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4DD" w:rsidRPr="00BE4B6F" w:rsidRDefault="00B06AA0" w:rsidP="004B2A05">
      <w:pPr>
        <w:tabs>
          <w:tab w:val="left" w:pos="1781"/>
        </w:tabs>
        <w:rPr>
          <w:rFonts w:ascii="David" w:hAnsi="David" w:cs="David"/>
          <w:sz w:val="24"/>
          <w:szCs w:val="24"/>
          <w:u w:val="single"/>
        </w:rPr>
      </w:pPr>
      <w:r w:rsidRPr="002E0F17">
        <w:rPr>
          <w:rFonts w:ascii="David" w:hAnsi="David" w:cs="David"/>
          <w:b/>
          <w:bCs/>
          <w:color w:val="C00000"/>
          <w:sz w:val="48"/>
          <w:szCs w:val="48"/>
          <w:u w:val="dotDash"/>
          <w:rtl/>
        </w:rPr>
        <w:t>משפט חוקתי-</w:t>
      </w:r>
      <w:r w:rsidR="00F433D6">
        <w:rPr>
          <w:rFonts w:ascii="David" w:hAnsi="David" w:cs="David"/>
          <w:sz w:val="26"/>
          <w:szCs w:val="26"/>
          <w:rtl/>
        </w:rPr>
        <w:br/>
      </w:r>
      <w:r w:rsidR="009254DD" w:rsidRPr="00A520FE">
        <w:rPr>
          <w:rFonts w:ascii="David" w:hAnsi="David" w:cs="David"/>
          <w:sz w:val="24"/>
          <w:szCs w:val="24"/>
          <w:rtl/>
        </w:rPr>
        <w:br/>
      </w:r>
      <w:r w:rsidR="00A559D7" w:rsidRPr="00A559D7">
        <w:rPr>
          <w:rFonts w:ascii="David" w:hAnsi="David" w:cs="David" w:hint="cs"/>
          <w:color w:val="C00000"/>
          <w:sz w:val="32"/>
          <w:szCs w:val="32"/>
          <w:u w:val="single"/>
          <w:rtl/>
        </w:rPr>
        <w:t>1.1 חוקה</w:t>
      </w:r>
      <w:r w:rsidR="003D0F7E">
        <w:rPr>
          <w:rFonts w:ascii="David" w:hAnsi="David" w:cs="David"/>
          <w:sz w:val="24"/>
          <w:szCs w:val="24"/>
          <w:rtl/>
        </w:rPr>
        <w:br/>
      </w:r>
      <w:r w:rsidR="009C51D2">
        <w:rPr>
          <w:rFonts w:ascii="David" w:hAnsi="David" w:cs="David"/>
          <w:sz w:val="26"/>
          <w:szCs w:val="26"/>
          <w:rtl/>
        </w:rPr>
        <w:br/>
      </w:r>
      <w:r w:rsidR="009C51D2" w:rsidRPr="009C51D2">
        <w:rPr>
          <w:rFonts w:ascii="David" w:hAnsi="David" w:cs="David"/>
          <w:b/>
          <w:bCs/>
          <w:sz w:val="26"/>
          <w:szCs w:val="26"/>
          <w:rtl/>
        </w:rPr>
        <w:t>חוקה = קובץ המאגד את הערכים</w:t>
      </w:r>
      <w:r w:rsidR="009C51D2" w:rsidRPr="009C51D2">
        <w:rPr>
          <w:rFonts w:ascii="David" w:hAnsi="David" w:cs="David" w:hint="cs"/>
          <w:b/>
          <w:bCs/>
          <w:sz w:val="26"/>
          <w:szCs w:val="26"/>
          <w:rtl/>
        </w:rPr>
        <w:t xml:space="preserve">, </w:t>
      </w:r>
      <w:r w:rsidR="009C51D2" w:rsidRPr="009C51D2">
        <w:rPr>
          <w:rFonts w:ascii="David" w:hAnsi="David" w:cs="David"/>
          <w:b/>
          <w:bCs/>
          <w:sz w:val="26"/>
          <w:szCs w:val="26"/>
          <w:rtl/>
        </w:rPr>
        <w:t xml:space="preserve">הזכויות ואת ההסדרים המוסדיים </w:t>
      </w:r>
      <w:r w:rsidR="009C51D2" w:rsidRPr="009C51D2">
        <w:rPr>
          <w:rFonts w:ascii="David" w:hAnsi="David" w:cs="David" w:hint="cs"/>
          <w:b/>
          <w:bCs/>
          <w:sz w:val="26"/>
          <w:szCs w:val="26"/>
          <w:rtl/>
        </w:rPr>
        <w:t>במדינה</w:t>
      </w:r>
      <w:r w:rsidR="009C51D2" w:rsidRPr="009C51D2">
        <w:rPr>
          <w:rFonts w:ascii="David" w:hAnsi="David" w:cs="David"/>
          <w:b/>
          <w:bCs/>
          <w:sz w:val="26"/>
          <w:szCs w:val="26"/>
          <w:rtl/>
        </w:rPr>
        <w:t>.</w:t>
      </w:r>
      <w:r w:rsidR="009C51D2">
        <w:rPr>
          <w:rFonts w:ascii="David" w:hAnsi="David" w:cs="David"/>
          <w:sz w:val="26"/>
          <w:szCs w:val="26"/>
          <w:rtl/>
        </w:rPr>
        <w:br/>
      </w:r>
      <w:r w:rsidR="007B419B">
        <w:rPr>
          <w:rFonts w:ascii="David" w:hAnsi="David" w:cs="David"/>
          <w:sz w:val="26"/>
          <w:szCs w:val="26"/>
          <w:rtl/>
        </w:rPr>
        <w:br/>
      </w:r>
      <w:r w:rsidR="007B419B" w:rsidRPr="007B419B">
        <w:rPr>
          <w:rFonts w:ascii="David" w:hAnsi="David" w:cs="David"/>
          <w:b/>
          <w:bCs/>
          <w:sz w:val="24"/>
          <w:szCs w:val="24"/>
          <w:rtl/>
        </w:rPr>
        <w:t>למדינת ישראל יש שני מאפיינים</w:t>
      </w:r>
      <w:r w:rsidR="00630D3C" w:rsidRPr="00630D3C">
        <w:rPr>
          <w:rFonts w:ascii="David" w:hAnsi="David" w:cs="David" w:hint="cs"/>
          <w:b/>
          <w:bCs/>
          <w:sz w:val="24"/>
          <w:szCs w:val="24"/>
          <w:rtl/>
        </w:rPr>
        <w:t xml:space="preserve"> ייחודיי</w:t>
      </w:r>
      <w:r w:rsidR="00630D3C" w:rsidRPr="00630D3C">
        <w:rPr>
          <w:rFonts w:ascii="David" w:hAnsi="David" w:cs="David" w:hint="eastAsia"/>
          <w:b/>
          <w:bCs/>
          <w:sz w:val="24"/>
          <w:szCs w:val="24"/>
          <w:rtl/>
        </w:rPr>
        <w:t>ם</w:t>
      </w:r>
      <w:r w:rsidR="007B419B" w:rsidRPr="007B419B">
        <w:rPr>
          <w:rFonts w:ascii="David" w:hAnsi="David" w:cs="David"/>
          <w:sz w:val="24"/>
          <w:szCs w:val="24"/>
          <w:rtl/>
        </w:rPr>
        <w:br/>
      </w:r>
      <w:r w:rsidR="007B419B" w:rsidRPr="007B419B">
        <w:rPr>
          <w:rFonts w:ascii="David" w:hAnsi="David" w:cs="David" w:hint="cs"/>
          <w:sz w:val="24"/>
          <w:szCs w:val="24"/>
          <w:rtl/>
        </w:rPr>
        <w:t>1</w:t>
      </w:r>
      <w:r w:rsidR="007B419B" w:rsidRPr="007B419B">
        <w:rPr>
          <w:rFonts w:ascii="David" w:hAnsi="David" w:cs="David"/>
          <w:sz w:val="24"/>
          <w:szCs w:val="24"/>
          <w:rtl/>
        </w:rPr>
        <w:t>.מדינת ישראל מהקמתה ועד היום מצויה באיום. למציאות זאת יש השלכה על שני חלקים</w:t>
      </w:r>
      <w:r w:rsidR="00630D3C">
        <w:rPr>
          <w:rFonts w:ascii="David" w:hAnsi="David" w:cs="David" w:hint="cs"/>
          <w:sz w:val="24"/>
          <w:szCs w:val="24"/>
          <w:rtl/>
        </w:rPr>
        <w:t xml:space="preserve">: א. </w:t>
      </w:r>
      <w:r w:rsidR="007B419B" w:rsidRPr="007B419B">
        <w:rPr>
          <w:rFonts w:ascii="David" w:hAnsi="David" w:cs="David"/>
          <w:sz w:val="24"/>
          <w:szCs w:val="24"/>
          <w:rtl/>
        </w:rPr>
        <w:t xml:space="preserve">בסוגיית מבנה המשטר, חלוקת הסמכויות בין </w:t>
      </w:r>
      <w:r w:rsidR="00630D3C">
        <w:rPr>
          <w:rFonts w:ascii="David" w:hAnsi="David" w:cs="David" w:hint="cs"/>
          <w:sz w:val="24"/>
          <w:szCs w:val="24"/>
          <w:rtl/>
        </w:rPr>
        <w:t>ה</w:t>
      </w:r>
      <w:r w:rsidR="007B419B" w:rsidRPr="007B419B">
        <w:rPr>
          <w:rFonts w:ascii="David" w:hAnsi="David" w:cs="David"/>
          <w:sz w:val="24"/>
          <w:szCs w:val="24"/>
          <w:rtl/>
        </w:rPr>
        <w:t>גופים השונים</w:t>
      </w:r>
      <w:r w:rsidR="00630D3C">
        <w:rPr>
          <w:rFonts w:ascii="David" w:hAnsi="David" w:cs="David" w:hint="cs"/>
          <w:sz w:val="24"/>
          <w:szCs w:val="24"/>
          <w:rtl/>
        </w:rPr>
        <w:t xml:space="preserve">.   ב. </w:t>
      </w:r>
      <w:r w:rsidR="007B419B" w:rsidRPr="007B419B">
        <w:rPr>
          <w:rFonts w:ascii="David" w:hAnsi="David" w:cs="David"/>
          <w:sz w:val="24"/>
          <w:szCs w:val="24"/>
          <w:rtl/>
        </w:rPr>
        <w:t xml:space="preserve">במידת ההגנה </w:t>
      </w:r>
      <w:r w:rsidR="00630D3C">
        <w:rPr>
          <w:rFonts w:ascii="David" w:hAnsi="David" w:cs="David" w:hint="cs"/>
          <w:sz w:val="24"/>
          <w:szCs w:val="24"/>
          <w:rtl/>
        </w:rPr>
        <w:t xml:space="preserve">שתינתן </w:t>
      </w:r>
      <w:r w:rsidR="007B419B" w:rsidRPr="007B419B">
        <w:rPr>
          <w:rFonts w:ascii="David" w:hAnsi="David" w:cs="David"/>
          <w:sz w:val="24"/>
          <w:szCs w:val="24"/>
          <w:rtl/>
        </w:rPr>
        <w:t xml:space="preserve">לזכויות אדם </w:t>
      </w:r>
      <w:r w:rsidR="00630D3C">
        <w:rPr>
          <w:rFonts w:ascii="David" w:hAnsi="David" w:cs="David" w:hint="cs"/>
          <w:sz w:val="24"/>
          <w:szCs w:val="24"/>
          <w:rtl/>
        </w:rPr>
        <w:t>"</w:t>
      </w:r>
      <w:r w:rsidR="007B419B" w:rsidRPr="007B419B">
        <w:rPr>
          <w:rFonts w:ascii="David" w:hAnsi="David" w:cs="David"/>
          <w:sz w:val="24"/>
          <w:szCs w:val="24"/>
          <w:rtl/>
        </w:rPr>
        <w:t>הכרחיות</w:t>
      </w:r>
      <w:r w:rsidR="00630D3C">
        <w:rPr>
          <w:rFonts w:ascii="David" w:hAnsi="David" w:cs="David" w:hint="cs"/>
          <w:sz w:val="24"/>
          <w:szCs w:val="24"/>
          <w:rtl/>
        </w:rPr>
        <w:t>"</w:t>
      </w:r>
      <w:r w:rsidR="007B419B" w:rsidRPr="007B419B">
        <w:rPr>
          <w:rFonts w:ascii="David" w:hAnsi="David" w:cs="David"/>
          <w:sz w:val="24"/>
          <w:szCs w:val="24"/>
          <w:rtl/>
        </w:rPr>
        <w:t xml:space="preserve"> במצבים ביטחוניים.</w:t>
      </w:r>
      <w:r w:rsidR="007B419B" w:rsidRPr="007B419B">
        <w:rPr>
          <w:rFonts w:ascii="David" w:hAnsi="David" w:cs="David"/>
          <w:sz w:val="24"/>
          <w:szCs w:val="24"/>
          <w:rtl/>
        </w:rPr>
        <w:br/>
      </w:r>
      <w:r w:rsidR="007B419B" w:rsidRPr="007B419B">
        <w:rPr>
          <w:rFonts w:ascii="David" w:hAnsi="David" w:cs="David" w:hint="cs"/>
          <w:sz w:val="24"/>
          <w:szCs w:val="24"/>
          <w:rtl/>
        </w:rPr>
        <w:t>2</w:t>
      </w:r>
      <w:r w:rsidR="007B419B" w:rsidRPr="007B419B">
        <w:rPr>
          <w:rFonts w:ascii="David" w:hAnsi="David" w:cs="David"/>
          <w:sz w:val="24"/>
          <w:szCs w:val="24"/>
          <w:rtl/>
        </w:rPr>
        <w:t>.העובדה שמדינת ישראל היא מדינת לאום.</w:t>
      </w:r>
      <w:r w:rsidR="00071466">
        <w:rPr>
          <w:rFonts w:ascii="David" w:hAnsi="David" w:cs="David"/>
          <w:sz w:val="26"/>
          <w:szCs w:val="26"/>
          <w:rtl/>
        </w:rPr>
        <w:br/>
      </w:r>
      <w:r w:rsidR="00071466">
        <w:rPr>
          <w:rFonts w:ascii="David" w:hAnsi="David" w:cs="David"/>
          <w:sz w:val="26"/>
          <w:szCs w:val="26"/>
          <w:rtl/>
        </w:rPr>
        <w:br/>
      </w:r>
      <w:r w:rsidR="00071466" w:rsidRPr="004D6DA5">
        <w:rPr>
          <w:rFonts w:ascii="David" w:hAnsi="David" w:cs="David" w:hint="cs"/>
          <w:b/>
          <w:bCs/>
          <w:sz w:val="24"/>
          <w:szCs w:val="24"/>
          <w:rtl/>
        </w:rPr>
        <w:t>המהפכה החוקתית- עבר, הווה ועתיד, פרופ' ספיר</w:t>
      </w:r>
      <w:r w:rsidR="00071466">
        <w:rPr>
          <w:rFonts w:ascii="David" w:hAnsi="David" w:cs="David"/>
          <w:sz w:val="26"/>
          <w:szCs w:val="26"/>
          <w:rtl/>
        </w:rPr>
        <w:br/>
      </w:r>
      <w:r w:rsidR="00071466">
        <w:rPr>
          <w:rFonts w:ascii="David" w:hAnsi="David" w:cs="David" w:hint="cs"/>
          <w:sz w:val="24"/>
          <w:szCs w:val="24"/>
          <w:rtl/>
        </w:rPr>
        <w:t xml:space="preserve">בתיאוריה החוקתית מבחינים בין שני דגמי אב של ביקורת שיפוטית. </w:t>
      </w:r>
      <w:r w:rsidR="004D6DA5">
        <w:rPr>
          <w:rFonts w:ascii="David" w:hAnsi="David" w:cs="David"/>
          <w:sz w:val="24"/>
          <w:szCs w:val="24"/>
          <w:rtl/>
        </w:rPr>
        <w:br/>
      </w:r>
      <w:r w:rsidR="00071466" w:rsidRPr="004D6DA5">
        <w:rPr>
          <w:rFonts w:ascii="David" w:hAnsi="David" w:cs="David" w:hint="cs"/>
          <w:sz w:val="24"/>
          <w:szCs w:val="24"/>
          <w:u w:val="single"/>
          <w:rtl/>
        </w:rPr>
        <w:t>הדגם הריכוזי-</w:t>
      </w:r>
      <w:r w:rsidR="00071466">
        <w:rPr>
          <w:rFonts w:ascii="David" w:hAnsi="David" w:cs="David" w:hint="cs"/>
          <w:sz w:val="24"/>
          <w:szCs w:val="24"/>
          <w:rtl/>
        </w:rPr>
        <w:t xml:space="preserve"> הדגם הנהוג במדינות הקונטיננ</w:t>
      </w:r>
      <w:r w:rsidR="00071466">
        <w:rPr>
          <w:rFonts w:ascii="David" w:hAnsi="David" w:cs="David" w:hint="eastAsia"/>
          <w:sz w:val="24"/>
          <w:szCs w:val="24"/>
          <w:rtl/>
        </w:rPr>
        <w:t>ט</w:t>
      </w:r>
      <w:r w:rsidR="00071466" w:rsidRPr="00071466">
        <w:rPr>
          <w:rFonts w:ascii="David" w:hAnsi="David" w:cs="David" w:hint="cs"/>
          <w:sz w:val="24"/>
          <w:szCs w:val="24"/>
          <w:rtl/>
        </w:rPr>
        <w:t>(בעיקר מדינות אירופה). ביהמ"ש אחד מבצע ביקורת שיפוטית והוא מנותק משאר מערכת השפיטה במדינה.  התפקיד של השופט מצומצם ועליו להיזהר מלפגוע בעקרון הפרדת הרשויות.</w:t>
      </w:r>
      <w:r w:rsidR="00071466" w:rsidRPr="00071466">
        <w:rPr>
          <w:rFonts w:ascii="David" w:hAnsi="David" w:cs="David" w:hint="cs"/>
          <w:sz w:val="26"/>
          <w:szCs w:val="26"/>
          <w:rtl/>
        </w:rPr>
        <w:t xml:space="preserve"> </w:t>
      </w:r>
      <w:r w:rsidR="00071466" w:rsidRPr="00071466">
        <w:rPr>
          <w:rFonts w:ascii="David" w:hAnsi="David" w:cs="David" w:hint="cs"/>
          <w:sz w:val="24"/>
          <w:szCs w:val="24"/>
          <w:rtl/>
        </w:rPr>
        <w:t>במדינות אלו לא הוכר עקרון התקדים המחייב. השופטים לביהמ"ש הריכוזי נבחרים ע"י המערכת הפוליטית. למודל זה יש סתירות- למשל, באירופה קיים משפט הקהילה האירופאית\ האמנה האירופאית , לעיתים הם יתנגשו עם מערכת המשפט הפרטית של המדינה. מה שהופך את מודל זה למעין מודל ביזורי.  החשש העיקרי שבמודל הריכוזי הוא שהשופטים בערכאות הנמוכות יהפכו ל"בורים" בעניינים מסוימים. לדעת פרופ' ספיר זה מודל בעייתי ומסורבל שיוצר קשיים רבים.</w:t>
      </w:r>
      <w:r w:rsidR="004D6DA5">
        <w:rPr>
          <w:rFonts w:ascii="David" w:hAnsi="David" w:cs="David"/>
          <w:b/>
          <w:bCs/>
          <w:sz w:val="24"/>
          <w:szCs w:val="24"/>
          <w:rtl/>
        </w:rPr>
        <w:br/>
      </w:r>
      <w:r w:rsidR="004D6DA5" w:rsidRPr="004D6DA5">
        <w:rPr>
          <w:rFonts w:ascii="David" w:hAnsi="David" w:cs="David" w:hint="cs"/>
          <w:sz w:val="24"/>
          <w:szCs w:val="24"/>
          <w:u w:val="single"/>
          <w:rtl/>
        </w:rPr>
        <w:t>הדגם הביזורי-</w:t>
      </w:r>
      <w:r w:rsidR="004D6DA5" w:rsidRPr="004D6DA5">
        <w:rPr>
          <w:rFonts w:ascii="David" w:hAnsi="David" w:cs="David" w:hint="cs"/>
          <w:b/>
          <w:bCs/>
          <w:sz w:val="24"/>
          <w:szCs w:val="24"/>
          <w:u w:val="single"/>
          <w:rtl/>
        </w:rPr>
        <w:t xml:space="preserve"> </w:t>
      </w:r>
      <w:r w:rsidR="004D6DA5" w:rsidRPr="004D6DA5">
        <w:rPr>
          <w:rFonts w:ascii="David" w:hAnsi="David" w:cs="David" w:hint="cs"/>
          <w:sz w:val="24"/>
          <w:szCs w:val="24"/>
          <w:rtl/>
        </w:rPr>
        <w:t>מודל זה שכיח במדינות המשפט המקובל, לפיו כל בתי המשפט מוסמכים לתת ביקורת שיפוטית.</w:t>
      </w:r>
      <w:r w:rsidR="004D6DA5">
        <w:rPr>
          <w:rFonts w:ascii="David" w:hAnsi="David" w:cs="David" w:hint="cs"/>
          <w:b/>
          <w:bCs/>
          <w:sz w:val="24"/>
          <w:szCs w:val="24"/>
          <w:rtl/>
        </w:rPr>
        <w:t xml:space="preserve"> </w:t>
      </w:r>
      <w:r w:rsidR="004D6DA5">
        <w:rPr>
          <w:rFonts w:ascii="David" w:hAnsi="David" w:cs="David"/>
          <w:b/>
          <w:bCs/>
          <w:sz w:val="24"/>
          <w:szCs w:val="24"/>
          <w:rtl/>
        </w:rPr>
        <w:br/>
      </w:r>
      <w:r w:rsidR="004D6DA5" w:rsidRPr="004D6DA5">
        <w:rPr>
          <w:rFonts w:ascii="David" w:hAnsi="David" w:cs="David" w:hint="cs"/>
          <w:sz w:val="24"/>
          <w:szCs w:val="24"/>
          <w:u w:val="single"/>
          <w:rtl/>
        </w:rPr>
        <w:t>המודל בישראל-</w:t>
      </w:r>
      <w:r w:rsidR="004D6DA5" w:rsidRPr="004D6DA5">
        <w:rPr>
          <w:rFonts w:ascii="David" w:hAnsi="David" w:cs="David" w:hint="cs"/>
          <w:sz w:val="24"/>
          <w:szCs w:val="24"/>
          <w:rtl/>
        </w:rPr>
        <w:t xml:space="preserve"> מדינת ישראל עובדת באמצעות דגם ביניים הכולל מרכיבים ביזוריים וריכוזיים</w:t>
      </w:r>
      <w:r w:rsidR="004D6DA5">
        <w:rPr>
          <w:rFonts w:ascii="David" w:hAnsi="David" w:cs="David" w:hint="cs"/>
          <w:sz w:val="24"/>
          <w:szCs w:val="24"/>
          <w:rtl/>
        </w:rPr>
        <w:t xml:space="preserve">, לפיו </w:t>
      </w:r>
      <w:r w:rsidR="004D6DA5" w:rsidRPr="004D6DA5">
        <w:rPr>
          <w:rFonts w:ascii="David" w:hAnsi="David" w:cs="David"/>
          <w:sz w:val="24"/>
          <w:szCs w:val="24"/>
          <w:rtl/>
        </w:rPr>
        <w:t>כל ביהמ"ש שהוסמך בחוק לפסול חקיקה יכול לעשות זאת.</w:t>
      </w:r>
      <w:r w:rsidR="004D6DA5" w:rsidRPr="004D6DA5">
        <w:rPr>
          <w:rFonts w:ascii="David" w:hAnsi="David" w:cs="David" w:hint="cs"/>
          <w:sz w:val="24"/>
          <w:szCs w:val="24"/>
          <w:rtl/>
        </w:rPr>
        <w:t xml:space="preserve">. לביהמ"ש העליון יש עומס רב, הוא עוסק גם בשאלות חוקתיות ולעיתים גם בערעורים ראשוניים(ערעורים על החלטת המחוזי). לפי פרופ' ספיר, העומס ירד אם יוגדלו הסמכויות לשלום והמחוזי, כך שהמחוזי יהיה תמיד זה שיקבל את הערעורים הראשוניים(=המצב בארה"ב). </w:t>
      </w:r>
      <w:r w:rsidR="004D6DA5">
        <w:rPr>
          <w:rFonts w:ascii="David" w:hAnsi="David" w:cs="David"/>
          <w:sz w:val="24"/>
          <w:szCs w:val="24"/>
          <w:rtl/>
        </w:rPr>
        <w:br/>
      </w:r>
      <w:r w:rsidR="004D6DA5">
        <w:rPr>
          <w:rFonts w:ascii="David" w:hAnsi="David" w:cs="David"/>
          <w:b/>
          <w:bCs/>
          <w:sz w:val="24"/>
          <w:szCs w:val="24"/>
          <w:rtl/>
        </w:rPr>
        <w:br/>
      </w:r>
      <w:r w:rsidR="00A514A2" w:rsidRPr="00A520FE">
        <w:rPr>
          <w:rFonts w:ascii="David" w:hAnsi="David" w:cs="David" w:hint="cs"/>
          <w:b/>
          <w:bCs/>
          <w:sz w:val="24"/>
          <w:szCs w:val="24"/>
          <w:rtl/>
        </w:rPr>
        <w:t>מאפייני החוקה</w:t>
      </w:r>
      <w:r w:rsidR="00174214" w:rsidRPr="00A520FE">
        <w:rPr>
          <w:rFonts w:ascii="David" w:hAnsi="David" w:cs="David" w:hint="cs"/>
          <w:sz w:val="24"/>
          <w:szCs w:val="24"/>
          <w:rtl/>
        </w:rPr>
        <w:t xml:space="preserve"> </w:t>
      </w:r>
      <w:r w:rsidR="00174214" w:rsidRPr="00A520FE">
        <w:rPr>
          <w:rFonts w:ascii="David" w:hAnsi="David" w:cs="David"/>
          <w:sz w:val="24"/>
          <w:szCs w:val="24"/>
          <w:rtl/>
        </w:rPr>
        <w:br/>
      </w:r>
      <w:r w:rsidR="00174214" w:rsidRPr="007B419B">
        <w:rPr>
          <w:rFonts w:ascii="David" w:hAnsi="David" w:cs="David" w:hint="cs"/>
          <w:sz w:val="24"/>
          <w:szCs w:val="24"/>
          <w:u w:val="single"/>
          <w:rtl/>
        </w:rPr>
        <w:t>1.עליונות</w:t>
      </w:r>
      <w:r w:rsidR="006A56AD" w:rsidRPr="007B419B">
        <w:rPr>
          <w:rFonts w:ascii="David" w:hAnsi="David" w:cs="David" w:hint="cs"/>
          <w:sz w:val="24"/>
          <w:szCs w:val="24"/>
          <w:u w:val="single"/>
          <w:rtl/>
        </w:rPr>
        <w:t xml:space="preserve">- </w:t>
      </w:r>
      <w:r w:rsidR="009C51D2" w:rsidRPr="009C51D2">
        <w:rPr>
          <w:rFonts w:ascii="David" w:hAnsi="David" w:cs="David"/>
          <w:sz w:val="24"/>
          <w:szCs w:val="24"/>
          <w:rtl/>
        </w:rPr>
        <w:t>החוקה נמצאת בראש פירמידת הנורמות ובאופן זה עליונה על חוקים רגילים. היא מהווה מקור ראשון מבחינה חוקתית ויוצרת קו מנחה לחקיקה ראשית וחקיקה משנית.</w:t>
      </w:r>
      <w:r w:rsidR="00174214" w:rsidRPr="00A520FE">
        <w:rPr>
          <w:rFonts w:ascii="David" w:hAnsi="David" w:cs="David"/>
          <w:sz w:val="24"/>
          <w:szCs w:val="24"/>
          <w:rtl/>
        </w:rPr>
        <w:br/>
      </w:r>
      <w:r w:rsidR="00174214" w:rsidRPr="007B419B">
        <w:rPr>
          <w:rFonts w:ascii="David" w:hAnsi="David" w:cs="David" w:hint="cs"/>
          <w:sz w:val="24"/>
          <w:szCs w:val="24"/>
          <w:u w:val="single"/>
          <w:rtl/>
        </w:rPr>
        <w:t>2.תוכן-</w:t>
      </w:r>
      <w:r w:rsidR="00350F66" w:rsidRPr="007B419B">
        <w:rPr>
          <w:rFonts w:ascii="David" w:hAnsi="David" w:cs="David" w:hint="cs"/>
          <w:sz w:val="24"/>
          <w:szCs w:val="24"/>
          <w:u w:val="single"/>
          <w:rtl/>
        </w:rPr>
        <w:t xml:space="preserve"> </w:t>
      </w:r>
      <w:r w:rsidR="009C51D2" w:rsidRPr="009C51D2">
        <w:rPr>
          <w:rFonts w:ascii="David" w:hAnsi="David" w:cs="David"/>
          <w:sz w:val="24"/>
          <w:szCs w:val="24"/>
          <w:rtl/>
        </w:rPr>
        <w:t>חוקה מכילה בתוכה את הערכים עליהם מושתתת המדינה. ערכים אלו מתורגמים לזכויות שניתנות לאזרחי המדינה.</w:t>
      </w:r>
      <w:r w:rsidR="00174214" w:rsidRPr="00A520FE">
        <w:rPr>
          <w:rFonts w:ascii="David" w:hAnsi="David" w:cs="David"/>
          <w:sz w:val="24"/>
          <w:szCs w:val="24"/>
          <w:rtl/>
        </w:rPr>
        <w:br/>
      </w:r>
      <w:r w:rsidR="00174214" w:rsidRPr="00A520FE">
        <w:rPr>
          <w:rFonts w:ascii="David" w:hAnsi="David" w:cs="David" w:hint="cs"/>
          <w:sz w:val="24"/>
          <w:szCs w:val="24"/>
          <w:rtl/>
        </w:rPr>
        <w:t>3</w:t>
      </w:r>
      <w:r w:rsidR="00174214" w:rsidRPr="007B419B">
        <w:rPr>
          <w:rFonts w:ascii="David" w:hAnsi="David" w:cs="David" w:hint="cs"/>
          <w:sz w:val="24"/>
          <w:szCs w:val="24"/>
          <w:u w:val="single"/>
          <w:rtl/>
        </w:rPr>
        <w:t>.נוקשות</w:t>
      </w:r>
      <w:r w:rsidR="009C51D2" w:rsidRPr="009C51D2">
        <w:rPr>
          <w:rFonts w:ascii="David" w:hAnsi="David" w:cs="David" w:hint="cs"/>
          <w:sz w:val="24"/>
          <w:szCs w:val="24"/>
          <w:u w:val="single"/>
          <w:rtl/>
        </w:rPr>
        <w:t>\שריון</w:t>
      </w:r>
      <w:r w:rsidR="00350F66" w:rsidRPr="009C51D2">
        <w:rPr>
          <w:rFonts w:ascii="David" w:hAnsi="David" w:cs="David" w:hint="cs"/>
          <w:sz w:val="24"/>
          <w:szCs w:val="24"/>
          <w:u w:val="single"/>
          <w:rtl/>
        </w:rPr>
        <w:t>-</w:t>
      </w:r>
      <w:r w:rsidR="00350F66" w:rsidRPr="00A520FE">
        <w:rPr>
          <w:rFonts w:ascii="David" w:hAnsi="David" w:cs="David" w:hint="cs"/>
          <w:sz w:val="24"/>
          <w:szCs w:val="24"/>
          <w:rtl/>
        </w:rPr>
        <w:t xml:space="preserve"> </w:t>
      </w:r>
      <w:r w:rsidR="009C51D2" w:rsidRPr="009C51D2">
        <w:rPr>
          <w:rFonts w:ascii="David" w:hAnsi="David" w:cs="David"/>
          <w:sz w:val="24"/>
          <w:szCs w:val="24"/>
          <w:rtl/>
        </w:rPr>
        <w:t>החוקה משוריינת מבחינה פורמלית</w:t>
      </w:r>
      <w:r w:rsidR="009C51D2">
        <w:rPr>
          <w:rFonts w:ascii="David" w:hAnsi="David" w:cs="David" w:hint="cs"/>
          <w:sz w:val="24"/>
          <w:szCs w:val="24"/>
          <w:rtl/>
        </w:rPr>
        <w:t>(מבחינת התוכן שלה)</w:t>
      </w:r>
      <w:r w:rsidR="009C51D2" w:rsidRPr="009C51D2">
        <w:rPr>
          <w:rFonts w:ascii="David" w:hAnsi="David" w:cs="David"/>
          <w:sz w:val="24"/>
          <w:szCs w:val="24"/>
          <w:rtl/>
        </w:rPr>
        <w:t xml:space="preserve"> ומבחינה מהותית</w:t>
      </w:r>
      <w:r w:rsidR="009C51D2">
        <w:rPr>
          <w:rFonts w:ascii="David" w:hAnsi="David" w:cs="David" w:hint="cs"/>
          <w:sz w:val="24"/>
          <w:szCs w:val="24"/>
          <w:rtl/>
        </w:rPr>
        <w:t>(הליך החקיקה)</w:t>
      </w:r>
      <w:r w:rsidR="009C51D2" w:rsidRPr="009C51D2">
        <w:rPr>
          <w:rFonts w:ascii="David" w:hAnsi="David" w:cs="David"/>
          <w:sz w:val="24"/>
          <w:szCs w:val="24"/>
          <w:rtl/>
        </w:rPr>
        <w:t xml:space="preserve">. </w:t>
      </w:r>
      <w:r w:rsidR="002E0F17" w:rsidRPr="00A520FE">
        <w:rPr>
          <w:rFonts w:ascii="David" w:hAnsi="David" w:cs="David" w:hint="cs"/>
          <w:sz w:val="24"/>
          <w:szCs w:val="24"/>
          <w:rtl/>
        </w:rPr>
        <w:t>הנוקשות באה כתולדה של העליונית וככלי להבטיח את העליוניות-על מנת לשמור על יציבות הדמוקרטיה. באמצעות הנוקשות מבטיחים את עליוניות החוקה.</w:t>
      </w:r>
      <w:r w:rsidR="00174214" w:rsidRPr="00A520FE">
        <w:rPr>
          <w:rFonts w:ascii="David" w:hAnsi="David" w:cs="David"/>
          <w:sz w:val="24"/>
          <w:szCs w:val="24"/>
          <w:rtl/>
        </w:rPr>
        <w:br/>
      </w:r>
      <w:r w:rsidR="00174214" w:rsidRPr="007B419B">
        <w:rPr>
          <w:rFonts w:ascii="David" w:hAnsi="David" w:cs="David" w:hint="cs"/>
          <w:sz w:val="24"/>
          <w:szCs w:val="24"/>
          <w:u w:val="single"/>
          <w:rtl/>
        </w:rPr>
        <w:t>4. דרך אימוץ</w:t>
      </w:r>
      <w:r w:rsidR="00350F66" w:rsidRPr="007B419B">
        <w:rPr>
          <w:rFonts w:ascii="David" w:hAnsi="David" w:cs="David" w:hint="cs"/>
          <w:sz w:val="24"/>
          <w:szCs w:val="24"/>
          <w:u w:val="single"/>
          <w:rtl/>
        </w:rPr>
        <w:t>-</w:t>
      </w:r>
      <w:r w:rsidR="00350F66" w:rsidRPr="00A520FE">
        <w:rPr>
          <w:rFonts w:ascii="David" w:hAnsi="David" w:cs="David" w:hint="cs"/>
          <w:sz w:val="24"/>
          <w:szCs w:val="24"/>
          <w:rtl/>
        </w:rPr>
        <w:t xml:space="preserve"> </w:t>
      </w:r>
      <w:r w:rsidR="009C51D2">
        <w:rPr>
          <w:rFonts w:ascii="David" w:hAnsi="David" w:cs="David" w:hint="cs"/>
          <w:sz w:val="24"/>
          <w:szCs w:val="24"/>
          <w:rtl/>
        </w:rPr>
        <w:t>החוקה מתקבלת באופן ייחודי(לדוג': משאל עם) ושונה מהחקיקה הראשית.</w:t>
      </w:r>
      <w:r w:rsidR="009C51D2" w:rsidRPr="009C51D2">
        <w:rPr>
          <w:rtl/>
        </w:rPr>
        <w:t xml:space="preserve"> </w:t>
      </w:r>
      <w:r w:rsidR="009C51D2" w:rsidRPr="009C51D2">
        <w:rPr>
          <w:rFonts w:ascii="David" w:hAnsi="David" w:cs="David"/>
          <w:sz w:val="24"/>
          <w:szCs w:val="24"/>
          <w:rtl/>
        </w:rPr>
        <w:t>במדינות העולם נהוג להקים גוף א</w:t>
      </w:r>
      <w:r w:rsidR="009C51D2">
        <w:rPr>
          <w:rFonts w:ascii="David" w:hAnsi="David" w:cs="David" w:hint="cs"/>
          <w:sz w:val="24"/>
          <w:szCs w:val="24"/>
          <w:rtl/>
        </w:rPr>
        <w:t>ח</w:t>
      </w:r>
      <w:r w:rsidR="009C51D2" w:rsidRPr="009C51D2">
        <w:rPr>
          <w:rFonts w:ascii="David" w:hAnsi="David" w:cs="David"/>
          <w:sz w:val="24"/>
          <w:szCs w:val="24"/>
          <w:rtl/>
        </w:rPr>
        <w:t xml:space="preserve">ד </w:t>
      </w:r>
      <w:r w:rsidR="009C51D2">
        <w:rPr>
          <w:rFonts w:ascii="David" w:hAnsi="David" w:cs="David" w:hint="cs"/>
          <w:sz w:val="24"/>
          <w:szCs w:val="24"/>
          <w:rtl/>
        </w:rPr>
        <w:t>ש</w:t>
      </w:r>
      <w:r w:rsidR="009C51D2" w:rsidRPr="009C51D2">
        <w:rPr>
          <w:rFonts w:ascii="David" w:hAnsi="David" w:cs="David"/>
          <w:sz w:val="24"/>
          <w:szCs w:val="24"/>
          <w:rtl/>
        </w:rPr>
        <w:t xml:space="preserve">תפקידו היחידי </w:t>
      </w:r>
      <w:r w:rsidR="009C51D2">
        <w:rPr>
          <w:rFonts w:ascii="David" w:hAnsi="David" w:cs="David" w:hint="cs"/>
          <w:sz w:val="24"/>
          <w:szCs w:val="24"/>
          <w:rtl/>
        </w:rPr>
        <w:t>יהיה</w:t>
      </w:r>
      <w:r w:rsidR="009C51D2" w:rsidRPr="009C51D2">
        <w:rPr>
          <w:rFonts w:ascii="David" w:hAnsi="David" w:cs="David"/>
          <w:sz w:val="24"/>
          <w:szCs w:val="24"/>
          <w:rtl/>
        </w:rPr>
        <w:t xml:space="preserve"> לכונן חוקה למדינה. הגוף מוקם במטרה שכל אזרחי המדינה בעלי הדעות השונות יקבלו על עצמם את החוקה שאמורה לאפיין ולחבר את האזרחים כולם ולא חלק מהם.</w:t>
      </w:r>
      <w:r w:rsidR="009C51D2">
        <w:rPr>
          <w:rFonts w:ascii="David" w:hAnsi="David" w:cs="David"/>
          <w:sz w:val="24"/>
          <w:szCs w:val="24"/>
          <w:rtl/>
        </w:rPr>
        <w:br/>
      </w:r>
      <w:r w:rsidR="00174214" w:rsidRPr="007B419B">
        <w:rPr>
          <w:rFonts w:ascii="David" w:hAnsi="David" w:cs="David" w:hint="cs"/>
          <w:sz w:val="24"/>
          <w:szCs w:val="24"/>
          <w:u w:val="single"/>
          <w:rtl/>
        </w:rPr>
        <w:t>5.סגנון</w:t>
      </w:r>
      <w:r w:rsidR="00350F66" w:rsidRPr="007B419B">
        <w:rPr>
          <w:rFonts w:ascii="David" w:hAnsi="David" w:cs="David" w:hint="cs"/>
          <w:sz w:val="24"/>
          <w:szCs w:val="24"/>
          <w:u w:val="single"/>
          <w:rtl/>
        </w:rPr>
        <w:t>-</w:t>
      </w:r>
      <w:r w:rsidR="00350F66" w:rsidRPr="00A520FE">
        <w:rPr>
          <w:rFonts w:ascii="David" w:hAnsi="David" w:cs="David" w:hint="cs"/>
          <w:sz w:val="24"/>
          <w:szCs w:val="24"/>
          <w:rtl/>
        </w:rPr>
        <w:t xml:space="preserve"> </w:t>
      </w:r>
      <w:r w:rsidR="009C51D2" w:rsidRPr="009C51D2">
        <w:rPr>
          <w:rFonts w:ascii="David" w:hAnsi="David" w:cs="David"/>
          <w:sz w:val="24"/>
          <w:szCs w:val="24"/>
          <w:rtl/>
        </w:rPr>
        <w:t>החוקה קצרה</w:t>
      </w:r>
      <w:r w:rsidR="009C51D2">
        <w:rPr>
          <w:rFonts w:ascii="David" w:hAnsi="David" w:cs="David" w:hint="cs"/>
          <w:sz w:val="24"/>
          <w:szCs w:val="24"/>
          <w:rtl/>
        </w:rPr>
        <w:t xml:space="preserve"> ותמציתית</w:t>
      </w:r>
      <w:r w:rsidR="009C51D2" w:rsidRPr="009C51D2">
        <w:rPr>
          <w:rFonts w:ascii="David" w:hAnsi="David" w:cs="David"/>
          <w:sz w:val="24"/>
          <w:szCs w:val="24"/>
          <w:rtl/>
        </w:rPr>
        <w:t xml:space="preserve"> יותר ביחס לחוקים רגילים. החוקה קובעת עקרונות כלליים ולכן היא כתובה באופן קצר וכללי ללא פירוטים טכניים.</w:t>
      </w:r>
      <w:r w:rsidR="002E0F17" w:rsidRPr="00A520FE">
        <w:rPr>
          <w:rFonts w:ascii="David" w:hAnsi="David" w:cs="David"/>
          <w:sz w:val="24"/>
          <w:szCs w:val="24"/>
          <w:rtl/>
        </w:rPr>
        <w:br/>
      </w:r>
      <w:r w:rsidR="002E0F17" w:rsidRPr="00A520FE">
        <w:rPr>
          <w:rFonts w:ascii="David" w:hAnsi="David" w:cs="David"/>
          <w:sz w:val="24"/>
          <w:szCs w:val="24"/>
          <w:rtl/>
        </w:rPr>
        <w:br/>
      </w:r>
      <w:r w:rsidR="002E0F17" w:rsidRPr="00A520FE">
        <w:rPr>
          <w:rFonts w:ascii="David" w:hAnsi="David" w:cs="David" w:hint="cs"/>
          <w:b/>
          <w:bCs/>
          <w:sz w:val="24"/>
          <w:szCs w:val="24"/>
          <w:rtl/>
        </w:rPr>
        <w:t>למה צריך חוקה?</w:t>
      </w:r>
      <w:r w:rsidR="002E0F17" w:rsidRPr="00A520FE">
        <w:rPr>
          <w:rFonts w:ascii="David" w:hAnsi="David" w:cs="David"/>
          <w:sz w:val="24"/>
          <w:szCs w:val="24"/>
          <w:rtl/>
        </w:rPr>
        <w:br/>
      </w:r>
      <w:r w:rsidR="009B502C" w:rsidRPr="007B419B">
        <w:rPr>
          <w:rFonts w:ascii="David" w:hAnsi="David" w:cs="David" w:hint="cs"/>
          <w:sz w:val="24"/>
          <w:szCs w:val="24"/>
          <w:u w:val="single"/>
          <w:rtl/>
        </w:rPr>
        <w:t>1.</w:t>
      </w:r>
      <w:r w:rsidR="00135F42" w:rsidRPr="007B419B">
        <w:rPr>
          <w:rFonts w:ascii="David" w:hAnsi="David" w:cs="David" w:hint="cs"/>
          <w:sz w:val="24"/>
          <w:szCs w:val="24"/>
          <w:u w:val="single"/>
          <w:rtl/>
        </w:rPr>
        <w:t>הגנה על כללי המשחק-</w:t>
      </w:r>
      <w:r w:rsidR="00135F42" w:rsidRPr="00A520FE">
        <w:rPr>
          <w:rFonts w:ascii="David" w:hAnsi="David" w:cs="David" w:hint="cs"/>
          <w:sz w:val="24"/>
          <w:szCs w:val="24"/>
          <w:rtl/>
        </w:rPr>
        <w:t xml:space="preserve"> </w:t>
      </w:r>
      <w:r w:rsidR="009C51D2" w:rsidRPr="009C51D2">
        <w:rPr>
          <w:rFonts w:ascii="David" w:hAnsi="David" w:cs="David"/>
          <w:sz w:val="24"/>
          <w:szCs w:val="24"/>
          <w:rtl/>
        </w:rPr>
        <w:t>חוקה נחוצה במדינה כדי לשמור על "כללי משחק" יציבים מבחינה כלכלית, פוליטית חברתית וערכית</w:t>
      </w:r>
      <w:r w:rsidR="009C51D2" w:rsidRPr="00521DDB">
        <w:rPr>
          <w:rFonts w:ascii="David" w:hAnsi="David" w:cs="David"/>
          <w:sz w:val="24"/>
          <w:szCs w:val="24"/>
          <w:rtl/>
        </w:rPr>
        <w:t>.</w:t>
      </w:r>
      <w:r w:rsidR="009C51D2" w:rsidRPr="00521DDB">
        <w:rPr>
          <w:rFonts w:ascii="David" w:hAnsi="David" w:cs="David" w:hint="cs"/>
          <w:sz w:val="24"/>
          <w:szCs w:val="24"/>
          <w:rtl/>
        </w:rPr>
        <w:t xml:space="preserve"> החוקה שומרת על יציבות וודאות ככלי המשחק.</w:t>
      </w:r>
      <w:r w:rsidR="009C51D2">
        <w:rPr>
          <w:rFonts w:ascii="David" w:hAnsi="David" w:cs="David"/>
          <w:sz w:val="24"/>
          <w:szCs w:val="24"/>
          <w:u w:val="single"/>
          <w:rtl/>
        </w:rPr>
        <w:br/>
      </w:r>
      <w:r w:rsidR="009B502C" w:rsidRPr="007B419B">
        <w:rPr>
          <w:rFonts w:ascii="David" w:hAnsi="David" w:cs="David" w:hint="cs"/>
          <w:sz w:val="24"/>
          <w:szCs w:val="24"/>
          <w:u w:val="single"/>
          <w:rtl/>
        </w:rPr>
        <w:t xml:space="preserve">2. </w:t>
      </w:r>
      <w:r w:rsidR="00135F42" w:rsidRPr="007B419B">
        <w:rPr>
          <w:rFonts w:ascii="David" w:hAnsi="David" w:cs="David" w:hint="cs"/>
          <w:sz w:val="24"/>
          <w:szCs w:val="24"/>
          <w:u w:val="single"/>
          <w:rtl/>
        </w:rPr>
        <w:t>הגנה על ערכים-</w:t>
      </w:r>
      <w:r w:rsidR="00E2090C" w:rsidRPr="007B419B">
        <w:rPr>
          <w:rFonts w:ascii="David" w:hAnsi="David" w:cs="David" w:hint="cs"/>
          <w:sz w:val="24"/>
          <w:szCs w:val="24"/>
          <w:u w:val="single"/>
          <w:rtl/>
        </w:rPr>
        <w:t>עקרונות יסוד</w:t>
      </w:r>
      <w:r w:rsidR="009C51D2">
        <w:rPr>
          <w:rFonts w:ascii="David" w:hAnsi="David" w:cs="David" w:hint="cs"/>
          <w:sz w:val="24"/>
          <w:szCs w:val="24"/>
          <w:u w:val="single"/>
          <w:rtl/>
        </w:rPr>
        <w:t>-</w:t>
      </w:r>
      <w:r w:rsidR="00135F42" w:rsidRPr="007B419B">
        <w:rPr>
          <w:rFonts w:ascii="David" w:hAnsi="David" w:cs="David" w:hint="cs"/>
          <w:sz w:val="24"/>
          <w:szCs w:val="24"/>
          <w:u w:val="single"/>
          <w:rtl/>
        </w:rPr>
        <w:t xml:space="preserve"> </w:t>
      </w:r>
      <w:r w:rsidR="009B502C" w:rsidRPr="00A520FE">
        <w:rPr>
          <w:rFonts w:ascii="David" w:hAnsi="David" w:cs="David" w:hint="cs"/>
          <w:sz w:val="24"/>
          <w:szCs w:val="24"/>
          <w:rtl/>
        </w:rPr>
        <w:t xml:space="preserve">יש חשש שהמציאות תשתנה ובנסיבות מסוימות ערכי החברה </w:t>
      </w:r>
      <w:r w:rsidR="0054180E" w:rsidRPr="00A520FE">
        <w:rPr>
          <w:rFonts w:ascii="David" w:hAnsi="David" w:cs="David" w:hint="cs"/>
          <w:sz w:val="24"/>
          <w:szCs w:val="24"/>
          <w:rtl/>
        </w:rPr>
        <w:t>י</w:t>
      </w:r>
      <w:r w:rsidR="009B502C" w:rsidRPr="00A520FE">
        <w:rPr>
          <w:rFonts w:ascii="David" w:hAnsi="David" w:cs="David" w:hint="cs"/>
          <w:sz w:val="24"/>
          <w:szCs w:val="24"/>
          <w:rtl/>
        </w:rPr>
        <w:t>שתנו. מנגנון החוקה שומר על הערכים גם במצבים כאלה</w:t>
      </w:r>
      <w:r w:rsidR="00521DDB">
        <w:rPr>
          <w:rFonts w:ascii="David" w:hAnsi="David" w:cs="David" w:hint="cs"/>
          <w:sz w:val="24"/>
          <w:szCs w:val="24"/>
          <w:rtl/>
        </w:rPr>
        <w:t>,</w:t>
      </w:r>
      <w:r w:rsidR="009B502C" w:rsidRPr="00A520FE">
        <w:rPr>
          <w:rFonts w:ascii="David" w:hAnsi="David" w:cs="David" w:hint="cs"/>
          <w:sz w:val="24"/>
          <w:szCs w:val="24"/>
          <w:rtl/>
        </w:rPr>
        <w:t xml:space="preserve"> </w:t>
      </w:r>
      <w:r w:rsidR="00521DDB">
        <w:rPr>
          <w:rFonts w:ascii="David" w:hAnsi="David" w:cs="David" w:hint="cs"/>
          <w:sz w:val="24"/>
          <w:szCs w:val="24"/>
          <w:rtl/>
        </w:rPr>
        <w:t>"</w:t>
      </w:r>
      <w:r w:rsidR="0054180E" w:rsidRPr="00A520FE">
        <w:rPr>
          <w:rFonts w:ascii="David" w:hAnsi="David" w:cs="David" w:hint="cs"/>
          <w:sz w:val="24"/>
          <w:szCs w:val="24"/>
          <w:rtl/>
        </w:rPr>
        <w:t>להגן על עצמנו מפני עצמנו</w:t>
      </w:r>
      <w:r w:rsidR="00521DDB">
        <w:rPr>
          <w:rFonts w:ascii="David" w:hAnsi="David" w:cs="David" w:hint="cs"/>
          <w:sz w:val="24"/>
          <w:szCs w:val="24"/>
          <w:rtl/>
        </w:rPr>
        <w:t>"</w:t>
      </w:r>
      <w:r w:rsidR="0054180E" w:rsidRPr="00A520FE">
        <w:rPr>
          <w:rFonts w:ascii="David" w:hAnsi="David" w:cs="David" w:hint="cs"/>
          <w:sz w:val="24"/>
          <w:szCs w:val="24"/>
          <w:rtl/>
        </w:rPr>
        <w:t>.</w:t>
      </w:r>
      <w:r w:rsidR="00707C76" w:rsidRPr="004A5759">
        <w:rPr>
          <w:rFonts w:ascii="David" w:hAnsi="David" w:cs="David"/>
          <w:b/>
          <w:bCs/>
          <w:color w:val="C00000"/>
          <w:sz w:val="40"/>
          <w:szCs w:val="40"/>
          <w:u w:val="single"/>
          <w:rtl/>
        </w:rPr>
        <w:br/>
      </w:r>
      <w:r w:rsidR="004A5759" w:rsidRPr="00A520FE">
        <w:rPr>
          <w:rFonts w:ascii="David" w:hAnsi="David" w:cs="David"/>
          <w:b/>
          <w:bCs/>
          <w:sz w:val="24"/>
          <w:szCs w:val="24"/>
          <w:rtl/>
        </w:rPr>
        <w:br/>
      </w:r>
      <w:r w:rsidR="00521DDB">
        <w:rPr>
          <w:rFonts w:ascii="David" w:hAnsi="David" w:cs="David" w:hint="cs"/>
          <w:b/>
          <w:bCs/>
          <w:sz w:val="24"/>
          <w:szCs w:val="24"/>
          <w:rtl/>
        </w:rPr>
        <w:t>חסרונות ופתרונם בשאלת החוקה- פרופ' ספיר "שלושה מודלים של חוקה"</w:t>
      </w:r>
      <w:r w:rsidR="00521DDB">
        <w:rPr>
          <w:rFonts w:ascii="David" w:hAnsi="David" w:cs="David"/>
          <w:b/>
          <w:bCs/>
          <w:sz w:val="24"/>
          <w:szCs w:val="24"/>
          <w:rtl/>
        </w:rPr>
        <w:br/>
      </w:r>
      <w:r w:rsidR="00521DDB" w:rsidRPr="00521DDB">
        <w:rPr>
          <w:rFonts w:ascii="David" w:hAnsi="David" w:cs="David" w:hint="cs"/>
          <w:sz w:val="24"/>
          <w:szCs w:val="24"/>
          <w:u w:val="single"/>
          <w:rtl/>
        </w:rPr>
        <w:t>חסרונות של חוקה-</w:t>
      </w:r>
      <w:r w:rsidR="00707C76" w:rsidRPr="00A520FE">
        <w:rPr>
          <w:rFonts w:ascii="David" w:hAnsi="David" w:cs="David"/>
          <w:sz w:val="24"/>
          <w:szCs w:val="24"/>
          <w:rtl/>
        </w:rPr>
        <w:br/>
      </w:r>
      <w:r w:rsidR="00707C76" w:rsidRPr="00A520FE">
        <w:rPr>
          <w:rFonts w:ascii="David" w:hAnsi="David" w:cs="David" w:hint="cs"/>
          <w:sz w:val="24"/>
          <w:szCs w:val="24"/>
          <w:rtl/>
        </w:rPr>
        <w:t>1.</w:t>
      </w:r>
      <w:r w:rsidR="006B1447" w:rsidRPr="00A520FE">
        <w:rPr>
          <w:rFonts w:ascii="David" w:hAnsi="David" w:cs="David" w:hint="cs"/>
          <w:sz w:val="24"/>
          <w:szCs w:val="24"/>
          <w:rtl/>
        </w:rPr>
        <w:t>אי הסכמה בשאלת הערכים</w:t>
      </w:r>
      <w:r w:rsidR="00707C76" w:rsidRPr="00A520FE">
        <w:rPr>
          <w:rFonts w:ascii="David" w:hAnsi="David" w:cs="David" w:hint="cs"/>
          <w:sz w:val="24"/>
          <w:szCs w:val="24"/>
          <w:rtl/>
        </w:rPr>
        <w:t xml:space="preserve">: </w:t>
      </w:r>
      <w:r w:rsidR="00521DDB" w:rsidRPr="00521DDB">
        <w:rPr>
          <w:rFonts w:ascii="David" w:hAnsi="David" w:cs="David"/>
          <w:sz w:val="24"/>
          <w:szCs w:val="24"/>
          <w:rtl/>
        </w:rPr>
        <w:t>חוקה היא לא דבר שכופים אלא פועל יוצא של הסכמה חברתית. בחברה פלורליסטית קשה להגיע להחלטה פה אחד בשאלת הערכים החשובים שעל רוחם צריכה להתבסס המדינה ואותם יש לעגן בחוקה שתשמש קו מנחה מכאן והלאה.</w:t>
      </w:r>
      <w:r w:rsidR="00521DDB">
        <w:rPr>
          <w:rFonts w:ascii="David" w:hAnsi="David" w:cs="David"/>
          <w:sz w:val="24"/>
          <w:szCs w:val="24"/>
          <w:rtl/>
        </w:rPr>
        <w:br/>
      </w:r>
      <w:r w:rsidR="004A5759" w:rsidRPr="00A520FE">
        <w:rPr>
          <w:rFonts w:ascii="David" w:hAnsi="David" w:cs="David" w:hint="cs"/>
          <w:sz w:val="24"/>
          <w:szCs w:val="24"/>
          <w:rtl/>
        </w:rPr>
        <w:t>2.</w:t>
      </w:r>
      <w:r w:rsidR="003D6B86" w:rsidRPr="00A520FE">
        <w:rPr>
          <w:sz w:val="20"/>
          <w:szCs w:val="20"/>
          <w:rtl/>
        </w:rPr>
        <w:t xml:space="preserve"> </w:t>
      </w:r>
      <w:r w:rsidR="003D6B86" w:rsidRPr="00A520FE">
        <w:rPr>
          <w:rFonts w:ascii="David" w:hAnsi="David" w:cs="David"/>
          <w:sz w:val="24"/>
          <w:szCs w:val="24"/>
          <w:rtl/>
        </w:rPr>
        <w:t xml:space="preserve">מתח </w:t>
      </w:r>
      <w:r w:rsidR="00521DDB">
        <w:rPr>
          <w:rFonts w:ascii="David" w:hAnsi="David" w:cs="David" w:hint="cs"/>
          <w:sz w:val="24"/>
          <w:szCs w:val="24"/>
          <w:rtl/>
        </w:rPr>
        <w:t>ב</w:t>
      </w:r>
      <w:r w:rsidR="003D6B86" w:rsidRPr="00A520FE">
        <w:rPr>
          <w:rFonts w:ascii="David" w:hAnsi="David" w:cs="David"/>
          <w:sz w:val="24"/>
          <w:szCs w:val="24"/>
          <w:rtl/>
        </w:rPr>
        <w:t>עיקרון הדמוקרטי</w:t>
      </w:r>
      <w:r w:rsidR="00521DDB">
        <w:rPr>
          <w:rFonts w:ascii="David" w:hAnsi="David" w:cs="David" w:hint="cs"/>
          <w:sz w:val="24"/>
          <w:szCs w:val="24"/>
          <w:rtl/>
        </w:rPr>
        <w:t>, וכפועל יוצא מכך פגיעה בתדמיתו ומעמדו של ביהמ"ש:</w:t>
      </w:r>
      <w:r w:rsidR="003D6B86" w:rsidRPr="00A520FE">
        <w:rPr>
          <w:rFonts w:ascii="David" w:hAnsi="David" w:cs="David"/>
          <w:sz w:val="24"/>
          <w:szCs w:val="24"/>
          <w:rtl/>
        </w:rPr>
        <w:t xml:space="preserve"> </w:t>
      </w:r>
      <w:r w:rsidR="00521DDB" w:rsidRPr="00521DDB">
        <w:rPr>
          <w:rFonts w:ascii="David" w:hAnsi="David" w:cs="David"/>
          <w:sz w:val="24"/>
          <w:szCs w:val="24"/>
          <w:rtl/>
        </w:rPr>
        <w:t>ביהמ"ש מקבל כובע נוסף בהיותו "מפרש" ומפשיט את הנחיות החוקה, דבר שעלול להתפרש כסטירת העיקרון הדמוקרטי (</w:t>
      </w:r>
      <w:r w:rsidR="00521DDB">
        <w:rPr>
          <w:rFonts w:ascii="David" w:hAnsi="David" w:cs="David" w:hint="cs"/>
          <w:sz w:val="24"/>
          <w:szCs w:val="24"/>
          <w:rtl/>
        </w:rPr>
        <w:t>השופטים</w:t>
      </w:r>
      <w:r w:rsidR="00521DDB" w:rsidRPr="00521DDB">
        <w:rPr>
          <w:rFonts w:ascii="David" w:hAnsi="David" w:cs="David"/>
          <w:sz w:val="24"/>
          <w:szCs w:val="24"/>
          <w:rtl/>
        </w:rPr>
        <w:t xml:space="preserve"> אינם נבחרי ציבור) וכתוצאה מכך עלול להוביל למצב בו הציבור מאבד מאמונו במערכת המשפט בהיותו "שחקן פוליטי".</w:t>
      </w:r>
      <w:r w:rsidR="00521DDB">
        <w:rPr>
          <w:rFonts w:ascii="David" w:hAnsi="David" w:cs="David"/>
          <w:sz w:val="24"/>
          <w:szCs w:val="24"/>
          <w:rtl/>
        </w:rPr>
        <w:br/>
      </w:r>
      <w:r w:rsidR="003D6B86" w:rsidRPr="00A520FE">
        <w:rPr>
          <w:rFonts w:ascii="David" w:hAnsi="David" w:cs="David" w:hint="cs"/>
          <w:sz w:val="24"/>
          <w:szCs w:val="24"/>
          <w:rtl/>
        </w:rPr>
        <w:t>3</w:t>
      </w:r>
      <w:r w:rsidR="004A5759" w:rsidRPr="00A520FE">
        <w:rPr>
          <w:rFonts w:ascii="David" w:hAnsi="David" w:cs="David" w:hint="cs"/>
          <w:sz w:val="24"/>
          <w:szCs w:val="24"/>
          <w:rtl/>
        </w:rPr>
        <w:t>.</w:t>
      </w:r>
      <w:r w:rsidR="003D6B86" w:rsidRPr="00A520FE">
        <w:rPr>
          <w:sz w:val="20"/>
          <w:szCs w:val="20"/>
          <w:rtl/>
        </w:rPr>
        <w:t xml:space="preserve"> </w:t>
      </w:r>
      <w:r w:rsidR="00521DDB">
        <w:rPr>
          <w:rFonts w:ascii="David" w:hAnsi="David" w:cs="David" w:hint="cs"/>
          <w:sz w:val="24"/>
          <w:szCs w:val="24"/>
          <w:rtl/>
        </w:rPr>
        <w:t>קיבעון מוסרי ו</w:t>
      </w:r>
      <w:r w:rsidR="003D6B86" w:rsidRPr="00A520FE">
        <w:rPr>
          <w:rFonts w:ascii="David" w:hAnsi="David" w:cs="David"/>
          <w:sz w:val="24"/>
          <w:szCs w:val="24"/>
          <w:rtl/>
        </w:rPr>
        <w:t>כבילת הדור הנוכחי לערכים של קודמיו</w:t>
      </w:r>
      <w:r w:rsidR="00521DDB">
        <w:rPr>
          <w:rFonts w:ascii="David" w:hAnsi="David" w:cs="David" w:hint="cs"/>
          <w:sz w:val="24"/>
          <w:szCs w:val="24"/>
          <w:rtl/>
        </w:rPr>
        <w:t xml:space="preserve">: הדורות במדינה ישתנו וסביר להניח שתשנה גם תפיסת עולמם ולכן </w:t>
      </w:r>
      <w:r w:rsidR="00521DDB" w:rsidRPr="00521DDB">
        <w:rPr>
          <w:rFonts w:ascii="David" w:hAnsi="David" w:cs="David"/>
          <w:sz w:val="24"/>
          <w:szCs w:val="24"/>
          <w:rtl/>
        </w:rPr>
        <w:t xml:space="preserve">החוקה </w:t>
      </w:r>
      <w:r w:rsidR="00521DDB">
        <w:rPr>
          <w:rFonts w:ascii="David" w:hAnsi="David" w:cs="David" w:hint="cs"/>
          <w:sz w:val="24"/>
          <w:szCs w:val="24"/>
          <w:rtl/>
        </w:rPr>
        <w:t>עלולה להקשות עליהם ולהפוך</w:t>
      </w:r>
      <w:r w:rsidR="00521DDB" w:rsidRPr="00521DDB">
        <w:rPr>
          <w:rFonts w:ascii="David" w:hAnsi="David" w:cs="David"/>
          <w:sz w:val="24"/>
          <w:szCs w:val="24"/>
          <w:rtl/>
        </w:rPr>
        <w:t xml:space="preserve"> לישות כובלת ומסוכנת להתפתחות החברה והמודרניזציה</w:t>
      </w:r>
      <w:r w:rsidR="00521DDB">
        <w:rPr>
          <w:rFonts w:ascii="David" w:hAnsi="David" w:cs="David" w:hint="cs"/>
          <w:sz w:val="24"/>
          <w:szCs w:val="24"/>
          <w:rtl/>
        </w:rPr>
        <w:t>.</w:t>
      </w:r>
      <w:r w:rsidR="00521DDB" w:rsidRPr="00521DDB">
        <w:rPr>
          <w:rFonts w:ascii="David" w:hAnsi="David" w:cs="David"/>
          <w:sz w:val="24"/>
          <w:szCs w:val="24"/>
          <w:rtl/>
        </w:rPr>
        <w:t xml:space="preserve"> </w:t>
      </w:r>
      <w:r w:rsidR="00521DDB">
        <w:rPr>
          <w:rFonts w:ascii="David" w:hAnsi="David" w:cs="David"/>
          <w:sz w:val="24"/>
          <w:szCs w:val="24"/>
          <w:rtl/>
        </w:rPr>
        <w:br/>
      </w:r>
      <w:r w:rsidR="00707C76" w:rsidRPr="00A520FE">
        <w:rPr>
          <w:rFonts w:ascii="David" w:hAnsi="David" w:cs="David" w:hint="cs"/>
          <w:sz w:val="24"/>
          <w:szCs w:val="24"/>
          <w:rtl/>
        </w:rPr>
        <w:t>4.מוטיבציה נמוכה</w:t>
      </w:r>
      <w:r w:rsidR="008B245A">
        <w:rPr>
          <w:rFonts w:ascii="David" w:hAnsi="David" w:cs="David" w:hint="cs"/>
          <w:sz w:val="24"/>
          <w:szCs w:val="24"/>
          <w:rtl/>
        </w:rPr>
        <w:t xml:space="preserve"> של הציבור</w:t>
      </w:r>
      <w:r w:rsidR="004A5759" w:rsidRPr="00A520FE">
        <w:rPr>
          <w:rFonts w:ascii="David" w:hAnsi="David" w:cs="David" w:hint="cs"/>
          <w:sz w:val="24"/>
          <w:szCs w:val="24"/>
          <w:rtl/>
        </w:rPr>
        <w:t xml:space="preserve">- </w:t>
      </w:r>
      <w:r w:rsidR="008B245A">
        <w:rPr>
          <w:rFonts w:ascii="David" w:hAnsi="David" w:cs="David" w:hint="cs"/>
          <w:sz w:val="24"/>
          <w:szCs w:val="24"/>
          <w:rtl/>
        </w:rPr>
        <w:t xml:space="preserve">הציבור עלול להרגיש שאין לו יכולת להשפיע על תוצאות חוקתיות כלשהן מה שיגרום </w:t>
      </w:r>
      <w:r w:rsidR="004A5759" w:rsidRPr="00A520FE">
        <w:rPr>
          <w:rFonts w:ascii="David" w:hAnsi="David" w:cs="David" w:hint="cs"/>
          <w:sz w:val="24"/>
          <w:szCs w:val="24"/>
          <w:rtl/>
        </w:rPr>
        <w:t>למוטיבציה נמוכה לכינון החוקה.</w:t>
      </w:r>
      <w:r w:rsidR="00C50E7E" w:rsidRPr="00A520FE">
        <w:rPr>
          <w:rFonts w:ascii="David" w:hAnsi="David" w:cs="David" w:hint="cs"/>
          <w:sz w:val="24"/>
          <w:szCs w:val="24"/>
          <w:rtl/>
        </w:rPr>
        <w:t xml:space="preserve"> </w:t>
      </w:r>
      <w:r w:rsidR="008B245A">
        <w:rPr>
          <w:rFonts w:ascii="David" w:hAnsi="David" w:cs="David" w:hint="cs"/>
          <w:sz w:val="24"/>
          <w:szCs w:val="24"/>
          <w:rtl/>
        </w:rPr>
        <w:t xml:space="preserve">כמו כן עלול להיווצר </w:t>
      </w:r>
      <w:r w:rsidR="00C50E7E" w:rsidRPr="00A520FE">
        <w:rPr>
          <w:rFonts w:ascii="David" w:hAnsi="David" w:cs="David"/>
          <w:sz w:val="24"/>
          <w:szCs w:val="24"/>
          <w:rtl/>
        </w:rPr>
        <w:t>דלדול בשיח הפוליטי</w:t>
      </w:r>
      <w:r w:rsidR="008B245A">
        <w:rPr>
          <w:rFonts w:ascii="David" w:hAnsi="David" w:cs="David" w:hint="cs"/>
          <w:sz w:val="24"/>
          <w:szCs w:val="24"/>
          <w:rtl/>
        </w:rPr>
        <w:t>,</w:t>
      </w:r>
      <w:r w:rsidR="00C50E7E" w:rsidRPr="00A520FE">
        <w:rPr>
          <w:rFonts w:ascii="David" w:hAnsi="David" w:cs="David"/>
          <w:sz w:val="24"/>
          <w:szCs w:val="24"/>
          <w:rtl/>
        </w:rPr>
        <w:t xml:space="preserve"> בהיעדר סיכוי טוב להשפיע על התוצאה</w:t>
      </w:r>
      <w:r w:rsidR="008B245A">
        <w:rPr>
          <w:rFonts w:ascii="David" w:hAnsi="David" w:cs="David" w:hint="cs"/>
          <w:sz w:val="24"/>
          <w:szCs w:val="24"/>
          <w:rtl/>
        </w:rPr>
        <w:t xml:space="preserve"> </w:t>
      </w:r>
      <w:r w:rsidR="00C50E7E" w:rsidRPr="00A520FE">
        <w:rPr>
          <w:rFonts w:ascii="David" w:hAnsi="David" w:cs="David"/>
          <w:sz w:val="24"/>
          <w:szCs w:val="24"/>
          <w:rtl/>
        </w:rPr>
        <w:lastRenderedPageBreak/>
        <w:t xml:space="preserve">הציבור יגלה </w:t>
      </w:r>
      <w:r w:rsidR="008B245A">
        <w:rPr>
          <w:rFonts w:ascii="David" w:hAnsi="David" w:cs="David" w:hint="cs"/>
          <w:sz w:val="24"/>
          <w:szCs w:val="24"/>
          <w:rtl/>
        </w:rPr>
        <w:t>פחות עניין</w:t>
      </w:r>
      <w:r w:rsidR="00C50E7E" w:rsidRPr="00A520FE">
        <w:rPr>
          <w:rFonts w:ascii="David" w:hAnsi="David" w:cs="David"/>
          <w:sz w:val="24"/>
          <w:szCs w:val="24"/>
          <w:rtl/>
        </w:rPr>
        <w:t xml:space="preserve"> בשיח הפוליטי.</w:t>
      </w:r>
      <w:r w:rsidR="00707C76" w:rsidRPr="00A520FE">
        <w:rPr>
          <w:rFonts w:ascii="David" w:hAnsi="David" w:cs="David"/>
          <w:sz w:val="24"/>
          <w:szCs w:val="24"/>
          <w:rtl/>
        </w:rPr>
        <w:br/>
      </w:r>
      <w:r w:rsidR="00707C76" w:rsidRPr="00A520FE">
        <w:rPr>
          <w:rFonts w:ascii="David" w:hAnsi="David" w:cs="David" w:hint="cs"/>
          <w:sz w:val="24"/>
          <w:szCs w:val="24"/>
          <w:rtl/>
        </w:rPr>
        <w:t>5.</w:t>
      </w:r>
      <w:r w:rsidR="00E2090C" w:rsidRPr="00A520FE">
        <w:rPr>
          <w:rFonts w:ascii="David" w:hAnsi="David" w:cs="David" w:hint="cs"/>
          <w:sz w:val="24"/>
          <w:szCs w:val="24"/>
          <w:rtl/>
        </w:rPr>
        <w:t xml:space="preserve">ספק </w:t>
      </w:r>
      <w:r w:rsidR="008B245A">
        <w:rPr>
          <w:rFonts w:ascii="David" w:hAnsi="David" w:cs="David" w:hint="cs"/>
          <w:sz w:val="24"/>
          <w:szCs w:val="24"/>
          <w:rtl/>
        </w:rPr>
        <w:t xml:space="preserve">לגבי </w:t>
      </w:r>
      <w:r w:rsidR="00707C76" w:rsidRPr="00A520FE">
        <w:rPr>
          <w:rFonts w:ascii="David" w:hAnsi="David" w:cs="David" w:hint="cs"/>
          <w:sz w:val="24"/>
          <w:szCs w:val="24"/>
          <w:rtl/>
        </w:rPr>
        <w:t>האפקטיביות</w:t>
      </w:r>
      <w:r w:rsidR="00E2090C" w:rsidRPr="00A520FE">
        <w:rPr>
          <w:rFonts w:ascii="David" w:hAnsi="David" w:cs="David" w:hint="cs"/>
          <w:sz w:val="24"/>
          <w:szCs w:val="24"/>
          <w:rtl/>
        </w:rPr>
        <w:t xml:space="preserve">: </w:t>
      </w:r>
      <w:r w:rsidR="00C50E7E" w:rsidRPr="00A520FE">
        <w:rPr>
          <w:rFonts w:ascii="David" w:hAnsi="David" w:cs="David"/>
          <w:sz w:val="24"/>
          <w:szCs w:val="24"/>
          <w:rtl/>
        </w:rPr>
        <w:t xml:space="preserve">נשאלת השאלה האם </w:t>
      </w:r>
      <w:r w:rsidR="008B245A">
        <w:rPr>
          <w:rFonts w:ascii="David" w:hAnsi="David" w:cs="David" w:hint="cs"/>
          <w:sz w:val="24"/>
          <w:szCs w:val="24"/>
          <w:rtl/>
        </w:rPr>
        <w:t>חוקה היא אפקטיבית?</w:t>
      </w:r>
      <w:r w:rsidR="00C50E7E" w:rsidRPr="00A520FE">
        <w:rPr>
          <w:rFonts w:ascii="David" w:hAnsi="David" w:cs="David"/>
          <w:sz w:val="24"/>
          <w:szCs w:val="24"/>
          <w:rtl/>
        </w:rPr>
        <w:t xml:space="preserve"> הרי בכל מקרה יש לרשות המחוקקת את הכוח לשנות זאת בהתאם לתקופתה.</w:t>
      </w:r>
      <w:r w:rsidR="00E2090C" w:rsidRPr="00A520FE">
        <w:rPr>
          <w:rFonts w:ascii="David" w:hAnsi="David" w:cs="David" w:hint="cs"/>
          <w:sz w:val="24"/>
          <w:szCs w:val="24"/>
          <w:rtl/>
        </w:rPr>
        <w:t xml:space="preserve"> </w:t>
      </w:r>
      <w:r w:rsidR="00E2090C" w:rsidRPr="00A520FE">
        <w:rPr>
          <w:rFonts w:ascii="David" w:hAnsi="David" w:cs="David"/>
          <w:sz w:val="24"/>
          <w:szCs w:val="24"/>
          <w:rtl/>
        </w:rPr>
        <w:t xml:space="preserve">ביהמ"ש </w:t>
      </w:r>
      <w:r w:rsidR="00E2090C" w:rsidRPr="00A520FE">
        <w:rPr>
          <w:rFonts w:ascii="David" w:hAnsi="David" w:cs="David" w:hint="cs"/>
          <w:sz w:val="24"/>
          <w:szCs w:val="24"/>
          <w:rtl/>
        </w:rPr>
        <w:t>צריך לשמור</w:t>
      </w:r>
      <w:r w:rsidR="00E2090C" w:rsidRPr="00A520FE">
        <w:rPr>
          <w:rFonts w:ascii="David" w:hAnsi="David" w:cs="David"/>
          <w:sz w:val="24"/>
          <w:szCs w:val="24"/>
          <w:rtl/>
        </w:rPr>
        <w:t xml:space="preserve"> עלינו ברגעי משבר</w:t>
      </w:r>
      <w:r w:rsidR="008B245A">
        <w:rPr>
          <w:rFonts w:ascii="David" w:hAnsi="David" w:cs="David" w:hint="cs"/>
          <w:sz w:val="24"/>
          <w:szCs w:val="24"/>
          <w:rtl/>
        </w:rPr>
        <w:t>,</w:t>
      </w:r>
      <w:r w:rsidR="00E2090C" w:rsidRPr="00A520FE">
        <w:rPr>
          <w:rFonts w:ascii="David" w:hAnsi="David" w:cs="David" w:hint="cs"/>
          <w:sz w:val="24"/>
          <w:szCs w:val="24"/>
          <w:rtl/>
        </w:rPr>
        <w:t xml:space="preserve"> </w:t>
      </w:r>
      <w:r w:rsidR="00E2090C" w:rsidRPr="00A520FE">
        <w:rPr>
          <w:rFonts w:ascii="David" w:hAnsi="David" w:cs="David"/>
          <w:sz w:val="24"/>
          <w:szCs w:val="24"/>
          <w:rtl/>
        </w:rPr>
        <w:t>האם ביהמ"ש מסוגל לנתק עצמו מהלכי הרוח בחברה ולהישאר נאמן לחוקה?</w:t>
      </w:r>
      <w:r w:rsidR="008B245A">
        <w:rPr>
          <w:rFonts w:ascii="David" w:hAnsi="David" w:cs="David" w:hint="cs"/>
          <w:sz w:val="24"/>
          <w:szCs w:val="24"/>
          <w:rtl/>
        </w:rPr>
        <w:t xml:space="preserve"> *במדינות שיש בהן חוקה, החוקה לא תמיד הגנה על המיעוטים ועל חירויות הפרט(למשל: ארה"ב).</w:t>
      </w:r>
      <w:r w:rsidR="008B245A">
        <w:rPr>
          <w:rFonts w:ascii="David" w:hAnsi="David" w:cs="David"/>
          <w:sz w:val="24"/>
          <w:szCs w:val="24"/>
          <w:rtl/>
        </w:rPr>
        <w:br/>
      </w:r>
      <w:r w:rsidR="008B245A" w:rsidRPr="008B245A">
        <w:rPr>
          <w:rFonts w:ascii="David" w:hAnsi="David" w:cs="David" w:hint="cs"/>
          <w:sz w:val="24"/>
          <w:szCs w:val="24"/>
          <w:u w:val="single"/>
          <w:rtl/>
        </w:rPr>
        <w:t>ניסיונות לפתרון החסרונות-</w:t>
      </w:r>
      <w:r w:rsidR="004A5759" w:rsidRPr="00A520FE">
        <w:rPr>
          <w:rFonts w:ascii="David" w:hAnsi="David" w:cs="David"/>
          <w:sz w:val="24"/>
          <w:szCs w:val="24"/>
          <w:rtl/>
        </w:rPr>
        <w:br/>
      </w:r>
      <w:r w:rsidR="004A5759" w:rsidRPr="00A520FE">
        <w:rPr>
          <w:rFonts w:ascii="David" w:hAnsi="David" w:cs="David" w:hint="cs"/>
          <w:sz w:val="24"/>
          <w:szCs w:val="24"/>
          <w:rtl/>
        </w:rPr>
        <w:t xml:space="preserve">1. </w:t>
      </w:r>
      <w:r w:rsidR="008B245A">
        <w:rPr>
          <w:rFonts w:ascii="David" w:hAnsi="David" w:cs="David" w:hint="cs"/>
          <w:sz w:val="24"/>
          <w:szCs w:val="24"/>
          <w:rtl/>
        </w:rPr>
        <w:t xml:space="preserve">חוקה המנוסחת באופן כללי: על מנת לפתור את בעיית אי-ההסכמה בעניין הערכים ניתן לנסח מסמך כללי. הבעיה בפתרון זה, היא שנוצר מצב </w:t>
      </w:r>
      <w:r w:rsidR="00826876">
        <w:rPr>
          <w:rFonts w:ascii="David" w:hAnsi="David" w:cs="David" w:hint="cs"/>
          <w:sz w:val="24"/>
          <w:szCs w:val="24"/>
          <w:rtl/>
        </w:rPr>
        <w:t>בו פירוש החוקה נתון בידי ביהמ"ש.</w:t>
      </w:r>
      <w:r w:rsidR="00826876">
        <w:rPr>
          <w:rFonts w:ascii="David" w:hAnsi="David" w:cs="David"/>
          <w:sz w:val="24"/>
          <w:szCs w:val="24"/>
          <w:rtl/>
        </w:rPr>
        <w:br/>
      </w:r>
      <w:r w:rsidR="00826876">
        <w:rPr>
          <w:rFonts w:ascii="David" w:hAnsi="David" w:cs="David" w:hint="cs"/>
          <w:sz w:val="24"/>
          <w:szCs w:val="24"/>
          <w:rtl/>
        </w:rPr>
        <w:t xml:space="preserve">2. </w:t>
      </w:r>
      <w:r w:rsidR="007F2CF2">
        <w:rPr>
          <w:rFonts w:ascii="David" w:hAnsi="David" w:cs="David" w:hint="cs"/>
          <w:sz w:val="24"/>
          <w:szCs w:val="24"/>
          <w:rtl/>
        </w:rPr>
        <w:t xml:space="preserve">הגבלת </w:t>
      </w:r>
      <w:r w:rsidR="00826876">
        <w:rPr>
          <w:rFonts w:ascii="David" w:hAnsi="David" w:cs="David" w:hint="cs"/>
          <w:sz w:val="24"/>
          <w:szCs w:val="24"/>
          <w:rtl/>
        </w:rPr>
        <w:t>היקף הביקורת השיפוטית</w:t>
      </w:r>
      <w:r w:rsidR="00353F93">
        <w:rPr>
          <w:rFonts w:ascii="David" w:hAnsi="David" w:cs="David" w:hint="cs"/>
          <w:sz w:val="24"/>
          <w:szCs w:val="24"/>
          <w:rtl/>
        </w:rPr>
        <w:t>(מינימליזם)</w:t>
      </w:r>
      <w:r w:rsidR="00826876">
        <w:rPr>
          <w:rFonts w:ascii="David" w:hAnsi="David" w:cs="David" w:hint="cs"/>
          <w:sz w:val="24"/>
          <w:szCs w:val="24"/>
          <w:rtl/>
        </w:rPr>
        <w:t>: ניתן לטעון כי הפתרון הוא קביעת מקרי סתירה שרק בהם רשאי ביהמ"ש להתערב</w:t>
      </w:r>
      <w:r w:rsidR="00353F93">
        <w:rPr>
          <w:rFonts w:ascii="David" w:hAnsi="David" w:cs="David" w:hint="cs"/>
          <w:sz w:val="24"/>
          <w:szCs w:val="24"/>
          <w:rtl/>
        </w:rPr>
        <w:t xml:space="preserve"> ולבצע ביקורת שיפוטית</w:t>
      </w:r>
      <w:r w:rsidR="00826876">
        <w:rPr>
          <w:rFonts w:ascii="David" w:hAnsi="David" w:cs="David" w:hint="cs"/>
          <w:sz w:val="24"/>
          <w:szCs w:val="24"/>
          <w:rtl/>
        </w:rPr>
        <w:t xml:space="preserve">, אך יש קושי לקבוע מקרים </w:t>
      </w:r>
      <w:r w:rsidR="00353F93">
        <w:rPr>
          <w:rFonts w:ascii="David" w:hAnsi="David" w:cs="David" w:hint="cs"/>
          <w:sz w:val="24"/>
          <w:szCs w:val="24"/>
          <w:rtl/>
        </w:rPr>
        <w:t>ספציפיי</w:t>
      </w:r>
      <w:r w:rsidR="00353F93">
        <w:rPr>
          <w:rFonts w:ascii="David" w:hAnsi="David" w:cs="David" w:hint="eastAsia"/>
          <w:sz w:val="24"/>
          <w:szCs w:val="24"/>
          <w:rtl/>
        </w:rPr>
        <w:t>ם</w:t>
      </w:r>
      <w:r w:rsidR="00353F93">
        <w:rPr>
          <w:rFonts w:ascii="David" w:hAnsi="David" w:cs="David" w:hint="cs"/>
          <w:sz w:val="24"/>
          <w:szCs w:val="24"/>
          <w:rtl/>
        </w:rPr>
        <w:t xml:space="preserve"> </w:t>
      </w:r>
      <w:r w:rsidR="00826876">
        <w:rPr>
          <w:rFonts w:ascii="David" w:hAnsi="David" w:cs="David" w:hint="cs"/>
          <w:sz w:val="24"/>
          <w:szCs w:val="24"/>
          <w:rtl/>
        </w:rPr>
        <w:t>כאלה.</w:t>
      </w:r>
      <w:r w:rsidR="007F2CF2">
        <w:rPr>
          <w:rFonts w:ascii="David" w:hAnsi="David" w:cs="David" w:hint="cs"/>
          <w:sz w:val="24"/>
          <w:szCs w:val="24"/>
          <w:rtl/>
        </w:rPr>
        <w:t xml:space="preserve"> דוגמאות לכך:</w:t>
      </w:r>
      <w:r w:rsidR="007F2CF2">
        <w:rPr>
          <w:rFonts w:ascii="David" w:hAnsi="David" w:cs="David"/>
          <w:sz w:val="24"/>
          <w:szCs w:val="24"/>
          <w:rtl/>
        </w:rPr>
        <w:br/>
      </w:r>
      <w:r w:rsidR="007F2CF2" w:rsidRPr="008839EE">
        <w:rPr>
          <w:rFonts w:ascii="David" w:hAnsi="David" w:cs="David" w:hint="cs"/>
          <w:sz w:val="24"/>
          <w:szCs w:val="24"/>
          <w:highlight w:val="lightGray"/>
          <w:u w:val="single"/>
          <w:rtl/>
        </w:rPr>
        <w:t>פס"ד</w:t>
      </w:r>
      <w:r w:rsidR="007F2CF2" w:rsidRPr="008839EE">
        <w:rPr>
          <w:rFonts w:ascii="David" w:hAnsi="David" w:cs="David"/>
          <w:sz w:val="24"/>
          <w:szCs w:val="24"/>
          <w:highlight w:val="lightGray"/>
          <w:u w:val="single"/>
          <w:rtl/>
        </w:rPr>
        <w:t xml:space="preserve"> התנועה לאיכות השלטון נ' הכנסת</w:t>
      </w:r>
      <w:r w:rsidR="007F2CF2" w:rsidRPr="008839EE">
        <w:rPr>
          <w:rFonts w:ascii="David" w:hAnsi="David" w:cs="David" w:hint="cs"/>
          <w:sz w:val="24"/>
          <w:szCs w:val="24"/>
          <w:highlight w:val="lightGray"/>
          <w:u w:val="single"/>
          <w:rtl/>
        </w:rPr>
        <w:t>-</w:t>
      </w:r>
      <w:r w:rsidR="008839EE">
        <w:rPr>
          <w:rFonts w:ascii="David" w:hAnsi="David" w:cs="David" w:hint="cs"/>
          <w:sz w:val="24"/>
          <w:szCs w:val="24"/>
          <w:rtl/>
        </w:rPr>
        <w:t xml:space="preserve"> </w:t>
      </w:r>
      <w:r w:rsidR="007F2CF2" w:rsidRPr="008839EE">
        <w:rPr>
          <w:rFonts w:ascii="David" w:hAnsi="David" w:cs="David"/>
          <w:sz w:val="24"/>
          <w:szCs w:val="24"/>
          <w:u w:val="single"/>
          <w:rtl/>
        </w:rPr>
        <w:t xml:space="preserve">השופט </w:t>
      </w:r>
      <w:proofErr w:type="spellStart"/>
      <w:r w:rsidR="007F2CF2" w:rsidRPr="008839EE">
        <w:rPr>
          <w:rFonts w:ascii="David" w:hAnsi="David" w:cs="David"/>
          <w:sz w:val="24"/>
          <w:szCs w:val="24"/>
          <w:u w:val="single"/>
          <w:rtl/>
        </w:rPr>
        <w:t>גרוניס</w:t>
      </w:r>
      <w:proofErr w:type="spellEnd"/>
      <w:r w:rsidR="007F2CF2" w:rsidRPr="007F2CF2">
        <w:rPr>
          <w:rFonts w:ascii="David" w:hAnsi="David" w:cs="David"/>
          <w:sz w:val="24"/>
          <w:szCs w:val="24"/>
          <w:rtl/>
        </w:rPr>
        <w:t xml:space="preserve"> </w:t>
      </w:r>
      <w:r w:rsidR="007F2CF2">
        <w:rPr>
          <w:rFonts w:ascii="David" w:hAnsi="David" w:cs="David" w:hint="cs"/>
          <w:sz w:val="24"/>
          <w:szCs w:val="24"/>
          <w:rtl/>
        </w:rPr>
        <w:t>טוען</w:t>
      </w:r>
      <w:r w:rsidR="007F2CF2" w:rsidRPr="007F2CF2">
        <w:rPr>
          <w:rFonts w:ascii="David" w:hAnsi="David" w:cs="David"/>
          <w:sz w:val="24"/>
          <w:szCs w:val="24"/>
          <w:rtl/>
        </w:rPr>
        <w:t xml:space="preserve"> שאין להתערב בחוק טל משום </w:t>
      </w:r>
      <w:r w:rsidR="007F2CF2">
        <w:rPr>
          <w:rFonts w:ascii="David" w:hAnsi="David" w:cs="David" w:hint="cs"/>
          <w:sz w:val="24"/>
          <w:szCs w:val="24"/>
          <w:rtl/>
        </w:rPr>
        <w:t>שנקבע באופן דמוקרטי</w:t>
      </w:r>
      <w:r w:rsidR="007F2CF2" w:rsidRPr="007F2CF2">
        <w:rPr>
          <w:rFonts w:ascii="David" w:hAnsi="David" w:cs="David"/>
          <w:sz w:val="24"/>
          <w:szCs w:val="24"/>
          <w:rtl/>
        </w:rPr>
        <w:t xml:space="preserve">. </w:t>
      </w:r>
      <w:r w:rsidR="008839EE">
        <w:rPr>
          <w:rFonts w:ascii="David" w:hAnsi="David" w:cs="David" w:hint="cs"/>
          <w:sz w:val="24"/>
          <w:szCs w:val="24"/>
          <w:rtl/>
        </w:rPr>
        <w:t>השופטים לא צריכים להתערב, ותפקידם הוא</w:t>
      </w:r>
      <w:r w:rsidR="007F2CF2" w:rsidRPr="007F2CF2">
        <w:rPr>
          <w:rFonts w:ascii="David" w:hAnsi="David" w:cs="David"/>
          <w:sz w:val="24"/>
          <w:szCs w:val="24"/>
          <w:rtl/>
        </w:rPr>
        <w:t xml:space="preserve"> לדאוג לתקינותו של ההליך הפוליטי ולשמור על זכויות המיעוט</w:t>
      </w:r>
      <w:r w:rsidR="008839EE">
        <w:rPr>
          <w:rFonts w:ascii="David" w:hAnsi="David" w:cs="David" w:hint="cs"/>
          <w:sz w:val="24"/>
          <w:szCs w:val="24"/>
          <w:rtl/>
        </w:rPr>
        <w:t xml:space="preserve">. </w:t>
      </w:r>
      <w:r w:rsidR="007F2CF2" w:rsidRPr="008839EE">
        <w:rPr>
          <w:rFonts w:ascii="David" w:hAnsi="David" w:cs="David"/>
          <w:sz w:val="24"/>
          <w:szCs w:val="24"/>
          <w:u w:val="single"/>
          <w:rtl/>
        </w:rPr>
        <w:t>השופט ברק</w:t>
      </w:r>
      <w:r w:rsidR="007F2CF2" w:rsidRPr="007F2CF2">
        <w:rPr>
          <w:rFonts w:ascii="David" w:hAnsi="David" w:cs="David"/>
          <w:sz w:val="24"/>
          <w:szCs w:val="24"/>
          <w:rtl/>
        </w:rPr>
        <w:t xml:space="preserve"> לא מאמין בצמצום יכולת בית המשפט להתערבות. לטענתו, </w:t>
      </w:r>
      <w:r w:rsidR="007F2CF2" w:rsidRPr="00EB4179">
        <w:rPr>
          <w:rFonts w:ascii="David" w:hAnsi="David" w:cs="David"/>
          <w:sz w:val="24"/>
          <w:szCs w:val="24"/>
          <w:highlight w:val="yellow"/>
          <w:rtl/>
        </w:rPr>
        <w:t>הגישה שגויה והיא מבוססת על תפיסה צרה ובלתי ראויה של הדמוקרטיה.</w:t>
      </w:r>
      <w:r w:rsidR="007F2CF2" w:rsidRPr="007F2CF2">
        <w:rPr>
          <w:rFonts w:ascii="David" w:hAnsi="David" w:cs="David"/>
          <w:sz w:val="24"/>
          <w:szCs w:val="24"/>
          <w:rtl/>
        </w:rPr>
        <w:t xml:space="preserve"> </w:t>
      </w:r>
      <w:r w:rsidR="005663F0">
        <w:rPr>
          <w:rFonts w:ascii="David" w:hAnsi="David" w:cs="David"/>
          <w:sz w:val="24"/>
          <w:szCs w:val="24"/>
          <w:rtl/>
        </w:rPr>
        <w:br/>
      </w:r>
      <w:r w:rsidR="007F2CF2" w:rsidRPr="008839EE">
        <w:rPr>
          <w:rFonts w:ascii="David" w:hAnsi="David" w:cs="David"/>
          <w:sz w:val="24"/>
          <w:szCs w:val="24"/>
          <w:highlight w:val="lightGray"/>
          <w:u w:val="single"/>
          <w:rtl/>
        </w:rPr>
        <w:t xml:space="preserve">השופט </w:t>
      </w:r>
      <w:proofErr w:type="spellStart"/>
      <w:r w:rsidR="007F2CF2" w:rsidRPr="008839EE">
        <w:rPr>
          <w:rFonts w:ascii="David" w:hAnsi="David" w:cs="David"/>
          <w:sz w:val="24"/>
          <w:szCs w:val="24"/>
          <w:highlight w:val="lightGray"/>
          <w:u w:val="single"/>
          <w:rtl/>
        </w:rPr>
        <w:t>לנדוי</w:t>
      </w:r>
      <w:proofErr w:type="spellEnd"/>
      <w:r w:rsidR="007F2CF2" w:rsidRPr="008839EE">
        <w:rPr>
          <w:rFonts w:ascii="David" w:hAnsi="David" w:cs="David"/>
          <w:sz w:val="24"/>
          <w:szCs w:val="24"/>
          <w:highlight w:val="lightGray"/>
          <w:u w:val="single"/>
          <w:rtl/>
        </w:rPr>
        <w:t xml:space="preserve"> </w:t>
      </w:r>
      <w:r w:rsidR="007A7B41">
        <w:rPr>
          <w:rFonts w:ascii="David" w:hAnsi="David" w:cs="David" w:hint="cs"/>
          <w:sz w:val="24"/>
          <w:szCs w:val="24"/>
          <w:highlight w:val="lightGray"/>
          <w:u w:val="single"/>
          <w:rtl/>
        </w:rPr>
        <w:t>ב</w:t>
      </w:r>
      <w:r w:rsidR="007F2CF2" w:rsidRPr="008839EE">
        <w:rPr>
          <w:rFonts w:ascii="David" w:hAnsi="David" w:cs="David"/>
          <w:sz w:val="24"/>
          <w:szCs w:val="24"/>
          <w:highlight w:val="lightGray"/>
          <w:u w:val="single"/>
          <w:rtl/>
        </w:rPr>
        <w:t>מאמר "</w:t>
      </w:r>
      <w:r w:rsidR="008839EE">
        <w:rPr>
          <w:rFonts w:ascii="David" w:hAnsi="David" w:cs="David" w:hint="cs"/>
          <w:sz w:val="24"/>
          <w:szCs w:val="24"/>
          <w:highlight w:val="lightGray"/>
          <w:u w:val="single"/>
          <w:rtl/>
        </w:rPr>
        <w:t>חוקה כחוק עליון למדינת ישראל?</w:t>
      </w:r>
      <w:r w:rsidR="007F2CF2" w:rsidRPr="008839EE">
        <w:rPr>
          <w:rFonts w:ascii="David" w:hAnsi="David" w:cs="David"/>
          <w:sz w:val="24"/>
          <w:szCs w:val="24"/>
          <w:highlight w:val="lightGray"/>
          <w:u w:val="single"/>
          <w:rtl/>
        </w:rPr>
        <w:t>"</w:t>
      </w:r>
      <w:r w:rsidR="008839EE" w:rsidRPr="008839EE">
        <w:rPr>
          <w:rFonts w:ascii="David" w:hAnsi="David" w:cs="David" w:hint="cs"/>
          <w:sz w:val="24"/>
          <w:szCs w:val="24"/>
          <w:highlight w:val="lightGray"/>
          <w:u w:val="single"/>
          <w:rtl/>
        </w:rPr>
        <w:t>-</w:t>
      </w:r>
      <w:r w:rsidR="008839EE">
        <w:rPr>
          <w:rFonts w:ascii="David" w:hAnsi="David" w:cs="David" w:hint="cs"/>
          <w:sz w:val="24"/>
          <w:szCs w:val="24"/>
          <w:rtl/>
        </w:rPr>
        <w:t xml:space="preserve"> במאמר הוא </w:t>
      </w:r>
      <w:r w:rsidR="007F2CF2" w:rsidRPr="007F2CF2">
        <w:rPr>
          <w:rFonts w:ascii="David" w:hAnsi="David" w:cs="David"/>
          <w:sz w:val="24"/>
          <w:szCs w:val="24"/>
          <w:rtl/>
        </w:rPr>
        <w:t>דן בשאלה האם נחוצה לנו חוקה</w:t>
      </w:r>
      <w:r w:rsidR="008839EE">
        <w:rPr>
          <w:rFonts w:ascii="David" w:hAnsi="David" w:cs="David" w:hint="cs"/>
          <w:sz w:val="24"/>
          <w:szCs w:val="24"/>
          <w:rtl/>
        </w:rPr>
        <w:t>?</w:t>
      </w:r>
      <w:r w:rsidR="007F2CF2" w:rsidRPr="007F2CF2">
        <w:rPr>
          <w:rFonts w:ascii="David" w:hAnsi="David" w:cs="David"/>
          <w:sz w:val="24"/>
          <w:szCs w:val="24"/>
          <w:rtl/>
        </w:rPr>
        <w:t xml:space="preserve"> </w:t>
      </w:r>
      <w:r w:rsidR="008839EE">
        <w:rPr>
          <w:rFonts w:ascii="David" w:hAnsi="David" w:cs="David" w:hint="cs"/>
          <w:sz w:val="24"/>
          <w:szCs w:val="24"/>
          <w:rtl/>
        </w:rPr>
        <w:t>כיוון שחוקה תהייה מלווה בביקורת שיפוטית</w:t>
      </w:r>
      <w:r w:rsidR="007F2CF2" w:rsidRPr="007F2CF2">
        <w:rPr>
          <w:rFonts w:ascii="David" w:hAnsi="David" w:cs="David"/>
          <w:sz w:val="24"/>
          <w:szCs w:val="24"/>
          <w:rtl/>
        </w:rPr>
        <w:t xml:space="preserve">. </w:t>
      </w:r>
      <w:r w:rsidR="008839EE">
        <w:rPr>
          <w:rFonts w:ascii="David" w:hAnsi="David" w:cs="David" w:hint="cs"/>
          <w:sz w:val="24"/>
          <w:szCs w:val="24"/>
          <w:rtl/>
        </w:rPr>
        <w:t xml:space="preserve">הוא </w:t>
      </w:r>
      <w:r w:rsidR="007F2CF2" w:rsidRPr="007F2CF2">
        <w:rPr>
          <w:rFonts w:ascii="David" w:hAnsi="David" w:cs="David"/>
          <w:sz w:val="24"/>
          <w:szCs w:val="24"/>
          <w:rtl/>
        </w:rPr>
        <w:t xml:space="preserve">מעלה חשש שהמעורבות השיפוטית בשאלות המהותיות יזיקו למעמדו של בית המשפט, יכתימו אותו ויהפכו אותו ל"מסומן" פוליטית-ערכית. </w:t>
      </w:r>
      <w:r w:rsidR="007A7B41" w:rsidRPr="007A7B41">
        <w:rPr>
          <w:rFonts w:ascii="David" w:hAnsi="David" w:cs="David"/>
          <w:sz w:val="24"/>
          <w:szCs w:val="24"/>
          <w:rtl/>
        </w:rPr>
        <w:t xml:space="preserve">מצד אחד רצוי </w:t>
      </w:r>
      <w:r w:rsidR="007A7B41">
        <w:rPr>
          <w:rFonts w:ascii="David" w:hAnsi="David" w:cs="David" w:hint="cs"/>
          <w:sz w:val="24"/>
          <w:szCs w:val="24"/>
          <w:rtl/>
        </w:rPr>
        <w:t xml:space="preserve">שתהיה חוקה </w:t>
      </w:r>
      <w:r w:rsidR="007A7B41" w:rsidRPr="007A7B41">
        <w:rPr>
          <w:rFonts w:ascii="David" w:hAnsi="David" w:cs="David"/>
          <w:sz w:val="24"/>
          <w:szCs w:val="24"/>
          <w:rtl/>
        </w:rPr>
        <w:t>בשביל למנוע שינויים קיצוניים, מצד שני</w:t>
      </w:r>
      <w:r w:rsidR="007A7B41">
        <w:rPr>
          <w:rFonts w:ascii="David" w:hAnsi="David" w:cs="David" w:hint="cs"/>
          <w:sz w:val="24"/>
          <w:szCs w:val="24"/>
          <w:rtl/>
        </w:rPr>
        <w:t xml:space="preserve"> כשיש חוקה</w:t>
      </w:r>
      <w:r w:rsidR="007A7B41" w:rsidRPr="007A7B41">
        <w:rPr>
          <w:rFonts w:ascii="David" w:hAnsi="David" w:cs="David"/>
          <w:sz w:val="24"/>
          <w:szCs w:val="24"/>
          <w:rtl/>
        </w:rPr>
        <w:t xml:space="preserve"> אין ביטוי לדעת הרוב בגלל שריון החוקה. יש להתייחס לחוקה ככלי פרשנות</w:t>
      </w:r>
      <w:r w:rsidR="007A7B41">
        <w:rPr>
          <w:rFonts w:ascii="David" w:hAnsi="David" w:cs="David" w:hint="cs"/>
          <w:sz w:val="24"/>
          <w:szCs w:val="24"/>
          <w:rtl/>
        </w:rPr>
        <w:t xml:space="preserve">, עם זאת אין </w:t>
      </w:r>
      <w:r w:rsidR="007A7B41" w:rsidRPr="007A7B41">
        <w:rPr>
          <w:rFonts w:ascii="David" w:hAnsi="David" w:cs="David"/>
          <w:sz w:val="24"/>
          <w:szCs w:val="24"/>
          <w:rtl/>
        </w:rPr>
        <w:t xml:space="preserve">להפוך את השופט למחוקק עליון ויש להחליש </w:t>
      </w:r>
      <w:r w:rsidR="007A7B41">
        <w:rPr>
          <w:rFonts w:ascii="David" w:hAnsi="David" w:cs="David" w:hint="cs"/>
          <w:sz w:val="24"/>
          <w:szCs w:val="24"/>
          <w:rtl/>
        </w:rPr>
        <w:t xml:space="preserve">את </w:t>
      </w:r>
      <w:r w:rsidR="007A7B41" w:rsidRPr="007A7B41">
        <w:rPr>
          <w:rFonts w:ascii="David" w:hAnsi="David" w:cs="David"/>
          <w:sz w:val="24"/>
          <w:szCs w:val="24"/>
          <w:rtl/>
        </w:rPr>
        <w:t xml:space="preserve">ידו מבחינת </w:t>
      </w:r>
      <w:r w:rsidR="007A7B41">
        <w:rPr>
          <w:rFonts w:ascii="David" w:hAnsi="David" w:cs="David" w:hint="cs"/>
          <w:sz w:val="24"/>
          <w:szCs w:val="24"/>
          <w:rtl/>
        </w:rPr>
        <w:t>ה</w:t>
      </w:r>
      <w:r w:rsidR="007A7B41" w:rsidRPr="007A7B41">
        <w:rPr>
          <w:rFonts w:ascii="David" w:hAnsi="David" w:cs="David"/>
          <w:sz w:val="24"/>
          <w:szCs w:val="24"/>
          <w:rtl/>
        </w:rPr>
        <w:t>ביקורת</w:t>
      </w:r>
      <w:r w:rsidR="007A7B41">
        <w:rPr>
          <w:rFonts w:ascii="David" w:hAnsi="David" w:cs="David" w:hint="cs"/>
          <w:sz w:val="24"/>
          <w:szCs w:val="24"/>
          <w:rtl/>
        </w:rPr>
        <w:t xml:space="preserve"> שביכולתו לתת</w:t>
      </w:r>
      <w:r w:rsidR="007A7B41" w:rsidRPr="007A7B41">
        <w:rPr>
          <w:rFonts w:ascii="David" w:hAnsi="David" w:cs="David"/>
          <w:sz w:val="24"/>
          <w:szCs w:val="24"/>
          <w:rtl/>
        </w:rPr>
        <w:t>.</w:t>
      </w:r>
      <w:r w:rsidR="008B245A">
        <w:rPr>
          <w:rFonts w:ascii="David" w:hAnsi="David" w:cs="David"/>
          <w:sz w:val="24"/>
          <w:szCs w:val="24"/>
          <w:rtl/>
        </w:rPr>
        <w:br/>
      </w:r>
      <w:r w:rsidR="00353F93">
        <w:rPr>
          <w:rFonts w:ascii="David" w:hAnsi="David" w:cs="David" w:hint="cs"/>
          <w:sz w:val="24"/>
          <w:szCs w:val="24"/>
          <w:rtl/>
        </w:rPr>
        <w:t>3</w:t>
      </w:r>
      <w:r w:rsidR="00384E35" w:rsidRPr="00A520FE">
        <w:rPr>
          <w:rFonts w:ascii="David" w:hAnsi="David" w:cs="David" w:hint="cs"/>
          <w:sz w:val="24"/>
          <w:szCs w:val="24"/>
          <w:rtl/>
        </w:rPr>
        <w:t>. אימוץ כללי פרשנות</w:t>
      </w:r>
      <w:r w:rsidR="00826876">
        <w:rPr>
          <w:rFonts w:ascii="David" w:hAnsi="David" w:cs="David" w:hint="cs"/>
          <w:sz w:val="24"/>
          <w:szCs w:val="24"/>
          <w:rtl/>
        </w:rPr>
        <w:t>:</w:t>
      </w:r>
      <w:r w:rsidR="00384E35" w:rsidRPr="00A520FE">
        <w:rPr>
          <w:rFonts w:ascii="David" w:hAnsi="David" w:cs="David" w:hint="cs"/>
          <w:sz w:val="24"/>
          <w:szCs w:val="24"/>
          <w:rtl/>
        </w:rPr>
        <w:t xml:space="preserve"> </w:t>
      </w:r>
      <w:r w:rsidR="00826876">
        <w:rPr>
          <w:rFonts w:ascii="David" w:hAnsi="David" w:cs="David" w:hint="cs"/>
          <w:sz w:val="24"/>
          <w:szCs w:val="24"/>
          <w:rtl/>
        </w:rPr>
        <w:t xml:space="preserve">אימוץ כללים </w:t>
      </w:r>
      <w:r w:rsidR="00384E35" w:rsidRPr="00A520FE">
        <w:rPr>
          <w:rFonts w:ascii="David" w:hAnsi="David" w:cs="David" w:hint="cs"/>
          <w:sz w:val="24"/>
          <w:szCs w:val="24"/>
          <w:rtl/>
        </w:rPr>
        <w:t xml:space="preserve">שיצמצמו את היקף שיקול דעת השופטים. </w:t>
      </w:r>
      <w:r w:rsidR="00826876">
        <w:rPr>
          <w:rFonts w:ascii="David" w:hAnsi="David" w:cs="David" w:hint="cs"/>
          <w:sz w:val="24"/>
          <w:szCs w:val="24"/>
          <w:rtl/>
        </w:rPr>
        <w:t xml:space="preserve">יש שני סוגי פרשנויות: </w:t>
      </w:r>
      <w:r w:rsidR="00826876">
        <w:rPr>
          <w:rFonts w:ascii="David" w:hAnsi="David" w:cs="David"/>
          <w:sz w:val="24"/>
          <w:szCs w:val="24"/>
          <w:rtl/>
        </w:rPr>
        <w:br/>
      </w:r>
      <w:r w:rsidR="00826876">
        <w:rPr>
          <w:rFonts w:ascii="David" w:hAnsi="David" w:cs="David" w:hint="cs"/>
          <w:sz w:val="24"/>
          <w:szCs w:val="24"/>
          <w:rtl/>
        </w:rPr>
        <w:t xml:space="preserve">א. פרשנות סובייקטיבית- מה הייתה הכוונה המקורית של המנסח? יש לה שתי חסרונות- הראשון הוא שלא ניתן לדעת בוודאות למה התכוונו המנסחים, והשני הוא שפרשנות סובייקטיבית ספציפית עלולה להחמיר את בעיית הקיבעון ולפגוע בדור הבא. </w:t>
      </w:r>
      <w:r w:rsidR="007A7B41">
        <w:rPr>
          <w:rFonts w:ascii="David" w:hAnsi="David" w:cs="David"/>
          <w:sz w:val="24"/>
          <w:szCs w:val="24"/>
          <w:rtl/>
        </w:rPr>
        <w:br/>
      </w:r>
      <w:r w:rsidR="00826876">
        <w:rPr>
          <w:rFonts w:ascii="David" w:hAnsi="David" w:cs="David" w:hint="cs"/>
          <w:sz w:val="24"/>
          <w:szCs w:val="24"/>
          <w:rtl/>
        </w:rPr>
        <w:t xml:space="preserve">ב. פרשנות ע"פ תפיסת עולם עכשווית- לפי </w:t>
      </w:r>
      <w:proofErr w:type="spellStart"/>
      <w:r w:rsidR="00826876">
        <w:rPr>
          <w:rFonts w:ascii="David" w:hAnsi="David" w:cs="David" w:hint="cs"/>
          <w:sz w:val="24"/>
          <w:szCs w:val="24"/>
          <w:rtl/>
        </w:rPr>
        <w:t>דבורקין</w:t>
      </w:r>
      <w:proofErr w:type="spellEnd"/>
      <w:r w:rsidR="00826876">
        <w:rPr>
          <w:rFonts w:ascii="David" w:hAnsi="David" w:cs="David" w:hint="cs"/>
          <w:sz w:val="24"/>
          <w:szCs w:val="24"/>
          <w:rtl/>
        </w:rPr>
        <w:t xml:space="preserve"> בהתאם לערך כבוד האדם, לפי </w:t>
      </w:r>
      <w:proofErr w:type="spellStart"/>
      <w:r w:rsidR="00826876">
        <w:rPr>
          <w:rFonts w:ascii="David" w:hAnsi="David" w:cs="David" w:hint="cs"/>
          <w:sz w:val="24"/>
          <w:szCs w:val="24"/>
          <w:rtl/>
        </w:rPr>
        <w:t>ביקל</w:t>
      </w:r>
      <w:proofErr w:type="spellEnd"/>
      <w:r w:rsidR="00826876">
        <w:rPr>
          <w:rFonts w:ascii="David" w:hAnsi="David" w:cs="David" w:hint="cs"/>
          <w:sz w:val="24"/>
          <w:szCs w:val="24"/>
          <w:rtl/>
        </w:rPr>
        <w:t xml:space="preserve"> בהתאם לתפיסת העולם של רוב הציבור.</w:t>
      </w:r>
      <w:r w:rsidR="00354E5D">
        <w:rPr>
          <w:rFonts w:ascii="David" w:hAnsi="David" w:cs="David"/>
          <w:sz w:val="24"/>
          <w:szCs w:val="24"/>
          <w:rtl/>
        </w:rPr>
        <w:br/>
      </w:r>
      <w:r w:rsidR="00354E5D" w:rsidRPr="007A7B41">
        <w:rPr>
          <w:rFonts w:ascii="David" w:hAnsi="David" w:cs="David"/>
          <w:sz w:val="24"/>
          <w:szCs w:val="24"/>
          <w:highlight w:val="lightGray"/>
          <w:u w:val="single"/>
          <w:rtl/>
        </w:rPr>
        <w:t>במאמרו של ניר קידר "המהפכה הפרשנית"</w:t>
      </w:r>
      <w:r w:rsidR="00354E5D" w:rsidRPr="007A7B41">
        <w:rPr>
          <w:rFonts w:ascii="David" w:hAnsi="David" w:cs="David"/>
          <w:sz w:val="24"/>
          <w:szCs w:val="24"/>
          <w:rtl/>
        </w:rPr>
        <w:t xml:space="preserve"> הוא טוען כי פרשנות סובייקטיבית-תכליתית</w:t>
      </w:r>
      <w:r w:rsidR="00354E5D">
        <w:rPr>
          <w:rFonts w:ascii="David" w:hAnsi="David" w:cs="David" w:hint="cs"/>
          <w:sz w:val="24"/>
          <w:szCs w:val="24"/>
          <w:rtl/>
        </w:rPr>
        <w:t>(פירוש החוק בהתאם לתפיסת העולם העכשווית)</w:t>
      </w:r>
      <w:r w:rsidR="00354E5D" w:rsidRPr="007A7B41">
        <w:rPr>
          <w:rFonts w:ascii="David" w:hAnsi="David" w:cs="David"/>
          <w:sz w:val="24"/>
          <w:szCs w:val="24"/>
          <w:rtl/>
        </w:rPr>
        <w:t xml:space="preserve"> היא בעייתית</w:t>
      </w:r>
      <w:r w:rsidR="00354E5D">
        <w:rPr>
          <w:rFonts w:ascii="David" w:hAnsi="David" w:cs="David" w:hint="cs"/>
          <w:sz w:val="24"/>
          <w:szCs w:val="24"/>
          <w:rtl/>
        </w:rPr>
        <w:t>, אין לה יציבות</w:t>
      </w:r>
      <w:r w:rsidR="00354E5D" w:rsidRPr="007A7B41">
        <w:rPr>
          <w:rFonts w:ascii="David" w:hAnsi="David" w:cs="David"/>
          <w:sz w:val="24"/>
          <w:szCs w:val="24"/>
          <w:rtl/>
        </w:rPr>
        <w:t xml:space="preserve"> </w:t>
      </w:r>
      <w:r w:rsidR="00354E5D">
        <w:rPr>
          <w:rFonts w:ascii="David" w:hAnsi="David" w:cs="David" w:hint="cs"/>
          <w:sz w:val="24"/>
          <w:szCs w:val="24"/>
          <w:rtl/>
        </w:rPr>
        <w:t xml:space="preserve">והיא עלולה לפגוע בעקרון הפרדת הרשויות ולהשאיר לשופט שיקול דעת רחב. </w:t>
      </w:r>
      <w:r w:rsidR="00826876">
        <w:rPr>
          <w:rFonts w:ascii="David" w:hAnsi="David" w:cs="David"/>
          <w:sz w:val="24"/>
          <w:szCs w:val="24"/>
          <w:rtl/>
        </w:rPr>
        <w:br/>
      </w:r>
      <w:r w:rsidR="009D6336" w:rsidRPr="00A520FE">
        <w:rPr>
          <w:rFonts w:ascii="David" w:hAnsi="David" w:cs="David" w:hint="cs"/>
          <w:sz w:val="24"/>
          <w:szCs w:val="24"/>
          <w:rtl/>
        </w:rPr>
        <w:t>4.</w:t>
      </w:r>
      <w:r w:rsidR="00C50E7E" w:rsidRPr="00A520FE">
        <w:rPr>
          <w:rFonts w:ascii="David" w:hAnsi="David" w:cs="David"/>
          <w:sz w:val="24"/>
          <w:szCs w:val="24"/>
          <w:rtl/>
        </w:rPr>
        <w:t>מנגנוני שליטה על התוצר השיפוטי</w:t>
      </w:r>
      <w:r w:rsidR="00353F93">
        <w:rPr>
          <w:rFonts w:ascii="David" w:hAnsi="David" w:cs="David" w:hint="cs"/>
          <w:sz w:val="24"/>
          <w:szCs w:val="24"/>
          <w:rtl/>
        </w:rPr>
        <w:t>:</w:t>
      </w:r>
      <w:r w:rsidR="00353F93" w:rsidRPr="00353F93">
        <w:rPr>
          <w:rtl/>
        </w:rPr>
        <w:t xml:space="preserve"> </w:t>
      </w:r>
      <w:r w:rsidR="00353F93" w:rsidRPr="00353F93">
        <w:rPr>
          <w:rFonts w:ascii="David" w:hAnsi="David" w:cs="David"/>
          <w:sz w:val="24"/>
          <w:szCs w:val="24"/>
          <w:rtl/>
        </w:rPr>
        <w:t>יש להביא למצב בו הרכב השופטים ישקף את תפיסות העולם המגוונות בחברה וכך ההכרעה השיפוטית</w:t>
      </w:r>
      <w:r w:rsidR="00353F93">
        <w:rPr>
          <w:rFonts w:ascii="David" w:hAnsi="David" w:cs="David" w:hint="cs"/>
          <w:sz w:val="24"/>
          <w:szCs w:val="24"/>
          <w:rtl/>
        </w:rPr>
        <w:t xml:space="preserve"> תהיה</w:t>
      </w:r>
      <w:r w:rsidR="00353F93" w:rsidRPr="00353F93">
        <w:rPr>
          <w:rFonts w:ascii="David" w:hAnsi="David" w:cs="David"/>
          <w:sz w:val="24"/>
          <w:szCs w:val="24"/>
          <w:rtl/>
        </w:rPr>
        <w:t xml:space="preserve"> דמוקרטית</w:t>
      </w:r>
      <w:r w:rsidR="00353F93">
        <w:rPr>
          <w:rFonts w:ascii="David" w:hAnsi="David" w:cs="David" w:hint="cs"/>
          <w:sz w:val="24"/>
          <w:szCs w:val="24"/>
          <w:rtl/>
        </w:rPr>
        <w:t>.</w:t>
      </w:r>
      <w:r w:rsidR="00C50E7E" w:rsidRPr="00A520FE">
        <w:rPr>
          <w:rFonts w:ascii="David" w:hAnsi="David" w:cs="David"/>
          <w:sz w:val="24"/>
          <w:szCs w:val="24"/>
          <w:rtl/>
        </w:rPr>
        <w:t xml:space="preserve"> אימוצו של מנגנון דמוקרטי לבחירת שופטים, שיעניק לציבור </w:t>
      </w:r>
      <w:r w:rsidR="00353F93">
        <w:rPr>
          <w:rFonts w:ascii="David" w:hAnsi="David" w:cs="David" w:hint="cs"/>
          <w:sz w:val="24"/>
          <w:szCs w:val="24"/>
          <w:rtl/>
        </w:rPr>
        <w:t>אפשרות להשפיע על הרכבו של ביהמ"ש</w:t>
      </w:r>
      <w:r w:rsidR="00C50E7E" w:rsidRPr="00A520FE">
        <w:rPr>
          <w:rFonts w:ascii="David" w:hAnsi="David" w:cs="David"/>
          <w:sz w:val="24"/>
          <w:szCs w:val="24"/>
          <w:rtl/>
        </w:rPr>
        <w:t>, באמצעות נציגיו</w:t>
      </w:r>
      <w:r w:rsidR="00353F93">
        <w:rPr>
          <w:rFonts w:ascii="David" w:hAnsi="David" w:cs="David" w:hint="cs"/>
          <w:sz w:val="24"/>
          <w:szCs w:val="24"/>
          <w:rtl/>
        </w:rPr>
        <w:t xml:space="preserve">(כנסת, רשות מבצעת). מנגנון זה יחייב ייצוג של מיעוטים ואיזון פנימי.  </w:t>
      </w:r>
      <w:r w:rsidR="00C50E7E" w:rsidRPr="00A520FE">
        <w:rPr>
          <w:rFonts w:ascii="David" w:hAnsi="David" w:cs="David"/>
          <w:sz w:val="24"/>
          <w:szCs w:val="24"/>
          <w:rtl/>
        </w:rPr>
        <w:t xml:space="preserve"> </w:t>
      </w:r>
      <w:r w:rsidR="00353F93">
        <w:rPr>
          <w:rFonts w:ascii="David" w:hAnsi="David" w:cs="David"/>
          <w:sz w:val="24"/>
          <w:szCs w:val="24"/>
          <w:rtl/>
        </w:rPr>
        <w:br/>
      </w:r>
      <w:r w:rsidR="009D6336" w:rsidRPr="00A520FE">
        <w:rPr>
          <w:rFonts w:ascii="David" w:hAnsi="David" w:cs="David" w:hint="cs"/>
          <w:sz w:val="24"/>
          <w:szCs w:val="24"/>
          <w:rtl/>
        </w:rPr>
        <w:t>5.</w:t>
      </w:r>
      <w:r w:rsidR="00C50E7E" w:rsidRPr="00A520FE">
        <w:rPr>
          <w:rFonts w:ascii="David" w:hAnsi="David" w:cs="David"/>
          <w:sz w:val="24"/>
          <w:szCs w:val="24"/>
          <w:rtl/>
        </w:rPr>
        <w:t xml:space="preserve">הורדת רף השריון- </w:t>
      </w:r>
      <w:r w:rsidR="005048AD" w:rsidRPr="005048AD">
        <w:rPr>
          <w:rFonts w:ascii="David" w:hAnsi="David" w:cs="David"/>
          <w:sz w:val="24"/>
          <w:szCs w:val="24"/>
          <w:rtl/>
        </w:rPr>
        <w:t xml:space="preserve">ברגע שהחוקה תהיה פחות משוריינת יהיה ניתן לשנות </w:t>
      </w:r>
      <w:r w:rsidR="005048AD">
        <w:rPr>
          <w:rFonts w:ascii="David" w:hAnsi="David" w:cs="David" w:hint="cs"/>
          <w:sz w:val="24"/>
          <w:szCs w:val="24"/>
          <w:rtl/>
        </w:rPr>
        <w:t xml:space="preserve">אותה </w:t>
      </w:r>
      <w:r w:rsidR="005048AD" w:rsidRPr="005048AD">
        <w:rPr>
          <w:rFonts w:ascii="David" w:hAnsi="David" w:cs="David"/>
          <w:sz w:val="24"/>
          <w:szCs w:val="24"/>
          <w:rtl/>
        </w:rPr>
        <w:t xml:space="preserve">בהתאם לתפיסת העולם העכשווית. הבעיה היא שברגע שהחוקה אינה משוריינת </w:t>
      </w:r>
      <w:r w:rsidR="005048AD">
        <w:rPr>
          <w:rFonts w:ascii="David" w:hAnsi="David" w:cs="David" w:hint="cs"/>
          <w:sz w:val="24"/>
          <w:szCs w:val="24"/>
          <w:rtl/>
        </w:rPr>
        <w:t>מעמדה עלול לרדת והיא תאבד מעליונותה</w:t>
      </w:r>
      <w:r w:rsidR="005048AD" w:rsidRPr="005048AD">
        <w:rPr>
          <w:rFonts w:ascii="David" w:hAnsi="David" w:cs="David"/>
          <w:sz w:val="24"/>
          <w:szCs w:val="24"/>
          <w:rtl/>
        </w:rPr>
        <w:t xml:space="preserve">. אין עליונות בלי </w:t>
      </w:r>
      <w:r w:rsidR="005048AD" w:rsidRPr="005048AD">
        <w:rPr>
          <w:rFonts w:ascii="David" w:hAnsi="David" w:cs="David" w:hint="cs"/>
          <w:sz w:val="24"/>
          <w:szCs w:val="24"/>
          <w:rtl/>
        </w:rPr>
        <w:t>שריון</w:t>
      </w:r>
      <w:r w:rsidR="005048AD" w:rsidRPr="005048AD">
        <w:rPr>
          <w:rFonts w:ascii="David" w:hAnsi="David" w:cs="David"/>
          <w:sz w:val="24"/>
          <w:szCs w:val="24"/>
          <w:rtl/>
        </w:rPr>
        <w:t xml:space="preserve"> ואין </w:t>
      </w:r>
      <w:r w:rsidR="005048AD" w:rsidRPr="005048AD">
        <w:rPr>
          <w:rFonts w:ascii="David" w:hAnsi="David" w:cs="David" w:hint="cs"/>
          <w:sz w:val="24"/>
          <w:szCs w:val="24"/>
          <w:rtl/>
        </w:rPr>
        <w:t>שריון</w:t>
      </w:r>
      <w:r w:rsidR="005048AD" w:rsidRPr="005048AD">
        <w:rPr>
          <w:rFonts w:ascii="David" w:hAnsi="David" w:cs="David"/>
          <w:sz w:val="24"/>
          <w:szCs w:val="24"/>
          <w:rtl/>
        </w:rPr>
        <w:t xml:space="preserve"> בלי עליונ</w:t>
      </w:r>
      <w:r w:rsidR="005048AD">
        <w:rPr>
          <w:rFonts w:ascii="David" w:hAnsi="David" w:cs="David" w:hint="cs"/>
          <w:sz w:val="24"/>
          <w:szCs w:val="24"/>
          <w:rtl/>
        </w:rPr>
        <w:t>יות.</w:t>
      </w:r>
      <w:r w:rsidR="00C335EE" w:rsidRPr="00A520FE">
        <w:rPr>
          <w:rFonts w:ascii="David" w:hAnsi="David" w:cs="David"/>
          <w:sz w:val="24"/>
          <w:szCs w:val="24"/>
          <w:rtl/>
        </w:rPr>
        <w:br/>
      </w:r>
      <w:r w:rsidR="001C2184">
        <w:rPr>
          <w:rFonts w:ascii="David" w:hAnsi="David" w:cs="David"/>
          <w:sz w:val="24"/>
          <w:szCs w:val="24"/>
          <w:rtl/>
        </w:rPr>
        <w:br/>
      </w:r>
      <w:r w:rsidR="001C2184" w:rsidRPr="001C2184">
        <w:rPr>
          <w:rFonts w:ascii="David" w:hAnsi="David" w:cs="David" w:hint="cs"/>
          <w:color w:val="C00000"/>
          <w:sz w:val="32"/>
          <w:szCs w:val="32"/>
          <w:u w:val="single"/>
          <w:rtl/>
        </w:rPr>
        <w:t>1.2.1 המהלך החוקתי(1948-1992)</w:t>
      </w:r>
      <w:r w:rsidR="001C2184">
        <w:rPr>
          <w:rFonts w:ascii="David" w:hAnsi="David" w:cs="David"/>
          <w:sz w:val="24"/>
          <w:szCs w:val="24"/>
          <w:rtl/>
        </w:rPr>
        <w:br/>
      </w:r>
      <w:r w:rsidR="00C335EE" w:rsidRPr="00A520FE">
        <w:rPr>
          <w:rFonts w:ascii="David" w:hAnsi="David" w:cs="David"/>
          <w:sz w:val="24"/>
          <w:szCs w:val="24"/>
          <w:rtl/>
        </w:rPr>
        <w:br/>
      </w:r>
      <w:r w:rsidR="00C335EE" w:rsidRPr="00A520FE">
        <w:rPr>
          <w:rFonts w:ascii="David" w:hAnsi="David" w:cs="David" w:hint="cs"/>
          <w:b/>
          <w:bCs/>
          <w:sz w:val="24"/>
          <w:szCs w:val="24"/>
          <w:rtl/>
        </w:rPr>
        <w:t>החוקה במדינת ישראל:</w:t>
      </w:r>
      <w:r w:rsidR="00C335EE" w:rsidRPr="00A520FE">
        <w:rPr>
          <w:rFonts w:ascii="David" w:hAnsi="David" w:cs="David"/>
          <w:b/>
          <w:bCs/>
          <w:sz w:val="24"/>
          <w:szCs w:val="24"/>
          <w:rtl/>
        </w:rPr>
        <w:br/>
      </w:r>
      <w:r w:rsidR="00A86758" w:rsidRPr="00A86758">
        <w:rPr>
          <w:rFonts w:ascii="David" w:hAnsi="David" w:cs="David" w:hint="cs"/>
          <w:sz w:val="24"/>
          <w:szCs w:val="24"/>
          <w:u w:val="single"/>
          <w:rtl/>
        </w:rPr>
        <w:t>-</w:t>
      </w:r>
      <w:r w:rsidR="00C335EE" w:rsidRPr="00A520FE">
        <w:rPr>
          <w:rFonts w:ascii="David" w:hAnsi="David" w:cs="David" w:hint="cs"/>
          <w:sz w:val="24"/>
          <w:szCs w:val="24"/>
          <w:rtl/>
        </w:rPr>
        <w:t xml:space="preserve">ב15 למאי </w:t>
      </w:r>
      <w:r w:rsidR="005048AD">
        <w:rPr>
          <w:rFonts w:ascii="David" w:hAnsi="David" w:cs="David" w:hint="cs"/>
          <w:sz w:val="24"/>
          <w:szCs w:val="24"/>
          <w:rtl/>
        </w:rPr>
        <w:t>הכריזו על מגילת העצמאות</w:t>
      </w:r>
      <w:r w:rsidR="00C335EE" w:rsidRPr="00A520FE">
        <w:rPr>
          <w:rFonts w:ascii="David" w:hAnsi="David" w:cs="David" w:hint="cs"/>
          <w:sz w:val="24"/>
          <w:szCs w:val="24"/>
          <w:rtl/>
        </w:rPr>
        <w:t xml:space="preserve">. </w:t>
      </w:r>
      <w:r w:rsidR="005048AD">
        <w:rPr>
          <w:rFonts w:ascii="David" w:hAnsi="David" w:cs="David" w:hint="cs"/>
          <w:sz w:val="24"/>
          <w:szCs w:val="24"/>
          <w:rtl/>
        </w:rPr>
        <w:t xml:space="preserve">עקב הצורך במוסדות זמניים לשלטון נקבע במגילת בעצמאות כי </w:t>
      </w:r>
      <w:r w:rsidR="005048AD" w:rsidRPr="005048AD">
        <w:rPr>
          <w:rFonts w:ascii="David" w:hAnsi="David" w:cs="David"/>
          <w:sz w:val="24"/>
          <w:szCs w:val="24"/>
          <w:rtl/>
        </w:rPr>
        <w:t xml:space="preserve">מועצת העם תפעל כמועצת מדינה זמנית וכממשלה זמנית עד להקמת מוסדות דמוקרטיים קבועים. תפקידה הראשוני של </w:t>
      </w:r>
      <w:r w:rsidR="005048AD" w:rsidRPr="005048AD">
        <w:rPr>
          <w:rFonts w:ascii="David" w:hAnsi="David" w:cs="David" w:hint="cs"/>
          <w:sz w:val="24"/>
          <w:szCs w:val="24"/>
          <w:rtl/>
        </w:rPr>
        <w:t>האספה</w:t>
      </w:r>
      <w:r w:rsidR="005048AD" w:rsidRPr="005048AD">
        <w:rPr>
          <w:rFonts w:ascii="David" w:hAnsi="David" w:cs="David"/>
          <w:sz w:val="24"/>
          <w:szCs w:val="24"/>
          <w:rtl/>
        </w:rPr>
        <w:t xml:space="preserve"> המכוננת היה לחוקק חוקה, לאחר קיום בחירות ראשונות בא"י (1949) החליטה מועצת העם להתפזר</w:t>
      </w:r>
      <w:r w:rsidR="005048AD">
        <w:rPr>
          <w:rFonts w:ascii="David" w:hAnsi="David" w:cs="David" w:hint="cs"/>
          <w:sz w:val="24"/>
          <w:szCs w:val="24"/>
          <w:rtl/>
        </w:rPr>
        <w:t>("חוק המעבר")</w:t>
      </w:r>
      <w:r w:rsidR="005048AD" w:rsidRPr="005048AD">
        <w:rPr>
          <w:rFonts w:ascii="David" w:hAnsi="David" w:cs="David"/>
          <w:sz w:val="24"/>
          <w:szCs w:val="24"/>
          <w:rtl/>
        </w:rPr>
        <w:t xml:space="preserve"> ולהעביר את סמכותה </w:t>
      </w:r>
      <w:r w:rsidR="005048AD" w:rsidRPr="005048AD">
        <w:rPr>
          <w:rFonts w:ascii="David" w:hAnsi="David" w:cs="David" w:hint="cs"/>
          <w:sz w:val="24"/>
          <w:szCs w:val="24"/>
          <w:rtl/>
        </w:rPr>
        <w:t>לאספה</w:t>
      </w:r>
      <w:r w:rsidR="005048AD" w:rsidRPr="005048AD">
        <w:rPr>
          <w:rFonts w:ascii="David" w:hAnsi="David" w:cs="David"/>
          <w:sz w:val="24"/>
          <w:szCs w:val="24"/>
          <w:rtl/>
        </w:rPr>
        <w:t xml:space="preserve"> המכוננת אשר נבחרה ע"י העם. במעמד זה קיבלה </w:t>
      </w:r>
      <w:r w:rsidR="005048AD" w:rsidRPr="005048AD">
        <w:rPr>
          <w:rFonts w:ascii="David" w:hAnsi="David" w:cs="David" w:hint="cs"/>
          <w:sz w:val="24"/>
          <w:szCs w:val="24"/>
          <w:rtl/>
        </w:rPr>
        <w:t>האספה</w:t>
      </w:r>
      <w:r w:rsidR="005048AD" w:rsidRPr="005048AD">
        <w:rPr>
          <w:rFonts w:ascii="David" w:hAnsi="David" w:cs="David"/>
          <w:sz w:val="24"/>
          <w:szCs w:val="24"/>
          <w:rtl/>
        </w:rPr>
        <w:t xml:space="preserve"> המכוננת את סמכותה הקודמת של מועצת העם לא רק לחוקק חוקה , אלא לחוקק גם חוקים רגילים ולתפקד כגוף שלטוני- הכנסת ראשונה.</w:t>
      </w:r>
      <w:r w:rsidR="005048AD">
        <w:rPr>
          <w:rFonts w:ascii="David" w:hAnsi="David" w:cs="David" w:hint="cs"/>
          <w:sz w:val="24"/>
          <w:szCs w:val="24"/>
          <w:rtl/>
        </w:rPr>
        <w:t xml:space="preserve"> </w:t>
      </w:r>
      <w:r w:rsidR="005048AD">
        <w:rPr>
          <w:rFonts w:ascii="David" w:hAnsi="David" w:cs="David"/>
          <w:sz w:val="24"/>
          <w:szCs w:val="24"/>
          <w:rtl/>
        </w:rPr>
        <w:br/>
      </w:r>
      <w:r w:rsidR="00A86758" w:rsidRPr="00A86758">
        <w:rPr>
          <w:rFonts w:ascii="David" w:hAnsi="David" w:cs="David" w:hint="cs"/>
          <w:sz w:val="24"/>
          <w:szCs w:val="24"/>
          <w:u w:val="single"/>
          <w:rtl/>
        </w:rPr>
        <w:t>-</w:t>
      </w:r>
      <w:r w:rsidR="00C335EE" w:rsidRPr="00A520FE">
        <w:rPr>
          <w:rFonts w:ascii="David" w:hAnsi="David" w:cs="David" w:hint="cs"/>
          <w:sz w:val="24"/>
          <w:szCs w:val="24"/>
          <w:rtl/>
        </w:rPr>
        <w:t xml:space="preserve">יש טענה </w:t>
      </w:r>
      <w:r w:rsidR="005048AD">
        <w:rPr>
          <w:rFonts w:ascii="David" w:hAnsi="David" w:cs="David" w:hint="cs"/>
          <w:sz w:val="24"/>
          <w:szCs w:val="24"/>
          <w:rtl/>
        </w:rPr>
        <w:t xml:space="preserve">שההכרזה איננה בעלת כוונה אמיתית, </w:t>
      </w:r>
      <w:r w:rsidR="00C335EE" w:rsidRPr="00A520FE">
        <w:rPr>
          <w:rFonts w:ascii="David" w:hAnsi="David" w:cs="David" w:hint="cs"/>
          <w:sz w:val="24"/>
          <w:szCs w:val="24"/>
          <w:rtl/>
        </w:rPr>
        <w:t xml:space="preserve">העיסוק בשאלת החוקה נרשם על מנת לתת רושם של מדינה מסודרת ודמוקרטית. </w:t>
      </w:r>
      <w:r w:rsidR="005048AD">
        <w:rPr>
          <w:rFonts w:ascii="David" w:hAnsi="David" w:cs="David" w:hint="cs"/>
          <w:sz w:val="24"/>
          <w:szCs w:val="24"/>
          <w:rtl/>
        </w:rPr>
        <w:t xml:space="preserve"> </w:t>
      </w:r>
      <w:r w:rsidR="005048AD">
        <w:rPr>
          <w:rFonts w:ascii="David" w:hAnsi="David" w:cs="David"/>
          <w:sz w:val="24"/>
          <w:szCs w:val="24"/>
          <w:rtl/>
        </w:rPr>
        <w:br/>
      </w:r>
      <w:r w:rsidR="005048AD" w:rsidRPr="00A86758">
        <w:rPr>
          <w:rFonts w:ascii="David" w:hAnsi="David" w:cs="David" w:hint="cs"/>
          <w:sz w:val="24"/>
          <w:szCs w:val="24"/>
          <w:u w:val="single"/>
          <w:rtl/>
        </w:rPr>
        <w:t>מאז ועד היום לא כוננה חוקה במדינה, יש לכך מס' הסברים-</w:t>
      </w:r>
      <w:r w:rsidR="006F0013" w:rsidRPr="00A520FE">
        <w:rPr>
          <w:rFonts w:ascii="David" w:hAnsi="David" w:cs="David"/>
          <w:sz w:val="24"/>
          <w:szCs w:val="24"/>
          <w:rtl/>
        </w:rPr>
        <w:br/>
      </w:r>
      <w:r w:rsidR="007E5E66" w:rsidRPr="00A520FE">
        <w:rPr>
          <w:rFonts w:ascii="David" w:hAnsi="David" w:cs="David" w:hint="cs"/>
          <w:sz w:val="24"/>
          <w:szCs w:val="24"/>
          <w:rtl/>
        </w:rPr>
        <w:t>1.</w:t>
      </w:r>
      <w:r w:rsidR="007E5E66" w:rsidRPr="00A520FE">
        <w:rPr>
          <w:rFonts w:ascii="David" w:hAnsi="David" w:cs="David"/>
          <w:sz w:val="24"/>
          <w:szCs w:val="24"/>
          <w:rtl/>
        </w:rPr>
        <w:t xml:space="preserve"> התנגדות הדתיים "חוקת ישראל זוהי התורה". </w:t>
      </w:r>
      <w:r w:rsidR="007E5E66" w:rsidRPr="00A520FE">
        <w:rPr>
          <w:rFonts w:ascii="David" w:hAnsi="David" w:cs="David"/>
          <w:sz w:val="24"/>
          <w:szCs w:val="24"/>
          <w:rtl/>
        </w:rPr>
        <w:br/>
      </w:r>
      <w:r w:rsidR="007E5E66" w:rsidRPr="00A520FE">
        <w:rPr>
          <w:rFonts w:ascii="David" w:hAnsi="David" w:cs="David" w:hint="cs"/>
          <w:sz w:val="24"/>
          <w:szCs w:val="24"/>
          <w:rtl/>
        </w:rPr>
        <w:t>2.</w:t>
      </w:r>
      <w:r w:rsidR="007E5E66" w:rsidRPr="00A520FE">
        <w:rPr>
          <w:rFonts w:ascii="David" w:hAnsi="David" w:cs="David"/>
          <w:sz w:val="24"/>
          <w:szCs w:val="24"/>
          <w:rtl/>
        </w:rPr>
        <w:t xml:space="preserve"> אינטרס מוסד</w:t>
      </w:r>
      <w:r w:rsidR="007E5E66" w:rsidRPr="00A520FE">
        <w:rPr>
          <w:rFonts w:ascii="David" w:hAnsi="David" w:cs="David" w:hint="cs"/>
          <w:sz w:val="24"/>
          <w:szCs w:val="24"/>
          <w:rtl/>
        </w:rPr>
        <w:t xml:space="preserve">י: הרשות המכוננת נהפכה גם למחוקקת, </w:t>
      </w:r>
      <w:r w:rsidR="007E5E66" w:rsidRPr="00A520FE">
        <w:rPr>
          <w:rFonts w:ascii="David" w:hAnsi="David" w:cs="David"/>
          <w:sz w:val="24"/>
          <w:szCs w:val="24"/>
          <w:rtl/>
        </w:rPr>
        <w:t>המחוקק לא רוצה להיות כבול</w:t>
      </w:r>
      <w:r w:rsidR="007E5E66" w:rsidRPr="00A520FE">
        <w:rPr>
          <w:rFonts w:ascii="David" w:hAnsi="David" w:cs="David" w:hint="cs"/>
          <w:sz w:val="24"/>
          <w:szCs w:val="24"/>
          <w:rtl/>
        </w:rPr>
        <w:t xml:space="preserve"> לחוקה שתגביל אותו.</w:t>
      </w:r>
      <w:r w:rsidR="007E5E66" w:rsidRPr="00A520FE">
        <w:rPr>
          <w:rFonts w:ascii="David" w:hAnsi="David" w:cs="David"/>
          <w:sz w:val="24"/>
          <w:szCs w:val="24"/>
          <w:rtl/>
        </w:rPr>
        <w:br/>
      </w:r>
      <w:r w:rsidR="007E5E66" w:rsidRPr="00A520FE">
        <w:rPr>
          <w:rFonts w:ascii="David" w:hAnsi="David" w:cs="David" w:hint="cs"/>
          <w:sz w:val="24"/>
          <w:szCs w:val="24"/>
          <w:rtl/>
        </w:rPr>
        <w:t>3.</w:t>
      </w:r>
      <w:r w:rsidR="007E5E66" w:rsidRPr="00A520FE">
        <w:rPr>
          <w:rFonts w:ascii="David" w:hAnsi="David" w:cs="David"/>
          <w:sz w:val="24"/>
          <w:szCs w:val="24"/>
          <w:rtl/>
        </w:rPr>
        <w:t xml:space="preserve">קשה לייצר חוקה כשיש </w:t>
      </w:r>
      <w:proofErr w:type="spellStart"/>
      <w:r w:rsidR="007E5E66" w:rsidRPr="00A520FE">
        <w:rPr>
          <w:rFonts w:ascii="David" w:hAnsi="David" w:cs="David"/>
          <w:sz w:val="24"/>
          <w:szCs w:val="24"/>
          <w:rtl/>
        </w:rPr>
        <w:t>לאסיפה</w:t>
      </w:r>
      <w:proofErr w:type="spellEnd"/>
      <w:r w:rsidR="007E5E66" w:rsidRPr="00A520FE">
        <w:rPr>
          <w:rFonts w:ascii="David" w:hAnsi="David" w:cs="David"/>
          <w:sz w:val="24"/>
          <w:szCs w:val="24"/>
          <w:rtl/>
        </w:rPr>
        <w:t xml:space="preserve"> הרבה סמכויות</w:t>
      </w:r>
      <w:r w:rsidR="007E5E66" w:rsidRPr="00A520FE">
        <w:rPr>
          <w:rFonts w:ascii="David" w:hAnsi="David" w:cs="David" w:hint="cs"/>
          <w:sz w:val="24"/>
          <w:szCs w:val="24"/>
          <w:rtl/>
        </w:rPr>
        <w:t>.</w:t>
      </w:r>
      <w:r w:rsidR="007E5E66" w:rsidRPr="00A520FE">
        <w:rPr>
          <w:rFonts w:ascii="David" w:hAnsi="David" w:cs="David"/>
          <w:sz w:val="24"/>
          <w:szCs w:val="24"/>
          <w:rtl/>
        </w:rPr>
        <w:br/>
      </w:r>
      <w:r w:rsidR="005048AD" w:rsidRPr="00A86758">
        <w:rPr>
          <w:rFonts w:ascii="David" w:hAnsi="David" w:cs="David" w:hint="cs"/>
          <w:sz w:val="24"/>
          <w:szCs w:val="24"/>
          <w:u w:val="single"/>
          <w:rtl/>
        </w:rPr>
        <w:t>בן גוריון התנגד לכינון החוקה</w:t>
      </w:r>
      <w:r w:rsidR="00A86758" w:rsidRPr="00A86758">
        <w:rPr>
          <w:rFonts w:ascii="David" w:hAnsi="David" w:cs="David" w:hint="cs"/>
          <w:sz w:val="24"/>
          <w:szCs w:val="24"/>
          <w:u w:val="single"/>
          <w:rtl/>
        </w:rPr>
        <w:t>-</w:t>
      </w:r>
      <w:r w:rsidR="007E5E66" w:rsidRPr="00A520FE">
        <w:rPr>
          <w:rFonts w:ascii="David" w:hAnsi="David" w:cs="David"/>
          <w:sz w:val="24"/>
          <w:szCs w:val="24"/>
          <w:rtl/>
        </w:rPr>
        <w:t xml:space="preserve"> </w:t>
      </w:r>
      <w:r w:rsidR="007E5E66" w:rsidRPr="00A520FE">
        <w:rPr>
          <w:rFonts w:ascii="David" w:hAnsi="David" w:cs="David"/>
          <w:sz w:val="24"/>
          <w:szCs w:val="24"/>
          <w:rtl/>
        </w:rPr>
        <w:br/>
        <w:t>א. רק קומץ של יהודים נמצא בארץ. ולכן לא רצוי לקבל החלטה כזו שעוד רבים צריכים להגיע.</w:t>
      </w:r>
      <w:r w:rsidR="006A66AD">
        <w:rPr>
          <w:rFonts w:ascii="David" w:hAnsi="David" w:cs="David"/>
          <w:sz w:val="26"/>
          <w:szCs w:val="26"/>
          <w:rtl/>
        </w:rPr>
        <w:br/>
      </w:r>
      <w:r w:rsidR="007E5E66" w:rsidRPr="00A520FE">
        <w:rPr>
          <w:rFonts w:ascii="David" w:hAnsi="David" w:cs="David"/>
          <w:sz w:val="24"/>
          <w:szCs w:val="24"/>
          <w:rtl/>
        </w:rPr>
        <w:t>ב. כל פקודות השלטון של הבריטים, למעט הספר הלבן הפכו לחוקים בישראל ולכן ראוי שנאמץ את השיטה הבריטית עד הסוף (גם להם אין חוקה).</w:t>
      </w:r>
      <w:r w:rsidR="007E5E66" w:rsidRPr="00A520FE">
        <w:rPr>
          <w:rFonts w:ascii="David" w:hAnsi="David" w:cs="David"/>
          <w:sz w:val="24"/>
          <w:szCs w:val="24"/>
          <w:rtl/>
        </w:rPr>
        <w:br/>
        <w:t>ג. מצב ביטחוני – אנו במצב מלחמה ולא מתאים לכונן חוקה במצב כזה.</w:t>
      </w:r>
      <w:r w:rsidR="00F306FB" w:rsidRPr="00A520FE">
        <w:rPr>
          <w:rFonts w:ascii="David" w:hAnsi="David" w:cs="David"/>
          <w:sz w:val="24"/>
          <w:szCs w:val="24"/>
          <w:rtl/>
        </w:rPr>
        <w:br/>
      </w:r>
      <w:r w:rsidR="00F306FB" w:rsidRPr="00A520FE">
        <w:rPr>
          <w:rFonts w:ascii="David" w:hAnsi="David" w:cs="David"/>
          <w:sz w:val="24"/>
          <w:szCs w:val="24"/>
          <w:rtl/>
        </w:rPr>
        <w:br/>
      </w:r>
      <w:r w:rsidR="00A86758">
        <w:rPr>
          <w:rFonts w:ascii="David" w:hAnsi="David" w:cs="David" w:hint="cs"/>
          <w:b/>
          <w:bCs/>
          <w:sz w:val="24"/>
          <w:szCs w:val="24"/>
          <w:rtl/>
        </w:rPr>
        <w:t>ב1950 מתקבלת החלטת הררי</w:t>
      </w:r>
      <w:r w:rsidR="00392764" w:rsidRPr="00A520FE">
        <w:rPr>
          <w:rFonts w:ascii="David" w:hAnsi="David" w:cs="David"/>
          <w:sz w:val="24"/>
          <w:szCs w:val="24"/>
          <w:rtl/>
        </w:rPr>
        <w:br/>
        <w:t>החלטה של הכנסת הראשונה אותה יזם חבר הכנסת יזהר הררי מן המפלגה הפרוגרסיבית. ההחלטה קובעת כי הכנסת הראשונה לא תחוקק חוקה למדינת ישראל, וכי החוקה תיכתב בפרקים</w:t>
      </w:r>
      <w:r w:rsidR="00A86758">
        <w:rPr>
          <w:rFonts w:ascii="David" w:hAnsi="David" w:cs="David" w:hint="cs"/>
          <w:sz w:val="24"/>
          <w:szCs w:val="24"/>
          <w:rtl/>
        </w:rPr>
        <w:t>-</w:t>
      </w:r>
      <w:r w:rsidR="00392764" w:rsidRPr="00A520FE">
        <w:rPr>
          <w:rFonts w:ascii="David" w:hAnsi="David" w:cs="David"/>
          <w:sz w:val="24"/>
          <w:szCs w:val="24"/>
          <w:rtl/>
        </w:rPr>
        <w:t xml:space="preserve"> חוקי יסוד שיתאגדו לבסוף לכלל חוקת המדינה</w:t>
      </w:r>
      <w:r w:rsidR="006A66AD">
        <w:rPr>
          <w:rFonts w:ascii="David" w:hAnsi="David" w:cs="David" w:hint="cs"/>
          <w:sz w:val="24"/>
          <w:szCs w:val="24"/>
          <w:rtl/>
        </w:rPr>
        <w:t xml:space="preserve">. </w:t>
      </w:r>
      <w:r w:rsidR="006A66AD">
        <w:rPr>
          <w:rFonts w:ascii="David" w:hAnsi="David" w:cs="David" w:hint="cs"/>
          <w:sz w:val="24"/>
          <w:szCs w:val="24"/>
          <w:rtl/>
        </w:rPr>
        <w:lastRenderedPageBreak/>
        <w:t>ההצעה זכתה להסכמת הרוב.</w:t>
      </w:r>
      <w:r w:rsidR="00A86758">
        <w:rPr>
          <w:rFonts w:ascii="David" w:hAnsi="David" w:cs="David" w:hint="cs"/>
          <w:sz w:val="24"/>
          <w:szCs w:val="24"/>
          <w:rtl/>
        </w:rPr>
        <w:t xml:space="preserve"> </w:t>
      </w:r>
      <w:r w:rsidR="00A86758" w:rsidRPr="00A86758">
        <w:rPr>
          <w:rFonts w:ascii="David" w:hAnsi="David" w:cs="David" w:hint="cs"/>
          <w:sz w:val="24"/>
          <w:szCs w:val="24"/>
          <w:u w:val="single"/>
          <w:rtl/>
        </w:rPr>
        <w:t>אך יש ספק לגבי רצינות ההחלטה</w:t>
      </w:r>
      <w:r w:rsidR="00F306FB" w:rsidRPr="00A520FE">
        <w:rPr>
          <w:rFonts w:ascii="David" w:hAnsi="David" w:cs="David"/>
          <w:sz w:val="24"/>
          <w:szCs w:val="24"/>
          <w:rtl/>
        </w:rPr>
        <w:br/>
      </w:r>
      <w:r w:rsidR="00A86758">
        <w:rPr>
          <w:rFonts w:ascii="David" w:hAnsi="David" w:cs="David" w:hint="cs"/>
          <w:sz w:val="24"/>
          <w:szCs w:val="24"/>
          <w:rtl/>
        </w:rPr>
        <w:t xml:space="preserve">1) רק לאחר 8 שנים כיננו את </w:t>
      </w:r>
      <w:proofErr w:type="spellStart"/>
      <w:r w:rsidR="00A86758">
        <w:rPr>
          <w:rFonts w:ascii="David" w:hAnsi="David" w:cs="David" w:hint="cs"/>
          <w:sz w:val="24"/>
          <w:szCs w:val="24"/>
          <w:rtl/>
        </w:rPr>
        <w:t>חו"י</w:t>
      </w:r>
      <w:proofErr w:type="spellEnd"/>
      <w:r w:rsidR="00A86758">
        <w:rPr>
          <w:rFonts w:ascii="David" w:hAnsi="David" w:cs="David" w:hint="cs"/>
          <w:sz w:val="24"/>
          <w:szCs w:val="24"/>
          <w:rtl/>
        </w:rPr>
        <w:t xml:space="preserve"> הראשון(עוסק בהסדרה ולא בזכויות).</w:t>
      </w:r>
      <w:r w:rsidR="00A86758">
        <w:rPr>
          <w:rFonts w:ascii="David" w:hAnsi="David" w:cs="David"/>
          <w:sz w:val="24"/>
          <w:szCs w:val="24"/>
          <w:rtl/>
        </w:rPr>
        <w:br/>
      </w:r>
      <w:r w:rsidR="00A86758">
        <w:rPr>
          <w:rFonts w:ascii="David" w:hAnsi="David" w:cs="David" w:hint="cs"/>
          <w:sz w:val="24"/>
          <w:szCs w:val="24"/>
          <w:rtl/>
        </w:rPr>
        <w:t>2) נחקקו חוקים בעלי תוכן חוקתי שלא נקראו "חוקי יסוד". לדוג': חוק השבות.</w:t>
      </w:r>
      <w:r w:rsidR="00A86758">
        <w:rPr>
          <w:rFonts w:ascii="David" w:hAnsi="David" w:cs="David"/>
          <w:sz w:val="24"/>
          <w:szCs w:val="24"/>
          <w:rtl/>
        </w:rPr>
        <w:br/>
      </w:r>
      <w:r w:rsidR="00A86758">
        <w:rPr>
          <w:rFonts w:ascii="David" w:hAnsi="David" w:cs="David" w:hint="cs"/>
          <w:sz w:val="24"/>
          <w:szCs w:val="24"/>
          <w:rtl/>
        </w:rPr>
        <w:t xml:space="preserve">3) 9 </w:t>
      </w:r>
      <w:proofErr w:type="spellStart"/>
      <w:r w:rsidR="00A86758">
        <w:rPr>
          <w:rFonts w:ascii="David" w:hAnsi="David" w:cs="David" w:hint="cs"/>
          <w:sz w:val="24"/>
          <w:szCs w:val="24"/>
          <w:rtl/>
        </w:rPr>
        <w:t>חו"י</w:t>
      </w:r>
      <w:proofErr w:type="spellEnd"/>
      <w:r w:rsidR="00A86758">
        <w:rPr>
          <w:rFonts w:ascii="David" w:hAnsi="David" w:cs="David" w:hint="cs"/>
          <w:sz w:val="24"/>
          <w:szCs w:val="24"/>
          <w:rtl/>
        </w:rPr>
        <w:t xml:space="preserve"> הראשונים עסקו בכללי משחק, ורק ב1992 נחקק </w:t>
      </w:r>
      <w:proofErr w:type="spellStart"/>
      <w:r w:rsidR="00A86758">
        <w:rPr>
          <w:rFonts w:ascii="David" w:hAnsi="David" w:cs="David" w:hint="cs"/>
          <w:sz w:val="24"/>
          <w:szCs w:val="24"/>
          <w:rtl/>
        </w:rPr>
        <w:t>חו"י</w:t>
      </w:r>
      <w:proofErr w:type="spellEnd"/>
      <w:r w:rsidR="00A86758">
        <w:rPr>
          <w:rFonts w:ascii="David" w:hAnsi="David" w:cs="David" w:hint="cs"/>
          <w:sz w:val="24"/>
          <w:szCs w:val="24"/>
          <w:rtl/>
        </w:rPr>
        <w:t xml:space="preserve"> שעוסק בזכויות האדם.</w:t>
      </w:r>
      <w:r w:rsidR="00384E35" w:rsidRPr="00A520FE">
        <w:rPr>
          <w:rFonts w:ascii="David" w:hAnsi="David" w:cs="David"/>
          <w:sz w:val="24"/>
          <w:szCs w:val="24"/>
          <w:rtl/>
        </w:rPr>
        <w:br/>
      </w:r>
      <w:r w:rsidR="00B823A7" w:rsidRPr="00A520FE">
        <w:rPr>
          <w:rFonts w:ascii="David" w:hAnsi="David" w:cs="David"/>
          <w:sz w:val="24"/>
          <w:szCs w:val="24"/>
          <w:rtl/>
        </w:rPr>
        <w:br/>
      </w:r>
      <w:r w:rsidR="003D6B86" w:rsidRPr="00A520FE">
        <w:rPr>
          <w:rFonts w:ascii="David" w:hAnsi="David" w:cs="David" w:hint="cs"/>
          <w:b/>
          <w:bCs/>
          <w:sz w:val="24"/>
          <w:szCs w:val="24"/>
          <w:rtl/>
        </w:rPr>
        <w:t>פס"ד ברגמן נגד שר האוצר</w:t>
      </w:r>
      <w:r w:rsidR="00C717E3" w:rsidRPr="00A520FE">
        <w:rPr>
          <w:rFonts w:ascii="David" w:hAnsi="David" w:cs="David" w:hint="cs"/>
          <w:sz w:val="24"/>
          <w:szCs w:val="24"/>
          <w:rtl/>
        </w:rPr>
        <w:t xml:space="preserve"> </w:t>
      </w:r>
      <w:r w:rsidR="003D6B86" w:rsidRPr="00A520FE">
        <w:rPr>
          <w:rFonts w:ascii="David" w:hAnsi="David" w:cs="David"/>
          <w:sz w:val="24"/>
          <w:szCs w:val="24"/>
          <w:rtl/>
        </w:rPr>
        <w:br/>
      </w:r>
      <w:r w:rsidR="00F306FB" w:rsidRPr="00A520FE">
        <w:rPr>
          <w:rFonts w:ascii="David" w:hAnsi="David" w:cs="David"/>
          <w:sz w:val="24"/>
          <w:szCs w:val="24"/>
          <w:rtl/>
        </w:rPr>
        <w:t>הכנסת ה6 מחוקקת חוק(ברוב רגיל) שאומר שמפלגות חדשות לא יתוקצבו על ידי המדינה. מפלגה שלא הייתה בכנסת השישית תתחיל מנקודת התחלה אחרת כיוון שתקבל פחות כסף.</w:t>
      </w:r>
      <w:r w:rsidR="00F306FB" w:rsidRPr="00A520FE">
        <w:rPr>
          <w:rFonts w:ascii="David" w:hAnsi="David" w:cs="David" w:hint="cs"/>
          <w:sz w:val="24"/>
          <w:szCs w:val="24"/>
          <w:rtl/>
        </w:rPr>
        <w:t xml:space="preserve"> </w:t>
      </w:r>
      <w:r w:rsidR="00F306FB" w:rsidRPr="00A520FE">
        <w:rPr>
          <w:rFonts w:ascii="David" w:hAnsi="David" w:cs="David"/>
          <w:sz w:val="24"/>
          <w:szCs w:val="24"/>
          <w:rtl/>
        </w:rPr>
        <w:t xml:space="preserve">העותרים טוענים שקביעה זו עומדת בסתירה לסעיף 4 </w:t>
      </w:r>
      <w:proofErr w:type="spellStart"/>
      <w:r w:rsidR="00F306FB" w:rsidRPr="00A520FE">
        <w:rPr>
          <w:rFonts w:ascii="David" w:hAnsi="David" w:cs="David"/>
          <w:sz w:val="24"/>
          <w:szCs w:val="24"/>
          <w:rtl/>
        </w:rPr>
        <w:t>בחו"י</w:t>
      </w:r>
      <w:proofErr w:type="spellEnd"/>
      <w:r w:rsidR="00F306FB" w:rsidRPr="00A520FE">
        <w:rPr>
          <w:rFonts w:ascii="David" w:hAnsi="David" w:cs="David"/>
          <w:sz w:val="24"/>
          <w:szCs w:val="24"/>
          <w:rtl/>
        </w:rPr>
        <w:t xml:space="preserve"> הכנסת, כלומר פגיעה בשוויון. המדינה טוענת שאין פגיעה בעקרון השוויון ואם יש היא מינורית.</w:t>
      </w:r>
      <w:r w:rsidR="00F306FB" w:rsidRPr="00A520FE">
        <w:rPr>
          <w:rFonts w:ascii="David" w:hAnsi="David" w:cs="David" w:hint="cs"/>
          <w:sz w:val="24"/>
          <w:szCs w:val="24"/>
          <w:rtl/>
        </w:rPr>
        <w:t xml:space="preserve"> </w:t>
      </w:r>
      <w:r w:rsidR="00C717E3" w:rsidRPr="00A520FE">
        <w:rPr>
          <w:rFonts w:ascii="David" w:hAnsi="David" w:cs="David" w:hint="cs"/>
          <w:sz w:val="24"/>
          <w:szCs w:val="24"/>
          <w:rtl/>
        </w:rPr>
        <w:t>בית המשפט קבע כי יש פגיעה בחוק היסוד וקבע שתי אפשרויות : לתקן את חוק מימון מפלגות כדיי שלא תהיה פגיעה בשוויון , או לחוקק חוק יסוד חדש שישנה את חוק יסוד הכנסת.</w:t>
      </w:r>
      <w:r w:rsidR="00C717E3" w:rsidRPr="00A520FE">
        <w:rPr>
          <w:rFonts w:ascii="David" w:hAnsi="David" w:cs="David"/>
          <w:sz w:val="24"/>
          <w:szCs w:val="24"/>
          <w:rtl/>
        </w:rPr>
        <w:br/>
      </w:r>
      <w:r w:rsidR="00C717E3" w:rsidRPr="00A520FE">
        <w:rPr>
          <w:rFonts w:ascii="David" w:hAnsi="David" w:cs="David" w:hint="cs"/>
          <w:sz w:val="24"/>
          <w:szCs w:val="24"/>
          <w:rtl/>
        </w:rPr>
        <w:t>מכאן ניתן ללמוד שלחוק יסוד יש עליונות. למרות שחוק מימון מפלגות הינו מאוחר יותר הוא כפוף לחוק יסוד הכנסת.</w:t>
      </w:r>
      <w:r w:rsidR="00C717E3" w:rsidRPr="00A520FE">
        <w:rPr>
          <w:rFonts w:ascii="David" w:hAnsi="David" w:cs="David"/>
          <w:sz w:val="24"/>
          <w:szCs w:val="24"/>
          <w:rtl/>
        </w:rPr>
        <w:br/>
      </w:r>
      <w:r w:rsidR="006A66AD" w:rsidRPr="009B6AD1">
        <w:rPr>
          <w:rFonts w:ascii="David" w:hAnsi="David" w:cs="David" w:hint="cs"/>
          <w:sz w:val="24"/>
          <w:szCs w:val="24"/>
          <w:highlight w:val="yellow"/>
          <w:rtl/>
        </w:rPr>
        <w:t xml:space="preserve">פסק הדין קובע </w:t>
      </w:r>
      <w:r w:rsidR="00C717E3" w:rsidRPr="009B6AD1">
        <w:rPr>
          <w:rFonts w:ascii="David" w:hAnsi="David" w:cs="David" w:hint="cs"/>
          <w:sz w:val="24"/>
          <w:szCs w:val="24"/>
          <w:highlight w:val="yellow"/>
          <w:rtl/>
        </w:rPr>
        <w:t>שלוש אפשרויות לפירוש</w:t>
      </w:r>
      <w:r w:rsidR="00E5223C" w:rsidRPr="009B6AD1">
        <w:rPr>
          <w:rFonts w:ascii="David" w:hAnsi="David" w:cs="David" w:hint="cs"/>
          <w:sz w:val="24"/>
          <w:szCs w:val="24"/>
          <w:highlight w:val="yellow"/>
          <w:rtl/>
        </w:rPr>
        <w:t>:</w:t>
      </w:r>
      <w:r w:rsidR="00C717E3" w:rsidRPr="00A520FE">
        <w:rPr>
          <w:rFonts w:ascii="David" w:hAnsi="David" w:cs="David"/>
          <w:sz w:val="24"/>
          <w:szCs w:val="24"/>
          <w:rtl/>
        </w:rPr>
        <w:br/>
      </w:r>
      <w:r w:rsidR="00C717E3" w:rsidRPr="00D73931">
        <w:rPr>
          <w:rFonts w:ascii="David" w:hAnsi="David" w:cs="David" w:hint="cs"/>
          <w:sz w:val="24"/>
          <w:szCs w:val="24"/>
          <w:highlight w:val="yellow"/>
          <w:rtl/>
        </w:rPr>
        <w:t>1. כל חוק יסוד נהנה מעליונות נורמטיבית.</w:t>
      </w:r>
      <w:r w:rsidR="00C717E3" w:rsidRPr="00D73931">
        <w:rPr>
          <w:rFonts w:ascii="David" w:hAnsi="David" w:cs="David"/>
          <w:sz w:val="24"/>
          <w:szCs w:val="24"/>
          <w:highlight w:val="yellow"/>
          <w:rtl/>
        </w:rPr>
        <w:br/>
      </w:r>
      <w:r w:rsidR="00C717E3" w:rsidRPr="00D73931">
        <w:rPr>
          <w:rFonts w:ascii="David" w:hAnsi="David" w:cs="David" w:hint="cs"/>
          <w:sz w:val="24"/>
          <w:szCs w:val="24"/>
          <w:highlight w:val="yellow"/>
          <w:rtl/>
        </w:rPr>
        <w:t xml:space="preserve">2.לחוק יסוד </w:t>
      </w:r>
      <w:proofErr w:type="spellStart"/>
      <w:r w:rsidR="00C717E3" w:rsidRPr="00D73931">
        <w:rPr>
          <w:rFonts w:ascii="David" w:hAnsi="David" w:cs="David" w:hint="cs"/>
          <w:sz w:val="24"/>
          <w:szCs w:val="24"/>
          <w:highlight w:val="yellow"/>
          <w:rtl/>
        </w:rPr>
        <w:t>משורין</w:t>
      </w:r>
      <w:proofErr w:type="spellEnd"/>
      <w:r w:rsidR="00C717E3" w:rsidRPr="00D73931">
        <w:rPr>
          <w:rFonts w:ascii="David" w:hAnsi="David" w:cs="David" w:hint="cs"/>
          <w:sz w:val="24"/>
          <w:szCs w:val="24"/>
          <w:highlight w:val="yellow"/>
          <w:rtl/>
        </w:rPr>
        <w:t xml:space="preserve"> יש עליונות נורמטיבית. (חוק יסוד הכנסת הינו </w:t>
      </w:r>
      <w:proofErr w:type="spellStart"/>
      <w:r w:rsidR="00C717E3" w:rsidRPr="00D73931">
        <w:rPr>
          <w:rFonts w:ascii="David" w:hAnsi="David" w:cs="David" w:hint="cs"/>
          <w:sz w:val="24"/>
          <w:szCs w:val="24"/>
          <w:highlight w:val="yellow"/>
          <w:rtl/>
        </w:rPr>
        <w:t>משורין</w:t>
      </w:r>
      <w:proofErr w:type="spellEnd"/>
      <w:r w:rsidR="00C717E3" w:rsidRPr="00D73931">
        <w:rPr>
          <w:rFonts w:ascii="David" w:hAnsi="David" w:cs="David" w:hint="cs"/>
          <w:sz w:val="24"/>
          <w:szCs w:val="24"/>
          <w:highlight w:val="yellow"/>
          <w:rtl/>
        </w:rPr>
        <w:t>)</w:t>
      </w:r>
      <w:r w:rsidR="00C717E3" w:rsidRPr="00D73931">
        <w:rPr>
          <w:rFonts w:ascii="David" w:hAnsi="David" w:cs="David"/>
          <w:sz w:val="24"/>
          <w:szCs w:val="24"/>
          <w:highlight w:val="yellow"/>
          <w:rtl/>
        </w:rPr>
        <w:br/>
      </w:r>
      <w:r w:rsidR="00C717E3" w:rsidRPr="00D73931">
        <w:rPr>
          <w:rFonts w:ascii="David" w:hAnsi="David" w:cs="David" w:hint="cs"/>
          <w:sz w:val="24"/>
          <w:szCs w:val="24"/>
          <w:highlight w:val="yellow"/>
          <w:rtl/>
        </w:rPr>
        <w:t>3.הכנסת יכולה לכבול את עצמה. הכנסת יכולה להחליט על פרוצדורה לחקיקה ולשריין חוקים.</w:t>
      </w:r>
      <w:r w:rsidR="00C717E3" w:rsidRPr="00A520FE">
        <w:rPr>
          <w:rFonts w:ascii="David" w:hAnsi="David" w:cs="David"/>
          <w:sz w:val="24"/>
          <w:szCs w:val="24"/>
          <w:rtl/>
        </w:rPr>
        <w:br/>
      </w:r>
      <w:r w:rsidR="00384E35" w:rsidRPr="00A520FE">
        <w:rPr>
          <w:rFonts w:ascii="David" w:hAnsi="David" w:cs="David"/>
          <w:sz w:val="24"/>
          <w:szCs w:val="24"/>
          <w:rtl/>
        </w:rPr>
        <w:br/>
      </w:r>
      <w:r w:rsidR="00B86E1D" w:rsidRPr="00A520FE">
        <w:rPr>
          <w:rFonts w:ascii="David" w:hAnsi="David" w:cs="David" w:hint="cs"/>
          <w:b/>
          <w:bCs/>
          <w:sz w:val="24"/>
          <w:szCs w:val="24"/>
          <w:rtl/>
        </w:rPr>
        <w:t>פס"ד נגב נ' מדינת ישראל</w:t>
      </w:r>
      <w:r w:rsidR="00B86E1D" w:rsidRPr="00A520FE">
        <w:rPr>
          <w:rFonts w:ascii="David" w:hAnsi="David" w:cs="David"/>
          <w:sz w:val="24"/>
          <w:szCs w:val="24"/>
          <w:rtl/>
        </w:rPr>
        <w:br/>
      </w:r>
      <w:r w:rsidR="00E5223C" w:rsidRPr="00A520FE">
        <w:rPr>
          <w:rFonts w:ascii="David" w:hAnsi="David" w:cs="David"/>
          <w:sz w:val="24"/>
          <w:szCs w:val="24"/>
          <w:rtl/>
        </w:rPr>
        <w:t>בעלי תחנת דלק "נגב" נתפס מוכר דלק מהול במים. הוא הציג מצג שווא וסיפק דלק באוקטן נמוך מהתקן.</w:t>
      </w:r>
      <w:r w:rsidR="00E5223C" w:rsidRPr="00A520FE">
        <w:rPr>
          <w:rFonts w:ascii="David" w:hAnsi="David" w:cs="David" w:hint="cs"/>
          <w:sz w:val="24"/>
          <w:szCs w:val="24"/>
          <w:rtl/>
        </w:rPr>
        <w:t xml:space="preserve"> </w:t>
      </w:r>
      <w:r w:rsidR="00E5223C" w:rsidRPr="00A520FE">
        <w:rPr>
          <w:rFonts w:ascii="David" w:hAnsi="David" w:cs="David"/>
          <w:sz w:val="24"/>
          <w:szCs w:val="24"/>
          <w:rtl/>
        </w:rPr>
        <w:t>בביהמ"ש העליון בא כוח הנאשם טען כי הוא מודה בעובדות אך אינו מודה באשמה. לא מודה באשמה מפני שמי שקבע את התקן</w:t>
      </w:r>
      <w:r w:rsidR="00D73931">
        <w:rPr>
          <w:rFonts w:ascii="David" w:hAnsi="David" w:cs="David" w:hint="cs"/>
          <w:sz w:val="24"/>
          <w:szCs w:val="24"/>
          <w:rtl/>
        </w:rPr>
        <w:t xml:space="preserve"> </w:t>
      </w:r>
      <w:r w:rsidR="00E5223C" w:rsidRPr="00A520FE">
        <w:rPr>
          <w:rFonts w:ascii="David" w:hAnsi="David" w:cs="David"/>
          <w:sz w:val="24"/>
          <w:szCs w:val="24"/>
          <w:rtl/>
        </w:rPr>
        <w:t>הוסמך ע"י שר התחבורה</w:t>
      </w:r>
      <w:r w:rsidR="00D73931">
        <w:rPr>
          <w:rFonts w:ascii="David" w:hAnsi="David" w:cs="David" w:hint="cs"/>
          <w:sz w:val="24"/>
          <w:szCs w:val="24"/>
          <w:rtl/>
        </w:rPr>
        <w:t>,</w:t>
      </w:r>
      <w:r w:rsidR="00E5223C" w:rsidRPr="00A520FE">
        <w:rPr>
          <w:rFonts w:ascii="David" w:hAnsi="David" w:cs="David"/>
          <w:sz w:val="24"/>
          <w:szCs w:val="24"/>
          <w:rtl/>
        </w:rPr>
        <w:t xml:space="preserve"> אך אין בסמכותו של שר התחבורה להאציל זאת. הוא טען כי לפי </w:t>
      </w:r>
      <w:proofErr w:type="spellStart"/>
      <w:r w:rsidR="00E5223C" w:rsidRPr="00A520FE">
        <w:rPr>
          <w:rFonts w:ascii="David" w:hAnsi="David" w:cs="David"/>
          <w:sz w:val="24"/>
          <w:szCs w:val="24"/>
          <w:rtl/>
        </w:rPr>
        <w:t>חו"י</w:t>
      </w:r>
      <w:proofErr w:type="spellEnd"/>
      <w:r w:rsidR="00E5223C" w:rsidRPr="00A520FE">
        <w:rPr>
          <w:rFonts w:ascii="David" w:hAnsi="David" w:cs="David"/>
          <w:sz w:val="24"/>
          <w:szCs w:val="24"/>
          <w:rtl/>
        </w:rPr>
        <w:t xml:space="preserve"> הממשלה השר מוסמך להאציל כל סמכות שיש לו חוץ מהסמכות להתקין תקנות</w:t>
      </w:r>
      <w:r w:rsidR="00E5223C" w:rsidRPr="00A520FE">
        <w:rPr>
          <w:rFonts w:ascii="David" w:hAnsi="David" w:cs="David" w:hint="cs"/>
          <w:sz w:val="24"/>
          <w:szCs w:val="24"/>
          <w:rtl/>
        </w:rPr>
        <w:t xml:space="preserve"> ולכן חוק </w:t>
      </w:r>
      <w:r w:rsidR="00D73931">
        <w:rPr>
          <w:rFonts w:ascii="David" w:hAnsi="David" w:cs="David" w:hint="cs"/>
          <w:sz w:val="24"/>
          <w:szCs w:val="24"/>
          <w:rtl/>
        </w:rPr>
        <w:t>יסוד הממשלה</w:t>
      </w:r>
      <w:r w:rsidR="00E5223C" w:rsidRPr="00A520FE">
        <w:rPr>
          <w:rFonts w:ascii="David" w:hAnsi="David" w:cs="David" w:hint="cs"/>
          <w:sz w:val="24"/>
          <w:szCs w:val="24"/>
          <w:rtl/>
        </w:rPr>
        <w:t xml:space="preserve"> נפגע מ</w:t>
      </w:r>
      <w:r w:rsidR="00D73931">
        <w:rPr>
          <w:rFonts w:ascii="David" w:hAnsi="David" w:cs="David" w:hint="cs"/>
          <w:sz w:val="24"/>
          <w:szCs w:val="24"/>
          <w:rtl/>
        </w:rPr>
        <w:t>ה</w:t>
      </w:r>
      <w:r w:rsidR="00E5223C" w:rsidRPr="00A520FE">
        <w:rPr>
          <w:rFonts w:ascii="David" w:hAnsi="David" w:cs="David" w:hint="cs"/>
          <w:sz w:val="24"/>
          <w:szCs w:val="24"/>
          <w:rtl/>
        </w:rPr>
        <w:t xml:space="preserve">חקיקה </w:t>
      </w:r>
      <w:r w:rsidR="00D73931">
        <w:rPr>
          <w:rFonts w:ascii="David" w:hAnsi="David" w:cs="David" w:hint="cs"/>
          <w:sz w:val="24"/>
          <w:szCs w:val="24"/>
          <w:rtl/>
        </w:rPr>
        <w:t>ה</w:t>
      </w:r>
      <w:r w:rsidR="00E5223C" w:rsidRPr="00A520FE">
        <w:rPr>
          <w:rFonts w:ascii="David" w:hAnsi="David" w:cs="David" w:hint="cs"/>
          <w:sz w:val="24"/>
          <w:szCs w:val="24"/>
          <w:rtl/>
        </w:rPr>
        <w:t>ראשית.</w:t>
      </w:r>
      <w:r w:rsidR="00E5223C" w:rsidRPr="00A520FE">
        <w:rPr>
          <w:rFonts w:ascii="David" w:hAnsi="David" w:cs="David"/>
          <w:sz w:val="24"/>
          <w:szCs w:val="24"/>
          <w:rtl/>
        </w:rPr>
        <w:t xml:space="preserve"> </w:t>
      </w:r>
      <w:r w:rsidR="00E5223C" w:rsidRPr="00A520FE">
        <w:rPr>
          <w:rFonts w:ascii="David" w:hAnsi="David" w:cs="David" w:hint="cs"/>
          <w:sz w:val="24"/>
          <w:szCs w:val="24"/>
          <w:rtl/>
        </w:rPr>
        <w:t xml:space="preserve">לפי </w:t>
      </w:r>
      <w:r w:rsidR="00E5223C" w:rsidRPr="00A520FE">
        <w:rPr>
          <w:rFonts w:ascii="David" w:hAnsi="David" w:cs="David"/>
          <w:sz w:val="24"/>
          <w:szCs w:val="24"/>
          <w:rtl/>
        </w:rPr>
        <w:t>חוק התקנים השר רשאי להאציל את הסמכות לממונה על התקינה. ביהמ"ש העדיף את החוק הספציפי, חוק התקנים. כלומר התקן שקבע הממונה על התקנים תקף.</w:t>
      </w:r>
      <w:r w:rsidR="006A66AD">
        <w:rPr>
          <w:rFonts w:ascii="David" w:hAnsi="David" w:cs="David" w:hint="cs"/>
          <w:sz w:val="26"/>
          <w:szCs w:val="26"/>
          <w:rtl/>
        </w:rPr>
        <w:t xml:space="preserve"> </w:t>
      </w:r>
      <w:r w:rsidR="00E5223C" w:rsidRPr="00A520FE">
        <w:rPr>
          <w:rFonts w:ascii="David" w:hAnsi="David" w:cs="David"/>
          <w:sz w:val="24"/>
          <w:szCs w:val="24"/>
          <w:rtl/>
        </w:rPr>
        <w:t>החוק הספציפי גבר על החוק הכללי. וזה לא סותר את החוק הכללי. החוק הכללי קובע כלל והחוק הספציפי קבע חריג לכלל.</w:t>
      </w:r>
      <w:r w:rsidR="00E5223C" w:rsidRPr="00A520FE">
        <w:rPr>
          <w:rFonts w:ascii="David" w:hAnsi="David" w:cs="David" w:hint="cs"/>
          <w:sz w:val="24"/>
          <w:szCs w:val="24"/>
          <w:rtl/>
        </w:rPr>
        <w:t xml:space="preserve"> </w:t>
      </w:r>
      <w:r w:rsidR="00E5223C" w:rsidRPr="006A66AD">
        <w:rPr>
          <w:rFonts w:ascii="David" w:hAnsi="David" w:cs="David"/>
          <w:sz w:val="24"/>
          <w:szCs w:val="24"/>
          <w:highlight w:val="yellow"/>
          <w:rtl/>
        </w:rPr>
        <w:t xml:space="preserve">ניתן להסיק מקביעה זו של ביהמ"ש שחוק יסוד לא גובר על חוק רגיל. לא נפסול את האפשרות שחוק יסוד משוריין גובר על חוק רגיל, מפני </w:t>
      </w:r>
      <w:proofErr w:type="spellStart"/>
      <w:r w:rsidR="00E5223C" w:rsidRPr="006A66AD">
        <w:rPr>
          <w:rFonts w:ascii="David" w:hAnsi="David" w:cs="David"/>
          <w:sz w:val="24"/>
          <w:szCs w:val="24"/>
          <w:highlight w:val="yellow"/>
          <w:rtl/>
        </w:rPr>
        <w:t>שחו"י</w:t>
      </w:r>
      <w:proofErr w:type="spellEnd"/>
      <w:r w:rsidR="00E5223C" w:rsidRPr="006A66AD">
        <w:rPr>
          <w:rFonts w:ascii="David" w:hAnsi="David" w:cs="David"/>
          <w:sz w:val="24"/>
          <w:szCs w:val="24"/>
          <w:highlight w:val="yellow"/>
          <w:rtl/>
        </w:rPr>
        <w:t xml:space="preserve"> הממשלה לא היה משוריין.</w:t>
      </w:r>
      <w:r w:rsidR="00E5223C" w:rsidRPr="006A66AD">
        <w:rPr>
          <w:rFonts w:ascii="David" w:hAnsi="David" w:cs="David" w:hint="cs"/>
          <w:sz w:val="24"/>
          <w:szCs w:val="24"/>
          <w:highlight w:val="yellow"/>
          <w:rtl/>
        </w:rPr>
        <w:t xml:space="preserve"> </w:t>
      </w:r>
      <w:r w:rsidR="00E5223C" w:rsidRPr="006A66AD">
        <w:rPr>
          <w:rFonts w:ascii="David" w:hAnsi="David" w:cs="David"/>
          <w:sz w:val="24"/>
          <w:szCs w:val="24"/>
          <w:highlight w:val="yellow"/>
          <w:rtl/>
        </w:rPr>
        <w:t>מכאן שפרשת נגב מהווה ראיה שבאותה נקודת זמן ביהמ"ש לא ייחס חשיבות מיוחדת ועליונה לחוק יסוד.</w:t>
      </w:r>
      <w:r w:rsidR="00B86E1D" w:rsidRPr="00A520FE">
        <w:rPr>
          <w:rFonts w:ascii="David" w:hAnsi="David" w:cs="David"/>
          <w:sz w:val="24"/>
          <w:szCs w:val="24"/>
          <w:rtl/>
        </w:rPr>
        <w:br/>
      </w:r>
      <w:r w:rsidR="00B86E1D" w:rsidRPr="00A520FE">
        <w:rPr>
          <w:rFonts w:ascii="David" w:hAnsi="David" w:cs="David"/>
          <w:sz w:val="24"/>
          <w:szCs w:val="24"/>
          <w:rtl/>
        </w:rPr>
        <w:br/>
      </w:r>
      <w:r w:rsidR="00896CB9" w:rsidRPr="00A520FE">
        <w:rPr>
          <w:rFonts w:ascii="David" w:hAnsi="David" w:cs="David" w:hint="cs"/>
          <w:b/>
          <w:bCs/>
          <w:sz w:val="24"/>
          <w:szCs w:val="24"/>
          <w:rtl/>
        </w:rPr>
        <w:t xml:space="preserve">פס"ד </w:t>
      </w:r>
      <w:proofErr w:type="spellStart"/>
      <w:r w:rsidR="00896CB9" w:rsidRPr="00A520FE">
        <w:rPr>
          <w:rFonts w:ascii="David" w:hAnsi="David" w:cs="David" w:hint="cs"/>
          <w:b/>
          <w:bCs/>
          <w:sz w:val="24"/>
          <w:szCs w:val="24"/>
          <w:rtl/>
        </w:rPr>
        <w:t>קניאל</w:t>
      </w:r>
      <w:proofErr w:type="spellEnd"/>
      <w:r w:rsidR="00B86E1D" w:rsidRPr="00A520FE">
        <w:rPr>
          <w:rFonts w:ascii="David" w:hAnsi="David" w:cs="David" w:hint="cs"/>
          <w:b/>
          <w:bCs/>
          <w:sz w:val="24"/>
          <w:szCs w:val="24"/>
          <w:rtl/>
        </w:rPr>
        <w:t xml:space="preserve"> נ' שר המשפטים</w:t>
      </w:r>
      <w:r w:rsidR="00896CB9" w:rsidRPr="00A520FE">
        <w:rPr>
          <w:rFonts w:ascii="David" w:hAnsi="David" w:cs="David"/>
          <w:sz w:val="24"/>
          <w:szCs w:val="24"/>
          <w:rtl/>
        </w:rPr>
        <w:br/>
      </w:r>
      <w:r w:rsidR="00896CB9" w:rsidRPr="00A520FE">
        <w:rPr>
          <w:rFonts w:ascii="David" w:hAnsi="David" w:cs="David" w:hint="cs"/>
          <w:sz w:val="24"/>
          <w:szCs w:val="24"/>
          <w:rtl/>
        </w:rPr>
        <w:t>הכנסת מחוקקת חוק שמודד את המנדט בבחירות</w:t>
      </w:r>
      <w:r w:rsidR="00B86E1D" w:rsidRPr="00A520FE">
        <w:rPr>
          <w:rFonts w:ascii="David" w:hAnsi="David" w:cs="David" w:hint="cs"/>
          <w:sz w:val="24"/>
          <w:szCs w:val="24"/>
          <w:rtl/>
        </w:rPr>
        <w:t xml:space="preserve"> ברוב של 61 חברי כנסת</w:t>
      </w:r>
      <w:r w:rsidR="00896CB9" w:rsidRPr="00A520FE">
        <w:rPr>
          <w:rFonts w:ascii="David" w:hAnsi="David" w:cs="David" w:hint="cs"/>
          <w:sz w:val="24"/>
          <w:szCs w:val="24"/>
          <w:rtl/>
        </w:rPr>
        <w:t xml:space="preserve">. </w:t>
      </w:r>
      <w:proofErr w:type="spellStart"/>
      <w:r w:rsidR="00896CB9" w:rsidRPr="00A520FE">
        <w:rPr>
          <w:rFonts w:ascii="David" w:hAnsi="David" w:cs="David" w:hint="cs"/>
          <w:sz w:val="24"/>
          <w:szCs w:val="24"/>
          <w:rtl/>
        </w:rPr>
        <w:t>קניאל</w:t>
      </w:r>
      <w:proofErr w:type="spellEnd"/>
      <w:r w:rsidR="00B86E1D" w:rsidRPr="00A520FE">
        <w:rPr>
          <w:rFonts w:ascii="David" w:hAnsi="David" w:cs="David" w:hint="cs"/>
          <w:sz w:val="24"/>
          <w:szCs w:val="24"/>
          <w:rtl/>
        </w:rPr>
        <w:t>(מתמטיקאי)</w:t>
      </w:r>
      <w:r w:rsidR="00896CB9" w:rsidRPr="00A520FE">
        <w:rPr>
          <w:rFonts w:ascii="David" w:hAnsi="David" w:cs="David" w:hint="cs"/>
          <w:sz w:val="24"/>
          <w:szCs w:val="24"/>
          <w:rtl/>
        </w:rPr>
        <w:t xml:space="preserve"> טוען כי החוק נותן יתרון לסיעות הגדולות על חשבון הקטנות. </w:t>
      </w:r>
      <w:r w:rsidR="00B86E1D" w:rsidRPr="00A520FE">
        <w:rPr>
          <w:rFonts w:ascii="David" w:hAnsi="David" w:cs="David" w:hint="cs"/>
          <w:sz w:val="24"/>
          <w:szCs w:val="24"/>
          <w:rtl/>
        </w:rPr>
        <w:t xml:space="preserve">כלומר חוק </w:t>
      </w:r>
      <w:r w:rsidR="00033B62">
        <w:rPr>
          <w:rFonts w:ascii="David" w:hAnsi="David" w:cs="David" w:hint="cs"/>
          <w:sz w:val="24"/>
          <w:szCs w:val="24"/>
          <w:rtl/>
        </w:rPr>
        <w:t>המנדט</w:t>
      </w:r>
      <w:r w:rsidR="00B86E1D" w:rsidRPr="00A520FE">
        <w:rPr>
          <w:rFonts w:ascii="David" w:hAnsi="David" w:cs="David" w:hint="cs"/>
          <w:sz w:val="24"/>
          <w:szCs w:val="24"/>
          <w:rtl/>
        </w:rPr>
        <w:t xml:space="preserve"> פוגע בשוויון</w:t>
      </w:r>
      <w:r w:rsidR="006152D7" w:rsidRPr="00A520FE">
        <w:rPr>
          <w:rFonts w:ascii="David" w:hAnsi="David" w:cs="David" w:hint="cs"/>
          <w:sz w:val="24"/>
          <w:szCs w:val="24"/>
          <w:rtl/>
        </w:rPr>
        <w:t xml:space="preserve"> </w:t>
      </w:r>
      <w:r w:rsidR="00033B62">
        <w:rPr>
          <w:rFonts w:ascii="David" w:hAnsi="David" w:cs="David" w:hint="cs"/>
          <w:sz w:val="24"/>
          <w:szCs w:val="24"/>
          <w:rtl/>
        </w:rPr>
        <w:t>ש</w:t>
      </w:r>
      <w:r w:rsidR="006152D7" w:rsidRPr="00A520FE">
        <w:rPr>
          <w:rFonts w:ascii="David" w:hAnsi="David" w:cs="David" w:hint="cs"/>
          <w:sz w:val="24"/>
          <w:szCs w:val="24"/>
          <w:rtl/>
        </w:rPr>
        <w:t>בחוק יסוד הכנסת</w:t>
      </w:r>
      <w:r w:rsidR="00B86E1D" w:rsidRPr="00A520FE">
        <w:rPr>
          <w:rFonts w:ascii="David" w:hAnsi="David" w:cs="David" w:hint="cs"/>
          <w:sz w:val="24"/>
          <w:szCs w:val="24"/>
          <w:rtl/>
        </w:rPr>
        <w:t xml:space="preserve">. </w:t>
      </w:r>
      <w:r w:rsidR="006152D7" w:rsidRPr="00A520FE">
        <w:rPr>
          <w:rFonts w:ascii="David" w:hAnsi="David" w:cs="David" w:hint="cs"/>
          <w:sz w:val="24"/>
          <w:szCs w:val="24"/>
          <w:rtl/>
        </w:rPr>
        <w:t>בכך פס"ד שולל את האפשרות השנייה לפירוש</w:t>
      </w:r>
      <w:r w:rsidR="00033B62">
        <w:rPr>
          <w:rFonts w:ascii="David" w:hAnsi="David" w:cs="David" w:hint="cs"/>
          <w:sz w:val="24"/>
          <w:szCs w:val="24"/>
          <w:rtl/>
        </w:rPr>
        <w:t xml:space="preserve">-לחוק יסוד משוריין יש עליונות. </w:t>
      </w:r>
      <w:proofErr w:type="spellStart"/>
      <w:r w:rsidR="00041620" w:rsidRPr="00A520FE">
        <w:rPr>
          <w:rFonts w:ascii="David" w:hAnsi="David" w:cs="David"/>
          <w:sz w:val="24"/>
          <w:szCs w:val="24"/>
          <w:rtl/>
        </w:rPr>
        <w:t>קניאל</w:t>
      </w:r>
      <w:proofErr w:type="spellEnd"/>
      <w:r w:rsidR="00041620" w:rsidRPr="00A520FE">
        <w:rPr>
          <w:rFonts w:ascii="David" w:hAnsi="David" w:cs="David"/>
          <w:sz w:val="24"/>
          <w:szCs w:val="24"/>
          <w:rtl/>
        </w:rPr>
        <w:t xml:space="preserve"> העלה טענה נוספת</w:t>
      </w:r>
      <w:r w:rsidR="00033B62">
        <w:rPr>
          <w:rFonts w:ascii="David" w:hAnsi="David" w:cs="David" w:hint="cs"/>
          <w:sz w:val="24"/>
          <w:szCs w:val="24"/>
          <w:rtl/>
        </w:rPr>
        <w:t>,</w:t>
      </w:r>
      <w:r w:rsidR="00041620" w:rsidRPr="00A520FE">
        <w:rPr>
          <w:rFonts w:ascii="David" w:hAnsi="David" w:cs="David"/>
          <w:sz w:val="24"/>
          <w:szCs w:val="24"/>
          <w:rtl/>
        </w:rPr>
        <w:t xml:space="preserve"> אמנם החוק התקבל ברוב של 61 ח"כים </w:t>
      </w:r>
      <w:r w:rsidR="00033B62">
        <w:rPr>
          <w:rFonts w:ascii="David" w:hAnsi="David" w:cs="David" w:hint="cs"/>
          <w:sz w:val="24"/>
          <w:szCs w:val="24"/>
          <w:rtl/>
        </w:rPr>
        <w:t xml:space="preserve">אך </w:t>
      </w:r>
      <w:r w:rsidR="00041620" w:rsidRPr="00A520FE">
        <w:rPr>
          <w:rFonts w:ascii="David" w:hAnsi="David" w:cs="David"/>
          <w:sz w:val="24"/>
          <w:szCs w:val="24"/>
          <w:rtl/>
        </w:rPr>
        <w:t>כותרתו</w:t>
      </w:r>
      <w:r w:rsidR="00033B62">
        <w:rPr>
          <w:rFonts w:ascii="David" w:hAnsi="David" w:cs="David" w:hint="cs"/>
          <w:sz w:val="24"/>
          <w:szCs w:val="24"/>
          <w:rtl/>
        </w:rPr>
        <w:t xml:space="preserve"> היא</w:t>
      </w:r>
      <w:r w:rsidR="00041620" w:rsidRPr="00A520FE">
        <w:rPr>
          <w:rFonts w:ascii="David" w:hAnsi="David" w:cs="David"/>
          <w:sz w:val="24"/>
          <w:szCs w:val="24"/>
          <w:rtl/>
        </w:rPr>
        <w:t xml:space="preserve"> </w:t>
      </w:r>
      <w:r w:rsidR="00033B62">
        <w:rPr>
          <w:rFonts w:ascii="David" w:hAnsi="David" w:cs="David" w:hint="cs"/>
          <w:sz w:val="24"/>
          <w:szCs w:val="24"/>
          <w:rtl/>
        </w:rPr>
        <w:t>"</w:t>
      </w:r>
      <w:r w:rsidR="00041620" w:rsidRPr="00A520FE">
        <w:rPr>
          <w:rFonts w:ascii="David" w:hAnsi="David" w:cs="David"/>
          <w:sz w:val="24"/>
          <w:szCs w:val="24"/>
          <w:rtl/>
        </w:rPr>
        <w:t>חוק</w:t>
      </w:r>
      <w:r w:rsidR="00033B62">
        <w:rPr>
          <w:rFonts w:ascii="David" w:hAnsi="David" w:cs="David" w:hint="cs"/>
          <w:sz w:val="24"/>
          <w:szCs w:val="24"/>
          <w:rtl/>
        </w:rPr>
        <w:t>"</w:t>
      </w:r>
      <w:r w:rsidR="00041620" w:rsidRPr="00A520FE">
        <w:rPr>
          <w:rFonts w:ascii="David" w:hAnsi="David" w:cs="David"/>
          <w:sz w:val="24"/>
          <w:szCs w:val="24"/>
          <w:rtl/>
        </w:rPr>
        <w:t xml:space="preserve"> ולא </w:t>
      </w:r>
      <w:r w:rsidR="00033B62">
        <w:rPr>
          <w:rFonts w:ascii="David" w:hAnsi="David" w:cs="David" w:hint="cs"/>
          <w:sz w:val="24"/>
          <w:szCs w:val="24"/>
          <w:rtl/>
        </w:rPr>
        <w:t>"</w:t>
      </w:r>
      <w:r w:rsidR="00041620" w:rsidRPr="00A520FE">
        <w:rPr>
          <w:rFonts w:ascii="David" w:hAnsi="David" w:cs="David"/>
          <w:sz w:val="24"/>
          <w:szCs w:val="24"/>
          <w:rtl/>
        </w:rPr>
        <w:t>חוק יסוד</w:t>
      </w:r>
      <w:r w:rsidR="00FD7E64">
        <w:rPr>
          <w:rFonts w:ascii="David" w:hAnsi="David" w:cs="David" w:hint="cs"/>
          <w:sz w:val="24"/>
          <w:szCs w:val="24"/>
          <w:rtl/>
        </w:rPr>
        <w:t>"</w:t>
      </w:r>
      <w:r w:rsidR="00033B62">
        <w:rPr>
          <w:rFonts w:ascii="David" w:hAnsi="David" w:cs="David" w:hint="cs"/>
          <w:sz w:val="24"/>
          <w:szCs w:val="24"/>
          <w:rtl/>
        </w:rPr>
        <w:t>-</w:t>
      </w:r>
      <w:r w:rsidR="00041620" w:rsidRPr="00A520FE">
        <w:rPr>
          <w:rFonts w:ascii="David" w:hAnsi="David" w:cs="David"/>
          <w:sz w:val="24"/>
          <w:szCs w:val="24"/>
          <w:rtl/>
        </w:rPr>
        <w:t xml:space="preserve"> לא ניתן לתקן חוק</w:t>
      </w:r>
      <w:r w:rsidR="00033B62">
        <w:rPr>
          <w:rFonts w:ascii="David" w:hAnsi="David" w:cs="David" w:hint="cs"/>
          <w:sz w:val="24"/>
          <w:szCs w:val="24"/>
          <w:rtl/>
        </w:rPr>
        <w:t xml:space="preserve"> יסוד</w:t>
      </w:r>
      <w:r w:rsidR="00041620" w:rsidRPr="00A520FE">
        <w:rPr>
          <w:rFonts w:ascii="David" w:hAnsi="David" w:cs="David"/>
          <w:sz w:val="24"/>
          <w:szCs w:val="24"/>
          <w:rtl/>
        </w:rPr>
        <w:t xml:space="preserve"> באמצעות חוק.</w:t>
      </w:r>
      <w:r w:rsidR="00041620" w:rsidRPr="00A520FE">
        <w:rPr>
          <w:rFonts w:ascii="David" w:hAnsi="David" w:cs="David" w:hint="cs"/>
          <w:sz w:val="24"/>
          <w:szCs w:val="24"/>
          <w:rtl/>
        </w:rPr>
        <w:t xml:space="preserve"> </w:t>
      </w:r>
      <w:r w:rsidR="00041620" w:rsidRPr="00A520FE">
        <w:rPr>
          <w:rFonts w:ascii="David" w:hAnsi="David" w:cs="David"/>
          <w:sz w:val="24"/>
          <w:szCs w:val="24"/>
          <w:rtl/>
        </w:rPr>
        <w:t>ביהמ"ש דחה את העתירה</w:t>
      </w:r>
      <w:r w:rsidR="00033B62">
        <w:rPr>
          <w:rFonts w:ascii="David" w:hAnsi="David" w:cs="David" w:hint="cs"/>
          <w:sz w:val="24"/>
          <w:szCs w:val="24"/>
          <w:rtl/>
        </w:rPr>
        <w:t xml:space="preserve"> וקובע</w:t>
      </w:r>
      <w:r w:rsidR="00041620" w:rsidRPr="00A520FE">
        <w:rPr>
          <w:rFonts w:ascii="David" w:hAnsi="David" w:cs="David"/>
          <w:sz w:val="24"/>
          <w:szCs w:val="24"/>
          <w:rtl/>
        </w:rPr>
        <w:t xml:space="preserve"> כי מה שנדרש לפי סעיף 46 של חוק יסוד הכנסת, הוא רוב של 61 ואכן כך התקבל החוק</w:t>
      </w:r>
      <w:r w:rsidR="00041620" w:rsidRPr="00A520FE">
        <w:rPr>
          <w:rFonts w:ascii="David" w:hAnsi="David" w:cs="David" w:hint="cs"/>
          <w:sz w:val="24"/>
          <w:szCs w:val="24"/>
          <w:rtl/>
        </w:rPr>
        <w:t xml:space="preserve">. </w:t>
      </w:r>
      <w:r w:rsidR="00041620" w:rsidRPr="00A520FE">
        <w:rPr>
          <w:rFonts w:ascii="David" w:hAnsi="David" w:cs="David"/>
          <w:sz w:val="24"/>
          <w:szCs w:val="24"/>
          <w:rtl/>
        </w:rPr>
        <w:t xml:space="preserve">מפס"ד </w:t>
      </w:r>
      <w:proofErr w:type="spellStart"/>
      <w:r w:rsidR="00041620" w:rsidRPr="00A520FE">
        <w:rPr>
          <w:rFonts w:ascii="David" w:hAnsi="David" w:cs="David"/>
          <w:sz w:val="24"/>
          <w:szCs w:val="24"/>
          <w:rtl/>
        </w:rPr>
        <w:t>קניאל</w:t>
      </w:r>
      <w:proofErr w:type="spellEnd"/>
      <w:r w:rsidR="00041620" w:rsidRPr="00A520FE">
        <w:rPr>
          <w:rFonts w:ascii="David" w:hAnsi="David" w:cs="David"/>
          <w:sz w:val="24"/>
          <w:szCs w:val="24"/>
          <w:rtl/>
        </w:rPr>
        <w:t xml:space="preserve"> אנו למדים כי האפשרות </w:t>
      </w:r>
      <w:proofErr w:type="spellStart"/>
      <w:r w:rsidR="00041620" w:rsidRPr="00A520FE">
        <w:rPr>
          <w:rFonts w:ascii="David" w:hAnsi="David" w:cs="David"/>
          <w:sz w:val="24"/>
          <w:szCs w:val="24"/>
          <w:rtl/>
        </w:rPr>
        <w:t>שחו"י</w:t>
      </w:r>
      <w:proofErr w:type="spellEnd"/>
      <w:r w:rsidR="00041620" w:rsidRPr="00A520FE">
        <w:rPr>
          <w:rFonts w:ascii="David" w:hAnsi="David" w:cs="David"/>
          <w:sz w:val="24"/>
          <w:szCs w:val="24"/>
          <w:rtl/>
        </w:rPr>
        <w:t xml:space="preserve"> משוריין גובר על חוק רגיל בטלה, כי הוא ניתן לשינוי ע"י חוק רגיל ומכאן יוצא שהכנסת רשאית לכבול את עצמה.  </w:t>
      </w:r>
      <w:r w:rsidR="00033B62">
        <w:rPr>
          <w:rFonts w:ascii="David" w:hAnsi="David" w:cs="David" w:hint="cs"/>
          <w:sz w:val="24"/>
          <w:szCs w:val="24"/>
          <w:rtl/>
        </w:rPr>
        <w:t>אין לחוק היסוד מעמד עליון ותוקף חוקתי.</w:t>
      </w:r>
      <w:r w:rsidR="00033B62">
        <w:rPr>
          <w:rFonts w:ascii="David" w:hAnsi="David" w:cs="David"/>
          <w:sz w:val="24"/>
          <w:szCs w:val="24"/>
          <w:rtl/>
        </w:rPr>
        <w:br/>
      </w:r>
      <w:r w:rsidR="00DB3537" w:rsidRPr="006A66AD">
        <w:rPr>
          <w:rFonts w:ascii="David" w:hAnsi="David" w:cs="David" w:hint="cs"/>
          <w:sz w:val="24"/>
          <w:szCs w:val="24"/>
          <w:highlight w:val="yellow"/>
          <w:rtl/>
        </w:rPr>
        <w:t>*</w:t>
      </w:r>
      <w:r w:rsidR="006152D7" w:rsidRPr="006A66AD">
        <w:rPr>
          <w:rFonts w:ascii="David" w:hAnsi="David" w:cs="David" w:hint="cs"/>
          <w:sz w:val="24"/>
          <w:szCs w:val="24"/>
          <w:highlight w:val="yellow"/>
          <w:rtl/>
        </w:rPr>
        <w:t>פסקי דין אלו משאירים אותנו עם הפירוש השלישי</w:t>
      </w:r>
      <w:r w:rsidR="006152D7" w:rsidRPr="00A520FE">
        <w:rPr>
          <w:rFonts w:ascii="David" w:hAnsi="David" w:cs="David" w:hint="cs"/>
          <w:sz w:val="24"/>
          <w:szCs w:val="24"/>
          <w:rtl/>
        </w:rPr>
        <w:t xml:space="preserve"> , לפיו הכנסת יכולה לכבול את עצמה. מה שעולה מהדברים הוא שלחוק</w:t>
      </w:r>
      <w:r w:rsidR="00033B62">
        <w:rPr>
          <w:rFonts w:ascii="David" w:hAnsi="David" w:cs="David" w:hint="cs"/>
          <w:sz w:val="24"/>
          <w:szCs w:val="24"/>
          <w:rtl/>
        </w:rPr>
        <w:t>י</w:t>
      </w:r>
      <w:r w:rsidR="006152D7" w:rsidRPr="00A520FE">
        <w:rPr>
          <w:rFonts w:ascii="David" w:hAnsi="David" w:cs="David" w:hint="cs"/>
          <w:sz w:val="24"/>
          <w:szCs w:val="24"/>
          <w:rtl/>
        </w:rPr>
        <w:t xml:space="preserve"> היסוד אין עליוניות כלשהי.</w:t>
      </w:r>
      <w:r w:rsidR="006152D7" w:rsidRPr="00A520FE">
        <w:rPr>
          <w:rFonts w:ascii="David" w:hAnsi="David" w:cs="David"/>
          <w:sz w:val="24"/>
          <w:szCs w:val="24"/>
          <w:rtl/>
        </w:rPr>
        <w:br/>
      </w:r>
      <w:r w:rsidR="00554E1D">
        <w:rPr>
          <w:rFonts w:ascii="David" w:hAnsi="David" w:cs="David"/>
          <w:sz w:val="24"/>
          <w:szCs w:val="24"/>
          <w:rtl/>
        </w:rPr>
        <w:br/>
      </w:r>
      <w:r w:rsidR="006152D7" w:rsidRPr="00554E1D">
        <w:rPr>
          <w:rFonts w:ascii="David" w:hAnsi="David" w:cs="David" w:hint="cs"/>
          <w:b/>
          <w:bCs/>
          <w:sz w:val="24"/>
          <w:szCs w:val="24"/>
          <w:rtl/>
        </w:rPr>
        <w:t xml:space="preserve">עם השנים , </w:t>
      </w:r>
      <w:r w:rsidR="006152D7" w:rsidRPr="00554E1D">
        <w:rPr>
          <w:rFonts w:ascii="David" w:hAnsi="David" w:cs="David" w:hint="cs"/>
          <w:b/>
          <w:bCs/>
          <w:sz w:val="24"/>
          <w:szCs w:val="24"/>
          <w:highlight w:val="yellow"/>
          <w:rtl/>
        </w:rPr>
        <w:t xml:space="preserve">התקבלה עמדה לפיה הרכיבים </w:t>
      </w:r>
      <w:r w:rsidR="006A66AD" w:rsidRPr="00554E1D">
        <w:rPr>
          <w:rFonts w:ascii="David" w:hAnsi="David" w:cs="David" w:hint="cs"/>
          <w:b/>
          <w:bCs/>
          <w:sz w:val="24"/>
          <w:szCs w:val="24"/>
          <w:highlight w:val="yellow"/>
          <w:rtl/>
        </w:rPr>
        <w:t>המשורייני</w:t>
      </w:r>
      <w:r w:rsidR="006A66AD" w:rsidRPr="00554E1D">
        <w:rPr>
          <w:rFonts w:ascii="David" w:hAnsi="David" w:cs="David" w:hint="eastAsia"/>
          <w:b/>
          <w:bCs/>
          <w:sz w:val="24"/>
          <w:szCs w:val="24"/>
          <w:highlight w:val="yellow"/>
          <w:rtl/>
        </w:rPr>
        <w:t>ם</w:t>
      </w:r>
      <w:r w:rsidR="006152D7" w:rsidRPr="00554E1D">
        <w:rPr>
          <w:rFonts w:ascii="David" w:hAnsi="David" w:cs="David" w:hint="cs"/>
          <w:b/>
          <w:bCs/>
          <w:sz w:val="24"/>
          <w:szCs w:val="24"/>
          <w:highlight w:val="yellow"/>
          <w:rtl/>
        </w:rPr>
        <w:t xml:space="preserve"> בחוקי יסוד נהנים מעליוניות.</w:t>
      </w:r>
      <w:r w:rsidR="006152D7" w:rsidRPr="00554E1D">
        <w:rPr>
          <w:rFonts w:ascii="David" w:hAnsi="David" w:cs="David" w:hint="cs"/>
          <w:b/>
          <w:bCs/>
          <w:sz w:val="24"/>
          <w:szCs w:val="24"/>
          <w:rtl/>
        </w:rPr>
        <w:t xml:space="preserve"> (בערך 2 וחצי סעיפים באותה תקופה)</w:t>
      </w:r>
      <w:r w:rsidR="00033B62" w:rsidRPr="00554E1D">
        <w:rPr>
          <w:rFonts w:ascii="David" w:hAnsi="David" w:cs="David" w:hint="cs"/>
          <w:b/>
          <w:bCs/>
          <w:sz w:val="24"/>
          <w:szCs w:val="24"/>
          <w:rtl/>
        </w:rPr>
        <w:t xml:space="preserve">- </w:t>
      </w:r>
      <w:r w:rsidR="00AC4142" w:rsidRPr="00554E1D">
        <w:rPr>
          <w:rFonts w:ascii="David" w:hAnsi="David" w:cs="David" w:hint="cs"/>
          <w:b/>
          <w:bCs/>
          <w:sz w:val="24"/>
          <w:szCs w:val="24"/>
          <w:rtl/>
        </w:rPr>
        <w:t xml:space="preserve">מכך נוצרה הבנה </w:t>
      </w:r>
      <w:r w:rsidR="00033B62" w:rsidRPr="00554E1D">
        <w:rPr>
          <w:rFonts w:ascii="David" w:hAnsi="David" w:cs="David" w:hint="cs"/>
          <w:b/>
          <w:bCs/>
          <w:sz w:val="24"/>
          <w:szCs w:val="24"/>
          <w:rtl/>
        </w:rPr>
        <w:t xml:space="preserve">חדשה, </w:t>
      </w:r>
      <w:r w:rsidR="00AC4142" w:rsidRPr="00554E1D">
        <w:rPr>
          <w:rFonts w:ascii="David" w:hAnsi="David" w:cs="David" w:hint="cs"/>
          <w:b/>
          <w:bCs/>
          <w:sz w:val="24"/>
          <w:szCs w:val="24"/>
          <w:rtl/>
        </w:rPr>
        <w:t xml:space="preserve">בשביל לפסול חוק </w:t>
      </w:r>
      <w:r w:rsidR="00033B62" w:rsidRPr="00554E1D">
        <w:rPr>
          <w:rFonts w:ascii="David" w:hAnsi="David" w:cs="David" w:hint="cs"/>
          <w:b/>
          <w:bCs/>
          <w:sz w:val="24"/>
          <w:szCs w:val="24"/>
          <w:rtl/>
        </w:rPr>
        <w:t xml:space="preserve">יסוד צריך עיגון לכך </w:t>
      </w:r>
      <w:proofErr w:type="spellStart"/>
      <w:r w:rsidR="00033B62" w:rsidRPr="00554E1D">
        <w:rPr>
          <w:rFonts w:ascii="David" w:hAnsi="David" w:cs="David" w:hint="cs"/>
          <w:b/>
          <w:bCs/>
          <w:sz w:val="24"/>
          <w:szCs w:val="24"/>
          <w:rtl/>
        </w:rPr>
        <w:t>בחו"י</w:t>
      </w:r>
      <w:proofErr w:type="spellEnd"/>
      <w:r w:rsidR="00033B62" w:rsidRPr="00554E1D">
        <w:rPr>
          <w:rFonts w:ascii="David" w:hAnsi="David" w:cs="David" w:hint="cs"/>
          <w:b/>
          <w:bCs/>
          <w:sz w:val="24"/>
          <w:szCs w:val="24"/>
          <w:rtl/>
        </w:rPr>
        <w:t xml:space="preserve"> עצמו.</w:t>
      </w:r>
      <w:r w:rsidR="00AC4142" w:rsidRPr="00554E1D">
        <w:rPr>
          <w:rFonts w:ascii="David" w:hAnsi="David" w:cs="David" w:hint="cs"/>
          <w:b/>
          <w:bCs/>
          <w:sz w:val="24"/>
          <w:szCs w:val="24"/>
          <w:rtl/>
        </w:rPr>
        <w:t xml:space="preserve"> </w:t>
      </w:r>
      <w:r w:rsidR="00AC4142" w:rsidRPr="00554E1D">
        <w:rPr>
          <w:rFonts w:ascii="David" w:hAnsi="David" w:cs="David"/>
          <w:b/>
          <w:bCs/>
          <w:sz w:val="24"/>
          <w:szCs w:val="24"/>
          <w:rtl/>
        </w:rPr>
        <w:br/>
      </w:r>
      <w:r w:rsidR="00DB3537" w:rsidRPr="00A520FE">
        <w:rPr>
          <w:rFonts w:ascii="David" w:hAnsi="David" w:cs="David"/>
          <w:sz w:val="24"/>
          <w:szCs w:val="24"/>
          <w:rtl/>
        </w:rPr>
        <w:br/>
      </w:r>
      <w:r w:rsidR="00DB3537" w:rsidRPr="00A520FE">
        <w:rPr>
          <w:rFonts w:ascii="David" w:hAnsi="David" w:cs="David" w:hint="cs"/>
          <w:b/>
          <w:bCs/>
          <w:sz w:val="24"/>
          <w:szCs w:val="24"/>
          <w:rtl/>
        </w:rPr>
        <w:t xml:space="preserve">פס"ד </w:t>
      </w:r>
      <w:proofErr w:type="spellStart"/>
      <w:r w:rsidR="00DB3537" w:rsidRPr="00A520FE">
        <w:rPr>
          <w:rFonts w:ascii="David" w:hAnsi="David" w:cs="David" w:hint="cs"/>
          <w:b/>
          <w:bCs/>
          <w:sz w:val="24"/>
          <w:szCs w:val="24"/>
          <w:rtl/>
        </w:rPr>
        <w:t>לאו"ר</w:t>
      </w:r>
      <w:proofErr w:type="spellEnd"/>
      <w:r w:rsidR="00DB3537" w:rsidRPr="00A520FE">
        <w:rPr>
          <w:rFonts w:ascii="David" w:hAnsi="David" w:cs="David" w:hint="cs"/>
          <w:b/>
          <w:bCs/>
          <w:sz w:val="24"/>
          <w:szCs w:val="24"/>
          <w:rtl/>
        </w:rPr>
        <w:t xml:space="preserve">  נ' יו"ר הכנסת</w:t>
      </w:r>
      <w:r w:rsidR="00DB3537" w:rsidRPr="00A520FE">
        <w:rPr>
          <w:rFonts w:ascii="David" w:hAnsi="David" w:cs="David" w:hint="cs"/>
          <w:sz w:val="24"/>
          <w:szCs w:val="24"/>
          <w:rtl/>
        </w:rPr>
        <w:t xml:space="preserve"> </w:t>
      </w:r>
      <w:r w:rsidR="00DB3537" w:rsidRPr="00A520FE">
        <w:rPr>
          <w:rFonts w:ascii="David" w:hAnsi="David" w:cs="David"/>
          <w:sz w:val="24"/>
          <w:szCs w:val="24"/>
          <w:rtl/>
        </w:rPr>
        <w:br/>
      </w:r>
      <w:r w:rsidR="00041620" w:rsidRPr="00A520FE">
        <w:rPr>
          <w:rFonts w:ascii="David" w:hAnsi="David" w:cs="David"/>
          <w:sz w:val="24"/>
          <w:szCs w:val="24"/>
          <w:rtl/>
        </w:rPr>
        <w:t xml:space="preserve">תיקון חוק מימון המפלגות, שבועיים לאחר הבחירות לכנסת ה12, </w:t>
      </w:r>
      <w:r w:rsidR="00041620" w:rsidRPr="00A520FE">
        <w:rPr>
          <w:rFonts w:ascii="David" w:hAnsi="David" w:cs="David" w:hint="cs"/>
          <w:sz w:val="24"/>
          <w:szCs w:val="24"/>
          <w:rtl/>
        </w:rPr>
        <w:t xml:space="preserve">מעלה את תקציב המפלגה פר מנדט. </w:t>
      </w:r>
      <w:r w:rsidR="00041620" w:rsidRPr="00A520FE">
        <w:rPr>
          <w:rFonts w:ascii="David" w:hAnsi="David" w:cs="David"/>
          <w:sz w:val="24"/>
          <w:szCs w:val="24"/>
          <w:rtl/>
        </w:rPr>
        <w:t xml:space="preserve">תנועת </w:t>
      </w:r>
      <w:proofErr w:type="spellStart"/>
      <w:r w:rsidR="00041620" w:rsidRPr="00A520FE">
        <w:rPr>
          <w:rFonts w:ascii="David" w:hAnsi="David" w:cs="David"/>
          <w:sz w:val="24"/>
          <w:szCs w:val="24"/>
          <w:rtl/>
        </w:rPr>
        <w:t>לאו"ר</w:t>
      </w:r>
      <w:proofErr w:type="spellEnd"/>
      <w:r w:rsidR="00041620" w:rsidRPr="00A520FE">
        <w:rPr>
          <w:rFonts w:ascii="David" w:hAnsi="David" w:cs="David"/>
          <w:sz w:val="24"/>
          <w:szCs w:val="24"/>
          <w:rtl/>
        </w:rPr>
        <w:t xml:space="preserve"> טענה </w:t>
      </w:r>
      <w:r w:rsidR="00041620" w:rsidRPr="00A520FE">
        <w:rPr>
          <w:rFonts w:ascii="David" w:hAnsi="David" w:cs="David" w:hint="cs"/>
          <w:sz w:val="24"/>
          <w:szCs w:val="24"/>
          <w:rtl/>
        </w:rPr>
        <w:t>שהתיקון סותר את</w:t>
      </w:r>
      <w:r w:rsidR="00041620" w:rsidRPr="00A520FE">
        <w:rPr>
          <w:rFonts w:ascii="David" w:hAnsi="David" w:cs="David"/>
          <w:sz w:val="24"/>
          <w:szCs w:val="24"/>
          <w:rtl/>
        </w:rPr>
        <w:t xml:space="preserve"> סעיף 4 לחוק יסוד הכנסת </w:t>
      </w:r>
      <w:r w:rsidR="00041620" w:rsidRPr="00A520FE">
        <w:rPr>
          <w:rFonts w:ascii="David" w:hAnsi="David" w:cs="David" w:hint="cs"/>
          <w:sz w:val="24"/>
          <w:szCs w:val="24"/>
          <w:rtl/>
        </w:rPr>
        <w:t xml:space="preserve">כיוון </w:t>
      </w:r>
      <w:r w:rsidR="00041620" w:rsidRPr="00A520FE">
        <w:rPr>
          <w:rFonts w:ascii="David" w:hAnsi="David" w:cs="David"/>
          <w:sz w:val="24"/>
          <w:szCs w:val="24"/>
          <w:rtl/>
        </w:rPr>
        <w:t xml:space="preserve"> </w:t>
      </w:r>
      <w:r w:rsidR="00041620" w:rsidRPr="00A520FE">
        <w:rPr>
          <w:rFonts w:ascii="David" w:hAnsi="David" w:cs="David" w:hint="cs"/>
          <w:sz w:val="24"/>
          <w:szCs w:val="24"/>
          <w:rtl/>
        </w:rPr>
        <w:t>ש</w:t>
      </w:r>
      <w:r w:rsidR="00041620" w:rsidRPr="00A520FE">
        <w:rPr>
          <w:rFonts w:ascii="David" w:hAnsi="David" w:cs="David"/>
          <w:sz w:val="24"/>
          <w:szCs w:val="24"/>
          <w:rtl/>
        </w:rPr>
        <w:t xml:space="preserve">התקבל ב3 </w:t>
      </w:r>
      <w:r w:rsidR="00041620" w:rsidRPr="009B6AD1">
        <w:rPr>
          <w:rFonts w:ascii="David" w:hAnsi="David" w:cs="David"/>
          <w:sz w:val="24"/>
          <w:szCs w:val="24"/>
          <w:rtl/>
        </w:rPr>
        <w:t>קריאות הכנסת ברוב ח"כים אבל לא בקריאה הטרומית</w:t>
      </w:r>
      <w:r w:rsidR="00554E1D">
        <w:rPr>
          <w:rFonts w:ascii="David" w:hAnsi="David" w:cs="David" w:hint="cs"/>
          <w:sz w:val="24"/>
          <w:szCs w:val="24"/>
          <w:rtl/>
        </w:rPr>
        <w:t>.</w:t>
      </w:r>
      <w:r w:rsidR="00041620" w:rsidRPr="009B6AD1">
        <w:rPr>
          <w:rFonts w:ascii="David" w:hAnsi="David" w:cs="David"/>
          <w:sz w:val="24"/>
          <w:szCs w:val="24"/>
          <w:rtl/>
        </w:rPr>
        <w:t xml:space="preserve"> לפי הסעיף, החוק צריך להתקבל בכל שלבי החקיקה(הצעה פרטית עוברת קודם קריאה טרומית).</w:t>
      </w:r>
      <w:r w:rsidR="00041620" w:rsidRPr="009B6AD1">
        <w:rPr>
          <w:rFonts w:ascii="David" w:hAnsi="David" w:cs="David" w:hint="cs"/>
          <w:sz w:val="24"/>
          <w:szCs w:val="24"/>
          <w:rtl/>
        </w:rPr>
        <w:t xml:space="preserve"> </w:t>
      </w:r>
      <w:r w:rsidR="00041620" w:rsidRPr="009B6AD1">
        <w:rPr>
          <w:rFonts w:ascii="David" w:hAnsi="David" w:cs="David"/>
          <w:sz w:val="24"/>
          <w:szCs w:val="24"/>
          <w:u w:val="single"/>
          <w:rtl/>
        </w:rPr>
        <w:t xml:space="preserve">ביהמ"ש (השופטים אלון </w:t>
      </w:r>
      <w:proofErr w:type="spellStart"/>
      <w:r w:rsidR="00041620" w:rsidRPr="009B6AD1">
        <w:rPr>
          <w:rFonts w:ascii="David" w:hAnsi="David" w:cs="David"/>
          <w:sz w:val="24"/>
          <w:szCs w:val="24"/>
          <w:u w:val="single"/>
          <w:rtl/>
        </w:rPr>
        <w:t>ובייסקי</w:t>
      </w:r>
      <w:proofErr w:type="spellEnd"/>
      <w:r w:rsidR="00041620" w:rsidRPr="009B6AD1">
        <w:rPr>
          <w:rFonts w:ascii="David" w:hAnsi="David" w:cs="David"/>
          <w:sz w:val="24"/>
          <w:szCs w:val="24"/>
          <w:u w:val="single"/>
          <w:rtl/>
        </w:rPr>
        <w:t>)</w:t>
      </w:r>
      <w:r w:rsidR="00041620" w:rsidRPr="009B6AD1">
        <w:rPr>
          <w:rFonts w:ascii="David" w:hAnsi="David" w:cs="David"/>
          <w:sz w:val="24"/>
          <w:szCs w:val="24"/>
          <w:rtl/>
        </w:rPr>
        <w:t xml:space="preserve"> קיבל את העתיר</w:t>
      </w:r>
      <w:r w:rsidR="009B6AD1">
        <w:rPr>
          <w:rFonts w:ascii="David" w:hAnsi="David" w:cs="David" w:hint="cs"/>
          <w:sz w:val="24"/>
          <w:szCs w:val="24"/>
          <w:rtl/>
        </w:rPr>
        <w:t>ה-</w:t>
      </w:r>
      <w:r w:rsidR="00041620" w:rsidRPr="009B6AD1">
        <w:rPr>
          <w:rFonts w:ascii="David" w:hAnsi="David" w:cs="David"/>
          <w:sz w:val="24"/>
          <w:szCs w:val="24"/>
          <w:rtl/>
        </w:rPr>
        <w:t xml:space="preserve"> להעברת החוק נדרש רוב מוחלט גם בקריאה הטרומית. </w:t>
      </w:r>
      <w:r w:rsidR="00041620" w:rsidRPr="009B6AD1">
        <w:rPr>
          <w:rFonts w:ascii="David" w:hAnsi="David" w:cs="David" w:hint="cs"/>
          <w:sz w:val="24"/>
          <w:szCs w:val="24"/>
          <w:rtl/>
        </w:rPr>
        <w:t xml:space="preserve"> </w:t>
      </w:r>
      <w:r w:rsidR="00041620" w:rsidRPr="009B6AD1">
        <w:rPr>
          <w:rFonts w:ascii="David" w:hAnsi="David" w:cs="David"/>
          <w:sz w:val="24"/>
          <w:szCs w:val="24"/>
          <w:u w:val="single"/>
          <w:rtl/>
        </w:rPr>
        <w:t>השופט ברק</w:t>
      </w:r>
      <w:r w:rsidR="00041620" w:rsidRPr="009B6AD1">
        <w:rPr>
          <w:rFonts w:ascii="David" w:hAnsi="David" w:cs="David"/>
          <w:sz w:val="24"/>
          <w:szCs w:val="24"/>
          <w:rtl/>
        </w:rPr>
        <w:t xml:space="preserve"> לא מסכים</w:t>
      </w:r>
      <w:r w:rsidR="005264E4" w:rsidRPr="009B6AD1">
        <w:rPr>
          <w:rFonts w:ascii="David" w:hAnsi="David" w:cs="David" w:hint="cs"/>
          <w:sz w:val="24"/>
          <w:szCs w:val="24"/>
          <w:rtl/>
        </w:rPr>
        <w:t xml:space="preserve"> וטוען </w:t>
      </w:r>
      <w:r w:rsidR="005264E4" w:rsidRPr="00D938BB">
        <w:rPr>
          <w:rFonts w:ascii="David" w:hAnsi="David" w:cs="David" w:hint="cs"/>
          <w:sz w:val="24"/>
          <w:szCs w:val="24"/>
          <w:highlight w:val="yellow"/>
          <w:rtl/>
        </w:rPr>
        <w:t>ש</w:t>
      </w:r>
      <w:r w:rsidR="00041620" w:rsidRPr="00D938BB">
        <w:rPr>
          <w:rFonts w:ascii="David" w:hAnsi="David" w:cs="David"/>
          <w:sz w:val="24"/>
          <w:szCs w:val="24"/>
          <w:highlight w:val="yellow"/>
          <w:rtl/>
        </w:rPr>
        <w:t>באופן עקרוני-תורתי אנו רשאים לפסול חקיקה ראשית שעומדת בסתירה לעקרונות היסוד.</w:t>
      </w:r>
      <w:r w:rsidR="00041620" w:rsidRPr="009B6AD1">
        <w:rPr>
          <w:rFonts w:ascii="David" w:hAnsi="David" w:cs="David"/>
          <w:sz w:val="24"/>
          <w:szCs w:val="24"/>
          <w:rtl/>
        </w:rPr>
        <w:t xml:space="preserve"> לא צריך חוקה כדי לפסול</w:t>
      </w:r>
      <w:r w:rsidR="00041620" w:rsidRPr="00A520FE">
        <w:rPr>
          <w:rFonts w:ascii="David" w:hAnsi="David" w:cs="David"/>
          <w:sz w:val="24"/>
          <w:szCs w:val="24"/>
          <w:rtl/>
        </w:rPr>
        <w:t xml:space="preserve"> חוק. ברק אומר כי הוא לא פוסל את החוק מכיוון שהציבור לא מקבל </w:t>
      </w:r>
      <w:r w:rsidR="00124CEC" w:rsidRPr="00A520FE">
        <w:rPr>
          <w:rFonts w:ascii="David" w:hAnsi="David" w:cs="David" w:hint="cs"/>
          <w:sz w:val="24"/>
          <w:szCs w:val="24"/>
          <w:rtl/>
        </w:rPr>
        <w:t>עדיין את הרעיון שבית המשפט יפסול חקיקה של המחוקק</w:t>
      </w:r>
      <w:r w:rsidR="00041620" w:rsidRPr="00A520FE">
        <w:rPr>
          <w:rFonts w:ascii="David" w:hAnsi="David" w:cs="David"/>
          <w:sz w:val="24"/>
          <w:szCs w:val="24"/>
          <w:rtl/>
        </w:rPr>
        <w:t xml:space="preserve"> </w:t>
      </w:r>
      <w:r w:rsidR="00124CEC" w:rsidRPr="00A520FE">
        <w:rPr>
          <w:rFonts w:ascii="David" w:hAnsi="David" w:cs="David" w:hint="cs"/>
          <w:sz w:val="24"/>
          <w:szCs w:val="24"/>
          <w:rtl/>
        </w:rPr>
        <w:t>וש</w:t>
      </w:r>
      <w:r w:rsidR="00561C24">
        <w:rPr>
          <w:rFonts w:ascii="David" w:hAnsi="David" w:cs="David" w:hint="cs"/>
          <w:sz w:val="24"/>
          <w:szCs w:val="24"/>
          <w:rtl/>
        </w:rPr>
        <w:t xml:space="preserve">ביהמ"ש יהיה </w:t>
      </w:r>
      <w:r w:rsidR="00124CEC" w:rsidRPr="00A520FE">
        <w:rPr>
          <w:rFonts w:ascii="David" w:hAnsi="David" w:cs="David" w:hint="cs"/>
          <w:sz w:val="24"/>
          <w:szCs w:val="24"/>
          <w:rtl/>
        </w:rPr>
        <w:t xml:space="preserve">זה שאומר את המילה האחרונה. </w:t>
      </w:r>
      <w:r w:rsidR="00041620" w:rsidRPr="00A520FE">
        <w:rPr>
          <w:rFonts w:ascii="David" w:hAnsi="David" w:cs="David"/>
          <w:sz w:val="24"/>
          <w:szCs w:val="24"/>
          <w:rtl/>
        </w:rPr>
        <w:t xml:space="preserve">לכן זה לא ראוי להפעיל סמכות שלא עולה </w:t>
      </w:r>
      <w:r w:rsidR="005264E4" w:rsidRPr="00A520FE">
        <w:rPr>
          <w:rFonts w:ascii="David" w:hAnsi="David" w:cs="David" w:hint="cs"/>
          <w:sz w:val="24"/>
          <w:szCs w:val="24"/>
          <w:rtl/>
        </w:rPr>
        <w:t>ב</w:t>
      </w:r>
      <w:r w:rsidR="00041620" w:rsidRPr="00A520FE">
        <w:rPr>
          <w:rFonts w:ascii="David" w:hAnsi="David" w:cs="David"/>
          <w:sz w:val="24"/>
          <w:szCs w:val="24"/>
          <w:rtl/>
        </w:rPr>
        <w:t xml:space="preserve">קנה אחד עם </w:t>
      </w:r>
      <w:r w:rsidR="00124CEC" w:rsidRPr="00A520FE">
        <w:rPr>
          <w:rFonts w:ascii="David" w:hAnsi="David" w:cs="David" w:hint="cs"/>
          <w:sz w:val="24"/>
          <w:szCs w:val="24"/>
          <w:rtl/>
        </w:rPr>
        <w:t>דעת הציבור במדינת ישראל.</w:t>
      </w:r>
      <w:r w:rsidR="005264E4" w:rsidRPr="00A520FE">
        <w:rPr>
          <w:rFonts w:ascii="David" w:hAnsi="David" w:cs="David"/>
          <w:sz w:val="24"/>
          <w:szCs w:val="24"/>
          <w:rtl/>
        </w:rPr>
        <w:br/>
      </w:r>
      <w:r w:rsidR="00041620" w:rsidRPr="009B6AD1">
        <w:rPr>
          <w:rFonts w:ascii="David" w:hAnsi="David" w:cs="David"/>
          <w:sz w:val="24"/>
          <w:szCs w:val="24"/>
          <w:u w:val="single"/>
          <w:rtl/>
        </w:rPr>
        <w:t>החידושים ע"פ השופט ברק:</w:t>
      </w:r>
      <w:r w:rsidR="005264E4" w:rsidRPr="00A520FE">
        <w:rPr>
          <w:rFonts w:ascii="David" w:hAnsi="David" w:cs="David"/>
          <w:sz w:val="24"/>
          <w:szCs w:val="24"/>
          <w:rtl/>
        </w:rPr>
        <w:br/>
      </w:r>
      <w:r w:rsidR="005264E4" w:rsidRPr="00A520FE">
        <w:rPr>
          <w:rFonts w:ascii="David" w:hAnsi="David" w:cs="David" w:hint="cs"/>
          <w:sz w:val="24"/>
          <w:szCs w:val="24"/>
          <w:rtl/>
        </w:rPr>
        <w:t>1</w:t>
      </w:r>
      <w:r w:rsidR="00041620" w:rsidRPr="00A520FE">
        <w:rPr>
          <w:rFonts w:ascii="David" w:hAnsi="David" w:cs="David"/>
          <w:sz w:val="24"/>
          <w:szCs w:val="24"/>
          <w:rtl/>
        </w:rPr>
        <w:t>. לא צריך חוקה כדי לפסול חקיקה ראשית.</w:t>
      </w:r>
      <w:r w:rsidR="005264E4" w:rsidRPr="00A520FE">
        <w:rPr>
          <w:rFonts w:ascii="David" w:hAnsi="David" w:cs="David"/>
          <w:sz w:val="24"/>
          <w:szCs w:val="24"/>
          <w:rtl/>
        </w:rPr>
        <w:br/>
      </w:r>
      <w:r w:rsidR="005264E4" w:rsidRPr="00A520FE">
        <w:rPr>
          <w:rFonts w:ascii="David" w:hAnsi="David" w:cs="David" w:hint="cs"/>
          <w:sz w:val="24"/>
          <w:szCs w:val="24"/>
          <w:rtl/>
        </w:rPr>
        <w:t>2</w:t>
      </w:r>
      <w:r w:rsidR="00041620" w:rsidRPr="00A520FE">
        <w:rPr>
          <w:rFonts w:ascii="David" w:hAnsi="David" w:cs="David"/>
          <w:sz w:val="24"/>
          <w:szCs w:val="24"/>
          <w:rtl/>
        </w:rPr>
        <w:t>.</w:t>
      </w:r>
      <w:r w:rsidR="005264E4" w:rsidRPr="00A520FE">
        <w:rPr>
          <w:rFonts w:ascii="David" w:hAnsi="David" w:cs="David"/>
          <w:sz w:val="24"/>
          <w:szCs w:val="24"/>
          <w:rtl/>
        </w:rPr>
        <w:t xml:space="preserve"> </w:t>
      </w:r>
      <w:r w:rsidR="00041620" w:rsidRPr="00A520FE">
        <w:rPr>
          <w:rFonts w:ascii="David" w:hAnsi="David" w:cs="David"/>
          <w:sz w:val="24"/>
          <w:szCs w:val="24"/>
          <w:rtl/>
        </w:rPr>
        <w:t xml:space="preserve">"שטר ושוברו בצידו" </w:t>
      </w:r>
      <w:r w:rsidR="005264E4" w:rsidRPr="00A520FE">
        <w:rPr>
          <w:rFonts w:ascii="David" w:hAnsi="David" w:cs="David"/>
          <w:sz w:val="24"/>
          <w:szCs w:val="24"/>
          <w:rtl/>
        </w:rPr>
        <w:t>–</w:t>
      </w:r>
      <w:r w:rsidR="00041620" w:rsidRPr="00A520FE">
        <w:rPr>
          <w:rFonts w:ascii="David" w:hAnsi="David" w:cs="David"/>
          <w:sz w:val="24"/>
          <w:szCs w:val="24"/>
          <w:rtl/>
        </w:rPr>
        <w:t xml:space="preserve"> </w:t>
      </w:r>
      <w:r w:rsidR="005264E4" w:rsidRPr="00A520FE">
        <w:rPr>
          <w:rFonts w:ascii="David" w:hAnsi="David" w:cs="David" w:hint="cs"/>
          <w:sz w:val="24"/>
          <w:szCs w:val="24"/>
          <w:rtl/>
        </w:rPr>
        <w:t xml:space="preserve">לא כל מה שהחוקה </w:t>
      </w:r>
      <w:r w:rsidR="00041620" w:rsidRPr="00A520FE">
        <w:rPr>
          <w:rFonts w:ascii="David" w:hAnsi="David" w:cs="David"/>
          <w:sz w:val="24"/>
          <w:szCs w:val="24"/>
          <w:rtl/>
        </w:rPr>
        <w:t>קובעת</w:t>
      </w:r>
      <w:r w:rsidR="005264E4" w:rsidRPr="00A520FE">
        <w:rPr>
          <w:rFonts w:ascii="David" w:hAnsi="David" w:cs="David" w:hint="cs"/>
          <w:sz w:val="24"/>
          <w:szCs w:val="24"/>
          <w:rtl/>
        </w:rPr>
        <w:t xml:space="preserve"> הוא</w:t>
      </w:r>
      <w:r w:rsidR="00041620" w:rsidRPr="00A520FE">
        <w:rPr>
          <w:rFonts w:ascii="David" w:hAnsi="David" w:cs="David"/>
          <w:sz w:val="24"/>
          <w:szCs w:val="24"/>
          <w:rtl/>
        </w:rPr>
        <w:t xml:space="preserve"> סוף פסוק. אם ההגנה שנותנת החוקה אינה מספקת, יש </w:t>
      </w:r>
      <w:r w:rsidR="00561C24">
        <w:rPr>
          <w:rFonts w:ascii="David" w:hAnsi="David" w:cs="David" w:hint="cs"/>
          <w:sz w:val="24"/>
          <w:szCs w:val="24"/>
          <w:rtl/>
        </w:rPr>
        <w:t xml:space="preserve">לביהמ"ש </w:t>
      </w:r>
      <w:r w:rsidR="00041620" w:rsidRPr="00A520FE">
        <w:rPr>
          <w:rFonts w:ascii="David" w:hAnsi="David" w:cs="David"/>
          <w:sz w:val="24"/>
          <w:szCs w:val="24"/>
          <w:rtl/>
        </w:rPr>
        <w:t xml:space="preserve">את הסמכות למקם את ההגנה איפה שהיא צריכה להיות. </w:t>
      </w:r>
      <w:r w:rsidR="00561C24">
        <w:rPr>
          <w:rFonts w:ascii="David" w:hAnsi="David" w:cs="David" w:hint="cs"/>
          <w:sz w:val="24"/>
          <w:szCs w:val="24"/>
          <w:rtl/>
        </w:rPr>
        <w:t>מה המטרות של ברק בחידוש זה?</w:t>
      </w:r>
      <w:r w:rsidR="005264E4" w:rsidRPr="00A520FE">
        <w:rPr>
          <w:rFonts w:ascii="David" w:hAnsi="David" w:cs="David"/>
          <w:sz w:val="24"/>
          <w:szCs w:val="24"/>
          <w:rtl/>
        </w:rPr>
        <w:br/>
      </w:r>
      <w:r w:rsidR="00041620" w:rsidRPr="00A520FE">
        <w:rPr>
          <w:rFonts w:ascii="David" w:hAnsi="David" w:cs="David"/>
          <w:sz w:val="24"/>
          <w:szCs w:val="24"/>
          <w:rtl/>
        </w:rPr>
        <w:t>א.</w:t>
      </w:r>
      <w:r w:rsidR="005264E4" w:rsidRPr="00A520FE">
        <w:rPr>
          <w:rFonts w:ascii="David" w:hAnsi="David" w:cs="David"/>
          <w:sz w:val="24"/>
          <w:szCs w:val="24"/>
          <w:rtl/>
        </w:rPr>
        <w:t xml:space="preserve"> </w:t>
      </w:r>
      <w:r w:rsidR="005264E4" w:rsidRPr="00A520FE">
        <w:rPr>
          <w:rFonts w:ascii="David" w:hAnsi="David" w:cs="David" w:hint="cs"/>
          <w:sz w:val="24"/>
          <w:szCs w:val="24"/>
          <w:rtl/>
        </w:rPr>
        <w:t>שימוש חוזר בפסקה בעתיד (תקדים מחייב)</w:t>
      </w:r>
      <w:r w:rsidR="005264E4" w:rsidRPr="00A520FE">
        <w:rPr>
          <w:rFonts w:ascii="David" w:hAnsi="David" w:cs="David"/>
          <w:sz w:val="24"/>
          <w:szCs w:val="24"/>
          <w:rtl/>
        </w:rPr>
        <w:br/>
      </w:r>
      <w:r w:rsidR="00041620" w:rsidRPr="00A520FE">
        <w:rPr>
          <w:rFonts w:ascii="David" w:hAnsi="David" w:cs="David"/>
          <w:sz w:val="24"/>
          <w:szCs w:val="24"/>
          <w:rtl/>
        </w:rPr>
        <w:t>ב.</w:t>
      </w:r>
      <w:r w:rsidR="005264E4" w:rsidRPr="00A520FE">
        <w:rPr>
          <w:rFonts w:ascii="David" w:hAnsi="David" w:cs="David"/>
          <w:sz w:val="24"/>
          <w:szCs w:val="24"/>
          <w:rtl/>
        </w:rPr>
        <w:t xml:space="preserve"> </w:t>
      </w:r>
      <w:r w:rsidR="00041620" w:rsidRPr="00A520FE">
        <w:rPr>
          <w:rFonts w:ascii="David" w:hAnsi="David" w:cs="David"/>
          <w:sz w:val="24"/>
          <w:szCs w:val="24"/>
          <w:rtl/>
        </w:rPr>
        <w:t>אמרת ה</w:t>
      </w:r>
      <w:r w:rsidR="00561C24">
        <w:rPr>
          <w:rFonts w:ascii="David" w:hAnsi="David" w:cs="David" w:hint="cs"/>
          <w:sz w:val="24"/>
          <w:szCs w:val="24"/>
          <w:rtl/>
        </w:rPr>
        <w:t>"</w:t>
      </w:r>
      <w:r w:rsidR="00041620" w:rsidRPr="00A520FE">
        <w:rPr>
          <w:rFonts w:ascii="David" w:hAnsi="David" w:cs="David"/>
          <w:sz w:val="24"/>
          <w:szCs w:val="24"/>
          <w:rtl/>
        </w:rPr>
        <w:t>אגב</w:t>
      </w:r>
      <w:r w:rsidR="00561C24">
        <w:rPr>
          <w:rFonts w:ascii="David" w:hAnsi="David" w:cs="David" w:hint="cs"/>
          <w:sz w:val="24"/>
          <w:szCs w:val="24"/>
          <w:rtl/>
        </w:rPr>
        <w:t>"</w:t>
      </w:r>
      <w:r w:rsidR="00041620" w:rsidRPr="00A520FE">
        <w:rPr>
          <w:rFonts w:ascii="David" w:hAnsi="David" w:cs="David"/>
          <w:sz w:val="24"/>
          <w:szCs w:val="24"/>
          <w:rtl/>
        </w:rPr>
        <w:t xml:space="preserve"> </w:t>
      </w:r>
      <w:r w:rsidR="00561C24">
        <w:rPr>
          <w:rFonts w:ascii="David" w:hAnsi="David" w:cs="David" w:hint="cs"/>
          <w:sz w:val="24"/>
          <w:szCs w:val="24"/>
          <w:rtl/>
        </w:rPr>
        <w:t xml:space="preserve">יכולה להשפיע </w:t>
      </w:r>
      <w:r w:rsidR="00041620" w:rsidRPr="00A520FE">
        <w:rPr>
          <w:rFonts w:ascii="David" w:hAnsi="David" w:cs="David"/>
          <w:sz w:val="24"/>
          <w:szCs w:val="24"/>
          <w:rtl/>
        </w:rPr>
        <w:t xml:space="preserve">על דעת הציבור. </w:t>
      </w:r>
      <w:r w:rsidR="005264E4" w:rsidRPr="00A520FE">
        <w:rPr>
          <w:rFonts w:ascii="David" w:hAnsi="David" w:cs="David"/>
          <w:sz w:val="24"/>
          <w:szCs w:val="24"/>
          <w:rtl/>
        </w:rPr>
        <w:br/>
      </w:r>
      <w:r w:rsidR="00041620" w:rsidRPr="00A520FE">
        <w:rPr>
          <w:rFonts w:ascii="David" w:hAnsi="David" w:cs="David"/>
          <w:sz w:val="24"/>
          <w:szCs w:val="24"/>
          <w:rtl/>
        </w:rPr>
        <w:t>ג.</w:t>
      </w:r>
      <w:r w:rsidR="005264E4" w:rsidRPr="00A520FE">
        <w:rPr>
          <w:rFonts w:ascii="David" w:hAnsi="David" w:cs="David"/>
          <w:sz w:val="24"/>
          <w:szCs w:val="24"/>
          <w:rtl/>
        </w:rPr>
        <w:t xml:space="preserve"> </w:t>
      </w:r>
      <w:r w:rsidR="00041620" w:rsidRPr="00A520FE">
        <w:rPr>
          <w:rFonts w:ascii="David" w:hAnsi="David" w:cs="David"/>
          <w:sz w:val="24"/>
          <w:szCs w:val="24"/>
          <w:rtl/>
        </w:rPr>
        <w:t xml:space="preserve">איתות לכנסת, </w:t>
      </w:r>
      <w:r w:rsidR="005264E4" w:rsidRPr="00A520FE">
        <w:rPr>
          <w:rFonts w:ascii="David" w:hAnsi="David" w:cs="David" w:hint="cs"/>
          <w:sz w:val="24"/>
          <w:szCs w:val="24"/>
          <w:rtl/>
        </w:rPr>
        <w:t>שהגיע הזמן לחוקק</w:t>
      </w:r>
      <w:r w:rsidR="00041620" w:rsidRPr="00A520FE">
        <w:rPr>
          <w:rFonts w:ascii="David" w:hAnsi="David" w:cs="David"/>
          <w:sz w:val="24"/>
          <w:szCs w:val="24"/>
          <w:rtl/>
        </w:rPr>
        <w:t xml:space="preserve"> חוקי יסוד בעניין זכויות אדם</w:t>
      </w:r>
      <w:r w:rsidR="005264E4" w:rsidRPr="00A520FE">
        <w:rPr>
          <w:rFonts w:ascii="David" w:hAnsi="David" w:cs="David" w:hint="cs"/>
          <w:sz w:val="24"/>
          <w:szCs w:val="24"/>
          <w:rtl/>
        </w:rPr>
        <w:t>.</w:t>
      </w:r>
      <w:r w:rsidR="00A520FE" w:rsidRPr="00A520FE">
        <w:rPr>
          <w:rFonts w:ascii="David" w:hAnsi="David" w:cs="David"/>
          <w:sz w:val="24"/>
          <w:szCs w:val="24"/>
          <w:rtl/>
        </w:rPr>
        <w:br/>
      </w:r>
      <w:r w:rsidR="00A520FE" w:rsidRPr="00A520FE">
        <w:rPr>
          <w:rFonts w:ascii="David" w:hAnsi="David" w:cs="David"/>
          <w:b/>
          <w:bCs/>
          <w:sz w:val="24"/>
          <w:szCs w:val="24"/>
          <w:rtl/>
        </w:rPr>
        <w:lastRenderedPageBreak/>
        <w:br/>
      </w:r>
      <w:r w:rsidR="00A13F65">
        <w:rPr>
          <w:rFonts w:ascii="David" w:hAnsi="David" w:cs="David" w:hint="cs"/>
          <w:b/>
          <w:bCs/>
          <w:sz w:val="24"/>
          <w:szCs w:val="24"/>
          <w:rtl/>
        </w:rPr>
        <w:t xml:space="preserve">הכרה ראשונית בחופש העיסוק- </w:t>
      </w:r>
      <w:r w:rsidR="00A520FE" w:rsidRPr="00A520FE">
        <w:rPr>
          <w:rFonts w:ascii="David" w:hAnsi="David" w:cs="David"/>
          <w:b/>
          <w:bCs/>
          <w:sz w:val="24"/>
          <w:szCs w:val="24"/>
          <w:rtl/>
        </w:rPr>
        <w:t xml:space="preserve">פס"ד </w:t>
      </w:r>
      <w:proofErr w:type="spellStart"/>
      <w:r w:rsidR="00A520FE" w:rsidRPr="00A520FE">
        <w:rPr>
          <w:rFonts w:ascii="David" w:hAnsi="David" w:cs="David"/>
          <w:b/>
          <w:bCs/>
          <w:sz w:val="24"/>
          <w:szCs w:val="24"/>
          <w:rtl/>
        </w:rPr>
        <w:t>בז'ראנו</w:t>
      </w:r>
      <w:proofErr w:type="spellEnd"/>
      <w:r w:rsidR="00A520FE" w:rsidRPr="00A520FE">
        <w:rPr>
          <w:rFonts w:ascii="David" w:hAnsi="David" w:cs="David"/>
          <w:b/>
          <w:bCs/>
          <w:sz w:val="24"/>
          <w:szCs w:val="24"/>
          <w:rtl/>
        </w:rPr>
        <w:t xml:space="preserve"> נ' שר המשטרה (1949)</w:t>
      </w:r>
      <w:r w:rsidR="00A520FE">
        <w:rPr>
          <w:rFonts w:ascii="David" w:hAnsi="David" w:cs="David"/>
          <w:sz w:val="24"/>
          <w:szCs w:val="24"/>
          <w:rtl/>
        </w:rPr>
        <w:br/>
      </w:r>
      <w:r w:rsidR="00A520FE" w:rsidRPr="00A520FE">
        <w:rPr>
          <w:rFonts w:ascii="David" w:hAnsi="David" w:cs="David"/>
          <w:sz w:val="24"/>
          <w:szCs w:val="24"/>
          <w:rtl/>
        </w:rPr>
        <w:t xml:space="preserve">בז'רנו עבד כ 10 שנים </w:t>
      </w:r>
      <w:proofErr w:type="spellStart"/>
      <w:r w:rsidR="00A520FE" w:rsidRPr="00A520FE">
        <w:rPr>
          <w:rFonts w:ascii="David" w:hAnsi="David" w:cs="David"/>
          <w:sz w:val="24"/>
          <w:szCs w:val="24"/>
          <w:rtl/>
        </w:rPr>
        <w:t>כמאעכר</w:t>
      </w:r>
      <w:proofErr w:type="spellEnd"/>
      <w:r w:rsidR="00A520FE" w:rsidRPr="00A520FE">
        <w:rPr>
          <w:rFonts w:ascii="David" w:hAnsi="David" w:cs="David"/>
          <w:sz w:val="24"/>
          <w:szCs w:val="24"/>
          <w:rtl/>
        </w:rPr>
        <w:t xml:space="preserve"> המספק שירותי הגשת בקשות והעברת מכוניות טסט במשרד הרישוי. שר המשטרה אוסר עליו להמשיך ולעסוק במשלח ידו בטענה כי הדבר פוגע בסדר הציבורי וכי אין חוק המסמיך אותו לעסוק בכך.</w:t>
      </w:r>
      <w:r w:rsidR="00A520FE">
        <w:rPr>
          <w:rFonts w:ascii="David" w:hAnsi="David" w:cs="David"/>
          <w:sz w:val="24"/>
          <w:szCs w:val="24"/>
          <w:rtl/>
        </w:rPr>
        <w:br/>
      </w:r>
      <w:r w:rsidR="00A520FE" w:rsidRPr="009B6AD1">
        <w:rPr>
          <w:rFonts w:ascii="David" w:hAnsi="David" w:cs="David"/>
          <w:sz w:val="24"/>
          <w:szCs w:val="24"/>
          <w:u w:val="single"/>
          <w:rtl/>
        </w:rPr>
        <w:t>השופט חשין</w:t>
      </w:r>
      <w:r w:rsidR="00A520FE" w:rsidRPr="00A520FE">
        <w:rPr>
          <w:rFonts w:ascii="David" w:hAnsi="David" w:cs="David"/>
          <w:sz w:val="24"/>
          <w:szCs w:val="24"/>
          <w:rtl/>
        </w:rPr>
        <w:t xml:space="preserve"> קבע כי זכותו הטבעית של כל אדם לחפש מקורות מחיה ולמצוא לעצמו מלאכה המפרנסת את בעליה. שואל המשיב מה המקור. וביהמ"ש אומר: הזכות הטבעית (זוהי הכרה תקדימית). </w:t>
      </w:r>
      <w:r w:rsidR="00A520FE">
        <w:rPr>
          <w:rFonts w:ascii="David" w:hAnsi="David" w:cs="David" w:hint="cs"/>
          <w:sz w:val="24"/>
          <w:szCs w:val="24"/>
          <w:rtl/>
        </w:rPr>
        <w:t xml:space="preserve"> </w:t>
      </w:r>
      <w:r w:rsidR="00A520FE" w:rsidRPr="005C5CE2">
        <w:rPr>
          <w:rFonts w:ascii="David" w:hAnsi="David" w:cs="David"/>
          <w:sz w:val="24"/>
          <w:szCs w:val="24"/>
          <w:highlight w:val="yellow"/>
          <w:rtl/>
        </w:rPr>
        <w:t>ישנה הכרה בזכות לחופש העיסוק, הגבלת הזכות תהיה רק באמצעות חוק.</w:t>
      </w:r>
      <w:r w:rsidR="00A520FE" w:rsidRPr="00A520FE">
        <w:rPr>
          <w:rFonts w:ascii="David" w:hAnsi="David" w:cs="David"/>
          <w:sz w:val="24"/>
          <w:szCs w:val="24"/>
          <w:rtl/>
        </w:rPr>
        <w:t xml:space="preserve"> לא ברור לחלוטין מדברי ביהמ"ש באיזו דרגה מבחינת ההיררכיה צריכה להיות החקיקה שמסמיכה את משרד הרישוי לפטר אדם.</w:t>
      </w:r>
      <w:r w:rsidR="00A520FE">
        <w:rPr>
          <w:rFonts w:ascii="David" w:hAnsi="David" w:cs="David"/>
          <w:sz w:val="24"/>
          <w:szCs w:val="24"/>
          <w:rtl/>
        </w:rPr>
        <w:br/>
      </w:r>
      <w:r w:rsidR="001079C2">
        <w:rPr>
          <w:rFonts w:ascii="David" w:hAnsi="David" w:cs="David"/>
          <w:sz w:val="24"/>
          <w:szCs w:val="24"/>
          <w:rtl/>
        </w:rPr>
        <w:br/>
      </w:r>
      <w:r w:rsidR="001079C2" w:rsidRPr="001079C2">
        <w:rPr>
          <w:rFonts w:ascii="David" w:hAnsi="David" w:cs="David"/>
          <w:b/>
          <w:bCs/>
          <w:sz w:val="24"/>
          <w:szCs w:val="24"/>
          <w:rtl/>
        </w:rPr>
        <w:t xml:space="preserve">פס"ד </w:t>
      </w:r>
      <w:proofErr w:type="spellStart"/>
      <w:r w:rsidR="001079C2" w:rsidRPr="001079C2">
        <w:rPr>
          <w:rFonts w:ascii="David" w:hAnsi="David" w:cs="David"/>
          <w:b/>
          <w:bCs/>
          <w:sz w:val="24"/>
          <w:szCs w:val="24"/>
          <w:rtl/>
        </w:rPr>
        <w:t>שטרייט</w:t>
      </w:r>
      <w:proofErr w:type="spellEnd"/>
      <w:r w:rsidR="001079C2" w:rsidRPr="001079C2">
        <w:rPr>
          <w:rFonts w:ascii="David" w:hAnsi="David" w:cs="David"/>
          <w:b/>
          <w:bCs/>
          <w:sz w:val="24"/>
          <w:szCs w:val="24"/>
          <w:rtl/>
        </w:rPr>
        <w:t xml:space="preserve"> נ' הרב הראשי לישראל (1963)</w:t>
      </w:r>
      <w:r w:rsidR="001079C2">
        <w:rPr>
          <w:rFonts w:ascii="David" w:hAnsi="David" w:cs="David"/>
          <w:sz w:val="24"/>
          <w:szCs w:val="24"/>
          <w:rtl/>
        </w:rPr>
        <w:br/>
      </w:r>
      <w:r w:rsidR="001079C2" w:rsidRPr="001079C2">
        <w:rPr>
          <w:rFonts w:ascii="David" w:hAnsi="David" w:cs="David"/>
          <w:sz w:val="24"/>
          <w:szCs w:val="24"/>
          <w:rtl/>
        </w:rPr>
        <w:t>זוג נישא ברומניה בנישואים אזרחיים. הבעל רוצה להתגרש והאישה מסרבת. בית הדין הרבני הגבוה מתיר לו לשאת אישה נוספת</w:t>
      </w:r>
      <w:r w:rsidR="00754A6D">
        <w:rPr>
          <w:rFonts w:ascii="David" w:hAnsi="David" w:cs="David" w:hint="cs"/>
          <w:sz w:val="24"/>
          <w:szCs w:val="24"/>
          <w:rtl/>
        </w:rPr>
        <w:t xml:space="preserve"> בהתבסס על קיומו של</w:t>
      </w:r>
      <w:r w:rsidR="001079C2" w:rsidRPr="001079C2">
        <w:rPr>
          <w:rFonts w:ascii="David" w:hAnsi="David" w:cs="David"/>
          <w:sz w:val="24"/>
          <w:szCs w:val="24"/>
          <w:rtl/>
        </w:rPr>
        <w:t xml:space="preserve"> סעיף 5</w:t>
      </w:r>
      <w:r w:rsidR="00754A6D">
        <w:rPr>
          <w:rFonts w:ascii="David" w:hAnsi="David" w:cs="David" w:hint="cs"/>
          <w:sz w:val="24"/>
          <w:szCs w:val="24"/>
          <w:rtl/>
        </w:rPr>
        <w:t xml:space="preserve"> ב</w:t>
      </w:r>
      <w:r w:rsidR="001079C2" w:rsidRPr="001079C2">
        <w:rPr>
          <w:rFonts w:ascii="David" w:hAnsi="David" w:cs="David"/>
          <w:sz w:val="24"/>
          <w:szCs w:val="24"/>
          <w:rtl/>
        </w:rPr>
        <w:t xml:space="preserve">דיני העונשין- ריבוי נישואין אצל יהודים מותר בהיתר של שני רבנים. האישור טרם ניתן והאישה עותרת כדי למנוע </w:t>
      </w:r>
      <w:r w:rsidR="00754A6D">
        <w:rPr>
          <w:rFonts w:ascii="David" w:hAnsi="David" w:cs="David" w:hint="cs"/>
          <w:sz w:val="24"/>
          <w:szCs w:val="24"/>
          <w:rtl/>
        </w:rPr>
        <w:t>אותו</w:t>
      </w:r>
      <w:r w:rsidR="001079C2" w:rsidRPr="001079C2">
        <w:rPr>
          <w:rFonts w:ascii="David" w:hAnsi="David" w:cs="David"/>
          <w:sz w:val="24"/>
          <w:szCs w:val="24"/>
          <w:rtl/>
        </w:rPr>
        <w:t>.</w:t>
      </w:r>
      <w:r w:rsidR="003D3786">
        <w:rPr>
          <w:rFonts w:ascii="David" w:hAnsi="David" w:cs="David" w:hint="cs"/>
          <w:sz w:val="24"/>
          <w:szCs w:val="24"/>
          <w:rtl/>
        </w:rPr>
        <w:t xml:space="preserve"> </w:t>
      </w:r>
      <w:r w:rsidR="001079C2" w:rsidRPr="001079C2">
        <w:rPr>
          <w:rFonts w:ascii="David" w:hAnsi="David" w:cs="David"/>
          <w:sz w:val="24"/>
          <w:szCs w:val="24"/>
          <w:rtl/>
        </w:rPr>
        <w:t>במדינת ישראל ביגמיה</w:t>
      </w:r>
      <w:r w:rsidR="00754A6D">
        <w:rPr>
          <w:rFonts w:ascii="David" w:hAnsi="David" w:cs="David" w:hint="cs"/>
          <w:sz w:val="24"/>
          <w:szCs w:val="24"/>
          <w:rtl/>
        </w:rPr>
        <w:t>(ריבוי נישואין)</w:t>
      </w:r>
      <w:r w:rsidR="001079C2" w:rsidRPr="001079C2">
        <w:rPr>
          <w:rFonts w:ascii="David" w:hAnsi="David" w:cs="David"/>
          <w:sz w:val="24"/>
          <w:szCs w:val="24"/>
          <w:rtl/>
        </w:rPr>
        <w:t xml:space="preserve"> היא עבירה פלילית אלא אם מתקיימים אחד מהסעיפים 5 או 6 לחוק העונשין. סעיף 5 עוסק ביהודים: אדם קיבל אישור מבי"ד רבני ואישור שני רבנים. סעיף 6  עוסק בגויים, ביחס לבני דתות אחרות: אפשר לשאת בן זוג אחר אם בן הזוג לא יכול מבחינה שכלית להתגרש או שהוא נעדר למעלה מ7 שנים.</w:t>
      </w:r>
      <w:r w:rsidR="001079C2">
        <w:rPr>
          <w:rFonts w:ascii="David" w:hAnsi="David" w:cs="David"/>
          <w:sz w:val="24"/>
          <w:szCs w:val="24"/>
          <w:rtl/>
        </w:rPr>
        <w:br/>
      </w:r>
      <w:r w:rsidR="001079C2" w:rsidRPr="009B6AD1">
        <w:rPr>
          <w:rFonts w:ascii="David" w:hAnsi="David" w:cs="David"/>
          <w:sz w:val="24"/>
          <w:szCs w:val="24"/>
          <w:u w:val="single"/>
          <w:rtl/>
        </w:rPr>
        <w:t>השופט חיים כהן</w:t>
      </w:r>
      <w:r w:rsidR="001079C2" w:rsidRPr="001079C2">
        <w:rPr>
          <w:rFonts w:ascii="David" w:hAnsi="David" w:cs="David"/>
          <w:sz w:val="24"/>
          <w:szCs w:val="24"/>
          <w:rtl/>
        </w:rPr>
        <w:t xml:space="preserve"> מפרש את ס' 5 לפי סעיף 6, באופן שמצמצם את חוסר השוויון בין גברים לנשים, ואת חוסר השוויון בין יהודים ללא יהודים. ביהמ"ש מבטל את סמכות הרבנים במתן היתר ריבוי נישואין, וע"י ביטול זה הוא מפעיל כאן מה שמכונה </w:t>
      </w:r>
      <w:r w:rsidR="001079C2" w:rsidRPr="003130E1">
        <w:rPr>
          <w:rFonts w:ascii="David" w:hAnsi="David" w:cs="David"/>
          <w:sz w:val="24"/>
          <w:szCs w:val="24"/>
          <w:highlight w:val="yellow"/>
          <w:rtl/>
        </w:rPr>
        <w:t>"חזקה פרשנית"- ביהמ"ש יפעל לעולם בפרשנות שמצמצמת את הפגיעה בערכים, במקרה זה בערך השוויון. במידה ויש לביהמ"ש אפשרות לפרש את הדברים בדרך שיש בה לצמצם את הפגיעה בזכויות אדם הוא יבחר בה.</w:t>
      </w:r>
      <w:r w:rsidR="001079C2" w:rsidRPr="001079C2">
        <w:rPr>
          <w:rFonts w:ascii="David" w:hAnsi="David" w:cs="David"/>
          <w:sz w:val="24"/>
          <w:szCs w:val="24"/>
          <w:rtl/>
        </w:rPr>
        <w:t xml:space="preserve"> זהו כלי שבאמצעותו ביהמ"ש מגן על זכויות אדם ומצמצם את הפגיעה בהם.</w:t>
      </w:r>
      <w:r w:rsidR="001079C2">
        <w:rPr>
          <w:rFonts w:ascii="David" w:hAnsi="David" w:cs="David"/>
          <w:sz w:val="24"/>
          <w:szCs w:val="24"/>
          <w:rtl/>
        </w:rPr>
        <w:br/>
      </w:r>
      <w:r w:rsidR="0089063B">
        <w:rPr>
          <w:rFonts w:ascii="David" w:hAnsi="David" w:cs="David"/>
          <w:sz w:val="24"/>
          <w:szCs w:val="24"/>
          <w:u w:val="single"/>
          <w:rtl/>
        </w:rPr>
        <w:br/>
      </w:r>
      <w:r w:rsidR="001079C2" w:rsidRPr="0089063B">
        <w:rPr>
          <w:rFonts w:ascii="David" w:hAnsi="David" w:cs="David"/>
          <w:b/>
          <w:bCs/>
          <w:sz w:val="24"/>
          <w:szCs w:val="24"/>
          <w:rtl/>
        </w:rPr>
        <w:t>מפס</w:t>
      </w:r>
      <w:r w:rsidR="0089063B" w:rsidRPr="0089063B">
        <w:rPr>
          <w:rFonts w:ascii="David" w:hAnsi="David" w:cs="David" w:hint="cs"/>
          <w:b/>
          <w:bCs/>
          <w:sz w:val="24"/>
          <w:szCs w:val="24"/>
          <w:rtl/>
        </w:rPr>
        <w:t xml:space="preserve">קי הדין </w:t>
      </w:r>
      <w:r w:rsidR="001079C2" w:rsidRPr="0089063B">
        <w:rPr>
          <w:rFonts w:ascii="David" w:hAnsi="David" w:cs="David"/>
          <w:b/>
          <w:bCs/>
          <w:sz w:val="24"/>
          <w:szCs w:val="24"/>
          <w:rtl/>
        </w:rPr>
        <w:t>הנ"ל יוצאות אמרותיו של ביהמ"ש העליון:</w:t>
      </w:r>
      <w:r w:rsidR="001079C2">
        <w:rPr>
          <w:rFonts w:ascii="David" w:hAnsi="David" w:cs="David"/>
          <w:sz w:val="24"/>
          <w:szCs w:val="24"/>
          <w:rtl/>
        </w:rPr>
        <w:br/>
      </w:r>
      <w:r w:rsidR="001079C2">
        <w:rPr>
          <w:rFonts w:ascii="David" w:hAnsi="David" w:cs="David" w:hint="cs"/>
          <w:sz w:val="24"/>
          <w:szCs w:val="24"/>
          <w:rtl/>
        </w:rPr>
        <w:t>1.</w:t>
      </w:r>
      <w:r w:rsidR="001079C2" w:rsidRPr="001079C2">
        <w:rPr>
          <w:rFonts w:ascii="David" w:hAnsi="David" w:cs="David"/>
          <w:sz w:val="24"/>
          <w:szCs w:val="24"/>
          <w:rtl/>
        </w:rPr>
        <w:t xml:space="preserve">. הכרה בקיום זכויות אדם, למרות שאינן מעוגנות בדבר חקיקה כלשהו (פס"ד </w:t>
      </w:r>
      <w:proofErr w:type="spellStart"/>
      <w:r w:rsidR="001079C2" w:rsidRPr="001079C2">
        <w:rPr>
          <w:rFonts w:ascii="David" w:hAnsi="David" w:cs="David"/>
          <w:sz w:val="24"/>
          <w:szCs w:val="24"/>
          <w:rtl/>
        </w:rPr>
        <w:t>בז'ראנו</w:t>
      </w:r>
      <w:proofErr w:type="spellEnd"/>
      <w:r w:rsidR="001079C2" w:rsidRPr="001079C2">
        <w:rPr>
          <w:rFonts w:ascii="David" w:hAnsi="David" w:cs="David"/>
          <w:sz w:val="24"/>
          <w:szCs w:val="24"/>
          <w:rtl/>
        </w:rPr>
        <w:t>).</w:t>
      </w:r>
      <w:r w:rsidR="001079C2">
        <w:rPr>
          <w:rFonts w:ascii="David" w:hAnsi="David" w:cs="David"/>
          <w:sz w:val="24"/>
          <w:szCs w:val="24"/>
          <w:rtl/>
        </w:rPr>
        <w:br/>
      </w:r>
      <w:r w:rsidR="001079C2">
        <w:rPr>
          <w:rFonts w:ascii="David" w:hAnsi="David" w:cs="David" w:hint="cs"/>
          <w:sz w:val="24"/>
          <w:szCs w:val="24"/>
          <w:rtl/>
        </w:rPr>
        <w:t>2</w:t>
      </w:r>
      <w:r w:rsidR="001079C2" w:rsidRPr="001079C2">
        <w:rPr>
          <w:rFonts w:ascii="David" w:hAnsi="David" w:cs="David"/>
          <w:sz w:val="24"/>
          <w:szCs w:val="24"/>
          <w:rtl/>
        </w:rPr>
        <w:t xml:space="preserve">. </w:t>
      </w:r>
      <w:r w:rsidR="001079C2">
        <w:rPr>
          <w:rFonts w:ascii="David" w:hAnsi="David" w:cs="David" w:hint="cs"/>
          <w:sz w:val="24"/>
          <w:szCs w:val="24"/>
          <w:rtl/>
        </w:rPr>
        <w:t>כדיי לפגוע בזכויות האדם יש צורך בחקיקה ראשית או בהסמכה מפורשת בחקיקה ראשית.</w:t>
      </w:r>
      <w:r w:rsidR="001079C2" w:rsidRPr="001079C2">
        <w:rPr>
          <w:rFonts w:ascii="David" w:hAnsi="David" w:cs="David"/>
          <w:sz w:val="24"/>
          <w:szCs w:val="24"/>
          <w:rtl/>
        </w:rPr>
        <w:t xml:space="preserve"> (פס"ד </w:t>
      </w:r>
      <w:proofErr w:type="spellStart"/>
      <w:r w:rsidR="001079C2" w:rsidRPr="001079C2">
        <w:rPr>
          <w:rFonts w:ascii="David" w:hAnsi="David" w:cs="David"/>
          <w:sz w:val="24"/>
          <w:szCs w:val="24"/>
          <w:rtl/>
        </w:rPr>
        <w:t>מיטראני</w:t>
      </w:r>
      <w:proofErr w:type="spellEnd"/>
      <w:r w:rsidR="001079C2" w:rsidRPr="001079C2">
        <w:rPr>
          <w:rFonts w:ascii="David" w:hAnsi="David" w:cs="David"/>
          <w:sz w:val="24"/>
          <w:szCs w:val="24"/>
          <w:rtl/>
        </w:rPr>
        <w:t>).</w:t>
      </w:r>
      <w:r w:rsidR="001079C2">
        <w:rPr>
          <w:rFonts w:ascii="David" w:hAnsi="David" w:cs="David"/>
          <w:sz w:val="24"/>
          <w:szCs w:val="24"/>
          <w:rtl/>
        </w:rPr>
        <w:br/>
      </w:r>
      <w:r w:rsidR="001079C2">
        <w:rPr>
          <w:rFonts w:ascii="David" w:hAnsi="David" w:cs="David" w:hint="cs"/>
          <w:sz w:val="24"/>
          <w:szCs w:val="24"/>
          <w:rtl/>
        </w:rPr>
        <w:t xml:space="preserve">3. </w:t>
      </w:r>
      <w:r w:rsidR="003D3786">
        <w:rPr>
          <w:rFonts w:ascii="David" w:hAnsi="David" w:cs="David" w:hint="cs"/>
          <w:sz w:val="24"/>
          <w:szCs w:val="24"/>
          <w:rtl/>
        </w:rPr>
        <w:t xml:space="preserve">"חזקה פרשנית"- </w:t>
      </w:r>
      <w:r w:rsidR="001079C2">
        <w:rPr>
          <w:rFonts w:ascii="David" w:hAnsi="David" w:cs="David" w:hint="cs"/>
          <w:sz w:val="24"/>
          <w:szCs w:val="24"/>
          <w:rtl/>
        </w:rPr>
        <w:t xml:space="preserve">חקיקה תפורש תמיד(עד כמה שהדבר אפשרי) באופן שעולה בקנה אחד עם כיבוד הזכויות. (פס"ד </w:t>
      </w:r>
      <w:proofErr w:type="spellStart"/>
      <w:r w:rsidR="001079C2">
        <w:rPr>
          <w:rFonts w:ascii="David" w:hAnsi="David" w:cs="David" w:hint="cs"/>
          <w:sz w:val="24"/>
          <w:szCs w:val="24"/>
          <w:rtl/>
        </w:rPr>
        <w:t>שטרייט</w:t>
      </w:r>
      <w:proofErr w:type="spellEnd"/>
      <w:r w:rsidR="001079C2">
        <w:rPr>
          <w:rFonts w:ascii="David" w:hAnsi="David" w:cs="David" w:hint="cs"/>
          <w:sz w:val="24"/>
          <w:szCs w:val="24"/>
          <w:rtl/>
        </w:rPr>
        <w:t>)</w:t>
      </w:r>
      <w:r w:rsidR="003D3786">
        <w:rPr>
          <w:rFonts w:ascii="David" w:hAnsi="David" w:cs="David" w:hint="cs"/>
          <w:b/>
          <w:bCs/>
          <w:sz w:val="24"/>
          <w:szCs w:val="24"/>
          <w:rtl/>
        </w:rPr>
        <w:t>.</w:t>
      </w:r>
      <w:r w:rsidR="003D3786">
        <w:rPr>
          <w:rFonts w:ascii="David" w:hAnsi="David" w:cs="David"/>
          <w:sz w:val="24"/>
          <w:szCs w:val="24"/>
          <w:rtl/>
        </w:rPr>
        <w:br/>
      </w:r>
      <w:r w:rsidR="003D3786">
        <w:rPr>
          <w:rFonts w:ascii="David" w:hAnsi="David" w:cs="David" w:hint="cs"/>
          <w:sz w:val="24"/>
          <w:szCs w:val="24"/>
          <w:rtl/>
        </w:rPr>
        <w:t xml:space="preserve">4. בית המשפט יבחן את שיקול הדעת של הרשות המבצעת </w:t>
      </w:r>
      <w:r w:rsidR="0089063B">
        <w:rPr>
          <w:rFonts w:ascii="David" w:hAnsi="David" w:cs="David" w:hint="cs"/>
          <w:sz w:val="24"/>
          <w:szCs w:val="24"/>
          <w:rtl/>
        </w:rPr>
        <w:t>ו</w:t>
      </w:r>
      <w:r w:rsidR="003D3786">
        <w:rPr>
          <w:rFonts w:ascii="David" w:hAnsi="David" w:cs="David" w:hint="cs"/>
          <w:sz w:val="24"/>
          <w:szCs w:val="24"/>
          <w:rtl/>
        </w:rPr>
        <w:t>במידת הצורך גם יתערב בהחלטתה ויקבע אם הפגיעה בזכות מוצדקת או לא</w:t>
      </w:r>
      <w:r w:rsidR="00B260AD">
        <w:rPr>
          <w:rFonts w:ascii="David" w:hAnsi="David" w:cs="David" w:hint="cs"/>
          <w:sz w:val="24"/>
          <w:szCs w:val="24"/>
          <w:rtl/>
        </w:rPr>
        <w:t xml:space="preserve"> (פס"ד קול העם).</w:t>
      </w:r>
      <w:r w:rsidR="00C37220">
        <w:rPr>
          <w:rFonts w:ascii="David" w:hAnsi="David" w:cs="David"/>
          <w:sz w:val="24"/>
          <w:szCs w:val="24"/>
          <w:rtl/>
        </w:rPr>
        <w:br/>
      </w:r>
      <w:r w:rsidR="00B260AD">
        <w:rPr>
          <w:rFonts w:ascii="David" w:hAnsi="David" w:cs="David"/>
          <w:sz w:val="24"/>
          <w:szCs w:val="24"/>
          <w:rtl/>
        </w:rPr>
        <w:br/>
      </w:r>
      <w:r w:rsidR="00894997">
        <w:rPr>
          <w:rFonts w:ascii="David" w:hAnsi="David" w:cs="David" w:hint="cs"/>
          <w:b/>
          <w:bCs/>
          <w:sz w:val="24"/>
          <w:szCs w:val="24"/>
          <w:rtl/>
        </w:rPr>
        <w:t xml:space="preserve">1.2.2 </w:t>
      </w:r>
      <w:r w:rsidR="000E6DD7" w:rsidRPr="000E6DD7">
        <w:rPr>
          <w:rFonts w:ascii="David" w:hAnsi="David" w:cs="David" w:hint="cs"/>
          <w:b/>
          <w:bCs/>
          <w:sz w:val="24"/>
          <w:szCs w:val="24"/>
          <w:rtl/>
        </w:rPr>
        <w:t>החל מ1992</w:t>
      </w:r>
      <w:r w:rsidR="000E6DD7">
        <w:rPr>
          <w:rFonts w:ascii="David" w:hAnsi="David" w:cs="David"/>
          <w:sz w:val="24"/>
          <w:szCs w:val="24"/>
          <w:rtl/>
        </w:rPr>
        <w:br/>
      </w:r>
      <w:r w:rsidR="00B260AD" w:rsidRPr="00B260AD">
        <w:rPr>
          <w:rFonts w:ascii="David" w:hAnsi="David" w:cs="David"/>
          <w:sz w:val="24"/>
          <w:szCs w:val="24"/>
          <w:rtl/>
        </w:rPr>
        <w:t>עד שנת 1992 לא נחקקו חוקי יסוד שקשורים לזכויות האדם.</w:t>
      </w:r>
      <w:r w:rsidR="00B260AD">
        <w:rPr>
          <w:rFonts w:ascii="David" w:hAnsi="David" w:cs="David" w:hint="cs"/>
          <w:sz w:val="24"/>
          <w:szCs w:val="24"/>
          <w:rtl/>
        </w:rPr>
        <w:t xml:space="preserve"> </w:t>
      </w:r>
      <w:r w:rsidR="000E6DD7">
        <w:rPr>
          <w:rFonts w:ascii="David" w:hAnsi="David" w:cs="David" w:hint="cs"/>
          <w:sz w:val="24"/>
          <w:szCs w:val="24"/>
          <w:rtl/>
        </w:rPr>
        <w:t xml:space="preserve">ב1992 </w:t>
      </w:r>
      <w:r w:rsidR="00B260AD">
        <w:rPr>
          <w:rFonts w:ascii="David" w:hAnsi="David" w:cs="David" w:hint="cs"/>
          <w:sz w:val="24"/>
          <w:szCs w:val="24"/>
          <w:rtl/>
        </w:rPr>
        <w:t xml:space="preserve">חוק יסוד כבוד האדם וחירותו וחוק יסוד חופש העיסוק נחקקים. </w:t>
      </w:r>
      <w:r w:rsidR="000E6DD7">
        <w:rPr>
          <w:rFonts w:ascii="David" w:hAnsi="David" w:cs="David"/>
          <w:sz w:val="24"/>
          <w:szCs w:val="24"/>
          <w:rtl/>
        </w:rPr>
        <w:br/>
      </w:r>
      <w:r w:rsidR="000E6DD7">
        <w:rPr>
          <w:rFonts w:ascii="David" w:hAnsi="David" w:cs="David" w:hint="cs"/>
          <w:sz w:val="24"/>
          <w:szCs w:val="24"/>
          <w:rtl/>
        </w:rPr>
        <w:t xml:space="preserve">ההסברים לכך שעד 1992 לא נחקקו חוקי יסוד הם (לפי </w:t>
      </w:r>
      <w:r w:rsidR="0089063B">
        <w:rPr>
          <w:rFonts w:ascii="David" w:hAnsi="David" w:cs="David" w:hint="cs"/>
          <w:sz w:val="24"/>
          <w:szCs w:val="24"/>
          <w:rtl/>
        </w:rPr>
        <w:t>פרופ'</w:t>
      </w:r>
      <w:r w:rsidR="000E6DD7">
        <w:rPr>
          <w:rFonts w:ascii="David" w:hAnsi="David" w:cs="David" w:hint="cs"/>
          <w:sz w:val="24"/>
          <w:szCs w:val="24"/>
          <w:rtl/>
        </w:rPr>
        <w:t xml:space="preserve"> ספיר):</w:t>
      </w:r>
      <w:r w:rsidR="000E6DD7">
        <w:rPr>
          <w:rFonts w:ascii="David" w:hAnsi="David" w:cs="David"/>
          <w:sz w:val="24"/>
          <w:szCs w:val="24"/>
          <w:rtl/>
        </w:rPr>
        <w:br/>
      </w:r>
      <w:r w:rsidR="000E6DD7">
        <w:rPr>
          <w:rFonts w:ascii="David" w:hAnsi="David" w:cs="David" w:hint="cs"/>
          <w:sz w:val="24"/>
          <w:szCs w:val="24"/>
          <w:rtl/>
        </w:rPr>
        <w:t>1</w:t>
      </w:r>
      <w:r w:rsidR="000E6DD7" w:rsidRPr="00274D08">
        <w:rPr>
          <w:rFonts w:ascii="David" w:hAnsi="David" w:cs="David" w:hint="cs"/>
          <w:sz w:val="24"/>
          <w:szCs w:val="24"/>
          <w:u w:val="single"/>
          <w:rtl/>
        </w:rPr>
        <w:t>.היסטורי-</w:t>
      </w:r>
      <w:r w:rsidR="000E6DD7">
        <w:rPr>
          <w:rFonts w:ascii="David" w:hAnsi="David" w:cs="David" w:hint="cs"/>
          <w:sz w:val="24"/>
          <w:szCs w:val="24"/>
          <w:rtl/>
        </w:rPr>
        <w:t xml:space="preserve"> נק' שפל בתפקוד המערכת הפוליטית , לחץ ציבורי לשינוי. בית המשפט נהנה מאמונת הציבור בו</w:t>
      </w:r>
      <w:r w:rsidR="005060F3">
        <w:rPr>
          <w:rFonts w:ascii="David" w:hAnsi="David" w:cs="David" w:hint="cs"/>
          <w:sz w:val="24"/>
          <w:szCs w:val="24"/>
          <w:rtl/>
        </w:rPr>
        <w:t xml:space="preserve"> ונהפך ל"מבוגר האחראי".</w:t>
      </w:r>
      <w:r w:rsidR="009E741A">
        <w:rPr>
          <w:rFonts w:ascii="David" w:hAnsi="David" w:cs="David" w:hint="cs"/>
          <w:sz w:val="24"/>
          <w:szCs w:val="24"/>
          <w:rtl/>
        </w:rPr>
        <w:t xml:space="preserve"> כתוצאה מכך חוקקו 2 חוקי יסוד במטרה </w:t>
      </w:r>
      <w:r w:rsidR="0003689C">
        <w:rPr>
          <w:rFonts w:ascii="David" w:hAnsi="David" w:cs="David" w:hint="cs"/>
          <w:sz w:val="24"/>
          <w:szCs w:val="24"/>
          <w:rtl/>
        </w:rPr>
        <w:t>ל</w:t>
      </w:r>
      <w:r w:rsidR="009E741A">
        <w:rPr>
          <w:rFonts w:ascii="David" w:hAnsi="David" w:cs="David" w:hint="cs"/>
          <w:sz w:val="24"/>
          <w:szCs w:val="24"/>
          <w:rtl/>
        </w:rPr>
        <w:t>שמור על יציבות ו</w:t>
      </w:r>
      <w:r w:rsidR="0003689C">
        <w:rPr>
          <w:rFonts w:ascii="David" w:hAnsi="David" w:cs="David" w:hint="cs"/>
          <w:sz w:val="24"/>
          <w:szCs w:val="24"/>
          <w:rtl/>
        </w:rPr>
        <w:t>להתגונן</w:t>
      </w:r>
      <w:r w:rsidR="009E741A">
        <w:rPr>
          <w:rFonts w:ascii="David" w:hAnsi="David" w:cs="David" w:hint="cs"/>
          <w:sz w:val="24"/>
          <w:szCs w:val="24"/>
          <w:rtl/>
        </w:rPr>
        <w:t xml:space="preserve"> מהמשבר. </w:t>
      </w:r>
      <w:r w:rsidR="009E741A" w:rsidRPr="009E741A">
        <w:rPr>
          <w:rFonts w:ascii="David" w:hAnsi="David" w:cs="David"/>
          <w:sz w:val="24"/>
          <w:szCs w:val="24"/>
          <w:rtl/>
        </w:rPr>
        <w:t xml:space="preserve">החולשה של קבלה זו היא שזה לא באמת היה רגע היסטורי, </w:t>
      </w:r>
      <w:r w:rsidR="009E741A">
        <w:rPr>
          <w:rFonts w:ascii="David" w:hAnsi="David" w:cs="David" w:hint="cs"/>
          <w:sz w:val="24"/>
          <w:szCs w:val="24"/>
          <w:rtl/>
        </w:rPr>
        <w:t>כיוון ש</w:t>
      </w:r>
      <w:r w:rsidR="009E741A" w:rsidRPr="009E741A">
        <w:rPr>
          <w:rFonts w:ascii="David" w:hAnsi="David" w:cs="David"/>
          <w:sz w:val="24"/>
          <w:szCs w:val="24"/>
          <w:rtl/>
        </w:rPr>
        <w:t>בהצבעה השתתפו מעט חברי כנסת, לא היו עיתונאים</w:t>
      </w:r>
      <w:r w:rsidR="009E741A">
        <w:rPr>
          <w:rFonts w:ascii="David" w:hAnsi="David" w:cs="David" w:hint="cs"/>
          <w:sz w:val="24"/>
          <w:szCs w:val="24"/>
          <w:rtl/>
        </w:rPr>
        <w:t xml:space="preserve"> ו</w:t>
      </w:r>
      <w:r w:rsidR="009E741A" w:rsidRPr="009E741A">
        <w:rPr>
          <w:rFonts w:ascii="David" w:hAnsi="David" w:cs="David"/>
          <w:sz w:val="24"/>
          <w:szCs w:val="24"/>
          <w:rtl/>
        </w:rPr>
        <w:t>לא הייתה מודעות ציבורית.</w:t>
      </w:r>
      <w:r w:rsidR="000E6DD7">
        <w:rPr>
          <w:rFonts w:ascii="David" w:hAnsi="David" w:cs="David"/>
          <w:sz w:val="24"/>
          <w:szCs w:val="24"/>
          <w:rtl/>
        </w:rPr>
        <w:br/>
      </w:r>
      <w:r w:rsidR="000E6DD7" w:rsidRPr="00274D08">
        <w:rPr>
          <w:rFonts w:ascii="David" w:hAnsi="David" w:cs="David" w:hint="cs"/>
          <w:sz w:val="24"/>
          <w:szCs w:val="24"/>
          <w:u w:val="single"/>
          <w:rtl/>
        </w:rPr>
        <w:t>2.פשרה</w:t>
      </w:r>
      <w:r w:rsidR="005060F3" w:rsidRPr="00274D08">
        <w:rPr>
          <w:rFonts w:ascii="David" w:hAnsi="David" w:cs="David" w:hint="cs"/>
          <w:sz w:val="24"/>
          <w:szCs w:val="24"/>
          <w:u w:val="single"/>
          <w:rtl/>
        </w:rPr>
        <w:t>-</w:t>
      </w:r>
      <w:r w:rsidR="005060F3">
        <w:rPr>
          <w:rFonts w:ascii="David" w:hAnsi="David" w:cs="David" w:hint="cs"/>
          <w:sz w:val="24"/>
          <w:szCs w:val="24"/>
          <w:rtl/>
        </w:rPr>
        <w:t xml:space="preserve"> המניע המרכזי להליך זה היה אמנון רובינשטיין </w:t>
      </w:r>
      <w:r w:rsidR="0089063B">
        <w:rPr>
          <w:rFonts w:ascii="David" w:hAnsi="David" w:cs="David" w:hint="cs"/>
          <w:sz w:val="24"/>
          <w:szCs w:val="24"/>
          <w:rtl/>
        </w:rPr>
        <w:t>ש</w:t>
      </w:r>
      <w:r w:rsidR="005060F3">
        <w:rPr>
          <w:rFonts w:ascii="David" w:hAnsi="David" w:cs="David" w:hint="cs"/>
          <w:sz w:val="24"/>
          <w:szCs w:val="24"/>
          <w:rtl/>
        </w:rPr>
        <w:t>ניסח 4 חוקי יסוד. באמצעות פשרה הוא הצליח לחוקק שניים מתוכם.</w:t>
      </w:r>
      <w:r w:rsidR="009E741A">
        <w:rPr>
          <w:rFonts w:ascii="David" w:hAnsi="David" w:cs="David"/>
          <w:sz w:val="24"/>
          <w:szCs w:val="24"/>
          <w:rtl/>
        </w:rPr>
        <w:br/>
      </w:r>
      <w:r w:rsidR="009E741A" w:rsidRPr="00274D08">
        <w:rPr>
          <w:rFonts w:ascii="David" w:hAnsi="David" w:cs="David" w:hint="cs"/>
          <w:sz w:val="24"/>
          <w:szCs w:val="24"/>
          <w:u w:val="single"/>
          <w:rtl/>
        </w:rPr>
        <w:t>3.הטעיי</w:t>
      </w:r>
      <w:r w:rsidR="00580944" w:rsidRPr="00274D08">
        <w:rPr>
          <w:rFonts w:ascii="David" w:hAnsi="David" w:cs="David" w:hint="cs"/>
          <w:sz w:val="24"/>
          <w:szCs w:val="24"/>
          <w:u w:val="single"/>
          <w:rtl/>
        </w:rPr>
        <w:t>ה-</w:t>
      </w:r>
      <w:r w:rsidR="00580944">
        <w:rPr>
          <w:rFonts w:ascii="David" w:hAnsi="David" w:cs="David" w:hint="cs"/>
          <w:sz w:val="24"/>
          <w:szCs w:val="24"/>
          <w:rtl/>
        </w:rPr>
        <w:t xml:space="preserve"> באותה תקופה אנשים לא עסקו בעניינים חוקתיים</w:t>
      </w:r>
      <w:r w:rsidR="005060F3">
        <w:rPr>
          <w:rFonts w:ascii="David" w:hAnsi="David" w:cs="David" w:hint="cs"/>
          <w:sz w:val="24"/>
          <w:szCs w:val="24"/>
          <w:rtl/>
        </w:rPr>
        <w:t xml:space="preserve"> מה שגרם לכך שלא הגיעו להצבעה על חוקי היסוד גורמים מסוימים(מסורתיים בעיקר)</w:t>
      </w:r>
      <w:r w:rsidR="002130DF">
        <w:rPr>
          <w:rFonts w:ascii="David" w:hAnsi="David" w:cs="David" w:hint="cs"/>
          <w:sz w:val="24"/>
          <w:szCs w:val="24"/>
          <w:rtl/>
        </w:rPr>
        <w:t xml:space="preserve">. </w:t>
      </w:r>
      <w:r w:rsidR="001D46F6" w:rsidRPr="001D46F6">
        <w:rPr>
          <w:rFonts w:ascii="David" w:hAnsi="David" w:cs="David"/>
          <w:sz w:val="24"/>
          <w:szCs w:val="24"/>
          <w:rtl/>
        </w:rPr>
        <w:t>הח"כים לא באמת הבינו מה קורה ו</w:t>
      </w:r>
      <w:r w:rsidR="0089063B">
        <w:rPr>
          <w:rFonts w:ascii="David" w:hAnsi="David" w:cs="David" w:hint="cs"/>
          <w:sz w:val="24"/>
          <w:szCs w:val="24"/>
          <w:rtl/>
        </w:rPr>
        <w:t>את</w:t>
      </w:r>
      <w:r w:rsidR="001D46F6" w:rsidRPr="001D46F6">
        <w:rPr>
          <w:rFonts w:ascii="David" w:hAnsi="David" w:cs="David"/>
          <w:sz w:val="24"/>
          <w:szCs w:val="24"/>
          <w:rtl/>
        </w:rPr>
        <w:t xml:space="preserve"> חשיבות העניין.</w:t>
      </w:r>
      <w:r w:rsidR="00356A8F">
        <w:rPr>
          <w:rFonts w:ascii="David" w:hAnsi="David" w:cs="David"/>
          <w:sz w:val="24"/>
          <w:szCs w:val="24"/>
          <w:rtl/>
        </w:rPr>
        <w:br/>
      </w:r>
      <w:r w:rsidR="00356A8F" w:rsidRPr="00274D08">
        <w:rPr>
          <w:rFonts w:ascii="David" w:hAnsi="David" w:cs="David" w:hint="cs"/>
          <w:sz w:val="24"/>
          <w:szCs w:val="24"/>
          <w:u w:val="single"/>
          <w:rtl/>
        </w:rPr>
        <w:t>4. מהלך חירו</w:t>
      </w:r>
      <w:r w:rsidR="005060F3" w:rsidRPr="00274D08">
        <w:rPr>
          <w:rFonts w:ascii="David" w:hAnsi="David" w:cs="David" w:hint="cs"/>
          <w:sz w:val="24"/>
          <w:szCs w:val="24"/>
          <w:u w:val="single"/>
          <w:rtl/>
        </w:rPr>
        <w:t>ם</w:t>
      </w:r>
      <w:r w:rsidR="00356A8F" w:rsidRPr="00274D08">
        <w:rPr>
          <w:rFonts w:ascii="David" w:hAnsi="David" w:cs="David" w:hint="cs"/>
          <w:sz w:val="24"/>
          <w:szCs w:val="24"/>
          <w:u w:val="single"/>
          <w:rtl/>
        </w:rPr>
        <w:t xml:space="preserve">- </w:t>
      </w:r>
      <w:r w:rsidR="00356A8F">
        <w:rPr>
          <w:rFonts w:ascii="David" w:hAnsi="David" w:cs="David" w:hint="cs"/>
          <w:sz w:val="24"/>
          <w:szCs w:val="24"/>
          <w:rtl/>
        </w:rPr>
        <w:t xml:space="preserve">האליטה העליונית במשבר ונוצרים מוקדי כוח חדשים (למשל מוקמות מפלגות ערביות , צומחת מפלגת יהודים דתיים ספרדים). מתחיל לעלות חשש שבקרוב </w:t>
      </w:r>
      <w:r w:rsidR="00580944">
        <w:rPr>
          <w:rFonts w:ascii="David" w:hAnsi="David" w:cs="David" w:hint="cs"/>
          <w:sz w:val="24"/>
          <w:szCs w:val="24"/>
          <w:rtl/>
        </w:rPr>
        <w:t xml:space="preserve">המשחק הפוליטי הרגיל </w:t>
      </w:r>
      <w:r w:rsidR="004D04EF">
        <w:rPr>
          <w:rFonts w:ascii="David" w:hAnsi="David" w:cs="David" w:hint="cs"/>
          <w:sz w:val="24"/>
          <w:szCs w:val="24"/>
          <w:rtl/>
        </w:rPr>
        <w:t>יהיה בשליטת</w:t>
      </w:r>
      <w:r w:rsidR="00580944">
        <w:rPr>
          <w:rFonts w:ascii="David" w:hAnsi="David" w:cs="David" w:hint="cs"/>
          <w:sz w:val="24"/>
          <w:szCs w:val="24"/>
          <w:rtl/>
        </w:rPr>
        <w:t xml:space="preserve"> כוחות בעיתיים. </w:t>
      </w:r>
      <w:r w:rsidR="00356A8F" w:rsidRPr="00356A8F">
        <w:rPr>
          <w:rFonts w:ascii="David" w:hAnsi="David" w:cs="David"/>
          <w:sz w:val="24"/>
          <w:szCs w:val="24"/>
          <w:rtl/>
        </w:rPr>
        <w:t xml:space="preserve">המהפכה החוקתית היא תולדה של הבנה שעדיף להפסיד חלק מאשר להפסיד </w:t>
      </w:r>
      <w:proofErr w:type="spellStart"/>
      <w:r w:rsidR="00356A8F" w:rsidRPr="00356A8F">
        <w:rPr>
          <w:rFonts w:ascii="David" w:hAnsi="David" w:cs="David"/>
          <w:sz w:val="24"/>
          <w:szCs w:val="24"/>
          <w:rtl/>
        </w:rPr>
        <w:t>הכל</w:t>
      </w:r>
      <w:proofErr w:type="spellEnd"/>
      <w:r w:rsidR="00580944">
        <w:rPr>
          <w:rFonts w:ascii="David" w:hAnsi="David" w:cs="David" w:hint="cs"/>
          <w:sz w:val="24"/>
          <w:szCs w:val="24"/>
          <w:rtl/>
        </w:rPr>
        <w:t xml:space="preserve"> ולכן </w:t>
      </w:r>
      <w:r w:rsidR="0089063B">
        <w:rPr>
          <w:rFonts w:ascii="David" w:hAnsi="David" w:cs="David" w:hint="cs"/>
          <w:sz w:val="24"/>
          <w:szCs w:val="24"/>
          <w:rtl/>
        </w:rPr>
        <w:t xml:space="preserve">הכנסת </w:t>
      </w:r>
      <w:r w:rsidR="00580944">
        <w:rPr>
          <w:rFonts w:ascii="David" w:hAnsi="David" w:cs="David" w:hint="cs"/>
          <w:sz w:val="24"/>
          <w:szCs w:val="24"/>
          <w:rtl/>
        </w:rPr>
        <w:t>מחוקקת</w:t>
      </w:r>
      <w:r w:rsidR="0089063B">
        <w:rPr>
          <w:rFonts w:ascii="David" w:hAnsi="David" w:cs="David" w:hint="cs"/>
          <w:sz w:val="24"/>
          <w:szCs w:val="24"/>
          <w:rtl/>
        </w:rPr>
        <w:t xml:space="preserve"> את</w:t>
      </w:r>
      <w:r w:rsidR="00580944">
        <w:rPr>
          <w:rFonts w:ascii="David" w:hAnsi="David" w:cs="David" w:hint="cs"/>
          <w:sz w:val="24"/>
          <w:szCs w:val="24"/>
          <w:rtl/>
        </w:rPr>
        <w:t xml:space="preserve"> חוקי יסוד.</w:t>
      </w:r>
      <w:r w:rsidR="00580944">
        <w:rPr>
          <w:rFonts w:ascii="David" w:hAnsi="David" w:cs="David"/>
          <w:sz w:val="24"/>
          <w:szCs w:val="24"/>
          <w:rtl/>
        </w:rPr>
        <w:br/>
      </w:r>
      <w:r w:rsidR="00117282" w:rsidRPr="00274D08">
        <w:rPr>
          <w:rFonts w:ascii="David" w:hAnsi="David" w:cs="David" w:hint="cs"/>
          <w:sz w:val="24"/>
          <w:szCs w:val="24"/>
          <w:u w:val="single"/>
          <w:rtl/>
        </w:rPr>
        <w:t>5.</w:t>
      </w:r>
      <w:r w:rsidR="00117282" w:rsidRPr="00274D08">
        <w:rPr>
          <w:rFonts w:ascii="David" w:hAnsi="David" w:cs="David"/>
          <w:sz w:val="24"/>
          <w:szCs w:val="24"/>
          <w:rtl/>
        </w:rPr>
        <w:t xml:space="preserve"> </w:t>
      </w:r>
      <w:r w:rsidR="00117282" w:rsidRPr="00117282">
        <w:rPr>
          <w:rFonts w:ascii="David" w:hAnsi="David" w:cs="David"/>
          <w:sz w:val="24"/>
          <w:szCs w:val="24"/>
          <w:rtl/>
        </w:rPr>
        <w:t xml:space="preserve">אהרון ברק טוען שהמהפכה החוקתית </w:t>
      </w:r>
      <w:r w:rsidR="0089063B">
        <w:rPr>
          <w:rFonts w:ascii="David" w:hAnsi="David" w:cs="David" w:hint="cs"/>
          <w:sz w:val="24"/>
          <w:szCs w:val="24"/>
          <w:rtl/>
        </w:rPr>
        <w:t>השפיעה גם על בתי המשפט</w:t>
      </w:r>
      <w:r w:rsidR="00117282" w:rsidRPr="00117282">
        <w:rPr>
          <w:rFonts w:ascii="David" w:hAnsi="David" w:cs="David"/>
          <w:sz w:val="24"/>
          <w:szCs w:val="24"/>
          <w:rtl/>
        </w:rPr>
        <w:t>. הכנסת לא הבינה את הכוח שבתי המשפט יקבלו</w:t>
      </w:r>
      <w:r w:rsidR="00117282">
        <w:rPr>
          <w:rFonts w:ascii="David" w:hAnsi="David" w:cs="David" w:hint="cs"/>
          <w:sz w:val="24"/>
          <w:szCs w:val="24"/>
          <w:rtl/>
        </w:rPr>
        <w:t xml:space="preserve"> כתוצאה מחוקי היסוד החדשים.</w:t>
      </w:r>
      <w:r w:rsidR="00B300C7">
        <w:rPr>
          <w:rFonts w:ascii="David" w:hAnsi="David" w:cs="David"/>
          <w:sz w:val="24"/>
          <w:szCs w:val="24"/>
          <w:rtl/>
        </w:rPr>
        <w:br/>
      </w:r>
      <w:r w:rsidR="00274D08">
        <w:rPr>
          <w:rFonts w:ascii="David" w:hAnsi="David" w:cs="David" w:hint="cs"/>
          <w:sz w:val="24"/>
          <w:szCs w:val="24"/>
          <w:rtl/>
        </w:rPr>
        <w:t xml:space="preserve">*אנשי אקדמיה תיארו את הנעשה כדרך חצי לגיטימית חצי חשאית. מה שמלמד שבזמן אמת </w:t>
      </w:r>
      <w:r w:rsidR="00DF6CA9">
        <w:rPr>
          <w:rFonts w:ascii="David" w:hAnsi="David" w:cs="David" w:hint="cs"/>
          <w:sz w:val="24"/>
          <w:szCs w:val="24"/>
          <w:rtl/>
        </w:rPr>
        <w:t xml:space="preserve">החברה לא הבינה היטב את מה שנעשה. בנוסף </w:t>
      </w:r>
      <w:r w:rsidR="0089063B">
        <w:rPr>
          <w:rFonts w:ascii="David" w:hAnsi="David" w:cs="David" w:hint="cs"/>
          <w:sz w:val="24"/>
          <w:szCs w:val="24"/>
          <w:rtl/>
        </w:rPr>
        <w:t>החקיקה הייתה</w:t>
      </w:r>
      <w:r w:rsidR="00DF6CA9">
        <w:rPr>
          <w:rFonts w:ascii="David" w:hAnsi="David" w:cs="David" w:hint="cs"/>
          <w:sz w:val="24"/>
          <w:szCs w:val="24"/>
          <w:rtl/>
        </w:rPr>
        <w:t xml:space="preserve"> </w:t>
      </w:r>
      <w:r w:rsidR="0089063B">
        <w:rPr>
          <w:rFonts w:ascii="David" w:hAnsi="David" w:cs="David" w:hint="cs"/>
          <w:sz w:val="24"/>
          <w:szCs w:val="24"/>
          <w:rtl/>
        </w:rPr>
        <w:t>ב</w:t>
      </w:r>
      <w:r w:rsidR="00DF6CA9">
        <w:rPr>
          <w:rFonts w:ascii="David" w:hAnsi="David" w:cs="David" w:hint="cs"/>
          <w:sz w:val="24"/>
          <w:szCs w:val="24"/>
          <w:rtl/>
        </w:rPr>
        <w:t>תקופת טרום בחירות והפוליטיקאים היו עסוקים בדברים אחרים.</w:t>
      </w:r>
      <w:r w:rsidR="00B300C7">
        <w:rPr>
          <w:rFonts w:ascii="David" w:hAnsi="David" w:cs="David"/>
          <w:sz w:val="24"/>
          <w:szCs w:val="24"/>
          <w:rtl/>
        </w:rPr>
        <w:br/>
      </w:r>
      <w:r w:rsidR="00894997">
        <w:rPr>
          <w:rFonts w:ascii="David" w:hAnsi="David" w:cs="David"/>
          <w:b/>
          <w:bCs/>
          <w:sz w:val="24"/>
          <w:szCs w:val="24"/>
          <w:rtl/>
        </w:rPr>
        <w:br/>
      </w:r>
      <w:r w:rsidR="00894997" w:rsidRPr="00894997">
        <w:rPr>
          <w:rFonts w:ascii="David" w:hAnsi="David" w:cs="David"/>
          <w:b/>
          <w:bCs/>
          <w:sz w:val="24"/>
          <w:szCs w:val="24"/>
          <w:rtl/>
        </w:rPr>
        <w:t xml:space="preserve">יהודית קרפ, חוק יסוד: כבוד האדם וחירותו—ביוגרפיה של מאבקי </w:t>
      </w:r>
      <w:proofErr w:type="spellStart"/>
      <w:r w:rsidR="00894997" w:rsidRPr="00894997">
        <w:rPr>
          <w:rFonts w:ascii="David" w:hAnsi="David" w:cs="David"/>
          <w:b/>
          <w:bCs/>
          <w:sz w:val="24"/>
          <w:szCs w:val="24"/>
          <w:rtl/>
        </w:rPr>
        <w:t>כח</w:t>
      </w:r>
      <w:proofErr w:type="spellEnd"/>
      <w:r w:rsidR="00894997">
        <w:rPr>
          <w:rFonts w:ascii="David" w:hAnsi="David" w:cs="David"/>
          <w:b/>
          <w:bCs/>
          <w:sz w:val="24"/>
          <w:szCs w:val="24"/>
          <w:rtl/>
        </w:rPr>
        <w:br/>
      </w:r>
      <w:r w:rsidR="00894997" w:rsidRPr="00894997">
        <w:rPr>
          <w:rFonts w:ascii="David" w:hAnsi="David" w:cs="David" w:hint="cs"/>
          <w:sz w:val="24"/>
          <w:szCs w:val="24"/>
          <w:rtl/>
        </w:rPr>
        <w:t xml:space="preserve">המאמר </w:t>
      </w:r>
      <w:r w:rsidR="00894997" w:rsidRPr="00894997">
        <w:rPr>
          <w:rFonts w:ascii="David" w:hAnsi="David" w:cs="David"/>
          <w:sz w:val="24"/>
          <w:szCs w:val="24"/>
          <w:rtl/>
        </w:rPr>
        <w:t>בוחן את הקשר בין המאבקים הפוליטיים והמשפטיים</w:t>
      </w:r>
      <w:r w:rsidR="00894997" w:rsidRPr="00894997">
        <w:rPr>
          <w:rFonts w:ascii="David" w:hAnsi="David" w:cs="David" w:hint="cs"/>
          <w:sz w:val="24"/>
          <w:szCs w:val="24"/>
          <w:rtl/>
        </w:rPr>
        <w:t xml:space="preserve"> ומגיד את </w:t>
      </w:r>
      <w:proofErr w:type="spellStart"/>
      <w:r w:rsidR="00894997" w:rsidRPr="00894997">
        <w:rPr>
          <w:rFonts w:ascii="David" w:hAnsi="David" w:cs="David"/>
          <w:sz w:val="24"/>
          <w:szCs w:val="24"/>
          <w:rtl/>
        </w:rPr>
        <w:t>חו"י</w:t>
      </w:r>
      <w:proofErr w:type="spellEnd"/>
      <w:r w:rsidR="00894997" w:rsidRPr="00894997">
        <w:rPr>
          <w:rFonts w:ascii="David" w:hAnsi="David" w:cs="David"/>
          <w:sz w:val="24"/>
          <w:szCs w:val="24"/>
          <w:rtl/>
        </w:rPr>
        <w:t xml:space="preserve"> </w:t>
      </w:r>
      <w:proofErr w:type="spellStart"/>
      <w:r w:rsidR="00894997" w:rsidRPr="00894997">
        <w:rPr>
          <w:rFonts w:ascii="David" w:hAnsi="David" w:cs="David"/>
          <w:sz w:val="24"/>
          <w:szCs w:val="24"/>
          <w:rtl/>
        </w:rPr>
        <w:t>כבוה"א</w:t>
      </w:r>
      <w:proofErr w:type="spellEnd"/>
      <w:r w:rsidR="00894997" w:rsidRPr="00894997">
        <w:rPr>
          <w:rFonts w:ascii="David" w:hAnsi="David" w:cs="David"/>
          <w:sz w:val="24"/>
          <w:szCs w:val="24"/>
          <w:rtl/>
        </w:rPr>
        <w:t xml:space="preserve"> </w:t>
      </w:r>
      <w:r w:rsidR="00894997" w:rsidRPr="00894997">
        <w:rPr>
          <w:rFonts w:ascii="David" w:hAnsi="David" w:cs="David" w:hint="cs"/>
          <w:sz w:val="24"/>
          <w:szCs w:val="24"/>
          <w:rtl/>
        </w:rPr>
        <w:t>כ</w:t>
      </w:r>
      <w:r w:rsidR="00894997" w:rsidRPr="00894997">
        <w:rPr>
          <w:rFonts w:ascii="David" w:hAnsi="David" w:cs="David"/>
          <w:sz w:val="24"/>
          <w:szCs w:val="24"/>
          <w:rtl/>
        </w:rPr>
        <w:t>תוצר של פשרה. במשך השנים הזכויות אשר לא היו מנויות קיבלו בכורה בפסיקה, אשר ביססה את מעמדן כמטריה נורמטיבית מעל דברי החקיקה. הרעיון לבנות חוקה גרר מאבקים פוליטיים בעיקר עם הדתיים שרצו לבכר את התורה, ו</w:t>
      </w:r>
      <w:r w:rsidR="00894997" w:rsidRPr="00894997">
        <w:rPr>
          <w:rFonts w:ascii="David" w:hAnsi="David" w:cs="David" w:hint="cs"/>
          <w:sz w:val="24"/>
          <w:szCs w:val="24"/>
          <w:rtl/>
        </w:rPr>
        <w:t xml:space="preserve">לכן </w:t>
      </w:r>
      <w:r w:rsidR="00894997" w:rsidRPr="00894997">
        <w:rPr>
          <w:rFonts w:ascii="David" w:hAnsi="David" w:cs="David"/>
          <w:sz w:val="24"/>
          <w:szCs w:val="24"/>
          <w:rtl/>
        </w:rPr>
        <w:t xml:space="preserve">החלטת הררי היא פשרה. </w:t>
      </w:r>
      <w:r w:rsidR="00894997" w:rsidRPr="00894997">
        <w:rPr>
          <w:rFonts w:ascii="David" w:hAnsi="David" w:cs="David" w:hint="cs"/>
          <w:sz w:val="24"/>
          <w:szCs w:val="24"/>
          <w:rtl/>
        </w:rPr>
        <w:t xml:space="preserve">לבסוף היה </w:t>
      </w:r>
      <w:r w:rsidR="00894997" w:rsidRPr="00894997">
        <w:rPr>
          <w:rFonts w:ascii="David" w:hAnsi="David" w:cs="David"/>
          <w:sz w:val="24"/>
          <w:szCs w:val="24"/>
          <w:rtl/>
        </w:rPr>
        <w:t xml:space="preserve">ביצוע </w:t>
      </w:r>
      <w:r w:rsidR="00894997" w:rsidRPr="00894997">
        <w:rPr>
          <w:rFonts w:ascii="David" w:hAnsi="David" w:cs="David" w:hint="cs"/>
          <w:sz w:val="24"/>
          <w:szCs w:val="24"/>
          <w:rtl/>
        </w:rPr>
        <w:t xml:space="preserve">של </w:t>
      </w:r>
      <w:r w:rsidR="00894997" w:rsidRPr="00894997">
        <w:rPr>
          <w:rFonts w:ascii="David" w:hAnsi="David" w:cs="David"/>
          <w:sz w:val="24"/>
          <w:szCs w:val="24"/>
          <w:rtl/>
        </w:rPr>
        <w:t>אטומיזציה</w:t>
      </w:r>
      <w:r w:rsidR="00894997" w:rsidRPr="00894997">
        <w:rPr>
          <w:rFonts w:ascii="David" w:hAnsi="David" w:cs="David" w:hint="cs"/>
          <w:sz w:val="24"/>
          <w:szCs w:val="24"/>
          <w:rtl/>
        </w:rPr>
        <w:t>,</w:t>
      </w:r>
      <w:r w:rsidR="00894997" w:rsidRPr="00894997">
        <w:rPr>
          <w:rFonts w:ascii="David" w:hAnsi="David" w:cs="David"/>
          <w:sz w:val="24"/>
          <w:szCs w:val="24"/>
          <w:rtl/>
        </w:rPr>
        <w:t xml:space="preserve"> </w:t>
      </w:r>
      <w:r w:rsidR="00894997" w:rsidRPr="00894997">
        <w:rPr>
          <w:rFonts w:ascii="David" w:hAnsi="David" w:cs="David" w:hint="cs"/>
          <w:sz w:val="24"/>
          <w:szCs w:val="24"/>
          <w:rtl/>
        </w:rPr>
        <w:t>פירוק</w:t>
      </w:r>
      <w:r w:rsidR="00894997" w:rsidRPr="00894997">
        <w:rPr>
          <w:rFonts w:ascii="David" w:hAnsi="David" w:cs="David"/>
          <w:sz w:val="24"/>
          <w:szCs w:val="24"/>
          <w:rtl/>
        </w:rPr>
        <w:t xml:space="preserve"> הסעיפים המוסכמים ונוסחת הדמוקרטיה היהודית</w:t>
      </w:r>
      <w:r w:rsidR="00894997" w:rsidRPr="00894997">
        <w:rPr>
          <w:rFonts w:ascii="David" w:hAnsi="David" w:cs="David" w:hint="cs"/>
          <w:sz w:val="24"/>
          <w:szCs w:val="24"/>
          <w:rtl/>
        </w:rPr>
        <w:t>(</w:t>
      </w:r>
      <w:r w:rsidR="00894997" w:rsidRPr="00894997">
        <w:rPr>
          <w:rFonts w:ascii="David" w:hAnsi="David" w:cs="David"/>
          <w:sz w:val="24"/>
          <w:szCs w:val="24"/>
          <w:rtl/>
        </w:rPr>
        <w:t>עיגון סעיף המטרה של מדינה יהודית ודמוקרטית</w:t>
      </w:r>
      <w:r w:rsidR="00894997" w:rsidRPr="00894997">
        <w:rPr>
          <w:rFonts w:ascii="David" w:hAnsi="David" w:cs="David" w:hint="cs"/>
          <w:sz w:val="24"/>
          <w:szCs w:val="24"/>
          <w:rtl/>
        </w:rPr>
        <w:t>) מהצעת רובינשטיין וחקיקתם במסגרת חוק היסוד.</w:t>
      </w:r>
      <w:r w:rsidR="00894997">
        <w:rPr>
          <w:rFonts w:ascii="David" w:hAnsi="David" w:cs="David"/>
          <w:b/>
          <w:bCs/>
          <w:sz w:val="24"/>
          <w:szCs w:val="24"/>
          <w:rtl/>
        </w:rPr>
        <w:br/>
      </w:r>
      <w:r w:rsidR="00B300C7" w:rsidRPr="00DF6CA9">
        <w:rPr>
          <w:rFonts w:ascii="David" w:hAnsi="David" w:cs="David"/>
          <w:b/>
          <w:bCs/>
          <w:sz w:val="24"/>
          <w:szCs w:val="24"/>
          <w:rtl/>
        </w:rPr>
        <w:br/>
      </w:r>
      <w:r w:rsidR="00DF6CA9" w:rsidRPr="00DF6CA9">
        <w:rPr>
          <w:rFonts w:ascii="David" w:hAnsi="David" w:cs="David"/>
          <w:b/>
          <w:bCs/>
          <w:sz w:val="24"/>
          <w:szCs w:val="24"/>
          <w:rtl/>
        </w:rPr>
        <w:t>פס"ד בנק המזרחי נ' מגדל כפר שיתופי (1993)</w:t>
      </w:r>
      <w:r w:rsidR="00DF6CA9">
        <w:rPr>
          <w:rFonts w:ascii="David" w:hAnsi="David" w:cs="David"/>
          <w:b/>
          <w:bCs/>
          <w:sz w:val="24"/>
          <w:szCs w:val="24"/>
          <w:rtl/>
        </w:rPr>
        <w:br/>
      </w:r>
      <w:r w:rsidR="00DF6CA9" w:rsidRPr="00DF6CA9">
        <w:rPr>
          <w:rFonts w:ascii="David" w:hAnsi="David" w:cs="David"/>
          <w:sz w:val="24"/>
          <w:szCs w:val="24"/>
          <w:rtl/>
        </w:rPr>
        <w:lastRenderedPageBreak/>
        <w:t xml:space="preserve">חוק גל (1992) קבע כי משקים חקלאיים בעלי חובות גדולים יפתחו בתהליכי שיקום במקום הוצל"פ. זמן קצר אחריו נחקק חוק כבוד האדם וחירותו. בשנת 94' חוקק תיקון לחוק גל לגבי הסדר תשלום החובות-ואושרו תנאים מקלים. בנק המזרחי תובע את החזר החוב המלא בטענה כי התיקון לחוק גל פוגע בזכות הקניין ס'3 לח"י </w:t>
      </w:r>
      <w:proofErr w:type="spellStart"/>
      <w:r w:rsidR="00DF6CA9" w:rsidRPr="00DF6CA9">
        <w:rPr>
          <w:rFonts w:ascii="David" w:hAnsi="David" w:cs="David"/>
          <w:sz w:val="24"/>
          <w:szCs w:val="24"/>
          <w:rtl/>
        </w:rPr>
        <w:t>כבוה"א</w:t>
      </w:r>
      <w:proofErr w:type="spellEnd"/>
      <w:r w:rsidR="00DF6CA9" w:rsidRPr="00DF6CA9">
        <w:rPr>
          <w:rFonts w:ascii="David" w:hAnsi="David" w:cs="David"/>
          <w:sz w:val="24"/>
          <w:szCs w:val="24"/>
          <w:rtl/>
        </w:rPr>
        <w:t xml:space="preserve">. פגיעה בזכות יסוד זו מתאפשרת רק אם </w:t>
      </w:r>
      <w:r w:rsidR="00DF6CA9" w:rsidRPr="00206EB7">
        <w:rPr>
          <w:rFonts w:ascii="David" w:hAnsi="David" w:cs="David"/>
          <w:sz w:val="24"/>
          <w:szCs w:val="24"/>
          <w:highlight w:val="yellow"/>
          <w:rtl/>
        </w:rPr>
        <w:t xml:space="preserve">מתקיים תנאי ההגבלה שבסעיף 8 לח"י </w:t>
      </w:r>
      <w:proofErr w:type="spellStart"/>
      <w:r w:rsidR="00DF6CA9" w:rsidRPr="00206EB7">
        <w:rPr>
          <w:rFonts w:ascii="David" w:hAnsi="David" w:cs="David"/>
          <w:sz w:val="24"/>
          <w:szCs w:val="24"/>
          <w:highlight w:val="yellow"/>
          <w:rtl/>
        </w:rPr>
        <w:t>כבוה"א</w:t>
      </w:r>
      <w:proofErr w:type="spellEnd"/>
      <w:r w:rsidR="00DF6CA9" w:rsidRPr="00DF6CA9">
        <w:rPr>
          <w:rFonts w:ascii="David" w:hAnsi="David" w:cs="David"/>
          <w:sz w:val="24"/>
          <w:szCs w:val="24"/>
          <w:rtl/>
        </w:rPr>
        <w:t>: חוק הסותר זכויות יסוד חייב להלום את ערכיה</w:t>
      </w:r>
      <w:r w:rsidR="00CF15B4">
        <w:rPr>
          <w:rFonts w:ascii="David" w:hAnsi="David" w:cs="David" w:hint="cs"/>
          <w:sz w:val="24"/>
          <w:szCs w:val="24"/>
          <w:rtl/>
        </w:rPr>
        <w:t xml:space="preserve"> </w:t>
      </w:r>
      <w:r w:rsidR="00DF6CA9" w:rsidRPr="00DF6CA9">
        <w:rPr>
          <w:rFonts w:ascii="David" w:hAnsi="David" w:cs="David"/>
          <w:sz w:val="24"/>
          <w:szCs w:val="24"/>
          <w:rtl/>
        </w:rPr>
        <w:t>של מדינת ישראל ולמטרה נעלה.</w:t>
      </w:r>
      <w:r w:rsidR="00CF15B4">
        <w:rPr>
          <w:rFonts w:ascii="David" w:hAnsi="David" w:cs="David" w:hint="cs"/>
          <w:b/>
          <w:bCs/>
          <w:sz w:val="24"/>
          <w:szCs w:val="24"/>
          <w:rtl/>
        </w:rPr>
        <w:t xml:space="preserve"> </w:t>
      </w:r>
      <w:r w:rsidR="00CF15B4" w:rsidRPr="00CF15B4">
        <w:rPr>
          <w:rFonts w:ascii="David" w:hAnsi="David" w:cs="David" w:hint="cs"/>
          <w:sz w:val="24"/>
          <w:szCs w:val="24"/>
          <w:rtl/>
        </w:rPr>
        <w:t>בית משפט קמא דחה את טענת הבנק והבנק ערער לעליון.</w:t>
      </w:r>
      <w:r w:rsidR="00CF15B4">
        <w:rPr>
          <w:rFonts w:ascii="David" w:hAnsi="David" w:cs="David"/>
          <w:b/>
          <w:bCs/>
          <w:sz w:val="24"/>
          <w:szCs w:val="24"/>
          <w:rtl/>
        </w:rPr>
        <w:br/>
      </w:r>
      <w:r w:rsidR="00CF15B4" w:rsidRPr="009B6AD1">
        <w:rPr>
          <w:rFonts w:ascii="David" w:hAnsi="David" w:cs="David" w:hint="cs"/>
          <w:sz w:val="24"/>
          <w:szCs w:val="24"/>
          <w:u w:val="single"/>
          <w:rtl/>
        </w:rPr>
        <w:t>בית המשפט העליון מרחיב הרכב (9 שופטים-הרכב חריג)</w:t>
      </w:r>
      <w:r w:rsidR="00CF15B4">
        <w:rPr>
          <w:rFonts w:ascii="David" w:hAnsi="David" w:cs="David" w:hint="cs"/>
          <w:sz w:val="24"/>
          <w:szCs w:val="24"/>
          <w:rtl/>
        </w:rPr>
        <w:t xml:space="preserve"> וקבע כי חוק גל עומד בפסקת ההגבלה לחוק כבוד האדם וחירותו ולכן הפגיעה מוצדקת בנסיבות העניין. בדיון הם ענו על השאלות הבאות: 1) האם חוק היסוד חוקתי?</w:t>
      </w:r>
      <w:r w:rsidR="00CF15B4">
        <w:rPr>
          <w:rFonts w:ascii="David" w:hAnsi="David" w:cs="David"/>
          <w:sz w:val="24"/>
          <w:szCs w:val="24"/>
          <w:rtl/>
        </w:rPr>
        <w:br/>
      </w:r>
      <w:r w:rsidR="00CF15B4">
        <w:rPr>
          <w:rFonts w:ascii="David" w:hAnsi="David" w:cs="David" w:hint="cs"/>
          <w:sz w:val="24"/>
          <w:szCs w:val="24"/>
          <w:rtl/>
        </w:rPr>
        <w:t xml:space="preserve">              2) האם יש פגיעה בזכות ?</w:t>
      </w:r>
      <w:r w:rsidR="00CF15B4">
        <w:rPr>
          <w:rFonts w:ascii="David" w:hAnsi="David" w:cs="David"/>
          <w:sz w:val="24"/>
          <w:szCs w:val="24"/>
          <w:rtl/>
        </w:rPr>
        <w:br/>
      </w:r>
      <w:r w:rsidR="00CF15B4">
        <w:rPr>
          <w:rFonts w:ascii="David" w:hAnsi="David" w:cs="David" w:hint="cs"/>
          <w:sz w:val="24"/>
          <w:szCs w:val="24"/>
          <w:rtl/>
        </w:rPr>
        <w:t xml:space="preserve">              3) האם הפגיעה מוצדקת בנסיבת העניין? </w:t>
      </w:r>
      <w:r w:rsidR="00CF15B4">
        <w:rPr>
          <w:rFonts w:ascii="David" w:hAnsi="David" w:cs="David"/>
          <w:sz w:val="24"/>
          <w:szCs w:val="24"/>
          <w:rtl/>
        </w:rPr>
        <w:t>–</w:t>
      </w:r>
      <w:r w:rsidR="00CF15B4">
        <w:rPr>
          <w:rFonts w:ascii="David" w:hAnsi="David" w:cs="David" w:hint="cs"/>
          <w:sz w:val="24"/>
          <w:szCs w:val="24"/>
          <w:rtl/>
        </w:rPr>
        <w:t xml:space="preserve"> השאלה המכריעה. </w:t>
      </w:r>
      <w:r w:rsidR="00CF15B4">
        <w:rPr>
          <w:rFonts w:ascii="David" w:hAnsi="David" w:cs="David"/>
          <w:sz w:val="24"/>
          <w:szCs w:val="24"/>
          <w:rtl/>
        </w:rPr>
        <w:br/>
      </w:r>
      <w:r w:rsidR="00CF15B4">
        <w:rPr>
          <w:rFonts w:ascii="David" w:hAnsi="David" w:cs="David" w:hint="cs"/>
          <w:sz w:val="24"/>
          <w:szCs w:val="24"/>
          <w:rtl/>
        </w:rPr>
        <w:t xml:space="preserve">למרות שהשאלה השלישית נותנת מענה לפס"ד </w:t>
      </w:r>
      <w:r w:rsidR="00CF15B4">
        <w:rPr>
          <w:rFonts w:ascii="David" w:hAnsi="David" w:cs="David" w:hint="cs"/>
          <w:b/>
          <w:bCs/>
          <w:sz w:val="24"/>
          <w:szCs w:val="24"/>
          <w:rtl/>
        </w:rPr>
        <w:t xml:space="preserve">, </w:t>
      </w:r>
      <w:r w:rsidR="00CF15B4" w:rsidRPr="00CF15B4">
        <w:rPr>
          <w:rFonts w:ascii="David" w:hAnsi="David" w:cs="David" w:hint="cs"/>
          <w:sz w:val="24"/>
          <w:szCs w:val="24"/>
          <w:rtl/>
        </w:rPr>
        <w:t>השופטים דנו בשאר השאלות</w:t>
      </w:r>
      <w:r w:rsidR="00CF15B4">
        <w:rPr>
          <w:rFonts w:ascii="David" w:hAnsi="David" w:cs="David" w:hint="cs"/>
          <w:sz w:val="24"/>
          <w:szCs w:val="24"/>
          <w:rtl/>
        </w:rPr>
        <w:t xml:space="preserve"> והדיון על החוקה נהפך לדיון בפני עצמו</w:t>
      </w:r>
      <w:r w:rsidR="00ED03A6">
        <w:rPr>
          <w:rFonts w:ascii="David" w:hAnsi="David" w:cs="David" w:hint="cs"/>
          <w:sz w:val="24"/>
          <w:szCs w:val="24"/>
          <w:rtl/>
        </w:rPr>
        <w:t>(</w:t>
      </w:r>
      <w:proofErr w:type="spellStart"/>
      <w:r w:rsidR="00ED03A6">
        <w:rPr>
          <w:rFonts w:ascii="David" w:hAnsi="David" w:cs="David" w:hint="cs"/>
          <w:sz w:val="24"/>
          <w:szCs w:val="24"/>
          <w:rtl/>
        </w:rPr>
        <w:t>אוביטר</w:t>
      </w:r>
      <w:proofErr w:type="spellEnd"/>
      <w:r w:rsidR="00ED03A6">
        <w:rPr>
          <w:rFonts w:ascii="David" w:hAnsi="David" w:cs="David" w:hint="cs"/>
          <w:sz w:val="24"/>
          <w:szCs w:val="24"/>
          <w:rtl/>
        </w:rPr>
        <w:t xml:space="preserve">). </w:t>
      </w:r>
      <w:proofErr w:type="spellStart"/>
      <w:r w:rsidR="00041E01">
        <w:rPr>
          <w:rFonts w:ascii="David" w:hAnsi="David" w:cs="David" w:hint="cs"/>
          <w:sz w:val="24"/>
          <w:szCs w:val="24"/>
          <w:rtl/>
        </w:rPr>
        <w:t>אוביטר</w:t>
      </w:r>
      <w:proofErr w:type="spellEnd"/>
      <w:r w:rsidR="00041E01">
        <w:rPr>
          <w:rFonts w:ascii="David" w:hAnsi="David" w:cs="David" w:hint="cs"/>
          <w:sz w:val="24"/>
          <w:szCs w:val="24"/>
          <w:rtl/>
        </w:rPr>
        <w:t xml:space="preserve"> זה עומד בניגוד למסורת השיפוטית בישראל וסימן את הדרך שבה בית המשפט מתחיל לעבוד מכאן להלך. </w:t>
      </w:r>
      <w:r w:rsidR="00307995">
        <w:rPr>
          <w:rFonts w:ascii="David" w:hAnsi="David" w:cs="David" w:hint="cs"/>
          <w:sz w:val="24"/>
          <w:szCs w:val="24"/>
          <w:rtl/>
        </w:rPr>
        <w:t xml:space="preserve">בפס"ד </w:t>
      </w:r>
      <w:r w:rsidR="00041E01">
        <w:rPr>
          <w:rFonts w:ascii="David" w:hAnsi="David" w:cs="David" w:hint="cs"/>
          <w:sz w:val="24"/>
          <w:szCs w:val="24"/>
          <w:rtl/>
        </w:rPr>
        <w:t xml:space="preserve">נגרם טשטוש בין </w:t>
      </w:r>
      <w:proofErr w:type="spellStart"/>
      <w:r w:rsidR="00041E01">
        <w:rPr>
          <w:rFonts w:ascii="David" w:hAnsi="David" w:cs="David" w:hint="cs"/>
          <w:sz w:val="24"/>
          <w:szCs w:val="24"/>
          <w:rtl/>
        </w:rPr>
        <w:t>האוביטר</w:t>
      </w:r>
      <w:proofErr w:type="spellEnd"/>
      <w:r w:rsidR="00041E01">
        <w:rPr>
          <w:rFonts w:ascii="David" w:hAnsi="David" w:cs="David" w:hint="cs"/>
          <w:sz w:val="24"/>
          <w:szCs w:val="24"/>
          <w:rtl/>
        </w:rPr>
        <w:t xml:space="preserve"> לבין הרציו.</w:t>
      </w:r>
      <w:r w:rsidR="00CF15B4" w:rsidRPr="00041E01">
        <w:rPr>
          <w:rFonts w:ascii="David" w:hAnsi="David" w:cs="David"/>
          <w:sz w:val="24"/>
          <w:szCs w:val="24"/>
          <w:rtl/>
        </w:rPr>
        <w:br/>
      </w:r>
      <w:r w:rsidR="00041E01" w:rsidRPr="00041E01">
        <w:rPr>
          <w:rFonts w:ascii="David" w:hAnsi="David" w:cs="David" w:hint="cs"/>
          <w:sz w:val="24"/>
          <w:szCs w:val="24"/>
          <w:rtl/>
        </w:rPr>
        <w:t>כתוצאה מכך</w:t>
      </w:r>
      <w:r w:rsidR="00CF15B4" w:rsidRPr="00041E01">
        <w:rPr>
          <w:rFonts w:ascii="David" w:hAnsi="David" w:cs="David" w:hint="cs"/>
          <w:sz w:val="24"/>
          <w:szCs w:val="24"/>
          <w:rtl/>
        </w:rPr>
        <w:t xml:space="preserve"> הדיון </w:t>
      </w:r>
      <w:r w:rsidR="00041E01" w:rsidRPr="00041E01">
        <w:rPr>
          <w:rFonts w:ascii="David" w:hAnsi="David" w:cs="David" w:hint="cs"/>
          <w:sz w:val="24"/>
          <w:szCs w:val="24"/>
          <w:rtl/>
        </w:rPr>
        <w:t xml:space="preserve">מביא אותנו לפס"ד הארוך ביותר בבית המשפט העליון הישראלי. </w:t>
      </w:r>
      <w:r w:rsidR="00DF6CA9">
        <w:rPr>
          <w:rFonts w:ascii="David" w:hAnsi="David" w:cs="David"/>
          <w:b/>
          <w:bCs/>
          <w:sz w:val="24"/>
          <w:szCs w:val="24"/>
          <w:rtl/>
        </w:rPr>
        <w:br/>
      </w:r>
      <w:r w:rsidR="00ED03A6" w:rsidRPr="00ED03A6">
        <w:rPr>
          <w:rFonts w:ascii="David" w:hAnsi="David" w:cs="David" w:hint="cs"/>
          <w:sz w:val="24"/>
          <w:szCs w:val="24"/>
          <w:u w:val="single"/>
          <w:rtl/>
        </w:rPr>
        <w:t>מענה על השאלו</w:t>
      </w:r>
      <w:r w:rsidR="009A58F6">
        <w:rPr>
          <w:rFonts w:ascii="David" w:hAnsi="David" w:cs="David" w:hint="cs"/>
          <w:sz w:val="24"/>
          <w:szCs w:val="24"/>
          <w:u w:val="single"/>
          <w:rtl/>
        </w:rPr>
        <w:t>ת שעלו בפס"ד מזרחי</w:t>
      </w:r>
      <w:r w:rsidR="00ED03A6" w:rsidRPr="00ED03A6">
        <w:rPr>
          <w:rFonts w:ascii="David" w:hAnsi="David" w:cs="David"/>
          <w:sz w:val="24"/>
          <w:szCs w:val="24"/>
          <w:rtl/>
        </w:rPr>
        <w:br/>
      </w:r>
      <w:r w:rsidR="00ED03A6">
        <w:rPr>
          <w:rFonts w:ascii="David" w:hAnsi="David" w:cs="David" w:hint="cs"/>
          <w:sz w:val="24"/>
          <w:szCs w:val="24"/>
          <w:rtl/>
        </w:rPr>
        <w:t>*</w:t>
      </w:r>
      <w:r w:rsidR="00ED03A6" w:rsidRPr="00ED03A6">
        <w:rPr>
          <w:rFonts w:ascii="David" w:hAnsi="David" w:cs="David" w:hint="cs"/>
          <w:sz w:val="24"/>
          <w:szCs w:val="24"/>
          <w:rtl/>
        </w:rPr>
        <w:t>האם לכנסת יש סמכות ל</w:t>
      </w:r>
      <w:r w:rsidR="00ED03A6">
        <w:rPr>
          <w:rFonts w:ascii="David" w:hAnsi="David" w:cs="David" w:hint="cs"/>
          <w:sz w:val="24"/>
          <w:szCs w:val="24"/>
          <w:rtl/>
        </w:rPr>
        <w:t>כונן</w:t>
      </w:r>
      <w:r w:rsidR="00ED03A6" w:rsidRPr="00ED03A6">
        <w:rPr>
          <w:rFonts w:ascii="David" w:hAnsi="David" w:cs="David" w:hint="cs"/>
          <w:sz w:val="24"/>
          <w:szCs w:val="24"/>
          <w:rtl/>
        </w:rPr>
        <w:t xml:space="preserve"> חוקה? תיאורית שני הכובעים </w:t>
      </w:r>
      <w:r w:rsidR="00ED03A6">
        <w:rPr>
          <w:rFonts w:ascii="David" w:hAnsi="David" w:cs="David" w:hint="cs"/>
          <w:sz w:val="24"/>
          <w:szCs w:val="24"/>
          <w:rtl/>
        </w:rPr>
        <w:t xml:space="preserve">ע"פ ברק לפיה </w:t>
      </w:r>
      <w:r w:rsidR="00ED03A6" w:rsidRPr="00ED03A6">
        <w:rPr>
          <w:rFonts w:ascii="David" w:hAnsi="David" w:cs="David" w:hint="cs"/>
          <w:sz w:val="24"/>
          <w:szCs w:val="24"/>
          <w:rtl/>
        </w:rPr>
        <w:t>הכנסת היא גם מכוננת</w:t>
      </w:r>
      <w:r w:rsidR="00ED03A6">
        <w:rPr>
          <w:rFonts w:ascii="David" w:hAnsi="David" w:cs="David" w:hint="cs"/>
          <w:sz w:val="24"/>
          <w:szCs w:val="24"/>
          <w:rtl/>
        </w:rPr>
        <w:t>(הסמכות הועברה לה בירושה)</w:t>
      </w:r>
      <w:r w:rsidR="00ED03A6" w:rsidRPr="00ED03A6">
        <w:rPr>
          <w:rFonts w:ascii="David" w:hAnsi="David" w:cs="David" w:hint="cs"/>
          <w:sz w:val="24"/>
          <w:szCs w:val="24"/>
          <w:rtl/>
        </w:rPr>
        <w:t xml:space="preserve"> וגם מחוקקת.</w:t>
      </w:r>
      <w:r w:rsidR="00ED03A6">
        <w:rPr>
          <w:rFonts w:ascii="David" w:hAnsi="David" w:cs="David" w:hint="cs"/>
          <w:sz w:val="24"/>
          <w:szCs w:val="24"/>
          <w:rtl/>
        </w:rPr>
        <w:t xml:space="preserve"> שמגר עונה על השאלה באמצעות תיאורית ריבונות הכנסת, הכנסת היא כל יכולה ולכן יש לה סמכות. חשין מערער על דעותיהם.</w:t>
      </w:r>
      <w:r w:rsidR="00ED03A6">
        <w:rPr>
          <w:rFonts w:ascii="David" w:hAnsi="David" w:cs="David"/>
          <w:sz w:val="24"/>
          <w:szCs w:val="24"/>
          <w:rtl/>
        </w:rPr>
        <w:br/>
      </w:r>
      <w:r w:rsidR="00ED03A6">
        <w:rPr>
          <w:rFonts w:ascii="David" w:hAnsi="David" w:cs="David" w:hint="cs"/>
          <w:sz w:val="24"/>
          <w:szCs w:val="24"/>
          <w:rtl/>
        </w:rPr>
        <w:t>*מתי היא מכוננת חוקה? איך נדע מתי היא חו</w:t>
      </w:r>
      <w:r w:rsidR="0068127D">
        <w:rPr>
          <w:rFonts w:ascii="David" w:hAnsi="David" w:cs="David" w:hint="cs"/>
          <w:sz w:val="24"/>
          <w:szCs w:val="24"/>
          <w:rtl/>
        </w:rPr>
        <w:t>ב</w:t>
      </w:r>
      <w:r w:rsidR="00ED03A6">
        <w:rPr>
          <w:rFonts w:ascii="David" w:hAnsi="David" w:cs="David" w:hint="cs"/>
          <w:sz w:val="24"/>
          <w:szCs w:val="24"/>
          <w:rtl/>
        </w:rPr>
        <w:t xml:space="preserve">שת את כובעה כמחוקק או כמכונן? בתוך שאלה זו יש </w:t>
      </w:r>
      <w:proofErr w:type="spellStart"/>
      <w:r w:rsidR="00ED03A6">
        <w:rPr>
          <w:rFonts w:ascii="David" w:hAnsi="David" w:cs="David" w:hint="cs"/>
          <w:sz w:val="24"/>
          <w:szCs w:val="24"/>
          <w:rtl/>
        </w:rPr>
        <w:t>אוביטר</w:t>
      </w:r>
      <w:proofErr w:type="spellEnd"/>
      <w:r w:rsidR="00ED03A6">
        <w:rPr>
          <w:rFonts w:ascii="David" w:hAnsi="David" w:cs="David" w:hint="cs"/>
          <w:sz w:val="24"/>
          <w:szCs w:val="24"/>
          <w:rtl/>
        </w:rPr>
        <w:t xml:space="preserve"> נוסף "האם כל חוק יסוד הוא חוקתי?" התנאי הקודם שהאמינו בו הוא שרק חוק יסוד </w:t>
      </w:r>
      <w:proofErr w:type="spellStart"/>
      <w:r w:rsidR="00ED03A6">
        <w:rPr>
          <w:rFonts w:ascii="David" w:hAnsi="David" w:cs="David" w:hint="cs"/>
          <w:sz w:val="24"/>
          <w:szCs w:val="24"/>
          <w:rtl/>
        </w:rPr>
        <w:t>משורין</w:t>
      </w:r>
      <w:proofErr w:type="spellEnd"/>
      <w:r w:rsidR="00825E9C">
        <w:rPr>
          <w:rFonts w:ascii="David" w:hAnsi="David" w:cs="David" w:hint="cs"/>
          <w:sz w:val="24"/>
          <w:szCs w:val="24"/>
          <w:rtl/>
        </w:rPr>
        <w:t xml:space="preserve"> פורמאלי</w:t>
      </w:r>
      <w:r w:rsidR="00ED03A6">
        <w:rPr>
          <w:rFonts w:ascii="David" w:hAnsi="David" w:cs="David" w:hint="cs"/>
          <w:sz w:val="24"/>
          <w:szCs w:val="24"/>
          <w:rtl/>
        </w:rPr>
        <w:t xml:space="preserve"> הוא בעל מעמד חוקתי. כלומר לכנסת יש סמכות לכונן חוק יסוד אבל היא צריכה לשריין אותו. ברק טוען שלחוק היסוד שלפנינו יש שריון מהותי (פסקת ההגבלה בחוק כבוד האדם וחירותו). ומוסיף כי גם חוקי יסוד לא </w:t>
      </w:r>
      <w:r w:rsidR="00307995">
        <w:rPr>
          <w:rFonts w:ascii="David" w:hAnsi="David" w:cs="David" w:hint="cs"/>
          <w:sz w:val="24"/>
          <w:szCs w:val="24"/>
          <w:rtl/>
        </w:rPr>
        <w:t>משורייני</w:t>
      </w:r>
      <w:r w:rsidR="00307995">
        <w:rPr>
          <w:rFonts w:ascii="David" w:hAnsi="David" w:cs="David" w:hint="eastAsia"/>
          <w:sz w:val="24"/>
          <w:szCs w:val="24"/>
          <w:rtl/>
        </w:rPr>
        <w:t>ם</w:t>
      </w:r>
      <w:r w:rsidR="00ED03A6">
        <w:rPr>
          <w:rFonts w:ascii="David" w:hAnsi="David" w:cs="David" w:hint="cs"/>
          <w:sz w:val="24"/>
          <w:szCs w:val="24"/>
          <w:rtl/>
        </w:rPr>
        <w:t xml:space="preserve"> הם חלק מהחוקה. </w:t>
      </w:r>
      <w:r w:rsidR="00825E9C">
        <w:rPr>
          <w:rFonts w:ascii="David" w:hAnsi="David" w:cs="David" w:hint="cs"/>
          <w:sz w:val="24"/>
          <w:szCs w:val="24"/>
          <w:rtl/>
        </w:rPr>
        <w:t xml:space="preserve">כלומר </w:t>
      </w:r>
      <w:r w:rsidR="00825E9C" w:rsidRPr="00307995">
        <w:rPr>
          <w:rFonts w:ascii="David" w:hAnsi="David" w:cs="David" w:hint="cs"/>
          <w:sz w:val="24"/>
          <w:szCs w:val="24"/>
          <w:highlight w:val="yellow"/>
          <w:rtl/>
        </w:rPr>
        <w:t>לפי ברק הכנסת מכוננת כאשר נותנת לחוק כותרת "חוק יסוד". זהו שינוי חדשני מפי ברק ו</w:t>
      </w:r>
      <w:r w:rsidR="00307995" w:rsidRPr="00307995">
        <w:rPr>
          <w:rFonts w:ascii="David" w:hAnsi="David" w:cs="David" w:hint="cs"/>
          <w:sz w:val="24"/>
          <w:szCs w:val="24"/>
          <w:highlight w:val="yellow"/>
          <w:rtl/>
        </w:rPr>
        <w:t xml:space="preserve">לכן טוענים כי </w:t>
      </w:r>
      <w:r w:rsidR="00825E9C" w:rsidRPr="00307995">
        <w:rPr>
          <w:rFonts w:ascii="David" w:hAnsi="David" w:cs="David" w:hint="cs"/>
          <w:sz w:val="24"/>
          <w:szCs w:val="24"/>
          <w:highlight w:val="yellow"/>
          <w:rtl/>
        </w:rPr>
        <w:t>התרחשה "מהפכה חוקתית" , שמשדרגת את כל חוקי היסוד.</w:t>
      </w:r>
      <w:r w:rsidR="00825E9C">
        <w:rPr>
          <w:rFonts w:ascii="David" w:hAnsi="David" w:cs="David" w:hint="cs"/>
          <w:sz w:val="24"/>
          <w:szCs w:val="24"/>
          <w:rtl/>
        </w:rPr>
        <w:t xml:space="preserve"> שמגר מסכים עם ברק. </w:t>
      </w:r>
      <w:r w:rsidR="00F201A0">
        <w:rPr>
          <w:rFonts w:ascii="David" w:hAnsi="David" w:cs="David"/>
          <w:sz w:val="24"/>
          <w:szCs w:val="24"/>
          <w:rtl/>
        </w:rPr>
        <w:br/>
      </w:r>
      <w:r w:rsidR="00082139">
        <w:rPr>
          <w:rFonts w:ascii="David" w:hAnsi="David" w:cs="David"/>
          <w:sz w:val="24"/>
          <w:szCs w:val="24"/>
          <w:rtl/>
        </w:rPr>
        <w:br/>
      </w:r>
      <w:r w:rsidR="00082139" w:rsidRPr="00082139">
        <w:rPr>
          <w:rFonts w:ascii="David" w:hAnsi="David" w:cs="David" w:hint="cs"/>
          <w:b/>
          <w:bCs/>
          <w:sz w:val="24"/>
          <w:szCs w:val="24"/>
          <w:rtl/>
        </w:rPr>
        <w:t xml:space="preserve">משה </w:t>
      </w:r>
      <w:proofErr w:type="spellStart"/>
      <w:r w:rsidR="00082139" w:rsidRPr="00082139">
        <w:rPr>
          <w:rFonts w:ascii="David" w:hAnsi="David" w:cs="David" w:hint="cs"/>
          <w:b/>
          <w:bCs/>
          <w:sz w:val="24"/>
          <w:szCs w:val="24"/>
          <w:rtl/>
        </w:rPr>
        <w:t>לנדוי</w:t>
      </w:r>
      <w:proofErr w:type="spellEnd"/>
      <w:r w:rsidR="00082139" w:rsidRPr="00082139">
        <w:rPr>
          <w:rFonts w:ascii="David" w:hAnsi="David" w:cs="David" w:hint="cs"/>
          <w:b/>
          <w:bCs/>
          <w:sz w:val="24"/>
          <w:szCs w:val="24"/>
          <w:rtl/>
        </w:rPr>
        <w:t>, מתן חוקה לישראל דרך פסיקת ביהמ"ש</w:t>
      </w:r>
      <w:r w:rsidR="00082139">
        <w:rPr>
          <w:rFonts w:ascii="David" w:hAnsi="David" w:cs="David"/>
          <w:sz w:val="24"/>
          <w:szCs w:val="24"/>
          <w:rtl/>
        </w:rPr>
        <w:br/>
      </w:r>
      <w:r w:rsidR="00082139" w:rsidRPr="00082139">
        <w:rPr>
          <w:rFonts w:ascii="David" w:hAnsi="David" w:cs="David"/>
          <w:sz w:val="24"/>
          <w:szCs w:val="24"/>
          <w:rtl/>
        </w:rPr>
        <w:t xml:space="preserve">מצטרף לביקורת של שמגר במזרחי לגבי גישת 2 הכובעים. לחוק היסוד יש פגמים בכך שרשימת הזכויות מוגבלת ויש ס' שמירת דינים. ב92' לא הייתה מהפכה </w:t>
      </w:r>
      <w:r w:rsidR="00082139">
        <w:rPr>
          <w:rFonts w:ascii="David" w:hAnsi="David" w:cs="David" w:hint="cs"/>
          <w:sz w:val="24"/>
          <w:szCs w:val="24"/>
          <w:rtl/>
        </w:rPr>
        <w:t>חוקתית</w:t>
      </w:r>
      <w:r w:rsidR="00C8690A">
        <w:rPr>
          <w:rFonts w:ascii="David" w:hAnsi="David" w:cs="David" w:hint="cs"/>
          <w:sz w:val="24"/>
          <w:szCs w:val="24"/>
          <w:rtl/>
        </w:rPr>
        <w:t xml:space="preserve">- </w:t>
      </w:r>
      <w:r w:rsidR="00082139">
        <w:rPr>
          <w:rFonts w:ascii="David" w:hAnsi="David" w:cs="David" w:hint="cs"/>
          <w:sz w:val="24"/>
          <w:szCs w:val="24"/>
          <w:rtl/>
        </w:rPr>
        <w:t>לא היו חגיגות של מהפכה, עדיין קיים</w:t>
      </w:r>
      <w:r w:rsidR="00082139" w:rsidRPr="00082139">
        <w:rPr>
          <w:rFonts w:ascii="David" w:hAnsi="David" w:cs="David"/>
          <w:sz w:val="24"/>
          <w:szCs w:val="24"/>
          <w:rtl/>
        </w:rPr>
        <w:t xml:space="preserve"> ס' שמירת הדינים והעובדה שהחוקה התקבלה בהיסח דעת ולא רשום </w:t>
      </w:r>
      <w:r w:rsidR="00082139">
        <w:rPr>
          <w:rFonts w:ascii="David" w:hAnsi="David" w:cs="David" w:hint="cs"/>
          <w:sz w:val="24"/>
          <w:szCs w:val="24"/>
          <w:rtl/>
        </w:rPr>
        <w:t xml:space="preserve">בה בצורה מפורשת </w:t>
      </w:r>
      <w:r w:rsidR="00082139" w:rsidRPr="00082139">
        <w:rPr>
          <w:rFonts w:ascii="David" w:hAnsi="David" w:cs="David"/>
          <w:sz w:val="24"/>
          <w:szCs w:val="24"/>
          <w:rtl/>
        </w:rPr>
        <w:t xml:space="preserve">שהיא מעל חוק כלשהו. </w:t>
      </w:r>
      <w:r w:rsidR="00082139">
        <w:rPr>
          <w:rFonts w:ascii="David" w:hAnsi="David" w:cs="David"/>
          <w:sz w:val="24"/>
          <w:szCs w:val="24"/>
          <w:rtl/>
        </w:rPr>
        <w:br/>
      </w:r>
      <w:r w:rsidR="00082139" w:rsidRPr="00082139">
        <w:rPr>
          <w:rFonts w:ascii="David" w:hAnsi="David" w:cs="David"/>
          <w:sz w:val="24"/>
          <w:szCs w:val="24"/>
          <w:rtl/>
        </w:rPr>
        <w:t>יש בעיות בנוגע לביקורת שיפוטית</w:t>
      </w:r>
      <w:r w:rsidR="00082139">
        <w:rPr>
          <w:rFonts w:ascii="David" w:hAnsi="David" w:cs="David" w:hint="cs"/>
          <w:sz w:val="24"/>
          <w:szCs w:val="24"/>
          <w:rtl/>
        </w:rPr>
        <w:t>-</w:t>
      </w:r>
      <w:r w:rsidR="00082139" w:rsidRPr="00082139">
        <w:rPr>
          <w:rFonts w:ascii="David" w:hAnsi="David" w:cs="David"/>
          <w:sz w:val="24"/>
          <w:szCs w:val="24"/>
          <w:rtl/>
        </w:rPr>
        <w:t xml:space="preserve"> מי מוסמך לבצעה בישראל? </w:t>
      </w:r>
      <w:r w:rsidR="00082139">
        <w:rPr>
          <w:rFonts w:ascii="David" w:hAnsi="David" w:cs="David" w:hint="cs"/>
          <w:sz w:val="24"/>
          <w:szCs w:val="24"/>
          <w:rtl/>
        </w:rPr>
        <w:t xml:space="preserve">יש חוסר </w:t>
      </w:r>
      <w:r w:rsidR="00082139" w:rsidRPr="00082139">
        <w:rPr>
          <w:rFonts w:ascii="David" w:hAnsi="David" w:cs="David"/>
          <w:sz w:val="24"/>
          <w:szCs w:val="24"/>
          <w:rtl/>
        </w:rPr>
        <w:t>הסמכה מפורש לשים את העליון מעל המחוקק</w:t>
      </w:r>
      <w:r w:rsidR="00082139">
        <w:rPr>
          <w:rFonts w:ascii="David" w:hAnsi="David" w:cs="David" w:hint="cs"/>
          <w:sz w:val="24"/>
          <w:szCs w:val="24"/>
          <w:rtl/>
        </w:rPr>
        <w:t xml:space="preserve"> מכאן נולד הצורך </w:t>
      </w:r>
      <w:r w:rsidR="00082139" w:rsidRPr="00082139">
        <w:rPr>
          <w:rFonts w:ascii="David" w:hAnsi="David" w:cs="David"/>
          <w:sz w:val="24"/>
          <w:szCs w:val="24"/>
          <w:rtl/>
        </w:rPr>
        <w:t xml:space="preserve">לבצע חוקה קשיחה בנוגע למשטר ופחות בנוגע לזכויות. </w:t>
      </w:r>
      <w:r w:rsidR="00082139">
        <w:rPr>
          <w:rFonts w:ascii="David" w:hAnsi="David" w:cs="David" w:hint="cs"/>
          <w:sz w:val="24"/>
          <w:szCs w:val="24"/>
          <w:rtl/>
        </w:rPr>
        <w:t xml:space="preserve">כמו כן, </w:t>
      </w:r>
      <w:r w:rsidR="00082139" w:rsidRPr="00082139">
        <w:rPr>
          <w:rFonts w:ascii="David" w:hAnsi="David" w:cs="David"/>
          <w:sz w:val="24"/>
          <w:szCs w:val="24"/>
          <w:rtl/>
        </w:rPr>
        <w:t>הכנסת צריכה לבחור מודל לביקורת שיפוטית</w:t>
      </w:r>
      <w:r w:rsidR="00082139">
        <w:rPr>
          <w:rFonts w:ascii="David" w:hAnsi="David" w:cs="David" w:hint="cs"/>
          <w:sz w:val="24"/>
          <w:szCs w:val="24"/>
          <w:rtl/>
        </w:rPr>
        <w:t>,</w:t>
      </w:r>
      <w:r w:rsidR="00082139" w:rsidRPr="00082139">
        <w:rPr>
          <w:rFonts w:ascii="David" w:hAnsi="David" w:cs="David"/>
          <w:sz w:val="24"/>
          <w:szCs w:val="24"/>
          <w:rtl/>
        </w:rPr>
        <w:t xml:space="preserve"> </w:t>
      </w:r>
      <w:r w:rsidR="00082139">
        <w:rPr>
          <w:rFonts w:ascii="David" w:hAnsi="David" w:cs="David" w:hint="cs"/>
          <w:sz w:val="24"/>
          <w:szCs w:val="24"/>
          <w:rtl/>
        </w:rPr>
        <w:t xml:space="preserve">מי מוסמך לבקר? </w:t>
      </w:r>
      <w:r w:rsidR="00082139" w:rsidRPr="00082139">
        <w:rPr>
          <w:rFonts w:ascii="David" w:hAnsi="David" w:cs="David"/>
          <w:sz w:val="24"/>
          <w:szCs w:val="24"/>
          <w:rtl/>
        </w:rPr>
        <w:t>א</w:t>
      </w:r>
      <w:r w:rsidR="00082139">
        <w:rPr>
          <w:rFonts w:ascii="David" w:hAnsi="David" w:cs="David" w:hint="cs"/>
          <w:sz w:val="24"/>
          <w:szCs w:val="24"/>
          <w:rtl/>
        </w:rPr>
        <w:t>ו</w:t>
      </w:r>
      <w:r w:rsidR="00082139" w:rsidRPr="00082139">
        <w:rPr>
          <w:rFonts w:ascii="David" w:hAnsi="David" w:cs="David"/>
          <w:sz w:val="24"/>
          <w:szCs w:val="24"/>
          <w:rtl/>
        </w:rPr>
        <w:t xml:space="preserve"> רק העליון, או כל בימ"ש, או </w:t>
      </w:r>
      <w:proofErr w:type="spellStart"/>
      <w:r w:rsidR="00082139" w:rsidRPr="00082139">
        <w:rPr>
          <w:rFonts w:ascii="David" w:hAnsi="David" w:cs="David"/>
          <w:sz w:val="24"/>
          <w:szCs w:val="24"/>
          <w:rtl/>
        </w:rPr>
        <w:t>ע''י</w:t>
      </w:r>
      <w:proofErr w:type="spellEnd"/>
      <w:r w:rsidR="00082139" w:rsidRPr="00082139">
        <w:rPr>
          <w:rFonts w:ascii="David" w:hAnsi="David" w:cs="David"/>
          <w:sz w:val="24"/>
          <w:szCs w:val="24"/>
          <w:rtl/>
        </w:rPr>
        <w:t xml:space="preserve"> העברת טענה שנתקפה באופן ישיר או </w:t>
      </w:r>
      <w:r w:rsidR="00082139">
        <w:rPr>
          <w:rFonts w:ascii="David" w:hAnsi="David" w:cs="David" w:hint="cs"/>
          <w:sz w:val="24"/>
          <w:szCs w:val="24"/>
          <w:rtl/>
        </w:rPr>
        <w:t xml:space="preserve">ע"י </w:t>
      </w:r>
      <w:r w:rsidR="00082139" w:rsidRPr="00082139">
        <w:rPr>
          <w:rFonts w:ascii="David" w:hAnsi="David" w:cs="David"/>
          <w:sz w:val="24"/>
          <w:szCs w:val="24"/>
          <w:rtl/>
        </w:rPr>
        <w:t xml:space="preserve">הקמת בימ"ש </w:t>
      </w:r>
      <w:r w:rsidR="00082139">
        <w:rPr>
          <w:rFonts w:ascii="David" w:hAnsi="David" w:cs="David" w:hint="cs"/>
          <w:sz w:val="24"/>
          <w:szCs w:val="24"/>
          <w:rtl/>
        </w:rPr>
        <w:t xml:space="preserve">ייחודי </w:t>
      </w:r>
      <w:r w:rsidR="00082139" w:rsidRPr="00082139">
        <w:rPr>
          <w:rFonts w:ascii="David" w:hAnsi="David" w:cs="David"/>
          <w:sz w:val="24"/>
          <w:szCs w:val="24"/>
          <w:rtl/>
        </w:rPr>
        <w:t>לחוקה.</w:t>
      </w:r>
      <w:r w:rsidR="00082139">
        <w:rPr>
          <w:rFonts w:ascii="David" w:hAnsi="David" w:cs="David"/>
          <w:sz w:val="24"/>
          <w:szCs w:val="24"/>
          <w:rtl/>
        </w:rPr>
        <w:br/>
      </w:r>
      <w:r w:rsidR="009A58F6">
        <w:rPr>
          <w:rFonts w:ascii="David" w:hAnsi="David" w:cs="David"/>
          <w:sz w:val="24"/>
          <w:szCs w:val="24"/>
          <w:rtl/>
        </w:rPr>
        <w:br/>
      </w:r>
      <w:r w:rsidR="009A58F6" w:rsidRPr="00C00464">
        <w:rPr>
          <w:rFonts w:ascii="David" w:hAnsi="David" w:cs="David"/>
          <w:b/>
          <w:bCs/>
          <w:sz w:val="24"/>
          <w:szCs w:val="24"/>
          <w:rtl/>
        </w:rPr>
        <w:t>פס"ד לשכת מנהלי ההשקעות נ' שר האוצר (1997)</w:t>
      </w:r>
      <w:r w:rsidR="009A58F6">
        <w:rPr>
          <w:rFonts w:ascii="David" w:hAnsi="David" w:cs="David"/>
          <w:sz w:val="24"/>
          <w:szCs w:val="24"/>
          <w:rtl/>
        </w:rPr>
        <w:br/>
      </w:r>
      <w:r w:rsidR="009A58F6" w:rsidRPr="009A58F6">
        <w:rPr>
          <w:rFonts w:ascii="David" w:hAnsi="David" w:cs="David"/>
          <w:sz w:val="24"/>
          <w:szCs w:val="24"/>
          <w:rtl/>
        </w:rPr>
        <w:t>לשכת מנהלי ההשקעות עותרת כנגד חוק המסדיר את הרישיון לעסוק בתחום ניהול תיקי ההשקעות. לטענתם החוק פוגע בחוק יסוד חופש העיסוק ולא עומד בפסקת ההגבלה.</w:t>
      </w:r>
      <w:r w:rsidR="00307995">
        <w:rPr>
          <w:rFonts w:ascii="David" w:hAnsi="David" w:cs="David" w:hint="cs"/>
          <w:sz w:val="24"/>
          <w:szCs w:val="24"/>
          <w:rtl/>
        </w:rPr>
        <w:t xml:space="preserve"> הם</w:t>
      </w:r>
      <w:r w:rsidR="009A58F6">
        <w:rPr>
          <w:rFonts w:ascii="David" w:hAnsi="David" w:cs="David" w:hint="cs"/>
          <w:sz w:val="24"/>
          <w:szCs w:val="24"/>
          <w:rtl/>
        </w:rPr>
        <w:t xml:space="preserve"> עותרים על ההוראות</w:t>
      </w:r>
      <w:r w:rsidR="00307995">
        <w:rPr>
          <w:rFonts w:ascii="David" w:hAnsi="David" w:cs="David" w:hint="cs"/>
          <w:sz w:val="24"/>
          <w:szCs w:val="24"/>
          <w:rtl/>
        </w:rPr>
        <w:t xml:space="preserve"> בחוק</w:t>
      </w:r>
      <w:r w:rsidR="009A58F6">
        <w:rPr>
          <w:rFonts w:ascii="David" w:hAnsi="David" w:cs="David" w:hint="cs"/>
          <w:sz w:val="24"/>
          <w:szCs w:val="24"/>
          <w:rtl/>
        </w:rPr>
        <w:t>: חובת השתייכות לחברה , חובת הון עצמי , איסור ניהול תיקים אישיים ומשפחתיים והיעדר הוראות מעבר לעוסקים בין 0-7 שנים.</w:t>
      </w:r>
      <w:r w:rsidR="009A58F6">
        <w:rPr>
          <w:rFonts w:ascii="David" w:hAnsi="David" w:cs="David"/>
          <w:sz w:val="24"/>
          <w:szCs w:val="24"/>
          <w:rtl/>
        </w:rPr>
        <w:br/>
      </w:r>
      <w:r w:rsidR="009A58F6" w:rsidRPr="00307995">
        <w:rPr>
          <w:rFonts w:ascii="David" w:hAnsi="David" w:cs="David"/>
          <w:sz w:val="24"/>
          <w:szCs w:val="24"/>
          <w:u w:val="single"/>
          <w:rtl/>
        </w:rPr>
        <w:t>תנאי פסקת ההגבלה</w:t>
      </w:r>
      <w:r w:rsidR="00307995" w:rsidRPr="00307995">
        <w:rPr>
          <w:rFonts w:ascii="David" w:hAnsi="David" w:cs="David" w:hint="cs"/>
          <w:sz w:val="24"/>
          <w:szCs w:val="24"/>
          <w:u w:val="single"/>
          <w:rtl/>
        </w:rPr>
        <w:t xml:space="preserve"> </w:t>
      </w:r>
      <w:proofErr w:type="spellStart"/>
      <w:r w:rsidR="00307995" w:rsidRPr="00307995">
        <w:rPr>
          <w:rFonts w:ascii="David" w:hAnsi="David" w:cs="David" w:hint="cs"/>
          <w:sz w:val="24"/>
          <w:szCs w:val="24"/>
          <w:u w:val="single"/>
          <w:rtl/>
        </w:rPr>
        <w:t>בחו"י</w:t>
      </w:r>
      <w:proofErr w:type="spellEnd"/>
      <w:r w:rsidR="00307995" w:rsidRPr="00307995">
        <w:rPr>
          <w:rFonts w:ascii="David" w:hAnsi="David" w:cs="David" w:hint="cs"/>
          <w:sz w:val="24"/>
          <w:szCs w:val="24"/>
          <w:u w:val="single"/>
          <w:rtl/>
        </w:rPr>
        <w:t xml:space="preserve"> חופש העיסוק</w:t>
      </w:r>
      <w:r w:rsidR="009A58F6" w:rsidRPr="00307995">
        <w:rPr>
          <w:rFonts w:ascii="David" w:hAnsi="David" w:cs="David"/>
          <w:sz w:val="24"/>
          <w:szCs w:val="24"/>
          <w:u w:val="single"/>
          <w:rtl/>
        </w:rPr>
        <w:t>:</w:t>
      </w:r>
      <w:r w:rsidR="009A58F6">
        <w:rPr>
          <w:rFonts w:ascii="David" w:hAnsi="David" w:cs="David"/>
          <w:sz w:val="24"/>
          <w:szCs w:val="24"/>
          <w:rtl/>
        </w:rPr>
        <w:br/>
      </w:r>
      <w:r w:rsidR="009A58F6">
        <w:rPr>
          <w:rFonts w:ascii="David" w:hAnsi="David" w:cs="David" w:hint="cs"/>
          <w:sz w:val="24"/>
          <w:szCs w:val="24"/>
          <w:rtl/>
        </w:rPr>
        <w:t>1</w:t>
      </w:r>
      <w:r w:rsidR="009A58F6" w:rsidRPr="009A58F6">
        <w:rPr>
          <w:rFonts w:ascii="David" w:hAnsi="David" w:cs="David"/>
          <w:sz w:val="24"/>
          <w:szCs w:val="24"/>
          <w:rtl/>
        </w:rPr>
        <w:t>.</w:t>
      </w:r>
      <w:r w:rsidR="009A58F6">
        <w:rPr>
          <w:rFonts w:ascii="David" w:hAnsi="David" w:cs="David" w:hint="cs"/>
          <w:sz w:val="24"/>
          <w:szCs w:val="24"/>
          <w:rtl/>
        </w:rPr>
        <w:t xml:space="preserve">האם הפגיעה היא ע"י חוק או מכוח הסמכה מפורשת בחוק </w:t>
      </w:r>
      <w:r w:rsidR="009A58F6">
        <w:rPr>
          <w:rFonts w:ascii="David" w:hAnsi="David" w:cs="David"/>
          <w:sz w:val="24"/>
          <w:szCs w:val="24"/>
          <w:rtl/>
        </w:rPr>
        <w:t>–</w:t>
      </w:r>
      <w:r w:rsidR="009A58F6">
        <w:rPr>
          <w:rFonts w:ascii="David" w:hAnsi="David" w:cs="David" w:hint="cs"/>
          <w:sz w:val="24"/>
          <w:szCs w:val="24"/>
          <w:rtl/>
        </w:rPr>
        <w:t xml:space="preserve"> הפגיעה נעשה ע"י חוק.</w:t>
      </w:r>
      <w:r w:rsidR="009A58F6">
        <w:rPr>
          <w:rFonts w:ascii="David" w:hAnsi="David" w:cs="David"/>
          <w:sz w:val="24"/>
          <w:szCs w:val="24"/>
          <w:rtl/>
        </w:rPr>
        <w:br/>
      </w:r>
      <w:r w:rsidR="009A58F6">
        <w:rPr>
          <w:rFonts w:ascii="David" w:hAnsi="David" w:cs="David" w:hint="cs"/>
          <w:sz w:val="24"/>
          <w:szCs w:val="24"/>
          <w:rtl/>
        </w:rPr>
        <w:t>2</w:t>
      </w:r>
      <w:r w:rsidR="009A58F6" w:rsidRPr="009A58F6">
        <w:rPr>
          <w:rFonts w:ascii="David" w:hAnsi="David" w:cs="David"/>
          <w:sz w:val="24"/>
          <w:szCs w:val="24"/>
          <w:rtl/>
        </w:rPr>
        <w:t>.</w:t>
      </w:r>
      <w:r w:rsidR="009A58F6">
        <w:rPr>
          <w:rFonts w:ascii="David" w:hAnsi="David" w:cs="David" w:hint="cs"/>
          <w:sz w:val="24"/>
          <w:szCs w:val="24"/>
          <w:rtl/>
        </w:rPr>
        <w:t>הפגיעה צריכה להיות למטרה ראויה - כן היא נועדה לספק הגנה לציבור.</w:t>
      </w:r>
      <w:r w:rsidR="009A58F6">
        <w:rPr>
          <w:rFonts w:ascii="David" w:hAnsi="David" w:cs="David"/>
          <w:sz w:val="24"/>
          <w:szCs w:val="24"/>
          <w:rtl/>
        </w:rPr>
        <w:br/>
      </w:r>
      <w:r w:rsidR="009A58F6" w:rsidRPr="009A58F6">
        <w:rPr>
          <w:rFonts w:ascii="David" w:hAnsi="David" w:cs="David"/>
          <w:sz w:val="24"/>
          <w:szCs w:val="24"/>
        </w:rPr>
        <w:t>3</w:t>
      </w:r>
      <w:r w:rsidR="009A58F6" w:rsidRPr="009A58F6">
        <w:rPr>
          <w:rFonts w:ascii="David" w:hAnsi="David" w:cs="David"/>
          <w:sz w:val="24"/>
          <w:szCs w:val="24"/>
          <w:rtl/>
        </w:rPr>
        <w:t>.</w:t>
      </w:r>
      <w:r w:rsidR="009A58F6">
        <w:rPr>
          <w:rFonts w:ascii="David" w:hAnsi="David" w:cs="David" w:hint="cs"/>
          <w:sz w:val="24"/>
          <w:szCs w:val="24"/>
          <w:rtl/>
        </w:rPr>
        <w:t>הולם את ערכי המדינה - כן, (לא מפורט).</w:t>
      </w:r>
      <w:r w:rsidR="009A58F6">
        <w:rPr>
          <w:rFonts w:ascii="David" w:hAnsi="David" w:cs="David"/>
          <w:sz w:val="24"/>
          <w:szCs w:val="24"/>
          <w:rtl/>
        </w:rPr>
        <w:br/>
      </w:r>
      <w:r w:rsidR="009A58F6">
        <w:rPr>
          <w:rFonts w:ascii="David" w:hAnsi="David" w:cs="David" w:hint="cs"/>
          <w:sz w:val="24"/>
          <w:szCs w:val="24"/>
          <w:rtl/>
        </w:rPr>
        <w:t>4</w:t>
      </w:r>
      <w:r w:rsidR="009A58F6" w:rsidRPr="009A58F6">
        <w:rPr>
          <w:rFonts w:ascii="David" w:hAnsi="David" w:cs="David"/>
          <w:sz w:val="24"/>
          <w:szCs w:val="24"/>
          <w:rtl/>
        </w:rPr>
        <w:t>.</w:t>
      </w:r>
      <w:r w:rsidR="009A58F6">
        <w:rPr>
          <w:rFonts w:ascii="David" w:hAnsi="David" w:cs="David" w:hint="cs"/>
          <w:sz w:val="24"/>
          <w:szCs w:val="24"/>
          <w:rtl/>
        </w:rPr>
        <w:t xml:space="preserve"> מידתי- </w:t>
      </w:r>
      <w:r w:rsidR="009A58F6" w:rsidRPr="009A58F6">
        <w:rPr>
          <w:rFonts w:ascii="David" w:hAnsi="David" w:cs="David"/>
          <w:sz w:val="24"/>
          <w:szCs w:val="24"/>
          <w:rtl/>
        </w:rPr>
        <w:t>במידה שאינה עולה על הנדרש.</w:t>
      </w:r>
      <w:r w:rsidR="009A58F6">
        <w:rPr>
          <w:rFonts w:ascii="David" w:hAnsi="David" w:cs="David"/>
          <w:sz w:val="24"/>
          <w:szCs w:val="24"/>
          <w:rtl/>
        </w:rPr>
        <w:br/>
      </w:r>
      <w:r w:rsidR="009A58F6" w:rsidRPr="009A58F6">
        <w:rPr>
          <w:rFonts w:ascii="David" w:hAnsi="David" w:cs="David"/>
          <w:sz w:val="24"/>
          <w:szCs w:val="24"/>
          <w:rtl/>
        </w:rPr>
        <w:t>השופט ברק מחלק את תנאי המידתיות ל-3 מבחני משנה</w:t>
      </w:r>
      <w:r w:rsidR="009A58F6">
        <w:rPr>
          <w:rFonts w:ascii="David" w:hAnsi="David" w:cs="David"/>
          <w:sz w:val="24"/>
          <w:szCs w:val="24"/>
          <w:rtl/>
        </w:rPr>
        <w:br/>
      </w:r>
      <w:r w:rsidR="009A58F6" w:rsidRPr="009A58F6">
        <w:rPr>
          <w:rFonts w:ascii="David" w:hAnsi="David" w:cs="David"/>
          <w:sz w:val="24"/>
          <w:szCs w:val="24"/>
          <w:rtl/>
        </w:rPr>
        <w:t>א.</w:t>
      </w:r>
      <w:r w:rsidR="00C00464">
        <w:rPr>
          <w:rFonts w:ascii="David" w:hAnsi="David" w:cs="David" w:hint="cs"/>
          <w:sz w:val="24"/>
          <w:szCs w:val="24"/>
          <w:rtl/>
        </w:rPr>
        <w:t xml:space="preserve"> </w:t>
      </w:r>
      <w:r w:rsidR="009A58F6" w:rsidRPr="009A58F6">
        <w:rPr>
          <w:rFonts w:ascii="David" w:hAnsi="David" w:cs="David"/>
          <w:sz w:val="24"/>
          <w:szCs w:val="24"/>
          <w:rtl/>
        </w:rPr>
        <w:t>קשר אמצעי</w:t>
      </w:r>
      <w:r w:rsidR="00C00464">
        <w:rPr>
          <w:rFonts w:ascii="David" w:hAnsi="David" w:cs="David" w:hint="cs"/>
          <w:sz w:val="24"/>
          <w:szCs w:val="24"/>
          <w:rtl/>
        </w:rPr>
        <w:t>-</w:t>
      </w:r>
      <w:r w:rsidR="009A58F6" w:rsidRPr="009A58F6">
        <w:rPr>
          <w:rFonts w:ascii="David" w:hAnsi="David" w:cs="David"/>
          <w:sz w:val="24"/>
          <w:szCs w:val="24"/>
          <w:rtl/>
        </w:rPr>
        <w:t>מטרה</w:t>
      </w:r>
      <w:r w:rsidR="00C00464">
        <w:rPr>
          <w:rFonts w:ascii="David" w:hAnsi="David" w:cs="David" w:hint="cs"/>
          <w:sz w:val="24"/>
          <w:szCs w:val="24"/>
          <w:rtl/>
        </w:rPr>
        <w:t>: האם יש קשר בין המטרה לבין האמצעי שאתה נוקט להשיג אותה.</w:t>
      </w:r>
      <w:r w:rsidR="00C00464">
        <w:rPr>
          <w:rFonts w:ascii="David" w:hAnsi="David" w:cs="David"/>
          <w:sz w:val="24"/>
          <w:szCs w:val="24"/>
          <w:rtl/>
        </w:rPr>
        <w:br/>
      </w:r>
      <w:r w:rsidR="009A58F6" w:rsidRPr="009A58F6">
        <w:rPr>
          <w:rFonts w:ascii="David" w:hAnsi="David" w:cs="David"/>
          <w:sz w:val="24"/>
          <w:szCs w:val="24"/>
          <w:rtl/>
        </w:rPr>
        <w:t xml:space="preserve">ב. </w:t>
      </w:r>
      <w:r w:rsidR="00C00464">
        <w:rPr>
          <w:rFonts w:ascii="David" w:hAnsi="David" w:cs="David" w:hint="cs"/>
          <w:sz w:val="24"/>
          <w:szCs w:val="24"/>
          <w:rtl/>
        </w:rPr>
        <w:t>בחירה באמצעי שפגיעתו בזכות פחותה.</w:t>
      </w:r>
      <w:r w:rsidR="00C00464">
        <w:rPr>
          <w:rFonts w:ascii="David" w:hAnsi="David" w:cs="David"/>
          <w:sz w:val="24"/>
          <w:szCs w:val="24"/>
          <w:rtl/>
        </w:rPr>
        <w:br/>
      </w:r>
      <w:r w:rsidR="009A58F6" w:rsidRPr="009A58F6">
        <w:rPr>
          <w:rFonts w:ascii="David" w:hAnsi="David" w:cs="David"/>
          <w:sz w:val="24"/>
          <w:szCs w:val="24"/>
          <w:rtl/>
        </w:rPr>
        <w:t>ג.</w:t>
      </w:r>
      <w:r w:rsidR="00C00464" w:rsidRPr="009A58F6">
        <w:rPr>
          <w:rFonts w:ascii="David" w:hAnsi="David" w:cs="David"/>
          <w:sz w:val="24"/>
          <w:szCs w:val="24"/>
          <w:rtl/>
        </w:rPr>
        <w:t xml:space="preserve"> </w:t>
      </w:r>
      <w:r w:rsidR="00602DC2">
        <w:rPr>
          <w:rFonts w:ascii="David" w:hAnsi="David" w:cs="David" w:hint="cs"/>
          <w:sz w:val="24"/>
          <w:szCs w:val="24"/>
          <w:rtl/>
        </w:rPr>
        <w:t>תועלת</w:t>
      </w:r>
      <w:r w:rsidR="009A58F6" w:rsidRPr="009A58F6">
        <w:rPr>
          <w:rFonts w:ascii="David" w:hAnsi="David" w:cs="David"/>
          <w:sz w:val="24"/>
          <w:szCs w:val="24"/>
          <w:rtl/>
        </w:rPr>
        <w:t xml:space="preserve"> (הגשמת התכלית) </w:t>
      </w:r>
      <w:r w:rsidR="00602DC2">
        <w:rPr>
          <w:rFonts w:ascii="David" w:hAnsi="David" w:cs="David" w:hint="cs"/>
          <w:sz w:val="24"/>
          <w:szCs w:val="24"/>
          <w:rtl/>
        </w:rPr>
        <w:t>עולה על הנזק (הפגיעה בזכות).</w:t>
      </w:r>
      <w:r w:rsidR="009A58F6" w:rsidRPr="009A58F6">
        <w:rPr>
          <w:rFonts w:ascii="David" w:hAnsi="David" w:cs="David"/>
          <w:sz w:val="24"/>
          <w:szCs w:val="24"/>
          <w:rtl/>
        </w:rPr>
        <w:t xml:space="preserve"> </w:t>
      </w:r>
      <w:r w:rsidR="00602DC2">
        <w:rPr>
          <w:rFonts w:ascii="David" w:hAnsi="David" w:cs="David"/>
          <w:sz w:val="24"/>
          <w:szCs w:val="24"/>
          <w:rtl/>
        </w:rPr>
        <w:br/>
      </w:r>
      <w:r w:rsidR="009A58F6" w:rsidRPr="009A58F6">
        <w:rPr>
          <w:rFonts w:ascii="David" w:hAnsi="David" w:cs="David"/>
          <w:sz w:val="24"/>
          <w:szCs w:val="24"/>
          <w:rtl/>
        </w:rPr>
        <w:t xml:space="preserve">השופט ברק </w:t>
      </w:r>
      <w:r w:rsidR="005E3EE2">
        <w:rPr>
          <w:rFonts w:ascii="David" w:hAnsi="David" w:cs="David" w:hint="cs"/>
          <w:sz w:val="24"/>
          <w:szCs w:val="24"/>
          <w:rtl/>
        </w:rPr>
        <w:t>טוען</w:t>
      </w:r>
      <w:r w:rsidR="009A58F6" w:rsidRPr="009A58F6">
        <w:rPr>
          <w:rFonts w:ascii="David" w:hAnsi="David" w:cs="David"/>
          <w:sz w:val="24"/>
          <w:szCs w:val="24"/>
          <w:rtl/>
        </w:rPr>
        <w:t xml:space="preserve"> שהחוק לא עומד במבחן </w:t>
      </w:r>
      <w:r w:rsidR="005E3EE2">
        <w:rPr>
          <w:rFonts w:ascii="David" w:hAnsi="David" w:cs="David" w:hint="cs"/>
          <w:sz w:val="24"/>
          <w:szCs w:val="24"/>
          <w:rtl/>
        </w:rPr>
        <w:t xml:space="preserve">השלישי , התועלת לא עולה על הנזק וצריך להנמיך את הרף מ7 שנים למס' נמוך יותר או </w:t>
      </w:r>
      <w:r w:rsidR="004B190C">
        <w:rPr>
          <w:rFonts w:ascii="David" w:hAnsi="David" w:cs="David" w:hint="cs"/>
          <w:sz w:val="24"/>
          <w:szCs w:val="24"/>
          <w:rtl/>
        </w:rPr>
        <w:t>ליצור</w:t>
      </w:r>
      <w:r w:rsidR="005E3EE2">
        <w:rPr>
          <w:rFonts w:ascii="David" w:hAnsi="David" w:cs="David" w:hint="cs"/>
          <w:sz w:val="24"/>
          <w:szCs w:val="24"/>
          <w:rtl/>
        </w:rPr>
        <w:t xml:space="preserve"> מדרג.</w:t>
      </w:r>
      <w:r w:rsidR="00307995">
        <w:rPr>
          <w:rFonts w:ascii="David" w:hAnsi="David" w:cs="David" w:hint="cs"/>
          <w:sz w:val="24"/>
          <w:szCs w:val="24"/>
          <w:rtl/>
        </w:rPr>
        <w:t xml:space="preserve"> </w:t>
      </w:r>
      <w:r w:rsidR="005E3EE2">
        <w:rPr>
          <w:rFonts w:ascii="David" w:hAnsi="David" w:cs="David" w:hint="cs"/>
          <w:sz w:val="24"/>
          <w:szCs w:val="24"/>
          <w:rtl/>
        </w:rPr>
        <w:t xml:space="preserve">כדיי לפסול את סעיף </w:t>
      </w:r>
      <w:r w:rsidR="004B190C">
        <w:rPr>
          <w:rFonts w:ascii="David" w:hAnsi="David" w:cs="David" w:hint="cs"/>
          <w:sz w:val="24"/>
          <w:szCs w:val="24"/>
          <w:rtl/>
        </w:rPr>
        <w:t xml:space="preserve">הוראות המעבר בחוק </w:t>
      </w:r>
      <w:r w:rsidR="005E3EE2">
        <w:rPr>
          <w:rFonts w:ascii="David" w:hAnsi="David" w:cs="David" w:hint="cs"/>
          <w:sz w:val="24"/>
          <w:szCs w:val="24"/>
          <w:rtl/>
        </w:rPr>
        <w:t>חייב ל</w:t>
      </w:r>
      <w:r w:rsidR="004B190C">
        <w:rPr>
          <w:rFonts w:ascii="David" w:hAnsi="David" w:cs="David" w:hint="cs"/>
          <w:sz w:val="24"/>
          <w:szCs w:val="24"/>
          <w:rtl/>
        </w:rPr>
        <w:t>צאת מנקודת הנחה</w:t>
      </w:r>
      <w:r w:rsidR="005E3EE2">
        <w:rPr>
          <w:rFonts w:ascii="David" w:hAnsi="David" w:cs="David" w:hint="cs"/>
          <w:sz w:val="24"/>
          <w:szCs w:val="24"/>
          <w:rtl/>
        </w:rPr>
        <w:t xml:space="preserve"> שלחוק יסוד חופש העיסוק יש מעמד חוקתי. חוק יסוד חופש העיסוק </w:t>
      </w:r>
      <w:proofErr w:type="spellStart"/>
      <w:r w:rsidR="005E3EE2">
        <w:rPr>
          <w:rFonts w:ascii="David" w:hAnsi="David" w:cs="David" w:hint="cs"/>
          <w:sz w:val="24"/>
          <w:szCs w:val="24"/>
          <w:rtl/>
        </w:rPr>
        <w:t>משורין</w:t>
      </w:r>
      <w:proofErr w:type="spellEnd"/>
      <w:r w:rsidR="005E3EE2">
        <w:rPr>
          <w:rFonts w:ascii="David" w:hAnsi="David" w:cs="David" w:hint="cs"/>
          <w:sz w:val="24"/>
          <w:szCs w:val="24"/>
          <w:rtl/>
        </w:rPr>
        <w:t xml:space="preserve"> פורמאלית</w:t>
      </w:r>
      <w:r w:rsidR="00307995">
        <w:rPr>
          <w:rFonts w:ascii="David" w:hAnsi="David" w:cs="David" w:hint="cs"/>
          <w:sz w:val="24"/>
          <w:szCs w:val="24"/>
          <w:rtl/>
        </w:rPr>
        <w:t xml:space="preserve"> ולכן לפי ברק יש לו מעמד חוקתי</w:t>
      </w:r>
      <w:r w:rsidR="005E3EE2">
        <w:rPr>
          <w:rFonts w:ascii="David" w:hAnsi="David" w:cs="David" w:hint="cs"/>
          <w:sz w:val="24"/>
          <w:szCs w:val="24"/>
          <w:rtl/>
        </w:rPr>
        <w:t xml:space="preserve">. </w:t>
      </w:r>
      <w:r w:rsidR="005E3EE2" w:rsidRPr="00307995">
        <w:rPr>
          <w:rFonts w:ascii="David" w:hAnsi="David" w:cs="David" w:hint="cs"/>
          <w:sz w:val="24"/>
          <w:szCs w:val="24"/>
          <w:highlight w:val="yellow"/>
          <w:rtl/>
        </w:rPr>
        <w:t xml:space="preserve">בפס"ד זה בית המשפט בפעם הראשונה פוסל חוק בגלל שעומד כנגד לחוק היסוד </w:t>
      </w:r>
      <w:r w:rsidR="00307995" w:rsidRPr="00307995">
        <w:rPr>
          <w:rFonts w:ascii="David" w:hAnsi="David" w:cs="David" w:hint="cs"/>
          <w:sz w:val="24"/>
          <w:szCs w:val="24"/>
          <w:highlight w:val="yellow"/>
          <w:rtl/>
        </w:rPr>
        <w:t>שמשוריי</w:t>
      </w:r>
      <w:r w:rsidR="00307995" w:rsidRPr="00307995">
        <w:rPr>
          <w:rFonts w:ascii="David" w:hAnsi="David" w:cs="David" w:hint="eastAsia"/>
          <w:sz w:val="24"/>
          <w:szCs w:val="24"/>
          <w:highlight w:val="yellow"/>
          <w:rtl/>
        </w:rPr>
        <w:t>ן</w:t>
      </w:r>
      <w:r w:rsidR="00FB5851" w:rsidRPr="00307995">
        <w:rPr>
          <w:rFonts w:ascii="David" w:hAnsi="David" w:cs="David" w:hint="cs"/>
          <w:sz w:val="24"/>
          <w:szCs w:val="24"/>
          <w:highlight w:val="yellow"/>
          <w:rtl/>
        </w:rPr>
        <w:t xml:space="preserve"> </w:t>
      </w:r>
      <w:r w:rsidR="005E3EE2" w:rsidRPr="00307995">
        <w:rPr>
          <w:rFonts w:ascii="David" w:hAnsi="David" w:cs="David" w:hint="cs"/>
          <w:sz w:val="24"/>
          <w:szCs w:val="24"/>
          <w:highlight w:val="yellow"/>
          <w:rtl/>
        </w:rPr>
        <w:t>בחוקה.</w:t>
      </w:r>
      <w:r w:rsidR="00FB5851">
        <w:rPr>
          <w:rFonts w:ascii="David" w:hAnsi="David" w:cs="David"/>
          <w:sz w:val="24"/>
          <w:szCs w:val="24"/>
          <w:rtl/>
        </w:rPr>
        <w:br/>
      </w:r>
      <w:r w:rsidR="002E3665" w:rsidRPr="00307995">
        <w:rPr>
          <w:rFonts w:ascii="David" w:hAnsi="David" w:cs="David" w:hint="cs"/>
          <w:sz w:val="24"/>
          <w:szCs w:val="24"/>
          <w:u w:val="single"/>
          <w:rtl/>
        </w:rPr>
        <w:t>ביקורות על פסק הדין:</w:t>
      </w:r>
      <w:r w:rsidR="002E3665">
        <w:rPr>
          <w:rFonts w:ascii="David" w:hAnsi="David" w:cs="David"/>
          <w:sz w:val="24"/>
          <w:szCs w:val="24"/>
          <w:rtl/>
        </w:rPr>
        <w:br/>
      </w:r>
      <w:r w:rsidR="009A58F6" w:rsidRPr="009A58F6">
        <w:rPr>
          <w:rFonts w:ascii="David" w:hAnsi="David" w:cs="David"/>
          <w:sz w:val="24"/>
          <w:szCs w:val="24"/>
          <w:rtl/>
        </w:rPr>
        <w:t>א.</w:t>
      </w:r>
      <w:r w:rsidR="002E3665">
        <w:rPr>
          <w:rFonts w:ascii="David" w:hAnsi="David" w:cs="David" w:hint="cs"/>
          <w:sz w:val="24"/>
          <w:szCs w:val="24"/>
          <w:rtl/>
        </w:rPr>
        <w:t xml:space="preserve"> </w:t>
      </w:r>
      <w:r w:rsidR="009A58F6" w:rsidRPr="009A58F6">
        <w:rPr>
          <w:rFonts w:ascii="David" w:hAnsi="David" w:cs="David"/>
          <w:sz w:val="24"/>
          <w:szCs w:val="24"/>
          <w:rtl/>
        </w:rPr>
        <w:t>ביהמ"ש מגן על החזקים</w:t>
      </w:r>
      <w:r w:rsidR="002E3665">
        <w:rPr>
          <w:rFonts w:ascii="David" w:hAnsi="David" w:cs="David" w:hint="cs"/>
          <w:sz w:val="24"/>
          <w:szCs w:val="24"/>
          <w:rtl/>
        </w:rPr>
        <w:t xml:space="preserve"> ,</w:t>
      </w:r>
      <w:r w:rsidR="009A58F6" w:rsidRPr="009A58F6">
        <w:rPr>
          <w:rFonts w:ascii="David" w:hAnsi="David" w:cs="David"/>
          <w:sz w:val="24"/>
          <w:szCs w:val="24"/>
          <w:rtl/>
        </w:rPr>
        <w:t xml:space="preserve"> מגן על מנהלי ההשקעות ולא על הציבור</w:t>
      </w:r>
      <w:r w:rsidR="005E3EE2">
        <w:rPr>
          <w:rFonts w:ascii="David" w:hAnsi="David" w:cs="David" w:hint="cs"/>
          <w:sz w:val="24"/>
          <w:szCs w:val="24"/>
          <w:rtl/>
        </w:rPr>
        <w:t xml:space="preserve"> שיכול להיפגע מהם.</w:t>
      </w:r>
      <w:r w:rsidR="002E3665">
        <w:rPr>
          <w:rFonts w:ascii="David" w:hAnsi="David" w:cs="David"/>
          <w:sz w:val="24"/>
          <w:szCs w:val="24"/>
          <w:rtl/>
        </w:rPr>
        <w:br/>
      </w:r>
      <w:r w:rsidR="009A58F6" w:rsidRPr="009A58F6">
        <w:rPr>
          <w:rFonts w:ascii="David" w:hAnsi="David" w:cs="David"/>
          <w:sz w:val="24"/>
          <w:szCs w:val="24"/>
          <w:rtl/>
        </w:rPr>
        <w:t>ב.</w:t>
      </w:r>
      <w:r w:rsidR="005E3EE2" w:rsidRPr="009A58F6">
        <w:rPr>
          <w:rFonts w:ascii="David" w:hAnsi="David" w:cs="David"/>
          <w:sz w:val="24"/>
          <w:szCs w:val="24"/>
          <w:rtl/>
        </w:rPr>
        <w:t xml:space="preserve"> </w:t>
      </w:r>
      <w:r w:rsidR="005E3EE2">
        <w:rPr>
          <w:rFonts w:ascii="David" w:hAnsi="David" w:cs="David" w:hint="cs"/>
          <w:sz w:val="24"/>
          <w:szCs w:val="24"/>
          <w:rtl/>
        </w:rPr>
        <w:t xml:space="preserve">אין השג בפסילת החוק , הורדת מס' השנים אינה מהותית. </w:t>
      </w:r>
      <w:r w:rsidR="00307995">
        <w:rPr>
          <w:rFonts w:ascii="David" w:hAnsi="David" w:cs="David"/>
          <w:sz w:val="24"/>
          <w:szCs w:val="24"/>
          <w:rtl/>
        </w:rPr>
        <w:br/>
      </w:r>
      <w:r w:rsidR="002E3665">
        <w:rPr>
          <w:rFonts w:ascii="David" w:hAnsi="David" w:cs="David" w:hint="cs"/>
          <w:sz w:val="24"/>
          <w:szCs w:val="24"/>
          <w:rtl/>
        </w:rPr>
        <w:t>*</w:t>
      </w:r>
      <w:r w:rsidR="009A58F6" w:rsidRPr="009A58F6">
        <w:rPr>
          <w:rFonts w:ascii="David" w:hAnsi="David" w:cs="David"/>
          <w:sz w:val="24"/>
          <w:szCs w:val="24"/>
          <w:rtl/>
        </w:rPr>
        <w:t xml:space="preserve">ביהמ"ש </w:t>
      </w:r>
      <w:r w:rsidR="005E3EE2">
        <w:rPr>
          <w:rFonts w:ascii="David" w:hAnsi="David" w:cs="David" w:hint="cs"/>
          <w:sz w:val="24"/>
          <w:szCs w:val="24"/>
          <w:rtl/>
        </w:rPr>
        <w:t>רוצה להעביר משהו מהפכני</w:t>
      </w:r>
      <w:r w:rsidR="002E3665">
        <w:rPr>
          <w:rFonts w:ascii="David" w:hAnsi="David" w:cs="David" w:hint="cs"/>
          <w:sz w:val="24"/>
          <w:szCs w:val="24"/>
          <w:rtl/>
        </w:rPr>
        <w:t xml:space="preserve"> באמצעות </w:t>
      </w:r>
      <w:proofErr w:type="spellStart"/>
      <w:r w:rsidR="002E3665">
        <w:rPr>
          <w:rFonts w:ascii="David" w:hAnsi="David" w:cs="David" w:hint="cs"/>
          <w:sz w:val="24"/>
          <w:szCs w:val="24"/>
          <w:rtl/>
        </w:rPr>
        <w:t>הפס"ד</w:t>
      </w:r>
      <w:proofErr w:type="spellEnd"/>
      <w:r w:rsidR="005E3EE2">
        <w:rPr>
          <w:rFonts w:ascii="David" w:hAnsi="David" w:cs="David" w:hint="cs"/>
          <w:sz w:val="24"/>
          <w:szCs w:val="24"/>
          <w:rtl/>
        </w:rPr>
        <w:t xml:space="preserve">  </w:t>
      </w:r>
      <w:r w:rsidR="002E3665">
        <w:rPr>
          <w:rFonts w:ascii="David" w:hAnsi="David" w:cs="David" w:hint="cs"/>
          <w:sz w:val="24"/>
          <w:szCs w:val="24"/>
          <w:rtl/>
        </w:rPr>
        <w:t>ובו זמנית</w:t>
      </w:r>
      <w:r w:rsidR="005E3EE2">
        <w:rPr>
          <w:rFonts w:ascii="David" w:hAnsi="David" w:cs="David" w:hint="cs"/>
          <w:sz w:val="24"/>
          <w:szCs w:val="24"/>
          <w:rtl/>
        </w:rPr>
        <w:t xml:space="preserve"> לשלם את המחיר הנמוך ביותר </w:t>
      </w:r>
      <w:r w:rsidR="002E3665">
        <w:rPr>
          <w:rFonts w:ascii="David" w:hAnsi="David" w:cs="David" w:hint="cs"/>
          <w:sz w:val="24"/>
          <w:szCs w:val="24"/>
          <w:rtl/>
        </w:rPr>
        <w:t xml:space="preserve">מבחינה פוליטית </w:t>
      </w:r>
      <w:r w:rsidR="005E3EE2">
        <w:rPr>
          <w:rFonts w:ascii="David" w:hAnsi="David" w:cs="David" w:hint="cs"/>
          <w:sz w:val="24"/>
          <w:szCs w:val="24"/>
          <w:rtl/>
        </w:rPr>
        <w:t xml:space="preserve">על מנת לקבוע תקדים. </w:t>
      </w:r>
      <w:r w:rsidR="00307995">
        <w:rPr>
          <w:rFonts w:ascii="David" w:hAnsi="David" w:cs="David" w:hint="cs"/>
          <w:sz w:val="24"/>
          <w:szCs w:val="24"/>
          <w:rtl/>
        </w:rPr>
        <w:t xml:space="preserve">לכן </w:t>
      </w:r>
      <w:r w:rsidR="002E3665">
        <w:rPr>
          <w:rFonts w:ascii="David" w:hAnsi="David" w:cs="David" w:hint="cs"/>
          <w:sz w:val="24"/>
          <w:szCs w:val="24"/>
          <w:rtl/>
        </w:rPr>
        <w:t xml:space="preserve">בית המשפט </w:t>
      </w:r>
      <w:r w:rsidR="009A58F6" w:rsidRPr="009A58F6">
        <w:rPr>
          <w:rFonts w:ascii="David" w:hAnsi="David" w:cs="David"/>
          <w:sz w:val="24"/>
          <w:szCs w:val="24"/>
          <w:rtl/>
        </w:rPr>
        <w:t>לוקח חוק קטן</w:t>
      </w:r>
      <w:r w:rsidR="002E3665">
        <w:rPr>
          <w:rFonts w:ascii="David" w:hAnsi="David" w:cs="David" w:hint="cs"/>
          <w:sz w:val="24"/>
          <w:szCs w:val="24"/>
          <w:rtl/>
        </w:rPr>
        <w:t>(הוראה ספציפית מתוך החוק)</w:t>
      </w:r>
      <w:r w:rsidR="009A58F6" w:rsidRPr="009A58F6">
        <w:rPr>
          <w:rFonts w:ascii="David" w:hAnsi="David" w:cs="David"/>
          <w:sz w:val="24"/>
          <w:szCs w:val="24"/>
          <w:rtl/>
        </w:rPr>
        <w:t xml:space="preserve"> ופוסל אותו לא </w:t>
      </w:r>
      <w:r w:rsidR="00FE1581">
        <w:rPr>
          <w:rFonts w:ascii="David" w:hAnsi="David" w:cs="David" w:hint="cs"/>
          <w:sz w:val="24"/>
          <w:szCs w:val="24"/>
          <w:rtl/>
        </w:rPr>
        <w:t xml:space="preserve">רק </w:t>
      </w:r>
      <w:r w:rsidR="009A58F6" w:rsidRPr="009A58F6">
        <w:rPr>
          <w:rFonts w:ascii="David" w:hAnsi="David" w:cs="David"/>
          <w:sz w:val="24"/>
          <w:szCs w:val="24"/>
          <w:rtl/>
        </w:rPr>
        <w:t xml:space="preserve">עבור אותו </w:t>
      </w:r>
      <w:r w:rsidR="002E3665">
        <w:rPr>
          <w:rFonts w:ascii="David" w:hAnsi="David" w:cs="David" w:hint="cs"/>
          <w:sz w:val="24"/>
          <w:szCs w:val="24"/>
          <w:rtl/>
        </w:rPr>
        <w:t>מקרה ספציפי</w:t>
      </w:r>
      <w:r w:rsidR="009A58F6" w:rsidRPr="009A58F6">
        <w:rPr>
          <w:rFonts w:ascii="David" w:hAnsi="David" w:cs="David"/>
          <w:sz w:val="24"/>
          <w:szCs w:val="24"/>
          <w:rtl/>
        </w:rPr>
        <w:t xml:space="preserve"> אלא לשם סימון </w:t>
      </w:r>
      <w:r w:rsidR="00FE1581">
        <w:rPr>
          <w:rFonts w:ascii="David" w:hAnsi="David" w:cs="David" w:hint="cs"/>
          <w:sz w:val="24"/>
          <w:szCs w:val="24"/>
          <w:rtl/>
        </w:rPr>
        <w:t>ה</w:t>
      </w:r>
      <w:r w:rsidR="009A58F6" w:rsidRPr="009A58F6">
        <w:rPr>
          <w:rFonts w:ascii="David" w:hAnsi="David" w:cs="David"/>
          <w:sz w:val="24"/>
          <w:szCs w:val="24"/>
          <w:rtl/>
        </w:rPr>
        <w:t>טריטוריה של ביהמ"ש</w:t>
      </w:r>
      <w:r w:rsidR="00307995">
        <w:rPr>
          <w:rFonts w:ascii="David" w:hAnsi="David" w:cs="David" w:hint="cs"/>
          <w:sz w:val="24"/>
          <w:szCs w:val="24"/>
          <w:rtl/>
        </w:rPr>
        <w:t>, ביהמ"ש יכול לפסול חוק</w:t>
      </w:r>
      <w:r w:rsidR="002E3665">
        <w:rPr>
          <w:rFonts w:ascii="David" w:hAnsi="David" w:cs="David" w:hint="cs"/>
          <w:sz w:val="24"/>
          <w:szCs w:val="24"/>
          <w:rtl/>
        </w:rPr>
        <w:t>(חשיבות פס"ד</w:t>
      </w:r>
      <w:r w:rsidR="00FE1581">
        <w:rPr>
          <w:rFonts w:ascii="David" w:hAnsi="David" w:cs="David" w:hint="cs"/>
          <w:sz w:val="24"/>
          <w:szCs w:val="24"/>
          <w:rtl/>
        </w:rPr>
        <w:t xml:space="preserve"> כתקדים מחייב).</w:t>
      </w:r>
      <w:r w:rsidR="00FB5851">
        <w:rPr>
          <w:rFonts w:ascii="David" w:hAnsi="David" w:cs="David"/>
          <w:sz w:val="24"/>
          <w:szCs w:val="24"/>
          <w:rtl/>
        </w:rPr>
        <w:br/>
      </w:r>
      <w:r w:rsidR="00FB5851">
        <w:rPr>
          <w:rFonts w:ascii="David" w:hAnsi="David" w:cs="David"/>
          <w:sz w:val="24"/>
          <w:szCs w:val="24"/>
          <w:rtl/>
        </w:rPr>
        <w:br/>
      </w:r>
      <w:r w:rsidR="00FB5851" w:rsidRPr="00FB5851">
        <w:rPr>
          <w:rFonts w:ascii="David" w:hAnsi="David" w:cs="David"/>
          <w:b/>
          <w:bCs/>
          <w:sz w:val="24"/>
          <w:szCs w:val="24"/>
          <w:rtl/>
        </w:rPr>
        <w:t>פס"ד צמח  נ' שר הביטחון (1995)</w:t>
      </w:r>
      <w:r w:rsidR="00E4096C">
        <w:rPr>
          <w:rFonts w:ascii="David" w:hAnsi="David" w:cs="David"/>
          <w:sz w:val="24"/>
          <w:szCs w:val="24"/>
          <w:rtl/>
        </w:rPr>
        <w:br/>
      </w:r>
      <w:r w:rsidR="00FB5851" w:rsidRPr="00FB5851">
        <w:rPr>
          <w:rFonts w:ascii="David" w:hAnsi="David" w:cs="David"/>
          <w:sz w:val="24"/>
          <w:szCs w:val="24"/>
          <w:rtl/>
        </w:rPr>
        <w:lastRenderedPageBreak/>
        <w:t>סעיף(237) בחוק השיפוט הצבאי מאפשר לקצין שיפוט לעצור חייל לפרק זמן של עד 96 שעות בטרם יובא לפני שופט מקצועי צבאי. (סעיף שתוקן/מיטיב שהרי בעבר לפני 1992 היה מותר עד 35 יום).</w:t>
      </w:r>
      <w:r w:rsidR="00FB5851">
        <w:rPr>
          <w:rFonts w:ascii="David" w:hAnsi="David" w:cs="David" w:hint="cs"/>
          <w:sz w:val="24"/>
          <w:szCs w:val="24"/>
          <w:rtl/>
        </w:rPr>
        <w:t xml:space="preserve"> </w:t>
      </w:r>
      <w:r w:rsidR="00FB5851" w:rsidRPr="00FB5851">
        <w:rPr>
          <w:rFonts w:ascii="David" w:hAnsi="David" w:cs="David"/>
          <w:sz w:val="24"/>
          <w:szCs w:val="24"/>
          <w:rtl/>
        </w:rPr>
        <w:t xml:space="preserve">לטענת העותרים הסעיף פוגע בסעיף 5(חירות) </w:t>
      </w:r>
      <w:proofErr w:type="spellStart"/>
      <w:r w:rsidR="00FB5851" w:rsidRPr="00FB5851">
        <w:rPr>
          <w:rFonts w:ascii="David" w:hAnsi="David" w:cs="David"/>
          <w:sz w:val="24"/>
          <w:szCs w:val="24"/>
          <w:rtl/>
        </w:rPr>
        <w:t>לחו"י</w:t>
      </w:r>
      <w:proofErr w:type="spellEnd"/>
      <w:r w:rsidR="00FB5851" w:rsidRPr="00FB5851">
        <w:rPr>
          <w:rFonts w:ascii="David" w:hAnsi="David" w:cs="David"/>
          <w:sz w:val="24"/>
          <w:szCs w:val="24"/>
          <w:rtl/>
        </w:rPr>
        <w:t xml:space="preserve"> כבוד האדם וחירותו</w:t>
      </w:r>
      <w:r w:rsidR="00FB5851">
        <w:rPr>
          <w:rFonts w:ascii="David" w:hAnsi="David" w:cs="David" w:hint="cs"/>
          <w:sz w:val="24"/>
          <w:szCs w:val="24"/>
          <w:rtl/>
        </w:rPr>
        <w:t xml:space="preserve"> ו</w:t>
      </w:r>
      <w:r w:rsidR="00FB5851" w:rsidRPr="00FB5851">
        <w:rPr>
          <w:rFonts w:ascii="David" w:hAnsi="David" w:cs="David"/>
          <w:sz w:val="24"/>
          <w:szCs w:val="24"/>
          <w:rtl/>
        </w:rPr>
        <w:t xml:space="preserve">שהפגיעה </w:t>
      </w:r>
      <w:r w:rsidR="00FB5851">
        <w:rPr>
          <w:rFonts w:ascii="David" w:hAnsi="David" w:cs="David" w:hint="cs"/>
          <w:sz w:val="24"/>
          <w:szCs w:val="24"/>
          <w:rtl/>
        </w:rPr>
        <w:t>אינה</w:t>
      </w:r>
      <w:r w:rsidR="00FB5851" w:rsidRPr="00FB5851">
        <w:rPr>
          <w:rFonts w:ascii="David" w:hAnsi="David" w:cs="David"/>
          <w:sz w:val="24"/>
          <w:szCs w:val="24"/>
          <w:rtl/>
        </w:rPr>
        <w:t xml:space="preserve"> מידתית. </w:t>
      </w:r>
      <w:r w:rsidR="00FB5851">
        <w:rPr>
          <w:rFonts w:ascii="David" w:hAnsi="David" w:cs="David" w:hint="cs"/>
          <w:sz w:val="24"/>
          <w:szCs w:val="24"/>
          <w:rtl/>
        </w:rPr>
        <w:t xml:space="preserve"> טענת הצבא היא</w:t>
      </w:r>
      <w:r w:rsidR="00FB5851" w:rsidRPr="00FB5851">
        <w:rPr>
          <w:rFonts w:ascii="David" w:hAnsi="David" w:cs="David"/>
          <w:sz w:val="24"/>
          <w:szCs w:val="24"/>
          <w:rtl/>
        </w:rPr>
        <w:t xml:space="preserve"> </w:t>
      </w:r>
      <w:r w:rsidR="00FB5851">
        <w:rPr>
          <w:rFonts w:ascii="David" w:hAnsi="David" w:cs="David" w:hint="cs"/>
          <w:sz w:val="24"/>
          <w:szCs w:val="24"/>
          <w:rtl/>
        </w:rPr>
        <w:t>ש</w:t>
      </w:r>
      <w:r w:rsidR="00FB5851" w:rsidRPr="00FB5851">
        <w:rPr>
          <w:rFonts w:ascii="David" w:hAnsi="David" w:cs="David"/>
          <w:sz w:val="24"/>
          <w:szCs w:val="24"/>
          <w:rtl/>
        </w:rPr>
        <w:t>אמנם החוק פוגע בחירות החייל אך זה למען הסדר והמשמעת.</w:t>
      </w:r>
      <w:r w:rsidR="00FB5851">
        <w:rPr>
          <w:rFonts w:ascii="David" w:hAnsi="David" w:cs="David"/>
          <w:sz w:val="24"/>
          <w:szCs w:val="24"/>
          <w:rtl/>
        </w:rPr>
        <w:br/>
      </w:r>
      <w:r w:rsidR="00FB5851">
        <w:rPr>
          <w:rFonts w:ascii="David" w:hAnsi="David" w:cs="David" w:hint="cs"/>
          <w:sz w:val="24"/>
          <w:szCs w:val="24"/>
          <w:rtl/>
        </w:rPr>
        <w:t xml:space="preserve">בית המשפט בוחן , ישנו קשר סביר בין הפגיעה למטרה שנועדה לשרת והתועלת אכן עולה על הנזק שנגרם. הפגיעה אינה עומדת במבחן השני(ע"פ המבחנים של ברק) כיוון שניתן להשיג את אותה תועלת בפחות פגיעה בחוק היסוד. </w:t>
      </w:r>
      <w:r w:rsidR="00FB5851" w:rsidRPr="00FB5851">
        <w:rPr>
          <w:rFonts w:ascii="David" w:hAnsi="David" w:cs="David"/>
          <w:sz w:val="24"/>
          <w:szCs w:val="24"/>
          <w:rtl/>
        </w:rPr>
        <w:t xml:space="preserve">הצבא טוען </w:t>
      </w:r>
      <w:r w:rsidR="00FB5851">
        <w:rPr>
          <w:rFonts w:ascii="David" w:hAnsi="David" w:cs="David" w:hint="cs"/>
          <w:sz w:val="24"/>
          <w:szCs w:val="24"/>
          <w:rtl/>
        </w:rPr>
        <w:t>שהפגיעה הינה פחותה ביחס למשאבי הצבא ולזמן שבו צריכים להיערך.</w:t>
      </w:r>
      <w:r w:rsidR="00C56761">
        <w:rPr>
          <w:rFonts w:ascii="David" w:hAnsi="David" w:cs="David" w:hint="cs"/>
          <w:sz w:val="24"/>
          <w:szCs w:val="24"/>
          <w:rtl/>
        </w:rPr>
        <w:t xml:space="preserve"> </w:t>
      </w:r>
      <w:r w:rsidR="00FB5851" w:rsidRPr="00C56761">
        <w:rPr>
          <w:rFonts w:ascii="David" w:hAnsi="David" w:cs="David"/>
          <w:sz w:val="24"/>
          <w:szCs w:val="24"/>
          <w:u w:val="single"/>
          <w:rtl/>
        </w:rPr>
        <w:t>השופט זמיר</w:t>
      </w:r>
      <w:r w:rsidR="00FB5851" w:rsidRPr="00FB5851">
        <w:rPr>
          <w:rFonts w:ascii="David" w:hAnsi="David" w:cs="David"/>
          <w:sz w:val="24"/>
          <w:szCs w:val="24"/>
          <w:rtl/>
        </w:rPr>
        <w:t xml:space="preserve"> </w:t>
      </w:r>
      <w:r w:rsidR="00E4096C">
        <w:rPr>
          <w:rFonts w:ascii="David" w:hAnsi="David" w:cs="David" w:hint="cs"/>
          <w:sz w:val="24"/>
          <w:szCs w:val="24"/>
          <w:rtl/>
        </w:rPr>
        <w:t>אומר שטענות הצבא אינן מוצדקות ו</w:t>
      </w:r>
      <w:r w:rsidR="00FB5851" w:rsidRPr="00FB5851">
        <w:rPr>
          <w:rFonts w:ascii="David" w:hAnsi="David" w:cs="David"/>
          <w:sz w:val="24"/>
          <w:szCs w:val="24"/>
          <w:rtl/>
        </w:rPr>
        <w:t>פוסק כי הסעיף לא עומד במבחן המידתיות</w:t>
      </w:r>
      <w:r w:rsidR="00E4096C">
        <w:rPr>
          <w:rFonts w:ascii="David" w:hAnsi="David" w:cs="David" w:hint="cs"/>
          <w:sz w:val="24"/>
          <w:szCs w:val="24"/>
          <w:rtl/>
        </w:rPr>
        <w:t xml:space="preserve"> </w:t>
      </w:r>
      <w:r w:rsidR="00FB5851" w:rsidRPr="00FB5851">
        <w:rPr>
          <w:rFonts w:ascii="David" w:hAnsi="David" w:cs="David"/>
          <w:sz w:val="24"/>
          <w:szCs w:val="24"/>
          <w:rtl/>
        </w:rPr>
        <w:t xml:space="preserve">, מבחן המשנה השני (אמצעי שפגיעתו פחותה). </w:t>
      </w:r>
      <w:r w:rsidR="00FB5851">
        <w:rPr>
          <w:rFonts w:ascii="David" w:hAnsi="David" w:cs="David"/>
          <w:sz w:val="24"/>
          <w:szCs w:val="24"/>
          <w:rtl/>
        </w:rPr>
        <w:br/>
      </w:r>
      <w:r w:rsidR="00FA6278">
        <w:rPr>
          <w:rFonts w:ascii="David" w:hAnsi="David" w:cs="David" w:hint="cs"/>
          <w:sz w:val="24"/>
          <w:szCs w:val="24"/>
          <w:rtl/>
        </w:rPr>
        <w:t>ב</w:t>
      </w:r>
      <w:r w:rsidR="00FB5851">
        <w:rPr>
          <w:rFonts w:ascii="David" w:hAnsi="David" w:cs="David" w:hint="cs"/>
          <w:sz w:val="24"/>
          <w:szCs w:val="24"/>
          <w:rtl/>
        </w:rPr>
        <w:t xml:space="preserve">פס"ד </w:t>
      </w:r>
      <w:r w:rsidR="00FA6278">
        <w:rPr>
          <w:rFonts w:ascii="David" w:hAnsi="David" w:cs="David" w:hint="cs"/>
          <w:sz w:val="24"/>
          <w:szCs w:val="24"/>
          <w:rtl/>
        </w:rPr>
        <w:t>זה נפ</w:t>
      </w:r>
      <w:r w:rsidR="00FB5851">
        <w:rPr>
          <w:rFonts w:ascii="David" w:hAnsi="David" w:cs="David" w:hint="cs"/>
          <w:sz w:val="24"/>
          <w:szCs w:val="24"/>
          <w:rtl/>
        </w:rPr>
        <w:t xml:space="preserve">סל חוק רגיל שפגע בחוק יסוד </w:t>
      </w:r>
      <w:r w:rsidR="00E4096C">
        <w:rPr>
          <w:rFonts w:ascii="David" w:hAnsi="David" w:cs="David" w:hint="cs"/>
          <w:sz w:val="24"/>
          <w:szCs w:val="24"/>
          <w:rtl/>
        </w:rPr>
        <w:t>משורי</w:t>
      </w:r>
      <w:r w:rsidR="00FA6278">
        <w:rPr>
          <w:rFonts w:ascii="David" w:hAnsi="David" w:cs="David" w:hint="cs"/>
          <w:sz w:val="24"/>
          <w:szCs w:val="24"/>
          <w:rtl/>
        </w:rPr>
        <w:t>י</w:t>
      </w:r>
      <w:r w:rsidR="00E4096C">
        <w:rPr>
          <w:rFonts w:ascii="David" w:hAnsi="David" w:cs="David" w:hint="cs"/>
          <w:sz w:val="24"/>
          <w:szCs w:val="24"/>
          <w:rtl/>
        </w:rPr>
        <w:t>ן</w:t>
      </w:r>
      <w:r w:rsidR="00FB5851">
        <w:rPr>
          <w:rFonts w:ascii="David" w:hAnsi="David" w:cs="David" w:hint="cs"/>
          <w:sz w:val="24"/>
          <w:szCs w:val="24"/>
          <w:rtl/>
        </w:rPr>
        <w:t xml:space="preserve"> מהותית</w:t>
      </w:r>
      <w:r w:rsidR="00FA6278">
        <w:rPr>
          <w:rFonts w:ascii="David" w:hAnsi="David" w:cs="David" w:hint="cs"/>
          <w:sz w:val="24"/>
          <w:szCs w:val="24"/>
          <w:rtl/>
        </w:rPr>
        <w:t>,</w:t>
      </w:r>
      <w:r w:rsidR="00FB5851">
        <w:rPr>
          <w:rFonts w:ascii="David" w:hAnsi="David" w:cs="David" w:hint="cs"/>
          <w:sz w:val="24"/>
          <w:szCs w:val="24"/>
          <w:rtl/>
        </w:rPr>
        <w:t xml:space="preserve"> מכך </w:t>
      </w:r>
      <w:r w:rsidR="00E4096C">
        <w:rPr>
          <w:rFonts w:ascii="David" w:hAnsi="David" w:cs="David" w:hint="cs"/>
          <w:sz w:val="24"/>
          <w:szCs w:val="24"/>
          <w:rtl/>
        </w:rPr>
        <w:t>נוצר</w:t>
      </w:r>
      <w:r w:rsidR="00FA6278">
        <w:rPr>
          <w:rFonts w:ascii="David" w:hAnsi="David" w:cs="David" w:hint="cs"/>
          <w:sz w:val="24"/>
          <w:szCs w:val="24"/>
          <w:rtl/>
        </w:rPr>
        <w:t>ה</w:t>
      </w:r>
      <w:r w:rsidR="00E4096C">
        <w:rPr>
          <w:rFonts w:ascii="David" w:hAnsi="David" w:cs="David" w:hint="cs"/>
          <w:sz w:val="24"/>
          <w:szCs w:val="24"/>
          <w:rtl/>
        </w:rPr>
        <w:t xml:space="preserve"> </w:t>
      </w:r>
      <w:r w:rsidR="00E4096C" w:rsidRPr="00FA6278">
        <w:rPr>
          <w:rFonts w:ascii="David" w:hAnsi="David" w:cs="David" w:hint="cs"/>
          <w:sz w:val="24"/>
          <w:szCs w:val="24"/>
          <w:highlight w:val="yellow"/>
          <w:rtl/>
        </w:rPr>
        <w:t xml:space="preserve">ההלכה שגם </w:t>
      </w:r>
      <w:r w:rsidR="00FB5851" w:rsidRPr="00FA6278">
        <w:rPr>
          <w:rFonts w:ascii="David" w:hAnsi="David" w:cs="David" w:hint="cs"/>
          <w:sz w:val="24"/>
          <w:szCs w:val="24"/>
          <w:highlight w:val="yellow"/>
          <w:rtl/>
        </w:rPr>
        <w:t xml:space="preserve">חוק יסוד בעל שריון מהותי הוא בעל עליונות </w:t>
      </w:r>
      <w:r w:rsidR="00244EEA" w:rsidRPr="00FA6278">
        <w:rPr>
          <w:rFonts w:ascii="David" w:hAnsi="David" w:cs="David" w:hint="cs"/>
          <w:sz w:val="24"/>
          <w:szCs w:val="24"/>
          <w:highlight w:val="yellow"/>
          <w:rtl/>
        </w:rPr>
        <w:t>ומעמד חוקתי.</w:t>
      </w:r>
      <w:r w:rsidR="00FB5851">
        <w:rPr>
          <w:rFonts w:ascii="David" w:hAnsi="David" w:cs="David" w:hint="cs"/>
          <w:sz w:val="24"/>
          <w:szCs w:val="24"/>
          <w:rtl/>
        </w:rPr>
        <w:t xml:space="preserve"> </w:t>
      </w:r>
      <w:r w:rsidR="00C56761">
        <w:rPr>
          <w:rFonts w:ascii="David" w:hAnsi="David" w:cs="David" w:hint="cs"/>
          <w:sz w:val="24"/>
          <w:szCs w:val="24"/>
          <w:rtl/>
        </w:rPr>
        <w:t xml:space="preserve"> </w:t>
      </w:r>
      <w:r w:rsidR="00037CB1">
        <w:rPr>
          <w:rFonts w:ascii="David" w:hAnsi="David" w:cs="David" w:hint="cs"/>
          <w:sz w:val="24"/>
          <w:szCs w:val="24"/>
          <w:rtl/>
        </w:rPr>
        <w:t xml:space="preserve">זמיר </w:t>
      </w:r>
      <w:r w:rsidR="00FE636C">
        <w:rPr>
          <w:rFonts w:ascii="David" w:hAnsi="David" w:cs="David" w:hint="cs"/>
          <w:sz w:val="24"/>
          <w:szCs w:val="24"/>
          <w:rtl/>
        </w:rPr>
        <w:t>מוסיף כי למרות שחוק השיפוט הצבאי הינו ותיק יותר מחוק יסוד כבוד האדם וחירותו, התיקון שלו הוא חדש יותר ולכן ניתן לשנותו ולפסול אותו</w:t>
      </w:r>
      <w:r w:rsidR="00FA6278">
        <w:rPr>
          <w:rFonts w:ascii="David" w:hAnsi="David" w:cs="David" w:hint="cs"/>
          <w:sz w:val="24"/>
          <w:szCs w:val="24"/>
          <w:rtl/>
        </w:rPr>
        <w:t xml:space="preserve"> ולא ייפגע עקרון שמירת הדינים.</w:t>
      </w:r>
      <w:r w:rsidR="00244EEA">
        <w:rPr>
          <w:rFonts w:ascii="David" w:hAnsi="David" w:cs="David"/>
          <w:sz w:val="24"/>
          <w:szCs w:val="24"/>
          <w:rtl/>
        </w:rPr>
        <w:br/>
      </w:r>
      <w:r w:rsidR="003136A8">
        <w:rPr>
          <w:rFonts w:ascii="David" w:hAnsi="David" w:cs="David"/>
          <w:sz w:val="24"/>
          <w:szCs w:val="24"/>
          <w:rtl/>
        </w:rPr>
        <w:br/>
      </w:r>
      <w:r w:rsidR="00FA6278" w:rsidRPr="00FA6278">
        <w:rPr>
          <w:rFonts w:ascii="David" w:hAnsi="David" w:cs="David" w:hint="cs"/>
          <w:b/>
          <w:bCs/>
          <w:sz w:val="24"/>
          <w:szCs w:val="24"/>
          <w:rtl/>
        </w:rPr>
        <w:t>חוקי יסוד</w:t>
      </w:r>
      <w:r w:rsidR="00FA6278">
        <w:rPr>
          <w:rFonts w:ascii="David" w:hAnsi="David" w:cs="David"/>
          <w:sz w:val="24"/>
          <w:szCs w:val="24"/>
          <w:rtl/>
        </w:rPr>
        <w:br/>
      </w:r>
      <w:r w:rsidR="00FA6278">
        <w:rPr>
          <w:rFonts w:ascii="David" w:hAnsi="David" w:cs="David" w:hint="cs"/>
          <w:sz w:val="24"/>
          <w:szCs w:val="24"/>
          <w:rtl/>
        </w:rPr>
        <w:t xml:space="preserve">חוק יסוד משוריין פורמלי- יש הגבלה על שינויו בחוק. </w:t>
      </w:r>
      <w:r w:rsidR="00FA6278">
        <w:rPr>
          <w:rFonts w:ascii="David" w:hAnsi="David" w:cs="David"/>
          <w:sz w:val="24"/>
          <w:szCs w:val="24"/>
          <w:rtl/>
        </w:rPr>
        <w:br/>
      </w:r>
      <w:r w:rsidR="00FA6278">
        <w:rPr>
          <w:rFonts w:ascii="David" w:hAnsi="David" w:cs="David" w:hint="cs"/>
          <w:sz w:val="24"/>
          <w:szCs w:val="24"/>
          <w:rtl/>
        </w:rPr>
        <w:t>חוק יסוד משוריין מהותי- יש פסקת ההגבלה בחוק.</w:t>
      </w:r>
      <w:r w:rsidR="00FA6278">
        <w:rPr>
          <w:rFonts w:ascii="David" w:hAnsi="David" w:cs="David"/>
          <w:sz w:val="24"/>
          <w:szCs w:val="24"/>
          <w:rtl/>
        </w:rPr>
        <w:br/>
      </w:r>
      <w:r w:rsidR="003136A8" w:rsidRPr="003136A8">
        <w:rPr>
          <w:rFonts w:ascii="David" w:hAnsi="David" w:cs="David" w:hint="cs"/>
          <w:sz w:val="24"/>
          <w:szCs w:val="24"/>
          <w:rtl/>
        </w:rPr>
        <w:t>חוק יסוד שותק-חוק יסוד שאין לו פסקת הגבלה.</w:t>
      </w:r>
      <w:r w:rsidR="003136A8">
        <w:rPr>
          <w:rFonts w:ascii="David" w:hAnsi="David" w:cs="David"/>
          <w:b/>
          <w:bCs/>
          <w:sz w:val="24"/>
          <w:szCs w:val="24"/>
          <w:rtl/>
        </w:rPr>
        <w:br/>
      </w:r>
      <w:r w:rsidR="003136A8">
        <w:rPr>
          <w:rFonts w:ascii="David" w:hAnsi="David" w:cs="David"/>
          <w:b/>
          <w:bCs/>
          <w:sz w:val="24"/>
          <w:szCs w:val="24"/>
          <w:rtl/>
        </w:rPr>
        <w:br/>
      </w:r>
      <w:r w:rsidR="003136A8" w:rsidRPr="003136A8">
        <w:rPr>
          <w:rFonts w:ascii="David" w:hAnsi="David" w:cs="David"/>
          <w:b/>
          <w:bCs/>
          <w:sz w:val="24"/>
          <w:szCs w:val="24"/>
          <w:rtl/>
        </w:rPr>
        <w:t>פס"ד חירות נ' ועדת הבחירות (2003)</w:t>
      </w:r>
      <w:r w:rsidR="003136A8">
        <w:rPr>
          <w:rFonts w:ascii="David" w:hAnsi="David" w:cs="David"/>
          <w:sz w:val="24"/>
          <w:szCs w:val="24"/>
          <w:rtl/>
        </w:rPr>
        <w:br/>
      </w:r>
      <w:r w:rsidR="003136A8" w:rsidRPr="003136A8">
        <w:rPr>
          <w:rFonts w:ascii="David" w:hAnsi="David" w:cs="David"/>
          <w:sz w:val="24"/>
          <w:szCs w:val="24"/>
          <w:rtl/>
        </w:rPr>
        <w:t xml:space="preserve">וועדת הבחירות פסלה תשדיר בחירות של רשימת חירות בגלל סממנים המבזים את סמלי המדינה </w:t>
      </w:r>
      <w:proofErr w:type="spellStart"/>
      <w:r w:rsidR="003136A8" w:rsidRPr="003136A8">
        <w:rPr>
          <w:rFonts w:ascii="David" w:hAnsi="David" w:cs="David"/>
          <w:sz w:val="24"/>
          <w:szCs w:val="24"/>
          <w:rtl/>
        </w:rPr>
        <w:t>וכו</w:t>
      </w:r>
      <w:proofErr w:type="spellEnd"/>
      <w:r w:rsidR="003136A8" w:rsidRPr="003136A8">
        <w:rPr>
          <w:rFonts w:ascii="David" w:hAnsi="David" w:cs="David"/>
          <w:sz w:val="24"/>
          <w:szCs w:val="24"/>
          <w:rtl/>
        </w:rPr>
        <w:t xml:space="preserve">'. ביהמ"ש עסק בשאלת היחס בין </w:t>
      </w:r>
      <w:r w:rsidR="003136A8" w:rsidRPr="00FA6278">
        <w:rPr>
          <w:rFonts w:ascii="David" w:hAnsi="David" w:cs="David"/>
          <w:sz w:val="24"/>
          <w:szCs w:val="24"/>
          <w:highlight w:val="lightGray"/>
          <w:u w:val="single"/>
          <w:rtl/>
        </w:rPr>
        <w:t>חוק יסוד השפיטה</w:t>
      </w:r>
      <w:r w:rsidR="003136A8" w:rsidRPr="003136A8">
        <w:rPr>
          <w:rFonts w:ascii="David" w:hAnsi="David" w:cs="David"/>
          <w:sz w:val="24"/>
          <w:szCs w:val="24"/>
          <w:rtl/>
        </w:rPr>
        <w:t xml:space="preserve">, שמעניק לביהמ"ש העליון סמכות לתת הוראות לכל רשויות השלטון (כולל לוועדת הבחירות המרכזית) לבין </w:t>
      </w:r>
      <w:r w:rsidR="003136A8" w:rsidRPr="00FA6278">
        <w:rPr>
          <w:rFonts w:ascii="David" w:hAnsi="David" w:cs="David"/>
          <w:sz w:val="24"/>
          <w:szCs w:val="24"/>
          <w:highlight w:val="lightGray"/>
          <w:u w:val="single"/>
          <w:rtl/>
        </w:rPr>
        <w:t>חוק בחירות הכנסת</w:t>
      </w:r>
      <w:r w:rsidR="003136A8" w:rsidRPr="003136A8">
        <w:rPr>
          <w:rFonts w:ascii="David" w:hAnsi="David" w:cs="David"/>
          <w:sz w:val="24"/>
          <w:szCs w:val="24"/>
          <w:rtl/>
        </w:rPr>
        <w:t xml:space="preserve">(סעיף 137) שקובע ששום ביהמ"ש לא יתערב במעשי הוועדה. </w:t>
      </w:r>
      <w:r w:rsidR="00FA6278">
        <w:rPr>
          <w:rFonts w:ascii="David" w:hAnsi="David" w:cs="David"/>
          <w:sz w:val="24"/>
          <w:szCs w:val="24"/>
          <w:u w:val="single"/>
          <w:rtl/>
        </w:rPr>
        <w:br/>
      </w:r>
      <w:r w:rsidR="003136A8" w:rsidRPr="00FA6278">
        <w:rPr>
          <w:rFonts w:ascii="David" w:hAnsi="David" w:cs="David" w:hint="cs"/>
          <w:sz w:val="24"/>
          <w:szCs w:val="24"/>
          <w:u w:val="single"/>
          <w:rtl/>
        </w:rPr>
        <w:t>ברק</w:t>
      </w:r>
      <w:r w:rsidR="003136A8" w:rsidRPr="00FA6278">
        <w:rPr>
          <w:rFonts w:ascii="David" w:hAnsi="David" w:cs="David"/>
          <w:sz w:val="24"/>
          <w:szCs w:val="24"/>
          <w:u w:val="single"/>
          <w:rtl/>
        </w:rPr>
        <w:t xml:space="preserve"> </w:t>
      </w:r>
      <w:r w:rsidR="003136A8" w:rsidRPr="003136A8">
        <w:rPr>
          <w:rFonts w:ascii="David" w:hAnsi="David" w:cs="David"/>
          <w:sz w:val="24"/>
          <w:szCs w:val="24"/>
          <w:rtl/>
        </w:rPr>
        <w:t xml:space="preserve">אומר שאין בכוחו של חוק רגיל לפגוע בחוק יסוד אלא אם הדבר עומד בפסקת ההגבלה ולכן אין בכוח סעיף 137 לחוק הבחירות לשלול את סעיף 15 </w:t>
      </w:r>
      <w:proofErr w:type="spellStart"/>
      <w:r w:rsidR="003136A8" w:rsidRPr="003136A8">
        <w:rPr>
          <w:rFonts w:ascii="David" w:hAnsi="David" w:cs="David"/>
          <w:sz w:val="24"/>
          <w:szCs w:val="24"/>
          <w:rtl/>
        </w:rPr>
        <w:t>בחו"י</w:t>
      </w:r>
      <w:proofErr w:type="spellEnd"/>
      <w:r w:rsidR="003136A8" w:rsidRPr="003136A8">
        <w:rPr>
          <w:rFonts w:ascii="David" w:hAnsi="David" w:cs="David"/>
          <w:sz w:val="24"/>
          <w:szCs w:val="24"/>
          <w:rtl/>
        </w:rPr>
        <w:t xml:space="preserve"> השפיטה ולכן ההוראה בסעיף 137 לחוק הבחירות בעניין ביהמ"ש אינה חוקתית ו</w:t>
      </w:r>
      <w:r w:rsidR="00FA6278">
        <w:rPr>
          <w:rFonts w:ascii="David" w:hAnsi="David" w:cs="David" w:hint="cs"/>
          <w:sz w:val="24"/>
          <w:szCs w:val="24"/>
          <w:rtl/>
        </w:rPr>
        <w:t xml:space="preserve">יש להחיל אותה </w:t>
      </w:r>
      <w:r w:rsidR="003136A8" w:rsidRPr="003136A8">
        <w:rPr>
          <w:rFonts w:ascii="David" w:hAnsi="David" w:cs="David"/>
          <w:sz w:val="24"/>
          <w:szCs w:val="24"/>
          <w:rtl/>
        </w:rPr>
        <w:t>על שאר בתי המשפט(פרט לעליון).</w:t>
      </w:r>
      <w:r w:rsidR="003136A8">
        <w:rPr>
          <w:rFonts w:ascii="David" w:hAnsi="David" w:cs="David" w:hint="cs"/>
          <w:sz w:val="24"/>
          <w:szCs w:val="24"/>
          <w:rtl/>
        </w:rPr>
        <w:t xml:space="preserve"> </w:t>
      </w:r>
      <w:r w:rsidR="003136A8" w:rsidRPr="00FA6278">
        <w:rPr>
          <w:rFonts w:ascii="David" w:hAnsi="David" w:cs="David"/>
          <w:sz w:val="24"/>
          <w:szCs w:val="24"/>
          <w:highlight w:val="lightGray"/>
          <w:u w:val="single"/>
          <w:rtl/>
        </w:rPr>
        <w:t xml:space="preserve">כלומר </w:t>
      </w:r>
      <w:proofErr w:type="spellStart"/>
      <w:r w:rsidR="003136A8" w:rsidRPr="00FA6278">
        <w:rPr>
          <w:rFonts w:ascii="David" w:hAnsi="David" w:cs="David"/>
          <w:sz w:val="24"/>
          <w:szCs w:val="24"/>
          <w:highlight w:val="lightGray"/>
          <w:u w:val="single"/>
          <w:rtl/>
        </w:rPr>
        <w:t>חו"י</w:t>
      </w:r>
      <w:proofErr w:type="spellEnd"/>
      <w:r w:rsidR="003136A8" w:rsidRPr="00FA6278">
        <w:rPr>
          <w:rFonts w:ascii="David" w:hAnsi="David" w:cs="David"/>
          <w:sz w:val="24"/>
          <w:szCs w:val="24"/>
          <w:highlight w:val="lightGray"/>
          <w:u w:val="single"/>
          <w:rtl/>
        </w:rPr>
        <w:t xml:space="preserve"> השפיטה</w:t>
      </w:r>
      <w:r w:rsidR="003136A8" w:rsidRPr="003136A8">
        <w:rPr>
          <w:rFonts w:ascii="David" w:hAnsi="David" w:cs="David"/>
          <w:sz w:val="24"/>
          <w:szCs w:val="24"/>
          <w:rtl/>
        </w:rPr>
        <w:t xml:space="preserve"> גובר על חוק הבחירות וזאת בשל </w:t>
      </w:r>
      <w:proofErr w:type="spellStart"/>
      <w:r w:rsidR="003136A8" w:rsidRPr="003136A8">
        <w:rPr>
          <w:rFonts w:ascii="David" w:hAnsi="David" w:cs="David"/>
          <w:sz w:val="24"/>
          <w:szCs w:val="24"/>
          <w:rtl/>
        </w:rPr>
        <w:t>עליונתו</w:t>
      </w:r>
      <w:proofErr w:type="spellEnd"/>
      <w:r w:rsidR="003136A8" w:rsidRPr="003136A8">
        <w:rPr>
          <w:rFonts w:ascii="David" w:hAnsi="David" w:cs="David"/>
          <w:sz w:val="24"/>
          <w:szCs w:val="24"/>
          <w:rtl/>
        </w:rPr>
        <w:t xml:space="preserve"> של חוק היסוד</w:t>
      </w:r>
      <w:r w:rsidR="003136A8">
        <w:rPr>
          <w:rFonts w:ascii="David" w:hAnsi="David" w:cs="David" w:hint="cs"/>
          <w:sz w:val="24"/>
          <w:szCs w:val="24"/>
          <w:rtl/>
        </w:rPr>
        <w:t xml:space="preserve">. </w:t>
      </w:r>
      <w:r w:rsidR="003136A8" w:rsidRPr="00FA6278">
        <w:rPr>
          <w:rFonts w:ascii="David" w:hAnsi="David" w:cs="David"/>
          <w:sz w:val="24"/>
          <w:szCs w:val="24"/>
          <w:highlight w:val="yellow"/>
          <w:rtl/>
        </w:rPr>
        <w:t xml:space="preserve">ביהמ"ש אומר  </w:t>
      </w:r>
      <w:r w:rsidR="003136A8" w:rsidRPr="00FA6278">
        <w:rPr>
          <w:rFonts w:ascii="David" w:hAnsi="David" w:cs="David" w:hint="cs"/>
          <w:sz w:val="24"/>
          <w:szCs w:val="24"/>
          <w:highlight w:val="yellow"/>
          <w:rtl/>
        </w:rPr>
        <w:t>ש</w:t>
      </w:r>
      <w:r w:rsidR="003136A8" w:rsidRPr="00FA6278">
        <w:rPr>
          <w:rFonts w:ascii="David" w:hAnsi="David" w:cs="David"/>
          <w:sz w:val="24"/>
          <w:szCs w:val="24"/>
          <w:highlight w:val="yellow"/>
          <w:rtl/>
        </w:rPr>
        <w:t xml:space="preserve">פסילת סעיף בחקיקה ראשית הוא דרמטי ולכן נעדיף פרשנות שתמנע את המתח בינה לבין </w:t>
      </w:r>
      <w:proofErr w:type="spellStart"/>
      <w:r w:rsidR="003136A8" w:rsidRPr="00FA6278">
        <w:rPr>
          <w:rFonts w:ascii="David" w:hAnsi="David" w:cs="David"/>
          <w:sz w:val="24"/>
          <w:szCs w:val="24"/>
          <w:highlight w:val="yellow"/>
          <w:rtl/>
        </w:rPr>
        <w:t>חו"י</w:t>
      </w:r>
      <w:proofErr w:type="spellEnd"/>
      <w:r w:rsidR="003136A8" w:rsidRPr="00FA6278">
        <w:rPr>
          <w:rFonts w:ascii="David" w:hAnsi="David" w:cs="David"/>
          <w:sz w:val="24"/>
          <w:szCs w:val="24"/>
          <w:highlight w:val="yellow"/>
          <w:rtl/>
        </w:rPr>
        <w:t xml:space="preserve">. ולכן </w:t>
      </w:r>
      <w:r w:rsidR="00FA6278">
        <w:rPr>
          <w:rFonts w:ascii="David" w:hAnsi="David" w:cs="David" w:hint="cs"/>
          <w:sz w:val="24"/>
          <w:szCs w:val="24"/>
          <w:highlight w:val="yellow"/>
          <w:rtl/>
        </w:rPr>
        <w:t>מפרש את</w:t>
      </w:r>
      <w:r w:rsidR="003136A8" w:rsidRPr="00FA6278">
        <w:rPr>
          <w:rFonts w:ascii="David" w:hAnsi="David" w:cs="David"/>
          <w:sz w:val="24"/>
          <w:szCs w:val="24"/>
          <w:highlight w:val="yellow"/>
          <w:rtl/>
        </w:rPr>
        <w:t xml:space="preserve"> הסעיף "שום בית משפט" לכל ביהמ"ש פרט לביהמ"ש העליון.</w:t>
      </w:r>
      <w:r w:rsidR="003136A8">
        <w:rPr>
          <w:rFonts w:ascii="David" w:hAnsi="David" w:cs="David" w:hint="cs"/>
          <w:sz w:val="24"/>
          <w:szCs w:val="24"/>
          <w:rtl/>
        </w:rPr>
        <w:t xml:space="preserve"> </w:t>
      </w:r>
      <w:r w:rsidR="003072B2">
        <w:rPr>
          <w:rFonts w:ascii="David" w:hAnsi="David" w:cs="David"/>
          <w:sz w:val="24"/>
          <w:szCs w:val="24"/>
          <w:rtl/>
        </w:rPr>
        <w:br/>
      </w:r>
      <w:r w:rsidR="003072B2" w:rsidRPr="003072B2">
        <w:rPr>
          <w:rFonts w:ascii="David" w:hAnsi="David" w:cs="David" w:hint="cs"/>
          <w:sz w:val="24"/>
          <w:szCs w:val="24"/>
          <w:highlight w:val="yellow"/>
          <w:rtl/>
        </w:rPr>
        <w:t xml:space="preserve">חידוש: כל </w:t>
      </w:r>
      <w:proofErr w:type="spellStart"/>
      <w:r w:rsidR="003136A8" w:rsidRPr="003072B2">
        <w:rPr>
          <w:rFonts w:ascii="David" w:hAnsi="David" w:cs="David"/>
          <w:sz w:val="24"/>
          <w:szCs w:val="24"/>
          <w:highlight w:val="yellow"/>
          <w:rtl/>
        </w:rPr>
        <w:t>חו"י</w:t>
      </w:r>
      <w:proofErr w:type="spellEnd"/>
      <w:r w:rsidR="003136A8" w:rsidRPr="003072B2">
        <w:rPr>
          <w:rFonts w:ascii="David" w:hAnsi="David" w:cs="David"/>
          <w:sz w:val="24"/>
          <w:szCs w:val="24"/>
          <w:highlight w:val="yellow"/>
          <w:rtl/>
        </w:rPr>
        <w:t xml:space="preserve"> נהנה מעליונות מעצם היותו </w:t>
      </w:r>
      <w:proofErr w:type="spellStart"/>
      <w:r w:rsidR="003136A8" w:rsidRPr="003072B2">
        <w:rPr>
          <w:rFonts w:ascii="David" w:hAnsi="David" w:cs="David"/>
          <w:sz w:val="24"/>
          <w:szCs w:val="24"/>
          <w:highlight w:val="yellow"/>
          <w:rtl/>
        </w:rPr>
        <w:t>חו"י</w:t>
      </w:r>
      <w:proofErr w:type="spellEnd"/>
      <w:r w:rsidR="003136A8" w:rsidRPr="003072B2">
        <w:rPr>
          <w:rFonts w:ascii="David" w:hAnsi="David" w:cs="David"/>
          <w:sz w:val="24"/>
          <w:szCs w:val="24"/>
          <w:highlight w:val="yellow"/>
          <w:rtl/>
        </w:rPr>
        <w:t xml:space="preserve"> (ללא קשר לשריון</w:t>
      </w:r>
      <w:r w:rsidR="003136A8" w:rsidRPr="003072B2">
        <w:rPr>
          <w:rFonts w:ascii="David" w:hAnsi="David" w:cs="David" w:hint="cs"/>
          <w:sz w:val="24"/>
          <w:szCs w:val="24"/>
          <w:highlight w:val="yellow"/>
          <w:rtl/>
        </w:rPr>
        <w:t>)</w:t>
      </w:r>
      <w:r w:rsidR="00FA6278">
        <w:rPr>
          <w:rFonts w:ascii="David" w:hAnsi="David" w:cs="David" w:hint="cs"/>
          <w:sz w:val="24"/>
          <w:szCs w:val="24"/>
          <w:rtl/>
        </w:rPr>
        <w:t xml:space="preserve">, </w:t>
      </w:r>
      <w:proofErr w:type="spellStart"/>
      <w:r w:rsidR="00FA6278">
        <w:rPr>
          <w:rFonts w:ascii="David" w:hAnsi="David" w:cs="David" w:hint="cs"/>
          <w:sz w:val="24"/>
          <w:szCs w:val="24"/>
          <w:rtl/>
        </w:rPr>
        <w:t>חו"י</w:t>
      </w:r>
      <w:proofErr w:type="spellEnd"/>
      <w:r w:rsidR="00FA6278">
        <w:rPr>
          <w:rFonts w:ascii="David" w:hAnsi="David" w:cs="David" w:hint="cs"/>
          <w:sz w:val="24"/>
          <w:szCs w:val="24"/>
          <w:rtl/>
        </w:rPr>
        <w:t xml:space="preserve"> השפיטה אינו משוריין, לא בצורה פורמאלית ולא בצורה מהותית.</w:t>
      </w:r>
      <w:r w:rsidR="003072B2">
        <w:rPr>
          <w:rFonts w:ascii="David" w:hAnsi="David" w:cs="David"/>
          <w:sz w:val="24"/>
          <w:szCs w:val="24"/>
          <w:rtl/>
        </w:rPr>
        <w:br/>
      </w:r>
      <w:r w:rsidR="00FA6278">
        <w:rPr>
          <w:rFonts w:ascii="David" w:hAnsi="David" w:cs="David"/>
          <w:sz w:val="24"/>
          <w:szCs w:val="24"/>
          <w:rtl/>
        </w:rPr>
        <w:br/>
      </w:r>
      <w:r w:rsidR="00FA6278" w:rsidRPr="00C37220">
        <w:rPr>
          <w:rFonts w:ascii="David" w:hAnsi="David" w:cs="David" w:hint="cs"/>
          <w:b/>
          <w:bCs/>
          <w:sz w:val="24"/>
          <w:szCs w:val="24"/>
          <w:rtl/>
        </w:rPr>
        <w:t>"</w:t>
      </w:r>
      <w:r w:rsidR="00FA6278" w:rsidRPr="00C37220">
        <w:rPr>
          <w:rFonts w:ascii="David" w:hAnsi="David" w:cs="David"/>
          <w:b/>
          <w:bCs/>
          <w:sz w:val="24"/>
          <w:szCs w:val="24"/>
          <w:rtl/>
        </w:rPr>
        <w:t>הדרך לביקורת שיפוטית</w:t>
      </w:r>
      <w:r w:rsidR="00FA6278" w:rsidRPr="00C37220">
        <w:rPr>
          <w:rFonts w:ascii="David" w:hAnsi="David" w:cs="David" w:hint="cs"/>
          <w:b/>
          <w:bCs/>
          <w:sz w:val="24"/>
          <w:szCs w:val="24"/>
          <w:rtl/>
        </w:rPr>
        <w:t xml:space="preserve"> על חוקים שפגועים בזכויות אדם" </w:t>
      </w:r>
      <w:r w:rsidR="00FA6278" w:rsidRPr="00C37220">
        <w:rPr>
          <w:rFonts w:ascii="David" w:hAnsi="David" w:cs="David"/>
          <w:b/>
          <w:bCs/>
          <w:sz w:val="24"/>
          <w:szCs w:val="24"/>
          <w:rtl/>
        </w:rPr>
        <w:t>- מברגמן עד קול העם</w:t>
      </w:r>
      <w:r w:rsidR="00FA6278" w:rsidRPr="00C37220">
        <w:rPr>
          <w:rFonts w:ascii="David" w:hAnsi="David" w:cs="David" w:hint="cs"/>
          <w:b/>
          <w:bCs/>
          <w:sz w:val="24"/>
          <w:szCs w:val="24"/>
          <w:rtl/>
        </w:rPr>
        <w:t xml:space="preserve">, דוד </w:t>
      </w:r>
      <w:proofErr w:type="spellStart"/>
      <w:r w:rsidR="00FA6278" w:rsidRPr="00C37220">
        <w:rPr>
          <w:rFonts w:ascii="David" w:hAnsi="David" w:cs="David"/>
          <w:b/>
          <w:bCs/>
          <w:sz w:val="24"/>
          <w:szCs w:val="24"/>
          <w:rtl/>
        </w:rPr>
        <w:t>קרצ'מר</w:t>
      </w:r>
      <w:proofErr w:type="spellEnd"/>
      <w:r w:rsidR="00FA6278" w:rsidRPr="00C37220">
        <w:rPr>
          <w:rFonts w:ascii="David" w:hAnsi="David" w:cs="David"/>
          <w:b/>
          <w:bCs/>
          <w:sz w:val="24"/>
          <w:szCs w:val="24"/>
          <w:rtl/>
        </w:rPr>
        <w:br/>
      </w:r>
      <w:r w:rsidR="00FA6278" w:rsidRPr="00C37220">
        <w:rPr>
          <w:rFonts w:ascii="David" w:hAnsi="David" w:cs="David"/>
          <w:sz w:val="24"/>
          <w:szCs w:val="24"/>
          <w:rtl/>
        </w:rPr>
        <w:t xml:space="preserve">ביהמ"ש לא יכול לא להכריע בשאלת סמכותו. מהו המעמד הנורמטיבי של </w:t>
      </w:r>
      <w:proofErr w:type="spellStart"/>
      <w:r w:rsidR="00FA6278" w:rsidRPr="00C37220">
        <w:rPr>
          <w:rFonts w:ascii="David" w:hAnsi="David" w:cs="David"/>
          <w:sz w:val="24"/>
          <w:szCs w:val="24"/>
          <w:rtl/>
        </w:rPr>
        <w:t>חו"י</w:t>
      </w:r>
      <w:proofErr w:type="spellEnd"/>
      <w:r w:rsidR="00FA6278">
        <w:rPr>
          <w:rFonts w:ascii="David" w:hAnsi="David" w:cs="David" w:hint="cs"/>
          <w:sz w:val="24"/>
          <w:szCs w:val="24"/>
          <w:rtl/>
        </w:rPr>
        <w:t>? מפס"ד ברגמן עולות</w:t>
      </w:r>
      <w:r w:rsidR="00FA6278" w:rsidRPr="00C37220">
        <w:rPr>
          <w:rFonts w:ascii="David" w:hAnsi="David" w:cs="David"/>
          <w:sz w:val="24"/>
          <w:szCs w:val="24"/>
          <w:rtl/>
        </w:rPr>
        <w:t xml:space="preserve"> 3 אופציות:</w:t>
      </w:r>
      <w:r w:rsidR="00FA6278">
        <w:rPr>
          <w:rFonts w:ascii="David" w:hAnsi="David" w:cs="David"/>
          <w:sz w:val="24"/>
          <w:szCs w:val="24"/>
          <w:rtl/>
        </w:rPr>
        <w:br/>
      </w:r>
      <w:r w:rsidR="00FA6278" w:rsidRPr="00C37220">
        <w:rPr>
          <w:rFonts w:ascii="David" w:hAnsi="David" w:cs="David"/>
          <w:sz w:val="24"/>
          <w:szCs w:val="24"/>
          <w:rtl/>
        </w:rPr>
        <w:t>1</w:t>
      </w:r>
      <w:r w:rsidR="00FA6278" w:rsidRPr="00C37220">
        <w:rPr>
          <w:rFonts w:ascii="David" w:hAnsi="David" w:cs="David"/>
          <w:sz w:val="24"/>
          <w:szCs w:val="24"/>
          <w:u w:val="single"/>
          <w:rtl/>
        </w:rPr>
        <w:t xml:space="preserve">. המעמד של </w:t>
      </w:r>
      <w:proofErr w:type="spellStart"/>
      <w:r w:rsidR="00FA6278" w:rsidRPr="00C37220">
        <w:rPr>
          <w:rFonts w:ascii="David" w:hAnsi="David" w:cs="David"/>
          <w:sz w:val="24"/>
          <w:szCs w:val="24"/>
          <w:u w:val="single"/>
          <w:rtl/>
        </w:rPr>
        <w:t>חו"י</w:t>
      </w:r>
      <w:proofErr w:type="spellEnd"/>
      <w:r w:rsidR="00FA6278" w:rsidRPr="00C37220">
        <w:rPr>
          <w:rFonts w:ascii="David" w:hAnsi="David" w:cs="David"/>
          <w:sz w:val="24"/>
          <w:szCs w:val="24"/>
          <w:u w:val="single"/>
          <w:rtl/>
        </w:rPr>
        <w:t xml:space="preserve"> מעניק לו מעמד נורמטיבי גבוה יותר-</w:t>
      </w:r>
      <w:r w:rsidR="00FA6278" w:rsidRPr="00C37220">
        <w:rPr>
          <w:rFonts w:ascii="David" w:hAnsi="David" w:cs="David"/>
          <w:sz w:val="24"/>
          <w:szCs w:val="24"/>
          <w:rtl/>
        </w:rPr>
        <w:t xml:space="preserve"> אך זה לא מסתדר עם ההכרעה שהתירה להתגבר עליו עם רוב מיוחס</w:t>
      </w:r>
      <w:r w:rsidR="00C56761">
        <w:rPr>
          <w:rFonts w:ascii="David" w:hAnsi="David" w:cs="David" w:hint="cs"/>
          <w:sz w:val="24"/>
          <w:szCs w:val="24"/>
          <w:rtl/>
        </w:rPr>
        <w:t>.</w:t>
      </w:r>
      <w:r w:rsidR="00FA6278">
        <w:rPr>
          <w:rFonts w:ascii="David" w:hAnsi="David" w:cs="David"/>
          <w:sz w:val="24"/>
          <w:szCs w:val="24"/>
          <w:rtl/>
        </w:rPr>
        <w:br/>
      </w:r>
      <w:r w:rsidR="00FA6278">
        <w:rPr>
          <w:rFonts w:ascii="David" w:hAnsi="David" w:cs="David" w:hint="cs"/>
          <w:sz w:val="24"/>
          <w:szCs w:val="24"/>
          <w:rtl/>
        </w:rPr>
        <w:t>2</w:t>
      </w:r>
      <w:r w:rsidR="00FA6278" w:rsidRPr="00C37220">
        <w:rPr>
          <w:rFonts w:ascii="David" w:hAnsi="David" w:cs="David"/>
          <w:sz w:val="24"/>
          <w:szCs w:val="24"/>
          <w:u w:val="single"/>
          <w:rtl/>
        </w:rPr>
        <w:t>. ריבונות הכנסת בתחום החקיקה-</w:t>
      </w:r>
      <w:r w:rsidR="00FA6278" w:rsidRPr="00C37220">
        <w:rPr>
          <w:rFonts w:ascii="David" w:hAnsi="David" w:cs="David"/>
          <w:sz w:val="24"/>
          <w:szCs w:val="24"/>
          <w:rtl/>
        </w:rPr>
        <w:t xml:space="preserve"> יכולה להגביל את עצמה. מעורר 2 בעיות, בעניין המושגי כיצד תהנה הכנסת מריבונות מלאה אם תכבול עצמה</w:t>
      </w:r>
      <w:r w:rsidR="00FA6278">
        <w:rPr>
          <w:rFonts w:ascii="David" w:hAnsi="David" w:cs="David" w:hint="cs"/>
          <w:sz w:val="24"/>
          <w:szCs w:val="24"/>
          <w:rtl/>
        </w:rPr>
        <w:t xml:space="preserve"> בחוקי יסוד</w:t>
      </w:r>
      <w:r w:rsidR="00FA6278" w:rsidRPr="00C37220">
        <w:rPr>
          <w:rFonts w:ascii="David" w:hAnsi="David" w:cs="David"/>
          <w:sz w:val="24"/>
          <w:szCs w:val="24"/>
          <w:rtl/>
        </w:rPr>
        <w:t xml:space="preserve">, ובעניין העקרוני שהכנסת </w:t>
      </w:r>
      <w:r w:rsidR="00FA6278">
        <w:rPr>
          <w:rFonts w:ascii="David" w:hAnsi="David" w:cs="David" w:hint="cs"/>
          <w:sz w:val="24"/>
          <w:szCs w:val="24"/>
          <w:rtl/>
        </w:rPr>
        <w:t>עלולה להגביל</w:t>
      </w:r>
      <w:r w:rsidR="00FA6278" w:rsidRPr="00C37220">
        <w:rPr>
          <w:rFonts w:ascii="David" w:hAnsi="David" w:cs="David"/>
          <w:sz w:val="24"/>
          <w:szCs w:val="24"/>
          <w:rtl/>
        </w:rPr>
        <w:t xml:space="preserve"> את הכנסת שלאחריה. </w:t>
      </w:r>
      <w:r w:rsidR="00FA6278">
        <w:rPr>
          <w:rFonts w:ascii="David" w:hAnsi="David" w:cs="David"/>
          <w:sz w:val="24"/>
          <w:szCs w:val="24"/>
          <w:rtl/>
        </w:rPr>
        <w:br/>
      </w:r>
      <w:r w:rsidR="00FA6278" w:rsidRPr="00C37220">
        <w:rPr>
          <w:rFonts w:ascii="David" w:hAnsi="David" w:cs="David"/>
          <w:sz w:val="24"/>
          <w:szCs w:val="24"/>
          <w:u w:val="single"/>
          <w:rtl/>
        </w:rPr>
        <w:t xml:space="preserve">3. מעמד </w:t>
      </w:r>
      <w:proofErr w:type="spellStart"/>
      <w:r w:rsidR="00FA6278" w:rsidRPr="00C37220">
        <w:rPr>
          <w:rFonts w:ascii="David" w:hAnsi="David" w:cs="David"/>
          <w:sz w:val="24"/>
          <w:szCs w:val="24"/>
          <w:u w:val="single"/>
          <w:rtl/>
        </w:rPr>
        <w:t>חו</w:t>
      </w:r>
      <w:proofErr w:type="spellEnd"/>
      <w:r w:rsidR="00FA6278" w:rsidRPr="00C37220">
        <w:rPr>
          <w:rFonts w:ascii="David" w:hAnsi="David" w:cs="David"/>
          <w:sz w:val="24"/>
          <w:szCs w:val="24"/>
          <w:u w:val="single"/>
          <w:rtl/>
        </w:rPr>
        <w:t xml:space="preserve">''י בא מהשילוב של </w:t>
      </w:r>
      <w:proofErr w:type="spellStart"/>
      <w:r w:rsidR="00FA6278" w:rsidRPr="00C37220">
        <w:rPr>
          <w:rFonts w:ascii="David" w:hAnsi="David" w:cs="David"/>
          <w:sz w:val="24"/>
          <w:szCs w:val="24"/>
          <w:u w:val="single"/>
          <w:rtl/>
        </w:rPr>
        <w:t>חו</w:t>
      </w:r>
      <w:proofErr w:type="spellEnd"/>
      <w:r w:rsidR="00FA6278" w:rsidRPr="00C37220">
        <w:rPr>
          <w:rFonts w:ascii="David" w:hAnsi="David" w:cs="David"/>
          <w:sz w:val="24"/>
          <w:szCs w:val="24"/>
          <w:u w:val="single"/>
          <w:rtl/>
        </w:rPr>
        <w:t xml:space="preserve">''י+ שריון. </w:t>
      </w:r>
      <w:r w:rsidR="00FA6278">
        <w:rPr>
          <w:rFonts w:ascii="David" w:hAnsi="David" w:cs="David"/>
          <w:sz w:val="24"/>
          <w:szCs w:val="24"/>
          <w:rtl/>
        </w:rPr>
        <w:br/>
      </w:r>
      <w:r w:rsidR="00FA6278" w:rsidRPr="00C37220">
        <w:rPr>
          <w:rFonts w:ascii="David" w:hAnsi="David" w:cs="David"/>
          <w:sz w:val="24"/>
          <w:szCs w:val="24"/>
          <w:rtl/>
        </w:rPr>
        <w:t xml:space="preserve">מתעוררות שאלות בדבר סמכות הכנסת לכונן הסדרים חוקתיים: </w:t>
      </w:r>
      <w:r w:rsidR="00FA6278" w:rsidRPr="00C37220">
        <w:rPr>
          <w:rFonts w:ascii="David" w:hAnsi="David" w:cs="David"/>
          <w:sz w:val="24"/>
          <w:szCs w:val="24"/>
          <w:highlight w:val="lightGray"/>
          <w:u w:val="single"/>
          <w:rtl/>
        </w:rPr>
        <w:t>לפי ברק במזרחי ופרופ' קליין</w:t>
      </w:r>
      <w:r w:rsidR="00FA6278" w:rsidRPr="00C37220">
        <w:rPr>
          <w:rFonts w:ascii="David" w:hAnsi="David" w:cs="David"/>
          <w:sz w:val="24"/>
          <w:szCs w:val="24"/>
          <w:rtl/>
        </w:rPr>
        <w:t>, לכנסת יש סמכות כמחוקקת ומכוננת</w:t>
      </w:r>
      <w:r w:rsidR="00FA6278">
        <w:rPr>
          <w:rFonts w:ascii="David" w:hAnsi="David" w:cs="David" w:hint="cs"/>
          <w:sz w:val="24"/>
          <w:szCs w:val="24"/>
          <w:rtl/>
        </w:rPr>
        <w:t xml:space="preserve">, כאשר היא מחוקקת </w:t>
      </w:r>
      <w:proofErr w:type="spellStart"/>
      <w:r w:rsidR="00FA6278">
        <w:rPr>
          <w:rFonts w:ascii="David" w:hAnsi="David" w:cs="David" w:hint="cs"/>
          <w:sz w:val="24"/>
          <w:szCs w:val="24"/>
          <w:rtl/>
        </w:rPr>
        <w:t>חו"י</w:t>
      </w:r>
      <w:proofErr w:type="spellEnd"/>
      <w:r w:rsidR="00FA6278">
        <w:rPr>
          <w:rFonts w:ascii="David" w:hAnsi="David" w:cs="David" w:hint="cs"/>
          <w:sz w:val="24"/>
          <w:szCs w:val="24"/>
          <w:rtl/>
        </w:rPr>
        <w:t xml:space="preserve"> היא חובשת את כובע הרשות המכוננת</w:t>
      </w:r>
      <w:r w:rsidR="00FA6278" w:rsidRPr="00C37220">
        <w:rPr>
          <w:rFonts w:ascii="David" w:hAnsi="David" w:cs="David"/>
          <w:sz w:val="24"/>
          <w:szCs w:val="24"/>
          <w:rtl/>
        </w:rPr>
        <w:t xml:space="preserve">. </w:t>
      </w:r>
      <w:r w:rsidR="00FA6278" w:rsidRPr="00C37220">
        <w:rPr>
          <w:rFonts w:ascii="David" w:hAnsi="David" w:cs="David"/>
          <w:sz w:val="24"/>
          <w:szCs w:val="24"/>
          <w:highlight w:val="lightGray"/>
          <w:u w:val="single"/>
          <w:rtl/>
        </w:rPr>
        <w:t>לפי שמגר</w:t>
      </w:r>
      <w:r w:rsidR="00FA6278" w:rsidRPr="00C37220">
        <w:rPr>
          <w:rFonts w:ascii="David" w:hAnsi="David" w:cs="David"/>
          <w:sz w:val="24"/>
          <w:szCs w:val="24"/>
          <w:rtl/>
        </w:rPr>
        <w:t xml:space="preserve"> הכנסת הינה ריבון בתחום חקיקה ומכאן תנבע הסמכות לכונן הסדר חוקתי</w:t>
      </w:r>
      <w:r w:rsidR="00FA6278">
        <w:rPr>
          <w:rFonts w:ascii="David" w:hAnsi="David" w:cs="David" w:hint="cs"/>
          <w:sz w:val="24"/>
          <w:szCs w:val="24"/>
          <w:rtl/>
        </w:rPr>
        <w:t>(</w:t>
      </w:r>
      <w:proofErr w:type="spellStart"/>
      <w:r w:rsidR="00FA6278">
        <w:rPr>
          <w:rFonts w:ascii="David" w:hAnsi="David" w:cs="David" w:hint="cs"/>
          <w:sz w:val="24"/>
          <w:szCs w:val="24"/>
          <w:rtl/>
        </w:rPr>
        <w:t>חו"י</w:t>
      </w:r>
      <w:proofErr w:type="spellEnd"/>
      <w:r w:rsidR="00FA6278">
        <w:rPr>
          <w:rFonts w:ascii="David" w:hAnsi="David" w:cs="David" w:hint="cs"/>
          <w:sz w:val="24"/>
          <w:szCs w:val="24"/>
          <w:rtl/>
        </w:rPr>
        <w:t>)</w:t>
      </w:r>
      <w:r w:rsidR="00FA6278" w:rsidRPr="00C37220">
        <w:rPr>
          <w:rFonts w:ascii="David" w:hAnsi="David" w:cs="David"/>
          <w:sz w:val="24"/>
          <w:szCs w:val="24"/>
          <w:rtl/>
        </w:rPr>
        <w:t xml:space="preserve">. אם נראה אותה כמכוננת בלבד אז </w:t>
      </w:r>
      <w:r w:rsidR="00FA6278">
        <w:rPr>
          <w:rFonts w:ascii="David" w:hAnsi="David" w:cs="David" w:hint="cs"/>
          <w:sz w:val="24"/>
          <w:szCs w:val="24"/>
          <w:rtl/>
        </w:rPr>
        <w:t>נחשוב כי היא יכולה</w:t>
      </w:r>
      <w:r w:rsidR="00FA6278" w:rsidRPr="00C37220">
        <w:rPr>
          <w:rFonts w:ascii="David" w:hAnsi="David" w:cs="David"/>
          <w:sz w:val="24"/>
          <w:szCs w:val="24"/>
          <w:rtl/>
        </w:rPr>
        <w:t xml:space="preserve"> לשריין רק </w:t>
      </w:r>
      <w:proofErr w:type="spellStart"/>
      <w:r w:rsidR="00FA6278" w:rsidRPr="00C37220">
        <w:rPr>
          <w:rFonts w:ascii="David" w:hAnsi="David" w:cs="David"/>
          <w:sz w:val="24"/>
          <w:szCs w:val="24"/>
          <w:rtl/>
        </w:rPr>
        <w:t>חו</w:t>
      </w:r>
      <w:proofErr w:type="spellEnd"/>
      <w:r w:rsidR="00FA6278" w:rsidRPr="00C37220">
        <w:rPr>
          <w:rFonts w:ascii="David" w:hAnsi="David" w:cs="David"/>
          <w:sz w:val="24"/>
          <w:szCs w:val="24"/>
          <w:rtl/>
        </w:rPr>
        <w:t xml:space="preserve">''י אך בפועל </w:t>
      </w:r>
      <w:r w:rsidR="00FA6278">
        <w:rPr>
          <w:rFonts w:ascii="David" w:hAnsi="David" w:cs="David" w:hint="cs"/>
          <w:sz w:val="24"/>
          <w:szCs w:val="24"/>
          <w:rtl/>
        </w:rPr>
        <w:t xml:space="preserve">היא </w:t>
      </w:r>
      <w:r w:rsidR="00FA6278" w:rsidRPr="00C37220">
        <w:rPr>
          <w:rFonts w:ascii="David" w:hAnsi="David" w:cs="David"/>
          <w:sz w:val="24"/>
          <w:szCs w:val="24"/>
          <w:rtl/>
        </w:rPr>
        <w:t xml:space="preserve">יכולה לשריין כל חוק. לדעת </w:t>
      </w:r>
      <w:r w:rsidR="00FA6278" w:rsidRPr="00C37220">
        <w:rPr>
          <w:rFonts w:ascii="David" w:hAnsi="David" w:cs="David"/>
          <w:sz w:val="24"/>
          <w:szCs w:val="24"/>
          <w:highlight w:val="lightGray"/>
          <w:u w:val="single"/>
          <w:rtl/>
        </w:rPr>
        <w:t xml:space="preserve">מחבר המאמר </w:t>
      </w:r>
      <w:proofErr w:type="spellStart"/>
      <w:r w:rsidR="00FA6278" w:rsidRPr="00C37220">
        <w:rPr>
          <w:rFonts w:ascii="David" w:hAnsi="David" w:cs="David"/>
          <w:sz w:val="24"/>
          <w:szCs w:val="24"/>
          <w:highlight w:val="lightGray"/>
          <w:u w:val="single"/>
          <w:rtl/>
        </w:rPr>
        <w:t>קרצ'מר</w:t>
      </w:r>
      <w:proofErr w:type="spellEnd"/>
      <w:r w:rsidR="00FA6278" w:rsidRPr="00C37220">
        <w:rPr>
          <w:rFonts w:ascii="David" w:hAnsi="David" w:cs="David"/>
          <w:sz w:val="24"/>
          <w:szCs w:val="24"/>
          <w:rtl/>
        </w:rPr>
        <w:t xml:space="preserve"> הלכת </w:t>
      </w:r>
      <w:r w:rsidR="00FA6278" w:rsidRPr="00C37220">
        <w:rPr>
          <w:rFonts w:ascii="David" w:hAnsi="David" w:cs="David"/>
          <w:sz w:val="24"/>
          <w:szCs w:val="24"/>
          <w:highlight w:val="lightGray"/>
          <w:u w:val="single"/>
          <w:rtl/>
        </w:rPr>
        <w:t>ברגמן</w:t>
      </w:r>
      <w:r w:rsidR="00FA6278" w:rsidRPr="00C37220">
        <w:rPr>
          <w:rFonts w:ascii="David" w:hAnsi="David" w:cs="David"/>
          <w:sz w:val="24"/>
          <w:szCs w:val="24"/>
          <w:u w:val="single"/>
          <w:rtl/>
        </w:rPr>
        <w:t xml:space="preserve"> </w:t>
      </w:r>
      <w:r w:rsidR="00FA6278" w:rsidRPr="00C37220">
        <w:rPr>
          <w:rFonts w:ascii="David" w:hAnsi="David" w:cs="David"/>
          <w:sz w:val="24"/>
          <w:szCs w:val="24"/>
          <w:rtl/>
        </w:rPr>
        <w:t xml:space="preserve">קבעה </w:t>
      </w:r>
      <w:r w:rsidR="00FA6278">
        <w:rPr>
          <w:rFonts w:ascii="David" w:hAnsi="David" w:cs="David" w:hint="cs"/>
          <w:sz w:val="24"/>
          <w:szCs w:val="24"/>
          <w:rtl/>
        </w:rPr>
        <w:t xml:space="preserve">דרישה </w:t>
      </w:r>
      <w:proofErr w:type="spellStart"/>
      <w:r w:rsidR="00FA6278">
        <w:rPr>
          <w:rFonts w:ascii="David" w:hAnsi="David" w:cs="David" w:hint="cs"/>
          <w:sz w:val="24"/>
          <w:szCs w:val="24"/>
          <w:rtl/>
        </w:rPr>
        <w:t>לפייה</w:t>
      </w:r>
      <w:proofErr w:type="spellEnd"/>
      <w:r w:rsidR="00FA6278" w:rsidRPr="00C37220">
        <w:rPr>
          <w:rFonts w:ascii="David" w:hAnsi="David" w:cs="David"/>
          <w:sz w:val="24"/>
          <w:szCs w:val="24"/>
          <w:rtl/>
        </w:rPr>
        <w:t xml:space="preserve"> הרשות לא </w:t>
      </w:r>
      <w:r w:rsidR="00FA6278">
        <w:rPr>
          <w:rFonts w:ascii="David" w:hAnsi="David" w:cs="David" w:hint="cs"/>
          <w:sz w:val="24"/>
          <w:szCs w:val="24"/>
          <w:rtl/>
        </w:rPr>
        <w:t>תפעל לפי</w:t>
      </w:r>
      <w:r w:rsidR="00FA6278" w:rsidRPr="00C37220">
        <w:rPr>
          <w:rFonts w:ascii="David" w:hAnsi="David" w:cs="David"/>
          <w:sz w:val="24"/>
          <w:szCs w:val="24"/>
          <w:rtl/>
        </w:rPr>
        <w:t xml:space="preserve"> חוק שלא עבר ברוב הדרוש. לכנסת יש יכולת לשריין הסדר בחוק יסוד, </w:t>
      </w:r>
      <w:r w:rsidR="00FA6278" w:rsidRPr="00C37220">
        <w:rPr>
          <w:rFonts w:ascii="David" w:hAnsi="David" w:cs="David"/>
          <w:sz w:val="24"/>
          <w:szCs w:val="24"/>
          <w:highlight w:val="lightGray"/>
          <w:u w:val="single"/>
          <w:rtl/>
        </w:rPr>
        <w:t xml:space="preserve">לפי </w:t>
      </w:r>
      <w:proofErr w:type="spellStart"/>
      <w:r w:rsidR="00FA6278" w:rsidRPr="00C37220">
        <w:rPr>
          <w:rFonts w:ascii="David" w:hAnsi="David" w:cs="David"/>
          <w:sz w:val="24"/>
          <w:szCs w:val="24"/>
          <w:highlight w:val="lightGray"/>
          <w:u w:val="single"/>
          <w:rtl/>
        </w:rPr>
        <w:t>קניאל</w:t>
      </w:r>
      <w:proofErr w:type="spellEnd"/>
      <w:r w:rsidR="00FA6278" w:rsidRPr="00C37220">
        <w:rPr>
          <w:rFonts w:ascii="David" w:hAnsi="David" w:cs="David"/>
          <w:sz w:val="24"/>
          <w:szCs w:val="24"/>
          <w:highlight w:val="lightGray"/>
          <w:u w:val="single"/>
          <w:rtl/>
        </w:rPr>
        <w:t>-</w:t>
      </w:r>
      <w:proofErr w:type="spellStart"/>
      <w:r w:rsidR="00FA6278" w:rsidRPr="00C37220">
        <w:rPr>
          <w:rFonts w:ascii="David" w:hAnsi="David" w:cs="David"/>
          <w:sz w:val="24"/>
          <w:szCs w:val="24"/>
          <w:highlight w:val="lightGray"/>
          <w:u w:val="single"/>
          <w:rtl/>
        </w:rPr>
        <w:t>רסלר</w:t>
      </w:r>
      <w:proofErr w:type="spellEnd"/>
      <w:r w:rsidR="00FA6278" w:rsidRPr="00C37220">
        <w:rPr>
          <w:rFonts w:ascii="David" w:hAnsi="David" w:cs="David"/>
          <w:sz w:val="24"/>
          <w:szCs w:val="24"/>
          <w:highlight w:val="lightGray"/>
          <w:u w:val="single"/>
          <w:rtl/>
        </w:rPr>
        <w:t>-נגב</w:t>
      </w:r>
      <w:r w:rsidR="00FA6278" w:rsidRPr="00C37220">
        <w:rPr>
          <w:rFonts w:ascii="David" w:hAnsi="David" w:cs="David"/>
          <w:sz w:val="24"/>
          <w:szCs w:val="24"/>
          <w:rtl/>
        </w:rPr>
        <w:t xml:space="preserve"> </w:t>
      </w:r>
      <w:proofErr w:type="spellStart"/>
      <w:r w:rsidR="00FA6278" w:rsidRPr="00C37220">
        <w:rPr>
          <w:rFonts w:ascii="David" w:hAnsi="David" w:cs="David"/>
          <w:sz w:val="24"/>
          <w:szCs w:val="24"/>
          <w:rtl/>
        </w:rPr>
        <w:t>לחו''י</w:t>
      </w:r>
      <w:proofErr w:type="spellEnd"/>
      <w:r w:rsidR="00FA6278" w:rsidRPr="00C37220">
        <w:rPr>
          <w:rFonts w:ascii="David" w:hAnsi="David" w:cs="David"/>
          <w:sz w:val="24"/>
          <w:szCs w:val="24"/>
          <w:rtl/>
        </w:rPr>
        <w:t xml:space="preserve"> אין עדיפות על חוק רגיל. </w:t>
      </w:r>
      <w:r w:rsidR="00FA6278">
        <w:rPr>
          <w:rFonts w:ascii="David" w:hAnsi="David" w:cs="David"/>
          <w:sz w:val="24"/>
          <w:szCs w:val="24"/>
          <w:rtl/>
        </w:rPr>
        <w:br/>
      </w:r>
      <w:r w:rsidR="00FA6278" w:rsidRPr="00C37220">
        <w:rPr>
          <w:rFonts w:ascii="David" w:hAnsi="David" w:cs="David"/>
          <w:sz w:val="24"/>
          <w:szCs w:val="24"/>
          <w:u w:val="single"/>
          <w:rtl/>
        </w:rPr>
        <w:t xml:space="preserve">כיצד </w:t>
      </w:r>
      <w:r w:rsidR="00FA6278" w:rsidRPr="00C37220">
        <w:rPr>
          <w:rFonts w:ascii="David" w:hAnsi="David" w:cs="David" w:hint="cs"/>
          <w:sz w:val="24"/>
          <w:szCs w:val="24"/>
          <w:u w:val="single"/>
          <w:rtl/>
        </w:rPr>
        <w:t xml:space="preserve">זה </w:t>
      </w:r>
      <w:r w:rsidR="00FA6278" w:rsidRPr="00C37220">
        <w:rPr>
          <w:rFonts w:ascii="David" w:hAnsi="David" w:cs="David"/>
          <w:sz w:val="24"/>
          <w:szCs w:val="24"/>
          <w:u w:val="single"/>
          <w:rtl/>
        </w:rPr>
        <w:t>מתיישב</w:t>
      </w:r>
      <w:r w:rsidR="00FA6278" w:rsidRPr="00C37220">
        <w:rPr>
          <w:rFonts w:ascii="David" w:hAnsi="David" w:cs="David" w:hint="cs"/>
          <w:sz w:val="24"/>
          <w:szCs w:val="24"/>
          <w:u w:val="single"/>
          <w:rtl/>
        </w:rPr>
        <w:t xml:space="preserve"> עם דעת </w:t>
      </w:r>
      <w:proofErr w:type="spellStart"/>
      <w:r w:rsidR="00FA6278" w:rsidRPr="00C37220">
        <w:rPr>
          <w:rFonts w:ascii="David" w:hAnsi="David" w:cs="David" w:hint="cs"/>
          <w:sz w:val="24"/>
          <w:szCs w:val="24"/>
          <w:u w:val="single"/>
          <w:rtl/>
        </w:rPr>
        <w:t>קרצ'מר</w:t>
      </w:r>
      <w:proofErr w:type="spellEnd"/>
      <w:r w:rsidR="00FA6278">
        <w:rPr>
          <w:rFonts w:ascii="David" w:hAnsi="David" w:cs="David" w:hint="cs"/>
          <w:sz w:val="24"/>
          <w:szCs w:val="24"/>
          <w:rtl/>
        </w:rPr>
        <w:t>?</w:t>
      </w:r>
      <w:r w:rsidR="00FA6278" w:rsidRPr="00C37220">
        <w:rPr>
          <w:rFonts w:ascii="David" w:hAnsi="David" w:cs="David"/>
          <w:sz w:val="24"/>
          <w:szCs w:val="24"/>
          <w:rtl/>
        </w:rPr>
        <w:t xml:space="preserve"> </w:t>
      </w:r>
      <w:r w:rsidR="00FA6278">
        <w:rPr>
          <w:rFonts w:ascii="David" w:hAnsi="David" w:cs="David" w:hint="cs"/>
          <w:sz w:val="24"/>
          <w:szCs w:val="24"/>
          <w:rtl/>
        </w:rPr>
        <w:t>הוא מציע</w:t>
      </w:r>
      <w:r w:rsidR="00FA6278" w:rsidRPr="00C37220">
        <w:rPr>
          <w:rFonts w:ascii="David" w:hAnsi="David" w:cs="David"/>
          <w:sz w:val="24"/>
          <w:szCs w:val="24"/>
          <w:rtl/>
        </w:rPr>
        <w:t xml:space="preserve"> כי הדעה </w:t>
      </w:r>
      <w:r w:rsidR="00FA6278" w:rsidRPr="00C56761">
        <w:rPr>
          <w:rFonts w:ascii="David" w:hAnsi="David" w:cs="David"/>
          <w:sz w:val="24"/>
          <w:szCs w:val="24"/>
          <w:highlight w:val="lightGray"/>
          <w:u w:val="single"/>
          <w:rtl/>
        </w:rPr>
        <w:t>בברגמן</w:t>
      </w:r>
      <w:r w:rsidR="00FA6278" w:rsidRPr="00C37220">
        <w:rPr>
          <w:rFonts w:ascii="David" w:hAnsi="David" w:cs="David"/>
          <w:sz w:val="24"/>
          <w:szCs w:val="24"/>
          <w:rtl/>
        </w:rPr>
        <w:t xml:space="preserve"> לא נשענת על חוק היסוד אלא על יכולת הכנסת לכבילה עצמית. דרך נוספת היא ל</w:t>
      </w:r>
      <w:r w:rsidR="00FA6278">
        <w:rPr>
          <w:rFonts w:ascii="David" w:hAnsi="David" w:cs="David" w:hint="cs"/>
          <w:sz w:val="24"/>
          <w:szCs w:val="24"/>
          <w:rtl/>
        </w:rPr>
        <w:t xml:space="preserve">טעון </w:t>
      </w:r>
      <w:proofErr w:type="spellStart"/>
      <w:r w:rsidR="00FA6278" w:rsidRPr="00C37220">
        <w:rPr>
          <w:rFonts w:ascii="David" w:hAnsi="David" w:cs="David"/>
          <w:sz w:val="24"/>
          <w:szCs w:val="24"/>
          <w:highlight w:val="lightGray"/>
          <w:u w:val="single"/>
          <w:rtl/>
        </w:rPr>
        <w:t>שבקניאל</w:t>
      </w:r>
      <w:proofErr w:type="spellEnd"/>
      <w:r w:rsidR="00FA6278" w:rsidRPr="00C37220">
        <w:rPr>
          <w:rFonts w:ascii="David" w:hAnsi="David" w:cs="David"/>
          <w:sz w:val="24"/>
          <w:szCs w:val="24"/>
          <w:highlight w:val="lightGray"/>
          <w:u w:val="single"/>
          <w:rtl/>
        </w:rPr>
        <w:t>-</w:t>
      </w:r>
      <w:proofErr w:type="spellStart"/>
      <w:r w:rsidR="00FA6278" w:rsidRPr="00C37220">
        <w:rPr>
          <w:rFonts w:ascii="David" w:hAnsi="David" w:cs="David"/>
          <w:sz w:val="24"/>
          <w:szCs w:val="24"/>
          <w:highlight w:val="lightGray"/>
          <w:u w:val="single"/>
          <w:rtl/>
        </w:rPr>
        <w:t>רסלר</w:t>
      </w:r>
      <w:proofErr w:type="spellEnd"/>
      <w:r w:rsidR="00FA6278" w:rsidRPr="00C37220">
        <w:rPr>
          <w:rFonts w:ascii="David" w:hAnsi="David" w:cs="David"/>
          <w:sz w:val="24"/>
          <w:szCs w:val="24"/>
          <w:highlight w:val="lightGray"/>
          <w:u w:val="single"/>
          <w:rtl/>
        </w:rPr>
        <w:t>-נגב</w:t>
      </w:r>
      <w:r w:rsidR="00FA6278" w:rsidRPr="00C37220">
        <w:rPr>
          <w:rFonts w:ascii="David" w:hAnsi="David" w:cs="David"/>
          <w:sz w:val="24"/>
          <w:szCs w:val="24"/>
          <w:rtl/>
        </w:rPr>
        <w:t xml:space="preserve"> רק אמרו שחוקה לא גוברת על חוק רגיל בלי שניתן לכך ביטוי</w:t>
      </w:r>
      <w:r w:rsidR="00FA6278">
        <w:rPr>
          <w:rFonts w:ascii="David" w:hAnsi="David" w:cs="David" w:hint="cs"/>
          <w:sz w:val="24"/>
          <w:szCs w:val="24"/>
          <w:rtl/>
        </w:rPr>
        <w:t xml:space="preserve"> ממשי</w:t>
      </w:r>
      <w:r w:rsidR="00FA6278" w:rsidRPr="00C37220">
        <w:rPr>
          <w:rFonts w:ascii="David" w:hAnsi="David" w:cs="David"/>
          <w:sz w:val="24"/>
          <w:szCs w:val="24"/>
          <w:rtl/>
        </w:rPr>
        <w:t xml:space="preserve">, </w:t>
      </w:r>
      <w:r w:rsidR="00FA6278">
        <w:rPr>
          <w:rFonts w:ascii="David" w:hAnsi="David" w:cs="David" w:hint="cs"/>
          <w:sz w:val="24"/>
          <w:szCs w:val="24"/>
          <w:rtl/>
        </w:rPr>
        <w:t>ולכן יש לה</w:t>
      </w:r>
      <w:r w:rsidR="00FA6278" w:rsidRPr="00C37220">
        <w:rPr>
          <w:rFonts w:ascii="David" w:hAnsi="David" w:cs="David"/>
          <w:sz w:val="24"/>
          <w:szCs w:val="24"/>
          <w:rtl/>
        </w:rPr>
        <w:t xml:space="preserve"> פוטנציאל לגבור. </w:t>
      </w:r>
      <w:r w:rsidR="00FA6278">
        <w:rPr>
          <w:rFonts w:ascii="David" w:hAnsi="David" w:cs="David" w:hint="cs"/>
          <w:sz w:val="24"/>
          <w:szCs w:val="24"/>
          <w:rtl/>
        </w:rPr>
        <w:t>מכאן נובע ש</w:t>
      </w:r>
      <w:r w:rsidR="00FA6278" w:rsidRPr="00C37220">
        <w:rPr>
          <w:rFonts w:ascii="David" w:hAnsi="David" w:cs="David"/>
          <w:sz w:val="24"/>
          <w:szCs w:val="24"/>
          <w:rtl/>
        </w:rPr>
        <w:t>בהיעדר הורא</w:t>
      </w:r>
      <w:r w:rsidR="00FA6278">
        <w:rPr>
          <w:rFonts w:ascii="David" w:hAnsi="David" w:cs="David" w:hint="cs"/>
          <w:sz w:val="24"/>
          <w:szCs w:val="24"/>
          <w:rtl/>
        </w:rPr>
        <w:t>ת שריון</w:t>
      </w:r>
      <w:r w:rsidR="00FA6278" w:rsidRPr="00C37220">
        <w:rPr>
          <w:rFonts w:ascii="David" w:hAnsi="David" w:cs="David"/>
          <w:sz w:val="24"/>
          <w:szCs w:val="24"/>
          <w:rtl/>
        </w:rPr>
        <w:t xml:space="preserve"> מפורשת </w:t>
      </w:r>
      <w:proofErr w:type="spellStart"/>
      <w:r w:rsidR="00FA6278" w:rsidRPr="00C37220">
        <w:rPr>
          <w:rFonts w:ascii="David" w:hAnsi="David" w:cs="David"/>
          <w:sz w:val="24"/>
          <w:szCs w:val="24"/>
          <w:rtl/>
        </w:rPr>
        <w:t>בחו</w:t>
      </w:r>
      <w:proofErr w:type="spellEnd"/>
      <w:r w:rsidR="00FA6278" w:rsidRPr="00C37220">
        <w:rPr>
          <w:rFonts w:ascii="David" w:hAnsi="David" w:cs="David"/>
          <w:sz w:val="24"/>
          <w:szCs w:val="24"/>
          <w:rtl/>
        </w:rPr>
        <w:t>''י</w:t>
      </w:r>
      <w:r w:rsidR="00FA6278">
        <w:rPr>
          <w:rFonts w:ascii="David" w:hAnsi="David" w:cs="David" w:hint="cs"/>
          <w:sz w:val="24"/>
          <w:szCs w:val="24"/>
          <w:rtl/>
        </w:rPr>
        <w:t>,</w:t>
      </w:r>
      <w:r w:rsidR="00FA6278" w:rsidRPr="00C37220">
        <w:rPr>
          <w:rFonts w:ascii="David" w:hAnsi="David" w:cs="David"/>
          <w:sz w:val="24"/>
          <w:szCs w:val="24"/>
          <w:rtl/>
        </w:rPr>
        <w:t xml:space="preserve"> אין </w:t>
      </w:r>
      <w:proofErr w:type="spellStart"/>
      <w:r w:rsidR="00FA6278" w:rsidRPr="00C37220">
        <w:rPr>
          <w:rFonts w:ascii="David" w:hAnsi="David" w:cs="David"/>
          <w:sz w:val="24"/>
          <w:szCs w:val="24"/>
          <w:rtl/>
        </w:rPr>
        <w:t>ל</w:t>
      </w:r>
      <w:r w:rsidR="00FA6278">
        <w:rPr>
          <w:rFonts w:ascii="David" w:hAnsi="David" w:cs="David" w:hint="cs"/>
          <w:sz w:val="24"/>
          <w:szCs w:val="24"/>
          <w:rtl/>
        </w:rPr>
        <w:t>חו"י</w:t>
      </w:r>
      <w:proofErr w:type="spellEnd"/>
      <w:r w:rsidR="00FA6278" w:rsidRPr="00C37220">
        <w:rPr>
          <w:rFonts w:ascii="David" w:hAnsi="David" w:cs="David"/>
          <w:sz w:val="24"/>
          <w:szCs w:val="24"/>
          <w:rtl/>
        </w:rPr>
        <w:t xml:space="preserve"> מעמד מיוחד</w:t>
      </w:r>
      <w:r w:rsidR="00FA6278">
        <w:rPr>
          <w:rFonts w:ascii="David" w:hAnsi="David" w:cs="David" w:hint="cs"/>
          <w:sz w:val="24"/>
          <w:szCs w:val="24"/>
          <w:rtl/>
        </w:rPr>
        <w:t>.</w:t>
      </w:r>
      <w:r w:rsidR="00FA6278">
        <w:rPr>
          <w:rFonts w:ascii="David" w:hAnsi="David" w:cs="David"/>
          <w:sz w:val="24"/>
          <w:szCs w:val="24"/>
          <w:rtl/>
        </w:rPr>
        <w:br/>
      </w:r>
      <w:r w:rsidR="003072B2">
        <w:rPr>
          <w:rFonts w:ascii="David" w:hAnsi="David" w:cs="David"/>
          <w:sz w:val="24"/>
          <w:szCs w:val="24"/>
          <w:rtl/>
        </w:rPr>
        <w:br/>
      </w:r>
      <w:r w:rsidR="005E3DD4">
        <w:rPr>
          <w:rFonts w:ascii="David" w:hAnsi="David" w:cs="David" w:hint="cs"/>
          <w:b/>
          <w:bCs/>
          <w:sz w:val="24"/>
          <w:szCs w:val="24"/>
          <w:rtl/>
        </w:rPr>
        <w:t xml:space="preserve">1.2.3 השלמה של חלקי החוקה החסרים- </w:t>
      </w:r>
      <w:r w:rsidR="00AA577D" w:rsidRPr="000404C2">
        <w:rPr>
          <w:rFonts w:ascii="David" w:hAnsi="David" w:cs="David" w:hint="cs"/>
          <w:b/>
          <w:bCs/>
          <w:sz w:val="24"/>
          <w:szCs w:val="24"/>
          <w:rtl/>
        </w:rPr>
        <w:t>זכויות בלתי מנויות</w:t>
      </w:r>
      <w:r w:rsidR="00AA577D">
        <w:rPr>
          <w:rFonts w:ascii="David" w:hAnsi="David" w:cs="David"/>
          <w:sz w:val="24"/>
          <w:szCs w:val="24"/>
          <w:rtl/>
        </w:rPr>
        <w:br/>
      </w:r>
      <w:r w:rsidR="00AA577D">
        <w:rPr>
          <w:rFonts w:ascii="David" w:hAnsi="David" w:cs="David" w:hint="cs"/>
          <w:sz w:val="24"/>
          <w:szCs w:val="24"/>
          <w:rtl/>
        </w:rPr>
        <w:t>*אלו הן הזכויות שלא נכנסו בחוקי היסוד כחלק מתהליך הפשרה.</w:t>
      </w:r>
      <w:r w:rsidR="00AA577D">
        <w:rPr>
          <w:rFonts w:ascii="David" w:hAnsi="David" w:cs="David"/>
          <w:sz w:val="24"/>
          <w:szCs w:val="24"/>
          <w:rtl/>
        </w:rPr>
        <w:br/>
      </w:r>
      <w:r w:rsidR="00AA577D">
        <w:rPr>
          <w:rFonts w:ascii="David" w:hAnsi="David" w:cs="David" w:hint="cs"/>
          <w:sz w:val="24"/>
          <w:szCs w:val="24"/>
          <w:rtl/>
        </w:rPr>
        <w:t>*</w:t>
      </w:r>
      <w:r w:rsidR="00AA577D" w:rsidRPr="005E3DD4">
        <w:rPr>
          <w:rFonts w:ascii="David" w:hAnsi="David" w:cs="David" w:hint="cs"/>
          <w:sz w:val="24"/>
          <w:szCs w:val="24"/>
          <w:highlight w:val="lightGray"/>
          <w:u w:val="single"/>
          <w:rtl/>
        </w:rPr>
        <w:t>לפי ברק בפס"ד מזרחי ס' 83</w:t>
      </w:r>
      <w:r w:rsidR="009142A8">
        <w:rPr>
          <w:rFonts w:ascii="David" w:hAnsi="David" w:cs="David" w:hint="cs"/>
          <w:sz w:val="24"/>
          <w:szCs w:val="24"/>
          <w:rtl/>
        </w:rPr>
        <w:t xml:space="preserve"> , </w:t>
      </w:r>
      <w:r w:rsidR="009142A8" w:rsidRPr="009142A8">
        <w:rPr>
          <w:rFonts w:ascii="David" w:hAnsi="David" w:cs="David"/>
          <w:sz w:val="24"/>
          <w:szCs w:val="24"/>
          <w:rtl/>
        </w:rPr>
        <w:t xml:space="preserve">זכויות אדם שלא מעוגנות בחוקי יסוד ממשיכות להתקיים על פי מעמדן עד כה. המשמעות המעשית – אי אפשר לפסול חוק בשל הפגיעה בהן. </w:t>
      </w:r>
      <w:r w:rsidR="009142A8">
        <w:rPr>
          <w:rFonts w:ascii="David" w:hAnsi="David" w:cs="David" w:hint="cs"/>
          <w:sz w:val="24"/>
          <w:szCs w:val="24"/>
          <w:rtl/>
        </w:rPr>
        <w:t>למרות זאת ,</w:t>
      </w:r>
      <w:r w:rsidR="009142A8" w:rsidRPr="009142A8">
        <w:rPr>
          <w:rFonts w:ascii="David" w:hAnsi="David" w:cs="David"/>
          <w:sz w:val="24"/>
          <w:szCs w:val="24"/>
          <w:rtl/>
        </w:rPr>
        <w:t xml:space="preserve"> שופטי העליון התחילו להציע </w:t>
      </w:r>
      <w:r w:rsidR="009142A8">
        <w:rPr>
          <w:rFonts w:ascii="David" w:hAnsi="David" w:cs="David" w:hint="cs"/>
          <w:sz w:val="24"/>
          <w:szCs w:val="24"/>
          <w:rtl/>
        </w:rPr>
        <w:t>פרשנות ולהכליל את הזכויות</w:t>
      </w:r>
      <w:r w:rsidR="009142A8" w:rsidRPr="009142A8">
        <w:rPr>
          <w:rFonts w:ascii="David" w:hAnsi="David" w:cs="David"/>
          <w:sz w:val="24"/>
          <w:szCs w:val="24"/>
          <w:rtl/>
        </w:rPr>
        <w:t xml:space="preserve"> הללו אל תוך חוקי היסוד</w:t>
      </w:r>
      <w:r w:rsidR="009142A8">
        <w:rPr>
          <w:rFonts w:ascii="David" w:hAnsi="David" w:cs="David" w:hint="cs"/>
          <w:sz w:val="24"/>
          <w:szCs w:val="24"/>
          <w:rtl/>
        </w:rPr>
        <w:t>. ניתן לראות זאת כניסיון</w:t>
      </w:r>
      <w:r w:rsidR="009142A8" w:rsidRPr="009142A8">
        <w:rPr>
          <w:rFonts w:ascii="David" w:hAnsi="David" w:cs="David"/>
          <w:sz w:val="24"/>
          <w:szCs w:val="24"/>
          <w:rtl/>
        </w:rPr>
        <w:t xml:space="preserve"> להשלים את פעולות הכנסת לא באמצעות חקיקה אלא באמצעות פרשנות.</w:t>
      </w:r>
      <w:r w:rsidR="00AA577D">
        <w:rPr>
          <w:rFonts w:ascii="David" w:hAnsi="David" w:cs="David"/>
          <w:sz w:val="24"/>
          <w:szCs w:val="24"/>
          <w:rtl/>
        </w:rPr>
        <w:br/>
      </w:r>
      <w:r w:rsidR="00C416AE">
        <w:rPr>
          <w:rFonts w:ascii="David" w:hAnsi="David" w:cs="David" w:hint="cs"/>
          <w:sz w:val="24"/>
          <w:szCs w:val="24"/>
          <w:rtl/>
        </w:rPr>
        <w:t>*</w:t>
      </w:r>
      <w:r w:rsidR="00AA577D" w:rsidRPr="005E3DD4">
        <w:rPr>
          <w:rFonts w:ascii="David" w:hAnsi="David" w:cs="David"/>
          <w:sz w:val="24"/>
          <w:szCs w:val="24"/>
          <w:highlight w:val="lightGray"/>
          <w:u w:val="single"/>
          <w:rtl/>
        </w:rPr>
        <w:t>לפי המאמר של הלל סומר</w:t>
      </w:r>
      <w:r w:rsidR="00AA577D" w:rsidRPr="00AA577D">
        <w:rPr>
          <w:rFonts w:ascii="David" w:hAnsi="David" w:cs="David"/>
          <w:sz w:val="24"/>
          <w:szCs w:val="24"/>
          <w:rtl/>
        </w:rPr>
        <w:t>,</w:t>
      </w:r>
      <w:r w:rsidR="00FA3B70">
        <w:rPr>
          <w:rFonts w:ascii="David" w:hAnsi="David" w:cs="David" w:hint="cs"/>
          <w:sz w:val="24"/>
          <w:szCs w:val="24"/>
          <w:rtl/>
        </w:rPr>
        <w:t xml:space="preserve"> ישנן</w:t>
      </w:r>
      <w:r w:rsidR="00AA577D" w:rsidRPr="00AA577D">
        <w:rPr>
          <w:rFonts w:ascii="David" w:hAnsi="David" w:cs="David"/>
          <w:sz w:val="24"/>
          <w:szCs w:val="24"/>
          <w:rtl/>
        </w:rPr>
        <w:t xml:space="preserve"> 3 </w:t>
      </w:r>
      <w:proofErr w:type="spellStart"/>
      <w:r w:rsidR="00AA577D" w:rsidRPr="00AA577D">
        <w:rPr>
          <w:rFonts w:ascii="David" w:hAnsi="David" w:cs="David"/>
          <w:sz w:val="24"/>
          <w:szCs w:val="24"/>
          <w:rtl/>
        </w:rPr>
        <w:t>תיזות</w:t>
      </w:r>
      <w:proofErr w:type="spellEnd"/>
      <w:r w:rsidR="00AA577D" w:rsidRPr="00AA577D">
        <w:rPr>
          <w:rFonts w:ascii="David" w:hAnsi="David" w:cs="David"/>
          <w:sz w:val="24"/>
          <w:szCs w:val="24"/>
          <w:rtl/>
        </w:rPr>
        <w:t xml:space="preserve"> שניתן להכניס זכויות בלתי מנויות לחוק היסוד</w:t>
      </w:r>
      <w:r w:rsidR="005E3DD4">
        <w:rPr>
          <w:rFonts w:ascii="David" w:hAnsi="David" w:cs="David" w:hint="cs"/>
          <w:sz w:val="24"/>
          <w:szCs w:val="24"/>
          <w:rtl/>
        </w:rPr>
        <w:t xml:space="preserve">: </w:t>
      </w:r>
      <w:r w:rsidR="005E3DD4">
        <w:rPr>
          <w:rFonts w:ascii="David" w:hAnsi="David" w:cs="David"/>
          <w:sz w:val="24"/>
          <w:szCs w:val="24"/>
          <w:rtl/>
        </w:rPr>
        <w:br/>
      </w:r>
      <w:r w:rsidR="005E3DD4" w:rsidRPr="005E3DD4">
        <w:rPr>
          <w:rFonts w:ascii="David" w:hAnsi="David" w:cs="David"/>
          <w:sz w:val="24"/>
          <w:szCs w:val="24"/>
          <w:rtl/>
        </w:rPr>
        <w:t xml:space="preserve">1. </w:t>
      </w:r>
      <w:r w:rsidR="005E3DD4">
        <w:rPr>
          <w:rFonts w:ascii="David" w:hAnsi="David" w:cs="David" w:hint="cs"/>
          <w:sz w:val="24"/>
          <w:szCs w:val="24"/>
          <w:rtl/>
        </w:rPr>
        <w:t xml:space="preserve">נכניסן דרך </w:t>
      </w:r>
      <w:r w:rsidR="005E3DD4" w:rsidRPr="005E3DD4">
        <w:rPr>
          <w:rFonts w:ascii="David" w:hAnsi="David" w:cs="David"/>
          <w:sz w:val="24"/>
          <w:szCs w:val="24"/>
          <w:rtl/>
        </w:rPr>
        <w:t xml:space="preserve">ס' 1 </w:t>
      </w:r>
      <w:proofErr w:type="spellStart"/>
      <w:r w:rsidR="005E3DD4" w:rsidRPr="005E3DD4">
        <w:rPr>
          <w:rFonts w:ascii="David" w:hAnsi="David" w:cs="David"/>
          <w:sz w:val="24"/>
          <w:szCs w:val="24"/>
          <w:rtl/>
        </w:rPr>
        <w:t>לחו''י</w:t>
      </w:r>
      <w:proofErr w:type="spellEnd"/>
      <w:r w:rsidR="005E3DD4" w:rsidRPr="005E3DD4">
        <w:rPr>
          <w:rFonts w:ascii="David" w:hAnsi="David" w:cs="David"/>
          <w:sz w:val="24"/>
          <w:szCs w:val="24"/>
          <w:rtl/>
        </w:rPr>
        <w:t xml:space="preserve"> </w:t>
      </w:r>
      <w:proofErr w:type="spellStart"/>
      <w:r w:rsidR="005E3DD4" w:rsidRPr="005E3DD4">
        <w:rPr>
          <w:rFonts w:ascii="David" w:hAnsi="David" w:cs="David"/>
          <w:sz w:val="24"/>
          <w:szCs w:val="24"/>
          <w:rtl/>
        </w:rPr>
        <w:t>כבו"א</w:t>
      </w:r>
      <w:proofErr w:type="spellEnd"/>
      <w:r w:rsidR="005E3DD4" w:rsidRPr="005E3DD4">
        <w:rPr>
          <w:rFonts w:ascii="David" w:hAnsi="David" w:cs="David"/>
          <w:sz w:val="24"/>
          <w:szCs w:val="24"/>
          <w:rtl/>
        </w:rPr>
        <w:t xml:space="preserve">. הביקורת- סעיף המטרה לא נועד לקבוע נורמות משפטיות ועל כן לא יכול להוות מקור עצמאי לעיגון. </w:t>
      </w:r>
      <w:r w:rsidR="005E3DD4">
        <w:rPr>
          <w:rFonts w:ascii="David" w:hAnsi="David" w:cs="David"/>
          <w:sz w:val="24"/>
          <w:szCs w:val="24"/>
          <w:rtl/>
        </w:rPr>
        <w:br/>
      </w:r>
      <w:r w:rsidR="005E3DD4" w:rsidRPr="005E3DD4">
        <w:rPr>
          <w:rFonts w:ascii="David" w:hAnsi="David" w:cs="David"/>
          <w:sz w:val="24"/>
          <w:szCs w:val="24"/>
          <w:rtl/>
        </w:rPr>
        <w:t xml:space="preserve">2. עיגון </w:t>
      </w:r>
      <w:r w:rsidR="005E3DD4">
        <w:rPr>
          <w:rFonts w:ascii="David" w:hAnsi="David" w:cs="David" w:hint="cs"/>
          <w:sz w:val="24"/>
          <w:szCs w:val="24"/>
          <w:rtl/>
        </w:rPr>
        <w:t>הזכויות הבלתי מנויות</w:t>
      </w:r>
      <w:r w:rsidR="005E3DD4" w:rsidRPr="005E3DD4">
        <w:rPr>
          <w:rFonts w:ascii="David" w:hAnsi="David" w:cs="David"/>
          <w:sz w:val="24"/>
          <w:szCs w:val="24"/>
          <w:rtl/>
        </w:rPr>
        <w:t xml:space="preserve"> כחלק מהמושג כבה"א. ניתן להגיד שזה תואם את ההיסטוריה החקיקתית. הביקורת- יש לפרש בצמצום </w:t>
      </w:r>
      <w:r w:rsidR="005E3DD4">
        <w:rPr>
          <w:rFonts w:ascii="David" w:hAnsi="David" w:cs="David" w:hint="cs"/>
          <w:sz w:val="24"/>
          <w:szCs w:val="24"/>
          <w:rtl/>
        </w:rPr>
        <w:t xml:space="preserve">ולהכניסן רק כאשר יש </w:t>
      </w:r>
      <w:r w:rsidR="005E3DD4" w:rsidRPr="005E3DD4">
        <w:rPr>
          <w:rFonts w:ascii="David" w:hAnsi="David" w:cs="David"/>
          <w:sz w:val="24"/>
          <w:szCs w:val="24"/>
          <w:rtl/>
        </w:rPr>
        <w:t>פגיעות רציניות ומשפילות.</w:t>
      </w:r>
      <w:r w:rsidR="005E3DD4">
        <w:rPr>
          <w:rFonts w:ascii="David" w:hAnsi="David" w:cs="David"/>
          <w:sz w:val="24"/>
          <w:szCs w:val="24"/>
          <w:rtl/>
        </w:rPr>
        <w:br/>
      </w:r>
      <w:r w:rsidR="005E3DD4" w:rsidRPr="005E3DD4">
        <w:rPr>
          <w:rFonts w:ascii="David" w:hAnsi="David" w:cs="David"/>
          <w:sz w:val="24"/>
          <w:szCs w:val="24"/>
          <w:rtl/>
        </w:rPr>
        <w:t xml:space="preserve">3. עיגון </w:t>
      </w:r>
      <w:r w:rsidR="005E3DD4">
        <w:rPr>
          <w:rFonts w:ascii="David" w:hAnsi="David" w:cs="David" w:hint="cs"/>
          <w:sz w:val="24"/>
          <w:szCs w:val="24"/>
          <w:rtl/>
        </w:rPr>
        <w:t>הזכויות הבלתי מנויות</w:t>
      </w:r>
      <w:r w:rsidR="005E3DD4" w:rsidRPr="005E3DD4">
        <w:rPr>
          <w:rFonts w:ascii="David" w:hAnsi="David" w:cs="David"/>
          <w:sz w:val="24"/>
          <w:szCs w:val="24"/>
          <w:rtl/>
        </w:rPr>
        <w:t xml:space="preserve"> כחלק ממגילת העצמאות</w:t>
      </w:r>
      <w:r w:rsidR="00FA4562">
        <w:rPr>
          <w:rFonts w:ascii="David" w:hAnsi="David" w:cs="David" w:hint="cs"/>
          <w:sz w:val="24"/>
          <w:szCs w:val="24"/>
          <w:rtl/>
        </w:rPr>
        <w:t>.</w:t>
      </w:r>
      <w:r w:rsidR="00FA4562">
        <w:rPr>
          <w:rFonts w:ascii="David" w:hAnsi="David" w:cs="David"/>
          <w:sz w:val="24"/>
          <w:szCs w:val="24"/>
          <w:rtl/>
        </w:rPr>
        <w:br/>
      </w:r>
      <w:r w:rsidR="005E3DD4" w:rsidRPr="005E3DD4">
        <w:rPr>
          <w:rFonts w:ascii="David" w:hAnsi="David" w:cs="David"/>
          <w:sz w:val="24"/>
          <w:szCs w:val="24"/>
          <w:rtl/>
        </w:rPr>
        <w:lastRenderedPageBreak/>
        <w:t>המודל העצמאי של ברק</w:t>
      </w:r>
      <w:r w:rsidR="00FA4562">
        <w:rPr>
          <w:rFonts w:ascii="David" w:hAnsi="David" w:cs="David" w:hint="cs"/>
          <w:sz w:val="24"/>
          <w:szCs w:val="24"/>
          <w:rtl/>
        </w:rPr>
        <w:t xml:space="preserve">- </w:t>
      </w:r>
      <w:r w:rsidR="005E3DD4" w:rsidRPr="005E3DD4">
        <w:rPr>
          <w:rFonts w:ascii="David" w:hAnsi="David" w:cs="David"/>
          <w:sz w:val="24"/>
          <w:szCs w:val="24"/>
          <w:rtl/>
        </w:rPr>
        <w:t xml:space="preserve">יש לכלול את </w:t>
      </w:r>
      <w:r w:rsidR="005E3DD4">
        <w:rPr>
          <w:rFonts w:ascii="David" w:hAnsi="David" w:cs="David" w:hint="cs"/>
          <w:sz w:val="24"/>
          <w:szCs w:val="24"/>
          <w:rtl/>
        </w:rPr>
        <w:t>הזכויות הבלתי מנויות</w:t>
      </w:r>
      <w:r w:rsidR="005E3DD4" w:rsidRPr="005E3DD4">
        <w:rPr>
          <w:rFonts w:ascii="David" w:hAnsi="David" w:cs="David"/>
          <w:sz w:val="24"/>
          <w:szCs w:val="24"/>
          <w:rtl/>
        </w:rPr>
        <w:t xml:space="preserve"> בעיקר כי כוונת המחוקק איננה ברורה. הלל סומר מתנגד לכל זה ומצביע על ההבדל בין </w:t>
      </w:r>
      <w:proofErr w:type="spellStart"/>
      <w:r w:rsidR="005E3DD4" w:rsidRPr="005E3DD4">
        <w:rPr>
          <w:rFonts w:ascii="David" w:hAnsi="David" w:cs="David"/>
          <w:sz w:val="24"/>
          <w:szCs w:val="24"/>
          <w:rtl/>
        </w:rPr>
        <w:t>כבו''א</w:t>
      </w:r>
      <w:proofErr w:type="spellEnd"/>
      <w:r w:rsidR="005E3DD4" w:rsidRPr="005E3DD4">
        <w:rPr>
          <w:rFonts w:ascii="David" w:hAnsi="David" w:cs="David"/>
          <w:sz w:val="24"/>
          <w:szCs w:val="24"/>
          <w:rtl/>
        </w:rPr>
        <w:t xml:space="preserve"> </w:t>
      </w:r>
      <w:proofErr w:type="spellStart"/>
      <w:r w:rsidR="005E3DD4" w:rsidRPr="005E3DD4">
        <w:rPr>
          <w:rFonts w:ascii="David" w:hAnsi="David" w:cs="David"/>
          <w:sz w:val="24"/>
          <w:szCs w:val="24"/>
          <w:rtl/>
        </w:rPr>
        <w:t>לחו''י</w:t>
      </w:r>
      <w:proofErr w:type="spellEnd"/>
      <w:r w:rsidR="005E3DD4" w:rsidRPr="005E3DD4">
        <w:rPr>
          <w:rFonts w:ascii="David" w:hAnsi="David" w:cs="David"/>
          <w:sz w:val="24"/>
          <w:szCs w:val="24"/>
          <w:rtl/>
        </w:rPr>
        <w:t xml:space="preserve"> חופש העיסוק</w:t>
      </w:r>
      <w:r w:rsidR="005E3DD4">
        <w:rPr>
          <w:rFonts w:ascii="David" w:hAnsi="David" w:cs="David" w:hint="cs"/>
          <w:sz w:val="24"/>
          <w:szCs w:val="24"/>
          <w:rtl/>
        </w:rPr>
        <w:t xml:space="preserve"> </w:t>
      </w:r>
      <w:r w:rsidR="005E3DD4" w:rsidRPr="005E3DD4">
        <w:rPr>
          <w:rFonts w:ascii="David" w:hAnsi="David" w:cs="David"/>
          <w:sz w:val="24"/>
          <w:szCs w:val="24"/>
          <w:rtl/>
        </w:rPr>
        <w:t>ש</w:t>
      </w:r>
      <w:r w:rsidR="005E3DD4">
        <w:rPr>
          <w:rFonts w:ascii="David" w:hAnsi="David" w:cs="David" w:hint="cs"/>
          <w:sz w:val="24"/>
          <w:szCs w:val="24"/>
          <w:rtl/>
        </w:rPr>
        <w:t>בו</w:t>
      </w:r>
      <w:r w:rsidR="005E3DD4" w:rsidRPr="005E3DD4">
        <w:rPr>
          <w:rFonts w:ascii="David" w:hAnsi="David" w:cs="David"/>
          <w:sz w:val="24"/>
          <w:szCs w:val="24"/>
          <w:rtl/>
        </w:rPr>
        <w:t xml:space="preserve"> יש פסקת התגברות ומדובר רק על אזרח/תושב. בכוונה השאירו דברים מסוימים מחוץ </w:t>
      </w:r>
      <w:proofErr w:type="spellStart"/>
      <w:r w:rsidR="005E3DD4" w:rsidRPr="005E3DD4">
        <w:rPr>
          <w:rFonts w:ascii="David" w:hAnsi="David" w:cs="David"/>
          <w:sz w:val="24"/>
          <w:szCs w:val="24"/>
          <w:rtl/>
        </w:rPr>
        <w:t>לכבו"א</w:t>
      </w:r>
      <w:proofErr w:type="spellEnd"/>
      <w:r w:rsidR="005E3DD4" w:rsidRPr="005E3DD4">
        <w:rPr>
          <w:rFonts w:ascii="David" w:hAnsi="David" w:cs="David"/>
          <w:sz w:val="24"/>
          <w:szCs w:val="24"/>
          <w:rtl/>
        </w:rPr>
        <w:t xml:space="preserve"> כדי לא ליצור אנטגוניזם. זמנן של הז</w:t>
      </w:r>
      <w:r w:rsidR="005E3DD4">
        <w:rPr>
          <w:rFonts w:ascii="David" w:hAnsi="David" w:cs="David" w:hint="cs"/>
          <w:sz w:val="24"/>
          <w:szCs w:val="24"/>
          <w:rtl/>
        </w:rPr>
        <w:t>כויות הבלתי מנויות</w:t>
      </w:r>
      <w:r w:rsidR="005E3DD4" w:rsidRPr="005E3DD4">
        <w:rPr>
          <w:rFonts w:ascii="David" w:hAnsi="David" w:cs="David"/>
          <w:sz w:val="24"/>
          <w:szCs w:val="24"/>
          <w:rtl/>
        </w:rPr>
        <w:t xml:space="preserve"> עוד יגיע. הכנסתן בכוח תגרום להקפאת התהליך החוקתי, איבוד לגיטימציה של ביהמ"ש ולביטול חוקים קיימים.</w:t>
      </w:r>
      <w:r w:rsidR="005E3DD4" w:rsidRPr="005E3DD4">
        <w:rPr>
          <w:rFonts w:ascii="David" w:hAnsi="David" w:cs="David"/>
          <w:sz w:val="24"/>
          <w:szCs w:val="24"/>
          <w:rtl/>
        </w:rPr>
        <w:br/>
      </w:r>
      <w:proofErr w:type="spellStart"/>
      <w:r w:rsidR="005E3DD4" w:rsidRPr="005E3DD4">
        <w:rPr>
          <w:rFonts w:ascii="David" w:hAnsi="David" w:cs="David" w:hint="cs"/>
          <w:sz w:val="24"/>
          <w:szCs w:val="24"/>
          <w:highlight w:val="lightGray"/>
          <w:u w:val="single"/>
          <w:rtl/>
        </w:rPr>
        <w:t>הדוקרטינה</w:t>
      </w:r>
      <w:proofErr w:type="spellEnd"/>
      <w:r w:rsidR="005E3DD4" w:rsidRPr="005E3DD4">
        <w:rPr>
          <w:rFonts w:ascii="David" w:hAnsi="David" w:cs="David" w:hint="cs"/>
          <w:sz w:val="24"/>
          <w:szCs w:val="24"/>
          <w:highlight w:val="lightGray"/>
          <w:u w:val="single"/>
          <w:rtl/>
        </w:rPr>
        <w:t xml:space="preserve"> המקובלת</w:t>
      </w:r>
      <w:r w:rsidR="00FA3B70" w:rsidRPr="005E3DD4">
        <w:rPr>
          <w:rFonts w:ascii="David" w:hAnsi="David" w:cs="David" w:hint="cs"/>
          <w:sz w:val="24"/>
          <w:szCs w:val="24"/>
          <w:highlight w:val="lightGray"/>
          <w:u w:val="single"/>
          <w:rtl/>
        </w:rPr>
        <w:t xml:space="preserve"> היא טענתו של אהרון ברק</w:t>
      </w:r>
      <w:r w:rsidR="00FA3B70">
        <w:rPr>
          <w:rFonts w:ascii="David" w:hAnsi="David" w:cs="David" w:hint="cs"/>
          <w:sz w:val="24"/>
          <w:szCs w:val="24"/>
          <w:rtl/>
        </w:rPr>
        <w:t xml:space="preserve"> לפיה</w:t>
      </w:r>
      <w:r w:rsidR="00AA577D" w:rsidRPr="00AA577D">
        <w:rPr>
          <w:rFonts w:ascii="David" w:hAnsi="David" w:cs="David"/>
          <w:sz w:val="24"/>
          <w:szCs w:val="24"/>
          <w:rtl/>
        </w:rPr>
        <w:t xml:space="preserve"> בין הזכויות </w:t>
      </w:r>
      <w:proofErr w:type="spellStart"/>
      <w:r w:rsidR="00AA577D" w:rsidRPr="00AA577D">
        <w:rPr>
          <w:rFonts w:ascii="David" w:hAnsi="David" w:cs="David"/>
          <w:sz w:val="24"/>
          <w:szCs w:val="24"/>
          <w:rtl/>
        </w:rPr>
        <w:t>בחו"י</w:t>
      </w:r>
      <w:proofErr w:type="spellEnd"/>
      <w:r w:rsidR="00AA577D" w:rsidRPr="00AA577D">
        <w:rPr>
          <w:rFonts w:ascii="David" w:hAnsi="David" w:cs="David"/>
          <w:sz w:val="24"/>
          <w:szCs w:val="24"/>
          <w:rtl/>
        </w:rPr>
        <w:t xml:space="preserve"> כבוד האדם וחירותו מופיעה הזכות לכבוד. ברק מציע שהזכות לכבוד ניתנת להבנה או כזכות פרטיקולארית או כזכות מסגרת, </w:t>
      </w:r>
      <w:r w:rsidR="00AA577D">
        <w:rPr>
          <w:rFonts w:ascii="David" w:hAnsi="David" w:cs="David" w:hint="cs"/>
          <w:sz w:val="24"/>
          <w:szCs w:val="24"/>
          <w:rtl/>
        </w:rPr>
        <w:t>שכוללת</w:t>
      </w:r>
      <w:r w:rsidR="00AA577D" w:rsidRPr="00AA577D">
        <w:rPr>
          <w:rFonts w:ascii="David" w:hAnsi="David" w:cs="David"/>
          <w:sz w:val="24"/>
          <w:szCs w:val="24"/>
          <w:rtl/>
        </w:rPr>
        <w:t xml:space="preserve"> את זכויות האדם</w:t>
      </w:r>
      <w:r w:rsidR="005E3DD4">
        <w:rPr>
          <w:rFonts w:ascii="David" w:hAnsi="David" w:cs="David" w:hint="cs"/>
          <w:sz w:val="24"/>
          <w:szCs w:val="24"/>
          <w:rtl/>
        </w:rPr>
        <w:t xml:space="preserve"> האחרות</w:t>
      </w:r>
      <w:r w:rsidR="00AA577D" w:rsidRPr="00AA577D">
        <w:rPr>
          <w:rFonts w:ascii="David" w:hAnsi="David" w:cs="David"/>
          <w:sz w:val="24"/>
          <w:szCs w:val="24"/>
          <w:rtl/>
        </w:rPr>
        <w:t>.</w:t>
      </w:r>
      <w:r w:rsidR="00AA577D">
        <w:rPr>
          <w:rFonts w:ascii="David" w:hAnsi="David" w:cs="David"/>
          <w:sz w:val="24"/>
          <w:szCs w:val="24"/>
          <w:rtl/>
        </w:rPr>
        <w:t xml:space="preserve"> </w:t>
      </w:r>
      <w:r w:rsidR="00AA577D">
        <w:rPr>
          <w:rFonts w:ascii="David" w:hAnsi="David" w:cs="David"/>
          <w:sz w:val="24"/>
          <w:szCs w:val="24"/>
          <w:rtl/>
        </w:rPr>
        <w:br/>
      </w:r>
      <w:r w:rsidR="00FA3B70" w:rsidRPr="000404C2">
        <w:rPr>
          <w:rFonts w:ascii="David" w:hAnsi="David" w:cs="David" w:hint="cs"/>
          <w:sz w:val="24"/>
          <w:szCs w:val="24"/>
          <w:u w:val="single"/>
          <w:rtl/>
        </w:rPr>
        <w:t>נימוקים פרשניים נגד:</w:t>
      </w:r>
      <w:r w:rsidR="00AA577D">
        <w:rPr>
          <w:rFonts w:ascii="David" w:hAnsi="David" w:cs="David"/>
          <w:sz w:val="24"/>
          <w:szCs w:val="24"/>
          <w:rtl/>
        </w:rPr>
        <w:br/>
      </w:r>
      <w:r w:rsidR="00AA577D">
        <w:rPr>
          <w:rFonts w:ascii="David" w:hAnsi="David" w:cs="David" w:hint="cs"/>
          <w:sz w:val="24"/>
          <w:szCs w:val="24"/>
          <w:rtl/>
        </w:rPr>
        <w:t>א. באותה תקופה הזכות לכבוד הייתה פרטיקולארית וספציפית.</w:t>
      </w:r>
      <w:r w:rsidR="00AA577D">
        <w:rPr>
          <w:rFonts w:ascii="David" w:hAnsi="David" w:cs="David"/>
          <w:sz w:val="24"/>
          <w:szCs w:val="24"/>
          <w:rtl/>
        </w:rPr>
        <w:br/>
      </w:r>
      <w:r w:rsidR="00AA577D">
        <w:rPr>
          <w:rFonts w:ascii="David" w:hAnsi="David" w:cs="David" w:hint="cs"/>
          <w:sz w:val="24"/>
          <w:szCs w:val="24"/>
          <w:rtl/>
        </w:rPr>
        <w:t xml:space="preserve">ב. ההיסטוריה החקיקתית , </w:t>
      </w:r>
      <w:r w:rsidR="00857CCD">
        <w:rPr>
          <w:rFonts w:ascii="David" w:hAnsi="David" w:cs="David" w:hint="cs"/>
          <w:sz w:val="24"/>
          <w:szCs w:val="24"/>
          <w:rtl/>
        </w:rPr>
        <w:t xml:space="preserve">כחלק מתהליך הפשרה </w:t>
      </w:r>
      <w:r w:rsidR="005E3DD4">
        <w:rPr>
          <w:rFonts w:ascii="David" w:hAnsi="David" w:cs="David" w:hint="cs"/>
          <w:sz w:val="24"/>
          <w:szCs w:val="24"/>
          <w:rtl/>
        </w:rPr>
        <w:t xml:space="preserve">ניתן להבין כי </w:t>
      </w:r>
      <w:r w:rsidR="00AA577D">
        <w:rPr>
          <w:rFonts w:ascii="David" w:hAnsi="David" w:cs="David" w:hint="cs"/>
          <w:sz w:val="24"/>
          <w:szCs w:val="24"/>
          <w:rtl/>
        </w:rPr>
        <w:t>כוונת המחוקק הייתה לזכות לכבוד בלבד.</w:t>
      </w:r>
      <w:r w:rsidR="00AA577D">
        <w:rPr>
          <w:rFonts w:ascii="David" w:hAnsi="David" w:cs="David"/>
          <w:sz w:val="24"/>
          <w:szCs w:val="24"/>
          <w:rtl/>
        </w:rPr>
        <w:br/>
      </w:r>
      <w:r w:rsidR="005E3DD4" w:rsidRPr="000404C2">
        <w:rPr>
          <w:rFonts w:ascii="David" w:hAnsi="David" w:cs="David" w:hint="cs"/>
          <w:sz w:val="24"/>
          <w:szCs w:val="24"/>
          <w:u w:val="single"/>
          <w:rtl/>
        </w:rPr>
        <w:t>נימוקים עקרוניים נגד:</w:t>
      </w:r>
      <w:r w:rsidR="005E3DD4">
        <w:rPr>
          <w:rFonts w:ascii="David" w:hAnsi="David" w:cs="David"/>
          <w:sz w:val="24"/>
          <w:szCs w:val="24"/>
          <w:rtl/>
        </w:rPr>
        <w:br/>
      </w:r>
      <w:r w:rsidR="005E3DD4">
        <w:rPr>
          <w:rFonts w:ascii="David" w:hAnsi="David" w:cs="David" w:hint="cs"/>
          <w:sz w:val="24"/>
          <w:szCs w:val="24"/>
          <w:rtl/>
        </w:rPr>
        <w:t>א. היו הסכמות בין חברי הכנסת לגבי כינון חוק היסוד ולכן אין לתת לבית המשפט לפרש את חוק היסוד בצורה שונה.</w:t>
      </w:r>
      <w:r w:rsidR="005E3DD4">
        <w:rPr>
          <w:rFonts w:ascii="David" w:hAnsi="David" w:cs="David"/>
          <w:sz w:val="24"/>
          <w:szCs w:val="24"/>
          <w:rtl/>
        </w:rPr>
        <w:br/>
      </w:r>
      <w:r w:rsidR="005E3DD4">
        <w:rPr>
          <w:rFonts w:ascii="David" w:hAnsi="David" w:cs="David" w:hint="cs"/>
          <w:sz w:val="24"/>
          <w:szCs w:val="24"/>
          <w:rtl/>
        </w:rPr>
        <w:t>ב. אין ראוי לשנות את כוונת המחוקק.</w:t>
      </w:r>
      <w:r w:rsidR="005E3DD4">
        <w:rPr>
          <w:rFonts w:ascii="David" w:hAnsi="David" w:cs="David"/>
          <w:sz w:val="24"/>
          <w:szCs w:val="24"/>
          <w:rtl/>
        </w:rPr>
        <w:br/>
      </w:r>
      <w:r w:rsidR="005E3DD4" w:rsidRPr="005E3DD4">
        <w:rPr>
          <w:rFonts w:ascii="David" w:hAnsi="David" w:cs="David" w:hint="cs"/>
          <w:sz w:val="24"/>
          <w:szCs w:val="24"/>
          <w:u w:val="single"/>
          <w:rtl/>
        </w:rPr>
        <w:t>נימוקים פרשניים בעד:</w:t>
      </w:r>
      <w:r w:rsidR="005E3DD4">
        <w:rPr>
          <w:rFonts w:ascii="David" w:hAnsi="David" w:cs="David" w:hint="cs"/>
          <w:sz w:val="24"/>
          <w:szCs w:val="24"/>
          <w:rtl/>
        </w:rPr>
        <w:t xml:space="preserve"> </w:t>
      </w:r>
      <w:r w:rsidR="005E3DD4">
        <w:rPr>
          <w:rFonts w:ascii="David" w:hAnsi="David" w:cs="David"/>
          <w:sz w:val="24"/>
          <w:szCs w:val="24"/>
          <w:rtl/>
        </w:rPr>
        <w:br/>
      </w:r>
      <w:r w:rsidR="005E3DD4">
        <w:rPr>
          <w:rFonts w:ascii="David" w:hAnsi="David" w:cs="David" w:hint="cs"/>
          <w:sz w:val="24"/>
          <w:szCs w:val="24"/>
          <w:rtl/>
        </w:rPr>
        <w:t>א</w:t>
      </w:r>
      <w:r w:rsidR="00AA577D">
        <w:rPr>
          <w:rFonts w:ascii="David" w:hAnsi="David" w:cs="David" w:hint="cs"/>
          <w:sz w:val="24"/>
          <w:szCs w:val="24"/>
          <w:rtl/>
        </w:rPr>
        <w:t xml:space="preserve">. "אין פוגעים בחייו, בגופו או בכבודו של אדם" , כבודו בא מגופו וגופו בא מחייו. </w:t>
      </w:r>
      <w:r w:rsidR="00AA577D">
        <w:rPr>
          <w:rFonts w:ascii="David" w:hAnsi="David" w:cs="David"/>
          <w:sz w:val="24"/>
          <w:szCs w:val="24"/>
          <w:rtl/>
        </w:rPr>
        <w:br/>
      </w:r>
      <w:r w:rsidR="005E3DD4">
        <w:rPr>
          <w:rFonts w:ascii="David" w:hAnsi="David" w:cs="David" w:hint="cs"/>
          <w:sz w:val="24"/>
          <w:szCs w:val="24"/>
          <w:rtl/>
        </w:rPr>
        <w:t>ב</w:t>
      </w:r>
      <w:r w:rsidR="00AA577D">
        <w:rPr>
          <w:rFonts w:ascii="David" w:hAnsi="David" w:cs="David" w:hint="cs"/>
          <w:sz w:val="24"/>
          <w:szCs w:val="24"/>
          <w:rtl/>
        </w:rPr>
        <w:t xml:space="preserve">. בזכות לכבוד </w:t>
      </w:r>
      <w:r w:rsidR="00857CCD">
        <w:rPr>
          <w:rFonts w:ascii="David" w:hAnsi="David" w:cs="David" w:hint="cs"/>
          <w:sz w:val="24"/>
          <w:szCs w:val="24"/>
          <w:rtl/>
        </w:rPr>
        <w:t xml:space="preserve">מצוינות </w:t>
      </w:r>
      <w:r w:rsidR="00AA577D">
        <w:rPr>
          <w:rFonts w:ascii="David" w:hAnsi="David" w:cs="David" w:hint="cs"/>
          <w:sz w:val="24"/>
          <w:szCs w:val="24"/>
          <w:rtl/>
        </w:rPr>
        <w:t xml:space="preserve">זכויות נוספות , מה שמלמד שהמחוקק רצה </w:t>
      </w:r>
      <w:r w:rsidR="00FA3B70">
        <w:rPr>
          <w:rFonts w:ascii="David" w:hAnsi="David" w:cs="David" w:hint="cs"/>
          <w:sz w:val="24"/>
          <w:szCs w:val="24"/>
          <w:rtl/>
        </w:rPr>
        <w:t>לציין זכויות פרטיקולאריות שנוספות על הזכות לכבוד האדם.</w:t>
      </w:r>
      <w:r w:rsidR="00FA3B70">
        <w:rPr>
          <w:rFonts w:ascii="David" w:hAnsi="David" w:cs="David"/>
          <w:sz w:val="24"/>
          <w:szCs w:val="24"/>
          <w:rtl/>
        </w:rPr>
        <w:br/>
      </w:r>
      <w:r w:rsidR="00FA3B70" w:rsidRPr="000404C2">
        <w:rPr>
          <w:rFonts w:ascii="David" w:hAnsi="David" w:cs="David" w:hint="cs"/>
          <w:sz w:val="24"/>
          <w:szCs w:val="24"/>
          <w:u w:val="single"/>
          <w:rtl/>
        </w:rPr>
        <w:t>כוונת בית המשפט</w:t>
      </w:r>
      <w:r w:rsidR="000404C2" w:rsidRPr="000404C2">
        <w:rPr>
          <w:rFonts w:ascii="David" w:hAnsi="David" w:cs="David" w:hint="cs"/>
          <w:sz w:val="24"/>
          <w:szCs w:val="24"/>
          <w:u w:val="single"/>
          <w:rtl/>
        </w:rPr>
        <w:t xml:space="preserve"> מאחורי התזה:</w:t>
      </w:r>
      <w:r w:rsidR="00FA3B70" w:rsidRPr="000404C2">
        <w:rPr>
          <w:rFonts w:ascii="David" w:hAnsi="David" w:cs="David"/>
          <w:sz w:val="24"/>
          <w:szCs w:val="24"/>
          <w:u w:val="single"/>
          <w:rtl/>
        </w:rPr>
        <w:br/>
      </w:r>
      <w:r w:rsidR="00857CCD">
        <w:rPr>
          <w:rFonts w:ascii="David" w:hAnsi="David" w:cs="David" w:hint="cs"/>
          <w:sz w:val="24"/>
          <w:szCs w:val="24"/>
          <w:rtl/>
        </w:rPr>
        <w:t xml:space="preserve">לפי ברק , </w:t>
      </w:r>
      <w:r w:rsidR="00FA3B70">
        <w:rPr>
          <w:rFonts w:ascii="David" w:hAnsi="David" w:cs="David" w:hint="cs"/>
          <w:sz w:val="24"/>
          <w:szCs w:val="24"/>
          <w:rtl/>
        </w:rPr>
        <w:t xml:space="preserve">בית המשפט מרגיש שהחוקה תקועה ויש לבנות את החסר. </w:t>
      </w:r>
      <w:r w:rsidR="007E2D1A">
        <w:rPr>
          <w:rFonts w:ascii="David" w:hAnsi="David" w:cs="David" w:hint="cs"/>
          <w:sz w:val="24"/>
          <w:szCs w:val="24"/>
          <w:rtl/>
        </w:rPr>
        <w:t xml:space="preserve"> </w:t>
      </w:r>
      <w:r w:rsidR="00857CCD">
        <w:rPr>
          <w:rFonts w:ascii="David" w:hAnsi="David" w:cs="David" w:hint="cs"/>
          <w:sz w:val="24"/>
          <w:szCs w:val="24"/>
          <w:rtl/>
        </w:rPr>
        <w:t>טיעון נגד</w:t>
      </w:r>
      <w:r w:rsidR="007E2D1A">
        <w:rPr>
          <w:rFonts w:ascii="David" w:hAnsi="David" w:cs="David" w:hint="cs"/>
          <w:sz w:val="24"/>
          <w:szCs w:val="24"/>
          <w:rtl/>
        </w:rPr>
        <w:t>-</w:t>
      </w:r>
      <w:r w:rsidR="00857CCD">
        <w:rPr>
          <w:rFonts w:ascii="David" w:hAnsi="David" w:cs="David" w:hint="cs"/>
          <w:sz w:val="24"/>
          <w:szCs w:val="24"/>
          <w:rtl/>
        </w:rPr>
        <w:t xml:space="preserve"> האם לחץ בית המשפט הוא זה שמעכב את כינון חוקי היסוד</w:t>
      </w:r>
      <w:r w:rsidR="007E2D1A">
        <w:rPr>
          <w:rFonts w:ascii="David" w:hAnsi="David" w:cs="David" w:hint="cs"/>
          <w:sz w:val="24"/>
          <w:szCs w:val="24"/>
          <w:rtl/>
        </w:rPr>
        <w:t xml:space="preserve"> הנוספים</w:t>
      </w:r>
      <w:r w:rsidR="00857CCD">
        <w:rPr>
          <w:rFonts w:ascii="David" w:hAnsi="David" w:cs="David" w:hint="cs"/>
          <w:sz w:val="24"/>
          <w:szCs w:val="24"/>
          <w:rtl/>
        </w:rPr>
        <w:t>?</w:t>
      </w:r>
      <w:r w:rsidR="00857CCD">
        <w:rPr>
          <w:rFonts w:ascii="David" w:hAnsi="David" w:cs="David"/>
          <w:sz w:val="24"/>
          <w:szCs w:val="24"/>
          <w:rtl/>
        </w:rPr>
        <w:br/>
      </w:r>
      <w:r w:rsidR="00857CCD">
        <w:rPr>
          <w:rFonts w:ascii="David" w:hAnsi="David" w:cs="David"/>
          <w:sz w:val="24"/>
          <w:szCs w:val="24"/>
          <w:rtl/>
        </w:rPr>
        <w:br/>
      </w:r>
      <w:r w:rsidR="00857CCD" w:rsidRPr="00857CCD">
        <w:rPr>
          <w:rFonts w:ascii="David" w:hAnsi="David" w:cs="David"/>
          <w:b/>
          <w:bCs/>
          <w:sz w:val="24"/>
          <w:szCs w:val="24"/>
          <w:rtl/>
        </w:rPr>
        <w:t xml:space="preserve">פס"ד </w:t>
      </w:r>
      <w:proofErr w:type="spellStart"/>
      <w:r w:rsidR="00857CCD" w:rsidRPr="00857CCD">
        <w:rPr>
          <w:rFonts w:ascii="David" w:hAnsi="David" w:cs="David"/>
          <w:b/>
          <w:bCs/>
          <w:sz w:val="24"/>
          <w:szCs w:val="24"/>
          <w:rtl/>
        </w:rPr>
        <w:t>רסלר</w:t>
      </w:r>
      <w:proofErr w:type="spellEnd"/>
      <w:r w:rsidR="00857CCD" w:rsidRPr="00857CCD">
        <w:rPr>
          <w:rFonts w:ascii="David" w:hAnsi="David" w:cs="David"/>
          <w:b/>
          <w:bCs/>
          <w:sz w:val="24"/>
          <w:szCs w:val="24"/>
          <w:rtl/>
        </w:rPr>
        <w:t xml:space="preserve"> נ' כנסת ישראל (2007)</w:t>
      </w:r>
      <w:r w:rsidR="007E2D1A">
        <w:rPr>
          <w:rFonts w:ascii="David" w:hAnsi="David" w:cs="David"/>
          <w:sz w:val="24"/>
          <w:szCs w:val="24"/>
          <w:rtl/>
        </w:rPr>
        <w:br/>
      </w:r>
      <w:r w:rsidR="00857CCD" w:rsidRPr="00857CCD">
        <w:rPr>
          <w:rFonts w:ascii="David" w:hAnsi="David" w:cs="David"/>
          <w:sz w:val="24"/>
          <w:szCs w:val="24"/>
          <w:rtl/>
        </w:rPr>
        <w:t xml:space="preserve">חוק שירות ביטחון קובע שכל אזרח מדינת ישראל שמגיע לגיל 18 חייב להתגייס לצבא. </w:t>
      </w:r>
      <w:r w:rsidR="007E2D1A">
        <w:rPr>
          <w:rFonts w:ascii="David" w:hAnsi="David" w:cs="David" w:hint="cs"/>
          <w:sz w:val="24"/>
          <w:szCs w:val="24"/>
          <w:rtl/>
        </w:rPr>
        <w:t>החוק גם</w:t>
      </w:r>
      <w:r w:rsidR="00857CCD" w:rsidRPr="00857CCD">
        <w:rPr>
          <w:rFonts w:ascii="David" w:hAnsi="David" w:cs="David"/>
          <w:sz w:val="24"/>
          <w:szCs w:val="24"/>
          <w:rtl/>
        </w:rPr>
        <w:t xml:space="preserve"> משחרר אוכלוסיות מסוימות ומעניק לשר הביטחון סמכות לדחות/לפטור אזרחים משירות צבאי. שר הביטחון קבע מדיניות שמי ש</w:t>
      </w:r>
      <w:r w:rsidR="007E2D1A">
        <w:rPr>
          <w:rFonts w:ascii="David" w:hAnsi="David" w:cs="David" w:hint="cs"/>
          <w:sz w:val="24"/>
          <w:szCs w:val="24"/>
          <w:rtl/>
        </w:rPr>
        <w:t>"</w:t>
      </w:r>
      <w:r w:rsidR="00857CCD" w:rsidRPr="00857CCD">
        <w:rPr>
          <w:rFonts w:ascii="David" w:hAnsi="David" w:cs="David"/>
          <w:sz w:val="24"/>
          <w:szCs w:val="24"/>
          <w:rtl/>
        </w:rPr>
        <w:t>תורתו אמונתו</w:t>
      </w:r>
      <w:r w:rsidR="007E2D1A">
        <w:rPr>
          <w:rFonts w:ascii="David" w:hAnsi="David" w:cs="David" w:hint="cs"/>
          <w:sz w:val="24"/>
          <w:szCs w:val="24"/>
          <w:rtl/>
        </w:rPr>
        <w:t>"</w:t>
      </w:r>
      <w:r w:rsidR="00857CCD" w:rsidRPr="00857CCD">
        <w:rPr>
          <w:rFonts w:ascii="David" w:hAnsi="David" w:cs="David"/>
          <w:sz w:val="24"/>
          <w:szCs w:val="24"/>
          <w:rtl/>
        </w:rPr>
        <w:t xml:space="preserve"> יקבל דחיית שירות שב</w:t>
      </w:r>
      <w:r w:rsidR="007E2D1A">
        <w:rPr>
          <w:rFonts w:ascii="David" w:hAnsi="David" w:cs="David" w:hint="cs"/>
          <w:sz w:val="24"/>
          <w:szCs w:val="24"/>
          <w:rtl/>
        </w:rPr>
        <w:t>ה</w:t>
      </w:r>
      <w:r w:rsidR="00857CCD" w:rsidRPr="00857CCD">
        <w:rPr>
          <w:rFonts w:ascii="David" w:hAnsi="David" w:cs="David"/>
          <w:sz w:val="24"/>
          <w:szCs w:val="24"/>
          <w:rtl/>
        </w:rPr>
        <w:t xml:space="preserve">משך תהפוך לפטור. מספר שנים ביהמ"ש לא רצה לדון בעניין, </w:t>
      </w:r>
      <w:r w:rsidR="007E2D1A">
        <w:rPr>
          <w:rFonts w:ascii="David" w:hAnsi="David" w:cs="David" w:hint="cs"/>
          <w:sz w:val="24"/>
          <w:szCs w:val="24"/>
          <w:rtl/>
        </w:rPr>
        <w:t>ולבסוף</w:t>
      </w:r>
      <w:r w:rsidR="00857CCD" w:rsidRPr="00857CCD">
        <w:rPr>
          <w:rFonts w:ascii="David" w:hAnsi="David" w:cs="David"/>
          <w:sz w:val="24"/>
          <w:szCs w:val="24"/>
          <w:rtl/>
        </w:rPr>
        <w:t xml:space="preserve"> דחה את העתירה. בשנת 1998 ביהמ"ש העליון דן בעתירה בעניין ופוסל את ההסדר</w:t>
      </w:r>
      <w:r w:rsidR="007E2D1A">
        <w:rPr>
          <w:rFonts w:ascii="David" w:hAnsi="David" w:cs="David" w:hint="cs"/>
          <w:sz w:val="24"/>
          <w:szCs w:val="24"/>
          <w:rtl/>
        </w:rPr>
        <w:t xml:space="preserve"> של שר הביטחון כיוון שאינו מוסמך לכך-</w:t>
      </w:r>
      <w:r w:rsidR="00857CCD" w:rsidRPr="00857CCD">
        <w:rPr>
          <w:rFonts w:ascii="David" w:hAnsi="David" w:cs="David"/>
          <w:sz w:val="24"/>
          <w:szCs w:val="24"/>
          <w:rtl/>
        </w:rPr>
        <w:t xml:space="preserve"> הסעיף שמקנה לשר הביטחון התערבות, מתיר לו לתת פטורים פרטניים ולא מגזר שלם. ביהמ"ש נותן למחוקק זמן "לשבת על המדוכה" ולעגן במסודר את ההסדר. המחוקק יכול להסמיך את שר הביטחון לתת פטור כללי או שהוא רשאי להקים הסדר מפורט</w:t>
      </w:r>
      <w:r w:rsidR="007E2D1A">
        <w:rPr>
          <w:rFonts w:ascii="David" w:hAnsi="David" w:cs="David" w:hint="cs"/>
          <w:sz w:val="24"/>
          <w:szCs w:val="24"/>
          <w:rtl/>
        </w:rPr>
        <w:t xml:space="preserve"> שיקבע מי יקבל פטור</w:t>
      </w:r>
      <w:r w:rsidR="00857CCD" w:rsidRPr="00857CCD">
        <w:rPr>
          <w:rFonts w:ascii="David" w:hAnsi="David" w:cs="David"/>
          <w:sz w:val="24"/>
          <w:szCs w:val="24"/>
          <w:rtl/>
        </w:rPr>
        <w:t>. הוועדה יושבת בראשות השופט צבי טל ומגיעה להסדר כלשהו(שדומה להסדר הקודם)</w:t>
      </w:r>
      <w:r w:rsidR="007E2D1A">
        <w:rPr>
          <w:rFonts w:ascii="David" w:hAnsi="David" w:cs="David" w:hint="cs"/>
          <w:sz w:val="24"/>
          <w:szCs w:val="24"/>
          <w:rtl/>
        </w:rPr>
        <w:t>-</w:t>
      </w:r>
      <w:r w:rsidR="00857CCD" w:rsidRPr="00857CCD">
        <w:rPr>
          <w:rFonts w:ascii="David" w:hAnsi="David" w:cs="David"/>
          <w:sz w:val="24"/>
          <w:szCs w:val="24"/>
          <w:rtl/>
        </w:rPr>
        <w:t xml:space="preserve"> נחקק החוק </w:t>
      </w:r>
      <w:r w:rsidR="007E2D1A">
        <w:rPr>
          <w:rFonts w:ascii="David" w:hAnsi="David" w:cs="David" w:hint="cs"/>
          <w:sz w:val="24"/>
          <w:szCs w:val="24"/>
          <w:rtl/>
        </w:rPr>
        <w:t>שאומר</w:t>
      </w:r>
      <w:r w:rsidR="00857CCD" w:rsidRPr="00857CCD">
        <w:rPr>
          <w:rFonts w:ascii="David" w:hAnsi="David" w:cs="David"/>
          <w:sz w:val="24"/>
          <w:szCs w:val="24"/>
          <w:rtl/>
        </w:rPr>
        <w:t xml:space="preserve"> שתלמידי ישיבות לאחר 4 שנים יכולים לצאת לשנת חופש אם הם רוצים לחזור לישיבה הם רשאים ואם לא הם צריכים לעשות שירות צבאי/אזרחי מקוצר ואז יוכלו לחיות כאזרחים חופשיים</w:t>
      </w:r>
      <w:r w:rsidR="007E2D1A">
        <w:rPr>
          <w:rFonts w:ascii="David" w:hAnsi="David" w:cs="David" w:hint="cs"/>
          <w:sz w:val="24"/>
          <w:szCs w:val="24"/>
          <w:rtl/>
        </w:rPr>
        <w:t xml:space="preserve">, </w:t>
      </w:r>
      <w:r w:rsidR="00857CCD">
        <w:rPr>
          <w:rFonts w:ascii="David" w:hAnsi="David" w:cs="David" w:hint="cs"/>
          <w:sz w:val="24"/>
          <w:szCs w:val="24"/>
          <w:rtl/>
        </w:rPr>
        <w:t xml:space="preserve">תוקף החוק הוא ל5 שנים. </w:t>
      </w:r>
      <w:r w:rsidR="00857CCD" w:rsidRPr="007E2D1A">
        <w:rPr>
          <w:rFonts w:ascii="David" w:hAnsi="David" w:cs="David"/>
          <w:sz w:val="24"/>
          <w:szCs w:val="24"/>
          <w:highlight w:val="lightGray"/>
          <w:u w:val="single"/>
          <w:rtl/>
        </w:rPr>
        <w:t>מוגשת עתירה כנגד החוק</w:t>
      </w:r>
      <w:r w:rsidR="007E2D1A" w:rsidRPr="007E2D1A">
        <w:rPr>
          <w:rFonts w:ascii="David" w:hAnsi="David" w:cs="David" w:hint="cs"/>
          <w:sz w:val="24"/>
          <w:szCs w:val="24"/>
          <w:highlight w:val="lightGray"/>
          <w:u w:val="single"/>
          <w:rtl/>
        </w:rPr>
        <w:t>,</w:t>
      </w:r>
      <w:r w:rsidR="00857CCD" w:rsidRPr="00857CCD">
        <w:rPr>
          <w:rFonts w:ascii="David" w:hAnsi="David" w:cs="David"/>
          <w:sz w:val="24"/>
          <w:szCs w:val="24"/>
          <w:rtl/>
        </w:rPr>
        <w:t xml:space="preserve"> בטענה שהחוק לא חוקי כיוון שהוא פוגע בזכות לשוויון. ומכאן צריך </w:t>
      </w:r>
      <w:r w:rsidR="00857CCD">
        <w:rPr>
          <w:rFonts w:ascii="David" w:hAnsi="David" w:cs="David" w:hint="cs"/>
          <w:sz w:val="24"/>
          <w:szCs w:val="24"/>
          <w:rtl/>
        </w:rPr>
        <w:t>לבחון</w:t>
      </w:r>
      <w:r w:rsidR="00857CCD" w:rsidRPr="00857CCD">
        <w:rPr>
          <w:rFonts w:ascii="David" w:hAnsi="David" w:cs="David"/>
          <w:sz w:val="24"/>
          <w:szCs w:val="24"/>
          <w:rtl/>
        </w:rPr>
        <w:t xml:space="preserve"> האם הזכות לשוויון נכללת </w:t>
      </w:r>
      <w:proofErr w:type="spellStart"/>
      <w:r w:rsidR="00857CCD" w:rsidRPr="00857CCD">
        <w:rPr>
          <w:rFonts w:ascii="David" w:hAnsi="David" w:cs="David"/>
          <w:sz w:val="24"/>
          <w:szCs w:val="24"/>
          <w:rtl/>
        </w:rPr>
        <w:t>בחו"י</w:t>
      </w:r>
      <w:proofErr w:type="spellEnd"/>
      <w:r w:rsidR="00857CCD" w:rsidRPr="00857CCD">
        <w:rPr>
          <w:rFonts w:ascii="David" w:hAnsi="David" w:cs="David"/>
          <w:sz w:val="24"/>
          <w:szCs w:val="24"/>
          <w:rtl/>
        </w:rPr>
        <w:t xml:space="preserve"> כבוד האדם וחירותו. </w:t>
      </w:r>
      <w:r w:rsidR="00857CCD" w:rsidRPr="00857CCD">
        <w:rPr>
          <w:rFonts w:ascii="David" w:hAnsi="David" w:cs="David"/>
          <w:sz w:val="24"/>
          <w:szCs w:val="24"/>
          <w:highlight w:val="yellow"/>
          <w:rtl/>
        </w:rPr>
        <w:t xml:space="preserve">ביהמ"ש קבע שהזכות לשוויון נכללת </w:t>
      </w:r>
      <w:proofErr w:type="spellStart"/>
      <w:r w:rsidR="00857CCD" w:rsidRPr="00857CCD">
        <w:rPr>
          <w:rFonts w:ascii="David" w:hAnsi="David" w:cs="David"/>
          <w:sz w:val="24"/>
          <w:szCs w:val="24"/>
          <w:highlight w:val="yellow"/>
          <w:rtl/>
        </w:rPr>
        <w:t>בחו"י</w:t>
      </w:r>
      <w:proofErr w:type="spellEnd"/>
      <w:r w:rsidR="00857CCD" w:rsidRPr="00857CCD">
        <w:rPr>
          <w:rFonts w:ascii="David" w:hAnsi="David" w:cs="David"/>
          <w:sz w:val="24"/>
          <w:szCs w:val="24"/>
          <w:highlight w:val="yellow"/>
          <w:rtl/>
        </w:rPr>
        <w:t xml:space="preserve"> כבוד האדם וחירותו והחוק </w:t>
      </w:r>
      <w:r w:rsidR="00857CCD" w:rsidRPr="00857CCD">
        <w:rPr>
          <w:rFonts w:ascii="David" w:hAnsi="David" w:cs="David" w:hint="cs"/>
          <w:sz w:val="24"/>
          <w:szCs w:val="24"/>
          <w:highlight w:val="yellow"/>
          <w:rtl/>
        </w:rPr>
        <w:t>אכן פוגע בשוויון.</w:t>
      </w:r>
      <w:r w:rsidR="00857CCD">
        <w:rPr>
          <w:rFonts w:ascii="David" w:hAnsi="David" w:cs="David"/>
          <w:sz w:val="24"/>
          <w:szCs w:val="24"/>
          <w:rtl/>
        </w:rPr>
        <w:br/>
      </w:r>
      <w:r w:rsidR="00857CCD">
        <w:rPr>
          <w:rFonts w:ascii="David" w:hAnsi="David" w:cs="David" w:hint="cs"/>
          <w:sz w:val="24"/>
          <w:szCs w:val="24"/>
          <w:rtl/>
        </w:rPr>
        <w:t>בית המשפט בוחן לפי מבחן המידתיות</w:t>
      </w:r>
      <w:r w:rsidR="00857CCD" w:rsidRPr="00857CCD">
        <w:rPr>
          <w:rFonts w:ascii="David" w:hAnsi="David" w:cs="David"/>
          <w:sz w:val="24"/>
          <w:szCs w:val="24"/>
          <w:rtl/>
        </w:rPr>
        <w:t xml:space="preserve"> האם החוק עומד בפסקת ההגבלה (סעיף 8):</w:t>
      </w:r>
      <w:r w:rsidR="00857CCD">
        <w:rPr>
          <w:rFonts w:ascii="David" w:hAnsi="David" w:cs="David"/>
          <w:sz w:val="24"/>
          <w:szCs w:val="24"/>
          <w:rtl/>
        </w:rPr>
        <w:br/>
      </w:r>
      <w:r w:rsidR="00857CCD" w:rsidRPr="00857CCD">
        <w:rPr>
          <w:rFonts w:ascii="David" w:hAnsi="David" w:cs="David"/>
          <w:sz w:val="24"/>
          <w:szCs w:val="24"/>
          <w:highlight w:val="yellow"/>
          <w:rtl/>
        </w:rPr>
        <w:t>קשר אמצעי מטרה</w:t>
      </w:r>
      <w:r w:rsidR="00857CCD" w:rsidRPr="00857CCD">
        <w:rPr>
          <w:rFonts w:ascii="David" w:hAnsi="David" w:cs="David"/>
          <w:sz w:val="24"/>
          <w:szCs w:val="24"/>
          <w:rtl/>
        </w:rPr>
        <w:t xml:space="preserve"> – ברק אומר שנכון להיום אנו לא מזהים עלייה בשיעור המתגייסים ויש כשל בין האמצעי למטרה. החוק לא מתאים למטרה שהוא רוצה להגשים. אך יש לתת לו זמן (15 חודשים נותרים עד שיפוג תוקפו).</w:t>
      </w:r>
      <w:r w:rsidR="00857CCD">
        <w:rPr>
          <w:rFonts w:ascii="David" w:hAnsi="David" w:cs="David"/>
          <w:sz w:val="24"/>
          <w:szCs w:val="24"/>
          <w:rtl/>
        </w:rPr>
        <w:br/>
      </w:r>
      <w:r w:rsidR="00857CCD" w:rsidRPr="00857CCD">
        <w:rPr>
          <w:rFonts w:ascii="David" w:hAnsi="David" w:cs="David"/>
          <w:sz w:val="24"/>
          <w:szCs w:val="24"/>
          <w:highlight w:val="yellow"/>
          <w:rtl/>
        </w:rPr>
        <w:t>ברק השתמש במבחן המשנה הראשון.</w:t>
      </w:r>
      <w:r w:rsidR="00857CCD" w:rsidRPr="00857CCD">
        <w:rPr>
          <w:rFonts w:ascii="David" w:hAnsi="David" w:cs="David"/>
          <w:sz w:val="24"/>
          <w:szCs w:val="24"/>
          <w:rtl/>
        </w:rPr>
        <w:t xml:space="preserve"> (ישנם עוד שני מבחני משנה: האמצעי שפגיעתו פחותה; תועלת-נזק).</w:t>
      </w:r>
      <w:r w:rsidR="00857CCD">
        <w:rPr>
          <w:rFonts w:ascii="David" w:hAnsi="David" w:cs="David"/>
          <w:sz w:val="24"/>
          <w:szCs w:val="24"/>
          <w:rtl/>
        </w:rPr>
        <w:br/>
      </w:r>
      <w:r w:rsidR="009C2EE4">
        <w:rPr>
          <w:rFonts w:ascii="David" w:hAnsi="David" w:cs="David" w:hint="cs"/>
          <w:sz w:val="24"/>
          <w:szCs w:val="24"/>
          <w:rtl/>
        </w:rPr>
        <w:t>בעתירה הנוספת:</w:t>
      </w:r>
      <w:r w:rsidR="00857CCD">
        <w:rPr>
          <w:rFonts w:ascii="David" w:hAnsi="David" w:cs="David"/>
          <w:sz w:val="24"/>
          <w:szCs w:val="24"/>
          <w:rtl/>
        </w:rPr>
        <w:br/>
      </w:r>
      <w:r w:rsidR="00857CCD" w:rsidRPr="007E2D1A">
        <w:rPr>
          <w:rFonts w:ascii="David" w:hAnsi="David" w:cs="David"/>
          <w:sz w:val="24"/>
          <w:szCs w:val="24"/>
          <w:highlight w:val="lightGray"/>
          <w:u w:val="single"/>
          <w:rtl/>
        </w:rPr>
        <w:t>ב2007 מוגשת שוב עתירה</w:t>
      </w:r>
      <w:r w:rsidR="00857CCD" w:rsidRPr="00857CCD">
        <w:rPr>
          <w:rFonts w:ascii="David" w:hAnsi="David" w:cs="David"/>
          <w:sz w:val="24"/>
          <w:szCs w:val="24"/>
          <w:rtl/>
        </w:rPr>
        <w:t>.</w:t>
      </w:r>
      <w:r w:rsidR="00857CCD">
        <w:rPr>
          <w:rFonts w:ascii="David" w:hAnsi="David" w:cs="David" w:hint="cs"/>
          <w:sz w:val="24"/>
          <w:szCs w:val="24"/>
          <w:rtl/>
        </w:rPr>
        <w:t xml:space="preserve"> </w:t>
      </w:r>
      <w:r w:rsidR="00857CCD" w:rsidRPr="00857CCD">
        <w:rPr>
          <w:rFonts w:ascii="David" w:hAnsi="David" w:cs="David"/>
          <w:sz w:val="24"/>
          <w:szCs w:val="24"/>
          <w:rtl/>
        </w:rPr>
        <w:t>העתירה התקבלה</w:t>
      </w:r>
      <w:r w:rsidR="00857CCD">
        <w:rPr>
          <w:rFonts w:ascii="David" w:hAnsi="David" w:cs="David" w:hint="cs"/>
          <w:sz w:val="24"/>
          <w:szCs w:val="24"/>
          <w:rtl/>
        </w:rPr>
        <w:t xml:space="preserve"> ונ</w:t>
      </w:r>
      <w:r w:rsidR="00857CCD" w:rsidRPr="00857CCD">
        <w:rPr>
          <w:rFonts w:ascii="David" w:hAnsi="David" w:cs="David"/>
          <w:sz w:val="24"/>
          <w:szCs w:val="24"/>
          <w:rtl/>
        </w:rPr>
        <w:t xml:space="preserve">קבע שחוק טל אינו עומד במבחן המידתיות ולא תינתן </w:t>
      </w:r>
      <w:r w:rsidR="007E2D1A">
        <w:rPr>
          <w:rFonts w:ascii="David" w:hAnsi="David" w:cs="David" w:hint="cs"/>
          <w:sz w:val="24"/>
          <w:szCs w:val="24"/>
          <w:rtl/>
        </w:rPr>
        <w:t xml:space="preserve">לו </w:t>
      </w:r>
      <w:r w:rsidR="00857CCD" w:rsidRPr="00857CCD">
        <w:rPr>
          <w:rFonts w:ascii="David" w:hAnsi="David" w:cs="David"/>
          <w:sz w:val="24"/>
          <w:szCs w:val="24"/>
          <w:rtl/>
        </w:rPr>
        <w:t xml:space="preserve">הארכה כשיפוג תוקפו ב2012. </w:t>
      </w:r>
      <w:r w:rsidR="00395CFA">
        <w:rPr>
          <w:rFonts w:ascii="David" w:hAnsi="David" w:cs="David" w:hint="cs"/>
          <w:sz w:val="24"/>
          <w:szCs w:val="24"/>
          <w:rtl/>
        </w:rPr>
        <w:t xml:space="preserve">בייניש הולכת לפי פסיקתו של ברק. </w:t>
      </w:r>
      <w:r w:rsidR="00857CCD" w:rsidRPr="00857CCD">
        <w:rPr>
          <w:rFonts w:ascii="David" w:hAnsi="David" w:cs="David"/>
          <w:sz w:val="24"/>
          <w:szCs w:val="24"/>
          <w:rtl/>
        </w:rPr>
        <w:t>החידוש(</w:t>
      </w:r>
      <w:r w:rsidR="009C2EE4">
        <w:rPr>
          <w:rFonts w:ascii="David" w:hAnsi="David" w:cs="David" w:hint="cs"/>
          <w:sz w:val="24"/>
          <w:szCs w:val="24"/>
          <w:rtl/>
        </w:rPr>
        <w:t>מ</w:t>
      </w:r>
      <w:r w:rsidR="00857CCD" w:rsidRPr="00857CCD">
        <w:rPr>
          <w:rFonts w:ascii="David" w:hAnsi="David" w:cs="David"/>
          <w:sz w:val="24"/>
          <w:szCs w:val="24"/>
          <w:rtl/>
        </w:rPr>
        <w:t>השופטת בייניש)</w:t>
      </w:r>
      <w:r w:rsidR="007E2D1A">
        <w:rPr>
          <w:rFonts w:ascii="David" w:hAnsi="David" w:cs="David" w:hint="cs"/>
          <w:sz w:val="24"/>
          <w:szCs w:val="24"/>
          <w:rtl/>
        </w:rPr>
        <w:t xml:space="preserve">: </w:t>
      </w:r>
      <w:r w:rsidR="009C2EE4" w:rsidRPr="009C2EE4">
        <w:rPr>
          <w:rFonts w:ascii="David" w:hAnsi="David" w:cs="David" w:hint="cs"/>
          <w:sz w:val="24"/>
          <w:szCs w:val="24"/>
          <w:highlight w:val="yellow"/>
          <w:rtl/>
        </w:rPr>
        <w:t>פה</w:t>
      </w:r>
      <w:r w:rsidR="00857CCD" w:rsidRPr="009C2EE4">
        <w:rPr>
          <w:rFonts w:ascii="David" w:hAnsi="David" w:cs="David"/>
          <w:sz w:val="24"/>
          <w:szCs w:val="24"/>
          <w:highlight w:val="yellow"/>
          <w:rtl/>
        </w:rPr>
        <w:t xml:space="preserve"> לראשונה </w:t>
      </w:r>
      <w:r w:rsidR="009C2EE4" w:rsidRPr="009C2EE4">
        <w:rPr>
          <w:rFonts w:ascii="David" w:hAnsi="David" w:cs="David" w:hint="cs"/>
          <w:sz w:val="24"/>
          <w:szCs w:val="24"/>
          <w:highlight w:val="yellow"/>
          <w:rtl/>
        </w:rPr>
        <w:t xml:space="preserve">נפסל </w:t>
      </w:r>
      <w:r w:rsidR="00857CCD" w:rsidRPr="009C2EE4">
        <w:rPr>
          <w:rFonts w:ascii="David" w:hAnsi="David" w:cs="David"/>
          <w:sz w:val="24"/>
          <w:szCs w:val="24"/>
          <w:highlight w:val="yellow"/>
          <w:rtl/>
        </w:rPr>
        <w:t xml:space="preserve">חוק </w:t>
      </w:r>
      <w:r w:rsidR="009C2EE4" w:rsidRPr="009C2EE4">
        <w:rPr>
          <w:rFonts w:ascii="David" w:hAnsi="David" w:cs="David" w:hint="cs"/>
          <w:sz w:val="24"/>
          <w:szCs w:val="24"/>
          <w:highlight w:val="yellow"/>
          <w:rtl/>
        </w:rPr>
        <w:t>שפוגע</w:t>
      </w:r>
      <w:r w:rsidR="00857CCD" w:rsidRPr="009C2EE4">
        <w:rPr>
          <w:rFonts w:ascii="David" w:hAnsi="David" w:cs="David"/>
          <w:sz w:val="24"/>
          <w:szCs w:val="24"/>
          <w:highlight w:val="yellow"/>
          <w:rtl/>
        </w:rPr>
        <w:t xml:space="preserve"> בזכות לשוויון </w:t>
      </w:r>
      <w:r w:rsidR="000C3C93">
        <w:rPr>
          <w:rFonts w:ascii="David" w:hAnsi="David" w:cs="David" w:hint="cs"/>
          <w:sz w:val="24"/>
          <w:szCs w:val="24"/>
          <w:highlight w:val="yellow"/>
          <w:rtl/>
        </w:rPr>
        <w:t>למרות</w:t>
      </w:r>
      <w:r w:rsidR="009C2EE4" w:rsidRPr="009C2EE4">
        <w:rPr>
          <w:rFonts w:ascii="David" w:hAnsi="David" w:cs="David" w:hint="cs"/>
          <w:sz w:val="24"/>
          <w:szCs w:val="24"/>
          <w:highlight w:val="yellow"/>
          <w:rtl/>
        </w:rPr>
        <w:t xml:space="preserve"> שאינה מנויה</w:t>
      </w:r>
      <w:r w:rsidR="00857CCD" w:rsidRPr="009C2EE4">
        <w:rPr>
          <w:rFonts w:ascii="David" w:hAnsi="David" w:cs="David"/>
          <w:sz w:val="24"/>
          <w:szCs w:val="24"/>
          <w:highlight w:val="yellow"/>
          <w:rtl/>
        </w:rPr>
        <w:t xml:space="preserve"> בחוק היסוד ולכן זהו פסק דין תקדימי.</w:t>
      </w:r>
      <w:r w:rsidR="007E2D1A">
        <w:rPr>
          <w:rFonts w:ascii="David" w:hAnsi="David" w:cs="David" w:hint="cs"/>
          <w:sz w:val="24"/>
          <w:szCs w:val="24"/>
          <w:rtl/>
        </w:rPr>
        <w:t xml:space="preserve"> </w:t>
      </w:r>
      <w:r w:rsidR="009C2EE4">
        <w:rPr>
          <w:rFonts w:ascii="David" w:hAnsi="David" w:cs="David" w:hint="cs"/>
          <w:sz w:val="24"/>
          <w:szCs w:val="24"/>
          <w:rtl/>
        </w:rPr>
        <w:t xml:space="preserve">ארבל </w:t>
      </w:r>
      <w:r w:rsidR="007E2D1A">
        <w:rPr>
          <w:rFonts w:ascii="David" w:hAnsi="David" w:cs="David" w:hint="cs"/>
          <w:sz w:val="24"/>
          <w:szCs w:val="24"/>
          <w:rtl/>
        </w:rPr>
        <w:t xml:space="preserve">מתנגדת לטענותיה </w:t>
      </w:r>
      <w:r w:rsidR="009C2EE4">
        <w:rPr>
          <w:rFonts w:ascii="David" w:hAnsi="David" w:cs="David" w:hint="cs"/>
          <w:sz w:val="24"/>
          <w:szCs w:val="24"/>
          <w:rtl/>
        </w:rPr>
        <w:t>ולמרות זאת חוק טל נפסל.</w:t>
      </w:r>
      <w:r w:rsidR="000C3C93">
        <w:rPr>
          <w:rFonts w:ascii="David" w:hAnsi="David" w:cs="David"/>
          <w:sz w:val="24"/>
          <w:szCs w:val="24"/>
          <w:rtl/>
        </w:rPr>
        <w:br/>
      </w:r>
      <w:r w:rsidR="00395CFA" w:rsidRPr="007E2D1A">
        <w:rPr>
          <w:rFonts w:ascii="David" w:hAnsi="David" w:cs="David" w:hint="cs"/>
          <w:sz w:val="24"/>
          <w:szCs w:val="24"/>
          <w:highlight w:val="lightGray"/>
          <w:u w:val="single"/>
          <w:rtl/>
        </w:rPr>
        <w:t>*</w:t>
      </w:r>
      <w:r w:rsidR="00BF48DF" w:rsidRPr="007E2D1A">
        <w:rPr>
          <w:rFonts w:ascii="David" w:hAnsi="David" w:cs="David" w:hint="cs"/>
          <w:sz w:val="24"/>
          <w:szCs w:val="24"/>
          <w:highlight w:val="lightGray"/>
          <w:u w:val="single"/>
          <w:rtl/>
        </w:rPr>
        <w:t>לפי חשין</w:t>
      </w:r>
      <w:r w:rsidR="00A92514">
        <w:rPr>
          <w:rFonts w:ascii="David" w:hAnsi="David" w:cs="David" w:hint="cs"/>
          <w:sz w:val="24"/>
          <w:szCs w:val="24"/>
          <w:rtl/>
        </w:rPr>
        <w:t xml:space="preserve"> ישנם שני היבטים לפיהם ניתן לראות את זכות השוויון כחלק מחוק יסוד כבוד האדם וחירותו.</w:t>
      </w:r>
      <w:r w:rsidR="00BF48DF">
        <w:rPr>
          <w:rFonts w:ascii="David" w:hAnsi="David" w:cs="David"/>
          <w:sz w:val="24"/>
          <w:szCs w:val="24"/>
          <w:rtl/>
        </w:rPr>
        <w:br/>
      </w:r>
      <w:r w:rsidR="00BF48DF">
        <w:rPr>
          <w:rFonts w:ascii="David" w:hAnsi="David" w:cs="David" w:hint="cs"/>
          <w:sz w:val="24"/>
          <w:szCs w:val="24"/>
          <w:rtl/>
        </w:rPr>
        <w:t>1.חוסר השוויון פוגע באוטונומיה. פוגע ביכולת להיות חופשי.</w:t>
      </w:r>
      <w:r w:rsidR="00A92514">
        <w:rPr>
          <w:rFonts w:ascii="David" w:hAnsi="David" w:cs="David" w:hint="cs"/>
          <w:sz w:val="24"/>
          <w:szCs w:val="24"/>
          <w:rtl/>
        </w:rPr>
        <w:t xml:space="preserve"> מה שמתקשר לפגיעה בחירות.</w:t>
      </w:r>
      <w:r w:rsidR="00BF48DF">
        <w:rPr>
          <w:rFonts w:ascii="David" w:hAnsi="David" w:cs="David"/>
          <w:sz w:val="24"/>
          <w:szCs w:val="24"/>
          <w:rtl/>
        </w:rPr>
        <w:br/>
      </w:r>
      <w:r w:rsidR="00BF48DF">
        <w:rPr>
          <w:rFonts w:ascii="David" w:hAnsi="David" w:cs="David" w:hint="cs"/>
          <w:sz w:val="24"/>
          <w:szCs w:val="24"/>
          <w:rtl/>
        </w:rPr>
        <w:t>2.יש מקרים בהם פגיעה בשוויון כרוכה בהשפלה.</w:t>
      </w:r>
      <w:r w:rsidR="00A92514">
        <w:rPr>
          <w:rFonts w:ascii="David" w:hAnsi="David" w:cs="David" w:hint="cs"/>
          <w:sz w:val="24"/>
          <w:szCs w:val="24"/>
          <w:rtl/>
        </w:rPr>
        <w:t xml:space="preserve"> מה שמתקשר לפגיעה בכבוד.</w:t>
      </w:r>
      <w:r w:rsidR="00A92514">
        <w:rPr>
          <w:rFonts w:ascii="David" w:hAnsi="David" w:cs="David"/>
          <w:sz w:val="24"/>
          <w:szCs w:val="24"/>
          <w:rtl/>
        </w:rPr>
        <w:br/>
      </w:r>
      <w:r w:rsidR="00395CFA">
        <w:rPr>
          <w:rFonts w:ascii="David" w:hAnsi="David" w:cs="David" w:hint="cs"/>
          <w:sz w:val="24"/>
          <w:szCs w:val="24"/>
          <w:rtl/>
        </w:rPr>
        <w:t xml:space="preserve">*הוא טוען שחוק טל לא פוגע בהיבטים אלה ולכן לא ניתן לפסול אותו. </w:t>
      </w:r>
      <w:r w:rsidR="00395CFA">
        <w:rPr>
          <w:rFonts w:ascii="David" w:hAnsi="David" w:cs="David"/>
          <w:sz w:val="24"/>
          <w:szCs w:val="24"/>
          <w:rtl/>
        </w:rPr>
        <w:br/>
      </w:r>
      <w:r w:rsidR="00395CFA" w:rsidRPr="00395CFA">
        <w:rPr>
          <w:rFonts w:ascii="David" w:hAnsi="David" w:cs="David" w:hint="cs"/>
          <w:sz w:val="24"/>
          <w:szCs w:val="24"/>
          <w:highlight w:val="yellow"/>
          <w:rtl/>
        </w:rPr>
        <w:t xml:space="preserve">אך אין לשכוח מעקרון השוויון </w:t>
      </w:r>
      <w:r w:rsidR="00395CFA" w:rsidRPr="00395CFA">
        <w:rPr>
          <w:rFonts w:ascii="David" w:hAnsi="David" w:cs="David"/>
          <w:sz w:val="24"/>
          <w:szCs w:val="24"/>
          <w:highlight w:val="yellow"/>
          <w:rtl/>
        </w:rPr>
        <w:t>–</w:t>
      </w:r>
      <w:r w:rsidR="00395CFA" w:rsidRPr="00395CFA">
        <w:rPr>
          <w:rFonts w:ascii="David" w:hAnsi="David" w:cs="David" w:hint="cs"/>
          <w:sz w:val="24"/>
          <w:szCs w:val="24"/>
          <w:highlight w:val="yellow"/>
          <w:rtl/>
        </w:rPr>
        <w:t xml:space="preserve"> עקרון יסוד בסיסי שעליון יותר מחוקי היסוד.</w:t>
      </w:r>
      <w:r w:rsidR="00395CFA">
        <w:rPr>
          <w:rFonts w:ascii="David" w:hAnsi="David" w:cs="David" w:hint="cs"/>
          <w:sz w:val="24"/>
          <w:szCs w:val="24"/>
          <w:rtl/>
        </w:rPr>
        <w:t xml:space="preserve"> חוק טל פוגע בעקרון זה ולכן יש לפסול אותו. מצד אחד חשין לא מכליל את השוויון בחוק יסוד כבוד האדם וחירותו , מצד שני הוא עומד נגד חוק טל ורוצה לפסול אותו מכוח עקרונות היסוד.</w:t>
      </w:r>
      <w:r w:rsidR="00F65C90">
        <w:rPr>
          <w:rFonts w:ascii="David" w:hAnsi="David" w:cs="David"/>
          <w:sz w:val="24"/>
          <w:szCs w:val="24"/>
          <w:rtl/>
        </w:rPr>
        <w:br/>
      </w:r>
      <w:r w:rsidR="00F65C90">
        <w:rPr>
          <w:rFonts w:ascii="David" w:hAnsi="David" w:cs="David"/>
          <w:sz w:val="24"/>
          <w:szCs w:val="24"/>
          <w:rtl/>
        </w:rPr>
        <w:br/>
      </w:r>
      <w:r w:rsidR="00B61181" w:rsidRPr="00B61181">
        <w:rPr>
          <w:rFonts w:ascii="David" w:hAnsi="David" w:cs="David" w:hint="cs"/>
          <w:b/>
          <w:bCs/>
          <w:sz w:val="24"/>
          <w:szCs w:val="24"/>
          <w:rtl/>
        </w:rPr>
        <w:t>זכויות אזרחיות ופוליטיות לעומת זכויות חברתיות</w:t>
      </w:r>
      <w:r w:rsidR="00B61181">
        <w:rPr>
          <w:rFonts w:ascii="David" w:hAnsi="David" w:cs="David"/>
          <w:sz w:val="24"/>
          <w:szCs w:val="24"/>
          <w:rtl/>
        </w:rPr>
        <w:br/>
      </w:r>
      <w:r w:rsidR="00B61181">
        <w:rPr>
          <w:rFonts w:ascii="David" w:hAnsi="David" w:cs="David" w:hint="cs"/>
          <w:sz w:val="24"/>
          <w:szCs w:val="24"/>
          <w:rtl/>
        </w:rPr>
        <w:t>זכויות אזרחיות ופוליטיות- ביטוי , דת , תנועה , קניין.</w:t>
      </w:r>
      <w:r w:rsidR="00B61181">
        <w:rPr>
          <w:rFonts w:ascii="David" w:hAnsi="David" w:cs="David"/>
          <w:sz w:val="24"/>
          <w:szCs w:val="24"/>
          <w:rtl/>
        </w:rPr>
        <w:br/>
      </w:r>
      <w:r w:rsidR="00B61181">
        <w:rPr>
          <w:rFonts w:ascii="David" w:hAnsi="David" w:cs="David" w:hint="cs"/>
          <w:sz w:val="24"/>
          <w:szCs w:val="24"/>
          <w:rtl/>
        </w:rPr>
        <w:t xml:space="preserve">זכויות חברתיות(בענייני רווחה)- דיור , חינוך , בריאות , תנאי מחייה </w:t>
      </w:r>
      <w:r w:rsidR="00F65C90">
        <w:rPr>
          <w:rFonts w:ascii="David" w:hAnsi="David" w:cs="David" w:hint="cs"/>
          <w:sz w:val="24"/>
          <w:szCs w:val="24"/>
          <w:rtl/>
        </w:rPr>
        <w:t>מינימליי</w:t>
      </w:r>
      <w:r w:rsidR="00F65C90">
        <w:rPr>
          <w:rFonts w:ascii="David" w:hAnsi="David" w:cs="David" w:hint="eastAsia"/>
          <w:sz w:val="24"/>
          <w:szCs w:val="24"/>
          <w:rtl/>
        </w:rPr>
        <w:t>ם</w:t>
      </w:r>
      <w:r w:rsidR="00B61181">
        <w:rPr>
          <w:rFonts w:ascii="David" w:hAnsi="David" w:cs="David" w:hint="cs"/>
          <w:sz w:val="24"/>
          <w:szCs w:val="24"/>
          <w:rtl/>
        </w:rPr>
        <w:t>.</w:t>
      </w:r>
      <w:r w:rsidR="00B61181">
        <w:rPr>
          <w:rFonts w:ascii="David" w:hAnsi="David" w:cs="David"/>
          <w:sz w:val="24"/>
          <w:szCs w:val="24"/>
          <w:rtl/>
        </w:rPr>
        <w:br/>
      </w:r>
      <w:r w:rsidR="00B61181">
        <w:rPr>
          <w:rFonts w:ascii="David" w:hAnsi="David" w:cs="David" w:hint="cs"/>
          <w:sz w:val="24"/>
          <w:szCs w:val="24"/>
          <w:rtl/>
        </w:rPr>
        <w:t>ברוב מדינות העולם המערבי זכויות אזרחיות ופוליטיות כלולות בחוקה. זכויות חברתיות בחלק גדול מהחוקות אינן מופיעות או מנוסחות בצורה לא מוחלטת. בחלק גדול מהמדינות לא ניתן לתבוע לקבל זכות חברתית מהמדינה.</w:t>
      </w:r>
      <w:r w:rsidR="00EF3101">
        <w:rPr>
          <w:rFonts w:ascii="David" w:hAnsi="David" w:cs="David" w:hint="cs"/>
          <w:sz w:val="24"/>
          <w:szCs w:val="24"/>
          <w:rtl/>
        </w:rPr>
        <w:t xml:space="preserve"> הגנה על הזכויות החברתיות היא מגמה ש"בחיתוליה".</w:t>
      </w:r>
      <w:r w:rsidR="00B61181">
        <w:rPr>
          <w:rFonts w:ascii="David" w:hAnsi="David" w:cs="David"/>
          <w:sz w:val="24"/>
          <w:szCs w:val="24"/>
          <w:rtl/>
        </w:rPr>
        <w:br/>
      </w:r>
      <w:r w:rsidR="00B61181" w:rsidRPr="00B61181">
        <w:rPr>
          <w:rFonts w:ascii="David" w:hAnsi="David" w:cs="David"/>
          <w:b/>
          <w:bCs/>
          <w:sz w:val="24"/>
          <w:szCs w:val="24"/>
          <w:rtl/>
        </w:rPr>
        <w:br/>
      </w:r>
      <w:r w:rsidR="00B61181" w:rsidRPr="00F65C90">
        <w:rPr>
          <w:rFonts w:ascii="David" w:hAnsi="David" w:cs="David" w:hint="cs"/>
          <w:sz w:val="24"/>
          <w:szCs w:val="24"/>
          <w:u w:val="single"/>
          <w:rtl/>
        </w:rPr>
        <w:t>חזקה חלוטה-</w:t>
      </w:r>
      <w:r w:rsidR="00EF3101" w:rsidRPr="00F65C90">
        <w:rPr>
          <w:rFonts w:ascii="David" w:hAnsi="David" w:cs="David" w:hint="cs"/>
          <w:sz w:val="24"/>
          <w:szCs w:val="24"/>
          <w:u w:val="single"/>
          <w:rtl/>
        </w:rPr>
        <w:t>חזקה שנקבעת בחוק ושאינה ניתנת לסתירה.</w:t>
      </w:r>
      <w:r w:rsidR="00EF3101" w:rsidRPr="00F65C90">
        <w:rPr>
          <w:rFonts w:ascii="David" w:hAnsi="David" w:cs="David"/>
          <w:b/>
          <w:bCs/>
          <w:sz w:val="24"/>
          <w:szCs w:val="24"/>
          <w:u w:val="single"/>
          <w:rtl/>
        </w:rPr>
        <w:br/>
      </w:r>
      <w:r w:rsidR="00F65C90">
        <w:rPr>
          <w:rFonts w:ascii="David" w:hAnsi="David" w:cs="David"/>
          <w:b/>
          <w:bCs/>
          <w:sz w:val="24"/>
          <w:szCs w:val="24"/>
          <w:rtl/>
        </w:rPr>
        <w:br/>
      </w:r>
      <w:r w:rsidR="00B61181" w:rsidRPr="00B61181">
        <w:rPr>
          <w:rFonts w:ascii="David" w:hAnsi="David" w:cs="David"/>
          <w:b/>
          <w:bCs/>
          <w:sz w:val="24"/>
          <w:szCs w:val="24"/>
          <w:rtl/>
        </w:rPr>
        <w:t>פס"ד חסן נ' ביטוח לאומי (2004)</w:t>
      </w:r>
      <w:r w:rsidR="00B61181">
        <w:rPr>
          <w:rFonts w:ascii="David" w:hAnsi="David" w:cs="David"/>
          <w:b/>
          <w:bCs/>
          <w:sz w:val="24"/>
          <w:szCs w:val="24"/>
          <w:rtl/>
        </w:rPr>
        <w:br/>
      </w:r>
      <w:r w:rsidR="00B61181" w:rsidRPr="00B61181">
        <w:rPr>
          <w:rFonts w:ascii="David" w:hAnsi="David" w:cs="David"/>
          <w:sz w:val="24"/>
          <w:szCs w:val="24"/>
          <w:rtl/>
        </w:rPr>
        <w:lastRenderedPageBreak/>
        <w:t>חוק הביטוח הלאומי נותן קצבאות שונות, ביניהן גמלת הבטחת הכנסה,  ההנחה ש</w:t>
      </w:r>
      <w:r w:rsidR="00F65C90">
        <w:rPr>
          <w:rFonts w:ascii="David" w:hAnsi="David" w:cs="David" w:hint="cs"/>
          <w:sz w:val="24"/>
          <w:szCs w:val="24"/>
          <w:rtl/>
        </w:rPr>
        <w:t xml:space="preserve">הגמלה </w:t>
      </w:r>
      <w:r w:rsidR="00B61181" w:rsidRPr="00B61181">
        <w:rPr>
          <w:rFonts w:ascii="David" w:hAnsi="David" w:cs="David"/>
          <w:sz w:val="24"/>
          <w:szCs w:val="24"/>
          <w:rtl/>
        </w:rPr>
        <w:t xml:space="preserve">מאפשרת לאדם </w:t>
      </w:r>
      <w:r w:rsidR="00B61181">
        <w:rPr>
          <w:rFonts w:ascii="David" w:hAnsi="David" w:cs="David" w:hint="cs"/>
          <w:sz w:val="24"/>
          <w:szCs w:val="24"/>
          <w:rtl/>
        </w:rPr>
        <w:t xml:space="preserve">את הזכות </w:t>
      </w:r>
      <w:r w:rsidR="00F65C90">
        <w:rPr>
          <w:rFonts w:ascii="David" w:hAnsi="David" w:cs="David" w:hint="cs"/>
          <w:sz w:val="24"/>
          <w:szCs w:val="24"/>
          <w:rtl/>
        </w:rPr>
        <w:t>ל</w:t>
      </w:r>
      <w:r w:rsidR="00B61181" w:rsidRPr="00B61181">
        <w:rPr>
          <w:rFonts w:ascii="David" w:hAnsi="David" w:cs="David"/>
          <w:sz w:val="24"/>
          <w:szCs w:val="24"/>
          <w:rtl/>
        </w:rPr>
        <w:t xml:space="preserve">קיום מינימלי בכבוד. בחוק הביטוח הלאומי יש סעיף הקובע שמי שיש בשימושו ובבעלותו כלי רכב </w:t>
      </w:r>
      <w:r w:rsidR="00F65C90">
        <w:rPr>
          <w:rFonts w:ascii="David" w:hAnsi="David" w:cs="David" w:hint="cs"/>
          <w:sz w:val="24"/>
          <w:szCs w:val="24"/>
          <w:rtl/>
        </w:rPr>
        <w:t>יראו אותו</w:t>
      </w:r>
      <w:r w:rsidR="00B61181" w:rsidRPr="00B61181">
        <w:rPr>
          <w:rFonts w:ascii="David" w:hAnsi="David" w:cs="David"/>
          <w:sz w:val="24"/>
          <w:szCs w:val="24"/>
          <w:rtl/>
        </w:rPr>
        <w:t xml:space="preserve"> כבעל הכנסה השוללת </w:t>
      </w:r>
      <w:r w:rsidR="00F65C90">
        <w:rPr>
          <w:rFonts w:ascii="David" w:hAnsi="David" w:cs="David" w:hint="cs"/>
          <w:sz w:val="24"/>
          <w:szCs w:val="24"/>
          <w:rtl/>
        </w:rPr>
        <w:t xml:space="preserve">את </w:t>
      </w:r>
      <w:r w:rsidR="00B61181" w:rsidRPr="00B61181">
        <w:rPr>
          <w:rFonts w:ascii="David" w:hAnsi="David" w:cs="David"/>
          <w:sz w:val="24"/>
          <w:szCs w:val="24"/>
          <w:rtl/>
        </w:rPr>
        <w:t xml:space="preserve">זכאותו להבטחת הכנסה(זוהי חזקה חלוטה). </w:t>
      </w:r>
      <w:r w:rsidR="00B61181" w:rsidRPr="00F65C90">
        <w:rPr>
          <w:rFonts w:ascii="David" w:hAnsi="David" w:cs="David"/>
          <w:sz w:val="24"/>
          <w:szCs w:val="24"/>
          <w:u w:val="single"/>
          <w:rtl/>
        </w:rPr>
        <w:t>חסן</w:t>
      </w:r>
      <w:r w:rsidR="00B61181" w:rsidRPr="00B61181">
        <w:rPr>
          <w:rFonts w:ascii="David" w:hAnsi="David" w:cs="David"/>
          <w:sz w:val="24"/>
          <w:szCs w:val="24"/>
          <w:rtl/>
        </w:rPr>
        <w:t xml:space="preserve"> עותר לביהמ"ש וטוען שהחזקה החלוטה הזו פוגעת בזכות לקיום מינימלי בכבוד וזה נוגד את חוק היסוד. </w:t>
      </w:r>
      <w:r w:rsidR="00B61181" w:rsidRPr="00F65C90">
        <w:rPr>
          <w:rFonts w:ascii="David" w:hAnsi="David" w:cs="David"/>
          <w:sz w:val="24"/>
          <w:szCs w:val="24"/>
          <w:u w:val="single"/>
          <w:rtl/>
        </w:rPr>
        <w:t>המדינה טוענת</w:t>
      </w:r>
      <w:r w:rsidR="00B61181" w:rsidRPr="00B61181">
        <w:rPr>
          <w:rFonts w:ascii="David" w:hAnsi="David" w:cs="David"/>
          <w:sz w:val="24"/>
          <w:szCs w:val="24"/>
          <w:rtl/>
        </w:rPr>
        <w:t xml:space="preserve"> שאין פגיעה בזכות לקיום מינימלי בכבוד. טענה שנייה של המדינה היא שגם אם נפגעת הזכות לקיום בסיסי בכבוד, ביהמ"ש יכול להתערב עד המבחן הראשון של המידתיות ואינו רשאי לבחון את שני מבחני המשנה המידתיים האחרים</w:t>
      </w:r>
      <w:r w:rsidR="00F65C90">
        <w:rPr>
          <w:rFonts w:ascii="David" w:hAnsi="David" w:cs="David" w:hint="cs"/>
          <w:sz w:val="24"/>
          <w:szCs w:val="24"/>
          <w:rtl/>
        </w:rPr>
        <w:t>, כיוון שזאת זכות שאינה מנויה.</w:t>
      </w:r>
      <w:r w:rsidR="00EF3101">
        <w:rPr>
          <w:rFonts w:ascii="David" w:hAnsi="David" w:cs="David"/>
          <w:sz w:val="24"/>
          <w:szCs w:val="24"/>
          <w:rtl/>
        </w:rPr>
        <w:br/>
      </w:r>
      <w:r w:rsidR="00B61181" w:rsidRPr="00F65C90">
        <w:rPr>
          <w:rFonts w:ascii="David" w:hAnsi="David" w:cs="David"/>
          <w:sz w:val="24"/>
          <w:szCs w:val="24"/>
          <w:u w:val="single"/>
          <w:rtl/>
        </w:rPr>
        <w:t>ביהמ"ש</w:t>
      </w:r>
      <w:r w:rsidR="00B61181" w:rsidRPr="00B61181">
        <w:rPr>
          <w:rFonts w:ascii="David" w:hAnsi="David" w:cs="David"/>
          <w:sz w:val="24"/>
          <w:szCs w:val="24"/>
          <w:rtl/>
        </w:rPr>
        <w:t xml:space="preserve"> קובע שיש פגיעה בזכות לקיום מינימלי בכבוד ו</w:t>
      </w:r>
      <w:r w:rsidR="00F65C90">
        <w:rPr>
          <w:rFonts w:ascii="David" w:hAnsi="David" w:cs="David" w:hint="cs"/>
          <w:sz w:val="24"/>
          <w:szCs w:val="24"/>
          <w:rtl/>
        </w:rPr>
        <w:t>ב</w:t>
      </w:r>
      <w:r w:rsidR="00B61181" w:rsidRPr="00B61181">
        <w:rPr>
          <w:rFonts w:ascii="David" w:hAnsi="David" w:cs="David"/>
          <w:sz w:val="24"/>
          <w:szCs w:val="24"/>
          <w:rtl/>
        </w:rPr>
        <w:t xml:space="preserve">בדיקתו כולל את כל מבחני המידתיות. </w:t>
      </w:r>
      <w:r w:rsidR="00EF3101">
        <w:rPr>
          <w:rFonts w:ascii="David" w:hAnsi="David" w:cs="David" w:hint="cs"/>
          <w:sz w:val="24"/>
          <w:szCs w:val="24"/>
          <w:rtl/>
        </w:rPr>
        <w:t>לפי המבחן הראשון יש קשר בין האמצעי למטרה אך במבחן השני -בחירה באמצעי שפגיעתו פחותה , בית המשפט קובע כי יש פגיעה בהרבה אנשים</w:t>
      </w:r>
      <w:r w:rsidR="000A2254">
        <w:rPr>
          <w:rFonts w:ascii="David" w:hAnsi="David" w:cs="David" w:hint="cs"/>
          <w:sz w:val="24"/>
          <w:szCs w:val="24"/>
          <w:rtl/>
        </w:rPr>
        <w:t xml:space="preserve"> ולכן החוק אינו עומד במבחן המידתיות</w:t>
      </w:r>
      <w:r w:rsidR="00EF3101">
        <w:rPr>
          <w:rFonts w:ascii="David" w:hAnsi="David" w:cs="David" w:hint="cs"/>
          <w:sz w:val="24"/>
          <w:szCs w:val="24"/>
          <w:rtl/>
        </w:rPr>
        <w:t xml:space="preserve">. </w:t>
      </w:r>
      <w:r w:rsidR="00B61181" w:rsidRPr="00B61181">
        <w:rPr>
          <w:rFonts w:ascii="David" w:hAnsi="David" w:cs="David"/>
          <w:sz w:val="24"/>
          <w:szCs w:val="24"/>
          <w:rtl/>
        </w:rPr>
        <w:t xml:space="preserve">הוא קובע שהשימוש בחזקה חלוטה פוגע בציבור ולכן יש למצוא אמצעי אחר שפגיעתו פחותה. </w:t>
      </w:r>
      <w:r w:rsidR="00B61181" w:rsidRPr="000A2254">
        <w:rPr>
          <w:rFonts w:ascii="David" w:hAnsi="David" w:cs="David"/>
          <w:sz w:val="24"/>
          <w:szCs w:val="24"/>
          <w:highlight w:val="yellow"/>
          <w:rtl/>
        </w:rPr>
        <w:t xml:space="preserve">החידוש: ביהמ"ש מבטל סעיף בחוק </w:t>
      </w:r>
      <w:r w:rsidR="000A2254" w:rsidRPr="000A2254">
        <w:rPr>
          <w:rFonts w:ascii="David" w:hAnsi="David" w:cs="David" w:hint="cs"/>
          <w:sz w:val="24"/>
          <w:szCs w:val="24"/>
          <w:highlight w:val="yellow"/>
          <w:rtl/>
        </w:rPr>
        <w:t>שפוגע</w:t>
      </w:r>
      <w:r w:rsidR="00B61181" w:rsidRPr="000A2254">
        <w:rPr>
          <w:rFonts w:ascii="David" w:hAnsi="David" w:cs="David"/>
          <w:sz w:val="24"/>
          <w:szCs w:val="24"/>
          <w:highlight w:val="yellow"/>
          <w:rtl/>
        </w:rPr>
        <w:t xml:space="preserve"> בזכות שאינה מנויה </w:t>
      </w:r>
      <w:r w:rsidR="00F65C90">
        <w:rPr>
          <w:rFonts w:ascii="David" w:hAnsi="David" w:cs="David" w:hint="cs"/>
          <w:sz w:val="24"/>
          <w:szCs w:val="24"/>
          <w:highlight w:val="yellow"/>
          <w:rtl/>
        </w:rPr>
        <w:t>ושהיא חלק מה</w:t>
      </w:r>
      <w:r w:rsidR="00B61181" w:rsidRPr="000A2254">
        <w:rPr>
          <w:rFonts w:ascii="David" w:hAnsi="David" w:cs="David"/>
          <w:sz w:val="24"/>
          <w:szCs w:val="24"/>
          <w:highlight w:val="yellow"/>
          <w:rtl/>
        </w:rPr>
        <w:t>זכויות החברתיות.</w:t>
      </w:r>
      <w:r w:rsidR="00EF3101" w:rsidRPr="000A2254">
        <w:rPr>
          <w:rFonts w:ascii="David" w:hAnsi="David" w:cs="David" w:hint="cs"/>
          <w:sz w:val="24"/>
          <w:szCs w:val="24"/>
          <w:highlight w:val="yellow"/>
          <w:rtl/>
        </w:rPr>
        <w:t xml:space="preserve"> </w:t>
      </w:r>
      <w:r w:rsidR="000A2254">
        <w:rPr>
          <w:rFonts w:ascii="David" w:hAnsi="David" w:cs="David" w:hint="cs"/>
          <w:sz w:val="24"/>
          <w:szCs w:val="24"/>
          <w:highlight w:val="yellow"/>
          <w:rtl/>
        </w:rPr>
        <w:t xml:space="preserve">בפס"ד זה </w:t>
      </w:r>
      <w:r w:rsidR="00EF3101" w:rsidRPr="000A2254">
        <w:rPr>
          <w:rFonts w:ascii="David" w:hAnsi="David" w:cs="David" w:hint="cs"/>
          <w:sz w:val="24"/>
          <w:szCs w:val="24"/>
          <w:highlight w:val="yellow"/>
          <w:rtl/>
        </w:rPr>
        <w:t>בית המשפט ממקם את עצמו בחזית של המשפט החוקתי</w:t>
      </w:r>
      <w:r w:rsidR="000A2254" w:rsidRPr="000A2254">
        <w:rPr>
          <w:rFonts w:ascii="David" w:hAnsi="David" w:cs="David" w:hint="cs"/>
          <w:sz w:val="24"/>
          <w:szCs w:val="24"/>
          <w:highlight w:val="yellow"/>
          <w:rtl/>
        </w:rPr>
        <w:t>.</w:t>
      </w:r>
      <w:r w:rsidR="000A2254">
        <w:rPr>
          <w:rFonts w:ascii="David" w:hAnsi="David" w:cs="David" w:hint="cs"/>
          <w:sz w:val="24"/>
          <w:szCs w:val="24"/>
          <w:rtl/>
        </w:rPr>
        <w:t xml:space="preserve"> </w:t>
      </w:r>
      <w:r w:rsidR="000A2254">
        <w:rPr>
          <w:rFonts w:ascii="David" w:hAnsi="David" w:cs="David"/>
          <w:sz w:val="24"/>
          <w:szCs w:val="24"/>
          <w:rtl/>
        </w:rPr>
        <w:br/>
      </w:r>
      <w:r w:rsidR="00B61181">
        <w:rPr>
          <w:rFonts w:ascii="David" w:hAnsi="David" w:cs="David"/>
          <w:sz w:val="24"/>
          <w:szCs w:val="24"/>
          <w:rtl/>
        </w:rPr>
        <w:br/>
      </w:r>
      <w:r w:rsidR="00896C15">
        <w:rPr>
          <w:rFonts w:ascii="David" w:hAnsi="David" w:cs="David" w:hint="cs"/>
          <w:b/>
          <w:bCs/>
          <w:sz w:val="24"/>
          <w:szCs w:val="24"/>
          <w:rtl/>
        </w:rPr>
        <w:t xml:space="preserve">פסקי דין שנוגדים את הגישה החדשה </w:t>
      </w:r>
      <w:r w:rsidR="00896C15">
        <w:rPr>
          <w:rFonts w:ascii="David" w:hAnsi="David" w:cs="David"/>
          <w:b/>
          <w:bCs/>
          <w:sz w:val="24"/>
          <w:szCs w:val="24"/>
          <w:rtl/>
        </w:rPr>
        <w:br/>
      </w:r>
      <w:r w:rsidR="00896C15" w:rsidRPr="00C036D0">
        <w:rPr>
          <w:rFonts w:ascii="David" w:hAnsi="David" w:cs="David" w:hint="cs"/>
          <w:sz w:val="24"/>
          <w:szCs w:val="24"/>
          <w:rtl/>
        </w:rPr>
        <w:t>יש פה מהלך מתגלגל. מהלך של שדרוג והרחבה של חוקי היסוד על מנת שיוכלו לשמש לפסילת חקיקה ראשית במקרים המתאימים.</w:t>
      </w:r>
      <w:r w:rsidR="00896C15" w:rsidRPr="00C036D0">
        <w:rPr>
          <w:rFonts w:ascii="David" w:hAnsi="David" w:cs="David"/>
          <w:sz w:val="24"/>
          <w:szCs w:val="24"/>
          <w:rtl/>
        </w:rPr>
        <w:br/>
      </w:r>
      <w:r w:rsidR="00896C15" w:rsidRPr="00C036D0">
        <w:rPr>
          <w:rFonts w:ascii="David" w:hAnsi="David" w:cs="David" w:hint="cs"/>
          <w:sz w:val="24"/>
          <w:szCs w:val="24"/>
          <w:rtl/>
        </w:rPr>
        <w:t>לאורך הדרך יש קריאות מסוימות של שופטים מסוימים שמרגישים שהרכבת טסה מהר מדיי ודוגלים בגישה השמרנית.</w:t>
      </w:r>
      <w:r w:rsidR="00896C15">
        <w:rPr>
          <w:rFonts w:ascii="David" w:hAnsi="David" w:cs="David" w:hint="cs"/>
          <w:b/>
          <w:bCs/>
          <w:sz w:val="24"/>
          <w:szCs w:val="24"/>
          <w:rtl/>
        </w:rPr>
        <w:t xml:space="preserve"> </w:t>
      </w:r>
      <w:r w:rsidR="00896C15">
        <w:rPr>
          <w:rFonts w:ascii="David" w:hAnsi="David" w:cs="David"/>
          <w:b/>
          <w:bCs/>
          <w:sz w:val="24"/>
          <w:szCs w:val="24"/>
          <w:rtl/>
        </w:rPr>
        <w:br/>
      </w:r>
      <w:r w:rsidR="00896C15" w:rsidRPr="00896C15">
        <w:rPr>
          <w:rFonts w:ascii="David" w:hAnsi="David" w:cs="David" w:hint="cs"/>
          <w:sz w:val="24"/>
          <w:szCs w:val="24"/>
          <w:rtl/>
        </w:rPr>
        <w:t xml:space="preserve">*למשל </w:t>
      </w:r>
      <w:r w:rsidR="00896C15" w:rsidRPr="00F65C90">
        <w:rPr>
          <w:rFonts w:ascii="David" w:hAnsi="David" w:cs="David" w:hint="cs"/>
          <w:sz w:val="24"/>
          <w:szCs w:val="24"/>
          <w:highlight w:val="lightGray"/>
          <w:u w:val="single"/>
          <w:rtl/>
        </w:rPr>
        <w:t>בפס"ד אדם טבע ודין</w:t>
      </w:r>
      <w:r w:rsidR="00896C15" w:rsidRPr="00896C15">
        <w:rPr>
          <w:rFonts w:ascii="David" w:hAnsi="David" w:cs="David" w:hint="cs"/>
          <w:sz w:val="24"/>
          <w:szCs w:val="24"/>
          <w:rtl/>
        </w:rPr>
        <w:t xml:space="preserve"> , העותר טוען שהזכות לאיכות סביבה ראויה נכנסת בזכות לכבוד האדם וחירותו. </w:t>
      </w:r>
      <w:r w:rsidR="00896C15" w:rsidRPr="003C7FA5">
        <w:rPr>
          <w:rFonts w:ascii="David" w:hAnsi="David" w:cs="David" w:hint="cs"/>
          <w:sz w:val="24"/>
          <w:szCs w:val="24"/>
          <w:highlight w:val="yellow"/>
          <w:rtl/>
        </w:rPr>
        <w:t>ברק טוען שגם לפרשנות יש גבול</w:t>
      </w:r>
      <w:r w:rsidR="00896C15" w:rsidRPr="00896C15">
        <w:rPr>
          <w:rFonts w:ascii="David" w:hAnsi="David" w:cs="David" w:hint="cs"/>
          <w:sz w:val="24"/>
          <w:szCs w:val="24"/>
          <w:rtl/>
        </w:rPr>
        <w:t xml:space="preserve"> , ודוחה את העתירה.</w:t>
      </w:r>
      <w:r w:rsidR="00C036D0">
        <w:rPr>
          <w:rFonts w:ascii="David" w:hAnsi="David" w:cs="David" w:hint="cs"/>
          <w:b/>
          <w:bCs/>
          <w:sz w:val="24"/>
          <w:szCs w:val="24"/>
          <w:rtl/>
        </w:rPr>
        <w:t xml:space="preserve"> </w:t>
      </w:r>
      <w:r w:rsidR="00C036D0" w:rsidRPr="00C036D0">
        <w:rPr>
          <w:rFonts w:ascii="David" w:hAnsi="David" w:cs="David" w:hint="cs"/>
          <w:sz w:val="24"/>
          <w:szCs w:val="24"/>
          <w:rtl/>
        </w:rPr>
        <w:t xml:space="preserve">הקריטריון שברק עובד לפיו הוא שבית המשפט </w:t>
      </w:r>
      <w:r w:rsidR="00C036D0">
        <w:rPr>
          <w:rFonts w:ascii="David" w:hAnsi="David" w:cs="David" w:hint="cs"/>
          <w:sz w:val="24"/>
          <w:szCs w:val="24"/>
          <w:rtl/>
        </w:rPr>
        <w:t xml:space="preserve">יכול </w:t>
      </w:r>
      <w:r w:rsidR="00C036D0" w:rsidRPr="00C036D0">
        <w:rPr>
          <w:rFonts w:ascii="David" w:hAnsi="David" w:cs="David" w:hint="cs"/>
          <w:sz w:val="24"/>
          <w:szCs w:val="24"/>
          <w:rtl/>
        </w:rPr>
        <w:t>להחליט מה נכלל לפרשנות המשפטית ומה לא.</w:t>
      </w:r>
      <w:r w:rsidR="00C036D0">
        <w:rPr>
          <w:rFonts w:ascii="David" w:hAnsi="David" w:cs="David" w:hint="cs"/>
          <w:sz w:val="24"/>
          <w:szCs w:val="24"/>
          <w:rtl/>
        </w:rPr>
        <w:t xml:space="preserve"> </w:t>
      </w:r>
      <w:r w:rsidR="00970C66">
        <w:rPr>
          <w:rFonts w:ascii="David" w:hAnsi="David" w:cs="David"/>
          <w:sz w:val="24"/>
          <w:szCs w:val="24"/>
          <w:rtl/>
        </w:rPr>
        <w:br/>
      </w:r>
      <w:r w:rsidR="00970C66">
        <w:rPr>
          <w:rFonts w:ascii="David" w:hAnsi="David" w:cs="David" w:hint="cs"/>
          <w:sz w:val="24"/>
          <w:szCs w:val="24"/>
          <w:rtl/>
        </w:rPr>
        <w:t>*דוגמא נוספת היא</w:t>
      </w:r>
      <w:r w:rsidR="00970C66" w:rsidRPr="00970C66">
        <w:rPr>
          <w:rtl/>
        </w:rPr>
        <w:t xml:space="preserve"> </w:t>
      </w:r>
      <w:r w:rsidR="00970C66" w:rsidRPr="00F65C90">
        <w:rPr>
          <w:rFonts w:ascii="David" w:hAnsi="David" w:cs="David"/>
          <w:sz w:val="24"/>
          <w:szCs w:val="24"/>
          <w:highlight w:val="lightGray"/>
          <w:u w:val="single"/>
          <w:rtl/>
        </w:rPr>
        <w:t>פס"ד מרכז השלטון המקומי נ' כנסת ישראל</w:t>
      </w:r>
      <w:r w:rsidR="00970C66">
        <w:rPr>
          <w:rFonts w:ascii="David" w:hAnsi="David" w:cs="David" w:hint="cs"/>
          <w:sz w:val="24"/>
          <w:szCs w:val="24"/>
          <w:rtl/>
        </w:rPr>
        <w:t xml:space="preserve"> , הכנסת אוסרת על ח"כ לכהן במקביל כראש רשות מקומית. </w:t>
      </w:r>
      <w:r w:rsidR="00970C66" w:rsidRPr="00970C66">
        <w:rPr>
          <w:rFonts w:ascii="David" w:hAnsi="David" w:cs="David"/>
          <w:sz w:val="24"/>
          <w:szCs w:val="24"/>
          <w:rtl/>
        </w:rPr>
        <w:t xml:space="preserve">המחוקק </w:t>
      </w:r>
      <w:r w:rsidR="00970C66">
        <w:rPr>
          <w:rFonts w:ascii="David" w:hAnsi="David" w:cs="David" w:hint="cs"/>
          <w:sz w:val="24"/>
          <w:szCs w:val="24"/>
          <w:rtl/>
        </w:rPr>
        <w:t>קובע</w:t>
      </w:r>
      <w:r w:rsidR="00970C66" w:rsidRPr="00970C66">
        <w:rPr>
          <w:rFonts w:ascii="David" w:hAnsi="David" w:cs="David"/>
          <w:sz w:val="24"/>
          <w:szCs w:val="24"/>
          <w:rtl/>
        </w:rPr>
        <w:t xml:space="preserve"> </w:t>
      </w:r>
      <w:r w:rsidR="00970C66">
        <w:rPr>
          <w:rFonts w:ascii="David" w:hAnsi="David" w:cs="David" w:hint="cs"/>
          <w:sz w:val="24"/>
          <w:szCs w:val="24"/>
          <w:rtl/>
        </w:rPr>
        <w:t>ש</w:t>
      </w:r>
      <w:r w:rsidR="00970C66" w:rsidRPr="00970C66">
        <w:rPr>
          <w:rFonts w:ascii="David" w:hAnsi="David" w:cs="David"/>
          <w:sz w:val="24"/>
          <w:szCs w:val="24"/>
          <w:rtl/>
        </w:rPr>
        <w:t xml:space="preserve">ח"כ </w:t>
      </w:r>
      <w:r w:rsidR="00970C66">
        <w:rPr>
          <w:rFonts w:ascii="David" w:hAnsi="David" w:cs="David" w:hint="cs"/>
          <w:sz w:val="24"/>
          <w:szCs w:val="24"/>
          <w:rtl/>
        </w:rPr>
        <w:t>ש</w:t>
      </w:r>
      <w:r w:rsidR="00970C66" w:rsidRPr="00970C66">
        <w:rPr>
          <w:rFonts w:ascii="David" w:hAnsi="David" w:cs="David"/>
          <w:sz w:val="24"/>
          <w:szCs w:val="24"/>
          <w:rtl/>
        </w:rPr>
        <w:t xml:space="preserve">היה בכנסת ה13 </w:t>
      </w:r>
      <w:r w:rsidR="00F65C90">
        <w:rPr>
          <w:rFonts w:ascii="David" w:hAnsi="David" w:cs="David" w:hint="cs"/>
          <w:sz w:val="24"/>
          <w:szCs w:val="24"/>
          <w:rtl/>
        </w:rPr>
        <w:t>ו</w:t>
      </w:r>
      <w:r w:rsidR="00970C66" w:rsidRPr="00970C66">
        <w:rPr>
          <w:rFonts w:ascii="David" w:hAnsi="David" w:cs="David"/>
          <w:sz w:val="24"/>
          <w:szCs w:val="24"/>
          <w:rtl/>
        </w:rPr>
        <w:t>גם</w:t>
      </w:r>
      <w:r w:rsidR="00F65C90">
        <w:rPr>
          <w:rFonts w:ascii="David" w:hAnsi="David" w:cs="David" w:hint="cs"/>
          <w:sz w:val="24"/>
          <w:szCs w:val="24"/>
          <w:rtl/>
        </w:rPr>
        <w:t xml:space="preserve"> היה</w:t>
      </w:r>
      <w:r w:rsidR="00970C66" w:rsidRPr="00970C66">
        <w:rPr>
          <w:rFonts w:ascii="David" w:hAnsi="David" w:cs="David"/>
          <w:sz w:val="24"/>
          <w:szCs w:val="24"/>
          <w:rtl/>
        </w:rPr>
        <w:t xml:space="preserve"> ראש רשות מקומית</w:t>
      </w:r>
      <w:r w:rsidR="00970C66">
        <w:rPr>
          <w:rFonts w:ascii="David" w:hAnsi="David" w:cs="David" w:hint="cs"/>
          <w:sz w:val="24"/>
          <w:szCs w:val="24"/>
          <w:rtl/>
        </w:rPr>
        <w:t xml:space="preserve"> </w:t>
      </w:r>
      <w:r w:rsidR="00970C66" w:rsidRPr="00970C66">
        <w:rPr>
          <w:rFonts w:ascii="David" w:hAnsi="David" w:cs="David"/>
          <w:sz w:val="24"/>
          <w:szCs w:val="24"/>
          <w:rtl/>
        </w:rPr>
        <w:t xml:space="preserve">יוכל להיבחר לכנסת </w:t>
      </w:r>
      <w:r w:rsidR="00970C66">
        <w:rPr>
          <w:rFonts w:ascii="David" w:hAnsi="David" w:cs="David" w:hint="cs"/>
          <w:sz w:val="24"/>
          <w:szCs w:val="24"/>
          <w:rtl/>
        </w:rPr>
        <w:t xml:space="preserve">שוב </w:t>
      </w:r>
      <w:r w:rsidR="00970C66" w:rsidRPr="00970C66">
        <w:rPr>
          <w:rFonts w:ascii="David" w:hAnsi="David" w:cs="David"/>
          <w:sz w:val="24"/>
          <w:szCs w:val="24"/>
          <w:rtl/>
        </w:rPr>
        <w:t>ולכהן בשני התפקידים</w:t>
      </w:r>
      <w:r w:rsidR="00970C66">
        <w:rPr>
          <w:rFonts w:ascii="David" w:hAnsi="David" w:cs="David" w:hint="cs"/>
          <w:sz w:val="24"/>
          <w:szCs w:val="24"/>
          <w:rtl/>
        </w:rPr>
        <w:t>. בניגוד לכך מי</w:t>
      </w:r>
      <w:r w:rsidR="00970C66" w:rsidRPr="00970C66">
        <w:rPr>
          <w:rFonts w:ascii="David" w:hAnsi="David" w:cs="David"/>
          <w:sz w:val="24"/>
          <w:szCs w:val="24"/>
          <w:rtl/>
        </w:rPr>
        <w:t xml:space="preserve"> </w:t>
      </w:r>
      <w:r w:rsidR="00970C66">
        <w:rPr>
          <w:rFonts w:ascii="David" w:hAnsi="David" w:cs="David" w:hint="cs"/>
          <w:sz w:val="24"/>
          <w:szCs w:val="24"/>
          <w:rtl/>
        </w:rPr>
        <w:t>שמ</w:t>
      </w:r>
      <w:r w:rsidR="00970C66" w:rsidRPr="00970C66">
        <w:rPr>
          <w:rFonts w:ascii="David" w:hAnsi="David" w:cs="David"/>
          <w:sz w:val="24"/>
          <w:szCs w:val="24"/>
          <w:rtl/>
        </w:rPr>
        <w:t>תמודד לכנסת ה14 יצטרך לה</w:t>
      </w:r>
      <w:r w:rsidR="00F65C90">
        <w:rPr>
          <w:rFonts w:ascii="David" w:hAnsi="David" w:cs="David" w:hint="cs"/>
          <w:sz w:val="24"/>
          <w:szCs w:val="24"/>
          <w:rtl/>
        </w:rPr>
        <w:t xml:space="preserve">תפטר מתפקידו </w:t>
      </w:r>
      <w:r w:rsidR="00970C66" w:rsidRPr="00970C66">
        <w:rPr>
          <w:rFonts w:ascii="David" w:hAnsi="David" w:cs="David"/>
          <w:sz w:val="24"/>
          <w:szCs w:val="24"/>
          <w:rtl/>
        </w:rPr>
        <w:t xml:space="preserve">כראש רשות מקומית. </w:t>
      </w:r>
      <w:r w:rsidR="00970C66" w:rsidRPr="00F65C90">
        <w:rPr>
          <w:rFonts w:ascii="David" w:hAnsi="David" w:cs="David"/>
          <w:sz w:val="24"/>
          <w:szCs w:val="24"/>
          <w:u w:val="single"/>
          <w:rtl/>
        </w:rPr>
        <w:t>העותרים טוענים</w:t>
      </w:r>
      <w:r w:rsidR="00970C66" w:rsidRPr="00970C66">
        <w:rPr>
          <w:rFonts w:ascii="David" w:hAnsi="David" w:cs="David"/>
          <w:sz w:val="24"/>
          <w:szCs w:val="24"/>
          <w:rtl/>
        </w:rPr>
        <w:t xml:space="preserve"> לאפליה. כי זו פגיעה בחופש העיסוק, פגיעה בזכות לשוויון </w:t>
      </w:r>
      <w:proofErr w:type="spellStart"/>
      <w:r w:rsidR="00970C66" w:rsidRPr="00970C66">
        <w:rPr>
          <w:rFonts w:ascii="David" w:hAnsi="David" w:cs="David"/>
          <w:sz w:val="24"/>
          <w:szCs w:val="24"/>
          <w:rtl/>
        </w:rPr>
        <w:t>בחו"י</w:t>
      </w:r>
      <w:proofErr w:type="spellEnd"/>
      <w:r w:rsidR="00970C66" w:rsidRPr="00970C66">
        <w:rPr>
          <w:rFonts w:ascii="David" w:hAnsi="David" w:cs="David"/>
          <w:sz w:val="24"/>
          <w:szCs w:val="24"/>
          <w:rtl/>
        </w:rPr>
        <w:t xml:space="preserve"> כבוד האדם וחירותו וגם פגיעה בשוויון שבסעיף 4 </w:t>
      </w:r>
      <w:proofErr w:type="spellStart"/>
      <w:r w:rsidR="00970C66" w:rsidRPr="00970C66">
        <w:rPr>
          <w:rFonts w:ascii="David" w:hAnsi="David" w:cs="David"/>
          <w:sz w:val="24"/>
          <w:szCs w:val="24"/>
          <w:rtl/>
        </w:rPr>
        <w:t>לחו"י</w:t>
      </w:r>
      <w:proofErr w:type="spellEnd"/>
      <w:r w:rsidR="00970C66" w:rsidRPr="00970C66">
        <w:rPr>
          <w:rFonts w:ascii="David" w:hAnsi="David" w:cs="David"/>
          <w:sz w:val="24"/>
          <w:szCs w:val="24"/>
          <w:rtl/>
        </w:rPr>
        <w:t xml:space="preserve"> הכנסת. </w:t>
      </w:r>
      <w:r w:rsidR="00970C66">
        <w:rPr>
          <w:rFonts w:ascii="David" w:hAnsi="David" w:cs="David" w:hint="cs"/>
          <w:sz w:val="24"/>
          <w:szCs w:val="24"/>
          <w:rtl/>
        </w:rPr>
        <w:t xml:space="preserve"> </w:t>
      </w:r>
      <w:r w:rsidR="00970C66" w:rsidRPr="00F65C90">
        <w:rPr>
          <w:rFonts w:ascii="David" w:hAnsi="David" w:cs="David"/>
          <w:sz w:val="24"/>
          <w:szCs w:val="24"/>
          <w:u w:val="single"/>
          <w:rtl/>
        </w:rPr>
        <w:t>השופט גולדברג</w:t>
      </w:r>
      <w:r w:rsidR="00970C66" w:rsidRPr="00970C66">
        <w:rPr>
          <w:rFonts w:ascii="David" w:hAnsi="David" w:cs="David"/>
          <w:sz w:val="24"/>
          <w:szCs w:val="24"/>
          <w:rtl/>
        </w:rPr>
        <w:t xml:space="preserve"> קובע כי </w:t>
      </w:r>
      <w:r w:rsidR="00970C66">
        <w:rPr>
          <w:rFonts w:ascii="David" w:hAnsi="David" w:cs="David" w:hint="cs"/>
          <w:sz w:val="24"/>
          <w:szCs w:val="24"/>
          <w:rtl/>
        </w:rPr>
        <w:t xml:space="preserve">הפגיעה בשוויון החוקתי עומד בפסקת ההגבלה , בנוסף </w:t>
      </w:r>
      <w:r w:rsidR="00970C66" w:rsidRPr="00970C66">
        <w:rPr>
          <w:rFonts w:ascii="David" w:hAnsi="David" w:cs="David"/>
          <w:sz w:val="24"/>
          <w:szCs w:val="24"/>
          <w:rtl/>
        </w:rPr>
        <w:t xml:space="preserve">הזכות להיבחר היא זכות של רשימה ולא של אנשים פרטיים ולכן </w:t>
      </w:r>
      <w:r w:rsidR="00970C66">
        <w:rPr>
          <w:rFonts w:ascii="David" w:hAnsi="David" w:cs="David" w:hint="cs"/>
          <w:sz w:val="24"/>
          <w:szCs w:val="24"/>
          <w:rtl/>
        </w:rPr>
        <w:t xml:space="preserve">אינו פוגע באופן ספציפי. </w:t>
      </w:r>
      <w:r w:rsidR="00970C66" w:rsidRPr="00F65C90">
        <w:rPr>
          <w:rFonts w:ascii="David" w:hAnsi="David" w:cs="David"/>
          <w:sz w:val="24"/>
          <w:szCs w:val="24"/>
          <w:u w:val="single"/>
          <w:rtl/>
        </w:rPr>
        <w:t>לפי השופט זמיר</w:t>
      </w:r>
      <w:r w:rsidR="00970C66" w:rsidRPr="00970C66">
        <w:rPr>
          <w:rFonts w:ascii="David" w:hAnsi="David" w:cs="David"/>
          <w:sz w:val="24"/>
          <w:szCs w:val="24"/>
          <w:rtl/>
        </w:rPr>
        <w:t xml:space="preserve">, </w:t>
      </w:r>
      <w:proofErr w:type="spellStart"/>
      <w:r w:rsidR="00970C66" w:rsidRPr="00970C66">
        <w:rPr>
          <w:rFonts w:ascii="David" w:hAnsi="David" w:cs="David"/>
          <w:sz w:val="24"/>
          <w:szCs w:val="24"/>
          <w:rtl/>
        </w:rPr>
        <w:t>חו"י</w:t>
      </w:r>
      <w:proofErr w:type="spellEnd"/>
      <w:r w:rsidR="00970C66" w:rsidRPr="00970C66">
        <w:rPr>
          <w:rFonts w:ascii="David" w:hAnsi="David" w:cs="David"/>
          <w:sz w:val="24"/>
          <w:szCs w:val="24"/>
          <w:rtl/>
        </w:rPr>
        <w:t xml:space="preserve"> כבוד האדם וחירותו </w:t>
      </w:r>
      <w:proofErr w:type="spellStart"/>
      <w:r w:rsidR="00970C66" w:rsidRPr="00970C66">
        <w:rPr>
          <w:rFonts w:ascii="David" w:hAnsi="David" w:cs="David"/>
          <w:sz w:val="24"/>
          <w:szCs w:val="24"/>
          <w:rtl/>
        </w:rPr>
        <w:t>וחו"י</w:t>
      </w:r>
      <w:proofErr w:type="spellEnd"/>
      <w:r w:rsidR="00970C66" w:rsidRPr="00970C66">
        <w:rPr>
          <w:rFonts w:ascii="David" w:hAnsi="David" w:cs="David"/>
          <w:sz w:val="24"/>
          <w:szCs w:val="24"/>
          <w:rtl/>
        </w:rPr>
        <w:t xml:space="preserve"> חופש העיסוק לא </w:t>
      </w:r>
      <w:r w:rsidR="00970C66">
        <w:rPr>
          <w:rFonts w:ascii="David" w:hAnsi="David" w:cs="David" w:hint="cs"/>
          <w:sz w:val="24"/>
          <w:szCs w:val="24"/>
          <w:rtl/>
        </w:rPr>
        <w:t>כוננו כדיי לפגוע</w:t>
      </w:r>
      <w:r w:rsidR="00970C66" w:rsidRPr="00970C66">
        <w:rPr>
          <w:rFonts w:ascii="David" w:hAnsi="David" w:cs="David"/>
          <w:sz w:val="24"/>
          <w:szCs w:val="24"/>
          <w:rtl/>
        </w:rPr>
        <w:t xml:space="preserve"> </w:t>
      </w:r>
      <w:r w:rsidR="00970C66">
        <w:rPr>
          <w:rFonts w:ascii="David" w:hAnsi="David" w:cs="David" w:hint="cs"/>
          <w:sz w:val="24"/>
          <w:szCs w:val="24"/>
          <w:rtl/>
        </w:rPr>
        <w:t>ב</w:t>
      </w:r>
      <w:r w:rsidR="00970C66" w:rsidRPr="00970C66">
        <w:rPr>
          <w:rFonts w:ascii="David" w:hAnsi="David" w:cs="David"/>
          <w:sz w:val="24"/>
          <w:szCs w:val="24"/>
          <w:rtl/>
        </w:rPr>
        <w:t xml:space="preserve">חקיקה ראשית של הכנסת. </w:t>
      </w:r>
      <w:r w:rsidR="00970C66" w:rsidRPr="003C7FA5">
        <w:rPr>
          <w:rFonts w:ascii="David" w:hAnsi="David" w:cs="David"/>
          <w:sz w:val="24"/>
          <w:szCs w:val="24"/>
          <w:highlight w:val="yellow"/>
          <w:rtl/>
        </w:rPr>
        <w:t>הסמכות לפסילת חוקים היא סמכות שיש לשמור עליה</w:t>
      </w:r>
      <w:r w:rsidR="00970C66" w:rsidRPr="003C7FA5">
        <w:rPr>
          <w:rFonts w:ascii="David" w:hAnsi="David" w:cs="David" w:hint="cs"/>
          <w:sz w:val="24"/>
          <w:szCs w:val="24"/>
          <w:highlight w:val="yellow"/>
          <w:rtl/>
        </w:rPr>
        <w:t xml:space="preserve"> ו</w:t>
      </w:r>
      <w:r w:rsidR="003C7FA5" w:rsidRPr="003C7FA5">
        <w:rPr>
          <w:rFonts w:ascii="David" w:hAnsi="David" w:cs="David" w:hint="cs"/>
          <w:sz w:val="24"/>
          <w:szCs w:val="24"/>
          <w:highlight w:val="yellow"/>
          <w:rtl/>
        </w:rPr>
        <w:t>לא להשתמש בה בכל הזדמנות , אלא רק במקרה ראוי</w:t>
      </w:r>
      <w:r w:rsidR="00970C66" w:rsidRPr="003C7FA5">
        <w:rPr>
          <w:rFonts w:ascii="David" w:hAnsi="David" w:cs="David" w:hint="cs"/>
          <w:sz w:val="24"/>
          <w:szCs w:val="24"/>
          <w:highlight w:val="yellow"/>
          <w:rtl/>
        </w:rPr>
        <w:t>.</w:t>
      </w:r>
      <w:r w:rsidR="00970C66">
        <w:rPr>
          <w:rFonts w:ascii="David" w:hAnsi="David" w:cs="David" w:hint="cs"/>
          <w:sz w:val="24"/>
          <w:szCs w:val="24"/>
          <w:rtl/>
        </w:rPr>
        <w:t xml:space="preserve"> </w:t>
      </w:r>
      <w:r w:rsidR="003C7FA5">
        <w:rPr>
          <w:rFonts w:ascii="David" w:hAnsi="David" w:cs="David" w:hint="cs"/>
          <w:sz w:val="24"/>
          <w:szCs w:val="24"/>
          <w:rtl/>
        </w:rPr>
        <w:t xml:space="preserve">זמיר מתבסס על טענת </w:t>
      </w:r>
      <w:r w:rsidR="00970C66">
        <w:rPr>
          <w:rFonts w:ascii="David" w:hAnsi="David" w:cs="David" w:hint="cs"/>
          <w:sz w:val="24"/>
          <w:szCs w:val="24"/>
          <w:rtl/>
        </w:rPr>
        <w:t xml:space="preserve">ברק </w:t>
      </w:r>
      <w:r w:rsidR="003C7FA5">
        <w:rPr>
          <w:rFonts w:ascii="David" w:hAnsi="David" w:cs="David" w:hint="cs"/>
          <w:sz w:val="24"/>
          <w:szCs w:val="24"/>
          <w:rtl/>
        </w:rPr>
        <w:t xml:space="preserve">לפיה </w:t>
      </w:r>
      <w:r w:rsidR="00970C66">
        <w:rPr>
          <w:rFonts w:ascii="David" w:hAnsi="David" w:cs="David" w:hint="cs"/>
          <w:sz w:val="24"/>
          <w:szCs w:val="24"/>
          <w:rtl/>
        </w:rPr>
        <w:t xml:space="preserve">הסמכות לפסילת חוקים היא </w:t>
      </w:r>
      <w:r w:rsidR="00970C66" w:rsidRPr="00970C66">
        <w:rPr>
          <w:rFonts w:ascii="David" w:hAnsi="David" w:cs="David"/>
          <w:sz w:val="24"/>
          <w:szCs w:val="24"/>
          <w:rtl/>
        </w:rPr>
        <w:t>נשק בלתי קונבנציונאלי ויש לעשות בו שימוש מאופק</w:t>
      </w:r>
      <w:r w:rsidR="003C7FA5">
        <w:rPr>
          <w:rFonts w:ascii="David" w:hAnsi="David" w:cs="David" w:hint="cs"/>
          <w:sz w:val="24"/>
          <w:szCs w:val="24"/>
          <w:rtl/>
        </w:rPr>
        <w:t xml:space="preserve">. </w:t>
      </w:r>
      <w:r w:rsidR="003C7FA5" w:rsidRPr="003C7FA5">
        <w:rPr>
          <w:rFonts w:ascii="David" w:hAnsi="David" w:cs="David" w:hint="cs"/>
          <w:sz w:val="24"/>
          <w:szCs w:val="24"/>
          <w:highlight w:val="yellow"/>
          <w:rtl/>
        </w:rPr>
        <w:t>יש להשתמש בו</w:t>
      </w:r>
      <w:r w:rsidR="00970C66" w:rsidRPr="003C7FA5">
        <w:rPr>
          <w:rFonts w:ascii="David" w:hAnsi="David" w:cs="David"/>
          <w:sz w:val="24"/>
          <w:szCs w:val="24"/>
          <w:highlight w:val="yellow"/>
          <w:rtl/>
        </w:rPr>
        <w:t xml:space="preserve"> רק במקרה של פגיעה ברורה בזכויות היסוד.</w:t>
      </w:r>
      <w:r w:rsidR="003C7FA5">
        <w:rPr>
          <w:rFonts w:ascii="David" w:hAnsi="David" w:cs="David" w:hint="cs"/>
          <w:sz w:val="24"/>
          <w:szCs w:val="24"/>
          <w:rtl/>
        </w:rPr>
        <w:t xml:space="preserve"> </w:t>
      </w:r>
      <w:r w:rsidR="00970C66" w:rsidRPr="00970C66">
        <w:rPr>
          <w:rFonts w:ascii="David" w:hAnsi="David" w:cs="David"/>
          <w:sz w:val="24"/>
          <w:szCs w:val="24"/>
          <w:rtl/>
        </w:rPr>
        <w:t xml:space="preserve">ביהמ"ש קובע כי ההגבלה על הזכויות </w:t>
      </w:r>
      <w:r w:rsidR="00F65C90">
        <w:rPr>
          <w:rFonts w:ascii="David" w:hAnsi="David" w:cs="David" w:hint="cs"/>
          <w:sz w:val="24"/>
          <w:szCs w:val="24"/>
          <w:rtl/>
        </w:rPr>
        <w:t xml:space="preserve">היא </w:t>
      </w:r>
      <w:r w:rsidR="00970C66" w:rsidRPr="00970C66">
        <w:rPr>
          <w:rFonts w:ascii="David" w:hAnsi="David" w:cs="David"/>
          <w:sz w:val="24"/>
          <w:szCs w:val="24"/>
          <w:rtl/>
        </w:rPr>
        <w:t xml:space="preserve">לגיטימית </w:t>
      </w:r>
      <w:r w:rsidR="003C7FA5">
        <w:rPr>
          <w:rFonts w:ascii="David" w:hAnsi="David" w:cs="David" w:hint="cs"/>
          <w:sz w:val="24"/>
          <w:szCs w:val="24"/>
          <w:rtl/>
        </w:rPr>
        <w:t xml:space="preserve">במקרה זה </w:t>
      </w:r>
      <w:r w:rsidR="00970C66" w:rsidRPr="00970C66">
        <w:rPr>
          <w:rFonts w:ascii="David" w:hAnsi="David" w:cs="David"/>
          <w:sz w:val="24"/>
          <w:szCs w:val="24"/>
          <w:rtl/>
        </w:rPr>
        <w:t>והעתירה נדחית.</w:t>
      </w:r>
      <w:r w:rsidR="005E5C18">
        <w:rPr>
          <w:rFonts w:ascii="David" w:hAnsi="David" w:cs="David"/>
          <w:sz w:val="24"/>
          <w:szCs w:val="24"/>
          <w:rtl/>
        </w:rPr>
        <w:br/>
      </w:r>
      <w:r w:rsidR="00226109">
        <w:rPr>
          <w:rFonts w:ascii="David" w:hAnsi="David" w:cs="David"/>
          <w:sz w:val="24"/>
          <w:szCs w:val="24"/>
          <w:rtl/>
        </w:rPr>
        <w:br/>
      </w:r>
      <w:r w:rsidR="00226109" w:rsidRPr="007974A3">
        <w:rPr>
          <w:rFonts w:ascii="David" w:hAnsi="David" w:cs="David" w:hint="cs"/>
          <w:b/>
          <w:bCs/>
          <w:sz w:val="24"/>
          <w:szCs w:val="24"/>
          <w:rtl/>
        </w:rPr>
        <w:t xml:space="preserve">ביקורת שיפוטית </w:t>
      </w:r>
      <w:proofErr w:type="spellStart"/>
      <w:r w:rsidR="00226109" w:rsidRPr="007974A3">
        <w:rPr>
          <w:rFonts w:ascii="David" w:hAnsi="David" w:cs="David" w:hint="cs"/>
          <w:b/>
          <w:bCs/>
          <w:sz w:val="24"/>
          <w:szCs w:val="24"/>
          <w:rtl/>
        </w:rPr>
        <w:t>הליכית</w:t>
      </w:r>
      <w:proofErr w:type="spellEnd"/>
      <w:r w:rsidR="007669F9">
        <w:rPr>
          <w:rFonts w:ascii="David" w:hAnsi="David" w:cs="David"/>
          <w:b/>
          <w:bCs/>
          <w:sz w:val="24"/>
          <w:szCs w:val="24"/>
          <w:rtl/>
        </w:rPr>
        <w:br/>
      </w:r>
      <w:r w:rsidR="00226109">
        <w:rPr>
          <w:rFonts w:ascii="David" w:hAnsi="David" w:cs="David" w:hint="cs"/>
          <w:sz w:val="24"/>
          <w:szCs w:val="24"/>
          <w:rtl/>
        </w:rPr>
        <w:t xml:space="preserve">בית המשפט מוסמך באופן עקרוני לבטל חוק בגלל </w:t>
      </w:r>
      <w:r w:rsidR="007669F9">
        <w:rPr>
          <w:rFonts w:ascii="David" w:hAnsi="David" w:cs="David" w:hint="cs"/>
          <w:sz w:val="24"/>
          <w:szCs w:val="24"/>
          <w:rtl/>
        </w:rPr>
        <w:t>פגם ב</w:t>
      </w:r>
      <w:r w:rsidR="00226109">
        <w:rPr>
          <w:rFonts w:ascii="David" w:hAnsi="David" w:cs="David" w:hint="cs"/>
          <w:sz w:val="24"/>
          <w:szCs w:val="24"/>
          <w:rtl/>
        </w:rPr>
        <w:t xml:space="preserve">הליך החקיקה. </w:t>
      </w:r>
      <w:r w:rsidR="007669F9">
        <w:rPr>
          <w:rFonts w:ascii="David" w:hAnsi="David" w:cs="David" w:hint="cs"/>
          <w:sz w:val="24"/>
          <w:szCs w:val="24"/>
          <w:rtl/>
        </w:rPr>
        <w:t>הוא יו</w:t>
      </w:r>
      <w:r w:rsidR="00075379">
        <w:rPr>
          <w:rFonts w:ascii="David" w:hAnsi="David" w:cs="David" w:hint="cs"/>
          <w:sz w:val="24"/>
          <w:szCs w:val="24"/>
          <w:rtl/>
        </w:rPr>
        <w:t>כ</w:t>
      </w:r>
      <w:r w:rsidR="007669F9">
        <w:rPr>
          <w:rFonts w:ascii="David" w:hAnsi="David" w:cs="David" w:hint="cs"/>
          <w:sz w:val="24"/>
          <w:szCs w:val="24"/>
          <w:rtl/>
        </w:rPr>
        <w:t xml:space="preserve">ל לפסול </w:t>
      </w:r>
      <w:r w:rsidR="00226109">
        <w:rPr>
          <w:rFonts w:ascii="David" w:hAnsi="David" w:cs="David" w:hint="cs"/>
          <w:sz w:val="24"/>
          <w:szCs w:val="24"/>
          <w:rtl/>
        </w:rPr>
        <w:t>גם אם לא הופר סעיף פורמאלי בתקנון הכנסת , אלא בשל אי עמידה בעקרונות הליכים בלתי כתובים.</w:t>
      </w:r>
      <w:r w:rsidR="00226109">
        <w:rPr>
          <w:rFonts w:ascii="David" w:hAnsi="David" w:cs="David"/>
          <w:sz w:val="24"/>
          <w:szCs w:val="24"/>
          <w:rtl/>
        </w:rPr>
        <w:br/>
      </w:r>
      <w:r w:rsidR="00226109" w:rsidRPr="007669F9">
        <w:rPr>
          <w:rFonts w:ascii="David" w:hAnsi="David" w:cs="David"/>
          <w:sz w:val="24"/>
          <w:szCs w:val="24"/>
          <w:highlight w:val="lightGray"/>
          <w:u w:val="single"/>
          <w:rtl/>
        </w:rPr>
        <w:t>פס"ד ארגון מגדלי העופות נ' ממשלת ישראל (2003)</w:t>
      </w:r>
      <w:r w:rsidR="00226109" w:rsidRPr="007669F9">
        <w:rPr>
          <w:rFonts w:ascii="David" w:hAnsi="David" w:cs="David"/>
          <w:sz w:val="24"/>
          <w:szCs w:val="24"/>
          <w:u w:val="single"/>
          <w:rtl/>
        </w:rPr>
        <w:br/>
      </w:r>
      <w:bookmarkStart w:id="0" w:name="_Hlk25045908"/>
      <w:r w:rsidR="007669F9" w:rsidRPr="007669F9">
        <w:rPr>
          <w:rFonts w:ascii="David" w:hAnsi="David" w:cs="David"/>
          <w:sz w:val="24"/>
          <w:szCs w:val="24"/>
          <w:rtl/>
        </w:rPr>
        <w:t>בשנות ה-80 המדינה נקלעת למשבר כלכלי קשה. כדי לתקן יש לעשות קיצוץ רציני ולבצע תיקוני חקיקה. נחקק חוק התוכנית להבראת כלכלת ישראל(</w:t>
      </w:r>
      <w:r w:rsidR="007669F9">
        <w:rPr>
          <w:rFonts w:ascii="David" w:hAnsi="David" w:cs="David" w:hint="cs"/>
          <w:sz w:val="24"/>
          <w:szCs w:val="24"/>
          <w:rtl/>
        </w:rPr>
        <w:t xml:space="preserve">חוק </w:t>
      </w:r>
      <w:r w:rsidR="007669F9" w:rsidRPr="007669F9">
        <w:rPr>
          <w:rFonts w:ascii="David" w:hAnsi="David" w:cs="David"/>
          <w:sz w:val="24"/>
          <w:szCs w:val="24"/>
          <w:rtl/>
        </w:rPr>
        <w:t>ההסדרים), חוק זה מגיע לרוב בצמוד לחוק תקציב</w:t>
      </w:r>
      <w:r w:rsidR="007669F9">
        <w:rPr>
          <w:rFonts w:ascii="David" w:hAnsi="David" w:cs="David" w:hint="cs"/>
          <w:sz w:val="24"/>
          <w:szCs w:val="24"/>
          <w:rtl/>
        </w:rPr>
        <w:t>(קובע</w:t>
      </w:r>
      <w:r w:rsidR="007669F9" w:rsidRPr="007669F9">
        <w:rPr>
          <w:rFonts w:ascii="David" w:hAnsi="David" w:cs="David"/>
          <w:sz w:val="24"/>
          <w:szCs w:val="24"/>
          <w:rtl/>
        </w:rPr>
        <w:t xml:space="preserve"> כיצד יחולקו הכספים</w:t>
      </w:r>
      <w:r w:rsidR="007669F9">
        <w:rPr>
          <w:rFonts w:ascii="David" w:hAnsi="David" w:cs="David" w:hint="cs"/>
          <w:sz w:val="24"/>
          <w:szCs w:val="24"/>
          <w:rtl/>
        </w:rPr>
        <w:t>)</w:t>
      </w:r>
      <w:r w:rsidR="007669F9" w:rsidRPr="007669F9">
        <w:rPr>
          <w:rFonts w:ascii="David" w:hAnsi="David" w:cs="David"/>
          <w:sz w:val="24"/>
          <w:szCs w:val="24"/>
          <w:rtl/>
        </w:rPr>
        <w:t xml:space="preserve">. חוק ארגון מגדלי העופות טענו שלא ניתן להעביר את </w:t>
      </w:r>
      <w:r w:rsidR="007669F9">
        <w:rPr>
          <w:rFonts w:ascii="David" w:hAnsi="David" w:cs="David" w:hint="cs"/>
          <w:sz w:val="24"/>
          <w:szCs w:val="24"/>
          <w:rtl/>
        </w:rPr>
        <w:t>החוק להבראת כלכלת ישראל כיוון ש</w:t>
      </w:r>
      <w:r w:rsidR="007669F9" w:rsidRPr="007669F9">
        <w:rPr>
          <w:rFonts w:ascii="David" w:hAnsi="David" w:cs="David"/>
          <w:sz w:val="24"/>
          <w:szCs w:val="24"/>
          <w:rtl/>
        </w:rPr>
        <w:t xml:space="preserve">הוא מכיל מלא חוקים, אי אפשר להבין מה קורה בו, זו פלטפורמה שמטרתה להעביר כמה שיותר בבת אחת מבלי להתעסק בכל ענף לגופו וזה פגם בהליך החקיקה. </w:t>
      </w:r>
      <w:r w:rsidR="007669F9" w:rsidRPr="007669F9">
        <w:rPr>
          <w:rFonts w:ascii="David" w:hAnsi="David" w:cs="David"/>
          <w:sz w:val="24"/>
          <w:szCs w:val="24"/>
          <w:u w:val="single"/>
          <w:rtl/>
        </w:rPr>
        <w:t>בייניש –</w:t>
      </w:r>
      <w:r w:rsidR="007669F9" w:rsidRPr="007669F9">
        <w:rPr>
          <w:rFonts w:ascii="David" w:hAnsi="David" w:cs="David"/>
          <w:sz w:val="24"/>
          <w:szCs w:val="24"/>
          <w:rtl/>
        </w:rPr>
        <w:t xml:space="preserve"> התערבות בהליך החקיקה תהיה רק במקרה בו יש פגם היורד לשורש ההליך. גם </w:t>
      </w:r>
      <w:r w:rsidR="007669F9">
        <w:rPr>
          <w:rFonts w:ascii="David" w:hAnsi="David" w:cs="David" w:hint="cs"/>
          <w:sz w:val="24"/>
          <w:szCs w:val="24"/>
          <w:rtl/>
        </w:rPr>
        <w:t xml:space="preserve">אם ההתערבות לא </w:t>
      </w:r>
      <w:r w:rsidR="007669F9" w:rsidRPr="007669F9">
        <w:rPr>
          <w:rFonts w:ascii="David" w:hAnsi="David" w:cs="David"/>
          <w:sz w:val="24"/>
          <w:szCs w:val="24"/>
          <w:rtl/>
        </w:rPr>
        <w:t xml:space="preserve">בהכרח </w:t>
      </w:r>
      <w:r w:rsidR="007669F9">
        <w:rPr>
          <w:rFonts w:ascii="David" w:hAnsi="David" w:cs="David" w:hint="cs"/>
          <w:sz w:val="24"/>
          <w:szCs w:val="24"/>
          <w:rtl/>
        </w:rPr>
        <w:t>ת</w:t>
      </w:r>
      <w:r w:rsidR="007669F9" w:rsidRPr="007669F9">
        <w:rPr>
          <w:rFonts w:ascii="David" w:hAnsi="David" w:cs="David"/>
          <w:sz w:val="24"/>
          <w:szCs w:val="24"/>
          <w:rtl/>
        </w:rPr>
        <w:t xml:space="preserve">ביא לבטלות החוק. </w:t>
      </w:r>
      <w:r w:rsidR="007669F9" w:rsidRPr="007669F9">
        <w:rPr>
          <w:rFonts w:ascii="David" w:hAnsi="David" w:cs="David"/>
          <w:sz w:val="24"/>
          <w:szCs w:val="24"/>
          <w:highlight w:val="yellow"/>
          <w:rtl/>
        </w:rPr>
        <w:t xml:space="preserve">היסודות בהליכי חקיקה- *עקרון הכרעת הרוב *עקרון השוויון(לכל </w:t>
      </w:r>
      <w:proofErr w:type="spellStart"/>
      <w:r w:rsidR="007669F9" w:rsidRPr="007669F9">
        <w:rPr>
          <w:rFonts w:ascii="David" w:hAnsi="David" w:cs="David"/>
          <w:sz w:val="24"/>
          <w:szCs w:val="24"/>
          <w:highlight w:val="yellow"/>
          <w:rtl/>
        </w:rPr>
        <w:t>ח''כ</w:t>
      </w:r>
      <w:proofErr w:type="spellEnd"/>
      <w:r w:rsidR="007669F9" w:rsidRPr="007669F9">
        <w:rPr>
          <w:rFonts w:ascii="David" w:hAnsi="David" w:cs="David"/>
          <w:sz w:val="24"/>
          <w:szCs w:val="24"/>
          <w:highlight w:val="yellow"/>
          <w:rtl/>
        </w:rPr>
        <w:t xml:space="preserve"> יש קול אחד) *עקרון הפומביות. *עקרון ההשתתפות.</w:t>
      </w:r>
      <w:r w:rsidR="007669F9" w:rsidRPr="007669F9">
        <w:rPr>
          <w:rFonts w:ascii="David" w:hAnsi="David" w:cs="David"/>
          <w:sz w:val="24"/>
          <w:szCs w:val="24"/>
          <w:rtl/>
        </w:rPr>
        <w:t xml:space="preserve"> מהו עקרון ההשתתפות? 1. היכולת להצביע. 2. אפשרות מעשית לגבש את העמדה לגבי הצעת החוק. </w:t>
      </w:r>
      <w:proofErr w:type="spellStart"/>
      <w:r w:rsidR="007669F9" w:rsidRPr="007669F9">
        <w:rPr>
          <w:rFonts w:ascii="David" w:hAnsi="David" w:cs="David"/>
          <w:sz w:val="24"/>
          <w:szCs w:val="24"/>
          <w:rtl/>
        </w:rPr>
        <w:t>ח''כ</w:t>
      </w:r>
      <w:proofErr w:type="spellEnd"/>
      <w:r w:rsidR="007669F9" w:rsidRPr="007669F9">
        <w:rPr>
          <w:rFonts w:ascii="David" w:hAnsi="David" w:cs="David"/>
          <w:sz w:val="24"/>
          <w:szCs w:val="24"/>
          <w:rtl/>
        </w:rPr>
        <w:t xml:space="preserve"> שמצביע בלי לדעת על מה</w:t>
      </w:r>
      <w:r w:rsidR="00CE4DAA">
        <w:rPr>
          <w:rFonts w:ascii="David" w:hAnsi="David" w:cs="David" w:hint="cs"/>
          <w:sz w:val="24"/>
          <w:szCs w:val="24"/>
          <w:rtl/>
        </w:rPr>
        <w:t>-</w:t>
      </w:r>
      <w:r w:rsidR="007669F9" w:rsidRPr="007669F9">
        <w:rPr>
          <w:rFonts w:ascii="David" w:hAnsi="David" w:cs="David"/>
          <w:sz w:val="24"/>
          <w:szCs w:val="24"/>
          <w:rtl/>
        </w:rPr>
        <w:t xml:space="preserve"> זה פגם שיורד לשורש ההליך. במקרה זה הדרך שבה הועבר החוק הקשתה על דיון מעמיק</w:t>
      </w:r>
      <w:r w:rsidR="007669F9">
        <w:rPr>
          <w:rFonts w:ascii="David" w:hAnsi="David" w:cs="David" w:hint="cs"/>
          <w:sz w:val="24"/>
          <w:szCs w:val="24"/>
          <w:rtl/>
        </w:rPr>
        <w:t xml:space="preserve"> בקרב חברי הכנסת</w:t>
      </w:r>
      <w:r w:rsidR="007669F9" w:rsidRPr="007669F9">
        <w:rPr>
          <w:rFonts w:ascii="David" w:hAnsi="David" w:cs="David"/>
          <w:sz w:val="24"/>
          <w:szCs w:val="24"/>
          <w:rtl/>
        </w:rPr>
        <w:t>, אבל התערבות בית המשפט לא תהיה רק מעצם זה שיש פגיעה באחד היסודות, אלא</w:t>
      </w:r>
      <w:r w:rsidR="006008A7">
        <w:rPr>
          <w:rFonts w:ascii="David" w:hAnsi="David" w:cs="David" w:hint="cs"/>
          <w:sz w:val="24"/>
          <w:szCs w:val="24"/>
          <w:rtl/>
        </w:rPr>
        <w:t xml:space="preserve"> </w:t>
      </w:r>
      <w:r w:rsidR="006008A7" w:rsidRPr="006008A7">
        <w:rPr>
          <w:rFonts w:ascii="David" w:hAnsi="David" w:cs="David" w:hint="cs"/>
          <w:sz w:val="24"/>
          <w:szCs w:val="24"/>
          <w:highlight w:val="yellow"/>
          <w:rtl/>
        </w:rPr>
        <w:t>נפסל חוק</w:t>
      </w:r>
      <w:r w:rsidR="007669F9" w:rsidRPr="006008A7">
        <w:rPr>
          <w:rFonts w:ascii="David" w:hAnsi="David" w:cs="David"/>
          <w:sz w:val="24"/>
          <w:szCs w:val="24"/>
          <w:highlight w:val="yellow"/>
          <w:rtl/>
        </w:rPr>
        <w:t xml:space="preserve"> רק במקרה קיצוני ונדיר של פגיעה קשה</w:t>
      </w:r>
      <w:r w:rsidR="007669F9" w:rsidRPr="007669F9">
        <w:rPr>
          <w:rFonts w:ascii="David" w:hAnsi="David" w:cs="David"/>
          <w:sz w:val="24"/>
          <w:szCs w:val="24"/>
          <w:rtl/>
        </w:rPr>
        <w:t xml:space="preserve">. </w:t>
      </w:r>
      <w:bookmarkEnd w:id="0"/>
      <w:r w:rsidR="00226109" w:rsidRPr="00226109">
        <w:rPr>
          <w:rFonts w:ascii="David" w:hAnsi="David" w:cs="David"/>
          <w:sz w:val="24"/>
          <w:szCs w:val="24"/>
          <w:rtl/>
        </w:rPr>
        <w:t>בייניש אומרת כי נמוך הסיכוי שחבר כנסת לא ידע על מה הוא מצביע.</w:t>
      </w:r>
      <w:r w:rsidR="007F1AD7">
        <w:rPr>
          <w:rFonts w:ascii="David" w:hAnsi="David" w:cs="David" w:hint="cs"/>
          <w:sz w:val="24"/>
          <w:szCs w:val="24"/>
          <w:rtl/>
        </w:rPr>
        <w:t xml:space="preserve"> מצב כזה יתרחש רק</w:t>
      </w:r>
      <w:r w:rsidR="00226109" w:rsidRPr="00226109">
        <w:rPr>
          <w:rFonts w:ascii="David" w:hAnsi="David" w:cs="David"/>
          <w:sz w:val="24"/>
          <w:szCs w:val="24"/>
          <w:rtl/>
        </w:rPr>
        <w:t xml:space="preserve"> </w:t>
      </w:r>
      <w:r w:rsidR="007F1AD7">
        <w:rPr>
          <w:rFonts w:ascii="David" w:hAnsi="David" w:cs="David" w:hint="cs"/>
          <w:sz w:val="24"/>
          <w:szCs w:val="24"/>
          <w:rtl/>
        </w:rPr>
        <w:t>ב</w:t>
      </w:r>
      <w:r w:rsidR="00226109" w:rsidRPr="00226109">
        <w:rPr>
          <w:rFonts w:ascii="David" w:hAnsi="David" w:cs="David"/>
          <w:sz w:val="24"/>
          <w:szCs w:val="24"/>
          <w:rtl/>
        </w:rPr>
        <w:t xml:space="preserve">סיטואציה קיצונית ביותר שקשה להעלות אותה על הדעת. </w:t>
      </w:r>
      <w:r w:rsidR="000D5D5B">
        <w:rPr>
          <w:rFonts w:ascii="David" w:hAnsi="David" w:cs="David" w:hint="cs"/>
          <w:sz w:val="24"/>
          <w:szCs w:val="24"/>
          <w:rtl/>
        </w:rPr>
        <w:t xml:space="preserve">בפסק דין זה , </w:t>
      </w:r>
      <w:r w:rsidR="007F1AD7">
        <w:rPr>
          <w:rFonts w:ascii="David" w:hAnsi="David" w:cs="David" w:hint="cs"/>
          <w:sz w:val="24"/>
          <w:szCs w:val="24"/>
          <w:rtl/>
        </w:rPr>
        <w:t xml:space="preserve">בייניש קובעת כי עקרונות הליך החקיקה התקיימו , והליך החקיקה היה נאות , לפיכך אין עילה להתערבות בית המשפט. </w:t>
      </w:r>
      <w:r w:rsidR="00226109" w:rsidRPr="00226109">
        <w:rPr>
          <w:rFonts w:ascii="David" w:hAnsi="David" w:cs="David"/>
          <w:sz w:val="24"/>
          <w:szCs w:val="24"/>
          <w:rtl/>
        </w:rPr>
        <w:t>העתירה נדחית.</w:t>
      </w:r>
      <w:r w:rsidR="00160F85">
        <w:rPr>
          <w:rFonts w:ascii="David" w:hAnsi="David" w:cs="David"/>
          <w:sz w:val="24"/>
          <w:szCs w:val="24"/>
          <w:rtl/>
        </w:rPr>
        <w:br/>
      </w:r>
      <w:r w:rsidR="00160F85" w:rsidRPr="007669F9">
        <w:rPr>
          <w:rFonts w:ascii="David" w:hAnsi="David" w:cs="David" w:hint="cs"/>
          <w:sz w:val="24"/>
          <w:szCs w:val="24"/>
          <w:highlight w:val="lightGray"/>
          <w:u w:val="single"/>
          <w:rtl/>
        </w:rPr>
        <w:t>ארדן נגד יו"ר ועדת הכספים</w:t>
      </w:r>
      <w:r w:rsidR="00D3237F">
        <w:rPr>
          <w:rFonts w:ascii="David" w:hAnsi="David" w:cs="David"/>
          <w:sz w:val="24"/>
          <w:szCs w:val="24"/>
          <w:rtl/>
        </w:rPr>
        <w:br/>
      </w:r>
      <w:r w:rsidR="00A16EF3" w:rsidRPr="00A16EF3">
        <w:rPr>
          <w:rFonts w:ascii="David" w:hAnsi="David" w:cs="David"/>
          <w:sz w:val="24"/>
          <w:szCs w:val="24"/>
          <w:rtl/>
        </w:rPr>
        <w:t>הכנסת חוקקה חוקים המסדירים היבטים שונים של פעילות שוק ההון בישראל. הוועדה אישרה את התקנות כאשר היו רק 4 ח"כ בוועדה בעת ההצבעה</w:t>
      </w:r>
      <w:r w:rsidR="00A16EF3">
        <w:rPr>
          <w:rFonts w:ascii="David" w:hAnsi="David" w:cs="David" w:hint="cs"/>
          <w:sz w:val="24"/>
          <w:szCs w:val="24"/>
          <w:rtl/>
        </w:rPr>
        <w:t xml:space="preserve">. </w:t>
      </w:r>
      <w:r w:rsidR="00A16EF3" w:rsidRPr="006008A7">
        <w:rPr>
          <w:rFonts w:ascii="David" w:hAnsi="David" w:cs="David" w:hint="cs"/>
          <w:sz w:val="24"/>
          <w:szCs w:val="24"/>
          <w:u w:val="single"/>
          <w:rtl/>
        </w:rPr>
        <w:t>העותרים</w:t>
      </w:r>
      <w:r w:rsidR="00A16EF3">
        <w:rPr>
          <w:rFonts w:ascii="David" w:hAnsi="David" w:cs="David" w:hint="cs"/>
          <w:sz w:val="24"/>
          <w:szCs w:val="24"/>
          <w:rtl/>
        </w:rPr>
        <w:t xml:space="preserve"> טוענים כי הליך החקיקה לא היה נאות</w:t>
      </w:r>
      <w:r w:rsidR="006008A7">
        <w:rPr>
          <w:rFonts w:ascii="David" w:hAnsi="David" w:cs="David" w:hint="cs"/>
          <w:sz w:val="24"/>
          <w:szCs w:val="24"/>
          <w:rtl/>
        </w:rPr>
        <w:t xml:space="preserve">- </w:t>
      </w:r>
      <w:r w:rsidR="00D3237F">
        <w:rPr>
          <w:rFonts w:ascii="David" w:hAnsi="David" w:cs="David" w:hint="cs"/>
          <w:sz w:val="24"/>
          <w:szCs w:val="24"/>
          <w:rtl/>
        </w:rPr>
        <w:t>הדיון הוקדם , שונה סדר</w:t>
      </w:r>
      <w:r w:rsidR="006008A7">
        <w:rPr>
          <w:rFonts w:ascii="David" w:hAnsi="David" w:cs="David" w:hint="cs"/>
          <w:sz w:val="24"/>
          <w:szCs w:val="24"/>
          <w:rtl/>
        </w:rPr>
        <w:t xml:space="preserve"> הדיון</w:t>
      </w:r>
      <w:r w:rsidR="00D3237F">
        <w:rPr>
          <w:rFonts w:ascii="David" w:hAnsi="David" w:cs="David" w:hint="cs"/>
          <w:sz w:val="24"/>
          <w:szCs w:val="24"/>
          <w:rtl/>
        </w:rPr>
        <w:t xml:space="preserve"> , לא התקיים דיון מקדים והדיון להצבעה החוזרת נעשה ישר לאחר ההצבעה. </w:t>
      </w:r>
      <w:r w:rsidR="00D3237F">
        <w:rPr>
          <w:rFonts w:ascii="David" w:hAnsi="David" w:cs="David"/>
          <w:sz w:val="24"/>
          <w:szCs w:val="24"/>
          <w:rtl/>
        </w:rPr>
        <w:br/>
      </w:r>
      <w:r w:rsidR="00A16EF3" w:rsidRPr="006008A7">
        <w:rPr>
          <w:rFonts w:ascii="David" w:hAnsi="David" w:cs="David"/>
          <w:sz w:val="24"/>
          <w:szCs w:val="24"/>
          <w:u w:val="single"/>
          <w:rtl/>
        </w:rPr>
        <w:t>השופט ברק:</w:t>
      </w:r>
      <w:r w:rsidR="00A16EF3" w:rsidRPr="00A16EF3">
        <w:rPr>
          <w:rFonts w:ascii="David" w:hAnsi="David" w:cs="David"/>
          <w:sz w:val="24"/>
          <w:szCs w:val="24"/>
          <w:rtl/>
        </w:rPr>
        <w:t xml:space="preserve"> </w:t>
      </w:r>
      <w:r w:rsidR="00D3237F" w:rsidRPr="00EA05CE">
        <w:rPr>
          <w:rFonts w:ascii="David" w:hAnsi="David" w:cs="David"/>
          <w:sz w:val="24"/>
          <w:szCs w:val="24"/>
          <w:highlight w:val="yellow"/>
          <w:rtl/>
        </w:rPr>
        <w:t>אין פוסלים הליך בכנסת אלא במקרים קיצוניים "בפגם היורד לשורש ההליך".</w:t>
      </w:r>
      <w:r w:rsidR="00D3237F">
        <w:rPr>
          <w:rFonts w:ascii="David" w:hAnsi="David" w:cs="David" w:hint="cs"/>
          <w:sz w:val="24"/>
          <w:szCs w:val="24"/>
          <w:rtl/>
        </w:rPr>
        <w:t xml:space="preserve"> על הכנסת לפתור את הנושא בהליך פנימי. </w:t>
      </w:r>
      <w:r w:rsidR="00A16EF3" w:rsidRPr="00A16EF3">
        <w:rPr>
          <w:rFonts w:ascii="David" w:hAnsi="David" w:cs="David"/>
          <w:sz w:val="24"/>
          <w:szCs w:val="24"/>
          <w:rtl/>
        </w:rPr>
        <w:t>העתירה נדחית</w:t>
      </w:r>
      <w:r w:rsidR="00D3237F">
        <w:rPr>
          <w:rFonts w:ascii="David" w:hAnsi="David" w:cs="David" w:hint="cs"/>
          <w:sz w:val="24"/>
          <w:szCs w:val="24"/>
          <w:rtl/>
        </w:rPr>
        <w:t>.</w:t>
      </w:r>
      <w:r w:rsidR="00A16EF3" w:rsidRPr="00A16EF3">
        <w:rPr>
          <w:rFonts w:ascii="David" w:hAnsi="David" w:cs="David"/>
          <w:sz w:val="24"/>
          <w:szCs w:val="24"/>
          <w:rtl/>
        </w:rPr>
        <w:t xml:space="preserve"> </w:t>
      </w:r>
      <w:r w:rsidR="007372E9">
        <w:rPr>
          <w:rFonts w:ascii="David" w:hAnsi="David" w:cs="David"/>
          <w:sz w:val="24"/>
          <w:szCs w:val="24"/>
          <w:rtl/>
        </w:rPr>
        <w:br/>
      </w:r>
      <w:r w:rsidR="007372E9" w:rsidRPr="006008A7">
        <w:rPr>
          <w:rFonts w:ascii="David" w:hAnsi="David" w:cs="David"/>
          <w:sz w:val="24"/>
          <w:szCs w:val="24"/>
          <w:highlight w:val="lightGray"/>
          <w:u w:val="single"/>
          <w:rtl/>
        </w:rPr>
        <w:t xml:space="preserve">פס"ד </w:t>
      </w:r>
      <w:proofErr w:type="spellStart"/>
      <w:r w:rsidR="007372E9" w:rsidRPr="006008A7">
        <w:rPr>
          <w:rFonts w:ascii="David" w:hAnsi="David" w:cs="David"/>
          <w:sz w:val="24"/>
          <w:szCs w:val="24"/>
          <w:highlight w:val="lightGray"/>
          <w:u w:val="single"/>
          <w:rtl/>
        </w:rPr>
        <w:t>קווטינסקי</w:t>
      </w:r>
      <w:proofErr w:type="spellEnd"/>
      <w:r w:rsidR="007372E9" w:rsidRPr="006008A7">
        <w:rPr>
          <w:rFonts w:ascii="David" w:hAnsi="David" w:cs="David"/>
          <w:sz w:val="24"/>
          <w:szCs w:val="24"/>
          <w:highlight w:val="lightGray"/>
          <w:u w:val="single"/>
          <w:rtl/>
        </w:rPr>
        <w:t xml:space="preserve"> נ' הכנסת (2016)</w:t>
      </w:r>
      <w:r w:rsidR="007372E9">
        <w:rPr>
          <w:rFonts w:ascii="David" w:hAnsi="David" w:cs="David"/>
          <w:sz w:val="24"/>
          <w:szCs w:val="24"/>
          <w:rtl/>
        </w:rPr>
        <w:br/>
      </w:r>
      <w:r w:rsidR="006008A7" w:rsidRPr="006008A7">
        <w:rPr>
          <w:rFonts w:ascii="David" w:hAnsi="David" w:cs="David"/>
          <w:sz w:val="24"/>
          <w:szCs w:val="24"/>
          <w:rtl/>
        </w:rPr>
        <w:t xml:space="preserve">העותרים טוענים שנפל פגם בהליך החקיקה של חוק מס דירה שלישית – עיקרון ההשתתפות של חברי הכנסת. </w:t>
      </w:r>
      <w:r w:rsidR="007372E9" w:rsidRPr="007372E9">
        <w:rPr>
          <w:rFonts w:ascii="David" w:hAnsi="David" w:cs="David"/>
          <w:sz w:val="24"/>
          <w:szCs w:val="24"/>
          <w:rtl/>
        </w:rPr>
        <w:t xml:space="preserve">ביהמ"ש פסל את חוק מס דירה שלישית ברוב 4-1. </w:t>
      </w:r>
      <w:r w:rsidR="007372E9" w:rsidRPr="006008A7">
        <w:rPr>
          <w:rFonts w:ascii="David" w:hAnsi="David" w:cs="David"/>
          <w:sz w:val="24"/>
          <w:szCs w:val="24"/>
          <w:u w:val="single"/>
          <w:rtl/>
        </w:rPr>
        <w:t xml:space="preserve">השופט </w:t>
      </w:r>
      <w:proofErr w:type="spellStart"/>
      <w:r w:rsidR="007372E9" w:rsidRPr="006008A7">
        <w:rPr>
          <w:rFonts w:ascii="David" w:hAnsi="David" w:cs="David"/>
          <w:sz w:val="24"/>
          <w:szCs w:val="24"/>
          <w:u w:val="single"/>
          <w:rtl/>
        </w:rPr>
        <w:t>סולברג</w:t>
      </w:r>
      <w:proofErr w:type="spellEnd"/>
      <w:r w:rsidR="007372E9" w:rsidRPr="007372E9">
        <w:rPr>
          <w:rFonts w:ascii="David" w:hAnsi="David" w:cs="David"/>
          <w:sz w:val="24"/>
          <w:szCs w:val="24"/>
          <w:rtl/>
        </w:rPr>
        <w:t xml:space="preserve"> לא פוסל את החוק בגלל תוכנו </w:t>
      </w:r>
      <w:r w:rsidR="007372E9">
        <w:rPr>
          <w:rFonts w:ascii="David" w:hAnsi="David" w:cs="David" w:hint="cs"/>
          <w:sz w:val="24"/>
          <w:szCs w:val="24"/>
          <w:rtl/>
        </w:rPr>
        <w:t xml:space="preserve">, אלא </w:t>
      </w:r>
      <w:r w:rsidR="007372E9" w:rsidRPr="007372E9">
        <w:rPr>
          <w:rFonts w:ascii="David" w:hAnsi="David" w:cs="David"/>
          <w:sz w:val="24"/>
          <w:szCs w:val="24"/>
          <w:rtl/>
        </w:rPr>
        <w:t>בגלל פגיעה בעקרון ההשתתפות</w:t>
      </w:r>
      <w:r w:rsidR="007372E9">
        <w:rPr>
          <w:rFonts w:ascii="David" w:hAnsi="David" w:cs="David" w:hint="cs"/>
          <w:sz w:val="24"/>
          <w:szCs w:val="24"/>
          <w:rtl/>
        </w:rPr>
        <w:t>. לחברי הכנסת לא הייתה</w:t>
      </w:r>
      <w:r w:rsidR="007372E9" w:rsidRPr="007372E9">
        <w:rPr>
          <w:rFonts w:ascii="David" w:hAnsi="David" w:cs="David"/>
          <w:sz w:val="24"/>
          <w:szCs w:val="24"/>
          <w:rtl/>
        </w:rPr>
        <w:t xml:space="preserve"> אפשרות מעשית לגיבוש עמדה בעניין הצעת החוק. </w:t>
      </w:r>
      <w:r w:rsidR="006008A7">
        <w:rPr>
          <w:rFonts w:ascii="David" w:hAnsi="David" w:cs="David" w:hint="cs"/>
          <w:sz w:val="24"/>
          <w:szCs w:val="24"/>
          <w:rtl/>
        </w:rPr>
        <w:t>הוא</w:t>
      </w:r>
      <w:r w:rsidR="007372E9">
        <w:rPr>
          <w:rFonts w:ascii="David" w:hAnsi="David" w:cs="David" w:hint="cs"/>
          <w:sz w:val="24"/>
          <w:szCs w:val="24"/>
          <w:rtl/>
        </w:rPr>
        <w:t xml:space="preserve"> בחן זאת באמצעות המבחן של בייניש לעקרון ההשתתפות: 1</w:t>
      </w:r>
      <w:r w:rsidR="007372E9" w:rsidRPr="007372E9">
        <w:rPr>
          <w:rFonts w:ascii="David" w:hAnsi="David" w:cs="David"/>
          <w:sz w:val="24"/>
          <w:szCs w:val="24"/>
          <w:rtl/>
        </w:rPr>
        <w:t xml:space="preserve">.הזכות </w:t>
      </w:r>
      <w:r w:rsidR="006008A7">
        <w:rPr>
          <w:rFonts w:ascii="David" w:hAnsi="David" w:cs="David" w:hint="cs"/>
          <w:sz w:val="24"/>
          <w:szCs w:val="24"/>
          <w:rtl/>
        </w:rPr>
        <w:t xml:space="preserve">של </w:t>
      </w:r>
      <w:r w:rsidR="007372E9" w:rsidRPr="007372E9">
        <w:rPr>
          <w:rFonts w:ascii="David" w:hAnsi="David" w:cs="David"/>
          <w:sz w:val="24"/>
          <w:szCs w:val="24"/>
          <w:rtl/>
        </w:rPr>
        <w:t xml:space="preserve">ח"כ להצביע בכל מליאה. 2.שתהא לח"כ אפשרות מעשית לגבש עמדתו לגבי הצעת החוק. </w:t>
      </w:r>
      <w:proofErr w:type="spellStart"/>
      <w:r w:rsidR="007372E9">
        <w:rPr>
          <w:rFonts w:ascii="David" w:hAnsi="David" w:cs="David" w:hint="cs"/>
          <w:sz w:val="24"/>
          <w:szCs w:val="24"/>
          <w:rtl/>
        </w:rPr>
        <w:t>סולברג</w:t>
      </w:r>
      <w:proofErr w:type="spellEnd"/>
      <w:r w:rsidR="007372E9">
        <w:rPr>
          <w:rFonts w:ascii="David" w:hAnsi="David" w:cs="David" w:hint="cs"/>
          <w:sz w:val="24"/>
          <w:szCs w:val="24"/>
          <w:rtl/>
        </w:rPr>
        <w:t xml:space="preserve"> </w:t>
      </w:r>
      <w:r w:rsidR="007372E9" w:rsidRPr="007372E9">
        <w:rPr>
          <w:rFonts w:ascii="David" w:hAnsi="David" w:cs="David"/>
          <w:sz w:val="24"/>
          <w:szCs w:val="24"/>
          <w:rtl/>
        </w:rPr>
        <w:t>קובע שהמקרה הזה לא עמד במבחן הנ"ל.</w:t>
      </w:r>
      <w:r w:rsidR="00090C26">
        <w:rPr>
          <w:rFonts w:ascii="David" w:hAnsi="David" w:cs="David" w:hint="cs"/>
          <w:sz w:val="24"/>
          <w:szCs w:val="24"/>
          <w:rtl/>
        </w:rPr>
        <w:t xml:space="preserve"> הפגם נפל בשלב הדיון ב</w:t>
      </w:r>
      <w:r w:rsidR="006733C6">
        <w:rPr>
          <w:rFonts w:ascii="David" w:hAnsi="David" w:cs="David" w:hint="cs"/>
          <w:sz w:val="24"/>
          <w:szCs w:val="24"/>
          <w:rtl/>
        </w:rPr>
        <w:t>ו</w:t>
      </w:r>
      <w:r w:rsidR="00090C26">
        <w:rPr>
          <w:rFonts w:ascii="David" w:hAnsi="David" w:cs="David" w:hint="cs"/>
          <w:sz w:val="24"/>
          <w:szCs w:val="24"/>
          <w:rtl/>
        </w:rPr>
        <w:t xml:space="preserve">ועדה ולכן ראוי שהסעד </w:t>
      </w:r>
      <w:r w:rsidR="006733C6">
        <w:rPr>
          <w:rFonts w:ascii="David" w:hAnsi="David" w:cs="David" w:hint="cs"/>
          <w:sz w:val="24"/>
          <w:szCs w:val="24"/>
          <w:rtl/>
        </w:rPr>
        <w:t xml:space="preserve">שיקבע </w:t>
      </w:r>
      <w:r w:rsidR="006733C6">
        <w:rPr>
          <w:rFonts w:ascii="David" w:hAnsi="David" w:cs="David" w:hint="cs"/>
          <w:sz w:val="24"/>
          <w:szCs w:val="24"/>
          <w:rtl/>
        </w:rPr>
        <w:lastRenderedPageBreak/>
        <w:t xml:space="preserve">יבטל רק את שלב הדיון בוועדה. </w:t>
      </w:r>
      <w:r w:rsidR="007372E9">
        <w:rPr>
          <w:rFonts w:ascii="David" w:hAnsi="David" w:cs="David"/>
          <w:sz w:val="24"/>
          <w:szCs w:val="24"/>
          <w:rtl/>
        </w:rPr>
        <w:br/>
      </w:r>
      <w:r w:rsidR="007372E9">
        <w:rPr>
          <w:rFonts w:ascii="David" w:hAnsi="David" w:cs="David" w:hint="cs"/>
          <w:sz w:val="24"/>
          <w:szCs w:val="24"/>
          <w:rtl/>
        </w:rPr>
        <w:t xml:space="preserve">כנגד , </w:t>
      </w:r>
      <w:r w:rsidR="007372E9" w:rsidRPr="006008A7">
        <w:rPr>
          <w:rFonts w:ascii="David" w:hAnsi="David" w:cs="David"/>
          <w:sz w:val="24"/>
          <w:szCs w:val="24"/>
          <w:u w:val="single"/>
          <w:rtl/>
        </w:rPr>
        <w:t>השופט מזוז</w:t>
      </w:r>
      <w:r w:rsidR="007372E9" w:rsidRPr="007372E9">
        <w:rPr>
          <w:rFonts w:ascii="David" w:hAnsi="David" w:cs="David"/>
          <w:sz w:val="24"/>
          <w:szCs w:val="24"/>
          <w:rtl/>
        </w:rPr>
        <w:t xml:space="preserve"> </w:t>
      </w:r>
      <w:r w:rsidR="007372E9">
        <w:rPr>
          <w:rFonts w:ascii="David" w:hAnsi="David" w:cs="David" w:hint="cs"/>
          <w:sz w:val="24"/>
          <w:szCs w:val="24"/>
          <w:rtl/>
        </w:rPr>
        <w:t>טוען</w:t>
      </w:r>
      <w:r w:rsidR="007372E9" w:rsidRPr="007372E9">
        <w:rPr>
          <w:rFonts w:ascii="David" w:hAnsi="David" w:cs="David"/>
          <w:sz w:val="24"/>
          <w:szCs w:val="24"/>
          <w:rtl/>
        </w:rPr>
        <w:t xml:space="preserve"> כי מכוח עקרונות בלתי כתובים </w:t>
      </w:r>
      <w:proofErr w:type="spellStart"/>
      <w:r w:rsidR="007372E9" w:rsidRPr="007372E9">
        <w:rPr>
          <w:rFonts w:ascii="David" w:hAnsi="David" w:cs="David"/>
          <w:sz w:val="24"/>
          <w:szCs w:val="24"/>
          <w:rtl/>
        </w:rPr>
        <w:t>סולברג</w:t>
      </w:r>
      <w:proofErr w:type="spellEnd"/>
      <w:r w:rsidR="007372E9" w:rsidRPr="007372E9">
        <w:rPr>
          <w:rFonts w:ascii="David" w:hAnsi="David" w:cs="David"/>
          <w:sz w:val="24"/>
          <w:szCs w:val="24"/>
          <w:rtl/>
        </w:rPr>
        <w:t xml:space="preserve"> פוסל דבר חקיקה של הכנסת. </w:t>
      </w:r>
      <w:r w:rsidR="006733C6">
        <w:rPr>
          <w:rFonts w:ascii="David" w:hAnsi="David" w:cs="David" w:hint="cs"/>
          <w:sz w:val="24"/>
          <w:szCs w:val="24"/>
          <w:rtl/>
        </w:rPr>
        <w:t>יש הבדל בין נורמות ערכיות</w:t>
      </w:r>
      <w:r w:rsidR="006008A7">
        <w:rPr>
          <w:rFonts w:ascii="David" w:hAnsi="David" w:cs="David" w:hint="cs"/>
          <w:sz w:val="24"/>
          <w:szCs w:val="24"/>
          <w:rtl/>
        </w:rPr>
        <w:t>(עקרונות)</w:t>
      </w:r>
      <w:r w:rsidR="006733C6">
        <w:rPr>
          <w:rFonts w:ascii="David" w:hAnsi="David" w:cs="David" w:hint="cs"/>
          <w:sz w:val="24"/>
          <w:szCs w:val="24"/>
          <w:rtl/>
        </w:rPr>
        <w:t xml:space="preserve"> לנורמות מוסדיות</w:t>
      </w:r>
      <w:r w:rsidR="006008A7">
        <w:rPr>
          <w:rFonts w:ascii="David" w:hAnsi="David" w:cs="David" w:hint="cs"/>
          <w:sz w:val="24"/>
          <w:szCs w:val="24"/>
          <w:rtl/>
        </w:rPr>
        <w:t>(כללים)</w:t>
      </w:r>
      <w:r w:rsidR="006733C6">
        <w:rPr>
          <w:rFonts w:ascii="David" w:hAnsi="David" w:cs="David" w:hint="cs"/>
          <w:sz w:val="24"/>
          <w:szCs w:val="24"/>
          <w:rtl/>
        </w:rPr>
        <w:t xml:space="preserve">. </w:t>
      </w:r>
      <w:r w:rsidR="006008A7">
        <w:rPr>
          <w:rFonts w:ascii="David" w:hAnsi="David" w:cs="David" w:hint="cs"/>
          <w:sz w:val="24"/>
          <w:szCs w:val="24"/>
          <w:rtl/>
        </w:rPr>
        <w:t>בפסילת נורמה מוסדית יש צורך בכלל מיוחד</w:t>
      </w:r>
      <w:r w:rsidR="00A16EF3">
        <w:rPr>
          <w:rFonts w:ascii="David" w:hAnsi="David" w:cs="David" w:hint="cs"/>
          <w:sz w:val="24"/>
          <w:szCs w:val="24"/>
          <w:rtl/>
        </w:rPr>
        <w:t xml:space="preserve">. </w:t>
      </w:r>
      <w:r w:rsidR="006733C6">
        <w:rPr>
          <w:rFonts w:ascii="David" w:hAnsi="David" w:cs="David" w:hint="cs"/>
          <w:sz w:val="24"/>
          <w:szCs w:val="24"/>
          <w:rtl/>
        </w:rPr>
        <w:t>מזוז</w:t>
      </w:r>
      <w:r w:rsidR="007372E9" w:rsidRPr="007372E9">
        <w:rPr>
          <w:rFonts w:ascii="David" w:hAnsi="David" w:cs="David"/>
          <w:sz w:val="24"/>
          <w:szCs w:val="24"/>
          <w:rtl/>
        </w:rPr>
        <w:t xml:space="preserve"> </w:t>
      </w:r>
      <w:r w:rsidR="006733C6">
        <w:rPr>
          <w:rFonts w:ascii="David" w:hAnsi="David" w:cs="David" w:hint="cs"/>
          <w:sz w:val="24"/>
          <w:szCs w:val="24"/>
          <w:rtl/>
        </w:rPr>
        <w:t xml:space="preserve">מגדיר את </w:t>
      </w:r>
      <w:r w:rsidR="007372E9" w:rsidRPr="007372E9">
        <w:rPr>
          <w:rFonts w:ascii="David" w:hAnsi="David" w:cs="David"/>
          <w:sz w:val="24"/>
          <w:szCs w:val="24"/>
          <w:rtl/>
        </w:rPr>
        <w:t xml:space="preserve">הצעד של </w:t>
      </w:r>
      <w:proofErr w:type="spellStart"/>
      <w:r w:rsidR="007372E9" w:rsidRPr="007372E9">
        <w:rPr>
          <w:rFonts w:ascii="David" w:hAnsi="David" w:cs="David"/>
          <w:sz w:val="24"/>
          <w:szCs w:val="24"/>
          <w:rtl/>
        </w:rPr>
        <w:t>סולברג</w:t>
      </w:r>
      <w:proofErr w:type="spellEnd"/>
      <w:r w:rsidR="007372E9" w:rsidRPr="007372E9">
        <w:rPr>
          <w:rFonts w:ascii="David" w:hAnsi="David" w:cs="David"/>
          <w:sz w:val="24"/>
          <w:szCs w:val="24"/>
          <w:rtl/>
        </w:rPr>
        <w:t xml:space="preserve"> </w:t>
      </w:r>
      <w:r w:rsidR="00A16EF3">
        <w:rPr>
          <w:rFonts w:ascii="David" w:hAnsi="David" w:cs="David" w:hint="cs"/>
          <w:sz w:val="24"/>
          <w:szCs w:val="24"/>
          <w:rtl/>
        </w:rPr>
        <w:t>כ</w:t>
      </w:r>
      <w:r w:rsidR="007372E9" w:rsidRPr="007372E9">
        <w:rPr>
          <w:rFonts w:ascii="David" w:hAnsi="David" w:cs="David"/>
          <w:sz w:val="24"/>
          <w:szCs w:val="24"/>
          <w:rtl/>
        </w:rPr>
        <w:t>מרחיק לכת.</w:t>
      </w:r>
      <w:r w:rsidR="006008A7">
        <w:rPr>
          <w:rFonts w:ascii="David" w:hAnsi="David" w:cs="David" w:hint="cs"/>
          <w:sz w:val="24"/>
          <w:szCs w:val="24"/>
          <w:rtl/>
        </w:rPr>
        <w:t xml:space="preserve"> </w:t>
      </w:r>
      <w:r w:rsidR="007372E9" w:rsidRPr="007372E9">
        <w:rPr>
          <w:rFonts w:ascii="David" w:hAnsi="David" w:cs="David"/>
          <w:sz w:val="24"/>
          <w:szCs w:val="24"/>
          <w:rtl/>
        </w:rPr>
        <w:t xml:space="preserve">השופט </w:t>
      </w:r>
      <w:proofErr w:type="spellStart"/>
      <w:r w:rsidR="007372E9" w:rsidRPr="007372E9">
        <w:rPr>
          <w:rFonts w:ascii="David" w:hAnsi="David" w:cs="David"/>
          <w:sz w:val="24"/>
          <w:szCs w:val="24"/>
          <w:rtl/>
        </w:rPr>
        <w:t>סולברג</w:t>
      </w:r>
      <w:proofErr w:type="spellEnd"/>
      <w:r w:rsidR="007372E9" w:rsidRPr="007372E9">
        <w:rPr>
          <w:rFonts w:ascii="David" w:hAnsi="David" w:cs="David"/>
          <w:sz w:val="24"/>
          <w:szCs w:val="24"/>
          <w:rtl/>
        </w:rPr>
        <w:t xml:space="preserve"> טוען כי למזוז אין בעיה לפסול חוק בגלל תוכנו, אך במקרה זה </w:t>
      </w:r>
      <w:r w:rsidR="007372E9">
        <w:rPr>
          <w:rFonts w:ascii="David" w:hAnsi="David" w:cs="David" w:hint="cs"/>
          <w:sz w:val="24"/>
          <w:szCs w:val="24"/>
          <w:rtl/>
        </w:rPr>
        <w:t>יש לפסול את</w:t>
      </w:r>
      <w:r w:rsidR="007372E9" w:rsidRPr="007372E9">
        <w:rPr>
          <w:rFonts w:ascii="David" w:hAnsi="David" w:cs="David"/>
          <w:sz w:val="24"/>
          <w:szCs w:val="24"/>
          <w:rtl/>
        </w:rPr>
        <w:t xml:space="preserve"> </w:t>
      </w:r>
      <w:r w:rsidR="007372E9">
        <w:rPr>
          <w:rFonts w:ascii="David" w:hAnsi="David" w:cs="David" w:hint="cs"/>
          <w:sz w:val="24"/>
          <w:szCs w:val="24"/>
          <w:rtl/>
        </w:rPr>
        <w:t>ה</w:t>
      </w:r>
      <w:r w:rsidR="007372E9" w:rsidRPr="007372E9">
        <w:rPr>
          <w:rFonts w:ascii="David" w:hAnsi="David" w:cs="David"/>
          <w:sz w:val="24"/>
          <w:szCs w:val="24"/>
          <w:rtl/>
        </w:rPr>
        <w:t xml:space="preserve">חוק בגלל </w:t>
      </w:r>
      <w:r w:rsidR="007372E9">
        <w:rPr>
          <w:rFonts w:ascii="David" w:hAnsi="David" w:cs="David" w:hint="cs"/>
          <w:sz w:val="24"/>
          <w:szCs w:val="24"/>
          <w:rtl/>
        </w:rPr>
        <w:t xml:space="preserve">שחוקק </w:t>
      </w:r>
      <w:r w:rsidR="006008A7">
        <w:rPr>
          <w:rFonts w:ascii="David" w:hAnsi="David" w:cs="David" w:hint="cs"/>
          <w:sz w:val="24"/>
          <w:szCs w:val="24"/>
          <w:rtl/>
        </w:rPr>
        <w:t>ב</w:t>
      </w:r>
      <w:r w:rsidR="007372E9" w:rsidRPr="007372E9">
        <w:rPr>
          <w:rFonts w:ascii="David" w:hAnsi="David" w:cs="David"/>
          <w:sz w:val="24"/>
          <w:szCs w:val="24"/>
          <w:rtl/>
        </w:rPr>
        <w:t>הלי</w:t>
      </w:r>
      <w:r w:rsidR="006008A7">
        <w:rPr>
          <w:rFonts w:ascii="David" w:hAnsi="David" w:cs="David" w:hint="cs"/>
          <w:sz w:val="24"/>
          <w:szCs w:val="24"/>
          <w:rtl/>
        </w:rPr>
        <w:t>ך</w:t>
      </w:r>
      <w:r w:rsidR="007372E9" w:rsidRPr="007372E9">
        <w:rPr>
          <w:rFonts w:ascii="David" w:hAnsi="David" w:cs="David"/>
          <w:sz w:val="24"/>
          <w:szCs w:val="24"/>
          <w:rtl/>
        </w:rPr>
        <w:t xml:space="preserve"> </w:t>
      </w:r>
      <w:r w:rsidR="007372E9">
        <w:rPr>
          <w:rFonts w:ascii="David" w:hAnsi="David" w:cs="David" w:hint="cs"/>
          <w:sz w:val="24"/>
          <w:szCs w:val="24"/>
          <w:rtl/>
        </w:rPr>
        <w:t>לא נאות.</w:t>
      </w:r>
      <w:r w:rsidR="007372E9" w:rsidRPr="007372E9">
        <w:rPr>
          <w:rFonts w:ascii="David" w:hAnsi="David" w:cs="David"/>
          <w:sz w:val="24"/>
          <w:szCs w:val="24"/>
          <w:rtl/>
        </w:rPr>
        <w:t xml:space="preserve"> </w:t>
      </w:r>
      <w:r w:rsidR="006733C6" w:rsidRPr="006733C6">
        <w:rPr>
          <w:rFonts w:ascii="David" w:hAnsi="David" w:cs="David" w:hint="cs"/>
          <w:sz w:val="24"/>
          <w:szCs w:val="24"/>
          <w:highlight w:val="yellow"/>
          <w:rtl/>
        </w:rPr>
        <w:t xml:space="preserve">בפסק דין זה בית המשפט מבטל בפעם הראשונה חוק בשם העובדה שהוא סותר עקרון </w:t>
      </w:r>
      <w:r w:rsidR="006733C6" w:rsidRPr="005C0E25">
        <w:rPr>
          <w:rFonts w:ascii="David" w:hAnsi="David" w:cs="David" w:hint="cs"/>
          <w:sz w:val="24"/>
          <w:szCs w:val="24"/>
          <w:highlight w:val="yellow"/>
          <w:rtl/>
        </w:rPr>
        <w:t>יסו</w:t>
      </w:r>
      <w:r w:rsidR="005C0E25" w:rsidRPr="005C0E25">
        <w:rPr>
          <w:rFonts w:ascii="David" w:hAnsi="David" w:cs="David" w:hint="cs"/>
          <w:sz w:val="24"/>
          <w:szCs w:val="24"/>
          <w:highlight w:val="yellow"/>
          <w:rtl/>
        </w:rPr>
        <w:t>ד- עקרון ההשתתפות.</w:t>
      </w:r>
      <w:r w:rsidR="008F3E13">
        <w:rPr>
          <w:rFonts w:ascii="David" w:hAnsi="David" w:cs="David"/>
          <w:sz w:val="24"/>
          <w:szCs w:val="24"/>
          <w:rtl/>
        </w:rPr>
        <w:br/>
      </w:r>
      <w:r w:rsidR="008F3E13">
        <w:rPr>
          <w:rFonts w:ascii="David" w:hAnsi="David" w:cs="David"/>
          <w:sz w:val="24"/>
          <w:szCs w:val="24"/>
          <w:rtl/>
        </w:rPr>
        <w:br/>
      </w:r>
      <w:r w:rsidR="008F3E13" w:rsidRPr="007974A3">
        <w:rPr>
          <w:rFonts w:ascii="David" w:hAnsi="David" w:cs="David" w:hint="cs"/>
          <w:b/>
          <w:bCs/>
          <w:sz w:val="24"/>
          <w:szCs w:val="24"/>
          <w:rtl/>
        </w:rPr>
        <w:t>ביקורת שיפוטית משולבת</w:t>
      </w:r>
      <w:r w:rsidR="005C0E25">
        <w:rPr>
          <w:rFonts w:ascii="David" w:hAnsi="David" w:cs="David"/>
          <w:b/>
          <w:bCs/>
          <w:sz w:val="24"/>
          <w:szCs w:val="24"/>
          <w:rtl/>
        </w:rPr>
        <w:br/>
      </w:r>
      <w:r w:rsidR="008F3E13">
        <w:rPr>
          <w:rFonts w:ascii="David" w:hAnsi="David" w:cs="David" w:hint="cs"/>
          <w:sz w:val="24"/>
          <w:szCs w:val="24"/>
          <w:rtl/>
        </w:rPr>
        <w:t xml:space="preserve"> יש מקרים בהם ניתן לשלב בין ביקורת על תוכן</w:t>
      </w:r>
      <w:r w:rsidR="005C0E25">
        <w:rPr>
          <w:rFonts w:ascii="David" w:hAnsi="David" w:cs="David" w:hint="cs"/>
          <w:sz w:val="24"/>
          <w:szCs w:val="24"/>
          <w:rtl/>
        </w:rPr>
        <w:t xml:space="preserve"> החוק</w:t>
      </w:r>
      <w:r w:rsidR="00D36477">
        <w:rPr>
          <w:rFonts w:ascii="David" w:hAnsi="David" w:cs="David" w:hint="cs"/>
          <w:sz w:val="24"/>
          <w:szCs w:val="24"/>
          <w:rtl/>
        </w:rPr>
        <w:t>(ביקורת תוכנית)</w:t>
      </w:r>
      <w:r w:rsidR="008F3E13">
        <w:rPr>
          <w:rFonts w:ascii="David" w:hAnsi="David" w:cs="David" w:hint="cs"/>
          <w:sz w:val="24"/>
          <w:szCs w:val="24"/>
          <w:rtl/>
        </w:rPr>
        <w:t xml:space="preserve"> ל</w:t>
      </w:r>
      <w:r w:rsidR="005C0E25">
        <w:rPr>
          <w:rFonts w:ascii="David" w:hAnsi="David" w:cs="David" w:hint="cs"/>
          <w:sz w:val="24"/>
          <w:szCs w:val="24"/>
          <w:rtl/>
        </w:rPr>
        <w:t xml:space="preserve">בין </w:t>
      </w:r>
      <w:r w:rsidR="008F3E13">
        <w:rPr>
          <w:rFonts w:ascii="David" w:hAnsi="David" w:cs="David" w:hint="cs"/>
          <w:sz w:val="24"/>
          <w:szCs w:val="24"/>
          <w:rtl/>
        </w:rPr>
        <w:t>ביקורת על ההליך</w:t>
      </w:r>
      <w:r w:rsidR="005C0E25">
        <w:rPr>
          <w:rFonts w:ascii="David" w:hAnsi="David" w:cs="David" w:hint="cs"/>
          <w:sz w:val="24"/>
          <w:szCs w:val="24"/>
          <w:rtl/>
        </w:rPr>
        <w:t xml:space="preserve"> עצמו</w:t>
      </w:r>
      <w:r w:rsidR="00D36477">
        <w:rPr>
          <w:rFonts w:ascii="David" w:hAnsi="David" w:cs="David" w:hint="cs"/>
          <w:sz w:val="24"/>
          <w:szCs w:val="24"/>
          <w:rtl/>
        </w:rPr>
        <w:t xml:space="preserve">(ביקורת </w:t>
      </w:r>
      <w:proofErr w:type="spellStart"/>
      <w:r w:rsidR="00D36477">
        <w:rPr>
          <w:rFonts w:ascii="David" w:hAnsi="David" w:cs="David" w:hint="cs"/>
          <w:sz w:val="24"/>
          <w:szCs w:val="24"/>
          <w:rtl/>
        </w:rPr>
        <w:t>הליכית</w:t>
      </w:r>
      <w:proofErr w:type="spellEnd"/>
      <w:r w:rsidR="00D36477">
        <w:rPr>
          <w:rFonts w:ascii="David" w:hAnsi="David" w:cs="David" w:hint="cs"/>
          <w:sz w:val="24"/>
          <w:szCs w:val="24"/>
          <w:rtl/>
        </w:rPr>
        <w:t>)</w:t>
      </w:r>
      <w:r w:rsidR="008F3E13">
        <w:rPr>
          <w:rFonts w:ascii="David" w:hAnsi="David" w:cs="David" w:hint="cs"/>
          <w:sz w:val="24"/>
          <w:szCs w:val="24"/>
          <w:rtl/>
        </w:rPr>
        <w:t xml:space="preserve">. החוקתיות </w:t>
      </w:r>
      <w:r w:rsidR="007974A3">
        <w:rPr>
          <w:rFonts w:ascii="David" w:hAnsi="David" w:cs="David" w:hint="cs"/>
          <w:sz w:val="24"/>
          <w:szCs w:val="24"/>
          <w:rtl/>
        </w:rPr>
        <w:t xml:space="preserve">לשילוב </w:t>
      </w:r>
      <w:r w:rsidR="008F3E13">
        <w:rPr>
          <w:rFonts w:ascii="David" w:hAnsi="David" w:cs="David" w:hint="cs"/>
          <w:sz w:val="24"/>
          <w:szCs w:val="24"/>
          <w:rtl/>
        </w:rPr>
        <w:t>תיבחן על סמך התוכן של החוק</w:t>
      </w:r>
      <w:r w:rsidR="005C0E25">
        <w:rPr>
          <w:rFonts w:ascii="David" w:hAnsi="David" w:cs="David" w:hint="cs"/>
          <w:sz w:val="24"/>
          <w:szCs w:val="24"/>
          <w:rtl/>
        </w:rPr>
        <w:t xml:space="preserve"> ובתוכה</w:t>
      </w:r>
      <w:r w:rsidR="008F3E13">
        <w:rPr>
          <w:rFonts w:ascii="David" w:hAnsi="David" w:cs="David" w:hint="cs"/>
          <w:sz w:val="24"/>
          <w:szCs w:val="24"/>
          <w:rtl/>
        </w:rPr>
        <w:t xml:space="preserve"> ישתלב גם מבחן ההליך. ישנם מקרים שמבחן ההליך יהיה בחוק למשל הדרישה לרוב מסוי</w:t>
      </w:r>
      <w:r w:rsidR="005C0E25">
        <w:rPr>
          <w:rFonts w:ascii="David" w:hAnsi="David" w:cs="David" w:hint="cs"/>
          <w:sz w:val="24"/>
          <w:szCs w:val="24"/>
          <w:rtl/>
        </w:rPr>
        <w:t>ם.</w:t>
      </w:r>
      <w:r w:rsidR="008F3E13">
        <w:rPr>
          <w:rFonts w:ascii="David" w:hAnsi="David" w:cs="David" w:hint="cs"/>
          <w:sz w:val="24"/>
          <w:szCs w:val="24"/>
          <w:rtl/>
        </w:rPr>
        <w:t xml:space="preserve"> </w:t>
      </w:r>
      <w:r w:rsidR="007974A3">
        <w:rPr>
          <w:rFonts w:ascii="David" w:hAnsi="David" w:cs="David"/>
          <w:sz w:val="24"/>
          <w:szCs w:val="24"/>
          <w:rtl/>
        </w:rPr>
        <w:br/>
      </w:r>
      <w:r w:rsidR="008F3E13" w:rsidRPr="005C0E25">
        <w:rPr>
          <w:rFonts w:ascii="David" w:hAnsi="David" w:cs="David" w:hint="cs"/>
          <w:sz w:val="24"/>
          <w:szCs w:val="24"/>
          <w:highlight w:val="lightGray"/>
          <w:u w:val="single"/>
          <w:rtl/>
        </w:rPr>
        <w:t>בג"צ חוף עזה נ' הכנסת</w:t>
      </w:r>
      <w:r w:rsidR="008F3E13" w:rsidRPr="005C0E25">
        <w:rPr>
          <w:rFonts w:ascii="David" w:hAnsi="David" w:cs="David"/>
          <w:sz w:val="24"/>
          <w:szCs w:val="24"/>
          <w:u w:val="single"/>
          <w:rtl/>
        </w:rPr>
        <w:br/>
      </w:r>
      <w:r w:rsidR="005C0E25" w:rsidRPr="005C0E25">
        <w:rPr>
          <w:rFonts w:ascii="David" w:hAnsi="David" w:cs="David"/>
          <w:sz w:val="24"/>
          <w:szCs w:val="24"/>
          <w:u w:val="single"/>
          <w:rtl/>
        </w:rPr>
        <w:t>העותרים</w:t>
      </w:r>
      <w:r w:rsidR="005C0E25" w:rsidRPr="005C0E25">
        <w:rPr>
          <w:rFonts w:ascii="David" w:hAnsi="David" w:cs="David"/>
          <w:sz w:val="24"/>
          <w:szCs w:val="24"/>
          <w:rtl/>
        </w:rPr>
        <w:t xml:space="preserve"> </w:t>
      </w:r>
      <w:r w:rsidR="005C0E25">
        <w:rPr>
          <w:rFonts w:ascii="David" w:hAnsi="David" w:cs="David" w:hint="cs"/>
          <w:sz w:val="24"/>
          <w:szCs w:val="24"/>
          <w:rtl/>
        </w:rPr>
        <w:t xml:space="preserve">מגישים עתירה כנגד חוק הפינוי. הם </w:t>
      </w:r>
      <w:r w:rsidR="005C0E25" w:rsidRPr="005C0E25">
        <w:rPr>
          <w:rFonts w:ascii="David" w:hAnsi="David" w:cs="David"/>
          <w:sz w:val="24"/>
          <w:szCs w:val="24"/>
          <w:rtl/>
        </w:rPr>
        <w:t xml:space="preserve">פונים לביהמ"ש בבקשה לאמץ מודל ביקורת משולב: מבקשים ליצור דרישות פרוצדוראליות שהם תולדה של ניתוח התוכנית- הם טוענים שחוק שהפגיעה שלו בזכויות יסוד היא פגיעה כל כך חמורה </w:t>
      </w:r>
      <w:r w:rsidR="00A038D9">
        <w:rPr>
          <w:rFonts w:ascii="David" w:hAnsi="David" w:cs="David" w:hint="cs"/>
          <w:sz w:val="24"/>
          <w:szCs w:val="24"/>
          <w:rtl/>
        </w:rPr>
        <w:t>ש</w:t>
      </w:r>
      <w:r w:rsidR="005C0E25" w:rsidRPr="005C0E25">
        <w:rPr>
          <w:rFonts w:ascii="David" w:hAnsi="David" w:cs="David"/>
          <w:sz w:val="24"/>
          <w:szCs w:val="24"/>
          <w:rtl/>
        </w:rPr>
        <w:t xml:space="preserve">חייבים לקבל אותו ברוב של חברי </w:t>
      </w:r>
      <w:r w:rsidR="005C0E25">
        <w:rPr>
          <w:rFonts w:ascii="David" w:hAnsi="David" w:cs="David" w:hint="cs"/>
          <w:sz w:val="24"/>
          <w:szCs w:val="24"/>
          <w:rtl/>
        </w:rPr>
        <w:t xml:space="preserve">כנסת. </w:t>
      </w:r>
      <w:r w:rsidR="005C0E25" w:rsidRPr="005C0E25">
        <w:rPr>
          <w:rFonts w:ascii="David" w:hAnsi="David" w:cs="David"/>
          <w:sz w:val="24"/>
          <w:szCs w:val="24"/>
          <w:rtl/>
        </w:rPr>
        <w:t>העותרים טוענים שלא הייתה תשתית עובדתית מספקת (חוסר הסתמכות על גורמי בטחון מטעם המדינה).</w:t>
      </w:r>
      <w:r w:rsidR="005C0E25">
        <w:rPr>
          <w:rFonts w:ascii="David" w:hAnsi="David" w:cs="David" w:hint="cs"/>
          <w:sz w:val="24"/>
          <w:szCs w:val="24"/>
          <w:rtl/>
        </w:rPr>
        <w:t xml:space="preserve"> יתרה מזאת, כשמחוקקים חוק יש לרשום בו שהחוק הנ"ל פוגע בחוק היסוד. </w:t>
      </w:r>
      <w:r w:rsidR="005C0E25" w:rsidRPr="005C0E25">
        <w:rPr>
          <w:rFonts w:ascii="David" w:hAnsi="David" w:cs="David"/>
          <w:sz w:val="24"/>
          <w:szCs w:val="24"/>
          <w:u w:val="single"/>
          <w:rtl/>
        </w:rPr>
        <w:t>ביהמ"ש</w:t>
      </w:r>
      <w:r w:rsidR="005C0E25" w:rsidRPr="005C0E25">
        <w:rPr>
          <w:rFonts w:ascii="David" w:hAnsi="David" w:cs="David"/>
          <w:sz w:val="24"/>
          <w:szCs w:val="24"/>
          <w:rtl/>
        </w:rPr>
        <w:t xml:space="preserve"> מסרב לקבל את הטענות- הם אומרים שדרישת הרוב המוחלט קיימת רק </w:t>
      </w:r>
      <w:proofErr w:type="spellStart"/>
      <w:r w:rsidR="005C0E25" w:rsidRPr="005C0E25">
        <w:rPr>
          <w:rFonts w:ascii="David" w:hAnsi="David" w:cs="David"/>
          <w:sz w:val="24"/>
          <w:szCs w:val="24"/>
          <w:rtl/>
        </w:rPr>
        <w:t>בחו"י</w:t>
      </w:r>
      <w:proofErr w:type="spellEnd"/>
      <w:r w:rsidR="005C0E25" w:rsidRPr="005C0E25">
        <w:rPr>
          <w:rFonts w:ascii="David" w:hAnsi="David" w:cs="David"/>
          <w:sz w:val="24"/>
          <w:szCs w:val="24"/>
          <w:rtl/>
        </w:rPr>
        <w:t xml:space="preserve"> חופש העיסוק לחוקים שלא עומדים בפסקת ההגבלה. </w:t>
      </w:r>
      <w:r w:rsidR="005C0E25">
        <w:rPr>
          <w:rFonts w:ascii="David" w:hAnsi="David" w:cs="David" w:hint="cs"/>
          <w:sz w:val="24"/>
          <w:szCs w:val="24"/>
          <w:rtl/>
        </w:rPr>
        <w:t>ה</w:t>
      </w:r>
      <w:r w:rsidR="005C0E25" w:rsidRPr="005C0E25">
        <w:rPr>
          <w:rFonts w:ascii="David" w:hAnsi="David" w:cs="David"/>
          <w:sz w:val="24"/>
          <w:szCs w:val="24"/>
          <w:rtl/>
        </w:rPr>
        <w:t>חוק הפוגע בחוק יסוד יכול לפגוע פגיעה משתמעת ולא צריך לציין במפורש את הפגיעה.</w:t>
      </w:r>
      <w:r w:rsidR="005C0E25">
        <w:rPr>
          <w:rFonts w:ascii="David" w:hAnsi="David" w:cs="David" w:hint="cs"/>
          <w:sz w:val="24"/>
          <w:szCs w:val="24"/>
          <w:rtl/>
        </w:rPr>
        <w:t xml:space="preserve"> </w:t>
      </w:r>
      <w:r w:rsidR="005C0E25" w:rsidRPr="005C0E25">
        <w:rPr>
          <w:rFonts w:ascii="David" w:hAnsi="David" w:cs="David"/>
          <w:sz w:val="24"/>
          <w:szCs w:val="24"/>
          <w:rtl/>
        </w:rPr>
        <w:t>ביהמ"ש גם מסרב לקבל את הטענה שאין להסתמך על המומחים מטעם המדינה</w:t>
      </w:r>
      <w:r w:rsidR="005C0E25">
        <w:rPr>
          <w:rFonts w:ascii="David" w:hAnsi="David" w:cs="David" w:hint="cs"/>
          <w:sz w:val="24"/>
          <w:szCs w:val="24"/>
          <w:rtl/>
        </w:rPr>
        <w:t>(הם מומחים לביטחון שרוצים לטובת המדינה).</w:t>
      </w:r>
      <w:r w:rsidR="00A038D9">
        <w:rPr>
          <w:rFonts w:ascii="David" w:hAnsi="David" w:cs="David" w:hint="cs"/>
          <w:sz w:val="24"/>
          <w:szCs w:val="24"/>
          <w:rtl/>
        </w:rPr>
        <w:t xml:space="preserve"> </w:t>
      </w:r>
      <w:r w:rsidR="008F3E13" w:rsidRPr="005C0E25">
        <w:rPr>
          <w:rFonts w:ascii="David" w:hAnsi="David" w:cs="David" w:hint="cs"/>
          <w:sz w:val="24"/>
          <w:szCs w:val="24"/>
          <w:u w:val="single"/>
          <w:rtl/>
        </w:rPr>
        <w:t>בית המשפט</w:t>
      </w:r>
      <w:r w:rsidR="008F3E13">
        <w:rPr>
          <w:rFonts w:ascii="David" w:hAnsi="David" w:cs="David" w:hint="cs"/>
          <w:sz w:val="24"/>
          <w:szCs w:val="24"/>
          <w:rtl/>
        </w:rPr>
        <w:t xml:space="preserve"> לא מקבל</w:t>
      </w:r>
      <w:r w:rsidR="00920635">
        <w:rPr>
          <w:rFonts w:ascii="David" w:hAnsi="David" w:cs="David" w:hint="cs"/>
          <w:sz w:val="24"/>
          <w:szCs w:val="24"/>
          <w:rtl/>
        </w:rPr>
        <w:t xml:space="preserve"> את טענותיהם</w:t>
      </w:r>
      <w:r w:rsidR="006D4E0B">
        <w:rPr>
          <w:rFonts w:ascii="David" w:hAnsi="David" w:cs="David" w:hint="cs"/>
          <w:sz w:val="24"/>
          <w:szCs w:val="24"/>
          <w:rtl/>
        </w:rPr>
        <w:t xml:space="preserve"> וקובע שהחוק עומד במבחן המידתיות והינו חוקי.  </w:t>
      </w:r>
      <w:r w:rsidR="007974A3">
        <w:rPr>
          <w:rFonts w:ascii="David" w:hAnsi="David" w:cs="David"/>
          <w:sz w:val="24"/>
          <w:szCs w:val="24"/>
          <w:rtl/>
        </w:rPr>
        <w:br/>
      </w:r>
      <w:r w:rsidR="007974A3" w:rsidRPr="005C0E25">
        <w:rPr>
          <w:rFonts w:ascii="David" w:hAnsi="David" w:cs="David" w:hint="cs"/>
          <w:sz w:val="24"/>
          <w:szCs w:val="24"/>
          <w:highlight w:val="lightGray"/>
          <w:u w:val="single"/>
          <w:rtl/>
        </w:rPr>
        <w:t>בג"צ גורביץ נ' הכנסת</w:t>
      </w:r>
      <w:r w:rsidR="006D4E0B">
        <w:rPr>
          <w:rFonts w:ascii="David" w:hAnsi="David" w:cs="David" w:hint="cs"/>
          <w:b/>
          <w:bCs/>
          <w:sz w:val="24"/>
          <w:szCs w:val="24"/>
          <w:rtl/>
        </w:rPr>
        <w:t xml:space="preserve"> </w:t>
      </w:r>
      <w:r w:rsidR="007974A3">
        <w:rPr>
          <w:rFonts w:ascii="David" w:hAnsi="David" w:cs="David"/>
          <w:sz w:val="24"/>
          <w:szCs w:val="24"/>
          <w:rtl/>
        </w:rPr>
        <w:br/>
      </w:r>
      <w:r w:rsidR="005C0E25" w:rsidRPr="005C0E25">
        <w:rPr>
          <w:rFonts w:ascii="David" w:hAnsi="David" w:cs="David"/>
          <w:sz w:val="24"/>
          <w:szCs w:val="24"/>
          <w:rtl/>
        </w:rPr>
        <w:t xml:space="preserve">בכנסת עבר חוק השידור הציבורי, המסדיר את פירוק רשות השידור והקמת תאגיד שידור ציבורי חדש. העתירה הוגשה מטעם 71 </w:t>
      </w:r>
      <w:r w:rsidR="005C0E25" w:rsidRPr="005C0E25">
        <w:rPr>
          <w:rFonts w:ascii="David" w:hAnsi="David" w:cs="David"/>
          <w:sz w:val="24"/>
          <w:szCs w:val="24"/>
          <w:u w:val="single"/>
          <w:rtl/>
        </w:rPr>
        <w:t>עובדי רדיו "קול ישראל</w:t>
      </w:r>
      <w:r w:rsidR="005C0E25" w:rsidRPr="005C0E25">
        <w:rPr>
          <w:rFonts w:ascii="David" w:hAnsi="David" w:cs="David"/>
          <w:sz w:val="24"/>
          <w:szCs w:val="24"/>
          <w:rtl/>
        </w:rPr>
        <w:t xml:space="preserve">" שברשות השידור. העותרים טוענים שהחוק לא מידתי </w:t>
      </w:r>
      <w:r w:rsidR="00D34E11">
        <w:rPr>
          <w:rFonts w:ascii="David" w:hAnsi="David" w:cs="David" w:hint="cs"/>
          <w:sz w:val="24"/>
          <w:szCs w:val="24"/>
          <w:rtl/>
        </w:rPr>
        <w:t>ע"פ</w:t>
      </w:r>
      <w:r w:rsidR="005C0E25" w:rsidRPr="005C0E25">
        <w:rPr>
          <w:rFonts w:ascii="David" w:hAnsi="David" w:cs="David"/>
          <w:sz w:val="24"/>
          <w:szCs w:val="24"/>
          <w:rtl/>
        </w:rPr>
        <w:t xml:space="preserve"> מבחן המידתיות השני- האמצעי שפגיעתו פחותה, ושהחוק אינו חוקתי בגלל פגמים שנפלו בחקיקתו. </w:t>
      </w:r>
      <w:r w:rsidR="005C0E25" w:rsidRPr="00D34E11">
        <w:rPr>
          <w:rFonts w:ascii="David" w:hAnsi="David" w:cs="David"/>
          <w:sz w:val="24"/>
          <w:szCs w:val="24"/>
          <w:u w:val="single"/>
          <w:rtl/>
        </w:rPr>
        <w:t>השופט רובינשטיין</w:t>
      </w:r>
      <w:r w:rsidR="005C0E25" w:rsidRPr="005C0E25">
        <w:rPr>
          <w:rFonts w:ascii="David" w:hAnsi="David" w:cs="David"/>
          <w:sz w:val="24"/>
          <w:szCs w:val="24"/>
          <w:rtl/>
        </w:rPr>
        <w:t xml:space="preserve"> טוען כי הסוגי</w:t>
      </w:r>
      <w:r w:rsidR="00D34E11">
        <w:rPr>
          <w:rFonts w:ascii="David" w:hAnsi="David" w:cs="David" w:hint="cs"/>
          <w:sz w:val="24"/>
          <w:szCs w:val="24"/>
          <w:rtl/>
        </w:rPr>
        <w:t>י</w:t>
      </w:r>
      <w:r w:rsidR="005C0E25" w:rsidRPr="005C0E25">
        <w:rPr>
          <w:rFonts w:ascii="David" w:hAnsi="David" w:cs="David"/>
          <w:sz w:val="24"/>
          <w:szCs w:val="24"/>
          <w:rtl/>
        </w:rPr>
        <w:t>ה של ההליך צריכה לשמש מבחן שקובע את עוצמת הביקורת השיפוטית התוכנית:</w:t>
      </w:r>
      <w:r w:rsidR="00D34E11">
        <w:rPr>
          <w:rFonts w:ascii="David" w:hAnsi="David" w:cs="David"/>
          <w:sz w:val="24"/>
          <w:szCs w:val="24"/>
          <w:rtl/>
        </w:rPr>
        <w:br/>
      </w:r>
      <w:r w:rsidR="00D34E11">
        <w:rPr>
          <w:rFonts w:ascii="David" w:hAnsi="David" w:cs="David" w:hint="cs"/>
          <w:sz w:val="24"/>
          <w:szCs w:val="24"/>
          <w:rtl/>
        </w:rPr>
        <w:t>1</w:t>
      </w:r>
      <w:r w:rsidR="005C0E25" w:rsidRPr="005C0E25">
        <w:rPr>
          <w:rFonts w:ascii="David" w:hAnsi="David" w:cs="David"/>
          <w:sz w:val="24"/>
          <w:szCs w:val="24"/>
          <w:rtl/>
        </w:rPr>
        <w:t>. אם יש הליך חקיקה לקוי שבו השאלה התוכנית לא נשקלה בצורה מספקת- ביהמ"ש יבצע ביקורת תוכנית יותר מחמירה.</w:t>
      </w:r>
      <w:r w:rsidR="00D34E11">
        <w:rPr>
          <w:rFonts w:ascii="David" w:hAnsi="David" w:cs="David"/>
          <w:sz w:val="24"/>
          <w:szCs w:val="24"/>
          <w:rtl/>
        </w:rPr>
        <w:br/>
      </w:r>
      <w:r w:rsidR="00D34E11">
        <w:rPr>
          <w:rFonts w:ascii="David" w:hAnsi="David" w:cs="David" w:hint="cs"/>
          <w:sz w:val="24"/>
          <w:szCs w:val="24"/>
          <w:rtl/>
        </w:rPr>
        <w:t>2</w:t>
      </w:r>
      <w:r w:rsidR="005C0E25" w:rsidRPr="005C0E25">
        <w:rPr>
          <w:rFonts w:ascii="David" w:hAnsi="David" w:cs="David"/>
          <w:sz w:val="24"/>
          <w:szCs w:val="24"/>
          <w:rtl/>
        </w:rPr>
        <w:t>. אם יוכח שהכנסת התייחסה ברצינות להליך החקיקה, הביקורת השיפוטית על התוכן תהיה עדינה יותר.</w:t>
      </w:r>
      <w:r w:rsidR="00D34E11">
        <w:rPr>
          <w:rFonts w:ascii="David" w:hAnsi="David" w:cs="David"/>
          <w:sz w:val="24"/>
          <w:szCs w:val="24"/>
          <w:rtl/>
        </w:rPr>
        <w:br/>
      </w:r>
      <w:r w:rsidR="00D34E11">
        <w:rPr>
          <w:rFonts w:ascii="David" w:hAnsi="David" w:cs="David" w:hint="cs"/>
          <w:sz w:val="24"/>
          <w:szCs w:val="24"/>
          <w:rtl/>
        </w:rPr>
        <w:t>*</w:t>
      </w:r>
      <w:r w:rsidR="007974A3">
        <w:rPr>
          <w:rFonts w:ascii="David" w:hAnsi="David" w:cs="David" w:hint="cs"/>
          <w:sz w:val="24"/>
          <w:szCs w:val="24"/>
          <w:rtl/>
        </w:rPr>
        <w:t xml:space="preserve">אם יתברר שהכנסת לא קיימה הליך ראוי הביקורת </w:t>
      </w:r>
      <w:r w:rsidR="006D4E0B">
        <w:rPr>
          <w:rFonts w:ascii="David" w:hAnsi="David" w:cs="David" w:hint="cs"/>
          <w:sz w:val="24"/>
          <w:szCs w:val="24"/>
          <w:rtl/>
        </w:rPr>
        <w:t xml:space="preserve">השיפוטית </w:t>
      </w:r>
      <w:r w:rsidR="007974A3">
        <w:rPr>
          <w:rFonts w:ascii="David" w:hAnsi="David" w:cs="David" w:hint="cs"/>
          <w:sz w:val="24"/>
          <w:szCs w:val="24"/>
          <w:rtl/>
        </w:rPr>
        <w:t>על התוכן תגדל ולהפך. דרך זו נותנת תמריץ לכנסת לתת תשומת לב לבצע הליך רציני</w:t>
      </w:r>
      <w:r w:rsidR="00D34E11">
        <w:rPr>
          <w:rFonts w:ascii="David" w:hAnsi="David" w:cs="David" w:hint="cs"/>
          <w:sz w:val="24"/>
          <w:szCs w:val="24"/>
          <w:rtl/>
        </w:rPr>
        <w:t xml:space="preserve"> וראוי</w:t>
      </w:r>
      <w:r w:rsidR="007974A3">
        <w:rPr>
          <w:rFonts w:ascii="David" w:hAnsi="David" w:cs="David" w:hint="cs"/>
          <w:sz w:val="24"/>
          <w:szCs w:val="24"/>
          <w:rtl/>
        </w:rPr>
        <w:t xml:space="preserve">. </w:t>
      </w:r>
      <w:r w:rsidR="007974A3" w:rsidRPr="00D34E11">
        <w:rPr>
          <w:rFonts w:ascii="David" w:hAnsi="David" w:cs="David"/>
          <w:sz w:val="24"/>
          <w:szCs w:val="24"/>
          <w:highlight w:val="yellow"/>
          <w:rtl/>
        </w:rPr>
        <w:t xml:space="preserve">ככל שההליך יהיה מבוסס ועשיר יותר </w:t>
      </w:r>
      <w:r w:rsidR="007974A3" w:rsidRPr="00D34E11">
        <w:rPr>
          <w:rFonts w:ascii="David" w:hAnsi="David" w:cs="David" w:hint="cs"/>
          <w:sz w:val="24"/>
          <w:szCs w:val="24"/>
          <w:highlight w:val="yellow"/>
          <w:rtl/>
        </w:rPr>
        <w:t>בית המשפט יהיה יותר סבלני בהתערבותו.</w:t>
      </w:r>
      <w:r w:rsidR="007974A3">
        <w:rPr>
          <w:rFonts w:ascii="David" w:hAnsi="David" w:cs="David" w:hint="cs"/>
          <w:sz w:val="24"/>
          <w:szCs w:val="24"/>
          <w:rtl/>
        </w:rPr>
        <w:t xml:space="preserve"> </w:t>
      </w:r>
      <w:r w:rsidR="00C34FFB">
        <w:rPr>
          <w:rFonts w:ascii="David" w:hAnsi="David" w:cs="David"/>
          <w:sz w:val="24"/>
          <w:szCs w:val="24"/>
          <w:rtl/>
        </w:rPr>
        <w:br/>
      </w:r>
      <w:r w:rsidR="00DC29E8">
        <w:rPr>
          <w:rFonts w:ascii="David" w:hAnsi="David" w:cs="David"/>
          <w:sz w:val="24"/>
          <w:szCs w:val="24"/>
          <w:rtl/>
        </w:rPr>
        <w:br/>
      </w:r>
      <w:r w:rsidR="00D34E11">
        <w:rPr>
          <w:rFonts w:ascii="David" w:hAnsi="David" w:cs="David" w:hint="cs"/>
          <w:b/>
          <w:bCs/>
          <w:sz w:val="24"/>
          <w:szCs w:val="24"/>
          <w:rtl/>
        </w:rPr>
        <w:t>1.2.5 חוקי היסוד כחוקה</w:t>
      </w:r>
      <w:r w:rsidR="00D34E11">
        <w:rPr>
          <w:rFonts w:ascii="David" w:hAnsi="David" w:cs="David"/>
          <w:b/>
          <w:bCs/>
          <w:sz w:val="24"/>
          <w:szCs w:val="24"/>
          <w:rtl/>
        </w:rPr>
        <w:br/>
      </w:r>
      <w:r w:rsidR="00DC29E8" w:rsidRPr="00D36477">
        <w:rPr>
          <w:rFonts w:ascii="David" w:hAnsi="David" w:cs="David"/>
          <w:sz w:val="24"/>
          <w:szCs w:val="24"/>
          <w:highlight w:val="lightGray"/>
          <w:u w:val="single"/>
          <w:rtl/>
        </w:rPr>
        <w:t>פס"ד בנק המזרחי נ' מגדל כפר שיתופי (1993)</w:t>
      </w:r>
      <w:r w:rsidR="00DC29E8">
        <w:rPr>
          <w:rFonts w:ascii="David" w:hAnsi="David" w:cs="David"/>
          <w:sz w:val="24"/>
          <w:szCs w:val="24"/>
          <w:rtl/>
        </w:rPr>
        <w:br/>
      </w:r>
      <w:r w:rsidR="00DC29E8" w:rsidRPr="00C34FFB">
        <w:rPr>
          <w:rFonts w:ascii="David" w:hAnsi="David" w:cs="David"/>
          <w:sz w:val="24"/>
          <w:szCs w:val="24"/>
          <w:u w:val="single"/>
          <w:rtl/>
        </w:rPr>
        <w:t>השופט שמגר</w:t>
      </w:r>
      <w:r w:rsidR="008171A2" w:rsidRPr="00C34FFB">
        <w:rPr>
          <w:rFonts w:ascii="David" w:hAnsi="David" w:cs="David" w:hint="cs"/>
          <w:sz w:val="24"/>
          <w:szCs w:val="24"/>
          <w:u w:val="single"/>
          <w:rtl/>
        </w:rPr>
        <w:t>(צורני)</w:t>
      </w:r>
      <w:r w:rsidR="00DC29E8" w:rsidRPr="00C34FFB">
        <w:rPr>
          <w:rFonts w:ascii="David" w:hAnsi="David" w:cs="David"/>
          <w:sz w:val="24"/>
          <w:szCs w:val="24"/>
          <w:u w:val="single"/>
          <w:rtl/>
        </w:rPr>
        <w:t xml:space="preserve"> </w:t>
      </w:r>
      <w:r w:rsidR="00D36477">
        <w:rPr>
          <w:rFonts w:ascii="David" w:hAnsi="David" w:cs="David"/>
          <w:sz w:val="24"/>
          <w:szCs w:val="24"/>
          <w:u w:val="single"/>
          <w:rtl/>
        </w:rPr>
        <w:t>–</w:t>
      </w:r>
      <w:r w:rsidR="00DC29E8" w:rsidRPr="00DC29E8">
        <w:rPr>
          <w:rFonts w:ascii="David" w:hAnsi="David" w:cs="David"/>
          <w:sz w:val="24"/>
          <w:szCs w:val="24"/>
          <w:rtl/>
        </w:rPr>
        <w:t xml:space="preserve"> </w:t>
      </w:r>
      <w:r w:rsidR="00D36477">
        <w:rPr>
          <w:rFonts w:ascii="David" w:hAnsi="David" w:cs="David" w:hint="cs"/>
          <w:sz w:val="24"/>
          <w:szCs w:val="24"/>
          <w:rtl/>
        </w:rPr>
        <w:t xml:space="preserve">נבחן האם זה </w:t>
      </w:r>
      <w:proofErr w:type="spellStart"/>
      <w:r w:rsidR="00D36477">
        <w:rPr>
          <w:rFonts w:ascii="David" w:hAnsi="David" w:cs="David" w:hint="cs"/>
          <w:sz w:val="24"/>
          <w:szCs w:val="24"/>
          <w:rtl/>
        </w:rPr>
        <w:t>חו"י</w:t>
      </w:r>
      <w:proofErr w:type="spellEnd"/>
      <w:r w:rsidR="00D36477">
        <w:rPr>
          <w:rFonts w:ascii="David" w:hAnsi="David" w:cs="David" w:hint="cs"/>
          <w:sz w:val="24"/>
          <w:szCs w:val="24"/>
          <w:rtl/>
        </w:rPr>
        <w:t xml:space="preserve"> מבחינה צורנית- נבחן את </w:t>
      </w:r>
      <w:r w:rsidR="00DC29E8" w:rsidRPr="00DC29E8">
        <w:rPr>
          <w:rFonts w:ascii="David" w:hAnsi="David" w:cs="David"/>
          <w:sz w:val="24"/>
          <w:szCs w:val="24"/>
          <w:rtl/>
        </w:rPr>
        <w:t>הכותרת, נוקשות, שריון מהותי, תהליך ייחודי – אלמנטים צורניים.</w:t>
      </w:r>
      <w:r w:rsidR="00DC29E8">
        <w:rPr>
          <w:rFonts w:ascii="David" w:hAnsi="David" w:cs="David"/>
          <w:sz w:val="24"/>
          <w:szCs w:val="24"/>
          <w:rtl/>
        </w:rPr>
        <w:br/>
      </w:r>
      <w:r w:rsidR="00DC29E8" w:rsidRPr="00C34FFB">
        <w:rPr>
          <w:rFonts w:ascii="David" w:hAnsi="David" w:cs="David"/>
          <w:sz w:val="24"/>
          <w:szCs w:val="24"/>
          <w:u w:val="single"/>
          <w:rtl/>
        </w:rPr>
        <w:t xml:space="preserve">השופט ברק </w:t>
      </w:r>
      <w:r w:rsidR="008171A2" w:rsidRPr="00C34FFB">
        <w:rPr>
          <w:rFonts w:ascii="David" w:hAnsi="David" w:cs="David" w:hint="cs"/>
          <w:sz w:val="24"/>
          <w:szCs w:val="24"/>
          <w:u w:val="single"/>
          <w:rtl/>
        </w:rPr>
        <w:t>(מהותי)</w:t>
      </w:r>
      <w:r w:rsidR="00DC29E8" w:rsidRPr="00C34FFB">
        <w:rPr>
          <w:rFonts w:ascii="David" w:hAnsi="David" w:cs="David"/>
          <w:sz w:val="24"/>
          <w:szCs w:val="24"/>
          <w:u w:val="single"/>
          <w:rtl/>
        </w:rPr>
        <w:t>–</w:t>
      </w:r>
      <w:r w:rsidR="00DC29E8" w:rsidRPr="00DC29E8">
        <w:rPr>
          <w:rFonts w:ascii="David" w:hAnsi="David" w:cs="David"/>
          <w:sz w:val="24"/>
          <w:szCs w:val="24"/>
          <w:rtl/>
        </w:rPr>
        <w:t xml:space="preserve"> </w:t>
      </w:r>
      <w:r w:rsidR="00DC29E8">
        <w:rPr>
          <w:rFonts w:ascii="David" w:hAnsi="David" w:cs="David" w:hint="cs"/>
          <w:sz w:val="24"/>
          <w:szCs w:val="24"/>
          <w:rtl/>
        </w:rPr>
        <w:t xml:space="preserve">יש לבחון האם חוק היסוד מתאים להיות חוק יסוד מבחינה מהותית. בטענתו הוא </w:t>
      </w:r>
      <w:r w:rsidR="00D36477">
        <w:rPr>
          <w:rFonts w:ascii="David" w:hAnsi="David" w:cs="David" w:hint="cs"/>
          <w:sz w:val="24"/>
          <w:szCs w:val="24"/>
          <w:rtl/>
        </w:rPr>
        <w:t xml:space="preserve">שואל שתי שאלות ומשאיר אותן </w:t>
      </w:r>
      <w:proofErr w:type="spellStart"/>
      <w:r w:rsidR="00D36477">
        <w:rPr>
          <w:rFonts w:ascii="David" w:hAnsi="David" w:cs="David" w:hint="cs"/>
          <w:sz w:val="24"/>
          <w:szCs w:val="24"/>
          <w:rtl/>
        </w:rPr>
        <w:t>בצריך</w:t>
      </w:r>
      <w:proofErr w:type="spellEnd"/>
      <w:r w:rsidR="00D36477">
        <w:rPr>
          <w:rFonts w:ascii="David" w:hAnsi="David" w:cs="David" w:hint="cs"/>
          <w:sz w:val="24"/>
          <w:szCs w:val="24"/>
          <w:rtl/>
        </w:rPr>
        <w:t xml:space="preserve"> עיון.</w:t>
      </w:r>
      <w:r w:rsidR="00D36477">
        <w:rPr>
          <w:rFonts w:ascii="David" w:hAnsi="David" w:cs="David"/>
          <w:sz w:val="24"/>
          <w:szCs w:val="24"/>
          <w:rtl/>
        </w:rPr>
        <w:br/>
      </w:r>
      <w:r w:rsidR="00D36477">
        <w:rPr>
          <w:rFonts w:ascii="David" w:hAnsi="David" w:cs="David" w:hint="cs"/>
          <w:sz w:val="24"/>
          <w:szCs w:val="24"/>
          <w:rtl/>
        </w:rPr>
        <w:t>1)</w:t>
      </w:r>
      <w:r w:rsidR="00DC29E8">
        <w:rPr>
          <w:rFonts w:ascii="David" w:hAnsi="David" w:cs="David" w:hint="cs"/>
          <w:sz w:val="24"/>
          <w:szCs w:val="24"/>
          <w:rtl/>
        </w:rPr>
        <w:t>האם כל חוק שהכנסת תשים לו כותרת "חוק יסוד" הוא אכן חלק מהחוקה?</w:t>
      </w:r>
      <w:r w:rsidR="00DC29E8">
        <w:rPr>
          <w:rFonts w:ascii="David" w:hAnsi="David" w:cs="David"/>
          <w:sz w:val="24"/>
          <w:szCs w:val="24"/>
          <w:rtl/>
        </w:rPr>
        <w:br/>
      </w:r>
      <w:r w:rsidR="00D36477">
        <w:rPr>
          <w:rFonts w:ascii="David" w:hAnsi="David" w:cs="David" w:hint="cs"/>
          <w:sz w:val="24"/>
          <w:szCs w:val="24"/>
          <w:rtl/>
        </w:rPr>
        <w:t>2)</w:t>
      </w:r>
      <w:r w:rsidR="00DC29E8">
        <w:rPr>
          <w:rFonts w:ascii="David" w:hAnsi="David" w:cs="David" w:hint="cs"/>
          <w:sz w:val="24"/>
          <w:szCs w:val="24"/>
          <w:rtl/>
        </w:rPr>
        <w:t xml:space="preserve">האם חוק שמבחינה מהותית חשוב להיות חוק יסוד אבל אינו תואם לכלל הצורני </w:t>
      </w:r>
      <w:r w:rsidR="008171A2">
        <w:rPr>
          <w:rFonts w:ascii="David" w:hAnsi="David" w:cs="David" w:hint="cs"/>
          <w:sz w:val="24"/>
          <w:szCs w:val="24"/>
          <w:rtl/>
        </w:rPr>
        <w:t>הוא חוק יסוד? (למשל החוקים שקדמו להחלטת הררי-שקדמו לכינון חוקי היסוד).</w:t>
      </w:r>
      <w:r w:rsidR="008171A2">
        <w:rPr>
          <w:rFonts w:ascii="David" w:hAnsi="David" w:cs="David"/>
          <w:sz w:val="24"/>
          <w:szCs w:val="24"/>
          <w:rtl/>
        </w:rPr>
        <w:br/>
      </w:r>
      <w:r w:rsidR="008171A2" w:rsidRPr="001B36D0">
        <w:rPr>
          <w:rFonts w:ascii="David" w:hAnsi="David" w:cs="David"/>
          <w:sz w:val="24"/>
          <w:szCs w:val="24"/>
          <w:highlight w:val="lightGray"/>
          <w:u w:val="single"/>
          <w:rtl/>
        </w:rPr>
        <w:t>פס"ד בר און נ' כנסת ישראל (2010)</w:t>
      </w:r>
      <w:r w:rsidR="008171A2">
        <w:rPr>
          <w:rFonts w:ascii="David" w:hAnsi="David" w:cs="David"/>
          <w:sz w:val="24"/>
          <w:szCs w:val="24"/>
          <w:rtl/>
        </w:rPr>
        <w:br/>
      </w:r>
      <w:r w:rsidR="001B36D0" w:rsidRPr="001B36D0">
        <w:rPr>
          <w:rFonts w:ascii="David" w:hAnsi="David" w:cs="David"/>
          <w:sz w:val="24"/>
          <w:szCs w:val="24"/>
          <w:rtl/>
        </w:rPr>
        <w:t xml:space="preserve">חוק יסוד משק המדינה קובע שפעם בשנה הכנסת מצביעה ומעבירה תקציב. ב-2010 מתקבל חוק שנקרא חוק יסוד תקציב המדינה. חוק יסוד זה קובע שתקציב המדינה לשנים 2011-2012 יהיה תקציב דו שנתי. </w:t>
      </w:r>
      <w:r w:rsidR="001B36D0">
        <w:rPr>
          <w:rFonts w:ascii="David" w:hAnsi="David" w:cs="David" w:hint="cs"/>
          <w:sz w:val="24"/>
          <w:szCs w:val="24"/>
          <w:rtl/>
        </w:rPr>
        <w:t>המדינה מנמקת זאת בעזרת</w:t>
      </w:r>
      <w:r w:rsidR="001B36D0" w:rsidRPr="001B36D0">
        <w:rPr>
          <w:rFonts w:ascii="David" w:hAnsi="David" w:cs="David"/>
          <w:sz w:val="24"/>
          <w:szCs w:val="24"/>
          <w:rtl/>
        </w:rPr>
        <w:t xml:space="preserve"> נימוקים מטעמים של שמירה על יציבות כלכלית. חוק התקציב מקבל את השם "חוק יסוד" משום שחוק יסוד אפשר לשנות רק באמצעות חוק יסוד, וכדי שחוק התקציב לא יפסל קוראים לו חוק יסוד. </w:t>
      </w:r>
      <w:r w:rsidR="001B36D0">
        <w:rPr>
          <w:rFonts w:ascii="David" w:hAnsi="David" w:cs="David"/>
          <w:sz w:val="24"/>
          <w:szCs w:val="24"/>
          <w:rtl/>
        </w:rPr>
        <w:br/>
      </w:r>
      <w:r w:rsidR="001B36D0" w:rsidRPr="00C34FFB">
        <w:rPr>
          <w:rFonts w:ascii="David" w:hAnsi="David" w:cs="David"/>
          <w:sz w:val="24"/>
          <w:szCs w:val="24"/>
          <w:u w:val="single"/>
          <w:rtl/>
        </w:rPr>
        <w:t xml:space="preserve">ביהמ"ש שואל האם חוק יסוד הוראת שעה הוא אכן </w:t>
      </w:r>
      <w:proofErr w:type="spellStart"/>
      <w:r w:rsidR="001B36D0" w:rsidRPr="00C34FFB">
        <w:rPr>
          <w:rFonts w:ascii="David" w:hAnsi="David" w:cs="David"/>
          <w:sz w:val="24"/>
          <w:szCs w:val="24"/>
          <w:u w:val="single"/>
          <w:rtl/>
        </w:rPr>
        <w:t>חו"י</w:t>
      </w:r>
      <w:proofErr w:type="spellEnd"/>
      <w:r w:rsidR="001B36D0" w:rsidRPr="00C34FFB">
        <w:rPr>
          <w:rFonts w:ascii="David" w:hAnsi="David" w:cs="David" w:hint="cs"/>
          <w:sz w:val="24"/>
          <w:szCs w:val="24"/>
          <w:u w:val="single"/>
          <w:rtl/>
        </w:rPr>
        <w:t>?</w:t>
      </w:r>
      <w:r w:rsidR="001B36D0">
        <w:rPr>
          <w:rFonts w:ascii="David" w:hAnsi="David" w:cs="David"/>
          <w:sz w:val="24"/>
          <w:szCs w:val="24"/>
          <w:rtl/>
        </w:rPr>
        <w:br/>
      </w:r>
      <w:r w:rsidR="001B36D0">
        <w:rPr>
          <w:rFonts w:ascii="David" w:hAnsi="David" w:cs="David" w:hint="cs"/>
          <w:sz w:val="24"/>
          <w:szCs w:val="24"/>
          <w:rtl/>
        </w:rPr>
        <w:t>1.</w:t>
      </w:r>
      <w:r w:rsidR="001B36D0" w:rsidRPr="008171A2">
        <w:rPr>
          <w:rFonts w:ascii="David" w:hAnsi="David" w:cs="David"/>
          <w:sz w:val="24"/>
          <w:szCs w:val="24"/>
          <w:rtl/>
        </w:rPr>
        <w:t xml:space="preserve">. האם המבחן </w:t>
      </w:r>
      <w:proofErr w:type="spellStart"/>
      <w:r w:rsidR="001B36D0" w:rsidRPr="008171A2">
        <w:rPr>
          <w:rFonts w:ascii="David" w:hAnsi="David" w:cs="David"/>
          <w:sz w:val="24"/>
          <w:szCs w:val="24"/>
          <w:rtl/>
        </w:rPr>
        <w:t>לחו"י</w:t>
      </w:r>
      <w:proofErr w:type="spellEnd"/>
      <w:r w:rsidR="001B36D0" w:rsidRPr="008171A2">
        <w:rPr>
          <w:rFonts w:ascii="David" w:hAnsi="David" w:cs="David"/>
          <w:sz w:val="24"/>
          <w:szCs w:val="24"/>
          <w:rtl/>
        </w:rPr>
        <w:t xml:space="preserve"> צורני/מהותי או שניהם יחד?</w:t>
      </w:r>
      <w:r w:rsidR="001B36D0">
        <w:rPr>
          <w:rFonts w:ascii="David" w:hAnsi="David" w:cs="David"/>
          <w:sz w:val="24"/>
          <w:szCs w:val="24"/>
          <w:rtl/>
        </w:rPr>
        <w:br/>
      </w:r>
      <w:r w:rsidR="001B36D0">
        <w:rPr>
          <w:rFonts w:ascii="David" w:hAnsi="David" w:cs="David" w:hint="cs"/>
          <w:sz w:val="24"/>
          <w:szCs w:val="24"/>
          <w:rtl/>
        </w:rPr>
        <w:t>2</w:t>
      </w:r>
      <w:r w:rsidR="001B36D0" w:rsidRPr="008171A2">
        <w:rPr>
          <w:rFonts w:ascii="David" w:hAnsi="David" w:cs="David"/>
          <w:sz w:val="24"/>
          <w:szCs w:val="24"/>
          <w:rtl/>
        </w:rPr>
        <w:t xml:space="preserve">. האם המאפיין הצורני בהיעדר המאפיין המהותי עדיין קובע </w:t>
      </w:r>
      <w:proofErr w:type="spellStart"/>
      <w:r w:rsidR="001B36D0" w:rsidRPr="008171A2">
        <w:rPr>
          <w:rFonts w:ascii="David" w:hAnsi="David" w:cs="David"/>
          <w:sz w:val="24"/>
          <w:szCs w:val="24"/>
          <w:rtl/>
        </w:rPr>
        <w:t>חו"י</w:t>
      </w:r>
      <w:proofErr w:type="spellEnd"/>
      <w:r w:rsidR="001B36D0" w:rsidRPr="008171A2">
        <w:rPr>
          <w:rFonts w:ascii="David" w:hAnsi="David" w:cs="David"/>
          <w:sz w:val="24"/>
          <w:szCs w:val="24"/>
          <w:rtl/>
        </w:rPr>
        <w:t>?</w:t>
      </w:r>
      <w:r w:rsidR="001B36D0">
        <w:rPr>
          <w:rFonts w:ascii="David" w:hAnsi="David" w:cs="David" w:hint="cs"/>
          <w:sz w:val="24"/>
          <w:szCs w:val="24"/>
          <w:rtl/>
        </w:rPr>
        <w:t xml:space="preserve"> ולהפך.</w:t>
      </w:r>
      <w:r w:rsidR="001B36D0">
        <w:rPr>
          <w:rFonts w:ascii="David" w:hAnsi="David" w:cs="David"/>
          <w:sz w:val="24"/>
          <w:szCs w:val="24"/>
          <w:rtl/>
        </w:rPr>
        <w:br/>
      </w:r>
      <w:r w:rsidR="001B36D0" w:rsidRPr="001B36D0">
        <w:rPr>
          <w:rFonts w:ascii="David" w:hAnsi="David" w:cs="David"/>
          <w:sz w:val="24"/>
          <w:szCs w:val="24"/>
          <w:u w:val="single"/>
          <w:rtl/>
        </w:rPr>
        <w:t>בייניש אומרת</w:t>
      </w:r>
      <w:r w:rsidR="001B36D0" w:rsidRPr="001B36D0">
        <w:rPr>
          <w:rFonts w:ascii="David" w:hAnsi="David" w:cs="David"/>
          <w:sz w:val="24"/>
          <w:szCs w:val="24"/>
          <w:rtl/>
        </w:rPr>
        <w:t xml:space="preserve"> שצריך לשלב גם מבחן מהותי. זה דבר שמבטיח שלא יעשו שימוש לרעה בכותרת חוק יסוד. החיסרון – מתן סמכות </w:t>
      </w:r>
      <w:proofErr w:type="spellStart"/>
      <w:r w:rsidR="001B36D0" w:rsidRPr="001B36D0">
        <w:rPr>
          <w:rFonts w:ascii="David" w:hAnsi="David" w:cs="David"/>
          <w:sz w:val="24"/>
          <w:szCs w:val="24"/>
          <w:rtl/>
        </w:rPr>
        <w:t>לביהמ</w:t>
      </w:r>
      <w:proofErr w:type="spellEnd"/>
      <w:r w:rsidR="001B36D0" w:rsidRPr="001B36D0">
        <w:rPr>
          <w:rFonts w:ascii="David" w:hAnsi="David" w:cs="David"/>
          <w:sz w:val="24"/>
          <w:szCs w:val="24"/>
          <w:rtl/>
        </w:rPr>
        <w:t xml:space="preserve">''ש להחליט אם חוק הוא חוקה, דבר שהכנסת אמורה לעשות. בייניש מוסיפה שלא צריך להכריע </w:t>
      </w:r>
      <w:r w:rsidR="001B36D0">
        <w:rPr>
          <w:rFonts w:ascii="David" w:hAnsi="David" w:cs="David" w:hint="cs"/>
          <w:sz w:val="24"/>
          <w:szCs w:val="24"/>
          <w:rtl/>
        </w:rPr>
        <w:t xml:space="preserve">במקרה זה, </w:t>
      </w:r>
      <w:r w:rsidR="001B36D0" w:rsidRPr="001B36D0">
        <w:rPr>
          <w:rFonts w:ascii="David" w:hAnsi="David" w:cs="David"/>
          <w:sz w:val="24"/>
          <w:szCs w:val="24"/>
          <w:rtl/>
        </w:rPr>
        <w:t>משום שחוק יסוד הוראת שעה עומד גם במבחן הצורני וגם במבחן המהותי.</w:t>
      </w:r>
      <w:r w:rsidR="00C34FFB">
        <w:rPr>
          <w:rFonts w:ascii="David" w:hAnsi="David" w:cs="David"/>
          <w:sz w:val="24"/>
          <w:szCs w:val="24"/>
          <w:rtl/>
        </w:rPr>
        <w:br/>
      </w:r>
      <w:r w:rsidR="00C34FFB">
        <w:rPr>
          <w:rFonts w:ascii="David" w:hAnsi="David" w:cs="David"/>
          <w:sz w:val="24"/>
          <w:szCs w:val="24"/>
          <w:rtl/>
        </w:rPr>
        <w:br/>
      </w:r>
      <w:r w:rsidR="00C34FFB" w:rsidRPr="00C34FFB">
        <w:rPr>
          <w:rFonts w:ascii="David" w:hAnsi="David" w:cs="David" w:hint="cs"/>
          <w:b/>
          <w:bCs/>
          <w:sz w:val="24"/>
          <w:szCs w:val="24"/>
          <w:rtl/>
        </w:rPr>
        <w:t>בין שינוי לפגיעה בחוק יסוד</w:t>
      </w:r>
      <w:r w:rsidR="00C34FFB">
        <w:rPr>
          <w:rFonts w:ascii="David" w:hAnsi="David" w:cs="David"/>
          <w:sz w:val="24"/>
          <w:szCs w:val="24"/>
          <w:rtl/>
        </w:rPr>
        <w:br/>
      </w:r>
      <w:r w:rsidR="00C34FFB" w:rsidRPr="001B36D0">
        <w:rPr>
          <w:rFonts w:ascii="David" w:hAnsi="David" w:cs="David"/>
          <w:sz w:val="24"/>
          <w:szCs w:val="24"/>
          <w:highlight w:val="lightGray"/>
          <w:u w:val="single"/>
          <w:rtl/>
        </w:rPr>
        <w:t>פס"ד תנועת דרור ישראל נ' ממשלת ישראל (2010)</w:t>
      </w:r>
      <w:r w:rsidR="00C34FFB">
        <w:rPr>
          <w:rFonts w:ascii="David" w:hAnsi="David" w:cs="David"/>
          <w:sz w:val="24"/>
          <w:szCs w:val="24"/>
          <w:rtl/>
        </w:rPr>
        <w:br/>
      </w:r>
      <w:r w:rsidR="001B36D0" w:rsidRPr="001B36D0">
        <w:rPr>
          <w:rFonts w:ascii="David" w:hAnsi="David" w:cs="David"/>
          <w:sz w:val="24"/>
          <w:szCs w:val="24"/>
          <w:rtl/>
        </w:rPr>
        <w:t xml:space="preserve">חוק יסוד מקרקעי </w:t>
      </w:r>
      <w:r w:rsidR="00764994">
        <w:rPr>
          <w:rFonts w:ascii="David" w:hAnsi="David" w:cs="David" w:hint="cs"/>
          <w:sz w:val="24"/>
          <w:szCs w:val="24"/>
          <w:rtl/>
        </w:rPr>
        <w:t xml:space="preserve">ישראל </w:t>
      </w:r>
      <w:r w:rsidR="001B36D0" w:rsidRPr="001B36D0">
        <w:rPr>
          <w:rFonts w:ascii="David" w:hAnsi="David" w:cs="David"/>
          <w:sz w:val="24"/>
          <w:szCs w:val="24"/>
          <w:rtl/>
        </w:rPr>
        <w:t xml:space="preserve">קובע בסעיף 1 שהעברת הבעלות במקרקעי ישראל לא תועבר. סעיף 2 קובע שסעיף 1 לא יחול על סוגי עסקאות ומקרקעין שנקבעו בחוק. </w:t>
      </w:r>
      <w:r w:rsidR="001B36D0">
        <w:rPr>
          <w:rFonts w:ascii="David" w:hAnsi="David" w:cs="David" w:hint="cs"/>
          <w:sz w:val="24"/>
          <w:szCs w:val="24"/>
          <w:rtl/>
        </w:rPr>
        <w:t>הכנסת מעבירה תיקון לס'7 לחוק</w:t>
      </w:r>
      <w:r w:rsidR="001B36D0" w:rsidRPr="001B36D0">
        <w:rPr>
          <w:rFonts w:ascii="David" w:hAnsi="David" w:cs="David"/>
          <w:sz w:val="24"/>
          <w:szCs w:val="24"/>
          <w:rtl/>
        </w:rPr>
        <w:t xml:space="preserve"> ,</w:t>
      </w:r>
      <w:r w:rsidR="001B36D0">
        <w:rPr>
          <w:rFonts w:ascii="David" w:hAnsi="David" w:cs="David" w:hint="cs"/>
          <w:sz w:val="24"/>
          <w:szCs w:val="24"/>
          <w:rtl/>
        </w:rPr>
        <w:t xml:space="preserve">ומגדילה באופן </w:t>
      </w:r>
      <w:r w:rsidR="001B36D0" w:rsidRPr="001B36D0">
        <w:rPr>
          <w:rFonts w:ascii="David" w:hAnsi="David" w:cs="David"/>
          <w:sz w:val="24"/>
          <w:szCs w:val="24"/>
          <w:rtl/>
        </w:rPr>
        <w:t xml:space="preserve">משמעותי את מסת הקרקעות העירוניות שניתן להעביר במכר. </w:t>
      </w:r>
      <w:r w:rsidR="001B36D0" w:rsidRPr="001B36D0">
        <w:rPr>
          <w:rFonts w:ascii="David" w:hAnsi="David" w:cs="David"/>
          <w:sz w:val="24"/>
          <w:szCs w:val="24"/>
          <w:u w:val="single"/>
          <w:rtl/>
        </w:rPr>
        <w:t>העותרים</w:t>
      </w:r>
      <w:r w:rsidR="001B36D0" w:rsidRPr="001B36D0">
        <w:rPr>
          <w:rFonts w:ascii="David" w:hAnsi="David" w:cs="David"/>
          <w:sz w:val="24"/>
          <w:szCs w:val="24"/>
          <w:rtl/>
        </w:rPr>
        <w:t xml:space="preserve"> טוענים שהתיקון משנה או לכל הפחות פוגע בעקרון שנקבע בסעיף 1 שנקבע לחוק היסוד. אם זה שינוי, הוא שינוי שנעשה בחוק רגיל ולא בדרך של חוק יסוד כמו שהיה צריך. </w:t>
      </w:r>
      <w:r w:rsidR="001B36D0" w:rsidRPr="00B61669">
        <w:rPr>
          <w:rFonts w:ascii="David" w:hAnsi="David" w:cs="David"/>
          <w:sz w:val="24"/>
          <w:szCs w:val="24"/>
          <w:highlight w:val="lightGray"/>
          <w:rtl/>
        </w:rPr>
        <w:t>בפסק דין בנק המזרחי</w:t>
      </w:r>
      <w:r w:rsidR="001B36D0" w:rsidRPr="001B36D0">
        <w:rPr>
          <w:rFonts w:ascii="David" w:hAnsi="David" w:cs="David"/>
          <w:sz w:val="24"/>
          <w:szCs w:val="24"/>
          <w:rtl/>
        </w:rPr>
        <w:t xml:space="preserve"> </w:t>
      </w:r>
      <w:r w:rsidR="001B36D0" w:rsidRPr="001B36D0">
        <w:rPr>
          <w:rFonts w:ascii="David" w:hAnsi="David" w:cs="David"/>
          <w:sz w:val="24"/>
          <w:szCs w:val="24"/>
          <w:rtl/>
        </w:rPr>
        <w:lastRenderedPageBreak/>
        <w:t xml:space="preserve">אומרים שחוק משנה את חוק היסוד כשהוא סוטה מהותית ממנו. </w:t>
      </w:r>
      <w:r w:rsidR="001B36D0" w:rsidRPr="00ED56B9">
        <w:rPr>
          <w:rFonts w:ascii="David" w:hAnsi="David" w:cs="David"/>
          <w:sz w:val="24"/>
          <w:szCs w:val="24"/>
          <w:highlight w:val="yellow"/>
          <w:rtl/>
        </w:rPr>
        <w:t>פגיעה היא יותר ספציפית ונקודתית, היא כרסום של העקרון. עם זאת, פגיעה יכולה להפוך לשינוי</w:t>
      </w:r>
      <w:r w:rsidR="001B36D0" w:rsidRPr="001B36D0">
        <w:rPr>
          <w:rFonts w:ascii="David" w:hAnsi="David" w:cs="David"/>
          <w:sz w:val="24"/>
          <w:szCs w:val="24"/>
          <w:rtl/>
        </w:rPr>
        <w:t xml:space="preserve">. </w:t>
      </w:r>
      <w:r w:rsidR="001B36D0" w:rsidRPr="00B61669">
        <w:rPr>
          <w:rFonts w:ascii="David" w:hAnsi="David" w:cs="David"/>
          <w:sz w:val="24"/>
          <w:szCs w:val="24"/>
          <w:u w:val="single"/>
          <w:rtl/>
        </w:rPr>
        <w:t>בייניש-</w:t>
      </w:r>
      <w:r w:rsidR="001B36D0" w:rsidRPr="001B36D0">
        <w:rPr>
          <w:rFonts w:ascii="David" w:hAnsi="David" w:cs="David"/>
          <w:sz w:val="24"/>
          <w:szCs w:val="24"/>
          <w:rtl/>
        </w:rPr>
        <w:t xml:space="preserve"> התיקון מרחיב את היקף הקרקעות , אך לא משנה את העקרון המרכזי שבחוק היסוד מהסיבות הבאות – 1. הקרקע היא חלק קטן מהמקרקעין של המדינה(4%). 2. סוג הקרקע – התיקון לחוק מרחיב את הקרקעות העירוניות ומלכתחילה הנטייה הייתה להדגיש את האיסור על קרקע חקלאית ופחות על קרקע עירונית. 3. התיקון מדבר על 2 פעימות – קודם 400 אלף וזה 800 אלף דונם. </w:t>
      </w:r>
      <w:r w:rsidR="00B61669">
        <w:rPr>
          <w:rFonts w:ascii="David" w:hAnsi="David" w:cs="David" w:hint="cs"/>
          <w:sz w:val="24"/>
          <w:szCs w:val="24"/>
          <w:rtl/>
        </w:rPr>
        <w:t xml:space="preserve">יתרה מזאת, </w:t>
      </w:r>
      <w:r w:rsidR="001B36D0" w:rsidRPr="001B36D0">
        <w:rPr>
          <w:rFonts w:ascii="David" w:hAnsi="David" w:cs="David"/>
          <w:sz w:val="24"/>
          <w:szCs w:val="24"/>
          <w:rtl/>
        </w:rPr>
        <w:t>בייניש אומרת שאין פגיעה מכיוון שחוק היסוד עצמו מאפשר פגיעה בו</w:t>
      </w:r>
      <w:r w:rsidR="00B61669">
        <w:rPr>
          <w:rFonts w:ascii="David" w:hAnsi="David" w:cs="David" w:hint="cs"/>
          <w:sz w:val="24"/>
          <w:szCs w:val="24"/>
          <w:rtl/>
        </w:rPr>
        <w:t>(ס'2 לחוק).</w:t>
      </w:r>
      <w:r w:rsidR="00B903AF">
        <w:rPr>
          <w:rFonts w:ascii="David" w:hAnsi="David" w:cs="David"/>
          <w:sz w:val="24"/>
          <w:szCs w:val="24"/>
          <w:rtl/>
        </w:rPr>
        <w:br/>
      </w:r>
      <w:r w:rsidR="00B61669">
        <w:rPr>
          <w:rFonts w:ascii="David" w:hAnsi="David" w:cs="David"/>
          <w:sz w:val="24"/>
          <w:szCs w:val="24"/>
          <w:highlight w:val="lightGray"/>
          <w:u w:val="single"/>
          <w:rtl/>
        </w:rPr>
        <w:br/>
      </w:r>
      <w:r w:rsidR="00B61669" w:rsidRPr="00B61669">
        <w:rPr>
          <w:rFonts w:ascii="David" w:hAnsi="David" w:cs="David" w:hint="cs"/>
          <w:b/>
          <w:bCs/>
          <w:sz w:val="24"/>
          <w:szCs w:val="24"/>
          <w:rtl/>
        </w:rPr>
        <w:t>שינוי ופגיעה בחוקי יסוד שותקים</w:t>
      </w:r>
      <w:r w:rsidR="00B61669">
        <w:rPr>
          <w:rFonts w:ascii="David" w:hAnsi="David" w:cs="David"/>
          <w:sz w:val="24"/>
          <w:szCs w:val="24"/>
          <w:highlight w:val="lightGray"/>
          <w:u w:val="single"/>
          <w:rtl/>
        </w:rPr>
        <w:br/>
      </w:r>
      <w:r w:rsidR="00FF3B15" w:rsidRPr="00B61669">
        <w:rPr>
          <w:rFonts w:ascii="David" w:hAnsi="David" w:cs="David" w:hint="cs"/>
          <w:sz w:val="24"/>
          <w:szCs w:val="24"/>
          <w:highlight w:val="lightGray"/>
          <w:u w:val="single"/>
          <w:rtl/>
        </w:rPr>
        <w:t>פרשת בנק המזרחי</w:t>
      </w:r>
      <w:r w:rsidR="00FF3B15">
        <w:rPr>
          <w:rFonts w:ascii="David" w:hAnsi="David" w:cs="David"/>
          <w:sz w:val="24"/>
          <w:szCs w:val="24"/>
          <w:rtl/>
        </w:rPr>
        <w:br/>
      </w:r>
      <w:r w:rsidR="00FF3B15" w:rsidRPr="00FF3B15">
        <w:rPr>
          <w:rFonts w:ascii="David" w:hAnsi="David" w:cs="David" w:hint="cs"/>
          <w:sz w:val="24"/>
          <w:szCs w:val="24"/>
          <w:u w:val="single"/>
          <w:rtl/>
        </w:rPr>
        <w:t>שינוי</w:t>
      </w:r>
      <w:r w:rsidR="00FF3B15">
        <w:rPr>
          <w:rFonts w:ascii="David" w:hAnsi="David" w:cs="David"/>
          <w:sz w:val="24"/>
          <w:szCs w:val="24"/>
          <w:rtl/>
        </w:rPr>
        <w:br/>
      </w:r>
      <w:r w:rsidR="00B903AF">
        <w:rPr>
          <w:rFonts w:ascii="David" w:hAnsi="David" w:cs="David" w:hint="cs"/>
          <w:sz w:val="24"/>
          <w:szCs w:val="24"/>
          <w:rtl/>
        </w:rPr>
        <w:t>בחוקי יסוד שיש בהם פסקת הגבלה , קל להכריע אם יש שינוי או פגיעה בהם.</w:t>
      </w:r>
      <w:r w:rsidR="00B903AF">
        <w:rPr>
          <w:rFonts w:ascii="David" w:hAnsi="David" w:cs="David"/>
          <w:sz w:val="24"/>
          <w:szCs w:val="24"/>
          <w:rtl/>
        </w:rPr>
        <w:br/>
      </w:r>
      <w:r w:rsidR="00B903AF">
        <w:rPr>
          <w:rFonts w:ascii="David" w:hAnsi="David" w:cs="David" w:hint="cs"/>
          <w:sz w:val="24"/>
          <w:szCs w:val="24"/>
          <w:rtl/>
        </w:rPr>
        <w:t xml:space="preserve">לגבי </w:t>
      </w:r>
      <w:r w:rsidR="00B61669">
        <w:rPr>
          <w:rFonts w:ascii="David" w:hAnsi="David" w:cs="David" w:hint="cs"/>
          <w:sz w:val="24"/>
          <w:szCs w:val="24"/>
          <w:rtl/>
        </w:rPr>
        <w:t>שינוי ב</w:t>
      </w:r>
      <w:r w:rsidR="00B903AF">
        <w:rPr>
          <w:rFonts w:ascii="David" w:hAnsi="David" w:cs="David" w:hint="cs"/>
          <w:sz w:val="24"/>
          <w:szCs w:val="24"/>
          <w:rtl/>
        </w:rPr>
        <w:t>חוקי יסוד שהינם חסרי פסקת הגבלה</w:t>
      </w:r>
      <w:r w:rsidR="00B61669">
        <w:rPr>
          <w:rFonts w:ascii="David" w:hAnsi="David" w:cs="David" w:hint="cs"/>
          <w:sz w:val="24"/>
          <w:szCs w:val="24"/>
          <w:rtl/>
        </w:rPr>
        <w:t xml:space="preserve">- </w:t>
      </w:r>
      <w:r w:rsidR="00B903AF">
        <w:rPr>
          <w:rFonts w:ascii="David" w:hAnsi="David" w:cs="David" w:hint="cs"/>
          <w:sz w:val="24"/>
          <w:szCs w:val="24"/>
          <w:rtl/>
        </w:rPr>
        <w:t>הנשיא</w:t>
      </w:r>
      <w:r w:rsidR="00C34FFB" w:rsidRPr="00C34FFB">
        <w:rPr>
          <w:rFonts w:ascii="David" w:hAnsi="David" w:cs="David"/>
          <w:sz w:val="24"/>
          <w:szCs w:val="24"/>
          <w:rtl/>
        </w:rPr>
        <w:t xml:space="preserve"> ברק טוען</w:t>
      </w:r>
      <w:r w:rsidR="00B903AF">
        <w:rPr>
          <w:rFonts w:ascii="David" w:hAnsi="David" w:cs="David" w:hint="cs"/>
          <w:sz w:val="24"/>
          <w:szCs w:val="24"/>
          <w:rtl/>
        </w:rPr>
        <w:t xml:space="preserve"> </w:t>
      </w:r>
      <w:r w:rsidR="00C34FFB" w:rsidRPr="00C34FFB">
        <w:rPr>
          <w:rFonts w:ascii="David" w:hAnsi="David" w:cs="David"/>
          <w:sz w:val="24"/>
          <w:szCs w:val="24"/>
          <w:rtl/>
        </w:rPr>
        <w:t xml:space="preserve">כמו השופט שמגר, כי אין לשנות </w:t>
      </w:r>
      <w:proofErr w:type="spellStart"/>
      <w:r w:rsidR="00C34FFB" w:rsidRPr="00C34FFB">
        <w:rPr>
          <w:rFonts w:ascii="David" w:hAnsi="David" w:cs="David"/>
          <w:sz w:val="24"/>
          <w:szCs w:val="24"/>
          <w:rtl/>
        </w:rPr>
        <w:t>חו"י</w:t>
      </w:r>
      <w:proofErr w:type="spellEnd"/>
      <w:r w:rsidR="00C34FFB" w:rsidRPr="00C34FFB">
        <w:rPr>
          <w:rFonts w:ascii="David" w:hAnsi="David" w:cs="David"/>
          <w:sz w:val="24"/>
          <w:szCs w:val="24"/>
          <w:rtl/>
        </w:rPr>
        <w:t xml:space="preserve"> אלא </w:t>
      </w:r>
      <w:proofErr w:type="spellStart"/>
      <w:r w:rsidR="00C34FFB" w:rsidRPr="00C34FFB">
        <w:rPr>
          <w:rFonts w:ascii="David" w:hAnsi="David" w:cs="David"/>
          <w:sz w:val="24"/>
          <w:szCs w:val="24"/>
          <w:rtl/>
        </w:rPr>
        <w:t>בחו"י</w:t>
      </w:r>
      <w:proofErr w:type="spellEnd"/>
      <w:r w:rsidR="00C34FFB" w:rsidRPr="00C34FFB">
        <w:rPr>
          <w:rFonts w:ascii="David" w:hAnsi="David" w:cs="David"/>
          <w:sz w:val="24"/>
          <w:szCs w:val="24"/>
          <w:rtl/>
        </w:rPr>
        <w:t xml:space="preserve"> </w:t>
      </w:r>
      <w:r w:rsidR="00B903AF">
        <w:rPr>
          <w:rFonts w:ascii="David" w:hAnsi="David" w:cs="David" w:hint="cs"/>
          <w:sz w:val="24"/>
          <w:szCs w:val="24"/>
          <w:rtl/>
        </w:rPr>
        <w:t>אחר</w:t>
      </w:r>
      <w:r w:rsidR="00B61669">
        <w:rPr>
          <w:rFonts w:ascii="David" w:hAnsi="David" w:cs="David" w:hint="cs"/>
          <w:sz w:val="24"/>
          <w:szCs w:val="24"/>
          <w:rtl/>
        </w:rPr>
        <w:t>,</w:t>
      </w:r>
      <w:r w:rsidR="00B903AF">
        <w:rPr>
          <w:rFonts w:ascii="David" w:hAnsi="David" w:cs="David" w:hint="cs"/>
          <w:sz w:val="24"/>
          <w:szCs w:val="24"/>
          <w:rtl/>
        </w:rPr>
        <w:t xml:space="preserve"> אלא אם </w:t>
      </w:r>
      <w:proofErr w:type="spellStart"/>
      <w:r w:rsidR="00B61669">
        <w:rPr>
          <w:rFonts w:ascii="David" w:hAnsi="David" w:cs="David" w:hint="cs"/>
          <w:sz w:val="24"/>
          <w:szCs w:val="24"/>
          <w:rtl/>
        </w:rPr>
        <w:t>חו"י</w:t>
      </w:r>
      <w:proofErr w:type="spellEnd"/>
      <w:r w:rsidR="00B61669">
        <w:rPr>
          <w:rFonts w:ascii="David" w:hAnsi="David" w:cs="David" w:hint="cs"/>
          <w:sz w:val="24"/>
          <w:szCs w:val="24"/>
          <w:rtl/>
        </w:rPr>
        <w:t xml:space="preserve"> עצמו קובע משהו מסוים בצורה מפורשת</w:t>
      </w:r>
      <w:r w:rsidR="00B903AF">
        <w:rPr>
          <w:rFonts w:ascii="David" w:hAnsi="David" w:cs="David" w:hint="cs"/>
          <w:sz w:val="24"/>
          <w:szCs w:val="24"/>
          <w:rtl/>
        </w:rPr>
        <w:t>.</w:t>
      </w:r>
      <w:r w:rsidR="00FF3B15">
        <w:rPr>
          <w:rFonts w:ascii="David" w:hAnsi="David" w:cs="David" w:hint="cs"/>
          <w:sz w:val="24"/>
          <w:szCs w:val="24"/>
          <w:rtl/>
        </w:rPr>
        <w:t xml:space="preserve"> אם בחוק היסוד </w:t>
      </w:r>
      <w:r w:rsidR="003E6CEC">
        <w:rPr>
          <w:rFonts w:ascii="David" w:hAnsi="David" w:cs="David" w:hint="cs"/>
          <w:sz w:val="24"/>
          <w:szCs w:val="24"/>
          <w:rtl/>
        </w:rPr>
        <w:t xml:space="preserve">יש </w:t>
      </w:r>
      <w:r w:rsidR="00B61669">
        <w:rPr>
          <w:rFonts w:ascii="David" w:hAnsi="David" w:cs="David" w:hint="cs"/>
          <w:sz w:val="24"/>
          <w:szCs w:val="24"/>
          <w:rtl/>
        </w:rPr>
        <w:t>ד</w:t>
      </w:r>
      <w:r w:rsidR="00FF3B15">
        <w:rPr>
          <w:rFonts w:ascii="David" w:hAnsi="David" w:cs="David" w:hint="cs"/>
          <w:sz w:val="24"/>
          <w:szCs w:val="24"/>
          <w:rtl/>
        </w:rPr>
        <w:t xml:space="preserve">רישה לפרוצדורה מסוימת, הפרוצדורה תהיה בנוסף לדרישה לשינוי </w:t>
      </w:r>
      <w:proofErr w:type="spellStart"/>
      <w:r w:rsidR="00FF3B15">
        <w:rPr>
          <w:rFonts w:ascii="David" w:hAnsi="David" w:cs="David" w:hint="cs"/>
          <w:sz w:val="24"/>
          <w:szCs w:val="24"/>
          <w:rtl/>
        </w:rPr>
        <w:t>בחו"י</w:t>
      </w:r>
      <w:proofErr w:type="spellEnd"/>
      <w:r w:rsidR="00FF3B15">
        <w:rPr>
          <w:rFonts w:ascii="David" w:hAnsi="David" w:cs="David" w:hint="cs"/>
          <w:sz w:val="24"/>
          <w:szCs w:val="24"/>
          <w:rtl/>
        </w:rPr>
        <w:t xml:space="preserve">. </w:t>
      </w:r>
      <w:r w:rsidR="00B903AF">
        <w:rPr>
          <w:rFonts w:ascii="David" w:hAnsi="David" w:cs="David"/>
          <w:sz w:val="24"/>
          <w:szCs w:val="24"/>
          <w:rtl/>
        </w:rPr>
        <w:br/>
      </w:r>
      <w:r w:rsidR="0075193B" w:rsidRPr="0075193B">
        <w:rPr>
          <w:rFonts w:ascii="David" w:hAnsi="David" w:cs="David" w:hint="cs"/>
          <w:sz w:val="24"/>
          <w:szCs w:val="24"/>
          <w:u w:val="single"/>
          <w:rtl/>
        </w:rPr>
        <w:t>פגיעה</w:t>
      </w:r>
      <w:r w:rsidR="0075193B">
        <w:rPr>
          <w:rFonts w:ascii="David" w:hAnsi="David" w:cs="David"/>
          <w:sz w:val="24"/>
          <w:szCs w:val="24"/>
          <w:rtl/>
        </w:rPr>
        <w:br/>
      </w:r>
      <w:r w:rsidR="0075193B">
        <w:rPr>
          <w:rFonts w:ascii="David" w:hAnsi="David" w:cs="David" w:hint="cs"/>
          <w:sz w:val="24"/>
          <w:szCs w:val="24"/>
          <w:rtl/>
        </w:rPr>
        <w:t>כיוון שבחלק מהחוקי יסוד אין פרוצדורה מסודרת ל</w:t>
      </w:r>
      <w:r w:rsidR="00B903AF">
        <w:rPr>
          <w:rFonts w:ascii="David" w:hAnsi="David" w:cs="David" w:hint="cs"/>
          <w:sz w:val="24"/>
          <w:szCs w:val="24"/>
          <w:rtl/>
        </w:rPr>
        <w:t>פגיעה</w:t>
      </w:r>
      <w:r w:rsidR="0075193B">
        <w:rPr>
          <w:rFonts w:ascii="David" w:hAnsi="David" w:cs="David" w:hint="cs"/>
          <w:sz w:val="24"/>
          <w:szCs w:val="24"/>
          <w:rtl/>
        </w:rPr>
        <w:t>(אין פסקת הגבלה) , ברק דן כיצד ניתן לפגוע בחוק יסוד שאין לו פסקת הגבלה. ברק בוחן</w:t>
      </w:r>
      <w:r w:rsidR="003E6CEC">
        <w:rPr>
          <w:rFonts w:ascii="David" w:hAnsi="David" w:cs="David" w:hint="cs"/>
          <w:sz w:val="24"/>
          <w:szCs w:val="24"/>
          <w:rtl/>
        </w:rPr>
        <w:t xml:space="preserve"> שלוש אפשרויות:</w:t>
      </w:r>
      <w:r w:rsidR="003E6CEC">
        <w:rPr>
          <w:rFonts w:ascii="David" w:hAnsi="David" w:cs="David"/>
          <w:sz w:val="24"/>
          <w:szCs w:val="24"/>
          <w:rtl/>
        </w:rPr>
        <w:br/>
      </w:r>
      <w:r w:rsidR="00B903AF">
        <w:rPr>
          <w:rFonts w:ascii="David" w:hAnsi="David" w:cs="David" w:hint="cs"/>
          <w:sz w:val="24"/>
          <w:szCs w:val="24"/>
          <w:rtl/>
        </w:rPr>
        <w:t>1</w:t>
      </w:r>
      <w:r w:rsidR="00C34FFB" w:rsidRPr="00C34FFB">
        <w:rPr>
          <w:rFonts w:ascii="David" w:hAnsi="David" w:cs="David"/>
          <w:sz w:val="24"/>
          <w:szCs w:val="24"/>
          <w:rtl/>
        </w:rPr>
        <w:t>.</w:t>
      </w:r>
      <w:r w:rsidR="00B903AF" w:rsidRPr="00C34FFB">
        <w:rPr>
          <w:rFonts w:ascii="David" w:hAnsi="David" w:cs="David"/>
          <w:sz w:val="24"/>
          <w:szCs w:val="24"/>
          <w:rtl/>
        </w:rPr>
        <w:t xml:space="preserve"> </w:t>
      </w:r>
      <w:r w:rsidR="0075193B">
        <w:rPr>
          <w:rFonts w:ascii="David" w:hAnsi="David" w:cs="David" w:hint="cs"/>
          <w:sz w:val="24"/>
          <w:szCs w:val="24"/>
          <w:rtl/>
        </w:rPr>
        <w:t>אין מגבלה על הפגיעה בחוקי יסוד.</w:t>
      </w:r>
      <w:r w:rsidR="0075193B">
        <w:rPr>
          <w:rFonts w:ascii="David" w:hAnsi="David" w:cs="David"/>
          <w:sz w:val="24"/>
          <w:szCs w:val="24"/>
          <w:rtl/>
        </w:rPr>
        <w:br/>
      </w:r>
      <w:r w:rsidR="00B903AF">
        <w:rPr>
          <w:rFonts w:ascii="David" w:hAnsi="David" w:cs="David" w:hint="cs"/>
          <w:sz w:val="24"/>
          <w:szCs w:val="24"/>
          <w:rtl/>
        </w:rPr>
        <w:t>2</w:t>
      </w:r>
      <w:r w:rsidR="00C34FFB" w:rsidRPr="00C34FFB">
        <w:rPr>
          <w:rFonts w:ascii="David" w:hAnsi="David" w:cs="David"/>
          <w:sz w:val="24"/>
          <w:szCs w:val="24"/>
          <w:rtl/>
        </w:rPr>
        <w:t>.</w:t>
      </w:r>
      <w:r w:rsidR="00B903AF" w:rsidRPr="00C34FFB">
        <w:rPr>
          <w:rFonts w:ascii="David" w:hAnsi="David" w:cs="David"/>
          <w:sz w:val="24"/>
          <w:szCs w:val="24"/>
          <w:rtl/>
        </w:rPr>
        <w:t xml:space="preserve"> </w:t>
      </w:r>
      <w:r w:rsidR="00C34FFB" w:rsidRPr="00C34FFB">
        <w:rPr>
          <w:rFonts w:ascii="David" w:hAnsi="David" w:cs="David"/>
          <w:sz w:val="24"/>
          <w:szCs w:val="24"/>
          <w:rtl/>
        </w:rPr>
        <w:t xml:space="preserve">חוק רגיל </w:t>
      </w:r>
      <w:r w:rsidR="0075193B">
        <w:rPr>
          <w:rFonts w:ascii="David" w:hAnsi="David" w:cs="David" w:hint="cs"/>
          <w:sz w:val="24"/>
          <w:szCs w:val="24"/>
          <w:rtl/>
        </w:rPr>
        <w:t xml:space="preserve">יוכל לפגוע </w:t>
      </w:r>
      <w:r w:rsidR="00C34FFB" w:rsidRPr="00C34FFB">
        <w:rPr>
          <w:rFonts w:ascii="David" w:hAnsi="David" w:cs="David"/>
          <w:sz w:val="24"/>
          <w:szCs w:val="24"/>
          <w:rtl/>
        </w:rPr>
        <w:t>ב</w:t>
      </w:r>
      <w:r w:rsidR="00B903AF">
        <w:rPr>
          <w:rFonts w:ascii="David" w:hAnsi="David" w:cs="David" w:hint="cs"/>
          <w:sz w:val="24"/>
          <w:szCs w:val="24"/>
          <w:rtl/>
        </w:rPr>
        <w:t>חוק יסוד ב</w:t>
      </w:r>
      <w:r w:rsidR="00C34FFB" w:rsidRPr="00C34FFB">
        <w:rPr>
          <w:rFonts w:ascii="David" w:hAnsi="David" w:cs="David"/>
          <w:sz w:val="24"/>
          <w:szCs w:val="24"/>
          <w:rtl/>
        </w:rPr>
        <w:t>תנאי</w:t>
      </w:r>
      <w:r w:rsidR="0075193B">
        <w:rPr>
          <w:rFonts w:ascii="David" w:hAnsi="David" w:cs="David" w:hint="cs"/>
          <w:sz w:val="24"/>
          <w:szCs w:val="24"/>
          <w:rtl/>
        </w:rPr>
        <w:t xml:space="preserve"> שהפגיעה מפורשת.</w:t>
      </w:r>
      <w:r w:rsidR="00B903AF">
        <w:rPr>
          <w:rFonts w:ascii="David" w:hAnsi="David" w:cs="David"/>
          <w:sz w:val="24"/>
          <w:szCs w:val="24"/>
          <w:rtl/>
        </w:rPr>
        <w:br/>
      </w:r>
      <w:r w:rsidR="00B903AF">
        <w:rPr>
          <w:rFonts w:ascii="David" w:hAnsi="David" w:cs="David" w:hint="cs"/>
          <w:sz w:val="24"/>
          <w:szCs w:val="24"/>
          <w:rtl/>
        </w:rPr>
        <w:t>3</w:t>
      </w:r>
      <w:r w:rsidR="00C34FFB" w:rsidRPr="00C34FFB">
        <w:rPr>
          <w:rFonts w:ascii="David" w:hAnsi="David" w:cs="David"/>
          <w:sz w:val="24"/>
          <w:szCs w:val="24"/>
          <w:rtl/>
        </w:rPr>
        <w:t>.</w:t>
      </w:r>
      <w:r w:rsidR="00B903AF" w:rsidRPr="00C34FFB">
        <w:rPr>
          <w:rFonts w:ascii="David" w:hAnsi="David" w:cs="David"/>
          <w:sz w:val="24"/>
          <w:szCs w:val="24"/>
          <w:rtl/>
        </w:rPr>
        <w:t xml:space="preserve"> </w:t>
      </w:r>
      <w:r w:rsidR="0075193B">
        <w:rPr>
          <w:rFonts w:ascii="David" w:hAnsi="David" w:cs="David" w:hint="cs"/>
          <w:sz w:val="24"/>
          <w:szCs w:val="24"/>
          <w:rtl/>
        </w:rPr>
        <w:t>לא ניתן לפגוע בחוקי היסוד, אך ניתן לשנות אותם.</w:t>
      </w:r>
      <w:r w:rsidR="00780536">
        <w:rPr>
          <w:rFonts w:ascii="David" w:hAnsi="David" w:cs="David"/>
          <w:sz w:val="24"/>
          <w:szCs w:val="24"/>
          <w:rtl/>
        </w:rPr>
        <w:br/>
      </w:r>
      <w:r w:rsidR="00C34FFB" w:rsidRPr="00C34FFB">
        <w:rPr>
          <w:rFonts w:ascii="David" w:hAnsi="David" w:cs="David"/>
          <w:sz w:val="24"/>
          <w:szCs w:val="24"/>
          <w:rtl/>
        </w:rPr>
        <w:t xml:space="preserve">ברק נוטה לאפשרות השנייה, לפיה מצד אחד ניתן כבוד </w:t>
      </w:r>
      <w:proofErr w:type="spellStart"/>
      <w:r w:rsidR="00C34FFB" w:rsidRPr="00C34FFB">
        <w:rPr>
          <w:rFonts w:ascii="David" w:hAnsi="David" w:cs="David"/>
          <w:sz w:val="24"/>
          <w:szCs w:val="24"/>
          <w:rtl/>
        </w:rPr>
        <w:t>לחו"י</w:t>
      </w:r>
      <w:proofErr w:type="spellEnd"/>
      <w:r w:rsidR="00C34FFB" w:rsidRPr="00C34FFB">
        <w:rPr>
          <w:rFonts w:ascii="David" w:hAnsi="David" w:cs="David"/>
          <w:sz w:val="24"/>
          <w:szCs w:val="24"/>
          <w:rtl/>
        </w:rPr>
        <w:t xml:space="preserve"> ומצד שני יש הבחנה בין </w:t>
      </w:r>
      <w:proofErr w:type="spellStart"/>
      <w:r w:rsidR="00C34FFB" w:rsidRPr="00C34FFB">
        <w:rPr>
          <w:rFonts w:ascii="David" w:hAnsi="David" w:cs="David"/>
          <w:sz w:val="24"/>
          <w:szCs w:val="24"/>
          <w:rtl/>
        </w:rPr>
        <w:t>חו"י</w:t>
      </w:r>
      <w:proofErr w:type="spellEnd"/>
      <w:r w:rsidR="00C34FFB" w:rsidRPr="00C34FFB">
        <w:rPr>
          <w:rFonts w:ascii="David" w:hAnsi="David" w:cs="David"/>
          <w:sz w:val="24"/>
          <w:szCs w:val="24"/>
          <w:rtl/>
        </w:rPr>
        <w:t xml:space="preserve"> משוריינים לכאלה שאינם. </w:t>
      </w:r>
      <w:r w:rsidR="00882EDE">
        <w:rPr>
          <w:rFonts w:ascii="David" w:hAnsi="David" w:cs="David"/>
          <w:b/>
          <w:bCs/>
          <w:sz w:val="24"/>
          <w:szCs w:val="24"/>
          <w:rtl/>
        </w:rPr>
        <w:br/>
      </w:r>
      <w:r w:rsidR="003E6CEC">
        <w:rPr>
          <w:rFonts w:ascii="David" w:hAnsi="David" w:cs="David" w:hint="cs"/>
          <w:sz w:val="24"/>
          <w:szCs w:val="24"/>
          <w:u w:val="single"/>
          <w:rtl/>
        </w:rPr>
        <w:t xml:space="preserve">לא בסילבוס- </w:t>
      </w:r>
      <w:r w:rsidR="00882EDE" w:rsidRPr="003E6CEC">
        <w:rPr>
          <w:rFonts w:ascii="David" w:hAnsi="David" w:cs="David" w:hint="cs"/>
          <w:sz w:val="24"/>
          <w:szCs w:val="24"/>
          <w:highlight w:val="lightGray"/>
          <w:u w:val="single"/>
          <w:rtl/>
        </w:rPr>
        <w:t>ב</w:t>
      </w:r>
      <w:r w:rsidR="00882EDE" w:rsidRPr="003E6CEC">
        <w:rPr>
          <w:rFonts w:ascii="David" w:hAnsi="David" w:cs="David"/>
          <w:sz w:val="24"/>
          <w:szCs w:val="24"/>
          <w:highlight w:val="lightGray"/>
          <w:u w:val="single"/>
          <w:rtl/>
        </w:rPr>
        <w:t>פס"ד חירות נ' יו"ר וועדת הבחירות לכנסת ה16 (2003),</w:t>
      </w:r>
      <w:r w:rsidR="00882EDE" w:rsidRPr="00882EDE">
        <w:rPr>
          <w:rFonts w:ascii="David" w:hAnsi="David" w:cs="David"/>
          <w:b/>
          <w:bCs/>
          <w:sz w:val="24"/>
          <w:szCs w:val="24"/>
          <w:rtl/>
        </w:rPr>
        <w:t xml:space="preserve"> </w:t>
      </w:r>
      <w:r w:rsidR="00882EDE" w:rsidRPr="00882EDE">
        <w:rPr>
          <w:rFonts w:ascii="David" w:hAnsi="David" w:cs="David"/>
          <w:sz w:val="24"/>
          <w:szCs w:val="24"/>
          <w:rtl/>
        </w:rPr>
        <w:t>יש התייחסות לאפשרות השלישית</w:t>
      </w:r>
      <w:r w:rsidR="00882EDE">
        <w:rPr>
          <w:rFonts w:ascii="David" w:hAnsi="David" w:cs="David" w:hint="cs"/>
          <w:sz w:val="24"/>
          <w:szCs w:val="24"/>
          <w:rtl/>
        </w:rPr>
        <w:t xml:space="preserve"> ע"פ ברק</w:t>
      </w:r>
      <w:r w:rsidR="00882EDE" w:rsidRPr="00882EDE">
        <w:rPr>
          <w:rFonts w:ascii="David" w:hAnsi="David" w:cs="David"/>
          <w:sz w:val="24"/>
          <w:szCs w:val="24"/>
          <w:rtl/>
        </w:rPr>
        <w:t xml:space="preserve">, נקבע כי אין לפגוע </w:t>
      </w:r>
      <w:proofErr w:type="spellStart"/>
      <w:r w:rsidR="00882EDE" w:rsidRPr="00882EDE">
        <w:rPr>
          <w:rFonts w:ascii="David" w:hAnsi="David" w:cs="David"/>
          <w:sz w:val="24"/>
          <w:szCs w:val="24"/>
          <w:rtl/>
        </w:rPr>
        <w:t>בחו"י</w:t>
      </w:r>
      <w:proofErr w:type="spellEnd"/>
      <w:r w:rsidR="00882EDE" w:rsidRPr="00882EDE">
        <w:rPr>
          <w:rFonts w:ascii="David" w:hAnsi="David" w:cs="David"/>
          <w:sz w:val="24"/>
          <w:szCs w:val="24"/>
          <w:rtl/>
        </w:rPr>
        <w:t xml:space="preserve"> אלא אם </w:t>
      </w:r>
      <w:proofErr w:type="spellStart"/>
      <w:r w:rsidR="00882EDE" w:rsidRPr="00882EDE">
        <w:rPr>
          <w:rFonts w:ascii="David" w:hAnsi="David" w:cs="David"/>
          <w:sz w:val="24"/>
          <w:szCs w:val="24"/>
          <w:rtl/>
        </w:rPr>
        <w:t>חו"י</w:t>
      </w:r>
      <w:proofErr w:type="spellEnd"/>
      <w:r w:rsidR="00882EDE" w:rsidRPr="00882EDE">
        <w:rPr>
          <w:rFonts w:ascii="David" w:hAnsi="David" w:cs="David"/>
          <w:sz w:val="24"/>
          <w:szCs w:val="24"/>
          <w:rtl/>
        </w:rPr>
        <w:t xml:space="preserve"> מתיר זאת בפסקת ההגבלה.</w:t>
      </w:r>
      <w:r w:rsidR="00882EDE">
        <w:rPr>
          <w:rFonts w:ascii="David" w:hAnsi="David" w:cs="David"/>
          <w:b/>
          <w:bCs/>
          <w:sz w:val="24"/>
          <w:szCs w:val="24"/>
          <w:rtl/>
        </w:rPr>
        <w:br/>
      </w:r>
      <w:r w:rsidR="00211EC3" w:rsidRPr="003E6CEC">
        <w:rPr>
          <w:rFonts w:ascii="David" w:hAnsi="David" w:cs="David"/>
          <w:sz w:val="24"/>
          <w:szCs w:val="24"/>
          <w:highlight w:val="lightGray"/>
          <w:u w:val="single"/>
          <w:rtl/>
        </w:rPr>
        <w:t xml:space="preserve">פס"ד </w:t>
      </w:r>
      <w:proofErr w:type="spellStart"/>
      <w:r w:rsidR="00211EC3" w:rsidRPr="003E6CEC">
        <w:rPr>
          <w:rFonts w:ascii="David" w:hAnsi="David" w:cs="David"/>
          <w:sz w:val="24"/>
          <w:szCs w:val="24"/>
          <w:highlight w:val="lightGray"/>
          <w:u w:val="single"/>
          <w:rtl/>
        </w:rPr>
        <w:t>הופנונג</w:t>
      </w:r>
      <w:proofErr w:type="spellEnd"/>
      <w:r w:rsidR="00211EC3" w:rsidRPr="003E6CEC">
        <w:rPr>
          <w:rFonts w:ascii="David" w:hAnsi="David" w:cs="David"/>
          <w:sz w:val="24"/>
          <w:szCs w:val="24"/>
          <w:highlight w:val="lightGray"/>
          <w:u w:val="single"/>
          <w:rtl/>
        </w:rPr>
        <w:t xml:space="preserve"> נ' יו"ר הכנסת (1996)</w:t>
      </w:r>
      <w:r w:rsidR="00211EC3" w:rsidRPr="003E6CEC">
        <w:rPr>
          <w:rFonts w:ascii="David" w:hAnsi="David" w:cs="David"/>
          <w:sz w:val="24"/>
          <w:szCs w:val="24"/>
          <w:u w:val="single"/>
          <w:rtl/>
        </w:rPr>
        <w:t xml:space="preserve"> </w:t>
      </w:r>
      <w:r w:rsidR="00211EC3" w:rsidRPr="003E6CEC">
        <w:rPr>
          <w:rFonts w:ascii="David" w:hAnsi="David" w:cs="David"/>
          <w:sz w:val="24"/>
          <w:szCs w:val="24"/>
          <w:u w:val="single"/>
          <w:rtl/>
        </w:rPr>
        <w:br/>
      </w:r>
      <w:r w:rsidR="003E6CEC" w:rsidRPr="003E6CEC">
        <w:rPr>
          <w:rFonts w:ascii="David" w:hAnsi="David" w:cs="David"/>
          <w:sz w:val="24"/>
          <w:szCs w:val="24"/>
          <w:u w:val="single"/>
          <w:rtl/>
        </w:rPr>
        <w:t>העותרים</w:t>
      </w:r>
      <w:r w:rsidR="003E6CEC" w:rsidRPr="003E6CEC">
        <w:rPr>
          <w:rFonts w:ascii="David" w:hAnsi="David" w:cs="David"/>
          <w:sz w:val="24"/>
          <w:szCs w:val="24"/>
          <w:rtl/>
        </w:rPr>
        <w:t xml:space="preserve"> טוענים שהסדרי המימון שבחוק מימון מפלגות פוגעים בעקרון </w:t>
      </w:r>
      <w:r w:rsidR="003E6CEC" w:rsidRPr="003E6CEC">
        <w:rPr>
          <w:rFonts w:ascii="David" w:hAnsi="David" w:cs="David" w:hint="cs"/>
          <w:sz w:val="24"/>
          <w:szCs w:val="24"/>
          <w:rtl/>
        </w:rPr>
        <w:t>השוויון</w:t>
      </w:r>
      <w:r w:rsidR="003E6CEC" w:rsidRPr="003E6CEC">
        <w:rPr>
          <w:rFonts w:ascii="David" w:hAnsi="David" w:cs="David"/>
          <w:sz w:val="24"/>
          <w:szCs w:val="24"/>
          <w:rtl/>
        </w:rPr>
        <w:t xml:space="preserve"> כפי שנקבע בס' 4 לחוק יסוד הכנסת ו</w:t>
      </w:r>
      <w:r w:rsidR="003E6CEC">
        <w:rPr>
          <w:rFonts w:ascii="David" w:hAnsi="David" w:cs="David" w:hint="cs"/>
          <w:sz w:val="24"/>
          <w:szCs w:val="24"/>
          <w:rtl/>
        </w:rPr>
        <w:t>החוק</w:t>
      </w:r>
      <w:r w:rsidR="003E6CEC" w:rsidRPr="003E6CEC">
        <w:rPr>
          <w:rFonts w:ascii="David" w:hAnsi="David" w:cs="David"/>
          <w:sz w:val="24"/>
          <w:szCs w:val="24"/>
          <w:rtl/>
        </w:rPr>
        <w:t xml:space="preserve"> היה צריך להתקבל ברוב של חברי כנסת כמו שקובע הסעיף. החוק לא התקבל ברוב הזה ולכן עליו להתבטל. </w:t>
      </w:r>
      <w:r w:rsidR="003E6CEC" w:rsidRPr="003E6CEC">
        <w:rPr>
          <w:rFonts w:ascii="David" w:hAnsi="David" w:cs="David"/>
          <w:sz w:val="24"/>
          <w:szCs w:val="24"/>
          <w:u w:val="single"/>
          <w:rtl/>
        </w:rPr>
        <w:t>זמיר-</w:t>
      </w:r>
      <w:r w:rsidR="003E6CEC" w:rsidRPr="003E6CEC">
        <w:rPr>
          <w:rFonts w:ascii="David" w:hAnsi="David" w:cs="David"/>
          <w:sz w:val="24"/>
          <w:szCs w:val="24"/>
          <w:rtl/>
        </w:rPr>
        <w:t xml:space="preserve">השוויון החוקתי רלוונטי רק במקרים מסוימים. הוא מבחין בין שוויון פורמאלי לשוויון מהותי. הוא טוען שחוק היסוד צריך להגן על השוויון המהותי. איך נדע מתי הפגיעה היא במהותי או בפורמאלי? לדבריו, לפי מבחני המידתיות של פסקת ההגבלה. הוא מציע לקחת את פסקת ההגבלה ולשתול אותה בס' 4 לחוק יסוד הכנסת ככלי שבעזרתו נדע אם יש פגיעה בזכות ולא האם הפגיעה מוצדקת. </w:t>
      </w:r>
      <w:r w:rsidR="003E6CEC" w:rsidRPr="00B91D0B">
        <w:rPr>
          <w:rFonts w:ascii="David" w:hAnsi="David" w:cs="David"/>
          <w:sz w:val="24"/>
          <w:szCs w:val="24"/>
          <w:u w:val="single"/>
          <w:rtl/>
        </w:rPr>
        <w:t>ברק</w:t>
      </w:r>
      <w:r w:rsidR="003E6CEC" w:rsidRPr="003E6CEC">
        <w:rPr>
          <w:rFonts w:ascii="David" w:hAnsi="David" w:cs="David"/>
          <w:sz w:val="24"/>
          <w:szCs w:val="24"/>
          <w:rtl/>
        </w:rPr>
        <w:t xml:space="preserve"> מסכים שאפשר לקחת את מבחני המידתיות לעניין זה, אך לא רק כדי להגיד אם יש פגיעה אלא גם אם היא מוצדקת. במקרה זה נקבע שיש פגיעה, אבל היא מזערית ולכן החוק חוקתי.</w:t>
      </w:r>
      <w:r w:rsidR="003E6CEC">
        <w:rPr>
          <w:rFonts w:ascii="David" w:hAnsi="David" w:cs="David"/>
          <w:sz w:val="24"/>
          <w:szCs w:val="24"/>
          <w:rtl/>
        </w:rPr>
        <w:br/>
      </w:r>
      <w:r w:rsidR="00211EC3" w:rsidRPr="004D3E6E">
        <w:rPr>
          <w:rFonts w:ascii="David" w:hAnsi="David" w:cs="David"/>
          <w:sz w:val="24"/>
          <w:szCs w:val="24"/>
          <w:highlight w:val="yellow"/>
          <w:rtl/>
        </w:rPr>
        <w:t xml:space="preserve">ברק מציע גישה רביעית: </w:t>
      </w:r>
      <w:r w:rsidR="00211EC3" w:rsidRPr="004D3E6E">
        <w:rPr>
          <w:rFonts w:ascii="David" w:hAnsi="David" w:cs="David" w:hint="cs"/>
          <w:sz w:val="24"/>
          <w:szCs w:val="24"/>
          <w:highlight w:val="yellow"/>
          <w:rtl/>
        </w:rPr>
        <w:t>ניתן לפגוע בחוק היסוד אם הפגיעה עומדת בדרישות פסקת ההגבלה</w:t>
      </w:r>
      <w:r w:rsidR="003E6CEC">
        <w:rPr>
          <w:rFonts w:ascii="David" w:hAnsi="David" w:cs="David" w:hint="cs"/>
          <w:sz w:val="24"/>
          <w:szCs w:val="24"/>
          <w:highlight w:val="yellow"/>
          <w:rtl/>
        </w:rPr>
        <w:t xml:space="preserve"> השיפוטית</w:t>
      </w:r>
      <w:r w:rsidR="00211EC3" w:rsidRPr="004D3E6E">
        <w:rPr>
          <w:rFonts w:ascii="David" w:hAnsi="David" w:cs="David" w:hint="cs"/>
          <w:sz w:val="24"/>
          <w:szCs w:val="24"/>
          <w:highlight w:val="yellow"/>
          <w:rtl/>
        </w:rPr>
        <w:t>.</w:t>
      </w:r>
      <w:r w:rsidR="00211EC3">
        <w:rPr>
          <w:rFonts w:ascii="David" w:hAnsi="David" w:cs="David"/>
          <w:sz w:val="24"/>
          <w:szCs w:val="24"/>
          <w:rtl/>
        </w:rPr>
        <w:br/>
      </w:r>
      <w:r w:rsidR="00882EDE" w:rsidRPr="003E6CEC">
        <w:rPr>
          <w:rFonts w:ascii="David" w:hAnsi="David" w:cs="David"/>
          <w:sz w:val="24"/>
          <w:szCs w:val="24"/>
          <w:highlight w:val="lightGray"/>
          <w:u w:val="single"/>
          <w:rtl/>
        </w:rPr>
        <w:t>בפס"ד מופז נ' וועדת הבחירות המרכזית (2003)</w:t>
      </w:r>
      <w:r w:rsidR="00882EDE">
        <w:rPr>
          <w:rFonts w:ascii="David" w:hAnsi="David" w:cs="David"/>
          <w:sz w:val="24"/>
          <w:szCs w:val="24"/>
          <w:rtl/>
        </w:rPr>
        <w:br/>
      </w:r>
      <w:r w:rsidR="00BD41F6" w:rsidRPr="00BD41F6">
        <w:rPr>
          <w:rFonts w:ascii="David" w:hAnsi="David" w:cs="David"/>
          <w:sz w:val="24"/>
          <w:szCs w:val="24"/>
          <w:rtl/>
        </w:rPr>
        <w:t xml:space="preserve">מופז מסיים את תפקידו </w:t>
      </w:r>
      <w:proofErr w:type="spellStart"/>
      <w:r w:rsidR="00BD41F6" w:rsidRPr="00BD41F6">
        <w:rPr>
          <w:rFonts w:ascii="David" w:hAnsi="David" w:cs="David"/>
          <w:sz w:val="24"/>
          <w:szCs w:val="24"/>
          <w:rtl/>
        </w:rPr>
        <w:t>כרמטכ</w:t>
      </w:r>
      <w:proofErr w:type="spellEnd"/>
      <w:r w:rsidR="00BD41F6" w:rsidRPr="00BD41F6">
        <w:rPr>
          <w:rFonts w:ascii="David" w:hAnsi="David" w:cs="David"/>
          <w:sz w:val="24"/>
          <w:szCs w:val="24"/>
          <w:rtl/>
        </w:rPr>
        <w:t>''ל ורוצה להיבחר לכנסת. סעיף 7 לחוק הבחירות קובע רשימת בעלי תפקידים שלא יכולים להיות חברי כנסת. החוק קובע שאם בעל המשרה הפסיק לכהן בתפקידו הוא יכול להתמודד אלא אם נקבע אחרת בחוק. סעיף 56 א1 קובע שקצין צבא בדרגת אלוף ומעלה חייב ב-6 חודשים תקופת צינון וקצין בדרגה נמוכה יותר חייב ב-100 ימים. מופז לא עומד ב-6 החודשים ומועמדותו נפסלת.</w:t>
      </w:r>
      <w:r w:rsidR="00BD41F6">
        <w:rPr>
          <w:rFonts w:ascii="David" w:hAnsi="David" w:cs="David" w:hint="cs"/>
          <w:sz w:val="24"/>
          <w:szCs w:val="24"/>
          <w:u w:val="single"/>
          <w:rtl/>
        </w:rPr>
        <w:t xml:space="preserve"> </w:t>
      </w:r>
      <w:r w:rsidR="00882EDE" w:rsidRPr="003E6CEC">
        <w:rPr>
          <w:rFonts w:ascii="David" w:hAnsi="David" w:cs="David"/>
          <w:sz w:val="24"/>
          <w:szCs w:val="24"/>
          <w:u w:val="single"/>
          <w:rtl/>
        </w:rPr>
        <w:t xml:space="preserve">מופז </w:t>
      </w:r>
      <w:r w:rsidR="00882EDE" w:rsidRPr="00882EDE">
        <w:rPr>
          <w:rFonts w:ascii="David" w:hAnsi="David" w:cs="David"/>
          <w:sz w:val="24"/>
          <w:szCs w:val="24"/>
          <w:rtl/>
        </w:rPr>
        <w:t>עותר נגד החוק של תקופת הצינון. הוא טוען שההבחנה בין קצינים בכירים לזוטרים פוגעת בזכות לשוויון</w:t>
      </w:r>
      <w:r w:rsidR="0029201F">
        <w:rPr>
          <w:rFonts w:ascii="David" w:hAnsi="David" w:cs="David" w:hint="cs"/>
          <w:sz w:val="24"/>
          <w:szCs w:val="24"/>
          <w:rtl/>
        </w:rPr>
        <w:t xml:space="preserve">. בנוסף, </w:t>
      </w:r>
      <w:proofErr w:type="spellStart"/>
      <w:r w:rsidR="0029201F">
        <w:rPr>
          <w:rFonts w:ascii="David" w:hAnsi="David" w:cs="David" w:hint="cs"/>
          <w:sz w:val="24"/>
          <w:szCs w:val="24"/>
          <w:rtl/>
        </w:rPr>
        <w:t>לחו"י</w:t>
      </w:r>
      <w:proofErr w:type="spellEnd"/>
      <w:r w:rsidR="0029201F">
        <w:rPr>
          <w:rFonts w:ascii="David" w:hAnsi="David" w:cs="David" w:hint="cs"/>
          <w:sz w:val="24"/>
          <w:szCs w:val="24"/>
          <w:rtl/>
        </w:rPr>
        <w:t xml:space="preserve"> הכנסת יש דרישה פרוצדורלית- צריך הצבעת רוב על מנת לפגוע בו, ואין זה התקיים בחוק הבחירות.</w:t>
      </w:r>
      <w:r w:rsidR="00882EDE">
        <w:rPr>
          <w:rFonts w:ascii="David" w:hAnsi="David" w:cs="David" w:hint="cs"/>
          <w:sz w:val="24"/>
          <w:szCs w:val="24"/>
          <w:rtl/>
        </w:rPr>
        <w:t xml:space="preserve"> </w:t>
      </w:r>
      <w:r w:rsidR="00882EDE" w:rsidRPr="003E6CEC">
        <w:rPr>
          <w:rFonts w:ascii="David" w:hAnsi="David" w:cs="David"/>
          <w:sz w:val="24"/>
          <w:szCs w:val="24"/>
          <w:u w:val="single"/>
          <w:rtl/>
        </w:rPr>
        <w:t>השופט מצא</w:t>
      </w:r>
      <w:r w:rsidR="00882EDE" w:rsidRPr="00882EDE">
        <w:rPr>
          <w:rFonts w:ascii="David" w:hAnsi="David" w:cs="David"/>
          <w:sz w:val="24"/>
          <w:szCs w:val="24"/>
          <w:rtl/>
        </w:rPr>
        <w:t xml:space="preserve"> אומר שאין פגיעה בזכות לשוויון</w:t>
      </w:r>
      <w:r w:rsidR="003E6CEC">
        <w:rPr>
          <w:rFonts w:ascii="David" w:hAnsi="David" w:cs="David" w:hint="cs"/>
          <w:sz w:val="24"/>
          <w:szCs w:val="24"/>
          <w:rtl/>
        </w:rPr>
        <w:t>,</w:t>
      </w:r>
      <w:r w:rsidR="00882EDE" w:rsidRPr="00882EDE">
        <w:rPr>
          <w:rFonts w:ascii="David" w:hAnsi="David" w:cs="David"/>
          <w:sz w:val="24"/>
          <w:szCs w:val="24"/>
          <w:rtl/>
        </w:rPr>
        <w:t xml:space="preserve"> גם אם יש היא עומדת בתנאי פסקת ההגבלה. (אין פסקת הגבלה בחוק זה). הוא אומר כי גם אם אין פסקת הגבלה ניתן לקבוע חוקיות של חוק על פי תנאיה</w:t>
      </w:r>
      <w:r w:rsidR="0029201F">
        <w:rPr>
          <w:rFonts w:ascii="David" w:hAnsi="David" w:cs="David" w:hint="cs"/>
          <w:sz w:val="24"/>
          <w:szCs w:val="24"/>
          <w:rtl/>
        </w:rPr>
        <w:t xml:space="preserve"> ומתעלם מהדרישה הפרוצדורלית </w:t>
      </w:r>
      <w:proofErr w:type="spellStart"/>
      <w:r w:rsidR="0029201F">
        <w:rPr>
          <w:rFonts w:ascii="David" w:hAnsi="David" w:cs="David" w:hint="cs"/>
          <w:sz w:val="24"/>
          <w:szCs w:val="24"/>
          <w:rtl/>
        </w:rPr>
        <w:t>שבחו"י</w:t>
      </w:r>
      <w:proofErr w:type="spellEnd"/>
      <w:r w:rsidR="0029201F">
        <w:rPr>
          <w:rFonts w:ascii="David" w:hAnsi="David" w:cs="David" w:hint="cs"/>
          <w:sz w:val="24"/>
          <w:szCs w:val="24"/>
          <w:rtl/>
        </w:rPr>
        <w:t xml:space="preserve"> הכנסת. </w:t>
      </w:r>
      <w:r w:rsidR="00E702E0" w:rsidRPr="00E702E0">
        <w:rPr>
          <w:rFonts w:ascii="David" w:hAnsi="David" w:cs="David" w:hint="cs"/>
          <w:sz w:val="24"/>
          <w:szCs w:val="24"/>
          <w:highlight w:val="yellow"/>
          <w:rtl/>
        </w:rPr>
        <w:t>כאן השופט מצא משתמש במבחנים שיפוטיים לפסקת ההגבלה</w:t>
      </w:r>
      <w:r w:rsidR="00E702E0">
        <w:rPr>
          <w:rFonts w:ascii="David" w:hAnsi="David" w:cs="David" w:hint="cs"/>
          <w:sz w:val="24"/>
          <w:szCs w:val="24"/>
          <w:rtl/>
        </w:rPr>
        <w:t>.</w:t>
      </w:r>
      <w:r w:rsidR="0029201F">
        <w:rPr>
          <w:rFonts w:ascii="David" w:hAnsi="David" w:cs="David"/>
          <w:sz w:val="24"/>
          <w:szCs w:val="24"/>
          <w:rtl/>
        </w:rPr>
        <w:br/>
      </w:r>
      <w:r w:rsidR="0029201F">
        <w:rPr>
          <w:rFonts w:ascii="David" w:hAnsi="David" w:cs="David" w:hint="cs"/>
          <w:sz w:val="24"/>
          <w:szCs w:val="24"/>
          <w:rtl/>
        </w:rPr>
        <w:t>פרופ' ספיר- בקרב השופטים יש דעה כי דרישה פרוצדורלית תקפה רק כאשר מבצעים שינוי בחוק היסוד, ולא כאשר פוגעים באמצעות חוק חדש\תיקון לחוק.</w:t>
      </w:r>
      <w:r w:rsidR="00E702E0">
        <w:rPr>
          <w:rFonts w:ascii="David" w:hAnsi="David" w:cs="David"/>
          <w:sz w:val="24"/>
          <w:szCs w:val="24"/>
          <w:rtl/>
        </w:rPr>
        <w:br/>
      </w:r>
      <w:r w:rsidR="00E702E0" w:rsidRPr="003E6CEC">
        <w:rPr>
          <w:rFonts w:ascii="David" w:hAnsi="David" w:cs="David"/>
          <w:sz w:val="24"/>
          <w:szCs w:val="24"/>
          <w:highlight w:val="lightGray"/>
          <w:u w:val="single"/>
          <w:rtl/>
        </w:rPr>
        <w:t>פס"ד גוטמן נ' היועמ"ש (2014)</w:t>
      </w:r>
      <w:r w:rsidR="00E702E0">
        <w:rPr>
          <w:rFonts w:ascii="David" w:hAnsi="David" w:cs="David"/>
          <w:sz w:val="24"/>
          <w:szCs w:val="24"/>
          <w:rtl/>
        </w:rPr>
        <w:br/>
      </w:r>
      <w:r w:rsidR="00E702E0" w:rsidRPr="00E702E0">
        <w:rPr>
          <w:rFonts w:ascii="David" w:hAnsi="David" w:cs="David"/>
          <w:sz w:val="24"/>
          <w:szCs w:val="24"/>
          <w:rtl/>
        </w:rPr>
        <w:t>הכנסת מעלה את אחוז החסימה ל3.25%. גוטמן טוען לפגיעה בעקרון היחסיות</w:t>
      </w:r>
      <w:r w:rsidR="00BD41F6">
        <w:rPr>
          <w:rFonts w:ascii="David" w:hAnsi="David" w:cs="David" w:hint="cs"/>
          <w:sz w:val="24"/>
          <w:szCs w:val="24"/>
          <w:rtl/>
        </w:rPr>
        <w:t xml:space="preserve"> בבחירות שב</w:t>
      </w:r>
      <w:r w:rsidR="00E702E0" w:rsidRPr="00E702E0">
        <w:rPr>
          <w:rFonts w:ascii="David" w:hAnsi="David" w:cs="David"/>
          <w:sz w:val="24"/>
          <w:szCs w:val="24"/>
          <w:rtl/>
        </w:rPr>
        <w:t xml:space="preserve">סעיף 4 </w:t>
      </w:r>
      <w:proofErr w:type="spellStart"/>
      <w:r w:rsidR="00E702E0" w:rsidRPr="00E702E0">
        <w:rPr>
          <w:rFonts w:ascii="David" w:hAnsi="David" w:cs="David"/>
          <w:sz w:val="24"/>
          <w:szCs w:val="24"/>
          <w:rtl/>
        </w:rPr>
        <w:t>לחו"י</w:t>
      </w:r>
      <w:proofErr w:type="spellEnd"/>
      <w:r w:rsidR="00E702E0" w:rsidRPr="00E702E0">
        <w:rPr>
          <w:rFonts w:ascii="David" w:hAnsi="David" w:cs="David"/>
          <w:sz w:val="24"/>
          <w:szCs w:val="24"/>
          <w:rtl/>
        </w:rPr>
        <w:t xml:space="preserve"> הכנסת. הכנסת טוענת שהחוק התקבל ברוב של 61 ח"כים לפי סעיף 46. </w:t>
      </w:r>
      <w:r w:rsidR="00E702E0" w:rsidRPr="003E6CEC">
        <w:rPr>
          <w:rFonts w:ascii="David" w:hAnsi="David" w:cs="David"/>
          <w:sz w:val="24"/>
          <w:szCs w:val="24"/>
          <w:u w:val="single"/>
          <w:rtl/>
        </w:rPr>
        <w:t xml:space="preserve">העותרים </w:t>
      </w:r>
      <w:r w:rsidR="00E702E0" w:rsidRPr="00E702E0">
        <w:rPr>
          <w:rFonts w:ascii="David" w:hAnsi="David" w:cs="David"/>
          <w:sz w:val="24"/>
          <w:szCs w:val="24"/>
          <w:rtl/>
        </w:rPr>
        <w:t xml:space="preserve">טוענים כי יש לבדוק לא רק רוב אלא גם עמידה בתנאי פסקת הגבלה(כמו בפס"ד מופז). </w:t>
      </w:r>
      <w:r w:rsidR="00E702E0" w:rsidRPr="003E6CEC">
        <w:rPr>
          <w:rFonts w:ascii="David" w:hAnsi="David" w:cs="David"/>
          <w:sz w:val="24"/>
          <w:szCs w:val="24"/>
          <w:u w:val="single"/>
          <w:rtl/>
        </w:rPr>
        <w:t>השופטת חיות</w:t>
      </w:r>
      <w:r w:rsidR="00E702E0" w:rsidRPr="00E702E0">
        <w:rPr>
          <w:rFonts w:ascii="David" w:hAnsi="David" w:cs="David"/>
          <w:sz w:val="24"/>
          <w:szCs w:val="24"/>
          <w:rtl/>
        </w:rPr>
        <w:t xml:space="preserve"> טוענת שהחוק עובר במבחני המידתיות ולכן אין צורך להכריע בטענה זו. </w:t>
      </w:r>
      <w:r w:rsidR="00E702E0" w:rsidRPr="00E702E0">
        <w:rPr>
          <w:rFonts w:ascii="David" w:hAnsi="David" w:cs="David" w:hint="cs"/>
          <w:sz w:val="24"/>
          <w:szCs w:val="24"/>
          <w:highlight w:val="yellow"/>
          <w:rtl/>
        </w:rPr>
        <w:t>ה</w:t>
      </w:r>
      <w:r w:rsidR="00E702E0" w:rsidRPr="00E702E0">
        <w:rPr>
          <w:rFonts w:ascii="David" w:hAnsi="David" w:cs="David"/>
          <w:sz w:val="24"/>
          <w:szCs w:val="24"/>
          <w:highlight w:val="yellow"/>
          <w:rtl/>
        </w:rPr>
        <w:t xml:space="preserve">חידוש בפס"ד זה הוא </w:t>
      </w:r>
      <w:r w:rsidR="00E702E0" w:rsidRPr="00E702E0">
        <w:rPr>
          <w:rFonts w:ascii="David" w:hAnsi="David" w:cs="David" w:hint="cs"/>
          <w:sz w:val="24"/>
          <w:szCs w:val="24"/>
          <w:highlight w:val="yellow"/>
          <w:rtl/>
        </w:rPr>
        <w:t>שלמרות ה</w:t>
      </w:r>
      <w:r w:rsidR="00E702E0" w:rsidRPr="00E702E0">
        <w:rPr>
          <w:rFonts w:ascii="David" w:hAnsi="David" w:cs="David"/>
          <w:sz w:val="24"/>
          <w:szCs w:val="24"/>
          <w:highlight w:val="yellow"/>
          <w:rtl/>
        </w:rPr>
        <w:t xml:space="preserve">שימוש בדרישה לרוב(לפי סעיף 46) </w:t>
      </w:r>
      <w:r w:rsidR="00442FE5">
        <w:rPr>
          <w:rFonts w:ascii="David" w:hAnsi="David" w:cs="David" w:hint="cs"/>
          <w:sz w:val="24"/>
          <w:szCs w:val="24"/>
          <w:highlight w:val="yellow"/>
          <w:rtl/>
        </w:rPr>
        <w:t>, נבדוק בכל זאת</w:t>
      </w:r>
      <w:r w:rsidR="00E702E0" w:rsidRPr="00E702E0">
        <w:rPr>
          <w:rFonts w:ascii="David" w:hAnsi="David" w:cs="David" w:hint="cs"/>
          <w:sz w:val="24"/>
          <w:szCs w:val="24"/>
          <w:highlight w:val="yellow"/>
          <w:rtl/>
        </w:rPr>
        <w:t xml:space="preserve"> האם החוק עומד ב</w:t>
      </w:r>
      <w:r w:rsidR="00E702E0" w:rsidRPr="00E702E0">
        <w:rPr>
          <w:rFonts w:ascii="David" w:hAnsi="David" w:cs="David"/>
          <w:sz w:val="24"/>
          <w:szCs w:val="24"/>
          <w:highlight w:val="yellow"/>
          <w:rtl/>
        </w:rPr>
        <w:t>פסקת הגבלה.</w:t>
      </w:r>
      <w:r w:rsidR="00E702E0">
        <w:rPr>
          <w:rFonts w:ascii="David" w:hAnsi="David" w:cs="David" w:hint="cs"/>
          <w:sz w:val="24"/>
          <w:szCs w:val="24"/>
          <w:rtl/>
        </w:rPr>
        <w:t xml:space="preserve"> </w:t>
      </w:r>
      <w:r w:rsidR="00C42567">
        <w:rPr>
          <w:rFonts w:ascii="David" w:hAnsi="David" w:cs="David"/>
          <w:sz w:val="24"/>
          <w:szCs w:val="24"/>
          <w:rtl/>
        </w:rPr>
        <w:br/>
      </w:r>
      <w:r w:rsidR="00C42567" w:rsidRPr="00C42567">
        <w:rPr>
          <w:rFonts w:ascii="David" w:hAnsi="David" w:cs="David" w:hint="cs"/>
          <w:sz w:val="24"/>
          <w:szCs w:val="24"/>
          <w:highlight w:val="yellow"/>
          <w:rtl/>
        </w:rPr>
        <w:t>בפס"ד זה בית המשפט מעלה את האפשרות שאופציה 4 תקפה בנוסף לפרוצדורה שדרושה בחוק עצמו.</w:t>
      </w:r>
      <w:r w:rsidR="00BD41F6">
        <w:rPr>
          <w:rFonts w:ascii="David" w:hAnsi="David" w:cs="David" w:hint="cs"/>
          <w:sz w:val="24"/>
          <w:szCs w:val="24"/>
          <w:rtl/>
        </w:rPr>
        <w:t xml:space="preserve"> שריון פורמאלי(העברת החוק ברוב), אינו מספיק כדיי להכריע ש</w:t>
      </w:r>
      <w:r w:rsidR="00AA27C4">
        <w:rPr>
          <w:rFonts w:ascii="David" w:hAnsi="David" w:cs="David" w:hint="cs"/>
          <w:sz w:val="24"/>
          <w:szCs w:val="24"/>
          <w:rtl/>
        </w:rPr>
        <w:t>הפגיעה אכן</w:t>
      </w:r>
      <w:r w:rsidR="00BD41F6">
        <w:rPr>
          <w:rFonts w:ascii="David" w:hAnsi="David" w:cs="David" w:hint="cs"/>
          <w:sz w:val="24"/>
          <w:szCs w:val="24"/>
          <w:rtl/>
        </w:rPr>
        <w:t xml:space="preserve"> חוקתי</w:t>
      </w:r>
      <w:r w:rsidR="00AA27C4">
        <w:rPr>
          <w:rFonts w:ascii="David" w:hAnsi="David" w:cs="David" w:hint="cs"/>
          <w:sz w:val="24"/>
          <w:szCs w:val="24"/>
          <w:rtl/>
        </w:rPr>
        <w:t>ת</w:t>
      </w:r>
      <w:r w:rsidR="00BD41F6">
        <w:rPr>
          <w:rFonts w:ascii="David" w:hAnsi="David" w:cs="David" w:hint="cs"/>
          <w:sz w:val="24"/>
          <w:szCs w:val="24"/>
          <w:rtl/>
        </w:rPr>
        <w:t>.</w:t>
      </w:r>
      <w:r w:rsidR="00AA27C4">
        <w:rPr>
          <w:rFonts w:ascii="David" w:hAnsi="David" w:cs="David" w:hint="cs"/>
          <w:sz w:val="24"/>
          <w:szCs w:val="24"/>
          <w:rtl/>
        </w:rPr>
        <w:t xml:space="preserve"> השריון של ס'4 בחוק יסוד הכנסת מתייחס לשינוי ולא לפגיעה בו.  </w:t>
      </w:r>
      <w:r w:rsidR="00BD41F6">
        <w:rPr>
          <w:rFonts w:ascii="David" w:hAnsi="David" w:cs="David"/>
          <w:sz w:val="24"/>
          <w:szCs w:val="24"/>
          <w:rtl/>
        </w:rPr>
        <w:br/>
      </w:r>
      <w:r w:rsidR="00957DDF">
        <w:rPr>
          <w:rFonts w:ascii="David" w:hAnsi="David" w:cs="David"/>
          <w:sz w:val="24"/>
          <w:szCs w:val="24"/>
          <w:rtl/>
        </w:rPr>
        <w:br/>
      </w:r>
      <w:r w:rsidR="00957DDF" w:rsidRPr="00892CA6">
        <w:rPr>
          <w:rFonts w:ascii="David" w:hAnsi="David" w:cs="David" w:hint="cs"/>
          <w:b/>
          <w:bCs/>
          <w:sz w:val="24"/>
          <w:szCs w:val="24"/>
          <w:rtl/>
        </w:rPr>
        <w:t xml:space="preserve">חוקי יסוד מבניים </w:t>
      </w:r>
      <w:r w:rsidR="00892CA6">
        <w:rPr>
          <w:rFonts w:ascii="David" w:hAnsi="David" w:cs="David" w:hint="cs"/>
          <w:b/>
          <w:bCs/>
          <w:sz w:val="24"/>
          <w:szCs w:val="24"/>
          <w:rtl/>
        </w:rPr>
        <w:t xml:space="preserve">מול </w:t>
      </w:r>
      <w:r w:rsidR="00957DDF" w:rsidRPr="00892CA6">
        <w:rPr>
          <w:rFonts w:ascii="David" w:hAnsi="David" w:cs="David" w:hint="cs"/>
          <w:b/>
          <w:bCs/>
          <w:sz w:val="24"/>
          <w:szCs w:val="24"/>
          <w:rtl/>
        </w:rPr>
        <w:t>חוקי יסוד ערכיים</w:t>
      </w:r>
      <w:r w:rsidR="00957DDF">
        <w:rPr>
          <w:rFonts w:ascii="David" w:hAnsi="David" w:cs="David"/>
          <w:sz w:val="24"/>
          <w:szCs w:val="24"/>
          <w:rtl/>
        </w:rPr>
        <w:br/>
      </w:r>
      <w:r w:rsidR="00892CA6">
        <w:rPr>
          <w:rFonts w:ascii="David" w:hAnsi="David" w:cs="David" w:hint="cs"/>
          <w:sz w:val="24"/>
          <w:szCs w:val="24"/>
          <w:rtl/>
        </w:rPr>
        <w:t xml:space="preserve">חוקי יסוד ערכיים(זכויות) מנוסחים כעקרונות וחוקי יסוד מבניים מנוסחים ככללים. הודות לדרך הניסוח </w:t>
      </w:r>
      <w:r w:rsidR="0043443B">
        <w:rPr>
          <w:rFonts w:ascii="David" w:hAnsi="David" w:cs="David" w:hint="cs"/>
          <w:sz w:val="24"/>
          <w:szCs w:val="24"/>
          <w:rtl/>
        </w:rPr>
        <w:t>של</w:t>
      </w:r>
      <w:r w:rsidR="00BD41F6">
        <w:rPr>
          <w:rFonts w:ascii="David" w:hAnsi="David" w:cs="David" w:hint="cs"/>
          <w:sz w:val="24"/>
          <w:szCs w:val="24"/>
          <w:rtl/>
        </w:rPr>
        <w:t xml:space="preserve"> המחוקק, </w:t>
      </w:r>
      <w:r w:rsidR="0043443B">
        <w:rPr>
          <w:rFonts w:ascii="David" w:hAnsi="David" w:cs="David" w:hint="cs"/>
          <w:sz w:val="24"/>
          <w:szCs w:val="24"/>
          <w:rtl/>
        </w:rPr>
        <w:t xml:space="preserve"> </w:t>
      </w:r>
      <w:r w:rsidR="00892CA6">
        <w:rPr>
          <w:rFonts w:ascii="David" w:hAnsi="David" w:cs="David" w:hint="cs"/>
          <w:sz w:val="24"/>
          <w:szCs w:val="24"/>
          <w:rtl/>
        </w:rPr>
        <w:t>בית המשפט יכול לאזן בין חוקי היסוד. בחוקי היסוד המבניים(כללי המשחק) אין פרוצדורה לפגיעה , וזאת מכיוון שהינם קבועים וכך צריכים להישאר.</w:t>
      </w:r>
      <w:r w:rsidR="00892CA6">
        <w:rPr>
          <w:rFonts w:ascii="David" w:hAnsi="David" w:cs="David"/>
          <w:sz w:val="24"/>
          <w:szCs w:val="24"/>
          <w:rtl/>
        </w:rPr>
        <w:br/>
      </w:r>
      <w:r w:rsidR="00892CA6" w:rsidRPr="00BD41F6">
        <w:rPr>
          <w:rFonts w:ascii="David" w:hAnsi="David" w:cs="David"/>
          <w:sz w:val="24"/>
          <w:szCs w:val="24"/>
          <w:highlight w:val="lightGray"/>
          <w:u w:val="single"/>
          <w:rtl/>
        </w:rPr>
        <w:t>פס"ד המרכז האקדמי למשפט ועסקים נ' שר האוצר (2005)</w:t>
      </w:r>
      <w:r w:rsidR="00892CA6">
        <w:rPr>
          <w:rFonts w:ascii="David" w:hAnsi="David" w:cs="David"/>
          <w:sz w:val="24"/>
          <w:szCs w:val="24"/>
          <w:rtl/>
        </w:rPr>
        <w:br/>
      </w:r>
      <w:r w:rsidR="00892CA6" w:rsidRPr="00892CA6">
        <w:rPr>
          <w:rFonts w:ascii="David" w:hAnsi="David" w:cs="David"/>
          <w:sz w:val="24"/>
          <w:szCs w:val="24"/>
          <w:rtl/>
        </w:rPr>
        <w:t xml:space="preserve">עתירה כנגד תיקון לפקודת בתי הסוהר הקובעת </w:t>
      </w:r>
      <w:r w:rsidR="00BD41F6">
        <w:rPr>
          <w:rFonts w:ascii="David" w:hAnsi="David" w:cs="David" w:hint="cs"/>
          <w:sz w:val="24"/>
          <w:szCs w:val="24"/>
          <w:rtl/>
        </w:rPr>
        <w:t>ש</w:t>
      </w:r>
      <w:r w:rsidR="00892CA6" w:rsidRPr="00892CA6">
        <w:rPr>
          <w:rFonts w:ascii="David" w:hAnsi="David" w:cs="David"/>
          <w:sz w:val="24"/>
          <w:szCs w:val="24"/>
          <w:rtl/>
        </w:rPr>
        <w:t>יוקם בית סוהר פרטי אחד בישראל. הטיעון ה</w:t>
      </w:r>
      <w:r w:rsidR="00397F30">
        <w:rPr>
          <w:rFonts w:ascii="David" w:hAnsi="David" w:cs="David" w:hint="cs"/>
          <w:sz w:val="24"/>
          <w:szCs w:val="24"/>
          <w:rtl/>
        </w:rPr>
        <w:t xml:space="preserve">ראשון מתבסס על חוק </w:t>
      </w:r>
      <w:r w:rsidR="00397F30">
        <w:rPr>
          <w:rFonts w:ascii="David" w:hAnsi="David" w:cs="David" w:hint="cs"/>
          <w:sz w:val="24"/>
          <w:szCs w:val="24"/>
          <w:rtl/>
        </w:rPr>
        <w:lastRenderedPageBreak/>
        <w:t>יסוד הממשלה</w:t>
      </w:r>
      <w:r w:rsidR="00892CA6" w:rsidRPr="00892CA6">
        <w:rPr>
          <w:rFonts w:ascii="David" w:hAnsi="David" w:cs="David"/>
          <w:sz w:val="24"/>
          <w:szCs w:val="24"/>
          <w:rtl/>
        </w:rPr>
        <w:t xml:space="preserve"> </w:t>
      </w:r>
      <w:r w:rsidR="00397F30">
        <w:rPr>
          <w:rFonts w:ascii="David" w:hAnsi="David" w:cs="David" w:hint="cs"/>
          <w:sz w:val="24"/>
          <w:szCs w:val="24"/>
          <w:rtl/>
        </w:rPr>
        <w:t>, לפיו על</w:t>
      </w:r>
      <w:r w:rsidR="00892CA6">
        <w:rPr>
          <w:rFonts w:ascii="David" w:hAnsi="David" w:cs="David" w:hint="cs"/>
          <w:sz w:val="24"/>
          <w:szCs w:val="24"/>
          <w:rtl/>
        </w:rPr>
        <w:t xml:space="preserve"> המדינה לבצע מאסר(כחלק מאחריותה כרשות מבצעת)</w:t>
      </w:r>
      <w:r w:rsidR="00892CA6" w:rsidRPr="00892CA6">
        <w:rPr>
          <w:rFonts w:ascii="David" w:hAnsi="David" w:cs="David"/>
          <w:sz w:val="24"/>
          <w:szCs w:val="24"/>
          <w:rtl/>
        </w:rPr>
        <w:t xml:space="preserve"> וטיעון שני</w:t>
      </w:r>
      <w:r w:rsidR="00892CA6">
        <w:rPr>
          <w:rFonts w:ascii="David" w:hAnsi="David" w:cs="David" w:hint="cs"/>
          <w:sz w:val="24"/>
          <w:szCs w:val="24"/>
          <w:rtl/>
        </w:rPr>
        <w:t xml:space="preserve"> הוא שגוף פרטי עלול לפגוע בזכויות האדם.</w:t>
      </w:r>
      <w:r w:rsidR="00892CA6">
        <w:rPr>
          <w:rFonts w:ascii="David" w:hAnsi="David" w:cs="David"/>
          <w:sz w:val="24"/>
          <w:szCs w:val="24"/>
          <w:rtl/>
        </w:rPr>
        <w:br/>
      </w:r>
      <w:r w:rsidR="00892CA6" w:rsidRPr="00BD41F6">
        <w:rPr>
          <w:rFonts w:ascii="David" w:hAnsi="David" w:cs="David"/>
          <w:sz w:val="24"/>
          <w:szCs w:val="24"/>
          <w:u w:val="single"/>
          <w:rtl/>
        </w:rPr>
        <w:t>ביהמ"ש</w:t>
      </w:r>
      <w:r w:rsidR="00892CA6" w:rsidRPr="00892CA6">
        <w:rPr>
          <w:rFonts w:ascii="David" w:hAnsi="David" w:cs="David"/>
          <w:sz w:val="24"/>
          <w:szCs w:val="24"/>
          <w:rtl/>
        </w:rPr>
        <w:t xml:space="preserve"> קיבל את העתירה מתוקף הטיעון </w:t>
      </w:r>
      <w:r w:rsidR="00892CA6">
        <w:rPr>
          <w:rFonts w:ascii="David" w:hAnsi="David" w:cs="David" w:hint="cs"/>
          <w:sz w:val="24"/>
          <w:szCs w:val="24"/>
          <w:rtl/>
        </w:rPr>
        <w:t>כי בית כלא פרטי יפגע בזכויות האדם</w:t>
      </w:r>
      <w:r w:rsidR="00397F30">
        <w:rPr>
          <w:rFonts w:ascii="David" w:hAnsi="David" w:cs="David" w:hint="cs"/>
          <w:sz w:val="24"/>
          <w:szCs w:val="24"/>
          <w:rtl/>
        </w:rPr>
        <w:t xml:space="preserve"> , ואינם מכריעים בנוגע לפגיעה של התיקון בחוק יסוד הממשלה. </w:t>
      </w:r>
      <w:r w:rsidR="00BD41F6" w:rsidRPr="00BD41F6">
        <w:rPr>
          <w:rFonts w:ascii="David" w:hAnsi="David" w:cs="David"/>
          <w:sz w:val="24"/>
          <w:szCs w:val="24"/>
          <w:u w:val="single"/>
          <w:rtl/>
        </w:rPr>
        <w:t>בייניש</w:t>
      </w:r>
      <w:r w:rsidR="00BD41F6" w:rsidRPr="00BD41F6">
        <w:rPr>
          <w:rFonts w:ascii="David" w:hAnsi="David" w:cs="David"/>
          <w:sz w:val="24"/>
          <w:szCs w:val="24"/>
          <w:rtl/>
        </w:rPr>
        <w:t xml:space="preserve"> שואלת האם גם שם כשאין מנגנון פגיעה(=פסקת הגבלה) יש להכניס מנגנון כזה או לא? האם הכנסה של פסקת הגבלה לחוקי יסוד שותקים צריכה להיעשות רק כשחוקי היסוד עוסקים בזכויות או גם כשהם עוסקים בעקרונות משטריים ומוסדיים? </w:t>
      </w:r>
      <w:r w:rsidR="00BD41F6">
        <w:rPr>
          <w:rFonts w:ascii="David" w:hAnsi="David" w:cs="David" w:hint="cs"/>
          <w:sz w:val="24"/>
          <w:szCs w:val="24"/>
          <w:rtl/>
        </w:rPr>
        <w:t xml:space="preserve">היא משאירה שאלות אלו </w:t>
      </w:r>
      <w:proofErr w:type="spellStart"/>
      <w:r w:rsidR="00BD41F6">
        <w:rPr>
          <w:rFonts w:ascii="David" w:hAnsi="David" w:cs="David" w:hint="cs"/>
          <w:sz w:val="24"/>
          <w:szCs w:val="24"/>
          <w:rtl/>
        </w:rPr>
        <w:t>בצריך</w:t>
      </w:r>
      <w:proofErr w:type="spellEnd"/>
      <w:r w:rsidR="00BD41F6">
        <w:rPr>
          <w:rFonts w:ascii="David" w:hAnsi="David" w:cs="David" w:hint="cs"/>
          <w:sz w:val="24"/>
          <w:szCs w:val="24"/>
          <w:rtl/>
        </w:rPr>
        <w:t xml:space="preserve"> עיון.</w:t>
      </w:r>
      <w:r w:rsidR="00892CA6">
        <w:rPr>
          <w:rFonts w:ascii="David" w:hAnsi="David" w:cs="David"/>
          <w:sz w:val="24"/>
          <w:szCs w:val="24"/>
          <w:rtl/>
        </w:rPr>
        <w:br/>
      </w:r>
      <w:r w:rsidR="00892CA6" w:rsidRPr="00BD41F6">
        <w:rPr>
          <w:rFonts w:ascii="David" w:hAnsi="David" w:cs="David"/>
          <w:sz w:val="24"/>
          <w:szCs w:val="24"/>
          <w:u w:val="single"/>
          <w:rtl/>
        </w:rPr>
        <w:t>שופט אדמונד לוי</w:t>
      </w:r>
      <w:r w:rsidR="00892CA6" w:rsidRPr="00892CA6">
        <w:rPr>
          <w:rFonts w:ascii="David" w:hAnsi="David" w:cs="David"/>
          <w:sz w:val="24"/>
          <w:szCs w:val="24"/>
          <w:rtl/>
        </w:rPr>
        <w:t xml:space="preserve"> אומר כי</w:t>
      </w:r>
      <w:r w:rsidR="00BD41F6">
        <w:rPr>
          <w:rFonts w:ascii="David" w:hAnsi="David" w:cs="David" w:hint="cs"/>
          <w:sz w:val="24"/>
          <w:szCs w:val="24"/>
          <w:rtl/>
        </w:rPr>
        <w:t xml:space="preserve"> בהתבסס על </w:t>
      </w:r>
      <w:r w:rsidR="00892CA6" w:rsidRPr="00892CA6">
        <w:rPr>
          <w:rFonts w:ascii="David" w:hAnsi="David" w:cs="David"/>
          <w:sz w:val="24"/>
          <w:szCs w:val="24"/>
          <w:rtl/>
        </w:rPr>
        <w:t xml:space="preserve">פס"ד </w:t>
      </w:r>
      <w:proofErr w:type="spellStart"/>
      <w:r w:rsidR="00892CA6" w:rsidRPr="00892CA6">
        <w:rPr>
          <w:rFonts w:ascii="David" w:hAnsi="David" w:cs="David"/>
          <w:sz w:val="24"/>
          <w:szCs w:val="24"/>
          <w:rtl/>
        </w:rPr>
        <w:t>הופנונג</w:t>
      </w:r>
      <w:proofErr w:type="spellEnd"/>
      <w:r w:rsidR="00892CA6" w:rsidRPr="00892CA6">
        <w:rPr>
          <w:rFonts w:ascii="David" w:hAnsi="David" w:cs="David"/>
          <w:sz w:val="24"/>
          <w:szCs w:val="24"/>
          <w:rtl/>
        </w:rPr>
        <w:t xml:space="preserve"> וגוטמן, </w:t>
      </w:r>
      <w:r w:rsidR="00397F30">
        <w:rPr>
          <w:rFonts w:ascii="David" w:hAnsi="David" w:cs="David" w:hint="cs"/>
          <w:sz w:val="24"/>
          <w:szCs w:val="24"/>
          <w:rtl/>
        </w:rPr>
        <w:t>יש</w:t>
      </w:r>
      <w:r w:rsidR="00892CA6" w:rsidRPr="00892CA6">
        <w:rPr>
          <w:rFonts w:ascii="David" w:hAnsi="David" w:cs="David"/>
          <w:sz w:val="24"/>
          <w:szCs w:val="24"/>
          <w:rtl/>
        </w:rPr>
        <w:t xml:space="preserve"> לעשות שימוש במבחן פסקת הגבלה גם לגבי </w:t>
      </w:r>
      <w:r w:rsidR="00892CA6">
        <w:rPr>
          <w:rFonts w:ascii="David" w:hAnsi="David" w:cs="David" w:hint="cs"/>
          <w:sz w:val="24"/>
          <w:szCs w:val="24"/>
          <w:rtl/>
        </w:rPr>
        <w:t>חוקי יסוד ערכיים</w:t>
      </w:r>
      <w:r w:rsidR="00162390">
        <w:rPr>
          <w:rFonts w:ascii="David" w:hAnsi="David" w:cs="David" w:hint="cs"/>
          <w:sz w:val="24"/>
          <w:szCs w:val="24"/>
          <w:rtl/>
        </w:rPr>
        <w:t xml:space="preserve"> שעוסקים בסדרי שלטון.</w:t>
      </w:r>
      <w:r w:rsidR="00BD41F6" w:rsidRPr="00BD41F6">
        <w:rPr>
          <w:rtl/>
        </w:rPr>
        <w:t xml:space="preserve"> </w:t>
      </w:r>
      <w:r w:rsidR="00BD41F6">
        <w:rPr>
          <w:rFonts w:ascii="David" w:hAnsi="David" w:cs="David" w:hint="cs"/>
          <w:sz w:val="24"/>
          <w:szCs w:val="24"/>
          <w:rtl/>
        </w:rPr>
        <w:t xml:space="preserve">הוא </w:t>
      </w:r>
      <w:r w:rsidR="00BD41F6" w:rsidRPr="00BD41F6">
        <w:rPr>
          <w:rFonts w:ascii="David" w:hAnsi="David" w:cs="David"/>
          <w:sz w:val="24"/>
          <w:szCs w:val="24"/>
          <w:rtl/>
        </w:rPr>
        <w:t>אומר שסעיף 1 לחוק יסוד הממשלה הוא לא קביעה נחרצת, יש דברים וסמכויות שהממשלה יכולה להפריט אך צריך לקבוע לכך גבולות</w:t>
      </w:r>
      <w:r w:rsidR="00BD41F6">
        <w:rPr>
          <w:rFonts w:ascii="David" w:hAnsi="David" w:cs="David" w:hint="cs"/>
          <w:sz w:val="24"/>
          <w:szCs w:val="24"/>
          <w:rtl/>
        </w:rPr>
        <w:t xml:space="preserve"> </w:t>
      </w:r>
      <w:r w:rsidR="00BD41F6" w:rsidRPr="00BD41F6">
        <w:rPr>
          <w:rFonts w:ascii="David" w:hAnsi="David" w:cs="David"/>
          <w:sz w:val="24"/>
          <w:szCs w:val="24"/>
          <w:rtl/>
        </w:rPr>
        <w:t>באמצעות פסקת ה</w:t>
      </w:r>
      <w:r w:rsidR="00BD41F6">
        <w:rPr>
          <w:rFonts w:ascii="David" w:hAnsi="David" w:cs="David" w:hint="cs"/>
          <w:sz w:val="24"/>
          <w:szCs w:val="24"/>
          <w:rtl/>
        </w:rPr>
        <w:t>ה</w:t>
      </w:r>
      <w:r w:rsidR="00BD41F6" w:rsidRPr="00BD41F6">
        <w:rPr>
          <w:rFonts w:ascii="David" w:hAnsi="David" w:cs="David"/>
          <w:sz w:val="24"/>
          <w:szCs w:val="24"/>
          <w:rtl/>
        </w:rPr>
        <w:t>גבלה</w:t>
      </w:r>
      <w:r w:rsidR="00BD41F6">
        <w:rPr>
          <w:rFonts w:ascii="David" w:hAnsi="David" w:cs="David" w:hint="cs"/>
          <w:sz w:val="24"/>
          <w:szCs w:val="24"/>
          <w:rtl/>
        </w:rPr>
        <w:t xml:space="preserve">.  </w:t>
      </w:r>
      <w:r w:rsidR="00892CA6" w:rsidRPr="00F019E9">
        <w:rPr>
          <w:rFonts w:ascii="David" w:hAnsi="David" w:cs="David"/>
          <w:sz w:val="24"/>
          <w:szCs w:val="24"/>
          <w:highlight w:val="yellow"/>
          <w:rtl/>
        </w:rPr>
        <w:t xml:space="preserve">החידוש בפס"ד זה הוא </w:t>
      </w:r>
      <w:r w:rsidR="00162390" w:rsidRPr="00F019E9">
        <w:rPr>
          <w:rFonts w:ascii="David" w:hAnsi="David" w:cs="David" w:hint="cs"/>
          <w:sz w:val="24"/>
          <w:szCs w:val="24"/>
          <w:highlight w:val="yellow"/>
          <w:rtl/>
        </w:rPr>
        <w:t>ה</w:t>
      </w:r>
      <w:r w:rsidR="00892CA6" w:rsidRPr="00F019E9">
        <w:rPr>
          <w:rFonts w:ascii="David" w:hAnsi="David" w:cs="David"/>
          <w:sz w:val="24"/>
          <w:szCs w:val="24"/>
          <w:highlight w:val="yellow"/>
          <w:rtl/>
        </w:rPr>
        <w:t xml:space="preserve">דיון בשאלה האם הוספת פסקת הגבלה </w:t>
      </w:r>
      <w:proofErr w:type="spellStart"/>
      <w:r w:rsidR="00892CA6" w:rsidRPr="00F019E9">
        <w:rPr>
          <w:rFonts w:ascii="David" w:hAnsi="David" w:cs="David"/>
          <w:sz w:val="24"/>
          <w:szCs w:val="24"/>
          <w:highlight w:val="yellow"/>
          <w:rtl/>
        </w:rPr>
        <w:t>לחו"י</w:t>
      </w:r>
      <w:proofErr w:type="spellEnd"/>
      <w:r w:rsidR="00892CA6" w:rsidRPr="00F019E9">
        <w:rPr>
          <w:rFonts w:ascii="David" w:hAnsi="David" w:cs="David"/>
          <w:sz w:val="24"/>
          <w:szCs w:val="24"/>
          <w:highlight w:val="yellow"/>
          <w:rtl/>
        </w:rPr>
        <w:t xml:space="preserve"> שותק מוגבל רק </w:t>
      </w:r>
      <w:proofErr w:type="spellStart"/>
      <w:r w:rsidR="00892CA6" w:rsidRPr="00F019E9">
        <w:rPr>
          <w:rFonts w:ascii="David" w:hAnsi="David" w:cs="David"/>
          <w:sz w:val="24"/>
          <w:szCs w:val="24"/>
          <w:highlight w:val="yellow"/>
          <w:rtl/>
        </w:rPr>
        <w:t>לחו"י</w:t>
      </w:r>
      <w:proofErr w:type="spellEnd"/>
      <w:r w:rsidR="00892CA6" w:rsidRPr="00F019E9">
        <w:rPr>
          <w:rFonts w:ascii="David" w:hAnsi="David" w:cs="David"/>
          <w:sz w:val="24"/>
          <w:szCs w:val="24"/>
          <w:highlight w:val="yellow"/>
          <w:rtl/>
        </w:rPr>
        <w:t xml:space="preserve"> בדבר זכויות אדם או שניתן לקיים אותו גם </w:t>
      </w:r>
      <w:proofErr w:type="spellStart"/>
      <w:r w:rsidR="00892CA6" w:rsidRPr="00F019E9">
        <w:rPr>
          <w:rFonts w:ascii="David" w:hAnsi="David" w:cs="David"/>
          <w:sz w:val="24"/>
          <w:szCs w:val="24"/>
          <w:highlight w:val="yellow"/>
          <w:rtl/>
        </w:rPr>
        <w:t>בחו"י</w:t>
      </w:r>
      <w:proofErr w:type="spellEnd"/>
      <w:r w:rsidR="00892CA6" w:rsidRPr="00F019E9">
        <w:rPr>
          <w:rFonts w:ascii="David" w:hAnsi="David" w:cs="David"/>
          <w:sz w:val="24"/>
          <w:szCs w:val="24"/>
          <w:highlight w:val="yellow"/>
          <w:rtl/>
        </w:rPr>
        <w:t xml:space="preserve"> בעלי אופי משטרי-מוסדי.</w:t>
      </w:r>
      <w:r w:rsidR="0043443B">
        <w:rPr>
          <w:rFonts w:ascii="David" w:hAnsi="David" w:cs="David" w:hint="cs"/>
          <w:sz w:val="24"/>
          <w:szCs w:val="24"/>
          <w:rtl/>
        </w:rPr>
        <w:t xml:space="preserve"> </w:t>
      </w:r>
      <w:r w:rsidR="00BD41F6">
        <w:rPr>
          <w:rFonts w:ascii="David" w:hAnsi="David" w:cs="David"/>
          <w:sz w:val="24"/>
          <w:szCs w:val="24"/>
          <w:rtl/>
        </w:rPr>
        <w:br/>
      </w:r>
      <w:r w:rsidR="00892CA6">
        <w:rPr>
          <w:rFonts w:ascii="David" w:hAnsi="David" w:cs="David"/>
          <w:sz w:val="24"/>
          <w:szCs w:val="24"/>
          <w:rtl/>
        </w:rPr>
        <w:br/>
      </w:r>
      <w:r w:rsidR="007B4F70" w:rsidRPr="00BF7541">
        <w:rPr>
          <w:rFonts w:ascii="David" w:hAnsi="David" w:cs="David" w:hint="cs"/>
          <w:sz w:val="24"/>
          <w:szCs w:val="24"/>
          <w:u w:val="single"/>
          <w:rtl/>
        </w:rPr>
        <w:t xml:space="preserve">התשובה לשאלה מהי הפרוצדורה לפגיעה בחוק יסוד </w:t>
      </w:r>
      <w:r w:rsidR="00BF7541" w:rsidRPr="00BF7541">
        <w:rPr>
          <w:rFonts w:ascii="David" w:hAnsi="David" w:cs="David" w:hint="cs"/>
          <w:sz w:val="24"/>
          <w:szCs w:val="24"/>
          <w:u w:val="single"/>
          <w:rtl/>
        </w:rPr>
        <w:t>שאין לו פסקת הגבלה כתובה , אינה חד משמעית. רוב השופטים השתמשו בסעיפים:</w:t>
      </w:r>
      <w:r w:rsidR="00BF7541" w:rsidRPr="00BF7541">
        <w:rPr>
          <w:rFonts w:ascii="David" w:hAnsi="David" w:cs="David"/>
          <w:sz w:val="24"/>
          <w:szCs w:val="24"/>
          <w:u w:val="single"/>
          <w:rtl/>
        </w:rPr>
        <w:br/>
      </w:r>
      <w:r w:rsidR="00BF7541" w:rsidRPr="00BF7541">
        <w:rPr>
          <w:rFonts w:ascii="David" w:hAnsi="David" w:cs="David"/>
          <w:sz w:val="24"/>
          <w:szCs w:val="24"/>
          <w:u w:val="single"/>
        </w:rPr>
        <w:t>3</w:t>
      </w:r>
      <w:r w:rsidR="00BF7541" w:rsidRPr="00BF7541">
        <w:rPr>
          <w:rFonts w:ascii="David" w:hAnsi="David" w:cs="David"/>
          <w:sz w:val="24"/>
          <w:szCs w:val="24"/>
          <w:u w:val="single"/>
          <w:rtl/>
        </w:rPr>
        <w:t>. לא ניתן לפגוע בחוקי היסוד, אך ניתן לשנות אותם.</w:t>
      </w:r>
      <w:r w:rsidR="00BF7541" w:rsidRPr="00BF7541">
        <w:rPr>
          <w:rFonts w:ascii="David" w:hAnsi="David" w:cs="David"/>
          <w:sz w:val="24"/>
          <w:szCs w:val="24"/>
          <w:u w:val="single"/>
          <w:rtl/>
        </w:rPr>
        <w:br/>
      </w:r>
      <w:r w:rsidR="00BF7541" w:rsidRPr="00BF7541">
        <w:rPr>
          <w:rFonts w:ascii="David" w:hAnsi="David" w:cs="David" w:hint="cs"/>
          <w:sz w:val="24"/>
          <w:szCs w:val="24"/>
          <w:u w:val="single"/>
          <w:rtl/>
        </w:rPr>
        <w:t>4.</w:t>
      </w:r>
      <w:r w:rsidR="00BF7541" w:rsidRPr="00BF7541">
        <w:rPr>
          <w:rFonts w:ascii="David" w:hAnsi="David" w:cs="David"/>
          <w:sz w:val="24"/>
          <w:szCs w:val="24"/>
          <w:u w:val="single"/>
          <w:rtl/>
        </w:rPr>
        <w:t>ניתן לפגוע בחוק היסוד אם הפגיעה עומדת בדרישות פסקת ההגבלה.</w:t>
      </w:r>
      <w:r w:rsidR="00BF7541" w:rsidRPr="00BF7541">
        <w:rPr>
          <w:rFonts w:ascii="David" w:hAnsi="David" w:cs="David"/>
          <w:sz w:val="24"/>
          <w:szCs w:val="24"/>
          <w:u w:val="single"/>
          <w:rtl/>
        </w:rPr>
        <w:br/>
      </w:r>
      <w:r w:rsidR="00BF7541" w:rsidRPr="00BF7541">
        <w:rPr>
          <w:rFonts w:ascii="David" w:hAnsi="David" w:cs="David" w:hint="cs"/>
          <w:sz w:val="24"/>
          <w:szCs w:val="24"/>
          <w:u w:val="single"/>
          <w:rtl/>
        </w:rPr>
        <w:t>למרות זאת , אין עדיין הלכה קבועה בנושא.</w:t>
      </w:r>
      <w:r w:rsidR="00BF7541" w:rsidRPr="00BF7541">
        <w:rPr>
          <w:rFonts w:ascii="David" w:hAnsi="David" w:cs="David"/>
          <w:sz w:val="24"/>
          <w:szCs w:val="24"/>
          <w:u w:val="single"/>
          <w:rtl/>
        </w:rPr>
        <w:br/>
      </w:r>
      <w:r w:rsidR="00BF7541" w:rsidRPr="00BF7541">
        <w:rPr>
          <w:rFonts w:ascii="David" w:hAnsi="David" w:cs="David"/>
          <w:sz w:val="24"/>
          <w:szCs w:val="24"/>
          <w:u w:val="single"/>
          <w:rtl/>
        </w:rPr>
        <w:br/>
      </w:r>
      <w:r w:rsidR="006A6370" w:rsidRPr="006A6370">
        <w:rPr>
          <w:rFonts w:ascii="David" w:hAnsi="David" w:cs="David" w:hint="cs"/>
          <w:b/>
          <w:bCs/>
          <w:sz w:val="24"/>
          <w:szCs w:val="24"/>
          <w:rtl/>
        </w:rPr>
        <w:t xml:space="preserve">במאמרה של </w:t>
      </w:r>
      <w:r w:rsidR="006A6370" w:rsidRPr="006A6370">
        <w:rPr>
          <w:rFonts w:ascii="David" w:hAnsi="David" w:cs="David"/>
          <w:b/>
          <w:bCs/>
          <w:sz w:val="24"/>
          <w:szCs w:val="24"/>
          <w:rtl/>
        </w:rPr>
        <w:t xml:space="preserve">רות גביזון </w:t>
      </w:r>
      <w:r w:rsidR="006A6370" w:rsidRPr="006A6370">
        <w:rPr>
          <w:rFonts w:ascii="David" w:hAnsi="David" w:cs="David" w:hint="cs"/>
          <w:b/>
          <w:bCs/>
          <w:sz w:val="24"/>
          <w:szCs w:val="24"/>
          <w:rtl/>
        </w:rPr>
        <w:t>"</w:t>
      </w:r>
      <w:r w:rsidR="006A6370" w:rsidRPr="006A6370">
        <w:rPr>
          <w:rFonts w:ascii="David" w:hAnsi="David" w:cs="David"/>
          <w:b/>
          <w:bCs/>
          <w:sz w:val="24"/>
          <w:szCs w:val="24"/>
          <w:rtl/>
        </w:rPr>
        <w:t>המהפכה החוקתית, תיאור המציאות או נבואה המגשימה את עצמה?</w:t>
      </w:r>
      <w:r w:rsidR="006A6370" w:rsidRPr="006A6370">
        <w:rPr>
          <w:rFonts w:ascii="David" w:hAnsi="David" w:cs="David" w:hint="cs"/>
          <w:b/>
          <w:bCs/>
          <w:sz w:val="24"/>
          <w:szCs w:val="24"/>
          <w:rtl/>
        </w:rPr>
        <w:t>"</w:t>
      </w:r>
      <w:r w:rsidR="006A6370" w:rsidRPr="006A6370">
        <w:rPr>
          <w:rFonts w:ascii="David" w:hAnsi="David" w:cs="David" w:hint="cs"/>
          <w:sz w:val="24"/>
          <w:szCs w:val="24"/>
          <w:rtl/>
        </w:rPr>
        <w:t xml:space="preserve"> היא</w:t>
      </w:r>
      <w:r w:rsidR="006A6370">
        <w:rPr>
          <w:rFonts w:ascii="David" w:hAnsi="David" w:cs="David" w:hint="cs"/>
          <w:sz w:val="24"/>
          <w:szCs w:val="24"/>
          <w:rtl/>
        </w:rPr>
        <w:t xml:space="preserve"> עושה </w:t>
      </w:r>
      <w:r w:rsidR="006A6370" w:rsidRPr="007A7B41">
        <w:rPr>
          <w:rFonts w:ascii="David" w:hAnsi="David" w:cs="David"/>
          <w:sz w:val="24"/>
          <w:szCs w:val="24"/>
          <w:rtl/>
        </w:rPr>
        <w:t>סקירה היסטורית ו</w:t>
      </w:r>
      <w:r w:rsidR="006A6370">
        <w:rPr>
          <w:rFonts w:ascii="David" w:hAnsi="David" w:cs="David" w:hint="cs"/>
          <w:sz w:val="24"/>
          <w:szCs w:val="24"/>
          <w:rtl/>
        </w:rPr>
        <w:t xml:space="preserve">טוענת כי החלטת הררי </w:t>
      </w:r>
      <w:r w:rsidR="006A6370" w:rsidRPr="007A7B41">
        <w:rPr>
          <w:rFonts w:ascii="David" w:hAnsi="David" w:cs="David"/>
          <w:sz w:val="24"/>
          <w:szCs w:val="24"/>
          <w:rtl/>
        </w:rPr>
        <w:t xml:space="preserve">עמומה מבחינת מעמד ומועד השלמה. </w:t>
      </w:r>
      <w:r w:rsidR="006A6370">
        <w:rPr>
          <w:rFonts w:ascii="David" w:hAnsi="David" w:cs="David" w:hint="cs"/>
          <w:sz w:val="24"/>
          <w:szCs w:val="24"/>
          <w:rtl/>
        </w:rPr>
        <w:t xml:space="preserve">לטעמה חיקוק חוקי היסוד התעכב עקב: הקבוצה הדתית שמצדדת בחוקת </w:t>
      </w:r>
      <w:r w:rsidR="006A6370" w:rsidRPr="007A7B41">
        <w:rPr>
          <w:rFonts w:ascii="David" w:hAnsi="David" w:cs="David"/>
          <w:sz w:val="24"/>
          <w:szCs w:val="24"/>
          <w:rtl/>
        </w:rPr>
        <w:t>התורה ו</w:t>
      </w:r>
      <w:r w:rsidR="006A6370">
        <w:rPr>
          <w:rFonts w:ascii="David" w:hAnsi="David" w:cs="David" w:hint="cs"/>
          <w:sz w:val="24"/>
          <w:szCs w:val="24"/>
          <w:rtl/>
        </w:rPr>
        <w:t xml:space="preserve">עקב </w:t>
      </w:r>
      <w:r w:rsidR="006A6370" w:rsidRPr="007A7B41">
        <w:rPr>
          <w:rFonts w:ascii="David" w:hAnsi="David" w:cs="David"/>
          <w:sz w:val="24"/>
          <w:szCs w:val="24"/>
          <w:rtl/>
        </w:rPr>
        <w:t xml:space="preserve">הקואליציה שלא רצתה נוקשות, קיבוע וביקורת שיפוטית. האופוזיציה </w:t>
      </w:r>
      <w:r w:rsidR="006A6370">
        <w:rPr>
          <w:rFonts w:ascii="David" w:hAnsi="David" w:cs="David" w:hint="cs"/>
          <w:sz w:val="24"/>
          <w:szCs w:val="24"/>
          <w:rtl/>
        </w:rPr>
        <w:t xml:space="preserve">באותם שנים </w:t>
      </w:r>
      <w:r w:rsidR="006A6370" w:rsidRPr="007A7B41">
        <w:rPr>
          <w:rFonts w:ascii="David" w:hAnsi="David" w:cs="David"/>
          <w:sz w:val="24"/>
          <w:szCs w:val="24"/>
          <w:rtl/>
        </w:rPr>
        <w:t xml:space="preserve">תמכה </w:t>
      </w:r>
      <w:r w:rsidR="006A6370">
        <w:rPr>
          <w:rFonts w:ascii="David" w:hAnsi="David" w:cs="David" w:hint="cs"/>
          <w:sz w:val="24"/>
          <w:szCs w:val="24"/>
          <w:rtl/>
        </w:rPr>
        <w:t xml:space="preserve">בקידום </w:t>
      </w:r>
      <w:r w:rsidR="006A6370" w:rsidRPr="007A7B41">
        <w:rPr>
          <w:rFonts w:ascii="David" w:hAnsi="David" w:cs="David"/>
          <w:sz w:val="24"/>
          <w:szCs w:val="24"/>
          <w:rtl/>
        </w:rPr>
        <w:t>חוקה כדי להחליש את הקואליציה. נחקקו כמה חוקים עם שריון וב1969 בפס"ד ברגמן הועמד חוק פעם ראשונה למבחן</w:t>
      </w:r>
      <w:r w:rsidR="006A6370">
        <w:rPr>
          <w:rFonts w:ascii="David" w:hAnsi="David" w:cs="David" w:hint="cs"/>
          <w:sz w:val="24"/>
          <w:szCs w:val="24"/>
          <w:rtl/>
        </w:rPr>
        <w:t>-</w:t>
      </w:r>
      <w:r w:rsidR="006A6370" w:rsidRPr="007A7B41">
        <w:rPr>
          <w:rFonts w:ascii="David" w:hAnsi="David" w:cs="David"/>
          <w:sz w:val="24"/>
          <w:szCs w:val="24"/>
          <w:rtl/>
        </w:rPr>
        <w:t>לפי זמיר כאן התחילה המהפכה. ב1980 הוצע</w:t>
      </w:r>
      <w:r w:rsidR="006A6370">
        <w:rPr>
          <w:rFonts w:ascii="David" w:hAnsi="David" w:cs="David" w:hint="cs"/>
          <w:sz w:val="24"/>
          <w:szCs w:val="24"/>
          <w:rtl/>
        </w:rPr>
        <w:t xml:space="preserve"> לחוקק את</w:t>
      </w:r>
      <w:r w:rsidR="006A6370" w:rsidRPr="007A7B41">
        <w:rPr>
          <w:rFonts w:ascii="David" w:hAnsi="David" w:cs="David"/>
          <w:sz w:val="24"/>
          <w:szCs w:val="24"/>
          <w:rtl/>
        </w:rPr>
        <w:t xml:space="preserve"> מגילת זכויות </w:t>
      </w:r>
      <w:r w:rsidR="006A6370">
        <w:rPr>
          <w:rFonts w:ascii="David" w:hAnsi="David" w:cs="David" w:hint="cs"/>
          <w:sz w:val="24"/>
          <w:szCs w:val="24"/>
          <w:rtl/>
        </w:rPr>
        <w:t xml:space="preserve">האדם </w:t>
      </w:r>
      <w:r w:rsidR="006A6370" w:rsidRPr="007A7B41">
        <w:rPr>
          <w:rFonts w:ascii="David" w:hAnsi="David" w:cs="David"/>
          <w:sz w:val="24"/>
          <w:szCs w:val="24"/>
          <w:rtl/>
        </w:rPr>
        <w:t xml:space="preserve">והדתיים שוב התנגדו כי עיגון חופש מדת מעל דת מנוגד לדעתם. חופש התנועה נתקף מטעמי ביטחון, חופש השוויון נתקף מהפחד לביטול הסדרים קיימים. ב1977 </w:t>
      </w:r>
      <w:r w:rsidR="006A6370">
        <w:rPr>
          <w:rFonts w:ascii="David" w:hAnsi="David" w:cs="David" w:hint="cs"/>
          <w:sz w:val="24"/>
          <w:szCs w:val="24"/>
          <w:rtl/>
        </w:rPr>
        <w:t xml:space="preserve">יש </w:t>
      </w:r>
      <w:r w:rsidR="006A6370" w:rsidRPr="007A7B41">
        <w:rPr>
          <w:rFonts w:ascii="David" w:hAnsi="David" w:cs="David"/>
          <w:sz w:val="24"/>
          <w:szCs w:val="24"/>
          <w:rtl/>
        </w:rPr>
        <w:t xml:space="preserve">מהפך והמדינה נחצית ל2 גושים חזקים. ב1992 מתקבלים לראשונה חוקי יסוד עם סעיפי שריון </w:t>
      </w:r>
      <w:r w:rsidR="006A6370">
        <w:rPr>
          <w:rFonts w:ascii="David" w:hAnsi="David" w:cs="David" w:hint="cs"/>
          <w:sz w:val="24"/>
          <w:szCs w:val="24"/>
          <w:rtl/>
        </w:rPr>
        <w:t>בהתאם ל</w:t>
      </w:r>
      <w:r w:rsidR="006A6370" w:rsidRPr="007A7B41">
        <w:rPr>
          <w:rFonts w:ascii="David" w:hAnsi="David" w:cs="David"/>
          <w:sz w:val="24"/>
          <w:szCs w:val="24"/>
          <w:rtl/>
        </w:rPr>
        <w:t>סטטוס קוו לענייני דת.</w:t>
      </w:r>
      <w:r w:rsidR="006A6370">
        <w:rPr>
          <w:rFonts w:ascii="David" w:hAnsi="David" w:cs="David" w:hint="cs"/>
          <w:sz w:val="24"/>
          <w:szCs w:val="24"/>
          <w:rtl/>
        </w:rPr>
        <w:t xml:space="preserve"> </w:t>
      </w:r>
      <w:r w:rsidR="006A6370" w:rsidRPr="006A6370">
        <w:rPr>
          <w:rFonts w:ascii="David" w:hAnsi="David" w:cs="David"/>
          <w:sz w:val="24"/>
          <w:szCs w:val="24"/>
          <w:u w:val="single"/>
          <w:rtl/>
        </w:rPr>
        <w:t>האם הייתה מהפכה?</w:t>
      </w:r>
      <w:r w:rsidR="006A6370" w:rsidRPr="006A6370">
        <w:rPr>
          <w:rFonts w:ascii="David" w:hAnsi="David" w:cs="David"/>
          <w:sz w:val="24"/>
          <w:szCs w:val="24"/>
          <w:rtl/>
        </w:rPr>
        <w:t xml:space="preserve"> לפי ברק מהות השינוי </w:t>
      </w:r>
      <w:r w:rsidR="006A6370">
        <w:rPr>
          <w:rFonts w:ascii="David" w:hAnsi="David" w:cs="David" w:hint="cs"/>
          <w:sz w:val="24"/>
          <w:szCs w:val="24"/>
          <w:rtl/>
        </w:rPr>
        <w:t>ב</w:t>
      </w:r>
      <w:r w:rsidR="006A6370" w:rsidRPr="006A6370">
        <w:rPr>
          <w:rFonts w:ascii="David" w:hAnsi="David" w:cs="David"/>
          <w:sz w:val="24"/>
          <w:szCs w:val="24"/>
          <w:rtl/>
        </w:rPr>
        <w:t xml:space="preserve">1992 </w:t>
      </w:r>
      <w:r w:rsidR="006A6370">
        <w:rPr>
          <w:rFonts w:ascii="David" w:hAnsi="David" w:cs="David" w:hint="cs"/>
          <w:sz w:val="24"/>
          <w:szCs w:val="24"/>
          <w:rtl/>
        </w:rPr>
        <w:t>היה שינוי גדול,</w:t>
      </w:r>
      <w:r w:rsidR="006A6370" w:rsidRPr="006A6370">
        <w:rPr>
          <w:rFonts w:ascii="David" w:hAnsi="David" w:cs="David"/>
          <w:sz w:val="24"/>
          <w:szCs w:val="24"/>
          <w:rtl/>
        </w:rPr>
        <w:t xml:space="preserve"> זכויות אדם הפכו לכתובות על ספר ו</w:t>
      </w:r>
      <w:r w:rsidR="006A6370">
        <w:rPr>
          <w:rFonts w:ascii="David" w:hAnsi="David" w:cs="David" w:hint="cs"/>
          <w:sz w:val="24"/>
          <w:szCs w:val="24"/>
          <w:rtl/>
        </w:rPr>
        <w:t xml:space="preserve">כעת </w:t>
      </w:r>
      <w:r w:rsidR="006A6370" w:rsidRPr="006A6370">
        <w:rPr>
          <w:rFonts w:ascii="David" w:hAnsi="David" w:cs="David"/>
          <w:sz w:val="24"/>
          <w:szCs w:val="24"/>
          <w:rtl/>
        </w:rPr>
        <w:t xml:space="preserve">מחייבות את המחוקק. </w:t>
      </w:r>
      <w:r w:rsidR="006A6370">
        <w:rPr>
          <w:rFonts w:ascii="David" w:hAnsi="David" w:cs="David" w:hint="cs"/>
          <w:sz w:val="24"/>
          <w:szCs w:val="24"/>
          <w:rtl/>
        </w:rPr>
        <w:t>כמו כן,</w:t>
      </w:r>
      <w:r w:rsidR="006A6370" w:rsidRPr="006A6370">
        <w:rPr>
          <w:rFonts w:ascii="David" w:hAnsi="David" w:cs="David"/>
          <w:sz w:val="24"/>
          <w:szCs w:val="24"/>
          <w:rtl/>
        </w:rPr>
        <w:t xml:space="preserve"> הייתה התפתחות בפסיקה ובספרות. </w:t>
      </w:r>
      <w:r w:rsidR="006A6370">
        <w:rPr>
          <w:rFonts w:ascii="David" w:hAnsi="David" w:cs="David"/>
          <w:sz w:val="24"/>
          <w:szCs w:val="24"/>
          <w:rtl/>
        </w:rPr>
        <w:br/>
      </w:r>
      <w:r w:rsidR="006A6370" w:rsidRPr="006A6370">
        <w:rPr>
          <w:rFonts w:ascii="David" w:hAnsi="David" w:cs="David"/>
          <w:sz w:val="24"/>
          <w:szCs w:val="24"/>
          <w:highlight w:val="lightGray"/>
          <w:rtl/>
        </w:rPr>
        <w:t xml:space="preserve">פס"ד </w:t>
      </w:r>
      <w:proofErr w:type="spellStart"/>
      <w:r w:rsidR="006A6370" w:rsidRPr="006A6370">
        <w:rPr>
          <w:rFonts w:ascii="David" w:hAnsi="David" w:cs="David"/>
          <w:sz w:val="24"/>
          <w:szCs w:val="24"/>
          <w:highlight w:val="lightGray"/>
          <w:rtl/>
        </w:rPr>
        <w:t>גנימאת</w:t>
      </w:r>
      <w:proofErr w:type="spellEnd"/>
      <w:r w:rsidR="006A6370" w:rsidRPr="006A6370">
        <w:rPr>
          <w:rFonts w:ascii="David" w:hAnsi="David" w:cs="David"/>
          <w:sz w:val="24"/>
          <w:szCs w:val="24"/>
          <w:rtl/>
        </w:rPr>
        <w:t xml:space="preserve"> מציג </w:t>
      </w:r>
      <w:r w:rsidR="006A6370">
        <w:rPr>
          <w:rFonts w:ascii="David" w:hAnsi="David" w:cs="David" w:hint="cs"/>
          <w:sz w:val="24"/>
          <w:szCs w:val="24"/>
          <w:rtl/>
        </w:rPr>
        <w:t xml:space="preserve">לראשונה </w:t>
      </w:r>
      <w:r w:rsidR="006A6370" w:rsidRPr="006A6370">
        <w:rPr>
          <w:rFonts w:ascii="David" w:hAnsi="David" w:cs="David"/>
          <w:sz w:val="24"/>
          <w:szCs w:val="24"/>
          <w:rtl/>
        </w:rPr>
        <w:t>פרשנות</w:t>
      </w:r>
      <w:r w:rsidR="006A6370">
        <w:rPr>
          <w:rFonts w:ascii="David" w:hAnsi="David" w:cs="David" w:hint="cs"/>
          <w:sz w:val="24"/>
          <w:szCs w:val="24"/>
          <w:rtl/>
        </w:rPr>
        <w:t xml:space="preserve"> שנוגדת</w:t>
      </w:r>
      <w:r w:rsidR="006A6370" w:rsidRPr="006A6370">
        <w:rPr>
          <w:rFonts w:ascii="David" w:hAnsi="David" w:cs="David"/>
          <w:sz w:val="24"/>
          <w:szCs w:val="24"/>
          <w:rtl/>
        </w:rPr>
        <w:t xml:space="preserve"> </w:t>
      </w:r>
      <w:r w:rsidR="006A6370">
        <w:rPr>
          <w:rFonts w:ascii="David" w:hAnsi="David" w:cs="David" w:hint="cs"/>
          <w:sz w:val="24"/>
          <w:szCs w:val="24"/>
          <w:rtl/>
        </w:rPr>
        <w:t>ל</w:t>
      </w:r>
      <w:r w:rsidR="006A6370" w:rsidRPr="006A6370">
        <w:rPr>
          <w:rFonts w:ascii="David" w:hAnsi="David" w:cs="David"/>
          <w:sz w:val="24"/>
          <w:szCs w:val="24"/>
          <w:rtl/>
        </w:rPr>
        <w:t xml:space="preserve">שמירת </w:t>
      </w:r>
      <w:r w:rsidR="006A6370">
        <w:rPr>
          <w:rFonts w:ascii="David" w:hAnsi="David" w:cs="David" w:hint="cs"/>
          <w:sz w:val="24"/>
          <w:szCs w:val="24"/>
          <w:rtl/>
        </w:rPr>
        <w:t>ה</w:t>
      </w:r>
      <w:r w:rsidR="006A6370" w:rsidRPr="006A6370">
        <w:rPr>
          <w:rFonts w:ascii="David" w:hAnsi="David" w:cs="David"/>
          <w:sz w:val="24"/>
          <w:szCs w:val="24"/>
          <w:rtl/>
        </w:rPr>
        <w:t xml:space="preserve">דינים </w:t>
      </w:r>
      <w:r w:rsidR="006A6370">
        <w:rPr>
          <w:rFonts w:ascii="David" w:hAnsi="David" w:cs="David" w:hint="cs"/>
          <w:sz w:val="24"/>
          <w:szCs w:val="24"/>
          <w:rtl/>
        </w:rPr>
        <w:t>וקובע ש</w:t>
      </w:r>
      <w:r w:rsidR="006A6370" w:rsidRPr="006A6370">
        <w:rPr>
          <w:rFonts w:ascii="David" w:hAnsi="David" w:cs="David"/>
          <w:sz w:val="24"/>
          <w:szCs w:val="24"/>
          <w:rtl/>
        </w:rPr>
        <w:t xml:space="preserve">חוק ישן יפורש לאור </w:t>
      </w:r>
      <w:proofErr w:type="spellStart"/>
      <w:r w:rsidR="006A6370" w:rsidRPr="006A6370">
        <w:rPr>
          <w:rFonts w:ascii="David" w:hAnsi="David" w:cs="David"/>
          <w:sz w:val="24"/>
          <w:szCs w:val="24"/>
          <w:rtl/>
        </w:rPr>
        <w:t>חו</w:t>
      </w:r>
      <w:proofErr w:type="spellEnd"/>
      <w:r w:rsidR="006A6370" w:rsidRPr="006A6370">
        <w:rPr>
          <w:rFonts w:ascii="David" w:hAnsi="David" w:cs="David"/>
          <w:sz w:val="24"/>
          <w:szCs w:val="24"/>
          <w:rtl/>
        </w:rPr>
        <w:t xml:space="preserve">''י. ב1996 נעשה מאמץ להשלמת חקיקה שנכשל מול הלובי הדתי. </w:t>
      </w:r>
      <w:r w:rsidR="006A6370" w:rsidRPr="006A6370">
        <w:rPr>
          <w:rFonts w:ascii="David" w:hAnsi="David" w:cs="David"/>
          <w:sz w:val="24"/>
          <w:szCs w:val="24"/>
          <w:highlight w:val="lightGray"/>
          <w:rtl/>
        </w:rPr>
        <w:t>ב</w:t>
      </w:r>
      <w:r w:rsidR="006A6370" w:rsidRPr="006A6370">
        <w:rPr>
          <w:rFonts w:ascii="David" w:hAnsi="David" w:cs="David" w:hint="cs"/>
          <w:sz w:val="24"/>
          <w:szCs w:val="24"/>
          <w:highlight w:val="lightGray"/>
          <w:rtl/>
        </w:rPr>
        <w:t xml:space="preserve">פס"ד </w:t>
      </w:r>
      <w:proofErr w:type="spellStart"/>
      <w:r w:rsidR="006A6370" w:rsidRPr="006A6370">
        <w:rPr>
          <w:rFonts w:ascii="David" w:hAnsi="David" w:cs="David"/>
          <w:sz w:val="24"/>
          <w:szCs w:val="24"/>
          <w:highlight w:val="lightGray"/>
          <w:rtl/>
        </w:rPr>
        <w:t>הופנונג</w:t>
      </w:r>
      <w:proofErr w:type="spellEnd"/>
      <w:r w:rsidR="006A6370" w:rsidRPr="006A6370">
        <w:rPr>
          <w:rFonts w:ascii="David" w:hAnsi="David" w:cs="David"/>
          <w:sz w:val="24"/>
          <w:szCs w:val="24"/>
          <w:rtl/>
        </w:rPr>
        <w:t xml:space="preserve"> נדחו 2 עתירות בנוגע לוועדת בחירות. </w:t>
      </w:r>
      <w:r w:rsidR="006A6370" w:rsidRPr="006A6370">
        <w:rPr>
          <w:rFonts w:ascii="David" w:hAnsi="David" w:cs="David"/>
          <w:sz w:val="24"/>
          <w:szCs w:val="24"/>
          <w:highlight w:val="lightGray"/>
          <w:rtl/>
        </w:rPr>
        <w:t>בפס"ד זנדברג</w:t>
      </w:r>
      <w:r w:rsidR="006A6370" w:rsidRPr="006A6370">
        <w:rPr>
          <w:rFonts w:ascii="David" w:hAnsi="David" w:cs="David"/>
          <w:sz w:val="24"/>
          <w:szCs w:val="24"/>
          <w:rtl/>
        </w:rPr>
        <w:t xml:space="preserve"> נקבע כי לא כל חקיקה רטרואקטיבית נוגדת את ערכי המדינה והתכלית. </w:t>
      </w:r>
      <w:r w:rsidR="006A6370" w:rsidRPr="006A6370">
        <w:rPr>
          <w:rFonts w:ascii="David" w:hAnsi="David" w:cs="David"/>
          <w:sz w:val="24"/>
          <w:szCs w:val="24"/>
          <w:highlight w:val="lightGray"/>
          <w:rtl/>
        </w:rPr>
        <w:t>ב</w:t>
      </w:r>
      <w:r w:rsidR="006A6370" w:rsidRPr="006A6370">
        <w:rPr>
          <w:rFonts w:ascii="David" w:hAnsi="David" w:cs="David" w:hint="cs"/>
          <w:sz w:val="24"/>
          <w:szCs w:val="24"/>
          <w:highlight w:val="lightGray"/>
          <w:rtl/>
        </w:rPr>
        <w:t xml:space="preserve">פס"ד </w:t>
      </w:r>
      <w:proofErr w:type="spellStart"/>
      <w:r w:rsidR="006A6370" w:rsidRPr="006A6370">
        <w:rPr>
          <w:rFonts w:ascii="David" w:hAnsi="David" w:cs="David"/>
          <w:sz w:val="24"/>
          <w:szCs w:val="24"/>
          <w:highlight w:val="lightGray"/>
          <w:rtl/>
        </w:rPr>
        <w:t>מיטראל</w:t>
      </w:r>
      <w:proofErr w:type="spellEnd"/>
      <w:r w:rsidR="006A6370" w:rsidRPr="006A6370">
        <w:rPr>
          <w:rFonts w:ascii="David" w:hAnsi="David" w:cs="David"/>
          <w:sz w:val="24"/>
          <w:szCs w:val="24"/>
          <w:rtl/>
        </w:rPr>
        <w:t xml:space="preserve"> נקבע כי פסקת ההתגברות מאפשרת חיקוק חוק הנוגד את פסקת ההגבלה מבלי לשנות את מעמדו. </w:t>
      </w:r>
      <w:r w:rsidR="006A6370">
        <w:rPr>
          <w:rFonts w:ascii="David" w:hAnsi="David" w:cs="David" w:hint="cs"/>
          <w:sz w:val="24"/>
          <w:szCs w:val="24"/>
          <w:rtl/>
        </w:rPr>
        <w:t>לדעת כותבת המאמר בהתבסס על דברים אלה,</w:t>
      </w:r>
      <w:r w:rsidR="006A6370" w:rsidRPr="006A6370">
        <w:rPr>
          <w:rFonts w:ascii="David" w:hAnsi="David" w:cs="David"/>
          <w:sz w:val="24"/>
          <w:szCs w:val="24"/>
          <w:rtl/>
        </w:rPr>
        <w:t xml:space="preserve"> המהלך החוקתי טרם הושלם ולא יושלם בקרוב.</w:t>
      </w:r>
      <w:r w:rsidR="006A6370">
        <w:rPr>
          <w:rFonts w:ascii="David" w:hAnsi="David" w:cs="David"/>
          <w:b/>
          <w:bCs/>
          <w:sz w:val="24"/>
          <w:szCs w:val="24"/>
          <w:rtl/>
        </w:rPr>
        <w:br/>
      </w:r>
      <w:r w:rsidR="006F0091">
        <w:rPr>
          <w:rFonts w:ascii="David" w:hAnsi="David" w:cs="David"/>
          <w:b/>
          <w:bCs/>
          <w:sz w:val="24"/>
          <w:szCs w:val="24"/>
          <w:rtl/>
        </w:rPr>
        <w:br/>
      </w:r>
      <w:r w:rsidR="00DD54BC">
        <w:rPr>
          <w:rFonts w:ascii="David" w:hAnsi="David" w:cs="David" w:hint="cs"/>
          <w:b/>
          <w:bCs/>
          <w:sz w:val="24"/>
          <w:szCs w:val="24"/>
          <w:rtl/>
        </w:rPr>
        <w:t>שינוי</w:t>
      </w:r>
      <w:r w:rsidR="00BF7541" w:rsidRPr="006F0091">
        <w:rPr>
          <w:rFonts w:ascii="David" w:hAnsi="David" w:cs="David" w:hint="cs"/>
          <w:b/>
          <w:bCs/>
          <w:sz w:val="24"/>
          <w:szCs w:val="24"/>
          <w:rtl/>
        </w:rPr>
        <w:t xml:space="preserve"> חוקתי או לא חוקתי</w:t>
      </w:r>
      <w:r w:rsidR="00DD54BC">
        <w:rPr>
          <w:rFonts w:ascii="David" w:hAnsi="David" w:cs="David" w:hint="cs"/>
          <w:b/>
          <w:bCs/>
          <w:sz w:val="24"/>
          <w:szCs w:val="24"/>
          <w:rtl/>
        </w:rPr>
        <w:t>?= פגם מהותי</w:t>
      </w:r>
      <w:r w:rsidR="006F0091">
        <w:rPr>
          <w:rFonts w:ascii="David" w:hAnsi="David" w:cs="David"/>
          <w:sz w:val="24"/>
          <w:szCs w:val="24"/>
          <w:rtl/>
        </w:rPr>
        <w:br/>
      </w:r>
      <w:r w:rsidR="00BF7541" w:rsidRPr="00DD54BC">
        <w:rPr>
          <w:rFonts w:ascii="David" w:hAnsi="David" w:cs="David"/>
          <w:sz w:val="24"/>
          <w:szCs w:val="24"/>
          <w:highlight w:val="lightGray"/>
          <w:u w:val="single"/>
          <w:rtl/>
        </w:rPr>
        <w:t>פס"ד בר און  נ' כנסת ישראל (2010)</w:t>
      </w:r>
      <w:r w:rsidR="00BF7541">
        <w:rPr>
          <w:rFonts w:ascii="David" w:hAnsi="David" w:cs="David"/>
          <w:sz w:val="24"/>
          <w:szCs w:val="24"/>
          <w:rtl/>
        </w:rPr>
        <w:br/>
      </w:r>
      <w:r w:rsidR="00BF7541" w:rsidRPr="00BF7541">
        <w:rPr>
          <w:rFonts w:ascii="David" w:hAnsi="David" w:cs="David"/>
          <w:sz w:val="24"/>
          <w:szCs w:val="24"/>
          <w:rtl/>
        </w:rPr>
        <w:t xml:space="preserve">האם יש עקרונות חוקתיים שלא ניתן לשנותם? </w:t>
      </w:r>
      <w:r w:rsidR="00BF7541">
        <w:rPr>
          <w:rFonts w:ascii="David" w:hAnsi="David" w:cs="David" w:hint="cs"/>
          <w:sz w:val="24"/>
          <w:szCs w:val="24"/>
          <w:rtl/>
        </w:rPr>
        <w:t xml:space="preserve"> </w:t>
      </w:r>
      <w:r w:rsidR="00BF7541" w:rsidRPr="00DD54BC">
        <w:rPr>
          <w:rFonts w:ascii="David" w:hAnsi="David" w:cs="David"/>
          <w:sz w:val="24"/>
          <w:szCs w:val="24"/>
          <w:u w:val="single"/>
          <w:rtl/>
        </w:rPr>
        <w:t>השופטת בייניש</w:t>
      </w:r>
      <w:r w:rsidR="00BF7541" w:rsidRPr="00BF7541">
        <w:rPr>
          <w:rFonts w:ascii="David" w:hAnsi="David" w:cs="David"/>
          <w:sz w:val="24"/>
          <w:szCs w:val="24"/>
          <w:rtl/>
        </w:rPr>
        <w:t xml:space="preserve"> אומרת שיש חוקות </w:t>
      </w:r>
      <w:r w:rsidR="00DD54BC">
        <w:rPr>
          <w:rFonts w:ascii="David" w:hAnsi="David" w:cs="David" w:hint="cs"/>
          <w:sz w:val="24"/>
          <w:szCs w:val="24"/>
          <w:rtl/>
        </w:rPr>
        <w:t>הכתובות</w:t>
      </w:r>
      <w:r w:rsidR="00BF7541" w:rsidRPr="00BF7541">
        <w:rPr>
          <w:rFonts w:ascii="David" w:hAnsi="David" w:cs="David"/>
          <w:sz w:val="24"/>
          <w:szCs w:val="24"/>
          <w:rtl/>
        </w:rPr>
        <w:t xml:space="preserve"> בהן </w:t>
      </w:r>
      <w:r w:rsidR="00BF7541">
        <w:rPr>
          <w:rFonts w:ascii="David" w:hAnsi="David" w:cs="David" w:hint="cs"/>
          <w:sz w:val="24"/>
          <w:szCs w:val="24"/>
          <w:rtl/>
        </w:rPr>
        <w:t>פסקאות נצחיות</w:t>
      </w:r>
      <w:r w:rsidR="00DD54BC">
        <w:rPr>
          <w:rFonts w:ascii="David" w:hAnsi="David" w:cs="David" w:hint="cs"/>
          <w:sz w:val="24"/>
          <w:szCs w:val="24"/>
          <w:rtl/>
        </w:rPr>
        <w:t>=</w:t>
      </w:r>
      <w:r w:rsidR="00BF7541">
        <w:rPr>
          <w:rFonts w:ascii="David" w:hAnsi="David" w:cs="David" w:hint="cs"/>
          <w:sz w:val="24"/>
          <w:szCs w:val="24"/>
          <w:rtl/>
        </w:rPr>
        <w:t xml:space="preserve">כלומר </w:t>
      </w:r>
      <w:r w:rsidR="00BF7541" w:rsidRPr="00BF7541">
        <w:rPr>
          <w:rFonts w:ascii="David" w:hAnsi="David" w:cs="David"/>
          <w:sz w:val="24"/>
          <w:szCs w:val="24"/>
          <w:rtl/>
        </w:rPr>
        <w:t>שריון מוחלט.</w:t>
      </w:r>
      <w:r w:rsidR="00BF7541">
        <w:rPr>
          <w:rFonts w:ascii="David" w:hAnsi="David" w:cs="David" w:hint="cs"/>
          <w:sz w:val="24"/>
          <w:szCs w:val="24"/>
          <w:rtl/>
        </w:rPr>
        <w:t xml:space="preserve"> </w:t>
      </w:r>
      <w:r w:rsidR="00BF7541" w:rsidRPr="00BF7541">
        <w:rPr>
          <w:rFonts w:ascii="David" w:hAnsi="David" w:cs="David"/>
          <w:sz w:val="24"/>
          <w:szCs w:val="24"/>
          <w:rtl/>
        </w:rPr>
        <w:t>היא טוענת כי מצד אחד, יש מדינות שבחוקתן פסקאות נצחיות ולכן ביהמ"ש פסל תיקונים לא חוקתיים, מצד שני יש מדינות שבחוקתן אין פסקאות נצחיות אך ביהמ"ש פסל תיקונים לא חוקתיים.</w:t>
      </w:r>
      <w:r w:rsidR="00BF7541">
        <w:rPr>
          <w:rFonts w:ascii="David" w:hAnsi="David" w:cs="David"/>
          <w:sz w:val="24"/>
          <w:szCs w:val="24"/>
          <w:rtl/>
        </w:rPr>
        <w:br/>
      </w:r>
      <w:r w:rsidR="00BF7541" w:rsidRPr="00DD54BC">
        <w:rPr>
          <w:rFonts w:ascii="David" w:hAnsi="David" w:cs="David" w:hint="cs"/>
          <w:sz w:val="24"/>
          <w:szCs w:val="24"/>
          <w:u w:val="single"/>
          <w:rtl/>
        </w:rPr>
        <w:t>לפיה</w:t>
      </w:r>
      <w:r w:rsidR="00BF7541" w:rsidRPr="00DD54BC">
        <w:rPr>
          <w:rFonts w:ascii="David" w:hAnsi="David" w:cs="David"/>
          <w:sz w:val="24"/>
          <w:szCs w:val="24"/>
          <w:u w:val="single"/>
          <w:rtl/>
        </w:rPr>
        <w:t xml:space="preserve"> תיקון חוקתי </w:t>
      </w:r>
      <w:r w:rsidR="00DD54BC">
        <w:rPr>
          <w:rFonts w:ascii="David" w:hAnsi="David" w:cs="David" w:hint="cs"/>
          <w:sz w:val="24"/>
          <w:szCs w:val="24"/>
          <w:u w:val="single"/>
          <w:rtl/>
        </w:rPr>
        <w:t xml:space="preserve">או </w:t>
      </w:r>
      <w:r w:rsidR="00BF7541" w:rsidRPr="00DD54BC">
        <w:rPr>
          <w:rFonts w:ascii="David" w:hAnsi="David" w:cs="David"/>
          <w:sz w:val="24"/>
          <w:szCs w:val="24"/>
          <w:u w:val="single"/>
          <w:rtl/>
        </w:rPr>
        <w:t xml:space="preserve">לא חוקתי נפסל </w:t>
      </w:r>
      <w:r w:rsidR="00DD54BC">
        <w:rPr>
          <w:rFonts w:ascii="David" w:hAnsi="David" w:cs="David" w:hint="cs"/>
          <w:sz w:val="24"/>
          <w:szCs w:val="24"/>
          <w:u w:val="single"/>
          <w:rtl/>
        </w:rPr>
        <w:t>אם</w:t>
      </w:r>
      <w:r w:rsidR="00BF7541" w:rsidRPr="00DD54BC">
        <w:rPr>
          <w:rFonts w:ascii="David" w:hAnsi="David" w:cs="David"/>
          <w:sz w:val="24"/>
          <w:szCs w:val="24"/>
          <w:u w:val="single"/>
          <w:rtl/>
        </w:rPr>
        <w:t>:</w:t>
      </w:r>
      <w:r w:rsidR="006F0091">
        <w:rPr>
          <w:rFonts w:ascii="David" w:hAnsi="David" w:cs="David"/>
          <w:sz w:val="24"/>
          <w:szCs w:val="24"/>
          <w:rtl/>
        </w:rPr>
        <w:br/>
      </w:r>
      <w:r w:rsidR="006F0091">
        <w:rPr>
          <w:rFonts w:ascii="David" w:hAnsi="David" w:cs="David" w:hint="cs"/>
          <w:sz w:val="24"/>
          <w:szCs w:val="24"/>
          <w:rtl/>
        </w:rPr>
        <w:t>1</w:t>
      </w:r>
      <w:r w:rsidR="00BF7541" w:rsidRPr="00BF7541">
        <w:rPr>
          <w:rFonts w:ascii="David" w:hAnsi="David" w:cs="David"/>
          <w:sz w:val="24"/>
          <w:szCs w:val="24"/>
          <w:rtl/>
        </w:rPr>
        <w:t xml:space="preserve">. </w:t>
      </w:r>
      <w:r w:rsidR="00DD54BC">
        <w:rPr>
          <w:rFonts w:ascii="David" w:hAnsi="David" w:cs="David" w:hint="cs"/>
          <w:sz w:val="24"/>
          <w:szCs w:val="24"/>
          <w:rtl/>
        </w:rPr>
        <w:t xml:space="preserve">התיקון </w:t>
      </w:r>
      <w:r w:rsidR="00BF7541" w:rsidRPr="00BF7541">
        <w:rPr>
          <w:rFonts w:ascii="David" w:hAnsi="David" w:cs="David"/>
          <w:sz w:val="24"/>
          <w:szCs w:val="24"/>
          <w:rtl/>
        </w:rPr>
        <w:t>סותר את החוקה –</w:t>
      </w:r>
      <w:r w:rsidR="00DD54BC">
        <w:rPr>
          <w:rFonts w:ascii="David" w:hAnsi="David" w:cs="David" w:hint="cs"/>
          <w:sz w:val="24"/>
          <w:szCs w:val="24"/>
          <w:rtl/>
        </w:rPr>
        <w:t>כלומר,</w:t>
      </w:r>
      <w:r w:rsidR="00BF7541" w:rsidRPr="00BF7541">
        <w:rPr>
          <w:rFonts w:ascii="David" w:hAnsi="David" w:cs="David"/>
          <w:sz w:val="24"/>
          <w:szCs w:val="24"/>
          <w:rtl/>
        </w:rPr>
        <w:t xml:space="preserve"> </w:t>
      </w:r>
      <w:r w:rsidR="00DD54BC">
        <w:rPr>
          <w:rFonts w:ascii="David" w:hAnsi="David" w:cs="David" w:hint="cs"/>
          <w:sz w:val="24"/>
          <w:szCs w:val="24"/>
          <w:rtl/>
        </w:rPr>
        <w:t xml:space="preserve">נוגד </w:t>
      </w:r>
      <w:r w:rsidR="00BF7541" w:rsidRPr="00BF7541">
        <w:rPr>
          <w:rFonts w:ascii="David" w:hAnsi="David" w:cs="David"/>
          <w:sz w:val="24"/>
          <w:szCs w:val="24"/>
          <w:rtl/>
        </w:rPr>
        <w:t xml:space="preserve">סעיפים </w:t>
      </w:r>
      <w:r w:rsidR="00DD54BC">
        <w:rPr>
          <w:rFonts w:ascii="David" w:hAnsi="David" w:cs="David" w:hint="cs"/>
          <w:sz w:val="24"/>
          <w:szCs w:val="24"/>
          <w:rtl/>
        </w:rPr>
        <w:t>ש</w:t>
      </w:r>
      <w:r w:rsidR="00BF7541" w:rsidRPr="00BF7541">
        <w:rPr>
          <w:rFonts w:ascii="David" w:hAnsi="David" w:cs="David"/>
          <w:sz w:val="24"/>
          <w:szCs w:val="24"/>
          <w:rtl/>
        </w:rPr>
        <w:t>משוריינים באופן מוחלט.</w:t>
      </w:r>
      <w:r w:rsidR="006F0091">
        <w:rPr>
          <w:rFonts w:ascii="David" w:hAnsi="David" w:cs="David"/>
          <w:sz w:val="24"/>
          <w:szCs w:val="24"/>
          <w:rtl/>
        </w:rPr>
        <w:br/>
      </w:r>
      <w:r w:rsidR="006F0091">
        <w:rPr>
          <w:rFonts w:ascii="David" w:hAnsi="David" w:cs="David" w:hint="cs"/>
          <w:sz w:val="24"/>
          <w:szCs w:val="24"/>
          <w:rtl/>
        </w:rPr>
        <w:t>2</w:t>
      </w:r>
      <w:r w:rsidR="00BF7541" w:rsidRPr="00BF7541">
        <w:rPr>
          <w:rFonts w:ascii="David" w:hAnsi="David" w:cs="David"/>
          <w:sz w:val="24"/>
          <w:szCs w:val="24"/>
          <w:rtl/>
        </w:rPr>
        <w:t xml:space="preserve">. </w:t>
      </w:r>
      <w:r w:rsidR="00DD54BC">
        <w:rPr>
          <w:rFonts w:ascii="David" w:hAnsi="David" w:cs="David" w:hint="cs"/>
          <w:sz w:val="24"/>
          <w:szCs w:val="24"/>
          <w:rtl/>
        </w:rPr>
        <w:t xml:space="preserve">התיקון </w:t>
      </w:r>
      <w:r w:rsidR="00BF7541" w:rsidRPr="00BF7541">
        <w:rPr>
          <w:rFonts w:ascii="David" w:hAnsi="David" w:cs="David"/>
          <w:sz w:val="24"/>
          <w:szCs w:val="24"/>
          <w:rtl/>
        </w:rPr>
        <w:t xml:space="preserve">סותר עקרונות יסוד – </w:t>
      </w:r>
      <w:r w:rsidR="00DD54BC">
        <w:rPr>
          <w:rFonts w:ascii="David" w:hAnsi="David" w:cs="David" w:hint="cs"/>
          <w:sz w:val="24"/>
          <w:szCs w:val="24"/>
          <w:rtl/>
        </w:rPr>
        <w:t>עקרונות ש</w:t>
      </w:r>
      <w:r w:rsidR="00BF7541" w:rsidRPr="00BF7541">
        <w:rPr>
          <w:rFonts w:ascii="David" w:hAnsi="David" w:cs="David"/>
          <w:sz w:val="24"/>
          <w:szCs w:val="24"/>
          <w:rtl/>
        </w:rPr>
        <w:t>מעוגנים בחוקה או שאינם מעוגנים בה</w:t>
      </w:r>
      <w:r w:rsidR="00DD54BC">
        <w:rPr>
          <w:rFonts w:ascii="David" w:hAnsi="David" w:cs="David" w:hint="cs"/>
          <w:sz w:val="24"/>
          <w:szCs w:val="24"/>
          <w:rtl/>
        </w:rPr>
        <w:t>(</w:t>
      </w:r>
      <w:r w:rsidR="00BF7541" w:rsidRPr="00BF7541">
        <w:rPr>
          <w:rFonts w:ascii="David" w:hAnsi="David" w:cs="David"/>
          <w:sz w:val="24"/>
          <w:szCs w:val="24"/>
          <w:rtl/>
        </w:rPr>
        <w:t xml:space="preserve">חיצוניים) אבל מרחפים מעליה. </w:t>
      </w:r>
      <w:r w:rsidR="005E5C18">
        <w:rPr>
          <w:rFonts w:ascii="David" w:hAnsi="David" w:cs="David"/>
          <w:sz w:val="24"/>
          <w:szCs w:val="24"/>
          <w:rtl/>
        </w:rPr>
        <w:br/>
      </w:r>
      <w:r w:rsidR="00FE0A2F" w:rsidRPr="00DD54BC">
        <w:rPr>
          <w:rFonts w:ascii="David" w:hAnsi="David" w:cs="David"/>
          <w:sz w:val="24"/>
          <w:szCs w:val="24"/>
          <w:highlight w:val="lightGray"/>
          <w:u w:val="single"/>
          <w:rtl/>
        </w:rPr>
        <w:t>פס"ד המרכז האקדמי למשפט ועסקים נ' הכנסת</w:t>
      </w:r>
      <w:r w:rsidR="00FE0A2F" w:rsidRPr="00FE0A2F">
        <w:rPr>
          <w:rFonts w:ascii="David" w:hAnsi="David" w:cs="David"/>
          <w:b/>
          <w:bCs/>
          <w:sz w:val="24"/>
          <w:szCs w:val="24"/>
          <w:rtl/>
        </w:rPr>
        <w:t xml:space="preserve"> </w:t>
      </w:r>
      <w:r w:rsidR="00FE0A2F">
        <w:rPr>
          <w:rFonts w:ascii="David" w:hAnsi="David" w:cs="David"/>
          <w:b/>
          <w:bCs/>
          <w:sz w:val="24"/>
          <w:szCs w:val="24"/>
          <w:rtl/>
        </w:rPr>
        <w:br/>
      </w:r>
      <w:r w:rsidR="00DD54BC" w:rsidRPr="00DD54BC">
        <w:rPr>
          <w:rFonts w:ascii="David" w:hAnsi="David" w:cs="David"/>
          <w:sz w:val="24"/>
          <w:szCs w:val="24"/>
          <w:rtl/>
        </w:rPr>
        <w:t xml:space="preserve">עתירה כנגד </w:t>
      </w:r>
      <w:proofErr w:type="spellStart"/>
      <w:r w:rsidR="00DD54BC" w:rsidRPr="00DD54BC">
        <w:rPr>
          <w:rFonts w:ascii="David" w:hAnsi="David" w:cs="David"/>
          <w:sz w:val="24"/>
          <w:szCs w:val="24"/>
          <w:rtl/>
        </w:rPr>
        <w:t>חו"י</w:t>
      </w:r>
      <w:proofErr w:type="spellEnd"/>
      <w:r w:rsidR="00DD54BC" w:rsidRPr="00DD54BC">
        <w:rPr>
          <w:rFonts w:ascii="David" w:hAnsi="David" w:cs="David"/>
          <w:sz w:val="24"/>
          <w:szCs w:val="24"/>
          <w:rtl/>
        </w:rPr>
        <w:t xml:space="preserve">: תקציב המדינה לשנים 2017-2018, שמתקן באופן זמני את </w:t>
      </w:r>
      <w:proofErr w:type="spellStart"/>
      <w:r w:rsidR="00DD54BC" w:rsidRPr="00DD54BC">
        <w:rPr>
          <w:rFonts w:ascii="David" w:hAnsi="David" w:cs="David"/>
          <w:sz w:val="24"/>
          <w:szCs w:val="24"/>
          <w:rtl/>
        </w:rPr>
        <w:t>חו"י</w:t>
      </w:r>
      <w:proofErr w:type="spellEnd"/>
      <w:r w:rsidR="00DD54BC" w:rsidRPr="00DD54BC">
        <w:rPr>
          <w:rFonts w:ascii="David" w:hAnsi="David" w:cs="David"/>
          <w:sz w:val="24"/>
          <w:szCs w:val="24"/>
          <w:rtl/>
        </w:rPr>
        <w:t xml:space="preserve">: משק המדינה. </w:t>
      </w:r>
      <w:proofErr w:type="spellStart"/>
      <w:r w:rsidR="00DD54BC" w:rsidRPr="00DD54BC">
        <w:rPr>
          <w:rFonts w:ascii="David" w:hAnsi="David" w:cs="David"/>
          <w:sz w:val="24"/>
          <w:szCs w:val="24"/>
          <w:u w:val="single"/>
          <w:rtl/>
        </w:rPr>
        <w:t>פוגלמן</w:t>
      </w:r>
      <w:proofErr w:type="spellEnd"/>
      <w:r w:rsidR="00DD54BC" w:rsidRPr="00DD54BC">
        <w:rPr>
          <w:rFonts w:ascii="David" w:hAnsi="David" w:cs="David"/>
          <w:sz w:val="24"/>
          <w:szCs w:val="24"/>
          <w:u w:val="single"/>
          <w:rtl/>
        </w:rPr>
        <w:t>-</w:t>
      </w:r>
      <w:r w:rsidR="00DD54BC" w:rsidRPr="00DD54BC">
        <w:rPr>
          <w:rFonts w:ascii="David" w:hAnsi="David" w:cs="David"/>
          <w:sz w:val="24"/>
          <w:szCs w:val="24"/>
          <w:rtl/>
        </w:rPr>
        <w:t xml:space="preserve"> זו העתירה החמישית בנושא תקציב דו שנתי. בעתירה הקודמת (בר-און) ביהמ"ש לא פסל את </w:t>
      </w:r>
      <w:proofErr w:type="spellStart"/>
      <w:r w:rsidR="00DD54BC" w:rsidRPr="00DD54BC">
        <w:rPr>
          <w:rFonts w:ascii="David" w:hAnsi="David" w:cs="David"/>
          <w:sz w:val="24"/>
          <w:szCs w:val="24"/>
          <w:rtl/>
        </w:rPr>
        <w:t>חו"י</w:t>
      </w:r>
      <w:proofErr w:type="spellEnd"/>
      <w:r w:rsidR="00DD54BC" w:rsidRPr="00DD54BC">
        <w:rPr>
          <w:rFonts w:ascii="David" w:hAnsi="David" w:cs="David"/>
          <w:sz w:val="24"/>
          <w:szCs w:val="24"/>
          <w:rtl/>
        </w:rPr>
        <w:t xml:space="preserve"> תקציב המדינה, מפני שהכנסת טענה שהוא הכרחי ליציבות הכלכלית והתקבל באופן מחושב ושקול. </w:t>
      </w:r>
      <w:proofErr w:type="spellStart"/>
      <w:r w:rsidR="00DD54BC" w:rsidRPr="00DD54BC">
        <w:rPr>
          <w:rFonts w:ascii="David" w:hAnsi="David" w:cs="David"/>
          <w:sz w:val="24"/>
          <w:szCs w:val="24"/>
          <w:rtl/>
        </w:rPr>
        <w:t>פוגלמן</w:t>
      </w:r>
      <w:proofErr w:type="spellEnd"/>
      <w:r w:rsidR="00DD54BC" w:rsidRPr="00DD54BC">
        <w:rPr>
          <w:rFonts w:ascii="David" w:hAnsi="David" w:cs="David"/>
          <w:sz w:val="24"/>
          <w:szCs w:val="24"/>
          <w:rtl/>
        </w:rPr>
        <w:t xml:space="preserve"> חושב שכינון </w:t>
      </w:r>
      <w:proofErr w:type="spellStart"/>
      <w:r w:rsidR="00DD54BC" w:rsidRPr="00DD54BC">
        <w:rPr>
          <w:rFonts w:ascii="David" w:hAnsi="David" w:cs="David"/>
          <w:sz w:val="24"/>
          <w:szCs w:val="24"/>
          <w:rtl/>
        </w:rPr>
        <w:t>חו"י</w:t>
      </w:r>
      <w:proofErr w:type="spellEnd"/>
      <w:r w:rsidR="00DD54BC" w:rsidRPr="00DD54BC">
        <w:rPr>
          <w:rFonts w:ascii="David" w:hAnsi="David" w:cs="David"/>
          <w:sz w:val="24"/>
          <w:szCs w:val="24"/>
          <w:rtl/>
        </w:rPr>
        <w:t xml:space="preserve"> כזה בפעם החמישית מהווה כרסום </w:t>
      </w:r>
      <w:r w:rsidR="00E137B3">
        <w:rPr>
          <w:rFonts w:ascii="David" w:hAnsi="David" w:cs="David" w:hint="cs"/>
          <w:sz w:val="24"/>
          <w:szCs w:val="24"/>
          <w:rtl/>
        </w:rPr>
        <w:t xml:space="preserve"> </w:t>
      </w:r>
      <w:r w:rsidR="00DD54BC" w:rsidRPr="00DD54BC">
        <w:rPr>
          <w:rFonts w:ascii="David" w:hAnsi="David" w:cs="David"/>
          <w:sz w:val="24"/>
          <w:szCs w:val="24"/>
          <w:rtl/>
        </w:rPr>
        <w:t xml:space="preserve">ממעמדו של </w:t>
      </w:r>
      <w:proofErr w:type="spellStart"/>
      <w:r w:rsidR="00DD54BC" w:rsidRPr="00DD54BC">
        <w:rPr>
          <w:rFonts w:ascii="David" w:hAnsi="David" w:cs="David"/>
          <w:sz w:val="24"/>
          <w:szCs w:val="24"/>
          <w:rtl/>
        </w:rPr>
        <w:t>חו"י</w:t>
      </w:r>
      <w:proofErr w:type="spellEnd"/>
      <w:r w:rsidR="00DD54BC" w:rsidRPr="00DD54BC">
        <w:rPr>
          <w:rFonts w:ascii="David" w:hAnsi="David" w:cs="David"/>
          <w:sz w:val="24"/>
          <w:szCs w:val="24"/>
          <w:rtl/>
        </w:rPr>
        <w:t xml:space="preserve">: משק המדינה, ומהווה שימוש לרעה </w:t>
      </w:r>
      <w:proofErr w:type="spellStart"/>
      <w:r w:rsidR="00DD54BC" w:rsidRPr="00DD54BC">
        <w:rPr>
          <w:rFonts w:ascii="David" w:hAnsi="David" w:cs="David"/>
          <w:sz w:val="24"/>
          <w:szCs w:val="24"/>
          <w:rtl/>
        </w:rPr>
        <w:t>בחו"י</w:t>
      </w:r>
      <w:proofErr w:type="spellEnd"/>
      <w:r w:rsidR="00DD54BC" w:rsidRPr="00DD54BC">
        <w:rPr>
          <w:rFonts w:ascii="David" w:hAnsi="David" w:cs="David"/>
          <w:sz w:val="24"/>
          <w:szCs w:val="24"/>
          <w:rtl/>
        </w:rPr>
        <w:t xml:space="preserve"> זמני. המשמעות של תיקון זה בפעם החמישית, היא שכבר לא מדובר בפיילוט אלא בדבר קבוע. בתיקון הנוכחי, העותרים הוסיפו את המלצת משרד האוצר בנוגע לתקציב דו שנתי- הוא לא מומלץ, מה שמחזק את דעתו של </w:t>
      </w:r>
      <w:proofErr w:type="spellStart"/>
      <w:r w:rsidR="00DD54BC" w:rsidRPr="00DD54BC">
        <w:rPr>
          <w:rFonts w:ascii="David" w:hAnsi="David" w:cs="David"/>
          <w:sz w:val="24"/>
          <w:szCs w:val="24"/>
          <w:rtl/>
        </w:rPr>
        <w:t>פוגלמן</w:t>
      </w:r>
      <w:proofErr w:type="spellEnd"/>
      <w:r w:rsidR="00DD54BC" w:rsidRPr="00DD54BC">
        <w:rPr>
          <w:rFonts w:ascii="David" w:hAnsi="David" w:cs="David"/>
          <w:sz w:val="24"/>
          <w:szCs w:val="24"/>
          <w:rtl/>
        </w:rPr>
        <w:t xml:space="preserve">, שהכנסת עושה שימוש לרעה בסמכותה. </w:t>
      </w:r>
      <w:proofErr w:type="spellStart"/>
      <w:r w:rsidR="00DD54BC" w:rsidRPr="00DD54BC">
        <w:rPr>
          <w:rFonts w:ascii="David" w:hAnsi="David" w:cs="David"/>
          <w:sz w:val="24"/>
          <w:szCs w:val="24"/>
          <w:rtl/>
        </w:rPr>
        <w:t>פוגלמן</w:t>
      </w:r>
      <w:proofErr w:type="spellEnd"/>
      <w:r w:rsidR="00DD54BC" w:rsidRPr="00DD54BC">
        <w:rPr>
          <w:rFonts w:ascii="David" w:hAnsi="David" w:cs="David"/>
          <w:sz w:val="24"/>
          <w:szCs w:val="24"/>
          <w:rtl/>
        </w:rPr>
        <w:t xml:space="preserve"> מתייחס לטענת העותרים, לפיה מדובר בתיקון חוקתי לא חוקתי(למרות שאין צורך להכריע, התיקון בטל בשל שימוש לרעה), דוקטרינה זו קיימת במשפט המשווה, במדינות בהן יש חוקה. </w:t>
      </w:r>
      <w:r w:rsidR="00DD54BC" w:rsidRPr="00DD54BC">
        <w:rPr>
          <w:rFonts w:ascii="David" w:hAnsi="David" w:cs="David"/>
          <w:sz w:val="24"/>
          <w:szCs w:val="24"/>
          <w:u w:val="single"/>
          <w:rtl/>
        </w:rPr>
        <w:t>העותרים</w:t>
      </w:r>
      <w:r w:rsidR="00DD54BC" w:rsidRPr="00DD54BC">
        <w:rPr>
          <w:rFonts w:ascii="David" w:hAnsi="David" w:cs="David"/>
          <w:sz w:val="24"/>
          <w:szCs w:val="24"/>
          <w:rtl/>
        </w:rPr>
        <w:t xml:space="preserve"> טוענים שיש להחיל אותה על המקרה הזה, שכן התיקון מהווה פגיעה בהפרדת הרשויות- עיקרון על בדמוקרטיה. בפרשת בר-און נפסק כי פגיעה בעיקרון הפרדת הרשויות במקרה הזה היא מזערית. כנ"ל למקרה הזה. בכל זאת, </w:t>
      </w:r>
      <w:r w:rsidR="00DD54BC">
        <w:rPr>
          <w:rFonts w:ascii="David" w:hAnsi="David" w:cs="David" w:hint="cs"/>
          <w:sz w:val="24"/>
          <w:szCs w:val="24"/>
          <w:rtl/>
        </w:rPr>
        <w:t>הוא אומר</w:t>
      </w:r>
      <w:r w:rsidR="00DD54BC" w:rsidRPr="00DD54BC">
        <w:rPr>
          <w:rFonts w:ascii="David" w:hAnsi="David" w:cs="David"/>
          <w:sz w:val="24"/>
          <w:szCs w:val="24"/>
          <w:rtl/>
        </w:rPr>
        <w:t xml:space="preserve"> </w:t>
      </w:r>
      <w:r w:rsidR="00DD54BC" w:rsidRPr="00DD54BC">
        <w:rPr>
          <w:rFonts w:ascii="David" w:hAnsi="David" w:cs="David"/>
          <w:sz w:val="24"/>
          <w:szCs w:val="24"/>
          <w:highlight w:val="yellow"/>
          <w:rtl/>
        </w:rPr>
        <w:t>שגם אם אין לישראל חוקה, אין למנוע את החלת הדוקטרינה</w:t>
      </w:r>
      <w:r w:rsidR="00DD54BC" w:rsidRPr="00DD54BC">
        <w:rPr>
          <w:rFonts w:ascii="David" w:hAnsi="David" w:cs="David" w:hint="cs"/>
          <w:sz w:val="24"/>
          <w:szCs w:val="24"/>
          <w:highlight w:val="yellow"/>
          <w:rtl/>
        </w:rPr>
        <w:t>(תיקון חוקתי שאינו חוקתי)</w:t>
      </w:r>
      <w:r w:rsidR="00DD54BC" w:rsidRPr="00DD54BC">
        <w:rPr>
          <w:rFonts w:ascii="David" w:hAnsi="David" w:cs="David"/>
          <w:sz w:val="24"/>
          <w:szCs w:val="24"/>
          <w:highlight w:val="yellow"/>
          <w:rtl/>
        </w:rPr>
        <w:t xml:space="preserve"> על חוקי היסוד.</w:t>
      </w:r>
      <w:r w:rsidR="00DD54BC" w:rsidRPr="00DD54BC">
        <w:rPr>
          <w:rFonts w:ascii="David" w:hAnsi="David" w:cs="David"/>
          <w:sz w:val="24"/>
          <w:szCs w:val="24"/>
          <w:rtl/>
        </w:rPr>
        <w:t xml:space="preserve">    </w:t>
      </w:r>
      <w:r w:rsidR="00C92785">
        <w:rPr>
          <w:rFonts w:ascii="David" w:hAnsi="David" w:cs="David"/>
          <w:sz w:val="24"/>
          <w:szCs w:val="24"/>
          <w:rtl/>
        </w:rPr>
        <w:br/>
      </w:r>
      <w:proofErr w:type="spellStart"/>
      <w:r w:rsidR="00C92785" w:rsidRPr="00DD54BC">
        <w:rPr>
          <w:rFonts w:ascii="David" w:hAnsi="David" w:cs="David"/>
          <w:sz w:val="24"/>
          <w:szCs w:val="24"/>
          <w:highlight w:val="lightGray"/>
          <w:u w:val="single"/>
          <w:rtl/>
        </w:rPr>
        <w:t>ג'בארין</w:t>
      </w:r>
      <w:proofErr w:type="spellEnd"/>
      <w:r w:rsidR="00C92785" w:rsidRPr="00DD54BC">
        <w:rPr>
          <w:rFonts w:ascii="David" w:hAnsi="David" w:cs="David"/>
          <w:sz w:val="24"/>
          <w:szCs w:val="24"/>
          <w:highlight w:val="lightGray"/>
          <w:u w:val="single"/>
          <w:rtl/>
        </w:rPr>
        <w:t xml:space="preserve"> נ' הכנסת (2018)</w:t>
      </w:r>
      <w:r w:rsidR="00C92785" w:rsidRPr="00DD54BC">
        <w:rPr>
          <w:rFonts w:ascii="David" w:hAnsi="David" w:cs="David"/>
          <w:sz w:val="24"/>
          <w:szCs w:val="24"/>
          <w:u w:val="single"/>
          <w:rtl/>
        </w:rPr>
        <w:t xml:space="preserve"> </w:t>
      </w:r>
      <w:r w:rsidR="00DD54BC" w:rsidRPr="00DD54BC">
        <w:rPr>
          <w:rFonts w:ascii="David" w:hAnsi="David" w:cs="David"/>
          <w:sz w:val="24"/>
          <w:szCs w:val="24"/>
          <w:u w:val="single"/>
          <w:rtl/>
        </w:rPr>
        <w:br/>
      </w:r>
      <w:r w:rsidR="00DD54BC" w:rsidRPr="00DD54BC">
        <w:rPr>
          <w:rFonts w:ascii="David" w:hAnsi="David" w:cs="David"/>
          <w:sz w:val="24"/>
          <w:szCs w:val="24"/>
          <w:rtl/>
        </w:rPr>
        <w:t xml:space="preserve">תיקון </w:t>
      </w:r>
      <w:proofErr w:type="spellStart"/>
      <w:r w:rsidR="00DD54BC" w:rsidRPr="00DD54BC">
        <w:rPr>
          <w:rFonts w:ascii="David" w:hAnsi="David" w:cs="David"/>
          <w:sz w:val="24"/>
          <w:szCs w:val="24"/>
          <w:rtl/>
        </w:rPr>
        <w:t>חו"י</w:t>
      </w:r>
      <w:proofErr w:type="spellEnd"/>
      <w:r w:rsidR="00DD54BC" w:rsidRPr="00DD54BC">
        <w:rPr>
          <w:rFonts w:ascii="David" w:hAnsi="David" w:cs="David"/>
          <w:sz w:val="24"/>
          <w:szCs w:val="24"/>
          <w:rtl/>
        </w:rPr>
        <w:t xml:space="preserve"> הכנסת- מאפשר לכנסת להרחיק ח"כ</w:t>
      </w:r>
      <w:r w:rsidR="00DD54BC">
        <w:rPr>
          <w:rFonts w:ascii="David" w:hAnsi="David" w:cs="David" w:hint="cs"/>
          <w:sz w:val="24"/>
          <w:szCs w:val="24"/>
          <w:rtl/>
        </w:rPr>
        <w:t>=חוק ההדחה.</w:t>
      </w:r>
      <w:r w:rsidR="00DD54BC" w:rsidRPr="00DD54BC">
        <w:rPr>
          <w:rFonts w:ascii="David" w:hAnsi="David" w:cs="David"/>
          <w:sz w:val="24"/>
          <w:szCs w:val="24"/>
          <w:rtl/>
        </w:rPr>
        <w:t xml:space="preserve"> האם התיקון הוא תיקון חוקתי לא חוקתי? </w:t>
      </w:r>
      <w:r w:rsidR="00DD54BC" w:rsidRPr="00DD54BC">
        <w:rPr>
          <w:rFonts w:ascii="David" w:hAnsi="David" w:cs="David"/>
          <w:sz w:val="24"/>
          <w:szCs w:val="24"/>
          <w:u w:val="single"/>
          <w:rtl/>
        </w:rPr>
        <w:t>מזוז</w:t>
      </w:r>
      <w:r w:rsidR="00DD54BC" w:rsidRPr="00DD54BC">
        <w:rPr>
          <w:rFonts w:ascii="David" w:hAnsi="David" w:cs="David"/>
          <w:sz w:val="24"/>
          <w:szCs w:val="24"/>
          <w:rtl/>
        </w:rPr>
        <w:t xml:space="preserve"> אומר שיש שימוש בעייתי בדוקטרינת התיקון החוקתי הלא חוקתי מכיוון שמדינת ישראל בתהליך בניית חוקה שלא הושלם. למרות זאת, ביהמ"ש יכול להעביר ביקורת שיפוטית על תיקון חוקתי כאשר יש פגיעה מהותית בערכי היסוד של המשטר הדמוקרטי. ההתערבות צריכה להיות מצומצמת ע"פ מזוז ויש להימנע ממנה אלא אם כן מדובר במקרה קיצון של פגיעה.</w:t>
      </w:r>
      <w:r w:rsidR="004D6C8F">
        <w:rPr>
          <w:rFonts w:ascii="David" w:hAnsi="David" w:cs="David"/>
          <w:sz w:val="24"/>
          <w:szCs w:val="24"/>
          <w:rtl/>
        </w:rPr>
        <w:br/>
      </w:r>
      <w:r w:rsidR="00C20ADC">
        <w:rPr>
          <w:rFonts w:ascii="David" w:hAnsi="David" w:cs="David"/>
          <w:sz w:val="24"/>
          <w:szCs w:val="24"/>
          <w:rtl/>
        </w:rPr>
        <w:lastRenderedPageBreak/>
        <w:br/>
      </w:r>
      <w:r w:rsidR="005E5C18" w:rsidRPr="005E5C18">
        <w:rPr>
          <w:rFonts w:ascii="David" w:hAnsi="David" w:cs="David" w:hint="cs"/>
          <w:color w:val="C00000"/>
          <w:sz w:val="32"/>
          <w:szCs w:val="32"/>
          <w:u w:val="single"/>
          <w:rtl/>
        </w:rPr>
        <w:t>2.</w:t>
      </w:r>
      <w:r w:rsidR="0058512A" w:rsidRPr="005E5C18">
        <w:rPr>
          <w:rFonts w:ascii="David" w:hAnsi="David" w:cs="David" w:hint="cs"/>
          <w:color w:val="C00000"/>
          <w:sz w:val="32"/>
          <w:szCs w:val="32"/>
          <w:u w:val="single"/>
          <w:rtl/>
        </w:rPr>
        <w:t>מבנה המשטר ועקרון הפרדת רשויות</w:t>
      </w:r>
      <w:r w:rsidR="00587487">
        <w:rPr>
          <w:rFonts w:ascii="David" w:hAnsi="David" w:cs="David"/>
          <w:sz w:val="24"/>
          <w:szCs w:val="24"/>
          <w:rtl/>
        </w:rPr>
        <w:br/>
      </w:r>
      <w:r w:rsidR="00C92785">
        <w:rPr>
          <w:rFonts w:ascii="David" w:hAnsi="David" w:cs="David"/>
          <w:sz w:val="24"/>
          <w:szCs w:val="24"/>
          <w:rtl/>
        </w:rPr>
        <w:br/>
      </w:r>
      <w:r w:rsidR="009E5422">
        <w:rPr>
          <w:rFonts w:ascii="David" w:hAnsi="David" w:cs="David" w:hint="cs"/>
          <w:b/>
          <w:bCs/>
          <w:sz w:val="24"/>
          <w:szCs w:val="24"/>
          <w:rtl/>
        </w:rPr>
        <w:t xml:space="preserve">2.1.3 </w:t>
      </w:r>
      <w:r w:rsidR="00DD54BC">
        <w:rPr>
          <w:rFonts w:ascii="David" w:hAnsi="David" w:cs="David" w:hint="cs"/>
          <w:b/>
          <w:bCs/>
          <w:sz w:val="24"/>
          <w:szCs w:val="24"/>
          <w:rtl/>
        </w:rPr>
        <w:t>היקף ההתערבות השיפוטית בפעילות הכנסת</w:t>
      </w:r>
      <w:r w:rsidR="00DD54BC">
        <w:rPr>
          <w:rFonts w:ascii="David" w:hAnsi="David" w:cs="David"/>
          <w:b/>
          <w:bCs/>
          <w:sz w:val="24"/>
          <w:szCs w:val="24"/>
          <w:rtl/>
        </w:rPr>
        <w:br/>
      </w:r>
      <w:r w:rsidR="004D6C8F" w:rsidRPr="0010709B">
        <w:rPr>
          <w:rFonts w:ascii="David" w:hAnsi="David" w:cs="David"/>
          <w:sz w:val="24"/>
          <w:szCs w:val="24"/>
          <w:highlight w:val="lightGray"/>
          <w:u w:val="single"/>
          <w:rtl/>
        </w:rPr>
        <w:t>פס"ד בצול נ' שר הפנים (1963)</w:t>
      </w:r>
      <w:r w:rsidR="004D6C8F">
        <w:rPr>
          <w:rFonts w:ascii="David" w:hAnsi="David" w:cs="David"/>
          <w:sz w:val="24"/>
          <w:szCs w:val="24"/>
          <w:rtl/>
        </w:rPr>
        <w:br/>
      </w:r>
      <w:r w:rsidR="0010709B" w:rsidRPr="0010709B">
        <w:rPr>
          <w:rFonts w:ascii="David" w:hAnsi="David" w:cs="David"/>
          <w:sz w:val="24"/>
          <w:szCs w:val="24"/>
          <w:rtl/>
        </w:rPr>
        <w:t>יש חוק איסור גידול חזיר</w:t>
      </w:r>
      <w:r w:rsidR="0010709B">
        <w:rPr>
          <w:rFonts w:ascii="David" w:hAnsi="David" w:cs="David" w:hint="cs"/>
          <w:sz w:val="24"/>
          <w:szCs w:val="24"/>
          <w:rtl/>
        </w:rPr>
        <w:t>, שמתיר אזורים ספציפיים לגידולו(עבור תושבי המדינה הנוצרים)</w:t>
      </w:r>
      <w:r w:rsidR="0010709B" w:rsidRPr="0010709B">
        <w:rPr>
          <w:rFonts w:ascii="David" w:hAnsi="David" w:cs="David"/>
          <w:sz w:val="24"/>
          <w:szCs w:val="24"/>
          <w:rtl/>
        </w:rPr>
        <w:t>. בחוק כתוב שהמפות שמתחמות את האזורים "הונחו" במשרדים של הממונים על ביצועו. בפועל, המפות הונחו רק אחרי שהחוק עבר, כלומר שכשנכתב בחוק שהמפות הונחו, זה עדיין לא קרה ומכאן שהייתה שגיאה עובדתית. בצול שהוא מוסלמי ולא אוהב את החריגה מהחוק, אומר שאין חוק כי המפות לא הונחו כמו שכתוב. ביהמ"ש אומר כי לאחר שחוק התקבל בכנסת עלינו להרכין ראש בפניו. אם המחוקק אומר שהונחו, אז הונחו. גישה זו עוסקת בחקיקה אבל היא מלמדת שלביהמ"ש כבוד לכנסת ולחוקיה.</w:t>
      </w:r>
      <w:r w:rsidR="0010709B">
        <w:rPr>
          <w:rFonts w:ascii="David" w:hAnsi="David" w:cs="David" w:hint="cs"/>
          <w:sz w:val="24"/>
          <w:szCs w:val="24"/>
          <w:rtl/>
        </w:rPr>
        <w:t xml:space="preserve"> </w:t>
      </w:r>
      <w:r w:rsidR="007F018C">
        <w:rPr>
          <w:rFonts w:ascii="David" w:hAnsi="David" w:cs="David" w:hint="cs"/>
          <w:sz w:val="24"/>
          <w:szCs w:val="24"/>
          <w:highlight w:val="yellow"/>
          <w:rtl/>
        </w:rPr>
        <w:t>ההלכה היא ש</w:t>
      </w:r>
      <w:r w:rsidR="004D6C8F" w:rsidRPr="007F018C">
        <w:rPr>
          <w:rFonts w:ascii="David" w:hAnsi="David" w:cs="David" w:hint="cs"/>
          <w:sz w:val="24"/>
          <w:szCs w:val="24"/>
          <w:highlight w:val="yellow"/>
          <w:rtl/>
        </w:rPr>
        <w:t>לפי עקרון הפרדת הרשויות , גם כשהמחוקק נתן הנחיה שגויה אין להתערב.</w:t>
      </w:r>
      <w:r w:rsidR="004D6C8F">
        <w:rPr>
          <w:rFonts w:ascii="David" w:hAnsi="David" w:cs="David"/>
          <w:sz w:val="24"/>
          <w:szCs w:val="24"/>
          <w:rtl/>
        </w:rPr>
        <w:br/>
      </w:r>
      <w:r w:rsidR="004D6C8F" w:rsidRPr="0010709B">
        <w:rPr>
          <w:rFonts w:ascii="David" w:hAnsi="David" w:cs="David"/>
          <w:sz w:val="24"/>
          <w:szCs w:val="24"/>
          <w:highlight w:val="lightGray"/>
          <w:u w:val="single"/>
          <w:rtl/>
        </w:rPr>
        <w:t xml:space="preserve">פס"ד </w:t>
      </w:r>
      <w:proofErr w:type="spellStart"/>
      <w:r w:rsidR="004D6C8F" w:rsidRPr="0010709B">
        <w:rPr>
          <w:rFonts w:ascii="David" w:hAnsi="David" w:cs="David"/>
          <w:sz w:val="24"/>
          <w:szCs w:val="24"/>
          <w:highlight w:val="lightGray"/>
          <w:u w:val="single"/>
          <w:rtl/>
        </w:rPr>
        <w:t>פלאטו</w:t>
      </w:r>
      <w:proofErr w:type="spellEnd"/>
      <w:r w:rsidR="004D6C8F" w:rsidRPr="0010709B">
        <w:rPr>
          <w:rFonts w:ascii="David" w:hAnsi="David" w:cs="David"/>
          <w:sz w:val="24"/>
          <w:szCs w:val="24"/>
          <w:highlight w:val="lightGray"/>
          <w:u w:val="single"/>
          <w:rtl/>
        </w:rPr>
        <w:t xml:space="preserve"> שרון נ' ועדת הכנסת (1981)</w:t>
      </w:r>
      <w:r w:rsidR="0010709B">
        <w:rPr>
          <w:rFonts w:ascii="David" w:hAnsi="David" w:cs="David"/>
          <w:sz w:val="24"/>
          <w:szCs w:val="24"/>
          <w:rtl/>
        </w:rPr>
        <w:br/>
      </w:r>
      <w:r w:rsidR="0010709B">
        <w:rPr>
          <w:rFonts w:ascii="David" w:hAnsi="David" w:cs="David" w:hint="cs"/>
          <w:sz w:val="24"/>
          <w:szCs w:val="24"/>
          <w:rtl/>
        </w:rPr>
        <w:t>לאחר ששרון נבחר לכנסת,</w:t>
      </w:r>
      <w:r w:rsidR="0010709B" w:rsidRPr="0010709B">
        <w:rPr>
          <w:rFonts w:ascii="David" w:hAnsi="David" w:cs="David"/>
          <w:sz w:val="24"/>
          <w:szCs w:val="24"/>
          <w:rtl/>
        </w:rPr>
        <w:t xml:space="preserve"> הוא הורשע ונגזר עליו עונש מאסר. הוא מגיש ערעור על ההרשעה ועל גזר הדין, אבל לפני הדיון בערעור, ועדת הכנסת עושה שימוש בסמכות שלה ומחליטה להשעות אותו מתפקידו למשך תקופת זמן הערעור. </w:t>
      </w:r>
      <w:r w:rsidR="0010709B">
        <w:rPr>
          <w:rFonts w:ascii="David" w:hAnsi="David" w:cs="David"/>
          <w:sz w:val="24"/>
          <w:szCs w:val="24"/>
          <w:rtl/>
        </w:rPr>
        <w:br/>
      </w:r>
      <w:r w:rsidR="004D6C8F" w:rsidRPr="004D6C8F">
        <w:rPr>
          <w:rFonts w:ascii="David" w:hAnsi="David" w:cs="David"/>
          <w:sz w:val="24"/>
          <w:szCs w:val="24"/>
          <w:rtl/>
        </w:rPr>
        <w:t xml:space="preserve">שאלה אחת היא מה הפירוש הנכון של סעיף 42ב </w:t>
      </w:r>
      <w:proofErr w:type="spellStart"/>
      <w:r w:rsidR="004D6C8F" w:rsidRPr="004D6C8F">
        <w:rPr>
          <w:rFonts w:ascii="David" w:hAnsi="David" w:cs="David"/>
          <w:sz w:val="24"/>
          <w:szCs w:val="24"/>
          <w:rtl/>
        </w:rPr>
        <w:t>לחו"י</w:t>
      </w:r>
      <w:proofErr w:type="spellEnd"/>
      <w:r w:rsidR="004D6C8F" w:rsidRPr="004D6C8F">
        <w:rPr>
          <w:rFonts w:ascii="David" w:hAnsi="David" w:cs="David"/>
          <w:sz w:val="24"/>
          <w:szCs w:val="24"/>
          <w:rtl/>
        </w:rPr>
        <w:t xml:space="preserve"> הכנסת?(עוסק בהשעיה).</w:t>
      </w:r>
      <w:r w:rsidR="004D6C8F">
        <w:rPr>
          <w:rFonts w:ascii="David" w:hAnsi="David" w:cs="David"/>
          <w:sz w:val="24"/>
          <w:szCs w:val="24"/>
          <w:rtl/>
        </w:rPr>
        <w:br/>
      </w:r>
      <w:r w:rsidR="004D6C8F" w:rsidRPr="004D6C8F">
        <w:rPr>
          <w:rFonts w:ascii="David" w:hAnsi="David" w:cs="David"/>
          <w:sz w:val="24"/>
          <w:szCs w:val="24"/>
          <w:rtl/>
        </w:rPr>
        <w:t xml:space="preserve">שאלה שנייה </w:t>
      </w:r>
      <w:r w:rsidR="00FA448F">
        <w:rPr>
          <w:rFonts w:ascii="David" w:hAnsi="David" w:cs="David" w:hint="cs"/>
          <w:sz w:val="24"/>
          <w:szCs w:val="24"/>
          <w:rtl/>
        </w:rPr>
        <w:t xml:space="preserve">היא </w:t>
      </w:r>
      <w:r w:rsidR="00FA448F" w:rsidRPr="007F018C">
        <w:rPr>
          <w:rFonts w:ascii="David" w:hAnsi="David" w:cs="David" w:hint="cs"/>
          <w:sz w:val="24"/>
          <w:szCs w:val="24"/>
          <w:highlight w:val="yellow"/>
          <w:rtl/>
        </w:rPr>
        <w:t>האם ההכרעה מתאימה להחלטה שיפוטית?</w:t>
      </w:r>
      <w:r w:rsidR="00FA448F">
        <w:rPr>
          <w:rFonts w:ascii="David" w:hAnsi="David" w:cs="David" w:hint="cs"/>
          <w:sz w:val="24"/>
          <w:szCs w:val="24"/>
          <w:rtl/>
        </w:rPr>
        <w:t xml:space="preserve"> </w:t>
      </w:r>
      <w:r w:rsidR="00FA448F">
        <w:rPr>
          <w:rFonts w:ascii="David" w:hAnsi="David" w:cs="David"/>
          <w:sz w:val="24"/>
          <w:szCs w:val="24"/>
          <w:rtl/>
        </w:rPr>
        <w:br/>
      </w:r>
      <w:r w:rsidR="004D6C8F" w:rsidRPr="004D6C8F">
        <w:rPr>
          <w:rFonts w:ascii="David" w:hAnsi="David" w:cs="David"/>
          <w:sz w:val="24"/>
          <w:szCs w:val="24"/>
          <w:rtl/>
        </w:rPr>
        <w:t xml:space="preserve">השופט יצחק כהן, נשיא ביהמ"ש העליון, קבע כי יש סמכות לבקר גוף ציבורי על פי דין. </w:t>
      </w:r>
      <w:r w:rsidR="004D6C8F">
        <w:rPr>
          <w:rFonts w:ascii="David" w:hAnsi="David" w:cs="David"/>
          <w:sz w:val="24"/>
          <w:szCs w:val="24"/>
          <w:rtl/>
        </w:rPr>
        <w:br/>
      </w:r>
      <w:r w:rsidR="004D6C8F" w:rsidRPr="004D6C8F">
        <w:rPr>
          <w:rFonts w:ascii="David" w:hAnsi="David" w:cs="David"/>
          <w:sz w:val="24"/>
          <w:szCs w:val="24"/>
          <w:rtl/>
        </w:rPr>
        <w:t xml:space="preserve">הוא מוסיף שהעניין שפיט כי: </w:t>
      </w:r>
      <w:r w:rsidR="004D6C8F">
        <w:rPr>
          <w:rFonts w:ascii="David" w:hAnsi="David" w:cs="David" w:hint="cs"/>
          <w:sz w:val="24"/>
          <w:szCs w:val="24"/>
          <w:rtl/>
        </w:rPr>
        <w:t>1</w:t>
      </w:r>
      <w:r w:rsidR="004D6C8F" w:rsidRPr="004D6C8F">
        <w:rPr>
          <w:rFonts w:ascii="David" w:hAnsi="David" w:cs="David"/>
          <w:sz w:val="24"/>
          <w:szCs w:val="24"/>
          <w:rtl/>
        </w:rPr>
        <w:t>. הוועדה ממלאת תפקיד מעין שיפוטית</w:t>
      </w:r>
      <w:r w:rsidR="0010709B">
        <w:rPr>
          <w:rFonts w:ascii="David" w:hAnsi="David" w:cs="David" w:hint="cs"/>
          <w:sz w:val="24"/>
          <w:szCs w:val="24"/>
          <w:rtl/>
        </w:rPr>
        <w:t xml:space="preserve"> והשעיה היא פעולה שיפוטית.</w:t>
      </w:r>
      <w:r w:rsidR="004D6C8F" w:rsidRPr="004D6C8F">
        <w:rPr>
          <w:rFonts w:ascii="David" w:hAnsi="David" w:cs="David"/>
          <w:sz w:val="24"/>
          <w:szCs w:val="24"/>
          <w:rtl/>
        </w:rPr>
        <w:t xml:space="preserve"> </w:t>
      </w:r>
      <w:r w:rsidR="004D6C8F">
        <w:rPr>
          <w:rFonts w:ascii="David" w:hAnsi="David" w:cs="David"/>
          <w:sz w:val="24"/>
          <w:szCs w:val="24"/>
          <w:rtl/>
        </w:rPr>
        <w:br/>
      </w:r>
      <w:r w:rsidR="004D6C8F">
        <w:rPr>
          <w:rFonts w:ascii="David" w:hAnsi="David" w:cs="David" w:hint="cs"/>
          <w:sz w:val="24"/>
          <w:szCs w:val="24"/>
          <w:rtl/>
        </w:rPr>
        <w:t xml:space="preserve">                                                2</w:t>
      </w:r>
      <w:r w:rsidR="004D6C8F" w:rsidRPr="004D6C8F">
        <w:rPr>
          <w:rFonts w:ascii="David" w:hAnsi="David" w:cs="David"/>
          <w:sz w:val="24"/>
          <w:szCs w:val="24"/>
          <w:rtl/>
        </w:rPr>
        <w:t>. הפגם הוא בחריגה מסמכות.</w:t>
      </w:r>
      <w:r w:rsidR="007F018C">
        <w:rPr>
          <w:rFonts w:ascii="David" w:hAnsi="David" w:cs="David"/>
          <w:sz w:val="24"/>
          <w:szCs w:val="24"/>
          <w:rtl/>
        </w:rPr>
        <w:br/>
      </w:r>
      <w:r w:rsidR="004D6C8F" w:rsidRPr="007F018C">
        <w:rPr>
          <w:rFonts w:ascii="David" w:hAnsi="David" w:cs="David"/>
          <w:sz w:val="24"/>
          <w:szCs w:val="24"/>
          <w:highlight w:val="yellow"/>
          <w:rtl/>
        </w:rPr>
        <w:t>ההלכה: ביהמ"ש יתערב כאשר מדובר בפעולה מעין שיפוטית והיא בוצעה תוך חריגה מסמכות.</w:t>
      </w:r>
      <w:r w:rsidR="007F018C">
        <w:rPr>
          <w:rFonts w:ascii="David" w:hAnsi="David" w:cs="David" w:hint="cs"/>
          <w:sz w:val="24"/>
          <w:szCs w:val="24"/>
          <w:rtl/>
        </w:rPr>
        <w:t xml:space="preserve"> </w:t>
      </w:r>
      <w:r w:rsidR="007F018C">
        <w:rPr>
          <w:rFonts w:ascii="David" w:hAnsi="David" w:cs="David"/>
          <w:sz w:val="24"/>
          <w:szCs w:val="24"/>
          <w:rtl/>
        </w:rPr>
        <w:br/>
      </w:r>
      <w:r w:rsidR="004D6C8F" w:rsidRPr="004D6C8F">
        <w:rPr>
          <w:rFonts w:ascii="David" w:hAnsi="David" w:cs="David"/>
          <w:sz w:val="24"/>
          <w:szCs w:val="24"/>
          <w:rtl/>
        </w:rPr>
        <w:t xml:space="preserve">השופט </w:t>
      </w:r>
      <w:proofErr w:type="spellStart"/>
      <w:r w:rsidR="004D6C8F" w:rsidRPr="004D6C8F">
        <w:rPr>
          <w:rFonts w:ascii="David" w:hAnsi="David" w:cs="David"/>
          <w:sz w:val="24"/>
          <w:szCs w:val="24"/>
          <w:rtl/>
        </w:rPr>
        <w:t>לנדוי</w:t>
      </w:r>
      <w:proofErr w:type="spellEnd"/>
      <w:r w:rsidR="004D6C8F" w:rsidRPr="004D6C8F">
        <w:rPr>
          <w:rFonts w:ascii="David" w:hAnsi="David" w:cs="David"/>
          <w:sz w:val="24"/>
          <w:szCs w:val="24"/>
          <w:rtl/>
        </w:rPr>
        <w:t xml:space="preserve">, בדעת מיעוט, אומר שאין בהכרח סמכות להתערב. </w:t>
      </w:r>
      <w:r w:rsidR="0010709B">
        <w:rPr>
          <w:rFonts w:ascii="David" w:hAnsi="David" w:cs="David" w:hint="cs"/>
          <w:sz w:val="24"/>
          <w:szCs w:val="24"/>
          <w:rtl/>
        </w:rPr>
        <w:t xml:space="preserve">אולם </w:t>
      </w:r>
      <w:r w:rsidR="004D6C8F" w:rsidRPr="004D6C8F">
        <w:rPr>
          <w:rFonts w:ascii="David" w:hAnsi="David" w:cs="David"/>
          <w:sz w:val="24"/>
          <w:szCs w:val="24"/>
          <w:rtl/>
        </w:rPr>
        <w:t>סעיף 7ב(2) נותן סמכות שיפוטית בפעילות הכנסת</w:t>
      </w:r>
      <w:r w:rsidR="0010709B">
        <w:rPr>
          <w:rFonts w:ascii="David" w:hAnsi="David" w:cs="David" w:hint="cs"/>
          <w:sz w:val="24"/>
          <w:szCs w:val="24"/>
          <w:rtl/>
        </w:rPr>
        <w:t xml:space="preserve">, אך </w:t>
      </w:r>
      <w:r w:rsidR="007F018C">
        <w:rPr>
          <w:rFonts w:ascii="David" w:hAnsi="David" w:cs="David" w:hint="cs"/>
          <w:sz w:val="24"/>
          <w:szCs w:val="24"/>
          <w:rtl/>
        </w:rPr>
        <w:t>כמו ש</w:t>
      </w:r>
      <w:r w:rsidR="004D6C8F" w:rsidRPr="004D6C8F">
        <w:rPr>
          <w:rFonts w:ascii="David" w:hAnsi="David" w:cs="David"/>
          <w:sz w:val="24"/>
          <w:szCs w:val="24"/>
          <w:rtl/>
        </w:rPr>
        <w:t>אין להתערב ב</w:t>
      </w:r>
      <w:r w:rsidR="007F018C">
        <w:rPr>
          <w:rFonts w:ascii="David" w:hAnsi="David" w:cs="David" w:hint="cs"/>
          <w:sz w:val="24"/>
          <w:szCs w:val="24"/>
          <w:rtl/>
        </w:rPr>
        <w:t>חקיקות</w:t>
      </w:r>
      <w:r w:rsidR="004D6C8F" w:rsidRPr="004D6C8F">
        <w:rPr>
          <w:rFonts w:ascii="David" w:hAnsi="David" w:cs="David"/>
          <w:sz w:val="24"/>
          <w:szCs w:val="24"/>
          <w:rtl/>
        </w:rPr>
        <w:t xml:space="preserve"> הכנסת, </w:t>
      </w:r>
      <w:r w:rsidR="007F018C">
        <w:rPr>
          <w:rFonts w:ascii="David" w:hAnsi="David" w:cs="David" w:hint="cs"/>
          <w:sz w:val="24"/>
          <w:szCs w:val="24"/>
          <w:rtl/>
        </w:rPr>
        <w:t>אין להתערב</w:t>
      </w:r>
      <w:r w:rsidR="004D6C8F" w:rsidRPr="004D6C8F">
        <w:rPr>
          <w:rFonts w:ascii="David" w:hAnsi="David" w:cs="David"/>
          <w:sz w:val="24"/>
          <w:szCs w:val="24"/>
          <w:rtl/>
        </w:rPr>
        <w:t xml:space="preserve"> </w:t>
      </w:r>
      <w:r w:rsidR="007F018C">
        <w:rPr>
          <w:rFonts w:ascii="David" w:hAnsi="David" w:cs="David" w:hint="cs"/>
          <w:sz w:val="24"/>
          <w:szCs w:val="24"/>
          <w:rtl/>
        </w:rPr>
        <w:t>ב</w:t>
      </w:r>
      <w:r w:rsidR="004D6C8F" w:rsidRPr="004D6C8F">
        <w:rPr>
          <w:rFonts w:ascii="David" w:hAnsi="David" w:cs="David"/>
          <w:sz w:val="24"/>
          <w:szCs w:val="24"/>
          <w:rtl/>
        </w:rPr>
        <w:t>פעולות בעלות אופי שיפוטי.</w:t>
      </w:r>
      <w:r w:rsidR="007F018C">
        <w:rPr>
          <w:rFonts w:ascii="David" w:hAnsi="David" w:cs="David"/>
          <w:sz w:val="24"/>
          <w:szCs w:val="24"/>
          <w:rtl/>
        </w:rPr>
        <w:br/>
      </w:r>
      <w:r w:rsidR="007F018C" w:rsidRPr="0010709B">
        <w:rPr>
          <w:rFonts w:ascii="David" w:hAnsi="David" w:cs="David"/>
          <w:sz w:val="24"/>
          <w:szCs w:val="24"/>
          <w:highlight w:val="lightGray"/>
          <w:u w:val="single"/>
          <w:rtl/>
        </w:rPr>
        <w:t xml:space="preserve">פס"ד </w:t>
      </w:r>
      <w:r w:rsidR="00A012C0">
        <w:rPr>
          <w:rFonts w:ascii="David" w:hAnsi="David" w:cs="David" w:hint="cs"/>
          <w:sz w:val="24"/>
          <w:szCs w:val="24"/>
          <w:highlight w:val="lightGray"/>
          <w:u w:val="single"/>
          <w:rtl/>
        </w:rPr>
        <w:t>קוו</w:t>
      </w:r>
      <w:r w:rsidR="007F018C" w:rsidRPr="0010709B">
        <w:rPr>
          <w:rFonts w:ascii="David" w:hAnsi="David" w:cs="David"/>
          <w:sz w:val="24"/>
          <w:szCs w:val="24"/>
          <w:highlight w:val="lightGray"/>
          <w:u w:val="single"/>
          <w:rtl/>
        </w:rPr>
        <w:t xml:space="preserve"> נ' יו"ר הכנסת (1981)</w:t>
      </w:r>
      <w:r w:rsidR="007F018C" w:rsidRPr="0010709B">
        <w:rPr>
          <w:rFonts w:ascii="David" w:hAnsi="David" w:cs="David"/>
          <w:sz w:val="24"/>
          <w:szCs w:val="24"/>
          <w:u w:val="single"/>
          <w:rtl/>
        </w:rPr>
        <w:br/>
      </w:r>
      <w:r w:rsidR="007F018C" w:rsidRPr="007F018C">
        <w:rPr>
          <w:rFonts w:ascii="David" w:hAnsi="David" w:cs="David"/>
          <w:sz w:val="24"/>
          <w:szCs w:val="24"/>
          <w:rtl/>
        </w:rPr>
        <w:t xml:space="preserve">יו"ר הכנסת דוחה ישיבה העוסקת בהצעת אי אמון. </w:t>
      </w:r>
      <w:r w:rsidR="0010709B">
        <w:rPr>
          <w:rFonts w:ascii="David" w:hAnsi="David" w:cs="David" w:hint="cs"/>
          <w:sz w:val="24"/>
          <w:szCs w:val="24"/>
          <w:rtl/>
        </w:rPr>
        <w:t>שריד מתבסס על</w:t>
      </w:r>
      <w:r w:rsidR="007F018C" w:rsidRPr="007F018C">
        <w:rPr>
          <w:rFonts w:ascii="David" w:hAnsi="David" w:cs="David"/>
          <w:sz w:val="24"/>
          <w:szCs w:val="24"/>
          <w:rtl/>
        </w:rPr>
        <w:t xml:space="preserve"> תקנון הכנסת</w:t>
      </w:r>
      <w:r w:rsidR="0010709B">
        <w:rPr>
          <w:rFonts w:ascii="David" w:hAnsi="David" w:cs="David" w:hint="cs"/>
          <w:sz w:val="24"/>
          <w:szCs w:val="24"/>
          <w:rtl/>
        </w:rPr>
        <w:t xml:space="preserve"> ואומר כי</w:t>
      </w:r>
      <w:r w:rsidR="007F018C" w:rsidRPr="007F018C">
        <w:rPr>
          <w:rFonts w:ascii="David" w:hAnsi="David" w:cs="David"/>
          <w:sz w:val="24"/>
          <w:szCs w:val="24"/>
          <w:rtl/>
        </w:rPr>
        <w:t xml:space="preserve"> הצעת אי </w:t>
      </w:r>
      <w:r w:rsidR="0010709B">
        <w:rPr>
          <w:rFonts w:ascii="David" w:hAnsi="David" w:cs="David" w:hint="cs"/>
          <w:sz w:val="24"/>
          <w:szCs w:val="24"/>
          <w:rtl/>
        </w:rPr>
        <w:t>ה</w:t>
      </w:r>
      <w:r w:rsidR="007F018C" w:rsidRPr="007F018C">
        <w:rPr>
          <w:rFonts w:ascii="David" w:hAnsi="David" w:cs="David"/>
          <w:sz w:val="24"/>
          <w:szCs w:val="24"/>
          <w:rtl/>
        </w:rPr>
        <w:t>אמון צריכה להתדיין בישיבה הקרובה של הכנסת. הוא טוען כי יו"ר הכנסת ר</w:t>
      </w:r>
      <w:r w:rsidR="007F018C">
        <w:rPr>
          <w:rFonts w:ascii="David" w:hAnsi="David" w:cs="David" w:hint="cs"/>
          <w:sz w:val="24"/>
          <w:szCs w:val="24"/>
          <w:rtl/>
        </w:rPr>
        <w:t>אה</w:t>
      </w:r>
      <w:r w:rsidR="007F018C" w:rsidRPr="007F018C">
        <w:rPr>
          <w:rFonts w:ascii="David" w:hAnsi="David" w:cs="David"/>
          <w:sz w:val="24"/>
          <w:szCs w:val="24"/>
          <w:rtl/>
        </w:rPr>
        <w:t xml:space="preserve"> </w:t>
      </w:r>
      <w:r w:rsidR="007F018C">
        <w:rPr>
          <w:rFonts w:ascii="David" w:hAnsi="David" w:cs="David" w:hint="cs"/>
          <w:sz w:val="24"/>
          <w:szCs w:val="24"/>
          <w:rtl/>
        </w:rPr>
        <w:t>ש</w:t>
      </w:r>
      <w:r w:rsidR="007F018C" w:rsidRPr="007F018C">
        <w:rPr>
          <w:rFonts w:ascii="David" w:hAnsi="David" w:cs="David"/>
          <w:sz w:val="24"/>
          <w:szCs w:val="24"/>
          <w:rtl/>
        </w:rPr>
        <w:t>הרבה חברי קואל</w:t>
      </w:r>
      <w:r w:rsidR="007F018C">
        <w:rPr>
          <w:rFonts w:ascii="David" w:hAnsi="David" w:cs="David" w:hint="cs"/>
          <w:sz w:val="24"/>
          <w:szCs w:val="24"/>
          <w:rtl/>
        </w:rPr>
        <w:t>י</w:t>
      </w:r>
      <w:r w:rsidR="007F018C" w:rsidRPr="007F018C">
        <w:rPr>
          <w:rFonts w:ascii="David" w:hAnsi="David" w:cs="David"/>
          <w:sz w:val="24"/>
          <w:szCs w:val="24"/>
          <w:rtl/>
        </w:rPr>
        <w:t xml:space="preserve">ציה בחו"ל ולכן הוא דוחה את הישיבה. יו"ר הכנסת </w:t>
      </w:r>
      <w:proofErr w:type="spellStart"/>
      <w:r w:rsidR="007F018C" w:rsidRPr="007F018C">
        <w:rPr>
          <w:rFonts w:ascii="David" w:hAnsi="David" w:cs="David"/>
          <w:sz w:val="24"/>
          <w:szCs w:val="24"/>
          <w:rtl/>
        </w:rPr>
        <w:t>סבידור</w:t>
      </w:r>
      <w:proofErr w:type="spellEnd"/>
      <w:r w:rsidR="007F018C" w:rsidRPr="007F018C">
        <w:rPr>
          <w:rFonts w:ascii="David" w:hAnsi="David" w:cs="David"/>
          <w:sz w:val="24"/>
          <w:szCs w:val="24"/>
          <w:rtl/>
        </w:rPr>
        <w:t xml:space="preserve"> אומר כי יש אזכרה לרה"מ בן גוריון והח"כים צריכים להספיק לחזור, כלומר </w:t>
      </w:r>
      <w:r w:rsidR="0010709B">
        <w:rPr>
          <w:rFonts w:ascii="David" w:hAnsi="David" w:cs="David" w:hint="cs"/>
          <w:sz w:val="24"/>
          <w:szCs w:val="24"/>
          <w:rtl/>
        </w:rPr>
        <w:t xml:space="preserve">הישיבה נדחית מטעמים עניינים.  </w:t>
      </w:r>
      <w:r w:rsidR="007F018C">
        <w:rPr>
          <w:rFonts w:ascii="David" w:hAnsi="David" w:cs="David" w:hint="cs"/>
          <w:sz w:val="24"/>
          <w:szCs w:val="24"/>
          <w:rtl/>
        </w:rPr>
        <w:t>האם עניין</w:t>
      </w:r>
      <w:r w:rsidR="0010709B">
        <w:rPr>
          <w:rFonts w:ascii="David" w:hAnsi="David" w:cs="David" w:hint="cs"/>
          <w:sz w:val="24"/>
          <w:szCs w:val="24"/>
          <w:rtl/>
        </w:rPr>
        <w:t xml:space="preserve"> זה הוא</w:t>
      </w:r>
      <w:r w:rsidR="007F018C">
        <w:rPr>
          <w:rFonts w:ascii="David" w:hAnsi="David" w:cs="David" w:hint="cs"/>
          <w:sz w:val="24"/>
          <w:szCs w:val="24"/>
          <w:rtl/>
        </w:rPr>
        <w:t xml:space="preserve"> פנימי או שפיט?</w:t>
      </w:r>
      <w:r w:rsidR="007F018C">
        <w:rPr>
          <w:rFonts w:ascii="David" w:hAnsi="David" w:cs="David"/>
          <w:sz w:val="24"/>
          <w:szCs w:val="24"/>
          <w:rtl/>
        </w:rPr>
        <w:br/>
      </w:r>
      <w:r w:rsidR="007F018C">
        <w:rPr>
          <w:rFonts w:ascii="David" w:hAnsi="David" w:cs="David" w:hint="cs"/>
          <w:sz w:val="24"/>
          <w:szCs w:val="24"/>
          <w:rtl/>
        </w:rPr>
        <w:t xml:space="preserve">מצד אחד , </w:t>
      </w:r>
      <w:r w:rsidR="007F018C" w:rsidRPr="007F018C">
        <w:rPr>
          <w:rFonts w:ascii="David" w:hAnsi="David" w:cs="David"/>
          <w:sz w:val="24"/>
          <w:szCs w:val="24"/>
          <w:rtl/>
        </w:rPr>
        <w:t>השופט ברק אומר כי</w:t>
      </w:r>
      <w:r w:rsidR="007F018C">
        <w:rPr>
          <w:rFonts w:ascii="David" w:hAnsi="David" w:cs="David" w:hint="cs"/>
          <w:sz w:val="24"/>
          <w:szCs w:val="24"/>
          <w:rtl/>
        </w:rPr>
        <w:t xml:space="preserve"> זו</w:t>
      </w:r>
      <w:r w:rsidR="007F018C" w:rsidRPr="007F018C">
        <w:rPr>
          <w:rFonts w:ascii="David" w:hAnsi="David" w:cs="David"/>
          <w:sz w:val="24"/>
          <w:szCs w:val="24"/>
          <w:rtl/>
        </w:rPr>
        <w:t xml:space="preserve"> סמכות בג"צ לדון בעתירה </w:t>
      </w:r>
      <w:r w:rsidR="007F018C">
        <w:rPr>
          <w:rFonts w:ascii="David" w:hAnsi="David" w:cs="David" w:hint="cs"/>
          <w:sz w:val="24"/>
          <w:szCs w:val="24"/>
          <w:rtl/>
        </w:rPr>
        <w:t>בהתבסס על סעיף</w:t>
      </w:r>
      <w:r w:rsidR="007F018C" w:rsidRPr="007F018C">
        <w:rPr>
          <w:rFonts w:ascii="David" w:hAnsi="David" w:cs="David"/>
          <w:sz w:val="24"/>
          <w:szCs w:val="24"/>
          <w:rtl/>
        </w:rPr>
        <w:t xml:space="preserve"> 7ב(2) לחוק בתי המשפט</w:t>
      </w:r>
      <w:r w:rsidR="007F018C">
        <w:rPr>
          <w:rFonts w:ascii="David" w:hAnsi="David" w:cs="David" w:hint="cs"/>
          <w:sz w:val="24"/>
          <w:szCs w:val="24"/>
          <w:rtl/>
        </w:rPr>
        <w:t>.</w:t>
      </w:r>
      <w:r w:rsidR="007F018C">
        <w:rPr>
          <w:rFonts w:ascii="David" w:hAnsi="David" w:cs="David"/>
          <w:sz w:val="24"/>
          <w:szCs w:val="24"/>
          <w:rtl/>
        </w:rPr>
        <w:br/>
      </w:r>
      <w:r w:rsidR="00753F34">
        <w:rPr>
          <w:rFonts w:ascii="David" w:hAnsi="David" w:cs="David" w:hint="cs"/>
          <w:sz w:val="24"/>
          <w:szCs w:val="24"/>
          <w:rtl/>
        </w:rPr>
        <w:t>מצד שני יו"ר הכנסת לא חרג מסמכותו , ברק בוחן האם הייתה חריגה משיקול הדעת.</w:t>
      </w:r>
      <w:r w:rsidR="00753F34">
        <w:rPr>
          <w:rFonts w:ascii="David" w:hAnsi="David" w:cs="David"/>
          <w:sz w:val="24"/>
          <w:szCs w:val="24"/>
          <w:rtl/>
        </w:rPr>
        <w:br/>
      </w:r>
      <w:r w:rsidR="00753F34">
        <w:rPr>
          <w:rFonts w:ascii="David" w:hAnsi="David" w:cs="David" w:hint="cs"/>
          <w:sz w:val="24"/>
          <w:szCs w:val="24"/>
          <w:rtl/>
        </w:rPr>
        <w:t>1</w:t>
      </w:r>
      <w:r w:rsidR="007F018C" w:rsidRPr="007F018C">
        <w:rPr>
          <w:rFonts w:ascii="David" w:hAnsi="David" w:cs="David"/>
          <w:sz w:val="24"/>
          <w:szCs w:val="24"/>
          <w:rtl/>
        </w:rPr>
        <w:t>.</w:t>
      </w:r>
      <w:r w:rsidR="00753F34" w:rsidRPr="007F018C">
        <w:rPr>
          <w:rFonts w:ascii="David" w:hAnsi="David" w:cs="David"/>
          <w:sz w:val="24"/>
          <w:szCs w:val="24"/>
          <w:rtl/>
        </w:rPr>
        <w:t xml:space="preserve"> </w:t>
      </w:r>
      <w:r w:rsidR="00740696">
        <w:rPr>
          <w:rFonts w:ascii="David" w:hAnsi="David" w:cs="David" w:hint="cs"/>
          <w:sz w:val="24"/>
          <w:szCs w:val="24"/>
          <w:rtl/>
        </w:rPr>
        <w:t xml:space="preserve">מהי </w:t>
      </w:r>
      <w:r w:rsidR="007F018C" w:rsidRPr="007F018C">
        <w:rPr>
          <w:rFonts w:ascii="David" w:hAnsi="David" w:cs="David"/>
          <w:sz w:val="24"/>
          <w:szCs w:val="24"/>
          <w:rtl/>
        </w:rPr>
        <w:t>מידת הפגיעה במרקם החיים הפרלמנטריים</w:t>
      </w:r>
      <w:r w:rsidR="00740696">
        <w:rPr>
          <w:rFonts w:ascii="David" w:hAnsi="David" w:cs="David" w:hint="cs"/>
          <w:sz w:val="24"/>
          <w:szCs w:val="24"/>
          <w:rtl/>
        </w:rPr>
        <w:t>.</w:t>
      </w:r>
      <w:r w:rsidR="00740696">
        <w:rPr>
          <w:rFonts w:ascii="David" w:hAnsi="David" w:cs="David"/>
          <w:sz w:val="24"/>
          <w:szCs w:val="24"/>
          <w:rtl/>
        </w:rPr>
        <w:br/>
      </w:r>
      <w:r w:rsidR="00753F34">
        <w:rPr>
          <w:rFonts w:ascii="David" w:hAnsi="David" w:cs="David" w:hint="cs"/>
          <w:sz w:val="24"/>
          <w:szCs w:val="24"/>
          <w:rtl/>
        </w:rPr>
        <w:t>2</w:t>
      </w:r>
      <w:r w:rsidR="00753F34" w:rsidRPr="007F018C">
        <w:rPr>
          <w:rFonts w:ascii="David" w:hAnsi="David" w:cs="David"/>
          <w:sz w:val="24"/>
          <w:szCs w:val="24"/>
          <w:rtl/>
        </w:rPr>
        <w:t xml:space="preserve"> </w:t>
      </w:r>
      <w:r w:rsidR="00740696">
        <w:rPr>
          <w:rFonts w:ascii="David" w:hAnsi="David" w:cs="David" w:hint="cs"/>
          <w:sz w:val="24"/>
          <w:szCs w:val="24"/>
          <w:rtl/>
        </w:rPr>
        <w:t xml:space="preserve"> מהי </w:t>
      </w:r>
      <w:r w:rsidR="007F018C" w:rsidRPr="007F018C">
        <w:rPr>
          <w:rFonts w:ascii="David" w:hAnsi="David" w:cs="David"/>
          <w:sz w:val="24"/>
          <w:szCs w:val="24"/>
          <w:rtl/>
        </w:rPr>
        <w:t xml:space="preserve">מידת השפעתה של הפגיעה ביסודות המבנה </w:t>
      </w:r>
      <w:r w:rsidR="00753F34">
        <w:rPr>
          <w:rFonts w:ascii="David" w:hAnsi="David" w:cs="David" w:hint="cs"/>
          <w:sz w:val="24"/>
          <w:szCs w:val="24"/>
          <w:rtl/>
        </w:rPr>
        <w:t>החוקתי</w:t>
      </w:r>
      <w:r w:rsidR="00740696">
        <w:rPr>
          <w:rFonts w:ascii="David" w:hAnsi="David" w:cs="David" w:hint="cs"/>
          <w:sz w:val="24"/>
          <w:szCs w:val="24"/>
          <w:rtl/>
        </w:rPr>
        <w:t xml:space="preserve">- </w:t>
      </w:r>
      <w:r w:rsidR="007F018C" w:rsidRPr="007F018C">
        <w:rPr>
          <w:rFonts w:ascii="David" w:hAnsi="David" w:cs="David"/>
          <w:sz w:val="24"/>
          <w:szCs w:val="24"/>
          <w:rtl/>
        </w:rPr>
        <w:t>בעקרונות הדמוקרטיים.</w:t>
      </w:r>
      <w:r w:rsidR="00753F34">
        <w:rPr>
          <w:rFonts w:ascii="David" w:hAnsi="David" w:cs="David"/>
          <w:sz w:val="24"/>
          <w:szCs w:val="24"/>
          <w:rtl/>
        </w:rPr>
        <w:br/>
      </w:r>
      <w:r w:rsidR="00740696" w:rsidRPr="00740696">
        <w:rPr>
          <w:rFonts w:ascii="David" w:hAnsi="David" w:cs="David" w:hint="cs"/>
          <w:sz w:val="24"/>
          <w:szCs w:val="24"/>
          <w:highlight w:val="yellow"/>
          <w:rtl/>
        </w:rPr>
        <w:t>ברק מציע מבחן חדש לבחינת שיקול הדעת</w:t>
      </w:r>
      <w:r w:rsidR="00FF5E29" w:rsidRPr="00FF5E29">
        <w:rPr>
          <w:rFonts w:ascii="David" w:hAnsi="David" w:cs="David" w:hint="cs"/>
          <w:sz w:val="24"/>
          <w:szCs w:val="24"/>
          <w:highlight w:val="yellow"/>
          <w:rtl/>
        </w:rPr>
        <w:t>-מבחן הפגיעה</w:t>
      </w:r>
      <w:r w:rsidR="00740696">
        <w:rPr>
          <w:rFonts w:ascii="David" w:hAnsi="David" w:cs="David" w:hint="cs"/>
          <w:sz w:val="24"/>
          <w:szCs w:val="24"/>
          <w:rtl/>
        </w:rPr>
        <w:t xml:space="preserve">, וקובע כי במקרה זה לא הייתה חריגה משיקול הדעת ולכן העתירה </w:t>
      </w:r>
      <w:proofErr w:type="spellStart"/>
      <w:r w:rsidR="00740696">
        <w:rPr>
          <w:rFonts w:ascii="David" w:hAnsi="David" w:cs="David" w:hint="cs"/>
          <w:sz w:val="24"/>
          <w:szCs w:val="24"/>
          <w:rtl/>
        </w:rPr>
        <w:t>נדחת</w:t>
      </w:r>
      <w:proofErr w:type="spellEnd"/>
      <w:r w:rsidR="00740696">
        <w:rPr>
          <w:rFonts w:ascii="David" w:hAnsi="David" w:cs="David" w:hint="cs"/>
          <w:sz w:val="24"/>
          <w:szCs w:val="24"/>
          <w:rtl/>
        </w:rPr>
        <w:t>.</w:t>
      </w:r>
      <w:r w:rsidR="00753F34">
        <w:rPr>
          <w:rFonts w:ascii="David" w:hAnsi="David" w:cs="David"/>
          <w:sz w:val="24"/>
          <w:szCs w:val="24"/>
          <w:rtl/>
        </w:rPr>
        <w:br/>
      </w:r>
      <w:r w:rsidR="00753F34" w:rsidRPr="00740696">
        <w:rPr>
          <w:rFonts w:ascii="David" w:hAnsi="David" w:cs="David"/>
          <w:sz w:val="24"/>
          <w:szCs w:val="24"/>
          <w:highlight w:val="lightGray"/>
          <w:u w:val="single"/>
          <w:rtl/>
        </w:rPr>
        <w:t>פס"ד כך נ' יו"ר הכנסת (1985)</w:t>
      </w:r>
      <w:r w:rsidR="00740696">
        <w:rPr>
          <w:rFonts w:ascii="David" w:hAnsi="David" w:cs="David"/>
          <w:sz w:val="24"/>
          <w:szCs w:val="24"/>
          <w:u w:val="single"/>
          <w:rtl/>
        </w:rPr>
        <w:br/>
      </w:r>
      <w:r w:rsidR="00740696" w:rsidRPr="00740696">
        <w:rPr>
          <w:rFonts w:ascii="David" w:hAnsi="David" w:cs="David"/>
          <w:sz w:val="24"/>
          <w:szCs w:val="24"/>
          <w:rtl/>
        </w:rPr>
        <w:t>יו"ר הכנסת החליט שסיעת יחיד מנועה מלהגיש הצעת אי אמון שכן סיעה= 2 לפחות. המדינה אומרת שהיא מוסמכת לפרש את תקנון הכנסת וכך היא מפרשת אותו</w:t>
      </w:r>
      <w:r w:rsidR="00740696">
        <w:rPr>
          <w:rFonts w:ascii="David" w:hAnsi="David" w:cs="David" w:hint="cs"/>
          <w:sz w:val="24"/>
          <w:szCs w:val="24"/>
          <w:rtl/>
        </w:rPr>
        <w:t>,</w:t>
      </w:r>
      <w:r w:rsidR="00740696" w:rsidRPr="00740696">
        <w:rPr>
          <w:rFonts w:ascii="David" w:hAnsi="David" w:cs="David"/>
          <w:sz w:val="24"/>
          <w:szCs w:val="24"/>
          <w:rtl/>
        </w:rPr>
        <w:t xml:space="preserve"> זה נוהג פרלמנטרי. </w:t>
      </w:r>
      <w:r w:rsidR="00740696" w:rsidRPr="00FF5E29">
        <w:rPr>
          <w:rFonts w:ascii="David" w:hAnsi="David" w:cs="David"/>
          <w:sz w:val="24"/>
          <w:szCs w:val="24"/>
          <w:u w:val="single"/>
          <w:rtl/>
        </w:rPr>
        <w:t>ביהמ"ש-</w:t>
      </w:r>
      <w:r w:rsidR="00740696" w:rsidRPr="00740696">
        <w:rPr>
          <w:rFonts w:ascii="David" w:hAnsi="David" w:cs="David"/>
          <w:sz w:val="24"/>
          <w:szCs w:val="24"/>
          <w:rtl/>
        </w:rPr>
        <w:t xml:space="preserve"> נוהג יכול להיות במקרה שאין חוק. </w:t>
      </w:r>
      <w:r w:rsidR="00740696">
        <w:rPr>
          <w:rFonts w:ascii="David" w:hAnsi="David" w:cs="David" w:hint="cs"/>
          <w:sz w:val="24"/>
          <w:szCs w:val="24"/>
          <w:rtl/>
        </w:rPr>
        <w:t>במקרה שלנו יש תקנון</w:t>
      </w:r>
      <w:r w:rsidR="00740696" w:rsidRPr="00740696">
        <w:rPr>
          <w:rFonts w:ascii="David" w:hAnsi="David" w:cs="David"/>
          <w:sz w:val="24"/>
          <w:szCs w:val="24"/>
          <w:rtl/>
        </w:rPr>
        <w:t xml:space="preserve"> </w:t>
      </w:r>
      <w:r w:rsidR="00740696">
        <w:rPr>
          <w:rFonts w:ascii="David" w:hAnsi="David" w:cs="David" w:hint="cs"/>
          <w:sz w:val="24"/>
          <w:szCs w:val="24"/>
          <w:rtl/>
        </w:rPr>
        <w:t>ו</w:t>
      </w:r>
      <w:r w:rsidR="00740696" w:rsidRPr="00740696">
        <w:rPr>
          <w:rFonts w:ascii="David" w:hAnsi="David" w:cs="David"/>
          <w:sz w:val="24"/>
          <w:szCs w:val="24"/>
          <w:rtl/>
        </w:rPr>
        <w:t xml:space="preserve">הפרשן המוסמך הוא ביהמ"ש, כולל לדברי חקיקה שעוסקים בענייני הניהול הפנימי של הכנסת. </w:t>
      </w:r>
      <w:r w:rsidR="00740696" w:rsidRPr="00FF5E29">
        <w:rPr>
          <w:rFonts w:ascii="David" w:hAnsi="David" w:cs="David"/>
          <w:sz w:val="24"/>
          <w:szCs w:val="24"/>
          <w:u w:val="single"/>
          <w:rtl/>
        </w:rPr>
        <w:t>המשיב-</w:t>
      </w:r>
      <w:r w:rsidR="00740696" w:rsidRPr="00740696">
        <w:rPr>
          <w:rFonts w:ascii="David" w:hAnsi="David" w:cs="David"/>
          <w:sz w:val="24"/>
          <w:szCs w:val="24"/>
          <w:rtl/>
        </w:rPr>
        <w:t xml:space="preserve"> זה לא שפיט</w:t>
      </w:r>
      <w:r w:rsidR="00FF5E29">
        <w:rPr>
          <w:rFonts w:ascii="David" w:hAnsi="David" w:cs="David" w:hint="cs"/>
          <w:sz w:val="24"/>
          <w:szCs w:val="24"/>
          <w:rtl/>
        </w:rPr>
        <w:t xml:space="preserve">, </w:t>
      </w:r>
      <w:r w:rsidR="00740696" w:rsidRPr="00740696">
        <w:rPr>
          <w:rFonts w:ascii="David" w:hAnsi="David" w:cs="David"/>
          <w:sz w:val="24"/>
          <w:szCs w:val="24"/>
          <w:rtl/>
        </w:rPr>
        <w:t>זה עניין פנים פרלמנטרי וזה לא משהו שביהמ"ש אמור להתערב בו</w:t>
      </w:r>
      <w:r w:rsidR="00FF5E29">
        <w:rPr>
          <w:rFonts w:ascii="David" w:hAnsi="David" w:cs="David" w:hint="cs"/>
          <w:sz w:val="24"/>
          <w:szCs w:val="24"/>
          <w:rtl/>
        </w:rPr>
        <w:t>(מבחן הסמכות הפונקציונאלית-אצל מי הסמכות?)</w:t>
      </w:r>
      <w:r w:rsidR="00740696" w:rsidRPr="00740696">
        <w:rPr>
          <w:rFonts w:ascii="David" w:hAnsi="David" w:cs="David"/>
          <w:sz w:val="24"/>
          <w:szCs w:val="24"/>
          <w:rtl/>
        </w:rPr>
        <w:t xml:space="preserve">. </w:t>
      </w:r>
      <w:r w:rsidR="00740696" w:rsidRPr="00FF5E29">
        <w:rPr>
          <w:rFonts w:ascii="David" w:hAnsi="David" w:cs="David"/>
          <w:sz w:val="24"/>
          <w:szCs w:val="24"/>
          <w:u w:val="single"/>
          <w:rtl/>
        </w:rPr>
        <w:t>ברק:</w:t>
      </w:r>
      <w:r w:rsidR="00740696" w:rsidRPr="00740696">
        <w:rPr>
          <w:rFonts w:ascii="David" w:hAnsi="David" w:cs="David"/>
          <w:sz w:val="24"/>
          <w:szCs w:val="24"/>
          <w:rtl/>
        </w:rPr>
        <w:t xml:space="preserve"> </w:t>
      </w:r>
      <w:r w:rsidR="00FF5E29" w:rsidRPr="00FF5E29">
        <w:rPr>
          <w:rFonts w:ascii="David" w:hAnsi="David" w:cs="David"/>
          <w:sz w:val="24"/>
          <w:szCs w:val="24"/>
          <w:rtl/>
        </w:rPr>
        <w:t>יש לבדוק ע"י</w:t>
      </w:r>
      <w:r w:rsidR="00FF5E29">
        <w:rPr>
          <w:rFonts w:ascii="David" w:hAnsi="David" w:cs="David" w:hint="cs"/>
          <w:sz w:val="24"/>
          <w:szCs w:val="24"/>
          <w:rtl/>
        </w:rPr>
        <w:t xml:space="preserve"> מבחן הפגיעה שבפס"ד שריד, </w:t>
      </w:r>
      <w:r w:rsidR="00740696" w:rsidRPr="00740696">
        <w:rPr>
          <w:rFonts w:ascii="David" w:hAnsi="David" w:cs="David"/>
          <w:sz w:val="24"/>
          <w:szCs w:val="24"/>
          <w:rtl/>
        </w:rPr>
        <w:t>המבחן לא צריך להיות מדויק. ברק משתמש במבחן שלו והעתירה מתקבלת. הייתה פגיעה חמורה גם בעיקרון הדמוקרטי וגם בלב הפעילות הפנים פרלמנטרית. הצעת אי אמון היא ביטוי לדרך עיקרית שבה הכנסת מפקחת ומבקרת את הרשות המבצעת ואין למנוע א</w:t>
      </w:r>
      <w:r w:rsidR="00FF5E29">
        <w:rPr>
          <w:rFonts w:ascii="David" w:hAnsi="David" w:cs="David" w:hint="cs"/>
          <w:sz w:val="24"/>
          <w:szCs w:val="24"/>
          <w:rtl/>
        </w:rPr>
        <w:t>ותה</w:t>
      </w:r>
      <w:r w:rsidR="00740696" w:rsidRPr="00740696">
        <w:rPr>
          <w:rFonts w:ascii="David" w:hAnsi="David" w:cs="David"/>
          <w:sz w:val="24"/>
          <w:szCs w:val="24"/>
          <w:rtl/>
        </w:rPr>
        <w:t xml:space="preserve">. </w:t>
      </w:r>
      <w:r w:rsidR="008753D0" w:rsidRPr="00244253">
        <w:rPr>
          <w:rFonts w:ascii="David" w:hAnsi="David" w:cs="David" w:hint="cs"/>
          <w:sz w:val="24"/>
          <w:szCs w:val="24"/>
          <w:highlight w:val="yellow"/>
          <w:rtl/>
        </w:rPr>
        <w:t xml:space="preserve">בפס"ד זה </w:t>
      </w:r>
      <w:r w:rsidR="008753D0" w:rsidRPr="00244253">
        <w:rPr>
          <w:rFonts w:ascii="David" w:hAnsi="David" w:cs="David"/>
          <w:sz w:val="24"/>
          <w:szCs w:val="24"/>
          <w:highlight w:val="yellow"/>
          <w:rtl/>
        </w:rPr>
        <w:t xml:space="preserve">בית המשפט </w:t>
      </w:r>
      <w:r w:rsidR="008753D0" w:rsidRPr="006C66E3">
        <w:rPr>
          <w:rFonts w:ascii="David" w:hAnsi="David" w:cs="David"/>
          <w:sz w:val="24"/>
          <w:szCs w:val="24"/>
          <w:highlight w:val="yellow"/>
          <w:rtl/>
        </w:rPr>
        <w:t>הולך ומרחיב את התערבותו</w:t>
      </w:r>
      <w:r w:rsidR="006C66E3" w:rsidRPr="006C66E3">
        <w:rPr>
          <w:rFonts w:ascii="David" w:hAnsi="David" w:cs="David" w:hint="cs"/>
          <w:sz w:val="24"/>
          <w:szCs w:val="24"/>
          <w:highlight w:val="yellow"/>
          <w:rtl/>
        </w:rPr>
        <w:t xml:space="preserve"> במקרה שיש פגיעה בחיים הפרלמנטריים וביסודות המבנה החוקתי.</w:t>
      </w:r>
      <w:r w:rsidR="006C66E3" w:rsidRPr="006C66E3">
        <w:rPr>
          <w:rFonts w:ascii="David" w:hAnsi="David" w:cs="David"/>
          <w:sz w:val="24"/>
          <w:szCs w:val="24"/>
          <w:u w:val="single"/>
          <w:rtl/>
        </w:rPr>
        <w:br/>
      </w:r>
      <w:r w:rsidR="009D76AE" w:rsidRPr="00FF5E29">
        <w:rPr>
          <w:rFonts w:ascii="David" w:hAnsi="David" w:cs="David"/>
          <w:sz w:val="24"/>
          <w:szCs w:val="24"/>
          <w:highlight w:val="lightGray"/>
          <w:u w:val="single"/>
          <w:rtl/>
        </w:rPr>
        <w:t>פס"ד כהנא נ' יו"ר הכנסת (1985)</w:t>
      </w:r>
      <w:r w:rsidR="00152A51">
        <w:rPr>
          <w:rFonts w:ascii="David" w:hAnsi="David" w:cs="David"/>
          <w:sz w:val="24"/>
          <w:szCs w:val="24"/>
          <w:rtl/>
        </w:rPr>
        <w:br/>
      </w:r>
      <w:r w:rsidR="00152A51">
        <w:rPr>
          <w:rFonts w:ascii="David" w:hAnsi="David" w:cs="David" w:hint="cs"/>
          <w:sz w:val="24"/>
          <w:szCs w:val="24"/>
          <w:rtl/>
        </w:rPr>
        <w:t>נשללת</w:t>
      </w:r>
      <w:r w:rsidR="009D76AE" w:rsidRPr="009D76AE">
        <w:rPr>
          <w:rFonts w:ascii="David" w:hAnsi="David" w:cs="David"/>
          <w:sz w:val="24"/>
          <w:szCs w:val="24"/>
          <w:rtl/>
        </w:rPr>
        <w:t xml:space="preserve"> אפשרותו </w:t>
      </w:r>
      <w:r w:rsidR="00152A51">
        <w:rPr>
          <w:rFonts w:ascii="David" w:hAnsi="David" w:cs="David" w:hint="cs"/>
          <w:sz w:val="24"/>
          <w:szCs w:val="24"/>
          <w:rtl/>
        </w:rPr>
        <w:t xml:space="preserve">של כהנא </w:t>
      </w:r>
      <w:r w:rsidR="009D76AE" w:rsidRPr="009D76AE">
        <w:rPr>
          <w:rFonts w:ascii="David" w:hAnsi="David" w:cs="David"/>
          <w:sz w:val="24"/>
          <w:szCs w:val="24"/>
          <w:rtl/>
        </w:rPr>
        <w:t>להג</w:t>
      </w:r>
      <w:r w:rsidR="00152A51">
        <w:rPr>
          <w:rFonts w:ascii="David" w:hAnsi="David" w:cs="David" w:hint="cs"/>
          <w:sz w:val="24"/>
          <w:szCs w:val="24"/>
          <w:rtl/>
        </w:rPr>
        <w:t>יש</w:t>
      </w:r>
      <w:r w:rsidR="009D76AE" w:rsidRPr="009D76AE">
        <w:rPr>
          <w:rFonts w:ascii="David" w:hAnsi="David" w:cs="David"/>
          <w:sz w:val="24"/>
          <w:szCs w:val="24"/>
          <w:rtl/>
        </w:rPr>
        <w:t xml:space="preserve"> הצעות חוק מכוח סעיף 134(ג) לתקנון הכנסת (את הסעיף הזה הוסיפה הכנסת בהמלצת ביהמ"ש). סעיף זה </w:t>
      </w:r>
      <w:r w:rsidR="00152A51">
        <w:rPr>
          <w:rFonts w:ascii="David" w:hAnsi="David" w:cs="David" w:hint="cs"/>
          <w:sz w:val="24"/>
          <w:szCs w:val="24"/>
          <w:rtl/>
        </w:rPr>
        <w:t>נותן</w:t>
      </w:r>
      <w:r w:rsidR="009D76AE" w:rsidRPr="009D76AE">
        <w:rPr>
          <w:rFonts w:ascii="David" w:hAnsi="David" w:cs="David"/>
          <w:sz w:val="24"/>
          <w:szCs w:val="24"/>
          <w:rtl/>
        </w:rPr>
        <w:t xml:space="preserve"> </w:t>
      </w:r>
      <w:r w:rsidR="00152A51">
        <w:rPr>
          <w:rFonts w:ascii="David" w:hAnsi="David" w:cs="David" w:hint="cs"/>
          <w:sz w:val="24"/>
          <w:szCs w:val="24"/>
          <w:rtl/>
        </w:rPr>
        <w:t>ל</w:t>
      </w:r>
      <w:r w:rsidR="009D76AE" w:rsidRPr="009D76AE">
        <w:rPr>
          <w:rFonts w:ascii="David" w:hAnsi="David" w:cs="David"/>
          <w:sz w:val="24"/>
          <w:szCs w:val="24"/>
          <w:rtl/>
        </w:rPr>
        <w:t xml:space="preserve">יו"ר הכנסת ו/או </w:t>
      </w:r>
      <w:proofErr w:type="spellStart"/>
      <w:r w:rsidR="00152A51">
        <w:rPr>
          <w:rFonts w:ascii="David" w:hAnsi="David" w:cs="David" w:hint="cs"/>
          <w:sz w:val="24"/>
          <w:szCs w:val="24"/>
          <w:rtl/>
        </w:rPr>
        <w:t>ל</w:t>
      </w:r>
      <w:r w:rsidR="009D76AE" w:rsidRPr="009D76AE">
        <w:rPr>
          <w:rFonts w:ascii="David" w:hAnsi="David" w:cs="David"/>
          <w:sz w:val="24"/>
          <w:szCs w:val="24"/>
          <w:rtl/>
        </w:rPr>
        <w:t>סגניו</w:t>
      </w:r>
      <w:proofErr w:type="spellEnd"/>
      <w:r w:rsidR="009D76AE" w:rsidRPr="009D76AE">
        <w:rPr>
          <w:rFonts w:ascii="David" w:hAnsi="David" w:cs="David"/>
          <w:sz w:val="24"/>
          <w:szCs w:val="24"/>
          <w:rtl/>
        </w:rPr>
        <w:t xml:space="preserve"> לא </w:t>
      </w:r>
      <w:r w:rsidR="00152A51">
        <w:rPr>
          <w:rFonts w:ascii="David" w:hAnsi="David" w:cs="David" w:hint="cs"/>
          <w:sz w:val="24"/>
          <w:szCs w:val="24"/>
          <w:rtl/>
        </w:rPr>
        <w:t>לאשר</w:t>
      </w:r>
      <w:r w:rsidR="009D76AE" w:rsidRPr="009D76AE">
        <w:rPr>
          <w:rFonts w:ascii="David" w:hAnsi="David" w:cs="David"/>
          <w:sz w:val="24"/>
          <w:szCs w:val="24"/>
          <w:rtl/>
        </w:rPr>
        <w:t xml:space="preserve"> הצעת חוק גזענית או השוללת את קיום מדינת ישראל כיהודית. </w:t>
      </w:r>
      <w:r w:rsidR="00152A51">
        <w:rPr>
          <w:rFonts w:ascii="David" w:hAnsi="David" w:cs="David" w:hint="cs"/>
          <w:sz w:val="24"/>
          <w:szCs w:val="24"/>
          <w:rtl/>
        </w:rPr>
        <w:t xml:space="preserve"> טענתו של </w:t>
      </w:r>
      <w:r w:rsidR="009D76AE" w:rsidRPr="009D76AE">
        <w:rPr>
          <w:rFonts w:ascii="David" w:hAnsi="David" w:cs="David"/>
          <w:sz w:val="24"/>
          <w:szCs w:val="24"/>
          <w:rtl/>
        </w:rPr>
        <w:t xml:space="preserve">כהנא </w:t>
      </w:r>
      <w:r w:rsidR="00152A51">
        <w:rPr>
          <w:rFonts w:ascii="David" w:hAnsi="David" w:cs="David" w:hint="cs"/>
          <w:sz w:val="24"/>
          <w:szCs w:val="24"/>
          <w:rtl/>
        </w:rPr>
        <w:t>היא</w:t>
      </w:r>
      <w:r w:rsidR="009D76AE" w:rsidRPr="009D76AE">
        <w:rPr>
          <w:rFonts w:ascii="David" w:hAnsi="David" w:cs="David"/>
          <w:sz w:val="24"/>
          <w:szCs w:val="24"/>
          <w:rtl/>
        </w:rPr>
        <w:t xml:space="preserve"> שדבר כזה אי אפשר לעשות בתקנון, צריך לעשות בחוק או בחוקה.</w:t>
      </w:r>
      <w:r w:rsidR="00152A51">
        <w:rPr>
          <w:rFonts w:ascii="David" w:hAnsi="David" w:cs="David" w:hint="cs"/>
          <w:sz w:val="24"/>
          <w:szCs w:val="24"/>
          <w:rtl/>
        </w:rPr>
        <w:t xml:space="preserve"> </w:t>
      </w:r>
      <w:r w:rsidR="009D76AE" w:rsidRPr="009D76AE">
        <w:rPr>
          <w:rFonts w:ascii="David" w:hAnsi="David" w:cs="David"/>
          <w:sz w:val="24"/>
          <w:szCs w:val="24"/>
          <w:rtl/>
        </w:rPr>
        <w:t xml:space="preserve">מדובר בשאלת הביקורת בעניינים פנימיים, </w:t>
      </w:r>
      <w:r w:rsidR="00152A51">
        <w:rPr>
          <w:rFonts w:ascii="David" w:hAnsi="David" w:cs="David" w:hint="cs"/>
          <w:sz w:val="24"/>
          <w:szCs w:val="24"/>
          <w:rtl/>
        </w:rPr>
        <w:t xml:space="preserve">האם </w:t>
      </w:r>
      <w:r w:rsidR="009D76AE" w:rsidRPr="009D76AE">
        <w:rPr>
          <w:rFonts w:ascii="David" w:hAnsi="David" w:cs="David"/>
          <w:sz w:val="24"/>
          <w:szCs w:val="24"/>
          <w:rtl/>
        </w:rPr>
        <w:t xml:space="preserve">יש סמכות והשאלה </w:t>
      </w:r>
      <w:r w:rsidR="00FF5E29">
        <w:rPr>
          <w:rFonts w:ascii="David" w:hAnsi="David" w:cs="David" w:hint="cs"/>
          <w:sz w:val="24"/>
          <w:szCs w:val="24"/>
          <w:rtl/>
        </w:rPr>
        <w:t xml:space="preserve">הינה </w:t>
      </w:r>
      <w:r w:rsidR="009D76AE" w:rsidRPr="009D76AE">
        <w:rPr>
          <w:rFonts w:ascii="David" w:hAnsi="David" w:cs="David"/>
          <w:sz w:val="24"/>
          <w:szCs w:val="24"/>
          <w:rtl/>
        </w:rPr>
        <w:t>שפיטה</w:t>
      </w:r>
      <w:r w:rsidR="00152A51">
        <w:rPr>
          <w:rFonts w:ascii="David" w:hAnsi="David" w:cs="David" w:hint="cs"/>
          <w:sz w:val="24"/>
          <w:szCs w:val="24"/>
          <w:rtl/>
        </w:rPr>
        <w:t xml:space="preserve">? </w:t>
      </w:r>
      <w:r w:rsidR="00F419CB">
        <w:rPr>
          <w:rFonts w:ascii="David" w:hAnsi="David" w:cs="David" w:hint="cs"/>
          <w:sz w:val="24"/>
          <w:szCs w:val="24"/>
          <w:rtl/>
        </w:rPr>
        <w:t>על מנת לבדוק האם יש פגם בשיקול הדעת יש לבחון האם יש פגיעה במרקם החיים הפרלמנטריים</w:t>
      </w:r>
      <w:r w:rsidR="00806B12">
        <w:rPr>
          <w:rFonts w:ascii="David" w:hAnsi="David" w:cs="David" w:hint="cs"/>
          <w:sz w:val="24"/>
          <w:szCs w:val="24"/>
          <w:rtl/>
        </w:rPr>
        <w:t>(מבחן שריד)</w:t>
      </w:r>
      <w:r w:rsidR="00F419CB">
        <w:rPr>
          <w:rFonts w:ascii="David" w:hAnsi="David" w:cs="David" w:hint="cs"/>
          <w:sz w:val="24"/>
          <w:szCs w:val="24"/>
          <w:rtl/>
        </w:rPr>
        <w:t>,</w:t>
      </w:r>
      <w:r w:rsidR="00152A51">
        <w:rPr>
          <w:rFonts w:ascii="David" w:hAnsi="David" w:cs="David" w:hint="cs"/>
          <w:sz w:val="24"/>
          <w:szCs w:val="24"/>
          <w:rtl/>
        </w:rPr>
        <w:t xml:space="preserve"> </w:t>
      </w:r>
      <w:r w:rsidR="009D76AE" w:rsidRPr="00FF5E29">
        <w:rPr>
          <w:rFonts w:ascii="David" w:hAnsi="David" w:cs="David"/>
          <w:sz w:val="24"/>
          <w:szCs w:val="24"/>
          <w:u w:val="single"/>
          <w:rtl/>
        </w:rPr>
        <w:t>השופט שמגר</w:t>
      </w:r>
      <w:r w:rsidR="009D76AE" w:rsidRPr="009D76AE">
        <w:rPr>
          <w:rFonts w:ascii="David" w:hAnsi="David" w:cs="David"/>
          <w:sz w:val="24"/>
          <w:szCs w:val="24"/>
          <w:rtl/>
        </w:rPr>
        <w:t xml:space="preserve"> (דעת הרוב) טוען כי </w:t>
      </w:r>
      <w:r w:rsidR="00F419CB">
        <w:rPr>
          <w:rFonts w:ascii="David" w:hAnsi="David" w:cs="David" w:hint="cs"/>
          <w:sz w:val="24"/>
          <w:szCs w:val="24"/>
          <w:rtl/>
        </w:rPr>
        <w:t>אין פגם ולכן יש לדחות את העתירה.</w:t>
      </w:r>
      <w:r w:rsidR="004B75F8">
        <w:rPr>
          <w:rFonts w:ascii="David" w:hAnsi="David" w:cs="David"/>
          <w:sz w:val="24"/>
          <w:szCs w:val="24"/>
          <w:rtl/>
        </w:rPr>
        <w:br/>
      </w:r>
      <w:r w:rsidR="009D76AE" w:rsidRPr="00FF5E29">
        <w:rPr>
          <w:rFonts w:ascii="David" w:hAnsi="David" w:cs="David"/>
          <w:sz w:val="24"/>
          <w:szCs w:val="24"/>
          <w:u w:val="single"/>
          <w:rtl/>
        </w:rPr>
        <w:t>השופט איילון</w:t>
      </w:r>
      <w:r w:rsidR="009D76AE" w:rsidRPr="009D76AE">
        <w:rPr>
          <w:rFonts w:ascii="David" w:hAnsi="David" w:cs="David"/>
          <w:sz w:val="24"/>
          <w:szCs w:val="24"/>
          <w:rtl/>
        </w:rPr>
        <w:t>(דעת מיעוט) תומך במבחן הסמכות הפונקציונאלית</w:t>
      </w:r>
      <w:r w:rsidR="00FF5E29">
        <w:rPr>
          <w:rFonts w:ascii="David" w:hAnsi="David" w:cs="David" w:hint="cs"/>
          <w:sz w:val="24"/>
          <w:szCs w:val="24"/>
          <w:rtl/>
        </w:rPr>
        <w:t xml:space="preserve"> ו</w:t>
      </w:r>
      <w:r w:rsidR="009D76AE" w:rsidRPr="009D76AE">
        <w:rPr>
          <w:rFonts w:ascii="David" w:hAnsi="David" w:cs="David"/>
          <w:sz w:val="24"/>
          <w:szCs w:val="24"/>
          <w:rtl/>
        </w:rPr>
        <w:t xml:space="preserve">אומר </w:t>
      </w:r>
      <w:r w:rsidR="00E662EB">
        <w:rPr>
          <w:rFonts w:ascii="David" w:hAnsi="David" w:cs="David" w:hint="cs"/>
          <w:sz w:val="24"/>
          <w:szCs w:val="24"/>
          <w:rtl/>
        </w:rPr>
        <w:t>שאין לקבל את מבחן שריד</w:t>
      </w:r>
      <w:r w:rsidR="00FF5E29">
        <w:rPr>
          <w:rFonts w:ascii="David" w:hAnsi="David" w:cs="David" w:hint="cs"/>
          <w:sz w:val="24"/>
          <w:szCs w:val="24"/>
          <w:rtl/>
        </w:rPr>
        <w:t>.</w:t>
      </w:r>
      <w:r w:rsidR="00E662EB">
        <w:rPr>
          <w:rFonts w:ascii="David" w:hAnsi="David" w:cs="David" w:hint="cs"/>
          <w:sz w:val="24"/>
          <w:szCs w:val="24"/>
          <w:rtl/>
        </w:rPr>
        <w:t xml:space="preserve"> </w:t>
      </w:r>
      <w:r w:rsidR="00FF5E29">
        <w:rPr>
          <w:rFonts w:ascii="David" w:hAnsi="David" w:cs="David" w:hint="cs"/>
          <w:sz w:val="24"/>
          <w:szCs w:val="24"/>
          <w:rtl/>
        </w:rPr>
        <w:t>ביחס למשפט המשווה- ב</w:t>
      </w:r>
      <w:r w:rsidR="009D76AE" w:rsidRPr="009D76AE">
        <w:rPr>
          <w:rFonts w:ascii="David" w:hAnsi="David" w:cs="David"/>
          <w:sz w:val="24"/>
          <w:szCs w:val="24"/>
          <w:rtl/>
        </w:rPr>
        <w:t>מדינות האחרות יש התערבות בעניינים פנימיים רק אם ההחלטה התקבלה תוך חוסר סמכות</w:t>
      </w:r>
      <w:r w:rsidR="00FF5E29">
        <w:rPr>
          <w:rFonts w:ascii="David" w:hAnsi="David" w:cs="David" w:hint="cs"/>
          <w:sz w:val="24"/>
          <w:szCs w:val="24"/>
          <w:rtl/>
        </w:rPr>
        <w:t xml:space="preserve">. </w:t>
      </w:r>
      <w:r w:rsidR="009D76AE" w:rsidRPr="009D76AE">
        <w:rPr>
          <w:rFonts w:ascii="David" w:hAnsi="David" w:cs="David"/>
          <w:sz w:val="24"/>
          <w:szCs w:val="24"/>
          <w:rtl/>
        </w:rPr>
        <w:t>המבחן של ברק לא מושתת על אמת מידה אובייקטיבית</w:t>
      </w:r>
      <w:r w:rsidR="00FF5E29">
        <w:rPr>
          <w:rFonts w:ascii="David" w:hAnsi="David" w:cs="David" w:hint="cs"/>
          <w:sz w:val="24"/>
          <w:szCs w:val="24"/>
          <w:rtl/>
        </w:rPr>
        <w:t>, אם נפעל ע"פ</w:t>
      </w:r>
      <w:r w:rsidR="009D76AE" w:rsidRPr="009D76AE">
        <w:rPr>
          <w:rFonts w:ascii="David" w:hAnsi="David" w:cs="David"/>
          <w:sz w:val="24"/>
          <w:szCs w:val="24"/>
          <w:rtl/>
        </w:rPr>
        <w:t xml:space="preserve"> "מבחן שריד" השופט יהפוך למחוקק</w:t>
      </w:r>
      <w:r w:rsidR="006E495E">
        <w:rPr>
          <w:rFonts w:ascii="David" w:hAnsi="David" w:cs="David" w:hint="cs"/>
          <w:sz w:val="24"/>
          <w:szCs w:val="24"/>
          <w:rtl/>
        </w:rPr>
        <w:t xml:space="preserve"> בעצמו.</w:t>
      </w:r>
      <w:r w:rsidR="009D039E">
        <w:rPr>
          <w:rFonts w:ascii="David" w:hAnsi="David" w:cs="David"/>
          <w:sz w:val="24"/>
          <w:szCs w:val="24"/>
          <w:rtl/>
        </w:rPr>
        <w:br/>
      </w:r>
      <w:r w:rsidR="009D039E" w:rsidRPr="00F419CB">
        <w:rPr>
          <w:rFonts w:ascii="David" w:hAnsi="David" w:cs="David"/>
          <w:sz w:val="24"/>
          <w:szCs w:val="24"/>
          <w:highlight w:val="lightGray"/>
          <w:u w:val="single"/>
          <w:rtl/>
        </w:rPr>
        <w:t>פס"ד פנחסי נ' יו"ר הכנסת (1993)</w:t>
      </w:r>
      <w:r w:rsidR="009D039E">
        <w:rPr>
          <w:rFonts w:ascii="David" w:hAnsi="David" w:cs="David"/>
          <w:sz w:val="24"/>
          <w:szCs w:val="24"/>
          <w:rtl/>
        </w:rPr>
        <w:br/>
      </w:r>
      <w:r w:rsidR="009D039E" w:rsidRPr="009D039E">
        <w:rPr>
          <w:rFonts w:ascii="David" w:hAnsi="David" w:cs="David"/>
          <w:sz w:val="24"/>
          <w:szCs w:val="24"/>
          <w:rtl/>
        </w:rPr>
        <w:t>יש בקשה להסרת חסינותו של ח"כ פנחסי</w:t>
      </w:r>
      <w:r w:rsidR="009D76AE">
        <w:rPr>
          <w:rFonts w:ascii="David" w:hAnsi="David" w:cs="David" w:hint="cs"/>
          <w:sz w:val="24"/>
          <w:szCs w:val="24"/>
          <w:rtl/>
        </w:rPr>
        <w:t xml:space="preserve"> עקב כתב אישום</w:t>
      </w:r>
      <w:r w:rsidR="00152A51">
        <w:rPr>
          <w:rFonts w:ascii="David" w:hAnsi="David" w:cs="David" w:hint="cs"/>
          <w:sz w:val="24"/>
          <w:szCs w:val="24"/>
          <w:rtl/>
        </w:rPr>
        <w:t xml:space="preserve"> נגדו</w:t>
      </w:r>
      <w:r w:rsidR="009D039E" w:rsidRPr="009D039E">
        <w:rPr>
          <w:rFonts w:ascii="David" w:hAnsi="David" w:cs="David"/>
          <w:sz w:val="24"/>
          <w:szCs w:val="24"/>
          <w:rtl/>
        </w:rPr>
        <w:t>. חסינותו</w:t>
      </w:r>
      <w:r w:rsidR="009D039E">
        <w:rPr>
          <w:rFonts w:ascii="David" w:hAnsi="David" w:cs="David" w:hint="cs"/>
          <w:sz w:val="24"/>
          <w:szCs w:val="24"/>
          <w:rtl/>
        </w:rPr>
        <w:t xml:space="preserve"> </w:t>
      </w:r>
      <w:r w:rsidR="009D039E" w:rsidRPr="009D039E">
        <w:rPr>
          <w:rFonts w:ascii="David" w:hAnsi="David" w:cs="David"/>
          <w:sz w:val="24"/>
          <w:szCs w:val="24"/>
          <w:rtl/>
        </w:rPr>
        <w:t>הוסרה</w:t>
      </w:r>
      <w:r w:rsidR="00152A51">
        <w:rPr>
          <w:rFonts w:ascii="David" w:hAnsi="David" w:cs="David" w:hint="cs"/>
          <w:sz w:val="24"/>
          <w:szCs w:val="24"/>
          <w:rtl/>
        </w:rPr>
        <w:t xml:space="preserve"> והוא מגיש עתירה. </w:t>
      </w:r>
      <w:r w:rsidR="009D76AE">
        <w:rPr>
          <w:rFonts w:ascii="David" w:hAnsi="David" w:cs="David" w:hint="cs"/>
          <w:sz w:val="24"/>
          <w:szCs w:val="24"/>
          <w:rtl/>
        </w:rPr>
        <w:t>לטענתו של פנחסי</w:t>
      </w:r>
      <w:r w:rsidR="009D039E">
        <w:rPr>
          <w:rFonts w:ascii="David" w:hAnsi="David" w:cs="David" w:hint="cs"/>
          <w:sz w:val="24"/>
          <w:szCs w:val="24"/>
          <w:rtl/>
        </w:rPr>
        <w:t xml:space="preserve">, </w:t>
      </w:r>
      <w:r w:rsidR="009D76AE">
        <w:rPr>
          <w:rFonts w:ascii="David" w:hAnsi="David" w:cs="David" w:hint="cs"/>
          <w:sz w:val="24"/>
          <w:szCs w:val="24"/>
          <w:rtl/>
        </w:rPr>
        <w:t>היו פגמים דיוניים בהליך -</w:t>
      </w:r>
      <w:r w:rsidR="009D039E" w:rsidRPr="009D039E">
        <w:rPr>
          <w:rFonts w:ascii="David" w:hAnsi="David" w:cs="David"/>
          <w:sz w:val="24"/>
          <w:szCs w:val="24"/>
          <w:rtl/>
        </w:rPr>
        <w:t xml:space="preserve">הכנסת </w:t>
      </w:r>
      <w:r w:rsidR="009D039E">
        <w:rPr>
          <w:rFonts w:ascii="David" w:hAnsi="David" w:cs="David" w:hint="cs"/>
          <w:sz w:val="24"/>
          <w:szCs w:val="24"/>
          <w:rtl/>
        </w:rPr>
        <w:t xml:space="preserve">דנה </w:t>
      </w:r>
      <w:r w:rsidR="009D039E" w:rsidRPr="009D039E">
        <w:rPr>
          <w:rFonts w:ascii="David" w:hAnsi="David" w:cs="David"/>
          <w:sz w:val="24"/>
          <w:szCs w:val="24"/>
          <w:rtl/>
        </w:rPr>
        <w:t>בפסילת החסינות מבלי ל</w:t>
      </w:r>
      <w:r w:rsidR="009D76AE">
        <w:rPr>
          <w:rFonts w:ascii="David" w:hAnsi="David" w:cs="David" w:hint="cs"/>
          <w:sz w:val="24"/>
          <w:szCs w:val="24"/>
          <w:rtl/>
        </w:rPr>
        <w:t>הציג את כתב האישום</w:t>
      </w:r>
      <w:r w:rsidR="009D039E">
        <w:rPr>
          <w:rFonts w:ascii="David" w:hAnsi="David" w:cs="David" w:hint="cs"/>
          <w:sz w:val="24"/>
          <w:szCs w:val="24"/>
          <w:rtl/>
        </w:rPr>
        <w:t>.</w:t>
      </w:r>
      <w:r w:rsidR="009D76AE">
        <w:rPr>
          <w:rFonts w:ascii="David" w:hAnsi="David" w:cs="David" w:hint="cs"/>
          <w:sz w:val="24"/>
          <w:szCs w:val="24"/>
          <w:rtl/>
        </w:rPr>
        <w:t xml:space="preserve"> </w:t>
      </w:r>
      <w:r w:rsidR="00F419CB" w:rsidRPr="00F419CB">
        <w:rPr>
          <w:rFonts w:ascii="David" w:hAnsi="David" w:cs="David"/>
          <w:sz w:val="24"/>
          <w:szCs w:val="24"/>
          <w:rtl/>
        </w:rPr>
        <w:t>ביהמ"ש חצוי. מצד אחד- ברק ולוין</w:t>
      </w:r>
      <w:r w:rsidR="00F419CB">
        <w:rPr>
          <w:rFonts w:ascii="David" w:hAnsi="David" w:cs="David" w:hint="cs"/>
          <w:sz w:val="24"/>
          <w:szCs w:val="24"/>
          <w:rtl/>
        </w:rPr>
        <w:t>,</w:t>
      </w:r>
      <w:r w:rsidR="00F419CB" w:rsidRPr="00F419CB">
        <w:rPr>
          <w:rFonts w:ascii="David" w:hAnsi="David" w:cs="David"/>
          <w:sz w:val="24"/>
          <w:szCs w:val="24"/>
          <w:rtl/>
        </w:rPr>
        <w:t xml:space="preserve"> מצד שני שמגר וגולדברג.</w:t>
      </w:r>
      <w:r w:rsidR="00F419CB">
        <w:rPr>
          <w:rFonts w:ascii="David" w:hAnsi="David" w:cs="David" w:hint="cs"/>
          <w:sz w:val="24"/>
          <w:szCs w:val="24"/>
          <w:rtl/>
        </w:rPr>
        <w:t xml:space="preserve"> בסופו של דבר, </w:t>
      </w:r>
      <w:r w:rsidR="009D039E" w:rsidRPr="009D039E">
        <w:rPr>
          <w:rFonts w:ascii="David" w:hAnsi="David" w:cs="David"/>
          <w:sz w:val="24"/>
          <w:szCs w:val="24"/>
          <w:rtl/>
        </w:rPr>
        <w:t xml:space="preserve">ביהמ"ש מקבל את העתירה ופוסל את ההחלטה בדבר הסרת החסינות, בשל היעדר תשתית עובדתית מינימאלית. </w:t>
      </w:r>
      <w:r w:rsidR="009D039E" w:rsidRPr="006E495E">
        <w:rPr>
          <w:rFonts w:ascii="David" w:hAnsi="David" w:cs="David"/>
          <w:sz w:val="24"/>
          <w:szCs w:val="24"/>
          <w:highlight w:val="yellow"/>
          <w:rtl/>
        </w:rPr>
        <w:t xml:space="preserve">ביהמ"ש קובע כי כאשר מדובר בהליכים מעין שיפוטיים הוא רשאי להתערב </w:t>
      </w:r>
      <w:r w:rsidR="009D76AE" w:rsidRPr="006E495E">
        <w:rPr>
          <w:rFonts w:ascii="David" w:hAnsi="David" w:cs="David" w:hint="cs"/>
          <w:sz w:val="24"/>
          <w:szCs w:val="24"/>
          <w:highlight w:val="yellow"/>
          <w:rtl/>
        </w:rPr>
        <w:t>למרות שהם פנים פרלמנטריים.</w:t>
      </w:r>
      <w:r w:rsidR="009D76AE">
        <w:rPr>
          <w:rFonts w:ascii="David" w:hAnsi="David" w:cs="David" w:hint="cs"/>
          <w:sz w:val="24"/>
          <w:szCs w:val="24"/>
          <w:rtl/>
        </w:rPr>
        <w:t xml:space="preserve"> </w:t>
      </w:r>
      <w:r w:rsidR="00F419CB">
        <w:rPr>
          <w:rFonts w:ascii="David" w:hAnsi="David" w:cs="David" w:hint="cs"/>
          <w:sz w:val="24"/>
          <w:szCs w:val="24"/>
          <w:rtl/>
        </w:rPr>
        <w:t xml:space="preserve"> </w:t>
      </w:r>
      <w:r w:rsidR="009D76AE">
        <w:rPr>
          <w:rFonts w:ascii="David" w:hAnsi="David" w:cs="David" w:hint="cs"/>
          <w:sz w:val="24"/>
          <w:szCs w:val="24"/>
          <w:rtl/>
        </w:rPr>
        <w:t>לפי ברק כשהכנסת פועלת כגוף שיפוטי היא פועלת כמו כל גוף שיפוטי אחר ולכן הסטנדרטים להתערבות זהים. נטילת החסינות ע"י הכנסת היא לפי אמות המידה שבית המשפט פועל בהן</w:t>
      </w:r>
      <w:r w:rsidR="00F419CB">
        <w:rPr>
          <w:rFonts w:ascii="David" w:hAnsi="David" w:cs="David" w:hint="cs"/>
          <w:sz w:val="24"/>
          <w:szCs w:val="24"/>
          <w:rtl/>
        </w:rPr>
        <w:t>,</w:t>
      </w:r>
      <w:r w:rsidR="009D76AE">
        <w:rPr>
          <w:rFonts w:ascii="David" w:hAnsi="David" w:cs="David" w:hint="cs"/>
          <w:sz w:val="24"/>
          <w:szCs w:val="24"/>
          <w:rtl/>
        </w:rPr>
        <w:t xml:space="preserve"> מה שמאפשר </w:t>
      </w:r>
      <w:r w:rsidR="00F419CB">
        <w:rPr>
          <w:rFonts w:ascii="David" w:hAnsi="David" w:cs="David" w:hint="cs"/>
          <w:sz w:val="24"/>
          <w:szCs w:val="24"/>
          <w:rtl/>
        </w:rPr>
        <w:t xml:space="preserve">הפעלת </w:t>
      </w:r>
      <w:r w:rsidR="009D76AE">
        <w:rPr>
          <w:rFonts w:ascii="David" w:hAnsi="David" w:cs="David" w:hint="cs"/>
          <w:sz w:val="24"/>
          <w:szCs w:val="24"/>
          <w:rtl/>
        </w:rPr>
        <w:t xml:space="preserve">ביקורת </w:t>
      </w:r>
      <w:r w:rsidR="009D76AE">
        <w:rPr>
          <w:rFonts w:ascii="David" w:hAnsi="David" w:cs="David" w:hint="cs"/>
          <w:sz w:val="24"/>
          <w:szCs w:val="24"/>
          <w:rtl/>
        </w:rPr>
        <w:lastRenderedPageBreak/>
        <w:t xml:space="preserve">שיפוטית של בית המשפט על החלטותיה של הכנסת. </w:t>
      </w:r>
      <w:r w:rsidR="006E495E">
        <w:rPr>
          <w:rFonts w:ascii="David" w:hAnsi="David" w:cs="David"/>
          <w:sz w:val="24"/>
          <w:szCs w:val="24"/>
          <w:rtl/>
        </w:rPr>
        <w:br/>
      </w:r>
      <w:r w:rsidR="00F419CB" w:rsidRPr="00F419CB">
        <w:rPr>
          <w:rFonts w:ascii="David" w:hAnsi="David" w:cs="David" w:hint="cs"/>
          <w:sz w:val="24"/>
          <w:szCs w:val="24"/>
          <w:highlight w:val="lightGray"/>
          <w:u w:val="single"/>
          <w:rtl/>
        </w:rPr>
        <w:t>פס"ד מחול נ' הכנסת</w:t>
      </w:r>
      <w:r w:rsidR="00F419CB">
        <w:rPr>
          <w:rFonts w:ascii="David" w:hAnsi="David" w:cs="David" w:hint="cs"/>
          <w:b/>
          <w:bCs/>
          <w:sz w:val="24"/>
          <w:szCs w:val="24"/>
          <w:rtl/>
        </w:rPr>
        <w:t xml:space="preserve"> </w:t>
      </w:r>
      <w:r w:rsidR="00F419CB">
        <w:rPr>
          <w:rFonts w:ascii="David" w:hAnsi="David" w:cs="David"/>
          <w:sz w:val="24"/>
          <w:szCs w:val="24"/>
          <w:rtl/>
        </w:rPr>
        <w:br/>
      </w:r>
      <w:r w:rsidR="00D834F8" w:rsidRPr="00D834F8">
        <w:rPr>
          <w:rFonts w:ascii="David" w:hAnsi="David" w:cs="David"/>
          <w:sz w:val="24"/>
          <w:szCs w:val="24"/>
          <w:rtl/>
        </w:rPr>
        <w:t>ועדת האתיקה מחילה סנקציה על חבר הכנסת מחול.</w:t>
      </w:r>
      <w:r w:rsidR="00D834F8">
        <w:rPr>
          <w:rFonts w:ascii="David" w:hAnsi="David" w:cs="David" w:hint="cs"/>
          <w:sz w:val="24"/>
          <w:szCs w:val="24"/>
          <w:rtl/>
        </w:rPr>
        <w:t xml:space="preserve"> </w:t>
      </w:r>
      <w:r w:rsidR="00F419CB" w:rsidRPr="00D834F8">
        <w:rPr>
          <w:rFonts w:ascii="David" w:hAnsi="David" w:cs="David"/>
          <w:sz w:val="24"/>
          <w:szCs w:val="24"/>
          <w:u w:val="single"/>
          <w:rtl/>
        </w:rPr>
        <w:t>ברק-</w:t>
      </w:r>
      <w:r w:rsidR="00F419CB" w:rsidRPr="00F419CB">
        <w:rPr>
          <w:rFonts w:ascii="David" w:hAnsi="David" w:cs="David"/>
          <w:sz w:val="24"/>
          <w:szCs w:val="24"/>
          <w:rtl/>
        </w:rPr>
        <w:t xml:space="preserve"> החלטות ועדת האתיקה כפופות לביקורת שיפוטית. זו החלטה מעין שיפוטית. כשמדובר בסנקציות שרשאית להפעיל ועדת האתיקה על הפרת כללי האתיקה של הכנסת, מידת ההתערבות תהיה פחותה מאשר מידת ההתערבות בעניינים אחרים, בדגש על הסרת חסינות. הטעם לכך הוא שהחלטות ועדת האתיקה קרובות יותר לעניינים הפנימיים של הכנסת. </w:t>
      </w:r>
      <w:r w:rsidR="00F419CB" w:rsidRPr="00806B12">
        <w:rPr>
          <w:rFonts w:ascii="David" w:hAnsi="David" w:cs="David"/>
          <w:sz w:val="24"/>
          <w:szCs w:val="24"/>
          <w:highlight w:val="yellow"/>
          <w:rtl/>
        </w:rPr>
        <w:t xml:space="preserve">יש הבחנה- פעילות מעין שיפוטית ופעילות של עניינים פנימיים, אך בנוגע </w:t>
      </w:r>
      <w:proofErr w:type="spellStart"/>
      <w:r w:rsidR="00F419CB" w:rsidRPr="00806B12">
        <w:rPr>
          <w:rFonts w:ascii="David" w:hAnsi="David" w:cs="David"/>
          <w:sz w:val="24"/>
          <w:szCs w:val="24"/>
          <w:highlight w:val="yellow"/>
          <w:rtl/>
        </w:rPr>
        <w:t>לועדת</w:t>
      </w:r>
      <w:proofErr w:type="spellEnd"/>
      <w:r w:rsidR="00F419CB" w:rsidRPr="00806B12">
        <w:rPr>
          <w:rFonts w:ascii="David" w:hAnsi="David" w:cs="David"/>
          <w:sz w:val="24"/>
          <w:szCs w:val="24"/>
          <w:highlight w:val="yellow"/>
          <w:rtl/>
        </w:rPr>
        <w:t xml:space="preserve"> האתיקה זו החלטה בעלת אופי שיפוטי שמתקרבת לעניינים פנימיים</w:t>
      </w:r>
      <w:r w:rsidR="00F419CB" w:rsidRPr="00F419CB">
        <w:rPr>
          <w:rFonts w:ascii="David" w:hAnsi="David" w:cs="David"/>
          <w:sz w:val="24"/>
          <w:szCs w:val="24"/>
          <w:rtl/>
        </w:rPr>
        <w:t xml:space="preserve">. בענייני הניהול הפנימיים נמנע </w:t>
      </w:r>
      <w:proofErr w:type="spellStart"/>
      <w:r w:rsidR="00F419CB" w:rsidRPr="00F419CB">
        <w:rPr>
          <w:rFonts w:ascii="David" w:hAnsi="David" w:cs="David"/>
          <w:sz w:val="24"/>
          <w:szCs w:val="24"/>
          <w:rtl/>
        </w:rPr>
        <w:t>ביהמ</w:t>
      </w:r>
      <w:proofErr w:type="spellEnd"/>
      <w:r w:rsidR="00F419CB" w:rsidRPr="00F419CB">
        <w:rPr>
          <w:rFonts w:ascii="David" w:hAnsi="David" w:cs="David"/>
          <w:sz w:val="24"/>
          <w:szCs w:val="24"/>
          <w:rtl/>
        </w:rPr>
        <w:t xml:space="preserve">''ש מלהתערב, אז גם כאן. </w:t>
      </w:r>
      <w:r w:rsidR="00F419CB" w:rsidRPr="00D834F8">
        <w:rPr>
          <w:rFonts w:ascii="David" w:hAnsi="David" w:cs="David"/>
          <w:sz w:val="24"/>
          <w:szCs w:val="24"/>
          <w:highlight w:val="yellow"/>
          <w:rtl/>
        </w:rPr>
        <w:t>ההלכה- התערבות לא מוגבלת על החלטות בעלות אופי שיפוטי, אך כאשר מדובר על ועדת האתיקה ביהמ"ש ינהג בריסון.</w:t>
      </w:r>
      <w:r w:rsidR="00F419CB">
        <w:rPr>
          <w:rFonts w:ascii="David" w:hAnsi="David" w:cs="David"/>
          <w:sz w:val="24"/>
          <w:szCs w:val="24"/>
          <w:rtl/>
        </w:rPr>
        <w:br/>
      </w:r>
      <w:r w:rsidR="00152A51" w:rsidRPr="00D834F8">
        <w:rPr>
          <w:rFonts w:ascii="David" w:hAnsi="David" w:cs="David"/>
          <w:sz w:val="24"/>
          <w:szCs w:val="24"/>
          <w:highlight w:val="lightGray"/>
          <w:u w:val="single"/>
          <w:rtl/>
        </w:rPr>
        <w:t>פס"ד התנועה לאיכות השלטון נ' ועדת הכנסת (1999)</w:t>
      </w:r>
      <w:r w:rsidR="00152A51" w:rsidRPr="00D834F8">
        <w:rPr>
          <w:rFonts w:ascii="David" w:hAnsi="David" w:cs="David"/>
          <w:sz w:val="24"/>
          <w:szCs w:val="24"/>
          <w:u w:val="single"/>
          <w:rtl/>
        </w:rPr>
        <w:br/>
      </w:r>
      <w:r w:rsidR="00D834F8" w:rsidRPr="00D834F8">
        <w:rPr>
          <w:rFonts w:ascii="David" w:hAnsi="David" w:cs="David"/>
          <w:sz w:val="24"/>
          <w:szCs w:val="24"/>
          <w:rtl/>
        </w:rPr>
        <w:t>עתירה נגד החלטת גמלאות</w:t>
      </w:r>
      <w:r w:rsidR="00D834F8">
        <w:rPr>
          <w:rFonts w:ascii="David" w:hAnsi="David" w:cs="David" w:hint="cs"/>
          <w:sz w:val="24"/>
          <w:szCs w:val="24"/>
          <w:rtl/>
        </w:rPr>
        <w:t>(חקיקת משנה)</w:t>
      </w:r>
      <w:r w:rsidR="00D834F8" w:rsidRPr="00D834F8">
        <w:rPr>
          <w:rFonts w:ascii="David" w:hAnsi="David" w:cs="David"/>
          <w:sz w:val="24"/>
          <w:szCs w:val="24"/>
          <w:rtl/>
        </w:rPr>
        <w:t xml:space="preserve"> לנושאי משרה ברשויות השלטון שקובעת </w:t>
      </w:r>
      <w:proofErr w:type="spellStart"/>
      <w:r w:rsidR="00D834F8" w:rsidRPr="00D834F8">
        <w:rPr>
          <w:rFonts w:ascii="David" w:hAnsi="David" w:cs="David"/>
          <w:sz w:val="24"/>
          <w:szCs w:val="24"/>
          <w:rtl/>
        </w:rPr>
        <w:t>שח''כ</w:t>
      </w:r>
      <w:proofErr w:type="spellEnd"/>
      <w:r w:rsidR="00D834F8" w:rsidRPr="00D834F8">
        <w:rPr>
          <w:rFonts w:ascii="David" w:hAnsi="David" w:cs="David"/>
          <w:sz w:val="24"/>
          <w:szCs w:val="24"/>
          <w:rtl/>
        </w:rPr>
        <w:t xml:space="preserve"> שכיהן בכנסת ה-14 שפעלה 3 שנים(במקום 4) ולא נבחר שוב לכנסת ה-15 יקבל גמלה כאילו כיהן 4 שנים. </w:t>
      </w:r>
      <w:r w:rsidR="00D834F8" w:rsidRPr="00D834F8">
        <w:rPr>
          <w:rFonts w:ascii="David" w:hAnsi="David" w:cs="David"/>
          <w:sz w:val="24"/>
          <w:szCs w:val="24"/>
          <w:u w:val="single"/>
          <w:rtl/>
        </w:rPr>
        <w:t>השאלה המתעוררת</w:t>
      </w:r>
      <w:r w:rsidR="00D834F8" w:rsidRPr="00D834F8">
        <w:rPr>
          <w:rFonts w:ascii="David" w:hAnsi="David" w:cs="David" w:hint="cs"/>
          <w:sz w:val="24"/>
          <w:szCs w:val="24"/>
          <w:u w:val="single"/>
          <w:rtl/>
        </w:rPr>
        <w:t>-</w:t>
      </w:r>
      <w:r w:rsidR="00D834F8">
        <w:rPr>
          <w:rFonts w:ascii="David" w:hAnsi="David" w:cs="David" w:hint="cs"/>
          <w:sz w:val="24"/>
          <w:szCs w:val="24"/>
          <w:rtl/>
        </w:rPr>
        <w:t xml:space="preserve"> </w:t>
      </w:r>
      <w:r w:rsidR="00D834F8" w:rsidRPr="00D834F8">
        <w:rPr>
          <w:rFonts w:ascii="David" w:hAnsi="David" w:cs="David"/>
          <w:sz w:val="24"/>
          <w:szCs w:val="24"/>
          <w:rtl/>
        </w:rPr>
        <w:t xml:space="preserve">האם כשביהמ"ש בוחן את חקיקת המשנה של הכנסת הוא מייחס לה משקל שונה מאשר לתקנה של שר בממשלה? לא. זה אותו הסטנדרט. תקנה של שר וחקיקת משנה של הכנסת שוות במעמדן. </w:t>
      </w:r>
      <w:r w:rsidR="00D834F8" w:rsidRPr="00D834F8">
        <w:rPr>
          <w:rFonts w:ascii="David" w:hAnsi="David" w:cs="David"/>
          <w:sz w:val="24"/>
          <w:szCs w:val="24"/>
          <w:u w:val="single"/>
          <w:rtl/>
        </w:rPr>
        <w:t>ריבלין –</w:t>
      </w:r>
      <w:r w:rsidR="00D834F8" w:rsidRPr="00D834F8">
        <w:rPr>
          <w:rFonts w:ascii="David" w:hAnsi="David" w:cs="David"/>
          <w:sz w:val="24"/>
          <w:szCs w:val="24"/>
          <w:rtl/>
        </w:rPr>
        <w:t xml:space="preserve"> חקיקה משנה נמדדת לאור גבולות ההסמכה שקבע לה החוק. חריגה מכך תביא לביטולה. </w:t>
      </w:r>
      <w:r w:rsidR="00D834F8" w:rsidRPr="00D834F8">
        <w:rPr>
          <w:rFonts w:ascii="David" w:hAnsi="David" w:cs="David"/>
          <w:sz w:val="24"/>
          <w:szCs w:val="24"/>
          <w:highlight w:val="yellow"/>
          <w:rtl/>
        </w:rPr>
        <w:t>חידוש: מתייחסים לחקיקת משנה של הכנסת כמו לחקיקת משנה של הרשות המבצעת</w:t>
      </w:r>
      <w:r w:rsidR="00D834F8" w:rsidRPr="00D834F8">
        <w:rPr>
          <w:rFonts w:ascii="David" w:hAnsi="David" w:cs="David" w:hint="cs"/>
          <w:sz w:val="24"/>
          <w:szCs w:val="24"/>
          <w:highlight w:val="yellow"/>
          <w:rtl/>
        </w:rPr>
        <w:t>, הן עומדות בפני ביקורת שיפוטית.</w:t>
      </w:r>
      <w:r w:rsidR="00D834F8">
        <w:rPr>
          <w:rFonts w:ascii="David" w:hAnsi="David" w:cs="David" w:hint="cs"/>
          <w:sz w:val="24"/>
          <w:szCs w:val="24"/>
          <w:rtl/>
        </w:rPr>
        <w:t xml:space="preserve"> בסופו של דבר ביהמ"ש פסל את החקיקה כיוון שחוקקה נגד להמלצות הועדה. </w:t>
      </w:r>
      <w:r w:rsidR="004B75F8">
        <w:rPr>
          <w:rFonts w:ascii="David" w:hAnsi="David" w:cs="David"/>
          <w:sz w:val="24"/>
          <w:szCs w:val="24"/>
          <w:rtl/>
        </w:rPr>
        <w:br/>
      </w:r>
      <w:r w:rsidR="00F774FD">
        <w:rPr>
          <w:rFonts w:ascii="David" w:hAnsi="David" w:cs="David"/>
          <w:sz w:val="24"/>
          <w:szCs w:val="24"/>
          <w:u w:val="single"/>
          <w:rtl/>
        </w:rPr>
        <w:br/>
      </w:r>
      <w:r w:rsidR="00F774FD" w:rsidRPr="00F774FD">
        <w:rPr>
          <w:rFonts w:ascii="David" w:hAnsi="David" w:cs="David" w:hint="cs"/>
          <w:b/>
          <w:bCs/>
          <w:sz w:val="24"/>
          <w:szCs w:val="24"/>
          <w:rtl/>
        </w:rPr>
        <w:t>2.1.4 תקנון הכנסת ומעמדו</w:t>
      </w:r>
      <w:r w:rsidR="00F774FD">
        <w:rPr>
          <w:rFonts w:ascii="David" w:hAnsi="David" w:cs="David"/>
          <w:sz w:val="24"/>
          <w:szCs w:val="24"/>
          <w:u w:val="single"/>
          <w:rtl/>
        </w:rPr>
        <w:br/>
      </w:r>
      <w:r w:rsidR="004B75F8" w:rsidRPr="00F774FD">
        <w:rPr>
          <w:rFonts w:ascii="David" w:hAnsi="David" w:cs="David" w:hint="cs"/>
          <w:sz w:val="24"/>
          <w:szCs w:val="24"/>
          <w:rtl/>
        </w:rPr>
        <w:t xml:space="preserve">בישראל אין חוק חקיקה , סעיף 19 לחוק יסוד הכנסת קובע שהכנסת תסדיר </w:t>
      </w:r>
      <w:r w:rsidR="00124AC2" w:rsidRPr="00F774FD">
        <w:rPr>
          <w:rFonts w:ascii="David" w:hAnsi="David" w:cs="David" w:hint="cs"/>
          <w:sz w:val="24"/>
          <w:szCs w:val="24"/>
          <w:rtl/>
        </w:rPr>
        <w:t>את עבודתה</w:t>
      </w:r>
      <w:r w:rsidR="004B75F8" w:rsidRPr="00F774FD">
        <w:rPr>
          <w:rFonts w:ascii="David" w:hAnsi="David" w:cs="David" w:hint="cs"/>
          <w:sz w:val="24"/>
          <w:szCs w:val="24"/>
          <w:rtl/>
        </w:rPr>
        <w:t xml:space="preserve"> בתקנון.</w:t>
      </w:r>
      <w:r w:rsidR="00F774FD">
        <w:rPr>
          <w:rFonts w:ascii="David" w:hAnsi="David" w:cs="David" w:hint="cs"/>
          <w:sz w:val="24"/>
          <w:szCs w:val="24"/>
          <w:rtl/>
        </w:rPr>
        <w:t xml:space="preserve"> </w:t>
      </w:r>
      <w:r w:rsidR="004B75F8" w:rsidRPr="00F774FD">
        <w:rPr>
          <w:rFonts w:ascii="David" w:hAnsi="David" w:cs="David" w:hint="cs"/>
          <w:sz w:val="24"/>
          <w:szCs w:val="24"/>
          <w:rtl/>
        </w:rPr>
        <w:t>כל עוד לא נקבעו סדרי העבודה בתקנון</w:t>
      </w:r>
      <w:r w:rsidR="00405854">
        <w:rPr>
          <w:rFonts w:ascii="David" w:hAnsi="David" w:cs="David" w:hint="cs"/>
          <w:sz w:val="24"/>
          <w:szCs w:val="24"/>
          <w:rtl/>
        </w:rPr>
        <w:t>,</w:t>
      </w:r>
      <w:r w:rsidR="004B75F8" w:rsidRPr="00F774FD">
        <w:rPr>
          <w:rFonts w:ascii="David" w:hAnsi="David" w:cs="David" w:hint="cs"/>
          <w:sz w:val="24"/>
          <w:szCs w:val="24"/>
          <w:rtl/>
        </w:rPr>
        <w:t xml:space="preserve"> הכנסת תפעל לפי הנוהג המקובל.</w:t>
      </w:r>
      <w:r w:rsidR="00E662EB">
        <w:rPr>
          <w:rFonts w:ascii="David" w:hAnsi="David" w:cs="David"/>
          <w:sz w:val="24"/>
          <w:szCs w:val="24"/>
          <w:rtl/>
        </w:rPr>
        <w:br/>
      </w:r>
      <w:r w:rsidR="00E662EB" w:rsidRPr="001E3984">
        <w:rPr>
          <w:rFonts w:ascii="David" w:hAnsi="David" w:cs="David"/>
          <w:sz w:val="24"/>
          <w:szCs w:val="24"/>
          <w:highlight w:val="lightGray"/>
          <w:u w:val="single"/>
          <w:rtl/>
        </w:rPr>
        <w:t>פס"ד נמרודי נ' יו"ר הכנסת (1989)</w:t>
      </w:r>
      <w:r w:rsidR="00E662EB">
        <w:rPr>
          <w:rFonts w:ascii="David" w:hAnsi="David" w:cs="David"/>
          <w:sz w:val="24"/>
          <w:szCs w:val="24"/>
          <w:rtl/>
        </w:rPr>
        <w:br/>
      </w:r>
      <w:r w:rsidR="001E3984">
        <w:rPr>
          <w:rFonts w:ascii="David" w:hAnsi="David" w:cs="David" w:hint="cs"/>
          <w:sz w:val="24"/>
          <w:szCs w:val="24"/>
          <w:rtl/>
        </w:rPr>
        <w:t>עתירה על</w:t>
      </w:r>
      <w:r w:rsidR="001E3984" w:rsidRPr="001E3984">
        <w:rPr>
          <w:rFonts w:ascii="David" w:hAnsi="David" w:cs="David"/>
          <w:sz w:val="24"/>
          <w:szCs w:val="24"/>
          <w:rtl/>
        </w:rPr>
        <w:t xml:space="preserve"> הליכי החקיקה של חוק ניירות ערך. </w:t>
      </w:r>
      <w:r w:rsidR="001E3984" w:rsidRPr="001E3984">
        <w:rPr>
          <w:rFonts w:ascii="David" w:hAnsi="David" w:cs="David"/>
          <w:sz w:val="24"/>
          <w:szCs w:val="24"/>
          <w:u w:val="single"/>
          <w:rtl/>
        </w:rPr>
        <w:t>העותרות(חברות בעלי מניות)</w:t>
      </w:r>
      <w:r w:rsidR="001E3984" w:rsidRPr="001E3984">
        <w:rPr>
          <w:rFonts w:ascii="David" w:hAnsi="David" w:cs="David"/>
          <w:sz w:val="24"/>
          <w:szCs w:val="24"/>
          <w:rtl/>
        </w:rPr>
        <w:t xml:space="preserve"> טוענות שהדיונים בוועדת הכספים לקו בפגם מכיוון שהוועדה לא הזמינה אותם והם </w:t>
      </w:r>
      <w:r w:rsidR="001E3984">
        <w:rPr>
          <w:rFonts w:ascii="David" w:hAnsi="David" w:cs="David" w:hint="cs"/>
          <w:sz w:val="24"/>
          <w:szCs w:val="24"/>
          <w:rtl/>
        </w:rPr>
        <w:t>ה</w:t>
      </w:r>
      <w:r w:rsidR="001E3984" w:rsidRPr="001E3984">
        <w:rPr>
          <w:rFonts w:ascii="David" w:hAnsi="David" w:cs="David"/>
          <w:sz w:val="24"/>
          <w:szCs w:val="24"/>
          <w:rtl/>
        </w:rPr>
        <w:t xml:space="preserve">נפגעים </w:t>
      </w:r>
      <w:r w:rsidR="001E3984">
        <w:rPr>
          <w:rFonts w:ascii="David" w:hAnsi="David" w:cs="David" w:hint="cs"/>
          <w:sz w:val="24"/>
          <w:szCs w:val="24"/>
          <w:rtl/>
        </w:rPr>
        <w:t>ה</w:t>
      </w:r>
      <w:r w:rsidR="001E3984" w:rsidRPr="001E3984">
        <w:rPr>
          <w:rFonts w:ascii="David" w:hAnsi="David" w:cs="David"/>
          <w:sz w:val="24"/>
          <w:szCs w:val="24"/>
          <w:rtl/>
        </w:rPr>
        <w:t xml:space="preserve">ישירים מהחוק. הטענה מבוססת על ס' 106 לתקנון הכנסת שקובע שהכנסת רשאית להזמין לוועדה כל אדם שיש לו עניין בנושא שהוועדה דנה בו. </w:t>
      </w:r>
      <w:r w:rsidR="001E3984" w:rsidRPr="001E3984">
        <w:rPr>
          <w:rFonts w:ascii="David" w:hAnsi="David" w:cs="David"/>
          <w:sz w:val="24"/>
          <w:szCs w:val="24"/>
          <w:u w:val="single"/>
          <w:rtl/>
        </w:rPr>
        <w:t xml:space="preserve">ברק </w:t>
      </w:r>
      <w:r w:rsidR="001E3984" w:rsidRPr="001E3984">
        <w:rPr>
          <w:rFonts w:ascii="David" w:hAnsi="David" w:cs="David"/>
          <w:sz w:val="24"/>
          <w:szCs w:val="24"/>
          <w:rtl/>
        </w:rPr>
        <w:t>אומר שדיוני הוועדה הן חלק חיוני בהליך החקיקה ושפגם בהם יכולה להביא לביטול ההליך כולו(=</w:t>
      </w:r>
      <w:r w:rsidR="001E3984" w:rsidRPr="001E3984">
        <w:rPr>
          <w:rFonts w:ascii="David" w:hAnsi="David" w:cs="David" w:hint="cs"/>
          <w:sz w:val="24"/>
          <w:szCs w:val="24"/>
          <w:highlight w:val="yellow"/>
          <w:rtl/>
        </w:rPr>
        <w:t>ניתן לפסול חוק שהליכי קבלתו לא עמדו בהוראות התקנון</w:t>
      </w:r>
      <w:r w:rsidR="001E3984" w:rsidRPr="001E3984">
        <w:rPr>
          <w:rFonts w:ascii="David" w:hAnsi="David" w:cs="David"/>
          <w:sz w:val="24"/>
          <w:szCs w:val="24"/>
          <w:rtl/>
        </w:rPr>
        <w:t>)</w:t>
      </w:r>
      <w:r w:rsidR="001E3984">
        <w:rPr>
          <w:rFonts w:ascii="David" w:hAnsi="David" w:cs="David" w:hint="cs"/>
          <w:sz w:val="24"/>
          <w:szCs w:val="24"/>
          <w:rtl/>
        </w:rPr>
        <w:t>. עם זאת,</w:t>
      </w:r>
      <w:r w:rsidR="001E3984" w:rsidRPr="001E3984">
        <w:rPr>
          <w:rFonts w:ascii="David" w:hAnsi="David" w:cs="David"/>
          <w:sz w:val="24"/>
          <w:szCs w:val="24"/>
          <w:rtl/>
        </w:rPr>
        <w:t xml:space="preserve"> על הכנסת לא מוטלת חובת שמיעה של גורמים שיש להם עניין בהליך החקיקה, ז</w:t>
      </w:r>
      <w:r w:rsidR="001E3984">
        <w:rPr>
          <w:rFonts w:ascii="David" w:hAnsi="David" w:cs="David" w:hint="cs"/>
          <w:sz w:val="24"/>
          <w:szCs w:val="24"/>
          <w:rtl/>
        </w:rPr>
        <w:t>ה בגדר</w:t>
      </w:r>
      <w:r w:rsidR="001E3984" w:rsidRPr="001E3984">
        <w:rPr>
          <w:rFonts w:ascii="David" w:hAnsi="David" w:cs="David"/>
          <w:sz w:val="24"/>
          <w:szCs w:val="24"/>
          <w:rtl/>
        </w:rPr>
        <w:t xml:space="preserve"> </w:t>
      </w:r>
      <w:r w:rsidR="001E3984">
        <w:rPr>
          <w:rFonts w:ascii="David" w:hAnsi="David" w:cs="David" w:hint="cs"/>
          <w:sz w:val="24"/>
          <w:szCs w:val="24"/>
          <w:rtl/>
        </w:rPr>
        <w:t>"</w:t>
      </w:r>
      <w:r w:rsidR="001E3984" w:rsidRPr="001E3984">
        <w:rPr>
          <w:rFonts w:ascii="David" w:hAnsi="David" w:cs="David"/>
          <w:sz w:val="24"/>
          <w:szCs w:val="24"/>
          <w:rtl/>
        </w:rPr>
        <w:t>רשות</w:t>
      </w:r>
      <w:r w:rsidR="001E3984">
        <w:rPr>
          <w:rFonts w:ascii="David" w:hAnsi="David" w:cs="David" w:hint="cs"/>
          <w:sz w:val="24"/>
          <w:szCs w:val="24"/>
          <w:rtl/>
        </w:rPr>
        <w:t>" בלבד</w:t>
      </w:r>
      <w:r w:rsidR="001E3984" w:rsidRPr="001E3984">
        <w:rPr>
          <w:rFonts w:ascii="David" w:hAnsi="David" w:cs="David"/>
          <w:sz w:val="24"/>
          <w:szCs w:val="24"/>
          <w:rtl/>
        </w:rPr>
        <w:t>. הוא לא מקבל את פרשנות העותרים שבמקרה זה הרשות הפכה לחובה בגלל הפגיעה בהם. העתירה נדחית.</w:t>
      </w:r>
      <w:r w:rsidR="001E3984">
        <w:rPr>
          <w:rFonts w:ascii="David" w:hAnsi="David" w:cs="David"/>
          <w:sz w:val="24"/>
          <w:szCs w:val="24"/>
          <w:rtl/>
        </w:rPr>
        <w:br/>
      </w:r>
      <w:r w:rsidR="001E3984" w:rsidRPr="001E3984">
        <w:rPr>
          <w:rFonts w:ascii="David" w:hAnsi="David" w:cs="David" w:hint="cs"/>
          <w:sz w:val="24"/>
          <w:szCs w:val="24"/>
          <w:highlight w:val="lightGray"/>
          <w:u w:val="single"/>
          <w:rtl/>
        </w:rPr>
        <w:t>אריאל בנדור, המעמד החוקתי של תקנון הכנסת</w:t>
      </w:r>
      <w:r w:rsidR="00E662EB">
        <w:rPr>
          <w:rFonts w:ascii="David" w:hAnsi="David" w:cs="David"/>
          <w:sz w:val="24"/>
          <w:szCs w:val="24"/>
          <w:rtl/>
        </w:rPr>
        <w:br/>
      </w:r>
      <w:r w:rsidR="001E3984">
        <w:rPr>
          <w:rFonts w:ascii="David" w:hAnsi="David" w:cs="David" w:hint="cs"/>
          <w:sz w:val="24"/>
          <w:szCs w:val="24"/>
          <w:rtl/>
        </w:rPr>
        <w:t xml:space="preserve">לפי פרופ' בנדור, </w:t>
      </w:r>
      <w:r w:rsidR="001E3984" w:rsidRPr="001E3984">
        <w:rPr>
          <w:rFonts w:ascii="David" w:hAnsi="David" w:cs="David"/>
          <w:sz w:val="24"/>
          <w:szCs w:val="24"/>
          <w:rtl/>
        </w:rPr>
        <w:t>בי</w:t>
      </w:r>
      <w:r w:rsidR="001E3984">
        <w:rPr>
          <w:rFonts w:ascii="David" w:hAnsi="David" w:cs="David" w:hint="cs"/>
          <w:sz w:val="24"/>
          <w:szCs w:val="24"/>
          <w:rtl/>
        </w:rPr>
        <w:t>המ"ש</w:t>
      </w:r>
      <w:r w:rsidR="001E3984" w:rsidRPr="001E3984">
        <w:rPr>
          <w:rFonts w:ascii="David" w:hAnsi="David" w:cs="David"/>
          <w:sz w:val="24"/>
          <w:szCs w:val="24"/>
          <w:rtl/>
        </w:rPr>
        <w:t xml:space="preserve"> העניק לתקנון הכנסת מעמד הדומה למעמדה של חוקה – הלכות נמרודי וכהנא. נפסק שמותר לקבוע בתקנון הגבלות על תוכן פוליטי של הצעות חוק, מה שיוצר מעין בית משפט קטן(נשיאות הכנסת) שיש לו כוח גדול. הלכה נוספת היא שאפשר לפסול חוק שהתקבל תוך הפרה של הוראות התקנון בדבר הליך החקיקה. בנדור לא מסכים עם זה</w:t>
      </w:r>
      <w:r w:rsidR="001E3984">
        <w:rPr>
          <w:rFonts w:ascii="David" w:hAnsi="David" w:cs="David" w:hint="cs"/>
          <w:sz w:val="24"/>
          <w:szCs w:val="24"/>
          <w:rtl/>
        </w:rPr>
        <w:t xml:space="preserve">, </w:t>
      </w:r>
      <w:r w:rsidR="001E3984" w:rsidRPr="001E3984">
        <w:rPr>
          <w:rFonts w:ascii="David" w:hAnsi="David" w:cs="David"/>
          <w:sz w:val="24"/>
          <w:szCs w:val="24"/>
          <w:rtl/>
        </w:rPr>
        <w:t>תקנון הוא לא חוקה</w:t>
      </w:r>
      <w:r w:rsidR="001E3984">
        <w:rPr>
          <w:rFonts w:ascii="David" w:hAnsi="David" w:cs="David" w:hint="cs"/>
          <w:sz w:val="24"/>
          <w:szCs w:val="24"/>
          <w:rtl/>
        </w:rPr>
        <w:t xml:space="preserve"> ואין לתת לו כוח כזה חזק</w:t>
      </w:r>
      <w:r w:rsidR="001E3984" w:rsidRPr="001E3984">
        <w:rPr>
          <w:rFonts w:ascii="David" w:hAnsi="David" w:cs="David"/>
          <w:sz w:val="24"/>
          <w:szCs w:val="24"/>
          <w:rtl/>
        </w:rPr>
        <w:t xml:space="preserve">. לפי חוק יסוד הכנסת(=החוק המסמיך), </w:t>
      </w:r>
      <w:r w:rsidR="001E3984">
        <w:rPr>
          <w:rFonts w:ascii="David" w:hAnsi="David" w:cs="David" w:hint="cs"/>
          <w:sz w:val="24"/>
          <w:szCs w:val="24"/>
          <w:rtl/>
        </w:rPr>
        <w:t>התקנון נועד</w:t>
      </w:r>
      <w:r w:rsidR="001E3984" w:rsidRPr="001E3984">
        <w:rPr>
          <w:rFonts w:ascii="David" w:hAnsi="David" w:cs="David"/>
          <w:sz w:val="24"/>
          <w:szCs w:val="24"/>
          <w:rtl/>
        </w:rPr>
        <w:t xml:space="preserve"> לפרט סדרי עבודה ולא להגביל תוכן של חוקים. את ההימנעות מלהשלים חוקה אין לעקוף על ידי מתן מעמד של חוקה לתקנון הכנסת. הענקת מעמד זה בעייתית בגלל הקלות בה ניתן לשנות את התקנון(רוב רגיל).</w:t>
      </w:r>
      <w:r w:rsidR="001E3984">
        <w:rPr>
          <w:rFonts w:ascii="David" w:hAnsi="David" w:cs="David"/>
          <w:sz w:val="24"/>
          <w:szCs w:val="24"/>
          <w:rtl/>
        </w:rPr>
        <w:br/>
      </w:r>
      <w:r w:rsidR="001E3984" w:rsidRPr="001E3984">
        <w:rPr>
          <w:rFonts w:ascii="David" w:hAnsi="David" w:cs="David"/>
          <w:sz w:val="24"/>
          <w:szCs w:val="24"/>
          <w:rtl/>
        </w:rPr>
        <w:t xml:space="preserve">יש הבחנה בין </w:t>
      </w:r>
      <w:r w:rsidR="001E3984" w:rsidRPr="00B92338">
        <w:rPr>
          <w:rFonts w:ascii="David" w:hAnsi="David" w:cs="David"/>
          <w:sz w:val="24"/>
          <w:szCs w:val="24"/>
          <w:u w:val="single"/>
          <w:rtl/>
        </w:rPr>
        <w:t>ביקורת שי</w:t>
      </w:r>
      <w:r w:rsidR="00B92338" w:rsidRPr="00B92338">
        <w:rPr>
          <w:rFonts w:ascii="David" w:hAnsi="David" w:cs="David" w:hint="cs"/>
          <w:sz w:val="24"/>
          <w:szCs w:val="24"/>
          <w:u w:val="single"/>
          <w:rtl/>
        </w:rPr>
        <w:t>פוטית</w:t>
      </w:r>
      <w:r w:rsidR="001E3984" w:rsidRPr="00B92338">
        <w:rPr>
          <w:rFonts w:ascii="David" w:hAnsi="David" w:cs="David"/>
          <w:sz w:val="24"/>
          <w:szCs w:val="24"/>
          <w:u w:val="single"/>
          <w:rtl/>
        </w:rPr>
        <w:t xml:space="preserve"> א-</w:t>
      </w:r>
      <w:proofErr w:type="spellStart"/>
      <w:r w:rsidR="001E3984" w:rsidRPr="00B92338">
        <w:rPr>
          <w:rFonts w:ascii="David" w:hAnsi="David" w:cs="David"/>
          <w:sz w:val="24"/>
          <w:szCs w:val="24"/>
          <w:u w:val="single"/>
          <w:rtl/>
        </w:rPr>
        <w:t>פריורית</w:t>
      </w:r>
      <w:proofErr w:type="spellEnd"/>
      <w:r w:rsidR="001E3984" w:rsidRPr="00B92338">
        <w:rPr>
          <w:rFonts w:ascii="David" w:hAnsi="David" w:cs="David"/>
          <w:sz w:val="24"/>
          <w:szCs w:val="24"/>
          <w:u w:val="single"/>
          <w:rtl/>
        </w:rPr>
        <w:t xml:space="preserve"> (לפני </w:t>
      </w:r>
      <w:r w:rsidR="00B92338" w:rsidRPr="00B92338">
        <w:rPr>
          <w:rFonts w:ascii="David" w:hAnsi="David" w:cs="David" w:hint="cs"/>
          <w:sz w:val="24"/>
          <w:szCs w:val="24"/>
          <w:u w:val="single"/>
          <w:rtl/>
        </w:rPr>
        <w:t>החקיק</w:t>
      </w:r>
      <w:r w:rsidR="001E3984" w:rsidRPr="00B92338">
        <w:rPr>
          <w:rFonts w:ascii="David" w:hAnsi="David" w:cs="David"/>
          <w:sz w:val="24"/>
          <w:szCs w:val="24"/>
          <w:u w:val="single"/>
          <w:rtl/>
        </w:rPr>
        <w:t>ה) וביקורת שיפוטית א-</w:t>
      </w:r>
      <w:proofErr w:type="spellStart"/>
      <w:r w:rsidR="001E3984" w:rsidRPr="00B92338">
        <w:rPr>
          <w:rFonts w:ascii="David" w:hAnsi="David" w:cs="David"/>
          <w:sz w:val="24"/>
          <w:szCs w:val="24"/>
          <w:u w:val="single"/>
          <w:rtl/>
        </w:rPr>
        <w:t>פוסטריות</w:t>
      </w:r>
      <w:proofErr w:type="spellEnd"/>
      <w:r w:rsidR="001E3984" w:rsidRPr="00B92338">
        <w:rPr>
          <w:rFonts w:ascii="David" w:hAnsi="David" w:cs="David"/>
          <w:sz w:val="24"/>
          <w:szCs w:val="24"/>
          <w:u w:val="single"/>
          <w:rtl/>
        </w:rPr>
        <w:t xml:space="preserve"> (אחרי </w:t>
      </w:r>
      <w:r w:rsidR="00B92338" w:rsidRPr="00B92338">
        <w:rPr>
          <w:rFonts w:ascii="David" w:hAnsi="David" w:cs="David" w:hint="cs"/>
          <w:sz w:val="24"/>
          <w:szCs w:val="24"/>
          <w:u w:val="single"/>
          <w:rtl/>
        </w:rPr>
        <w:t>החקיקה</w:t>
      </w:r>
      <w:r w:rsidR="001E3984" w:rsidRPr="00B92338">
        <w:rPr>
          <w:rFonts w:ascii="David" w:hAnsi="David" w:cs="David"/>
          <w:sz w:val="24"/>
          <w:szCs w:val="24"/>
          <w:u w:val="single"/>
          <w:rtl/>
        </w:rPr>
        <w:t>).</w:t>
      </w:r>
      <w:r w:rsidR="001E3984" w:rsidRPr="001E3984">
        <w:rPr>
          <w:rFonts w:ascii="David" w:hAnsi="David" w:cs="David"/>
          <w:sz w:val="24"/>
          <w:szCs w:val="24"/>
          <w:rtl/>
        </w:rPr>
        <w:t xml:space="preserve"> בישראל הביקורת השיפוטית היא ביקורת </w:t>
      </w:r>
      <w:r w:rsidR="00B92338">
        <w:rPr>
          <w:rFonts w:ascii="David" w:hAnsi="David" w:cs="David" w:hint="cs"/>
          <w:sz w:val="24"/>
          <w:szCs w:val="24"/>
          <w:rtl/>
        </w:rPr>
        <w:t>אי-</w:t>
      </w:r>
      <w:proofErr w:type="spellStart"/>
      <w:r w:rsidR="00B92338">
        <w:rPr>
          <w:rFonts w:ascii="David" w:hAnsi="David" w:cs="David" w:hint="cs"/>
          <w:sz w:val="24"/>
          <w:szCs w:val="24"/>
          <w:rtl/>
        </w:rPr>
        <w:t>פוסטיורית</w:t>
      </w:r>
      <w:proofErr w:type="spellEnd"/>
      <w:r w:rsidR="00B92338">
        <w:rPr>
          <w:rFonts w:ascii="David" w:hAnsi="David" w:cs="David" w:hint="cs"/>
          <w:sz w:val="24"/>
          <w:szCs w:val="24"/>
          <w:rtl/>
        </w:rPr>
        <w:t xml:space="preserve">. </w:t>
      </w:r>
      <w:r w:rsidR="00E662EB" w:rsidRPr="00B92338">
        <w:rPr>
          <w:rFonts w:ascii="David" w:hAnsi="David" w:cs="David"/>
          <w:sz w:val="24"/>
          <w:szCs w:val="24"/>
          <w:u w:val="single"/>
          <w:rtl/>
        </w:rPr>
        <w:t xml:space="preserve">בנדור </w:t>
      </w:r>
      <w:r w:rsidR="00E662EB" w:rsidRPr="00E662EB">
        <w:rPr>
          <w:rFonts w:ascii="David" w:hAnsi="David" w:cs="David"/>
          <w:sz w:val="24"/>
          <w:szCs w:val="24"/>
          <w:rtl/>
        </w:rPr>
        <w:t>מציע לקיים</w:t>
      </w:r>
      <w:r w:rsidR="00B92338">
        <w:rPr>
          <w:rFonts w:ascii="David" w:hAnsi="David" w:cs="David" w:hint="cs"/>
          <w:sz w:val="24"/>
          <w:szCs w:val="24"/>
          <w:rtl/>
        </w:rPr>
        <w:t xml:space="preserve"> גם</w:t>
      </w:r>
      <w:r w:rsidR="00E662EB" w:rsidRPr="00E662EB">
        <w:rPr>
          <w:rFonts w:ascii="David" w:hAnsi="David" w:cs="David"/>
          <w:sz w:val="24"/>
          <w:szCs w:val="24"/>
          <w:rtl/>
        </w:rPr>
        <w:t xml:space="preserve"> ביקורת שיפוטית א</w:t>
      </w:r>
      <w:r w:rsidR="00E662EB">
        <w:rPr>
          <w:rFonts w:ascii="David" w:hAnsi="David" w:cs="David" w:hint="cs"/>
          <w:sz w:val="24"/>
          <w:szCs w:val="24"/>
          <w:rtl/>
        </w:rPr>
        <w:t>י-</w:t>
      </w:r>
      <w:proofErr w:type="spellStart"/>
      <w:r w:rsidR="00E662EB" w:rsidRPr="00E662EB">
        <w:rPr>
          <w:rFonts w:ascii="David" w:hAnsi="David" w:cs="David"/>
          <w:sz w:val="24"/>
          <w:szCs w:val="24"/>
          <w:rtl/>
        </w:rPr>
        <w:t>פריורית</w:t>
      </w:r>
      <w:proofErr w:type="spellEnd"/>
      <w:r w:rsidR="00B92338">
        <w:rPr>
          <w:rFonts w:ascii="David" w:hAnsi="David" w:cs="David" w:hint="cs"/>
          <w:sz w:val="24"/>
          <w:szCs w:val="24"/>
          <w:rtl/>
        </w:rPr>
        <w:t xml:space="preserve"> בישראל</w:t>
      </w:r>
      <w:r w:rsidR="004605FB">
        <w:rPr>
          <w:rFonts w:ascii="David" w:hAnsi="David" w:cs="David" w:hint="cs"/>
          <w:sz w:val="24"/>
          <w:szCs w:val="24"/>
          <w:rtl/>
        </w:rPr>
        <w:t xml:space="preserve">. </w:t>
      </w:r>
      <w:r w:rsidR="004605FB">
        <w:rPr>
          <w:rFonts w:ascii="David" w:hAnsi="David" w:cs="David"/>
          <w:sz w:val="24"/>
          <w:szCs w:val="24"/>
          <w:rtl/>
        </w:rPr>
        <w:br/>
      </w:r>
      <w:r w:rsidR="004605FB" w:rsidRPr="00B92338">
        <w:rPr>
          <w:rFonts w:ascii="David" w:hAnsi="David" w:cs="David" w:hint="cs"/>
          <w:sz w:val="24"/>
          <w:szCs w:val="24"/>
          <w:u w:val="single"/>
          <w:rtl/>
        </w:rPr>
        <w:t>לפי ברק</w:t>
      </w:r>
      <w:r w:rsidR="00E662EB">
        <w:rPr>
          <w:rFonts w:ascii="David" w:hAnsi="David" w:cs="David" w:hint="cs"/>
          <w:sz w:val="24"/>
          <w:szCs w:val="24"/>
          <w:rtl/>
        </w:rPr>
        <w:t xml:space="preserve"> במקום בו יש הפרה של הוראות התקנון והליכי החקיקה לא התנהלו כדין , יש לבחון את המקרה. </w:t>
      </w:r>
      <w:r w:rsidR="008B7242">
        <w:rPr>
          <w:rFonts w:ascii="David" w:hAnsi="David" w:cs="David" w:hint="cs"/>
          <w:sz w:val="24"/>
          <w:szCs w:val="24"/>
          <w:rtl/>
        </w:rPr>
        <w:t>כשמדובר בפגם צורני יש הצדקה לביקורת שיפוטית א-</w:t>
      </w:r>
      <w:proofErr w:type="spellStart"/>
      <w:r w:rsidR="008B7242">
        <w:rPr>
          <w:rFonts w:ascii="David" w:hAnsi="David" w:cs="David" w:hint="cs"/>
          <w:sz w:val="24"/>
          <w:szCs w:val="24"/>
          <w:rtl/>
        </w:rPr>
        <w:t>פריורית</w:t>
      </w:r>
      <w:proofErr w:type="spellEnd"/>
      <w:r w:rsidR="008B7242">
        <w:rPr>
          <w:rFonts w:ascii="David" w:hAnsi="David" w:cs="David" w:hint="cs"/>
          <w:sz w:val="24"/>
          <w:szCs w:val="24"/>
          <w:rtl/>
        </w:rPr>
        <w:t>.</w:t>
      </w:r>
      <w:r w:rsidR="004605FB">
        <w:rPr>
          <w:rFonts w:ascii="David" w:hAnsi="David" w:cs="David"/>
          <w:sz w:val="24"/>
          <w:szCs w:val="24"/>
          <w:rtl/>
        </w:rPr>
        <w:br/>
      </w:r>
      <w:r w:rsidR="004605FB" w:rsidRPr="00B92338">
        <w:rPr>
          <w:rFonts w:ascii="David" w:hAnsi="David" w:cs="David" w:hint="cs"/>
          <w:sz w:val="24"/>
          <w:szCs w:val="24"/>
          <w:u w:val="single"/>
          <w:rtl/>
        </w:rPr>
        <w:t>נימוקים לכך:</w:t>
      </w:r>
      <w:r w:rsidR="004605FB">
        <w:rPr>
          <w:rFonts w:ascii="David" w:hAnsi="David" w:cs="David"/>
          <w:sz w:val="24"/>
          <w:szCs w:val="24"/>
          <w:rtl/>
        </w:rPr>
        <w:br/>
      </w:r>
      <w:r w:rsidR="004605FB">
        <w:rPr>
          <w:rFonts w:ascii="David" w:hAnsi="David" w:cs="David" w:hint="cs"/>
          <w:sz w:val="24"/>
          <w:szCs w:val="24"/>
          <w:rtl/>
        </w:rPr>
        <w:t xml:space="preserve">1.בנדור מציע כלל לפיו ביקורת על הליכי החקיקה יכולה להיות רק לפני שחוקק החוק. </w:t>
      </w:r>
      <w:r w:rsidR="00B92338">
        <w:rPr>
          <w:rFonts w:ascii="David" w:hAnsi="David" w:cs="David" w:hint="cs"/>
          <w:sz w:val="24"/>
          <w:szCs w:val="24"/>
          <w:rtl/>
        </w:rPr>
        <w:t>זאת על מנת למנוע מצב שנורמה ממדרג נמוך יותר(תקנון) תגבר על נורמה ממדרג גבוה(חוק) ותפסול אותו.</w:t>
      </w:r>
      <w:r w:rsidR="004605FB">
        <w:rPr>
          <w:rFonts w:ascii="David" w:hAnsi="David" w:cs="David"/>
          <w:sz w:val="24"/>
          <w:szCs w:val="24"/>
          <w:rtl/>
        </w:rPr>
        <w:br/>
      </w:r>
      <w:r w:rsidR="004605FB">
        <w:rPr>
          <w:rFonts w:ascii="David" w:hAnsi="David" w:cs="David" w:hint="cs"/>
          <w:sz w:val="24"/>
          <w:szCs w:val="24"/>
          <w:rtl/>
        </w:rPr>
        <w:t>2.</w:t>
      </w:r>
      <w:r w:rsidR="00B92338" w:rsidRPr="00B92338">
        <w:rPr>
          <w:rtl/>
        </w:rPr>
        <w:t xml:space="preserve"> </w:t>
      </w:r>
      <w:r w:rsidR="00B92338" w:rsidRPr="00B92338">
        <w:rPr>
          <w:rFonts w:ascii="David" w:hAnsi="David" w:cs="David"/>
          <w:sz w:val="24"/>
          <w:szCs w:val="24"/>
          <w:rtl/>
        </w:rPr>
        <w:t>ברק אומר שכאשר מדובר בהפרה של הוראה מתקנון הכנסת אולי יש מקום להתערבות שיפוטית א-</w:t>
      </w:r>
      <w:proofErr w:type="spellStart"/>
      <w:r w:rsidR="00B92338" w:rsidRPr="00B92338">
        <w:rPr>
          <w:rFonts w:ascii="David" w:hAnsi="David" w:cs="David"/>
          <w:sz w:val="24"/>
          <w:szCs w:val="24"/>
          <w:rtl/>
        </w:rPr>
        <w:t>פריורית</w:t>
      </w:r>
      <w:proofErr w:type="spellEnd"/>
      <w:r w:rsidR="00B92338" w:rsidRPr="00B92338">
        <w:rPr>
          <w:rFonts w:ascii="David" w:hAnsi="David" w:cs="David"/>
          <w:sz w:val="24"/>
          <w:szCs w:val="24"/>
          <w:rtl/>
        </w:rPr>
        <w:t>, זאת כדי למנוע הטעיית הציבור כאשר חוק מתפרסם ברשומות בזמן שנפל פגם בהליך חקיקתו, וכדי לא לבזבז זמן חשוב לכנסת בעודה מנהלת הליכים על חוק שנפל פגם בחקיקתו.</w:t>
      </w:r>
      <w:r w:rsidR="00124AC2" w:rsidRPr="00124AC2">
        <w:rPr>
          <w:rFonts w:ascii="David" w:hAnsi="David" w:cs="David"/>
          <w:sz w:val="24"/>
          <w:szCs w:val="24"/>
          <w:rtl/>
        </w:rPr>
        <w:t>.</w:t>
      </w:r>
      <w:r w:rsidR="004605FB">
        <w:rPr>
          <w:rFonts w:ascii="David" w:hAnsi="David" w:cs="David"/>
          <w:sz w:val="24"/>
          <w:szCs w:val="24"/>
          <w:rtl/>
        </w:rPr>
        <w:br/>
      </w:r>
      <w:r w:rsidR="004605FB" w:rsidRPr="00B92338">
        <w:rPr>
          <w:rFonts w:ascii="David" w:hAnsi="David" w:cs="David" w:hint="cs"/>
          <w:sz w:val="24"/>
          <w:szCs w:val="24"/>
          <w:highlight w:val="lightGray"/>
          <w:u w:val="single"/>
          <w:rtl/>
        </w:rPr>
        <w:t>פס"ד כהנא נ' יו"ר הכנסת(1984)</w:t>
      </w:r>
      <w:r w:rsidR="004605FB">
        <w:rPr>
          <w:rFonts w:ascii="David" w:hAnsi="David" w:cs="David"/>
          <w:sz w:val="24"/>
          <w:szCs w:val="24"/>
          <w:rtl/>
        </w:rPr>
        <w:br/>
      </w:r>
      <w:r w:rsidR="00B92338" w:rsidRPr="00D57B19">
        <w:rPr>
          <w:rFonts w:ascii="David" w:hAnsi="David" w:cs="David"/>
          <w:sz w:val="24"/>
          <w:szCs w:val="24"/>
          <w:u w:val="single"/>
          <w:rtl/>
        </w:rPr>
        <w:t>כהנא</w:t>
      </w:r>
      <w:r w:rsidR="00B92338" w:rsidRPr="00B92338">
        <w:rPr>
          <w:rFonts w:ascii="David" w:hAnsi="David" w:cs="David"/>
          <w:sz w:val="24"/>
          <w:szCs w:val="24"/>
          <w:rtl/>
        </w:rPr>
        <w:t xml:space="preserve"> מבקש להגיש הצעות חוק ולא מאפשרים לו להגיש אותן בטענה שהן גזעניות. ס' 134 לתקנון אומר שכל חבר כנסת רשאי להציע הצעת חוק, עליו להגיש אותה </w:t>
      </w:r>
      <w:proofErr w:type="spellStart"/>
      <w:r w:rsidR="00B92338" w:rsidRPr="00B92338">
        <w:rPr>
          <w:rFonts w:ascii="David" w:hAnsi="David" w:cs="David"/>
          <w:sz w:val="24"/>
          <w:szCs w:val="24"/>
          <w:rtl/>
        </w:rPr>
        <w:t>ליו''ר</w:t>
      </w:r>
      <w:proofErr w:type="spellEnd"/>
      <w:r w:rsidR="00B92338" w:rsidRPr="00B92338">
        <w:rPr>
          <w:rFonts w:ascii="David" w:hAnsi="David" w:cs="David"/>
          <w:sz w:val="24"/>
          <w:szCs w:val="24"/>
          <w:rtl/>
        </w:rPr>
        <w:t xml:space="preserve"> הכנסת והוא והסגנים(נשיאות הכנסת) אחרי אישור ההצעה יניחו אותה על שולחן הכנסת. </w:t>
      </w:r>
      <w:r w:rsidR="00B92338" w:rsidRPr="00D57B19">
        <w:rPr>
          <w:rFonts w:ascii="David" w:hAnsi="David" w:cs="David"/>
          <w:sz w:val="24"/>
          <w:szCs w:val="24"/>
          <w:u w:val="single"/>
          <w:rtl/>
        </w:rPr>
        <w:t xml:space="preserve">המשיבים </w:t>
      </w:r>
      <w:r w:rsidR="00B92338" w:rsidRPr="00B92338">
        <w:rPr>
          <w:rFonts w:ascii="David" w:hAnsi="David" w:cs="David"/>
          <w:sz w:val="24"/>
          <w:szCs w:val="24"/>
          <w:rtl/>
        </w:rPr>
        <w:t xml:space="preserve">אומרים שסמכות נשיאות הכנסת היא להחליט אם להגיש הצעות חוק או לא </w:t>
      </w:r>
      <w:r w:rsidR="00B92338">
        <w:rPr>
          <w:rFonts w:ascii="David" w:hAnsi="David" w:cs="David" w:hint="cs"/>
          <w:sz w:val="24"/>
          <w:szCs w:val="24"/>
          <w:rtl/>
        </w:rPr>
        <w:t>ע"פ שיקול דעתם</w:t>
      </w:r>
      <w:r w:rsidR="00B92338" w:rsidRPr="00B92338">
        <w:rPr>
          <w:rFonts w:ascii="David" w:hAnsi="David" w:cs="David"/>
          <w:sz w:val="24"/>
          <w:szCs w:val="24"/>
          <w:rtl/>
        </w:rPr>
        <w:t>.</w:t>
      </w:r>
      <w:r w:rsidR="00D57B19">
        <w:rPr>
          <w:rFonts w:ascii="David" w:hAnsi="David" w:cs="David" w:hint="cs"/>
          <w:sz w:val="24"/>
          <w:szCs w:val="24"/>
          <w:rtl/>
        </w:rPr>
        <w:t xml:space="preserve"> </w:t>
      </w:r>
      <w:r w:rsidR="00B92338" w:rsidRPr="00D57B19">
        <w:rPr>
          <w:rFonts w:ascii="David" w:hAnsi="David" w:cs="David"/>
          <w:sz w:val="24"/>
          <w:szCs w:val="24"/>
          <w:u w:val="single"/>
          <w:rtl/>
        </w:rPr>
        <w:t>השופט ריבלין</w:t>
      </w:r>
      <w:r w:rsidR="00B92338" w:rsidRPr="00B92338">
        <w:rPr>
          <w:rFonts w:ascii="David" w:hAnsi="David" w:cs="David"/>
          <w:sz w:val="24"/>
          <w:szCs w:val="24"/>
          <w:rtl/>
        </w:rPr>
        <w:t xml:space="preserve"> לא מקבל את זה. הוא אומר ששיקול הדעת שהנשיאות יכולה להפעיל מוגבל. שיקול הדעת לא צריך לגעת בתוכנו הפוליטי של החוק, הבחינה שעושה </w:t>
      </w:r>
      <w:proofErr w:type="spellStart"/>
      <w:r w:rsidR="00B92338" w:rsidRPr="00B92338">
        <w:rPr>
          <w:rFonts w:ascii="David" w:hAnsi="David" w:cs="David"/>
          <w:sz w:val="24"/>
          <w:szCs w:val="24"/>
          <w:rtl/>
        </w:rPr>
        <w:t>היו''ר</w:t>
      </w:r>
      <w:proofErr w:type="spellEnd"/>
      <w:r w:rsidR="00B92338" w:rsidRPr="00B92338">
        <w:rPr>
          <w:rFonts w:ascii="David" w:hAnsi="David" w:cs="David"/>
          <w:sz w:val="24"/>
          <w:szCs w:val="24"/>
          <w:rtl/>
        </w:rPr>
        <w:t xml:space="preserve"> והסגנים היא </w:t>
      </w:r>
      <w:r w:rsidR="00D57B19">
        <w:rPr>
          <w:rFonts w:ascii="David" w:hAnsi="David" w:cs="David" w:hint="cs"/>
          <w:sz w:val="24"/>
          <w:szCs w:val="24"/>
          <w:rtl/>
        </w:rPr>
        <w:t>מבחינה</w:t>
      </w:r>
      <w:r w:rsidR="00B92338" w:rsidRPr="00B92338">
        <w:rPr>
          <w:rFonts w:ascii="David" w:hAnsi="David" w:cs="David"/>
          <w:sz w:val="24"/>
          <w:szCs w:val="24"/>
          <w:rtl/>
        </w:rPr>
        <w:t xml:space="preserve"> צורנית</w:t>
      </w:r>
      <w:r w:rsidR="00D57B19">
        <w:rPr>
          <w:rFonts w:ascii="David" w:hAnsi="David" w:cs="David" w:hint="cs"/>
          <w:sz w:val="24"/>
          <w:szCs w:val="24"/>
          <w:rtl/>
        </w:rPr>
        <w:t xml:space="preserve">(האם מנוסח בצורת חוק) בלבד. </w:t>
      </w:r>
      <w:r w:rsidR="004605FB" w:rsidRPr="00CF0E3F">
        <w:rPr>
          <w:rFonts w:ascii="David" w:hAnsi="David" w:cs="David"/>
          <w:sz w:val="24"/>
          <w:szCs w:val="24"/>
          <w:highlight w:val="yellow"/>
          <w:rtl/>
        </w:rPr>
        <w:t xml:space="preserve">ביהמ"ש קבע כי </w:t>
      </w:r>
      <w:r w:rsidR="00CF0E3F" w:rsidRPr="00CF0E3F">
        <w:rPr>
          <w:rFonts w:ascii="David" w:hAnsi="David" w:cs="David" w:hint="cs"/>
          <w:sz w:val="24"/>
          <w:szCs w:val="24"/>
          <w:highlight w:val="yellow"/>
          <w:rtl/>
        </w:rPr>
        <w:t xml:space="preserve">כל עוד אין חוקה , </w:t>
      </w:r>
      <w:r w:rsidR="004605FB" w:rsidRPr="00CF0E3F">
        <w:rPr>
          <w:rFonts w:ascii="David" w:hAnsi="David" w:cs="David"/>
          <w:sz w:val="24"/>
          <w:szCs w:val="24"/>
          <w:highlight w:val="yellow"/>
          <w:rtl/>
        </w:rPr>
        <w:t xml:space="preserve">יו"ר הכנסת והסגנים </w:t>
      </w:r>
      <w:r w:rsidR="004605FB" w:rsidRPr="00CF0E3F">
        <w:rPr>
          <w:rFonts w:ascii="David" w:hAnsi="David" w:cs="David" w:hint="cs"/>
          <w:sz w:val="24"/>
          <w:szCs w:val="24"/>
          <w:highlight w:val="yellow"/>
          <w:rtl/>
        </w:rPr>
        <w:t>לא מוסמכים</w:t>
      </w:r>
      <w:r w:rsidR="004605FB" w:rsidRPr="00CF0E3F">
        <w:rPr>
          <w:rFonts w:ascii="David" w:hAnsi="David" w:cs="David"/>
          <w:sz w:val="24"/>
          <w:szCs w:val="24"/>
          <w:highlight w:val="yellow"/>
          <w:rtl/>
        </w:rPr>
        <w:t xml:space="preserve"> לפסול חוק בעקבות תוכן ולבצע ביקורת על הצעת החוק.</w:t>
      </w:r>
      <w:r w:rsidR="005F4378">
        <w:rPr>
          <w:rFonts w:ascii="David" w:hAnsi="David" w:cs="David" w:hint="cs"/>
          <w:sz w:val="24"/>
          <w:szCs w:val="24"/>
          <w:rtl/>
        </w:rPr>
        <w:t xml:space="preserve"> </w:t>
      </w:r>
      <w:r w:rsidR="00F30DCC">
        <w:rPr>
          <w:rFonts w:ascii="David" w:hAnsi="David" w:cs="David"/>
          <w:sz w:val="24"/>
          <w:szCs w:val="24"/>
          <w:rtl/>
        </w:rPr>
        <w:br/>
      </w:r>
      <w:r w:rsidR="00F30DCC" w:rsidRPr="00B92338">
        <w:rPr>
          <w:rFonts w:ascii="David" w:hAnsi="David" w:cs="David" w:hint="cs"/>
          <w:sz w:val="24"/>
          <w:szCs w:val="24"/>
          <w:highlight w:val="lightGray"/>
          <w:u w:val="single"/>
          <w:rtl/>
        </w:rPr>
        <w:t>פס"ד כהנא נ' יו"ר הכנסת(1985)</w:t>
      </w:r>
      <w:r w:rsidR="00F30DCC" w:rsidRPr="00B92338">
        <w:rPr>
          <w:rFonts w:ascii="David" w:hAnsi="David" w:cs="David"/>
          <w:sz w:val="24"/>
          <w:szCs w:val="24"/>
          <w:u w:val="single"/>
          <w:rtl/>
        </w:rPr>
        <w:br/>
      </w:r>
      <w:r w:rsidR="00D57B19" w:rsidRPr="00D57B19">
        <w:rPr>
          <w:rFonts w:ascii="David" w:hAnsi="David" w:cs="David"/>
          <w:sz w:val="24"/>
          <w:szCs w:val="24"/>
          <w:rtl/>
        </w:rPr>
        <w:t xml:space="preserve">על סמך פסק הדין הקודם מתוקן סעיף 134 לתקנון הכנסת ונוסף לו סעיף קטן שקובע שליו"ר הכנסת והסגנים יש סמכות לא לאשר הצעת חוק שלדעתם היא גזענית במהותה ושוללת את קיומה של מדינת ישראל כמדינת העם היהודי. גם כאן כהנא מניח הצעות חוק שאת כולן היו"ר והסגנים מסרבים להניח על שולחן הכנסת. </w:t>
      </w:r>
      <w:r w:rsidR="00D57B19" w:rsidRPr="00D57B19">
        <w:rPr>
          <w:rFonts w:ascii="David" w:hAnsi="David" w:cs="David"/>
          <w:sz w:val="24"/>
          <w:szCs w:val="24"/>
          <w:u w:val="single"/>
          <w:rtl/>
        </w:rPr>
        <w:t xml:space="preserve">כהנא- </w:t>
      </w:r>
      <w:r w:rsidR="00D57B19" w:rsidRPr="00D57B19">
        <w:rPr>
          <w:rFonts w:ascii="David" w:hAnsi="David" w:cs="David"/>
          <w:sz w:val="24"/>
          <w:szCs w:val="24"/>
          <w:rtl/>
        </w:rPr>
        <w:t xml:space="preserve">יש לעגן במפורש בחוק הוראה שמגבילה זכות של חבר כנסת להגיש הצעות חוק פרטיות, התקנון לא מספיק. </w:t>
      </w:r>
      <w:r w:rsidR="00D57B19">
        <w:rPr>
          <w:rFonts w:ascii="David" w:hAnsi="David" w:cs="David"/>
          <w:sz w:val="24"/>
          <w:szCs w:val="24"/>
          <w:u w:val="single"/>
          <w:rtl/>
        </w:rPr>
        <w:br/>
      </w:r>
      <w:r w:rsidR="00D57B19">
        <w:rPr>
          <w:rFonts w:ascii="David" w:hAnsi="David" w:cs="David" w:hint="cs"/>
          <w:sz w:val="24"/>
          <w:szCs w:val="24"/>
          <w:rtl/>
        </w:rPr>
        <w:t xml:space="preserve">מאפייני התקנון:   1.התקנון במעמדו הוא מעין חוק שהועבר במליאה.    2.הוא עוסק בעניינים פנים פרלמנטריים.   </w:t>
      </w:r>
      <w:r w:rsidR="00D57B19">
        <w:rPr>
          <w:rFonts w:ascii="David" w:hAnsi="David" w:cs="David" w:hint="cs"/>
          <w:sz w:val="24"/>
          <w:szCs w:val="24"/>
          <w:rtl/>
        </w:rPr>
        <w:lastRenderedPageBreak/>
        <w:t>3.מבחינת ההיררכיה, תקנון הוא אינו חוק ולכן ניתן להתערב בו.</w:t>
      </w:r>
      <w:r w:rsidR="00D57B19">
        <w:rPr>
          <w:rFonts w:ascii="David" w:hAnsi="David" w:cs="David"/>
          <w:sz w:val="24"/>
          <w:szCs w:val="24"/>
          <w:u w:val="single"/>
          <w:rtl/>
        </w:rPr>
        <w:br/>
      </w:r>
      <w:r w:rsidR="00D57B19" w:rsidRPr="00D57B19">
        <w:rPr>
          <w:rFonts w:ascii="David" w:hAnsi="David" w:cs="David"/>
          <w:sz w:val="24"/>
          <w:szCs w:val="24"/>
          <w:u w:val="single"/>
          <w:rtl/>
        </w:rPr>
        <w:t>שמגר –</w:t>
      </w:r>
      <w:r w:rsidR="00D57B19" w:rsidRPr="00D57B19">
        <w:rPr>
          <w:rFonts w:ascii="David" w:hAnsi="David" w:cs="David"/>
          <w:sz w:val="24"/>
          <w:szCs w:val="24"/>
          <w:rtl/>
        </w:rPr>
        <w:t xml:space="preserve"> לא רואה מקום להתערבות בית המשפט. </w:t>
      </w:r>
      <w:r w:rsidR="00D57B19" w:rsidRPr="00D57B19">
        <w:rPr>
          <w:rFonts w:ascii="David" w:hAnsi="David" w:cs="David"/>
          <w:sz w:val="24"/>
          <w:szCs w:val="24"/>
          <w:highlight w:val="yellow"/>
          <w:rtl/>
        </w:rPr>
        <w:t>רק במקרה חריג שבו הוראה בתקנון הכנסת מכילה פגם מהותי שיורד לשורש עקרונות היסוד והדמוקרטיה תופעל ביקורת שיפוטית.</w:t>
      </w:r>
      <w:r w:rsidR="00D57B19" w:rsidRPr="00D57B19">
        <w:rPr>
          <w:rFonts w:ascii="David" w:hAnsi="David" w:cs="David"/>
          <w:sz w:val="24"/>
          <w:szCs w:val="24"/>
          <w:rtl/>
        </w:rPr>
        <w:t xml:space="preserve"> התקנון הוא זה שמאפשר לח"כ להגיש הצעות חוק ולכן </w:t>
      </w:r>
      <w:r w:rsidR="00D57B19">
        <w:rPr>
          <w:rFonts w:ascii="David" w:hAnsi="David" w:cs="David" w:hint="cs"/>
          <w:sz w:val="24"/>
          <w:szCs w:val="24"/>
          <w:rtl/>
        </w:rPr>
        <w:t xml:space="preserve">ניתן לקבוע בו גם </w:t>
      </w:r>
      <w:r w:rsidR="00D57B19" w:rsidRPr="00D57B19">
        <w:rPr>
          <w:rFonts w:ascii="David" w:hAnsi="David" w:cs="David"/>
          <w:sz w:val="24"/>
          <w:szCs w:val="24"/>
          <w:rtl/>
        </w:rPr>
        <w:t xml:space="preserve">סייגים. </w:t>
      </w:r>
      <w:r w:rsidR="00D57B19">
        <w:rPr>
          <w:rFonts w:ascii="David" w:hAnsi="David" w:cs="David"/>
          <w:sz w:val="24"/>
          <w:szCs w:val="24"/>
          <w:rtl/>
        </w:rPr>
        <w:br/>
      </w:r>
      <w:r w:rsidR="00FA3FC9">
        <w:rPr>
          <w:rFonts w:ascii="David" w:hAnsi="David" w:cs="David"/>
          <w:sz w:val="24"/>
          <w:szCs w:val="24"/>
          <w:rtl/>
        </w:rPr>
        <w:br/>
      </w:r>
      <w:r w:rsidR="005E5C18" w:rsidRPr="00D57B19">
        <w:rPr>
          <w:rFonts w:ascii="David" w:hAnsi="David" w:cs="David" w:hint="cs"/>
          <w:b/>
          <w:bCs/>
          <w:sz w:val="24"/>
          <w:szCs w:val="24"/>
          <w:rtl/>
        </w:rPr>
        <w:t xml:space="preserve">2.1.5 </w:t>
      </w:r>
      <w:r w:rsidR="00FA3FC9" w:rsidRPr="00D57B19">
        <w:rPr>
          <w:rFonts w:ascii="David" w:hAnsi="David" w:cs="David" w:hint="cs"/>
          <w:b/>
          <w:bCs/>
          <w:sz w:val="24"/>
          <w:szCs w:val="24"/>
          <w:rtl/>
        </w:rPr>
        <w:t>חלוקת העבודה בין הכנסת לממשלה</w:t>
      </w:r>
      <w:r w:rsidR="00FA3FC9">
        <w:rPr>
          <w:rFonts w:ascii="David" w:hAnsi="David" w:cs="David"/>
          <w:sz w:val="24"/>
          <w:szCs w:val="24"/>
          <w:rtl/>
        </w:rPr>
        <w:br/>
      </w:r>
      <w:r w:rsidR="00FA3FC9" w:rsidRPr="00D57B19">
        <w:rPr>
          <w:rFonts w:ascii="David" w:hAnsi="David" w:cs="David"/>
          <w:sz w:val="24"/>
          <w:szCs w:val="24"/>
          <w:highlight w:val="lightGray"/>
          <w:u w:val="single"/>
          <w:rtl/>
        </w:rPr>
        <w:t>פס"ד רובינשטיין</w:t>
      </w:r>
      <w:r w:rsidR="00FA3FC9" w:rsidRPr="00D57B19">
        <w:rPr>
          <w:rFonts w:ascii="David" w:hAnsi="David" w:cs="David" w:hint="cs"/>
          <w:sz w:val="24"/>
          <w:szCs w:val="24"/>
          <w:highlight w:val="lightGray"/>
          <w:u w:val="single"/>
          <w:rtl/>
        </w:rPr>
        <w:t xml:space="preserve"> נ' שר הביטחון</w:t>
      </w:r>
      <w:r w:rsidR="007A6F17" w:rsidRPr="00D57B19">
        <w:rPr>
          <w:rFonts w:ascii="David" w:hAnsi="David" w:cs="David" w:hint="cs"/>
          <w:sz w:val="24"/>
          <w:szCs w:val="24"/>
          <w:highlight w:val="lightGray"/>
          <w:u w:val="single"/>
          <w:rtl/>
        </w:rPr>
        <w:t>(1998)</w:t>
      </w:r>
      <w:r w:rsidR="00FA3FC9">
        <w:rPr>
          <w:rFonts w:ascii="David" w:hAnsi="David" w:cs="David"/>
          <w:sz w:val="24"/>
          <w:szCs w:val="24"/>
          <w:rtl/>
        </w:rPr>
        <w:br/>
      </w:r>
      <w:r w:rsidR="00D57B19" w:rsidRPr="00D57B19">
        <w:rPr>
          <w:rFonts w:ascii="David" w:hAnsi="David" w:cs="David"/>
          <w:sz w:val="24"/>
          <w:szCs w:val="24"/>
          <w:rtl/>
        </w:rPr>
        <w:t>דיון בגיוס בחורי ישיבות. בית המשפט דן וגם מקבל את העתירה(אחרי שנמנע מלעשות זאת במשך השנים). הוא אומר שההסדר הקיים לפיו שר הביטחון מעניק דחיית שירות לבחורי ישיבות שתורתם אומנותם לא חוקי</w:t>
      </w:r>
      <w:r w:rsidR="00D57B19">
        <w:rPr>
          <w:rFonts w:ascii="David" w:hAnsi="David" w:cs="David" w:hint="cs"/>
          <w:sz w:val="24"/>
          <w:szCs w:val="24"/>
          <w:rtl/>
        </w:rPr>
        <w:t>(כיוון שאינו מוסמך לכך).</w:t>
      </w:r>
      <w:r w:rsidR="00CD7490">
        <w:rPr>
          <w:rFonts w:ascii="David" w:hAnsi="David" w:cs="David" w:hint="cs"/>
          <w:sz w:val="24"/>
          <w:szCs w:val="24"/>
          <w:rtl/>
        </w:rPr>
        <w:t xml:space="preserve">  </w:t>
      </w:r>
      <w:r w:rsidR="00FA3FC9" w:rsidRPr="00CD7490">
        <w:rPr>
          <w:rFonts w:ascii="David" w:hAnsi="David" w:cs="David"/>
          <w:sz w:val="24"/>
          <w:szCs w:val="24"/>
          <w:u w:val="single"/>
          <w:rtl/>
        </w:rPr>
        <w:t>השופט ברק</w:t>
      </w:r>
      <w:r w:rsidR="00D57B19" w:rsidRPr="00CD7490">
        <w:rPr>
          <w:rFonts w:ascii="David" w:hAnsi="David" w:cs="David" w:hint="cs"/>
          <w:sz w:val="24"/>
          <w:szCs w:val="24"/>
          <w:u w:val="single"/>
          <w:rtl/>
        </w:rPr>
        <w:t>-</w:t>
      </w:r>
      <w:r w:rsidR="00D20889">
        <w:rPr>
          <w:rFonts w:ascii="David" w:hAnsi="David" w:cs="David" w:hint="cs"/>
          <w:sz w:val="24"/>
          <w:szCs w:val="24"/>
          <w:rtl/>
        </w:rPr>
        <w:t xml:space="preserve"> </w:t>
      </w:r>
      <w:r w:rsidR="00FA3FC9" w:rsidRPr="00FA3FC9">
        <w:rPr>
          <w:rFonts w:ascii="David" w:hAnsi="David" w:cs="David"/>
          <w:sz w:val="24"/>
          <w:szCs w:val="24"/>
          <w:rtl/>
        </w:rPr>
        <w:t xml:space="preserve">שר הביטחון </w:t>
      </w:r>
      <w:r w:rsidR="00FA3FC9">
        <w:rPr>
          <w:rFonts w:ascii="David" w:hAnsi="David" w:cs="David" w:hint="cs"/>
          <w:sz w:val="24"/>
          <w:szCs w:val="24"/>
          <w:rtl/>
        </w:rPr>
        <w:t xml:space="preserve">לא יכול </w:t>
      </w:r>
      <w:r w:rsidR="00FA3FC9" w:rsidRPr="00FA3FC9">
        <w:rPr>
          <w:rFonts w:ascii="David" w:hAnsi="David" w:cs="David"/>
          <w:sz w:val="24"/>
          <w:szCs w:val="24"/>
          <w:rtl/>
        </w:rPr>
        <w:t>לקבל החלטה בעלת אופי כללי וגורף</w:t>
      </w:r>
      <w:r w:rsidR="00D20889">
        <w:rPr>
          <w:rFonts w:ascii="David" w:hAnsi="David" w:cs="David" w:hint="cs"/>
          <w:sz w:val="24"/>
          <w:szCs w:val="24"/>
          <w:rtl/>
        </w:rPr>
        <w:t xml:space="preserve">, </w:t>
      </w:r>
      <w:r w:rsidR="00FA3FC9" w:rsidRPr="00FA3FC9">
        <w:rPr>
          <w:rFonts w:ascii="David" w:hAnsi="David" w:cs="David"/>
          <w:sz w:val="24"/>
          <w:szCs w:val="24"/>
          <w:rtl/>
        </w:rPr>
        <w:t xml:space="preserve"> לאור עקרון יסוד – כלל ההסדרים הראשוניים(לפיו הסדרים ראשוניים ייקבעו בחקיקה ראשית). </w:t>
      </w:r>
      <w:r w:rsidR="007A6F17">
        <w:rPr>
          <w:rFonts w:ascii="David" w:hAnsi="David" w:cs="David" w:hint="cs"/>
          <w:sz w:val="24"/>
          <w:szCs w:val="24"/>
          <w:rtl/>
        </w:rPr>
        <w:t xml:space="preserve">חוק דחיית שירות צריך להיות חלק מהחקיקה הראשית-הסדר ראשוני. </w:t>
      </w:r>
      <w:r w:rsidR="00CD7490">
        <w:rPr>
          <w:rFonts w:ascii="David" w:hAnsi="David" w:cs="David" w:hint="cs"/>
          <w:sz w:val="24"/>
          <w:szCs w:val="24"/>
          <w:rtl/>
        </w:rPr>
        <w:t xml:space="preserve">חזקה חלוטה- כל עוד הכנסת מאצילה סמכות בצורה מפורשת וברורה על הסדר ראשוני, בית המשפט לא יתערב. </w:t>
      </w:r>
      <w:r w:rsidR="00CD7490" w:rsidRPr="00403AE3">
        <w:rPr>
          <w:rFonts w:ascii="David" w:hAnsi="David" w:cs="David" w:hint="cs"/>
          <w:sz w:val="24"/>
          <w:szCs w:val="24"/>
          <w:highlight w:val="yellow"/>
          <w:rtl/>
        </w:rPr>
        <w:t>במקרה זה החזקה ששר הביטחון קיבל היא חזקה שניתנת לסתירה , ולכן על בית המשפט להתערב.</w:t>
      </w:r>
      <w:r w:rsidR="00CD7490">
        <w:rPr>
          <w:rFonts w:ascii="David" w:hAnsi="David" w:cs="David" w:hint="cs"/>
          <w:sz w:val="24"/>
          <w:szCs w:val="24"/>
          <w:rtl/>
        </w:rPr>
        <w:t xml:space="preserve"> ברק קובע כי יש לפסול את ההסדר לדחיית שירות.</w:t>
      </w:r>
      <w:r w:rsidR="00CD7490">
        <w:rPr>
          <w:rFonts w:ascii="David" w:hAnsi="David" w:cs="David"/>
          <w:sz w:val="24"/>
          <w:szCs w:val="24"/>
          <w:rtl/>
        </w:rPr>
        <w:br/>
      </w:r>
      <w:r w:rsidR="00CD7490" w:rsidRPr="00CD7490">
        <w:rPr>
          <w:rFonts w:ascii="David" w:hAnsi="David" w:cs="David" w:hint="cs"/>
          <w:sz w:val="24"/>
          <w:szCs w:val="24"/>
          <w:u w:val="single"/>
          <w:rtl/>
        </w:rPr>
        <w:t>פרופ' ספיר-</w:t>
      </w:r>
      <w:r w:rsidR="00CD7490">
        <w:rPr>
          <w:rFonts w:ascii="David" w:hAnsi="David" w:cs="David" w:hint="cs"/>
          <w:sz w:val="24"/>
          <w:szCs w:val="24"/>
          <w:rtl/>
        </w:rPr>
        <w:t xml:space="preserve"> </w:t>
      </w:r>
      <w:r w:rsidR="007A6F17">
        <w:rPr>
          <w:rFonts w:ascii="David" w:hAnsi="David" w:cs="David" w:hint="cs"/>
          <w:sz w:val="24"/>
          <w:szCs w:val="24"/>
          <w:rtl/>
        </w:rPr>
        <w:t>המהפכה החוקתית חיזקה את מעמדה של החקיקה הראשית.</w:t>
      </w:r>
      <w:r w:rsidR="00CD7490">
        <w:rPr>
          <w:rFonts w:ascii="David" w:hAnsi="David" w:cs="David" w:hint="cs"/>
          <w:sz w:val="24"/>
          <w:szCs w:val="24"/>
          <w:rtl/>
        </w:rPr>
        <w:t xml:space="preserve"> </w:t>
      </w:r>
      <w:r w:rsidR="00FA0E37" w:rsidRPr="00FA0E37">
        <w:rPr>
          <w:rFonts w:ascii="David" w:hAnsi="David" w:cs="David"/>
          <w:sz w:val="24"/>
          <w:szCs w:val="24"/>
          <w:rtl/>
        </w:rPr>
        <w:t>השאלה שנשאלת היא בכמה היא חיזקה את הכלל? האם עדיין מדובר בחזקה הניתנת לסתירה או שזו חזקה חלוטה, כזו שאי אפשר לסתור</w:t>
      </w:r>
      <w:r w:rsidR="00FA0E37">
        <w:rPr>
          <w:rFonts w:ascii="David" w:hAnsi="David" w:cs="David" w:hint="cs"/>
          <w:sz w:val="24"/>
          <w:szCs w:val="24"/>
          <w:rtl/>
        </w:rPr>
        <w:t>?</w:t>
      </w:r>
      <w:r w:rsidR="00CD7490">
        <w:rPr>
          <w:rFonts w:ascii="David" w:hAnsi="David" w:cs="David" w:hint="cs"/>
          <w:sz w:val="24"/>
          <w:szCs w:val="24"/>
          <w:rtl/>
        </w:rPr>
        <w:t xml:space="preserve"> </w:t>
      </w:r>
      <w:r w:rsidR="00FA0E37" w:rsidRPr="007B0D84">
        <w:rPr>
          <w:rFonts w:ascii="David" w:hAnsi="David" w:cs="David"/>
          <w:sz w:val="24"/>
          <w:szCs w:val="24"/>
          <w:highlight w:val="yellow"/>
          <w:rtl/>
        </w:rPr>
        <w:t>ברק אומר שהסדרים ראשוניים שעוסקים בזכויות אדם צריכים להיות חזקה חלוטה, מזה אפשר להסיק שהסדרים ראשוניים שלא עוסקים בזכויות אדם עדיין ניתנים לסתירה</w:t>
      </w:r>
      <w:r w:rsidR="00CD7490" w:rsidRPr="007B0D84">
        <w:rPr>
          <w:rFonts w:ascii="David" w:hAnsi="David" w:cs="David" w:hint="cs"/>
          <w:sz w:val="24"/>
          <w:szCs w:val="24"/>
          <w:highlight w:val="yellow"/>
          <w:rtl/>
        </w:rPr>
        <w:t>.</w:t>
      </w:r>
      <w:r w:rsidR="00FA0E37" w:rsidRPr="00FA0E37">
        <w:rPr>
          <w:rFonts w:ascii="David" w:hAnsi="David" w:cs="David"/>
          <w:sz w:val="24"/>
          <w:szCs w:val="24"/>
          <w:rtl/>
        </w:rPr>
        <w:t xml:space="preserve"> </w:t>
      </w:r>
      <w:r w:rsidR="00CD7490">
        <w:rPr>
          <w:rFonts w:ascii="David" w:hAnsi="David" w:cs="David" w:hint="cs"/>
          <w:sz w:val="24"/>
          <w:szCs w:val="24"/>
          <w:rtl/>
        </w:rPr>
        <w:t xml:space="preserve"> ה</w:t>
      </w:r>
      <w:r w:rsidR="00FA0E37" w:rsidRPr="00FA0E37">
        <w:rPr>
          <w:rFonts w:ascii="David" w:hAnsi="David" w:cs="David"/>
          <w:sz w:val="24"/>
          <w:szCs w:val="24"/>
          <w:rtl/>
        </w:rPr>
        <w:t xml:space="preserve">דעה </w:t>
      </w:r>
      <w:r w:rsidR="000536BF">
        <w:rPr>
          <w:rFonts w:ascii="David" w:hAnsi="David" w:cs="David" w:hint="cs"/>
          <w:sz w:val="24"/>
          <w:szCs w:val="24"/>
          <w:rtl/>
        </w:rPr>
        <w:t>ה</w:t>
      </w:r>
      <w:r w:rsidR="00FA0E37" w:rsidRPr="00FA0E37">
        <w:rPr>
          <w:rFonts w:ascii="David" w:hAnsi="David" w:cs="David"/>
          <w:sz w:val="24"/>
          <w:szCs w:val="24"/>
          <w:rtl/>
        </w:rPr>
        <w:t xml:space="preserve">הפוכה </w:t>
      </w:r>
      <w:r w:rsidR="00CD7490">
        <w:rPr>
          <w:rFonts w:ascii="David" w:hAnsi="David" w:cs="David" w:hint="cs"/>
          <w:sz w:val="24"/>
          <w:szCs w:val="24"/>
          <w:rtl/>
        </w:rPr>
        <w:t>תטען</w:t>
      </w:r>
      <w:r w:rsidR="00FA0E37" w:rsidRPr="00FA0E37">
        <w:rPr>
          <w:rFonts w:ascii="David" w:hAnsi="David" w:cs="David"/>
          <w:sz w:val="24"/>
          <w:szCs w:val="24"/>
          <w:rtl/>
        </w:rPr>
        <w:t xml:space="preserve"> שאם הסמכות לקביעת הסדר ראשוני לא מופיעה במפורש בחוק</w:t>
      </w:r>
      <w:r w:rsidR="00403AE3">
        <w:rPr>
          <w:rFonts w:ascii="David" w:hAnsi="David" w:cs="David" w:hint="cs"/>
          <w:sz w:val="24"/>
          <w:szCs w:val="24"/>
          <w:rtl/>
        </w:rPr>
        <w:t xml:space="preserve"> אז יש לראותה כחזקה שניתנת לסתירה.</w:t>
      </w:r>
      <w:r w:rsidR="007A6F17">
        <w:rPr>
          <w:rFonts w:ascii="David" w:hAnsi="David" w:cs="David"/>
          <w:sz w:val="24"/>
          <w:szCs w:val="24"/>
          <w:rtl/>
        </w:rPr>
        <w:br/>
      </w:r>
      <w:r w:rsidR="006D2BFD" w:rsidRPr="00CD7490">
        <w:rPr>
          <w:rFonts w:ascii="David" w:hAnsi="David" w:cs="David" w:hint="cs"/>
          <w:sz w:val="24"/>
          <w:szCs w:val="24"/>
          <w:highlight w:val="lightGray"/>
          <w:u w:val="single"/>
          <w:rtl/>
        </w:rPr>
        <w:t xml:space="preserve">פס"ד המרכז האקדמי למשפט ועסקים </w:t>
      </w:r>
      <w:r w:rsidR="00403AE3" w:rsidRPr="00CD7490">
        <w:rPr>
          <w:rFonts w:ascii="David" w:hAnsi="David" w:cs="David" w:hint="cs"/>
          <w:sz w:val="24"/>
          <w:szCs w:val="24"/>
          <w:highlight w:val="lightGray"/>
          <w:u w:val="single"/>
          <w:rtl/>
        </w:rPr>
        <w:t>נ' ממשלת ישראל</w:t>
      </w:r>
      <w:r w:rsidR="00CD7490">
        <w:rPr>
          <w:rFonts w:ascii="David" w:hAnsi="David" w:cs="David"/>
          <w:b/>
          <w:bCs/>
          <w:sz w:val="24"/>
          <w:szCs w:val="24"/>
          <w:rtl/>
        </w:rPr>
        <w:br/>
      </w:r>
      <w:r w:rsidR="006D2BFD">
        <w:rPr>
          <w:rFonts w:ascii="David" w:hAnsi="David" w:cs="David" w:hint="cs"/>
          <w:sz w:val="24"/>
          <w:szCs w:val="24"/>
          <w:rtl/>
        </w:rPr>
        <w:t>הממשלה מ</w:t>
      </w:r>
      <w:r w:rsidR="00403AE3">
        <w:rPr>
          <w:rFonts w:ascii="David" w:hAnsi="David" w:cs="David" w:hint="cs"/>
          <w:sz w:val="24"/>
          <w:szCs w:val="24"/>
          <w:rtl/>
        </w:rPr>
        <w:t>חליטה להשתמש</w:t>
      </w:r>
      <w:r w:rsidR="006D2BFD">
        <w:rPr>
          <w:rFonts w:ascii="David" w:hAnsi="David" w:cs="David" w:hint="cs"/>
          <w:sz w:val="24"/>
          <w:szCs w:val="24"/>
          <w:rtl/>
        </w:rPr>
        <w:t xml:space="preserve"> בהמלצות </w:t>
      </w:r>
      <w:r w:rsidR="002B1095">
        <w:rPr>
          <w:rFonts w:ascii="David" w:hAnsi="David" w:cs="David" w:hint="cs"/>
          <w:sz w:val="24"/>
          <w:szCs w:val="24"/>
          <w:rtl/>
        </w:rPr>
        <w:t xml:space="preserve">הוועדה </w:t>
      </w:r>
      <w:r w:rsidR="00CD7490">
        <w:rPr>
          <w:rFonts w:ascii="David" w:hAnsi="David" w:cs="David" w:hint="cs"/>
          <w:sz w:val="24"/>
          <w:szCs w:val="24"/>
          <w:rtl/>
        </w:rPr>
        <w:t xml:space="preserve">לגבי </w:t>
      </w:r>
      <w:r w:rsidR="002B1095">
        <w:rPr>
          <w:rFonts w:ascii="David" w:hAnsi="David" w:cs="David" w:hint="cs"/>
          <w:sz w:val="24"/>
          <w:szCs w:val="24"/>
          <w:rtl/>
        </w:rPr>
        <w:t>נושא הגז הטבעי</w:t>
      </w:r>
      <w:r w:rsidR="006D2BFD">
        <w:rPr>
          <w:rFonts w:ascii="David" w:hAnsi="David" w:cs="David" w:hint="cs"/>
          <w:sz w:val="24"/>
          <w:szCs w:val="24"/>
          <w:rtl/>
        </w:rPr>
        <w:t>.</w:t>
      </w:r>
      <w:r w:rsidR="002B1095" w:rsidRPr="002B1095">
        <w:rPr>
          <w:rtl/>
        </w:rPr>
        <w:t xml:space="preserve"> </w:t>
      </w:r>
      <w:r w:rsidR="002B1095" w:rsidRPr="002B1095">
        <w:rPr>
          <w:rFonts w:ascii="David" w:hAnsi="David" w:cs="David"/>
          <w:sz w:val="24"/>
          <w:szCs w:val="24"/>
          <w:rtl/>
        </w:rPr>
        <w:t>השאלה היא האם ההחלטה בסוגיית ייצוא הגז התקבלה בסמכות</w:t>
      </w:r>
      <w:r w:rsidR="002B1095">
        <w:rPr>
          <w:rFonts w:ascii="David" w:hAnsi="David" w:cs="David" w:hint="cs"/>
          <w:sz w:val="24"/>
          <w:szCs w:val="24"/>
          <w:rtl/>
        </w:rPr>
        <w:t>?</w:t>
      </w:r>
      <w:r w:rsidR="002B1095" w:rsidRPr="002B1095">
        <w:rPr>
          <w:rFonts w:ascii="David" w:hAnsi="David" w:cs="David"/>
          <w:sz w:val="24"/>
          <w:szCs w:val="24"/>
          <w:rtl/>
        </w:rPr>
        <w:t xml:space="preserve"> </w:t>
      </w:r>
      <w:r w:rsidR="002B1095" w:rsidRPr="00CD7490">
        <w:rPr>
          <w:rFonts w:ascii="David" w:hAnsi="David" w:cs="David"/>
          <w:sz w:val="24"/>
          <w:szCs w:val="24"/>
          <w:u w:val="single"/>
          <w:rtl/>
        </w:rPr>
        <w:t xml:space="preserve">הטענה העיקרית </w:t>
      </w:r>
      <w:r w:rsidR="00CD7490" w:rsidRPr="00CD7490">
        <w:rPr>
          <w:rFonts w:ascii="David" w:hAnsi="David" w:cs="David" w:hint="cs"/>
          <w:sz w:val="24"/>
          <w:szCs w:val="24"/>
          <w:u w:val="single"/>
          <w:rtl/>
        </w:rPr>
        <w:t>של העותרים</w:t>
      </w:r>
      <w:r w:rsidR="00CD7490">
        <w:rPr>
          <w:rFonts w:ascii="David" w:hAnsi="David" w:cs="David" w:hint="cs"/>
          <w:sz w:val="24"/>
          <w:szCs w:val="24"/>
          <w:rtl/>
        </w:rPr>
        <w:t xml:space="preserve"> </w:t>
      </w:r>
      <w:r w:rsidR="002B1095" w:rsidRPr="002B1095">
        <w:rPr>
          <w:rFonts w:ascii="David" w:hAnsi="David" w:cs="David"/>
          <w:sz w:val="24"/>
          <w:szCs w:val="24"/>
          <w:rtl/>
        </w:rPr>
        <w:t xml:space="preserve">היא שהסוגיות שהוסדרו בהחלטה הן הסדר ראשוני שצריך להיות מוסדר בחקיקה ראשית ושלממשלה אין סמכות לקבל החלטה כזאת כחקיקת משנה. </w:t>
      </w:r>
      <w:r w:rsidR="002B1095">
        <w:rPr>
          <w:rFonts w:ascii="David" w:hAnsi="David" w:cs="David"/>
          <w:sz w:val="24"/>
          <w:szCs w:val="24"/>
          <w:rtl/>
        </w:rPr>
        <w:br/>
      </w:r>
      <w:r w:rsidR="006D2BFD" w:rsidRPr="00CD7490">
        <w:rPr>
          <w:rFonts w:ascii="David" w:hAnsi="David" w:cs="David" w:hint="cs"/>
          <w:sz w:val="24"/>
          <w:szCs w:val="24"/>
          <w:u w:val="single"/>
          <w:rtl/>
        </w:rPr>
        <w:t xml:space="preserve">השופט </w:t>
      </w:r>
      <w:proofErr w:type="spellStart"/>
      <w:r w:rsidR="006D2BFD" w:rsidRPr="00CD7490">
        <w:rPr>
          <w:rFonts w:ascii="David" w:hAnsi="David" w:cs="David" w:hint="cs"/>
          <w:sz w:val="24"/>
          <w:szCs w:val="24"/>
          <w:u w:val="single"/>
          <w:rtl/>
        </w:rPr>
        <w:t>גרוניס</w:t>
      </w:r>
      <w:proofErr w:type="spellEnd"/>
      <w:r w:rsidR="006D2BFD">
        <w:rPr>
          <w:rFonts w:ascii="David" w:hAnsi="David" w:cs="David" w:hint="cs"/>
          <w:sz w:val="24"/>
          <w:szCs w:val="24"/>
          <w:rtl/>
        </w:rPr>
        <w:t xml:space="preserve"> </w:t>
      </w:r>
      <w:r w:rsidR="00CD7490">
        <w:rPr>
          <w:rFonts w:ascii="David" w:hAnsi="David" w:cs="David" w:hint="cs"/>
          <w:sz w:val="24"/>
          <w:szCs w:val="24"/>
          <w:rtl/>
        </w:rPr>
        <w:t>טוען</w:t>
      </w:r>
      <w:r w:rsidR="00CD7490" w:rsidRPr="00CD7490">
        <w:rPr>
          <w:rFonts w:ascii="David" w:hAnsi="David" w:cs="David"/>
          <w:sz w:val="24"/>
          <w:szCs w:val="24"/>
          <w:rtl/>
        </w:rPr>
        <w:t xml:space="preserve"> שס' 1 לחוק יסוד הכנסת או חוקי היסוד שנוגעים בזכויות אדם נותנים לכלל ההסדרים מעמד חוקתי</w:t>
      </w:r>
      <w:r w:rsidR="00CD7490">
        <w:rPr>
          <w:rFonts w:ascii="David" w:hAnsi="David" w:cs="David" w:hint="cs"/>
          <w:sz w:val="24"/>
          <w:szCs w:val="24"/>
          <w:rtl/>
        </w:rPr>
        <w:t xml:space="preserve">, </w:t>
      </w:r>
      <w:r w:rsidR="00CD7490" w:rsidRPr="00CD7490">
        <w:rPr>
          <w:rFonts w:ascii="David" w:hAnsi="David" w:cs="David"/>
          <w:sz w:val="24"/>
          <w:szCs w:val="24"/>
          <w:rtl/>
        </w:rPr>
        <w:t>יש</w:t>
      </w:r>
      <w:r w:rsidR="00CD7490">
        <w:rPr>
          <w:rFonts w:ascii="David" w:hAnsi="David" w:cs="David" w:hint="cs"/>
          <w:sz w:val="24"/>
          <w:szCs w:val="24"/>
          <w:rtl/>
        </w:rPr>
        <w:t xml:space="preserve"> בהם</w:t>
      </w:r>
      <w:r w:rsidR="00CD7490" w:rsidRPr="00CD7490">
        <w:rPr>
          <w:rFonts w:ascii="David" w:hAnsi="David" w:cs="David"/>
          <w:sz w:val="24"/>
          <w:szCs w:val="24"/>
          <w:rtl/>
        </w:rPr>
        <w:t xml:space="preserve"> גרעין קשה של סוגיות שרק הכנסת כמחוקקת </w:t>
      </w:r>
      <w:r w:rsidR="00CD7490">
        <w:rPr>
          <w:rFonts w:ascii="David" w:hAnsi="David" w:cs="David" w:hint="cs"/>
          <w:sz w:val="24"/>
          <w:szCs w:val="24"/>
          <w:rtl/>
        </w:rPr>
        <w:t>תסדיר</w:t>
      </w:r>
      <w:r w:rsidR="00CD7490" w:rsidRPr="00CD7490">
        <w:rPr>
          <w:rFonts w:ascii="David" w:hAnsi="David" w:cs="David"/>
          <w:sz w:val="24"/>
          <w:szCs w:val="24"/>
          <w:rtl/>
        </w:rPr>
        <w:t xml:space="preserve"> בעצמה בחקיקה ראשית ולא </w:t>
      </w:r>
      <w:r w:rsidR="00CD7490">
        <w:rPr>
          <w:rFonts w:ascii="David" w:hAnsi="David" w:cs="David" w:hint="cs"/>
          <w:sz w:val="24"/>
          <w:szCs w:val="24"/>
          <w:rtl/>
        </w:rPr>
        <w:t xml:space="preserve">תאציל </w:t>
      </w:r>
      <w:r w:rsidR="00CD7490" w:rsidRPr="00CD7490">
        <w:rPr>
          <w:rFonts w:ascii="David" w:hAnsi="David" w:cs="David"/>
          <w:sz w:val="24"/>
          <w:szCs w:val="24"/>
          <w:rtl/>
        </w:rPr>
        <w:t xml:space="preserve">סמכות </w:t>
      </w:r>
      <w:r w:rsidR="00CD7490">
        <w:rPr>
          <w:rFonts w:ascii="David" w:hAnsi="David" w:cs="David" w:hint="cs"/>
          <w:sz w:val="24"/>
          <w:szCs w:val="24"/>
          <w:rtl/>
        </w:rPr>
        <w:t xml:space="preserve">זו </w:t>
      </w:r>
      <w:r w:rsidR="00CD7490" w:rsidRPr="00CD7490">
        <w:rPr>
          <w:rFonts w:ascii="David" w:hAnsi="David" w:cs="David"/>
          <w:sz w:val="24"/>
          <w:szCs w:val="24"/>
          <w:rtl/>
        </w:rPr>
        <w:t>לממשלה.</w:t>
      </w:r>
      <w:r w:rsidR="00CD7490">
        <w:rPr>
          <w:rFonts w:ascii="David" w:hAnsi="David" w:cs="David" w:hint="cs"/>
          <w:sz w:val="24"/>
          <w:szCs w:val="24"/>
          <w:rtl/>
        </w:rPr>
        <w:t xml:space="preserve"> </w:t>
      </w:r>
      <w:r w:rsidR="006D2BFD" w:rsidRPr="002B1095">
        <w:rPr>
          <w:rFonts w:ascii="David" w:hAnsi="David" w:cs="David" w:hint="cs"/>
          <w:sz w:val="24"/>
          <w:szCs w:val="24"/>
          <w:highlight w:val="yellow"/>
          <w:rtl/>
        </w:rPr>
        <w:t xml:space="preserve">הכנסת חייבת לחוקק בעצמה </w:t>
      </w:r>
      <w:r w:rsidR="00CD7490">
        <w:rPr>
          <w:rFonts w:ascii="David" w:hAnsi="David" w:cs="David" w:hint="cs"/>
          <w:sz w:val="24"/>
          <w:szCs w:val="24"/>
          <w:highlight w:val="yellow"/>
          <w:rtl/>
        </w:rPr>
        <w:t>הסדרים ראשוניים,</w:t>
      </w:r>
      <w:r w:rsidR="006D2BFD" w:rsidRPr="002B1095">
        <w:rPr>
          <w:rFonts w:ascii="David" w:hAnsi="David" w:cs="David" w:hint="cs"/>
          <w:sz w:val="24"/>
          <w:szCs w:val="24"/>
          <w:highlight w:val="yellow"/>
          <w:rtl/>
        </w:rPr>
        <w:t xml:space="preserve"> הרשות המבצעת לא מוסמכת לקבל את ההחלטה בעצמה.</w:t>
      </w:r>
      <w:r w:rsidR="006D2BFD">
        <w:rPr>
          <w:rFonts w:ascii="David" w:hAnsi="David" w:cs="David"/>
          <w:sz w:val="24"/>
          <w:szCs w:val="24"/>
          <w:rtl/>
        </w:rPr>
        <w:br/>
      </w:r>
      <w:r w:rsidR="006D2BFD" w:rsidRPr="00CD7490">
        <w:rPr>
          <w:rFonts w:ascii="David" w:hAnsi="David" w:cs="David" w:hint="cs"/>
          <w:sz w:val="24"/>
          <w:szCs w:val="24"/>
          <w:highlight w:val="lightGray"/>
          <w:u w:val="single"/>
          <w:rtl/>
        </w:rPr>
        <w:t>פס"ד ארגון מגדלי העופות</w:t>
      </w:r>
      <w:r w:rsidR="00CD7490">
        <w:rPr>
          <w:rFonts w:ascii="David" w:hAnsi="David" w:cs="David"/>
          <w:sz w:val="24"/>
          <w:szCs w:val="24"/>
          <w:rtl/>
        </w:rPr>
        <w:br/>
      </w:r>
      <w:r w:rsidR="006D2BFD" w:rsidRPr="00E14D2D">
        <w:rPr>
          <w:rFonts w:ascii="David" w:hAnsi="David" w:cs="David" w:hint="cs"/>
          <w:sz w:val="24"/>
          <w:szCs w:val="24"/>
          <w:u w:val="single"/>
          <w:rtl/>
        </w:rPr>
        <w:t>בייניש</w:t>
      </w:r>
      <w:r w:rsidR="00E14D2D">
        <w:rPr>
          <w:rFonts w:ascii="David" w:hAnsi="David" w:cs="David" w:hint="cs"/>
          <w:sz w:val="24"/>
          <w:szCs w:val="24"/>
          <w:rtl/>
        </w:rPr>
        <w:t xml:space="preserve">- </w:t>
      </w:r>
      <w:r w:rsidR="002B1095">
        <w:rPr>
          <w:rFonts w:ascii="David" w:hAnsi="David" w:cs="David" w:hint="cs"/>
          <w:sz w:val="24"/>
          <w:szCs w:val="24"/>
          <w:rtl/>
        </w:rPr>
        <w:t>חוקים</w:t>
      </w:r>
      <w:r w:rsidR="002B1095" w:rsidRPr="002B1095">
        <w:rPr>
          <w:rFonts w:ascii="David" w:hAnsi="David" w:cs="David"/>
          <w:sz w:val="24"/>
          <w:szCs w:val="24"/>
          <w:rtl/>
        </w:rPr>
        <w:t xml:space="preserve"> כמו חוק ההסדרים לא נחקקים בצורה רגילה, הם נחקקים בהליך מהיר וכוללים נושאים רבים. שימוש במנגנון של חוק ההסדרים מצוי במתח פוטנציאלי ואפילו מפר את כלל ההסדרים הראשוניים </w:t>
      </w:r>
      <w:r w:rsidR="002B1095">
        <w:rPr>
          <w:rFonts w:ascii="David" w:hAnsi="David" w:cs="David" w:hint="cs"/>
          <w:sz w:val="24"/>
          <w:szCs w:val="24"/>
          <w:rtl/>
        </w:rPr>
        <w:t>כיוון שבדרך כלל</w:t>
      </w:r>
      <w:r w:rsidR="002B1095" w:rsidRPr="002B1095">
        <w:rPr>
          <w:rFonts w:ascii="David" w:hAnsi="David" w:cs="David"/>
          <w:sz w:val="24"/>
          <w:szCs w:val="24"/>
          <w:rtl/>
        </w:rPr>
        <w:t xml:space="preserve"> חברי הכנסת לא </w:t>
      </w:r>
      <w:r w:rsidR="002B1095">
        <w:rPr>
          <w:rFonts w:ascii="David" w:hAnsi="David" w:cs="David" w:hint="cs"/>
          <w:sz w:val="24"/>
          <w:szCs w:val="24"/>
          <w:rtl/>
        </w:rPr>
        <w:t xml:space="preserve">יהיו </w:t>
      </w:r>
      <w:r w:rsidR="002B1095" w:rsidRPr="002B1095">
        <w:rPr>
          <w:rFonts w:ascii="David" w:hAnsi="David" w:cs="David"/>
          <w:sz w:val="24"/>
          <w:szCs w:val="24"/>
          <w:rtl/>
        </w:rPr>
        <w:t xml:space="preserve">מעורבים כל כך בחקיקה שלו כי הם לא </w:t>
      </w:r>
      <w:r w:rsidR="002B1095">
        <w:rPr>
          <w:rFonts w:ascii="David" w:hAnsi="David" w:cs="David" w:hint="cs"/>
          <w:sz w:val="24"/>
          <w:szCs w:val="24"/>
          <w:rtl/>
        </w:rPr>
        <w:t>יצליחו</w:t>
      </w:r>
      <w:r w:rsidR="002B1095" w:rsidRPr="002B1095">
        <w:rPr>
          <w:rFonts w:ascii="David" w:hAnsi="David" w:cs="David"/>
          <w:sz w:val="24"/>
          <w:szCs w:val="24"/>
          <w:rtl/>
        </w:rPr>
        <w:t xml:space="preserve"> לגבש דעה </w:t>
      </w:r>
      <w:r w:rsidR="002B1095">
        <w:rPr>
          <w:rFonts w:ascii="David" w:hAnsi="David" w:cs="David" w:hint="cs"/>
          <w:sz w:val="24"/>
          <w:szCs w:val="24"/>
          <w:rtl/>
        </w:rPr>
        <w:t xml:space="preserve">על נושאים רבים בהליך כזה מהיר. </w:t>
      </w:r>
      <w:r w:rsidR="00E14D2D" w:rsidRPr="00495A2B">
        <w:rPr>
          <w:rFonts w:ascii="David" w:hAnsi="David" w:cs="David" w:hint="cs"/>
          <w:sz w:val="24"/>
          <w:szCs w:val="24"/>
          <w:highlight w:val="yellow"/>
          <w:rtl/>
        </w:rPr>
        <w:t>נוצר מצב</w:t>
      </w:r>
      <w:r w:rsidR="002B1095" w:rsidRPr="00495A2B">
        <w:rPr>
          <w:rFonts w:ascii="David" w:hAnsi="David" w:cs="David" w:hint="cs"/>
          <w:sz w:val="24"/>
          <w:szCs w:val="24"/>
          <w:highlight w:val="yellow"/>
          <w:rtl/>
        </w:rPr>
        <w:t xml:space="preserve"> ש</w:t>
      </w:r>
      <w:r w:rsidR="002B1095" w:rsidRPr="00495A2B">
        <w:rPr>
          <w:rFonts w:ascii="David" w:hAnsi="David" w:cs="David"/>
          <w:sz w:val="24"/>
          <w:szCs w:val="24"/>
          <w:highlight w:val="yellow"/>
          <w:rtl/>
        </w:rPr>
        <w:t>הכנסת מקבלת חוק שהוא למעשה חוק של הרשות המבצעת(הממשלה)</w:t>
      </w:r>
      <w:r w:rsidR="00E14D2D" w:rsidRPr="00495A2B">
        <w:rPr>
          <w:rFonts w:ascii="David" w:hAnsi="David" w:cs="David" w:hint="cs"/>
          <w:sz w:val="24"/>
          <w:szCs w:val="24"/>
          <w:highlight w:val="yellow"/>
          <w:rtl/>
        </w:rPr>
        <w:t xml:space="preserve"> וחותמת על ההסדר.</w:t>
      </w:r>
      <w:r w:rsidR="00E14D2D">
        <w:rPr>
          <w:rFonts w:ascii="David" w:hAnsi="David" w:cs="David" w:hint="cs"/>
          <w:sz w:val="24"/>
          <w:szCs w:val="24"/>
          <w:rtl/>
        </w:rPr>
        <w:t xml:space="preserve"> </w:t>
      </w:r>
      <w:r w:rsidR="002B1095" w:rsidRPr="002B1095">
        <w:rPr>
          <w:rFonts w:ascii="David" w:hAnsi="David" w:cs="David"/>
          <w:sz w:val="24"/>
          <w:szCs w:val="24"/>
          <w:rtl/>
        </w:rPr>
        <w:t>אך בפועל זוהי החלטה ש</w:t>
      </w:r>
      <w:r w:rsidR="002B1095">
        <w:rPr>
          <w:rFonts w:ascii="David" w:hAnsi="David" w:cs="David" w:hint="cs"/>
          <w:sz w:val="24"/>
          <w:szCs w:val="24"/>
          <w:rtl/>
        </w:rPr>
        <w:t xml:space="preserve">ל הרשות המבצעת, </w:t>
      </w:r>
      <w:r w:rsidR="00E14D2D">
        <w:rPr>
          <w:rFonts w:ascii="David" w:hAnsi="David" w:cs="David" w:hint="cs"/>
          <w:sz w:val="24"/>
          <w:szCs w:val="24"/>
          <w:rtl/>
        </w:rPr>
        <w:t>ה</w:t>
      </w:r>
      <w:r w:rsidR="002B1095" w:rsidRPr="002B1095">
        <w:rPr>
          <w:rFonts w:ascii="David" w:hAnsi="David" w:cs="David"/>
          <w:sz w:val="24"/>
          <w:szCs w:val="24"/>
          <w:rtl/>
        </w:rPr>
        <w:t>הסדר ראשוני</w:t>
      </w:r>
      <w:r w:rsidR="002B1095">
        <w:rPr>
          <w:rFonts w:ascii="David" w:hAnsi="David" w:cs="David" w:hint="cs"/>
          <w:sz w:val="24"/>
          <w:szCs w:val="24"/>
          <w:rtl/>
        </w:rPr>
        <w:t xml:space="preserve"> לא </w:t>
      </w:r>
      <w:r w:rsidR="00E14D2D">
        <w:rPr>
          <w:rFonts w:ascii="David" w:hAnsi="David" w:cs="David" w:hint="cs"/>
          <w:sz w:val="24"/>
          <w:szCs w:val="24"/>
          <w:rtl/>
        </w:rPr>
        <w:t>באמת נקבע ע"י</w:t>
      </w:r>
      <w:r w:rsidR="002B1095">
        <w:rPr>
          <w:rFonts w:ascii="David" w:hAnsi="David" w:cs="David" w:hint="cs"/>
          <w:sz w:val="24"/>
          <w:szCs w:val="24"/>
          <w:rtl/>
        </w:rPr>
        <w:t xml:space="preserve"> הרשות המחוקקת.</w:t>
      </w:r>
      <w:r w:rsidR="005E5C18">
        <w:rPr>
          <w:rFonts w:ascii="David" w:hAnsi="David" w:cs="David"/>
          <w:sz w:val="24"/>
          <w:szCs w:val="24"/>
          <w:rtl/>
        </w:rPr>
        <w:br/>
      </w:r>
      <w:r w:rsidR="005E5C18" w:rsidRPr="005E5C18">
        <w:rPr>
          <w:rFonts w:ascii="David" w:hAnsi="David" w:cs="David"/>
          <w:color w:val="C00000"/>
          <w:sz w:val="32"/>
          <w:szCs w:val="32"/>
          <w:u w:val="single"/>
          <w:rtl/>
        </w:rPr>
        <w:br/>
      </w:r>
      <w:r w:rsidR="005E5C18" w:rsidRPr="005A53C5">
        <w:rPr>
          <w:rFonts w:ascii="David" w:hAnsi="David" w:cs="David" w:hint="cs"/>
          <w:b/>
          <w:bCs/>
          <w:sz w:val="24"/>
          <w:szCs w:val="24"/>
          <w:rtl/>
        </w:rPr>
        <w:t>2.1.6 חסינות חברי הכנסת</w:t>
      </w:r>
      <w:r w:rsidR="005E5C18">
        <w:rPr>
          <w:rFonts w:ascii="David" w:hAnsi="David" w:cs="David"/>
          <w:sz w:val="24"/>
          <w:szCs w:val="24"/>
          <w:rtl/>
        </w:rPr>
        <w:br/>
      </w:r>
      <w:r w:rsidR="00B6112E" w:rsidRPr="008F7AAB">
        <w:rPr>
          <w:rFonts w:ascii="David" w:hAnsi="David" w:cs="David"/>
          <w:sz w:val="24"/>
          <w:szCs w:val="24"/>
          <w:highlight w:val="lightGray"/>
          <w:rtl/>
        </w:rPr>
        <w:t xml:space="preserve">ס' 17 </w:t>
      </w:r>
      <w:proofErr w:type="spellStart"/>
      <w:r w:rsidR="00B6112E" w:rsidRPr="008F7AAB">
        <w:rPr>
          <w:rFonts w:ascii="David" w:hAnsi="David" w:cs="David"/>
          <w:sz w:val="24"/>
          <w:szCs w:val="24"/>
          <w:highlight w:val="lightGray"/>
          <w:rtl/>
        </w:rPr>
        <w:t>לחו"י</w:t>
      </w:r>
      <w:proofErr w:type="spellEnd"/>
      <w:r w:rsidR="00B6112E" w:rsidRPr="008F7AAB">
        <w:rPr>
          <w:rFonts w:ascii="David" w:hAnsi="David" w:cs="David"/>
          <w:sz w:val="24"/>
          <w:szCs w:val="24"/>
          <w:highlight w:val="lightGray"/>
          <w:rtl/>
        </w:rPr>
        <w:t xml:space="preserve"> הכנסת</w:t>
      </w:r>
      <w:r w:rsidR="00B6112E" w:rsidRPr="00B6112E">
        <w:rPr>
          <w:rFonts w:ascii="David" w:hAnsi="David" w:cs="David"/>
          <w:sz w:val="24"/>
          <w:szCs w:val="24"/>
          <w:rtl/>
        </w:rPr>
        <w:t xml:space="preserve"> קובע כי לח"כ תהיה חסינות ופרטים יקבעו בחוק.</w:t>
      </w:r>
      <w:r w:rsidR="00B6112E">
        <w:rPr>
          <w:rFonts w:ascii="David" w:hAnsi="David" w:cs="David"/>
          <w:sz w:val="24"/>
          <w:szCs w:val="24"/>
          <w:rtl/>
        </w:rPr>
        <w:br/>
      </w:r>
      <w:r w:rsidR="00B6112E" w:rsidRPr="00B44F5C">
        <w:rPr>
          <w:rFonts w:ascii="David" w:hAnsi="David" w:cs="David"/>
          <w:sz w:val="24"/>
          <w:szCs w:val="24"/>
          <w:u w:val="single"/>
          <w:rtl/>
        </w:rPr>
        <w:t>•חסינות מהותית/עניינית –</w:t>
      </w:r>
      <w:r w:rsidR="00B6112E" w:rsidRPr="00B6112E">
        <w:rPr>
          <w:rFonts w:ascii="David" w:hAnsi="David" w:cs="David"/>
          <w:sz w:val="24"/>
          <w:szCs w:val="24"/>
          <w:rtl/>
        </w:rPr>
        <w:t xml:space="preserve"> </w:t>
      </w:r>
      <w:r w:rsidR="008F7AAB" w:rsidRPr="008F7AAB">
        <w:rPr>
          <w:rFonts w:ascii="David" w:hAnsi="David" w:cs="David" w:hint="cs"/>
          <w:sz w:val="24"/>
          <w:szCs w:val="24"/>
          <w:highlight w:val="lightGray"/>
          <w:rtl/>
        </w:rPr>
        <w:t>מוגדר ב</w:t>
      </w:r>
      <w:r w:rsidR="00B6112E" w:rsidRPr="008F7AAB">
        <w:rPr>
          <w:rFonts w:ascii="David" w:hAnsi="David" w:cs="David"/>
          <w:sz w:val="24"/>
          <w:szCs w:val="24"/>
          <w:highlight w:val="lightGray"/>
          <w:rtl/>
        </w:rPr>
        <w:t>ס' 1 לחוק חסינות</w:t>
      </w:r>
      <w:r w:rsidR="00B6112E" w:rsidRPr="00B6112E">
        <w:rPr>
          <w:rFonts w:ascii="David" w:hAnsi="David" w:cs="David"/>
          <w:sz w:val="24"/>
          <w:szCs w:val="24"/>
          <w:rtl/>
        </w:rPr>
        <w:t xml:space="preserve"> חברי הכנסת. חסינות שלא ניתן להסיר אותה. גם </w:t>
      </w:r>
      <w:r w:rsidR="00B44F5C">
        <w:rPr>
          <w:rFonts w:ascii="David" w:hAnsi="David" w:cs="David" w:hint="cs"/>
          <w:sz w:val="24"/>
          <w:szCs w:val="24"/>
          <w:rtl/>
        </w:rPr>
        <w:t xml:space="preserve">כשהח"כ מחוץ לכנסת וגם </w:t>
      </w:r>
      <w:r w:rsidR="00B6112E" w:rsidRPr="00B6112E">
        <w:rPr>
          <w:rFonts w:ascii="David" w:hAnsi="David" w:cs="David"/>
          <w:sz w:val="24"/>
          <w:szCs w:val="24"/>
          <w:rtl/>
        </w:rPr>
        <w:t xml:space="preserve">לאחר שסיים </w:t>
      </w:r>
      <w:r w:rsidR="00B44F5C">
        <w:rPr>
          <w:rFonts w:ascii="David" w:hAnsi="David" w:cs="David" w:hint="cs"/>
          <w:sz w:val="24"/>
          <w:szCs w:val="24"/>
          <w:rtl/>
        </w:rPr>
        <w:t xml:space="preserve">את </w:t>
      </w:r>
      <w:r w:rsidR="00B6112E" w:rsidRPr="00B6112E">
        <w:rPr>
          <w:rFonts w:ascii="David" w:hAnsi="David" w:cs="David"/>
          <w:sz w:val="24"/>
          <w:szCs w:val="24"/>
          <w:rtl/>
        </w:rPr>
        <w:t xml:space="preserve">תפקידו לא ניתן להעמידו לדין. </w:t>
      </w:r>
      <w:r w:rsidR="00A212A0">
        <w:rPr>
          <w:rFonts w:ascii="David" w:hAnsi="David" w:cs="David" w:hint="cs"/>
          <w:sz w:val="24"/>
          <w:szCs w:val="24"/>
          <w:rtl/>
        </w:rPr>
        <w:t xml:space="preserve">את חסינות זו אי אפשר להסיר. הבעייתיות בה היא שמתירה לחבר כנסת לבצע עבירות. התשובה לבעיה זו היא </w:t>
      </w:r>
      <w:r w:rsidR="00B44F5C">
        <w:rPr>
          <w:rFonts w:ascii="David" w:hAnsi="David" w:cs="David" w:hint="cs"/>
          <w:sz w:val="24"/>
          <w:szCs w:val="24"/>
          <w:rtl/>
        </w:rPr>
        <w:t>ש</w:t>
      </w:r>
      <w:r w:rsidR="00A212A0" w:rsidRPr="00A212A0">
        <w:rPr>
          <w:rFonts w:ascii="David" w:hAnsi="David" w:cs="David"/>
          <w:sz w:val="24"/>
          <w:szCs w:val="24"/>
          <w:rtl/>
        </w:rPr>
        <w:t>החוק לא מניח שהתנהגותו של חבר כנסת יסתמך על פעולות אסורות. החוק מניח כי בין הפעולה האסורה לבין תפקידו , קיימת זיקה כלשהי</w:t>
      </w:r>
      <w:r w:rsidR="008F7AAB">
        <w:rPr>
          <w:rFonts w:ascii="David" w:hAnsi="David" w:cs="David" w:hint="cs"/>
          <w:sz w:val="24"/>
          <w:szCs w:val="24"/>
          <w:rtl/>
        </w:rPr>
        <w:t xml:space="preserve"> ולכן</w:t>
      </w:r>
      <w:r w:rsidR="00A212A0" w:rsidRPr="00A212A0">
        <w:rPr>
          <w:rFonts w:ascii="David" w:hAnsi="David" w:cs="David"/>
          <w:sz w:val="24"/>
          <w:szCs w:val="24"/>
          <w:rtl/>
        </w:rPr>
        <w:t xml:space="preserve"> יש להגן עליהם.</w:t>
      </w:r>
      <w:r w:rsidR="00B44F5C">
        <w:rPr>
          <w:rFonts w:ascii="David" w:hAnsi="David" w:cs="David" w:hint="cs"/>
          <w:sz w:val="24"/>
          <w:szCs w:val="24"/>
          <w:rtl/>
        </w:rPr>
        <w:t xml:space="preserve"> </w:t>
      </w:r>
      <w:r w:rsidR="00B44F5C" w:rsidRPr="00B44F5C">
        <w:rPr>
          <w:rFonts w:ascii="David" w:hAnsi="David" w:cs="David"/>
          <w:sz w:val="24"/>
          <w:szCs w:val="24"/>
          <w:rtl/>
        </w:rPr>
        <w:t>תכלית החסינות העניינית היא לתת לחבר הכנסת להגשים את תפקידו ללא חשש.</w:t>
      </w:r>
      <w:r w:rsidR="00A212A0">
        <w:rPr>
          <w:rFonts w:ascii="David" w:hAnsi="David" w:cs="David"/>
          <w:sz w:val="24"/>
          <w:szCs w:val="24"/>
          <w:rtl/>
        </w:rPr>
        <w:br/>
      </w:r>
      <w:r w:rsidR="00B6112E" w:rsidRPr="00B44F5C">
        <w:rPr>
          <w:rFonts w:ascii="David" w:hAnsi="David" w:cs="David"/>
          <w:sz w:val="24"/>
          <w:szCs w:val="24"/>
          <w:u w:val="single"/>
          <w:rtl/>
        </w:rPr>
        <w:t>•חסינות דיונית –</w:t>
      </w:r>
      <w:r w:rsidR="00B6112E" w:rsidRPr="00B6112E">
        <w:rPr>
          <w:rFonts w:ascii="David" w:hAnsi="David" w:cs="David"/>
          <w:sz w:val="24"/>
          <w:szCs w:val="24"/>
          <w:rtl/>
        </w:rPr>
        <w:t xml:space="preserve"> </w:t>
      </w:r>
      <w:r w:rsidR="00B6112E" w:rsidRPr="008F7AAB">
        <w:rPr>
          <w:rFonts w:ascii="David" w:hAnsi="David" w:cs="David"/>
          <w:sz w:val="24"/>
          <w:szCs w:val="24"/>
          <w:highlight w:val="lightGray"/>
          <w:rtl/>
        </w:rPr>
        <w:t>ס' 13 לחוק חסינות</w:t>
      </w:r>
      <w:r w:rsidR="00B6112E" w:rsidRPr="00B6112E">
        <w:rPr>
          <w:rFonts w:ascii="David" w:hAnsi="David" w:cs="David"/>
          <w:sz w:val="24"/>
          <w:szCs w:val="24"/>
          <w:rtl/>
        </w:rPr>
        <w:t xml:space="preserve"> חברי הכנסת. מנגנון הגנה על פעולותיו הפרטיות של הח"כ, שאינ</w:t>
      </w:r>
      <w:r w:rsidR="008F7AAB">
        <w:rPr>
          <w:rFonts w:ascii="David" w:hAnsi="David" w:cs="David" w:hint="cs"/>
          <w:sz w:val="24"/>
          <w:szCs w:val="24"/>
          <w:rtl/>
        </w:rPr>
        <w:t>ן</w:t>
      </w:r>
      <w:r w:rsidR="00B6112E" w:rsidRPr="00B6112E">
        <w:rPr>
          <w:rFonts w:ascii="David" w:hAnsi="David" w:cs="David"/>
          <w:sz w:val="24"/>
          <w:szCs w:val="24"/>
          <w:rtl/>
        </w:rPr>
        <w:t xml:space="preserve"> קשורות בפעילותו בכנסת. החסינות ניתנת להסרה בתנאים מסוימים. ח"כ צריך לבקש להשתמש בה. הוא רשאי לבקש להשתמש בה כשכתב האישום עוסק בעבירה שנעשתה בזמן מילוי תפקידו בכנס</w:t>
      </w:r>
      <w:r w:rsidR="00C46367">
        <w:rPr>
          <w:rFonts w:ascii="David" w:hAnsi="David" w:cs="David" w:hint="cs"/>
          <w:sz w:val="24"/>
          <w:szCs w:val="24"/>
          <w:rtl/>
        </w:rPr>
        <w:t>ת</w:t>
      </w:r>
      <w:r w:rsidR="008F7AAB">
        <w:rPr>
          <w:rFonts w:ascii="David" w:hAnsi="David" w:cs="David" w:hint="cs"/>
          <w:sz w:val="24"/>
          <w:szCs w:val="24"/>
          <w:rtl/>
        </w:rPr>
        <w:t xml:space="preserve"> בלבד</w:t>
      </w:r>
      <w:r w:rsidR="00C46367">
        <w:rPr>
          <w:rFonts w:ascii="David" w:hAnsi="David" w:cs="David" w:hint="cs"/>
          <w:sz w:val="24"/>
          <w:szCs w:val="24"/>
          <w:rtl/>
        </w:rPr>
        <w:t xml:space="preserve">. </w:t>
      </w:r>
      <w:r w:rsidR="00C46367">
        <w:rPr>
          <w:rFonts w:ascii="David" w:hAnsi="David" w:cs="David"/>
          <w:sz w:val="24"/>
          <w:szCs w:val="24"/>
          <w:rtl/>
        </w:rPr>
        <w:br/>
      </w:r>
      <w:r w:rsidR="00E452FA" w:rsidRPr="008F7AAB">
        <w:rPr>
          <w:rFonts w:ascii="David" w:hAnsi="David" w:cs="David" w:hint="cs"/>
          <w:sz w:val="24"/>
          <w:szCs w:val="24"/>
          <w:highlight w:val="yellow"/>
          <w:rtl/>
        </w:rPr>
        <w:t>החוק לא קובע את שיקולי הכנסת להסיר חסינות או לא להסיר.</w:t>
      </w:r>
      <w:r w:rsidR="00954C7C">
        <w:rPr>
          <w:rFonts w:ascii="David" w:hAnsi="David" w:cs="David"/>
          <w:sz w:val="24"/>
          <w:szCs w:val="24"/>
          <w:rtl/>
        </w:rPr>
        <w:br/>
      </w:r>
      <w:r w:rsidR="00C46367" w:rsidRPr="008F7AAB">
        <w:rPr>
          <w:rFonts w:ascii="David" w:hAnsi="David" w:cs="David" w:hint="cs"/>
          <w:sz w:val="24"/>
          <w:szCs w:val="24"/>
          <w:highlight w:val="lightGray"/>
          <w:u w:val="single"/>
          <w:rtl/>
        </w:rPr>
        <w:t xml:space="preserve">עד 2005 הנוהג היה לפי </w:t>
      </w:r>
      <w:r w:rsidR="00C46367" w:rsidRPr="008F7AAB">
        <w:rPr>
          <w:rFonts w:ascii="David" w:hAnsi="David" w:cs="David"/>
          <w:sz w:val="24"/>
          <w:szCs w:val="24"/>
          <w:highlight w:val="lightGray"/>
          <w:u w:val="single"/>
          <w:rtl/>
        </w:rPr>
        <w:t xml:space="preserve">פס"ד התנועה לאיכות השלטון נ' וועדת הכנסת – פרשת </w:t>
      </w:r>
      <w:proofErr w:type="spellStart"/>
      <w:r w:rsidR="00C46367" w:rsidRPr="008F7AAB">
        <w:rPr>
          <w:rFonts w:ascii="David" w:hAnsi="David" w:cs="David"/>
          <w:sz w:val="24"/>
          <w:szCs w:val="24"/>
          <w:highlight w:val="lightGray"/>
          <w:u w:val="single"/>
          <w:rtl/>
        </w:rPr>
        <w:t>גורלובסקי</w:t>
      </w:r>
      <w:proofErr w:type="spellEnd"/>
      <w:r w:rsidR="00C46367" w:rsidRPr="008F7AAB">
        <w:rPr>
          <w:rFonts w:ascii="David" w:hAnsi="David" w:cs="David"/>
          <w:sz w:val="24"/>
          <w:szCs w:val="24"/>
          <w:highlight w:val="lightGray"/>
          <w:u w:val="single"/>
          <w:rtl/>
        </w:rPr>
        <w:t xml:space="preserve"> (2003)</w:t>
      </w:r>
      <w:r w:rsidR="00B6112E" w:rsidRPr="008F7AAB">
        <w:rPr>
          <w:rFonts w:ascii="David" w:hAnsi="David" w:cs="David"/>
          <w:sz w:val="24"/>
          <w:szCs w:val="24"/>
          <w:u w:val="single"/>
          <w:rtl/>
        </w:rPr>
        <w:br/>
      </w:r>
      <w:r w:rsidR="00750944" w:rsidRPr="00750944">
        <w:rPr>
          <w:rFonts w:ascii="David" w:hAnsi="David" w:cs="David"/>
          <w:sz w:val="24"/>
          <w:szCs w:val="24"/>
          <w:rtl/>
        </w:rPr>
        <w:t xml:space="preserve">מתקיים דיון בשאלה איזה שיקולים רשאית הכנסת לשקול כשהיא מחליטה לא להסיר חסינות. חבר הכנסת </w:t>
      </w:r>
      <w:proofErr w:type="spellStart"/>
      <w:r w:rsidR="00750944" w:rsidRPr="00750944">
        <w:rPr>
          <w:rFonts w:ascii="David" w:hAnsi="David" w:cs="David"/>
          <w:sz w:val="24"/>
          <w:szCs w:val="24"/>
          <w:rtl/>
        </w:rPr>
        <w:t>גורלובסקי</w:t>
      </w:r>
      <w:proofErr w:type="spellEnd"/>
      <w:r w:rsidR="00750944" w:rsidRPr="00750944">
        <w:rPr>
          <w:rFonts w:ascii="David" w:hAnsi="David" w:cs="David"/>
          <w:sz w:val="24"/>
          <w:szCs w:val="24"/>
          <w:rtl/>
        </w:rPr>
        <w:t xml:space="preserve"> הצביע בהצבעה אלקטרונית בשם ח"כ אחר. היועץ המשפטי הגיש בקשה ליטול חסינותו של חבר הכנסת. </w:t>
      </w:r>
      <w:r w:rsidR="00B73ED3">
        <w:rPr>
          <w:rFonts w:ascii="David" w:hAnsi="David" w:cs="David" w:hint="cs"/>
          <w:sz w:val="24"/>
          <w:szCs w:val="24"/>
          <w:rtl/>
        </w:rPr>
        <w:t>באותה תקופה</w:t>
      </w:r>
      <w:r w:rsidR="00750944" w:rsidRPr="00750944">
        <w:rPr>
          <w:rFonts w:ascii="David" w:hAnsi="David" w:cs="David"/>
          <w:sz w:val="24"/>
          <w:szCs w:val="24"/>
          <w:rtl/>
        </w:rPr>
        <w:t xml:space="preserve"> </w:t>
      </w:r>
      <w:r w:rsidR="00B73ED3">
        <w:rPr>
          <w:rFonts w:ascii="David" w:hAnsi="David" w:cs="David" w:hint="cs"/>
          <w:sz w:val="24"/>
          <w:szCs w:val="24"/>
          <w:rtl/>
        </w:rPr>
        <w:t xml:space="preserve">אם היועמ"ש </w:t>
      </w:r>
      <w:r w:rsidR="00B73ED3" w:rsidRPr="00B73ED3">
        <w:rPr>
          <w:rFonts w:ascii="David" w:hAnsi="David" w:cs="David"/>
          <w:sz w:val="24"/>
          <w:szCs w:val="24"/>
          <w:rtl/>
        </w:rPr>
        <w:t>רצה להגיש כתב אישום , הוא היה צריך להגיש בקשה לכנסת להסרת חסינותו של חבר הכנסת, והכנסת הייתה דנה בבקשה זו.</w:t>
      </w:r>
      <w:r w:rsidR="00B73ED3">
        <w:rPr>
          <w:rFonts w:ascii="David" w:hAnsi="David" w:cs="David" w:hint="cs"/>
          <w:sz w:val="24"/>
          <w:szCs w:val="24"/>
          <w:rtl/>
        </w:rPr>
        <w:t xml:space="preserve"> </w:t>
      </w:r>
      <w:r w:rsidR="00750944" w:rsidRPr="00B73ED3">
        <w:rPr>
          <w:rFonts w:ascii="David" w:hAnsi="David" w:cs="David"/>
          <w:sz w:val="24"/>
          <w:szCs w:val="24"/>
          <w:u w:val="single"/>
          <w:rtl/>
        </w:rPr>
        <w:t>ברק</w:t>
      </w:r>
      <w:r w:rsidR="00750944" w:rsidRPr="00750944">
        <w:rPr>
          <w:rFonts w:ascii="David" w:hAnsi="David" w:cs="David"/>
          <w:sz w:val="24"/>
          <w:szCs w:val="24"/>
          <w:rtl/>
        </w:rPr>
        <w:t xml:space="preserve"> אומר שהחוק לא קובע במפורש מהם השיקולים שוועדת הכנסת צריכה לשקול כשהיא דנה בהסרת חסינות. תכלית החסינות לדבריו</w:t>
      </w:r>
      <w:r w:rsidR="00B73ED3">
        <w:rPr>
          <w:rFonts w:ascii="David" w:hAnsi="David" w:cs="David" w:hint="cs"/>
          <w:sz w:val="24"/>
          <w:szCs w:val="24"/>
          <w:rtl/>
        </w:rPr>
        <w:t xml:space="preserve"> היא </w:t>
      </w:r>
      <w:r w:rsidR="00750944" w:rsidRPr="00750944">
        <w:rPr>
          <w:rFonts w:ascii="David" w:hAnsi="David" w:cs="David"/>
          <w:sz w:val="24"/>
          <w:szCs w:val="24"/>
          <w:rtl/>
        </w:rPr>
        <w:t xml:space="preserve">לאפשר את פעילותו התקינה של המחוקק. ברק אומר שיש 3 אפשרויות </w:t>
      </w:r>
      <w:r w:rsidR="00B73ED3">
        <w:rPr>
          <w:rFonts w:ascii="David" w:hAnsi="David" w:cs="David" w:hint="cs"/>
          <w:sz w:val="24"/>
          <w:szCs w:val="24"/>
          <w:rtl/>
        </w:rPr>
        <w:t>לפרשנות:</w:t>
      </w:r>
      <w:r w:rsidR="00750944" w:rsidRPr="00750944">
        <w:rPr>
          <w:rFonts w:ascii="David" w:hAnsi="David" w:cs="David"/>
          <w:sz w:val="24"/>
          <w:szCs w:val="24"/>
          <w:rtl/>
        </w:rPr>
        <w:t xml:space="preserve"> </w:t>
      </w:r>
      <w:r w:rsidR="00B73ED3">
        <w:rPr>
          <w:rFonts w:ascii="David" w:hAnsi="David" w:cs="David"/>
          <w:sz w:val="24"/>
          <w:szCs w:val="24"/>
          <w:rtl/>
        </w:rPr>
        <w:br/>
      </w:r>
      <w:r w:rsidR="00750944" w:rsidRPr="00750944">
        <w:rPr>
          <w:rFonts w:ascii="David" w:hAnsi="David" w:cs="David"/>
          <w:sz w:val="24"/>
          <w:szCs w:val="24"/>
          <w:rtl/>
        </w:rPr>
        <w:t xml:space="preserve">גדולה – </w:t>
      </w:r>
      <w:r w:rsidR="00B73ED3">
        <w:rPr>
          <w:rFonts w:ascii="David" w:hAnsi="David" w:cs="David" w:hint="cs"/>
          <w:sz w:val="24"/>
          <w:szCs w:val="24"/>
          <w:rtl/>
        </w:rPr>
        <w:t>על מנת להחליט לא להסיר חסינות וועדת הכנסת תתחשב ב</w:t>
      </w:r>
      <w:r w:rsidR="00750944" w:rsidRPr="00750944">
        <w:rPr>
          <w:rFonts w:ascii="David" w:hAnsi="David" w:cs="David"/>
          <w:sz w:val="24"/>
          <w:szCs w:val="24"/>
          <w:rtl/>
        </w:rPr>
        <w:t>כל שיקול שקשור לאישום</w:t>
      </w:r>
      <w:r w:rsidR="00B73ED3">
        <w:rPr>
          <w:rFonts w:ascii="David" w:hAnsi="David" w:cs="David" w:hint="cs"/>
          <w:sz w:val="24"/>
          <w:szCs w:val="24"/>
          <w:rtl/>
        </w:rPr>
        <w:t>(ראיות, עניין לציבור)</w:t>
      </w:r>
      <w:r w:rsidR="00750944" w:rsidRPr="00750944">
        <w:rPr>
          <w:rFonts w:ascii="David" w:hAnsi="David" w:cs="David"/>
          <w:sz w:val="24"/>
          <w:szCs w:val="24"/>
          <w:rtl/>
        </w:rPr>
        <w:t xml:space="preserve">. וועדת הכנסת צריכה לשקול את אותם שיקולים של הפרקליטות. </w:t>
      </w:r>
      <w:r w:rsidR="00B73ED3">
        <w:rPr>
          <w:rFonts w:ascii="David" w:hAnsi="David" w:cs="David"/>
          <w:sz w:val="24"/>
          <w:szCs w:val="24"/>
          <w:rtl/>
        </w:rPr>
        <w:br/>
      </w:r>
      <w:r w:rsidR="00750944" w:rsidRPr="00750944">
        <w:rPr>
          <w:rFonts w:ascii="David" w:hAnsi="David" w:cs="David"/>
          <w:sz w:val="24"/>
          <w:szCs w:val="24"/>
          <w:rtl/>
        </w:rPr>
        <w:t xml:space="preserve">האפשרות הצרה(הקטנה) – </w:t>
      </w:r>
      <w:r w:rsidR="00B73ED3" w:rsidRPr="00B73ED3">
        <w:rPr>
          <w:rFonts w:ascii="David" w:hAnsi="David" w:cs="David"/>
          <w:sz w:val="24"/>
          <w:szCs w:val="24"/>
          <w:rtl/>
        </w:rPr>
        <w:t>הסיבה שבגללה ניתן להגיד שלא מאשרים כתב אישום היא אפשרות של רדיפה פוליטית. כתב אישום שהוגש שלא בתום לב. זו האפשרות שמתקבלת על דעת ברק.</w:t>
      </w:r>
      <w:r w:rsidR="00B73ED3">
        <w:rPr>
          <w:rFonts w:ascii="David" w:hAnsi="David" w:cs="David"/>
          <w:sz w:val="24"/>
          <w:szCs w:val="24"/>
          <w:rtl/>
        </w:rPr>
        <w:br/>
      </w:r>
      <w:r w:rsidR="00750944" w:rsidRPr="00750944">
        <w:rPr>
          <w:rFonts w:ascii="David" w:hAnsi="David" w:cs="David"/>
          <w:sz w:val="24"/>
          <w:szCs w:val="24"/>
          <w:rtl/>
        </w:rPr>
        <w:t>אפשרות ביניים –</w:t>
      </w:r>
      <w:r w:rsidR="00B73ED3" w:rsidRPr="00B73ED3">
        <w:rPr>
          <w:rtl/>
        </w:rPr>
        <w:t xml:space="preserve"> </w:t>
      </w:r>
      <w:r w:rsidR="00B73ED3" w:rsidRPr="00B73ED3">
        <w:rPr>
          <w:rFonts w:ascii="David" w:hAnsi="David" w:cs="David"/>
          <w:sz w:val="24"/>
          <w:szCs w:val="24"/>
          <w:rtl/>
        </w:rPr>
        <w:t>לא רק תו"ל מצד אחד אך גם לא כל שיקול מצד שני.</w:t>
      </w:r>
      <w:r w:rsidR="00954C7C">
        <w:rPr>
          <w:rFonts w:ascii="David" w:hAnsi="David" w:cs="David"/>
          <w:sz w:val="24"/>
          <w:szCs w:val="24"/>
          <w:rtl/>
        </w:rPr>
        <w:br/>
      </w:r>
      <w:r w:rsidR="00954C7C" w:rsidRPr="00025D01">
        <w:rPr>
          <w:rFonts w:ascii="David" w:hAnsi="David" w:cs="David" w:hint="cs"/>
          <w:sz w:val="24"/>
          <w:szCs w:val="24"/>
          <w:highlight w:val="lightGray"/>
          <w:u w:val="single"/>
          <w:rtl/>
        </w:rPr>
        <w:t xml:space="preserve">בהמשך לפס"ד הוחלט </w:t>
      </w:r>
      <w:r w:rsidR="00C46367" w:rsidRPr="00025D01">
        <w:rPr>
          <w:rFonts w:ascii="David" w:hAnsi="David" w:cs="David" w:hint="cs"/>
          <w:sz w:val="24"/>
          <w:szCs w:val="24"/>
          <w:highlight w:val="lightGray"/>
          <w:u w:val="single"/>
          <w:rtl/>
        </w:rPr>
        <w:t xml:space="preserve">ב2005 </w:t>
      </w:r>
      <w:r w:rsidR="00954C7C" w:rsidRPr="00025D01">
        <w:rPr>
          <w:rFonts w:ascii="David" w:hAnsi="David" w:cs="David" w:hint="cs"/>
          <w:sz w:val="24"/>
          <w:szCs w:val="24"/>
          <w:highlight w:val="lightGray"/>
          <w:u w:val="single"/>
          <w:rtl/>
        </w:rPr>
        <w:t xml:space="preserve">על תנאים חדשים </w:t>
      </w:r>
      <w:r w:rsidR="004A34DD" w:rsidRPr="00025D01">
        <w:rPr>
          <w:rFonts w:ascii="David" w:hAnsi="David" w:cs="David" w:hint="cs"/>
          <w:sz w:val="24"/>
          <w:szCs w:val="24"/>
          <w:highlight w:val="lightGray"/>
          <w:u w:val="single"/>
          <w:rtl/>
        </w:rPr>
        <w:t>בחוק</w:t>
      </w:r>
      <w:r w:rsidR="00954C7C" w:rsidRPr="00025D01">
        <w:rPr>
          <w:rFonts w:ascii="David" w:hAnsi="David" w:cs="David" w:hint="cs"/>
          <w:sz w:val="24"/>
          <w:szCs w:val="24"/>
          <w:highlight w:val="lightGray"/>
          <w:u w:val="single"/>
          <w:rtl/>
        </w:rPr>
        <w:t xml:space="preserve"> החסינות הדיונית</w:t>
      </w:r>
      <w:r w:rsidR="004A34DD" w:rsidRPr="00025D01">
        <w:rPr>
          <w:rFonts w:ascii="David" w:hAnsi="David" w:cs="David" w:hint="cs"/>
          <w:sz w:val="24"/>
          <w:szCs w:val="24"/>
          <w:highlight w:val="lightGray"/>
          <w:u w:val="single"/>
          <w:rtl/>
        </w:rPr>
        <w:t xml:space="preserve"> </w:t>
      </w:r>
      <w:r w:rsidR="004A34DD" w:rsidRPr="00025D01">
        <w:rPr>
          <w:rFonts w:ascii="David" w:hAnsi="David" w:cs="David"/>
          <w:sz w:val="24"/>
          <w:szCs w:val="24"/>
          <w:highlight w:val="lightGray"/>
          <w:u w:val="single"/>
          <w:rtl/>
        </w:rPr>
        <w:t>סעיף 4(א)(3)</w:t>
      </w:r>
      <w:r w:rsidR="00954C7C" w:rsidRPr="00025D01">
        <w:rPr>
          <w:rFonts w:ascii="David" w:hAnsi="David" w:cs="David"/>
          <w:sz w:val="24"/>
          <w:szCs w:val="24"/>
          <w:u w:val="single"/>
          <w:rtl/>
        </w:rPr>
        <w:br/>
      </w:r>
      <w:r w:rsidR="004A34DD">
        <w:rPr>
          <w:rFonts w:ascii="David" w:hAnsi="David" w:cs="David" w:hint="cs"/>
          <w:sz w:val="24"/>
          <w:szCs w:val="24"/>
          <w:rtl/>
        </w:rPr>
        <w:t xml:space="preserve">לפיו , </w:t>
      </w:r>
      <w:r w:rsidR="00C46367">
        <w:rPr>
          <w:rFonts w:ascii="David" w:hAnsi="David" w:cs="David" w:hint="cs"/>
          <w:sz w:val="24"/>
          <w:szCs w:val="24"/>
          <w:rtl/>
        </w:rPr>
        <w:t>היוע</w:t>
      </w:r>
      <w:r w:rsidR="00025D01">
        <w:rPr>
          <w:rFonts w:ascii="David" w:hAnsi="David" w:cs="David" w:hint="cs"/>
          <w:sz w:val="24"/>
          <w:szCs w:val="24"/>
          <w:rtl/>
        </w:rPr>
        <w:t>מ"</w:t>
      </w:r>
      <w:r w:rsidR="00C46367">
        <w:rPr>
          <w:rFonts w:ascii="David" w:hAnsi="David" w:cs="David" w:hint="cs"/>
          <w:sz w:val="24"/>
          <w:szCs w:val="24"/>
          <w:rtl/>
        </w:rPr>
        <w:t>ש מגיש כתב אישום, אלא אם חבר הכנסת מ</w:t>
      </w:r>
      <w:r w:rsidR="00954C7C">
        <w:rPr>
          <w:rFonts w:ascii="David" w:hAnsi="David" w:cs="David" w:hint="cs"/>
          <w:sz w:val="24"/>
          <w:szCs w:val="24"/>
          <w:rtl/>
        </w:rPr>
        <w:t>גיש בקשה ל</w:t>
      </w:r>
      <w:r w:rsidR="00C46367">
        <w:rPr>
          <w:rFonts w:ascii="David" w:hAnsi="David" w:cs="David" w:hint="cs"/>
          <w:sz w:val="24"/>
          <w:szCs w:val="24"/>
          <w:rtl/>
        </w:rPr>
        <w:t>חסינות תוך 30 יום</w:t>
      </w:r>
      <w:r w:rsidR="00954C7C">
        <w:rPr>
          <w:rFonts w:ascii="David" w:hAnsi="David" w:cs="David" w:hint="cs"/>
          <w:sz w:val="24"/>
          <w:szCs w:val="24"/>
          <w:rtl/>
        </w:rPr>
        <w:t xml:space="preserve"> </w:t>
      </w:r>
      <w:proofErr w:type="spellStart"/>
      <w:r w:rsidR="00954C7C">
        <w:rPr>
          <w:rFonts w:ascii="David" w:hAnsi="David" w:cs="David" w:hint="cs"/>
          <w:sz w:val="24"/>
          <w:szCs w:val="24"/>
          <w:rtl/>
        </w:rPr>
        <w:t>לועדת</w:t>
      </w:r>
      <w:proofErr w:type="spellEnd"/>
      <w:r w:rsidR="00954C7C">
        <w:rPr>
          <w:rFonts w:ascii="David" w:hAnsi="David" w:cs="David" w:hint="cs"/>
          <w:sz w:val="24"/>
          <w:szCs w:val="24"/>
          <w:rtl/>
        </w:rPr>
        <w:t xml:space="preserve"> הכנסת. </w:t>
      </w:r>
      <w:r w:rsidR="00B73ED3">
        <w:rPr>
          <w:rFonts w:ascii="David" w:hAnsi="David" w:cs="David" w:hint="cs"/>
          <w:sz w:val="24"/>
          <w:szCs w:val="24"/>
          <w:rtl/>
        </w:rPr>
        <w:t xml:space="preserve">במידה ויגיש, </w:t>
      </w:r>
      <w:r w:rsidR="00954C7C">
        <w:rPr>
          <w:rFonts w:ascii="David" w:hAnsi="David" w:cs="David" w:hint="cs"/>
          <w:sz w:val="24"/>
          <w:szCs w:val="24"/>
          <w:rtl/>
        </w:rPr>
        <w:lastRenderedPageBreak/>
        <w:t>הועדה</w:t>
      </w:r>
      <w:r w:rsidR="00C46367">
        <w:rPr>
          <w:rFonts w:ascii="David" w:hAnsi="David" w:cs="David" w:hint="cs"/>
          <w:sz w:val="24"/>
          <w:szCs w:val="24"/>
          <w:rtl/>
        </w:rPr>
        <w:t xml:space="preserve"> </w:t>
      </w:r>
      <w:r w:rsidR="00B73ED3">
        <w:rPr>
          <w:rFonts w:ascii="David" w:hAnsi="David" w:cs="David" w:hint="cs"/>
          <w:sz w:val="24"/>
          <w:szCs w:val="24"/>
          <w:rtl/>
        </w:rPr>
        <w:t>תחליט</w:t>
      </w:r>
      <w:r w:rsidR="00C46367">
        <w:rPr>
          <w:rFonts w:ascii="David" w:hAnsi="David" w:cs="David" w:hint="cs"/>
          <w:sz w:val="24"/>
          <w:szCs w:val="24"/>
          <w:rtl/>
        </w:rPr>
        <w:t xml:space="preserve"> אם לדחות את הבקשה או להמליץ לקבל חסינות.</w:t>
      </w:r>
      <w:r w:rsidR="004A34DD">
        <w:rPr>
          <w:rFonts w:ascii="David" w:hAnsi="David" w:cs="David" w:hint="cs"/>
          <w:sz w:val="24"/>
          <w:szCs w:val="24"/>
          <w:rtl/>
        </w:rPr>
        <w:t xml:space="preserve"> </w:t>
      </w:r>
      <w:r w:rsidR="00025D01">
        <w:rPr>
          <w:rFonts w:ascii="David" w:hAnsi="David" w:cs="David" w:hint="cs"/>
          <w:sz w:val="24"/>
          <w:szCs w:val="24"/>
          <w:rtl/>
        </w:rPr>
        <w:t>אם קבעה הועדה</w:t>
      </w:r>
      <w:r w:rsidR="004A34DD" w:rsidRPr="004A34DD">
        <w:rPr>
          <w:rFonts w:ascii="David" w:hAnsi="David" w:cs="David"/>
          <w:sz w:val="24"/>
          <w:szCs w:val="24"/>
          <w:rtl/>
        </w:rPr>
        <w:t xml:space="preserve"> כי אין להטיל חסינות, לא יכול </w:t>
      </w:r>
      <w:r w:rsidR="00025D01">
        <w:rPr>
          <w:rFonts w:ascii="David" w:hAnsi="David" w:cs="David" w:hint="cs"/>
          <w:sz w:val="24"/>
          <w:szCs w:val="24"/>
          <w:rtl/>
        </w:rPr>
        <w:t>ה</w:t>
      </w:r>
      <w:r w:rsidR="004A34DD" w:rsidRPr="004A34DD">
        <w:rPr>
          <w:rFonts w:ascii="David" w:hAnsi="David" w:cs="David"/>
          <w:sz w:val="24"/>
          <w:szCs w:val="24"/>
          <w:rtl/>
        </w:rPr>
        <w:t xml:space="preserve">יועמ"ש לבקש </w:t>
      </w:r>
      <w:r w:rsidR="00025D01">
        <w:rPr>
          <w:rFonts w:ascii="David" w:hAnsi="David" w:cs="David" w:hint="cs"/>
          <w:sz w:val="24"/>
          <w:szCs w:val="24"/>
          <w:rtl/>
        </w:rPr>
        <w:t xml:space="preserve">שוב את </w:t>
      </w:r>
      <w:r w:rsidR="004A34DD" w:rsidRPr="004A34DD">
        <w:rPr>
          <w:rFonts w:ascii="David" w:hAnsi="David" w:cs="David"/>
          <w:sz w:val="24"/>
          <w:szCs w:val="24"/>
          <w:rtl/>
        </w:rPr>
        <w:t>נטילת חסינות</w:t>
      </w:r>
      <w:r w:rsidR="00025D01">
        <w:rPr>
          <w:rFonts w:ascii="David" w:hAnsi="David" w:cs="David" w:hint="cs"/>
          <w:sz w:val="24"/>
          <w:szCs w:val="24"/>
          <w:rtl/>
        </w:rPr>
        <w:t>ו</w:t>
      </w:r>
      <w:r w:rsidR="004A34DD" w:rsidRPr="004A34DD">
        <w:rPr>
          <w:rFonts w:ascii="David" w:hAnsi="David" w:cs="David"/>
          <w:sz w:val="24"/>
          <w:szCs w:val="24"/>
          <w:rtl/>
        </w:rPr>
        <w:t xml:space="preserve"> של ח"כ באותה כהונת הכנסת</w:t>
      </w:r>
      <w:r w:rsidR="00025D01">
        <w:rPr>
          <w:rFonts w:ascii="David" w:hAnsi="David" w:cs="David" w:hint="cs"/>
          <w:sz w:val="24"/>
          <w:szCs w:val="24"/>
          <w:rtl/>
        </w:rPr>
        <w:t>,</w:t>
      </w:r>
      <w:r w:rsidR="004A34DD" w:rsidRPr="004A34DD">
        <w:rPr>
          <w:rFonts w:ascii="David" w:hAnsi="David" w:cs="David"/>
          <w:sz w:val="24"/>
          <w:szCs w:val="24"/>
          <w:rtl/>
        </w:rPr>
        <w:t xml:space="preserve"> אלא </w:t>
      </w:r>
      <w:r w:rsidR="00025D01">
        <w:rPr>
          <w:rFonts w:ascii="David" w:hAnsi="David" w:cs="David" w:hint="cs"/>
          <w:sz w:val="24"/>
          <w:szCs w:val="24"/>
          <w:rtl/>
        </w:rPr>
        <w:t>רק אם</w:t>
      </w:r>
      <w:r w:rsidR="004A34DD" w:rsidRPr="004A34DD">
        <w:rPr>
          <w:rFonts w:ascii="David" w:hAnsi="David" w:cs="David"/>
          <w:sz w:val="24"/>
          <w:szCs w:val="24"/>
          <w:rtl/>
        </w:rPr>
        <w:t xml:space="preserve"> יש שינוי בנסיבות שמצדיקות עיון מחודש של הכנסת בעניין.</w:t>
      </w:r>
      <w:r w:rsidR="00025D01">
        <w:rPr>
          <w:rFonts w:ascii="David" w:hAnsi="David" w:cs="David" w:hint="cs"/>
          <w:sz w:val="24"/>
          <w:szCs w:val="24"/>
          <w:rtl/>
        </w:rPr>
        <w:t xml:space="preserve"> </w:t>
      </w:r>
      <w:r w:rsidR="00C46367" w:rsidRPr="00954C7C">
        <w:rPr>
          <w:rFonts w:ascii="David" w:hAnsi="David" w:cs="David" w:hint="cs"/>
          <w:sz w:val="24"/>
          <w:szCs w:val="24"/>
          <w:highlight w:val="yellow"/>
          <w:rtl/>
        </w:rPr>
        <w:t xml:space="preserve">משמע </w:t>
      </w:r>
      <w:r w:rsidR="00C46367" w:rsidRPr="00954C7C">
        <w:rPr>
          <w:rFonts w:ascii="David" w:hAnsi="David" w:cs="David"/>
          <w:sz w:val="24"/>
          <w:szCs w:val="24"/>
          <w:highlight w:val="yellow"/>
          <w:rtl/>
        </w:rPr>
        <w:t>–</w:t>
      </w:r>
      <w:r w:rsidR="00C46367" w:rsidRPr="00954C7C">
        <w:rPr>
          <w:rFonts w:ascii="David" w:hAnsi="David" w:cs="David" w:hint="cs"/>
          <w:sz w:val="24"/>
          <w:szCs w:val="24"/>
          <w:highlight w:val="yellow"/>
          <w:rtl/>
        </w:rPr>
        <w:t xml:space="preserve"> היום יותר קשה לקבל חסינות דיונית מאשר בעבר.</w:t>
      </w:r>
      <w:r w:rsidR="00C46367">
        <w:rPr>
          <w:rFonts w:ascii="David" w:hAnsi="David" w:cs="David"/>
          <w:sz w:val="24"/>
          <w:szCs w:val="24"/>
          <w:rtl/>
        </w:rPr>
        <w:br/>
      </w:r>
      <w:r w:rsidR="00C46367" w:rsidRPr="00025D01">
        <w:rPr>
          <w:rFonts w:ascii="David" w:hAnsi="David" w:cs="David" w:hint="cs"/>
          <w:sz w:val="24"/>
          <w:szCs w:val="24"/>
          <w:u w:val="single"/>
          <w:rtl/>
        </w:rPr>
        <w:t>מה הם השיקולים של הכנסת</w:t>
      </w:r>
      <w:r w:rsidR="00954C7C" w:rsidRPr="00025D01">
        <w:rPr>
          <w:rFonts w:ascii="David" w:hAnsi="David" w:cs="David" w:hint="cs"/>
          <w:sz w:val="24"/>
          <w:szCs w:val="24"/>
          <w:u w:val="single"/>
          <w:rtl/>
        </w:rPr>
        <w:t xml:space="preserve"> בהחלטה?</w:t>
      </w:r>
      <w:r w:rsidR="00C46367">
        <w:rPr>
          <w:rFonts w:ascii="David" w:hAnsi="David" w:cs="David"/>
          <w:sz w:val="24"/>
          <w:szCs w:val="24"/>
          <w:rtl/>
        </w:rPr>
        <w:br/>
      </w:r>
      <w:r w:rsidR="00C46367">
        <w:rPr>
          <w:rFonts w:ascii="David" w:hAnsi="David" w:cs="David" w:hint="cs"/>
          <w:sz w:val="24"/>
          <w:szCs w:val="24"/>
          <w:rtl/>
        </w:rPr>
        <w:t>א. העבירה שבה מואשם נעשתה למען מילוי תפקידו</w:t>
      </w:r>
      <w:r w:rsidR="00025D01">
        <w:rPr>
          <w:rFonts w:ascii="David" w:hAnsi="David" w:cs="David" w:hint="cs"/>
          <w:sz w:val="24"/>
          <w:szCs w:val="24"/>
          <w:rtl/>
        </w:rPr>
        <w:t>-</w:t>
      </w:r>
      <w:r w:rsidR="00C46367">
        <w:rPr>
          <w:rFonts w:ascii="David" w:hAnsi="David" w:cs="David" w:hint="cs"/>
          <w:sz w:val="24"/>
          <w:szCs w:val="24"/>
          <w:rtl/>
        </w:rPr>
        <w:t xml:space="preserve"> יש חסינות מהותית</w:t>
      </w:r>
      <w:r w:rsidR="00025D01">
        <w:rPr>
          <w:rFonts w:ascii="David" w:hAnsi="David" w:cs="David" w:hint="cs"/>
          <w:sz w:val="24"/>
          <w:szCs w:val="24"/>
          <w:rtl/>
        </w:rPr>
        <w:t>.</w:t>
      </w:r>
      <w:r w:rsidR="00C46367">
        <w:rPr>
          <w:rFonts w:ascii="David" w:hAnsi="David" w:cs="David"/>
          <w:sz w:val="24"/>
          <w:szCs w:val="24"/>
          <w:rtl/>
        </w:rPr>
        <w:br/>
      </w:r>
      <w:r w:rsidR="00C46367">
        <w:rPr>
          <w:rFonts w:ascii="David" w:hAnsi="David" w:cs="David" w:hint="cs"/>
          <w:sz w:val="24"/>
          <w:szCs w:val="24"/>
          <w:rtl/>
        </w:rPr>
        <w:t>ב. כתב האישום הוגש שלא בתום לב או תוך הפליה.</w:t>
      </w:r>
      <w:r w:rsidR="00C46367">
        <w:rPr>
          <w:rFonts w:ascii="David" w:hAnsi="David" w:cs="David"/>
          <w:sz w:val="24"/>
          <w:szCs w:val="24"/>
          <w:rtl/>
        </w:rPr>
        <w:br/>
      </w:r>
      <w:r w:rsidR="00C46367">
        <w:rPr>
          <w:rFonts w:ascii="David" w:hAnsi="David" w:cs="David" w:hint="cs"/>
          <w:sz w:val="24"/>
          <w:szCs w:val="24"/>
          <w:rtl/>
        </w:rPr>
        <w:t xml:space="preserve">ג. אם מדובר על עבירה שנעשתה בתוך כותלי הכנסת , </w:t>
      </w:r>
      <w:r w:rsidR="00954C7C">
        <w:rPr>
          <w:rFonts w:ascii="David" w:hAnsi="David" w:cs="David" w:hint="cs"/>
          <w:sz w:val="24"/>
          <w:szCs w:val="24"/>
          <w:rtl/>
        </w:rPr>
        <w:t xml:space="preserve">אז </w:t>
      </w:r>
      <w:r w:rsidR="00C46367">
        <w:rPr>
          <w:rFonts w:ascii="David" w:hAnsi="David" w:cs="David" w:hint="cs"/>
          <w:sz w:val="24"/>
          <w:szCs w:val="24"/>
          <w:rtl/>
        </w:rPr>
        <w:t>הכנסת תוכל לנהל את הנעשה</w:t>
      </w:r>
      <w:r w:rsidR="00025D01">
        <w:rPr>
          <w:rFonts w:ascii="David" w:hAnsi="David" w:cs="David" w:hint="cs"/>
          <w:sz w:val="24"/>
          <w:szCs w:val="24"/>
          <w:rtl/>
        </w:rPr>
        <w:t xml:space="preserve">- </w:t>
      </w:r>
      <w:r w:rsidR="00C46367">
        <w:rPr>
          <w:rFonts w:ascii="David" w:hAnsi="David" w:cs="David" w:hint="cs"/>
          <w:sz w:val="24"/>
          <w:szCs w:val="24"/>
          <w:rtl/>
        </w:rPr>
        <w:t>נועד לשמור על כבוד הרשות המחוקקת</w:t>
      </w:r>
      <w:r w:rsidR="007B0D84">
        <w:rPr>
          <w:rFonts w:ascii="David" w:hAnsi="David" w:cs="David" w:hint="cs"/>
          <w:sz w:val="24"/>
          <w:szCs w:val="24"/>
          <w:rtl/>
        </w:rPr>
        <w:t xml:space="preserve"> בעניינים פנימיים</w:t>
      </w:r>
      <w:r w:rsidR="00C46367">
        <w:rPr>
          <w:rFonts w:ascii="David" w:hAnsi="David" w:cs="David" w:hint="cs"/>
          <w:sz w:val="24"/>
          <w:szCs w:val="24"/>
          <w:rtl/>
        </w:rPr>
        <w:t>.</w:t>
      </w:r>
      <w:r w:rsidR="00C46367">
        <w:rPr>
          <w:rFonts w:ascii="David" w:hAnsi="David" w:cs="David"/>
          <w:sz w:val="24"/>
          <w:szCs w:val="24"/>
          <w:rtl/>
        </w:rPr>
        <w:br/>
      </w:r>
      <w:r w:rsidR="00C46367">
        <w:rPr>
          <w:rFonts w:ascii="David" w:hAnsi="David" w:cs="David" w:hint="cs"/>
          <w:sz w:val="24"/>
          <w:szCs w:val="24"/>
          <w:rtl/>
        </w:rPr>
        <w:t xml:space="preserve">ד. </w:t>
      </w:r>
      <w:r w:rsidR="00954C7C">
        <w:rPr>
          <w:rFonts w:ascii="David" w:hAnsi="David" w:cs="David" w:hint="cs"/>
          <w:sz w:val="24"/>
          <w:szCs w:val="24"/>
          <w:rtl/>
        </w:rPr>
        <w:t>ה</w:t>
      </w:r>
      <w:r w:rsidR="00C46367">
        <w:rPr>
          <w:rFonts w:ascii="David" w:hAnsi="David" w:cs="David" w:hint="cs"/>
          <w:sz w:val="24"/>
          <w:szCs w:val="24"/>
          <w:rtl/>
        </w:rPr>
        <w:t xml:space="preserve">אם ההליך המשפטי נגד חבר הכנסת </w:t>
      </w:r>
      <w:r w:rsidR="00954C7C">
        <w:rPr>
          <w:rFonts w:ascii="David" w:hAnsi="David" w:cs="David" w:hint="cs"/>
          <w:sz w:val="24"/>
          <w:szCs w:val="24"/>
          <w:rtl/>
        </w:rPr>
        <w:t>עלול</w:t>
      </w:r>
      <w:r w:rsidR="00C46367">
        <w:rPr>
          <w:rFonts w:ascii="David" w:hAnsi="David" w:cs="David" w:hint="cs"/>
          <w:sz w:val="24"/>
          <w:szCs w:val="24"/>
          <w:rtl/>
        </w:rPr>
        <w:t xml:space="preserve"> </w:t>
      </w:r>
      <w:r w:rsidR="00954C7C">
        <w:rPr>
          <w:rFonts w:ascii="David" w:hAnsi="David" w:cs="David" w:hint="cs"/>
          <w:sz w:val="24"/>
          <w:szCs w:val="24"/>
          <w:rtl/>
        </w:rPr>
        <w:t>ל</w:t>
      </w:r>
      <w:r w:rsidR="00C46367">
        <w:rPr>
          <w:rFonts w:ascii="David" w:hAnsi="David" w:cs="David" w:hint="cs"/>
          <w:sz w:val="24"/>
          <w:szCs w:val="24"/>
          <w:rtl/>
        </w:rPr>
        <w:t>פג</w:t>
      </w:r>
      <w:r w:rsidR="00954C7C">
        <w:rPr>
          <w:rFonts w:ascii="David" w:hAnsi="David" w:cs="David" w:hint="cs"/>
          <w:sz w:val="24"/>
          <w:szCs w:val="24"/>
          <w:rtl/>
        </w:rPr>
        <w:t>ו</w:t>
      </w:r>
      <w:r w:rsidR="00C46367">
        <w:rPr>
          <w:rFonts w:ascii="David" w:hAnsi="David" w:cs="David" w:hint="cs"/>
          <w:sz w:val="24"/>
          <w:szCs w:val="24"/>
          <w:rtl/>
        </w:rPr>
        <w:t>ע באינטרס הציבורי</w:t>
      </w:r>
      <w:r w:rsidR="00954C7C">
        <w:rPr>
          <w:rFonts w:ascii="David" w:hAnsi="David" w:cs="David" w:hint="cs"/>
          <w:sz w:val="24"/>
          <w:szCs w:val="24"/>
          <w:rtl/>
        </w:rPr>
        <w:t>?</w:t>
      </w:r>
      <w:r w:rsidR="00C46367">
        <w:rPr>
          <w:rFonts w:ascii="David" w:hAnsi="David" w:cs="David" w:hint="cs"/>
          <w:sz w:val="24"/>
          <w:szCs w:val="24"/>
          <w:rtl/>
        </w:rPr>
        <w:t xml:space="preserve"> </w:t>
      </w:r>
      <w:r w:rsidR="00954C7C">
        <w:rPr>
          <w:rFonts w:ascii="David" w:hAnsi="David" w:cs="David" w:hint="cs"/>
          <w:sz w:val="24"/>
          <w:szCs w:val="24"/>
          <w:rtl/>
        </w:rPr>
        <w:t xml:space="preserve">תנאי זה </w:t>
      </w:r>
      <w:r w:rsidR="00C46367">
        <w:rPr>
          <w:rFonts w:ascii="David" w:hAnsi="David" w:cs="David" w:hint="cs"/>
          <w:sz w:val="24"/>
          <w:szCs w:val="24"/>
          <w:rtl/>
        </w:rPr>
        <w:t>נועד לשמור על הפעילות של הכנסת.</w:t>
      </w:r>
      <w:r w:rsidR="004A34DD">
        <w:rPr>
          <w:rFonts w:ascii="David" w:hAnsi="David" w:cs="David"/>
          <w:sz w:val="24"/>
          <w:szCs w:val="24"/>
          <w:rtl/>
        </w:rPr>
        <w:br/>
      </w:r>
      <w:r w:rsidR="004A34DD">
        <w:rPr>
          <w:rFonts w:ascii="David" w:hAnsi="David" w:cs="David"/>
          <w:sz w:val="24"/>
          <w:szCs w:val="24"/>
          <w:rtl/>
        </w:rPr>
        <w:br/>
      </w:r>
      <w:r w:rsidR="004A34DD" w:rsidRPr="00025D01">
        <w:rPr>
          <w:rFonts w:cs="David" w:hint="cs"/>
          <w:sz w:val="24"/>
          <w:szCs w:val="24"/>
          <w:highlight w:val="lightGray"/>
          <w:u w:val="single"/>
          <w:rtl/>
        </w:rPr>
        <w:t>ההבדלים במצב לפני התיקון ואחרי התיקון</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4"/>
        <w:gridCol w:w="3719"/>
        <w:gridCol w:w="5123"/>
      </w:tblGrid>
      <w:tr w:rsidR="004A34DD" w:rsidRPr="00C23F14" w:rsidTr="003130E1">
        <w:tc>
          <w:tcPr>
            <w:tcW w:w="1667" w:type="dxa"/>
          </w:tcPr>
          <w:p w:rsidR="004A34DD" w:rsidRPr="003A2676" w:rsidRDefault="004A34DD" w:rsidP="003130E1">
            <w:pPr>
              <w:pStyle w:val="aa"/>
              <w:spacing w:line="276" w:lineRule="auto"/>
              <w:jc w:val="center"/>
              <w:rPr>
                <w:rFonts w:cs="David"/>
                <w:b/>
                <w:bCs/>
                <w:sz w:val="24"/>
                <w:szCs w:val="24"/>
                <w:rtl/>
              </w:rPr>
            </w:pPr>
            <w:r>
              <w:rPr>
                <w:rFonts w:cs="David" w:hint="cs"/>
                <w:b/>
                <w:bCs/>
                <w:sz w:val="24"/>
                <w:szCs w:val="24"/>
                <w:rtl/>
              </w:rPr>
              <w:t>מעמד היועמ"ש</w:t>
            </w:r>
          </w:p>
        </w:tc>
        <w:tc>
          <w:tcPr>
            <w:tcW w:w="3969" w:type="dxa"/>
          </w:tcPr>
          <w:p w:rsidR="004A34DD" w:rsidRPr="003A2676" w:rsidRDefault="004A34DD" w:rsidP="003130E1">
            <w:pPr>
              <w:pStyle w:val="aa"/>
              <w:spacing w:line="276" w:lineRule="auto"/>
              <w:jc w:val="center"/>
              <w:rPr>
                <w:rFonts w:cs="David"/>
                <w:sz w:val="24"/>
                <w:szCs w:val="24"/>
              </w:rPr>
            </w:pPr>
            <w:r w:rsidRPr="003A2676">
              <w:rPr>
                <w:rFonts w:cs="David" w:hint="cs"/>
                <w:b/>
                <w:bCs/>
                <w:sz w:val="24"/>
                <w:szCs w:val="24"/>
                <w:rtl/>
              </w:rPr>
              <w:t>בעבר</w:t>
            </w:r>
            <w:r w:rsidRPr="003A2676">
              <w:rPr>
                <w:rFonts w:cs="David" w:hint="cs"/>
                <w:sz w:val="24"/>
                <w:szCs w:val="24"/>
                <w:rtl/>
              </w:rPr>
              <w:t xml:space="preserve">, </w:t>
            </w:r>
            <w:r>
              <w:rPr>
                <w:rFonts w:cs="David" w:hint="cs"/>
                <w:sz w:val="24"/>
                <w:szCs w:val="24"/>
                <w:highlight w:val="yellow"/>
                <w:rtl/>
              </w:rPr>
              <w:t>היועמ"ש</w:t>
            </w:r>
            <w:r w:rsidRPr="007A60FE">
              <w:rPr>
                <w:rFonts w:cs="David" w:hint="cs"/>
                <w:sz w:val="24"/>
                <w:szCs w:val="24"/>
                <w:highlight w:val="yellow"/>
                <w:rtl/>
              </w:rPr>
              <w:t xml:space="preserve"> היה צריך לבקש אישור</w:t>
            </w:r>
            <w:r>
              <w:rPr>
                <w:rFonts w:cs="David" w:hint="cs"/>
                <w:sz w:val="24"/>
                <w:szCs w:val="24"/>
                <w:rtl/>
              </w:rPr>
              <w:t xml:space="preserve">- </w:t>
            </w:r>
            <w:r w:rsidRPr="003A2676">
              <w:rPr>
                <w:rFonts w:cs="David" w:hint="cs"/>
                <w:sz w:val="24"/>
                <w:szCs w:val="24"/>
                <w:rtl/>
              </w:rPr>
              <w:t>להגיש בקשה להסרת חסינות ולקבל החלטה שמסירה את החסינות וזה שימש תנאי להגשת כתב אישום.</w:t>
            </w:r>
          </w:p>
          <w:p w:rsidR="004A34DD" w:rsidRPr="003A2676" w:rsidRDefault="004A34DD" w:rsidP="003130E1">
            <w:pPr>
              <w:pStyle w:val="aa"/>
              <w:spacing w:line="276" w:lineRule="auto"/>
              <w:jc w:val="center"/>
              <w:rPr>
                <w:rFonts w:cs="David"/>
                <w:sz w:val="24"/>
                <w:szCs w:val="24"/>
                <w:rtl/>
              </w:rPr>
            </w:pPr>
          </w:p>
        </w:tc>
        <w:tc>
          <w:tcPr>
            <w:tcW w:w="5495" w:type="dxa"/>
          </w:tcPr>
          <w:p w:rsidR="004A34DD" w:rsidRPr="003A2676" w:rsidRDefault="004A34DD" w:rsidP="003130E1">
            <w:pPr>
              <w:pStyle w:val="aa"/>
              <w:spacing w:line="276" w:lineRule="auto"/>
              <w:jc w:val="center"/>
              <w:rPr>
                <w:rFonts w:cs="David"/>
                <w:sz w:val="24"/>
                <w:szCs w:val="24"/>
                <w:rtl/>
              </w:rPr>
            </w:pPr>
            <w:r w:rsidRPr="003A2676">
              <w:rPr>
                <w:rFonts w:cs="David" w:hint="cs"/>
                <w:b/>
                <w:bCs/>
                <w:sz w:val="24"/>
                <w:szCs w:val="24"/>
                <w:rtl/>
              </w:rPr>
              <w:t>היום</w:t>
            </w:r>
            <w:r w:rsidRPr="003A2676">
              <w:rPr>
                <w:rFonts w:cs="David" w:hint="cs"/>
                <w:sz w:val="24"/>
                <w:szCs w:val="24"/>
                <w:rtl/>
              </w:rPr>
              <w:t xml:space="preserve">, </w:t>
            </w:r>
            <w:r w:rsidRPr="007A60FE">
              <w:rPr>
                <w:rFonts w:cs="David" w:hint="cs"/>
                <w:sz w:val="24"/>
                <w:szCs w:val="24"/>
                <w:highlight w:val="yellow"/>
                <w:rtl/>
              </w:rPr>
              <w:t>היועץ המשפטי נדרש רק להודיע</w:t>
            </w:r>
            <w:r w:rsidRPr="003A2676">
              <w:rPr>
                <w:rFonts w:cs="David" w:hint="cs"/>
                <w:sz w:val="24"/>
                <w:szCs w:val="24"/>
                <w:rtl/>
              </w:rPr>
              <w:t xml:space="preserve"> (אין צורך לקבל אישור) שהוא מגיש כתב אישום ואז לח"כ 2 אפשרויות: 1. לשתוק וההליכים יימשכו בלא שהכנסת מעורבת בעניין. 2. ללחוץ על מתג החסינות ולבקש דיון. </w:t>
            </w:r>
            <w:r w:rsidRPr="003A2676">
              <w:rPr>
                <w:rFonts w:cs="David" w:hint="cs"/>
                <w:b/>
                <w:bCs/>
                <w:sz w:val="24"/>
                <w:szCs w:val="24"/>
                <w:rtl/>
              </w:rPr>
              <w:t>מחליש את החסינות הדיונ</w:t>
            </w:r>
            <w:r>
              <w:rPr>
                <w:rFonts w:cs="David" w:hint="cs"/>
                <w:b/>
                <w:bCs/>
                <w:sz w:val="24"/>
                <w:szCs w:val="24"/>
                <w:rtl/>
              </w:rPr>
              <w:t>י</w:t>
            </w:r>
            <w:r w:rsidRPr="003A2676">
              <w:rPr>
                <w:rFonts w:cs="David" w:hint="cs"/>
                <w:b/>
                <w:bCs/>
                <w:sz w:val="24"/>
                <w:szCs w:val="24"/>
                <w:rtl/>
              </w:rPr>
              <w:t>ת ביחס למה שהיה בעבר</w:t>
            </w:r>
            <w:r w:rsidRPr="003A2676">
              <w:rPr>
                <w:rFonts w:cs="David" w:hint="cs"/>
                <w:sz w:val="24"/>
                <w:szCs w:val="24"/>
                <w:rtl/>
              </w:rPr>
              <w:t>.</w:t>
            </w:r>
          </w:p>
        </w:tc>
      </w:tr>
      <w:tr w:rsidR="004A34DD" w:rsidRPr="00C23F14" w:rsidTr="003130E1">
        <w:trPr>
          <w:trHeight w:val="889"/>
        </w:trPr>
        <w:tc>
          <w:tcPr>
            <w:tcW w:w="1667" w:type="dxa"/>
          </w:tcPr>
          <w:p w:rsidR="004A34DD" w:rsidRPr="003A2676" w:rsidRDefault="004A34DD" w:rsidP="003130E1">
            <w:pPr>
              <w:pStyle w:val="aa"/>
              <w:spacing w:line="276" w:lineRule="auto"/>
              <w:jc w:val="center"/>
              <w:rPr>
                <w:rFonts w:cs="David"/>
                <w:b/>
                <w:bCs/>
                <w:sz w:val="24"/>
                <w:szCs w:val="24"/>
                <w:rtl/>
              </w:rPr>
            </w:pPr>
            <w:r>
              <w:rPr>
                <w:rFonts w:cs="David" w:hint="cs"/>
                <w:b/>
                <w:bCs/>
                <w:sz w:val="24"/>
                <w:szCs w:val="24"/>
                <w:rtl/>
              </w:rPr>
              <w:t>מעמד הוועדה</w:t>
            </w:r>
          </w:p>
        </w:tc>
        <w:tc>
          <w:tcPr>
            <w:tcW w:w="3969" w:type="dxa"/>
          </w:tcPr>
          <w:p w:rsidR="004A34DD" w:rsidRPr="007A60FE" w:rsidRDefault="004A34DD" w:rsidP="003130E1">
            <w:pPr>
              <w:pStyle w:val="aa"/>
              <w:spacing w:line="276" w:lineRule="auto"/>
              <w:jc w:val="center"/>
              <w:rPr>
                <w:rFonts w:cs="David"/>
                <w:sz w:val="24"/>
                <w:szCs w:val="24"/>
                <w:rtl/>
              </w:rPr>
            </w:pPr>
            <w:r w:rsidRPr="003A2676">
              <w:rPr>
                <w:rFonts w:cs="David" w:hint="cs"/>
                <w:b/>
                <w:bCs/>
                <w:sz w:val="24"/>
                <w:szCs w:val="24"/>
                <w:rtl/>
              </w:rPr>
              <w:t>בעבר</w:t>
            </w:r>
            <w:r w:rsidRPr="003A2676">
              <w:rPr>
                <w:rFonts w:cs="David" w:hint="cs"/>
                <w:sz w:val="24"/>
                <w:szCs w:val="24"/>
                <w:rtl/>
              </w:rPr>
              <w:t xml:space="preserve">, </w:t>
            </w:r>
            <w:r w:rsidRPr="007A60FE">
              <w:rPr>
                <w:rFonts w:cs="David" w:hint="cs"/>
                <w:sz w:val="24"/>
                <w:szCs w:val="24"/>
                <w:highlight w:val="yellow"/>
                <w:rtl/>
              </w:rPr>
              <w:t>הוועדה רק המליצה להסיר</w:t>
            </w:r>
            <w:r w:rsidRPr="003A2676">
              <w:rPr>
                <w:rFonts w:cs="David" w:hint="cs"/>
                <w:sz w:val="24"/>
                <w:szCs w:val="24"/>
                <w:rtl/>
              </w:rPr>
              <w:t xml:space="preserve"> </w:t>
            </w:r>
            <w:r>
              <w:rPr>
                <w:rFonts w:cs="David" w:hint="cs"/>
                <w:sz w:val="24"/>
                <w:szCs w:val="24"/>
                <w:rtl/>
              </w:rPr>
              <w:t xml:space="preserve">וההחלטה הסופית הייתה עוברת לכנסת. </w:t>
            </w:r>
          </w:p>
        </w:tc>
        <w:tc>
          <w:tcPr>
            <w:tcW w:w="5495" w:type="dxa"/>
          </w:tcPr>
          <w:p w:rsidR="004A34DD" w:rsidRDefault="004A34DD" w:rsidP="003130E1">
            <w:pPr>
              <w:pStyle w:val="aa"/>
              <w:spacing w:line="276" w:lineRule="auto"/>
              <w:jc w:val="center"/>
              <w:rPr>
                <w:rFonts w:cs="David"/>
                <w:sz w:val="24"/>
                <w:szCs w:val="24"/>
                <w:rtl/>
              </w:rPr>
            </w:pPr>
            <w:r w:rsidRPr="003A2676">
              <w:rPr>
                <w:rFonts w:cs="David" w:hint="cs"/>
                <w:b/>
                <w:bCs/>
                <w:sz w:val="24"/>
                <w:szCs w:val="24"/>
                <w:rtl/>
              </w:rPr>
              <w:t>היום</w:t>
            </w:r>
            <w:r w:rsidRPr="003A2676">
              <w:rPr>
                <w:rFonts w:cs="David" w:hint="cs"/>
                <w:sz w:val="24"/>
                <w:szCs w:val="24"/>
                <w:rtl/>
              </w:rPr>
              <w:t xml:space="preserve">, </w:t>
            </w:r>
            <w:r w:rsidRPr="007A60FE">
              <w:rPr>
                <w:rFonts w:cs="David" w:hint="cs"/>
                <w:sz w:val="24"/>
                <w:szCs w:val="24"/>
                <w:highlight w:val="yellow"/>
                <w:rtl/>
              </w:rPr>
              <w:t>אם הוועדה מחליטה להסיר, החלטתה סופית</w:t>
            </w:r>
            <w:r>
              <w:rPr>
                <w:rFonts w:cs="David" w:hint="cs"/>
                <w:sz w:val="24"/>
                <w:szCs w:val="24"/>
                <w:rtl/>
              </w:rPr>
              <w:t>.</w:t>
            </w:r>
          </w:p>
          <w:p w:rsidR="004A34DD" w:rsidRPr="003A2676" w:rsidRDefault="004A34DD" w:rsidP="003130E1">
            <w:pPr>
              <w:pStyle w:val="aa"/>
              <w:spacing w:line="276" w:lineRule="auto"/>
              <w:jc w:val="center"/>
              <w:rPr>
                <w:rFonts w:cs="David"/>
                <w:sz w:val="24"/>
                <w:szCs w:val="24"/>
                <w:rtl/>
              </w:rPr>
            </w:pPr>
            <w:r w:rsidRPr="003A2676">
              <w:rPr>
                <w:rFonts w:cs="David" w:hint="cs"/>
                <w:sz w:val="24"/>
                <w:szCs w:val="24"/>
                <w:rtl/>
              </w:rPr>
              <w:t xml:space="preserve">אם דעתה היא שאין להסיר, העניין יגיע למליאת הכנסת. </w:t>
            </w:r>
            <w:r w:rsidRPr="003A2676">
              <w:rPr>
                <w:rFonts w:cs="David" w:hint="cs"/>
                <w:b/>
                <w:bCs/>
                <w:sz w:val="24"/>
                <w:szCs w:val="24"/>
                <w:rtl/>
              </w:rPr>
              <w:t>מחליש את החסינות הדיונית ביחס למה שהיה בעבר</w:t>
            </w:r>
            <w:r w:rsidRPr="003A2676">
              <w:rPr>
                <w:rFonts w:cs="David" w:hint="cs"/>
                <w:sz w:val="24"/>
                <w:szCs w:val="24"/>
                <w:rtl/>
              </w:rPr>
              <w:t>.</w:t>
            </w:r>
          </w:p>
        </w:tc>
      </w:tr>
      <w:tr w:rsidR="004A34DD" w:rsidRPr="00C23F14" w:rsidTr="003130E1">
        <w:tc>
          <w:tcPr>
            <w:tcW w:w="1667" w:type="dxa"/>
          </w:tcPr>
          <w:p w:rsidR="004A34DD" w:rsidRPr="003A2676" w:rsidRDefault="004A34DD" w:rsidP="003130E1">
            <w:pPr>
              <w:pStyle w:val="aa"/>
              <w:spacing w:line="276" w:lineRule="auto"/>
              <w:jc w:val="center"/>
              <w:rPr>
                <w:rFonts w:cs="David"/>
                <w:b/>
                <w:bCs/>
                <w:sz w:val="24"/>
                <w:szCs w:val="24"/>
                <w:rtl/>
              </w:rPr>
            </w:pPr>
            <w:r>
              <w:rPr>
                <w:rFonts w:cs="David" w:hint="cs"/>
                <w:b/>
                <w:bCs/>
                <w:sz w:val="24"/>
                <w:szCs w:val="24"/>
                <w:rtl/>
              </w:rPr>
              <w:t>קביעת העילות להסרת חסינות</w:t>
            </w:r>
          </w:p>
        </w:tc>
        <w:tc>
          <w:tcPr>
            <w:tcW w:w="3969" w:type="dxa"/>
          </w:tcPr>
          <w:p w:rsidR="004A34DD" w:rsidRPr="003A2676" w:rsidRDefault="004A34DD" w:rsidP="003130E1">
            <w:pPr>
              <w:pStyle w:val="aa"/>
              <w:spacing w:line="276" w:lineRule="auto"/>
              <w:jc w:val="center"/>
              <w:rPr>
                <w:rFonts w:cs="David"/>
                <w:sz w:val="24"/>
                <w:szCs w:val="24"/>
                <w:rtl/>
              </w:rPr>
            </w:pPr>
            <w:r w:rsidRPr="003A2676">
              <w:rPr>
                <w:rFonts w:cs="David" w:hint="cs"/>
                <w:b/>
                <w:bCs/>
                <w:sz w:val="24"/>
                <w:szCs w:val="24"/>
                <w:rtl/>
              </w:rPr>
              <w:t>בעבר</w:t>
            </w:r>
            <w:r w:rsidRPr="003A2676">
              <w:rPr>
                <w:rFonts w:cs="David" w:hint="cs"/>
                <w:sz w:val="24"/>
                <w:szCs w:val="24"/>
                <w:rtl/>
              </w:rPr>
              <w:t xml:space="preserve">, </w:t>
            </w:r>
            <w:r w:rsidRPr="007A60FE">
              <w:rPr>
                <w:rFonts w:cs="David" w:hint="cs"/>
                <w:sz w:val="24"/>
                <w:szCs w:val="24"/>
                <w:highlight w:val="yellow"/>
                <w:rtl/>
              </w:rPr>
              <w:t>החוק עצמו לא תחם את העילות</w:t>
            </w:r>
            <w:r w:rsidRPr="003A2676">
              <w:rPr>
                <w:rFonts w:cs="David" w:hint="cs"/>
                <w:sz w:val="24"/>
                <w:szCs w:val="24"/>
                <w:rtl/>
              </w:rPr>
              <w:t xml:space="preserve"> שרשאים ח"כ לשקול כטעם להחלטה לא להסיר חסינות.</w:t>
            </w:r>
          </w:p>
        </w:tc>
        <w:tc>
          <w:tcPr>
            <w:tcW w:w="5495" w:type="dxa"/>
          </w:tcPr>
          <w:p w:rsidR="004A34DD" w:rsidRPr="003A2676" w:rsidRDefault="004A34DD" w:rsidP="003130E1">
            <w:pPr>
              <w:pStyle w:val="aa"/>
              <w:spacing w:line="276" w:lineRule="auto"/>
              <w:jc w:val="center"/>
              <w:rPr>
                <w:rFonts w:cs="David"/>
                <w:sz w:val="24"/>
                <w:szCs w:val="24"/>
                <w:rtl/>
              </w:rPr>
            </w:pPr>
            <w:r w:rsidRPr="003A2676">
              <w:rPr>
                <w:rFonts w:cs="David" w:hint="cs"/>
                <w:b/>
                <w:bCs/>
                <w:sz w:val="24"/>
                <w:szCs w:val="24"/>
                <w:rtl/>
              </w:rPr>
              <w:t>היום</w:t>
            </w:r>
            <w:r w:rsidRPr="003A2676">
              <w:rPr>
                <w:rFonts w:cs="David" w:hint="cs"/>
                <w:sz w:val="24"/>
                <w:szCs w:val="24"/>
                <w:rtl/>
              </w:rPr>
              <w:t xml:space="preserve">, </w:t>
            </w:r>
            <w:r w:rsidRPr="007A60FE">
              <w:rPr>
                <w:rFonts w:cs="David" w:hint="cs"/>
                <w:sz w:val="24"/>
                <w:szCs w:val="24"/>
                <w:highlight w:val="yellow"/>
                <w:rtl/>
              </w:rPr>
              <w:t>נקבעו עילות מפורשות שרק הן יכולות לעמוד לח"כ</w:t>
            </w:r>
            <w:r w:rsidRPr="003A2676">
              <w:rPr>
                <w:rFonts w:cs="David" w:hint="cs"/>
                <w:sz w:val="24"/>
                <w:szCs w:val="24"/>
                <w:rtl/>
              </w:rPr>
              <w:t xml:space="preserve">. מגיעים למסקנה </w:t>
            </w:r>
            <w:r w:rsidRPr="003A2676">
              <w:rPr>
                <w:rFonts w:cs="David" w:hint="cs"/>
                <w:b/>
                <w:bCs/>
                <w:sz w:val="24"/>
                <w:szCs w:val="24"/>
                <w:rtl/>
              </w:rPr>
              <w:t>שנבחרה אופציית הביניים בגרסה רחבה למדי שלה.</w:t>
            </w:r>
          </w:p>
        </w:tc>
      </w:tr>
    </w:tbl>
    <w:p w:rsidR="00954C7C" w:rsidRPr="00954C7C" w:rsidRDefault="00C46367" w:rsidP="00025D01">
      <w:pPr>
        <w:tabs>
          <w:tab w:val="left" w:pos="1781"/>
        </w:tabs>
        <w:rPr>
          <w:rFonts w:ascii="David" w:hAnsi="David" w:cs="David"/>
          <w:sz w:val="24"/>
          <w:szCs w:val="24"/>
          <w:rtl/>
        </w:rPr>
      </w:pPr>
      <w:r>
        <w:rPr>
          <w:rFonts w:ascii="David" w:hAnsi="David" w:cs="David"/>
          <w:sz w:val="24"/>
          <w:szCs w:val="24"/>
          <w:rtl/>
        </w:rPr>
        <w:br/>
      </w:r>
      <w:r w:rsidR="00954C7C" w:rsidRPr="00954C7C">
        <w:rPr>
          <w:rFonts w:ascii="David" w:hAnsi="David" w:cs="David"/>
          <w:b/>
          <w:bCs/>
          <w:sz w:val="24"/>
          <w:szCs w:val="24"/>
          <w:rtl/>
        </w:rPr>
        <w:t>מה היחס בין החסינות העניינית לבין הסנקציות שמעמידה וועדת האתיקה של הכנסת?</w:t>
      </w:r>
      <w:r w:rsidR="00954C7C">
        <w:rPr>
          <w:rFonts w:ascii="David" w:hAnsi="David" w:cs="David"/>
          <w:sz w:val="24"/>
          <w:szCs w:val="24"/>
          <w:rtl/>
        </w:rPr>
        <w:br/>
      </w:r>
      <w:r w:rsidR="00954C7C" w:rsidRPr="00025D01">
        <w:rPr>
          <w:rFonts w:ascii="David" w:hAnsi="David" w:cs="David"/>
          <w:sz w:val="24"/>
          <w:szCs w:val="24"/>
          <w:highlight w:val="lightGray"/>
          <w:u w:val="single"/>
          <w:rtl/>
        </w:rPr>
        <w:t xml:space="preserve">פס"ד </w:t>
      </w:r>
      <w:proofErr w:type="spellStart"/>
      <w:r w:rsidR="00954C7C" w:rsidRPr="00025D01">
        <w:rPr>
          <w:rFonts w:ascii="David" w:hAnsi="David" w:cs="David"/>
          <w:sz w:val="24"/>
          <w:szCs w:val="24"/>
          <w:highlight w:val="lightGray"/>
          <w:u w:val="single"/>
          <w:rtl/>
        </w:rPr>
        <w:t>מח'ול</w:t>
      </w:r>
      <w:proofErr w:type="spellEnd"/>
      <w:r w:rsidR="00954C7C" w:rsidRPr="00025D01">
        <w:rPr>
          <w:rFonts w:ascii="David" w:hAnsi="David" w:cs="David"/>
          <w:sz w:val="24"/>
          <w:szCs w:val="24"/>
          <w:highlight w:val="lightGray"/>
          <w:u w:val="single"/>
          <w:rtl/>
        </w:rPr>
        <w:t xml:space="preserve"> נ' הכנסת (2004)</w:t>
      </w:r>
      <w:r w:rsidR="00025D01">
        <w:rPr>
          <w:rFonts w:ascii="David" w:hAnsi="David" w:cs="David"/>
          <w:sz w:val="24"/>
          <w:szCs w:val="24"/>
          <w:rtl/>
        </w:rPr>
        <w:br/>
      </w:r>
      <w:r w:rsidR="00025D01" w:rsidRPr="00025D01">
        <w:rPr>
          <w:rFonts w:ascii="David" w:hAnsi="David" w:cs="David"/>
          <w:sz w:val="24"/>
          <w:szCs w:val="24"/>
          <w:rtl/>
        </w:rPr>
        <w:t xml:space="preserve">עולה השאלה האם וועדת האתיקה של הכנסת יכולה לנקוט סנקציות משמעתיות נגד ח"כ שנשא נאום בפני הכנסת אם הנאום נכנס תחת החסינות העניינית שיש לו. </w:t>
      </w:r>
      <w:r w:rsidR="00025D01" w:rsidRPr="00BB1AE2">
        <w:rPr>
          <w:rFonts w:ascii="David" w:hAnsi="David" w:cs="David"/>
          <w:sz w:val="24"/>
          <w:szCs w:val="24"/>
          <w:u w:val="single"/>
          <w:rtl/>
        </w:rPr>
        <w:t>ברק –</w:t>
      </w:r>
      <w:r w:rsidR="00025D01" w:rsidRPr="00025D01">
        <w:rPr>
          <w:rFonts w:ascii="David" w:hAnsi="David" w:cs="David"/>
          <w:sz w:val="24"/>
          <w:szCs w:val="24"/>
          <w:rtl/>
        </w:rPr>
        <w:t xml:space="preserve"> כל פעולה בעלת אופי שיפוטי של הכנסת נתונה לביקורת שיפוטית, כך גם החלטות של וועדת האתיקה. עם זאת, לדבריו יש לצמצם את התערבות בית המשפט בעניינים של וועדת האתיקה, ההשפעה שלהם מזערית. החסינות העניינית לא שוללת מהכנסת את האפשרות לנקוט פעולה משמעתית נגד ח"כ שעבר על הכללים הנ"ל.</w:t>
      </w:r>
      <w:r w:rsidR="00BB1AE2">
        <w:rPr>
          <w:rFonts w:ascii="David" w:hAnsi="David" w:cs="David" w:hint="cs"/>
          <w:sz w:val="24"/>
          <w:szCs w:val="24"/>
          <w:rtl/>
        </w:rPr>
        <w:t xml:space="preserve"> </w:t>
      </w:r>
      <w:r w:rsidR="00954C7C" w:rsidRPr="00954C7C">
        <w:rPr>
          <w:rFonts w:ascii="David" w:hAnsi="David" w:cs="David"/>
          <w:sz w:val="24"/>
          <w:szCs w:val="24"/>
          <w:highlight w:val="yellow"/>
          <w:rtl/>
        </w:rPr>
        <w:t>החסינות העניינית לא מגנה מפני הליכי שיפוט פנימיים</w:t>
      </w:r>
      <w:r w:rsidR="00954C7C" w:rsidRPr="00954C7C">
        <w:rPr>
          <w:rFonts w:ascii="David" w:hAnsi="David" w:cs="David" w:hint="cs"/>
          <w:sz w:val="24"/>
          <w:szCs w:val="24"/>
          <w:highlight w:val="yellow"/>
          <w:rtl/>
        </w:rPr>
        <w:t>.</w:t>
      </w:r>
    </w:p>
    <w:p w:rsidR="00CF1106" w:rsidRDefault="00954C7C" w:rsidP="00E950C4">
      <w:pPr>
        <w:tabs>
          <w:tab w:val="left" w:pos="1781"/>
        </w:tabs>
        <w:rPr>
          <w:rFonts w:ascii="David" w:hAnsi="David" w:cs="David"/>
          <w:sz w:val="24"/>
          <w:szCs w:val="24"/>
          <w:rtl/>
        </w:rPr>
      </w:pPr>
      <w:r w:rsidRPr="00BB1AE2">
        <w:rPr>
          <w:rFonts w:ascii="David" w:hAnsi="David" w:cs="David" w:hint="cs"/>
          <w:sz w:val="24"/>
          <w:szCs w:val="24"/>
          <w:highlight w:val="lightGray"/>
          <w:u w:val="single"/>
          <w:rtl/>
        </w:rPr>
        <w:t>פס</w:t>
      </w:r>
      <w:r w:rsidRPr="00BB1AE2">
        <w:rPr>
          <w:rFonts w:ascii="David" w:hAnsi="David" w:cs="David"/>
          <w:sz w:val="24"/>
          <w:szCs w:val="24"/>
          <w:highlight w:val="lightGray"/>
          <w:u w:val="single"/>
          <w:rtl/>
        </w:rPr>
        <w:t xml:space="preserve">"ד </w:t>
      </w:r>
      <w:proofErr w:type="spellStart"/>
      <w:r w:rsidRPr="00BB1AE2">
        <w:rPr>
          <w:rFonts w:ascii="David" w:hAnsi="David" w:cs="David"/>
          <w:sz w:val="24"/>
          <w:szCs w:val="24"/>
          <w:highlight w:val="lightGray"/>
          <w:u w:val="single"/>
          <w:rtl/>
        </w:rPr>
        <w:t>זועבי</w:t>
      </w:r>
      <w:proofErr w:type="spellEnd"/>
      <w:r w:rsidRPr="00BB1AE2">
        <w:rPr>
          <w:rFonts w:ascii="David" w:hAnsi="David" w:cs="David"/>
          <w:sz w:val="24"/>
          <w:szCs w:val="24"/>
          <w:highlight w:val="lightGray"/>
          <w:u w:val="single"/>
          <w:rtl/>
        </w:rPr>
        <w:t xml:space="preserve"> נ' ועדת האתיקה של הכנסת (2014)</w:t>
      </w:r>
      <w:r w:rsidR="001D45B6">
        <w:rPr>
          <w:rFonts w:ascii="David" w:hAnsi="David" w:cs="David"/>
          <w:b/>
          <w:bCs/>
          <w:sz w:val="24"/>
          <w:szCs w:val="24"/>
          <w:rtl/>
        </w:rPr>
        <w:br/>
      </w:r>
      <w:r w:rsidR="00BB1AE2" w:rsidRPr="00BB1AE2">
        <w:rPr>
          <w:rFonts w:ascii="David" w:hAnsi="David" w:cs="David"/>
          <w:sz w:val="24"/>
          <w:szCs w:val="24"/>
          <w:rtl/>
        </w:rPr>
        <w:t xml:space="preserve">הוועדה החליטה להרחיק את </w:t>
      </w:r>
      <w:proofErr w:type="spellStart"/>
      <w:r w:rsidR="00BB1AE2" w:rsidRPr="00BB1AE2">
        <w:rPr>
          <w:rFonts w:ascii="David" w:hAnsi="David" w:cs="David"/>
          <w:sz w:val="24"/>
          <w:szCs w:val="24"/>
          <w:rtl/>
        </w:rPr>
        <w:t>זועבי</w:t>
      </w:r>
      <w:proofErr w:type="spellEnd"/>
      <w:r w:rsidR="00BB1AE2" w:rsidRPr="00BB1AE2">
        <w:rPr>
          <w:rFonts w:ascii="David" w:hAnsi="David" w:cs="David"/>
          <w:sz w:val="24"/>
          <w:szCs w:val="24"/>
          <w:rtl/>
        </w:rPr>
        <w:t xml:space="preserve"> ל-6 חודשים מישיבות מליאת הכנסת אחרי </w:t>
      </w:r>
      <w:r w:rsidR="00BB1AE2">
        <w:rPr>
          <w:rFonts w:ascii="David" w:hAnsi="David" w:cs="David" w:hint="cs"/>
          <w:sz w:val="24"/>
          <w:szCs w:val="24"/>
          <w:rtl/>
        </w:rPr>
        <w:t>ש</w:t>
      </w:r>
      <w:r w:rsidR="00BB1AE2" w:rsidRPr="00BB1AE2">
        <w:rPr>
          <w:rFonts w:ascii="David" w:hAnsi="David" w:cs="David"/>
          <w:sz w:val="24"/>
          <w:szCs w:val="24"/>
          <w:rtl/>
        </w:rPr>
        <w:t xml:space="preserve">הפרה </w:t>
      </w:r>
      <w:r w:rsidR="00BB1AE2">
        <w:rPr>
          <w:rFonts w:ascii="David" w:hAnsi="David" w:cs="David" w:hint="cs"/>
          <w:sz w:val="24"/>
          <w:szCs w:val="24"/>
          <w:rtl/>
        </w:rPr>
        <w:t>את</w:t>
      </w:r>
      <w:r w:rsidR="00BB1AE2" w:rsidRPr="00BB1AE2">
        <w:rPr>
          <w:rFonts w:ascii="David" w:hAnsi="David" w:cs="David"/>
          <w:sz w:val="24"/>
          <w:szCs w:val="24"/>
          <w:rtl/>
        </w:rPr>
        <w:t xml:space="preserve"> כללי האתיקה</w:t>
      </w:r>
      <w:r w:rsidR="00BB1AE2">
        <w:rPr>
          <w:rFonts w:ascii="David" w:hAnsi="David" w:cs="David" w:hint="cs"/>
          <w:sz w:val="24"/>
          <w:szCs w:val="24"/>
          <w:rtl/>
        </w:rPr>
        <w:t>,</w:t>
      </w:r>
      <w:r w:rsidR="00BB1AE2" w:rsidRPr="00BB1AE2">
        <w:rPr>
          <w:rFonts w:ascii="David" w:hAnsi="David" w:cs="David"/>
          <w:sz w:val="24"/>
          <w:szCs w:val="24"/>
          <w:rtl/>
        </w:rPr>
        <w:t xml:space="preserve"> היא הביעה תמיכה בחטיפת שלושת הנערים ופרסמה מאמר מסית נגד המדינה במהלך מבצע צוק איתן. היא עתרה </w:t>
      </w:r>
      <w:proofErr w:type="spellStart"/>
      <w:r w:rsidR="00BB1AE2" w:rsidRPr="00BB1AE2">
        <w:rPr>
          <w:rFonts w:ascii="David" w:hAnsi="David" w:cs="David"/>
          <w:sz w:val="24"/>
          <w:szCs w:val="24"/>
          <w:rtl/>
        </w:rPr>
        <w:t>לבג"צ</w:t>
      </w:r>
      <w:proofErr w:type="spellEnd"/>
      <w:r w:rsidR="00BB1AE2" w:rsidRPr="00BB1AE2">
        <w:rPr>
          <w:rFonts w:ascii="David" w:hAnsi="David" w:cs="David"/>
          <w:sz w:val="24"/>
          <w:szCs w:val="24"/>
          <w:rtl/>
        </w:rPr>
        <w:t xml:space="preserve"> והעתירה נדחתה ברוב קולות. </w:t>
      </w:r>
      <w:r w:rsidR="00BB1AE2" w:rsidRPr="00BB1AE2">
        <w:rPr>
          <w:rFonts w:ascii="David" w:hAnsi="David" w:cs="David"/>
          <w:sz w:val="24"/>
          <w:szCs w:val="24"/>
          <w:u w:val="single"/>
          <w:rtl/>
        </w:rPr>
        <w:t>נאור –</w:t>
      </w:r>
      <w:r w:rsidR="00BB1AE2" w:rsidRPr="00BB1AE2">
        <w:rPr>
          <w:rFonts w:ascii="David" w:hAnsi="David" w:cs="David"/>
          <w:sz w:val="24"/>
          <w:szCs w:val="24"/>
          <w:rtl/>
        </w:rPr>
        <w:t xml:space="preserve"> החסינות העניינית מגנה על </w:t>
      </w:r>
      <w:proofErr w:type="spellStart"/>
      <w:r w:rsidR="00BB1AE2" w:rsidRPr="00BB1AE2">
        <w:rPr>
          <w:rFonts w:ascii="David" w:hAnsi="David" w:cs="David"/>
          <w:sz w:val="24"/>
          <w:szCs w:val="24"/>
          <w:rtl/>
        </w:rPr>
        <w:t>זועבי</w:t>
      </w:r>
      <w:proofErr w:type="spellEnd"/>
      <w:r w:rsidR="00BB1AE2" w:rsidRPr="00BB1AE2">
        <w:rPr>
          <w:rFonts w:ascii="David" w:hAnsi="David" w:cs="David"/>
          <w:sz w:val="24"/>
          <w:szCs w:val="24"/>
          <w:rtl/>
        </w:rPr>
        <w:t xml:space="preserve">, אך לא מדיון על התנהגותה בוועדת האתיקה. </w:t>
      </w:r>
      <w:r w:rsidR="00BB1AE2" w:rsidRPr="00BB1AE2">
        <w:rPr>
          <w:rFonts w:ascii="David" w:hAnsi="David" w:cs="David"/>
          <w:sz w:val="24"/>
          <w:szCs w:val="24"/>
          <w:highlight w:val="lightGray"/>
          <w:rtl/>
        </w:rPr>
        <w:t>הלכת מחול</w:t>
      </w:r>
      <w:r w:rsidR="00BB1AE2" w:rsidRPr="00BB1AE2">
        <w:rPr>
          <w:rFonts w:ascii="David" w:hAnsi="David" w:cs="David"/>
          <w:sz w:val="24"/>
          <w:szCs w:val="24"/>
          <w:rtl/>
        </w:rPr>
        <w:t xml:space="preserve"> – חסינות עניינית לא מגינה מפני ביקורת וועדת האתיקה וסנקציות משמעתיות. היא מגנה מהליך משפטי ולא מפני הליך פנימי של הכנסת. </w:t>
      </w:r>
      <w:proofErr w:type="spellStart"/>
      <w:r w:rsidR="00BB1AE2" w:rsidRPr="00BB1AE2">
        <w:rPr>
          <w:rFonts w:ascii="David" w:hAnsi="David" w:cs="David"/>
          <w:sz w:val="24"/>
          <w:szCs w:val="24"/>
          <w:u w:val="single"/>
          <w:rtl/>
        </w:rPr>
        <w:t>זועבי</w:t>
      </w:r>
      <w:proofErr w:type="spellEnd"/>
      <w:r w:rsidR="00BB1AE2" w:rsidRPr="00BB1AE2">
        <w:rPr>
          <w:rFonts w:ascii="David" w:hAnsi="David" w:cs="David"/>
          <w:sz w:val="24"/>
          <w:szCs w:val="24"/>
          <w:u w:val="single"/>
          <w:rtl/>
        </w:rPr>
        <w:t xml:space="preserve"> –</w:t>
      </w:r>
      <w:r w:rsidR="00BB1AE2" w:rsidRPr="00BB1AE2">
        <w:rPr>
          <w:rFonts w:ascii="David" w:hAnsi="David" w:cs="David"/>
          <w:sz w:val="24"/>
          <w:szCs w:val="24"/>
          <w:rtl/>
        </w:rPr>
        <w:t xml:space="preserve"> יש לפרש את ההלכה בצמצום. הלכת מחול נקבעה על פעילות בתוך משכן הכנסת והיא התבטאה באמצעי התקשורת</w:t>
      </w:r>
      <w:r w:rsidR="00BB1AE2">
        <w:rPr>
          <w:rFonts w:ascii="David" w:hAnsi="David" w:cs="David" w:hint="cs"/>
          <w:sz w:val="24"/>
          <w:szCs w:val="24"/>
          <w:rtl/>
        </w:rPr>
        <w:t xml:space="preserve"> מחוץ לכנסת</w:t>
      </w:r>
      <w:r w:rsidR="00BB1AE2" w:rsidRPr="00BB1AE2">
        <w:rPr>
          <w:rFonts w:ascii="David" w:hAnsi="David" w:cs="David"/>
          <w:sz w:val="24"/>
          <w:szCs w:val="24"/>
          <w:rtl/>
        </w:rPr>
        <w:t xml:space="preserve">. </w:t>
      </w:r>
      <w:r w:rsidR="00BB1AE2" w:rsidRPr="00BB1AE2">
        <w:rPr>
          <w:rFonts w:ascii="David" w:hAnsi="David" w:cs="David"/>
          <w:sz w:val="24"/>
          <w:szCs w:val="24"/>
          <w:u w:val="single"/>
          <w:rtl/>
        </w:rPr>
        <w:t>נאור –</w:t>
      </w:r>
      <w:r w:rsidR="00BB1AE2" w:rsidRPr="00BB1AE2">
        <w:rPr>
          <w:rFonts w:ascii="David" w:hAnsi="David" w:cs="David"/>
          <w:sz w:val="24"/>
          <w:szCs w:val="24"/>
          <w:rtl/>
        </w:rPr>
        <w:t xml:space="preserve"> אין לקבל את ההבחנה. </w:t>
      </w:r>
      <w:r w:rsidRPr="00954C7C">
        <w:rPr>
          <w:rFonts w:ascii="David" w:hAnsi="David" w:cs="David"/>
          <w:sz w:val="24"/>
          <w:szCs w:val="24"/>
          <w:rtl/>
        </w:rPr>
        <w:t>אם ח"כ לא מתנהג כראוי בין אם בתוך כנסת ובין אם מחוצה לה, יש ל</w:t>
      </w:r>
      <w:r w:rsidR="001D45B6">
        <w:rPr>
          <w:rFonts w:ascii="David" w:hAnsi="David" w:cs="David" w:hint="cs"/>
          <w:sz w:val="24"/>
          <w:szCs w:val="24"/>
          <w:rtl/>
        </w:rPr>
        <w:t>כנסת</w:t>
      </w:r>
      <w:r w:rsidRPr="00954C7C">
        <w:rPr>
          <w:rFonts w:ascii="David" w:hAnsi="David" w:cs="David"/>
          <w:sz w:val="24"/>
          <w:szCs w:val="24"/>
          <w:rtl/>
        </w:rPr>
        <w:t xml:space="preserve"> סמכות לבצע נגדו הליכים משפטיים.</w:t>
      </w:r>
      <w:r w:rsidR="00BB1AE2">
        <w:rPr>
          <w:rFonts w:ascii="David" w:hAnsi="David" w:cs="David" w:hint="cs"/>
          <w:b/>
          <w:bCs/>
          <w:sz w:val="24"/>
          <w:szCs w:val="24"/>
          <w:rtl/>
        </w:rPr>
        <w:t xml:space="preserve"> </w:t>
      </w:r>
      <w:r w:rsidRPr="001D45B6">
        <w:rPr>
          <w:rFonts w:ascii="David" w:hAnsi="David" w:cs="David"/>
          <w:sz w:val="24"/>
          <w:szCs w:val="24"/>
          <w:highlight w:val="yellow"/>
          <w:rtl/>
        </w:rPr>
        <w:t xml:space="preserve">ההלכה מ-2 פסה"ד הנ"ל: חסינות עניינית מגנה מפני הליכים משפטיים </w:t>
      </w:r>
      <w:r w:rsidR="001D45B6" w:rsidRPr="001D45B6">
        <w:rPr>
          <w:rFonts w:ascii="David" w:hAnsi="David" w:cs="David" w:hint="cs"/>
          <w:sz w:val="24"/>
          <w:szCs w:val="24"/>
          <w:highlight w:val="yellow"/>
          <w:rtl/>
        </w:rPr>
        <w:t>,</w:t>
      </w:r>
      <w:r w:rsidRPr="001D45B6">
        <w:rPr>
          <w:rFonts w:ascii="David" w:hAnsi="David" w:cs="David"/>
          <w:sz w:val="24"/>
          <w:szCs w:val="24"/>
          <w:highlight w:val="yellow"/>
          <w:rtl/>
        </w:rPr>
        <w:t xml:space="preserve"> אך אינה מונעת הליכים שיפוטיים במסגרת הכנסת(למשל ע"י וועדת האתיקה).</w:t>
      </w:r>
      <w:r w:rsidR="00BB1AE2">
        <w:rPr>
          <w:rFonts w:ascii="David" w:hAnsi="David" w:cs="David"/>
          <w:sz w:val="24"/>
          <w:szCs w:val="24"/>
          <w:rtl/>
        </w:rPr>
        <w:br/>
      </w:r>
      <w:r w:rsidR="001D45B6">
        <w:rPr>
          <w:rFonts w:ascii="David" w:hAnsi="David" w:cs="David"/>
          <w:sz w:val="24"/>
          <w:szCs w:val="24"/>
          <w:rtl/>
        </w:rPr>
        <w:br/>
      </w:r>
      <w:r w:rsidR="00BB1AE2" w:rsidRPr="00BB1AE2">
        <w:rPr>
          <w:rFonts w:ascii="David" w:hAnsi="David" w:cs="David" w:hint="cs"/>
          <w:b/>
          <w:bCs/>
          <w:sz w:val="24"/>
          <w:szCs w:val="24"/>
          <w:rtl/>
        </w:rPr>
        <w:t xml:space="preserve">2.1.7 הדחת חבר כנסת מכהן </w:t>
      </w:r>
      <w:r w:rsidR="001D45B6">
        <w:rPr>
          <w:rFonts w:ascii="David" w:hAnsi="David" w:cs="David"/>
          <w:sz w:val="24"/>
          <w:szCs w:val="24"/>
          <w:rtl/>
        </w:rPr>
        <w:br/>
      </w:r>
      <w:r w:rsidR="00BB1AE2">
        <w:rPr>
          <w:rFonts w:ascii="David" w:hAnsi="David" w:cs="David" w:hint="cs"/>
          <w:sz w:val="24"/>
          <w:szCs w:val="24"/>
          <w:highlight w:val="lightGray"/>
          <w:u w:val="single"/>
          <w:rtl/>
        </w:rPr>
        <w:t xml:space="preserve">ס'42 לחוק יסוד הכנסת </w:t>
      </w:r>
      <w:r w:rsidR="00BB1AE2" w:rsidRPr="004D7D9B">
        <w:rPr>
          <w:rFonts w:ascii="David" w:hAnsi="David" w:cs="David" w:hint="cs"/>
          <w:sz w:val="24"/>
          <w:szCs w:val="24"/>
          <w:rtl/>
        </w:rPr>
        <w:t>קובע כי הכנסת רשאית ל</w:t>
      </w:r>
      <w:r w:rsidR="004F314E">
        <w:rPr>
          <w:rFonts w:ascii="David" w:hAnsi="David" w:cs="David" w:hint="cs"/>
          <w:sz w:val="24"/>
          <w:szCs w:val="24"/>
          <w:rtl/>
        </w:rPr>
        <w:t>ה</w:t>
      </w:r>
      <w:r w:rsidR="00BB1AE2" w:rsidRPr="004D7D9B">
        <w:rPr>
          <w:rFonts w:ascii="David" w:hAnsi="David" w:cs="David" w:hint="cs"/>
          <w:sz w:val="24"/>
          <w:szCs w:val="24"/>
          <w:rtl/>
        </w:rPr>
        <w:t xml:space="preserve">פסיק את חברותו של חבר כנסת </w:t>
      </w:r>
      <w:r w:rsidR="004D7D9B" w:rsidRPr="004D7D9B">
        <w:rPr>
          <w:rFonts w:ascii="David" w:hAnsi="David" w:cs="David" w:hint="cs"/>
          <w:sz w:val="24"/>
          <w:szCs w:val="24"/>
          <w:rtl/>
        </w:rPr>
        <w:t>ברוב של 90.</w:t>
      </w:r>
      <w:r w:rsidR="00BB1AE2">
        <w:rPr>
          <w:rFonts w:ascii="David" w:hAnsi="David" w:cs="David"/>
          <w:sz w:val="24"/>
          <w:szCs w:val="24"/>
          <w:highlight w:val="lightGray"/>
          <w:u w:val="single"/>
          <w:rtl/>
        </w:rPr>
        <w:br/>
      </w:r>
      <w:r w:rsidR="001D45B6" w:rsidRPr="00BB1AE2">
        <w:rPr>
          <w:rFonts w:ascii="David" w:hAnsi="David" w:cs="David" w:hint="cs"/>
          <w:sz w:val="24"/>
          <w:szCs w:val="24"/>
          <w:highlight w:val="lightGray"/>
          <w:u w:val="single"/>
          <w:rtl/>
        </w:rPr>
        <w:t>פס"ד</w:t>
      </w:r>
      <w:r w:rsidR="001D45B6" w:rsidRPr="00BB1AE2">
        <w:rPr>
          <w:rFonts w:ascii="David" w:hAnsi="David" w:cs="David"/>
          <w:sz w:val="24"/>
          <w:szCs w:val="24"/>
          <w:highlight w:val="lightGray"/>
          <w:u w:val="single"/>
          <w:rtl/>
        </w:rPr>
        <w:t xml:space="preserve"> </w:t>
      </w:r>
      <w:proofErr w:type="spellStart"/>
      <w:r w:rsidR="001D45B6" w:rsidRPr="00BB1AE2">
        <w:rPr>
          <w:rFonts w:ascii="David" w:hAnsi="David" w:cs="David"/>
          <w:sz w:val="24"/>
          <w:szCs w:val="24"/>
          <w:highlight w:val="lightGray"/>
          <w:u w:val="single"/>
          <w:rtl/>
        </w:rPr>
        <w:t>ג'בארין</w:t>
      </w:r>
      <w:proofErr w:type="spellEnd"/>
      <w:r w:rsidR="001D45B6" w:rsidRPr="00BB1AE2">
        <w:rPr>
          <w:rFonts w:ascii="David" w:hAnsi="David" w:cs="David"/>
          <w:sz w:val="24"/>
          <w:szCs w:val="24"/>
          <w:highlight w:val="lightGray"/>
          <w:u w:val="single"/>
          <w:rtl/>
        </w:rPr>
        <w:t xml:space="preserve"> נ' הכנסת (2018)</w:t>
      </w:r>
      <w:r w:rsidR="001D45B6">
        <w:rPr>
          <w:rFonts w:ascii="David" w:hAnsi="David" w:cs="David"/>
          <w:sz w:val="24"/>
          <w:szCs w:val="24"/>
          <w:rtl/>
        </w:rPr>
        <w:br/>
      </w:r>
      <w:r w:rsidR="001D45B6" w:rsidRPr="001D45B6">
        <w:rPr>
          <w:rFonts w:ascii="David" w:hAnsi="David" w:cs="David"/>
          <w:sz w:val="24"/>
          <w:szCs w:val="24"/>
          <w:rtl/>
        </w:rPr>
        <w:t>ועדת החוקה , חוק ומשפט יזמה תיקון לחוק יסוד הכנסת</w:t>
      </w:r>
      <w:r w:rsidR="004D7D9B">
        <w:rPr>
          <w:rFonts w:ascii="David" w:hAnsi="David" w:cs="David" w:hint="cs"/>
          <w:sz w:val="24"/>
          <w:szCs w:val="24"/>
          <w:rtl/>
        </w:rPr>
        <w:t xml:space="preserve">- </w:t>
      </w:r>
      <w:r w:rsidR="001D45B6" w:rsidRPr="001D45B6">
        <w:rPr>
          <w:rFonts w:ascii="David" w:hAnsi="David" w:cs="David"/>
          <w:sz w:val="24"/>
          <w:szCs w:val="24"/>
          <w:rtl/>
        </w:rPr>
        <w:t>סעיף 42א(ג)</w:t>
      </w:r>
      <w:r w:rsidR="001D45B6">
        <w:rPr>
          <w:rFonts w:ascii="David" w:hAnsi="David" w:cs="David" w:hint="cs"/>
          <w:sz w:val="24"/>
          <w:szCs w:val="24"/>
          <w:rtl/>
        </w:rPr>
        <w:t xml:space="preserve"> ואת חוק הכנסת</w:t>
      </w:r>
      <w:r w:rsidR="001D45B6" w:rsidRPr="001D45B6">
        <w:rPr>
          <w:rFonts w:ascii="David" w:hAnsi="David" w:cs="David"/>
          <w:sz w:val="24"/>
          <w:szCs w:val="24"/>
          <w:rtl/>
        </w:rPr>
        <w:t xml:space="preserve"> </w:t>
      </w:r>
      <w:r w:rsidR="004D7D9B">
        <w:rPr>
          <w:rFonts w:ascii="David" w:hAnsi="David" w:cs="David" w:hint="cs"/>
          <w:sz w:val="24"/>
          <w:szCs w:val="24"/>
          <w:rtl/>
        </w:rPr>
        <w:t xml:space="preserve">, </w:t>
      </w:r>
      <w:r w:rsidR="001D45B6" w:rsidRPr="001D45B6">
        <w:rPr>
          <w:rFonts w:ascii="David" w:hAnsi="David" w:cs="David"/>
          <w:sz w:val="24"/>
          <w:szCs w:val="24"/>
          <w:rtl/>
        </w:rPr>
        <w:t>המסמי</w:t>
      </w:r>
      <w:r w:rsidR="001D45B6">
        <w:rPr>
          <w:rFonts w:ascii="David" w:hAnsi="David" w:cs="David" w:hint="cs"/>
          <w:sz w:val="24"/>
          <w:szCs w:val="24"/>
          <w:rtl/>
        </w:rPr>
        <w:t xml:space="preserve">כים </w:t>
      </w:r>
      <w:r w:rsidR="001D45B6" w:rsidRPr="001D45B6">
        <w:rPr>
          <w:rFonts w:ascii="David" w:hAnsi="David" w:cs="David"/>
          <w:sz w:val="24"/>
          <w:szCs w:val="24"/>
          <w:rtl/>
        </w:rPr>
        <w:t>את הכנסת להחליט על הפסקת חברותו של חבר הכנסת אם קבעה שיש במעשיו משום הסתה לגזענות או תמיכה במאבק מזוין נגד מדינת ישראל.</w:t>
      </w:r>
      <w:r w:rsidR="004A34DD">
        <w:rPr>
          <w:rFonts w:ascii="David" w:hAnsi="David" w:cs="David" w:hint="cs"/>
          <w:sz w:val="24"/>
          <w:szCs w:val="24"/>
          <w:rtl/>
        </w:rPr>
        <w:t xml:space="preserve"> </w:t>
      </w:r>
      <w:r w:rsidR="004D7D9B">
        <w:rPr>
          <w:rFonts w:ascii="David" w:hAnsi="David" w:cs="David" w:hint="cs"/>
          <w:sz w:val="24"/>
          <w:szCs w:val="24"/>
          <w:rtl/>
        </w:rPr>
        <w:t xml:space="preserve"> </w:t>
      </w:r>
      <w:r w:rsidR="004A34DD">
        <w:rPr>
          <w:rFonts w:ascii="David" w:hAnsi="David" w:cs="David" w:hint="cs"/>
          <w:sz w:val="24"/>
          <w:szCs w:val="24"/>
          <w:rtl/>
        </w:rPr>
        <w:t xml:space="preserve">אחד </w:t>
      </w:r>
      <w:r w:rsidR="004A34DD" w:rsidRPr="004D7D9B">
        <w:rPr>
          <w:rFonts w:ascii="David" w:hAnsi="David" w:cs="David" w:hint="cs"/>
          <w:sz w:val="24"/>
          <w:szCs w:val="24"/>
          <w:u w:val="single"/>
          <w:rtl/>
        </w:rPr>
        <w:t>מטיעוני העותרים</w:t>
      </w:r>
      <w:r w:rsidR="004A34DD">
        <w:rPr>
          <w:rFonts w:ascii="David" w:hAnsi="David" w:cs="David" w:hint="cs"/>
          <w:sz w:val="24"/>
          <w:szCs w:val="24"/>
          <w:rtl/>
        </w:rPr>
        <w:t xml:space="preserve"> הוא כי </w:t>
      </w:r>
      <w:r w:rsidR="001D45B6" w:rsidRPr="001D45B6">
        <w:rPr>
          <w:rFonts w:ascii="David" w:hAnsi="David" w:cs="David"/>
          <w:sz w:val="24"/>
          <w:szCs w:val="24"/>
          <w:rtl/>
        </w:rPr>
        <w:t xml:space="preserve">חוק ההדחה אינו חוקתי ויוצר פגיעה בעקרונות יסוד דמוקרטיים:  קביעת הרכב הכנסת בבחירות, הזכות לבחור ולהיבחר, הזכות לשוויון וחופש הביטוי הפוליטי. </w:t>
      </w:r>
      <w:r w:rsidR="00361DF0" w:rsidRPr="004D7D9B">
        <w:rPr>
          <w:rFonts w:ascii="David" w:hAnsi="David" w:cs="David" w:hint="cs"/>
          <w:sz w:val="24"/>
          <w:szCs w:val="24"/>
          <w:u w:val="single"/>
          <w:rtl/>
        </w:rPr>
        <w:t>בית המשפט</w:t>
      </w:r>
      <w:r w:rsidR="00361DF0">
        <w:rPr>
          <w:rFonts w:ascii="David" w:hAnsi="David" w:cs="David" w:hint="cs"/>
          <w:sz w:val="24"/>
          <w:szCs w:val="24"/>
          <w:rtl/>
        </w:rPr>
        <w:t xml:space="preserve"> דן</w:t>
      </w:r>
      <w:r w:rsidR="004A34DD">
        <w:rPr>
          <w:rFonts w:ascii="David" w:hAnsi="David" w:cs="David" w:hint="cs"/>
          <w:sz w:val="24"/>
          <w:szCs w:val="24"/>
          <w:rtl/>
        </w:rPr>
        <w:t xml:space="preserve"> </w:t>
      </w:r>
      <w:r w:rsidR="00361DF0">
        <w:rPr>
          <w:rFonts w:ascii="David" w:hAnsi="David" w:cs="David" w:hint="cs"/>
          <w:sz w:val="24"/>
          <w:szCs w:val="24"/>
          <w:rtl/>
        </w:rPr>
        <w:t>ב</w:t>
      </w:r>
      <w:r w:rsidR="004A34DD">
        <w:rPr>
          <w:rFonts w:ascii="David" w:hAnsi="David" w:cs="David" w:hint="cs"/>
          <w:sz w:val="24"/>
          <w:szCs w:val="24"/>
          <w:rtl/>
        </w:rPr>
        <w:t>חוסר הבשלות</w:t>
      </w:r>
      <w:r w:rsidR="00361DF0">
        <w:rPr>
          <w:rFonts w:ascii="David" w:hAnsi="David" w:cs="David" w:hint="cs"/>
          <w:sz w:val="24"/>
          <w:szCs w:val="24"/>
          <w:rtl/>
        </w:rPr>
        <w:t>- האם יש לדון בחוק זה למרות שהינו תיקון חדש שהכנסת טרם הפעילה?</w:t>
      </w:r>
      <w:r w:rsidR="004D7D9B">
        <w:rPr>
          <w:rFonts w:ascii="David" w:hAnsi="David" w:cs="David" w:hint="cs"/>
          <w:sz w:val="24"/>
          <w:szCs w:val="24"/>
          <w:rtl/>
        </w:rPr>
        <w:t xml:space="preserve">  </w:t>
      </w:r>
      <w:r w:rsidR="001D45B6" w:rsidRPr="004D7D9B">
        <w:rPr>
          <w:rFonts w:ascii="David" w:hAnsi="David" w:cs="David"/>
          <w:sz w:val="24"/>
          <w:szCs w:val="24"/>
          <w:u w:val="single"/>
          <w:rtl/>
        </w:rPr>
        <w:t>לפי חיות</w:t>
      </w:r>
      <w:r w:rsidR="001D45B6" w:rsidRPr="001D45B6">
        <w:rPr>
          <w:rFonts w:ascii="David" w:hAnsi="David" w:cs="David"/>
          <w:sz w:val="24"/>
          <w:szCs w:val="24"/>
          <w:rtl/>
        </w:rPr>
        <w:t xml:space="preserve"> על העתירה להידחות , גם אם התיקון פוגע בזכויות חוקתיות , הפגיעה לא שוללת את עקרונות העל של השיטה המשפטית. במקרה שלפנינו לא מתקיימת דוקטרינת התיקון החוקתי</w:t>
      </w:r>
      <w:r w:rsidR="001D45B6">
        <w:rPr>
          <w:rFonts w:ascii="David" w:hAnsi="David" w:cs="David" w:hint="cs"/>
          <w:sz w:val="24"/>
          <w:szCs w:val="24"/>
          <w:rtl/>
        </w:rPr>
        <w:t xml:space="preserve"> </w:t>
      </w:r>
      <w:r w:rsidR="001D45B6" w:rsidRPr="001D45B6">
        <w:rPr>
          <w:rFonts w:ascii="David" w:hAnsi="David" w:cs="David"/>
          <w:sz w:val="24"/>
          <w:szCs w:val="24"/>
          <w:rtl/>
        </w:rPr>
        <w:t>הבלתי-חוקתי ולכן דין העתירה להידחות.</w:t>
      </w:r>
      <w:r w:rsidR="001D45B6">
        <w:rPr>
          <w:rFonts w:ascii="David" w:hAnsi="David" w:cs="David" w:hint="cs"/>
          <w:sz w:val="24"/>
          <w:szCs w:val="24"/>
          <w:rtl/>
        </w:rPr>
        <w:t xml:space="preserve"> </w:t>
      </w:r>
      <w:r w:rsidR="001D45B6" w:rsidRPr="004D7D9B">
        <w:rPr>
          <w:rFonts w:ascii="David" w:hAnsi="David" w:cs="David"/>
          <w:sz w:val="24"/>
          <w:szCs w:val="24"/>
          <w:u w:val="single"/>
          <w:rtl/>
        </w:rPr>
        <w:t xml:space="preserve">לפי </w:t>
      </w:r>
      <w:proofErr w:type="spellStart"/>
      <w:r w:rsidR="001D45B6" w:rsidRPr="004D7D9B">
        <w:rPr>
          <w:rFonts w:ascii="David" w:hAnsi="David" w:cs="David"/>
          <w:sz w:val="24"/>
          <w:szCs w:val="24"/>
          <w:u w:val="single"/>
          <w:rtl/>
        </w:rPr>
        <w:t>סולברג</w:t>
      </w:r>
      <w:proofErr w:type="spellEnd"/>
      <w:r w:rsidR="001D45B6" w:rsidRPr="001D45B6">
        <w:rPr>
          <w:rFonts w:ascii="David" w:hAnsi="David" w:cs="David"/>
          <w:sz w:val="24"/>
          <w:szCs w:val="24"/>
          <w:rtl/>
        </w:rPr>
        <w:t xml:space="preserve"> התיקון אינו משנה באופן מהותי את היקפן של הזכויות החוקתיות שקיימות בשיטתנו המשפטית. בניגוד לשופטת חיות , הוא חושב שהתיקון לא פוגע בזכויות חוקתיות , אלא נועד לשנות את היקפן. לכן אין צורך לבחון את גבולות הגזרה של דוקטרינת התיקון החוקתי הבלתי-חוקתי.</w:t>
      </w:r>
      <w:r w:rsidR="001D45B6">
        <w:rPr>
          <w:rFonts w:ascii="David" w:hAnsi="David" w:cs="David"/>
          <w:sz w:val="24"/>
          <w:szCs w:val="24"/>
          <w:rtl/>
        </w:rPr>
        <w:br/>
      </w:r>
      <w:r w:rsidR="001D45B6" w:rsidRPr="004D7D9B">
        <w:rPr>
          <w:rFonts w:ascii="David" w:hAnsi="David" w:cs="David"/>
          <w:sz w:val="24"/>
          <w:szCs w:val="24"/>
          <w:u w:val="single"/>
          <w:rtl/>
        </w:rPr>
        <w:t>האם תוכנו של חוק ההדחה יוצר שינוי?</w:t>
      </w:r>
      <w:r w:rsidR="001D45B6">
        <w:rPr>
          <w:rFonts w:ascii="David" w:hAnsi="David" w:cs="David"/>
          <w:sz w:val="24"/>
          <w:szCs w:val="24"/>
          <w:rtl/>
        </w:rPr>
        <w:br/>
      </w:r>
      <w:r w:rsidR="001D45B6" w:rsidRPr="004A34DD">
        <w:rPr>
          <w:rFonts w:ascii="David" w:hAnsi="David" w:cs="David"/>
          <w:sz w:val="24"/>
          <w:szCs w:val="24"/>
          <w:highlight w:val="yellow"/>
          <w:rtl/>
        </w:rPr>
        <w:t>מבחינה מהותית החוק עומד בקנה מידה אחד עם סעיף 7א, כך שאינו משנה את היקפה של הזכות החוקתית.</w:t>
      </w:r>
      <w:r w:rsidR="001D45B6" w:rsidRPr="001D45B6">
        <w:rPr>
          <w:rFonts w:ascii="David" w:hAnsi="David" w:cs="David"/>
          <w:sz w:val="24"/>
          <w:szCs w:val="24"/>
          <w:rtl/>
        </w:rPr>
        <w:t xml:space="preserve"> מבחינה פרוצדורלית , חוק ההדחה פוגע בחברי הכנסת המכהנים אך זה לא שינוי בהיקפה של הזכות החוקתית.</w:t>
      </w:r>
      <w:r w:rsidR="00CF1106" w:rsidRPr="00CF1106">
        <w:rPr>
          <w:rFonts w:ascii="David" w:hAnsi="David" w:cs="David"/>
          <w:color w:val="C00000"/>
          <w:sz w:val="40"/>
          <w:szCs w:val="40"/>
          <w:u w:val="single"/>
          <w:rtl/>
        </w:rPr>
        <w:br/>
      </w:r>
      <w:r w:rsidR="00CF1106">
        <w:rPr>
          <w:rFonts w:ascii="David" w:hAnsi="David" w:cs="David"/>
          <w:sz w:val="24"/>
          <w:szCs w:val="24"/>
          <w:u w:val="single"/>
          <w:rtl/>
        </w:rPr>
        <w:br/>
      </w:r>
      <w:r w:rsidR="004D7D9B" w:rsidRPr="004D7D9B">
        <w:rPr>
          <w:rFonts w:ascii="David" w:hAnsi="David" w:cs="David" w:hint="cs"/>
          <w:color w:val="C00000"/>
          <w:sz w:val="32"/>
          <w:szCs w:val="32"/>
          <w:u w:val="single"/>
          <w:rtl/>
        </w:rPr>
        <w:lastRenderedPageBreak/>
        <w:t xml:space="preserve">2.2 הממשלה </w:t>
      </w:r>
      <w:r w:rsidR="004D7D9B">
        <w:rPr>
          <w:rFonts w:ascii="David" w:hAnsi="David" w:cs="David"/>
          <w:b/>
          <w:bCs/>
          <w:sz w:val="24"/>
          <w:szCs w:val="24"/>
          <w:rtl/>
        </w:rPr>
        <w:br/>
      </w:r>
      <w:r w:rsidR="004D7D9B">
        <w:rPr>
          <w:rFonts w:ascii="David" w:hAnsi="David" w:cs="David"/>
          <w:b/>
          <w:bCs/>
          <w:sz w:val="24"/>
          <w:szCs w:val="24"/>
          <w:rtl/>
        </w:rPr>
        <w:br/>
      </w:r>
      <w:r w:rsidR="00CF1106" w:rsidRPr="00CF1106">
        <w:rPr>
          <w:rFonts w:ascii="David" w:hAnsi="David" w:cs="David" w:hint="cs"/>
          <w:b/>
          <w:bCs/>
          <w:sz w:val="24"/>
          <w:szCs w:val="24"/>
          <w:rtl/>
        </w:rPr>
        <w:t>שיטת הבחירות במדינות הדמוקרטיות</w:t>
      </w:r>
    </w:p>
    <w:tbl>
      <w:tblPr>
        <w:bidiVisual/>
        <w:tblW w:w="0" w:type="auto"/>
        <w:tblCellMar>
          <w:top w:w="15" w:type="dxa"/>
          <w:left w:w="15" w:type="dxa"/>
          <w:bottom w:w="15" w:type="dxa"/>
          <w:right w:w="15" w:type="dxa"/>
        </w:tblCellMar>
        <w:tblLook w:val="04A0" w:firstRow="1" w:lastRow="0" w:firstColumn="1" w:lastColumn="0" w:noHBand="0" w:noVBand="1"/>
      </w:tblPr>
      <w:tblGrid>
        <w:gridCol w:w="5461"/>
        <w:gridCol w:w="4995"/>
      </w:tblGrid>
      <w:tr w:rsidR="00CF1106" w:rsidRPr="00565181" w:rsidTr="003130E1">
        <w:tc>
          <w:tcPr>
            <w:tcW w:w="0" w:type="auto"/>
            <w:tcBorders>
              <w:top w:val="single" w:sz="4" w:space="0" w:color="000000"/>
              <w:left w:val="single" w:sz="4" w:space="0" w:color="000000"/>
              <w:bottom w:val="single" w:sz="4" w:space="0" w:color="000000"/>
              <w:right w:val="single" w:sz="4" w:space="0" w:color="000000"/>
            </w:tcBorders>
            <w:shd w:val="clear" w:color="auto" w:fill="A0C41A"/>
            <w:tcMar>
              <w:top w:w="0" w:type="dxa"/>
              <w:left w:w="108" w:type="dxa"/>
              <w:bottom w:w="0" w:type="dxa"/>
              <w:right w:w="108" w:type="dxa"/>
            </w:tcMar>
            <w:hideMark/>
          </w:tcPr>
          <w:p w:rsidR="00CF1106" w:rsidRPr="00565181" w:rsidRDefault="00CF1106" w:rsidP="003130E1">
            <w:pPr>
              <w:jc w:val="center"/>
              <w:rPr>
                <w:rFonts w:ascii="Times New Roman" w:eastAsia="Times New Roman" w:hAnsi="Times New Roman" w:cs="Times New Roman"/>
                <w:sz w:val="24"/>
                <w:szCs w:val="24"/>
                <w:rtl/>
              </w:rPr>
            </w:pPr>
            <w:r w:rsidRPr="00565181">
              <w:rPr>
                <w:rFonts w:ascii="David" w:eastAsia="Times New Roman" w:hAnsi="David" w:cs="David"/>
                <w:b/>
                <w:bCs/>
                <w:color w:val="000000"/>
                <w:sz w:val="24"/>
                <w:szCs w:val="24"/>
                <w:rtl/>
              </w:rPr>
              <w:t>פרלמנטרי (ישראל)</w:t>
            </w:r>
          </w:p>
        </w:tc>
        <w:tc>
          <w:tcPr>
            <w:tcW w:w="0" w:type="auto"/>
            <w:tcBorders>
              <w:top w:val="single" w:sz="4" w:space="0" w:color="000000"/>
              <w:left w:val="single" w:sz="4" w:space="0" w:color="000000"/>
              <w:bottom w:val="single" w:sz="4" w:space="0" w:color="000000"/>
              <w:right w:val="single" w:sz="4" w:space="0" w:color="000000"/>
            </w:tcBorders>
            <w:shd w:val="clear" w:color="auto" w:fill="A0C41A"/>
            <w:tcMar>
              <w:top w:w="0" w:type="dxa"/>
              <w:left w:w="108" w:type="dxa"/>
              <w:bottom w:w="0" w:type="dxa"/>
              <w:right w:w="108" w:type="dxa"/>
            </w:tcMar>
            <w:hideMark/>
          </w:tcPr>
          <w:p w:rsidR="00CF1106" w:rsidRPr="00565181" w:rsidRDefault="00CF1106" w:rsidP="003130E1">
            <w:pPr>
              <w:jc w:val="center"/>
              <w:rPr>
                <w:rFonts w:ascii="Times New Roman" w:eastAsia="Times New Roman" w:hAnsi="Times New Roman" w:cs="Times New Roman"/>
                <w:sz w:val="24"/>
                <w:szCs w:val="24"/>
                <w:rtl/>
              </w:rPr>
            </w:pPr>
            <w:r w:rsidRPr="00565181">
              <w:rPr>
                <w:rFonts w:ascii="David" w:eastAsia="Times New Roman" w:hAnsi="David" w:cs="David"/>
                <w:b/>
                <w:bCs/>
                <w:color w:val="000000"/>
                <w:sz w:val="24"/>
                <w:szCs w:val="24"/>
                <w:rtl/>
              </w:rPr>
              <w:t>נשיאותי (ארה"ב)</w:t>
            </w:r>
          </w:p>
        </w:tc>
      </w:tr>
      <w:tr w:rsidR="00CF1106" w:rsidRPr="00565181" w:rsidTr="003130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1106" w:rsidRPr="00565181" w:rsidRDefault="00CF1106" w:rsidP="003130E1">
            <w:pPr>
              <w:jc w:val="center"/>
              <w:rPr>
                <w:rFonts w:ascii="Times New Roman" w:eastAsia="Times New Roman" w:hAnsi="Times New Roman" w:cs="Times New Roman"/>
                <w:sz w:val="24"/>
                <w:szCs w:val="24"/>
                <w:rtl/>
              </w:rPr>
            </w:pPr>
            <w:r w:rsidRPr="00565181">
              <w:rPr>
                <w:rFonts w:ascii="David" w:eastAsia="Times New Roman" w:hAnsi="David" w:cs="David"/>
                <w:color w:val="000000"/>
                <w:sz w:val="24"/>
                <w:szCs w:val="24"/>
                <w:rtl/>
              </w:rPr>
              <w:t>ראש הממשלה נבחר ע"י הפרלמנט</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1106" w:rsidRPr="00565181" w:rsidRDefault="00CF1106" w:rsidP="003130E1">
            <w:pPr>
              <w:jc w:val="center"/>
              <w:rPr>
                <w:rFonts w:ascii="Times New Roman" w:eastAsia="Times New Roman" w:hAnsi="Times New Roman" w:cs="Times New Roman"/>
                <w:sz w:val="24"/>
                <w:szCs w:val="24"/>
                <w:rtl/>
              </w:rPr>
            </w:pPr>
            <w:r w:rsidRPr="00565181">
              <w:rPr>
                <w:rFonts w:ascii="David" w:eastAsia="Times New Roman" w:hAnsi="David" w:cs="David"/>
                <w:color w:val="000000"/>
                <w:sz w:val="24"/>
                <w:szCs w:val="24"/>
                <w:rtl/>
              </w:rPr>
              <w:t>הראש נבחר ע"י ציבור בוחרים</w:t>
            </w:r>
          </w:p>
        </w:tc>
      </w:tr>
      <w:tr w:rsidR="00CF1106" w:rsidRPr="00565181" w:rsidTr="003130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1106" w:rsidRPr="00565181" w:rsidRDefault="00CF1106" w:rsidP="003130E1">
            <w:pPr>
              <w:jc w:val="center"/>
              <w:rPr>
                <w:rFonts w:ascii="Times New Roman" w:eastAsia="Times New Roman" w:hAnsi="Times New Roman" w:cs="Times New Roman"/>
                <w:sz w:val="24"/>
                <w:szCs w:val="24"/>
                <w:rtl/>
              </w:rPr>
            </w:pPr>
            <w:r w:rsidRPr="00565181">
              <w:rPr>
                <w:rFonts w:ascii="David" w:eastAsia="Times New Roman" w:hAnsi="David" w:cs="David"/>
                <w:color w:val="000000"/>
                <w:sz w:val="24"/>
                <w:szCs w:val="24"/>
                <w:rtl/>
              </w:rPr>
              <w:t>הרשות המבצעת תלויה באמון המחוקק</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1106" w:rsidRPr="00565181" w:rsidRDefault="00CF1106" w:rsidP="003130E1">
            <w:pPr>
              <w:jc w:val="center"/>
              <w:rPr>
                <w:rFonts w:ascii="Times New Roman" w:eastAsia="Times New Roman" w:hAnsi="Times New Roman" w:cs="Times New Roman"/>
                <w:sz w:val="24"/>
                <w:szCs w:val="24"/>
                <w:rtl/>
              </w:rPr>
            </w:pPr>
            <w:r w:rsidRPr="00565181">
              <w:rPr>
                <w:rFonts w:ascii="David" w:eastAsia="Times New Roman" w:hAnsi="David" w:cs="David"/>
                <w:color w:val="000000"/>
                <w:sz w:val="24"/>
                <w:szCs w:val="24"/>
                <w:rtl/>
              </w:rPr>
              <w:t>מינוי קבוע לתקופה קבועה</w:t>
            </w:r>
          </w:p>
        </w:tc>
      </w:tr>
      <w:tr w:rsidR="00CF1106" w:rsidRPr="00565181" w:rsidTr="003130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1106" w:rsidRPr="00565181" w:rsidRDefault="00CF1106" w:rsidP="003130E1">
            <w:pPr>
              <w:jc w:val="center"/>
              <w:rPr>
                <w:rFonts w:ascii="Times New Roman" w:eastAsia="Times New Roman" w:hAnsi="Times New Roman" w:cs="Times New Roman"/>
                <w:sz w:val="24"/>
                <w:szCs w:val="24"/>
                <w:rtl/>
              </w:rPr>
            </w:pPr>
            <w:r w:rsidRPr="00565181">
              <w:rPr>
                <w:rFonts w:ascii="David" w:eastAsia="Times New Roman" w:hAnsi="David" w:cs="David"/>
                <w:color w:val="000000"/>
                <w:sz w:val="24"/>
                <w:szCs w:val="24"/>
                <w:rtl/>
              </w:rPr>
              <w:t xml:space="preserve">הממשלה </w:t>
            </w:r>
            <w:r>
              <w:rPr>
                <w:rFonts w:ascii="David" w:eastAsia="Times New Roman" w:hAnsi="David" w:cs="David" w:hint="cs"/>
                <w:color w:val="000000"/>
                <w:sz w:val="24"/>
                <w:szCs w:val="24"/>
                <w:rtl/>
              </w:rPr>
              <w:t xml:space="preserve">מכהנת כ"קבוצה" </w:t>
            </w:r>
            <w:r w:rsidRPr="00565181">
              <w:rPr>
                <w:rFonts w:ascii="David" w:eastAsia="Times New Roman" w:hAnsi="David" w:cs="David"/>
                <w:color w:val="000000"/>
                <w:sz w:val="24"/>
                <w:szCs w:val="24"/>
                <w:rtl/>
              </w:rPr>
              <w:t xml:space="preserve">, ראש הממשלה הוא </w:t>
            </w:r>
            <w:r>
              <w:rPr>
                <w:rFonts w:ascii="David" w:eastAsia="Times New Roman" w:hAnsi="David" w:cs="David" w:hint="cs"/>
                <w:color w:val="000000"/>
                <w:sz w:val="24"/>
                <w:szCs w:val="24"/>
                <w:rtl/>
              </w:rPr>
              <w:t>"</w:t>
            </w:r>
            <w:r w:rsidRPr="00565181">
              <w:rPr>
                <w:rFonts w:ascii="David" w:eastAsia="Times New Roman" w:hAnsi="David" w:cs="David"/>
                <w:color w:val="000000"/>
                <w:sz w:val="24"/>
                <w:szCs w:val="24"/>
                <w:rtl/>
              </w:rPr>
              <w:t>ראשון בין שווים</w:t>
            </w:r>
            <w:r>
              <w:rPr>
                <w:rFonts w:ascii="David" w:eastAsia="Times New Roman" w:hAnsi="David" w:cs="David" w:hint="cs"/>
                <w:color w:val="000000"/>
                <w:sz w:val="24"/>
                <w:szCs w:val="24"/>
                <w:rtl/>
              </w:rPr>
              <w:t>"</w:t>
            </w:r>
            <w:r w:rsidRPr="00565181">
              <w:rPr>
                <w:rFonts w:ascii="David" w:eastAsia="Times New Roman" w:hAnsi="David" w:cs="David"/>
                <w:color w:val="000000"/>
                <w:sz w:val="24"/>
                <w:szCs w:val="24"/>
                <w:rt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1106" w:rsidRPr="00565181" w:rsidRDefault="00CF1106" w:rsidP="003130E1">
            <w:pPr>
              <w:jc w:val="center"/>
              <w:rPr>
                <w:rFonts w:ascii="Times New Roman" w:eastAsia="Times New Roman" w:hAnsi="Times New Roman" w:cs="Times New Roman"/>
                <w:sz w:val="24"/>
                <w:szCs w:val="24"/>
                <w:rtl/>
              </w:rPr>
            </w:pPr>
            <w:r>
              <w:rPr>
                <w:rFonts w:ascii="David" w:eastAsia="Times New Roman" w:hAnsi="David" w:cs="David" w:hint="cs"/>
                <w:color w:val="000000"/>
                <w:sz w:val="24"/>
                <w:szCs w:val="24"/>
                <w:rtl/>
              </w:rPr>
              <w:t>אדם אחד</w:t>
            </w:r>
            <w:r w:rsidRPr="00565181">
              <w:rPr>
                <w:rFonts w:ascii="David" w:eastAsia="Times New Roman" w:hAnsi="David" w:cs="David"/>
                <w:color w:val="000000"/>
                <w:sz w:val="24"/>
                <w:szCs w:val="24"/>
                <w:rtl/>
              </w:rPr>
              <w:t xml:space="preserve"> אוחז בכל הסמכויות, ו</w:t>
            </w:r>
            <w:r>
              <w:rPr>
                <w:rFonts w:ascii="David" w:eastAsia="Times New Roman" w:hAnsi="David" w:cs="David" w:hint="cs"/>
                <w:color w:val="000000"/>
                <w:sz w:val="24"/>
                <w:szCs w:val="24"/>
                <w:rtl/>
              </w:rPr>
              <w:t>ה</w:t>
            </w:r>
            <w:r w:rsidRPr="00565181">
              <w:rPr>
                <w:rFonts w:ascii="David" w:eastAsia="Times New Roman" w:hAnsi="David" w:cs="David"/>
                <w:color w:val="000000"/>
                <w:sz w:val="24"/>
                <w:szCs w:val="24"/>
                <w:rtl/>
              </w:rPr>
              <w:t xml:space="preserve">אחרים </w:t>
            </w:r>
            <w:r>
              <w:rPr>
                <w:rFonts w:ascii="David" w:eastAsia="Times New Roman" w:hAnsi="David" w:cs="David" w:hint="cs"/>
                <w:color w:val="000000"/>
                <w:sz w:val="24"/>
                <w:szCs w:val="24"/>
                <w:rtl/>
              </w:rPr>
              <w:t>פועלים בשמו ועבורו.</w:t>
            </w:r>
          </w:p>
        </w:tc>
      </w:tr>
      <w:tr w:rsidR="00CF1106" w:rsidRPr="00565181" w:rsidTr="003130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1106" w:rsidRPr="00565181" w:rsidRDefault="00CF1106" w:rsidP="003130E1">
            <w:pPr>
              <w:jc w:val="center"/>
              <w:rPr>
                <w:rFonts w:ascii="Times New Roman" w:eastAsia="Times New Roman" w:hAnsi="Times New Roman" w:cs="Times New Roman"/>
                <w:sz w:val="24"/>
                <w:szCs w:val="24"/>
                <w:rtl/>
              </w:rPr>
            </w:pPr>
            <w:r>
              <w:rPr>
                <w:rFonts w:ascii="David" w:eastAsia="Times New Roman" w:hAnsi="David" w:cs="David" w:hint="cs"/>
                <w:color w:val="000000"/>
                <w:sz w:val="24"/>
                <w:szCs w:val="24"/>
                <w:rtl/>
              </w:rPr>
              <w:t>חבר ממשלה יכול להיות חבר ברשות המחוקקת.</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1106" w:rsidRPr="00565181" w:rsidRDefault="00CF1106" w:rsidP="003130E1">
            <w:pPr>
              <w:jc w:val="center"/>
              <w:rPr>
                <w:rFonts w:ascii="Times New Roman" w:eastAsia="Times New Roman" w:hAnsi="Times New Roman" w:cs="Times New Roman"/>
                <w:sz w:val="24"/>
                <w:szCs w:val="24"/>
                <w:rtl/>
              </w:rPr>
            </w:pPr>
            <w:r w:rsidRPr="00565181">
              <w:rPr>
                <w:rFonts w:ascii="David" w:eastAsia="Times New Roman" w:hAnsi="David" w:cs="David"/>
                <w:color w:val="000000"/>
                <w:sz w:val="24"/>
                <w:szCs w:val="24"/>
                <w:rtl/>
              </w:rPr>
              <w:t xml:space="preserve">חבר </w:t>
            </w:r>
            <w:r>
              <w:rPr>
                <w:rFonts w:ascii="David" w:eastAsia="Times New Roman" w:hAnsi="David" w:cs="David" w:hint="cs"/>
                <w:color w:val="000000"/>
                <w:sz w:val="24"/>
                <w:szCs w:val="24"/>
                <w:rtl/>
              </w:rPr>
              <w:t>בממשלה לא יכול להיות חבר גם ברשות המחוקקת.</w:t>
            </w:r>
          </w:p>
        </w:tc>
      </w:tr>
      <w:tr w:rsidR="00CF1106" w:rsidRPr="00565181" w:rsidTr="003130E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1106" w:rsidRPr="00565181" w:rsidRDefault="00CF1106" w:rsidP="003130E1">
            <w:pPr>
              <w:jc w:val="center"/>
              <w:rPr>
                <w:rFonts w:ascii="Times New Roman" w:eastAsia="Times New Roman" w:hAnsi="Times New Roman" w:cs="Times New Roman"/>
                <w:sz w:val="24"/>
                <w:szCs w:val="24"/>
                <w:rtl/>
              </w:rPr>
            </w:pPr>
            <w:r w:rsidRPr="00565181">
              <w:rPr>
                <w:rFonts w:ascii="David" w:eastAsia="Times New Roman" w:hAnsi="David" w:cs="David"/>
                <w:color w:val="000000"/>
                <w:sz w:val="24"/>
                <w:szCs w:val="24"/>
                <w:rtl/>
              </w:rPr>
              <w:t xml:space="preserve">משרה ייצוגית </w:t>
            </w:r>
            <w:r>
              <w:rPr>
                <w:rFonts w:ascii="David" w:eastAsia="Times New Roman" w:hAnsi="David" w:cs="David" w:hint="cs"/>
                <w:color w:val="000000"/>
                <w:sz w:val="24"/>
                <w:szCs w:val="24"/>
                <w:rtl/>
              </w:rPr>
              <w:t>נוספת לראש הממשלה- הנשיא.</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1106" w:rsidRPr="00565181" w:rsidRDefault="00CF1106" w:rsidP="003130E1">
            <w:pPr>
              <w:jc w:val="center"/>
              <w:rPr>
                <w:rFonts w:ascii="Times New Roman" w:eastAsia="Times New Roman" w:hAnsi="Times New Roman" w:cs="Times New Roman"/>
                <w:sz w:val="24"/>
                <w:szCs w:val="24"/>
                <w:rtl/>
              </w:rPr>
            </w:pPr>
            <w:r w:rsidRPr="00565181">
              <w:rPr>
                <w:rFonts w:ascii="David" w:eastAsia="Times New Roman" w:hAnsi="David" w:cs="David"/>
                <w:color w:val="000000"/>
                <w:sz w:val="24"/>
                <w:szCs w:val="24"/>
                <w:rtl/>
              </w:rPr>
              <w:t xml:space="preserve">אין משרה </w:t>
            </w:r>
            <w:r w:rsidRPr="000536BF">
              <w:rPr>
                <w:rFonts w:ascii="David" w:eastAsia="Times New Roman" w:hAnsi="David" w:cs="David"/>
                <w:color w:val="000000"/>
                <w:sz w:val="24"/>
                <w:szCs w:val="24"/>
                <w:rtl/>
              </w:rPr>
              <w:t>ייצוגית</w:t>
            </w:r>
            <w:r w:rsidRPr="000536BF">
              <w:rPr>
                <w:rFonts w:ascii="David" w:eastAsia="Times New Roman" w:hAnsi="David" w:cs="David"/>
                <w:sz w:val="24"/>
                <w:szCs w:val="24"/>
                <w:rtl/>
              </w:rPr>
              <w:t xml:space="preserve"> נוספת חוץ מהנשיא.</w:t>
            </w:r>
          </w:p>
        </w:tc>
      </w:tr>
    </w:tbl>
    <w:p w:rsidR="00800D8E" w:rsidRPr="00220882" w:rsidRDefault="00CF1106" w:rsidP="005C76AA">
      <w:pPr>
        <w:rPr>
          <w:rFonts w:ascii="David" w:hAnsi="David" w:cs="David"/>
          <w:sz w:val="24"/>
          <w:szCs w:val="24"/>
          <w:rtl/>
        </w:rPr>
      </w:pPr>
      <w:r>
        <w:rPr>
          <w:rFonts w:ascii="David" w:hAnsi="David" w:cs="David"/>
          <w:sz w:val="24"/>
          <w:szCs w:val="24"/>
          <w:rtl/>
        </w:rPr>
        <w:br/>
      </w:r>
      <w:r w:rsidR="00A57628">
        <w:rPr>
          <w:rFonts w:ascii="David" w:hAnsi="David" w:cs="David" w:hint="cs"/>
          <w:b/>
          <w:bCs/>
          <w:sz w:val="24"/>
          <w:szCs w:val="24"/>
          <w:rtl/>
        </w:rPr>
        <w:t xml:space="preserve">מאפייני </w:t>
      </w:r>
      <w:r w:rsidR="00C674BC" w:rsidRPr="00C674BC">
        <w:rPr>
          <w:rFonts w:ascii="David" w:hAnsi="David" w:cs="David" w:hint="cs"/>
          <w:b/>
          <w:bCs/>
          <w:sz w:val="24"/>
          <w:szCs w:val="24"/>
          <w:rtl/>
        </w:rPr>
        <w:t>המודל הנשיאותי</w:t>
      </w:r>
      <w:r w:rsidR="00C674BC">
        <w:rPr>
          <w:rFonts w:ascii="David" w:hAnsi="David" w:cs="David"/>
          <w:sz w:val="24"/>
          <w:szCs w:val="24"/>
          <w:rtl/>
        </w:rPr>
        <w:br/>
      </w:r>
      <w:r w:rsidR="00C674BC">
        <w:rPr>
          <w:rFonts w:ascii="David" w:hAnsi="David" w:cs="David" w:hint="cs"/>
          <w:sz w:val="24"/>
          <w:szCs w:val="24"/>
          <w:rtl/>
        </w:rPr>
        <w:t>1.יציבות</w:t>
      </w:r>
      <w:r w:rsidR="00A57628">
        <w:rPr>
          <w:rFonts w:ascii="David" w:hAnsi="David" w:cs="David" w:hint="cs"/>
          <w:sz w:val="24"/>
          <w:szCs w:val="24"/>
          <w:rtl/>
        </w:rPr>
        <w:t>(יתרון המודל)</w:t>
      </w:r>
      <w:r w:rsidR="00C674BC">
        <w:rPr>
          <w:rFonts w:ascii="David" w:hAnsi="David" w:cs="David" w:hint="cs"/>
          <w:sz w:val="24"/>
          <w:szCs w:val="24"/>
          <w:rtl/>
        </w:rPr>
        <w:t>- הנשיא נבחר אחת ל-4 שנים, כל עוד אין נסיבות מיוחדת. מה שיוצר יציבות.</w:t>
      </w:r>
      <w:r w:rsidR="00C674BC">
        <w:rPr>
          <w:rFonts w:ascii="David" w:hAnsi="David" w:cs="David"/>
          <w:sz w:val="24"/>
          <w:szCs w:val="24"/>
          <w:rtl/>
        </w:rPr>
        <w:br/>
      </w:r>
      <w:r w:rsidR="00C674BC">
        <w:rPr>
          <w:rFonts w:ascii="David" w:hAnsi="David" w:cs="David" w:hint="cs"/>
          <w:sz w:val="24"/>
          <w:szCs w:val="24"/>
          <w:rtl/>
        </w:rPr>
        <w:t xml:space="preserve">2.אין גמישות- נוצר מצב של כביש ללא מוצא, במשרת הנשיאות אוחז אדם שמשתייך למחנה פוליטי אחד, והמחוקק  משתייך למחנה פוליטי אחר. </w:t>
      </w:r>
      <w:r w:rsidR="00E0085E">
        <w:rPr>
          <w:rFonts w:ascii="David" w:hAnsi="David" w:cs="David" w:hint="cs"/>
          <w:sz w:val="24"/>
          <w:szCs w:val="24"/>
          <w:rtl/>
        </w:rPr>
        <w:t>בשונה מהמודל הפרלמנטרי.</w:t>
      </w:r>
      <w:r w:rsidR="00C674BC">
        <w:rPr>
          <w:rFonts w:ascii="David" w:hAnsi="David" w:cs="David"/>
          <w:sz w:val="24"/>
          <w:szCs w:val="24"/>
          <w:rtl/>
        </w:rPr>
        <w:br/>
      </w:r>
      <w:r w:rsidR="00C674BC">
        <w:rPr>
          <w:rFonts w:ascii="David" w:hAnsi="David" w:cs="David" w:hint="cs"/>
          <w:sz w:val="24"/>
          <w:szCs w:val="24"/>
          <w:rtl/>
        </w:rPr>
        <w:t xml:space="preserve">3.הנשיא אוחז בכל הסמכויות. הנשיא מביא עמו מומחים משלו לתוך הרשות המבצעת. האם באמת </w:t>
      </w:r>
      <w:r w:rsidR="00A57628">
        <w:rPr>
          <w:rFonts w:ascii="David" w:hAnsi="David" w:cs="David" w:hint="cs"/>
          <w:sz w:val="24"/>
          <w:szCs w:val="24"/>
          <w:rtl/>
        </w:rPr>
        <w:t>צריך</w:t>
      </w:r>
      <w:r w:rsidR="00C674BC">
        <w:rPr>
          <w:rFonts w:ascii="David" w:hAnsi="David" w:cs="David" w:hint="cs"/>
          <w:sz w:val="24"/>
          <w:szCs w:val="24"/>
          <w:rtl/>
        </w:rPr>
        <w:t xml:space="preserve"> להפקיד את כל הכוח אצל אדם אחד?</w:t>
      </w:r>
      <w:r w:rsidR="00C674BC">
        <w:rPr>
          <w:rFonts w:ascii="David" w:hAnsi="David" w:cs="David"/>
          <w:sz w:val="24"/>
          <w:szCs w:val="24"/>
          <w:rtl/>
        </w:rPr>
        <w:br/>
      </w:r>
      <w:r w:rsidR="00C674BC">
        <w:rPr>
          <w:rFonts w:ascii="David" w:hAnsi="David" w:cs="David" w:hint="cs"/>
          <w:sz w:val="24"/>
          <w:szCs w:val="24"/>
          <w:rtl/>
        </w:rPr>
        <w:t>4.במערכת נשיאותית , ההתמקדות היא בנשיא עצמו ובמצעו ולא במפלגה היוצא ממנה. השיקולים לבחירת הנשיא יכולים להיות שיקולים לא רלוונטיי</w:t>
      </w:r>
      <w:r w:rsidR="00C674BC">
        <w:rPr>
          <w:rFonts w:ascii="David" w:hAnsi="David" w:cs="David" w:hint="eastAsia"/>
          <w:sz w:val="24"/>
          <w:szCs w:val="24"/>
          <w:rtl/>
        </w:rPr>
        <w:t>ם</w:t>
      </w:r>
      <w:r w:rsidR="00C674BC">
        <w:rPr>
          <w:rFonts w:ascii="David" w:hAnsi="David" w:cs="David" w:hint="cs"/>
          <w:sz w:val="24"/>
          <w:szCs w:val="24"/>
          <w:rtl/>
        </w:rPr>
        <w:t xml:space="preserve"> בהכרח , למשל אישיות האדם וכריזמטיות.</w:t>
      </w:r>
      <w:r w:rsidR="00A57628">
        <w:rPr>
          <w:rFonts w:ascii="David" w:hAnsi="David" w:cs="David"/>
          <w:sz w:val="24"/>
          <w:szCs w:val="24"/>
          <w:rtl/>
        </w:rPr>
        <w:br/>
      </w:r>
      <w:r w:rsidR="00A57628">
        <w:rPr>
          <w:rFonts w:ascii="David" w:hAnsi="David" w:cs="David"/>
          <w:sz w:val="24"/>
          <w:szCs w:val="24"/>
          <w:rtl/>
        </w:rPr>
        <w:br/>
      </w:r>
      <w:r w:rsidR="00A57628" w:rsidRPr="00E0085E">
        <w:rPr>
          <w:rFonts w:ascii="David" w:hAnsi="David" w:cs="David" w:hint="cs"/>
          <w:b/>
          <w:bCs/>
          <w:sz w:val="24"/>
          <w:szCs w:val="24"/>
          <w:rtl/>
        </w:rPr>
        <w:t xml:space="preserve">המודל </w:t>
      </w:r>
      <w:r w:rsidR="00E0085E" w:rsidRPr="00E0085E">
        <w:rPr>
          <w:rFonts w:ascii="David" w:hAnsi="David" w:cs="David" w:hint="cs"/>
          <w:b/>
          <w:bCs/>
          <w:sz w:val="24"/>
          <w:szCs w:val="24"/>
          <w:rtl/>
        </w:rPr>
        <w:t xml:space="preserve">הפרלמנטרי </w:t>
      </w:r>
      <w:r w:rsidR="00A57628" w:rsidRPr="00E0085E">
        <w:rPr>
          <w:rFonts w:ascii="David" w:hAnsi="David" w:cs="David" w:hint="cs"/>
          <w:b/>
          <w:bCs/>
          <w:sz w:val="24"/>
          <w:szCs w:val="24"/>
          <w:rtl/>
        </w:rPr>
        <w:t>בישראל:</w:t>
      </w:r>
      <w:r w:rsidR="00A57628">
        <w:rPr>
          <w:rFonts w:ascii="David" w:hAnsi="David" w:cs="David"/>
          <w:sz w:val="24"/>
          <w:szCs w:val="24"/>
          <w:rtl/>
        </w:rPr>
        <w:br/>
      </w:r>
      <w:r w:rsidR="00633162" w:rsidRPr="00633162">
        <w:rPr>
          <w:rFonts w:ascii="David" w:hAnsi="David" w:cs="David"/>
          <w:sz w:val="24"/>
          <w:szCs w:val="24"/>
          <w:rtl/>
        </w:rPr>
        <w:t xml:space="preserve">בשנת 1992 תוקן </w:t>
      </w:r>
      <w:proofErr w:type="spellStart"/>
      <w:r w:rsidR="00633162" w:rsidRPr="004D7D9B">
        <w:rPr>
          <w:rFonts w:ascii="David" w:hAnsi="David" w:cs="David"/>
          <w:sz w:val="24"/>
          <w:szCs w:val="24"/>
          <w:highlight w:val="lightGray"/>
          <w:rtl/>
        </w:rPr>
        <w:t>חו"י</w:t>
      </w:r>
      <w:proofErr w:type="spellEnd"/>
      <w:r w:rsidR="00633162" w:rsidRPr="004D7D9B">
        <w:rPr>
          <w:rFonts w:ascii="David" w:hAnsi="David" w:cs="David"/>
          <w:sz w:val="24"/>
          <w:szCs w:val="24"/>
          <w:highlight w:val="lightGray"/>
          <w:rtl/>
        </w:rPr>
        <w:t xml:space="preserve"> הממשלה</w:t>
      </w:r>
      <w:r w:rsidR="00633162" w:rsidRPr="00633162">
        <w:rPr>
          <w:rFonts w:ascii="David" w:hAnsi="David" w:cs="David"/>
          <w:sz w:val="24"/>
          <w:szCs w:val="24"/>
          <w:rtl/>
        </w:rPr>
        <w:t xml:space="preserve">, ולפיו נקבע חוק הבחירה הישירה. </w:t>
      </w:r>
      <w:r w:rsidR="00A57628">
        <w:rPr>
          <w:rFonts w:ascii="David" w:hAnsi="David" w:cs="David" w:hint="cs"/>
          <w:sz w:val="24"/>
          <w:szCs w:val="24"/>
          <w:rtl/>
        </w:rPr>
        <w:t xml:space="preserve">חוק זה העביר אותנו ממודל פרלמנטרי נקי למודל </w:t>
      </w:r>
      <w:r w:rsidR="00633162">
        <w:rPr>
          <w:rFonts w:ascii="David" w:hAnsi="David" w:cs="David" w:hint="cs"/>
          <w:sz w:val="24"/>
          <w:szCs w:val="24"/>
          <w:rtl/>
        </w:rPr>
        <w:t xml:space="preserve">ביניים. </w:t>
      </w:r>
      <w:r w:rsidR="004D7D9B">
        <w:rPr>
          <w:rFonts w:ascii="David" w:hAnsi="David" w:cs="David" w:hint="cs"/>
          <w:sz w:val="24"/>
          <w:szCs w:val="24"/>
          <w:rtl/>
        </w:rPr>
        <w:t xml:space="preserve"> </w:t>
      </w:r>
      <w:r w:rsidR="00A57628" w:rsidRPr="004D7D9B">
        <w:rPr>
          <w:rFonts w:ascii="David" w:hAnsi="David" w:cs="David" w:hint="cs"/>
          <w:sz w:val="24"/>
          <w:szCs w:val="24"/>
          <w:u w:val="single"/>
          <w:rtl/>
        </w:rPr>
        <w:t>חוק הבחירה הישירה-</w:t>
      </w:r>
      <w:r w:rsidR="00A57628">
        <w:rPr>
          <w:rFonts w:ascii="David" w:hAnsi="David" w:cs="David" w:hint="cs"/>
          <w:sz w:val="24"/>
          <w:szCs w:val="24"/>
          <w:rtl/>
        </w:rPr>
        <w:t xml:space="preserve"> שמים בקלפי שני פתקים , אחד של ראש הממשלה ואחד של המפלגה. עם זאת למפלגה עדיין </w:t>
      </w:r>
      <w:r w:rsidR="004D7D9B">
        <w:rPr>
          <w:rFonts w:ascii="David" w:hAnsi="David" w:cs="David" w:hint="cs"/>
          <w:sz w:val="24"/>
          <w:szCs w:val="24"/>
          <w:rtl/>
        </w:rPr>
        <w:t>יש</w:t>
      </w:r>
      <w:r w:rsidR="00A57628">
        <w:rPr>
          <w:rFonts w:ascii="David" w:hAnsi="David" w:cs="David" w:hint="cs"/>
          <w:sz w:val="24"/>
          <w:szCs w:val="24"/>
          <w:rtl/>
        </w:rPr>
        <w:t xml:space="preserve"> יכולת להפיל את הממשלה. </w:t>
      </w:r>
      <w:r w:rsidR="00633162">
        <w:rPr>
          <w:rFonts w:ascii="David" w:hAnsi="David" w:cs="David"/>
          <w:sz w:val="24"/>
          <w:szCs w:val="24"/>
          <w:rtl/>
        </w:rPr>
        <w:br/>
      </w:r>
      <w:r w:rsidR="00633162" w:rsidRPr="004D7D9B">
        <w:rPr>
          <w:rFonts w:ascii="David" w:hAnsi="David" w:cs="David" w:hint="cs"/>
          <w:sz w:val="24"/>
          <w:szCs w:val="24"/>
          <w:u w:val="single"/>
          <w:rtl/>
        </w:rPr>
        <w:t xml:space="preserve">מטרותיו העיקריות של </w:t>
      </w:r>
      <w:r w:rsidR="004D7D9B" w:rsidRPr="004D7D9B">
        <w:rPr>
          <w:rFonts w:ascii="David" w:hAnsi="David" w:cs="David" w:hint="cs"/>
          <w:sz w:val="24"/>
          <w:szCs w:val="24"/>
          <w:u w:val="single"/>
          <w:rtl/>
        </w:rPr>
        <w:t>ה</w:t>
      </w:r>
      <w:r w:rsidR="00A57628" w:rsidRPr="004D7D9B">
        <w:rPr>
          <w:rFonts w:ascii="David" w:hAnsi="David" w:cs="David" w:hint="cs"/>
          <w:sz w:val="24"/>
          <w:szCs w:val="24"/>
          <w:u w:val="single"/>
          <w:rtl/>
        </w:rPr>
        <w:t>מודל</w:t>
      </w:r>
      <w:r w:rsidR="00633162" w:rsidRPr="004D7D9B">
        <w:rPr>
          <w:rFonts w:ascii="David" w:hAnsi="David" w:cs="David" w:hint="cs"/>
          <w:sz w:val="24"/>
          <w:szCs w:val="24"/>
          <w:u w:val="single"/>
          <w:rtl/>
        </w:rPr>
        <w:t>:</w:t>
      </w:r>
      <w:r w:rsidR="00633162">
        <w:rPr>
          <w:rFonts w:ascii="David" w:hAnsi="David" w:cs="David" w:hint="cs"/>
          <w:sz w:val="24"/>
          <w:szCs w:val="24"/>
          <w:rtl/>
        </w:rPr>
        <w:t xml:space="preserve"> א) ה</w:t>
      </w:r>
      <w:r w:rsidR="00A57628">
        <w:rPr>
          <w:rFonts w:ascii="David" w:hAnsi="David" w:cs="David" w:hint="cs"/>
          <w:sz w:val="24"/>
          <w:szCs w:val="24"/>
          <w:rtl/>
        </w:rPr>
        <w:t xml:space="preserve">מפלגות </w:t>
      </w:r>
      <w:r w:rsidR="00633162">
        <w:rPr>
          <w:rFonts w:ascii="David" w:hAnsi="David" w:cs="David" w:hint="cs"/>
          <w:sz w:val="24"/>
          <w:szCs w:val="24"/>
          <w:rtl/>
        </w:rPr>
        <w:t>ה</w:t>
      </w:r>
      <w:r w:rsidR="00A57628">
        <w:rPr>
          <w:rFonts w:ascii="David" w:hAnsi="David" w:cs="David" w:hint="cs"/>
          <w:sz w:val="24"/>
          <w:szCs w:val="24"/>
          <w:rtl/>
        </w:rPr>
        <w:t>קטנות י</w:t>
      </w:r>
      <w:r w:rsidR="00633162">
        <w:rPr>
          <w:rFonts w:ascii="David" w:hAnsi="David" w:cs="David" w:hint="cs"/>
          <w:sz w:val="24"/>
          <w:szCs w:val="24"/>
          <w:rtl/>
        </w:rPr>
        <w:t xml:space="preserve">שיגו יותר קולות. </w:t>
      </w:r>
      <w:r w:rsidR="00633162">
        <w:rPr>
          <w:rFonts w:ascii="David" w:hAnsi="David" w:cs="David"/>
          <w:sz w:val="24"/>
          <w:szCs w:val="24"/>
          <w:rtl/>
        </w:rPr>
        <w:br/>
      </w:r>
      <w:r w:rsidR="00633162">
        <w:rPr>
          <w:rFonts w:ascii="David" w:hAnsi="David" w:cs="David" w:hint="cs"/>
          <w:sz w:val="24"/>
          <w:szCs w:val="24"/>
          <w:rtl/>
        </w:rPr>
        <w:t xml:space="preserve">                                          </w:t>
      </w:r>
      <w:r w:rsidR="004D7D9B">
        <w:rPr>
          <w:rFonts w:ascii="David" w:hAnsi="David" w:cs="David" w:hint="cs"/>
          <w:sz w:val="24"/>
          <w:szCs w:val="24"/>
          <w:rtl/>
        </w:rPr>
        <w:t xml:space="preserve">   </w:t>
      </w:r>
      <w:r w:rsidR="00633162">
        <w:rPr>
          <w:rFonts w:ascii="David" w:hAnsi="David" w:cs="David" w:hint="cs"/>
          <w:sz w:val="24"/>
          <w:szCs w:val="24"/>
          <w:rtl/>
        </w:rPr>
        <w:t xml:space="preserve">      ב) בחירה בראש ממשלה ספציפי תתרום ליציבותו בממשלה.</w:t>
      </w:r>
      <w:r w:rsidR="00A57628">
        <w:rPr>
          <w:rFonts w:ascii="David" w:hAnsi="David" w:cs="David"/>
          <w:sz w:val="24"/>
          <w:szCs w:val="24"/>
          <w:rtl/>
        </w:rPr>
        <w:br/>
      </w:r>
      <w:r w:rsidR="00A57628">
        <w:rPr>
          <w:rFonts w:ascii="David" w:hAnsi="David" w:cs="David" w:hint="cs"/>
          <w:sz w:val="24"/>
          <w:szCs w:val="24"/>
          <w:rtl/>
        </w:rPr>
        <w:t xml:space="preserve">בפועל , המטרות לא הושגו. רוב המצביעים </w:t>
      </w:r>
      <w:r w:rsidR="004D7D9B">
        <w:rPr>
          <w:rFonts w:ascii="David" w:hAnsi="David" w:cs="David" w:hint="cs"/>
          <w:sz w:val="24"/>
          <w:szCs w:val="24"/>
          <w:rtl/>
        </w:rPr>
        <w:t>הצביעו ל</w:t>
      </w:r>
      <w:r w:rsidR="00A57628">
        <w:rPr>
          <w:rFonts w:ascii="David" w:hAnsi="David" w:cs="David" w:hint="cs"/>
          <w:sz w:val="24"/>
          <w:szCs w:val="24"/>
          <w:rtl/>
        </w:rPr>
        <w:t xml:space="preserve">מפלגה שמתאימה להם אידיאולוגית.  המפלגות האידיאולוגיות התרבו , והמפלגות הגדולות נחלשו. </w:t>
      </w:r>
      <w:r w:rsidR="00A57628" w:rsidRPr="004D7D9B">
        <w:rPr>
          <w:rFonts w:ascii="David" w:hAnsi="David" w:cs="David" w:hint="cs"/>
          <w:sz w:val="24"/>
          <w:szCs w:val="24"/>
          <w:highlight w:val="yellow"/>
          <w:rtl/>
        </w:rPr>
        <w:t>מה שהוביל להחלשת הממשלה במקום לחיזוקה.</w:t>
      </w:r>
      <w:r w:rsidR="00633162">
        <w:rPr>
          <w:rFonts w:ascii="David" w:hAnsi="David" w:cs="David"/>
          <w:sz w:val="24"/>
          <w:szCs w:val="24"/>
          <w:rtl/>
        </w:rPr>
        <w:br/>
      </w:r>
      <w:r w:rsidR="00633162" w:rsidRPr="004D7D9B">
        <w:rPr>
          <w:rFonts w:ascii="David" w:hAnsi="David" w:cs="David" w:hint="cs"/>
          <w:sz w:val="24"/>
          <w:szCs w:val="24"/>
          <w:highlight w:val="lightGray"/>
          <w:rtl/>
        </w:rPr>
        <w:t>חוק יסוד הממשלה</w:t>
      </w:r>
      <w:r w:rsidR="00633162">
        <w:rPr>
          <w:rFonts w:ascii="David" w:hAnsi="David" w:cs="David" w:hint="cs"/>
          <w:sz w:val="24"/>
          <w:szCs w:val="24"/>
          <w:rtl/>
        </w:rPr>
        <w:t xml:space="preserve"> החדש דרש שעל מנת לשנותו </w:t>
      </w:r>
      <w:r w:rsidR="004D7D9B">
        <w:rPr>
          <w:rFonts w:ascii="David" w:hAnsi="David" w:cs="David" w:hint="cs"/>
          <w:sz w:val="24"/>
          <w:szCs w:val="24"/>
          <w:rtl/>
        </w:rPr>
        <w:t>צריך</w:t>
      </w:r>
      <w:r w:rsidR="00633162">
        <w:rPr>
          <w:rFonts w:ascii="David" w:hAnsi="David" w:cs="David" w:hint="cs"/>
          <w:sz w:val="24"/>
          <w:szCs w:val="24"/>
          <w:rtl/>
        </w:rPr>
        <w:t xml:space="preserve"> רוב של 61 חברי הכנסת. </w:t>
      </w:r>
      <w:r w:rsidR="004D7D9B">
        <w:rPr>
          <w:rFonts w:ascii="David" w:hAnsi="David" w:cs="David" w:hint="cs"/>
          <w:sz w:val="24"/>
          <w:szCs w:val="24"/>
          <w:rtl/>
        </w:rPr>
        <w:t>הכנסת הייתה ברוב והחוק שונה-</w:t>
      </w:r>
      <w:r w:rsidR="00633162" w:rsidRPr="00723868">
        <w:rPr>
          <w:rFonts w:ascii="David" w:hAnsi="David" w:cs="David" w:hint="cs"/>
          <w:sz w:val="24"/>
          <w:szCs w:val="24"/>
          <w:highlight w:val="yellow"/>
          <w:rtl/>
        </w:rPr>
        <w:t>מדינת ישראל חזרה למודל הפרלמנטרי.</w:t>
      </w:r>
      <w:r w:rsidR="00633162">
        <w:rPr>
          <w:rFonts w:ascii="David" w:hAnsi="David" w:cs="David" w:hint="cs"/>
          <w:sz w:val="24"/>
          <w:szCs w:val="24"/>
          <w:rtl/>
        </w:rPr>
        <w:t xml:space="preserve"> </w:t>
      </w:r>
      <w:r w:rsidR="00A57628">
        <w:rPr>
          <w:rFonts w:ascii="David" w:hAnsi="David" w:cs="David"/>
          <w:sz w:val="24"/>
          <w:szCs w:val="24"/>
          <w:rtl/>
        </w:rPr>
        <w:br/>
      </w:r>
      <w:r w:rsidR="00633162">
        <w:rPr>
          <w:rFonts w:ascii="David" w:hAnsi="David" w:cs="David"/>
          <w:sz w:val="24"/>
          <w:szCs w:val="24"/>
          <w:rtl/>
        </w:rPr>
        <w:br/>
      </w:r>
      <w:r w:rsidR="004D7D9B">
        <w:rPr>
          <w:rFonts w:ascii="David" w:hAnsi="David" w:cs="David" w:hint="cs"/>
          <w:b/>
          <w:bCs/>
          <w:sz w:val="24"/>
          <w:szCs w:val="24"/>
          <w:rtl/>
        </w:rPr>
        <w:t xml:space="preserve">נעשים </w:t>
      </w:r>
      <w:r w:rsidR="00633162" w:rsidRPr="00977B03">
        <w:rPr>
          <w:rFonts w:ascii="David" w:hAnsi="David" w:cs="David"/>
          <w:b/>
          <w:bCs/>
          <w:sz w:val="24"/>
          <w:szCs w:val="24"/>
          <w:rtl/>
        </w:rPr>
        <w:t>צעדים לחיזוק הממשלה:</w:t>
      </w:r>
      <w:r w:rsidR="00633162">
        <w:rPr>
          <w:rFonts w:ascii="David" w:hAnsi="David" w:cs="David"/>
          <w:sz w:val="24"/>
          <w:szCs w:val="24"/>
        </w:rPr>
        <w:br/>
      </w:r>
      <w:r w:rsidR="00633162" w:rsidRPr="00977B03">
        <w:rPr>
          <w:rFonts w:ascii="David" w:hAnsi="David" w:cs="David"/>
          <w:sz w:val="24"/>
          <w:szCs w:val="24"/>
          <w:u w:val="single"/>
        </w:rPr>
        <w:t>1</w:t>
      </w:r>
      <w:r w:rsidR="00633162" w:rsidRPr="00977B03">
        <w:rPr>
          <w:rFonts w:ascii="David" w:hAnsi="David" w:cs="David"/>
          <w:sz w:val="24"/>
          <w:szCs w:val="24"/>
          <w:u w:val="single"/>
          <w:rtl/>
        </w:rPr>
        <w:t xml:space="preserve">. אי אמון </w:t>
      </w:r>
      <w:r w:rsidR="00633162" w:rsidRPr="00977B03">
        <w:rPr>
          <w:rFonts w:ascii="David" w:hAnsi="David" w:cs="David" w:hint="cs"/>
          <w:sz w:val="24"/>
          <w:szCs w:val="24"/>
          <w:u w:val="single"/>
          <w:rtl/>
        </w:rPr>
        <w:t>קונסטרוקטיבי</w:t>
      </w:r>
      <w:r w:rsidR="00633162" w:rsidRPr="00977B03">
        <w:rPr>
          <w:rFonts w:ascii="David" w:hAnsi="David" w:cs="David"/>
          <w:sz w:val="24"/>
          <w:szCs w:val="24"/>
          <w:u w:val="single"/>
          <w:rtl/>
        </w:rPr>
        <w:t xml:space="preserve"> (</w:t>
      </w:r>
      <w:r w:rsidR="00633162" w:rsidRPr="004D7D9B">
        <w:rPr>
          <w:rFonts w:ascii="David" w:hAnsi="David" w:cs="David"/>
          <w:sz w:val="24"/>
          <w:szCs w:val="24"/>
          <w:highlight w:val="lightGray"/>
          <w:u w:val="single"/>
          <w:rtl/>
        </w:rPr>
        <w:t xml:space="preserve">סעיף 28 </w:t>
      </w:r>
      <w:proofErr w:type="spellStart"/>
      <w:r w:rsidR="00633162" w:rsidRPr="004D7D9B">
        <w:rPr>
          <w:rFonts w:ascii="David" w:hAnsi="David" w:cs="David"/>
          <w:sz w:val="24"/>
          <w:szCs w:val="24"/>
          <w:highlight w:val="lightGray"/>
          <w:u w:val="single"/>
          <w:rtl/>
        </w:rPr>
        <w:t>לחו"י</w:t>
      </w:r>
      <w:proofErr w:type="spellEnd"/>
      <w:r w:rsidR="00633162" w:rsidRPr="004D7D9B">
        <w:rPr>
          <w:rFonts w:ascii="David" w:hAnsi="David" w:cs="David"/>
          <w:sz w:val="24"/>
          <w:szCs w:val="24"/>
          <w:highlight w:val="lightGray"/>
          <w:u w:val="single"/>
          <w:rtl/>
        </w:rPr>
        <w:t xml:space="preserve"> הממשלה</w:t>
      </w:r>
      <w:r w:rsidR="00633162" w:rsidRPr="00977B03">
        <w:rPr>
          <w:rFonts w:ascii="David" w:hAnsi="David" w:cs="David"/>
          <w:sz w:val="24"/>
          <w:szCs w:val="24"/>
          <w:u w:val="single"/>
          <w:rtl/>
        </w:rPr>
        <w:t xml:space="preserve">) </w:t>
      </w:r>
      <w:r w:rsidR="00633162" w:rsidRPr="00633162">
        <w:rPr>
          <w:rFonts w:ascii="David" w:hAnsi="David" w:cs="David"/>
          <w:sz w:val="24"/>
          <w:szCs w:val="24"/>
          <w:rtl/>
        </w:rPr>
        <w:t xml:space="preserve">– </w:t>
      </w:r>
      <w:r w:rsidR="00633162">
        <w:rPr>
          <w:rFonts w:ascii="David" w:hAnsi="David" w:cs="David" w:hint="cs"/>
          <w:sz w:val="24"/>
          <w:szCs w:val="24"/>
          <w:rtl/>
        </w:rPr>
        <w:t>קובע</w:t>
      </w:r>
      <w:r w:rsidR="00633162" w:rsidRPr="00633162">
        <w:rPr>
          <w:rFonts w:ascii="David" w:hAnsi="David" w:cs="David"/>
          <w:sz w:val="24"/>
          <w:szCs w:val="24"/>
          <w:rtl/>
        </w:rPr>
        <w:t xml:space="preserve"> שהמחוקק יכול להפיל ממשלה </w:t>
      </w:r>
      <w:proofErr w:type="spellStart"/>
      <w:r w:rsidR="00633162" w:rsidRPr="00633162">
        <w:rPr>
          <w:rFonts w:ascii="David" w:hAnsi="David" w:cs="David"/>
          <w:sz w:val="24"/>
          <w:szCs w:val="24"/>
          <w:rtl/>
        </w:rPr>
        <w:t>מכהנת</w:t>
      </w:r>
      <w:r w:rsidR="003B7BDE">
        <w:rPr>
          <w:rFonts w:ascii="David" w:hAnsi="David" w:cs="David" w:hint="cs"/>
          <w:sz w:val="24"/>
          <w:szCs w:val="24"/>
          <w:rtl/>
        </w:rPr>
        <w:t>ה</w:t>
      </w:r>
      <w:proofErr w:type="spellEnd"/>
      <w:r w:rsidR="00633162" w:rsidRPr="00633162">
        <w:rPr>
          <w:rFonts w:ascii="David" w:hAnsi="David" w:cs="David"/>
          <w:sz w:val="24"/>
          <w:szCs w:val="24"/>
          <w:rtl/>
        </w:rPr>
        <w:t xml:space="preserve"> רק אם בו זמנית, כשהוא מביע אי אמון בממשלה המכהנת הוא מביע אמון בממשלה חלופית</w:t>
      </w:r>
      <w:r w:rsidR="00DB52B7">
        <w:rPr>
          <w:rFonts w:ascii="David" w:hAnsi="David" w:cs="David" w:hint="cs"/>
          <w:sz w:val="24"/>
          <w:szCs w:val="24"/>
          <w:rtl/>
        </w:rPr>
        <w:t>(המודל קיים בגרמניה וספרד)</w:t>
      </w:r>
      <w:r w:rsidR="00633162" w:rsidRPr="00633162">
        <w:rPr>
          <w:rFonts w:ascii="David" w:hAnsi="David" w:cs="David"/>
          <w:sz w:val="24"/>
          <w:szCs w:val="24"/>
          <w:rtl/>
        </w:rPr>
        <w:t>. בישראל חוק הבחירה הישירה אימץ סו</w:t>
      </w:r>
      <w:r w:rsidR="00DB52B7">
        <w:rPr>
          <w:rFonts w:ascii="David" w:hAnsi="David" w:cs="David" w:hint="cs"/>
          <w:sz w:val="24"/>
          <w:szCs w:val="24"/>
          <w:rtl/>
        </w:rPr>
        <w:t>ג</w:t>
      </w:r>
      <w:r w:rsidR="00633162" w:rsidRPr="00633162">
        <w:rPr>
          <w:rFonts w:ascii="David" w:hAnsi="David" w:cs="David"/>
          <w:sz w:val="24"/>
          <w:szCs w:val="24"/>
          <w:rtl/>
        </w:rPr>
        <w:t xml:space="preserve"> של מודל ביניים – אי אמון </w:t>
      </w:r>
      <w:r w:rsidR="00633162" w:rsidRPr="00633162">
        <w:rPr>
          <w:rFonts w:ascii="David" w:hAnsi="David" w:cs="David" w:hint="cs"/>
          <w:sz w:val="24"/>
          <w:szCs w:val="24"/>
          <w:rtl/>
        </w:rPr>
        <w:t>קונסטרוקטיבי</w:t>
      </w:r>
      <w:r w:rsidR="00633162" w:rsidRPr="00633162">
        <w:rPr>
          <w:rFonts w:ascii="David" w:hAnsi="David" w:cs="David"/>
          <w:sz w:val="24"/>
          <w:szCs w:val="24"/>
          <w:rtl/>
        </w:rPr>
        <w:t xml:space="preserve"> חלקי -  מי ש</w:t>
      </w:r>
      <w:r w:rsidR="00633162">
        <w:rPr>
          <w:rFonts w:ascii="David" w:hAnsi="David" w:cs="David" w:hint="cs"/>
          <w:sz w:val="24"/>
          <w:szCs w:val="24"/>
          <w:rtl/>
        </w:rPr>
        <w:t>י</w:t>
      </w:r>
      <w:r w:rsidR="00633162" w:rsidRPr="00633162">
        <w:rPr>
          <w:rFonts w:ascii="David" w:hAnsi="David" w:cs="David"/>
          <w:sz w:val="24"/>
          <w:szCs w:val="24"/>
          <w:rtl/>
        </w:rPr>
        <w:t xml:space="preserve">צביע אי אמון בממשלה </w:t>
      </w:r>
      <w:r w:rsidR="00633162">
        <w:rPr>
          <w:rFonts w:ascii="David" w:hAnsi="David" w:cs="David" w:hint="cs"/>
          <w:sz w:val="24"/>
          <w:szCs w:val="24"/>
          <w:rtl/>
        </w:rPr>
        <w:t xml:space="preserve">יהיה </w:t>
      </w:r>
      <w:r w:rsidR="00633162" w:rsidRPr="00633162">
        <w:rPr>
          <w:rFonts w:ascii="David" w:hAnsi="David" w:cs="David"/>
          <w:sz w:val="24"/>
          <w:szCs w:val="24"/>
          <w:rtl/>
        </w:rPr>
        <w:t>צריך להמליץ על מועמד</w:t>
      </w:r>
      <w:r w:rsidR="00633162">
        <w:rPr>
          <w:rFonts w:ascii="David" w:hAnsi="David" w:cs="David" w:hint="cs"/>
          <w:sz w:val="24"/>
          <w:szCs w:val="24"/>
          <w:rtl/>
        </w:rPr>
        <w:t xml:space="preserve"> אחר(</w:t>
      </w:r>
      <w:r w:rsidR="00DB52B7">
        <w:rPr>
          <w:rFonts w:ascii="David" w:hAnsi="David" w:cs="David" w:hint="cs"/>
          <w:sz w:val="24"/>
          <w:szCs w:val="24"/>
          <w:rtl/>
        </w:rPr>
        <w:t xml:space="preserve">ניתן </w:t>
      </w:r>
      <w:r w:rsidR="00633162">
        <w:rPr>
          <w:rFonts w:ascii="David" w:hAnsi="David" w:cs="David" w:hint="cs"/>
          <w:sz w:val="24"/>
          <w:szCs w:val="24"/>
          <w:rtl/>
        </w:rPr>
        <w:t>להצביע למועמד פיקטיב</w:t>
      </w:r>
      <w:r w:rsidR="00633162">
        <w:rPr>
          <w:rFonts w:ascii="David" w:hAnsi="David" w:cs="David" w:hint="eastAsia"/>
          <w:sz w:val="24"/>
          <w:szCs w:val="24"/>
          <w:rtl/>
        </w:rPr>
        <w:t>י</w:t>
      </w:r>
      <w:r w:rsidR="00633162">
        <w:rPr>
          <w:rFonts w:ascii="David" w:hAnsi="David" w:cs="David" w:hint="cs"/>
          <w:sz w:val="24"/>
          <w:szCs w:val="24"/>
          <w:rtl/>
        </w:rPr>
        <w:t xml:space="preserve"> רק בשביל לעמוד בתנאי החוק לפיזור הממשלה)</w:t>
      </w:r>
      <w:r w:rsidR="00633162" w:rsidRPr="00633162">
        <w:rPr>
          <w:rFonts w:ascii="David" w:hAnsi="David" w:cs="David"/>
          <w:sz w:val="24"/>
          <w:szCs w:val="24"/>
          <w:rtl/>
        </w:rPr>
        <w:t xml:space="preserve">. בשנת 2014 </w:t>
      </w:r>
      <w:r w:rsidR="00633162" w:rsidRPr="00DB52B7">
        <w:rPr>
          <w:rFonts w:ascii="David" w:hAnsi="David" w:cs="David"/>
          <w:sz w:val="24"/>
          <w:szCs w:val="24"/>
          <w:highlight w:val="lightGray"/>
          <w:rtl/>
        </w:rPr>
        <w:t xml:space="preserve">תוקן </w:t>
      </w:r>
      <w:proofErr w:type="spellStart"/>
      <w:r w:rsidR="00633162" w:rsidRPr="00DB52B7">
        <w:rPr>
          <w:rFonts w:ascii="David" w:hAnsi="David" w:cs="David"/>
          <w:sz w:val="24"/>
          <w:szCs w:val="24"/>
          <w:highlight w:val="lightGray"/>
          <w:rtl/>
        </w:rPr>
        <w:t>חו"י</w:t>
      </w:r>
      <w:proofErr w:type="spellEnd"/>
      <w:r w:rsidR="00633162" w:rsidRPr="00DB52B7">
        <w:rPr>
          <w:rFonts w:ascii="David" w:hAnsi="David" w:cs="David"/>
          <w:sz w:val="24"/>
          <w:szCs w:val="24"/>
          <w:highlight w:val="lightGray"/>
          <w:rtl/>
        </w:rPr>
        <w:t xml:space="preserve"> הממשלה</w:t>
      </w:r>
      <w:r w:rsidR="00633162" w:rsidRPr="00633162">
        <w:rPr>
          <w:rFonts w:ascii="David" w:hAnsi="David" w:cs="David"/>
          <w:sz w:val="24"/>
          <w:szCs w:val="24"/>
          <w:rtl/>
        </w:rPr>
        <w:t xml:space="preserve"> ו</w:t>
      </w:r>
      <w:r w:rsidR="00633162">
        <w:rPr>
          <w:rFonts w:ascii="David" w:hAnsi="David" w:cs="David" w:hint="cs"/>
          <w:sz w:val="24"/>
          <w:szCs w:val="24"/>
          <w:rtl/>
        </w:rPr>
        <w:t xml:space="preserve">התקבל </w:t>
      </w:r>
      <w:r w:rsidR="00633162" w:rsidRPr="00633162">
        <w:rPr>
          <w:rFonts w:ascii="David" w:hAnsi="David" w:cs="David"/>
          <w:sz w:val="24"/>
          <w:szCs w:val="24"/>
          <w:rtl/>
        </w:rPr>
        <w:t xml:space="preserve">אי אמון </w:t>
      </w:r>
      <w:r w:rsidR="00633162" w:rsidRPr="00633162">
        <w:rPr>
          <w:rFonts w:ascii="David" w:hAnsi="David" w:cs="David" w:hint="cs"/>
          <w:sz w:val="24"/>
          <w:szCs w:val="24"/>
          <w:rtl/>
        </w:rPr>
        <w:t>קונסטרוקטיבי</w:t>
      </w:r>
      <w:r w:rsidR="00633162" w:rsidRPr="00633162">
        <w:rPr>
          <w:rFonts w:ascii="David" w:hAnsi="David" w:cs="David"/>
          <w:sz w:val="24"/>
          <w:szCs w:val="24"/>
          <w:rtl/>
        </w:rPr>
        <w:t xml:space="preserve"> מלא</w:t>
      </w:r>
      <w:r w:rsidR="00633162">
        <w:rPr>
          <w:rFonts w:ascii="David" w:hAnsi="David" w:cs="David" w:hint="cs"/>
          <w:sz w:val="24"/>
          <w:szCs w:val="24"/>
          <w:rtl/>
        </w:rPr>
        <w:t xml:space="preserve"> לפיו יש להביע אמון בממשלה חלופית מלאה ולא רק בראש שלה</w:t>
      </w:r>
      <w:r w:rsidR="00633162" w:rsidRPr="00633162">
        <w:rPr>
          <w:rFonts w:ascii="David" w:hAnsi="David" w:cs="David"/>
          <w:sz w:val="24"/>
          <w:szCs w:val="24"/>
          <w:rtl/>
        </w:rPr>
        <w:t xml:space="preserve">. </w:t>
      </w:r>
      <w:r w:rsidR="00DB52B7">
        <w:rPr>
          <w:rFonts w:ascii="David" w:hAnsi="David" w:cs="David" w:hint="cs"/>
          <w:sz w:val="24"/>
          <w:szCs w:val="24"/>
          <w:rtl/>
        </w:rPr>
        <w:t>מה</w:t>
      </w:r>
      <w:r w:rsidR="00633162" w:rsidRPr="00633162">
        <w:rPr>
          <w:rFonts w:ascii="David" w:hAnsi="David" w:cs="David"/>
          <w:sz w:val="24"/>
          <w:szCs w:val="24"/>
          <w:rtl/>
        </w:rPr>
        <w:t xml:space="preserve"> </w:t>
      </w:r>
      <w:r w:rsidR="00DB52B7">
        <w:rPr>
          <w:rFonts w:ascii="David" w:hAnsi="David" w:cs="David" w:hint="cs"/>
          <w:sz w:val="24"/>
          <w:szCs w:val="24"/>
          <w:rtl/>
        </w:rPr>
        <w:t>ש</w:t>
      </w:r>
      <w:r w:rsidR="00633162" w:rsidRPr="00633162">
        <w:rPr>
          <w:rFonts w:ascii="David" w:hAnsi="David" w:cs="David"/>
          <w:sz w:val="24"/>
          <w:szCs w:val="24"/>
          <w:rtl/>
        </w:rPr>
        <w:t>חיזק את מעמד</w:t>
      </w:r>
      <w:r w:rsidR="00E0085E">
        <w:rPr>
          <w:rFonts w:ascii="David" w:hAnsi="David" w:cs="David" w:hint="cs"/>
          <w:sz w:val="24"/>
          <w:szCs w:val="24"/>
          <w:rtl/>
        </w:rPr>
        <w:t xml:space="preserve"> </w:t>
      </w:r>
      <w:r w:rsidR="00633162" w:rsidRPr="00633162">
        <w:rPr>
          <w:rFonts w:ascii="David" w:hAnsi="David" w:cs="David"/>
          <w:sz w:val="24"/>
          <w:szCs w:val="24"/>
          <w:rtl/>
        </w:rPr>
        <w:t>הממשלה.</w:t>
      </w:r>
      <w:r w:rsidR="00E0085E">
        <w:rPr>
          <w:rFonts w:ascii="David" w:hAnsi="David" w:cs="David"/>
          <w:sz w:val="24"/>
          <w:szCs w:val="24"/>
        </w:rPr>
        <w:br/>
      </w:r>
      <w:r w:rsidR="00633162" w:rsidRPr="00977B03">
        <w:rPr>
          <w:rFonts w:ascii="David" w:hAnsi="David" w:cs="David"/>
          <w:sz w:val="24"/>
          <w:szCs w:val="24"/>
          <w:u w:val="single"/>
        </w:rPr>
        <w:t>2</w:t>
      </w:r>
      <w:r w:rsidR="00633162" w:rsidRPr="00977B03">
        <w:rPr>
          <w:rFonts w:ascii="David" w:hAnsi="David" w:cs="David"/>
          <w:sz w:val="24"/>
          <w:szCs w:val="24"/>
          <w:u w:val="single"/>
          <w:rtl/>
        </w:rPr>
        <w:t>.</w:t>
      </w:r>
      <w:r w:rsidR="00E0085E" w:rsidRPr="00977B03">
        <w:rPr>
          <w:rFonts w:ascii="David" w:hAnsi="David" w:cs="David"/>
          <w:sz w:val="24"/>
          <w:szCs w:val="24"/>
          <w:u w:val="single"/>
          <w:rtl/>
        </w:rPr>
        <w:t xml:space="preserve"> </w:t>
      </w:r>
      <w:r w:rsidR="00633162" w:rsidRPr="00977B03">
        <w:rPr>
          <w:rFonts w:ascii="David" w:hAnsi="David" w:cs="David"/>
          <w:sz w:val="24"/>
          <w:szCs w:val="24"/>
          <w:u w:val="single"/>
          <w:rtl/>
        </w:rPr>
        <w:t xml:space="preserve">החלטה על פיזור </w:t>
      </w:r>
      <w:proofErr w:type="gramStart"/>
      <w:r w:rsidR="00633162" w:rsidRPr="00977B03">
        <w:rPr>
          <w:rFonts w:ascii="David" w:hAnsi="David" w:cs="David"/>
          <w:sz w:val="24"/>
          <w:szCs w:val="24"/>
          <w:u w:val="single"/>
          <w:rtl/>
        </w:rPr>
        <w:t>הכנסת(</w:t>
      </w:r>
      <w:proofErr w:type="gramEnd"/>
      <w:r w:rsidR="00633162" w:rsidRPr="00DB52B7">
        <w:rPr>
          <w:rFonts w:ascii="David" w:hAnsi="David" w:cs="David"/>
          <w:sz w:val="24"/>
          <w:szCs w:val="24"/>
          <w:highlight w:val="lightGray"/>
          <w:u w:val="single"/>
          <w:rtl/>
        </w:rPr>
        <w:t xml:space="preserve">סעיפים 34 ו36 </w:t>
      </w:r>
      <w:proofErr w:type="spellStart"/>
      <w:r w:rsidR="00633162" w:rsidRPr="00DB52B7">
        <w:rPr>
          <w:rFonts w:ascii="David" w:hAnsi="David" w:cs="David"/>
          <w:sz w:val="24"/>
          <w:szCs w:val="24"/>
          <w:highlight w:val="lightGray"/>
          <w:u w:val="single"/>
          <w:rtl/>
        </w:rPr>
        <w:t>לחו"י</w:t>
      </w:r>
      <w:proofErr w:type="spellEnd"/>
      <w:r w:rsidR="00633162" w:rsidRPr="00DB52B7">
        <w:rPr>
          <w:rFonts w:ascii="David" w:hAnsi="David" w:cs="David"/>
          <w:sz w:val="24"/>
          <w:szCs w:val="24"/>
          <w:highlight w:val="lightGray"/>
          <w:u w:val="single"/>
          <w:rtl/>
        </w:rPr>
        <w:t xml:space="preserve"> הממשלה)</w:t>
      </w:r>
      <w:r w:rsidR="00633162" w:rsidRPr="00977B03">
        <w:rPr>
          <w:rFonts w:ascii="David" w:hAnsi="David" w:cs="David"/>
          <w:sz w:val="24"/>
          <w:szCs w:val="24"/>
          <w:u w:val="single"/>
          <w:rtl/>
        </w:rPr>
        <w:t xml:space="preserve"> – </w:t>
      </w:r>
      <w:r w:rsidR="00633162" w:rsidRPr="00633162">
        <w:rPr>
          <w:rFonts w:ascii="David" w:hAnsi="David" w:cs="David"/>
          <w:sz w:val="24"/>
          <w:szCs w:val="24"/>
          <w:rtl/>
        </w:rPr>
        <w:t xml:space="preserve">כדי ללכת לבחירות מוקדמות, דרוש רוב של 61 ח"כים. </w:t>
      </w:r>
      <w:r w:rsidR="00E0085E">
        <w:rPr>
          <w:rFonts w:ascii="David" w:hAnsi="David" w:cs="David"/>
          <w:sz w:val="24"/>
          <w:szCs w:val="24"/>
        </w:rPr>
        <w:br/>
      </w:r>
      <w:r w:rsidR="00633162" w:rsidRPr="00977B03">
        <w:rPr>
          <w:rFonts w:ascii="David" w:hAnsi="David" w:cs="David"/>
          <w:sz w:val="24"/>
          <w:szCs w:val="24"/>
          <w:u w:val="single"/>
        </w:rPr>
        <w:t>3</w:t>
      </w:r>
      <w:r w:rsidR="00633162" w:rsidRPr="00977B03">
        <w:rPr>
          <w:rFonts w:ascii="David" w:hAnsi="David" w:cs="David"/>
          <w:sz w:val="24"/>
          <w:szCs w:val="24"/>
          <w:u w:val="single"/>
          <w:rtl/>
        </w:rPr>
        <w:t>.</w:t>
      </w:r>
      <w:r w:rsidR="00E0085E" w:rsidRPr="00977B03">
        <w:rPr>
          <w:rFonts w:ascii="David" w:hAnsi="David" w:cs="David"/>
          <w:sz w:val="24"/>
          <w:szCs w:val="24"/>
          <w:u w:val="single"/>
          <w:rtl/>
        </w:rPr>
        <w:t xml:space="preserve"> </w:t>
      </w:r>
      <w:r w:rsidR="00633162" w:rsidRPr="00977B03">
        <w:rPr>
          <w:rFonts w:ascii="David" w:hAnsi="David" w:cs="David"/>
          <w:sz w:val="24"/>
          <w:szCs w:val="24"/>
          <w:u w:val="single"/>
          <w:rtl/>
        </w:rPr>
        <w:t xml:space="preserve">מתן סמכות </w:t>
      </w:r>
      <w:r w:rsidR="00E0085E" w:rsidRPr="00977B03">
        <w:rPr>
          <w:rFonts w:ascii="David" w:hAnsi="David" w:cs="David" w:hint="cs"/>
          <w:sz w:val="24"/>
          <w:szCs w:val="24"/>
          <w:u w:val="single"/>
          <w:rtl/>
        </w:rPr>
        <w:t xml:space="preserve">מפתח </w:t>
      </w:r>
      <w:r w:rsidR="00633162" w:rsidRPr="00977B03">
        <w:rPr>
          <w:rFonts w:ascii="David" w:hAnsi="David" w:cs="David"/>
          <w:sz w:val="24"/>
          <w:szCs w:val="24"/>
          <w:u w:val="single"/>
          <w:rtl/>
        </w:rPr>
        <w:t xml:space="preserve">לרה"מ לפזר את </w:t>
      </w:r>
      <w:proofErr w:type="gramStart"/>
      <w:r w:rsidR="00633162" w:rsidRPr="00977B03">
        <w:rPr>
          <w:rFonts w:ascii="David" w:hAnsi="David" w:cs="David"/>
          <w:sz w:val="24"/>
          <w:szCs w:val="24"/>
          <w:u w:val="single"/>
          <w:rtl/>
        </w:rPr>
        <w:t>הכנסת(</w:t>
      </w:r>
      <w:proofErr w:type="gramEnd"/>
      <w:r w:rsidR="00633162" w:rsidRPr="00DB52B7">
        <w:rPr>
          <w:rFonts w:ascii="David" w:hAnsi="David" w:cs="David"/>
          <w:sz w:val="24"/>
          <w:szCs w:val="24"/>
          <w:highlight w:val="lightGray"/>
          <w:u w:val="single"/>
          <w:rtl/>
        </w:rPr>
        <w:t xml:space="preserve">סעיף 29 </w:t>
      </w:r>
      <w:proofErr w:type="spellStart"/>
      <w:r w:rsidR="00633162" w:rsidRPr="00DB52B7">
        <w:rPr>
          <w:rFonts w:ascii="David" w:hAnsi="David" w:cs="David"/>
          <w:sz w:val="24"/>
          <w:szCs w:val="24"/>
          <w:highlight w:val="lightGray"/>
          <w:u w:val="single"/>
          <w:rtl/>
        </w:rPr>
        <w:t>לחו"י</w:t>
      </w:r>
      <w:proofErr w:type="spellEnd"/>
      <w:r w:rsidR="00633162" w:rsidRPr="00DB52B7">
        <w:rPr>
          <w:rFonts w:ascii="David" w:hAnsi="David" w:cs="David"/>
          <w:sz w:val="24"/>
          <w:szCs w:val="24"/>
          <w:highlight w:val="lightGray"/>
          <w:u w:val="single"/>
          <w:rtl/>
        </w:rPr>
        <w:t xml:space="preserve"> הממשלה</w:t>
      </w:r>
      <w:r w:rsidR="00633162" w:rsidRPr="00977B03">
        <w:rPr>
          <w:rFonts w:ascii="David" w:hAnsi="David" w:cs="David"/>
          <w:sz w:val="24"/>
          <w:szCs w:val="24"/>
          <w:u w:val="single"/>
          <w:rtl/>
        </w:rPr>
        <w:t>)</w:t>
      </w:r>
      <w:r w:rsidR="00E0085E" w:rsidRPr="00977B03">
        <w:rPr>
          <w:rFonts w:ascii="David" w:hAnsi="David" w:cs="David" w:hint="cs"/>
          <w:sz w:val="24"/>
          <w:szCs w:val="24"/>
          <w:u w:val="single"/>
          <w:rtl/>
        </w:rPr>
        <w:t>-</w:t>
      </w:r>
      <w:r w:rsidR="00633162" w:rsidRPr="00977B03">
        <w:rPr>
          <w:rFonts w:ascii="David" w:hAnsi="David" w:cs="David"/>
          <w:sz w:val="24"/>
          <w:szCs w:val="24"/>
          <w:u w:val="single"/>
          <w:rtl/>
        </w:rPr>
        <w:t xml:space="preserve"> </w:t>
      </w:r>
      <w:r w:rsidR="00E0085E">
        <w:rPr>
          <w:rFonts w:ascii="David" w:hAnsi="David" w:cs="David" w:hint="cs"/>
          <w:sz w:val="24"/>
          <w:szCs w:val="24"/>
          <w:rtl/>
        </w:rPr>
        <w:t>כשרה"מ רואה שאין אפשרות לקדם את מדיניותו הוא יכול להחליט על פיזור הכנסת</w:t>
      </w:r>
      <w:r w:rsidR="00DB52B7">
        <w:rPr>
          <w:rFonts w:ascii="David" w:hAnsi="David" w:cs="David" w:hint="cs"/>
          <w:sz w:val="24"/>
          <w:szCs w:val="24"/>
          <w:rtl/>
        </w:rPr>
        <w:t>,</w:t>
      </w:r>
      <w:r w:rsidR="00E0085E">
        <w:rPr>
          <w:rFonts w:ascii="David" w:hAnsi="David" w:cs="David" w:hint="cs"/>
          <w:sz w:val="24"/>
          <w:szCs w:val="24"/>
          <w:rtl/>
        </w:rPr>
        <w:t xml:space="preserve"> מה שיוצר איום על חברי הכנסת.</w:t>
      </w:r>
      <w:r w:rsidR="00E0085E">
        <w:rPr>
          <w:rFonts w:ascii="David" w:hAnsi="David" w:cs="David"/>
          <w:sz w:val="24"/>
          <w:szCs w:val="24"/>
        </w:rPr>
        <w:br/>
      </w:r>
      <w:r w:rsidR="00633162" w:rsidRPr="00977B03">
        <w:rPr>
          <w:rFonts w:ascii="David" w:hAnsi="David" w:cs="David"/>
          <w:sz w:val="24"/>
          <w:szCs w:val="24"/>
          <w:u w:val="single"/>
        </w:rPr>
        <w:t>4</w:t>
      </w:r>
      <w:r w:rsidR="00633162" w:rsidRPr="00977B03">
        <w:rPr>
          <w:rFonts w:ascii="David" w:hAnsi="David" w:cs="David"/>
          <w:sz w:val="24"/>
          <w:szCs w:val="24"/>
          <w:u w:val="single"/>
          <w:rtl/>
        </w:rPr>
        <w:t>.</w:t>
      </w:r>
      <w:r w:rsidR="00E0085E" w:rsidRPr="00977B03">
        <w:rPr>
          <w:rFonts w:ascii="David" w:hAnsi="David" w:cs="David"/>
          <w:sz w:val="24"/>
          <w:szCs w:val="24"/>
          <w:u w:val="single"/>
          <w:rtl/>
        </w:rPr>
        <w:t xml:space="preserve"> </w:t>
      </w:r>
      <w:r w:rsidR="00E0085E" w:rsidRPr="00977B03">
        <w:rPr>
          <w:rFonts w:ascii="David" w:hAnsi="David" w:cs="David" w:hint="cs"/>
          <w:sz w:val="24"/>
          <w:szCs w:val="24"/>
          <w:u w:val="single"/>
          <w:rtl/>
        </w:rPr>
        <w:t>נוספו</w:t>
      </w:r>
      <w:r w:rsidR="00633162" w:rsidRPr="00977B03">
        <w:rPr>
          <w:rFonts w:ascii="David" w:hAnsi="David" w:cs="David"/>
          <w:sz w:val="24"/>
          <w:szCs w:val="24"/>
          <w:u w:val="single"/>
          <w:rtl/>
        </w:rPr>
        <w:t xml:space="preserve"> עילות להתפזרות אוטומטית של הכנסת:</w:t>
      </w:r>
      <w:r w:rsidR="00E0085E">
        <w:rPr>
          <w:rFonts w:ascii="David" w:hAnsi="David" w:cs="David"/>
          <w:sz w:val="24"/>
          <w:szCs w:val="24"/>
          <w:rtl/>
        </w:rPr>
        <w:br/>
      </w:r>
      <w:r w:rsidR="00633162" w:rsidRPr="00633162">
        <w:rPr>
          <w:rFonts w:ascii="David" w:hAnsi="David" w:cs="David"/>
          <w:sz w:val="24"/>
          <w:szCs w:val="24"/>
          <w:rtl/>
        </w:rPr>
        <w:t>א. אי אישור תקציב (</w:t>
      </w:r>
      <w:r w:rsidR="00633162" w:rsidRPr="00DB52B7">
        <w:rPr>
          <w:rFonts w:ascii="David" w:hAnsi="David" w:cs="David"/>
          <w:sz w:val="24"/>
          <w:szCs w:val="24"/>
          <w:highlight w:val="lightGray"/>
          <w:rtl/>
        </w:rPr>
        <w:t xml:space="preserve">סעיף 36(א) </w:t>
      </w:r>
      <w:proofErr w:type="spellStart"/>
      <w:r w:rsidR="00633162" w:rsidRPr="00DB52B7">
        <w:rPr>
          <w:rFonts w:ascii="David" w:hAnsi="David" w:cs="David"/>
          <w:sz w:val="24"/>
          <w:szCs w:val="24"/>
          <w:highlight w:val="lightGray"/>
          <w:rtl/>
        </w:rPr>
        <w:t>לחו"י</w:t>
      </w:r>
      <w:proofErr w:type="spellEnd"/>
      <w:r w:rsidR="00633162" w:rsidRPr="00DB52B7">
        <w:rPr>
          <w:rFonts w:ascii="David" w:hAnsi="David" w:cs="David"/>
          <w:sz w:val="24"/>
          <w:szCs w:val="24"/>
          <w:highlight w:val="lightGray"/>
          <w:rtl/>
        </w:rPr>
        <w:t xml:space="preserve"> הכנסת</w:t>
      </w:r>
      <w:r w:rsidR="00633162" w:rsidRPr="00633162">
        <w:rPr>
          <w:rFonts w:ascii="David" w:hAnsi="David" w:cs="David"/>
          <w:sz w:val="24"/>
          <w:szCs w:val="24"/>
          <w:rtl/>
        </w:rPr>
        <w:t xml:space="preserve">). </w:t>
      </w:r>
      <w:r w:rsidR="00E0085E">
        <w:rPr>
          <w:rFonts w:ascii="David" w:hAnsi="David" w:cs="David" w:hint="cs"/>
          <w:sz w:val="24"/>
          <w:szCs w:val="24"/>
          <w:rtl/>
        </w:rPr>
        <w:t>אם לא מאושר תקציב , הכנסת מתפזרת.</w:t>
      </w:r>
      <w:r w:rsidR="00E0085E">
        <w:rPr>
          <w:rFonts w:ascii="David" w:hAnsi="David" w:cs="David"/>
          <w:sz w:val="24"/>
          <w:szCs w:val="24"/>
          <w:rtl/>
        </w:rPr>
        <w:br/>
      </w:r>
      <w:r w:rsidR="00633162" w:rsidRPr="00633162">
        <w:rPr>
          <w:rFonts w:ascii="David" w:hAnsi="David" w:cs="David"/>
          <w:sz w:val="24"/>
          <w:szCs w:val="24"/>
          <w:rtl/>
        </w:rPr>
        <w:t xml:space="preserve">ב. </w:t>
      </w:r>
      <w:r w:rsidR="00E0085E">
        <w:rPr>
          <w:rFonts w:ascii="David" w:hAnsi="David" w:cs="David" w:hint="cs"/>
          <w:sz w:val="24"/>
          <w:szCs w:val="24"/>
          <w:rtl/>
        </w:rPr>
        <w:t xml:space="preserve">סעיף </w:t>
      </w:r>
      <w:r w:rsidR="00E0085E" w:rsidRPr="00DB52B7">
        <w:rPr>
          <w:rFonts w:ascii="David" w:hAnsi="David" w:cs="David" w:hint="cs"/>
          <w:sz w:val="24"/>
          <w:szCs w:val="24"/>
          <w:highlight w:val="lightGray"/>
          <w:rtl/>
        </w:rPr>
        <w:t xml:space="preserve">11 </w:t>
      </w:r>
      <w:proofErr w:type="spellStart"/>
      <w:r w:rsidR="00E0085E" w:rsidRPr="00DB52B7">
        <w:rPr>
          <w:rFonts w:ascii="David" w:hAnsi="David" w:cs="David" w:hint="cs"/>
          <w:sz w:val="24"/>
          <w:szCs w:val="24"/>
          <w:highlight w:val="lightGray"/>
          <w:rtl/>
        </w:rPr>
        <w:t>לחו"י</w:t>
      </w:r>
      <w:proofErr w:type="spellEnd"/>
      <w:r w:rsidR="00E0085E" w:rsidRPr="00DB52B7">
        <w:rPr>
          <w:rFonts w:ascii="David" w:hAnsi="David" w:cs="David" w:hint="cs"/>
          <w:sz w:val="24"/>
          <w:szCs w:val="24"/>
          <w:highlight w:val="lightGray"/>
          <w:rtl/>
        </w:rPr>
        <w:t xml:space="preserve"> הממשלה</w:t>
      </w:r>
      <w:r w:rsidR="00DB52B7">
        <w:rPr>
          <w:rFonts w:ascii="David" w:hAnsi="David" w:cs="David" w:hint="cs"/>
          <w:sz w:val="24"/>
          <w:szCs w:val="24"/>
          <w:rtl/>
        </w:rPr>
        <w:t xml:space="preserve">- אם </w:t>
      </w:r>
      <w:r w:rsidR="00E0085E" w:rsidRPr="00633162">
        <w:rPr>
          <w:rFonts w:ascii="David" w:hAnsi="David" w:cs="David" w:hint="cs"/>
          <w:sz w:val="24"/>
          <w:szCs w:val="24"/>
          <w:rtl/>
        </w:rPr>
        <w:t>ניסיונו</w:t>
      </w:r>
      <w:r w:rsidR="00E0085E" w:rsidRPr="00633162">
        <w:rPr>
          <w:rFonts w:ascii="David" w:hAnsi="David" w:cs="David" w:hint="eastAsia"/>
          <w:sz w:val="24"/>
          <w:szCs w:val="24"/>
          <w:rtl/>
        </w:rPr>
        <w:t>ת</w:t>
      </w:r>
      <w:r w:rsidR="00633162" w:rsidRPr="00633162">
        <w:rPr>
          <w:rFonts w:ascii="David" w:hAnsi="David" w:cs="David"/>
          <w:sz w:val="24"/>
          <w:szCs w:val="24"/>
          <w:rtl/>
        </w:rPr>
        <w:t xml:space="preserve"> חוזרים להרכבת ממשלה לא </w:t>
      </w:r>
      <w:r w:rsidR="00E0085E">
        <w:rPr>
          <w:rFonts w:ascii="David" w:hAnsi="David" w:cs="David" w:hint="cs"/>
          <w:sz w:val="24"/>
          <w:szCs w:val="24"/>
          <w:rtl/>
        </w:rPr>
        <w:t xml:space="preserve">צולחים </w:t>
      </w:r>
      <w:r w:rsidR="006E0AAB">
        <w:rPr>
          <w:rFonts w:ascii="David" w:hAnsi="David" w:cs="David" w:hint="cs"/>
          <w:sz w:val="24"/>
          <w:szCs w:val="24"/>
          <w:rtl/>
        </w:rPr>
        <w:t>יתקיימו</w:t>
      </w:r>
      <w:r w:rsidR="00E0085E">
        <w:rPr>
          <w:rFonts w:ascii="David" w:hAnsi="David" w:cs="David" w:hint="cs"/>
          <w:sz w:val="24"/>
          <w:szCs w:val="24"/>
          <w:rtl/>
        </w:rPr>
        <w:t xml:space="preserve"> בחירות חדשות. הרציונל מאחורי הסעיף הוא שחברי הכנסת לא ירצו לעמוד בפני בחירות נוספות</w:t>
      </w:r>
      <w:r w:rsidR="006253CA">
        <w:rPr>
          <w:rFonts w:ascii="David" w:hAnsi="David" w:cs="David" w:hint="cs"/>
          <w:sz w:val="24"/>
          <w:szCs w:val="24"/>
          <w:rtl/>
        </w:rPr>
        <w:t xml:space="preserve"> כיוון שיהיה להם חשוב לשמור על מעמדם. </w:t>
      </w:r>
      <w:r w:rsidR="00977B03">
        <w:rPr>
          <w:rFonts w:ascii="David" w:hAnsi="David" w:cs="David"/>
          <w:sz w:val="24"/>
          <w:szCs w:val="24"/>
          <w:rtl/>
        </w:rPr>
        <w:br/>
      </w:r>
      <w:r w:rsidR="00E0085E" w:rsidRPr="00977B03">
        <w:rPr>
          <w:rFonts w:ascii="David" w:hAnsi="David" w:cs="David"/>
          <w:b/>
          <w:bCs/>
          <w:sz w:val="24"/>
          <w:szCs w:val="24"/>
          <w:rtl/>
        </w:rPr>
        <w:br/>
      </w:r>
      <w:r w:rsidR="00977B03" w:rsidRPr="00977B03">
        <w:rPr>
          <w:rFonts w:ascii="David" w:hAnsi="David" w:cs="David" w:hint="cs"/>
          <w:b/>
          <w:bCs/>
          <w:sz w:val="24"/>
          <w:szCs w:val="24"/>
          <w:rtl/>
        </w:rPr>
        <w:t>חיזוק הכנסת במודל הפרלמנטרי</w:t>
      </w:r>
      <w:r w:rsidR="00E0085E" w:rsidRPr="00977B03">
        <w:rPr>
          <w:rFonts w:ascii="David" w:hAnsi="David" w:cs="David"/>
          <w:b/>
          <w:bCs/>
          <w:sz w:val="24"/>
          <w:szCs w:val="24"/>
          <w:rtl/>
        </w:rPr>
        <w:br/>
      </w:r>
      <w:r w:rsidR="001C4113" w:rsidRPr="001C4113">
        <w:rPr>
          <w:rFonts w:ascii="David" w:hAnsi="David" w:cs="David"/>
          <w:sz w:val="24"/>
          <w:szCs w:val="24"/>
          <w:rtl/>
        </w:rPr>
        <w:t>ניתן להגי</w:t>
      </w:r>
      <w:r w:rsidR="006253CA">
        <w:rPr>
          <w:rFonts w:ascii="David" w:hAnsi="David" w:cs="David" w:hint="cs"/>
          <w:sz w:val="24"/>
          <w:szCs w:val="24"/>
          <w:rtl/>
        </w:rPr>
        <w:t>ד</w:t>
      </w:r>
      <w:r w:rsidR="001C4113" w:rsidRPr="001C4113">
        <w:rPr>
          <w:rFonts w:ascii="David" w:hAnsi="David" w:cs="David"/>
          <w:sz w:val="24"/>
          <w:szCs w:val="24"/>
          <w:rtl/>
        </w:rPr>
        <w:t xml:space="preserve"> </w:t>
      </w:r>
      <w:r w:rsidR="006253CA">
        <w:rPr>
          <w:rFonts w:ascii="David" w:hAnsi="David" w:cs="David" w:hint="cs"/>
          <w:sz w:val="24"/>
          <w:szCs w:val="24"/>
          <w:rtl/>
        </w:rPr>
        <w:t>ש</w:t>
      </w:r>
      <w:r w:rsidR="001C4113" w:rsidRPr="001C4113">
        <w:rPr>
          <w:rFonts w:ascii="David" w:hAnsi="David" w:cs="David"/>
          <w:sz w:val="24"/>
          <w:szCs w:val="24"/>
          <w:rtl/>
        </w:rPr>
        <w:t>מצד אחד חיזקנו את ראש הממשלה ואת הממשלה , מצד שני נוספו סעיפים שמחזקים את הכנסת מול הממשלה.</w:t>
      </w:r>
      <w:r w:rsidR="001C4113">
        <w:rPr>
          <w:rFonts w:ascii="David" w:hAnsi="David" w:cs="David" w:hint="cs"/>
          <w:sz w:val="24"/>
          <w:szCs w:val="24"/>
          <w:rtl/>
        </w:rPr>
        <w:t xml:space="preserve"> </w:t>
      </w:r>
      <w:r w:rsidR="00977B03" w:rsidRPr="00977B03">
        <w:rPr>
          <w:rFonts w:ascii="David" w:hAnsi="David" w:cs="David"/>
          <w:sz w:val="24"/>
          <w:szCs w:val="24"/>
          <w:rtl/>
        </w:rPr>
        <w:t xml:space="preserve">לממשלה יש רוב במחוקק , ולכן </w:t>
      </w:r>
      <w:r w:rsidR="001C4113">
        <w:rPr>
          <w:rFonts w:ascii="David" w:hAnsi="David" w:cs="David" w:hint="cs"/>
          <w:sz w:val="24"/>
          <w:szCs w:val="24"/>
          <w:rtl/>
        </w:rPr>
        <w:t>למחוקק אין</w:t>
      </w:r>
      <w:r w:rsidR="00977B03" w:rsidRPr="00977B03">
        <w:rPr>
          <w:rFonts w:ascii="David" w:hAnsi="David" w:cs="David"/>
          <w:sz w:val="24"/>
          <w:szCs w:val="24"/>
          <w:rtl/>
        </w:rPr>
        <w:t xml:space="preserve"> יכולת רבה להגביל את הממשלה. משום כך הוגברה יכולת הפיקוח של הכנסת באמצעות סעיפים שונים.</w:t>
      </w:r>
      <w:r w:rsidR="001C4113">
        <w:rPr>
          <w:rFonts w:ascii="David" w:hAnsi="David" w:cs="David" w:hint="cs"/>
          <w:sz w:val="24"/>
          <w:szCs w:val="24"/>
          <w:rtl/>
        </w:rPr>
        <w:t xml:space="preserve"> לדוגמא:</w:t>
      </w:r>
      <w:r w:rsidR="001C4113">
        <w:rPr>
          <w:rFonts w:ascii="David" w:hAnsi="David" w:cs="David"/>
          <w:sz w:val="24"/>
          <w:szCs w:val="24"/>
          <w:rtl/>
        </w:rPr>
        <w:br/>
      </w:r>
      <w:r w:rsidR="001C4113">
        <w:rPr>
          <w:rFonts w:ascii="David" w:hAnsi="David" w:cs="David" w:hint="cs"/>
          <w:sz w:val="24"/>
          <w:szCs w:val="24"/>
          <w:rtl/>
        </w:rPr>
        <w:t>-</w:t>
      </w:r>
      <w:r w:rsidR="00977B03">
        <w:rPr>
          <w:rFonts w:ascii="David" w:hAnsi="David" w:cs="David" w:hint="cs"/>
          <w:sz w:val="24"/>
          <w:szCs w:val="24"/>
          <w:rtl/>
        </w:rPr>
        <w:t>ניתנה סמכות לכנסת לחייב</w:t>
      </w:r>
      <w:r w:rsidR="006253CA">
        <w:rPr>
          <w:rFonts w:ascii="David" w:hAnsi="David" w:cs="David" w:hint="cs"/>
          <w:sz w:val="24"/>
          <w:szCs w:val="24"/>
          <w:rtl/>
        </w:rPr>
        <w:t xml:space="preserve"> את</w:t>
      </w:r>
      <w:r w:rsidR="00977B03">
        <w:rPr>
          <w:rFonts w:ascii="David" w:hAnsi="David" w:cs="David" w:hint="cs"/>
          <w:sz w:val="24"/>
          <w:szCs w:val="24"/>
          <w:rtl/>
        </w:rPr>
        <w:t xml:space="preserve"> ראש ממשלה או את אחד משרי הממשלה להגיע לדיון ולהופיע בו.</w:t>
      </w:r>
      <w:r w:rsidR="001C4113">
        <w:rPr>
          <w:rFonts w:ascii="David" w:hAnsi="David" w:cs="David"/>
          <w:sz w:val="24"/>
          <w:szCs w:val="24"/>
          <w:rtl/>
        </w:rPr>
        <w:br/>
      </w:r>
      <w:r w:rsidR="001C4113">
        <w:rPr>
          <w:rFonts w:ascii="David" w:hAnsi="David" w:cs="David" w:hint="cs"/>
          <w:sz w:val="24"/>
          <w:szCs w:val="24"/>
          <w:rtl/>
        </w:rPr>
        <w:t>-</w:t>
      </w:r>
      <w:r w:rsidR="00977B03">
        <w:rPr>
          <w:rFonts w:ascii="David" w:hAnsi="David" w:cs="David" w:hint="cs"/>
          <w:sz w:val="24"/>
          <w:szCs w:val="24"/>
          <w:rtl/>
        </w:rPr>
        <w:t xml:space="preserve">בידי הכנסת </w:t>
      </w:r>
      <w:r w:rsidR="006253CA">
        <w:rPr>
          <w:rFonts w:ascii="David" w:hAnsi="David" w:cs="David" w:hint="cs"/>
          <w:sz w:val="24"/>
          <w:szCs w:val="24"/>
          <w:rtl/>
        </w:rPr>
        <w:t>ה</w:t>
      </w:r>
      <w:r w:rsidR="00977B03">
        <w:rPr>
          <w:rFonts w:ascii="David" w:hAnsi="David" w:cs="David" w:hint="cs"/>
          <w:sz w:val="24"/>
          <w:szCs w:val="24"/>
          <w:rtl/>
        </w:rPr>
        <w:t xml:space="preserve">סמכות </w:t>
      </w:r>
      <w:r w:rsidR="006253CA">
        <w:rPr>
          <w:rFonts w:ascii="David" w:hAnsi="David" w:cs="David" w:hint="cs"/>
          <w:sz w:val="24"/>
          <w:szCs w:val="24"/>
          <w:rtl/>
        </w:rPr>
        <w:t>לפקח</w:t>
      </w:r>
      <w:r w:rsidR="00977B03">
        <w:rPr>
          <w:rFonts w:ascii="David" w:hAnsi="David" w:cs="David" w:hint="cs"/>
          <w:sz w:val="24"/>
          <w:szCs w:val="24"/>
          <w:rtl/>
        </w:rPr>
        <w:t xml:space="preserve"> על חקיקת משנה , תקנות מסוימות יצטרכו לקבל את אישור ועדת הכנסת. </w:t>
      </w:r>
      <w:r w:rsidR="001C4113">
        <w:rPr>
          <w:rFonts w:ascii="David" w:hAnsi="David" w:cs="David"/>
          <w:sz w:val="24"/>
          <w:szCs w:val="24"/>
          <w:rtl/>
        </w:rPr>
        <w:br/>
      </w:r>
      <w:r w:rsidR="001C4113">
        <w:rPr>
          <w:rFonts w:ascii="David" w:hAnsi="David" w:cs="David" w:hint="cs"/>
          <w:sz w:val="24"/>
          <w:szCs w:val="24"/>
          <w:rtl/>
        </w:rPr>
        <w:lastRenderedPageBreak/>
        <w:t>-</w:t>
      </w:r>
      <w:r w:rsidR="00977B03">
        <w:rPr>
          <w:rFonts w:ascii="David" w:hAnsi="David" w:cs="David" w:hint="cs"/>
          <w:sz w:val="24"/>
          <w:szCs w:val="24"/>
          <w:rtl/>
        </w:rPr>
        <w:t xml:space="preserve">הממשלה צריכה לבקש מהכנסת אישור </w:t>
      </w:r>
      <w:r w:rsidR="001C4113">
        <w:rPr>
          <w:rFonts w:ascii="David" w:hAnsi="David" w:cs="David" w:hint="cs"/>
          <w:sz w:val="24"/>
          <w:szCs w:val="24"/>
          <w:rtl/>
        </w:rPr>
        <w:t xml:space="preserve">מיוחד להארכת </w:t>
      </w:r>
      <w:r w:rsidR="00977B03">
        <w:rPr>
          <w:rFonts w:ascii="David" w:hAnsi="David" w:cs="David" w:hint="cs"/>
          <w:sz w:val="24"/>
          <w:szCs w:val="24"/>
          <w:rtl/>
        </w:rPr>
        <w:t>תוקפו של "מצב החירום" במדינה.</w:t>
      </w:r>
      <w:r w:rsidR="00977B03">
        <w:rPr>
          <w:rFonts w:ascii="David" w:hAnsi="David" w:cs="David"/>
          <w:sz w:val="24"/>
          <w:szCs w:val="24"/>
          <w:rtl/>
        </w:rPr>
        <w:br/>
      </w:r>
      <w:r w:rsidR="00977B03">
        <w:rPr>
          <w:rFonts w:ascii="David" w:hAnsi="David" w:cs="David"/>
          <w:sz w:val="24"/>
          <w:szCs w:val="24"/>
          <w:rtl/>
        </w:rPr>
        <w:br/>
      </w:r>
      <w:r w:rsidR="00977B03" w:rsidRPr="00977B03">
        <w:rPr>
          <w:rFonts w:ascii="David" w:hAnsi="David" w:cs="David"/>
          <w:b/>
          <w:bCs/>
          <w:sz w:val="24"/>
          <w:szCs w:val="24"/>
          <w:rtl/>
        </w:rPr>
        <w:t>מתי מרכיבים ממשלה?</w:t>
      </w:r>
      <w:r w:rsidR="00AA4C4D">
        <w:rPr>
          <w:rFonts w:ascii="David" w:hAnsi="David" w:cs="David"/>
          <w:sz w:val="24"/>
          <w:szCs w:val="24"/>
          <w:rtl/>
        </w:rPr>
        <w:br/>
      </w:r>
      <w:r w:rsidR="00AA4C4D" w:rsidRPr="00AA4C4D">
        <w:rPr>
          <w:rFonts w:ascii="David" w:hAnsi="David" w:cs="David" w:hint="cs"/>
          <w:sz w:val="24"/>
          <w:szCs w:val="24"/>
          <w:u w:val="single"/>
          <w:rtl/>
        </w:rPr>
        <w:t>סעיפים אלו כוללים בחירות לכנסת:</w:t>
      </w:r>
      <w:r w:rsidR="00977B03">
        <w:rPr>
          <w:rFonts w:ascii="David" w:hAnsi="David" w:cs="David"/>
          <w:sz w:val="24"/>
          <w:szCs w:val="24"/>
          <w:rtl/>
        </w:rPr>
        <w:br/>
      </w:r>
      <w:r w:rsidR="00977B03">
        <w:rPr>
          <w:rFonts w:ascii="David" w:hAnsi="David" w:cs="David" w:hint="cs"/>
          <w:sz w:val="24"/>
          <w:szCs w:val="24"/>
          <w:rtl/>
        </w:rPr>
        <w:t>1</w:t>
      </w:r>
      <w:r w:rsidR="00977B03" w:rsidRPr="00977B03">
        <w:rPr>
          <w:rFonts w:ascii="David" w:hAnsi="David" w:cs="David"/>
          <w:sz w:val="24"/>
          <w:szCs w:val="24"/>
          <w:rtl/>
        </w:rPr>
        <w:t>. כשיש בחירות לכנסת</w:t>
      </w:r>
      <w:r w:rsidR="00977B03">
        <w:rPr>
          <w:rFonts w:ascii="David" w:hAnsi="David" w:cs="David" w:hint="cs"/>
          <w:sz w:val="24"/>
          <w:szCs w:val="24"/>
          <w:rtl/>
        </w:rPr>
        <w:t xml:space="preserve"> שהתקיימו במועדן</w:t>
      </w:r>
      <w:r w:rsidR="00977B03" w:rsidRPr="00977B03">
        <w:rPr>
          <w:rFonts w:ascii="David" w:hAnsi="David" w:cs="David"/>
          <w:sz w:val="24"/>
          <w:szCs w:val="24"/>
          <w:rtl/>
        </w:rPr>
        <w:t xml:space="preserve"> (</w:t>
      </w:r>
      <w:r w:rsidR="00977B03">
        <w:rPr>
          <w:rFonts w:ascii="David" w:hAnsi="David" w:cs="David" w:hint="cs"/>
          <w:sz w:val="24"/>
          <w:szCs w:val="24"/>
          <w:rtl/>
        </w:rPr>
        <w:t>אחת</w:t>
      </w:r>
      <w:r w:rsidR="00977B03" w:rsidRPr="00977B03">
        <w:rPr>
          <w:rFonts w:ascii="David" w:hAnsi="David" w:cs="David"/>
          <w:sz w:val="24"/>
          <w:szCs w:val="24"/>
          <w:rtl/>
        </w:rPr>
        <w:t xml:space="preserve"> </w:t>
      </w:r>
      <w:r w:rsidR="00977B03">
        <w:rPr>
          <w:rFonts w:ascii="David" w:hAnsi="David" w:cs="David" w:hint="cs"/>
          <w:sz w:val="24"/>
          <w:szCs w:val="24"/>
          <w:rtl/>
        </w:rPr>
        <w:t>ל</w:t>
      </w:r>
      <w:r w:rsidR="00977B03" w:rsidRPr="00977B03">
        <w:rPr>
          <w:rFonts w:ascii="David" w:hAnsi="David" w:cs="David"/>
          <w:sz w:val="24"/>
          <w:szCs w:val="24"/>
          <w:rtl/>
        </w:rPr>
        <w:t xml:space="preserve">4 שנים, לפי </w:t>
      </w:r>
      <w:r w:rsidR="00977B03" w:rsidRPr="006253CA">
        <w:rPr>
          <w:rFonts w:ascii="David" w:hAnsi="David" w:cs="David"/>
          <w:sz w:val="24"/>
          <w:szCs w:val="24"/>
          <w:highlight w:val="lightGray"/>
          <w:rtl/>
        </w:rPr>
        <w:t xml:space="preserve">סעיף 9 </w:t>
      </w:r>
      <w:proofErr w:type="spellStart"/>
      <w:r w:rsidR="00977B03" w:rsidRPr="006253CA">
        <w:rPr>
          <w:rFonts w:ascii="David" w:hAnsi="David" w:cs="David"/>
          <w:sz w:val="24"/>
          <w:szCs w:val="24"/>
          <w:highlight w:val="lightGray"/>
          <w:rtl/>
        </w:rPr>
        <w:t>לחו"י</w:t>
      </w:r>
      <w:proofErr w:type="spellEnd"/>
      <w:r w:rsidR="00977B03" w:rsidRPr="006253CA">
        <w:rPr>
          <w:rFonts w:ascii="David" w:hAnsi="David" w:cs="David"/>
          <w:sz w:val="24"/>
          <w:szCs w:val="24"/>
          <w:highlight w:val="lightGray"/>
          <w:rtl/>
        </w:rPr>
        <w:t xml:space="preserve"> הכנסת</w:t>
      </w:r>
      <w:r w:rsidR="00977B03" w:rsidRPr="00977B03">
        <w:rPr>
          <w:rFonts w:ascii="David" w:hAnsi="David" w:cs="David"/>
          <w:sz w:val="24"/>
          <w:szCs w:val="24"/>
          <w:rtl/>
        </w:rPr>
        <w:t>).</w:t>
      </w:r>
      <w:r w:rsidR="00977B03">
        <w:rPr>
          <w:rFonts w:ascii="David" w:hAnsi="David" w:cs="David"/>
          <w:sz w:val="24"/>
          <w:szCs w:val="24"/>
          <w:rtl/>
        </w:rPr>
        <w:br/>
      </w:r>
      <w:r w:rsidR="00977B03">
        <w:rPr>
          <w:rFonts w:ascii="David" w:hAnsi="David" w:cs="David" w:hint="cs"/>
          <w:sz w:val="24"/>
          <w:szCs w:val="24"/>
          <w:rtl/>
        </w:rPr>
        <w:t>2.</w:t>
      </w:r>
      <w:r w:rsidR="00977B03" w:rsidRPr="00977B03">
        <w:rPr>
          <w:rFonts w:ascii="David" w:hAnsi="David" w:cs="David"/>
          <w:sz w:val="24"/>
          <w:szCs w:val="24"/>
          <w:rtl/>
        </w:rPr>
        <w:t xml:space="preserve"> </w:t>
      </w:r>
      <w:r w:rsidR="00977B03">
        <w:rPr>
          <w:rFonts w:ascii="David" w:hAnsi="David" w:cs="David" w:hint="cs"/>
          <w:sz w:val="24"/>
          <w:szCs w:val="24"/>
          <w:rtl/>
        </w:rPr>
        <w:t xml:space="preserve">אחרי </w:t>
      </w:r>
      <w:r w:rsidR="00977B03" w:rsidRPr="00977B03">
        <w:rPr>
          <w:rFonts w:ascii="David" w:hAnsi="David" w:cs="David"/>
          <w:sz w:val="24"/>
          <w:szCs w:val="24"/>
          <w:rtl/>
        </w:rPr>
        <w:t>בחירות מוקדמות לכנסת:</w:t>
      </w:r>
      <w:r w:rsidR="00977B03">
        <w:rPr>
          <w:rFonts w:ascii="David" w:hAnsi="David" w:cs="David"/>
          <w:sz w:val="24"/>
          <w:szCs w:val="24"/>
          <w:rtl/>
        </w:rPr>
        <w:br/>
      </w:r>
      <w:r w:rsidR="00977B03">
        <w:rPr>
          <w:rFonts w:ascii="David" w:hAnsi="David" w:cs="David" w:hint="cs"/>
          <w:sz w:val="24"/>
          <w:szCs w:val="24"/>
          <w:rtl/>
        </w:rPr>
        <w:t xml:space="preserve">     </w:t>
      </w:r>
      <w:r w:rsidR="00977B03" w:rsidRPr="00977B03">
        <w:rPr>
          <w:rFonts w:ascii="David" w:hAnsi="David" w:cs="David"/>
          <w:sz w:val="24"/>
          <w:szCs w:val="24"/>
          <w:rtl/>
        </w:rPr>
        <w:t xml:space="preserve">א. </w:t>
      </w:r>
      <w:r w:rsidR="00977B03">
        <w:rPr>
          <w:rFonts w:ascii="David" w:hAnsi="David" w:cs="David" w:hint="cs"/>
          <w:sz w:val="24"/>
          <w:szCs w:val="24"/>
          <w:rtl/>
        </w:rPr>
        <w:t xml:space="preserve">אם </w:t>
      </w:r>
      <w:r w:rsidR="00977B03" w:rsidRPr="00977B03">
        <w:rPr>
          <w:rFonts w:ascii="David" w:hAnsi="David" w:cs="David"/>
          <w:sz w:val="24"/>
          <w:szCs w:val="24"/>
          <w:rtl/>
        </w:rPr>
        <w:t>הכנסת החליטה להתפזר (</w:t>
      </w:r>
      <w:r w:rsidR="00977B03" w:rsidRPr="006253CA">
        <w:rPr>
          <w:rFonts w:ascii="David" w:hAnsi="David" w:cs="David"/>
          <w:sz w:val="24"/>
          <w:szCs w:val="24"/>
          <w:highlight w:val="lightGray"/>
          <w:rtl/>
        </w:rPr>
        <w:t xml:space="preserve">סעיף34-36 </w:t>
      </w:r>
      <w:proofErr w:type="spellStart"/>
      <w:r w:rsidR="00977B03" w:rsidRPr="006253CA">
        <w:rPr>
          <w:rFonts w:ascii="David" w:hAnsi="David" w:cs="David"/>
          <w:sz w:val="24"/>
          <w:szCs w:val="24"/>
          <w:highlight w:val="lightGray"/>
          <w:rtl/>
        </w:rPr>
        <w:t>לחו"י</w:t>
      </w:r>
      <w:proofErr w:type="spellEnd"/>
      <w:r w:rsidR="00977B03" w:rsidRPr="006253CA">
        <w:rPr>
          <w:rFonts w:ascii="David" w:hAnsi="David" w:cs="David"/>
          <w:sz w:val="24"/>
          <w:szCs w:val="24"/>
          <w:highlight w:val="lightGray"/>
          <w:rtl/>
        </w:rPr>
        <w:t xml:space="preserve"> הכנסת</w:t>
      </w:r>
      <w:r w:rsidR="00977B03" w:rsidRPr="00977B03">
        <w:rPr>
          <w:rFonts w:ascii="David" w:hAnsi="David" w:cs="David"/>
          <w:sz w:val="24"/>
          <w:szCs w:val="24"/>
          <w:rtl/>
        </w:rPr>
        <w:t>), במתכונת של 61 ח"כים.</w:t>
      </w:r>
      <w:r w:rsidR="00977B03">
        <w:rPr>
          <w:rFonts w:ascii="David" w:hAnsi="David" w:cs="David"/>
          <w:sz w:val="24"/>
          <w:szCs w:val="24"/>
          <w:rtl/>
        </w:rPr>
        <w:br/>
      </w:r>
      <w:r w:rsidR="00977B03">
        <w:rPr>
          <w:rFonts w:ascii="David" w:hAnsi="David" w:cs="David" w:hint="cs"/>
          <w:sz w:val="24"/>
          <w:szCs w:val="24"/>
          <w:rtl/>
        </w:rPr>
        <w:t xml:space="preserve">     </w:t>
      </w:r>
      <w:r w:rsidR="00977B03" w:rsidRPr="00977B03">
        <w:rPr>
          <w:rFonts w:ascii="David" w:hAnsi="David" w:cs="David"/>
          <w:sz w:val="24"/>
          <w:szCs w:val="24"/>
          <w:rtl/>
        </w:rPr>
        <w:t xml:space="preserve">ב. המועמדים </w:t>
      </w:r>
      <w:r w:rsidR="00977B03">
        <w:rPr>
          <w:rFonts w:ascii="David" w:hAnsi="David" w:cs="David" w:hint="cs"/>
          <w:sz w:val="24"/>
          <w:szCs w:val="24"/>
          <w:rtl/>
        </w:rPr>
        <w:t xml:space="preserve">עליהם המשימה </w:t>
      </w:r>
      <w:r w:rsidR="00977B03" w:rsidRPr="00977B03">
        <w:rPr>
          <w:rFonts w:ascii="David" w:hAnsi="David" w:cs="David"/>
          <w:sz w:val="24"/>
          <w:szCs w:val="24"/>
          <w:rtl/>
        </w:rPr>
        <w:t>להרכבת הממשלה לא הצליחו במשימה (</w:t>
      </w:r>
      <w:r w:rsidR="00977B03" w:rsidRPr="006253CA">
        <w:rPr>
          <w:rFonts w:ascii="David" w:hAnsi="David" w:cs="David"/>
          <w:sz w:val="24"/>
          <w:szCs w:val="24"/>
          <w:highlight w:val="lightGray"/>
          <w:rtl/>
        </w:rPr>
        <w:t xml:space="preserve">סעיף 11(ב) </w:t>
      </w:r>
      <w:proofErr w:type="spellStart"/>
      <w:r w:rsidR="00977B03" w:rsidRPr="006253CA">
        <w:rPr>
          <w:rFonts w:ascii="David" w:hAnsi="David" w:cs="David"/>
          <w:sz w:val="24"/>
          <w:szCs w:val="24"/>
          <w:highlight w:val="lightGray"/>
          <w:rtl/>
        </w:rPr>
        <w:t>לחו"י</w:t>
      </w:r>
      <w:proofErr w:type="spellEnd"/>
      <w:r w:rsidR="00977B03" w:rsidRPr="006253CA">
        <w:rPr>
          <w:rFonts w:ascii="David" w:hAnsi="David" w:cs="David"/>
          <w:sz w:val="24"/>
          <w:szCs w:val="24"/>
          <w:highlight w:val="lightGray"/>
          <w:rtl/>
        </w:rPr>
        <w:t xml:space="preserve"> הממשלה</w:t>
      </w:r>
      <w:r w:rsidR="00977B03" w:rsidRPr="00977B03">
        <w:rPr>
          <w:rFonts w:ascii="David" w:hAnsi="David" w:cs="David"/>
          <w:sz w:val="24"/>
          <w:szCs w:val="24"/>
          <w:rtl/>
        </w:rPr>
        <w:t>).</w:t>
      </w:r>
      <w:r w:rsidR="00977B03">
        <w:rPr>
          <w:rFonts w:ascii="David" w:hAnsi="David" w:cs="David"/>
          <w:sz w:val="24"/>
          <w:szCs w:val="24"/>
          <w:rtl/>
        </w:rPr>
        <w:br/>
      </w:r>
      <w:r w:rsidR="00977B03">
        <w:rPr>
          <w:rFonts w:ascii="David" w:hAnsi="David" w:cs="David" w:hint="cs"/>
          <w:sz w:val="24"/>
          <w:szCs w:val="24"/>
          <w:rtl/>
        </w:rPr>
        <w:t xml:space="preserve">    </w:t>
      </w:r>
      <w:r w:rsidR="00977B03" w:rsidRPr="00977B03">
        <w:rPr>
          <w:rFonts w:ascii="David" w:hAnsi="David" w:cs="David"/>
          <w:sz w:val="24"/>
          <w:szCs w:val="24"/>
          <w:rtl/>
        </w:rPr>
        <w:t>ג. אי קבלת חוק תקציב (</w:t>
      </w:r>
      <w:r w:rsidR="00977B03" w:rsidRPr="006253CA">
        <w:rPr>
          <w:rFonts w:ascii="David" w:hAnsi="David" w:cs="David"/>
          <w:sz w:val="24"/>
          <w:szCs w:val="24"/>
          <w:highlight w:val="lightGray"/>
          <w:rtl/>
        </w:rPr>
        <w:t xml:space="preserve">סעיף 36(א) </w:t>
      </w:r>
      <w:proofErr w:type="spellStart"/>
      <w:r w:rsidR="00977B03" w:rsidRPr="006253CA">
        <w:rPr>
          <w:rFonts w:ascii="David" w:hAnsi="David" w:cs="David"/>
          <w:sz w:val="24"/>
          <w:szCs w:val="24"/>
          <w:highlight w:val="lightGray"/>
          <w:rtl/>
        </w:rPr>
        <w:t>לחו"י</w:t>
      </w:r>
      <w:proofErr w:type="spellEnd"/>
      <w:r w:rsidR="00977B03" w:rsidRPr="006253CA">
        <w:rPr>
          <w:rFonts w:ascii="David" w:hAnsi="David" w:cs="David"/>
          <w:sz w:val="24"/>
          <w:szCs w:val="24"/>
          <w:highlight w:val="lightGray"/>
          <w:rtl/>
        </w:rPr>
        <w:t xml:space="preserve"> הכנסת</w:t>
      </w:r>
      <w:r w:rsidR="00977B03" w:rsidRPr="00977B03">
        <w:rPr>
          <w:rFonts w:ascii="David" w:hAnsi="David" w:cs="David"/>
          <w:sz w:val="24"/>
          <w:szCs w:val="24"/>
          <w:rtl/>
        </w:rPr>
        <w:t>).</w:t>
      </w:r>
      <w:r w:rsidR="00977B03">
        <w:rPr>
          <w:rFonts w:ascii="David" w:hAnsi="David" w:cs="David"/>
          <w:sz w:val="24"/>
          <w:szCs w:val="24"/>
          <w:rtl/>
        </w:rPr>
        <w:br/>
      </w:r>
      <w:r w:rsidR="00AA4C4D">
        <w:rPr>
          <w:rFonts w:ascii="David" w:hAnsi="David" w:cs="David" w:hint="cs"/>
          <w:sz w:val="24"/>
          <w:szCs w:val="24"/>
          <w:rtl/>
        </w:rPr>
        <w:t>3</w:t>
      </w:r>
      <w:r w:rsidR="00977B03" w:rsidRPr="00977B03">
        <w:rPr>
          <w:rFonts w:ascii="David" w:hAnsi="David" w:cs="David"/>
          <w:sz w:val="24"/>
          <w:szCs w:val="24"/>
          <w:rtl/>
        </w:rPr>
        <w:t>. רה"מ פיזר את הכנסת (</w:t>
      </w:r>
      <w:r w:rsidR="00977B03" w:rsidRPr="006253CA">
        <w:rPr>
          <w:rFonts w:ascii="David" w:hAnsi="David" w:cs="David"/>
          <w:sz w:val="24"/>
          <w:szCs w:val="24"/>
          <w:highlight w:val="lightGray"/>
          <w:rtl/>
        </w:rPr>
        <w:t xml:space="preserve">סעיף 29 </w:t>
      </w:r>
      <w:proofErr w:type="spellStart"/>
      <w:r w:rsidR="00977B03" w:rsidRPr="006253CA">
        <w:rPr>
          <w:rFonts w:ascii="David" w:hAnsi="David" w:cs="David"/>
          <w:sz w:val="24"/>
          <w:szCs w:val="24"/>
          <w:highlight w:val="lightGray"/>
          <w:rtl/>
        </w:rPr>
        <w:t>לחו"י</w:t>
      </w:r>
      <w:proofErr w:type="spellEnd"/>
      <w:r w:rsidR="00977B03" w:rsidRPr="006253CA">
        <w:rPr>
          <w:rFonts w:ascii="David" w:hAnsi="David" w:cs="David"/>
          <w:sz w:val="24"/>
          <w:szCs w:val="24"/>
          <w:highlight w:val="lightGray"/>
          <w:rtl/>
        </w:rPr>
        <w:t xml:space="preserve"> הממשלה</w:t>
      </w:r>
      <w:r w:rsidR="00977B03" w:rsidRPr="00977B03">
        <w:rPr>
          <w:rFonts w:ascii="David" w:hAnsi="David" w:cs="David"/>
          <w:sz w:val="24"/>
          <w:szCs w:val="24"/>
          <w:rtl/>
        </w:rPr>
        <w:t>). לפי החוק</w:t>
      </w:r>
      <w:r w:rsidR="009F0F48">
        <w:rPr>
          <w:rFonts w:ascii="David" w:hAnsi="David" w:cs="David" w:hint="cs"/>
          <w:sz w:val="24"/>
          <w:szCs w:val="24"/>
          <w:rtl/>
        </w:rPr>
        <w:t xml:space="preserve"> הוא רשאי</w:t>
      </w:r>
      <w:r w:rsidR="00977B03" w:rsidRPr="00977B03">
        <w:rPr>
          <w:rFonts w:ascii="David" w:hAnsi="David" w:cs="David"/>
          <w:sz w:val="24"/>
          <w:szCs w:val="24"/>
          <w:rtl/>
        </w:rPr>
        <w:t xml:space="preserve"> </w:t>
      </w:r>
      <w:r w:rsidR="00977B03">
        <w:rPr>
          <w:rFonts w:ascii="David" w:hAnsi="David" w:cs="David" w:hint="cs"/>
          <w:sz w:val="24"/>
          <w:szCs w:val="24"/>
          <w:rtl/>
        </w:rPr>
        <w:t xml:space="preserve">לעשות זאת </w:t>
      </w:r>
      <w:r w:rsidR="00977B03" w:rsidRPr="00977B03">
        <w:rPr>
          <w:rFonts w:ascii="David" w:hAnsi="David" w:cs="David"/>
          <w:sz w:val="24"/>
          <w:szCs w:val="24"/>
          <w:rtl/>
        </w:rPr>
        <w:t xml:space="preserve">בהסכמת נשיא המדינה. </w:t>
      </w:r>
      <w:r w:rsidR="00977B03">
        <w:rPr>
          <w:rFonts w:ascii="David" w:hAnsi="David" w:cs="David" w:hint="cs"/>
          <w:sz w:val="24"/>
          <w:szCs w:val="24"/>
          <w:rtl/>
        </w:rPr>
        <w:t xml:space="preserve"> *</w:t>
      </w:r>
      <w:r w:rsidR="00977B03" w:rsidRPr="00977B03">
        <w:rPr>
          <w:rFonts w:ascii="David" w:hAnsi="David" w:cs="David"/>
          <w:sz w:val="24"/>
          <w:szCs w:val="24"/>
          <w:rtl/>
        </w:rPr>
        <w:t>נשאלת השאלה איזה שיקול דעת הנשיא צריך להפעיל? הנשיא צריך לוודא שטענת רה"מ שהוא לא יכול לנהל את המדינה מבוססת ובמידה ו</w:t>
      </w:r>
      <w:r w:rsidR="00E96E1C">
        <w:rPr>
          <w:rFonts w:ascii="David" w:hAnsi="David" w:cs="David" w:hint="cs"/>
          <w:sz w:val="24"/>
          <w:szCs w:val="24"/>
          <w:rtl/>
        </w:rPr>
        <w:t xml:space="preserve">היא </w:t>
      </w:r>
      <w:r w:rsidR="00977B03" w:rsidRPr="00977B03">
        <w:rPr>
          <w:rFonts w:ascii="David" w:hAnsi="David" w:cs="David"/>
          <w:sz w:val="24"/>
          <w:szCs w:val="24"/>
          <w:rtl/>
        </w:rPr>
        <w:t xml:space="preserve">לא - הוא יכול לומר לרה"מ שאינו מסכים. </w:t>
      </w:r>
      <w:r w:rsidR="00AA4C4D">
        <w:rPr>
          <w:rFonts w:ascii="David" w:hAnsi="David" w:cs="David"/>
          <w:sz w:val="24"/>
          <w:szCs w:val="24"/>
          <w:rtl/>
        </w:rPr>
        <w:br/>
      </w:r>
      <w:r w:rsidR="00AA4C4D">
        <w:rPr>
          <w:rFonts w:ascii="David" w:hAnsi="David" w:cs="David" w:hint="cs"/>
          <w:sz w:val="24"/>
          <w:szCs w:val="24"/>
          <w:rtl/>
        </w:rPr>
        <w:t>4</w:t>
      </w:r>
      <w:r w:rsidR="00AA4C4D" w:rsidRPr="00977B03">
        <w:rPr>
          <w:rFonts w:ascii="David" w:hAnsi="David" w:cs="David"/>
          <w:sz w:val="24"/>
          <w:szCs w:val="24"/>
          <w:rtl/>
        </w:rPr>
        <w:t xml:space="preserve">. התפטרות הממשלה </w:t>
      </w:r>
      <w:r w:rsidR="00CB2197">
        <w:rPr>
          <w:rFonts w:ascii="David" w:hAnsi="David" w:cs="David"/>
          <w:sz w:val="24"/>
          <w:szCs w:val="24"/>
          <w:rtl/>
        </w:rPr>
        <w:br/>
      </w:r>
      <w:r w:rsidR="00CB2197" w:rsidRPr="00AA4C4D">
        <w:rPr>
          <w:rFonts w:ascii="David" w:hAnsi="David" w:cs="David" w:hint="cs"/>
          <w:sz w:val="24"/>
          <w:szCs w:val="24"/>
          <w:u w:val="single"/>
          <w:rtl/>
        </w:rPr>
        <w:t>לא נדרשות בחירות חדשות לכנסת:</w:t>
      </w:r>
      <w:r w:rsidR="00AA4C4D">
        <w:rPr>
          <w:rFonts w:ascii="David" w:hAnsi="David" w:cs="David"/>
          <w:sz w:val="24"/>
          <w:szCs w:val="24"/>
          <w:rtl/>
        </w:rPr>
        <w:br/>
      </w:r>
      <w:r w:rsidR="00AA4C4D" w:rsidRPr="00977B03">
        <w:rPr>
          <w:rFonts w:ascii="David" w:hAnsi="David" w:cs="David"/>
          <w:sz w:val="24"/>
          <w:szCs w:val="24"/>
          <w:rtl/>
        </w:rPr>
        <w:t>א. רה"מ חדל לכהן מחמת עבירה (</w:t>
      </w:r>
      <w:r w:rsidR="00AA4C4D" w:rsidRPr="00CB2197">
        <w:rPr>
          <w:rFonts w:ascii="David" w:hAnsi="David" w:cs="David"/>
          <w:sz w:val="24"/>
          <w:szCs w:val="24"/>
          <w:highlight w:val="lightGray"/>
          <w:rtl/>
        </w:rPr>
        <w:t>סעיף 18</w:t>
      </w:r>
      <w:r w:rsidR="00AA4C4D" w:rsidRPr="00977B03">
        <w:rPr>
          <w:rFonts w:ascii="David" w:hAnsi="David" w:cs="David"/>
          <w:sz w:val="24"/>
          <w:szCs w:val="24"/>
          <w:rtl/>
        </w:rPr>
        <w:t>).</w:t>
      </w:r>
      <w:r w:rsidR="00AA4C4D">
        <w:rPr>
          <w:rFonts w:ascii="David" w:hAnsi="David" w:cs="David"/>
          <w:sz w:val="24"/>
          <w:szCs w:val="24"/>
          <w:rtl/>
        </w:rPr>
        <w:br/>
      </w:r>
      <w:r w:rsidR="00AA4C4D" w:rsidRPr="00977B03">
        <w:rPr>
          <w:rFonts w:ascii="David" w:hAnsi="David" w:cs="David"/>
          <w:sz w:val="24"/>
          <w:szCs w:val="24"/>
          <w:rtl/>
        </w:rPr>
        <w:t>ב. רה"מ התפטר (</w:t>
      </w:r>
      <w:r w:rsidR="00AA4C4D" w:rsidRPr="00CB2197">
        <w:rPr>
          <w:rFonts w:ascii="David" w:hAnsi="David" w:cs="David"/>
          <w:sz w:val="24"/>
          <w:szCs w:val="24"/>
          <w:highlight w:val="lightGray"/>
          <w:rtl/>
        </w:rPr>
        <w:t>סעיף 19</w:t>
      </w:r>
      <w:r w:rsidR="00AA4C4D" w:rsidRPr="00977B03">
        <w:rPr>
          <w:rFonts w:ascii="David" w:hAnsi="David" w:cs="David"/>
          <w:sz w:val="24"/>
          <w:szCs w:val="24"/>
          <w:rtl/>
        </w:rPr>
        <w:t>).</w:t>
      </w:r>
      <w:r w:rsidR="00AA4C4D">
        <w:rPr>
          <w:rFonts w:ascii="David" w:hAnsi="David" w:cs="David"/>
          <w:sz w:val="24"/>
          <w:szCs w:val="24"/>
          <w:rtl/>
        </w:rPr>
        <w:br/>
      </w:r>
      <w:r w:rsidR="00AA4C4D" w:rsidRPr="00977B03">
        <w:rPr>
          <w:rFonts w:ascii="David" w:hAnsi="David" w:cs="David"/>
          <w:sz w:val="24"/>
          <w:szCs w:val="24"/>
          <w:rtl/>
        </w:rPr>
        <w:t>ג. רה"מ נפטר/נבצר (</w:t>
      </w:r>
      <w:r w:rsidR="00AA4C4D" w:rsidRPr="00CB2197">
        <w:rPr>
          <w:rFonts w:ascii="David" w:hAnsi="David" w:cs="David"/>
          <w:sz w:val="24"/>
          <w:szCs w:val="24"/>
          <w:highlight w:val="lightGray"/>
          <w:rtl/>
        </w:rPr>
        <w:t>סעיף 20</w:t>
      </w:r>
      <w:r w:rsidR="00AA4C4D" w:rsidRPr="00977B03">
        <w:rPr>
          <w:rFonts w:ascii="David" w:hAnsi="David" w:cs="David"/>
          <w:sz w:val="24"/>
          <w:szCs w:val="24"/>
          <w:rtl/>
        </w:rPr>
        <w:t>).</w:t>
      </w:r>
      <w:r w:rsidR="00AA4C4D">
        <w:rPr>
          <w:rFonts w:ascii="David" w:hAnsi="David" w:cs="David"/>
          <w:sz w:val="24"/>
          <w:szCs w:val="24"/>
          <w:rtl/>
        </w:rPr>
        <w:br/>
      </w:r>
      <w:r w:rsidR="00AA4C4D" w:rsidRPr="00977B03">
        <w:rPr>
          <w:rFonts w:ascii="David" w:hAnsi="David" w:cs="David"/>
          <w:sz w:val="24"/>
          <w:szCs w:val="24"/>
          <w:rtl/>
        </w:rPr>
        <w:t>ד. רה"מ חדל להיות ח"כ (</w:t>
      </w:r>
      <w:r w:rsidR="00AA4C4D" w:rsidRPr="00CB2197">
        <w:rPr>
          <w:rFonts w:ascii="David" w:hAnsi="David" w:cs="David"/>
          <w:sz w:val="24"/>
          <w:szCs w:val="24"/>
          <w:highlight w:val="lightGray"/>
          <w:rtl/>
        </w:rPr>
        <w:t>סעיף 21</w:t>
      </w:r>
      <w:r w:rsidR="00AA4C4D" w:rsidRPr="00977B03">
        <w:rPr>
          <w:rFonts w:ascii="David" w:hAnsi="David" w:cs="David"/>
          <w:sz w:val="24"/>
          <w:szCs w:val="24"/>
          <w:rtl/>
        </w:rPr>
        <w:t>).</w:t>
      </w:r>
      <w:r w:rsidR="00AA4C4D">
        <w:rPr>
          <w:rFonts w:ascii="David" w:hAnsi="David" w:cs="David"/>
          <w:sz w:val="24"/>
          <w:szCs w:val="24"/>
          <w:rtl/>
        </w:rPr>
        <w:br/>
      </w:r>
      <w:r w:rsidR="00AA4C4D" w:rsidRPr="00977B03">
        <w:rPr>
          <w:rFonts w:ascii="David" w:hAnsi="David" w:cs="David"/>
          <w:sz w:val="24"/>
          <w:szCs w:val="24"/>
          <w:rtl/>
        </w:rPr>
        <w:t>ה. הכנסת הביעה אי אמו</w:t>
      </w:r>
      <w:r w:rsidR="00CB2197">
        <w:rPr>
          <w:rFonts w:ascii="David" w:hAnsi="David" w:cs="David" w:hint="cs"/>
          <w:sz w:val="24"/>
          <w:szCs w:val="24"/>
          <w:rtl/>
        </w:rPr>
        <w:t>ן.</w:t>
      </w:r>
      <w:r w:rsidR="001E57AC">
        <w:rPr>
          <w:rFonts w:ascii="David" w:hAnsi="David" w:cs="David"/>
          <w:sz w:val="24"/>
          <w:szCs w:val="24"/>
          <w:rtl/>
        </w:rPr>
        <w:br/>
      </w:r>
      <w:r w:rsidR="00CB2197">
        <w:rPr>
          <w:rFonts w:ascii="David" w:hAnsi="David" w:cs="David"/>
          <w:sz w:val="24"/>
          <w:szCs w:val="24"/>
          <w:rtl/>
        </w:rPr>
        <w:br/>
      </w:r>
      <w:r w:rsidR="00CB2197" w:rsidRPr="00CB2197">
        <w:rPr>
          <w:rFonts w:ascii="David" w:hAnsi="David" w:cs="David" w:hint="cs"/>
          <w:b/>
          <w:bCs/>
          <w:sz w:val="24"/>
          <w:szCs w:val="24"/>
          <w:rtl/>
        </w:rPr>
        <w:t xml:space="preserve">2.2.2 הסכמים </w:t>
      </w:r>
      <w:proofErr w:type="spellStart"/>
      <w:r w:rsidR="00CB2197" w:rsidRPr="00CB2197">
        <w:rPr>
          <w:rFonts w:ascii="David" w:hAnsi="David" w:cs="David" w:hint="cs"/>
          <w:b/>
          <w:bCs/>
          <w:sz w:val="24"/>
          <w:szCs w:val="24"/>
          <w:rtl/>
        </w:rPr>
        <w:t>קואלציוניים</w:t>
      </w:r>
      <w:proofErr w:type="spellEnd"/>
      <w:r w:rsidR="001E57AC">
        <w:rPr>
          <w:rFonts w:ascii="David" w:hAnsi="David" w:cs="David"/>
          <w:sz w:val="24"/>
          <w:szCs w:val="24"/>
          <w:rtl/>
        </w:rPr>
        <w:br/>
      </w:r>
      <w:r w:rsidR="001E57AC" w:rsidRPr="001E57AC">
        <w:rPr>
          <w:rFonts w:ascii="David" w:hAnsi="David" w:cs="David"/>
          <w:sz w:val="24"/>
          <w:szCs w:val="24"/>
          <w:rtl/>
        </w:rPr>
        <w:t xml:space="preserve">יש מחלוקת בין המלומדים בשאלה האם הסכם פוליטי בכלל והסכם קואליציוני בפרט הוא בעל תוקף משפטי(פרטי ו/או ציבורי)? </w:t>
      </w:r>
      <w:r w:rsidR="00CB2197">
        <w:rPr>
          <w:rFonts w:ascii="David" w:hAnsi="David" w:cs="David" w:hint="cs"/>
          <w:sz w:val="24"/>
          <w:szCs w:val="24"/>
          <w:rtl/>
        </w:rPr>
        <w:t xml:space="preserve"> </w:t>
      </w:r>
      <w:r w:rsidR="00CB2197" w:rsidRPr="00CB2197">
        <w:rPr>
          <w:rFonts w:ascii="David" w:hAnsi="David" w:cs="David" w:hint="cs"/>
          <w:sz w:val="24"/>
          <w:szCs w:val="24"/>
          <w:highlight w:val="yellow"/>
          <w:rtl/>
        </w:rPr>
        <w:t>מהפסיקות השונות נובע, ש</w:t>
      </w:r>
      <w:r w:rsidR="001E57AC" w:rsidRPr="00CB2197">
        <w:rPr>
          <w:rFonts w:ascii="David" w:hAnsi="David" w:cs="David" w:hint="cs"/>
          <w:sz w:val="24"/>
          <w:szCs w:val="24"/>
          <w:highlight w:val="yellow"/>
          <w:rtl/>
        </w:rPr>
        <w:t>גם אם יש לה</w:t>
      </w:r>
      <w:r w:rsidR="00780E61" w:rsidRPr="00CB2197">
        <w:rPr>
          <w:rFonts w:ascii="David" w:hAnsi="David" w:cs="David" w:hint="cs"/>
          <w:sz w:val="24"/>
          <w:szCs w:val="24"/>
          <w:highlight w:val="yellow"/>
          <w:rtl/>
        </w:rPr>
        <w:t xml:space="preserve">סכמים הפוליטיים </w:t>
      </w:r>
      <w:r w:rsidR="001E57AC" w:rsidRPr="00CB2197">
        <w:rPr>
          <w:rFonts w:ascii="David" w:hAnsi="David" w:cs="David" w:hint="cs"/>
          <w:sz w:val="24"/>
          <w:szCs w:val="24"/>
          <w:highlight w:val="yellow"/>
          <w:rtl/>
        </w:rPr>
        <w:t xml:space="preserve">תוקף </w:t>
      </w:r>
      <w:r w:rsidR="00780E61" w:rsidRPr="00CB2197">
        <w:rPr>
          <w:rFonts w:ascii="David" w:hAnsi="David" w:cs="David" w:hint="cs"/>
          <w:sz w:val="24"/>
          <w:szCs w:val="24"/>
          <w:highlight w:val="yellow"/>
          <w:rtl/>
        </w:rPr>
        <w:t>אינם</w:t>
      </w:r>
      <w:r w:rsidR="001E57AC" w:rsidRPr="00CB2197">
        <w:rPr>
          <w:rFonts w:ascii="David" w:hAnsi="David" w:cs="David" w:hint="cs"/>
          <w:sz w:val="24"/>
          <w:szCs w:val="24"/>
          <w:highlight w:val="yellow"/>
          <w:rtl/>
        </w:rPr>
        <w:t xml:space="preserve"> בעלי משמעות רבה, </w:t>
      </w:r>
      <w:r w:rsidR="00780E61" w:rsidRPr="00CB2197">
        <w:rPr>
          <w:rFonts w:ascii="David" w:hAnsi="David" w:cs="David" w:hint="cs"/>
          <w:sz w:val="24"/>
          <w:szCs w:val="24"/>
          <w:highlight w:val="yellow"/>
          <w:rtl/>
        </w:rPr>
        <w:t>ו</w:t>
      </w:r>
      <w:r w:rsidR="001E57AC" w:rsidRPr="00CB2197">
        <w:rPr>
          <w:rFonts w:ascii="David" w:hAnsi="David" w:cs="David" w:hint="cs"/>
          <w:sz w:val="24"/>
          <w:szCs w:val="24"/>
          <w:highlight w:val="yellow"/>
          <w:rtl/>
        </w:rPr>
        <w:t>גם אם אין להם תוקף בית המשפט ידון בהם.</w:t>
      </w:r>
      <w:r w:rsidR="001E57AC">
        <w:rPr>
          <w:rFonts w:ascii="David" w:hAnsi="David" w:cs="David"/>
          <w:sz w:val="24"/>
          <w:szCs w:val="24"/>
          <w:rtl/>
        </w:rPr>
        <w:br/>
      </w:r>
      <w:r w:rsidR="00780E61" w:rsidRPr="00CB2197">
        <w:rPr>
          <w:rFonts w:ascii="David" w:hAnsi="David" w:cs="David" w:hint="cs"/>
          <w:sz w:val="24"/>
          <w:szCs w:val="24"/>
          <w:highlight w:val="lightGray"/>
          <w:u w:val="single"/>
          <w:rtl/>
        </w:rPr>
        <w:t xml:space="preserve">פס"ד </w:t>
      </w:r>
      <w:proofErr w:type="spellStart"/>
      <w:r w:rsidR="00780E61" w:rsidRPr="00CB2197">
        <w:rPr>
          <w:rFonts w:ascii="David" w:hAnsi="David" w:cs="David"/>
          <w:sz w:val="24"/>
          <w:szCs w:val="24"/>
          <w:highlight w:val="lightGray"/>
          <w:u w:val="single"/>
          <w:rtl/>
        </w:rPr>
        <w:t>ז'רז'בסקי</w:t>
      </w:r>
      <w:proofErr w:type="spellEnd"/>
      <w:r w:rsidR="00780E61" w:rsidRPr="00CB2197">
        <w:rPr>
          <w:rFonts w:ascii="David" w:hAnsi="David" w:cs="David"/>
          <w:sz w:val="24"/>
          <w:szCs w:val="24"/>
          <w:highlight w:val="lightGray"/>
          <w:u w:val="single"/>
          <w:rtl/>
        </w:rPr>
        <w:t xml:space="preserve"> נ' ראש הממשלה</w:t>
      </w:r>
      <w:r w:rsidR="00CB2197">
        <w:rPr>
          <w:rFonts w:ascii="David" w:hAnsi="David" w:cs="David"/>
          <w:b/>
          <w:bCs/>
          <w:sz w:val="24"/>
          <w:szCs w:val="24"/>
          <w:rtl/>
        </w:rPr>
        <w:br/>
      </w:r>
      <w:r w:rsidR="00BD2DB9" w:rsidRPr="00BD2DB9">
        <w:rPr>
          <w:rFonts w:ascii="David" w:hAnsi="David" w:cs="David"/>
          <w:sz w:val="24"/>
          <w:szCs w:val="24"/>
          <w:rtl/>
        </w:rPr>
        <w:t xml:space="preserve">עתירה נגד הסכם קואליציוני בין הליכוד לסיעה לקידום הרעיון הציוני בישראל. ההסכם קובע דברים כמו הבטחה שח"כ מסוים יכהן כשר האוצר ושחברי הסיעה ישולבו כשרים וסגני שרים בממשלה ובמוסדות השלטון המרכזי והמקומי בהם מיוצג הליכוד. </w:t>
      </w:r>
      <w:r w:rsidR="00BD2DB9" w:rsidRPr="00BD2DB9">
        <w:rPr>
          <w:rFonts w:ascii="David" w:hAnsi="David" w:cs="David"/>
          <w:sz w:val="24"/>
          <w:szCs w:val="24"/>
          <w:u w:val="single"/>
          <w:rtl/>
        </w:rPr>
        <w:t>טענת העותרים</w:t>
      </w:r>
      <w:r w:rsidR="00BD2DB9" w:rsidRPr="00BD2DB9">
        <w:rPr>
          <w:rFonts w:ascii="David" w:hAnsi="David" w:cs="David"/>
          <w:sz w:val="24"/>
          <w:szCs w:val="24"/>
          <w:rtl/>
        </w:rPr>
        <w:t xml:space="preserve">- ההסכם בלתי חוקי. הוא נותן טובות הנאה כספיות ומבטיח </w:t>
      </w:r>
      <w:proofErr w:type="spellStart"/>
      <w:r w:rsidR="00BD2DB9" w:rsidRPr="00BD2DB9">
        <w:rPr>
          <w:rFonts w:ascii="David" w:hAnsi="David" w:cs="David"/>
          <w:sz w:val="24"/>
          <w:szCs w:val="24"/>
          <w:rtl/>
        </w:rPr>
        <w:t>שיריון</w:t>
      </w:r>
      <w:proofErr w:type="spellEnd"/>
      <w:r w:rsidR="00BD2DB9" w:rsidRPr="00BD2DB9">
        <w:rPr>
          <w:rFonts w:ascii="David" w:hAnsi="David" w:cs="David"/>
          <w:sz w:val="24"/>
          <w:szCs w:val="24"/>
          <w:rtl/>
        </w:rPr>
        <w:t xml:space="preserve"> מקומות ותפקידים בכנסת. </w:t>
      </w:r>
      <w:r w:rsidR="00BD2DB9" w:rsidRPr="00BD2DB9">
        <w:rPr>
          <w:rFonts w:ascii="David" w:hAnsi="David" w:cs="David"/>
          <w:sz w:val="24"/>
          <w:szCs w:val="24"/>
          <w:u w:val="single"/>
          <w:rtl/>
        </w:rPr>
        <w:t>אלון –</w:t>
      </w:r>
      <w:r w:rsidR="00BD2DB9" w:rsidRPr="00BD2DB9">
        <w:rPr>
          <w:rFonts w:ascii="David" w:hAnsi="David" w:cs="David"/>
          <w:sz w:val="24"/>
          <w:szCs w:val="24"/>
          <w:rtl/>
        </w:rPr>
        <w:t xml:space="preserve"> הסכם פוליטי </w:t>
      </w:r>
      <w:r w:rsidR="00BD2DB9">
        <w:rPr>
          <w:rFonts w:ascii="David" w:hAnsi="David" w:cs="David" w:hint="cs"/>
          <w:sz w:val="24"/>
          <w:szCs w:val="24"/>
          <w:rtl/>
        </w:rPr>
        <w:t xml:space="preserve">הינו </w:t>
      </w:r>
      <w:r w:rsidR="00BD2DB9" w:rsidRPr="00BD2DB9">
        <w:rPr>
          <w:rFonts w:ascii="David" w:hAnsi="David" w:cs="David"/>
          <w:sz w:val="24"/>
          <w:szCs w:val="24"/>
          <w:rtl/>
        </w:rPr>
        <w:t>מחייב משפטית. הוא נשלט על ידי המשפט הציבורי אבל לא ע"י כל עקרונותיו. החובה המיוחדת של הסכמים פוליטיים</w:t>
      </w:r>
      <w:r w:rsidR="00BD2DB9">
        <w:rPr>
          <w:rFonts w:ascii="David" w:hAnsi="David" w:cs="David" w:hint="cs"/>
          <w:sz w:val="24"/>
          <w:szCs w:val="24"/>
          <w:rtl/>
        </w:rPr>
        <w:t xml:space="preserve"> היא </w:t>
      </w:r>
      <w:r w:rsidR="00BD2DB9" w:rsidRPr="00BD2DB9">
        <w:rPr>
          <w:rFonts w:ascii="David" w:hAnsi="David" w:cs="David"/>
          <w:sz w:val="24"/>
          <w:szCs w:val="24"/>
          <w:rtl/>
        </w:rPr>
        <w:t xml:space="preserve">להביאם לידיעת הציבור. הסכם פוליטי בלתי חוקי או שנוגד את תקנת הציבור – בטל. הסעד שינתן על ידי בית המשפט בהתערבות בהסכם פוליטי – הצהרתי בלבד. הביקורת העיקרית תבוא מהציבור. </w:t>
      </w:r>
      <w:r w:rsidR="00BD2DB9" w:rsidRPr="00BD2DB9">
        <w:rPr>
          <w:rFonts w:ascii="David" w:hAnsi="David" w:cs="David"/>
          <w:sz w:val="24"/>
          <w:szCs w:val="24"/>
          <w:u w:val="single"/>
          <w:rtl/>
        </w:rPr>
        <w:t>ברק-</w:t>
      </w:r>
      <w:r w:rsidR="00BD2DB9" w:rsidRPr="00BD2DB9">
        <w:rPr>
          <w:rFonts w:ascii="David" w:hAnsi="David" w:cs="David"/>
          <w:sz w:val="24"/>
          <w:szCs w:val="24"/>
          <w:rtl/>
        </w:rPr>
        <w:t xml:space="preserve"> חוק החוזים לא חלים על הסכם פוליטי</w:t>
      </w:r>
      <w:r w:rsidR="00BD2DB9">
        <w:rPr>
          <w:rFonts w:ascii="David" w:hAnsi="David" w:cs="David" w:hint="cs"/>
          <w:sz w:val="24"/>
          <w:szCs w:val="24"/>
          <w:rtl/>
        </w:rPr>
        <w:t>, הסכם פוליטי</w:t>
      </w:r>
      <w:r w:rsidR="00BD2DB9" w:rsidRPr="00BD2DB9">
        <w:rPr>
          <w:rFonts w:ascii="David" w:hAnsi="David" w:cs="David"/>
          <w:sz w:val="24"/>
          <w:szCs w:val="24"/>
          <w:rtl/>
        </w:rPr>
        <w:t xml:space="preserve"> נשלט ע"י המשפט הציבורי. </w:t>
      </w:r>
      <w:r w:rsidR="00BD2DB9">
        <w:rPr>
          <w:rFonts w:ascii="David" w:hAnsi="David" w:cs="David" w:hint="cs"/>
          <w:sz w:val="24"/>
          <w:szCs w:val="24"/>
          <w:rtl/>
        </w:rPr>
        <w:t>זה מה שמבטיח</w:t>
      </w:r>
      <w:r w:rsidR="00BD2DB9" w:rsidRPr="00BD2DB9">
        <w:rPr>
          <w:rFonts w:ascii="David" w:hAnsi="David" w:cs="David"/>
          <w:sz w:val="24"/>
          <w:szCs w:val="24"/>
          <w:rtl/>
        </w:rPr>
        <w:t xml:space="preserve"> שרשויות שלטוניות ינהגו ביניהן ביושר.</w:t>
      </w:r>
      <w:r w:rsidR="0010792A" w:rsidRPr="0010792A">
        <w:rPr>
          <w:rtl/>
        </w:rPr>
        <w:t xml:space="preserve"> </w:t>
      </w:r>
      <w:r w:rsidR="0010792A" w:rsidRPr="0010792A">
        <w:rPr>
          <w:rFonts w:ascii="David" w:hAnsi="David" w:cs="David"/>
          <w:sz w:val="24"/>
          <w:szCs w:val="24"/>
          <w:rtl/>
        </w:rPr>
        <w:t xml:space="preserve">על בית המשפט לבחון האם ההסכם בטל באמצעות מבחן שריד- מבחן להתערבות בהליכים פנים פרלמנטריים. </w:t>
      </w:r>
      <w:r w:rsidR="00BD2DB9" w:rsidRPr="00BD2DB9">
        <w:rPr>
          <w:rFonts w:ascii="David" w:hAnsi="David" w:cs="David"/>
          <w:sz w:val="24"/>
          <w:szCs w:val="24"/>
          <w:rtl/>
        </w:rPr>
        <w:t xml:space="preserve"> </w:t>
      </w:r>
      <w:r w:rsidR="00BD2DB9">
        <w:rPr>
          <w:rFonts w:ascii="David" w:hAnsi="David" w:cs="David" w:hint="cs"/>
          <w:sz w:val="24"/>
          <w:szCs w:val="24"/>
          <w:rtl/>
        </w:rPr>
        <w:t xml:space="preserve">לטעמו הסעד המתאים הוא </w:t>
      </w:r>
      <w:r w:rsidR="00BD2DB9" w:rsidRPr="00BD2DB9">
        <w:rPr>
          <w:rFonts w:ascii="David" w:hAnsi="David" w:cs="David"/>
          <w:sz w:val="24"/>
          <w:szCs w:val="24"/>
          <w:rtl/>
        </w:rPr>
        <w:t>הכרזה על הפרת ההסכם</w:t>
      </w:r>
      <w:r w:rsidR="00BD2DB9">
        <w:rPr>
          <w:rFonts w:ascii="David" w:hAnsi="David" w:cs="David" w:hint="cs"/>
          <w:sz w:val="24"/>
          <w:szCs w:val="24"/>
          <w:rtl/>
        </w:rPr>
        <w:t xml:space="preserve">. </w:t>
      </w:r>
      <w:r w:rsidR="00780E61" w:rsidRPr="00157B09">
        <w:rPr>
          <w:rFonts w:ascii="David" w:hAnsi="David" w:cs="David"/>
          <w:sz w:val="24"/>
          <w:szCs w:val="24"/>
          <w:highlight w:val="yellow"/>
          <w:rtl/>
        </w:rPr>
        <w:t>במקרים בהם בית המשפט לא מקבל את הלכת ההשתחררות</w:t>
      </w:r>
      <w:r w:rsidR="0010792A">
        <w:rPr>
          <w:rFonts w:ascii="David" w:hAnsi="David" w:cs="David" w:hint="cs"/>
          <w:sz w:val="24"/>
          <w:szCs w:val="24"/>
          <w:highlight w:val="yellow"/>
          <w:rtl/>
        </w:rPr>
        <w:t xml:space="preserve"> מההסכם הפוליטי</w:t>
      </w:r>
      <w:r w:rsidR="00780E61" w:rsidRPr="00157B09">
        <w:rPr>
          <w:rFonts w:ascii="David" w:hAnsi="David" w:cs="David"/>
          <w:sz w:val="24"/>
          <w:szCs w:val="24"/>
          <w:highlight w:val="yellow"/>
          <w:rtl/>
        </w:rPr>
        <w:t xml:space="preserve"> , הסעד המקסימלי יהיה הצהרתי בלבד.</w:t>
      </w:r>
      <w:r w:rsidR="00780E61">
        <w:rPr>
          <w:rFonts w:ascii="David" w:hAnsi="David" w:cs="David"/>
          <w:sz w:val="24"/>
          <w:szCs w:val="24"/>
          <w:rtl/>
        </w:rPr>
        <w:br/>
      </w:r>
      <w:r w:rsidR="00780E61" w:rsidRPr="00273073">
        <w:rPr>
          <w:rFonts w:ascii="David" w:hAnsi="David" w:cs="David" w:hint="cs"/>
          <w:sz w:val="24"/>
          <w:szCs w:val="24"/>
          <w:highlight w:val="lightGray"/>
          <w:u w:val="single"/>
          <w:rtl/>
        </w:rPr>
        <w:t xml:space="preserve">פס"ד </w:t>
      </w:r>
      <w:r w:rsidR="00780E61" w:rsidRPr="00273073">
        <w:rPr>
          <w:rFonts w:ascii="David" w:hAnsi="David" w:cs="David"/>
          <w:sz w:val="24"/>
          <w:szCs w:val="24"/>
          <w:highlight w:val="lightGray"/>
          <w:u w:val="single"/>
          <w:rtl/>
        </w:rPr>
        <w:t>ולנר נ' יו"ר מפלגת העבודה</w:t>
      </w:r>
      <w:r w:rsidR="00780E61" w:rsidRPr="00780E61">
        <w:rPr>
          <w:rFonts w:ascii="David" w:hAnsi="David" w:cs="David"/>
          <w:sz w:val="24"/>
          <w:szCs w:val="24"/>
          <w:rtl/>
        </w:rPr>
        <w:t xml:space="preserve"> </w:t>
      </w:r>
      <w:r w:rsidR="00273073">
        <w:rPr>
          <w:rFonts w:ascii="David" w:hAnsi="David" w:cs="David"/>
          <w:sz w:val="24"/>
          <w:szCs w:val="24"/>
          <w:rtl/>
        </w:rPr>
        <w:br/>
      </w:r>
      <w:r w:rsidR="00157B09" w:rsidRPr="00A5013B">
        <w:rPr>
          <w:rFonts w:ascii="David" w:hAnsi="David" w:cs="David"/>
          <w:sz w:val="24"/>
          <w:szCs w:val="24"/>
          <w:rtl/>
        </w:rPr>
        <w:t>בהסכם קואליציוני בין העבודה לש"ס נקבע  כי "במידה ויופר הסט</w:t>
      </w:r>
      <w:r w:rsidR="00157B09">
        <w:rPr>
          <w:rFonts w:ascii="David" w:hAnsi="David" w:cs="David" w:hint="cs"/>
          <w:sz w:val="24"/>
          <w:szCs w:val="24"/>
          <w:rtl/>
        </w:rPr>
        <w:t>טו</w:t>
      </w:r>
      <w:r w:rsidR="00157B09" w:rsidRPr="00A5013B">
        <w:rPr>
          <w:rFonts w:ascii="David" w:hAnsi="David" w:cs="David"/>
          <w:sz w:val="24"/>
          <w:szCs w:val="24"/>
          <w:rtl/>
        </w:rPr>
        <w:t>ס קוו בענייני דת מתחייבים הצדדים לתקן את ההפרה ע"י חקיקה מתאימה".</w:t>
      </w:r>
      <w:r w:rsidR="00157B09" w:rsidRPr="00A430A3">
        <w:rPr>
          <w:rFonts w:ascii="David" w:hAnsi="David" w:cs="David"/>
          <w:sz w:val="24"/>
          <w:szCs w:val="24"/>
          <w:rtl/>
        </w:rPr>
        <w:t xml:space="preserve"> </w:t>
      </w:r>
      <w:r w:rsidR="00157B09" w:rsidRPr="00273073">
        <w:rPr>
          <w:rFonts w:ascii="David" w:hAnsi="David" w:cs="David"/>
          <w:sz w:val="24"/>
          <w:szCs w:val="24"/>
          <w:u w:val="single"/>
          <w:rtl/>
        </w:rPr>
        <w:t>שחר ולנר</w:t>
      </w:r>
      <w:r w:rsidR="00157B09" w:rsidRPr="00A430A3">
        <w:rPr>
          <w:rFonts w:ascii="David" w:hAnsi="David" w:cs="David"/>
          <w:sz w:val="24"/>
          <w:szCs w:val="24"/>
          <w:rtl/>
        </w:rPr>
        <w:t xml:space="preserve">, מגיש עתירה ובה תוקף את הסעיף הזה ומבקש מביהמ"ש לקבוע שהסעיף הזה בטל. </w:t>
      </w:r>
      <w:r w:rsidR="00273073">
        <w:rPr>
          <w:rFonts w:ascii="David" w:hAnsi="David" w:cs="David" w:hint="cs"/>
          <w:sz w:val="24"/>
          <w:szCs w:val="24"/>
          <w:rtl/>
        </w:rPr>
        <w:t xml:space="preserve"> </w:t>
      </w:r>
      <w:r w:rsidR="00157B09" w:rsidRPr="00A5013B">
        <w:rPr>
          <w:rFonts w:ascii="David" w:hAnsi="David" w:cs="David"/>
          <w:sz w:val="24"/>
          <w:szCs w:val="24"/>
          <w:u w:val="single"/>
          <w:rtl/>
        </w:rPr>
        <w:t>השופטים ברק ואור (עמדת מיעוט)</w:t>
      </w:r>
      <w:r w:rsidR="00157B09" w:rsidRPr="00A430A3">
        <w:rPr>
          <w:rFonts w:ascii="David" w:hAnsi="David" w:cs="David"/>
          <w:sz w:val="24"/>
          <w:szCs w:val="24"/>
          <w:rtl/>
        </w:rPr>
        <w:t xml:space="preserve"> - החוק עוקף את הדמוקרטיה:1. הוא פוגע באמון הציבור בביהמ"ש. 2. הוא פוגע בהפרדת הרשויות. </w:t>
      </w:r>
      <w:r w:rsidR="00157B09">
        <w:rPr>
          <w:rFonts w:ascii="David" w:hAnsi="David" w:cs="David" w:hint="cs"/>
          <w:sz w:val="24"/>
          <w:szCs w:val="24"/>
          <w:rtl/>
        </w:rPr>
        <w:t>מכאן שהוא נוגד את תקנת הציבור והינו בטל.</w:t>
      </w:r>
      <w:r w:rsidR="003B0E53">
        <w:rPr>
          <w:rFonts w:ascii="David" w:hAnsi="David" w:cs="David" w:hint="cs"/>
          <w:sz w:val="24"/>
          <w:szCs w:val="24"/>
          <w:rtl/>
        </w:rPr>
        <w:t xml:space="preserve"> </w:t>
      </w:r>
      <w:r w:rsidR="00157B09" w:rsidRPr="00A5013B">
        <w:rPr>
          <w:rFonts w:ascii="David" w:hAnsi="David" w:cs="David"/>
          <w:sz w:val="24"/>
          <w:szCs w:val="24"/>
          <w:rtl/>
        </w:rPr>
        <w:t>תפקידו של כל בימ"ש הוא להכריע בסכסוכים, וביהמ"ש העליון בפרט</w:t>
      </w:r>
      <w:r w:rsidR="003B0E53">
        <w:rPr>
          <w:rFonts w:ascii="David" w:hAnsi="David" w:cs="David" w:hint="cs"/>
          <w:sz w:val="24"/>
          <w:szCs w:val="24"/>
          <w:rtl/>
        </w:rPr>
        <w:t>.</w:t>
      </w:r>
      <w:r w:rsidR="00157B09" w:rsidRPr="00A5013B">
        <w:rPr>
          <w:rFonts w:ascii="David" w:hAnsi="David" w:cs="David"/>
          <w:sz w:val="24"/>
          <w:szCs w:val="24"/>
          <w:rtl/>
        </w:rPr>
        <w:t xml:space="preserve"> </w:t>
      </w:r>
      <w:r w:rsidR="003B0E53">
        <w:rPr>
          <w:rFonts w:ascii="David" w:hAnsi="David" w:cs="David" w:hint="cs"/>
          <w:sz w:val="24"/>
          <w:szCs w:val="24"/>
          <w:rtl/>
        </w:rPr>
        <w:t>מעבר לכך, העליון גם קובע הלכות ותקדימים</w:t>
      </w:r>
      <w:r w:rsidR="00157B09" w:rsidRPr="00A5013B">
        <w:rPr>
          <w:rFonts w:ascii="David" w:hAnsi="David" w:cs="David"/>
          <w:sz w:val="24"/>
          <w:szCs w:val="24"/>
          <w:rtl/>
        </w:rPr>
        <w:t>.   אם נאשר את ההסכם</w:t>
      </w:r>
      <w:r w:rsidR="003B0E53">
        <w:rPr>
          <w:rFonts w:ascii="David" w:hAnsi="David" w:cs="David" w:hint="cs"/>
          <w:sz w:val="24"/>
          <w:szCs w:val="24"/>
          <w:rtl/>
        </w:rPr>
        <w:t>, הוא עלול</w:t>
      </w:r>
      <w:r w:rsidR="00157B09" w:rsidRPr="00A5013B">
        <w:rPr>
          <w:rFonts w:ascii="David" w:hAnsi="David" w:cs="David"/>
          <w:sz w:val="24"/>
          <w:szCs w:val="24"/>
          <w:rtl/>
        </w:rPr>
        <w:t xml:space="preserve"> </w:t>
      </w:r>
      <w:r w:rsidR="003B0E53">
        <w:rPr>
          <w:rFonts w:ascii="David" w:hAnsi="David" w:cs="David" w:hint="cs"/>
          <w:sz w:val="24"/>
          <w:szCs w:val="24"/>
          <w:rtl/>
        </w:rPr>
        <w:t>ל</w:t>
      </w:r>
      <w:r w:rsidR="00157B09" w:rsidRPr="00A5013B">
        <w:rPr>
          <w:rFonts w:ascii="David" w:hAnsi="David" w:cs="David"/>
          <w:sz w:val="24"/>
          <w:szCs w:val="24"/>
          <w:rtl/>
        </w:rPr>
        <w:t>רוקן מתוכן את כל תפקידו של ביהמ"ש העליון</w:t>
      </w:r>
      <w:r w:rsidR="003B0E53">
        <w:rPr>
          <w:rFonts w:ascii="David" w:hAnsi="David" w:cs="David" w:hint="cs"/>
          <w:sz w:val="24"/>
          <w:szCs w:val="24"/>
          <w:rtl/>
        </w:rPr>
        <w:t xml:space="preserve">. </w:t>
      </w:r>
      <w:r w:rsidR="00157B09" w:rsidRPr="00A5013B">
        <w:rPr>
          <w:rFonts w:ascii="David" w:hAnsi="David" w:cs="David"/>
          <w:sz w:val="24"/>
          <w:szCs w:val="24"/>
          <w:u w:val="single"/>
          <w:rtl/>
        </w:rPr>
        <w:t>השופטים שמגר וחשין (עמדת הרוב) –</w:t>
      </w:r>
      <w:r w:rsidR="00157B09" w:rsidRPr="00A430A3">
        <w:rPr>
          <w:rFonts w:ascii="David" w:hAnsi="David" w:cs="David"/>
          <w:sz w:val="24"/>
          <w:szCs w:val="24"/>
          <w:rtl/>
        </w:rPr>
        <w:t xml:space="preserve"> </w:t>
      </w:r>
      <w:r w:rsidR="00157B09" w:rsidRPr="00A5013B">
        <w:rPr>
          <w:rFonts w:ascii="David" w:hAnsi="David" w:cs="David"/>
          <w:sz w:val="24"/>
          <w:szCs w:val="24"/>
          <w:rtl/>
        </w:rPr>
        <w:t>אם נתנו למפלגה להיבחר לכנסת- כך ניתן לה להגשים את מצעה.</w:t>
      </w:r>
      <w:r w:rsidR="00157B09">
        <w:rPr>
          <w:rFonts w:ascii="David" w:hAnsi="David" w:cs="David" w:hint="cs"/>
          <w:sz w:val="24"/>
          <w:szCs w:val="24"/>
          <w:rtl/>
        </w:rPr>
        <w:t xml:space="preserve"> </w:t>
      </w:r>
      <w:r w:rsidR="00157B09" w:rsidRPr="00A5013B">
        <w:rPr>
          <w:rFonts w:ascii="David" w:hAnsi="David" w:cs="David"/>
          <w:sz w:val="24"/>
          <w:szCs w:val="24"/>
          <w:rtl/>
        </w:rPr>
        <w:t>יתכן והסעיף לא ראוי מהבחינה הציבורית אך אין עילה משפטית להתערב בו ולהכריז עליו כבלתי חוקי- הסכם פוליטי לא שפיט.</w:t>
      </w:r>
      <w:r w:rsidR="00157B09">
        <w:rPr>
          <w:rFonts w:ascii="David" w:hAnsi="David" w:cs="David" w:hint="cs"/>
          <w:sz w:val="24"/>
          <w:szCs w:val="24"/>
          <w:rtl/>
        </w:rPr>
        <w:t xml:space="preserve"> </w:t>
      </w:r>
      <w:r w:rsidR="00157B09" w:rsidRPr="00157B09">
        <w:rPr>
          <w:rFonts w:ascii="David" w:hAnsi="David" w:cs="David" w:hint="cs"/>
          <w:sz w:val="24"/>
          <w:szCs w:val="24"/>
          <w:highlight w:val="yellow"/>
          <w:rtl/>
        </w:rPr>
        <w:t>למרות קביעתם ש</w:t>
      </w:r>
      <w:r w:rsidR="00157B09">
        <w:rPr>
          <w:rFonts w:ascii="David" w:hAnsi="David" w:cs="David" w:hint="cs"/>
          <w:sz w:val="24"/>
          <w:szCs w:val="24"/>
          <w:highlight w:val="yellow"/>
          <w:rtl/>
        </w:rPr>
        <w:t>ה</w:t>
      </w:r>
      <w:r w:rsidR="00157B09" w:rsidRPr="00157B09">
        <w:rPr>
          <w:rFonts w:ascii="David" w:hAnsi="David" w:cs="David" w:hint="cs"/>
          <w:sz w:val="24"/>
          <w:szCs w:val="24"/>
          <w:highlight w:val="yellow"/>
          <w:rtl/>
        </w:rPr>
        <w:t>הסכם הוא לא שפיט , הם בכל זאת דנים בכך שהסעיף אינו ראוי.</w:t>
      </w:r>
      <w:r w:rsidR="00157B09" w:rsidRPr="00157B09">
        <w:rPr>
          <w:rFonts w:ascii="David" w:hAnsi="David" w:cs="David"/>
          <w:sz w:val="24"/>
          <w:szCs w:val="24"/>
          <w:rtl/>
        </w:rPr>
        <w:br/>
      </w:r>
      <w:r w:rsidR="00157B09" w:rsidRPr="00A5013B">
        <w:rPr>
          <w:rFonts w:ascii="David" w:hAnsi="David" w:cs="David"/>
          <w:sz w:val="24"/>
          <w:szCs w:val="24"/>
          <w:u w:val="single"/>
          <w:rtl/>
        </w:rPr>
        <w:t>השופט ברק</w:t>
      </w:r>
      <w:r w:rsidR="00157B09" w:rsidRPr="00A430A3">
        <w:rPr>
          <w:rFonts w:ascii="David" w:hAnsi="David" w:cs="David"/>
          <w:sz w:val="24"/>
          <w:szCs w:val="24"/>
          <w:rtl/>
        </w:rPr>
        <w:t xml:space="preserve"> עונה כי אם זו רשימה שזה הסעיף המרכזי במצעה, ניתן לפסול אותה כי היא שוללת את אופייה הדמוקרטי של מדינה ישראל(לפי סעיף 7 </w:t>
      </w:r>
      <w:proofErr w:type="spellStart"/>
      <w:r w:rsidR="00157B09" w:rsidRPr="00A430A3">
        <w:rPr>
          <w:rFonts w:ascii="David" w:hAnsi="David" w:cs="David"/>
          <w:sz w:val="24"/>
          <w:szCs w:val="24"/>
          <w:rtl/>
        </w:rPr>
        <w:t>לחו"י</w:t>
      </w:r>
      <w:proofErr w:type="spellEnd"/>
      <w:r w:rsidR="00157B09" w:rsidRPr="00A430A3">
        <w:rPr>
          <w:rFonts w:ascii="David" w:hAnsi="David" w:cs="David"/>
          <w:sz w:val="24"/>
          <w:szCs w:val="24"/>
          <w:rtl/>
        </w:rPr>
        <w:t xml:space="preserve"> הכנסת). דבר נוסף שברק אומר הוא </w:t>
      </w:r>
      <w:r w:rsidR="00157B09">
        <w:rPr>
          <w:rFonts w:ascii="David" w:hAnsi="David" w:cs="David" w:hint="cs"/>
          <w:sz w:val="24"/>
          <w:szCs w:val="24"/>
          <w:rtl/>
        </w:rPr>
        <w:t>שניתן יהיה</w:t>
      </w:r>
      <w:r w:rsidR="00157B09" w:rsidRPr="00A430A3">
        <w:rPr>
          <w:rFonts w:ascii="David" w:hAnsi="David" w:cs="David"/>
          <w:sz w:val="24"/>
          <w:szCs w:val="24"/>
          <w:rtl/>
        </w:rPr>
        <w:t xml:space="preserve"> לא </w:t>
      </w:r>
      <w:r w:rsidR="00157B09">
        <w:rPr>
          <w:rFonts w:ascii="David" w:hAnsi="David" w:cs="David" w:hint="cs"/>
          <w:sz w:val="24"/>
          <w:szCs w:val="24"/>
          <w:rtl/>
        </w:rPr>
        <w:t>לאשר</w:t>
      </w:r>
      <w:r w:rsidR="00157B09" w:rsidRPr="00A430A3">
        <w:rPr>
          <w:rFonts w:ascii="David" w:hAnsi="David" w:cs="David"/>
          <w:sz w:val="24"/>
          <w:szCs w:val="24"/>
          <w:rtl/>
        </w:rPr>
        <w:t xml:space="preserve"> את כל המצע שלה</w:t>
      </w:r>
      <w:r w:rsidR="003B0E53">
        <w:rPr>
          <w:rFonts w:ascii="David" w:hAnsi="David" w:cs="David" w:hint="cs"/>
          <w:sz w:val="24"/>
          <w:szCs w:val="24"/>
          <w:rtl/>
        </w:rPr>
        <w:t>(</w:t>
      </w:r>
      <w:r w:rsidR="00157B09" w:rsidRPr="00A430A3">
        <w:rPr>
          <w:rFonts w:ascii="David" w:hAnsi="David" w:cs="David"/>
          <w:sz w:val="24"/>
          <w:szCs w:val="24"/>
          <w:rtl/>
        </w:rPr>
        <w:t xml:space="preserve">וכך נפגע בה פחות מאשר </w:t>
      </w:r>
      <w:r w:rsidR="003B0E53">
        <w:rPr>
          <w:rFonts w:ascii="David" w:hAnsi="David" w:cs="David" w:hint="cs"/>
          <w:sz w:val="24"/>
          <w:szCs w:val="24"/>
          <w:rtl/>
        </w:rPr>
        <w:t>לפסול</w:t>
      </w:r>
      <w:r w:rsidR="00157B09" w:rsidRPr="00A430A3">
        <w:rPr>
          <w:rFonts w:ascii="David" w:hAnsi="David" w:cs="David"/>
          <w:sz w:val="24"/>
          <w:szCs w:val="24"/>
          <w:rtl/>
        </w:rPr>
        <w:t xml:space="preserve"> את התמודדותה לכנסת).</w:t>
      </w:r>
      <w:r w:rsidR="00B50799">
        <w:rPr>
          <w:rFonts w:ascii="David" w:hAnsi="David" w:cs="David" w:hint="cs"/>
          <w:sz w:val="24"/>
          <w:szCs w:val="24"/>
          <w:rtl/>
        </w:rPr>
        <w:t xml:space="preserve"> לפי</w:t>
      </w:r>
      <w:r w:rsidR="003B0E53">
        <w:rPr>
          <w:rFonts w:ascii="David" w:hAnsi="David" w:cs="David" w:hint="cs"/>
          <w:sz w:val="24"/>
          <w:szCs w:val="24"/>
          <w:rtl/>
        </w:rPr>
        <w:t xml:space="preserve"> ברק</w:t>
      </w:r>
      <w:r w:rsidR="00B50799">
        <w:rPr>
          <w:rFonts w:ascii="David" w:hAnsi="David" w:cs="David" w:hint="cs"/>
          <w:sz w:val="24"/>
          <w:szCs w:val="24"/>
          <w:rtl/>
        </w:rPr>
        <w:t xml:space="preserve"> יש הצדקה עקרונית להחמיר עם מפלגה שנבחרה לכנסת ומצעה אינו ראוי לבין מפלגה שפרסמה מצע בלתי ראוי ועוד לא תפסה את מקומה באופן רשמי </w:t>
      </w:r>
      <w:r w:rsidR="003B0E53">
        <w:rPr>
          <w:rFonts w:ascii="David" w:hAnsi="David" w:cs="David" w:hint="cs"/>
          <w:sz w:val="24"/>
          <w:szCs w:val="24"/>
          <w:rtl/>
        </w:rPr>
        <w:t>ב</w:t>
      </w:r>
      <w:r w:rsidR="00B50799">
        <w:rPr>
          <w:rFonts w:ascii="David" w:hAnsi="David" w:cs="David" w:hint="cs"/>
          <w:sz w:val="24"/>
          <w:szCs w:val="24"/>
          <w:rtl/>
        </w:rPr>
        <w:t>כנסת.</w:t>
      </w:r>
      <w:r w:rsidR="00157B09">
        <w:rPr>
          <w:rFonts w:ascii="David" w:hAnsi="David" w:cs="David"/>
          <w:sz w:val="24"/>
          <w:szCs w:val="24"/>
          <w:rtl/>
        </w:rPr>
        <w:br/>
      </w:r>
      <w:r w:rsidR="00157B09" w:rsidRPr="00A5013B">
        <w:rPr>
          <w:rFonts w:ascii="David" w:hAnsi="David" w:cs="David"/>
          <w:sz w:val="24"/>
          <w:szCs w:val="24"/>
          <w:u w:val="single"/>
          <w:rtl/>
        </w:rPr>
        <w:t>השופט גולדברג(עמדת יחיד) –</w:t>
      </w:r>
      <w:r w:rsidR="00157B09" w:rsidRPr="00A430A3">
        <w:rPr>
          <w:rFonts w:ascii="David" w:hAnsi="David" w:cs="David"/>
          <w:sz w:val="24"/>
          <w:szCs w:val="24"/>
          <w:rtl/>
        </w:rPr>
        <w:t xml:space="preserve"> </w:t>
      </w:r>
      <w:r w:rsidR="00157B09" w:rsidRPr="00A5013B">
        <w:rPr>
          <w:rFonts w:ascii="David" w:hAnsi="David" w:cs="David"/>
          <w:sz w:val="24"/>
          <w:szCs w:val="24"/>
          <w:rtl/>
        </w:rPr>
        <w:t>בגלל שמדובר בהסכם הנוגע לביהמ"ש</w:t>
      </w:r>
      <w:r w:rsidR="003B0E53">
        <w:rPr>
          <w:rFonts w:ascii="David" w:hAnsi="David" w:cs="David" w:hint="cs"/>
          <w:sz w:val="24"/>
          <w:szCs w:val="24"/>
          <w:rtl/>
        </w:rPr>
        <w:t>, אינו רואה צורך</w:t>
      </w:r>
      <w:r w:rsidR="00157B09" w:rsidRPr="00A5013B">
        <w:rPr>
          <w:rFonts w:ascii="David" w:hAnsi="David" w:cs="David"/>
          <w:sz w:val="24"/>
          <w:szCs w:val="24"/>
          <w:rtl/>
        </w:rPr>
        <w:t xml:space="preserve"> להתערב</w:t>
      </w:r>
      <w:r w:rsidR="003B0E53">
        <w:rPr>
          <w:rFonts w:ascii="David" w:hAnsi="David" w:cs="David" w:hint="cs"/>
          <w:sz w:val="24"/>
          <w:szCs w:val="24"/>
          <w:rtl/>
        </w:rPr>
        <w:t>. התערבות עלולה להוביל</w:t>
      </w:r>
      <w:r w:rsidR="00157B09" w:rsidRPr="00A5013B">
        <w:rPr>
          <w:rFonts w:ascii="David" w:hAnsi="David" w:cs="David"/>
          <w:sz w:val="24"/>
          <w:szCs w:val="24"/>
          <w:rtl/>
        </w:rPr>
        <w:t xml:space="preserve"> </w:t>
      </w:r>
      <w:r w:rsidR="003B0E53">
        <w:rPr>
          <w:rFonts w:ascii="David" w:hAnsi="David" w:cs="David" w:hint="cs"/>
          <w:sz w:val="24"/>
          <w:szCs w:val="24"/>
          <w:rtl/>
        </w:rPr>
        <w:t>ל</w:t>
      </w:r>
      <w:r w:rsidR="00157B09" w:rsidRPr="00A5013B">
        <w:rPr>
          <w:rFonts w:ascii="David" w:hAnsi="David" w:cs="David"/>
          <w:sz w:val="24"/>
          <w:szCs w:val="24"/>
          <w:rtl/>
        </w:rPr>
        <w:t>משוא פנים וביקורת על ביהמ"ש</w:t>
      </w:r>
      <w:r w:rsidR="003B0E53">
        <w:rPr>
          <w:rFonts w:ascii="David" w:hAnsi="David" w:cs="David" w:hint="cs"/>
          <w:sz w:val="24"/>
          <w:szCs w:val="24"/>
          <w:rtl/>
        </w:rPr>
        <w:t>.</w:t>
      </w:r>
      <w:r w:rsidR="00157B09" w:rsidRPr="00A5013B">
        <w:rPr>
          <w:rFonts w:ascii="David" w:hAnsi="David" w:cs="David"/>
          <w:sz w:val="24"/>
          <w:szCs w:val="24"/>
          <w:rtl/>
        </w:rPr>
        <w:t xml:space="preserve"> </w:t>
      </w:r>
      <w:r w:rsidR="00A13633">
        <w:rPr>
          <w:rFonts w:ascii="David" w:hAnsi="David" w:cs="David" w:hint="cs"/>
          <w:sz w:val="24"/>
          <w:szCs w:val="24"/>
          <w:rtl/>
        </w:rPr>
        <w:t>*</w:t>
      </w:r>
      <w:r w:rsidR="003B0E53">
        <w:rPr>
          <w:rFonts w:ascii="David" w:hAnsi="David" w:cs="David" w:hint="cs"/>
          <w:sz w:val="24"/>
          <w:szCs w:val="24"/>
          <w:rtl/>
        </w:rPr>
        <w:t xml:space="preserve">הערה של </w:t>
      </w:r>
      <w:r w:rsidR="003B0E53" w:rsidRPr="003B0E53">
        <w:rPr>
          <w:rFonts w:ascii="David" w:hAnsi="David" w:cs="David" w:hint="cs"/>
          <w:sz w:val="24"/>
          <w:szCs w:val="24"/>
          <w:u w:val="single"/>
          <w:rtl/>
        </w:rPr>
        <w:t>פרופ' ספיר-</w:t>
      </w:r>
      <w:r w:rsidR="003B0E53">
        <w:rPr>
          <w:rFonts w:ascii="David" w:hAnsi="David" w:cs="David" w:hint="cs"/>
          <w:sz w:val="24"/>
          <w:szCs w:val="24"/>
          <w:rtl/>
        </w:rPr>
        <w:t xml:space="preserve"> </w:t>
      </w:r>
      <w:r w:rsidR="00A13633">
        <w:rPr>
          <w:rFonts w:ascii="David" w:hAnsi="David" w:cs="David" w:hint="cs"/>
          <w:sz w:val="24"/>
          <w:szCs w:val="24"/>
          <w:rtl/>
        </w:rPr>
        <w:t xml:space="preserve">גולדברג מכניס אותנו באופן חריג לתוך ראש השופטים. </w:t>
      </w:r>
      <w:r w:rsidR="00780E61">
        <w:rPr>
          <w:rFonts w:ascii="David" w:hAnsi="David" w:cs="David"/>
          <w:sz w:val="24"/>
          <w:szCs w:val="24"/>
          <w:rtl/>
        </w:rPr>
        <w:br/>
      </w:r>
      <w:r w:rsidR="00157B09" w:rsidRPr="00157B09">
        <w:rPr>
          <w:rFonts w:ascii="David" w:hAnsi="David" w:cs="David" w:hint="cs"/>
          <w:b/>
          <w:bCs/>
          <w:sz w:val="24"/>
          <w:szCs w:val="24"/>
          <w:rtl/>
        </w:rPr>
        <w:t>בשני פסקי דין אלו , בית המשפט פוסק הלכות חדשות</w:t>
      </w:r>
      <w:r w:rsidR="00157B09">
        <w:rPr>
          <w:rFonts w:ascii="David" w:hAnsi="David" w:cs="David" w:hint="cs"/>
          <w:b/>
          <w:bCs/>
          <w:sz w:val="24"/>
          <w:szCs w:val="24"/>
          <w:rtl/>
        </w:rPr>
        <w:t xml:space="preserve"> לגבי היחס להסכמים פוליטיים:</w:t>
      </w:r>
      <w:r w:rsidR="00157B09" w:rsidRPr="00157B09">
        <w:rPr>
          <w:rFonts w:ascii="David" w:hAnsi="David" w:cs="David"/>
          <w:b/>
          <w:bCs/>
          <w:sz w:val="24"/>
          <w:szCs w:val="24"/>
          <w:rtl/>
        </w:rPr>
        <w:br/>
      </w:r>
      <w:r w:rsidR="00157B09" w:rsidRPr="00157B09">
        <w:rPr>
          <w:rFonts w:ascii="David" w:hAnsi="David" w:cs="David"/>
          <w:sz w:val="24"/>
          <w:szCs w:val="24"/>
        </w:rPr>
        <w:t>1</w:t>
      </w:r>
      <w:r w:rsidR="00157B09" w:rsidRPr="00157B09">
        <w:rPr>
          <w:rFonts w:ascii="David" w:hAnsi="David" w:cs="David"/>
          <w:sz w:val="24"/>
          <w:szCs w:val="24"/>
          <w:rtl/>
        </w:rPr>
        <w:t xml:space="preserve">. כשמגיעים למישור </w:t>
      </w:r>
      <w:proofErr w:type="spellStart"/>
      <w:r w:rsidR="00157B09" w:rsidRPr="00157B09">
        <w:rPr>
          <w:rFonts w:ascii="David" w:hAnsi="David" w:cs="David"/>
          <w:sz w:val="24"/>
          <w:szCs w:val="24"/>
          <w:rtl/>
        </w:rPr>
        <w:t>הסעדים</w:t>
      </w:r>
      <w:proofErr w:type="spellEnd"/>
      <w:r w:rsidR="00157B09" w:rsidRPr="00157B09">
        <w:rPr>
          <w:rFonts w:ascii="David" w:hAnsi="David" w:cs="David"/>
          <w:sz w:val="24"/>
          <w:szCs w:val="24"/>
          <w:rtl/>
        </w:rPr>
        <w:t xml:space="preserve"> – </w:t>
      </w:r>
      <w:r w:rsidR="003B0E53">
        <w:rPr>
          <w:rFonts w:ascii="David" w:hAnsi="David" w:cs="David" w:hint="cs"/>
          <w:sz w:val="24"/>
          <w:szCs w:val="24"/>
          <w:rtl/>
        </w:rPr>
        <w:t xml:space="preserve">הסעד להסכם פוליטי יהיה </w:t>
      </w:r>
      <w:r w:rsidR="00157B09" w:rsidRPr="00157B09">
        <w:rPr>
          <w:rFonts w:ascii="David" w:hAnsi="David" w:cs="David"/>
          <w:sz w:val="24"/>
          <w:szCs w:val="24"/>
          <w:rtl/>
        </w:rPr>
        <w:t>סעד הצהרתי(אמירה שהייתה הפרה של ההסכם) הוא המקסימום שניתן.</w:t>
      </w:r>
      <w:r w:rsidR="00157B09">
        <w:rPr>
          <w:rFonts w:ascii="David" w:hAnsi="David" w:cs="David"/>
          <w:sz w:val="24"/>
          <w:szCs w:val="24"/>
          <w:rtl/>
        </w:rPr>
        <w:br/>
      </w:r>
      <w:r w:rsidR="00157B09">
        <w:rPr>
          <w:rFonts w:ascii="David" w:hAnsi="David" w:cs="David" w:hint="cs"/>
          <w:sz w:val="24"/>
          <w:szCs w:val="24"/>
          <w:rtl/>
        </w:rPr>
        <w:t>2.</w:t>
      </w:r>
      <w:r w:rsidR="00157B09" w:rsidRPr="00157B09">
        <w:rPr>
          <w:rFonts w:ascii="David" w:hAnsi="David" w:cs="David"/>
          <w:sz w:val="24"/>
          <w:szCs w:val="24"/>
          <w:rtl/>
        </w:rPr>
        <w:t xml:space="preserve"> גם </w:t>
      </w:r>
      <w:r w:rsidR="00157B09">
        <w:rPr>
          <w:rFonts w:ascii="David" w:hAnsi="David" w:cs="David" w:hint="cs"/>
          <w:sz w:val="24"/>
          <w:szCs w:val="24"/>
          <w:rtl/>
        </w:rPr>
        <w:t xml:space="preserve">אם </w:t>
      </w:r>
      <w:r w:rsidR="00157B09" w:rsidRPr="00157B09">
        <w:rPr>
          <w:rFonts w:ascii="David" w:hAnsi="David" w:cs="David"/>
          <w:sz w:val="24"/>
          <w:szCs w:val="24"/>
          <w:rtl/>
        </w:rPr>
        <w:t xml:space="preserve">השופטים חושבים שאין תוקף משפטי להסכם </w:t>
      </w:r>
      <w:r w:rsidR="00157B09">
        <w:rPr>
          <w:rFonts w:ascii="David" w:hAnsi="David" w:cs="David" w:hint="cs"/>
          <w:sz w:val="24"/>
          <w:szCs w:val="24"/>
          <w:rtl/>
        </w:rPr>
        <w:t>ה</w:t>
      </w:r>
      <w:r w:rsidR="00157B09" w:rsidRPr="00157B09">
        <w:rPr>
          <w:rFonts w:ascii="David" w:hAnsi="David" w:cs="David"/>
          <w:sz w:val="24"/>
          <w:szCs w:val="24"/>
          <w:rtl/>
        </w:rPr>
        <w:t xml:space="preserve">קואליציוני </w:t>
      </w:r>
      <w:r w:rsidR="00157B09">
        <w:rPr>
          <w:rFonts w:ascii="David" w:hAnsi="David" w:cs="David" w:hint="cs"/>
          <w:sz w:val="24"/>
          <w:szCs w:val="24"/>
          <w:rtl/>
        </w:rPr>
        <w:t xml:space="preserve">הם </w:t>
      </w:r>
      <w:r w:rsidR="00157B09" w:rsidRPr="00157B09">
        <w:rPr>
          <w:rFonts w:ascii="David" w:hAnsi="David" w:cs="David"/>
          <w:sz w:val="24"/>
          <w:szCs w:val="24"/>
          <w:rtl/>
        </w:rPr>
        <w:t>בכל זאת</w:t>
      </w:r>
      <w:r w:rsidR="00157B09">
        <w:rPr>
          <w:rFonts w:ascii="David" w:hAnsi="David" w:cs="David" w:hint="cs"/>
          <w:sz w:val="24"/>
          <w:szCs w:val="24"/>
          <w:rtl/>
        </w:rPr>
        <w:t xml:space="preserve"> </w:t>
      </w:r>
      <w:r w:rsidR="003B0E53">
        <w:rPr>
          <w:rFonts w:ascii="David" w:hAnsi="David" w:cs="David" w:hint="cs"/>
          <w:sz w:val="24"/>
          <w:szCs w:val="24"/>
          <w:rtl/>
        </w:rPr>
        <w:t>ידונו בו</w:t>
      </w:r>
      <w:r w:rsidR="00157B09" w:rsidRPr="00157B09">
        <w:rPr>
          <w:rFonts w:ascii="David" w:hAnsi="David" w:cs="David"/>
          <w:sz w:val="24"/>
          <w:szCs w:val="24"/>
          <w:rtl/>
        </w:rPr>
        <w:t>(השופט חשין ,לא מתערבים בתוכן אלא בעצם כך שההסכם פסול).</w:t>
      </w:r>
      <w:r w:rsidR="00157B09">
        <w:rPr>
          <w:rFonts w:ascii="David" w:hAnsi="David" w:cs="David"/>
          <w:sz w:val="24"/>
          <w:szCs w:val="24"/>
          <w:rtl/>
        </w:rPr>
        <w:br/>
      </w:r>
      <w:r w:rsidR="00B50799">
        <w:rPr>
          <w:rFonts w:ascii="David" w:hAnsi="David" w:cs="David"/>
          <w:sz w:val="24"/>
          <w:szCs w:val="24"/>
          <w:rtl/>
        </w:rPr>
        <w:br/>
      </w:r>
      <w:r w:rsidR="003B0E53">
        <w:rPr>
          <w:rFonts w:ascii="David" w:hAnsi="David" w:cs="David" w:hint="cs"/>
          <w:b/>
          <w:bCs/>
          <w:sz w:val="24"/>
          <w:szCs w:val="24"/>
          <w:rtl/>
        </w:rPr>
        <w:t xml:space="preserve">2.2.3 </w:t>
      </w:r>
      <w:r w:rsidR="00C23288" w:rsidRPr="00F96531">
        <w:rPr>
          <w:rFonts w:ascii="David" w:hAnsi="David" w:cs="David" w:hint="cs"/>
          <w:b/>
          <w:bCs/>
          <w:sz w:val="24"/>
          <w:szCs w:val="24"/>
          <w:rtl/>
        </w:rPr>
        <w:t>סמכויות הממשלה</w:t>
      </w:r>
      <w:r w:rsidR="003B0E53">
        <w:rPr>
          <w:rFonts w:ascii="David" w:hAnsi="David" w:cs="David" w:hint="cs"/>
          <w:b/>
          <w:bCs/>
          <w:sz w:val="24"/>
          <w:szCs w:val="24"/>
          <w:rtl/>
        </w:rPr>
        <w:t xml:space="preserve"> והשרים</w:t>
      </w:r>
      <w:r w:rsidR="00C23288" w:rsidRPr="00F96531">
        <w:rPr>
          <w:rFonts w:ascii="David" w:hAnsi="David" w:cs="David"/>
          <w:b/>
          <w:bCs/>
          <w:sz w:val="24"/>
          <w:szCs w:val="24"/>
          <w:rtl/>
        </w:rPr>
        <w:br/>
      </w:r>
      <w:r w:rsidR="00C23288">
        <w:rPr>
          <w:rFonts w:ascii="David" w:hAnsi="David" w:cs="David" w:hint="cs"/>
          <w:sz w:val="24"/>
          <w:szCs w:val="24"/>
          <w:rtl/>
        </w:rPr>
        <w:t xml:space="preserve">לפי </w:t>
      </w:r>
      <w:r w:rsidR="00C23288" w:rsidRPr="003B0E53">
        <w:rPr>
          <w:rFonts w:ascii="David" w:hAnsi="David" w:cs="David" w:hint="cs"/>
          <w:sz w:val="24"/>
          <w:szCs w:val="24"/>
          <w:highlight w:val="lightGray"/>
          <w:rtl/>
        </w:rPr>
        <w:t>ס'1 לחוק יסוד הממשלה</w:t>
      </w:r>
      <w:r w:rsidR="00C23288">
        <w:rPr>
          <w:rFonts w:ascii="David" w:hAnsi="David" w:cs="David" w:hint="cs"/>
          <w:sz w:val="24"/>
          <w:szCs w:val="24"/>
          <w:rtl/>
        </w:rPr>
        <w:t xml:space="preserve"> : הממשלה היא הרשות המבצעת של המדינה. </w:t>
      </w:r>
      <w:r w:rsidR="003B0E53" w:rsidRPr="003B0E53">
        <w:rPr>
          <w:rFonts w:ascii="David" w:hAnsi="David" w:cs="David"/>
          <w:sz w:val="24"/>
          <w:szCs w:val="24"/>
          <w:rtl/>
        </w:rPr>
        <w:t xml:space="preserve">פתרון- בסעיף 1 הכוונה היא לממשלה במובן </w:t>
      </w:r>
      <w:r w:rsidR="003B0E53" w:rsidRPr="003B0E53">
        <w:rPr>
          <w:rFonts w:ascii="David" w:hAnsi="David" w:cs="David"/>
          <w:sz w:val="24"/>
          <w:szCs w:val="24"/>
          <w:rtl/>
        </w:rPr>
        <w:lastRenderedPageBreak/>
        <w:t>הצר (ניתן להבין זאת מס'4).</w:t>
      </w:r>
      <w:r w:rsidR="00F96531">
        <w:rPr>
          <w:rFonts w:ascii="David" w:hAnsi="David" w:cs="David"/>
          <w:sz w:val="24"/>
          <w:szCs w:val="24"/>
          <w:rtl/>
        </w:rPr>
        <w:br/>
      </w:r>
      <w:r w:rsidR="00F96531">
        <w:rPr>
          <w:rFonts w:ascii="David" w:hAnsi="David" w:cs="David" w:hint="cs"/>
          <w:sz w:val="24"/>
          <w:szCs w:val="24"/>
          <w:rtl/>
        </w:rPr>
        <w:t xml:space="preserve">במובן הרחב- כל רשויות השלטון שמשתייכות לרשות המבצעת. </w:t>
      </w:r>
      <w:r w:rsidR="00F96531">
        <w:rPr>
          <w:rFonts w:ascii="David" w:hAnsi="David" w:cs="David"/>
          <w:sz w:val="24"/>
          <w:szCs w:val="24"/>
          <w:rtl/>
        </w:rPr>
        <w:br/>
      </w:r>
      <w:r w:rsidR="00F96531">
        <w:rPr>
          <w:rFonts w:ascii="David" w:hAnsi="David" w:cs="David" w:hint="cs"/>
          <w:sz w:val="24"/>
          <w:szCs w:val="24"/>
          <w:rtl/>
        </w:rPr>
        <w:t>במובן הצר- הממשלה כוללת את ראש הממשלה והשרים בה.</w:t>
      </w:r>
      <w:r w:rsidR="00F96531">
        <w:rPr>
          <w:rFonts w:ascii="David" w:hAnsi="David" w:cs="David"/>
          <w:sz w:val="24"/>
          <w:szCs w:val="24"/>
          <w:rtl/>
        </w:rPr>
        <w:br/>
      </w:r>
      <w:r w:rsidR="00F96531" w:rsidRPr="003B0E53">
        <w:rPr>
          <w:rFonts w:ascii="David" w:hAnsi="David" w:cs="David" w:hint="cs"/>
          <w:sz w:val="24"/>
          <w:szCs w:val="24"/>
          <w:u w:val="single"/>
          <w:rtl/>
        </w:rPr>
        <w:t>לממשלה 4 מקורות לסמכותה</w:t>
      </w:r>
      <w:r w:rsidR="003B0E53">
        <w:rPr>
          <w:rFonts w:ascii="David" w:hAnsi="David" w:cs="David" w:hint="cs"/>
          <w:sz w:val="24"/>
          <w:szCs w:val="24"/>
          <w:rtl/>
        </w:rPr>
        <w:t>-</w:t>
      </w:r>
      <w:r w:rsidR="00F96531">
        <w:rPr>
          <w:rFonts w:ascii="David" w:hAnsi="David" w:cs="David"/>
          <w:sz w:val="24"/>
          <w:szCs w:val="24"/>
          <w:rtl/>
        </w:rPr>
        <w:br/>
      </w:r>
      <w:r w:rsidR="00F96531">
        <w:rPr>
          <w:rFonts w:ascii="David" w:hAnsi="David" w:cs="David" w:hint="cs"/>
          <w:sz w:val="24"/>
          <w:szCs w:val="24"/>
          <w:rtl/>
        </w:rPr>
        <w:t>א) הממשלה קיבלה את סמכויותיה מהמנדט הבריטי</w:t>
      </w:r>
      <w:r w:rsidR="003B0E53">
        <w:rPr>
          <w:rFonts w:hint="cs"/>
          <w:rtl/>
        </w:rPr>
        <w:t>(</w:t>
      </w:r>
      <w:r w:rsidR="00F96531" w:rsidRPr="003B0E53">
        <w:rPr>
          <w:rFonts w:ascii="David" w:hAnsi="David" w:cs="David"/>
          <w:sz w:val="24"/>
          <w:szCs w:val="24"/>
          <w:highlight w:val="lightGray"/>
          <w:rtl/>
        </w:rPr>
        <w:t>סעיף 14 לפקודת סדרי שלטון ומשפט</w:t>
      </w:r>
      <w:r w:rsidR="00F96531" w:rsidRPr="00F96531">
        <w:rPr>
          <w:rFonts w:ascii="David" w:hAnsi="David" w:cs="David"/>
          <w:sz w:val="24"/>
          <w:szCs w:val="24"/>
          <w:rtl/>
        </w:rPr>
        <w:t>).</w:t>
      </w:r>
      <w:r w:rsidR="00F96531">
        <w:rPr>
          <w:rFonts w:ascii="David" w:hAnsi="David" w:cs="David"/>
          <w:sz w:val="24"/>
          <w:szCs w:val="24"/>
          <w:rtl/>
        </w:rPr>
        <w:br/>
      </w:r>
      <w:r w:rsidR="00F96531">
        <w:rPr>
          <w:rFonts w:ascii="David" w:hAnsi="David" w:cs="David" w:hint="cs"/>
          <w:sz w:val="24"/>
          <w:szCs w:val="24"/>
          <w:rtl/>
        </w:rPr>
        <w:t xml:space="preserve">ב) באמצעות </w:t>
      </w:r>
      <w:r w:rsidR="00F96531" w:rsidRPr="003B0E53">
        <w:rPr>
          <w:rFonts w:ascii="David" w:hAnsi="David" w:cs="David" w:hint="cs"/>
          <w:sz w:val="24"/>
          <w:szCs w:val="24"/>
          <w:highlight w:val="lightGray"/>
          <w:rtl/>
        </w:rPr>
        <w:t>החקיקה הראשית</w:t>
      </w:r>
      <w:r w:rsidR="00F96531">
        <w:rPr>
          <w:rFonts w:ascii="David" w:hAnsi="David" w:cs="David" w:hint="cs"/>
          <w:sz w:val="24"/>
          <w:szCs w:val="24"/>
          <w:rtl/>
        </w:rPr>
        <w:t xml:space="preserve"> נקבעות סמכויות הממשלה הספציפיות.</w:t>
      </w:r>
      <w:r w:rsidR="00F96531">
        <w:rPr>
          <w:rFonts w:ascii="David" w:hAnsi="David" w:cs="David"/>
          <w:sz w:val="24"/>
          <w:szCs w:val="24"/>
          <w:rtl/>
        </w:rPr>
        <w:br/>
      </w:r>
      <w:r w:rsidR="00F96531">
        <w:rPr>
          <w:rFonts w:ascii="David" w:hAnsi="David" w:cs="David" w:hint="cs"/>
          <w:sz w:val="24"/>
          <w:szCs w:val="24"/>
          <w:rtl/>
        </w:rPr>
        <w:t xml:space="preserve">ג) לממשלה סמכות שליטה על השרים ופעולותיהם , מכוח </w:t>
      </w:r>
      <w:r w:rsidR="00F96531" w:rsidRPr="003B0E53">
        <w:rPr>
          <w:rFonts w:ascii="David" w:hAnsi="David" w:cs="David" w:hint="cs"/>
          <w:sz w:val="24"/>
          <w:szCs w:val="24"/>
          <w:highlight w:val="lightGray"/>
          <w:rtl/>
        </w:rPr>
        <w:t>ס'31(ב) לחוק יסוד הממשלה</w:t>
      </w:r>
      <w:r w:rsidR="00F96531">
        <w:rPr>
          <w:rFonts w:ascii="David" w:hAnsi="David" w:cs="David" w:hint="cs"/>
          <w:sz w:val="24"/>
          <w:szCs w:val="24"/>
          <w:rtl/>
        </w:rPr>
        <w:t>.</w:t>
      </w:r>
      <w:r w:rsidR="00F96531">
        <w:rPr>
          <w:rFonts w:ascii="David" w:hAnsi="David" w:cs="David"/>
          <w:sz w:val="24"/>
          <w:szCs w:val="24"/>
          <w:rtl/>
        </w:rPr>
        <w:br/>
      </w:r>
      <w:r w:rsidR="00F96531">
        <w:rPr>
          <w:rFonts w:ascii="David" w:hAnsi="David" w:cs="David" w:hint="cs"/>
          <w:sz w:val="24"/>
          <w:szCs w:val="24"/>
          <w:rtl/>
        </w:rPr>
        <w:t xml:space="preserve">ד) לממשלה יש סמכות שיורית </w:t>
      </w:r>
      <w:r w:rsidR="00F96531" w:rsidRPr="003B0E53">
        <w:rPr>
          <w:rFonts w:ascii="David" w:hAnsi="David" w:cs="David" w:hint="cs"/>
          <w:sz w:val="24"/>
          <w:szCs w:val="24"/>
          <w:highlight w:val="lightGray"/>
          <w:rtl/>
        </w:rPr>
        <w:t>מכוח ס'32</w:t>
      </w:r>
      <w:r w:rsidR="00F96531">
        <w:rPr>
          <w:rFonts w:ascii="David" w:hAnsi="David" w:cs="David" w:hint="cs"/>
          <w:sz w:val="24"/>
          <w:szCs w:val="24"/>
          <w:rtl/>
        </w:rPr>
        <w:t>. אם אף גוף לא קיבל סמכות בנוגע לנושא מסוים , אז לממשלה יש סמכות לגביו. הגבלות על הסמכות השיורית- 1.בכפוף לכל דין. 2.</w:t>
      </w:r>
      <w:r w:rsidR="0054068E">
        <w:rPr>
          <w:rFonts w:ascii="David" w:hAnsi="David" w:cs="David" w:hint="cs"/>
          <w:sz w:val="24"/>
          <w:szCs w:val="24"/>
          <w:rtl/>
        </w:rPr>
        <w:t xml:space="preserve">כל עוד אינה מוטלת בדין על רשות אחרת. </w:t>
      </w:r>
      <w:r w:rsidR="0054068E">
        <w:rPr>
          <w:rFonts w:ascii="David" w:hAnsi="David" w:cs="David"/>
          <w:sz w:val="24"/>
          <w:szCs w:val="24"/>
          <w:rtl/>
        </w:rPr>
        <w:br/>
      </w:r>
      <w:r w:rsidR="00025FA5" w:rsidRPr="003B0E53">
        <w:rPr>
          <w:rFonts w:ascii="David" w:hAnsi="David" w:cs="David"/>
          <w:sz w:val="24"/>
          <w:szCs w:val="24"/>
          <w:highlight w:val="lightGray"/>
          <w:u w:val="single"/>
          <w:rtl/>
        </w:rPr>
        <w:t>פס"ד עיריית קריית גת נ' מדינת ישראל (1993)</w:t>
      </w:r>
      <w:r w:rsidR="00025FA5" w:rsidRPr="003B0E53">
        <w:rPr>
          <w:rFonts w:ascii="David" w:hAnsi="David" w:cs="David"/>
          <w:sz w:val="24"/>
          <w:szCs w:val="24"/>
          <w:u w:val="single"/>
          <w:rtl/>
        </w:rPr>
        <w:br/>
      </w:r>
      <w:r w:rsidR="00025FA5" w:rsidRPr="00025FA5">
        <w:rPr>
          <w:rFonts w:ascii="David" w:hAnsi="David" w:cs="David"/>
          <w:sz w:val="24"/>
          <w:szCs w:val="24"/>
          <w:rtl/>
        </w:rPr>
        <w:t xml:space="preserve">הממשלה מקבלת החלטה לגבי סיווג מחדש של ערי פיתוח ואזורי עדיפות לאומית לצורך מתן הטבות מכוח סעיף 29(כיום 32) שנותן לה סמכות שיורית. </w:t>
      </w:r>
      <w:r w:rsidR="00025FA5" w:rsidRPr="00B06E57">
        <w:rPr>
          <w:rFonts w:ascii="David" w:hAnsi="David" w:cs="David"/>
          <w:sz w:val="24"/>
          <w:szCs w:val="24"/>
          <w:u w:val="single"/>
          <w:rtl/>
        </w:rPr>
        <w:t>עיריית קריית גת טוענת:</w:t>
      </w:r>
      <w:r w:rsidR="00025FA5" w:rsidRPr="00025FA5">
        <w:rPr>
          <w:rFonts w:ascii="David" w:hAnsi="David" w:cs="David"/>
          <w:sz w:val="24"/>
          <w:szCs w:val="24"/>
          <w:rtl/>
        </w:rPr>
        <w:br/>
        <w:t xml:space="preserve">1.בחקיקה נאמר שהאחריות מוטלת על וועדת השרים ואין הממשלה רשאית לעשות זאת. </w:t>
      </w:r>
      <w:r w:rsidR="00B06E57">
        <w:rPr>
          <w:rFonts w:ascii="David" w:hAnsi="David" w:cs="David" w:hint="cs"/>
          <w:sz w:val="24"/>
          <w:szCs w:val="24"/>
          <w:rtl/>
        </w:rPr>
        <w:t xml:space="preserve">  2</w:t>
      </w:r>
      <w:r w:rsidR="00025FA5" w:rsidRPr="00025FA5">
        <w:rPr>
          <w:rFonts w:ascii="David" w:hAnsi="David" w:cs="David"/>
          <w:sz w:val="24"/>
          <w:szCs w:val="24"/>
          <w:rtl/>
        </w:rPr>
        <w:t>.החלטת הממשלה אינה שוויונית, מפני שאין קריטריונים ברורים, ו</w:t>
      </w:r>
      <w:r w:rsidR="00B06E57">
        <w:rPr>
          <w:rFonts w:ascii="David" w:hAnsi="David" w:cs="David" w:hint="cs"/>
          <w:sz w:val="24"/>
          <w:szCs w:val="24"/>
          <w:rtl/>
        </w:rPr>
        <w:t>לכן</w:t>
      </w:r>
      <w:r w:rsidR="00025FA5" w:rsidRPr="00025FA5">
        <w:rPr>
          <w:rFonts w:ascii="David" w:hAnsi="David" w:cs="David"/>
          <w:sz w:val="24"/>
          <w:szCs w:val="24"/>
          <w:rtl/>
        </w:rPr>
        <w:t xml:space="preserve"> נוצרת הפליה בין ישובים.</w:t>
      </w:r>
      <w:r w:rsidR="00025FA5" w:rsidRPr="00025FA5">
        <w:rPr>
          <w:rFonts w:ascii="David" w:hAnsi="David" w:cs="David"/>
          <w:sz w:val="24"/>
          <w:szCs w:val="24"/>
          <w:rtl/>
        </w:rPr>
        <w:br/>
      </w:r>
      <w:r w:rsidR="00025FA5" w:rsidRPr="00B06E57">
        <w:rPr>
          <w:rFonts w:ascii="David" w:hAnsi="David" w:cs="David"/>
          <w:sz w:val="24"/>
          <w:szCs w:val="24"/>
          <w:u w:val="single"/>
          <w:rtl/>
        </w:rPr>
        <w:t>גולדברג:</w:t>
      </w:r>
      <w:r w:rsidR="00B06E57">
        <w:rPr>
          <w:rFonts w:ascii="David" w:hAnsi="David" w:cs="David" w:hint="cs"/>
          <w:sz w:val="24"/>
          <w:szCs w:val="24"/>
          <w:rtl/>
        </w:rPr>
        <w:t xml:space="preserve">  1</w:t>
      </w:r>
      <w:r w:rsidR="00025FA5" w:rsidRPr="00025FA5">
        <w:rPr>
          <w:rFonts w:ascii="David" w:hAnsi="David" w:cs="David"/>
          <w:sz w:val="24"/>
          <w:szCs w:val="24"/>
          <w:rtl/>
        </w:rPr>
        <w:t>.</w:t>
      </w:r>
      <w:r w:rsidR="00025FA5" w:rsidRPr="00025FA5">
        <w:rPr>
          <w:rFonts w:ascii="David" w:hAnsi="David" w:cs="David"/>
          <w:sz w:val="24"/>
          <w:szCs w:val="24"/>
          <w:highlight w:val="yellow"/>
          <w:rtl/>
        </w:rPr>
        <w:t>הסמכות השיורית צריכה להיות בכפוף לכל דין.</w:t>
      </w:r>
      <w:r w:rsidR="00025FA5" w:rsidRPr="00025FA5">
        <w:rPr>
          <w:rFonts w:ascii="David" w:hAnsi="David" w:cs="David"/>
          <w:sz w:val="24"/>
          <w:szCs w:val="24"/>
          <w:rtl/>
        </w:rPr>
        <w:t xml:space="preserve"> הוא אומר שהדין הוא חוק אזורי פיתוח ו</w:t>
      </w:r>
      <w:r w:rsidR="00025FA5" w:rsidRPr="00025FA5">
        <w:rPr>
          <w:rFonts w:ascii="David" w:hAnsi="David" w:cs="David" w:hint="cs"/>
          <w:sz w:val="24"/>
          <w:szCs w:val="24"/>
          <w:rtl/>
        </w:rPr>
        <w:t>לכן הממשלה לא יכולה להחליט לגבי הנושא.</w:t>
      </w:r>
      <w:r w:rsidR="00B06E57">
        <w:rPr>
          <w:rFonts w:ascii="David" w:hAnsi="David" w:cs="David" w:hint="cs"/>
          <w:sz w:val="24"/>
          <w:szCs w:val="24"/>
          <w:rtl/>
        </w:rPr>
        <w:t xml:space="preserve">   2</w:t>
      </w:r>
      <w:r w:rsidR="00025FA5" w:rsidRPr="00025FA5">
        <w:rPr>
          <w:rFonts w:ascii="David" w:hAnsi="David" w:cs="David"/>
          <w:sz w:val="24"/>
          <w:szCs w:val="24"/>
          <w:rtl/>
        </w:rPr>
        <w:t>.הסמכות לא הוקנתה לרשות המבצעת כי היא הוקנתה לוועדת השרים.</w:t>
      </w:r>
      <w:r w:rsidR="00025FA5" w:rsidRPr="00025FA5">
        <w:rPr>
          <w:rFonts w:ascii="David" w:hAnsi="David" w:cs="David"/>
          <w:sz w:val="24"/>
          <w:szCs w:val="24"/>
          <w:rtl/>
        </w:rPr>
        <w:br/>
      </w:r>
      <w:proofErr w:type="spellStart"/>
      <w:r w:rsidR="00025FA5" w:rsidRPr="00B06E57">
        <w:rPr>
          <w:rFonts w:ascii="David" w:hAnsi="David" w:cs="David"/>
          <w:sz w:val="24"/>
          <w:szCs w:val="24"/>
          <w:u w:val="single"/>
          <w:rtl/>
        </w:rPr>
        <w:t>דורנר</w:t>
      </w:r>
      <w:proofErr w:type="spellEnd"/>
      <w:r w:rsidR="00025FA5" w:rsidRPr="00B06E57">
        <w:rPr>
          <w:rFonts w:ascii="David" w:hAnsi="David" w:cs="David" w:hint="cs"/>
          <w:sz w:val="24"/>
          <w:szCs w:val="24"/>
          <w:u w:val="single"/>
          <w:rtl/>
        </w:rPr>
        <w:t>:</w:t>
      </w:r>
      <w:r w:rsidR="00025FA5" w:rsidRPr="00025FA5">
        <w:rPr>
          <w:rFonts w:ascii="David" w:hAnsi="David" w:cs="David"/>
          <w:sz w:val="24"/>
          <w:szCs w:val="24"/>
          <w:rtl/>
        </w:rPr>
        <w:t xml:space="preserve"> </w:t>
      </w:r>
      <w:r w:rsidR="00B06E57">
        <w:rPr>
          <w:rFonts w:ascii="David" w:hAnsi="David" w:cs="David" w:hint="cs"/>
          <w:sz w:val="24"/>
          <w:szCs w:val="24"/>
          <w:rtl/>
        </w:rPr>
        <w:t xml:space="preserve"> </w:t>
      </w:r>
      <w:r w:rsidR="00025FA5" w:rsidRPr="00025FA5">
        <w:rPr>
          <w:rFonts w:ascii="David" w:hAnsi="David" w:cs="David"/>
          <w:sz w:val="24"/>
          <w:szCs w:val="24"/>
          <w:highlight w:val="yellow"/>
          <w:rtl/>
        </w:rPr>
        <w:t xml:space="preserve">הביטוי בכפוף לכל דין כולל חוקים וכולל פסיקות של בית המשפט. </w:t>
      </w:r>
      <w:r w:rsidR="00025FA5" w:rsidRPr="00025FA5">
        <w:rPr>
          <w:rFonts w:ascii="David" w:hAnsi="David" w:cs="David"/>
          <w:sz w:val="24"/>
          <w:szCs w:val="24"/>
          <w:rtl/>
        </w:rPr>
        <w:t xml:space="preserve">כלומר, את הסמכות השיורית לא ניתן להפעיל אם היא עומדת בניגוד למשהו שנפסק על ידי בית המשפט. </w:t>
      </w:r>
      <w:proofErr w:type="spellStart"/>
      <w:r w:rsidR="00025FA5" w:rsidRPr="00025FA5">
        <w:rPr>
          <w:rFonts w:ascii="David" w:hAnsi="David" w:cs="David"/>
          <w:sz w:val="24"/>
          <w:szCs w:val="24"/>
          <w:rtl/>
        </w:rPr>
        <w:t>דורנר</w:t>
      </w:r>
      <w:proofErr w:type="spellEnd"/>
      <w:r w:rsidR="00025FA5" w:rsidRPr="00025FA5">
        <w:rPr>
          <w:rFonts w:ascii="David" w:hAnsi="David" w:cs="David"/>
          <w:sz w:val="24"/>
          <w:szCs w:val="24"/>
          <w:rtl/>
        </w:rPr>
        <w:t xml:space="preserve"> אומרת שחוקי היסוד היו המקור לזכויות הפרט, אך יש להתייחס ולתת חשיבות גם לביטוי שנתן להן בית המשפט, כלומר לזכויות הלא מנויות שבית המשפט הכיר בהן כחלק מאותם חוקי יסוד. בהתאם לזה, הסמכות של הממשלה לא יכולה לפגוע בזכויות הפרט, אלה שבחוק וגם אלה שבית המשפט נתן להן תוקף. </w:t>
      </w:r>
      <w:r w:rsidR="00025FA5" w:rsidRPr="00025FA5">
        <w:rPr>
          <w:rFonts w:ascii="David" w:hAnsi="David" w:cs="David"/>
          <w:sz w:val="24"/>
          <w:szCs w:val="24"/>
          <w:highlight w:val="yellow"/>
          <w:rtl/>
        </w:rPr>
        <w:t>אי אפשר מכוח הסמכות השיורית לפגוע בזכויות אדם.</w:t>
      </w:r>
      <w:r w:rsidR="00025FA5" w:rsidRPr="00025FA5">
        <w:rPr>
          <w:rFonts w:ascii="David" w:hAnsi="David" w:cs="David"/>
          <w:sz w:val="24"/>
          <w:szCs w:val="24"/>
          <w:rtl/>
        </w:rPr>
        <w:t xml:space="preserve"> </w:t>
      </w:r>
      <w:r w:rsidR="00B06E57">
        <w:rPr>
          <w:rFonts w:ascii="David" w:hAnsi="David" w:cs="David" w:hint="cs"/>
          <w:sz w:val="24"/>
          <w:szCs w:val="24"/>
          <w:rtl/>
        </w:rPr>
        <w:t xml:space="preserve">  </w:t>
      </w:r>
      <w:r w:rsidR="00025FA5" w:rsidRPr="00025FA5">
        <w:rPr>
          <w:rFonts w:ascii="David" w:hAnsi="David" w:cs="David" w:hint="cs"/>
          <w:sz w:val="24"/>
          <w:szCs w:val="24"/>
          <w:rtl/>
        </w:rPr>
        <w:t>*</w:t>
      </w:r>
      <w:r w:rsidR="00025FA5" w:rsidRPr="00025FA5">
        <w:rPr>
          <w:rFonts w:ascii="David" w:hAnsi="David" w:cs="David"/>
          <w:sz w:val="24"/>
          <w:szCs w:val="24"/>
          <w:rtl/>
        </w:rPr>
        <w:t>שניהם מסכימים שההחלטה התקבלה ע"י הממשלה בחוסר סמכות ולכן היא לא יכולה לחלק הטבות לפיה.</w:t>
      </w:r>
      <w:r w:rsidR="00681E3E">
        <w:rPr>
          <w:rFonts w:ascii="David" w:hAnsi="David" w:cs="David"/>
          <w:sz w:val="24"/>
          <w:szCs w:val="24"/>
          <w:rtl/>
        </w:rPr>
        <w:br/>
      </w:r>
      <w:r w:rsidR="00B17553" w:rsidRPr="00B06E57">
        <w:rPr>
          <w:rFonts w:ascii="David" w:hAnsi="David" w:cs="David"/>
          <w:sz w:val="24"/>
          <w:szCs w:val="24"/>
          <w:highlight w:val="lightGray"/>
          <w:u w:val="single"/>
          <w:rtl/>
        </w:rPr>
        <w:t>הוועד הציבורי נ</w:t>
      </w:r>
      <w:r w:rsidR="00B17553" w:rsidRPr="00B06E57">
        <w:rPr>
          <w:rFonts w:ascii="David" w:hAnsi="David" w:cs="David" w:hint="cs"/>
          <w:sz w:val="24"/>
          <w:szCs w:val="24"/>
          <w:highlight w:val="lightGray"/>
          <w:u w:val="single"/>
          <w:rtl/>
        </w:rPr>
        <w:t>גד</w:t>
      </w:r>
      <w:r w:rsidR="00B17553" w:rsidRPr="00B06E57">
        <w:rPr>
          <w:rFonts w:ascii="David" w:hAnsi="David" w:cs="David"/>
          <w:sz w:val="24"/>
          <w:szCs w:val="24"/>
          <w:highlight w:val="lightGray"/>
          <w:u w:val="single"/>
          <w:rtl/>
        </w:rPr>
        <w:t xml:space="preserve"> עינויים נ' ממשלת ישראל</w:t>
      </w:r>
      <w:r w:rsidR="00B17553" w:rsidRPr="000D3927">
        <w:rPr>
          <w:rFonts w:ascii="David" w:hAnsi="David" w:cs="David"/>
          <w:b/>
          <w:bCs/>
          <w:sz w:val="24"/>
          <w:szCs w:val="24"/>
          <w:rtl/>
        </w:rPr>
        <w:t xml:space="preserve"> </w:t>
      </w:r>
      <w:r w:rsidR="00B17553" w:rsidRPr="000D3927">
        <w:rPr>
          <w:rFonts w:ascii="David" w:hAnsi="David" w:cs="David"/>
          <w:sz w:val="24"/>
          <w:szCs w:val="24"/>
          <w:rtl/>
        </w:rPr>
        <w:br/>
      </w:r>
      <w:proofErr w:type="spellStart"/>
      <w:r w:rsidR="00B17553" w:rsidRPr="000D3927">
        <w:rPr>
          <w:rFonts w:ascii="David" w:hAnsi="David" w:cs="David"/>
          <w:sz w:val="24"/>
          <w:szCs w:val="24"/>
          <w:rtl/>
        </w:rPr>
        <w:t>השב''כ</w:t>
      </w:r>
      <w:proofErr w:type="spellEnd"/>
      <w:r w:rsidR="00B17553" w:rsidRPr="000D3927">
        <w:rPr>
          <w:rFonts w:ascii="David" w:hAnsi="David" w:cs="David"/>
          <w:sz w:val="24"/>
          <w:szCs w:val="24"/>
          <w:rtl/>
        </w:rPr>
        <w:t xml:space="preserve"> מפעיל לפעמים אמצעים פיזיים בחקירה שמטרתם להפעיל לחץ כבד על הנחקרים. </w:t>
      </w:r>
      <w:r w:rsidR="00B17553" w:rsidRPr="00B06E57">
        <w:rPr>
          <w:rFonts w:ascii="David" w:hAnsi="David" w:cs="David"/>
          <w:sz w:val="24"/>
          <w:szCs w:val="24"/>
          <w:u w:val="single"/>
          <w:rtl/>
        </w:rPr>
        <w:t>הוועד הציבורי</w:t>
      </w:r>
      <w:r w:rsidR="00B17553" w:rsidRPr="000D3927">
        <w:rPr>
          <w:rFonts w:ascii="David" w:hAnsi="David" w:cs="David"/>
          <w:sz w:val="24"/>
          <w:szCs w:val="24"/>
          <w:rtl/>
        </w:rPr>
        <w:t xml:space="preserve"> טוען שלשב"כ אין סמכות לחקור את החשודים בביצוע פעילות פח"ע ושאין לו סמכות להפעיל כוח פיזי בחקירה</w:t>
      </w:r>
      <w:r w:rsidR="00B17553">
        <w:rPr>
          <w:rFonts w:ascii="David" w:hAnsi="David" w:cs="David" w:hint="cs"/>
          <w:sz w:val="24"/>
          <w:szCs w:val="24"/>
          <w:rtl/>
        </w:rPr>
        <w:t xml:space="preserve">. כלומר, יש לבדוק את </w:t>
      </w:r>
      <w:r w:rsidR="00B17553" w:rsidRPr="000D3927">
        <w:rPr>
          <w:rFonts w:ascii="David" w:hAnsi="David" w:cs="David"/>
          <w:sz w:val="24"/>
          <w:szCs w:val="24"/>
          <w:rtl/>
        </w:rPr>
        <w:t>חוקיות השימוש באמצעים פיזיים בחקירות השב"כ</w:t>
      </w:r>
      <w:r w:rsidR="00B17553">
        <w:rPr>
          <w:rFonts w:ascii="David" w:hAnsi="David" w:cs="David" w:hint="cs"/>
          <w:sz w:val="24"/>
          <w:szCs w:val="24"/>
          <w:rtl/>
        </w:rPr>
        <w:t>.</w:t>
      </w:r>
      <w:r w:rsidR="00B06E57">
        <w:rPr>
          <w:rFonts w:ascii="David" w:hAnsi="David" w:cs="David" w:hint="cs"/>
          <w:sz w:val="24"/>
          <w:szCs w:val="24"/>
          <w:rtl/>
        </w:rPr>
        <w:t xml:space="preserve"> </w:t>
      </w:r>
      <w:r w:rsidR="00B17553" w:rsidRPr="00B06E57">
        <w:rPr>
          <w:rFonts w:ascii="David" w:hAnsi="David" w:cs="David"/>
          <w:sz w:val="24"/>
          <w:szCs w:val="24"/>
          <w:u w:val="single"/>
          <w:rtl/>
        </w:rPr>
        <w:t>המדינה</w:t>
      </w:r>
      <w:r w:rsidR="00B17553" w:rsidRPr="000D3927">
        <w:rPr>
          <w:rFonts w:ascii="David" w:hAnsi="David" w:cs="David"/>
          <w:sz w:val="24"/>
          <w:szCs w:val="24"/>
          <w:rtl/>
        </w:rPr>
        <w:t xml:space="preserve"> אומרת שהסמכות לחקור היא בסעיף 40(32 כיום) לחוק יסוד הממשלה(הסמכות השיורית) ושהכוח שמופעל הוא כדין לפי ס' 34 יא לחוק העונשין שאומר שמותר להפעיל כוח פיזי מתון בחקירה לצורך הגנה על חיי אדם. </w:t>
      </w:r>
      <w:r w:rsidR="00B06E57">
        <w:rPr>
          <w:rFonts w:ascii="David" w:hAnsi="David" w:cs="David" w:hint="cs"/>
          <w:sz w:val="24"/>
          <w:szCs w:val="24"/>
          <w:rtl/>
        </w:rPr>
        <w:t xml:space="preserve"> </w:t>
      </w:r>
      <w:r w:rsidR="00B17553" w:rsidRPr="00B06E57">
        <w:rPr>
          <w:rFonts w:ascii="David" w:hAnsi="David" w:cs="David" w:hint="cs"/>
          <w:sz w:val="24"/>
          <w:szCs w:val="24"/>
          <w:u w:val="single"/>
          <w:rtl/>
        </w:rPr>
        <w:t xml:space="preserve">ברק </w:t>
      </w:r>
      <w:r w:rsidR="00B17553">
        <w:rPr>
          <w:rFonts w:ascii="David" w:hAnsi="David" w:cs="David" w:hint="cs"/>
          <w:sz w:val="24"/>
          <w:szCs w:val="24"/>
          <w:rtl/>
        </w:rPr>
        <w:t>קובע כי</w:t>
      </w:r>
      <w:r w:rsidR="00B17553" w:rsidRPr="000D3927">
        <w:rPr>
          <w:rFonts w:ascii="David" w:hAnsi="David" w:cs="David"/>
          <w:sz w:val="24"/>
          <w:szCs w:val="24"/>
          <w:rtl/>
        </w:rPr>
        <w:t xml:space="preserve"> החקירה של השב"כ פוגעת בחירויות הפרט, כ</w:t>
      </w:r>
      <w:r w:rsidR="00B06E57">
        <w:rPr>
          <w:rFonts w:ascii="David" w:hAnsi="David" w:cs="David" w:hint="cs"/>
          <w:sz w:val="24"/>
          <w:szCs w:val="24"/>
          <w:rtl/>
        </w:rPr>
        <w:t>בודו</w:t>
      </w:r>
      <w:r w:rsidR="00B17553" w:rsidRPr="000D3927">
        <w:rPr>
          <w:rFonts w:ascii="David" w:hAnsi="David" w:cs="David"/>
          <w:sz w:val="24"/>
          <w:szCs w:val="24"/>
          <w:rtl/>
        </w:rPr>
        <w:t xml:space="preserve"> וצנעתו </w:t>
      </w:r>
      <w:r w:rsidR="00B17553">
        <w:rPr>
          <w:rFonts w:ascii="David" w:hAnsi="David" w:cs="David" w:hint="cs"/>
          <w:sz w:val="24"/>
          <w:szCs w:val="24"/>
          <w:rtl/>
        </w:rPr>
        <w:t xml:space="preserve">ולכן אין </w:t>
      </w:r>
      <w:r w:rsidR="00B17553" w:rsidRPr="000D3927">
        <w:rPr>
          <w:rFonts w:ascii="David" w:hAnsi="David" w:cs="David"/>
          <w:sz w:val="24"/>
          <w:szCs w:val="24"/>
          <w:rtl/>
        </w:rPr>
        <w:t>להפעילה</w:t>
      </w:r>
      <w:r w:rsidR="00B17553">
        <w:rPr>
          <w:rFonts w:ascii="David" w:hAnsi="David" w:cs="David" w:hint="cs"/>
          <w:sz w:val="24"/>
          <w:szCs w:val="24"/>
          <w:rtl/>
        </w:rPr>
        <w:t xml:space="preserve"> </w:t>
      </w:r>
      <w:r w:rsidR="00B17553" w:rsidRPr="000D3927">
        <w:rPr>
          <w:rFonts w:ascii="David" w:hAnsi="David" w:cs="David"/>
          <w:sz w:val="24"/>
          <w:szCs w:val="24"/>
          <w:rtl/>
        </w:rPr>
        <w:t>בהיעדר הסמכה מפורשת בחוק.</w:t>
      </w:r>
      <w:r w:rsidR="00B06E57" w:rsidRPr="00B06E57">
        <w:rPr>
          <w:rtl/>
        </w:rPr>
        <w:t xml:space="preserve"> </w:t>
      </w:r>
      <w:r w:rsidR="00B06E57" w:rsidRPr="00B06E57">
        <w:rPr>
          <w:rFonts w:ascii="David" w:hAnsi="David" w:cs="David"/>
          <w:sz w:val="24"/>
          <w:szCs w:val="24"/>
          <w:rtl/>
        </w:rPr>
        <w:t xml:space="preserve">עד שהמדינה לא תסדיר את הנושא בצורה מסודרת </w:t>
      </w:r>
      <w:proofErr w:type="spellStart"/>
      <w:r w:rsidR="00B06E57" w:rsidRPr="00B06E57">
        <w:rPr>
          <w:rFonts w:ascii="David" w:hAnsi="David" w:cs="David"/>
          <w:sz w:val="24"/>
          <w:szCs w:val="24"/>
          <w:rtl/>
        </w:rPr>
        <w:t>השב''כ</w:t>
      </w:r>
      <w:proofErr w:type="spellEnd"/>
      <w:r w:rsidR="00B06E57" w:rsidRPr="00B06E57">
        <w:rPr>
          <w:rFonts w:ascii="David" w:hAnsi="David" w:cs="David"/>
          <w:sz w:val="24"/>
          <w:szCs w:val="24"/>
          <w:rtl/>
        </w:rPr>
        <w:t xml:space="preserve"> אינו רשאי להפעיל את שיטות החקירה המדוברות. </w:t>
      </w:r>
      <w:r w:rsidR="00B06E57" w:rsidRPr="005D2247">
        <w:rPr>
          <w:rFonts w:ascii="David" w:hAnsi="David" w:cs="David"/>
          <w:sz w:val="24"/>
          <w:szCs w:val="24"/>
          <w:highlight w:val="yellow"/>
          <w:rtl/>
        </w:rPr>
        <w:t>נדרשת הסמכה מפורשת בחוק או בחקיקת משנה ובנוסף שהחקיקה תעמוד בתנאי פסקת ההגבלה.</w:t>
      </w:r>
      <w:r w:rsidR="00B17553" w:rsidRPr="000D3927">
        <w:rPr>
          <w:rFonts w:ascii="David" w:hAnsi="David" w:cs="David"/>
          <w:sz w:val="24"/>
          <w:szCs w:val="24"/>
          <w:rtl/>
        </w:rPr>
        <w:t xml:space="preserve"> </w:t>
      </w:r>
      <w:r w:rsidR="00B17553" w:rsidRPr="00460A33">
        <w:rPr>
          <w:rFonts w:ascii="David" w:hAnsi="David" w:cs="David"/>
          <w:sz w:val="24"/>
          <w:szCs w:val="24"/>
          <w:highlight w:val="yellow"/>
          <w:rtl/>
        </w:rPr>
        <w:t>מכוח סמכויות שיוריות של הממשלה בס' 40 לחוק יסוד הממשלה לא ניתן לשאוב הסמכה לפגיעה בחירויות הפרט.</w:t>
      </w:r>
      <w:r w:rsidR="00B17553" w:rsidRPr="000D3927">
        <w:rPr>
          <w:rFonts w:ascii="David" w:hAnsi="David" w:cs="David"/>
          <w:sz w:val="24"/>
          <w:szCs w:val="24"/>
          <w:rtl/>
        </w:rPr>
        <w:t xml:space="preserve"> העתירה התקבלה.</w:t>
      </w:r>
      <w:r w:rsidR="00B17553">
        <w:rPr>
          <w:rFonts w:ascii="David" w:hAnsi="David" w:cs="David" w:hint="cs"/>
          <w:sz w:val="24"/>
          <w:szCs w:val="24"/>
          <w:rtl/>
        </w:rPr>
        <w:t xml:space="preserve"> </w:t>
      </w:r>
      <w:r w:rsidR="00B17553" w:rsidRPr="000D3927">
        <w:rPr>
          <w:rFonts w:ascii="David" w:hAnsi="David" w:cs="David"/>
          <w:sz w:val="24"/>
          <w:szCs w:val="24"/>
          <w:rtl/>
        </w:rPr>
        <w:t>בית המשפט נותן תוקף למגבלה של בכפוף לכל דין</w:t>
      </w:r>
      <w:r w:rsidR="005D2247">
        <w:rPr>
          <w:rFonts w:ascii="David" w:hAnsi="David" w:cs="David" w:hint="cs"/>
          <w:sz w:val="24"/>
          <w:szCs w:val="24"/>
          <w:rtl/>
        </w:rPr>
        <w:t>(בכפוף לזכויות שהוכרו ע"י ביהמ"ש העליון).</w:t>
      </w:r>
      <w:r w:rsidR="00B17553">
        <w:rPr>
          <w:rFonts w:ascii="David" w:hAnsi="David" w:cs="David"/>
          <w:b/>
          <w:bCs/>
          <w:sz w:val="24"/>
          <w:szCs w:val="24"/>
          <w:rtl/>
        </w:rPr>
        <w:br/>
      </w:r>
      <w:r w:rsidR="00681E3E" w:rsidRPr="00B06E57">
        <w:rPr>
          <w:rFonts w:ascii="David" w:hAnsi="David" w:cs="David"/>
          <w:sz w:val="24"/>
          <w:szCs w:val="24"/>
          <w:highlight w:val="lightGray"/>
          <w:u w:val="single"/>
          <w:rtl/>
        </w:rPr>
        <w:t xml:space="preserve">פס"ד </w:t>
      </w:r>
      <w:proofErr w:type="spellStart"/>
      <w:r w:rsidR="00681E3E" w:rsidRPr="00B06E57">
        <w:rPr>
          <w:rFonts w:ascii="David" w:hAnsi="David" w:cs="David"/>
          <w:sz w:val="24"/>
          <w:szCs w:val="24"/>
          <w:highlight w:val="lightGray"/>
          <w:u w:val="single"/>
          <w:rtl/>
        </w:rPr>
        <w:t>פלק</w:t>
      </w:r>
      <w:proofErr w:type="spellEnd"/>
      <w:r w:rsidR="00681E3E" w:rsidRPr="00B06E57">
        <w:rPr>
          <w:rFonts w:ascii="David" w:hAnsi="David" w:cs="David"/>
          <w:sz w:val="24"/>
          <w:szCs w:val="24"/>
          <w:highlight w:val="lightGray"/>
          <w:u w:val="single"/>
          <w:rtl/>
        </w:rPr>
        <w:t xml:space="preserve"> נ' היועמ"ש לממשלה (2000)</w:t>
      </w:r>
      <w:r w:rsidR="00681E3E">
        <w:rPr>
          <w:rFonts w:ascii="David" w:hAnsi="David" w:cs="David"/>
          <w:sz w:val="24"/>
          <w:szCs w:val="24"/>
          <w:rtl/>
        </w:rPr>
        <w:br/>
      </w:r>
      <w:r w:rsidR="00681E3E" w:rsidRPr="00D65B1F">
        <w:rPr>
          <w:rFonts w:ascii="David" w:hAnsi="David" w:cs="David"/>
          <w:sz w:val="24"/>
          <w:szCs w:val="24"/>
          <w:rtl/>
        </w:rPr>
        <w:t>שר הפנים הורה על הפסקת תפקידם של העותרים כנציגי עיריית ירושלים בוועדה המחוזית לתכנון ובנייה.</w:t>
      </w:r>
      <w:r w:rsidR="00B06E57">
        <w:rPr>
          <w:rFonts w:ascii="David" w:hAnsi="David" w:cs="David" w:hint="cs"/>
          <w:sz w:val="24"/>
          <w:szCs w:val="24"/>
          <w:rtl/>
        </w:rPr>
        <w:t xml:space="preserve"> </w:t>
      </w:r>
      <w:r w:rsidR="00681E3E" w:rsidRPr="00D65B1F">
        <w:rPr>
          <w:rFonts w:ascii="David" w:hAnsi="David" w:cs="David"/>
          <w:sz w:val="24"/>
          <w:szCs w:val="24"/>
          <w:rtl/>
        </w:rPr>
        <w:t>הוועדה המחוזית לתכנון ובנייה מורכבת מנציגים</w:t>
      </w:r>
      <w:r w:rsidR="00B06E57">
        <w:rPr>
          <w:rFonts w:ascii="David" w:hAnsi="David" w:cs="David" w:hint="cs"/>
          <w:sz w:val="24"/>
          <w:szCs w:val="24"/>
          <w:rtl/>
        </w:rPr>
        <w:t>, לפי החוק</w:t>
      </w:r>
      <w:r w:rsidR="00681E3E" w:rsidRPr="00D65B1F">
        <w:rPr>
          <w:rFonts w:ascii="David" w:hAnsi="David" w:cs="David"/>
          <w:sz w:val="24"/>
          <w:szCs w:val="24"/>
          <w:rtl/>
        </w:rPr>
        <w:t xml:space="preserve"> בין נציגיה </w:t>
      </w:r>
      <w:r w:rsidR="00681E3E">
        <w:rPr>
          <w:rFonts w:ascii="David" w:hAnsi="David" w:cs="David" w:hint="cs"/>
          <w:sz w:val="24"/>
          <w:szCs w:val="24"/>
          <w:rtl/>
        </w:rPr>
        <w:t xml:space="preserve">יהיו </w:t>
      </w:r>
      <w:r w:rsidR="00681E3E" w:rsidRPr="00D65B1F">
        <w:rPr>
          <w:rFonts w:ascii="David" w:hAnsi="David" w:cs="David"/>
          <w:sz w:val="24"/>
          <w:szCs w:val="24"/>
          <w:rtl/>
        </w:rPr>
        <w:t>נציגי רשויות מקומיות</w:t>
      </w:r>
      <w:r w:rsidR="00681E3E">
        <w:rPr>
          <w:rFonts w:ascii="David" w:hAnsi="David" w:cs="David" w:hint="cs"/>
          <w:sz w:val="24"/>
          <w:szCs w:val="24"/>
          <w:rtl/>
        </w:rPr>
        <w:t xml:space="preserve"> ש</w:t>
      </w:r>
      <w:r w:rsidR="00681E3E" w:rsidRPr="00D65B1F">
        <w:rPr>
          <w:rFonts w:ascii="David" w:hAnsi="David" w:cs="David"/>
          <w:sz w:val="24"/>
          <w:szCs w:val="24"/>
          <w:rtl/>
        </w:rPr>
        <w:t>ימונו ע"י שר הפנים בהמלצת הרשויות.</w:t>
      </w:r>
      <w:r w:rsidR="00B06E57">
        <w:rPr>
          <w:rFonts w:ascii="David" w:hAnsi="David" w:cs="David" w:hint="cs"/>
          <w:sz w:val="24"/>
          <w:szCs w:val="24"/>
          <w:rtl/>
        </w:rPr>
        <w:t xml:space="preserve"> </w:t>
      </w:r>
      <w:r w:rsidR="00681E3E" w:rsidRPr="00B06E57">
        <w:rPr>
          <w:rFonts w:ascii="David" w:hAnsi="David" w:cs="David"/>
          <w:sz w:val="24"/>
          <w:szCs w:val="24"/>
          <w:u w:val="single"/>
          <w:rtl/>
        </w:rPr>
        <w:t xml:space="preserve">השאלה הנשאלת </w:t>
      </w:r>
      <w:r w:rsidR="00681E3E" w:rsidRPr="00D65B1F">
        <w:rPr>
          <w:rFonts w:ascii="David" w:hAnsi="David" w:cs="David"/>
          <w:sz w:val="24"/>
          <w:szCs w:val="24"/>
          <w:rtl/>
        </w:rPr>
        <w:t>האם נציגי הרשות המקומית חייבים להיות עובדי הרשות המקומית או יכולים להיות נציגים חיצוניים?</w:t>
      </w:r>
      <w:r w:rsidR="00681E3E">
        <w:rPr>
          <w:rFonts w:ascii="David" w:hAnsi="David" w:cs="David" w:hint="cs"/>
          <w:sz w:val="24"/>
          <w:szCs w:val="24"/>
          <w:rtl/>
        </w:rPr>
        <w:t xml:space="preserve"> לפי </w:t>
      </w:r>
      <w:r w:rsidR="00681E3E" w:rsidRPr="00D65B1F">
        <w:rPr>
          <w:rFonts w:ascii="David" w:hAnsi="David" w:cs="David"/>
          <w:sz w:val="24"/>
          <w:szCs w:val="24"/>
          <w:rtl/>
        </w:rPr>
        <w:t xml:space="preserve">הנחיית </w:t>
      </w:r>
      <w:r w:rsidR="00681E3E" w:rsidRPr="00B06E57">
        <w:rPr>
          <w:rFonts w:ascii="David" w:hAnsi="David" w:cs="David"/>
          <w:sz w:val="24"/>
          <w:szCs w:val="24"/>
          <w:u w:val="single"/>
          <w:rtl/>
        </w:rPr>
        <w:t>היועמ"ש</w:t>
      </w:r>
      <w:r w:rsidR="00681E3E" w:rsidRPr="00D65B1F">
        <w:rPr>
          <w:rFonts w:ascii="David" w:hAnsi="David" w:cs="David"/>
          <w:sz w:val="24"/>
          <w:szCs w:val="24"/>
          <w:rtl/>
        </w:rPr>
        <w:t xml:space="preserve"> הנציגים חייבים להיות עובדי הרשות המקומית</w:t>
      </w:r>
      <w:r w:rsidR="00681E3E">
        <w:rPr>
          <w:rFonts w:ascii="David" w:hAnsi="David" w:cs="David" w:hint="cs"/>
          <w:sz w:val="24"/>
          <w:szCs w:val="24"/>
          <w:rtl/>
        </w:rPr>
        <w:t xml:space="preserve">, </w:t>
      </w:r>
      <w:r w:rsidR="00681E3E" w:rsidRPr="00D65B1F">
        <w:rPr>
          <w:rFonts w:ascii="David" w:hAnsi="David" w:cs="David"/>
          <w:sz w:val="24"/>
          <w:szCs w:val="24"/>
          <w:rtl/>
        </w:rPr>
        <w:t xml:space="preserve">הוא מבסס זאת על </w:t>
      </w:r>
      <w:r w:rsidR="00681E3E" w:rsidRPr="00B06E57">
        <w:rPr>
          <w:rFonts w:ascii="David" w:hAnsi="David" w:cs="David"/>
          <w:sz w:val="24"/>
          <w:szCs w:val="24"/>
          <w:highlight w:val="lightGray"/>
          <w:rtl/>
        </w:rPr>
        <w:t>ס' 7 לחוק תכנון ובנייה.</w:t>
      </w:r>
      <w:r w:rsidR="00B06E57">
        <w:rPr>
          <w:rFonts w:ascii="David" w:hAnsi="David" w:cs="David" w:hint="cs"/>
          <w:sz w:val="24"/>
          <w:szCs w:val="24"/>
          <w:rtl/>
        </w:rPr>
        <w:t xml:space="preserve"> </w:t>
      </w:r>
      <w:r w:rsidR="00681E3E" w:rsidRPr="00B06E57">
        <w:rPr>
          <w:rFonts w:ascii="David" w:hAnsi="David" w:cs="David"/>
          <w:sz w:val="24"/>
          <w:szCs w:val="24"/>
          <w:u w:val="single"/>
          <w:rtl/>
        </w:rPr>
        <w:t>העתירה</w:t>
      </w:r>
      <w:r w:rsidR="00681E3E" w:rsidRPr="00D65B1F">
        <w:rPr>
          <w:rFonts w:ascii="David" w:hAnsi="David" w:cs="David"/>
          <w:sz w:val="24"/>
          <w:szCs w:val="24"/>
          <w:rtl/>
        </w:rPr>
        <w:t xml:space="preserve"> טוענת שיכולים להיות נציגים חיצוניים.</w:t>
      </w:r>
      <w:r w:rsidR="00681E3E">
        <w:rPr>
          <w:rFonts w:ascii="David" w:hAnsi="David" w:cs="David"/>
          <w:sz w:val="24"/>
          <w:szCs w:val="24"/>
          <w:rtl/>
        </w:rPr>
        <w:br/>
      </w:r>
      <w:r w:rsidR="00681E3E" w:rsidRPr="009460D6">
        <w:rPr>
          <w:rFonts w:ascii="David" w:hAnsi="David" w:cs="David"/>
          <w:sz w:val="24"/>
          <w:szCs w:val="24"/>
          <w:u w:val="single"/>
          <w:rtl/>
        </w:rPr>
        <w:t xml:space="preserve">השופטת </w:t>
      </w:r>
      <w:proofErr w:type="spellStart"/>
      <w:r w:rsidR="00681E3E" w:rsidRPr="009460D6">
        <w:rPr>
          <w:rFonts w:ascii="David" w:hAnsi="David" w:cs="David"/>
          <w:sz w:val="24"/>
          <w:szCs w:val="24"/>
          <w:u w:val="single"/>
          <w:rtl/>
        </w:rPr>
        <w:t>דורנר</w:t>
      </w:r>
      <w:proofErr w:type="spellEnd"/>
      <w:r w:rsidR="00681E3E" w:rsidRPr="00D65B1F">
        <w:rPr>
          <w:rFonts w:ascii="David" w:hAnsi="David" w:cs="David"/>
          <w:sz w:val="24"/>
          <w:szCs w:val="24"/>
          <w:rtl/>
        </w:rPr>
        <w:t xml:space="preserve"> נתנה 4 מבחנים לשלילת מינוי נציג חיצוני.</w:t>
      </w:r>
      <w:r w:rsidR="009460D6">
        <w:rPr>
          <w:rFonts w:ascii="David" w:hAnsi="David" w:cs="David" w:hint="cs"/>
          <w:sz w:val="24"/>
          <w:szCs w:val="24"/>
          <w:rtl/>
        </w:rPr>
        <w:t xml:space="preserve">  </w:t>
      </w:r>
      <w:r w:rsidR="00681E3E" w:rsidRPr="009460D6">
        <w:rPr>
          <w:rFonts w:ascii="David" w:hAnsi="David" w:cs="David"/>
          <w:sz w:val="24"/>
          <w:szCs w:val="24"/>
          <w:u w:val="single"/>
          <w:rtl/>
        </w:rPr>
        <w:t>השופט מצא</w:t>
      </w:r>
      <w:r w:rsidR="00681E3E" w:rsidRPr="009460D6">
        <w:rPr>
          <w:rFonts w:ascii="David" w:hAnsi="David" w:cs="David" w:hint="cs"/>
          <w:sz w:val="24"/>
          <w:szCs w:val="24"/>
          <w:u w:val="single"/>
          <w:rtl/>
        </w:rPr>
        <w:t>(דעת רוב)</w:t>
      </w:r>
      <w:r w:rsidR="00681E3E">
        <w:rPr>
          <w:rFonts w:ascii="David" w:hAnsi="David" w:cs="David" w:hint="cs"/>
          <w:sz w:val="24"/>
          <w:szCs w:val="24"/>
          <w:rtl/>
        </w:rPr>
        <w:t xml:space="preserve"> </w:t>
      </w:r>
      <w:r w:rsidR="00681E3E" w:rsidRPr="00D65B1F">
        <w:rPr>
          <w:rFonts w:ascii="David" w:hAnsi="David" w:cs="David"/>
          <w:sz w:val="24"/>
          <w:szCs w:val="24"/>
          <w:rtl/>
        </w:rPr>
        <w:t xml:space="preserve">קובע כי </w:t>
      </w:r>
      <w:r w:rsidR="00681E3E">
        <w:rPr>
          <w:rFonts w:ascii="David" w:hAnsi="David" w:cs="David" w:hint="cs"/>
          <w:sz w:val="24"/>
          <w:szCs w:val="24"/>
          <w:rtl/>
        </w:rPr>
        <w:t xml:space="preserve">יש לבדוק את המבחנים בצורה </w:t>
      </w:r>
      <w:r w:rsidR="00681E3E" w:rsidRPr="00D65B1F">
        <w:rPr>
          <w:rFonts w:ascii="David" w:hAnsi="David" w:cs="David"/>
          <w:sz w:val="24"/>
          <w:szCs w:val="24"/>
          <w:rtl/>
        </w:rPr>
        <w:t xml:space="preserve">פרטנית מול כל נציג והוא סוקר </w:t>
      </w:r>
      <w:r w:rsidR="00681E3E">
        <w:rPr>
          <w:rFonts w:ascii="David" w:hAnsi="David" w:cs="David" w:hint="cs"/>
          <w:sz w:val="24"/>
          <w:szCs w:val="24"/>
          <w:rtl/>
        </w:rPr>
        <w:t>אותם:</w:t>
      </w:r>
      <w:r w:rsidR="009460D6">
        <w:rPr>
          <w:rFonts w:ascii="David" w:hAnsi="David" w:cs="David" w:hint="cs"/>
          <w:sz w:val="24"/>
          <w:szCs w:val="24"/>
          <w:rtl/>
        </w:rPr>
        <w:t xml:space="preserve">  1</w:t>
      </w:r>
      <w:r w:rsidR="00681E3E" w:rsidRPr="00D65B1F">
        <w:rPr>
          <w:rFonts w:ascii="David" w:hAnsi="David" w:cs="David"/>
          <w:sz w:val="24"/>
          <w:szCs w:val="24"/>
          <w:rtl/>
        </w:rPr>
        <w:t xml:space="preserve">. מידת הבקיאות – פרטנית. </w:t>
      </w:r>
      <w:r w:rsidR="00681E3E">
        <w:rPr>
          <w:rFonts w:ascii="David" w:hAnsi="David" w:cs="David" w:hint="cs"/>
          <w:sz w:val="24"/>
          <w:szCs w:val="24"/>
          <w:rtl/>
        </w:rPr>
        <w:t>לכל מועמד בקיאות שונה.</w:t>
      </w:r>
      <w:r w:rsidR="009460D6">
        <w:rPr>
          <w:rFonts w:ascii="David" w:hAnsi="David" w:cs="David" w:hint="cs"/>
          <w:sz w:val="24"/>
          <w:szCs w:val="24"/>
          <w:rtl/>
        </w:rPr>
        <w:t xml:space="preserve">  2</w:t>
      </w:r>
      <w:r w:rsidR="00681E3E" w:rsidRPr="00D65B1F">
        <w:rPr>
          <w:rFonts w:ascii="David" w:hAnsi="David" w:cs="David"/>
          <w:sz w:val="24"/>
          <w:szCs w:val="24"/>
          <w:rtl/>
        </w:rPr>
        <w:t xml:space="preserve">. מחויבות לאינטרסים של הרשות המקומית – מצא קובע כי זה לא הכרחי. ואם כבר זה יכול להיות הפוך, נציגי הרשות המקומית יכולים לפעול לטובת בוחריהם </w:t>
      </w:r>
      <w:r w:rsidR="00681E3E">
        <w:rPr>
          <w:rFonts w:ascii="David" w:hAnsi="David" w:cs="David" w:hint="cs"/>
          <w:sz w:val="24"/>
          <w:szCs w:val="24"/>
          <w:rtl/>
        </w:rPr>
        <w:t>ולא לטובת גוף הרשות עצמו.</w:t>
      </w:r>
      <w:r w:rsidR="009460D6">
        <w:rPr>
          <w:rFonts w:ascii="David" w:hAnsi="David" w:cs="David" w:hint="cs"/>
          <w:sz w:val="24"/>
          <w:szCs w:val="24"/>
          <w:rtl/>
        </w:rPr>
        <w:t xml:space="preserve">   3</w:t>
      </w:r>
      <w:r w:rsidR="00681E3E" w:rsidRPr="00D65B1F">
        <w:rPr>
          <w:rFonts w:ascii="David" w:hAnsi="David" w:cs="David"/>
          <w:sz w:val="24"/>
          <w:szCs w:val="24"/>
          <w:rtl/>
        </w:rPr>
        <w:t xml:space="preserve">. מידת פיקוח הרשות – אפשר להפעיל פיקוח אפקטיבי </w:t>
      </w:r>
      <w:r w:rsidR="00681E3E">
        <w:rPr>
          <w:rFonts w:ascii="David" w:hAnsi="David" w:cs="David" w:hint="cs"/>
          <w:sz w:val="24"/>
          <w:szCs w:val="24"/>
          <w:rtl/>
        </w:rPr>
        <w:t>גם על עובדי ציבור וגם על אנשים פרטיים.</w:t>
      </w:r>
      <w:r w:rsidR="009460D6">
        <w:rPr>
          <w:rFonts w:ascii="David" w:hAnsi="David" w:cs="David" w:hint="cs"/>
          <w:sz w:val="24"/>
          <w:szCs w:val="24"/>
          <w:rtl/>
        </w:rPr>
        <w:t xml:space="preserve">  4</w:t>
      </w:r>
      <w:r w:rsidR="00681E3E" w:rsidRPr="00D65B1F">
        <w:rPr>
          <w:rFonts w:ascii="David" w:hAnsi="David" w:cs="David"/>
          <w:sz w:val="24"/>
          <w:szCs w:val="24"/>
          <w:rtl/>
        </w:rPr>
        <w:t>. ניגוד עניינים – מינוי נציג חיצוני מעורר חשש לניגוד עניינים שהרי הנציג החיצוני (</w:t>
      </w:r>
      <w:proofErr w:type="spellStart"/>
      <w:r w:rsidR="00681E3E" w:rsidRPr="00D65B1F">
        <w:rPr>
          <w:rFonts w:ascii="David" w:hAnsi="David" w:cs="David"/>
          <w:sz w:val="24"/>
          <w:szCs w:val="24"/>
          <w:rtl/>
        </w:rPr>
        <w:t>בדר"כ</w:t>
      </w:r>
      <w:proofErr w:type="spellEnd"/>
      <w:r w:rsidR="00681E3E" w:rsidRPr="00D65B1F">
        <w:rPr>
          <w:rFonts w:ascii="David" w:hAnsi="David" w:cs="David"/>
          <w:sz w:val="24"/>
          <w:szCs w:val="24"/>
          <w:rtl/>
        </w:rPr>
        <w:t>: קבלן, יזם, אדריכל) יפעל לטובת האינטרסים שלו. מצא קובע כי נכון שיכול להיות חשש כזה אך יש לבדוק כל עניין לגופו.</w:t>
      </w:r>
      <w:r w:rsidR="00681E3E">
        <w:rPr>
          <w:rFonts w:ascii="David" w:hAnsi="David" w:cs="David" w:hint="cs"/>
          <w:sz w:val="24"/>
          <w:szCs w:val="24"/>
          <w:rtl/>
        </w:rPr>
        <w:t xml:space="preserve"> </w:t>
      </w:r>
      <w:r w:rsidR="00681E3E" w:rsidRPr="00D65B1F">
        <w:rPr>
          <w:rFonts w:ascii="David" w:hAnsi="David" w:cs="David"/>
          <w:sz w:val="24"/>
          <w:szCs w:val="24"/>
          <w:rtl/>
        </w:rPr>
        <w:t xml:space="preserve">לאור </w:t>
      </w:r>
      <w:r w:rsidR="009460D6">
        <w:rPr>
          <w:rFonts w:ascii="David" w:hAnsi="David" w:cs="David" w:hint="cs"/>
          <w:sz w:val="24"/>
          <w:szCs w:val="24"/>
          <w:rtl/>
        </w:rPr>
        <w:t>זאת,</w:t>
      </w:r>
      <w:r w:rsidR="00681E3E" w:rsidRPr="00D65B1F">
        <w:rPr>
          <w:rFonts w:ascii="David" w:hAnsi="David" w:cs="David"/>
          <w:sz w:val="24"/>
          <w:szCs w:val="24"/>
          <w:rtl/>
        </w:rPr>
        <w:t xml:space="preserve"> השופט מצא קבע כי לא ניתן לשלול מינויים של נציגים חיצוניים רק משום היותם נציגים חיצוניים.</w:t>
      </w:r>
      <w:r w:rsidR="009460D6">
        <w:rPr>
          <w:rFonts w:ascii="David" w:hAnsi="David" w:cs="David" w:hint="cs"/>
          <w:sz w:val="24"/>
          <w:szCs w:val="24"/>
          <w:rtl/>
        </w:rPr>
        <w:t xml:space="preserve"> </w:t>
      </w:r>
      <w:r w:rsidR="00681E3E" w:rsidRPr="009460D6">
        <w:rPr>
          <w:rFonts w:ascii="David" w:hAnsi="David" w:cs="David" w:hint="cs"/>
          <w:sz w:val="24"/>
          <w:szCs w:val="24"/>
          <w:highlight w:val="yellow"/>
          <w:rtl/>
        </w:rPr>
        <w:t>בית המשפט פוסק כי גם אנשים פרטיים שמתגוררים ברשות המקומית יכולים להיות נציגים בוועדת התכנון והבנייה.</w:t>
      </w:r>
      <w:r w:rsidR="00681E3E">
        <w:rPr>
          <w:rFonts w:ascii="David" w:hAnsi="David" w:cs="David"/>
          <w:sz w:val="24"/>
          <w:szCs w:val="24"/>
          <w:rtl/>
        </w:rPr>
        <w:br/>
      </w:r>
      <w:r w:rsidR="00681E3E" w:rsidRPr="009460D6">
        <w:rPr>
          <w:rFonts w:ascii="David" w:hAnsi="David" w:cs="David"/>
          <w:sz w:val="24"/>
          <w:szCs w:val="24"/>
          <w:highlight w:val="lightGray"/>
          <w:u w:val="single"/>
          <w:rtl/>
        </w:rPr>
        <w:t>חטיבת זכויות האדם/המרכז האקדמי נ' שר האוצר</w:t>
      </w:r>
      <w:r w:rsidR="00681E3E" w:rsidRPr="009460D6">
        <w:rPr>
          <w:rFonts w:ascii="David" w:hAnsi="David" w:cs="David" w:hint="cs"/>
          <w:sz w:val="24"/>
          <w:szCs w:val="24"/>
          <w:highlight w:val="lightGray"/>
          <w:u w:val="single"/>
          <w:rtl/>
        </w:rPr>
        <w:t>(2005)</w:t>
      </w:r>
      <w:r w:rsidR="00681E3E" w:rsidRPr="00605388">
        <w:rPr>
          <w:rFonts w:ascii="David" w:hAnsi="David" w:cs="David"/>
          <w:b/>
          <w:bCs/>
          <w:sz w:val="24"/>
          <w:szCs w:val="24"/>
          <w:rtl/>
        </w:rPr>
        <w:br/>
      </w:r>
      <w:r w:rsidR="00681E3E" w:rsidRPr="00605388">
        <w:rPr>
          <w:rFonts w:ascii="David" w:hAnsi="David" w:cs="David"/>
          <w:sz w:val="24"/>
          <w:szCs w:val="24"/>
          <w:rtl/>
        </w:rPr>
        <w:t xml:space="preserve">תיקון 28 לפקודת בתי הסוהר קובע שיוקם בישראל כלא פרטי. יש כאן העברה של סמכויות הכליאה שהן דבר שפוגע בצורה מתמדת בזכויות אדם מידי המדינה לידיים של גוף פרטי שפועל למטרות רווח. </w:t>
      </w:r>
      <w:r w:rsidR="00681E3E" w:rsidRPr="00460A33">
        <w:rPr>
          <w:rFonts w:ascii="David" w:hAnsi="David" w:cs="David"/>
          <w:sz w:val="24"/>
          <w:szCs w:val="24"/>
          <w:highlight w:val="yellow"/>
          <w:rtl/>
        </w:rPr>
        <w:t xml:space="preserve">השאלה היא האם התיקון </w:t>
      </w:r>
      <w:r w:rsidR="00681E3E" w:rsidRPr="00460A33">
        <w:rPr>
          <w:rFonts w:ascii="David" w:hAnsi="David" w:cs="David" w:hint="cs"/>
          <w:sz w:val="24"/>
          <w:szCs w:val="24"/>
          <w:highlight w:val="yellow"/>
          <w:rtl/>
        </w:rPr>
        <w:t>בחוק ש</w:t>
      </w:r>
      <w:r w:rsidR="00681E3E" w:rsidRPr="00460A33">
        <w:rPr>
          <w:rFonts w:ascii="David" w:hAnsi="David" w:cs="David"/>
          <w:sz w:val="24"/>
          <w:szCs w:val="24"/>
          <w:highlight w:val="yellow"/>
          <w:rtl/>
        </w:rPr>
        <w:t xml:space="preserve">מעביר </w:t>
      </w:r>
      <w:r w:rsidR="00681E3E" w:rsidRPr="00460A33">
        <w:rPr>
          <w:rFonts w:ascii="David" w:hAnsi="David" w:cs="David" w:hint="cs"/>
          <w:sz w:val="24"/>
          <w:szCs w:val="24"/>
          <w:highlight w:val="yellow"/>
          <w:rtl/>
        </w:rPr>
        <w:t xml:space="preserve">את </w:t>
      </w:r>
      <w:r w:rsidR="00681E3E" w:rsidRPr="00460A33">
        <w:rPr>
          <w:rFonts w:ascii="David" w:hAnsi="David" w:cs="David"/>
          <w:sz w:val="24"/>
          <w:szCs w:val="24"/>
          <w:highlight w:val="yellow"/>
          <w:rtl/>
        </w:rPr>
        <w:t>הסמכות ה</w:t>
      </w:r>
      <w:r w:rsidR="00681E3E" w:rsidRPr="00460A33">
        <w:rPr>
          <w:rFonts w:ascii="David" w:hAnsi="David" w:cs="David" w:hint="cs"/>
          <w:sz w:val="24"/>
          <w:szCs w:val="24"/>
          <w:highlight w:val="yellow"/>
          <w:rtl/>
        </w:rPr>
        <w:t>ינו</w:t>
      </w:r>
      <w:r w:rsidR="00681E3E" w:rsidRPr="00460A33">
        <w:rPr>
          <w:rFonts w:ascii="David" w:hAnsi="David" w:cs="David"/>
          <w:sz w:val="24"/>
          <w:szCs w:val="24"/>
          <w:highlight w:val="yellow"/>
          <w:rtl/>
        </w:rPr>
        <w:t xml:space="preserve"> חוקתי.</w:t>
      </w:r>
      <w:r w:rsidR="009460D6">
        <w:rPr>
          <w:rFonts w:ascii="David" w:hAnsi="David" w:cs="David" w:hint="cs"/>
          <w:sz w:val="24"/>
          <w:szCs w:val="24"/>
          <w:rtl/>
        </w:rPr>
        <w:t xml:space="preserve">  </w:t>
      </w:r>
      <w:r w:rsidR="009460D6">
        <w:rPr>
          <w:rFonts w:ascii="David" w:hAnsi="David" w:cs="David"/>
          <w:sz w:val="24"/>
          <w:szCs w:val="24"/>
          <w:rtl/>
        </w:rPr>
        <w:br/>
      </w:r>
      <w:r w:rsidR="009460D6">
        <w:rPr>
          <w:rFonts w:ascii="David" w:hAnsi="David" w:cs="David" w:hint="cs"/>
          <w:sz w:val="24"/>
          <w:szCs w:val="24"/>
          <w:rtl/>
        </w:rPr>
        <w:t>1</w:t>
      </w:r>
      <w:r w:rsidR="00681E3E" w:rsidRPr="00605388">
        <w:rPr>
          <w:rFonts w:ascii="David" w:hAnsi="David" w:cs="David"/>
          <w:sz w:val="24"/>
          <w:szCs w:val="24"/>
          <w:rtl/>
        </w:rPr>
        <w:t xml:space="preserve">. סמכות - אין סמכות מתוקף סעיף 1 </w:t>
      </w:r>
      <w:proofErr w:type="spellStart"/>
      <w:r w:rsidR="00681E3E" w:rsidRPr="00605388">
        <w:rPr>
          <w:rFonts w:ascii="David" w:hAnsi="David" w:cs="David"/>
          <w:sz w:val="24"/>
          <w:szCs w:val="24"/>
          <w:rtl/>
        </w:rPr>
        <w:t>לחו"י</w:t>
      </w:r>
      <w:proofErr w:type="spellEnd"/>
      <w:r w:rsidR="00681E3E" w:rsidRPr="00605388">
        <w:rPr>
          <w:rFonts w:ascii="David" w:hAnsi="David" w:cs="David"/>
          <w:sz w:val="24"/>
          <w:szCs w:val="24"/>
          <w:rtl/>
        </w:rPr>
        <w:t xml:space="preserve"> הממשלה, הקובע כי הממשלה היא הרשות המבצעת של המדינה. ביהמ"ש לא הכריע לפיכך מפני שסעיף 1 אינו מגדיר </w:t>
      </w:r>
      <w:r w:rsidR="00681E3E">
        <w:rPr>
          <w:rFonts w:ascii="David" w:hAnsi="David" w:cs="David" w:hint="cs"/>
          <w:sz w:val="24"/>
          <w:szCs w:val="24"/>
          <w:rtl/>
        </w:rPr>
        <w:t xml:space="preserve">באופן מפורש </w:t>
      </w:r>
      <w:r w:rsidR="00681E3E" w:rsidRPr="00605388">
        <w:rPr>
          <w:rFonts w:ascii="David" w:hAnsi="David" w:cs="David"/>
          <w:sz w:val="24"/>
          <w:szCs w:val="24"/>
          <w:rtl/>
        </w:rPr>
        <w:t xml:space="preserve">אילו סמכויות ניתן להאציל ואילו לא. </w:t>
      </w:r>
      <w:r w:rsidR="00681E3E">
        <w:rPr>
          <w:rFonts w:ascii="David" w:hAnsi="David" w:cs="David"/>
          <w:sz w:val="24"/>
          <w:szCs w:val="24"/>
          <w:rtl/>
        </w:rPr>
        <w:br/>
      </w:r>
      <w:r w:rsidR="00681E3E" w:rsidRPr="00605388">
        <w:rPr>
          <w:rFonts w:ascii="David" w:hAnsi="David" w:cs="David"/>
          <w:sz w:val="24"/>
          <w:szCs w:val="24"/>
          <w:rtl/>
        </w:rPr>
        <w:t>2. שיקול דעת - החוק פוגע בזכויות לחירות וכבוד.</w:t>
      </w:r>
      <w:r w:rsidR="00681E3E">
        <w:rPr>
          <w:rFonts w:ascii="David" w:hAnsi="David" w:cs="David" w:hint="cs"/>
          <w:sz w:val="24"/>
          <w:szCs w:val="24"/>
          <w:rtl/>
        </w:rPr>
        <w:t xml:space="preserve"> </w:t>
      </w:r>
      <w:r w:rsidR="00681E3E" w:rsidRPr="00605388">
        <w:rPr>
          <w:rFonts w:ascii="David" w:hAnsi="David" w:cs="David"/>
          <w:sz w:val="24"/>
          <w:szCs w:val="24"/>
          <w:rtl/>
        </w:rPr>
        <w:t xml:space="preserve">ביהמ"ש בחר במסלול </w:t>
      </w:r>
      <w:r w:rsidR="00681E3E">
        <w:rPr>
          <w:rFonts w:ascii="David" w:hAnsi="David" w:cs="David" w:hint="cs"/>
          <w:sz w:val="24"/>
          <w:szCs w:val="24"/>
          <w:rtl/>
        </w:rPr>
        <w:t>זה.</w:t>
      </w:r>
      <w:r w:rsidR="00681E3E">
        <w:rPr>
          <w:rFonts w:ascii="David" w:hAnsi="David" w:cs="David"/>
          <w:sz w:val="24"/>
          <w:szCs w:val="24"/>
          <w:rtl/>
        </w:rPr>
        <w:br/>
      </w:r>
      <w:r w:rsidR="00681E3E" w:rsidRPr="009460D6">
        <w:rPr>
          <w:rFonts w:ascii="David" w:hAnsi="David" w:cs="David"/>
          <w:sz w:val="24"/>
          <w:szCs w:val="24"/>
          <w:u w:val="single"/>
          <w:rtl/>
        </w:rPr>
        <w:t>בייניש</w:t>
      </w:r>
      <w:r w:rsidR="00681E3E" w:rsidRPr="009460D6">
        <w:rPr>
          <w:rFonts w:ascii="David" w:hAnsi="David" w:cs="David" w:hint="cs"/>
          <w:sz w:val="24"/>
          <w:szCs w:val="24"/>
          <w:u w:val="single"/>
          <w:rtl/>
        </w:rPr>
        <w:t>:</w:t>
      </w:r>
      <w:r w:rsidR="009460D6">
        <w:rPr>
          <w:rFonts w:ascii="David" w:hAnsi="David" w:cs="David" w:hint="cs"/>
          <w:sz w:val="24"/>
          <w:szCs w:val="24"/>
          <w:rtl/>
        </w:rPr>
        <w:t xml:space="preserve"> </w:t>
      </w:r>
      <w:r w:rsidR="00681E3E" w:rsidRPr="00EB3B94">
        <w:rPr>
          <w:rFonts w:ascii="David" w:hAnsi="David" w:cs="David"/>
          <w:sz w:val="24"/>
          <w:szCs w:val="24"/>
          <w:rtl/>
        </w:rPr>
        <w:t>התיקון פוגע בזכות לחירות ובזכות לכבוד ולא עומד במבחני פסקת ההגבלה.</w:t>
      </w:r>
      <w:r w:rsidR="00681E3E" w:rsidRPr="00605388">
        <w:rPr>
          <w:rFonts w:ascii="David" w:hAnsi="David" w:cs="David"/>
          <w:sz w:val="24"/>
          <w:szCs w:val="24"/>
          <w:rtl/>
        </w:rPr>
        <w:t xml:space="preserve"> הלגיטימיות לשלילת חירות מאדם בדמוקרטיה נובעת מכך ש</w:t>
      </w:r>
      <w:r w:rsidR="00681E3E">
        <w:rPr>
          <w:rFonts w:ascii="David" w:hAnsi="David" w:cs="David" w:hint="cs"/>
          <w:sz w:val="24"/>
          <w:szCs w:val="24"/>
          <w:rtl/>
        </w:rPr>
        <w:t>החירות</w:t>
      </w:r>
      <w:r w:rsidR="00681E3E" w:rsidRPr="00605388">
        <w:rPr>
          <w:rFonts w:ascii="David" w:hAnsi="David" w:cs="David"/>
          <w:sz w:val="24"/>
          <w:szCs w:val="24"/>
          <w:rtl/>
        </w:rPr>
        <w:t xml:space="preserve"> מופקד</w:t>
      </w:r>
      <w:r w:rsidR="00681E3E">
        <w:rPr>
          <w:rFonts w:ascii="David" w:hAnsi="David" w:cs="David" w:hint="cs"/>
          <w:sz w:val="24"/>
          <w:szCs w:val="24"/>
          <w:rtl/>
        </w:rPr>
        <w:t>ת</w:t>
      </w:r>
      <w:r w:rsidR="00681E3E" w:rsidRPr="00605388">
        <w:rPr>
          <w:rFonts w:ascii="David" w:hAnsi="David" w:cs="David"/>
          <w:sz w:val="24"/>
          <w:szCs w:val="24"/>
          <w:rtl/>
        </w:rPr>
        <w:t xml:space="preserve"> רק בידי המדינה, עצם זה שאדם פרטי כולא אדם ומנהל את חייו כאסיר זו פגיעה בזכויות. </w:t>
      </w:r>
      <w:r w:rsidR="009460D6">
        <w:rPr>
          <w:rFonts w:ascii="David" w:hAnsi="David" w:cs="David" w:hint="cs"/>
          <w:sz w:val="24"/>
          <w:szCs w:val="24"/>
          <w:rtl/>
        </w:rPr>
        <w:t xml:space="preserve"> </w:t>
      </w:r>
      <w:r w:rsidR="00681E3E" w:rsidRPr="00605388">
        <w:rPr>
          <w:rFonts w:ascii="David" w:hAnsi="David" w:cs="David"/>
          <w:sz w:val="24"/>
          <w:szCs w:val="24"/>
          <w:rtl/>
        </w:rPr>
        <w:t xml:space="preserve">מעצם היותו של חוק יסוד הממשלה חוק יסוד </w:t>
      </w:r>
      <w:r w:rsidR="00681E3E">
        <w:rPr>
          <w:rFonts w:ascii="David" w:hAnsi="David" w:cs="David" w:hint="cs"/>
          <w:sz w:val="24"/>
          <w:szCs w:val="24"/>
          <w:rtl/>
        </w:rPr>
        <w:t>יש</w:t>
      </w:r>
      <w:r w:rsidR="00681E3E" w:rsidRPr="00605388">
        <w:rPr>
          <w:rFonts w:ascii="David" w:hAnsi="David" w:cs="David"/>
          <w:sz w:val="24"/>
          <w:szCs w:val="24"/>
          <w:rtl/>
        </w:rPr>
        <w:t xml:space="preserve"> לפסול חוק שסותר אותו</w:t>
      </w:r>
      <w:r w:rsidR="00681E3E">
        <w:rPr>
          <w:rFonts w:ascii="David" w:hAnsi="David" w:cs="David" w:hint="cs"/>
          <w:sz w:val="24"/>
          <w:szCs w:val="24"/>
          <w:rtl/>
        </w:rPr>
        <w:t>.</w:t>
      </w:r>
      <w:r w:rsidR="00681E3E" w:rsidRPr="00605388">
        <w:rPr>
          <w:rFonts w:ascii="David" w:hAnsi="David" w:cs="David"/>
          <w:sz w:val="24"/>
          <w:szCs w:val="24"/>
          <w:rtl/>
        </w:rPr>
        <w:t xml:space="preserve">  ס' 1 הוא הצהרתי וקשה לבסס את טענת אי החוקתיות עליו</w:t>
      </w:r>
      <w:r w:rsidR="00681E3E">
        <w:rPr>
          <w:rFonts w:ascii="David" w:hAnsi="David" w:cs="David" w:hint="cs"/>
          <w:sz w:val="24"/>
          <w:szCs w:val="24"/>
          <w:rtl/>
        </w:rPr>
        <w:t xml:space="preserve"> , בנוסף , לחוק יסוד הממשלה אין פסקת הגבלה מה שיוצר בעיה בבחינת הנושא(היא משאירה שאלה זו </w:t>
      </w:r>
      <w:proofErr w:type="spellStart"/>
      <w:r w:rsidR="00681E3E">
        <w:rPr>
          <w:rFonts w:ascii="David" w:hAnsi="David" w:cs="David" w:hint="cs"/>
          <w:sz w:val="24"/>
          <w:szCs w:val="24"/>
          <w:rtl/>
        </w:rPr>
        <w:t>בצריך</w:t>
      </w:r>
      <w:proofErr w:type="spellEnd"/>
      <w:r w:rsidR="00681E3E">
        <w:rPr>
          <w:rFonts w:ascii="David" w:hAnsi="David" w:cs="David" w:hint="cs"/>
          <w:sz w:val="24"/>
          <w:szCs w:val="24"/>
          <w:rtl/>
        </w:rPr>
        <w:t xml:space="preserve"> עיון). </w:t>
      </w:r>
      <w:r w:rsidR="009460D6">
        <w:rPr>
          <w:rFonts w:ascii="David" w:hAnsi="David" w:cs="David" w:hint="cs"/>
          <w:sz w:val="24"/>
          <w:szCs w:val="24"/>
          <w:rtl/>
        </w:rPr>
        <w:t xml:space="preserve"> </w:t>
      </w:r>
      <w:r w:rsidR="00681E3E" w:rsidRPr="00605388">
        <w:rPr>
          <w:rFonts w:ascii="David" w:hAnsi="David" w:cs="David"/>
          <w:sz w:val="24"/>
          <w:szCs w:val="24"/>
          <w:rtl/>
        </w:rPr>
        <w:t xml:space="preserve">סמכות הכליאה והפעלת בתי הכלא הן חלק מהגרעין הקשה של הסמכויות שחייבות להיות </w:t>
      </w:r>
      <w:r w:rsidR="00681E3E" w:rsidRPr="00605388">
        <w:rPr>
          <w:rFonts w:ascii="David" w:hAnsi="David" w:cs="David"/>
          <w:sz w:val="24"/>
          <w:szCs w:val="24"/>
          <w:rtl/>
        </w:rPr>
        <w:lastRenderedPageBreak/>
        <w:t>בידי הממשלה ולא יכולות להיות מופרטות</w:t>
      </w:r>
      <w:r w:rsidR="00681E3E">
        <w:rPr>
          <w:rFonts w:ascii="David" w:hAnsi="David" w:cs="David" w:hint="cs"/>
          <w:sz w:val="24"/>
          <w:szCs w:val="24"/>
          <w:rtl/>
        </w:rPr>
        <w:t>. ניתן לבחון איזה סמכות אפשר להפריט</w:t>
      </w:r>
      <w:r w:rsidR="00681E3E" w:rsidRPr="00605388">
        <w:rPr>
          <w:rFonts w:ascii="David" w:hAnsi="David" w:cs="David"/>
          <w:sz w:val="24"/>
          <w:szCs w:val="24"/>
          <w:rtl/>
        </w:rPr>
        <w:t xml:space="preserve"> לפי מנגנון איזון כמו פסקת הגבלה. </w:t>
      </w:r>
      <w:r w:rsidR="00681E3E">
        <w:rPr>
          <w:rFonts w:ascii="David" w:hAnsi="David" w:cs="David"/>
          <w:sz w:val="24"/>
          <w:szCs w:val="24"/>
          <w:rtl/>
        </w:rPr>
        <w:br/>
      </w:r>
      <w:r w:rsidR="00681E3E" w:rsidRPr="009460D6">
        <w:rPr>
          <w:rFonts w:ascii="David" w:hAnsi="David" w:cs="David"/>
          <w:sz w:val="24"/>
          <w:szCs w:val="24"/>
          <w:highlight w:val="yellow"/>
          <w:rtl/>
        </w:rPr>
        <w:t>בפס"ד זה אנו מזהים סימנים ראשוניים לנכונות ביהמ"ש לפסול גם חקיקה ראשית מכוח העיקרון שלפיו יש סמכויות שלטוניות שאינן ניתנות להאצלה "גרעין קשה".</w:t>
      </w:r>
      <w:r w:rsidR="00B17553">
        <w:rPr>
          <w:rFonts w:ascii="David" w:hAnsi="David" w:cs="David"/>
          <w:sz w:val="24"/>
          <w:szCs w:val="24"/>
          <w:rtl/>
        </w:rPr>
        <w:br/>
      </w:r>
      <w:r w:rsidR="00EB3B94">
        <w:rPr>
          <w:rFonts w:ascii="David" w:hAnsi="David" w:cs="David"/>
          <w:sz w:val="24"/>
          <w:szCs w:val="24"/>
          <w:rtl/>
        </w:rPr>
        <w:br/>
      </w:r>
      <w:r w:rsidR="00EB3B94" w:rsidRPr="00EB3B94">
        <w:rPr>
          <w:rFonts w:ascii="David" w:hAnsi="David" w:cs="David" w:hint="cs"/>
          <w:b/>
          <w:bCs/>
          <w:sz w:val="24"/>
          <w:szCs w:val="24"/>
          <w:rtl/>
        </w:rPr>
        <w:t>2.2.4  הפסקת כהונת שר או סגן שר</w:t>
      </w:r>
      <w:r w:rsidR="00B17553">
        <w:rPr>
          <w:rFonts w:ascii="David" w:hAnsi="David" w:cs="David"/>
          <w:sz w:val="24"/>
          <w:szCs w:val="24"/>
          <w:rtl/>
        </w:rPr>
        <w:br/>
      </w:r>
      <w:r w:rsidR="00B17553" w:rsidRPr="00EB3B94">
        <w:rPr>
          <w:rFonts w:ascii="David" w:hAnsi="David" w:cs="David" w:hint="cs"/>
          <w:sz w:val="24"/>
          <w:szCs w:val="24"/>
          <w:highlight w:val="lightGray"/>
          <w:u w:val="single"/>
          <w:rtl/>
        </w:rPr>
        <w:t>התנועה נ' ממשלת ישראל</w:t>
      </w:r>
      <w:r w:rsidR="00B17553">
        <w:rPr>
          <w:rFonts w:ascii="David" w:hAnsi="David" w:cs="David"/>
          <w:sz w:val="24"/>
          <w:szCs w:val="24"/>
          <w:rtl/>
        </w:rPr>
        <w:br/>
      </w:r>
      <w:r w:rsidR="00B17553" w:rsidRPr="000A0C99">
        <w:rPr>
          <w:rFonts w:ascii="David" w:hAnsi="David" w:cs="David"/>
          <w:sz w:val="24"/>
          <w:szCs w:val="24"/>
          <w:rtl/>
        </w:rPr>
        <w:t xml:space="preserve">עתירה כנגד המשך כהונתו של דרעי כשר </w:t>
      </w:r>
      <w:r w:rsidR="00B17553">
        <w:rPr>
          <w:rFonts w:ascii="David" w:hAnsi="David" w:cs="David" w:hint="cs"/>
          <w:sz w:val="24"/>
          <w:szCs w:val="24"/>
          <w:rtl/>
        </w:rPr>
        <w:t xml:space="preserve">הפנים </w:t>
      </w:r>
      <w:r w:rsidR="00B17553" w:rsidRPr="000A0C99">
        <w:rPr>
          <w:rFonts w:ascii="David" w:hAnsi="David" w:cs="David"/>
          <w:sz w:val="24"/>
          <w:szCs w:val="24"/>
          <w:rtl/>
        </w:rPr>
        <w:t xml:space="preserve">בממשלה לאחר </w:t>
      </w:r>
      <w:r w:rsidR="00D9140C">
        <w:rPr>
          <w:rFonts w:ascii="David" w:hAnsi="David" w:cs="David" w:hint="cs"/>
          <w:sz w:val="24"/>
          <w:szCs w:val="24"/>
          <w:rtl/>
        </w:rPr>
        <w:t>שהוגש</w:t>
      </w:r>
      <w:r w:rsidR="00B17553" w:rsidRPr="000A0C99">
        <w:rPr>
          <w:rFonts w:ascii="David" w:hAnsi="David" w:cs="David"/>
          <w:sz w:val="24"/>
          <w:szCs w:val="24"/>
          <w:rtl/>
        </w:rPr>
        <w:t xml:space="preserve"> כתב אישום נגדו על לקיחת שוחד ושימוש לרעה במשרות שלטוניות</w:t>
      </w:r>
      <w:r w:rsidR="00B17553">
        <w:rPr>
          <w:rFonts w:ascii="David" w:hAnsi="David" w:cs="David" w:hint="cs"/>
          <w:sz w:val="24"/>
          <w:szCs w:val="24"/>
          <w:rtl/>
        </w:rPr>
        <w:t>.</w:t>
      </w:r>
      <w:r w:rsidR="00B17553" w:rsidRPr="000A0C99">
        <w:rPr>
          <w:rFonts w:ascii="David" w:hAnsi="David" w:cs="David"/>
          <w:sz w:val="24"/>
          <w:szCs w:val="24"/>
          <w:rtl/>
        </w:rPr>
        <w:t xml:space="preserve"> </w:t>
      </w:r>
      <w:r w:rsidR="00B17553" w:rsidRPr="00EB3B94">
        <w:rPr>
          <w:rFonts w:ascii="David" w:hAnsi="David" w:cs="David"/>
          <w:sz w:val="24"/>
          <w:szCs w:val="24"/>
          <w:rtl/>
        </w:rPr>
        <w:t xml:space="preserve">רבין בוחר לא להפעיל את סמכותו </w:t>
      </w:r>
      <w:proofErr w:type="spellStart"/>
      <w:r w:rsidR="00B17553" w:rsidRPr="00EB3B94">
        <w:rPr>
          <w:rFonts w:ascii="David" w:hAnsi="David" w:cs="David"/>
          <w:sz w:val="24"/>
          <w:szCs w:val="24"/>
          <w:highlight w:val="lightGray"/>
          <w:rtl/>
        </w:rPr>
        <w:t>שבסע</w:t>
      </w:r>
      <w:proofErr w:type="spellEnd"/>
      <w:r w:rsidR="00B17553" w:rsidRPr="00EB3B94">
        <w:rPr>
          <w:rFonts w:ascii="David" w:hAnsi="David" w:cs="David"/>
          <w:sz w:val="24"/>
          <w:szCs w:val="24"/>
          <w:highlight w:val="lightGray"/>
          <w:rtl/>
        </w:rPr>
        <w:t>' 21א'(א)</w:t>
      </w:r>
      <w:r w:rsidR="00EB3B94" w:rsidRPr="00EB3B94">
        <w:rPr>
          <w:rFonts w:ascii="David" w:hAnsi="David" w:cs="David" w:hint="cs"/>
          <w:sz w:val="24"/>
          <w:szCs w:val="24"/>
          <w:highlight w:val="lightGray"/>
          <w:rtl/>
        </w:rPr>
        <w:t>.</w:t>
      </w:r>
      <w:r w:rsidR="00B17553">
        <w:rPr>
          <w:rFonts w:ascii="David" w:hAnsi="David" w:cs="David"/>
          <w:sz w:val="24"/>
          <w:szCs w:val="24"/>
          <w:rtl/>
        </w:rPr>
        <w:br/>
      </w:r>
      <w:r w:rsidR="00B17553" w:rsidRPr="00B17553">
        <w:rPr>
          <w:rFonts w:ascii="David" w:hAnsi="David" w:cs="David"/>
          <w:sz w:val="24"/>
          <w:szCs w:val="24"/>
          <w:rtl/>
        </w:rPr>
        <w:t xml:space="preserve">1. </w:t>
      </w:r>
      <w:r w:rsidR="00B17553">
        <w:rPr>
          <w:rFonts w:ascii="David" w:hAnsi="David" w:cs="David" w:hint="cs"/>
          <w:sz w:val="24"/>
          <w:szCs w:val="24"/>
          <w:rtl/>
        </w:rPr>
        <w:t>ראש הממשלה</w:t>
      </w:r>
      <w:r w:rsidR="00B17553" w:rsidRPr="00B17553">
        <w:rPr>
          <w:rFonts w:ascii="David" w:hAnsi="David" w:cs="David"/>
          <w:sz w:val="24"/>
          <w:szCs w:val="24"/>
          <w:rtl/>
        </w:rPr>
        <w:t xml:space="preserve"> התחייב לא לפטר אותו כחלק מההסכם הקואליציוני. </w:t>
      </w:r>
      <w:r w:rsidR="00B17553" w:rsidRPr="00EB3B94">
        <w:rPr>
          <w:rFonts w:ascii="David" w:hAnsi="David" w:cs="David"/>
          <w:sz w:val="24"/>
          <w:szCs w:val="24"/>
          <w:u w:val="single"/>
          <w:rtl/>
        </w:rPr>
        <w:t>ביהמ"ש</w:t>
      </w:r>
      <w:r w:rsidR="00B17553" w:rsidRPr="00B17553">
        <w:rPr>
          <w:rFonts w:ascii="David" w:hAnsi="David" w:cs="David"/>
          <w:sz w:val="24"/>
          <w:szCs w:val="24"/>
          <w:rtl/>
        </w:rPr>
        <w:t xml:space="preserve"> קובע כי ההתחייבות לא תקפה כי מדובר בעבירות חמורות.</w:t>
      </w:r>
      <w:r w:rsidR="00B17553">
        <w:rPr>
          <w:rFonts w:ascii="David" w:hAnsi="David" w:cs="David"/>
          <w:sz w:val="24"/>
          <w:szCs w:val="24"/>
          <w:rtl/>
        </w:rPr>
        <w:br/>
      </w:r>
      <w:r w:rsidR="00B17553" w:rsidRPr="00B17553">
        <w:rPr>
          <w:rFonts w:ascii="David" w:hAnsi="David" w:cs="David"/>
          <w:sz w:val="24"/>
          <w:szCs w:val="24"/>
          <w:rtl/>
        </w:rPr>
        <w:t xml:space="preserve">2. שיקול דעת – ראש הממשלה טוען כי </w:t>
      </w:r>
      <w:r w:rsidR="00EB3B94">
        <w:rPr>
          <w:rFonts w:ascii="David" w:hAnsi="David" w:cs="David" w:hint="cs"/>
          <w:sz w:val="24"/>
          <w:szCs w:val="24"/>
          <w:rtl/>
        </w:rPr>
        <w:t xml:space="preserve">הוא יכול לפעול לפי </w:t>
      </w:r>
      <w:r w:rsidR="00B17553" w:rsidRPr="00B17553">
        <w:rPr>
          <w:rFonts w:ascii="David" w:hAnsi="David" w:cs="David"/>
          <w:sz w:val="24"/>
          <w:szCs w:val="24"/>
          <w:rtl/>
        </w:rPr>
        <w:t>שיקול דעת</w:t>
      </w:r>
      <w:r w:rsidR="00EB3B94">
        <w:rPr>
          <w:rFonts w:ascii="David" w:hAnsi="David" w:cs="David" w:hint="cs"/>
          <w:sz w:val="24"/>
          <w:szCs w:val="24"/>
          <w:rtl/>
        </w:rPr>
        <w:t>ו</w:t>
      </w:r>
      <w:r w:rsidR="00B17553" w:rsidRPr="00B17553">
        <w:rPr>
          <w:rFonts w:ascii="David" w:hAnsi="David" w:cs="David"/>
          <w:sz w:val="24"/>
          <w:szCs w:val="24"/>
          <w:rtl/>
        </w:rPr>
        <w:t xml:space="preserve"> ולכן בוחר שלא לפטר אותו. </w:t>
      </w:r>
      <w:r w:rsidR="00B17553" w:rsidRPr="00EB3B94">
        <w:rPr>
          <w:rFonts w:ascii="David" w:hAnsi="David" w:cs="David"/>
          <w:sz w:val="24"/>
          <w:szCs w:val="24"/>
          <w:u w:val="single"/>
          <w:rtl/>
        </w:rPr>
        <w:t>השופט שמגר</w:t>
      </w:r>
      <w:r w:rsidR="00B17553" w:rsidRPr="00B17553">
        <w:rPr>
          <w:rFonts w:ascii="David" w:hAnsi="David" w:cs="David"/>
          <w:sz w:val="24"/>
          <w:szCs w:val="24"/>
          <w:rtl/>
        </w:rPr>
        <w:t xml:space="preserve"> קובע כי ההחלטה היא לא סבירה באופן קיצוני ושיקול הדעת לא סביר.</w:t>
      </w:r>
      <w:r w:rsidR="00B17553">
        <w:rPr>
          <w:rFonts w:ascii="David" w:hAnsi="David" w:cs="David"/>
          <w:sz w:val="24"/>
          <w:szCs w:val="24"/>
          <w:rtl/>
        </w:rPr>
        <w:br/>
      </w:r>
      <w:r w:rsidR="00B17553">
        <w:rPr>
          <w:rFonts w:ascii="David" w:hAnsi="David" w:cs="David" w:hint="cs"/>
          <w:sz w:val="24"/>
          <w:szCs w:val="24"/>
          <w:rtl/>
        </w:rPr>
        <w:t>לפי שמגר:</w:t>
      </w:r>
      <w:r w:rsidR="00B17553" w:rsidRPr="000A0C99">
        <w:rPr>
          <w:rFonts w:ascii="David" w:hAnsi="David" w:cs="David"/>
          <w:sz w:val="24"/>
          <w:szCs w:val="24"/>
          <w:rtl/>
        </w:rPr>
        <w:t xml:space="preserve"> </w:t>
      </w:r>
      <w:r w:rsidR="00B17553" w:rsidRPr="00460A33">
        <w:rPr>
          <w:rFonts w:ascii="David" w:hAnsi="David" w:cs="David"/>
          <w:sz w:val="24"/>
          <w:szCs w:val="24"/>
          <w:highlight w:val="yellow"/>
          <w:rtl/>
        </w:rPr>
        <w:t>אם פעולת רוה"מ בעניין זה גובלת בחוסר תו"ל, בחוסר סבירות או בשרירותיות, דינה בטלות.</w:t>
      </w:r>
      <w:r w:rsidR="00B17553">
        <w:rPr>
          <w:rFonts w:ascii="David" w:hAnsi="David" w:cs="David" w:hint="cs"/>
          <w:sz w:val="24"/>
          <w:szCs w:val="24"/>
          <w:highlight w:val="yellow"/>
          <w:rtl/>
        </w:rPr>
        <w:t xml:space="preserve"> </w:t>
      </w:r>
      <w:r w:rsidR="00B17553" w:rsidRPr="00460A33">
        <w:rPr>
          <w:rFonts w:ascii="David" w:hAnsi="David" w:cs="David"/>
          <w:sz w:val="24"/>
          <w:szCs w:val="24"/>
          <w:highlight w:val="yellow"/>
          <w:rtl/>
        </w:rPr>
        <w:t>יש מקרים בהם</w:t>
      </w:r>
      <w:r w:rsidR="00EB3B94">
        <w:rPr>
          <w:rFonts w:ascii="David" w:hAnsi="David" w:cs="David" w:hint="cs"/>
          <w:sz w:val="24"/>
          <w:szCs w:val="24"/>
          <w:highlight w:val="yellow"/>
          <w:rtl/>
        </w:rPr>
        <w:t>(למשל-כאשר מוגש כתב אישום)</w:t>
      </w:r>
      <w:r w:rsidR="00B17553" w:rsidRPr="00460A33">
        <w:rPr>
          <w:rFonts w:ascii="David" w:hAnsi="David" w:cs="David"/>
          <w:sz w:val="24"/>
          <w:szCs w:val="24"/>
          <w:highlight w:val="yellow"/>
          <w:rtl/>
        </w:rPr>
        <w:t xml:space="preserve"> הופכת הסמכות שבשיקול הדעת לסמכות שחובה להפעילה. </w:t>
      </w:r>
      <w:r w:rsidR="00EB3B94">
        <w:rPr>
          <w:rFonts w:ascii="David" w:hAnsi="David" w:cs="David" w:hint="cs"/>
          <w:sz w:val="24"/>
          <w:szCs w:val="24"/>
          <w:rtl/>
        </w:rPr>
        <w:t>הוא מחייב את רה"מ לפטר את השר.</w:t>
      </w:r>
      <w:r w:rsidR="00681E3E">
        <w:rPr>
          <w:rFonts w:ascii="David" w:hAnsi="David" w:cs="David"/>
          <w:sz w:val="24"/>
          <w:szCs w:val="24"/>
          <w:rtl/>
        </w:rPr>
        <w:br/>
      </w:r>
      <w:r w:rsidR="00681E3E" w:rsidRPr="00EB3B94">
        <w:rPr>
          <w:rFonts w:ascii="David" w:hAnsi="David" w:cs="David" w:hint="cs"/>
          <w:sz w:val="24"/>
          <w:szCs w:val="24"/>
          <w:highlight w:val="lightGray"/>
          <w:u w:val="single"/>
          <w:rtl/>
        </w:rPr>
        <w:t>התנועה נ' ראש הממשלה</w:t>
      </w:r>
      <w:r w:rsidR="00681E3E">
        <w:rPr>
          <w:rFonts w:ascii="David" w:hAnsi="David" w:cs="David"/>
          <w:sz w:val="24"/>
          <w:szCs w:val="24"/>
          <w:rtl/>
        </w:rPr>
        <w:br/>
      </w:r>
      <w:r w:rsidR="00681E3E" w:rsidRPr="00EB3B94">
        <w:rPr>
          <w:rFonts w:ascii="David" w:hAnsi="David" w:cs="David"/>
          <w:sz w:val="24"/>
          <w:szCs w:val="24"/>
          <w:u w:val="single"/>
          <w:rtl/>
        </w:rPr>
        <w:t>העתירה</w:t>
      </w:r>
      <w:r w:rsidR="00681E3E" w:rsidRPr="00EB3B94">
        <w:rPr>
          <w:rFonts w:ascii="David" w:hAnsi="David" w:cs="David"/>
          <w:sz w:val="24"/>
          <w:szCs w:val="24"/>
          <w:rtl/>
        </w:rPr>
        <w:t xml:space="preserve"> מבקשת למנוע את מינויו של משיב 3- צחי הנגבי </w:t>
      </w:r>
      <w:r w:rsidR="00681E3E" w:rsidRPr="00EB3B94">
        <w:rPr>
          <w:rFonts w:ascii="David" w:hAnsi="David" w:cs="David" w:hint="cs"/>
          <w:sz w:val="24"/>
          <w:szCs w:val="24"/>
          <w:rtl/>
        </w:rPr>
        <w:t>לתפקיד שר, בטענה</w:t>
      </w:r>
      <w:r w:rsidR="00681E3E" w:rsidRPr="00EB3B94">
        <w:rPr>
          <w:rFonts w:ascii="David" w:hAnsi="David" w:cs="David"/>
          <w:sz w:val="24"/>
          <w:szCs w:val="24"/>
          <w:rtl/>
        </w:rPr>
        <w:t xml:space="preserve"> כי אינו כשיר לכך בשל מעורבותו בארבע פרשיות (תגרה, תובענה אזרחית, פרשת בר און- בה הומלץ להעמידו לדין בשל מרמה והפרת אמונים ובפרשת דרך צלחה -</w:t>
      </w:r>
      <w:r w:rsidR="00681E3E" w:rsidRPr="00EB3B94">
        <w:rPr>
          <w:rFonts w:ascii="David" w:hAnsi="David" w:cs="David" w:hint="cs"/>
          <w:sz w:val="24"/>
          <w:szCs w:val="24"/>
          <w:rtl/>
        </w:rPr>
        <w:t>שקיבל</w:t>
      </w:r>
      <w:r w:rsidR="00681E3E" w:rsidRPr="00EB3B94">
        <w:rPr>
          <w:rFonts w:ascii="David" w:hAnsi="David" w:cs="David"/>
          <w:sz w:val="24"/>
          <w:szCs w:val="24"/>
          <w:rtl/>
        </w:rPr>
        <w:t xml:space="preserve"> טובות הנאה ושכר).</w:t>
      </w:r>
      <w:r w:rsidR="00EB3B94">
        <w:rPr>
          <w:rFonts w:ascii="David" w:hAnsi="David" w:cs="David" w:hint="cs"/>
          <w:sz w:val="24"/>
          <w:szCs w:val="24"/>
          <w:rtl/>
        </w:rPr>
        <w:t xml:space="preserve"> </w:t>
      </w:r>
      <w:r w:rsidR="00681E3E" w:rsidRPr="00EB3B94">
        <w:rPr>
          <w:rFonts w:ascii="David" w:hAnsi="David" w:cs="David" w:hint="cs"/>
          <w:sz w:val="24"/>
          <w:szCs w:val="24"/>
          <w:u w:val="single"/>
          <w:rtl/>
        </w:rPr>
        <w:t>השופט חשין</w:t>
      </w:r>
      <w:r w:rsidR="00681E3E" w:rsidRPr="000D0FCA">
        <w:rPr>
          <w:rFonts w:ascii="David" w:hAnsi="David" w:cs="David"/>
          <w:sz w:val="24"/>
          <w:szCs w:val="24"/>
          <w:rtl/>
        </w:rPr>
        <w:t xml:space="preserve"> </w:t>
      </w:r>
      <w:r w:rsidR="00681E3E" w:rsidRPr="003B7474">
        <w:rPr>
          <w:rFonts w:ascii="David" w:hAnsi="David" w:cs="David"/>
          <w:sz w:val="24"/>
          <w:szCs w:val="24"/>
          <w:rtl/>
        </w:rPr>
        <w:t xml:space="preserve">לא מסכים עם ההלכה מפרשת דרעי </w:t>
      </w:r>
      <w:r w:rsidR="00681E3E">
        <w:rPr>
          <w:rFonts w:ascii="David" w:hAnsi="David" w:cs="David" w:hint="cs"/>
          <w:sz w:val="24"/>
          <w:szCs w:val="24"/>
          <w:rtl/>
        </w:rPr>
        <w:t xml:space="preserve">, לפיה </w:t>
      </w:r>
      <w:r w:rsidR="00681E3E" w:rsidRPr="003B7474">
        <w:rPr>
          <w:rFonts w:ascii="David" w:hAnsi="David" w:cs="David"/>
          <w:sz w:val="24"/>
          <w:szCs w:val="24"/>
          <w:rtl/>
        </w:rPr>
        <w:t>מספיק שיש כתב אישום כנגד שר/ סגן שר על עבירה חמורה כדי שתקום חובה לרוה"מ לפטר אותו</w:t>
      </w:r>
      <w:r w:rsidR="00681E3E">
        <w:rPr>
          <w:rFonts w:ascii="David" w:hAnsi="David" w:cs="David" w:hint="cs"/>
          <w:sz w:val="24"/>
          <w:szCs w:val="24"/>
          <w:rtl/>
        </w:rPr>
        <w:t>.</w:t>
      </w:r>
      <w:r w:rsidR="00681E3E" w:rsidRPr="003B7474">
        <w:rPr>
          <w:rFonts w:ascii="David" w:hAnsi="David" w:cs="David"/>
          <w:sz w:val="24"/>
          <w:szCs w:val="24"/>
          <w:rtl/>
        </w:rPr>
        <w:t xml:space="preserve"> </w:t>
      </w:r>
      <w:r w:rsidR="00681E3E" w:rsidRPr="000D0FCA">
        <w:rPr>
          <w:rFonts w:ascii="David" w:hAnsi="David" w:cs="David"/>
          <w:sz w:val="24"/>
          <w:szCs w:val="24"/>
          <w:rtl/>
        </w:rPr>
        <w:t xml:space="preserve">לדעתו, בנוסף לכתב אישום, </w:t>
      </w:r>
      <w:r w:rsidR="00681E3E" w:rsidRPr="00EB3B94">
        <w:rPr>
          <w:rFonts w:ascii="David" w:hAnsi="David" w:cs="David"/>
          <w:sz w:val="24"/>
          <w:szCs w:val="24"/>
          <w:highlight w:val="yellow"/>
          <w:rtl/>
        </w:rPr>
        <w:t>יש לבדוק האם הראיות מעידות על כך שיש סיכוי סביר שיורשע, והאם מדובר בעבירה חמורה שיש עמה קלון.</w:t>
      </w:r>
      <w:r w:rsidR="00EB3B94" w:rsidRPr="00EB3B94">
        <w:rPr>
          <w:rFonts w:ascii="David" w:hAnsi="David" w:cs="David" w:hint="cs"/>
          <w:sz w:val="24"/>
          <w:szCs w:val="24"/>
          <w:highlight w:val="yellow"/>
          <w:rtl/>
        </w:rPr>
        <w:t xml:space="preserve"> אין</w:t>
      </w:r>
      <w:r w:rsidR="00681E3E" w:rsidRPr="00EB3B94">
        <w:rPr>
          <w:rFonts w:ascii="David" w:hAnsi="David" w:cs="David"/>
          <w:sz w:val="24"/>
          <w:szCs w:val="24"/>
          <w:highlight w:val="yellow"/>
          <w:rtl/>
        </w:rPr>
        <w:t xml:space="preserve"> להסתפק במונח כתב אישום.</w:t>
      </w:r>
      <w:r w:rsidR="00681E3E">
        <w:rPr>
          <w:rFonts w:ascii="David" w:hAnsi="David" w:cs="David"/>
          <w:sz w:val="24"/>
          <w:szCs w:val="24"/>
          <w:rtl/>
        </w:rPr>
        <w:br/>
      </w:r>
      <w:r w:rsidR="00FF0A23" w:rsidRPr="00EB3B94">
        <w:rPr>
          <w:rFonts w:ascii="David" w:hAnsi="David" w:cs="David" w:hint="cs"/>
          <w:sz w:val="24"/>
          <w:szCs w:val="24"/>
          <w:highlight w:val="lightGray"/>
          <w:u w:val="single"/>
          <w:rtl/>
        </w:rPr>
        <w:t>אמיתי נ' ראש ממשלת ישראל</w:t>
      </w:r>
      <w:r w:rsidR="00EB3B94">
        <w:rPr>
          <w:rFonts w:ascii="David" w:hAnsi="David" w:cs="David"/>
          <w:sz w:val="24"/>
          <w:szCs w:val="24"/>
          <w:rtl/>
        </w:rPr>
        <w:br/>
      </w:r>
      <w:r w:rsidR="00FF0A23" w:rsidRPr="00FF0A23">
        <w:rPr>
          <w:rFonts w:ascii="David" w:hAnsi="David" w:cs="David"/>
          <w:sz w:val="24"/>
          <w:szCs w:val="24"/>
          <w:rtl/>
        </w:rPr>
        <w:t>הוגש כתב אישום כנגד ח"כ</w:t>
      </w:r>
      <w:r w:rsidR="00FF0A23" w:rsidRPr="00FF0A23">
        <w:rPr>
          <w:rFonts w:ascii="David" w:hAnsi="David" w:cs="David" w:hint="cs"/>
          <w:sz w:val="24"/>
          <w:szCs w:val="24"/>
          <w:rtl/>
        </w:rPr>
        <w:t xml:space="preserve"> שתפקידו הוא סגן שר</w:t>
      </w:r>
      <w:r w:rsidR="00FF0A23" w:rsidRPr="00FF0A23">
        <w:rPr>
          <w:rFonts w:ascii="David" w:hAnsi="David" w:cs="David"/>
          <w:sz w:val="24"/>
          <w:szCs w:val="24"/>
          <w:rtl/>
        </w:rPr>
        <w:t xml:space="preserve">(פנחסי). </w:t>
      </w:r>
      <w:r w:rsidR="00FF0A23" w:rsidRPr="00FF0A23">
        <w:rPr>
          <w:rFonts w:ascii="David" w:hAnsi="David" w:cs="David" w:hint="cs"/>
          <w:sz w:val="24"/>
          <w:szCs w:val="24"/>
          <w:rtl/>
        </w:rPr>
        <w:t xml:space="preserve">לפנחסי מיוחסות עבירות של קלון. </w:t>
      </w:r>
      <w:r w:rsidR="00FF0A23" w:rsidRPr="00FF0A23">
        <w:rPr>
          <w:rFonts w:ascii="David" w:hAnsi="David" w:cs="David"/>
          <w:sz w:val="24"/>
          <w:szCs w:val="24"/>
          <w:rtl/>
        </w:rPr>
        <w:t xml:space="preserve">היועמ"ש המליץ להסיר את חסינותו הדיונית, אך מליאת הכנסת הצביעה נגד. </w:t>
      </w:r>
      <w:r w:rsidR="00FF0A23" w:rsidRPr="00FF0A23">
        <w:rPr>
          <w:rFonts w:ascii="David" w:hAnsi="David" w:cs="David"/>
          <w:sz w:val="24"/>
          <w:szCs w:val="24"/>
          <w:rtl/>
        </w:rPr>
        <w:br/>
      </w:r>
      <w:r w:rsidR="00FF0A23" w:rsidRPr="00EB3B94">
        <w:rPr>
          <w:rFonts w:ascii="David" w:hAnsi="David" w:cs="David"/>
          <w:sz w:val="24"/>
          <w:szCs w:val="24"/>
          <w:u w:val="single"/>
          <w:rtl/>
        </w:rPr>
        <w:t xml:space="preserve">השאלה </w:t>
      </w:r>
      <w:r w:rsidR="00FF0A23" w:rsidRPr="00EB3B94">
        <w:rPr>
          <w:rFonts w:ascii="David" w:hAnsi="David" w:cs="David" w:hint="cs"/>
          <w:sz w:val="24"/>
          <w:szCs w:val="24"/>
          <w:u w:val="single"/>
          <w:rtl/>
        </w:rPr>
        <w:t>המשפטית</w:t>
      </w:r>
      <w:r w:rsidR="00FF0A23" w:rsidRPr="00FF0A23">
        <w:rPr>
          <w:rFonts w:ascii="David" w:hAnsi="David" w:cs="David" w:hint="cs"/>
          <w:sz w:val="24"/>
          <w:szCs w:val="24"/>
          <w:rtl/>
        </w:rPr>
        <w:t xml:space="preserve"> </w:t>
      </w:r>
      <w:r w:rsidR="00FF0A23" w:rsidRPr="00FF0A23">
        <w:rPr>
          <w:rFonts w:ascii="David" w:hAnsi="David" w:cs="David"/>
          <w:sz w:val="24"/>
          <w:szCs w:val="24"/>
          <w:rtl/>
        </w:rPr>
        <w:t>היא האם הוא יכול להמשיך לכהן כסגן שר</w:t>
      </w:r>
      <w:r w:rsidR="00FF0A23" w:rsidRPr="00FF0A23">
        <w:rPr>
          <w:rFonts w:ascii="David" w:hAnsi="David" w:cs="David" w:hint="cs"/>
          <w:sz w:val="24"/>
          <w:szCs w:val="24"/>
          <w:rtl/>
        </w:rPr>
        <w:t xml:space="preserve">, והאם רה"מ חייב לפטרו?(בשם </w:t>
      </w:r>
      <w:r w:rsidR="00FF0A23" w:rsidRPr="00EB3B94">
        <w:rPr>
          <w:rFonts w:ascii="David" w:hAnsi="David" w:cs="David"/>
          <w:sz w:val="24"/>
          <w:szCs w:val="24"/>
          <w:highlight w:val="lightGray"/>
          <w:rtl/>
        </w:rPr>
        <w:t xml:space="preserve">ס' 36 </w:t>
      </w:r>
      <w:proofErr w:type="spellStart"/>
      <w:r w:rsidR="00FF0A23" w:rsidRPr="00EB3B94">
        <w:rPr>
          <w:rFonts w:ascii="David" w:hAnsi="David" w:cs="David"/>
          <w:sz w:val="24"/>
          <w:szCs w:val="24"/>
          <w:highlight w:val="lightGray"/>
          <w:rtl/>
        </w:rPr>
        <w:t>לחו"י</w:t>
      </w:r>
      <w:proofErr w:type="spellEnd"/>
      <w:r w:rsidR="00FF0A23" w:rsidRPr="00EB3B94">
        <w:rPr>
          <w:rFonts w:ascii="David" w:hAnsi="David" w:cs="David"/>
          <w:sz w:val="24"/>
          <w:szCs w:val="24"/>
          <w:highlight w:val="lightGray"/>
          <w:rtl/>
        </w:rPr>
        <w:t xml:space="preserve"> הממשלה</w:t>
      </w:r>
      <w:r w:rsidR="00FF0A23" w:rsidRPr="00FF0A23">
        <w:rPr>
          <w:rFonts w:ascii="David" w:hAnsi="David" w:cs="David"/>
          <w:sz w:val="24"/>
          <w:szCs w:val="24"/>
          <w:rtl/>
        </w:rPr>
        <w:t xml:space="preserve">- </w:t>
      </w:r>
      <w:r w:rsidR="00FF0A23" w:rsidRPr="00FF0A23">
        <w:rPr>
          <w:rFonts w:ascii="David" w:hAnsi="David" w:cs="David" w:hint="cs"/>
          <w:sz w:val="24"/>
          <w:szCs w:val="24"/>
          <w:rtl/>
        </w:rPr>
        <w:t>ש</w:t>
      </w:r>
      <w:r w:rsidR="00FF0A23" w:rsidRPr="00FF0A23">
        <w:rPr>
          <w:rFonts w:ascii="David" w:hAnsi="David" w:cs="David"/>
          <w:sz w:val="24"/>
          <w:szCs w:val="24"/>
          <w:rtl/>
        </w:rPr>
        <w:t>מעניק לרה"מ סמכות להעביר סגן שר מכהונתו</w:t>
      </w:r>
      <w:r w:rsidR="00FF0A23" w:rsidRPr="00FF0A23">
        <w:rPr>
          <w:rFonts w:ascii="David" w:hAnsi="David" w:cs="David" w:hint="cs"/>
          <w:sz w:val="24"/>
          <w:szCs w:val="24"/>
          <w:rtl/>
        </w:rPr>
        <w:t>).</w:t>
      </w:r>
      <w:r w:rsidR="00EB3B94">
        <w:rPr>
          <w:rFonts w:ascii="David" w:hAnsi="David" w:cs="David" w:hint="cs"/>
          <w:sz w:val="24"/>
          <w:szCs w:val="24"/>
          <w:rtl/>
        </w:rPr>
        <w:t xml:space="preserve"> </w:t>
      </w:r>
      <w:r w:rsidR="00FF0A23" w:rsidRPr="00FF0A23">
        <w:rPr>
          <w:rFonts w:ascii="David" w:hAnsi="David" w:cs="David"/>
          <w:sz w:val="24"/>
          <w:szCs w:val="24"/>
          <w:rtl/>
        </w:rPr>
        <w:t xml:space="preserve">רוה"מ התייחס להבחנה בין עובד ציבור לנבחר ציבור, </w:t>
      </w:r>
      <w:r w:rsidR="00EB3B94">
        <w:rPr>
          <w:rFonts w:ascii="David" w:hAnsi="David" w:cs="David" w:hint="cs"/>
          <w:sz w:val="24"/>
          <w:szCs w:val="24"/>
          <w:rtl/>
        </w:rPr>
        <w:t>וטען</w:t>
      </w:r>
      <w:r w:rsidR="00FF0A23" w:rsidRPr="00FF0A23">
        <w:rPr>
          <w:rFonts w:ascii="David" w:hAnsi="David" w:cs="David"/>
          <w:sz w:val="24"/>
          <w:szCs w:val="24"/>
          <w:rtl/>
        </w:rPr>
        <w:t xml:space="preserve"> שנבחר ציבור עומד לשיפוט העם. </w:t>
      </w:r>
      <w:r w:rsidR="00FF0A23" w:rsidRPr="00EB3B94">
        <w:rPr>
          <w:rFonts w:ascii="David" w:hAnsi="David" w:cs="David"/>
          <w:sz w:val="24"/>
          <w:szCs w:val="24"/>
          <w:u w:val="single"/>
          <w:rtl/>
        </w:rPr>
        <w:t>ברק-</w:t>
      </w:r>
      <w:r w:rsidR="00FF0A23" w:rsidRPr="00FF0A23">
        <w:rPr>
          <w:rFonts w:ascii="David" w:hAnsi="David" w:cs="David"/>
          <w:sz w:val="24"/>
          <w:szCs w:val="24"/>
          <w:rtl/>
        </w:rPr>
        <w:t xml:space="preserve"> גם נבחר ציבור וגם עובד ציבור צריכים להיות נתונים לדין המשפט ולא רק לדין העם. עצם היותו נבחר מחייבת אותו להתנהגות ראויה. סגן שר אמנם ח"כ אבל תפקידו </w:t>
      </w:r>
      <w:r w:rsidR="00FF0A23" w:rsidRPr="00FF0A23">
        <w:rPr>
          <w:rFonts w:ascii="David" w:hAnsi="David" w:cs="David" w:hint="cs"/>
          <w:sz w:val="24"/>
          <w:szCs w:val="24"/>
          <w:rtl/>
        </w:rPr>
        <w:t>הוא של עובד ציבור מטעם הממשלה</w:t>
      </w:r>
      <w:r w:rsidR="00FF0A23" w:rsidRPr="00FF0A23">
        <w:rPr>
          <w:rFonts w:ascii="David" w:hAnsi="David" w:cs="David"/>
          <w:sz w:val="24"/>
          <w:szCs w:val="24"/>
          <w:rtl/>
        </w:rPr>
        <w:t>. ברק קובע כי לאור חוסר האפשרות לברר את העניין בביהמ"ש(</w:t>
      </w:r>
      <w:r w:rsidR="00FF0A23" w:rsidRPr="00FF0A23">
        <w:rPr>
          <w:rFonts w:ascii="David" w:hAnsi="David" w:cs="David" w:hint="cs"/>
          <w:sz w:val="24"/>
          <w:szCs w:val="24"/>
          <w:rtl/>
        </w:rPr>
        <w:t>המלצת הכנסת לא להסיר את חסינותו</w:t>
      </w:r>
      <w:r w:rsidR="00FF0A23" w:rsidRPr="00FF0A23">
        <w:rPr>
          <w:rFonts w:ascii="David" w:hAnsi="David" w:cs="David"/>
          <w:sz w:val="24"/>
          <w:szCs w:val="24"/>
          <w:rtl/>
        </w:rPr>
        <w:t>) נפגע אמון הציבור ומ</w:t>
      </w:r>
      <w:r w:rsidR="00FF0A23" w:rsidRPr="00FF0A23">
        <w:rPr>
          <w:rFonts w:ascii="David" w:hAnsi="David" w:cs="David" w:hint="cs"/>
          <w:sz w:val="24"/>
          <w:szCs w:val="24"/>
          <w:rtl/>
        </w:rPr>
        <w:t>ת</w:t>
      </w:r>
      <w:r w:rsidR="00FF0A23" w:rsidRPr="00FF0A23">
        <w:rPr>
          <w:rFonts w:ascii="David" w:hAnsi="David" w:cs="David"/>
          <w:sz w:val="24"/>
          <w:szCs w:val="24"/>
          <w:rtl/>
        </w:rPr>
        <w:t>חזק</w:t>
      </w:r>
      <w:r w:rsidR="00FF0A23" w:rsidRPr="00FF0A23">
        <w:rPr>
          <w:rFonts w:ascii="David" w:hAnsi="David" w:cs="David" w:hint="cs"/>
          <w:sz w:val="24"/>
          <w:szCs w:val="24"/>
          <w:rtl/>
        </w:rPr>
        <w:t>ת</w:t>
      </w:r>
      <w:r w:rsidR="00FF0A23" w:rsidRPr="00FF0A23">
        <w:rPr>
          <w:rFonts w:ascii="David" w:hAnsi="David" w:cs="David"/>
          <w:sz w:val="24"/>
          <w:szCs w:val="24"/>
          <w:rtl/>
        </w:rPr>
        <w:t xml:space="preserve"> החובה של רה"מ לפטר</w:t>
      </w:r>
      <w:r w:rsidR="00FF0A23" w:rsidRPr="00FF0A23">
        <w:rPr>
          <w:rFonts w:ascii="David" w:hAnsi="David" w:cs="David" w:hint="cs"/>
          <w:sz w:val="24"/>
          <w:szCs w:val="24"/>
          <w:rtl/>
        </w:rPr>
        <w:t>ו</w:t>
      </w:r>
      <w:r w:rsidR="00FF0A23" w:rsidRPr="00FF0A23">
        <w:rPr>
          <w:rFonts w:ascii="David" w:hAnsi="David" w:cs="David"/>
          <w:sz w:val="24"/>
          <w:szCs w:val="24"/>
          <w:rtl/>
        </w:rPr>
        <w:t xml:space="preserve">. </w:t>
      </w:r>
      <w:r w:rsidR="00EB3B94">
        <w:rPr>
          <w:rFonts w:ascii="David" w:hAnsi="David" w:cs="David" w:hint="cs"/>
          <w:sz w:val="24"/>
          <w:szCs w:val="24"/>
          <w:rtl/>
        </w:rPr>
        <w:t xml:space="preserve"> </w:t>
      </w:r>
      <w:r w:rsidR="00FF0A23" w:rsidRPr="00FF0A23">
        <w:rPr>
          <w:rFonts w:ascii="David" w:hAnsi="David" w:cs="David"/>
          <w:sz w:val="24"/>
          <w:szCs w:val="24"/>
          <w:rtl/>
        </w:rPr>
        <w:t>שאלה צדדית שמתעוררת בפס"ד זה היא מה קורה כשאי אפשר להעמיד את השר/</w:t>
      </w:r>
      <w:proofErr w:type="spellStart"/>
      <w:r w:rsidR="00FF0A23" w:rsidRPr="00FF0A23">
        <w:rPr>
          <w:rFonts w:ascii="David" w:hAnsi="David" w:cs="David"/>
          <w:sz w:val="24"/>
          <w:szCs w:val="24"/>
          <w:rtl/>
        </w:rPr>
        <w:t>סגנו</w:t>
      </w:r>
      <w:proofErr w:type="spellEnd"/>
      <w:r w:rsidR="00FF0A23" w:rsidRPr="00FF0A23">
        <w:rPr>
          <w:rFonts w:ascii="David" w:hAnsi="David" w:cs="David"/>
          <w:sz w:val="24"/>
          <w:szCs w:val="24"/>
          <w:rtl/>
        </w:rPr>
        <w:t xml:space="preserve"> לדין? </w:t>
      </w:r>
      <w:r w:rsidR="00EB3B94">
        <w:rPr>
          <w:rFonts w:ascii="David" w:hAnsi="David" w:cs="David" w:hint="cs"/>
          <w:sz w:val="24"/>
          <w:szCs w:val="24"/>
          <w:rtl/>
        </w:rPr>
        <w:t xml:space="preserve"> </w:t>
      </w:r>
      <w:r w:rsidR="00FF0A23" w:rsidRPr="00FF0A23">
        <w:rPr>
          <w:rFonts w:ascii="David" w:hAnsi="David" w:cs="David" w:hint="cs"/>
          <w:sz w:val="24"/>
          <w:szCs w:val="24"/>
          <w:rtl/>
        </w:rPr>
        <w:t>לבסוף העתירה התקבלה ופנחסי הודח.</w:t>
      </w:r>
      <w:r w:rsidR="00EB3B94">
        <w:rPr>
          <w:rFonts w:ascii="David" w:hAnsi="David" w:cs="David" w:hint="cs"/>
          <w:sz w:val="24"/>
          <w:szCs w:val="24"/>
          <w:rtl/>
        </w:rPr>
        <w:t xml:space="preserve"> </w:t>
      </w:r>
      <w:r w:rsidR="00FF0A23" w:rsidRPr="00FF0A23">
        <w:rPr>
          <w:rFonts w:ascii="David" w:hAnsi="David" w:cs="David"/>
          <w:sz w:val="24"/>
          <w:szCs w:val="24"/>
          <w:highlight w:val="yellow"/>
          <w:rtl/>
        </w:rPr>
        <w:t xml:space="preserve">ההלכה: </w:t>
      </w:r>
      <w:r w:rsidR="00EB3B94">
        <w:rPr>
          <w:rFonts w:ascii="David" w:hAnsi="David" w:cs="David" w:hint="cs"/>
          <w:sz w:val="24"/>
          <w:szCs w:val="24"/>
          <w:highlight w:val="yellow"/>
          <w:rtl/>
        </w:rPr>
        <w:t>מרגע ש</w:t>
      </w:r>
      <w:r w:rsidR="00FF0A23" w:rsidRPr="00FF0A23">
        <w:rPr>
          <w:rFonts w:ascii="David" w:hAnsi="David" w:cs="David"/>
          <w:sz w:val="24"/>
          <w:szCs w:val="24"/>
          <w:highlight w:val="yellow"/>
          <w:rtl/>
        </w:rPr>
        <w:t>מוגש כתב אישום בעבירה חמורה ראש הממשלה מחויב לפטר את השר או את סגן השר.</w:t>
      </w:r>
      <w:r w:rsidR="00EB3B94">
        <w:rPr>
          <w:rFonts w:ascii="David" w:hAnsi="David" w:cs="David"/>
          <w:sz w:val="24"/>
          <w:szCs w:val="24"/>
          <w:rtl/>
        </w:rPr>
        <w:br/>
      </w:r>
      <w:r w:rsidR="00FF0A23" w:rsidRPr="00EB3B94">
        <w:rPr>
          <w:rFonts w:ascii="David" w:hAnsi="David" w:cs="David" w:hint="cs"/>
          <w:sz w:val="24"/>
          <w:szCs w:val="24"/>
          <w:highlight w:val="lightGray"/>
          <w:u w:val="single"/>
          <w:rtl/>
        </w:rPr>
        <w:t>התנועה נ' שר החוץ</w:t>
      </w:r>
      <w:r w:rsidR="00FF0A23">
        <w:rPr>
          <w:rFonts w:ascii="David" w:hAnsi="David" w:cs="David"/>
          <w:sz w:val="24"/>
          <w:szCs w:val="24"/>
          <w:rtl/>
        </w:rPr>
        <w:br/>
      </w:r>
      <w:r w:rsidR="00FF0A23" w:rsidRPr="003B7474">
        <w:rPr>
          <w:rFonts w:ascii="David" w:hAnsi="David" w:cs="David"/>
          <w:sz w:val="24"/>
          <w:szCs w:val="24"/>
          <w:rtl/>
        </w:rPr>
        <w:t xml:space="preserve">עתירה כנגד מינוי </w:t>
      </w:r>
      <w:r w:rsidR="00EB3B94">
        <w:rPr>
          <w:rFonts w:ascii="David" w:hAnsi="David" w:cs="David" w:hint="cs"/>
          <w:sz w:val="24"/>
          <w:szCs w:val="24"/>
          <w:rtl/>
        </w:rPr>
        <w:t xml:space="preserve">של </w:t>
      </w:r>
      <w:r w:rsidR="00FF0A23" w:rsidRPr="003B7474">
        <w:rPr>
          <w:rFonts w:ascii="David" w:hAnsi="David" w:cs="David"/>
          <w:sz w:val="24"/>
          <w:szCs w:val="24"/>
          <w:rtl/>
        </w:rPr>
        <w:t xml:space="preserve">הנגבי לסגן שר החוץ. </w:t>
      </w:r>
      <w:r w:rsidR="00FF0A23" w:rsidRPr="00EB3B94">
        <w:rPr>
          <w:rFonts w:ascii="David" w:hAnsi="David" w:cs="David"/>
          <w:sz w:val="24"/>
          <w:szCs w:val="24"/>
          <w:u w:val="single"/>
          <w:rtl/>
        </w:rPr>
        <w:t>העותרת</w:t>
      </w:r>
      <w:r w:rsidR="00FF0A23" w:rsidRPr="003B7474">
        <w:rPr>
          <w:rFonts w:ascii="David" w:hAnsi="David" w:cs="David"/>
          <w:sz w:val="24"/>
          <w:szCs w:val="24"/>
          <w:rtl/>
        </w:rPr>
        <w:t xml:space="preserve"> מבקשת לבטל מינוי זה כיוון שהנגבי הורשע בפלילים וביהמ"ש שדן במשפטו הפלילי קבע כי יש בעבירה שהורשע משום קלון.</w:t>
      </w:r>
      <w:r w:rsidR="00FF0A23">
        <w:rPr>
          <w:rFonts w:ascii="David" w:hAnsi="David" w:cs="David" w:hint="cs"/>
          <w:sz w:val="24"/>
          <w:szCs w:val="24"/>
          <w:rtl/>
        </w:rPr>
        <w:t xml:space="preserve"> </w:t>
      </w:r>
      <w:r w:rsidR="00FF0A23">
        <w:rPr>
          <w:rFonts w:ascii="David" w:hAnsi="David" w:cs="David"/>
          <w:sz w:val="24"/>
          <w:szCs w:val="24"/>
          <w:rtl/>
        </w:rPr>
        <w:br/>
      </w:r>
      <w:r w:rsidR="00FF0A23" w:rsidRPr="00EB3B94">
        <w:rPr>
          <w:rFonts w:ascii="David" w:hAnsi="David" w:cs="David"/>
          <w:sz w:val="24"/>
          <w:szCs w:val="24"/>
          <w:rtl/>
        </w:rPr>
        <w:t>ה</w:t>
      </w:r>
      <w:r w:rsidR="00FF0A23" w:rsidRPr="00EB3B94">
        <w:rPr>
          <w:rFonts w:ascii="David" w:hAnsi="David" w:cs="David" w:hint="cs"/>
          <w:sz w:val="24"/>
          <w:szCs w:val="24"/>
          <w:rtl/>
        </w:rPr>
        <w:t>עותרת</w:t>
      </w:r>
      <w:r w:rsidR="00FF0A23" w:rsidRPr="00EB3B94">
        <w:rPr>
          <w:rFonts w:ascii="David" w:hAnsi="David" w:cs="David"/>
          <w:sz w:val="24"/>
          <w:szCs w:val="24"/>
          <w:rtl/>
        </w:rPr>
        <w:t xml:space="preserve"> מנסה להשתמש </w:t>
      </w:r>
      <w:r w:rsidR="00FF0A23" w:rsidRPr="00EB3B94">
        <w:rPr>
          <w:rFonts w:ascii="David" w:hAnsi="David" w:cs="David"/>
          <w:sz w:val="24"/>
          <w:szCs w:val="24"/>
          <w:highlight w:val="lightGray"/>
          <w:rtl/>
        </w:rPr>
        <w:t>בסעיף 6(ג)-"</w:t>
      </w:r>
      <w:r w:rsidR="00FF0A23" w:rsidRPr="00EB3B94">
        <w:rPr>
          <w:rFonts w:ascii="David" w:hAnsi="David" w:cs="David"/>
          <w:sz w:val="24"/>
          <w:szCs w:val="24"/>
          <w:rtl/>
        </w:rPr>
        <w:t xml:space="preserve">לא ימונה שר שבעבירתו קלון"- אך ביהמ"ש קובע שזה לא שייך כי המינוי </w:t>
      </w:r>
      <w:r w:rsidR="00FF0A23" w:rsidRPr="00EB3B94">
        <w:rPr>
          <w:rFonts w:ascii="David" w:hAnsi="David" w:cs="David" w:hint="cs"/>
          <w:sz w:val="24"/>
          <w:szCs w:val="24"/>
          <w:rtl/>
        </w:rPr>
        <w:t xml:space="preserve">הוא לתפקיד </w:t>
      </w:r>
      <w:r w:rsidR="00FF0A23" w:rsidRPr="00EB3B94">
        <w:rPr>
          <w:rFonts w:ascii="David" w:hAnsi="David" w:cs="David"/>
          <w:sz w:val="24"/>
          <w:szCs w:val="24"/>
          <w:rtl/>
        </w:rPr>
        <w:t>סגן שר, וסעיף זה מדבר על שר.</w:t>
      </w:r>
      <w:r w:rsidR="00EB3B94">
        <w:rPr>
          <w:rFonts w:ascii="David" w:hAnsi="David" w:cs="David" w:hint="cs"/>
          <w:sz w:val="24"/>
          <w:szCs w:val="24"/>
          <w:rtl/>
        </w:rPr>
        <w:t xml:space="preserve"> </w:t>
      </w:r>
      <w:r w:rsidR="00FF0A23" w:rsidRPr="00EB3B94">
        <w:rPr>
          <w:rFonts w:ascii="David" w:hAnsi="David" w:cs="David" w:hint="cs"/>
          <w:sz w:val="24"/>
          <w:szCs w:val="24"/>
          <w:rtl/>
        </w:rPr>
        <w:t xml:space="preserve">לכן </w:t>
      </w:r>
      <w:r w:rsidR="00FF0A23" w:rsidRPr="00EB3B94">
        <w:rPr>
          <w:rFonts w:ascii="David" w:hAnsi="David" w:cs="David"/>
          <w:sz w:val="24"/>
          <w:szCs w:val="24"/>
          <w:rtl/>
        </w:rPr>
        <w:t xml:space="preserve">היא מתבססת על </w:t>
      </w:r>
      <w:r w:rsidR="00FF0A23" w:rsidRPr="00EB3B94">
        <w:rPr>
          <w:rFonts w:ascii="David" w:hAnsi="David" w:cs="David"/>
          <w:sz w:val="24"/>
          <w:szCs w:val="24"/>
          <w:highlight w:val="lightGray"/>
          <w:rtl/>
        </w:rPr>
        <w:t xml:space="preserve">ס' 26 </w:t>
      </w:r>
      <w:proofErr w:type="spellStart"/>
      <w:r w:rsidR="00FF0A23" w:rsidRPr="00EB3B94">
        <w:rPr>
          <w:rFonts w:ascii="David" w:hAnsi="David" w:cs="David"/>
          <w:sz w:val="24"/>
          <w:szCs w:val="24"/>
          <w:highlight w:val="lightGray"/>
          <w:rtl/>
        </w:rPr>
        <w:t>לחו"י</w:t>
      </w:r>
      <w:proofErr w:type="spellEnd"/>
      <w:r w:rsidR="00FF0A23" w:rsidRPr="00EB3B94">
        <w:rPr>
          <w:rFonts w:ascii="David" w:hAnsi="David" w:cs="David" w:hint="cs"/>
          <w:sz w:val="24"/>
          <w:szCs w:val="24"/>
          <w:highlight w:val="lightGray"/>
          <w:rtl/>
        </w:rPr>
        <w:t xml:space="preserve"> </w:t>
      </w:r>
      <w:r w:rsidR="00FF0A23" w:rsidRPr="00EB3B94">
        <w:rPr>
          <w:rFonts w:ascii="David" w:hAnsi="David" w:cs="David"/>
          <w:sz w:val="24"/>
          <w:szCs w:val="24"/>
          <w:highlight w:val="lightGray"/>
          <w:rtl/>
        </w:rPr>
        <w:t>הממשלה</w:t>
      </w:r>
      <w:r w:rsidR="00FF0A23" w:rsidRPr="00EB3B94">
        <w:rPr>
          <w:rFonts w:ascii="David" w:hAnsi="David" w:cs="David"/>
          <w:sz w:val="24"/>
          <w:szCs w:val="24"/>
          <w:rtl/>
        </w:rPr>
        <w:t xml:space="preserve">, לפיו פקיעת כהונה של סגן שר תקרה כאשר רוה"מ/ הממשלה/ השר יפטר אותו. לפיכך </w:t>
      </w:r>
      <w:r w:rsidR="00FF0A23" w:rsidRPr="00EB3B94">
        <w:rPr>
          <w:rFonts w:ascii="David" w:hAnsi="David" w:cs="David" w:hint="cs"/>
          <w:sz w:val="24"/>
          <w:szCs w:val="24"/>
          <w:rtl/>
        </w:rPr>
        <w:t xml:space="preserve">על רה"מ </w:t>
      </w:r>
      <w:r w:rsidR="00FF0A23" w:rsidRPr="00EB3B94">
        <w:rPr>
          <w:rFonts w:ascii="David" w:hAnsi="David" w:cs="David"/>
          <w:sz w:val="24"/>
          <w:szCs w:val="24"/>
          <w:rtl/>
        </w:rPr>
        <w:t>להפסיק</w:t>
      </w:r>
      <w:r w:rsidR="00FF0A23" w:rsidRPr="00EB3B94">
        <w:rPr>
          <w:rFonts w:ascii="David" w:hAnsi="David" w:cs="David" w:hint="cs"/>
          <w:sz w:val="24"/>
          <w:szCs w:val="24"/>
          <w:rtl/>
        </w:rPr>
        <w:t xml:space="preserve"> את</w:t>
      </w:r>
      <w:r w:rsidR="00FF0A23" w:rsidRPr="00EB3B94">
        <w:rPr>
          <w:rFonts w:ascii="David" w:hAnsi="David" w:cs="David"/>
          <w:sz w:val="24"/>
          <w:szCs w:val="24"/>
          <w:rtl/>
        </w:rPr>
        <w:t xml:space="preserve"> כהונתו.</w:t>
      </w:r>
      <w:r w:rsidR="00FF0A23">
        <w:rPr>
          <w:rFonts w:ascii="David" w:hAnsi="David" w:cs="David"/>
          <w:sz w:val="24"/>
          <w:szCs w:val="24"/>
          <w:rtl/>
        </w:rPr>
        <w:br/>
      </w:r>
      <w:r w:rsidR="00FF0A23" w:rsidRPr="00EB3B94">
        <w:rPr>
          <w:rFonts w:ascii="David" w:hAnsi="David" w:cs="David" w:hint="cs"/>
          <w:sz w:val="24"/>
          <w:szCs w:val="24"/>
          <w:u w:val="single"/>
          <w:rtl/>
        </w:rPr>
        <w:t xml:space="preserve">השופטת </w:t>
      </w:r>
      <w:proofErr w:type="spellStart"/>
      <w:r w:rsidR="00FF0A23" w:rsidRPr="00EB3B94">
        <w:rPr>
          <w:rFonts w:ascii="David" w:hAnsi="David" w:cs="David" w:hint="cs"/>
          <w:sz w:val="24"/>
          <w:szCs w:val="24"/>
          <w:u w:val="single"/>
          <w:rtl/>
        </w:rPr>
        <w:t>גרוניס</w:t>
      </w:r>
      <w:proofErr w:type="spellEnd"/>
      <w:r w:rsidR="00FF0A23" w:rsidRPr="00EB3B94">
        <w:rPr>
          <w:rFonts w:ascii="David" w:hAnsi="David" w:cs="David" w:hint="cs"/>
          <w:sz w:val="24"/>
          <w:szCs w:val="24"/>
          <w:u w:val="single"/>
          <w:rtl/>
        </w:rPr>
        <w:t>:</w:t>
      </w:r>
      <w:r w:rsidR="00FF0A23" w:rsidRPr="00C3195D">
        <w:rPr>
          <w:rFonts w:ascii="David" w:hAnsi="David" w:cs="David"/>
          <w:sz w:val="24"/>
          <w:szCs w:val="24"/>
          <w:rtl/>
        </w:rPr>
        <w:t xml:space="preserve"> חוק יסוד הממשלה וחוק יסוד הכנסת מתייחסים למינוי והדחת שר</w:t>
      </w:r>
      <w:r w:rsidR="00FF0A23">
        <w:rPr>
          <w:rFonts w:ascii="David" w:hAnsi="David" w:cs="David" w:hint="cs"/>
          <w:sz w:val="24"/>
          <w:szCs w:val="24"/>
          <w:rtl/>
        </w:rPr>
        <w:t xml:space="preserve"> , </w:t>
      </w:r>
      <w:r w:rsidR="00FF0A23" w:rsidRPr="00C3195D">
        <w:rPr>
          <w:rFonts w:ascii="David" w:hAnsi="David" w:cs="David"/>
          <w:sz w:val="24"/>
          <w:szCs w:val="24"/>
          <w:rtl/>
        </w:rPr>
        <w:t xml:space="preserve">חוקי היסוד מהווים את הבסיס לשיקול הדעת של ביהמ"ש. אם השר נמצא כשר לפי תנאי </w:t>
      </w:r>
      <w:proofErr w:type="spellStart"/>
      <w:r w:rsidR="00FF0A23" w:rsidRPr="00C3195D">
        <w:rPr>
          <w:rFonts w:ascii="David" w:hAnsi="David" w:cs="David"/>
          <w:sz w:val="24"/>
          <w:szCs w:val="24"/>
          <w:rtl/>
        </w:rPr>
        <w:t>חו"י</w:t>
      </w:r>
      <w:proofErr w:type="spellEnd"/>
      <w:r w:rsidR="00FF0A23" w:rsidRPr="00C3195D">
        <w:rPr>
          <w:rFonts w:ascii="David" w:hAnsi="David" w:cs="David"/>
          <w:sz w:val="24"/>
          <w:szCs w:val="24"/>
          <w:rtl/>
        </w:rPr>
        <w:t>, ספק אם אפשר להדיח אותו</w:t>
      </w:r>
      <w:r w:rsidR="00FF0A23">
        <w:rPr>
          <w:rFonts w:ascii="David" w:hAnsi="David" w:cs="David" w:hint="cs"/>
          <w:sz w:val="24"/>
          <w:szCs w:val="24"/>
          <w:rtl/>
        </w:rPr>
        <w:t xml:space="preserve"> על פי עילת הסבירות.</w:t>
      </w:r>
      <w:r w:rsidR="00FF0A23">
        <w:rPr>
          <w:rFonts w:ascii="David" w:hAnsi="David" w:cs="David"/>
          <w:sz w:val="24"/>
          <w:szCs w:val="24"/>
          <w:rtl/>
        </w:rPr>
        <w:br/>
      </w:r>
      <w:r w:rsidR="00FF0A23" w:rsidRPr="00EB3B94">
        <w:rPr>
          <w:rFonts w:ascii="David" w:hAnsi="David" w:cs="David"/>
          <w:sz w:val="24"/>
          <w:szCs w:val="24"/>
          <w:u w:val="single"/>
          <w:rtl/>
        </w:rPr>
        <w:t>השופט עמית:</w:t>
      </w:r>
      <w:r w:rsidR="00FF0A23">
        <w:rPr>
          <w:rFonts w:ascii="David" w:hAnsi="David" w:cs="David" w:hint="cs"/>
          <w:sz w:val="24"/>
          <w:szCs w:val="24"/>
          <w:rtl/>
        </w:rPr>
        <w:t xml:space="preserve"> מסכים שאין לדחות את מינוי השר. </w:t>
      </w:r>
      <w:r w:rsidR="00FF0A23" w:rsidRPr="00C3195D">
        <w:rPr>
          <w:rFonts w:ascii="David" w:hAnsi="David" w:cs="David"/>
          <w:sz w:val="24"/>
          <w:szCs w:val="24"/>
          <w:rtl/>
        </w:rPr>
        <w:t>האם יש להידרש לעילת הסבירות בהחלטת המינוי גם במקום בו נתמלאו תנאי הכשירות?</w:t>
      </w:r>
      <w:r w:rsidR="00FF0A23">
        <w:rPr>
          <w:rFonts w:ascii="David" w:hAnsi="David" w:cs="David" w:hint="cs"/>
          <w:sz w:val="24"/>
          <w:szCs w:val="24"/>
          <w:rtl/>
        </w:rPr>
        <w:t xml:space="preserve"> כלומר האם יש לסבור שהחוק חל גם על סגן שר? אינו עונה על שאלה זו.</w:t>
      </w:r>
      <w:r w:rsidR="00FF0A23">
        <w:rPr>
          <w:rFonts w:ascii="David" w:hAnsi="David" w:cs="David"/>
          <w:sz w:val="24"/>
          <w:szCs w:val="24"/>
          <w:rtl/>
        </w:rPr>
        <w:br/>
      </w:r>
      <w:r w:rsidR="00FF0A23" w:rsidRPr="00EB3B94">
        <w:rPr>
          <w:rFonts w:ascii="David" w:hAnsi="David" w:cs="David"/>
          <w:sz w:val="24"/>
          <w:szCs w:val="24"/>
          <w:u w:val="single"/>
          <w:rtl/>
        </w:rPr>
        <w:t>העתירה – נדחית.</w:t>
      </w:r>
      <w:r w:rsidR="00FF0A23">
        <w:rPr>
          <w:rFonts w:ascii="David" w:hAnsi="David" w:cs="David"/>
          <w:sz w:val="24"/>
          <w:szCs w:val="24"/>
          <w:rtl/>
        </w:rPr>
        <w:br/>
      </w:r>
      <w:r w:rsidR="008F0583" w:rsidRPr="00EB3B94">
        <w:rPr>
          <w:rFonts w:ascii="David" w:hAnsi="David" w:cs="David" w:hint="cs"/>
          <w:sz w:val="24"/>
          <w:szCs w:val="24"/>
          <w:highlight w:val="lightGray"/>
          <w:u w:val="single"/>
          <w:rtl/>
        </w:rPr>
        <w:t>התנועה נ' ראש הממשלה</w:t>
      </w:r>
      <w:r w:rsidR="008F0583" w:rsidRPr="00C3195D">
        <w:rPr>
          <w:rFonts w:ascii="David" w:hAnsi="David" w:cs="David" w:hint="cs"/>
          <w:b/>
          <w:bCs/>
          <w:sz w:val="24"/>
          <w:szCs w:val="24"/>
          <w:rtl/>
        </w:rPr>
        <w:t xml:space="preserve"> </w:t>
      </w:r>
      <w:r w:rsidR="008F0583" w:rsidRPr="00C3195D">
        <w:rPr>
          <w:rFonts w:ascii="David" w:hAnsi="David" w:cs="David"/>
          <w:b/>
          <w:bCs/>
          <w:sz w:val="24"/>
          <w:szCs w:val="24"/>
          <w:rtl/>
        </w:rPr>
        <w:br/>
      </w:r>
      <w:r w:rsidR="008F0583" w:rsidRPr="00C3195D">
        <w:rPr>
          <w:rFonts w:ascii="David" w:hAnsi="David" w:cs="David"/>
          <w:sz w:val="24"/>
          <w:szCs w:val="24"/>
          <w:rtl/>
        </w:rPr>
        <w:t>מבקשים לפסול את המינוי של אריה דרעי לשר הכלכלה מפני עבירות שעשה בעבר למרות שעברו 13 שנים מ</w:t>
      </w:r>
      <w:r w:rsidR="008F0583">
        <w:rPr>
          <w:rFonts w:ascii="David" w:hAnsi="David" w:cs="David" w:hint="cs"/>
          <w:sz w:val="24"/>
          <w:szCs w:val="24"/>
          <w:rtl/>
        </w:rPr>
        <w:t xml:space="preserve">אז שסיים לרצות את עונשו. אולם , </w:t>
      </w:r>
      <w:r w:rsidR="008F0583" w:rsidRPr="00EB3B94">
        <w:rPr>
          <w:rFonts w:ascii="David" w:hAnsi="David" w:cs="David"/>
          <w:sz w:val="24"/>
          <w:szCs w:val="24"/>
          <w:rtl/>
        </w:rPr>
        <w:t xml:space="preserve">ע"פ </w:t>
      </w:r>
      <w:r w:rsidR="008F0583" w:rsidRPr="00EB3B94">
        <w:rPr>
          <w:rFonts w:ascii="David" w:hAnsi="David" w:cs="David"/>
          <w:sz w:val="24"/>
          <w:szCs w:val="24"/>
          <w:highlight w:val="lightGray"/>
          <w:rtl/>
        </w:rPr>
        <w:t xml:space="preserve">ס' 6(ג) </w:t>
      </w:r>
      <w:proofErr w:type="spellStart"/>
      <w:r w:rsidR="008F0583" w:rsidRPr="00EB3B94">
        <w:rPr>
          <w:rFonts w:ascii="David" w:hAnsi="David" w:cs="David"/>
          <w:sz w:val="24"/>
          <w:szCs w:val="24"/>
          <w:highlight w:val="lightGray"/>
          <w:rtl/>
        </w:rPr>
        <w:t>לחו"י</w:t>
      </w:r>
      <w:proofErr w:type="spellEnd"/>
      <w:r w:rsidR="008F0583" w:rsidRPr="00EB3B94">
        <w:rPr>
          <w:rFonts w:ascii="David" w:hAnsi="David" w:cs="David"/>
          <w:sz w:val="24"/>
          <w:szCs w:val="24"/>
          <w:highlight w:val="lightGray"/>
          <w:rtl/>
        </w:rPr>
        <w:t>: הממשלה</w:t>
      </w:r>
      <w:r w:rsidR="008F0583" w:rsidRPr="00EB3B94">
        <w:rPr>
          <w:rFonts w:ascii="David" w:hAnsi="David" w:cs="David"/>
          <w:sz w:val="24"/>
          <w:szCs w:val="24"/>
          <w:rtl/>
        </w:rPr>
        <w:t xml:space="preserve"> זה תקין.</w:t>
      </w:r>
      <w:r w:rsidR="008F0583" w:rsidRPr="00C3195D">
        <w:rPr>
          <w:rFonts w:ascii="David" w:hAnsi="David" w:cs="David"/>
          <w:sz w:val="24"/>
          <w:szCs w:val="24"/>
          <w:rtl/>
        </w:rPr>
        <w:t xml:space="preserve"> </w:t>
      </w:r>
      <w:r w:rsidR="00EB3B94">
        <w:rPr>
          <w:rFonts w:ascii="David" w:hAnsi="David" w:cs="David" w:hint="cs"/>
          <w:sz w:val="24"/>
          <w:szCs w:val="24"/>
          <w:rtl/>
        </w:rPr>
        <w:t xml:space="preserve"> </w:t>
      </w:r>
      <w:r w:rsidR="008F0583" w:rsidRPr="00EB3B94">
        <w:rPr>
          <w:rFonts w:ascii="David" w:hAnsi="David" w:cs="David"/>
          <w:sz w:val="24"/>
          <w:szCs w:val="24"/>
          <w:u w:val="single"/>
          <w:rtl/>
        </w:rPr>
        <w:t>השופטת חיות</w:t>
      </w:r>
      <w:r w:rsidR="008F0583" w:rsidRPr="00EB3B94">
        <w:rPr>
          <w:rFonts w:ascii="David" w:hAnsi="David" w:cs="David"/>
          <w:sz w:val="24"/>
          <w:szCs w:val="24"/>
          <w:rtl/>
        </w:rPr>
        <w:t xml:space="preserve"> אומרת כי מה שק</w:t>
      </w:r>
      <w:r w:rsidR="008F0583" w:rsidRPr="00EB3B94">
        <w:rPr>
          <w:rFonts w:ascii="David" w:hAnsi="David" w:cs="David" w:hint="cs"/>
          <w:sz w:val="24"/>
          <w:szCs w:val="24"/>
          <w:rtl/>
        </w:rPr>
        <w:t>ו</w:t>
      </w:r>
      <w:r w:rsidR="008F0583" w:rsidRPr="00EB3B94">
        <w:rPr>
          <w:rFonts w:ascii="David" w:hAnsi="David" w:cs="David"/>
          <w:sz w:val="24"/>
          <w:szCs w:val="24"/>
          <w:rtl/>
        </w:rPr>
        <w:t>בע הוא חוק היסוד.</w:t>
      </w:r>
      <w:r w:rsidR="008F0583" w:rsidRPr="00C3195D">
        <w:rPr>
          <w:rFonts w:ascii="David" w:hAnsi="David" w:cs="David"/>
          <w:sz w:val="24"/>
          <w:szCs w:val="24"/>
          <w:rtl/>
        </w:rPr>
        <w:t xml:space="preserve"> והשאלה המרכזית </w:t>
      </w:r>
      <w:r w:rsidR="008F0583">
        <w:rPr>
          <w:rFonts w:ascii="David" w:hAnsi="David" w:cs="David" w:hint="cs"/>
          <w:sz w:val="24"/>
          <w:szCs w:val="24"/>
          <w:rtl/>
        </w:rPr>
        <w:t xml:space="preserve">היא </w:t>
      </w:r>
      <w:r w:rsidR="008F0583" w:rsidRPr="00C3195D">
        <w:rPr>
          <w:rFonts w:ascii="David" w:hAnsi="David" w:cs="David"/>
          <w:sz w:val="24"/>
          <w:szCs w:val="24"/>
          <w:rtl/>
        </w:rPr>
        <w:t xml:space="preserve">האם מינויו כשר </w:t>
      </w:r>
      <w:r w:rsidR="008F0583">
        <w:rPr>
          <w:rFonts w:ascii="David" w:hAnsi="David" w:cs="David" w:hint="cs"/>
          <w:sz w:val="24"/>
          <w:szCs w:val="24"/>
          <w:rtl/>
        </w:rPr>
        <w:t>וגם צולח את</w:t>
      </w:r>
      <w:r w:rsidR="008F0583" w:rsidRPr="00C3195D">
        <w:rPr>
          <w:rFonts w:ascii="David" w:hAnsi="David" w:cs="David"/>
          <w:sz w:val="24"/>
          <w:szCs w:val="24"/>
          <w:rtl/>
        </w:rPr>
        <w:t xml:space="preserve"> מבחן הסבירות</w:t>
      </w:r>
      <w:r w:rsidR="00E75CA2">
        <w:rPr>
          <w:rFonts w:ascii="David" w:hAnsi="David" w:cs="David" w:hint="cs"/>
          <w:sz w:val="24"/>
          <w:szCs w:val="24"/>
          <w:rtl/>
        </w:rPr>
        <w:t>(האם זה סביר?)</w:t>
      </w:r>
      <w:r w:rsidR="008F0583">
        <w:rPr>
          <w:rFonts w:ascii="David" w:hAnsi="David" w:cs="David" w:hint="cs"/>
          <w:sz w:val="24"/>
          <w:szCs w:val="24"/>
          <w:rtl/>
        </w:rPr>
        <w:t>?</w:t>
      </w:r>
      <w:r w:rsidR="008F0583" w:rsidRPr="00C3195D">
        <w:rPr>
          <w:rFonts w:ascii="David" w:hAnsi="David" w:cs="David"/>
          <w:sz w:val="24"/>
          <w:szCs w:val="24"/>
          <w:rtl/>
        </w:rPr>
        <w:t xml:space="preserve"> </w:t>
      </w:r>
      <w:r w:rsidR="008F0583">
        <w:rPr>
          <w:rFonts w:ascii="David" w:hAnsi="David" w:cs="David" w:hint="cs"/>
          <w:sz w:val="24"/>
          <w:szCs w:val="24"/>
          <w:rtl/>
        </w:rPr>
        <w:t xml:space="preserve">לבסוף , היא </w:t>
      </w:r>
      <w:r w:rsidR="008F0583" w:rsidRPr="00C3195D">
        <w:rPr>
          <w:rFonts w:ascii="David" w:hAnsi="David" w:cs="David"/>
          <w:sz w:val="24"/>
          <w:szCs w:val="24"/>
          <w:rtl/>
        </w:rPr>
        <w:t xml:space="preserve">קבעה כי </w:t>
      </w:r>
      <w:r w:rsidR="00E75CA2">
        <w:rPr>
          <w:rFonts w:ascii="David" w:hAnsi="David" w:cs="David" w:hint="cs"/>
          <w:sz w:val="24"/>
          <w:szCs w:val="24"/>
          <w:rtl/>
        </w:rPr>
        <w:t xml:space="preserve">זה </w:t>
      </w:r>
      <w:r w:rsidR="008F0583" w:rsidRPr="00C3195D">
        <w:rPr>
          <w:rFonts w:ascii="David" w:hAnsi="David" w:cs="David"/>
          <w:sz w:val="24"/>
          <w:szCs w:val="24"/>
          <w:rtl/>
        </w:rPr>
        <w:t xml:space="preserve">מקרה גבול העומד במבחן הסבירות ולכן </w:t>
      </w:r>
      <w:r w:rsidR="008F0583">
        <w:rPr>
          <w:rFonts w:ascii="David" w:hAnsi="David" w:cs="David" w:hint="cs"/>
          <w:sz w:val="24"/>
          <w:szCs w:val="24"/>
          <w:rtl/>
        </w:rPr>
        <w:t>אין</w:t>
      </w:r>
      <w:r w:rsidR="008F0583" w:rsidRPr="00C3195D">
        <w:rPr>
          <w:rFonts w:ascii="David" w:hAnsi="David" w:cs="David"/>
          <w:sz w:val="24"/>
          <w:szCs w:val="24"/>
          <w:rtl/>
        </w:rPr>
        <w:t xml:space="preserve"> עילה להתערב.</w:t>
      </w:r>
      <w:r w:rsidR="00E75CA2">
        <w:rPr>
          <w:rFonts w:ascii="David" w:hAnsi="David" w:cs="David" w:hint="cs"/>
          <w:sz w:val="24"/>
          <w:szCs w:val="24"/>
          <w:rtl/>
        </w:rPr>
        <w:t xml:space="preserve"> </w:t>
      </w:r>
      <w:r w:rsidR="008F0583" w:rsidRPr="00E75CA2">
        <w:rPr>
          <w:rFonts w:ascii="David" w:hAnsi="David" w:cs="David"/>
          <w:sz w:val="24"/>
          <w:szCs w:val="24"/>
          <w:u w:val="single"/>
          <w:rtl/>
        </w:rPr>
        <w:t>השופט מלצר</w:t>
      </w:r>
      <w:r w:rsidR="008F0583">
        <w:rPr>
          <w:rFonts w:ascii="David" w:hAnsi="David" w:cs="David" w:hint="cs"/>
          <w:sz w:val="24"/>
          <w:szCs w:val="24"/>
          <w:rtl/>
        </w:rPr>
        <w:t xml:space="preserve"> טוען כי לפי פס"ד של </w:t>
      </w:r>
      <w:r w:rsidR="00E75CA2">
        <w:rPr>
          <w:rFonts w:ascii="David" w:hAnsi="David" w:cs="David" w:hint="cs"/>
          <w:sz w:val="24"/>
          <w:szCs w:val="24"/>
          <w:rtl/>
        </w:rPr>
        <w:t>ה</w:t>
      </w:r>
      <w:r w:rsidR="008F0583">
        <w:rPr>
          <w:rFonts w:ascii="David" w:hAnsi="David" w:cs="David" w:hint="cs"/>
          <w:sz w:val="24"/>
          <w:szCs w:val="24"/>
          <w:rtl/>
        </w:rPr>
        <w:t xml:space="preserve">נגבי </w:t>
      </w:r>
      <w:r w:rsidR="008F0583" w:rsidRPr="00C3195D">
        <w:rPr>
          <w:rFonts w:ascii="David" w:hAnsi="David" w:cs="David"/>
          <w:sz w:val="24"/>
          <w:szCs w:val="24"/>
          <w:rtl/>
        </w:rPr>
        <w:t xml:space="preserve">"כאשר מדובר ב"מקרה גבול" – הרי יש לכבד את מתחם שיקול הדעת הנתון לרשות הציבורית ולא להתערב בהחלטתה". </w:t>
      </w:r>
      <w:r w:rsidR="008F0583">
        <w:rPr>
          <w:rFonts w:ascii="David" w:hAnsi="David" w:cs="David" w:hint="cs"/>
          <w:sz w:val="24"/>
          <w:szCs w:val="24"/>
          <w:rtl/>
        </w:rPr>
        <w:t xml:space="preserve">מכך אין להתערב. </w:t>
      </w:r>
      <w:r w:rsidR="008F0583" w:rsidRPr="00D60F17">
        <w:rPr>
          <w:rFonts w:ascii="David" w:hAnsi="David" w:cs="David" w:hint="cs"/>
          <w:sz w:val="24"/>
          <w:szCs w:val="24"/>
          <w:highlight w:val="yellow"/>
          <w:rtl/>
        </w:rPr>
        <w:t>אם נתערב</w:t>
      </w:r>
      <w:r w:rsidR="008F0583" w:rsidRPr="00D60F17">
        <w:rPr>
          <w:rFonts w:ascii="David" w:hAnsi="David" w:cs="David"/>
          <w:sz w:val="24"/>
          <w:szCs w:val="24"/>
          <w:highlight w:val="yellow"/>
          <w:rtl/>
        </w:rPr>
        <w:t xml:space="preserve"> בשיקול </w:t>
      </w:r>
      <w:r w:rsidR="008F0583" w:rsidRPr="00D60F17">
        <w:rPr>
          <w:rFonts w:ascii="David" w:hAnsi="David" w:cs="David" w:hint="cs"/>
          <w:sz w:val="24"/>
          <w:szCs w:val="24"/>
          <w:highlight w:val="yellow"/>
          <w:rtl/>
        </w:rPr>
        <w:t>דעתה של הרשות</w:t>
      </w:r>
      <w:r w:rsidR="008F0583" w:rsidRPr="00D60F17">
        <w:rPr>
          <w:rFonts w:ascii="David" w:hAnsi="David" w:cs="David"/>
          <w:sz w:val="24"/>
          <w:szCs w:val="24"/>
          <w:highlight w:val="yellow"/>
          <w:rtl/>
        </w:rPr>
        <w:t xml:space="preserve"> </w:t>
      </w:r>
      <w:r w:rsidR="008F0583" w:rsidRPr="00D60F17">
        <w:rPr>
          <w:rFonts w:ascii="David" w:hAnsi="David" w:cs="David" w:hint="cs"/>
          <w:sz w:val="24"/>
          <w:szCs w:val="24"/>
          <w:highlight w:val="yellow"/>
          <w:rtl/>
        </w:rPr>
        <w:t xml:space="preserve">יפגעו </w:t>
      </w:r>
      <w:r w:rsidR="008F0583" w:rsidRPr="00D60F17">
        <w:rPr>
          <w:rFonts w:ascii="David" w:hAnsi="David" w:cs="David"/>
          <w:sz w:val="24"/>
          <w:szCs w:val="24"/>
          <w:highlight w:val="yellow"/>
          <w:rtl/>
        </w:rPr>
        <w:t>יסודות הממשל והחוק.</w:t>
      </w:r>
      <w:r w:rsidR="00E75CA2">
        <w:rPr>
          <w:rFonts w:ascii="David" w:hAnsi="David" w:cs="David" w:hint="cs"/>
          <w:sz w:val="24"/>
          <w:szCs w:val="24"/>
          <w:rtl/>
        </w:rPr>
        <w:t xml:space="preserve"> </w:t>
      </w:r>
      <w:r w:rsidR="008F0583" w:rsidRPr="00E75CA2">
        <w:rPr>
          <w:rFonts w:ascii="David" w:hAnsi="David" w:cs="David" w:hint="cs"/>
          <w:sz w:val="24"/>
          <w:szCs w:val="24"/>
          <w:u w:val="single"/>
          <w:rtl/>
        </w:rPr>
        <w:t>העתירה נידחת.</w:t>
      </w:r>
      <w:r w:rsidR="004953E7" w:rsidRPr="00E75CA2">
        <w:rPr>
          <w:rFonts w:ascii="David" w:hAnsi="David" w:cs="David"/>
          <w:sz w:val="24"/>
          <w:szCs w:val="24"/>
          <w:u w:val="single"/>
          <w:rtl/>
        </w:rPr>
        <w:br/>
      </w:r>
      <w:r w:rsidR="008F0583" w:rsidRPr="00E75CA2">
        <w:rPr>
          <w:rFonts w:ascii="David" w:hAnsi="David" w:cs="David" w:hint="cs"/>
          <w:sz w:val="24"/>
          <w:szCs w:val="24"/>
          <w:highlight w:val="lightGray"/>
          <w:u w:val="single"/>
          <w:rtl/>
        </w:rPr>
        <w:t>פוקס נ'</w:t>
      </w:r>
      <w:r w:rsidR="008F0583" w:rsidRPr="00E75CA2">
        <w:rPr>
          <w:rFonts w:ascii="David" w:hAnsi="David" w:cs="David" w:hint="cs"/>
          <w:sz w:val="24"/>
          <w:szCs w:val="24"/>
          <w:highlight w:val="lightGray"/>
          <w:u w:val="single"/>
        </w:rPr>
        <w:t xml:space="preserve"> </w:t>
      </w:r>
      <w:r w:rsidR="008F0583" w:rsidRPr="00E75CA2">
        <w:rPr>
          <w:rFonts w:ascii="David" w:hAnsi="David" w:cs="David" w:hint="cs"/>
          <w:sz w:val="24"/>
          <w:szCs w:val="24"/>
          <w:highlight w:val="lightGray"/>
          <w:u w:val="single"/>
          <w:rtl/>
        </w:rPr>
        <w:t>ראש הממשלה</w:t>
      </w:r>
      <w:r w:rsidR="008F0583">
        <w:rPr>
          <w:rFonts w:ascii="David" w:hAnsi="David" w:cs="David"/>
          <w:sz w:val="24"/>
          <w:szCs w:val="24"/>
          <w:rtl/>
        </w:rPr>
        <w:br/>
      </w:r>
      <w:r w:rsidR="008F0583" w:rsidRPr="007D7F03">
        <w:rPr>
          <w:rFonts w:ascii="David" w:hAnsi="David" w:cs="David"/>
          <w:sz w:val="24"/>
          <w:szCs w:val="24"/>
          <w:rtl/>
        </w:rPr>
        <w:t>רוה"מ מבקש להעביר את תכנית ההתנתקות שעלולה לפגוע בביטחון המדינה. ערב לפני ההצבעה הוא מפטר 2 שרים</w:t>
      </w:r>
      <w:r w:rsidR="008F0583">
        <w:rPr>
          <w:rFonts w:ascii="David" w:hAnsi="David" w:cs="David" w:hint="cs"/>
          <w:sz w:val="24"/>
          <w:szCs w:val="24"/>
          <w:rtl/>
        </w:rPr>
        <w:t xml:space="preserve">(ליברמן ואלוני) שמתנגדים להצעה. </w:t>
      </w:r>
      <w:r w:rsidR="008F0583" w:rsidRPr="00E75CA2">
        <w:rPr>
          <w:rFonts w:ascii="David" w:hAnsi="David" w:cs="David" w:hint="cs"/>
          <w:sz w:val="24"/>
          <w:szCs w:val="24"/>
          <w:rtl/>
        </w:rPr>
        <w:t xml:space="preserve">ראש הממשלה פעל לפי הסמכות שניתנת לו </w:t>
      </w:r>
      <w:r w:rsidR="008F0583" w:rsidRPr="00E75CA2">
        <w:rPr>
          <w:rFonts w:ascii="David" w:hAnsi="David" w:cs="David" w:hint="cs"/>
          <w:sz w:val="24"/>
          <w:szCs w:val="24"/>
          <w:highlight w:val="lightGray"/>
          <w:rtl/>
        </w:rPr>
        <w:t>מס' 22ב לחוק יסוד הממשלה.</w:t>
      </w:r>
      <w:r w:rsidR="008F0583" w:rsidRPr="007D7F03">
        <w:rPr>
          <w:rFonts w:ascii="David" w:hAnsi="David" w:cs="David"/>
          <w:sz w:val="24"/>
          <w:szCs w:val="24"/>
          <w:rtl/>
        </w:rPr>
        <w:t xml:space="preserve"> </w:t>
      </w:r>
      <w:r w:rsidR="008F0583" w:rsidRPr="00E75CA2">
        <w:rPr>
          <w:rFonts w:ascii="David" w:hAnsi="David" w:cs="David"/>
          <w:sz w:val="24"/>
          <w:szCs w:val="24"/>
          <w:u w:val="single"/>
          <w:rtl/>
        </w:rPr>
        <w:t>העותרים-</w:t>
      </w:r>
      <w:r w:rsidR="008F0583" w:rsidRPr="007D7F03">
        <w:rPr>
          <w:rFonts w:ascii="David" w:hAnsi="David" w:cs="David"/>
          <w:sz w:val="24"/>
          <w:szCs w:val="24"/>
          <w:rtl/>
        </w:rPr>
        <w:t xml:space="preserve"> הוא פיטר כדי להשיג רוב בהצבעה, זה מהלך לא דמוקרטי. </w:t>
      </w:r>
      <w:r w:rsidR="00E75CA2">
        <w:rPr>
          <w:rFonts w:ascii="David" w:hAnsi="David" w:cs="David" w:hint="cs"/>
          <w:sz w:val="24"/>
          <w:szCs w:val="24"/>
          <w:rtl/>
        </w:rPr>
        <w:t xml:space="preserve"> </w:t>
      </w:r>
      <w:r w:rsidR="008F0583" w:rsidRPr="00E75CA2">
        <w:rPr>
          <w:rFonts w:ascii="David" w:hAnsi="David" w:cs="David"/>
          <w:sz w:val="24"/>
          <w:szCs w:val="24"/>
          <w:u w:val="single"/>
          <w:rtl/>
        </w:rPr>
        <w:t>ברק-</w:t>
      </w:r>
      <w:r w:rsidR="008F0583" w:rsidRPr="007D7F03">
        <w:rPr>
          <w:rFonts w:ascii="David" w:hAnsi="David" w:cs="David"/>
          <w:sz w:val="24"/>
          <w:szCs w:val="24"/>
          <w:rtl/>
        </w:rPr>
        <w:t xml:space="preserve"> גם סמכות ש</w:t>
      </w:r>
      <w:r w:rsidR="008F0583">
        <w:rPr>
          <w:rFonts w:ascii="David" w:hAnsi="David" w:cs="David" w:hint="cs"/>
          <w:sz w:val="24"/>
          <w:szCs w:val="24"/>
          <w:rtl/>
        </w:rPr>
        <w:t xml:space="preserve">ל </w:t>
      </w:r>
      <w:r w:rsidR="008F0583" w:rsidRPr="007D7F03">
        <w:rPr>
          <w:rFonts w:ascii="David" w:hAnsi="David" w:cs="David"/>
          <w:sz w:val="24"/>
          <w:szCs w:val="24"/>
          <w:rtl/>
        </w:rPr>
        <w:t>שיקול דעת שנתונה לרוה"מ תיעשה בסבירות ובתו"ל, אחרת היא תהיה נתונה לביקורת שיפוטית. מתי ה</w:t>
      </w:r>
      <w:r w:rsidR="008F0583">
        <w:rPr>
          <w:rFonts w:ascii="David" w:hAnsi="David" w:cs="David" w:hint="cs"/>
          <w:sz w:val="24"/>
          <w:szCs w:val="24"/>
          <w:rtl/>
        </w:rPr>
        <w:t>ה</w:t>
      </w:r>
      <w:r w:rsidR="008F0583" w:rsidRPr="007D7F03">
        <w:rPr>
          <w:rFonts w:ascii="David" w:hAnsi="David" w:cs="David"/>
          <w:sz w:val="24"/>
          <w:szCs w:val="24"/>
          <w:rtl/>
        </w:rPr>
        <w:t>חלטה של רוה"מ היא בלתי סבירה? יש לבצע איזון בין שני אינטרסים-</w:t>
      </w:r>
      <w:r w:rsidR="00E75CA2">
        <w:rPr>
          <w:rFonts w:ascii="David" w:hAnsi="David" w:cs="David" w:hint="cs"/>
          <w:sz w:val="24"/>
          <w:szCs w:val="24"/>
          <w:rtl/>
        </w:rPr>
        <w:t xml:space="preserve">  1</w:t>
      </w:r>
      <w:r w:rsidR="008F0583" w:rsidRPr="007D7F03">
        <w:rPr>
          <w:rFonts w:ascii="David" w:hAnsi="David" w:cs="David"/>
          <w:sz w:val="24"/>
          <w:szCs w:val="24"/>
          <w:rtl/>
        </w:rPr>
        <w:t>. שמירה על הדמוקרטיה מ</w:t>
      </w:r>
      <w:r w:rsidR="008F0583">
        <w:rPr>
          <w:rFonts w:ascii="David" w:hAnsi="David" w:cs="David" w:hint="cs"/>
          <w:sz w:val="24"/>
          <w:szCs w:val="24"/>
          <w:rtl/>
        </w:rPr>
        <w:t xml:space="preserve">תוך </w:t>
      </w:r>
      <w:r w:rsidR="008F0583" w:rsidRPr="007D7F03">
        <w:rPr>
          <w:rFonts w:ascii="David" w:hAnsi="David" w:cs="David"/>
          <w:sz w:val="24"/>
          <w:szCs w:val="24"/>
          <w:rtl/>
        </w:rPr>
        <w:t xml:space="preserve">הבנה שכל שר הוא נציג מפלגה שמייצגת ציבור. </w:t>
      </w:r>
      <w:r w:rsidR="008F0583">
        <w:rPr>
          <w:rFonts w:ascii="David" w:hAnsi="David" w:cs="David"/>
          <w:sz w:val="24"/>
          <w:szCs w:val="24"/>
          <w:rtl/>
        </w:rPr>
        <w:br/>
      </w:r>
      <w:r w:rsidR="008F0583" w:rsidRPr="007D7F03">
        <w:rPr>
          <w:rFonts w:ascii="David" w:hAnsi="David" w:cs="David"/>
          <w:sz w:val="24"/>
          <w:szCs w:val="24"/>
          <w:rtl/>
        </w:rPr>
        <w:t>2. ההבנה שצריך לאפשר לרוה"מ לבצע עבודתו ולעצב את הממשלה באופן שיתאים למדיניותה ו</w:t>
      </w:r>
      <w:r w:rsidR="00E75CA2">
        <w:rPr>
          <w:rFonts w:ascii="David" w:hAnsi="David" w:cs="David" w:hint="cs"/>
          <w:sz w:val="24"/>
          <w:szCs w:val="24"/>
          <w:rtl/>
        </w:rPr>
        <w:t>ל</w:t>
      </w:r>
      <w:r w:rsidR="008F0583" w:rsidRPr="007D7F03">
        <w:rPr>
          <w:rFonts w:ascii="David" w:hAnsi="David" w:cs="David"/>
          <w:sz w:val="24"/>
          <w:szCs w:val="24"/>
          <w:rtl/>
        </w:rPr>
        <w:t xml:space="preserve">תהליכים שהוא מוביל אליהם. </w:t>
      </w:r>
      <w:r w:rsidR="00E75CA2">
        <w:rPr>
          <w:rFonts w:ascii="David" w:hAnsi="David" w:cs="David" w:hint="cs"/>
          <w:sz w:val="24"/>
          <w:szCs w:val="24"/>
          <w:rtl/>
        </w:rPr>
        <w:t xml:space="preserve">  </w:t>
      </w:r>
      <w:r w:rsidR="00E75CA2">
        <w:rPr>
          <w:rFonts w:ascii="David" w:hAnsi="David" w:cs="David"/>
          <w:sz w:val="24"/>
          <w:szCs w:val="24"/>
          <w:rtl/>
        </w:rPr>
        <w:br/>
      </w:r>
      <w:r w:rsidR="008F0583" w:rsidRPr="00D60F17">
        <w:rPr>
          <w:rFonts w:ascii="David" w:hAnsi="David" w:cs="David"/>
          <w:sz w:val="24"/>
          <w:szCs w:val="24"/>
          <w:rtl/>
        </w:rPr>
        <w:lastRenderedPageBreak/>
        <w:t>האיזון הראוי הוא שרוה"מ יפטר שר רק אם יש בכך כדי לקדם את פעילות הממשלה.</w:t>
      </w:r>
      <w:r w:rsidR="008F0583" w:rsidRPr="007D7F03">
        <w:rPr>
          <w:rFonts w:ascii="David" w:hAnsi="David" w:cs="David"/>
          <w:sz w:val="24"/>
          <w:szCs w:val="24"/>
          <w:rtl/>
        </w:rPr>
        <w:t xml:space="preserve"> השיקול העיקרי הוא האינטרס הציבורי. </w:t>
      </w:r>
      <w:r w:rsidR="008F0583" w:rsidRPr="00D60F17">
        <w:rPr>
          <w:rFonts w:ascii="David" w:hAnsi="David" w:cs="David"/>
          <w:sz w:val="24"/>
          <w:szCs w:val="24"/>
          <w:highlight w:val="yellow"/>
          <w:rtl/>
        </w:rPr>
        <w:t xml:space="preserve">אז האם רוה"מ יכול לפטר שר בשל השקפה פוליטית או התנגדות למהלך מדיני שרוה"מ מוביל? רק אם </w:t>
      </w:r>
      <w:r w:rsidR="008F0583" w:rsidRPr="00D60F17">
        <w:rPr>
          <w:rFonts w:ascii="David" w:hAnsi="David" w:cs="David" w:hint="cs"/>
          <w:sz w:val="24"/>
          <w:szCs w:val="24"/>
          <w:highlight w:val="yellow"/>
          <w:rtl/>
        </w:rPr>
        <w:t>הפיטור נועד</w:t>
      </w:r>
      <w:r w:rsidR="008F0583" w:rsidRPr="00D60F17">
        <w:rPr>
          <w:rFonts w:ascii="David" w:hAnsi="David" w:cs="David"/>
          <w:sz w:val="24"/>
          <w:szCs w:val="24"/>
          <w:highlight w:val="yellow"/>
          <w:rtl/>
        </w:rPr>
        <w:t xml:space="preserve"> לקדם ולהיטיב עם הממשלה, בין אם זה לפני או אחרי הצבעה.</w:t>
      </w:r>
      <w:r w:rsidR="008F0583" w:rsidRPr="007D7F03">
        <w:rPr>
          <w:rFonts w:ascii="David" w:hAnsi="David" w:cs="David"/>
          <w:sz w:val="24"/>
          <w:szCs w:val="24"/>
          <w:rtl/>
        </w:rPr>
        <w:t xml:space="preserve"> </w:t>
      </w:r>
      <w:r w:rsidR="008F0583">
        <w:rPr>
          <w:rFonts w:ascii="David" w:hAnsi="David" w:cs="David"/>
          <w:sz w:val="24"/>
          <w:szCs w:val="24"/>
          <w:rtl/>
        </w:rPr>
        <w:br/>
      </w:r>
      <w:r w:rsidR="008F0583" w:rsidRPr="00E75CA2">
        <w:rPr>
          <w:rFonts w:ascii="David" w:hAnsi="David" w:cs="David"/>
          <w:sz w:val="24"/>
          <w:szCs w:val="24"/>
          <w:u w:val="single"/>
          <w:rtl/>
        </w:rPr>
        <w:t>לוי-</w:t>
      </w:r>
      <w:r w:rsidR="008F0583" w:rsidRPr="007D7F03">
        <w:rPr>
          <w:rFonts w:ascii="David" w:hAnsi="David" w:cs="David"/>
          <w:sz w:val="24"/>
          <w:szCs w:val="24"/>
          <w:rtl/>
        </w:rPr>
        <w:t xml:space="preserve"> </w:t>
      </w:r>
      <w:r w:rsidR="008F0583">
        <w:rPr>
          <w:rFonts w:ascii="David" w:hAnsi="David" w:cs="David" w:hint="cs"/>
          <w:sz w:val="24"/>
          <w:szCs w:val="24"/>
          <w:rtl/>
        </w:rPr>
        <w:t xml:space="preserve">רואה את הבעייתיות לפיה שר שדעתו שונה יפוטר. ולמרות זאת </w:t>
      </w:r>
      <w:r w:rsidR="008F0583" w:rsidRPr="007D7F03">
        <w:rPr>
          <w:rFonts w:ascii="David" w:hAnsi="David" w:cs="David"/>
          <w:sz w:val="24"/>
          <w:szCs w:val="24"/>
          <w:rtl/>
        </w:rPr>
        <w:t>החוק מנוסח באופן רחב כדי לאפשר שיקול דעת רחב לרוה"מ</w:t>
      </w:r>
      <w:r w:rsidR="008F0583">
        <w:rPr>
          <w:rFonts w:ascii="David" w:hAnsi="David" w:cs="David" w:hint="cs"/>
          <w:sz w:val="24"/>
          <w:szCs w:val="24"/>
          <w:rtl/>
        </w:rPr>
        <w:t xml:space="preserve"> ומשום כך</w:t>
      </w:r>
      <w:r w:rsidR="008F0583" w:rsidRPr="007D7F03">
        <w:rPr>
          <w:rFonts w:ascii="David" w:hAnsi="David" w:cs="David"/>
          <w:sz w:val="24"/>
          <w:szCs w:val="24"/>
          <w:rtl/>
        </w:rPr>
        <w:t xml:space="preserve"> אין להתערב בהחלטתו.</w:t>
      </w:r>
      <w:r w:rsidR="00150494">
        <w:rPr>
          <w:rFonts w:ascii="David" w:hAnsi="David" w:cs="David" w:hint="cs"/>
          <w:sz w:val="24"/>
          <w:szCs w:val="24"/>
          <w:rtl/>
        </w:rPr>
        <w:t xml:space="preserve"> </w:t>
      </w:r>
      <w:r w:rsidR="00E75CA2">
        <w:rPr>
          <w:rFonts w:ascii="David" w:hAnsi="David" w:cs="David" w:hint="cs"/>
          <w:sz w:val="24"/>
          <w:szCs w:val="24"/>
          <w:rtl/>
        </w:rPr>
        <w:t xml:space="preserve">לפי דעתו </w:t>
      </w:r>
      <w:r w:rsidR="00150494">
        <w:rPr>
          <w:rFonts w:ascii="David" w:hAnsi="David" w:cs="David" w:hint="cs"/>
          <w:sz w:val="24"/>
          <w:szCs w:val="24"/>
          <w:rtl/>
        </w:rPr>
        <w:t xml:space="preserve">ניסוח החוק אינו טוב. </w:t>
      </w:r>
      <w:r w:rsidR="008F0583">
        <w:rPr>
          <w:rFonts w:ascii="David" w:hAnsi="David" w:cs="David"/>
          <w:sz w:val="24"/>
          <w:szCs w:val="24"/>
          <w:rtl/>
        </w:rPr>
        <w:br/>
      </w:r>
      <w:proofErr w:type="spellStart"/>
      <w:r w:rsidR="008F0583" w:rsidRPr="00E75CA2">
        <w:rPr>
          <w:rFonts w:ascii="David" w:hAnsi="David" w:cs="David"/>
          <w:sz w:val="24"/>
          <w:szCs w:val="24"/>
          <w:u w:val="single"/>
          <w:rtl/>
        </w:rPr>
        <w:t>פרוקצ'יה</w:t>
      </w:r>
      <w:proofErr w:type="spellEnd"/>
      <w:r w:rsidR="008F0583" w:rsidRPr="00E75CA2">
        <w:rPr>
          <w:rFonts w:ascii="David" w:hAnsi="David" w:cs="David" w:hint="cs"/>
          <w:sz w:val="24"/>
          <w:szCs w:val="24"/>
          <w:u w:val="single"/>
          <w:rtl/>
        </w:rPr>
        <w:t>-</w:t>
      </w:r>
      <w:r w:rsidR="008F0583" w:rsidRPr="007D7F03">
        <w:rPr>
          <w:rFonts w:ascii="David" w:hAnsi="David" w:cs="David"/>
          <w:sz w:val="24"/>
          <w:szCs w:val="24"/>
          <w:rtl/>
        </w:rPr>
        <w:t xml:space="preserve"> עוצמתו של הצורך לפטר שר צריכה להיות ייחודית ובעלת משקל גדול. צורך זה התקיים כאן כי רה"מ רוצה לקיים החלטה מדינית בדבר גורלי</w:t>
      </w:r>
      <w:r w:rsidR="008F0583">
        <w:rPr>
          <w:rFonts w:ascii="David" w:hAnsi="David" w:cs="David" w:hint="cs"/>
          <w:sz w:val="24"/>
          <w:szCs w:val="24"/>
          <w:rtl/>
        </w:rPr>
        <w:t xml:space="preserve">. </w:t>
      </w:r>
      <w:r w:rsidR="008F0583" w:rsidRPr="007D7F03">
        <w:rPr>
          <w:rFonts w:ascii="David" w:hAnsi="David" w:cs="David"/>
          <w:sz w:val="24"/>
          <w:szCs w:val="24"/>
          <w:rtl/>
        </w:rPr>
        <w:t xml:space="preserve">פיטורי השרים </w:t>
      </w:r>
      <w:r w:rsidR="008F0583">
        <w:rPr>
          <w:rFonts w:ascii="David" w:hAnsi="David" w:cs="David" w:hint="cs"/>
          <w:sz w:val="24"/>
          <w:szCs w:val="24"/>
          <w:rtl/>
        </w:rPr>
        <w:t xml:space="preserve">אינו </w:t>
      </w:r>
      <w:r w:rsidR="008F0583" w:rsidRPr="007D7F03">
        <w:rPr>
          <w:rFonts w:ascii="David" w:hAnsi="David" w:cs="David"/>
          <w:sz w:val="24"/>
          <w:szCs w:val="24"/>
          <w:rtl/>
        </w:rPr>
        <w:t>ח</w:t>
      </w:r>
      <w:r w:rsidR="008F0583">
        <w:rPr>
          <w:rFonts w:ascii="David" w:hAnsi="David" w:cs="David" w:hint="cs"/>
          <w:sz w:val="24"/>
          <w:szCs w:val="24"/>
          <w:rtl/>
        </w:rPr>
        <w:t>ו</w:t>
      </w:r>
      <w:r w:rsidR="008F0583" w:rsidRPr="007D7F03">
        <w:rPr>
          <w:rFonts w:ascii="David" w:hAnsi="David" w:cs="David"/>
          <w:sz w:val="24"/>
          <w:szCs w:val="24"/>
          <w:rtl/>
        </w:rPr>
        <w:t xml:space="preserve">רג מאמת המידה. </w:t>
      </w:r>
      <w:r w:rsidR="008F0583" w:rsidRPr="00FF1B41">
        <w:rPr>
          <w:rFonts w:ascii="David" w:hAnsi="David" w:cs="David"/>
          <w:sz w:val="24"/>
          <w:szCs w:val="24"/>
          <w:rtl/>
        </w:rPr>
        <w:t>לכן הוא לא חרג כאן מסמכותו ועמד במבחן הסבירות.</w:t>
      </w:r>
      <w:r w:rsidR="00E75CA2">
        <w:rPr>
          <w:rFonts w:ascii="David" w:hAnsi="David" w:cs="David" w:hint="cs"/>
          <w:sz w:val="24"/>
          <w:szCs w:val="24"/>
          <w:rtl/>
        </w:rPr>
        <w:t xml:space="preserve">  </w:t>
      </w:r>
      <w:r w:rsidR="008F0583" w:rsidRPr="00E75CA2">
        <w:rPr>
          <w:rFonts w:ascii="David" w:hAnsi="David" w:cs="David" w:hint="cs"/>
          <w:sz w:val="24"/>
          <w:szCs w:val="24"/>
          <w:u w:val="single"/>
          <w:rtl/>
        </w:rPr>
        <w:t xml:space="preserve">העתירה </w:t>
      </w:r>
      <w:proofErr w:type="spellStart"/>
      <w:r w:rsidR="008F0583" w:rsidRPr="00E75CA2">
        <w:rPr>
          <w:rFonts w:ascii="David" w:hAnsi="David" w:cs="David" w:hint="cs"/>
          <w:sz w:val="24"/>
          <w:szCs w:val="24"/>
          <w:u w:val="single"/>
          <w:rtl/>
        </w:rPr>
        <w:t>נדחת</w:t>
      </w:r>
      <w:proofErr w:type="spellEnd"/>
      <w:r w:rsidR="008F0583" w:rsidRPr="00E75CA2">
        <w:rPr>
          <w:rFonts w:ascii="David" w:hAnsi="David" w:cs="David" w:hint="cs"/>
          <w:sz w:val="24"/>
          <w:szCs w:val="24"/>
          <w:u w:val="single"/>
          <w:rtl/>
        </w:rPr>
        <w:t>.</w:t>
      </w:r>
      <w:r w:rsidR="004A16D8">
        <w:rPr>
          <w:rFonts w:ascii="David" w:hAnsi="David" w:cs="David"/>
          <w:sz w:val="24"/>
          <w:szCs w:val="24"/>
          <w:u w:val="single"/>
          <w:rtl/>
        </w:rPr>
        <w:br/>
      </w:r>
      <w:r w:rsidR="004A16D8">
        <w:rPr>
          <w:rFonts w:ascii="David" w:hAnsi="David" w:cs="David"/>
          <w:sz w:val="24"/>
          <w:szCs w:val="24"/>
          <w:u w:val="single"/>
          <w:rtl/>
        </w:rPr>
        <w:br/>
      </w:r>
      <w:r w:rsidR="004A16D8" w:rsidRPr="004A16D8">
        <w:rPr>
          <w:rFonts w:ascii="David" w:hAnsi="David" w:cs="David" w:hint="cs"/>
          <w:color w:val="C00000"/>
          <w:sz w:val="32"/>
          <w:szCs w:val="32"/>
          <w:u w:val="single"/>
          <w:rtl/>
        </w:rPr>
        <w:t>2.3</w:t>
      </w:r>
      <w:r w:rsidR="00E75CA2" w:rsidRPr="004A16D8">
        <w:rPr>
          <w:rFonts w:ascii="David" w:hAnsi="David" w:cs="David" w:hint="cs"/>
          <w:color w:val="C00000"/>
          <w:sz w:val="32"/>
          <w:szCs w:val="32"/>
          <w:u w:val="single"/>
          <w:rtl/>
        </w:rPr>
        <w:t>בתי המשפט</w:t>
      </w:r>
      <w:r w:rsidR="00E75CA2" w:rsidRPr="004A16D8">
        <w:rPr>
          <w:rFonts w:ascii="David" w:hAnsi="David" w:cs="David" w:hint="cs"/>
          <w:b/>
          <w:bCs/>
          <w:color w:val="C00000"/>
          <w:sz w:val="32"/>
          <w:szCs w:val="32"/>
          <w:rtl/>
        </w:rPr>
        <w:t xml:space="preserve"> </w:t>
      </w:r>
      <w:r w:rsidR="00E75CA2" w:rsidRPr="004A16D8">
        <w:rPr>
          <w:rFonts w:ascii="David" w:hAnsi="David" w:cs="David"/>
          <w:b/>
          <w:bCs/>
          <w:sz w:val="24"/>
          <w:szCs w:val="24"/>
          <w:rtl/>
        </w:rPr>
        <w:br/>
      </w:r>
      <w:r w:rsidR="004A16D8" w:rsidRPr="004A16D8">
        <w:rPr>
          <w:rFonts w:ascii="David" w:hAnsi="David" w:cs="David"/>
          <w:b/>
          <w:bCs/>
          <w:sz w:val="24"/>
          <w:szCs w:val="24"/>
          <w:rtl/>
        </w:rPr>
        <w:br/>
      </w:r>
      <w:r w:rsidR="00F56DE9" w:rsidRPr="004A16D8">
        <w:rPr>
          <w:rFonts w:ascii="David" w:hAnsi="David" w:cs="David" w:hint="cs"/>
          <w:b/>
          <w:bCs/>
          <w:sz w:val="24"/>
          <w:szCs w:val="24"/>
          <w:rtl/>
        </w:rPr>
        <w:t>איך מתמנים שופטי בית המשפט?</w:t>
      </w:r>
      <w:r w:rsidR="00F56DE9" w:rsidRPr="004A16D8">
        <w:rPr>
          <w:rFonts w:ascii="David" w:hAnsi="David" w:cs="David"/>
          <w:b/>
          <w:bCs/>
          <w:sz w:val="24"/>
          <w:szCs w:val="24"/>
          <w:rtl/>
        </w:rPr>
        <w:br/>
      </w:r>
      <w:r w:rsidR="00E75CA2" w:rsidRPr="004A16D8">
        <w:rPr>
          <w:rFonts w:ascii="David" w:hAnsi="David" w:cs="David" w:hint="cs"/>
          <w:sz w:val="24"/>
          <w:szCs w:val="24"/>
          <w:rtl/>
        </w:rPr>
        <w:t>-</w:t>
      </w:r>
      <w:r w:rsidR="00501A65" w:rsidRPr="004A16D8">
        <w:rPr>
          <w:rFonts w:ascii="David" w:hAnsi="David" w:cs="David" w:hint="cs"/>
          <w:sz w:val="24"/>
          <w:szCs w:val="24"/>
          <w:rtl/>
        </w:rPr>
        <w:t>יש הוראות בחוק יסוד השפיטה(חוק יסוד</w:t>
      </w:r>
      <w:r w:rsidR="00100D27" w:rsidRPr="004A16D8">
        <w:rPr>
          <w:rFonts w:ascii="David" w:hAnsi="David" w:cs="David" w:hint="cs"/>
          <w:sz w:val="24"/>
          <w:szCs w:val="24"/>
          <w:rtl/>
        </w:rPr>
        <w:t>)</w:t>
      </w:r>
      <w:r w:rsidR="00C91E8D">
        <w:rPr>
          <w:rFonts w:ascii="David" w:hAnsi="David" w:cs="David" w:hint="cs"/>
          <w:sz w:val="24"/>
          <w:szCs w:val="24"/>
          <w:rtl/>
        </w:rPr>
        <w:t xml:space="preserve">- </w:t>
      </w:r>
      <w:r w:rsidR="00C91E8D" w:rsidRPr="00C91E8D">
        <w:rPr>
          <w:rFonts w:ascii="David" w:hAnsi="David" w:cs="David"/>
          <w:sz w:val="24"/>
          <w:szCs w:val="24"/>
          <w:rtl/>
        </w:rPr>
        <w:t>סעיף 4(ב) אומר כי הוועדה למינוי שופטים תהיה מורכבת מ: *3 שופטי עליון(נשיא ו-2 הוותיקים). *2 שרים(שר המשפטים שהוא היו"ר). *2 ח"כים. *2 חברי לשכת עו"ד.</w:t>
      </w:r>
      <w:r w:rsidR="00C91E8D">
        <w:rPr>
          <w:rFonts w:ascii="David" w:hAnsi="David" w:cs="David" w:hint="cs"/>
          <w:sz w:val="24"/>
          <w:szCs w:val="24"/>
          <w:rtl/>
        </w:rPr>
        <w:t xml:space="preserve">  </w:t>
      </w:r>
      <w:r w:rsidR="00C91E8D" w:rsidRPr="00C91E8D">
        <w:rPr>
          <w:rFonts w:ascii="David" w:hAnsi="David" w:cs="David"/>
          <w:sz w:val="24"/>
          <w:szCs w:val="24"/>
          <w:rtl/>
        </w:rPr>
        <w:t>האיזון בין הגופים השונים שמייצגים הוא שיבטיח את אי התלות ונטרול המרכיב האישי- האידיאולוגי מהבחירה.</w:t>
      </w:r>
      <w:r w:rsidR="00C91E8D">
        <w:rPr>
          <w:rFonts w:ascii="David" w:hAnsi="David" w:cs="David"/>
          <w:sz w:val="24"/>
          <w:szCs w:val="24"/>
          <w:rtl/>
        </w:rPr>
        <w:br/>
      </w:r>
      <w:r w:rsidR="00C91E8D" w:rsidRPr="00C91E8D">
        <w:rPr>
          <w:rFonts w:ascii="David" w:hAnsi="David" w:cs="David"/>
          <w:sz w:val="24"/>
          <w:szCs w:val="24"/>
          <w:rtl/>
        </w:rPr>
        <w:t>במשך שנים רבות לשופטים היה כוח רב בוועדה. אם אחד השופטים לא רצה למנות אדם מסוים, הוא לא מונה. כך היה עד 2008. המציאות הזו השתנתה ב-2 מובנים: ההסדר החוקי השתנה, סעיף 7(ג) קובע כי הצעת הוועדה תהיה על דעת רוב חבריה שהשתתפו בהצבעה. נוסף סעיף משנה 7(ג)(2),ביוזמת גדעון סער, והוא שלבחירת שופט לעליון צריך רוב של 7 מתוך 9.</w:t>
      </w:r>
      <w:r w:rsidR="00501A65" w:rsidRPr="004A16D8">
        <w:rPr>
          <w:rFonts w:ascii="David" w:hAnsi="David" w:cs="David"/>
          <w:sz w:val="24"/>
          <w:szCs w:val="24"/>
          <w:rtl/>
        </w:rPr>
        <w:br/>
      </w:r>
      <w:r w:rsidR="00E75CA2" w:rsidRPr="004A16D8">
        <w:rPr>
          <w:rFonts w:ascii="David" w:hAnsi="David" w:cs="David" w:hint="cs"/>
          <w:sz w:val="24"/>
          <w:szCs w:val="24"/>
          <w:rtl/>
        </w:rPr>
        <w:t>-</w:t>
      </w:r>
      <w:r w:rsidR="00501A65" w:rsidRPr="004A16D8">
        <w:rPr>
          <w:rFonts w:ascii="David" w:hAnsi="David" w:cs="David" w:hint="cs"/>
          <w:sz w:val="24"/>
          <w:szCs w:val="24"/>
          <w:rtl/>
        </w:rPr>
        <w:t xml:space="preserve">בחוק בתי המשפט(חקיקה ראשית) </w:t>
      </w:r>
      <w:r w:rsidR="00100D27" w:rsidRPr="004A16D8">
        <w:rPr>
          <w:rFonts w:ascii="David" w:hAnsi="David" w:cs="David"/>
          <w:sz w:val="24"/>
          <w:szCs w:val="24"/>
          <w:rtl/>
        </w:rPr>
        <w:br/>
      </w:r>
      <w:r w:rsidR="00E75CA2" w:rsidRPr="004A16D8">
        <w:rPr>
          <w:rFonts w:ascii="David" w:hAnsi="David" w:cs="David" w:hint="cs"/>
          <w:sz w:val="24"/>
          <w:szCs w:val="24"/>
          <w:rtl/>
        </w:rPr>
        <w:t>-</w:t>
      </w:r>
      <w:r w:rsidR="00501A65" w:rsidRPr="004A16D8">
        <w:rPr>
          <w:rFonts w:ascii="David" w:hAnsi="David" w:cs="David" w:hint="cs"/>
          <w:sz w:val="24"/>
          <w:szCs w:val="24"/>
          <w:rtl/>
        </w:rPr>
        <w:t>כללי עבודה של הועדה לבחירת שופטים(חקיקת משנה)</w:t>
      </w:r>
      <w:r w:rsidR="00100D27" w:rsidRPr="004A16D8">
        <w:rPr>
          <w:rFonts w:ascii="David" w:hAnsi="David" w:cs="David"/>
          <w:sz w:val="24"/>
          <w:szCs w:val="24"/>
          <w:rtl/>
        </w:rPr>
        <w:br/>
      </w:r>
      <w:r w:rsidR="00100D27" w:rsidRPr="004A16D8">
        <w:rPr>
          <w:rFonts w:ascii="David" w:hAnsi="David" w:cs="David"/>
          <w:sz w:val="24"/>
          <w:szCs w:val="24"/>
          <w:rtl/>
        </w:rPr>
        <w:br/>
      </w:r>
      <w:r w:rsidR="00100D27" w:rsidRPr="004A16D8">
        <w:rPr>
          <w:rFonts w:ascii="David" w:hAnsi="David" w:cs="David" w:hint="cs"/>
          <w:b/>
          <w:bCs/>
          <w:sz w:val="24"/>
          <w:szCs w:val="24"/>
          <w:rtl/>
        </w:rPr>
        <w:t>פורום משפטי נ' הוועדה לבחירת שופטים</w:t>
      </w:r>
      <w:r w:rsidR="00100D27" w:rsidRPr="004A16D8">
        <w:rPr>
          <w:rFonts w:ascii="David" w:hAnsi="David" w:cs="David"/>
          <w:b/>
          <w:bCs/>
          <w:sz w:val="24"/>
          <w:szCs w:val="24"/>
          <w:rtl/>
        </w:rPr>
        <w:br/>
      </w:r>
      <w:r w:rsidR="00100D27" w:rsidRPr="004A16D8">
        <w:rPr>
          <w:rFonts w:ascii="David" w:hAnsi="David" w:cs="David"/>
          <w:sz w:val="24"/>
          <w:szCs w:val="24"/>
          <w:rtl/>
        </w:rPr>
        <w:t>רוה"מ התפטר והייתה כהונה של ממשלת מעבר. למחרת, התכנסה הועדה לבחירת שופטים, לישיבה שנקבעה מראש במטרה לבחור שופטים. שופטי העליון ב</w:t>
      </w:r>
      <w:r w:rsidR="00100D27" w:rsidRPr="004A16D8">
        <w:rPr>
          <w:rFonts w:ascii="David" w:hAnsi="David" w:cs="David" w:hint="cs"/>
          <w:sz w:val="24"/>
          <w:szCs w:val="24"/>
          <w:rtl/>
        </w:rPr>
        <w:t>ו</w:t>
      </w:r>
      <w:r w:rsidR="00100D27" w:rsidRPr="004A16D8">
        <w:rPr>
          <w:rFonts w:ascii="David" w:hAnsi="David" w:cs="David"/>
          <w:sz w:val="24"/>
          <w:szCs w:val="24"/>
          <w:rtl/>
        </w:rPr>
        <w:t xml:space="preserve">ועדה טענו כי אין על הועדה לפעול בזמן של ממשלת מעבר. הועדה התפזרה. העותרת </w:t>
      </w:r>
      <w:r w:rsidR="00100D27" w:rsidRPr="004A16D8">
        <w:rPr>
          <w:rFonts w:ascii="David" w:hAnsi="David" w:cs="David" w:hint="cs"/>
          <w:sz w:val="24"/>
          <w:szCs w:val="24"/>
          <w:rtl/>
        </w:rPr>
        <w:t xml:space="preserve">פנתה </w:t>
      </w:r>
      <w:r w:rsidR="00100D27" w:rsidRPr="004A16D8">
        <w:rPr>
          <w:rFonts w:ascii="David" w:hAnsi="David" w:cs="David"/>
          <w:sz w:val="24"/>
          <w:szCs w:val="24"/>
          <w:rtl/>
        </w:rPr>
        <w:t xml:space="preserve">אל שר המשפטים בבקשה שיכנס את הועדה למינוי שופטים חדשים. שר המשפטים </w:t>
      </w:r>
      <w:r w:rsidR="00100D27" w:rsidRPr="004A16D8">
        <w:rPr>
          <w:rFonts w:ascii="David" w:hAnsi="David" w:cs="David" w:hint="cs"/>
          <w:sz w:val="24"/>
          <w:szCs w:val="24"/>
          <w:rtl/>
        </w:rPr>
        <w:t>דחה את בקשתה.</w:t>
      </w:r>
      <w:r w:rsidR="00100D27" w:rsidRPr="004A16D8">
        <w:rPr>
          <w:rFonts w:ascii="David" w:hAnsi="David" w:cs="David"/>
          <w:sz w:val="24"/>
          <w:szCs w:val="24"/>
          <w:rtl/>
        </w:rPr>
        <w:br/>
      </w:r>
      <w:r w:rsidR="00100D27" w:rsidRPr="004A16D8">
        <w:rPr>
          <w:rFonts w:ascii="David" w:hAnsi="David" w:cs="David"/>
          <w:sz w:val="24"/>
          <w:szCs w:val="24"/>
          <w:u w:val="single"/>
          <w:rtl/>
        </w:rPr>
        <w:t>העותרת</w:t>
      </w:r>
      <w:r w:rsidR="00100D27" w:rsidRPr="004A16D8">
        <w:rPr>
          <w:rFonts w:ascii="David" w:hAnsi="David" w:cs="David"/>
          <w:sz w:val="24"/>
          <w:szCs w:val="24"/>
          <w:rtl/>
        </w:rPr>
        <w:t xml:space="preserve"> פנתה </w:t>
      </w:r>
      <w:r w:rsidR="00100D27" w:rsidRPr="004A16D8">
        <w:rPr>
          <w:rFonts w:ascii="David" w:hAnsi="David" w:cs="David" w:hint="cs"/>
          <w:sz w:val="24"/>
          <w:szCs w:val="24"/>
          <w:rtl/>
        </w:rPr>
        <w:t>לבית המשפט</w:t>
      </w:r>
      <w:r w:rsidR="00100D27" w:rsidRPr="004A16D8">
        <w:rPr>
          <w:rFonts w:ascii="David" w:hAnsi="David" w:cs="David"/>
          <w:sz w:val="24"/>
          <w:szCs w:val="24"/>
          <w:rtl/>
        </w:rPr>
        <w:t xml:space="preserve"> </w:t>
      </w:r>
      <w:r w:rsidR="00100D27" w:rsidRPr="004A16D8">
        <w:rPr>
          <w:rFonts w:ascii="David" w:hAnsi="David" w:cs="David" w:hint="cs"/>
          <w:sz w:val="24"/>
          <w:szCs w:val="24"/>
          <w:rtl/>
        </w:rPr>
        <w:t>וטענה כי:</w:t>
      </w:r>
      <w:r w:rsidR="00E75CA2" w:rsidRPr="004A16D8">
        <w:rPr>
          <w:rFonts w:ascii="David" w:hAnsi="David" w:cs="David" w:hint="cs"/>
          <w:sz w:val="24"/>
          <w:szCs w:val="24"/>
          <w:rtl/>
        </w:rPr>
        <w:t xml:space="preserve">  1</w:t>
      </w:r>
      <w:r w:rsidR="00100D27" w:rsidRPr="004A16D8">
        <w:rPr>
          <w:rFonts w:ascii="David" w:hAnsi="David" w:cs="David" w:hint="cs"/>
          <w:sz w:val="24"/>
          <w:szCs w:val="24"/>
          <w:rtl/>
        </w:rPr>
        <w:t>)</w:t>
      </w:r>
      <w:r w:rsidR="00100D27" w:rsidRPr="004A16D8">
        <w:rPr>
          <w:rFonts w:ascii="David" w:hAnsi="David" w:cs="David"/>
          <w:sz w:val="24"/>
          <w:szCs w:val="24"/>
          <w:rtl/>
        </w:rPr>
        <w:t>יש צורך חיוני במינוי שופט</w:t>
      </w:r>
      <w:r w:rsidR="00E75CA2" w:rsidRPr="004A16D8">
        <w:rPr>
          <w:rFonts w:ascii="David" w:hAnsi="David" w:cs="David" w:hint="cs"/>
          <w:sz w:val="24"/>
          <w:szCs w:val="24"/>
          <w:rtl/>
        </w:rPr>
        <w:t xml:space="preserve">ים.   </w:t>
      </w:r>
      <w:r w:rsidR="00100D27" w:rsidRPr="004A16D8">
        <w:rPr>
          <w:rFonts w:ascii="David" w:hAnsi="David" w:cs="David" w:hint="cs"/>
          <w:sz w:val="24"/>
          <w:szCs w:val="24"/>
          <w:rtl/>
        </w:rPr>
        <w:t>2)</w:t>
      </w:r>
      <w:r w:rsidR="00100D27" w:rsidRPr="004A16D8">
        <w:rPr>
          <w:rFonts w:ascii="David" w:hAnsi="David" w:cs="David"/>
          <w:sz w:val="24"/>
          <w:szCs w:val="24"/>
          <w:rtl/>
        </w:rPr>
        <w:t>אין מניעה לפעול בזמן שמכהנת ממשלת מעבר, שכן הועדה אינה פוליטית אלא מקצועית.</w:t>
      </w:r>
      <w:r w:rsidR="00100D27" w:rsidRPr="004A16D8">
        <w:rPr>
          <w:rFonts w:ascii="David" w:hAnsi="David" w:cs="David" w:hint="cs"/>
          <w:sz w:val="24"/>
          <w:szCs w:val="24"/>
          <w:rtl/>
        </w:rPr>
        <w:t xml:space="preserve"> </w:t>
      </w:r>
      <w:r w:rsidR="00100D27" w:rsidRPr="004A16D8">
        <w:rPr>
          <w:rFonts w:ascii="David" w:hAnsi="David" w:cs="David"/>
          <w:sz w:val="24"/>
          <w:szCs w:val="24"/>
          <w:rtl/>
        </w:rPr>
        <w:t>בנוסף, ממשלת המעבר מקבלת החלטות קריטיות יותר אז בטוח שהועדה יכולה לקבל החלטה כזו.</w:t>
      </w:r>
      <w:r w:rsidR="00E75CA2" w:rsidRPr="004A16D8">
        <w:rPr>
          <w:rFonts w:ascii="David" w:hAnsi="David" w:cs="David" w:hint="cs"/>
          <w:sz w:val="24"/>
          <w:szCs w:val="24"/>
          <w:rtl/>
        </w:rPr>
        <w:t xml:space="preserve">   3</w:t>
      </w:r>
      <w:r w:rsidR="00100D27" w:rsidRPr="004A16D8">
        <w:rPr>
          <w:rFonts w:ascii="David" w:hAnsi="David" w:cs="David" w:hint="cs"/>
          <w:sz w:val="24"/>
          <w:szCs w:val="24"/>
          <w:rtl/>
        </w:rPr>
        <w:t>)אי מינוי שופטים יפגע באמון הציבור</w:t>
      </w:r>
      <w:r w:rsidR="006C6E15" w:rsidRPr="004A16D8">
        <w:rPr>
          <w:rFonts w:ascii="David" w:hAnsi="David" w:cs="David" w:hint="cs"/>
          <w:sz w:val="24"/>
          <w:szCs w:val="24"/>
          <w:rtl/>
        </w:rPr>
        <w:t xml:space="preserve"> בשופטים</w:t>
      </w:r>
      <w:r w:rsidR="00E75CA2" w:rsidRPr="004A16D8">
        <w:rPr>
          <w:rFonts w:ascii="David" w:hAnsi="David" w:cs="David" w:hint="cs"/>
          <w:sz w:val="24"/>
          <w:szCs w:val="24"/>
          <w:rtl/>
        </w:rPr>
        <w:t>.</w:t>
      </w:r>
      <w:r w:rsidR="00100D27" w:rsidRPr="004A16D8">
        <w:rPr>
          <w:rFonts w:ascii="David" w:hAnsi="David" w:cs="David"/>
          <w:sz w:val="24"/>
          <w:szCs w:val="24"/>
          <w:rtl/>
        </w:rPr>
        <w:br/>
      </w:r>
      <w:r w:rsidR="00100D27" w:rsidRPr="004A16D8">
        <w:rPr>
          <w:rFonts w:ascii="David" w:hAnsi="David" w:cs="David"/>
          <w:sz w:val="24"/>
          <w:szCs w:val="24"/>
          <w:u w:val="single"/>
          <w:rtl/>
        </w:rPr>
        <w:t>ריבלין-</w:t>
      </w:r>
      <w:r w:rsidR="00100D27" w:rsidRPr="004A16D8">
        <w:rPr>
          <w:rFonts w:ascii="David" w:hAnsi="David" w:cs="David"/>
          <w:sz w:val="24"/>
          <w:szCs w:val="24"/>
          <w:rtl/>
        </w:rPr>
        <w:t xml:space="preserve"> </w:t>
      </w:r>
      <w:r w:rsidR="00E75CA2" w:rsidRPr="004A16D8">
        <w:rPr>
          <w:rFonts w:ascii="David" w:hAnsi="David" w:cs="David" w:hint="cs"/>
          <w:b/>
          <w:bCs/>
          <w:sz w:val="24"/>
          <w:szCs w:val="24"/>
          <w:rtl/>
        </w:rPr>
        <w:t xml:space="preserve">  1</w:t>
      </w:r>
      <w:r w:rsidR="00100D27" w:rsidRPr="004A16D8">
        <w:rPr>
          <w:rFonts w:ascii="David" w:hAnsi="David" w:cs="David" w:hint="cs"/>
          <w:sz w:val="24"/>
          <w:szCs w:val="24"/>
          <w:rtl/>
        </w:rPr>
        <w:t>)</w:t>
      </w:r>
      <w:r w:rsidR="00100D27" w:rsidRPr="004A16D8">
        <w:rPr>
          <w:rFonts w:ascii="David" w:hAnsi="David" w:cs="David"/>
          <w:sz w:val="24"/>
          <w:szCs w:val="24"/>
          <w:rtl/>
        </w:rPr>
        <w:t>היועמ"ש חזר בו מדבריו</w:t>
      </w:r>
      <w:r w:rsidR="00E75CA2" w:rsidRPr="004A16D8">
        <w:rPr>
          <w:rFonts w:ascii="David" w:hAnsi="David" w:cs="David" w:hint="cs"/>
          <w:sz w:val="24"/>
          <w:szCs w:val="24"/>
          <w:rtl/>
        </w:rPr>
        <w:t>, ואמר</w:t>
      </w:r>
      <w:r w:rsidR="00100D27" w:rsidRPr="004A16D8">
        <w:rPr>
          <w:rFonts w:ascii="David" w:hAnsi="David" w:cs="David"/>
          <w:sz w:val="24"/>
          <w:szCs w:val="24"/>
          <w:rtl/>
        </w:rPr>
        <w:t xml:space="preserve"> כי מינוי השופטים </w:t>
      </w:r>
      <w:r w:rsidR="00E75CA2" w:rsidRPr="004A16D8">
        <w:rPr>
          <w:rFonts w:ascii="David" w:hAnsi="David" w:cs="David" w:hint="cs"/>
          <w:sz w:val="24"/>
          <w:szCs w:val="24"/>
          <w:rtl/>
        </w:rPr>
        <w:t xml:space="preserve">אינו </w:t>
      </w:r>
      <w:r w:rsidR="00100D27" w:rsidRPr="004A16D8">
        <w:rPr>
          <w:rFonts w:ascii="David" w:hAnsi="David" w:cs="David"/>
          <w:sz w:val="24"/>
          <w:szCs w:val="24"/>
          <w:rtl/>
        </w:rPr>
        <w:t>חיוני כרגע.</w:t>
      </w:r>
      <w:r w:rsidR="00E75CA2" w:rsidRPr="004A16D8">
        <w:rPr>
          <w:rFonts w:ascii="David" w:hAnsi="David" w:cs="David" w:hint="cs"/>
          <w:sz w:val="24"/>
          <w:szCs w:val="24"/>
          <w:rtl/>
        </w:rPr>
        <w:t xml:space="preserve">   2</w:t>
      </w:r>
      <w:r w:rsidR="00100D27" w:rsidRPr="004A16D8">
        <w:rPr>
          <w:rFonts w:ascii="David" w:hAnsi="David" w:cs="David" w:hint="cs"/>
          <w:sz w:val="24"/>
          <w:szCs w:val="24"/>
          <w:rtl/>
        </w:rPr>
        <w:t>)</w:t>
      </w:r>
      <w:r w:rsidR="00100D27" w:rsidRPr="004A16D8">
        <w:rPr>
          <w:rFonts w:ascii="David" w:hAnsi="David" w:cs="David"/>
          <w:sz w:val="24"/>
          <w:szCs w:val="24"/>
          <w:rtl/>
        </w:rPr>
        <w:t>שר המשפטים עצמו בחר להתחשב בדעת חברי הועדה ולא לקיי</w:t>
      </w:r>
      <w:r w:rsidR="00100D27" w:rsidRPr="004A16D8">
        <w:rPr>
          <w:rFonts w:ascii="David" w:hAnsi="David" w:cs="David" w:hint="cs"/>
          <w:sz w:val="24"/>
          <w:szCs w:val="24"/>
          <w:rtl/>
        </w:rPr>
        <w:t>ם את הועדה , מתוך כבוד הדדי</w:t>
      </w:r>
      <w:r w:rsidR="00100D27" w:rsidRPr="004A16D8">
        <w:rPr>
          <w:rFonts w:ascii="David" w:hAnsi="David" w:cs="David"/>
          <w:sz w:val="24"/>
          <w:szCs w:val="24"/>
          <w:rtl/>
        </w:rPr>
        <w:t>.</w:t>
      </w:r>
      <w:r w:rsidR="00E75CA2" w:rsidRPr="004A16D8">
        <w:rPr>
          <w:rFonts w:ascii="David" w:hAnsi="David" w:cs="David" w:hint="cs"/>
          <w:sz w:val="24"/>
          <w:szCs w:val="24"/>
          <w:rtl/>
        </w:rPr>
        <w:t xml:space="preserve">   3</w:t>
      </w:r>
      <w:r w:rsidR="00100D27" w:rsidRPr="004A16D8">
        <w:rPr>
          <w:rFonts w:ascii="David" w:hAnsi="David" w:cs="David" w:hint="cs"/>
          <w:sz w:val="24"/>
          <w:szCs w:val="24"/>
          <w:rtl/>
        </w:rPr>
        <w:t>)</w:t>
      </w:r>
      <w:r w:rsidR="00100D27" w:rsidRPr="004A16D8">
        <w:rPr>
          <w:rFonts w:ascii="David" w:hAnsi="David" w:cs="David"/>
          <w:sz w:val="24"/>
          <w:szCs w:val="24"/>
          <w:rtl/>
        </w:rPr>
        <w:t>סוגיית מינוי שופטים מצויה במרכז מחלוקת ציבורית-פוליטית, ממשלת המעבר תגביר מחלוקת זו.</w:t>
      </w:r>
      <w:r w:rsidR="00E75CA2" w:rsidRPr="004A16D8">
        <w:rPr>
          <w:rFonts w:ascii="David" w:hAnsi="David" w:cs="David" w:hint="cs"/>
          <w:sz w:val="24"/>
          <w:szCs w:val="24"/>
          <w:rtl/>
        </w:rPr>
        <w:t xml:space="preserve">  4</w:t>
      </w:r>
      <w:r w:rsidR="00100D27" w:rsidRPr="004A16D8">
        <w:rPr>
          <w:rFonts w:ascii="David" w:hAnsi="David" w:cs="David" w:hint="cs"/>
          <w:sz w:val="24"/>
          <w:szCs w:val="24"/>
          <w:rtl/>
        </w:rPr>
        <w:t>)</w:t>
      </w:r>
      <w:r w:rsidR="00100D27" w:rsidRPr="004A16D8">
        <w:rPr>
          <w:rFonts w:ascii="David" w:hAnsi="David" w:cs="David"/>
          <w:sz w:val="24"/>
          <w:szCs w:val="24"/>
          <w:rtl/>
        </w:rPr>
        <w:t>אין מחלוקת בין העותרת למשיבים לגבי הצורך במינוי שופטים כדי להקל על העומס במערכת המשפט. אך אין בצורך זה כדי לקבוע שההחלטה בדחיית הועדה אינה סבירה.</w:t>
      </w:r>
      <w:r w:rsidR="00100D27" w:rsidRPr="004A16D8">
        <w:rPr>
          <w:rFonts w:ascii="David" w:hAnsi="David" w:cs="David"/>
          <w:sz w:val="24"/>
          <w:szCs w:val="24"/>
          <w:rtl/>
        </w:rPr>
        <w:br/>
      </w:r>
      <w:r w:rsidR="00100D27" w:rsidRPr="004A16D8">
        <w:rPr>
          <w:rFonts w:ascii="David" w:hAnsi="David" w:cs="David" w:hint="cs"/>
          <w:sz w:val="24"/>
          <w:szCs w:val="24"/>
          <w:rtl/>
        </w:rPr>
        <w:t>*</w:t>
      </w:r>
      <w:r w:rsidR="00100D27" w:rsidRPr="004A16D8">
        <w:rPr>
          <w:rFonts w:ascii="David" w:hAnsi="David" w:cs="David"/>
          <w:sz w:val="24"/>
          <w:szCs w:val="24"/>
          <w:rtl/>
        </w:rPr>
        <w:t xml:space="preserve">לסיכום, אין צורך בהתערבות ביהמ"ש במקרה זה, </w:t>
      </w:r>
      <w:r w:rsidR="00100D27" w:rsidRPr="004A16D8">
        <w:rPr>
          <w:rFonts w:ascii="David" w:hAnsi="David" w:cs="David" w:hint="cs"/>
          <w:sz w:val="24"/>
          <w:szCs w:val="24"/>
          <w:rtl/>
        </w:rPr>
        <w:t>ו</w:t>
      </w:r>
      <w:r w:rsidR="00100D27" w:rsidRPr="004A16D8">
        <w:rPr>
          <w:rFonts w:ascii="David" w:hAnsi="David" w:cs="David"/>
          <w:sz w:val="24"/>
          <w:szCs w:val="24"/>
          <w:rtl/>
        </w:rPr>
        <w:t>טבעי המקרה של אי מינוי שופטים בתקופת ממשלת מעבר.</w:t>
      </w:r>
      <w:r w:rsidR="00D027F1" w:rsidRPr="004A16D8">
        <w:rPr>
          <w:rFonts w:ascii="David" w:hAnsi="David" w:cs="David"/>
          <w:sz w:val="24"/>
          <w:szCs w:val="24"/>
          <w:rtl/>
        </w:rPr>
        <w:br/>
      </w:r>
      <w:r w:rsidR="00D027F1" w:rsidRPr="004A16D8">
        <w:rPr>
          <w:rFonts w:ascii="David" w:hAnsi="David" w:cs="David"/>
          <w:sz w:val="24"/>
          <w:szCs w:val="24"/>
          <w:rtl/>
        </w:rPr>
        <w:br/>
      </w:r>
      <w:r w:rsidR="00582545" w:rsidRPr="004A16D8">
        <w:rPr>
          <w:rFonts w:ascii="David" w:hAnsi="David" w:cs="David" w:hint="cs"/>
          <w:b/>
          <w:bCs/>
          <w:sz w:val="24"/>
          <w:szCs w:val="24"/>
          <w:rtl/>
        </w:rPr>
        <w:t>איזו ערכאה מוסמכת לדון בטענה של בטלות חוק?</w:t>
      </w:r>
      <w:r w:rsidR="00582545" w:rsidRPr="004A16D8">
        <w:rPr>
          <w:rFonts w:ascii="David" w:hAnsi="David" w:cs="David"/>
          <w:sz w:val="24"/>
          <w:szCs w:val="24"/>
          <w:rtl/>
        </w:rPr>
        <w:br/>
      </w:r>
      <w:r w:rsidR="00582545" w:rsidRPr="004A16D8">
        <w:rPr>
          <w:rFonts w:ascii="David" w:hAnsi="David" w:cs="David" w:hint="cs"/>
          <w:sz w:val="24"/>
          <w:szCs w:val="24"/>
          <w:rtl/>
        </w:rPr>
        <w:t>יש שני מודלים, מודל ביזורי מול מודל ריכוזי</w:t>
      </w:r>
      <w:r w:rsidR="00582545" w:rsidRPr="004A16D8">
        <w:rPr>
          <w:rFonts w:ascii="David" w:hAnsi="David" w:cs="David"/>
          <w:sz w:val="24"/>
          <w:szCs w:val="24"/>
          <w:rtl/>
        </w:rPr>
        <w:br/>
      </w:r>
      <w:r w:rsidR="00582545" w:rsidRPr="004A16D8">
        <w:rPr>
          <w:rFonts w:ascii="David" w:hAnsi="David" w:cs="David" w:hint="cs"/>
          <w:sz w:val="24"/>
          <w:szCs w:val="24"/>
          <w:u w:val="single"/>
          <w:rtl/>
        </w:rPr>
        <w:t>מודל ביזורי:</w:t>
      </w:r>
      <w:r w:rsidR="00582545" w:rsidRPr="004A16D8">
        <w:rPr>
          <w:rFonts w:ascii="David" w:hAnsi="David" w:cs="David" w:hint="cs"/>
          <w:sz w:val="24"/>
          <w:szCs w:val="24"/>
          <w:rtl/>
        </w:rPr>
        <w:t xml:space="preserve"> אם חוק נוגד את הוראות החוקה , ניתן ללכת לכל בית משפט ולטעון נגדו.</w:t>
      </w:r>
      <w:r w:rsidR="00582545" w:rsidRPr="004A16D8">
        <w:rPr>
          <w:rFonts w:ascii="David" w:hAnsi="David" w:cs="David"/>
          <w:sz w:val="24"/>
          <w:szCs w:val="24"/>
          <w:rtl/>
        </w:rPr>
        <w:br/>
      </w:r>
      <w:r w:rsidR="00582545" w:rsidRPr="004A16D8">
        <w:rPr>
          <w:rFonts w:ascii="David" w:hAnsi="David" w:cs="David" w:hint="cs"/>
          <w:sz w:val="24"/>
          <w:szCs w:val="24"/>
          <w:u w:val="single"/>
          <w:rtl/>
        </w:rPr>
        <w:t>מודל ריכוזי:</w:t>
      </w:r>
      <w:r w:rsidR="00582545" w:rsidRPr="004A16D8">
        <w:rPr>
          <w:rFonts w:ascii="David" w:hAnsi="David" w:cs="David" w:hint="cs"/>
          <w:sz w:val="24"/>
          <w:szCs w:val="24"/>
          <w:rtl/>
        </w:rPr>
        <w:t xml:space="preserve"> במסגרתו טענת בטלות חוק תוגש רק </w:t>
      </w:r>
      <w:proofErr w:type="spellStart"/>
      <w:r w:rsidR="00582545" w:rsidRPr="004A16D8">
        <w:rPr>
          <w:rFonts w:ascii="David" w:hAnsi="David" w:cs="David" w:hint="cs"/>
          <w:sz w:val="24"/>
          <w:szCs w:val="24"/>
          <w:rtl/>
        </w:rPr>
        <w:t>לבג"צ</w:t>
      </w:r>
      <w:proofErr w:type="spellEnd"/>
      <w:r w:rsidR="00582545" w:rsidRPr="004A16D8">
        <w:rPr>
          <w:rFonts w:ascii="David" w:hAnsi="David" w:cs="David" w:hint="cs"/>
          <w:sz w:val="24"/>
          <w:szCs w:val="24"/>
          <w:rtl/>
        </w:rPr>
        <w:t xml:space="preserve"> , בית המשפט זה מוסמך לערוך ביקורת שיפוטית ועוסק בשאלות החוקתיות. ניתן לקבל טענה זו בבית משפט רגיל </w:t>
      </w:r>
      <w:r w:rsidR="006B4851" w:rsidRPr="004A16D8">
        <w:rPr>
          <w:rFonts w:ascii="David" w:hAnsi="David" w:cs="David" w:hint="cs"/>
          <w:sz w:val="24"/>
          <w:szCs w:val="24"/>
          <w:rtl/>
        </w:rPr>
        <w:t xml:space="preserve">רק </w:t>
      </w:r>
      <w:r w:rsidR="00582545" w:rsidRPr="004A16D8">
        <w:rPr>
          <w:rFonts w:ascii="David" w:hAnsi="David" w:cs="David" w:hint="cs"/>
          <w:sz w:val="24"/>
          <w:szCs w:val="24"/>
          <w:rtl/>
        </w:rPr>
        <w:t xml:space="preserve">אם היא עולה כטענת הגנה. ישנה הלכה שהדיון החוקתי שונה במהותו מהדיון הרגיל. בית המשפט המכריע בשאלת חוקיותו של חוק הוא מעין עוד בית מחוקקים. </w:t>
      </w:r>
      <w:r w:rsidR="006B4851" w:rsidRPr="004A16D8">
        <w:rPr>
          <w:rFonts w:ascii="David" w:hAnsi="David" w:cs="David"/>
          <w:sz w:val="24"/>
          <w:szCs w:val="24"/>
          <w:rtl/>
        </w:rPr>
        <w:br/>
      </w:r>
      <w:r w:rsidR="006B4851" w:rsidRPr="004A16D8">
        <w:rPr>
          <w:rFonts w:ascii="David" w:hAnsi="David" w:cs="David" w:hint="cs"/>
          <w:sz w:val="24"/>
          <w:szCs w:val="24"/>
          <w:rtl/>
        </w:rPr>
        <w:t xml:space="preserve">בית המשפט בישראל נוקט </w:t>
      </w:r>
      <w:r w:rsidR="006B4851" w:rsidRPr="004A16D8">
        <w:rPr>
          <w:rFonts w:ascii="David" w:hAnsi="David" w:cs="David" w:hint="cs"/>
          <w:sz w:val="24"/>
          <w:szCs w:val="24"/>
          <w:u w:val="single"/>
          <w:rtl/>
        </w:rPr>
        <w:t xml:space="preserve">במודל </w:t>
      </w:r>
      <w:proofErr w:type="spellStart"/>
      <w:r w:rsidR="006B4851" w:rsidRPr="004A16D8">
        <w:rPr>
          <w:rFonts w:ascii="David" w:hAnsi="David" w:cs="David" w:hint="cs"/>
          <w:sz w:val="24"/>
          <w:szCs w:val="24"/>
          <w:u w:val="single"/>
          <w:rtl/>
        </w:rPr>
        <w:t>ההיברדי</w:t>
      </w:r>
      <w:proofErr w:type="spellEnd"/>
      <w:r w:rsidR="006B4851" w:rsidRPr="004A16D8">
        <w:rPr>
          <w:rFonts w:ascii="David" w:hAnsi="David" w:cs="David" w:hint="cs"/>
          <w:sz w:val="24"/>
          <w:szCs w:val="24"/>
          <w:u w:val="single"/>
          <w:rtl/>
        </w:rPr>
        <w:t>.</w:t>
      </w:r>
      <w:r w:rsidR="006B4851" w:rsidRPr="004A16D8">
        <w:rPr>
          <w:rFonts w:ascii="David" w:hAnsi="David" w:cs="David" w:hint="cs"/>
          <w:sz w:val="24"/>
          <w:szCs w:val="24"/>
          <w:rtl/>
        </w:rPr>
        <w:t xml:space="preserve"> אם רוצים לתקוף חוק זה יהיה </w:t>
      </w:r>
      <w:proofErr w:type="spellStart"/>
      <w:r w:rsidR="006B4851" w:rsidRPr="004A16D8">
        <w:rPr>
          <w:rFonts w:ascii="David" w:hAnsi="David" w:cs="David" w:hint="cs"/>
          <w:sz w:val="24"/>
          <w:szCs w:val="24"/>
          <w:rtl/>
        </w:rPr>
        <w:t>בבג"צ</w:t>
      </w:r>
      <w:proofErr w:type="spellEnd"/>
      <w:r w:rsidR="006B4851" w:rsidRPr="004A16D8">
        <w:rPr>
          <w:rFonts w:ascii="David" w:hAnsi="David" w:cs="David" w:hint="cs"/>
          <w:sz w:val="24"/>
          <w:szCs w:val="24"/>
          <w:rtl/>
        </w:rPr>
        <w:t>. אם טענה נגד חוקיותו של חוק תעלה ב"אגב.." בבית משפט בעל ערכאה נמוכה יותר , הוא יכול לעסוק בטענה ולדון בה.</w:t>
      </w:r>
      <w:r w:rsidR="006B4851" w:rsidRPr="004A16D8">
        <w:rPr>
          <w:rFonts w:ascii="David" w:hAnsi="David" w:cs="David"/>
          <w:sz w:val="24"/>
          <w:szCs w:val="24"/>
          <w:rtl/>
        </w:rPr>
        <w:br/>
      </w:r>
      <w:r w:rsidR="006B4851" w:rsidRPr="004A16D8">
        <w:rPr>
          <w:rFonts w:ascii="David" w:hAnsi="David" w:cs="David"/>
          <w:sz w:val="24"/>
          <w:szCs w:val="24"/>
          <w:rtl/>
        </w:rPr>
        <w:br/>
      </w:r>
      <w:r w:rsidR="006B4851" w:rsidRPr="004A16D8">
        <w:rPr>
          <w:rFonts w:ascii="David" w:hAnsi="David" w:cs="David" w:hint="cs"/>
          <w:b/>
          <w:bCs/>
          <w:sz w:val="24"/>
          <w:szCs w:val="24"/>
          <w:rtl/>
        </w:rPr>
        <w:t>מדינת ישראל נ' בית הדין הארצי לעבודה</w:t>
      </w:r>
      <w:r w:rsidR="006B4851" w:rsidRPr="004A16D8">
        <w:rPr>
          <w:rFonts w:ascii="David" w:hAnsi="David" w:cs="David"/>
          <w:sz w:val="24"/>
          <w:szCs w:val="24"/>
          <w:rtl/>
        </w:rPr>
        <w:br/>
        <w:t xml:space="preserve">בין ההסתדרות לבין התאחדות התעשיינים ישנם הסכמים קיבוציים שההתאחדות לא מקיימת, בשל הוראות החוק להבראת כלכלת ישראל. </w:t>
      </w:r>
      <w:r w:rsidR="006B4851" w:rsidRPr="004A16D8">
        <w:rPr>
          <w:rFonts w:ascii="David" w:hAnsi="David" w:cs="David"/>
          <w:sz w:val="24"/>
          <w:szCs w:val="24"/>
          <w:u w:val="single"/>
          <w:rtl/>
        </w:rPr>
        <w:t>ההסתדרות עותרת</w:t>
      </w:r>
      <w:r w:rsidR="006B4851" w:rsidRPr="004A16D8">
        <w:rPr>
          <w:rFonts w:ascii="David" w:hAnsi="David" w:cs="David"/>
          <w:sz w:val="24"/>
          <w:szCs w:val="24"/>
          <w:rtl/>
        </w:rPr>
        <w:t xml:space="preserve"> לביה"ד הארצי לעבודה בבקשה להצהרה שההסכמים תקפים על אף החוק. </w:t>
      </w:r>
      <w:r w:rsidR="006B4851" w:rsidRPr="004A16D8">
        <w:rPr>
          <w:rFonts w:ascii="David" w:hAnsi="David" w:cs="David"/>
          <w:sz w:val="24"/>
          <w:szCs w:val="24"/>
          <w:u w:val="single"/>
          <w:rtl/>
        </w:rPr>
        <w:t xml:space="preserve">המדינה </w:t>
      </w:r>
      <w:r w:rsidR="006B4851" w:rsidRPr="004A16D8">
        <w:rPr>
          <w:rFonts w:ascii="David" w:hAnsi="David" w:cs="David"/>
          <w:sz w:val="24"/>
          <w:szCs w:val="24"/>
          <w:rtl/>
        </w:rPr>
        <w:t>טענה כי הצהרה כזו מטעם ביה"ד מהווה תקיפת חוק, ואין לביה"ד סמכות לכך</w:t>
      </w:r>
      <w:r w:rsidR="006B4851" w:rsidRPr="004A16D8">
        <w:rPr>
          <w:rFonts w:ascii="David" w:hAnsi="David" w:cs="David" w:hint="cs"/>
          <w:sz w:val="24"/>
          <w:szCs w:val="24"/>
          <w:rtl/>
        </w:rPr>
        <w:t>. בעתירתם לבית הדין הם עוקפים את בג"צ.</w:t>
      </w:r>
      <w:r w:rsidR="00D77F25" w:rsidRPr="004A16D8">
        <w:rPr>
          <w:rFonts w:ascii="David" w:hAnsi="David" w:cs="David" w:hint="cs"/>
          <w:sz w:val="24"/>
          <w:szCs w:val="24"/>
          <w:rtl/>
        </w:rPr>
        <w:t xml:space="preserve"> </w:t>
      </w:r>
      <w:r w:rsidR="006B4851" w:rsidRPr="004A16D8">
        <w:rPr>
          <w:rFonts w:ascii="David" w:hAnsi="David" w:cs="David"/>
          <w:sz w:val="24"/>
          <w:szCs w:val="24"/>
          <w:rtl/>
        </w:rPr>
        <w:t xml:space="preserve">ביה"ד </w:t>
      </w:r>
      <w:r w:rsidR="006B4851" w:rsidRPr="004A16D8">
        <w:rPr>
          <w:rFonts w:ascii="David" w:hAnsi="David" w:cs="David" w:hint="cs"/>
          <w:sz w:val="24"/>
          <w:szCs w:val="24"/>
          <w:rtl/>
        </w:rPr>
        <w:t xml:space="preserve">לא מקבל את טענת המדינה ומחליט כן לדון , ולכן העותרת עותרת </w:t>
      </w:r>
      <w:proofErr w:type="spellStart"/>
      <w:r w:rsidR="006B4851" w:rsidRPr="004A16D8">
        <w:rPr>
          <w:rFonts w:ascii="David" w:hAnsi="David" w:cs="David" w:hint="cs"/>
          <w:sz w:val="24"/>
          <w:szCs w:val="24"/>
          <w:rtl/>
        </w:rPr>
        <w:t>לבג"צ</w:t>
      </w:r>
      <w:proofErr w:type="spellEnd"/>
      <w:r w:rsidR="006B4851" w:rsidRPr="004A16D8">
        <w:rPr>
          <w:rFonts w:ascii="David" w:hAnsi="David" w:cs="David" w:hint="cs"/>
          <w:sz w:val="24"/>
          <w:szCs w:val="24"/>
          <w:rtl/>
        </w:rPr>
        <w:t>.</w:t>
      </w:r>
      <w:r w:rsidR="006B4851" w:rsidRPr="004A16D8">
        <w:rPr>
          <w:rFonts w:ascii="David" w:hAnsi="David" w:cs="David"/>
          <w:sz w:val="24"/>
          <w:szCs w:val="24"/>
          <w:rtl/>
        </w:rPr>
        <w:br/>
      </w:r>
      <w:r w:rsidR="006B4851" w:rsidRPr="004A16D8">
        <w:rPr>
          <w:rFonts w:ascii="David" w:hAnsi="David" w:cs="David"/>
          <w:sz w:val="24"/>
          <w:szCs w:val="24"/>
          <w:u w:val="single"/>
          <w:rtl/>
        </w:rPr>
        <w:t>אור-</w:t>
      </w:r>
      <w:r w:rsidR="006B4851" w:rsidRPr="004A16D8">
        <w:rPr>
          <w:rFonts w:ascii="David" w:hAnsi="David" w:cs="David"/>
          <w:sz w:val="24"/>
          <w:szCs w:val="24"/>
          <w:rtl/>
        </w:rPr>
        <w:t xml:space="preserve"> </w:t>
      </w:r>
      <w:r w:rsidR="006B4851" w:rsidRPr="004A16D8">
        <w:rPr>
          <w:rFonts w:ascii="David" w:hAnsi="David" w:cs="David"/>
          <w:sz w:val="24"/>
          <w:szCs w:val="24"/>
          <w:highlight w:val="lightGray"/>
          <w:rtl/>
        </w:rPr>
        <w:t>ס' 25(1) לחוק ביה"ד לעבודה</w:t>
      </w:r>
      <w:r w:rsidR="006B4851" w:rsidRPr="004A16D8">
        <w:rPr>
          <w:rFonts w:ascii="David" w:hAnsi="David" w:cs="David"/>
          <w:sz w:val="24"/>
          <w:szCs w:val="24"/>
          <w:rtl/>
        </w:rPr>
        <w:t xml:space="preserve">, מקנה לביה"ד סמכות לדון במקרה כזה. כדי להכריז שההסכמים </w:t>
      </w:r>
      <w:r w:rsidR="006B4851" w:rsidRPr="004A16D8">
        <w:rPr>
          <w:rFonts w:ascii="David" w:hAnsi="David" w:cs="David" w:hint="cs"/>
          <w:sz w:val="24"/>
          <w:szCs w:val="24"/>
          <w:rtl/>
        </w:rPr>
        <w:t xml:space="preserve">בין ההסתדרות להתאגדות </w:t>
      </w:r>
      <w:r w:rsidR="006B4851" w:rsidRPr="004A16D8">
        <w:rPr>
          <w:rFonts w:ascii="David" w:hAnsi="David" w:cs="David"/>
          <w:sz w:val="24"/>
          <w:szCs w:val="24"/>
          <w:rtl/>
        </w:rPr>
        <w:t xml:space="preserve">תקפים- יש לו את הסמכות לדון בחוקתיות חוק. </w:t>
      </w:r>
      <w:r w:rsidR="006B4851" w:rsidRPr="004A16D8">
        <w:rPr>
          <w:rFonts w:ascii="David" w:hAnsi="David" w:cs="David" w:hint="cs"/>
          <w:sz w:val="24"/>
          <w:szCs w:val="24"/>
          <w:rtl/>
        </w:rPr>
        <w:t xml:space="preserve">כמו כן , בית דין זה הוא המומחה לענייני עבודה. לכן </w:t>
      </w:r>
      <w:r w:rsidR="006B4851" w:rsidRPr="004A16D8">
        <w:rPr>
          <w:rFonts w:ascii="David" w:hAnsi="David" w:cs="David"/>
          <w:sz w:val="24"/>
          <w:szCs w:val="24"/>
          <w:rtl/>
        </w:rPr>
        <w:t xml:space="preserve">יש לדחות את העתירה. </w:t>
      </w:r>
      <w:r w:rsidR="00D77F25" w:rsidRPr="004A16D8">
        <w:rPr>
          <w:rFonts w:ascii="David" w:hAnsi="David" w:cs="David" w:hint="cs"/>
          <w:sz w:val="24"/>
          <w:szCs w:val="24"/>
          <w:rtl/>
        </w:rPr>
        <w:t xml:space="preserve"> </w:t>
      </w:r>
      <w:r w:rsidR="006B4851" w:rsidRPr="004A16D8">
        <w:rPr>
          <w:rFonts w:ascii="David" w:hAnsi="David" w:cs="David"/>
          <w:sz w:val="24"/>
          <w:szCs w:val="24"/>
          <w:u w:val="single"/>
          <w:rtl/>
        </w:rPr>
        <w:t>לוי</w:t>
      </w:r>
      <w:r w:rsidR="00631E44" w:rsidRPr="004A16D8">
        <w:rPr>
          <w:rFonts w:ascii="David" w:hAnsi="David" w:cs="David" w:hint="cs"/>
          <w:sz w:val="24"/>
          <w:szCs w:val="24"/>
          <w:u w:val="single"/>
          <w:rtl/>
        </w:rPr>
        <w:t>(מיעוט)</w:t>
      </w:r>
      <w:r w:rsidR="006B4851" w:rsidRPr="004A16D8">
        <w:rPr>
          <w:rFonts w:ascii="David" w:hAnsi="David" w:cs="David"/>
          <w:sz w:val="24"/>
          <w:szCs w:val="24"/>
          <w:u w:val="single"/>
          <w:rtl/>
        </w:rPr>
        <w:t>-</w:t>
      </w:r>
      <w:r w:rsidR="006B4851" w:rsidRPr="004A16D8">
        <w:rPr>
          <w:rFonts w:ascii="David" w:hAnsi="David" w:cs="David"/>
          <w:sz w:val="24"/>
          <w:szCs w:val="24"/>
          <w:rtl/>
        </w:rPr>
        <w:t xml:space="preserve">  ס' 25 הוא מקור סמכותו היחיד של ביה"ד בעניין הסכמים קיבוציים.</w:t>
      </w:r>
      <w:r w:rsidR="006B4851" w:rsidRPr="004A16D8">
        <w:rPr>
          <w:rFonts w:ascii="David" w:hAnsi="David" w:cs="David" w:hint="cs"/>
          <w:sz w:val="24"/>
          <w:szCs w:val="24"/>
          <w:rtl/>
        </w:rPr>
        <w:t xml:space="preserve"> לפי לוי יש שני תנאים</w:t>
      </w:r>
      <w:r w:rsidR="00631E44" w:rsidRPr="004A16D8">
        <w:rPr>
          <w:rFonts w:ascii="David" w:hAnsi="David" w:cs="David" w:hint="cs"/>
          <w:sz w:val="24"/>
          <w:szCs w:val="24"/>
          <w:rtl/>
        </w:rPr>
        <w:t xml:space="preserve"> שבין הדין יוכל לדון בנושא</w:t>
      </w:r>
      <w:r w:rsidR="006B4851" w:rsidRPr="004A16D8">
        <w:rPr>
          <w:rFonts w:ascii="David" w:hAnsi="David" w:cs="David" w:hint="cs"/>
          <w:sz w:val="24"/>
          <w:szCs w:val="24"/>
          <w:rtl/>
        </w:rPr>
        <w:t>:</w:t>
      </w:r>
      <w:r w:rsidR="006B4851" w:rsidRPr="004A16D8">
        <w:rPr>
          <w:rFonts w:ascii="David" w:hAnsi="David" w:cs="David"/>
          <w:sz w:val="24"/>
          <w:szCs w:val="24"/>
          <w:rtl/>
        </w:rPr>
        <w:t xml:space="preserve"> 1</w:t>
      </w:r>
      <w:r w:rsidR="006B4851" w:rsidRPr="004A16D8">
        <w:rPr>
          <w:rFonts w:ascii="David" w:hAnsi="David" w:cs="David" w:hint="cs"/>
          <w:sz w:val="24"/>
          <w:szCs w:val="24"/>
          <w:rtl/>
        </w:rPr>
        <w:t>.</w:t>
      </w:r>
      <w:r w:rsidR="006B4851" w:rsidRPr="004A16D8">
        <w:rPr>
          <w:rFonts w:ascii="David" w:hAnsi="David" w:cs="David"/>
          <w:sz w:val="24"/>
          <w:szCs w:val="24"/>
          <w:rtl/>
        </w:rPr>
        <w:t>זהות המגיש- מי שיכול להגיש תביעה הוא אחד הצדדים בהסכם הקיבוצי (ארגון העובדים). אך כאן מדובר בהחלטת המדינה, שקבעה את סעיף י"ד, ולכן אין בסמכותו של בית הדין לדון בהחלטתה.</w:t>
      </w:r>
      <w:r w:rsidR="00A26E6E" w:rsidRPr="004A16D8">
        <w:rPr>
          <w:rFonts w:ascii="David" w:hAnsi="David" w:cs="David"/>
          <w:sz w:val="24"/>
          <w:szCs w:val="24"/>
          <w:rtl/>
        </w:rPr>
        <w:br/>
      </w:r>
      <w:r w:rsidR="00A26E6E" w:rsidRPr="004A16D8">
        <w:rPr>
          <w:rFonts w:ascii="David" w:hAnsi="David" w:cs="David" w:hint="cs"/>
          <w:sz w:val="24"/>
          <w:szCs w:val="24"/>
          <w:rtl/>
        </w:rPr>
        <w:t>2</w:t>
      </w:r>
      <w:r w:rsidR="006B4851" w:rsidRPr="004A16D8">
        <w:rPr>
          <w:rFonts w:ascii="David" w:hAnsi="David" w:cs="David"/>
          <w:sz w:val="24"/>
          <w:szCs w:val="24"/>
          <w:rtl/>
        </w:rPr>
        <w:t xml:space="preserve">. מהות התביעה- התביעה אינה דנה למעשה במחלוקת. הרי גם התאחדות התעשיינים מעוניינת בקיום ההסכמים הקיבוציים, והסיבה שאינה עושה זאת היא שהיא כפופה לתיקון החוק. </w:t>
      </w:r>
      <w:r w:rsidR="00A26E6E" w:rsidRPr="004A16D8">
        <w:rPr>
          <w:rFonts w:ascii="David" w:hAnsi="David" w:cs="David"/>
          <w:sz w:val="24"/>
          <w:szCs w:val="24"/>
          <w:highlight w:val="yellow"/>
          <w:rtl/>
        </w:rPr>
        <w:br/>
      </w:r>
      <w:r w:rsidR="00A26E6E" w:rsidRPr="004A16D8">
        <w:rPr>
          <w:rFonts w:ascii="David" w:hAnsi="David" w:cs="David"/>
          <w:sz w:val="24"/>
          <w:szCs w:val="24"/>
          <w:rtl/>
        </w:rPr>
        <w:t>הוכרע לדחות את העתירה בדעת רוב של השופט אור.</w:t>
      </w:r>
      <w:r w:rsidR="00364841">
        <w:rPr>
          <w:rFonts w:ascii="David" w:hAnsi="David" w:cs="David" w:hint="cs"/>
          <w:sz w:val="24"/>
          <w:szCs w:val="24"/>
          <w:highlight w:val="yellow"/>
          <w:rtl/>
        </w:rPr>
        <w:t xml:space="preserve"> </w:t>
      </w:r>
      <w:r w:rsidR="006B4851" w:rsidRPr="004A16D8">
        <w:rPr>
          <w:rFonts w:ascii="David" w:hAnsi="David" w:cs="David"/>
          <w:sz w:val="24"/>
          <w:szCs w:val="24"/>
          <w:highlight w:val="yellow"/>
          <w:rtl/>
        </w:rPr>
        <w:t xml:space="preserve">העתירה היא למעשה לא בגין מחלוקת, אלא בגין תיקון החוק, ולכן הייתה צריכה להיות מוגשת </w:t>
      </w:r>
      <w:proofErr w:type="spellStart"/>
      <w:r w:rsidR="006B4851" w:rsidRPr="004A16D8">
        <w:rPr>
          <w:rFonts w:ascii="David" w:hAnsi="David" w:cs="David"/>
          <w:sz w:val="24"/>
          <w:szCs w:val="24"/>
          <w:highlight w:val="yellow"/>
          <w:rtl/>
        </w:rPr>
        <w:t>לבג"צ</w:t>
      </w:r>
      <w:proofErr w:type="spellEnd"/>
      <w:r w:rsidR="006B4851" w:rsidRPr="004A16D8">
        <w:rPr>
          <w:rFonts w:ascii="David" w:hAnsi="David" w:cs="David"/>
          <w:sz w:val="24"/>
          <w:szCs w:val="24"/>
          <w:highlight w:val="yellow"/>
          <w:rtl/>
        </w:rPr>
        <w:t xml:space="preserve"> ולא לבית הדין.</w:t>
      </w:r>
      <w:r w:rsidR="006B4851" w:rsidRPr="004A16D8">
        <w:rPr>
          <w:rFonts w:ascii="David" w:hAnsi="David" w:cs="David" w:hint="cs"/>
          <w:sz w:val="24"/>
          <w:szCs w:val="24"/>
          <w:rtl/>
        </w:rPr>
        <w:t xml:space="preserve"> </w:t>
      </w:r>
      <w:r w:rsidR="006B4851" w:rsidRPr="004A16D8">
        <w:rPr>
          <w:rFonts w:ascii="David" w:hAnsi="David" w:cs="David"/>
          <w:sz w:val="24"/>
          <w:szCs w:val="24"/>
          <w:rtl/>
        </w:rPr>
        <w:br/>
      </w:r>
      <w:r w:rsidR="00100D27" w:rsidRPr="004A16D8">
        <w:rPr>
          <w:rFonts w:ascii="David" w:hAnsi="David" w:cs="David"/>
          <w:sz w:val="24"/>
          <w:szCs w:val="24"/>
          <w:rtl/>
        </w:rPr>
        <w:lastRenderedPageBreak/>
        <w:br/>
      </w:r>
      <w:r w:rsidR="00EE7715" w:rsidRPr="004A16D8">
        <w:rPr>
          <w:rFonts w:ascii="David" w:hAnsi="David" w:cs="David" w:hint="cs"/>
          <w:b/>
          <w:bCs/>
          <w:sz w:val="24"/>
          <w:szCs w:val="24"/>
          <w:rtl/>
        </w:rPr>
        <w:t>בוגרי התיכון נ' שר האוצר</w:t>
      </w:r>
      <w:r w:rsidR="00EE7715" w:rsidRPr="004A16D8">
        <w:rPr>
          <w:rFonts w:ascii="David" w:hAnsi="David" w:cs="David"/>
          <w:sz w:val="24"/>
          <w:szCs w:val="24"/>
          <w:rtl/>
        </w:rPr>
        <w:br/>
        <w:t xml:space="preserve">עתירה </w:t>
      </w:r>
      <w:proofErr w:type="spellStart"/>
      <w:r w:rsidR="00EE7715" w:rsidRPr="004A16D8">
        <w:rPr>
          <w:rFonts w:ascii="David" w:hAnsi="David" w:cs="David"/>
          <w:sz w:val="24"/>
          <w:szCs w:val="24"/>
          <w:rtl/>
        </w:rPr>
        <w:t>לבג"צ</w:t>
      </w:r>
      <w:proofErr w:type="spellEnd"/>
      <w:r w:rsidR="00EE7715" w:rsidRPr="004A16D8">
        <w:rPr>
          <w:rFonts w:ascii="David" w:hAnsi="David" w:cs="David"/>
          <w:sz w:val="24"/>
          <w:szCs w:val="24"/>
          <w:rtl/>
        </w:rPr>
        <w:t xml:space="preserve"> כנגד חוקתיות </w:t>
      </w:r>
      <w:r w:rsidR="00EE7715" w:rsidRPr="004A16D8">
        <w:rPr>
          <w:rFonts w:ascii="David" w:hAnsi="David" w:cs="David"/>
          <w:sz w:val="24"/>
          <w:szCs w:val="24"/>
          <w:highlight w:val="lightGray"/>
          <w:rtl/>
        </w:rPr>
        <w:t>ס' 40 לחוק יסודות התקציב</w:t>
      </w:r>
      <w:r w:rsidR="00EE7715" w:rsidRPr="004A16D8">
        <w:rPr>
          <w:rFonts w:ascii="David" w:hAnsi="David" w:cs="David"/>
          <w:sz w:val="24"/>
          <w:szCs w:val="24"/>
          <w:rtl/>
        </w:rPr>
        <w:t xml:space="preserve">. לפיו, שר האוצר מוסמך להפחית מתקציב של גופים נתמכים אם הם הוציאו הוצאה כספית שבמהותה שוללת את קיום המדינה כיהודית ודמוקרטית או הוצאה המציינת את יום העצמאות כיום אבל. </w:t>
      </w:r>
      <w:r w:rsidR="00631E44" w:rsidRPr="004A16D8">
        <w:rPr>
          <w:rFonts w:ascii="David" w:hAnsi="David" w:cs="David" w:hint="cs"/>
          <w:sz w:val="24"/>
          <w:szCs w:val="24"/>
          <w:rtl/>
        </w:rPr>
        <w:t xml:space="preserve"> </w:t>
      </w:r>
      <w:r w:rsidR="00EE7715" w:rsidRPr="004A16D8">
        <w:rPr>
          <w:rFonts w:ascii="David" w:hAnsi="David" w:cs="David" w:hint="cs"/>
          <w:sz w:val="24"/>
          <w:szCs w:val="24"/>
          <w:u w:val="single"/>
          <w:rtl/>
        </w:rPr>
        <w:t xml:space="preserve">לפי </w:t>
      </w:r>
      <w:proofErr w:type="spellStart"/>
      <w:r w:rsidR="00EE7715" w:rsidRPr="004A16D8">
        <w:rPr>
          <w:rFonts w:ascii="David" w:hAnsi="David" w:cs="David" w:hint="cs"/>
          <w:sz w:val="24"/>
          <w:szCs w:val="24"/>
          <w:u w:val="single"/>
          <w:rtl/>
        </w:rPr>
        <w:t>הש</w:t>
      </w:r>
      <w:proofErr w:type="spellEnd"/>
      <w:r w:rsidR="00EE7715" w:rsidRPr="004A16D8">
        <w:rPr>
          <w:rFonts w:ascii="David" w:hAnsi="David" w:cs="David" w:hint="cs"/>
          <w:sz w:val="24"/>
          <w:szCs w:val="24"/>
          <w:u w:val="single"/>
          <w:rtl/>
        </w:rPr>
        <w:t>' נאור</w:t>
      </w:r>
      <w:r w:rsidR="00EE7715" w:rsidRPr="004A16D8">
        <w:rPr>
          <w:rFonts w:ascii="David" w:hAnsi="David" w:cs="David" w:hint="cs"/>
          <w:sz w:val="24"/>
          <w:szCs w:val="24"/>
          <w:rtl/>
        </w:rPr>
        <w:t xml:space="preserve"> יש לדחות את העתירה כיוון שקיים לה סעד חלופי. </w:t>
      </w:r>
      <w:r w:rsidR="00EE7715" w:rsidRPr="004A16D8">
        <w:rPr>
          <w:rFonts w:ascii="David" w:hAnsi="David" w:cs="David"/>
          <w:sz w:val="24"/>
          <w:szCs w:val="24"/>
          <w:rtl/>
        </w:rPr>
        <w:t xml:space="preserve">במסגרת חוק </w:t>
      </w:r>
      <w:r w:rsidR="00EE7715" w:rsidRPr="004A16D8">
        <w:rPr>
          <w:rFonts w:ascii="David" w:hAnsi="David" w:cs="David" w:hint="cs"/>
          <w:sz w:val="24"/>
          <w:szCs w:val="24"/>
          <w:rtl/>
        </w:rPr>
        <w:t>יסודות התקציב</w:t>
      </w:r>
      <w:r w:rsidR="00EE7715" w:rsidRPr="004A16D8">
        <w:rPr>
          <w:rFonts w:ascii="David" w:hAnsi="David" w:cs="David"/>
          <w:sz w:val="24"/>
          <w:szCs w:val="24"/>
          <w:rtl/>
        </w:rPr>
        <w:t xml:space="preserve"> תוקן חוק בימ"ש לעניינים מנהליים, שמסמיך את ביהמ"ש</w:t>
      </w:r>
      <w:r w:rsidR="00EE7715" w:rsidRPr="004A16D8">
        <w:rPr>
          <w:rFonts w:ascii="David" w:hAnsi="David" w:cs="David" w:hint="cs"/>
          <w:sz w:val="24"/>
          <w:szCs w:val="24"/>
          <w:rtl/>
        </w:rPr>
        <w:t xml:space="preserve"> המנהליים</w:t>
      </w:r>
      <w:r w:rsidR="00EE7715" w:rsidRPr="004A16D8">
        <w:rPr>
          <w:rFonts w:ascii="David" w:hAnsi="David" w:cs="David"/>
          <w:sz w:val="24"/>
          <w:szCs w:val="24"/>
          <w:rtl/>
        </w:rPr>
        <w:t xml:space="preserve"> לדון בעתירות בעניין הפחתת הכספים. ההלכה הפסוקה היא </w:t>
      </w:r>
      <w:r w:rsidR="00EE7715" w:rsidRPr="004A16D8">
        <w:rPr>
          <w:rFonts w:ascii="David" w:hAnsi="David" w:cs="David" w:hint="cs"/>
          <w:sz w:val="24"/>
          <w:szCs w:val="24"/>
          <w:rtl/>
        </w:rPr>
        <w:t>ש</w:t>
      </w:r>
      <w:r w:rsidR="00EE7715" w:rsidRPr="004A16D8">
        <w:rPr>
          <w:rFonts w:ascii="David" w:hAnsi="David" w:cs="David"/>
          <w:sz w:val="24"/>
          <w:szCs w:val="24"/>
          <w:rtl/>
        </w:rPr>
        <w:t xml:space="preserve">בג"צ </w:t>
      </w:r>
      <w:r w:rsidR="00EE7715" w:rsidRPr="004A16D8">
        <w:rPr>
          <w:rFonts w:ascii="David" w:hAnsi="David" w:cs="David" w:hint="cs"/>
          <w:sz w:val="24"/>
          <w:szCs w:val="24"/>
          <w:rtl/>
        </w:rPr>
        <w:t xml:space="preserve">יכול </w:t>
      </w:r>
      <w:r w:rsidR="00EE7715" w:rsidRPr="004A16D8">
        <w:rPr>
          <w:rFonts w:ascii="David" w:hAnsi="David" w:cs="David"/>
          <w:sz w:val="24"/>
          <w:szCs w:val="24"/>
          <w:rtl/>
        </w:rPr>
        <w:t xml:space="preserve">לדון, אבל הדרך הנכונה היא לעתור לביהמ"ש לעניינים מנהליים. </w:t>
      </w:r>
      <w:r w:rsidR="00EE7715" w:rsidRPr="004A16D8">
        <w:rPr>
          <w:rFonts w:ascii="David" w:hAnsi="David" w:cs="David" w:hint="cs"/>
          <w:sz w:val="24"/>
          <w:szCs w:val="24"/>
          <w:rtl/>
        </w:rPr>
        <w:t>כך תבוצע מעין</w:t>
      </w:r>
      <w:r w:rsidR="00EE7715" w:rsidRPr="004A16D8">
        <w:rPr>
          <w:rFonts w:ascii="David" w:hAnsi="David" w:cs="David"/>
          <w:sz w:val="24"/>
          <w:szCs w:val="24"/>
          <w:rtl/>
        </w:rPr>
        <w:t xml:space="preserve"> תקיפה עקיפה</w:t>
      </w:r>
      <w:r w:rsidR="00EE7715" w:rsidRPr="004A16D8">
        <w:rPr>
          <w:rFonts w:ascii="David" w:hAnsi="David" w:cs="David" w:hint="cs"/>
          <w:sz w:val="24"/>
          <w:szCs w:val="24"/>
          <w:rtl/>
        </w:rPr>
        <w:t xml:space="preserve"> של החוק</w:t>
      </w:r>
      <w:r w:rsidR="00EE7715" w:rsidRPr="004A16D8">
        <w:rPr>
          <w:rFonts w:ascii="David" w:hAnsi="David" w:cs="David"/>
          <w:sz w:val="24"/>
          <w:szCs w:val="24"/>
          <w:rtl/>
        </w:rPr>
        <w:t xml:space="preserve">. </w:t>
      </w:r>
      <w:r w:rsidR="002E2751" w:rsidRPr="004A16D8">
        <w:rPr>
          <w:rFonts w:ascii="David" w:hAnsi="David" w:cs="David" w:hint="cs"/>
          <w:sz w:val="24"/>
          <w:szCs w:val="24"/>
          <w:u w:val="single"/>
          <w:rtl/>
        </w:rPr>
        <w:t>בפס"ד זה</w:t>
      </w:r>
      <w:r w:rsidR="002E2751" w:rsidRPr="004A16D8">
        <w:rPr>
          <w:rFonts w:ascii="David" w:hAnsi="David" w:cs="David" w:hint="cs"/>
          <w:sz w:val="24"/>
          <w:szCs w:val="24"/>
          <w:rtl/>
        </w:rPr>
        <w:t xml:space="preserve"> צוין כי במקרים אלה התקיפה העקיפה תיעשה ע"י המשיב ולא ע"י העותר. </w:t>
      </w:r>
      <w:r w:rsidR="002E2751" w:rsidRPr="004A16D8">
        <w:rPr>
          <w:rFonts w:ascii="David" w:hAnsi="David" w:cs="David" w:hint="cs"/>
          <w:sz w:val="24"/>
          <w:szCs w:val="24"/>
          <w:highlight w:val="yellow"/>
          <w:rtl/>
        </w:rPr>
        <w:t xml:space="preserve">ברגע שהעותר טוען לחוקיותו של חוק פס"ד צריך להגיע </w:t>
      </w:r>
      <w:proofErr w:type="spellStart"/>
      <w:r w:rsidR="002E2751" w:rsidRPr="004A16D8">
        <w:rPr>
          <w:rFonts w:ascii="David" w:hAnsi="David" w:cs="David" w:hint="cs"/>
          <w:sz w:val="24"/>
          <w:szCs w:val="24"/>
          <w:highlight w:val="yellow"/>
          <w:rtl/>
        </w:rPr>
        <w:t>לבג"צ</w:t>
      </w:r>
      <w:proofErr w:type="spellEnd"/>
      <w:r w:rsidR="002E2751" w:rsidRPr="004A16D8">
        <w:rPr>
          <w:rFonts w:ascii="David" w:hAnsi="David" w:cs="David" w:hint="cs"/>
          <w:sz w:val="24"/>
          <w:szCs w:val="24"/>
          <w:highlight w:val="yellow"/>
          <w:rtl/>
        </w:rPr>
        <w:t xml:space="preserve"> ולא לבית הדין. נאור העדיפה שהמשפט יתקיים בבית הדין על מנת לתת להליך בשלות, וכאשר יגיע </w:t>
      </w:r>
      <w:proofErr w:type="spellStart"/>
      <w:r w:rsidR="002E2751" w:rsidRPr="004A16D8">
        <w:rPr>
          <w:rFonts w:ascii="David" w:hAnsi="David" w:cs="David" w:hint="cs"/>
          <w:sz w:val="24"/>
          <w:szCs w:val="24"/>
          <w:highlight w:val="yellow"/>
          <w:rtl/>
        </w:rPr>
        <w:t>לבג"צ</w:t>
      </w:r>
      <w:proofErr w:type="spellEnd"/>
      <w:r w:rsidR="002E2751" w:rsidRPr="004A16D8">
        <w:rPr>
          <w:rFonts w:ascii="David" w:hAnsi="David" w:cs="David" w:hint="cs"/>
          <w:sz w:val="24"/>
          <w:szCs w:val="24"/>
          <w:highlight w:val="yellow"/>
          <w:rtl/>
        </w:rPr>
        <w:t xml:space="preserve"> הדיון יהיה בשל להכרעה סופית.</w:t>
      </w:r>
      <w:r w:rsidR="00195130" w:rsidRPr="004A16D8">
        <w:rPr>
          <w:rFonts w:ascii="David" w:hAnsi="David" w:cs="David" w:hint="cs"/>
          <w:sz w:val="24"/>
          <w:szCs w:val="24"/>
          <w:highlight w:val="yellow"/>
          <w:rtl/>
        </w:rPr>
        <w:t xml:space="preserve"> מנגנון התקיפה העקיפה מרחיב את המודל הישראלי למודל ביזורי.</w:t>
      </w:r>
      <w:r w:rsidR="00195130" w:rsidRPr="004A16D8">
        <w:rPr>
          <w:rFonts w:ascii="David" w:hAnsi="David" w:cs="David" w:hint="cs"/>
          <w:sz w:val="24"/>
          <w:szCs w:val="24"/>
          <w:rtl/>
        </w:rPr>
        <w:t xml:space="preserve"> </w:t>
      </w:r>
      <w:r w:rsidR="00195130" w:rsidRPr="004A16D8">
        <w:rPr>
          <w:rFonts w:ascii="David" w:hAnsi="David" w:cs="David"/>
          <w:sz w:val="24"/>
          <w:szCs w:val="24"/>
          <w:rtl/>
        </w:rPr>
        <w:br/>
      </w:r>
      <w:r w:rsidR="003B1348">
        <w:rPr>
          <w:rFonts w:ascii="David" w:hAnsi="David" w:cs="David"/>
          <w:color w:val="C00000"/>
          <w:sz w:val="32"/>
          <w:szCs w:val="32"/>
          <w:u w:val="single"/>
          <w:rtl/>
        </w:rPr>
        <w:br/>
      </w:r>
      <w:r w:rsidR="003B1348" w:rsidRPr="003B1348">
        <w:rPr>
          <w:rFonts w:ascii="David" w:hAnsi="David" w:cs="David" w:hint="cs"/>
          <w:color w:val="C00000"/>
          <w:sz w:val="32"/>
          <w:szCs w:val="32"/>
          <w:u w:val="single"/>
          <w:rtl/>
        </w:rPr>
        <w:t>2.4 נשיא המדינה</w:t>
      </w:r>
      <w:r w:rsidR="003B1348">
        <w:rPr>
          <w:rFonts w:ascii="David" w:hAnsi="David" w:cs="David"/>
          <w:sz w:val="24"/>
          <w:szCs w:val="24"/>
          <w:rtl/>
        </w:rPr>
        <w:br/>
      </w:r>
      <w:r w:rsidR="00195130" w:rsidRPr="004A16D8">
        <w:rPr>
          <w:rFonts w:ascii="David" w:hAnsi="David" w:cs="David"/>
          <w:color w:val="C00000"/>
          <w:sz w:val="32"/>
          <w:szCs w:val="32"/>
          <w:u w:val="single"/>
          <w:rtl/>
        </w:rPr>
        <w:br/>
      </w:r>
      <w:r w:rsidR="00631E44" w:rsidRPr="004A16D8">
        <w:rPr>
          <w:rFonts w:ascii="David" w:hAnsi="David" w:cs="David" w:hint="cs"/>
          <w:color w:val="C00000"/>
          <w:sz w:val="32"/>
          <w:szCs w:val="32"/>
          <w:u w:val="single"/>
          <w:rtl/>
        </w:rPr>
        <w:t>2.5 מנגנוני פיקוח</w:t>
      </w:r>
      <w:r w:rsidR="00631E44" w:rsidRPr="004A16D8">
        <w:rPr>
          <w:rFonts w:ascii="David" w:hAnsi="David" w:cs="David"/>
          <w:b/>
          <w:bCs/>
          <w:sz w:val="24"/>
          <w:szCs w:val="24"/>
          <w:rtl/>
        </w:rPr>
        <w:br/>
      </w:r>
      <w:r w:rsidR="00631E44" w:rsidRPr="004A16D8">
        <w:rPr>
          <w:rFonts w:ascii="David" w:hAnsi="David" w:cs="David"/>
          <w:b/>
          <w:bCs/>
          <w:sz w:val="24"/>
          <w:szCs w:val="24"/>
          <w:rtl/>
        </w:rPr>
        <w:br/>
      </w:r>
      <w:r w:rsidR="00631E44" w:rsidRPr="004A16D8">
        <w:rPr>
          <w:rFonts w:ascii="David" w:hAnsi="David" w:cs="David" w:hint="cs"/>
          <w:b/>
          <w:bCs/>
          <w:sz w:val="24"/>
          <w:szCs w:val="24"/>
          <w:rtl/>
        </w:rPr>
        <w:t xml:space="preserve">2.5.1 </w:t>
      </w:r>
      <w:r w:rsidR="00836A3A" w:rsidRPr="004A16D8">
        <w:rPr>
          <w:rFonts w:ascii="David" w:hAnsi="David" w:cs="David" w:hint="cs"/>
          <w:b/>
          <w:bCs/>
          <w:sz w:val="24"/>
          <w:szCs w:val="24"/>
          <w:rtl/>
        </w:rPr>
        <w:t>איך ממנים יועמ"ש ?</w:t>
      </w:r>
      <w:r w:rsidR="00836A3A" w:rsidRPr="004A16D8">
        <w:rPr>
          <w:rFonts w:ascii="David" w:hAnsi="David" w:cs="David"/>
          <w:sz w:val="24"/>
          <w:szCs w:val="24"/>
          <w:rtl/>
        </w:rPr>
        <w:br/>
      </w:r>
      <w:r w:rsidR="00836A3A" w:rsidRPr="004A16D8">
        <w:rPr>
          <w:rFonts w:ascii="David" w:hAnsi="David" w:cs="David" w:hint="cs"/>
          <w:sz w:val="24"/>
          <w:szCs w:val="24"/>
          <w:rtl/>
        </w:rPr>
        <w:t xml:space="preserve">עד לפני כ20 שנה היה מקובל שהממשלה תמנה את היועץ בהתאם לרצונה. דרך המינוי הייתה על פי חוק שירות הביטחון והוראות הממשלה. הממשלה הייתה ממנה לפי המלצת שר המשפטים. </w:t>
      </w:r>
      <w:r w:rsidR="00836A3A" w:rsidRPr="004A16D8">
        <w:rPr>
          <w:rFonts w:ascii="David" w:hAnsi="David" w:cs="David"/>
          <w:sz w:val="24"/>
          <w:szCs w:val="24"/>
          <w:rtl/>
        </w:rPr>
        <w:br/>
      </w:r>
      <w:r w:rsidR="00836A3A" w:rsidRPr="004A16D8">
        <w:rPr>
          <w:rFonts w:ascii="David" w:hAnsi="David" w:cs="David" w:hint="cs"/>
          <w:sz w:val="24"/>
          <w:szCs w:val="24"/>
          <w:highlight w:val="lightGray"/>
          <w:rtl/>
        </w:rPr>
        <w:t>לפי החוק החדש</w:t>
      </w:r>
      <w:r w:rsidR="00836A3A" w:rsidRPr="004A16D8">
        <w:rPr>
          <w:rFonts w:ascii="David" w:hAnsi="David" w:cs="David" w:hint="cs"/>
          <w:sz w:val="24"/>
          <w:szCs w:val="24"/>
          <w:rtl/>
        </w:rPr>
        <w:t xml:space="preserve"> תוקם ועדת איתור קבועה שתסנן מועמדים לתפקיד היועמ"ש ותכהן 4 שנים. חבריה יהיו נשיא בית המשפט העליון, חבר כנסת , איש אקדמיה , שרים ועורך דין מהלשכה. </w:t>
      </w:r>
      <w:r w:rsidR="00836A3A" w:rsidRPr="004A16D8">
        <w:rPr>
          <w:rFonts w:ascii="David" w:hAnsi="David" w:cs="David"/>
          <w:sz w:val="24"/>
          <w:szCs w:val="24"/>
          <w:rtl/>
        </w:rPr>
        <w:br/>
      </w:r>
      <w:r w:rsidR="00836A3A" w:rsidRPr="004A16D8">
        <w:rPr>
          <w:rFonts w:ascii="David" w:hAnsi="David" w:cs="David" w:hint="cs"/>
          <w:sz w:val="24"/>
          <w:szCs w:val="24"/>
          <w:rtl/>
        </w:rPr>
        <w:t xml:space="preserve">תנאי הכשירות- מי שכשיר להיות שופט בעליון כשיר להיות יועמ"ש. היועמ"ש יכהן 6 שנים. ניתן להדיחו בנסיבות ועילות ספציפיות. הוועדה </w:t>
      </w:r>
      <w:r w:rsidR="00C91CC3" w:rsidRPr="004A16D8">
        <w:rPr>
          <w:rFonts w:ascii="David" w:hAnsi="David" w:cs="David" w:hint="cs"/>
          <w:sz w:val="24"/>
          <w:szCs w:val="24"/>
          <w:rtl/>
        </w:rPr>
        <w:t>תית</w:t>
      </w:r>
      <w:r w:rsidR="00C91CC3" w:rsidRPr="004A16D8">
        <w:rPr>
          <w:rFonts w:ascii="David" w:hAnsi="David" w:cs="David" w:hint="eastAsia"/>
          <w:sz w:val="24"/>
          <w:szCs w:val="24"/>
          <w:rtl/>
        </w:rPr>
        <w:t>ן</w:t>
      </w:r>
      <w:r w:rsidR="00836A3A" w:rsidRPr="004A16D8">
        <w:rPr>
          <w:rFonts w:ascii="David" w:hAnsi="David" w:cs="David" w:hint="cs"/>
          <w:sz w:val="24"/>
          <w:szCs w:val="24"/>
          <w:rtl/>
        </w:rPr>
        <w:t xml:space="preserve"> את חוות דעתה על הדחתו לממשלה.</w:t>
      </w:r>
      <w:r w:rsidR="00C91CC3" w:rsidRPr="004A16D8">
        <w:rPr>
          <w:rFonts w:ascii="David" w:hAnsi="David" w:cs="David"/>
          <w:sz w:val="24"/>
          <w:szCs w:val="24"/>
          <w:rtl/>
        </w:rPr>
        <w:br/>
      </w:r>
      <w:r w:rsidR="00C91CC3" w:rsidRPr="004A16D8">
        <w:rPr>
          <w:rFonts w:ascii="David" w:hAnsi="David" w:cs="David"/>
          <w:sz w:val="24"/>
          <w:szCs w:val="24"/>
          <w:rtl/>
        </w:rPr>
        <w:br/>
      </w:r>
      <w:r w:rsidR="00C91CC3" w:rsidRPr="004A16D8">
        <w:rPr>
          <w:rFonts w:ascii="David" w:hAnsi="David" w:cs="David" w:hint="cs"/>
          <w:b/>
          <w:bCs/>
          <w:sz w:val="24"/>
          <w:szCs w:val="24"/>
          <w:rtl/>
        </w:rPr>
        <w:t>סמכויות היועמ"ש</w:t>
      </w:r>
      <w:r w:rsidR="00C91CC3" w:rsidRPr="004A16D8">
        <w:rPr>
          <w:rFonts w:ascii="David" w:hAnsi="David" w:cs="David"/>
          <w:sz w:val="24"/>
          <w:szCs w:val="24"/>
          <w:rtl/>
        </w:rPr>
        <w:br/>
      </w:r>
      <w:r w:rsidR="00C91CC3" w:rsidRPr="004A16D8">
        <w:rPr>
          <w:rFonts w:ascii="David" w:hAnsi="David" w:cs="David" w:hint="cs"/>
          <w:b/>
          <w:bCs/>
          <w:sz w:val="24"/>
          <w:szCs w:val="24"/>
          <w:rtl/>
        </w:rPr>
        <w:t>1) ראש מערכת התביעה הכללית של הממשלה.</w:t>
      </w:r>
      <w:r w:rsidR="00C91CC3" w:rsidRPr="004A16D8">
        <w:rPr>
          <w:rFonts w:ascii="David" w:hAnsi="David" w:cs="David"/>
          <w:sz w:val="24"/>
          <w:szCs w:val="24"/>
          <w:rtl/>
        </w:rPr>
        <w:br/>
      </w:r>
      <w:r w:rsidR="00C91CC3" w:rsidRPr="004A16D8">
        <w:rPr>
          <w:rFonts w:ascii="David" w:hAnsi="David" w:cs="David" w:hint="cs"/>
          <w:b/>
          <w:bCs/>
          <w:sz w:val="24"/>
          <w:szCs w:val="24"/>
          <w:rtl/>
        </w:rPr>
        <w:t xml:space="preserve">2)ייעוץ וייצוג הממשלה. </w:t>
      </w:r>
      <w:r w:rsidR="00C91CC3" w:rsidRPr="004A16D8">
        <w:rPr>
          <w:rFonts w:ascii="David" w:hAnsi="David" w:cs="David"/>
          <w:sz w:val="24"/>
          <w:szCs w:val="24"/>
          <w:rtl/>
        </w:rPr>
        <w:br/>
      </w:r>
      <w:r w:rsidR="00C91CC3" w:rsidRPr="004A16D8">
        <w:rPr>
          <w:rFonts w:ascii="David" w:hAnsi="David" w:cs="David" w:hint="cs"/>
          <w:sz w:val="24"/>
          <w:szCs w:val="24"/>
          <w:rtl/>
        </w:rPr>
        <w:t>הסמכות לייצג את הממשלה בהליכים פנימיים ובחיצוניים</w:t>
      </w:r>
      <w:r w:rsidR="00631E44" w:rsidRPr="004A16D8">
        <w:rPr>
          <w:rFonts w:ascii="David" w:hAnsi="David" w:cs="David" w:hint="cs"/>
          <w:sz w:val="24"/>
          <w:szCs w:val="24"/>
          <w:rtl/>
        </w:rPr>
        <w:t>, אך</w:t>
      </w:r>
      <w:r w:rsidR="00C91CC3" w:rsidRPr="004A16D8">
        <w:rPr>
          <w:rFonts w:ascii="David" w:hAnsi="David" w:cs="David" w:hint="cs"/>
          <w:sz w:val="24"/>
          <w:szCs w:val="24"/>
          <w:rtl/>
        </w:rPr>
        <w:t xml:space="preserve"> ייצוג היועמ"ש אינו בלעדי. המקובל הוא שהיועץ משמיע את עמדת הממשלה , עם הזמן השתנתה התפיסה לפיה ליועמ"ש יש בלעדיות על ייצוג הממשלה. היועמ"ש יציג את דעתו כדעת המדינה. </w:t>
      </w:r>
      <w:r w:rsidR="00C151B5" w:rsidRPr="004A16D8">
        <w:rPr>
          <w:rFonts w:ascii="David" w:hAnsi="David" w:cs="David"/>
          <w:sz w:val="24"/>
          <w:szCs w:val="24"/>
          <w:rtl/>
        </w:rPr>
        <w:br/>
      </w:r>
      <w:r w:rsidR="00C151B5" w:rsidRPr="004A16D8">
        <w:rPr>
          <w:rFonts w:ascii="David" w:hAnsi="David" w:cs="David" w:hint="cs"/>
          <w:sz w:val="24"/>
          <w:szCs w:val="24"/>
          <w:highlight w:val="lightGray"/>
          <w:u w:val="single"/>
          <w:rtl/>
        </w:rPr>
        <w:t>התנועה למען איכות השלטון בישראל נ' ממשלת ישראל</w:t>
      </w:r>
      <w:r w:rsidR="00C151B5" w:rsidRPr="004A16D8">
        <w:rPr>
          <w:rFonts w:ascii="David" w:hAnsi="David" w:cs="David"/>
          <w:sz w:val="24"/>
          <w:szCs w:val="24"/>
          <w:rtl/>
        </w:rPr>
        <w:br/>
        <w:t>דרעי מכהן כשר. בשלב מסוים ה</w:t>
      </w:r>
      <w:r w:rsidR="00C151B5" w:rsidRPr="004A16D8">
        <w:rPr>
          <w:rFonts w:ascii="David" w:hAnsi="David" w:cs="David" w:hint="cs"/>
          <w:sz w:val="24"/>
          <w:szCs w:val="24"/>
          <w:rtl/>
        </w:rPr>
        <w:t xml:space="preserve">וחלט להגיש כתב אישום נגדו. לדעת היועמ"ש על ראש הממשלה לפטר את השר מתפקידו, ראש הממשלה מתנגד לכך וסותר את </w:t>
      </w:r>
      <w:r w:rsidR="00C151B5" w:rsidRPr="004A16D8">
        <w:rPr>
          <w:rFonts w:ascii="David" w:hAnsi="David" w:cs="David"/>
          <w:sz w:val="24"/>
          <w:szCs w:val="24"/>
          <w:rtl/>
        </w:rPr>
        <w:t>חוות-דעתו המשפטית המחייבת של היועץ המשפטי.</w:t>
      </w:r>
      <w:r w:rsidR="00C151B5" w:rsidRPr="004A16D8">
        <w:rPr>
          <w:rFonts w:ascii="David" w:hAnsi="David" w:cs="David" w:hint="cs"/>
          <w:sz w:val="24"/>
          <w:szCs w:val="24"/>
          <w:rtl/>
        </w:rPr>
        <w:t xml:space="preserve"> </w:t>
      </w:r>
      <w:r w:rsidR="00C151B5" w:rsidRPr="004A16D8">
        <w:rPr>
          <w:rFonts w:ascii="David" w:hAnsi="David" w:cs="David" w:hint="cs"/>
          <w:sz w:val="24"/>
          <w:szCs w:val="24"/>
          <w:highlight w:val="yellow"/>
          <w:u w:val="single"/>
          <w:rtl/>
        </w:rPr>
        <w:t>השופט מצא</w:t>
      </w:r>
      <w:r w:rsidR="00C151B5" w:rsidRPr="004A16D8">
        <w:rPr>
          <w:rFonts w:ascii="David" w:hAnsi="David" w:cs="David" w:hint="cs"/>
          <w:sz w:val="24"/>
          <w:szCs w:val="24"/>
          <w:highlight w:val="yellow"/>
          <w:rtl/>
        </w:rPr>
        <w:t xml:space="preserve"> רואה את חוות דעתו של היועמ"ש כמחייבת.</w:t>
      </w:r>
      <w:r w:rsidR="00C91CC3" w:rsidRPr="004A16D8">
        <w:rPr>
          <w:rFonts w:ascii="David" w:hAnsi="David" w:cs="David"/>
          <w:sz w:val="24"/>
          <w:szCs w:val="24"/>
          <w:rtl/>
        </w:rPr>
        <w:br/>
      </w:r>
      <w:r w:rsidR="00C91CC3" w:rsidRPr="004A16D8">
        <w:rPr>
          <w:rFonts w:ascii="David" w:hAnsi="David" w:cs="David" w:hint="cs"/>
          <w:sz w:val="24"/>
          <w:szCs w:val="24"/>
          <w:highlight w:val="lightGray"/>
          <w:u w:val="single"/>
          <w:rtl/>
        </w:rPr>
        <w:t xml:space="preserve">פס"ד </w:t>
      </w:r>
      <w:r w:rsidR="00C91CC3" w:rsidRPr="004A16D8">
        <w:rPr>
          <w:rFonts w:ascii="David" w:hAnsi="David" w:cs="David"/>
          <w:sz w:val="24"/>
          <w:szCs w:val="24"/>
          <w:highlight w:val="lightGray"/>
          <w:u w:val="single"/>
          <w:rtl/>
        </w:rPr>
        <w:t>אמיתי נ' יצחק רבין</w:t>
      </w:r>
      <w:r w:rsidR="00C91CC3" w:rsidRPr="004A16D8">
        <w:rPr>
          <w:rFonts w:ascii="David" w:hAnsi="David" w:cs="David" w:hint="cs"/>
          <w:sz w:val="24"/>
          <w:szCs w:val="24"/>
          <w:u w:val="single"/>
          <w:rtl/>
        </w:rPr>
        <w:t xml:space="preserve"> </w:t>
      </w:r>
      <w:r w:rsidR="00631E44" w:rsidRPr="004A16D8">
        <w:rPr>
          <w:rFonts w:ascii="David" w:hAnsi="David" w:cs="David"/>
          <w:sz w:val="24"/>
          <w:szCs w:val="24"/>
          <w:u w:val="single"/>
          <w:rtl/>
        </w:rPr>
        <w:br/>
      </w:r>
      <w:proofErr w:type="spellStart"/>
      <w:r w:rsidR="00C91CC3" w:rsidRPr="004A16D8">
        <w:rPr>
          <w:rFonts w:ascii="David" w:hAnsi="David" w:cs="David"/>
          <w:sz w:val="24"/>
          <w:szCs w:val="24"/>
          <w:u w:val="single"/>
          <w:rtl/>
        </w:rPr>
        <w:t>רהמ"ש</w:t>
      </w:r>
      <w:proofErr w:type="spellEnd"/>
      <w:r w:rsidR="00C91CC3" w:rsidRPr="004A16D8">
        <w:rPr>
          <w:rFonts w:ascii="David" w:hAnsi="David" w:cs="David"/>
          <w:sz w:val="24"/>
          <w:szCs w:val="24"/>
          <w:rtl/>
        </w:rPr>
        <w:t xml:space="preserve"> ביקש מהיועמ"ש להציג את עמדתו בנושא העברת הסגן שר פנחסי מתפקידו בפניי בית המשפט</w:t>
      </w:r>
      <w:r w:rsidR="00C91CC3" w:rsidRPr="004A16D8">
        <w:rPr>
          <w:rFonts w:ascii="David" w:hAnsi="David" w:cs="David" w:hint="cs"/>
          <w:sz w:val="24"/>
          <w:szCs w:val="24"/>
          <w:rtl/>
        </w:rPr>
        <w:t xml:space="preserve">, לפיה אין חובה להעבירו. </w:t>
      </w:r>
      <w:r w:rsidR="00C91CC3" w:rsidRPr="004A16D8">
        <w:rPr>
          <w:rFonts w:ascii="David" w:hAnsi="David" w:cs="David"/>
          <w:sz w:val="24"/>
          <w:szCs w:val="24"/>
          <w:rtl/>
        </w:rPr>
        <w:t xml:space="preserve"> היועמ"ש ענה שלא יוכל לומר בביהמ"ש כי עמדת </w:t>
      </w:r>
      <w:proofErr w:type="spellStart"/>
      <w:r w:rsidR="00C91CC3" w:rsidRPr="004A16D8">
        <w:rPr>
          <w:rFonts w:ascii="David" w:hAnsi="David" w:cs="David"/>
          <w:sz w:val="24"/>
          <w:szCs w:val="24"/>
          <w:rtl/>
        </w:rPr>
        <w:t>רהמ"ש</w:t>
      </w:r>
      <w:proofErr w:type="spellEnd"/>
      <w:r w:rsidR="00C91CC3" w:rsidRPr="004A16D8">
        <w:rPr>
          <w:rFonts w:ascii="David" w:hAnsi="David" w:cs="David"/>
          <w:sz w:val="24"/>
          <w:szCs w:val="24"/>
          <w:rtl/>
        </w:rPr>
        <w:t xml:space="preserve"> מקובלת עליו, אם זאת יציג אותה בפני ביהמ"ש. </w:t>
      </w:r>
      <w:r w:rsidR="00C91CC3" w:rsidRPr="004A16D8">
        <w:rPr>
          <w:rFonts w:ascii="David" w:hAnsi="David" w:cs="David"/>
          <w:sz w:val="24"/>
          <w:szCs w:val="24"/>
          <w:rtl/>
        </w:rPr>
        <w:br/>
      </w:r>
      <w:r w:rsidR="00C91CC3" w:rsidRPr="004A16D8">
        <w:rPr>
          <w:rFonts w:ascii="David" w:hAnsi="David" w:cs="David" w:hint="cs"/>
          <w:sz w:val="24"/>
          <w:szCs w:val="24"/>
          <w:u w:val="single"/>
          <w:rtl/>
        </w:rPr>
        <w:t>העותר</w:t>
      </w:r>
      <w:r w:rsidR="00C91CC3" w:rsidRPr="004A16D8">
        <w:rPr>
          <w:rFonts w:ascii="David" w:hAnsi="David" w:cs="David" w:hint="cs"/>
          <w:sz w:val="24"/>
          <w:szCs w:val="24"/>
          <w:rtl/>
        </w:rPr>
        <w:t xml:space="preserve"> טוען כי</w:t>
      </w:r>
      <w:r w:rsidR="00C91CC3" w:rsidRPr="004A16D8">
        <w:rPr>
          <w:rFonts w:ascii="David" w:hAnsi="David" w:cs="David"/>
          <w:sz w:val="24"/>
          <w:szCs w:val="24"/>
          <w:rtl/>
        </w:rPr>
        <w:t xml:space="preserve"> פרקליטות המדינה </w:t>
      </w:r>
      <w:r w:rsidR="00C91CC3" w:rsidRPr="004A16D8">
        <w:rPr>
          <w:rFonts w:ascii="David" w:hAnsi="David" w:cs="David" w:hint="cs"/>
          <w:sz w:val="24"/>
          <w:szCs w:val="24"/>
          <w:rtl/>
        </w:rPr>
        <w:t>אינה רשאית לייצג</w:t>
      </w:r>
      <w:r w:rsidR="00C91CC3" w:rsidRPr="004A16D8">
        <w:rPr>
          <w:rFonts w:ascii="David" w:hAnsi="David" w:cs="David"/>
          <w:sz w:val="24"/>
          <w:szCs w:val="24"/>
          <w:rtl/>
        </w:rPr>
        <w:t xml:space="preserve"> גם את </w:t>
      </w:r>
      <w:proofErr w:type="spellStart"/>
      <w:r w:rsidR="00C91CC3" w:rsidRPr="004A16D8">
        <w:rPr>
          <w:rFonts w:ascii="David" w:hAnsi="David" w:cs="David"/>
          <w:sz w:val="24"/>
          <w:szCs w:val="24"/>
          <w:rtl/>
        </w:rPr>
        <w:t>רהמ"ש</w:t>
      </w:r>
      <w:proofErr w:type="spellEnd"/>
      <w:r w:rsidR="00C91CC3" w:rsidRPr="004A16D8">
        <w:rPr>
          <w:rFonts w:ascii="David" w:hAnsi="David" w:cs="David"/>
          <w:sz w:val="24"/>
          <w:szCs w:val="24"/>
          <w:rtl/>
        </w:rPr>
        <w:t xml:space="preserve"> וגם את היועמ"ש </w:t>
      </w:r>
      <w:r w:rsidR="00C91CC3" w:rsidRPr="004A16D8">
        <w:rPr>
          <w:rFonts w:ascii="David" w:hAnsi="David" w:cs="David" w:hint="cs"/>
          <w:sz w:val="24"/>
          <w:szCs w:val="24"/>
          <w:rtl/>
        </w:rPr>
        <w:t>כ</w:t>
      </w:r>
      <w:r w:rsidR="00C91CC3" w:rsidRPr="004A16D8">
        <w:rPr>
          <w:rFonts w:ascii="David" w:hAnsi="David" w:cs="David"/>
          <w:sz w:val="24"/>
          <w:szCs w:val="24"/>
          <w:rtl/>
        </w:rPr>
        <w:t xml:space="preserve">אשר עמדותיהם סותרות </w:t>
      </w:r>
      <w:r w:rsidR="00C91CC3" w:rsidRPr="004A16D8">
        <w:rPr>
          <w:rFonts w:ascii="David" w:hAnsi="David" w:cs="David" w:hint="cs"/>
          <w:sz w:val="24"/>
          <w:szCs w:val="24"/>
          <w:rtl/>
        </w:rPr>
        <w:t>וזאת</w:t>
      </w:r>
      <w:r w:rsidR="00C91CC3" w:rsidRPr="004A16D8">
        <w:rPr>
          <w:rFonts w:ascii="David" w:hAnsi="David" w:cs="David"/>
          <w:sz w:val="24"/>
          <w:szCs w:val="24"/>
          <w:rtl/>
        </w:rPr>
        <w:t xml:space="preserve"> ע"פ כללי האתיקה של לשכת עורכי הדין.</w:t>
      </w:r>
      <w:r w:rsidR="00C91CC3" w:rsidRPr="004A16D8">
        <w:rPr>
          <w:rFonts w:ascii="David" w:hAnsi="David" w:cs="David"/>
          <w:sz w:val="24"/>
          <w:szCs w:val="24"/>
          <w:rtl/>
        </w:rPr>
        <w:br/>
      </w:r>
      <w:r w:rsidR="00C91CC3" w:rsidRPr="004A16D8">
        <w:rPr>
          <w:rFonts w:ascii="David" w:hAnsi="David" w:cs="David"/>
          <w:sz w:val="24"/>
          <w:szCs w:val="24"/>
          <w:u w:val="single"/>
          <w:rtl/>
        </w:rPr>
        <w:t>ברק:</w:t>
      </w:r>
      <w:r w:rsidR="00C91CC3" w:rsidRPr="004A16D8">
        <w:rPr>
          <w:rFonts w:ascii="David" w:hAnsi="David" w:cs="David"/>
          <w:sz w:val="24"/>
          <w:szCs w:val="24"/>
          <w:rtl/>
        </w:rPr>
        <w:t xml:space="preserve"> יש טעות בהבנת העותר. הפרקליטות מייצגת רק את ראש הממשלה</w:t>
      </w:r>
      <w:r w:rsidR="00C91CC3" w:rsidRPr="004A16D8">
        <w:rPr>
          <w:rFonts w:ascii="David" w:hAnsi="David" w:cs="David" w:hint="cs"/>
          <w:sz w:val="24"/>
          <w:szCs w:val="24"/>
          <w:rtl/>
        </w:rPr>
        <w:t>.</w:t>
      </w:r>
      <w:r w:rsidR="0057141B" w:rsidRPr="004A16D8">
        <w:rPr>
          <w:rFonts w:ascii="David" w:hAnsi="David" w:cs="David" w:hint="cs"/>
          <w:sz w:val="24"/>
          <w:szCs w:val="24"/>
          <w:rtl/>
        </w:rPr>
        <w:t xml:space="preserve"> </w:t>
      </w:r>
      <w:r w:rsidR="00C91CC3" w:rsidRPr="004A16D8">
        <w:rPr>
          <w:rFonts w:ascii="David" w:hAnsi="David" w:cs="David" w:hint="cs"/>
          <w:sz w:val="24"/>
          <w:szCs w:val="24"/>
          <w:rtl/>
        </w:rPr>
        <w:t xml:space="preserve">ע"פ העמדה שגובשה </w:t>
      </w:r>
      <w:proofErr w:type="spellStart"/>
      <w:r w:rsidR="00C91CC3" w:rsidRPr="004A16D8">
        <w:rPr>
          <w:rFonts w:ascii="David" w:hAnsi="David" w:cs="David" w:hint="cs"/>
          <w:sz w:val="24"/>
          <w:szCs w:val="24"/>
          <w:rtl/>
        </w:rPr>
        <w:t>בועדת</w:t>
      </w:r>
      <w:proofErr w:type="spellEnd"/>
      <w:r w:rsidR="00C91CC3" w:rsidRPr="004A16D8">
        <w:rPr>
          <w:rFonts w:ascii="David" w:hAnsi="David" w:cs="David" w:hint="cs"/>
          <w:sz w:val="24"/>
          <w:szCs w:val="24"/>
          <w:rtl/>
        </w:rPr>
        <w:t xml:space="preserve"> </w:t>
      </w:r>
      <w:proofErr w:type="spellStart"/>
      <w:r w:rsidR="00C91CC3" w:rsidRPr="004A16D8">
        <w:rPr>
          <w:rFonts w:ascii="David" w:hAnsi="David" w:cs="David" w:hint="cs"/>
          <w:sz w:val="24"/>
          <w:szCs w:val="24"/>
          <w:rtl/>
        </w:rPr>
        <w:t>ארגנט</w:t>
      </w:r>
      <w:proofErr w:type="spellEnd"/>
      <w:r w:rsidR="00C91CC3" w:rsidRPr="004A16D8">
        <w:rPr>
          <w:rFonts w:ascii="David" w:hAnsi="David" w:cs="David" w:hint="cs"/>
          <w:sz w:val="24"/>
          <w:szCs w:val="24"/>
          <w:rtl/>
        </w:rPr>
        <w:t xml:space="preserve"> 1962 </w:t>
      </w:r>
      <w:r w:rsidR="00C91CC3" w:rsidRPr="004A16D8">
        <w:rPr>
          <w:rFonts w:ascii="David" w:hAnsi="David" w:cs="David"/>
          <w:sz w:val="24"/>
          <w:szCs w:val="24"/>
          <w:rtl/>
        </w:rPr>
        <w:t>, היועץ המשפטי לממשלה הוא הפרשן המוסמך של הדין כלפי הרשות המבצעת.</w:t>
      </w:r>
      <w:r w:rsidR="00C91CC3" w:rsidRPr="004A16D8">
        <w:rPr>
          <w:rFonts w:ascii="David" w:hAnsi="David" w:cs="David" w:hint="cs"/>
          <w:sz w:val="24"/>
          <w:szCs w:val="24"/>
          <w:rtl/>
        </w:rPr>
        <w:t xml:space="preserve"> </w:t>
      </w:r>
      <w:r w:rsidR="007E341A">
        <w:rPr>
          <w:rFonts w:ascii="David" w:hAnsi="David" w:cs="David" w:hint="cs"/>
          <w:sz w:val="24"/>
          <w:szCs w:val="24"/>
          <w:rtl/>
        </w:rPr>
        <w:t>תפקידו של היועמ"ש לא מוגדר בחוק.</w:t>
      </w:r>
      <w:r w:rsidR="00C91CC3" w:rsidRPr="004A16D8">
        <w:rPr>
          <w:rFonts w:ascii="David" w:hAnsi="David" w:cs="David" w:hint="cs"/>
          <w:sz w:val="24"/>
          <w:szCs w:val="24"/>
          <w:rtl/>
        </w:rPr>
        <w:t xml:space="preserve"> </w:t>
      </w:r>
      <w:r w:rsidR="00C91CC3" w:rsidRPr="00881AC5">
        <w:rPr>
          <w:rFonts w:ascii="David" w:hAnsi="David" w:cs="David"/>
          <w:sz w:val="24"/>
          <w:szCs w:val="24"/>
          <w:highlight w:val="yellow"/>
          <w:rtl/>
        </w:rPr>
        <w:t>חוות דעתו של היועמ"ש היא המשקפת לממשלה את המצב המשפטי, וייצוג המדינה מופקד על היועמ"ש לפי הדרך שהוא סובר שמצדיק</w:t>
      </w:r>
      <w:r w:rsidR="00C91CC3" w:rsidRPr="00881AC5">
        <w:rPr>
          <w:rFonts w:ascii="David" w:hAnsi="David" w:cs="David" w:hint="cs"/>
          <w:sz w:val="24"/>
          <w:szCs w:val="24"/>
          <w:highlight w:val="yellow"/>
          <w:rtl/>
        </w:rPr>
        <w:t>ה</w:t>
      </w:r>
      <w:r w:rsidR="00C91CC3" w:rsidRPr="00881AC5">
        <w:rPr>
          <w:rFonts w:ascii="David" w:hAnsi="David" w:cs="David"/>
          <w:sz w:val="24"/>
          <w:szCs w:val="24"/>
          <w:highlight w:val="yellow"/>
          <w:rtl/>
        </w:rPr>
        <w:t xml:space="preserve"> את פעולות הרשות.</w:t>
      </w:r>
      <w:r w:rsidR="00C91CC3" w:rsidRPr="004A16D8">
        <w:rPr>
          <w:rFonts w:ascii="David" w:hAnsi="David" w:cs="David"/>
          <w:sz w:val="24"/>
          <w:szCs w:val="24"/>
          <w:rtl/>
        </w:rPr>
        <w:t xml:space="preserve"> היועמ"ש יכול לבחור לא לייצג אם הממשלה אם לדעתו היא לא פועלת כראוי. יש עליו ביקורת שיפוטית.</w:t>
      </w:r>
      <w:r w:rsidR="00C91CC3" w:rsidRPr="004A16D8">
        <w:rPr>
          <w:rFonts w:ascii="David" w:hAnsi="David" w:cs="David" w:hint="cs"/>
          <w:sz w:val="24"/>
          <w:szCs w:val="24"/>
          <w:rtl/>
        </w:rPr>
        <w:t xml:space="preserve"> </w:t>
      </w:r>
      <w:r w:rsidR="00C91CC3" w:rsidRPr="004A16D8">
        <w:rPr>
          <w:rFonts w:ascii="David" w:hAnsi="David" w:cs="David" w:hint="cs"/>
          <w:sz w:val="24"/>
          <w:szCs w:val="24"/>
          <w:u w:val="single"/>
          <w:rtl/>
        </w:rPr>
        <w:t xml:space="preserve">העתירה </w:t>
      </w:r>
      <w:proofErr w:type="spellStart"/>
      <w:r w:rsidR="00C91CC3" w:rsidRPr="004A16D8">
        <w:rPr>
          <w:rFonts w:ascii="David" w:hAnsi="David" w:cs="David" w:hint="cs"/>
          <w:sz w:val="24"/>
          <w:szCs w:val="24"/>
          <w:u w:val="single"/>
          <w:rtl/>
        </w:rPr>
        <w:t>נדחת</w:t>
      </w:r>
      <w:proofErr w:type="spellEnd"/>
      <w:r w:rsidR="00C91CC3" w:rsidRPr="004A16D8">
        <w:rPr>
          <w:rFonts w:ascii="David" w:hAnsi="David" w:cs="David" w:hint="cs"/>
          <w:sz w:val="24"/>
          <w:szCs w:val="24"/>
          <w:u w:val="single"/>
          <w:rtl/>
        </w:rPr>
        <w:t>.</w:t>
      </w:r>
      <w:r w:rsidR="00C91CC3" w:rsidRPr="004A16D8">
        <w:rPr>
          <w:rFonts w:ascii="David" w:hAnsi="David" w:cs="David"/>
          <w:sz w:val="24"/>
          <w:szCs w:val="24"/>
          <w:u w:val="single"/>
          <w:rtl/>
        </w:rPr>
        <w:br/>
      </w:r>
      <w:r w:rsidR="00EE664A" w:rsidRPr="004A16D8">
        <w:rPr>
          <w:rFonts w:ascii="David" w:hAnsi="David" w:cs="David" w:hint="cs"/>
          <w:sz w:val="24"/>
          <w:szCs w:val="24"/>
          <w:highlight w:val="lightGray"/>
          <w:u w:val="single"/>
          <w:rtl/>
        </w:rPr>
        <w:t>פס"ד אמיתי נ' שר המדע והטכנולוגי</w:t>
      </w:r>
      <w:r w:rsidR="00EE664A" w:rsidRPr="004A16D8">
        <w:rPr>
          <w:rFonts w:ascii="David" w:hAnsi="David" w:cs="David" w:hint="eastAsia"/>
          <w:sz w:val="24"/>
          <w:szCs w:val="24"/>
          <w:highlight w:val="lightGray"/>
          <w:u w:val="single"/>
          <w:rtl/>
        </w:rPr>
        <w:t>ה</w:t>
      </w:r>
      <w:r w:rsidR="00EE664A" w:rsidRPr="004A16D8">
        <w:rPr>
          <w:rFonts w:ascii="David" w:hAnsi="David" w:cs="David" w:hint="cs"/>
          <w:sz w:val="24"/>
          <w:szCs w:val="24"/>
          <w:rtl/>
        </w:rPr>
        <w:t xml:space="preserve"> </w:t>
      </w:r>
      <w:r w:rsidR="0057141B" w:rsidRPr="004A16D8">
        <w:rPr>
          <w:rFonts w:ascii="David" w:hAnsi="David" w:cs="David"/>
          <w:sz w:val="24"/>
          <w:szCs w:val="24"/>
          <w:rtl/>
        </w:rPr>
        <w:br/>
      </w:r>
      <w:r w:rsidR="00EE664A" w:rsidRPr="004A16D8">
        <w:rPr>
          <w:rFonts w:ascii="David" w:hAnsi="David" w:cs="David"/>
          <w:sz w:val="24"/>
          <w:szCs w:val="24"/>
          <w:u w:val="single"/>
          <w:rtl/>
        </w:rPr>
        <w:t>שר המדע</w:t>
      </w:r>
      <w:r w:rsidR="00EE664A" w:rsidRPr="004A16D8">
        <w:rPr>
          <w:rFonts w:ascii="David" w:hAnsi="David" w:cs="David"/>
          <w:sz w:val="24"/>
          <w:szCs w:val="24"/>
          <w:rtl/>
        </w:rPr>
        <w:t xml:space="preserve"> סירב למנות את פרופ' אמיתי לחברה במועצת נגידי גרמניה-ישראל, בגלל שתמכה בסטודנטים המסרבים לשרת בשטחים. דעת</w:t>
      </w:r>
      <w:r w:rsidR="00EE664A" w:rsidRPr="004A16D8">
        <w:rPr>
          <w:rFonts w:ascii="David" w:hAnsi="David" w:cs="David" w:hint="cs"/>
          <w:sz w:val="24"/>
          <w:szCs w:val="24"/>
          <w:rtl/>
        </w:rPr>
        <w:t xml:space="preserve"> השר</w:t>
      </w:r>
      <w:r w:rsidR="00EE664A" w:rsidRPr="004A16D8">
        <w:rPr>
          <w:rFonts w:ascii="David" w:hAnsi="David" w:cs="David"/>
          <w:sz w:val="24"/>
          <w:szCs w:val="24"/>
          <w:rtl/>
        </w:rPr>
        <w:t xml:space="preserve"> היא כנגד דעת היועמ"ש.</w:t>
      </w:r>
      <w:r w:rsidR="0057141B" w:rsidRPr="004A16D8">
        <w:rPr>
          <w:rFonts w:ascii="David" w:hAnsi="David" w:cs="David" w:hint="cs"/>
          <w:sz w:val="24"/>
          <w:szCs w:val="24"/>
          <w:rtl/>
        </w:rPr>
        <w:t xml:space="preserve"> </w:t>
      </w:r>
      <w:r w:rsidR="00EE664A" w:rsidRPr="004A16D8">
        <w:rPr>
          <w:rFonts w:ascii="David" w:hAnsi="David" w:cs="David" w:hint="cs"/>
          <w:sz w:val="24"/>
          <w:szCs w:val="24"/>
          <w:rtl/>
        </w:rPr>
        <w:t>האם</w:t>
      </w:r>
      <w:r w:rsidR="00EE664A" w:rsidRPr="004A16D8">
        <w:rPr>
          <w:rFonts w:ascii="David" w:hAnsi="David" w:cs="David"/>
          <w:sz w:val="24"/>
          <w:szCs w:val="24"/>
          <w:rtl/>
        </w:rPr>
        <w:t xml:space="preserve"> היועמ"ש מוסמך ל</w:t>
      </w:r>
      <w:r w:rsidR="00EE664A" w:rsidRPr="004A16D8">
        <w:rPr>
          <w:rFonts w:ascii="David" w:hAnsi="David" w:cs="David" w:hint="cs"/>
          <w:sz w:val="24"/>
          <w:szCs w:val="24"/>
          <w:rtl/>
        </w:rPr>
        <w:t>החליט ל</w:t>
      </w:r>
      <w:r w:rsidR="00EE664A" w:rsidRPr="004A16D8">
        <w:rPr>
          <w:rFonts w:ascii="David" w:hAnsi="David" w:cs="David"/>
          <w:sz w:val="24"/>
          <w:szCs w:val="24"/>
          <w:rtl/>
        </w:rPr>
        <w:t xml:space="preserve">א </w:t>
      </w:r>
      <w:r w:rsidR="00EE664A" w:rsidRPr="004A16D8">
        <w:rPr>
          <w:rFonts w:ascii="David" w:hAnsi="David" w:cs="David" w:hint="cs"/>
          <w:sz w:val="24"/>
          <w:szCs w:val="24"/>
          <w:rtl/>
        </w:rPr>
        <w:t>להגן על</w:t>
      </w:r>
      <w:r w:rsidR="00EE664A" w:rsidRPr="004A16D8">
        <w:rPr>
          <w:rFonts w:ascii="David" w:hAnsi="David" w:cs="David"/>
          <w:sz w:val="24"/>
          <w:szCs w:val="24"/>
          <w:rtl/>
        </w:rPr>
        <w:t xml:space="preserve"> </w:t>
      </w:r>
      <w:r w:rsidR="00EE664A" w:rsidRPr="004A16D8">
        <w:rPr>
          <w:rFonts w:ascii="David" w:hAnsi="David" w:cs="David" w:hint="cs"/>
          <w:sz w:val="24"/>
          <w:szCs w:val="24"/>
          <w:rtl/>
        </w:rPr>
        <w:t xml:space="preserve">החלטת </w:t>
      </w:r>
      <w:r w:rsidR="00EE664A" w:rsidRPr="004A16D8">
        <w:rPr>
          <w:rFonts w:ascii="David" w:hAnsi="David" w:cs="David"/>
          <w:sz w:val="24"/>
          <w:szCs w:val="24"/>
          <w:rtl/>
        </w:rPr>
        <w:t xml:space="preserve">שר </w:t>
      </w:r>
      <w:r w:rsidR="00462693" w:rsidRPr="004A16D8">
        <w:rPr>
          <w:rFonts w:ascii="David" w:hAnsi="David" w:cs="David" w:hint="cs"/>
          <w:sz w:val="24"/>
          <w:szCs w:val="24"/>
          <w:rtl/>
        </w:rPr>
        <w:t>ה</w:t>
      </w:r>
      <w:r w:rsidR="00EE664A" w:rsidRPr="004A16D8">
        <w:rPr>
          <w:rFonts w:ascii="David" w:hAnsi="David" w:cs="David"/>
          <w:sz w:val="24"/>
          <w:szCs w:val="24"/>
          <w:rtl/>
        </w:rPr>
        <w:t xml:space="preserve">ממשלה </w:t>
      </w:r>
      <w:r w:rsidR="00EE664A" w:rsidRPr="004A16D8">
        <w:rPr>
          <w:rFonts w:ascii="David" w:hAnsi="David" w:cs="David" w:hint="cs"/>
          <w:sz w:val="24"/>
          <w:szCs w:val="24"/>
          <w:rtl/>
        </w:rPr>
        <w:t>ולא</w:t>
      </w:r>
      <w:r w:rsidR="00EE664A" w:rsidRPr="004A16D8">
        <w:rPr>
          <w:rFonts w:ascii="David" w:hAnsi="David" w:cs="David"/>
          <w:sz w:val="24"/>
          <w:szCs w:val="24"/>
          <w:rtl/>
        </w:rPr>
        <w:t xml:space="preserve"> לאפשר לאותו שר להיות מיוצג על ידי עורך דין פרטי שיגן על החלטתו</w:t>
      </w:r>
      <w:r w:rsidR="00EE664A" w:rsidRPr="004A16D8">
        <w:rPr>
          <w:rFonts w:ascii="David" w:hAnsi="David" w:cs="David" w:hint="cs"/>
          <w:sz w:val="24"/>
          <w:szCs w:val="24"/>
          <w:rtl/>
        </w:rPr>
        <w:t>?</w:t>
      </w:r>
      <w:r w:rsidR="00EE664A" w:rsidRPr="004A16D8">
        <w:rPr>
          <w:rFonts w:ascii="David" w:hAnsi="David" w:cs="David"/>
          <w:sz w:val="24"/>
          <w:szCs w:val="24"/>
          <w:rtl/>
        </w:rPr>
        <w:br/>
      </w:r>
      <w:r w:rsidR="00EE664A" w:rsidRPr="004A16D8">
        <w:rPr>
          <w:rFonts w:ascii="David" w:hAnsi="David" w:cs="David"/>
          <w:sz w:val="24"/>
          <w:szCs w:val="24"/>
          <w:u w:val="single"/>
          <w:rtl/>
        </w:rPr>
        <w:t>שטיין</w:t>
      </w:r>
      <w:r w:rsidR="00EE664A" w:rsidRPr="004A16D8">
        <w:rPr>
          <w:rFonts w:ascii="David" w:hAnsi="David" w:cs="David" w:hint="cs"/>
          <w:sz w:val="24"/>
          <w:szCs w:val="24"/>
          <w:u w:val="single"/>
          <w:rtl/>
        </w:rPr>
        <w:t>:</w:t>
      </w:r>
      <w:r w:rsidR="00EE664A" w:rsidRPr="004A16D8">
        <w:rPr>
          <w:rFonts w:ascii="David" w:hAnsi="David" w:cs="David" w:hint="cs"/>
          <w:sz w:val="24"/>
          <w:szCs w:val="24"/>
          <w:rtl/>
        </w:rPr>
        <w:t xml:space="preserve"> האם השר נפגע מכך? לפי ועדת שמגר </w:t>
      </w:r>
      <w:r w:rsidR="00EE664A" w:rsidRPr="004A16D8">
        <w:rPr>
          <w:rFonts w:ascii="David" w:hAnsi="David" w:cs="David"/>
          <w:sz w:val="24"/>
          <w:szCs w:val="24"/>
          <w:rtl/>
        </w:rPr>
        <w:t>היועץ המשפטי לממשלה בוודאי אינו מחויב לטעון לפני בית משפט טענות שאינו מאמין בנכונותן. עליו לאפשר לרשות להציג את עמדתה באמצעות עורך דין אחר, מטעמו או שלא מטעמו.</w:t>
      </w:r>
      <w:r w:rsidR="00EE664A" w:rsidRPr="004A16D8">
        <w:rPr>
          <w:rFonts w:ascii="David" w:hAnsi="David" w:cs="David" w:hint="cs"/>
          <w:sz w:val="24"/>
          <w:szCs w:val="24"/>
          <w:rtl/>
        </w:rPr>
        <w:t xml:space="preserve"> וזאת במטרה שעמדת השר תגיע לדיון בית המשפט.</w:t>
      </w:r>
      <w:r w:rsidR="0057141B" w:rsidRPr="004A16D8">
        <w:rPr>
          <w:rFonts w:ascii="David" w:hAnsi="David" w:cs="David" w:hint="cs"/>
          <w:sz w:val="24"/>
          <w:szCs w:val="24"/>
          <w:rtl/>
        </w:rPr>
        <w:t xml:space="preserve"> </w:t>
      </w:r>
      <w:r w:rsidR="0057141B" w:rsidRPr="004A16D8">
        <w:rPr>
          <w:rFonts w:ascii="David" w:hAnsi="David" w:cs="David"/>
          <w:sz w:val="24"/>
          <w:szCs w:val="24"/>
          <w:highlight w:val="yellow"/>
          <w:rtl/>
        </w:rPr>
        <w:t>ייצוג של אדם או רשות שלטונית בביהמ"ש הוא חופש הביטוי שלו במסגרת ההליך השיפוטי</w:t>
      </w:r>
      <w:r w:rsidR="0057141B" w:rsidRPr="004A16D8">
        <w:rPr>
          <w:rFonts w:ascii="David" w:hAnsi="David" w:cs="David" w:hint="cs"/>
          <w:sz w:val="24"/>
          <w:szCs w:val="24"/>
          <w:highlight w:val="yellow"/>
          <w:rtl/>
        </w:rPr>
        <w:t>.</w:t>
      </w:r>
      <w:r w:rsidR="00EE664A" w:rsidRPr="004A16D8">
        <w:rPr>
          <w:rFonts w:ascii="David" w:hAnsi="David" w:cs="David"/>
          <w:sz w:val="24"/>
          <w:szCs w:val="24"/>
          <w:rtl/>
        </w:rPr>
        <w:br/>
      </w:r>
      <w:r w:rsidR="00EE664A" w:rsidRPr="004A16D8">
        <w:rPr>
          <w:rFonts w:ascii="David" w:hAnsi="David" w:cs="David"/>
          <w:sz w:val="24"/>
          <w:szCs w:val="24"/>
          <w:u w:val="single"/>
          <w:rtl/>
        </w:rPr>
        <w:t>קרא:</w:t>
      </w:r>
      <w:r w:rsidR="00EE664A" w:rsidRPr="004A16D8">
        <w:rPr>
          <w:rFonts w:ascii="David" w:hAnsi="David" w:cs="David"/>
          <w:sz w:val="24"/>
          <w:szCs w:val="24"/>
          <w:rtl/>
        </w:rPr>
        <w:t xml:space="preserve"> סובר שהעובדה שהשר לא קיבל ייצוג של עו"ד פרטי בגלל שהיועמ"ש לא הסכים לייצגו </w:t>
      </w:r>
      <w:r w:rsidR="0057141B" w:rsidRPr="004A16D8">
        <w:rPr>
          <w:rFonts w:ascii="David" w:hAnsi="David" w:cs="David" w:hint="cs"/>
          <w:sz w:val="24"/>
          <w:szCs w:val="24"/>
          <w:rtl/>
        </w:rPr>
        <w:t>ה</w:t>
      </w:r>
      <w:r w:rsidR="00EE664A" w:rsidRPr="004A16D8">
        <w:rPr>
          <w:rFonts w:ascii="David" w:hAnsi="David" w:cs="David"/>
          <w:sz w:val="24"/>
          <w:szCs w:val="24"/>
          <w:rtl/>
        </w:rPr>
        <w:t xml:space="preserve">ינה בעייתית מאחר </w:t>
      </w:r>
      <w:r w:rsidR="00EE664A" w:rsidRPr="004A16D8">
        <w:rPr>
          <w:rFonts w:ascii="David" w:hAnsi="David" w:cs="David"/>
          <w:sz w:val="24"/>
          <w:szCs w:val="24"/>
          <w:highlight w:val="yellow"/>
          <w:rtl/>
        </w:rPr>
        <w:t>שההלכה קובעת שעמדת הרשויות נקבעת ע"י היועמ"ש.</w:t>
      </w:r>
      <w:r w:rsidR="0057141B" w:rsidRPr="004A16D8">
        <w:rPr>
          <w:rFonts w:ascii="David" w:hAnsi="David" w:cs="David" w:hint="cs"/>
          <w:sz w:val="24"/>
          <w:szCs w:val="24"/>
          <w:rtl/>
        </w:rPr>
        <w:t xml:space="preserve">  </w:t>
      </w:r>
      <w:r w:rsidR="00EE664A" w:rsidRPr="004A16D8">
        <w:rPr>
          <w:rFonts w:ascii="David" w:hAnsi="David" w:cs="David"/>
          <w:sz w:val="24"/>
          <w:szCs w:val="24"/>
          <w:u w:val="single"/>
          <w:rtl/>
        </w:rPr>
        <w:t>השופט שטיין</w:t>
      </w:r>
      <w:r w:rsidR="00EE664A" w:rsidRPr="004A16D8">
        <w:rPr>
          <w:rFonts w:ascii="David" w:hAnsi="David" w:cs="David"/>
          <w:sz w:val="24"/>
          <w:szCs w:val="24"/>
          <w:rtl/>
        </w:rPr>
        <w:t xml:space="preserve"> חולק על השופט קרא </w:t>
      </w:r>
      <w:r w:rsidR="00EE664A" w:rsidRPr="004A16D8">
        <w:rPr>
          <w:rFonts w:ascii="David" w:hAnsi="David" w:cs="David" w:hint="cs"/>
          <w:sz w:val="24"/>
          <w:szCs w:val="24"/>
          <w:rtl/>
        </w:rPr>
        <w:t xml:space="preserve">, </w:t>
      </w:r>
      <w:r w:rsidR="00EE664A" w:rsidRPr="004A16D8">
        <w:rPr>
          <w:rFonts w:ascii="David" w:hAnsi="David" w:cs="David"/>
          <w:sz w:val="24"/>
          <w:szCs w:val="24"/>
          <w:rtl/>
        </w:rPr>
        <w:t xml:space="preserve">לדעתו זו לא הלכה מחייבת שהמדינה תהיה מיוצגת רק ע"י היועמ"ש. </w:t>
      </w:r>
      <w:r w:rsidR="004E7785" w:rsidRPr="004A16D8">
        <w:rPr>
          <w:rFonts w:ascii="David" w:hAnsi="David" w:cs="David" w:hint="cs"/>
          <w:sz w:val="24"/>
          <w:szCs w:val="24"/>
          <w:rtl/>
        </w:rPr>
        <w:t xml:space="preserve"> </w:t>
      </w:r>
      <w:r w:rsidR="00800D8E">
        <w:rPr>
          <w:rFonts w:ascii="David" w:hAnsi="David" w:cs="David"/>
          <w:sz w:val="24"/>
          <w:szCs w:val="24"/>
          <w:rtl/>
        </w:rPr>
        <w:br/>
      </w:r>
      <w:r w:rsidR="00800D8E" w:rsidRPr="00800D8E">
        <w:rPr>
          <w:rFonts w:ascii="David" w:hAnsi="David" w:cs="David"/>
          <w:b/>
          <w:bCs/>
          <w:sz w:val="24"/>
          <w:szCs w:val="24"/>
          <w:rtl/>
        </w:rPr>
        <w:br/>
      </w:r>
      <w:r w:rsidR="00800D8E" w:rsidRPr="00800D8E">
        <w:rPr>
          <w:rFonts w:ascii="David" w:hAnsi="David" w:cs="David" w:hint="cs"/>
          <w:b/>
          <w:bCs/>
          <w:sz w:val="24"/>
          <w:szCs w:val="24"/>
          <w:rtl/>
        </w:rPr>
        <w:t>2.5.2 מבקר המדינה</w:t>
      </w:r>
      <w:r w:rsidR="00800D8E">
        <w:rPr>
          <w:rFonts w:ascii="David" w:hAnsi="David" w:cs="David"/>
          <w:sz w:val="24"/>
          <w:szCs w:val="24"/>
          <w:rtl/>
        </w:rPr>
        <w:br/>
      </w:r>
      <w:proofErr w:type="spellStart"/>
      <w:r w:rsidR="00800D8E">
        <w:rPr>
          <w:rFonts w:ascii="David" w:hAnsi="David" w:cs="David" w:hint="cs"/>
          <w:sz w:val="24"/>
          <w:szCs w:val="24"/>
          <w:rtl/>
        </w:rPr>
        <w:lastRenderedPageBreak/>
        <w:t>חו"י</w:t>
      </w:r>
      <w:proofErr w:type="spellEnd"/>
      <w:r w:rsidR="00800D8E">
        <w:rPr>
          <w:rFonts w:ascii="David" w:hAnsi="David" w:cs="David" w:hint="cs"/>
          <w:sz w:val="24"/>
          <w:szCs w:val="24"/>
          <w:rtl/>
        </w:rPr>
        <w:t xml:space="preserve"> מבקר המדינה- מגדיר את תפקידו של מבקר המדינה ונותן לו סמכויות שונות.</w:t>
      </w:r>
      <w:r w:rsidR="00800D8E">
        <w:rPr>
          <w:rFonts w:ascii="David" w:hAnsi="David" w:cs="David"/>
          <w:sz w:val="24"/>
          <w:szCs w:val="24"/>
          <w:rtl/>
        </w:rPr>
        <w:br/>
      </w:r>
    </w:p>
    <w:p w:rsidR="00E2547B" w:rsidRPr="00A82C1C" w:rsidRDefault="00800D8E" w:rsidP="00A82C1C">
      <w:pPr>
        <w:rPr>
          <w:rFonts w:ascii="David" w:hAnsi="David" w:cs="David"/>
          <w:sz w:val="24"/>
          <w:szCs w:val="24"/>
          <w:rtl/>
        </w:rPr>
      </w:pPr>
      <w:r w:rsidRPr="00800D8E">
        <w:rPr>
          <w:rFonts w:ascii="David" w:hAnsi="David" w:cs="David" w:hint="cs"/>
          <w:b/>
          <w:bCs/>
          <w:sz w:val="24"/>
          <w:szCs w:val="24"/>
          <w:rtl/>
        </w:rPr>
        <w:t>2.5.3 ועדות חקירה</w:t>
      </w:r>
      <w:r w:rsidR="004A16D8" w:rsidRPr="004A16D8">
        <w:rPr>
          <w:rFonts w:ascii="David" w:hAnsi="David" w:cs="David"/>
          <w:sz w:val="24"/>
          <w:szCs w:val="24"/>
          <w:rtl/>
        </w:rPr>
        <w:br/>
      </w:r>
      <w:bookmarkStart w:id="1" w:name="_GoBack"/>
      <w:bookmarkEnd w:id="1"/>
      <w:r w:rsidR="004A16D8" w:rsidRPr="004A16D8">
        <w:rPr>
          <w:rFonts w:ascii="David" w:hAnsi="David" w:cs="David"/>
          <w:sz w:val="24"/>
          <w:szCs w:val="24"/>
          <w:rtl/>
        </w:rPr>
        <w:br/>
      </w:r>
      <w:r w:rsidR="004A16D8" w:rsidRPr="004A16D8">
        <w:rPr>
          <w:rFonts w:ascii="David" w:hAnsi="David" w:cs="David" w:hint="cs"/>
          <w:color w:val="C00000"/>
          <w:sz w:val="32"/>
          <w:szCs w:val="32"/>
          <w:u w:val="single"/>
          <w:rtl/>
        </w:rPr>
        <w:t>3.1מ</w:t>
      </w:r>
      <w:r w:rsidR="00C151B5" w:rsidRPr="004A16D8">
        <w:rPr>
          <w:rFonts w:ascii="David" w:hAnsi="David" w:cs="David" w:hint="cs"/>
          <w:color w:val="C00000"/>
          <w:sz w:val="32"/>
          <w:szCs w:val="32"/>
          <w:u w:val="single"/>
          <w:rtl/>
        </w:rPr>
        <w:t xml:space="preserve">בוא לזכויות האזרח </w:t>
      </w:r>
      <w:r w:rsidR="00C151B5" w:rsidRPr="004A16D8">
        <w:rPr>
          <w:rFonts w:ascii="David" w:hAnsi="David" w:cs="David"/>
          <w:sz w:val="24"/>
          <w:szCs w:val="24"/>
          <w:rtl/>
        </w:rPr>
        <w:br/>
      </w:r>
      <w:r w:rsidR="00A3129B" w:rsidRPr="004A16D8">
        <w:rPr>
          <w:rFonts w:ascii="David" w:hAnsi="David" w:cs="David"/>
          <w:sz w:val="24"/>
          <w:szCs w:val="24"/>
          <w:rtl/>
        </w:rPr>
        <w:br/>
      </w:r>
      <w:r w:rsidR="00A3129B" w:rsidRPr="004A16D8">
        <w:rPr>
          <w:rFonts w:ascii="David" w:hAnsi="David" w:cs="David" w:hint="cs"/>
          <w:b/>
          <w:bCs/>
          <w:sz w:val="24"/>
          <w:szCs w:val="24"/>
          <w:rtl/>
        </w:rPr>
        <w:t>זכויות האדם</w:t>
      </w:r>
      <w:r w:rsidR="00A3129B" w:rsidRPr="004A16D8">
        <w:rPr>
          <w:rFonts w:ascii="David" w:hAnsi="David" w:cs="David"/>
          <w:sz w:val="24"/>
          <w:szCs w:val="24"/>
          <w:rtl/>
        </w:rPr>
        <w:br/>
      </w:r>
      <w:r w:rsidR="00A3129B" w:rsidRPr="004A16D8">
        <w:rPr>
          <w:rFonts w:ascii="David" w:hAnsi="David" w:cs="David" w:hint="cs"/>
          <w:sz w:val="24"/>
          <w:szCs w:val="24"/>
          <w:rtl/>
        </w:rPr>
        <w:t>לא תמיד ניתן לתת לזכויות האדם עליוניות. לעיתים הן עומדות כנגד לאינטרסים ציבוריים. כאשר יש פגיעה בזכות , ראשית נבדוק האם התקיימו התנאים שיכולים להצדיק את הפגיעה.</w:t>
      </w:r>
      <w:r w:rsidR="00A3129B" w:rsidRPr="004A16D8">
        <w:rPr>
          <w:rFonts w:ascii="David" w:hAnsi="David" w:cs="David"/>
          <w:sz w:val="24"/>
          <w:szCs w:val="24"/>
          <w:rtl/>
        </w:rPr>
        <w:br/>
      </w:r>
      <w:r w:rsidR="00855A38" w:rsidRPr="004A16D8">
        <w:rPr>
          <w:rFonts w:ascii="David" w:hAnsi="David" w:cs="David" w:hint="cs"/>
          <w:sz w:val="24"/>
          <w:szCs w:val="24"/>
          <w:rtl/>
        </w:rPr>
        <w:t xml:space="preserve">בעבר היה </w:t>
      </w:r>
      <w:r w:rsidR="00A3129B" w:rsidRPr="004A16D8">
        <w:rPr>
          <w:rFonts w:ascii="David" w:hAnsi="David" w:cs="David" w:hint="cs"/>
          <w:sz w:val="24"/>
          <w:szCs w:val="24"/>
          <w:rtl/>
        </w:rPr>
        <w:t>מקובל להבחין בין 2 נוסחאות איזון</w:t>
      </w:r>
      <w:r w:rsidR="00855A38" w:rsidRPr="004A16D8">
        <w:rPr>
          <w:rFonts w:ascii="David" w:hAnsi="David" w:cs="David" w:hint="cs"/>
          <w:sz w:val="24"/>
          <w:szCs w:val="24"/>
          <w:rtl/>
        </w:rPr>
        <w:t xml:space="preserve">(עד 1992). איזון אנכי ואיזון אופקי. </w:t>
      </w:r>
      <w:r w:rsidR="00A3129B" w:rsidRPr="004A16D8">
        <w:rPr>
          <w:rFonts w:ascii="David" w:hAnsi="David" w:cs="David" w:hint="cs"/>
          <w:sz w:val="24"/>
          <w:szCs w:val="24"/>
          <w:rtl/>
        </w:rPr>
        <w:t xml:space="preserve"> </w:t>
      </w:r>
      <w:r w:rsidR="00855A38" w:rsidRPr="004A16D8">
        <w:rPr>
          <w:rFonts w:ascii="David" w:hAnsi="David" w:cs="David"/>
          <w:sz w:val="24"/>
          <w:szCs w:val="24"/>
          <w:rtl/>
        </w:rPr>
        <w:br/>
      </w:r>
      <w:r w:rsidR="00CD0796" w:rsidRPr="004A16D8">
        <w:rPr>
          <w:rFonts w:ascii="David" w:hAnsi="David" w:cs="David" w:hint="cs"/>
          <w:sz w:val="24"/>
          <w:szCs w:val="24"/>
          <w:rtl/>
        </w:rPr>
        <w:t>יש מקרים בהם בית המשפט יבחר להשתמש באיזון אנכי גם כאשר יהיה זכות מול זכות. מקרים אלו ישמשו עבורנו אינדיקציה שאותו שופט חושב שזכות אחת חשובה יותר מהזכות האחרת.</w:t>
      </w:r>
      <w:r w:rsidR="00A3129B" w:rsidRPr="004A16D8">
        <w:rPr>
          <w:rFonts w:ascii="David" w:hAnsi="David" w:cs="David"/>
          <w:sz w:val="24"/>
          <w:szCs w:val="24"/>
          <w:rtl/>
        </w:rPr>
        <w:br/>
      </w:r>
      <w:r w:rsidR="00A3129B" w:rsidRPr="004A16D8">
        <w:rPr>
          <w:rFonts w:ascii="David" w:hAnsi="David" w:cs="David"/>
          <w:sz w:val="24"/>
          <w:szCs w:val="24"/>
          <w:rtl/>
        </w:rPr>
        <w:br/>
      </w:r>
      <w:r w:rsidR="00A3129B" w:rsidRPr="004A16D8">
        <w:rPr>
          <w:rFonts w:ascii="David" w:hAnsi="David" w:cs="David" w:hint="cs"/>
          <w:b/>
          <w:bCs/>
          <w:sz w:val="24"/>
          <w:szCs w:val="24"/>
          <w:rtl/>
        </w:rPr>
        <w:t>פס"ד חורב נ' שר התחבורה</w:t>
      </w:r>
      <w:r w:rsidR="00A3129B" w:rsidRPr="004A16D8">
        <w:rPr>
          <w:rFonts w:ascii="David" w:hAnsi="David" w:cs="David" w:hint="cs"/>
          <w:sz w:val="24"/>
          <w:szCs w:val="24"/>
          <w:rtl/>
        </w:rPr>
        <w:t xml:space="preserve"> </w:t>
      </w:r>
      <w:r w:rsidR="00C151B5" w:rsidRPr="004A16D8">
        <w:rPr>
          <w:rFonts w:ascii="David" w:hAnsi="David" w:cs="David"/>
          <w:sz w:val="24"/>
          <w:szCs w:val="24"/>
          <w:rtl/>
        </w:rPr>
        <w:br/>
        <w:t xml:space="preserve">עוסק בסגירת רחוב בר אילן שהוא עורק תחבורה ראשי בירושלים. </w:t>
      </w:r>
      <w:r w:rsidR="00C151B5" w:rsidRPr="004A16D8">
        <w:rPr>
          <w:rFonts w:ascii="David" w:hAnsi="David" w:cs="David"/>
          <w:sz w:val="24"/>
          <w:szCs w:val="24"/>
          <w:u w:val="single"/>
          <w:rtl/>
        </w:rPr>
        <w:t xml:space="preserve">ברק </w:t>
      </w:r>
      <w:r w:rsidR="00C151B5" w:rsidRPr="004A16D8">
        <w:rPr>
          <w:rFonts w:ascii="David" w:hAnsi="David" w:cs="David"/>
          <w:sz w:val="24"/>
          <w:szCs w:val="24"/>
          <w:rtl/>
        </w:rPr>
        <w:t>אומר שההתנגשות היא בין חופש התנועה של התושבים החילוניים או הלא יהודים ורגשות הדת(לא חופש הדת). ברק הולך כאן לפי מבחני המידתיות כדי להגיע לפשרה. הוא אומר שזה מה שמקובל היום לבחינת חוקתיות חוק. הוא אומר שפקודת התעבורה מוגנת בשמירת דינים, אך יש לפרש אותה ברוח חוקי היסוד ואם יש פ</w:t>
      </w:r>
      <w:r w:rsidR="00D53C1D">
        <w:rPr>
          <w:rFonts w:ascii="David" w:hAnsi="David" w:cs="David" w:hint="cs"/>
          <w:sz w:val="24"/>
          <w:szCs w:val="24"/>
          <w:rtl/>
        </w:rPr>
        <w:t>גיעה</w:t>
      </w:r>
      <w:r w:rsidR="00C151B5" w:rsidRPr="004A16D8">
        <w:rPr>
          <w:rFonts w:ascii="David" w:hAnsi="David" w:cs="David"/>
          <w:sz w:val="24"/>
          <w:szCs w:val="24"/>
          <w:rtl/>
        </w:rPr>
        <w:t xml:space="preserve"> שנובעת מחקיקה ישנה כמו זו, יחולו עליה מבחני המידתיות. הוא אומר שהשימוש בפסקת ההגבלה הוא טבעי ומהיר, גם לגבי פרשנות סמכות מנהלית. הקשר בין פסקת ההגבלה למשפט הציבורי לדבריו הוא טבעי.</w:t>
      </w:r>
      <w:r w:rsidR="00C151B5" w:rsidRPr="004A16D8">
        <w:rPr>
          <w:rFonts w:ascii="David" w:hAnsi="David" w:cs="David" w:hint="cs"/>
          <w:sz w:val="24"/>
          <w:szCs w:val="24"/>
          <w:rtl/>
        </w:rPr>
        <w:t xml:space="preserve"> </w:t>
      </w:r>
      <w:r w:rsidR="00C151B5" w:rsidRPr="0054585A">
        <w:rPr>
          <w:rFonts w:ascii="David" w:hAnsi="David" w:cs="David" w:hint="cs"/>
          <w:sz w:val="24"/>
          <w:szCs w:val="24"/>
          <w:highlight w:val="yellow"/>
          <w:rtl/>
        </w:rPr>
        <w:t>למרות שהוא מציג את ה</w:t>
      </w:r>
      <w:r w:rsidR="00855B39" w:rsidRPr="0054585A">
        <w:rPr>
          <w:rFonts w:ascii="David" w:hAnsi="David" w:cs="David" w:hint="cs"/>
          <w:sz w:val="24"/>
          <w:szCs w:val="24"/>
          <w:highlight w:val="yellow"/>
          <w:rtl/>
        </w:rPr>
        <w:t>מצב</w:t>
      </w:r>
      <w:r w:rsidR="00C151B5" w:rsidRPr="0054585A">
        <w:rPr>
          <w:rFonts w:ascii="David" w:hAnsi="David" w:cs="David" w:hint="cs"/>
          <w:sz w:val="24"/>
          <w:szCs w:val="24"/>
          <w:highlight w:val="yellow"/>
          <w:rtl/>
        </w:rPr>
        <w:t xml:space="preserve"> כאיזון אנכי הוא משתמש בסופו של דבר בפסקת ההגבלה.</w:t>
      </w:r>
      <w:r w:rsidR="00A3129B" w:rsidRPr="004A16D8">
        <w:rPr>
          <w:rFonts w:ascii="David" w:hAnsi="David" w:cs="David"/>
          <w:sz w:val="24"/>
          <w:szCs w:val="24"/>
          <w:rtl/>
        </w:rPr>
        <w:br/>
      </w:r>
      <w:r w:rsidR="00855A38" w:rsidRPr="004A16D8">
        <w:rPr>
          <w:rFonts w:ascii="David" w:hAnsi="David" w:cs="David"/>
          <w:b/>
          <w:bCs/>
          <w:sz w:val="24"/>
          <w:szCs w:val="24"/>
          <w:rtl/>
        </w:rPr>
        <w:br/>
      </w:r>
      <w:r w:rsidR="00A3129B" w:rsidRPr="004A16D8">
        <w:rPr>
          <w:rFonts w:ascii="David" w:hAnsi="David" w:cs="David"/>
          <w:b/>
          <w:bCs/>
          <w:sz w:val="24"/>
          <w:szCs w:val="24"/>
          <w:rtl/>
        </w:rPr>
        <w:t>דיין נ' מפקד מחוז ירושלים</w:t>
      </w:r>
      <w:r w:rsidR="00A3129B" w:rsidRPr="004A16D8">
        <w:rPr>
          <w:rFonts w:ascii="David" w:hAnsi="David" w:cs="David"/>
          <w:sz w:val="24"/>
          <w:szCs w:val="24"/>
          <w:rtl/>
        </w:rPr>
        <w:t xml:space="preserve"> </w:t>
      </w:r>
      <w:r w:rsidR="00A3129B" w:rsidRPr="004A16D8">
        <w:rPr>
          <w:rFonts w:ascii="David" w:hAnsi="David" w:cs="David"/>
          <w:b/>
          <w:bCs/>
          <w:sz w:val="24"/>
          <w:szCs w:val="24"/>
          <w:rtl/>
        </w:rPr>
        <w:br/>
      </w:r>
      <w:r w:rsidR="00A3129B" w:rsidRPr="004A16D8">
        <w:rPr>
          <w:rFonts w:ascii="David" w:hAnsi="David" w:cs="David"/>
          <w:sz w:val="24"/>
          <w:szCs w:val="24"/>
          <w:rtl/>
        </w:rPr>
        <w:t>עתירה נגד בקשה לקיים</w:t>
      </w:r>
      <w:r w:rsidR="00A3129B" w:rsidRPr="004A16D8">
        <w:rPr>
          <w:rFonts w:ascii="David" w:hAnsi="David" w:cs="David" w:hint="cs"/>
          <w:sz w:val="24"/>
          <w:szCs w:val="24"/>
          <w:rtl/>
        </w:rPr>
        <w:t xml:space="preserve"> </w:t>
      </w:r>
      <w:r w:rsidR="00A3129B" w:rsidRPr="004A16D8">
        <w:rPr>
          <w:rFonts w:ascii="David" w:hAnsi="David" w:cs="David"/>
          <w:sz w:val="24"/>
          <w:szCs w:val="24"/>
          <w:rtl/>
        </w:rPr>
        <w:t xml:space="preserve">הפגנה מול ביתו של הרב עובדיה יוסף. </w:t>
      </w:r>
      <w:r w:rsidR="00CD0796" w:rsidRPr="004A16D8">
        <w:rPr>
          <w:rFonts w:ascii="David" w:hAnsi="David" w:cs="David" w:hint="cs"/>
          <w:sz w:val="24"/>
          <w:szCs w:val="24"/>
          <w:u w:val="single"/>
          <w:rtl/>
        </w:rPr>
        <w:t>לטענת העותר</w:t>
      </w:r>
      <w:r w:rsidR="00CD0796" w:rsidRPr="004A16D8">
        <w:rPr>
          <w:rFonts w:ascii="David" w:hAnsi="David" w:cs="David" w:hint="cs"/>
          <w:sz w:val="24"/>
          <w:szCs w:val="24"/>
          <w:rtl/>
        </w:rPr>
        <w:t xml:space="preserve"> </w:t>
      </w:r>
      <w:r w:rsidR="00A3129B" w:rsidRPr="004A16D8">
        <w:rPr>
          <w:rFonts w:ascii="David" w:hAnsi="David" w:cs="David"/>
          <w:sz w:val="24"/>
          <w:szCs w:val="24"/>
          <w:rtl/>
        </w:rPr>
        <w:t>עמדת משטרת ישראל מקפחת את זכותו הבסיסית לחופש הביטו</w:t>
      </w:r>
      <w:r w:rsidR="00CD0796" w:rsidRPr="004A16D8">
        <w:rPr>
          <w:rFonts w:ascii="David" w:hAnsi="David" w:cs="David" w:hint="cs"/>
          <w:sz w:val="24"/>
          <w:szCs w:val="24"/>
          <w:rtl/>
        </w:rPr>
        <w:t>י</w:t>
      </w:r>
      <w:r w:rsidR="00A3129B" w:rsidRPr="004A16D8">
        <w:rPr>
          <w:rFonts w:ascii="David" w:hAnsi="David" w:cs="David"/>
          <w:sz w:val="24"/>
          <w:szCs w:val="24"/>
          <w:rtl/>
        </w:rPr>
        <w:t xml:space="preserve"> </w:t>
      </w:r>
      <w:r w:rsidR="00CD0796" w:rsidRPr="004A16D8">
        <w:rPr>
          <w:rFonts w:ascii="David" w:hAnsi="David" w:cs="David" w:hint="cs"/>
          <w:sz w:val="24"/>
          <w:szCs w:val="24"/>
          <w:rtl/>
        </w:rPr>
        <w:t>ו</w:t>
      </w:r>
      <w:r w:rsidR="00A3129B" w:rsidRPr="004A16D8">
        <w:rPr>
          <w:rFonts w:ascii="David" w:hAnsi="David" w:cs="David"/>
          <w:sz w:val="24"/>
          <w:szCs w:val="24"/>
          <w:rtl/>
        </w:rPr>
        <w:t xml:space="preserve">לקיים </w:t>
      </w:r>
      <w:proofErr w:type="spellStart"/>
      <w:r w:rsidR="00A3129B" w:rsidRPr="004A16D8">
        <w:rPr>
          <w:rFonts w:ascii="David" w:hAnsi="David" w:cs="David"/>
          <w:sz w:val="24"/>
          <w:szCs w:val="24"/>
          <w:rtl/>
        </w:rPr>
        <w:t>אספות</w:t>
      </w:r>
      <w:proofErr w:type="spellEnd"/>
      <w:r w:rsidR="00A3129B" w:rsidRPr="004A16D8">
        <w:rPr>
          <w:rFonts w:ascii="David" w:hAnsi="David" w:cs="David"/>
          <w:sz w:val="24"/>
          <w:szCs w:val="24"/>
          <w:rtl/>
        </w:rPr>
        <w:t xml:space="preserve"> מחאה מול דירותיהם הפרטיות של אנשי ציבור וממשל.</w:t>
      </w:r>
      <w:r w:rsidR="00A3129B" w:rsidRPr="004A16D8">
        <w:rPr>
          <w:rFonts w:ascii="David" w:hAnsi="David" w:cs="David"/>
          <w:b/>
          <w:bCs/>
          <w:sz w:val="24"/>
          <w:szCs w:val="24"/>
          <w:rtl/>
        </w:rPr>
        <w:br/>
      </w:r>
      <w:r w:rsidR="00A3129B" w:rsidRPr="004A16D8">
        <w:rPr>
          <w:rFonts w:ascii="David" w:hAnsi="David" w:cs="David" w:hint="cs"/>
          <w:sz w:val="24"/>
          <w:szCs w:val="24"/>
          <w:u w:val="single"/>
          <w:rtl/>
        </w:rPr>
        <w:t xml:space="preserve">לפי </w:t>
      </w:r>
      <w:proofErr w:type="spellStart"/>
      <w:r w:rsidR="00A3129B" w:rsidRPr="004A16D8">
        <w:rPr>
          <w:rFonts w:ascii="David" w:hAnsi="David" w:cs="David" w:hint="cs"/>
          <w:sz w:val="24"/>
          <w:szCs w:val="24"/>
          <w:u w:val="single"/>
          <w:rtl/>
        </w:rPr>
        <w:t>הש</w:t>
      </w:r>
      <w:proofErr w:type="spellEnd"/>
      <w:r w:rsidR="00A3129B" w:rsidRPr="004A16D8">
        <w:rPr>
          <w:rFonts w:ascii="David" w:hAnsi="David" w:cs="David" w:hint="cs"/>
          <w:sz w:val="24"/>
          <w:szCs w:val="24"/>
          <w:u w:val="single"/>
          <w:rtl/>
        </w:rPr>
        <w:t>' ברק:</w:t>
      </w:r>
      <w:r w:rsidR="00A3129B" w:rsidRPr="004A16D8">
        <w:rPr>
          <w:rFonts w:ascii="David" w:hAnsi="David" w:cs="David" w:hint="cs"/>
          <w:sz w:val="24"/>
          <w:szCs w:val="24"/>
          <w:rtl/>
        </w:rPr>
        <w:t xml:space="preserve"> ניסיו</w:t>
      </w:r>
      <w:r w:rsidR="00A3129B" w:rsidRPr="004A16D8">
        <w:rPr>
          <w:rFonts w:ascii="David" w:hAnsi="David" w:cs="David" w:hint="eastAsia"/>
          <w:sz w:val="24"/>
          <w:szCs w:val="24"/>
          <w:rtl/>
        </w:rPr>
        <w:t>ן</w:t>
      </w:r>
      <w:r w:rsidR="00A3129B" w:rsidRPr="004A16D8">
        <w:rPr>
          <w:rFonts w:ascii="David" w:hAnsi="David" w:cs="David" w:hint="cs"/>
          <w:sz w:val="24"/>
          <w:szCs w:val="24"/>
          <w:rtl/>
        </w:rPr>
        <w:t xml:space="preserve"> לתת הגנה מלאה לזכות אחת תמיד יפגע באחרת. על כן, נדרש לבצע</w:t>
      </w:r>
      <w:r w:rsidR="00A3129B" w:rsidRPr="004A16D8">
        <w:rPr>
          <w:rFonts w:ascii="David" w:hAnsi="David" w:cs="David"/>
          <w:sz w:val="24"/>
          <w:szCs w:val="24"/>
          <w:rtl/>
        </w:rPr>
        <w:t xml:space="preserve"> </w:t>
      </w:r>
      <w:r w:rsidR="00A3129B" w:rsidRPr="004A16D8">
        <w:rPr>
          <w:rFonts w:ascii="David" w:hAnsi="David" w:cs="David" w:hint="cs"/>
          <w:sz w:val="24"/>
          <w:szCs w:val="24"/>
          <w:rtl/>
        </w:rPr>
        <w:t>איזון.</w:t>
      </w:r>
      <w:r w:rsidR="00A3129B" w:rsidRPr="004A16D8">
        <w:rPr>
          <w:rFonts w:ascii="David" w:hAnsi="David" w:cs="David" w:hint="cs"/>
          <w:b/>
          <w:bCs/>
          <w:sz w:val="24"/>
          <w:szCs w:val="24"/>
          <w:rtl/>
        </w:rPr>
        <w:t xml:space="preserve"> </w:t>
      </w:r>
      <w:r w:rsidR="00A3129B" w:rsidRPr="004A16D8">
        <w:rPr>
          <w:rFonts w:ascii="David" w:hAnsi="David" w:cs="David"/>
          <w:sz w:val="24"/>
          <w:szCs w:val="24"/>
          <w:rtl/>
        </w:rPr>
        <w:t>האיזון צריך להביא לשמירה על הזכויות החוקתיות והאינטרס הציבורי.</w:t>
      </w:r>
      <w:r w:rsidR="00A3129B" w:rsidRPr="004A16D8">
        <w:rPr>
          <w:rFonts w:ascii="David" w:hAnsi="David" w:cs="David"/>
          <w:b/>
          <w:bCs/>
          <w:sz w:val="24"/>
          <w:szCs w:val="24"/>
          <w:rtl/>
        </w:rPr>
        <w:t xml:space="preserve"> </w:t>
      </w:r>
      <w:r w:rsidR="00A3129B" w:rsidRPr="004A16D8">
        <w:rPr>
          <w:rFonts w:ascii="David" w:hAnsi="David" w:cs="David" w:hint="cs"/>
          <w:sz w:val="24"/>
          <w:szCs w:val="24"/>
          <w:rtl/>
        </w:rPr>
        <w:t>יש להבחין בין</w:t>
      </w:r>
      <w:r w:rsidR="00A3129B" w:rsidRPr="004A16D8">
        <w:rPr>
          <w:rFonts w:ascii="David" w:hAnsi="David" w:cs="David"/>
          <w:sz w:val="24"/>
          <w:szCs w:val="24"/>
          <w:rtl/>
        </w:rPr>
        <w:t xml:space="preserve"> "</w:t>
      </w:r>
      <w:r w:rsidR="00A3129B" w:rsidRPr="004A16D8">
        <w:rPr>
          <w:rFonts w:ascii="David" w:hAnsi="David" w:cs="David" w:hint="cs"/>
          <w:sz w:val="24"/>
          <w:szCs w:val="24"/>
          <w:rtl/>
        </w:rPr>
        <w:t>איזון</w:t>
      </w:r>
      <w:r w:rsidR="00A3129B" w:rsidRPr="004A16D8">
        <w:rPr>
          <w:rFonts w:ascii="David" w:hAnsi="David" w:cs="David"/>
          <w:sz w:val="24"/>
          <w:szCs w:val="24"/>
          <w:rtl/>
        </w:rPr>
        <w:t xml:space="preserve"> </w:t>
      </w:r>
      <w:r w:rsidR="00A3129B" w:rsidRPr="004A16D8">
        <w:rPr>
          <w:rFonts w:ascii="David" w:hAnsi="David" w:cs="David" w:hint="cs"/>
          <w:sz w:val="24"/>
          <w:szCs w:val="24"/>
          <w:rtl/>
        </w:rPr>
        <w:t>אנכי</w:t>
      </w:r>
      <w:r w:rsidR="00A3129B" w:rsidRPr="004A16D8">
        <w:rPr>
          <w:rFonts w:ascii="David" w:hAnsi="David" w:cs="David"/>
          <w:sz w:val="24"/>
          <w:szCs w:val="24"/>
          <w:rtl/>
        </w:rPr>
        <w:t xml:space="preserve">" </w:t>
      </w:r>
      <w:r w:rsidR="00A3129B" w:rsidRPr="004A16D8">
        <w:rPr>
          <w:rFonts w:ascii="David" w:hAnsi="David" w:cs="David" w:hint="cs"/>
          <w:sz w:val="24"/>
          <w:szCs w:val="24"/>
          <w:rtl/>
        </w:rPr>
        <w:t>לבין</w:t>
      </w:r>
      <w:r w:rsidR="00A3129B" w:rsidRPr="004A16D8">
        <w:rPr>
          <w:rFonts w:ascii="David" w:hAnsi="David" w:cs="David"/>
          <w:sz w:val="24"/>
          <w:szCs w:val="24"/>
          <w:rtl/>
        </w:rPr>
        <w:t xml:space="preserve"> "</w:t>
      </w:r>
      <w:r w:rsidR="00A3129B" w:rsidRPr="004A16D8">
        <w:rPr>
          <w:rFonts w:ascii="David" w:hAnsi="David" w:cs="David" w:hint="cs"/>
          <w:sz w:val="24"/>
          <w:szCs w:val="24"/>
          <w:rtl/>
        </w:rPr>
        <w:t>איזון</w:t>
      </w:r>
      <w:r w:rsidR="00A3129B" w:rsidRPr="004A16D8">
        <w:rPr>
          <w:rFonts w:ascii="David" w:hAnsi="David" w:cs="David"/>
          <w:sz w:val="24"/>
          <w:szCs w:val="24"/>
          <w:rtl/>
        </w:rPr>
        <w:t xml:space="preserve"> </w:t>
      </w:r>
      <w:r w:rsidR="00A3129B" w:rsidRPr="004A16D8">
        <w:rPr>
          <w:rFonts w:ascii="David" w:hAnsi="David" w:cs="David" w:hint="cs"/>
          <w:sz w:val="24"/>
          <w:szCs w:val="24"/>
          <w:rtl/>
        </w:rPr>
        <w:t>אופקי</w:t>
      </w:r>
      <w:r w:rsidR="00A3129B" w:rsidRPr="004A16D8">
        <w:rPr>
          <w:rFonts w:ascii="David" w:hAnsi="David" w:cs="David"/>
          <w:sz w:val="24"/>
          <w:szCs w:val="24"/>
          <w:rtl/>
        </w:rPr>
        <w:t>"</w:t>
      </w:r>
      <w:r w:rsidR="00A3129B" w:rsidRPr="004A16D8">
        <w:rPr>
          <w:rFonts w:ascii="David" w:hAnsi="David" w:cs="David" w:hint="cs"/>
          <w:b/>
          <w:bCs/>
          <w:sz w:val="24"/>
          <w:szCs w:val="24"/>
          <w:rtl/>
        </w:rPr>
        <w:t>:</w:t>
      </w:r>
      <w:r w:rsidR="00C151B5" w:rsidRPr="004A16D8">
        <w:rPr>
          <w:rFonts w:ascii="David" w:hAnsi="David" w:cs="David"/>
          <w:sz w:val="24"/>
          <w:szCs w:val="24"/>
          <w:rtl/>
        </w:rPr>
        <w:br/>
      </w:r>
      <w:r w:rsidR="00C151B5" w:rsidRPr="004A16D8">
        <w:rPr>
          <w:rFonts w:ascii="David" w:hAnsi="David" w:cs="David" w:hint="cs"/>
          <w:sz w:val="24"/>
          <w:szCs w:val="24"/>
          <w:highlight w:val="yellow"/>
          <w:rtl/>
        </w:rPr>
        <w:t>1.</w:t>
      </w:r>
      <w:r w:rsidR="00A3129B" w:rsidRPr="004A16D8">
        <w:rPr>
          <w:rFonts w:ascii="David" w:hAnsi="David" w:cs="David" w:hint="cs"/>
          <w:sz w:val="24"/>
          <w:szCs w:val="24"/>
          <w:highlight w:val="yellow"/>
          <w:rtl/>
        </w:rPr>
        <w:t xml:space="preserve">איזון אנכי- </w:t>
      </w:r>
      <w:r w:rsidR="00CD0796" w:rsidRPr="004A16D8">
        <w:rPr>
          <w:rFonts w:ascii="David" w:hAnsi="David" w:cs="David" w:hint="cs"/>
          <w:sz w:val="24"/>
          <w:szCs w:val="24"/>
          <w:highlight w:val="yellow"/>
          <w:rtl/>
        </w:rPr>
        <w:t xml:space="preserve">מצב של הכרעה. </w:t>
      </w:r>
      <w:r w:rsidR="00A3129B" w:rsidRPr="004A16D8">
        <w:rPr>
          <w:rFonts w:ascii="David" w:hAnsi="David" w:cs="David"/>
          <w:sz w:val="24"/>
          <w:szCs w:val="24"/>
          <w:highlight w:val="yellow"/>
          <w:rtl/>
        </w:rPr>
        <w:t>נעשה במקרה בו זכות עומדת מול אינטרס.</w:t>
      </w:r>
      <w:r w:rsidR="00A3129B" w:rsidRPr="004A16D8">
        <w:rPr>
          <w:rFonts w:ascii="David" w:hAnsi="David" w:cs="David"/>
          <w:sz w:val="24"/>
          <w:szCs w:val="24"/>
          <w:rtl/>
        </w:rPr>
        <w:t xml:space="preserve"> ברק אומר ש</w:t>
      </w:r>
      <w:r w:rsidR="00CD0796" w:rsidRPr="004A16D8">
        <w:rPr>
          <w:rFonts w:ascii="David" w:hAnsi="David" w:cs="David" w:hint="cs"/>
          <w:sz w:val="24"/>
          <w:szCs w:val="24"/>
          <w:rtl/>
        </w:rPr>
        <w:t xml:space="preserve">יש </w:t>
      </w:r>
      <w:r w:rsidR="00A3129B" w:rsidRPr="004A16D8">
        <w:rPr>
          <w:rFonts w:ascii="David" w:hAnsi="David" w:cs="David"/>
          <w:sz w:val="24"/>
          <w:szCs w:val="24"/>
          <w:rtl/>
        </w:rPr>
        <w:t>שני תנאים מצטברים –</w:t>
      </w:r>
      <w:r w:rsidR="00CD0796" w:rsidRPr="004A16D8">
        <w:rPr>
          <w:rFonts w:ascii="David" w:hAnsi="David" w:cs="David" w:hint="cs"/>
          <w:sz w:val="24"/>
          <w:szCs w:val="24"/>
          <w:rtl/>
        </w:rPr>
        <w:t xml:space="preserve"> </w:t>
      </w:r>
      <w:r w:rsidR="00C151B5" w:rsidRPr="004A16D8">
        <w:rPr>
          <w:rFonts w:ascii="David" w:hAnsi="David" w:cs="David"/>
          <w:sz w:val="24"/>
          <w:szCs w:val="24"/>
          <w:rtl/>
        </w:rPr>
        <w:br/>
      </w:r>
      <w:r w:rsidR="00CD0796" w:rsidRPr="004A16D8">
        <w:rPr>
          <w:rFonts w:ascii="David" w:hAnsi="David" w:cs="David" w:hint="cs"/>
          <w:sz w:val="24"/>
          <w:szCs w:val="24"/>
          <w:rtl/>
        </w:rPr>
        <w:t>א. הסתמכות על פגיעה: האם קיימת קרבה לוודאות הפגיעה</w:t>
      </w:r>
      <w:r w:rsidR="00C151B5" w:rsidRPr="004A16D8">
        <w:rPr>
          <w:rFonts w:ascii="David" w:hAnsi="David" w:cs="David"/>
          <w:sz w:val="24"/>
          <w:szCs w:val="24"/>
          <w:rtl/>
        </w:rPr>
        <w:br/>
      </w:r>
      <w:r w:rsidR="00CD0796" w:rsidRPr="004A16D8">
        <w:rPr>
          <w:rFonts w:ascii="David" w:hAnsi="David" w:cs="David" w:hint="cs"/>
          <w:sz w:val="24"/>
          <w:szCs w:val="24"/>
          <w:rtl/>
        </w:rPr>
        <w:t>ב. עצמת הפגיעה: האם הפגיעה גורמת לנזק ממשי.</w:t>
      </w:r>
      <w:r w:rsidR="00CD0796" w:rsidRPr="004A16D8">
        <w:rPr>
          <w:rFonts w:ascii="David" w:hAnsi="David" w:cs="David"/>
          <w:sz w:val="24"/>
          <w:szCs w:val="24"/>
          <w:rtl/>
        </w:rPr>
        <w:br/>
      </w:r>
      <w:r w:rsidR="00CD0796" w:rsidRPr="004A16D8">
        <w:rPr>
          <w:rFonts w:ascii="David" w:hAnsi="David" w:cs="David" w:hint="cs"/>
          <w:sz w:val="24"/>
          <w:szCs w:val="24"/>
          <w:rtl/>
        </w:rPr>
        <w:t xml:space="preserve">אם התנאים המצטברים אכן מתקיימים </w:t>
      </w:r>
      <w:r w:rsidR="00A3129B" w:rsidRPr="004A16D8">
        <w:rPr>
          <w:rFonts w:ascii="David" w:hAnsi="David" w:cs="David"/>
          <w:sz w:val="24"/>
          <w:szCs w:val="24"/>
          <w:rtl/>
        </w:rPr>
        <w:t>האינטרס הציבורי יגבר על הזכות(למשל ביטחון המדינה מול חופש הביטוי). אם אחד מה</w:t>
      </w:r>
      <w:r w:rsidR="00CD0796" w:rsidRPr="004A16D8">
        <w:rPr>
          <w:rFonts w:ascii="David" w:hAnsi="David" w:cs="David" w:hint="cs"/>
          <w:sz w:val="24"/>
          <w:szCs w:val="24"/>
          <w:rtl/>
        </w:rPr>
        <w:t xml:space="preserve">תנאים </w:t>
      </w:r>
      <w:r w:rsidR="00A3129B" w:rsidRPr="004A16D8">
        <w:rPr>
          <w:rFonts w:ascii="David" w:hAnsi="David" w:cs="David"/>
          <w:sz w:val="24"/>
          <w:szCs w:val="24"/>
          <w:rtl/>
        </w:rPr>
        <w:t>לא מתקיים, הזכות תגבר</w:t>
      </w:r>
      <w:r w:rsidR="00A3129B" w:rsidRPr="004A16D8">
        <w:rPr>
          <w:rFonts w:ascii="David" w:hAnsi="David" w:cs="David" w:hint="cs"/>
          <w:sz w:val="24"/>
          <w:szCs w:val="24"/>
          <w:rtl/>
        </w:rPr>
        <w:t>.  נעדיף את הסדר הציבורי על פני הזכות אם נסבור שללא הגבלת הזכות קיימת קרבה לוודאו</w:t>
      </w:r>
      <w:r w:rsidR="00A3129B" w:rsidRPr="004A16D8">
        <w:rPr>
          <w:rFonts w:ascii="David" w:hAnsi="David" w:cs="David" w:hint="eastAsia"/>
          <w:sz w:val="24"/>
          <w:szCs w:val="24"/>
          <w:rtl/>
        </w:rPr>
        <w:t>ת</w:t>
      </w:r>
      <w:r w:rsidR="00A3129B" w:rsidRPr="004A16D8">
        <w:rPr>
          <w:rFonts w:ascii="David" w:hAnsi="David" w:cs="David" w:hint="cs"/>
          <w:sz w:val="24"/>
          <w:szCs w:val="24"/>
          <w:rtl/>
        </w:rPr>
        <w:t xml:space="preserve"> שיגרם נזק ממשי. </w:t>
      </w:r>
      <w:r w:rsidR="00D72E61">
        <w:rPr>
          <w:rFonts w:ascii="David" w:hAnsi="David" w:cs="David"/>
          <w:sz w:val="24"/>
          <w:szCs w:val="24"/>
          <w:rtl/>
        </w:rPr>
        <w:br/>
      </w:r>
      <w:r w:rsidR="00C151B5">
        <w:rPr>
          <w:rFonts w:ascii="David" w:hAnsi="David" w:cs="David" w:hint="cs"/>
          <w:sz w:val="24"/>
          <w:szCs w:val="24"/>
          <w:highlight w:val="yellow"/>
          <w:rtl/>
        </w:rPr>
        <w:t>2.</w:t>
      </w:r>
      <w:r w:rsidR="00A3129B" w:rsidRPr="00CD0796">
        <w:rPr>
          <w:rFonts w:ascii="David" w:hAnsi="David" w:cs="David" w:hint="cs"/>
          <w:sz w:val="24"/>
          <w:szCs w:val="24"/>
          <w:highlight w:val="yellow"/>
          <w:rtl/>
        </w:rPr>
        <w:t xml:space="preserve">איזון אופקי-זכות מול זכות. </w:t>
      </w:r>
      <w:r w:rsidR="00A3129B" w:rsidRPr="00CD0796">
        <w:rPr>
          <w:rFonts w:ascii="David" w:hAnsi="David" w:cs="David"/>
          <w:sz w:val="24"/>
          <w:szCs w:val="24"/>
          <w:highlight w:val="yellow"/>
          <w:rtl/>
        </w:rPr>
        <w:t xml:space="preserve">הזכויות המתנגשות </w:t>
      </w:r>
      <w:r w:rsidR="00CD0796" w:rsidRPr="00CD0796">
        <w:rPr>
          <w:rFonts w:ascii="David" w:hAnsi="David" w:cs="David" w:hint="cs"/>
          <w:sz w:val="24"/>
          <w:szCs w:val="24"/>
          <w:highlight w:val="yellow"/>
          <w:rtl/>
        </w:rPr>
        <w:t>הן ערכים שווי</w:t>
      </w:r>
      <w:r w:rsidR="00A3129B" w:rsidRPr="00CD0796">
        <w:rPr>
          <w:rFonts w:ascii="David" w:hAnsi="David" w:cs="David"/>
          <w:sz w:val="24"/>
          <w:szCs w:val="24"/>
          <w:highlight w:val="yellow"/>
          <w:rtl/>
        </w:rPr>
        <w:t xml:space="preserve"> מעמד. זה מצב של פשרה, כל זכות מוותרת על משהו</w:t>
      </w:r>
      <w:r w:rsidR="00A3129B" w:rsidRPr="00CD0796">
        <w:rPr>
          <w:rFonts w:ascii="David" w:hAnsi="David" w:cs="David"/>
          <w:sz w:val="24"/>
          <w:szCs w:val="24"/>
          <w:rtl/>
        </w:rPr>
        <w:t xml:space="preserve">. </w:t>
      </w:r>
      <w:r w:rsidR="00A3129B" w:rsidRPr="00CD0796">
        <w:rPr>
          <w:rFonts w:ascii="David" w:hAnsi="David" w:cs="David" w:hint="cs"/>
          <w:sz w:val="24"/>
          <w:szCs w:val="24"/>
          <w:rtl/>
        </w:rPr>
        <w:t>הזכות</w:t>
      </w:r>
      <w:r w:rsidR="00A3129B" w:rsidRPr="00CD0796">
        <w:rPr>
          <w:rFonts w:ascii="David" w:hAnsi="David" w:cs="David"/>
          <w:sz w:val="24"/>
          <w:szCs w:val="24"/>
          <w:rtl/>
        </w:rPr>
        <w:t xml:space="preserve"> </w:t>
      </w:r>
      <w:r w:rsidR="00A3129B" w:rsidRPr="00CD0796">
        <w:rPr>
          <w:rFonts w:ascii="David" w:hAnsi="David" w:cs="David" w:hint="cs"/>
          <w:sz w:val="24"/>
          <w:szCs w:val="24"/>
          <w:rtl/>
        </w:rPr>
        <w:t>להפגין</w:t>
      </w:r>
      <w:r w:rsidR="00A3129B" w:rsidRPr="00CD0796">
        <w:rPr>
          <w:rFonts w:ascii="David" w:hAnsi="David" w:cs="David"/>
          <w:sz w:val="24"/>
          <w:szCs w:val="24"/>
          <w:rtl/>
        </w:rPr>
        <w:t xml:space="preserve"> </w:t>
      </w:r>
      <w:r w:rsidR="00A3129B" w:rsidRPr="00CD0796">
        <w:rPr>
          <w:rFonts w:ascii="David" w:hAnsi="David" w:cs="David" w:hint="cs"/>
          <w:sz w:val="24"/>
          <w:szCs w:val="24"/>
          <w:rtl/>
        </w:rPr>
        <w:t>והזכות</w:t>
      </w:r>
      <w:r w:rsidR="00A3129B" w:rsidRPr="00CD0796">
        <w:rPr>
          <w:rFonts w:ascii="David" w:hAnsi="David" w:cs="David"/>
          <w:sz w:val="24"/>
          <w:szCs w:val="24"/>
          <w:rtl/>
        </w:rPr>
        <w:t xml:space="preserve"> </w:t>
      </w:r>
      <w:r w:rsidR="00A3129B" w:rsidRPr="00CD0796">
        <w:rPr>
          <w:rFonts w:ascii="David" w:hAnsi="David" w:cs="David" w:hint="cs"/>
          <w:sz w:val="24"/>
          <w:szCs w:val="24"/>
          <w:rtl/>
        </w:rPr>
        <w:t>לפרטיות</w:t>
      </w:r>
      <w:r w:rsidR="00A3129B" w:rsidRPr="00CD0796">
        <w:rPr>
          <w:rFonts w:ascii="David" w:hAnsi="David" w:cs="David"/>
          <w:sz w:val="24"/>
          <w:szCs w:val="24"/>
          <w:rtl/>
        </w:rPr>
        <w:t xml:space="preserve"> </w:t>
      </w:r>
      <w:r w:rsidR="00A3129B" w:rsidRPr="00CD0796">
        <w:rPr>
          <w:rFonts w:ascii="David" w:hAnsi="David" w:cs="David" w:hint="cs"/>
          <w:sz w:val="24"/>
          <w:szCs w:val="24"/>
          <w:rtl/>
        </w:rPr>
        <w:t>הן</w:t>
      </w:r>
      <w:r w:rsidR="00A3129B" w:rsidRPr="00CD0796">
        <w:rPr>
          <w:rFonts w:ascii="David" w:hAnsi="David" w:cs="David"/>
          <w:sz w:val="24"/>
          <w:szCs w:val="24"/>
          <w:rtl/>
        </w:rPr>
        <w:t xml:space="preserve"> </w:t>
      </w:r>
      <w:r w:rsidR="00A3129B" w:rsidRPr="00CD0796">
        <w:rPr>
          <w:rFonts w:ascii="David" w:hAnsi="David" w:cs="David" w:hint="cs"/>
          <w:sz w:val="24"/>
          <w:szCs w:val="24"/>
          <w:rtl/>
        </w:rPr>
        <w:t>זכויות</w:t>
      </w:r>
      <w:r w:rsidR="00A3129B" w:rsidRPr="00CD0796">
        <w:rPr>
          <w:rFonts w:ascii="David" w:hAnsi="David" w:cs="David"/>
          <w:sz w:val="24"/>
          <w:szCs w:val="24"/>
          <w:rtl/>
        </w:rPr>
        <w:t xml:space="preserve"> </w:t>
      </w:r>
      <w:r w:rsidR="00A3129B" w:rsidRPr="00CD0796">
        <w:rPr>
          <w:rFonts w:ascii="David" w:hAnsi="David" w:cs="David" w:hint="cs"/>
          <w:sz w:val="24"/>
          <w:szCs w:val="24"/>
          <w:rtl/>
        </w:rPr>
        <w:t>שוות</w:t>
      </w:r>
      <w:r w:rsidR="00A3129B" w:rsidRPr="00CD0796">
        <w:rPr>
          <w:rFonts w:ascii="David" w:hAnsi="David" w:cs="David"/>
          <w:sz w:val="24"/>
          <w:szCs w:val="24"/>
          <w:rtl/>
        </w:rPr>
        <w:t xml:space="preserve"> </w:t>
      </w:r>
      <w:r w:rsidR="00A3129B" w:rsidRPr="00CD0796">
        <w:rPr>
          <w:rFonts w:ascii="David" w:hAnsi="David" w:cs="David" w:hint="cs"/>
          <w:sz w:val="24"/>
          <w:szCs w:val="24"/>
          <w:rtl/>
        </w:rPr>
        <w:t>מעמד</w:t>
      </w:r>
      <w:r w:rsidR="00A3129B" w:rsidRPr="00CD0796">
        <w:rPr>
          <w:rFonts w:ascii="David" w:hAnsi="David" w:cs="David"/>
          <w:sz w:val="24"/>
          <w:szCs w:val="24"/>
          <w:rtl/>
        </w:rPr>
        <w:t xml:space="preserve"> </w:t>
      </w:r>
      <w:r w:rsidR="00A3129B" w:rsidRPr="00CD0796">
        <w:rPr>
          <w:rFonts w:ascii="David" w:hAnsi="David" w:cs="David" w:hint="cs"/>
          <w:sz w:val="24"/>
          <w:szCs w:val="24"/>
          <w:rtl/>
        </w:rPr>
        <w:t>ולפיכך</w:t>
      </w:r>
      <w:r w:rsidR="00A3129B" w:rsidRPr="00CD0796">
        <w:rPr>
          <w:rFonts w:ascii="David" w:hAnsi="David" w:cs="David"/>
          <w:sz w:val="24"/>
          <w:szCs w:val="24"/>
          <w:rtl/>
        </w:rPr>
        <w:t xml:space="preserve"> </w:t>
      </w:r>
      <w:r w:rsidR="00A3129B" w:rsidRPr="00CD0796">
        <w:rPr>
          <w:rFonts w:ascii="David" w:hAnsi="David" w:cs="David" w:hint="cs"/>
          <w:sz w:val="24"/>
          <w:szCs w:val="24"/>
          <w:rtl/>
        </w:rPr>
        <w:t>צריך</w:t>
      </w:r>
      <w:r w:rsidR="00A3129B" w:rsidRPr="00CD0796">
        <w:rPr>
          <w:rFonts w:ascii="David" w:hAnsi="David" w:cs="David"/>
          <w:sz w:val="24"/>
          <w:szCs w:val="24"/>
          <w:rtl/>
        </w:rPr>
        <w:t xml:space="preserve"> </w:t>
      </w:r>
      <w:r w:rsidR="00A3129B" w:rsidRPr="00CD0796">
        <w:rPr>
          <w:rFonts w:ascii="David" w:hAnsi="David" w:cs="David" w:hint="cs"/>
          <w:sz w:val="24"/>
          <w:szCs w:val="24"/>
          <w:rtl/>
        </w:rPr>
        <w:t>לבצע</w:t>
      </w:r>
      <w:r w:rsidR="00A3129B" w:rsidRPr="00CD0796">
        <w:rPr>
          <w:rFonts w:ascii="David" w:hAnsi="David" w:cs="David"/>
          <w:sz w:val="24"/>
          <w:szCs w:val="24"/>
          <w:rtl/>
        </w:rPr>
        <w:t xml:space="preserve"> </w:t>
      </w:r>
      <w:r w:rsidR="00A3129B" w:rsidRPr="00CD0796">
        <w:rPr>
          <w:rFonts w:ascii="David" w:hAnsi="David" w:cs="David" w:hint="cs"/>
          <w:sz w:val="24"/>
          <w:szCs w:val="24"/>
          <w:rtl/>
        </w:rPr>
        <w:t>בניהן</w:t>
      </w:r>
      <w:r w:rsidR="00A3129B" w:rsidRPr="00CD0796">
        <w:rPr>
          <w:rFonts w:ascii="David" w:hAnsi="David" w:cs="David"/>
          <w:sz w:val="24"/>
          <w:szCs w:val="24"/>
          <w:rtl/>
        </w:rPr>
        <w:t xml:space="preserve"> </w:t>
      </w:r>
      <w:r w:rsidR="00A3129B" w:rsidRPr="00CD0796">
        <w:rPr>
          <w:rFonts w:ascii="David" w:hAnsi="David" w:cs="David" w:hint="cs"/>
          <w:sz w:val="24"/>
          <w:szCs w:val="24"/>
          <w:rtl/>
        </w:rPr>
        <w:t>איזון</w:t>
      </w:r>
      <w:r w:rsidR="00A3129B" w:rsidRPr="00CD0796">
        <w:rPr>
          <w:rFonts w:ascii="David" w:hAnsi="David" w:cs="David"/>
          <w:sz w:val="24"/>
          <w:szCs w:val="24"/>
          <w:rtl/>
        </w:rPr>
        <w:t xml:space="preserve"> </w:t>
      </w:r>
      <w:r w:rsidR="00A3129B" w:rsidRPr="00CD0796">
        <w:rPr>
          <w:rFonts w:ascii="David" w:hAnsi="David" w:cs="David" w:hint="cs"/>
          <w:sz w:val="24"/>
          <w:szCs w:val="24"/>
          <w:rtl/>
        </w:rPr>
        <w:t>אופקי</w:t>
      </w:r>
      <w:r w:rsidR="00A3129B" w:rsidRPr="00CD0796">
        <w:rPr>
          <w:rFonts w:ascii="David" w:hAnsi="David" w:cs="David"/>
          <w:sz w:val="24"/>
          <w:szCs w:val="24"/>
          <w:rtl/>
        </w:rPr>
        <w:t xml:space="preserve">, </w:t>
      </w:r>
      <w:r w:rsidR="00A3129B" w:rsidRPr="00CD0796">
        <w:rPr>
          <w:rFonts w:ascii="David" w:hAnsi="David" w:cs="David" w:hint="cs"/>
          <w:sz w:val="24"/>
          <w:szCs w:val="24"/>
          <w:rtl/>
        </w:rPr>
        <w:t>כלומר</w:t>
      </w:r>
      <w:r w:rsidR="00A3129B" w:rsidRPr="00CD0796">
        <w:rPr>
          <w:rFonts w:ascii="David" w:hAnsi="David" w:cs="David"/>
          <w:sz w:val="24"/>
          <w:szCs w:val="24"/>
          <w:rtl/>
        </w:rPr>
        <w:t xml:space="preserve">, </w:t>
      </w:r>
      <w:r w:rsidR="00A3129B" w:rsidRPr="00CD0796">
        <w:rPr>
          <w:rFonts w:ascii="David" w:hAnsi="David" w:cs="David" w:hint="cs"/>
          <w:sz w:val="24"/>
          <w:szCs w:val="24"/>
          <w:rtl/>
        </w:rPr>
        <w:t>ויתור</w:t>
      </w:r>
      <w:r w:rsidR="00A3129B" w:rsidRPr="00CD0796">
        <w:rPr>
          <w:rFonts w:ascii="David" w:hAnsi="David" w:cs="David"/>
          <w:sz w:val="24"/>
          <w:szCs w:val="24"/>
          <w:rtl/>
        </w:rPr>
        <w:t xml:space="preserve"> </w:t>
      </w:r>
      <w:r w:rsidR="00A3129B" w:rsidRPr="00CD0796">
        <w:rPr>
          <w:rFonts w:ascii="David" w:hAnsi="David" w:cs="David" w:hint="cs"/>
          <w:sz w:val="24"/>
          <w:szCs w:val="24"/>
          <w:rtl/>
        </w:rPr>
        <w:t>הדדי</w:t>
      </w:r>
      <w:r w:rsidR="00A3129B" w:rsidRPr="00CD0796">
        <w:rPr>
          <w:rFonts w:ascii="David" w:hAnsi="David" w:cs="David"/>
          <w:sz w:val="24"/>
          <w:szCs w:val="24"/>
          <w:rtl/>
        </w:rPr>
        <w:t xml:space="preserve"> </w:t>
      </w:r>
      <w:r w:rsidR="00A3129B" w:rsidRPr="00CD0796">
        <w:rPr>
          <w:rFonts w:ascii="David" w:hAnsi="David" w:cs="David" w:hint="cs"/>
          <w:sz w:val="24"/>
          <w:szCs w:val="24"/>
          <w:rtl/>
        </w:rPr>
        <w:t>אשר</w:t>
      </w:r>
      <w:r w:rsidR="00A3129B" w:rsidRPr="00CD0796">
        <w:rPr>
          <w:rFonts w:ascii="David" w:hAnsi="David" w:cs="David"/>
          <w:sz w:val="24"/>
          <w:szCs w:val="24"/>
          <w:rtl/>
        </w:rPr>
        <w:t xml:space="preserve"> </w:t>
      </w:r>
      <w:r w:rsidR="00A3129B" w:rsidRPr="00CD0796">
        <w:rPr>
          <w:rFonts w:ascii="David" w:hAnsi="David" w:cs="David" w:hint="cs"/>
          <w:sz w:val="24"/>
          <w:szCs w:val="24"/>
          <w:rtl/>
        </w:rPr>
        <w:t>כל</w:t>
      </w:r>
      <w:r w:rsidR="00A3129B" w:rsidRPr="00CD0796">
        <w:rPr>
          <w:rFonts w:ascii="David" w:hAnsi="David" w:cs="David"/>
          <w:sz w:val="24"/>
          <w:szCs w:val="24"/>
          <w:rtl/>
        </w:rPr>
        <w:t xml:space="preserve"> </w:t>
      </w:r>
      <w:r w:rsidR="00A3129B" w:rsidRPr="00CD0796">
        <w:rPr>
          <w:rFonts w:ascii="David" w:hAnsi="David" w:cs="David" w:hint="cs"/>
          <w:sz w:val="24"/>
          <w:szCs w:val="24"/>
          <w:rtl/>
        </w:rPr>
        <w:t>זכות</w:t>
      </w:r>
      <w:r w:rsidR="00A3129B" w:rsidRPr="00CD0796">
        <w:rPr>
          <w:rFonts w:ascii="David" w:hAnsi="David" w:cs="David"/>
          <w:sz w:val="24"/>
          <w:szCs w:val="24"/>
          <w:rtl/>
        </w:rPr>
        <w:t xml:space="preserve"> </w:t>
      </w:r>
      <w:r w:rsidR="00A3129B" w:rsidRPr="00CD0796">
        <w:rPr>
          <w:rFonts w:ascii="David" w:hAnsi="David" w:cs="David" w:hint="cs"/>
          <w:sz w:val="24"/>
          <w:szCs w:val="24"/>
          <w:rtl/>
        </w:rPr>
        <w:t>צריכה</w:t>
      </w:r>
      <w:r w:rsidR="00A3129B" w:rsidRPr="00CD0796">
        <w:rPr>
          <w:rFonts w:ascii="David" w:hAnsi="David" w:cs="David"/>
          <w:sz w:val="24"/>
          <w:szCs w:val="24"/>
          <w:rtl/>
        </w:rPr>
        <w:t xml:space="preserve"> </w:t>
      </w:r>
      <w:r w:rsidR="00A3129B" w:rsidRPr="00CD0796">
        <w:rPr>
          <w:rFonts w:ascii="David" w:hAnsi="David" w:cs="David" w:hint="cs"/>
          <w:sz w:val="24"/>
          <w:szCs w:val="24"/>
          <w:rtl/>
        </w:rPr>
        <w:t>לוותר</w:t>
      </w:r>
      <w:r w:rsidR="00A3129B" w:rsidRPr="00CD0796">
        <w:rPr>
          <w:rFonts w:ascii="David" w:hAnsi="David" w:cs="David"/>
          <w:sz w:val="24"/>
          <w:szCs w:val="24"/>
          <w:rtl/>
        </w:rPr>
        <w:t xml:space="preserve"> </w:t>
      </w:r>
      <w:r w:rsidR="00A3129B" w:rsidRPr="00CD0796">
        <w:rPr>
          <w:rFonts w:ascii="David" w:hAnsi="David" w:cs="David" w:hint="cs"/>
          <w:sz w:val="24"/>
          <w:szCs w:val="24"/>
          <w:rtl/>
        </w:rPr>
        <w:t>לרעותה</w:t>
      </w:r>
      <w:r w:rsidR="00A3129B" w:rsidRPr="00CD0796">
        <w:rPr>
          <w:rFonts w:ascii="David" w:hAnsi="David" w:cs="David"/>
          <w:sz w:val="24"/>
          <w:szCs w:val="24"/>
          <w:rtl/>
        </w:rPr>
        <w:t xml:space="preserve"> </w:t>
      </w:r>
      <w:r w:rsidR="00A3129B" w:rsidRPr="00CD0796">
        <w:rPr>
          <w:rFonts w:ascii="David" w:hAnsi="David" w:cs="David" w:hint="cs"/>
          <w:sz w:val="24"/>
          <w:szCs w:val="24"/>
          <w:rtl/>
        </w:rPr>
        <w:t>כדי</w:t>
      </w:r>
      <w:r w:rsidR="00A3129B" w:rsidRPr="00CD0796">
        <w:rPr>
          <w:rFonts w:ascii="David" w:hAnsi="David" w:cs="David"/>
          <w:sz w:val="24"/>
          <w:szCs w:val="24"/>
          <w:rtl/>
        </w:rPr>
        <w:t xml:space="preserve"> </w:t>
      </w:r>
      <w:r w:rsidR="00A3129B" w:rsidRPr="00CD0796">
        <w:rPr>
          <w:rFonts w:ascii="David" w:hAnsi="David" w:cs="David" w:hint="cs"/>
          <w:sz w:val="24"/>
          <w:szCs w:val="24"/>
          <w:rtl/>
        </w:rPr>
        <w:t>לאפשר</w:t>
      </w:r>
      <w:r w:rsidR="00A3129B" w:rsidRPr="00CD0796">
        <w:rPr>
          <w:rFonts w:ascii="David" w:hAnsi="David" w:cs="David"/>
          <w:sz w:val="24"/>
          <w:szCs w:val="24"/>
          <w:rtl/>
        </w:rPr>
        <w:t xml:space="preserve"> </w:t>
      </w:r>
      <w:r w:rsidR="00A3129B" w:rsidRPr="00CD0796">
        <w:rPr>
          <w:rFonts w:ascii="David" w:hAnsi="David" w:cs="David" w:hint="cs"/>
          <w:sz w:val="24"/>
          <w:szCs w:val="24"/>
          <w:rtl/>
        </w:rPr>
        <w:t>את</w:t>
      </w:r>
      <w:r w:rsidR="00A3129B" w:rsidRPr="00CD0796">
        <w:rPr>
          <w:rFonts w:ascii="David" w:hAnsi="David" w:cs="David"/>
          <w:sz w:val="24"/>
          <w:szCs w:val="24"/>
          <w:rtl/>
        </w:rPr>
        <w:t xml:space="preserve"> </w:t>
      </w:r>
      <w:r w:rsidR="00A3129B" w:rsidRPr="00CD0796">
        <w:rPr>
          <w:rFonts w:ascii="David" w:hAnsi="David" w:cs="David" w:hint="cs"/>
          <w:sz w:val="24"/>
          <w:szCs w:val="24"/>
          <w:rtl/>
        </w:rPr>
        <w:t>קיומן</w:t>
      </w:r>
      <w:r w:rsidR="00A3129B" w:rsidRPr="00CD0796">
        <w:rPr>
          <w:rFonts w:ascii="David" w:hAnsi="David" w:cs="David"/>
          <w:sz w:val="24"/>
          <w:szCs w:val="24"/>
          <w:rtl/>
        </w:rPr>
        <w:t xml:space="preserve"> </w:t>
      </w:r>
      <w:r w:rsidR="00A3129B" w:rsidRPr="00CD0796">
        <w:rPr>
          <w:rFonts w:ascii="David" w:hAnsi="David" w:cs="David" w:hint="cs"/>
          <w:sz w:val="24"/>
          <w:szCs w:val="24"/>
          <w:rtl/>
        </w:rPr>
        <w:t>של</w:t>
      </w:r>
      <w:r w:rsidR="00A3129B" w:rsidRPr="00CD0796">
        <w:rPr>
          <w:rFonts w:ascii="David" w:hAnsi="David" w:cs="David"/>
          <w:sz w:val="24"/>
          <w:szCs w:val="24"/>
          <w:rtl/>
        </w:rPr>
        <w:t xml:space="preserve"> </w:t>
      </w:r>
      <w:r w:rsidR="00A3129B" w:rsidRPr="00CD0796">
        <w:rPr>
          <w:rFonts w:ascii="David" w:hAnsi="David" w:cs="David" w:hint="cs"/>
          <w:sz w:val="24"/>
          <w:szCs w:val="24"/>
          <w:rtl/>
        </w:rPr>
        <w:t>השתיים</w:t>
      </w:r>
      <w:r w:rsidR="00A3129B" w:rsidRPr="00CD0796">
        <w:rPr>
          <w:rFonts w:ascii="David" w:hAnsi="David" w:cs="David"/>
          <w:sz w:val="24"/>
          <w:szCs w:val="24"/>
          <w:rtl/>
        </w:rPr>
        <w:t xml:space="preserve"> </w:t>
      </w:r>
      <w:r w:rsidR="00A3129B" w:rsidRPr="00CD0796">
        <w:rPr>
          <w:rFonts w:ascii="David" w:hAnsi="David" w:cs="David" w:hint="cs"/>
          <w:sz w:val="24"/>
          <w:szCs w:val="24"/>
          <w:rtl/>
        </w:rPr>
        <w:t>יחד</w:t>
      </w:r>
      <w:r w:rsidR="00A3129B" w:rsidRPr="00CD0796">
        <w:rPr>
          <w:rFonts w:ascii="David" w:hAnsi="David" w:cs="David"/>
          <w:sz w:val="24"/>
          <w:szCs w:val="24"/>
          <w:rtl/>
        </w:rPr>
        <w:t>.</w:t>
      </w:r>
      <w:r w:rsidR="00A3129B" w:rsidRPr="00CD0796">
        <w:rPr>
          <w:rFonts w:ascii="David" w:hAnsi="David" w:cs="David" w:hint="cs"/>
          <w:sz w:val="24"/>
          <w:szCs w:val="24"/>
          <w:rtl/>
        </w:rPr>
        <w:t xml:space="preserve"> </w:t>
      </w:r>
      <w:r w:rsidR="00A3129B" w:rsidRPr="00CD0796">
        <w:rPr>
          <w:rFonts w:ascii="David" w:hAnsi="David" w:cs="David"/>
          <w:sz w:val="24"/>
          <w:szCs w:val="24"/>
          <w:rtl/>
        </w:rPr>
        <w:br/>
      </w:r>
      <w:r w:rsidR="00A3129B" w:rsidRPr="00CD0796">
        <w:rPr>
          <w:rFonts w:ascii="David" w:hAnsi="David" w:cs="David" w:hint="cs"/>
          <w:sz w:val="24"/>
          <w:szCs w:val="24"/>
          <w:rtl/>
        </w:rPr>
        <w:t>חופש</w:t>
      </w:r>
      <w:r w:rsidR="00A3129B" w:rsidRPr="00CD0796">
        <w:rPr>
          <w:rFonts w:ascii="David" w:hAnsi="David" w:cs="David"/>
          <w:sz w:val="24"/>
          <w:szCs w:val="24"/>
          <w:rtl/>
        </w:rPr>
        <w:t xml:space="preserve"> </w:t>
      </w:r>
      <w:r w:rsidR="00A3129B" w:rsidRPr="00CD0796">
        <w:rPr>
          <w:rFonts w:ascii="David" w:hAnsi="David" w:cs="David" w:hint="cs"/>
          <w:sz w:val="24"/>
          <w:szCs w:val="24"/>
          <w:rtl/>
        </w:rPr>
        <w:t>הביטוי</w:t>
      </w:r>
      <w:r w:rsidR="00A3129B" w:rsidRPr="00CD0796">
        <w:rPr>
          <w:rFonts w:ascii="David" w:hAnsi="David" w:cs="David"/>
          <w:sz w:val="24"/>
          <w:szCs w:val="24"/>
          <w:rtl/>
        </w:rPr>
        <w:t xml:space="preserve"> </w:t>
      </w:r>
      <w:r w:rsidR="00A3129B" w:rsidRPr="00CD0796">
        <w:rPr>
          <w:rFonts w:ascii="David" w:hAnsi="David" w:cs="David" w:hint="cs"/>
          <w:sz w:val="24"/>
          <w:szCs w:val="24"/>
          <w:rtl/>
        </w:rPr>
        <w:t>וההפגנה</w:t>
      </w:r>
      <w:r w:rsidR="00A3129B" w:rsidRPr="00CD0796">
        <w:rPr>
          <w:rFonts w:ascii="David" w:hAnsi="David" w:cs="David"/>
          <w:sz w:val="24"/>
          <w:szCs w:val="24"/>
          <w:rtl/>
        </w:rPr>
        <w:t xml:space="preserve"> </w:t>
      </w:r>
      <w:r w:rsidR="00A3129B" w:rsidRPr="00CD0796">
        <w:rPr>
          <w:rFonts w:ascii="David" w:hAnsi="David" w:cs="David" w:hint="cs"/>
          <w:sz w:val="24"/>
          <w:szCs w:val="24"/>
          <w:rtl/>
        </w:rPr>
        <w:t>אין</w:t>
      </w:r>
      <w:r w:rsidR="00A3129B" w:rsidRPr="00CD0796">
        <w:rPr>
          <w:rFonts w:ascii="David" w:hAnsi="David" w:cs="David"/>
          <w:sz w:val="24"/>
          <w:szCs w:val="24"/>
          <w:rtl/>
        </w:rPr>
        <w:t xml:space="preserve"> </w:t>
      </w:r>
      <w:r w:rsidR="00A3129B" w:rsidRPr="00CD0796">
        <w:rPr>
          <w:rFonts w:ascii="David" w:hAnsi="David" w:cs="David" w:hint="cs"/>
          <w:sz w:val="24"/>
          <w:szCs w:val="24"/>
          <w:rtl/>
        </w:rPr>
        <w:t>פרושם</w:t>
      </w:r>
      <w:r w:rsidR="00A3129B" w:rsidRPr="00CD0796">
        <w:rPr>
          <w:rFonts w:ascii="David" w:hAnsi="David" w:cs="David"/>
          <w:sz w:val="24"/>
          <w:szCs w:val="24"/>
          <w:rtl/>
        </w:rPr>
        <w:t xml:space="preserve"> </w:t>
      </w:r>
      <w:r w:rsidR="00A3129B" w:rsidRPr="00CD0796">
        <w:rPr>
          <w:rFonts w:ascii="David" w:hAnsi="David" w:cs="David" w:hint="cs"/>
          <w:sz w:val="24"/>
          <w:szCs w:val="24"/>
          <w:rtl/>
        </w:rPr>
        <w:t>מתן</w:t>
      </w:r>
      <w:r w:rsidR="00A3129B" w:rsidRPr="00CD0796">
        <w:rPr>
          <w:rFonts w:ascii="David" w:hAnsi="David" w:cs="David"/>
          <w:sz w:val="24"/>
          <w:szCs w:val="24"/>
          <w:rtl/>
        </w:rPr>
        <w:t xml:space="preserve"> </w:t>
      </w:r>
      <w:r w:rsidR="00A3129B" w:rsidRPr="00CD0796">
        <w:rPr>
          <w:rFonts w:ascii="David" w:hAnsi="David" w:cs="David" w:hint="cs"/>
          <w:sz w:val="24"/>
          <w:szCs w:val="24"/>
          <w:rtl/>
        </w:rPr>
        <w:t>היתר</w:t>
      </w:r>
      <w:r w:rsidR="00A3129B" w:rsidRPr="00CD0796">
        <w:rPr>
          <w:rFonts w:ascii="David" w:hAnsi="David" w:cs="David"/>
          <w:sz w:val="24"/>
          <w:szCs w:val="24"/>
          <w:rtl/>
        </w:rPr>
        <w:t xml:space="preserve"> </w:t>
      </w:r>
      <w:r w:rsidR="00A3129B" w:rsidRPr="00CD0796">
        <w:rPr>
          <w:rFonts w:ascii="David" w:hAnsi="David" w:cs="David" w:hint="cs"/>
          <w:sz w:val="24"/>
          <w:szCs w:val="24"/>
          <w:rtl/>
        </w:rPr>
        <w:t>לחדור</w:t>
      </w:r>
      <w:r w:rsidR="00A3129B" w:rsidRPr="00CD0796">
        <w:rPr>
          <w:rFonts w:ascii="David" w:hAnsi="David" w:cs="David"/>
          <w:sz w:val="24"/>
          <w:szCs w:val="24"/>
          <w:rtl/>
        </w:rPr>
        <w:t xml:space="preserve"> </w:t>
      </w:r>
      <w:r w:rsidR="00A3129B" w:rsidRPr="00CD0796">
        <w:rPr>
          <w:rFonts w:ascii="David" w:hAnsi="David" w:cs="David" w:hint="cs"/>
          <w:sz w:val="24"/>
          <w:szCs w:val="24"/>
          <w:rtl/>
        </w:rPr>
        <w:t>לרשות</w:t>
      </w:r>
      <w:r w:rsidR="00A3129B" w:rsidRPr="00CD0796">
        <w:rPr>
          <w:rFonts w:ascii="David" w:hAnsi="David" w:cs="David"/>
          <w:sz w:val="24"/>
          <w:szCs w:val="24"/>
          <w:rtl/>
        </w:rPr>
        <w:t xml:space="preserve"> </w:t>
      </w:r>
      <w:r w:rsidR="00A3129B" w:rsidRPr="00CD0796">
        <w:rPr>
          <w:rFonts w:ascii="David" w:hAnsi="David" w:cs="David" w:hint="cs"/>
          <w:sz w:val="24"/>
          <w:szCs w:val="24"/>
          <w:rtl/>
        </w:rPr>
        <w:t>היחיד</w:t>
      </w:r>
      <w:r w:rsidR="00A3129B" w:rsidRPr="00CD0796">
        <w:rPr>
          <w:rFonts w:ascii="David" w:hAnsi="David" w:cs="David"/>
          <w:sz w:val="24"/>
          <w:szCs w:val="24"/>
          <w:rtl/>
        </w:rPr>
        <w:t xml:space="preserve"> </w:t>
      </w:r>
      <w:r w:rsidR="00A3129B" w:rsidRPr="00CD0796">
        <w:rPr>
          <w:rFonts w:ascii="David" w:hAnsi="David" w:cs="David" w:hint="cs"/>
          <w:sz w:val="24"/>
          <w:szCs w:val="24"/>
          <w:rtl/>
        </w:rPr>
        <w:t>של</w:t>
      </w:r>
      <w:r w:rsidR="00A3129B" w:rsidRPr="00CD0796">
        <w:rPr>
          <w:rFonts w:ascii="David" w:hAnsi="David" w:cs="David"/>
          <w:sz w:val="24"/>
          <w:szCs w:val="24"/>
          <w:rtl/>
        </w:rPr>
        <w:t xml:space="preserve"> </w:t>
      </w:r>
      <w:r w:rsidR="00A3129B" w:rsidRPr="00CD0796">
        <w:rPr>
          <w:rFonts w:ascii="David" w:hAnsi="David" w:cs="David" w:hint="cs"/>
          <w:sz w:val="24"/>
          <w:szCs w:val="24"/>
          <w:rtl/>
        </w:rPr>
        <w:t>איש</w:t>
      </w:r>
      <w:r w:rsidR="00A3129B" w:rsidRPr="00CD0796">
        <w:rPr>
          <w:rFonts w:ascii="David" w:hAnsi="David" w:cs="David"/>
          <w:sz w:val="24"/>
          <w:szCs w:val="24"/>
          <w:rtl/>
        </w:rPr>
        <w:t xml:space="preserve"> </w:t>
      </w:r>
      <w:r w:rsidR="00A3129B" w:rsidRPr="00CD0796">
        <w:rPr>
          <w:rFonts w:ascii="David" w:hAnsi="David" w:cs="David" w:hint="cs"/>
          <w:sz w:val="24"/>
          <w:szCs w:val="24"/>
          <w:rtl/>
        </w:rPr>
        <w:t>הממלא</w:t>
      </w:r>
      <w:r w:rsidR="00A3129B" w:rsidRPr="00CD0796">
        <w:rPr>
          <w:rFonts w:ascii="David" w:hAnsi="David" w:cs="David"/>
          <w:sz w:val="24"/>
          <w:szCs w:val="24"/>
          <w:rtl/>
        </w:rPr>
        <w:t xml:space="preserve"> </w:t>
      </w:r>
      <w:r w:rsidR="00A3129B" w:rsidRPr="00CD0796">
        <w:rPr>
          <w:rFonts w:ascii="David" w:hAnsi="David" w:cs="David" w:hint="cs"/>
          <w:sz w:val="24"/>
          <w:szCs w:val="24"/>
          <w:rtl/>
        </w:rPr>
        <w:t>תפקיד</w:t>
      </w:r>
      <w:r w:rsidR="00A3129B" w:rsidRPr="00CD0796">
        <w:rPr>
          <w:rFonts w:ascii="David" w:hAnsi="David" w:cs="David"/>
          <w:sz w:val="24"/>
          <w:szCs w:val="24"/>
          <w:rtl/>
        </w:rPr>
        <w:t xml:space="preserve"> </w:t>
      </w:r>
      <w:r w:rsidR="00A3129B" w:rsidRPr="00CD0796">
        <w:rPr>
          <w:rFonts w:ascii="David" w:hAnsi="David" w:cs="David" w:hint="cs"/>
          <w:sz w:val="24"/>
          <w:szCs w:val="24"/>
          <w:rtl/>
        </w:rPr>
        <w:t>ציבורי</w:t>
      </w:r>
      <w:r w:rsidR="00A3129B" w:rsidRPr="00CD0796">
        <w:rPr>
          <w:rFonts w:ascii="David" w:hAnsi="David" w:cs="David"/>
          <w:sz w:val="24"/>
          <w:szCs w:val="24"/>
          <w:rtl/>
        </w:rPr>
        <w:t xml:space="preserve"> </w:t>
      </w:r>
      <w:r w:rsidR="00A3129B" w:rsidRPr="00CD0796">
        <w:rPr>
          <w:rFonts w:ascii="David" w:hAnsi="David" w:cs="David" w:hint="cs"/>
          <w:sz w:val="24"/>
          <w:szCs w:val="24"/>
          <w:rtl/>
        </w:rPr>
        <w:t>ולהטריד</w:t>
      </w:r>
      <w:r w:rsidR="00A3129B" w:rsidRPr="00CD0796">
        <w:rPr>
          <w:rFonts w:ascii="David" w:hAnsi="David" w:cs="David"/>
          <w:sz w:val="24"/>
          <w:szCs w:val="24"/>
          <w:rtl/>
        </w:rPr>
        <w:t xml:space="preserve"> </w:t>
      </w:r>
      <w:r w:rsidR="00A3129B" w:rsidRPr="00CD0796">
        <w:rPr>
          <w:rFonts w:ascii="David" w:hAnsi="David" w:cs="David" w:hint="cs"/>
          <w:sz w:val="24"/>
          <w:szCs w:val="24"/>
          <w:rtl/>
        </w:rPr>
        <w:t>אותו</w:t>
      </w:r>
      <w:r w:rsidR="00A3129B" w:rsidRPr="00CD0796">
        <w:rPr>
          <w:rFonts w:ascii="David" w:hAnsi="David" w:cs="David"/>
          <w:sz w:val="24"/>
          <w:szCs w:val="24"/>
          <w:rtl/>
        </w:rPr>
        <w:t>.</w:t>
      </w:r>
      <w:r w:rsidR="00A3129B" w:rsidRPr="00CD0796">
        <w:rPr>
          <w:rFonts w:ascii="David" w:hAnsi="David" w:cs="David" w:hint="cs"/>
          <w:sz w:val="24"/>
          <w:szCs w:val="24"/>
          <w:rtl/>
        </w:rPr>
        <w:t xml:space="preserve"> על כן העתירה נדחית.</w:t>
      </w:r>
      <w:r w:rsidR="00CD0796" w:rsidRPr="00CD0796">
        <w:rPr>
          <w:rFonts w:ascii="David" w:hAnsi="David" w:cs="David"/>
          <w:sz w:val="24"/>
          <w:szCs w:val="24"/>
          <w:rtl/>
        </w:rPr>
        <w:br/>
      </w:r>
      <w:r w:rsidR="00CD0796" w:rsidRPr="00CD0796">
        <w:rPr>
          <w:rFonts w:ascii="David" w:hAnsi="David" w:cs="David"/>
          <w:sz w:val="24"/>
          <w:szCs w:val="24"/>
          <w:rtl/>
        </w:rPr>
        <w:br/>
      </w:r>
      <w:r w:rsidR="00D72E61">
        <w:rPr>
          <w:rFonts w:ascii="David" w:hAnsi="David" w:cs="David" w:hint="cs"/>
          <w:b/>
          <w:bCs/>
          <w:sz w:val="24"/>
          <w:szCs w:val="24"/>
          <w:rtl/>
        </w:rPr>
        <w:t>מ</w:t>
      </w:r>
      <w:r w:rsidR="00855A38" w:rsidRPr="00855A38">
        <w:rPr>
          <w:rFonts w:ascii="David" w:hAnsi="David" w:cs="David" w:hint="cs"/>
          <w:b/>
          <w:bCs/>
          <w:sz w:val="24"/>
          <w:szCs w:val="24"/>
          <w:rtl/>
        </w:rPr>
        <w:t>פס"ד חורב ומפס"ד דיין</w:t>
      </w:r>
      <w:r w:rsidR="00855A38">
        <w:rPr>
          <w:rFonts w:ascii="David" w:hAnsi="David" w:cs="David"/>
          <w:sz w:val="24"/>
          <w:szCs w:val="24"/>
          <w:u w:val="single"/>
          <w:rtl/>
        </w:rPr>
        <w:br/>
      </w:r>
      <w:r w:rsidR="00855A38" w:rsidRPr="00855A38">
        <w:rPr>
          <w:rFonts w:ascii="David" w:hAnsi="David" w:cs="David" w:hint="cs"/>
          <w:sz w:val="24"/>
          <w:szCs w:val="24"/>
          <w:highlight w:val="yellow"/>
          <w:rtl/>
        </w:rPr>
        <w:t>בשני פסקי הדין יש סתירה. בראשון ברק משתמש באיזון אנכי במקרה של זכות מול זכות</w:t>
      </w:r>
      <w:r w:rsidR="00D72E61">
        <w:rPr>
          <w:rFonts w:ascii="David" w:hAnsi="David" w:cs="David" w:hint="cs"/>
          <w:sz w:val="24"/>
          <w:szCs w:val="24"/>
          <w:highlight w:val="yellow"/>
          <w:rtl/>
        </w:rPr>
        <w:t>(הופך את הזכות לאינטרס)</w:t>
      </w:r>
      <w:r w:rsidR="00855A38" w:rsidRPr="00855A38">
        <w:rPr>
          <w:rFonts w:ascii="David" w:hAnsi="David" w:cs="David" w:hint="cs"/>
          <w:sz w:val="24"/>
          <w:szCs w:val="24"/>
          <w:highlight w:val="yellow"/>
          <w:rtl/>
        </w:rPr>
        <w:t>, ובפסק הדין השני הוא טוען כי במקרה של זכות מול זכות יש לבחון את הפגיעה במבחן איזון אופקי.</w:t>
      </w:r>
      <w:r w:rsidR="00855A38" w:rsidRPr="00855A38">
        <w:rPr>
          <w:rFonts w:ascii="David" w:hAnsi="David" w:cs="David" w:hint="cs"/>
          <w:sz w:val="24"/>
          <w:szCs w:val="24"/>
          <w:rtl/>
        </w:rPr>
        <w:t xml:space="preserve"> </w:t>
      </w:r>
      <w:r w:rsidR="00186365">
        <w:rPr>
          <w:rFonts w:ascii="David" w:hAnsi="David" w:cs="David"/>
          <w:sz w:val="24"/>
          <w:szCs w:val="24"/>
          <w:rtl/>
        </w:rPr>
        <w:br/>
      </w:r>
      <w:r w:rsidR="00855A38" w:rsidRPr="00855A38">
        <w:rPr>
          <w:rFonts w:ascii="David" w:hAnsi="David" w:cs="David" w:hint="cs"/>
          <w:b/>
          <w:bCs/>
          <w:sz w:val="24"/>
          <w:szCs w:val="24"/>
          <w:rtl/>
        </w:rPr>
        <w:t xml:space="preserve">לפי </w:t>
      </w:r>
      <w:proofErr w:type="spellStart"/>
      <w:r w:rsidR="00855A38" w:rsidRPr="00855A38">
        <w:rPr>
          <w:rFonts w:ascii="David" w:hAnsi="David" w:cs="David" w:hint="cs"/>
          <w:b/>
          <w:bCs/>
          <w:sz w:val="24"/>
          <w:szCs w:val="24"/>
          <w:rtl/>
        </w:rPr>
        <w:t>הש</w:t>
      </w:r>
      <w:proofErr w:type="spellEnd"/>
      <w:r w:rsidR="00855A38" w:rsidRPr="00855A38">
        <w:rPr>
          <w:rFonts w:ascii="David" w:hAnsi="David" w:cs="David" w:hint="cs"/>
          <w:b/>
          <w:bCs/>
          <w:sz w:val="24"/>
          <w:szCs w:val="24"/>
          <w:rtl/>
        </w:rPr>
        <w:t>' זמיר</w:t>
      </w:r>
      <w:r w:rsidR="00855A38">
        <w:rPr>
          <w:rFonts w:ascii="David" w:hAnsi="David" w:cs="David" w:hint="cs"/>
          <w:sz w:val="24"/>
          <w:szCs w:val="24"/>
          <w:rtl/>
        </w:rPr>
        <w:t xml:space="preserve">: לעיתים יש התנגשות , בה בית המשפט יצטרך להחליט איזה ערך גובר. </w:t>
      </w:r>
      <w:r w:rsidR="00855A38" w:rsidRPr="003E32E3">
        <w:rPr>
          <w:rFonts w:ascii="David" w:hAnsi="David" w:cs="David" w:hint="cs"/>
          <w:sz w:val="24"/>
          <w:szCs w:val="24"/>
          <w:u w:val="single"/>
          <w:rtl/>
        </w:rPr>
        <w:t>על בית המשפט לבדוק באיזון האופקי , האם יש אפשרות לקבוע ויתורים הדדיים. כאשר אין אפשרות לפעול בדרך הפשרה נעבור לדרך ההכרעה, לאיזון האנכי.</w:t>
      </w:r>
      <w:r w:rsidR="00855A38" w:rsidRPr="003E32E3">
        <w:rPr>
          <w:rFonts w:ascii="David" w:hAnsi="David" w:cs="David"/>
          <w:sz w:val="24"/>
          <w:szCs w:val="24"/>
          <w:u w:val="single"/>
          <w:rtl/>
        </w:rPr>
        <w:br/>
      </w:r>
      <w:r w:rsidR="00855A38">
        <w:rPr>
          <w:rFonts w:ascii="David" w:hAnsi="David" w:cs="David"/>
          <w:sz w:val="24"/>
          <w:szCs w:val="24"/>
          <w:rtl/>
        </w:rPr>
        <w:br/>
      </w:r>
      <w:r w:rsidR="00855A38" w:rsidRPr="00855A38">
        <w:rPr>
          <w:rFonts w:ascii="David" w:hAnsi="David" w:cs="David" w:hint="cs"/>
          <w:b/>
          <w:bCs/>
          <w:sz w:val="24"/>
          <w:szCs w:val="24"/>
          <w:rtl/>
        </w:rPr>
        <w:t xml:space="preserve">מבחני האיזון החדשים </w:t>
      </w:r>
      <w:r w:rsidR="00855A38" w:rsidRPr="00855A38">
        <w:rPr>
          <w:rFonts w:ascii="David" w:hAnsi="David" w:cs="David"/>
          <w:b/>
          <w:bCs/>
          <w:sz w:val="24"/>
          <w:szCs w:val="24"/>
          <w:rtl/>
        </w:rPr>
        <w:t>–</w:t>
      </w:r>
      <w:r w:rsidR="00855A38" w:rsidRPr="00855A38">
        <w:rPr>
          <w:rFonts w:ascii="David" w:hAnsi="David" w:cs="David" w:hint="cs"/>
          <w:b/>
          <w:bCs/>
          <w:sz w:val="24"/>
          <w:szCs w:val="24"/>
          <w:rtl/>
        </w:rPr>
        <w:t xml:space="preserve"> אחרי 1992</w:t>
      </w:r>
      <w:r w:rsidR="00855A38" w:rsidRPr="00855A38">
        <w:rPr>
          <w:rFonts w:ascii="David" w:hAnsi="David" w:cs="David"/>
          <w:b/>
          <w:bCs/>
          <w:sz w:val="24"/>
          <w:szCs w:val="24"/>
          <w:rtl/>
        </w:rPr>
        <w:br/>
      </w:r>
      <w:r w:rsidR="00855A38">
        <w:rPr>
          <w:rFonts w:ascii="David" w:hAnsi="David" w:cs="David" w:hint="cs"/>
          <w:sz w:val="24"/>
          <w:szCs w:val="24"/>
          <w:rtl/>
        </w:rPr>
        <w:t>ניתן לבחון את האיזון בין זכויות או אינטרסים באמצעות מבחני המידתיות. 1)קשר אמצעי מטרה, 2)בחירה באמצעי שבחירתו בזכות פחותה , 3)התועלת עולה על הנזק.</w:t>
      </w:r>
      <w:r w:rsidR="00855A38">
        <w:rPr>
          <w:rFonts w:ascii="David" w:hAnsi="David" w:cs="David"/>
          <w:sz w:val="24"/>
          <w:szCs w:val="24"/>
          <w:rtl/>
        </w:rPr>
        <w:br/>
      </w:r>
      <w:r w:rsidR="00855A38">
        <w:rPr>
          <w:rFonts w:ascii="David" w:hAnsi="David" w:cs="David"/>
          <w:sz w:val="24"/>
          <w:szCs w:val="24"/>
          <w:rtl/>
        </w:rPr>
        <w:br/>
      </w:r>
      <w:r w:rsidR="00855A38" w:rsidRPr="00A824D2">
        <w:rPr>
          <w:rFonts w:ascii="David" w:hAnsi="David" w:cs="David" w:hint="cs"/>
          <w:b/>
          <w:bCs/>
          <w:sz w:val="24"/>
          <w:szCs w:val="24"/>
          <w:rtl/>
        </w:rPr>
        <w:t xml:space="preserve">מועצת הכפר בית </w:t>
      </w:r>
      <w:proofErr w:type="spellStart"/>
      <w:r w:rsidR="00855A38" w:rsidRPr="00A824D2">
        <w:rPr>
          <w:rFonts w:ascii="David" w:hAnsi="David" w:cs="David" w:hint="cs"/>
          <w:b/>
          <w:bCs/>
          <w:sz w:val="24"/>
          <w:szCs w:val="24"/>
          <w:rtl/>
        </w:rPr>
        <w:t>סוריק</w:t>
      </w:r>
      <w:proofErr w:type="spellEnd"/>
      <w:r w:rsidR="00855A38" w:rsidRPr="00A824D2">
        <w:rPr>
          <w:rFonts w:ascii="David" w:hAnsi="David" w:cs="David" w:hint="cs"/>
          <w:b/>
          <w:bCs/>
          <w:sz w:val="24"/>
          <w:szCs w:val="24"/>
          <w:rtl/>
        </w:rPr>
        <w:t xml:space="preserve"> נ' ממשלת ישראל</w:t>
      </w:r>
      <w:r w:rsidR="00855A38">
        <w:rPr>
          <w:rFonts w:ascii="David" w:hAnsi="David" w:cs="David"/>
          <w:sz w:val="24"/>
          <w:szCs w:val="24"/>
          <w:rtl/>
        </w:rPr>
        <w:br/>
      </w:r>
      <w:r w:rsidR="00855A38" w:rsidRPr="00A824D2">
        <w:rPr>
          <w:rFonts w:ascii="David" w:hAnsi="David" w:cs="David"/>
          <w:sz w:val="24"/>
          <w:szCs w:val="24"/>
          <w:rtl/>
        </w:rPr>
        <w:t>בפרשה זו נ</w:t>
      </w:r>
      <w:r w:rsidR="00855A38">
        <w:rPr>
          <w:rFonts w:ascii="David" w:hAnsi="David" w:cs="David" w:hint="cs"/>
          <w:sz w:val="24"/>
          <w:szCs w:val="24"/>
          <w:rtl/>
        </w:rPr>
        <w:t>בחנה</w:t>
      </w:r>
      <w:r w:rsidR="00855A38" w:rsidRPr="00A824D2">
        <w:rPr>
          <w:rFonts w:ascii="David" w:hAnsi="David" w:cs="David"/>
          <w:sz w:val="24"/>
          <w:szCs w:val="24"/>
          <w:rtl/>
        </w:rPr>
        <w:t xml:space="preserve"> </w:t>
      </w:r>
      <w:proofErr w:type="spellStart"/>
      <w:r w:rsidR="00855A38">
        <w:rPr>
          <w:rFonts w:ascii="David" w:hAnsi="David" w:cs="David" w:hint="cs"/>
          <w:sz w:val="24"/>
          <w:szCs w:val="24"/>
          <w:rtl/>
        </w:rPr>
        <w:t>ה</w:t>
      </w:r>
      <w:r w:rsidR="00855A38" w:rsidRPr="00A824D2">
        <w:rPr>
          <w:rFonts w:ascii="David" w:hAnsi="David" w:cs="David"/>
          <w:sz w:val="24"/>
          <w:szCs w:val="24"/>
          <w:rtl/>
        </w:rPr>
        <w:t>תכנית</w:t>
      </w:r>
      <w:proofErr w:type="spellEnd"/>
      <w:r w:rsidR="00855A38" w:rsidRPr="00A824D2">
        <w:rPr>
          <w:rFonts w:ascii="David" w:hAnsi="David" w:cs="David"/>
          <w:sz w:val="24"/>
          <w:szCs w:val="24"/>
          <w:rtl/>
        </w:rPr>
        <w:t xml:space="preserve"> להק</w:t>
      </w:r>
      <w:r w:rsidR="00855A38">
        <w:rPr>
          <w:rFonts w:ascii="David" w:hAnsi="David" w:cs="David" w:hint="cs"/>
          <w:sz w:val="24"/>
          <w:szCs w:val="24"/>
          <w:rtl/>
        </w:rPr>
        <w:t>ים</w:t>
      </w:r>
      <w:r w:rsidR="00855A38" w:rsidRPr="00A824D2">
        <w:rPr>
          <w:rFonts w:ascii="David" w:hAnsi="David" w:cs="David"/>
          <w:sz w:val="24"/>
          <w:szCs w:val="24"/>
          <w:rtl/>
        </w:rPr>
        <w:t xml:space="preserve"> גדר הפרדה </w:t>
      </w:r>
      <w:r w:rsidR="00855A38">
        <w:rPr>
          <w:rFonts w:ascii="David" w:hAnsi="David" w:cs="David" w:hint="cs"/>
          <w:sz w:val="24"/>
          <w:szCs w:val="24"/>
          <w:rtl/>
        </w:rPr>
        <w:t xml:space="preserve">במטרה לענות על </w:t>
      </w:r>
      <w:r w:rsidR="00855A38" w:rsidRPr="00A824D2">
        <w:rPr>
          <w:rFonts w:ascii="David" w:hAnsi="David" w:cs="David"/>
          <w:sz w:val="24"/>
          <w:szCs w:val="24"/>
          <w:rtl/>
        </w:rPr>
        <w:t>צ</w:t>
      </w:r>
      <w:r w:rsidR="00855A38">
        <w:rPr>
          <w:rFonts w:ascii="David" w:hAnsi="David" w:cs="David" w:hint="cs"/>
          <w:sz w:val="24"/>
          <w:szCs w:val="24"/>
          <w:rtl/>
        </w:rPr>
        <w:t>רכי</w:t>
      </w:r>
      <w:r w:rsidR="00855A38" w:rsidRPr="00A824D2">
        <w:rPr>
          <w:rFonts w:ascii="David" w:hAnsi="David" w:cs="David"/>
          <w:sz w:val="24"/>
          <w:szCs w:val="24"/>
          <w:rtl/>
        </w:rPr>
        <w:t xml:space="preserve"> </w:t>
      </w:r>
      <w:r w:rsidR="00855A38">
        <w:rPr>
          <w:rFonts w:ascii="David" w:hAnsi="David" w:cs="David" w:hint="cs"/>
          <w:sz w:val="24"/>
          <w:szCs w:val="24"/>
          <w:rtl/>
        </w:rPr>
        <w:t>ה</w:t>
      </w:r>
      <w:r w:rsidR="00855A38" w:rsidRPr="00A824D2">
        <w:rPr>
          <w:rFonts w:ascii="David" w:hAnsi="David" w:cs="David"/>
          <w:sz w:val="24"/>
          <w:szCs w:val="24"/>
          <w:rtl/>
        </w:rPr>
        <w:t>ביטחון</w:t>
      </w:r>
      <w:r w:rsidR="00855A38">
        <w:rPr>
          <w:rFonts w:ascii="David" w:hAnsi="David" w:cs="David" w:hint="cs"/>
          <w:sz w:val="24"/>
          <w:szCs w:val="24"/>
          <w:rtl/>
        </w:rPr>
        <w:t xml:space="preserve"> של המדינה</w:t>
      </w:r>
      <w:r w:rsidR="00855A38" w:rsidRPr="00A824D2">
        <w:rPr>
          <w:rFonts w:ascii="David" w:hAnsi="David" w:cs="David"/>
          <w:sz w:val="24"/>
          <w:szCs w:val="24"/>
          <w:rtl/>
        </w:rPr>
        <w:t xml:space="preserve">. יש מספר אפשרויות למיקום של הגדר. </w:t>
      </w:r>
      <w:r w:rsidR="00855A38" w:rsidRPr="003E32E3">
        <w:rPr>
          <w:rFonts w:ascii="David" w:hAnsi="David" w:cs="David"/>
          <w:sz w:val="24"/>
          <w:szCs w:val="24"/>
          <w:u w:val="single"/>
          <w:rtl/>
        </w:rPr>
        <w:t>ברק</w:t>
      </w:r>
      <w:r w:rsidR="00855A38" w:rsidRPr="00A824D2">
        <w:rPr>
          <w:rFonts w:ascii="David" w:hAnsi="David" w:cs="David"/>
          <w:sz w:val="24"/>
          <w:szCs w:val="24"/>
          <w:rtl/>
        </w:rPr>
        <w:t xml:space="preserve"> מסתכל על </w:t>
      </w:r>
      <w:r w:rsidR="00855A38">
        <w:rPr>
          <w:rFonts w:ascii="David" w:hAnsi="David" w:cs="David" w:hint="cs"/>
          <w:sz w:val="24"/>
          <w:szCs w:val="24"/>
          <w:rtl/>
        </w:rPr>
        <w:t xml:space="preserve">האינטרס הציבורי שהוא </w:t>
      </w:r>
      <w:r w:rsidR="00855A38" w:rsidRPr="00A824D2">
        <w:rPr>
          <w:rFonts w:ascii="David" w:hAnsi="David" w:cs="David"/>
          <w:sz w:val="24"/>
          <w:szCs w:val="24"/>
          <w:rtl/>
        </w:rPr>
        <w:t xml:space="preserve">הצורך בביטחון מול </w:t>
      </w:r>
      <w:r w:rsidR="00855A38">
        <w:rPr>
          <w:rFonts w:ascii="David" w:hAnsi="David" w:cs="David" w:hint="cs"/>
          <w:sz w:val="24"/>
          <w:szCs w:val="24"/>
          <w:rtl/>
        </w:rPr>
        <w:t>הזכות לקניין של התושבים</w:t>
      </w:r>
      <w:r w:rsidR="00855A38" w:rsidRPr="00A824D2">
        <w:rPr>
          <w:rFonts w:ascii="David" w:hAnsi="David" w:cs="David"/>
          <w:sz w:val="24"/>
          <w:szCs w:val="24"/>
          <w:rtl/>
        </w:rPr>
        <w:t>.</w:t>
      </w:r>
      <w:r w:rsidR="00855A38" w:rsidRPr="00A824D2">
        <w:rPr>
          <w:rtl/>
        </w:rPr>
        <w:t xml:space="preserve"> </w:t>
      </w:r>
      <w:r w:rsidR="00855A38" w:rsidRPr="00A824D2">
        <w:rPr>
          <w:rFonts w:ascii="David" w:hAnsi="David" w:cs="David"/>
          <w:sz w:val="24"/>
          <w:szCs w:val="24"/>
          <w:rtl/>
        </w:rPr>
        <w:t xml:space="preserve">ככל שגדר ההפרדה קרובה יותר ליישוב היהודי, הפגיעה בזכותם לקניין גדולה יותר, שכן היא "חותכת" אותם מהשטחים החקלאיים שלהם. </w:t>
      </w:r>
      <w:r w:rsidR="00855A38">
        <w:rPr>
          <w:rFonts w:ascii="David" w:hAnsi="David" w:cs="David"/>
          <w:sz w:val="24"/>
          <w:szCs w:val="24"/>
          <w:rtl/>
        </w:rPr>
        <w:br/>
      </w:r>
      <w:r w:rsidR="00631C17">
        <w:rPr>
          <w:rFonts w:ascii="David" w:hAnsi="David" w:cs="David" w:hint="cs"/>
          <w:sz w:val="24"/>
          <w:szCs w:val="24"/>
          <w:rtl/>
        </w:rPr>
        <w:t xml:space="preserve">במקום לבחון זאת באמצעות </w:t>
      </w:r>
      <w:proofErr w:type="spellStart"/>
      <w:r w:rsidR="00631C17">
        <w:rPr>
          <w:rFonts w:ascii="David" w:hAnsi="David" w:cs="David" w:hint="cs"/>
          <w:sz w:val="24"/>
          <w:szCs w:val="24"/>
          <w:rtl/>
        </w:rPr>
        <w:t>נוסחאת</w:t>
      </w:r>
      <w:proofErr w:type="spellEnd"/>
      <w:r w:rsidR="00631C17">
        <w:rPr>
          <w:rFonts w:ascii="David" w:hAnsi="David" w:cs="David" w:hint="cs"/>
          <w:sz w:val="24"/>
          <w:szCs w:val="24"/>
          <w:rtl/>
        </w:rPr>
        <w:t xml:space="preserve"> האיזון שהייתה מקובלת בעבר, הוא בוחר לבחון את הפגיעה במבחן המידתיות שנגזר מפסקת ההגבלה.</w:t>
      </w:r>
      <w:r w:rsidR="00855A38" w:rsidRPr="00A824D2">
        <w:rPr>
          <w:rFonts w:ascii="David" w:hAnsi="David" w:cs="David"/>
          <w:sz w:val="24"/>
          <w:szCs w:val="24"/>
          <w:rtl/>
        </w:rPr>
        <w:t xml:space="preserve"> מבחן המידתיות השלישי בודק </w:t>
      </w:r>
      <w:r w:rsidR="00631C17">
        <w:rPr>
          <w:rFonts w:ascii="David" w:hAnsi="David" w:cs="David" w:hint="cs"/>
          <w:sz w:val="24"/>
          <w:szCs w:val="24"/>
          <w:rtl/>
        </w:rPr>
        <w:t>ה</w:t>
      </w:r>
      <w:r w:rsidR="00855A38" w:rsidRPr="00A824D2">
        <w:rPr>
          <w:rFonts w:ascii="David" w:hAnsi="David" w:cs="David"/>
          <w:sz w:val="24"/>
          <w:szCs w:val="24"/>
          <w:rtl/>
        </w:rPr>
        <w:t>אם התועלת עולה על הנזק בתוכנית שהציעה המדינה.</w:t>
      </w:r>
      <w:r w:rsidR="00631C17">
        <w:rPr>
          <w:rFonts w:ascii="David" w:hAnsi="David" w:cs="David" w:hint="cs"/>
          <w:sz w:val="24"/>
          <w:szCs w:val="24"/>
          <w:rtl/>
        </w:rPr>
        <w:t xml:space="preserve"> </w:t>
      </w:r>
      <w:r w:rsidR="00855A38" w:rsidRPr="00A824D2">
        <w:rPr>
          <w:rFonts w:ascii="David" w:hAnsi="David" w:cs="David"/>
          <w:sz w:val="24"/>
          <w:szCs w:val="24"/>
          <w:rtl/>
        </w:rPr>
        <w:t xml:space="preserve"> ברק הופך את מבחן המידתיות ה3 למבחן המורכב משני חלקים- </w:t>
      </w:r>
      <w:r w:rsidR="00855A38">
        <w:rPr>
          <w:rFonts w:ascii="David" w:hAnsi="David" w:cs="David"/>
          <w:sz w:val="24"/>
          <w:szCs w:val="24"/>
          <w:rtl/>
        </w:rPr>
        <w:br/>
      </w:r>
      <w:r w:rsidR="00855A38">
        <w:rPr>
          <w:rFonts w:ascii="David" w:hAnsi="David" w:cs="David" w:hint="cs"/>
          <w:sz w:val="24"/>
          <w:szCs w:val="24"/>
          <w:rtl/>
        </w:rPr>
        <w:t>1)</w:t>
      </w:r>
      <w:r w:rsidR="00C450FF">
        <w:rPr>
          <w:rFonts w:ascii="David" w:hAnsi="David" w:cs="David" w:hint="cs"/>
          <w:sz w:val="24"/>
          <w:szCs w:val="24"/>
          <w:rtl/>
        </w:rPr>
        <w:t>תועלת כללית מול נזק כללי</w:t>
      </w:r>
      <w:r w:rsidR="00855A38" w:rsidRPr="00A824D2">
        <w:rPr>
          <w:rFonts w:ascii="David" w:hAnsi="David" w:cs="David"/>
          <w:sz w:val="24"/>
          <w:szCs w:val="24"/>
          <w:rtl/>
        </w:rPr>
        <w:t xml:space="preserve"> </w:t>
      </w:r>
      <w:r w:rsidR="00855A38">
        <w:rPr>
          <w:rFonts w:ascii="David" w:hAnsi="David" w:cs="David"/>
          <w:sz w:val="24"/>
          <w:szCs w:val="24"/>
          <w:rtl/>
        </w:rPr>
        <w:br/>
      </w:r>
      <w:r w:rsidR="00855A38">
        <w:rPr>
          <w:rFonts w:ascii="David" w:hAnsi="David" w:cs="David" w:hint="cs"/>
          <w:sz w:val="24"/>
          <w:szCs w:val="24"/>
          <w:rtl/>
        </w:rPr>
        <w:lastRenderedPageBreak/>
        <w:t>2)</w:t>
      </w:r>
      <w:r w:rsidR="00C450FF">
        <w:rPr>
          <w:rFonts w:ascii="David" w:hAnsi="David" w:cs="David" w:hint="cs"/>
          <w:sz w:val="24"/>
          <w:szCs w:val="24"/>
          <w:rtl/>
        </w:rPr>
        <w:t>תוספת תועלת מול תוספת נזק.</w:t>
      </w:r>
      <w:r w:rsidR="00855A38">
        <w:rPr>
          <w:rFonts w:ascii="David" w:hAnsi="David" w:cs="David" w:hint="cs"/>
          <w:sz w:val="24"/>
          <w:szCs w:val="24"/>
          <w:rtl/>
        </w:rPr>
        <w:t xml:space="preserve"> </w:t>
      </w:r>
      <w:r w:rsidR="003E32E3">
        <w:rPr>
          <w:rFonts w:ascii="David" w:hAnsi="David" w:cs="David"/>
          <w:sz w:val="24"/>
          <w:szCs w:val="24"/>
          <w:rtl/>
        </w:rPr>
        <w:br/>
      </w:r>
      <w:r w:rsidR="00855A38" w:rsidRPr="003E32E3">
        <w:rPr>
          <w:rFonts w:ascii="David" w:hAnsi="David" w:cs="David"/>
          <w:sz w:val="24"/>
          <w:szCs w:val="24"/>
          <w:u w:val="single"/>
          <w:rtl/>
        </w:rPr>
        <w:t>ביהמ"ש-</w:t>
      </w:r>
      <w:r w:rsidR="00855A38" w:rsidRPr="00A824D2">
        <w:rPr>
          <w:rFonts w:ascii="David" w:hAnsi="David" w:cs="David"/>
          <w:sz w:val="24"/>
          <w:szCs w:val="24"/>
          <w:rtl/>
        </w:rPr>
        <w:t xml:space="preserve"> יש לשקול את מיקום הגדר רחוק יותר מהכפר היהודי, גם אם זה </w:t>
      </w:r>
      <w:r w:rsidR="00855A38">
        <w:rPr>
          <w:rFonts w:ascii="David" w:hAnsi="David" w:cs="David" w:hint="cs"/>
          <w:sz w:val="24"/>
          <w:szCs w:val="24"/>
          <w:rtl/>
        </w:rPr>
        <w:t>י</w:t>
      </w:r>
      <w:r w:rsidR="00855A38" w:rsidRPr="00A824D2">
        <w:rPr>
          <w:rFonts w:ascii="David" w:hAnsi="David" w:cs="David"/>
          <w:sz w:val="24"/>
          <w:szCs w:val="24"/>
          <w:rtl/>
        </w:rPr>
        <w:t>שיג את התכלית (ביטחון) פחות</w:t>
      </w:r>
      <w:r w:rsidR="00855A38">
        <w:rPr>
          <w:rFonts w:ascii="David" w:hAnsi="David" w:cs="David" w:hint="cs"/>
          <w:sz w:val="24"/>
          <w:szCs w:val="24"/>
          <w:rtl/>
        </w:rPr>
        <w:t>.</w:t>
      </w:r>
      <w:r w:rsidR="00855A38" w:rsidRPr="00A824D2">
        <w:rPr>
          <w:rFonts w:ascii="David" w:hAnsi="David" w:cs="David"/>
          <w:sz w:val="24"/>
          <w:szCs w:val="24"/>
          <w:rtl/>
        </w:rPr>
        <w:t xml:space="preserve"> יש לבחון את התועלת מול הנזק, ואם הזזת הגדר תפגע פחות בזכות לקניין- זה עדיף</w:t>
      </w:r>
      <w:r w:rsidR="00855A38">
        <w:rPr>
          <w:rFonts w:ascii="David" w:hAnsi="David" w:cs="David" w:hint="cs"/>
          <w:sz w:val="24"/>
          <w:szCs w:val="24"/>
          <w:rtl/>
        </w:rPr>
        <w:t>.</w:t>
      </w:r>
      <w:r w:rsidR="00C450FF">
        <w:rPr>
          <w:rFonts w:ascii="David" w:hAnsi="David" w:cs="David" w:hint="cs"/>
          <w:sz w:val="24"/>
          <w:szCs w:val="24"/>
          <w:rtl/>
        </w:rPr>
        <w:t xml:space="preserve"> </w:t>
      </w:r>
      <w:r w:rsidR="00C450FF" w:rsidRPr="00C450FF">
        <w:rPr>
          <w:rFonts w:ascii="David" w:hAnsi="David" w:cs="David"/>
          <w:sz w:val="24"/>
          <w:szCs w:val="24"/>
          <w:highlight w:val="yellow"/>
          <w:rtl/>
        </w:rPr>
        <w:t>אולי הגשמת התכלית תהיה פחותה אבל גם הפגיעה בזכות תהיה פחותה, וצריך להעדיף אותה.</w:t>
      </w:r>
      <w:r w:rsidR="00855A38">
        <w:rPr>
          <w:rFonts w:ascii="David" w:hAnsi="David" w:cs="David"/>
          <w:sz w:val="24"/>
          <w:szCs w:val="24"/>
          <w:rtl/>
        </w:rPr>
        <w:br/>
      </w:r>
      <w:r w:rsidR="00631C17">
        <w:rPr>
          <w:rFonts w:ascii="David" w:hAnsi="David" w:cs="David"/>
          <w:sz w:val="24"/>
          <w:szCs w:val="24"/>
          <w:rtl/>
        </w:rPr>
        <w:br/>
      </w:r>
      <w:r w:rsidR="00631C17" w:rsidRPr="00C450FF">
        <w:rPr>
          <w:rFonts w:ascii="David" w:hAnsi="David" w:cs="David" w:hint="cs"/>
          <w:b/>
          <w:bCs/>
          <w:sz w:val="24"/>
          <w:szCs w:val="24"/>
          <w:rtl/>
        </w:rPr>
        <w:t>לפי פרופ' ספיר</w:t>
      </w:r>
      <w:r w:rsidR="00631C17">
        <w:rPr>
          <w:rFonts w:ascii="David" w:hAnsi="David" w:cs="David" w:hint="cs"/>
          <w:sz w:val="24"/>
          <w:szCs w:val="24"/>
          <w:rtl/>
        </w:rPr>
        <w:t xml:space="preserve"> </w:t>
      </w:r>
      <w:r w:rsidR="00C450FF">
        <w:rPr>
          <w:rFonts w:ascii="David" w:hAnsi="David" w:cs="David"/>
          <w:sz w:val="24"/>
          <w:szCs w:val="24"/>
          <w:rtl/>
        </w:rPr>
        <w:br/>
      </w:r>
      <w:r w:rsidR="00C450FF" w:rsidRPr="00C450FF">
        <w:rPr>
          <w:rFonts w:ascii="David" w:hAnsi="David" w:cs="David"/>
          <w:sz w:val="24"/>
          <w:szCs w:val="24"/>
          <w:rtl/>
        </w:rPr>
        <w:t>במסגרת המבחן השני</w:t>
      </w:r>
      <w:r w:rsidR="00C450FF">
        <w:rPr>
          <w:rFonts w:ascii="David" w:hAnsi="David" w:cs="David" w:hint="cs"/>
          <w:sz w:val="24"/>
          <w:szCs w:val="24"/>
          <w:rtl/>
        </w:rPr>
        <w:t xml:space="preserve">-בחירה באמצעי שפגיעתו פחותה ביותר ניתן להכניס את מבחן המשנה שהוצג </w:t>
      </w:r>
      <w:r w:rsidR="00C450FF" w:rsidRPr="003E32E3">
        <w:rPr>
          <w:rFonts w:ascii="David" w:hAnsi="David" w:cs="David" w:hint="cs"/>
          <w:sz w:val="24"/>
          <w:szCs w:val="24"/>
          <w:highlight w:val="lightGray"/>
          <w:rtl/>
        </w:rPr>
        <w:t xml:space="preserve">בפס"ד בית </w:t>
      </w:r>
      <w:proofErr w:type="spellStart"/>
      <w:r w:rsidR="00C450FF" w:rsidRPr="003E32E3">
        <w:rPr>
          <w:rFonts w:ascii="David" w:hAnsi="David" w:cs="David" w:hint="cs"/>
          <w:sz w:val="24"/>
          <w:szCs w:val="24"/>
          <w:highlight w:val="lightGray"/>
          <w:rtl/>
        </w:rPr>
        <w:t>סוריק</w:t>
      </w:r>
      <w:proofErr w:type="spellEnd"/>
      <w:r w:rsidR="00C450FF" w:rsidRPr="003E32E3">
        <w:rPr>
          <w:rFonts w:ascii="David" w:hAnsi="David" w:cs="David" w:hint="cs"/>
          <w:sz w:val="24"/>
          <w:szCs w:val="24"/>
          <w:highlight w:val="lightGray"/>
          <w:rtl/>
        </w:rPr>
        <w:t xml:space="preserve"> ע"י </w:t>
      </w:r>
      <w:proofErr w:type="spellStart"/>
      <w:r w:rsidR="00C450FF" w:rsidRPr="003E32E3">
        <w:rPr>
          <w:rFonts w:ascii="David" w:hAnsi="David" w:cs="David" w:hint="cs"/>
          <w:sz w:val="24"/>
          <w:szCs w:val="24"/>
          <w:highlight w:val="lightGray"/>
          <w:rtl/>
        </w:rPr>
        <w:t>הש</w:t>
      </w:r>
      <w:proofErr w:type="spellEnd"/>
      <w:r w:rsidR="00C450FF" w:rsidRPr="003E32E3">
        <w:rPr>
          <w:rFonts w:ascii="David" w:hAnsi="David" w:cs="David" w:hint="cs"/>
          <w:sz w:val="24"/>
          <w:szCs w:val="24"/>
          <w:highlight w:val="lightGray"/>
          <w:rtl/>
        </w:rPr>
        <w:t>' ברק</w:t>
      </w:r>
      <w:r w:rsidR="00C450FF">
        <w:rPr>
          <w:rFonts w:ascii="David" w:hAnsi="David" w:cs="David" w:hint="cs"/>
          <w:sz w:val="24"/>
          <w:szCs w:val="24"/>
          <w:rtl/>
        </w:rPr>
        <w:t xml:space="preserve"> , לפיו יש לבחון את תוספת התועלת מול תוספת הנזק. האם תועלת גבוהה יותר תגרום לנזק גבוה יותר? ולהיפך? </w:t>
      </w:r>
      <w:r w:rsidR="00C450FF">
        <w:rPr>
          <w:rFonts w:ascii="David" w:hAnsi="David" w:cs="David"/>
          <w:sz w:val="24"/>
          <w:szCs w:val="24"/>
          <w:rtl/>
        </w:rPr>
        <w:br/>
      </w:r>
      <w:r w:rsidR="00C450FF">
        <w:rPr>
          <w:rFonts w:ascii="David" w:hAnsi="David" w:cs="David" w:hint="cs"/>
          <w:sz w:val="24"/>
          <w:szCs w:val="24"/>
          <w:rtl/>
        </w:rPr>
        <w:t xml:space="preserve">הסבר מתמטי- </w:t>
      </w:r>
      <w:r w:rsidR="00C450FF" w:rsidRPr="00C450FF">
        <w:rPr>
          <w:rFonts w:ascii="David" w:hAnsi="David" w:cs="David"/>
          <w:sz w:val="24"/>
          <w:szCs w:val="24"/>
          <w:rtl/>
        </w:rPr>
        <w:t xml:space="preserve">אם יש אפשרות של 100% תכלית מול 75% פגיעה בזכות ואפשרות של 90% הגשמת התכלית מול 50% פגיעה בזכות, נעדיף את האפשרות השנייה. </w:t>
      </w:r>
      <w:bookmarkStart w:id="2" w:name="_Hlk27465553"/>
      <w:r w:rsidR="00C450FF" w:rsidRPr="00C450FF">
        <w:rPr>
          <w:rFonts w:ascii="David" w:hAnsi="David" w:cs="David"/>
          <w:sz w:val="24"/>
          <w:szCs w:val="24"/>
          <w:highlight w:val="yellow"/>
          <w:rtl/>
        </w:rPr>
        <w:t>אולי הגשמת התכלית תהיה פחותה אבל גם הפגיעה בזכות תהיה פחותה, וצריך להעדיף אותה.</w:t>
      </w:r>
      <w:bookmarkEnd w:id="2"/>
      <w:r w:rsidR="00C450FF">
        <w:rPr>
          <w:rFonts w:ascii="David" w:hAnsi="David" w:cs="David"/>
          <w:sz w:val="24"/>
          <w:szCs w:val="24"/>
          <w:rtl/>
        </w:rPr>
        <w:br/>
      </w:r>
      <w:r w:rsidR="00C450FF" w:rsidRPr="00C450FF">
        <w:rPr>
          <w:rFonts w:ascii="David" w:hAnsi="David" w:cs="David"/>
          <w:sz w:val="24"/>
          <w:szCs w:val="24"/>
          <w:rtl/>
        </w:rPr>
        <w:t xml:space="preserve">מבחן המידתיות השני הוא לא מבחן עם שיניים, הוא לא באמת פוסל אפשרויות. </w:t>
      </w:r>
      <w:r w:rsidR="00C450FF">
        <w:rPr>
          <w:rFonts w:ascii="David" w:hAnsi="David" w:cs="David" w:hint="cs"/>
          <w:sz w:val="24"/>
          <w:szCs w:val="24"/>
          <w:rtl/>
        </w:rPr>
        <w:t xml:space="preserve">לכן על פי ספיר </w:t>
      </w:r>
      <w:r w:rsidR="00C450FF" w:rsidRPr="00C450FF">
        <w:rPr>
          <w:rFonts w:ascii="David" w:hAnsi="David" w:cs="David"/>
          <w:sz w:val="24"/>
          <w:szCs w:val="24"/>
          <w:rtl/>
        </w:rPr>
        <w:t xml:space="preserve">ראוי לעבוד בשיטה </w:t>
      </w:r>
      <w:r w:rsidR="00C450FF">
        <w:rPr>
          <w:rFonts w:ascii="David" w:hAnsi="David" w:cs="David" w:hint="cs"/>
          <w:sz w:val="24"/>
          <w:szCs w:val="24"/>
          <w:rtl/>
        </w:rPr>
        <w:t>זו</w:t>
      </w:r>
      <w:r w:rsidR="00C450FF" w:rsidRPr="00C450FF">
        <w:rPr>
          <w:rFonts w:ascii="David" w:hAnsi="David" w:cs="David"/>
          <w:sz w:val="24"/>
          <w:szCs w:val="24"/>
          <w:rtl/>
        </w:rPr>
        <w:t xml:space="preserve"> ולהוסיף את רכיב הפשרה כי אחרת מבחן המידתיות השני הוא מבחן שאף פעם לא יהווה סוג של </w:t>
      </w:r>
      <w:r w:rsidR="00C450FF">
        <w:rPr>
          <w:rFonts w:ascii="David" w:hAnsi="David" w:cs="David" w:hint="cs"/>
          <w:sz w:val="24"/>
          <w:szCs w:val="24"/>
          <w:rtl/>
        </w:rPr>
        <w:t>מבחן</w:t>
      </w:r>
      <w:r w:rsidR="00C450FF" w:rsidRPr="00C450FF">
        <w:rPr>
          <w:rFonts w:ascii="David" w:hAnsi="David" w:cs="David"/>
          <w:sz w:val="24"/>
          <w:szCs w:val="24"/>
          <w:rtl/>
        </w:rPr>
        <w:t xml:space="preserve"> לשאלה האם בחירת המדינה נכונה.</w:t>
      </w:r>
      <w:r w:rsidR="00C450FF">
        <w:rPr>
          <w:rFonts w:ascii="David" w:hAnsi="David" w:cs="David"/>
          <w:sz w:val="24"/>
          <w:szCs w:val="24"/>
          <w:rtl/>
        </w:rPr>
        <w:br/>
      </w:r>
      <w:r w:rsidR="00C450FF">
        <w:rPr>
          <w:rFonts w:ascii="David" w:hAnsi="David" w:cs="David"/>
          <w:sz w:val="24"/>
          <w:szCs w:val="24"/>
          <w:rtl/>
        </w:rPr>
        <w:br/>
      </w:r>
      <w:proofErr w:type="spellStart"/>
      <w:r w:rsidR="00C450FF" w:rsidRPr="00482163">
        <w:rPr>
          <w:rFonts w:ascii="David" w:hAnsi="David" w:cs="David" w:hint="cs"/>
          <w:b/>
          <w:bCs/>
          <w:sz w:val="24"/>
          <w:szCs w:val="24"/>
          <w:rtl/>
        </w:rPr>
        <w:t>א.ס.ף</w:t>
      </w:r>
      <w:proofErr w:type="spellEnd"/>
      <w:r w:rsidR="00C450FF" w:rsidRPr="00482163">
        <w:rPr>
          <w:rFonts w:ascii="David" w:hAnsi="David" w:cs="David" w:hint="cs"/>
          <w:b/>
          <w:bCs/>
          <w:sz w:val="24"/>
          <w:szCs w:val="24"/>
          <w:rtl/>
        </w:rPr>
        <w:t xml:space="preserve"> נ' הכנסת</w:t>
      </w:r>
      <w:r w:rsidR="00C450FF">
        <w:rPr>
          <w:rFonts w:ascii="David" w:hAnsi="David" w:cs="David"/>
          <w:sz w:val="24"/>
          <w:szCs w:val="24"/>
          <w:rtl/>
        </w:rPr>
        <w:br/>
      </w:r>
      <w:r w:rsidR="00C450FF" w:rsidRPr="00482163">
        <w:rPr>
          <w:rFonts w:ascii="David" w:hAnsi="David" w:cs="David"/>
          <w:sz w:val="24"/>
          <w:szCs w:val="24"/>
          <w:rtl/>
        </w:rPr>
        <w:t>יש תופעה רחבה של הסתננות של מהגרים מאפריקה לישראל</w:t>
      </w:r>
      <w:r w:rsidR="00C450FF">
        <w:rPr>
          <w:rFonts w:ascii="David" w:hAnsi="David" w:cs="David" w:hint="cs"/>
          <w:sz w:val="24"/>
          <w:szCs w:val="24"/>
          <w:rtl/>
        </w:rPr>
        <w:t xml:space="preserve"> ולכן </w:t>
      </w:r>
      <w:r w:rsidR="00C450FF" w:rsidRPr="00482163">
        <w:rPr>
          <w:rFonts w:ascii="David" w:hAnsi="David" w:cs="David"/>
          <w:sz w:val="24"/>
          <w:szCs w:val="24"/>
          <w:rtl/>
        </w:rPr>
        <w:t>הכנסת מתקנת את החוק למניעת הסתננות ומכניסה אליו סעיף שמאפשר ל</w:t>
      </w:r>
      <w:r w:rsidR="00C450FF">
        <w:rPr>
          <w:rFonts w:ascii="David" w:hAnsi="David" w:cs="David" w:hint="cs"/>
          <w:sz w:val="24"/>
          <w:szCs w:val="24"/>
          <w:rtl/>
        </w:rPr>
        <w:t xml:space="preserve">כלוא </w:t>
      </w:r>
      <w:r w:rsidR="00C450FF" w:rsidRPr="00482163">
        <w:rPr>
          <w:rFonts w:ascii="David" w:hAnsi="David" w:cs="David"/>
          <w:sz w:val="24"/>
          <w:szCs w:val="24"/>
          <w:rtl/>
        </w:rPr>
        <w:t xml:space="preserve">מסתננים שהוצא נגדם צו גירוש במשך 3 שנים. </w:t>
      </w:r>
      <w:r w:rsidR="003E32E3">
        <w:rPr>
          <w:rFonts w:ascii="David" w:hAnsi="David" w:cs="David" w:hint="cs"/>
          <w:sz w:val="24"/>
          <w:szCs w:val="24"/>
          <w:rtl/>
        </w:rPr>
        <w:t xml:space="preserve"> </w:t>
      </w:r>
      <w:r w:rsidR="00C450FF" w:rsidRPr="003E32E3">
        <w:rPr>
          <w:rFonts w:ascii="David" w:hAnsi="David" w:cs="David"/>
          <w:sz w:val="24"/>
          <w:szCs w:val="24"/>
          <w:u w:val="single"/>
          <w:rtl/>
        </w:rPr>
        <w:t>בית המשפט</w:t>
      </w:r>
      <w:r w:rsidR="00C450FF" w:rsidRPr="00482163">
        <w:rPr>
          <w:rFonts w:ascii="David" w:hAnsi="David" w:cs="David"/>
          <w:sz w:val="24"/>
          <w:szCs w:val="24"/>
          <w:rtl/>
        </w:rPr>
        <w:t xml:space="preserve"> מכריז פה אחד על בטלות הסעיף אחרי שהוא קובע שהסעיף פוגע בזכויות לכבוד ולחירות ושהאמצעי שנבחר אינו מידתי. </w:t>
      </w:r>
      <w:r w:rsidR="00C450FF">
        <w:rPr>
          <w:rFonts w:ascii="David" w:hAnsi="David" w:cs="David"/>
          <w:sz w:val="24"/>
          <w:szCs w:val="24"/>
          <w:rtl/>
        </w:rPr>
        <w:br/>
      </w:r>
      <w:r w:rsidR="00C450FF" w:rsidRPr="003E32E3">
        <w:rPr>
          <w:rFonts w:ascii="David" w:hAnsi="David" w:cs="David"/>
          <w:sz w:val="24"/>
          <w:szCs w:val="24"/>
          <w:u w:val="single"/>
          <w:rtl/>
        </w:rPr>
        <w:t>השופטת ארבל</w:t>
      </w:r>
      <w:r w:rsidR="00C450FF" w:rsidRPr="00482163">
        <w:rPr>
          <w:rFonts w:ascii="David" w:hAnsi="David" w:cs="David"/>
          <w:sz w:val="24"/>
          <w:szCs w:val="24"/>
          <w:rtl/>
        </w:rPr>
        <w:t xml:space="preserve"> קובעת שכליאת המסתננים לא מוצדקת כי</w:t>
      </w:r>
      <w:r w:rsidR="00C450FF">
        <w:rPr>
          <w:rFonts w:ascii="David" w:hAnsi="David" w:cs="David" w:hint="cs"/>
          <w:sz w:val="24"/>
          <w:szCs w:val="24"/>
          <w:rtl/>
        </w:rPr>
        <w:t>וון ש</w:t>
      </w:r>
      <w:r w:rsidR="00C450FF" w:rsidRPr="00482163">
        <w:rPr>
          <w:rFonts w:ascii="David" w:hAnsi="David" w:cs="David"/>
          <w:sz w:val="24"/>
          <w:szCs w:val="24"/>
          <w:rtl/>
        </w:rPr>
        <w:t>קיים אמצעי חל</w:t>
      </w:r>
      <w:r w:rsidR="00C450FF">
        <w:rPr>
          <w:rFonts w:ascii="David" w:hAnsi="David" w:cs="David" w:hint="cs"/>
          <w:sz w:val="24"/>
          <w:szCs w:val="24"/>
          <w:rtl/>
        </w:rPr>
        <w:t>ופ</w:t>
      </w:r>
      <w:r w:rsidR="00C450FF" w:rsidRPr="00482163">
        <w:rPr>
          <w:rFonts w:ascii="David" w:hAnsi="David" w:cs="David"/>
          <w:sz w:val="24"/>
          <w:szCs w:val="24"/>
          <w:rtl/>
        </w:rPr>
        <w:t>י להגשמת התכלית ש</w:t>
      </w:r>
      <w:r w:rsidR="00C450FF">
        <w:rPr>
          <w:rFonts w:ascii="David" w:hAnsi="David" w:cs="David" w:hint="cs"/>
          <w:sz w:val="24"/>
          <w:szCs w:val="24"/>
          <w:rtl/>
        </w:rPr>
        <w:t>יפגע</w:t>
      </w:r>
      <w:r w:rsidR="00C450FF" w:rsidRPr="00482163">
        <w:rPr>
          <w:rFonts w:ascii="David" w:hAnsi="David" w:cs="David"/>
          <w:sz w:val="24"/>
          <w:szCs w:val="24"/>
          <w:rtl/>
        </w:rPr>
        <w:t xml:space="preserve"> פחות בזכויות אדם – גדר. </w:t>
      </w:r>
      <w:r w:rsidR="00C450FF" w:rsidRPr="00BD219C">
        <w:rPr>
          <w:rFonts w:ascii="David" w:hAnsi="David" w:cs="David"/>
          <w:sz w:val="24"/>
          <w:szCs w:val="24"/>
          <w:highlight w:val="yellow"/>
          <w:rtl/>
        </w:rPr>
        <w:t xml:space="preserve">ארבל מתייחסת לטענה שהגדר לא תגשים במידה זהה את המטרה כמו האמצעי שנבחר על ידי הכנסת. במצב שבו הפגיעה בזכות לחירות היא כל כך קשה, המבחן השני דורש מהמדינה למצוא אמצעי חלופי </w:t>
      </w:r>
      <w:r w:rsidR="00C450FF" w:rsidRPr="00BD219C">
        <w:rPr>
          <w:rFonts w:ascii="David" w:hAnsi="David" w:cs="David" w:hint="cs"/>
          <w:sz w:val="24"/>
          <w:szCs w:val="24"/>
          <w:highlight w:val="yellow"/>
          <w:rtl/>
        </w:rPr>
        <w:t>ופוגעני פחות. גם אם אמצעי זה לא יביא את אותה התועלת.</w:t>
      </w:r>
      <w:r w:rsidR="00BD219C" w:rsidRPr="00BD219C">
        <w:rPr>
          <w:rFonts w:ascii="David" w:hAnsi="David" w:cs="David" w:hint="cs"/>
          <w:sz w:val="24"/>
          <w:szCs w:val="24"/>
          <w:highlight w:val="yellow"/>
          <w:rtl/>
        </w:rPr>
        <w:t xml:space="preserve"> בפס"ד זה אנו רואים שארבל אכן פעלה בגישתו של פרופ' ספיר והכניסה את מבחן המשנה-תוספת תועלת מול תוספת נזק למבחן המידתיות השני- בחירה באמצעי שפגיעתו בזכות פחותה.</w:t>
      </w:r>
      <w:r w:rsidR="003E32E3">
        <w:rPr>
          <w:rFonts w:ascii="David" w:hAnsi="David" w:cs="David"/>
          <w:b/>
          <w:bCs/>
          <w:sz w:val="24"/>
          <w:szCs w:val="24"/>
          <w:rtl/>
        </w:rPr>
        <w:br/>
      </w:r>
      <w:r w:rsidR="003E32E3">
        <w:rPr>
          <w:rFonts w:ascii="David" w:hAnsi="David" w:cs="David"/>
          <w:b/>
          <w:bCs/>
          <w:sz w:val="24"/>
          <w:szCs w:val="24"/>
          <w:rtl/>
        </w:rPr>
        <w:br/>
      </w:r>
      <w:r w:rsidR="00C450FF" w:rsidRPr="00BD219C">
        <w:rPr>
          <w:rFonts w:ascii="David" w:hAnsi="David" w:cs="David" w:hint="cs"/>
          <w:b/>
          <w:bCs/>
          <w:sz w:val="24"/>
          <w:szCs w:val="24"/>
          <w:rtl/>
        </w:rPr>
        <w:t>כיצד ביהמ"ש בוחר באיזה מבחן להשתמש? מבחן המידתיות או מבחן נוסחאות האיזון?</w:t>
      </w:r>
      <w:r w:rsidR="00BD219C">
        <w:rPr>
          <w:rFonts w:ascii="David" w:eastAsia="Times New Roman" w:hAnsi="David" w:cs="David"/>
          <w:sz w:val="24"/>
          <w:szCs w:val="24"/>
          <w:u w:val="single"/>
          <w:rtl/>
        </w:rPr>
        <w:br/>
      </w:r>
      <w:r w:rsidR="00BD219C" w:rsidRPr="003E32E3">
        <w:rPr>
          <w:rFonts w:ascii="David" w:eastAsia="Times New Roman" w:hAnsi="David" w:cs="David" w:hint="cs"/>
          <w:sz w:val="24"/>
          <w:szCs w:val="24"/>
          <w:highlight w:val="lightGray"/>
          <w:u w:val="single"/>
          <w:rtl/>
        </w:rPr>
        <w:t xml:space="preserve">דוג': </w:t>
      </w:r>
      <w:r w:rsidR="00BD219C" w:rsidRPr="003E32E3">
        <w:rPr>
          <w:rFonts w:ascii="David" w:eastAsia="Times New Roman" w:hAnsi="David" w:cs="David"/>
          <w:sz w:val="24"/>
          <w:szCs w:val="24"/>
          <w:highlight w:val="lightGray"/>
          <w:u w:val="single"/>
          <w:rtl/>
        </w:rPr>
        <w:t>פס"ד חורב</w:t>
      </w:r>
      <w:r w:rsidR="00BD219C" w:rsidRPr="003E32E3">
        <w:rPr>
          <w:rFonts w:ascii="David" w:eastAsia="Times New Roman" w:hAnsi="David" w:cs="David" w:hint="cs"/>
          <w:sz w:val="24"/>
          <w:szCs w:val="24"/>
          <w:highlight w:val="lightGray"/>
          <w:u w:val="single"/>
          <w:rtl/>
        </w:rPr>
        <w:t xml:space="preserve"> נ' שר התחבורה</w:t>
      </w:r>
      <w:r w:rsidR="00BD219C" w:rsidRPr="00BD219C">
        <w:rPr>
          <w:rFonts w:ascii="David" w:eastAsia="Times New Roman" w:hAnsi="David" w:cs="David" w:hint="cs"/>
          <w:sz w:val="24"/>
          <w:szCs w:val="24"/>
          <w:rtl/>
        </w:rPr>
        <w:t xml:space="preserve"> </w:t>
      </w:r>
      <w:r w:rsidR="00BD219C" w:rsidRPr="00BD219C">
        <w:rPr>
          <w:rFonts w:ascii="David" w:eastAsia="Times New Roman" w:hAnsi="David" w:cs="David"/>
          <w:sz w:val="24"/>
          <w:szCs w:val="24"/>
          <w:rtl/>
        </w:rPr>
        <w:br/>
        <w:t xml:space="preserve">ברק אומר שהערכים המתנגשים הם מצד אחד חופש התנועה של האזרח החילוני או הלא יהודי, מנגד רגשות דת (לא חופש דת). </w:t>
      </w:r>
      <w:r w:rsidR="00BD219C" w:rsidRPr="00BD219C">
        <w:rPr>
          <w:rFonts w:ascii="David" w:eastAsia="Times New Roman" w:hAnsi="David" w:cs="David" w:hint="cs"/>
          <w:sz w:val="24"/>
          <w:szCs w:val="24"/>
          <w:rtl/>
        </w:rPr>
        <w:t xml:space="preserve">ברק בוחר לא לפעול במבחן האיזון האנכי. </w:t>
      </w:r>
      <w:r w:rsidR="00BD219C" w:rsidRPr="00BD219C">
        <w:rPr>
          <w:rFonts w:ascii="David" w:eastAsia="Times New Roman" w:hAnsi="David" w:cs="David"/>
          <w:sz w:val="24"/>
          <w:szCs w:val="24"/>
          <w:rtl/>
        </w:rPr>
        <w:t xml:space="preserve">כאן </w:t>
      </w:r>
      <w:r w:rsidR="00BD219C" w:rsidRPr="00BD219C">
        <w:rPr>
          <w:rFonts w:ascii="David" w:eastAsia="Times New Roman" w:hAnsi="David" w:cs="David" w:hint="cs"/>
          <w:sz w:val="24"/>
          <w:szCs w:val="24"/>
          <w:rtl/>
        </w:rPr>
        <w:t xml:space="preserve">השופט </w:t>
      </w:r>
      <w:r w:rsidR="00BD219C" w:rsidRPr="00BD219C">
        <w:rPr>
          <w:rFonts w:ascii="David" w:eastAsia="Times New Roman" w:hAnsi="David" w:cs="David"/>
          <w:sz w:val="24"/>
          <w:szCs w:val="24"/>
          <w:rtl/>
        </w:rPr>
        <w:t>ברק בוחר במבחני המידתיות</w:t>
      </w:r>
      <w:r w:rsidR="00BD219C" w:rsidRPr="00BD219C">
        <w:rPr>
          <w:rFonts w:ascii="David" w:eastAsia="Times New Roman" w:hAnsi="David" w:cs="David" w:hint="cs"/>
          <w:sz w:val="24"/>
          <w:szCs w:val="24"/>
          <w:rtl/>
        </w:rPr>
        <w:t xml:space="preserve"> ומנמק</w:t>
      </w:r>
      <w:r w:rsidR="00BD219C" w:rsidRPr="00BD219C">
        <w:rPr>
          <w:rFonts w:cs="David" w:hint="cs"/>
          <w:sz w:val="24"/>
          <w:szCs w:val="24"/>
          <w:rtl/>
        </w:rPr>
        <w:t xml:space="preserve"> כי הדין הישן, ובו פקודת התחבורה, מוגן מפני ביקורת על חוקיותו (שמירת דינים) אך יש לפרשו ברוח הוראת חוק היסוד</w:t>
      </w:r>
      <w:r w:rsidR="00BD219C" w:rsidRPr="00BD219C">
        <w:rPr>
          <w:rFonts w:ascii="David" w:eastAsia="Times New Roman" w:hAnsi="David" w:cs="David" w:hint="cs"/>
          <w:sz w:val="24"/>
          <w:szCs w:val="24"/>
          <w:rtl/>
        </w:rPr>
        <w:t>.</w:t>
      </w:r>
      <w:r w:rsidR="00BD219C">
        <w:rPr>
          <w:rFonts w:ascii="David" w:eastAsia="Times New Roman" w:hAnsi="David" w:cs="David"/>
          <w:sz w:val="24"/>
          <w:szCs w:val="24"/>
          <w:rtl/>
        </w:rPr>
        <w:br/>
      </w:r>
      <w:r w:rsidR="00BD219C" w:rsidRPr="001F3C51">
        <w:rPr>
          <w:rFonts w:ascii="David" w:eastAsia="Times New Roman" w:hAnsi="David" w:cs="David" w:hint="cs"/>
          <w:sz w:val="24"/>
          <w:szCs w:val="24"/>
          <w:u w:val="single"/>
          <w:rtl/>
        </w:rPr>
        <w:t>לפי פרופ' ספיר</w:t>
      </w:r>
      <w:r w:rsidR="00BD219C">
        <w:rPr>
          <w:rFonts w:ascii="David" w:eastAsia="Times New Roman" w:hAnsi="David" w:cs="David" w:hint="cs"/>
          <w:sz w:val="24"/>
          <w:szCs w:val="24"/>
          <w:rtl/>
        </w:rPr>
        <w:t xml:space="preserve"> לא לגיטימי לבחור באיזה מבחן להשתמש לפי בחירת השופט. מבחני האיזון ומבחני המידתיות יניבו לתוצאות שונות זו מזו. ויש לבחון את הפגיעה אחת באמצעות מבחן קבוע, כלומר שתהיה הלכה אחידה בפסיקות. </w:t>
      </w:r>
      <w:r w:rsidR="001F3C51">
        <w:rPr>
          <w:rFonts w:ascii="David" w:eastAsia="Times New Roman" w:hAnsi="David" w:cs="David"/>
          <w:sz w:val="24"/>
          <w:szCs w:val="24"/>
          <w:rtl/>
        </w:rPr>
        <w:br/>
      </w:r>
      <w:r w:rsidR="00BF5124">
        <w:rPr>
          <w:rFonts w:ascii="David" w:eastAsia="Times New Roman" w:hAnsi="David" w:cs="David"/>
          <w:sz w:val="24"/>
          <w:szCs w:val="24"/>
          <w:rtl/>
        </w:rPr>
        <w:br/>
      </w:r>
      <w:r w:rsidR="003D300D" w:rsidRPr="00F93E8C">
        <w:rPr>
          <w:rFonts w:ascii="David" w:hAnsi="David" w:cs="David" w:hint="cs"/>
          <w:b/>
          <w:bCs/>
          <w:sz w:val="24"/>
          <w:szCs w:val="24"/>
          <w:rtl/>
        </w:rPr>
        <w:t>תנופה נ' שר העבודה</w:t>
      </w:r>
      <w:r w:rsidR="003D300D">
        <w:rPr>
          <w:rFonts w:ascii="David" w:hAnsi="David" w:cs="David"/>
          <w:sz w:val="24"/>
          <w:szCs w:val="24"/>
          <w:rtl/>
        </w:rPr>
        <w:br/>
      </w:r>
      <w:r w:rsidR="003D300D" w:rsidRPr="00095084">
        <w:rPr>
          <w:rFonts w:ascii="David" w:hAnsi="David" w:cs="David"/>
          <w:sz w:val="24"/>
          <w:szCs w:val="24"/>
          <w:rtl/>
        </w:rPr>
        <w:t xml:space="preserve">חוק העסקת עובדים על ידי קבלני כוח אדם קובע תנאים למתן רישיון לקבלנים. </w:t>
      </w:r>
      <w:r w:rsidR="003D300D" w:rsidRPr="00F93E8C">
        <w:rPr>
          <w:rFonts w:ascii="David" w:hAnsi="David" w:cs="David"/>
          <w:sz w:val="24"/>
          <w:szCs w:val="24"/>
          <w:rtl/>
        </w:rPr>
        <w:t>אחד מהתנאים לרישיון הוא להביא ערבות בנקאית למילוי תנאי החברה מול עובדיה. בחוק כתוב שהשר יקבע סכום הערבות</w:t>
      </w:r>
      <w:r w:rsidR="003D300D">
        <w:rPr>
          <w:rFonts w:ascii="David" w:hAnsi="David" w:cs="David" w:hint="cs"/>
          <w:sz w:val="24"/>
          <w:szCs w:val="24"/>
          <w:rtl/>
        </w:rPr>
        <w:t>.</w:t>
      </w:r>
      <w:r w:rsidR="00591B3D">
        <w:rPr>
          <w:rFonts w:ascii="David" w:hAnsi="David" w:cs="David" w:hint="cs"/>
          <w:sz w:val="24"/>
          <w:szCs w:val="24"/>
          <w:rtl/>
        </w:rPr>
        <w:t xml:space="preserve"> </w:t>
      </w:r>
      <w:r w:rsidR="003D300D">
        <w:rPr>
          <w:rFonts w:ascii="David" w:hAnsi="David" w:cs="David" w:hint="cs"/>
          <w:sz w:val="24"/>
          <w:szCs w:val="24"/>
          <w:rtl/>
        </w:rPr>
        <w:t xml:space="preserve">העותרים </w:t>
      </w:r>
      <w:r w:rsidR="003D300D" w:rsidRPr="00F93E8C">
        <w:rPr>
          <w:rFonts w:ascii="David" w:hAnsi="David" w:cs="David"/>
          <w:sz w:val="24"/>
          <w:szCs w:val="24"/>
          <w:rtl/>
        </w:rPr>
        <w:t xml:space="preserve">טוענים </w:t>
      </w:r>
      <w:r w:rsidR="00BF5124">
        <w:rPr>
          <w:rFonts w:ascii="David" w:hAnsi="David" w:cs="David" w:hint="cs"/>
          <w:sz w:val="24"/>
          <w:szCs w:val="24"/>
          <w:rtl/>
        </w:rPr>
        <w:t xml:space="preserve">כי </w:t>
      </w:r>
      <w:r w:rsidR="00414B4E">
        <w:rPr>
          <w:rFonts w:ascii="David" w:hAnsi="David" w:cs="David" w:hint="cs"/>
          <w:sz w:val="24"/>
          <w:szCs w:val="24"/>
          <w:rtl/>
        </w:rPr>
        <w:t>החוק יוצר</w:t>
      </w:r>
      <w:r w:rsidR="00BF5124">
        <w:rPr>
          <w:rFonts w:ascii="David" w:hAnsi="David" w:cs="David" w:hint="cs"/>
          <w:sz w:val="24"/>
          <w:szCs w:val="24"/>
          <w:rtl/>
        </w:rPr>
        <w:t xml:space="preserve"> </w:t>
      </w:r>
      <w:r w:rsidR="003D300D" w:rsidRPr="00F93E8C">
        <w:rPr>
          <w:rFonts w:ascii="David" w:hAnsi="David" w:cs="David"/>
          <w:sz w:val="24"/>
          <w:szCs w:val="24"/>
          <w:rtl/>
        </w:rPr>
        <w:t xml:space="preserve">פגיעה </w:t>
      </w:r>
      <w:r w:rsidR="003D300D" w:rsidRPr="00571AE8">
        <w:rPr>
          <w:rFonts w:ascii="David" w:hAnsi="David" w:cs="David"/>
          <w:sz w:val="24"/>
          <w:szCs w:val="24"/>
          <w:highlight w:val="lightGray"/>
          <w:rtl/>
        </w:rPr>
        <w:t xml:space="preserve">בסעיף 3 ו4 </w:t>
      </w:r>
      <w:proofErr w:type="spellStart"/>
      <w:r w:rsidR="003D300D" w:rsidRPr="00571AE8">
        <w:rPr>
          <w:rFonts w:ascii="David" w:hAnsi="David" w:cs="David"/>
          <w:sz w:val="24"/>
          <w:szCs w:val="24"/>
          <w:highlight w:val="lightGray"/>
          <w:rtl/>
        </w:rPr>
        <w:t>לחו"י</w:t>
      </w:r>
      <w:proofErr w:type="spellEnd"/>
      <w:r w:rsidR="003D300D" w:rsidRPr="00571AE8">
        <w:rPr>
          <w:rFonts w:ascii="David" w:hAnsi="David" w:cs="David"/>
          <w:sz w:val="24"/>
          <w:szCs w:val="24"/>
          <w:highlight w:val="lightGray"/>
          <w:rtl/>
        </w:rPr>
        <w:t xml:space="preserve"> חופש העיסוק</w:t>
      </w:r>
      <w:r w:rsidR="00591B3D">
        <w:rPr>
          <w:rFonts w:ascii="David" w:hAnsi="David" w:cs="David" w:hint="cs"/>
          <w:sz w:val="24"/>
          <w:szCs w:val="24"/>
          <w:rtl/>
        </w:rPr>
        <w:t>.</w:t>
      </w:r>
      <w:r w:rsidR="00591B3D">
        <w:rPr>
          <w:rFonts w:ascii="David" w:hAnsi="David" w:cs="David"/>
          <w:sz w:val="24"/>
          <w:szCs w:val="24"/>
          <w:rtl/>
        </w:rPr>
        <w:br/>
      </w:r>
      <w:proofErr w:type="spellStart"/>
      <w:r w:rsidR="003D300D" w:rsidRPr="00571AE8">
        <w:rPr>
          <w:rFonts w:ascii="David" w:hAnsi="David" w:cs="David"/>
          <w:sz w:val="24"/>
          <w:szCs w:val="24"/>
          <w:u w:val="single"/>
          <w:rtl/>
        </w:rPr>
        <w:t>דורנר</w:t>
      </w:r>
      <w:proofErr w:type="spellEnd"/>
      <w:r w:rsidR="003D300D" w:rsidRPr="00571AE8">
        <w:rPr>
          <w:rFonts w:ascii="David" w:hAnsi="David" w:cs="David"/>
          <w:sz w:val="24"/>
          <w:szCs w:val="24"/>
          <w:u w:val="single"/>
          <w:rtl/>
        </w:rPr>
        <w:t xml:space="preserve"> –</w:t>
      </w:r>
      <w:r w:rsidR="003D300D" w:rsidRPr="00F93E8C">
        <w:rPr>
          <w:rFonts w:ascii="David" w:hAnsi="David" w:cs="David"/>
          <w:sz w:val="24"/>
          <w:szCs w:val="24"/>
          <w:rtl/>
        </w:rPr>
        <w:t xml:space="preserve"> החוק עומד ב-3 מתוך 4 מבחני פסקת ההגבלה. בקשר למידתיות, לאור הנסיבות, אי אפשר להגיד שהוא עומד במבחן המידתיות השני. אפשר להשיג את תכלית חוק – הגנה על עובדי הקבלן, בשימוש באמצעי שיפגע פחות. </w:t>
      </w:r>
      <w:r w:rsidR="003D300D" w:rsidRPr="00414B4E">
        <w:rPr>
          <w:rFonts w:ascii="David" w:hAnsi="David" w:cs="David"/>
          <w:sz w:val="24"/>
          <w:szCs w:val="24"/>
          <w:highlight w:val="yellow"/>
          <w:rtl/>
        </w:rPr>
        <w:t>מבחני המידתיות הם גמישים</w:t>
      </w:r>
      <w:r w:rsidR="003D300D" w:rsidRPr="00414B4E">
        <w:rPr>
          <w:rFonts w:ascii="David" w:hAnsi="David" w:cs="David" w:hint="cs"/>
          <w:sz w:val="24"/>
          <w:szCs w:val="24"/>
          <w:highlight w:val="yellow"/>
          <w:rtl/>
        </w:rPr>
        <w:t xml:space="preserve"> ומופעל שיקול דעת ביישומם.</w:t>
      </w:r>
      <w:r w:rsidR="003D300D">
        <w:rPr>
          <w:rFonts w:ascii="David" w:hAnsi="David" w:cs="David" w:hint="cs"/>
          <w:sz w:val="24"/>
          <w:szCs w:val="24"/>
          <w:rtl/>
        </w:rPr>
        <w:t xml:space="preserve"> </w:t>
      </w:r>
      <w:r w:rsidR="003D300D" w:rsidRPr="008869E7">
        <w:rPr>
          <w:rFonts w:ascii="David" w:hAnsi="David" w:cs="David"/>
          <w:sz w:val="24"/>
          <w:szCs w:val="24"/>
          <w:rtl/>
        </w:rPr>
        <w:t>אם מדובר בזכות כלכלית שנפגעת, נ</w:t>
      </w:r>
      <w:r w:rsidR="003D300D">
        <w:rPr>
          <w:rFonts w:ascii="David" w:hAnsi="David" w:cs="David" w:hint="cs"/>
          <w:sz w:val="24"/>
          <w:szCs w:val="24"/>
          <w:rtl/>
        </w:rPr>
        <w:t>בחן רק אם</w:t>
      </w:r>
      <w:r w:rsidR="003D300D" w:rsidRPr="008869E7">
        <w:rPr>
          <w:rFonts w:ascii="David" w:hAnsi="David" w:cs="David"/>
          <w:sz w:val="24"/>
          <w:szCs w:val="24"/>
          <w:rtl/>
        </w:rPr>
        <w:t xml:space="preserve"> אמצעי </w:t>
      </w:r>
      <w:r w:rsidR="003D300D">
        <w:rPr>
          <w:rFonts w:ascii="David" w:hAnsi="David" w:cs="David" w:hint="cs"/>
          <w:sz w:val="24"/>
          <w:szCs w:val="24"/>
          <w:rtl/>
        </w:rPr>
        <w:t>ה</w:t>
      </w:r>
      <w:r w:rsidR="003D300D" w:rsidRPr="008869E7">
        <w:rPr>
          <w:rFonts w:ascii="David" w:hAnsi="David" w:cs="David"/>
          <w:sz w:val="24"/>
          <w:szCs w:val="24"/>
          <w:rtl/>
        </w:rPr>
        <w:t>פגיעה</w:t>
      </w:r>
      <w:r w:rsidR="003D300D">
        <w:rPr>
          <w:rFonts w:ascii="David" w:hAnsi="David" w:cs="David" w:hint="cs"/>
          <w:sz w:val="24"/>
          <w:szCs w:val="24"/>
          <w:rtl/>
        </w:rPr>
        <w:t xml:space="preserve"> הינו</w:t>
      </w:r>
      <w:r w:rsidR="003D300D" w:rsidRPr="008869E7">
        <w:rPr>
          <w:rFonts w:ascii="David" w:hAnsi="David" w:cs="David"/>
          <w:sz w:val="24"/>
          <w:szCs w:val="24"/>
          <w:rtl/>
        </w:rPr>
        <w:t xml:space="preserve"> מידתי</w:t>
      </w:r>
      <w:r w:rsidR="003D300D">
        <w:rPr>
          <w:rFonts w:ascii="David" w:hAnsi="David" w:cs="David" w:hint="cs"/>
          <w:sz w:val="24"/>
          <w:szCs w:val="24"/>
          <w:rtl/>
        </w:rPr>
        <w:t>. בנוסף,</w:t>
      </w:r>
      <w:r w:rsidR="003D300D" w:rsidRPr="008869E7">
        <w:rPr>
          <w:rFonts w:ascii="David" w:hAnsi="David" w:cs="David"/>
          <w:sz w:val="24"/>
          <w:szCs w:val="24"/>
          <w:rtl/>
        </w:rPr>
        <w:t xml:space="preserve"> </w:t>
      </w:r>
      <w:r w:rsidR="003D300D" w:rsidRPr="00571AE8">
        <w:rPr>
          <w:rFonts w:ascii="David" w:hAnsi="David" w:cs="David"/>
          <w:sz w:val="24"/>
          <w:szCs w:val="24"/>
          <w:highlight w:val="yellow"/>
          <w:rtl/>
        </w:rPr>
        <w:t xml:space="preserve">מאחר שהחוק נועד עבור זכות סוציאלית לעובדים, </w:t>
      </w:r>
      <w:r w:rsidR="003D300D" w:rsidRPr="00571AE8">
        <w:rPr>
          <w:rFonts w:ascii="David" w:hAnsi="David" w:cs="David" w:hint="cs"/>
          <w:sz w:val="24"/>
          <w:szCs w:val="24"/>
          <w:highlight w:val="yellow"/>
          <w:rtl/>
        </w:rPr>
        <w:t>נבחן באופן פחות דווקני האם האמצעי הנבחר הוא האמצעי שפגיעתו היא הפחותה ביותר.</w:t>
      </w:r>
      <w:r w:rsidR="003D300D" w:rsidRPr="008848C1">
        <w:rPr>
          <w:rFonts w:ascii="David" w:hAnsi="David" w:cs="David"/>
          <w:sz w:val="24"/>
          <w:szCs w:val="24"/>
        </w:rPr>
        <w:t xml:space="preserve"> </w:t>
      </w:r>
      <w:r w:rsidR="003D300D">
        <w:rPr>
          <w:rFonts w:ascii="David" w:hAnsi="David" w:cs="David"/>
          <w:sz w:val="24"/>
          <w:szCs w:val="24"/>
          <w:rtl/>
        </w:rPr>
        <w:br/>
      </w:r>
      <w:r w:rsidR="00571AE8">
        <w:rPr>
          <w:rFonts w:ascii="David" w:hAnsi="David" w:cs="David" w:hint="cs"/>
          <w:sz w:val="24"/>
          <w:szCs w:val="24"/>
          <w:rtl/>
        </w:rPr>
        <w:t>כתוצאה מכך-</w:t>
      </w:r>
      <w:r w:rsidR="003D300D">
        <w:rPr>
          <w:rFonts w:ascii="David" w:hAnsi="David" w:cs="David" w:hint="cs"/>
          <w:sz w:val="24"/>
          <w:szCs w:val="24"/>
          <w:rtl/>
        </w:rPr>
        <w:t xml:space="preserve"> נקבע כי החוק עומד בפסקת ההגבלה והעתירה </w:t>
      </w:r>
      <w:proofErr w:type="spellStart"/>
      <w:r w:rsidR="003D300D">
        <w:rPr>
          <w:rFonts w:ascii="David" w:hAnsi="David" w:cs="David" w:hint="cs"/>
          <w:sz w:val="24"/>
          <w:szCs w:val="24"/>
          <w:rtl/>
        </w:rPr>
        <w:t>נדחת</w:t>
      </w:r>
      <w:proofErr w:type="spellEnd"/>
      <w:r w:rsidR="003D300D">
        <w:rPr>
          <w:rFonts w:ascii="David" w:hAnsi="David" w:cs="David" w:hint="cs"/>
          <w:sz w:val="24"/>
          <w:szCs w:val="24"/>
          <w:rtl/>
        </w:rPr>
        <w:t>.</w:t>
      </w:r>
      <w:r w:rsidR="003D300D">
        <w:rPr>
          <w:rFonts w:ascii="David" w:eastAsia="Times New Roman" w:hAnsi="David" w:cs="David"/>
          <w:sz w:val="24"/>
          <w:szCs w:val="24"/>
          <w:rtl/>
        </w:rPr>
        <w:br/>
      </w:r>
      <w:r w:rsidR="00E6627E">
        <w:rPr>
          <w:rFonts w:ascii="David" w:eastAsia="Times New Roman" w:hAnsi="David" w:cs="David"/>
          <w:sz w:val="24"/>
          <w:szCs w:val="24"/>
          <w:rtl/>
        </w:rPr>
        <w:br/>
      </w:r>
      <w:r w:rsidR="00E6627E" w:rsidRPr="00E6627E">
        <w:rPr>
          <w:rFonts w:ascii="David" w:eastAsia="Times New Roman" w:hAnsi="David" w:cs="David" w:hint="cs"/>
          <w:b/>
          <w:bCs/>
          <w:sz w:val="24"/>
          <w:szCs w:val="24"/>
          <w:rtl/>
        </w:rPr>
        <w:t>פסקת ההגבלה</w:t>
      </w:r>
      <w:r w:rsidR="00E6627E">
        <w:rPr>
          <w:rFonts w:ascii="David" w:eastAsia="Times New Roman" w:hAnsi="David" w:cs="David"/>
          <w:sz w:val="24"/>
          <w:szCs w:val="24"/>
          <w:rtl/>
        </w:rPr>
        <w:br/>
      </w:r>
      <w:r w:rsidR="00E6627E">
        <w:rPr>
          <w:rFonts w:ascii="David" w:eastAsia="Times New Roman" w:hAnsi="David" w:cs="David" w:hint="cs"/>
          <w:sz w:val="24"/>
          <w:szCs w:val="24"/>
          <w:rtl/>
        </w:rPr>
        <w:t>ניתן לבחון כל חוק בפסקת ההגבלה , גם חוק שנהנה מ"שמירת דינים". מבחני המידתיות של פסקת ההגבלה משמשים תחליף לאיזון האנכי\האופקי. בחירת ביהמ"ש באיזה מבחן להשתמש תיעשה לפי שיקול דעתו האסטרטגי של השופט אם הוא רוצה פשרה</w:t>
      </w:r>
      <w:r w:rsidR="00571AE8">
        <w:rPr>
          <w:rFonts w:ascii="David" w:eastAsia="Times New Roman" w:hAnsi="David" w:cs="David" w:hint="cs"/>
          <w:sz w:val="24"/>
          <w:szCs w:val="24"/>
          <w:rtl/>
        </w:rPr>
        <w:t>-</w:t>
      </w:r>
      <w:r w:rsidR="00E6627E">
        <w:rPr>
          <w:rFonts w:ascii="David" w:eastAsia="Times New Roman" w:hAnsi="David" w:cs="David" w:hint="cs"/>
          <w:sz w:val="24"/>
          <w:szCs w:val="24"/>
          <w:rtl/>
        </w:rPr>
        <w:t>ישתמש במבחן המידתיות או הכרעה</w:t>
      </w:r>
      <w:r w:rsidR="00571AE8">
        <w:rPr>
          <w:rFonts w:ascii="David" w:eastAsia="Times New Roman" w:hAnsi="David" w:cs="David" w:hint="cs"/>
          <w:sz w:val="24"/>
          <w:szCs w:val="24"/>
          <w:rtl/>
        </w:rPr>
        <w:t>-</w:t>
      </w:r>
      <w:r w:rsidR="00E6627E">
        <w:rPr>
          <w:rFonts w:ascii="David" w:eastAsia="Times New Roman" w:hAnsi="David" w:cs="David" w:hint="cs"/>
          <w:sz w:val="24"/>
          <w:szCs w:val="24"/>
          <w:rtl/>
        </w:rPr>
        <w:t xml:space="preserve"> ישתמש במבחן האיזון. </w:t>
      </w:r>
      <w:r w:rsidR="00387D42" w:rsidRPr="00387D42">
        <w:rPr>
          <w:rFonts w:ascii="David" w:eastAsia="Times New Roman" w:hAnsi="David" w:cs="David" w:hint="cs"/>
          <w:sz w:val="24"/>
          <w:szCs w:val="24"/>
          <w:highlight w:val="yellow"/>
          <w:rtl/>
        </w:rPr>
        <w:t>אנחנו בשאלות בחוקתי נענה באמצעות מבחן פסקת ההגבלה ומבחן המידתיות.</w:t>
      </w:r>
      <w:r w:rsidR="00E6627E">
        <w:rPr>
          <w:rFonts w:ascii="David" w:eastAsia="Times New Roman" w:hAnsi="David" w:cs="David"/>
          <w:sz w:val="24"/>
          <w:szCs w:val="24"/>
          <w:rtl/>
        </w:rPr>
        <w:br/>
      </w:r>
      <w:r w:rsidR="00387D42" w:rsidRPr="00387D42">
        <w:rPr>
          <w:rFonts w:ascii="David" w:eastAsia="Times New Roman" w:hAnsi="David" w:cs="David" w:hint="cs"/>
          <w:sz w:val="24"/>
          <w:szCs w:val="24"/>
          <w:u w:val="single"/>
          <w:rtl/>
        </w:rPr>
        <w:t>הסתברות -</w:t>
      </w:r>
      <w:r w:rsidR="00387D42">
        <w:rPr>
          <w:rFonts w:ascii="David" w:eastAsia="Times New Roman" w:hAnsi="David" w:cs="David" w:hint="cs"/>
          <w:sz w:val="24"/>
          <w:szCs w:val="24"/>
          <w:rtl/>
        </w:rPr>
        <w:t xml:space="preserve"> </w:t>
      </w:r>
      <w:r w:rsidR="00E6627E">
        <w:rPr>
          <w:rFonts w:ascii="David" w:eastAsia="Times New Roman" w:hAnsi="David" w:cs="David" w:hint="cs"/>
          <w:sz w:val="24"/>
          <w:szCs w:val="24"/>
          <w:rtl/>
        </w:rPr>
        <w:t xml:space="preserve">המונח הסתברות לא מופיע במבחני המידתיות </w:t>
      </w:r>
      <w:r w:rsidR="00387D42">
        <w:rPr>
          <w:rFonts w:ascii="David" w:eastAsia="Times New Roman" w:hAnsi="David" w:cs="David" w:hint="cs"/>
          <w:sz w:val="24"/>
          <w:szCs w:val="24"/>
          <w:rtl/>
        </w:rPr>
        <w:t xml:space="preserve">, יש להוסיף למידתיות את שאלת ההסתברות. במידה ויש אמצעי שנועד להגשים אינטרס ציבורי , האם </w:t>
      </w:r>
      <w:r w:rsidR="00186365">
        <w:rPr>
          <w:rFonts w:ascii="David" w:eastAsia="Times New Roman" w:hAnsi="David" w:cs="David" w:hint="cs"/>
          <w:sz w:val="24"/>
          <w:szCs w:val="24"/>
          <w:rtl/>
        </w:rPr>
        <w:t xml:space="preserve">מבחינה סבירה </w:t>
      </w:r>
      <w:r w:rsidR="00387D42">
        <w:rPr>
          <w:rFonts w:ascii="David" w:eastAsia="Times New Roman" w:hAnsi="David" w:cs="David" w:hint="cs"/>
          <w:sz w:val="24"/>
          <w:szCs w:val="24"/>
          <w:rtl/>
        </w:rPr>
        <w:t xml:space="preserve">ללא האמצעי(החוק) תהיה פגיעה באינטרס הציבורי? האם </w:t>
      </w:r>
      <w:r w:rsidR="00186365">
        <w:rPr>
          <w:rFonts w:ascii="David" w:eastAsia="Times New Roman" w:hAnsi="David" w:cs="David" w:hint="cs"/>
          <w:sz w:val="24"/>
          <w:szCs w:val="24"/>
          <w:rtl/>
        </w:rPr>
        <w:t xml:space="preserve">באופן סביר </w:t>
      </w:r>
      <w:r w:rsidR="00387D42">
        <w:rPr>
          <w:rFonts w:ascii="David" w:eastAsia="Times New Roman" w:hAnsi="David" w:cs="David" w:hint="cs"/>
          <w:sz w:val="24"/>
          <w:szCs w:val="24"/>
          <w:rtl/>
        </w:rPr>
        <w:t>החוק יתרום לשינוי במידה סבירה שעולה על הנזק שעלול להיווצר?</w:t>
      </w:r>
      <w:r w:rsidR="00571AE8">
        <w:rPr>
          <w:rFonts w:ascii="David" w:eastAsia="Times New Roman" w:hAnsi="David" w:cs="David" w:hint="cs"/>
          <w:sz w:val="24"/>
          <w:szCs w:val="24"/>
          <w:rtl/>
        </w:rPr>
        <w:t xml:space="preserve"> ההסתברות נתונה לשיקול דעת ביהמ"ש.</w:t>
      </w:r>
      <w:r w:rsidR="00387D42">
        <w:rPr>
          <w:rFonts w:ascii="David" w:eastAsia="Times New Roman" w:hAnsi="David" w:cs="David"/>
          <w:sz w:val="24"/>
          <w:szCs w:val="24"/>
          <w:rtl/>
        </w:rPr>
        <w:br/>
      </w:r>
      <w:r w:rsidR="00387D42">
        <w:rPr>
          <w:rFonts w:ascii="David" w:eastAsia="Times New Roman" w:hAnsi="David" w:cs="David"/>
          <w:sz w:val="24"/>
          <w:szCs w:val="24"/>
          <w:rtl/>
        </w:rPr>
        <w:br/>
      </w:r>
      <w:r w:rsidR="00571AE8">
        <w:rPr>
          <w:rFonts w:ascii="David" w:eastAsia="Times New Roman" w:hAnsi="David" w:cs="David" w:hint="cs"/>
          <w:b/>
          <w:bCs/>
          <w:sz w:val="24"/>
          <w:szCs w:val="24"/>
          <w:rtl/>
        </w:rPr>
        <w:t>3.1.2-</w:t>
      </w:r>
      <w:r w:rsidR="00387D42" w:rsidRPr="00387D42">
        <w:rPr>
          <w:rFonts w:ascii="David" w:eastAsia="Times New Roman" w:hAnsi="David" w:cs="David" w:hint="cs"/>
          <w:b/>
          <w:bCs/>
          <w:sz w:val="24"/>
          <w:szCs w:val="24"/>
          <w:rtl/>
        </w:rPr>
        <w:t>דרישת ההסמכה</w:t>
      </w:r>
      <w:r w:rsidR="00387D42">
        <w:rPr>
          <w:rFonts w:ascii="David" w:eastAsia="Times New Roman" w:hAnsi="David" w:cs="David"/>
          <w:sz w:val="24"/>
          <w:szCs w:val="24"/>
          <w:rtl/>
        </w:rPr>
        <w:br/>
      </w:r>
      <w:r w:rsidR="00387D42">
        <w:rPr>
          <w:rFonts w:ascii="David" w:eastAsia="Times New Roman" w:hAnsi="David" w:cs="David" w:hint="cs"/>
          <w:sz w:val="24"/>
          <w:szCs w:val="24"/>
          <w:rtl/>
        </w:rPr>
        <w:t>ביהמ"ש גיבש כלים שבאמצעותם ניתן להגן על זכויות האדם. אחד הכלים הוא דרישת ההסמכה המפורשת. הרשות המבצעת יכולה לפגוע בזכויות אדם אם הוסמכה לכך מהרשות המחוקקת. כשמדובר על פגיעה בזכויות האדם הרשות המבצעת לא יכולה להשתמש בסמכות השיורית שלה. זכויות האדם עולות על הסמכות השיורית.</w:t>
      </w:r>
      <w:r w:rsidR="00766C94" w:rsidRPr="00186365">
        <w:rPr>
          <w:rFonts w:ascii="David" w:eastAsia="Times New Roman" w:hAnsi="David" w:cs="David"/>
          <w:sz w:val="24"/>
          <w:szCs w:val="24"/>
          <w:rtl/>
        </w:rPr>
        <w:br/>
      </w:r>
      <w:r w:rsidR="00387D42" w:rsidRPr="00571AE8">
        <w:rPr>
          <w:rFonts w:ascii="David" w:eastAsia="Times New Roman" w:hAnsi="David" w:cs="David"/>
          <w:sz w:val="24"/>
          <w:szCs w:val="24"/>
          <w:highlight w:val="lightGray"/>
          <w:u w:val="single"/>
          <w:rtl/>
        </w:rPr>
        <w:t xml:space="preserve">במאמרו של אורן גזל הוא מציג </w:t>
      </w:r>
      <w:r w:rsidR="00387D42" w:rsidRPr="00571AE8">
        <w:rPr>
          <w:rFonts w:ascii="David" w:hAnsi="David" w:cs="David"/>
          <w:sz w:val="24"/>
          <w:szCs w:val="24"/>
          <w:highlight w:val="lightGray"/>
          <w:u w:val="single"/>
          <w:rtl/>
        </w:rPr>
        <w:t>3 גישות- מתי מחוקק המשנה רשאי לפגוע בזכות יסוד:</w:t>
      </w:r>
      <w:r w:rsidR="00387D42" w:rsidRPr="00186365">
        <w:rPr>
          <w:rFonts w:ascii="David" w:hAnsi="David" w:cs="David"/>
          <w:b/>
          <w:bCs/>
          <w:sz w:val="24"/>
          <w:szCs w:val="24"/>
          <w:rtl/>
        </w:rPr>
        <w:t xml:space="preserve"> </w:t>
      </w:r>
      <w:r w:rsidR="00387D42" w:rsidRPr="00186365">
        <w:rPr>
          <w:rFonts w:ascii="David" w:hAnsi="David" w:cs="David"/>
          <w:b/>
          <w:bCs/>
          <w:sz w:val="24"/>
          <w:szCs w:val="24"/>
          <w:rtl/>
        </w:rPr>
        <w:br/>
      </w:r>
      <w:r w:rsidR="00387D42" w:rsidRPr="00186365">
        <w:rPr>
          <w:rFonts w:ascii="David" w:hAnsi="David" w:cs="David"/>
          <w:sz w:val="24"/>
          <w:szCs w:val="24"/>
          <w:u w:val="single"/>
          <w:rtl/>
        </w:rPr>
        <w:lastRenderedPageBreak/>
        <w:t>א) גישת ההסמכה המפורשת –</w:t>
      </w:r>
      <w:r w:rsidR="00387D42" w:rsidRPr="00186365">
        <w:rPr>
          <w:rFonts w:ascii="David" w:hAnsi="David" w:cs="David"/>
          <w:sz w:val="24"/>
          <w:szCs w:val="24"/>
          <w:rtl/>
        </w:rPr>
        <w:t xml:space="preserve"> צריך הסמכה ספציפית ופרטנית</w:t>
      </w:r>
      <w:r w:rsidR="00766C94" w:rsidRPr="00186365">
        <w:rPr>
          <w:rFonts w:ascii="David" w:hAnsi="David" w:cs="David"/>
          <w:sz w:val="24"/>
          <w:szCs w:val="24"/>
          <w:rtl/>
        </w:rPr>
        <w:t xml:space="preserve"> מחקיקה ראשית. כל הסמכה תפורש בצמצום- כמה שפחות לפגוע בזכויות יסוד.</w:t>
      </w:r>
      <w:r w:rsidR="00387D42" w:rsidRPr="00186365">
        <w:rPr>
          <w:rFonts w:ascii="David" w:hAnsi="David" w:cs="David"/>
          <w:sz w:val="24"/>
          <w:szCs w:val="24"/>
          <w:rtl/>
        </w:rPr>
        <w:br/>
      </w:r>
      <w:r w:rsidR="00387D42" w:rsidRPr="00186365">
        <w:rPr>
          <w:rFonts w:ascii="David" w:hAnsi="David" w:cs="David"/>
          <w:sz w:val="24"/>
          <w:szCs w:val="24"/>
          <w:u w:val="single"/>
          <w:rtl/>
        </w:rPr>
        <w:t xml:space="preserve">ב) גישת תכלית החוק – </w:t>
      </w:r>
      <w:r w:rsidR="00387D42" w:rsidRPr="00186365">
        <w:rPr>
          <w:rFonts w:ascii="David" w:hAnsi="David" w:cs="David"/>
          <w:sz w:val="24"/>
          <w:szCs w:val="24"/>
          <w:rtl/>
        </w:rPr>
        <w:t>גם ללא הסמכה מפורשת</w:t>
      </w:r>
      <w:r w:rsidR="00766C94" w:rsidRPr="00186365">
        <w:rPr>
          <w:rFonts w:ascii="David" w:hAnsi="David" w:cs="David"/>
          <w:sz w:val="24"/>
          <w:szCs w:val="24"/>
          <w:rtl/>
        </w:rPr>
        <w:t xml:space="preserve"> וספציפית</w:t>
      </w:r>
      <w:r w:rsidR="00387D42" w:rsidRPr="00186365">
        <w:rPr>
          <w:rFonts w:ascii="David" w:hAnsi="David" w:cs="David"/>
          <w:sz w:val="24"/>
          <w:szCs w:val="24"/>
          <w:rtl/>
        </w:rPr>
        <w:t xml:space="preserve"> הפגיעה מותרת אם מתחייבת כדי להשיג את </w:t>
      </w:r>
      <w:r w:rsidR="00766C94" w:rsidRPr="00186365">
        <w:rPr>
          <w:rFonts w:ascii="David" w:hAnsi="David" w:cs="David"/>
          <w:sz w:val="24"/>
          <w:szCs w:val="24"/>
          <w:rtl/>
        </w:rPr>
        <w:t>ה</w:t>
      </w:r>
      <w:r w:rsidR="00387D42" w:rsidRPr="00186365">
        <w:rPr>
          <w:rFonts w:ascii="David" w:hAnsi="David" w:cs="David"/>
          <w:sz w:val="24"/>
          <w:szCs w:val="24"/>
          <w:rtl/>
        </w:rPr>
        <w:t>תכלית</w:t>
      </w:r>
      <w:r w:rsidR="00766C94" w:rsidRPr="00186365">
        <w:rPr>
          <w:rFonts w:ascii="David" w:hAnsi="David" w:cs="David"/>
          <w:sz w:val="24"/>
          <w:szCs w:val="24"/>
          <w:rtl/>
        </w:rPr>
        <w:t xml:space="preserve"> הפרטיקולרית של</w:t>
      </w:r>
      <w:r w:rsidR="00387D42" w:rsidRPr="00186365">
        <w:rPr>
          <w:rFonts w:ascii="David" w:hAnsi="David" w:cs="David"/>
          <w:sz w:val="24"/>
          <w:szCs w:val="24"/>
          <w:rtl/>
        </w:rPr>
        <w:t xml:space="preserve"> החוק</w:t>
      </w:r>
      <w:r w:rsidR="00766C94" w:rsidRPr="00186365">
        <w:rPr>
          <w:rFonts w:ascii="David" w:hAnsi="David" w:cs="David"/>
          <w:sz w:val="24"/>
          <w:szCs w:val="24"/>
          <w:rtl/>
        </w:rPr>
        <w:t>, כלומר ההסמכה לפגוע בזכות הינה מתבקשת ממטרות החוק המסמיך. אם השגת מטרת החוק אפשרית ללא פגיעה בזכות יסוד לא ניתן לפגוע בזכות. גם אם מטרת החוק מצדיקה פגיעה בזכות יסוד, צריך לבדוק שיש איזון בין מטרת החוק לבין הפגיעה בזכויות אדם, ושהפגיעה עומדת בתנאים מהותיים של הגנה על זכויות אדם.</w:t>
      </w:r>
      <w:r w:rsidR="00387D42" w:rsidRPr="00186365">
        <w:rPr>
          <w:rFonts w:ascii="David" w:hAnsi="David" w:cs="David"/>
          <w:sz w:val="24"/>
          <w:szCs w:val="24"/>
          <w:rtl/>
        </w:rPr>
        <w:br/>
      </w:r>
      <w:r w:rsidR="00387D42" w:rsidRPr="00186365">
        <w:rPr>
          <w:rFonts w:ascii="David" w:hAnsi="David" w:cs="David"/>
          <w:sz w:val="24"/>
          <w:szCs w:val="24"/>
          <w:u w:val="single"/>
          <w:rtl/>
        </w:rPr>
        <w:t>ג) גישת ה</w:t>
      </w:r>
      <w:r w:rsidR="00766C94" w:rsidRPr="00186365">
        <w:rPr>
          <w:rFonts w:ascii="David" w:hAnsi="David" w:cs="David"/>
          <w:sz w:val="24"/>
          <w:szCs w:val="24"/>
          <w:u w:val="single"/>
          <w:rtl/>
        </w:rPr>
        <w:t>הסמכה הכללית-</w:t>
      </w:r>
      <w:r w:rsidR="00387D42" w:rsidRPr="00186365">
        <w:rPr>
          <w:rFonts w:ascii="David" w:hAnsi="David" w:cs="David"/>
          <w:sz w:val="24"/>
          <w:szCs w:val="24"/>
          <w:rtl/>
        </w:rPr>
        <w:t xml:space="preserve"> לא צריך הסמכה פורמלית לפגיעה, והפגיעה תותר אם הופעל בה שיקולים ענייניים של סבירות ומידתיות.</w:t>
      </w:r>
      <w:r w:rsidR="00766C94" w:rsidRPr="00186365">
        <w:rPr>
          <w:rFonts w:ascii="David" w:hAnsi="David" w:cs="David"/>
          <w:sz w:val="24"/>
          <w:szCs w:val="24"/>
          <w:rtl/>
        </w:rPr>
        <w:t xml:space="preserve"> בגישה זו בניגוד לגישה השנייה יש פחות הסתכלות על זכות יסוד כערך עליון, ומבחן הסבירות הוא העיקרי.</w:t>
      </w:r>
      <w:r w:rsidR="00571AE8">
        <w:rPr>
          <w:rFonts w:ascii="Narkisim" w:hAnsi="Narkisim" w:cs="Narkisim"/>
          <w:sz w:val="24"/>
          <w:szCs w:val="24"/>
          <w:u w:val="single"/>
          <w:rtl/>
        </w:rPr>
        <w:br/>
      </w:r>
      <w:proofErr w:type="spellStart"/>
      <w:r w:rsidR="00571AE8" w:rsidRPr="00571AE8">
        <w:rPr>
          <w:rFonts w:ascii="David" w:hAnsi="David" w:cs="David" w:hint="cs"/>
          <w:sz w:val="24"/>
          <w:szCs w:val="24"/>
          <w:highlight w:val="lightGray"/>
          <w:u w:val="single"/>
          <w:rtl/>
        </w:rPr>
        <w:t>מיטרני</w:t>
      </w:r>
      <w:proofErr w:type="spellEnd"/>
      <w:r w:rsidR="00571AE8" w:rsidRPr="00571AE8">
        <w:rPr>
          <w:rFonts w:ascii="David" w:hAnsi="David" w:cs="David" w:hint="cs"/>
          <w:sz w:val="24"/>
          <w:szCs w:val="24"/>
          <w:highlight w:val="lightGray"/>
          <w:u w:val="single"/>
          <w:rtl/>
        </w:rPr>
        <w:t xml:space="preserve"> נ' שר התחבורה</w:t>
      </w:r>
      <w:r w:rsidR="00571AE8">
        <w:rPr>
          <w:rFonts w:ascii="David" w:hAnsi="David" w:cs="David"/>
          <w:sz w:val="24"/>
          <w:szCs w:val="24"/>
          <w:rtl/>
        </w:rPr>
        <w:br/>
      </w:r>
      <w:r w:rsidR="00571AE8" w:rsidRPr="00571AE8">
        <w:rPr>
          <w:rFonts w:ascii="David" w:hAnsi="David" w:cs="David"/>
          <w:sz w:val="24"/>
          <w:szCs w:val="24"/>
          <w:rtl/>
        </w:rPr>
        <w:t xml:space="preserve">נשללת ממוציאי רישיונות עבור אנשים האפשרות לעסוק במקצוע הזה. זאת עתירה מ-1981, לפני חוקי היסוד. </w:t>
      </w:r>
      <w:r w:rsidR="00571AE8" w:rsidRPr="00571AE8">
        <w:rPr>
          <w:rFonts w:ascii="David" w:hAnsi="David" w:cs="David"/>
          <w:sz w:val="24"/>
          <w:szCs w:val="24"/>
          <w:u w:val="single"/>
          <w:rtl/>
        </w:rPr>
        <w:t>שמגר –</w:t>
      </w:r>
      <w:r w:rsidR="00571AE8" w:rsidRPr="00571AE8">
        <w:rPr>
          <w:rFonts w:ascii="David" w:hAnsi="David" w:cs="David"/>
          <w:sz w:val="24"/>
          <w:szCs w:val="24"/>
          <w:rtl/>
        </w:rPr>
        <w:t xml:space="preserve"> חקיקת משנה שתתפרס מעבר למה ש</w:t>
      </w:r>
      <w:r w:rsidR="00571AE8">
        <w:rPr>
          <w:rFonts w:ascii="David" w:hAnsi="David" w:cs="David" w:hint="cs"/>
          <w:sz w:val="24"/>
          <w:szCs w:val="24"/>
          <w:rtl/>
        </w:rPr>
        <w:t>מאפש</w:t>
      </w:r>
      <w:r w:rsidR="00571AE8" w:rsidRPr="00571AE8">
        <w:rPr>
          <w:rFonts w:ascii="David" w:hAnsi="David" w:cs="David"/>
          <w:sz w:val="24"/>
          <w:szCs w:val="24"/>
          <w:rtl/>
        </w:rPr>
        <w:t xml:space="preserve">ר לה </w:t>
      </w:r>
      <w:r w:rsidR="00571AE8">
        <w:rPr>
          <w:rFonts w:ascii="David" w:hAnsi="David" w:cs="David" w:hint="cs"/>
          <w:sz w:val="24"/>
          <w:szCs w:val="24"/>
          <w:rtl/>
        </w:rPr>
        <w:t>ה</w:t>
      </w:r>
      <w:r w:rsidR="00571AE8" w:rsidRPr="00571AE8">
        <w:rPr>
          <w:rFonts w:ascii="David" w:hAnsi="David" w:cs="David"/>
          <w:sz w:val="24"/>
          <w:szCs w:val="24"/>
          <w:rtl/>
        </w:rPr>
        <w:t>חוק</w:t>
      </w:r>
      <w:r w:rsidR="00BD1EE7">
        <w:rPr>
          <w:rFonts w:ascii="David" w:hAnsi="David" w:cs="David" w:hint="cs"/>
          <w:sz w:val="24"/>
          <w:szCs w:val="24"/>
          <w:rtl/>
        </w:rPr>
        <w:t>-</w:t>
      </w:r>
      <w:r w:rsidR="00571AE8" w:rsidRPr="00571AE8">
        <w:rPr>
          <w:rFonts w:ascii="David" w:hAnsi="David" w:cs="David"/>
          <w:sz w:val="24"/>
          <w:szCs w:val="24"/>
          <w:rtl/>
        </w:rPr>
        <w:t xml:space="preserve"> ת</w:t>
      </w:r>
      <w:r w:rsidR="00571AE8">
        <w:rPr>
          <w:rFonts w:ascii="David" w:hAnsi="David" w:cs="David" w:hint="cs"/>
          <w:sz w:val="24"/>
          <w:szCs w:val="24"/>
          <w:rtl/>
        </w:rPr>
        <w:t>תבט</w:t>
      </w:r>
      <w:r w:rsidR="00571AE8" w:rsidRPr="00571AE8">
        <w:rPr>
          <w:rFonts w:ascii="David" w:hAnsi="David" w:cs="David"/>
          <w:sz w:val="24"/>
          <w:szCs w:val="24"/>
          <w:rtl/>
        </w:rPr>
        <w:t xml:space="preserve">ל. פעולה שהרשות המבצעת מבקשת לעשות ופוגעת בזכות מצריכה ממנה הצבעה על מקור הסמכות. היא יכולה לעשות רק מה שהיא הוסמכה אליו לא מעבר. היעדר הסמכה= פגיעה בשלטון החוק. </w:t>
      </w:r>
      <w:r w:rsidR="00571AE8" w:rsidRPr="00A23D81">
        <w:rPr>
          <w:rFonts w:ascii="David" w:hAnsi="David" w:cs="David"/>
          <w:sz w:val="24"/>
          <w:szCs w:val="24"/>
          <w:highlight w:val="yellow"/>
          <w:rtl/>
        </w:rPr>
        <w:t>פסק דין זה הוא דוגמא לכך שהייתה דרישת הסמכה לפגיעה עוד לפני חוקי היסוד.</w:t>
      </w:r>
      <w:r w:rsidR="00766C94">
        <w:rPr>
          <w:rFonts w:ascii="Narkisim" w:hAnsi="Narkisim" w:cs="Narkisim"/>
          <w:sz w:val="24"/>
          <w:szCs w:val="24"/>
          <w:u w:val="single"/>
          <w:rtl/>
        </w:rPr>
        <w:br/>
      </w:r>
      <w:r w:rsidR="00766C94" w:rsidRPr="00571AE8">
        <w:rPr>
          <w:rFonts w:ascii="David" w:hAnsi="David" w:cs="David" w:hint="cs"/>
          <w:sz w:val="24"/>
          <w:szCs w:val="24"/>
          <w:highlight w:val="lightGray"/>
          <w:u w:val="single"/>
          <w:rtl/>
        </w:rPr>
        <w:t>המפקד הלאומי נ' היועמ"ש</w:t>
      </w:r>
      <w:r w:rsidR="00766C94" w:rsidRPr="00571AE8">
        <w:rPr>
          <w:rFonts w:ascii="David" w:hAnsi="David" w:cs="David"/>
          <w:sz w:val="24"/>
          <w:szCs w:val="24"/>
          <w:u w:val="single"/>
          <w:rtl/>
        </w:rPr>
        <w:br/>
      </w:r>
      <w:r w:rsidR="00766C94" w:rsidRPr="005C3861">
        <w:rPr>
          <w:rFonts w:ascii="David" w:hAnsi="David" w:cs="David"/>
          <w:sz w:val="24"/>
          <w:szCs w:val="24"/>
          <w:rtl/>
        </w:rPr>
        <w:t xml:space="preserve">כללי רשות השידור והרשות השנייה לטלוויזיה ולרדיו אוסרים על תשדירי פרסומות </w:t>
      </w:r>
      <w:r w:rsidR="00766C94">
        <w:rPr>
          <w:rFonts w:ascii="David" w:hAnsi="David" w:cs="David" w:hint="cs"/>
          <w:sz w:val="24"/>
          <w:szCs w:val="24"/>
          <w:rtl/>
        </w:rPr>
        <w:t>בתשלום שנוגעים ל</w:t>
      </w:r>
      <w:r w:rsidR="00766C94" w:rsidRPr="005C3861">
        <w:rPr>
          <w:rFonts w:ascii="David" w:hAnsi="David" w:cs="David"/>
          <w:sz w:val="24"/>
          <w:szCs w:val="24"/>
          <w:rtl/>
        </w:rPr>
        <w:t>נושאים פוליטיים</w:t>
      </w:r>
      <w:r w:rsidR="00766C94">
        <w:rPr>
          <w:rFonts w:ascii="David" w:hAnsi="David" w:cs="David" w:hint="cs"/>
          <w:sz w:val="24"/>
          <w:szCs w:val="24"/>
          <w:rtl/>
        </w:rPr>
        <w:t xml:space="preserve"> שהינם שנויים במחלוקת ציבורית</w:t>
      </w:r>
      <w:r w:rsidR="00766C94" w:rsidRPr="005C3861">
        <w:rPr>
          <w:rFonts w:ascii="David" w:hAnsi="David" w:cs="David"/>
          <w:sz w:val="24"/>
          <w:szCs w:val="24"/>
          <w:rtl/>
        </w:rPr>
        <w:t xml:space="preserve">. עולה השאלה האם זה פוגע בחופש הביטוי </w:t>
      </w:r>
      <w:r w:rsidR="00866CF5">
        <w:rPr>
          <w:rFonts w:ascii="David" w:hAnsi="David" w:cs="David" w:hint="cs"/>
          <w:sz w:val="24"/>
          <w:szCs w:val="24"/>
          <w:rtl/>
        </w:rPr>
        <w:t xml:space="preserve">הפוליטי </w:t>
      </w:r>
      <w:r w:rsidR="00766C94" w:rsidRPr="005C3861">
        <w:rPr>
          <w:rFonts w:ascii="David" w:hAnsi="David" w:cs="David"/>
          <w:sz w:val="24"/>
          <w:szCs w:val="24"/>
          <w:rtl/>
        </w:rPr>
        <w:t xml:space="preserve">באופן לא חוקתי. </w:t>
      </w:r>
      <w:r w:rsidR="00766C94">
        <w:rPr>
          <w:rFonts w:ascii="David" w:hAnsi="David" w:cs="David" w:hint="cs"/>
          <w:sz w:val="24"/>
          <w:szCs w:val="24"/>
          <w:rtl/>
        </w:rPr>
        <w:t xml:space="preserve"> </w:t>
      </w:r>
      <w:r w:rsidR="00766C94">
        <w:rPr>
          <w:rFonts w:ascii="David" w:hAnsi="David" w:cs="David"/>
          <w:sz w:val="24"/>
          <w:szCs w:val="24"/>
          <w:rtl/>
        </w:rPr>
        <w:br/>
      </w:r>
      <w:r w:rsidR="00866CF5" w:rsidRPr="00072832">
        <w:rPr>
          <w:rFonts w:ascii="David" w:hAnsi="David" w:cs="David" w:hint="cs"/>
          <w:sz w:val="24"/>
          <w:szCs w:val="24"/>
          <w:u w:val="single"/>
          <w:rtl/>
        </w:rPr>
        <w:t>בייניש דורשת 3 תנאים מצטברים</w:t>
      </w:r>
      <w:r w:rsidR="00866CF5">
        <w:rPr>
          <w:rFonts w:ascii="David" w:hAnsi="David" w:cs="David" w:hint="cs"/>
          <w:sz w:val="24"/>
          <w:szCs w:val="24"/>
          <w:rtl/>
        </w:rPr>
        <w:t xml:space="preserve"> על מנת לאשר את פגיעתה של זכות באמצעות חקיקת משנה: הסמכה מחקיקה ראשית , ההסמכה מהחוק היא מפורשת ועל החוק המסמיך וחקיקת המשנה לעמוד בתנאי פסקת ההגבלה.</w:t>
      </w:r>
      <w:r w:rsidR="00866CF5">
        <w:rPr>
          <w:rFonts w:ascii="David" w:hAnsi="David" w:cs="David"/>
          <w:sz w:val="24"/>
          <w:szCs w:val="24"/>
          <w:rtl/>
        </w:rPr>
        <w:br/>
      </w:r>
      <w:r w:rsidR="002A1671">
        <w:rPr>
          <w:rFonts w:ascii="David" w:hAnsi="David" w:cs="David" w:hint="cs"/>
          <w:sz w:val="24"/>
          <w:szCs w:val="24"/>
          <w:rtl/>
        </w:rPr>
        <w:t xml:space="preserve">לפי </w:t>
      </w:r>
      <w:r w:rsidR="00766C94" w:rsidRPr="005C3861">
        <w:rPr>
          <w:rFonts w:ascii="David" w:hAnsi="David" w:cs="David"/>
          <w:sz w:val="24"/>
          <w:szCs w:val="24"/>
          <w:rtl/>
        </w:rPr>
        <w:t>בייניש</w:t>
      </w:r>
      <w:r w:rsidR="00766C94">
        <w:rPr>
          <w:rFonts w:ascii="David" w:hAnsi="David" w:cs="David" w:hint="cs"/>
          <w:sz w:val="24"/>
          <w:szCs w:val="24"/>
          <w:rtl/>
        </w:rPr>
        <w:t>(דעת מיעוט)</w:t>
      </w:r>
      <w:r w:rsidR="00766C94" w:rsidRPr="005C3861">
        <w:rPr>
          <w:rFonts w:ascii="David" w:hAnsi="David" w:cs="David"/>
          <w:sz w:val="24"/>
          <w:szCs w:val="24"/>
          <w:rtl/>
        </w:rPr>
        <w:t xml:space="preserve"> </w:t>
      </w:r>
      <w:r w:rsidR="002A1671">
        <w:rPr>
          <w:rFonts w:ascii="David" w:hAnsi="David" w:cs="David" w:hint="cs"/>
          <w:sz w:val="24"/>
          <w:szCs w:val="24"/>
          <w:rtl/>
        </w:rPr>
        <w:t xml:space="preserve">חופש הביטוי הפוליטי הינו זכות מרכזית. </w:t>
      </w:r>
      <w:r w:rsidR="00766C94" w:rsidRPr="002A1671">
        <w:rPr>
          <w:rFonts w:ascii="David" w:hAnsi="David" w:cs="David"/>
          <w:sz w:val="24"/>
          <w:szCs w:val="24"/>
          <w:highlight w:val="yellow"/>
          <w:rtl/>
        </w:rPr>
        <w:t xml:space="preserve">ככל שזכות היסוד </w:t>
      </w:r>
      <w:r w:rsidR="00766C94" w:rsidRPr="002A1671">
        <w:rPr>
          <w:rFonts w:ascii="David" w:hAnsi="David" w:cs="David" w:hint="cs"/>
          <w:sz w:val="24"/>
          <w:szCs w:val="24"/>
          <w:highlight w:val="yellow"/>
          <w:rtl/>
        </w:rPr>
        <w:t xml:space="preserve">מרכזית </w:t>
      </w:r>
      <w:r w:rsidR="00766C94" w:rsidRPr="002A1671">
        <w:rPr>
          <w:rFonts w:ascii="David" w:hAnsi="David" w:cs="David"/>
          <w:sz w:val="24"/>
          <w:szCs w:val="24"/>
          <w:highlight w:val="yellow"/>
          <w:rtl/>
        </w:rPr>
        <w:t>יותר ועוצמת הפגיעה</w:t>
      </w:r>
      <w:r w:rsidR="00766C94" w:rsidRPr="002A1671">
        <w:rPr>
          <w:rFonts w:ascii="David" w:hAnsi="David" w:cs="David" w:hint="cs"/>
          <w:sz w:val="24"/>
          <w:szCs w:val="24"/>
          <w:highlight w:val="yellow"/>
          <w:rtl/>
        </w:rPr>
        <w:t xml:space="preserve"> בה קשה</w:t>
      </w:r>
      <w:r w:rsidR="00766C94" w:rsidRPr="002A1671">
        <w:rPr>
          <w:rFonts w:ascii="David" w:hAnsi="David" w:cs="David"/>
          <w:sz w:val="24"/>
          <w:szCs w:val="24"/>
          <w:highlight w:val="yellow"/>
          <w:rtl/>
        </w:rPr>
        <w:t xml:space="preserve"> יותר, נדרוש הסמכה מפורשת</w:t>
      </w:r>
      <w:r w:rsidR="00766C94" w:rsidRPr="002A1671">
        <w:rPr>
          <w:rFonts w:ascii="David" w:hAnsi="David" w:cs="David" w:hint="cs"/>
          <w:sz w:val="24"/>
          <w:szCs w:val="24"/>
          <w:highlight w:val="yellow"/>
          <w:rtl/>
        </w:rPr>
        <w:t xml:space="preserve"> יותר</w:t>
      </w:r>
      <w:r w:rsidR="00766C94" w:rsidRPr="002A1671">
        <w:rPr>
          <w:rFonts w:ascii="David" w:hAnsi="David" w:cs="David"/>
          <w:sz w:val="24"/>
          <w:szCs w:val="24"/>
          <w:highlight w:val="yellow"/>
          <w:rtl/>
        </w:rPr>
        <w:t>.</w:t>
      </w:r>
      <w:r w:rsidR="00866CF5" w:rsidRPr="00866CF5">
        <w:rPr>
          <w:rFonts w:ascii="David" w:hAnsi="David" w:cs="David" w:hint="cs"/>
          <w:sz w:val="24"/>
          <w:szCs w:val="24"/>
          <w:rtl/>
        </w:rPr>
        <w:t xml:space="preserve"> </w:t>
      </w:r>
      <w:r w:rsidR="00866CF5">
        <w:rPr>
          <w:rFonts w:ascii="David" w:hAnsi="David" w:cs="David" w:hint="cs"/>
          <w:sz w:val="24"/>
          <w:szCs w:val="24"/>
          <w:rtl/>
        </w:rPr>
        <w:t>היא טוענת שיש צורך בפרמטרים שיקבעו בחוק ויתנו הנחיות באיזה מידה וצורה ניתן לפגוע. היא מרחיבה את גישת ההסמכה המפורשת ודורשת שיקבעו סטנדרטים מסוימים לפגיעה</w:t>
      </w:r>
      <w:r w:rsidR="00A9697B">
        <w:rPr>
          <w:rFonts w:ascii="David" w:hAnsi="David" w:cs="David" w:hint="cs"/>
          <w:sz w:val="24"/>
          <w:szCs w:val="24"/>
          <w:rtl/>
        </w:rPr>
        <w:t xml:space="preserve"> בזכות מרכזית.</w:t>
      </w:r>
      <w:r w:rsidR="00866CF5">
        <w:rPr>
          <w:rFonts w:ascii="David" w:hAnsi="David" w:cs="David"/>
          <w:sz w:val="24"/>
          <w:szCs w:val="24"/>
          <w:rtl/>
        </w:rPr>
        <w:br/>
      </w:r>
      <w:r w:rsidR="00766C94" w:rsidRPr="00A9697B">
        <w:rPr>
          <w:rFonts w:ascii="David" w:hAnsi="David" w:cs="David" w:hint="cs"/>
          <w:sz w:val="24"/>
          <w:szCs w:val="24"/>
          <w:highlight w:val="yellow"/>
          <w:rtl/>
        </w:rPr>
        <w:t>ככל שהזכות פחות חשובה ועוצמת הפגיעה פחותה נסתפק בתכלית החוק , כלומר בהסמכה כללית יותר.</w:t>
      </w:r>
      <w:r w:rsidR="00766C94" w:rsidRPr="005C3861">
        <w:rPr>
          <w:rFonts w:ascii="David" w:hAnsi="David" w:cs="David"/>
          <w:sz w:val="24"/>
          <w:szCs w:val="24"/>
          <w:rtl/>
        </w:rPr>
        <w:t xml:space="preserve"> מסקנה – דרישת ההסמכה המפורשת</w:t>
      </w:r>
      <w:r w:rsidR="00766C94">
        <w:rPr>
          <w:rFonts w:ascii="David" w:hAnsi="David" w:cs="David" w:hint="cs"/>
          <w:sz w:val="24"/>
          <w:szCs w:val="24"/>
          <w:rtl/>
        </w:rPr>
        <w:t xml:space="preserve"> היא</w:t>
      </w:r>
      <w:r w:rsidR="00766C94" w:rsidRPr="005C3861">
        <w:rPr>
          <w:rFonts w:ascii="David" w:hAnsi="David" w:cs="David"/>
          <w:sz w:val="24"/>
          <w:szCs w:val="24"/>
          <w:rtl/>
        </w:rPr>
        <w:t xml:space="preserve"> גמישה, לא תמיד נצטרך אותה. זה תלוי </w:t>
      </w:r>
      <w:proofErr w:type="spellStart"/>
      <w:r w:rsidR="00766C94" w:rsidRPr="005C3861">
        <w:rPr>
          <w:rFonts w:ascii="David" w:hAnsi="David" w:cs="David"/>
          <w:sz w:val="24"/>
          <w:szCs w:val="24"/>
          <w:rtl/>
        </w:rPr>
        <w:t>במהי</w:t>
      </w:r>
      <w:proofErr w:type="spellEnd"/>
      <w:r w:rsidR="00766C94" w:rsidRPr="005C3861">
        <w:rPr>
          <w:rFonts w:ascii="David" w:hAnsi="David" w:cs="David"/>
          <w:sz w:val="24"/>
          <w:szCs w:val="24"/>
          <w:rtl/>
        </w:rPr>
        <w:t xml:space="preserve"> הזכות. בייניש בדעת מיעוט ביחד עם חיות</w:t>
      </w:r>
      <w:r w:rsidR="00A9697B">
        <w:rPr>
          <w:rFonts w:ascii="David" w:hAnsi="David" w:cs="David" w:hint="cs"/>
          <w:sz w:val="24"/>
          <w:szCs w:val="24"/>
          <w:rtl/>
        </w:rPr>
        <w:t>,</w:t>
      </w:r>
      <w:r w:rsidR="00766C94" w:rsidRPr="005C3861">
        <w:rPr>
          <w:rFonts w:ascii="David" w:hAnsi="David" w:cs="David"/>
          <w:sz w:val="24"/>
          <w:szCs w:val="24"/>
          <w:rtl/>
        </w:rPr>
        <w:t xml:space="preserve"> שופטי הרוב חלקו עליהן. חלקם חשבו שאין בכלל פגיעה וחלק שחשבו שההסמכה שקיימת מפורשת מספיק.</w:t>
      </w:r>
      <w:r w:rsidR="00866CF5">
        <w:rPr>
          <w:rFonts w:ascii="David" w:hAnsi="David" w:cs="David"/>
          <w:sz w:val="24"/>
          <w:szCs w:val="24"/>
          <w:rtl/>
        </w:rPr>
        <w:br/>
      </w:r>
      <w:r w:rsidR="002A1671" w:rsidRPr="00571AE8">
        <w:rPr>
          <w:rFonts w:ascii="David" w:hAnsi="David" w:cs="David" w:hint="cs"/>
          <w:sz w:val="24"/>
          <w:szCs w:val="24"/>
          <w:highlight w:val="lightGray"/>
          <w:u w:val="single"/>
          <w:rtl/>
        </w:rPr>
        <w:t xml:space="preserve">אורן </w:t>
      </w:r>
      <w:r w:rsidR="00866CF5" w:rsidRPr="00571AE8">
        <w:rPr>
          <w:rFonts w:ascii="David" w:hAnsi="David" w:cs="David" w:hint="cs"/>
          <w:sz w:val="24"/>
          <w:szCs w:val="24"/>
          <w:highlight w:val="lightGray"/>
          <w:u w:val="single"/>
          <w:rtl/>
        </w:rPr>
        <w:t>גזל</w:t>
      </w:r>
      <w:r w:rsidR="002A1671" w:rsidRPr="00571AE8">
        <w:rPr>
          <w:rFonts w:ascii="David" w:hAnsi="David" w:cs="David" w:hint="cs"/>
          <w:sz w:val="24"/>
          <w:szCs w:val="24"/>
          <w:highlight w:val="lightGray"/>
          <w:u w:val="single"/>
          <w:rtl/>
        </w:rPr>
        <w:t xml:space="preserve"> במאמרו</w:t>
      </w:r>
      <w:r w:rsidR="002A1671">
        <w:rPr>
          <w:rFonts w:ascii="David" w:hAnsi="David" w:cs="David"/>
          <w:sz w:val="24"/>
          <w:szCs w:val="24"/>
          <w:u w:val="single"/>
          <w:rtl/>
        </w:rPr>
        <w:br/>
      </w:r>
      <w:r w:rsidR="002A1671">
        <w:rPr>
          <w:rFonts w:ascii="David" w:hAnsi="David" w:cs="David" w:hint="cs"/>
          <w:sz w:val="24"/>
          <w:szCs w:val="24"/>
          <w:rtl/>
        </w:rPr>
        <w:t>יש להבחין בין</w:t>
      </w:r>
      <w:r w:rsidR="00866CF5">
        <w:rPr>
          <w:rFonts w:ascii="David" w:hAnsi="David" w:cs="David" w:hint="cs"/>
          <w:sz w:val="24"/>
          <w:szCs w:val="24"/>
          <w:rtl/>
        </w:rPr>
        <w:t>: 1) החלטה פרטנית</w:t>
      </w:r>
      <w:r w:rsidR="002A1671">
        <w:rPr>
          <w:rFonts w:ascii="David" w:hAnsi="David" w:cs="David" w:hint="cs"/>
          <w:sz w:val="24"/>
          <w:szCs w:val="24"/>
          <w:rtl/>
        </w:rPr>
        <w:t xml:space="preserve"> של הרשות המבצעת</w:t>
      </w:r>
      <w:r w:rsidR="00866CF5">
        <w:rPr>
          <w:rFonts w:ascii="David" w:hAnsi="David" w:cs="David" w:hint="cs"/>
          <w:sz w:val="24"/>
          <w:szCs w:val="24"/>
          <w:rtl/>
        </w:rPr>
        <w:t xml:space="preserve"> , 2)</w:t>
      </w:r>
      <w:r w:rsidR="002A1671">
        <w:rPr>
          <w:rFonts w:ascii="David" w:hAnsi="David" w:cs="David" w:hint="cs"/>
          <w:sz w:val="24"/>
          <w:szCs w:val="24"/>
          <w:rtl/>
        </w:rPr>
        <w:t>תקנה של הרשות המנהלית(של שר מהממשלה)</w:t>
      </w:r>
      <w:r w:rsidR="00866CF5">
        <w:rPr>
          <w:rFonts w:ascii="David" w:hAnsi="David" w:cs="David" w:hint="cs"/>
          <w:sz w:val="24"/>
          <w:szCs w:val="24"/>
          <w:rtl/>
        </w:rPr>
        <w:t xml:space="preserve">. </w:t>
      </w:r>
      <w:r w:rsidR="002A1671">
        <w:rPr>
          <w:rFonts w:ascii="David" w:hAnsi="David" w:cs="David" w:hint="cs"/>
          <w:sz w:val="24"/>
          <w:szCs w:val="24"/>
          <w:rtl/>
        </w:rPr>
        <w:t xml:space="preserve">תקנה היא בעלת פוטנציאל רחב לפגיעה בזכויות. </w:t>
      </w:r>
      <w:r w:rsidR="00866CF5" w:rsidRPr="00A9697B">
        <w:rPr>
          <w:rFonts w:ascii="David" w:hAnsi="David" w:cs="David" w:hint="cs"/>
          <w:sz w:val="24"/>
          <w:szCs w:val="24"/>
          <w:highlight w:val="yellow"/>
          <w:rtl/>
        </w:rPr>
        <w:t xml:space="preserve">גזל מציע לבחון אם הפגיעה היא מכוח </w:t>
      </w:r>
      <w:r w:rsidR="002A1671" w:rsidRPr="00A9697B">
        <w:rPr>
          <w:rFonts w:ascii="David" w:hAnsi="David" w:cs="David" w:hint="cs"/>
          <w:sz w:val="24"/>
          <w:szCs w:val="24"/>
          <w:highlight w:val="yellow"/>
          <w:rtl/>
        </w:rPr>
        <w:t>תקנה של שר</w:t>
      </w:r>
      <w:r w:rsidR="00866CF5" w:rsidRPr="00A9697B">
        <w:rPr>
          <w:rFonts w:ascii="David" w:hAnsi="David" w:cs="David" w:hint="cs"/>
          <w:sz w:val="24"/>
          <w:szCs w:val="24"/>
          <w:highlight w:val="yellow"/>
          <w:rtl/>
        </w:rPr>
        <w:t xml:space="preserve"> ואז נדרוש הסמכה מפורשת יותר , אם הפגיעה היא מכוח חקיקת </w:t>
      </w:r>
      <w:r w:rsidR="002A1671" w:rsidRPr="00A9697B">
        <w:rPr>
          <w:rFonts w:ascii="David" w:hAnsi="David" w:cs="David" w:hint="cs"/>
          <w:sz w:val="24"/>
          <w:szCs w:val="24"/>
          <w:highlight w:val="yellow"/>
          <w:rtl/>
        </w:rPr>
        <w:t xml:space="preserve">משנה </w:t>
      </w:r>
      <w:r w:rsidR="00866CF5" w:rsidRPr="00A9697B">
        <w:rPr>
          <w:rFonts w:ascii="David" w:hAnsi="David" w:cs="David" w:hint="cs"/>
          <w:sz w:val="24"/>
          <w:szCs w:val="24"/>
          <w:highlight w:val="yellow"/>
          <w:rtl/>
        </w:rPr>
        <w:t>אז גישת ההסמכה ע"פ תכלית החוק מספיקה.</w:t>
      </w:r>
      <w:r w:rsidR="00866CF5">
        <w:rPr>
          <w:rFonts w:ascii="David" w:hAnsi="David" w:cs="David" w:hint="cs"/>
          <w:sz w:val="24"/>
          <w:szCs w:val="24"/>
          <w:rtl/>
        </w:rPr>
        <w:t xml:space="preserve"> </w:t>
      </w:r>
      <w:r w:rsidR="002A1671">
        <w:rPr>
          <w:rFonts w:ascii="David" w:hAnsi="David" w:cs="David"/>
          <w:sz w:val="24"/>
          <w:szCs w:val="24"/>
          <w:rtl/>
        </w:rPr>
        <w:br/>
      </w:r>
      <w:r w:rsidR="002A1671">
        <w:rPr>
          <w:rFonts w:ascii="David" w:hAnsi="David" w:cs="David"/>
          <w:sz w:val="24"/>
          <w:szCs w:val="24"/>
          <w:rtl/>
        </w:rPr>
        <w:br/>
      </w:r>
      <w:r w:rsidR="00A23D81">
        <w:rPr>
          <w:rFonts w:ascii="David" w:hAnsi="David" w:cs="David" w:hint="cs"/>
          <w:b/>
          <w:bCs/>
          <w:sz w:val="24"/>
          <w:szCs w:val="24"/>
          <w:rtl/>
        </w:rPr>
        <w:t>3.1.3-</w:t>
      </w:r>
      <w:r w:rsidR="00A9697B">
        <w:rPr>
          <w:rFonts w:ascii="David" w:hAnsi="David" w:cs="David" w:hint="cs"/>
          <w:b/>
          <w:bCs/>
          <w:sz w:val="24"/>
          <w:szCs w:val="24"/>
          <w:rtl/>
        </w:rPr>
        <w:t>הלימה לערכי המדינה</w:t>
      </w:r>
      <w:r w:rsidR="00A9697B">
        <w:rPr>
          <w:rFonts w:ascii="David" w:hAnsi="David" w:cs="David"/>
          <w:b/>
          <w:bCs/>
          <w:sz w:val="24"/>
          <w:szCs w:val="24"/>
          <w:rtl/>
        </w:rPr>
        <w:br/>
      </w:r>
      <w:r w:rsidR="00A9697B">
        <w:rPr>
          <w:rFonts w:ascii="David" w:hAnsi="David" w:cs="David" w:hint="cs"/>
          <w:sz w:val="24"/>
          <w:szCs w:val="24"/>
          <w:rtl/>
        </w:rPr>
        <w:t xml:space="preserve">אחד התנאים של פסקת ההגבלה הינו שהחוק יעמוד בערכי המדינה- הערך היהודי והערך </w:t>
      </w:r>
      <w:r w:rsidR="00A23D81">
        <w:rPr>
          <w:rFonts w:ascii="David" w:hAnsi="David" w:cs="David" w:hint="cs"/>
          <w:sz w:val="24"/>
          <w:szCs w:val="24"/>
          <w:rtl/>
        </w:rPr>
        <w:t>הדמוקרטי</w:t>
      </w:r>
      <w:r w:rsidR="00A9697B">
        <w:rPr>
          <w:rFonts w:ascii="David" w:hAnsi="David" w:cs="David" w:hint="cs"/>
          <w:sz w:val="24"/>
          <w:szCs w:val="24"/>
          <w:rtl/>
        </w:rPr>
        <w:t>.</w:t>
      </w:r>
      <w:r w:rsidR="00A9697B">
        <w:rPr>
          <w:rFonts w:ascii="David" w:hAnsi="David" w:cs="David"/>
          <w:b/>
          <w:bCs/>
          <w:sz w:val="24"/>
          <w:szCs w:val="24"/>
          <w:rtl/>
        </w:rPr>
        <w:br/>
      </w:r>
      <w:proofErr w:type="spellStart"/>
      <w:r w:rsidR="002A1671" w:rsidRPr="00A23D81">
        <w:rPr>
          <w:rFonts w:ascii="David" w:hAnsi="David" w:cs="David"/>
          <w:sz w:val="24"/>
          <w:szCs w:val="24"/>
          <w:highlight w:val="lightGray"/>
          <w:u w:val="single"/>
          <w:rtl/>
        </w:rPr>
        <w:t>דיזיין</w:t>
      </w:r>
      <w:proofErr w:type="spellEnd"/>
      <w:r w:rsidR="002A1671" w:rsidRPr="00A23D81">
        <w:rPr>
          <w:rFonts w:ascii="David" w:hAnsi="David" w:cs="David"/>
          <w:sz w:val="24"/>
          <w:szCs w:val="24"/>
          <w:highlight w:val="lightGray"/>
          <w:u w:val="single"/>
          <w:rtl/>
        </w:rPr>
        <w:t xml:space="preserve"> 22 נ' ראש ענף היתרי עבודה בשבת</w:t>
      </w:r>
      <w:r w:rsidR="002A1671">
        <w:rPr>
          <w:rFonts w:ascii="David" w:hAnsi="David" w:cs="David"/>
          <w:sz w:val="24"/>
          <w:szCs w:val="24"/>
          <w:rtl/>
        </w:rPr>
        <w:br/>
      </w:r>
      <w:r w:rsidR="002A1671" w:rsidRPr="007A1BF7">
        <w:rPr>
          <w:rFonts w:ascii="David" w:hAnsi="David" w:cs="David"/>
          <w:sz w:val="24"/>
          <w:szCs w:val="24"/>
          <w:rtl/>
        </w:rPr>
        <w:t xml:space="preserve">העותרת העסיקה יהודים בשבת בניגוד להוראות חוק </w:t>
      </w:r>
      <w:r w:rsidR="002A1671">
        <w:rPr>
          <w:rFonts w:ascii="David" w:hAnsi="David" w:cs="David" w:hint="cs"/>
          <w:sz w:val="24"/>
          <w:szCs w:val="24"/>
          <w:rtl/>
        </w:rPr>
        <w:t xml:space="preserve">הוראת שעה - </w:t>
      </w:r>
      <w:r w:rsidR="002A1671" w:rsidRPr="007A1BF7">
        <w:rPr>
          <w:rFonts w:ascii="David" w:hAnsi="David" w:cs="David"/>
          <w:sz w:val="24"/>
          <w:szCs w:val="24"/>
          <w:rtl/>
        </w:rPr>
        <w:t xml:space="preserve">שעות עבודה ומנוחה, וקיבלה על כך קנס. טענתה </w:t>
      </w:r>
      <w:r w:rsidR="002A1671">
        <w:rPr>
          <w:rFonts w:ascii="David" w:hAnsi="David" w:cs="David" w:hint="cs"/>
          <w:sz w:val="24"/>
          <w:szCs w:val="24"/>
          <w:rtl/>
        </w:rPr>
        <w:t xml:space="preserve">היא </w:t>
      </w:r>
      <w:r w:rsidR="002A1671" w:rsidRPr="007A1BF7">
        <w:rPr>
          <w:rFonts w:ascii="David" w:hAnsi="David" w:cs="David"/>
          <w:sz w:val="24"/>
          <w:szCs w:val="24"/>
          <w:rtl/>
        </w:rPr>
        <w:t xml:space="preserve">שהחוק האוסר להעסיק יהודים בשבת מנוגד </w:t>
      </w:r>
      <w:proofErr w:type="spellStart"/>
      <w:r w:rsidR="002A1671" w:rsidRPr="007A1BF7">
        <w:rPr>
          <w:rFonts w:ascii="David" w:hAnsi="David" w:cs="David"/>
          <w:sz w:val="24"/>
          <w:szCs w:val="24"/>
          <w:rtl/>
        </w:rPr>
        <w:t>לחו"י</w:t>
      </w:r>
      <w:proofErr w:type="spellEnd"/>
      <w:r w:rsidR="002A1671" w:rsidRPr="007A1BF7">
        <w:rPr>
          <w:rFonts w:ascii="David" w:hAnsi="David" w:cs="David"/>
          <w:sz w:val="24"/>
          <w:szCs w:val="24"/>
          <w:rtl/>
        </w:rPr>
        <w:t xml:space="preserve"> חופש העיסוק ויש לבטלו.</w:t>
      </w:r>
      <w:r w:rsidR="002A1671">
        <w:rPr>
          <w:rFonts w:ascii="David" w:hAnsi="David" w:cs="David" w:hint="cs"/>
          <w:sz w:val="24"/>
          <w:szCs w:val="24"/>
          <w:rtl/>
        </w:rPr>
        <w:t xml:space="preserve"> </w:t>
      </w:r>
      <w:r w:rsidR="002A1671" w:rsidRPr="007A1BF7">
        <w:rPr>
          <w:rFonts w:ascii="David" w:hAnsi="David" w:cs="David"/>
          <w:sz w:val="24"/>
          <w:szCs w:val="24"/>
          <w:rtl/>
        </w:rPr>
        <w:t xml:space="preserve">השאלה שעולה היא האם דרישות החוק </w:t>
      </w:r>
      <w:r w:rsidR="002A1671">
        <w:rPr>
          <w:rFonts w:ascii="David" w:hAnsi="David" w:cs="David" w:hint="cs"/>
          <w:sz w:val="24"/>
          <w:szCs w:val="24"/>
          <w:rtl/>
        </w:rPr>
        <w:t>שפוגעת בחופש העיסוק</w:t>
      </w:r>
      <w:r w:rsidR="002A1671" w:rsidRPr="007A1BF7">
        <w:rPr>
          <w:rFonts w:ascii="David" w:hAnsi="David" w:cs="David"/>
          <w:sz w:val="24"/>
          <w:szCs w:val="24"/>
          <w:rtl/>
        </w:rPr>
        <w:t xml:space="preserve"> עו</w:t>
      </w:r>
      <w:r w:rsidR="002A1671">
        <w:rPr>
          <w:rFonts w:ascii="David" w:hAnsi="David" w:cs="David" w:hint="cs"/>
          <w:sz w:val="24"/>
          <w:szCs w:val="24"/>
          <w:rtl/>
        </w:rPr>
        <w:t>מד בתנאי פסקת ההגבלה?</w:t>
      </w:r>
      <w:r w:rsidR="002A1671">
        <w:rPr>
          <w:rFonts w:ascii="David" w:hAnsi="David" w:cs="David"/>
          <w:sz w:val="24"/>
          <w:szCs w:val="24"/>
          <w:rtl/>
        </w:rPr>
        <w:br/>
      </w:r>
      <w:r w:rsidR="002A1671" w:rsidRPr="00A9697B">
        <w:rPr>
          <w:rFonts w:ascii="David" w:hAnsi="David" w:cs="David"/>
          <w:sz w:val="24"/>
          <w:szCs w:val="24"/>
          <w:u w:val="single"/>
          <w:rtl/>
        </w:rPr>
        <w:t>ברק –</w:t>
      </w:r>
      <w:r w:rsidR="002A1671" w:rsidRPr="007A1BF7">
        <w:rPr>
          <w:rFonts w:ascii="David" w:hAnsi="David" w:cs="David"/>
          <w:sz w:val="24"/>
          <w:szCs w:val="24"/>
          <w:rtl/>
        </w:rPr>
        <w:t xml:space="preserve"> </w:t>
      </w:r>
      <w:r w:rsidR="002A1671">
        <w:rPr>
          <w:rFonts w:ascii="David" w:hAnsi="David" w:cs="David" w:hint="cs"/>
          <w:sz w:val="24"/>
          <w:szCs w:val="24"/>
          <w:rtl/>
        </w:rPr>
        <w:t xml:space="preserve">בוחן האם החוק עומד בדרישה השנייה לפסקת ההגבלה, כלומר האם הוא הולם את ערכיה של מדינת ישראל. </w:t>
      </w:r>
      <w:r w:rsidR="002A1671" w:rsidRPr="007A1BF7">
        <w:rPr>
          <w:rFonts w:ascii="David" w:hAnsi="David" w:cs="David"/>
          <w:sz w:val="24"/>
          <w:szCs w:val="24"/>
          <w:rtl/>
        </w:rPr>
        <w:t xml:space="preserve">לאור העובדה שערכיה של מדינת ישראל מוגדרים כערכי מדינה יהודית ודמוקרטית, יש צורך ביצירת הרמוניה בין ההיבט היהודי להיבט הדמוקרטי. ברק אומר שבהקשר של איסור עבודה, החוק עולה בקנה אחד עם ערכי המדינה. יש כאן גם יסוד דתי, של השבת כסמל וגם יסוד סוציאלי של מנוחה לעובד. </w:t>
      </w:r>
      <w:r w:rsidR="002A1671" w:rsidRPr="002A1671">
        <w:rPr>
          <w:rFonts w:ascii="David" w:hAnsi="David" w:cs="David"/>
          <w:sz w:val="24"/>
          <w:szCs w:val="24"/>
          <w:highlight w:val="yellow"/>
          <w:rtl/>
        </w:rPr>
        <w:t xml:space="preserve">ההלכה- כשמדברים על ערכיה של מדינת ישראל צריך </w:t>
      </w:r>
      <w:r w:rsidR="002A1671" w:rsidRPr="002A1671">
        <w:rPr>
          <w:rFonts w:ascii="David" w:hAnsi="David" w:cs="David" w:hint="cs"/>
          <w:sz w:val="24"/>
          <w:szCs w:val="24"/>
          <w:highlight w:val="yellow"/>
          <w:rtl/>
        </w:rPr>
        <w:t>לבחון</w:t>
      </w:r>
      <w:r w:rsidR="002A1671" w:rsidRPr="002A1671">
        <w:rPr>
          <w:rFonts w:ascii="David" w:hAnsi="David" w:cs="David"/>
          <w:sz w:val="24"/>
          <w:szCs w:val="24"/>
          <w:highlight w:val="yellow"/>
          <w:rtl/>
        </w:rPr>
        <w:t xml:space="preserve"> האם החוק יוצר הרמוניה ושילוב בין שני הרכיבים</w:t>
      </w:r>
      <w:r w:rsidR="002A1671" w:rsidRPr="002A1671">
        <w:rPr>
          <w:rFonts w:ascii="David" w:hAnsi="David" w:cs="David" w:hint="cs"/>
          <w:sz w:val="24"/>
          <w:szCs w:val="24"/>
          <w:highlight w:val="yellow"/>
          <w:rtl/>
        </w:rPr>
        <w:t>(ערך יהודי וערך דמוקרטי).</w:t>
      </w:r>
      <w:r w:rsidR="002A1671">
        <w:rPr>
          <w:rFonts w:ascii="David" w:hAnsi="David" w:cs="David"/>
          <w:sz w:val="24"/>
          <w:szCs w:val="24"/>
          <w:rtl/>
        </w:rPr>
        <w:br/>
      </w:r>
      <w:r w:rsidR="00A9697B" w:rsidRPr="00A23D81">
        <w:rPr>
          <w:rFonts w:ascii="David" w:hAnsi="David" w:cs="David"/>
          <w:sz w:val="24"/>
          <w:szCs w:val="24"/>
          <w:highlight w:val="lightGray"/>
          <w:u w:val="single"/>
          <w:rtl/>
        </w:rPr>
        <w:t>חטיבת זכויות האדם נ' שר האוצר</w:t>
      </w:r>
      <w:r w:rsidR="00A9697B">
        <w:rPr>
          <w:rFonts w:ascii="David" w:hAnsi="David" w:cs="David"/>
          <w:sz w:val="24"/>
          <w:szCs w:val="24"/>
          <w:rtl/>
        </w:rPr>
        <w:br/>
      </w:r>
      <w:r w:rsidR="00A9697B">
        <w:rPr>
          <w:rFonts w:ascii="David" w:hAnsi="David" w:cs="David" w:hint="cs"/>
          <w:sz w:val="24"/>
          <w:szCs w:val="24"/>
          <w:rtl/>
        </w:rPr>
        <w:t>בנושא</w:t>
      </w:r>
      <w:r w:rsidR="00A9697B" w:rsidRPr="00763C9C">
        <w:rPr>
          <w:rFonts w:ascii="David" w:hAnsi="David" w:cs="David"/>
          <w:sz w:val="24"/>
          <w:szCs w:val="24"/>
          <w:rtl/>
        </w:rPr>
        <w:t xml:space="preserve"> הפרטת בתי הסוהר.</w:t>
      </w:r>
      <w:r w:rsidR="00A9697B" w:rsidRPr="00763C9C">
        <w:rPr>
          <w:rtl/>
        </w:rPr>
        <w:t xml:space="preserve"> </w:t>
      </w:r>
      <w:r w:rsidR="00A9697B" w:rsidRPr="00763C9C">
        <w:rPr>
          <w:rFonts w:ascii="David" w:hAnsi="David" w:cs="David"/>
          <w:sz w:val="24"/>
          <w:szCs w:val="24"/>
          <w:rtl/>
        </w:rPr>
        <w:t>אחת מטענות העותרים היא שהתיקון לא עולה בקנה אחד עם ערכיה של מדינת ישראל כמדינה דמוקרטית</w:t>
      </w:r>
      <w:r w:rsidR="00A9697B">
        <w:rPr>
          <w:rFonts w:ascii="David" w:hAnsi="David" w:cs="David" w:hint="cs"/>
          <w:sz w:val="24"/>
          <w:szCs w:val="24"/>
          <w:rtl/>
        </w:rPr>
        <w:t>.</w:t>
      </w:r>
      <w:r w:rsidR="00A9697B">
        <w:rPr>
          <w:rFonts w:ascii="David" w:hAnsi="David" w:cs="David"/>
          <w:sz w:val="24"/>
          <w:szCs w:val="24"/>
          <w:rtl/>
        </w:rPr>
        <w:br/>
      </w:r>
      <w:r w:rsidR="00A9697B" w:rsidRPr="00763C9C">
        <w:rPr>
          <w:rFonts w:ascii="David" w:hAnsi="David" w:cs="David"/>
          <w:sz w:val="24"/>
          <w:szCs w:val="24"/>
          <w:u w:val="single"/>
          <w:rtl/>
        </w:rPr>
        <w:t>השופטת בייניש</w:t>
      </w:r>
      <w:r w:rsidR="00A9697B" w:rsidRPr="00763C9C">
        <w:rPr>
          <w:rFonts w:ascii="David" w:hAnsi="David" w:cs="David"/>
          <w:sz w:val="24"/>
          <w:szCs w:val="24"/>
          <w:rtl/>
        </w:rPr>
        <w:t xml:space="preserve"> אומרת כי ערכיה </w:t>
      </w:r>
      <w:r w:rsidR="00A9697B">
        <w:rPr>
          <w:rFonts w:ascii="David" w:hAnsi="David" w:cs="David" w:hint="cs"/>
          <w:sz w:val="24"/>
          <w:szCs w:val="24"/>
          <w:rtl/>
        </w:rPr>
        <w:t xml:space="preserve">הדמוקרטיים </w:t>
      </w:r>
      <w:r w:rsidR="00A9697B" w:rsidRPr="00763C9C">
        <w:rPr>
          <w:rFonts w:ascii="David" w:hAnsi="David" w:cs="David"/>
          <w:sz w:val="24"/>
          <w:szCs w:val="24"/>
          <w:rtl/>
        </w:rPr>
        <w:t xml:space="preserve">של מדינת ישראל כוללים גם את הפרדת הרשויות, אך טענות העותרים לא התמקדו בשאלת עניין זה. </w:t>
      </w:r>
      <w:r w:rsidR="00A9697B">
        <w:rPr>
          <w:rFonts w:ascii="David" w:hAnsi="David" w:cs="David" w:hint="cs"/>
          <w:sz w:val="24"/>
          <w:szCs w:val="24"/>
          <w:rtl/>
        </w:rPr>
        <w:t xml:space="preserve">היא </w:t>
      </w:r>
      <w:r w:rsidR="00A9697B" w:rsidRPr="00763C9C">
        <w:rPr>
          <w:rFonts w:ascii="David" w:hAnsi="David" w:cs="David"/>
          <w:sz w:val="24"/>
          <w:szCs w:val="24"/>
          <w:rtl/>
        </w:rPr>
        <w:t xml:space="preserve">מוסיפה כי </w:t>
      </w:r>
      <w:r w:rsidR="00A9697B">
        <w:rPr>
          <w:rFonts w:ascii="David" w:hAnsi="David" w:cs="David" w:hint="cs"/>
          <w:sz w:val="24"/>
          <w:szCs w:val="24"/>
          <w:rtl/>
        </w:rPr>
        <w:t xml:space="preserve">לטעמה </w:t>
      </w:r>
      <w:r w:rsidR="00A9697B" w:rsidRPr="00763C9C">
        <w:rPr>
          <w:rFonts w:ascii="David" w:hAnsi="David" w:cs="David"/>
          <w:sz w:val="24"/>
          <w:szCs w:val="24"/>
          <w:rtl/>
        </w:rPr>
        <w:t xml:space="preserve">קשה לראות דוגמה להפרתו של מבחן זה. </w:t>
      </w:r>
      <w:r w:rsidR="00A9697B" w:rsidRPr="00A9697B">
        <w:rPr>
          <w:rFonts w:ascii="David" w:hAnsi="David" w:cs="David"/>
          <w:sz w:val="24"/>
          <w:szCs w:val="24"/>
          <w:highlight w:val="yellow"/>
          <w:rtl/>
        </w:rPr>
        <w:t xml:space="preserve">רק בנסיבות חריגות ניתן יהיה להכריז על </w:t>
      </w:r>
      <w:r w:rsidR="00A9697B" w:rsidRPr="00A9697B">
        <w:rPr>
          <w:rFonts w:ascii="David" w:hAnsi="David" w:cs="David" w:hint="cs"/>
          <w:sz w:val="24"/>
          <w:szCs w:val="24"/>
          <w:highlight w:val="yellow"/>
          <w:rtl/>
        </w:rPr>
        <w:t>אי-חוקיותו</w:t>
      </w:r>
      <w:r w:rsidR="00A9697B" w:rsidRPr="00A9697B">
        <w:rPr>
          <w:rFonts w:ascii="David" w:hAnsi="David" w:cs="David"/>
          <w:sz w:val="24"/>
          <w:szCs w:val="24"/>
          <w:highlight w:val="yellow"/>
          <w:rtl/>
        </w:rPr>
        <w:t xml:space="preserve"> של חוק עקב פגיעה בערכי המדינה כדמוקרטית</w:t>
      </w:r>
      <w:r w:rsidR="00A9697B" w:rsidRPr="00A9697B">
        <w:rPr>
          <w:rFonts w:ascii="David" w:hAnsi="David" w:cs="David" w:hint="cs"/>
          <w:sz w:val="24"/>
          <w:szCs w:val="24"/>
          <w:highlight w:val="yellow"/>
          <w:rtl/>
        </w:rPr>
        <w:t>.</w:t>
      </w:r>
      <w:r w:rsidR="00A9697B">
        <w:rPr>
          <w:rFonts w:ascii="David" w:hAnsi="David" w:cs="David" w:hint="cs"/>
          <w:sz w:val="24"/>
          <w:szCs w:val="24"/>
          <w:rtl/>
        </w:rPr>
        <w:t xml:space="preserve"> </w:t>
      </w:r>
      <w:r w:rsidR="00A9697B">
        <w:rPr>
          <w:rFonts w:ascii="David" w:hAnsi="David" w:cs="David"/>
          <w:sz w:val="24"/>
          <w:szCs w:val="24"/>
          <w:rtl/>
        </w:rPr>
        <w:br/>
      </w:r>
      <w:r w:rsidR="00A9697B">
        <w:rPr>
          <w:rFonts w:ascii="Narkisim" w:hAnsi="Narkisim" w:cs="Narkisim"/>
          <w:sz w:val="24"/>
          <w:szCs w:val="24"/>
          <w:rtl/>
        </w:rPr>
        <w:br/>
      </w:r>
      <w:r w:rsidR="00A23D81">
        <w:rPr>
          <w:rFonts w:ascii="David" w:hAnsi="David" w:cs="David" w:hint="cs"/>
          <w:b/>
          <w:bCs/>
          <w:sz w:val="24"/>
          <w:szCs w:val="24"/>
          <w:rtl/>
        </w:rPr>
        <w:t xml:space="preserve">3.1.4- </w:t>
      </w:r>
      <w:r w:rsidR="00A9697B" w:rsidRPr="00A23D81">
        <w:rPr>
          <w:rFonts w:ascii="David" w:hAnsi="David" w:cs="David"/>
          <w:b/>
          <w:bCs/>
          <w:sz w:val="24"/>
          <w:szCs w:val="24"/>
          <w:rtl/>
        </w:rPr>
        <w:t>תכלית ראויה</w:t>
      </w:r>
      <w:r w:rsidR="00A9697B" w:rsidRPr="00A23D81">
        <w:rPr>
          <w:rFonts w:ascii="David" w:hAnsi="David" w:cs="David"/>
          <w:sz w:val="24"/>
          <w:szCs w:val="24"/>
          <w:rtl/>
        </w:rPr>
        <w:br/>
      </w:r>
      <w:r w:rsidR="00527397" w:rsidRPr="00A23D81">
        <w:rPr>
          <w:rFonts w:ascii="David" w:hAnsi="David" w:cs="David"/>
          <w:sz w:val="24"/>
          <w:szCs w:val="24"/>
          <w:rtl/>
        </w:rPr>
        <w:t>כאשר חוק יוצר פגיעה בזכות נבחן האם תכליתו ראויה. תכלית ראויה הינו אחד התנאים של פסקת ההגבלה. לעיתים ביהמ"ש עושה</w:t>
      </w:r>
      <w:r w:rsidR="00A9697B" w:rsidRPr="00A23D81">
        <w:rPr>
          <w:rFonts w:ascii="David" w:hAnsi="David" w:cs="David"/>
          <w:sz w:val="24"/>
          <w:szCs w:val="24"/>
          <w:rtl/>
        </w:rPr>
        <w:t xml:space="preserve"> שימוש בתנאי התכלית הראויה כתנאי מכריע , שלאחריו </w:t>
      </w:r>
      <w:r w:rsidR="00527397" w:rsidRPr="00A23D81">
        <w:rPr>
          <w:rFonts w:ascii="David" w:hAnsi="David" w:cs="David"/>
          <w:sz w:val="24"/>
          <w:szCs w:val="24"/>
          <w:rtl/>
        </w:rPr>
        <w:t>לא ממשיכים בבחינת התנאים הבאים.</w:t>
      </w:r>
      <w:r w:rsidR="00A9697B" w:rsidRPr="00A23D81">
        <w:rPr>
          <w:rFonts w:ascii="David" w:hAnsi="David" w:cs="David"/>
          <w:sz w:val="24"/>
          <w:szCs w:val="24"/>
          <w:rtl/>
        </w:rPr>
        <w:t xml:space="preserve"> </w:t>
      </w:r>
      <w:r w:rsidR="00527397" w:rsidRPr="00A23D81">
        <w:rPr>
          <w:rFonts w:ascii="David" w:hAnsi="David" w:cs="David"/>
          <w:sz w:val="24"/>
          <w:szCs w:val="24"/>
          <w:u w:val="single"/>
          <w:rtl/>
        </w:rPr>
        <w:br/>
      </w:r>
      <w:r w:rsidR="00527397" w:rsidRPr="00A23D81">
        <w:rPr>
          <w:rFonts w:ascii="David" w:hAnsi="David" w:cs="David"/>
          <w:sz w:val="24"/>
          <w:szCs w:val="24"/>
          <w:highlight w:val="lightGray"/>
          <w:u w:val="single"/>
          <w:rtl/>
        </w:rPr>
        <w:t>התנועה לאיכות השלטון נ' הכנסת</w:t>
      </w:r>
      <w:r w:rsidR="00A23D81">
        <w:rPr>
          <w:rFonts w:ascii="David" w:hAnsi="David" w:cs="David"/>
          <w:sz w:val="24"/>
          <w:szCs w:val="24"/>
          <w:rtl/>
        </w:rPr>
        <w:br/>
      </w:r>
      <w:r w:rsidR="00A23D81" w:rsidRPr="00A23D81">
        <w:rPr>
          <w:rFonts w:ascii="David" w:hAnsi="David" w:cs="David"/>
          <w:sz w:val="24"/>
          <w:szCs w:val="24"/>
          <w:rtl/>
        </w:rPr>
        <w:t>עוסק בעתירה נגד חוק טל – הסדר הפטור משירות לחרדים</w:t>
      </w:r>
      <w:r w:rsidR="00A23D81">
        <w:rPr>
          <w:rFonts w:ascii="David" w:hAnsi="David" w:cs="David" w:hint="cs"/>
          <w:sz w:val="24"/>
          <w:szCs w:val="24"/>
          <w:rtl/>
        </w:rPr>
        <w:t xml:space="preserve">. </w:t>
      </w:r>
      <w:r w:rsidR="00527397" w:rsidRPr="00A23D81">
        <w:rPr>
          <w:rFonts w:ascii="David" w:hAnsi="David" w:cs="David"/>
          <w:sz w:val="24"/>
          <w:szCs w:val="24"/>
          <w:u w:val="single"/>
          <w:rtl/>
        </w:rPr>
        <w:t>ברק- ישנן שתי שאלות בבחינת התכלית הראויה:</w:t>
      </w:r>
      <w:r w:rsidR="00527397" w:rsidRPr="00A23D81">
        <w:rPr>
          <w:rFonts w:ascii="David" w:hAnsi="David" w:cs="David"/>
          <w:sz w:val="24"/>
          <w:szCs w:val="24"/>
          <w:rtl/>
        </w:rPr>
        <w:br/>
        <w:t xml:space="preserve">1)מהם מאפייניה של התכלית , המצדיקים פגיעה בזכות האדם </w:t>
      </w:r>
      <w:r w:rsidR="00527397" w:rsidRPr="00A23D81">
        <w:rPr>
          <w:rFonts w:ascii="David" w:hAnsi="David" w:cs="David"/>
          <w:sz w:val="24"/>
          <w:szCs w:val="24"/>
          <w:rtl/>
        </w:rPr>
        <w:br/>
        <w:t xml:space="preserve">2)מה מידת הצורך בהגשמתה, האם הצורך מצדיק את הפגיעה בזכויות האדם? (שאלה זו נבחנת </w:t>
      </w:r>
      <w:proofErr w:type="spellStart"/>
      <w:r w:rsidR="00527397" w:rsidRPr="00A23D81">
        <w:rPr>
          <w:rFonts w:ascii="David" w:hAnsi="David" w:cs="David"/>
          <w:sz w:val="24"/>
          <w:szCs w:val="24"/>
          <w:rtl/>
        </w:rPr>
        <w:t>בדר"כ</w:t>
      </w:r>
      <w:proofErr w:type="spellEnd"/>
      <w:r w:rsidR="00527397" w:rsidRPr="00A23D81">
        <w:rPr>
          <w:rFonts w:ascii="David" w:hAnsi="David" w:cs="David"/>
          <w:sz w:val="24"/>
          <w:szCs w:val="24"/>
          <w:rtl/>
        </w:rPr>
        <w:t xml:space="preserve"> במבחני המידתיות)</w:t>
      </w:r>
      <w:r w:rsidR="00527397" w:rsidRPr="00A23D81">
        <w:rPr>
          <w:rFonts w:ascii="David" w:hAnsi="David" w:cs="David"/>
          <w:sz w:val="24"/>
          <w:szCs w:val="24"/>
          <w:rtl/>
        </w:rPr>
        <w:br/>
      </w:r>
      <w:r w:rsidR="00527397" w:rsidRPr="00A23D81">
        <w:rPr>
          <w:rFonts w:ascii="David" w:hAnsi="David" w:cs="David"/>
          <w:sz w:val="24"/>
          <w:szCs w:val="24"/>
          <w:highlight w:val="yellow"/>
          <w:u w:val="single"/>
          <w:rtl/>
        </w:rPr>
        <w:t>לפי ברק</w:t>
      </w:r>
      <w:r w:rsidR="00527397" w:rsidRPr="00A23D81">
        <w:rPr>
          <w:rFonts w:ascii="David" w:hAnsi="David" w:cs="David"/>
          <w:sz w:val="24"/>
          <w:szCs w:val="24"/>
          <w:highlight w:val="yellow"/>
          <w:rtl/>
        </w:rPr>
        <w:t xml:space="preserve"> לגבי השאלה הראשונה , תכליתו של חוק הפוגע בזכויות אדם היא ראויה אם היא נועדה להגשים מטרות חברתיות העולות בקנה אחד עם ערכיה של המדינה בכלל, והמגלות רגישות למקומן של זכויות האדם במערך החברתי הכולל.</w:t>
      </w:r>
      <w:r w:rsidR="00527397" w:rsidRPr="00A23D81">
        <w:rPr>
          <w:rFonts w:ascii="David" w:hAnsi="David" w:cs="David"/>
          <w:sz w:val="24"/>
          <w:szCs w:val="24"/>
          <w:rtl/>
        </w:rPr>
        <w:t xml:space="preserve"> לגבי השאלה השנייה, "ככל שהזכות הנפגעת חשובה יותר, וככל שהפגיעה בזכות קשה יותר, כך צריך אינטרס ציבורי חזק יותר כדי להצדיק את הפגיעה". לפי ברק, </w:t>
      </w:r>
      <w:r w:rsidR="00527397" w:rsidRPr="000E26F7">
        <w:rPr>
          <w:rFonts w:ascii="David" w:hAnsi="David" w:cs="David"/>
          <w:sz w:val="24"/>
          <w:szCs w:val="24"/>
          <w:highlight w:val="yellow"/>
          <w:rtl/>
        </w:rPr>
        <w:t xml:space="preserve">כאשר יש פגיעה קשה </w:t>
      </w:r>
      <w:proofErr w:type="spellStart"/>
      <w:r w:rsidR="00527397" w:rsidRPr="000E26F7">
        <w:rPr>
          <w:rFonts w:ascii="David" w:hAnsi="David" w:cs="David"/>
          <w:sz w:val="24"/>
          <w:szCs w:val="24"/>
          <w:highlight w:val="yellow"/>
          <w:rtl/>
        </w:rPr>
        <w:t>בזכ"י</w:t>
      </w:r>
      <w:proofErr w:type="spellEnd"/>
      <w:r w:rsidR="00527397" w:rsidRPr="000E26F7">
        <w:rPr>
          <w:rFonts w:ascii="David" w:hAnsi="David" w:cs="David"/>
          <w:sz w:val="24"/>
          <w:szCs w:val="24"/>
          <w:highlight w:val="yellow"/>
          <w:rtl/>
        </w:rPr>
        <w:t xml:space="preserve"> תכלית תהיה ראויה (למי מבחן המשנה השני של פסקת </w:t>
      </w:r>
      <w:r w:rsidR="00527397" w:rsidRPr="000E26F7">
        <w:rPr>
          <w:rFonts w:ascii="David" w:hAnsi="David" w:cs="David"/>
          <w:sz w:val="24"/>
          <w:szCs w:val="24"/>
          <w:highlight w:val="yellow"/>
          <w:rtl/>
        </w:rPr>
        <w:lastRenderedPageBreak/>
        <w:t>ההגבלה) אם היא מגשימה מטרה חברתית מהותית או צורך חברתי לוחץ.</w:t>
      </w:r>
      <w:r w:rsidR="00527397" w:rsidRPr="007D6CC5">
        <w:rPr>
          <w:rFonts w:ascii="David" w:hAnsi="David" w:cs="David"/>
          <w:sz w:val="24"/>
          <w:szCs w:val="24"/>
          <w:rtl/>
        </w:rPr>
        <w:br/>
      </w:r>
      <w:r w:rsidR="00527397" w:rsidRPr="00A23D81">
        <w:rPr>
          <w:rFonts w:ascii="David" w:hAnsi="David" w:cs="David"/>
          <w:sz w:val="24"/>
          <w:szCs w:val="24"/>
          <w:highlight w:val="lightGray"/>
          <w:u w:val="single"/>
          <w:rtl/>
        </w:rPr>
        <w:t>שטיין נ' המפכ"ל</w:t>
      </w:r>
      <w:r w:rsidR="00527397" w:rsidRPr="007D6CC5">
        <w:rPr>
          <w:rFonts w:ascii="David" w:hAnsi="David" w:cs="David"/>
          <w:sz w:val="24"/>
          <w:szCs w:val="24"/>
          <w:rtl/>
        </w:rPr>
        <w:t xml:space="preserve"> </w:t>
      </w:r>
      <w:r w:rsidR="00527397" w:rsidRPr="007D6CC5">
        <w:rPr>
          <w:rFonts w:ascii="David" w:hAnsi="David" w:cs="David"/>
          <w:sz w:val="24"/>
          <w:szCs w:val="24"/>
          <w:rtl/>
        </w:rPr>
        <w:br/>
        <w:t>המפכ"ל מוציא צו לסגירת בית קפה למשך שנה מחמת סיכון בטחוני שנוצר מפעילות המקום(מקום כינוס של פעילי ימין קיצוני) מכוח סעיף 6(א) לפקודה למניעת טרור. מוגשת עתירה כנגד חוקיות הצו.</w:t>
      </w:r>
      <w:r w:rsidR="00527397" w:rsidRPr="007D6CC5">
        <w:rPr>
          <w:rFonts w:ascii="David" w:hAnsi="David" w:cs="David"/>
          <w:sz w:val="24"/>
          <w:szCs w:val="24"/>
          <w:rtl/>
        </w:rPr>
        <w:br/>
      </w:r>
      <w:r w:rsidR="00527397" w:rsidRPr="007D6CC5">
        <w:rPr>
          <w:rFonts w:ascii="David" w:hAnsi="David" w:cs="David"/>
          <w:sz w:val="24"/>
          <w:szCs w:val="24"/>
          <w:u w:val="single"/>
          <w:rtl/>
        </w:rPr>
        <w:t xml:space="preserve">השופט ברק – </w:t>
      </w:r>
      <w:r w:rsidR="00527397" w:rsidRPr="007D6CC5">
        <w:rPr>
          <w:rFonts w:ascii="David" w:eastAsia="Times New Roman" w:hAnsi="David" w:cs="David"/>
          <w:color w:val="000000"/>
          <w:sz w:val="24"/>
          <w:szCs w:val="24"/>
          <w:u w:val="single"/>
          <w:rtl/>
        </w:rPr>
        <w:t>השאלה אם תכלית היא ראויה נבחנת בשני מישורים:</w:t>
      </w:r>
      <w:r w:rsidR="00527397" w:rsidRPr="007D6CC5">
        <w:rPr>
          <w:rFonts w:ascii="David" w:eastAsia="Times New Roman" w:hAnsi="David" w:cs="David"/>
          <w:color w:val="000000"/>
          <w:sz w:val="24"/>
          <w:szCs w:val="24"/>
          <w:rtl/>
        </w:rPr>
        <w:br/>
        <w:t>מישור ראשון – אם היא מקיימת את האיזון הראוי בין האינטרס הציבורי לבין זכויות אדם.</w:t>
      </w:r>
      <w:r w:rsidR="00527397" w:rsidRPr="007D6CC5">
        <w:rPr>
          <w:rFonts w:ascii="David" w:eastAsia="Times New Roman" w:hAnsi="David" w:cs="David"/>
          <w:color w:val="000000"/>
          <w:sz w:val="24"/>
          <w:szCs w:val="24"/>
          <w:rtl/>
        </w:rPr>
        <w:br/>
        <w:t>מישור שני – אם הצורך בהגשמתה הוא חשוב לערכיה של החברה והמדינה.</w:t>
      </w:r>
      <w:r w:rsidR="00527397" w:rsidRPr="007D6CC5">
        <w:rPr>
          <w:rFonts w:ascii="David" w:eastAsia="Times New Roman" w:hAnsi="David" w:cs="David"/>
          <w:color w:val="000000"/>
          <w:sz w:val="24"/>
          <w:szCs w:val="24"/>
          <w:rtl/>
        </w:rPr>
        <w:br/>
        <w:t>מידת חשיבותו של הצורך עשויה להשתנות על פי מהות הזכות הנפגעת. כאשר הפגיעה היא בזכות מרכזית, תכלית תיחשב לראויה אם היא מבקשת להגשים מטרה חברתית מהותית או צורך חברתי לוחץ.</w:t>
      </w:r>
      <w:r w:rsidR="00527397" w:rsidRPr="007D6CC5">
        <w:rPr>
          <w:rFonts w:ascii="David" w:eastAsia="Times New Roman" w:hAnsi="David" w:cs="David"/>
          <w:sz w:val="24"/>
          <w:szCs w:val="24"/>
          <w:rtl/>
        </w:rPr>
        <w:br/>
        <w:t xml:space="preserve">צו הסגירה נועד למנוע סכנה לביטחון המדינה והציבור. במישור הראשון- התכלית היא לשמור על הביטחון של המדינה והציבור. אך דרישה זו </w:t>
      </w:r>
      <w:r w:rsidR="00527397" w:rsidRPr="007D6CC5">
        <w:rPr>
          <w:rFonts w:ascii="David" w:eastAsia="Times New Roman" w:hAnsi="David" w:cs="David"/>
          <w:sz w:val="24"/>
          <w:szCs w:val="24"/>
          <w:u w:val="single"/>
          <w:rtl/>
        </w:rPr>
        <w:t>פוגעת קשות בזכויות של בעל המקום</w:t>
      </w:r>
      <w:r w:rsidR="00527397" w:rsidRPr="007D6CC5">
        <w:rPr>
          <w:rFonts w:ascii="David" w:eastAsia="Times New Roman" w:hAnsi="David" w:cs="David"/>
          <w:sz w:val="24"/>
          <w:szCs w:val="24"/>
          <w:rtl/>
        </w:rPr>
        <w:t xml:space="preserve">. על מנת לקיים את האיזון הראוי,  יש לנקוט באמצעי זה רק אם יש </w:t>
      </w:r>
      <w:r w:rsidR="00527397" w:rsidRPr="007D6CC5">
        <w:rPr>
          <w:rFonts w:ascii="David" w:eastAsia="Times New Roman" w:hAnsi="David" w:cs="David"/>
          <w:sz w:val="24"/>
          <w:szCs w:val="24"/>
          <w:u w:val="single"/>
          <w:rtl/>
        </w:rPr>
        <w:t>ודאות קרובה</w:t>
      </w:r>
      <w:r w:rsidR="00527397" w:rsidRPr="007D6CC5">
        <w:rPr>
          <w:rFonts w:ascii="David" w:eastAsia="Times New Roman" w:hAnsi="David" w:cs="David"/>
          <w:sz w:val="24"/>
          <w:szCs w:val="24"/>
          <w:rtl/>
        </w:rPr>
        <w:t xml:space="preserve"> לכך שיש במקום הקפה סכנה ממשית לביטחון. </w:t>
      </w:r>
      <w:r w:rsidR="00527397" w:rsidRPr="007D6CC5">
        <w:rPr>
          <w:rFonts w:ascii="David" w:eastAsia="Times New Roman" w:hAnsi="David" w:cs="David"/>
          <w:sz w:val="24"/>
          <w:szCs w:val="24"/>
          <w:highlight w:val="yellow"/>
          <w:rtl/>
        </w:rPr>
        <w:t>(ברק מכניס את מבחן האיזון האנכי לתנאי התכלית הראויה של פסקת ההגבלה. ברק בודק את ההסתברות והעוצמה לבדיקת התכלית הראויה.)</w:t>
      </w:r>
      <w:r w:rsidR="00527397" w:rsidRPr="007D6CC5">
        <w:rPr>
          <w:rFonts w:ascii="David" w:eastAsia="Times New Roman" w:hAnsi="David" w:cs="David"/>
          <w:sz w:val="24"/>
          <w:szCs w:val="24"/>
          <w:rtl/>
        </w:rPr>
        <w:br/>
        <w:t xml:space="preserve">במישור השני- סגירת המקום נועדה לקדם מטרה חברתית מהותית- התמודדות עם ארגוני טרור. </w:t>
      </w:r>
      <w:r w:rsidR="00527397" w:rsidRPr="00E90D97">
        <w:rPr>
          <w:rFonts w:ascii="David" w:eastAsia="Times New Roman" w:hAnsi="David" w:cs="David"/>
          <w:sz w:val="24"/>
          <w:szCs w:val="24"/>
          <w:rtl/>
        </w:rPr>
        <w:t xml:space="preserve">מכאן נובע שהתכלית הינה ראויה. </w:t>
      </w:r>
      <w:r w:rsidR="00527397" w:rsidRPr="00E90D97">
        <w:rPr>
          <w:rFonts w:ascii="David" w:eastAsia="Times New Roman" w:hAnsi="David" w:cs="David"/>
          <w:sz w:val="24"/>
          <w:szCs w:val="24"/>
          <w:rtl/>
        </w:rPr>
        <w:br/>
      </w:r>
      <w:bookmarkStart w:id="3" w:name="_Hlk27643367"/>
      <w:r w:rsidR="00E932F3" w:rsidRPr="00A23D81">
        <w:rPr>
          <w:rFonts w:ascii="David" w:eastAsia="Times New Roman" w:hAnsi="David" w:cs="David"/>
          <w:sz w:val="24"/>
          <w:szCs w:val="24"/>
          <w:u w:val="single"/>
          <w:rtl/>
        </w:rPr>
        <w:t>איזון אנכי בתוך תנאי התכלית הראויה</w:t>
      </w:r>
      <w:r w:rsidR="00E932F3" w:rsidRPr="00E90D97">
        <w:rPr>
          <w:rFonts w:ascii="David" w:eastAsia="Times New Roman" w:hAnsi="David" w:cs="David"/>
          <w:sz w:val="24"/>
          <w:szCs w:val="24"/>
          <w:rtl/>
        </w:rPr>
        <w:br/>
        <w:t xml:space="preserve">בפס"ד שטיין נ' המפכ"ל </w:t>
      </w:r>
      <w:r w:rsidR="00527397" w:rsidRPr="00E90D97">
        <w:rPr>
          <w:rFonts w:ascii="David" w:eastAsia="Times New Roman" w:hAnsi="David" w:cs="David"/>
          <w:sz w:val="24"/>
          <w:szCs w:val="24"/>
          <w:rtl/>
        </w:rPr>
        <w:t xml:space="preserve">ברק מכניס את מבחן האיזון האנכי לתנאי התכלית הראויה של פסקת ההגבלה. ברק בודק את ההסתברות והעוצמה לבדיקת התכלית הראויה. </w:t>
      </w:r>
      <w:bookmarkEnd w:id="3"/>
      <w:r w:rsidR="00E932F3" w:rsidRPr="00E90D97">
        <w:rPr>
          <w:rFonts w:ascii="David" w:eastAsia="Times New Roman" w:hAnsi="David" w:cs="David"/>
          <w:sz w:val="24"/>
          <w:szCs w:val="24"/>
          <w:rtl/>
        </w:rPr>
        <w:t>ברק מציג לפנינו שתי אפשרויות:</w:t>
      </w:r>
      <w:r w:rsidR="00E932F3" w:rsidRPr="00E90D97">
        <w:rPr>
          <w:rFonts w:ascii="David" w:eastAsia="Times New Roman" w:hAnsi="David" w:cs="David"/>
          <w:sz w:val="24"/>
          <w:szCs w:val="24"/>
          <w:rtl/>
        </w:rPr>
        <w:br/>
        <w:t>1</w:t>
      </w:r>
      <w:r w:rsidR="00527397" w:rsidRPr="00E90D97">
        <w:rPr>
          <w:rFonts w:ascii="David" w:hAnsi="David" w:cs="David"/>
          <w:sz w:val="24"/>
          <w:szCs w:val="24"/>
          <w:rtl/>
        </w:rPr>
        <w:t>)אין הסתברות וע</w:t>
      </w:r>
      <w:r w:rsidR="00A23D81">
        <w:rPr>
          <w:rFonts w:ascii="David" w:hAnsi="David" w:cs="David" w:hint="cs"/>
          <w:sz w:val="24"/>
          <w:szCs w:val="24"/>
          <w:rtl/>
        </w:rPr>
        <w:t>ו</w:t>
      </w:r>
      <w:r w:rsidR="00527397" w:rsidRPr="00E90D97">
        <w:rPr>
          <w:rFonts w:ascii="David" w:hAnsi="David" w:cs="David"/>
          <w:sz w:val="24"/>
          <w:szCs w:val="24"/>
          <w:rtl/>
        </w:rPr>
        <w:t>צמה מספיקים כדיי להצדיק פגיעה בזכות- ההכרעה היא לטובת הזכות.</w:t>
      </w:r>
      <w:r w:rsidR="000E26F7">
        <w:rPr>
          <w:rFonts w:ascii="David" w:hAnsi="David" w:cs="David" w:hint="cs"/>
          <w:sz w:val="24"/>
          <w:szCs w:val="24"/>
          <w:rtl/>
        </w:rPr>
        <w:t xml:space="preserve"> </w:t>
      </w:r>
      <w:r w:rsidR="00E932F3" w:rsidRPr="00E90D97">
        <w:rPr>
          <w:rFonts w:ascii="David" w:hAnsi="David" w:cs="David"/>
          <w:sz w:val="24"/>
          <w:szCs w:val="24"/>
          <w:rtl/>
        </w:rPr>
        <w:t>כאשר ההכרעה היא לטובת הזכות , אין צורך להמשיך ולבחון את הפגיעה במבחני המידתיות.</w:t>
      </w:r>
      <w:r w:rsidR="00527397" w:rsidRPr="00E90D97">
        <w:rPr>
          <w:rFonts w:ascii="David" w:hAnsi="David" w:cs="David"/>
          <w:sz w:val="24"/>
          <w:szCs w:val="24"/>
          <w:rtl/>
        </w:rPr>
        <w:br/>
        <w:t>2)אם מתברר כי יש הסתברות ועוצמה מספיקים לטובת האינטרס הציבורי , צריך להמשיך ולבחון את הפגיעה בזכות</w:t>
      </w:r>
      <w:r w:rsidR="00E932F3" w:rsidRPr="00E90D97">
        <w:rPr>
          <w:rFonts w:ascii="David" w:hAnsi="David" w:cs="David"/>
          <w:sz w:val="24"/>
          <w:szCs w:val="24"/>
          <w:rtl/>
        </w:rPr>
        <w:t xml:space="preserve"> האדם</w:t>
      </w:r>
      <w:r w:rsidR="00527397" w:rsidRPr="00E90D97">
        <w:rPr>
          <w:rFonts w:ascii="David" w:hAnsi="David" w:cs="David"/>
          <w:sz w:val="24"/>
          <w:szCs w:val="24"/>
          <w:rtl/>
        </w:rPr>
        <w:t xml:space="preserve"> במבחן המידתיות של פסקת ההגבלה. </w:t>
      </w:r>
      <w:r w:rsidR="00E932F3" w:rsidRPr="00E90D97">
        <w:rPr>
          <w:rFonts w:ascii="David" w:hAnsi="David" w:cs="David"/>
          <w:sz w:val="24"/>
          <w:szCs w:val="24"/>
          <w:rtl/>
        </w:rPr>
        <w:t xml:space="preserve">לא ניתן לשלול את הזכות, ולכן באמצעות מבחני המידתיות נבחן האם ניתן לייצר הסדר שישיג את האינטרס הציבורי(אפילו אם ישיג אותו באופן מופחת) במחיר יותר נמוך של פגיעה בזכות. </w:t>
      </w:r>
      <w:r w:rsidR="00766C94" w:rsidRPr="00E90D97">
        <w:rPr>
          <w:rFonts w:ascii="David" w:hAnsi="David" w:cs="David"/>
          <w:sz w:val="24"/>
          <w:szCs w:val="24"/>
          <w:rtl/>
        </w:rPr>
        <w:br/>
      </w:r>
      <w:r w:rsidR="00E932F3" w:rsidRPr="00A23D81">
        <w:rPr>
          <w:rFonts w:ascii="David" w:hAnsi="David" w:cs="David"/>
          <w:sz w:val="24"/>
          <w:szCs w:val="24"/>
          <w:u w:val="single"/>
          <w:rtl/>
        </w:rPr>
        <w:t>לדעת ספיר,</w:t>
      </w:r>
      <w:r w:rsidR="00E932F3" w:rsidRPr="00E90D97">
        <w:rPr>
          <w:rFonts w:ascii="David" w:hAnsi="David" w:cs="David"/>
          <w:sz w:val="24"/>
          <w:szCs w:val="24"/>
          <w:rtl/>
        </w:rPr>
        <w:t xml:space="preserve"> אין להסתפק באפשרות הראשונה ולהחליט על "הכרעה". מהותית יש להמשיך ולבחון במבחן המידתיות על מנת לנסות וליצור "פשרה".</w:t>
      </w:r>
      <w:r w:rsidR="00A23D81">
        <w:rPr>
          <w:rFonts w:ascii="David" w:hAnsi="David" w:cs="David"/>
          <w:sz w:val="24"/>
          <w:szCs w:val="24"/>
          <w:rtl/>
        </w:rPr>
        <w:br/>
      </w:r>
      <w:proofErr w:type="spellStart"/>
      <w:r w:rsidR="00A23D81" w:rsidRPr="00A23D81">
        <w:rPr>
          <w:rFonts w:ascii="David" w:hAnsi="David" w:cs="David"/>
          <w:sz w:val="24"/>
          <w:szCs w:val="24"/>
          <w:highlight w:val="lightGray"/>
          <w:u w:val="single"/>
          <w:rtl/>
        </w:rPr>
        <w:t>א.ס.ף</w:t>
      </w:r>
      <w:proofErr w:type="spellEnd"/>
      <w:r w:rsidR="00A23D81" w:rsidRPr="00A23D81">
        <w:rPr>
          <w:rFonts w:ascii="David" w:hAnsi="David" w:cs="David"/>
          <w:sz w:val="24"/>
          <w:szCs w:val="24"/>
          <w:highlight w:val="lightGray"/>
          <w:u w:val="single"/>
          <w:rtl/>
        </w:rPr>
        <w:t xml:space="preserve"> נ' הכנסת</w:t>
      </w:r>
      <w:r w:rsidR="00A23D81">
        <w:rPr>
          <w:rFonts w:ascii="David" w:hAnsi="David" w:cs="David"/>
          <w:sz w:val="24"/>
          <w:szCs w:val="24"/>
          <w:rtl/>
        </w:rPr>
        <w:br/>
      </w:r>
      <w:r w:rsidR="00A23D81" w:rsidRPr="00A23D81">
        <w:rPr>
          <w:rFonts w:ascii="David" w:hAnsi="David" w:cs="David"/>
          <w:sz w:val="24"/>
          <w:szCs w:val="24"/>
          <w:rtl/>
        </w:rPr>
        <w:t>יש תופעה רחבה של הסתננות של מהגרים מאפריקה לישראל. הכנסת מתקנת ב2012 את החוק למניעת הסתננות ומכניסה אליו סעיף שמאפשר להחזיק מסתננים שהוצא נגדם צו גירוש במשך 3 שנים.</w:t>
      </w:r>
      <w:r w:rsidR="00A23D81">
        <w:rPr>
          <w:rFonts w:ascii="David" w:hAnsi="David" w:cs="David" w:hint="cs"/>
          <w:sz w:val="24"/>
          <w:szCs w:val="24"/>
          <w:rtl/>
        </w:rPr>
        <w:t xml:space="preserve"> </w:t>
      </w:r>
      <w:r w:rsidR="00A23D81" w:rsidRPr="00A23D81">
        <w:rPr>
          <w:rFonts w:ascii="David" w:hAnsi="David" w:cs="David" w:hint="cs"/>
          <w:sz w:val="24"/>
          <w:szCs w:val="24"/>
          <w:u w:val="single"/>
          <w:rtl/>
        </w:rPr>
        <w:t>השופטת ארבל-</w:t>
      </w:r>
      <w:r w:rsidR="00A23D81">
        <w:rPr>
          <w:rFonts w:ascii="David" w:hAnsi="David" w:cs="David" w:hint="cs"/>
          <w:sz w:val="24"/>
          <w:szCs w:val="24"/>
          <w:rtl/>
        </w:rPr>
        <w:t xml:space="preserve"> לחוק יש שתי תכליות:</w:t>
      </w:r>
      <w:r w:rsidR="00A23D81">
        <w:rPr>
          <w:rFonts w:ascii="David" w:hAnsi="David" w:cs="David"/>
          <w:sz w:val="24"/>
          <w:szCs w:val="24"/>
          <w:rtl/>
        </w:rPr>
        <w:br/>
      </w:r>
      <w:r w:rsidR="00A23D81" w:rsidRPr="00A23D81">
        <w:rPr>
          <w:rFonts w:ascii="David" w:hAnsi="David" w:cs="David"/>
          <w:sz w:val="24"/>
          <w:szCs w:val="24"/>
          <w:rtl/>
        </w:rPr>
        <w:t xml:space="preserve">1. מניעת השתקעות מסתננים 2. בלימה של תופעת ההסתננות. יש הסכמה שמניעת השתקעות של מסתננים היא תכלית </w:t>
      </w:r>
      <w:proofErr w:type="spellStart"/>
      <w:r w:rsidR="00A23D81" w:rsidRPr="00A23D81">
        <w:rPr>
          <w:rFonts w:ascii="David" w:hAnsi="David" w:cs="David"/>
          <w:sz w:val="24"/>
          <w:szCs w:val="24"/>
          <w:rtl/>
        </w:rPr>
        <w:t>לגיטמית</w:t>
      </w:r>
      <w:proofErr w:type="spellEnd"/>
      <w:r w:rsidR="00A23D81">
        <w:rPr>
          <w:rFonts w:ascii="David" w:hAnsi="David" w:cs="David" w:hint="cs"/>
          <w:sz w:val="24"/>
          <w:szCs w:val="24"/>
          <w:rtl/>
        </w:rPr>
        <w:t xml:space="preserve">. </w:t>
      </w:r>
      <w:r w:rsidR="00A23D81" w:rsidRPr="00A23D81">
        <w:rPr>
          <w:rFonts w:ascii="David" w:hAnsi="David" w:cs="David"/>
          <w:sz w:val="24"/>
          <w:szCs w:val="24"/>
          <w:rtl/>
        </w:rPr>
        <w:t>עם זאת, בנוגע לתכלית השנ</w:t>
      </w:r>
      <w:r w:rsidR="00A23D81">
        <w:rPr>
          <w:rFonts w:ascii="David" w:hAnsi="David" w:cs="David" w:hint="cs"/>
          <w:sz w:val="24"/>
          <w:szCs w:val="24"/>
          <w:rtl/>
        </w:rPr>
        <w:t>י</w:t>
      </w:r>
      <w:r w:rsidR="00A23D81" w:rsidRPr="00A23D81">
        <w:rPr>
          <w:rFonts w:ascii="David" w:hAnsi="David" w:cs="David"/>
          <w:sz w:val="24"/>
          <w:szCs w:val="24"/>
          <w:rtl/>
        </w:rPr>
        <w:t xml:space="preserve">יה יש מחלוקת בין השופטים. ארבל אומרת שבלימת ההסתננות בעייתית מכיוון שנעשה שימוש באדם אחד כאמצעי להרתעת אנשים אחרים. מניעת ההשתקעות היא התכלית הסופית, איך מגיעים אליה? בין היתר בבלימה של תופעת ההסתננות, זאת הדרך למטרה המרכזית. </w:t>
      </w:r>
      <w:r w:rsidR="00A23D81" w:rsidRPr="00A23D81">
        <w:rPr>
          <w:rFonts w:ascii="David" w:hAnsi="David" w:cs="David"/>
          <w:sz w:val="24"/>
          <w:szCs w:val="24"/>
          <w:u w:val="single"/>
          <w:rtl/>
        </w:rPr>
        <w:t>המתנגדים</w:t>
      </w:r>
      <w:r w:rsidR="00A23D81" w:rsidRPr="00A23D81">
        <w:rPr>
          <w:rFonts w:ascii="David" w:hAnsi="David" w:cs="David"/>
          <w:sz w:val="24"/>
          <w:szCs w:val="24"/>
          <w:rtl/>
        </w:rPr>
        <w:t xml:space="preserve"> לתכלית </w:t>
      </w:r>
      <w:proofErr w:type="spellStart"/>
      <w:r w:rsidR="00A23D81" w:rsidRPr="00A23D81">
        <w:rPr>
          <w:rFonts w:ascii="David" w:hAnsi="David" w:cs="David"/>
          <w:sz w:val="24"/>
          <w:szCs w:val="24"/>
          <w:rtl/>
        </w:rPr>
        <w:t>השניה</w:t>
      </w:r>
      <w:proofErr w:type="spellEnd"/>
      <w:r w:rsidR="00A23D81" w:rsidRPr="00A23D81">
        <w:rPr>
          <w:rFonts w:ascii="David" w:hAnsi="David" w:cs="David"/>
          <w:sz w:val="24"/>
          <w:szCs w:val="24"/>
          <w:rtl/>
        </w:rPr>
        <w:t xml:space="preserve"> אומרים שהשימוש במעצר מסתננים כדי להרתיע אחרים מלהסתנן הוא דבר לא לגיטימי. </w:t>
      </w:r>
      <w:r w:rsidR="00A23D81" w:rsidRPr="00A23D81">
        <w:rPr>
          <w:rFonts w:ascii="David" w:hAnsi="David" w:cs="David"/>
          <w:sz w:val="24"/>
          <w:szCs w:val="24"/>
          <w:u w:val="single"/>
          <w:rtl/>
        </w:rPr>
        <w:t>השופט הנדל</w:t>
      </w:r>
      <w:r w:rsidR="00A23D81" w:rsidRPr="00A23D81">
        <w:rPr>
          <w:rFonts w:ascii="David" w:hAnsi="David" w:cs="David"/>
          <w:sz w:val="24"/>
          <w:szCs w:val="24"/>
          <w:rtl/>
        </w:rPr>
        <w:t xml:space="preserve"> אומר שהתכלית </w:t>
      </w:r>
      <w:proofErr w:type="spellStart"/>
      <w:r w:rsidR="00A23D81" w:rsidRPr="00A23D81">
        <w:rPr>
          <w:rFonts w:ascii="David" w:hAnsi="David" w:cs="David"/>
          <w:sz w:val="24"/>
          <w:szCs w:val="24"/>
          <w:rtl/>
        </w:rPr>
        <w:t>השניה</w:t>
      </w:r>
      <w:proofErr w:type="spellEnd"/>
      <w:r w:rsidR="00A23D81" w:rsidRPr="00A23D81">
        <w:rPr>
          <w:rFonts w:ascii="David" w:hAnsi="David" w:cs="David"/>
          <w:sz w:val="24"/>
          <w:szCs w:val="24"/>
          <w:rtl/>
        </w:rPr>
        <w:t xml:space="preserve"> היא כן ראויה, הרתעת מסתננים פוטנציאליים לדבריו, היא בלימה של תופעת ההסתננות. זאת לא המטרה הסופית, זאת תכלית ביניים בדרך להגשמת תכליתו המרכזית של החוק – מניעת ההסתננות. </w:t>
      </w:r>
      <w:r w:rsidR="00A23D81">
        <w:rPr>
          <w:rFonts w:ascii="David" w:hAnsi="David" w:cs="David" w:hint="cs"/>
          <w:sz w:val="24"/>
          <w:szCs w:val="24"/>
          <w:rtl/>
        </w:rPr>
        <w:t>ההסתננות משפיעה לרעה על דברים רבים במדינה.</w:t>
      </w:r>
      <w:r w:rsidR="00A23D81">
        <w:rPr>
          <w:rFonts w:ascii="David" w:hAnsi="David" w:cs="David"/>
          <w:sz w:val="24"/>
          <w:szCs w:val="24"/>
          <w:rtl/>
        </w:rPr>
        <w:br/>
      </w:r>
      <w:r w:rsidR="00BA36C0">
        <w:rPr>
          <w:rFonts w:ascii="David" w:hAnsi="David" w:cs="David" w:hint="cs"/>
          <w:sz w:val="24"/>
          <w:szCs w:val="24"/>
          <w:rtl/>
        </w:rPr>
        <w:t>בסופו של דבר ביהמ"ש פוסל את החוק במבחן המידתיות- האמצעי שפגיעתו פחותה.</w:t>
      </w:r>
      <w:r w:rsidR="00BA36C0">
        <w:rPr>
          <w:rFonts w:ascii="David" w:hAnsi="David" w:cs="David"/>
          <w:sz w:val="24"/>
          <w:szCs w:val="24"/>
          <w:rtl/>
        </w:rPr>
        <w:br/>
      </w:r>
      <w:r w:rsidR="0070421A" w:rsidRPr="00E90D97">
        <w:rPr>
          <w:rFonts w:ascii="David" w:hAnsi="David" w:cs="David"/>
          <w:sz w:val="24"/>
          <w:szCs w:val="24"/>
          <w:rtl/>
        </w:rPr>
        <w:br/>
      </w:r>
      <w:r w:rsidR="0070421A" w:rsidRPr="00E90D97">
        <w:rPr>
          <w:rFonts w:ascii="David" w:hAnsi="David" w:cs="David"/>
          <w:b/>
          <w:bCs/>
          <w:sz w:val="24"/>
          <w:szCs w:val="24"/>
          <w:rtl/>
        </w:rPr>
        <w:t xml:space="preserve">התנגשות בין </w:t>
      </w:r>
      <w:r w:rsidR="00BA36C0">
        <w:rPr>
          <w:rFonts w:ascii="David" w:hAnsi="David" w:cs="David" w:hint="cs"/>
          <w:b/>
          <w:bCs/>
          <w:sz w:val="24"/>
          <w:szCs w:val="24"/>
          <w:rtl/>
        </w:rPr>
        <w:t>זכויות</w:t>
      </w:r>
      <w:r w:rsidR="0070421A" w:rsidRPr="00E90D97">
        <w:rPr>
          <w:rFonts w:ascii="David" w:hAnsi="David" w:cs="David"/>
          <w:sz w:val="24"/>
          <w:szCs w:val="24"/>
          <w:rtl/>
        </w:rPr>
        <w:br/>
        <w:t>מה קורה כשיש התנגשות בין שתי זכויות? בין שני ערכים שווי מעמד?</w:t>
      </w:r>
      <w:r w:rsidR="0070421A" w:rsidRPr="00E90D97">
        <w:rPr>
          <w:rFonts w:ascii="David" w:hAnsi="David" w:cs="David"/>
          <w:sz w:val="24"/>
          <w:szCs w:val="24"/>
          <w:rtl/>
        </w:rPr>
        <w:br/>
      </w:r>
      <w:r w:rsidR="0070421A" w:rsidRPr="00BA36C0">
        <w:rPr>
          <w:rFonts w:ascii="David" w:hAnsi="David" w:cs="David"/>
          <w:sz w:val="24"/>
          <w:szCs w:val="24"/>
          <w:highlight w:val="lightGray"/>
          <w:u w:val="single"/>
          <w:rtl/>
        </w:rPr>
        <w:t>פס"ד פלונית נ' ביה"ד למשמעת</w:t>
      </w:r>
      <w:r w:rsidR="0070421A" w:rsidRPr="00E90D97">
        <w:rPr>
          <w:rFonts w:ascii="David" w:hAnsi="David" w:cs="David"/>
          <w:sz w:val="24"/>
          <w:szCs w:val="24"/>
          <w:rtl/>
        </w:rPr>
        <w:br/>
        <w:t xml:space="preserve">תלונה על אונס ומעשים מגונים. נקבע שהדיון יתקיים בדלתיים סגורות. </w:t>
      </w:r>
      <w:r w:rsidR="0070421A" w:rsidRPr="00BA36C0">
        <w:rPr>
          <w:rFonts w:ascii="David" w:hAnsi="David" w:cs="David"/>
          <w:sz w:val="24"/>
          <w:szCs w:val="24"/>
          <w:u w:val="single"/>
          <w:rtl/>
        </w:rPr>
        <w:t>המתלוננת</w:t>
      </w:r>
      <w:r w:rsidR="0070421A" w:rsidRPr="00E90D97">
        <w:rPr>
          <w:rFonts w:ascii="David" w:hAnsi="David" w:cs="David"/>
          <w:sz w:val="24"/>
          <w:szCs w:val="24"/>
          <w:rtl/>
        </w:rPr>
        <w:t xml:space="preserve"> מבקשת שהדיון יהיה פומבי ושיאפשרו לה להיות נוכחת בו ומגישה עתירה </w:t>
      </w:r>
      <w:proofErr w:type="spellStart"/>
      <w:r w:rsidR="0070421A" w:rsidRPr="00E90D97">
        <w:rPr>
          <w:rFonts w:ascii="David" w:hAnsi="David" w:cs="David"/>
          <w:sz w:val="24"/>
          <w:szCs w:val="24"/>
          <w:rtl/>
        </w:rPr>
        <w:t>לבג"צ</w:t>
      </w:r>
      <w:proofErr w:type="spellEnd"/>
      <w:r w:rsidR="0070421A" w:rsidRPr="00E90D97">
        <w:rPr>
          <w:rFonts w:ascii="David" w:hAnsi="David" w:cs="David"/>
          <w:sz w:val="24"/>
          <w:szCs w:val="24"/>
          <w:rtl/>
        </w:rPr>
        <w:t>.</w:t>
      </w:r>
      <w:r w:rsidR="00BA36C0">
        <w:rPr>
          <w:rFonts w:ascii="David" w:hAnsi="David" w:cs="David" w:hint="cs"/>
          <w:sz w:val="24"/>
          <w:szCs w:val="24"/>
          <w:rtl/>
        </w:rPr>
        <w:t xml:space="preserve">  </w:t>
      </w:r>
      <w:r w:rsidR="0070421A" w:rsidRPr="00BA36C0">
        <w:rPr>
          <w:rFonts w:ascii="David" w:hAnsi="David" w:cs="David"/>
          <w:sz w:val="24"/>
          <w:szCs w:val="24"/>
          <w:u w:val="single"/>
          <w:rtl/>
        </w:rPr>
        <w:t xml:space="preserve">השופטת </w:t>
      </w:r>
      <w:proofErr w:type="spellStart"/>
      <w:r w:rsidR="0070421A" w:rsidRPr="00BA36C0">
        <w:rPr>
          <w:rFonts w:ascii="David" w:hAnsi="David" w:cs="David"/>
          <w:sz w:val="24"/>
          <w:szCs w:val="24"/>
          <w:u w:val="single"/>
          <w:rtl/>
        </w:rPr>
        <w:t>דורנר</w:t>
      </w:r>
      <w:proofErr w:type="spellEnd"/>
      <w:r w:rsidR="0070421A" w:rsidRPr="00E90D97">
        <w:rPr>
          <w:rFonts w:ascii="David" w:hAnsi="David" w:cs="David"/>
          <w:sz w:val="24"/>
          <w:szCs w:val="24"/>
          <w:rtl/>
        </w:rPr>
        <w:t xml:space="preserve"> אומרת שמדובר בעימות בין הזכות לפרטיות (סעיף 7 </w:t>
      </w:r>
      <w:proofErr w:type="spellStart"/>
      <w:r w:rsidR="0070421A" w:rsidRPr="00E90D97">
        <w:rPr>
          <w:rFonts w:ascii="David" w:hAnsi="David" w:cs="David"/>
          <w:sz w:val="24"/>
          <w:szCs w:val="24"/>
          <w:rtl/>
        </w:rPr>
        <w:t>חו"י</w:t>
      </w:r>
      <w:proofErr w:type="spellEnd"/>
      <w:r w:rsidR="0070421A" w:rsidRPr="00E90D97">
        <w:rPr>
          <w:rFonts w:ascii="David" w:hAnsi="David" w:cs="David"/>
          <w:sz w:val="24"/>
          <w:szCs w:val="24"/>
          <w:rtl/>
        </w:rPr>
        <w:t xml:space="preserve"> כבוד האדם וחרותו) לבין עיקרון הפומביות(סעיף 3 </w:t>
      </w:r>
      <w:proofErr w:type="spellStart"/>
      <w:r w:rsidR="0070421A" w:rsidRPr="00E90D97">
        <w:rPr>
          <w:rFonts w:ascii="David" w:hAnsi="David" w:cs="David"/>
          <w:sz w:val="24"/>
          <w:szCs w:val="24"/>
          <w:rtl/>
        </w:rPr>
        <w:t>לחו"י</w:t>
      </w:r>
      <w:proofErr w:type="spellEnd"/>
      <w:r w:rsidR="0070421A" w:rsidRPr="00E90D97">
        <w:rPr>
          <w:rFonts w:ascii="David" w:hAnsi="David" w:cs="David"/>
          <w:sz w:val="24"/>
          <w:szCs w:val="24"/>
          <w:rtl/>
        </w:rPr>
        <w:t xml:space="preserve"> השפיטה). לא מדובר בבימ"ש אלא בבית דין ולכן סעיף 3 לא חל לעניין הנוכחי אבל עיקרון הפומביות הוא עיקרון חוקתי במשפט וצריך לאזן אותו מול הזכות לפרטיות. היא אומרת כי אם היה מדובר בדיון בבימ"ש, </w:t>
      </w:r>
      <w:r w:rsidR="000E26F7">
        <w:rPr>
          <w:rFonts w:ascii="David" w:hAnsi="David" w:cs="David" w:hint="cs"/>
          <w:sz w:val="24"/>
          <w:szCs w:val="24"/>
          <w:rtl/>
        </w:rPr>
        <w:t>כיוון ש</w:t>
      </w:r>
      <w:r w:rsidR="0070421A" w:rsidRPr="00E90D97">
        <w:rPr>
          <w:rFonts w:ascii="David" w:hAnsi="David" w:cs="David"/>
          <w:sz w:val="24"/>
          <w:szCs w:val="24"/>
          <w:rtl/>
        </w:rPr>
        <w:t xml:space="preserve">הפומביות מעוגנת </w:t>
      </w:r>
      <w:proofErr w:type="spellStart"/>
      <w:r w:rsidR="0070421A" w:rsidRPr="00E90D97">
        <w:rPr>
          <w:rFonts w:ascii="David" w:hAnsi="David" w:cs="David"/>
          <w:sz w:val="24"/>
          <w:szCs w:val="24"/>
          <w:rtl/>
        </w:rPr>
        <w:t>בחו"י</w:t>
      </w:r>
      <w:proofErr w:type="spellEnd"/>
      <w:r w:rsidR="0070421A" w:rsidRPr="00E90D97">
        <w:rPr>
          <w:rFonts w:ascii="David" w:hAnsi="David" w:cs="David"/>
          <w:sz w:val="24"/>
          <w:szCs w:val="24"/>
          <w:rtl/>
        </w:rPr>
        <w:t xml:space="preserve"> מפורש אז</w:t>
      </w:r>
      <w:r w:rsidR="000E26F7">
        <w:rPr>
          <w:rFonts w:ascii="David" w:hAnsi="David" w:cs="David" w:hint="cs"/>
          <w:sz w:val="24"/>
          <w:szCs w:val="24"/>
          <w:rtl/>
        </w:rPr>
        <w:t xml:space="preserve"> היא</w:t>
      </w:r>
      <w:r w:rsidR="0070421A" w:rsidRPr="00E90D97">
        <w:rPr>
          <w:rFonts w:ascii="David" w:hAnsi="David" w:cs="David"/>
          <w:sz w:val="24"/>
          <w:szCs w:val="24"/>
          <w:rtl/>
        </w:rPr>
        <w:t xml:space="preserve"> הייתה </w:t>
      </w:r>
      <w:r w:rsidR="000E26F7">
        <w:rPr>
          <w:rFonts w:ascii="David" w:hAnsi="David" w:cs="David" w:hint="cs"/>
          <w:sz w:val="24"/>
          <w:szCs w:val="24"/>
          <w:rtl/>
        </w:rPr>
        <w:t>גוברת</w:t>
      </w:r>
      <w:r w:rsidR="0070421A" w:rsidRPr="00E90D97">
        <w:rPr>
          <w:rFonts w:ascii="David" w:hAnsi="David" w:cs="David"/>
          <w:sz w:val="24"/>
          <w:szCs w:val="24"/>
          <w:rtl/>
        </w:rPr>
        <w:t xml:space="preserve"> על הפרטיות, זה נובע מהכלל כי נורמה ספציפית (פומביות) גוברת על נורמה כללית (פרטיות). לפי </w:t>
      </w:r>
      <w:proofErr w:type="spellStart"/>
      <w:r w:rsidR="0070421A" w:rsidRPr="00E90D97">
        <w:rPr>
          <w:rFonts w:ascii="David" w:hAnsi="David" w:cs="David"/>
          <w:sz w:val="24"/>
          <w:szCs w:val="24"/>
          <w:rtl/>
        </w:rPr>
        <w:t>דורנר</w:t>
      </w:r>
      <w:proofErr w:type="spellEnd"/>
      <w:r w:rsidR="0070421A" w:rsidRPr="00E90D97">
        <w:rPr>
          <w:rFonts w:ascii="David" w:hAnsi="David" w:cs="David"/>
          <w:sz w:val="24"/>
          <w:szCs w:val="24"/>
          <w:rtl/>
        </w:rPr>
        <w:t xml:space="preserve"> יש פה נורמות שוות מעמד שמתנגשות, ויש להכריע באמצעות הדוקטרינה של "חוק ספציפי גובר על חוק כללי".</w:t>
      </w:r>
      <w:r w:rsidR="00BA36C0">
        <w:rPr>
          <w:rFonts w:ascii="David" w:hAnsi="David" w:cs="David" w:hint="cs"/>
          <w:sz w:val="24"/>
          <w:szCs w:val="24"/>
          <w:rtl/>
        </w:rPr>
        <w:t xml:space="preserve"> </w:t>
      </w:r>
      <w:r w:rsidR="0070421A" w:rsidRPr="00BA36C0">
        <w:rPr>
          <w:rFonts w:ascii="David" w:hAnsi="David" w:cs="David"/>
          <w:sz w:val="24"/>
          <w:szCs w:val="24"/>
          <w:u w:val="single"/>
          <w:rtl/>
        </w:rPr>
        <w:t>השופט ברק</w:t>
      </w:r>
      <w:r w:rsidR="0070421A" w:rsidRPr="00E90D97">
        <w:rPr>
          <w:rFonts w:ascii="David" w:hAnsi="David" w:cs="David"/>
          <w:sz w:val="24"/>
          <w:szCs w:val="24"/>
          <w:rtl/>
        </w:rPr>
        <w:t xml:space="preserve"> חולק על </w:t>
      </w:r>
      <w:proofErr w:type="spellStart"/>
      <w:r w:rsidR="0070421A" w:rsidRPr="00E90D97">
        <w:rPr>
          <w:rFonts w:ascii="David" w:hAnsi="David" w:cs="David"/>
          <w:sz w:val="24"/>
          <w:szCs w:val="24"/>
          <w:rtl/>
        </w:rPr>
        <w:t>דורנר</w:t>
      </w:r>
      <w:proofErr w:type="spellEnd"/>
      <w:r w:rsidR="007D6CC5" w:rsidRPr="00E90D97">
        <w:rPr>
          <w:rFonts w:ascii="David" w:hAnsi="David" w:cs="David"/>
          <w:sz w:val="24"/>
          <w:szCs w:val="24"/>
          <w:rtl/>
        </w:rPr>
        <w:t xml:space="preserve">. לטעמו גישתה של </w:t>
      </w:r>
      <w:proofErr w:type="spellStart"/>
      <w:r w:rsidR="007D6CC5" w:rsidRPr="00E90D97">
        <w:rPr>
          <w:rFonts w:ascii="David" w:hAnsi="David" w:cs="David"/>
          <w:sz w:val="24"/>
          <w:szCs w:val="24"/>
          <w:rtl/>
        </w:rPr>
        <w:t>דורנר</w:t>
      </w:r>
      <w:proofErr w:type="spellEnd"/>
      <w:r w:rsidR="007D6CC5" w:rsidRPr="00E90D97">
        <w:rPr>
          <w:rFonts w:ascii="David" w:hAnsi="David" w:cs="David"/>
          <w:sz w:val="24"/>
          <w:szCs w:val="24"/>
          <w:rtl/>
        </w:rPr>
        <w:t xml:space="preserve"> יוצרת הכרעה לטובת עקרון הפומביות. אנו לא נגיד מראש שהזכות לפרטיות אינה רלוונטית, אם יידרש הדבר רק נצמצם את היקפה. תמיד צריך להפעיל איזון. אין לפגוע במעמדה של הזכות לפרטיות ואין לפסולה מול עקרון הפומביות. </w:t>
      </w:r>
      <w:r w:rsidR="0070421A" w:rsidRPr="00E90D97">
        <w:rPr>
          <w:rFonts w:ascii="David" w:hAnsi="David" w:cs="David"/>
          <w:sz w:val="24"/>
          <w:szCs w:val="24"/>
          <w:rtl/>
        </w:rPr>
        <w:t xml:space="preserve">הוא אומר כי </w:t>
      </w:r>
      <w:r w:rsidR="0070421A" w:rsidRPr="00E90D97">
        <w:rPr>
          <w:rFonts w:ascii="David" w:hAnsi="David" w:cs="David"/>
          <w:sz w:val="24"/>
          <w:szCs w:val="24"/>
          <w:highlight w:val="yellow"/>
          <w:rtl/>
        </w:rPr>
        <w:t>יש לאזן בין שני הערכים. היקף התחולה של הזכויות צריך להיות כמה שיותר רחב.</w:t>
      </w:r>
      <w:r w:rsidR="0070421A" w:rsidRPr="00E90D97">
        <w:rPr>
          <w:rFonts w:ascii="David" w:hAnsi="David" w:cs="David"/>
          <w:sz w:val="24"/>
          <w:szCs w:val="24"/>
          <w:rtl/>
        </w:rPr>
        <w:t xml:space="preserve"> </w:t>
      </w:r>
      <w:r w:rsidR="007D6CC5" w:rsidRPr="00E90D97">
        <w:rPr>
          <w:rFonts w:ascii="David" w:hAnsi="David" w:cs="David"/>
          <w:sz w:val="24"/>
          <w:szCs w:val="24"/>
          <w:highlight w:val="yellow"/>
          <w:rtl/>
        </w:rPr>
        <w:t>יש לבחון את ההתנגשות במבחני המידתיות ולעשות ויתור הדדי גם כאשר מדוברת על זכויות שעומדות זו כנגד זו.</w:t>
      </w:r>
      <w:r w:rsidR="007D6CC5" w:rsidRPr="00E90D97">
        <w:rPr>
          <w:rFonts w:ascii="David" w:hAnsi="David" w:cs="David"/>
          <w:sz w:val="24"/>
          <w:szCs w:val="24"/>
          <w:rtl/>
        </w:rPr>
        <w:t xml:space="preserve"> </w:t>
      </w:r>
      <w:r w:rsidR="00766C94" w:rsidRPr="00E90D97">
        <w:rPr>
          <w:rFonts w:ascii="David" w:hAnsi="David" w:cs="David"/>
          <w:sz w:val="24"/>
          <w:szCs w:val="24"/>
          <w:rtl/>
        </w:rPr>
        <w:br/>
      </w:r>
      <w:r w:rsidR="007D6CC5" w:rsidRPr="00E90D97">
        <w:rPr>
          <w:rFonts w:ascii="David" w:hAnsi="David" w:cs="David"/>
          <w:sz w:val="24"/>
          <w:szCs w:val="24"/>
          <w:u w:val="single"/>
          <w:rtl/>
        </w:rPr>
        <w:t>לפי ברק במקרה של זכות מול זכות אין לבצע הכרעה לטובת אחת מהן , אלא יש לבצע פשרה, שלא תבטל את אחת מהזכויות אלא תיצור איזון וצמצום של היקפה.</w:t>
      </w:r>
      <w:r w:rsidR="007D6CC5" w:rsidRPr="00E90D97">
        <w:rPr>
          <w:rFonts w:ascii="David" w:hAnsi="David" w:cs="David"/>
          <w:sz w:val="24"/>
          <w:szCs w:val="24"/>
          <w:rtl/>
        </w:rPr>
        <w:t xml:space="preserve"> </w:t>
      </w:r>
      <w:r w:rsidR="00766C94" w:rsidRPr="00E90D97">
        <w:rPr>
          <w:rFonts w:ascii="David" w:hAnsi="David" w:cs="David"/>
          <w:sz w:val="24"/>
          <w:szCs w:val="24"/>
          <w:rtl/>
        </w:rPr>
        <w:br/>
      </w:r>
      <w:r w:rsidR="00766C94" w:rsidRPr="00E90D97">
        <w:rPr>
          <w:rFonts w:ascii="David" w:hAnsi="David" w:cs="David"/>
          <w:sz w:val="24"/>
          <w:szCs w:val="24"/>
          <w:rtl/>
        </w:rPr>
        <w:br/>
      </w:r>
      <w:r w:rsidR="007D6CC5" w:rsidRPr="00E90D97">
        <w:rPr>
          <w:rFonts w:ascii="David" w:hAnsi="David" w:cs="David"/>
          <w:b/>
          <w:bCs/>
          <w:sz w:val="24"/>
          <w:szCs w:val="24"/>
          <w:rtl/>
        </w:rPr>
        <w:t>שמירת דינים</w:t>
      </w:r>
      <w:r w:rsidR="007D6CC5" w:rsidRPr="00E90D97">
        <w:rPr>
          <w:rFonts w:ascii="David" w:hAnsi="David" w:cs="David"/>
          <w:sz w:val="24"/>
          <w:szCs w:val="24"/>
          <w:rtl/>
        </w:rPr>
        <w:br/>
      </w:r>
      <w:r w:rsidR="005A7704" w:rsidRPr="00E90D97">
        <w:rPr>
          <w:rFonts w:ascii="David" w:hAnsi="David" w:cs="David"/>
          <w:sz w:val="24"/>
          <w:szCs w:val="24"/>
          <w:rtl/>
        </w:rPr>
        <w:t xml:space="preserve">בחוק יסוד כבוד האדם יש </w:t>
      </w:r>
      <w:r w:rsidR="005A7704" w:rsidRPr="00BA36C0">
        <w:rPr>
          <w:rFonts w:ascii="David" w:hAnsi="David" w:cs="David"/>
          <w:sz w:val="24"/>
          <w:szCs w:val="24"/>
          <w:highlight w:val="lightGray"/>
          <w:rtl/>
        </w:rPr>
        <w:t>בס'10 הוראת שמירת דינים</w:t>
      </w:r>
      <w:r w:rsidR="005A7704" w:rsidRPr="00E90D97">
        <w:rPr>
          <w:rFonts w:ascii="David" w:hAnsi="David" w:cs="David"/>
          <w:sz w:val="24"/>
          <w:szCs w:val="24"/>
          <w:rtl/>
        </w:rPr>
        <w:t>. לפיה אין ל</w:t>
      </w:r>
      <w:r w:rsidR="00C61422">
        <w:rPr>
          <w:rFonts w:ascii="David" w:hAnsi="David" w:cs="David" w:hint="cs"/>
          <w:sz w:val="24"/>
          <w:szCs w:val="24"/>
          <w:rtl/>
        </w:rPr>
        <w:t>פגוע</w:t>
      </w:r>
      <w:r w:rsidR="005A7704" w:rsidRPr="00E90D97">
        <w:rPr>
          <w:rFonts w:ascii="David" w:hAnsi="David" w:cs="David"/>
          <w:sz w:val="24"/>
          <w:szCs w:val="24"/>
          <w:rtl/>
        </w:rPr>
        <w:t xml:space="preserve"> בדין שנקבע לפני שכונן חוק היסוד. חוק יכול לפגוע בזכות גם אם אינו עומד במבחני פסקת ההגבלה. </w:t>
      </w:r>
      <w:r w:rsidR="00E06097" w:rsidRPr="00E90D97">
        <w:rPr>
          <w:rFonts w:ascii="David" w:hAnsi="David" w:cs="David"/>
          <w:sz w:val="24"/>
          <w:szCs w:val="24"/>
          <w:rtl/>
        </w:rPr>
        <w:br/>
      </w:r>
      <w:r w:rsidR="00E06097" w:rsidRPr="00BA36C0">
        <w:rPr>
          <w:rFonts w:ascii="David" w:hAnsi="David" w:cs="David"/>
          <w:sz w:val="24"/>
          <w:szCs w:val="24"/>
          <w:highlight w:val="lightGray"/>
          <w:u w:val="single"/>
          <w:rtl/>
        </w:rPr>
        <w:t xml:space="preserve">פס"ד </w:t>
      </w:r>
      <w:proofErr w:type="spellStart"/>
      <w:r w:rsidR="00E06097" w:rsidRPr="00BA36C0">
        <w:rPr>
          <w:rFonts w:ascii="David" w:hAnsi="David" w:cs="David"/>
          <w:sz w:val="24"/>
          <w:szCs w:val="24"/>
          <w:highlight w:val="lightGray"/>
          <w:u w:val="single"/>
          <w:rtl/>
        </w:rPr>
        <w:t>גנימאת</w:t>
      </w:r>
      <w:proofErr w:type="spellEnd"/>
      <w:r w:rsidR="00E06097" w:rsidRPr="00BA36C0">
        <w:rPr>
          <w:rFonts w:ascii="David" w:hAnsi="David" w:cs="David"/>
          <w:sz w:val="24"/>
          <w:szCs w:val="24"/>
          <w:highlight w:val="lightGray"/>
          <w:u w:val="single"/>
          <w:rtl/>
        </w:rPr>
        <w:t xml:space="preserve"> נ' מדינת ישראל</w:t>
      </w:r>
      <w:r w:rsidR="003630B5" w:rsidRPr="00BA36C0">
        <w:rPr>
          <w:rFonts w:ascii="David" w:hAnsi="David" w:cs="David"/>
          <w:sz w:val="24"/>
          <w:szCs w:val="24"/>
          <w:u w:val="single"/>
          <w:rtl/>
        </w:rPr>
        <w:br/>
      </w:r>
      <w:r w:rsidR="003630B5" w:rsidRPr="00E90D97">
        <w:rPr>
          <w:rFonts w:ascii="David" w:hAnsi="David" w:cs="David"/>
          <w:sz w:val="24"/>
          <w:szCs w:val="24"/>
          <w:rtl/>
        </w:rPr>
        <w:lastRenderedPageBreak/>
        <w:t xml:space="preserve">בסעיף 10 </w:t>
      </w:r>
      <w:proofErr w:type="spellStart"/>
      <w:r w:rsidR="003630B5" w:rsidRPr="00E90D97">
        <w:rPr>
          <w:rFonts w:ascii="David" w:hAnsi="David" w:cs="David"/>
          <w:sz w:val="24"/>
          <w:szCs w:val="24"/>
          <w:rtl/>
        </w:rPr>
        <w:t>לחו"י</w:t>
      </w:r>
      <w:proofErr w:type="spellEnd"/>
      <w:r w:rsidR="003630B5" w:rsidRPr="00E90D97">
        <w:rPr>
          <w:rFonts w:ascii="David" w:hAnsi="David" w:cs="David"/>
          <w:sz w:val="24"/>
          <w:szCs w:val="24"/>
          <w:rtl/>
        </w:rPr>
        <w:t xml:space="preserve"> כבוד האדם וחירותו כתוב: אין בחוק יסוד זה כדי לפגוע בתוקפו של דין , שהיה קיים ערב תחילתו של </w:t>
      </w:r>
      <w:proofErr w:type="spellStart"/>
      <w:r w:rsidR="003630B5" w:rsidRPr="00E90D97">
        <w:rPr>
          <w:rFonts w:ascii="David" w:hAnsi="David" w:cs="David"/>
          <w:sz w:val="24"/>
          <w:szCs w:val="24"/>
          <w:rtl/>
        </w:rPr>
        <w:t>חו"י</w:t>
      </w:r>
      <w:proofErr w:type="spellEnd"/>
      <w:r w:rsidR="003630B5" w:rsidRPr="00E90D97">
        <w:rPr>
          <w:rFonts w:ascii="David" w:hAnsi="David" w:cs="David"/>
          <w:sz w:val="24"/>
          <w:szCs w:val="24"/>
          <w:rtl/>
        </w:rPr>
        <w:t xml:space="preserve">. </w:t>
      </w:r>
      <w:r w:rsidR="00F812C4" w:rsidRPr="00F812C4">
        <w:rPr>
          <w:rFonts w:ascii="David" w:hAnsi="David" w:cs="David"/>
          <w:sz w:val="24"/>
          <w:szCs w:val="24"/>
          <w:rtl/>
        </w:rPr>
        <w:t xml:space="preserve">העליון פסק לשחרר בערבות את </w:t>
      </w:r>
      <w:proofErr w:type="spellStart"/>
      <w:r w:rsidR="00F812C4" w:rsidRPr="00F812C4">
        <w:rPr>
          <w:rFonts w:ascii="David" w:hAnsi="David" w:cs="David"/>
          <w:sz w:val="24"/>
          <w:szCs w:val="24"/>
          <w:rtl/>
        </w:rPr>
        <w:t>גנימאת</w:t>
      </w:r>
      <w:proofErr w:type="spellEnd"/>
      <w:r w:rsidR="00F812C4" w:rsidRPr="00F812C4">
        <w:rPr>
          <w:rFonts w:ascii="David" w:hAnsi="David" w:cs="David"/>
          <w:sz w:val="24"/>
          <w:szCs w:val="24"/>
          <w:rtl/>
        </w:rPr>
        <w:t xml:space="preserve"> שהואשם בגניבת רכב. זהו </w:t>
      </w:r>
      <w:proofErr w:type="spellStart"/>
      <w:r w:rsidR="00F812C4" w:rsidRPr="00F812C4">
        <w:rPr>
          <w:rFonts w:ascii="David" w:hAnsi="David" w:cs="David"/>
          <w:sz w:val="24"/>
          <w:szCs w:val="24"/>
          <w:rtl/>
        </w:rPr>
        <w:t>ד''נ</w:t>
      </w:r>
      <w:proofErr w:type="spellEnd"/>
      <w:r w:rsidR="00F812C4" w:rsidRPr="00F812C4">
        <w:rPr>
          <w:rFonts w:ascii="David" w:hAnsi="David" w:cs="David"/>
          <w:sz w:val="24"/>
          <w:szCs w:val="24"/>
          <w:rtl/>
        </w:rPr>
        <w:t xml:space="preserve"> שנושאו פרשנות עילות המעצר שבחוק סדר הדין הפלילי והשלכות חוק יסוד כבוד האדם וחירותו על דרך פרשנות הדינים.</w:t>
      </w:r>
      <w:r w:rsidR="003630B5" w:rsidRPr="00E90D97">
        <w:rPr>
          <w:rFonts w:ascii="David" w:hAnsi="David" w:cs="David"/>
          <w:sz w:val="24"/>
          <w:szCs w:val="24"/>
          <w:rtl/>
        </w:rPr>
        <w:br/>
      </w:r>
      <w:r w:rsidR="003630B5" w:rsidRPr="00E90D97">
        <w:rPr>
          <w:rFonts w:ascii="David" w:hAnsi="David" w:cs="David"/>
          <w:sz w:val="24"/>
          <w:szCs w:val="24"/>
          <w:u w:val="single"/>
          <w:rtl/>
        </w:rPr>
        <w:t>השופט חשין</w:t>
      </w:r>
      <w:r w:rsidR="003630B5" w:rsidRPr="00E90D97">
        <w:rPr>
          <w:rFonts w:ascii="David" w:hAnsi="David" w:cs="David"/>
          <w:sz w:val="24"/>
          <w:szCs w:val="24"/>
          <w:rtl/>
        </w:rPr>
        <w:t xml:space="preserve"> </w:t>
      </w:r>
      <w:r w:rsidR="00E06097" w:rsidRPr="00E90D97">
        <w:rPr>
          <w:rFonts w:ascii="David" w:hAnsi="David" w:cs="David"/>
          <w:sz w:val="24"/>
          <w:szCs w:val="24"/>
          <w:rtl/>
        </w:rPr>
        <w:t xml:space="preserve">אומר שדין זה מושג רחב. דין זה לא רק חוק זו גם פסיקה, פרשנות. </w:t>
      </w:r>
      <w:r w:rsidR="00E90D97" w:rsidRPr="00E90D97">
        <w:rPr>
          <w:rFonts w:ascii="David" w:hAnsi="David" w:cs="David"/>
          <w:sz w:val="24"/>
          <w:szCs w:val="24"/>
          <w:rtl/>
        </w:rPr>
        <w:t>אין להתייחס רק ללשון החוק עצמו.</w:t>
      </w:r>
      <w:r w:rsidR="003630B5" w:rsidRPr="00E90D97">
        <w:rPr>
          <w:rFonts w:ascii="David" w:hAnsi="David" w:cs="David"/>
          <w:sz w:val="24"/>
          <w:szCs w:val="24"/>
          <w:rtl/>
        </w:rPr>
        <w:br/>
      </w:r>
      <w:r w:rsidR="00E06097" w:rsidRPr="00E90D97">
        <w:rPr>
          <w:rFonts w:ascii="David" w:hAnsi="David" w:cs="David"/>
          <w:sz w:val="24"/>
          <w:szCs w:val="24"/>
          <w:u w:val="single"/>
          <w:rtl/>
        </w:rPr>
        <w:t>השופט ברק –</w:t>
      </w:r>
      <w:r w:rsidR="00E06097" w:rsidRPr="00E90D97">
        <w:rPr>
          <w:rFonts w:ascii="David" w:hAnsi="David" w:cs="David"/>
          <w:sz w:val="24"/>
          <w:szCs w:val="24"/>
          <w:rtl/>
        </w:rPr>
        <w:t xml:space="preserve"> אומר שההקרנה החקיקתית של </w:t>
      </w:r>
      <w:proofErr w:type="spellStart"/>
      <w:r w:rsidR="00E06097" w:rsidRPr="00E90D97">
        <w:rPr>
          <w:rFonts w:ascii="David" w:hAnsi="David" w:cs="David"/>
          <w:sz w:val="24"/>
          <w:szCs w:val="24"/>
          <w:rtl/>
        </w:rPr>
        <w:t>חו"י</w:t>
      </w:r>
      <w:proofErr w:type="spellEnd"/>
      <w:r w:rsidR="00E06097" w:rsidRPr="00E90D97">
        <w:rPr>
          <w:rFonts w:ascii="David" w:hAnsi="David" w:cs="David"/>
          <w:sz w:val="24"/>
          <w:szCs w:val="24"/>
          <w:rtl/>
        </w:rPr>
        <w:t xml:space="preserve"> מקרינה גם על הדין הישן. תוקפו של הדין הישן נשמר. עוצמת ההקרנה חזקה פחות על דין ישן לעומת דין חדש. הדין הישן לא מוגן מפני פרשנות חדשה. </w:t>
      </w:r>
      <w:r w:rsidR="00E06097" w:rsidRPr="00E90D97">
        <w:rPr>
          <w:rFonts w:ascii="David" w:hAnsi="David" w:cs="David"/>
          <w:sz w:val="24"/>
          <w:szCs w:val="24"/>
          <w:highlight w:val="yellow"/>
          <w:rtl/>
        </w:rPr>
        <w:t>אי אפשר לפסול חוק אבל אפשר לפרש אותו לאור חוקי היסוד. סעיף שמירת הדינים נועד לשמור על המסגרת.</w:t>
      </w:r>
      <w:r w:rsidR="00E06097" w:rsidRPr="00E90D97">
        <w:rPr>
          <w:rFonts w:ascii="David" w:hAnsi="David" w:cs="David"/>
          <w:sz w:val="24"/>
          <w:szCs w:val="24"/>
          <w:rtl/>
        </w:rPr>
        <w:t xml:space="preserve"> </w:t>
      </w:r>
      <w:r w:rsidR="00E90D97">
        <w:rPr>
          <w:rFonts w:ascii="David" w:hAnsi="David" w:cs="David" w:hint="cs"/>
          <w:sz w:val="24"/>
          <w:szCs w:val="24"/>
          <w:rtl/>
        </w:rPr>
        <w:t>ההלכה שנקבעה היא כי על בית המשפט להתאים את הפרשנות הישנה לחוק היסוד.</w:t>
      </w:r>
      <w:r w:rsidR="003630B5" w:rsidRPr="00E90D97">
        <w:rPr>
          <w:rFonts w:ascii="David" w:hAnsi="David" w:cs="David"/>
          <w:sz w:val="24"/>
          <w:szCs w:val="24"/>
          <w:rtl/>
        </w:rPr>
        <w:br/>
      </w:r>
      <w:r w:rsidR="00E06097" w:rsidRPr="00E90D97">
        <w:rPr>
          <w:rFonts w:ascii="David" w:hAnsi="David" w:cs="David"/>
          <w:sz w:val="24"/>
          <w:szCs w:val="24"/>
          <w:u w:val="single"/>
          <w:rtl/>
        </w:rPr>
        <w:t>פרופ' ספיר</w:t>
      </w:r>
      <w:r w:rsidR="00E06097" w:rsidRPr="00E90D97">
        <w:rPr>
          <w:rFonts w:ascii="David" w:hAnsi="David" w:cs="David"/>
          <w:sz w:val="24"/>
          <w:szCs w:val="24"/>
          <w:rtl/>
        </w:rPr>
        <w:t xml:space="preserve"> אומר שהבעיה היא שטיעון זה נובע מפסקת הוראת השעה, סעיף 9, </w:t>
      </w:r>
      <w:proofErr w:type="spellStart"/>
      <w:r w:rsidR="00E06097" w:rsidRPr="00E90D97">
        <w:rPr>
          <w:rFonts w:ascii="David" w:hAnsi="David" w:cs="David"/>
          <w:sz w:val="24"/>
          <w:szCs w:val="24"/>
          <w:rtl/>
        </w:rPr>
        <w:t>בחו"י</w:t>
      </w:r>
      <w:proofErr w:type="spellEnd"/>
      <w:r w:rsidR="00E06097" w:rsidRPr="00E90D97">
        <w:rPr>
          <w:rFonts w:ascii="David" w:hAnsi="David" w:cs="David"/>
          <w:sz w:val="24"/>
          <w:szCs w:val="24"/>
          <w:rtl/>
        </w:rPr>
        <w:t xml:space="preserve"> חופש העיסוק </w:t>
      </w:r>
      <w:r w:rsidR="003630B5" w:rsidRPr="00E90D97">
        <w:rPr>
          <w:rFonts w:ascii="David" w:hAnsi="David" w:cs="David"/>
          <w:sz w:val="24"/>
          <w:szCs w:val="24"/>
          <w:rtl/>
        </w:rPr>
        <w:t xml:space="preserve">"פירוש של ההוראות האמורות ייעשה ברוח הוראת </w:t>
      </w:r>
      <w:proofErr w:type="spellStart"/>
      <w:r w:rsidR="003630B5" w:rsidRPr="00E90D97">
        <w:rPr>
          <w:rFonts w:ascii="David" w:hAnsi="David" w:cs="David"/>
          <w:sz w:val="24"/>
          <w:szCs w:val="24"/>
          <w:rtl/>
        </w:rPr>
        <w:t>חו"י</w:t>
      </w:r>
      <w:proofErr w:type="spellEnd"/>
      <w:r w:rsidR="003630B5" w:rsidRPr="00E90D97">
        <w:rPr>
          <w:rFonts w:ascii="David" w:hAnsi="David" w:cs="David"/>
          <w:sz w:val="24"/>
          <w:szCs w:val="24"/>
          <w:rtl/>
        </w:rPr>
        <w:t xml:space="preserve"> זה". </w:t>
      </w:r>
      <w:r w:rsidR="00E06097" w:rsidRPr="00E90D97">
        <w:rPr>
          <w:rFonts w:ascii="David" w:hAnsi="David" w:cs="David"/>
          <w:sz w:val="24"/>
          <w:szCs w:val="24"/>
          <w:rtl/>
        </w:rPr>
        <w:t xml:space="preserve">אך </w:t>
      </w:r>
      <w:r w:rsidR="003630B5" w:rsidRPr="00E90D97">
        <w:rPr>
          <w:rFonts w:ascii="David" w:hAnsi="David" w:cs="David"/>
          <w:sz w:val="24"/>
          <w:szCs w:val="24"/>
          <w:rtl/>
        </w:rPr>
        <w:t xml:space="preserve">אין זה נקבע בס' </w:t>
      </w:r>
      <w:r w:rsidR="00E06097" w:rsidRPr="00E90D97">
        <w:rPr>
          <w:rFonts w:ascii="David" w:hAnsi="David" w:cs="David"/>
          <w:sz w:val="24"/>
          <w:szCs w:val="24"/>
          <w:rtl/>
        </w:rPr>
        <w:t xml:space="preserve">שמירת הדינים </w:t>
      </w:r>
      <w:proofErr w:type="spellStart"/>
      <w:r w:rsidR="00E06097" w:rsidRPr="00E90D97">
        <w:rPr>
          <w:rFonts w:ascii="David" w:hAnsi="David" w:cs="David"/>
          <w:sz w:val="24"/>
          <w:szCs w:val="24"/>
          <w:rtl/>
        </w:rPr>
        <w:t>בחו"י</w:t>
      </w:r>
      <w:proofErr w:type="spellEnd"/>
      <w:r w:rsidR="00E06097" w:rsidRPr="00E90D97">
        <w:rPr>
          <w:rFonts w:ascii="David" w:hAnsi="David" w:cs="David"/>
          <w:sz w:val="24"/>
          <w:szCs w:val="24"/>
          <w:rtl/>
        </w:rPr>
        <w:t xml:space="preserve"> כבוד האדם וחירותו. </w:t>
      </w:r>
      <w:r w:rsidR="00E90D97">
        <w:rPr>
          <w:rFonts w:ascii="David" w:hAnsi="David" w:cs="David" w:hint="cs"/>
          <w:sz w:val="24"/>
          <w:szCs w:val="24"/>
          <w:rtl/>
        </w:rPr>
        <w:t xml:space="preserve">1) </w:t>
      </w:r>
      <w:r w:rsidR="003630B5" w:rsidRPr="00E90D97">
        <w:rPr>
          <w:rFonts w:ascii="David" w:hAnsi="David" w:cs="David"/>
          <w:sz w:val="24"/>
          <w:szCs w:val="24"/>
          <w:rtl/>
        </w:rPr>
        <w:t>למחוקק הייתה כוונה מסוימת מאחורי הבחירה לקבוע את משפט זה בחופש העיסוק ולא בחוק יסוד כבוד האדם וחירותו.</w:t>
      </w:r>
      <w:r w:rsidR="003630B5">
        <w:rPr>
          <w:rFonts w:ascii="Narkisim" w:hAnsi="Narkisim" w:cs="Narkisim" w:hint="cs"/>
          <w:sz w:val="24"/>
          <w:szCs w:val="24"/>
          <w:rtl/>
        </w:rPr>
        <w:t xml:space="preserve"> </w:t>
      </w:r>
      <w:r w:rsidR="00E90D97">
        <w:rPr>
          <w:rFonts w:ascii="David" w:eastAsia="Times New Roman" w:hAnsi="David" w:cs="David" w:hint="cs"/>
          <w:sz w:val="24"/>
          <w:szCs w:val="24"/>
          <w:rtl/>
        </w:rPr>
        <w:t xml:space="preserve">2)ישנו הגיון מאחורי זה , מטרת שמירת הדינים היא לשמר את הסטטוס קוו שנקבע בעבר , כנגד הוראת השעה </w:t>
      </w:r>
      <w:r w:rsidR="00BA36C0">
        <w:rPr>
          <w:rFonts w:ascii="David" w:eastAsia="Times New Roman" w:hAnsi="David" w:cs="David" w:hint="cs"/>
          <w:sz w:val="24"/>
          <w:szCs w:val="24"/>
          <w:rtl/>
        </w:rPr>
        <w:t>ש</w:t>
      </w:r>
      <w:r w:rsidR="00E90D97">
        <w:rPr>
          <w:rFonts w:ascii="David" w:eastAsia="Times New Roman" w:hAnsi="David" w:cs="David" w:hint="cs"/>
          <w:sz w:val="24"/>
          <w:szCs w:val="24"/>
          <w:rtl/>
        </w:rPr>
        <w:t>נועד</w:t>
      </w:r>
      <w:r w:rsidR="00BA36C0">
        <w:rPr>
          <w:rFonts w:ascii="David" w:eastAsia="Times New Roman" w:hAnsi="David" w:cs="David" w:hint="cs"/>
          <w:sz w:val="24"/>
          <w:szCs w:val="24"/>
          <w:rtl/>
        </w:rPr>
        <w:t>ה</w:t>
      </w:r>
      <w:r w:rsidR="00E90D97">
        <w:rPr>
          <w:rFonts w:ascii="David" w:eastAsia="Times New Roman" w:hAnsi="David" w:cs="David" w:hint="cs"/>
          <w:sz w:val="24"/>
          <w:szCs w:val="24"/>
          <w:rtl/>
        </w:rPr>
        <w:t xml:space="preserve"> להתאים את הכללים לחוק היסוד.</w:t>
      </w:r>
      <w:r w:rsidR="00E90D97">
        <w:rPr>
          <w:rFonts w:ascii="David" w:eastAsia="Times New Roman" w:hAnsi="David" w:cs="David"/>
          <w:sz w:val="24"/>
          <w:szCs w:val="24"/>
          <w:rtl/>
        </w:rPr>
        <w:br/>
      </w:r>
      <w:r w:rsidR="00E90D97" w:rsidRPr="00BA36C0">
        <w:rPr>
          <w:rFonts w:ascii="David" w:hAnsi="David" w:cs="David" w:hint="cs"/>
          <w:sz w:val="24"/>
          <w:szCs w:val="24"/>
          <w:highlight w:val="lightGray"/>
          <w:u w:val="single"/>
          <w:rtl/>
        </w:rPr>
        <w:t>האגודה לשמירת זכויות הפרט נ' שר הפנים</w:t>
      </w:r>
      <w:r w:rsidR="00E90D97" w:rsidRPr="00BA36C0">
        <w:rPr>
          <w:rFonts w:ascii="David" w:hAnsi="David" w:cs="David"/>
          <w:sz w:val="24"/>
          <w:szCs w:val="24"/>
          <w:u w:val="single"/>
          <w:rtl/>
        </w:rPr>
        <w:br/>
      </w:r>
      <w:r w:rsidR="00E90D97" w:rsidRPr="00BA36C0">
        <w:rPr>
          <w:rFonts w:ascii="David" w:hAnsi="David" w:cs="David" w:hint="cs"/>
          <w:sz w:val="24"/>
          <w:szCs w:val="24"/>
          <w:rtl/>
        </w:rPr>
        <w:t>ה</w:t>
      </w:r>
      <w:r w:rsidR="00E90D97" w:rsidRPr="00BA36C0">
        <w:rPr>
          <w:rFonts w:ascii="David" w:hAnsi="David" w:cs="David"/>
          <w:sz w:val="24"/>
          <w:szCs w:val="24"/>
          <w:rtl/>
        </w:rPr>
        <w:t>עתירה תוקפת את סעיף 1 לחוק שיפוט בתי דין רבניים הקובע שלא ניתן להשיא בישראל זוגות בני אותו מין</w:t>
      </w:r>
      <w:r w:rsidR="00E90D97" w:rsidRPr="00BA36C0">
        <w:rPr>
          <w:rFonts w:ascii="David" w:hAnsi="David" w:cs="David" w:hint="cs"/>
          <w:sz w:val="24"/>
          <w:szCs w:val="24"/>
          <w:rtl/>
        </w:rPr>
        <w:t>, בטענה כי הוא פוגע בזכויות של הזוגות. סעיף זה חוקק לפני חוקי היסוד.</w:t>
      </w:r>
      <w:r w:rsidR="00BA36C0">
        <w:rPr>
          <w:rFonts w:ascii="David" w:hAnsi="David" w:cs="David" w:hint="cs"/>
          <w:sz w:val="24"/>
          <w:szCs w:val="24"/>
          <w:rtl/>
        </w:rPr>
        <w:t xml:space="preserve"> </w:t>
      </w:r>
      <w:r w:rsidR="00E90D97" w:rsidRPr="00BA36C0">
        <w:rPr>
          <w:rFonts w:ascii="David" w:hAnsi="David" w:cs="David"/>
          <w:sz w:val="24"/>
          <w:szCs w:val="24"/>
          <w:u w:val="single"/>
          <w:rtl/>
        </w:rPr>
        <w:t>השופטת ברון</w:t>
      </w:r>
      <w:r w:rsidR="00E90D97" w:rsidRPr="00BA36C0">
        <w:rPr>
          <w:rFonts w:ascii="David" w:hAnsi="David" w:cs="David"/>
          <w:sz w:val="24"/>
          <w:szCs w:val="24"/>
          <w:rtl/>
        </w:rPr>
        <w:t xml:space="preserve"> מעלה הצעה תיאורטית לביטול סעיף שמירת הדינים. לדבריה הסעי</w:t>
      </w:r>
      <w:r w:rsidR="00E90D97" w:rsidRPr="00BA36C0">
        <w:rPr>
          <w:rFonts w:ascii="David" w:hAnsi="David" w:cs="David" w:hint="cs"/>
          <w:sz w:val="24"/>
          <w:szCs w:val="24"/>
          <w:rtl/>
        </w:rPr>
        <w:t xml:space="preserve">ף יוצר קושי </w:t>
      </w:r>
      <w:r w:rsidR="00E90D97" w:rsidRPr="00BA36C0">
        <w:rPr>
          <w:rFonts w:ascii="David" w:hAnsi="David" w:cs="David"/>
          <w:sz w:val="24"/>
          <w:szCs w:val="24"/>
          <w:rtl/>
        </w:rPr>
        <w:t>והחוקים הישנים שהוא מגן עליהם לא מתאימים ל</w:t>
      </w:r>
      <w:r w:rsidR="00E90D97" w:rsidRPr="00BA36C0">
        <w:rPr>
          <w:rFonts w:ascii="David" w:hAnsi="David" w:cs="David" w:hint="cs"/>
          <w:sz w:val="24"/>
          <w:szCs w:val="24"/>
          <w:rtl/>
        </w:rPr>
        <w:t>זמננו</w:t>
      </w:r>
      <w:r w:rsidR="00E90D97" w:rsidRPr="00BA36C0">
        <w:rPr>
          <w:rFonts w:ascii="David" w:hAnsi="David" w:cs="David"/>
          <w:sz w:val="24"/>
          <w:szCs w:val="24"/>
          <w:rtl/>
        </w:rPr>
        <w:t xml:space="preserve">. ההגנה שהוא נותן להם לא מאפשרת התאמת דברים רבים למציאות </w:t>
      </w:r>
      <w:r w:rsidR="00E90D97" w:rsidRPr="00BA36C0">
        <w:rPr>
          <w:rFonts w:ascii="David" w:hAnsi="David" w:cs="David" w:hint="cs"/>
          <w:sz w:val="24"/>
          <w:szCs w:val="24"/>
          <w:rtl/>
        </w:rPr>
        <w:t xml:space="preserve">של היום , כמו: </w:t>
      </w:r>
      <w:r w:rsidR="00E90D97" w:rsidRPr="00BA36C0">
        <w:rPr>
          <w:rFonts w:ascii="David" w:hAnsi="David" w:cs="David"/>
          <w:sz w:val="24"/>
          <w:szCs w:val="24"/>
          <w:rtl/>
        </w:rPr>
        <w:t>נישואים אזרחיים</w:t>
      </w:r>
      <w:r w:rsidR="00E90D97" w:rsidRPr="00BA36C0">
        <w:rPr>
          <w:rFonts w:ascii="David" w:hAnsi="David" w:cs="David" w:hint="cs"/>
          <w:sz w:val="24"/>
          <w:szCs w:val="24"/>
          <w:rtl/>
        </w:rPr>
        <w:t xml:space="preserve">.  </w:t>
      </w:r>
      <w:r w:rsidR="00E90D97" w:rsidRPr="00BA36C0">
        <w:rPr>
          <w:rFonts w:ascii="David" w:hAnsi="David" w:cs="David" w:hint="cs"/>
          <w:sz w:val="24"/>
          <w:szCs w:val="24"/>
          <w:highlight w:val="yellow"/>
          <w:rtl/>
        </w:rPr>
        <w:t>בסופו של דבר נפסק כי החקיקה מוגנת בסעיף שמירת הדינים שנועד לשמר את הסטטוס קוו.</w:t>
      </w:r>
      <w:r w:rsidR="00E90D97" w:rsidRPr="00BA36C0">
        <w:rPr>
          <w:rFonts w:ascii="David" w:hAnsi="David" w:cs="David" w:hint="cs"/>
          <w:sz w:val="24"/>
          <w:szCs w:val="24"/>
          <w:rtl/>
        </w:rPr>
        <w:t xml:space="preserve"> </w:t>
      </w:r>
      <w:r w:rsidR="00E90D97" w:rsidRPr="00BA36C0">
        <w:rPr>
          <w:rFonts w:ascii="Narkisim" w:hAnsi="Narkisim" w:cs="Narkisim"/>
          <w:b/>
          <w:bCs/>
          <w:sz w:val="24"/>
          <w:szCs w:val="24"/>
          <w:rtl/>
        </w:rPr>
        <w:br/>
      </w:r>
      <w:r w:rsidR="00591D91" w:rsidRPr="00BA36C0">
        <w:rPr>
          <w:rFonts w:ascii="David" w:hAnsi="David" w:cs="David" w:hint="cs"/>
          <w:sz w:val="24"/>
          <w:szCs w:val="24"/>
          <w:highlight w:val="lightGray"/>
          <w:u w:val="single"/>
          <w:rtl/>
        </w:rPr>
        <w:t>אבו ערפה נ' שר הפנים</w:t>
      </w:r>
      <w:r w:rsidR="00591D91" w:rsidRPr="00BA36C0">
        <w:rPr>
          <w:rFonts w:ascii="David" w:hAnsi="David" w:cs="David" w:hint="cs"/>
          <w:sz w:val="24"/>
          <w:szCs w:val="24"/>
          <w:rtl/>
        </w:rPr>
        <w:t xml:space="preserve"> </w:t>
      </w:r>
      <w:r w:rsidR="00591D91" w:rsidRPr="00BA36C0">
        <w:rPr>
          <w:rFonts w:ascii="David" w:hAnsi="David" w:cs="David"/>
          <w:sz w:val="24"/>
          <w:szCs w:val="24"/>
          <w:rtl/>
        </w:rPr>
        <w:br/>
        <w:t xml:space="preserve">תושבים ערבים </w:t>
      </w:r>
      <w:r w:rsidR="00591D91" w:rsidRPr="00BA36C0">
        <w:rPr>
          <w:rFonts w:ascii="David" w:hAnsi="David" w:cs="David" w:hint="cs"/>
          <w:sz w:val="24"/>
          <w:szCs w:val="24"/>
          <w:rtl/>
        </w:rPr>
        <w:t>מ</w:t>
      </w:r>
      <w:r w:rsidR="00591D91" w:rsidRPr="00BA36C0">
        <w:rPr>
          <w:rFonts w:ascii="David" w:hAnsi="David" w:cs="David"/>
          <w:sz w:val="24"/>
          <w:szCs w:val="24"/>
          <w:rtl/>
        </w:rPr>
        <w:t xml:space="preserve">מזרח ירושלים נהנים ממעמד של תושבי קבע. כמה מהם נבחרים </w:t>
      </w:r>
      <w:r w:rsidR="00591D91" w:rsidRPr="00BA36C0">
        <w:rPr>
          <w:rFonts w:ascii="David" w:hAnsi="David" w:cs="David" w:hint="cs"/>
          <w:sz w:val="24"/>
          <w:szCs w:val="24"/>
          <w:rtl/>
        </w:rPr>
        <w:t>לרשות הפלסטינית מטעם רשימת "הרפורמה והשינוי" שמזוהה עם חמאס</w:t>
      </w:r>
      <w:r w:rsidR="00591D91" w:rsidRPr="00BA36C0">
        <w:rPr>
          <w:rFonts w:ascii="David" w:hAnsi="David" w:cs="David"/>
          <w:sz w:val="24"/>
          <w:szCs w:val="24"/>
          <w:rtl/>
        </w:rPr>
        <w:t xml:space="preserve">. שר הפנים </w:t>
      </w:r>
      <w:r w:rsidR="00591D91" w:rsidRPr="00BA36C0">
        <w:rPr>
          <w:rFonts w:ascii="David" w:hAnsi="David" w:cs="David" w:hint="cs"/>
          <w:sz w:val="24"/>
          <w:szCs w:val="24"/>
          <w:rtl/>
        </w:rPr>
        <w:t>בישראל</w:t>
      </w:r>
      <w:r w:rsidR="00591D91" w:rsidRPr="00BA36C0">
        <w:rPr>
          <w:rFonts w:ascii="David" w:hAnsi="David" w:cs="David"/>
          <w:sz w:val="24"/>
          <w:szCs w:val="24"/>
          <w:rtl/>
        </w:rPr>
        <w:t xml:space="preserve"> החליט לבטל את רישיון ישיבת הקבע שלהם בשל "הפרת אמונים"</w:t>
      </w:r>
      <w:r w:rsidR="00591D91" w:rsidRPr="00BA36C0">
        <w:rPr>
          <w:rFonts w:ascii="David" w:hAnsi="David" w:cs="David" w:hint="cs"/>
          <w:sz w:val="24"/>
          <w:szCs w:val="24"/>
          <w:rtl/>
        </w:rPr>
        <w:t xml:space="preserve"> וזאת מכוח </w:t>
      </w:r>
      <w:r w:rsidR="00591D91" w:rsidRPr="00BA36C0">
        <w:rPr>
          <w:rFonts w:ascii="David" w:hAnsi="David" w:cs="David"/>
          <w:sz w:val="24"/>
          <w:szCs w:val="24"/>
          <w:rtl/>
        </w:rPr>
        <w:t xml:space="preserve">סעיף 11 ב' לחוק הכניסה לישראל </w:t>
      </w:r>
      <w:r w:rsidR="00591D91" w:rsidRPr="00BA36C0">
        <w:rPr>
          <w:rFonts w:ascii="David" w:hAnsi="David" w:cs="David" w:hint="cs"/>
          <w:sz w:val="24"/>
          <w:szCs w:val="24"/>
          <w:rtl/>
        </w:rPr>
        <w:t>ש</w:t>
      </w:r>
      <w:r w:rsidR="00591D91" w:rsidRPr="00BA36C0">
        <w:rPr>
          <w:rFonts w:ascii="David" w:hAnsi="David" w:cs="David"/>
          <w:sz w:val="24"/>
          <w:szCs w:val="24"/>
          <w:rtl/>
        </w:rPr>
        <w:t>קובע שהשר מוסמך לשלול תושבות לפי שיקול דעתו</w:t>
      </w:r>
      <w:r w:rsidR="00591D91" w:rsidRPr="00BA36C0">
        <w:rPr>
          <w:rFonts w:ascii="David" w:hAnsi="David" w:cs="David" w:hint="cs"/>
          <w:sz w:val="24"/>
          <w:szCs w:val="24"/>
          <w:rtl/>
        </w:rPr>
        <w:t>(</w:t>
      </w:r>
      <w:r w:rsidR="00591D91" w:rsidRPr="00BA36C0">
        <w:rPr>
          <w:rFonts w:ascii="David" w:hAnsi="David" w:cs="David"/>
          <w:sz w:val="24"/>
          <w:szCs w:val="24"/>
          <w:rtl/>
        </w:rPr>
        <w:t>חוק מ-1952 שנהנה משמירת הדינים</w:t>
      </w:r>
      <w:r w:rsidR="00591D91" w:rsidRPr="00BA36C0">
        <w:rPr>
          <w:rFonts w:ascii="David" w:hAnsi="David" w:cs="David" w:hint="cs"/>
          <w:sz w:val="24"/>
          <w:szCs w:val="24"/>
          <w:rtl/>
        </w:rPr>
        <w:t>)</w:t>
      </w:r>
      <w:r w:rsidR="00591D91" w:rsidRPr="00BA36C0">
        <w:rPr>
          <w:rFonts w:ascii="David" w:hAnsi="David" w:cs="David"/>
          <w:sz w:val="24"/>
          <w:szCs w:val="24"/>
          <w:rtl/>
        </w:rPr>
        <w:t xml:space="preserve">. </w:t>
      </w:r>
      <w:r w:rsidR="00BA36C0">
        <w:rPr>
          <w:rFonts w:ascii="David" w:hAnsi="David" w:cs="David" w:hint="cs"/>
          <w:sz w:val="24"/>
          <w:szCs w:val="24"/>
          <w:rtl/>
        </w:rPr>
        <w:t xml:space="preserve"> </w:t>
      </w:r>
      <w:r w:rsidR="00591D91" w:rsidRPr="00BA36C0">
        <w:rPr>
          <w:rFonts w:ascii="David" w:hAnsi="David" w:cs="David"/>
          <w:sz w:val="24"/>
          <w:szCs w:val="24"/>
          <w:u w:val="single"/>
          <w:rtl/>
        </w:rPr>
        <w:t xml:space="preserve">השופט </w:t>
      </w:r>
      <w:proofErr w:type="spellStart"/>
      <w:r w:rsidR="00591D91" w:rsidRPr="00BA36C0">
        <w:rPr>
          <w:rFonts w:ascii="David" w:hAnsi="David" w:cs="David"/>
          <w:sz w:val="24"/>
          <w:szCs w:val="24"/>
          <w:u w:val="single"/>
          <w:rtl/>
        </w:rPr>
        <w:t>פוגלמן</w:t>
      </w:r>
      <w:proofErr w:type="spellEnd"/>
      <w:r w:rsidR="00591D91" w:rsidRPr="00BA36C0">
        <w:rPr>
          <w:rFonts w:ascii="David" w:hAnsi="David" w:cs="David"/>
          <w:sz w:val="24"/>
          <w:szCs w:val="24"/>
          <w:rtl/>
        </w:rPr>
        <w:t xml:space="preserve"> </w:t>
      </w:r>
      <w:r w:rsidR="00591D91" w:rsidRPr="00BA36C0">
        <w:rPr>
          <w:rFonts w:ascii="David" w:hAnsi="David" w:cs="David" w:hint="cs"/>
          <w:sz w:val="24"/>
          <w:szCs w:val="24"/>
          <w:rtl/>
        </w:rPr>
        <w:t>מפרש את החוק באמצעות התכלית הסובייקטיבית(כוונת המחוקק) והתכלית האובייקטיבית(האם התכלית ראויה למצב זה? זה מצב רגיש ומורכב).</w:t>
      </w:r>
      <w:r w:rsidR="00591D91" w:rsidRPr="00BA36C0">
        <w:rPr>
          <w:rFonts w:ascii="David" w:hAnsi="David" w:cs="David"/>
          <w:sz w:val="24"/>
          <w:szCs w:val="24"/>
          <w:rtl/>
        </w:rPr>
        <w:br/>
      </w:r>
      <w:r w:rsidR="00591D91" w:rsidRPr="00BA36C0">
        <w:rPr>
          <w:rFonts w:ascii="David" w:hAnsi="David" w:cs="David" w:hint="cs"/>
          <w:sz w:val="24"/>
          <w:szCs w:val="24"/>
          <w:highlight w:val="yellow"/>
          <w:rtl/>
        </w:rPr>
        <w:t xml:space="preserve">האיזון מחייב להעניק פרשנות מצומצמת לדבר החקיקה. מכאן הוא קובע כי החוק לא נותן לשר הפנים סמכות מפורשת </w:t>
      </w:r>
      <w:r w:rsidR="00591D91" w:rsidRPr="00BA36C0">
        <w:rPr>
          <w:rFonts w:ascii="David" w:hAnsi="David" w:cs="David"/>
          <w:sz w:val="24"/>
          <w:szCs w:val="24"/>
          <w:highlight w:val="yellow"/>
          <w:rtl/>
        </w:rPr>
        <w:t>לשלול תושבות מערביי מזרח ירושלים.</w:t>
      </w:r>
      <w:r w:rsidR="00591D91" w:rsidRPr="00BA36C0">
        <w:rPr>
          <w:rFonts w:ascii="David" w:hAnsi="David" w:cs="David"/>
          <w:sz w:val="24"/>
          <w:szCs w:val="24"/>
          <w:rtl/>
        </w:rPr>
        <w:t xml:space="preserve"> </w:t>
      </w:r>
      <w:r w:rsidR="00591D91" w:rsidRPr="00BA36C0">
        <w:rPr>
          <w:rFonts w:ascii="David" w:hAnsi="David" w:cs="David" w:hint="cs"/>
          <w:sz w:val="24"/>
          <w:szCs w:val="24"/>
          <w:rtl/>
        </w:rPr>
        <w:t>בחוק רשום "לפי שיקול דעתו" של השר , מה שנותן לו הסמכה עמומה מאוד. מדובר בסוגיה שצריכה להיות מוסדרת על ידי הכנסת בחקיקה ראשית.</w:t>
      </w:r>
      <w:r w:rsidR="00BA36C0">
        <w:rPr>
          <w:rFonts w:ascii="David" w:hAnsi="David" w:cs="David" w:hint="cs"/>
          <w:sz w:val="24"/>
          <w:szCs w:val="24"/>
          <w:rtl/>
        </w:rPr>
        <w:t xml:space="preserve"> </w:t>
      </w:r>
      <w:r w:rsidR="00591D91" w:rsidRPr="00BA36C0">
        <w:rPr>
          <w:rFonts w:ascii="David" w:hAnsi="David" w:cs="David"/>
          <w:sz w:val="24"/>
          <w:szCs w:val="24"/>
          <w:u w:val="single"/>
          <w:rtl/>
        </w:rPr>
        <w:t>השופט הנדל</w:t>
      </w:r>
      <w:r w:rsidR="00591D91" w:rsidRPr="00BA36C0">
        <w:rPr>
          <w:rFonts w:ascii="David" w:hAnsi="David" w:cs="David"/>
          <w:sz w:val="24"/>
          <w:szCs w:val="24"/>
          <w:rtl/>
        </w:rPr>
        <w:t xml:space="preserve"> אומר </w:t>
      </w:r>
      <w:r w:rsidR="00591D91" w:rsidRPr="00BA36C0">
        <w:rPr>
          <w:rFonts w:ascii="David" w:hAnsi="David" w:cs="David" w:hint="cs"/>
          <w:sz w:val="24"/>
          <w:szCs w:val="24"/>
          <w:rtl/>
        </w:rPr>
        <w:t>שבמקרה והכנסת אכן תחוקק חוק שמסמיך את השר, החוק</w:t>
      </w:r>
      <w:r w:rsidR="00591D91" w:rsidRPr="00BA36C0">
        <w:rPr>
          <w:rFonts w:ascii="David" w:hAnsi="David" w:cs="David"/>
          <w:sz w:val="24"/>
          <w:szCs w:val="24"/>
          <w:rtl/>
        </w:rPr>
        <w:t xml:space="preserve"> יהיה חשוף לביקורת שיפוטית ויצטרך לעמוד במבחני פסקת ההגבלה. פסקת שמירת הדינים נועדה כדי לשמור על דינים ישנים, ותפיסתו של </w:t>
      </w:r>
      <w:proofErr w:type="spellStart"/>
      <w:r w:rsidR="00591D91" w:rsidRPr="00BA36C0">
        <w:rPr>
          <w:rFonts w:ascii="David" w:hAnsi="David" w:cs="David"/>
          <w:sz w:val="24"/>
          <w:szCs w:val="24"/>
          <w:rtl/>
        </w:rPr>
        <w:t>פוגלמן</w:t>
      </w:r>
      <w:proofErr w:type="spellEnd"/>
      <w:r w:rsidR="00591D91" w:rsidRPr="00BA36C0">
        <w:rPr>
          <w:rFonts w:ascii="David" w:hAnsi="David" w:cs="David"/>
          <w:sz w:val="24"/>
          <w:szCs w:val="24"/>
          <w:rtl/>
        </w:rPr>
        <w:t xml:space="preserve"> משנה זאת, היא מבטלת אותה וזה לא ראוי.</w:t>
      </w:r>
      <w:r w:rsidR="00591D91" w:rsidRPr="00BA36C0">
        <w:rPr>
          <w:rFonts w:ascii="David" w:hAnsi="David" w:cs="David" w:hint="cs"/>
          <w:sz w:val="24"/>
          <w:szCs w:val="24"/>
          <w:rtl/>
        </w:rPr>
        <w:t xml:space="preserve"> </w:t>
      </w:r>
      <w:r w:rsidR="00591D91" w:rsidRPr="00BA36C0">
        <w:rPr>
          <w:rFonts w:ascii="David" w:hAnsi="David" w:cs="David"/>
          <w:sz w:val="24"/>
          <w:szCs w:val="24"/>
          <w:highlight w:val="yellow"/>
          <w:rtl/>
        </w:rPr>
        <w:t>לדבריו ס' 11 הוא חקיקה ישנה שמסמיכה בצורה ברורה את השר לבטל רישיונות ישיבה</w:t>
      </w:r>
      <w:r w:rsidR="00591D91" w:rsidRPr="00BA36C0">
        <w:rPr>
          <w:rFonts w:ascii="David" w:hAnsi="David" w:cs="David" w:hint="cs"/>
          <w:sz w:val="24"/>
          <w:szCs w:val="24"/>
          <w:highlight w:val="yellow"/>
          <w:rtl/>
        </w:rPr>
        <w:t xml:space="preserve"> , לכן יש לשמור על כלל שמירת הדינים ולפרשו</w:t>
      </w:r>
      <w:r w:rsidR="00591D91" w:rsidRPr="00BA36C0">
        <w:rPr>
          <w:rFonts w:ascii="David" w:hAnsi="David" w:cs="David"/>
          <w:sz w:val="24"/>
          <w:szCs w:val="24"/>
          <w:highlight w:val="yellow"/>
          <w:rtl/>
        </w:rPr>
        <w:t xml:space="preserve"> לאור חוקי היסוד.</w:t>
      </w:r>
      <w:r w:rsidR="00591D91" w:rsidRPr="00BA36C0">
        <w:rPr>
          <w:rFonts w:ascii="David" w:hAnsi="David" w:cs="David"/>
          <w:sz w:val="24"/>
          <w:szCs w:val="24"/>
          <w:rtl/>
        </w:rPr>
        <w:t xml:space="preserve"> </w:t>
      </w:r>
      <w:r w:rsidR="00591D91" w:rsidRPr="00BA36C0">
        <w:rPr>
          <w:rFonts w:ascii="David" w:hAnsi="David" w:cs="David"/>
          <w:sz w:val="24"/>
          <w:szCs w:val="24"/>
          <w:rtl/>
        </w:rPr>
        <w:br/>
      </w:r>
      <w:r w:rsidR="00591D91" w:rsidRPr="00BA36C0">
        <w:rPr>
          <w:rFonts w:ascii="Narkisim" w:hAnsi="Narkisim" w:cs="Narkisim"/>
          <w:b/>
          <w:bCs/>
          <w:sz w:val="24"/>
          <w:szCs w:val="24"/>
          <w:rtl/>
        </w:rPr>
        <w:br/>
      </w:r>
      <w:r w:rsidR="00BA36C0">
        <w:rPr>
          <w:rFonts w:ascii="David" w:hAnsi="David" w:cs="David" w:hint="cs"/>
          <w:b/>
          <w:bCs/>
          <w:sz w:val="24"/>
          <w:szCs w:val="24"/>
          <w:rtl/>
        </w:rPr>
        <w:t>3.1.6-</w:t>
      </w:r>
      <w:r w:rsidR="00A31A42" w:rsidRPr="00BA36C0">
        <w:rPr>
          <w:rFonts w:ascii="David" w:hAnsi="David" w:cs="David" w:hint="cs"/>
          <w:b/>
          <w:bCs/>
          <w:sz w:val="24"/>
          <w:szCs w:val="24"/>
          <w:rtl/>
        </w:rPr>
        <w:t>תוצאות הפגם החוקתי</w:t>
      </w:r>
      <w:r w:rsidR="00A31A42" w:rsidRPr="00BA36C0">
        <w:rPr>
          <w:rFonts w:ascii="David" w:hAnsi="David" w:cs="David"/>
          <w:sz w:val="24"/>
          <w:szCs w:val="24"/>
          <w:rtl/>
        </w:rPr>
        <w:br/>
      </w:r>
      <w:r w:rsidR="00A31A42">
        <w:rPr>
          <w:rFonts w:ascii="David" w:hAnsi="David" w:cs="David" w:hint="cs"/>
          <w:sz w:val="24"/>
          <w:szCs w:val="24"/>
          <w:rtl/>
        </w:rPr>
        <w:t xml:space="preserve">ביהמ"ש יכול לקבוע </w:t>
      </w:r>
      <w:r w:rsidR="00B43EF0">
        <w:rPr>
          <w:rFonts w:ascii="David" w:hAnsi="David" w:cs="David" w:hint="cs"/>
          <w:sz w:val="24"/>
          <w:szCs w:val="24"/>
          <w:rtl/>
        </w:rPr>
        <w:t>ממתי ה</w:t>
      </w:r>
      <w:r w:rsidR="00A31A42">
        <w:rPr>
          <w:rFonts w:ascii="David" w:hAnsi="David" w:cs="David" w:hint="cs"/>
          <w:sz w:val="24"/>
          <w:szCs w:val="24"/>
          <w:rtl/>
        </w:rPr>
        <w:t>בטלות</w:t>
      </w:r>
      <w:r w:rsidR="00B43EF0">
        <w:rPr>
          <w:rFonts w:ascii="David" w:hAnsi="David" w:cs="David" w:hint="cs"/>
          <w:sz w:val="24"/>
          <w:szCs w:val="24"/>
          <w:rtl/>
        </w:rPr>
        <w:t xml:space="preserve"> תחול?</w:t>
      </w:r>
      <w:r w:rsidR="00A31A42">
        <w:rPr>
          <w:rFonts w:ascii="David" w:hAnsi="David" w:cs="David" w:hint="cs"/>
          <w:sz w:val="24"/>
          <w:szCs w:val="24"/>
          <w:rtl/>
        </w:rPr>
        <w:t xml:space="preserve"> </w:t>
      </w:r>
      <w:r w:rsidR="00A31A42" w:rsidRPr="00A31A42">
        <w:rPr>
          <w:rFonts w:ascii="David" w:hAnsi="David" w:cs="David"/>
          <w:sz w:val="24"/>
          <w:szCs w:val="24"/>
          <w:rtl/>
        </w:rPr>
        <w:t>רטרוספקטיבי</w:t>
      </w:r>
      <w:r w:rsidR="00A31A42">
        <w:rPr>
          <w:rFonts w:ascii="David" w:hAnsi="David" w:cs="David" w:hint="cs"/>
          <w:sz w:val="24"/>
          <w:szCs w:val="24"/>
          <w:rtl/>
        </w:rPr>
        <w:t>ת(על הנעשה בעבר) , אקטיבית(מעכשיו) ופרוספקטיבית(</w:t>
      </w:r>
      <w:proofErr w:type="spellStart"/>
      <w:r w:rsidR="00A31A42">
        <w:rPr>
          <w:rFonts w:ascii="David" w:hAnsi="David" w:cs="David" w:hint="cs"/>
          <w:sz w:val="24"/>
          <w:szCs w:val="24"/>
          <w:rtl/>
        </w:rPr>
        <w:t>מנק</w:t>
      </w:r>
      <w:proofErr w:type="spellEnd"/>
      <w:r w:rsidR="00A31A42">
        <w:rPr>
          <w:rFonts w:ascii="David" w:hAnsi="David" w:cs="David" w:hint="cs"/>
          <w:sz w:val="24"/>
          <w:szCs w:val="24"/>
          <w:rtl/>
        </w:rPr>
        <w:t>' זמן בעתיד).</w:t>
      </w:r>
      <w:r w:rsidR="00A31A42">
        <w:rPr>
          <w:rFonts w:ascii="David" w:hAnsi="David" w:cs="David"/>
          <w:sz w:val="24"/>
          <w:szCs w:val="24"/>
          <w:rtl/>
        </w:rPr>
        <w:br/>
      </w:r>
      <w:r w:rsidR="00591D91" w:rsidRPr="00591D91">
        <w:rPr>
          <w:rFonts w:ascii="David" w:hAnsi="David" w:cs="David"/>
          <w:sz w:val="24"/>
          <w:szCs w:val="24"/>
          <w:rtl/>
        </w:rPr>
        <w:t xml:space="preserve">כאשר המדינה </w:t>
      </w:r>
      <w:r w:rsidR="00591D91">
        <w:rPr>
          <w:rFonts w:ascii="David" w:hAnsi="David" w:cs="David" w:hint="cs"/>
          <w:sz w:val="24"/>
          <w:szCs w:val="24"/>
          <w:rtl/>
        </w:rPr>
        <w:t>נוהגת בדרך שלא עומדת בקנה אחד עם כיבוד זכויות האדם</w:t>
      </w:r>
      <w:r w:rsidR="00A31A42">
        <w:rPr>
          <w:rFonts w:ascii="David" w:hAnsi="David" w:cs="David" w:hint="cs"/>
          <w:sz w:val="24"/>
          <w:szCs w:val="24"/>
          <w:rtl/>
        </w:rPr>
        <w:t xml:space="preserve"> יש בידי ביהמ"ש תרופות לשימושם.</w:t>
      </w:r>
      <w:r w:rsidR="00A31A42">
        <w:rPr>
          <w:rFonts w:ascii="David" w:hAnsi="David" w:cs="David"/>
          <w:sz w:val="24"/>
          <w:szCs w:val="24"/>
          <w:rtl/>
        </w:rPr>
        <w:br/>
      </w:r>
      <w:r w:rsidR="00A31A42" w:rsidRPr="00C52954">
        <w:rPr>
          <w:rFonts w:ascii="David" w:hAnsi="David" w:cs="David" w:hint="cs"/>
          <w:sz w:val="24"/>
          <w:szCs w:val="24"/>
          <w:u w:val="single"/>
          <w:rtl/>
        </w:rPr>
        <w:t>מודל הבטלות</w:t>
      </w:r>
      <w:r w:rsidR="00A31A42">
        <w:rPr>
          <w:rFonts w:ascii="David" w:hAnsi="David" w:cs="David"/>
          <w:sz w:val="24"/>
          <w:szCs w:val="24"/>
          <w:rtl/>
        </w:rPr>
        <w:br/>
      </w:r>
      <w:r w:rsidR="00A31A42" w:rsidRPr="00C52954">
        <w:rPr>
          <w:rFonts w:ascii="David" w:hAnsi="David" w:cs="David" w:hint="cs"/>
          <w:sz w:val="24"/>
          <w:szCs w:val="24"/>
          <w:u w:val="single"/>
          <w:rtl/>
        </w:rPr>
        <w:t>מודל הנפסדות-</w:t>
      </w:r>
      <w:r w:rsidR="00A31A42">
        <w:rPr>
          <w:rFonts w:ascii="David" w:hAnsi="David" w:cs="David" w:hint="cs"/>
          <w:sz w:val="24"/>
          <w:szCs w:val="24"/>
          <w:rtl/>
        </w:rPr>
        <w:t xml:space="preserve"> החוק תקף, אך ניתן לביטול על ידי קביעת ביהמ"ש.(</w:t>
      </w:r>
      <w:r w:rsidR="00B43EF0" w:rsidRPr="00B43EF0">
        <w:rPr>
          <w:rFonts w:ascii="David" w:hAnsi="David" w:cs="David"/>
          <w:sz w:val="24"/>
          <w:szCs w:val="24"/>
          <w:rtl/>
        </w:rPr>
        <w:t>קוֹנְסְטִיטוּטִיבִי</w:t>
      </w:r>
      <w:r w:rsidR="00B43EF0">
        <w:rPr>
          <w:rFonts w:ascii="David" w:hAnsi="David" w:cs="David" w:hint="cs"/>
          <w:sz w:val="24"/>
          <w:szCs w:val="24"/>
          <w:rtl/>
        </w:rPr>
        <w:t>=</w:t>
      </w:r>
      <w:r w:rsidR="00CD220E">
        <w:rPr>
          <w:rFonts w:ascii="David" w:hAnsi="David" w:cs="David" w:hint="cs"/>
          <w:sz w:val="24"/>
          <w:szCs w:val="24"/>
          <w:rtl/>
        </w:rPr>
        <w:t>ביהמ"ש קובע את תוקפו השיפוטי).</w:t>
      </w:r>
      <w:r w:rsidR="00A31A42">
        <w:rPr>
          <w:rFonts w:ascii="David" w:hAnsi="David" w:cs="David"/>
          <w:sz w:val="24"/>
          <w:szCs w:val="24"/>
          <w:rtl/>
        </w:rPr>
        <w:br/>
      </w:r>
      <w:r w:rsidR="00A31A42" w:rsidRPr="00C52954">
        <w:rPr>
          <w:rFonts w:ascii="David" w:hAnsi="David" w:cs="David" w:hint="cs"/>
          <w:sz w:val="24"/>
          <w:szCs w:val="24"/>
          <w:u w:val="single"/>
          <w:rtl/>
        </w:rPr>
        <w:t xml:space="preserve">מודל הבטלות היחסית- </w:t>
      </w:r>
      <w:r w:rsidR="00C52954" w:rsidRPr="00C52954">
        <w:rPr>
          <w:rFonts w:ascii="David" w:hAnsi="David" w:cs="David" w:hint="cs"/>
          <w:sz w:val="24"/>
          <w:szCs w:val="24"/>
          <w:u w:val="single"/>
          <w:rtl/>
        </w:rPr>
        <w:t>יש לו שני מובנים:</w:t>
      </w:r>
      <w:r w:rsidR="00C52954">
        <w:rPr>
          <w:rFonts w:ascii="David" w:hAnsi="David" w:cs="David"/>
          <w:sz w:val="24"/>
          <w:szCs w:val="24"/>
          <w:rtl/>
        </w:rPr>
        <w:br/>
      </w:r>
      <w:r w:rsidR="00C52954">
        <w:rPr>
          <w:rFonts w:ascii="David" w:hAnsi="David" w:cs="David" w:hint="cs"/>
          <w:sz w:val="24"/>
          <w:szCs w:val="24"/>
          <w:rtl/>
        </w:rPr>
        <w:t>1)</w:t>
      </w:r>
      <w:r w:rsidR="00A31A42">
        <w:rPr>
          <w:rFonts w:ascii="David" w:hAnsi="David" w:cs="David" w:hint="cs"/>
          <w:sz w:val="24"/>
          <w:szCs w:val="24"/>
          <w:rtl/>
        </w:rPr>
        <w:t>יש פגמים שהם כה חמורים , שבית המשפט רק צריך להצהיר שהינם בטלים. יש מקרים בהם הפגם לא חמור , ואז החוק ניתן לביטול לפי החלטת ביהמ"ש</w:t>
      </w:r>
      <w:r w:rsidR="00C7206D">
        <w:rPr>
          <w:rFonts w:ascii="David" w:hAnsi="David" w:cs="David" w:hint="cs"/>
          <w:sz w:val="24"/>
          <w:szCs w:val="24"/>
          <w:rtl/>
        </w:rPr>
        <w:t>(=בטלות יחסית)</w:t>
      </w:r>
      <w:r w:rsidR="00A31A42">
        <w:rPr>
          <w:rFonts w:ascii="David" w:hAnsi="David" w:cs="David" w:hint="cs"/>
          <w:sz w:val="24"/>
          <w:szCs w:val="24"/>
          <w:rtl/>
        </w:rPr>
        <w:t xml:space="preserve">. </w:t>
      </w:r>
      <w:r w:rsidR="00C52954">
        <w:rPr>
          <w:rFonts w:ascii="David" w:hAnsi="David" w:cs="David"/>
          <w:sz w:val="24"/>
          <w:szCs w:val="24"/>
          <w:rtl/>
        </w:rPr>
        <w:br/>
      </w:r>
      <w:r w:rsidR="00C52954">
        <w:rPr>
          <w:rFonts w:ascii="David" w:hAnsi="David" w:cs="David" w:hint="cs"/>
          <w:sz w:val="24"/>
          <w:szCs w:val="24"/>
          <w:rtl/>
        </w:rPr>
        <w:t xml:space="preserve">2)בטלות יחסית יכול להיות מצב בו החוק הינו בטל בנסיבות מסוימות, בטל כלפי אנשים מסוימים וכלפי אחרים לא. בהקשרים מסוימים החוק "חי" , ובהקשרים אחרים הוא "מת". </w:t>
      </w:r>
      <w:r w:rsidR="00C52954">
        <w:rPr>
          <w:rFonts w:ascii="David" w:hAnsi="David" w:cs="David"/>
          <w:sz w:val="24"/>
          <w:szCs w:val="24"/>
          <w:rtl/>
        </w:rPr>
        <w:br/>
      </w:r>
      <w:r w:rsidR="00C52954">
        <w:rPr>
          <w:rFonts w:ascii="David" w:hAnsi="David" w:cs="David"/>
          <w:sz w:val="24"/>
          <w:szCs w:val="24"/>
          <w:rtl/>
        </w:rPr>
        <w:br/>
      </w:r>
      <w:r w:rsidR="00C52954" w:rsidRPr="00BA36C0">
        <w:rPr>
          <w:rFonts w:ascii="David" w:hAnsi="David" w:cs="David"/>
          <w:sz w:val="24"/>
          <w:szCs w:val="24"/>
          <w:highlight w:val="lightGray"/>
          <w:u w:val="single"/>
          <w:rtl/>
        </w:rPr>
        <w:t>האגודה לזכויות האזרח נ' שר האוצר</w:t>
      </w:r>
      <w:r w:rsidR="00C52954" w:rsidRPr="005D1F6A">
        <w:rPr>
          <w:rFonts w:ascii="David" w:hAnsi="David" w:cs="David"/>
          <w:sz w:val="24"/>
          <w:szCs w:val="24"/>
          <w:rtl/>
        </w:rPr>
        <w:br/>
        <w:t xml:space="preserve">סעיף שמירת הדינים בחוק יסוד חופש העיסוק היה בהוראת שעה והוארך בכל פעם. </w:t>
      </w:r>
      <w:r w:rsidR="00C52954" w:rsidRPr="00E40EB6">
        <w:rPr>
          <w:rFonts w:ascii="David" w:hAnsi="David" w:cs="David"/>
          <w:sz w:val="24"/>
          <w:szCs w:val="24"/>
          <w:u w:val="single"/>
          <w:rtl/>
        </w:rPr>
        <w:t>האגודה לזכויות האזרח</w:t>
      </w:r>
      <w:r w:rsidR="00C52954" w:rsidRPr="005D1F6A">
        <w:rPr>
          <w:rFonts w:ascii="David" w:hAnsi="David" w:cs="David"/>
          <w:sz w:val="24"/>
          <w:szCs w:val="24"/>
          <w:rtl/>
        </w:rPr>
        <w:t xml:space="preserve"> טוענת כי בתקופת הביניים </w:t>
      </w:r>
      <w:r w:rsidR="00C52954">
        <w:rPr>
          <w:rFonts w:ascii="David" w:hAnsi="David" w:cs="David" w:hint="cs"/>
          <w:sz w:val="24"/>
          <w:szCs w:val="24"/>
          <w:rtl/>
        </w:rPr>
        <w:t>בין הארכה להארכה</w:t>
      </w:r>
      <w:r w:rsidR="00C52954" w:rsidRPr="005D1F6A">
        <w:rPr>
          <w:rFonts w:ascii="David" w:hAnsi="David" w:cs="David"/>
          <w:sz w:val="24"/>
          <w:szCs w:val="24"/>
          <w:rtl/>
        </w:rPr>
        <w:t xml:space="preserve"> </w:t>
      </w:r>
      <w:r w:rsidR="00C52954">
        <w:rPr>
          <w:rFonts w:ascii="David" w:hAnsi="David" w:cs="David" w:hint="cs"/>
          <w:sz w:val="24"/>
          <w:szCs w:val="24"/>
          <w:rtl/>
        </w:rPr>
        <w:t xml:space="preserve">, </w:t>
      </w:r>
      <w:r w:rsidR="00C52954" w:rsidRPr="005D1F6A">
        <w:rPr>
          <w:rFonts w:ascii="David" w:hAnsi="David" w:cs="David"/>
          <w:sz w:val="24"/>
          <w:szCs w:val="24"/>
          <w:rtl/>
        </w:rPr>
        <w:t xml:space="preserve">הוראת </w:t>
      </w:r>
      <w:r w:rsidR="00C52954">
        <w:rPr>
          <w:rFonts w:ascii="David" w:hAnsi="David" w:cs="David" w:hint="cs"/>
          <w:sz w:val="24"/>
          <w:szCs w:val="24"/>
          <w:rtl/>
        </w:rPr>
        <w:t>ה</w:t>
      </w:r>
      <w:r w:rsidR="00C52954" w:rsidRPr="005D1F6A">
        <w:rPr>
          <w:rFonts w:ascii="David" w:hAnsi="David" w:cs="David"/>
          <w:sz w:val="24"/>
          <w:szCs w:val="24"/>
          <w:rtl/>
        </w:rPr>
        <w:t>שעה</w:t>
      </w:r>
      <w:r w:rsidR="00C52954">
        <w:rPr>
          <w:rFonts w:ascii="David" w:hAnsi="David" w:cs="David" w:hint="cs"/>
          <w:sz w:val="24"/>
          <w:szCs w:val="24"/>
          <w:rtl/>
        </w:rPr>
        <w:t xml:space="preserve"> אינה תקפה.</w:t>
      </w:r>
      <w:r w:rsidR="00E40EB6">
        <w:rPr>
          <w:rFonts w:ascii="David" w:hAnsi="David" w:cs="David" w:hint="cs"/>
          <w:sz w:val="24"/>
          <w:szCs w:val="24"/>
          <w:rtl/>
        </w:rPr>
        <w:t xml:space="preserve"> </w:t>
      </w:r>
      <w:r w:rsidR="00C52954">
        <w:rPr>
          <w:rFonts w:ascii="David" w:hAnsi="David" w:cs="David" w:hint="cs"/>
          <w:sz w:val="24"/>
          <w:szCs w:val="24"/>
          <w:rtl/>
        </w:rPr>
        <w:t xml:space="preserve">לכן בתקופת הביניים ניתן לבטל כל מה שפוגע בחופש העיסוק , פגיעה שאינה מידתית. </w:t>
      </w:r>
      <w:r w:rsidR="00C52954" w:rsidRPr="005D1F6A">
        <w:rPr>
          <w:rFonts w:ascii="David" w:hAnsi="David" w:cs="David"/>
          <w:sz w:val="24"/>
          <w:szCs w:val="24"/>
          <w:rtl/>
        </w:rPr>
        <w:t xml:space="preserve"> </w:t>
      </w:r>
      <w:r w:rsidR="00E40EB6">
        <w:rPr>
          <w:rFonts w:ascii="David" w:hAnsi="David" w:cs="David" w:hint="cs"/>
          <w:sz w:val="24"/>
          <w:szCs w:val="24"/>
          <w:rtl/>
        </w:rPr>
        <w:t xml:space="preserve"> </w:t>
      </w:r>
      <w:r w:rsidR="00C52954" w:rsidRPr="00C52954">
        <w:rPr>
          <w:rFonts w:ascii="David" w:hAnsi="David" w:cs="David"/>
          <w:sz w:val="24"/>
          <w:szCs w:val="24"/>
          <w:u w:val="single"/>
          <w:rtl/>
        </w:rPr>
        <w:t>השופט גולדברג</w:t>
      </w:r>
      <w:r w:rsidR="00C52954" w:rsidRPr="005D1F6A">
        <w:rPr>
          <w:rFonts w:ascii="David" w:hAnsi="David" w:cs="David"/>
          <w:sz w:val="24"/>
          <w:szCs w:val="24"/>
          <w:rtl/>
        </w:rPr>
        <w:t>, אומר כי נניח והעותרים צודקים</w:t>
      </w:r>
      <w:r w:rsidR="00C52954">
        <w:rPr>
          <w:rFonts w:ascii="David" w:hAnsi="David" w:cs="David" w:hint="cs"/>
          <w:sz w:val="24"/>
          <w:szCs w:val="24"/>
          <w:rtl/>
        </w:rPr>
        <w:t>, יש לפעול לפי מודל</w:t>
      </w:r>
      <w:r w:rsidR="00C52954" w:rsidRPr="005D1F6A">
        <w:rPr>
          <w:rFonts w:ascii="David" w:hAnsi="David" w:cs="David"/>
          <w:sz w:val="24"/>
          <w:szCs w:val="24"/>
          <w:rtl/>
        </w:rPr>
        <w:t xml:space="preserve"> בטלות</w:t>
      </w:r>
      <w:r w:rsidR="00C52954">
        <w:rPr>
          <w:rFonts w:ascii="David" w:hAnsi="David" w:cs="David" w:hint="cs"/>
          <w:sz w:val="24"/>
          <w:szCs w:val="24"/>
          <w:rtl/>
        </w:rPr>
        <w:t>(על החוק להיות בטל. עם זאת יש לראותו כחריג כיוון שחוקק באופן רטרואקטיבי). כאשר המחוקק יחדש את</w:t>
      </w:r>
      <w:r w:rsidR="00C52954" w:rsidRPr="005D1F6A">
        <w:rPr>
          <w:rFonts w:ascii="David" w:hAnsi="David" w:cs="David"/>
          <w:sz w:val="24"/>
          <w:szCs w:val="24"/>
          <w:rtl/>
        </w:rPr>
        <w:t xml:space="preserve"> הוראת השעה </w:t>
      </w:r>
      <w:r w:rsidR="00C52954">
        <w:rPr>
          <w:rFonts w:ascii="David" w:hAnsi="David" w:cs="David" w:hint="cs"/>
          <w:sz w:val="24"/>
          <w:szCs w:val="24"/>
          <w:rtl/>
        </w:rPr>
        <w:t xml:space="preserve">היא תחול רטרואקטיבית ולא רק מהרגע שהיא חודשה. על ביהמ"ש לכבד זאת, ולכן לא יהיה בטלות. </w:t>
      </w:r>
      <w:r w:rsidR="00C52954" w:rsidRPr="00B6371F">
        <w:rPr>
          <w:rFonts w:ascii="David" w:hAnsi="David" w:cs="David" w:hint="cs"/>
          <w:sz w:val="24"/>
          <w:szCs w:val="24"/>
          <w:u w:val="single"/>
          <w:rtl/>
        </w:rPr>
        <w:t>לטעמו של השופט זמיר</w:t>
      </w:r>
      <w:r w:rsidR="00C52954">
        <w:rPr>
          <w:rFonts w:ascii="David" w:hAnsi="David" w:cs="David" w:hint="cs"/>
          <w:sz w:val="24"/>
          <w:szCs w:val="24"/>
          <w:rtl/>
        </w:rPr>
        <w:t xml:space="preserve"> מודל הבטלות הינו מודל מחמיר שיכול ליצור חריגים רבים, ולכן יש לפעול בהתאם למודל הבטלות היחסית, שגמיש יותר. כמו כן לפי גישת המשפט המנהלי מתגבשת גישת "הבטלות היחסית" ולכן יש להתאים ולהאחיד בין ההלכה במשפט המנהלי ובמשפט החוקתי. </w:t>
      </w:r>
      <w:r w:rsidR="00E40EB6">
        <w:rPr>
          <w:rFonts w:ascii="David" w:hAnsi="David" w:cs="David"/>
          <w:b/>
          <w:bCs/>
          <w:sz w:val="24"/>
          <w:szCs w:val="24"/>
          <w:rtl/>
        </w:rPr>
        <w:br/>
      </w:r>
      <w:proofErr w:type="spellStart"/>
      <w:r w:rsidR="00B43EF0" w:rsidRPr="00E40EB6">
        <w:rPr>
          <w:rFonts w:ascii="David" w:hAnsi="David" w:cs="David" w:hint="cs"/>
          <w:sz w:val="24"/>
          <w:szCs w:val="24"/>
          <w:highlight w:val="lightGray"/>
          <w:u w:val="single"/>
          <w:rtl/>
        </w:rPr>
        <w:t>גניס</w:t>
      </w:r>
      <w:proofErr w:type="spellEnd"/>
      <w:r w:rsidR="00B43EF0" w:rsidRPr="00E40EB6">
        <w:rPr>
          <w:rFonts w:ascii="David" w:hAnsi="David" w:cs="David" w:hint="cs"/>
          <w:sz w:val="24"/>
          <w:szCs w:val="24"/>
          <w:highlight w:val="lightGray"/>
          <w:u w:val="single"/>
          <w:rtl/>
        </w:rPr>
        <w:t xml:space="preserve"> נ' משרד הבינוי והשיכון</w:t>
      </w:r>
      <w:r w:rsidR="00B43EF0">
        <w:rPr>
          <w:rFonts w:ascii="David" w:hAnsi="David" w:cs="David"/>
          <w:sz w:val="24"/>
          <w:szCs w:val="24"/>
          <w:rtl/>
        </w:rPr>
        <w:br/>
      </w:r>
      <w:r w:rsidR="00B43EF0" w:rsidRPr="00B6371F">
        <w:rPr>
          <w:rFonts w:ascii="David" w:hAnsi="David" w:cs="David"/>
          <w:sz w:val="24"/>
          <w:szCs w:val="24"/>
          <w:rtl/>
        </w:rPr>
        <w:t xml:space="preserve">המדינה רוצה לחזק את מעמד העיר ירושלים. היא עושה זאת באמצעות הטבה למי שיקנה או ירחיב בית בירושלים. </w:t>
      </w:r>
      <w:r w:rsidR="00B43EF0">
        <w:rPr>
          <w:rFonts w:ascii="David" w:hAnsi="David" w:cs="David" w:hint="cs"/>
          <w:sz w:val="24"/>
          <w:szCs w:val="24"/>
          <w:rtl/>
        </w:rPr>
        <w:t xml:space="preserve">מאוחר יותר , </w:t>
      </w:r>
      <w:r w:rsidR="00B43EF0" w:rsidRPr="00B6371F">
        <w:rPr>
          <w:rFonts w:ascii="David" w:hAnsi="David" w:cs="David"/>
          <w:sz w:val="24"/>
          <w:szCs w:val="24"/>
          <w:rtl/>
        </w:rPr>
        <w:t>המדינה מ</w:t>
      </w:r>
      <w:r w:rsidR="00B43EF0">
        <w:rPr>
          <w:rFonts w:ascii="David" w:hAnsi="David" w:cs="David" w:hint="cs"/>
          <w:sz w:val="24"/>
          <w:szCs w:val="24"/>
          <w:rtl/>
        </w:rPr>
        <w:t>בינה שהעלות התקציבית גבוהה מאוד ומבטלת את ההטבה בתיקון לחוק ההסדרים.</w:t>
      </w:r>
      <w:r w:rsidR="00B43EF0" w:rsidRPr="00B6371F">
        <w:rPr>
          <w:rFonts w:ascii="David" w:hAnsi="David" w:cs="David"/>
          <w:sz w:val="24"/>
          <w:szCs w:val="24"/>
          <w:rtl/>
        </w:rPr>
        <w:t xml:space="preserve"> </w:t>
      </w:r>
      <w:r w:rsidR="00B43EF0">
        <w:rPr>
          <w:rFonts w:ascii="David" w:hAnsi="David" w:cs="David" w:hint="cs"/>
          <w:sz w:val="24"/>
          <w:szCs w:val="24"/>
          <w:rtl/>
        </w:rPr>
        <w:t xml:space="preserve">הביטול שנעשה הוא רטרואקטיבי(הביטול חל לפני התאריך שבו נקבע הביטול בפועל). </w:t>
      </w:r>
      <w:r w:rsidR="00B43EF0" w:rsidRPr="00900DC6">
        <w:rPr>
          <w:rFonts w:ascii="David" w:hAnsi="David" w:cs="David"/>
          <w:sz w:val="24"/>
          <w:szCs w:val="24"/>
          <w:highlight w:val="yellow"/>
          <w:rtl/>
        </w:rPr>
        <w:t xml:space="preserve">מתקיים </w:t>
      </w:r>
      <w:r w:rsidR="00B43EF0" w:rsidRPr="00900DC6">
        <w:rPr>
          <w:rFonts w:ascii="David" w:hAnsi="David" w:cs="David" w:hint="cs"/>
          <w:sz w:val="24"/>
          <w:szCs w:val="24"/>
          <w:highlight w:val="yellow"/>
          <w:rtl/>
        </w:rPr>
        <w:t xml:space="preserve">בעליון דיון </w:t>
      </w:r>
      <w:r w:rsidR="00B43EF0" w:rsidRPr="00900DC6">
        <w:rPr>
          <w:rFonts w:ascii="David" w:hAnsi="David" w:cs="David"/>
          <w:sz w:val="24"/>
          <w:szCs w:val="24"/>
          <w:highlight w:val="yellow"/>
          <w:rtl/>
        </w:rPr>
        <w:t xml:space="preserve">בשאלה האם יש פגיעה בזכות הקניין </w:t>
      </w:r>
      <w:r w:rsidR="00B43EF0" w:rsidRPr="00900DC6">
        <w:rPr>
          <w:rFonts w:ascii="David" w:hAnsi="David" w:cs="David"/>
          <w:sz w:val="24"/>
          <w:szCs w:val="24"/>
          <w:highlight w:val="yellow"/>
          <w:rtl/>
        </w:rPr>
        <w:lastRenderedPageBreak/>
        <w:t xml:space="preserve">של </w:t>
      </w:r>
      <w:r w:rsidR="00B43EF0" w:rsidRPr="00900DC6">
        <w:rPr>
          <w:rFonts w:ascii="David" w:hAnsi="David" w:cs="David" w:hint="cs"/>
          <w:sz w:val="24"/>
          <w:szCs w:val="24"/>
          <w:highlight w:val="yellow"/>
          <w:rtl/>
        </w:rPr>
        <w:t>התושבים שהסתמכו</w:t>
      </w:r>
      <w:r w:rsidR="00B43EF0" w:rsidRPr="00900DC6">
        <w:rPr>
          <w:rFonts w:ascii="David" w:hAnsi="David" w:cs="David"/>
          <w:sz w:val="24"/>
          <w:szCs w:val="24"/>
          <w:highlight w:val="yellow"/>
          <w:rtl/>
        </w:rPr>
        <w:t xml:space="preserve"> על החוק. כל השופטים מסכימים שהפגיעה במי שהסתמך על ההטבה היא פגיעה לא מידתית. </w:t>
      </w:r>
      <w:r w:rsidR="00B43EF0" w:rsidRPr="00900DC6">
        <w:rPr>
          <w:rFonts w:ascii="David" w:hAnsi="David" w:cs="David" w:hint="cs"/>
          <w:sz w:val="24"/>
          <w:szCs w:val="24"/>
          <w:highlight w:val="yellow"/>
          <w:rtl/>
        </w:rPr>
        <w:t xml:space="preserve">לטעמם </w:t>
      </w:r>
      <w:r w:rsidR="00B43EF0" w:rsidRPr="00900DC6">
        <w:rPr>
          <w:rFonts w:ascii="David" w:hAnsi="David" w:cs="David"/>
          <w:sz w:val="24"/>
          <w:szCs w:val="24"/>
          <w:highlight w:val="yellow"/>
          <w:rtl/>
        </w:rPr>
        <w:t>ה</w:t>
      </w:r>
      <w:r w:rsidR="00B43EF0" w:rsidRPr="00900DC6">
        <w:rPr>
          <w:rFonts w:ascii="David" w:hAnsi="David" w:cs="David" w:hint="cs"/>
          <w:sz w:val="24"/>
          <w:szCs w:val="24"/>
          <w:highlight w:val="yellow"/>
          <w:rtl/>
        </w:rPr>
        <w:t xml:space="preserve">סעד המבוקש הוא </w:t>
      </w:r>
      <w:r w:rsidR="00B43EF0" w:rsidRPr="00900DC6">
        <w:rPr>
          <w:rFonts w:ascii="David" w:hAnsi="David" w:cs="David"/>
          <w:sz w:val="24"/>
          <w:szCs w:val="24"/>
          <w:highlight w:val="yellow"/>
          <w:rtl/>
        </w:rPr>
        <w:t>שההוראה לא תפעל ביחס למי שהסתמך.</w:t>
      </w:r>
      <w:r w:rsidR="00B43EF0" w:rsidRPr="00900DC6">
        <w:rPr>
          <w:rFonts w:ascii="David" w:hAnsi="David" w:cs="David" w:hint="cs"/>
          <w:sz w:val="24"/>
          <w:szCs w:val="24"/>
          <w:highlight w:val="yellow"/>
          <w:rtl/>
        </w:rPr>
        <w:t xml:space="preserve"> </w:t>
      </w:r>
      <w:r w:rsidR="00B43EF0" w:rsidRPr="00900DC6">
        <w:rPr>
          <w:rFonts w:ascii="David" w:hAnsi="David" w:cs="David"/>
          <w:sz w:val="24"/>
          <w:szCs w:val="24"/>
          <w:highlight w:val="yellow"/>
          <w:rtl/>
        </w:rPr>
        <w:t xml:space="preserve">השאלה </w:t>
      </w:r>
      <w:r w:rsidR="00B43EF0" w:rsidRPr="00900DC6">
        <w:rPr>
          <w:rFonts w:ascii="David" w:hAnsi="David" w:cs="David" w:hint="cs"/>
          <w:sz w:val="24"/>
          <w:szCs w:val="24"/>
          <w:highlight w:val="yellow"/>
          <w:rtl/>
        </w:rPr>
        <w:t>היא כיצד ניתן לאבחן בין מי שהסתמך למי שלא הסתמך?</w:t>
      </w:r>
      <w:r w:rsidR="00C755DA">
        <w:rPr>
          <w:rFonts w:ascii="David" w:hAnsi="David" w:cs="David" w:hint="cs"/>
          <w:sz w:val="24"/>
          <w:szCs w:val="24"/>
          <w:rtl/>
        </w:rPr>
        <w:t xml:space="preserve">  4</w:t>
      </w:r>
      <w:r w:rsidR="00B43EF0" w:rsidRPr="007D02A8">
        <w:rPr>
          <w:rFonts w:ascii="David" w:hAnsi="David" w:cs="David"/>
          <w:sz w:val="24"/>
          <w:szCs w:val="24"/>
          <w:u w:val="single"/>
          <w:rtl/>
        </w:rPr>
        <w:t xml:space="preserve"> שופטי הרוב, </w:t>
      </w:r>
      <w:r w:rsidR="00B43EF0" w:rsidRPr="00B6371F">
        <w:rPr>
          <w:rFonts w:ascii="David" w:hAnsi="David" w:cs="David"/>
          <w:sz w:val="24"/>
          <w:szCs w:val="24"/>
          <w:rtl/>
        </w:rPr>
        <w:t>טוענים כי ניתן להפריד בין מי שהסתמך לבין מי שלא ע"י כלים פרשניים</w:t>
      </w:r>
      <w:r w:rsidR="00B43EF0">
        <w:rPr>
          <w:rFonts w:ascii="David" w:hAnsi="David" w:cs="David" w:hint="cs"/>
          <w:sz w:val="24"/>
          <w:szCs w:val="24"/>
          <w:rtl/>
        </w:rPr>
        <w:t>(למשל אם לקח משכנתא\הלוואה מהבנק).</w:t>
      </w:r>
      <w:r w:rsidR="00CD220E">
        <w:rPr>
          <w:rFonts w:ascii="David" w:hAnsi="David" w:cs="David" w:hint="cs"/>
          <w:sz w:val="24"/>
          <w:szCs w:val="24"/>
          <w:rtl/>
        </w:rPr>
        <w:t xml:space="preserve"> לפי ברק על ביהמ"ש לפרש את החוק עצמו בצורה שתיצור הפרדה. </w:t>
      </w:r>
      <w:r w:rsidR="00B43EF0" w:rsidRPr="00B43EF0">
        <w:rPr>
          <w:rFonts w:ascii="David" w:hAnsi="David" w:cs="David" w:hint="cs"/>
          <w:sz w:val="24"/>
          <w:szCs w:val="24"/>
          <w:rtl/>
        </w:rPr>
        <w:t xml:space="preserve">חשין </w:t>
      </w:r>
      <w:r w:rsidR="00B43EF0">
        <w:rPr>
          <w:rFonts w:ascii="David" w:hAnsi="David" w:cs="David" w:hint="cs"/>
          <w:sz w:val="24"/>
          <w:szCs w:val="24"/>
          <w:rtl/>
        </w:rPr>
        <w:t>מאמץ את גישת המשפט המנהלי-</w:t>
      </w:r>
      <w:r w:rsidR="00B43EF0" w:rsidRPr="00B43EF0">
        <w:rPr>
          <w:rFonts w:ascii="David" w:hAnsi="David" w:cs="David"/>
          <w:sz w:val="24"/>
          <w:szCs w:val="24"/>
          <w:rtl/>
        </w:rPr>
        <w:t xml:space="preserve"> עיקרון </w:t>
      </w:r>
      <w:r w:rsidR="00B43EF0" w:rsidRPr="00B43EF0">
        <w:rPr>
          <w:rFonts w:ascii="David" w:hAnsi="David" w:cs="David" w:hint="cs"/>
          <w:sz w:val="24"/>
          <w:szCs w:val="24"/>
          <w:rtl/>
        </w:rPr>
        <w:t xml:space="preserve">ההפרדה </w:t>
      </w:r>
      <w:r w:rsidR="00B43EF0" w:rsidRPr="00B43EF0">
        <w:rPr>
          <w:rFonts w:ascii="David" w:hAnsi="David" w:cs="David"/>
          <w:sz w:val="24"/>
          <w:szCs w:val="24"/>
          <w:rtl/>
        </w:rPr>
        <w:t>העיפרון הכחול – הפרדת החלק הבעייתי של החוק מהחלק התקין.</w:t>
      </w:r>
      <w:r w:rsidR="00B43EF0">
        <w:rPr>
          <w:rFonts w:ascii="David" w:hAnsi="David" w:cs="David" w:hint="cs"/>
          <w:sz w:val="24"/>
          <w:szCs w:val="24"/>
          <w:rtl/>
        </w:rPr>
        <w:t xml:space="preserve"> שופטי המיעוט טוענים שחשין</w:t>
      </w:r>
      <w:r w:rsidR="00B43EF0" w:rsidRPr="006B0A4B">
        <w:rPr>
          <w:rFonts w:ascii="David" w:hAnsi="David" w:cs="David"/>
          <w:sz w:val="24"/>
          <w:szCs w:val="24"/>
          <w:rtl/>
        </w:rPr>
        <w:t xml:space="preserve"> לוקח סעיף של חוק ויוצר סעיף חדש ובכך </w:t>
      </w:r>
      <w:r w:rsidR="00B43EF0">
        <w:rPr>
          <w:rFonts w:ascii="David" w:hAnsi="David" w:cs="David" w:hint="cs"/>
          <w:sz w:val="24"/>
          <w:szCs w:val="24"/>
          <w:rtl/>
        </w:rPr>
        <w:t>תופס את תפקיד המחוקק.</w:t>
      </w:r>
      <w:r w:rsidR="00B43EF0" w:rsidRPr="006B0A4B">
        <w:rPr>
          <w:rFonts w:ascii="David" w:hAnsi="David" w:cs="David"/>
          <w:sz w:val="24"/>
          <w:szCs w:val="24"/>
          <w:rtl/>
        </w:rPr>
        <w:t xml:space="preserve"> הוא עונה ואומר </w:t>
      </w:r>
      <w:r w:rsidR="00B43EF0">
        <w:rPr>
          <w:rFonts w:ascii="David" w:hAnsi="David" w:cs="David" w:hint="cs"/>
          <w:sz w:val="24"/>
          <w:szCs w:val="24"/>
          <w:rtl/>
        </w:rPr>
        <w:t>שגם כאשר</w:t>
      </w:r>
      <w:r w:rsidR="00B43EF0" w:rsidRPr="006B0A4B">
        <w:rPr>
          <w:rFonts w:ascii="David" w:hAnsi="David" w:cs="David"/>
          <w:sz w:val="24"/>
          <w:szCs w:val="24"/>
          <w:rtl/>
        </w:rPr>
        <w:t xml:space="preserve"> שמבטלים חוק </w:t>
      </w:r>
      <w:r w:rsidR="00B43EF0">
        <w:rPr>
          <w:rFonts w:ascii="David" w:hAnsi="David" w:cs="David" w:hint="cs"/>
          <w:sz w:val="24"/>
          <w:szCs w:val="24"/>
          <w:rtl/>
        </w:rPr>
        <w:t>מבצעים</w:t>
      </w:r>
      <w:r w:rsidR="00B43EF0" w:rsidRPr="006B0A4B">
        <w:rPr>
          <w:rFonts w:ascii="David" w:hAnsi="David" w:cs="David"/>
          <w:sz w:val="24"/>
          <w:szCs w:val="24"/>
          <w:rtl/>
        </w:rPr>
        <w:t xml:space="preserve"> פעולה חקיקתית.</w:t>
      </w:r>
      <w:r w:rsidR="00C755DA">
        <w:rPr>
          <w:rFonts w:ascii="David" w:hAnsi="David" w:cs="David" w:hint="cs"/>
          <w:sz w:val="24"/>
          <w:szCs w:val="24"/>
          <w:rtl/>
        </w:rPr>
        <w:t xml:space="preserve">  </w:t>
      </w:r>
      <w:r w:rsidR="00B43EF0" w:rsidRPr="007D02A8">
        <w:rPr>
          <w:rFonts w:ascii="David" w:hAnsi="David" w:cs="David" w:hint="cs"/>
          <w:sz w:val="24"/>
          <w:szCs w:val="24"/>
          <w:u w:val="single"/>
          <w:rtl/>
        </w:rPr>
        <w:t>יש 3</w:t>
      </w:r>
      <w:r w:rsidR="00B43EF0" w:rsidRPr="007D02A8">
        <w:rPr>
          <w:rFonts w:ascii="David" w:hAnsi="David" w:cs="David"/>
          <w:sz w:val="24"/>
          <w:szCs w:val="24"/>
          <w:u w:val="single"/>
          <w:rtl/>
        </w:rPr>
        <w:t xml:space="preserve"> שופטי</w:t>
      </w:r>
      <w:r w:rsidR="00B43EF0" w:rsidRPr="007D02A8">
        <w:rPr>
          <w:rFonts w:ascii="David" w:hAnsi="David" w:cs="David" w:hint="cs"/>
          <w:sz w:val="24"/>
          <w:szCs w:val="24"/>
          <w:u w:val="single"/>
          <w:rtl/>
        </w:rPr>
        <w:t xml:space="preserve"> </w:t>
      </w:r>
      <w:r w:rsidR="00B43EF0" w:rsidRPr="007D02A8">
        <w:rPr>
          <w:rFonts w:ascii="David" w:hAnsi="David" w:cs="David"/>
          <w:sz w:val="24"/>
          <w:szCs w:val="24"/>
          <w:u w:val="single"/>
          <w:rtl/>
        </w:rPr>
        <w:t>מיעוט</w:t>
      </w:r>
      <w:r w:rsidR="00B43EF0" w:rsidRPr="007D02A8">
        <w:rPr>
          <w:rFonts w:ascii="David" w:hAnsi="David" w:cs="David" w:hint="cs"/>
          <w:sz w:val="24"/>
          <w:szCs w:val="24"/>
          <w:u w:val="single"/>
          <w:rtl/>
        </w:rPr>
        <w:t>.</w:t>
      </w:r>
      <w:r w:rsidR="00B43EF0">
        <w:rPr>
          <w:rFonts w:ascii="David" w:hAnsi="David" w:cs="David" w:hint="cs"/>
          <w:sz w:val="24"/>
          <w:szCs w:val="24"/>
          <w:rtl/>
        </w:rPr>
        <w:t xml:space="preserve"> </w:t>
      </w:r>
      <w:r w:rsidR="00B43EF0" w:rsidRPr="0060750B">
        <w:rPr>
          <w:rFonts w:ascii="David" w:hAnsi="David" w:cs="David"/>
          <w:sz w:val="24"/>
          <w:szCs w:val="24"/>
          <w:rtl/>
        </w:rPr>
        <w:t xml:space="preserve">מצא מעדיף שהפעולה תעשה בידי המחוקק- הוא נותן תקופה של 6 חודשים לבטלות הס' הרטרואקטיבי כדי לאפשר למחוקק לחוקק מחדש הוראות אלו תוך שיבחין בין מי שהסתמכו על החוק לבין אחרים. </w:t>
      </w:r>
      <w:r w:rsidR="00B43EF0">
        <w:rPr>
          <w:rFonts w:ascii="David" w:hAnsi="David" w:cs="David" w:hint="cs"/>
          <w:sz w:val="24"/>
          <w:szCs w:val="24"/>
          <w:rtl/>
        </w:rPr>
        <w:t xml:space="preserve">הם טוענים כי </w:t>
      </w:r>
      <w:r w:rsidR="00B43EF0" w:rsidRPr="006B0A4B">
        <w:rPr>
          <w:rFonts w:ascii="David" w:hAnsi="David" w:cs="David"/>
          <w:sz w:val="24"/>
          <w:szCs w:val="24"/>
          <w:rtl/>
        </w:rPr>
        <w:t>פרשנות</w:t>
      </w:r>
      <w:r w:rsidR="00B43EF0">
        <w:rPr>
          <w:rFonts w:ascii="David" w:hAnsi="David" w:cs="David" w:hint="cs"/>
          <w:sz w:val="24"/>
          <w:szCs w:val="24"/>
          <w:rtl/>
        </w:rPr>
        <w:t xml:space="preserve"> </w:t>
      </w:r>
      <w:r w:rsidR="00B43EF0" w:rsidRPr="006B0A4B">
        <w:rPr>
          <w:rFonts w:ascii="David" w:hAnsi="David" w:cs="David"/>
          <w:sz w:val="24"/>
          <w:szCs w:val="24"/>
          <w:rtl/>
        </w:rPr>
        <w:t xml:space="preserve">מאולצת </w:t>
      </w:r>
      <w:r w:rsidR="00B43EF0">
        <w:rPr>
          <w:rFonts w:ascii="David" w:hAnsi="David" w:cs="David" w:hint="cs"/>
          <w:sz w:val="24"/>
          <w:szCs w:val="24"/>
          <w:rtl/>
        </w:rPr>
        <w:t>ע"י ביהמ"ש עלולה ליצור</w:t>
      </w:r>
      <w:r w:rsidR="00B43EF0" w:rsidRPr="006B0A4B">
        <w:rPr>
          <w:rFonts w:ascii="David" w:hAnsi="David" w:cs="David"/>
          <w:sz w:val="24"/>
          <w:szCs w:val="24"/>
          <w:rtl/>
        </w:rPr>
        <w:t xml:space="preserve"> חקיקה במסווה </w:t>
      </w:r>
      <w:r w:rsidR="00B43EF0">
        <w:rPr>
          <w:rFonts w:ascii="David" w:hAnsi="David" w:cs="David" w:hint="cs"/>
          <w:sz w:val="24"/>
          <w:szCs w:val="24"/>
          <w:rtl/>
        </w:rPr>
        <w:t>ולכן היא</w:t>
      </w:r>
      <w:r w:rsidR="00B43EF0" w:rsidRPr="006B0A4B">
        <w:rPr>
          <w:rFonts w:ascii="David" w:hAnsi="David" w:cs="David"/>
          <w:sz w:val="24"/>
          <w:szCs w:val="24"/>
          <w:rtl/>
        </w:rPr>
        <w:t xml:space="preserve"> חמורה</w:t>
      </w:r>
      <w:r w:rsidR="00B43EF0">
        <w:rPr>
          <w:rFonts w:ascii="David" w:hAnsi="David" w:cs="David" w:hint="cs"/>
          <w:sz w:val="24"/>
          <w:szCs w:val="24"/>
          <w:rtl/>
        </w:rPr>
        <w:t xml:space="preserve"> יותר מפסילת חוק ע"י ביהמ"ש</w:t>
      </w:r>
      <w:r w:rsidR="00B43EF0" w:rsidRPr="006B0A4B">
        <w:rPr>
          <w:rFonts w:ascii="David" w:hAnsi="David" w:cs="David"/>
          <w:sz w:val="24"/>
          <w:szCs w:val="24"/>
          <w:rtl/>
        </w:rPr>
        <w:t>. פרשנות מאולצת יכולה להוביל להפרת האיזון בין הרשויות</w:t>
      </w:r>
      <w:r w:rsidR="00B43EF0">
        <w:rPr>
          <w:rFonts w:ascii="David" w:hAnsi="David" w:cs="David" w:hint="cs"/>
          <w:sz w:val="24"/>
          <w:szCs w:val="24"/>
          <w:rtl/>
        </w:rPr>
        <w:t>.</w:t>
      </w:r>
      <w:r w:rsidR="00B43EF0" w:rsidRPr="00DA7B2B">
        <w:rPr>
          <w:rtl/>
        </w:rPr>
        <w:t xml:space="preserve"> </w:t>
      </w:r>
      <w:r w:rsidR="00CD220E" w:rsidRPr="00CD220E">
        <w:rPr>
          <w:rFonts w:ascii="David" w:hAnsi="David" w:cs="David"/>
          <w:sz w:val="24"/>
          <w:szCs w:val="24"/>
          <w:rtl/>
        </w:rPr>
        <w:t xml:space="preserve">לפי </w:t>
      </w:r>
      <w:proofErr w:type="spellStart"/>
      <w:r w:rsidR="00CD220E" w:rsidRPr="00CD220E">
        <w:rPr>
          <w:rFonts w:ascii="David" w:hAnsi="David" w:cs="David"/>
          <w:sz w:val="24"/>
          <w:szCs w:val="24"/>
          <w:rtl/>
        </w:rPr>
        <w:t>רבילין</w:t>
      </w:r>
      <w:proofErr w:type="spellEnd"/>
      <w:r w:rsidR="00CD220E">
        <w:rPr>
          <w:rFonts w:hint="cs"/>
          <w:rtl/>
        </w:rPr>
        <w:t xml:space="preserve"> </w:t>
      </w:r>
      <w:r w:rsidR="00B43EF0" w:rsidRPr="00DA7B2B">
        <w:rPr>
          <w:rFonts w:ascii="David" w:hAnsi="David" w:cs="David"/>
          <w:sz w:val="24"/>
          <w:szCs w:val="24"/>
          <w:rtl/>
        </w:rPr>
        <w:t>עדיף להכריז על בטלותו הרטרואקטיבית כולה מאשר לפרש את החוק בצורה שפוגעת בסמכות המחוקק.</w:t>
      </w:r>
      <w:r w:rsidR="007C1135">
        <w:rPr>
          <w:rFonts w:ascii="David" w:hAnsi="David" w:cs="David"/>
          <w:sz w:val="24"/>
          <w:szCs w:val="24"/>
          <w:rtl/>
        </w:rPr>
        <w:br/>
      </w:r>
      <w:r w:rsidR="00E40EB6" w:rsidRPr="00E40EB6">
        <w:rPr>
          <w:rFonts w:ascii="David" w:hAnsi="David" w:cs="David" w:hint="cs"/>
          <w:sz w:val="24"/>
          <w:szCs w:val="24"/>
          <w:u w:val="single"/>
          <w:rtl/>
        </w:rPr>
        <w:t>פרופ' ספיר-</w:t>
      </w:r>
      <w:r w:rsidR="00E40EB6">
        <w:rPr>
          <w:rFonts w:ascii="David" w:hAnsi="David" w:cs="David" w:hint="cs"/>
          <w:sz w:val="24"/>
          <w:szCs w:val="24"/>
          <w:rtl/>
        </w:rPr>
        <w:t xml:space="preserve"> </w:t>
      </w:r>
      <w:r w:rsidR="007C1135">
        <w:rPr>
          <w:rFonts w:ascii="David" w:hAnsi="David" w:cs="David" w:hint="cs"/>
          <w:sz w:val="24"/>
          <w:szCs w:val="24"/>
          <w:rtl/>
        </w:rPr>
        <w:t xml:space="preserve">הם לא נקטו בגישת הבטלות היחסית. על אף שמודל זה מתאים לשימוש בפסק הדין. מי שהסתמך על החוק </w:t>
      </w:r>
      <w:r w:rsidR="00C755DA">
        <w:rPr>
          <w:rFonts w:ascii="David" w:hAnsi="David" w:cs="David" w:hint="cs"/>
          <w:sz w:val="24"/>
          <w:szCs w:val="24"/>
          <w:rtl/>
        </w:rPr>
        <w:t>-</w:t>
      </w:r>
      <w:r w:rsidR="007C1135">
        <w:rPr>
          <w:rFonts w:ascii="David" w:hAnsi="David" w:cs="David" w:hint="cs"/>
          <w:sz w:val="24"/>
          <w:szCs w:val="24"/>
          <w:rtl/>
        </w:rPr>
        <w:t xml:space="preserve">התיקון יהיה בטל לגביהם. </w:t>
      </w:r>
      <w:r w:rsidR="00CD220E">
        <w:rPr>
          <w:rFonts w:ascii="David" w:hAnsi="David" w:cs="David"/>
          <w:sz w:val="24"/>
          <w:szCs w:val="24"/>
          <w:rtl/>
        </w:rPr>
        <w:br/>
      </w:r>
      <w:r w:rsidR="00CD220E">
        <w:rPr>
          <w:rFonts w:ascii="David" w:hAnsi="David" w:cs="David"/>
          <w:sz w:val="24"/>
          <w:szCs w:val="24"/>
          <w:rtl/>
        </w:rPr>
        <w:br/>
      </w:r>
      <w:r w:rsidR="00CF2980" w:rsidRPr="007C1135">
        <w:rPr>
          <w:rFonts w:ascii="David" w:hAnsi="David" w:cs="David" w:hint="cs"/>
          <w:b/>
          <w:bCs/>
          <w:sz w:val="24"/>
          <w:szCs w:val="24"/>
          <w:rtl/>
        </w:rPr>
        <w:t>מה קורה כאשר המדינה לא מגינה על זכויות האדם?</w:t>
      </w:r>
      <w:r w:rsidR="00CF2980">
        <w:rPr>
          <w:rFonts w:ascii="David" w:hAnsi="David" w:cs="David" w:hint="cs"/>
          <w:sz w:val="24"/>
          <w:szCs w:val="24"/>
          <w:rtl/>
        </w:rPr>
        <w:t xml:space="preserve"> </w:t>
      </w:r>
      <w:r w:rsidR="00D84C44">
        <w:rPr>
          <w:rFonts w:ascii="David" w:hAnsi="David" w:cs="David"/>
          <w:sz w:val="24"/>
          <w:szCs w:val="24"/>
          <w:rtl/>
        </w:rPr>
        <w:br/>
      </w:r>
      <w:r w:rsidR="00D84C44">
        <w:rPr>
          <w:rFonts w:ascii="David" w:hAnsi="David" w:cs="David" w:hint="cs"/>
          <w:sz w:val="24"/>
          <w:szCs w:val="24"/>
          <w:rtl/>
        </w:rPr>
        <w:t>1)</w:t>
      </w:r>
      <w:r w:rsidR="007C1135">
        <w:rPr>
          <w:rFonts w:ascii="David" w:hAnsi="David" w:cs="David" w:hint="cs"/>
          <w:sz w:val="24"/>
          <w:szCs w:val="24"/>
          <w:rtl/>
        </w:rPr>
        <w:t xml:space="preserve">אפשרות של ביהמ"ש היא הוצאת צו שיורה לכנסת לחוקק חוק- עוד לא קרה. האפשרות נידונה בגרמניה(משפט משווה) ובמאמרו של השופט ברק. </w:t>
      </w:r>
      <w:r w:rsidR="00D84C44">
        <w:rPr>
          <w:rFonts w:ascii="David" w:hAnsi="David" w:cs="David"/>
          <w:sz w:val="24"/>
          <w:szCs w:val="24"/>
          <w:rtl/>
        </w:rPr>
        <w:br/>
      </w:r>
      <w:r w:rsidR="00D84C44">
        <w:rPr>
          <w:rFonts w:ascii="David" w:hAnsi="David" w:cs="David" w:hint="cs"/>
          <w:sz w:val="24"/>
          <w:szCs w:val="24"/>
          <w:rtl/>
        </w:rPr>
        <w:t xml:space="preserve">2)אפשרות של ביהמ"ש לקבוע פיצויים על מהלך מדיני שלא הגן על זכויות האדם. פיצויים על נורמה שפגעה באזרח וגרמה לו נזק. מדובר על עילת פיצוי נוספת לעילת הפיצוי </w:t>
      </w:r>
      <w:proofErr w:type="spellStart"/>
      <w:r w:rsidR="00D84C44">
        <w:rPr>
          <w:rFonts w:ascii="David" w:hAnsi="David" w:cs="David" w:hint="cs"/>
          <w:sz w:val="24"/>
          <w:szCs w:val="24"/>
          <w:rtl/>
        </w:rPr>
        <w:t>בנזיקין:"הפרת</w:t>
      </w:r>
      <w:proofErr w:type="spellEnd"/>
      <w:r w:rsidR="00D84C44">
        <w:rPr>
          <w:rFonts w:ascii="David" w:hAnsi="David" w:cs="David" w:hint="cs"/>
          <w:sz w:val="24"/>
          <w:szCs w:val="24"/>
          <w:rtl/>
        </w:rPr>
        <w:t xml:space="preserve"> חובה חקוקה".</w:t>
      </w:r>
      <w:r w:rsidR="007C1135">
        <w:rPr>
          <w:rFonts w:ascii="David" w:hAnsi="David" w:cs="David"/>
          <w:sz w:val="24"/>
          <w:szCs w:val="24"/>
          <w:rtl/>
        </w:rPr>
        <w:br/>
      </w:r>
      <w:r w:rsidR="007C1135" w:rsidRPr="00E40EB6">
        <w:rPr>
          <w:rFonts w:ascii="David" w:hAnsi="David" w:cs="David" w:hint="cs"/>
          <w:sz w:val="24"/>
          <w:szCs w:val="24"/>
          <w:highlight w:val="lightGray"/>
          <w:u w:val="single"/>
          <w:rtl/>
        </w:rPr>
        <w:t>נסר נ' ממשלת ישראל</w:t>
      </w:r>
      <w:r w:rsidR="007C1135">
        <w:rPr>
          <w:rFonts w:ascii="David" w:hAnsi="David" w:cs="David"/>
          <w:sz w:val="24"/>
          <w:szCs w:val="24"/>
          <w:rtl/>
        </w:rPr>
        <w:br/>
      </w:r>
      <w:r w:rsidR="007C1135" w:rsidRPr="00F717D3">
        <w:rPr>
          <w:rFonts w:ascii="David" w:hAnsi="David" w:cs="David"/>
          <w:sz w:val="24"/>
          <w:szCs w:val="24"/>
          <w:rtl/>
        </w:rPr>
        <w:t xml:space="preserve">סעיף 11(ב) לפקודת מס הכנסה קובע רשימה פרטנית של יישובים אשר תושביהם זכאים להנחות במס הכנסה. </w:t>
      </w:r>
      <w:r w:rsidR="007C1135" w:rsidRPr="00E40EB6">
        <w:rPr>
          <w:rFonts w:ascii="David" w:hAnsi="David" w:cs="David" w:hint="cs"/>
          <w:sz w:val="24"/>
          <w:szCs w:val="24"/>
          <w:u w:val="single"/>
          <w:rtl/>
        </w:rPr>
        <w:t>טענת העותרים</w:t>
      </w:r>
      <w:r w:rsidR="007C1135">
        <w:rPr>
          <w:rFonts w:ascii="David" w:hAnsi="David" w:cs="David" w:hint="cs"/>
          <w:sz w:val="24"/>
          <w:szCs w:val="24"/>
          <w:rtl/>
        </w:rPr>
        <w:t xml:space="preserve"> </w:t>
      </w:r>
      <w:r w:rsidR="007C1135" w:rsidRPr="00DA7B2B">
        <w:rPr>
          <w:rFonts w:ascii="David" w:hAnsi="David" w:cs="David"/>
          <w:sz w:val="24"/>
          <w:szCs w:val="24"/>
          <w:rtl/>
        </w:rPr>
        <w:t>היא ש</w:t>
      </w:r>
      <w:r w:rsidR="007C1135">
        <w:rPr>
          <w:rFonts w:ascii="David" w:hAnsi="David" w:cs="David" w:hint="cs"/>
          <w:sz w:val="24"/>
          <w:szCs w:val="24"/>
          <w:rtl/>
        </w:rPr>
        <w:t>הרשימה</w:t>
      </w:r>
      <w:r w:rsidR="007C1135" w:rsidRPr="00DA7B2B">
        <w:rPr>
          <w:rFonts w:ascii="David" w:hAnsi="David" w:cs="David"/>
          <w:sz w:val="24"/>
          <w:szCs w:val="24"/>
          <w:rtl/>
        </w:rPr>
        <w:t xml:space="preserve"> </w:t>
      </w:r>
      <w:r w:rsidR="007C1135">
        <w:rPr>
          <w:rFonts w:ascii="David" w:hAnsi="David" w:cs="David" w:hint="cs"/>
          <w:sz w:val="24"/>
          <w:szCs w:val="24"/>
          <w:rtl/>
        </w:rPr>
        <w:t>אינה</w:t>
      </w:r>
      <w:r w:rsidR="007C1135" w:rsidRPr="00DA7B2B">
        <w:rPr>
          <w:rFonts w:ascii="David" w:hAnsi="David" w:cs="David"/>
          <w:sz w:val="24"/>
          <w:szCs w:val="24"/>
          <w:rtl/>
        </w:rPr>
        <w:t xml:space="preserve"> שוויונית בגלל שלא נכללו בה יישובים ערבים ודרוזים. </w:t>
      </w:r>
      <w:r w:rsidR="007C1135" w:rsidRPr="00E40EB6">
        <w:rPr>
          <w:rFonts w:ascii="David" w:hAnsi="David" w:cs="David"/>
          <w:sz w:val="24"/>
          <w:szCs w:val="24"/>
          <w:u w:val="single"/>
          <w:rtl/>
        </w:rPr>
        <w:t>בית המשפט</w:t>
      </w:r>
      <w:r w:rsidR="007C1135" w:rsidRPr="00DA7B2B">
        <w:rPr>
          <w:rFonts w:ascii="David" w:hAnsi="David" w:cs="David"/>
          <w:sz w:val="24"/>
          <w:szCs w:val="24"/>
          <w:rtl/>
        </w:rPr>
        <w:t xml:space="preserve"> </w:t>
      </w:r>
      <w:r w:rsidR="007C1135">
        <w:rPr>
          <w:rFonts w:ascii="David" w:hAnsi="David" w:cs="David" w:hint="cs"/>
          <w:sz w:val="24"/>
          <w:szCs w:val="24"/>
          <w:rtl/>
        </w:rPr>
        <w:t>קבע כי</w:t>
      </w:r>
      <w:r w:rsidR="007C1135" w:rsidRPr="00DA7B2B">
        <w:rPr>
          <w:rFonts w:ascii="David" w:hAnsi="David" w:cs="David"/>
          <w:sz w:val="24"/>
          <w:szCs w:val="24"/>
          <w:rtl/>
        </w:rPr>
        <w:t xml:space="preserve"> החוק </w:t>
      </w:r>
      <w:r w:rsidR="007C1135">
        <w:rPr>
          <w:rFonts w:ascii="David" w:hAnsi="David" w:cs="David" w:hint="cs"/>
          <w:sz w:val="24"/>
          <w:szCs w:val="24"/>
          <w:rtl/>
        </w:rPr>
        <w:t>אינו</w:t>
      </w:r>
      <w:r w:rsidR="007C1135" w:rsidRPr="00DA7B2B">
        <w:rPr>
          <w:rFonts w:ascii="David" w:hAnsi="David" w:cs="David"/>
          <w:sz w:val="24"/>
          <w:szCs w:val="24"/>
          <w:rtl/>
        </w:rPr>
        <w:t xml:space="preserve"> חוקתי וצריך לתקן אותו. </w:t>
      </w:r>
      <w:r w:rsidR="007C1135">
        <w:rPr>
          <w:rFonts w:ascii="David" w:hAnsi="David" w:cs="David"/>
          <w:sz w:val="24"/>
          <w:szCs w:val="24"/>
          <w:rtl/>
        </w:rPr>
        <w:br/>
      </w:r>
      <w:r w:rsidR="007C1135" w:rsidRPr="00E40EB6">
        <w:rPr>
          <w:rFonts w:ascii="David" w:hAnsi="David" w:cs="David"/>
          <w:sz w:val="24"/>
          <w:szCs w:val="24"/>
          <w:u w:val="single"/>
          <w:rtl/>
        </w:rPr>
        <w:t>בייניש</w:t>
      </w:r>
      <w:r w:rsidR="007C1135" w:rsidRPr="00E40EB6">
        <w:rPr>
          <w:rFonts w:ascii="David" w:hAnsi="David" w:cs="David" w:hint="cs"/>
          <w:sz w:val="24"/>
          <w:szCs w:val="24"/>
          <w:u w:val="single"/>
          <w:rtl/>
        </w:rPr>
        <w:t xml:space="preserve"> </w:t>
      </w:r>
      <w:r w:rsidR="007C1135">
        <w:rPr>
          <w:rFonts w:ascii="David" w:hAnsi="David" w:cs="David" w:hint="cs"/>
          <w:sz w:val="24"/>
          <w:szCs w:val="24"/>
          <w:rtl/>
        </w:rPr>
        <w:t xml:space="preserve">משתמשת בדוקטרינה "קריאה אל תוך החוק". לפי דוקטרינה זו </w:t>
      </w:r>
      <w:r w:rsidR="007C1135" w:rsidRPr="00F717D3">
        <w:rPr>
          <w:rFonts w:ascii="David" w:hAnsi="David" w:cs="David"/>
          <w:sz w:val="24"/>
          <w:szCs w:val="24"/>
          <w:rtl/>
        </w:rPr>
        <w:t>כאשר חוק מסוים מפלה ויוצר אי שוויון, ניתן להרחיב את הפרשנות של הכתוב בו כדי למנוע את הפגיעה</w:t>
      </w:r>
      <w:r w:rsidR="007C1135">
        <w:rPr>
          <w:rFonts w:ascii="David" w:hAnsi="David" w:cs="David" w:hint="cs"/>
          <w:sz w:val="24"/>
          <w:szCs w:val="24"/>
          <w:rtl/>
        </w:rPr>
        <w:t xml:space="preserve"> , מבלי לבטלו</w:t>
      </w:r>
      <w:r w:rsidR="007C1135" w:rsidRPr="00F717D3">
        <w:rPr>
          <w:rFonts w:ascii="David" w:hAnsi="David" w:cs="David"/>
          <w:sz w:val="24"/>
          <w:szCs w:val="24"/>
          <w:rtl/>
        </w:rPr>
        <w:t>. במקרה הנ</w:t>
      </w:r>
      <w:r w:rsidR="007C1135">
        <w:rPr>
          <w:rFonts w:ascii="David" w:hAnsi="David" w:cs="David" w:hint="cs"/>
          <w:sz w:val="24"/>
          <w:szCs w:val="24"/>
          <w:rtl/>
        </w:rPr>
        <w:t>"</w:t>
      </w:r>
      <w:r w:rsidR="007C1135" w:rsidRPr="00F717D3">
        <w:rPr>
          <w:rFonts w:ascii="David" w:hAnsi="David" w:cs="David"/>
          <w:sz w:val="24"/>
          <w:szCs w:val="24"/>
          <w:rtl/>
        </w:rPr>
        <w:t xml:space="preserve">ל, ישנו אי שוויון בולט בין היישובים היהודיים לאלו שאינם ועל כן יש להרחיב את הסדר ולתת את הטבת המס גם ליישובים הטוענים לאפליה. </w:t>
      </w:r>
      <w:r w:rsidR="007C1135" w:rsidRPr="007C1135">
        <w:rPr>
          <w:rFonts w:ascii="David" w:hAnsi="David" w:cs="David" w:hint="cs"/>
          <w:sz w:val="24"/>
          <w:szCs w:val="24"/>
          <w:highlight w:val="yellow"/>
          <w:rtl/>
        </w:rPr>
        <w:t>היא קובעת כי</w:t>
      </w:r>
      <w:r w:rsidR="007C1135" w:rsidRPr="007C1135">
        <w:rPr>
          <w:rFonts w:ascii="David" w:hAnsi="David" w:cs="David"/>
          <w:sz w:val="24"/>
          <w:szCs w:val="24"/>
          <w:highlight w:val="yellow"/>
          <w:rtl/>
        </w:rPr>
        <w:t xml:space="preserve"> אם המדינה לא תתקן את החוק במועד מסוים שנקבע בהחלטה, לא יהיה מנוס מלתת צו שיחייב את הממשלה לתקן את החוק.</w:t>
      </w:r>
      <w:r w:rsidR="00E40EB6">
        <w:rPr>
          <w:rFonts w:ascii="David" w:hAnsi="David" w:cs="David" w:hint="cs"/>
          <w:sz w:val="24"/>
          <w:szCs w:val="24"/>
          <w:highlight w:val="yellow"/>
          <w:rtl/>
        </w:rPr>
        <w:t xml:space="preserve"> בסופו של דבר </w:t>
      </w:r>
      <w:r w:rsidR="007C1135" w:rsidRPr="007C1135">
        <w:rPr>
          <w:rFonts w:ascii="David" w:hAnsi="David" w:cs="David" w:hint="cs"/>
          <w:sz w:val="24"/>
          <w:szCs w:val="24"/>
          <w:highlight w:val="yellow"/>
          <w:rtl/>
        </w:rPr>
        <w:t>ביהמ"ש לא נתן את הצו. הישובים נכנסו ע"י הדוקטרינה ולא ע"י צו.</w:t>
      </w:r>
      <w:r w:rsidR="007C1135">
        <w:rPr>
          <w:rFonts w:ascii="David" w:hAnsi="David" w:cs="David" w:hint="cs"/>
          <w:sz w:val="24"/>
          <w:szCs w:val="24"/>
          <w:rtl/>
        </w:rPr>
        <w:t xml:space="preserve"> </w:t>
      </w:r>
      <w:r w:rsidR="007C1135">
        <w:rPr>
          <w:rFonts w:ascii="David" w:hAnsi="David" w:cs="David"/>
          <w:sz w:val="24"/>
          <w:szCs w:val="24"/>
          <w:rtl/>
        </w:rPr>
        <w:br/>
      </w:r>
      <w:r w:rsidR="00D84C44" w:rsidRPr="00E40EB6">
        <w:rPr>
          <w:rFonts w:ascii="David" w:hAnsi="David" w:cs="David" w:hint="cs"/>
          <w:sz w:val="24"/>
          <w:szCs w:val="24"/>
          <w:highlight w:val="lightGray"/>
          <w:u w:val="single"/>
          <w:rtl/>
        </w:rPr>
        <w:t>ישועה נ' מדינת ישראל</w:t>
      </w:r>
      <w:r w:rsidR="00D84C44">
        <w:rPr>
          <w:rFonts w:ascii="David" w:hAnsi="David" w:cs="David"/>
          <w:sz w:val="24"/>
          <w:szCs w:val="24"/>
          <w:rtl/>
        </w:rPr>
        <w:br/>
      </w:r>
      <w:r w:rsidR="00D84C44" w:rsidRPr="00E40EB6">
        <w:rPr>
          <w:rFonts w:ascii="David" w:hAnsi="David" w:cs="David"/>
          <w:sz w:val="24"/>
          <w:szCs w:val="24"/>
          <w:u w:val="single"/>
          <w:rtl/>
        </w:rPr>
        <w:t>בית המשפט העליון</w:t>
      </w:r>
      <w:r w:rsidR="00D84C44" w:rsidRPr="00FD5FE0">
        <w:rPr>
          <w:rFonts w:ascii="David" w:hAnsi="David" w:cs="David"/>
          <w:sz w:val="24"/>
          <w:szCs w:val="24"/>
          <w:rtl/>
        </w:rPr>
        <w:t xml:space="preserve"> מצא שזכויות מתיישבי גוש קטיף שפונו בהתנתקות נפגעו, אך הפגיעה עומדת בדרישות פסקת ההגבלה. </w:t>
      </w:r>
      <w:r w:rsidR="00D84C44">
        <w:rPr>
          <w:rFonts w:ascii="David" w:hAnsi="David" w:cs="David" w:hint="cs"/>
          <w:sz w:val="24"/>
          <w:szCs w:val="24"/>
          <w:rtl/>
        </w:rPr>
        <w:t xml:space="preserve">המחוקק קבע להם פיצויים בחוק. </w:t>
      </w:r>
      <w:r w:rsidR="00D84C44" w:rsidRPr="007D137B">
        <w:rPr>
          <w:rFonts w:ascii="David" w:hAnsi="David" w:cs="David"/>
          <w:sz w:val="24"/>
          <w:szCs w:val="24"/>
          <w:rtl/>
        </w:rPr>
        <w:t>האם באפשרותם לקבל פיצויים נוספים מכוח עילת תביעה חוקתית הנובעת מפגיעה בזכויות</w:t>
      </w:r>
      <w:r w:rsidR="00D84C44">
        <w:rPr>
          <w:rFonts w:ascii="David" w:hAnsi="David" w:cs="David" w:hint="cs"/>
          <w:sz w:val="24"/>
          <w:szCs w:val="24"/>
          <w:rtl/>
        </w:rPr>
        <w:t xml:space="preserve">? </w:t>
      </w:r>
      <w:r w:rsidR="00E40EB6">
        <w:rPr>
          <w:rFonts w:ascii="David" w:hAnsi="David" w:cs="David" w:hint="cs"/>
          <w:sz w:val="24"/>
          <w:szCs w:val="24"/>
          <w:rtl/>
        </w:rPr>
        <w:t xml:space="preserve"> </w:t>
      </w:r>
      <w:r w:rsidR="00D84C44" w:rsidRPr="00E40EB6">
        <w:rPr>
          <w:rFonts w:ascii="David" w:hAnsi="David" w:cs="David"/>
          <w:sz w:val="24"/>
          <w:szCs w:val="24"/>
          <w:u w:val="single"/>
          <w:rtl/>
        </w:rPr>
        <w:t>השופטת נאור</w:t>
      </w:r>
      <w:r w:rsidR="00D84C44" w:rsidRPr="00FD5FE0">
        <w:rPr>
          <w:rFonts w:ascii="David" w:hAnsi="David" w:cs="David"/>
          <w:sz w:val="24"/>
          <w:szCs w:val="24"/>
          <w:rtl/>
        </w:rPr>
        <w:t xml:space="preserve"> </w:t>
      </w:r>
      <w:r w:rsidR="00D84C44">
        <w:rPr>
          <w:rFonts w:ascii="David" w:hAnsi="David" w:cs="David" w:hint="cs"/>
          <w:sz w:val="24"/>
          <w:szCs w:val="24"/>
          <w:rtl/>
        </w:rPr>
        <w:t>טוענת ש</w:t>
      </w:r>
      <w:r w:rsidR="00D84C44" w:rsidRPr="007D137B">
        <w:rPr>
          <w:rFonts w:ascii="David" w:hAnsi="David" w:cs="David"/>
          <w:sz w:val="24"/>
          <w:szCs w:val="24"/>
          <w:rtl/>
        </w:rPr>
        <w:t>התכלית של חוק ההתנתקות היא להגשמת צרכים חיוניים עבור החברה</w:t>
      </w:r>
      <w:r w:rsidR="00D84C44">
        <w:rPr>
          <w:rFonts w:ascii="David" w:hAnsi="David" w:cs="David" w:hint="cs"/>
          <w:sz w:val="24"/>
          <w:szCs w:val="24"/>
          <w:rtl/>
        </w:rPr>
        <w:t>,</w:t>
      </w:r>
      <w:r w:rsidR="00D84C44" w:rsidRPr="007D137B">
        <w:rPr>
          <w:rFonts w:ascii="David" w:hAnsi="David" w:cs="David" w:hint="cs"/>
          <w:sz w:val="24"/>
          <w:szCs w:val="24"/>
          <w:rtl/>
        </w:rPr>
        <w:t xml:space="preserve"> </w:t>
      </w:r>
      <w:r w:rsidR="00D84C44">
        <w:rPr>
          <w:rFonts w:ascii="David" w:hAnsi="David" w:cs="David" w:hint="cs"/>
          <w:sz w:val="24"/>
          <w:szCs w:val="24"/>
          <w:rtl/>
        </w:rPr>
        <w:t>יש</w:t>
      </w:r>
      <w:r w:rsidR="00D84C44" w:rsidRPr="00FD5FE0">
        <w:rPr>
          <w:rFonts w:ascii="David" w:hAnsi="David" w:cs="David"/>
          <w:sz w:val="24"/>
          <w:szCs w:val="24"/>
          <w:rtl/>
        </w:rPr>
        <w:t xml:space="preserve"> מצבים בהם פגיעה </w:t>
      </w:r>
      <w:r w:rsidR="00D84C44">
        <w:rPr>
          <w:rFonts w:ascii="David" w:hAnsi="David" w:cs="David" w:hint="cs"/>
          <w:sz w:val="24"/>
          <w:szCs w:val="24"/>
          <w:rtl/>
        </w:rPr>
        <w:t xml:space="preserve">כדין </w:t>
      </w:r>
      <w:r w:rsidR="00D84C44" w:rsidRPr="00FD5FE0">
        <w:rPr>
          <w:rFonts w:ascii="David" w:hAnsi="David" w:cs="David"/>
          <w:sz w:val="24"/>
          <w:szCs w:val="24"/>
          <w:rtl/>
        </w:rPr>
        <w:t xml:space="preserve">בקבוצה מסוימת </w:t>
      </w:r>
      <w:r w:rsidR="00D84C44">
        <w:rPr>
          <w:rFonts w:ascii="David" w:hAnsi="David" w:cs="David" w:hint="cs"/>
          <w:sz w:val="24"/>
          <w:szCs w:val="24"/>
          <w:rtl/>
        </w:rPr>
        <w:t xml:space="preserve">נעשתה </w:t>
      </w:r>
      <w:r w:rsidR="00D84C44" w:rsidRPr="00FD5FE0">
        <w:rPr>
          <w:rFonts w:ascii="David" w:hAnsi="David" w:cs="David"/>
          <w:sz w:val="24"/>
          <w:szCs w:val="24"/>
          <w:rtl/>
        </w:rPr>
        <w:t>לצורך השגת אינטרס של כלל הציבור</w:t>
      </w:r>
      <w:r w:rsidR="00D84C44">
        <w:rPr>
          <w:rFonts w:ascii="David" w:hAnsi="David" w:cs="David" w:hint="cs"/>
          <w:sz w:val="24"/>
          <w:szCs w:val="24"/>
          <w:rtl/>
        </w:rPr>
        <w:t xml:space="preserve">. </w:t>
      </w:r>
      <w:r w:rsidR="00D84C44" w:rsidRPr="00FD5FE0">
        <w:rPr>
          <w:rFonts w:ascii="David" w:hAnsi="David" w:cs="David"/>
          <w:sz w:val="24"/>
          <w:szCs w:val="24"/>
          <w:rtl/>
        </w:rPr>
        <w:t xml:space="preserve">יש לייצר מנגנון לפיזור הנזק </w:t>
      </w:r>
      <w:r w:rsidR="00D84C44">
        <w:rPr>
          <w:rFonts w:ascii="David" w:hAnsi="David" w:cs="David" w:hint="cs"/>
          <w:sz w:val="24"/>
          <w:szCs w:val="24"/>
          <w:rtl/>
        </w:rPr>
        <w:t xml:space="preserve">שיאזן וימנע את נפילת הנטל על קבוצה אחת. </w:t>
      </w:r>
      <w:r w:rsidR="00D84C44" w:rsidRPr="007D137B">
        <w:rPr>
          <w:rFonts w:ascii="David" w:hAnsi="David" w:cs="David"/>
          <w:sz w:val="24"/>
          <w:szCs w:val="24"/>
          <w:rtl/>
        </w:rPr>
        <w:t xml:space="preserve">אך מצד שני אם יינתנו פיצויים תיווצר הרתעה עבור הממשלה. </w:t>
      </w:r>
      <w:r w:rsidR="00D84C44" w:rsidRPr="00D84C44">
        <w:rPr>
          <w:rFonts w:ascii="David" w:hAnsi="David" w:cs="David"/>
          <w:sz w:val="24"/>
          <w:szCs w:val="24"/>
          <w:highlight w:val="yellow"/>
          <w:rtl/>
        </w:rPr>
        <w:t>ה</w:t>
      </w:r>
      <w:r w:rsidR="00D84C44" w:rsidRPr="00D84C44">
        <w:rPr>
          <w:rFonts w:ascii="David" w:hAnsi="David" w:cs="David" w:hint="cs"/>
          <w:sz w:val="24"/>
          <w:szCs w:val="24"/>
          <w:highlight w:val="yellow"/>
          <w:rtl/>
        </w:rPr>
        <w:t>יא</w:t>
      </w:r>
      <w:r w:rsidR="00D84C44" w:rsidRPr="00D84C44">
        <w:rPr>
          <w:rFonts w:ascii="David" w:hAnsi="David" w:cs="David"/>
          <w:sz w:val="24"/>
          <w:szCs w:val="24"/>
          <w:highlight w:val="yellow"/>
          <w:rtl/>
        </w:rPr>
        <w:t xml:space="preserve"> אומרת שבנסיבות מיוחדות, מעשה שלטוני</w:t>
      </w:r>
      <w:r w:rsidR="00D84C44" w:rsidRPr="00D84C44">
        <w:rPr>
          <w:rFonts w:ascii="David" w:hAnsi="David" w:cs="David" w:hint="cs"/>
          <w:sz w:val="24"/>
          <w:szCs w:val="24"/>
          <w:highlight w:val="yellow"/>
          <w:rtl/>
        </w:rPr>
        <w:t xml:space="preserve"> ש</w:t>
      </w:r>
      <w:r w:rsidR="00D84C44" w:rsidRPr="00D84C44">
        <w:rPr>
          <w:rFonts w:ascii="David" w:hAnsi="David" w:cs="David"/>
          <w:sz w:val="24"/>
          <w:szCs w:val="24"/>
          <w:highlight w:val="yellow"/>
          <w:rtl/>
        </w:rPr>
        <w:t>בוצע כדין, המטיל נטל בלתי מידתי על פרט מסוים, עשוי להצדיק מתן פיצוי בגין פגיעה בזכות חוקתית.</w:t>
      </w:r>
      <w:r w:rsidR="00D84C44" w:rsidRPr="007D137B">
        <w:rPr>
          <w:rFonts w:ascii="David" w:hAnsi="David" w:cs="David"/>
          <w:sz w:val="24"/>
          <w:szCs w:val="24"/>
          <w:rtl/>
        </w:rPr>
        <w:t xml:space="preserve"> </w:t>
      </w:r>
      <w:r w:rsidR="00D84C44">
        <w:rPr>
          <w:rFonts w:ascii="David" w:hAnsi="David" w:cs="David" w:hint="cs"/>
          <w:sz w:val="24"/>
          <w:szCs w:val="24"/>
          <w:rtl/>
        </w:rPr>
        <w:t xml:space="preserve">בסופו של דבר , </w:t>
      </w:r>
      <w:r w:rsidR="00D84C44" w:rsidRPr="00FD5FE0">
        <w:rPr>
          <w:rFonts w:ascii="David" w:hAnsi="David" w:cs="David"/>
          <w:sz w:val="24"/>
          <w:szCs w:val="24"/>
          <w:rtl/>
        </w:rPr>
        <w:t xml:space="preserve">השופטת נאור לא משתמשת ברעיון </w:t>
      </w:r>
      <w:r w:rsidR="00D84C44">
        <w:rPr>
          <w:rFonts w:ascii="David" w:hAnsi="David" w:cs="David" w:hint="cs"/>
          <w:sz w:val="24"/>
          <w:szCs w:val="24"/>
          <w:rtl/>
        </w:rPr>
        <w:t>ה</w:t>
      </w:r>
      <w:r w:rsidR="00D84C44" w:rsidRPr="00FD5FE0">
        <w:rPr>
          <w:rFonts w:ascii="David" w:hAnsi="David" w:cs="David"/>
          <w:sz w:val="24"/>
          <w:szCs w:val="24"/>
          <w:rtl/>
        </w:rPr>
        <w:t>פיצוי, לדבריה המחוקק קבע מנגנון פיצוי למפונים בחקיקה ו</w:t>
      </w:r>
      <w:r w:rsidR="00D84C44">
        <w:rPr>
          <w:rFonts w:ascii="David" w:hAnsi="David" w:cs="David" w:hint="cs"/>
          <w:sz w:val="24"/>
          <w:szCs w:val="24"/>
          <w:rtl/>
        </w:rPr>
        <w:t>מנגנון זה</w:t>
      </w:r>
      <w:r w:rsidR="00D84C44" w:rsidRPr="00FD5FE0">
        <w:rPr>
          <w:rFonts w:ascii="David" w:hAnsi="David" w:cs="David"/>
          <w:sz w:val="24"/>
          <w:szCs w:val="24"/>
          <w:rtl/>
        </w:rPr>
        <w:t xml:space="preserve"> מספיק. </w:t>
      </w:r>
      <w:r w:rsidR="00D84C44">
        <w:rPr>
          <w:rFonts w:ascii="David" w:hAnsi="David" w:cs="David" w:hint="cs"/>
          <w:sz w:val="24"/>
          <w:szCs w:val="24"/>
          <w:rtl/>
        </w:rPr>
        <w:t>לכן אין צורך שביהמ"ש יתערב עוד.</w:t>
      </w:r>
      <w:r w:rsidR="00D84C44">
        <w:rPr>
          <w:rFonts w:ascii="David" w:hAnsi="David" w:cs="David"/>
          <w:sz w:val="24"/>
          <w:szCs w:val="24"/>
          <w:rtl/>
        </w:rPr>
        <w:br/>
      </w:r>
      <w:r w:rsidR="00D84C44" w:rsidRPr="00E40EB6">
        <w:rPr>
          <w:rFonts w:ascii="David" w:hAnsi="David" w:cs="David" w:hint="cs"/>
          <w:sz w:val="24"/>
          <w:szCs w:val="24"/>
          <w:highlight w:val="lightGray"/>
          <w:u w:val="single"/>
          <w:rtl/>
        </w:rPr>
        <w:t>ליאת משה נ' הועדה לאישור הסכמים לנשיאת עוברים</w:t>
      </w:r>
      <w:r w:rsidR="00D84C44">
        <w:rPr>
          <w:rFonts w:ascii="David" w:hAnsi="David" w:cs="David"/>
          <w:sz w:val="24"/>
          <w:szCs w:val="24"/>
          <w:rtl/>
        </w:rPr>
        <w:br/>
      </w:r>
      <w:r w:rsidR="00D84C44" w:rsidRPr="00F717D3">
        <w:rPr>
          <w:rFonts w:ascii="David" w:hAnsi="David" w:cs="David"/>
          <w:sz w:val="24"/>
          <w:szCs w:val="24"/>
          <w:rtl/>
        </w:rPr>
        <w:t>בנות זוג מבקשות להביא ילד לעולם על ידי לקיחת ביצית מאחת והפרייתה בגוף של השנ</w:t>
      </w:r>
      <w:r w:rsidR="00D84C44">
        <w:rPr>
          <w:rFonts w:ascii="David" w:hAnsi="David" w:cs="David" w:hint="cs"/>
          <w:sz w:val="24"/>
          <w:szCs w:val="24"/>
          <w:rtl/>
        </w:rPr>
        <w:t>י</w:t>
      </w:r>
      <w:r w:rsidR="00D84C44" w:rsidRPr="00F717D3">
        <w:rPr>
          <w:rFonts w:ascii="David" w:hAnsi="David" w:cs="David"/>
          <w:sz w:val="24"/>
          <w:szCs w:val="24"/>
          <w:rtl/>
        </w:rPr>
        <w:t xml:space="preserve">יה. מתברר שהחוק הקיים בישראל לא מאפשר פרוצדורה כזאת. נגד זה העתירה. </w:t>
      </w:r>
      <w:r w:rsidR="00D84C44">
        <w:rPr>
          <w:rFonts w:ascii="David" w:hAnsi="David" w:cs="David"/>
          <w:sz w:val="24"/>
          <w:szCs w:val="24"/>
          <w:rtl/>
        </w:rPr>
        <w:br/>
      </w:r>
      <w:r w:rsidR="00D84C44" w:rsidRPr="00F717D3">
        <w:rPr>
          <w:rFonts w:ascii="David" w:hAnsi="David" w:cs="David"/>
          <w:sz w:val="24"/>
          <w:szCs w:val="24"/>
          <w:u w:val="single"/>
          <w:rtl/>
        </w:rPr>
        <w:t>השופטת חיות</w:t>
      </w:r>
      <w:r w:rsidR="00D84C44" w:rsidRPr="00F717D3">
        <w:rPr>
          <w:rFonts w:ascii="David" w:hAnsi="David" w:cs="David" w:hint="cs"/>
          <w:sz w:val="24"/>
          <w:szCs w:val="24"/>
          <w:u w:val="single"/>
          <w:rtl/>
        </w:rPr>
        <w:t>(דעת מיעוט)</w:t>
      </w:r>
      <w:r w:rsidR="00D84C44" w:rsidRPr="00F717D3">
        <w:rPr>
          <w:rFonts w:ascii="David" w:hAnsi="David" w:cs="David"/>
          <w:sz w:val="24"/>
          <w:szCs w:val="24"/>
          <w:u w:val="single"/>
          <w:rtl/>
        </w:rPr>
        <w:t xml:space="preserve"> </w:t>
      </w:r>
      <w:r w:rsidR="00D84C44" w:rsidRPr="00F717D3">
        <w:rPr>
          <w:rFonts w:ascii="David" w:hAnsi="David" w:cs="David"/>
          <w:sz w:val="24"/>
          <w:szCs w:val="24"/>
          <w:rtl/>
        </w:rPr>
        <w:t xml:space="preserve">סוברת שהדבר פוגע באופן בלתי חוקתי בזכויות יסוד של העותרות ואחרות כדוגמתן אך הסעד המתאים </w:t>
      </w:r>
      <w:r w:rsidR="00D84C44">
        <w:rPr>
          <w:rFonts w:ascii="David" w:hAnsi="David" w:cs="David" w:hint="cs"/>
          <w:sz w:val="24"/>
          <w:szCs w:val="24"/>
          <w:rtl/>
        </w:rPr>
        <w:t xml:space="preserve">במקרה זה </w:t>
      </w:r>
      <w:r w:rsidR="00D84C44" w:rsidRPr="00F717D3">
        <w:rPr>
          <w:rFonts w:ascii="David" w:hAnsi="David" w:cs="David"/>
          <w:sz w:val="24"/>
          <w:szCs w:val="24"/>
          <w:rtl/>
        </w:rPr>
        <w:t xml:space="preserve">הוא לא בהכרח בטלות. </w:t>
      </w:r>
      <w:r w:rsidR="00D84C44">
        <w:rPr>
          <w:rFonts w:ascii="David" w:hAnsi="David" w:cs="David" w:hint="cs"/>
          <w:sz w:val="24"/>
          <w:szCs w:val="24"/>
          <w:rtl/>
        </w:rPr>
        <w:t>יש</w:t>
      </w:r>
      <w:r w:rsidR="00D84C44" w:rsidRPr="00F717D3">
        <w:rPr>
          <w:rFonts w:ascii="David" w:hAnsi="David" w:cs="David"/>
          <w:sz w:val="24"/>
          <w:szCs w:val="24"/>
          <w:rtl/>
        </w:rPr>
        <w:t xml:space="preserve"> לבדוק </w:t>
      </w:r>
      <w:r w:rsidR="00D84C44">
        <w:rPr>
          <w:rFonts w:ascii="David" w:hAnsi="David" w:cs="David" w:hint="cs"/>
          <w:sz w:val="24"/>
          <w:szCs w:val="24"/>
          <w:rtl/>
        </w:rPr>
        <w:t>ה</w:t>
      </w:r>
      <w:r w:rsidR="00D84C44" w:rsidRPr="00F717D3">
        <w:rPr>
          <w:rFonts w:ascii="David" w:hAnsi="David" w:cs="David"/>
          <w:sz w:val="24"/>
          <w:szCs w:val="24"/>
          <w:rtl/>
        </w:rPr>
        <w:t xml:space="preserve">אם </w:t>
      </w:r>
      <w:r w:rsidR="00D84C44">
        <w:rPr>
          <w:rFonts w:ascii="David" w:hAnsi="David" w:cs="David" w:hint="cs"/>
          <w:sz w:val="24"/>
          <w:szCs w:val="24"/>
          <w:rtl/>
        </w:rPr>
        <w:t>קיימים</w:t>
      </w:r>
      <w:r w:rsidR="00D84C44" w:rsidRPr="00F717D3">
        <w:rPr>
          <w:rFonts w:ascii="David" w:hAnsi="David" w:cs="David"/>
          <w:sz w:val="24"/>
          <w:szCs w:val="24"/>
          <w:rtl/>
        </w:rPr>
        <w:t xml:space="preserve"> אמצעים שיסירו או יצמצמו את הפגיעה. לדבריה</w:t>
      </w:r>
      <w:r w:rsidR="00D84C44">
        <w:rPr>
          <w:rFonts w:ascii="David" w:hAnsi="David" w:cs="David" w:hint="cs"/>
          <w:sz w:val="24"/>
          <w:szCs w:val="24"/>
          <w:rtl/>
        </w:rPr>
        <w:t xml:space="preserve"> דוקטרינת</w:t>
      </w:r>
      <w:r w:rsidR="00D84C44" w:rsidRPr="00F717D3">
        <w:rPr>
          <w:rFonts w:ascii="David" w:hAnsi="David" w:cs="David"/>
          <w:sz w:val="24"/>
          <w:szCs w:val="24"/>
          <w:rtl/>
        </w:rPr>
        <w:t xml:space="preserve"> "קריאה לתוך</w:t>
      </w:r>
      <w:r w:rsidR="00D84C44">
        <w:rPr>
          <w:rFonts w:ascii="David" w:hAnsi="David" w:cs="David" w:hint="cs"/>
          <w:sz w:val="24"/>
          <w:szCs w:val="24"/>
          <w:rtl/>
        </w:rPr>
        <w:t xml:space="preserve"> החוק </w:t>
      </w:r>
      <w:r w:rsidR="00D84C44" w:rsidRPr="00F717D3">
        <w:rPr>
          <w:rFonts w:ascii="David" w:hAnsi="David" w:cs="David"/>
          <w:sz w:val="24"/>
          <w:szCs w:val="24"/>
          <w:rtl/>
        </w:rPr>
        <w:t>" מתאימה</w:t>
      </w:r>
      <w:r w:rsidR="00D84C44">
        <w:rPr>
          <w:rFonts w:ascii="David" w:hAnsi="David" w:cs="David" w:hint="cs"/>
          <w:sz w:val="24"/>
          <w:szCs w:val="24"/>
          <w:rtl/>
        </w:rPr>
        <w:t xml:space="preserve"> כיוון ש</w:t>
      </w:r>
      <w:r w:rsidR="00D84C44" w:rsidRPr="00F717D3">
        <w:rPr>
          <w:rFonts w:ascii="David" w:hAnsi="David" w:cs="David"/>
          <w:sz w:val="24"/>
          <w:szCs w:val="24"/>
          <w:rtl/>
        </w:rPr>
        <w:t>נועדה להתמודד עם מצב בו החוק מעניק טובות הנאה לקבוצה אחת ולא מעניק אותם לחברי קבוצה אחרת</w:t>
      </w:r>
      <w:r w:rsidR="00D84C44" w:rsidRPr="00D84C44">
        <w:rPr>
          <w:rFonts w:ascii="David" w:hAnsi="David" w:cs="David"/>
          <w:sz w:val="24"/>
          <w:szCs w:val="24"/>
          <w:highlight w:val="yellow"/>
          <w:rtl/>
        </w:rPr>
        <w:t>.</w:t>
      </w:r>
      <w:r w:rsidR="00D84C44" w:rsidRPr="00D84C44">
        <w:rPr>
          <w:rFonts w:ascii="David" w:hAnsi="David" w:cs="David" w:hint="cs"/>
          <w:sz w:val="24"/>
          <w:szCs w:val="24"/>
          <w:highlight w:val="yellow"/>
          <w:rtl/>
        </w:rPr>
        <w:t xml:space="preserve"> חיות</w:t>
      </w:r>
      <w:r w:rsidR="00D84C44" w:rsidRPr="00D84C44">
        <w:rPr>
          <w:rFonts w:ascii="David" w:hAnsi="David" w:cs="David"/>
          <w:sz w:val="24"/>
          <w:szCs w:val="24"/>
          <w:highlight w:val="yellow"/>
          <w:rtl/>
        </w:rPr>
        <w:t xml:space="preserve"> מבקשת לקרוא אל תוך סעיף 20(א) לחוק תרומת ביציות סעיף משנה נוסף שיסמיך את ועדת החריגים </w:t>
      </w:r>
      <w:r w:rsidR="00D84C44" w:rsidRPr="00D84C44">
        <w:rPr>
          <w:rFonts w:ascii="David" w:hAnsi="David" w:cs="David" w:hint="cs"/>
          <w:sz w:val="24"/>
          <w:szCs w:val="24"/>
          <w:highlight w:val="yellow"/>
          <w:rtl/>
        </w:rPr>
        <w:t>ה</w:t>
      </w:r>
      <w:r w:rsidR="00D84C44" w:rsidRPr="00D84C44">
        <w:rPr>
          <w:rFonts w:ascii="David" w:hAnsi="David" w:cs="David"/>
          <w:sz w:val="24"/>
          <w:szCs w:val="24"/>
          <w:highlight w:val="yellow"/>
          <w:rtl/>
        </w:rPr>
        <w:t xml:space="preserve">קבועה בחוק לתת </w:t>
      </w:r>
      <w:r w:rsidR="00D84C44" w:rsidRPr="00D84C44">
        <w:rPr>
          <w:rFonts w:ascii="David" w:hAnsi="David" w:cs="David" w:hint="cs"/>
          <w:sz w:val="24"/>
          <w:szCs w:val="24"/>
          <w:highlight w:val="yellow"/>
          <w:rtl/>
        </w:rPr>
        <w:t xml:space="preserve">את </w:t>
      </w:r>
      <w:r w:rsidR="00D84C44" w:rsidRPr="00D84C44">
        <w:rPr>
          <w:rFonts w:ascii="David" w:hAnsi="David" w:cs="David"/>
          <w:sz w:val="24"/>
          <w:szCs w:val="24"/>
          <w:highlight w:val="yellow"/>
          <w:rtl/>
        </w:rPr>
        <w:t>אישור</w:t>
      </w:r>
      <w:r w:rsidR="00D84C44" w:rsidRPr="00D84C44">
        <w:rPr>
          <w:rFonts w:ascii="David" w:hAnsi="David" w:cs="David" w:hint="cs"/>
          <w:sz w:val="24"/>
          <w:szCs w:val="24"/>
          <w:highlight w:val="yellow"/>
          <w:rtl/>
        </w:rPr>
        <w:t>ה</w:t>
      </w:r>
      <w:r w:rsidR="00D84C44" w:rsidRPr="00D84C44">
        <w:rPr>
          <w:rFonts w:ascii="David" w:hAnsi="David" w:cs="David"/>
          <w:sz w:val="24"/>
          <w:szCs w:val="24"/>
          <w:highlight w:val="yellow"/>
          <w:rtl/>
        </w:rPr>
        <w:t xml:space="preserve"> לתרומת ביציות בהתקיימות נסיבות מ</w:t>
      </w:r>
      <w:r w:rsidR="00D84C44" w:rsidRPr="00D84C44">
        <w:rPr>
          <w:rFonts w:ascii="David" w:hAnsi="David" w:cs="David" w:hint="cs"/>
          <w:sz w:val="24"/>
          <w:szCs w:val="24"/>
          <w:highlight w:val="yellow"/>
          <w:rtl/>
        </w:rPr>
        <w:t>צדיקות</w:t>
      </w:r>
      <w:r w:rsidR="00D84C44" w:rsidRPr="00D84C44">
        <w:rPr>
          <w:rFonts w:ascii="David" w:hAnsi="David" w:cs="David"/>
          <w:sz w:val="24"/>
          <w:szCs w:val="24"/>
          <w:highlight w:val="yellow"/>
          <w:rtl/>
        </w:rPr>
        <w:t>.</w:t>
      </w:r>
      <w:r w:rsidR="00D84C44">
        <w:rPr>
          <w:rFonts w:ascii="David" w:hAnsi="David" w:cs="David" w:hint="cs"/>
          <w:sz w:val="24"/>
          <w:szCs w:val="24"/>
          <w:rtl/>
        </w:rPr>
        <w:t xml:space="preserve"> חיות מ</w:t>
      </w:r>
      <w:r w:rsidR="00E40EB6">
        <w:rPr>
          <w:rFonts w:ascii="David" w:hAnsi="David" w:cs="David" w:hint="cs"/>
          <w:sz w:val="24"/>
          <w:szCs w:val="24"/>
          <w:rtl/>
        </w:rPr>
        <w:t xml:space="preserve">שנה את החוק </w:t>
      </w:r>
      <w:r w:rsidR="00D84C44">
        <w:rPr>
          <w:rFonts w:ascii="David" w:hAnsi="David" w:cs="David" w:hint="cs"/>
          <w:sz w:val="24"/>
          <w:szCs w:val="24"/>
          <w:rtl/>
        </w:rPr>
        <w:t>ולא מכלילה ישוב(כמו בפרשת נאסר) אלא קובעת סעיף חדש לחוק.</w:t>
      </w:r>
      <w:r w:rsidR="005C17E9">
        <w:rPr>
          <w:rFonts w:ascii="David" w:hAnsi="David" w:cs="David"/>
          <w:sz w:val="24"/>
          <w:szCs w:val="24"/>
          <w:rtl/>
        </w:rPr>
        <w:br/>
      </w:r>
      <w:r w:rsidR="00E2547B">
        <w:rPr>
          <w:rFonts w:ascii="David" w:hAnsi="David" w:cs="David"/>
          <w:b/>
          <w:bCs/>
          <w:sz w:val="24"/>
          <w:szCs w:val="24"/>
          <w:rtl/>
        </w:rPr>
        <w:br/>
      </w:r>
      <w:r w:rsidR="00E40EB6" w:rsidRPr="00E40EB6">
        <w:rPr>
          <w:rFonts w:ascii="David" w:hAnsi="David" w:cs="David" w:hint="cs"/>
          <w:color w:val="C00000"/>
          <w:sz w:val="32"/>
          <w:szCs w:val="32"/>
          <w:u w:val="single"/>
          <w:rtl/>
        </w:rPr>
        <w:t xml:space="preserve">3.2זכויות האזרח במשפט הפרטי </w:t>
      </w:r>
      <w:r w:rsidR="00B84640" w:rsidRPr="00E40EB6">
        <w:rPr>
          <w:rFonts w:ascii="David" w:hAnsi="David" w:cs="David" w:hint="cs"/>
          <w:color w:val="C00000"/>
          <w:sz w:val="32"/>
          <w:szCs w:val="32"/>
          <w:u w:val="single"/>
          <w:rtl/>
        </w:rPr>
        <w:t xml:space="preserve"> </w:t>
      </w:r>
      <w:r w:rsidR="00E40EB6">
        <w:rPr>
          <w:rFonts w:ascii="David" w:hAnsi="David" w:cs="David"/>
          <w:sz w:val="24"/>
          <w:szCs w:val="24"/>
          <w:rtl/>
        </w:rPr>
        <w:br/>
      </w:r>
      <w:r w:rsidR="00E40EB6">
        <w:rPr>
          <w:rFonts w:ascii="David" w:hAnsi="David" w:cs="David"/>
          <w:sz w:val="24"/>
          <w:szCs w:val="24"/>
          <w:rtl/>
        </w:rPr>
        <w:br/>
      </w:r>
      <w:r w:rsidR="00E40EB6" w:rsidRPr="00E40EB6">
        <w:rPr>
          <w:rFonts w:ascii="David" w:hAnsi="David" w:cs="David" w:hint="cs"/>
          <w:b/>
          <w:bCs/>
          <w:sz w:val="24"/>
          <w:szCs w:val="24"/>
          <w:rtl/>
        </w:rPr>
        <w:t>זכויות האדם</w:t>
      </w:r>
      <w:r w:rsidR="005611A7">
        <w:rPr>
          <w:rFonts w:ascii="David" w:hAnsi="David" w:cs="David"/>
          <w:sz w:val="24"/>
          <w:szCs w:val="24"/>
          <w:rtl/>
        </w:rPr>
        <w:br/>
      </w:r>
      <w:r w:rsidR="005611A7" w:rsidRPr="005611A7">
        <w:rPr>
          <w:rFonts w:ascii="David" w:hAnsi="David" w:cs="David"/>
          <w:sz w:val="24"/>
          <w:szCs w:val="24"/>
          <w:rtl/>
        </w:rPr>
        <w:t>האם זכויות האדם הן מכשיר רק ביחסים מול המדינה או שהן גם מכשיר שמשמש אותנו גם ביחסים בין הפרטים.</w:t>
      </w:r>
      <w:r w:rsidR="005611A7">
        <w:rPr>
          <w:rFonts w:ascii="David" w:hAnsi="David" w:cs="David" w:hint="cs"/>
          <w:sz w:val="24"/>
          <w:szCs w:val="24"/>
          <w:rtl/>
        </w:rPr>
        <w:t xml:space="preserve"> </w:t>
      </w:r>
      <w:r w:rsidR="005C17E9">
        <w:rPr>
          <w:rFonts w:ascii="David" w:hAnsi="David" w:cs="David" w:hint="cs"/>
          <w:sz w:val="24"/>
          <w:szCs w:val="24"/>
          <w:rtl/>
        </w:rPr>
        <w:t>יש שתי הבנות מאחורי מקור זכויות האדם</w:t>
      </w:r>
      <w:r w:rsidR="005611A7">
        <w:rPr>
          <w:rFonts w:ascii="David" w:hAnsi="David" w:cs="David" w:hint="cs"/>
          <w:sz w:val="24"/>
          <w:szCs w:val="24"/>
          <w:rtl/>
        </w:rPr>
        <w:t>:</w:t>
      </w:r>
      <w:r w:rsidR="005C17E9">
        <w:rPr>
          <w:rFonts w:ascii="David" w:hAnsi="David" w:cs="David"/>
          <w:sz w:val="24"/>
          <w:szCs w:val="24"/>
          <w:rtl/>
        </w:rPr>
        <w:br/>
      </w:r>
      <w:r w:rsidR="005C17E9" w:rsidRPr="00072896">
        <w:rPr>
          <w:rFonts w:ascii="David" w:hAnsi="David" w:cs="David" w:hint="cs"/>
          <w:sz w:val="24"/>
          <w:szCs w:val="24"/>
          <w:u w:val="single"/>
          <w:rtl/>
        </w:rPr>
        <w:t xml:space="preserve">1)הזכויות ככלי: </w:t>
      </w:r>
      <w:r w:rsidR="005C17E9">
        <w:rPr>
          <w:rFonts w:ascii="David" w:hAnsi="David" w:cs="David" w:hint="cs"/>
          <w:sz w:val="24"/>
          <w:szCs w:val="24"/>
          <w:rtl/>
        </w:rPr>
        <w:t xml:space="preserve">כלי זה נולד על רקע העובדה שאנחנו כאזרחים מעניקים כוח וסמכות לשלטון המרכזי. השלטון המרכזי נהפך לבעל עוצמה רבה, מה שמאפשר לו לגיטימציה לעשות שימוש בכוח, מה שעלול להוות איום על אזרחי המדינה. האזרחים מבקשים להגן על זכויותיהם. הזכויות יתבססו על סמך חשיבות האינטרסים שרוצים לשריין ועל סמך הפגיעות של אותם אינטרסים. הסתכלות על הזכויות כמשהו שאזרחי המדינה מייצרים. </w:t>
      </w:r>
      <w:r w:rsidR="005611A7">
        <w:rPr>
          <w:rFonts w:ascii="David" w:hAnsi="David" w:cs="David" w:hint="cs"/>
          <w:sz w:val="24"/>
          <w:szCs w:val="24"/>
          <w:rtl/>
        </w:rPr>
        <w:t>זכויות האדם הן בתחולה אנכית=פרט מול מדינה.</w:t>
      </w:r>
      <w:r w:rsidR="005C17E9">
        <w:rPr>
          <w:rFonts w:ascii="David" w:hAnsi="David" w:cs="David"/>
          <w:sz w:val="24"/>
          <w:szCs w:val="24"/>
          <w:rtl/>
        </w:rPr>
        <w:br/>
      </w:r>
      <w:r w:rsidR="005611A7" w:rsidRPr="00072896">
        <w:rPr>
          <w:rFonts w:ascii="David" w:hAnsi="David" w:cs="David" w:hint="cs"/>
          <w:sz w:val="24"/>
          <w:szCs w:val="24"/>
          <w:u w:val="single"/>
          <w:rtl/>
        </w:rPr>
        <w:t>2</w:t>
      </w:r>
      <w:r w:rsidR="005C17E9" w:rsidRPr="00072896">
        <w:rPr>
          <w:rFonts w:ascii="David" w:hAnsi="David" w:cs="David" w:hint="cs"/>
          <w:sz w:val="24"/>
          <w:szCs w:val="24"/>
          <w:u w:val="single"/>
          <w:rtl/>
        </w:rPr>
        <w:t>)הזכויות הן "טבעיות":</w:t>
      </w:r>
      <w:r w:rsidR="005C17E9">
        <w:rPr>
          <w:rFonts w:ascii="David" w:hAnsi="David" w:cs="David" w:hint="cs"/>
          <w:sz w:val="24"/>
          <w:szCs w:val="24"/>
          <w:rtl/>
        </w:rPr>
        <w:t xml:space="preserve"> נולדנו כבני אדם ונולדנו עם זכויות טבעיות. מכאן נובע שיש להכיר גם בזכויות שלא מוסדרות </w:t>
      </w:r>
      <w:r w:rsidR="005C17E9">
        <w:rPr>
          <w:rFonts w:ascii="David" w:hAnsi="David" w:cs="David" w:hint="cs"/>
          <w:sz w:val="24"/>
          <w:szCs w:val="24"/>
          <w:rtl/>
        </w:rPr>
        <w:lastRenderedPageBreak/>
        <w:t>בחקיקה</w:t>
      </w:r>
      <w:r w:rsidR="00CC571F">
        <w:rPr>
          <w:rFonts w:ascii="David" w:hAnsi="David" w:cs="David" w:hint="cs"/>
          <w:sz w:val="24"/>
          <w:szCs w:val="24"/>
          <w:rtl/>
        </w:rPr>
        <w:t xml:space="preserve">. זכויות האדם הן בתחולה אופקית=פרט מול פרט. </w:t>
      </w:r>
      <w:r w:rsidR="00E2547B">
        <w:rPr>
          <w:rFonts w:ascii="David" w:hAnsi="David" w:cs="David"/>
          <w:sz w:val="24"/>
          <w:szCs w:val="24"/>
          <w:rtl/>
        </w:rPr>
        <w:br/>
      </w:r>
      <w:r w:rsidR="00E2547B">
        <w:rPr>
          <w:rFonts w:ascii="David" w:hAnsi="David" w:cs="David"/>
          <w:sz w:val="24"/>
          <w:szCs w:val="24"/>
          <w:rtl/>
        </w:rPr>
        <w:br/>
      </w:r>
      <w:r w:rsidR="00E2547B" w:rsidRPr="00E2547B">
        <w:rPr>
          <w:rFonts w:ascii="David" w:hAnsi="David" w:cs="David"/>
          <w:sz w:val="24"/>
          <w:szCs w:val="24"/>
          <w:rtl/>
        </w:rPr>
        <w:t>•</w:t>
      </w:r>
      <w:r w:rsidR="00E2547B">
        <w:rPr>
          <w:rFonts w:ascii="David" w:hAnsi="David" w:cs="David" w:hint="cs"/>
          <w:sz w:val="24"/>
          <w:szCs w:val="24"/>
          <w:rtl/>
        </w:rPr>
        <w:t xml:space="preserve"> </w:t>
      </w:r>
      <w:r w:rsidR="00E2547B" w:rsidRPr="00E2547B">
        <w:rPr>
          <w:rFonts w:ascii="David" w:hAnsi="David" w:cs="David"/>
          <w:sz w:val="24"/>
          <w:szCs w:val="24"/>
          <w:rtl/>
        </w:rPr>
        <w:t>תחולה אנכית = התנגשות זכות מול אינטרס במצבים של פרט מול מדינה.</w:t>
      </w:r>
      <w:r w:rsidR="00E2547B">
        <w:rPr>
          <w:rFonts w:ascii="David" w:hAnsi="David" w:cs="David"/>
          <w:sz w:val="24"/>
          <w:szCs w:val="24"/>
          <w:rtl/>
        </w:rPr>
        <w:br/>
      </w:r>
      <w:r w:rsidR="00E2547B" w:rsidRPr="00E2547B">
        <w:rPr>
          <w:rFonts w:ascii="David" w:hAnsi="David" w:cs="David"/>
          <w:sz w:val="24"/>
          <w:szCs w:val="24"/>
          <w:rtl/>
        </w:rPr>
        <w:t>•</w:t>
      </w:r>
      <w:r w:rsidR="00E2547B">
        <w:rPr>
          <w:rFonts w:ascii="David" w:hAnsi="David" w:cs="David" w:hint="cs"/>
          <w:sz w:val="24"/>
          <w:szCs w:val="24"/>
          <w:rtl/>
        </w:rPr>
        <w:t xml:space="preserve"> </w:t>
      </w:r>
      <w:r w:rsidR="00E2547B" w:rsidRPr="00E2547B">
        <w:rPr>
          <w:rFonts w:ascii="David" w:hAnsi="David" w:cs="David"/>
          <w:sz w:val="24"/>
          <w:szCs w:val="24"/>
          <w:rtl/>
        </w:rPr>
        <w:t>תחולה אופקית = התנגשות בין זכויות במצבים של  פרט מול פרט.</w:t>
      </w:r>
    </w:p>
    <w:p w:rsidR="00CC571F" w:rsidRPr="00B43EF0" w:rsidRDefault="00E2547B" w:rsidP="00E2547B">
      <w:pPr>
        <w:spacing w:line="240" w:lineRule="auto"/>
        <w:rPr>
          <w:rFonts w:ascii="David" w:hAnsi="David" w:cs="David"/>
          <w:sz w:val="24"/>
          <w:szCs w:val="24"/>
        </w:rPr>
      </w:pPr>
      <w:r w:rsidRPr="00E2547B">
        <w:rPr>
          <w:rFonts w:ascii="David" w:hAnsi="David" w:cs="David"/>
          <w:b/>
          <w:bCs/>
          <w:sz w:val="24"/>
          <w:szCs w:val="24"/>
          <w:rtl/>
        </w:rPr>
        <w:t>טיעונים נגד החלת הגנה על זכויות אדם בתחולה האופקית (במשפט הפרטי):</w:t>
      </w:r>
      <w:r>
        <w:rPr>
          <w:rFonts w:ascii="David" w:hAnsi="David" w:cs="David"/>
          <w:sz w:val="24"/>
          <w:szCs w:val="24"/>
          <w:rtl/>
        </w:rPr>
        <w:br/>
      </w:r>
      <w:r w:rsidRPr="00E2547B">
        <w:rPr>
          <w:rFonts w:ascii="David" w:hAnsi="David" w:cs="David"/>
          <w:sz w:val="24"/>
          <w:szCs w:val="24"/>
          <w:rtl/>
        </w:rPr>
        <w:t xml:space="preserve">1. במערכת יחסים בין פרטים ההנחה היא הנחת שוויון בין הפרטים- שם לא צריך לייצר מנגנוני הגנה חוקתיים, זאת מכיוון ששני הצדדים בעלי אותו כוחות ואין אחד שהוא בעל כוח רב יותר מהשני. יש מקומות בהם נייצר הגנה מקומית בתוך המשפט הפרטי, למשל חוק החוזים האחידים. </w:t>
      </w:r>
      <w:r>
        <w:rPr>
          <w:rFonts w:ascii="David" w:hAnsi="David" w:cs="David"/>
          <w:sz w:val="24"/>
          <w:szCs w:val="24"/>
          <w:rtl/>
        </w:rPr>
        <w:br/>
      </w:r>
      <w:r w:rsidRPr="00E2547B">
        <w:rPr>
          <w:rFonts w:ascii="David" w:hAnsi="David" w:cs="David"/>
          <w:sz w:val="24"/>
          <w:szCs w:val="24"/>
          <w:rtl/>
        </w:rPr>
        <w:t xml:space="preserve">2.ביחסים בין פרטים יש התנגשות מובנית בין זכויות- יכול להיווצר קושי להחיל עקרונות וזכויות שמוחלות על המדינה לתוך המשפט הפרטי. יש שיטענו כי לא כדאי להשתמש בנשק חוקתי ביחסים בין פרטים. </w:t>
      </w:r>
      <w:r>
        <w:rPr>
          <w:rFonts w:ascii="David" w:hAnsi="David" w:cs="David"/>
          <w:sz w:val="24"/>
          <w:szCs w:val="24"/>
          <w:rtl/>
        </w:rPr>
        <w:br/>
      </w:r>
      <w:r w:rsidRPr="00E2547B">
        <w:rPr>
          <w:rFonts w:ascii="David" w:hAnsi="David" w:cs="David"/>
          <w:sz w:val="24"/>
          <w:szCs w:val="24"/>
          <w:rtl/>
        </w:rPr>
        <w:t>3.ביהמ"ש יחליט בשביל צדדים במשפט הפרטי איזה זכות "</w:t>
      </w:r>
      <w:r>
        <w:rPr>
          <w:rFonts w:ascii="David" w:hAnsi="David" w:cs="David" w:hint="cs"/>
          <w:sz w:val="24"/>
          <w:szCs w:val="24"/>
          <w:rtl/>
        </w:rPr>
        <w:t>גוברת</w:t>
      </w:r>
      <w:r w:rsidRPr="00E2547B">
        <w:rPr>
          <w:rFonts w:ascii="David" w:hAnsi="David" w:cs="David"/>
          <w:sz w:val="24"/>
          <w:szCs w:val="24"/>
          <w:rtl/>
        </w:rPr>
        <w:t>"</w:t>
      </w:r>
      <w:r>
        <w:rPr>
          <w:rFonts w:ascii="David" w:hAnsi="David" w:cs="David" w:hint="cs"/>
          <w:sz w:val="24"/>
          <w:szCs w:val="24"/>
          <w:rtl/>
        </w:rPr>
        <w:t xml:space="preserve">= </w:t>
      </w:r>
      <w:proofErr w:type="spellStart"/>
      <w:r>
        <w:rPr>
          <w:rFonts w:ascii="David" w:hAnsi="David" w:cs="David" w:hint="cs"/>
          <w:sz w:val="24"/>
          <w:szCs w:val="24"/>
          <w:rtl/>
        </w:rPr>
        <w:t>פרטנליזם</w:t>
      </w:r>
      <w:proofErr w:type="spellEnd"/>
      <w:r>
        <w:rPr>
          <w:rFonts w:ascii="David" w:hAnsi="David" w:cs="David" w:hint="cs"/>
          <w:sz w:val="24"/>
          <w:szCs w:val="24"/>
          <w:rtl/>
        </w:rPr>
        <w:t xml:space="preserve">. </w:t>
      </w:r>
      <w:r w:rsidRPr="00E2547B">
        <w:rPr>
          <w:rFonts w:ascii="David" w:hAnsi="David" w:cs="David"/>
          <w:sz w:val="24"/>
          <w:szCs w:val="24"/>
          <w:rtl/>
        </w:rPr>
        <w:t>הוא זה שיקבע כביכול בשביל הצדדים במשפט הפרטי מה נכון להם ומה לא.</w:t>
      </w:r>
      <w:r w:rsidR="005C17E9">
        <w:rPr>
          <w:rFonts w:ascii="David" w:hAnsi="David" w:cs="David"/>
          <w:sz w:val="24"/>
          <w:szCs w:val="24"/>
          <w:rtl/>
        </w:rPr>
        <w:br/>
      </w:r>
      <w:r w:rsidR="005611A7">
        <w:rPr>
          <w:rFonts w:ascii="David" w:hAnsi="David" w:cs="David"/>
          <w:sz w:val="24"/>
          <w:szCs w:val="24"/>
          <w:rtl/>
        </w:rPr>
        <w:br/>
      </w:r>
      <w:r w:rsidR="00072896">
        <w:rPr>
          <w:rFonts w:ascii="David" w:hAnsi="David" w:cs="David" w:hint="cs"/>
          <w:b/>
          <w:bCs/>
          <w:sz w:val="24"/>
          <w:szCs w:val="24"/>
          <w:rtl/>
        </w:rPr>
        <w:t>האם הזכויות נועדו להגן על הפרט רק מפני השלטון?</w:t>
      </w:r>
      <w:r w:rsidR="00072896">
        <w:rPr>
          <w:rFonts w:ascii="David" w:hAnsi="David" w:cs="David"/>
          <w:sz w:val="24"/>
          <w:szCs w:val="24"/>
          <w:rtl/>
        </w:rPr>
        <w:br/>
      </w:r>
      <w:r w:rsidR="00072896">
        <w:rPr>
          <w:rFonts w:ascii="David" w:hAnsi="David" w:cs="David" w:hint="cs"/>
          <w:sz w:val="24"/>
          <w:szCs w:val="24"/>
          <w:rtl/>
        </w:rPr>
        <w:t>-</w:t>
      </w:r>
      <w:r w:rsidR="005611A7" w:rsidRPr="005611A7">
        <w:rPr>
          <w:rFonts w:ascii="David" w:hAnsi="David" w:cs="David"/>
          <w:sz w:val="24"/>
          <w:szCs w:val="24"/>
          <w:rtl/>
        </w:rPr>
        <w:t>יש הטוענים כי הזכויות שאנו "מייצרים" יהיו מנגנוני הגנה של הפרט מהשלטון, ואינן מתאימות למקרים בהם פרט עומד מול פרט. אין זה נחוץ.</w:t>
      </w:r>
      <w:r w:rsidR="005611A7">
        <w:rPr>
          <w:rFonts w:ascii="David" w:hAnsi="David" w:cs="David"/>
          <w:sz w:val="24"/>
          <w:szCs w:val="24"/>
          <w:rtl/>
        </w:rPr>
        <w:br/>
      </w:r>
      <w:r w:rsidR="00072896" w:rsidRPr="00CC571F">
        <w:rPr>
          <w:rFonts w:ascii="David" w:hAnsi="David" w:cs="David" w:hint="cs"/>
          <w:sz w:val="24"/>
          <w:szCs w:val="24"/>
          <w:u w:val="single"/>
          <w:rtl/>
        </w:rPr>
        <w:t>א. טיעון פונקציונלי:</w:t>
      </w:r>
      <w:r w:rsidR="00072896">
        <w:rPr>
          <w:rFonts w:ascii="David" w:hAnsi="David" w:cs="David" w:hint="cs"/>
          <w:sz w:val="24"/>
          <w:szCs w:val="24"/>
          <w:rtl/>
        </w:rPr>
        <w:t xml:space="preserve"> כנגד,</w:t>
      </w:r>
      <w:r w:rsidR="005611A7">
        <w:rPr>
          <w:rFonts w:ascii="David" w:hAnsi="David" w:cs="David" w:hint="cs"/>
          <w:sz w:val="24"/>
          <w:szCs w:val="24"/>
          <w:rtl/>
        </w:rPr>
        <w:t xml:space="preserve"> המדינה היא בעלת הכוח הגדול,</w:t>
      </w:r>
      <w:r w:rsidR="005611A7" w:rsidRPr="005611A7">
        <w:rPr>
          <w:rFonts w:ascii="David" w:hAnsi="David" w:cs="David"/>
          <w:sz w:val="24"/>
          <w:szCs w:val="24"/>
          <w:rtl/>
        </w:rPr>
        <w:t xml:space="preserve"> </w:t>
      </w:r>
      <w:r w:rsidR="005611A7">
        <w:rPr>
          <w:rFonts w:ascii="David" w:hAnsi="David" w:cs="David" w:hint="cs"/>
          <w:sz w:val="24"/>
          <w:szCs w:val="24"/>
          <w:rtl/>
        </w:rPr>
        <w:t>אך יש</w:t>
      </w:r>
      <w:r w:rsidR="005611A7" w:rsidRPr="005611A7">
        <w:rPr>
          <w:rFonts w:ascii="David" w:hAnsi="David" w:cs="David"/>
          <w:sz w:val="24"/>
          <w:szCs w:val="24"/>
          <w:rtl/>
        </w:rPr>
        <w:t xml:space="preserve"> גורמים חזקים נוספים</w:t>
      </w:r>
      <w:r w:rsidR="005611A7">
        <w:rPr>
          <w:rFonts w:ascii="David" w:hAnsi="David" w:cs="David" w:hint="cs"/>
          <w:sz w:val="24"/>
          <w:szCs w:val="24"/>
          <w:rtl/>
        </w:rPr>
        <w:t>(ארגונים גדולים).</w:t>
      </w:r>
      <w:r w:rsidR="005611A7" w:rsidRPr="005611A7">
        <w:rPr>
          <w:rFonts w:ascii="David" w:hAnsi="David" w:cs="David"/>
          <w:sz w:val="24"/>
          <w:szCs w:val="24"/>
          <w:rtl/>
        </w:rPr>
        <w:t xml:space="preserve"> </w:t>
      </w:r>
      <w:r w:rsidR="005611A7">
        <w:rPr>
          <w:rFonts w:ascii="David" w:hAnsi="David" w:cs="David" w:hint="cs"/>
          <w:sz w:val="24"/>
          <w:szCs w:val="24"/>
          <w:rtl/>
        </w:rPr>
        <w:t>יש סכנות גם במרחב הפרטי ויש להחיל את זכויות האדם לא רק כאשר השלטון מול הפרט. אלא גם במקרים שהפרט מול פרט.</w:t>
      </w:r>
      <w:r w:rsidR="00072896">
        <w:rPr>
          <w:rFonts w:ascii="David" w:hAnsi="David" w:cs="David" w:hint="cs"/>
          <w:sz w:val="24"/>
          <w:szCs w:val="24"/>
          <w:rtl/>
        </w:rPr>
        <w:t xml:space="preserve"> </w:t>
      </w:r>
      <w:r w:rsidR="00072896" w:rsidRPr="00072896">
        <w:rPr>
          <w:rFonts w:ascii="David" w:hAnsi="David" w:cs="David"/>
          <w:sz w:val="24"/>
          <w:szCs w:val="24"/>
          <w:rtl/>
        </w:rPr>
        <w:t xml:space="preserve">הטיעון מתחזק כשאנו לוקחים בחשבון את </w:t>
      </w:r>
      <w:r w:rsidR="00072896">
        <w:rPr>
          <w:rFonts w:ascii="David" w:hAnsi="David" w:cs="David" w:hint="cs"/>
          <w:sz w:val="24"/>
          <w:szCs w:val="24"/>
          <w:rtl/>
        </w:rPr>
        <w:t>מגמת</w:t>
      </w:r>
      <w:r w:rsidR="00072896" w:rsidRPr="00072896">
        <w:rPr>
          <w:rFonts w:ascii="David" w:hAnsi="David" w:cs="David"/>
          <w:sz w:val="24"/>
          <w:szCs w:val="24"/>
          <w:rtl/>
        </w:rPr>
        <w:t xml:space="preserve"> </w:t>
      </w:r>
      <w:r w:rsidR="00072896">
        <w:rPr>
          <w:rFonts w:ascii="David" w:hAnsi="David" w:cs="David" w:hint="cs"/>
          <w:sz w:val="24"/>
          <w:szCs w:val="24"/>
          <w:rtl/>
        </w:rPr>
        <w:t>ה</w:t>
      </w:r>
      <w:r w:rsidR="00072896" w:rsidRPr="00072896">
        <w:rPr>
          <w:rFonts w:ascii="David" w:hAnsi="David" w:cs="David"/>
          <w:sz w:val="24"/>
          <w:szCs w:val="24"/>
          <w:rtl/>
        </w:rPr>
        <w:t>הפרטה</w:t>
      </w:r>
      <w:r w:rsidR="00072896">
        <w:rPr>
          <w:rFonts w:ascii="David" w:hAnsi="David" w:cs="David" w:hint="cs"/>
          <w:sz w:val="24"/>
          <w:szCs w:val="24"/>
          <w:rtl/>
        </w:rPr>
        <w:t xml:space="preserve"> שמחזקת ארגונים גדולים</w:t>
      </w:r>
      <w:r w:rsidR="00072896" w:rsidRPr="00072896">
        <w:rPr>
          <w:rFonts w:ascii="David" w:hAnsi="David" w:cs="David"/>
          <w:sz w:val="24"/>
          <w:szCs w:val="24"/>
          <w:rtl/>
        </w:rPr>
        <w:t xml:space="preserve">. יש עוד גורמים </w:t>
      </w:r>
      <w:r w:rsidR="00072896">
        <w:rPr>
          <w:rFonts w:ascii="David" w:hAnsi="David" w:cs="David" w:hint="cs"/>
          <w:sz w:val="24"/>
          <w:szCs w:val="24"/>
          <w:rtl/>
        </w:rPr>
        <w:t xml:space="preserve">חזקים שהינם פרטיים. </w:t>
      </w:r>
      <w:r w:rsidR="00072896">
        <w:rPr>
          <w:rFonts w:ascii="David" w:hAnsi="David" w:cs="David"/>
          <w:sz w:val="24"/>
          <w:szCs w:val="24"/>
          <w:rtl/>
        </w:rPr>
        <w:br/>
      </w:r>
      <w:r w:rsidR="00072896" w:rsidRPr="00CC571F">
        <w:rPr>
          <w:rFonts w:ascii="David" w:hAnsi="David" w:cs="David" w:hint="cs"/>
          <w:sz w:val="24"/>
          <w:szCs w:val="24"/>
          <w:u w:val="single"/>
          <w:rtl/>
        </w:rPr>
        <w:t>ב. טיעון מהותי:</w:t>
      </w:r>
      <w:r w:rsidR="00072896">
        <w:rPr>
          <w:rFonts w:ascii="David" w:hAnsi="David" w:cs="David" w:hint="cs"/>
          <w:sz w:val="24"/>
          <w:szCs w:val="24"/>
          <w:rtl/>
        </w:rPr>
        <w:t xml:space="preserve"> אין צורך לחשוש מגורמים חזקים, הזכויות הטבעיות הינן עליוניות וגוברות גם במקרה שהשלטון פוגע וגם במקרה שארגון פרטי פוגע.</w:t>
      </w:r>
      <w:r w:rsidR="00072896">
        <w:rPr>
          <w:rFonts w:ascii="David" w:hAnsi="David" w:cs="David"/>
          <w:sz w:val="24"/>
          <w:szCs w:val="24"/>
          <w:rtl/>
        </w:rPr>
        <w:br/>
      </w:r>
      <w:r w:rsidR="00072896">
        <w:rPr>
          <w:rFonts w:ascii="David" w:hAnsi="David" w:cs="David"/>
          <w:sz w:val="24"/>
          <w:szCs w:val="24"/>
          <w:rtl/>
        </w:rPr>
        <w:br/>
      </w:r>
      <w:r w:rsidR="00B84640">
        <w:rPr>
          <w:rFonts w:ascii="David" w:hAnsi="David" w:cs="David" w:hint="cs"/>
          <w:b/>
          <w:bCs/>
          <w:sz w:val="24"/>
          <w:szCs w:val="24"/>
          <w:rtl/>
        </w:rPr>
        <w:t>ביהמ"ש העליון פיתח שני מכשירים באמצעותם הוא הולך לכיוון התחולה האופקית</w:t>
      </w:r>
      <w:r w:rsidR="00776CE4">
        <w:rPr>
          <w:rFonts w:ascii="David" w:hAnsi="David" w:cs="David" w:hint="cs"/>
          <w:sz w:val="24"/>
          <w:szCs w:val="24"/>
          <w:rtl/>
        </w:rPr>
        <w:t xml:space="preserve"> </w:t>
      </w:r>
      <w:r w:rsidR="002C3402">
        <w:rPr>
          <w:rFonts w:ascii="David" w:hAnsi="David" w:cs="David"/>
          <w:sz w:val="24"/>
          <w:szCs w:val="24"/>
          <w:rtl/>
        </w:rPr>
        <w:br/>
      </w:r>
      <w:r w:rsidR="00CC571F" w:rsidRPr="00244C0A">
        <w:rPr>
          <w:rFonts w:ascii="David" w:hAnsi="David" w:cs="David" w:hint="cs"/>
          <w:sz w:val="24"/>
          <w:szCs w:val="24"/>
          <w:u w:val="single"/>
          <w:rtl/>
        </w:rPr>
        <w:t>"הזזת קו הגבול"-</w:t>
      </w:r>
      <w:r w:rsidR="00CC571F">
        <w:rPr>
          <w:rFonts w:ascii="David" w:hAnsi="David" w:cs="David" w:hint="cs"/>
          <w:sz w:val="24"/>
          <w:szCs w:val="24"/>
          <w:rtl/>
        </w:rPr>
        <w:t xml:space="preserve"> הזכויות חלות רק על מערכות יחסים אנכיות(הפרט מול השלטון). ניתן להרחיב את מרחב המושג "שלטון" , ולהכניס פנימה גם גורמים פרטיים. לפי דוקטרינה זו הדואליות הנורמטיבית תחול גם על גופים דו מהותיים. מצד אחד הוא משמר את התחולה האנכית , אך מצד שני מרחיב את מושג "השלטון" ומחיל אותו כל גופים נוספים. </w:t>
      </w:r>
      <w:r w:rsidR="00CC571F">
        <w:rPr>
          <w:rFonts w:ascii="David" w:hAnsi="David" w:cs="David"/>
          <w:sz w:val="24"/>
          <w:szCs w:val="24"/>
          <w:rtl/>
        </w:rPr>
        <w:br/>
      </w:r>
      <w:r w:rsidR="00CC571F" w:rsidRPr="00244C0A">
        <w:rPr>
          <w:rFonts w:ascii="David" w:hAnsi="David" w:cs="David" w:hint="cs"/>
          <w:sz w:val="24"/>
          <w:szCs w:val="24"/>
          <w:u w:val="single"/>
          <w:rtl/>
        </w:rPr>
        <w:t xml:space="preserve">"החלה גם במערכות פרטיות" </w:t>
      </w:r>
      <w:r w:rsidR="00CC571F" w:rsidRPr="00244C0A">
        <w:rPr>
          <w:rFonts w:ascii="David" w:hAnsi="David" w:cs="David"/>
          <w:sz w:val="24"/>
          <w:szCs w:val="24"/>
          <w:u w:val="single"/>
          <w:rtl/>
        </w:rPr>
        <w:t>–</w:t>
      </w:r>
      <w:r w:rsidR="00CC571F">
        <w:rPr>
          <w:rFonts w:ascii="David" w:hAnsi="David" w:cs="David" w:hint="cs"/>
          <w:sz w:val="24"/>
          <w:szCs w:val="24"/>
          <w:rtl/>
        </w:rPr>
        <w:t xml:space="preserve"> 1)תחולה ישירה</w:t>
      </w:r>
      <w:r w:rsidR="00244C0A">
        <w:rPr>
          <w:rFonts w:ascii="David" w:hAnsi="David" w:cs="David" w:hint="cs"/>
          <w:sz w:val="24"/>
          <w:szCs w:val="24"/>
          <w:rtl/>
        </w:rPr>
        <w:t xml:space="preserve">: תביעה ישירה על פגיעה בזכות. </w:t>
      </w:r>
      <w:r w:rsidR="00244C0A">
        <w:rPr>
          <w:rFonts w:ascii="David" w:hAnsi="David" w:cs="David"/>
          <w:sz w:val="24"/>
          <w:szCs w:val="24"/>
          <w:rtl/>
        </w:rPr>
        <w:br/>
      </w:r>
      <w:r w:rsidR="00CC571F">
        <w:rPr>
          <w:rFonts w:ascii="David" w:hAnsi="David" w:cs="David" w:hint="cs"/>
          <w:sz w:val="24"/>
          <w:szCs w:val="24"/>
          <w:rtl/>
        </w:rPr>
        <w:t>2)תחולה עקיפה</w:t>
      </w:r>
      <w:r w:rsidR="00244C0A">
        <w:rPr>
          <w:rFonts w:ascii="David" w:hAnsi="David" w:cs="David" w:hint="cs"/>
          <w:sz w:val="24"/>
          <w:szCs w:val="24"/>
          <w:rtl/>
        </w:rPr>
        <w:t xml:space="preserve">: </w:t>
      </w:r>
      <w:r w:rsidR="00244C0A" w:rsidRPr="00244C0A">
        <w:rPr>
          <w:rFonts w:ascii="David" w:hAnsi="David" w:cs="David"/>
          <w:sz w:val="24"/>
          <w:szCs w:val="24"/>
          <w:rtl/>
        </w:rPr>
        <w:t>לקיחת דוקטרינה קיימת מתחום המשפט הפרטי ומילוי שלה בתוכן לאור העקרונות/הזכויות החוקתיות.</w:t>
      </w:r>
      <w:r w:rsidR="00244C0A">
        <w:rPr>
          <w:rFonts w:ascii="David" w:hAnsi="David" w:cs="David" w:hint="cs"/>
          <w:sz w:val="24"/>
          <w:szCs w:val="24"/>
          <w:rtl/>
        </w:rPr>
        <w:t xml:space="preserve"> התביעה תתבסס על דוקטרינה מתחום המשפט הפרטי(דיני החוזים בדרך כלל). </w:t>
      </w:r>
      <w:r w:rsidR="00244C0A">
        <w:rPr>
          <w:rFonts w:ascii="David" w:hAnsi="David" w:cs="David"/>
          <w:sz w:val="24"/>
          <w:szCs w:val="24"/>
          <w:rtl/>
        </w:rPr>
        <w:br/>
      </w:r>
      <w:r w:rsidR="00244C0A">
        <w:rPr>
          <w:rFonts w:ascii="David" w:hAnsi="David" w:cs="David"/>
          <w:sz w:val="24"/>
          <w:szCs w:val="24"/>
          <w:rtl/>
        </w:rPr>
        <w:br/>
      </w:r>
      <w:r>
        <w:rPr>
          <w:rFonts w:ascii="David" w:hAnsi="David" w:cs="David" w:hint="cs"/>
          <w:b/>
          <w:bCs/>
          <w:sz w:val="24"/>
          <w:szCs w:val="24"/>
          <w:rtl/>
        </w:rPr>
        <w:t>לא בסילבוס- ב</w:t>
      </w:r>
      <w:r w:rsidR="00244C0A" w:rsidRPr="002C3402">
        <w:rPr>
          <w:rFonts w:ascii="David" w:hAnsi="David" w:cs="David"/>
          <w:b/>
          <w:bCs/>
          <w:sz w:val="24"/>
          <w:szCs w:val="24"/>
          <w:rtl/>
        </w:rPr>
        <w:t xml:space="preserve">פס"ד </w:t>
      </w:r>
      <w:proofErr w:type="spellStart"/>
      <w:r w:rsidR="00244C0A" w:rsidRPr="002C3402">
        <w:rPr>
          <w:rFonts w:ascii="David" w:hAnsi="David" w:cs="David"/>
          <w:b/>
          <w:bCs/>
          <w:sz w:val="24"/>
          <w:szCs w:val="24"/>
          <w:rtl/>
        </w:rPr>
        <w:t>מיקרודף</w:t>
      </w:r>
      <w:proofErr w:type="spellEnd"/>
      <w:r>
        <w:rPr>
          <w:rFonts w:ascii="David" w:hAnsi="David" w:cs="David" w:hint="cs"/>
          <w:sz w:val="24"/>
          <w:szCs w:val="24"/>
          <w:rtl/>
        </w:rPr>
        <w:t xml:space="preserve"> </w:t>
      </w:r>
      <w:r w:rsidR="002C3402" w:rsidRPr="002C3402">
        <w:rPr>
          <w:rFonts w:ascii="David" w:hAnsi="David" w:cs="David"/>
          <w:sz w:val="24"/>
          <w:szCs w:val="24"/>
          <w:highlight w:val="yellow"/>
          <w:rtl/>
        </w:rPr>
        <w:t xml:space="preserve">ברק קבע </w:t>
      </w:r>
      <w:r w:rsidR="002C3402" w:rsidRPr="002C3402">
        <w:rPr>
          <w:rFonts w:ascii="David" w:hAnsi="David" w:cs="David" w:hint="cs"/>
          <w:sz w:val="24"/>
          <w:szCs w:val="24"/>
          <w:highlight w:val="yellow"/>
          <w:rtl/>
        </w:rPr>
        <w:t>תקדים חדש, שהוא</w:t>
      </w:r>
      <w:r w:rsidR="002C3402" w:rsidRPr="002C3402">
        <w:rPr>
          <w:rFonts w:ascii="David" w:hAnsi="David" w:cs="David"/>
          <w:sz w:val="24"/>
          <w:szCs w:val="24"/>
          <w:highlight w:val="yellow"/>
          <w:rtl/>
        </w:rPr>
        <w:t xml:space="preserve"> גוף "דו מהותי" . הוא הגיע לזה ע"פ 3 המאפיינים הנ"ל: סמכות שלטונית, בלעדיות, שליטה על אמצעי חיוני.</w:t>
      </w:r>
      <w:r w:rsidR="002C3402">
        <w:rPr>
          <w:rFonts w:ascii="David" w:hAnsi="David" w:cs="David"/>
          <w:sz w:val="24"/>
          <w:szCs w:val="24"/>
          <w:rtl/>
        </w:rPr>
        <w:br/>
      </w:r>
      <w:r w:rsidR="002C3402">
        <w:rPr>
          <w:rFonts w:ascii="David" w:hAnsi="David" w:cs="David"/>
          <w:sz w:val="24"/>
          <w:szCs w:val="24"/>
          <w:rtl/>
        </w:rPr>
        <w:br/>
      </w:r>
      <w:r w:rsidR="002C3402" w:rsidRPr="00AB7F78">
        <w:rPr>
          <w:rFonts w:ascii="David" w:hAnsi="David" w:cs="David" w:hint="cs"/>
          <w:b/>
          <w:bCs/>
          <w:sz w:val="24"/>
          <w:szCs w:val="24"/>
          <w:rtl/>
        </w:rPr>
        <w:t xml:space="preserve">קדישא נ' </w:t>
      </w:r>
      <w:proofErr w:type="spellStart"/>
      <w:r w:rsidR="002C3402" w:rsidRPr="00AB7F78">
        <w:rPr>
          <w:rFonts w:ascii="David" w:hAnsi="David" w:cs="David" w:hint="cs"/>
          <w:b/>
          <w:bCs/>
          <w:sz w:val="24"/>
          <w:szCs w:val="24"/>
          <w:rtl/>
        </w:rPr>
        <w:t>קסטנבאום</w:t>
      </w:r>
      <w:proofErr w:type="spellEnd"/>
      <w:r w:rsidR="002C3402">
        <w:rPr>
          <w:rFonts w:ascii="David" w:hAnsi="David" w:cs="David"/>
          <w:sz w:val="24"/>
          <w:szCs w:val="24"/>
          <w:rtl/>
        </w:rPr>
        <w:br/>
      </w:r>
      <w:r w:rsidR="002C3402" w:rsidRPr="00CE5812">
        <w:rPr>
          <w:rFonts w:ascii="David" w:hAnsi="David" w:cs="David"/>
          <w:sz w:val="24"/>
          <w:szCs w:val="24"/>
          <w:rtl/>
        </w:rPr>
        <w:t xml:space="preserve">חברת קדישא היא גוף דו מהותי, את החוזה האחיד שלה היא כורתת תחת המשפט הפרטי. </w:t>
      </w:r>
      <w:r w:rsidR="002C3402" w:rsidRPr="00B40A89">
        <w:rPr>
          <w:rFonts w:ascii="David" w:hAnsi="David" w:cs="David"/>
          <w:sz w:val="24"/>
          <w:szCs w:val="24"/>
          <w:rtl/>
        </w:rPr>
        <w:t>ההתנגשות המדוברת היא כבוד האדם מול האינטרס של השפה העברית</w:t>
      </w:r>
      <w:r w:rsidR="002C3402">
        <w:rPr>
          <w:rFonts w:ascii="David" w:hAnsi="David" w:cs="David" w:hint="cs"/>
          <w:sz w:val="24"/>
          <w:szCs w:val="24"/>
          <w:rtl/>
        </w:rPr>
        <w:t xml:space="preserve">, שניהם ערכים מהמשפט הציבורי. </w:t>
      </w:r>
      <w:r w:rsidR="00C755DA">
        <w:rPr>
          <w:rFonts w:ascii="David" w:hAnsi="David" w:cs="David" w:hint="cs"/>
          <w:sz w:val="24"/>
          <w:szCs w:val="24"/>
          <w:rtl/>
        </w:rPr>
        <w:t xml:space="preserve"> </w:t>
      </w:r>
      <w:r w:rsidR="002C3402" w:rsidRPr="00B40A89">
        <w:rPr>
          <w:rFonts w:ascii="David" w:hAnsi="David" w:cs="David"/>
          <w:sz w:val="24"/>
          <w:szCs w:val="24"/>
          <w:u w:val="single"/>
          <w:rtl/>
        </w:rPr>
        <w:t>ברק</w:t>
      </w:r>
      <w:r w:rsidR="002C3402">
        <w:rPr>
          <w:rFonts w:ascii="David" w:hAnsi="David" w:cs="David" w:hint="cs"/>
          <w:sz w:val="24"/>
          <w:szCs w:val="24"/>
          <w:u w:val="single"/>
          <w:rtl/>
        </w:rPr>
        <w:t xml:space="preserve">- </w:t>
      </w:r>
      <w:r w:rsidR="002C3402" w:rsidRPr="00B40A89">
        <w:rPr>
          <w:rFonts w:ascii="David" w:hAnsi="David" w:cs="David" w:hint="cs"/>
          <w:sz w:val="24"/>
          <w:szCs w:val="24"/>
          <w:rtl/>
        </w:rPr>
        <w:t>עקרונות המשפט הציבורי והמשפט הפרטי חלים זה על זה</w:t>
      </w:r>
      <w:r w:rsidR="002C3402">
        <w:rPr>
          <w:rFonts w:ascii="David" w:hAnsi="David" w:cs="David" w:hint="cs"/>
          <w:sz w:val="24"/>
          <w:szCs w:val="24"/>
          <w:rtl/>
        </w:rPr>
        <w:t xml:space="preserve">, ולכן </w:t>
      </w:r>
      <w:r w:rsidR="002C3402" w:rsidRPr="00AC7358">
        <w:rPr>
          <w:rFonts w:ascii="David" w:hAnsi="David" w:cs="David"/>
          <w:sz w:val="24"/>
          <w:szCs w:val="24"/>
          <w:rtl/>
        </w:rPr>
        <w:t>על השופט למצוא את האיזון בין חופש החוזים לבין ערכים חוקתיים אחרים.</w:t>
      </w:r>
      <w:r w:rsidR="002C3402">
        <w:rPr>
          <w:rFonts w:ascii="David" w:hAnsi="David" w:cs="David"/>
          <w:sz w:val="24"/>
          <w:szCs w:val="24"/>
          <w:rtl/>
        </w:rPr>
        <w:br/>
      </w:r>
      <w:r w:rsidR="00D56951" w:rsidRPr="00D56951">
        <w:rPr>
          <w:rFonts w:ascii="David" w:hAnsi="David" w:cs="David"/>
          <w:sz w:val="24"/>
          <w:szCs w:val="24"/>
          <w:rtl/>
        </w:rPr>
        <w:t xml:space="preserve">-עקרונות המשפט הפרטי- התניה לפיה אסור לכתוב בלטינית על מצבה נוגדת את תקנת הציבור, שכן כבודה של המנוחה ומשפחתה נפגע ברגע שלא מאפשרים להם לעצב את המצבה כפי שהם רוצים, המצבה היא הקשר בין המתים לחיים ויש לכבד את חשיבותו. </w:t>
      </w:r>
      <w:r w:rsidR="00D56951" w:rsidRPr="00D56951">
        <w:rPr>
          <w:rFonts w:ascii="David" w:hAnsi="David" w:cs="David" w:hint="cs"/>
          <w:sz w:val="24"/>
          <w:szCs w:val="24"/>
          <w:highlight w:val="yellow"/>
          <w:rtl/>
        </w:rPr>
        <w:t>ברק עושה פה תחולה עקיפה.</w:t>
      </w:r>
      <w:r w:rsidR="00D56951">
        <w:rPr>
          <w:rFonts w:ascii="David" w:hAnsi="David" w:cs="David"/>
          <w:sz w:val="24"/>
          <w:szCs w:val="24"/>
          <w:rtl/>
        </w:rPr>
        <w:br/>
      </w:r>
      <w:r w:rsidR="00D56951" w:rsidRPr="00D56951">
        <w:rPr>
          <w:rFonts w:ascii="David" w:hAnsi="David" w:cs="David"/>
          <w:sz w:val="24"/>
          <w:szCs w:val="24"/>
          <w:rtl/>
        </w:rPr>
        <w:t xml:space="preserve">-חוזה אחיד- החברה כורתת חוזה אחיד שלא נתון למו"מ, עם אנשים ברגע משברי בחייהם. על כן דין התניה בעניין הכיתוב בעברית להתבטל. מדובר בחוזה אחיד ויש כאן תנאי "מקפח". </w:t>
      </w:r>
      <w:r w:rsidR="00D56951">
        <w:rPr>
          <w:rFonts w:ascii="David" w:hAnsi="David" w:cs="David"/>
          <w:sz w:val="24"/>
          <w:szCs w:val="24"/>
          <w:highlight w:val="yellow"/>
          <w:rtl/>
        </w:rPr>
        <w:br/>
      </w:r>
      <w:r w:rsidR="002C3402" w:rsidRPr="00776CE4">
        <w:rPr>
          <w:rFonts w:ascii="David" w:hAnsi="David" w:cs="David" w:hint="cs"/>
          <w:sz w:val="24"/>
          <w:szCs w:val="24"/>
          <w:highlight w:val="yellow"/>
          <w:rtl/>
        </w:rPr>
        <w:t xml:space="preserve">-גוף דו מהותי- </w:t>
      </w:r>
      <w:r w:rsidR="002C3402" w:rsidRPr="00776CE4">
        <w:rPr>
          <w:rFonts w:ascii="David" w:hAnsi="David" w:cs="David"/>
          <w:sz w:val="24"/>
          <w:szCs w:val="24"/>
          <w:highlight w:val="yellow"/>
          <w:rtl/>
        </w:rPr>
        <w:t>חבר</w:t>
      </w:r>
      <w:r w:rsidR="002C3402" w:rsidRPr="00776CE4">
        <w:rPr>
          <w:rFonts w:ascii="David" w:hAnsi="David" w:cs="David" w:hint="cs"/>
          <w:sz w:val="24"/>
          <w:szCs w:val="24"/>
          <w:highlight w:val="yellow"/>
          <w:rtl/>
        </w:rPr>
        <w:t>ת</w:t>
      </w:r>
      <w:r w:rsidR="002C3402" w:rsidRPr="00776CE4">
        <w:rPr>
          <w:rFonts w:ascii="David" w:hAnsi="David" w:cs="David"/>
          <w:sz w:val="24"/>
          <w:szCs w:val="24"/>
          <w:highlight w:val="yellow"/>
          <w:rtl/>
        </w:rPr>
        <w:t xml:space="preserve"> קדישא היא גוף בעל מאפיינים ציבוריים</w:t>
      </w:r>
      <w:r w:rsidR="002C3402" w:rsidRPr="00776CE4">
        <w:rPr>
          <w:rFonts w:ascii="David" w:hAnsi="David" w:cs="David" w:hint="cs"/>
          <w:sz w:val="24"/>
          <w:szCs w:val="24"/>
          <w:highlight w:val="yellow"/>
          <w:rtl/>
        </w:rPr>
        <w:t>.</w:t>
      </w:r>
      <w:r w:rsidR="002C3402" w:rsidRPr="00776CE4">
        <w:rPr>
          <w:highlight w:val="yellow"/>
          <w:rtl/>
        </w:rPr>
        <w:t xml:space="preserve"> </w:t>
      </w:r>
      <w:r w:rsidR="002C3402" w:rsidRPr="00776CE4">
        <w:rPr>
          <w:rFonts w:ascii="David" w:hAnsi="David" w:cs="David"/>
          <w:sz w:val="24"/>
          <w:szCs w:val="24"/>
          <w:highlight w:val="yellow"/>
          <w:rtl/>
        </w:rPr>
        <w:t>המאפיינים שמצדיקים זאת הם הפיקוח שמוטל עליה, הסמכות השלטונית (סטטוטורית) והסמכות לגביית אגרה</w:t>
      </w:r>
      <w:r w:rsidR="002C3402">
        <w:rPr>
          <w:rFonts w:ascii="David" w:hAnsi="David" w:cs="David" w:hint="cs"/>
          <w:sz w:val="24"/>
          <w:szCs w:val="24"/>
          <w:rtl/>
        </w:rPr>
        <w:t>.</w:t>
      </w:r>
      <w:r w:rsidR="002C3402" w:rsidRPr="00B40A89">
        <w:rPr>
          <w:rFonts w:ascii="David" w:hAnsi="David" w:cs="David" w:hint="cs"/>
          <w:sz w:val="24"/>
          <w:szCs w:val="24"/>
          <w:rtl/>
        </w:rPr>
        <w:t xml:space="preserve"> </w:t>
      </w:r>
      <w:r w:rsidR="002C3402">
        <w:rPr>
          <w:rFonts w:ascii="David" w:hAnsi="David" w:cs="David" w:hint="cs"/>
          <w:sz w:val="24"/>
          <w:szCs w:val="24"/>
          <w:rtl/>
        </w:rPr>
        <w:t>לדעת ברק , על התניה בחוזה שדורשת</w:t>
      </w:r>
      <w:r w:rsidR="002C3402" w:rsidRPr="00B40A89">
        <w:rPr>
          <w:rFonts w:ascii="David" w:hAnsi="David" w:cs="David"/>
          <w:sz w:val="24"/>
          <w:szCs w:val="24"/>
          <w:rtl/>
        </w:rPr>
        <w:t xml:space="preserve"> </w:t>
      </w:r>
      <w:r w:rsidR="002C3402">
        <w:rPr>
          <w:rFonts w:ascii="David" w:hAnsi="David" w:cs="David" w:hint="cs"/>
          <w:sz w:val="24"/>
          <w:szCs w:val="24"/>
          <w:rtl/>
        </w:rPr>
        <w:t>כיתוב עבר</w:t>
      </w:r>
      <w:r w:rsidR="002C3402" w:rsidRPr="00B40A89">
        <w:rPr>
          <w:rFonts w:ascii="David" w:hAnsi="David" w:cs="David"/>
          <w:sz w:val="24"/>
          <w:szCs w:val="24"/>
          <w:rtl/>
        </w:rPr>
        <w:t>י על המצבה להתבטל.</w:t>
      </w:r>
      <w:r w:rsidR="00776CE4">
        <w:rPr>
          <w:rFonts w:ascii="David" w:hAnsi="David" w:cs="David"/>
          <w:sz w:val="24"/>
          <w:szCs w:val="24"/>
          <w:rtl/>
        </w:rPr>
        <w:br/>
      </w:r>
      <w:r w:rsidR="00776CE4" w:rsidRPr="00D56951">
        <w:rPr>
          <w:rFonts w:ascii="David" w:hAnsi="David" w:cs="David" w:hint="cs"/>
          <w:sz w:val="24"/>
          <w:szCs w:val="24"/>
          <w:u w:val="single"/>
          <w:rtl/>
        </w:rPr>
        <w:t>לפי שמגר,</w:t>
      </w:r>
      <w:r w:rsidR="00776CE4">
        <w:rPr>
          <w:rFonts w:ascii="David" w:hAnsi="David" w:cs="David" w:hint="cs"/>
          <w:sz w:val="24"/>
          <w:szCs w:val="24"/>
          <w:rtl/>
        </w:rPr>
        <w:t xml:space="preserve"> שלושת המאפיינים מתקיימים: </w:t>
      </w:r>
      <w:r w:rsidR="00776CE4" w:rsidRPr="00776CE4">
        <w:rPr>
          <w:rFonts w:ascii="David" w:hAnsi="David" w:cs="David"/>
          <w:sz w:val="24"/>
          <w:szCs w:val="24"/>
        </w:rPr>
        <w:t>1</w:t>
      </w:r>
      <w:r w:rsidR="00776CE4" w:rsidRPr="00776CE4">
        <w:rPr>
          <w:rFonts w:ascii="David" w:hAnsi="David" w:cs="David"/>
          <w:sz w:val="24"/>
          <w:szCs w:val="24"/>
          <w:rtl/>
        </w:rPr>
        <w:t>. סמכויות שלטוניות (יכולה להטיל אגרות, להיכנס לחצרות). 2. בלעדיות במדינה. 3. שליטה על אמצעי שירות חיוני(חשמל הוא חיוני).</w:t>
      </w:r>
      <w:r w:rsidR="00776CE4">
        <w:rPr>
          <w:rFonts w:ascii="David" w:hAnsi="David" w:cs="David" w:hint="cs"/>
          <w:sz w:val="24"/>
          <w:szCs w:val="24"/>
          <w:rtl/>
        </w:rPr>
        <w:t xml:space="preserve"> לכן חברת קדישא היא אכן גוף דו מהותי.</w:t>
      </w:r>
      <w:r w:rsidR="00776CE4">
        <w:rPr>
          <w:rFonts w:ascii="David" w:hAnsi="David" w:cs="David"/>
          <w:sz w:val="24"/>
          <w:szCs w:val="24"/>
          <w:rtl/>
        </w:rPr>
        <w:br/>
      </w:r>
      <w:r w:rsidR="00776CE4" w:rsidRPr="00D56951">
        <w:rPr>
          <w:rFonts w:ascii="David" w:hAnsi="David" w:cs="David" w:hint="cs"/>
          <w:sz w:val="24"/>
          <w:szCs w:val="24"/>
          <w:u w:val="single"/>
          <w:rtl/>
        </w:rPr>
        <w:t>לפי אלון,</w:t>
      </w:r>
      <w:r w:rsidR="00776CE4">
        <w:rPr>
          <w:rFonts w:ascii="David" w:hAnsi="David" w:cs="David" w:hint="cs"/>
          <w:sz w:val="24"/>
          <w:szCs w:val="24"/>
          <w:rtl/>
        </w:rPr>
        <w:t xml:space="preserve"> יש חברות קדישא רבות , ואין להן </w:t>
      </w:r>
      <w:proofErr w:type="spellStart"/>
      <w:r w:rsidR="00776CE4">
        <w:rPr>
          <w:rFonts w:ascii="David" w:hAnsi="David" w:cs="David" w:hint="cs"/>
          <w:sz w:val="24"/>
          <w:szCs w:val="24"/>
          <w:rtl/>
        </w:rPr>
        <w:t>מונפול</w:t>
      </w:r>
      <w:proofErr w:type="spellEnd"/>
      <w:r w:rsidR="00776CE4">
        <w:rPr>
          <w:rFonts w:ascii="David" w:hAnsi="David" w:cs="David" w:hint="cs"/>
          <w:sz w:val="24"/>
          <w:szCs w:val="24"/>
          <w:rtl/>
        </w:rPr>
        <w:t>. למרות זאת זה אמצעי שירות חיוני ולכן זה גוף דו-מהותי.</w:t>
      </w:r>
      <w:r w:rsidR="00776CE4">
        <w:rPr>
          <w:rFonts w:ascii="David" w:hAnsi="David" w:cs="David"/>
          <w:sz w:val="24"/>
          <w:szCs w:val="24"/>
          <w:rtl/>
        </w:rPr>
        <w:br/>
      </w:r>
      <w:r w:rsidR="00776CE4">
        <w:rPr>
          <w:rFonts w:ascii="David" w:hAnsi="David" w:cs="David" w:hint="cs"/>
          <w:sz w:val="24"/>
          <w:szCs w:val="24"/>
          <w:rtl/>
        </w:rPr>
        <w:t xml:space="preserve">בפס"ד זה , ברק קובע כי התנאי של "סמכויות </w:t>
      </w:r>
      <w:proofErr w:type="spellStart"/>
      <w:r w:rsidR="00776CE4">
        <w:rPr>
          <w:rFonts w:ascii="David" w:hAnsi="David" w:cs="David" w:hint="cs"/>
          <w:sz w:val="24"/>
          <w:szCs w:val="24"/>
          <w:rtl/>
        </w:rPr>
        <w:t>סטטוריות</w:t>
      </w:r>
      <w:proofErr w:type="spellEnd"/>
      <w:r w:rsidR="00776CE4">
        <w:rPr>
          <w:rFonts w:ascii="David" w:hAnsi="David" w:cs="David" w:hint="cs"/>
          <w:sz w:val="24"/>
          <w:szCs w:val="24"/>
          <w:rtl/>
        </w:rPr>
        <w:t xml:space="preserve">" הינו תנאי מספיק כדיי להוכיח שחברת קדישא הינה גוף דו-מהותי. </w:t>
      </w:r>
      <w:r w:rsidR="00776CE4">
        <w:rPr>
          <w:rFonts w:ascii="David" w:hAnsi="David" w:cs="David"/>
          <w:sz w:val="24"/>
          <w:szCs w:val="24"/>
          <w:rtl/>
        </w:rPr>
        <w:br/>
      </w:r>
      <w:r w:rsidR="00776CE4" w:rsidRPr="00D56951">
        <w:rPr>
          <w:rFonts w:ascii="David" w:hAnsi="David" w:cs="David" w:hint="cs"/>
          <w:sz w:val="24"/>
          <w:szCs w:val="24"/>
          <w:highlight w:val="yellow"/>
          <w:u w:val="single"/>
          <w:rtl/>
        </w:rPr>
        <w:t>מפס"ד זה אנו למדים כי אין קריטריונים ברורים מהו גוף דו-מהותי.  המנגנון המקובל יותר בפסיקות הוא "הזזת קו הגבול-דואליות נורמטיבית על גופים דו מהותיים".</w:t>
      </w:r>
      <w:r w:rsidR="00776CE4" w:rsidRPr="00D56951">
        <w:rPr>
          <w:rFonts w:ascii="David" w:hAnsi="David" w:cs="David"/>
          <w:sz w:val="24"/>
          <w:szCs w:val="24"/>
          <w:u w:val="single"/>
          <w:rtl/>
        </w:rPr>
        <w:br/>
      </w:r>
      <w:r w:rsidR="00776CE4">
        <w:rPr>
          <w:rFonts w:ascii="David" w:hAnsi="David" w:cs="David"/>
          <w:sz w:val="24"/>
          <w:szCs w:val="24"/>
          <w:rtl/>
        </w:rPr>
        <w:br/>
      </w:r>
      <w:r w:rsidR="00776CE4" w:rsidRPr="00776CE4">
        <w:rPr>
          <w:rFonts w:ascii="David" w:hAnsi="David" w:cs="David" w:hint="cs"/>
          <w:b/>
          <w:bCs/>
          <w:sz w:val="24"/>
          <w:szCs w:val="24"/>
          <w:rtl/>
        </w:rPr>
        <w:t>תחולה עקיפה-</w:t>
      </w:r>
      <w:r w:rsidR="00776CE4">
        <w:rPr>
          <w:rFonts w:ascii="David" w:hAnsi="David" w:cs="David" w:hint="cs"/>
          <w:sz w:val="24"/>
          <w:szCs w:val="24"/>
          <w:rtl/>
        </w:rPr>
        <w:t xml:space="preserve"> </w:t>
      </w:r>
      <w:r w:rsidR="00776CE4" w:rsidRPr="00E916DF">
        <w:rPr>
          <w:rFonts w:ascii="David" w:hAnsi="David" w:cs="David"/>
          <w:b/>
          <w:bCs/>
          <w:sz w:val="24"/>
          <w:szCs w:val="24"/>
          <w:rtl/>
        </w:rPr>
        <w:t xml:space="preserve">בית </w:t>
      </w:r>
      <w:proofErr w:type="spellStart"/>
      <w:r w:rsidR="00776CE4" w:rsidRPr="00E916DF">
        <w:rPr>
          <w:rFonts w:ascii="David" w:hAnsi="David" w:cs="David"/>
          <w:b/>
          <w:bCs/>
          <w:sz w:val="24"/>
          <w:szCs w:val="24"/>
          <w:rtl/>
        </w:rPr>
        <w:t>יולס</w:t>
      </w:r>
      <w:proofErr w:type="spellEnd"/>
      <w:r w:rsidR="00776CE4" w:rsidRPr="00E916DF">
        <w:rPr>
          <w:rFonts w:ascii="David" w:hAnsi="David" w:cs="David"/>
          <w:b/>
          <w:bCs/>
          <w:sz w:val="24"/>
          <w:szCs w:val="24"/>
          <w:rtl/>
        </w:rPr>
        <w:t xml:space="preserve"> בע"מ נ' רביב משה</w:t>
      </w:r>
      <w:r w:rsidR="00776CE4" w:rsidRPr="00F66C35">
        <w:rPr>
          <w:rFonts w:ascii="David" w:hAnsi="David" w:cs="David"/>
          <w:sz w:val="24"/>
          <w:szCs w:val="24"/>
          <w:rtl/>
        </w:rPr>
        <w:t xml:space="preserve"> </w:t>
      </w:r>
      <w:r w:rsidR="00776CE4">
        <w:rPr>
          <w:rFonts w:ascii="David" w:hAnsi="David" w:cs="David"/>
          <w:sz w:val="24"/>
          <w:szCs w:val="24"/>
          <w:rtl/>
        </w:rPr>
        <w:br/>
      </w:r>
      <w:r w:rsidR="00776CE4" w:rsidRPr="00F66C35">
        <w:rPr>
          <w:rFonts w:ascii="David" w:hAnsi="David" w:cs="David"/>
          <w:sz w:val="24"/>
          <w:szCs w:val="24"/>
          <w:rtl/>
        </w:rPr>
        <w:t xml:space="preserve">בית </w:t>
      </w:r>
      <w:proofErr w:type="spellStart"/>
      <w:r w:rsidR="00776CE4" w:rsidRPr="00F66C35">
        <w:rPr>
          <w:rFonts w:ascii="David" w:hAnsi="David" w:cs="David"/>
          <w:sz w:val="24"/>
          <w:szCs w:val="24"/>
          <w:rtl/>
        </w:rPr>
        <w:t>יולס</w:t>
      </w:r>
      <w:proofErr w:type="spellEnd"/>
      <w:r w:rsidR="00776CE4" w:rsidRPr="00F66C35">
        <w:rPr>
          <w:rFonts w:ascii="David" w:hAnsi="David" w:cs="David"/>
          <w:sz w:val="24"/>
          <w:szCs w:val="24"/>
          <w:rtl/>
        </w:rPr>
        <w:t xml:space="preserve"> מפעילה בתי אבות </w:t>
      </w:r>
      <w:r w:rsidR="00776CE4">
        <w:rPr>
          <w:rFonts w:ascii="David" w:hAnsi="David" w:cs="David" w:hint="cs"/>
          <w:sz w:val="24"/>
          <w:szCs w:val="24"/>
          <w:rtl/>
        </w:rPr>
        <w:t xml:space="preserve">, </w:t>
      </w:r>
      <w:r w:rsidR="00776CE4" w:rsidRPr="00F66C35">
        <w:rPr>
          <w:rFonts w:ascii="David" w:hAnsi="David" w:cs="David"/>
          <w:sz w:val="24"/>
          <w:szCs w:val="24"/>
          <w:rtl/>
        </w:rPr>
        <w:t xml:space="preserve">פרסמה </w:t>
      </w:r>
      <w:r w:rsidR="00776CE4">
        <w:rPr>
          <w:rFonts w:ascii="David" w:hAnsi="David" w:cs="David" w:hint="cs"/>
          <w:sz w:val="24"/>
          <w:szCs w:val="24"/>
          <w:rtl/>
        </w:rPr>
        <w:t xml:space="preserve">בעיתון </w:t>
      </w:r>
      <w:r w:rsidR="00776CE4" w:rsidRPr="00F66C35">
        <w:rPr>
          <w:rFonts w:ascii="David" w:hAnsi="David" w:cs="David"/>
          <w:sz w:val="24"/>
          <w:szCs w:val="24"/>
          <w:rtl/>
        </w:rPr>
        <w:t>מכרז להקמת בית אבות חדש</w:t>
      </w:r>
      <w:r w:rsidR="00776CE4">
        <w:rPr>
          <w:rFonts w:ascii="David" w:hAnsi="David" w:cs="David" w:hint="cs"/>
          <w:sz w:val="24"/>
          <w:szCs w:val="24"/>
          <w:rtl/>
        </w:rPr>
        <w:t xml:space="preserve">. </w:t>
      </w:r>
      <w:r w:rsidR="00776CE4" w:rsidRPr="00F66C35">
        <w:rPr>
          <w:rFonts w:ascii="David" w:hAnsi="David" w:cs="David"/>
          <w:sz w:val="24"/>
          <w:szCs w:val="24"/>
          <w:rtl/>
        </w:rPr>
        <w:t xml:space="preserve">המשיבים פנו למכרז </w:t>
      </w:r>
      <w:r w:rsidR="00776CE4" w:rsidRPr="00AC7358">
        <w:rPr>
          <w:rFonts w:ascii="David" w:hAnsi="David" w:cs="David"/>
          <w:sz w:val="24"/>
          <w:szCs w:val="24"/>
          <w:rtl/>
        </w:rPr>
        <w:t>המשיבה 3 לא עמדה בתנאים אך מכיוון שנתנה את ההצעה הזולה ביותר, היא התקבלה.</w:t>
      </w:r>
      <w:r w:rsidR="00776CE4">
        <w:rPr>
          <w:rFonts w:ascii="David" w:hAnsi="David" w:cs="David" w:hint="cs"/>
          <w:sz w:val="24"/>
          <w:szCs w:val="24"/>
          <w:rtl/>
        </w:rPr>
        <w:t xml:space="preserve"> </w:t>
      </w:r>
      <w:r w:rsidR="00776CE4" w:rsidRPr="00F66C35">
        <w:rPr>
          <w:rFonts w:ascii="David" w:hAnsi="David" w:cs="David"/>
          <w:sz w:val="24"/>
          <w:szCs w:val="24"/>
          <w:rtl/>
        </w:rPr>
        <w:t>החברות המפסידות תבעו פיצויים בגין הרווחים הצפויים ולחילופין בגין הוצאות מהשתתפות במכרז.</w:t>
      </w:r>
      <w:r w:rsidR="00776CE4">
        <w:rPr>
          <w:rFonts w:ascii="David" w:hAnsi="David" w:cs="David"/>
          <w:sz w:val="24"/>
          <w:szCs w:val="24"/>
          <w:rtl/>
        </w:rPr>
        <w:br/>
      </w:r>
      <w:r w:rsidR="00776CE4" w:rsidRPr="00E72B1E">
        <w:rPr>
          <w:rFonts w:ascii="David" w:hAnsi="David" w:cs="David"/>
          <w:sz w:val="24"/>
          <w:szCs w:val="24"/>
          <w:highlight w:val="yellow"/>
          <w:rtl/>
        </w:rPr>
        <w:t>השאלה המשפטית: האם יש חובת שוויון במכרז הפרטי (בדומה למכרזים ממשלתיים)</w:t>
      </w:r>
      <w:r w:rsidR="00776CE4" w:rsidRPr="00E72B1E">
        <w:rPr>
          <w:rFonts w:ascii="David" w:hAnsi="David" w:cs="David" w:hint="cs"/>
          <w:sz w:val="24"/>
          <w:szCs w:val="24"/>
          <w:highlight w:val="yellow"/>
          <w:rtl/>
        </w:rPr>
        <w:t>?</w:t>
      </w:r>
      <w:r w:rsidR="00776CE4">
        <w:rPr>
          <w:rFonts w:ascii="David" w:hAnsi="David" w:cs="David"/>
          <w:sz w:val="24"/>
          <w:szCs w:val="24"/>
          <w:rtl/>
        </w:rPr>
        <w:br/>
      </w:r>
      <w:r w:rsidR="00823C67">
        <w:rPr>
          <w:rFonts w:ascii="David" w:hAnsi="David" w:cs="David" w:hint="cs"/>
          <w:sz w:val="24"/>
          <w:szCs w:val="24"/>
          <w:u w:val="single"/>
          <w:rtl/>
        </w:rPr>
        <w:t xml:space="preserve">השופט אלון(דעת הרוב)- </w:t>
      </w:r>
      <w:r w:rsidR="00823C67" w:rsidRPr="00823C67">
        <w:rPr>
          <w:rFonts w:ascii="David" w:hAnsi="David" w:cs="David" w:hint="cs"/>
          <w:sz w:val="24"/>
          <w:szCs w:val="24"/>
          <w:rtl/>
        </w:rPr>
        <w:t>אין להחיל את עקרון השוויון על מכרז פרטי.</w:t>
      </w:r>
      <w:r w:rsidR="00823C67">
        <w:rPr>
          <w:rFonts w:ascii="David" w:hAnsi="David" w:cs="David"/>
          <w:sz w:val="24"/>
          <w:szCs w:val="24"/>
          <w:u w:val="single"/>
          <w:rtl/>
        </w:rPr>
        <w:br/>
      </w:r>
      <w:r w:rsidR="00776CE4" w:rsidRPr="00D56951">
        <w:rPr>
          <w:rFonts w:ascii="David" w:hAnsi="David" w:cs="David"/>
          <w:sz w:val="24"/>
          <w:szCs w:val="24"/>
          <w:u w:val="single"/>
          <w:rtl/>
        </w:rPr>
        <w:t xml:space="preserve">השופט ברק (עמדת מיעוט) </w:t>
      </w:r>
      <w:r w:rsidR="00D56951">
        <w:rPr>
          <w:rFonts w:ascii="David" w:hAnsi="David" w:cs="David"/>
          <w:sz w:val="24"/>
          <w:szCs w:val="24"/>
          <w:u w:val="single"/>
          <w:rtl/>
        </w:rPr>
        <w:t>–</w:t>
      </w:r>
      <w:r w:rsidR="00776CE4" w:rsidRPr="00F66C35">
        <w:rPr>
          <w:rFonts w:ascii="David" w:hAnsi="David" w:cs="David"/>
          <w:sz w:val="24"/>
          <w:szCs w:val="24"/>
          <w:rtl/>
        </w:rPr>
        <w:t xml:space="preserve"> </w:t>
      </w:r>
      <w:r w:rsidR="00D56951">
        <w:rPr>
          <w:rFonts w:ascii="David" w:hAnsi="David" w:cs="David" w:hint="cs"/>
          <w:sz w:val="24"/>
          <w:szCs w:val="24"/>
          <w:rtl/>
        </w:rPr>
        <w:t xml:space="preserve">מכרז הוא סוג של הצעה(מי שמציע את עצמו נותן קיבול למכרז). מכרז מחייב את מנהל המכרז לנהוג בשוויון. </w:t>
      </w:r>
      <w:r w:rsidR="00776CE4" w:rsidRPr="00E916DF">
        <w:rPr>
          <w:rFonts w:ascii="David" w:hAnsi="David" w:cs="David"/>
          <w:sz w:val="24"/>
          <w:szCs w:val="24"/>
          <w:rtl/>
        </w:rPr>
        <w:t xml:space="preserve">הליכי המכרז הם הליכים טרום-חוזיים הנשלטים על-ידי עקרון תום הלב. תום הלב משקף את ציפייתו </w:t>
      </w:r>
      <w:r w:rsidR="00D56951">
        <w:rPr>
          <w:rFonts w:ascii="David" w:hAnsi="David" w:cs="David" w:hint="cs"/>
          <w:sz w:val="24"/>
          <w:szCs w:val="24"/>
          <w:rtl/>
        </w:rPr>
        <w:t>של</w:t>
      </w:r>
      <w:r w:rsidR="00776CE4">
        <w:rPr>
          <w:rFonts w:ascii="David" w:hAnsi="David" w:cs="David" w:hint="cs"/>
          <w:sz w:val="24"/>
          <w:szCs w:val="24"/>
          <w:rtl/>
        </w:rPr>
        <w:t xml:space="preserve"> </w:t>
      </w:r>
      <w:r w:rsidR="00776CE4" w:rsidRPr="00AC7358">
        <w:rPr>
          <w:rFonts w:ascii="David" w:hAnsi="David" w:cs="David"/>
          <w:sz w:val="24"/>
          <w:szCs w:val="24"/>
          <w:rtl/>
        </w:rPr>
        <w:t xml:space="preserve">כל משתתף במכרז שיתייחסו להצעתו כראוי ויתנו לו הזדמנות שווה. </w:t>
      </w:r>
      <w:r w:rsidR="00776CE4">
        <w:rPr>
          <w:rFonts w:ascii="David" w:hAnsi="David" w:cs="David" w:hint="cs"/>
          <w:sz w:val="24"/>
          <w:szCs w:val="24"/>
          <w:rtl/>
        </w:rPr>
        <w:t xml:space="preserve">על מנהל המכרז לפעול בשוויון ולשמור על </w:t>
      </w:r>
      <w:r w:rsidR="00776CE4">
        <w:rPr>
          <w:rFonts w:ascii="David" w:hAnsi="David" w:cs="David" w:hint="cs"/>
          <w:sz w:val="24"/>
          <w:szCs w:val="24"/>
          <w:rtl/>
        </w:rPr>
        <w:lastRenderedPageBreak/>
        <w:t>המכרז כ"משחק הוגן".</w:t>
      </w:r>
      <w:r w:rsidR="00D56951">
        <w:rPr>
          <w:rFonts w:ascii="David" w:hAnsi="David" w:cs="David"/>
          <w:sz w:val="24"/>
          <w:szCs w:val="24"/>
          <w:rtl/>
        </w:rPr>
        <w:br/>
      </w:r>
      <w:r w:rsidR="00D56951">
        <w:rPr>
          <w:rFonts w:ascii="David" w:hAnsi="David" w:cs="David"/>
          <w:sz w:val="24"/>
          <w:szCs w:val="24"/>
          <w:rtl/>
        </w:rPr>
        <w:br/>
      </w:r>
      <w:r w:rsidR="00B40C2F">
        <w:rPr>
          <w:rFonts w:ascii="David" w:hAnsi="David" w:cs="David" w:hint="cs"/>
          <w:b/>
          <w:bCs/>
          <w:sz w:val="24"/>
          <w:szCs w:val="24"/>
          <w:rtl/>
        </w:rPr>
        <w:t xml:space="preserve">תחולה ישירה- </w:t>
      </w:r>
      <w:proofErr w:type="spellStart"/>
      <w:r w:rsidR="00D56951" w:rsidRPr="00CE5812">
        <w:rPr>
          <w:rFonts w:ascii="David" w:hAnsi="David" w:cs="David"/>
          <w:b/>
          <w:bCs/>
          <w:sz w:val="24"/>
          <w:szCs w:val="24"/>
          <w:rtl/>
        </w:rPr>
        <w:t>פרוז'אנסקי</w:t>
      </w:r>
      <w:proofErr w:type="spellEnd"/>
      <w:r w:rsidR="00D56951" w:rsidRPr="00CE5812">
        <w:rPr>
          <w:rFonts w:ascii="David" w:hAnsi="David" w:cs="David"/>
          <w:b/>
          <w:bCs/>
          <w:sz w:val="24"/>
          <w:szCs w:val="24"/>
          <w:rtl/>
        </w:rPr>
        <w:t xml:space="preserve"> נ' חברת לילה טוב הפקות</w:t>
      </w:r>
      <w:r w:rsidR="00D56951">
        <w:rPr>
          <w:rFonts w:ascii="David" w:hAnsi="David" w:cs="David"/>
          <w:sz w:val="24"/>
          <w:szCs w:val="24"/>
          <w:rtl/>
        </w:rPr>
        <w:br/>
      </w:r>
      <w:r w:rsidR="00D56951" w:rsidRPr="00CE5812">
        <w:rPr>
          <w:rFonts w:ascii="David" w:hAnsi="David" w:cs="David"/>
          <w:sz w:val="24"/>
          <w:szCs w:val="24"/>
          <w:rtl/>
        </w:rPr>
        <w:t>המשיבה מפעילה מועדון. היא קבעה שגיל הכניסה לגברים הוא 26 בעוד גיל הכניסה לנשים הוא 24. ה</w:t>
      </w:r>
      <w:r w:rsidR="00D56951">
        <w:rPr>
          <w:rFonts w:ascii="David" w:hAnsi="David" w:cs="David" w:hint="cs"/>
          <w:sz w:val="24"/>
          <w:szCs w:val="24"/>
          <w:rtl/>
        </w:rPr>
        <w:t>עותר</w:t>
      </w:r>
      <w:r w:rsidR="00D56951" w:rsidRPr="00CE5812">
        <w:rPr>
          <w:rFonts w:ascii="David" w:hAnsi="David" w:cs="David"/>
          <w:sz w:val="24"/>
          <w:szCs w:val="24"/>
          <w:rtl/>
        </w:rPr>
        <w:t xml:space="preserve"> הוא בן 24 וטוען להפליה מכוח חוק איסור הפליה במוצרים, שירותים וכניסה למקומות ציבוריים. </w:t>
      </w:r>
      <w:r w:rsidR="00AB493D">
        <w:rPr>
          <w:rFonts w:ascii="David" w:hAnsi="David" w:cs="David" w:hint="cs"/>
          <w:sz w:val="24"/>
          <w:szCs w:val="24"/>
          <w:rtl/>
        </w:rPr>
        <w:t>מועדון הוא אמצעי שנותן שירות חיוני- אמצעי בילוי(האם הוא גוף דו מהותי?)</w:t>
      </w:r>
      <w:r w:rsidR="00D56951">
        <w:rPr>
          <w:rFonts w:ascii="David" w:hAnsi="David" w:cs="David"/>
          <w:sz w:val="24"/>
          <w:szCs w:val="24"/>
          <w:rtl/>
        </w:rPr>
        <w:br/>
      </w:r>
      <w:proofErr w:type="spellStart"/>
      <w:r w:rsidR="00D56951" w:rsidRPr="00AB493D">
        <w:rPr>
          <w:rFonts w:ascii="David" w:hAnsi="David" w:cs="David"/>
          <w:sz w:val="24"/>
          <w:szCs w:val="24"/>
          <w:u w:val="single"/>
          <w:rtl/>
        </w:rPr>
        <w:t>דנציגר</w:t>
      </w:r>
      <w:proofErr w:type="spellEnd"/>
      <w:r w:rsidR="00D56951" w:rsidRPr="00AB493D">
        <w:rPr>
          <w:rFonts w:ascii="David" w:hAnsi="David" w:cs="David"/>
          <w:sz w:val="24"/>
          <w:szCs w:val="24"/>
          <w:u w:val="single"/>
          <w:rtl/>
        </w:rPr>
        <w:t>-</w:t>
      </w:r>
      <w:r w:rsidR="00D56951" w:rsidRPr="00CE5812">
        <w:rPr>
          <w:rFonts w:ascii="David" w:hAnsi="David" w:cs="David"/>
          <w:sz w:val="24"/>
          <w:szCs w:val="24"/>
          <w:rtl/>
        </w:rPr>
        <w:t xml:space="preserve"> השאלה היא האם ההבחנה בגיל בין נשים וגברים בכניסה למועדון היא לגיטימית. עיקרון השוויון, הוכר כזכות יסוד </w:t>
      </w:r>
      <w:r w:rsidR="00D56951">
        <w:rPr>
          <w:rFonts w:ascii="David" w:hAnsi="David" w:cs="David" w:hint="cs"/>
          <w:sz w:val="24"/>
          <w:szCs w:val="24"/>
          <w:rtl/>
        </w:rPr>
        <w:t xml:space="preserve">במשפט הציבורי </w:t>
      </w:r>
      <w:r w:rsidR="00D56951" w:rsidRPr="00CE5812">
        <w:rPr>
          <w:rFonts w:ascii="David" w:hAnsi="David" w:cs="David"/>
          <w:sz w:val="24"/>
          <w:szCs w:val="24"/>
          <w:rtl/>
        </w:rPr>
        <w:t>שלאורה רשויות השלטון חייבות לפעול. הזכות לשוויון נכנסה גם למשפט הפרטי, ה</w:t>
      </w:r>
      <w:r w:rsidR="00D56951">
        <w:rPr>
          <w:rFonts w:ascii="David" w:hAnsi="David" w:cs="David" w:hint="cs"/>
          <w:sz w:val="24"/>
          <w:szCs w:val="24"/>
          <w:rtl/>
        </w:rPr>
        <w:t>יא חלה על</w:t>
      </w:r>
      <w:r w:rsidR="00D56951" w:rsidRPr="00CE5812">
        <w:rPr>
          <w:rFonts w:ascii="David" w:hAnsi="David" w:cs="David"/>
          <w:sz w:val="24"/>
          <w:szCs w:val="24"/>
          <w:rtl/>
        </w:rPr>
        <w:t xml:space="preserve"> פעולות של רשות ציבורית במישור הפרטי וגם על גופים דו מהותיים. </w:t>
      </w:r>
      <w:r w:rsidR="00B40C2F" w:rsidRPr="00B40C2F">
        <w:rPr>
          <w:rFonts w:ascii="David" w:hAnsi="David" w:cs="David"/>
          <w:sz w:val="24"/>
          <w:szCs w:val="24"/>
          <w:rtl/>
        </w:rPr>
        <w:t xml:space="preserve">הוא חולק על </w:t>
      </w:r>
      <w:r w:rsidR="00B40C2F" w:rsidRPr="00B40C2F">
        <w:rPr>
          <w:rFonts w:ascii="David" w:hAnsi="David" w:cs="David"/>
          <w:sz w:val="24"/>
          <w:szCs w:val="24"/>
          <w:u w:val="single"/>
          <w:rtl/>
        </w:rPr>
        <w:t>ג'ובראן</w:t>
      </w:r>
      <w:r w:rsidR="00B40C2F" w:rsidRPr="00B40C2F">
        <w:rPr>
          <w:rFonts w:ascii="David" w:hAnsi="David" w:cs="David"/>
          <w:sz w:val="24"/>
          <w:szCs w:val="24"/>
          <w:rtl/>
        </w:rPr>
        <w:t xml:space="preserve"> שטוען שהשוויון והחירות הם שווי מעמד.</w:t>
      </w:r>
      <w:r w:rsidR="00C755DA">
        <w:rPr>
          <w:rFonts w:ascii="David" w:hAnsi="David" w:cs="David" w:hint="cs"/>
          <w:sz w:val="24"/>
          <w:szCs w:val="24"/>
          <w:rtl/>
        </w:rPr>
        <w:t xml:space="preserve"> </w:t>
      </w:r>
      <w:r w:rsidR="00D56951" w:rsidRPr="00D56951">
        <w:rPr>
          <w:rFonts w:ascii="David" w:hAnsi="David" w:cs="David"/>
          <w:sz w:val="24"/>
          <w:szCs w:val="24"/>
          <w:highlight w:val="yellow"/>
          <w:rtl/>
        </w:rPr>
        <w:t>במשפט הפרטי, החירות היא הכלל והשוויון הוא החריג. אם רוצים לחייב בשוויון יש לעשות זאת בחקיקה ולא דרך תחולה עקיפה.</w:t>
      </w:r>
      <w:r w:rsidR="00D56951" w:rsidRPr="00D56951">
        <w:rPr>
          <w:rFonts w:ascii="David" w:hAnsi="David" w:cs="David" w:hint="cs"/>
          <w:sz w:val="24"/>
          <w:szCs w:val="24"/>
          <w:highlight w:val="yellow"/>
          <w:rtl/>
        </w:rPr>
        <w:t xml:space="preserve"> הוא לא </w:t>
      </w:r>
      <w:r w:rsidR="00D56951">
        <w:rPr>
          <w:rFonts w:ascii="David" w:hAnsi="David" w:cs="David" w:hint="cs"/>
          <w:sz w:val="24"/>
          <w:szCs w:val="24"/>
          <w:highlight w:val="yellow"/>
          <w:rtl/>
        </w:rPr>
        <w:t>מסכים לבצע</w:t>
      </w:r>
      <w:r w:rsidR="00D56951" w:rsidRPr="00D56951">
        <w:rPr>
          <w:rFonts w:ascii="David" w:hAnsi="David" w:cs="David" w:hint="cs"/>
          <w:sz w:val="24"/>
          <w:szCs w:val="24"/>
          <w:highlight w:val="yellow"/>
          <w:rtl/>
        </w:rPr>
        <w:t xml:space="preserve"> תחולה עקיפה.</w:t>
      </w:r>
      <w:r w:rsidR="00D56951">
        <w:rPr>
          <w:rFonts w:ascii="David" w:hAnsi="David" w:cs="David"/>
          <w:sz w:val="24"/>
          <w:szCs w:val="24"/>
          <w:rtl/>
        </w:rPr>
        <w:br/>
      </w:r>
      <w:r w:rsidR="00D56951">
        <w:rPr>
          <w:rFonts w:ascii="David" w:hAnsi="David" w:cs="David" w:hint="cs"/>
          <w:sz w:val="24"/>
          <w:szCs w:val="24"/>
          <w:rtl/>
        </w:rPr>
        <w:t>למרות שערך השוויון אינו ערך יסוד במשפט הפרטי,</w:t>
      </w:r>
      <w:r w:rsidR="00D56951" w:rsidRPr="00CE5812">
        <w:rPr>
          <w:rFonts w:ascii="David" w:hAnsi="David" w:cs="David"/>
          <w:sz w:val="24"/>
          <w:szCs w:val="24"/>
          <w:rtl/>
        </w:rPr>
        <w:t xml:space="preserve"> יש חקיקה ספציפית שהחילה את הזכות לשוויון על המשפט הפרטי</w:t>
      </w:r>
      <w:r w:rsidR="00AB493D">
        <w:rPr>
          <w:rFonts w:ascii="David" w:hAnsi="David" w:cs="David" w:hint="cs"/>
          <w:sz w:val="24"/>
          <w:szCs w:val="24"/>
          <w:rtl/>
        </w:rPr>
        <w:t xml:space="preserve">. </w:t>
      </w:r>
      <w:r w:rsidR="00D56951" w:rsidRPr="00766BDB">
        <w:rPr>
          <w:rFonts w:ascii="David" w:hAnsi="David" w:cs="David"/>
          <w:sz w:val="24"/>
          <w:szCs w:val="24"/>
          <w:rtl/>
        </w:rPr>
        <w:t>חוק איסור הפליה בהיקף פרישתו נועד לאסור באופן עקרוני על כל הפליה על בסיס מגדרי, בין של נשים בין של גברים</w:t>
      </w:r>
      <w:r w:rsidR="00D56951">
        <w:rPr>
          <w:rFonts w:ascii="David" w:hAnsi="David" w:cs="David" w:hint="cs"/>
          <w:sz w:val="24"/>
          <w:szCs w:val="24"/>
          <w:rtl/>
        </w:rPr>
        <w:t>, ולכן אין</w:t>
      </w:r>
      <w:r w:rsidR="00D56951" w:rsidRPr="00CE5812">
        <w:rPr>
          <w:rFonts w:ascii="David" w:hAnsi="David" w:cs="David"/>
          <w:sz w:val="24"/>
          <w:szCs w:val="24"/>
          <w:rtl/>
        </w:rPr>
        <w:t xml:space="preserve"> ספק שעיקרון השוויון </w:t>
      </w:r>
      <w:r w:rsidR="00D56951">
        <w:rPr>
          <w:rFonts w:ascii="David" w:hAnsi="David" w:cs="David" w:hint="cs"/>
          <w:sz w:val="24"/>
          <w:szCs w:val="24"/>
          <w:rtl/>
        </w:rPr>
        <w:t>חל</w:t>
      </w:r>
      <w:r w:rsidR="00D56951" w:rsidRPr="00CE5812">
        <w:rPr>
          <w:rFonts w:ascii="David" w:hAnsi="David" w:cs="David"/>
          <w:sz w:val="24"/>
          <w:szCs w:val="24"/>
          <w:rtl/>
        </w:rPr>
        <w:t xml:space="preserve"> על המשיבה</w:t>
      </w:r>
      <w:r w:rsidR="00D56951">
        <w:rPr>
          <w:rFonts w:ascii="David" w:hAnsi="David" w:cs="David" w:hint="cs"/>
          <w:sz w:val="24"/>
          <w:szCs w:val="24"/>
          <w:rtl/>
        </w:rPr>
        <w:t>.</w:t>
      </w:r>
      <w:r w:rsidR="00B40C2F">
        <w:rPr>
          <w:rFonts w:ascii="David" w:hAnsi="David" w:cs="David" w:hint="cs"/>
          <w:sz w:val="24"/>
          <w:szCs w:val="24"/>
          <w:rtl/>
        </w:rPr>
        <w:t>.</w:t>
      </w:r>
    </w:p>
    <w:p w:rsidR="00B83B57" w:rsidRPr="007E6DF4" w:rsidRDefault="00823C67" w:rsidP="00B83B57">
      <w:pPr>
        <w:rPr>
          <w:rFonts w:ascii="David" w:hAnsi="David" w:cs="David"/>
          <w:sz w:val="24"/>
          <w:szCs w:val="24"/>
          <w:rtl/>
        </w:rPr>
      </w:pPr>
      <w:r>
        <w:rPr>
          <w:rFonts w:ascii="David" w:hAnsi="David" w:cs="David"/>
          <w:b/>
          <w:bCs/>
          <w:sz w:val="24"/>
          <w:szCs w:val="24"/>
          <w:rtl/>
        </w:rPr>
        <w:br/>
      </w:r>
      <w:r w:rsidRPr="00823C67">
        <w:rPr>
          <w:rFonts w:ascii="David" w:hAnsi="David" w:cs="David" w:hint="cs"/>
          <w:color w:val="C00000"/>
          <w:sz w:val="32"/>
          <w:szCs w:val="32"/>
          <w:u w:val="single"/>
          <w:rtl/>
        </w:rPr>
        <w:t xml:space="preserve">3.3 </w:t>
      </w:r>
      <w:r>
        <w:rPr>
          <w:rFonts w:ascii="David" w:hAnsi="David" w:cs="David" w:hint="cs"/>
          <w:color w:val="C00000"/>
          <w:sz w:val="32"/>
          <w:szCs w:val="32"/>
          <w:u w:val="single"/>
          <w:rtl/>
        </w:rPr>
        <w:t>כבוד האדם</w:t>
      </w:r>
      <w:r w:rsidR="00D95BFD" w:rsidRPr="00D95BFD">
        <w:rPr>
          <w:rFonts w:ascii="David" w:hAnsi="David" w:cs="David"/>
          <w:b/>
          <w:bCs/>
          <w:sz w:val="24"/>
          <w:szCs w:val="24"/>
          <w:rtl/>
        </w:rPr>
        <w:br/>
      </w:r>
      <w:r>
        <w:rPr>
          <w:rFonts w:ascii="David" w:hAnsi="David" w:cs="David"/>
          <w:sz w:val="24"/>
          <w:szCs w:val="24"/>
          <w:rtl/>
        </w:rPr>
        <w:br/>
      </w:r>
      <w:r w:rsidRPr="00823C67">
        <w:rPr>
          <w:rFonts w:ascii="David" w:hAnsi="David" w:cs="David" w:hint="cs"/>
          <w:b/>
          <w:bCs/>
          <w:sz w:val="24"/>
          <w:szCs w:val="24"/>
          <w:rtl/>
        </w:rPr>
        <w:t>הזכות לכבוד</w:t>
      </w:r>
      <w:r>
        <w:rPr>
          <w:rFonts w:ascii="David" w:hAnsi="David" w:cs="David"/>
          <w:sz w:val="24"/>
          <w:szCs w:val="24"/>
          <w:rtl/>
        </w:rPr>
        <w:br/>
      </w:r>
      <w:r w:rsidR="008243F4">
        <w:rPr>
          <w:rFonts w:ascii="David" w:hAnsi="David" w:cs="David" w:hint="cs"/>
          <w:sz w:val="24"/>
          <w:szCs w:val="24"/>
          <w:rtl/>
        </w:rPr>
        <w:t>יש תפיסה בהלכה לפיה , לנהוג בכבוד היא לא רק נתינת כבוד לאחרים אלא גם לנהוג כלפי עצמך בכבוד. הזכות לכבוד מכתיבה לנו את דרך ההתנהגות שלנו.</w:t>
      </w:r>
      <w:r w:rsidR="008243F4">
        <w:rPr>
          <w:rFonts w:ascii="David" w:hAnsi="David" w:cs="David"/>
          <w:sz w:val="24"/>
          <w:szCs w:val="24"/>
          <w:rtl/>
        </w:rPr>
        <w:br/>
      </w:r>
      <w:r w:rsidR="008243F4" w:rsidRPr="00823C67">
        <w:rPr>
          <w:rFonts w:ascii="David" w:hAnsi="David" w:cs="David" w:hint="cs"/>
          <w:sz w:val="24"/>
          <w:szCs w:val="24"/>
          <w:highlight w:val="lightGray"/>
          <w:u w:val="single"/>
          <w:rtl/>
        </w:rPr>
        <w:t xml:space="preserve">במאמרו של דני </w:t>
      </w:r>
      <w:proofErr w:type="spellStart"/>
      <w:r w:rsidR="008243F4" w:rsidRPr="00823C67">
        <w:rPr>
          <w:rFonts w:ascii="David" w:hAnsi="David" w:cs="David" w:hint="cs"/>
          <w:sz w:val="24"/>
          <w:szCs w:val="24"/>
          <w:highlight w:val="lightGray"/>
          <w:u w:val="single"/>
          <w:rtl/>
        </w:rPr>
        <w:t>סטטמן</w:t>
      </w:r>
      <w:proofErr w:type="spellEnd"/>
      <w:r w:rsidR="008243F4" w:rsidRPr="00823C67">
        <w:rPr>
          <w:rFonts w:ascii="David" w:hAnsi="David" w:cs="David" w:hint="cs"/>
          <w:sz w:val="24"/>
          <w:szCs w:val="24"/>
          <w:highlight w:val="lightGray"/>
          <w:u w:val="single"/>
          <w:rtl/>
        </w:rPr>
        <w:t xml:space="preserve"> -"שני מושגים של כבוד" , עולים שני מושגים מרכזיים של כבוד.</w:t>
      </w:r>
      <w:r w:rsidR="008243F4">
        <w:rPr>
          <w:rFonts w:ascii="David" w:hAnsi="David" w:cs="David"/>
          <w:sz w:val="24"/>
          <w:szCs w:val="24"/>
          <w:rtl/>
        </w:rPr>
        <w:br/>
      </w:r>
      <w:r w:rsidR="008243F4" w:rsidRPr="008243F4">
        <w:rPr>
          <w:rFonts w:ascii="David" w:hAnsi="David" w:cs="David"/>
          <w:sz w:val="24"/>
          <w:szCs w:val="24"/>
          <w:u w:val="single"/>
          <w:rtl/>
        </w:rPr>
        <w:t>כבוד כיחס מוסרי-</w:t>
      </w:r>
      <w:r w:rsidR="008243F4" w:rsidRPr="008243F4">
        <w:rPr>
          <w:rFonts w:ascii="David" w:hAnsi="David" w:cs="David"/>
          <w:sz w:val="24"/>
          <w:szCs w:val="24"/>
          <w:rtl/>
        </w:rPr>
        <w:t xml:space="preserve"> גישה זו מבוססת על האתיקה של קאנט </w:t>
      </w:r>
      <w:proofErr w:type="spellStart"/>
      <w:r w:rsidR="008243F4" w:rsidRPr="008243F4">
        <w:rPr>
          <w:rFonts w:ascii="David" w:hAnsi="David" w:cs="David"/>
          <w:sz w:val="24"/>
          <w:szCs w:val="24"/>
          <w:rtl/>
        </w:rPr>
        <w:t>לפייה</w:t>
      </w:r>
      <w:proofErr w:type="spellEnd"/>
      <w:r w:rsidR="008243F4" w:rsidRPr="008243F4">
        <w:rPr>
          <w:rFonts w:ascii="David" w:hAnsi="David" w:cs="David"/>
          <w:sz w:val="24"/>
          <w:szCs w:val="24"/>
          <w:rtl/>
        </w:rPr>
        <w:t xml:space="preserve"> אין להשתמש באדם כאמצעי אלא כתכלית. אין להתעלם מהאדם כבעל כבוד. לפי תפיסה זו כבוד הוא הערך המוסרי העליון והוא ינצח בהתנגשות עם כל ערך אחר. </w:t>
      </w:r>
      <w:r w:rsidR="008243F4">
        <w:rPr>
          <w:rFonts w:ascii="David" w:hAnsi="David" w:cs="David" w:hint="cs"/>
          <w:sz w:val="24"/>
          <w:szCs w:val="24"/>
          <w:rtl/>
        </w:rPr>
        <w:t xml:space="preserve">לאדם יש יכולת בחירה וזכותו לחיות חיים אוטונומיים. מכאן נובע שאין לפגוע בזכותו לאוטונומיה. </w:t>
      </w:r>
      <w:r w:rsidR="008243F4">
        <w:rPr>
          <w:rFonts w:ascii="David" w:hAnsi="David" w:cs="David"/>
          <w:sz w:val="24"/>
          <w:szCs w:val="24"/>
          <w:rtl/>
        </w:rPr>
        <w:br/>
      </w:r>
      <w:r w:rsidR="008243F4" w:rsidRPr="008243F4">
        <w:rPr>
          <w:rFonts w:ascii="David" w:hAnsi="David" w:cs="David"/>
          <w:sz w:val="24"/>
          <w:szCs w:val="24"/>
          <w:u w:val="single"/>
          <w:rtl/>
        </w:rPr>
        <w:t>כבוד כיחס לא משפיל-</w:t>
      </w:r>
      <w:r w:rsidR="008243F4" w:rsidRPr="008243F4">
        <w:rPr>
          <w:rFonts w:ascii="David" w:hAnsi="David" w:cs="David"/>
          <w:sz w:val="24"/>
          <w:szCs w:val="24"/>
          <w:rtl/>
        </w:rPr>
        <w:t xml:space="preserve"> כל פעולה שמורידה את ערכו של אדם בעיני עצמו ובעיני זולתו.</w:t>
      </w:r>
      <w:r w:rsidR="008243F4">
        <w:rPr>
          <w:rFonts w:ascii="David" w:hAnsi="David" w:cs="David"/>
          <w:sz w:val="24"/>
          <w:szCs w:val="24"/>
          <w:rtl/>
        </w:rPr>
        <w:br/>
      </w:r>
      <w:r w:rsidR="008243F4" w:rsidRPr="008243F4">
        <w:rPr>
          <w:rFonts w:ascii="David" w:hAnsi="David" w:cs="David" w:hint="cs"/>
          <w:sz w:val="24"/>
          <w:szCs w:val="24"/>
          <w:u w:val="single"/>
          <w:rtl/>
        </w:rPr>
        <w:t>בתחילת הדרך ביהמ"ש עשה שימוש ב"כבוד כיחס לא משפיל" , ומאוחר יותר ב"כבוד כיחס מוסרי". בשנים האחרונות הוא שם שוב דגש על הכבוד כהגנה מהשפלה.</w:t>
      </w:r>
      <w:r w:rsidR="008243F4">
        <w:rPr>
          <w:rFonts w:ascii="David" w:hAnsi="David" w:cs="David" w:hint="cs"/>
          <w:sz w:val="24"/>
          <w:szCs w:val="24"/>
          <w:rtl/>
        </w:rPr>
        <w:t xml:space="preserve"> </w:t>
      </w:r>
      <w:r w:rsidR="008243F4">
        <w:rPr>
          <w:rFonts w:ascii="David" w:hAnsi="David" w:cs="David"/>
          <w:sz w:val="24"/>
          <w:szCs w:val="24"/>
          <w:rtl/>
        </w:rPr>
        <w:br/>
      </w:r>
      <w:r w:rsidR="008243F4">
        <w:rPr>
          <w:rFonts w:ascii="David" w:hAnsi="David" w:cs="David"/>
          <w:sz w:val="24"/>
          <w:szCs w:val="24"/>
          <w:rtl/>
        </w:rPr>
        <w:br/>
      </w:r>
      <w:r>
        <w:rPr>
          <w:rFonts w:ascii="David" w:hAnsi="David" w:cs="David" w:hint="cs"/>
          <w:b/>
          <w:bCs/>
          <w:sz w:val="24"/>
          <w:szCs w:val="24"/>
          <w:rtl/>
        </w:rPr>
        <w:t xml:space="preserve">כבוד כיחס לא משפיל- </w:t>
      </w:r>
      <w:r w:rsidR="008243F4" w:rsidRPr="008243F4">
        <w:rPr>
          <w:rFonts w:ascii="David" w:hAnsi="David" w:cs="David"/>
          <w:b/>
          <w:bCs/>
          <w:sz w:val="24"/>
          <w:szCs w:val="24"/>
          <w:rtl/>
        </w:rPr>
        <w:t>קטלן נ' שירות בתי סוהר</w:t>
      </w:r>
      <w:r w:rsidR="008243F4">
        <w:rPr>
          <w:rFonts w:ascii="David" w:hAnsi="David" w:cs="David"/>
          <w:sz w:val="24"/>
          <w:szCs w:val="24"/>
          <w:rtl/>
        </w:rPr>
        <w:br/>
      </w:r>
      <w:r w:rsidR="008243F4" w:rsidRPr="008243F4">
        <w:rPr>
          <w:rFonts w:ascii="David" w:hAnsi="David" w:cs="David"/>
          <w:sz w:val="24"/>
          <w:szCs w:val="24"/>
          <w:rtl/>
        </w:rPr>
        <w:t xml:space="preserve">בעקבות הברחות סמים ומקרי אלימות רבים בכלא הוחלט על ביצוע חוקן בעצירים בכוח. לטענת בתי הסוהר זה האמצעי היחיד למניעת החדרת סמים אל תוך בתי הכלא ולכן יש לבצע בכל מקרה של חשד להברחה. אם האסיר מתנגד , יש אפשרות לבצע את הבדיקה בניגוד לרצונו. בית המשפט אומר שביצוע הבדיקה ללא הסכמת העציר </w:t>
      </w:r>
      <w:r w:rsidR="008243F4">
        <w:rPr>
          <w:rFonts w:ascii="David" w:hAnsi="David" w:cs="David" w:hint="cs"/>
          <w:sz w:val="24"/>
          <w:szCs w:val="24"/>
          <w:rtl/>
        </w:rPr>
        <w:t>הינו משפיל ופוגע</w:t>
      </w:r>
      <w:r w:rsidR="008243F4" w:rsidRPr="008243F4">
        <w:rPr>
          <w:rFonts w:ascii="David" w:hAnsi="David" w:cs="David"/>
          <w:sz w:val="24"/>
          <w:szCs w:val="24"/>
          <w:rtl/>
        </w:rPr>
        <w:t xml:space="preserve"> בגופו של האדם ובכבודו. </w:t>
      </w:r>
      <w:r w:rsidR="008243F4" w:rsidRPr="008243F4">
        <w:rPr>
          <w:rFonts w:ascii="David" w:hAnsi="David" w:cs="David"/>
          <w:sz w:val="24"/>
          <w:szCs w:val="24"/>
          <w:u w:val="single"/>
          <w:rtl/>
        </w:rPr>
        <w:t>כהן:</w:t>
      </w:r>
      <w:r w:rsidR="008243F4" w:rsidRPr="008243F4">
        <w:rPr>
          <w:rFonts w:ascii="David" w:hAnsi="David" w:cs="David"/>
          <w:sz w:val="24"/>
          <w:szCs w:val="24"/>
          <w:rtl/>
        </w:rPr>
        <w:t xml:space="preserve"> המשיבים טוענים כי ס' 22 ו-29 לסדר הדין הפלילי מתיר לערוך חיפוש בכליו או בגופו של אדם, לטעמו של השופט , פירוש זה לא הולם את כוונת המחוקק ולכן ס' זה לא מסמיך את בתי הסוהר לבצע חוקן. לטעמו רק המחוקק הראשי יכול להתיר לבתי הסוהר את השימוש בבדיקה זו. כל עוד המחוקק לא התיר , לא ניתן לפגוע בכבוד האדם. </w:t>
      </w:r>
      <w:r w:rsidR="008243F4" w:rsidRPr="003D3B40">
        <w:rPr>
          <w:rFonts w:ascii="David" w:hAnsi="David" w:cs="David"/>
          <w:sz w:val="24"/>
          <w:szCs w:val="24"/>
          <w:highlight w:val="yellow"/>
          <w:rtl/>
        </w:rPr>
        <w:t xml:space="preserve">פגיעה בכבוד האדם </w:t>
      </w:r>
      <w:r w:rsidR="008243F4" w:rsidRPr="003D3B40">
        <w:rPr>
          <w:rFonts w:ascii="David" w:hAnsi="David" w:cs="David" w:hint="cs"/>
          <w:sz w:val="24"/>
          <w:szCs w:val="24"/>
          <w:highlight w:val="yellow"/>
          <w:rtl/>
        </w:rPr>
        <w:t xml:space="preserve">שתוכל להשפילו , </w:t>
      </w:r>
      <w:r w:rsidR="008243F4" w:rsidRPr="003D3B40">
        <w:rPr>
          <w:rFonts w:ascii="David" w:hAnsi="David" w:cs="David"/>
          <w:sz w:val="24"/>
          <w:szCs w:val="24"/>
          <w:highlight w:val="yellow"/>
          <w:rtl/>
        </w:rPr>
        <w:t>תיעשה רק אם יש וודאות גבוהה לעבירה ושהפגיעה בכבוד היא סבירה ונחוצה.</w:t>
      </w:r>
      <w:r w:rsidR="008243F4" w:rsidRPr="008243F4">
        <w:rPr>
          <w:rFonts w:ascii="David" w:hAnsi="David" w:cs="David"/>
          <w:sz w:val="24"/>
          <w:szCs w:val="24"/>
          <w:rtl/>
        </w:rPr>
        <w:t xml:space="preserve"> </w:t>
      </w:r>
      <w:r w:rsidR="00C755DA">
        <w:rPr>
          <w:rFonts w:ascii="David" w:hAnsi="David" w:cs="David" w:hint="cs"/>
          <w:sz w:val="24"/>
          <w:szCs w:val="24"/>
          <w:rtl/>
        </w:rPr>
        <w:t xml:space="preserve"> </w:t>
      </w:r>
      <w:proofErr w:type="spellStart"/>
      <w:r w:rsidR="008243F4" w:rsidRPr="008243F4">
        <w:rPr>
          <w:rFonts w:ascii="David" w:hAnsi="David" w:cs="David"/>
          <w:sz w:val="24"/>
          <w:szCs w:val="24"/>
          <w:u w:val="single"/>
          <w:rtl/>
        </w:rPr>
        <w:t>לנדוי</w:t>
      </w:r>
      <w:proofErr w:type="spellEnd"/>
      <w:r w:rsidR="008243F4" w:rsidRPr="008243F4">
        <w:rPr>
          <w:rFonts w:ascii="David" w:hAnsi="David" w:cs="David"/>
          <w:sz w:val="24"/>
          <w:szCs w:val="24"/>
          <w:u w:val="single"/>
          <w:rtl/>
        </w:rPr>
        <w:t>:</w:t>
      </w:r>
      <w:r w:rsidR="008243F4" w:rsidRPr="008243F4">
        <w:rPr>
          <w:rFonts w:ascii="David" w:hAnsi="David" w:cs="David"/>
          <w:sz w:val="24"/>
          <w:szCs w:val="24"/>
          <w:rtl/>
        </w:rPr>
        <w:t xml:space="preserve"> הוא מסכים שפגיעה כזאת צריכה להיות מוסדרת בחקיקה ראשית , אך אינו חושב שעל ביהמ"ש לייעץ למחוקק לעשות זאת</w:t>
      </w:r>
      <w:r>
        <w:rPr>
          <w:rFonts w:ascii="David" w:hAnsi="David" w:cs="David" w:hint="cs"/>
          <w:sz w:val="24"/>
          <w:szCs w:val="24"/>
          <w:rtl/>
        </w:rPr>
        <w:t>-</w:t>
      </w:r>
      <w:r w:rsidR="003A66B1">
        <w:rPr>
          <w:rFonts w:ascii="David" w:hAnsi="David" w:cs="David" w:hint="cs"/>
          <w:sz w:val="24"/>
          <w:szCs w:val="24"/>
          <w:rtl/>
        </w:rPr>
        <w:t xml:space="preserve"> גם בכנסת יושבים אנשים שרגישים לזכויות האדם.</w:t>
      </w:r>
      <w:r w:rsidR="008243F4">
        <w:rPr>
          <w:rFonts w:ascii="David" w:hAnsi="David" w:cs="David"/>
          <w:sz w:val="24"/>
          <w:szCs w:val="24"/>
          <w:rtl/>
        </w:rPr>
        <w:br/>
      </w:r>
      <w:r w:rsidR="003A66B1">
        <w:rPr>
          <w:rFonts w:ascii="David" w:hAnsi="David" w:cs="David"/>
          <w:sz w:val="24"/>
          <w:szCs w:val="24"/>
          <w:rtl/>
        </w:rPr>
        <w:br/>
      </w:r>
      <w:r w:rsidR="003A66B1" w:rsidRPr="003A66B1">
        <w:rPr>
          <w:rFonts w:ascii="David" w:hAnsi="David" w:cs="David"/>
          <w:b/>
          <w:bCs/>
          <w:sz w:val="24"/>
          <w:szCs w:val="24"/>
          <w:rtl/>
        </w:rPr>
        <w:t>פרשנות המושג כבוד כאוטונומיה</w:t>
      </w:r>
      <w:r w:rsidR="003A66B1" w:rsidRPr="003A66B1">
        <w:rPr>
          <w:rFonts w:ascii="David" w:hAnsi="David" w:cs="David"/>
          <w:b/>
          <w:bCs/>
          <w:sz w:val="24"/>
          <w:szCs w:val="24"/>
          <w:rtl/>
        </w:rPr>
        <w:br/>
      </w:r>
      <w:r w:rsidR="003A66B1">
        <w:rPr>
          <w:rFonts w:ascii="David" w:hAnsi="David" w:cs="David" w:hint="cs"/>
          <w:sz w:val="24"/>
          <w:szCs w:val="24"/>
          <w:rtl/>
        </w:rPr>
        <w:t>לפי הצעתו של ברק , הזכות</w:t>
      </w:r>
      <w:r w:rsidR="003A66B1" w:rsidRPr="003A66B1">
        <w:rPr>
          <w:rFonts w:ascii="David" w:hAnsi="David" w:cs="David"/>
          <w:sz w:val="24"/>
          <w:szCs w:val="24"/>
          <w:rtl/>
        </w:rPr>
        <w:t xml:space="preserve"> לכבוד </w:t>
      </w:r>
      <w:r w:rsidR="003A66B1">
        <w:rPr>
          <w:rFonts w:ascii="David" w:hAnsi="David" w:cs="David" w:hint="cs"/>
          <w:sz w:val="24"/>
          <w:szCs w:val="24"/>
          <w:rtl/>
        </w:rPr>
        <w:t xml:space="preserve">היא </w:t>
      </w:r>
      <w:r w:rsidR="003A66B1" w:rsidRPr="003A66B1">
        <w:rPr>
          <w:rFonts w:ascii="David" w:hAnsi="David" w:cs="David"/>
          <w:sz w:val="24"/>
          <w:szCs w:val="24"/>
          <w:rtl/>
        </w:rPr>
        <w:t xml:space="preserve">"צינור קליטה" לזכויות בלתי מנויות. ולכן צריך לפרש את הזכות לכבוד בצורה מרחיבה, פרשנות הכבוד כאוטונומיה. דרך האוטונומיה </w:t>
      </w:r>
      <w:r w:rsidR="003A66B1">
        <w:rPr>
          <w:rFonts w:ascii="David" w:hAnsi="David" w:cs="David" w:hint="cs"/>
          <w:sz w:val="24"/>
          <w:szCs w:val="24"/>
          <w:rtl/>
        </w:rPr>
        <w:t xml:space="preserve">קל יותר </w:t>
      </w:r>
      <w:r w:rsidR="003A66B1" w:rsidRPr="003A66B1">
        <w:rPr>
          <w:rFonts w:ascii="David" w:hAnsi="David" w:cs="David"/>
          <w:sz w:val="24"/>
          <w:szCs w:val="24"/>
          <w:rtl/>
        </w:rPr>
        <w:t xml:space="preserve">להכניס </w:t>
      </w:r>
      <w:r w:rsidR="003A66B1">
        <w:rPr>
          <w:rFonts w:ascii="David" w:hAnsi="David" w:cs="David" w:hint="cs"/>
          <w:sz w:val="24"/>
          <w:szCs w:val="24"/>
          <w:rtl/>
        </w:rPr>
        <w:t>זכויות נוספות מאשר דרך השפלה.</w:t>
      </w:r>
      <w:r w:rsidR="003A66B1" w:rsidRPr="003A66B1">
        <w:rPr>
          <w:rFonts w:ascii="David" w:hAnsi="David" w:cs="David"/>
          <w:sz w:val="24"/>
          <w:szCs w:val="24"/>
          <w:rtl/>
        </w:rPr>
        <w:t xml:space="preserve"> </w:t>
      </w:r>
      <w:r w:rsidR="00AB1673">
        <w:rPr>
          <w:rFonts w:ascii="David" w:hAnsi="David" w:cs="David" w:hint="cs"/>
          <w:sz w:val="24"/>
          <w:szCs w:val="24"/>
          <w:rtl/>
        </w:rPr>
        <w:t>ישנה בעייתיות בפרשנות זו:</w:t>
      </w:r>
      <w:r w:rsidR="00AB1673">
        <w:rPr>
          <w:rFonts w:ascii="David" w:hAnsi="David" w:cs="David"/>
          <w:sz w:val="24"/>
          <w:szCs w:val="24"/>
        </w:rPr>
        <w:br/>
      </w:r>
      <w:r w:rsidR="003A66B1" w:rsidRPr="000552F0">
        <w:rPr>
          <w:rFonts w:ascii="David" w:hAnsi="David" w:cs="David"/>
          <w:sz w:val="24"/>
          <w:szCs w:val="24"/>
          <w:u w:val="single"/>
        </w:rPr>
        <w:t>1</w:t>
      </w:r>
      <w:r w:rsidR="003A66B1" w:rsidRPr="000552F0">
        <w:rPr>
          <w:rFonts w:ascii="David" w:hAnsi="David" w:cs="David"/>
          <w:sz w:val="24"/>
          <w:szCs w:val="24"/>
          <w:u w:val="single"/>
          <w:rtl/>
        </w:rPr>
        <w:t>.</w:t>
      </w:r>
      <w:r w:rsidR="00AB1673" w:rsidRPr="000552F0">
        <w:rPr>
          <w:rFonts w:ascii="David" w:hAnsi="David" w:cs="David"/>
          <w:sz w:val="24"/>
          <w:szCs w:val="24"/>
          <w:u w:val="single"/>
          <w:rtl/>
        </w:rPr>
        <w:t xml:space="preserve"> </w:t>
      </w:r>
      <w:r w:rsidR="003A66B1" w:rsidRPr="000552F0">
        <w:rPr>
          <w:rFonts w:ascii="David" w:hAnsi="David" w:cs="David"/>
          <w:sz w:val="24"/>
          <w:szCs w:val="24"/>
          <w:u w:val="single"/>
          <w:rtl/>
        </w:rPr>
        <w:t>ביקרות מקומית</w:t>
      </w:r>
      <w:r w:rsidR="00AB1673">
        <w:rPr>
          <w:rFonts w:ascii="David" w:hAnsi="David" w:cs="David" w:hint="cs"/>
          <w:sz w:val="24"/>
          <w:szCs w:val="24"/>
          <w:rtl/>
        </w:rPr>
        <w:t xml:space="preserve">: </w:t>
      </w:r>
      <w:r w:rsidR="003A66B1" w:rsidRPr="003A66B1">
        <w:rPr>
          <w:rFonts w:ascii="David" w:hAnsi="David" w:cs="David"/>
          <w:sz w:val="24"/>
          <w:szCs w:val="24"/>
          <w:rtl/>
        </w:rPr>
        <w:t>א.</w:t>
      </w:r>
      <w:r w:rsidR="00AB1673" w:rsidRPr="003A66B1">
        <w:rPr>
          <w:rFonts w:ascii="David" w:hAnsi="David" w:cs="David"/>
          <w:sz w:val="24"/>
          <w:szCs w:val="24"/>
          <w:rtl/>
        </w:rPr>
        <w:t xml:space="preserve"> </w:t>
      </w:r>
      <w:r w:rsidR="003A66B1" w:rsidRPr="003A66B1">
        <w:rPr>
          <w:rFonts w:ascii="David" w:hAnsi="David" w:cs="David"/>
          <w:sz w:val="24"/>
          <w:szCs w:val="24"/>
          <w:rtl/>
        </w:rPr>
        <w:t xml:space="preserve">הכללת הזכות מרתיעה את המכונן, הכנסת, מלהשלים את משימתה בגיבוש החוקה באופן דמוקרטי. </w:t>
      </w:r>
      <w:r w:rsidR="00AB1673">
        <w:rPr>
          <w:rFonts w:ascii="David" w:hAnsi="David" w:cs="David"/>
          <w:sz w:val="24"/>
          <w:szCs w:val="24"/>
          <w:rtl/>
        </w:rPr>
        <w:br/>
      </w:r>
      <w:r w:rsidR="003A66B1" w:rsidRPr="003A66B1">
        <w:rPr>
          <w:rFonts w:ascii="David" w:hAnsi="David" w:cs="David"/>
          <w:sz w:val="24"/>
          <w:szCs w:val="24"/>
          <w:rtl/>
        </w:rPr>
        <w:t>ב.</w:t>
      </w:r>
      <w:r w:rsidR="00AB1673" w:rsidRPr="003A66B1">
        <w:rPr>
          <w:rFonts w:ascii="David" w:hAnsi="David" w:cs="David"/>
          <w:sz w:val="24"/>
          <w:szCs w:val="24"/>
          <w:rtl/>
        </w:rPr>
        <w:t xml:space="preserve"> </w:t>
      </w:r>
      <w:r w:rsidR="003A66B1" w:rsidRPr="003A66B1">
        <w:rPr>
          <w:rFonts w:ascii="David" w:hAnsi="David" w:cs="David"/>
          <w:sz w:val="24"/>
          <w:szCs w:val="24"/>
          <w:rtl/>
        </w:rPr>
        <w:t xml:space="preserve">הזכות לכבוד מופיעה בצמוד לשלילת הפגיעה בגוף ובנפש. </w:t>
      </w:r>
      <w:r w:rsidR="00AB1673">
        <w:rPr>
          <w:rFonts w:ascii="David" w:hAnsi="David" w:cs="David" w:hint="cs"/>
          <w:sz w:val="24"/>
          <w:szCs w:val="24"/>
          <w:rtl/>
        </w:rPr>
        <w:t>כוונת המחוקק</w:t>
      </w:r>
      <w:r w:rsidR="003A66B1" w:rsidRPr="003A66B1">
        <w:rPr>
          <w:rFonts w:ascii="David" w:hAnsi="David" w:cs="David"/>
          <w:sz w:val="24"/>
          <w:szCs w:val="24"/>
          <w:rtl/>
        </w:rPr>
        <w:t xml:space="preserve"> הייתה להתייחס לזכות לכבוד כזכות פרטיקולרית</w:t>
      </w:r>
      <w:r w:rsidR="00CE2876">
        <w:rPr>
          <w:rFonts w:ascii="David" w:hAnsi="David" w:cs="David" w:hint="cs"/>
          <w:sz w:val="24"/>
          <w:szCs w:val="24"/>
          <w:rtl/>
        </w:rPr>
        <w:t>(ספציפית)</w:t>
      </w:r>
      <w:r w:rsidR="003A66B1" w:rsidRPr="003A66B1">
        <w:rPr>
          <w:rFonts w:ascii="David" w:hAnsi="David" w:cs="David"/>
          <w:sz w:val="24"/>
          <w:szCs w:val="24"/>
          <w:rtl/>
        </w:rPr>
        <w:t xml:space="preserve"> ולא כזכות מסגרת.</w:t>
      </w:r>
      <w:r w:rsidR="00AB1673">
        <w:rPr>
          <w:rFonts w:ascii="David" w:hAnsi="David" w:cs="David"/>
          <w:sz w:val="24"/>
          <w:szCs w:val="24"/>
          <w:rtl/>
        </w:rPr>
        <w:br/>
      </w:r>
      <w:r w:rsidR="003A66B1" w:rsidRPr="003A66B1">
        <w:rPr>
          <w:rFonts w:ascii="David" w:hAnsi="David" w:cs="David"/>
          <w:sz w:val="24"/>
          <w:szCs w:val="24"/>
          <w:rtl/>
        </w:rPr>
        <w:t>ג.</w:t>
      </w:r>
      <w:r w:rsidR="00AB1673" w:rsidRPr="003A66B1">
        <w:rPr>
          <w:rFonts w:ascii="David" w:hAnsi="David" w:cs="David"/>
          <w:sz w:val="24"/>
          <w:szCs w:val="24"/>
          <w:rtl/>
        </w:rPr>
        <w:t xml:space="preserve"> </w:t>
      </w:r>
      <w:r w:rsidR="003A66B1" w:rsidRPr="003A66B1">
        <w:rPr>
          <w:rFonts w:ascii="David" w:hAnsi="David" w:cs="David"/>
          <w:sz w:val="24"/>
          <w:szCs w:val="24"/>
          <w:rtl/>
        </w:rPr>
        <w:t>דבר נוסף הוא שהחוק הוא תוצאה של פשרה ואין להתעלם מההיסטוריה החקיקתית. הפירוש המצמצם עולה בקנה אחד עם הפירוש שהיה ערב חקיקת חוקי היסוד.</w:t>
      </w:r>
      <w:r w:rsidR="000552F0">
        <w:rPr>
          <w:rFonts w:ascii="David" w:hAnsi="David" w:cs="David"/>
          <w:sz w:val="24"/>
          <w:szCs w:val="24"/>
        </w:rPr>
        <w:br/>
      </w:r>
      <w:r w:rsidR="003A66B1" w:rsidRPr="000552F0">
        <w:rPr>
          <w:rFonts w:ascii="David" w:hAnsi="David" w:cs="David"/>
          <w:sz w:val="24"/>
          <w:szCs w:val="24"/>
          <w:u w:val="single"/>
        </w:rPr>
        <w:t>2</w:t>
      </w:r>
      <w:r w:rsidR="003A66B1" w:rsidRPr="000552F0">
        <w:rPr>
          <w:rFonts w:ascii="David" w:hAnsi="David" w:cs="David"/>
          <w:sz w:val="24"/>
          <w:szCs w:val="24"/>
          <w:u w:val="single"/>
          <w:rtl/>
        </w:rPr>
        <w:t xml:space="preserve">.ביקורת עקרונית </w:t>
      </w:r>
      <w:r w:rsidR="003A66B1" w:rsidRPr="003A66B1">
        <w:rPr>
          <w:rFonts w:ascii="David" w:hAnsi="David" w:cs="David"/>
          <w:sz w:val="24"/>
          <w:szCs w:val="24"/>
          <w:rtl/>
        </w:rPr>
        <w:t>–</w:t>
      </w:r>
      <w:r w:rsidR="000552F0">
        <w:rPr>
          <w:rFonts w:ascii="David" w:hAnsi="David" w:cs="David" w:hint="cs"/>
          <w:sz w:val="24"/>
          <w:szCs w:val="24"/>
          <w:rtl/>
        </w:rPr>
        <w:t xml:space="preserve"> </w:t>
      </w:r>
      <w:r w:rsidR="003A66B1" w:rsidRPr="003A66B1">
        <w:rPr>
          <w:rFonts w:ascii="David" w:hAnsi="David" w:cs="David"/>
          <w:sz w:val="24"/>
          <w:szCs w:val="24"/>
          <w:rtl/>
        </w:rPr>
        <w:t>הבעיה שנעוצה בפרשנות כבוד כאוטונומיה היא ברוחב הבלתי-אפשרי של הזכות הזו. המשמעות היא שכל פנייה לביהמ"ש תוכל להתבסס על הפגיעה בכבוד</w:t>
      </w:r>
      <w:r w:rsidR="000552F0">
        <w:rPr>
          <w:rFonts w:ascii="David" w:hAnsi="David" w:cs="David" w:hint="cs"/>
          <w:sz w:val="24"/>
          <w:szCs w:val="24"/>
          <w:rtl/>
        </w:rPr>
        <w:t xml:space="preserve"> ו</w:t>
      </w:r>
      <w:r w:rsidR="003A66B1" w:rsidRPr="003A66B1">
        <w:rPr>
          <w:rFonts w:ascii="David" w:hAnsi="David" w:cs="David"/>
          <w:sz w:val="24"/>
          <w:szCs w:val="24"/>
          <w:rtl/>
        </w:rPr>
        <w:t xml:space="preserve">כל קייס כזה יהפוך לפגיעה בזכות אדם חוקתית. </w:t>
      </w:r>
      <w:r w:rsidR="003D3B40">
        <w:rPr>
          <w:rFonts w:ascii="David" w:hAnsi="David" w:cs="David"/>
          <w:sz w:val="24"/>
          <w:szCs w:val="24"/>
          <w:rtl/>
        </w:rPr>
        <w:br/>
      </w:r>
      <w:r w:rsidR="000552F0" w:rsidRPr="003D3B40">
        <w:rPr>
          <w:rFonts w:ascii="David" w:hAnsi="David" w:cs="David" w:hint="cs"/>
          <w:b/>
          <w:bCs/>
          <w:sz w:val="24"/>
          <w:szCs w:val="24"/>
          <w:rtl/>
        </w:rPr>
        <w:t>אולם, ביקורת זו</w:t>
      </w:r>
      <w:r w:rsidR="003A66B1" w:rsidRPr="003D3B40">
        <w:rPr>
          <w:rFonts w:ascii="David" w:hAnsi="David" w:cs="David"/>
          <w:b/>
          <w:bCs/>
          <w:sz w:val="24"/>
          <w:szCs w:val="24"/>
          <w:rtl/>
        </w:rPr>
        <w:t xml:space="preserve"> מתעלמת מהעובדה שה</w:t>
      </w:r>
      <w:r w:rsidR="000552F0" w:rsidRPr="003D3B40">
        <w:rPr>
          <w:rFonts w:ascii="David" w:hAnsi="David" w:cs="David" w:hint="cs"/>
          <w:b/>
          <w:bCs/>
          <w:sz w:val="24"/>
          <w:szCs w:val="24"/>
          <w:rtl/>
        </w:rPr>
        <w:t>משפט החוקתי הוא</w:t>
      </w:r>
      <w:r w:rsidR="003A66B1" w:rsidRPr="003D3B40">
        <w:rPr>
          <w:rFonts w:ascii="David" w:hAnsi="David" w:cs="David"/>
          <w:b/>
          <w:bCs/>
          <w:sz w:val="24"/>
          <w:szCs w:val="24"/>
          <w:rtl/>
        </w:rPr>
        <w:t xml:space="preserve"> דו שלבי: האחד, לבדוק אם יש פגיעה. השני, מה עוצמת הפגיעה.</w:t>
      </w:r>
      <w:r w:rsidR="003A66B1" w:rsidRPr="003A66B1">
        <w:rPr>
          <w:rFonts w:ascii="David" w:hAnsi="David" w:cs="David"/>
          <w:sz w:val="24"/>
          <w:szCs w:val="24"/>
          <w:rtl/>
        </w:rPr>
        <w:t xml:space="preserve"> </w:t>
      </w:r>
      <w:r w:rsidR="000552F0">
        <w:rPr>
          <w:rFonts w:ascii="David" w:hAnsi="David" w:cs="David"/>
          <w:sz w:val="24"/>
          <w:szCs w:val="24"/>
          <w:rtl/>
        </w:rPr>
        <w:br/>
      </w:r>
      <w:r w:rsidR="003A66B1" w:rsidRPr="000552F0">
        <w:rPr>
          <w:rFonts w:ascii="David" w:hAnsi="David" w:cs="David"/>
          <w:sz w:val="24"/>
          <w:szCs w:val="24"/>
          <w:u w:val="single"/>
          <w:rtl/>
        </w:rPr>
        <w:t>לדעת פרופ' ספיר, התשובה מתעלמת מ-2 בעיות:</w:t>
      </w:r>
      <w:r w:rsidR="003A66B1" w:rsidRPr="003A66B1">
        <w:rPr>
          <w:rFonts w:ascii="David" w:hAnsi="David" w:cs="David"/>
          <w:sz w:val="24"/>
          <w:szCs w:val="24"/>
          <w:rtl/>
        </w:rPr>
        <w:t xml:space="preserve"> </w:t>
      </w:r>
      <w:r w:rsidR="000552F0">
        <w:rPr>
          <w:rFonts w:ascii="David" w:hAnsi="David" w:cs="David"/>
          <w:sz w:val="24"/>
          <w:szCs w:val="24"/>
          <w:rtl/>
        </w:rPr>
        <w:br/>
      </w:r>
      <w:r w:rsidR="003A66B1" w:rsidRPr="003A66B1">
        <w:rPr>
          <w:rFonts w:ascii="David" w:hAnsi="David" w:cs="David"/>
          <w:sz w:val="24"/>
          <w:szCs w:val="24"/>
          <w:rtl/>
        </w:rPr>
        <w:t>א.</w:t>
      </w:r>
      <w:r w:rsidR="000552F0">
        <w:rPr>
          <w:rFonts w:ascii="David" w:hAnsi="David" w:cs="David" w:hint="cs"/>
          <w:sz w:val="24"/>
          <w:szCs w:val="24"/>
          <w:rtl/>
        </w:rPr>
        <w:t xml:space="preserve"> חשש מאירוע חוקתי: </w:t>
      </w:r>
      <w:r w:rsidR="003A66B1" w:rsidRPr="003A66B1">
        <w:rPr>
          <w:rFonts w:ascii="David" w:hAnsi="David" w:cs="David"/>
          <w:sz w:val="24"/>
          <w:szCs w:val="24"/>
          <w:rtl/>
        </w:rPr>
        <w:t xml:space="preserve">אם כבוד מתפרש כאוטונומיה, כל פגיעה שלטונית הופכת לעילה שפיטה בעניין חוקתי. כל מקרה יעבור דרך ביהמ"ש. זה לא סביר ומפר את האיזון בין רשויות השלטון. </w:t>
      </w:r>
      <w:r w:rsidR="008E5BB8">
        <w:rPr>
          <w:rFonts w:ascii="David" w:hAnsi="David" w:cs="David" w:hint="cs"/>
          <w:sz w:val="24"/>
          <w:szCs w:val="24"/>
          <w:rtl/>
        </w:rPr>
        <w:t>לדעת ברק, זה דווקא יכול לאזן בין הרשויות.</w:t>
      </w:r>
      <w:r w:rsidR="000552F0">
        <w:rPr>
          <w:rFonts w:ascii="David" w:hAnsi="David" w:cs="David"/>
          <w:sz w:val="24"/>
          <w:szCs w:val="24"/>
          <w:rtl/>
        </w:rPr>
        <w:br/>
      </w:r>
      <w:r w:rsidR="003A66B1" w:rsidRPr="003A66B1">
        <w:rPr>
          <w:rFonts w:ascii="David" w:hAnsi="David" w:cs="David"/>
          <w:sz w:val="24"/>
          <w:szCs w:val="24"/>
          <w:rtl/>
        </w:rPr>
        <w:t>ב.</w:t>
      </w:r>
      <w:r w:rsidR="000552F0">
        <w:rPr>
          <w:rFonts w:ascii="David" w:hAnsi="David" w:cs="David" w:hint="cs"/>
          <w:sz w:val="24"/>
          <w:szCs w:val="24"/>
          <w:rtl/>
        </w:rPr>
        <w:t xml:space="preserve"> </w:t>
      </w:r>
      <w:r w:rsidR="003A66B1" w:rsidRPr="003A66B1">
        <w:rPr>
          <w:rFonts w:ascii="David" w:hAnsi="David" w:cs="David"/>
          <w:sz w:val="24"/>
          <w:szCs w:val="24"/>
          <w:rtl/>
        </w:rPr>
        <w:t>הה</w:t>
      </w:r>
      <w:r w:rsidR="000552F0">
        <w:rPr>
          <w:rFonts w:ascii="David" w:hAnsi="David" w:cs="David" w:hint="cs"/>
          <w:sz w:val="24"/>
          <w:szCs w:val="24"/>
          <w:rtl/>
        </w:rPr>
        <w:t xml:space="preserve">רחבה </w:t>
      </w:r>
      <w:r w:rsidR="003A66B1" w:rsidRPr="003A66B1">
        <w:rPr>
          <w:rFonts w:ascii="David" w:hAnsi="David" w:cs="David"/>
          <w:sz w:val="24"/>
          <w:szCs w:val="24"/>
          <w:rtl/>
        </w:rPr>
        <w:t>תוביל לפגיעה בזכויות האדם</w:t>
      </w:r>
      <w:r w:rsidR="000552F0">
        <w:rPr>
          <w:rFonts w:ascii="David" w:hAnsi="David" w:cs="David" w:hint="cs"/>
          <w:sz w:val="24"/>
          <w:szCs w:val="24"/>
          <w:rtl/>
        </w:rPr>
        <w:t>.</w:t>
      </w:r>
      <w:r w:rsidR="003A66B1" w:rsidRPr="003A66B1">
        <w:rPr>
          <w:rFonts w:ascii="David" w:hAnsi="David" w:cs="David"/>
          <w:sz w:val="24"/>
          <w:szCs w:val="24"/>
          <w:rtl/>
        </w:rPr>
        <w:t xml:space="preserve"> אם כל רצון אנושי </w:t>
      </w:r>
      <w:proofErr w:type="spellStart"/>
      <w:r w:rsidR="000552F0">
        <w:rPr>
          <w:rFonts w:ascii="David" w:hAnsi="David" w:cs="David" w:hint="cs"/>
          <w:sz w:val="24"/>
          <w:szCs w:val="24"/>
          <w:rtl/>
        </w:rPr>
        <w:t>יהנה</w:t>
      </w:r>
      <w:proofErr w:type="spellEnd"/>
      <w:r w:rsidR="003A66B1" w:rsidRPr="003A66B1">
        <w:rPr>
          <w:rFonts w:ascii="David" w:hAnsi="David" w:cs="David"/>
          <w:sz w:val="24"/>
          <w:szCs w:val="24"/>
          <w:rtl/>
        </w:rPr>
        <w:t xml:space="preserve"> ממעמד של זכות </w:t>
      </w:r>
      <w:r w:rsidR="000552F0">
        <w:rPr>
          <w:rFonts w:ascii="David" w:hAnsi="David" w:cs="David" w:hint="cs"/>
          <w:sz w:val="24"/>
          <w:szCs w:val="24"/>
          <w:rtl/>
        </w:rPr>
        <w:t>,</w:t>
      </w:r>
      <w:r w:rsidR="003A66B1" w:rsidRPr="003A66B1">
        <w:rPr>
          <w:rFonts w:ascii="David" w:hAnsi="David" w:cs="David"/>
          <w:sz w:val="24"/>
          <w:szCs w:val="24"/>
          <w:rtl/>
        </w:rPr>
        <w:t xml:space="preserve"> ההבחנה בין גחמה לבין פעולות</w:t>
      </w:r>
      <w:r w:rsidR="000552F0">
        <w:rPr>
          <w:rFonts w:ascii="David" w:hAnsi="David" w:cs="David" w:hint="cs"/>
          <w:sz w:val="24"/>
          <w:szCs w:val="24"/>
          <w:rtl/>
        </w:rPr>
        <w:t xml:space="preserve"> </w:t>
      </w:r>
      <w:r w:rsidR="003A66B1" w:rsidRPr="003A66B1">
        <w:rPr>
          <w:rFonts w:ascii="David" w:hAnsi="David" w:cs="David"/>
          <w:sz w:val="24"/>
          <w:szCs w:val="24"/>
          <w:rtl/>
        </w:rPr>
        <w:t>שמשרתות ערך או אינטרס חשוב</w:t>
      </w:r>
      <w:r w:rsidR="000552F0">
        <w:rPr>
          <w:rFonts w:ascii="David" w:hAnsi="David" w:cs="David" w:hint="cs"/>
          <w:sz w:val="24"/>
          <w:szCs w:val="24"/>
          <w:rtl/>
        </w:rPr>
        <w:t xml:space="preserve"> תיהפך למטושטשת</w:t>
      </w:r>
      <w:r w:rsidR="003A66B1" w:rsidRPr="003A66B1">
        <w:rPr>
          <w:rFonts w:ascii="David" w:hAnsi="David" w:cs="David"/>
          <w:sz w:val="24"/>
          <w:szCs w:val="24"/>
          <w:rtl/>
        </w:rPr>
        <w:t xml:space="preserve">. קיימת סכנה שלא נדע להבחין בין רצונות חשובים יותר לרצונות </w:t>
      </w:r>
      <w:r w:rsidR="003A66B1" w:rsidRPr="003A66B1">
        <w:rPr>
          <w:rFonts w:ascii="David" w:hAnsi="David" w:cs="David"/>
          <w:sz w:val="24"/>
          <w:szCs w:val="24"/>
          <w:rtl/>
        </w:rPr>
        <w:lastRenderedPageBreak/>
        <w:t xml:space="preserve">חשובים פחות. </w:t>
      </w:r>
      <w:r w:rsidR="00CE2876">
        <w:rPr>
          <w:rFonts w:ascii="David" w:hAnsi="David" w:cs="David" w:hint="cs"/>
          <w:sz w:val="24"/>
          <w:szCs w:val="24"/>
          <w:rtl/>
        </w:rPr>
        <w:t>הזכות לכבוד לאוטונומיה יכולה "לבלוע" זכויות אחרות.</w:t>
      </w:r>
      <w:r w:rsidR="00AB1673">
        <w:rPr>
          <w:rFonts w:ascii="David" w:hAnsi="David" w:cs="David"/>
          <w:sz w:val="24"/>
          <w:szCs w:val="24"/>
          <w:rtl/>
        </w:rPr>
        <w:br/>
      </w:r>
      <w:r w:rsidR="00AB1673" w:rsidRPr="00AB1673">
        <w:rPr>
          <w:rFonts w:ascii="David" w:hAnsi="David" w:cs="David" w:hint="cs"/>
          <w:sz w:val="24"/>
          <w:szCs w:val="24"/>
          <w:u w:val="single"/>
          <w:rtl/>
        </w:rPr>
        <w:t>הדרך לפתור זאת היא נתינת פרשנות מצומצמת לזכות לאוטונומיה.</w:t>
      </w:r>
      <w:r w:rsidR="00507871">
        <w:rPr>
          <w:rFonts w:ascii="David" w:hAnsi="David" w:cs="David" w:hint="cs"/>
          <w:sz w:val="24"/>
          <w:szCs w:val="24"/>
          <w:u w:val="single"/>
          <w:rtl/>
        </w:rPr>
        <w:t xml:space="preserve"> שופטי העליון מודעים לכך ומנסים לעשות זאת. </w:t>
      </w:r>
      <w:r w:rsidR="00AB1673" w:rsidRPr="00AB1673">
        <w:rPr>
          <w:rFonts w:ascii="David" w:hAnsi="David" w:cs="David"/>
          <w:sz w:val="24"/>
          <w:szCs w:val="24"/>
          <w:u w:val="single"/>
          <w:rtl/>
        </w:rPr>
        <w:br/>
      </w:r>
      <w:r w:rsidR="00AB1673" w:rsidRPr="00AB1673">
        <w:rPr>
          <w:rFonts w:ascii="David" w:hAnsi="David" w:cs="David"/>
          <w:b/>
          <w:bCs/>
          <w:sz w:val="24"/>
          <w:szCs w:val="24"/>
          <w:u w:val="single"/>
          <w:rtl/>
        </w:rPr>
        <w:br/>
      </w:r>
      <w:proofErr w:type="spellStart"/>
      <w:r w:rsidR="00AB1673" w:rsidRPr="00F36DD9">
        <w:rPr>
          <w:rFonts w:ascii="David" w:hAnsi="David" w:cs="David"/>
          <w:b/>
          <w:bCs/>
          <w:sz w:val="24"/>
          <w:szCs w:val="24"/>
          <w:rtl/>
        </w:rPr>
        <w:t>עדאלה</w:t>
      </w:r>
      <w:proofErr w:type="spellEnd"/>
      <w:r w:rsidR="00AB1673" w:rsidRPr="00F36DD9">
        <w:rPr>
          <w:rFonts w:ascii="David" w:hAnsi="David" w:cs="David"/>
          <w:b/>
          <w:bCs/>
          <w:sz w:val="24"/>
          <w:szCs w:val="24"/>
          <w:rtl/>
        </w:rPr>
        <w:t xml:space="preserve"> נ' משרד הרווחה</w:t>
      </w:r>
      <w:r w:rsidR="00507871">
        <w:rPr>
          <w:rFonts w:hint="cs"/>
          <w:rtl/>
        </w:rPr>
        <w:t>-</w:t>
      </w:r>
      <w:r w:rsidR="00507871" w:rsidRPr="00507871">
        <w:rPr>
          <w:rFonts w:ascii="David" w:hAnsi="David" w:cs="David"/>
          <w:b/>
          <w:bCs/>
          <w:sz w:val="24"/>
          <w:szCs w:val="24"/>
          <w:rtl/>
        </w:rPr>
        <w:t>ניסיון לצמצם את היקף הזכות לאוטונומיה</w:t>
      </w:r>
      <w:r w:rsidR="00AB1673">
        <w:rPr>
          <w:rFonts w:ascii="David" w:hAnsi="David" w:cs="David"/>
          <w:sz w:val="24"/>
          <w:szCs w:val="24"/>
          <w:rtl/>
        </w:rPr>
        <w:br/>
      </w:r>
      <w:r w:rsidR="00AB1673">
        <w:rPr>
          <w:rFonts w:ascii="David" w:hAnsi="David" w:cs="David" w:hint="cs"/>
          <w:sz w:val="24"/>
          <w:szCs w:val="24"/>
          <w:rtl/>
        </w:rPr>
        <w:t>תיקון ל</w:t>
      </w:r>
      <w:r w:rsidR="00AB1673" w:rsidRPr="00F36DD9">
        <w:rPr>
          <w:rFonts w:ascii="David" w:hAnsi="David" w:cs="David"/>
          <w:sz w:val="24"/>
          <w:szCs w:val="24"/>
          <w:rtl/>
        </w:rPr>
        <w:t xml:space="preserve">חוק ההתייעלות הכלכלית מורה על הפחתה בקצבאות ילדים עבור ילדים שהוריהם לא יחסנו אותם ע"פ הנחיות משרד הבריאות. </w:t>
      </w:r>
      <w:r w:rsidR="00AB1673" w:rsidRPr="00CE2876">
        <w:rPr>
          <w:rFonts w:ascii="David" w:hAnsi="David" w:cs="David"/>
          <w:sz w:val="24"/>
          <w:szCs w:val="24"/>
          <w:u w:val="single"/>
          <w:rtl/>
        </w:rPr>
        <w:t>ארבל</w:t>
      </w:r>
      <w:r w:rsidR="00AB1673" w:rsidRPr="00F36DD9">
        <w:rPr>
          <w:rFonts w:ascii="David" w:hAnsi="David" w:cs="David"/>
          <w:sz w:val="24"/>
          <w:szCs w:val="24"/>
          <w:rtl/>
        </w:rPr>
        <w:t xml:space="preserve"> אומרת שהזכות לאוטונומיה היא זכות חוקתית שמוגנת על ידי חוק היסוד כחלק מהזכות לכבוד, אך לא כל פגיעה באוטונומיה או באוטונומיה ההורית היא פגיעה חוקתית שצריכה לעמוד במבחני פסקת ההגבלה. היא </w:t>
      </w:r>
      <w:r w:rsidR="00AB1673">
        <w:rPr>
          <w:rFonts w:ascii="David" w:hAnsi="David" w:cs="David" w:hint="cs"/>
          <w:sz w:val="24"/>
          <w:szCs w:val="24"/>
          <w:rtl/>
        </w:rPr>
        <w:t>מתייחסת לשני פרמטרים על מנת להכריע האם יש פגיעה חוקתית:</w:t>
      </w:r>
      <w:r w:rsidR="00AB1673">
        <w:rPr>
          <w:rFonts w:ascii="David" w:hAnsi="David" w:cs="David"/>
          <w:sz w:val="24"/>
          <w:szCs w:val="24"/>
          <w:rtl/>
        </w:rPr>
        <w:br/>
      </w:r>
      <w:r w:rsidR="00AB1673">
        <w:rPr>
          <w:rFonts w:ascii="David" w:hAnsi="David" w:cs="David" w:hint="cs"/>
          <w:sz w:val="24"/>
          <w:szCs w:val="24"/>
          <w:rtl/>
        </w:rPr>
        <w:t>1)</w:t>
      </w:r>
      <w:r w:rsidR="00AB1673" w:rsidRPr="00F36DD9">
        <w:rPr>
          <w:rFonts w:ascii="David" w:hAnsi="David" w:cs="David"/>
          <w:sz w:val="24"/>
          <w:szCs w:val="24"/>
          <w:rtl/>
        </w:rPr>
        <w:t>מהות הבחירה שנשללת מהפרט</w:t>
      </w:r>
      <w:r w:rsidR="00AB1673">
        <w:rPr>
          <w:rFonts w:ascii="David" w:hAnsi="David" w:cs="David" w:hint="cs"/>
          <w:sz w:val="24"/>
          <w:szCs w:val="24"/>
          <w:rtl/>
        </w:rPr>
        <w:t>:</w:t>
      </w:r>
      <w:r w:rsidR="00AB1673" w:rsidRPr="00F36DD9">
        <w:rPr>
          <w:rtl/>
        </w:rPr>
        <w:t xml:space="preserve"> </w:t>
      </w:r>
      <w:r w:rsidR="00AB1673" w:rsidRPr="00F36DD9">
        <w:rPr>
          <w:rFonts w:ascii="David" w:hAnsi="David" w:cs="David"/>
          <w:sz w:val="24"/>
          <w:szCs w:val="24"/>
          <w:rtl/>
        </w:rPr>
        <w:t>ככל שהפגיעה באוטונומיה נוגעת בדברים שקשורים בביטוי האישי והמימוש העצמי של אדם, כך תגבר הנטייה לראות בזה פגיעה בזכות חוקתית.</w:t>
      </w:r>
      <w:r w:rsidR="00AB1673">
        <w:rPr>
          <w:rFonts w:ascii="David" w:hAnsi="David" w:cs="David"/>
          <w:sz w:val="24"/>
          <w:szCs w:val="24"/>
          <w:rtl/>
        </w:rPr>
        <w:br/>
      </w:r>
      <w:r w:rsidR="00AB1673" w:rsidRPr="00F36DD9">
        <w:rPr>
          <w:rFonts w:ascii="David" w:hAnsi="David" w:cs="David"/>
          <w:sz w:val="24"/>
          <w:szCs w:val="24"/>
          <w:rtl/>
        </w:rPr>
        <w:t xml:space="preserve"> </w:t>
      </w:r>
      <w:r w:rsidR="00AB1673">
        <w:rPr>
          <w:rFonts w:ascii="David" w:hAnsi="David" w:cs="David" w:hint="cs"/>
          <w:sz w:val="24"/>
          <w:szCs w:val="24"/>
          <w:rtl/>
        </w:rPr>
        <w:t>2)</w:t>
      </w:r>
      <w:r w:rsidR="00AB1673" w:rsidRPr="00F36DD9">
        <w:rPr>
          <w:rFonts w:ascii="David" w:hAnsi="David" w:cs="David"/>
          <w:sz w:val="24"/>
          <w:szCs w:val="24"/>
          <w:rtl/>
        </w:rPr>
        <w:t>מידת הכפייה ושלילת הרצון</w:t>
      </w:r>
      <w:r w:rsidR="00AB1673">
        <w:rPr>
          <w:rFonts w:ascii="David" w:hAnsi="David" w:cs="David" w:hint="cs"/>
          <w:sz w:val="24"/>
          <w:szCs w:val="24"/>
          <w:rtl/>
        </w:rPr>
        <w:t>:</w:t>
      </w:r>
      <w:r w:rsidR="00AB1673" w:rsidRPr="00F36DD9">
        <w:rPr>
          <w:rFonts w:ascii="David" w:hAnsi="David" w:cs="David"/>
          <w:sz w:val="24"/>
          <w:szCs w:val="24"/>
          <w:rtl/>
        </w:rPr>
        <w:t xml:space="preserve"> מידת הכפייה היא כמה כופים על הפרט ומתערבים בבחירה החופשית שלו</w:t>
      </w:r>
      <w:r w:rsidR="00AB1673">
        <w:rPr>
          <w:rFonts w:ascii="David" w:hAnsi="David" w:cs="David" w:hint="cs"/>
          <w:sz w:val="24"/>
          <w:szCs w:val="24"/>
          <w:rtl/>
        </w:rPr>
        <w:t>. ככל שהכפייה הינה יותר משמעותית ניתן לומר שיש פגיעה באוטונומיה.</w:t>
      </w:r>
      <w:r w:rsidR="00AB1673">
        <w:rPr>
          <w:rFonts w:ascii="David" w:hAnsi="David" w:cs="David"/>
          <w:sz w:val="24"/>
          <w:szCs w:val="24"/>
          <w:rtl/>
        </w:rPr>
        <w:br/>
      </w:r>
      <w:r w:rsidR="00AB1673">
        <w:rPr>
          <w:rFonts w:ascii="David" w:hAnsi="David" w:cs="David" w:hint="cs"/>
          <w:sz w:val="24"/>
          <w:szCs w:val="24"/>
          <w:rtl/>
        </w:rPr>
        <w:t xml:space="preserve">ארבל קובעת כי </w:t>
      </w:r>
      <w:r w:rsidR="00AB1673" w:rsidRPr="00F36DD9">
        <w:rPr>
          <w:rFonts w:ascii="David" w:hAnsi="David" w:cs="David"/>
          <w:sz w:val="24"/>
          <w:szCs w:val="24"/>
          <w:rtl/>
        </w:rPr>
        <w:t xml:space="preserve"> </w:t>
      </w:r>
      <w:r w:rsidR="00AB1673">
        <w:rPr>
          <w:rFonts w:ascii="David" w:hAnsi="David" w:cs="David" w:hint="cs"/>
          <w:sz w:val="24"/>
          <w:szCs w:val="24"/>
          <w:rtl/>
        </w:rPr>
        <w:t xml:space="preserve">הפרמטר השני לא מתקיים.  לטעמה, </w:t>
      </w:r>
      <w:r w:rsidR="00AB1673" w:rsidRPr="006B2ACB">
        <w:rPr>
          <w:rFonts w:ascii="David" w:hAnsi="David" w:cs="David"/>
          <w:sz w:val="24"/>
          <w:szCs w:val="24"/>
          <w:rtl/>
        </w:rPr>
        <w:t>התיקון אינו יוצר חובה לחסן את הילדים</w:t>
      </w:r>
      <w:r w:rsidR="00AB1673">
        <w:rPr>
          <w:rFonts w:ascii="David" w:hAnsi="David" w:cs="David" w:hint="cs"/>
          <w:sz w:val="24"/>
          <w:szCs w:val="24"/>
          <w:rtl/>
        </w:rPr>
        <w:t xml:space="preserve"> ו</w:t>
      </w:r>
      <w:r w:rsidR="00AB1673" w:rsidRPr="006B2ACB">
        <w:rPr>
          <w:rFonts w:ascii="David" w:hAnsi="David" w:cs="David"/>
          <w:sz w:val="24"/>
          <w:szCs w:val="24"/>
          <w:rtl/>
        </w:rPr>
        <w:t>ההפח</w:t>
      </w:r>
      <w:r w:rsidR="00AB1673">
        <w:rPr>
          <w:rFonts w:ascii="David" w:hAnsi="David" w:cs="David" w:hint="cs"/>
          <w:sz w:val="24"/>
          <w:szCs w:val="24"/>
          <w:rtl/>
        </w:rPr>
        <w:t>ת</w:t>
      </w:r>
      <w:r w:rsidR="00AB1673" w:rsidRPr="006B2ACB">
        <w:rPr>
          <w:rFonts w:ascii="David" w:hAnsi="David" w:cs="David"/>
          <w:sz w:val="24"/>
          <w:szCs w:val="24"/>
          <w:rtl/>
        </w:rPr>
        <w:t>ה הכספית היא מידתית.</w:t>
      </w:r>
      <w:r w:rsidR="00AB1673">
        <w:rPr>
          <w:rFonts w:ascii="David" w:hAnsi="David" w:cs="David" w:hint="cs"/>
          <w:sz w:val="24"/>
          <w:szCs w:val="24"/>
          <w:rtl/>
        </w:rPr>
        <w:t xml:space="preserve"> מכאן נובע שהתיקון לא</w:t>
      </w:r>
      <w:r w:rsidR="00AB1673" w:rsidRPr="00D63782">
        <w:rPr>
          <w:rFonts w:ascii="David" w:hAnsi="David" w:cs="David"/>
          <w:sz w:val="24"/>
          <w:szCs w:val="24"/>
          <w:rtl/>
        </w:rPr>
        <w:t xml:space="preserve"> פ</w:t>
      </w:r>
      <w:r w:rsidR="00AB1673">
        <w:rPr>
          <w:rFonts w:ascii="David" w:hAnsi="David" w:cs="David" w:hint="cs"/>
          <w:sz w:val="24"/>
          <w:szCs w:val="24"/>
          <w:rtl/>
        </w:rPr>
        <w:t>וגע</w:t>
      </w:r>
      <w:r w:rsidR="00AB1673" w:rsidRPr="00D63782">
        <w:rPr>
          <w:rFonts w:ascii="David" w:hAnsi="David" w:cs="David"/>
          <w:sz w:val="24"/>
          <w:szCs w:val="24"/>
          <w:rtl/>
        </w:rPr>
        <w:t xml:space="preserve"> באוטונומי</w:t>
      </w:r>
      <w:r w:rsidR="00AB1673">
        <w:rPr>
          <w:rFonts w:ascii="David" w:hAnsi="David" w:cs="David" w:hint="cs"/>
          <w:sz w:val="24"/>
          <w:szCs w:val="24"/>
          <w:rtl/>
        </w:rPr>
        <w:t>ה.</w:t>
      </w:r>
      <w:r w:rsidR="00507871">
        <w:rPr>
          <w:rFonts w:ascii="David" w:hAnsi="David" w:cs="David"/>
          <w:sz w:val="24"/>
          <w:szCs w:val="24"/>
          <w:rtl/>
        </w:rPr>
        <w:br/>
      </w:r>
      <w:r w:rsidR="00507871" w:rsidRPr="00507871">
        <w:rPr>
          <w:rFonts w:ascii="David" w:hAnsi="David" w:cs="David" w:hint="cs"/>
          <w:sz w:val="24"/>
          <w:szCs w:val="24"/>
          <w:u w:val="single"/>
          <w:rtl/>
        </w:rPr>
        <w:t>לדעת פרופ' ספיר</w:t>
      </w:r>
      <w:r w:rsidR="00507871">
        <w:rPr>
          <w:rFonts w:ascii="David" w:hAnsi="David" w:cs="David" w:hint="cs"/>
          <w:sz w:val="24"/>
          <w:szCs w:val="24"/>
          <w:rtl/>
        </w:rPr>
        <w:t xml:space="preserve"> בפס"ד זה ארבל נותנת בסיס ל</w:t>
      </w:r>
      <w:r w:rsidR="00507871" w:rsidRPr="00507871">
        <w:rPr>
          <w:rFonts w:ascii="David" w:hAnsi="David" w:cs="David"/>
          <w:sz w:val="24"/>
          <w:szCs w:val="24"/>
          <w:rtl/>
        </w:rPr>
        <w:t xml:space="preserve">אוטונומיה </w:t>
      </w:r>
      <w:r w:rsidR="00CE2876">
        <w:rPr>
          <w:rFonts w:ascii="David" w:hAnsi="David" w:cs="David" w:hint="cs"/>
          <w:sz w:val="24"/>
          <w:szCs w:val="24"/>
          <w:rtl/>
        </w:rPr>
        <w:t>כ</w:t>
      </w:r>
      <w:r w:rsidR="00CE2876" w:rsidRPr="00507871">
        <w:rPr>
          <w:rFonts w:ascii="David" w:hAnsi="David" w:cs="David" w:hint="cs"/>
          <w:sz w:val="24"/>
          <w:szCs w:val="24"/>
          <w:rtl/>
        </w:rPr>
        <w:t>רציונל</w:t>
      </w:r>
      <w:r w:rsidR="00507871" w:rsidRPr="00507871">
        <w:rPr>
          <w:rFonts w:ascii="David" w:hAnsi="David" w:cs="David"/>
          <w:sz w:val="24"/>
          <w:szCs w:val="24"/>
          <w:rtl/>
        </w:rPr>
        <w:t xml:space="preserve"> שעומד בבסיס כל זכות וזכות. ברגע שכל הזכויות מבוססות על </w:t>
      </w:r>
      <w:r w:rsidR="00CE2876" w:rsidRPr="00507871">
        <w:rPr>
          <w:rFonts w:ascii="David" w:hAnsi="David" w:cs="David" w:hint="cs"/>
          <w:sz w:val="24"/>
          <w:szCs w:val="24"/>
          <w:rtl/>
        </w:rPr>
        <w:t>רציונל</w:t>
      </w:r>
      <w:r w:rsidR="00507871" w:rsidRPr="00507871">
        <w:rPr>
          <w:rFonts w:ascii="David" w:hAnsi="David" w:cs="David"/>
          <w:sz w:val="24"/>
          <w:szCs w:val="24"/>
          <w:rtl/>
        </w:rPr>
        <w:t xml:space="preserve"> האוטונומיה קיים חשש שיבלעו </w:t>
      </w:r>
      <w:r w:rsidR="00CE2876" w:rsidRPr="00507871">
        <w:rPr>
          <w:rFonts w:ascii="David" w:hAnsi="David" w:cs="David" w:hint="cs"/>
          <w:sz w:val="24"/>
          <w:szCs w:val="24"/>
          <w:rtl/>
        </w:rPr>
        <w:t>הרציונליים</w:t>
      </w:r>
      <w:r w:rsidR="00507871" w:rsidRPr="00507871">
        <w:rPr>
          <w:rFonts w:ascii="David" w:hAnsi="David" w:cs="David"/>
          <w:sz w:val="24"/>
          <w:szCs w:val="24"/>
          <w:rtl/>
        </w:rPr>
        <w:t xml:space="preserve"> האחרים</w:t>
      </w:r>
      <w:r w:rsidR="00507871">
        <w:rPr>
          <w:rFonts w:ascii="David" w:hAnsi="David" w:cs="David" w:hint="cs"/>
          <w:sz w:val="24"/>
          <w:szCs w:val="24"/>
          <w:rtl/>
        </w:rPr>
        <w:t>, מה ש</w:t>
      </w:r>
      <w:r w:rsidR="00507871" w:rsidRPr="00507871">
        <w:rPr>
          <w:rFonts w:ascii="David" w:hAnsi="David" w:cs="David"/>
          <w:sz w:val="24"/>
          <w:szCs w:val="24"/>
          <w:rtl/>
        </w:rPr>
        <w:t>יטשטש את ההבדל בין פגיעה בזכות אחת לאחרת ובין פגיעה קלה לחמורה.</w:t>
      </w:r>
      <w:r w:rsidR="00AB1673">
        <w:rPr>
          <w:rFonts w:ascii="David" w:hAnsi="David" w:cs="David"/>
          <w:sz w:val="24"/>
          <w:szCs w:val="24"/>
          <w:rtl/>
        </w:rPr>
        <w:br/>
      </w:r>
      <w:r w:rsidR="00AB1673">
        <w:rPr>
          <w:rFonts w:ascii="David" w:hAnsi="David" w:cs="David"/>
          <w:sz w:val="24"/>
          <w:szCs w:val="24"/>
          <w:rtl/>
        </w:rPr>
        <w:br/>
      </w:r>
      <w:r w:rsidR="008E5BB8">
        <w:rPr>
          <w:rFonts w:ascii="David" w:hAnsi="David" w:cs="David" w:hint="cs"/>
          <w:b/>
          <w:bCs/>
          <w:sz w:val="24"/>
          <w:szCs w:val="24"/>
          <w:rtl/>
        </w:rPr>
        <w:t xml:space="preserve">הרחבת הזכות לאוטונומיה- </w:t>
      </w:r>
      <w:proofErr w:type="spellStart"/>
      <w:r w:rsidR="00AB1673" w:rsidRPr="007E6DF4">
        <w:rPr>
          <w:rFonts w:ascii="David" w:hAnsi="David" w:cs="David"/>
          <w:b/>
          <w:bCs/>
          <w:sz w:val="24"/>
          <w:szCs w:val="24"/>
          <w:rtl/>
        </w:rPr>
        <w:t>דעקה</w:t>
      </w:r>
      <w:proofErr w:type="spellEnd"/>
      <w:r w:rsidR="00AB1673" w:rsidRPr="007E6DF4">
        <w:rPr>
          <w:rFonts w:ascii="David" w:hAnsi="David" w:cs="David"/>
          <w:b/>
          <w:bCs/>
          <w:sz w:val="24"/>
          <w:szCs w:val="24"/>
          <w:rtl/>
        </w:rPr>
        <w:t xml:space="preserve"> נ' בית החולים כרמל</w:t>
      </w:r>
      <w:r w:rsidR="00AB1673">
        <w:rPr>
          <w:rFonts w:ascii="David" w:hAnsi="David" w:cs="David"/>
          <w:sz w:val="24"/>
          <w:szCs w:val="24"/>
          <w:rtl/>
        </w:rPr>
        <w:br/>
      </w:r>
      <w:r w:rsidR="00AB1673" w:rsidRPr="007E6DF4">
        <w:rPr>
          <w:rFonts w:ascii="David" w:hAnsi="David" w:cs="David"/>
          <w:sz w:val="24"/>
          <w:szCs w:val="24"/>
          <w:rtl/>
        </w:rPr>
        <w:t>אישה מאושפזת בבית חולים ועומד</w:t>
      </w:r>
      <w:r w:rsidR="00AB1673">
        <w:rPr>
          <w:rFonts w:ascii="David" w:hAnsi="David" w:cs="David" w:hint="cs"/>
          <w:sz w:val="24"/>
          <w:szCs w:val="24"/>
          <w:rtl/>
        </w:rPr>
        <w:t>ת לקראת</w:t>
      </w:r>
      <w:r w:rsidR="00AB1673" w:rsidRPr="007E6DF4">
        <w:rPr>
          <w:rFonts w:ascii="David" w:hAnsi="David" w:cs="David"/>
          <w:sz w:val="24"/>
          <w:szCs w:val="24"/>
          <w:rtl/>
        </w:rPr>
        <w:t xml:space="preserve"> ניתוח ברגל. היא חותמת על טופס הסכמה ומגיעה לניתוח. היא מקבלת תרופות לטשטוש, והרופאים מבחינים במשהו בעייתי בכתף שלה ומחליטים לעשות לה ביופסיה דחופה. הם מחתימים אותה על טופס תחת הטשטוש. בעקבות הניתוח, הכתף נשארת ניזוקה והיא מקבלת אחוזי נכות. היא תובעת את בית החולים בטענה של רשלנות. בית המשפט דוחה את התביעה בטענה שלא הייתה רשלנות. </w:t>
      </w:r>
      <w:r w:rsidR="00AB1673">
        <w:rPr>
          <w:rFonts w:ascii="David" w:hAnsi="David" w:cs="David" w:hint="cs"/>
          <w:sz w:val="24"/>
          <w:szCs w:val="24"/>
          <w:rtl/>
        </w:rPr>
        <w:t>אך יש</w:t>
      </w:r>
      <w:r w:rsidR="00AB1673" w:rsidRPr="007E6DF4">
        <w:rPr>
          <w:rFonts w:ascii="David" w:hAnsi="David" w:cs="David"/>
          <w:sz w:val="24"/>
          <w:szCs w:val="24"/>
          <w:rtl/>
        </w:rPr>
        <w:t xml:space="preserve"> אלמנט שצריך להתייחס אליו-  </w:t>
      </w:r>
      <w:r w:rsidR="00AB1673">
        <w:rPr>
          <w:rFonts w:ascii="David" w:hAnsi="David" w:cs="David" w:hint="cs"/>
          <w:sz w:val="24"/>
          <w:szCs w:val="24"/>
          <w:rtl/>
        </w:rPr>
        <w:t>בית החולים לא</w:t>
      </w:r>
      <w:r w:rsidR="00AB1673" w:rsidRPr="007E6DF4">
        <w:rPr>
          <w:rFonts w:ascii="David" w:hAnsi="David" w:cs="David"/>
          <w:sz w:val="24"/>
          <w:szCs w:val="24"/>
          <w:rtl/>
        </w:rPr>
        <w:t xml:space="preserve"> </w:t>
      </w:r>
      <w:r w:rsidR="00AB1673">
        <w:rPr>
          <w:rFonts w:ascii="David" w:hAnsi="David" w:cs="David" w:hint="cs"/>
          <w:sz w:val="24"/>
          <w:szCs w:val="24"/>
          <w:rtl/>
        </w:rPr>
        <w:t xml:space="preserve">קיבלו </w:t>
      </w:r>
      <w:r w:rsidR="00AB1673" w:rsidRPr="007E6DF4">
        <w:rPr>
          <w:rFonts w:ascii="David" w:hAnsi="David" w:cs="David"/>
          <w:sz w:val="24"/>
          <w:szCs w:val="24"/>
          <w:rtl/>
        </w:rPr>
        <w:t>את הסכמתה המודעת, זה דבר שפגע בזכותה לאוטונומיה</w:t>
      </w:r>
      <w:r w:rsidR="00AB1673">
        <w:rPr>
          <w:rFonts w:ascii="David" w:hAnsi="David" w:cs="David" w:hint="cs"/>
          <w:sz w:val="24"/>
          <w:szCs w:val="24"/>
          <w:rtl/>
        </w:rPr>
        <w:t>(לרצון חופשי)</w:t>
      </w:r>
      <w:r w:rsidR="00AB1673" w:rsidRPr="007E6DF4">
        <w:rPr>
          <w:rFonts w:ascii="David" w:hAnsi="David" w:cs="David"/>
          <w:sz w:val="24"/>
          <w:szCs w:val="24"/>
          <w:rtl/>
        </w:rPr>
        <w:t xml:space="preserve">. </w:t>
      </w:r>
      <w:r w:rsidR="00AB1673">
        <w:rPr>
          <w:rFonts w:ascii="David" w:hAnsi="David" w:cs="David"/>
          <w:sz w:val="24"/>
          <w:szCs w:val="24"/>
          <w:rtl/>
        </w:rPr>
        <w:br/>
      </w:r>
      <w:r w:rsidR="00AB1673" w:rsidRPr="006D793F">
        <w:rPr>
          <w:rFonts w:ascii="David" w:hAnsi="David" w:cs="David"/>
          <w:sz w:val="24"/>
          <w:szCs w:val="24"/>
          <w:u w:val="single"/>
          <w:rtl/>
        </w:rPr>
        <w:t>השופט אור-</w:t>
      </w:r>
      <w:r w:rsidR="00AB1673" w:rsidRPr="007E6DF4">
        <w:rPr>
          <w:rFonts w:ascii="David" w:hAnsi="David" w:cs="David"/>
          <w:sz w:val="24"/>
          <w:szCs w:val="24"/>
          <w:rtl/>
        </w:rPr>
        <w:t xml:space="preserve"> </w:t>
      </w:r>
      <w:r w:rsidR="00AB1673" w:rsidRPr="0076401E">
        <w:rPr>
          <w:rFonts w:ascii="David" w:hAnsi="David" w:cs="David"/>
          <w:sz w:val="24"/>
          <w:szCs w:val="24"/>
          <w:rtl/>
        </w:rPr>
        <w:t xml:space="preserve">בנסיבות המקרה גם אם היא לא הייתה מטושטשת היא כנראה הייתה חותמת ומאשרת שיעשו לה ביופסיה. </w:t>
      </w:r>
      <w:r w:rsidR="00AB1673">
        <w:rPr>
          <w:rFonts w:ascii="David" w:hAnsi="David" w:cs="David" w:hint="cs"/>
          <w:sz w:val="24"/>
          <w:szCs w:val="24"/>
          <w:rtl/>
        </w:rPr>
        <w:t xml:space="preserve">הזכות לאוטונומיה </w:t>
      </w:r>
      <w:r w:rsidR="00AB1673" w:rsidRPr="007E6DF4">
        <w:rPr>
          <w:rFonts w:ascii="David" w:hAnsi="David" w:cs="David"/>
          <w:sz w:val="24"/>
          <w:szCs w:val="24"/>
          <w:rtl/>
        </w:rPr>
        <w:t>מעוגנת בזכות לכבוד בחוק היסוד</w:t>
      </w:r>
      <w:r w:rsidR="00AB1673">
        <w:rPr>
          <w:rFonts w:ascii="David" w:hAnsi="David" w:cs="David" w:hint="cs"/>
          <w:sz w:val="24"/>
          <w:szCs w:val="24"/>
          <w:rtl/>
        </w:rPr>
        <w:t xml:space="preserve"> והיא בעלת חשיבות רבה בסיטואציה של טיפול רפואי</w:t>
      </w:r>
      <w:r w:rsidR="00AB1673" w:rsidRPr="007E6DF4">
        <w:rPr>
          <w:rFonts w:ascii="David" w:hAnsi="David" w:cs="David"/>
          <w:sz w:val="24"/>
          <w:szCs w:val="24"/>
          <w:rtl/>
        </w:rPr>
        <w:t xml:space="preserve">. </w:t>
      </w:r>
      <w:r w:rsidR="00AB1673">
        <w:rPr>
          <w:rFonts w:ascii="David" w:hAnsi="David" w:cs="David" w:hint="cs"/>
          <w:sz w:val="24"/>
          <w:szCs w:val="24"/>
          <w:rtl/>
        </w:rPr>
        <w:t>הוא מוסיף כי</w:t>
      </w:r>
      <w:r w:rsidR="00AB1673" w:rsidRPr="007E6DF4">
        <w:rPr>
          <w:rFonts w:ascii="David" w:hAnsi="David" w:cs="David"/>
          <w:sz w:val="24"/>
          <w:szCs w:val="24"/>
          <w:rtl/>
        </w:rPr>
        <w:t xml:space="preserve"> החדירה לגוף של אדם ללא הסכמתו, הופכת להיות פגיעה באוטונומיה.</w:t>
      </w:r>
      <w:r w:rsidR="00AB1673">
        <w:rPr>
          <w:rFonts w:ascii="David" w:hAnsi="David" w:cs="David" w:hint="cs"/>
          <w:sz w:val="24"/>
          <w:szCs w:val="24"/>
          <w:rtl/>
        </w:rPr>
        <w:t xml:space="preserve"> פעולת בית החולים עמדה כנגד הכלל לפיו </w:t>
      </w:r>
      <w:r w:rsidR="00AB1673" w:rsidRPr="0076401E">
        <w:rPr>
          <w:rFonts w:ascii="David" w:hAnsi="David" w:cs="David"/>
          <w:sz w:val="24"/>
          <w:szCs w:val="24"/>
          <w:rtl/>
        </w:rPr>
        <w:t>אין לבצע פרוצדורה רפואית בגופו של אדם אם לא ניתנה לכך הסכמתו המודעת</w:t>
      </w:r>
      <w:r w:rsidR="00AB1673">
        <w:rPr>
          <w:rFonts w:ascii="David" w:hAnsi="David" w:cs="David" w:hint="cs"/>
          <w:sz w:val="24"/>
          <w:szCs w:val="24"/>
          <w:rtl/>
        </w:rPr>
        <w:t>. על רקע זה יש לראות בפגיעה בכבודו של אדם ובזכותו לאוטונומיה כנזק בר פיצוי בדיני הנזיקין.</w:t>
      </w:r>
      <w:r w:rsidR="001C3105">
        <w:rPr>
          <w:rFonts w:ascii="David" w:hAnsi="David" w:cs="David"/>
          <w:sz w:val="24"/>
          <w:szCs w:val="24"/>
          <w:rtl/>
        </w:rPr>
        <w:br/>
      </w:r>
      <w:r w:rsidR="00507871" w:rsidRPr="00507871">
        <w:rPr>
          <w:rFonts w:ascii="David" w:hAnsi="David" w:cs="David"/>
          <w:sz w:val="24"/>
          <w:szCs w:val="24"/>
          <w:u w:val="single"/>
          <w:rtl/>
        </w:rPr>
        <w:t>פרופ' ספיר</w:t>
      </w:r>
      <w:r w:rsidR="00507871" w:rsidRPr="00507871">
        <w:rPr>
          <w:rFonts w:ascii="David" w:hAnsi="David" w:cs="David"/>
          <w:sz w:val="24"/>
          <w:szCs w:val="24"/>
          <w:rtl/>
        </w:rPr>
        <w:t xml:space="preserve"> אומר </w:t>
      </w:r>
      <w:r w:rsidR="00507871">
        <w:rPr>
          <w:rFonts w:ascii="David" w:hAnsi="David" w:cs="David" w:hint="cs"/>
          <w:sz w:val="24"/>
          <w:szCs w:val="24"/>
          <w:rtl/>
        </w:rPr>
        <w:t>כי</w:t>
      </w:r>
      <w:r w:rsidR="00507871" w:rsidRPr="00507871">
        <w:rPr>
          <w:rFonts w:ascii="David" w:hAnsi="David" w:cs="David"/>
          <w:sz w:val="24"/>
          <w:szCs w:val="24"/>
          <w:rtl/>
        </w:rPr>
        <w:t xml:space="preserve"> בפס"ד זה היה צורך בפרשנות כזכות למניעת השפלה.</w:t>
      </w:r>
      <w:r w:rsidR="00507871">
        <w:rPr>
          <w:rFonts w:ascii="David" w:hAnsi="David" w:cs="David" w:hint="cs"/>
          <w:sz w:val="24"/>
          <w:szCs w:val="24"/>
          <w:rtl/>
        </w:rPr>
        <w:t xml:space="preserve"> </w:t>
      </w:r>
      <w:r w:rsidR="001C3105">
        <w:rPr>
          <w:rFonts w:ascii="David" w:hAnsi="David" w:cs="David" w:hint="cs"/>
          <w:sz w:val="24"/>
          <w:szCs w:val="24"/>
          <w:rtl/>
        </w:rPr>
        <w:t>המושג "אוטונומיה" הוא עמום ו</w:t>
      </w:r>
      <w:r w:rsidR="00507871">
        <w:rPr>
          <w:rFonts w:ascii="David" w:hAnsi="David" w:cs="David" w:hint="cs"/>
          <w:sz w:val="24"/>
          <w:szCs w:val="24"/>
          <w:rtl/>
        </w:rPr>
        <w:t xml:space="preserve">פסק דין זה מרחיב את המושג , וזאת במקום לעשות שימוש הגיוני במושג השפלה. הרי חדירה של גופו של אדם ללא הסכמתו , </w:t>
      </w:r>
      <w:r w:rsidR="005D4CA5">
        <w:rPr>
          <w:rFonts w:ascii="David" w:hAnsi="David" w:cs="David" w:hint="cs"/>
          <w:sz w:val="24"/>
          <w:szCs w:val="24"/>
          <w:rtl/>
        </w:rPr>
        <w:t>עלולה לגרום להשפלתו.</w:t>
      </w:r>
      <w:r w:rsidR="00AE60F6">
        <w:rPr>
          <w:rFonts w:ascii="David" w:hAnsi="David" w:cs="David"/>
          <w:sz w:val="24"/>
          <w:szCs w:val="24"/>
          <w:rtl/>
        </w:rPr>
        <w:br/>
      </w:r>
      <w:r w:rsidR="00AE60F6">
        <w:rPr>
          <w:rFonts w:ascii="David" w:hAnsi="David" w:cs="David"/>
          <w:sz w:val="24"/>
          <w:szCs w:val="24"/>
          <w:rtl/>
        </w:rPr>
        <w:br/>
      </w:r>
      <w:r w:rsidR="008E5BB8">
        <w:rPr>
          <w:rFonts w:ascii="David" w:hAnsi="David" w:cs="David" w:hint="cs"/>
          <w:b/>
          <w:bCs/>
          <w:sz w:val="24"/>
          <w:szCs w:val="24"/>
          <w:rtl/>
        </w:rPr>
        <w:t xml:space="preserve">כבוד במובן הצר(למניעת השפלה)- </w:t>
      </w:r>
      <w:r w:rsidR="00AE60F6" w:rsidRPr="006D793F">
        <w:rPr>
          <w:rFonts w:ascii="David" w:hAnsi="David" w:cs="David"/>
          <w:b/>
          <w:bCs/>
          <w:sz w:val="24"/>
          <w:szCs w:val="24"/>
          <w:rtl/>
        </w:rPr>
        <w:t>לשכת עורכי הדין בישראל נ' נציבות שירות המדינה</w:t>
      </w:r>
      <w:r w:rsidR="00AE60F6">
        <w:rPr>
          <w:rFonts w:ascii="David" w:hAnsi="David" w:cs="David"/>
          <w:sz w:val="24"/>
          <w:szCs w:val="24"/>
          <w:rtl/>
        </w:rPr>
        <w:br/>
      </w:r>
      <w:r w:rsidR="00AE60F6" w:rsidRPr="006D793F">
        <w:rPr>
          <w:rFonts w:ascii="David" w:hAnsi="David" w:cs="David"/>
          <w:sz w:val="24"/>
          <w:szCs w:val="24"/>
          <w:rtl/>
        </w:rPr>
        <w:t>הלשכה תוקפת הוראה שקובעת שעובד בשירות המדינה שמחזיק בתואר או רישיון מקצועי לא יכול להשתמש בו. לשכת עורכי הדין טוענת שיש כאן פגיעה בחופש העיסוק וחופש הביטוי של עורכי הדין שעובדים בשירות המדינה</w:t>
      </w:r>
      <w:r w:rsidR="00AE60F6">
        <w:rPr>
          <w:rFonts w:ascii="David" w:hAnsi="David" w:cs="David" w:hint="cs"/>
          <w:sz w:val="24"/>
          <w:szCs w:val="24"/>
          <w:rtl/>
        </w:rPr>
        <w:t xml:space="preserve">, ושמעמדם ותדמיתם נפגעים. לטענת המשיבה ההוראה נועדה למנוע </w:t>
      </w:r>
      <w:proofErr w:type="spellStart"/>
      <w:r w:rsidR="00AE60F6">
        <w:rPr>
          <w:rFonts w:ascii="David" w:hAnsi="David" w:cs="David" w:hint="cs"/>
          <w:sz w:val="24"/>
          <w:szCs w:val="24"/>
          <w:rtl/>
        </w:rPr>
        <w:t>הטעייה</w:t>
      </w:r>
      <w:proofErr w:type="spellEnd"/>
      <w:r w:rsidR="00AE60F6">
        <w:rPr>
          <w:rFonts w:ascii="David" w:hAnsi="David" w:cs="David" w:hint="cs"/>
          <w:sz w:val="24"/>
          <w:szCs w:val="24"/>
          <w:rtl/>
        </w:rPr>
        <w:t xml:space="preserve"> של הציבור ועובדי הציבור הבאים במגע עם משפטנים המועסקים בשירות המדינה.</w:t>
      </w:r>
      <w:r w:rsidR="00156509">
        <w:rPr>
          <w:rFonts w:ascii="David" w:hAnsi="David" w:cs="David" w:hint="cs"/>
          <w:sz w:val="24"/>
          <w:szCs w:val="24"/>
          <w:rtl/>
        </w:rPr>
        <w:t xml:space="preserve">  </w:t>
      </w:r>
      <w:r w:rsidR="00AE60F6" w:rsidRPr="005F42B7">
        <w:rPr>
          <w:rFonts w:ascii="David" w:hAnsi="David" w:cs="David"/>
          <w:sz w:val="24"/>
          <w:szCs w:val="24"/>
          <w:u w:val="single"/>
          <w:rtl/>
        </w:rPr>
        <w:t>השופט לוי</w:t>
      </w:r>
      <w:r w:rsidR="00AE60F6" w:rsidRPr="006D793F">
        <w:rPr>
          <w:rFonts w:ascii="David" w:hAnsi="David" w:cs="David"/>
          <w:sz w:val="24"/>
          <w:szCs w:val="24"/>
          <w:rtl/>
        </w:rPr>
        <w:t xml:space="preserve"> אומר שאין כאן פגיעה בחופש העיסוק, אין כאן מניעה מהם לעבוד. אולי יש פגיעה בחופש הביטוי, אבל בכל מקרה היא קטנה. </w:t>
      </w:r>
      <w:r w:rsidR="00AE60F6">
        <w:rPr>
          <w:rFonts w:ascii="David" w:hAnsi="David" w:cs="David" w:hint="cs"/>
          <w:sz w:val="24"/>
          <w:szCs w:val="24"/>
          <w:rtl/>
        </w:rPr>
        <w:t>לטעמו יש</w:t>
      </w:r>
      <w:r w:rsidR="00AE60F6" w:rsidRPr="006D793F">
        <w:rPr>
          <w:rFonts w:ascii="David" w:hAnsi="David" w:cs="David"/>
          <w:sz w:val="24"/>
          <w:szCs w:val="24"/>
          <w:rtl/>
        </w:rPr>
        <w:t xml:space="preserve"> פגיעה בזכות לכבוד</w:t>
      </w:r>
      <w:r w:rsidR="00AE60F6">
        <w:rPr>
          <w:rFonts w:ascii="David" w:hAnsi="David" w:cs="David" w:hint="cs"/>
          <w:sz w:val="24"/>
          <w:szCs w:val="24"/>
          <w:rtl/>
        </w:rPr>
        <w:t xml:space="preserve"> , </w:t>
      </w:r>
      <w:r w:rsidR="00AE60F6" w:rsidRPr="006D793F">
        <w:rPr>
          <w:rFonts w:ascii="David" w:hAnsi="David" w:cs="David"/>
          <w:sz w:val="24"/>
          <w:szCs w:val="24"/>
          <w:rtl/>
        </w:rPr>
        <w:t xml:space="preserve">היכולת להתהדר בתואר מקצועי היא חלק מזכותו של הפרט לכבוד. המקצוע והעיסוק שאדם בוחר בו הוא ביטוי להגשמה והמימוש העצמי שלו, לא רק מקור לפרנסה. </w:t>
      </w:r>
      <w:r w:rsidR="00AE60F6">
        <w:rPr>
          <w:rFonts w:ascii="David" w:hAnsi="David" w:cs="David" w:hint="cs"/>
          <w:sz w:val="24"/>
          <w:szCs w:val="24"/>
          <w:rtl/>
        </w:rPr>
        <w:t xml:space="preserve">עם זאת, </w:t>
      </w:r>
      <w:r w:rsidR="00AE60F6" w:rsidRPr="00F36DD9">
        <w:rPr>
          <w:rFonts w:ascii="David" w:hAnsi="David" w:cs="David"/>
          <w:sz w:val="24"/>
          <w:szCs w:val="24"/>
          <w:rtl/>
        </w:rPr>
        <w:t>האיסור המוטל על עובדי המדינה עליהם חלה ההוראה, אינו מונע מהם לציין את תוארם המקצועי באופן גורף.</w:t>
      </w:r>
      <w:r w:rsidR="00156509">
        <w:rPr>
          <w:rFonts w:ascii="David" w:hAnsi="David" w:cs="David" w:hint="cs"/>
          <w:sz w:val="24"/>
          <w:szCs w:val="24"/>
          <w:rtl/>
        </w:rPr>
        <w:t xml:space="preserve">  </w:t>
      </w:r>
      <w:r w:rsidR="00AE60F6" w:rsidRPr="00156509">
        <w:rPr>
          <w:rFonts w:ascii="David" w:hAnsi="David" w:cs="David" w:hint="cs"/>
          <w:sz w:val="24"/>
          <w:szCs w:val="24"/>
          <w:u w:val="single"/>
          <w:rtl/>
        </w:rPr>
        <w:t>לוי</w:t>
      </w:r>
      <w:r w:rsidR="00AE60F6" w:rsidRPr="006D793F">
        <w:rPr>
          <w:rFonts w:ascii="David" w:hAnsi="David" w:cs="David"/>
          <w:sz w:val="24"/>
          <w:szCs w:val="24"/>
          <w:rtl/>
        </w:rPr>
        <w:t xml:space="preserve"> דוחה את העתירה לא משום שאין פגיעה בכבוד, </w:t>
      </w:r>
      <w:r w:rsidR="00AE60F6">
        <w:rPr>
          <w:rFonts w:ascii="David" w:hAnsi="David" w:cs="David" w:hint="cs"/>
          <w:sz w:val="24"/>
          <w:szCs w:val="24"/>
          <w:rtl/>
        </w:rPr>
        <w:t>אלא משום שה</w:t>
      </w:r>
      <w:r w:rsidR="00AE60F6" w:rsidRPr="006D793F">
        <w:rPr>
          <w:rFonts w:ascii="David" w:hAnsi="David" w:cs="David"/>
          <w:sz w:val="24"/>
          <w:szCs w:val="24"/>
          <w:rtl/>
        </w:rPr>
        <w:t xml:space="preserve">פגיעה בכבוד </w:t>
      </w:r>
      <w:r w:rsidR="00AE60F6">
        <w:rPr>
          <w:rFonts w:ascii="David" w:hAnsi="David" w:cs="David" w:hint="cs"/>
          <w:sz w:val="24"/>
          <w:szCs w:val="24"/>
          <w:rtl/>
        </w:rPr>
        <w:t>היא במובן הרחב , זוהי פגיעה ב</w:t>
      </w:r>
      <w:r w:rsidR="00AE60F6" w:rsidRPr="006D793F">
        <w:rPr>
          <w:rFonts w:ascii="David" w:hAnsi="David" w:cs="David"/>
          <w:sz w:val="24"/>
          <w:szCs w:val="24"/>
          <w:rtl/>
        </w:rPr>
        <w:t>אוטונומיה</w:t>
      </w:r>
      <w:r w:rsidR="00AE60F6">
        <w:rPr>
          <w:rFonts w:ascii="David" w:hAnsi="David" w:cs="David" w:hint="cs"/>
          <w:sz w:val="24"/>
          <w:szCs w:val="24"/>
          <w:rtl/>
        </w:rPr>
        <w:t>.</w:t>
      </w:r>
      <w:r w:rsidR="00AE60F6" w:rsidRPr="006D793F">
        <w:rPr>
          <w:rFonts w:ascii="David" w:hAnsi="David" w:cs="David"/>
          <w:sz w:val="24"/>
          <w:szCs w:val="24"/>
          <w:rtl/>
        </w:rPr>
        <w:t xml:space="preserve"> </w:t>
      </w:r>
      <w:r w:rsidR="00AE60F6">
        <w:rPr>
          <w:rFonts w:ascii="David" w:hAnsi="David" w:cs="David" w:hint="cs"/>
          <w:sz w:val="24"/>
          <w:szCs w:val="24"/>
          <w:rtl/>
        </w:rPr>
        <w:t>הזכות לאוטונומיה הינה זכות שהורחבה ע"י הפסיקה.</w:t>
      </w:r>
      <w:r w:rsidR="00AE60F6" w:rsidRPr="006D793F">
        <w:rPr>
          <w:rFonts w:ascii="David" w:hAnsi="David" w:cs="David"/>
          <w:sz w:val="24"/>
          <w:szCs w:val="24"/>
          <w:rtl/>
        </w:rPr>
        <w:t xml:space="preserve"> אין כאן השפלה של אותו אדם</w:t>
      </w:r>
      <w:r w:rsidR="00AE60F6">
        <w:rPr>
          <w:rFonts w:ascii="David" w:hAnsi="David" w:cs="David" w:hint="cs"/>
          <w:sz w:val="24"/>
          <w:szCs w:val="24"/>
          <w:rtl/>
        </w:rPr>
        <w:t>(הזכות לכבוד לא נפגעת). לטעמו הזכות לכבוד נועדה למניעת השפלה, והזכות לאוטונומיה אינו חלק עיקרי בה.</w:t>
      </w:r>
      <w:r w:rsidR="00B83B57">
        <w:rPr>
          <w:rFonts w:ascii="David" w:hAnsi="David" w:cs="David"/>
          <w:sz w:val="24"/>
          <w:szCs w:val="24"/>
          <w:rtl/>
        </w:rPr>
        <w:br/>
      </w:r>
      <w:r w:rsidR="00B83B57">
        <w:rPr>
          <w:rFonts w:ascii="David" w:hAnsi="David" w:cs="David"/>
          <w:sz w:val="24"/>
          <w:szCs w:val="24"/>
          <w:rtl/>
        </w:rPr>
        <w:br/>
      </w:r>
      <w:r w:rsidR="00B83B57" w:rsidRPr="0086151A">
        <w:rPr>
          <w:rFonts w:ascii="David" w:hAnsi="David" w:cs="David"/>
          <w:b/>
          <w:bCs/>
          <w:sz w:val="24"/>
          <w:szCs w:val="24"/>
          <w:rtl/>
        </w:rPr>
        <w:t>התנועה לאיכות השלטון נ' הכנסת</w:t>
      </w:r>
      <w:r w:rsidR="00B83B57">
        <w:rPr>
          <w:rFonts w:ascii="David" w:hAnsi="David" w:cs="David"/>
          <w:sz w:val="24"/>
          <w:szCs w:val="24"/>
          <w:rtl/>
        </w:rPr>
        <w:br/>
      </w:r>
      <w:r w:rsidR="00B83B57" w:rsidRPr="0086151A">
        <w:rPr>
          <w:rFonts w:ascii="David" w:hAnsi="David" w:cs="David"/>
          <w:sz w:val="24"/>
          <w:szCs w:val="24"/>
          <w:rtl/>
        </w:rPr>
        <w:t xml:space="preserve">בעניין חוק טל, דחיית השירות לדתיים. </w:t>
      </w:r>
      <w:r w:rsidR="00B83B57" w:rsidRPr="00B83B57">
        <w:rPr>
          <w:rFonts w:ascii="David" w:hAnsi="David" w:cs="David"/>
          <w:sz w:val="24"/>
          <w:szCs w:val="24"/>
          <w:rtl/>
        </w:rPr>
        <w:t>בפס"ד זה עלה לדיון האם פגיעה בשוויון היא גם פגיעה בכבוד? פגיעה בכבוד היא חוקתית , ולכן על מנת להוכיח פגיעה בזכות חוקתית עדיף להוכיח את הפגיעה בכבוד.</w:t>
      </w:r>
      <w:r w:rsidR="00B83B57">
        <w:rPr>
          <w:rFonts w:ascii="David" w:hAnsi="David" w:cs="David" w:hint="cs"/>
          <w:sz w:val="24"/>
          <w:szCs w:val="24"/>
          <w:rtl/>
        </w:rPr>
        <w:t xml:space="preserve"> </w:t>
      </w:r>
      <w:proofErr w:type="spellStart"/>
      <w:r w:rsidR="00B83B57" w:rsidRPr="008E5BB8">
        <w:rPr>
          <w:rFonts w:ascii="David" w:hAnsi="David" w:cs="David" w:hint="cs"/>
          <w:sz w:val="24"/>
          <w:szCs w:val="24"/>
          <w:u w:val="single"/>
          <w:rtl/>
        </w:rPr>
        <w:t>סולברג</w:t>
      </w:r>
      <w:proofErr w:type="spellEnd"/>
      <w:r w:rsidR="00B83B57" w:rsidRPr="008E5BB8">
        <w:rPr>
          <w:rFonts w:ascii="David" w:hAnsi="David" w:cs="David" w:hint="cs"/>
          <w:sz w:val="24"/>
          <w:szCs w:val="24"/>
          <w:u w:val="single"/>
          <w:rtl/>
        </w:rPr>
        <w:t xml:space="preserve"> </w:t>
      </w:r>
      <w:r w:rsidR="00B83B57">
        <w:rPr>
          <w:rFonts w:ascii="David" w:hAnsi="David" w:cs="David" w:hint="cs"/>
          <w:sz w:val="24"/>
          <w:szCs w:val="24"/>
          <w:rtl/>
        </w:rPr>
        <w:t>מצטט מדברי חשין,</w:t>
      </w:r>
      <w:r w:rsidR="00B83B57" w:rsidRPr="0086151A">
        <w:rPr>
          <w:rFonts w:ascii="David" w:hAnsi="David" w:cs="David"/>
          <w:sz w:val="24"/>
          <w:szCs w:val="24"/>
          <w:rtl/>
        </w:rPr>
        <w:t xml:space="preserve"> פגיעה ב"אוטונומיה של הרצון החופשי" קורת כאשר חוק מחייב אדם לעשות מעשה או לחדול מחדל</w:t>
      </w:r>
      <w:r w:rsidR="00B83B57">
        <w:rPr>
          <w:rFonts w:ascii="David" w:hAnsi="David" w:cs="David" w:hint="cs"/>
          <w:sz w:val="24"/>
          <w:szCs w:val="24"/>
          <w:rtl/>
        </w:rPr>
        <w:t xml:space="preserve">, </w:t>
      </w:r>
      <w:r w:rsidR="00B83B57" w:rsidRPr="00B83B57">
        <w:rPr>
          <w:rFonts w:ascii="David" w:hAnsi="David" w:cs="David" w:hint="cs"/>
          <w:sz w:val="24"/>
          <w:szCs w:val="24"/>
          <w:highlight w:val="yellow"/>
          <w:rtl/>
        </w:rPr>
        <w:t>לכן טיעון על פגיעה באוטונומיה אינו מתאים פה.</w:t>
      </w:r>
      <w:r w:rsidR="00B83B57" w:rsidRPr="0086151A">
        <w:rPr>
          <w:rFonts w:ascii="David" w:hAnsi="David" w:cs="David"/>
          <w:sz w:val="24"/>
          <w:szCs w:val="24"/>
          <w:rtl/>
        </w:rPr>
        <w:t xml:space="preserve"> </w:t>
      </w:r>
      <w:r w:rsidR="00B83B57">
        <w:rPr>
          <w:rFonts w:ascii="David" w:hAnsi="David" w:cs="David" w:hint="cs"/>
          <w:sz w:val="24"/>
          <w:szCs w:val="24"/>
          <w:rtl/>
        </w:rPr>
        <w:t>לדעתו</w:t>
      </w:r>
      <w:r w:rsidR="00B83B57" w:rsidRPr="0086151A">
        <w:rPr>
          <w:rFonts w:ascii="David" w:hAnsi="David" w:cs="David"/>
          <w:sz w:val="24"/>
          <w:szCs w:val="24"/>
          <w:rtl/>
        </w:rPr>
        <w:t xml:space="preserve"> </w:t>
      </w:r>
      <w:r w:rsidR="00B83B57" w:rsidRPr="00B83B57">
        <w:rPr>
          <w:rFonts w:ascii="David" w:hAnsi="David" w:cs="David"/>
          <w:sz w:val="24"/>
          <w:szCs w:val="24"/>
          <w:highlight w:val="yellow"/>
          <w:rtl/>
        </w:rPr>
        <w:t>אין פגיעה בכבוד</w:t>
      </w:r>
      <w:r w:rsidR="00B83B57" w:rsidRPr="00B83B57">
        <w:rPr>
          <w:rFonts w:ascii="David" w:hAnsi="David" w:cs="David" w:hint="cs"/>
          <w:sz w:val="24"/>
          <w:szCs w:val="24"/>
          <w:highlight w:val="yellow"/>
          <w:rtl/>
        </w:rPr>
        <w:t>(מבחינת השפלה)</w:t>
      </w:r>
      <w:r w:rsidR="00B83B57" w:rsidRPr="0086151A">
        <w:rPr>
          <w:rFonts w:ascii="David" w:hAnsi="David" w:cs="David"/>
          <w:sz w:val="24"/>
          <w:szCs w:val="24"/>
          <w:rtl/>
        </w:rPr>
        <w:t xml:space="preserve"> </w:t>
      </w:r>
      <w:r w:rsidR="00B83B57">
        <w:rPr>
          <w:rFonts w:ascii="David" w:hAnsi="David" w:cs="David" w:hint="cs"/>
          <w:sz w:val="24"/>
          <w:szCs w:val="24"/>
          <w:rtl/>
        </w:rPr>
        <w:t>,</w:t>
      </w:r>
      <w:r w:rsidR="00B83B57" w:rsidRPr="0086151A">
        <w:rPr>
          <w:rFonts w:ascii="David" w:hAnsi="David" w:cs="David"/>
          <w:sz w:val="24"/>
          <w:szCs w:val="24"/>
          <w:rtl/>
        </w:rPr>
        <w:t xml:space="preserve"> חופש הבחירה של המתגייס לא נפגע בגלל שבחור ישיבות לא מתגייס</w:t>
      </w:r>
      <w:r w:rsidR="00B83B57">
        <w:rPr>
          <w:rFonts w:ascii="David" w:hAnsi="David" w:cs="David" w:hint="cs"/>
          <w:sz w:val="24"/>
          <w:szCs w:val="24"/>
          <w:rtl/>
        </w:rPr>
        <w:t xml:space="preserve">. לטעמו אין כאן פגיעה בזכות לכבוד , לא במובן הצר ולא במובן הרחב של הזכות. </w:t>
      </w:r>
      <w:r w:rsidR="00B83B57">
        <w:rPr>
          <w:rFonts w:hint="cs"/>
          <w:rtl/>
        </w:rPr>
        <w:t xml:space="preserve"> </w:t>
      </w:r>
      <w:r w:rsidR="00B83B57" w:rsidRPr="0062647E">
        <w:rPr>
          <w:rFonts w:ascii="David" w:hAnsi="David" w:cs="David"/>
          <w:sz w:val="24"/>
          <w:szCs w:val="24"/>
          <w:rtl/>
        </w:rPr>
        <w:t xml:space="preserve">חשין בעד ביטול החוק אך לא מסיבה של פגיעה בכבוד האדם, אלא מכיוון שנוגד עקרונות </w:t>
      </w:r>
      <w:r w:rsidR="00B83B57">
        <w:rPr>
          <w:rFonts w:ascii="David" w:hAnsi="David" w:cs="David" w:hint="cs"/>
          <w:sz w:val="24"/>
          <w:szCs w:val="24"/>
          <w:rtl/>
        </w:rPr>
        <w:t>על-</w:t>
      </w:r>
      <w:r w:rsidR="00B83B57" w:rsidRPr="0062647E">
        <w:rPr>
          <w:rFonts w:ascii="David" w:hAnsi="David" w:cs="David"/>
          <w:sz w:val="24"/>
          <w:szCs w:val="24"/>
          <w:rtl/>
        </w:rPr>
        <w:t xml:space="preserve">חוקתיים. </w:t>
      </w:r>
      <w:r w:rsidR="00B83B57">
        <w:rPr>
          <w:rFonts w:ascii="David" w:hAnsi="David" w:cs="David" w:hint="cs"/>
          <w:sz w:val="24"/>
          <w:szCs w:val="24"/>
          <w:rtl/>
        </w:rPr>
        <w:t>החוק פוגע בערך הקיום וההישרדות , ב"יהודיות" המדינה ובעקרון השוויון הנגזר מהדמוקרטיה.</w:t>
      </w:r>
      <w:r w:rsidR="00B83B57" w:rsidRPr="0086151A">
        <w:rPr>
          <w:rFonts w:ascii="David" w:hAnsi="David" w:cs="David"/>
          <w:sz w:val="24"/>
          <w:szCs w:val="24"/>
          <w:rtl/>
        </w:rPr>
        <w:t xml:space="preserve"> </w:t>
      </w:r>
      <w:bookmarkStart w:id="4" w:name="_Hlk28673136"/>
      <w:r w:rsidR="008E5BB8">
        <w:rPr>
          <w:rFonts w:ascii="David" w:hAnsi="David" w:cs="David" w:hint="cs"/>
          <w:sz w:val="24"/>
          <w:szCs w:val="24"/>
          <w:rtl/>
        </w:rPr>
        <w:t>יש מקרים בהם יש פגיעה בשוויון כחלק מהכבוד(פגיעה חוקתית), ויש מקרים שלא- בהם הפגיעה לא תהיה פגיעה חוקתית.</w:t>
      </w:r>
    </w:p>
    <w:bookmarkEnd w:id="4"/>
    <w:p w:rsidR="00F256F8" w:rsidRPr="00F256F8" w:rsidRDefault="008E5BB8" w:rsidP="00611621">
      <w:pPr>
        <w:spacing w:line="240" w:lineRule="auto"/>
        <w:rPr>
          <w:rFonts w:ascii="David" w:hAnsi="David" w:cs="David"/>
          <w:sz w:val="24"/>
          <w:szCs w:val="24"/>
          <w:rtl/>
        </w:rPr>
      </w:pPr>
      <w:r w:rsidRPr="008E5BB8">
        <w:rPr>
          <w:rFonts w:ascii="David" w:hAnsi="David" w:cs="David" w:hint="cs"/>
          <w:color w:val="C00000"/>
          <w:sz w:val="32"/>
          <w:szCs w:val="32"/>
          <w:u w:val="single"/>
          <w:rtl/>
        </w:rPr>
        <w:t>3.4 זכויות חברתיות</w:t>
      </w:r>
      <w:r>
        <w:rPr>
          <w:rFonts w:ascii="David" w:hAnsi="David" w:cs="David"/>
          <w:b/>
          <w:bCs/>
          <w:sz w:val="24"/>
          <w:szCs w:val="24"/>
          <w:rtl/>
        </w:rPr>
        <w:br/>
      </w:r>
      <w:r>
        <w:rPr>
          <w:rFonts w:ascii="David" w:hAnsi="David" w:cs="David"/>
          <w:b/>
          <w:bCs/>
          <w:sz w:val="24"/>
          <w:szCs w:val="24"/>
          <w:rtl/>
        </w:rPr>
        <w:br/>
      </w:r>
      <w:r w:rsidR="0007249F" w:rsidRPr="0007249F">
        <w:rPr>
          <w:rFonts w:ascii="David" w:hAnsi="David" w:cs="David" w:hint="cs"/>
          <w:b/>
          <w:bCs/>
          <w:sz w:val="24"/>
          <w:szCs w:val="24"/>
          <w:rtl/>
        </w:rPr>
        <w:t xml:space="preserve">זכויות </w:t>
      </w:r>
      <w:r w:rsidR="0007249F">
        <w:rPr>
          <w:rFonts w:ascii="David" w:hAnsi="David" w:cs="David" w:hint="cs"/>
          <w:b/>
          <w:bCs/>
          <w:sz w:val="24"/>
          <w:szCs w:val="24"/>
          <w:rtl/>
        </w:rPr>
        <w:t>אזרחיות-פוליטיות מול זכויות חברתיות</w:t>
      </w:r>
      <w:r w:rsidR="0007249F" w:rsidRPr="0007249F">
        <w:rPr>
          <w:rFonts w:ascii="David" w:hAnsi="David" w:cs="David"/>
          <w:sz w:val="24"/>
          <w:szCs w:val="24"/>
          <w:rtl/>
        </w:rPr>
        <w:br/>
      </w:r>
      <w:r w:rsidR="00F256F8" w:rsidRPr="00611621">
        <w:rPr>
          <w:rFonts w:ascii="David" w:hAnsi="David" w:cs="David"/>
          <w:sz w:val="24"/>
          <w:szCs w:val="24"/>
          <w:u w:val="single"/>
          <w:rtl/>
        </w:rPr>
        <w:lastRenderedPageBreak/>
        <w:t>מקובל לחלק את זכויות האדם ל-2 קבוצות:</w:t>
      </w:r>
      <w:r w:rsidR="00611621" w:rsidRPr="00611621">
        <w:rPr>
          <w:rFonts w:ascii="David" w:hAnsi="David" w:cs="David"/>
          <w:sz w:val="24"/>
          <w:szCs w:val="24"/>
          <w:u w:val="single"/>
          <w:rtl/>
        </w:rPr>
        <w:br/>
      </w:r>
      <w:r w:rsidR="00611621">
        <w:rPr>
          <w:rFonts w:ascii="David" w:hAnsi="David" w:cs="David" w:hint="cs"/>
          <w:sz w:val="24"/>
          <w:szCs w:val="24"/>
          <w:rtl/>
        </w:rPr>
        <w:t>1</w:t>
      </w:r>
      <w:r w:rsidR="00F256F8" w:rsidRPr="00F256F8">
        <w:rPr>
          <w:rFonts w:ascii="David" w:hAnsi="David" w:cs="David"/>
          <w:sz w:val="24"/>
          <w:szCs w:val="24"/>
          <w:rtl/>
        </w:rPr>
        <w:t>.זכויות אזרחיות/פוליטיות (עיסוק/קניין..) – מנוסחות בחוקה בבירור. מי שרואה עצמו נפגע רשאי לעתור לביהמ"ש ולבקש ממנו סעד.</w:t>
      </w:r>
      <w:r w:rsidR="00611621">
        <w:rPr>
          <w:rFonts w:ascii="David" w:hAnsi="David" w:cs="David"/>
          <w:sz w:val="24"/>
          <w:szCs w:val="24"/>
          <w:rtl/>
        </w:rPr>
        <w:br/>
      </w:r>
      <w:r w:rsidR="00611621">
        <w:rPr>
          <w:rFonts w:ascii="David" w:hAnsi="David" w:cs="David" w:hint="cs"/>
          <w:sz w:val="24"/>
          <w:szCs w:val="24"/>
          <w:rtl/>
        </w:rPr>
        <w:t>2</w:t>
      </w:r>
      <w:r w:rsidR="00F256F8" w:rsidRPr="00F256F8">
        <w:rPr>
          <w:rFonts w:ascii="David" w:hAnsi="David" w:cs="David"/>
          <w:sz w:val="24"/>
          <w:szCs w:val="24"/>
          <w:rtl/>
        </w:rPr>
        <w:t>.זכויות חברתיות (בריאות/דיור/חינוך..) – זכויות אלו חדשות יחסית בשיח. הן הולכות וקונות לעצמן מקום בחלק מהחוקות של הדמוקרטיות הליברליות. זכויות אלו מנוסחות כשאיפה/כהנחיה כללית. בחלק מהמקרים אינן ניתנות לאכיפה בדרך עתירות פרטיות אלא מיושמות ע"י המחוקק והרשות המבצעת וזה אחרי שעוגנו במסגרת תקציבית הולמת. התקציב מראה על הכרעת המחוקק.</w:t>
      </w:r>
      <w:r w:rsidR="00520AB7">
        <w:rPr>
          <w:rFonts w:ascii="David" w:hAnsi="David" w:cs="David"/>
          <w:sz w:val="24"/>
          <w:szCs w:val="24"/>
          <w:rtl/>
        </w:rPr>
        <w:br/>
      </w:r>
      <w:r w:rsidR="00611621" w:rsidRPr="00611621">
        <w:rPr>
          <w:rFonts w:ascii="David" w:hAnsi="David" w:cs="David" w:hint="cs"/>
          <w:sz w:val="24"/>
          <w:szCs w:val="24"/>
          <w:u w:val="single"/>
          <w:rtl/>
        </w:rPr>
        <w:t>הזכויות במסמכי זכויות האדם הבינלאומיים</w:t>
      </w:r>
      <w:r w:rsidR="00520AB7" w:rsidRPr="00611621">
        <w:rPr>
          <w:rFonts w:ascii="David" w:hAnsi="David" w:cs="David"/>
          <w:sz w:val="24"/>
          <w:szCs w:val="24"/>
          <w:u w:val="single"/>
          <w:rtl/>
        </w:rPr>
        <w:br/>
      </w:r>
      <w:r w:rsidR="00611621" w:rsidRPr="00F256F8">
        <w:rPr>
          <w:rFonts w:ascii="David" w:hAnsi="David" w:cs="David"/>
          <w:sz w:val="24"/>
          <w:szCs w:val="24"/>
          <w:rtl/>
        </w:rPr>
        <w:t>גם במסמכי זכויות האדם הבינלאומיים ניתן לראות הבדל בין 2 הקבוצות.</w:t>
      </w:r>
      <w:r w:rsidR="00611621">
        <w:rPr>
          <w:rFonts w:ascii="David" w:hAnsi="David" w:cs="David" w:hint="cs"/>
          <w:sz w:val="24"/>
          <w:szCs w:val="24"/>
          <w:rtl/>
        </w:rPr>
        <w:t xml:space="preserve"> הזכויות מנוסחות בשתי אמנות שונות, אמנה לזכויות חברתיות ואמנה לזכויות אזרחיות.</w:t>
      </w:r>
      <w:r w:rsidR="00611621">
        <w:rPr>
          <w:rFonts w:ascii="David" w:hAnsi="David" w:cs="David"/>
          <w:sz w:val="24"/>
          <w:szCs w:val="24"/>
          <w:rtl/>
        </w:rPr>
        <w:br/>
      </w:r>
      <w:r w:rsidR="00611621">
        <w:rPr>
          <w:rFonts w:ascii="David" w:hAnsi="David" w:cs="David" w:hint="cs"/>
          <w:sz w:val="24"/>
          <w:szCs w:val="24"/>
          <w:rtl/>
        </w:rPr>
        <w:t>1</w:t>
      </w:r>
      <w:r w:rsidR="00611621" w:rsidRPr="00F256F8">
        <w:rPr>
          <w:rFonts w:ascii="David" w:hAnsi="David" w:cs="David"/>
          <w:sz w:val="24"/>
          <w:szCs w:val="24"/>
          <w:rtl/>
        </w:rPr>
        <w:t>. בדבר זכויות אזרחיות. אמנה זו כוללת מנגנון אכיפה שמאפשר למי שרואה עצמו נפגע להגיש תלונה כנגד המדינות החתומות על הפרוטוקול. וטענתו תשמע בפני הגוף הרלוונטי שאמור לאכוף את האמנה.</w:t>
      </w:r>
      <w:r w:rsidR="00611621">
        <w:rPr>
          <w:rFonts w:ascii="David" w:hAnsi="David" w:cs="David" w:hint="cs"/>
          <w:sz w:val="24"/>
          <w:szCs w:val="24"/>
          <w:rtl/>
        </w:rPr>
        <w:t xml:space="preserve"> </w:t>
      </w:r>
      <w:r w:rsidR="00611621" w:rsidRPr="00611621">
        <w:rPr>
          <w:rFonts w:ascii="David" w:hAnsi="David" w:cs="David"/>
          <w:sz w:val="24"/>
          <w:szCs w:val="24"/>
          <w:rtl/>
        </w:rPr>
        <w:t>הניסוח</w:t>
      </w:r>
      <w:r w:rsidR="00611621">
        <w:rPr>
          <w:rFonts w:ascii="David" w:hAnsi="David" w:cs="David" w:hint="cs"/>
          <w:sz w:val="24"/>
          <w:szCs w:val="24"/>
          <w:rtl/>
        </w:rPr>
        <w:t xml:space="preserve"> </w:t>
      </w:r>
      <w:r w:rsidR="00611621" w:rsidRPr="00611621">
        <w:rPr>
          <w:rFonts w:ascii="David" w:hAnsi="David" w:cs="David"/>
          <w:sz w:val="24"/>
          <w:szCs w:val="24"/>
          <w:rtl/>
        </w:rPr>
        <w:t>מטיל על המדינות החתומות חובה מידית לכבד ולהבטיח את קיום הזכויות האזרחיות.</w:t>
      </w:r>
      <w:r w:rsidR="00611621">
        <w:rPr>
          <w:rFonts w:ascii="David" w:hAnsi="David" w:cs="David"/>
          <w:sz w:val="24"/>
          <w:szCs w:val="24"/>
          <w:rtl/>
        </w:rPr>
        <w:br/>
      </w:r>
      <w:r w:rsidR="00611621">
        <w:rPr>
          <w:rFonts w:ascii="David" w:hAnsi="David" w:cs="David" w:hint="cs"/>
          <w:sz w:val="24"/>
          <w:szCs w:val="24"/>
          <w:rtl/>
        </w:rPr>
        <w:t>2</w:t>
      </w:r>
      <w:r w:rsidR="00611621" w:rsidRPr="00F256F8">
        <w:rPr>
          <w:rFonts w:ascii="David" w:hAnsi="David" w:cs="David"/>
          <w:sz w:val="24"/>
          <w:szCs w:val="24"/>
          <w:rtl/>
        </w:rPr>
        <w:t xml:space="preserve">. זכויות חברתיות. </w:t>
      </w:r>
      <w:r w:rsidR="00611621">
        <w:rPr>
          <w:rFonts w:ascii="David" w:hAnsi="David" w:cs="David" w:hint="cs"/>
          <w:sz w:val="24"/>
          <w:szCs w:val="24"/>
          <w:rtl/>
        </w:rPr>
        <w:t xml:space="preserve">אמנה זו נטולת </w:t>
      </w:r>
      <w:r w:rsidR="00611621" w:rsidRPr="00F256F8">
        <w:rPr>
          <w:rFonts w:ascii="David" w:hAnsi="David" w:cs="David"/>
          <w:sz w:val="24"/>
          <w:szCs w:val="24"/>
          <w:rtl/>
        </w:rPr>
        <w:t xml:space="preserve">שיניים. היא כוללת בעיקר מנגנון דיווח תקופתי שכל מדינה שחברה בה צריכה להגיש. </w:t>
      </w:r>
      <w:r w:rsidR="0007249F">
        <w:rPr>
          <w:rFonts w:ascii="David" w:hAnsi="David" w:cs="David"/>
          <w:sz w:val="24"/>
          <w:szCs w:val="24"/>
          <w:rtl/>
        </w:rPr>
        <w:br/>
      </w:r>
      <w:r w:rsidR="0007249F" w:rsidRPr="0007249F">
        <w:rPr>
          <w:rFonts w:ascii="David" w:hAnsi="David" w:cs="David" w:hint="cs"/>
          <w:sz w:val="24"/>
          <w:szCs w:val="24"/>
          <w:u w:val="single"/>
          <w:rtl/>
        </w:rPr>
        <w:t>סייגים לזכויות החברתיות</w:t>
      </w:r>
      <w:r w:rsidR="00611621">
        <w:rPr>
          <w:rFonts w:ascii="David" w:hAnsi="David" w:cs="David"/>
          <w:sz w:val="24"/>
          <w:szCs w:val="24"/>
          <w:rtl/>
        </w:rPr>
        <w:br/>
      </w:r>
      <w:r w:rsidR="00611621" w:rsidRPr="00611621">
        <w:rPr>
          <w:rFonts w:ascii="David" w:hAnsi="David" w:cs="David"/>
          <w:sz w:val="24"/>
          <w:szCs w:val="24"/>
          <w:rtl/>
        </w:rPr>
        <w:t>באמנה מהסוג השני, כיבוד הזכויות החברתיות בעל 2 סייגים: האחד, כמות המשאבים שעומדת לרשות המדינה - ההגשמה אמורה להיעשות באופן הדרגתי. השני, האמנה משאירה לשיקול דעת המדינות החברות באילו אמצעים לנקוט , כל מדינה יכולה להחליט באילו אמצעים לנקוט כדי להגשים את יעדי האמנה.</w:t>
      </w:r>
      <w:r w:rsidR="0007249F">
        <w:rPr>
          <w:rFonts w:ascii="David" w:hAnsi="David" w:cs="David"/>
          <w:sz w:val="24"/>
          <w:szCs w:val="24"/>
          <w:rtl/>
        </w:rPr>
        <w:br/>
      </w:r>
      <w:r w:rsidR="006E2B06" w:rsidRPr="00B65275">
        <w:rPr>
          <w:rFonts w:ascii="David" w:hAnsi="David" w:cs="David" w:hint="cs"/>
          <w:sz w:val="24"/>
          <w:szCs w:val="24"/>
          <w:highlight w:val="lightGray"/>
          <w:u w:val="single"/>
          <w:rtl/>
        </w:rPr>
        <w:t xml:space="preserve">מאמרו של גיא </w:t>
      </w:r>
      <w:proofErr w:type="spellStart"/>
      <w:r w:rsidR="006E2B06" w:rsidRPr="00B65275">
        <w:rPr>
          <w:rFonts w:ascii="David" w:hAnsi="David" w:cs="David" w:hint="cs"/>
          <w:sz w:val="24"/>
          <w:szCs w:val="24"/>
          <w:highlight w:val="lightGray"/>
          <w:u w:val="single"/>
          <w:rtl/>
        </w:rPr>
        <w:t>מונדלק</w:t>
      </w:r>
      <w:proofErr w:type="spellEnd"/>
      <w:r w:rsidR="006E2B06" w:rsidRPr="00B65275">
        <w:rPr>
          <w:rFonts w:ascii="David" w:hAnsi="David" w:cs="David" w:hint="cs"/>
          <w:sz w:val="24"/>
          <w:szCs w:val="24"/>
          <w:highlight w:val="lightGray"/>
          <w:u w:val="single"/>
          <w:rtl/>
        </w:rPr>
        <w:t>-"זכויות חברתיות"-</w:t>
      </w:r>
      <w:r w:rsidR="006E2B06">
        <w:rPr>
          <w:rFonts w:ascii="David" w:hAnsi="David" w:cs="David" w:hint="cs"/>
          <w:sz w:val="24"/>
          <w:szCs w:val="24"/>
          <w:u w:val="single"/>
          <w:rtl/>
        </w:rPr>
        <w:t xml:space="preserve"> </w:t>
      </w:r>
      <w:r w:rsidR="0007249F" w:rsidRPr="0007249F">
        <w:rPr>
          <w:rFonts w:ascii="David" w:hAnsi="David" w:cs="David" w:hint="cs"/>
          <w:sz w:val="24"/>
          <w:szCs w:val="24"/>
          <w:u w:val="single"/>
          <w:rtl/>
        </w:rPr>
        <w:t>ממה נובע ההבדל בין הזכויות?</w:t>
      </w:r>
      <w:r w:rsidR="0007249F">
        <w:rPr>
          <w:rFonts w:ascii="David" w:hAnsi="David" w:cs="David"/>
          <w:sz w:val="24"/>
          <w:szCs w:val="24"/>
          <w:rtl/>
        </w:rPr>
        <w:br/>
      </w:r>
      <w:r w:rsidR="00611621" w:rsidRPr="00611621">
        <w:rPr>
          <w:rFonts w:ascii="David" w:hAnsi="David" w:cs="David"/>
          <w:sz w:val="24"/>
          <w:szCs w:val="24"/>
          <w:rtl/>
        </w:rPr>
        <w:t xml:space="preserve">1.היסטורית - אין הבדל ענייני בין 2 הקבוצות. זה </w:t>
      </w:r>
      <w:proofErr w:type="spellStart"/>
      <w:r w:rsidR="00611621" w:rsidRPr="00611621">
        <w:rPr>
          <w:rFonts w:ascii="David" w:hAnsi="David" w:cs="David"/>
          <w:sz w:val="24"/>
          <w:szCs w:val="24"/>
          <w:rtl/>
        </w:rPr>
        <w:t>הכל</w:t>
      </w:r>
      <w:proofErr w:type="spellEnd"/>
      <w:r w:rsidR="00611621" w:rsidRPr="00611621">
        <w:rPr>
          <w:rFonts w:ascii="David" w:hAnsi="David" w:cs="David"/>
          <w:sz w:val="24"/>
          <w:szCs w:val="24"/>
          <w:rtl/>
        </w:rPr>
        <w:t xml:space="preserve"> עניין של זמן. הן חדשות יותר בשיח הזכויות הבינלאומי. ככל שההסבר מדויק יש להניח שככל שיחלוף הזמן נראה שינוי וחיזוק מעמד הזכויות החברתיות.</w:t>
      </w:r>
      <w:r w:rsidR="00611621">
        <w:rPr>
          <w:rFonts w:ascii="David" w:hAnsi="David" w:cs="David"/>
          <w:sz w:val="24"/>
          <w:szCs w:val="24"/>
          <w:rtl/>
        </w:rPr>
        <w:br/>
      </w:r>
      <w:r w:rsidR="00611621">
        <w:rPr>
          <w:rFonts w:ascii="David" w:hAnsi="David" w:cs="David" w:hint="cs"/>
          <w:sz w:val="24"/>
          <w:szCs w:val="24"/>
          <w:rtl/>
        </w:rPr>
        <w:t>2</w:t>
      </w:r>
      <w:r w:rsidR="00611621" w:rsidRPr="00611621">
        <w:rPr>
          <w:rFonts w:ascii="David" w:hAnsi="David" w:cs="David"/>
          <w:sz w:val="24"/>
          <w:szCs w:val="24"/>
          <w:rtl/>
        </w:rPr>
        <w:t>.עקרונית - ההבדל עקרוני ומתבקש מ-2 מניעים:</w:t>
      </w:r>
      <w:r w:rsidR="00611621">
        <w:rPr>
          <w:rFonts w:ascii="David" w:hAnsi="David" w:cs="David"/>
          <w:sz w:val="24"/>
          <w:szCs w:val="24"/>
          <w:rtl/>
        </w:rPr>
        <w:br/>
      </w:r>
      <w:r w:rsidR="00611621" w:rsidRPr="00611621">
        <w:rPr>
          <w:rFonts w:ascii="David" w:hAnsi="David" w:cs="David"/>
          <w:sz w:val="24"/>
          <w:szCs w:val="24"/>
          <w:rtl/>
        </w:rPr>
        <w:t>א.</w:t>
      </w:r>
      <w:r w:rsidR="00611621">
        <w:rPr>
          <w:rFonts w:ascii="David" w:hAnsi="David" w:cs="David" w:hint="cs"/>
          <w:sz w:val="24"/>
          <w:szCs w:val="24"/>
          <w:rtl/>
        </w:rPr>
        <w:t xml:space="preserve"> </w:t>
      </w:r>
      <w:r w:rsidR="00611621" w:rsidRPr="00611621">
        <w:rPr>
          <w:rFonts w:ascii="David" w:hAnsi="David" w:cs="David"/>
          <w:sz w:val="24"/>
          <w:szCs w:val="24"/>
          <w:rtl/>
        </w:rPr>
        <w:t>אינטרסים חברתיים לא מתאימים למסגרת של זכות חוקתית. זכויות אזרחיות ופוליטיות אינן שנויות במחלוקת ואילו זכויות חברתיות כן שנויות</w:t>
      </w:r>
      <w:r w:rsidR="00611621">
        <w:rPr>
          <w:rFonts w:ascii="David" w:hAnsi="David" w:cs="David" w:hint="cs"/>
          <w:sz w:val="24"/>
          <w:szCs w:val="24"/>
          <w:rtl/>
        </w:rPr>
        <w:t xml:space="preserve">. </w:t>
      </w:r>
      <w:r w:rsidR="00611621" w:rsidRPr="00611621">
        <w:rPr>
          <w:rFonts w:ascii="David" w:hAnsi="David" w:cs="David"/>
          <w:sz w:val="24"/>
          <w:szCs w:val="24"/>
          <w:rtl/>
        </w:rPr>
        <w:t xml:space="preserve">אם מעגנים אינטרס מסוים, מוציאים אותו החוצה מהמשחק הפוליטי הרגיל. אם הטלת החובה על המדינה לממש את האינטרס שנויה במחלוקת ערכית, אין לגביה קונצנזוס, לא ניתן להכניסה לחוקה. </w:t>
      </w:r>
      <w:r w:rsidR="00611621">
        <w:rPr>
          <w:rFonts w:ascii="David" w:hAnsi="David" w:cs="David"/>
          <w:sz w:val="24"/>
          <w:szCs w:val="24"/>
          <w:rtl/>
        </w:rPr>
        <w:br/>
      </w:r>
      <w:r w:rsidR="00611621">
        <w:rPr>
          <w:rFonts w:ascii="David" w:hAnsi="David" w:cs="David" w:hint="cs"/>
          <w:sz w:val="24"/>
          <w:szCs w:val="24"/>
          <w:rtl/>
        </w:rPr>
        <w:t xml:space="preserve">ב. </w:t>
      </w:r>
      <w:r w:rsidR="00611621" w:rsidRPr="00611621">
        <w:rPr>
          <w:rFonts w:ascii="David" w:hAnsi="David" w:cs="David"/>
          <w:sz w:val="24"/>
          <w:szCs w:val="24"/>
          <w:rtl/>
        </w:rPr>
        <w:t xml:space="preserve">זכויות חברתיות שונות במהותן מזכויות אזרחיות ופוליטיות כיוון שהן דורשות דברים שונים מהמדינה. זכויות אזרחיות ופוליטיות דורשות מהמדינה לא להתערב. זכויות אלו הן שליליות, "לא תעשה". לעומת זאת זכויות חברתיות הן זכויות חיוביות "עשה". </w:t>
      </w:r>
      <w:r w:rsidR="00611621">
        <w:rPr>
          <w:rFonts w:ascii="David" w:hAnsi="David" w:cs="David"/>
          <w:sz w:val="24"/>
          <w:szCs w:val="24"/>
          <w:rtl/>
        </w:rPr>
        <w:br/>
      </w:r>
      <w:r w:rsidR="00611621">
        <w:rPr>
          <w:rFonts w:ascii="David" w:hAnsi="David" w:cs="David" w:hint="cs"/>
          <w:sz w:val="24"/>
          <w:szCs w:val="24"/>
          <w:rtl/>
        </w:rPr>
        <w:t>3.</w:t>
      </w:r>
      <w:r w:rsidR="00611621" w:rsidRPr="00611621">
        <w:rPr>
          <w:rFonts w:ascii="David" w:hAnsi="David" w:cs="David"/>
          <w:sz w:val="24"/>
          <w:szCs w:val="24"/>
          <w:rtl/>
        </w:rPr>
        <w:t>זכויות חברתיות לא מתאימות לאכיפה שיפוטית.</w:t>
      </w:r>
      <w:r w:rsidR="00611621">
        <w:rPr>
          <w:rFonts w:ascii="David" w:hAnsi="David" w:cs="David"/>
          <w:sz w:val="24"/>
          <w:szCs w:val="24"/>
          <w:rtl/>
        </w:rPr>
        <w:br/>
      </w:r>
      <w:r w:rsidR="006E2B06">
        <w:rPr>
          <w:rFonts w:ascii="David" w:hAnsi="David" w:cs="David" w:hint="cs"/>
          <w:sz w:val="24"/>
          <w:szCs w:val="24"/>
          <w:rtl/>
        </w:rPr>
        <w:t>א</w:t>
      </w:r>
      <w:r w:rsidR="00611621" w:rsidRPr="00611621">
        <w:rPr>
          <w:rFonts w:ascii="David" w:hAnsi="David" w:cs="David"/>
          <w:sz w:val="24"/>
          <w:szCs w:val="24"/>
          <w:rtl/>
        </w:rPr>
        <w:t>.</w:t>
      </w:r>
      <w:r w:rsidR="006E2B06">
        <w:rPr>
          <w:rFonts w:ascii="David" w:hAnsi="David" w:cs="David" w:hint="cs"/>
          <w:sz w:val="24"/>
          <w:szCs w:val="24"/>
          <w:rtl/>
        </w:rPr>
        <w:t xml:space="preserve"> </w:t>
      </w:r>
      <w:r w:rsidR="00611621" w:rsidRPr="00611621">
        <w:rPr>
          <w:rFonts w:ascii="David" w:hAnsi="David" w:cs="David"/>
          <w:sz w:val="24"/>
          <w:szCs w:val="24"/>
          <w:rtl/>
        </w:rPr>
        <w:t>כדי להכריע בסוגיות חברתיות הקשורות בהקצאת משאבים יש צורך לראות תמונה רחבה של משמעויות והשלכות ההחלטה. לביהמ"ש אין את המומחיות הנדרשת ואין לו את</w:t>
      </w:r>
      <w:r w:rsidR="008D6A62">
        <w:rPr>
          <w:rFonts w:ascii="David" w:hAnsi="David" w:cs="David" w:hint="cs"/>
          <w:sz w:val="24"/>
          <w:szCs w:val="24"/>
          <w:rtl/>
        </w:rPr>
        <w:t xml:space="preserve"> </w:t>
      </w:r>
      <w:r w:rsidR="00611621" w:rsidRPr="00611621">
        <w:rPr>
          <w:rFonts w:ascii="David" w:hAnsi="David" w:cs="David"/>
          <w:sz w:val="24"/>
          <w:szCs w:val="24"/>
          <w:rtl/>
        </w:rPr>
        <w:t>היכולת/הזמן/הכלים לבצע את ההערכה הנדרשת.</w:t>
      </w:r>
      <w:r w:rsidR="00611621">
        <w:rPr>
          <w:rFonts w:ascii="David" w:hAnsi="David" w:cs="David"/>
          <w:sz w:val="24"/>
          <w:szCs w:val="24"/>
          <w:rtl/>
        </w:rPr>
        <w:br/>
      </w:r>
      <w:r w:rsidR="006E2B06">
        <w:rPr>
          <w:rFonts w:ascii="David" w:hAnsi="David" w:cs="David" w:hint="cs"/>
          <w:sz w:val="24"/>
          <w:szCs w:val="24"/>
          <w:rtl/>
        </w:rPr>
        <w:t>ב</w:t>
      </w:r>
      <w:r w:rsidR="00611621" w:rsidRPr="00611621">
        <w:rPr>
          <w:rFonts w:ascii="David" w:hAnsi="David" w:cs="David"/>
          <w:sz w:val="24"/>
          <w:szCs w:val="24"/>
          <w:rtl/>
        </w:rPr>
        <w:t xml:space="preserve">. יש עוגת רווחה, יש תקציב מוגבל. דיון שמתבצע בבימ"ש הוא דיון שבאופיו מי שמיוצג הוא קבוצת </w:t>
      </w:r>
      <w:r w:rsidR="008D6A62">
        <w:rPr>
          <w:rFonts w:ascii="David" w:hAnsi="David" w:cs="David" w:hint="cs"/>
          <w:sz w:val="24"/>
          <w:szCs w:val="24"/>
          <w:rtl/>
        </w:rPr>
        <w:t>אזרחים שנפגעת.</w:t>
      </w:r>
      <w:r w:rsidR="00611621" w:rsidRPr="00611621">
        <w:rPr>
          <w:rFonts w:ascii="David" w:hAnsi="David" w:cs="David"/>
          <w:sz w:val="24"/>
          <w:szCs w:val="24"/>
          <w:rtl/>
        </w:rPr>
        <w:t xml:space="preserve"> לא ניצבים בפני ביהמ"ש כל </w:t>
      </w:r>
      <w:r w:rsidR="008D6A62">
        <w:rPr>
          <w:rFonts w:ascii="David" w:hAnsi="David" w:cs="David" w:hint="cs"/>
          <w:sz w:val="24"/>
          <w:szCs w:val="24"/>
          <w:rtl/>
        </w:rPr>
        <w:t>הגורמים שעלולים להיפגע אם ישנו את התקציב לטובת קבוצה אחת</w:t>
      </w:r>
      <w:r w:rsidR="00611621" w:rsidRPr="00611621">
        <w:rPr>
          <w:rFonts w:ascii="David" w:hAnsi="David" w:cs="David"/>
          <w:sz w:val="24"/>
          <w:szCs w:val="24"/>
          <w:rtl/>
        </w:rPr>
        <w:t xml:space="preserve">. </w:t>
      </w:r>
      <w:r w:rsidR="008D6A62">
        <w:rPr>
          <w:rFonts w:ascii="David" w:hAnsi="David" w:cs="David" w:hint="cs"/>
          <w:sz w:val="24"/>
          <w:szCs w:val="24"/>
          <w:rtl/>
        </w:rPr>
        <w:t xml:space="preserve">תפקיד המחוקק הוא להחליט על התקציב של כל זכות חברתית. </w:t>
      </w:r>
    </w:p>
    <w:p w:rsidR="00A25D0D" w:rsidRDefault="00F256F8" w:rsidP="00B4140E">
      <w:pPr>
        <w:spacing w:line="240" w:lineRule="auto"/>
        <w:rPr>
          <w:rFonts w:ascii="David" w:hAnsi="David" w:cs="David"/>
          <w:sz w:val="24"/>
          <w:szCs w:val="24"/>
          <w:rtl/>
        </w:rPr>
      </w:pPr>
      <w:r w:rsidRPr="00F256F8">
        <w:rPr>
          <w:rFonts w:ascii="David" w:hAnsi="David" w:cs="David" w:hint="cs"/>
          <w:b/>
          <w:bCs/>
          <w:sz w:val="24"/>
          <w:szCs w:val="24"/>
          <w:rtl/>
        </w:rPr>
        <w:t>הזכויות החברתיות במדינת ישראל</w:t>
      </w:r>
      <w:r w:rsidR="006E2B06">
        <w:rPr>
          <w:rFonts w:ascii="David" w:hAnsi="David" w:cs="David"/>
          <w:b/>
          <w:bCs/>
          <w:sz w:val="24"/>
          <w:szCs w:val="24"/>
          <w:rtl/>
        </w:rPr>
        <w:br/>
      </w:r>
      <w:r w:rsidR="00E55F77" w:rsidRPr="00E55F77">
        <w:rPr>
          <w:rFonts w:ascii="David" w:hAnsi="David" w:cs="David" w:hint="cs"/>
          <w:sz w:val="24"/>
          <w:szCs w:val="24"/>
          <w:rtl/>
        </w:rPr>
        <w:t>ההכרה בזכויות החברתיות נעשתה בכמה שלבים.</w:t>
      </w:r>
      <w:r w:rsidR="00E55F77">
        <w:rPr>
          <w:rFonts w:ascii="David" w:hAnsi="David" w:cs="David" w:hint="cs"/>
          <w:b/>
          <w:bCs/>
          <w:sz w:val="24"/>
          <w:szCs w:val="24"/>
          <w:rtl/>
        </w:rPr>
        <w:t xml:space="preserve"> </w:t>
      </w:r>
      <w:r w:rsidRPr="00F256F8">
        <w:rPr>
          <w:rFonts w:ascii="David" w:hAnsi="David" w:cs="David"/>
          <w:b/>
          <w:bCs/>
          <w:sz w:val="24"/>
          <w:szCs w:val="24"/>
          <w:rtl/>
        </w:rPr>
        <w:br/>
      </w:r>
      <w:r w:rsidRPr="00843135">
        <w:rPr>
          <w:rFonts w:ascii="David" w:hAnsi="David" w:cs="David"/>
          <w:sz w:val="24"/>
          <w:szCs w:val="24"/>
          <w:u w:val="single"/>
          <w:rtl/>
        </w:rPr>
        <w:t>1.הסירוב להכיר במעמד החוקתי של הזכויות החברתיות. (</w:t>
      </w:r>
      <w:r w:rsidRPr="00F256F8">
        <w:rPr>
          <w:rFonts w:ascii="David" w:hAnsi="David" w:cs="David"/>
          <w:sz w:val="24"/>
          <w:szCs w:val="24"/>
          <w:rtl/>
        </w:rPr>
        <w:t xml:space="preserve">הגישה הייתה, לאור עמדת ברק לא לקרוא לחוק היסוד את הזכויות החברתיות). </w:t>
      </w:r>
      <w:r>
        <w:rPr>
          <w:rFonts w:ascii="David" w:hAnsi="David" w:cs="David" w:hint="cs"/>
          <w:sz w:val="24"/>
          <w:szCs w:val="24"/>
          <w:rtl/>
        </w:rPr>
        <w:t xml:space="preserve"> </w:t>
      </w:r>
      <w:r w:rsidRPr="00F256F8">
        <w:rPr>
          <w:rFonts w:ascii="David" w:hAnsi="David" w:cs="David"/>
          <w:sz w:val="24"/>
          <w:szCs w:val="24"/>
          <w:rtl/>
        </w:rPr>
        <w:t>אהרון ברק מציג 3 גישות אפשריות לזכות לכבוד:</w:t>
      </w:r>
      <w:r>
        <w:rPr>
          <w:rFonts w:ascii="David" w:hAnsi="David" w:cs="David"/>
          <w:sz w:val="24"/>
          <w:szCs w:val="24"/>
          <w:rtl/>
        </w:rPr>
        <w:br/>
      </w:r>
      <w:r w:rsidRPr="00F256F8">
        <w:rPr>
          <w:rFonts w:ascii="David" w:hAnsi="David" w:cs="David"/>
          <w:sz w:val="24"/>
          <w:szCs w:val="24"/>
          <w:rtl/>
        </w:rPr>
        <w:t>א.</w:t>
      </w:r>
      <w:r>
        <w:rPr>
          <w:rFonts w:ascii="David" w:hAnsi="David" w:cs="David" w:hint="cs"/>
          <w:sz w:val="24"/>
          <w:szCs w:val="24"/>
          <w:rtl/>
        </w:rPr>
        <w:t xml:space="preserve"> </w:t>
      </w:r>
      <w:r w:rsidRPr="00F256F8">
        <w:rPr>
          <w:rFonts w:ascii="David" w:hAnsi="David" w:cs="David"/>
          <w:sz w:val="24"/>
          <w:szCs w:val="24"/>
          <w:rtl/>
        </w:rPr>
        <w:t>גישה מצמצמת – זכות פרטיקולרית למניעת השפלה.</w:t>
      </w:r>
      <w:r>
        <w:rPr>
          <w:rFonts w:ascii="David" w:hAnsi="David" w:cs="David"/>
          <w:sz w:val="24"/>
          <w:szCs w:val="24"/>
          <w:rtl/>
        </w:rPr>
        <w:br/>
      </w:r>
      <w:r w:rsidRPr="00F256F8">
        <w:rPr>
          <w:rFonts w:ascii="David" w:hAnsi="David" w:cs="David"/>
          <w:sz w:val="24"/>
          <w:szCs w:val="24"/>
          <w:rtl/>
        </w:rPr>
        <w:t>ב.</w:t>
      </w:r>
      <w:r>
        <w:rPr>
          <w:rFonts w:ascii="David" w:hAnsi="David" w:cs="David" w:hint="cs"/>
          <w:sz w:val="24"/>
          <w:szCs w:val="24"/>
          <w:rtl/>
        </w:rPr>
        <w:t xml:space="preserve"> </w:t>
      </w:r>
      <w:r w:rsidRPr="00F256F8">
        <w:rPr>
          <w:rFonts w:ascii="David" w:hAnsi="David" w:cs="David"/>
          <w:sz w:val="24"/>
          <w:szCs w:val="24"/>
          <w:rtl/>
        </w:rPr>
        <w:t>גישה מרחיבה – כוללת את כל זכויות האדם (אזרחיות ופוליטיות וכן חברתיות).</w:t>
      </w:r>
      <w:r>
        <w:rPr>
          <w:rFonts w:ascii="David" w:hAnsi="David" w:cs="David"/>
          <w:sz w:val="24"/>
          <w:szCs w:val="24"/>
          <w:rtl/>
        </w:rPr>
        <w:br/>
      </w:r>
      <w:r w:rsidRPr="00F256F8">
        <w:rPr>
          <w:rFonts w:ascii="David" w:hAnsi="David" w:cs="David"/>
          <w:sz w:val="24"/>
          <w:szCs w:val="24"/>
          <w:rtl/>
        </w:rPr>
        <w:t>ג.</w:t>
      </w:r>
      <w:r>
        <w:rPr>
          <w:rFonts w:ascii="David" w:hAnsi="David" w:cs="David" w:hint="cs"/>
          <w:sz w:val="24"/>
          <w:szCs w:val="24"/>
          <w:rtl/>
        </w:rPr>
        <w:t xml:space="preserve"> </w:t>
      </w:r>
      <w:r w:rsidRPr="00F256F8">
        <w:rPr>
          <w:rFonts w:ascii="David" w:hAnsi="David" w:cs="David"/>
          <w:sz w:val="24"/>
          <w:szCs w:val="24"/>
          <w:rtl/>
        </w:rPr>
        <w:t>גישת ביניים – כוללת את הזכויות האזרחיות ופוליטיות אך לא את הזכויות החברתיות.</w:t>
      </w:r>
      <w:r>
        <w:rPr>
          <w:rFonts w:ascii="David" w:hAnsi="David" w:cs="David" w:hint="cs"/>
          <w:sz w:val="24"/>
          <w:szCs w:val="24"/>
          <w:rtl/>
        </w:rPr>
        <w:t xml:space="preserve"> </w:t>
      </w:r>
      <w:r w:rsidRPr="00F256F8">
        <w:rPr>
          <w:rFonts w:ascii="David" w:hAnsi="David" w:cs="David"/>
          <w:sz w:val="24"/>
          <w:szCs w:val="24"/>
          <w:rtl/>
        </w:rPr>
        <w:t xml:space="preserve">ברק בוחר בגישת הביניים.  </w:t>
      </w:r>
      <w:r w:rsidR="00E55F77">
        <w:rPr>
          <w:rFonts w:ascii="David" w:hAnsi="David" w:cs="David"/>
          <w:sz w:val="24"/>
          <w:szCs w:val="24"/>
          <w:rtl/>
        </w:rPr>
        <w:br/>
      </w:r>
      <w:r w:rsidR="00E55F77" w:rsidRPr="00843135">
        <w:rPr>
          <w:rFonts w:ascii="David" w:hAnsi="David" w:cs="David"/>
          <w:sz w:val="24"/>
          <w:szCs w:val="24"/>
          <w:u w:val="single"/>
          <w:rtl/>
        </w:rPr>
        <w:t>2.הכרה ללא "שיניים" – בשיח האקדמי,</w:t>
      </w:r>
      <w:r w:rsidR="00E55F77" w:rsidRPr="00E55F77">
        <w:rPr>
          <w:rFonts w:ascii="David" w:hAnsi="David" w:cs="David"/>
          <w:sz w:val="24"/>
          <w:szCs w:val="24"/>
          <w:rtl/>
        </w:rPr>
        <w:t xml:space="preserve"> לאחר המהפכה החוקתית, הייתה ביקורת נוקבת נגד ביהמ"ש. הם טענו לנטייתו של ביהמ"ש להגן על זכויות העשירים ולהתעלם מזכויות העניים. כלומר נטייתו להבטיח את האינטרסים של השכבה השלטת. בסוף שנות ה-90 ברק משנה דעתו. ומביע בשורה של פסקי דין את הדעה של זכויות חברתיות מסוימות הנכללות בזכות לכבוד. הוא מכליל את הזכות לקיום אנושי מינימאלי.</w:t>
      </w:r>
      <w:r w:rsidR="00843135">
        <w:rPr>
          <w:rFonts w:ascii="David" w:hAnsi="David" w:cs="David" w:hint="cs"/>
          <w:sz w:val="24"/>
          <w:szCs w:val="24"/>
          <w:rtl/>
        </w:rPr>
        <w:t xml:space="preserve"> עם זאת,</w:t>
      </w:r>
      <w:r w:rsidR="00E55F77">
        <w:rPr>
          <w:rFonts w:ascii="David" w:hAnsi="David" w:cs="David" w:hint="cs"/>
          <w:sz w:val="24"/>
          <w:szCs w:val="24"/>
          <w:rtl/>
        </w:rPr>
        <w:t xml:space="preserve"> ביהמ"ש הכיר בזכויות אך לא </w:t>
      </w:r>
      <w:r w:rsidR="004E16A1">
        <w:rPr>
          <w:rFonts w:ascii="David" w:hAnsi="David" w:cs="David" w:hint="cs"/>
          <w:sz w:val="24"/>
          <w:szCs w:val="24"/>
          <w:rtl/>
        </w:rPr>
        <w:t>ב</w:t>
      </w:r>
      <w:r w:rsidR="00E55F77">
        <w:rPr>
          <w:rFonts w:ascii="David" w:hAnsi="David" w:cs="David" w:hint="cs"/>
          <w:sz w:val="24"/>
          <w:szCs w:val="24"/>
          <w:rtl/>
        </w:rPr>
        <w:t>יצע אכיפה לגביהן.</w:t>
      </w:r>
      <w:r w:rsidR="00E55F77">
        <w:rPr>
          <w:rFonts w:ascii="David" w:hAnsi="David" w:cs="David"/>
          <w:sz w:val="24"/>
          <w:szCs w:val="24"/>
          <w:rtl/>
        </w:rPr>
        <w:br/>
      </w:r>
      <w:r w:rsidR="00E55F77" w:rsidRPr="00843135">
        <w:rPr>
          <w:rFonts w:ascii="David" w:hAnsi="David" w:cs="David" w:hint="cs"/>
          <w:sz w:val="24"/>
          <w:szCs w:val="24"/>
          <w:u w:val="single"/>
          <w:rtl/>
        </w:rPr>
        <w:t>3</w:t>
      </w:r>
      <w:r w:rsidR="00E55F77" w:rsidRPr="00843135">
        <w:rPr>
          <w:rFonts w:ascii="David" w:hAnsi="David" w:cs="David"/>
          <w:sz w:val="24"/>
          <w:szCs w:val="24"/>
          <w:u w:val="single"/>
          <w:rtl/>
        </w:rPr>
        <w:t xml:space="preserve">. בשנים האחרונות </w:t>
      </w:r>
      <w:r w:rsidR="00E55F77" w:rsidRPr="00E55F77">
        <w:rPr>
          <w:rFonts w:ascii="David" w:hAnsi="David" w:cs="David"/>
          <w:sz w:val="24"/>
          <w:szCs w:val="24"/>
          <w:rtl/>
        </w:rPr>
        <w:t>יש סימנים ראשונים להתפתחות נוספת במסגרתה ביהמ"ש לא רק מקבע את מעמד הזכויות החברתיות אלא גם מביא ליישומן, ונותן לכך ביטוי מעשי בפסיקותיו.</w:t>
      </w:r>
      <w:r w:rsidR="00E55F77">
        <w:rPr>
          <w:rFonts w:ascii="David" w:hAnsi="David" w:cs="David" w:hint="cs"/>
          <w:sz w:val="24"/>
          <w:szCs w:val="24"/>
          <w:rtl/>
        </w:rPr>
        <w:t xml:space="preserve"> </w:t>
      </w:r>
      <w:r>
        <w:rPr>
          <w:rFonts w:ascii="David" w:hAnsi="David" w:cs="David" w:hint="cs"/>
          <w:sz w:val="24"/>
          <w:szCs w:val="24"/>
          <w:rtl/>
        </w:rPr>
        <w:t>ביהמ"ש מכיר בהן ונותן סעד על פגיעה בהן</w:t>
      </w:r>
      <w:r w:rsidR="00E55F77">
        <w:rPr>
          <w:rFonts w:ascii="David" w:hAnsi="David" w:cs="David" w:hint="cs"/>
          <w:sz w:val="24"/>
          <w:szCs w:val="24"/>
          <w:rtl/>
        </w:rPr>
        <w:t>.</w:t>
      </w:r>
      <w:r w:rsidR="008D6A62">
        <w:rPr>
          <w:rFonts w:ascii="David" w:hAnsi="David" w:cs="David"/>
          <w:sz w:val="24"/>
          <w:szCs w:val="24"/>
          <w:rtl/>
        </w:rPr>
        <w:br/>
      </w:r>
      <w:r w:rsidR="008D6A62">
        <w:rPr>
          <w:rFonts w:ascii="David" w:hAnsi="David" w:cs="David"/>
          <w:sz w:val="24"/>
          <w:szCs w:val="24"/>
          <w:rtl/>
        </w:rPr>
        <w:br/>
      </w:r>
      <w:r w:rsidR="00E55F77">
        <w:rPr>
          <w:rFonts w:ascii="David" w:hAnsi="David" w:cs="David" w:hint="cs"/>
          <w:b/>
          <w:bCs/>
          <w:sz w:val="24"/>
          <w:szCs w:val="24"/>
          <w:rtl/>
        </w:rPr>
        <w:t xml:space="preserve">השלב הראשון בהכרה בזכויות החברתיות- </w:t>
      </w:r>
      <w:r w:rsidR="008D6A62" w:rsidRPr="008D6A62">
        <w:rPr>
          <w:rFonts w:ascii="David" w:hAnsi="David" w:cs="David"/>
          <w:b/>
          <w:bCs/>
          <w:sz w:val="24"/>
          <w:szCs w:val="24"/>
          <w:rtl/>
        </w:rPr>
        <w:t>פס"ד שוחרי גילת</w:t>
      </w:r>
      <w:r w:rsidR="006E2B06">
        <w:rPr>
          <w:rFonts w:ascii="David" w:hAnsi="David" w:cs="David" w:hint="cs"/>
          <w:b/>
          <w:bCs/>
          <w:sz w:val="24"/>
          <w:szCs w:val="24"/>
          <w:rtl/>
        </w:rPr>
        <w:t>(לא בסילבוס)</w:t>
      </w:r>
      <w:r w:rsidR="008D6A62">
        <w:rPr>
          <w:rFonts w:ascii="David" w:hAnsi="David" w:cs="David"/>
          <w:sz w:val="24"/>
          <w:szCs w:val="24"/>
          <w:rtl/>
        </w:rPr>
        <w:br/>
      </w:r>
      <w:r w:rsidR="008D6A62" w:rsidRPr="00E55F77">
        <w:rPr>
          <w:rFonts w:ascii="David" w:hAnsi="David" w:cs="David" w:hint="cs"/>
          <w:sz w:val="24"/>
          <w:szCs w:val="24"/>
          <w:highlight w:val="yellow"/>
          <w:rtl/>
        </w:rPr>
        <w:t xml:space="preserve">*אור נתן ביטוי לזכות לכבוד </w:t>
      </w:r>
      <w:r w:rsidR="00B65275">
        <w:rPr>
          <w:rFonts w:ascii="David" w:hAnsi="David" w:cs="David" w:hint="cs"/>
          <w:sz w:val="24"/>
          <w:szCs w:val="24"/>
          <w:highlight w:val="yellow"/>
          <w:rtl/>
        </w:rPr>
        <w:t>במובן הצר, אינו</w:t>
      </w:r>
      <w:r w:rsidR="008D6A62" w:rsidRPr="00E55F77">
        <w:rPr>
          <w:rFonts w:ascii="David" w:hAnsi="David" w:cs="David" w:hint="cs"/>
          <w:sz w:val="24"/>
          <w:szCs w:val="24"/>
          <w:highlight w:val="yellow"/>
          <w:rtl/>
        </w:rPr>
        <w:t xml:space="preserve"> הכיר בזכויות החברתיות כחלק מזכויות היסוד.</w:t>
      </w:r>
      <w:r w:rsidR="008D6A62">
        <w:rPr>
          <w:rFonts w:ascii="David" w:hAnsi="David" w:cs="David" w:hint="cs"/>
          <w:sz w:val="24"/>
          <w:szCs w:val="24"/>
          <w:rtl/>
        </w:rPr>
        <w:t xml:space="preserve"> </w:t>
      </w:r>
      <w:r w:rsidR="008D6A62">
        <w:rPr>
          <w:rFonts w:ascii="David" w:hAnsi="David" w:cs="David"/>
          <w:sz w:val="24"/>
          <w:szCs w:val="24"/>
          <w:rtl/>
        </w:rPr>
        <w:br/>
      </w:r>
      <w:r w:rsidR="008D6A62">
        <w:rPr>
          <w:rFonts w:ascii="David" w:hAnsi="David" w:cs="David"/>
          <w:sz w:val="24"/>
          <w:szCs w:val="24"/>
          <w:rtl/>
        </w:rPr>
        <w:br/>
      </w:r>
      <w:r w:rsidR="00E55F77" w:rsidRPr="00E55F77">
        <w:rPr>
          <w:rFonts w:ascii="David" w:hAnsi="David" w:cs="David" w:hint="cs"/>
          <w:b/>
          <w:bCs/>
          <w:sz w:val="24"/>
          <w:szCs w:val="24"/>
          <w:rtl/>
        </w:rPr>
        <w:t>השלב השני בהכרה בזכויות החברתיות-</w:t>
      </w:r>
      <w:r w:rsidR="00E55F77" w:rsidRPr="00E55F77">
        <w:rPr>
          <w:b/>
          <w:bCs/>
          <w:rtl/>
        </w:rPr>
        <w:t xml:space="preserve"> </w:t>
      </w:r>
      <w:r w:rsidR="00E55F77" w:rsidRPr="00E55F77">
        <w:rPr>
          <w:rFonts w:ascii="David" w:hAnsi="David" w:cs="David"/>
          <w:b/>
          <w:bCs/>
          <w:sz w:val="24"/>
          <w:szCs w:val="24"/>
          <w:rtl/>
        </w:rPr>
        <w:t>פס"ד גמזו נ' ישעיהו</w:t>
      </w:r>
      <w:r w:rsidR="00E55F77">
        <w:rPr>
          <w:rFonts w:ascii="David" w:hAnsi="David" w:cs="David"/>
          <w:sz w:val="24"/>
          <w:szCs w:val="24"/>
          <w:rtl/>
        </w:rPr>
        <w:br/>
      </w:r>
      <w:r w:rsidR="00E55F77" w:rsidRPr="00E55F77">
        <w:rPr>
          <w:rFonts w:ascii="David" w:hAnsi="David" w:cs="David"/>
          <w:sz w:val="24"/>
          <w:szCs w:val="24"/>
          <w:highlight w:val="yellow"/>
          <w:rtl/>
        </w:rPr>
        <w:t xml:space="preserve">השופט ברק אומר כי הזכות של כל אדם לקיום מינימאלי היא חלק אינטגרלי מההגנה החוקתית שמעניק </w:t>
      </w:r>
      <w:proofErr w:type="spellStart"/>
      <w:r w:rsidR="00E55F77" w:rsidRPr="00E55F77">
        <w:rPr>
          <w:rFonts w:ascii="David" w:hAnsi="David" w:cs="David"/>
          <w:sz w:val="24"/>
          <w:szCs w:val="24"/>
          <w:highlight w:val="yellow"/>
          <w:rtl/>
        </w:rPr>
        <w:t>חו"י</w:t>
      </w:r>
      <w:proofErr w:type="spellEnd"/>
      <w:r w:rsidR="00E55F77" w:rsidRPr="00E55F77">
        <w:rPr>
          <w:rFonts w:ascii="David" w:hAnsi="David" w:cs="David"/>
          <w:sz w:val="24"/>
          <w:szCs w:val="24"/>
          <w:highlight w:val="yellow"/>
          <w:rtl/>
        </w:rPr>
        <w:t xml:space="preserve"> כבוד האדם וחירותו.</w:t>
      </w:r>
      <w:r w:rsidR="00E55F77" w:rsidRPr="00E55F77">
        <w:rPr>
          <w:rFonts w:ascii="David" w:hAnsi="David" w:cs="David"/>
          <w:sz w:val="24"/>
          <w:szCs w:val="24"/>
          <w:rtl/>
        </w:rPr>
        <w:t xml:space="preserve"> מי שמעלה את הטענה למחיה בתנאים מינימאליים הוא פרופ' יוסי גמזו. הוא נתבע ע"י אשתו ובתו לשלם חוב מזונות בהוצאה לפועל. זאת אחרי שהתחמק מהתשלום ושהה בחו"ל.</w:t>
      </w:r>
      <w:r w:rsidR="00E55F77">
        <w:rPr>
          <w:rFonts w:ascii="David" w:hAnsi="David" w:cs="David"/>
          <w:sz w:val="24"/>
          <w:szCs w:val="24"/>
          <w:rtl/>
        </w:rPr>
        <w:br/>
      </w:r>
      <w:r w:rsidR="00E55F77" w:rsidRPr="00E55F77">
        <w:rPr>
          <w:rFonts w:ascii="David" w:hAnsi="David" w:cs="David"/>
          <w:sz w:val="24"/>
          <w:szCs w:val="24"/>
          <w:rtl/>
        </w:rPr>
        <w:t>מה שעומד על הפרק זה המופע השלילי של הזכות לקיום מינימאלי. הוא טוען שאם יגבו את כל החוב הוא יישאר חסר יכולת. יש 2 אלמנטים שמפחיתים מהמהלך של ביהמ"ש:</w:t>
      </w:r>
      <w:r w:rsidR="00E55F77">
        <w:rPr>
          <w:rFonts w:ascii="David" w:hAnsi="David" w:cs="David"/>
          <w:sz w:val="24"/>
          <w:szCs w:val="24"/>
          <w:rtl/>
        </w:rPr>
        <w:br/>
      </w:r>
      <w:r w:rsidR="00E55F77" w:rsidRPr="00E55F77">
        <w:rPr>
          <w:rFonts w:ascii="David" w:hAnsi="David" w:cs="David"/>
          <w:sz w:val="24"/>
          <w:szCs w:val="24"/>
          <w:rtl/>
        </w:rPr>
        <w:t>א.</w:t>
      </w:r>
      <w:r w:rsidR="00E55F77">
        <w:rPr>
          <w:rFonts w:ascii="David" w:hAnsi="David" w:cs="David" w:hint="cs"/>
          <w:sz w:val="24"/>
          <w:szCs w:val="24"/>
          <w:rtl/>
        </w:rPr>
        <w:t xml:space="preserve"> </w:t>
      </w:r>
      <w:r w:rsidR="00E55F77" w:rsidRPr="00E55F77">
        <w:rPr>
          <w:rFonts w:ascii="David" w:hAnsi="David" w:cs="David"/>
          <w:sz w:val="24"/>
          <w:szCs w:val="24"/>
          <w:rtl/>
        </w:rPr>
        <w:t>כשמדברים על הכללת הזכויות החברתיות מדברים בעיקר על המופע החיובי של הזכות, כאן עוסקים במובן השלילי.</w:t>
      </w:r>
      <w:r w:rsidR="00E55F77">
        <w:rPr>
          <w:rFonts w:ascii="David" w:hAnsi="David" w:cs="David" w:hint="cs"/>
          <w:sz w:val="24"/>
          <w:szCs w:val="24"/>
          <w:rtl/>
        </w:rPr>
        <w:t xml:space="preserve"> ביהמ"ש הגן על המובן השלילי של הזכות , כיוון שאומר אל-תגבו מאדם שהינו חסר אמצעים כ"כ הרבה כסף. </w:t>
      </w:r>
      <w:r w:rsidR="00E55F77">
        <w:rPr>
          <w:rFonts w:ascii="David" w:hAnsi="David" w:cs="David"/>
          <w:sz w:val="24"/>
          <w:szCs w:val="24"/>
          <w:rtl/>
        </w:rPr>
        <w:br/>
      </w:r>
      <w:r w:rsidR="00E55F77" w:rsidRPr="00E55F77">
        <w:rPr>
          <w:rFonts w:ascii="David" w:hAnsi="David" w:cs="David"/>
          <w:sz w:val="24"/>
          <w:szCs w:val="24"/>
          <w:rtl/>
        </w:rPr>
        <w:t>ב.</w:t>
      </w:r>
      <w:r w:rsidR="00E55F77">
        <w:rPr>
          <w:rFonts w:ascii="David" w:hAnsi="David" w:cs="David" w:hint="cs"/>
          <w:sz w:val="24"/>
          <w:szCs w:val="24"/>
          <w:rtl/>
        </w:rPr>
        <w:t xml:space="preserve"> </w:t>
      </w:r>
      <w:r w:rsidR="00E55F77" w:rsidRPr="00E55F77">
        <w:rPr>
          <w:rFonts w:ascii="David" w:hAnsi="David" w:cs="David"/>
          <w:sz w:val="24"/>
          <w:szCs w:val="24"/>
          <w:rtl/>
        </w:rPr>
        <w:t xml:space="preserve">הזכות של האישה והבת נפגעת. כשהמדינה מתירה לא לגבות את החוב זה בא על חשבון זה שחייבים לו. </w:t>
      </w:r>
      <w:r w:rsidR="003F3857">
        <w:rPr>
          <w:rFonts w:ascii="David" w:hAnsi="David" w:cs="David"/>
          <w:sz w:val="24"/>
          <w:szCs w:val="24"/>
          <w:rtl/>
        </w:rPr>
        <w:br/>
      </w:r>
      <w:r w:rsidR="003F3857">
        <w:rPr>
          <w:rFonts w:ascii="David" w:hAnsi="David" w:cs="David" w:hint="cs"/>
          <w:sz w:val="24"/>
          <w:szCs w:val="24"/>
          <w:rtl/>
        </w:rPr>
        <w:t>-</w:t>
      </w:r>
      <w:r w:rsidR="00E55F77" w:rsidRPr="00E55F77">
        <w:rPr>
          <w:rFonts w:ascii="David" w:hAnsi="David" w:cs="David"/>
          <w:sz w:val="24"/>
          <w:szCs w:val="24"/>
          <w:rtl/>
        </w:rPr>
        <w:t>מצד אחד, גבייה מהירה ויעילה של החוב מתיישבת עם הזכות לקניין ולעיתים גם עם הזכות לקיום מינימלי</w:t>
      </w:r>
      <w:r w:rsidR="00843135">
        <w:rPr>
          <w:rFonts w:ascii="David" w:hAnsi="David" w:cs="David" w:hint="cs"/>
          <w:sz w:val="24"/>
          <w:szCs w:val="24"/>
          <w:rtl/>
        </w:rPr>
        <w:t>.</w:t>
      </w:r>
      <w:r w:rsidR="00E55F77" w:rsidRPr="00E55F77">
        <w:rPr>
          <w:rFonts w:ascii="David" w:hAnsi="David" w:cs="David"/>
          <w:sz w:val="24"/>
          <w:szCs w:val="24"/>
          <w:rtl/>
        </w:rPr>
        <w:t xml:space="preserve"> אם אי תשלום החוב גורם ל</w:t>
      </w:r>
      <w:r w:rsidR="00843135">
        <w:rPr>
          <w:rFonts w:ascii="David" w:hAnsi="David" w:cs="David" w:hint="cs"/>
          <w:sz w:val="24"/>
          <w:szCs w:val="24"/>
          <w:rtl/>
        </w:rPr>
        <w:t>מי שחייב לו כסף</w:t>
      </w:r>
      <w:r w:rsidR="00E55F77" w:rsidRPr="00E55F77">
        <w:rPr>
          <w:rFonts w:ascii="David" w:hAnsi="David" w:cs="David"/>
          <w:sz w:val="24"/>
          <w:szCs w:val="24"/>
          <w:rtl/>
        </w:rPr>
        <w:t xml:space="preserve"> לחיות ללא תנאי קיום </w:t>
      </w:r>
      <w:proofErr w:type="spellStart"/>
      <w:r w:rsidR="00E55F77" w:rsidRPr="00E55F77">
        <w:rPr>
          <w:rFonts w:ascii="David" w:hAnsi="David" w:cs="David"/>
          <w:sz w:val="24"/>
          <w:szCs w:val="24"/>
          <w:rtl/>
        </w:rPr>
        <w:t>מינמאליים</w:t>
      </w:r>
      <w:proofErr w:type="spellEnd"/>
      <w:r w:rsidR="00E55F77" w:rsidRPr="00E55F77">
        <w:rPr>
          <w:rFonts w:ascii="David" w:hAnsi="David" w:cs="David"/>
          <w:sz w:val="24"/>
          <w:szCs w:val="24"/>
          <w:rtl/>
        </w:rPr>
        <w:t xml:space="preserve"> </w:t>
      </w:r>
      <w:r w:rsidR="00843135">
        <w:rPr>
          <w:rFonts w:ascii="David" w:hAnsi="David" w:cs="David" w:hint="cs"/>
          <w:sz w:val="24"/>
          <w:szCs w:val="24"/>
          <w:rtl/>
        </w:rPr>
        <w:t>יש להגן עליו</w:t>
      </w:r>
      <w:r w:rsidR="00E55F77" w:rsidRPr="00E55F77">
        <w:rPr>
          <w:rFonts w:ascii="David" w:hAnsi="David" w:cs="David"/>
          <w:sz w:val="24"/>
          <w:szCs w:val="24"/>
          <w:rtl/>
        </w:rPr>
        <w:t xml:space="preserve"> שלא יישאר חסר כל. מתיישב עם </w:t>
      </w:r>
      <w:r w:rsidR="00E55F77" w:rsidRPr="00E55F77">
        <w:rPr>
          <w:rFonts w:ascii="David" w:hAnsi="David" w:cs="David"/>
          <w:sz w:val="24"/>
          <w:szCs w:val="24"/>
          <w:rtl/>
        </w:rPr>
        <w:lastRenderedPageBreak/>
        <w:t>הזכות לקיום מינימאלי</w:t>
      </w:r>
      <w:r w:rsidR="00843135">
        <w:rPr>
          <w:rFonts w:ascii="David" w:hAnsi="David" w:cs="David" w:hint="cs"/>
          <w:sz w:val="24"/>
          <w:szCs w:val="24"/>
          <w:rtl/>
        </w:rPr>
        <w:t>.</w:t>
      </w:r>
      <w:r w:rsidR="00E55F77">
        <w:rPr>
          <w:rFonts w:ascii="David" w:hAnsi="David" w:cs="David"/>
          <w:sz w:val="24"/>
          <w:szCs w:val="24"/>
          <w:rtl/>
        </w:rPr>
        <w:br/>
      </w:r>
      <w:r w:rsidR="00362285">
        <w:rPr>
          <w:rFonts w:ascii="David" w:hAnsi="David" w:cs="David"/>
          <w:sz w:val="24"/>
          <w:szCs w:val="24"/>
          <w:rtl/>
        </w:rPr>
        <w:br/>
      </w:r>
      <w:r w:rsidR="000E0B48">
        <w:rPr>
          <w:rFonts w:ascii="David" w:hAnsi="David" w:cs="David" w:hint="cs"/>
          <w:b/>
          <w:bCs/>
          <w:sz w:val="24"/>
          <w:szCs w:val="24"/>
          <w:rtl/>
        </w:rPr>
        <w:t xml:space="preserve">השלב השני בהכרה- </w:t>
      </w:r>
      <w:r w:rsidR="00362285" w:rsidRPr="00C34D96">
        <w:rPr>
          <w:rFonts w:ascii="David" w:hAnsi="David" w:cs="David"/>
          <w:b/>
          <w:bCs/>
          <w:sz w:val="24"/>
          <w:szCs w:val="24"/>
          <w:rtl/>
        </w:rPr>
        <w:t>עמותת מחויבות לשלום וצדק חברתי נ' שר האוצר</w:t>
      </w:r>
      <w:r w:rsidR="00362285">
        <w:rPr>
          <w:rFonts w:ascii="David" w:hAnsi="David" w:cs="David"/>
          <w:sz w:val="24"/>
          <w:szCs w:val="24"/>
          <w:rtl/>
        </w:rPr>
        <w:br/>
      </w:r>
      <w:r w:rsidR="00362285" w:rsidRPr="00720843">
        <w:rPr>
          <w:rFonts w:ascii="David" w:hAnsi="David" w:cs="David"/>
          <w:sz w:val="24"/>
          <w:szCs w:val="24"/>
          <w:rtl/>
        </w:rPr>
        <w:t xml:space="preserve">עתירה נגד התיקון לחוק ביטוח לאומי שפוגע בקצבאות הבטחת הכנסה. </w:t>
      </w:r>
      <w:r w:rsidR="00362285">
        <w:rPr>
          <w:rFonts w:ascii="David" w:hAnsi="David" w:cs="David" w:hint="cs"/>
          <w:sz w:val="24"/>
          <w:szCs w:val="24"/>
          <w:rtl/>
        </w:rPr>
        <w:t>העותרים טוענים ל</w:t>
      </w:r>
      <w:r w:rsidR="00362285" w:rsidRPr="00720843">
        <w:rPr>
          <w:rFonts w:ascii="David" w:hAnsi="David" w:cs="David"/>
          <w:sz w:val="24"/>
          <w:szCs w:val="24"/>
          <w:rtl/>
        </w:rPr>
        <w:t xml:space="preserve">פגיעה בזכות לתנאי מחייה מינימליים. </w:t>
      </w:r>
      <w:r w:rsidR="00362285">
        <w:rPr>
          <w:rFonts w:ascii="David" w:hAnsi="David" w:cs="David" w:hint="cs"/>
          <w:sz w:val="24"/>
          <w:szCs w:val="24"/>
          <w:rtl/>
        </w:rPr>
        <w:t>המדינה טוענת כי התיקון לא פוגע ולעותרים יש תנאי קיום בסיסיים.</w:t>
      </w:r>
      <w:r w:rsidR="00362285">
        <w:rPr>
          <w:rFonts w:ascii="David" w:hAnsi="David" w:cs="David"/>
          <w:sz w:val="24"/>
          <w:szCs w:val="24"/>
          <w:rtl/>
        </w:rPr>
        <w:br/>
      </w:r>
      <w:proofErr w:type="spellStart"/>
      <w:r w:rsidR="00362285" w:rsidRPr="00362285">
        <w:rPr>
          <w:rFonts w:ascii="David" w:hAnsi="David" w:cs="David"/>
          <w:sz w:val="24"/>
          <w:szCs w:val="24"/>
          <w:u w:val="single"/>
          <w:rtl/>
        </w:rPr>
        <w:t>דורנר</w:t>
      </w:r>
      <w:proofErr w:type="spellEnd"/>
      <w:r w:rsidR="00362285" w:rsidRPr="00362285">
        <w:rPr>
          <w:rFonts w:ascii="David" w:hAnsi="David" w:cs="David"/>
          <w:sz w:val="24"/>
          <w:szCs w:val="24"/>
          <w:u w:val="single"/>
          <w:rtl/>
        </w:rPr>
        <w:t xml:space="preserve"> </w:t>
      </w:r>
      <w:r w:rsidR="00362285">
        <w:rPr>
          <w:rFonts w:ascii="David" w:hAnsi="David" w:cs="David" w:hint="cs"/>
          <w:sz w:val="24"/>
          <w:szCs w:val="24"/>
          <w:rtl/>
        </w:rPr>
        <w:t>מבקשת מהמדינה</w:t>
      </w:r>
      <w:r w:rsidR="00362285" w:rsidRPr="00720843">
        <w:rPr>
          <w:rFonts w:ascii="David" w:hAnsi="David" w:cs="David"/>
          <w:sz w:val="24"/>
          <w:szCs w:val="24"/>
          <w:rtl/>
        </w:rPr>
        <w:t xml:space="preserve"> להגדיר בפני בית המשפט </w:t>
      </w:r>
      <w:r w:rsidR="00362285">
        <w:rPr>
          <w:rFonts w:ascii="David" w:hAnsi="David" w:cs="David" w:hint="cs"/>
          <w:sz w:val="24"/>
          <w:szCs w:val="24"/>
          <w:rtl/>
        </w:rPr>
        <w:t xml:space="preserve">מה הוא סטנדרט הקיום המינימאלי </w:t>
      </w:r>
      <w:r w:rsidR="00362285" w:rsidRPr="00720843">
        <w:rPr>
          <w:rFonts w:ascii="David" w:hAnsi="David" w:cs="David"/>
          <w:sz w:val="24"/>
          <w:szCs w:val="24"/>
          <w:rtl/>
        </w:rPr>
        <w:t xml:space="preserve">. המדינה לא מצליחה לתת תשובה ברורה </w:t>
      </w:r>
      <w:proofErr w:type="spellStart"/>
      <w:r w:rsidR="00362285" w:rsidRPr="00720843">
        <w:rPr>
          <w:rFonts w:ascii="David" w:hAnsi="David" w:cs="David"/>
          <w:sz w:val="24"/>
          <w:szCs w:val="24"/>
          <w:rtl/>
        </w:rPr>
        <w:t>ודורנר</w:t>
      </w:r>
      <w:proofErr w:type="spellEnd"/>
      <w:r w:rsidR="00362285" w:rsidRPr="00720843">
        <w:rPr>
          <w:rFonts w:ascii="David" w:hAnsi="David" w:cs="David"/>
          <w:sz w:val="24"/>
          <w:szCs w:val="24"/>
          <w:rtl/>
        </w:rPr>
        <w:t xml:space="preserve"> פוסקת שהמדינה צריכה להחזיר תשובה. </w:t>
      </w:r>
      <w:r w:rsidR="00362285" w:rsidRPr="00362285">
        <w:rPr>
          <w:rFonts w:ascii="David" w:hAnsi="David" w:cs="David"/>
          <w:sz w:val="24"/>
          <w:szCs w:val="24"/>
          <w:rtl/>
        </w:rPr>
        <w:t>הכנסת הוציאה הודעה כי עלול להיות משבר חוקתי מהתערבות זו של ביהמ"ש.</w:t>
      </w:r>
      <w:r w:rsidR="00362285">
        <w:rPr>
          <w:rFonts w:ascii="David" w:hAnsi="David" w:cs="David" w:hint="cs"/>
          <w:sz w:val="24"/>
          <w:szCs w:val="24"/>
          <w:rtl/>
        </w:rPr>
        <w:t xml:space="preserve"> </w:t>
      </w:r>
      <w:r w:rsidR="00362285" w:rsidRPr="00F33B38">
        <w:rPr>
          <w:rFonts w:ascii="David" w:hAnsi="David" w:cs="David" w:hint="cs"/>
          <w:sz w:val="24"/>
          <w:szCs w:val="24"/>
          <w:u w:val="single"/>
          <w:rtl/>
        </w:rPr>
        <w:t>ברק תופס את מקומה</w:t>
      </w:r>
      <w:r w:rsidR="00362285" w:rsidRPr="00F33B38">
        <w:rPr>
          <w:rFonts w:ascii="David" w:hAnsi="David" w:cs="David"/>
          <w:sz w:val="24"/>
          <w:szCs w:val="24"/>
          <w:u w:val="single"/>
          <w:rtl/>
        </w:rPr>
        <w:t xml:space="preserve"> </w:t>
      </w:r>
      <w:r w:rsidR="000E0B48">
        <w:rPr>
          <w:rFonts w:ascii="David" w:hAnsi="David" w:cs="David" w:hint="cs"/>
          <w:sz w:val="24"/>
          <w:szCs w:val="24"/>
          <w:u w:val="single"/>
          <w:rtl/>
        </w:rPr>
        <w:t>ו</w:t>
      </w:r>
      <w:r w:rsidR="00362285">
        <w:rPr>
          <w:rFonts w:ascii="David" w:hAnsi="David" w:cs="David" w:hint="cs"/>
          <w:sz w:val="24"/>
          <w:szCs w:val="24"/>
          <w:u w:val="single"/>
          <w:rtl/>
        </w:rPr>
        <w:t xml:space="preserve">פוטר את המדינה מדרישתה של </w:t>
      </w:r>
      <w:proofErr w:type="spellStart"/>
      <w:r w:rsidR="00362285">
        <w:rPr>
          <w:rFonts w:ascii="David" w:hAnsi="David" w:cs="David" w:hint="cs"/>
          <w:sz w:val="24"/>
          <w:szCs w:val="24"/>
          <w:u w:val="single"/>
          <w:rtl/>
        </w:rPr>
        <w:t>דורנר</w:t>
      </w:r>
      <w:proofErr w:type="spellEnd"/>
      <w:r w:rsidR="00362285">
        <w:rPr>
          <w:rFonts w:ascii="David" w:hAnsi="David" w:cs="David" w:hint="cs"/>
          <w:sz w:val="24"/>
          <w:szCs w:val="24"/>
          <w:u w:val="single"/>
          <w:rtl/>
        </w:rPr>
        <w:t xml:space="preserve"> </w:t>
      </w:r>
      <w:r w:rsidR="00362285" w:rsidRPr="00F33B38">
        <w:rPr>
          <w:rFonts w:ascii="David" w:hAnsi="David" w:cs="David" w:hint="cs"/>
          <w:sz w:val="24"/>
          <w:szCs w:val="24"/>
          <w:u w:val="single"/>
          <w:rtl/>
        </w:rPr>
        <w:t>ומחליט</w:t>
      </w:r>
      <w:r w:rsidR="00362285" w:rsidRPr="00F33B38">
        <w:rPr>
          <w:rFonts w:ascii="David" w:hAnsi="David" w:cs="David"/>
          <w:sz w:val="24"/>
          <w:szCs w:val="24"/>
          <w:u w:val="single"/>
          <w:rtl/>
        </w:rPr>
        <w:t xml:space="preserve"> </w:t>
      </w:r>
      <w:r w:rsidR="00362285" w:rsidRPr="00F33B38">
        <w:rPr>
          <w:rFonts w:ascii="David" w:hAnsi="David" w:cs="David" w:hint="cs"/>
          <w:sz w:val="24"/>
          <w:szCs w:val="24"/>
          <w:u w:val="single"/>
          <w:rtl/>
        </w:rPr>
        <w:t xml:space="preserve">לדחות </w:t>
      </w:r>
      <w:r w:rsidR="00362285" w:rsidRPr="00F33B38">
        <w:rPr>
          <w:rFonts w:ascii="David" w:hAnsi="David" w:cs="David"/>
          <w:sz w:val="24"/>
          <w:szCs w:val="24"/>
          <w:u w:val="single"/>
          <w:rtl/>
        </w:rPr>
        <w:t>את העתירה.</w:t>
      </w:r>
      <w:r w:rsidR="00362285" w:rsidRPr="00720843">
        <w:rPr>
          <w:rFonts w:ascii="David" w:hAnsi="David" w:cs="David"/>
          <w:sz w:val="24"/>
          <w:szCs w:val="24"/>
          <w:rtl/>
        </w:rPr>
        <w:t xml:space="preserve"> </w:t>
      </w:r>
      <w:r w:rsidR="00362285" w:rsidRPr="00F33B38">
        <w:rPr>
          <w:rFonts w:ascii="David" w:hAnsi="David" w:cs="David" w:hint="cs"/>
          <w:sz w:val="24"/>
          <w:szCs w:val="24"/>
          <w:highlight w:val="yellow"/>
          <w:rtl/>
        </w:rPr>
        <w:t xml:space="preserve">לטעמו הזכות לתנאי מחייה מינימליים היא זכות חוקתית, אך </w:t>
      </w:r>
      <w:r w:rsidR="00362285" w:rsidRPr="00F33B38">
        <w:rPr>
          <w:rFonts w:ascii="David" w:hAnsi="David" w:cs="David"/>
          <w:sz w:val="24"/>
          <w:szCs w:val="24"/>
          <w:highlight w:val="yellow"/>
          <w:rtl/>
        </w:rPr>
        <w:t>הפגיעה</w:t>
      </w:r>
      <w:r w:rsidR="00362285" w:rsidRPr="00F33B38">
        <w:rPr>
          <w:rFonts w:ascii="David" w:hAnsi="David" w:cs="David" w:hint="cs"/>
          <w:sz w:val="24"/>
          <w:szCs w:val="24"/>
          <w:highlight w:val="yellow"/>
          <w:rtl/>
        </w:rPr>
        <w:t xml:space="preserve"> בה</w:t>
      </w:r>
      <w:r w:rsidR="00362285" w:rsidRPr="00F33B38">
        <w:rPr>
          <w:rFonts w:ascii="David" w:hAnsi="David" w:cs="David"/>
          <w:sz w:val="24"/>
          <w:szCs w:val="24"/>
          <w:highlight w:val="yellow"/>
          <w:rtl/>
        </w:rPr>
        <w:t xml:space="preserve"> צריכה להסתמך על נתונים מלאים.</w:t>
      </w:r>
      <w:r w:rsidR="00362285" w:rsidRPr="00720843">
        <w:rPr>
          <w:rFonts w:ascii="David" w:hAnsi="David" w:cs="David"/>
          <w:sz w:val="24"/>
          <w:szCs w:val="24"/>
          <w:rtl/>
        </w:rPr>
        <w:t xml:space="preserve"> העותרים לא הביאו מספיק ראיות </w:t>
      </w:r>
      <w:r w:rsidR="00362285">
        <w:rPr>
          <w:rFonts w:ascii="David" w:hAnsi="David" w:cs="David" w:hint="cs"/>
          <w:sz w:val="24"/>
          <w:szCs w:val="24"/>
          <w:rtl/>
        </w:rPr>
        <w:t>לביסוס הטענה שלהם</w:t>
      </w:r>
      <w:r w:rsidR="00362285" w:rsidRPr="00720843">
        <w:rPr>
          <w:rFonts w:ascii="David" w:hAnsi="David" w:cs="David"/>
          <w:sz w:val="24"/>
          <w:szCs w:val="24"/>
          <w:rtl/>
        </w:rPr>
        <w:t xml:space="preserve">. </w:t>
      </w:r>
      <w:r w:rsidR="00362285">
        <w:rPr>
          <w:rFonts w:ascii="David" w:hAnsi="David" w:cs="David" w:hint="cs"/>
          <w:sz w:val="24"/>
          <w:szCs w:val="24"/>
          <w:rtl/>
        </w:rPr>
        <w:t>יש צורך בהוכחה קונקרטית</w:t>
      </w:r>
      <w:r w:rsidR="001C44D8">
        <w:rPr>
          <w:rFonts w:ascii="David" w:hAnsi="David" w:cs="David" w:hint="cs"/>
          <w:sz w:val="24"/>
          <w:szCs w:val="24"/>
          <w:rtl/>
        </w:rPr>
        <w:t xml:space="preserve"> של כל עותר</w:t>
      </w:r>
      <w:r w:rsidR="00362285">
        <w:rPr>
          <w:rFonts w:ascii="David" w:hAnsi="David" w:cs="David" w:hint="cs"/>
          <w:sz w:val="24"/>
          <w:szCs w:val="24"/>
          <w:rtl/>
        </w:rPr>
        <w:t xml:space="preserve">- כל מקרה יבחן לגופו. כך שלא הוכחה פגיעה בזכות. </w:t>
      </w:r>
      <w:r w:rsidR="001C44D8">
        <w:rPr>
          <w:rFonts w:ascii="David" w:hAnsi="David" w:cs="David" w:hint="cs"/>
          <w:sz w:val="24"/>
          <w:szCs w:val="24"/>
          <w:rtl/>
        </w:rPr>
        <w:t>הבעיה שהוכחה פרטנית של כל אדם לא תוכיח פגיעה בחוק הביטוח לאומי ויהיה סעד של ביטול, הסעד שיקבל יהיה כלפי עצמו בלבד ולא כלפי אחרים.</w:t>
      </w:r>
      <w:r w:rsidR="004E16A1">
        <w:rPr>
          <w:rFonts w:ascii="David" w:hAnsi="David" w:cs="David" w:hint="cs"/>
          <w:sz w:val="24"/>
          <w:szCs w:val="24"/>
          <w:rtl/>
        </w:rPr>
        <w:t xml:space="preserve">  </w:t>
      </w:r>
      <w:r w:rsidR="000E0B48" w:rsidRPr="004E16A1">
        <w:rPr>
          <w:rFonts w:ascii="David" w:hAnsi="David" w:cs="David" w:hint="cs"/>
          <w:sz w:val="24"/>
          <w:szCs w:val="24"/>
          <w:u w:val="single"/>
          <w:rtl/>
        </w:rPr>
        <w:t>השופט לוי בדעת מיעוט</w:t>
      </w:r>
      <w:r w:rsidR="003C42A9">
        <w:rPr>
          <w:rFonts w:ascii="David" w:hAnsi="David" w:cs="David" w:hint="cs"/>
          <w:sz w:val="24"/>
          <w:szCs w:val="24"/>
          <w:rtl/>
        </w:rPr>
        <w:t>,</w:t>
      </w:r>
      <w:r w:rsidR="000E0B48">
        <w:rPr>
          <w:rFonts w:ascii="David" w:hAnsi="David" w:cs="David" w:hint="cs"/>
          <w:sz w:val="24"/>
          <w:szCs w:val="24"/>
          <w:rtl/>
        </w:rPr>
        <w:t xml:space="preserve"> </w:t>
      </w:r>
      <w:r w:rsidR="003C42A9">
        <w:rPr>
          <w:rFonts w:ascii="David" w:hAnsi="David" w:cs="David" w:hint="cs"/>
          <w:sz w:val="24"/>
          <w:szCs w:val="24"/>
          <w:rtl/>
        </w:rPr>
        <w:t>אינו מסכים עם השופט ברק כי אין פגיעה בזכות לקיום מינימלי</w:t>
      </w:r>
      <w:r w:rsidR="00822311">
        <w:rPr>
          <w:rFonts w:ascii="David" w:hAnsi="David" w:cs="David" w:hint="cs"/>
          <w:sz w:val="24"/>
          <w:szCs w:val="24"/>
          <w:rtl/>
        </w:rPr>
        <w:t>, התחשבות בקבוצות השונות הינה הכרחית להגשמת תכלית החוק.</w:t>
      </w:r>
      <w:r w:rsidR="004E16A1">
        <w:rPr>
          <w:rFonts w:ascii="David" w:hAnsi="David" w:cs="David" w:hint="cs"/>
          <w:sz w:val="24"/>
          <w:szCs w:val="24"/>
          <w:rtl/>
        </w:rPr>
        <w:t xml:space="preserve"> </w:t>
      </w:r>
      <w:r w:rsidR="001C44D8" w:rsidRPr="001C44D8">
        <w:rPr>
          <w:rFonts w:ascii="David" w:hAnsi="David" w:cs="David"/>
          <w:sz w:val="24"/>
          <w:szCs w:val="24"/>
          <w:rtl/>
        </w:rPr>
        <w:t xml:space="preserve">למרות הכרת ביהמ"ש </w:t>
      </w:r>
      <w:r w:rsidR="001C44D8">
        <w:rPr>
          <w:rFonts w:ascii="David" w:hAnsi="David" w:cs="David" w:hint="cs"/>
          <w:sz w:val="24"/>
          <w:szCs w:val="24"/>
          <w:rtl/>
        </w:rPr>
        <w:t xml:space="preserve">העליון </w:t>
      </w:r>
      <w:r w:rsidR="001C44D8" w:rsidRPr="001C44D8">
        <w:rPr>
          <w:rFonts w:ascii="David" w:hAnsi="David" w:cs="David"/>
          <w:sz w:val="24"/>
          <w:szCs w:val="24"/>
          <w:rtl/>
        </w:rPr>
        <w:t>בזכויות חברתיות לא ברור עד כמה הוא באמת מחויב לאכיפתן.</w:t>
      </w:r>
      <w:r w:rsidR="001C44D8">
        <w:rPr>
          <w:rFonts w:ascii="David" w:hAnsi="David" w:cs="David" w:hint="cs"/>
          <w:sz w:val="24"/>
          <w:szCs w:val="24"/>
          <w:rtl/>
        </w:rPr>
        <w:t xml:space="preserve"> </w:t>
      </w:r>
      <w:r w:rsidR="001C44D8" w:rsidRPr="001C44D8">
        <w:rPr>
          <w:rFonts w:ascii="David" w:hAnsi="David" w:cs="David" w:hint="cs"/>
          <w:sz w:val="24"/>
          <w:szCs w:val="24"/>
          <w:highlight w:val="yellow"/>
          <w:rtl/>
        </w:rPr>
        <w:t>*בהתאם לפס"ד זה ניתן לטעון כי בית המשפט הישראלי נמצא בקו אחד יחד עם מדינות נוספות בעולם, שגם מכירות בזכויות החברתיות אך לא נוקטות פעולות לאכיפתן.</w:t>
      </w:r>
      <w:r w:rsidR="001C44D8">
        <w:rPr>
          <w:rFonts w:ascii="David" w:hAnsi="David" w:cs="David" w:hint="cs"/>
          <w:sz w:val="24"/>
          <w:szCs w:val="24"/>
          <w:rtl/>
        </w:rPr>
        <w:t xml:space="preserve"> </w:t>
      </w:r>
      <w:r w:rsidR="001C44D8">
        <w:rPr>
          <w:rFonts w:ascii="David" w:hAnsi="David" w:cs="David"/>
          <w:sz w:val="24"/>
          <w:szCs w:val="24"/>
          <w:rtl/>
        </w:rPr>
        <w:br/>
      </w:r>
      <w:r w:rsidR="001C44D8">
        <w:rPr>
          <w:rFonts w:ascii="David" w:hAnsi="David" w:cs="David"/>
          <w:sz w:val="24"/>
          <w:szCs w:val="24"/>
          <w:rtl/>
        </w:rPr>
        <w:br/>
      </w:r>
      <w:r w:rsidR="000E0B48">
        <w:rPr>
          <w:rFonts w:ascii="David" w:hAnsi="David" w:cs="David" w:hint="cs"/>
          <w:b/>
          <w:bCs/>
          <w:sz w:val="24"/>
          <w:szCs w:val="24"/>
          <w:rtl/>
        </w:rPr>
        <w:t>השלב הש</w:t>
      </w:r>
      <w:r w:rsidR="003C42A9">
        <w:rPr>
          <w:rFonts w:ascii="David" w:hAnsi="David" w:cs="David" w:hint="cs"/>
          <w:b/>
          <w:bCs/>
          <w:sz w:val="24"/>
          <w:szCs w:val="24"/>
          <w:rtl/>
        </w:rPr>
        <w:t>לישי</w:t>
      </w:r>
      <w:r w:rsidR="000E0B48">
        <w:rPr>
          <w:rFonts w:ascii="David" w:hAnsi="David" w:cs="David" w:hint="cs"/>
          <w:b/>
          <w:bCs/>
          <w:sz w:val="24"/>
          <w:szCs w:val="24"/>
          <w:rtl/>
        </w:rPr>
        <w:t xml:space="preserve"> בהכרה- </w:t>
      </w:r>
      <w:r w:rsidR="001C44D8" w:rsidRPr="007643B5">
        <w:rPr>
          <w:rFonts w:ascii="David" w:hAnsi="David" w:cs="David"/>
          <w:b/>
          <w:bCs/>
          <w:sz w:val="24"/>
          <w:szCs w:val="24"/>
          <w:rtl/>
        </w:rPr>
        <w:t>חסן נ' המוסד לביטוח לאומי</w:t>
      </w:r>
      <w:r w:rsidR="001C44D8">
        <w:rPr>
          <w:rFonts w:ascii="David" w:hAnsi="David" w:cs="David"/>
          <w:sz w:val="24"/>
          <w:szCs w:val="24"/>
          <w:rtl/>
        </w:rPr>
        <w:br/>
      </w:r>
      <w:r w:rsidR="001C44D8" w:rsidRPr="007643B5">
        <w:rPr>
          <w:rFonts w:ascii="David" w:hAnsi="David" w:cs="David"/>
          <w:sz w:val="24"/>
          <w:szCs w:val="24"/>
          <w:rtl/>
        </w:rPr>
        <w:t xml:space="preserve">עתירה נגד חוק הבטחת הכנסה. הסעיף שדנים בו הוא סעיף שקובע חזקה לפיה רואים במי שבבעלותו או בשימוש רכב כמי שיש לו הכנסה בגובה הגמלה להבטחת הכנסה ולכן אינו זקוק לה. </w:t>
      </w:r>
      <w:r w:rsidR="007B4F43">
        <w:rPr>
          <w:rFonts w:ascii="David" w:hAnsi="David" w:cs="David" w:hint="cs"/>
          <w:sz w:val="24"/>
          <w:szCs w:val="24"/>
          <w:rtl/>
        </w:rPr>
        <w:t>הסעיף קובע חזקה חלוטה(שאינה ניתנת לסתירה).</w:t>
      </w:r>
      <w:r w:rsidR="001C44D8">
        <w:rPr>
          <w:rFonts w:ascii="David" w:hAnsi="David" w:cs="David" w:hint="cs"/>
          <w:sz w:val="24"/>
          <w:szCs w:val="24"/>
          <w:rtl/>
        </w:rPr>
        <w:t xml:space="preserve"> </w:t>
      </w:r>
      <w:r w:rsidR="001C44D8" w:rsidRPr="007643B5">
        <w:rPr>
          <w:rFonts w:ascii="David" w:hAnsi="David" w:cs="David"/>
          <w:sz w:val="24"/>
          <w:szCs w:val="24"/>
          <w:rtl/>
        </w:rPr>
        <w:t xml:space="preserve">העותרים טוענים נגד החזקה החלוטה ואומרים שהיא פוגעת פגיעה לא חוקתית בזכות לתנאי מחייה </w:t>
      </w:r>
      <w:r w:rsidR="001C44D8" w:rsidRPr="007643B5">
        <w:rPr>
          <w:rFonts w:ascii="David" w:hAnsi="David" w:cs="David" w:hint="cs"/>
          <w:sz w:val="24"/>
          <w:szCs w:val="24"/>
          <w:rtl/>
        </w:rPr>
        <w:t>מינימליי</w:t>
      </w:r>
      <w:r w:rsidR="001C44D8" w:rsidRPr="007643B5">
        <w:rPr>
          <w:rFonts w:ascii="David" w:hAnsi="David" w:cs="David" w:hint="eastAsia"/>
          <w:sz w:val="24"/>
          <w:szCs w:val="24"/>
          <w:rtl/>
        </w:rPr>
        <w:t>ם</w:t>
      </w:r>
      <w:r w:rsidR="001C44D8" w:rsidRPr="007643B5">
        <w:rPr>
          <w:rFonts w:ascii="David" w:hAnsi="David" w:cs="David"/>
          <w:sz w:val="24"/>
          <w:szCs w:val="24"/>
          <w:rtl/>
        </w:rPr>
        <w:t xml:space="preserve">. המדינה טוענת-  1. הסעיף הוא בגדר מדיניות חברתית-כלכלית </w:t>
      </w:r>
      <w:r w:rsidR="001C44D8">
        <w:rPr>
          <w:rFonts w:ascii="David" w:hAnsi="David" w:cs="David" w:hint="cs"/>
          <w:sz w:val="24"/>
          <w:szCs w:val="24"/>
          <w:rtl/>
        </w:rPr>
        <w:t>שהמחוקק קבע</w:t>
      </w:r>
      <w:r w:rsidR="001C44D8" w:rsidRPr="007643B5">
        <w:rPr>
          <w:rFonts w:ascii="David" w:hAnsi="David" w:cs="David"/>
          <w:sz w:val="24"/>
          <w:szCs w:val="24"/>
          <w:rtl/>
        </w:rPr>
        <w:t xml:space="preserve"> ואין </w:t>
      </w:r>
      <w:r w:rsidR="001C44D8">
        <w:rPr>
          <w:rFonts w:ascii="David" w:hAnsi="David" w:cs="David" w:hint="cs"/>
          <w:sz w:val="24"/>
          <w:szCs w:val="24"/>
          <w:rtl/>
        </w:rPr>
        <w:t>זה פוגע</w:t>
      </w:r>
      <w:r w:rsidR="001C44D8" w:rsidRPr="007643B5">
        <w:rPr>
          <w:rFonts w:ascii="David" w:hAnsi="David" w:cs="David"/>
          <w:sz w:val="24"/>
          <w:szCs w:val="24"/>
          <w:rtl/>
        </w:rPr>
        <w:t xml:space="preserve"> בזכות לקיום מינימלי. 2. לאור העובדה ש</w:t>
      </w:r>
      <w:r w:rsidR="001C44D8">
        <w:rPr>
          <w:rFonts w:ascii="David" w:hAnsi="David" w:cs="David" w:hint="cs"/>
          <w:sz w:val="24"/>
          <w:szCs w:val="24"/>
          <w:rtl/>
        </w:rPr>
        <w:t xml:space="preserve">זוהי זכות חברתית </w:t>
      </w:r>
      <w:r w:rsidR="007B4F43">
        <w:rPr>
          <w:rFonts w:ascii="David" w:hAnsi="David" w:cs="David" w:hint="cs"/>
          <w:sz w:val="24"/>
          <w:szCs w:val="24"/>
          <w:rtl/>
        </w:rPr>
        <w:t xml:space="preserve">מידת התערבותו של ביהמ"ש צריכה להיות מצומצמת יותר ולכן </w:t>
      </w:r>
      <w:r w:rsidR="001C44D8">
        <w:rPr>
          <w:rFonts w:ascii="David" w:hAnsi="David" w:cs="David" w:hint="cs"/>
          <w:sz w:val="24"/>
          <w:szCs w:val="24"/>
          <w:rtl/>
        </w:rPr>
        <w:t>אין</w:t>
      </w:r>
      <w:r w:rsidR="001C44D8" w:rsidRPr="007643B5">
        <w:rPr>
          <w:rFonts w:ascii="David" w:hAnsi="David" w:cs="David"/>
          <w:sz w:val="24"/>
          <w:szCs w:val="24"/>
          <w:rtl/>
        </w:rPr>
        <w:t xml:space="preserve"> להפעיל את </w:t>
      </w:r>
      <w:r w:rsidR="007B4F43">
        <w:rPr>
          <w:rFonts w:ascii="David" w:hAnsi="David" w:cs="David" w:hint="cs"/>
          <w:sz w:val="24"/>
          <w:szCs w:val="24"/>
          <w:rtl/>
        </w:rPr>
        <w:t>כל מבחני המידתיות</w:t>
      </w:r>
      <w:r w:rsidR="001C44D8" w:rsidRPr="007643B5">
        <w:rPr>
          <w:rFonts w:ascii="David" w:hAnsi="David" w:cs="David"/>
          <w:sz w:val="24"/>
          <w:szCs w:val="24"/>
          <w:rtl/>
        </w:rPr>
        <w:t xml:space="preserve"> ביחס אליה</w:t>
      </w:r>
      <w:r w:rsidR="001C44D8">
        <w:rPr>
          <w:rFonts w:ascii="David" w:hAnsi="David" w:cs="David" w:hint="cs"/>
          <w:sz w:val="24"/>
          <w:szCs w:val="24"/>
          <w:rtl/>
        </w:rPr>
        <w:t xml:space="preserve">, </w:t>
      </w:r>
      <w:r w:rsidR="001C44D8" w:rsidRPr="007643B5">
        <w:rPr>
          <w:rFonts w:ascii="David" w:hAnsi="David" w:cs="David"/>
          <w:sz w:val="24"/>
          <w:szCs w:val="24"/>
          <w:rtl/>
        </w:rPr>
        <w:t>כמו שמפעילים אותה ביחס לזכויות ה</w:t>
      </w:r>
      <w:r w:rsidR="001C44D8">
        <w:rPr>
          <w:rFonts w:ascii="David" w:hAnsi="David" w:cs="David" w:hint="cs"/>
          <w:sz w:val="24"/>
          <w:szCs w:val="24"/>
          <w:rtl/>
        </w:rPr>
        <w:t>אזרחיות וה</w:t>
      </w:r>
      <w:r w:rsidR="001C44D8" w:rsidRPr="007643B5">
        <w:rPr>
          <w:rFonts w:ascii="David" w:hAnsi="David" w:cs="David"/>
          <w:sz w:val="24"/>
          <w:szCs w:val="24"/>
          <w:rtl/>
        </w:rPr>
        <w:t xml:space="preserve">פוליטיות. </w:t>
      </w:r>
      <w:r w:rsidR="004E16A1">
        <w:rPr>
          <w:rFonts w:ascii="David" w:hAnsi="David" w:cs="David" w:hint="cs"/>
          <w:sz w:val="24"/>
          <w:szCs w:val="24"/>
          <w:rtl/>
        </w:rPr>
        <w:t xml:space="preserve"> </w:t>
      </w:r>
      <w:r w:rsidR="001C44D8" w:rsidRPr="001F2428">
        <w:rPr>
          <w:rFonts w:ascii="David" w:hAnsi="David" w:cs="David"/>
          <w:sz w:val="24"/>
          <w:szCs w:val="24"/>
          <w:u w:val="single"/>
          <w:rtl/>
        </w:rPr>
        <w:t>בייניש</w:t>
      </w:r>
      <w:r w:rsidR="001C44D8" w:rsidRPr="007643B5">
        <w:rPr>
          <w:rFonts w:ascii="David" w:hAnsi="David" w:cs="David"/>
          <w:sz w:val="24"/>
          <w:szCs w:val="24"/>
          <w:rtl/>
        </w:rPr>
        <w:t xml:space="preserve"> דוחה את </w:t>
      </w:r>
      <w:r w:rsidR="001C44D8">
        <w:rPr>
          <w:rFonts w:ascii="David" w:hAnsi="David" w:cs="David" w:hint="cs"/>
          <w:sz w:val="24"/>
          <w:szCs w:val="24"/>
          <w:rtl/>
        </w:rPr>
        <w:t>טענות המשיבה</w:t>
      </w:r>
      <w:r w:rsidR="001C44D8" w:rsidRPr="007643B5">
        <w:rPr>
          <w:rFonts w:ascii="David" w:hAnsi="David" w:cs="David"/>
          <w:sz w:val="24"/>
          <w:szCs w:val="24"/>
          <w:rtl/>
        </w:rPr>
        <w:t xml:space="preserve">. לגבי הטענה הראשונה, המדינה מייחסת משמעות </w:t>
      </w:r>
      <w:r w:rsidR="001C44D8">
        <w:rPr>
          <w:rFonts w:ascii="David" w:hAnsi="David" w:cs="David" w:hint="cs"/>
          <w:sz w:val="24"/>
          <w:szCs w:val="24"/>
          <w:rtl/>
        </w:rPr>
        <w:t>צרה ו</w:t>
      </w:r>
      <w:r w:rsidR="001C44D8" w:rsidRPr="007643B5">
        <w:rPr>
          <w:rFonts w:ascii="David" w:hAnsi="David" w:cs="David"/>
          <w:sz w:val="24"/>
          <w:szCs w:val="24"/>
          <w:rtl/>
        </w:rPr>
        <w:t>מצומצמת לזכות</w:t>
      </w:r>
      <w:r w:rsidR="001C44D8">
        <w:rPr>
          <w:rFonts w:ascii="David" w:hAnsi="David" w:cs="David" w:hint="cs"/>
          <w:sz w:val="24"/>
          <w:szCs w:val="24"/>
          <w:rtl/>
        </w:rPr>
        <w:t xml:space="preserve">. </w:t>
      </w:r>
      <w:r w:rsidR="001C44D8" w:rsidRPr="007643B5">
        <w:rPr>
          <w:rFonts w:ascii="David" w:hAnsi="David" w:cs="David"/>
          <w:sz w:val="24"/>
          <w:szCs w:val="24"/>
          <w:rtl/>
        </w:rPr>
        <w:t xml:space="preserve">בנוגע לטענה השנייה </w:t>
      </w:r>
      <w:r w:rsidR="001C44D8">
        <w:rPr>
          <w:rFonts w:ascii="David" w:hAnsi="David" w:cs="David" w:hint="cs"/>
          <w:sz w:val="24"/>
          <w:szCs w:val="24"/>
          <w:rtl/>
        </w:rPr>
        <w:t>, אינה מסכימה ל</w:t>
      </w:r>
      <w:r w:rsidR="001C44D8" w:rsidRPr="007643B5">
        <w:rPr>
          <w:rFonts w:ascii="David" w:hAnsi="David" w:cs="David"/>
          <w:sz w:val="24"/>
          <w:szCs w:val="24"/>
          <w:rtl/>
        </w:rPr>
        <w:t>החל</w:t>
      </w:r>
      <w:r w:rsidR="001C44D8">
        <w:rPr>
          <w:rFonts w:ascii="David" w:hAnsi="David" w:cs="David" w:hint="cs"/>
          <w:sz w:val="24"/>
          <w:szCs w:val="24"/>
          <w:rtl/>
        </w:rPr>
        <w:t>ת</w:t>
      </w:r>
      <w:r w:rsidR="001C44D8" w:rsidRPr="007643B5">
        <w:rPr>
          <w:rFonts w:ascii="David" w:hAnsi="David" w:cs="David"/>
          <w:sz w:val="24"/>
          <w:szCs w:val="24"/>
          <w:rtl/>
        </w:rPr>
        <w:t xml:space="preserve"> מודל שיפוטי שונה של ביקורת חוקתית, </w:t>
      </w:r>
      <w:r w:rsidR="001C44D8" w:rsidRPr="00327B61">
        <w:rPr>
          <w:rFonts w:ascii="David" w:hAnsi="David" w:cs="David"/>
          <w:sz w:val="24"/>
          <w:szCs w:val="24"/>
          <w:highlight w:val="yellow"/>
          <w:rtl/>
        </w:rPr>
        <w:t>צריך להפעיל את אותו מודל גם כשמדובר בזכויות חברתיות</w:t>
      </w:r>
      <w:r w:rsidR="001C44D8" w:rsidRPr="00327B61">
        <w:rPr>
          <w:rFonts w:ascii="David" w:hAnsi="David" w:cs="David" w:hint="cs"/>
          <w:sz w:val="24"/>
          <w:szCs w:val="24"/>
          <w:highlight w:val="yellow"/>
          <w:rtl/>
        </w:rPr>
        <w:t xml:space="preserve"> וגם כשמדובר על זכויות אזרחיות ופוליטיות</w:t>
      </w:r>
      <w:r w:rsidR="001C44D8" w:rsidRPr="00327B61">
        <w:rPr>
          <w:rFonts w:ascii="David" w:hAnsi="David" w:cs="David"/>
          <w:sz w:val="24"/>
          <w:szCs w:val="24"/>
          <w:highlight w:val="yellow"/>
          <w:rtl/>
        </w:rPr>
        <w:t>.</w:t>
      </w:r>
      <w:r w:rsidR="001C44D8" w:rsidRPr="007643B5">
        <w:rPr>
          <w:rFonts w:ascii="David" w:hAnsi="David" w:cs="David"/>
          <w:sz w:val="24"/>
          <w:szCs w:val="24"/>
          <w:rtl/>
        </w:rPr>
        <w:t xml:space="preserve"> </w:t>
      </w:r>
      <w:r w:rsidR="004E16A1">
        <w:rPr>
          <w:rFonts w:ascii="David" w:hAnsi="David" w:cs="David" w:hint="cs"/>
          <w:sz w:val="24"/>
          <w:szCs w:val="24"/>
          <w:rtl/>
        </w:rPr>
        <w:t xml:space="preserve"> </w:t>
      </w:r>
      <w:r w:rsidR="001C44D8" w:rsidRPr="001F2428">
        <w:rPr>
          <w:rFonts w:ascii="David" w:hAnsi="David" w:cs="David" w:hint="cs"/>
          <w:sz w:val="24"/>
          <w:szCs w:val="24"/>
          <w:u w:val="single"/>
          <w:rtl/>
        </w:rPr>
        <w:t>מידתיות-</w:t>
      </w:r>
      <w:r w:rsidR="001C44D8">
        <w:rPr>
          <w:rFonts w:ascii="David" w:hAnsi="David" w:cs="David" w:hint="cs"/>
          <w:sz w:val="24"/>
          <w:szCs w:val="24"/>
          <w:rtl/>
        </w:rPr>
        <w:t xml:space="preserve"> </w:t>
      </w:r>
      <w:r w:rsidR="001C44D8" w:rsidRPr="007643B5">
        <w:rPr>
          <w:rFonts w:ascii="David" w:hAnsi="David" w:cs="David"/>
          <w:sz w:val="24"/>
          <w:szCs w:val="24"/>
          <w:rtl/>
        </w:rPr>
        <w:t xml:space="preserve">בית המשפט </w:t>
      </w:r>
      <w:r w:rsidR="001C44D8">
        <w:rPr>
          <w:rFonts w:ascii="David" w:hAnsi="David" w:cs="David" w:hint="cs"/>
          <w:sz w:val="24"/>
          <w:szCs w:val="24"/>
          <w:rtl/>
        </w:rPr>
        <w:t>מחיל את המודל הדו שלבי של בדיקת פגיעה חוקתית ו</w:t>
      </w:r>
      <w:r w:rsidR="001C44D8" w:rsidRPr="007643B5">
        <w:rPr>
          <w:rFonts w:ascii="David" w:hAnsi="David" w:cs="David"/>
          <w:sz w:val="24"/>
          <w:szCs w:val="24"/>
          <w:rtl/>
        </w:rPr>
        <w:t>מגיע למסקנה שהסעיף שעליו מדובר לא עומד במבחן המידתיות השני</w:t>
      </w:r>
      <w:r w:rsidR="001C44D8">
        <w:rPr>
          <w:rFonts w:ascii="David" w:hAnsi="David" w:cs="David" w:hint="cs"/>
          <w:sz w:val="24"/>
          <w:szCs w:val="24"/>
          <w:rtl/>
        </w:rPr>
        <w:t>-האמצעי שפגיעתו פחותה</w:t>
      </w:r>
      <w:r w:rsidR="001C44D8" w:rsidRPr="007643B5">
        <w:rPr>
          <w:rFonts w:ascii="David" w:hAnsi="David" w:cs="David"/>
          <w:sz w:val="24"/>
          <w:szCs w:val="24"/>
          <w:rtl/>
        </w:rPr>
        <w:t xml:space="preserve">. הסעיף קובע חזקה מבלי לתת אפשרות </w:t>
      </w:r>
      <w:r w:rsidR="001C44D8">
        <w:rPr>
          <w:rFonts w:ascii="David" w:hAnsi="David" w:cs="David" w:hint="cs"/>
          <w:sz w:val="24"/>
          <w:szCs w:val="24"/>
          <w:rtl/>
        </w:rPr>
        <w:t>לערער עלייה ו</w:t>
      </w:r>
      <w:r w:rsidR="001C44D8" w:rsidRPr="007643B5">
        <w:rPr>
          <w:rFonts w:ascii="David" w:hAnsi="David" w:cs="David"/>
          <w:sz w:val="24"/>
          <w:szCs w:val="24"/>
          <w:rtl/>
        </w:rPr>
        <w:t xml:space="preserve">להוכיח את הזכאות לגמלה. </w:t>
      </w:r>
      <w:r w:rsidR="001C44D8">
        <w:rPr>
          <w:rFonts w:ascii="David" w:hAnsi="David" w:cs="David" w:hint="cs"/>
          <w:sz w:val="24"/>
          <w:szCs w:val="24"/>
          <w:rtl/>
        </w:rPr>
        <w:t>בכך הוא יוצר פגיעה רבה ולכן יש למצוא אמצעי שפוגע פחות בזכות החוקתית. הסעיף לא עומד גם במבחן המידתיות השלישי- תועלת מול נזק, כיוון שנגרם נזק גדול לרבים . הנזק עולה על התועלת.</w:t>
      </w:r>
      <w:r w:rsidR="001C44D8">
        <w:rPr>
          <w:rFonts w:ascii="David" w:hAnsi="David" w:cs="David"/>
          <w:sz w:val="24"/>
          <w:szCs w:val="24"/>
          <w:rtl/>
        </w:rPr>
        <w:br/>
      </w:r>
      <w:r w:rsidR="001C44D8" w:rsidRPr="00327B61">
        <w:rPr>
          <w:rFonts w:ascii="David" w:hAnsi="David" w:cs="David" w:hint="cs"/>
          <w:sz w:val="24"/>
          <w:szCs w:val="24"/>
          <w:highlight w:val="yellow"/>
          <w:rtl/>
        </w:rPr>
        <w:t xml:space="preserve">בייניש טוענת כי יש לפסול את </w:t>
      </w:r>
      <w:r w:rsidR="007B4F43">
        <w:rPr>
          <w:rFonts w:ascii="David" w:hAnsi="David" w:cs="David" w:hint="cs"/>
          <w:sz w:val="24"/>
          <w:szCs w:val="24"/>
          <w:highlight w:val="yellow"/>
          <w:rtl/>
        </w:rPr>
        <w:t>הסעיף ב</w:t>
      </w:r>
      <w:r w:rsidR="001C44D8" w:rsidRPr="00327B61">
        <w:rPr>
          <w:rFonts w:ascii="David" w:hAnsi="David" w:cs="David" w:hint="cs"/>
          <w:sz w:val="24"/>
          <w:szCs w:val="24"/>
          <w:highlight w:val="yellow"/>
          <w:rtl/>
        </w:rPr>
        <w:t>חוק הבטחת הכנסה(חקיקה ראשית</w:t>
      </w:r>
      <w:r w:rsidR="001C44D8" w:rsidRPr="007B4F43">
        <w:rPr>
          <w:rFonts w:ascii="David" w:hAnsi="David" w:cs="David" w:hint="cs"/>
          <w:sz w:val="24"/>
          <w:szCs w:val="24"/>
          <w:highlight w:val="yellow"/>
          <w:rtl/>
        </w:rPr>
        <w:t>)</w:t>
      </w:r>
      <w:r w:rsidR="007B4F43" w:rsidRPr="007B4F43">
        <w:rPr>
          <w:rFonts w:ascii="David" w:hAnsi="David" w:cs="David" w:hint="cs"/>
          <w:sz w:val="24"/>
          <w:szCs w:val="24"/>
          <w:highlight w:val="yellow"/>
          <w:rtl/>
        </w:rPr>
        <w:t xml:space="preserve"> בשל פגיעתו בזכות חברתית. זאת הפעם הראשונה שביהמ"ש ביצע מהלך כזה.</w:t>
      </w:r>
      <w:r w:rsidR="003C42A9">
        <w:rPr>
          <w:rFonts w:ascii="David" w:hAnsi="David" w:cs="David" w:hint="cs"/>
          <w:sz w:val="24"/>
          <w:szCs w:val="24"/>
          <w:rtl/>
        </w:rPr>
        <w:t xml:space="preserve"> </w:t>
      </w:r>
      <w:r w:rsidR="003C42A9" w:rsidRPr="003C42A9">
        <w:rPr>
          <w:rFonts w:ascii="David" w:hAnsi="David" w:cs="David" w:hint="cs"/>
          <w:sz w:val="24"/>
          <w:szCs w:val="24"/>
          <w:highlight w:val="yellow"/>
          <w:rtl/>
        </w:rPr>
        <w:t>בייניש רואה את הזכות לקיום מינימלי כגרעין חשוב מהזכות לכבוד ומכאן נובעת חשיבותה.</w:t>
      </w:r>
      <w:r w:rsidR="007B4F43">
        <w:rPr>
          <w:rFonts w:ascii="David" w:hAnsi="David" w:cs="David"/>
          <w:sz w:val="24"/>
          <w:szCs w:val="24"/>
          <w:rtl/>
        </w:rPr>
        <w:br/>
      </w:r>
      <w:r w:rsidR="001E1084">
        <w:rPr>
          <w:rFonts w:ascii="David" w:hAnsi="David" w:cs="David"/>
          <w:b/>
          <w:bCs/>
          <w:sz w:val="24"/>
          <w:szCs w:val="24"/>
          <w:rtl/>
        </w:rPr>
        <w:br/>
      </w:r>
      <w:r w:rsidR="001E1084">
        <w:rPr>
          <w:rFonts w:ascii="David" w:hAnsi="David" w:cs="David" w:hint="cs"/>
          <w:b/>
          <w:bCs/>
          <w:sz w:val="24"/>
          <w:szCs w:val="24"/>
          <w:rtl/>
        </w:rPr>
        <w:t xml:space="preserve">השלב השלישי בהכרה- </w:t>
      </w:r>
      <w:r w:rsidR="001E1084" w:rsidRPr="00A6505F">
        <w:rPr>
          <w:rFonts w:ascii="David" w:hAnsi="David" w:cs="David"/>
          <w:b/>
          <w:bCs/>
          <w:sz w:val="24"/>
          <w:szCs w:val="24"/>
          <w:rtl/>
        </w:rPr>
        <w:t>ק</w:t>
      </w:r>
      <w:r w:rsidR="001E1084" w:rsidRPr="00A6505F">
        <w:rPr>
          <w:rFonts w:ascii="David" w:hAnsi="David" w:cs="David" w:hint="cs"/>
          <w:b/>
          <w:bCs/>
          <w:sz w:val="24"/>
          <w:szCs w:val="24"/>
          <w:rtl/>
        </w:rPr>
        <w:t>ו</w:t>
      </w:r>
      <w:r w:rsidR="001E1084" w:rsidRPr="00A6505F">
        <w:rPr>
          <w:rFonts w:ascii="David" w:hAnsi="David" w:cs="David"/>
          <w:b/>
          <w:bCs/>
          <w:sz w:val="24"/>
          <w:szCs w:val="24"/>
          <w:rtl/>
        </w:rPr>
        <w:t xml:space="preserve"> לעובד נ' שר הרווחה</w:t>
      </w:r>
      <w:r w:rsidR="001E1084">
        <w:rPr>
          <w:rFonts w:ascii="David" w:hAnsi="David" w:cs="David"/>
          <w:sz w:val="24"/>
          <w:szCs w:val="24"/>
          <w:rtl/>
        </w:rPr>
        <w:br/>
      </w:r>
      <w:r w:rsidR="001E1084" w:rsidRPr="00A6505F">
        <w:rPr>
          <w:rFonts w:ascii="David" w:hAnsi="David" w:cs="David"/>
          <w:sz w:val="24"/>
          <w:szCs w:val="24"/>
          <w:rtl/>
        </w:rPr>
        <w:t>הזכאות של עובדים זרים לביטוח בריאות מוסדרת בישראל בנפרד מההסדר החל על אזרחי המדינה ותושביה מכוח חוק בריאות ממלכתי</w:t>
      </w:r>
      <w:r w:rsidR="001E1084">
        <w:rPr>
          <w:rFonts w:ascii="David" w:hAnsi="David" w:cs="David" w:hint="cs"/>
          <w:sz w:val="24"/>
          <w:szCs w:val="24"/>
          <w:rtl/>
        </w:rPr>
        <w:t>(חקיקת משנה)</w:t>
      </w:r>
      <w:r w:rsidR="001E1084" w:rsidRPr="00A6505F">
        <w:rPr>
          <w:rFonts w:ascii="David" w:hAnsi="David" w:cs="David"/>
          <w:sz w:val="24"/>
          <w:szCs w:val="24"/>
          <w:rtl/>
        </w:rPr>
        <w:t>.</w:t>
      </w:r>
      <w:r w:rsidR="001E1084">
        <w:rPr>
          <w:rFonts w:ascii="David" w:hAnsi="David" w:cs="David" w:hint="cs"/>
          <w:sz w:val="24"/>
          <w:szCs w:val="24"/>
          <w:rtl/>
        </w:rPr>
        <w:t xml:space="preserve"> </w:t>
      </w:r>
      <w:r w:rsidR="001E1084" w:rsidRPr="00327B61">
        <w:rPr>
          <w:rFonts w:ascii="David" w:hAnsi="David" w:cs="David" w:hint="cs"/>
          <w:sz w:val="24"/>
          <w:szCs w:val="24"/>
          <w:highlight w:val="yellow"/>
          <w:rtl/>
        </w:rPr>
        <w:t xml:space="preserve">הסל של העובדים הזרים שונה מבחינה מהותית </w:t>
      </w:r>
      <w:r w:rsidR="001E1084" w:rsidRPr="00327B61">
        <w:rPr>
          <w:rFonts w:ascii="David" w:hAnsi="David" w:cs="David"/>
          <w:sz w:val="24"/>
          <w:szCs w:val="24"/>
          <w:highlight w:val="yellow"/>
          <w:rtl/>
        </w:rPr>
        <w:t>–</w:t>
      </w:r>
      <w:r w:rsidR="001E1084" w:rsidRPr="00327B61">
        <w:rPr>
          <w:rFonts w:ascii="David" w:hAnsi="David" w:cs="David" w:hint="cs"/>
          <w:sz w:val="24"/>
          <w:szCs w:val="24"/>
          <w:highlight w:val="yellow"/>
          <w:rtl/>
        </w:rPr>
        <w:t xml:space="preserve"> היקפו מצומצם יותר והמעסיק צריך לרכוש אותו עבורם(סל פרטי).</w:t>
      </w:r>
      <w:r w:rsidR="004E16A1">
        <w:rPr>
          <w:rFonts w:ascii="David" w:hAnsi="David" w:cs="David" w:hint="cs"/>
          <w:sz w:val="24"/>
          <w:szCs w:val="24"/>
          <w:rtl/>
        </w:rPr>
        <w:t xml:space="preserve">  </w:t>
      </w:r>
      <w:r w:rsidR="001E1084">
        <w:rPr>
          <w:rFonts w:ascii="David" w:hAnsi="David" w:cs="David" w:hint="cs"/>
          <w:sz w:val="24"/>
          <w:szCs w:val="24"/>
          <w:rtl/>
        </w:rPr>
        <w:t>העותרים טוענים לפגיעה</w:t>
      </w:r>
      <w:r w:rsidR="001E1084" w:rsidRPr="00A6505F">
        <w:rPr>
          <w:rFonts w:ascii="David" w:hAnsi="David" w:cs="David"/>
          <w:sz w:val="24"/>
          <w:szCs w:val="24"/>
          <w:rtl/>
        </w:rPr>
        <w:t xml:space="preserve"> בזכות לבריאות ובזכות לכבוד. </w:t>
      </w:r>
      <w:r w:rsidR="004E16A1">
        <w:rPr>
          <w:rFonts w:ascii="David" w:hAnsi="David" w:cs="David" w:hint="cs"/>
          <w:sz w:val="24"/>
          <w:szCs w:val="24"/>
          <w:rtl/>
        </w:rPr>
        <w:t xml:space="preserve"> </w:t>
      </w:r>
      <w:r w:rsidR="001E1084" w:rsidRPr="00327B61">
        <w:rPr>
          <w:rFonts w:ascii="David" w:hAnsi="David" w:cs="David" w:hint="cs"/>
          <w:sz w:val="24"/>
          <w:szCs w:val="24"/>
          <w:u w:val="single"/>
          <w:rtl/>
        </w:rPr>
        <w:t xml:space="preserve">השופטת </w:t>
      </w:r>
      <w:r w:rsidR="001E1084" w:rsidRPr="00327B61">
        <w:rPr>
          <w:rFonts w:ascii="David" w:hAnsi="David" w:cs="David"/>
          <w:sz w:val="24"/>
          <w:szCs w:val="24"/>
          <w:u w:val="single"/>
          <w:rtl/>
        </w:rPr>
        <w:t>ברק-</w:t>
      </w:r>
      <w:r w:rsidR="001E1084" w:rsidRPr="00327B61">
        <w:rPr>
          <w:rFonts w:ascii="David" w:hAnsi="David" w:cs="David" w:hint="cs"/>
          <w:sz w:val="24"/>
          <w:szCs w:val="24"/>
          <w:u w:val="single"/>
          <w:rtl/>
        </w:rPr>
        <w:t>ארז:</w:t>
      </w:r>
      <w:r w:rsidR="001E1084" w:rsidRPr="00A6505F">
        <w:rPr>
          <w:rFonts w:ascii="David" w:hAnsi="David" w:cs="David"/>
          <w:sz w:val="24"/>
          <w:szCs w:val="24"/>
          <w:rtl/>
        </w:rPr>
        <w:t xml:space="preserve"> </w:t>
      </w:r>
      <w:r w:rsidR="001E1084" w:rsidRPr="00327B61">
        <w:rPr>
          <w:rFonts w:ascii="David" w:hAnsi="David" w:cs="David"/>
          <w:sz w:val="24"/>
          <w:szCs w:val="24"/>
          <w:highlight w:val="yellow"/>
          <w:rtl/>
        </w:rPr>
        <w:t>קובע</w:t>
      </w:r>
      <w:r w:rsidR="001E1084" w:rsidRPr="00327B61">
        <w:rPr>
          <w:rFonts w:ascii="David" w:hAnsi="David" w:cs="David" w:hint="cs"/>
          <w:sz w:val="24"/>
          <w:szCs w:val="24"/>
          <w:highlight w:val="yellow"/>
          <w:rtl/>
        </w:rPr>
        <w:t>ת</w:t>
      </w:r>
      <w:r w:rsidR="001E1084" w:rsidRPr="00327B61">
        <w:rPr>
          <w:rFonts w:ascii="David" w:hAnsi="David" w:cs="David"/>
          <w:sz w:val="24"/>
          <w:szCs w:val="24"/>
          <w:highlight w:val="yellow"/>
          <w:rtl/>
        </w:rPr>
        <w:t xml:space="preserve"> כי הכיסוי </w:t>
      </w:r>
      <w:r w:rsidR="001E1084" w:rsidRPr="00327B61">
        <w:rPr>
          <w:rFonts w:ascii="David" w:hAnsi="David" w:cs="David" w:hint="cs"/>
          <w:sz w:val="24"/>
          <w:szCs w:val="24"/>
          <w:highlight w:val="yellow"/>
          <w:rtl/>
        </w:rPr>
        <w:t xml:space="preserve">הרפואי </w:t>
      </w:r>
      <w:r w:rsidR="001E1084" w:rsidRPr="00327B61">
        <w:rPr>
          <w:rFonts w:ascii="David" w:hAnsi="David" w:cs="David"/>
          <w:sz w:val="24"/>
          <w:szCs w:val="24"/>
          <w:highlight w:val="yellow"/>
          <w:rtl/>
        </w:rPr>
        <w:t>החלקי יוצר פגיעה בזכות לבריאות כנגזרת לכבוד האדם ופגיעה עצמאית בזכות לכבוד האדם.</w:t>
      </w:r>
      <w:r w:rsidR="001E1084">
        <w:rPr>
          <w:rFonts w:ascii="David" w:hAnsi="David" w:cs="David" w:hint="cs"/>
          <w:sz w:val="24"/>
          <w:szCs w:val="24"/>
          <w:rtl/>
        </w:rPr>
        <w:t xml:space="preserve"> </w:t>
      </w:r>
      <w:r w:rsidR="001E1084" w:rsidRPr="00906701">
        <w:rPr>
          <w:rFonts w:ascii="David" w:hAnsi="David" w:cs="David"/>
          <w:sz w:val="24"/>
          <w:szCs w:val="24"/>
          <w:rtl/>
        </w:rPr>
        <w:t>היעדרו של מענה רפואי למחלה קשה או פגיעה קשה של אדם שיש לו זיקה נמשכת למדינה מהווה פגיעה בליבה של הזכות לבריאות.</w:t>
      </w:r>
      <w:r w:rsidR="001E1084">
        <w:rPr>
          <w:rFonts w:ascii="David" w:hAnsi="David" w:cs="David" w:hint="cs"/>
          <w:sz w:val="24"/>
          <w:szCs w:val="24"/>
          <w:rtl/>
        </w:rPr>
        <w:t xml:space="preserve"> לפי הזכות לכבוד, ראוי לתת לכל אדם </w:t>
      </w:r>
      <w:r w:rsidR="001E1084" w:rsidRPr="00906701">
        <w:rPr>
          <w:rFonts w:ascii="David" w:hAnsi="David" w:cs="David"/>
          <w:sz w:val="24"/>
          <w:szCs w:val="24"/>
          <w:rtl/>
        </w:rPr>
        <w:t>יחס אנושי</w:t>
      </w:r>
      <w:r w:rsidR="001E1084">
        <w:rPr>
          <w:rFonts w:ascii="David" w:hAnsi="David" w:cs="David" w:hint="cs"/>
          <w:sz w:val="24"/>
          <w:szCs w:val="24"/>
          <w:rtl/>
        </w:rPr>
        <w:t>. ו</w:t>
      </w:r>
      <w:r w:rsidR="001E1084" w:rsidRPr="00906701">
        <w:rPr>
          <w:rFonts w:ascii="David" w:hAnsi="David" w:cs="David"/>
          <w:sz w:val="24"/>
          <w:szCs w:val="24"/>
          <w:rtl/>
        </w:rPr>
        <w:t>לא</w:t>
      </w:r>
      <w:r w:rsidR="001E1084">
        <w:rPr>
          <w:rFonts w:ascii="David" w:hAnsi="David" w:cs="David" w:hint="cs"/>
          <w:sz w:val="24"/>
          <w:szCs w:val="24"/>
          <w:rtl/>
        </w:rPr>
        <w:t xml:space="preserve"> להתייחס אליו</w:t>
      </w:r>
      <w:r w:rsidR="001E1084" w:rsidRPr="00906701">
        <w:rPr>
          <w:rFonts w:ascii="David" w:hAnsi="David" w:cs="David"/>
          <w:sz w:val="24"/>
          <w:szCs w:val="24"/>
          <w:rtl/>
        </w:rPr>
        <w:t xml:space="preserve"> רק בשל התועלת הנובעת ממנו או משירותים שיש ביכולתו להציע.</w:t>
      </w:r>
      <w:r w:rsidR="001E1084">
        <w:rPr>
          <w:rFonts w:ascii="David" w:hAnsi="David" w:cs="David" w:hint="cs"/>
          <w:sz w:val="24"/>
          <w:szCs w:val="24"/>
          <w:rtl/>
        </w:rPr>
        <w:t xml:space="preserve"> </w:t>
      </w:r>
      <w:r w:rsidR="001E1084" w:rsidRPr="00A6505F">
        <w:rPr>
          <w:rFonts w:ascii="David" w:hAnsi="David" w:cs="David"/>
          <w:sz w:val="24"/>
          <w:szCs w:val="24"/>
          <w:rtl/>
        </w:rPr>
        <w:t>חוק היסוד מדבר על כבוד האדם, לא האזרח. מכאן שגם עובדים זרים שהם לא אזרחים זכאים לזכות לבריאות.</w:t>
      </w:r>
      <w:r w:rsidR="001E1084">
        <w:rPr>
          <w:rFonts w:ascii="David" w:hAnsi="David" w:cs="David" w:hint="cs"/>
          <w:sz w:val="24"/>
          <w:szCs w:val="24"/>
          <w:rtl/>
        </w:rPr>
        <w:t xml:space="preserve"> היא </w:t>
      </w:r>
      <w:r w:rsidR="001E1084" w:rsidRPr="00906701">
        <w:rPr>
          <w:rFonts w:ascii="David" w:hAnsi="David" w:cs="David"/>
          <w:sz w:val="24"/>
          <w:szCs w:val="24"/>
          <w:rtl/>
        </w:rPr>
        <w:t>מקבל</w:t>
      </w:r>
      <w:r w:rsidR="001E1084">
        <w:rPr>
          <w:rFonts w:ascii="David" w:hAnsi="David" w:cs="David" w:hint="cs"/>
          <w:sz w:val="24"/>
          <w:szCs w:val="24"/>
          <w:rtl/>
        </w:rPr>
        <w:t>ת</w:t>
      </w:r>
      <w:r w:rsidR="001E1084" w:rsidRPr="00906701">
        <w:rPr>
          <w:rFonts w:ascii="David" w:hAnsi="David" w:cs="David"/>
          <w:sz w:val="24"/>
          <w:szCs w:val="24"/>
          <w:rtl/>
        </w:rPr>
        <w:t xml:space="preserve"> את העתירה ומורה לאמץ הסדר מטיב יותר</w:t>
      </w:r>
      <w:r w:rsidR="001E1084">
        <w:rPr>
          <w:rFonts w:ascii="David" w:hAnsi="David" w:cs="David" w:hint="cs"/>
          <w:sz w:val="24"/>
          <w:szCs w:val="24"/>
          <w:rtl/>
        </w:rPr>
        <w:t xml:space="preserve"> עם העובדים הזרים.</w:t>
      </w:r>
      <w:r w:rsidR="003F4ECB">
        <w:rPr>
          <w:rFonts w:ascii="David" w:hAnsi="David" w:cs="David"/>
          <w:sz w:val="24"/>
          <w:szCs w:val="24"/>
          <w:rtl/>
        </w:rPr>
        <w:br/>
      </w:r>
      <w:r w:rsidR="00B65275">
        <w:rPr>
          <w:rFonts w:ascii="David" w:hAnsi="David" w:cs="David"/>
          <w:b/>
          <w:bCs/>
          <w:sz w:val="24"/>
          <w:szCs w:val="24"/>
          <w:rtl/>
        </w:rPr>
        <w:br/>
      </w:r>
      <w:proofErr w:type="spellStart"/>
      <w:r w:rsidR="00B65275" w:rsidRPr="00E83659">
        <w:rPr>
          <w:rFonts w:ascii="David" w:hAnsi="David" w:cs="David" w:hint="cs"/>
          <w:b/>
          <w:bCs/>
          <w:sz w:val="24"/>
          <w:szCs w:val="24"/>
          <w:rtl/>
        </w:rPr>
        <w:t>עדאלה</w:t>
      </w:r>
      <w:proofErr w:type="spellEnd"/>
      <w:r w:rsidR="00B65275" w:rsidRPr="00E83659">
        <w:rPr>
          <w:rFonts w:ascii="David" w:hAnsi="David" w:cs="David" w:hint="cs"/>
          <w:b/>
          <w:bCs/>
          <w:sz w:val="24"/>
          <w:szCs w:val="24"/>
          <w:rtl/>
        </w:rPr>
        <w:t xml:space="preserve"> נ' משרד הרווחה</w:t>
      </w:r>
      <w:r w:rsidR="00B65275">
        <w:rPr>
          <w:rFonts w:ascii="David" w:hAnsi="David" w:cs="David"/>
          <w:sz w:val="24"/>
          <w:szCs w:val="24"/>
          <w:rtl/>
        </w:rPr>
        <w:br/>
      </w:r>
      <w:r w:rsidR="00B65275" w:rsidRPr="00E83659">
        <w:rPr>
          <w:rFonts w:ascii="David" w:hAnsi="David" w:cs="David"/>
          <w:sz w:val="24"/>
          <w:szCs w:val="24"/>
          <w:rtl/>
        </w:rPr>
        <w:t xml:space="preserve">עוסק בתקנה כי מי שלא יחסן את ילדיו לפי מערכת הבריאות לא יקבל הטבה מביטוח לאומי.  </w:t>
      </w:r>
      <w:r w:rsidR="00B65275" w:rsidRPr="00E83659">
        <w:rPr>
          <w:rFonts w:ascii="David" w:hAnsi="David" w:cs="David"/>
          <w:sz w:val="24"/>
          <w:szCs w:val="24"/>
          <w:u w:val="single"/>
          <w:rtl/>
        </w:rPr>
        <w:t>השופטת ברק-ארז-</w:t>
      </w:r>
      <w:r w:rsidR="00B65275" w:rsidRPr="00E83659">
        <w:rPr>
          <w:rFonts w:ascii="David" w:hAnsi="David" w:cs="David"/>
          <w:sz w:val="24"/>
          <w:szCs w:val="24"/>
          <w:rtl/>
        </w:rPr>
        <w:t xml:space="preserve"> יש ב</w:t>
      </w:r>
      <w:r w:rsidR="00B65275">
        <w:rPr>
          <w:rFonts w:ascii="David" w:hAnsi="David" w:cs="David" w:hint="cs"/>
          <w:sz w:val="24"/>
          <w:szCs w:val="24"/>
          <w:rtl/>
        </w:rPr>
        <w:t>תקנה</w:t>
      </w:r>
      <w:r w:rsidR="00B65275" w:rsidRPr="00E83659">
        <w:rPr>
          <w:rFonts w:ascii="David" w:hAnsi="David" w:cs="David"/>
          <w:sz w:val="24"/>
          <w:szCs w:val="24"/>
          <w:rtl/>
        </w:rPr>
        <w:t xml:space="preserve"> הגבלה של הזכות, אך היא הגבלה שנעשית לטובת קידום של דבר חשוב מאוד – הבטחת בריאותם הטובה של הילדים.</w:t>
      </w:r>
      <w:r w:rsidR="00B65275">
        <w:rPr>
          <w:rFonts w:ascii="David" w:hAnsi="David" w:cs="David" w:hint="cs"/>
          <w:sz w:val="24"/>
          <w:szCs w:val="24"/>
          <w:rtl/>
        </w:rPr>
        <w:t xml:space="preserve"> </w:t>
      </w:r>
      <w:r w:rsidR="00B65275" w:rsidRPr="00327B61">
        <w:rPr>
          <w:rFonts w:ascii="David" w:hAnsi="David" w:cs="David" w:hint="cs"/>
          <w:sz w:val="24"/>
          <w:szCs w:val="24"/>
          <w:highlight w:val="yellow"/>
          <w:rtl/>
        </w:rPr>
        <w:t>החוק נועד לקדם זכויות באופן חיובי , הוא דוגמא המשקפת את חובתו של השלטון לפעול באופן אקטיבי למען קידום ההגנה על זכויות יסוד.</w:t>
      </w:r>
      <w:r w:rsidR="00B65275">
        <w:rPr>
          <w:rFonts w:ascii="David" w:hAnsi="David" w:cs="David" w:hint="cs"/>
          <w:sz w:val="24"/>
          <w:szCs w:val="24"/>
          <w:rtl/>
        </w:rPr>
        <w:t xml:space="preserve"> </w:t>
      </w:r>
      <w:r w:rsidR="00B65275" w:rsidRPr="00E83659">
        <w:rPr>
          <w:rFonts w:ascii="David" w:hAnsi="David" w:cs="David"/>
          <w:sz w:val="24"/>
          <w:szCs w:val="24"/>
          <w:rtl/>
        </w:rPr>
        <w:t>חקיקה המבקשת ליצור תמריצים לחיסון ילדים היא חקיקה שאינה נופלת רק לקטגוריה של חוקים המגבילים זכויות, אלא יש בה גם פן של קידום זכויות בכלל וזכויות ילדים בפרט.</w:t>
      </w:r>
      <w:r w:rsidR="00B65275">
        <w:rPr>
          <w:rFonts w:ascii="David" w:hAnsi="David" w:cs="David"/>
          <w:b/>
          <w:bCs/>
          <w:sz w:val="24"/>
          <w:szCs w:val="24"/>
          <w:rtl/>
        </w:rPr>
        <w:br/>
      </w:r>
      <w:r w:rsidR="001E1084">
        <w:rPr>
          <w:rFonts w:ascii="David" w:hAnsi="David" w:cs="David"/>
          <w:b/>
          <w:bCs/>
          <w:sz w:val="24"/>
          <w:szCs w:val="24"/>
          <w:rtl/>
        </w:rPr>
        <w:br/>
      </w:r>
      <w:r w:rsidR="003F4ECB" w:rsidRPr="006B4AA2">
        <w:rPr>
          <w:rFonts w:ascii="David" w:hAnsi="David" w:cs="David" w:hint="cs"/>
          <w:b/>
          <w:bCs/>
          <w:sz w:val="24"/>
          <w:szCs w:val="24"/>
          <w:rtl/>
        </w:rPr>
        <w:t>הזכות לקיום מינימאלי בכבוד</w:t>
      </w:r>
      <w:r w:rsidR="003F4ECB">
        <w:rPr>
          <w:rFonts w:ascii="David" w:hAnsi="David" w:cs="David" w:hint="cs"/>
          <w:sz w:val="24"/>
          <w:szCs w:val="24"/>
          <w:rtl/>
        </w:rPr>
        <w:t xml:space="preserve"> </w:t>
      </w:r>
      <w:r w:rsidR="003F4ECB">
        <w:rPr>
          <w:rFonts w:ascii="David" w:hAnsi="David" w:cs="David"/>
          <w:sz w:val="24"/>
          <w:szCs w:val="24"/>
          <w:rtl/>
        </w:rPr>
        <w:br/>
      </w:r>
      <w:r w:rsidR="003F4ECB" w:rsidRPr="003F4ECB">
        <w:rPr>
          <w:rFonts w:ascii="David" w:hAnsi="David" w:cs="David"/>
          <w:sz w:val="24"/>
          <w:szCs w:val="24"/>
          <w:rtl/>
        </w:rPr>
        <w:t>ראינו ש</w:t>
      </w:r>
      <w:r w:rsidR="006B4AA2">
        <w:rPr>
          <w:rFonts w:ascii="David" w:hAnsi="David" w:cs="David" w:hint="cs"/>
          <w:sz w:val="24"/>
          <w:szCs w:val="24"/>
          <w:rtl/>
        </w:rPr>
        <w:t>לפי גישתו של</w:t>
      </w:r>
      <w:r w:rsidR="003F4ECB" w:rsidRPr="003F4ECB">
        <w:rPr>
          <w:rFonts w:ascii="David" w:hAnsi="David" w:cs="David"/>
          <w:sz w:val="24"/>
          <w:szCs w:val="24"/>
          <w:rtl/>
        </w:rPr>
        <w:t xml:space="preserve">ביהמ"ש </w:t>
      </w:r>
      <w:r w:rsidR="006B4AA2">
        <w:rPr>
          <w:rFonts w:ascii="David" w:hAnsi="David" w:cs="David" w:hint="cs"/>
          <w:sz w:val="24"/>
          <w:szCs w:val="24"/>
          <w:rtl/>
        </w:rPr>
        <w:t xml:space="preserve">הוא </w:t>
      </w:r>
      <w:r w:rsidR="003F4ECB" w:rsidRPr="003F4ECB">
        <w:rPr>
          <w:rFonts w:ascii="David" w:hAnsi="David" w:cs="David"/>
          <w:sz w:val="24"/>
          <w:szCs w:val="24"/>
          <w:rtl/>
        </w:rPr>
        <w:t>הכיר בזכות לקיום מינימאלי כזכות בת של הזכות לכבוד.</w:t>
      </w:r>
      <w:r w:rsidR="006B4AA2">
        <w:rPr>
          <w:rFonts w:ascii="David" w:hAnsi="David" w:cs="David" w:hint="cs"/>
          <w:sz w:val="24"/>
          <w:szCs w:val="24"/>
          <w:rtl/>
        </w:rPr>
        <w:t xml:space="preserve"> זכות זו</w:t>
      </w:r>
      <w:r w:rsidR="006B4AA2" w:rsidRPr="006B4AA2">
        <w:rPr>
          <w:rFonts w:ascii="David" w:hAnsi="David" w:cs="David"/>
          <w:sz w:val="24"/>
          <w:szCs w:val="24"/>
          <w:rtl/>
        </w:rPr>
        <w:t xml:space="preserve"> מנויה </w:t>
      </w:r>
      <w:proofErr w:type="spellStart"/>
      <w:r w:rsidR="006B4AA2" w:rsidRPr="006B4AA2">
        <w:rPr>
          <w:rFonts w:ascii="David" w:hAnsi="David" w:cs="David"/>
          <w:sz w:val="24"/>
          <w:szCs w:val="24"/>
          <w:rtl/>
        </w:rPr>
        <w:t>בחו"י</w:t>
      </w:r>
      <w:proofErr w:type="spellEnd"/>
      <w:r w:rsidR="006B4AA2" w:rsidRPr="006B4AA2">
        <w:rPr>
          <w:rFonts w:ascii="David" w:hAnsi="David" w:cs="David"/>
          <w:sz w:val="24"/>
          <w:szCs w:val="24"/>
          <w:rtl/>
        </w:rPr>
        <w:t xml:space="preserve"> כבוד האדם וחירותו. מה היקפה של זכות הבת? </w:t>
      </w:r>
      <w:r w:rsidR="006B4AA2">
        <w:rPr>
          <w:rFonts w:ascii="David" w:hAnsi="David" w:cs="David"/>
          <w:sz w:val="24"/>
          <w:szCs w:val="24"/>
          <w:rtl/>
        </w:rPr>
        <w:br/>
      </w:r>
      <w:r w:rsidR="006B4AA2" w:rsidRPr="006B4AA2">
        <w:rPr>
          <w:rFonts w:ascii="David" w:hAnsi="David" w:cs="David" w:hint="cs"/>
          <w:sz w:val="24"/>
          <w:szCs w:val="24"/>
          <w:u w:val="single"/>
          <w:rtl/>
        </w:rPr>
        <w:t>הגישה המרחיבה בפרשנות הזכות:</w:t>
      </w:r>
      <w:r w:rsidR="006B4AA2">
        <w:rPr>
          <w:rFonts w:ascii="David" w:hAnsi="David" w:cs="David" w:hint="cs"/>
          <w:sz w:val="24"/>
          <w:szCs w:val="24"/>
          <w:rtl/>
        </w:rPr>
        <w:t xml:space="preserve"> </w:t>
      </w:r>
      <w:r w:rsidR="00DC325F">
        <w:rPr>
          <w:rFonts w:ascii="David" w:hAnsi="David" w:cs="David"/>
          <w:sz w:val="24"/>
          <w:szCs w:val="24"/>
          <w:rtl/>
        </w:rPr>
        <w:br/>
      </w:r>
      <w:r w:rsidR="006B4AA2">
        <w:rPr>
          <w:rFonts w:ascii="David" w:hAnsi="David" w:cs="David" w:hint="cs"/>
          <w:sz w:val="24"/>
          <w:szCs w:val="24"/>
          <w:rtl/>
        </w:rPr>
        <w:t xml:space="preserve">1) </w:t>
      </w:r>
      <w:r w:rsidR="003C42A9">
        <w:rPr>
          <w:rFonts w:ascii="David" w:hAnsi="David" w:cs="David" w:hint="cs"/>
          <w:sz w:val="24"/>
          <w:szCs w:val="24"/>
          <w:rtl/>
        </w:rPr>
        <w:t xml:space="preserve">מודל המחסור הקיומי- </w:t>
      </w:r>
      <w:r w:rsidR="006B4AA2">
        <w:rPr>
          <w:rFonts w:ascii="David" w:hAnsi="David" w:cs="David" w:hint="cs"/>
          <w:sz w:val="24"/>
          <w:szCs w:val="24"/>
          <w:rtl/>
        </w:rPr>
        <w:t xml:space="preserve">ביהמ"ש </w:t>
      </w:r>
      <w:r w:rsidR="003C42A9">
        <w:rPr>
          <w:rFonts w:ascii="David" w:hAnsi="David" w:cs="David" w:hint="cs"/>
          <w:sz w:val="24"/>
          <w:szCs w:val="24"/>
          <w:rtl/>
        </w:rPr>
        <w:t>מפרש את הזכות לקיום מינימלי במובן הצר(קורת גג, אוכל...)</w:t>
      </w:r>
      <w:r w:rsidR="003C42A9">
        <w:rPr>
          <w:rFonts w:ascii="David" w:hAnsi="David" w:cs="David"/>
          <w:sz w:val="24"/>
          <w:szCs w:val="24"/>
          <w:rtl/>
        </w:rPr>
        <w:br/>
      </w:r>
      <w:r w:rsidR="006B4AA2">
        <w:rPr>
          <w:rFonts w:ascii="David" w:hAnsi="David" w:cs="David" w:hint="cs"/>
          <w:sz w:val="24"/>
          <w:szCs w:val="24"/>
          <w:rtl/>
        </w:rPr>
        <w:t xml:space="preserve">2) </w:t>
      </w:r>
      <w:r w:rsidR="003C42A9">
        <w:rPr>
          <w:rFonts w:ascii="David" w:hAnsi="David" w:cs="David" w:hint="cs"/>
          <w:sz w:val="24"/>
          <w:szCs w:val="24"/>
          <w:rtl/>
        </w:rPr>
        <w:t>מודל רחב יותר</w:t>
      </w:r>
      <w:r w:rsidR="00CB4025">
        <w:rPr>
          <w:rFonts w:ascii="David" w:hAnsi="David" w:cs="David" w:hint="cs"/>
          <w:sz w:val="24"/>
          <w:szCs w:val="24"/>
          <w:rtl/>
        </w:rPr>
        <w:t>(כולל צרכים חברתיים ורוחניים)</w:t>
      </w:r>
      <w:r w:rsidR="003C42A9">
        <w:rPr>
          <w:rFonts w:ascii="David" w:hAnsi="David" w:cs="David" w:hint="cs"/>
          <w:sz w:val="24"/>
          <w:szCs w:val="24"/>
          <w:rtl/>
        </w:rPr>
        <w:t xml:space="preserve">- </w:t>
      </w:r>
      <w:r w:rsidR="0031610E">
        <w:rPr>
          <w:rFonts w:ascii="David" w:hAnsi="David" w:cs="David" w:hint="cs"/>
          <w:sz w:val="24"/>
          <w:szCs w:val="24"/>
          <w:rtl/>
        </w:rPr>
        <w:t>ביהמ"ש מפרש את</w:t>
      </w:r>
      <w:r w:rsidR="003F4ECB" w:rsidRPr="003F4ECB">
        <w:rPr>
          <w:rFonts w:ascii="David" w:hAnsi="David" w:cs="David"/>
          <w:sz w:val="24"/>
          <w:szCs w:val="24"/>
          <w:rtl/>
        </w:rPr>
        <w:t xml:space="preserve"> הזכות</w:t>
      </w:r>
      <w:r w:rsidR="0031610E">
        <w:rPr>
          <w:rFonts w:ascii="David" w:hAnsi="David" w:cs="David" w:hint="cs"/>
          <w:sz w:val="24"/>
          <w:szCs w:val="24"/>
          <w:rtl/>
        </w:rPr>
        <w:t xml:space="preserve"> לקיום מינימלי בכבוד</w:t>
      </w:r>
      <w:r w:rsidR="003F4ECB" w:rsidRPr="003F4ECB">
        <w:rPr>
          <w:rFonts w:ascii="David" w:hAnsi="David" w:cs="David"/>
          <w:sz w:val="24"/>
          <w:szCs w:val="24"/>
          <w:rtl/>
        </w:rPr>
        <w:t xml:space="preserve"> ככוללת רכיבים נוספים שכל אחד מהם מייצג זכויות חברתיות </w:t>
      </w:r>
      <w:r w:rsidR="0031610E">
        <w:rPr>
          <w:rFonts w:ascii="David" w:hAnsi="David" w:cs="David" w:hint="cs"/>
          <w:sz w:val="24"/>
          <w:szCs w:val="24"/>
          <w:rtl/>
        </w:rPr>
        <w:t xml:space="preserve">חשובות </w:t>
      </w:r>
      <w:r w:rsidR="003F4ECB" w:rsidRPr="003F4ECB">
        <w:rPr>
          <w:rFonts w:ascii="David" w:hAnsi="David" w:cs="David"/>
          <w:sz w:val="24"/>
          <w:szCs w:val="24"/>
          <w:rtl/>
        </w:rPr>
        <w:t>נוספות</w:t>
      </w:r>
      <w:r w:rsidR="00CB4025">
        <w:rPr>
          <w:rFonts w:ascii="David" w:hAnsi="David" w:cs="David" w:hint="cs"/>
          <w:sz w:val="24"/>
          <w:szCs w:val="24"/>
          <w:rtl/>
        </w:rPr>
        <w:t>(השופטת ברק-ארז דוגלת במודל זה).</w:t>
      </w:r>
      <w:r w:rsidR="00CB4025">
        <w:rPr>
          <w:rFonts w:ascii="David" w:hAnsi="David" w:cs="David"/>
          <w:sz w:val="24"/>
          <w:szCs w:val="24"/>
          <w:rtl/>
        </w:rPr>
        <w:br/>
      </w:r>
      <w:r w:rsidR="00CB4025" w:rsidRPr="00CB4025">
        <w:rPr>
          <w:rFonts w:ascii="David" w:hAnsi="David" w:cs="David" w:hint="cs"/>
          <w:sz w:val="24"/>
          <w:szCs w:val="24"/>
          <w:u w:val="single"/>
          <w:rtl/>
        </w:rPr>
        <w:t>לפי פרופ' ספיר</w:t>
      </w:r>
      <w:r w:rsidR="00CB4025">
        <w:rPr>
          <w:rFonts w:ascii="David" w:hAnsi="David" w:cs="David" w:hint="cs"/>
          <w:sz w:val="24"/>
          <w:szCs w:val="24"/>
          <w:rtl/>
        </w:rPr>
        <w:t xml:space="preserve"> </w:t>
      </w:r>
      <w:r w:rsidR="0031610E">
        <w:rPr>
          <w:rFonts w:ascii="David" w:hAnsi="David" w:cs="David" w:hint="cs"/>
          <w:sz w:val="24"/>
          <w:szCs w:val="24"/>
          <w:rtl/>
        </w:rPr>
        <w:t>ההבדל בין הפרשנות המצומצמת לרחבה נעוצה בבסיס הפרשנות לזכות לכבוד. האם מכירים בזכות לכבוד במובן הרחב</w:t>
      </w:r>
      <w:r w:rsidR="00813ED1">
        <w:rPr>
          <w:rFonts w:ascii="David" w:hAnsi="David" w:cs="David" w:hint="cs"/>
          <w:sz w:val="24"/>
          <w:szCs w:val="24"/>
          <w:rtl/>
        </w:rPr>
        <w:t>(כבוד כהיפוך של השפלה)</w:t>
      </w:r>
      <w:r w:rsidR="0031610E">
        <w:rPr>
          <w:rFonts w:ascii="David" w:hAnsi="David" w:cs="David" w:hint="cs"/>
          <w:sz w:val="24"/>
          <w:szCs w:val="24"/>
          <w:rtl/>
        </w:rPr>
        <w:t xml:space="preserve"> שלה או במובן הצר</w:t>
      </w:r>
      <w:r w:rsidR="00813ED1">
        <w:rPr>
          <w:rFonts w:ascii="David" w:hAnsi="David" w:cs="David" w:hint="cs"/>
          <w:sz w:val="24"/>
          <w:szCs w:val="24"/>
          <w:rtl/>
        </w:rPr>
        <w:t xml:space="preserve">(כבוד </w:t>
      </w:r>
      <w:proofErr w:type="spellStart"/>
      <w:r w:rsidR="00813ED1">
        <w:rPr>
          <w:rFonts w:ascii="David" w:hAnsi="David" w:cs="David" w:hint="cs"/>
          <w:sz w:val="24"/>
          <w:szCs w:val="24"/>
          <w:rtl/>
        </w:rPr>
        <w:t>כאונוטומיה</w:t>
      </w:r>
      <w:proofErr w:type="spellEnd"/>
      <w:r w:rsidR="00813ED1">
        <w:rPr>
          <w:rFonts w:ascii="David" w:hAnsi="David" w:cs="David" w:hint="cs"/>
          <w:sz w:val="24"/>
          <w:szCs w:val="24"/>
          <w:rtl/>
        </w:rPr>
        <w:t>)</w:t>
      </w:r>
      <w:r w:rsidR="0031610E">
        <w:rPr>
          <w:rFonts w:ascii="David" w:hAnsi="David" w:cs="David" w:hint="cs"/>
          <w:sz w:val="24"/>
          <w:szCs w:val="24"/>
          <w:rtl/>
        </w:rPr>
        <w:t xml:space="preserve"> שלה. הזכות לכבוד </w:t>
      </w:r>
      <w:r w:rsidR="00813ED1">
        <w:rPr>
          <w:rFonts w:ascii="David" w:hAnsi="David" w:cs="David" w:hint="cs"/>
          <w:sz w:val="24"/>
          <w:szCs w:val="24"/>
          <w:rtl/>
        </w:rPr>
        <w:t>כאוטונומיה גוזרת מחויבויות רחבות יותר של המדינה בזכויות החברתיות</w:t>
      </w:r>
      <w:r w:rsidR="0031610E">
        <w:rPr>
          <w:rFonts w:ascii="David" w:hAnsi="David" w:cs="David" w:hint="cs"/>
          <w:sz w:val="24"/>
          <w:szCs w:val="24"/>
          <w:rtl/>
        </w:rPr>
        <w:t xml:space="preserve">. דוגמא ראשונה היא הזכות למגורים, במובן הצר שלה הכוונה היא לקורת גג בסיסית. במובן הרחב שלה ניתן לטעון כי הזכות למגורים מבקשת להבטיח רמת חיים שתאפשר לפרט לבחור את בחירותיו ולממש את חירותו באופן שיוכל לממש את פרטיותו ולקיים את חיי המשפחה שלו. דוגמא שנייה היא הזכות למזון, אם נפרש את הזכות לקיום </w:t>
      </w:r>
      <w:r w:rsidR="00847BFC">
        <w:rPr>
          <w:rFonts w:ascii="David" w:hAnsi="David" w:cs="David" w:hint="cs"/>
          <w:sz w:val="24"/>
          <w:szCs w:val="24"/>
          <w:rtl/>
        </w:rPr>
        <w:t>מינימל</w:t>
      </w:r>
      <w:r w:rsidR="00847BFC">
        <w:rPr>
          <w:rFonts w:ascii="David" w:hAnsi="David" w:cs="David" w:hint="eastAsia"/>
          <w:sz w:val="24"/>
          <w:szCs w:val="24"/>
          <w:rtl/>
        </w:rPr>
        <w:t>י</w:t>
      </w:r>
      <w:r w:rsidR="0031610E">
        <w:rPr>
          <w:rFonts w:ascii="David" w:hAnsi="David" w:cs="David" w:hint="cs"/>
          <w:sz w:val="24"/>
          <w:szCs w:val="24"/>
          <w:rtl/>
        </w:rPr>
        <w:t xml:space="preserve"> בכבוד בצורה רחבה , ניתן לטעון כי לפרט מגיע האפשרות לממש את חירותו כבן </w:t>
      </w:r>
      <w:r w:rsidR="0031610E">
        <w:rPr>
          <w:rFonts w:ascii="David" w:hAnsi="David" w:cs="David" w:hint="cs"/>
          <w:sz w:val="24"/>
          <w:szCs w:val="24"/>
          <w:rtl/>
        </w:rPr>
        <w:lastRenderedPageBreak/>
        <w:t xml:space="preserve">אנוש ולכן הזכות מחייבת כי לכל אדם יהיה מספיק מזון , כך שלא יהיה טרוד לגבי הסעודה הבאה שלו. </w:t>
      </w:r>
      <w:r w:rsidR="00847BFC">
        <w:rPr>
          <w:rFonts w:ascii="David" w:hAnsi="David" w:cs="David"/>
          <w:sz w:val="24"/>
          <w:szCs w:val="24"/>
          <w:rtl/>
        </w:rPr>
        <w:br/>
      </w:r>
      <w:r w:rsidR="003F4ECB" w:rsidRPr="00813ED1">
        <w:rPr>
          <w:rFonts w:ascii="David" w:hAnsi="David" w:cs="David"/>
          <w:sz w:val="24"/>
          <w:szCs w:val="24"/>
          <w:highlight w:val="yellow"/>
          <w:rtl/>
        </w:rPr>
        <w:t>לסיכום הפרשנות שמאמץ ביהמ"ש היא פרשנות מרחיבה יחסית. פרשנות שתאפשר לאדם לבחור את בחירותיו ולממש חירויותיו.</w:t>
      </w:r>
      <w:r w:rsidR="006B4AA2">
        <w:rPr>
          <w:rFonts w:ascii="David" w:hAnsi="David" w:cs="David"/>
          <w:sz w:val="24"/>
          <w:szCs w:val="24"/>
          <w:rtl/>
        </w:rPr>
        <w:br/>
      </w:r>
      <w:r w:rsidR="00813ED1">
        <w:rPr>
          <w:rFonts w:ascii="David" w:hAnsi="David" w:cs="David" w:hint="cs"/>
          <w:sz w:val="24"/>
          <w:szCs w:val="24"/>
          <w:rtl/>
        </w:rPr>
        <w:t>-</w:t>
      </w:r>
      <w:r w:rsidR="003F4ECB" w:rsidRPr="003F4ECB">
        <w:rPr>
          <w:rFonts w:ascii="David" w:hAnsi="David" w:cs="David"/>
          <w:sz w:val="24"/>
          <w:szCs w:val="24"/>
          <w:rtl/>
        </w:rPr>
        <w:t xml:space="preserve">יש אף ניסיון להחיל זכויות נוספות כנגזרות של הזכות לכבוד </w:t>
      </w:r>
      <w:r w:rsidR="00761E81">
        <w:rPr>
          <w:rFonts w:ascii="David" w:hAnsi="David" w:cs="David" w:hint="cs"/>
          <w:sz w:val="24"/>
          <w:szCs w:val="24"/>
          <w:rtl/>
        </w:rPr>
        <w:t>, ל</w:t>
      </w:r>
      <w:r w:rsidR="003F4ECB" w:rsidRPr="003F4ECB">
        <w:rPr>
          <w:rFonts w:ascii="David" w:hAnsi="David" w:cs="David"/>
          <w:sz w:val="24"/>
          <w:szCs w:val="24"/>
          <w:rtl/>
        </w:rPr>
        <w:t xml:space="preserve">א כנגזרות של הזכות לקיום מינימאלי אלא </w:t>
      </w:r>
      <w:r w:rsidR="00813ED1">
        <w:rPr>
          <w:rFonts w:ascii="David" w:hAnsi="David" w:cs="David" w:hint="cs"/>
          <w:sz w:val="24"/>
          <w:szCs w:val="24"/>
          <w:rtl/>
        </w:rPr>
        <w:t xml:space="preserve">כנגזרת </w:t>
      </w:r>
      <w:proofErr w:type="spellStart"/>
      <w:r w:rsidR="00813ED1">
        <w:rPr>
          <w:rFonts w:ascii="David" w:hAnsi="David" w:cs="David" w:hint="cs"/>
          <w:sz w:val="24"/>
          <w:szCs w:val="24"/>
          <w:rtl/>
        </w:rPr>
        <w:t>מחו"י</w:t>
      </w:r>
      <w:proofErr w:type="spellEnd"/>
      <w:r w:rsidR="00761E81">
        <w:rPr>
          <w:rFonts w:ascii="David" w:hAnsi="David" w:cs="David" w:hint="cs"/>
          <w:sz w:val="24"/>
          <w:szCs w:val="24"/>
          <w:rtl/>
        </w:rPr>
        <w:t>.</w:t>
      </w:r>
      <w:r w:rsidR="003F4ECB" w:rsidRPr="003F4ECB">
        <w:rPr>
          <w:rFonts w:ascii="David" w:hAnsi="David" w:cs="David"/>
          <w:sz w:val="24"/>
          <w:szCs w:val="24"/>
          <w:rtl/>
        </w:rPr>
        <w:t xml:space="preserve"> למשל: הזכות לחינוך, הכרה בזכות זו כזכות הנגזרת מהזכות לכבוד ולא כזכות הנגזרת מקיום מינימאלי.</w:t>
      </w:r>
      <w:r w:rsidR="006B4AA2">
        <w:rPr>
          <w:rFonts w:ascii="David" w:hAnsi="David" w:cs="David"/>
          <w:sz w:val="24"/>
          <w:szCs w:val="24"/>
          <w:rtl/>
        </w:rPr>
        <w:br/>
      </w:r>
      <w:r w:rsidR="006B4AA2" w:rsidRPr="00CB4025">
        <w:rPr>
          <w:rFonts w:ascii="David" w:hAnsi="David" w:cs="David"/>
          <w:sz w:val="24"/>
          <w:szCs w:val="24"/>
          <w:highlight w:val="lightGray"/>
          <w:u w:val="single"/>
          <w:rtl/>
        </w:rPr>
        <w:t>ב</w:t>
      </w:r>
      <w:r w:rsidR="006B4AA2" w:rsidRPr="00CB4025">
        <w:rPr>
          <w:rFonts w:ascii="David" w:hAnsi="David" w:cs="David"/>
          <w:highlight w:val="lightGray"/>
          <w:u w:val="single"/>
          <w:rtl/>
        </w:rPr>
        <w:t xml:space="preserve">פס"ד </w:t>
      </w:r>
      <w:r w:rsidR="006B4AA2" w:rsidRPr="00CB4025">
        <w:rPr>
          <w:rFonts w:ascii="David" w:hAnsi="David" w:cs="David"/>
          <w:sz w:val="24"/>
          <w:szCs w:val="24"/>
          <w:highlight w:val="lightGray"/>
          <w:u w:val="single"/>
          <w:rtl/>
        </w:rPr>
        <w:t xml:space="preserve">רובינשטיין נ' הכנסת , השופט </w:t>
      </w:r>
      <w:proofErr w:type="spellStart"/>
      <w:r w:rsidR="006B4AA2" w:rsidRPr="00CB4025">
        <w:rPr>
          <w:rFonts w:ascii="David" w:hAnsi="David" w:cs="David"/>
          <w:sz w:val="24"/>
          <w:szCs w:val="24"/>
          <w:highlight w:val="lightGray"/>
          <w:u w:val="single"/>
          <w:rtl/>
        </w:rPr>
        <w:t>גרוניס</w:t>
      </w:r>
      <w:proofErr w:type="spellEnd"/>
      <w:r w:rsidR="006B4AA2" w:rsidRPr="00CB4025">
        <w:rPr>
          <w:rFonts w:ascii="David" w:hAnsi="David" w:cs="David"/>
          <w:sz w:val="24"/>
          <w:szCs w:val="24"/>
          <w:highlight w:val="lightGray"/>
          <w:u w:val="single"/>
          <w:rtl/>
        </w:rPr>
        <w:t xml:space="preserve"> נוקט בגישה המצומצמת בפרשנות הזכות:</w:t>
      </w:r>
      <w:r w:rsidR="006B4AA2">
        <w:rPr>
          <w:rFonts w:ascii="David" w:hAnsi="David" w:cs="David"/>
          <w:sz w:val="24"/>
          <w:szCs w:val="24"/>
          <w:rtl/>
        </w:rPr>
        <w:br/>
      </w:r>
      <w:r w:rsidR="006B4AA2" w:rsidRPr="006B4AA2">
        <w:rPr>
          <w:rFonts w:ascii="David" w:hAnsi="David" w:cs="David"/>
          <w:sz w:val="24"/>
          <w:szCs w:val="24"/>
          <w:rtl/>
        </w:rPr>
        <w:t>העותרים מבקשים לבטל את חוק מוסדות חינוך תרבותיים ייחודיים שמכוחו המדינה מעניקה למוסדות חינוך חרדיים פרטיים מימון בסך 60% מהמימון שניתן לבתי ספר תיכון של המדינה וזאת בלי להתנות את המימון בכך שמוסדות אלה ילמדו לימודי ליבה</w:t>
      </w:r>
      <w:r w:rsidR="006B4AA2">
        <w:rPr>
          <w:rFonts w:ascii="David" w:hAnsi="David" w:cs="David" w:hint="cs"/>
          <w:sz w:val="24"/>
          <w:szCs w:val="24"/>
          <w:rtl/>
        </w:rPr>
        <w:t xml:space="preserve">. </w:t>
      </w:r>
      <w:r w:rsidR="006B4AA2" w:rsidRPr="006B4AA2">
        <w:rPr>
          <w:rFonts w:ascii="David" w:hAnsi="David" w:cs="David"/>
          <w:sz w:val="24"/>
          <w:szCs w:val="24"/>
          <w:rtl/>
        </w:rPr>
        <w:t xml:space="preserve">לטענת העותרים, זה יפגע בזכותם של החרדים לכבוד בעתיד. בית המשפט דוחה את העתירה. </w:t>
      </w:r>
      <w:proofErr w:type="spellStart"/>
      <w:r w:rsidR="006B4AA2">
        <w:rPr>
          <w:rFonts w:ascii="David" w:hAnsi="David" w:cs="David" w:hint="cs"/>
          <w:sz w:val="24"/>
          <w:szCs w:val="24"/>
          <w:rtl/>
        </w:rPr>
        <w:t>גרוניס</w:t>
      </w:r>
      <w:proofErr w:type="spellEnd"/>
      <w:r w:rsidR="006B4AA2">
        <w:rPr>
          <w:rFonts w:ascii="David" w:hAnsi="David" w:cs="David" w:hint="cs"/>
          <w:sz w:val="24"/>
          <w:szCs w:val="24"/>
          <w:rtl/>
        </w:rPr>
        <w:t xml:space="preserve"> טוען כי </w:t>
      </w:r>
      <w:r w:rsidR="006B4AA2" w:rsidRPr="006B4AA2">
        <w:rPr>
          <w:rFonts w:ascii="David" w:hAnsi="David" w:cs="David"/>
          <w:sz w:val="24"/>
          <w:szCs w:val="24"/>
          <w:rtl/>
        </w:rPr>
        <w:t>זכות חיובית מטילה חובה לנקוט פעולות אקטיביות לטובת הפרט. כשמדובר בזכות חיובית, בית המשפט צריך לנקוט ריסון רב בכל ההיבטים של הביקורת על החקיקה. הוא מנמק זאת ע"י כך:</w:t>
      </w:r>
      <w:r w:rsidR="006B4AA2">
        <w:rPr>
          <w:rFonts w:ascii="David" w:hAnsi="David" w:cs="David"/>
          <w:sz w:val="24"/>
          <w:szCs w:val="24"/>
          <w:rtl/>
        </w:rPr>
        <w:br/>
      </w:r>
      <w:r w:rsidR="006B4AA2" w:rsidRPr="006B4AA2">
        <w:rPr>
          <w:rFonts w:ascii="David" w:hAnsi="David" w:cs="David"/>
          <w:sz w:val="24"/>
          <w:szCs w:val="24"/>
          <w:rtl/>
        </w:rPr>
        <w:t>1) מדובר בשיקולי מדיניות חברתית וכלכלית ש</w:t>
      </w:r>
      <w:r w:rsidR="00A159A2">
        <w:rPr>
          <w:rFonts w:ascii="David" w:hAnsi="David" w:cs="David" w:hint="cs"/>
          <w:sz w:val="24"/>
          <w:szCs w:val="24"/>
          <w:rtl/>
        </w:rPr>
        <w:t xml:space="preserve">עלולים להטיל נטל תקציבי על המדינה. </w:t>
      </w:r>
      <w:r w:rsidR="006B4AA2">
        <w:rPr>
          <w:rFonts w:ascii="David" w:hAnsi="David" w:cs="David"/>
          <w:sz w:val="24"/>
          <w:szCs w:val="24"/>
          <w:rtl/>
        </w:rPr>
        <w:br/>
      </w:r>
      <w:r w:rsidR="006B4AA2">
        <w:rPr>
          <w:rFonts w:ascii="David" w:hAnsi="David" w:cs="David" w:hint="cs"/>
          <w:sz w:val="24"/>
          <w:szCs w:val="24"/>
          <w:rtl/>
        </w:rPr>
        <w:t>2</w:t>
      </w:r>
      <w:r w:rsidR="006B4AA2" w:rsidRPr="006B4AA2">
        <w:rPr>
          <w:rFonts w:ascii="David" w:hAnsi="David" w:cs="David"/>
          <w:sz w:val="24"/>
          <w:szCs w:val="24"/>
          <w:rtl/>
        </w:rPr>
        <w:t>) הביקורת השיפוטית מערבת שיקולים חברתיים ופוליטיים. ראוי שהמחוקק יחליט אם לערב אותם.</w:t>
      </w:r>
      <w:r w:rsidR="006B4AA2">
        <w:rPr>
          <w:rFonts w:ascii="David" w:hAnsi="David" w:cs="David"/>
          <w:sz w:val="24"/>
          <w:szCs w:val="24"/>
          <w:rtl/>
        </w:rPr>
        <w:br/>
      </w:r>
      <w:r w:rsidR="006B4AA2">
        <w:rPr>
          <w:rFonts w:ascii="David" w:hAnsi="David" w:cs="David" w:hint="cs"/>
          <w:sz w:val="24"/>
          <w:szCs w:val="24"/>
          <w:rtl/>
        </w:rPr>
        <w:t>3</w:t>
      </w:r>
      <w:r w:rsidR="006B4AA2" w:rsidRPr="006B4AA2">
        <w:rPr>
          <w:rFonts w:ascii="David" w:hAnsi="David" w:cs="David"/>
          <w:sz w:val="24"/>
          <w:szCs w:val="24"/>
          <w:rtl/>
        </w:rPr>
        <w:t>) מתן צו שיפוטי שבו מחויבת הרשות השלטונית לנקוט צעד אקטיבי, מגביל יותר את חופש הפעולה של הרשות מאשר צו שיפוטי האוסר עליה לנקוט פעולה ספציפית.</w:t>
      </w:r>
      <w:r w:rsidR="006B4AA2">
        <w:rPr>
          <w:rFonts w:ascii="David" w:hAnsi="David" w:cs="David"/>
          <w:sz w:val="24"/>
          <w:szCs w:val="24"/>
          <w:rtl/>
        </w:rPr>
        <w:br/>
      </w:r>
      <w:r w:rsidR="00A159A2" w:rsidRPr="00A159A2">
        <w:rPr>
          <w:rFonts w:ascii="David" w:hAnsi="David" w:cs="David" w:hint="cs"/>
          <w:sz w:val="24"/>
          <w:szCs w:val="24"/>
          <w:highlight w:val="yellow"/>
          <w:rtl/>
        </w:rPr>
        <w:t xml:space="preserve">לפי </w:t>
      </w:r>
      <w:proofErr w:type="spellStart"/>
      <w:r w:rsidR="00A159A2" w:rsidRPr="00A159A2">
        <w:rPr>
          <w:rFonts w:ascii="David" w:hAnsi="David" w:cs="David" w:hint="cs"/>
          <w:sz w:val="24"/>
          <w:szCs w:val="24"/>
          <w:highlight w:val="yellow"/>
          <w:rtl/>
        </w:rPr>
        <w:t>גרוניס</w:t>
      </w:r>
      <w:proofErr w:type="spellEnd"/>
      <w:r w:rsidR="00A159A2" w:rsidRPr="00A159A2">
        <w:rPr>
          <w:rFonts w:ascii="David" w:hAnsi="David" w:cs="David" w:hint="cs"/>
          <w:sz w:val="24"/>
          <w:szCs w:val="24"/>
          <w:highlight w:val="yellow"/>
          <w:rtl/>
        </w:rPr>
        <w:t xml:space="preserve"> יש לנקוט צעדי זהירות בהתערבות ביהמ"ש לגבי זכויות חברתיות.</w:t>
      </w:r>
      <w:r w:rsidR="00A159A2">
        <w:rPr>
          <w:rFonts w:ascii="David" w:hAnsi="David" w:cs="David" w:hint="cs"/>
          <w:sz w:val="24"/>
          <w:szCs w:val="24"/>
          <w:rtl/>
        </w:rPr>
        <w:t xml:space="preserve"> </w:t>
      </w:r>
      <w:r w:rsidR="00A159A2">
        <w:rPr>
          <w:rFonts w:ascii="David" w:hAnsi="David" w:cs="David"/>
          <w:sz w:val="24"/>
          <w:szCs w:val="24"/>
          <w:rtl/>
        </w:rPr>
        <w:br/>
      </w:r>
      <w:r w:rsidR="00A159A2">
        <w:rPr>
          <w:rFonts w:ascii="David" w:hAnsi="David" w:cs="David"/>
          <w:sz w:val="24"/>
          <w:szCs w:val="24"/>
          <w:rtl/>
        </w:rPr>
        <w:br/>
      </w:r>
      <w:r w:rsidR="00A159A2" w:rsidRPr="00A159A2">
        <w:rPr>
          <w:rFonts w:ascii="David" w:hAnsi="David" w:cs="David" w:hint="cs"/>
          <w:b/>
          <w:bCs/>
          <w:sz w:val="24"/>
          <w:szCs w:val="24"/>
          <w:rtl/>
        </w:rPr>
        <w:t>האם ביהמ"ש צריך לנקוט זהירות בהתערבותו בפגיעה בזכויות חברתיות?</w:t>
      </w:r>
      <w:r w:rsidR="00A159A2" w:rsidRPr="00A159A2">
        <w:rPr>
          <w:rFonts w:ascii="David" w:hAnsi="David" w:cs="David"/>
          <w:b/>
          <w:bCs/>
          <w:sz w:val="24"/>
          <w:szCs w:val="24"/>
          <w:rtl/>
        </w:rPr>
        <w:br/>
      </w:r>
      <w:r w:rsidR="00A159A2" w:rsidRPr="00CB4025">
        <w:rPr>
          <w:rFonts w:ascii="David" w:hAnsi="David" w:cs="David" w:hint="cs"/>
          <w:sz w:val="24"/>
          <w:szCs w:val="24"/>
          <w:u w:val="single"/>
          <w:rtl/>
        </w:rPr>
        <w:t>לפי ספיר</w:t>
      </w:r>
      <w:r w:rsidR="00A159A2">
        <w:rPr>
          <w:rFonts w:ascii="David" w:hAnsi="David" w:cs="David" w:hint="cs"/>
          <w:sz w:val="24"/>
          <w:szCs w:val="24"/>
          <w:rtl/>
        </w:rPr>
        <w:t xml:space="preserve"> , במציאות הישראלית הרלוונטיות</w:t>
      </w:r>
      <w:r w:rsidR="007D1406">
        <w:rPr>
          <w:rFonts w:ascii="David" w:hAnsi="David" w:cs="David" w:hint="cs"/>
          <w:sz w:val="24"/>
          <w:szCs w:val="24"/>
          <w:rtl/>
        </w:rPr>
        <w:t>,</w:t>
      </w:r>
      <w:r w:rsidR="00A159A2">
        <w:rPr>
          <w:rFonts w:ascii="David" w:hAnsi="David" w:cs="David" w:hint="cs"/>
          <w:sz w:val="24"/>
          <w:szCs w:val="24"/>
          <w:rtl/>
        </w:rPr>
        <w:t xml:space="preserve"> החששות של </w:t>
      </w:r>
      <w:proofErr w:type="spellStart"/>
      <w:r w:rsidR="00A159A2" w:rsidRPr="007D1406">
        <w:rPr>
          <w:rFonts w:ascii="David" w:hAnsi="David" w:cs="David" w:hint="cs"/>
          <w:sz w:val="24"/>
          <w:szCs w:val="24"/>
          <w:u w:val="single"/>
          <w:rtl/>
        </w:rPr>
        <w:t>גרוניס</w:t>
      </w:r>
      <w:proofErr w:type="spellEnd"/>
      <w:r w:rsidR="00A159A2" w:rsidRPr="007D1406">
        <w:rPr>
          <w:rFonts w:ascii="David" w:hAnsi="David" w:cs="David" w:hint="cs"/>
          <w:sz w:val="24"/>
          <w:szCs w:val="24"/>
          <w:u w:val="single"/>
          <w:rtl/>
        </w:rPr>
        <w:t xml:space="preserve"> </w:t>
      </w:r>
      <w:r w:rsidR="007D1406" w:rsidRPr="00CB4025">
        <w:rPr>
          <w:rFonts w:ascii="David" w:hAnsi="David" w:cs="David" w:hint="cs"/>
          <w:sz w:val="24"/>
          <w:szCs w:val="24"/>
          <w:highlight w:val="lightGray"/>
          <w:u w:val="single"/>
          <w:rtl/>
        </w:rPr>
        <w:t>בפס"ד רובינשטיין</w:t>
      </w:r>
      <w:r w:rsidR="007D1406">
        <w:rPr>
          <w:rFonts w:ascii="David" w:hAnsi="David" w:cs="David" w:hint="cs"/>
          <w:sz w:val="24"/>
          <w:szCs w:val="24"/>
          <w:rtl/>
        </w:rPr>
        <w:t xml:space="preserve"> אינן מוצדקות לחלוטין.</w:t>
      </w:r>
      <w:r w:rsidR="00A159A2">
        <w:rPr>
          <w:rFonts w:ascii="David" w:hAnsi="David" w:cs="David" w:hint="cs"/>
          <w:sz w:val="24"/>
          <w:szCs w:val="24"/>
          <w:rtl/>
        </w:rPr>
        <w:t xml:space="preserve"> למרות שביהמ"ש מעודד את קיומן של הזכויות החברתיות , התערבותו בהם היא מועטה. </w:t>
      </w:r>
      <w:r w:rsidR="00A159A2" w:rsidRPr="00CB4025">
        <w:rPr>
          <w:rFonts w:ascii="David" w:hAnsi="David" w:cs="David" w:hint="cs"/>
          <w:sz w:val="24"/>
          <w:szCs w:val="24"/>
          <w:highlight w:val="lightGray"/>
          <w:u w:val="single"/>
          <w:rtl/>
        </w:rPr>
        <w:t>בפרשת עמותת מחויבות</w:t>
      </w:r>
      <w:r w:rsidR="00A159A2">
        <w:rPr>
          <w:rFonts w:ascii="David" w:hAnsi="David" w:cs="David" w:hint="cs"/>
          <w:sz w:val="24"/>
          <w:szCs w:val="24"/>
          <w:rtl/>
        </w:rPr>
        <w:t xml:space="preserve">, ביהמ"ש נמנע מלהתערב במחלוקת בין המדינה והעותרים ולקבוע מה הסטנדרט לקיום מינימלי בכבוד. </w:t>
      </w:r>
      <w:r w:rsidR="00A159A2" w:rsidRPr="00CB4025">
        <w:rPr>
          <w:rFonts w:ascii="David" w:hAnsi="David" w:cs="David" w:hint="cs"/>
          <w:sz w:val="24"/>
          <w:szCs w:val="24"/>
          <w:highlight w:val="lightGray"/>
          <w:u w:val="single"/>
          <w:rtl/>
        </w:rPr>
        <w:t>בפרשת חסן</w:t>
      </w:r>
      <w:r w:rsidR="00A159A2">
        <w:rPr>
          <w:rFonts w:ascii="David" w:hAnsi="David" w:cs="David" w:hint="cs"/>
          <w:sz w:val="24"/>
          <w:szCs w:val="24"/>
          <w:rtl/>
        </w:rPr>
        <w:t xml:space="preserve"> , העותרים טענו על כך שהחזקה הינה חלוטה. לכן כל מה שביהמ"ש עשה שם , היה לפסול את החזקה החלוטה. בשום מקום בפס"ד ביהמ"ש לא התמודד ישירות </w:t>
      </w:r>
      <w:r w:rsidR="007D1406">
        <w:rPr>
          <w:rFonts w:ascii="David" w:hAnsi="David" w:cs="David" w:hint="cs"/>
          <w:sz w:val="24"/>
          <w:szCs w:val="24"/>
          <w:rtl/>
        </w:rPr>
        <w:t xml:space="preserve">מול השאלה </w:t>
      </w:r>
      <w:r w:rsidR="00A159A2">
        <w:rPr>
          <w:rFonts w:ascii="David" w:hAnsi="David" w:cs="David" w:hint="cs"/>
          <w:sz w:val="24"/>
          <w:szCs w:val="24"/>
          <w:rtl/>
        </w:rPr>
        <w:t xml:space="preserve">מה היקף הזכות לקיום מינימלי בכבוד. </w:t>
      </w:r>
      <w:r w:rsidR="007D1406">
        <w:rPr>
          <w:rFonts w:ascii="David" w:hAnsi="David" w:cs="David" w:hint="cs"/>
          <w:sz w:val="24"/>
          <w:szCs w:val="24"/>
          <w:rtl/>
        </w:rPr>
        <w:t xml:space="preserve">כלומר , </w:t>
      </w:r>
      <w:r w:rsidR="00A159A2">
        <w:rPr>
          <w:rFonts w:ascii="David" w:hAnsi="David" w:cs="David" w:hint="cs"/>
          <w:sz w:val="24"/>
          <w:szCs w:val="24"/>
          <w:rtl/>
        </w:rPr>
        <w:t xml:space="preserve">הוא לא נכנס לשאלה, איך לחלק את עוגת התקציב. ביהמ"ש מקבל את קיומה של החזקה, אך לא מקבל את כך שהינה חזקה חלוטה. </w:t>
      </w:r>
      <w:r w:rsidR="007D1406">
        <w:rPr>
          <w:rFonts w:ascii="David" w:hAnsi="David" w:cs="David" w:hint="cs"/>
          <w:sz w:val="24"/>
          <w:szCs w:val="24"/>
          <w:rtl/>
        </w:rPr>
        <w:t>החזקה החלוטה מסננת יותר מדיי קצבאות הבטחת הכנסה.</w:t>
      </w:r>
      <w:r w:rsidR="00A159A2">
        <w:rPr>
          <w:rFonts w:ascii="David" w:hAnsi="David" w:cs="David" w:hint="cs"/>
          <w:sz w:val="24"/>
          <w:szCs w:val="24"/>
          <w:rtl/>
        </w:rPr>
        <w:t xml:space="preserve"> </w:t>
      </w:r>
      <w:proofErr w:type="spellStart"/>
      <w:r w:rsidR="00A159A2" w:rsidRPr="007D1406">
        <w:rPr>
          <w:rFonts w:ascii="David" w:hAnsi="David" w:cs="David" w:hint="cs"/>
          <w:sz w:val="24"/>
          <w:szCs w:val="24"/>
          <w:highlight w:val="yellow"/>
          <w:rtl/>
        </w:rPr>
        <w:t>גרוניס</w:t>
      </w:r>
      <w:proofErr w:type="spellEnd"/>
      <w:r w:rsidR="00A159A2" w:rsidRPr="007D1406">
        <w:rPr>
          <w:rFonts w:ascii="David" w:hAnsi="David" w:cs="David" w:hint="cs"/>
          <w:sz w:val="24"/>
          <w:szCs w:val="24"/>
          <w:highlight w:val="yellow"/>
          <w:rtl/>
        </w:rPr>
        <w:t xml:space="preserve"> חושש מהתערבות שיפוטית במדיניות החברתית הכלכלית, הקביעה בפרשת חסן לא ממששת יסוד עיקרי לחשש הזה.</w:t>
      </w:r>
      <w:r w:rsidR="00A159A2">
        <w:rPr>
          <w:rFonts w:ascii="David" w:hAnsi="David" w:cs="David" w:hint="cs"/>
          <w:sz w:val="24"/>
          <w:szCs w:val="24"/>
          <w:rtl/>
        </w:rPr>
        <w:t xml:space="preserve"> </w:t>
      </w:r>
      <w:r w:rsidR="007675B5">
        <w:rPr>
          <w:rFonts w:ascii="David" w:hAnsi="David" w:cs="David"/>
          <w:sz w:val="24"/>
          <w:szCs w:val="24"/>
          <w:rtl/>
        </w:rPr>
        <w:br/>
      </w:r>
      <w:r w:rsidR="007675B5">
        <w:rPr>
          <w:rFonts w:ascii="David" w:hAnsi="David" w:cs="David"/>
          <w:sz w:val="24"/>
          <w:szCs w:val="24"/>
          <w:rtl/>
        </w:rPr>
        <w:br/>
      </w:r>
      <w:r w:rsidR="001E1084" w:rsidRPr="001E1084">
        <w:rPr>
          <w:rFonts w:ascii="David" w:hAnsi="David" w:cs="David" w:hint="cs"/>
          <w:color w:val="C00000"/>
          <w:sz w:val="32"/>
          <w:szCs w:val="32"/>
          <w:u w:val="single"/>
          <w:rtl/>
        </w:rPr>
        <w:t>3.5 חופש העיסוק</w:t>
      </w:r>
      <w:r w:rsidR="001E1084">
        <w:rPr>
          <w:rFonts w:ascii="David" w:hAnsi="David" w:cs="David"/>
          <w:b/>
          <w:bCs/>
          <w:sz w:val="24"/>
          <w:szCs w:val="24"/>
          <w:rtl/>
        </w:rPr>
        <w:br/>
      </w:r>
      <w:r w:rsidR="00D05D41">
        <w:rPr>
          <w:rFonts w:ascii="David" w:hAnsi="David" w:cs="David"/>
          <w:b/>
          <w:bCs/>
          <w:sz w:val="24"/>
          <w:szCs w:val="24"/>
          <w:rtl/>
        </w:rPr>
        <w:br/>
      </w:r>
      <w:r w:rsidR="00D05D41" w:rsidRPr="00D05D41">
        <w:rPr>
          <w:rFonts w:ascii="David" w:hAnsi="David" w:cs="David"/>
          <w:b/>
          <w:bCs/>
          <w:sz w:val="24"/>
          <w:szCs w:val="24"/>
          <w:rtl/>
        </w:rPr>
        <w:t>האגודה לזכויות האזרח נ' שר הפנים</w:t>
      </w:r>
      <w:r w:rsidR="00D05D41">
        <w:rPr>
          <w:rFonts w:ascii="David" w:hAnsi="David" w:cs="David"/>
          <w:b/>
          <w:bCs/>
          <w:sz w:val="24"/>
          <w:szCs w:val="24"/>
          <w:rtl/>
        </w:rPr>
        <w:br/>
      </w:r>
      <w:r w:rsidR="00D05D41" w:rsidRPr="00D05D41">
        <w:rPr>
          <w:rFonts w:ascii="David" w:hAnsi="David" w:cs="David"/>
          <w:sz w:val="24"/>
          <w:szCs w:val="24"/>
          <w:u w:val="single"/>
          <w:rtl/>
        </w:rPr>
        <w:t>גולדברג –</w:t>
      </w:r>
      <w:r w:rsidR="00D05D41" w:rsidRPr="00D05D41">
        <w:rPr>
          <w:rFonts w:ascii="David" w:hAnsi="David" w:cs="David"/>
          <w:sz w:val="24"/>
          <w:szCs w:val="24"/>
          <w:rtl/>
        </w:rPr>
        <w:t xml:space="preserve"> חוק יסוד חופש העיסוק התקבל בכנסת בגרסתו הראשונה במרץ 92. סעיף 6 שלו היה סעיף שמירת הדינים ונקבע לו תוקף של שנתיים. במרץ 94 התקבלה גרסה חדשה לחוק וקבעה בסעיף 10 עוד שנתיים של שימור דינים ובנוסף שפירוש הדינים הישנים ייעשה ברוח חוק היסוד. תקופה זו פקעה במרץ 96 ורק באוקטובר, 7 חודשים אח"כ, התקבל חוק היסוד המתוקן שהאריך את שימור הדינים עד מרץ 98. במרץ 98, 8 ימים אחרי פקיעת סעיף שימור הדינים הכנסת קיבלה שוב את החוק ושימור הדינים נקבע לעוד 4 שנים עד 2002.</w:t>
      </w:r>
      <w:r w:rsidR="00D05D41">
        <w:rPr>
          <w:rFonts w:ascii="David" w:hAnsi="David" w:cs="David"/>
          <w:b/>
          <w:bCs/>
          <w:sz w:val="24"/>
          <w:szCs w:val="24"/>
          <w:rtl/>
        </w:rPr>
        <w:br/>
      </w:r>
      <w:r w:rsidR="00D05D41">
        <w:rPr>
          <w:rFonts w:ascii="David" w:hAnsi="David" w:cs="David"/>
          <w:b/>
          <w:bCs/>
          <w:sz w:val="24"/>
          <w:szCs w:val="24"/>
          <w:rtl/>
        </w:rPr>
        <w:br/>
      </w:r>
      <w:r w:rsidR="007675B5" w:rsidRPr="007675B5">
        <w:rPr>
          <w:rFonts w:ascii="David" w:hAnsi="David" w:cs="David" w:hint="cs"/>
          <w:b/>
          <w:bCs/>
          <w:sz w:val="24"/>
          <w:szCs w:val="24"/>
          <w:rtl/>
        </w:rPr>
        <w:t>חופש העיסוק</w:t>
      </w:r>
      <w:r w:rsidR="007675B5">
        <w:rPr>
          <w:rFonts w:ascii="David" w:hAnsi="David" w:cs="David"/>
          <w:sz w:val="24"/>
          <w:szCs w:val="24"/>
          <w:rtl/>
        </w:rPr>
        <w:br/>
      </w:r>
      <w:r w:rsidR="007675B5">
        <w:rPr>
          <w:rFonts w:ascii="David" w:hAnsi="David" w:cs="David" w:hint="cs"/>
          <w:sz w:val="24"/>
          <w:szCs w:val="24"/>
          <w:rtl/>
        </w:rPr>
        <w:t>לכל זכות יש רציונליים שעומדים בבסיסה</w:t>
      </w:r>
      <w:r w:rsidR="001E1084">
        <w:rPr>
          <w:rFonts w:ascii="David" w:hAnsi="David" w:cs="David" w:hint="cs"/>
          <w:sz w:val="24"/>
          <w:szCs w:val="24"/>
          <w:rtl/>
        </w:rPr>
        <w:t>,</w:t>
      </w:r>
      <w:r w:rsidR="007675B5">
        <w:rPr>
          <w:rFonts w:ascii="David" w:hAnsi="David" w:cs="David" w:hint="cs"/>
          <w:sz w:val="24"/>
          <w:szCs w:val="24"/>
          <w:rtl/>
        </w:rPr>
        <w:t xml:space="preserve"> בעזרת הרציונליים ניתן לקבוע את היקף הזכות. </w:t>
      </w:r>
      <w:r w:rsidR="007675B5">
        <w:rPr>
          <w:rFonts w:ascii="David" w:hAnsi="David" w:cs="David"/>
          <w:sz w:val="24"/>
          <w:szCs w:val="24"/>
          <w:rtl/>
        </w:rPr>
        <w:br/>
      </w:r>
      <w:r w:rsidR="007675B5" w:rsidRPr="007675B5">
        <w:rPr>
          <w:rFonts w:ascii="David" w:hAnsi="David" w:cs="David"/>
          <w:sz w:val="24"/>
          <w:szCs w:val="24"/>
          <w:u w:val="single"/>
          <w:rtl/>
        </w:rPr>
        <w:t>יש 3 רציונאליים בחופש העיסוק</w:t>
      </w:r>
      <w:r w:rsidR="007675B5">
        <w:rPr>
          <w:rFonts w:ascii="David" w:hAnsi="David" w:cs="David" w:hint="cs"/>
          <w:sz w:val="24"/>
          <w:szCs w:val="24"/>
          <w:u w:val="single"/>
          <w:rtl/>
        </w:rPr>
        <w:t>:</w:t>
      </w:r>
      <w:r w:rsidR="007675B5" w:rsidRPr="007675B5">
        <w:rPr>
          <w:rFonts w:ascii="David" w:hAnsi="David" w:cs="David"/>
          <w:sz w:val="24"/>
          <w:szCs w:val="24"/>
          <w:rtl/>
        </w:rPr>
        <w:br/>
        <w:t xml:space="preserve">1.פרנסה </w:t>
      </w:r>
      <w:r w:rsidR="007675B5" w:rsidRPr="00862C9B">
        <w:rPr>
          <w:rFonts w:ascii="David" w:hAnsi="David" w:cs="David"/>
          <w:sz w:val="24"/>
          <w:szCs w:val="24"/>
          <w:highlight w:val="lightGray"/>
          <w:rtl/>
        </w:rPr>
        <w:t xml:space="preserve">(פס"ד </w:t>
      </w:r>
      <w:proofErr w:type="spellStart"/>
      <w:r w:rsidR="007675B5" w:rsidRPr="00862C9B">
        <w:rPr>
          <w:rFonts w:ascii="David" w:hAnsi="David" w:cs="David"/>
          <w:sz w:val="24"/>
          <w:szCs w:val="24"/>
          <w:highlight w:val="lightGray"/>
          <w:rtl/>
        </w:rPr>
        <w:t>בז'ראנו</w:t>
      </w:r>
      <w:proofErr w:type="spellEnd"/>
      <w:r w:rsidR="00862C9B">
        <w:rPr>
          <w:rFonts w:ascii="David" w:hAnsi="David" w:cs="David" w:hint="cs"/>
          <w:sz w:val="24"/>
          <w:szCs w:val="24"/>
          <w:rtl/>
        </w:rPr>
        <w:t>-</w:t>
      </w:r>
      <w:r w:rsidR="00862C9B" w:rsidRPr="00862C9B">
        <w:rPr>
          <w:rFonts w:ascii="David" w:hAnsi="David" w:cs="David"/>
          <w:sz w:val="24"/>
          <w:szCs w:val="24"/>
          <w:rtl/>
        </w:rPr>
        <w:t>הזכות לחופש העיסוק מקבלת הכרה של בית המשפט כזכות יסוד לראשונה</w:t>
      </w:r>
      <w:r w:rsidR="007675B5" w:rsidRPr="007675B5">
        <w:rPr>
          <w:rFonts w:ascii="David" w:hAnsi="David" w:cs="David"/>
          <w:sz w:val="24"/>
          <w:szCs w:val="24"/>
          <w:rtl/>
        </w:rPr>
        <w:t>).</w:t>
      </w:r>
      <w:r w:rsidR="007675B5" w:rsidRPr="007675B5">
        <w:rPr>
          <w:rtl/>
        </w:rPr>
        <w:t xml:space="preserve"> </w:t>
      </w:r>
      <w:r w:rsidR="007675B5" w:rsidRPr="007675B5">
        <w:rPr>
          <w:rFonts w:ascii="David" w:hAnsi="David" w:cs="David"/>
          <w:sz w:val="24"/>
          <w:szCs w:val="24"/>
          <w:rtl/>
        </w:rPr>
        <w:t>"זכותו הטבעית של כל אדם לחפש מקורות מחיה ולמצוא לעצמו מלאכה המפרנסת את בעליה"</w:t>
      </w:r>
      <w:r w:rsidR="007675B5">
        <w:rPr>
          <w:rFonts w:ascii="David" w:hAnsi="David" w:cs="David" w:hint="cs"/>
          <w:sz w:val="24"/>
          <w:szCs w:val="24"/>
          <w:rtl/>
        </w:rPr>
        <w:t>(חשין).</w:t>
      </w:r>
      <w:r w:rsidR="007675B5">
        <w:rPr>
          <w:rFonts w:ascii="David" w:hAnsi="David" w:cs="David"/>
          <w:sz w:val="24"/>
          <w:szCs w:val="24"/>
          <w:rtl/>
        </w:rPr>
        <w:br/>
      </w:r>
      <w:r w:rsidR="007675B5">
        <w:rPr>
          <w:rFonts w:ascii="David" w:hAnsi="David" w:cs="David" w:hint="cs"/>
          <w:sz w:val="24"/>
          <w:szCs w:val="24"/>
          <w:rtl/>
        </w:rPr>
        <w:t>2</w:t>
      </w:r>
      <w:r w:rsidR="007675B5" w:rsidRPr="007675B5">
        <w:rPr>
          <w:rFonts w:ascii="David" w:hAnsi="David" w:cs="David"/>
          <w:sz w:val="24"/>
          <w:szCs w:val="24"/>
          <w:rtl/>
        </w:rPr>
        <w:t>.מימוש עצמי</w:t>
      </w:r>
      <w:r w:rsidR="007675B5">
        <w:rPr>
          <w:rFonts w:ascii="David" w:hAnsi="David" w:cs="David" w:hint="cs"/>
          <w:sz w:val="24"/>
          <w:szCs w:val="24"/>
          <w:rtl/>
        </w:rPr>
        <w:t xml:space="preserve">= אוטונומיה </w:t>
      </w:r>
      <w:r w:rsidR="007675B5" w:rsidRPr="00862C9B">
        <w:rPr>
          <w:rFonts w:ascii="David" w:hAnsi="David" w:cs="David" w:hint="cs"/>
          <w:sz w:val="24"/>
          <w:szCs w:val="24"/>
          <w:highlight w:val="lightGray"/>
          <w:u w:val="single"/>
          <w:rtl/>
        </w:rPr>
        <w:t>(פס"ד איגלו).</w:t>
      </w:r>
      <w:r w:rsidR="007675B5" w:rsidRPr="007675B5">
        <w:rPr>
          <w:rtl/>
        </w:rPr>
        <w:t xml:space="preserve"> </w:t>
      </w:r>
      <w:r w:rsidR="007675B5">
        <w:rPr>
          <w:rFonts w:ascii="David" w:hAnsi="David" w:cs="David" w:hint="cs"/>
          <w:sz w:val="24"/>
          <w:szCs w:val="24"/>
          <w:rtl/>
        </w:rPr>
        <w:t>"</w:t>
      </w:r>
      <w:r w:rsidR="007675B5" w:rsidRPr="007675B5">
        <w:rPr>
          <w:rFonts w:ascii="David" w:hAnsi="David" w:cs="David"/>
          <w:sz w:val="24"/>
          <w:szCs w:val="24"/>
          <w:rtl/>
        </w:rPr>
        <w:t>הרציונליים בבסיס הזכות לחופש העיסוק הם הרצון של האדם להתפרנס ולהגשים את הכישרון שלו, האישיות שלו והשאיפות שלו. העיסוק של האדם מאפשר לו להתקיים</w:t>
      </w:r>
      <w:r w:rsidR="007675B5">
        <w:rPr>
          <w:rFonts w:ascii="David" w:hAnsi="David" w:cs="David" w:hint="cs"/>
          <w:sz w:val="24"/>
          <w:szCs w:val="24"/>
          <w:rtl/>
        </w:rPr>
        <w:t>"</w:t>
      </w:r>
      <w:r w:rsidR="007675B5" w:rsidRPr="007675B5">
        <w:rPr>
          <w:rFonts w:ascii="David" w:hAnsi="David" w:cs="David"/>
          <w:sz w:val="24"/>
          <w:szCs w:val="24"/>
          <w:rtl/>
        </w:rPr>
        <w:t xml:space="preserve">. </w:t>
      </w:r>
      <w:proofErr w:type="spellStart"/>
      <w:r w:rsidR="007675B5">
        <w:rPr>
          <w:rFonts w:ascii="David" w:hAnsi="David" w:cs="David" w:hint="cs"/>
          <w:sz w:val="24"/>
          <w:szCs w:val="24"/>
          <w:rtl/>
        </w:rPr>
        <w:t>דורנר</w:t>
      </w:r>
      <w:proofErr w:type="spellEnd"/>
      <w:r w:rsidR="007675B5" w:rsidRPr="007675B5">
        <w:rPr>
          <w:rFonts w:ascii="David" w:hAnsi="David" w:cs="David"/>
          <w:sz w:val="24"/>
          <w:szCs w:val="24"/>
          <w:rtl/>
        </w:rPr>
        <w:t xml:space="preserve"> אומרת שחופש העיסוק הוא חלק מזכויות האזרח שמבטיחות לפרט את חירותו.</w:t>
      </w:r>
      <w:r w:rsidR="007675B5">
        <w:rPr>
          <w:rFonts w:ascii="David" w:hAnsi="David" w:cs="David"/>
          <w:sz w:val="24"/>
          <w:szCs w:val="24"/>
          <w:rtl/>
        </w:rPr>
        <w:br/>
      </w:r>
      <w:r w:rsidR="007675B5">
        <w:rPr>
          <w:rFonts w:ascii="David" w:hAnsi="David" w:cs="David" w:hint="cs"/>
          <w:sz w:val="24"/>
          <w:szCs w:val="24"/>
          <w:rtl/>
        </w:rPr>
        <w:t>3</w:t>
      </w:r>
      <w:r w:rsidR="007675B5" w:rsidRPr="007675B5">
        <w:rPr>
          <w:rFonts w:ascii="David" w:hAnsi="David" w:cs="David"/>
          <w:sz w:val="24"/>
          <w:szCs w:val="24"/>
          <w:rtl/>
        </w:rPr>
        <w:t>.תחרות חופשית</w:t>
      </w:r>
      <w:r w:rsidR="00813ED1">
        <w:rPr>
          <w:rFonts w:ascii="David" w:hAnsi="David" w:cs="David" w:hint="cs"/>
          <w:sz w:val="24"/>
          <w:szCs w:val="24"/>
          <w:rtl/>
        </w:rPr>
        <w:t xml:space="preserve"> , רציונל חברתי. </w:t>
      </w:r>
      <w:r w:rsidR="00813ED1" w:rsidRPr="00862C9B">
        <w:rPr>
          <w:rFonts w:ascii="David" w:hAnsi="David" w:cs="David"/>
          <w:sz w:val="24"/>
          <w:szCs w:val="24"/>
          <w:highlight w:val="lightGray"/>
          <w:u w:val="single"/>
          <w:rtl/>
        </w:rPr>
        <w:t>פס"ד כלל ומגדל</w:t>
      </w:r>
      <w:r w:rsidR="00862C9B">
        <w:rPr>
          <w:rFonts w:ascii="David" w:hAnsi="David" w:cs="David" w:hint="cs"/>
          <w:sz w:val="24"/>
          <w:szCs w:val="24"/>
          <w:u w:val="single"/>
          <w:rtl/>
        </w:rPr>
        <w:t>(לא בסילבוס)</w:t>
      </w:r>
      <w:r w:rsidR="00813ED1">
        <w:rPr>
          <w:rFonts w:ascii="David" w:hAnsi="David" w:cs="David" w:hint="cs"/>
          <w:sz w:val="24"/>
          <w:szCs w:val="24"/>
          <w:rtl/>
        </w:rPr>
        <w:t>:</w:t>
      </w:r>
      <w:r w:rsidR="00813ED1" w:rsidRPr="00813ED1">
        <w:rPr>
          <w:rFonts w:ascii="David" w:hAnsi="David" w:cs="David"/>
          <w:sz w:val="24"/>
          <w:szCs w:val="24"/>
          <w:rtl/>
        </w:rPr>
        <w:t xml:space="preserve"> השופט דב לוין(דעת מיעוט) מדגיש את הרציונל של חופש העיסוק ליצירת תחרות חופשית (שווה) בין פרטים.</w:t>
      </w:r>
      <w:r w:rsidR="00D05D41">
        <w:rPr>
          <w:rFonts w:ascii="David" w:hAnsi="David" w:cs="David"/>
          <w:sz w:val="24"/>
          <w:szCs w:val="24"/>
          <w:rtl/>
        </w:rPr>
        <w:br/>
      </w:r>
      <w:r w:rsidR="00D05D41" w:rsidRPr="00A67A3A">
        <w:rPr>
          <w:rFonts w:ascii="David" w:hAnsi="David" w:cs="David" w:hint="cs"/>
          <w:sz w:val="24"/>
          <w:szCs w:val="24"/>
          <w:highlight w:val="lightGray"/>
          <w:u w:val="single"/>
          <w:rtl/>
        </w:rPr>
        <w:t>אייל גרוס במאמרו "</w:t>
      </w:r>
      <w:r w:rsidR="00D05D41" w:rsidRPr="00A67A3A">
        <w:rPr>
          <w:rFonts w:ascii="David" w:hAnsi="David" w:cs="David"/>
          <w:sz w:val="24"/>
          <w:szCs w:val="24"/>
          <w:highlight w:val="lightGray"/>
          <w:u w:val="single"/>
          <w:rtl/>
        </w:rPr>
        <w:t xml:space="preserve">כיצד </w:t>
      </w:r>
      <w:proofErr w:type="spellStart"/>
      <w:r w:rsidR="00D05D41" w:rsidRPr="00A67A3A">
        <w:rPr>
          <w:rFonts w:ascii="David" w:hAnsi="David" w:cs="David"/>
          <w:sz w:val="24"/>
          <w:szCs w:val="24"/>
          <w:highlight w:val="lightGray"/>
          <w:u w:val="single"/>
          <w:rtl/>
        </w:rPr>
        <w:t>היתה</w:t>
      </w:r>
      <w:proofErr w:type="spellEnd"/>
      <w:r w:rsidR="00D05D41" w:rsidRPr="00A67A3A">
        <w:rPr>
          <w:rFonts w:ascii="David" w:hAnsi="David" w:cs="David"/>
          <w:sz w:val="24"/>
          <w:szCs w:val="24"/>
          <w:highlight w:val="lightGray"/>
          <w:u w:val="single"/>
          <w:rtl/>
        </w:rPr>
        <w:t xml:space="preserve"> "התחרות החופשית" לזכות חוקתית?</w:t>
      </w:r>
      <w:r w:rsidR="00D05D41" w:rsidRPr="00A67A3A">
        <w:rPr>
          <w:rFonts w:ascii="David" w:hAnsi="David" w:cs="David" w:hint="cs"/>
          <w:sz w:val="24"/>
          <w:szCs w:val="24"/>
          <w:highlight w:val="lightGray"/>
          <w:u w:val="single"/>
          <w:rtl/>
        </w:rPr>
        <w:t>"-</w:t>
      </w:r>
      <w:r w:rsidR="00D05D41" w:rsidRPr="00D05D41">
        <w:rPr>
          <w:rFonts w:ascii="David" w:hAnsi="David" w:cs="David"/>
          <w:sz w:val="24"/>
          <w:szCs w:val="24"/>
          <w:rtl/>
        </w:rPr>
        <w:t xml:space="preserve"> שתי תפיסות לחופש העיסוק: 1. התפיסה האישית של התרת עבודה לבן אדם כמו בבז'רנו </w:t>
      </w:r>
      <w:r w:rsidR="00A67A3A">
        <w:rPr>
          <w:rFonts w:ascii="David" w:hAnsi="David" w:cs="David" w:hint="cs"/>
          <w:sz w:val="24"/>
          <w:szCs w:val="24"/>
          <w:rtl/>
        </w:rPr>
        <w:t xml:space="preserve">  </w:t>
      </w:r>
      <w:r w:rsidR="00D05D41" w:rsidRPr="00D05D41">
        <w:rPr>
          <w:rFonts w:ascii="David" w:hAnsi="David" w:cs="David"/>
          <w:sz w:val="24"/>
          <w:szCs w:val="24"/>
          <w:rtl/>
        </w:rPr>
        <w:t>2. התפיסה התחרותית הרחבת הזכות לא רק לכניסה לעבודה אלא גם את החופש לפעול באותו תחום ללא הגבלות או רגולציה</w:t>
      </w:r>
      <w:r w:rsidR="00D05D41">
        <w:rPr>
          <w:rFonts w:ascii="David" w:hAnsi="David" w:cs="David" w:hint="cs"/>
          <w:sz w:val="24"/>
          <w:szCs w:val="24"/>
          <w:rtl/>
        </w:rPr>
        <w:t xml:space="preserve">. = </w:t>
      </w:r>
      <w:r w:rsidR="00A67A3A">
        <w:rPr>
          <w:rFonts w:ascii="David" w:hAnsi="David" w:cs="David" w:hint="cs"/>
          <w:sz w:val="24"/>
          <w:szCs w:val="24"/>
          <w:rtl/>
        </w:rPr>
        <w:t>שילוב בין רציונל המימוש העצמי לרציונל התחרות החופשית.</w:t>
      </w:r>
      <w:r w:rsidR="007675B5">
        <w:rPr>
          <w:rFonts w:ascii="David" w:hAnsi="David" w:cs="David"/>
          <w:sz w:val="24"/>
          <w:szCs w:val="24"/>
          <w:rtl/>
        </w:rPr>
        <w:br/>
      </w:r>
      <w:r w:rsidR="00813ED1" w:rsidRPr="00813ED1">
        <w:rPr>
          <w:rFonts w:ascii="David" w:hAnsi="David" w:cs="David" w:hint="cs"/>
          <w:sz w:val="24"/>
          <w:szCs w:val="24"/>
          <w:u w:val="single"/>
          <w:rtl/>
        </w:rPr>
        <w:t>-לפי ספיר,</w:t>
      </w:r>
      <w:r w:rsidR="00813ED1">
        <w:rPr>
          <w:rFonts w:ascii="David" w:hAnsi="David" w:cs="David" w:hint="cs"/>
          <w:sz w:val="24"/>
          <w:szCs w:val="24"/>
          <w:rtl/>
        </w:rPr>
        <w:t xml:space="preserve"> פרנסה ותחרות חופשית יכולות לעלות בקנה אחד בתנאי שעולה גם רציונל המימוש העצמי, אינן יכולות להתקיים יחד לבדן. זאת מפני שפגיעה בחופש התחרות יכולה להיתפס כפגיעה ביכולת המימוש העצמי של הפרט. לפיכך , המימוש העצמי יכול להתקיים טוב יותר יחד עם רציונל התחרות החופשית ולא בלעדיו.</w:t>
      </w:r>
      <w:r w:rsidR="00862C9B">
        <w:rPr>
          <w:rFonts w:ascii="David" w:hAnsi="David" w:cs="David"/>
          <w:sz w:val="24"/>
          <w:szCs w:val="24"/>
          <w:rtl/>
        </w:rPr>
        <w:br/>
      </w:r>
      <w:r w:rsidR="00862C9B">
        <w:rPr>
          <w:rFonts w:ascii="David" w:hAnsi="David" w:cs="David"/>
          <w:sz w:val="24"/>
          <w:szCs w:val="24"/>
          <w:rtl/>
        </w:rPr>
        <w:br/>
      </w:r>
      <w:r w:rsidR="00862C9B" w:rsidRPr="00862C9B">
        <w:rPr>
          <w:rFonts w:ascii="David" w:hAnsi="David" w:cs="David"/>
          <w:b/>
          <w:bCs/>
          <w:sz w:val="24"/>
          <w:szCs w:val="24"/>
          <w:rtl/>
        </w:rPr>
        <w:t>איגלו חברה קבלנית נ' שר המסחר</w:t>
      </w:r>
      <w:r w:rsidR="00862C9B">
        <w:rPr>
          <w:rFonts w:ascii="David" w:hAnsi="David" w:cs="David"/>
          <w:sz w:val="24"/>
          <w:szCs w:val="24"/>
          <w:rtl/>
        </w:rPr>
        <w:br/>
      </w:r>
      <w:r w:rsidR="00862C9B" w:rsidRPr="00862C9B">
        <w:rPr>
          <w:rFonts w:ascii="David" w:hAnsi="David" w:cs="David"/>
          <w:sz w:val="24"/>
          <w:szCs w:val="24"/>
          <w:rtl/>
        </w:rPr>
        <w:t>המשיבים טוענים לקידום כלכלת המדינה(אינטרס ציבורי)</w:t>
      </w:r>
      <w:r w:rsidR="00862C9B">
        <w:rPr>
          <w:rFonts w:ascii="David" w:hAnsi="David" w:cs="David" w:hint="cs"/>
          <w:sz w:val="24"/>
          <w:szCs w:val="24"/>
          <w:rtl/>
        </w:rPr>
        <w:t xml:space="preserve"> באמצעות מסחר עם רוסיה</w:t>
      </w:r>
      <w:r w:rsidR="00862C9B" w:rsidRPr="00862C9B">
        <w:rPr>
          <w:rFonts w:ascii="David" w:hAnsi="David" w:cs="David"/>
          <w:sz w:val="24"/>
          <w:szCs w:val="24"/>
          <w:rtl/>
        </w:rPr>
        <w:t xml:space="preserve"> והעותרים טוענים לפגיעה בחופש העיסוק. </w:t>
      </w:r>
      <w:r w:rsidR="00862C9B">
        <w:rPr>
          <w:rFonts w:ascii="David" w:hAnsi="David" w:cs="David" w:hint="cs"/>
          <w:sz w:val="24"/>
          <w:szCs w:val="24"/>
          <w:rtl/>
        </w:rPr>
        <w:t xml:space="preserve"> </w:t>
      </w:r>
      <w:proofErr w:type="spellStart"/>
      <w:r w:rsidR="00862C9B" w:rsidRPr="00862C9B">
        <w:rPr>
          <w:rFonts w:ascii="David" w:hAnsi="David" w:cs="David"/>
          <w:sz w:val="24"/>
          <w:szCs w:val="24"/>
          <w:u w:val="single"/>
          <w:rtl/>
        </w:rPr>
        <w:t>דורנר</w:t>
      </w:r>
      <w:proofErr w:type="spellEnd"/>
      <w:r w:rsidR="00862C9B" w:rsidRPr="00862C9B">
        <w:rPr>
          <w:rFonts w:ascii="David" w:hAnsi="David" w:cs="David"/>
          <w:sz w:val="24"/>
          <w:szCs w:val="24"/>
          <w:u w:val="single"/>
          <w:rtl/>
        </w:rPr>
        <w:t>:</w:t>
      </w:r>
      <w:r w:rsidR="00862C9B" w:rsidRPr="00862C9B">
        <w:rPr>
          <w:rFonts w:ascii="David" w:hAnsi="David" w:cs="David"/>
          <w:sz w:val="24"/>
          <w:szCs w:val="24"/>
          <w:rtl/>
        </w:rPr>
        <w:t xml:space="preserve"> בהתנגשות בין ערכים בדרך כלל נבצע איזון. הרציונליים בבסיס הזכות לחופש העיסוק הם הרצון של האדם להתפרנס ולהגשים את הכישרון שלו, האישיות שלו והשאיפות שלו. העיסוק של האדם מאפשר לו להתקיים. היא אומרת שחופש העיסוק הוא חלק מזכויות האזרח שמבטיחות לפרט את חירותו. לדבריה, לחופש העיסוק יכולים להיות גם רציונליים חברתיים כלליים כמו במקרים שבהם העיסוק הוא בתחום התקשרות, התרבות והאומנות. </w:t>
      </w:r>
      <w:r w:rsidR="00862C9B" w:rsidRPr="00754075">
        <w:rPr>
          <w:rFonts w:ascii="David" w:hAnsi="David" w:cs="David"/>
          <w:sz w:val="24"/>
          <w:szCs w:val="24"/>
          <w:highlight w:val="yellow"/>
          <w:rtl/>
        </w:rPr>
        <w:t>היקף ההגנה על חופש העיסוק ייקבע לפי מבחן הוודאות הקרובה לסכנה חמורה(זאת הדרך שבה ייעשה האיזון).</w:t>
      </w:r>
      <w:r w:rsidR="00862C9B" w:rsidRPr="00862C9B">
        <w:rPr>
          <w:rFonts w:ascii="David" w:hAnsi="David" w:cs="David"/>
          <w:sz w:val="24"/>
          <w:szCs w:val="24"/>
          <w:rtl/>
        </w:rPr>
        <w:t xml:space="preserve"> המבחן בוחן עד כמה ההגנה לזכות תגרום לפגיעה באינטרס ציבורי כמו קידום כלכלת המדינה למשל שהיא טענת המשיבים בפס"ד זה.</w:t>
      </w:r>
      <w:r w:rsidR="00862C9B">
        <w:rPr>
          <w:rFonts w:ascii="David" w:hAnsi="David" w:cs="David"/>
          <w:sz w:val="24"/>
          <w:szCs w:val="24"/>
          <w:rtl/>
        </w:rPr>
        <w:br/>
      </w:r>
      <w:r w:rsidR="00761E81">
        <w:rPr>
          <w:rFonts w:ascii="David" w:hAnsi="David" w:cs="David"/>
          <w:sz w:val="24"/>
          <w:szCs w:val="24"/>
          <w:rtl/>
        </w:rPr>
        <w:br/>
      </w:r>
      <w:r w:rsidR="00F91F1A" w:rsidRPr="00A90094">
        <w:rPr>
          <w:rFonts w:ascii="David" w:hAnsi="David" w:cs="David" w:hint="cs"/>
          <w:b/>
          <w:bCs/>
          <w:sz w:val="24"/>
          <w:szCs w:val="24"/>
          <w:rtl/>
        </w:rPr>
        <w:lastRenderedPageBreak/>
        <w:t>הרציונליי</w:t>
      </w:r>
      <w:r w:rsidR="00F91F1A" w:rsidRPr="00A90094">
        <w:rPr>
          <w:rFonts w:ascii="David" w:hAnsi="David" w:cs="David" w:hint="eastAsia"/>
          <w:b/>
          <w:bCs/>
          <w:sz w:val="24"/>
          <w:szCs w:val="24"/>
          <w:rtl/>
        </w:rPr>
        <w:t>ם</w:t>
      </w:r>
      <w:r w:rsidR="00F91F1A" w:rsidRPr="00A90094">
        <w:rPr>
          <w:rFonts w:ascii="David" w:hAnsi="David" w:cs="David" w:hint="cs"/>
          <w:b/>
          <w:bCs/>
          <w:sz w:val="24"/>
          <w:szCs w:val="24"/>
          <w:rtl/>
        </w:rPr>
        <w:t xml:space="preserve"> כמגדירים את חופש העיסוק</w:t>
      </w:r>
      <w:r w:rsidR="0062020A">
        <w:rPr>
          <w:rFonts w:ascii="David" w:hAnsi="David" w:cs="David"/>
          <w:sz w:val="24"/>
          <w:szCs w:val="24"/>
          <w:rtl/>
        </w:rPr>
        <w:br/>
      </w:r>
      <w:r w:rsidR="00A90094" w:rsidRPr="00A90094">
        <w:rPr>
          <w:rFonts w:ascii="David" w:hAnsi="David" w:cs="David" w:hint="cs"/>
          <w:sz w:val="24"/>
          <w:szCs w:val="24"/>
          <w:u w:val="single"/>
          <w:rtl/>
        </w:rPr>
        <w:t xml:space="preserve">א. </w:t>
      </w:r>
      <w:r w:rsidR="00761E81" w:rsidRPr="00D05D41">
        <w:rPr>
          <w:rFonts w:ascii="David" w:hAnsi="David" w:cs="David" w:hint="cs"/>
          <w:sz w:val="24"/>
          <w:szCs w:val="24"/>
          <w:highlight w:val="lightGray"/>
          <w:u w:val="single"/>
          <w:rtl/>
        </w:rPr>
        <w:t xml:space="preserve">אייל גרוס במאמרו </w:t>
      </w:r>
      <w:r w:rsidR="00D05D41" w:rsidRPr="00D05D41">
        <w:rPr>
          <w:rFonts w:ascii="David" w:hAnsi="David" w:cs="David" w:hint="cs"/>
          <w:sz w:val="24"/>
          <w:szCs w:val="24"/>
          <w:highlight w:val="lightGray"/>
          <w:u w:val="single"/>
          <w:rtl/>
        </w:rPr>
        <w:t>"</w:t>
      </w:r>
      <w:r w:rsidR="00D05D41" w:rsidRPr="00D05D41">
        <w:rPr>
          <w:rFonts w:ascii="David" w:hAnsi="David" w:cs="David"/>
          <w:sz w:val="24"/>
          <w:szCs w:val="24"/>
          <w:highlight w:val="lightGray"/>
          <w:u w:val="single"/>
          <w:rtl/>
        </w:rPr>
        <w:t>כיצד ה</w:t>
      </w:r>
      <w:r w:rsidR="00D05D41" w:rsidRPr="00D05D41">
        <w:rPr>
          <w:rFonts w:ascii="David" w:hAnsi="David" w:cs="David" w:hint="cs"/>
          <w:sz w:val="24"/>
          <w:szCs w:val="24"/>
          <w:highlight w:val="lightGray"/>
          <w:u w:val="single"/>
          <w:rtl/>
        </w:rPr>
        <w:t>י</w:t>
      </w:r>
      <w:r w:rsidR="00D05D41" w:rsidRPr="00D05D41">
        <w:rPr>
          <w:rFonts w:ascii="David" w:hAnsi="David" w:cs="David"/>
          <w:sz w:val="24"/>
          <w:szCs w:val="24"/>
          <w:highlight w:val="lightGray"/>
          <w:u w:val="single"/>
          <w:rtl/>
        </w:rPr>
        <w:t>יתה "התחרות החופשית" לזכות חוקתית?</w:t>
      </w:r>
      <w:r w:rsidR="00D05D41" w:rsidRPr="00D05D41">
        <w:rPr>
          <w:rFonts w:ascii="David" w:hAnsi="David" w:cs="David" w:hint="cs"/>
          <w:sz w:val="24"/>
          <w:szCs w:val="24"/>
          <w:highlight w:val="lightGray"/>
          <w:u w:val="single"/>
          <w:rtl/>
        </w:rPr>
        <w:t>"</w:t>
      </w:r>
      <w:r w:rsidR="00D05D41" w:rsidRPr="00D05D41">
        <w:rPr>
          <w:rFonts w:ascii="David" w:hAnsi="David" w:cs="David"/>
          <w:sz w:val="24"/>
          <w:szCs w:val="24"/>
          <w:u w:val="single"/>
          <w:rtl/>
        </w:rPr>
        <w:t xml:space="preserve"> </w:t>
      </w:r>
      <w:r w:rsidR="00761E81" w:rsidRPr="00A90094">
        <w:rPr>
          <w:rFonts w:ascii="David" w:hAnsi="David" w:cs="David" w:hint="cs"/>
          <w:sz w:val="24"/>
          <w:szCs w:val="24"/>
          <w:u w:val="single"/>
          <w:rtl/>
        </w:rPr>
        <w:t>שואל האם יש הבדל בין הרציונליים האישיים</w:t>
      </w:r>
      <w:r w:rsidR="00754075">
        <w:rPr>
          <w:rFonts w:ascii="David" w:hAnsi="David" w:cs="David" w:hint="cs"/>
          <w:sz w:val="24"/>
          <w:szCs w:val="24"/>
          <w:u w:val="single"/>
          <w:rtl/>
        </w:rPr>
        <w:t>(פרנסה ומימוש עצמי)</w:t>
      </w:r>
      <w:r w:rsidR="00761E81" w:rsidRPr="00A90094">
        <w:rPr>
          <w:rFonts w:ascii="David" w:hAnsi="David" w:cs="David" w:hint="cs"/>
          <w:sz w:val="24"/>
          <w:szCs w:val="24"/>
          <w:u w:val="single"/>
          <w:rtl/>
        </w:rPr>
        <w:t xml:space="preserve"> לרציונל החברתי</w:t>
      </w:r>
      <w:r w:rsidR="00754075">
        <w:rPr>
          <w:rFonts w:ascii="David" w:hAnsi="David" w:cs="David" w:hint="cs"/>
          <w:sz w:val="24"/>
          <w:szCs w:val="24"/>
          <w:u w:val="single"/>
          <w:rtl/>
        </w:rPr>
        <w:t>(תחרות)</w:t>
      </w:r>
      <w:r w:rsidR="00D05D41">
        <w:rPr>
          <w:rFonts w:ascii="David" w:hAnsi="David" w:cs="David" w:hint="cs"/>
          <w:sz w:val="24"/>
          <w:szCs w:val="24"/>
          <w:u w:val="single"/>
          <w:rtl/>
        </w:rPr>
        <w:t xml:space="preserve">? </w:t>
      </w:r>
      <w:r w:rsidR="00761E81">
        <w:rPr>
          <w:rFonts w:ascii="David" w:hAnsi="David" w:cs="David" w:hint="cs"/>
          <w:sz w:val="24"/>
          <w:szCs w:val="24"/>
          <w:rtl/>
        </w:rPr>
        <w:t>לטעמו, אם נכלול רק את הרציונליי</w:t>
      </w:r>
      <w:r w:rsidR="00761E81">
        <w:rPr>
          <w:rFonts w:ascii="David" w:hAnsi="David" w:cs="David" w:hint="eastAsia"/>
          <w:sz w:val="24"/>
          <w:szCs w:val="24"/>
          <w:rtl/>
        </w:rPr>
        <w:t>ם</w:t>
      </w:r>
      <w:r w:rsidR="00761E81">
        <w:rPr>
          <w:rFonts w:ascii="David" w:hAnsi="David" w:cs="David" w:hint="cs"/>
          <w:sz w:val="24"/>
          <w:szCs w:val="24"/>
          <w:rtl/>
        </w:rPr>
        <w:t xml:space="preserve"> האישיים חברות גדולות לא יוכלו לטעון לפגיעה בחופש העיסוק. לפי ספיר ניתן להגיד כי מנהל החברה יוכל לטעון לחופש העיסוק בשם הרציונל לפרנסה ובשם הרציונל למימוש עצמי.</w:t>
      </w:r>
      <w:r w:rsidR="00761E81">
        <w:rPr>
          <w:rFonts w:ascii="David" w:hAnsi="David" w:cs="David"/>
          <w:sz w:val="24"/>
          <w:szCs w:val="24"/>
          <w:rtl/>
        </w:rPr>
        <w:br/>
      </w:r>
      <w:r w:rsidR="00A90094" w:rsidRPr="00A90094">
        <w:rPr>
          <w:rFonts w:ascii="David" w:hAnsi="David" w:cs="David" w:hint="cs"/>
          <w:sz w:val="24"/>
          <w:szCs w:val="24"/>
          <w:u w:val="single"/>
          <w:rtl/>
        </w:rPr>
        <w:t xml:space="preserve">ב. </w:t>
      </w:r>
      <w:r w:rsidR="00761E81" w:rsidRPr="00A90094">
        <w:rPr>
          <w:rFonts w:ascii="David" w:hAnsi="David" w:cs="David" w:hint="cs"/>
          <w:sz w:val="24"/>
          <w:szCs w:val="24"/>
          <w:u w:val="single"/>
          <w:rtl/>
        </w:rPr>
        <w:t xml:space="preserve">האם </w:t>
      </w:r>
      <w:proofErr w:type="spellStart"/>
      <w:r w:rsidR="00761E81" w:rsidRPr="00A90094">
        <w:rPr>
          <w:rFonts w:ascii="David" w:hAnsi="David" w:cs="David" w:hint="cs"/>
          <w:sz w:val="24"/>
          <w:szCs w:val="24"/>
          <w:u w:val="single"/>
          <w:rtl/>
        </w:rPr>
        <w:t>חו"י</w:t>
      </w:r>
      <w:proofErr w:type="spellEnd"/>
      <w:r w:rsidR="00761E81" w:rsidRPr="00A90094">
        <w:rPr>
          <w:rFonts w:ascii="David" w:hAnsi="David" w:cs="David" w:hint="cs"/>
          <w:sz w:val="24"/>
          <w:szCs w:val="24"/>
          <w:u w:val="single"/>
          <w:rtl/>
        </w:rPr>
        <w:t xml:space="preserve"> חופש העיסוק נוגע למעמדן של זכויות סוציאליות של העובד</w:t>
      </w:r>
      <w:r w:rsidR="00A90094">
        <w:rPr>
          <w:rFonts w:ascii="David" w:hAnsi="David" w:cs="David" w:hint="cs"/>
          <w:sz w:val="24"/>
          <w:szCs w:val="24"/>
          <w:rtl/>
        </w:rPr>
        <w:t>. הרציונליי</w:t>
      </w:r>
      <w:r w:rsidR="00A90094">
        <w:rPr>
          <w:rFonts w:ascii="David" w:hAnsi="David" w:cs="David" w:hint="eastAsia"/>
          <w:sz w:val="24"/>
          <w:szCs w:val="24"/>
          <w:rtl/>
        </w:rPr>
        <w:t>ם</w:t>
      </w:r>
      <w:r w:rsidR="00761E81">
        <w:rPr>
          <w:rFonts w:ascii="David" w:hAnsi="David" w:cs="David" w:hint="cs"/>
          <w:sz w:val="24"/>
          <w:szCs w:val="24"/>
          <w:rtl/>
        </w:rPr>
        <w:t xml:space="preserve"> האישיים לא מחייבים קיום של זכויות סוציאליות לעובד.</w:t>
      </w:r>
      <w:r w:rsidR="00C81137">
        <w:rPr>
          <w:rFonts w:ascii="David" w:hAnsi="David" w:cs="David"/>
          <w:sz w:val="24"/>
          <w:szCs w:val="24"/>
          <w:rtl/>
        </w:rPr>
        <w:br/>
      </w:r>
      <w:r w:rsidR="00C81137" w:rsidRPr="00862C9B">
        <w:rPr>
          <w:rFonts w:ascii="David" w:hAnsi="David" w:cs="David" w:hint="cs"/>
          <w:sz w:val="24"/>
          <w:szCs w:val="24"/>
          <w:highlight w:val="lightGray"/>
          <w:u w:val="single"/>
          <w:rtl/>
        </w:rPr>
        <w:t>-</w:t>
      </w:r>
      <w:r w:rsidR="00761E81" w:rsidRPr="00862C9B">
        <w:rPr>
          <w:rFonts w:ascii="David" w:hAnsi="David" w:cs="David" w:hint="cs"/>
          <w:sz w:val="24"/>
          <w:szCs w:val="24"/>
          <w:highlight w:val="lightGray"/>
          <w:u w:val="single"/>
          <w:rtl/>
        </w:rPr>
        <w:t>בפס"ד תנופה נ' שר העבודה:</w:t>
      </w:r>
      <w:r w:rsidR="00761E81">
        <w:rPr>
          <w:rFonts w:ascii="David" w:hAnsi="David" w:cs="David" w:hint="cs"/>
          <w:sz w:val="24"/>
          <w:szCs w:val="24"/>
          <w:rtl/>
        </w:rPr>
        <w:t xml:space="preserve"> </w:t>
      </w:r>
      <w:r w:rsidR="00C81137">
        <w:rPr>
          <w:rFonts w:ascii="David" w:hAnsi="David" w:cs="David" w:hint="cs"/>
          <w:sz w:val="24"/>
          <w:szCs w:val="24"/>
          <w:rtl/>
        </w:rPr>
        <w:t xml:space="preserve">יש </w:t>
      </w:r>
      <w:r w:rsidR="00761E81">
        <w:rPr>
          <w:rFonts w:ascii="David" w:hAnsi="David" w:cs="David" w:hint="cs"/>
          <w:sz w:val="24"/>
          <w:szCs w:val="24"/>
          <w:rtl/>
        </w:rPr>
        <w:t>חו</w:t>
      </w:r>
      <w:r w:rsidR="00C81137">
        <w:rPr>
          <w:rFonts w:ascii="David" w:hAnsi="David" w:cs="David" w:hint="cs"/>
          <w:sz w:val="24"/>
          <w:szCs w:val="24"/>
          <w:rtl/>
        </w:rPr>
        <w:t>ק</w:t>
      </w:r>
      <w:r w:rsidR="00761E81">
        <w:rPr>
          <w:rFonts w:ascii="David" w:hAnsi="David" w:cs="David" w:hint="cs"/>
          <w:sz w:val="24"/>
          <w:szCs w:val="24"/>
          <w:rtl/>
        </w:rPr>
        <w:t xml:space="preserve"> </w:t>
      </w:r>
      <w:r w:rsidR="00C81137">
        <w:rPr>
          <w:rFonts w:ascii="David" w:hAnsi="David" w:cs="David" w:hint="cs"/>
          <w:sz w:val="24"/>
          <w:szCs w:val="24"/>
          <w:rtl/>
        </w:rPr>
        <w:t>ש</w:t>
      </w:r>
      <w:r w:rsidR="00761E81">
        <w:rPr>
          <w:rFonts w:ascii="David" w:hAnsi="David" w:cs="David" w:hint="cs"/>
          <w:sz w:val="24"/>
          <w:szCs w:val="24"/>
          <w:rtl/>
        </w:rPr>
        <w:t xml:space="preserve">מטיל על חברות כוח אדם חובת </w:t>
      </w:r>
      <w:r w:rsidR="00686353">
        <w:rPr>
          <w:rFonts w:ascii="David" w:hAnsi="David" w:cs="David" w:hint="cs"/>
          <w:sz w:val="24"/>
          <w:szCs w:val="24"/>
          <w:rtl/>
        </w:rPr>
        <w:t>ערבות</w:t>
      </w:r>
      <w:r w:rsidR="00761E81">
        <w:rPr>
          <w:rFonts w:ascii="David" w:hAnsi="David" w:cs="David" w:hint="cs"/>
          <w:sz w:val="24"/>
          <w:szCs w:val="24"/>
          <w:rtl/>
        </w:rPr>
        <w:t xml:space="preserve"> כתנאי לקבל רישיון.  המערערים טענו כי החוק פוגע בחופש העיסוק ותנאי הכניסה לעיסוק נפגעים. ברק טוען כי החקיקה עומדת בתנאי פסקת ההגבלה כיוון שהיא לתכלית ראויה ולכן הפגיעה הינה מוצדקת. </w:t>
      </w:r>
      <w:r w:rsidR="00761E81" w:rsidRPr="00D05D41">
        <w:rPr>
          <w:rFonts w:ascii="David" w:hAnsi="David" w:cs="David" w:hint="cs"/>
          <w:sz w:val="24"/>
          <w:szCs w:val="24"/>
          <w:u w:val="single"/>
          <w:rtl/>
        </w:rPr>
        <w:t>גרוס</w:t>
      </w:r>
      <w:r w:rsidR="00761E81">
        <w:rPr>
          <w:rFonts w:ascii="David" w:hAnsi="David" w:cs="David" w:hint="cs"/>
          <w:sz w:val="24"/>
          <w:szCs w:val="24"/>
          <w:rtl/>
        </w:rPr>
        <w:t xml:space="preserve"> </w:t>
      </w:r>
      <w:r w:rsidR="00C81137">
        <w:rPr>
          <w:rFonts w:ascii="David" w:hAnsi="David" w:cs="David" w:hint="cs"/>
          <w:sz w:val="24"/>
          <w:szCs w:val="24"/>
          <w:rtl/>
        </w:rPr>
        <w:t>נותן ביקורת על כך , ו</w:t>
      </w:r>
      <w:r w:rsidR="00761E81">
        <w:rPr>
          <w:rFonts w:ascii="David" w:hAnsi="David" w:cs="David" w:hint="cs"/>
          <w:sz w:val="24"/>
          <w:szCs w:val="24"/>
          <w:rtl/>
        </w:rPr>
        <w:t>טוען ש</w:t>
      </w:r>
      <w:r w:rsidR="00C81137">
        <w:rPr>
          <w:rFonts w:ascii="David" w:hAnsi="David" w:cs="David" w:hint="cs"/>
          <w:sz w:val="24"/>
          <w:szCs w:val="24"/>
          <w:rtl/>
        </w:rPr>
        <w:t xml:space="preserve">היה צריך לפסוק </w:t>
      </w:r>
      <w:r w:rsidR="00761E81">
        <w:rPr>
          <w:rFonts w:ascii="David" w:hAnsi="David" w:cs="David" w:hint="cs"/>
          <w:sz w:val="24"/>
          <w:szCs w:val="24"/>
          <w:rtl/>
        </w:rPr>
        <w:t>לפי התפיסה האישית</w:t>
      </w:r>
      <w:r w:rsidR="00C81137">
        <w:rPr>
          <w:rFonts w:ascii="David" w:hAnsi="David" w:cs="David" w:hint="cs"/>
          <w:sz w:val="24"/>
          <w:szCs w:val="24"/>
          <w:rtl/>
        </w:rPr>
        <w:t>(הרציונליי</w:t>
      </w:r>
      <w:r w:rsidR="00C81137">
        <w:rPr>
          <w:rFonts w:ascii="David" w:hAnsi="David" w:cs="David" w:hint="eastAsia"/>
          <w:sz w:val="24"/>
          <w:szCs w:val="24"/>
          <w:rtl/>
        </w:rPr>
        <w:t>ם</w:t>
      </w:r>
      <w:r w:rsidR="00C81137">
        <w:rPr>
          <w:rFonts w:ascii="David" w:hAnsi="David" w:cs="David" w:hint="cs"/>
          <w:sz w:val="24"/>
          <w:szCs w:val="24"/>
          <w:rtl/>
        </w:rPr>
        <w:t xml:space="preserve"> של פרנסה ומימוש עצמי). </w:t>
      </w:r>
      <w:r w:rsidR="00761E81">
        <w:rPr>
          <w:rFonts w:ascii="David" w:hAnsi="David" w:cs="David" w:hint="cs"/>
          <w:sz w:val="24"/>
          <w:szCs w:val="24"/>
          <w:rtl/>
        </w:rPr>
        <w:t xml:space="preserve"> היה מקום לראות בחוק זה כפגיעה שמתחייבת להבטיח את זכויות העובדים(שהעובד יקבל את המשכורת שלו). זה חלק מההגדרה הבסיסית </w:t>
      </w:r>
      <w:r w:rsidR="00C81137">
        <w:rPr>
          <w:rFonts w:ascii="David" w:hAnsi="David" w:cs="David" w:hint="cs"/>
          <w:sz w:val="24"/>
          <w:szCs w:val="24"/>
          <w:rtl/>
        </w:rPr>
        <w:t xml:space="preserve">של הרציונל לפרנסה כחופש </w:t>
      </w:r>
      <w:r w:rsidR="00761E81">
        <w:rPr>
          <w:rFonts w:ascii="David" w:hAnsi="David" w:cs="David" w:hint="cs"/>
          <w:sz w:val="24"/>
          <w:szCs w:val="24"/>
          <w:rtl/>
        </w:rPr>
        <w:t xml:space="preserve">העיסוק של העובד. </w:t>
      </w:r>
      <w:r w:rsidR="00761E81">
        <w:rPr>
          <w:rFonts w:ascii="David" w:hAnsi="David" w:cs="David"/>
          <w:sz w:val="24"/>
          <w:szCs w:val="24"/>
          <w:rtl/>
        </w:rPr>
        <w:br/>
      </w:r>
      <w:r w:rsidR="00761E81" w:rsidRPr="00C81137">
        <w:rPr>
          <w:rFonts w:ascii="David" w:hAnsi="David" w:cs="David" w:hint="cs"/>
          <w:sz w:val="24"/>
          <w:szCs w:val="24"/>
          <w:highlight w:val="yellow"/>
          <w:rtl/>
        </w:rPr>
        <w:t xml:space="preserve">לפי ספיר, </w:t>
      </w:r>
      <w:r w:rsidR="00C81137" w:rsidRPr="00C81137">
        <w:rPr>
          <w:rFonts w:ascii="David" w:hAnsi="David" w:cs="David" w:hint="cs"/>
          <w:sz w:val="24"/>
          <w:szCs w:val="24"/>
          <w:highlight w:val="yellow"/>
          <w:rtl/>
        </w:rPr>
        <w:t>המחלוקת לגבי זכויות סוציאליות לעובדים היא דוגמא ל</w:t>
      </w:r>
      <w:r w:rsidR="00761E81" w:rsidRPr="00C81137">
        <w:rPr>
          <w:rFonts w:ascii="David" w:hAnsi="David" w:cs="David" w:hint="cs"/>
          <w:sz w:val="24"/>
          <w:szCs w:val="24"/>
          <w:highlight w:val="yellow"/>
          <w:rtl/>
        </w:rPr>
        <w:t>מחלוקת</w:t>
      </w:r>
      <w:r w:rsidR="0062020A" w:rsidRPr="00C81137">
        <w:rPr>
          <w:rFonts w:ascii="David" w:hAnsi="David" w:cs="David" w:hint="cs"/>
          <w:sz w:val="24"/>
          <w:szCs w:val="24"/>
          <w:highlight w:val="yellow"/>
          <w:rtl/>
        </w:rPr>
        <w:t xml:space="preserve"> לגבי השאלה מה נכ</w:t>
      </w:r>
      <w:r w:rsidR="00C81137" w:rsidRPr="00C81137">
        <w:rPr>
          <w:rFonts w:ascii="David" w:hAnsi="David" w:cs="David" w:hint="cs"/>
          <w:sz w:val="24"/>
          <w:szCs w:val="24"/>
          <w:highlight w:val="yellow"/>
          <w:rtl/>
        </w:rPr>
        <w:t>לל</w:t>
      </w:r>
      <w:r w:rsidR="0062020A" w:rsidRPr="00C81137">
        <w:rPr>
          <w:rFonts w:ascii="David" w:hAnsi="David" w:cs="David" w:hint="cs"/>
          <w:sz w:val="24"/>
          <w:szCs w:val="24"/>
          <w:highlight w:val="yellow"/>
          <w:rtl/>
        </w:rPr>
        <w:t xml:space="preserve"> בחופש העיסוק.</w:t>
      </w:r>
      <w:r w:rsidR="007D1406">
        <w:rPr>
          <w:rFonts w:ascii="David" w:hAnsi="David" w:cs="David"/>
          <w:sz w:val="24"/>
          <w:szCs w:val="24"/>
          <w:rtl/>
        </w:rPr>
        <w:br/>
      </w:r>
      <w:r w:rsidR="007D1406" w:rsidRPr="00880A6F">
        <w:rPr>
          <w:rFonts w:ascii="David" w:hAnsi="David" w:cs="David" w:hint="cs"/>
          <w:sz w:val="24"/>
          <w:szCs w:val="24"/>
          <w:u w:val="single"/>
          <w:rtl/>
        </w:rPr>
        <w:t>הבנות אפשריות לחופש העיסוק</w:t>
      </w:r>
      <w:r w:rsidR="007D1406">
        <w:rPr>
          <w:rFonts w:ascii="David" w:hAnsi="David" w:cs="David"/>
          <w:sz w:val="24"/>
          <w:szCs w:val="24"/>
          <w:rtl/>
        </w:rPr>
        <w:br/>
      </w:r>
      <w:r w:rsidR="0062020A">
        <w:rPr>
          <w:rFonts w:ascii="David" w:hAnsi="David" w:cs="David" w:hint="cs"/>
          <w:sz w:val="24"/>
          <w:szCs w:val="24"/>
          <w:rtl/>
        </w:rPr>
        <w:t xml:space="preserve"> כל צד ינהג לפי תפיסת עולמו הכלכלית חברתית.</w:t>
      </w:r>
      <w:r w:rsidR="00880A6F">
        <w:rPr>
          <w:rFonts w:ascii="David" w:hAnsi="David" w:cs="David" w:hint="cs"/>
          <w:sz w:val="24"/>
          <w:szCs w:val="24"/>
          <w:rtl/>
        </w:rPr>
        <w:t xml:space="preserve"> צד שמאל כלכלי מול צד ימני כלכלי.</w:t>
      </w:r>
      <w:r w:rsidR="00880A6F">
        <w:rPr>
          <w:rFonts w:ascii="David" w:hAnsi="David" w:cs="David"/>
          <w:sz w:val="24"/>
          <w:szCs w:val="24"/>
          <w:rtl/>
        </w:rPr>
        <w:br/>
      </w:r>
      <w:r w:rsidR="00880A6F" w:rsidRPr="00880A6F">
        <w:rPr>
          <w:noProof/>
        </w:rPr>
        <w:drawing>
          <wp:inline distT="0" distB="0" distL="0" distR="0" wp14:anchorId="51417AD0" wp14:editId="0EFC2977">
            <wp:extent cx="5274310" cy="1490980"/>
            <wp:effectExtent l="0" t="0" r="254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1490980"/>
                    </a:xfrm>
                    <a:prstGeom prst="rect">
                      <a:avLst/>
                    </a:prstGeom>
                  </pic:spPr>
                </pic:pic>
              </a:graphicData>
            </a:graphic>
          </wp:inline>
        </w:drawing>
      </w:r>
      <w:r w:rsidR="00880A6F">
        <w:rPr>
          <w:rFonts w:ascii="David" w:hAnsi="David" w:cs="David"/>
          <w:sz w:val="24"/>
          <w:szCs w:val="24"/>
          <w:rtl/>
        </w:rPr>
        <w:br/>
      </w:r>
      <w:r w:rsidR="0062020A" w:rsidRPr="00754075">
        <w:rPr>
          <w:rFonts w:ascii="David" w:hAnsi="David" w:cs="David" w:hint="cs"/>
          <w:sz w:val="24"/>
          <w:szCs w:val="24"/>
          <w:highlight w:val="yellow"/>
          <w:rtl/>
        </w:rPr>
        <w:t xml:space="preserve">גרוס במאמרו טוען כי קבלת רציונל הפרנסה כעיקרי </w:t>
      </w:r>
      <w:proofErr w:type="spellStart"/>
      <w:r w:rsidR="0062020A" w:rsidRPr="00754075">
        <w:rPr>
          <w:rFonts w:ascii="David" w:hAnsi="David" w:cs="David" w:hint="cs"/>
          <w:sz w:val="24"/>
          <w:szCs w:val="24"/>
          <w:highlight w:val="yellow"/>
          <w:rtl/>
        </w:rPr>
        <w:t>בחו"י</w:t>
      </w:r>
      <w:proofErr w:type="spellEnd"/>
      <w:r w:rsidR="0062020A" w:rsidRPr="00754075">
        <w:rPr>
          <w:rFonts w:ascii="David" w:hAnsi="David" w:cs="David" w:hint="cs"/>
          <w:sz w:val="24"/>
          <w:szCs w:val="24"/>
          <w:highlight w:val="yellow"/>
          <w:rtl/>
        </w:rPr>
        <w:t xml:space="preserve"> חופש העיסוק </w:t>
      </w:r>
      <w:r w:rsidR="007D1406" w:rsidRPr="00754075">
        <w:rPr>
          <w:rFonts w:ascii="David" w:hAnsi="David" w:cs="David" w:hint="cs"/>
          <w:sz w:val="24"/>
          <w:szCs w:val="24"/>
          <w:highlight w:val="yellow"/>
          <w:rtl/>
        </w:rPr>
        <w:t>יגרום להכרה בזכות לעבוד במובן הרחב שלה.</w:t>
      </w:r>
      <w:r w:rsidR="00A67A3A">
        <w:rPr>
          <w:rFonts w:ascii="David" w:hAnsi="David" w:cs="David"/>
          <w:sz w:val="24"/>
          <w:szCs w:val="24"/>
          <w:rtl/>
        </w:rPr>
        <w:br/>
      </w:r>
      <w:r w:rsidR="00A67A3A">
        <w:rPr>
          <w:rFonts w:ascii="David" w:hAnsi="David" w:cs="David"/>
          <w:sz w:val="24"/>
          <w:szCs w:val="24"/>
          <w:rtl/>
        </w:rPr>
        <w:br/>
      </w:r>
      <w:r w:rsidR="00A67A3A" w:rsidRPr="00A67A3A">
        <w:rPr>
          <w:rFonts w:ascii="David" w:hAnsi="David" w:cs="David" w:hint="cs"/>
          <w:sz w:val="24"/>
          <w:szCs w:val="24"/>
          <w:highlight w:val="lightGray"/>
          <w:u w:val="single"/>
          <w:rtl/>
        </w:rPr>
        <w:t xml:space="preserve">עלי </w:t>
      </w:r>
      <w:proofErr w:type="spellStart"/>
      <w:r w:rsidR="00A67A3A" w:rsidRPr="00A67A3A">
        <w:rPr>
          <w:rFonts w:ascii="David" w:hAnsi="David" w:cs="David" w:hint="cs"/>
          <w:sz w:val="24"/>
          <w:szCs w:val="24"/>
          <w:highlight w:val="lightGray"/>
          <w:u w:val="single"/>
          <w:rtl/>
        </w:rPr>
        <w:t>זלצברג</w:t>
      </w:r>
      <w:proofErr w:type="spellEnd"/>
      <w:r w:rsidR="00A67A3A" w:rsidRPr="00A67A3A">
        <w:rPr>
          <w:rFonts w:ascii="David" w:hAnsi="David" w:cs="David" w:hint="cs"/>
          <w:sz w:val="24"/>
          <w:szCs w:val="24"/>
          <w:highlight w:val="lightGray"/>
          <w:u w:val="single"/>
          <w:rtl/>
        </w:rPr>
        <w:t xml:space="preserve"> וסנדי קידר- </w:t>
      </w:r>
      <w:r w:rsidR="00A67A3A" w:rsidRPr="00A67A3A">
        <w:rPr>
          <w:rFonts w:ascii="David" w:hAnsi="David" w:cs="David"/>
          <w:sz w:val="24"/>
          <w:szCs w:val="24"/>
          <w:highlight w:val="lightGray"/>
          <w:u w:val="single"/>
          <w:rtl/>
        </w:rPr>
        <w:t>המהפכה השקטה – עוד על הביקורת השיפוטית לפי חוקי היסוד החדשים</w:t>
      </w:r>
      <w:r w:rsidR="00A67A3A" w:rsidRPr="00A67A3A">
        <w:rPr>
          <w:rFonts w:ascii="David" w:hAnsi="David" w:cs="David" w:hint="cs"/>
          <w:sz w:val="24"/>
          <w:szCs w:val="24"/>
          <w:highlight w:val="lightGray"/>
          <w:u w:val="single"/>
          <w:rtl/>
        </w:rPr>
        <w:t>-</w:t>
      </w:r>
      <w:r w:rsidR="00A67A3A">
        <w:rPr>
          <w:rFonts w:ascii="David" w:hAnsi="David" w:cs="David"/>
          <w:sz w:val="24"/>
          <w:szCs w:val="24"/>
          <w:rtl/>
        </w:rPr>
        <w:br/>
      </w:r>
      <w:r w:rsidR="00A67A3A">
        <w:rPr>
          <w:rFonts w:ascii="David" w:hAnsi="David" w:cs="David" w:hint="cs"/>
          <w:sz w:val="24"/>
          <w:szCs w:val="24"/>
          <w:rtl/>
        </w:rPr>
        <w:t xml:space="preserve">פס"ד </w:t>
      </w:r>
      <w:r w:rsidR="00A67A3A" w:rsidRPr="00A67A3A">
        <w:rPr>
          <w:rFonts w:ascii="David" w:hAnsi="David" w:cs="David"/>
          <w:sz w:val="24"/>
          <w:szCs w:val="24"/>
          <w:rtl/>
        </w:rPr>
        <w:t>לשכת מנהלי ההשקעות בא אחרי משבר פיננסי.</w:t>
      </w:r>
      <w:r w:rsidR="00A67A3A">
        <w:rPr>
          <w:rFonts w:ascii="David" w:hAnsi="David" w:cs="David" w:hint="cs"/>
          <w:sz w:val="24"/>
          <w:szCs w:val="24"/>
          <w:rtl/>
        </w:rPr>
        <w:t xml:space="preserve"> ה</w:t>
      </w:r>
      <w:r w:rsidR="00A67A3A" w:rsidRPr="00A67A3A">
        <w:rPr>
          <w:rFonts w:ascii="David" w:hAnsi="David" w:cs="David"/>
          <w:sz w:val="24"/>
          <w:szCs w:val="24"/>
          <w:rtl/>
        </w:rPr>
        <w:t>חוק</w:t>
      </w:r>
      <w:r w:rsidR="00A67A3A">
        <w:rPr>
          <w:rFonts w:ascii="David" w:hAnsi="David" w:cs="David" w:hint="cs"/>
          <w:sz w:val="24"/>
          <w:szCs w:val="24"/>
          <w:rtl/>
        </w:rPr>
        <w:t xml:space="preserve"> להסדרת העיסוק בייעוץ השקעות</w:t>
      </w:r>
      <w:r w:rsidR="00A67A3A" w:rsidRPr="00A67A3A">
        <w:rPr>
          <w:rFonts w:ascii="David" w:hAnsi="David" w:cs="David"/>
          <w:sz w:val="24"/>
          <w:szCs w:val="24"/>
          <w:rtl/>
        </w:rPr>
        <w:t xml:space="preserve"> צרכני בא לטובת הצרכנים. הטענה </w:t>
      </w:r>
      <w:r w:rsidR="00A67A3A">
        <w:rPr>
          <w:rFonts w:ascii="David" w:hAnsi="David" w:cs="David" w:hint="cs"/>
          <w:sz w:val="24"/>
          <w:szCs w:val="24"/>
          <w:rtl/>
        </w:rPr>
        <w:t>ל</w:t>
      </w:r>
      <w:r w:rsidR="00A67A3A" w:rsidRPr="00A67A3A">
        <w:rPr>
          <w:rFonts w:ascii="David" w:hAnsi="David" w:cs="David"/>
          <w:sz w:val="24"/>
          <w:szCs w:val="24"/>
          <w:rtl/>
        </w:rPr>
        <w:t xml:space="preserve">פגיעה בחופש העיסוק </w:t>
      </w:r>
      <w:r w:rsidR="00A67A3A">
        <w:rPr>
          <w:rFonts w:ascii="David" w:hAnsi="David" w:cs="David" w:hint="cs"/>
          <w:sz w:val="24"/>
          <w:szCs w:val="24"/>
          <w:rtl/>
        </w:rPr>
        <w:t xml:space="preserve">לא העלתה ויכוח בביהמ"ש, כולם </w:t>
      </w:r>
      <w:r w:rsidR="00A67A3A" w:rsidRPr="00A67A3A">
        <w:rPr>
          <w:rFonts w:ascii="David" w:hAnsi="David" w:cs="David"/>
          <w:sz w:val="24"/>
          <w:szCs w:val="24"/>
          <w:rtl/>
        </w:rPr>
        <w:t xml:space="preserve">הסכימו שחופש העיסוק נפגע ופנו </w:t>
      </w:r>
      <w:r w:rsidR="00A67A3A">
        <w:rPr>
          <w:rFonts w:ascii="David" w:hAnsi="David" w:cs="David" w:hint="cs"/>
          <w:sz w:val="24"/>
          <w:szCs w:val="24"/>
          <w:rtl/>
        </w:rPr>
        <w:t>ל</w:t>
      </w:r>
      <w:r w:rsidR="00A67A3A" w:rsidRPr="00A67A3A">
        <w:rPr>
          <w:rFonts w:ascii="David" w:hAnsi="David" w:cs="David"/>
          <w:sz w:val="24"/>
          <w:szCs w:val="24"/>
          <w:rtl/>
        </w:rPr>
        <w:t xml:space="preserve">פסקת ההגבלה. </w:t>
      </w:r>
      <w:r w:rsidR="00A67A3A">
        <w:rPr>
          <w:rFonts w:ascii="David" w:hAnsi="David" w:cs="David" w:hint="cs"/>
          <w:sz w:val="24"/>
          <w:szCs w:val="24"/>
          <w:rtl/>
        </w:rPr>
        <w:t>מחברי המאמר</w:t>
      </w:r>
      <w:r w:rsidR="00A67A3A" w:rsidRPr="00A67A3A">
        <w:rPr>
          <w:rFonts w:ascii="David" w:hAnsi="David" w:cs="David"/>
          <w:sz w:val="24"/>
          <w:szCs w:val="24"/>
          <w:rtl/>
        </w:rPr>
        <w:t xml:space="preserve"> תוהים למה </w:t>
      </w:r>
      <w:r w:rsidR="00A67A3A">
        <w:rPr>
          <w:rFonts w:ascii="David" w:hAnsi="David" w:cs="David" w:hint="cs"/>
          <w:sz w:val="24"/>
          <w:szCs w:val="24"/>
          <w:rtl/>
        </w:rPr>
        <w:t xml:space="preserve">השופטים </w:t>
      </w:r>
      <w:r w:rsidR="00A67A3A" w:rsidRPr="00A67A3A">
        <w:rPr>
          <w:rFonts w:ascii="David" w:hAnsi="David" w:cs="David"/>
          <w:sz w:val="24"/>
          <w:szCs w:val="24"/>
          <w:rtl/>
        </w:rPr>
        <w:t>לא התווכחו על עצם הפגיעה</w:t>
      </w:r>
      <w:r w:rsidR="00A67A3A">
        <w:rPr>
          <w:rFonts w:ascii="David" w:hAnsi="David" w:cs="David" w:hint="cs"/>
          <w:sz w:val="24"/>
          <w:szCs w:val="24"/>
          <w:rtl/>
        </w:rPr>
        <w:t xml:space="preserve">?  ביהמ"ש </w:t>
      </w:r>
      <w:r w:rsidR="00A67A3A" w:rsidRPr="00A67A3A">
        <w:rPr>
          <w:rFonts w:ascii="David" w:hAnsi="David" w:cs="David"/>
          <w:sz w:val="24"/>
          <w:szCs w:val="24"/>
          <w:rtl/>
        </w:rPr>
        <w:t xml:space="preserve">קבע שהחוק עומד בפסקת ההגבלה כלפי עוסקים חדשים אבל לא כלפי עוסקים ישנים. </w:t>
      </w:r>
      <w:r w:rsidR="00A67A3A" w:rsidRPr="00A67A3A">
        <w:rPr>
          <w:rFonts w:ascii="David" w:hAnsi="David" w:cs="David" w:hint="cs"/>
          <w:sz w:val="24"/>
          <w:szCs w:val="24"/>
          <w:u w:val="single"/>
          <w:rtl/>
        </w:rPr>
        <w:t>ברק מעגן</w:t>
      </w:r>
      <w:r w:rsidR="00A67A3A">
        <w:rPr>
          <w:rFonts w:ascii="David" w:hAnsi="David" w:cs="David" w:hint="cs"/>
          <w:sz w:val="24"/>
          <w:szCs w:val="24"/>
          <w:rtl/>
        </w:rPr>
        <w:t xml:space="preserve"> את </w:t>
      </w:r>
      <w:r w:rsidR="00B500DF">
        <w:rPr>
          <w:rFonts w:ascii="David" w:hAnsi="David" w:cs="David" w:hint="cs"/>
          <w:sz w:val="24"/>
          <w:szCs w:val="24"/>
          <w:rtl/>
        </w:rPr>
        <w:t>הפגיעה ב</w:t>
      </w:r>
      <w:r w:rsidR="00A67A3A">
        <w:rPr>
          <w:rFonts w:ascii="David" w:hAnsi="David" w:cs="David" w:hint="cs"/>
          <w:sz w:val="24"/>
          <w:szCs w:val="24"/>
          <w:rtl/>
        </w:rPr>
        <w:t>קניין תחת חופש העיסוק כך-</w:t>
      </w:r>
      <w:r w:rsidR="00A67A3A" w:rsidRPr="00A67A3A">
        <w:rPr>
          <w:rFonts w:ascii="David" w:hAnsi="David" w:cs="David"/>
          <w:sz w:val="24"/>
          <w:szCs w:val="24"/>
          <w:rtl/>
        </w:rPr>
        <w:t xml:space="preserve"> קניין הוא כל אינטרס בעל ערך כלכלי</w:t>
      </w:r>
      <w:r w:rsidR="00A67A3A">
        <w:rPr>
          <w:rFonts w:ascii="David" w:hAnsi="David" w:cs="David" w:hint="cs"/>
          <w:sz w:val="24"/>
          <w:szCs w:val="24"/>
          <w:rtl/>
        </w:rPr>
        <w:t xml:space="preserve">, </w:t>
      </w:r>
      <w:r w:rsidR="00A67A3A" w:rsidRPr="00A67A3A">
        <w:rPr>
          <w:rFonts w:ascii="David" w:hAnsi="David" w:cs="David"/>
          <w:sz w:val="24"/>
          <w:szCs w:val="24"/>
          <w:rtl/>
        </w:rPr>
        <w:t xml:space="preserve">קניין איננו רק חפץ פיזי אלא גם מערכת הולכת ומתרחבת של ציפיות. </w:t>
      </w:r>
      <w:r w:rsidR="00A67A3A">
        <w:rPr>
          <w:rFonts w:ascii="David" w:hAnsi="David" w:cs="David" w:hint="cs"/>
          <w:sz w:val="24"/>
          <w:szCs w:val="24"/>
          <w:rtl/>
        </w:rPr>
        <w:t xml:space="preserve">ניתן לטעון כי </w:t>
      </w:r>
      <w:proofErr w:type="spellStart"/>
      <w:r w:rsidR="00A67A3A" w:rsidRPr="00A67A3A">
        <w:rPr>
          <w:rFonts w:ascii="David" w:hAnsi="David" w:cs="David"/>
          <w:sz w:val="24"/>
          <w:szCs w:val="24"/>
          <w:rtl/>
        </w:rPr>
        <w:t>ביהמ</w:t>
      </w:r>
      <w:proofErr w:type="spellEnd"/>
      <w:r w:rsidR="00A67A3A" w:rsidRPr="00A67A3A">
        <w:rPr>
          <w:rFonts w:ascii="David" w:hAnsi="David" w:cs="David"/>
          <w:sz w:val="24"/>
          <w:szCs w:val="24"/>
          <w:rtl/>
        </w:rPr>
        <w:t xml:space="preserve">''ש בחר מקרה קל ולא כבד כדי לפסול בפעם הראשונה חוק או חלק ממנו </w:t>
      </w:r>
      <w:r w:rsidR="00A67A3A">
        <w:rPr>
          <w:rFonts w:ascii="David" w:hAnsi="David" w:cs="David" w:hint="cs"/>
          <w:sz w:val="24"/>
          <w:szCs w:val="24"/>
          <w:rtl/>
        </w:rPr>
        <w:t>באמצעות</w:t>
      </w:r>
      <w:r w:rsidR="00A67A3A" w:rsidRPr="00A67A3A">
        <w:rPr>
          <w:rFonts w:ascii="David" w:hAnsi="David" w:cs="David"/>
          <w:sz w:val="24"/>
          <w:szCs w:val="24"/>
          <w:rtl/>
        </w:rPr>
        <w:t xml:space="preserve"> פסקת ההגבלה של </w:t>
      </w:r>
      <w:proofErr w:type="spellStart"/>
      <w:r w:rsidR="00A67A3A" w:rsidRPr="00A67A3A">
        <w:rPr>
          <w:rFonts w:ascii="David" w:hAnsi="David" w:cs="David"/>
          <w:sz w:val="24"/>
          <w:szCs w:val="24"/>
          <w:rtl/>
        </w:rPr>
        <w:t>חו"י</w:t>
      </w:r>
      <w:proofErr w:type="spellEnd"/>
      <w:r w:rsidR="00A67A3A" w:rsidRPr="00A67A3A">
        <w:rPr>
          <w:rFonts w:ascii="David" w:hAnsi="David" w:cs="David"/>
          <w:sz w:val="24"/>
          <w:szCs w:val="24"/>
          <w:rtl/>
        </w:rPr>
        <w:t>.</w:t>
      </w:r>
      <w:r w:rsidR="0062020A">
        <w:rPr>
          <w:rFonts w:ascii="David" w:hAnsi="David" w:cs="David"/>
          <w:sz w:val="24"/>
          <w:szCs w:val="24"/>
          <w:rtl/>
        </w:rPr>
        <w:br/>
      </w:r>
      <w:r w:rsidR="0062020A">
        <w:rPr>
          <w:rFonts w:ascii="David" w:hAnsi="David" w:cs="David"/>
          <w:sz w:val="24"/>
          <w:szCs w:val="24"/>
          <w:rtl/>
        </w:rPr>
        <w:br/>
      </w:r>
      <w:r w:rsidR="0062020A" w:rsidRPr="0062020A">
        <w:rPr>
          <w:rFonts w:ascii="David" w:hAnsi="David" w:cs="David"/>
          <w:b/>
          <w:bCs/>
          <w:sz w:val="24"/>
          <w:szCs w:val="24"/>
          <w:rtl/>
        </w:rPr>
        <w:t xml:space="preserve">פס"ד </w:t>
      </w:r>
      <w:proofErr w:type="spellStart"/>
      <w:r w:rsidR="0062020A" w:rsidRPr="0062020A">
        <w:rPr>
          <w:rFonts w:ascii="David" w:hAnsi="David" w:cs="David"/>
          <w:b/>
          <w:bCs/>
          <w:sz w:val="24"/>
          <w:szCs w:val="24"/>
          <w:rtl/>
        </w:rPr>
        <w:t>לם</w:t>
      </w:r>
      <w:proofErr w:type="spellEnd"/>
      <w:r w:rsidR="0062020A">
        <w:rPr>
          <w:rFonts w:ascii="David" w:hAnsi="David" w:cs="David"/>
          <w:sz w:val="24"/>
          <w:szCs w:val="24"/>
          <w:rtl/>
        </w:rPr>
        <w:br/>
      </w:r>
      <w:r w:rsidR="003A384B">
        <w:rPr>
          <w:rFonts w:ascii="David" w:hAnsi="David" w:cs="David" w:hint="cs"/>
          <w:sz w:val="24"/>
          <w:szCs w:val="24"/>
          <w:rtl/>
        </w:rPr>
        <w:t xml:space="preserve">העותרים טוענים לפגיעה בחופש העיסוק. מדובר במאבחנים דידקטיים שעברו קורסים מטעם משרד החינוך, וכעת משרד החינוך מאשר קבלת חוות דעת של פסיכולוג חינוכי בלבד. </w:t>
      </w:r>
      <w:r w:rsidR="003A384B" w:rsidRPr="00F203E7">
        <w:rPr>
          <w:rFonts w:ascii="David" w:hAnsi="David" w:cs="David" w:hint="cs"/>
          <w:sz w:val="24"/>
          <w:szCs w:val="24"/>
          <w:u w:val="single"/>
          <w:rtl/>
        </w:rPr>
        <w:t xml:space="preserve">השופטת </w:t>
      </w:r>
      <w:proofErr w:type="spellStart"/>
      <w:r w:rsidR="003A384B" w:rsidRPr="00F203E7">
        <w:rPr>
          <w:rFonts w:ascii="David" w:hAnsi="David" w:cs="David" w:hint="cs"/>
          <w:sz w:val="24"/>
          <w:szCs w:val="24"/>
          <w:u w:val="single"/>
          <w:rtl/>
        </w:rPr>
        <w:t>דורנר</w:t>
      </w:r>
      <w:proofErr w:type="spellEnd"/>
      <w:r w:rsidR="003A384B" w:rsidRPr="00F203E7">
        <w:rPr>
          <w:rFonts w:ascii="David" w:hAnsi="David" w:cs="David" w:hint="cs"/>
          <w:sz w:val="24"/>
          <w:szCs w:val="24"/>
          <w:u w:val="single"/>
          <w:rtl/>
        </w:rPr>
        <w:t>-</w:t>
      </w:r>
      <w:r w:rsidR="003A384B">
        <w:rPr>
          <w:rFonts w:ascii="David" w:hAnsi="David" w:cs="David" w:hint="cs"/>
          <w:sz w:val="24"/>
          <w:szCs w:val="24"/>
          <w:rtl/>
        </w:rPr>
        <w:t xml:space="preserve"> דין העתירה להתקבל. 1)ההחלטה של משרד החינוך פוגעת בחופש העיסוק שלא בחוק ולא לפי חוק. 2)בהוראות של משרד החינוך לא נקבעו הוראות מעבר, הנדרשות בשל פגיעה בהסתמכות הלגיטימית של העותרים. יש לבחון האם הפגיעה עומדת בפסקת ההגבלה. יש לבחון את הפגיעה בחופש העיסוק באופן מהותי ולא פורמלי. רשות שהיא מעסיקה בלעדית בתחום מסוים מהווה מעין </w:t>
      </w:r>
      <w:proofErr w:type="spellStart"/>
      <w:r w:rsidR="003A384B">
        <w:rPr>
          <w:rFonts w:ascii="David" w:hAnsi="David" w:cs="David" w:hint="cs"/>
          <w:sz w:val="24"/>
          <w:szCs w:val="24"/>
          <w:rtl/>
        </w:rPr>
        <w:t>מונפול</w:t>
      </w:r>
      <w:proofErr w:type="spellEnd"/>
      <w:r w:rsidR="003A384B">
        <w:rPr>
          <w:rFonts w:ascii="David" w:hAnsi="David" w:cs="David" w:hint="cs"/>
          <w:sz w:val="24"/>
          <w:szCs w:val="24"/>
          <w:rtl/>
        </w:rPr>
        <w:t xml:space="preserve"> ולכן כשמגבילה חלק מהעוסקים להתקבל לעבודה אצלה היא פוגעת בחופש העיסוק. מעמדה המונופוליסטי של הרשות הוא שגורם לה לפגוע בחופש העיסוק מבחינה מהותית. </w:t>
      </w:r>
      <w:r w:rsidR="003A384B" w:rsidRPr="00F203E7">
        <w:rPr>
          <w:rFonts w:ascii="David" w:hAnsi="David" w:cs="David" w:hint="cs"/>
          <w:sz w:val="24"/>
          <w:szCs w:val="24"/>
          <w:u w:val="single"/>
          <w:rtl/>
        </w:rPr>
        <w:t>ברק-</w:t>
      </w:r>
      <w:r w:rsidR="003A384B">
        <w:rPr>
          <w:rFonts w:ascii="David" w:hAnsi="David" w:cs="David" w:hint="cs"/>
          <w:sz w:val="24"/>
          <w:szCs w:val="24"/>
          <w:rtl/>
        </w:rPr>
        <w:t xml:space="preserve"> חופש העיסוק אינה הזכות להיות מועסק, אלא חופש הפרט לעסוק במשלח יד. זוהי זכות הגנתית ולא אקטיבית. אולם, במקרה של </w:t>
      </w:r>
      <w:proofErr w:type="spellStart"/>
      <w:r w:rsidR="003A384B">
        <w:rPr>
          <w:rFonts w:ascii="David" w:hAnsi="David" w:cs="David" w:hint="cs"/>
          <w:sz w:val="24"/>
          <w:szCs w:val="24"/>
          <w:rtl/>
        </w:rPr>
        <w:t>מונפול</w:t>
      </w:r>
      <w:proofErr w:type="spellEnd"/>
      <w:r w:rsidR="003A384B">
        <w:rPr>
          <w:rFonts w:ascii="David" w:hAnsi="David" w:cs="David" w:hint="cs"/>
          <w:sz w:val="24"/>
          <w:szCs w:val="24"/>
          <w:rtl/>
        </w:rPr>
        <w:t xml:space="preserve"> זכות הגנתית יכולה להפוך לאקטיבית. שהחלטה שלטונית פוגעת במימוש חופש העיסוק, זוהי פגיעה עקיפה. </w:t>
      </w:r>
      <w:r w:rsidR="0062020A">
        <w:rPr>
          <w:rFonts w:ascii="David" w:hAnsi="David" w:cs="David"/>
          <w:sz w:val="24"/>
          <w:szCs w:val="24"/>
          <w:rtl/>
        </w:rPr>
        <w:br/>
      </w:r>
      <w:r w:rsidR="0062020A">
        <w:rPr>
          <w:rFonts w:ascii="David" w:hAnsi="David" w:cs="David" w:hint="cs"/>
          <w:sz w:val="24"/>
          <w:szCs w:val="24"/>
          <w:rtl/>
        </w:rPr>
        <w:t xml:space="preserve"> </w:t>
      </w:r>
      <w:r w:rsidR="00601C0F">
        <w:rPr>
          <w:rFonts w:ascii="David" w:hAnsi="David" w:cs="David"/>
          <w:sz w:val="24"/>
          <w:szCs w:val="24"/>
          <w:rtl/>
        </w:rPr>
        <w:br/>
      </w:r>
      <w:r w:rsidR="000C0D66">
        <w:rPr>
          <w:rFonts w:ascii="David" w:hAnsi="David" w:cs="David" w:hint="cs"/>
          <w:b/>
          <w:bCs/>
          <w:sz w:val="24"/>
          <w:szCs w:val="24"/>
          <w:rtl/>
        </w:rPr>
        <w:t xml:space="preserve">פסקת ההתגברות- </w:t>
      </w:r>
      <w:r w:rsidR="002250B6" w:rsidRPr="00603620">
        <w:rPr>
          <w:rFonts w:ascii="David" w:hAnsi="David" w:cs="David"/>
          <w:b/>
          <w:bCs/>
          <w:sz w:val="24"/>
          <w:szCs w:val="24"/>
          <w:rtl/>
        </w:rPr>
        <w:t xml:space="preserve">פס"ד </w:t>
      </w:r>
      <w:proofErr w:type="spellStart"/>
      <w:r w:rsidR="002250B6" w:rsidRPr="00603620">
        <w:rPr>
          <w:rFonts w:ascii="David" w:hAnsi="David" w:cs="David"/>
          <w:b/>
          <w:bCs/>
          <w:sz w:val="24"/>
          <w:szCs w:val="24"/>
          <w:rtl/>
        </w:rPr>
        <w:t>מיטראל</w:t>
      </w:r>
      <w:proofErr w:type="spellEnd"/>
      <w:r w:rsidR="002250B6">
        <w:rPr>
          <w:rFonts w:ascii="David" w:hAnsi="David" w:cs="David" w:hint="cs"/>
          <w:b/>
          <w:bCs/>
          <w:sz w:val="24"/>
          <w:szCs w:val="24"/>
          <w:rtl/>
        </w:rPr>
        <w:t xml:space="preserve"> נ' כנסת ישראל (1994)</w:t>
      </w:r>
      <w:r w:rsidR="002250B6">
        <w:rPr>
          <w:rFonts w:ascii="David" w:hAnsi="David" w:cs="David"/>
          <w:b/>
          <w:bCs/>
          <w:sz w:val="24"/>
          <w:szCs w:val="24"/>
          <w:rtl/>
        </w:rPr>
        <w:br/>
      </w:r>
      <w:r w:rsidR="002250B6" w:rsidRPr="00603620">
        <w:rPr>
          <w:rFonts w:ascii="David" w:hAnsi="David" w:cs="David"/>
          <w:sz w:val="24"/>
          <w:szCs w:val="24"/>
          <w:rtl/>
        </w:rPr>
        <w:t xml:space="preserve">ממשלת ישראל במשך שנים </w:t>
      </w:r>
      <w:r w:rsidR="002250B6">
        <w:rPr>
          <w:rFonts w:ascii="David" w:hAnsi="David" w:cs="David" w:hint="cs"/>
          <w:sz w:val="24"/>
          <w:szCs w:val="24"/>
          <w:rtl/>
        </w:rPr>
        <w:t>ה</w:t>
      </w:r>
      <w:r w:rsidR="002250B6" w:rsidRPr="00603620">
        <w:rPr>
          <w:rFonts w:ascii="David" w:hAnsi="David" w:cs="David"/>
          <w:sz w:val="24"/>
          <w:szCs w:val="24"/>
          <w:rtl/>
        </w:rPr>
        <w:t xml:space="preserve">חזיקה במונופול על יבוא בשר קפוא לארץ. המדינה מייבאת רק בשר קפוא כשר. בתחילת שנות ה90 ממשלת רבין מחליטה להפריט את היבוא. יש כאלה שרוצים לייבא בשר קפוא לא כשר. מפלגת ש"ס מתנגדת לכך ואומרת שזה יפר את הסטטוס קוו. המדינה חוזרת בה, ומלאימה זאת. חברת </w:t>
      </w:r>
      <w:proofErr w:type="spellStart"/>
      <w:r w:rsidR="002250B6" w:rsidRPr="00603620">
        <w:rPr>
          <w:rFonts w:ascii="David" w:hAnsi="David" w:cs="David"/>
          <w:sz w:val="24"/>
          <w:szCs w:val="24"/>
          <w:rtl/>
        </w:rPr>
        <w:t>מיטראל</w:t>
      </w:r>
      <w:proofErr w:type="spellEnd"/>
      <w:r w:rsidR="002250B6" w:rsidRPr="00603620">
        <w:rPr>
          <w:rFonts w:ascii="David" w:hAnsi="David" w:cs="David"/>
          <w:sz w:val="24"/>
          <w:szCs w:val="24"/>
          <w:rtl/>
        </w:rPr>
        <w:t xml:space="preserve"> מגישה עתירה </w:t>
      </w:r>
      <w:proofErr w:type="spellStart"/>
      <w:r w:rsidR="002250B6" w:rsidRPr="00603620">
        <w:rPr>
          <w:rFonts w:ascii="David" w:hAnsi="David" w:cs="David"/>
          <w:sz w:val="24"/>
          <w:szCs w:val="24"/>
          <w:rtl/>
        </w:rPr>
        <w:t>לבג"צ</w:t>
      </w:r>
      <w:proofErr w:type="spellEnd"/>
      <w:r w:rsidR="002250B6" w:rsidRPr="00603620">
        <w:rPr>
          <w:rFonts w:ascii="David" w:hAnsi="David" w:cs="David"/>
          <w:sz w:val="24"/>
          <w:szCs w:val="24"/>
          <w:rtl/>
        </w:rPr>
        <w:t xml:space="preserve"> ואומרת שיש כאן פגיעה בחופש העיסוק</w:t>
      </w:r>
      <w:r w:rsidR="002250B6">
        <w:rPr>
          <w:rFonts w:ascii="David" w:hAnsi="David" w:cs="David" w:hint="cs"/>
          <w:sz w:val="24"/>
          <w:szCs w:val="24"/>
          <w:rtl/>
        </w:rPr>
        <w:t xml:space="preserve">. </w:t>
      </w:r>
      <w:r w:rsidR="00754075">
        <w:rPr>
          <w:rFonts w:ascii="David" w:hAnsi="David" w:cs="David" w:hint="cs"/>
          <w:sz w:val="24"/>
          <w:szCs w:val="24"/>
          <w:rtl/>
        </w:rPr>
        <w:t xml:space="preserve"> </w:t>
      </w:r>
      <w:r w:rsidR="002250B6" w:rsidRPr="002250B6">
        <w:rPr>
          <w:rFonts w:ascii="David" w:hAnsi="David" w:cs="David" w:hint="cs"/>
          <w:sz w:val="24"/>
          <w:szCs w:val="24"/>
          <w:u w:val="single"/>
          <w:rtl/>
        </w:rPr>
        <w:t>השופט ברק</w:t>
      </w:r>
      <w:r w:rsidR="002250B6">
        <w:rPr>
          <w:rFonts w:ascii="David" w:hAnsi="David" w:cs="David" w:hint="cs"/>
          <w:sz w:val="24"/>
          <w:szCs w:val="24"/>
          <w:rtl/>
        </w:rPr>
        <w:t xml:space="preserve"> </w:t>
      </w:r>
      <w:r w:rsidR="002250B6" w:rsidRPr="00603620">
        <w:rPr>
          <w:rFonts w:ascii="David" w:hAnsi="David" w:cs="David"/>
          <w:sz w:val="24"/>
          <w:szCs w:val="24"/>
          <w:rtl/>
        </w:rPr>
        <w:t xml:space="preserve">מציע להכניס </w:t>
      </w:r>
      <w:proofErr w:type="spellStart"/>
      <w:r w:rsidR="002250B6" w:rsidRPr="00603620">
        <w:rPr>
          <w:rFonts w:ascii="David" w:hAnsi="David" w:cs="David"/>
          <w:sz w:val="24"/>
          <w:szCs w:val="24"/>
          <w:rtl/>
        </w:rPr>
        <w:t>לחו"י</w:t>
      </w:r>
      <w:proofErr w:type="spellEnd"/>
      <w:r w:rsidR="002250B6" w:rsidRPr="00603620">
        <w:rPr>
          <w:rFonts w:ascii="David" w:hAnsi="David" w:cs="David"/>
          <w:sz w:val="24"/>
          <w:szCs w:val="24"/>
          <w:rtl/>
        </w:rPr>
        <w:t xml:space="preserve"> חופש העיסוק פסקת התגברות (סעיף8). כלומר ניתן לגבור על פסקת ההגבלה(סעיף 4) באמצעות פסקת ההתגברות </w:t>
      </w:r>
      <w:r w:rsidR="002250B6">
        <w:rPr>
          <w:rFonts w:ascii="David" w:hAnsi="David" w:cs="David" w:hint="cs"/>
          <w:sz w:val="24"/>
          <w:szCs w:val="24"/>
          <w:rtl/>
        </w:rPr>
        <w:t>[</w:t>
      </w:r>
      <w:r w:rsidR="002250B6" w:rsidRPr="00603620">
        <w:rPr>
          <w:rFonts w:ascii="David" w:hAnsi="David" w:cs="David"/>
          <w:sz w:val="24"/>
          <w:szCs w:val="24"/>
          <w:rtl/>
        </w:rPr>
        <w:t>חקיקה ברוב של 61 ח"כים, אמירה שזה נעשה על אף חוק היסוד, והתוקף לכל היותר ל-4 שנים</w:t>
      </w:r>
      <w:r w:rsidR="002250B6">
        <w:rPr>
          <w:rFonts w:ascii="David" w:hAnsi="David" w:cs="David" w:hint="cs"/>
          <w:sz w:val="24"/>
          <w:szCs w:val="24"/>
          <w:rtl/>
        </w:rPr>
        <w:t xml:space="preserve"> </w:t>
      </w:r>
      <w:r w:rsidR="002250B6" w:rsidRPr="00603620">
        <w:rPr>
          <w:rFonts w:ascii="David" w:hAnsi="David" w:cs="David"/>
          <w:sz w:val="24"/>
          <w:szCs w:val="24"/>
          <w:rtl/>
        </w:rPr>
        <w:t>(התוקף אם אינו פחות מ-4 שנים לא צריך להיכתב)</w:t>
      </w:r>
      <w:r w:rsidR="002250B6">
        <w:rPr>
          <w:rFonts w:ascii="David" w:hAnsi="David" w:cs="David" w:hint="cs"/>
          <w:sz w:val="24"/>
          <w:szCs w:val="24"/>
          <w:rtl/>
        </w:rPr>
        <w:t>].</w:t>
      </w:r>
      <w:r w:rsidR="00754075">
        <w:rPr>
          <w:rFonts w:ascii="David" w:hAnsi="David" w:cs="David" w:hint="cs"/>
          <w:sz w:val="24"/>
          <w:szCs w:val="24"/>
          <w:rtl/>
        </w:rPr>
        <w:t xml:space="preserve"> </w:t>
      </w:r>
      <w:r w:rsidR="002250B6" w:rsidRPr="00603620">
        <w:rPr>
          <w:rFonts w:ascii="David" w:hAnsi="David" w:cs="David"/>
          <w:sz w:val="24"/>
          <w:szCs w:val="24"/>
          <w:rtl/>
        </w:rPr>
        <w:t xml:space="preserve">נחקק בהתאם לפסקת ההתגברות </w:t>
      </w:r>
      <w:r w:rsidR="002250B6" w:rsidRPr="00754075">
        <w:rPr>
          <w:rFonts w:ascii="David" w:hAnsi="David" w:cs="David" w:hint="cs"/>
          <w:sz w:val="24"/>
          <w:szCs w:val="24"/>
          <w:highlight w:val="lightGray"/>
          <w:rtl/>
        </w:rPr>
        <w:t>ה</w:t>
      </w:r>
      <w:r w:rsidR="002250B6" w:rsidRPr="00754075">
        <w:rPr>
          <w:rFonts w:ascii="David" w:hAnsi="David" w:cs="David"/>
          <w:sz w:val="24"/>
          <w:szCs w:val="24"/>
          <w:highlight w:val="lightGray"/>
          <w:rtl/>
        </w:rPr>
        <w:t xml:space="preserve">חוק </w:t>
      </w:r>
      <w:r w:rsidR="002250B6" w:rsidRPr="00754075">
        <w:rPr>
          <w:rFonts w:ascii="David" w:hAnsi="David" w:cs="David" w:hint="cs"/>
          <w:sz w:val="24"/>
          <w:szCs w:val="24"/>
          <w:highlight w:val="lightGray"/>
          <w:rtl/>
        </w:rPr>
        <w:t>ל</w:t>
      </w:r>
      <w:r w:rsidR="002250B6" w:rsidRPr="00754075">
        <w:rPr>
          <w:rFonts w:ascii="David" w:hAnsi="David" w:cs="David"/>
          <w:sz w:val="24"/>
          <w:szCs w:val="24"/>
          <w:highlight w:val="lightGray"/>
          <w:rtl/>
        </w:rPr>
        <w:t>יבוא בשר קפוא</w:t>
      </w:r>
      <w:r w:rsidR="002250B6" w:rsidRPr="00603620">
        <w:rPr>
          <w:rFonts w:ascii="David" w:hAnsi="David" w:cs="David"/>
          <w:sz w:val="24"/>
          <w:szCs w:val="24"/>
          <w:rtl/>
        </w:rPr>
        <w:t xml:space="preserve">. </w:t>
      </w:r>
      <w:r w:rsidR="00754075">
        <w:rPr>
          <w:rFonts w:ascii="David" w:hAnsi="David" w:cs="David" w:hint="cs"/>
          <w:sz w:val="24"/>
          <w:szCs w:val="24"/>
          <w:rtl/>
        </w:rPr>
        <w:t xml:space="preserve"> </w:t>
      </w:r>
      <w:r w:rsidR="002250B6" w:rsidRPr="00CE0A40">
        <w:rPr>
          <w:rFonts w:ascii="David" w:hAnsi="David" w:cs="David"/>
          <w:sz w:val="24"/>
          <w:szCs w:val="24"/>
          <w:u w:val="single"/>
          <w:rtl/>
        </w:rPr>
        <w:t xml:space="preserve">חברת </w:t>
      </w:r>
      <w:proofErr w:type="spellStart"/>
      <w:r w:rsidR="002250B6" w:rsidRPr="00CE0A40">
        <w:rPr>
          <w:rFonts w:ascii="David" w:hAnsi="David" w:cs="David"/>
          <w:sz w:val="24"/>
          <w:szCs w:val="24"/>
          <w:u w:val="single"/>
          <w:rtl/>
        </w:rPr>
        <w:t>מיטראל</w:t>
      </w:r>
      <w:proofErr w:type="spellEnd"/>
      <w:r w:rsidR="002250B6" w:rsidRPr="00603620">
        <w:rPr>
          <w:rFonts w:ascii="David" w:hAnsi="David" w:cs="David"/>
          <w:sz w:val="24"/>
          <w:szCs w:val="24"/>
          <w:rtl/>
        </w:rPr>
        <w:t xml:space="preserve"> עותרת שוב </w:t>
      </w:r>
      <w:proofErr w:type="spellStart"/>
      <w:r w:rsidR="002250B6" w:rsidRPr="00603620">
        <w:rPr>
          <w:rFonts w:ascii="David" w:hAnsi="David" w:cs="David"/>
          <w:sz w:val="24"/>
          <w:szCs w:val="24"/>
          <w:rtl/>
        </w:rPr>
        <w:t>לבג"צ</w:t>
      </w:r>
      <w:proofErr w:type="spellEnd"/>
      <w:r w:rsidR="002250B6" w:rsidRPr="00603620">
        <w:rPr>
          <w:rFonts w:ascii="David" w:hAnsi="David" w:cs="David"/>
          <w:sz w:val="24"/>
          <w:szCs w:val="24"/>
          <w:rtl/>
        </w:rPr>
        <w:t xml:space="preserve"> </w:t>
      </w:r>
      <w:r w:rsidR="002250B6">
        <w:rPr>
          <w:rFonts w:ascii="David" w:hAnsi="David" w:cs="David" w:hint="cs"/>
          <w:sz w:val="24"/>
          <w:szCs w:val="24"/>
          <w:rtl/>
        </w:rPr>
        <w:t>בטענה כי:  1)</w:t>
      </w:r>
      <w:r w:rsidR="002250B6" w:rsidRPr="002250B6">
        <w:rPr>
          <w:rFonts w:ascii="David" w:hAnsi="David" w:cs="David"/>
          <w:sz w:val="24"/>
          <w:szCs w:val="24"/>
          <w:rtl/>
        </w:rPr>
        <w:t xml:space="preserve"> פסקת ההתגברות יכולה לעקוף רק את פסקת ההגבלה. ואומרת כי החוק אינו עומד בפסקאות המטרה וערכי היסוד וכי </w:t>
      </w:r>
      <w:r w:rsidR="002250B6" w:rsidRPr="002250B6">
        <w:rPr>
          <w:rFonts w:ascii="David" w:hAnsi="David" w:cs="David" w:hint="cs"/>
          <w:sz w:val="24"/>
          <w:szCs w:val="24"/>
          <w:rtl/>
        </w:rPr>
        <w:t>אלו במובן</w:t>
      </w:r>
      <w:r w:rsidR="002250B6" w:rsidRPr="002250B6">
        <w:rPr>
          <w:rFonts w:ascii="David" w:hAnsi="David" w:cs="David"/>
          <w:sz w:val="24"/>
          <w:szCs w:val="24"/>
          <w:rtl/>
        </w:rPr>
        <w:t xml:space="preserve"> רחב יותר מהלימה לערכי המדינה, כפי </w:t>
      </w:r>
      <w:r w:rsidR="002250B6" w:rsidRPr="002250B6">
        <w:rPr>
          <w:rFonts w:ascii="David" w:hAnsi="David" w:cs="David" w:hint="cs"/>
          <w:sz w:val="24"/>
          <w:szCs w:val="24"/>
          <w:rtl/>
        </w:rPr>
        <w:t xml:space="preserve">התנאי </w:t>
      </w:r>
      <w:r w:rsidR="002250B6" w:rsidRPr="002250B6">
        <w:rPr>
          <w:rFonts w:ascii="David" w:hAnsi="David" w:cs="David"/>
          <w:sz w:val="24"/>
          <w:szCs w:val="24"/>
          <w:rtl/>
        </w:rPr>
        <w:t xml:space="preserve">בסעיף 4 – פסקת ההגבלה. </w:t>
      </w:r>
      <w:r w:rsidR="002250B6">
        <w:rPr>
          <w:rFonts w:ascii="David" w:hAnsi="David" w:cs="David" w:hint="cs"/>
          <w:sz w:val="24"/>
          <w:szCs w:val="24"/>
          <w:rtl/>
        </w:rPr>
        <w:t xml:space="preserve"> 2)</w:t>
      </w:r>
      <w:r w:rsidR="002250B6" w:rsidRPr="002250B6">
        <w:rPr>
          <w:rFonts w:ascii="David" w:hAnsi="David" w:cs="David"/>
          <w:sz w:val="24"/>
          <w:szCs w:val="24"/>
          <w:rtl/>
        </w:rPr>
        <w:t>ישנה פגיעה בזכות לכבוד האדם</w:t>
      </w:r>
      <w:r w:rsidR="00CA2E87">
        <w:rPr>
          <w:rFonts w:ascii="David" w:hAnsi="David" w:cs="David" w:hint="cs"/>
          <w:sz w:val="24"/>
          <w:szCs w:val="24"/>
          <w:rtl/>
        </w:rPr>
        <w:t xml:space="preserve">. </w:t>
      </w:r>
      <w:proofErr w:type="spellStart"/>
      <w:r w:rsidR="002250B6" w:rsidRPr="002250B6">
        <w:rPr>
          <w:rFonts w:ascii="David" w:hAnsi="David" w:cs="David"/>
          <w:sz w:val="24"/>
          <w:szCs w:val="24"/>
          <w:rtl/>
        </w:rPr>
        <w:t>ובחו"י</w:t>
      </w:r>
      <w:proofErr w:type="spellEnd"/>
      <w:r w:rsidR="002250B6" w:rsidRPr="002250B6">
        <w:rPr>
          <w:rFonts w:ascii="David" w:hAnsi="David" w:cs="David"/>
          <w:sz w:val="24"/>
          <w:szCs w:val="24"/>
          <w:rtl/>
        </w:rPr>
        <w:t xml:space="preserve"> כבוד האדם וחירותו אין פסקת התגברות ולכן יש לפסול את החוק.</w:t>
      </w:r>
      <w:r w:rsidR="002250B6" w:rsidRPr="002250B6">
        <w:rPr>
          <w:rFonts w:ascii="David" w:hAnsi="David" w:cs="David" w:hint="cs"/>
          <w:sz w:val="24"/>
          <w:szCs w:val="24"/>
          <w:rtl/>
        </w:rPr>
        <w:t xml:space="preserve"> </w:t>
      </w:r>
      <w:r w:rsidR="002250B6">
        <w:rPr>
          <w:rFonts w:ascii="David" w:hAnsi="David" w:cs="David"/>
          <w:sz w:val="24"/>
          <w:szCs w:val="24"/>
          <w:rtl/>
        </w:rPr>
        <w:br/>
      </w:r>
      <w:r w:rsidR="002250B6" w:rsidRPr="002250B6">
        <w:rPr>
          <w:rFonts w:ascii="David" w:hAnsi="David" w:cs="David" w:hint="cs"/>
          <w:sz w:val="24"/>
          <w:szCs w:val="24"/>
          <w:u w:val="single"/>
          <w:rtl/>
        </w:rPr>
        <w:t>השופט ברק</w:t>
      </w:r>
      <w:r w:rsidR="002250B6">
        <w:rPr>
          <w:rFonts w:ascii="David" w:hAnsi="David" w:cs="David" w:hint="cs"/>
          <w:sz w:val="24"/>
          <w:szCs w:val="24"/>
          <w:rtl/>
        </w:rPr>
        <w:t xml:space="preserve"> לעניין הטענה הראשונה</w:t>
      </w:r>
      <w:r w:rsidR="002250B6" w:rsidRPr="00AC29ED">
        <w:rPr>
          <w:rFonts w:ascii="David" w:hAnsi="David" w:cs="David"/>
          <w:sz w:val="24"/>
          <w:szCs w:val="24"/>
          <w:rtl/>
        </w:rPr>
        <w:t xml:space="preserve"> </w:t>
      </w:r>
      <w:r w:rsidR="002250B6">
        <w:rPr>
          <w:rFonts w:ascii="David" w:hAnsi="David" w:cs="David" w:hint="cs"/>
          <w:sz w:val="24"/>
          <w:szCs w:val="24"/>
          <w:rtl/>
        </w:rPr>
        <w:t xml:space="preserve">אומר </w:t>
      </w:r>
      <w:r w:rsidR="002250B6" w:rsidRPr="00AC29ED">
        <w:rPr>
          <w:rFonts w:ascii="David" w:hAnsi="David" w:cs="David"/>
          <w:sz w:val="24"/>
          <w:szCs w:val="24"/>
          <w:rtl/>
        </w:rPr>
        <w:t xml:space="preserve">כי יש עקרונות יסוד של השיטה שעומדים גם מעל החוקה. נזכר בפרשת </w:t>
      </w:r>
      <w:proofErr w:type="spellStart"/>
      <w:r w:rsidR="002250B6" w:rsidRPr="00AC29ED">
        <w:rPr>
          <w:rFonts w:ascii="David" w:hAnsi="David" w:cs="David"/>
          <w:sz w:val="24"/>
          <w:szCs w:val="24"/>
          <w:rtl/>
        </w:rPr>
        <w:t>לאו"ר</w:t>
      </w:r>
      <w:proofErr w:type="spellEnd"/>
      <w:r w:rsidR="002250B6" w:rsidRPr="00AC29ED">
        <w:rPr>
          <w:rFonts w:ascii="David" w:hAnsi="David" w:cs="David"/>
          <w:sz w:val="24"/>
          <w:szCs w:val="24"/>
          <w:rtl/>
        </w:rPr>
        <w:t xml:space="preserve">, החידוש בפרשת </w:t>
      </w:r>
      <w:proofErr w:type="spellStart"/>
      <w:r w:rsidR="002250B6" w:rsidRPr="00AC29ED">
        <w:rPr>
          <w:rFonts w:ascii="David" w:hAnsi="David" w:cs="David"/>
          <w:sz w:val="24"/>
          <w:szCs w:val="24"/>
          <w:rtl/>
        </w:rPr>
        <w:t>לאו"ר</w:t>
      </w:r>
      <w:proofErr w:type="spellEnd"/>
      <w:r w:rsidR="002250B6" w:rsidRPr="00AC29ED">
        <w:rPr>
          <w:rFonts w:ascii="David" w:hAnsi="David" w:cs="David"/>
          <w:sz w:val="24"/>
          <w:szCs w:val="24"/>
          <w:rtl/>
        </w:rPr>
        <w:t xml:space="preserve"> הוא שניתן לפסול חוק גם אם הוא עומד בדרישות החוקה, הוא יכול להיפסל כי הפגיעה בעקרונות היסוד חריפה. </w:t>
      </w:r>
      <w:r w:rsidR="002250B6" w:rsidRPr="00AC29ED">
        <w:rPr>
          <w:rFonts w:ascii="David" w:hAnsi="David" w:cs="David"/>
          <w:sz w:val="24"/>
          <w:szCs w:val="24"/>
          <w:u w:val="single"/>
          <w:rtl/>
        </w:rPr>
        <w:t>אך</w:t>
      </w:r>
      <w:r w:rsidR="002250B6" w:rsidRPr="00AC29ED">
        <w:rPr>
          <w:rFonts w:ascii="David" w:hAnsi="David" w:cs="David"/>
          <w:sz w:val="24"/>
          <w:szCs w:val="24"/>
          <w:rtl/>
        </w:rPr>
        <w:t xml:space="preserve"> זה לא המקרה כאן, בפרשת </w:t>
      </w:r>
      <w:proofErr w:type="spellStart"/>
      <w:r w:rsidR="002250B6" w:rsidRPr="00AC29ED">
        <w:rPr>
          <w:rFonts w:ascii="David" w:hAnsi="David" w:cs="David"/>
          <w:sz w:val="24"/>
          <w:szCs w:val="24"/>
          <w:rtl/>
        </w:rPr>
        <w:t>מיטראל</w:t>
      </w:r>
      <w:proofErr w:type="spellEnd"/>
      <w:r w:rsidR="002250B6" w:rsidRPr="00AC29ED">
        <w:rPr>
          <w:rFonts w:ascii="David" w:hAnsi="David" w:cs="David"/>
          <w:sz w:val="24"/>
          <w:szCs w:val="24"/>
          <w:rtl/>
        </w:rPr>
        <w:t xml:space="preserve">. </w:t>
      </w:r>
      <w:r w:rsidR="002250B6" w:rsidRPr="00CA2E87">
        <w:rPr>
          <w:rFonts w:ascii="David" w:hAnsi="David" w:cs="David"/>
          <w:sz w:val="24"/>
          <w:szCs w:val="24"/>
          <w:highlight w:val="yellow"/>
          <w:rtl/>
        </w:rPr>
        <w:t>הפגיעה בחופש העיסוק מוגבלת ואינה מגיעה לכדי פגיעה בעקרונות המשטר החוקתי, כלומר גם אם יש פגיעה היא לא דרמטית.</w:t>
      </w:r>
      <w:r w:rsidR="002250B6" w:rsidRPr="00AC29ED">
        <w:rPr>
          <w:rFonts w:ascii="David" w:hAnsi="David" w:cs="David"/>
          <w:sz w:val="24"/>
          <w:szCs w:val="24"/>
          <w:rtl/>
        </w:rPr>
        <w:t xml:space="preserve"> </w:t>
      </w:r>
      <w:r w:rsidR="00754075">
        <w:rPr>
          <w:rFonts w:ascii="David" w:hAnsi="David" w:cs="David" w:hint="cs"/>
          <w:sz w:val="24"/>
          <w:szCs w:val="24"/>
          <w:rtl/>
        </w:rPr>
        <w:t xml:space="preserve"> </w:t>
      </w:r>
      <w:r w:rsidR="002250B6" w:rsidRPr="00603620">
        <w:rPr>
          <w:rFonts w:ascii="David" w:hAnsi="David" w:cs="David"/>
          <w:sz w:val="24"/>
          <w:szCs w:val="24"/>
          <w:rtl/>
        </w:rPr>
        <w:t>לגבי הטענה השנייה ברק אומר כי אינם טועים לגמרי.</w:t>
      </w:r>
      <w:r w:rsidR="002250B6">
        <w:rPr>
          <w:rFonts w:ascii="David" w:hAnsi="David" w:cs="David" w:hint="cs"/>
          <w:sz w:val="24"/>
          <w:szCs w:val="24"/>
          <w:rtl/>
        </w:rPr>
        <w:t xml:space="preserve"> </w:t>
      </w:r>
      <w:r w:rsidR="002250B6" w:rsidRPr="00603620">
        <w:rPr>
          <w:rFonts w:ascii="David" w:hAnsi="David" w:cs="David"/>
          <w:sz w:val="24"/>
          <w:szCs w:val="24"/>
          <w:rtl/>
        </w:rPr>
        <w:t xml:space="preserve">יש 2 שיקולים שתוחמים את גבולות הגזרה: מצד אחד פסקת ההתגברות נמצאת רק </w:t>
      </w:r>
      <w:proofErr w:type="spellStart"/>
      <w:r w:rsidR="002250B6" w:rsidRPr="00603620">
        <w:rPr>
          <w:rFonts w:ascii="David" w:hAnsi="David" w:cs="David"/>
          <w:sz w:val="24"/>
          <w:szCs w:val="24"/>
          <w:rtl/>
        </w:rPr>
        <w:t>בחו"י</w:t>
      </w:r>
      <w:proofErr w:type="spellEnd"/>
      <w:r w:rsidR="002250B6" w:rsidRPr="00603620">
        <w:rPr>
          <w:rFonts w:ascii="David" w:hAnsi="David" w:cs="David"/>
          <w:sz w:val="24"/>
          <w:szCs w:val="24"/>
          <w:rtl/>
        </w:rPr>
        <w:t xml:space="preserve"> חופש העיסוק ואינה נמצאת </w:t>
      </w:r>
      <w:proofErr w:type="spellStart"/>
      <w:r w:rsidR="002250B6" w:rsidRPr="00603620">
        <w:rPr>
          <w:rFonts w:ascii="David" w:hAnsi="David" w:cs="David"/>
          <w:sz w:val="24"/>
          <w:szCs w:val="24"/>
          <w:rtl/>
        </w:rPr>
        <w:t>בחו"י</w:t>
      </w:r>
      <w:proofErr w:type="spellEnd"/>
      <w:r w:rsidR="002250B6" w:rsidRPr="00603620">
        <w:rPr>
          <w:rFonts w:ascii="David" w:hAnsi="David" w:cs="David"/>
          <w:sz w:val="24"/>
          <w:szCs w:val="24"/>
          <w:rtl/>
        </w:rPr>
        <w:t xml:space="preserve"> כבוד האדם וחירותו וצריך לתת לכך ערך. מצד שני </w:t>
      </w:r>
      <w:proofErr w:type="spellStart"/>
      <w:r w:rsidR="002250B6" w:rsidRPr="00603620">
        <w:rPr>
          <w:rFonts w:ascii="David" w:hAnsi="David" w:cs="David"/>
          <w:sz w:val="24"/>
          <w:szCs w:val="24"/>
          <w:rtl/>
        </w:rPr>
        <w:t>בדר"כ</w:t>
      </w:r>
      <w:proofErr w:type="spellEnd"/>
      <w:r w:rsidR="002250B6" w:rsidRPr="00603620">
        <w:rPr>
          <w:rFonts w:ascii="David" w:hAnsi="David" w:cs="David"/>
          <w:sz w:val="24"/>
          <w:szCs w:val="24"/>
          <w:rtl/>
        </w:rPr>
        <w:t xml:space="preserve"> הפגיעה בזכויות אינה בודדת, אלא זה כלל, לא </w:t>
      </w:r>
      <w:r w:rsidR="002250B6" w:rsidRPr="00603620">
        <w:rPr>
          <w:rFonts w:ascii="David" w:hAnsi="David" w:cs="David"/>
          <w:sz w:val="24"/>
          <w:szCs w:val="24"/>
          <w:rtl/>
        </w:rPr>
        <w:lastRenderedPageBreak/>
        <w:t xml:space="preserve">חריג, כשזכות אחת נפגעת היא גוררת פגיעה בזכויות אחרות. אם נגיד שפסקת ההתגברות מכסה רק פגיעה בחופש העיסוק המשמעות תהיה ריקון פסקת ההתגברות מתוכן. ולכן צריך ליצור מצב שבו מצד אחד פסקת ההתגברות תהיה אפקטיבית ומצד שני לא תכסה יותר ממה שהמחוקק התכוון לעשות. </w:t>
      </w:r>
      <w:r w:rsidR="002250B6" w:rsidRPr="00CA2E87">
        <w:rPr>
          <w:rFonts w:ascii="David" w:hAnsi="David" w:cs="David"/>
          <w:sz w:val="24"/>
          <w:szCs w:val="24"/>
          <w:highlight w:val="yellow"/>
          <w:rtl/>
        </w:rPr>
        <w:t>3 תנאים מצטברים המתירים עמידת חוק בפסקת ההתגברות תוך פגיעה בזכויות אדם אחרות:</w:t>
      </w:r>
      <w:r w:rsidR="002250B6" w:rsidRPr="00CA2E87">
        <w:rPr>
          <w:rFonts w:ascii="David" w:hAnsi="David" w:cs="David"/>
          <w:sz w:val="24"/>
          <w:szCs w:val="24"/>
          <w:highlight w:val="yellow"/>
          <w:rtl/>
        </w:rPr>
        <w:br/>
      </w:r>
      <w:r w:rsidR="002250B6" w:rsidRPr="00CA2E87">
        <w:rPr>
          <w:rFonts w:ascii="David" w:hAnsi="David" w:cs="David" w:hint="cs"/>
          <w:sz w:val="24"/>
          <w:szCs w:val="24"/>
          <w:highlight w:val="yellow"/>
          <w:rtl/>
        </w:rPr>
        <w:t xml:space="preserve">א. </w:t>
      </w:r>
      <w:r w:rsidR="002250B6" w:rsidRPr="00CA2E87">
        <w:rPr>
          <w:rFonts w:ascii="David" w:hAnsi="David" w:cs="David"/>
          <w:sz w:val="24"/>
          <w:szCs w:val="24"/>
          <w:highlight w:val="yellow"/>
          <w:rtl/>
        </w:rPr>
        <w:t xml:space="preserve">הפגיעה בזכויות האדם האחרות היא תוצאת לוואי מתבקשת מהפגיעה </w:t>
      </w:r>
      <w:proofErr w:type="spellStart"/>
      <w:r w:rsidR="002250B6" w:rsidRPr="00CA2E87">
        <w:rPr>
          <w:rFonts w:ascii="David" w:hAnsi="David" w:cs="David"/>
          <w:sz w:val="24"/>
          <w:szCs w:val="24"/>
          <w:highlight w:val="yellow"/>
          <w:rtl/>
        </w:rPr>
        <w:t>בחו"י</w:t>
      </w:r>
      <w:proofErr w:type="spellEnd"/>
      <w:r w:rsidR="002250B6" w:rsidRPr="00CA2E87">
        <w:rPr>
          <w:rFonts w:ascii="David" w:hAnsi="David" w:cs="David"/>
          <w:sz w:val="24"/>
          <w:szCs w:val="24"/>
          <w:highlight w:val="yellow"/>
          <w:rtl/>
        </w:rPr>
        <w:t xml:space="preserve"> חופש העיסוק.</w:t>
      </w:r>
      <w:r w:rsidR="002250B6" w:rsidRPr="00CA2E87">
        <w:rPr>
          <w:rFonts w:ascii="David" w:hAnsi="David" w:cs="David"/>
          <w:sz w:val="24"/>
          <w:szCs w:val="24"/>
          <w:highlight w:val="yellow"/>
          <w:rtl/>
        </w:rPr>
        <w:br/>
      </w:r>
      <w:r w:rsidR="002250B6" w:rsidRPr="00CA2E87">
        <w:rPr>
          <w:rFonts w:ascii="David" w:hAnsi="David" w:cs="David" w:hint="cs"/>
          <w:sz w:val="24"/>
          <w:szCs w:val="24"/>
          <w:highlight w:val="yellow"/>
          <w:rtl/>
        </w:rPr>
        <w:t xml:space="preserve">ב. </w:t>
      </w:r>
      <w:r w:rsidR="002250B6" w:rsidRPr="00CA2E87">
        <w:rPr>
          <w:rFonts w:ascii="David" w:hAnsi="David" w:cs="David"/>
          <w:sz w:val="24"/>
          <w:szCs w:val="24"/>
          <w:highlight w:val="yellow"/>
          <w:rtl/>
        </w:rPr>
        <w:t>הפגיעה בחופש העיסוק היא עיקרית והפגיעה בזכויות האחרות היא משנית.</w:t>
      </w:r>
      <w:r w:rsidR="002250B6" w:rsidRPr="00CA2E87">
        <w:rPr>
          <w:rFonts w:ascii="David" w:hAnsi="David" w:cs="David"/>
          <w:sz w:val="24"/>
          <w:szCs w:val="24"/>
          <w:highlight w:val="yellow"/>
          <w:rtl/>
        </w:rPr>
        <w:br/>
      </w:r>
      <w:r w:rsidR="002250B6" w:rsidRPr="00CA2E87">
        <w:rPr>
          <w:rFonts w:ascii="David" w:hAnsi="David" w:cs="David" w:hint="cs"/>
          <w:sz w:val="24"/>
          <w:szCs w:val="24"/>
          <w:highlight w:val="yellow"/>
          <w:rtl/>
        </w:rPr>
        <w:t xml:space="preserve">ג. </w:t>
      </w:r>
      <w:r w:rsidR="002250B6" w:rsidRPr="00CA2E87">
        <w:rPr>
          <w:rFonts w:ascii="David" w:hAnsi="David" w:cs="David"/>
          <w:sz w:val="24"/>
          <w:szCs w:val="24"/>
          <w:highlight w:val="yellow"/>
          <w:rtl/>
        </w:rPr>
        <w:t>הפגיעה בזכויות האדם כשלעצמן אינה בעלת עוצמה ממשית.</w:t>
      </w:r>
      <w:r w:rsidR="00CA2E87">
        <w:rPr>
          <w:rFonts w:ascii="David" w:hAnsi="David" w:cs="David"/>
          <w:sz w:val="24"/>
          <w:szCs w:val="24"/>
          <w:rtl/>
        </w:rPr>
        <w:br/>
      </w:r>
      <w:r w:rsidR="009809C9">
        <w:rPr>
          <w:rFonts w:ascii="David" w:hAnsi="David" w:cs="David"/>
          <w:sz w:val="24"/>
          <w:szCs w:val="24"/>
          <w:rtl/>
        </w:rPr>
        <w:br/>
      </w:r>
      <w:r w:rsidR="00CA2E87" w:rsidRPr="009809C9">
        <w:rPr>
          <w:rFonts w:ascii="David" w:hAnsi="David" w:cs="David" w:hint="cs"/>
          <w:sz w:val="24"/>
          <w:szCs w:val="24"/>
          <w:u w:val="single"/>
          <w:rtl/>
        </w:rPr>
        <w:t>חוץ ממקרה זה</w:t>
      </w:r>
      <w:r w:rsidR="009809C9" w:rsidRPr="009809C9">
        <w:rPr>
          <w:rFonts w:ascii="David" w:hAnsi="David" w:cs="David" w:hint="cs"/>
          <w:sz w:val="24"/>
          <w:szCs w:val="24"/>
          <w:u w:val="single"/>
          <w:rtl/>
        </w:rPr>
        <w:t>,</w:t>
      </w:r>
      <w:r w:rsidR="00CA2E87" w:rsidRPr="009809C9">
        <w:rPr>
          <w:rFonts w:ascii="David" w:hAnsi="David" w:cs="David" w:hint="cs"/>
          <w:sz w:val="24"/>
          <w:szCs w:val="24"/>
          <w:u w:val="single"/>
          <w:rtl/>
        </w:rPr>
        <w:t xml:space="preserve"> לא נעשה </w:t>
      </w:r>
      <w:r w:rsidR="009809C9" w:rsidRPr="009809C9">
        <w:rPr>
          <w:rFonts w:ascii="David" w:hAnsi="David" w:cs="David" w:hint="cs"/>
          <w:sz w:val="24"/>
          <w:szCs w:val="24"/>
          <w:u w:val="single"/>
          <w:rtl/>
        </w:rPr>
        <w:t xml:space="preserve">מעולם </w:t>
      </w:r>
      <w:r w:rsidR="00CA2E87" w:rsidRPr="009809C9">
        <w:rPr>
          <w:rFonts w:ascii="David" w:hAnsi="David" w:cs="David" w:hint="cs"/>
          <w:sz w:val="24"/>
          <w:szCs w:val="24"/>
          <w:u w:val="single"/>
          <w:rtl/>
        </w:rPr>
        <w:t>שימוש נוסף בפסקת ההתגברות</w:t>
      </w:r>
      <w:r w:rsidR="009809C9" w:rsidRPr="009809C9">
        <w:rPr>
          <w:rFonts w:ascii="David" w:hAnsi="David" w:cs="David" w:hint="cs"/>
          <w:sz w:val="24"/>
          <w:szCs w:val="24"/>
          <w:u w:val="single"/>
          <w:rtl/>
        </w:rPr>
        <w:t>.</w:t>
      </w:r>
      <w:r w:rsidR="009809C9" w:rsidRPr="009809C9">
        <w:rPr>
          <w:rFonts w:ascii="David" w:hAnsi="David" w:cs="David"/>
          <w:sz w:val="24"/>
          <w:szCs w:val="24"/>
          <w:u w:val="single"/>
          <w:rtl/>
        </w:rPr>
        <w:br/>
      </w:r>
      <w:r w:rsidR="009809C9">
        <w:rPr>
          <w:rFonts w:ascii="David" w:hAnsi="David" w:cs="David"/>
          <w:sz w:val="24"/>
          <w:szCs w:val="24"/>
          <w:rtl/>
        </w:rPr>
        <w:br/>
      </w:r>
      <w:r w:rsidR="009809C9" w:rsidRPr="009809C9">
        <w:rPr>
          <w:rFonts w:ascii="David" w:hAnsi="David" w:cs="David" w:hint="cs"/>
          <w:b/>
          <w:bCs/>
          <w:sz w:val="24"/>
          <w:szCs w:val="24"/>
          <w:rtl/>
        </w:rPr>
        <w:t>פסקת ההתגברות</w:t>
      </w:r>
      <w:r w:rsidR="009809C9">
        <w:rPr>
          <w:rFonts w:ascii="David" w:hAnsi="David" w:cs="David"/>
          <w:sz w:val="24"/>
          <w:szCs w:val="24"/>
          <w:rtl/>
        </w:rPr>
        <w:br/>
      </w:r>
      <w:r w:rsidR="009809C9">
        <w:rPr>
          <w:rFonts w:ascii="David" w:hAnsi="David" w:cs="David" w:hint="cs"/>
          <w:sz w:val="24"/>
          <w:szCs w:val="24"/>
          <w:rtl/>
        </w:rPr>
        <w:t xml:space="preserve">כאשר יש פגיעה לא מוצדקת בזכותו של הפרט והפגיעה לא עומדת בתנאי פסקת ההגבלה, חברי הכנסת יוכלו לבצע את הפגיעה באמצעות פסקת ההתגברות. בשימוש בפסקת ההתגברות חברי הכנסת מראים כי הם מודעים לפגיעה ובכל זאת מבצעים אותה. </w:t>
      </w:r>
      <w:r w:rsidR="009809C9">
        <w:rPr>
          <w:rFonts w:ascii="David" w:hAnsi="David" w:cs="David"/>
          <w:sz w:val="24"/>
          <w:szCs w:val="24"/>
          <w:rtl/>
        </w:rPr>
        <w:br/>
      </w:r>
      <w:r w:rsidR="009809C9" w:rsidRPr="007E7744">
        <w:rPr>
          <w:rFonts w:ascii="David" w:hAnsi="David" w:cs="David" w:hint="cs"/>
          <w:sz w:val="24"/>
          <w:szCs w:val="24"/>
          <w:highlight w:val="lightGray"/>
          <w:u w:val="single"/>
          <w:rtl/>
        </w:rPr>
        <w:t>לפי פרופ' ספיר בספרו "ההליך החוקתי",</w:t>
      </w:r>
      <w:r w:rsidR="009809C9">
        <w:rPr>
          <w:rFonts w:ascii="David" w:hAnsi="David" w:cs="David" w:hint="cs"/>
          <w:sz w:val="24"/>
          <w:szCs w:val="24"/>
          <w:rtl/>
        </w:rPr>
        <w:t xml:space="preserve"> אחד הרציונליי</w:t>
      </w:r>
      <w:r w:rsidR="009809C9">
        <w:rPr>
          <w:rFonts w:ascii="David" w:hAnsi="David" w:cs="David" w:hint="eastAsia"/>
          <w:sz w:val="24"/>
          <w:szCs w:val="24"/>
          <w:rtl/>
        </w:rPr>
        <w:t>ם</w:t>
      </w:r>
      <w:r w:rsidR="009809C9">
        <w:rPr>
          <w:rFonts w:ascii="David" w:hAnsi="David" w:cs="David" w:hint="cs"/>
          <w:sz w:val="24"/>
          <w:szCs w:val="24"/>
          <w:rtl/>
        </w:rPr>
        <w:t xml:space="preserve"> בחוקה היא "להגן על עצמנו מפני עצמנו".  יש במדינת ישראל מציאות של מחלוקת ציבורית, הדרך להכריע במחלוקות גדולות היא הכרעת הרוב. לעיתים היחס בין משמעות </w:t>
      </w:r>
      <w:proofErr w:type="spellStart"/>
      <w:r w:rsidR="0029434C">
        <w:rPr>
          <w:rFonts w:ascii="David" w:hAnsi="David" w:cs="David" w:hint="cs"/>
          <w:sz w:val="24"/>
          <w:szCs w:val="24"/>
          <w:rtl/>
        </w:rPr>
        <w:t>ה</w:t>
      </w:r>
      <w:r w:rsidR="009809C9">
        <w:rPr>
          <w:rFonts w:ascii="David" w:hAnsi="David" w:cs="David" w:hint="cs"/>
          <w:sz w:val="24"/>
          <w:szCs w:val="24"/>
          <w:rtl/>
        </w:rPr>
        <w:t>סוגיה</w:t>
      </w:r>
      <w:proofErr w:type="spellEnd"/>
      <w:r w:rsidR="0029434C">
        <w:rPr>
          <w:rFonts w:ascii="David" w:hAnsi="David" w:cs="David" w:hint="cs"/>
          <w:sz w:val="24"/>
          <w:szCs w:val="24"/>
          <w:rtl/>
        </w:rPr>
        <w:t xml:space="preserve"> ומהותה</w:t>
      </w:r>
      <w:r w:rsidR="009809C9">
        <w:rPr>
          <w:rFonts w:ascii="David" w:hAnsi="David" w:cs="David" w:hint="cs"/>
          <w:sz w:val="24"/>
          <w:szCs w:val="24"/>
          <w:rtl/>
        </w:rPr>
        <w:t xml:space="preserve"> אינה תאומת ליחס הרשות המבצעת והמחוקקת אליו. </w:t>
      </w:r>
      <w:r w:rsidR="0029434C">
        <w:rPr>
          <w:rFonts w:ascii="David" w:hAnsi="David" w:cs="David" w:hint="cs"/>
          <w:sz w:val="24"/>
          <w:szCs w:val="24"/>
          <w:rtl/>
        </w:rPr>
        <w:t xml:space="preserve">ניתן לטעון שזה קורה כיוון שלפוליטיקאים יש תמריץ שלילי להשקיע במחלוקות הציבוריות הגדולות, עדיף להישאר עמום מאשר לנקוט עמדה. יש צורך בכלי שיאמץ את השחקנים הפוליטיים לתת את תשומת ליבם </w:t>
      </w:r>
      <w:r w:rsidR="00F96EE6">
        <w:rPr>
          <w:rFonts w:ascii="David" w:hAnsi="David" w:cs="David" w:hint="cs"/>
          <w:sz w:val="24"/>
          <w:szCs w:val="24"/>
          <w:rtl/>
        </w:rPr>
        <w:t>לסוגיות הציבוריות</w:t>
      </w:r>
      <w:r w:rsidR="0029434C">
        <w:rPr>
          <w:rFonts w:ascii="David" w:hAnsi="David" w:cs="David" w:hint="cs"/>
          <w:sz w:val="24"/>
          <w:szCs w:val="24"/>
          <w:rtl/>
        </w:rPr>
        <w:t xml:space="preserve"> , כאן נכנס ביהמ"ש. ביהמ"ש נוקט עמדה, ומכריע בסוגיות מורכבו</w:t>
      </w:r>
      <w:r w:rsidR="00F96EE6">
        <w:rPr>
          <w:rFonts w:ascii="David" w:hAnsi="David" w:cs="David" w:hint="cs"/>
          <w:sz w:val="24"/>
          <w:szCs w:val="24"/>
          <w:rtl/>
        </w:rPr>
        <w:t>ת. עם זאת,</w:t>
      </w:r>
      <w:r w:rsidR="0029434C">
        <w:rPr>
          <w:rFonts w:ascii="David" w:hAnsi="David" w:cs="David" w:hint="cs"/>
          <w:sz w:val="24"/>
          <w:szCs w:val="24"/>
          <w:rtl/>
        </w:rPr>
        <w:t xml:space="preserve"> </w:t>
      </w:r>
      <w:r w:rsidR="0029434C" w:rsidRPr="0029434C">
        <w:rPr>
          <w:rFonts w:ascii="David" w:hAnsi="David" w:cs="David"/>
          <w:sz w:val="24"/>
          <w:szCs w:val="24"/>
          <w:rtl/>
        </w:rPr>
        <w:t xml:space="preserve">זכות המילה האחרונה נשארת בידי המחוקק, </w:t>
      </w:r>
      <w:r w:rsidR="00F96EE6">
        <w:rPr>
          <w:rFonts w:ascii="David" w:hAnsi="David" w:cs="David" w:hint="cs"/>
          <w:sz w:val="24"/>
          <w:szCs w:val="24"/>
          <w:rtl/>
        </w:rPr>
        <w:t xml:space="preserve">בידי </w:t>
      </w:r>
      <w:r w:rsidR="0029434C" w:rsidRPr="0029434C">
        <w:rPr>
          <w:rFonts w:ascii="David" w:hAnsi="David" w:cs="David"/>
          <w:sz w:val="24"/>
          <w:szCs w:val="24"/>
          <w:rtl/>
        </w:rPr>
        <w:t xml:space="preserve">המערכת הפוליטית. </w:t>
      </w:r>
      <w:r w:rsidR="00F96EE6">
        <w:rPr>
          <w:rFonts w:ascii="David" w:hAnsi="David" w:cs="David" w:hint="cs"/>
          <w:sz w:val="24"/>
          <w:szCs w:val="24"/>
          <w:rtl/>
        </w:rPr>
        <w:t>עמדת ביהמ"ש דורשת מהמערכת הפוליטית</w:t>
      </w:r>
      <w:r w:rsidR="0029434C" w:rsidRPr="0029434C">
        <w:rPr>
          <w:rFonts w:ascii="David" w:hAnsi="David" w:cs="David"/>
          <w:sz w:val="24"/>
          <w:szCs w:val="24"/>
          <w:rtl/>
        </w:rPr>
        <w:t xml:space="preserve"> לשקול</w:t>
      </w:r>
      <w:r w:rsidR="00F96EE6">
        <w:rPr>
          <w:rFonts w:ascii="David" w:hAnsi="David" w:cs="David" w:hint="cs"/>
          <w:sz w:val="24"/>
          <w:szCs w:val="24"/>
          <w:rtl/>
        </w:rPr>
        <w:t>,</w:t>
      </w:r>
      <w:r w:rsidR="0029434C" w:rsidRPr="0029434C">
        <w:rPr>
          <w:rFonts w:ascii="David" w:hAnsi="David" w:cs="David"/>
          <w:sz w:val="24"/>
          <w:szCs w:val="24"/>
          <w:rtl/>
        </w:rPr>
        <w:t xml:space="preserve"> לנמק ולבסס את ע</w:t>
      </w:r>
      <w:r w:rsidR="00F96EE6">
        <w:rPr>
          <w:rFonts w:ascii="David" w:hAnsi="David" w:cs="David" w:hint="cs"/>
          <w:sz w:val="24"/>
          <w:szCs w:val="24"/>
          <w:rtl/>
        </w:rPr>
        <w:t>מדתם</w:t>
      </w:r>
      <w:r w:rsidR="0029434C" w:rsidRPr="0029434C">
        <w:rPr>
          <w:rFonts w:ascii="David" w:hAnsi="David" w:cs="David"/>
          <w:sz w:val="24"/>
          <w:szCs w:val="24"/>
          <w:rtl/>
        </w:rPr>
        <w:t xml:space="preserve"> </w:t>
      </w:r>
      <w:r w:rsidR="000C3487">
        <w:rPr>
          <w:rFonts w:ascii="David" w:hAnsi="David" w:cs="David" w:hint="cs"/>
          <w:sz w:val="24"/>
          <w:szCs w:val="24"/>
          <w:rtl/>
        </w:rPr>
        <w:t>בעת קבלת</w:t>
      </w:r>
      <w:r w:rsidR="0029434C" w:rsidRPr="0029434C">
        <w:rPr>
          <w:rFonts w:ascii="David" w:hAnsi="David" w:cs="David"/>
          <w:sz w:val="24"/>
          <w:szCs w:val="24"/>
          <w:rtl/>
        </w:rPr>
        <w:t xml:space="preserve"> </w:t>
      </w:r>
      <w:r w:rsidR="000C3487">
        <w:rPr>
          <w:rFonts w:ascii="David" w:hAnsi="David" w:cs="David" w:hint="cs"/>
          <w:sz w:val="24"/>
          <w:szCs w:val="24"/>
          <w:rtl/>
        </w:rPr>
        <w:t>ה</w:t>
      </w:r>
      <w:r w:rsidR="0029434C" w:rsidRPr="0029434C">
        <w:rPr>
          <w:rFonts w:ascii="David" w:hAnsi="David" w:cs="David"/>
          <w:sz w:val="24"/>
          <w:szCs w:val="24"/>
          <w:rtl/>
        </w:rPr>
        <w:t xml:space="preserve">החלטות בסוגיות </w:t>
      </w:r>
      <w:proofErr w:type="spellStart"/>
      <w:r w:rsidR="0029434C" w:rsidRPr="0029434C">
        <w:rPr>
          <w:rFonts w:ascii="David" w:hAnsi="David" w:cs="David"/>
          <w:sz w:val="24"/>
          <w:szCs w:val="24"/>
          <w:rtl/>
        </w:rPr>
        <w:t>קרדינאריות</w:t>
      </w:r>
      <w:proofErr w:type="spellEnd"/>
      <w:r w:rsidR="0029434C" w:rsidRPr="0029434C">
        <w:rPr>
          <w:rFonts w:ascii="David" w:hAnsi="David" w:cs="David"/>
          <w:sz w:val="24"/>
          <w:szCs w:val="24"/>
          <w:rtl/>
        </w:rPr>
        <w:t xml:space="preserve">. </w:t>
      </w:r>
      <w:r w:rsidR="0013791D">
        <w:rPr>
          <w:rFonts w:ascii="David" w:hAnsi="David" w:cs="David" w:hint="cs"/>
          <w:sz w:val="24"/>
          <w:szCs w:val="24"/>
          <w:rtl/>
        </w:rPr>
        <w:t xml:space="preserve"> </w:t>
      </w:r>
      <w:r w:rsidR="000C3487">
        <w:rPr>
          <w:rFonts w:ascii="David" w:hAnsi="David" w:cs="David" w:hint="cs"/>
          <w:sz w:val="24"/>
          <w:szCs w:val="24"/>
          <w:rtl/>
        </w:rPr>
        <w:t xml:space="preserve">מכאן </w:t>
      </w:r>
      <w:r w:rsidR="0013791D">
        <w:rPr>
          <w:rFonts w:ascii="David" w:hAnsi="David" w:cs="David" w:hint="cs"/>
          <w:sz w:val="24"/>
          <w:szCs w:val="24"/>
          <w:rtl/>
        </w:rPr>
        <w:t>נ</w:t>
      </w:r>
      <w:r w:rsidR="000C3487">
        <w:rPr>
          <w:rFonts w:ascii="David" w:hAnsi="David" w:cs="David" w:hint="cs"/>
          <w:sz w:val="24"/>
          <w:szCs w:val="24"/>
          <w:rtl/>
        </w:rPr>
        <w:t xml:space="preserve">יתן לטעון </w:t>
      </w:r>
      <w:r w:rsidR="0013791D">
        <w:rPr>
          <w:rFonts w:ascii="David" w:hAnsi="David" w:cs="David" w:hint="cs"/>
          <w:sz w:val="24"/>
          <w:szCs w:val="24"/>
          <w:rtl/>
        </w:rPr>
        <w:t>ש</w:t>
      </w:r>
      <w:r w:rsidR="0029434C" w:rsidRPr="0029434C">
        <w:rPr>
          <w:rFonts w:ascii="David" w:hAnsi="David" w:cs="David"/>
          <w:sz w:val="24"/>
          <w:szCs w:val="24"/>
          <w:rtl/>
        </w:rPr>
        <w:t>תפקיד החוקה</w:t>
      </w:r>
      <w:r w:rsidR="0013791D">
        <w:rPr>
          <w:rFonts w:ascii="David" w:hAnsi="David" w:cs="David" w:hint="cs"/>
          <w:sz w:val="24"/>
          <w:szCs w:val="24"/>
          <w:rtl/>
        </w:rPr>
        <w:t xml:space="preserve"> הוא</w:t>
      </w:r>
      <w:r w:rsidR="0029434C" w:rsidRPr="0029434C">
        <w:rPr>
          <w:rFonts w:ascii="David" w:hAnsi="David" w:cs="David"/>
          <w:sz w:val="24"/>
          <w:szCs w:val="24"/>
          <w:rtl/>
        </w:rPr>
        <w:t xml:space="preserve"> לייצר דיאלוג בתוך המערכת הפוליטית.</w:t>
      </w:r>
      <w:r w:rsidR="0013791D">
        <w:rPr>
          <w:rFonts w:ascii="David" w:hAnsi="David" w:cs="David" w:hint="cs"/>
          <w:sz w:val="24"/>
          <w:szCs w:val="24"/>
          <w:rtl/>
        </w:rPr>
        <w:t xml:space="preserve"> </w:t>
      </w:r>
      <w:r w:rsidR="0013791D">
        <w:rPr>
          <w:rFonts w:ascii="David" w:hAnsi="David" w:cs="David"/>
          <w:sz w:val="24"/>
          <w:szCs w:val="24"/>
          <w:rtl/>
        </w:rPr>
        <w:br/>
      </w:r>
      <w:r w:rsidR="0013791D">
        <w:rPr>
          <w:rFonts w:ascii="David" w:hAnsi="David" w:cs="David" w:hint="cs"/>
          <w:sz w:val="24"/>
          <w:szCs w:val="24"/>
          <w:rtl/>
        </w:rPr>
        <w:t>בספרו מוצגים</w:t>
      </w:r>
      <w:r w:rsidR="00254D88">
        <w:rPr>
          <w:rFonts w:ascii="David" w:hAnsi="David" w:cs="David" w:hint="cs"/>
          <w:sz w:val="24"/>
          <w:szCs w:val="24"/>
          <w:rtl/>
        </w:rPr>
        <w:t xml:space="preserve"> שני מודלים</w:t>
      </w:r>
      <w:r w:rsidR="0013791D">
        <w:rPr>
          <w:rFonts w:ascii="David" w:hAnsi="David" w:cs="David" w:hint="cs"/>
          <w:sz w:val="24"/>
          <w:szCs w:val="24"/>
          <w:rtl/>
        </w:rPr>
        <w:t xml:space="preserve"> שמקובלים במדינות העולם:</w:t>
      </w:r>
      <w:r w:rsidR="00BF12FD">
        <w:rPr>
          <w:rFonts w:ascii="David" w:hAnsi="David" w:cs="David"/>
          <w:sz w:val="24"/>
          <w:szCs w:val="24"/>
          <w:rtl/>
        </w:rPr>
        <w:br/>
      </w:r>
      <w:r w:rsidR="00BF12FD" w:rsidRPr="00BF12FD">
        <w:rPr>
          <w:rFonts w:ascii="David" w:hAnsi="David" w:cs="David" w:hint="cs"/>
          <w:sz w:val="24"/>
          <w:szCs w:val="24"/>
          <w:u w:val="single"/>
          <w:rtl/>
        </w:rPr>
        <w:t>המודל האמריקאי-</w:t>
      </w:r>
      <w:r w:rsidR="00BF12FD" w:rsidRPr="00BF12FD">
        <w:rPr>
          <w:rtl/>
        </w:rPr>
        <w:t xml:space="preserve"> </w:t>
      </w:r>
      <w:r w:rsidR="00BF12FD" w:rsidRPr="00BF12FD">
        <w:rPr>
          <w:rFonts w:ascii="David" w:hAnsi="David" w:cs="David"/>
          <w:sz w:val="24"/>
          <w:szCs w:val="24"/>
          <w:rtl/>
        </w:rPr>
        <w:t>לכל גוף יש את זכות המילה האחרונה ואת האפשרות להכריע לגבי סוגיה מסוימת.</w:t>
      </w:r>
      <w:r w:rsidR="0029434C">
        <w:rPr>
          <w:rFonts w:ascii="David" w:hAnsi="David" w:cs="David"/>
          <w:sz w:val="24"/>
          <w:szCs w:val="24"/>
          <w:rtl/>
        </w:rPr>
        <w:br/>
      </w:r>
      <w:r w:rsidR="00BF12FD" w:rsidRPr="00BF12FD">
        <w:rPr>
          <w:rFonts w:ascii="David" w:hAnsi="David" w:cs="David" w:hint="cs"/>
          <w:sz w:val="24"/>
          <w:szCs w:val="24"/>
          <w:u w:val="single"/>
          <w:rtl/>
        </w:rPr>
        <w:t>המודל הקנדי-</w:t>
      </w:r>
      <w:r w:rsidR="0029434C" w:rsidRPr="0029434C">
        <w:rPr>
          <w:rFonts w:ascii="David" w:hAnsi="David" w:cs="David"/>
          <w:sz w:val="24"/>
          <w:szCs w:val="24"/>
          <w:rtl/>
        </w:rPr>
        <w:t>במדינות חבר העמים הבריטי (קנדה, אוסטרליה-באחת המדינות ובסמכויות הפדרליות, ניו זילנד ובריטניה)</w:t>
      </w:r>
      <w:r w:rsidR="00BF12FD">
        <w:rPr>
          <w:rFonts w:ascii="David" w:hAnsi="David" w:cs="David" w:hint="cs"/>
          <w:sz w:val="24"/>
          <w:szCs w:val="24"/>
          <w:rtl/>
        </w:rPr>
        <w:t xml:space="preserve"> קיים מודל שונה</w:t>
      </w:r>
      <w:r w:rsidR="0029434C" w:rsidRPr="0029434C">
        <w:rPr>
          <w:rFonts w:ascii="David" w:hAnsi="David" w:cs="David"/>
          <w:sz w:val="24"/>
          <w:szCs w:val="24"/>
          <w:rtl/>
        </w:rPr>
        <w:t xml:space="preserve">. בכל אחת מהמדינות הללו יש: </w:t>
      </w:r>
      <w:r w:rsidR="000C3487">
        <w:rPr>
          <w:rFonts w:ascii="David" w:hAnsi="David" w:cs="David" w:hint="cs"/>
          <w:sz w:val="24"/>
          <w:szCs w:val="24"/>
          <w:rtl/>
        </w:rPr>
        <w:t>1.</w:t>
      </w:r>
      <w:r w:rsidR="0029434C" w:rsidRPr="0029434C">
        <w:rPr>
          <w:rFonts w:ascii="David" w:hAnsi="David" w:cs="David"/>
          <w:sz w:val="24"/>
          <w:szCs w:val="24"/>
          <w:rtl/>
        </w:rPr>
        <w:t xml:space="preserve">מסמך שנקרא חוקה. 2. סמכות מסוימת לביהמ"ש לבקר את המערכת הפוליטית בהתבסס על החוקה. 3. זכות </w:t>
      </w:r>
      <w:r w:rsidR="000C3487">
        <w:rPr>
          <w:rFonts w:ascii="David" w:hAnsi="David" w:cs="David" w:hint="cs"/>
          <w:sz w:val="24"/>
          <w:szCs w:val="24"/>
          <w:rtl/>
        </w:rPr>
        <w:t>ה</w:t>
      </w:r>
      <w:r w:rsidR="0029434C" w:rsidRPr="0029434C">
        <w:rPr>
          <w:rFonts w:ascii="David" w:hAnsi="David" w:cs="David"/>
          <w:sz w:val="24"/>
          <w:szCs w:val="24"/>
          <w:rtl/>
        </w:rPr>
        <w:t xml:space="preserve">מילה </w:t>
      </w:r>
      <w:r w:rsidR="000C3487">
        <w:rPr>
          <w:rFonts w:ascii="David" w:hAnsi="David" w:cs="David" w:hint="cs"/>
          <w:sz w:val="24"/>
          <w:szCs w:val="24"/>
          <w:rtl/>
        </w:rPr>
        <w:t>ה</w:t>
      </w:r>
      <w:r w:rsidR="0029434C" w:rsidRPr="0029434C">
        <w:rPr>
          <w:rFonts w:ascii="David" w:hAnsi="David" w:cs="David"/>
          <w:sz w:val="24"/>
          <w:szCs w:val="24"/>
          <w:rtl/>
        </w:rPr>
        <w:t xml:space="preserve">אחרונה שמורה למערכת הפוליטית. </w:t>
      </w:r>
      <w:r w:rsidR="000C3487" w:rsidRPr="000C3487">
        <w:rPr>
          <w:rFonts w:ascii="David" w:hAnsi="David" w:cs="David"/>
          <w:sz w:val="24"/>
          <w:szCs w:val="24"/>
          <w:rtl/>
        </w:rPr>
        <w:t>לפי מודל זה יש צורך ב"דחיפה" על מנת לעודד את המחוקק להכריע בסוגיה כלשהי.</w:t>
      </w:r>
      <w:r w:rsidR="00BF12FD">
        <w:rPr>
          <w:rFonts w:ascii="David" w:hAnsi="David" w:cs="David"/>
          <w:sz w:val="24"/>
          <w:szCs w:val="24"/>
          <w:rtl/>
        </w:rPr>
        <w:br/>
      </w:r>
      <w:r w:rsidR="00BF12FD">
        <w:rPr>
          <w:rFonts w:ascii="David" w:hAnsi="David" w:cs="David" w:hint="cs"/>
          <w:sz w:val="24"/>
          <w:szCs w:val="24"/>
          <w:rtl/>
        </w:rPr>
        <w:t>-</w:t>
      </w:r>
      <w:r w:rsidR="000C3487">
        <w:rPr>
          <w:rFonts w:ascii="David" w:hAnsi="David" w:cs="David" w:hint="cs"/>
          <w:sz w:val="24"/>
          <w:szCs w:val="24"/>
          <w:rtl/>
        </w:rPr>
        <w:t xml:space="preserve">ניתן לראות את המודל הקנדי בשני דרכים: הראשונה היא דרך ה"פשרה"- במדינות אלו המחוקק הינו עליון, והחוקה בהן מוחלשת. </w:t>
      </w:r>
      <w:r w:rsidR="00BF12FD">
        <w:rPr>
          <w:rFonts w:ascii="David" w:hAnsi="David" w:cs="David" w:hint="cs"/>
          <w:sz w:val="24"/>
          <w:szCs w:val="24"/>
          <w:rtl/>
        </w:rPr>
        <w:t>מודל זה יוצר מעין פשרה בין המודל האמריקאי לבין מעמד המחוקק. האפשרות השנייה</w:t>
      </w:r>
      <w:r w:rsidR="0029434C">
        <w:rPr>
          <w:rFonts w:ascii="David" w:hAnsi="David" w:cs="David" w:hint="cs"/>
          <w:sz w:val="24"/>
          <w:szCs w:val="24"/>
          <w:rtl/>
        </w:rPr>
        <w:t xml:space="preserve"> היא לראותו כמודל נפרד</w:t>
      </w:r>
      <w:r w:rsidR="00BF12FD">
        <w:rPr>
          <w:rFonts w:ascii="David" w:hAnsi="David" w:cs="David" w:hint="cs"/>
          <w:sz w:val="24"/>
          <w:szCs w:val="24"/>
          <w:rtl/>
        </w:rPr>
        <w:t xml:space="preserve"> ועצמאי.</w:t>
      </w:r>
      <w:r w:rsidR="00BF12FD">
        <w:rPr>
          <w:rFonts w:ascii="David" w:hAnsi="David" w:cs="David"/>
          <w:sz w:val="24"/>
          <w:szCs w:val="24"/>
          <w:rtl/>
        </w:rPr>
        <w:br/>
      </w:r>
      <w:r w:rsidR="00FA48D0" w:rsidRPr="00FA48D0">
        <w:rPr>
          <w:rFonts w:ascii="David" w:hAnsi="David" w:cs="David" w:hint="cs"/>
          <w:sz w:val="24"/>
          <w:szCs w:val="24"/>
          <w:u w:val="single"/>
          <w:rtl/>
        </w:rPr>
        <w:t xml:space="preserve">המודל </w:t>
      </w:r>
      <w:proofErr w:type="spellStart"/>
      <w:r w:rsidR="00FA48D0" w:rsidRPr="00FA48D0">
        <w:rPr>
          <w:rFonts w:ascii="David" w:hAnsi="David" w:cs="David" w:hint="cs"/>
          <w:sz w:val="24"/>
          <w:szCs w:val="24"/>
          <w:u w:val="single"/>
          <w:rtl/>
        </w:rPr>
        <w:t>הדיאולוגי</w:t>
      </w:r>
      <w:proofErr w:type="spellEnd"/>
      <w:r w:rsidR="00FA48D0">
        <w:rPr>
          <w:rFonts w:ascii="David" w:hAnsi="David" w:cs="David"/>
          <w:sz w:val="24"/>
          <w:szCs w:val="24"/>
          <w:rtl/>
        </w:rPr>
        <w:br/>
      </w:r>
      <w:r w:rsidR="00254D88">
        <w:rPr>
          <w:rFonts w:ascii="David" w:hAnsi="David" w:cs="David" w:hint="cs"/>
          <w:sz w:val="24"/>
          <w:szCs w:val="24"/>
          <w:rtl/>
        </w:rPr>
        <w:t>פרופ' ספיר מציע</w:t>
      </w:r>
      <w:r w:rsidR="00BF12FD">
        <w:rPr>
          <w:rFonts w:ascii="David" w:hAnsi="David" w:cs="David" w:hint="cs"/>
          <w:sz w:val="24"/>
          <w:szCs w:val="24"/>
          <w:rtl/>
        </w:rPr>
        <w:t xml:space="preserve"> מודל נוסף, המודל </w:t>
      </w:r>
      <w:proofErr w:type="spellStart"/>
      <w:r w:rsidR="00BF12FD">
        <w:rPr>
          <w:rFonts w:ascii="David" w:hAnsi="David" w:cs="David" w:hint="cs"/>
          <w:sz w:val="24"/>
          <w:szCs w:val="24"/>
          <w:rtl/>
        </w:rPr>
        <w:t>הדיאלוגי</w:t>
      </w:r>
      <w:proofErr w:type="spellEnd"/>
      <w:r w:rsidR="00BF12FD">
        <w:rPr>
          <w:rFonts w:ascii="David" w:hAnsi="David" w:cs="David" w:hint="cs"/>
          <w:sz w:val="24"/>
          <w:szCs w:val="24"/>
          <w:rtl/>
        </w:rPr>
        <w:t xml:space="preserve">- דיון ביהמ"ש בסוגיה מסוימת נועד לחזק את </w:t>
      </w:r>
      <w:r w:rsidR="00F96EE6" w:rsidRPr="00F96EE6">
        <w:rPr>
          <w:rFonts w:ascii="David" w:hAnsi="David" w:cs="David"/>
          <w:sz w:val="24"/>
          <w:szCs w:val="24"/>
          <w:rtl/>
        </w:rPr>
        <w:t xml:space="preserve">הדיון בסוגיות ערכיות מהותיות. ולא </w:t>
      </w:r>
      <w:r w:rsidR="00BF12FD">
        <w:rPr>
          <w:rFonts w:ascii="David" w:hAnsi="David" w:cs="David" w:hint="cs"/>
          <w:sz w:val="24"/>
          <w:szCs w:val="24"/>
          <w:rtl/>
        </w:rPr>
        <w:t>נועד ל</w:t>
      </w:r>
      <w:r w:rsidR="00F96EE6" w:rsidRPr="00F96EE6">
        <w:rPr>
          <w:rFonts w:ascii="David" w:hAnsi="David" w:cs="David"/>
          <w:sz w:val="24"/>
          <w:szCs w:val="24"/>
          <w:rtl/>
        </w:rPr>
        <w:t>"הגנה על עצמנו מפני עצמנו".</w:t>
      </w:r>
      <w:r w:rsidR="00FA48D0">
        <w:rPr>
          <w:rFonts w:ascii="David" w:hAnsi="David" w:cs="David" w:hint="cs"/>
          <w:sz w:val="24"/>
          <w:szCs w:val="24"/>
          <w:rtl/>
        </w:rPr>
        <w:t xml:space="preserve"> מודל זה מותנה בקיומו של דיון רציני.</w:t>
      </w:r>
      <w:r w:rsidR="00F96EE6" w:rsidRPr="00F96EE6">
        <w:rPr>
          <w:rFonts w:ascii="David" w:hAnsi="David" w:cs="David"/>
          <w:sz w:val="24"/>
          <w:szCs w:val="24"/>
          <w:rtl/>
        </w:rPr>
        <w:t xml:space="preserve"> </w:t>
      </w:r>
      <w:r w:rsidR="00BF12FD">
        <w:rPr>
          <w:rFonts w:ascii="David" w:hAnsi="David" w:cs="David" w:hint="cs"/>
          <w:sz w:val="24"/>
          <w:szCs w:val="24"/>
          <w:rtl/>
        </w:rPr>
        <w:t xml:space="preserve"> כתגובה לדיון ביהמ"ש המחוקק יכול לנהוג ב2 דרכים: 1)התעלמות מביהמ"ש ומדעותיו. 2)יישור קו עם ביהמ"ש מרצונו(אינו מחויב לכך).</w:t>
      </w:r>
      <w:r w:rsidR="00F96EE6" w:rsidRPr="00F96EE6">
        <w:rPr>
          <w:rFonts w:ascii="David" w:hAnsi="David" w:cs="David"/>
          <w:sz w:val="24"/>
          <w:szCs w:val="24"/>
          <w:rtl/>
        </w:rPr>
        <w:t xml:space="preserve"> </w:t>
      </w:r>
      <w:r w:rsidR="00FA48D0">
        <w:rPr>
          <w:rFonts w:ascii="David" w:hAnsi="David" w:cs="David"/>
          <w:sz w:val="24"/>
          <w:szCs w:val="24"/>
          <w:rtl/>
        </w:rPr>
        <w:br/>
      </w:r>
      <w:r w:rsidR="00F96EE6" w:rsidRPr="00F96EE6">
        <w:rPr>
          <w:rFonts w:ascii="David" w:hAnsi="David" w:cs="David"/>
          <w:sz w:val="24"/>
          <w:szCs w:val="24"/>
          <w:rtl/>
        </w:rPr>
        <w:t xml:space="preserve">ככל שהמודל קרוב יותר לעליונות המחוקק יש חשש גדול יותר למימוש האפשרות הראשונה. ככל שהמודל קרוב לעליונות ביהמ"ש </w:t>
      </w:r>
      <w:r w:rsidR="00FA48D0">
        <w:rPr>
          <w:rFonts w:ascii="David" w:hAnsi="David" w:cs="David" w:hint="cs"/>
          <w:sz w:val="24"/>
          <w:szCs w:val="24"/>
          <w:rtl/>
        </w:rPr>
        <w:t xml:space="preserve">מתגבר </w:t>
      </w:r>
      <w:r w:rsidR="00F96EE6" w:rsidRPr="00F96EE6">
        <w:rPr>
          <w:rFonts w:ascii="David" w:hAnsi="David" w:cs="David"/>
          <w:sz w:val="24"/>
          <w:szCs w:val="24"/>
          <w:rtl/>
        </w:rPr>
        <w:t>החשש של היכנעות</w:t>
      </w:r>
      <w:r w:rsidR="00FA48D0">
        <w:rPr>
          <w:rFonts w:ascii="David" w:hAnsi="David" w:cs="David" w:hint="cs"/>
          <w:sz w:val="24"/>
          <w:szCs w:val="24"/>
          <w:rtl/>
        </w:rPr>
        <w:t xml:space="preserve"> אליו</w:t>
      </w:r>
      <w:r w:rsidR="00F96EE6" w:rsidRPr="00F96EE6">
        <w:rPr>
          <w:rFonts w:ascii="David" w:hAnsi="David" w:cs="David"/>
          <w:sz w:val="24"/>
          <w:szCs w:val="24"/>
          <w:rtl/>
        </w:rPr>
        <w:t>, או הסכמה</w:t>
      </w:r>
      <w:r w:rsidR="00FA48D0">
        <w:rPr>
          <w:rFonts w:ascii="David" w:hAnsi="David" w:cs="David" w:hint="cs"/>
          <w:sz w:val="24"/>
          <w:szCs w:val="24"/>
          <w:rtl/>
        </w:rPr>
        <w:t xml:space="preserve"> אתו שלא מרצון ובכך תתממש האפשרות השנייה. לפי ספיר</w:t>
      </w:r>
      <w:r w:rsidR="00F96EE6" w:rsidRPr="00F96EE6">
        <w:rPr>
          <w:rFonts w:ascii="David" w:hAnsi="David" w:cs="David"/>
          <w:sz w:val="24"/>
          <w:szCs w:val="24"/>
          <w:rtl/>
        </w:rPr>
        <w:t xml:space="preserve"> חשש ההתיישרות עם ביהמ"ש </w:t>
      </w:r>
      <w:r w:rsidR="00FA48D0">
        <w:rPr>
          <w:rFonts w:ascii="David" w:hAnsi="David" w:cs="David" w:hint="cs"/>
          <w:sz w:val="24"/>
          <w:szCs w:val="24"/>
          <w:rtl/>
        </w:rPr>
        <w:t xml:space="preserve">הינו </w:t>
      </w:r>
      <w:r w:rsidR="00F96EE6" w:rsidRPr="00F96EE6">
        <w:rPr>
          <w:rFonts w:ascii="David" w:hAnsi="David" w:cs="David"/>
          <w:sz w:val="24"/>
          <w:szCs w:val="24"/>
          <w:rtl/>
        </w:rPr>
        <w:t>מסוכן יותר</w:t>
      </w:r>
      <w:r w:rsidR="00FA48D0">
        <w:rPr>
          <w:rFonts w:ascii="David" w:hAnsi="David" w:cs="David" w:hint="cs"/>
          <w:sz w:val="24"/>
          <w:szCs w:val="24"/>
          <w:rtl/>
        </w:rPr>
        <w:t xml:space="preserve"> ואין זה נכון שביהמ"ש יהיה הפרשן המוסמך של החוקה.</w:t>
      </w:r>
      <w:r w:rsidR="00254D88">
        <w:rPr>
          <w:rFonts w:ascii="David" w:hAnsi="David" w:cs="David" w:hint="cs"/>
          <w:sz w:val="24"/>
          <w:szCs w:val="24"/>
          <w:rtl/>
        </w:rPr>
        <w:t xml:space="preserve"> </w:t>
      </w:r>
      <w:r w:rsidR="00254D88" w:rsidRPr="00254D88">
        <w:rPr>
          <w:rFonts w:ascii="David" w:hAnsi="David" w:cs="David"/>
          <w:sz w:val="24"/>
          <w:szCs w:val="24"/>
          <w:highlight w:val="yellow"/>
          <w:rtl/>
        </w:rPr>
        <w:t>לפי הצעתו של ספיר</w:t>
      </w:r>
      <w:r w:rsidR="00254D88" w:rsidRPr="00254D88">
        <w:rPr>
          <w:rFonts w:ascii="David" w:hAnsi="David" w:cs="David" w:hint="cs"/>
          <w:sz w:val="24"/>
          <w:szCs w:val="24"/>
          <w:highlight w:val="yellow"/>
          <w:rtl/>
        </w:rPr>
        <w:t>,</w:t>
      </w:r>
      <w:r w:rsidR="00254D88" w:rsidRPr="00254D88">
        <w:rPr>
          <w:rFonts w:ascii="David" w:hAnsi="David" w:cs="David"/>
          <w:sz w:val="24"/>
          <w:szCs w:val="24"/>
          <w:highlight w:val="yellow"/>
          <w:rtl/>
        </w:rPr>
        <w:t xml:space="preserve"> החוקה צריכה להיות מנוסחת באופן עמום. זאת על מנת שביהמ"ש יוכל להציע עמדה והציבור יוכל להציע עמדה שונה באמצעות המחוקק.</w:t>
      </w:r>
      <w:r w:rsidR="0013791D">
        <w:rPr>
          <w:rFonts w:ascii="David" w:hAnsi="David" w:cs="David"/>
          <w:sz w:val="24"/>
          <w:szCs w:val="24"/>
          <w:rtl/>
        </w:rPr>
        <w:br/>
      </w:r>
      <w:r w:rsidR="0013791D" w:rsidRPr="0013791D">
        <w:rPr>
          <w:rFonts w:ascii="David" w:hAnsi="David" w:cs="David" w:hint="cs"/>
          <w:sz w:val="24"/>
          <w:szCs w:val="24"/>
          <w:u w:val="single"/>
          <w:rtl/>
        </w:rPr>
        <w:t xml:space="preserve">פסקת ההתגברות מול המודל </w:t>
      </w:r>
      <w:proofErr w:type="spellStart"/>
      <w:r w:rsidR="0013791D" w:rsidRPr="0013791D">
        <w:rPr>
          <w:rFonts w:ascii="David" w:hAnsi="David" w:cs="David" w:hint="cs"/>
          <w:sz w:val="24"/>
          <w:szCs w:val="24"/>
          <w:u w:val="single"/>
          <w:rtl/>
        </w:rPr>
        <w:t>הדיאולוגי</w:t>
      </w:r>
      <w:proofErr w:type="spellEnd"/>
      <w:r w:rsidR="0013791D" w:rsidRPr="0013791D">
        <w:rPr>
          <w:rFonts w:ascii="David" w:hAnsi="David" w:cs="David" w:hint="cs"/>
          <w:sz w:val="24"/>
          <w:szCs w:val="24"/>
          <w:u w:val="single"/>
          <w:rtl/>
        </w:rPr>
        <w:t>-</w:t>
      </w:r>
      <w:r w:rsidR="0013791D">
        <w:rPr>
          <w:rFonts w:ascii="David" w:hAnsi="David" w:cs="David" w:hint="cs"/>
          <w:sz w:val="24"/>
          <w:szCs w:val="24"/>
          <w:rtl/>
        </w:rPr>
        <w:t xml:space="preserve"> </w:t>
      </w:r>
      <w:r w:rsidR="0013791D">
        <w:rPr>
          <w:rFonts w:ascii="David" w:hAnsi="David" w:cs="David"/>
          <w:sz w:val="24"/>
          <w:szCs w:val="24"/>
          <w:rtl/>
        </w:rPr>
        <w:br/>
      </w:r>
      <w:r w:rsidR="0013791D">
        <w:rPr>
          <w:rFonts w:ascii="David" w:hAnsi="David" w:cs="David" w:hint="cs"/>
          <w:sz w:val="24"/>
          <w:szCs w:val="24"/>
          <w:rtl/>
        </w:rPr>
        <w:t>-</w:t>
      </w:r>
      <w:r w:rsidR="00FA48D0" w:rsidRPr="00F96EE6">
        <w:rPr>
          <w:rFonts w:ascii="David" w:hAnsi="David" w:cs="David" w:hint="cs"/>
          <w:sz w:val="24"/>
          <w:szCs w:val="24"/>
          <w:rtl/>
        </w:rPr>
        <w:t>הרציונל</w:t>
      </w:r>
      <w:r w:rsidR="00FA48D0">
        <w:rPr>
          <w:rFonts w:ascii="David" w:hAnsi="David" w:cs="David" w:hint="cs"/>
          <w:sz w:val="24"/>
          <w:szCs w:val="24"/>
          <w:rtl/>
        </w:rPr>
        <w:t xml:space="preserve"> של פסקת ההתגברות</w:t>
      </w:r>
      <w:r w:rsidR="00F96EE6" w:rsidRPr="00F96EE6">
        <w:rPr>
          <w:rFonts w:ascii="David" w:hAnsi="David" w:cs="David"/>
          <w:sz w:val="24"/>
          <w:szCs w:val="24"/>
          <w:rtl/>
        </w:rPr>
        <w:t xml:space="preserve"> </w:t>
      </w:r>
      <w:r w:rsidR="0013791D">
        <w:rPr>
          <w:rFonts w:ascii="David" w:hAnsi="David" w:cs="David" w:hint="cs"/>
          <w:sz w:val="24"/>
          <w:szCs w:val="24"/>
          <w:rtl/>
        </w:rPr>
        <w:t>היא התגברות על החוקה</w:t>
      </w:r>
      <w:r w:rsidR="00F96EE6" w:rsidRPr="00F96EE6">
        <w:rPr>
          <w:rFonts w:ascii="David" w:hAnsi="David" w:cs="David"/>
          <w:sz w:val="24"/>
          <w:szCs w:val="24"/>
          <w:rtl/>
        </w:rPr>
        <w:t xml:space="preserve">. </w:t>
      </w:r>
      <w:r w:rsidR="0013791D">
        <w:rPr>
          <w:rFonts w:ascii="David" w:hAnsi="David" w:cs="David" w:hint="cs"/>
          <w:sz w:val="24"/>
          <w:szCs w:val="24"/>
          <w:rtl/>
        </w:rPr>
        <w:t xml:space="preserve">לאור זאת פסקת ההתגברות שונה מהמודל </w:t>
      </w:r>
      <w:proofErr w:type="spellStart"/>
      <w:r w:rsidR="0013791D">
        <w:rPr>
          <w:rFonts w:ascii="David" w:hAnsi="David" w:cs="David" w:hint="cs"/>
          <w:sz w:val="24"/>
          <w:szCs w:val="24"/>
          <w:rtl/>
        </w:rPr>
        <w:t>הדיאולוגי</w:t>
      </w:r>
      <w:proofErr w:type="spellEnd"/>
      <w:r w:rsidR="0013791D">
        <w:rPr>
          <w:rFonts w:ascii="David" w:hAnsi="David" w:cs="David" w:hint="cs"/>
          <w:sz w:val="24"/>
          <w:szCs w:val="24"/>
          <w:rtl/>
        </w:rPr>
        <w:t xml:space="preserve"> שנועד להתמודד</w:t>
      </w:r>
      <w:r w:rsidR="00F96EE6" w:rsidRPr="00F96EE6">
        <w:rPr>
          <w:rFonts w:ascii="David" w:hAnsi="David" w:cs="David"/>
          <w:sz w:val="24"/>
          <w:szCs w:val="24"/>
          <w:rtl/>
        </w:rPr>
        <w:t xml:space="preserve"> ע</w:t>
      </w:r>
      <w:r w:rsidR="0013791D">
        <w:rPr>
          <w:rFonts w:ascii="David" w:hAnsi="David" w:cs="David" w:hint="cs"/>
          <w:sz w:val="24"/>
          <w:szCs w:val="24"/>
          <w:rtl/>
        </w:rPr>
        <w:t>ם</w:t>
      </w:r>
      <w:r w:rsidR="00F96EE6" w:rsidRPr="00F96EE6">
        <w:rPr>
          <w:rFonts w:ascii="David" w:hAnsi="David" w:cs="David"/>
          <w:sz w:val="24"/>
          <w:szCs w:val="24"/>
          <w:rtl/>
        </w:rPr>
        <w:t xml:space="preserve"> פרשנות ביהמ"</w:t>
      </w:r>
      <w:r w:rsidR="0013791D">
        <w:rPr>
          <w:rFonts w:ascii="David" w:hAnsi="David" w:cs="David" w:hint="cs"/>
          <w:sz w:val="24"/>
          <w:szCs w:val="24"/>
          <w:rtl/>
        </w:rPr>
        <w:t>ש.</w:t>
      </w:r>
      <w:r w:rsidR="00FA48D0">
        <w:rPr>
          <w:rFonts w:ascii="David" w:hAnsi="David" w:cs="David"/>
          <w:sz w:val="24"/>
          <w:szCs w:val="24"/>
          <w:rtl/>
        </w:rPr>
        <w:br/>
      </w:r>
      <w:r w:rsidR="0013791D">
        <w:rPr>
          <w:rFonts w:ascii="David" w:hAnsi="David" w:cs="David" w:hint="cs"/>
          <w:sz w:val="24"/>
          <w:szCs w:val="24"/>
          <w:rtl/>
        </w:rPr>
        <w:t xml:space="preserve">-לפי פרופ' ספיר דיון רציני בביהמ"ש הינו הכרחי. לא ניתן להשתמש בפסקת ההתגברות לפני שביהמ"ש אמר את דברו ולפני שהתקיים דיאלוג. </w:t>
      </w:r>
      <w:r w:rsidR="00FA48D0">
        <w:rPr>
          <w:rFonts w:ascii="David" w:hAnsi="David" w:cs="David"/>
          <w:sz w:val="24"/>
          <w:szCs w:val="24"/>
          <w:rtl/>
        </w:rPr>
        <w:br/>
      </w:r>
      <w:r w:rsidR="0013791D">
        <w:rPr>
          <w:rFonts w:ascii="David" w:hAnsi="David" w:cs="David" w:hint="cs"/>
          <w:sz w:val="24"/>
          <w:szCs w:val="24"/>
          <w:rtl/>
        </w:rPr>
        <w:t>-</w:t>
      </w:r>
      <w:r w:rsidR="00F96EE6">
        <w:rPr>
          <w:rFonts w:ascii="David" w:hAnsi="David" w:cs="David" w:hint="cs"/>
          <w:sz w:val="24"/>
          <w:szCs w:val="24"/>
          <w:rtl/>
        </w:rPr>
        <w:t xml:space="preserve">המושג דיאלוג מופיע לא אחת בפסיקות בית המשפט. אך כאשר ביהמ"ש קובע </w:t>
      </w:r>
      <w:r w:rsidR="0013791D">
        <w:rPr>
          <w:rFonts w:ascii="David" w:hAnsi="David" w:cs="David" w:hint="cs"/>
          <w:sz w:val="24"/>
          <w:szCs w:val="24"/>
          <w:rtl/>
        </w:rPr>
        <w:t>ל</w:t>
      </w:r>
      <w:r w:rsidR="00F96EE6">
        <w:rPr>
          <w:rFonts w:ascii="David" w:hAnsi="David" w:cs="David" w:hint="cs"/>
          <w:sz w:val="24"/>
          <w:szCs w:val="24"/>
          <w:rtl/>
        </w:rPr>
        <w:t xml:space="preserve">מחוקק </w:t>
      </w:r>
      <w:r w:rsidR="0013791D">
        <w:rPr>
          <w:rFonts w:ascii="David" w:hAnsi="David" w:cs="David" w:hint="cs"/>
          <w:sz w:val="24"/>
          <w:szCs w:val="24"/>
          <w:rtl/>
        </w:rPr>
        <w:t xml:space="preserve">מה </w:t>
      </w:r>
      <w:r w:rsidR="00F96EE6">
        <w:rPr>
          <w:rFonts w:ascii="David" w:hAnsi="David" w:cs="David" w:hint="cs"/>
          <w:sz w:val="24"/>
          <w:szCs w:val="24"/>
          <w:rtl/>
        </w:rPr>
        <w:t xml:space="preserve">לעשות, </w:t>
      </w:r>
      <w:r w:rsidR="0013791D">
        <w:rPr>
          <w:rFonts w:ascii="David" w:hAnsi="David" w:cs="David" w:hint="cs"/>
          <w:sz w:val="24"/>
          <w:szCs w:val="24"/>
          <w:rtl/>
        </w:rPr>
        <w:t xml:space="preserve">אין זה </w:t>
      </w:r>
      <w:r w:rsidR="00F96EE6">
        <w:rPr>
          <w:rFonts w:ascii="David" w:hAnsi="David" w:cs="David" w:hint="cs"/>
          <w:sz w:val="24"/>
          <w:szCs w:val="24"/>
          <w:rtl/>
        </w:rPr>
        <w:t>דיאלוג אמ</w:t>
      </w:r>
      <w:r w:rsidR="00CD790B">
        <w:rPr>
          <w:rFonts w:ascii="David" w:hAnsi="David" w:cs="David" w:hint="cs"/>
          <w:sz w:val="24"/>
          <w:szCs w:val="24"/>
          <w:rtl/>
        </w:rPr>
        <w:t>י</w:t>
      </w:r>
      <w:r w:rsidR="00F96EE6">
        <w:rPr>
          <w:rFonts w:ascii="David" w:hAnsi="David" w:cs="David" w:hint="cs"/>
          <w:sz w:val="24"/>
          <w:szCs w:val="24"/>
          <w:rtl/>
        </w:rPr>
        <w:t>תי.</w:t>
      </w:r>
      <w:r w:rsidR="00F96EE6">
        <w:rPr>
          <w:rFonts w:ascii="David" w:hAnsi="David" w:cs="David"/>
          <w:sz w:val="24"/>
          <w:szCs w:val="24"/>
          <w:rtl/>
        </w:rPr>
        <w:br/>
      </w:r>
      <w:r w:rsidR="004444BD">
        <w:rPr>
          <w:rFonts w:ascii="David" w:hAnsi="David" w:cs="David"/>
          <w:sz w:val="24"/>
          <w:szCs w:val="24"/>
          <w:rtl/>
        </w:rPr>
        <w:br/>
      </w:r>
      <w:r w:rsidR="004444BD" w:rsidRPr="004444BD">
        <w:rPr>
          <w:rFonts w:ascii="David" w:hAnsi="David" w:cs="David" w:hint="cs"/>
          <w:color w:val="C00000"/>
          <w:sz w:val="32"/>
          <w:szCs w:val="32"/>
          <w:u w:val="single"/>
          <w:rtl/>
        </w:rPr>
        <w:t>3.6 שוויון</w:t>
      </w:r>
      <w:r w:rsidR="004444BD" w:rsidRPr="004444BD">
        <w:rPr>
          <w:rFonts w:ascii="David" w:hAnsi="David" w:cs="David" w:hint="cs"/>
          <w:color w:val="C00000"/>
          <w:sz w:val="32"/>
          <w:szCs w:val="32"/>
          <w:rtl/>
        </w:rPr>
        <w:t xml:space="preserve"> </w:t>
      </w:r>
      <w:r w:rsidR="004444BD">
        <w:rPr>
          <w:rFonts w:ascii="David" w:hAnsi="David" w:cs="David"/>
          <w:sz w:val="24"/>
          <w:szCs w:val="24"/>
          <w:rtl/>
        </w:rPr>
        <w:br/>
      </w:r>
      <w:r w:rsidR="000C3487">
        <w:rPr>
          <w:rFonts w:ascii="David" w:hAnsi="David" w:cs="David"/>
          <w:sz w:val="24"/>
          <w:szCs w:val="24"/>
          <w:rtl/>
        </w:rPr>
        <w:br/>
      </w:r>
      <w:r w:rsidR="000C3487" w:rsidRPr="000C3487">
        <w:rPr>
          <w:rFonts w:ascii="David" w:hAnsi="David" w:cs="David" w:hint="cs"/>
          <w:b/>
          <w:bCs/>
          <w:sz w:val="24"/>
          <w:szCs w:val="24"/>
          <w:rtl/>
        </w:rPr>
        <w:t>הזכות לשוויון</w:t>
      </w:r>
      <w:r w:rsidR="000C3487">
        <w:rPr>
          <w:rFonts w:ascii="David" w:hAnsi="David" w:cs="David"/>
          <w:sz w:val="24"/>
          <w:szCs w:val="24"/>
          <w:rtl/>
        </w:rPr>
        <w:br/>
      </w:r>
      <w:r w:rsidR="000C3487">
        <w:rPr>
          <w:rFonts w:ascii="David" w:hAnsi="David" w:cs="David" w:hint="cs"/>
          <w:sz w:val="24"/>
          <w:szCs w:val="24"/>
          <w:rtl/>
        </w:rPr>
        <w:t xml:space="preserve">כולנו שווים, כולנו נברנו בצלם האל. הזכות לשוויון היא זכות נרחבת כאין כמוה. היא כוללת את חופש הביטוי, חופש הדת. היא כוללת זכויות מסגרת כמו הזכות לכבוד. לעומת זאת </w:t>
      </w:r>
      <w:r w:rsidR="000C3487" w:rsidRPr="004444BD">
        <w:rPr>
          <w:rFonts w:ascii="David" w:hAnsi="David" w:cs="David" w:hint="cs"/>
          <w:sz w:val="24"/>
          <w:szCs w:val="24"/>
          <w:u w:val="single"/>
          <w:rtl/>
        </w:rPr>
        <w:t xml:space="preserve">יש הטוענים </w:t>
      </w:r>
      <w:r w:rsidR="000C3487">
        <w:rPr>
          <w:rFonts w:ascii="David" w:hAnsi="David" w:cs="David" w:hint="cs"/>
          <w:sz w:val="24"/>
          <w:szCs w:val="24"/>
          <w:rtl/>
        </w:rPr>
        <w:t xml:space="preserve">כי שוויון מקנה זכות במקום שבו לולא השוויון לא הייתה זכות. כלומר נורמה התנהגותית כלפי אדם אחר מחייבת להעניק את אותה התנהגות גם לאדם נוסף(בשם הזכויות לשוויון). אולם, </w:t>
      </w:r>
      <w:r w:rsidR="000C3487" w:rsidRPr="004444BD">
        <w:rPr>
          <w:rFonts w:ascii="David" w:hAnsi="David" w:cs="David" w:hint="cs"/>
          <w:sz w:val="24"/>
          <w:szCs w:val="24"/>
          <w:u w:val="single"/>
          <w:rtl/>
        </w:rPr>
        <w:t>יש שטוענים</w:t>
      </w:r>
      <w:r w:rsidR="000C3487">
        <w:rPr>
          <w:rFonts w:ascii="David" w:hAnsi="David" w:cs="David" w:hint="cs"/>
          <w:sz w:val="24"/>
          <w:szCs w:val="24"/>
          <w:rtl/>
        </w:rPr>
        <w:t xml:space="preserve"> כי מדובר על רטוריקה בלבד. אדם זכאי לקבל זכות לא ב</w:t>
      </w:r>
      <w:r w:rsidR="00254D88">
        <w:rPr>
          <w:rFonts w:ascii="David" w:hAnsi="David" w:cs="David" w:hint="cs"/>
          <w:sz w:val="24"/>
          <w:szCs w:val="24"/>
          <w:rtl/>
        </w:rPr>
        <w:t xml:space="preserve">שם </w:t>
      </w:r>
      <w:r w:rsidR="000C3487">
        <w:rPr>
          <w:rFonts w:ascii="David" w:hAnsi="David" w:cs="David" w:hint="cs"/>
          <w:sz w:val="24"/>
          <w:szCs w:val="24"/>
          <w:rtl/>
        </w:rPr>
        <w:t>השוויון</w:t>
      </w:r>
      <w:r w:rsidR="00254D88">
        <w:rPr>
          <w:rFonts w:ascii="David" w:hAnsi="David" w:cs="David" w:hint="cs"/>
          <w:sz w:val="24"/>
          <w:szCs w:val="24"/>
          <w:rtl/>
        </w:rPr>
        <w:t>(בינו לבין אדם אחר)</w:t>
      </w:r>
      <w:r w:rsidR="000C3487">
        <w:rPr>
          <w:rFonts w:ascii="David" w:hAnsi="David" w:cs="David" w:hint="cs"/>
          <w:sz w:val="24"/>
          <w:szCs w:val="24"/>
          <w:rtl/>
        </w:rPr>
        <w:t xml:space="preserve"> אלא </w:t>
      </w:r>
      <w:r w:rsidR="00254D88">
        <w:rPr>
          <w:rFonts w:ascii="David" w:hAnsi="David" w:cs="David" w:hint="cs"/>
          <w:sz w:val="24"/>
          <w:szCs w:val="24"/>
          <w:rtl/>
        </w:rPr>
        <w:t>מפני</w:t>
      </w:r>
      <w:r w:rsidR="000C3487">
        <w:rPr>
          <w:rFonts w:ascii="David" w:hAnsi="David" w:cs="David" w:hint="cs"/>
          <w:sz w:val="24"/>
          <w:szCs w:val="24"/>
          <w:rtl/>
        </w:rPr>
        <w:t xml:space="preserve"> שה</w:t>
      </w:r>
      <w:r w:rsidR="00254D88">
        <w:rPr>
          <w:rFonts w:ascii="David" w:hAnsi="David" w:cs="David" w:hint="cs"/>
          <w:sz w:val="24"/>
          <w:szCs w:val="24"/>
          <w:rtl/>
        </w:rPr>
        <w:t xml:space="preserve">וא </w:t>
      </w:r>
      <w:r w:rsidR="000C3487">
        <w:rPr>
          <w:rFonts w:ascii="David" w:hAnsi="David" w:cs="David" w:hint="cs"/>
          <w:sz w:val="24"/>
          <w:szCs w:val="24"/>
          <w:rtl/>
        </w:rPr>
        <w:t xml:space="preserve">זכאי </w:t>
      </w:r>
      <w:r w:rsidR="00254D88">
        <w:rPr>
          <w:rFonts w:ascii="David" w:hAnsi="David" w:cs="David" w:hint="cs"/>
          <w:sz w:val="24"/>
          <w:szCs w:val="24"/>
          <w:rtl/>
        </w:rPr>
        <w:t>אליה.</w:t>
      </w:r>
      <w:r w:rsidR="000C3487">
        <w:rPr>
          <w:rFonts w:ascii="David" w:hAnsi="David" w:cs="David" w:hint="cs"/>
          <w:sz w:val="24"/>
          <w:szCs w:val="24"/>
          <w:rtl/>
        </w:rPr>
        <w:t xml:space="preserve"> </w:t>
      </w:r>
      <w:r w:rsidR="000C3487">
        <w:rPr>
          <w:rFonts w:ascii="David" w:hAnsi="David" w:cs="David"/>
          <w:sz w:val="24"/>
          <w:szCs w:val="24"/>
          <w:rtl/>
        </w:rPr>
        <w:br/>
      </w:r>
      <w:r w:rsidR="002B2039">
        <w:rPr>
          <w:rFonts w:ascii="David" w:hAnsi="David" w:cs="David"/>
          <w:sz w:val="24"/>
          <w:szCs w:val="24"/>
          <w:rtl/>
        </w:rPr>
        <w:br/>
      </w:r>
      <w:r w:rsidR="002B2039" w:rsidRPr="002B2039">
        <w:rPr>
          <w:rFonts w:ascii="David" w:hAnsi="David" w:cs="David"/>
          <w:b/>
          <w:bCs/>
          <w:sz w:val="24"/>
          <w:szCs w:val="24"/>
          <w:rtl/>
        </w:rPr>
        <w:t>פס"ד חוקה למדינת לישראל נ' שר האוצר (1989)</w:t>
      </w:r>
      <w:r w:rsidR="002B2039">
        <w:rPr>
          <w:rFonts w:ascii="David" w:hAnsi="David" w:cs="David"/>
          <w:sz w:val="24"/>
          <w:szCs w:val="24"/>
          <w:rtl/>
        </w:rPr>
        <w:br/>
      </w:r>
      <w:r w:rsidR="002B2039" w:rsidRPr="002B2039">
        <w:rPr>
          <w:rFonts w:ascii="David" w:hAnsi="David" w:cs="David"/>
          <w:sz w:val="24"/>
          <w:szCs w:val="24"/>
          <w:rtl/>
        </w:rPr>
        <w:t>בסוף שנות ה-80</w:t>
      </w:r>
      <w:r w:rsidR="002B2039">
        <w:rPr>
          <w:rFonts w:ascii="David" w:hAnsi="David" w:cs="David" w:hint="cs"/>
          <w:sz w:val="24"/>
          <w:szCs w:val="24"/>
          <w:rtl/>
        </w:rPr>
        <w:t xml:space="preserve"> קמה העמותה במטרה לחוקק</w:t>
      </w:r>
      <w:r w:rsidR="002B2039" w:rsidRPr="002B2039">
        <w:rPr>
          <w:rFonts w:ascii="David" w:hAnsi="David" w:cs="David"/>
          <w:sz w:val="24"/>
          <w:szCs w:val="24"/>
          <w:rtl/>
        </w:rPr>
        <w:t xml:space="preserve"> חוקה. ה</w:t>
      </w:r>
      <w:r w:rsidR="002B2039">
        <w:rPr>
          <w:rFonts w:ascii="David" w:hAnsi="David" w:cs="David" w:hint="cs"/>
          <w:sz w:val="24"/>
          <w:szCs w:val="24"/>
          <w:rtl/>
        </w:rPr>
        <w:t>יא מבקשת</w:t>
      </w:r>
      <w:r w:rsidR="002B2039" w:rsidRPr="002B2039">
        <w:rPr>
          <w:rFonts w:ascii="David" w:hAnsi="David" w:cs="David"/>
          <w:sz w:val="24"/>
          <w:szCs w:val="24"/>
          <w:rtl/>
        </w:rPr>
        <w:t xml:space="preserve"> הכרה במעמד של מוסד ציבורי</w:t>
      </w:r>
      <w:r w:rsidR="002B2039">
        <w:rPr>
          <w:rFonts w:ascii="David" w:hAnsi="David" w:cs="David" w:hint="cs"/>
          <w:sz w:val="24"/>
          <w:szCs w:val="24"/>
          <w:rtl/>
        </w:rPr>
        <w:t xml:space="preserve"> מה</w:t>
      </w:r>
      <w:r w:rsidR="002B2039" w:rsidRPr="002B2039">
        <w:rPr>
          <w:rFonts w:ascii="David" w:hAnsi="David" w:cs="David"/>
          <w:sz w:val="24"/>
          <w:szCs w:val="24"/>
          <w:rtl/>
        </w:rPr>
        <w:t xml:space="preserve"> </w:t>
      </w:r>
      <w:r w:rsidR="002B2039">
        <w:rPr>
          <w:rFonts w:ascii="David" w:hAnsi="David" w:cs="David" w:hint="cs"/>
          <w:sz w:val="24"/>
          <w:szCs w:val="24"/>
          <w:rtl/>
        </w:rPr>
        <w:t>שי</w:t>
      </w:r>
      <w:r w:rsidR="002B2039" w:rsidRPr="002B2039">
        <w:rPr>
          <w:rFonts w:ascii="David" w:hAnsi="David" w:cs="David"/>
          <w:sz w:val="24"/>
          <w:szCs w:val="24"/>
          <w:rtl/>
        </w:rPr>
        <w:t xml:space="preserve">קנה לה פטור ממס הכנסה וגם </w:t>
      </w:r>
      <w:r w:rsidR="002B2039">
        <w:rPr>
          <w:rFonts w:ascii="David" w:hAnsi="David" w:cs="David" w:hint="cs"/>
          <w:sz w:val="24"/>
          <w:szCs w:val="24"/>
          <w:rtl/>
        </w:rPr>
        <w:t>י</w:t>
      </w:r>
      <w:r w:rsidR="002B2039" w:rsidRPr="002B2039">
        <w:rPr>
          <w:rFonts w:ascii="David" w:hAnsi="David" w:cs="David"/>
          <w:sz w:val="24"/>
          <w:szCs w:val="24"/>
          <w:rtl/>
        </w:rPr>
        <w:t xml:space="preserve">עניק זיכוי מס לתורמים. פנייתה נדחתה בטענה שמטרותיה לא נכנסות בגדר המטרות המצדיקות </w:t>
      </w:r>
      <w:r w:rsidR="002B2039">
        <w:rPr>
          <w:rFonts w:ascii="David" w:hAnsi="David" w:cs="David" w:hint="cs"/>
          <w:sz w:val="24"/>
          <w:szCs w:val="24"/>
          <w:rtl/>
        </w:rPr>
        <w:t xml:space="preserve">מוסד ציבורי. </w:t>
      </w:r>
      <w:r w:rsidR="00254D88">
        <w:rPr>
          <w:rFonts w:ascii="David" w:hAnsi="David" w:cs="David" w:hint="cs"/>
          <w:sz w:val="24"/>
          <w:szCs w:val="24"/>
          <w:rtl/>
        </w:rPr>
        <w:t>העמותה עותרת על כך.</w:t>
      </w:r>
      <w:r w:rsidR="00CD790B">
        <w:rPr>
          <w:rFonts w:ascii="David" w:hAnsi="David" w:cs="David" w:hint="cs"/>
          <w:sz w:val="24"/>
          <w:szCs w:val="24"/>
          <w:rtl/>
        </w:rPr>
        <w:t xml:space="preserve"> </w:t>
      </w:r>
      <w:r w:rsidR="002B2039" w:rsidRPr="00CD790B">
        <w:rPr>
          <w:rFonts w:ascii="David" w:hAnsi="David" w:cs="David"/>
          <w:sz w:val="24"/>
          <w:szCs w:val="24"/>
          <w:u w:val="single"/>
          <w:rtl/>
        </w:rPr>
        <w:t>ביהמ"ש</w:t>
      </w:r>
      <w:r w:rsidR="002B2039" w:rsidRPr="002B2039">
        <w:rPr>
          <w:rFonts w:ascii="David" w:hAnsi="David" w:cs="David"/>
          <w:sz w:val="24"/>
          <w:szCs w:val="24"/>
          <w:rtl/>
        </w:rPr>
        <w:t xml:space="preserve"> </w:t>
      </w:r>
      <w:r w:rsidR="00254D88">
        <w:rPr>
          <w:rFonts w:ascii="David" w:hAnsi="David" w:cs="David" w:hint="cs"/>
          <w:sz w:val="24"/>
          <w:szCs w:val="24"/>
          <w:rtl/>
        </w:rPr>
        <w:t>אמר</w:t>
      </w:r>
      <w:r w:rsidR="002B2039" w:rsidRPr="002B2039">
        <w:rPr>
          <w:rFonts w:ascii="David" w:hAnsi="David" w:cs="David"/>
          <w:sz w:val="24"/>
          <w:szCs w:val="24"/>
          <w:rtl/>
        </w:rPr>
        <w:t xml:space="preserve"> שאפשר היה לתת פרשנות מרחיבה יותר אבל הפרשנות שנתן מס הכנסה לא חורגת ממתחם הסבירות ולכן </w:t>
      </w:r>
      <w:r w:rsidR="002B2039">
        <w:rPr>
          <w:rFonts w:ascii="David" w:hAnsi="David" w:cs="David" w:hint="cs"/>
          <w:sz w:val="24"/>
          <w:szCs w:val="24"/>
          <w:rtl/>
        </w:rPr>
        <w:t xml:space="preserve">אינו מתערב. </w:t>
      </w:r>
      <w:r w:rsidR="002B2039" w:rsidRPr="002B2039">
        <w:rPr>
          <w:rFonts w:ascii="David" w:hAnsi="David" w:cs="David"/>
          <w:sz w:val="24"/>
          <w:szCs w:val="24"/>
          <w:rtl/>
        </w:rPr>
        <w:t xml:space="preserve">העותרת מעלה טענה נוספת, יש גופים בעלי פעילות זהה </w:t>
      </w:r>
      <w:r w:rsidR="002B2039">
        <w:rPr>
          <w:rFonts w:ascii="David" w:hAnsi="David" w:cs="David" w:hint="cs"/>
          <w:sz w:val="24"/>
          <w:szCs w:val="24"/>
          <w:rtl/>
        </w:rPr>
        <w:t>ש</w:t>
      </w:r>
      <w:r w:rsidR="002B2039" w:rsidRPr="002B2039">
        <w:rPr>
          <w:rFonts w:ascii="David" w:hAnsi="David" w:cs="David"/>
          <w:sz w:val="24"/>
          <w:szCs w:val="24"/>
          <w:rtl/>
        </w:rPr>
        <w:t>כן מקבלים את הפטור</w:t>
      </w:r>
      <w:r w:rsidR="00254D88">
        <w:rPr>
          <w:rFonts w:ascii="David" w:hAnsi="David" w:cs="David" w:hint="cs"/>
          <w:sz w:val="24"/>
          <w:szCs w:val="24"/>
          <w:rtl/>
        </w:rPr>
        <w:t xml:space="preserve">(זה לא שוויוני). </w:t>
      </w:r>
      <w:r w:rsidR="002B2039" w:rsidRPr="00CD790B">
        <w:rPr>
          <w:rFonts w:ascii="David" w:hAnsi="David" w:cs="David"/>
          <w:sz w:val="24"/>
          <w:szCs w:val="24"/>
          <w:u w:val="single"/>
          <w:rtl/>
        </w:rPr>
        <w:t>השופט ברק</w:t>
      </w:r>
      <w:r w:rsidR="002B2039" w:rsidRPr="002B2039">
        <w:rPr>
          <w:rFonts w:ascii="David" w:hAnsi="David" w:cs="David"/>
          <w:sz w:val="24"/>
          <w:szCs w:val="24"/>
          <w:rtl/>
        </w:rPr>
        <w:t xml:space="preserve"> מקבל </w:t>
      </w:r>
      <w:r w:rsidR="00254D88">
        <w:rPr>
          <w:rFonts w:ascii="David" w:hAnsi="David" w:cs="David" w:hint="cs"/>
          <w:sz w:val="24"/>
          <w:szCs w:val="24"/>
          <w:rtl/>
        </w:rPr>
        <w:t>טענתה</w:t>
      </w:r>
      <w:r w:rsidR="002B2039">
        <w:rPr>
          <w:rFonts w:ascii="David" w:hAnsi="David" w:cs="David" w:hint="cs"/>
          <w:sz w:val="24"/>
          <w:szCs w:val="24"/>
          <w:rtl/>
        </w:rPr>
        <w:t xml:space="preserve">, </w:t>
      </w:r>
      <w:r w:rsidR="002B2039" w:rsidRPr="002B2039">
        <w:rPr>
          <w:rFonts w:ascii="David" w:hAnsi="David" w:cs="David"/>
          <w:sz w:val="24"/>
          <w:szCs w:val="24"/>
          <w:rtl/>
        </w:rPr>
        <w:t xml:space="preserve">לצורך בירור העניין הוא מאבחן </w:t>
      </w:r>
      <w:r w:rsidR="00254D88">
        <w:rPr>
          <w:rFonts w:ascii="David" w:hAnsi="David" w:cs="David" w:hint="cs"/>
          <w:sz w:val="24"/>
          <w:szCs w:val="24"/>
          <w:rtl/>
        </w:rPr>
        <w:t>בין</w:t>
      </w:r>
      <w:r w:rsidR="002B2039" w:rsidRPr="002B2039">
        <w:rPr>
          <w:rFonts w:ascii="David" w:hAnsi="David" w:cs="David"/>
          <w:sz w:val="24"/>
          <w:szCs w:val="24"/>
          <w:rtl/>
        </w:rPr>
        <w:t xml:space="preserve"> המצבים האפשריים ל-3 עיקריים:</w:t>
      </w:r>
      <w:r w:rsidR="00254D88">
        <w:rPr>
          <w:rFonts w:ascii="David" w:hAnsi="David" w:cs="David"/>
          <w:sz w:val="24"/>
          <w:szCs w:val="24"/>
          <w:rtl/>
        </w:rPr>
        <w:br/>
      </w:r>
      <w:r w:rsidR="00254D88">
        <w:rPr>
          <w:rFonts w:ascii="David" w:hAnsi="David" w:cs="David" w:hint="cs"/>
          <w:sz w:val="24"/>
          <w:szCs w:val="24"/>
          <w:rtl/>
        </w:rPr>
        <w:lastRenderedPageBreak/>
        <w:t>1</w:t>
      </w:r>
      <w:r w:rsidR="002B2039" w:rsidRPr="002B2039">
        <w:rPr>
          <w:rFonts w:ascii="David" w:hAnsi="David" w:cs="David"/>
          <w:sz w:val="24"/>
          <w:szCs w:val="24"/>
          <w:rtl/>
        </w:rPr>
        <w:t>.זכות הקיימת בדין לפלוני. הזכות מוענקת לאחרים ול</w:t>
      </w:r>
      <w:r w:rsidR="00F101D5">
        <w:rPr>
          <w:rFonts w:ascii="David" w:hAnsi="David" w:cs="David" w:hint="cs"/>
          <w:sz w:val="24"/>
          <w:szCs w:val="24"/>
          <w:rtl/>
        </w:rPr>
        <w:t>ו לא.</w:t>
      </w:r>
      <w:r w:rsidR="002B2039" w:rsidRPr="002B2039">
        <w:rPr>
          <w:rFonts w:ascii="David" w:hAnsi="David" w:cs="David"/>
          <w:sz w:val="24"/>
          <w:szCs w:val="24"/>
          <w:rtl/>
        </w:rPr>
        <w:t xml:space="preserve"> זו בהחלט </w:t>
      </w:r>
      <w:proofErr w:type="spellStart"/>
      <w:r w:rsidR="002B2039" w:rsidRPr="002B2039">
        <w:rPr>
          <w:rFonts w:ascii="David" w:hAnsi="David" w:cs="David"/>
          <w:sz w:val="24"/>
          <w:szCs w:val="24"/>
          <w:rtl/>
        </w:rPr>
        <w:t>הפלייה</w:t>
      </w:r>
      <w:proofErr w:type="spellEnd"/>
      <w:r w:rsidR="002B2039" w:rsidRPr="002B2039">
        <w:rPr>
          <w:rFonts w:ascii="David" w:hAnsi="David" w:cs="David"/>
          <w:sz w:val="24"/>
          <w:szCs w:val="24"/>
          <w:rtl/>
        </w:rPr>
        <w:t>. הוא יקבל כי זה מגיע לו ע"פ דין</w:t>
      </w:r>
      <w:r w:rsidR="002B2039">
        <w:rPr>
          <w:rFonts w:ascii="David" w:hAnsi="David" w:cs="David" w:hint="cs"/>
          <w:sz w:val="24"/>
          <w:szCs w:val="24"/>
          <w:rtl/>
        </w:rPr>
        <w:t xml:space="preserve"> ולא כי זה לא שוויונ</w:t>
      </w:r>
      <w:r w:rsidR="002B2039">
        <w:rPr>
          <w:rFonts w:ascii="David" w:hAnsi="David" w:cs="David" w:hint="eastAsia"/>
          <w:sz w:val="24"/>
          <w:szCs w:val="24"/>
          <w:rtl/>
        </w:rPr>
        <w:t>י</w:t>
      </w:r>
      <w:r w:rsidR="002B2039">
        <w:rPr>
          <w:rFonts w:ascii="David" w:hAnsi="David" w:cs="David" w:hint="cs"/>
          <w:sz w:val="24"/>
          <w:szCs w:val="24"/>
          <w:rtl/>
        </w:rPr>
        <w:t xml:space="preserve">. </w:t>
      </w:r>
      <w:r w:rsidR="00A25D0D">
        <w:rPr>
          <w:rFonts w:ascii="David" w:hAnsi="David" w:cs="David"/>
          <w:sz w:val="24"/>
          <w:szCs w:val="24"/>
          <w:rtl/>
        </w:rPr>
        <w:br/>
      </w:r>
      <w:r w:rsidR="00A25D0D">
        <w:rPr>
          <w:rFonts w:ascii="David" w:hAnsi="David" w:cs="David" w:hint="cs"/>
          <w:sz w:val="24"/>
          <w:szCs w:val="24"/>
          <w:rtl/>
        </w:rPr>
        <w:t>2</w:t>
      </w:r>
      <w:r w:rsidR="002B2039" w:rsidRPr="002B2039">
        <w:rPr>
          <w:rFonts w:ascii="David" w:hAnsi="David" w:cs="David"/>
          <w:sz w:val="24"/>
          <w:szCs w:val="24"/>
          <w:rtl/>
        </w:rPr>
        <w:t>.הדין אוסר על מתן טובת ההנאה, היא מ</w:t>
      </w:r>
      <w:r w:rsidR="002B2039">
        <w:rPr>
          <w:rFonts w:ascii="David" w:hAnsi="David" w:cs="David" w:hint="cs"/>
          <w:sz w:val="24"/>
          <w:szCs w:val="24"/>
          <w:rtl/>
        </w:rPr>
        <w:t>עניקה את ההטבה בכל זאת לאלמוני, לכן פלוני יטען שהוא זכאי להטבה גם כיוון שהוא שווה לו.</w:t>
      </w:r>
      <w:r w:rsidR="002B2039" w:rsidRPr="002B2039">
        <w:rPr>
          <w:rFonts w:ascii="David" w:hAnsi="David" w:cs="David"/>
          <w:sz w:val="24"/>
          <w:szCs w:val="24"/>
          <w:rtl/>
        </w:rPr>
        <w:t xml:space="preserve"> יש</w:t>
      </w:r>
      <w:r w:rsidR="002B2039">
        <w:rPr>
          <w:rFonts w:ascii="David" w:hAnsi="David" w:cs="David" w:hint="cs"/>
          <w:sz w:val="24"/>
          <w:szCs w:val="24"/>
          <w:rtl/>
        </w:rPr>
        <w:t xml:space="preserve"> כאן התנגשות בין</w:t>
      </w:r>
      <w:r w:rsidR="002B2039" w:rsidRPr="002B2039">
        <w:rPr>
          <w:rFonts w:ascii="David" w:hAnsi="David" w:cs="David"/>
          <w:sz w:val="24"/>
          <w:szCs w:val="24"/>
          <w:rtl/>
        </w:rPr>
        <w:t xml:space="preserve"> 2 עקרונות יסוד: עקרון החוקיות</w:t>
      </w:r>
      <w:r w:rsidR="00254D88">
        <w:rPr>
          <w:rFonts w:ascii="David" w:hAnsi="David" w:cs="David" w:hint="cs"/>
          <w:sz w:val="24"/>
          <w:szCs w:val="24"/>
          <w:rtl/>
        </w:rPr>
        <w:t>(הדין אוסר את טובת ההנאה)</w:t>
      </w:r>
      <w:r w:rsidR="002B2039" w:rsidRPr="002B2039">
        <w:rPr>
          <w:rFonts w:ascii="David" w:hAnsi="David" w:cs="David"/>
          <w:sz w:val="24"/>
          <w:szCs w:val="24"/>
          <w:rtl/>
        </w:rPr>
        <w:t xml:space="preserve"> מ</w:t>
      </w:r>
      <w:r w:rsidR="00254D88">
        <w:rPr>
          <w:rFonts w:ascii="David" w:hAnsi="David" w:cs="David" w:hint="cs"/>
          <w:sz w:val="24"/>
          <w:szCs w:val="24"/>
          <w:rtl/>
        </w:rPr>
        <w:t xml:space="preserve">ול </w:t>
      </w:r>
      <w:r w:rsidR="002B2039" w:rsidRPr="002B2039">
        <w:rPr>
          <w:rFonts w:ascii="David" w:hAnsi="David" w:cs="David"/>
          <w:sz w:val="24"/>
          <w:szCs w:val="24"/>
          <w:rtl/>
        </w:rPr>
        <w:t xml:space="preserve">עיקרון השוויון. </w:t>
      </w:r>
      <w:r w:rsidR="00254D88">
        <w:rPr>
          <w:rFonts w:ascii="David" w:hAnsi="David" w:cs="David" w:hint="cs"/>
          <w:sz w:val="24"/>
          <w:szCs w:val="24"/>
          <w:rtl/>
        </w:rPr>
        <w:t xml:space="preserve">לפי </w:t>
      </w:r>
      <w:r w:rsidR="002B2039" w:rsidRPr="002B2039">
        <w:rPr>
          <w:rFonts w:ascii="David" w:hAnsi="David" w:cs="David"/>
          <w:sz w:val="24"/>
          <w:szCs w:val="24"/>
          <w:rtl/>
        </w:rPr>
        <w:t xml:space="preserve">ביהמ"ש עיקרון השוויון </w:t>
      </w:r>
      <w:r w:rsidR="00254D88">
        <w:rPr>
          <w:rFonts w:ascii="David" w:hAnsi="David" w:cs="David" w:hint="cs"/>
          <w:sz w:val="24"/>
          <w:szCs w:val="24"/>
          <w:rtl/>
        </w:rPr>
        <w:t>לא גובר</w:t>
      </w:r>
      <w:r w:rsidR="002B2039" w:rsidRPr="002B2039">
        <w:rPr>
          <w:rFonts w:ascii="David" w:hAnsi="David" w:cs="David"/>
          <w:sz w:val="24"/>
          <w:szCs w:val="24"/>
          <w:rtl/>
        </w:rPr>
        <w:t xml:space="preserve"> עיקרון החוקיו</w:t>
      </w:r>
      <w:r w:rsidR="00254D88">
        <w:rPr>
          <w:rFonts w:ascii="David" w:hAnsi="David" w:cs="David" w:hint="cs"/>
          <w:sz w:val="24"/>
          <w:szCs w:val="24"/>
          <w:rtl/>
        </w:rPr>
        <w:t>ת ולכן במקרה זה הבקשה תדחה.</w:t>
      </w:r>
      <w:r w:rsidR="00254D88">
        <w:rPr>
          <w:rFonts w:ascii="David" w:hAnsi="David" w:cs="David"/>
          <w:sz w:val="24"/>
          <w:szCs w:val="24"/>
          <w:rtl/>
        </w:rPr>
        <w:br/>
      </w:r>
      <w:r w:rsidR="00A25D0D">
        <w:rPr>
          <w:rFonts w:ascii="David" w:hAnsi="David" w:cs="David" w:hint="cs"/>
          <w:sz w:val="24"/>
          <w:szCs w:val="24"/>
          <w:rtl/>
        </w:rPr>
        <w:t>3</w:t>
      </w:r>
      <w:r w:rsidR="002B2039" w:rsidRPr="002B2039">
        <w:rPr>
          <w:rFonts w:ascii="David" w:hAnsi="David" w:cs="David"/>
          <w:sz w:val="24"/>
          <w:szCs w:val="24"/>
          <w:rtl/>
        </w:rPr>
        <w:t>.הדין לא אוסר אך גם לא מעניק</w:t>
      </w:r>
      <w:r w:rsidR="00254D88">
        <w:rPr>
          <w:rFonts w:ascii="David" w:hAnsi="David" w:cs="David" w:hint="cs"/>
          <w:sz w:val="24"/>
          <w:szCs w:val="24"/>
          <w:rtl/>
        </w:rPr>
        <w:t xml:space="preserve"> טובת הנאה.</w:t>
      </w:r>
      <w:r w:rsidR="002B2039">
        <w:rPr>
          <w:rFonts w:ascii="David" w:hAnsi="David" w:cs="David" w:hint="cs"/>
          <w:sz w:val="24"/>
          <w:szCs w:val="24"/>
          <w:rtl/>
        </w:rPr>
        <w:t xml:space="preserve"> </w:t>
      </w:r>
      <w:r w:rsidR="00254D88">
        <w:rPr>
          <w:rFonts w:ascii="David" w:hAnsi="David" w:cs="David" w:hint="cs"/>
          <w:sz w:val="24"/>
          <w:szCs w:val="24"/>
          <w:rtl/>
        </w:rPr>
        <w:t xml:space="preserve">ההענקה </w:t>
      </w:r>
      <w:r w:rsidR="002B2039">
        <w:rPr>
          <w:rFonts w:ascii="David" w:hAnsi="David" w:cs="David" w:hint="cs"/>
          <w:sz w:val="24"/>
          <w:szCs w:val="24"/>
          <w:rtl/>
        </w:rPr>
        <w:t>היא בהתאם</w:t>
      </w:r>
      <w:r w:rsidR="002B2039" w:rsidRPr="002B2039">
        <w:rPr>
          <w:rFonts w:ascii="David" w:hAnsi="David" w:cs="David"/>
          <w:sz w:val="24"/>
          <w:szCs w:val="24"/>
          <w:rtl/>
        </w:rPr>
        <w:t xml:space="preserve"> </w:t>
      </w:r>
      <w:r w:rsidR="002B2039">
        <w:rPr>
          <w:rFonts w:ascii="David" w:hAnsi="David" w:cs="David" w:hint="cs"/>
          <w:sz w:val="24"/>
          <w:szCs w:val="24"/>
          <w:rtl/>
        </w:rPr>
        <w:t>ל</w:t>
      </w:r>
      <w:r w:rsidR="002B2039" w:rsidRPr="002B2039">
        <w:rPr>
          <w:rFonts w:ascii="David" w:hAnsi="David" w:cs="David"/>
          <w:sz w:val="24"/>
          <w:szCs w:val="24"/>
          <w:rtl/>
        </w:rPr>
        <w:t>שיקול דעת</w:t>
      </w:r>
      <w:r w:rsidR="00254D88">
        <w:rPr>
          <w:rFonts w:ascii="David" w:hAnsi="David" w:cs="David" w:hint="cs"/>
          <w:sz w:val="24"/>
          <w:szCs w:val="24"/>
          <w:rtl/>
        </w:rPr>
        <w:t>ה של ה</w:t>
      </w:r>
      <w:r w:rsidR="002B2039">
        <w:rPr>
          <w:rFonts w:ascii="David" w:hAnsi="David" w:cs="David" w:hint="cs"/>
          <w:sz w:val="24"/>
          <w:szCs w:val="24"/>
          <w:rtl/>
        </w:rPr>
        <w:t>מדינה</w:t>
      </w:r>
      <w:r w:rsidR="002B2039" w:rsidRPr="002B2039">
        <w:rPr>
          <w:rFonts w:ascii="David" w:hAnsi="David" w:cs="David"/>
          <w:sz w:val="24"/>
          <w:szCs w:val="24"/>
          <w:rtl/>
        </w:rPr>
        <w:t>. ברק מאבחן כאן בין 2 מצבי משנה:</w:t>
      </w:r>
      <w:r w:rsidR="00A25D0D">
        <w:rPr>
          <w:rFonts w:ascii="David" w:hAnsi="David" w:cs="David" w:hint="cs"/>
          <w:sz w:val="24"/>
          <w:szCs w:val="24"/>
          <w:rtl/>
        </w:rPr>
        <w:t xml:space="preserve"> </w:t>
      </w:r>
      <w:r w:rsidR="002B2039" w:rsidRPr="002B2039">
        <w:rPr>
          <w:rFonts w:ascii="David" w:hAnsi="David" w:cs="David"/>
          <w:sz w:val="24"/>
          <w:szCs w:val="24"/>
          <w:rtl/>
        </w:rPr>
        <w:t>א.</w:t>
      </w:r>
      <w:r w:rsidR="002B2039">
        <w:rPr>
          <w:rFonts w:ascii="David" w:hAnsi="David" w:cs="David" w:hint="cs"/>
          <w:sz w:val="24"/>
          <w:szCs w:val="24"/>
          <w:rtl/>
        </w:rPr>
        <w:t xml:space="preserve"> </w:t>
      </w:r>
      <w:r w:rsidR="002B2039" w:rsidRPr="002B2039">
        <w:rPr>
          <w:rFonts w:ascii="David" w:hAnsi="David" w:cs="David"/>
          <w:sz w:val="24"/>
          <w:szCs w:val="24"/>
          <w:rtl/>
        </w:rPr>
        <w:t>הרשות מעניקה טובת הנאה בהתאם למדיניות כלשהי</w:t>
      </w:r>
      <w:r w:rsidR="00254D88">
        <w:rPr>
          <w:rFonts w:ascii="David" w:hAnsi="David" w:cs="David" w:hint="cs"/>
          <w:sz w:val="24"/>
          <w:szCs w:val="24"/>
          <w:rtl/>
        </w:rPr>
        <w:t xml:space="preserve">, </w:t>
      </w:r>
      <w:r w:rsidR="002B2039" w:rsidRPr="002B2039">
        <w:rPr>
          <w:rFonts w:ascii="David" w:hAnsi="David" w:cs="David"/>
          <w:sz w:val="24"/>
          <w:szCs w:val="24"/>
          <w:rtl/>
        </w:rPr>
        <w:t>פלוני המשתייך ל</w:t>
      </w:r>
      <w:r w:rsidR="002B2039">
        <w:rPr>
          <w:rFonts w:ascii="David" w:hAnsi="David" w:cs="David" w:hint="cs"/>
          <w:sz w:val="24"/>
          <w:szCs w:val="24"/>
          <w:rtl/>
        </w:rPr>
        <w:t>אותה קבוצה</w:t>
      </w:r>
      <w:r w:rsidR="002B2039" w:rsidRPr="002B2039">
        <w:rPr>
          <w:rFonts w:ascii="David" w:hAnsi="David" w:cs="David"/>
          <w:sz w:val="24"/>
          <w:szCs w:val="24"/>
          <w:rtl/>
        </w:rPr>
        <w:t xml:space="preserve"> לא מקבל. </w:t>
      </w:r>
      <w:r w:rsidR="002B2039">
        <w:rPr>
          <w:rFonts w:ascii="David" w:hAnsi="David" w:cs="David" w:hint="cs"/>
          <w:sz w:val="24"/>
          <w:szCs w:val="24"/>
          <w:rtl/>
        </w:rPr>
        <w:t>במקרה זה יש לקבל את העתירה בשם עקרון השוויון.</w:t>
      </w:r>
      <w:r w:rsidR="00A25D0D">
        <w:rPr>
          <w:rFonts w:ascii="David" w:hAnsi="David" w:cs="David"/>
          <w:sz w:val="24"/>
          <w:szCs w:val="24"/>
          <w:rtl/>
        </w:rPr>
        <w:br/>
      </w:r>
      <w:r w:rsidR="002B2039" w:rsidRPr="002B2039">
        <w:rPr>
          <w:rFonts w:ascii="David" w:hAnsi="David" w:cs="David"/>
          <w:sz w:val="24"/>
          <w:szCs w:val="24"/>
          <w:rtl/>
        </w:rPr>
        <w:t>ב.</w:t>
      </w:r>
      <w:r w:rsidR="002B2039">
        <w:rPr>
          <w:rFonts w:ascii="David" w:hAnsi="David" w:cs="David" w:hint="cs"/>
          <w:sz w:val="24"/>
          <w:szCs w:val="24"/>
          <w:rtl/>
        </w:rPr>
        <w:t xml:space="preserve"> טובת ההנאה ניתנת רק בעמידה בתנאים מסוימים, </w:t>
      </w:r>
      <w:r w:rsidR="002B2039" w:rsidRPr="002B2039">
        <w:rPr>
          <w:rFonts w:ascii="David" w:hAnsi="David" w:cs="David"/>
          <w:sz w:val="24"/>
          <w:szCs w:val="24"/>
          <w:rtl/>
        </w:rPr>
        <w:t>פלוני לא מקיים את התנאים ולכן הוא לא</w:t>
      </w:r>
      <w:r w:rsidR="008F5431">
        <w:rPr>
          <w:rFonts w:ascii="David" w:hAnsi="David" w:cs="David" w:hint="cs"/>
          <w:sz w:val="24"/>
          <w:szCs w:val="24"/>
          <w:rtl/>
        </w:rPr>
        <w:t xml:space="preserve"> זכאי</w:t>
      </w:r>
      <w:r w:rsidR="002B2039" w:rsidRPr="002B2039">
        <w:rPr>
          <w:rFonts w:ascii="David" w:hAnsi="David" w:cs="David"/>
          <w:sz w:val="24"/>
          <w:szCs w:val="24"/>
          <w:rtl/>
        </w:rPr>
        <w:t xml:space="preserve"> לקבל</w:t>
      </w:r>
      <w:r w:rsidR="008F5431">
        <w:rPr>
          <w:rFonts w:ascii="David" w:hAnsi="David" w:cs="David" w:hint="cs"/>
          <w:sz w:val="24"/>
          <w:szCs w:val="24"/>
          <w:rtl/>
        </w:rPr>
        <w:t>ה</w:t>
      </w:r>
      <w:r w:rsidR="002B2039" w:rsidRPr="002B2039">
        <w:rPr>
          <w:rFonts w:ascii="David" w:hAnsi="David" w:cs="David"/>
          <w:sz w:val="24"/>
          <w:szCs w:val="24"/>
          <w:rtl/>
        </w:rPr>
        <w:t>.</w:t>
      </w:r>
      <w:r w:rsidR="008F5431">
        <w:rPr>
          <w:rFonts w:ascii="David" w:hAnsi="David" w:cs="David" w:hint="cs"/>
          <w:sz w:val="24"/>
          <w:szCs w:val="24"/>
          <w:rtl/>
        </w:rPr>
        <w:t xml:space="preserve"> למרות זאת,</w:t>
      </w:r>
      <w:r w:rsidR="002B2039" w:rsidRPr="002B2039">
        <w:rPr>
          <w:rFonts w:ascii="David" w:hAnsi="David" w:cs="David"/>
          <w:sz w:val="24"/>
          <w:szCs w:val="24"/>
          <w:rtl/>
        </w:rPr>
        <w:t xml:space="preserve"> הרשות </w:t>
      </w:r>
      <w:r w:rsidR="008F5431">
        <w:rPr>
          <w:rFonts w:ascii="David" w:hAnsi="David" w:cs="David" w:hint="cs"/>
          <w:sz w:val="24"/>
          <w:szCs w:val="24"/>
          <w:rtl/>
        </w:rPr>
        <w:t xml:space="preserve">כן </w:t>
      </w:r>
      <w:r w:rsidR="002B2039" w:rsidRPr="002B2039">
        <w:rPr>
          <w:rFonts w:ascii="David" w:hAnsi="David" w:cs="David"/>
          <w:sz w:val="24"/>
          <w:szCs w:val="24"/>
          <w:rtl/>
        </w:rPr>
        <w:t xml:space="preserve">העניקה את טובת ההנאה לאחרים שגם </w:t>
      </w:r>
      <w:r w:rsidR="008F5431">
        <w:rPr>
          <w:rFonts w:ascii="David" w:hAnsi="David" w:cs="David" w:hint="cs"/>
          <w:sz w:val="24"/>
          <w:szCs w:val="24"/>
          <w:rtl/>
        </w:rPr>
        <w:t>לא עומדים</w:t>
      </w:r>
      <w:r w:rsidR="002B2039">
        <w:rPr>
          <w:rFonts w:ascii="David" w:hAnsi="David" w:cs="David" w:hint="cs"/>
          <w:sz w:val="24"/>
          <w:szCs w:val="24"/>
          <w:rtl/>
        </w:rPr>
        <w:t xml:space="preserve"> בתנאים</w:t>
      </w:r>
      <w:r w:rsidR="00CD790B">
        <w:rPr>
          <w:rFonts w:ascii="David" w:hAnsi="David" w:cs="David" w:hint="cs"/>
          <w:sz w:val="24"/>
          <w:szCs w:val="24"/>
          <w:rtl/>
        </w:rPr>
        <w:t>- היא צריכה להתיישר.</w:t>
      </w:r>
      <w:r w:rsidR="00A25D0D">
        <w:rPr>
          <w:rFonts w:ascii="David" w:hAnsi="David" w:cs="David"/>
          <w:sz w:val="24"/>
          <w:szCs w:val="24"/>
          <w:rtl/>
        </w:rPr>
        <w:br/>
      </w:r>
      <w:r w:rsidR="008F5431">
        <w:rPr>
          <w:rFonts w:ascii="David" w:hAnsi="David" w:cs="David" w:hint="cs"/>
          <w:sz w:val="24"/>
          <w:szCs w:val="24"/>
          <w:rtl/>
        </w:rPr>
        <w:t xml:space="preserve">לפי </w:t>
      </w:r>
      <w:r w:rsidR="002B2039">
        <w:rPr>
          <w:rFonts w:ascii="David" w:hAnsi="David" w:cs="David" w:hint="cs"/>
          <w:sz w:val="24"/>
          <w:szCs w:val="24"/>
          <w:rtl/>
        </w:rPr>
        <w:t xml:space="preserve">ברק </w:t>
      </w:r>
      <w:r w:rsidR="008F5431">
        <w:rPr>
          <w:rFonts w:ascii="David" w:hAnsi="David" w:cs="David" w:hint="cs"/>
          <w:sz w:val="24"/>
          <w:szCs w:val="24"/>
          <w:rtl/>
        </w:rPr>
        <w:t xml:space="preserve">, </w:t>
      </w:r>
      <w:r w:rsidR="002B2039">
        <w:rPr>
          <w:rFonts w:ascii="David" w:hAnsi="David" w:cs="David" w:hint="cs"/>
          <w:sz w:val="24"/>
          <w:szCs w:val="24"/>
          <w:rtl/>
        </w:rPr>
        <w:t xml:space="preserve">במקרה שלפנינו מתרחש ס'3(ב). </w:t>
      </w:r>
      <w:r w:rsidR="002B2039" w:rsidRPr="002B2039">
        <w:rPr>
          <w:rFonts w:ascii="David" w:hAnsi="David" w:cs="David"/>
          <w:sz w:val="24"/>
          <w:szCs w:val="24"/>
          <w:rtl/>
        </w:rPr>
        <w:t>חוקה לישראל לא קיימה את התנאים</w:t>
      </w:r>
      <w:r w:rsidR="008F5431">
        <w:rPr>
          <w:rFonts w:ascii="David" w:hAnsi="David" w:cs="David" w:hint="cs"/>
          <w:sz w:val="24"/>
          <w:szCs w:val="24"/>
          <w:rtl/>
        </w:rPr>
        <w:t xml:space="preserve"> ולכן </w:t>
      </w:r>
      <w:r w:rsidR="002B2039">
        <w:rPr>
          <w:rFonts w:ascii="David" w:hAnsi="David" w:cs="David" w:hint="cs"/>
          <w:sz w:val="24"/>
          <w:szCs w:val="24"/>
          <w:rtl/>
        </w:rPr>
        <w:t>על</w:t>
      </w:r>
      <w:r w:rsidR="002B2039" w:rsidRPr="002B2039">
        <w:rPr>
          <w:rFonts w:ascii="David" w:hAnsi="David" w:cs="David"/>
          <w:sz w:val="24"/>
          <w:szCs w:val="24"/>
          <w:rtl/>
        </w:rPr>
        <w:t xml:space="preserve"> המדינה </w:t>
      </w:r>
      <w:r w:rsidR="002B2039">
        <w:rPr>
          <w:rFonts w:ascii="David" w:hAnsi="David" w:cs="David" w:hint="cs"/>
          <w:sz w:val="24"/>
          <w:szCs w:val="24"/>
          <w:rtl/>
        </w:rPr>
        <w:t>להתיישר ולא לחרוג</w:t>
      </w:r>
      <w:r w:rsidR="002B2039" w:rsidRPr="002B2039">
        <w:rPr>
          <w:rFonts w:ascii="David" w:hAnsi="David" w:cs="David"/>
          <w:sz w:val="24"/>
          <w:szCs w:val="24"/>
          <w:rtl/>
        </w:rPr>
        <w:t xml:space="preserve"> מהמדיניות</w:t>
      </w:r>
      <w:r w:rsidR="008F5431">
        <w:rPr>
          <w:rFonts w:ascii="David" w:hAnsi="David" w:cs="David" w:hint="cs"/>
          <w:sz w:val="24"/>
          <w:szCs w:val="24"/>
          <w:rtl/>
        </w:rPr>
        <w:t xml:space="preserve"> שהגדירה.</w:t>
      </w:r>
      <w:r w:rsidR="002B2039">
        <w:rPr>
          <w:rFonts w:ascii="David" w:hAnsi="David" w:cs="David"/>
          <w:sz w:val="24"/>
          <w:szCs w:val="24"/>
          <w:rtl/>
        </w:rPr>
        <w:br/>
      </w:r>
      <w:r w:rsidR="002B2039" w:rsidRPr="002B2039">
        <w:rPr>
          <w:rFonts w:ascii="David" w:hAnsi="David" w:cs="David"/>
          <w:sz w:val="24"/>
          <w:szCs w:val="24"/>
          <w:rtl/>
        </w:rPr>
        <w:t>ביהמ"ש אמר: 1. ה</w:t>
      </w:r>
      <w:r w:rsidR="00CD790B">
        <w:rPr>
          <w:rFonts w:ascii="David" w:hAnsi="David" w:cs="David" w:hint="cs"/>
          <w:sz w:val="24"/>
          <w:szCs w:val="24"/>
          <w:rtl/>
        </w:rPr>
        <w:t xml:space="preserve">פסקת ההטבה </w:t>
      </w:r>
      <w:r w:rsidR="002B2039" w:rsidRPr="002B2039">
        <w:rPr>
          <w:rFonts w:ascii="David" w:hAnsi="David" w:cs="David"/>
          <w:sz w:val="24"/>
          <w:szCs w:val="24"/>
          <w:rtl/>
        </w:rPr>
        <w:t>צריכה להיות גם לעבר, הפסקת מתן</w:t>
      </w:r>
      <w:r w:rsidR="00A25D0D">
        <w:rPr>
          <w:rFonts w:ascii="David" w:hAnsi="David" w:cs="David" w:hint="cs"/>
          <w:sz w:val="24"/>
          <w:szCs w:val="24"/>
          <w:rtl/>
        </w:rPr>
        <w:t xml:space="preserve"> ההטבה</w:t>
      </w:r>
      <w:r w:rsidR="002B2039" w:rsidRPr="002B2039">
        <w:rPr>
          <w:rFonts w:ascii="David" w:hAnsi="David" w:cs="David"/>
          <w:sz w:val="24"/>
          <w:szCs w:val="24"/>
          <w:rtl/>
        </w:rPr>
        <w:t xml:space="preserve"> למי שניתן לו</w:t>
      </w:r>
      <w:r w:rsidR="00A25D0D">
        <w:rPr>
          <w:rFonts w:ascii="David" w:hAnsi="David" w:cs="David" w:hint="cs"/>
          <w:sz w:val="24"/>
          <w:szCs w:val="24"/>
          <w:rtl/>
        </w:rPr>
        <w:t xml:space="preserve"> בעבר</w:t>
      </w:r>
      <w:r w:rsidR="002B2039" w:rsidRPr="002B2039">
        <w:rPr>
          <w:rFonts w:ascii="David" w:hAnsi="David" w:cs="David"/>
          <w:sz w:val="24"/>
          <w:szCs w:val="24"/>
          <w:rtl/>
        </w:rPr>
        <w:t xml:space="preserve">. 2.פיקוח שיפוטי לאורך זמן – אם יוכח לאורך זמן סביר כי המדינה לא עומדת במדיניות </w:t>
      </w:r>
      <w:r w:rsidR="00663536">
        <w:rPr>
          <w:rFonts w:ascii="David" w:hAnsi="David" w:cs="David" w:hint="cs"/>
          <w:sz w:val="24"/>
          <w:szCs w:val="24"/>
          <w:rtl/>
        </w:rPr>
        <w:t>אז חוקה לישראל</w:t>
      </w:r>
      <w:r w:rsidR="002B2039" w:rsidRPr="002B2039">
        <w:rPr>
          <w:rFonts w:ascii="David" w:hAnsi="David" w:cs="David"/>
          <w:sz w:val="24"/>
          <w:szCs w:val="24"/>
          <w:rtl/>
        </w:rPr>
        <w:t xml:space="preserve"> יזכו גם</w:t>
      </w:r>
      <w:r w:rsidR="00663536">
        <w:rPr>
          <w:rFonts w:ascii="David" w:hAnsi="David" w:cs="David" w:hint="cs"/>
          <w:sz w:val="24"/>
          <w:szCs w:val="24"/>
          <w:rtl/>
        </w:rPr>
        <w:t xml:space="preserve"> בהטבה</w:t>
      </w:r>
      <w:r w:rsidR="002B2039" w:rsidRPr="002B2039">
        <w:rPr>
          <w:rFonts w:ascii="David" w:hAnsi="David" w:cs="David"/>
          <w:sz w:val="24"/>
          <w:szCs w:val="24"/>
          <w:rtl/>
        </w:rPr>
        <w:t>. חוקה לישראל תקבל כי מגיע לה (לא כי היא הופלתה).</w:t>
      </w:r>
      <w:r w:rsidR="00CD790B">
        <w:rPr>
          <w:rFonts w:ascii="David" w:hAnsi="David" w:cs="David" w:hint="cs"/>
          <w:sz w:val="24"/>
          <w:szCs w:val="24"/>
          <w:rtl/>
        </w:rPr>
        <w:t xml:space="preserve">  </w:t>
      </w:r>
      <w:r w:rsidR="008F5431" w:rsidRPr="008F5431">
        <w:rPr>
          <w:rFonts w:ascii="David" w:hAnsi="David" w:cs="David" w:hint="cs"/>
          <w:sz w:val="24"/>
          <w:szCs w:val="24"/>
          <w:highlight w:val="yellow"/>
          <w:rtl/>
        </w:rPr>
        <w:t>-ב</w:t>
      </w:r>
      <w:r w:rsidR="002B2039" w:rsidRPr="008F5431">
        <w:rPr>
          <w:rFonts w:ascii="David" w:hAnsi="David" w:cs="David"/>
          <w:sz w:val="24"/>
          <w:szCs w:val="24"/>
          <w:highlight w:val="yellow"/>
          <w:rtl/>
        </w:rPr>
        <w:t>פרשה זו</w:t>
      </w:r>
      <w:r w:rsidR="008F5431" w:rsidRPr="008F5431">
        <w:rPr>
          <w:rFonts w:ascii="David" w:hAnsi="David" w:cs="David" w:hint="cs"/>
          <w:sz w:val="24"/>
          <w:szCs w:val="24"/>
          <w:highlight w:val="yellow"/>
          <w:rtl/>
        </w:rPr>
        <w:t xml:space="preserve"> </w:t>
      </w:r>
      <w:r w:rsidR="002B2039" w:rsidRPr="008F5431">
        <w:rPr>
          <w:rFonts w:ascii="David" w:hAnsi="David" w:cs="David"/>
          <w:sz w:val="24"/>
          <w:szCs w:val="24"/>
          <w:highlight w:val="yellow"/>
          <w:rtl/>
        </w:rPr>
        <w:t>הזכות לא צומחת על סמך עיקרון השוויון אלא כזכות עצמאית מכוח המדיניות</w:t>
      </w:r>
      <w:r w:rsidR="008F5431" w:rsidRPr="008F5431">
        <w:rPr>
          <w:rFonts w:ascii="David" w:hAnsi="David" w:cs="David" w:hint="cs"/>
          <w:sz w:val="24"/>
          <w:szCs w:val="24"/>
          <w:highlight w:val="yellow"/>
          <w:rtl/>
        </w:rPr>
        <w:t xml:space="preserve"> </w:t>
      </w:r>
      <w:proofErr w:type="spellStart"/>
      <w:r w:rsidR="008F5431" w:rsidRPr="008F5431">
        <w:rPr>
          <w:rFonts w:ascii="David" w:hAnsi="David" w:cs="David" w:hint="cs"/>
          <w:sz w:val="24"/>
          <w:szCs w:val="24"/>
          <w:highlight w:val="yellow"/>
          <w:rtl/>
        </w:rPr>
        <w:t>האמתית</w:t>
      </w:r>
      <w:proofErr w:type="spellEnd"/>
      <w:r w:rsidR="008F5431" w:rsidRPr="008F5431">
        <w:rPr>
          <w:rFonts w:ascii="David" w:hAnsi="David" w:cs="David" w:hint="cs"/>
          <w:sz w:val="24"/>
          <w:szCs w:val="24"/>
          <w:highlight w:val="yellow"/>
          <w:rtl/>
        </w:rPr>
        <w:t xml:space="preserve"> של המדינה.</w:t>
      </w:r>
      <w:r w:rsidR="00A25D0D">
        <w:rPr>
          <w:rFonts w:ascii="David" w:hAnsi="David" w:cs="David"/>
          <w:sz w:val="24"/>
          <w:szCs w:val="24"/>
          <w:rtl/>
        </w:rPr>
        <w:br/>
      </w:r>
      <w:r w:rsidR="00A25D0D">
        <w:rPr>
          <w:rFonts w:ascii="David" w:hAnsi="David" w:cs="David"/>
          <w:sz w:val="24"/>
          <w:szCs w:val="24"/>
          <w:rtl/>
        </w:rPr>
        <w:br/>
      </w:r>
      <w:r w:rsidR="00A25D0D" w:rsidRPr="00A25D0D">
        <w:rPr>
          <w:rFonts w:ascii="David" w:hAnsi="David" w:cs="David"/>
          <w:b/>
          <w:bCs/>
          <w:sz w:val="24"/>
          <w:szCs w:val="24"/>
          <w:rtl/>
        </w:rPr>
        <w:t xml:space="preserve">פס"ד </w:t>
      </w:r>
      <w:proofErr w:type="spellStart"/>
      <w:r w:rsidR="00A25D0D" w:rsidRPr="00A25D0D">
        <w:rPr>
          <w:rFonts w:ascii="David" w:hAnsi="David" w:cs="David"/>
          <w:b/>
          <w:bCs/>
          <w:sz w:val="24"/>
          <w:szCs w:val="24"/>
          <w:rtl/>
        </w:rPr>
        <w:t>זקין</w:t>
      </w:r>
      <w:proofErr w:type="spellEnd"/>
      <w:r w:rsidR="00A25D0D" w:rsidRPr="00A25D0D">
        <w:rPr>
          <w:rFonts w:ascii="David" w:hAnsi="David" w:cs="David"/>
          <w:b/>
          <w:bCs/>
          <w:sz w:val="24"/>
          <w:szCs w:val="24"/>
          <w:rtl/>
        </w:rPr>
        <w:t xml:space="preserve"> נ' עיריית ב"ש (1996)</w:t>
      </w:r>
      <w:r w:rsidR="00A25D0D">
        <w:rPr>
          <w:rFonts w:ascii="David" w:hAnsi="David" w:cs="David"/>
          <w:sz w:val="24"/>
          <w:szCs w:val="24"/>
          <w:rtl/>
        </w:rPr>
        <w:br/>
      </w:r>
      <w:r w:rsidR="00A25D0D" w:rsidRPr="00A25D0D">
        <w:rPr>
          <w:rFonts w:ascii="David" w:hAnsi="David" w:cs="David"/>
          <w:sz w:val="24"/>
          <w:szCs w:val="24"/>
          <w:rtl/>
        </w:rPr>
        <w:t xml:space="preserve">במערכת הבחירות </w:t>
      </w:r>
      <w:r w:rsidR="00A25D0D">
        <w:rPr>
          <w:rFonts w:ascii="David" w:hAnsi="David" w:cs="David" w:hint="cs"/>
          <w:sz w:val="24"/>
          <w:szCs w:val="24"/>
          <w:rtl/>
        </w:rPr>
        <w:t>נתלים</w:t>
      </w:r>
      <w:r w:rsidR="00A25D0D" w:rsidRPr="00A25D0D">
        <w:rPr>
          <w:rFonts w:ascii="David" w:hAnsi="David" w:cs="David"/>
          <w:sz w:val="24"/>
          <w:szCs w:val="24"/>
          <w:rtl/>
        </w:rPr>
        <w:t xml:space="preserve"> שלטים. </w:t>
      </w:r>
      <w:r w:rsidR="00A25D0D">
        <w:rPr>
          <w:rFonts w:ascii="David" w:hAnsi="David" w:cs="David" w:hint="cs"/>
          <w:sz w:val="24"/>
          <w:szCs w:val="24"/>
          <w:rtl/>
        </w:rPr>
        <w:t xml:space="preserve">פקחים מהעירייה מורידים חלק מהשלטים בטענה שלפי חוק העזר של העירייה </w:t>
      </w:r>
      <w:r w:rsidR="00A25D0D" w:rsidRPr="00A25D0D">
        <w:rPr>
          <w:rFonts w:ascii="David" w:hAnsi="David" w:cs="David"/>
          <w:sz w:val="24"/>
          <w:szCs w:val="24"/>
          <w:rtl/>
        </w:rPr>
        <w:t xml:space="preserve">יש דרישה לרישיון </w:t>
      </w:r>
      <w:r w:rsidR="00A25D0D">
        <w:rPr>
          <w:rFonts w:ascii="David" w:hAnsi="David" w:cs="David" w:hint="cs"/>
          <w:sz w:val="24"/>
          <w:szCs w:val="24"/>
          <w:rtl/>
        </w:rPr>
        <w:t xml:space="preserve">ואישור כדי לתלות שלט.  העותרים טוענים להפליה. </w:t>
      </w:r>
      <w:r w:rsidR="00A25D0D" w:rsidRPr="00A25D0D">
        <w:rPr>
          <w:rFonts w:ascii="David" w:hAnsi="David" w:cs="David"/>
          <w:sz w:val="24"/>
          <w:szCs w:val="24"/>
          <w:rtl/>
        </w:rPr>
        <w:t xml:space="preserve">ביהמ"ש דן בסוגיית האכיפה הבררנית. </w:t>
      </w:r>
      <w:r w:rsidR="00A25D0D">
        <w:rPr>
          <w:rFonts w:ascii="David" w:hAnsi="David" w:cs="David"/>
          <w:sz w:val="24"/>
          <w:szCs w:val="24"/>
          <w:rtl/>
        </w:rPr>
        <w:br/>
      </w:r>
      <w:r w:rsidR="00A25D0D" w:rsidRPr="00F101D5">
        <w:rPr>
          <w:rFonts w:ascii="David" w:hAnsi="David" w:cs="David"/>
          <w:sz w:val="24"/>
          <w:szCs w:val="24"/>
          <w:u w:val="single"/>
          <w:rtl/>
        </w:rPr>
        <w:t>השופט זמיר</w:t>
      </w:r>
      <w:r w:rsidR="00A25D0D" w:rsidRPr="00A25D0D">
        <w:rPr>
          <w:rFonts w:ascii="David" w:hAnsi="David" w:cs="David"/>
          <w:sz w:val="24"/>
          <w:szCs w:val="24"/>
          <w:rtl/>
        </w:rPr>
        <w:t xml:space="preserve"> אומר כי אכיפה בררנית </w:t>
      </w:r>
      <w:r w:rsidR="00A25D0D">
        <w:rPr>
          <w:rFonts w:ascii="David" w:hAnsi="David" w:cs="David" w:hint="cs"/>
          <w:sz w:val="24"/>
          <w:szCs w:val="24"/>
          <w:rtl/>
        </w:rPr>
        <w:t>שרירותית פוגעת</w:t>
      </w:r>
      <w:r w:rsidR="00A25D0D" w:rsidRPr="00A25D0D">
        <w:rPr>
          <w:rFonts w:ascii="David" w:hAnsi="David" w:cs="David"/>
          <w:sz w:val="24"/>
          <w:szCs w:val="24"/>
          <w:rtl/>
        </w:rPr>
        <w:t xml:space="preserve"> בשוויון</w:t>
      </w:r>
      <w:r w:rsidR="00A25D0D">
        <w:rPr>
          <w:rFonts w:ascii="David" w:hAnsi="David" w:cs="David" w:hint="cs"/>
          <w:sz w:val="24"/>
          <w:szCs w:val="24"/>
          <w:rtl/>
        </w:rPr>
        <w:t xml:space="preserve"> ולכן </w:t>
      </w:r>
      <w:r w:rsidR="00A25D0D" w:rsidRPr="00A25D0D">
        <w:rPr>
          <w:rFonts w:ascii="David" w:hAnsi="David" w:cs="David"/>
          <w:sz w:val="24"/>
          <w:szCs w:val="24"/>
          <w:rtl/>
        </w:rPr>
        <w:t>מתערערת החזקה(חזקת התקינות) בדבר חוקיות ההחלטה המנהלית</w:t>
      </w:r>
      <w:r w:rsidR="00A25D0D">
        <w:rPr>
          <w:rFonts w:ascii="David" w:hAnsi="David" w:cs="David" w:hint="cs"/>
          <w:sz w:val="24"/>
          <w:szCs w:val="24"/>
          <w:rtl/>
        </w:rPr>
        <w:t>(החלטת הפקחים להוריד את השלט)</w:t>
      </w:r>
      <w:r w:rsidR="00A25D0D" w:rsidRPr="00A25D0D">
        <w:rPr>
          <w:rFonts w:ascii="David" w:hAnsi="David" w:cs="David"/>
          <w:sz w:val="24"/>
          <w:szCs w:val="24"/>
          <w:rtl/>
        </w:rPr>
        <w:t xml:space="preserve">. כתוצאה עובר </w:t>
      </w:r>
      <w:r w:rsidR="00A25D0D">
        <w:rPr>
          <w:rFonts w:ascii="David" w:hAnsi="David" w:cs="David" w:hint="cs"/>
          <w:sz w:val="24"/>
          <w:szCs w:val="24"/>
          <w:rtl/>
        </w:rPr>
        <w:t xml:space="preserve">נטל ההוכחה על </w:t>
      </w:r>
      <w:r w:rsidR="00A25D0D" w:rsidRPr="00A25D0D">
        <w:rPr>
          <w:rFonts w:ascii="David" w:hAnsi="David" w:cs="David"/>
          <w:sz w:val="24"/>
          <w:szCs w:val="24"/>
          <w:rtl/>
        </w:rPr>
        <w:t>הרשות המנהלית</w:t>
      </w:r>
      <w:r w:rsidR="00A25D0D">
        <w:rPr>
          <w:rFonts w:ascii="David" w:hAnsi="David" w:cs="David" w:hint="cs"/>
          <w:sz w:val="24"/>
          <w:szCs w:val="24"/>
          <w:rtl/>
        </w:rPr>
        <w:t>, היא צריכה להראות</w:t>
      </w:r>
      <w:r w:rsidR="00A25D0D" w:rsidRPr="00A25D0D">
        <w:rPr>
          <w:rFonts w:ascii="David" w:hAnsi="David" w:cs="David"/>
          <w:sz w:val="24"/>
          <w:szCs w:val="24"/>
          <w:rtl/>
        </w:rPr>
        <w:t xml:space="preserve"> </w:t>
      </w:r>
      <w:r w:rsidR="00A25D0D">
        <w:rPr>
          <w:rFonts w:ascii="David" w:hAnsi="David" w:cs="David" w:hint="cs"/>
          <w:sz w:val="24"/>
          <w:szCs w:val="24"/>
          <w:rtl/>
        </w:rPr>
        <w:t>שהאכיפה התבססה</w:t>
      </w:r>
      <w:r w:rsidR="00A25D0D" w:rsidRPr="00A25D0D">
        <w:rPr>
          <w:rFonts w:ascii="David" w:hAnsi="David" w:cs="David"/>
          <w:sz w:val="24"/>
          <w:szCs w:val="24"/>
          <w:rtl/>
        </w:rPr>
        <w:t xml:space="preserve"> על שיקולים ענייניים בלבד. אם הרשות אינה מרימה נטל זה עשוי ביהמ"ש לפסול את ההחלטה בגין שיקול זר או בגין פגם אחר שנתגלה בה או לתת סעד אחר בגין הפגיעה בשוויון בגין נסיבות המקרה. ביהמ"ש אומר שאם העתירה הייתה באה לפני התלישה ייתכן וביהמ"ש היה אוסר על התלישה. </w:t>
      </w:r>
      <w:r w:rsidR="00A25D0D" w:rsidRPr="008F5431">
        <w:rPr>
          <w:rFonts w:ascii="David" w:hAnsi="David" w:cs="David"/>
          <w:sz w:val="24"/>
          <w:szCs w:val="24"/>
          <w:highlight w:val="yellow"/>
          <w:rtl/>
        </w:rPr>
        <w:t xml:space="preserve">הפגיעה בשוויון היא </w:t>
      </w:r>
      <w:r w:rsidR="004C5266">
        <w:rPr>
          <w:rFonts w:ascii="David" w:hAnsi="David" w:cs="David" w:hint="cs"/>
          <w:sz w:val="24"/>
          <w:szCs w:val="24"/>
          <w:highlight w:val="yellow"/>
          <w:rtl/>
        </w:rPr>
        <w:t>מנורמה התנהגותית</w:t>
      </w:r>
      <w:r w:rsidR="00A25D0D" w:rsidRPr="008F5431">
        <w:rPr>
          <w:rFonts w:ascii="David" w:hAnsi="David" w:cs="David"/>
          <w:sz w:val="24"/>
          <w:szCs w:val="24"/>
          <w:highlight w:val="yellow"/>
          <w:rtl/>
        </w:rPr>
        <w:t xml:space="preserve"> במקרה זה, </w:t>
      </w:r>
      <w:r w:rsidR="004C5266">
        <w:rPr>
          <w:rFonts w:ascii="David" w:hAnsi="David" w:cs="David" w:hint="cs"/>
          <w:sz w:val="24"/>
          <w:szCs w:val="24"/>
          <w:highlight w:val="yellow"/>
          <w:rtl/>
        </w:rPr>
        <w:t>הפקחים מקנים</w:t>
      </w:r>
      <w:r w:rsidR="00A25D0D" w:rsidRPr="008F5431">
        <w:rPr>
          <w:rFonts w:ascii="David" w:hAnsi="David" w:cs="David" w:hint="cs"/>
          <w:sz w:val="24"/>
          <w:szCs w:val="24"/>
          <w:highlight w:val="yellow"/>
          <w:rtl/>
        </w:rPr>
        <w:t xml:space="preserve"> חסינות ביחס הפעלת החוק כלפי קבוצה מסוימת.</w:t>
      </w:r>
      <w:r w:rsidR="00A25D0D">
        <w:rPr>
          <w:rFonts w:ascii="David" w:hAnsi="David" w:cs="David" w:hint="cs"/>
          <w:sz w:val="24"/>
          <w:szCs w:val="24"/>
          <w:rtl/>
        </w:rPr>
        <w:t xml:space="preserve"> </w:t>
      </w:r>
      <w:r w:rsidR="009A4B55">
        <w:rPr>
          <w:rFonts w:ascii="David" w:hAnsi="David" w:cs="David" w:hint="cs"/>
          <w:sz w:val="24"/>
          <w:szCs w:val="24"/>
          <w:rtl/>
        </w:rPr>
        <w:t xml:space="preserve"> </w:t>
      </w:r>
      <w:r w:rsidR="009A4B55" w:rsidRPr="009A4B55">
        <w:rPr>
          <w:rFonts w:ascii="David" w:hAnsi="David" w:cs="David" w:hint="cs"/>
          <w:sz w:val="24"/>
          <w:szCs w:val="24"/>
          <w:highlight w:val="yellow"/>
          <w:rtl/>
        </w:rPr>
        <w:t>אכיפה בררנית היא פגיעה בשוויון האריסטוטלי= אין שוני רלוונטי ולכן אין הצדקה לאפליה.</w:t>
      </w:r>
      <w:r w:rsidR="00A25D0D">
        <w:rPr>
          <w:rFonts w:ascii="David" w:hAnsi="David" w:cs="David"/>
          <w:sz w:val="24"/>
          <w:szCs w:val="24"/>
          <w:rtl/>
        </w:rPr>
        <w:br/>
      </w:r>
      <w:r w:rsidR="00A25D0D">
        <w:rPr>
          <w:rFonts w:ascii="David" w:hAnsi="David" w:cs="David" w:hint="cs"/>
          <w:sz w:val="24"/>
          <w:szCs w:val="24"/>
          <w:rtl/>
        </w:rPr>
        <w:t xml:space="preserve"> </w:t>
      </w:r>
      <w:r w:rsidR="0037093E">
        <w:rPr>
          <w:rFonts w:ascii="David" w:hAnsi="David" w:cs="David"/>
          <w:sz w:val="24"/>
          <w:szCs w:val="24"/>
          <w:rtl/>
        </w:rPr>
        <w:br/>
      </w:r>
      <w:r w:rsidR="0037093E" w:rsidRPr="0037093E">
        <w:rPr>
          <w:rFonts w:ascii="David" w:hAnsi="David" w:cs="David" w:hint="cs"/>
          <w:b/>
          <w:bCs/>
          <w:sz w:val="24"/>
          <w:szCs w:val="24"/>
          <w:rtl/>
        </w:rPr>
        <w:t>שוויון אריסטוטלי</w:t>
      </w:r>
      <w:r w:rsidR="008F5431" w:rsidRPr="008F5431">
        <w:rPr>
          <w:rFonts w:ascii="David" w:hAnsi="David" w:cs="David" w:hint="cs"/>
          <w:b/>
          <w:bCs/>
          <w:sz w:val="24"/>
          <w:szCs w:val="24"/>
          <w:rtl/>
        </w:rPr>
        <w:t>(הגדרת השוויון לפי אריסטו)</w:t>
      </w:r>
      <w:r w:rsidR="0037093E">
        <w:rPr>
          <w:rFonts w:ascii="David" w:hAnsi="David" w:cs="David"/>
          <w:sz w:val="24"/>
          <w:szCs w:val="24"/>
          <w:rtl/>
        </w:rPr>
        <w:br/>
      </w:r>
      <w:r w:rsidR="008F5431">
        <w:rPr>
          <w:rFonts w:ascii="David" w:hAnsi="David" w:cs="David" w:hint="cs"/>
          <w:sz w:val="24"/>
          <w:szCs w:val="24"/>
          <w:rtl/>
        </w:rPr>
        <w:t>אריסטו</w:t>
      </w:r>
      <w:r w:rsidR="0037093E">
        <w:rPr>
          <w:rFonts w:ascii="David" w:hAnsi="David" w:cs="David" w:hint="cs"/>
          <w:sz w:val="24"/>
          <w:szCs w:val="24"/>
          <w:rtl/>
        </w:rPr>
        <w:t xml:space="preserve"> דורש יחס שווה לשווים. פגיעה בשוויון מתרחשת במקרה בו התייחסתי באופן שונה ל</w:t>
      </w:r>
      <w:r w:rsidR="008F5431">
        <w:rPr>
          <w:rFonts w:ascii="David" w:hAnsi="David" w:cs="David" w:hint="cs"/>
          <w:sz w:val="24"/>
          <w:szCs w:val="24"/>
          <w:rtl/>
        </w:rPr>
        <w:t xml:space="preserve">אנשים </w:t>
      </w:r>
      <w:r w:rsidR="0037093E">
        <w:rPr>
          <w:rFonts w:ascii="David" w:hAnsi="David" w:cs="David" w:hint="cs"/>
          <w:sz w:val="24"/>
          <w:szCs w:val="24"/>
          <w:rtl/>
        </w:rPr>
        <w:t>שווים. יש כאן קושי, כיוון שכל בני האדם שווים במהותם. א</w:t>
      </w:r>
      <w:r w:rsidR="008F5431">
        <w:rPr>
          <w:rFonts w:ascii="David" w:hAnsi="David" w:cs="David" w:hint="cs"/>
          <w:sz w:val="24"/>
          <w:szCs w:val="24"/>
          <w:rtl/>
        </w:rPr>
        <w:t>ולם,</w:t>
      </w:r>
      <w:r w:rsidR="0037093E">
        <w:rPr>
          <w:rFonts w:ascii="David" w:hAnsi="David" w:cs="David" w:hint="cs"/>
          <w:sz w:val="24"/>
          <w:szCs w:val="24"/>
          <w:rtl/>
        </w:rPr>
        <w:t xml:space="preserve"> ניתן לטעון כי כל אדם הוא שונה, אנחנו לא שווים. לכל אדם תביעת אצבע שונה. התשובה ל</w:t>
      </w:r>
      <w:r w:rsidR="008F5431">
        <w:rPr>
          <w:rFonts w:ascii="David" w:hAnsi="David" w:cs="David" w:hint="cs"/>
          <w:sz w:val="24"/>
          <w:szCs w:val="24"/>
          <w:rtl/>
        </w:rPr>
        <w:t xml:space="preserve">פתרון בעיה זו היא </w:t>
      </w:r>
      <w:r w:rsidR="0037093E">
        <w:rPr>
          <w:rFonts w:ascii="David" w:hAnsi="David" w:cs="David" w:hint="cs"/>
          <w:sz w:val="24"/>
          <w:szCs w:val="24"/>
          <w:rtl/>
        </w:rPr>
        <w:t>הגדרת המושג "שווים".</w:t>
      </w:r>
      <w:r w:rsidR="008F5431">
        <w:rPr>
          <w:rFonts w:ascii="David" w:hAnsi="David" w:cs="David" w:hint="cs"/>
          <w:sz w:val="24"/>
          <w:szCs w:val="24"/>
          <w:rtl/>
        </w:rPr>
        <w:t xml:space="preserve"> </w:t>
      </w:r>
      <w:r w:rsidR="0037093E" w:rsidRPr="008F5431">
        <w:rPr>
          <w:rFonts w:ascii="David" w:hAnsi="David" w:cs="David" w:hint="cs"/>
          <w:sz w:val="24"/>
          <w:szCs w:val="24"/>
          <w:u w:val="single"/>
          <w:rtl/>
        </w:rPr>
        <w:t>"שווים"- שווים במובן הרלוונטי.</w:t>
      </w:r>
      <w:r w:rsidR="0037093E">
        <w:rPr>
          <w:rFonts w:ascii="David" w:hAnsi="David" w:cs="David" w:hint="cs"/>
          <w:sz w:val="24"/>
          <w:szCs w:val="24"/>
          <w:rtl/>
        </w:rPr>
        <w:t xml:space="preserve"> </w:t>
      </w:r>
      <w:r w:rsidR="0037093E">
        <w:rPr>
          <w:rFonts w:ascii="David" w:hAnsi="David" w:cs="David"/>
          <w:sz w:val="24"/>
          <w:szCs w:val="24"/>
          <w:rtl/>
        </w:rPr>
        <w:br/>
      </w:r>
      <w:r w:rsidR="0037093E" w:rsidRPr="008F5431">
        <w:rPr>
          <w:rFonts w:ascii="David" w:hAnsi="David" w:cs="David" w:hint="cs"/>
          <w:sz w:val="24"/>
          <w:szCs w:val="24"/>
          <w:u w:val="single"/>
          <w:rtl/>
        </w:rPr>
        <w:t>לפי פרופ' ספיר</w:t>
      </w:r>
      <w:r w:rsidR="0037093E" w:rsidRPr="00265CA7">
        <w:rPr>
          <w:rFonts w:ascii="David" w:hAnsi="David" w:cs="David" w:hint="cs"/>
          <w:sz w:val="24"/>
          <w:szCs w:val="24"/>
          <w:u w:val="single"/>
          <w:rtl/>
        </w:rPr>
        <w:t>,</w:t>
      </w:r>
      <w:r w:rsidR="00265CA7" w:rsidRPr="00265CA7">
        <w:rPr>
          <w:rFonts w:ascii="David" w:hAnsi="David" w:cs="David" w:hint="cs"/>
          <w:sz w:val="24"/>
          <w:szCs w:val="24"/>
          <w:u w:val="single"/>
          <w:rtl/>
        </w:rPr>
        <w:t xml:space="preserve"> </w:t>
      </w:r>
      <w:r w:rsidR="003670E3" w:rsidRPr="00265CA7">
        <w:rPr>
          <w:rFonts w:ascii="David" w:hAnsi="David" w:cs="David" w:hint="cs"/>
          <w:sz w:val="24"/>
          <w:szCs w:val="24"/>
          <w:u w:val="single"/>
          <w:rtl/>
        </w:rPr>
        <w:t>ה</w:t>
      </w:r>
      <w:r w:rsidR="003670E3" w:rsidRPr="00265CA7">
        <w:rPr>
          <w:rFonts w:ascii="David" w:hAnsi="David" w:cs="David"/>
          <w:sz w:val="24"/>
          <w:szCs w:val="24"/>
          <w:u w:val="single"/>
          <w:rtl/>
        </w:rPr>
        <w:t xml:space="preserve">מודל האריסטוטלי </w:t>
      </w:r>
      <w:r w:rsidR="003670E3" w:rsidRPr="00265CA7">
        <w:rPr>
          <w:rFonts w:ascii="David" w:hAnsi="David" w:cs="David" w:hint="cs"/>
          <w:sz w:val="24"/>
          <w:szCs w:val="24"/>
          <w:u w:val="single"/>
          <w:rtl/>
        </w:rPr>
        <w:t>בודק האם קיים</w:t>
      </w:r>
      <w:r w:rsidR="003670E3" w:rsidRPr="00265CA7">
        <w:rPr>
          <w:rFonts w:ascii="David" w:hAnsi="David" w:cs="David"/>
          <w:sz w:val="24"/>
          <w:szCs w:val="24"/>
          <w:u w:val="single"/>
          <w:rtl/>
        </w:rPr>
        <w:t xml:space="preserve"> שוני רלוונטי</w:t>
      </w:r>
      <w:r w:rsidR="003670E3" w:rsidRPr="00265CA7">
        <w:rPr>
          <w:rFonts w:ascii="David" w:hAnsi="David" w:cs="David" w:hint="cs"/>
          <w:sz w:val="24"/>
          <w:szCs w:val="24"/>
          <w:u w:val="single"/>
          <w:rtl/>
        </w:rPr>
        <w:t>.</w:t>
      </w:r>
      <w:r w:rsidR="003670E3">
        <w:rPr>
          <w:rFonts w:ascii="David" w:hAnsi="David" w:cs="David" w:hint="cs"/>
          <w:sz w:val="24"/>
          <w:szCs w:val="24"/>
          <w:rtl/>
        </w:rPr>
        <w:t xml:space="preserve"> אם קיים שוני,</w:t>
      </w:r>
      <w:r w:rsidR="003670E3" w:rsidRPr="003670E3">
        <w:rPr>
          <w:rFonts w:ascii="David" w:hAnsi="David" w:cs="David"/>
          <w:sz w:val="24"/>
          <w:szCs w:val="24"/>
          <w:rtl/>
        </w:rPr>
        <w:t xml:space="preserve"> אז יש פגיעה בשוויון </w:t>
      </w:r>
      <w:r w:rsidR="00265CA7">
        <w:rPr>
          <w:rFonts w:ascii="David" w:hAnsi="David" w:cs="David" w:hint="cs"/>
          <w:sz w:val="24"/>
          <w:szCs w:val="24"/>
          <w:rtl/>
        </w:rPr>
        <w:t>שאינה מוצדקת</w:t>
      </w:r>
      <w:r w:rsidR="003670E3" w:rsidRPr="003670E3">
        <w:rPr>
          <w:rFonts w:ascii="David" w:hAnsi="David" w:cs="David"/>
          <w:sz w:val="24"/>
          <w:szCs w:val="24"/>
          <w:rtl/>
        </w:rPr>
        <w:t xml:space="preserve">. לעומת זאת אם יש שוני רלוונטי </w:t>
      </w:r>
      <w:r w:rsidR="003670E3">
        <w:rPr>
          <w:rFonts w:ascii="David" w:hAnsi="David" w:cs="David" w:hint="cs"/>
          <w:sz w:val="24"/>
          <w:szCs w:val="24"/>
          <w:rtl/>
        </w:rPr>
        <w:t xml:space="preserve">שנועד </w:t>
      </w:r>
      <w:r w:rsidR="003670E3" w:rsidRPr="003670E3">
        <w:rPr>
          <w:rFonts w:ascii="David" w:hAnsi="David" w:cs="David"/>
          <w:sz w:val="24"/>
          <w:szCs w:val="24"/>
          <w:rtl/>
        </w:rPr>
        <w:t xml:space="preserve">לתכלית ראויה אז אין פגיעה בשוויון. מבחן התכלית הראויה </w:t>
      </w:r>
      <w:r w:rsidR="003670E3">
        <w:rPr>
          <w:rFonts w:ascii="David" w:hAnsi="David" w:cs="David" w:hint="cs"/>
          <w:sz w:val="24"/>
          <w:szCs w:val="24"/>
          <w:rtl/>
        </w:rPr>
        <w:t>כאן</w:t>
      </w:r>
      <w:r w:rsidR="003670E3" w:rsidRPr="003670E3">
        <w:rPr>
          <w:rFonts w:ascii="David" w:hAnsi="David" w:cs="David"/>
          <w:sz w:val="24"/>
          <w:szCs w:val="24"/>
          <w:rtl/>
        </w:rPr>
        <w:t xml:space="preserve"> שונה מאשר </w:t>
      </w:r>
      <w:r w:rsidR="003670E3">
        <w:rPr>
          <w:rFonts w:ascii="David" w:hAnsi="David" w:cs="David" w:hint="cs"/>
          <w:sz w:val="24"/>
          <w:szCs w:val="24"/>
          <w:rtl/>
        </w:rPr>
        <w:t>ב</w:t>
      </w:r>
      <w:r w:rsidR="003670E3" w:rsidRPr="003670E3">
        <w:rPr>
          <w:rFonts w:ascii="David" w:hAnsi="David" w:cs="David"/>
          <w:sz w:val="24"/>
          <w:szCs w:val="24"/>
          <w:rtl/>
        </w:rPr>
        <w:t>זכויות אחרות. (כאשר מדובר בפגיעה בכל זכות אחרת השאלה הראשונה היא האם יש פגיעה בזכות, אם התשובה חיובית, אז השאלה השנייה האם הפגיעה מוצדקת בנסיבות העניין</w:t>
      </w:r>
      <w:r w:rsidR="003670E3">
        <w:rPr>
          <w:rFonts w:ascii="David" w:hAnsi="David" w:cs="David" w:hint="cs"/>
          <w:sz w:val="24"/>
          <w:szCs w:val="24"/>
          <w:rtl/>
        </w:rPr>
        <w:t>)</w:t>
      </w:r>
      <w:r w:rsidR="003670E3" w:rsidRPr="003670E3">
        <w:rPr>
          <w:rFonts w:ascii="David" w:hAnsi="David" w:cs="David"/>
          <w:sz w:val="24"/>
          <w:szCs w:val="24"/>
          <w:rtl/>
        </w:rPr>
        <w:t xml:space="preserve"> </w:t>
      </w:r>
      <w:r w:rsidR="003670E3">
        <w:rPr>
          <w:rFonts w:ascii="David" w:hAnsi="David" w:cs="David" w:hint="cs"/>
          <w:sz w:val="24"/>
          <w:szCs w:val="24"/>
          <w:rtl/>
        </w:rPr>
        <w:t xml:space="preserve">לפי </w:t>
      </w:r>
      <w:r w:rsidR="003670E3" w:rsidRPr="003670E3">
        <w:rPr>
          <w:rFonts w:ascii="David" w:hAnsi="David" w:cs="David"/>
          <w:sz w:val="24"/>
          <w:szCs w:val="24"/>
          <w:rtl/>
        </w:rPr>
        <w:t xml:space="preserve">ספיר </w:t>
      </w:r>
      <w:r w:rsidR="003670E3">
        <w:rPr>
          <w:rFonts w:ascii="David" w:hAnsi="David" w:cs="David" w:hint="cs"/>
          <w:sz w:val="24"/>
          <w:szCs w:val="24"/>
          <w:rtl/>
        </w:rPr>
        <w:t xml:space="preserve">ניתן לבחון </w:t>
      </w:r>
      <w:r w:rsidR="00265CA7">
        <w:rPr>
          <w:rFonts w:ascii="David" w:hAnsi="David" w:cs="David" w:hint="cs"/>
          <w:sz w:val="24"/>
          <w:szCs w:val="24"/>
          <w:rtl/>
        </w:rPr>
        <w:t>את הפגיעה גם באמצעות מבחן המשנה הראשון של המידתיות-קשר אמצעי מטרה</w:t>
      </w:r>
      <w:r w:rsidR="003670E3" w:rsidRPr="003670E3">
        <w:rPr>
          <w:rFonts w:ascii="David" w:hAnsi="David" w:cs="David"/>
          <w:sz w:val="24"/>
          <w:szCs w:val="24"/>
          <w:rtl/>
        </w:rPr>
        <w:t xml:space="preserve">. </w:t>
      </w:r>
      <w:r w:rsidR="00265CA7">
        <w:rPr>
          <w:rFonts w:ascii="David" w:hAnsi="David" w:cs="David" w:hint="cs"/>
          <w:sz w:val="24"/>
          <w:szCs w:val="24"/>
          <w:rtl/>
        </w:rPr>
        <w:t>מתוך כך:</w:t>
      </w:r>
      <w:r w:rsidR="00265CA7">
        <w:rPr>
          <w:rFonts w:ascii="David" w:hAnsi="David" w:cs="David"/>
          <w:sz w:val="24"/>
          <w:szCs w:val="24"/>
          <w:rtl/>
        </w:rPr>
        <w:br/>
      </w:r>
      <w:r w:rsidR="00265CA7" w:rsidRPr="00822311">
        <w:rPr>
          <w:rFonts w:ascii="David" w:hAnsi="David" w:cs="David" w:hint="cs"/>
          <w:sz w:val="24"/>
          <w:szCs w:val="24"/>
          <w:highlight w:val="yellow"/>
          <w:u w:val="single"/>
          <w:rtl/>
        </w:rPr>
        <w:t xml:space="preserve">-כשיש טענה לפגיעה בשוויון , נבחן את הפגיעה בזכות באמצעות </w:t>
      </w:r>
      <w:r w:rsidR="00171A0F">
        <w:rPr>
          <w:rFonts w:ascii="David" w:hAnsi="David" w:cs="David" w:hint="cs"/>
          <w:sz w:val="24"/>
          <w:szCs w:val="24"/>
          <w:highlight w:val="yellow"/>
          <w:u w:val="single"/>
          <w:rtl/>
        </w:rPr>
        <w:t>3</w:t>
      </w:r>
      <w:r w:rsidR="00265CA7" w:rsidRPr="00822311">
        <w:rPr>
          <w:rFonts w:ascii="David" w:hAnsi="David" w:cs="David" w:hint="cs"/>
          <w:sz w:val="24"/>
          <w:szCs w:val="24"/>
          <w:highlight w:val="yellow"/>
          <w:u w:val="single"/>
          <w:rtl/>
        </w:rPr>
        <w:t xml:space="preserve"> שאלות: האם</w:t>
      </w:r>
      <w:r w:rsidR="00171A0F">
        <w:rPr>
          <w:rFonts w:ascii="David" w:hAnsi="David" w:cs="David" w:hint="cs"/>
          <w:sz w:val="24"/>
          <w:szCs w:val="24"/>
          <w:highlight w:val="yellow"/>
          <w:u w:val="single"/>
          <w:rtl/>
        </w:rPr>
        <w:t xml:space="preserve"> יש שוני רלוונטי? האם</w:t>
      </w:r>
      <w:r w:rsidR="00265CA7" w:rsidRPr="00822311">
        <w:rPr>
          <w:rFonts w:ascii="David" w:hAnsi="David" w:cs="David" w:hint="cs"/>
          <w:sz w:val="24"/>
          <w:szCs w:val="24"/>
          <w:highlight w:val="yellow"/>
          <w:u w:val="single"/>
          <w:rtl/>
        </w:rPr>
        <w:t xml:space="preserve"> הפגיעה נועדה לתכלית ראויה? האם קיים קשר רציונלי בין האמצעי למטרה?</w:t>
      </w:r>
      <w:r w:rsidR="004C5266">
        <w:rPr>
          <w:rFonts w:ascii="David" w:hAnsi="David" w:cs="David" w:hint="cs"/>
          <w:sz w:val="24"/>
          <w:szCs w:val="24"/>
          <w:rtl/>
        </w:rPr>
        <w:t xml:space="preserve"> </w:t>
      </w:r>
      <w:r w:rsidR="00265CA7">
        <w:rPr>
          <w:rFonts w:ascii="David" w:hAnsi="David" w:cs="David" w:hint="cs"/>
          <w:sz w:val="24"/>
          <w:szCs w:val="24"/>
          <w:rtl/>
        </w:rPr>
        <w:t>באמצעות מענה על שאלות אלו, נוכל לקבוע האם ה</w:t>
      </w:r>
      <w:r w:rsidR="00265CA7" w:rsidRPr="004F54CE">
        <w:rPr>
          <w:rFonts w:ascii="David" w:hAnsi="David" w:cs="David"/>
          <w:sz w:val="24"/>
          <w:szCs w:val="24"/>
          <w:rtl/>
        </w:rPr>
        <w:t xml:space="preserve">פגיעה בשוויון מוצדקת , </w:t>
      </w:r>
      <w:r w:rsidR="00265CA7">
        <w:rPr>
          <w:rFonts w:ascii="David" w:hAnsi="David" w:cs="David" w:hint="cs"/>
          <w:sz w:val="24"/>
          <w:szCs w:val="24"/>
          <w:rtl/>
        </w:rPr>
        <w:t>או האם אין פגיעה בשוויון כלל ולכן אין צורך להצדיקה.</w:t>
      </w:r>
      <w:r w:rsidR="00171A0F">
        <w:rPr>
          <w:rFonts w:ascii="David" w:hAnsi="David" w:cs="David" w:hint="cs"/>
          <w:sz w:val="24"/>
          <w:szCs w:val="24"/>
          <w:rtl/>
        </w:rPr>
        <w:t xml:space="preserve"> אם יש קשר אמצעי-מטרה אז השוני הרלוונטי הוא לתכלית ראויה. </w:t>
      </w:r>
    </w:p>
    <w:p w:rsidR="004F54CE" w:rsidRPr="004F54CE" w:rsidRDefault="004F54CE" w:rsidP="00B4140E">
      <w:pPr>
        <w:spacing w:line="240" w:lineRule="auto"/>
        <w:rPr>
          <w:rFonts w:ascii="David" w:hAnsi="David" w:cs="David"/>
          <w:sz w:val="24"/>
          <w:szCs w:val="24"/>
          <w:rtl/>
        </w:rPr>
      </w:pPr>
      <w:r w:rsidRPr="004F54CE">
        <w:rPr>
          <w:rFonts w:ascii="David" w:hAnsi="David" w:cs="David"/>
          <w:b/>
          <w:bCs/>
          <w:sz w:val="24"/>
          <w:szCs w:val="24"/>
          <w:rtl/>
        </w:rPr>
        <w:t>פס"ד מילר נ' שר הביטחון (1994)</w:t>
      </w:r>
      <w:r>
        <w:rPr>
          <w:rFonts w:ascii="David" w:hAnsi="David" w:cs="David"/>
          <w:b/>
          <w:bCs/>
          <w:sz w:val="24"/>
          <w:szCs w:val="24"/>
          <w:rtl/>
        </w:rPr>
        <w:br/>
      </w:r>
      <w:r w:rsidRPr="004F54CE">
        <w:rPr>
          <w:rFonts w:ascii="David" w:hAnsi="David" w:cs="David"/>
          <w:sz w:val="24"/>
          <w:szCs w:val="24"/>
          <w:rtl/>
        </w:rPr>
        <w:t>אליס מילר רוצה להיות טייסת אך הצבא שולל אפשרות זו ממנה</w:t>
      </w:r>
      <w:r>
        <w:rPr>
          <w:rFonts w:ascii="David" w:hAnsi="David" w:cs="David" w:hint="cs"/>
          <w:sz w:val="24"/>
          <w:szCs w:val="24"/>
          <w:rtl/>
        </w:rPr>
        <w:t xml:space="preserve"> והיא </w:t>
      </w:r>
      <w:r w:rsidRPr="004F54CE">
        <w:rPr>
          <w:rFonts w:ascii="David" w:hAnsi="David" w:cs="David"/>
          <w:sz w:val="24"/>
          <w:szCs w:val="24"/>
          <w:rtl/>
        </w:rPr>
        <w:t xml:space="preserve">עותרת לבג"ץ. הצבא </w:t>
      </w:r>
      <w:r w:rsidR="00B4140E">
        <w:rPr>
          <w:rFonts w:ascii="David" w:hAnsi="David" w:cs="David" w:hint="cs"/>
          <w:sz w:val="24"/>
          <w:szCs w:val="24"/>
          <w:rtl/>
        </w:rPr>
        <w:t>טוען</w:t>
      </w:r>
      <w:r>
        <w:rPr>
          <w:rFonts w:ascii="David" w:hAnsi="David" w:cs="David" w:hint="cs"/>
          <w:sz w:val="24"/>
          <w:szCs w:val="24"/>
          <w:rtl/>
        </w:rPr>
        <w:t xml:space="preserve"> שהוא מעניק</w:t>
      </w:r>
      <w:r w:rsidRPr="004F54CE">
        <w:rPr>
          <w:rFonts w:ascii="David" w:hAnsi="David" w:cs="David"/>
          <w:sz w:val="24"/>
          <w:szCs w:val="24"/>
          <w:rtl/>
        </w:rPr>
        <w:t xml:space="preserve"> משאבים</w:t>
      </w:r>
      <w:r>
        <w:rPr>
          <w:rFonts w:ascii="David" w:hAnsi="David" w:cs="David" w:hint="cs"/>
          <w:sz w:val="24"/>
          <w:szCs w:val="24"/>
          <w:rtl/>
        </w:rPr>
        <w:t xml:space="preserve"> רבים</w:t>
      </w:r>
      <w:r w:rsidRPr="004F54CE">
        <w:rPr>
          <w:rFonts w:ascii="David" w:hAnsi="David" w:cs="David"/>
          <w:sz w:val="24"/>
          <w:szCs w:val="24"/>
          <w:rtl/>
        </w:rPr>
        <w:t xml:space="preserve"> בהכשרת טייסים </w:t>
      </w:r>
      <w:r>
        <w:rPr>
          <w:rFonts w:ascii="David" w:hAnsi="David" w:cs="David" w:hint="cs"/>
          <w:sz w:val="24"/>
          <w:szCs w:val="24"/>
          <w:rtl/>
        </w:rPr>
        <w:t>ש</w:t>
      </w:r>
      <w:r w:rsidRPr="004F54CE">
        <w:rPr>
          <w:rFonts w:ascii="David" w:hAnsi="David" w:cs="David"/>
          <w:sz w:val="24"/>
          <w:szCs w:val="24"/>
          <w:rtl/>
        </w:rPr>
        <w:t xml:space="preserve">ייתנו שירות צבאי ארוך, אך במקרה של נשים יש 2 בעיות: 1. הריון/לידה – פרק זמן שהן לא יכולות לטוס. 2. ברגע שהן בהריון ע"פ חוק הן יכולות לעזוב. ולכן בשורה התחתונה משך השירות של נשים בצוות האוויר יהיה קצר משמעותי מזה של גברים. יוצא מכך שהם השקיעו את אותם משאבים אך קיבלו פחות. </w:t>
      </w:r>
      <w:r>
        <w:rPr>
          <w:rFonts w:ascii="David" w:hAnsi="David" w:cs="David" w:hint="cs"/>
          <w:b/>
          <w:bCs/>
          <w:sz w:val="24"/>
          <w:szCs w:val="24"/>
          <w:rtl/>
        </w:rPr>
        <w:t xml:space="preserve"> </w:t>
      </w:r>
      <w:r w:rsidRPr="00B4140E">
        <w:rPr>
          <w:rFonts w:ascii="David" w:hAnsi="David" w:cs="David" w:hint="cs"/>
          <w:sz w:val="24"/>
          <w:szCs w:val="24"/>
          <w:u w:val="single"/>
          <w:rtl/>
        </w:rPr>
        <w:t>לפי פרופ' ספיר</w:t>
      </w:r>
      <w:r w:rsidRPr="004F54CE">
        <w:rPr>
          <w:rFonts w:ascii="David" w:hAnsi="David" w:cs="David" w:hint="cs"/>
          <w:sz w:val="24"/>
          <w:szCs w:val="24"/>
          <w:rtl/>
        </w:rPr>
        <w:t xml:space="preserve"> תכלית החוק היא להכשיר את הטייסים ברמה הגבוהה בעלות הנמוכה ביותר. יש כאן שוני רלוונטי, התכלית הינה ראויה.</w:t>
      </w:r>
      <w:r>
        <w:rPr>
          <w:rFonts w:ascii="David" w:hAnsi="David" w:cs="David" w:hint="cs"/>
          <w:b/>
          <w:bCs/>
          <w:sz w:val="24"/>
          <w:szCs w:val="24"/>
          <w:rtl/>
        </w:rPr>
        <w:t xml:space="preserve"> </w:t>
      </w:r>
      <w:r>
        <w:rPr>
          <w:rFonts w:ascii="David" w:hAnsi="David" w:cs="David"/>
          <w:b/>
          <w:bCs/>
          <w:sz w:val="24"/>
          <w:szCs w:val="24"/>
          <w:rtl/>
        </w:rPr>
        <w:br/>
      </w:r>
      <w:r w:rsidRPr="004F54CE">
        <w:rPr>
          <w:rFonts w:ascii="David" w:hAnsi="David" w:cs="David"/>
          <w:sz w:val="24"/>
          <w:szCs w:val="24"/>
          <w:u w:val="single"/>
          <w:rtl/>
        </w:rPr>
        <w:t>השופט מצא:</w:t>
      </w:r>
      <w:r w:rsidRPr="004F54CE">
        <w:rPr>
          <w:rFonts w:ascii="David" w:hAnsi="David" w:cs="David"/>
          <w:sz w:val="24"/>
          <w:szCs w:val="24"/>
          <w:rtl/>
        </w:rPr>
        <w:t xml:space="preserve"> </w:t>
      </w:r>
      <w:r w:rsidR="00171A0F">
        <w:rPr>
          <w:rFonts w:ascii="David" w:hAnsi="David" w:cs="David" w:hint="cs"/>
          <w:sz w:val="24"/>
          <w:szCs w:val="24"/>
          <w:rtl/>
        </w:rPr>
        <w:t xml:space="preserve">מתבסס על שוויון אריסטוטלי. </w:t>
      </w:r>
      <w:r w:rsidRPr="004F54CE">
        <w:rPr>
          <w:rFonts w:ascii="David" w:hAnsi="David" w:cs="David"/>
          <w:sz w:val="24"/>
          <w:szCs w:val="24"/>
          <w:rtl/>
        </w:rPr>
        <w:t xml:space="preserve">טענת הצבא מבוססת על הערכה בלבד ולא על נתונים בדוקים. כלומר </w:t>
      </w:r>
      <w:r w:rsidRPr="00265CA7">
        <w:rPr>
          <w:rFonts w:ascii="David" w:hAnsi="David" w:cs="David"/>
          <w:sz w:val="24"/>
          <w:szCs w:val="24"/>
          <w:highlight w:val="yellow"/>
          <w:rtl/>
        </w:rPr>
        <w:t>לא הוכח הקשר בין האמצעי למטרה. לא הוכח שנשים ישרתו פרק זמן קצר יותר</w:t>
      </w:r>
      <w:r w:rsidRPr="00265CA7">
        <w:rPr>
          <w:rFonts w:ascii="David" w:hAnsi="David" w:cs="David" w:hint="cs"/>
          <w:sz w:val="24"/>
          <w:szCs w:val="24"/>
          <w:highlight w:val="yellow"/>
          <w:rtl/>
        </w:rPr>
        <w:t>, זאת הערכה בלבד</w:t>
      </w:r>
      <w:r w:rsidRPr="00265CA7">
        <w:rPr>
          <w:rFonts w:ascii="David" w:hAnsi="David" w:cs="David"/>
          <w:sz w:val="24"/>
          <w:szCs w:val="24"/>
          <w:highlight w:val="yellow"/>
          <w:rtl/>
        </w:rPr>
        <w:t>.</w:t>
      </w:r>
      <w:r w:rsidRPr="004F54CE">
        <w:rPr>
          <w:rFonts w:ascii="David" w:hAnsi="David" w:cs="David"/>
          <w:sz w:val="24"/>
          <w:szCs w:val="24"/>
          <w:rtl/>
        </w:rPr>
        <w:t xml:space="preserve"> (</w:t>
      </w:r>
      <w:proofErr w:type="spellStart"/>
      <w:r>
        <w:rPr>
          <w:rFonts w:ascii="David" w:hAnsi="David" w:cs="David" w:hint="cs"/>
          <w:sz w:val="24"/>
          <w:szCs w:val="24"/>
          <w:rtl/>
        </w:rPr>
        <w:t>בדר"כ</w:t>
      </w:r>
      <w:proofErr w:type="spellEnd"/>
      <w:r>
        <w:rPr>
          <w:rFonts w:ascii="David" w:hAnsi="David" w:cs="David" w:hint="cs"/>
          <w:sz w:val="24"/>
          <w:szCs w:val="24"/>
          <w:rtl/>
        </w:rPr>
        <w:t xml:space="preserve"> על מנת להוכיח</w:t>
      </w:r>
      <w:r w:rsidRPr="004F54CE">
        <w:rPr>
          <w:rFonts w:ascii="David" w:hAnsi="David" w:cs="David"/>
          <w:sz w:val="24"/>
          <w:szCs w:val="24"/>
          <w:rtl/>
        </w:rPr>
        <w:t xml:space="preserve"> קשר אמצעי מטרה, לא </w:t>
      </w:r>
      <w:r>
        <w:rPr>
          <w:rFonts w:ascii="David" w:hAnsi="David" w:cs="David" w:hint="cs"/>
          <w:sz w:val="24"/>
          <w:szCs w:val="24"/>
          <w:rtl/>
        </w:rPr>
        <w:t>נדרשת</w:t>
      </w:r>
      <w:r w:rsidRPr="004F54CE">
        <w:rPr>
          <w:rFonts w:ascii="David" w:hAnsi="David" w:cs="David"/>
          <w:sz w:val="24"/>
          <w:szCs w:val="24"/>
          <w:rtl/>
        </w:rPr>
        <w:t xml:space="preserve"> הוכחה</w:t>
      </w:r>
      <w:r>
        <w:rPr>
          <w:rFonts w:ascii="David" w:hAnsi="David" w:cs="David" w:hint="cs"/>
          <w:sz w:val="24"/>
          <w:szCs w:val="24"/>
          <w:rtl/>
        </w:rPr>
        <w:t>, אלא מסתמכים על השערה מבוססת).</w:t>
      </w:r>
      <w:r w:rsidRPr="004F54CE">
        <w:rPr>
          <w:rFonts w:ascii="David" w:hAnsi="David" w:cs="David"/>
          <w:sz w:val="24"/>
          <w:szCs w:val="24"/>
          <w:rtl/>
        </w:rPr>
        <w:t xml:space="preserve"> מצא מתעקש </w:t>
      </w:r>
      <w:r>
        <w:rPr>
          <w:rFonts w:ascii="David" w:hAnsi="David" w:cs="David" w:hint="cs"/>
          <w:sz w:val="24"/>
          <w:szCs w:val="24"/>
          <w:rtl/>
        </w:rPr>
        <w:t>על הוכחה כיוון שהוא חושש שהשערת הצבא מבוססת על</w:t>
      </w:r>
      <w:r w:rsidRPr="004F54CE">
        <w:rPr>
          <w:rFonts w:ascii="David" w:hAnsi="David" w:cs="David"/>
          <w:sz w:val="24"/>
          <w:szCs w:val="24"/>
          <w:rtl/>
        </w:rPr>
        <w:t xml:space="preserve"> הטעיות בצורת החשיבה </w:t>
      </w:r>
      <w:r>
        <w:rPr>
          <w:rFonts w:ascii="David" w:hAnsi="David" w:cs="David" w:hint="cs"/>
          <w:sz w:val="24"/>
          <w:szCs w:val="24"/>
          <w:rtl/>
        </w:rPr>
        <w:t xml:space="preserve">על נשים(סטריאוטיפים). </w:t>
      </w:r>
      <w:r w:rsidRPr="004F54CE">
        <w:rPr>
          <w:rFonts w:ascii="David" w:hAnsi="David" w:cs="David"/>
          <w:sz w:val="24"/>
          <w:szCs w:val="24"/>
          <w:rtl/>
        </w:rPr>
        <w:t xml:space="preserve">לכן </w:t>
      </w:r>
      <w:r>
        <w:rPr>
          <w:rFonts w:ascii="David" w:hAnsi="David" w:cs="David" w:hint="cs"/>
          <w:sz w:val="24"/>
          <w:szCs w:val="24"/>
          <w:rtl/>
        </w:rPr>
        <w:t>הוא דורש</w:t>
      </w:r>
      <w:r w:rsidRPr="004F54CE">
        <w:rPr>
          <w:rFonts w:ascii="David" w:hAnsi="David" w:cs="David"/>
          <w:sz w:val="24"/>
          <w:szCs w:val="24"/>
          <w:rtl/>
        </w:rPr>
        <w:t xml:space="preserve"> לקבל ראיות חזקות ומוצדקות</w:t>
      </w:r>
      <w:r>
        <w:rPr>
          <w:rFonts w:ascii="David" w:hAnsi="David" w:cs="David" w:hint="cs"/>
          <w:sz w:val="24"/>
          <w:szCs w:val="24"/>
          <w:rtl/>
        </w:rPr>
        <w:t xml:space="preserve"> שיוכיחו שוני רלוונטי</w:t>
      </w:r>
      <w:r w:rsidRPr="004F54CE">
        <w:rPr>
          <w:rFonts w:ascii="David" w:hAnsi="David" w:cs="David"/>
          <w:sz w:val="24"/>
          <w:szCs w:val="24"/>
          <w:rtl/>
        </w:rPr>
        <w:t xml:space="preserve">. </w:t>
      </w:r>
      <w:r w:rsidR="00BE6518">
        <w:rPr>
          <w:rFonts w:ascii="David" w:hAnsi="David" w:cs="David"/>
          <w:sz w:val="24"/>
          <w:szCs w:val="24"/>
          <w:u w:val="single"/>
          <w:rtl/>
        </w:rPr>
        <w:br/>
      </w:r>
      <w:r w:rsidRPr="004F54CE">
        <w:rPr>
          <w:rFonts w:ascii="David" w:hAnsi="David" w:cs="David"/>
          <w:sz w:val="24"/>
          <w:szCs w:val="24"/>
          <w:u w:val="single"/>
          <w:rtl/>
        </w:rPr>
        <w:t xml:space="preserve">השופטת </w:t>
      </w:r>
      <w:proofErr w:type="spellStart"/>
      <w:r w:rsidRPr="004F54CE">
        <w:rPr>
          <w:rFonts w:ascii="David" w:hAnsi="David" w:cs="David"/>
          <w:sz w:val="24"/>
          <w:szCs w:val="24"/>
          <w:u w:val="single"/>
          <w:rtl/>
        </w:rPr>
        <w:t>דורנר</w:t>
      </w:r>
      <w:proofErr w:type="spellEnd"/>
      <w:r w:rsidRPr="004F54CE">
        <w:rPr>
          <w:rFonts w:ascii="David" w:hAnsi="David" w:cs="David"/>
          <w:sz w:val="24"/>
          <w:szCs w:val="24"/>
          <w:u w:val="single"/>
          <w:rtl/>
        </w:rPr>
        <w:t>:</w:t>
      </w:r>
      <w:r w:rsidRPr="004F54CE">
        <w:rPr>
          <w:rFonts w:ascii="David" w:hAnsi="David" w:cs="David"/>
          <w:sz w:val="24"/>
          <w:szCs w:val="24"/>
          <w:rtl/>
        </w:rPr>
        <w:t xml:space="preserve"> אומרת שהשוויון האריסטוטלי הוא </w:t>
      </w:r>
      <w:r w:rsidRPr="004F54CE">
        <w:rPr>
          <w:rFonts w:ascii="David" w:hAnsi="David" w:cs="David" w:hint="cs"/>
          <w:sz w:val="24"/>
          <w:szCs w:val="24"/>
          <w:rtl/>
        </w:rPr>
        <w:t>טאוטולוגי</w:t>
      </w:r>
      <w:r w:rsidRPr="004F54CE">
        <w:rPr>
          <w:rFonts w:ascii="David" w:hAnsi="David" w:cs="David" w:hint="eastAsia"/>
          <w:sz w:val="24"/>
          <w:szCs w:val="24"/>
          <w:rtl/>
        </w:rPr>
        <w:t>ה</w:t>
      </w:r>
      <w:r w:rsidR="000A6B0D">
        <w:rPr>
          <w:rFonts w:ascii="David" w:hAnsi="David" w:cs="David" w:hint="cs"/>
          <w:sz w:val="24"/>
          <w:szCs w:val="24"/>
          <w:rtl/>
        </w:rPr>
        <w:t>(אמת תמיד)</w:t>
      </w:r>
      <w:r>
        <w:rPr>
          <w:rFonts w:ascii="David" w:hAnsi="David" w:cs="David" w:hint="cs"/>
          <w:sz w:val="24"/>
          <w:szCs w:val="24"/>
          <w:rtl/>
        </w:rPr>
        <w:t xml:space="preserve">. לטעמה, </w:t>
      </w:r>
      <w:r w:rsidRPr="004F54CE">
        <w:rPr>
          <w:rFonts w:ascii="David" w:hAnsi="David" w:cs="David"/>
          <w:sz w:val="24"/>
          <w:szCs w:val="24"/>
          <w:rtl/>
        </w:rPr>
        <w:t xml:space="preserve">סגירת קורס טייס בפני נשים </w:t>
      </w:r>
      <w:r>
        <w:rPr>
          <w:rFonts w:ascii="David" w:hAnsi="David" w:cs="David" w:hint="cs"/>
          <w:sz w:val="24"/>
          <w:szCs w:val="24"/>
          <w:rtl/>
        </w:rPr>
        <w:t>גורמת לנזק</w:t>
      </w:r>
      <w:r w:rsidRPr="004F54CE">
        <w:rPr>
          <w:rFonts w:ascii="David" w:hAnsi="David" w:cs="David"/>
          <w:sz w:val="24"/>
          <w:szCs w:val="24"/>
          <w:rtl/>
        </w:rPr>
        <w:t xml:space="preserve">. ראשית, </w:t>
      </w:r>
      <w:r w:rsidRPr="00BE6518">
        <w:rPr>
          <w:rFonts w:ascii="David" w:hAnsi="David" w:cs="David"/>
          <w:sz w:val="24"/>
          <w:szCs w:val="24"/>
          <w:highlight w:val="yellow"/>
          <w:rtl/>
        </w:rPr>
        <w:t>ישנה פגיעה בכבוד והשפלה</w:t>
      </w:r>
      <w:r w:rsidRPr="004F54CE">
        <w:rPr>
          <w:rFonts w:ascii="David" w:hAnsi="David" w:cs="David"/>
          <w:sz w:val="24"/>
          <w:szCs w:val="24"/>
          <w:rtl/>
        </w:rPr>
        <w:t xml:space="preserve"> והיא מאשרת את האמרה "הטובים לטייס והטובות לטייסים"</w:t>
      </w:r>
      <w:r w:rsidR="00BE6518">
        <w:rPr>
          <w:rFonts w:ascii="David" w:hAnsi="David" w:cs="David" w:hint="cs"/>
          <w:sz w:val="24"/>
          <w:szCs w:val="24"/>
          <w:rtl/>
        </w:rPr>
        <w:t xml:space="preserve">(היא מסבירה את הפגיעה בכבוד ולא את הפגיעה בשוויון). </w:t>
      </w:r>
      <w:r w:rsidR="00BE6518">
        <w:rPr>
          <w:rFonts w:ascii="David" w:hAnsi="David" w:cs="David"/>
          <w:sz w:val="24"/>
          <w:szCs w:val="24"/>
          <w:rtl/>
        </w:rPr>
        <w:br/>
      </w:r>
      <w:r w:rsidRPr="00BE6518">
        <w:rPr>
          <w:rFonts w:ascii="David" w:hAnsi="David" w:cs="David"/>
          <w:sz w:val="24"/>
          <w:szCs w:val="24"/>
          <w:u w:val="single"/>
          <w:rtl/>
        </w:rPr>
        <w:t xml:space="preserve">השופטת </w:t>
      </w:r>
      <w:proofErr w:type="spellStart"/>
      <w:r w:rsidRPr="00BE6518">
        <w:rPr>
          <w:rFonts w:ascii="David" w:hAnsi="David" w:cs="David"/>
          <w:sz w:val="24"/>
          <w:szCs w:val="24"/>
          <w:u w:val="single"/>
          <w:rtl/>
        </w:rPr>
        <w:t>שטרסברג</w:t>
      </w:r>
      <w:proofErr w:type="spellEnd"/>
      <w:r w:rsidRPr="00BE6518">
        <w:rPr>
          <w:rFonts w:ascii="David" w:hAnsi="David" w:cs="David"/>
          <w:sz w:val="24"/>
          <w:szCs w:val="24"/>
          <w:u w:val="single"/>
          <w:rtl/>
        </w:rPr>
        <w:t xml:space="preserve"> כהן:</w:t>
      </w:r>
      <w:r w:rsidRPr="004F54CE">
        <w:rPr>
          <w:rFonts w:ascii="David" w:hAnsi="David" w:cs="David"/>
          <w:sz w:val="24"/>
          <w:szCs w:val="24"/>
          <w:rtl/>
        </w:rPr>
        <w:t xml:space="preserve"> </w:t>
      </w:r>
      <w:r w:rsidR="000055F0">
        <w:rPr>
          <w:rFonts w:ascii="David" w:hAnsi="David" w:cs="David" w:hint="cs"/>
          <w:sz w:val="24"/>
          <w:szCs w:val="24"/>
          <w:rtl/>
        </w:rPr>
        <w:t xml:space="preserve">אמנם </w:t>
      </w:r>
      <w:r w:rsidRPr="004F54CE">
        <w:rPr>
          <w:rFonts w:ascii="David" w:hAnsi="David" w:cs="David"/>
          <w:sz w:val="24"/>
          <w:szCs w:val="24"/>
          <w:rtl/>
        </w:rPr>
        <w:t>חיסכון כספי</w:t>
      </w:r>
      <w:r w:rsidR="000055F0">
        <w:rPr>
          <w:rFonts w:ascii="David" w:hAnsi="David" w:cs="David" w:hint="cs"/>
          <w:sz w:val="24"/>
          <w:szCs w:val="24"/>
          <w:rtl/>
        </w:rPr>
        <w:t xml:space="preserve"> הוא שוני רלוונטי, אך</w:t>
      </w:r>
      <w:r w:rsidRPr="004F54CE">
        <w:rPr>
          <w:rFonts w:ascii="David" w:hAnsi="David" w:cs="David"/>
          <w:sz w:val="24"/>
          <w:szCs w:val="24"/>
          <w:rtl/>
        </w:rPr>
        <w:t xml:space="preserve"> אינו טעם מספק לסגירת קורס טייס בפני נשים</w:t>
      </w:r>
      <w:r w:rsidR="000055F0">
        <w:rPr>
          <w:rFonts w:ascii="David" w:hAnsi="David" w:cs="David" w:hint="cs"/>
          <w:sz w:val="24"/>
          <w:szCs w:val="24"/>
          <w:rtl/>
        </w:rPr>
        <w:t xml:space="preserve">. </w:t>
      </w:r>
      <w:r w:rsidRPr="004F54CE">
        <w:rPr>
          <w:rFonts w:ascii="David" w:hAnsi="David" w:cs="David"/>
          <w:sz w:val="24"/>
          <w:szCs w:val="24"/>
          <w:rtl/>
        </w:rPr>
        <w:t xml:space="preserve">היא לא נוקטת בגישת השוויון האריסטוטלי אלא </w:t>
      </w:r>
      <w:r w:rsidRPr="00BE6518">
        <w:rPr>
          <w:rFonts w:ascii="David" w:hAnsi="David" w:cs="David"/>
          <w:sz w:val="24"/>
          <w:szCs w:val="24"/>
          <w:highlight w:val="yellow"/>
          <w:rtl/>
        </w:rPr>
        <w:t>בגישת שוויון ההזדמנויות.</w:t>
      </w:r>
      <w:r w:rsidRPr="004F54CE">
        <w:rPr>
          <w:rFonts w:ascii="David" w:hAnsi="David" w:cs="David"/>
          <w:sz w:val="24"/>
          <w:szCs w:val="24"/>
          <w:rtl/>
        </w:rPr>
        <w:t xml:space="preserve"> </w:t>
      </w:r>
      <w:r w:rsidR="00BE6518">
        <w:rPr>
          <w:rFonts w:ascii="David" w:hAnsi="David" w:cs="David" w:hint="cs"/>
          <w:sz w:val="24"/>
          <w:szCs w:val="24"/>
          <w:rtl/>
        </w:rPr>
        <w:t>היא לא</w:t>
      </w:r>
      <w:r w:rsidRPr="004F54CE">
        <w:rPr>
          <w:rFonts w:ascii="David" w:hAnsi="David" w:cs="David"/>
          <w:sz w:val="24"/>
          <w:szCs w:val="24"/>
          <w:rtl/>
        </w:rPr>
        <w:t xml:space="preserve"> מדברת על "יחס שווה לשווים" אלא על שוויון הזדמנויות, המאפשר לפרטים להתחיל מאותה נקודה</w:t>
      </w:r>
      <w:r w:rsidR="00BE6518">
        <w:rPr>
          <w:rFonts w:ascii="David" w:hAnsi="David" w:cs="David" w:hint="cs"/>
          <w:sz w:val="24"/>
          <w:szCs w:val="24"/>
          <w:rtl/>
        </w:rPr>
        <w:t xml:space="preserve"> התחלה</w:t>
      </w:r>
      <w:r w:rsidRPr="004F54CE">
        <w:rPr>
          <w:rFonts w:ascii="David" w:hAnsi="David" w:cs="David"/>
          <w:sz w:val="24"/>
          <w:szCs w:val="24"/>
          <w:rtl/>
        </w:rPr>
        <w:t xml:space="preserve">. </w:t>
      </w:r>
      <w:r w:rsidR="00BE6518">
        <w:rPr>
          <w:rFonts w:ascii="David" w:hAnsi="David" w:cs="David" w:hint="cs"/>
          <w:sz w:val="24"/>
          <w:szCs w:val="24"/>
          <w:rtl/>
        </w:rPr>
        <w:t>על המדינה להבטיח שוויון הזדמנויות בחברה גם אם הוא מצריך תקציב כספי גבוה יותר.</w:t>
      </w:r>
      <w:r w:rsidR="00BE6518">
        <w:rPr>
          <w:rFonts w:ascii="David" w:hAnsi="David" w:cs="David"/>
          <w:sz w:val="24"/>
          <w:szCs w:val="24"/>
          <w:rtl/>
        </w:rPr>
        <w:br/>
      </w:r>
      <w:r w:rsidRPr="00BE6518">
        <w:rPr>
          <w:rFonts w:ascii="David" w:hAnsi="David" w:cs="David"/>
          <w:sz w:val="24"/>
          <w:szCs w:val="24"/>
          <w:u w:val="single"/>
          <w:rtl/>
        </w:rPr>
        <w:t>פרופ' ספיר</w:t>
      </w:r>
      <w:r w:rsidRPr="004F54CE">
        <w:rPr>
          <w:rFonts w:ascii="David" w:hAnsi="David" w:cs="David"/>
          <w:sz w:val="24"/>
          <w:szCs w:val="24"/>
          <w:rtl/>
        </w:rPr>
        <w:t xml:space="preserve"> אומר</w:t>
      </w:r>
      <w:r w:rsidR="00CD790B">
        <w:rPr>
          <w:rFonts w:ascii="David" w:hAnsi="David" w:cs="David" w:hint="cs"/>
          <w:sz w:val="24"/>
          <w:szCs w:val="24"/>
          <w:rtl/>
        </w:rPr>
        <w:t>-</w:t>
      </w:r>
      <w:r w:rsidRPr="004F54CE">
        <w:rPr>
          <w:rFonts w:ascii="David" w:hAnsi="David" w:cs="David"/>
          <w:sz w:val="24"/>
          <w:szCs w:val="24"/>
          <w:rtl/>
        </w:rPr>
        <w:t xml:space="preserve"> שוויון הזדמנויות נועד להצדיק שוויון בתוצאה(סוג שלישי של שוויון שאומר שכולם צריכים להיות בסוף שווים,</w:t>
      </w:r>
      <w:r w:rsidR="00BE6518">
        <w:rPr>
          <w:rFonts w:ascii="David" w:hAnsi="David" w:cs="David" w:hint="cs"/>
          <w:sz w:val="24"/>
          <w:szCs w:val="24"/>
          <w:rtl/>
        </w:rPr>
        <w:t xml:space="preserve"> סוציאליזם</w:t>
      </w:r>
      <w:r w:rsidRPr="004F54CE">
        <w:rPr>
          <w:rFonts w:ascii="David" w:hAnsi="David" w:cs="David"/>
          <w:sz w:val="24"/>
          <w:szCs w:val="24"/>
          <w:rtl/>
        </w:rPr>
        <w:t>). אם יש אופציות הסגורות לקבוצה מסוימת</w:t>
      </w:r>
      <w:r w:rsidR="00BE6518">
        <w:rPr>
          <w:rFonts w:ascii="David" w:hAnsi="David" w:cs="David" w:hint="cs"/>
          <w:sz w:val="24"/>
          <w:szCs w:val="24"/>
          <w:rtl/>
        </w:rPr>
        <w:t xml:space="preserve"> מראש,</w:t>
      </w:r>
      <w:r w:rsidRPr="004F54CE">
        <w:rPr>
          <w:rFonts w:ascii="David" w:hAnsi="David" w:cs="David"/>
          <w:sz w:val="24"/>
          <w:szCs w:val="24"/>
          <w:rtl/>
        </w:rPr>
        <w:t xml:space="preserve"> </w:t>
      </w:r>
      <w:r w:rsidR="00BE6518">
        <w:rPr>
          <w:rFonts w:ascii="David" w:hAnsi="David" w:cs="David" w:hint="cs"/>
          <w:sz w:val="24"/>
          <w:szCs w:val="24"/>
          <w:rtl/>
        </w:rPr>
        <w:t>ה</w:t>
      </w:r>
      <w:r w:rsidR="00265CA7">
        <w:rPr>
          <w:rFonts w:ascii="David" w:hAnsi="David" w:cs="David" w:hint="cs"/>
          <w:sz w:val="24"/>
          <w:szCs w:val="24"/>
          <w:rtl/>
        </w:rPr>
        <w:t>קבוצה אוטומטית</w:t>
      </w:r>
      <w:r w:rsidR="00BE6518">
        <w:rPr>
          <w:rFonts w:ascii="David" w:hAnsi="David" w:cs="David" w:hint="cs"/>
          <w:sz w:val="24"/>
          <w:szCs w:val="24"/>
          <w:rtl/>
        </w:rPr>
        <w:t xml:space="preserve"> נעמדת במקום נחות יותר. שוויון הזדמנויות </w:t>
      </w:r>
      <w:r w:rsidR="00265CA7">
        <w:rPr>
          <w:rFonts w:ascii="David" w:hAnsi="David" w:cs="David" w:hint="cs"/>
          <w:sz w:val="24"/>
          <w:szCs w:val="24"/>
          <w:rtl/>
        </w:rPr>
        <w:t>נועד לבטל</w:t>
      </w:r>
      <w:r w:rsidR="00BE6518">
        <w:rPr>
          <w:rFonts w:ascii="David" w:hAnsi="David" w:cs="David" w:hint="cs"/>
          <w:sz w:val="24"/>
          <w:szCs w:val="24"/>
          <w:rtl/>
        </w:rPr>
        <w:t xml:space="preserve"> את הממד השרירותי בחוסר השוויון בתוצאה. </w:t>
      </w:r>
      <w:r w:rsidRPr="004F54CE">
        <w:rPr>
          <w:rFonts w:ascii="David" w:hAnsi="David" w:cs="David"/>
          <w:sz w:val="24"/>
          <w:szCs w:val="24"/>
          <w:rtl/>
        </w:rPr>
        <w:t xml:space="preserve"> </w:t>
      </w:r>
    </w:p>
    <w:p w:rsidR="00AB1FC5" w:rsidRPr="00AB1FC5" w:rsidRDefault="000055F0" w:rsidP="00EF4D67">
      <w:pPr>
        <w:spacing w:line="240" w:lineRule="auto"/>
        <w:rPr>
          <w:rFonts w:ascii="David" w:hAnsi="David" w:cs="David"/>
          <w:sz w:val="24"/>
          <w:szCs w:val="24"/>
          <w:rtl/>
        </w:rPr>
      </w:pPr>
      <w:r w:rsidRPr="000055F0">
        <w:rPr>
          <w:rFonts w:ascii="David" w:hAnsi="David" w:cs="David"/>
          <w:b/>
          <w:bCs/>
          <w:sz w:val="24"/>
          <w:szCs w:val="24"/>
          <w:rtl/>
        </w:rPr>
        <w:lastRenderedPageBreak/>
        <w:t xml:space="preserve">פס"ד </w:t>
      </w:r>
      <w:proofErr w:type="spellStart"/>
      <w:r w:rsidRPr="000055F0">
        <w:rPr>
          <w:rFonts w:ascii="David" w:hAnsi="David" w:cs="David"/>
          <w:b/>
          <w:bCs/>
          <w:sz w:val="24"/>
          <w:szCs w:val="24"/>
          <w:rtl/>
        </w:rPr>
        <w:t>עדאלה</w:t>
      </w:r>
      <w:proofErr w:type="spellEnd"/>
      <w:r w:rsidRPr="000055F0">
        <w:rPr>
          <w:rFonts w:ascii="David" w:hAnsi="David" w:cs="David"/>
          <w:b/>
          <w:bCs/>
          <w:sz w:val="24"/>
          <w:szCs w:val="24"/>
          <w:rtl/>
        </w:rPr>
        <w:t xml:space="preserve"> נ' משרד הרווחה </w:t>
      </w:r>
      <w:r>
        <w:rPr>
          <w:rFonts w:ascii="David" w:hAnsi="David" w:cs="David"/>
          <w:b/>
          <w:bCs/>
          <w:sz w:val="24"/>
          <w:szCs w:val="24"/>
          <w:rtl/>
        </w:rPr>
        <w:br/>
      </w:r>
      <w:r w:rsidRPr="000055F0">
        <w:rPr>
          <w:rFonts w:ascii="David" w:hAnsi="David" w:cs="David" w:hint="cs"/>
          <w:sz w:val="24"/>
          <w:szCs w:val="24"/>
          <w:rtl/>
        </w:rPr>
        <w:t xml:space="preserve">ביהמ"ש דוחה עתירות כנגד תיקון לחוק ביטוח לאומי שקבע הפחתה בקצבה לכל הורה </w:t>
      </w:r>
      <w:r w:rsidRPr="000055F0">
        <w:rPr>
          <w:rFonts w:ascii="David" w:hAnsi="David" w:cs="David"/>
          <w:sz w:val="24"/>
          <w:szCs w:val="24"/>
          <w:rtl/>
        </w:rPr>
        <w:t>שלא יחסן את ילדיו</w:t>
      </w:r>
      <w:r w:rsidRPr="000055F0">
        <w:rPr>
          <w:rFonts w:ascii="David" w:hAnsi="David" w:cs="David" w:hint="cs"/>
          <w:sz w:val="24"/>
          <w:szCs w:val="24"/>
          <w:rtl/>
        </w:rPr>
        <w:t>.</w:t>
      </w:r>
      <w:r>
        <w:rPr>
          <w:rFonts w:ascii="David" w:hAnsi="David" w:cs="David"/>
          <w:sz w:val="24"/>
          <w:szCs w:val="24"/>
          <w:rtl/>
        </w:rPr>
        <w:br/>
      </w:r>
      <w:r w:rsidRPr="000055F0">
        <w:rPr>
          <w:rFonts w:ascii="David" w:hAnsi="David" w:cs="David"/>
          <w:sz w:val="24"/>
          <w:szCs w:val="24"/>
          <w:u w:val="single"/>
          <w:rtl/>
        </w:rPr>
        <w:t>השופטת ברק ארז</w:t>
      </w:r>
      <w:r w:rsidRPr="000055F0">
        <w:rPr>
          <w:rFonts w:ascii="David" w:hAnsi="David" w:cs="David"/>
          <w:sz w:val="24"/>
          <w:szCs w:val="24"/>
          <w:rtl/>
        </w:rPr>
        <w:t xml:space="preserve"> שואלת האם בכל מקרה שבו </w:t>
      </w:r>
      <w:r>
        <w:rPr>
          <w:rFonts w:ascii="David" w:hAnsi="David" w:cs="David" w:hint="cs"/>
          <w:sz w:val="24"/>
          <w:szCs w:val="24"/>
          <w:rtl/>
        </w:rPr>
        <w:t>ביהמ"ש</w:t>
      </w:r>
      <w:r w:rsidRPr="000055F0">
        <w:rPr>
          <w:rFonts w:ascii="David" w:hAnsi="David" w:cs="David"/>
          <w:sz w:val="24"/>
          <w:szCs w:val="24"/>
          <w:rtl/>
        </w:rPr>
        <w:t xml:space="preserve"> מבחין בין אנשים או קבוצות נכון לראות בהבחנה פגיעה בזכות לשוויון ואז לבחון אותה במבחני פסקת ההגבלה או שמא </w:t>
      </w:r>
      <w:r>
        <w:rPr>
          <w:rFonts w:ascii="David" w:hAnsi="David" w:cs="David" w:hint="cs"/>
          <w:sz w:val="24"/>
          <w:szCs w:val="24"/>
          <w:rtl/>
        </w:rPr>
        <w:t>עשויות להיות</w:t>
      </w:r>
      <w:r w:rsidRPr="000055F0">
        <w:rPr>
          <w:rFonts w:ascii="David" w:hAnsi="David" w:cs="David"/>
          <w:sz w:val="24"/>
          <w:szCs w:val="24"/>
          <w:rtl/>
        </w:rPr>
        <w:t xml:space="preserve"> הבחנות ראויות שמלכתחילה לא ייחשבו </w:t>
      </w:r>
      <w:r>
        <w:rPr>
          <w:rFonts w:ascii="David" w:hAnsi="David" w:cs="David" w:hint="cs"/>
          <w:sz w:val="24"/>
          <w:szCs w:val="24"/>
          <w:rtl/>
        </w:rPr>
        <w:t>כ</w:t>
      </w:r>
      <w:r w:rsidRPr="000055F0">
        <w:rPr>
          <w:rFonts w:ascii="David" w:hAnsi="David" w:cs="David"/>
          <w:sz w:val="24"/>
          <w:szCs w:val="24"/>
          <w:rtl/>
        </w:rPr>
        <w:t>פגיעה בזכות לשוויון. היא עונה שאפשר לחמוק משאלה זו כי כאן מדובר על הבחנה שמשפיעה על אוטונומיה ולכן יש פגיעה בשוויון.</w:t>
      </w:r>
      <w:r w:rsidR="000A444B">
        <w:rPr>
          <w:rFonts w:ascii="David" w:hAnsi="David" w:cs="David"/>
          <w:b/>
          <w:bCs/>
          <w:sz w:val="24"/>
          <w:szCs w:val="24"/>
          <w:rtl/>
        </w:rPr>
        <w:br/>
      </w:r>
      <w:r w:rsidR="000A444B" w:rsidRPr="000A444B">
        <w:rPr>
          <w:rFonts w:ascii="David" w:hAnsi="David" w:cs="David" w:hint="cs"/>
          <w:sz w:val="24"/>
          <w:szCs w:val="24"/>
          <w:u w:val="single"/>
          <w:rtl/>
        </w:rPr>
        <w:t xml:space="preserve">לטעמו של </w:t>
      </w:r>
      <w:proofErr w:type="spellStart"/>
      <w:r w:rsidR="000A444B" w:rsidRPr="000A444B">
        <w:rPr>
          <w:rFonts w:ascii="David" w:hAnsi="David" w:cs="David" w:hint="cs"/>
          <w:sz w:val="24"/>
          <w:szCs w:val="24"/>
          <w:u w:val="single"/>
          <w:rtl/>
        </w:rPr>
        <w:t>פרופ</w:t>
      </w:r>
      <w:proofErr w:type="spellEnd"/>
      <w:r w:rsidR="000A444B" w:rsidRPr="000A444B">
        <w:rPr>
          <w:rFonts w:ascii="David" w:hAnsi="David" w:cs="David" w:hint="cs"/>
          <w:sz w:val="24"/>
          <w:szCs w:val="24"/>
          <w:u w:val="single"/>
          <w:rtl/>
        </w:rPr>
        <w:t xml:space="preserve"> ספיר,</w:t>
      </w:r>
      <w:r w:rsidR="000A444B" w:rsidRPr="000A444B">
        <w:rPr>
          <w:rFonts w:ascii="David" w:hAnsi="David" w:cs="David" w:hint="cs"/>
          <w:sz w:val="24"/>
          <w:szCs w:val="24"/>
          <w:rtl/>
        </w:rPr>
        <w:t xml:space="preserve"> ברק-ארז מנסה להבין מה מעמדו של עקרון השוויון במשפט הישראלי, האם כל פגיעה בשוויון תכלול פגיעה בזכות שנגזרת </w:t>
      </w:r>
      <w:proofErr w:type="spellStart"/>
      <w:r w:rsidR="000A444B" w:rsidRPr="000A444B">
        <w:rPr>
          <w:rFonts w:ascii="David" w:hAnsi="David" w:cs="David" w:hint="cs"/>
          <w:sz w:val="24"/>
          <w:szCs w:val="24"/>
          <w:rtl/>
        </w:rPr>
        <w:t>מחו"י</w:t>
      </w:r>
      <w:proofErr w:type="spellEnd"/>
      <w:r w:rsidR="000A444B">
        <w:rPr>
          <w:rFonts w:ascii="David" w:hAnsi="David" w:cs="David" w:hint="cs"/>
          <w:sz w:val="24"/>
          <w:szCs w:val="24"/>
          <w:rtl/>
        </w:rPr>
        <w:t>(כבוד האדם)</w:t>
      </w:r>
      <w:r w:rsidR="000A444B" w:rsidRPr="000A444B">
        <w:rPr>
          <w:rFonts w:ascii="David" w:hAnsi="David" w:cs="David" w:hint="cs"/>
          <w:sz w:val="24"/>
          <w:szCs w:val="24"/>
          <w:rtl/>
        </w:rPr>
        <w:t xml:space="preserve">? </w:t>
      </w:r>
      <w:r w:rsidR="000A444B">
        <w:rPr>
          <w:rFonts w:ascii="David" w:hAnsi="David" w:cs="David" w:hint="cs"/>
          <w:sz w:val="24"/>
          <w:szCs w:val="24"/>
          <w:rtl/>
        </w:rPr>
        <w:t>היא טועה בבחינת נושא זה, כיוון</w:t>
      </w:r>
      <w:r w:rsidR="000A444B" w:rsidRPr="000A444B">
        <w:rPr>
          <w:rFonts w:ascii="David" w:hAnsi="David" w:cs="David"/>
          <w:sz w:val="24"/>
          <w:szCs w:val="24"/>
          <w:rtl/>
        </w:rPr>
        <w:t xml:space="preserve"> </w:t>
      </w:r>
      <w:r w:rsidR="000A444B">
        <w:rPr>
          <w:rFonts w:ascii="David" w:hAnsi="David" w:cs="David" w:hint="cs"/>
          <w:sz w:val="24"/>
          <w:szCs w:val="24"/>
          <w:rtl/>
        </w:rPr>
        <w:t>ש</w:t>
      </w:r>
      <w:r w:rsidR="000A444B" w:rsidRPr="000A444B">
        <w:rPr>
          <w:rFonts w:ascii="David" w:hAnsi="David" w:cs="David"/>
          <w:sz w:val="24"/>
          <w:szCs w:val="24"/>
          <w:rtl/>
        </w:rPr>
        <w:t>אין קשר בין אוטונומיה לפגיעה בשוויון.</w:t>
      </w:r>
      <w:r w:rsidR="000A444B">
        <w:rPr>
          <w:rFonts w:ascii="David" w:hAnsi="David" w:cs="David"/>
          <w:sz w:val="24"/>
          <w:szCs w:val="24"/>
          <w:rtl/>
        </w:rPr>
        <w:br/>
      </w:r>
      <w:r w:rsidR="006A39AD" w:rsidRPr="006A39AD">
        <w:rPr>
          <w:rFonts w:ascii="David" w:hAnsi="David" w:cs="David"/>
          <w:b/>
          <w:bCs/>
          <w:sz w:val="24"/>
          <w:szCs w:val="24"/>
          <w:u w:val="single"/>
          <w:rtl/>
        </w:rPr>
        <w:br/>
      </w:r>
      <w:r w:rsidR="000A444B" w:rsidRPr="000A444B">
        <w:rPr>
          <w:rFonts w:ascii="David" w:hAnsi="David" w:cs="David" w:hint="cs"/>
          <w:b/>
          <w:bCs/>
          <w:sz w:val="24"/>
          <w:szCs w:val="24"/>
          <w:rtl/>
        </w:rPr>
        <w:t>מה המעמד של עקרון השוויון?</w:t>
      </w:r>
      <w:r w:rsidR="000A444B" w:rsidRPr="000A444B">
        <w:rPr>
          <w:rFonts w:ascii="David" w:hAnsi="David" w:cs="David"/>
          <w:sz w:val="24"/>
          <w:szCs w:val="24"/>
          <w:rtl/>
        </w:rPr>
        <w:br/>
      </w:r>
      <w:r w:rsidR="000A444B" w:rsidRPr="000A444B">
        <w:rPr>
          <w:rFonts w:ascii="David" w:hAnsi="David" w:cs="David" w:hint="cs"/>
          <w:sz w:val="24"/>
          <w:szCs w:val="24"/>
          <w:rtl/>
        </w:rPr>
        <w:t xml:space="preserve">עקרון השוויון אינו נכלל </w:t>
      </w:r>
      <w:proofErr w:type="spellStart"/>
      <w:r w:rsidR="000A444B" w:rsidRPr="000A444B">
        <w:rPr>
          <w:rFonts w:ascii="David" w:hAnsi="David" w:cs="David" w:hint="cs"/>
          <w:sz w:val="24"/>
          <w:szCs w:val="24"/>
          <w:rtl/>
        </w:rPr>
        <w:t>בחו"י</w:t>
      </w:r>
      <w:proofErr w:type="spellEnd"/>
      <w:r w:rsidR="000A444B" w:rsidRPr="000A444B">
        <w:rPr>
          <w:rFonts w:ascii="David" w:hAnsi="David" w:cs="David" w:hint="cs"/>
          <w:sz w:val="24"/>
          <w:szCs w:val="24"/>
          <w:rtl/>
        </w:rPr>
        <w:t xml:space="preserve"> כבוד האדם וחירותו. ברק מוביל מהלך כי ניתן לקרוא את זכויות האדם החסרות(כולל השוויון) אל תוך </w:t>
      </w:r>
      <w:proofErr w:type="spellStart"/>
      <w:r w:rsidR="000A444B" w:rsidRPr="000A444B">
        <w:rPr>
          <w:rFonts w:ascii="David" w:hAnsi="David" w:cs="David" w:hint="cs"/>
          <w:sz w:val="24"/>
          <w:szCs w:val="24"/>
          <w:rtl/>
        </w:rPr>
        <w:t>חו"י</w:t>
      </w:r>
      <w:proofErr w:type="spellEnd"/>
      <w:r w:rsidR="000A444B" w:rsidRPr="000A444B">
        <w:rPr>
          <w:rFonts w:ascii="David" w:hAnsi="David" w:cs="David" w:hint="cs"/>
          <w:sz w:val="24"/>
          <w:szCs w:val="24"/>
          <w:rtl/>
        </w:rPr>
        <w:t>.</w:t>
      </w:r>
      <w:r w:rsidR="004268ED">
        <w:rPr>
          <w:rFonts w:ascii="David" w:hAnsi="David" w:cs="David"/>
          <w:sz w:val="24"/>
          <w:szCs w:val="24"/>
          <w:rtl/>
        </w:rPr>
        <w:br/>
      </w:r>
      <w:r w:rsidR="004268ED">
        <w:rPr>
          <w:rFonts w:ascii="David" w:hAnsi="David" w:cs="David"/>
          <w:sz w:val="24"/>
          <w:szCs w:val="24"/>
          <w:rtl/>
        </w:rPr>
        <w:br/>
      </w:r>
      <w:r w:rsidR="006F37BD">
        <w:rPr>
          <w:rFonts w:ascii="David" w:hAnsi="David" w:cs="David" w:hint="cs"/>
          <w:b/>
          <w:bCs/>
          <w:sz w:val="24"/>
          <w:szCs w:val="24"/>
          <w:rtl/>
        </w:rPr>
        <w:t xml:space="preserve">עקרון השוויון כחלק </w:t>
      </w:r>
      <w:proofErr w:type="spellStart"/>
      <w:r w:rsidR="006F37BD">
        <w:rPr>
          <w:rFonts w:ascii="David" w:hAnsi="David" w:cs="David" w:hint="cs"/>
          <w:b/>
          <w:bCs/>
          <w:sz w:val="24"/>
          <w:szCs w:val="24"/>
          <w:rtl/>
        </w:rPr>
        <w:t>מחו"י</w:t>
      </w:r>
      <w:proofErr w:type="spellEnd"/>
      <w:r w:rsidR="006F37BD">
        <w:rPr>
          <w:rFonts w:ascii="David" w:hAnsi="David" w:cs="David" w:hint="cs"/>
          <w:b/>
          <w:bCs/>
          <w:sz w:val="24"/>
          <w:szCs w:val="24"/>
          <w:rtl/>
        </w:rPr>
        <w:t xml:space="preserve"> כבוד האדם- </w:t>
      </w:r>
      <w:r w:rsidR="004268ED" w:rsidRPr="004268ED">
        <w:rPr>
          <w:rFonts w:ascii="David" w:hAnsi="David" w:cs="David"/>
          <w:b/>
          <w:bCs/>
          <w:sz w:val="24"/>
          <w:szCs w:val="24"/>
          <w:rtl/>
        </w:rPr>
        <w:t xml:space="preserve">פס"ד אל על נ' </w:t>
      </w:r>
      <w:proofErr w:type="spellStart"/>
      <w:r w:rsidR="004268ED" w:rsidRPr="004268ED">
        <w:rPr>
          <w:rFonts w:ascii="David" w:hAnsi="David" w:cs="David"/>
          <w:b/>
          <w:bCs/>
          <w:sz w:val="24"/>
          <w:szCs w:val="24"/>
          <w:rtl/>
        </w:rPr>
        <w:t>דנילוביץ</w:t>
      </w:r>
      <w:proofErr w:type="spellEnd"/>
      <w:r w:rsidR="004268ED" w:rsidRPr="004268ED">
        <w:rPr>
          <w:rFonts w:ascii="David" w:hAnsi="David" w:cs="David"/>
          <w:b/>
          <w:bCs/>
          <w:sz w:val="24"/>
          <w:szCs w:val="24"/>
          <w:rtl/>
        </w:rPr>
        <w:t>'</w:t>
      </w:r>
      <w:r w:rsidR="004268ED">
        <w:rPr>
          <w:rFonts w:ascii="David" w:hAnsi="David" w:cs="David"/>
          <w:sz w:val="24"/>
          <w:szCs w:val="24"/>
          <w:rtl/>
        </w:rPr>
        <w:br/>
      </w:r>
      <w:r w:rsidR="004268ED" w:rsidRPr="004268ED">
        <w:rPr>
          <w:rFonts w:ascii="David" w:hAnsi="David" w:cs="David"/>
          <w:sz w:val="24"/>
          <w:szCs w:val="24"/>
          <w:rtl/>
        </w:rPr>
        <w:t xml:space="preserve">הסכם קיבוצי מעניק טובת הנאה לבן זוג או ידוע בציבור של עובד. השאלה היא האם טובת הנאה זו צריכה להיות מוענקת גם לשותף לחיים של עובד? </w:t>
      </w:r>
      <w:r w:rsidR="004268ED">
        <w:rPr>
          <w:rFonts w:ascii="David" w:hAnsi="David" w:cs="David" w:hint="cs"/>
          <w:sz w:val="24"/>
          <w:szCs w:val="24"/>
          <w:rtl/>
        </w:rPr>
        <w:t>התביעה מגיעה לבית הדין לעבודה, שם נקבע מכוח חקיקה ראשית ש</w:t>
      </w:r>
      <w:r w:rsidR="004268ED" w:rsidRPr="004268ED">
        <w:rPr>
          <w:rFonts w:ascii="David" w:hAnsi="David" w:cs="David"/>
          <w:sz w:val="24"/>
          <w:szCs w:val="24"/>
          <w:rtl/>
        </w:rPr>
        <w:t xml:space="preserve">מעסיק </w:t>
      </w:r>
      <w:r w:rsidR="004268ED">
        <w:rPr>
          <w:rFonts w:ascii="David" w:hAnsi="David" w:cs="David" w:hint="cs"/>
          <w:sz w:val="24"/>
          <w:szCs w:val="24"/>
          <w:rtl/>
        </w:rPr>
        <w:t>לא יפלה</w:t>
      </w:r>
      <w:r w:rsidR="004268ED" w:rsidRPr="004268ED">
        <w:rPr>
          <w:rFonts w:ascii="David" w:hAnsi="David" w:cs="David"/>
          <w:sz w:val="24"/>
          <w:szCs w:val="24"/>
          <w:rtl/>
        </w:rPr>
        <w:t xml:space="preserve"> בין עובדיו בתנאי העבודה, בין היתר מחמת נטייה מינית.</w:t>
      </w:r>
      <w:r w:rsidR="004268ED">
        <w:rPr>
          <w:rFonts w:ascii="David" w:hAnsi="David" w:cs="David" w:hint="cs"/>
          <w:sz w:val="24"/>
          <w:szCs w:val="24"/>
          <w:rtl/>
        </w:rPr>
        <w:t xml:space="preserve"> </w:t>
      </w:r>
      <w:r w:rsidR="004268ED">
        <w:rPr>
          <w:rFonts w:ascii="David" w:hAnsi="David" w:cs="David"/>
          <w:sz w:val="24"/>
          <w:szCs w:val="24"/>
          <w:rtl/>
        </w:rPr>
        <w:br/>
      </w:r>
      <w:r w:rsidR="004268ED">
        <w:rPr>
          <w:rFonts w:ascii="David" w:hAnsi="David" w:cs="David" w:hint="cs"/>
          <w:sz w:val="24"/>
          <w:szCs w:val="24"/>
          <w:u w:val="single"/>
          <w:rtl/>
        </w:rPr>
        <w:t xml:space="preserve">בערעור </w:t>
      </w:r>
      <w:proofErr w:type="spellStart"/>
      <w:r w:rsidR="004268ED">
        <w:rPr>
          <w:rFonts w:ascii="David" w:hAnsi="David" w:cs="David" w:hint="cs"/>
          <w:sz w:val="24"/>
          <w:szCs w:val="24"/>
          <w:u w:val="single"/>
          <w:rtl/>
        </w:rPr>
        <w:t>לבג"צ</w:t>
      </w:r>
      <w:proofErr w:type="spellEnd"/>
      <w:r w:rsidR="004268ED">
        <w:rPr>
          <w:rFonts w:ascii="David" w:hAnsi="David" w:cs="David" w:hint="cs"/>
          <w:sz w:val="24"/>
          <w:szCs w:val="24"/>
          <w:u w:val="single"/>
          <w:rtl/>
        </w:rPr>
        <w:t xml:space="preserve"> נאמר ע"י </w:t>
      </w:r>
      <w:r w:rsidR="004268ED" w:rsidRPr="004268ED">
        <w:rPr>
          <w:rFonts w:ascii="David" w:hAnsi="David" w:cs="David"/>
          <w:sz w:val="24"/>
          <w:szCs w:val="24"/>
          <w:u w:val="single"/>
          <w:rtl/>
        </w:rPr>
        <w:t>ברק-</w:t>
      </w:r>
      <w:r w:rsidR="004268ED" w:rsidRPr="004268ED">
        <w:rPr>
          <w:rFonts w:ascii="David" w:hAnsi="David" w:cs="David"/>
          <w:sz w:val="24"/>
          <w:szCs w:val="24"/>
          <w:rtl/>
        </w:rPr>
        <w:t xml:space="preserve"> עיקרון השוויון מעוגן בחוק הישראלי. </w:t>
      </w:r>
      <w:r w:rsidR="004268ED">
        <w:rPr>
          <w:rFonts w:ascii="David" w:hAnsi="David" w:cs="David" w:hint="cs"/>
          <w:sz w:val="24"/>
          <w:szCs w:val="24"/>
          <w:rtl/>
        </w:rPr>
        <w:t>במגילת העצמאות</w:t>
      </w:r>
      <w:r w:rsidR="004268ED" w:rsidRPr="004268ED">
        <w:rPr>
          <w:rFonts w:ascii="David" w:hAnsi="David" w:cs="David"/>
          <w:sz w:val="24"/>
          <w:szCs w:val="24"/>
          <w:rtl/>
        </w:rPr>
        <w:t xml:space="preserve"> נקבע שמדינת ישראל תקיים שוויון בין אזרחיה ללא הבדל דת, גזע ומין, </w:t>
      </w:r>
      <w:r w:rsidR="004268ED">
        <w:rPr>
          <w:rFonts w:ascii="David" w:hAnsi="David" w:cs="David" w:hint="cs"/>
          <w:sz w:val="24"/>
          <w:szCs w:val="24"/>
          <w:rtl/>
        </w:rPr>
        <w:t>ויש דברי חקיקה בנושא</w:t>
      </w:r>
      <w:r w:rsidR="004268ED" w:rsidRPr="004268ED">
        <w:rPr>
          <w:rFonts w:ascii="David" w:hAnsi="David" w:cs="David"/>
          <w:sz w:val="24"/>
          <w:szCs w:val="24"/>
          <w:rtl/>
        </w:rPr>
        <w:t xml:space="preserve">. עיקרון השוויון הגיע לשיאו עם חקיקת </w:t>
      </w:r>
      <w:proofErr w:type="spellStart"/>
      <w:r w:rsidR="004268ED" w:rsidRPr="004268ED">
        <w:rPr>
          <w:rFonts w:ascii="David" w:hAnsi="David" w:cs="David"/>
          <w:sz w:val="24"/>
          <w:szCs w:val="24"/>
          <w:rtl/>
        </w:rPr>
        <w:t>חו"י</w:t>
      </w:r>
      <w:proofErr w:type="spellEnd"/>
      <w:r w:rsidR="004268ED" w:rsidRPr="004268ED">
        <w:rPr>
          <w:rFonts w:ascii="David" w:hAnsi="David" w:cs="David"/>
          <w:sz w:val="24"/>
          <w:szCs w:val="24"/>
          <w:rtl/>
        </w:rPr>
        <w:t>: כבוד האדם וחירותו שעיגן את השוויון כזכות חוקתית על חוקית, כחלק מכבוד האדם.</w:t>
      </w:r>
      <w:r w:rsidR="00AB1FC5">
        <w:rPr>
          <w:rFonts w:ascii="David" w:hAnsi="David" w:cs="David"/>
          <w:sz w:val="24"/>
          <w:szCs w:val="24"/>
          <w:rtl/>
        </w:rPr>
        <w:br/>
      </w:r>
      <w:r w:rsidR="00AB1FC5">
        <w:rPr>
          <w:rFonts w:ascii="David" w:hAnsi="David" w:cs="David"/>
          <w:sz w:val="24"/>
          <w:szCs w:val="24"/>
          <w:rtl/>
        </w:rPr>
        <w:br/>
      </w:r>
      <w:r w:rsidR="006F37BD">
        <w:rPr>
          <w:rFonts w:ascii="David" w:hAnsi="David" w:cs="David" w:hint="cs"/>
          <w:b/>
          <w:bCs/>
          <w:sz w:val="24"/>
          <w:szCs w:val="24"/>
          <w:rtl/>
        </w:rPr>
        <w:t xml:space="preserve">עקרון השוויון היא גם פגיעה בכבוד כשיש "סיווגים חשודים"- </w:t>
      </w:r>
      <w:r w:rsidR="00AB1FC5">
        <w:rPr>
          <w:rFonts w:ascii="David" w:hAnsi="David" w:cs="David" w:hint="cs"/>
          <w:b/>
          <w:bCs/>
          <w:sz w:val="24"/>
          <w:szCs w:val="24"/>
          <w:rtl/>
        </w:rPr>
        <w:t xml:space="preserve">השופטת </w:t>
      </w:r>
      <w:proofErr w:type="spellStart"/>
      <w:r w:rsidR="00AB1FC5">
        <w:rPr>
          <w:rFonts w:ascii="David" w:hAnsi="David" w:cs="David" w:hint="cs"/>
          <w:b/>
          <w:bCs/>
          <w:sz w:val="24"/>
          <w:szCs w:val="24"/>
          <w:rtl/>
        </w:rPr>
        <w:t>דורנר</w:t>
      </w:r>
      <w:proofErr w:type="spellEnd"/>
      <w:r w:rsidR="00AB1FC5">
        <w:rPr>
          <w:rFonts w:ascii="David" w:hAnsi="David" w:cs="David" w:hint="cs"/>
          <w:b/>
          <w:bCs/>
          <w:sz w:val="24"/>
          <w:szCs w:val="24"/>
          <w:rtl/>
        </w:rPr>
        <w:t xml:space="preserve"> ב</w:t>
      </w:r>
      <w:r w:rsidR="00AB1FC5" w:rsidRPr="00AB1FC5">
        <w:rPr>
          <w:rFonts w:ascii="David" w:hAnsi="David" w:cs="David"/>
          <w:b/>
          <w:bCs/>
          <w:sz w:val="24"/>
          <w:szCs w:val="24"/>
          <w:rtl/>
        </w:rPr>
        <w:t>פס"ד מילר נ' שר הביטחון</w:t>
      </w:r>
      <w:r w:rsidR="00AB1FC5" w:rsidRPr="00AB1FC5">
        <w:rPr>
          <w:rFonts w:ascii="David" w:hAnsi="David" w:cs="David"/>
          <w:sz w:val="24"/>
          <w:szCs w:val="24"/>
          <w:rtl/>
        </w:rPr>
        <w:t xml:space="preserve"> </w:t>
      </w:r>
      <w:r w:rsidR="00AB1FC5">
        <w:rPr>
          <w:rFonts w:ascii="David" w:hAnsi="David" w:cs="David"/>
          <w:sz w:val="24"/>
          <w:szCs w:val="24"/>
          <w:rtl/>
        </w:rPr>
        <w:br/>
      </w:r>
      <w:r w:rsidR="00AB1FC5" w:rsidRPr="00AB1FC5">
        <w:rPr>
          <w:rFonts w:ascii="David" w:hAnsi="David" w:cs="David"/>
          <w:sz w:val="24"/>
          <w:szCs w:val="24"/>
          <w:rtl/>
        </w:rPr>
        <w:t xml:space="preserve">גם אם לא מדובר על פסילת חוק, אפשר לבצע ביקורת שיפוטית על החלטה מנהלית. </w:t>
      </w:r>
      <w:r w:rsidR="00AB1FC5">
        <w:rPr>
          <w:rFonts w:ascii="David" w:hAnsi="David" w:cs="David"/>
          <w:sz w:val="24"/>
          <w:szCs w:val="24"/>
          <w:rtl/>
        </w:rPr>
        <w:br/>
      </w:r>
      <w:r w:rsidR="00AB1FC5" w:rsidRPr="00AB1FC5">
        <w:rPr>
          <w:rFonts w:ascii="David" w:hAnsi="David" w:cs="David"/>
          <w:sz w:val="24"/>
          <w:szCs w:val="24"/>
          <w:rtl/>
        </w:rPr>
        <w:t xml:space="preserve">על אף הדיון הקיים בנוגע למעמדו של השוויון, ההיסטוריה החקיקתית של </w:t>
      </w:r>
      <w:proofErr w:type="spellStart"/>
      <w:r w:rsidR="00AB1FC5" w:rsidRPr="00AB1FC5">
        <w:rPr>
          <w:rFonts w:ascii="David" w:hAnsi="David" w:cs="David"/>
          <w:sz w:val="24"/>
          <w:szCs w:val="24"/>
          <w:rtl/>
        </w:rPr>
        <w:t>חו"י</w:t>
      </w:r>
      <w:proofErr w:type="spellEnd"/>
      <w:r w:rsidR="00AB1FC5" w:rsidRPr="00AB1FC5">
        <w:rPr>
          <w:rFonts w:ascii="David" w:hAnsi="David" w:cs="David"/>
          <w:sz w:val="24"/>
          <w:szCs w:val="24"/>
          <w:rtl/>
        </w:rPr>
        <w:t xml:space="preserve"> כבוד האדם וחירותו, מלמדת כי ההימנעות לעגן בו את השוויון, היא מכוונת. </w:t>
      </w:r>
      <w:r w:rsidR="00AB1FC5" w:rsidRPr="003C42A5">
        <w:rPr>
          <w:rFonts w:ascii="David" w:hAnsi="David" w:cs="David"/>
          <w:sz w:val="24"/>
          <w:szCs w:val="24"/>
          <w:highlight w:val="yellow"/>
          <w:rtl/>
        </w:rPr>
        <w:t>היא טוענת כי יש מקרים בהם פגיעה בשוויון היא גם פגיעה בכבוד שכרוכה בהשפלה. קיים ממד של השפלה כאשר יש "סיווגים חשודים", כלומר הבחנה על רקע קבוצתי של מגדר, דת, נטייה מינית</w:t>
      </w:r>
      <w:r w:rsidR="00AB1FC5">
        <w:rPr>
          <w:rFonts w:ascii="David" w:hAnsi="David" w:cs="David" w:hint="cs"/>
          <w:sz w:val="24"/>
          <w:szCs w:val="24"/>
          <w:rtl/>
        </w:rPr>
        <w:t xml:space="preserve">(הערה של ספיר: </w:t>
      </w:r>
      <w:r w:rsidR="00AB1FC5" w:rsidRPr="00AB1FC5">
        <w:rPr>
          <w:rFonts w:ascii="David" w:hAnsi="David" w:cs="David"/>
          <w:sz w:val="24"/>
          <w:szCs w:val="24"/>
          <w:rtl/>
        </w:rPr>
        <w:t>אולי בגלל שזה מגיע על רקע של השפלה על סטראוטיפ קיים</w:t>
      </w:r>
      <w:r w:rsidR="00AB1FC5">
        <w:rPr>
          <w:rFonts w:ascii="David" w:hAnsi="David" w:cs="David" w:hint="cs"/>
          <w:sz w:val="24"/>
          <w:szCs w:val="24"/>
          <w:rtl/>
        </w:rPr>
        <w:t>)</w:t>
      </w:r>
      <w:r w:rsidR="00AB1FC5" w:rsidRPr="00AB1FC5">
        <w:rPr>
          <w:rFonts w:ascii="David" w:hAnsi="David" w:cs="David"/>
          <w:sz w:val="24"/>
          <w:szCs w:val="24"/>
          <w:rtl/>
        </w:rPr>
        <w:t>. במקרים כאלה לחוסר השוויון נלווה ממד של השפלה כפגיעה בכבוד, כלומר זה משדר יחס של נחיתות כלפי חברי הקבוצה המופלית. אם מתברר שהשוני רלוואנטי, שהסיווג החשוד הוא ענייני, לא ניתן להגיד שמדובר בהשפלה. במקרים שבהם היחס השונה ניתן לשוויון והיחס השונה מבדל בין קבוצות אז הפגיעה בשוויון כרוכה גם בהשפלה.</w:t>
      </w:r>
      <w:r w:rsidR="004268ED">
        <w:rPr>
          <w:rFonts w:ascii="David" w:hAnsi="David" w:cs="David"/>
          <w:sz w:val="24"/>
          <w:szCs w:val="24"/>
          <w:rtl/>
        </w:rPr>
        <w:br/>
      </w:r>
      <w:r w:rsidR="00AB1FC5">
        <w:rPr>
          <w:rFonts w:ascii="David" w:hAnsi="David" w:cs="David"/>
          <w:sz w:val="24"/>
          <w:szCs w:val="24"/>
          <w:rtl/>
        </w:rPr>
        <w:br/>
      </w:r>
      <w:r w:rsidR="00AB1FC5" w:rsidRPr="00AB1FC5">
        <w:rPr>
          <w:rFonts w:ascii="David" w:hAnsi="David" w:cs="David"/>
          <w:b/>
          <w:bCs/>
          <w:sz w:val="24"/>
          <w:szCs w:val="24"/>
          <w:rtl/>
        </w:rPr>
        <w:t>פס"ד האגודה לזכויות האזרח נ' ממשלת ישראל</w:t>
      </w:r>
      <w:r w:rsidR="006F37BD">
        <w:rPr>
          <w:rFonts w:ascii="David" w:hAnsi="David" w:cs="David"/>
          <w:sz w:val="24"/>
          <w:szCs w:val="24"/>
          <w:rtl/>
        </w:rPr>
        <w:br/>
      </w:r>
      <w:r w:rsidR="006F37BD" w:rsidRPr="006F37BD">
        <w:rPr>
          <w:rFonts w:ascii="David" w:hAnsi="David" w:cs="David"/>
          <w:sz w:val="24"/>
          <w:szCs w:val="24"/>
          <w:rtl/>
        </w:rPr>
        <w:t>מועצת מקרקעי ישראל הוא הגוף שמופקד על קביעת המדיניות הקרקעית בישראל. במועצה 27 חברים, רק אחד מהם ערבי. העותרת מבקשת מביהמ"ש שיורה למנות ערבים באופן שתואם את חלקם היחסי באוכ</w:t>
      </w:r>
      <w:r w:rsidR="006F37BD">
        <w:rPr>
          <w:rFonts w:ascii="David" w:hAnsi="David" w:cs="David" w:hint="cs"/>
          <w:sz w:val="24"/>
          <w:szCs w:val="24"/>
          <w:rtl/>
        </w:rPr>
        <w:t>לוסייה</w:t>
      </w:r>
      <w:r w:rsidR="006F37BD" w:rsidRPr="006F37BD">
        <w:rPr>
          <w:rFonts w:ascii="David" w:hAnsi="David" w:cs="David"/>
          <w:sz w:val="24"/>
          <w:szCs w:val="24"/>
          <w:rtl/>
        </w:rPr>
        <w:t xml:space="preserve">. השאלה היא האם חלה על הממשלה חובה להעניק לערבים ייצוג הולם במועצה? </w:t>
      </w:r>
      <w:r w:rsidR="006F37BD" w:rsidRPr="00406DC0">
        <w:rPr>
          <w:rFonts w:ascii="David" w:hAnsi="David" w:cs="David"/>
          <w:sz w:val="24"/>
          <w:szCs w:val="24"/>
          <w:u w:val="single"/>
          <w:rtl/>
        </w:rPr>
        <w:t>זמיר-</w:t>
      </w:r>
      <w:r w:rsidR="006F37BD" w:rsidRPr="006F37BD">
        <w:rPr>
          <w:rFonts w:ascii="David" w:hAnsi="David" w:cs="David"/>
          <w:sz w:val="24"/>
          <w:szCs w:val="24"/>
          <w:rtl/>
        </w:rPr>
        <w:t xml:space="preserve"> ביהמ"ש נתן לשוויון מובן רחב, אך השוויון המדויק יותר הוא הצר. הוא מתייחס לרשימת עילות שוויון קלאסיות</w:t>
      </w:r>
      <w:r w:rsidR="00406DC0">
        <w:rPr>
          <w:rFonts w:ascii="David" w:hAnsi="David" w:cs="David" w:hint="cs"/>
          <w:sz w:val="24"/>
          <w:szCs w:val="24"/>
          <w:rtl/>
        </w:rPr>
        <w:t>("סיווגים חשודים")</w:t>
      </w:r>
      <w:r w:rsidR="006F37BD" w:rsidRPr="006F37BD">
        <w:rPr>
          <w:rFonts w:ascii="David" w:hAnsi="David" w:cs="David"/>
          <w:sz w:val="24"/>
          <w:szCs w:val="24"/>
          <w:rtl/>
        </w:rPr>
        <w:t xml:space="preserve">- דת, גזע, לאום, מין. </w:t>
      </w:r>
      <w:r w:rsidR="00406DC0" w:rsidRPr="00406DC0">
        <w:rPr>
          <w:rFonts w:ascii="David" w:hAnsi="David" w:cs="David"/>
          <w:sz w:val="24"/>
          <w:szCs w:val="24"/>
          <w:rtl/>
        </w:rPr>
        <w:t xml:space="preserve">מבחינתו יש להכניס רק את עילות השוויון הגנריות לזכות החוקתית. </w:t>
      </w:r>
      <w:r w:rsidR="00406DC0" w:rsidRPr="00C97372">
        <w:rPr>
          <w:rFonts w:ascii="David" w:hAnsi="David" w:cs="David"/>
          <w:sz w:val="24"/>
          <w:szCs w:val="24"/>
          <w:highlight w:val="yellow"/>
          <w:rtl/>
        </w:rPr>
        <w:t>השוויון יהיה חוקתי(שמאפשר תקיפת חקיקה ראשית) רק כאשר יש השפלה בנסיבות של סיווגים חשודים.</w:t>
      </w:r>
      <w:r w:rsidR="00406DC0" w:rsidRPr="00406DC0">
        <w:rPr>
          <w:rFonts w:ascii="David" w:hAnsi="David" w:cs="David"/>
          <w:sz w:val="24"/>
          <w:szCs w:val="24"/>
          <w:rtl/>
        </w:rPr>
        <w:t xml:space="preserve">  </w:t>
      </w:r>
      <w:r w:rsidR="00AB1FC5">
        <w:rPr>
          <w:rFonts w:ascii="David" w:hAnsi="David" w:cs="David"/>
          <w:sz w:val="24"/>
          <w:szCs w:val="24"/>
          <w:rtl/>
        </w:rPr>
        <w:br/>
      </w:r>
      <w:r w:rsidR="00AB1FC5">
        <w:rPr>
          <w:rFonts w:ascii="David" w:hAnsi="David" w:cs="David"/>
          <w:sz w:val="24"/>
          <w:szCs w:val="24"/>
          <w:rtl/>
        </w:rPr>
        <w:br/>
      </w:r>
      <w:r w:rsidR="00AB1FC5" w:rsidRPr="00AB1FC5">
        <w:rPr>
          <w:rFonts w:ascii="David" w:hAnsi="David" w:cs="David"/>
          <w:b/>
          <w:bCs/>
          <w:sz w:val="24"/>
          <w:szCs w:val="24"/>
          <w:rtl/>
        </w:rPr>
        <w:t>פס"ד התנועה לאיכות השלטון נ' הכנסת</w:t>
      </w:r>
      <w:r w:rsidR="00AB1FC5" w:rsidRPr="00AB1FC5">
        <w:rPr>
          <w:rFonts w:ascii="David" w:hAnsi="David" w:cs="David"/>
          <w:sz w:val="24"/>
          <w:szCs w:val="24"/>
          <w:rtl/>
        </w:rPr>
        <w:t xml:space="preserve"> </w:t>
      </w:r>
      <w:r w:rsidR="00AB1FC5">
        <w:rPr>
          <w:rFonts w:ascii="David" w:hAnsi="David" w:cs="David"/>
          <w:sz w:val="24"/>
          <w:szCs w:val="24"/>
          <w:rtl/>
        </w:rPr>
        <w:br/>
      </w:r>
      <w:r w:rsidR="00AB1FC5" w:rsidRPr="00AB1FC5">
        <w:rPr>
          <w:rFonts w:ascii="David" w:hAnsi="David" w:cs="David"/>
          <w:sz w:val="24"/>
          <w:szCs w:val="24"/>
          <w:rtl/>
        </w:rPr>
        <w:t>עניין דחיית שירותם הצבאי של תלמידי ישיבות ש"תורתם אמונתם".</w:t>
      </w:r>
      <w:r w:rsidR="003C42A5">
        <w:rPr>
          <w:rFonts w:ascii="David" w:hAnsi="David" w:cs="David" w:hint="cs"/>
          <w:sz w:val="24"/>
          <w:szCs w:val="24"/>
          <w:rtl/>
        </w:rPr>
        <w:t xml:space="preserve"> </w:t>
      </w:r>
      <w:r w:rsidR="00AB1FC5" w:rsidRPr="00DB4C10">
        <w:rPr>
          <w:rFonts w:ascii="David" w:hAnsi="David" w:cs="David"/>
          <w:sz w:val="24"/>
          <w:szCs w:val="24"/>
          <w:u w:val="single"/>
          <w:rtl/>
        </w:rPr>
        <w:t>השופט ברק –</w:t>
      </w:r>
      <w:r w:rsidR="00DB4C10" w:rsidRPr="00DB4C10">
        <w:rPr>
          <w:rFonts w:ascii="David" w:hAnsi="David" w:cs="David" w:hint="cs"/>
          <w:sz w:val="24"/>
          <w:szCs w:val="24"/>
          <w:u w:val="single"/>
          <w:rtl/>
        </w:rPr>
        <w:t xml:space="preserve"> </w:t>
      </w:r>
      <w:r w:rsidR="00DB4C10">
        <w:rPr>
          <w:rFonts w:ascii="David" w:hAnsi="David" w:cs="David" w:hint="cs"/>
          <w:sz w:val="24"/>
          <w:szCs w:val="24"/>
          <w:rtl/>
        </w:rPr>
        <w:t xml:space="preserve">מודל הביניים לא מרחיב את </w:t>
      </w:r>
      <w:proofErr w:type="spellStart"/>
      <w:r w:rsidR="00DB4C10">
        <w:rPr>
          <w:rFonts w:ascii="David" w:hAnsi="David" w:cs="David" w:hint="cs"/>
          <w:sz w:val="24"/>
          <w:szCs w:val="24"/>
          <w:rtl/>
        </w:rPr>
        <w:t>חו"י</w:t>
      </w:r>
      <w:proofErr w:type="spellEnd"/>
      <w:r w:rsidR="00DB4C10">
        <w:rPr>
          <w:rFonts w:ascii="David" w:hAnsi="David" w:cs="David" w:hint="cs"/>
          <w:sz w:val="24"/>
          <w:szCs w:val="24"/>
          <w:rtl/>
        </w:rPr>
        <w:t xml:space="preserve"> לכל זכויות האדם, ע"פ גישה זו ניתן לכלול גם הפליה שלא כרוכה בהשפלה ובלבד שתהיה בקשר הדוק לכבוד האדם כמבטאת אוטונומיה של הרצון הפרטי. אם מדובר על פגיעה בשוויון שכרוכה בהשפלה או באוטונומיה , הפגיעה בשוויון היא גם פגיעה בכבוד.</w:t>
      </w:r>
      <w:r w:rsidR="00AB1FC5" w:rsidRPr="00AB1FC5">
        <w:rPr>
          <w:rFonts w:ascii="David" w:hAnsi="David" w:cs="David"/>
          <w:sz w:val="24"/>
          <w:szCs w:val="24"/>
          <w:rtl/>
        </w:rPr>
        <w:t xml:space="preserve"> יש פגיעה בשוויון במובן החוקתי. </w:t>
      </w:r>
      <w:r w:rsidR="003C42A5">
        <w:rPr>
          <w:rFonts w:ascii="David" w:hAnsi="David" w:cs="David" w:hint="cs"/>
          <w:sz w:val="24"/>
          <w:szCs w:val="24"/>
          <w:rtl/>
        </w:rPr>
        <w:t xml:space="preserve"> </w:t>
      </w:r>
      <w:r w:rsidR="00AB1FC5" w:rsidRPr="009B2613">
        <w:rPr>
          <w:rFonts w:ascii="David" w:hAnsi="David" w:cs="David"/>
          <w:sz w:val="24"/>
          <w:szCs w:val="24"/>
          <w:u w:val="single"/>
          <w:rtl/>
        </w:rPr>
        <w:t>השופט חשין –</w:t>
      </w:r>
      <w:r w:rsidR="00AB1FC5" w:rsidRPr="00AB1FC5">
        <w:rPr>
          <w:rFonts w:ascii="David" w:hAnsi="David" w:cs="David"/>
          <w:sz w:val="24"/>
          <w:szCs w:val="24"/>
          <w:rtl/>
        </w:rPr>
        <w:t xml:space="preserve"> לא מסכים עם ההרחבה לאוטונומיה. </w:t>
      </w:r>
      <w:r w:rsidR="00DB4C10">
        <w:rPr>
          <w:rFonts w:ascii="David" w:hAnsi="David" w:cs="David"/>
          <w:sz w:val="24"/>
          <w:szCs w:val="24"/>
          <w:rtl/>
        </w:rPr>
        <w:br/>
      </w:r>
      <w:r w:rsidR="00DB4C10" w:rsidRPr="009B2613">
        <w:rPr>
          <w:rFonts w:ascii="David" w:hAnsi="David" w:cs="David" w:hint="cs"/>
          <w:sz w:val="24"/>
          <w:szCs w:val="24"/>
          <w:highlight w:val="yellow"/>
          <w:rtl/>
        </w:rPr>
        <w:t xml:space="preserve">ב2012 חוק טל בוטל, בשם פגיעתו בשוויון. השוויון נקרא פנימה </w:t>
      </w:r>
      <w:proofErr w:type="spellStart"/>
      <w:r w:rsidR="00DB4C10" w:rsidRPr="009B2613">
        <w:rPr>
          <w:rFonts w:ascii="David" w:hAnsi="David" w:cs="David" w:hint="cs"/>
          <w:sz w:val="24"/>
          <w:szCs w:val="24"/>
          <w:highlight w:val="yellow"/>
          <w:rtl/>
        </w:rPr>
        <w:t>לחו"י</w:t>
      </w:r>
      <w:proofErr w:type="spellEnd"/>
      <w:r w:rsidR="00DB4C10" w:rsidRPr="009B2613">
        <w:rPr>
          <w:rFonts w:ascii="David" w:hAnsi="David" w:cs="David" w:hint="cs"/>
          <w:sz w:val="24"/>
          <w:szCs w:val="24"/>
          <w:highlight w:val="yellow"/>
          <w:rtl/>
        </w:rPr>
        <w:t>, ובשם הפגיעה בו ניתן לפסול חקיקה ראשית.</w:t>
      </w:r>
    </w:p>
    <w:p w:rsidR="00AB1FC5" w:rsidRPr="00AB1FC5" w:rsidRDefault="00406DC0" w:rsidP="00406DC0">
      <w:pPr>
        <w:spacing w:line="240" w:lineRule="auto"/>
        <w:rPr>
          <w:rFonts w:ascii="David" w:hAnsi="David" w:cs="David"/>
          <w:sz w:val="24"/>
          <w:szCs w:val="24"/>
          <w:rtl/>
        </w:rPr>
      </w:pPr>
      <w:r w:rsidRPr="00513B16">
        <w:rPr>
          <w:rFonts w:ascii="David" w:hAnsi="David" w:cs="David" w:hint="cs"/>
          <w:b/>
          <w:bCs/>
          <w:sz w:val="24"/>
          <w:szCs w:val="24"/>
          <w:rtl/>
        </w:rPr>
        <w:t xml:space="preserve">המשך הגישה של "סיווגים חשודים" - </w:t>
      </w:r>
      <w:proofErr w:type="spellStart"/>
      <w:r w:rsidRPr="00513B16">
        <w:rPr>
          <w:rFonts w:ascii="David" w:hAnsi="David" w:cs="David"/>
          <w:b/>
          <w:bCs/>
          <w:sz w:val="24"/>
          <w:szCs w:val="24"/>
          <w:rtl/>
        </w:rPr>
        <w:t>פרוז'אנסקי</w:t>
      </w:r>
      <w:proofErr w:type="spellEnd"/>
      <w:r w:rsidRPr="00513B16">
        <w:rPr>
          <w:rFonts w:ascii="David" w:hAnsi="David" w:cs="David" w:hint="cs"/>
          <w:b/>
          <w:bCs/>
          <w:sz w:val="24"/>
          <w:szCs w:val="24"/>
          <w:rtl/>
        </w:rPr>
        <w:t xml:space="preserve"> נ' לילה טוב</w:t>
      </w:r>
      <w:r>
        <w:rPr>
          <w:rFonts w:ascii="David" w:hAnsi="David" w:cs="David"/>
          <w:sz w:val="24"/>
          <w:szCs w:val="24"/>
          <w:rtl/>
        </w:rPr>
        <w:br/>
      </w:r>
      <w:r w:rsidRPr="00406DC0">
        <w:rPr>
          <w:rFonts w:ascii="David" w:hAnsi="David" w:cs="David"/>
          <w:sz w:val="24"/>
          <w:szCs w:val="24"/>
          <w:rtl/>
        </w:rPr>
        <w:t xml:space="preserve"> העותר ביקש להיכנס למועדון ולא אפשרו לו בגלל שגיל הכניסה לגברים, 26, היה גבוה יותר </w:t>
      </w:r>
      <w:proofErr w:type="spellStart"/>
      <w:r w:rsidRPr="00406DC0">
        <w:rPr>
          <w:rFonts w:ascii="David" w:hAnsi="David" w:cs="David"/>
          <w:sz w:val="24"/>
          <w:szCs w:val="24"/>
          <w:rtl/>
        </w:rPr>
        <w:t>מלנשים</w:t>
      </w:r>
      <w:proofErr w:type="spellEnd"/>
      <w:r w:rsidRPr="00406DC0">
        <w:rPr>
          <w:rFonts w:ascii="David" w:hAnsi="David" w:cs="David"/>
          <w:sz w:val="24"/>
          <w:szCs w:val="24"/>
          <w:rtl/>
        </w:rPr>
        <w:t xml:space="preserve"> – 24. הוא בן 24. הוא טוען להפליה על פי חוק איסור הפליה במוצרים, שירותים וכניסה למקומות ציבוריים. </w:t>
      </w:r>
      <w:proofErr w:type="spellStart"/>
      <w:r w:rsidRPr="00406DC0">
        <w:rPr>
          <w:rFonts w:ascii="David" w:hAnsi="David" w:cs="David"/>
          <w:sz w:val="24"/>
          <w:szCs w:val="24"/>
          <w:rtl/>
        </w:rPr>
        <w:t>דנציגר</w:t>
      </w:r>
      <w:proofErr w:type="spellEnd"/>
      <w:r w:rsidRPr="00406DC0">
        <w:rPr>
          <w:rFonts w:ascii="David" w:hAnsi="David" w:cs="David"/>
          <w:sz w:val="24"/>
          <w:szCs w:val="24"/>
          <w:rtl/>
        </w:rPr>
        <w:t xml:space="preserve"> – יש לדחות הבחנה בין גברים לנשים על בסיס טעמים שאינם רלוונטיים. כאן יש "הפליה לטובה", הנפגע מההפליה במקרה זה הוא גבר שההפליה שיקפה גישות סטריאוטיפיות כלפי נשים. זה דבר שמשמר ומחדד הבדלים לא רלוונטיים.</w:t>
      </w:r>
      <w:r>
        <w:rPr>
          <w:rFonts w:ascii="David" w:hAnsi="David" w:cs="David"/>
          <w:b/>
          <w:bCs/>
          <w:sz w:val="24"/>
          <w:szCs w:val="24"/>
          <w:rtl/>
        </w:rPr>
        <w:br/>
      </w:r>
      <w:r>
        <w:rPr>
          <w:rFonts w:ascii="David" w:hAnsi="David" w:cs="David"/>
          <w:b/>
          <w:bCs/>
          <w:sz w:val="24"/>
          <w:szCs w:val="24"/>
          <w:rtl/>
        </w:rPr>
        <w:br/>
      </w:r>
      <w:r w:rsidR="00513B16" w:rsidRPr="00513B16">
        <w:rPr>
          <w:rFonts w:ascii="David" w:hAnsi="David" w:cs="David" w:hint="cs"/>
          <w:color w:val="C00000"/>
          <w:sz w:val="32"/>
          <w:szCs w:val="32"/>
          <w:u w:val="single"/>
          <w:rtl/>
        </w:rPr>
        <w:t>3.7 חופש הדת וחופש מדת</w:t>
      </w:r>
      <w:r w:rsidR="00513B16" w:rsidRPr="00513B16">
        <w:rPr>
          <w:rFonts w:ascii="David" w:hAnsi="David" w:cs="David" w:hint="cs"/>
          <w:b/>
          <w:bCs/>
          <w:color w:val="C00000"/>
          <w:sz w:val="32"/>
          <w:szCs w:val="32"/>
          <w:rtl/>
        </w:rPr>
        <w:t xml:space="preserve"> </w:t>
      </w:r>
      <w:r w:rsidR="00513B16">
        <w:rPr>
          <w:rFonts w:ascii="David" w:hAnsi="David" w:cs="David"/>
          <w:b/>
          <w:bCs/>
          <w:sz w:val="24"/>
          <w:szCs w:val="24"/>
          <w:rtl/>
        </w:rPr>
        <w:br/>
      </w:r>
      <w:r w:rsidR="007E7744">
        <w:rPr>
          <w:rFonts w:ascii="David" w:hAnsi="David" w:cs="David"/>
          <w:b/>
          <w:bCs/>
          <w:sz w:val="24"/>
          <w:szCs w:val="24"/>
          <w:rtl/>
        </w:rPr>
        <w:br/>
      </w:r>
      <w:r w:rsidR="009B2613" w:rsidRPr="009B2613">
        <w:rPr>
          <w:rFonts w:ascii="David" w:hAnsi="David" w:cs="David" w:hint="cs"/>
          <w:b/>
          <w:bCs/>
          <w:sz w:val="24"/>
          <w:szCs w:val="24"/>
          <w:rtl/>
        </w:rPr>
        <w:t>מה הרציונל</w:t>
      </w:r>
      <w:r w:rsidR="009B2613">
        <w:rPr>
          <w:rFonts w:ascii="David" w:hAnsi="David" w:cs="David" w:hint="cs"/>
          <w:b/>
          <w:bCs/>
          <w:sz w:val="24"/>
          <w:szCs w:val="24"/>
          <w:rtl/>
        </w:rPr>
        <w:t>יי</w:t>
      </w:r>
      <w:r w:rsidR="009B2613">
        <w:rPr>
          <w:rFonts w:ascii="David" w:hAnsi="David" w:cs="David" w:hint="eastAsia"/>
          <w:b/>
          <w:bCs/>
          <w:sz w:val="24"/>
          <w:szCs w:val="24"/>
          <w:rtl/>
        </w:rPr>
        <w:t>ם</w:t>
      </w:r>
      <w:r w:rsidR="009B2613" w:rsidRPr="009B2613">
        <w:rPr>
          <w:rFonts w:ascii="David" w:hAnsi="David" w:cs="David" w:hint="cs"/>
          <w:b/>
          <w:bCs/>
          <w:sz w:val="24"/>
          <w:szCs w:val="24"/>
          <w:rtl/>
        </w:rPr>
        <w:t xml:space="preserve"> להגן על חופש הדת?</w:t>
      </w:r>
      <w:r w:rsidR="009B2613" w:rsidRPr="009B2613">
        <w:rPr>
          <w:rFonts w:ascii="David" w:hAnsi="David" w:cs="David"/>
          <w:b/>
          <w:bCs/>
          <w:sz w:val="24"/>
          <w:szCs w:val="24"/>
          <w:rtl/>
        </w:rPr>
        <w:br/>
      </w:r>
      <w:r w:rsidR="009B2613" w:rsidRPr="009B2613">
        <w:rPr>
          <w:rFonts w:ascii="David" w:hAnsi="David" w:cs="David" w:hint="cs"/>
          <w:sz w:val="24"/>
          <w:szCs w:val="24"/>
          <w:u w:val="single"/>
          <w:rtl/>
        </w:rPr>
        <w:t xml:space="preserve"> 1) פגיעה ב</w:t>
      </w:r>
      <w:r w:rsidR="00FB502C">
        <w:rPr>
          <w:rFonts w:ascii="David" w:hAnsi="David" w:cs="David" w:hint="cs"/>
          <w:sz w:val="24"/>
          <w:szCs w:val="24"/>
          <w:u w:val="single"/>
          <w:rtl/>
        </w:rPr>
        <w:t>רציונל ה</w:t>
      </w:r>
      <w:r w:rsidR="009B2613" w:rsidRPr="009B2613">
        <w:rPr>
          <w:rFonts w:ascii="David" w:hAnsi="David" w:cs="David" w:hint="cs"/>
          <w:sz w:val="24"/>
          <w:szCs w:val="24"/>
          <w:u w:val="single"/>
          <w:rtl/>
        </w:rPr>
        <w:t xml:space="preserve">מצפון- </w:t>
      </w:r>
      <w:r w:rsidR="009B2613">
        <w:rPr>
          <w:rFonts w:ascii="David" w:hAnsi="David" w:cs="David" w:hint="cs"/>
          <w:sz w:val="24"/>
          <w:szCs w:val="24"/>
          <w:rtl/>
        </w:rPr>
        <w:t xml:space="preserve">נגן על חופש הדת על מנת להגן על חופש המצפון. מצפון-אמונות עמוקות בדבר האסור והחובה לעשות. </w:t>
      </w:r>
      <w:r w:rsidR="009B2613" w:rsidRPr="00FB502C">
        <w:rPr>
          <w:rFonts w:ascii="David" w:hAnsi="David" w:cs="David" w:hint="cs"/>
          <w:sz w:val="24"/>
          <w:szCs w:val="24"/>
          <w:u w:val="single"/>
          <w:rtl/>
        </w:rPr>
        <w:t>הנימוקים להגנה עליו:</w:t>
      </w:r>
      <w:r w:rsidR="00FB502C">
        <w:rPr>
          <w:rFonts w:ascii="David" w:hAnsi="David" w:cs="David"/>
          <w:sz w:val="24"/>
          <w:szCs w:val="24"/>
          <w:rtl/>
        </w:rPr>
        <w:br/>
      </w:r>
      <w:r w:rsidR="009B2613">
        <w:rPr>
          <w:rFonts w:ascii="David" w:hAnsi="David" w:cs="David" w:hint="cs"/>
          <w:sz w:val="24"/>
          <w:szCs w:val="24"/>
          <w:rtl/>
        </w:rPr>
        <w:t xml:space="preserve">א. </w:t>
      </w:r>
      <w:r w:rsidR="00FB502C">
        <w:rPr>
          <w:rFonts w:ascii="David" w:hAnsi="David" w:cs="David" w:hint="cs"/>
          <w:sz w:val="24"/>
          <w:szCs w:val="24"/>
          <w:rtl/>
        </w:rPr>
        <w:t xml:space="preserve">המסלול הערכי: </w:t>
      </w:r>
      <w:r w:rsidR="009B2613">
        <w:rPr>
          <w:rFonts w:ascii="David" w:hAnsi="David" w:cs="David" w:hint="cs"/>
          <w:sz w:val="24"/>
          <w:szCs w:val="24"/>
          <w:rtl/>
        </w:rPr>
        <w:t>להכריח אדם לעשות מעשה שהוא סבור שאסור לו עלול לגרום לו לכאב וסבל רב. יש לחסוך מהאדם כאב וסבל.</w:t>
      </w:r>
      <w:r w:rsidR="00FB502C">
        <w:rPr>
          <w:rFonts w:ascii="David" w:hAnsi="David" w:cs="David"/>
          <w:sz w:val="24"/>
          <w:szCs w:val="24"/>
          <w:rtl/>
        </w:rPr>
        <w:br/>
      </w:r>
      <w:r w:rsidR="009B2613">
        <w:rPr>
          <w:rFonts w:ascii="David" w:hAnsi="David" w:cs="David" w:hint="cs"/>
          <w:sz w:val="24"/>
          <w:szCs w:val="24"/>
          <w:rtl/>
        </w:rPr>
        <w:t xml:space="preserve">ב. </w:t>
      </w:r>
      <w:r w:rsidR="00FB502C">
        <w:rPr>
          <w:rFonts w:ascii="David" w:hAnsi="David" w:cs="David" w:hint="cs"/>
          <w:sz w:val="24"/>
          <w:szCs w:val="24"/>
          <w:rtl/>
        </w:rPr>
        <w:t xml:space="preserve">מסלול כבוד\הערכה: יש לנו כבוד כלפי </w:t>
      </w:r>
      <w:proofErr w:type="spellStart"/>
      <w:r w:rsidR="009B2613">
        <w:rPr>
          <w:rFonts w:ascii="David" w:hAnsi="David" w:cs="David" w:hint="cs"/>
          <w:sz w:val="24"/>
          <w:szCs w:val="24"/>
          <w:rtl/>
        </w:rPr>
        <w:t>המצפוניסטים</w:t>
      </w:r>
      <w:proofErr w:type="spellEnd"/>
      <w:r w:rsidR="00FB502C">
        <w:rPr>
          <w:rFonts w:ascii="David" w:hAnsi="David" w:cs="David" w:hint="cs"/>
          <w:sz w:val="24"/>
          <w:szCs w:val="24"/>
          <w:rtl/>
        </w:rPr>
        <w:t xml:space="preserve">, הם אנשי עקרונות. </w:t>
      </w:r>
      <w:r w:rsidR="00FB502C">
        <w:rPr>
          <w:rFonts w:ascii="David" w:hAnsi="David" w:cs="David"/>
          <w:sz w:val="24"/>
          <w:szCs w:val="24"/>
          <w:rtl/>
        </w:rPr>
        <w:br/>
      </w:r>
      <w:r w:rsidR="00FB502C">
        <w:rPr>
          <w:rFonts w:ascii="David" w:hAnsi="David" w:cs="David" w:hint="cs"/>
          <w:sz w:val="24"/>
          <w:szCs w:val="24"/>
          <w:rtl/>
        </w:rPr>
        <w:t xml:space="preserve">ג. המסלול התועלתני- </w:t>
      </w:r>
      <w:r w:rsidR="00FB502C" w:rsidRPr="00FB502C">
        <w:rPr>
          <w:rFonts w:ascii="David" w:hAnsi="David" w:cs="David"/>
          <w:sz w:val="24"/>
          <w:szCs w:val="24"/>
          <w:rtl/>
        </w:rPr>
        <w:t>גם לעקרונות יש מקום, דווקא בעידן בו אנו נותנים מקום לגמישות(מזכירים שיש לעמוד על שלנו ולא "לזרום").</w:t>
      </w:r>
      <w:r w:rsidR="00FB502C">
        <w:rPr>
          <w:rFonts w:ascii="David" w:hAnsi="David" w:cs="David" w:hint="cs"/>
          <w:sz w:val="24"/>
          <w:szCs w:val="24"/>
          <w:rtl/>
        </w:rPr>
        <w:t xml:space="preserve"> יש </w:t>
      </w:r>
      <w:proofErr w:type="spellStart"/>
      <w:r w:rsidR="00FB502C">
        <w:rPr>
          <w:rFonts w:ascii="David" w:hAnsi="David" w:cs="David" w:hint="cs"/>
          <w:sz w:val="24"/>
          <w:szCs w:val="24"/>
          <w:rtl/>
        </w:rPr>
        <w:t>למצפוניסטים</w:t>
      </w:r>
      <w:proofErr w:type="spellEnd"/>
      <w:r w:rsidR="00FB502C">
        <w:rPr>
          <w:rFonts w:ascii="David" w:hAnsi="David" w:cs="David" w:hint="cs"/>
          <w:sz w:val="24"/>
          <w:szCs w:val="24"/>
          <w:rtl/>
        </w:rPr>
        <w:t xml:space="preserve"> תועלת.</w:t>
      </w:r>
      <w:r w:rsidR="009B2613">
        <w:rPr>
          <w:rFonts w:ascii="David" w:hAnsi="David" w:cs="David"/>
          <w:sz w:val="24"/>
          <w:szCs w:val="24"/>
          <w:rtl/>
        </w:rPr>
        <w:br/>
      </w:r>
      <w:r w:rsidR="00FB502C" w:rsidRPr="00FB502C">
        <w:rPr>
          <w:rFonts w:ascii="David" w:hAnsi="David" w:cs="David" w:hint="cs"/>
          <w:sz w:val="24"/>
          <w:szCs w:val="24"/>
          <w:u w:val="single"/>
          <w:rtl/>
        </w:rPr>
        <w:t>מתי נפגע המצפון?</w:t>
      </w:r>
      <w:r w:rsidR="00FB502C">
        <w:rPr>
          <w:rFonts w:ascii="David" w:hAnsi="David" w:cs="David" w:hint="cs"/>
          <w:sz w:val="24"/>
          <w:szCs w:val="24"/>
          <w:rtl/>
        </w:rPr>
        <w:t xml:space="preserve"> </w:t>
      </w:r>
      <w:r w:rsidR="00FB502C" w:rsidRPr="00FB502C">
        <w:rPr>
          <w:rFonts w:ascii="David" w:hAnsi="David" w:cs="David"/>
          <w:sz w:val="24"/>
          <w:szCs w:val="24"/>
          <w:rtl/>
        </w:rPr>
        <w:t xml:space="preserve">המצפון נפגע כאשר מחייבים אדם לפעול בניגוד למצפונו או כאשר מונעים ממנו לעשות מה שמצפונו </w:t>
      </w:r>
      <w:r w:rsidR="00FB502C" w:rsidRPr="00FB502C">
        <w:rPr>
          <w:rFonts w:ascii="David" w:hAnsi="David" w:cs="David"/>
          <w:sz w:val="24"/>
          <w:szCs w:val="24"/>
          <w:rtl/>
        </w:rPr>
        <w:lastRenderedPageBreak/>
        <w:t>מורה לו/ את רצונו. המצפון נפגע יותר כאשר אנו מחייבים אדם לעשות את שמצפונו אוסר עליו. המצפון יכול להביא לדרישה לקבל פטור מ</w:t>
      </w:r>
      <w:r w:rsidR="00FB502C">
        <w:rPr>
          <w:rFonts w:ascii="David" w:hAnsi="David" w:cs="David" w:hint="cs"/>
          <w:sz w:val="24"/>
          <w:szCs w:val="24"/>
          <w:rtl/>
        </w:rPr>
        <w:t>חוק שמגדיר צו-עשה</w:t>
      </w:r>
      <w:r w:rsidR="00FB502C" w:rsidRPr="00FB502C">
        <w:rPr>
          <w:rFonts w:ascii="David" w:hAnsi="David" w:cs="David"/>
          <w:sz w:val="24"/>
          <w:szCs w:val="24"/>
          <w:rtl/>
        </w:rPr>
        <w:t>.</w:t>
      </w:r>
      <w:r w:rsidR="00FB502C">
        <w:rPr>
          <w:rFonts w:ascii="David" w:hAnsi="David" w:cs="David"/>
          <w:sz w:val="24"/>
          <w:szCs w:val="24"/>
          <w:rtl/>
        </w:rPr>
        <w:br/>
      </w:r>
      <w:r w:rsidR="00FB502C" w:rsidRPr="0099051D">
        <w:rPr>
          <w:rFonts w:ascii="David" w:hAnsi="David" w:cs="David" w:hint="cs"/>
          <w:sz w:val="24"/>
          <w:szCs w:val="24"/>
          <w:u w:val="single"/>
          <w:rtl/>
        </w:rPr>
        <w:t>2)פגיעה ברציונל ה</w:t>
      </w:r>
      <w:r w:rsidR="00FB502C" w:rsidRPr="0099051D">
        <w:rPr>
          <w:rFonts w:ascii="David" w:hAnsi="David" w:cs="David"/>
          <w:sz w:val="24"/>
          <w:szCs w:val="24"/>
          <w:u w:val="single"/>
          <w:rtl/>
        </w:rPr>
        <w:t>תרבות</w:t>
      </w:r>
      <w:r w:rsidR="00FB502C" w:rsidRPr="0099051D">
        <w:rPr>
          <w:rFonts w:ascii="David" w:hAnsi="David" w:cs="David" w:hint="cs"/>
          <w:sz w:val="24"/>
          <w:szCs w:val="24"/>
          <w:u w:val="single"/>
          <w:rtl/>
        </w:rPr>
        <w:t>-</w:t>
      </w:r>
      <w:r w:rsidR="0099051D">
        <w:rPr>
          <w:rFonts w:ascii="David" w:hAnsi="David" w:cs="David" w:hint="cs"/>
          <w:sz w:val="24"/>
          <w:szCs w:val="24"/>
          <w:u w:val="single"/>
          <w:rtl/>
        </w:rPr>
        <w:t xml:space="preserve"> </w:t>
      </w:r>
      <w:r w:rsidR="0099051D">
        <w:rPr>
          <w:rFonts w:ascii="David" w:hAnsi="David" w:cs="David" w:hint="cs"/>
          <w:sz w:val="24"/>
          <w:szCs w:val="24"/>
          <w:rtl/>
        </w:rPr>
        <w:t xml:space="preserve"> לכל קבוצה יש תרבות ייחודית משלה, יש לשמר את התרבות כיוון שהיא מממש</w:t>
      </w:r>
      <w:r w:rsidR="0099051D">
        <w:rPr>
          <w:rFonts w:ascii="David" w:hAnsi="David" w:cs="David" w:hint="eastAsia"/>
          <w:sz w:val="24"/>
          <w:szCs w:val="24"/>
          <w:rtl/>
        </w:rPr>
        <w:t>ת</w:t>
      </w:r>
      <w:r w:rsidR="0099051D">
        <w:rPr>
          <w:rFonts w:ascii="David" w:hAnsi="David" w:cs="David" w:hint="cs"/>
          <w:sz w:val="24"/>
          <w:szCs w:val="24"/>
          <w:rtl/>
        </w:rPr>
        <w:t xml:space="preserve"> שני תנאים: א. התרבות היא חלק מזהותו של האדם. ב. </w:t>
      </w:r>
      <w:r w:rsidR="00FB502C" w:rsidRPr="00FB502C">
        <w:rPr>
          <w:rFonts w:ascii="David" w:hAnsi="David" w:cs="David"/>
          <w:sz w:val="24"/>
          <w:szCs w:val="24"/>
          <w:rtl/>
        </w:rPr>
        <w:t xml:space="preserve">תרבות האדם נחוצה </w:t>
      </w:r>
      <w:r w:rsidR="0099051D">
        <w:rPr>
          <w:rFonts w:ascii="David" w:hAnsi="David" w:cs="David" w:hint="cs"/>
          <w:sz w:val="24"/>
          <w:szCs w:val="24"/>
          <w:rtl/>
        </w:rPr>
        <w:t>לאדם על מנת שיוכל לממש את ערך ה</w:t>
      </w:r>
      <w:r w:rsidR="00FB502C" w:rsidRPr="00FB502C">
        <w:rPr>
          <w:rFonts w:ascii="David" w:hAnsi="David" w:cs="David"/>
          <w:sz w:val="24"/>
          <w:szCs w:val="24"/>
          <w:rtl/>
        </w:rPr>
        <w:t xml:space="preserve">אוטונומיה. </w:t>
      </w:r>
      <w:r w:rsidR="0099051D">
        <w:rPr>
          <w:rFonts w:ascii="David" w:hAnsi="David" w:cs="David"/>
          <w:sz w:val="24"/>
          <w:szCs w:val="24"/>
          <w:rtl/>
        </w:rPr>
        <w:br/>
      </w:r>
      <w:r w:rsidR="006F3647">
        <w:rPr>
          <w:rFonts w:ascii="David" w:hAnsi="David" w:cs="David" w:hint="cs"/>
          <w:sz w:val="24"/>
          <w:szCs w:val="24"/>
          <w:rtl/>
        </w:rPr>
        <w:t>התרבות מספקת לאדם משמעות לחייו ואפשרות לספק את רצונותיו.</w:t>
      </w:r>
      <w:r w:rsidR="00E07E52">
        <w:rPr>
          <w:rFonts w:ascii="David" w:hAnsi="David" w:cs="David" w:hint="cs"/>
          <w:sz w:val="24"/>
          <w:szCs w:val="24"/>
          <w:rtl/>
        </w:rPr>
        <w:t xml:space="preserve"> </w:t>
      </w:r>
      <w:r w:rsidR="00444999">
        <w:rPr>
          <w:rFonts w:ascii="David" w:hAnsi="David" w:cs="David" w:hint="cs"/>
          <w:sz w:val="24"/>
          <w:szCs w:val="24"/>
          <w:rtl/>
        </w:rPr>
        <w:t xml:space="preserve">איום על תרבות יכול לנבוע מדומיננטיות במרחב הציבורי של תרבות הרוב(שחזקה ומשפיעה יותר), מי שמצוי במגננה זו תרבות המיעוט. תרבות המיעוט עשויה להיות במצב של צורך להגנה מיוחדת שאותה ראוי להעניק באמצעות הזכות לתרבות. </w:t>
      </w:r>
      <w:r w:rsidR="00513B16">
        <w:rPr>
          <w:rFonts w:ascii="David" w:hAnsi="David" w:cs="David"/>
          <w:sz w:val="24"/>
          <w:szCs w:val="24"/>
          <w:rtl/>
        </w:rPr>
        <w:br/>
      </w:r>
      <w:r w:rsidR="00513B16" w:rsidRPr="00513B16">
        <w:rPr>
          <w:rFonts w:ascii="David" w:hAnsi="David" w:cs="David" w:hint="cs"/>
          <w:sz w:val="24"/>
          <w:szCs w:val="24"/>
          <w:u w:val="single"/>
          <w:rtl/>
        </w:rPr>
        <w:t>הבדלים בין הרציונליי</w:t>
      </w:r>
      <w:r w:rsidR="00513B16" w:rsidRPr="00513B16">
        <w:rPr>
          <w:rFonts w:ascii="David" w:hAnsi="David" w:cs="David" w:hint="eastAsia"/>
          <w:sz w:val="24"/>
          <w:szCs w:val="24"/>
          <w:u w:val="single"/>
          <w:rtl/>
        </w:rPr>
        <w:t>ם</w:t>
      </w:r>
      <w:r w:rsidR="00513B16" w:rsidRPr="00513B16">
        <w:rPr>
          <w:rFonts w:ascii="David" w:hAnsi="David" w:cs="David" w:hint="cs"/>
          <w:sz w:val="24"/>
          <w:szCs w:val="24"/>
          <w:u w:val="single"/>
          <w:rtl/>
        </w:rPr>
        <w:t>-</w:t>
      </w:r>
      <w:r w:rsidR="00513B16">
        <w:rPr>
          <w:rFonts w:ascii="David" w:hAnsi="David" w:cs="David" w:hint="cs"/>
          <w:sz w:val="24"/>
          <w:szCs w:val="24"/>
          <w:rtl/>
        </w:rPr>
        <w:t xml:space="preserve"> </w:t>
      </w:r>
      <w:r w:rsidR="00444999">
        <w:rPr>
          <w:rFonts w:ascii="David" w:hAnsi="David" w:cs="David" w:hint="cs"/>
          <w:sz w:val="24"/>
          <w:szCs w:val="24"/>
          <w:rtl/>
        </w:rPr>
        <w:t xml:space="preserve">היקפה של הזכות לתרבות רחב יותר מחופש המצפון. </w:t>
      </w:r>
      <w:r w:rsidR="00E07E52" w:rsidRPr="00E07E52">
        <w:rPr>
          <w:rFonts w:ascii="David" w:hAnsi="David" w:cs="David"/>
          <w:sz w:val="24"/>
          <w:szCs w:val="24"/>
          <w:rtl/>
        </w:rPr>
        <w:t xml:space="preserve">שער הכניסה לביהמ"ש דרך התרבות רחב יותר מדרך המצפון. אבל כשמגיעים לשלב השני- שלב המשקל/האיזונים- חופש המצפון כבד יותר מחופש התרבות ולכן גם ההצדקה לפגיעתו צריכה להיות גדול יותר. </w:t>
      </w:r>
      <w:r w:rsidR="00E07E52" w:rsidRPr="00AA57F1">
        <w:rPr>
          <w:rFonts w:ascii="David" w:hAnsi="David" w:cs="David" w:hint="cs"/>
          <w:sz w:val="24"/>
          <w:szCs w:val="24"/>
          <w:u w:val="single"/>
          <w:rtl/>
        </w:rPr>
        <w:t>מכמה סיבות:</w:t>
      </w:r>
      <w:r w:rsidR="00E07E52" w:rsidRPr="00AA57F1">
        <w:rPr>
          <w:rFonts w:ascii="David" w:hAnsi="David" w:cs="David"/>
          <w:sz w:val="24"/>
          <w:szCs w:val="24"/>
          <w:u w:val="single"/>
          <w:rtl/>
        </w:rPr>
        <w:br/>
      </w:r>
      <w:r w:rsidR="00E07E52" w:rsidRPr="00E07E52">
        <w:rPr>
          <w:rFonts w:ascii="David" w:hAnsi="David" w:cs="David"/>
          <w:sz w:val="24"/>
          <w:szCs w:val="24"/>
          <w:rtl/>
        </w:rPr>
        <w:t>א.</w:t>
      </w:r>
      <w:r w:rsidR="00E07E52">
        <w:rPr>
          <w:rFonts w:ascii="David" w:hAnsi="David" w:cs="David" w:hint="cs"/>
          <w:sz w:val="24"/>
          <w:szCs w:val="24"/>
          <w:rtl/>
        </w:rPr>
        <w:t xml:space="preserve"> </w:t>
      </w:r>
      <w:r w:rsidR="00E07E52" w:rsidRPr="00E07E52">
        <w:rPr>
          <w:rFonts w:ascii="David" w:hAnsi="David" w:cs="David"/>
          <w:sz w:val="24"/>
          <w:szCs w:val="24"/>
          <w:rtl/>
        </w:rPr>
        <w:t xml:space="preserve">בענייני מצפון זה עניין של </w:t>
      </w:r>
      <w:proofErr w:type="spellStart"/>
      <w:r w:rsidR="00E07E52" w:rsidRPr="00E07E52">
        <w:rPr>
          <w:rFonts w:ascii="David" w:hAnsi="David" w:cs="David"/>
          <w:sz w:val="24"/>
          <w:szCs w:val="24"/>
          <w:rtl/>
        </w:rPr>
        <w:t>הכל</w:t>
      </w:r>
      <w:proofErr w:type="spellEnd"/>
      <w:r w:rsidR="00E07E52" w:rsidRPr="00E07E52">
        <w:rPr>
          <w:rFonts w:ascii="David" w:hAnsi="David" w:cs="David"/>
          <w:sz w:val="24"/>
          <w:szCs w:val="24"/>
          <w:rtl/>
        </w:rPr>
        <w:t xml:space="preserve"> או כלום</w:t>
      </w:r>
      <w:r w:rsidR="00E07E52">
        <w:rPr>
          <w:rFonts w:ascii="David" w:hAnsi="David" w:cs="David" w:hint="cs"/>
          <w:sz w:val="24"/>
          <w:szCs w:val="24"/>
          <w:rtl/>
        </w:rPr>
        <w:t xml:space="preserve">, </w:t>
      </w:r>
      <w:r w:rsidR="00E07E52" w:rsidRPr="00E07E52">
        <w:rPr>
          <w:rFonts w:ascii="David" w:hAnsi="David" w:cs="David"/>
          <w:sz w:val="24"/>
          <w:szCs w:val="24"/>
          <w:rtl/>
        </w:rPr>
        <w:t xml:space="preserve">או שמכבדים את המצפון או שלא. לעומת תרבות, בתרבות אפשר לחשוב על סוג של פיצוי. בד"כ אין עניין אחד, תנאי שאם הוא נופל התרבות נעלמת. בד"כ מדובר בכמה אלמנטים. </w:t>
      </w:r>
      <w:r w:rsidR="00E07E52">
        <w:rPr>
          <w:rFonts w:ascii="David" w:hAnsi="David" w:cs="David" w:hint="cs"/>
          <w:sz w:val="24"/>
          <w:szCs w:val="24"/>
          <w:rtl/>
        </w:rPr>
        <w:t>בפגיעה בתרבות למדינה קל יותר למצוא דרך ביניים להגשמת הזכות.</w:t>
      </w:r>
      <w:r w:rsidR="00E07E52">
        <w:rPr>
          <w:rFonts w:ascii="David" w:hAnsi="David" w:cs="David"/>
          <w:sz w:val="24"/>
          <w:szCs w:val="24"/>
          <w:rtl/>
        </w:rPr>
        <w:br/>
      </w:r>
      <w:r w:rsidR="00E07E52" w:rsidRPr="00E07E52">
        <w:rPr>
          <w:rFonts w:ascii="David" w:hAnsi="David" w:cs="David"/>
          <w:sz w:val="24"/>
          <w:szCs w:val="24"/>
          <w:rtl/>
        </w:rPr>
        <w:t>ב.</w:t>
      </w:r>
      <w:r w:rsidR="00E07E52">
        <w:rPr>
          <w:rFonts w:ascii="David" w:hAnsi="David" w:cs="David" w:hint="cs"/>
          <w:sz w:val="24"/>
          <w:szCs w:val="24"/>
          <w:rtl/>
        </w:rPr>
        <w:t xml:space="preserve"> </w:t>
      </w:r>
      <w:r w:rsidR="00E07E52" w:rsidRPr="00E07E52">
        <w:rPr>
          <w:rFonts w:ascii="David" w:hAnsi="David" w:cs="David"/>
          <w:sz w:val="24"/>
          <w:szCs w:val="24"/>
          <w:rtl/>
        </w:rPr>
        <w:t>התרבות מציבה הרבה דרישות מקבוצת הרוב</w:t>
      </w:r>
      <w:r w:rsidR="00E07E52">
        <w:rPr>
          <w:rFonts w:ascii="David" w:hAnsi="David" w:cs="David" w:hint="cs"/>
          <w:sz w:val="24"/>
          <w:szCs w:val="24"/>
          <w:rtl/>
        </w:rPr>
        <w:t>(המדינה)</w:t>
      </w:r>
      <w:r w:rsidR="00E07E52" w:rsidRPr="00E07E52">
        <w:rPr>
          <w:rFonts w:ascii="David" w:hAnsi="David" w:cs="David"/>
          <w:sz w:val="24"/>
          <w:szCs w:val="24"/>
          <w:rtl/>
        </w:rPr>
        <w:t xml:space="preserve">. אם נקבל את רובן, זה עלול להביא להגבלה של חופש הפעולה של חברי קבוצת הרוב. </w:t>
      </w:r>
      <w:r w:rsidR="00E07E52">
        <w:rPr>
          <w:rFonts w:ascii="David" w:hAnsi="David" w:cs="David" w:hint="cs"/>
          <w:sz w:val="24"/>
          <w:szCs w:val="24"/>
          <w:rtl/>
        </w:rPr>
        <w:t>לעומת זאת חופש המצפון הוא ספציפי, ולכן קל יותר לאזן בינו לבין שאר האינטרסים והזכויות בחברה</w:t>
      </w:r>
      <w:r w:rsidR="00E401AF">
        <w:rPr>
          <w:rFonts w:ascii="David" w:hAnsi="David" w:cs="David" w:hint="cs"/>
          <w:sz w:val="24"/>
          <w:szCs w:val="24"/>
          <w:rtl/>
        </w:rPr>
        <w:t>.</w:t>
      </w:r>
      <w:r w:rsidR="00E401AF">
        <w:rPr>
          <w:rFonts w:ascii="David" w:hAnsi="David" w:cs="David"/>
          <w:sz w:val="24"/>
          <w:szCs w:val="24"/>
          <w:rtl/>
        </w:rPr>
        <w:br/>
      </w:r>
      <w:r w:rsidR="00E07E52" w:rsidRPr="00E07E52">
        <w:rPr>
          <w:rFonts w:ascii="David" w:hAnsi="David" w:cs="David"/>
          <w:sz w:val="24"/>
          <w:szCs w:val="24"/>
          <w:rtl/>
        </w:rPr>
        <w:t>ג.</w:t>
      </w:r>
      <w:r w:rsidR="00E07E52">
        <w:rPr>
          <w:rFonts w:ascii="David" w:hAnsi="David" w:cs="David" w:hint="cs"/>
          <w:sz w:val="24"/>
          <w:szCs w:val="24"/>
          <w:rtl/>
        </w:rPr>
        <w:t xml:space="preserve"> </w:t>
      </w:r>
      <w:r w:rsidR="00E07E52" w:rsidRPr="00E07E52">
        <w:rPr>
          <w:rFonts w:ascii="David" w:hAnsi="David" w:cs="David"/>
          <w:sz w:val="24"/>
          <w:szCs w:val="24"/>
          <w:rtl/>
        </w:rPr>
        <w:t>יותר פשוט לשמור על רציונל התרבות על רקע העובדה שיש הפרדה מגזרית בין חברי הקבוצות השונות</w:t>
      </w:r>
      <w:r w:rsidR="00E401AF">
        <w:rPr>
          <w:rFonts w:ascii="David" w:hAnsi="David" w:cs="David" w:hint="cs"/>
          <w:sz w:val="24"/>
          <w:szCs w:val="24"/>
          <w:rtl/>
        </w:rPr>
        <w:t xml:space="preserve"> ולעיתים הם מתגוררים במיקומים שונים. </w:t>
      </w:r>
      <w:r w:rsidR="00F12126">
        <w:rPr>
          <w:rFonts w:ascii="David" w:hAnsi="David" w:cs="David" w:hint="cs"/>
          <w:sz w:val="24"/>
          <w:szCs w:val="24"/>
          <w:rtl/>
        </w:rPr>
        <w:t xml:space="preserve">כך שיותר קל להם לקיים את התרבות שלהם. </w:t>
      </w:r>
      <w:r w:rsidR="00CE2BFA">
        <w:rPr>
          <w:rFonts w:ascii="David" w:hAnsi="David" w:cs="David"/>
          <w:sz w:val="24"/>
          <w:szCs w:val="24"/>
          <w:rtl/>
        </w:rPr>
        <w:br/>
      </w:r>
      <w:r w:rsidR="00CE2BFA">
        <w:rPr>
          <w:rFonts w:ascii="David" w:hAnsi="David" w:cs="David"/>
          <w:sz w:val="24"/>
          <w:szCs w:val="24"/>
          <w:rtl/>
        </w:rPr>
        <w:br/>
      </w:r>
      <w:r w:rsidR="002879E0">
        <w:rPr>
          <w:rFonts w:ascii="David" w:hAnsi="David" w:cs="David" w:hint="cs"/>
          <w:b/>
          <w:bCs/>
          <w:sz w:val="24"/>
          <w:szCs w:val="24"/>
          <w:rtl/>
        </w:rPr>
        <w:t>"</w:t>
      </w:r>
      <w:r w:rsidR="002879E0" w:rsidRPr="007E7744">
        <w:rPr>
          <w:rFonts w:ascii="David" w:hAnsi="David" w:cs="David"/>
          <w:b/>
          <w:bCs/>
          <w:sz w:val="24"/>
          <w:szCs w:val="24"/>
          <w:rtl/>
        </w:rPr>
        <w:t>חופש הדת, חופש מדת והגנה על רגשות דתיים</w:t>
      </w:r>
      <w:r w:rsidR="002879E0">
        <w:rPr>
          <w:rFonts w:ascii="David" w:hAnsi="David" w:cs="David" w:hint="cs"/>
          <w:b/>
          <w:bCs/>
          <w:sz w:val="24"/>
          <w:szCs w:val="24"/>
          <w:rtl/>
        </w:rPr>
        <w:t>"</w:t>
      </w:r>
      <w:r w:rsidR="002879E0" w:rsidRPr="007E7744">
        <w:rPr>
          <w:rFonts w:ascii="David" w:hAnsi="David" w:cs="David"/>
          <w:b/>
          <w:bCs/>
          <w:sz w:val="24"/>
          <w:szCs w:val="24"/>
          <w:rtl/>
        </w:rPr>
        <w:t>/</w:t>
      </w:r>
      <w:proofErr w:type="spellStart"/>
      <w:r w:rsidR="002879E0" w:rsidRPr="007E7744">
        <w:rPr>
          <w:rFonts w:ascii="David" w:hAnsi="David" w:cs="David"/>
          <w:b/>
          <w:bCs/>
          <w:sz w:val="24"/>
          <w:szCs w:val="24"/>
          <w:rtl/>
        </w:rPr>
        <w:t>סטטמן</w:t>
      </w:r>
      <w:proofErr w:type="spellEnd"/>
      <w:r w:rsidR="002879E0" w:rsidRPr="007E7744">
        <w:rPr>
          <w:rFonts w:ascii="David" w:hAnsi="David" w:cs="David"/>
          <w:b/>
          <w:bCs/>
          <w:sz w:val="24"/>
          <w:szCs w:val="24"/>
          <w:rtl/>
        </w:rPr>
        <w:t xml:space="preserve"> וספיר</w:t>
      </w:r>
      <w:r w:rsidR="002879E0">
        <w:rPr>
          <w:rFonts w:ascii="David" w:hAnsi="David" w:cs="David"/>
          <w:b/>
          <w:bCs/>
          <w:sz w:val="24"/>
          <w:szCs w:val="24"/>
          <w:rtl/>
        </w:rPr>
        <w:br/>
      </w:r>
      <w:r w:rsidR="002879E0" w:rsidRPr="007E7744">
        <w:rPr>
          <w:rFonts w:ascii="David" w:hAnsi="David" w:cs="David" w:hint="cs"/>
          <w:sz w:val="24"/>
          <w:szCs w:val="24"/>
          <w:rtl/>
        </w:rPr>
        <w:t xml:space="preserve">כותבי המאמר </w:t>
      </w:r>
      <w:r w:rsidR="002879E0" w:rsidRPr="007E7744">
        <w:rPr>
          <w:rFonts w:ascii="David" w:hAnsi="David" w:cs="David"/>
          <w:sz w:val="24"/>
          <w:szCs w:val="24"/>
          <w:rtl/>
        </w:rPr>
        <w:t>מציינים כי במציאות בה הרוב הוא חילוני</w:t>
      </w:r>
      <w:r w:rsidR="002879E0">
        <w:rPr>
          <w:rFonts w:ascii="David" w:hAnsi="David" w:cs="David" w:hint="cs"/>
          <w:sz w:val="24"/>
          <w:szCs w:val="24"/>
          <w:rtl/>
        </w:rPr>
        <w:t xml:space="preserve">, לרוב </w:t>
      </w:r>
      <w:r w:rsidR="002879E0" w:rsidRPr="007E7744">
        <w:rPr>
          <w:rFonts w:ascii="David" w:hAnsi="David" w:cs="David"/>
          <w:sz w:val="24"/>
          <w:szCs w:val="24"/>
          <w:rtl/>
        </w:rPr>
        <w:t xml:space="preserve">אין זכות </w:t>
      </w:r>
      <w:r w:rsidR="002879E0">
        <w:rPr>
          <w:rFonts w:ascii="David" w:hAnsi="David" w:cs="David" w:hint="cs"/>
          <w:sz w:val="24"/>
          <w:szCs w:val="24"/>
          <w:rtl/>
        </w:rPr>
        <w:t xml:space="preserve">ממשית </w:t>
      </w:r>
      <w:r w:rsidR="002879E0" w:rsidRPr="007E7744">
        <w:rPr>
          <w:rFonts w:ascii="David" w:hAnsi="David" w:cs="David"/>
          <w:sz w:val="24"/>
          <w:szCs w:val="24"/>
          <w:rtl/>
        </w:rPr>
        <w:t>לתרבות</w:t>
      </w:r>
      <w:r w:rsidR="002879E0">
        <w:rPr>
          <w:rFonts w:ascii="David" w:hAnsi="David" w:cs="David" w:hint="cs"/>
          <w:sz w:val="24"/>
          <w:szCs w:val="24"/>
          <w:rtl/>
        </w:rPr>
        <w:t>,</w:t>
      </w:r>
      <w:r w:rsidR="002879E0" w:rsidRPr="007E7744">
        <w:rPr>
          <w:rFonts w:ascii="David" w:hAnsi="David" w:cs="David"/>
          <w:sz w:val="24"/>
          <w:szCs w:val="24"/>
          <w:rtl/>
        </w:rPr>
        <w:t xml:space="preserve"> גם אין להם זכות מצפון כי טענת המצפון לא רלוונטית ב</w:t>
      </w:r>
      <w:r w:rsidR="002879E0">
        <w:rPr>
          <w:rFonts w:ascii="David" w:hAnsi="David" w:cs="David" w:hint="cs"/>
          <w:sz w:val="24"/>
          <w:szCs w:val="24"/>
          <w:rtl/>
        </w:rPr>
        <w:t>"</w:t>
      </w:r>
      <w:r w:rsidR="002879E0" w:rsidRPr="007E7744">
        <w:rPr>
          <w:rFonts w:ascii="David" w:hAnsi="David" w:cs="David"/>
          <w:sz w:val="24"/>
          <w:szCs w:val="24"/>
          <w:rtl/>
        </w:rPr>
        <w:t>חופש מדת</w:t>
      </w:r>
      <w:r w:rsidR="002879E0">
        <w:rPr>
          <w:rFonts w:ascii="David" w:hAnsi="David" w:cs="David" w:hint="cs"/>
          <w:sz w:val="24"/>
          <w:szCs w:val="24"/>
          <w:rtl/>
        </w:rPr>
        <w:t>"</w:t>
      </w:r>
      <w:r w:rsidR="002879E0" w:rsidRPr="007E7744">
        <w:rPr>
          <w:rFonts w:ascii="David" w:hAnsi="David" w:cs="David"/>
          <w:sz w:val="24"/>
          <w:szCs w:val="24"/>
          <w:rtl/>
        </w:rPr>
        <w:t>-</w:t>
      </w:r>
      <w:r w:rsidR="002879E0">
        <w:rPr>
          <w:rFonts w:ascii="David" w:hAnsi="David" w:cs="David" w:hint="cs"/>
          <w:sz w:val="24"/>
          <w:szCs w:val="24"/>
          <w:rtl/>
        </w:rPr>
        <w:t xml:space="preserve"> </w:t>
      </w:r>
      <w:r w:rsidR="002879E0" w:rsidRPr="007E7744">
        <w:rPr>
          <w:rFonts w:ascii="David" w:hAnsi="David" w:cs="David"/>
          <w:sz w:val="24"/>
          <w:szCs w:val="24"/>
          <w:rtl/>
        </w:rPr>
        <w:t xml:space="preserve">אין הבדל בין טיעונים דתיים לטיעונים חילוניים. </w:t>
      </w:r>
      <w:r w:rsidR="002879E0">
        <w:rPr>
          <w:rFonts w:ascii="David" w:hAnsi="David" w:cs="David" w:hint="cs"/>
          <w:sz w:val="24"/>
          <w:szCs w:val="24"/>
          <w:rtl/>
        </w:rPr>
        <w:t>מתי יטען חופש מדת?</w:t>
      </w:r>
      <w:r w:rsidR="002879E0" w:rsidRPr="007E7744">
        <w:rPr>
          <w:rFonts w:ascii="David" w:hAnsi="David" w:cs="David"/>
          <w:sz w:val="24"/>
          <w:szCs w:val="24"/>
          <w:rtl/>
        </w:rPr>
        <w:t xml:space="preserve"> </w:t>
      </w:r>
      <w:r w:rsidR="002879E0">
        <w:rPr>
          <w:rFonts w:ascii="David" w:hAnsi="David" w:cs="David" w:hint="cs"/>
          <w:sz w:val="24"/>
          <w:szCs w:val="24"/>
          <w:rtl/>
        </w:rPr>
        <w:t>כאשר יש פגיעה ב</w:t>
      </w:r>
      <w:r w:rsidR="002879E0" w:rsidRPr="007E7744">
        <w:rPr>
          <w:rFonts w:ascii="David" w:hAnsi="David" w:cs="David"/>
          <w:sz w:val="24"/>
          <w:szCs w:val="24"/>
          <w:rtl/>
        </w:rPr>
        <w:t>זכות לאו</w:t>
      </w:r>
      <w:r w:rsidR="002879E0">
        <w:rPr>
          <w:rFonts w:ascii="David" w:hAnsi="David" w:cs="David" w:hint="cs"/>
          <w:sz w:val="24"/>
          <w:szCs w:val="24"/>
          <w:rtl/>
        </w:rPr>
        <w:t>ת</w:t>
      </w:r>
      <w:r w:rsidR="002879E0" w:rsidRPr="007E7744">
        <w:rPr>
          <w:rFonts w:ascii="David" w:hAnsi="David" w:cs="David"/>
          <w:sz w:val="24"/>
          <w:szCs w:val="24"/>
          <w:rtl/>
        </w:rPr>
        <w:t>נטיות</w:t>
      </w:r>
      <w:r w:rsidR="002879E0">
        <w:rPr>
          <w:rFonts w:ascii="David" w:hAnsi="David" w:cs="David" w:hint="cs"/>
          <w:sz w:val="24"/>
          <w:szCs w:val="24"/>
          <w:rtl/>
        </w:rPr>
        <w:t>. למשל, בטקסים מסוימים</w:t>
      </w:r>
      <w:r w:rsidR="002879E0" w:rsidRPr="007E7744">
        <w:rPr>
          <w:rFonts w:ascii="David" w:hAnsi="David" w:cs="David"/>
          <w:sz w:val="24"/>
          <w:szCs w:val="24"/>
          <w:rtl/>
        </w:rPr>
        <w:t xml:space="preserve"> מכריחים אדם ל</w:t>
      </w:r>
      <w:r w:rsidR="002879E0">
        <w:rPr>
          <w:rFonts w:ascii="David" w:hAnsi="David" w:cs="David" w:hint="cs"/>
          <w:sz w:val="24"/>
          <w:szCs w:val="24"/>
          <w:rtl/>
        </w:rPr>
        <w:t>פעול</w:t>
      </w:r>
      <w:r w:rsidR="002879E0" w:rsidRPr="007E7744">
        <w:rPr>
          <w:rFonts w:ascii="David" w:hAnsi="David" w:cs="David"/>
          <w:sz w:val="24"/>
          <w:szCs w:val="24"/>
          <w:rtl/>
        </w:rPr>
        <w:t xml:space="preserve"> באופן דתי</w:t>
      </w:r>
      <w:r w:rsidR="002879E0">
        <w:rPr>
          <w:rFonts w:ascii="David" w:hAnsi="David" w:cs="David" w:hint="cs"/>
          <w:sz w:val="24"/>
          <w:szCs w:val="24"/>
          <w:rtl/>
        </w:rPr>
        <w:t>(</w:t>
      </w:r>
      <w:r w:rsidR="002879E0" w:rsidRPr="007E7744">
        <w:rPr>
          <w:rFonts w:ascii="David" w:hAnsi="David" w:cs="David"/>
          <w:sz w:val="24"/>
          <w:szCs w:val="24"/>
          <w:rtl/>
        </w:rPr>
        <w:t>טקס נישואין</w:t>
      </w:r>
      <w:r w:rsidR="002879E0">
        <w:rPr>
          <w:rFonts w:ascii="David" w:hAnsi="David" w:cs="David" w:hint="cs"/>
          <w:sz w:val="24"/>
          <w:szCs w:val="24"/>
          <w:rtl/>
        </w:rPr>
        <w:t>)</w:t>
      </w:r>
      <w:r w:rsidR="002879E0" w:rsidRPr="007E7744">
        <w:rPr>
          <w:rFonts w:ascii="David" w:hAnsi="David" w:cs="David"/>
          <w:sz w:val="24"/>
          <w:szCs w:val="24"/>
          <w:rtl/>
        </w:rPr>
        <w:t xml:space="preserve"> </w:t>
      </w:r>
      <w:r w:rsidR="002879E0">
        <w:rPr>
          <w:rFonts w:ascii="David" w:hAnsi="David" w:cs="David" w:hint="cs"/>
          <w:sz w:val="24"/>
          <w:szCs w:val="24"/>
          <w:rtl/>
        </w:rPr>
        <w:t>מה שעלול לגרום לו לתחושת ניכור.</w:t>
      </w:r>
      <w:r w:rsidR="002879E0" w:rsidRPr="007E7744">
        <w:rPr>
          <w:rFonts w:ascii="David" w:hAnsi="David" w:cs="David"/>
          <w:sz w:val="24"/>
          <w:szCs w:val="24"/>
          <w:rtl/>
        </w:rPr>
        <w:t xml:space="preserve"> </w:t>
      </w:r>
      <w:r w:rsidR="002879E0">
        <w:rPr>
          <w:rFonts w:ascii="David" w:hAnsi="David" w:cs="David" w:hint="cs"/>
          <w:sz w:val="24"/>
          <w:szCs w:val="24"/>
          <w:rtl/>
        </w:rPr>
        <w:t xml:space="preserve">פרופ' </w:t>
      </w:r>
      <w:r w:rsidR="002879E0" w:rsidRPr="007E7744">
        <w:rPr>
          <w:rFonts w:ascii="David" w:hAnsi="David" w:cs="David"/>
          <w:sz w:val="24"/>
          <w:szCs w:val="24"/>
          <w:rtl/>
        </w:rPr>
        <w:t>ספיר טוען כי לא כל חוק מגן על נימוקים דתיים-</w:t>
      </w:r>
      <w:r w:rsidR="002879E0">
        <w:rPr>
          <w:rFonts w:ascii="David" w:hAnsi="David" w:cs="David" w:hint="cs"/>
          <w:sz w:val="24"/>
          <w:szCs w:val="24"/>
          <w:rtl/>
        </w:rPr>
        <w:t xml:space="preserve"> לדוג' חוק איסור גידול</w:t>
      </w:r>
      <w:r w:rsidR="002879E0" w:rsidRPr="007E7744">
        <w:rPr>
          <w:rFonts w:ascii="David" w:hAnsi="David" w:cs="David"/>
          <w:sz w:val="24"/>
          <w:szCs w:val="24"/>
          <w:rtl/>
        </w:rPr>
        <w:t xml:space="preserve"> חזיר </w:t>
      </w:r>
      <w:r w:rsidR="002879E0">
        <w:rPr>
          <w:rFonts w:ascii="David" w:hAnsi="David" w:cs="David" w:hint="cs"/>
          <w:sz w:val="24"/>
          <w:szCs w:val="24"/>
          <w:rtl/>
        </w:rPr>
        <w:t>אינו מנומק באופן דתי(אסור לפי הדת), אלא בא להגן על רגשות הדת.</w:t>
      </w:r>
      <w:r w:rsidR="002879E0">
        <w:rPr>
          <w:rFonts w:ascii="David" w:hAnsi="David" w:cs="David"/>
          <w:b/>
          <w:bCs/>
          <w:sz w:val="24"/>
          <w:szCs w:val="24"/>
          <w:rtl/>
        </w:rPr>
        <w:br/>
      </w:r>
      <w:r w:rsidR="002879E0">
        <w:rPr>
          <w:rFonts w:ascii="David" w:hAnsi="David" w:cs="David"/>
          <w:b/>
          <w:bCs/>
          <w:sz w:val="24"/>
          <w:szCs w:val="24"/>
          <w:rtl/>
        </w:rPr>
        <w:br/>
      </w:r>
      <w:r w:rsidR="00CE2BFA" w:rsidRPr="00CE2BFA">
        <w:rPr>
          <w:rFonts w:ascii="David" w:hAnsi="David" w:cs="David"/>
          <w:b/>
          <w:bCs/>
          <w:sz w:val="24"/>
          <w:szCs w:val="24"/>
          <w:rtl/>
        </w:rPr>
        <w:t>פס"ד שביט נ' חבר</w:t>
      </w:r>
      <w:r w:rsidR="002C34B9">
        <w:rPr>
          <w:rFonts w:ascii="David" w:hAnsi="David" w:cs="David" w:hint="cs"/>
          <w:b/>
          <w:bCs/>
          <w:sz w:val="24"/>
          <w:szCs w:val="24"/>
          <w:rtl/>
        </w:rPr>
        <w:t>ת</w:t>
      </w:r>
      <w:r w:rsidR="00CE2BFA" w:rsidRPr="00CE2BFA">
        <w:rPr>
          <w:rFonts w:ascii="David" w:hAnsi="David" w:cs="David"/>
          <w:b/>
          <w:bCs/>
          <w:sz w:val="24"/>
          <w:szCs w:val="24"/>
          <w:rtl/>
        </w:rPr>
        <w:t xml:space="preserve"> קדישא גחש"א</w:t>
      </w:r>
      <w:r w:rsidR="00CE2BFA">
        <w:rPr>
          <w:rFonts w:ascii="David" w:hAnsi="David" w:cs="David"/>
          <w:sz w:val="24"/>
          <w:szCs w:val="24"/>
          <w:rtl/>
        </w:rPr>
        <w:br/>
      </w:r>
      <w:r w:rsidR="00CE2BFA" w:rsidRPr="00CE2BFA">
        <w:rPr>
          <w:rFonts w:ascii="David" w:hAnsi="David" w:cs="David"/>
          <w:sz w:val="24"/>
          <w:szCs w:val="24"/>
          <w:rtl/>
        </w:rPr>
        <w:t>קרובי משפחה של מנוחה מבקשים לחרוט על המצבה אותיות לועזיות וספרות. חברת קדישא מתנגדת</w:t>
      </w:r>
      <w:r w:rsidR="00CE2BFA" w:rsidRPr="00CE2BFA">
        <w:rPr>
          <w:rtl/>
        </w:rPr>
        <w:t xml:space="preserve"> </w:t>
      </w:r>
      <w:r w:rsidR="00CE2BFA" w:rsidRPr="00CE2BFA">
        <w:rPr>
          <w:rFonts w:ascii="David" w:hAnsi="David" w:cs="David"/>
          <w:sz w:val="24"/>
          <w:szCs w:val="24"/>
          <w:rtl/>
        </w:rPr>
        <w:t>בגלל פסק הלכה של הרב המקומי</w:t>
      </w:r>
      <w:r w:rsidR="00E07E52">
        <w:rPr>
          <w:rFonts w:ascii="David" w:hAnsi="David" w:cs="David" w:hint="cs"/>
          <w:sz w:val="24"/>
          <w:szCs w:val="24"/>
          <w:rtl/>
        </w:rPr>
        <w:t xml:space="preserve">. </w:t>
      </w:r>
      <w:r w:rsidR="00CE2BFA">
        <w:rPr>
          <w:rFonts w:ascii="David" w:hAnsi="David" w:cs="David"/>
          <w:sz w:val="24"/>
          <w:szCs w:val="24"/>
          <w:rtl/>
        </w:rPr>
        <w:br/>
      </w:r>
      <w:r w:rsidR="00CE2BFA" w:rsidRPr="00E07E52">
        <w:rPr>
          <w:rFonts w:ascii="David" w:hAnsi="David" w:cs="David"/>
          <w:sz w:val="24"/>
          <w:szCs w:val="24"/>
          <w:u w:val="single"/>
          <w:rtl/>
        </w:rPr>
        <w:t>השופט ברק-</w:t>
      </w:r>
      <w:r w:rsidR="00CE2BFA" w:rsidRPr="00CE2BFA">
        <w:rPr>
          <w:rFonts w:ascii="David" w:hAnsi="David" w:cs="David"/>
          <w:sz w:val="24"/>
          <w:szCs w:val="24"/>
          <w:rtl/>
        </w:rPr>
        <w:t xml:space="preserve"> </w:t>
      </w:r>
      <w:r w:rsidR="00E07E52" w:rsidRPr="00E07E52">
        <w:rPr>
          <w:rFonts w:ascii="David" w:hAnsi="David" w:cs="David"/>
          <w:sz w:val="24"/>
          <w:szCs w:val="24"/>
          <w:rtl/>
        </w:rPr>
        <w:t>מסרב להכיר באינטרס של חברה קדישא כנופל בגדר הפגיעה בחופש הדת, זו פגיעה ברגשות, לא כופים עליהם לחרוט בעצמם.</w:t>
      </w:r>
      <w:r w:rsidR="00CE2BFA">
        <w:rPr>
          <w:rFonts w:ascii="David" w:hAnsi="David" w:cs="David"/>
          <w:sz w:val="24"/>
          <w:szCs w:val="24"/>
          <w:rtl/>
        </w:rPr>
        <w:br/>
      </w:r>
      <w:r w:rsidR="00CE2BFA" w:rsidRPr="00E07E52">
        <w:rPr>
          <w:rFonts w:ascii="David" w:hAnsi="David" w:cs="David"/>
          <w:sz w:val="24"/>
          <w:szCs w:val="24"/>
          <w:u w:val="single"/>
          <w:rtl/>
        </w:rPr>
        <w:t xml:space="preserve">השופט </w:t>
      </w:r>
      <w:proofErr w:type="spellStart"/>
      <w:r w:rsidR="00CE2BFA" w:rsidRPr="00E07E52">
        <w:rPr>
          <w:rFonts w:ascii="David" w:hAnsi="David" w:cs="David"/>
          <w:sz w:val="24"/>
          <w:szCs w:val="24"/>
          <w:u w:val="single"/>
          <w:rtl/>
        </w:rPr>
        <w:t>אנגלרד</w:t>
      </w:r>
      <w:proofErr w:type="spellEnd"/>
      <w:r w:rsidR="00CE2BFA" w:rsidRPr="00E07E52">
        <w:rPr>
          <w:rFonts w:ascii="David" w:hAnsi="David" w:cs="David"/>
          <w:sz w:val="24"/>
          <w:szCs w:val="24"/>
          <w:u w:val="single"/>
          <w:rtl/>
        </w:rPr>
        <w:t>(מיעוט)-</w:t>
      </w:r>
      <w:r w:rsidR="00CE2BFA" w:rsidRPr="00CE2BFA">
        <w:rPr>
          <w:rFonts w:ascii="David" w:hAnsi="David" w:cs="David"/>
          <w:sz w:val="24"/>
          <w:szCs w:val="24"/>
          <w:rtl/>
        </w:rPr>
        <w:t xml:space="preserve"> השאלה הגדולה שניצבת היא שאלת היחס בין חופש הדת מצד אחד(של חברה קדישא) לבין הזכות לחירות </w:t>
      </w:r>
      <w:r w:rsidR="00F12126">
        <w:rPr>
          <w:rFonts w:ascii="David" w:hAnsi="David" w:cs="David" w:hint="cs"/>
          <w:sz w:val="24"/>
          <w:szCs w:val="24"/>
          <w:rtl/>
        </w:rPr>
        <w:t xml:space="preserve">של </w:t>
      </w:r>
      <w:r w:rsidR="00CE2BFA" w:rsidRPr="00CE2BFA">
        <w:rPr>
          <w:rFonts w:ascii="David" w:hAnsi="David" w:cs="David"/>
          <w:sz w:val="24"/>
          <w:szCs w:val="24"/>
          <w:rtl/>
        </w:rPr>
        <w:t xml:space="preserve">משפחת המנוחה. </w:t>
      </w:r>
      <w:r w:rsidR="00E07E52" w:rsidRPr="00E07E52">
        <w:rPr>
          <w:rFonts w:ascii="David" w:hAnsi="David" w:cs="David"/>
          <w:sz w:val="24"/>
          <w:szCs w:val="24"/>
          <w:rtl/>
        </w:rPr>
        <w:t>אומר כי כפייה לנהוג בניגוד לדין הדתי שעליו הגוף אמון מהווה פגיעה חמורה בחופש הדת.</w:t>
      </w:r>
      <w:r w:rsidR="00563274">
        <w:rPr>
          <w:rFonts w:ascii="David" w:hAnsi="David" w:cs="David"/>
          <w:sz w:val="24"/>
          <w:szCs w:val="24"/>
          <w:rtl/>
        </w:rPr>
        <w:br/>
      </w:r>
      <w:r w:rsidR="00CE2BFA" w:rsidRPr="00E07E52">
        <w:rPr>
          <w:rFonts w:ascii="David" w:hAnsi="David" w:cs="David"/>
          <w:sz w:val="24"/>
          <w:szCs w:val="24"/>
          <w:u w:val="single"/>
          <w:rtl/>
        </w:rPr>
        <w:t xml:space="preserve">פרופ' ספיר </w:t>
      </w:r>
      <w:r w:rsidR="00563274">
        <w:rPr>
          <w:rFonts w:ascii="David" w:hAnsi="David" w:cs="David"/>
          <w:sz w:val="24"/>
          <w:szCs w:val="24"/>
          <w:u w:val="single"/>
          <w:rtl/>
        </w:rPr>
        <w:t>–</w:t>
      </w:r>
      <w:r w:rsidR="00CE2BFA" w:rsidRPr="00CE2BFA">
        <w:rPr>
          <w:rFonts w:ascii="David" w:hAnsi="David" w:cs="David"/>
          <w:sz w:val="24"/>
          <w:szCs w:val="24"/>
          <w:rtl/>
        </w:rPr>
        <w:t xml:space="preserve"> </w:t>
      </w:r>
      <w:r w:rsidR="00563274">
        <w:rPr>
          <w:rFonts w:ascii="David" w:hAnsi="David" w:cs="David" w:hint="cs"/>
          <w:sz w:val="24"/>
          <w:szCs w:val="24"/>
          <w:rtl/>
        </w:rPr>
        <w:t>אם קדישא היו טוענים לפגיעה בזכות לתרבות, התוצאה המתקבלת הייתה זהה.</w:t>
      </w:r>
      <w:r w:rsidR="00563274">
        <w:rPr>
          <w:rFonts w:ascii="David" w:hAnsi="David" w:cs="David"/>
          <w:sz w:val="24"/>
          <w:szCs w:val="24"/>
          <w:rtl/>
        </w:rPr>
        <w:br/>
      </w:r>
      <w:r w:rsidR="00CE2BFA" w:rsidRPr="00CE2BFA">
        <w:rPr>
          <w:rFonts w:ascii="David" w:hAnsi="David" w:cs="David"/>
          <w:sz w:val="24"/>
          <w:szCs w:val="24"/>
          <w:rtl/>
        </w:rPr>
        <w:t>לחבר</w:t>
      </w:r>
      <w:r w:rsidR="00563274">
        <w:rPr>
          <w:rFonts w:ascii="David" w:hAnsi="David" w:cs="David" w:hint="cs"/>
          <w:sz w:val="24"/>
          <w:szCs w:val="24"/>
          <w:rtl/>
        </w:rPr>
        <w:t>ת</w:t>
      </w:r>
      <w:r w:rsidR="00CE2BFA" w:rsidRPr="00CE2BFA">
        <w:rPr>
          <w:rFonts w:ascii="David" w:hAnsi="David" w:cs="David"/>
          <w:sz w:val="24"/>
          <w:szCs w:val="24"/>
          <w:rtl/>
        </w:rPr>
        <w:t xml:space="preserve"> קדישא יש כמעט מונופול על כל עניין הקבורה</w:t>
      </w:r>
      <w:r w:rsidR="00563274">
        <w:rPr>
          <w:rFonts w:ascii="David" w:hAnsi="David" w:cs="David" w:hint="cs"/>
          <w:sz w:val="24"/>
          <w:szCs w:val="24"/>
          <w:rtl/>
        </w:rPr>
        <w:t xml:space="preserve"> במדינת ישראל</w:t>
      </w:r>
      <w:r w:rsidR="00CE2BFA" w:rsidRPr="00CE2BFA">
        <w:rPr>
          <w:rFonts w:ascii="David" w:hAnsi="David" w:cs="David"/>
          <w:sz w:val="24"/>
          <w:szCs w:val="24"/>
          <w:rtl/>
        </w:rPr>
        <w:t>.</w:t>
      </w:r>
      <w:r w:rsidR="00CE2BFA">
        <w:rPr>
          <w:rFonts w:ascii="David" w:hAnsi="David" w:cs="David" w:hint="cs"/>
          <w:sz w:val="24"/>
          <w:szCs w:val="24"/>
          <w:rtl/>
        </w:rPr>
        <w:t xml:space="preserve"> </w:t>
      </w:r>
      <w:r w:rsidR="00CE2BFA" w:rsidRPr="00CE2BFA">
        <w:rPr>
          <w:rFonts w:ascii="David" w:hAnsi="David" w:cs="David"/>
          <w:sz w:val="24"/>
          <w:szCs w:val="24"/>
          <w:rtl/>
        </w:rPr>
        <w:t xml:space="preserve">לסיכום, בנסיבות בהן רוב בתי הקברות מנוהלים ע"י חברה </w:t>
      </w:r>
      <w:r w:rsidR="00563274">
        <w:rPr>
          <w:rFonts w:ascii="David" w:hAnsi="David" w:cs="David" w:hint="cs"/>
          <w:sz w:val="24"/>
          <w:szCs w:val="24"/>
          <w:rtl/>
        </w:rPr>
        <w:t>דתית אורתודוקסי</w:t>
      </w:r>
      <w:r w:rsidR="00563274">
        <w:rPr>
          <w:rFonts w:ascii="David" w:hAnsi="David" w:cs="David" w:hint="eastAsia"/>
          <w:sz w:val="24"/>
          <w:szCs w:val="24"/>
          <w:rtl/>
        </w:rPr>
        <w:t>ת</w:t>
      </w:r>
      <w:r w:rsidR="00CE2BFA" w:rsidRPr="00CE2BFA">
        <w:rPr>
          <w:rFonts w:ascii="David" w:hAnsi="David" w:cs="David"/>
          <w:sz w:val="24"/>
          <w:szCs w:val="24"/>
          <w:rtl/>
        </w:rPr>
        <w:t>, אם יש תרבות שזקוקה להגנה היא דווקא החילונית ולא הדתית במקרה הזה. לכן הטיעון הזה לא משכנע</w:t>
      </w:r>
      <w:r w:rsidR="00563274">
        <w:rPr>
          <w:rFonts w:ascii="David" w:hAnsi="David" w:cs="David" w:hint="cs"/>
          <w:sz w:val="24"/>
          <w:szCs w:val="24"/>
          <w:rtl/>
        </w:rPr>
        <w:t xml:space="preserve"> לטעמו.</w:t>
      </w:r>
    </w:p>
    <w:p w:rsidR="004D20DF" w:rsidRPr="002879E0" w:rsidRDefault="00E401AF" w:rsidP="0048319C">
      <w:pPr>
        <w:spacing w:line="240" w:lineRule="auto"/>
        <w:rPr>
          <w:rFonts w:ascii="David" w:hAnsi="David" w:cs="David"/>
          <w:sz w:val="24"/>
          <w:szCs w:val="24"/>
          <w:rtl/>
        </w:rPr>
      </w:pPr>
      <w:r w:rsidRPr="00E401AF">
        <w:rPr>
          <w:rFonts w:ascii="David" w:hAnsi="David" w:cs="David"/>
          <w:b/>
          <w:bCs/>
          <w:sz w:val="24"/>
          <w:szCs w:val="24"/>
          <w:rtl/>
        </w:rPr>
        <w:t>גור אריה נ' הרשות השניי</w:t>
      </w:r>
      <w:r w:rsidRPr="00E401AF">
        <w:rPr>
          <w:rFonts w:ascii="David" w:hAnsi="David" w:cs="David" w:hint="cs"/>
          <w:b/>
          <w:bCs/>
          <w:sz w:val="24"/>
          <w:szCs w:val="24"/>
          <w:rtl/>
        </w:rPr>
        <w:t>ה</w:t>
      </w:r>
      <w:r>
        <w:rPr>
          <w:rFonts w:ascii="David" w:hAnsi="David" w:cs="David"/>
          <w:sz w:val="24"/>
          <w:szCs w:val="24"/>
          <w:rtl/>
        </w:rPr>
        <w:br/>
      </w:r>
      <w:r w:rsidRPr="00E401AF">
        <w:rPr>
          <w:rFonts w:ascii="David" w:hAnsi="David" w:cs="David"/>
          <w:sz w:val="24"/>
          <w:szCs w:val="24"/>
          <w:rtl/>
        </w:rPr>
        <w:t xml:space="preserve"> כתבה שנעשית על דתיים אמורה להיות משדורת בשבת והם טוענים שהדבר יהווה פגיעה בחופש הדת שלהם. </w:t>
      </w:r>
      <w:r>
        <w:rPr>
          <w:rFonts w:ascii="David" w:hAnsi="David" w:cs="David"/>
          <w:sz w:val="24"/>
          <w:szCs w:val="24"/>
          <w:rtl/>
        </w:rPr>
        <w:br/>
      </w:r>
      <w:r w:rsidRPr="00E401AF">
        <w:rPr>
          <w:rFonts w:ascii="David" w:hAnsi="David" w:cs="David"/>
          <w:sz w:val="24"/>
          <w:szCs w:val="24"/>
          <w:u w:val="single"/>
          <w:rtl/>
        </w:rPr>
        <w:t>ברק –</w:t>
      </w:r>
      <w:r w:rsidRPr="00E401AF">
        <w:rPr>
          <w:rFonts w:ascii="David" w:hAnsi="David" w:cs="David"/>
          <w:sz w:val="24"/>
          <w:szCs w:val="24"/>
          <w:rtl/>
        </w:rPr>
        <w:t xml:space="preserve"> אין פגיעה בחופש הדת. </w:t>
      </w:r>
      <w:r w:rsidRPr="00C758C1">
        <w:rPr>
          <w:rFonts w:ascii="David" w:hAnsi="David" w:cs="David"/>
          <w:sz w:val="24"/>
          <w:szCs w:val="24"/>
          <w:highlight w:val="yellow"/>
          <w:rtl/>
        </w:rPr>
        <w:t>אף אחד לא מחייב את הדתיים שמצולמים בכתבה לחלל שבת</w:t>
      </w:r>
      <w:r w:rsidRPr="00C758C1">
        <w:rPr>
          <w:rFonts w:ascii="David" w:hAnsi="David" w:cs="David" w:hint="cs"/>
          <w:sz w:val="24"/>
          <w:szCs w:val="24"/>
          <w:highlight w:val="yellow"/>
          <w:rtl/>
        </w:rPr>
        <w:t>,</w:t>
      </w:r>
      <w:r w:rsidRPr="00C758C1">
        <w:rPr>
          <w:rFonts w:ascii="David" w:hAnsi="David" w:cs="David"/>
          <w:sz w:val="24"/>
          <w:szCs w:val="24"/>
          <w:highlight w:val="yellow"/>
          <w:rtl/>
        </w:rPr>
        <w:t xml:space="preserve"> זו</w:t>
      </w:r>
      <w:r w:rsidRPr="00C758C1">
        <w:rPr>
          <w:rFonts w:ascii="David" w:hAnsi="David" w:cs="David" w:hint="cs"/>
          <w:sz w:val="24"/>
          <w:szCs w:val="24"/>
          <w:highlight w:val="yellow"/>
          <w:rtl/>
        </w:rPr>
        <w:t xml:space="preserve"> כן</w:t>
      </w:r>
      <w:r w:rsidRPr="00C758C1">
        <w:rPr>
          <w:rFonts w:ascii="David" w:hAnsi="David" w:cs="David"/>
          <w:sz w:val="24"/>
          <w:szCs w:val="24"/>
          <w:highlight w:val="yellow"/>
          <w:rtl/>
        </w:rPr>
        <w:t xml:space="preserve"> פגיעה ברגשות. כדי שרגשות הדת יגברו על חופש הביטוי יש צורך בקרבה לוודאות בפגיעה ושהפגיעה תהיה קשה ברמה שהחברה לא תוכל לסבול</w:t>
      </w:r>
      <w:r>
        <w:rPr>
          <w:rFonts w:ascii="David" w:hAnsi="David" w:cs="David" w:hint="cs"/>
          <w:sz w:val="24"/>
          <w:szCs w:val="24"/>
          <w:rtl/>
        </w:rPr>
        <w:t>(דעתו של ברק מתאימה לרציונל המצפון שבחופש הדת, גם אם היה פועל לפי רציונל התרבות כנראה שהיה מגיע לאותה תוצאה).</w:t>
      </w:r>
      <w:r w:rsidR="00F12126">
        <w:rPr>
          <w:rFonts w:ascii="David" w:hAnsi="David" w:cs="David" w:hint="cs"/>
          <w:sz w:val="24"/>
          <w:szCs w:val="24"/>
          <w:rtl/>
        </w:rPr>
        <w:t xml:space="preserve"> </w:t>
      </w:r>
      <w:proofErr w:type="spellStart"/>
      <w:r w:rsidR="00F12126" w:rsidRPr="00F12126">
        <w:rPr>
          <w:rFonts w:ascii="David" w:hAnsi="David" w:cs="David"/>
          <w:sz w:val="24"/>
          <w:szCs w:val="24"/>
          <w:u w:val="single"/>
          <w:rtl/>
        </w:rPr>
        <w:t>דורנר</w:t>
      </w:r>
      <w:proofErr w:type="spellEnd"/>
      <w:r w:rsidR="00F12126" w:rsidRPr="00F12126">
        <w:rPr>
          <w:rFonts w:ascii="David" w:hAnsi="David" w:cs="David"/>
          <w:sz w:val="24"/>
          <w:szCs w:val="24"/>
          <w:u w:val="single"/>
          <w:rtl/>
        </w:rPr>
        <w:t xml:space="preserve"> במיעוט-</w:t>
      </w:r>
      <w:r w:rsidR="00F12126" w:rsidRPr="00F12126">
        <w:rPr>
          <w:rFonts w:ascii="David" w:hAnsi="David" w:cs="David"/>
          <w:sz w:val="24"/>
          <w:szCs w:val="24"/>
          <w:rtl/>
        </w:rPr>
        <w:t xml:space="preserve">יש פגיעה בחופש הדת כי הרב קבע שזה חילול שבת. אמות המידה שבפסקת ההגבלה, ובמיוחד עקרון המידתיות, לא הולמות איזון בין זכות לזכות. אם אין אפשרות </w:t>
      </w:r>
      <w:r w:rsidR="00F12126">
        <w:rPr>
          <w:rFonts w:ascii="David" w:hAnsi="David" w:cs="David" w:hint="cs"/>
          <w:sz w:val="24"/>
          <w:szCs w:val="24"/>
          <w:rtl/>
        </w:rPr>
        <w:t>לקיים את</w:t>
      </w:r>
      <w:r w:rsidR="00F12126" w:rsidRPr="00F12126">
        <w:rPr>
          <w:rFonts w:ascii="David" w:hAnsi="David" w:cs="David"/>
          <w:sz w:val="24"/>
          <w:szCs w:val="24"/>
          <w:rtl/>
        </w:rPr>
        <w:t xml:space="preserve"> שתי הזכויות המתחרות, תגבר הזכות שתוצאת הפגיעה בה לפרט חמורה יותר.</w:t>
      </w:r>
      <w:r>
        <w:rPr>
          <w:rFonts w:ascii="David" w:hAnsi="David" w:cs="David"/>
          <w:sz w:val="24"/>
          <w:szCs w:val="24"/>
          <w:rtl/>
        </w:rPr>
        <w:br/>
      </w:r>
      <w:r>
        <w:rPr>
          <w:rFonts w:ascii="David" w:hAnsi="David" w:cs="David"/>
          <w:sz w:val="24"/>
          <w:szCs w:val="24"/>
          <w:u w:val="single"/>
          <w:rtl/>
        </w:rPr>
        <w:br/>
      </w:r>
      <w:r w:rsidRPr="00E401AF">
        <w:rPr>
          <w:rFonts w:ascii="David" w:hAnsi="David" w:cs="David"/>
          <w:b/>
          <w:bCs/>
          <w:sz w:val="24"/>
          <w:szCs w:val="24"/>
          <w:rtl/>
        </w:rPr>
        <w:t>חורב נ' שר התחבורה</w:t>
      </w:r>
      <w:r w:rsidRPr="00E401AF">
        <w:rPr>
          <w:rFonts w:ascii="David" w:hAnsi="David" w:cs="David"/>
          <w:sz w:val="24"/>
          <w:szCs w:val="24"/>
          <w:rtl/>
        </w:rPr>
        <w:t xml:space="preserve"> </w:t>
      </w:r>
      <w:r>
        <w:rPr>
          <w:rFonts w:ascii="David" w:hAnsi="David" w:cs="David"/>
          <w:sz w:val="24"/>
          <w:szCs w:val="24"/>
          <w:rtl/>
        </w:rPr>
        <w:br/>
      </w:r>
      <w:r w:rsidRPr="00E401AF">
        <w:rPr>
          <w:rFonts w:ascii="David" w:hAnsi="David" w:cs="David"/>
          <w:sz w:val="24"/>
          <w:szCs w:val="24"/>
          <w:rtl/>
        </w:rPr>
        <w:t xml:space="preserve">בעניין סגירת רחוב בר אילן לתנועה בשבתות ובחגים בזמני תפילות. החרדים טוענים שהתנועה פוגעת בחופש הדת שלהם. </w:t>
      </w:r>
      <w:r w:rsidRPr="00E401AF">
        <w:rPr>
          <w:rFonts w:ascii="David" w:hAnsi="David" w:cs="David" w:hint="cs"/>
          <w:sz w:val="24"/>
          <w:szCs w:val="24"/>
          <w:u w:val="single"/>
          <w:rtl/>
        </w:rPr>
        <w:t>ב</w:t>
      </w:r>
      <w:r w:rsidRPr="00E401AF">
        <w:rPr>
          <w:rFonts w:ascii="David" w:hAnsi="David" w:cs="David"/>
          <w:sz w:val="24"/>
          <w:szCs w:val="24"/>
          <w:u w:val="single"/>
          <w:rtl/>
        </w:rPr>
        <w:t xml:space="preserve">רק </w:t>
      </w:r>
      <w:r w:rsidRPr="00E401AF">
        <w:rPr>
          <w:rFonts w:ascii="David" w:hAnsi="David" w:cs="David" w:hint="cs"/>
          <w:sz w:val="24"/>
          <w:szCs w:val="24"/>
          <w:u w:val="single"/>
          <w:rtl/>
        </w:rPr>
        <w:t>מדבר</w:t>
      </w:r>
      <w:r w:rsidRPr="00E401AF">
        <w:rPr>
          <w:rFonts w:ascii="David" w:hAnsi="David" w:cs="David" w:hint="cs"/>
          <w:sz w:val="24"/>
          <w:szCs w:val="24"/>
          <w:rtl/>
        </w:rPr>
        <w:t xml:space="preserve"> על אווירת השבת אצל החרדים שנפגעת, ובאותה עת </w:t>
      </w:r>
      <w:r w:rsidRPr="00E401AF">
        <w:rPr>
          <w:rFonts w:ascii="David" w:hAnsi="David" w:cs="David"/>
          <w:sz w:val="24"/>
          <w:szCs w:val="24"/>
          <w:rtl/>
        </w:rPr>
        <w:t xml:space="preserve">אומר </w:t>
      </w:r>
      <w:r>
        <w:rPr>
          <w:rFonts w:ascii="David" w:hAnsi="David" w:cs="David" w:hint="cs"/>
          <w:sz w:val="24"/>
          <w:szCs w:val="24"/>
          <w:rtl/>
        </w:rPr>
        <w:t>שאין פגיעה בחופש</w:t>
      </w:r>
      <w:r w:rsidRPr="00E401AF">
        <w:rPr>
          <w:rFonts w:ascii="David" w:hAnsi="David" w:cs="David"/>
          <w:sz w:val="24"/>
          <w:szCs w:val="24"/>
          <w:rtl/>
        </w:rPr>
        <w:t xml:space="preserve"> הדת כי סגירת הרחוב לא מונעת מהם לקיים את מצוות הדת בחופשיות. לדבריו, הפגיעה כאן היא לא בחופש הדת אלא ברגשות הדת, זהו אינטרס שההגנה עליו פחותה. הוא מתייחס לדת כמובנה כמצפון.</w:t>
      </w:r>
      <w:r>
        <w:rPr>
          <w:rFonts w:ascii="David" w:hAnsi="David" w:cs="David"/>
          <w:sz w:val="24"/>
          <w:szCs w:val="24"/>
          <w:rtl/>
        </w:rPr>
        <w:br/>
      </w:r>
      <w:r w:rsidRPr="002879E0">
        <w:rPr>
          <w:rFonts w:ascii="David" w:hAnsi="David" w:cs="David" w:hint="cs"/>
          <w:sz w:val="24"/>
          <w:szCs w:val="24"/>
          <w:highlight w:val="yellow"/>
          <w:u w:val="single"/>
          <w:rtl/>
        </w:rPr>
        <w:t>פרופ' ספיר,</w:t>
      </w:r>
      <w:r w:rsidRPr="002879E0">
        <w:rPr>
          <w:rFonts w:ascii="David" w:hAnsi="David" w:cs="David" w:hint="cs"/>
          <w:sz w:val="24"/>
          <w:szCs w:val="24"/>
          <w:highlight w:val="yellow"/>
          <w:rtl/>
        </w:rPr>
        <w:t xml:space="preserve"> ברק עקבי ובשלושת המקרים הוא קורא את חופש הדת לפי רציונל המצפון. </w:t>
      </w:r>
      <w:r w:rsidR="00042EE8" w:rsidRPr="002879E0">
        <w:rPr>
          <w:rFonts w:ascii="David" w:hAnsi="David" w:cs="David" w:hint="cs"/>
          <w:sz w:val="24"/>
          <w:szCs w:val="24"/>
          <w:highlight w:val="yellow"/>
          <w:rtl/>
        </w:rPr>
        <w:t>למרות שבמקרה זה היה מתאים יותר לקרוא את הפגיעה לרציונל התרבות.</w:t>
      </w:r>
      <w:r>
        <w:rPr>
          <w:rFonts w:ascii="David" w:hAnsi="David" w:cs="David"/>
          <w:sz w:val="24"/>
          <w:szCs w:val="24"/>
          <w:rtl/>
        </w:rPr>
        <w:br/>
      </w:r>
      <w:r>
        <w:rPr>
          <w:rFonts w:ascii="David" w:hAnsi="David" w:cs="David"/>
          <w:sz w:val="24"/>
          <w:szCs w:val="24"/>
          <w:rtl/>
        </w:rPr>
        <w:br/>
      </w:r>
      <w:proofErr w:type="spellStart"/>
      <w:r w:rsidRPr="00E401AF">
        <w:rPr>
          <w:rFonts w:ascii="David" w:hAnsi="David" w:cs="David"/>
          <w:b/>
          <w:bCs/>
          <w:sz w:val="24"/>
          <w:szCs w:val="24"/>
          <w:rtl/>
        </w:rPr>
        <w:t>פסרו</w:t>
      </w:r>
      <w:proofErr w:type="spellEnd"/>
      <w:r w:rsidRPr="00E401AF">
        <w:rPr>
          <w:rFonts w:ascii="David" w:hAnsi="David" w:cs="David"/>
          <w:b/>
          <w:bCs/>
          <w:sz w:val="24"/>
          <w:szCs w:val="24"/>
          <w:rtl/>
        </w:rPr>
        <w:t xml:space="preserve"> גולדשטיין</w:t>
      </w:r>
      <w:r w:rsidRPr="00E401AF">
        <w:rPr>
          <w:rFonts w:ascii="David" w:hAnsi="David" w:cs="David" w:hint="cs"/>
          <w:b/>
          <w:bCs/>
          <w:sz w:val="24"/>
          <w:szCs w:val="24"/>
          <w:rtl/>
        </w:rPr>
        <w:t xml:space="preserve"> נ' שר הפנים</w:t>
      </w:r>
      <w:r>
        <w:rPr>
          <w:rFonts w:ascii="David" w:hAnsi="David" w:cs="David"/>
          <w:sz w:val="24"/>
          <w:szCs w:val="24"/>
          <w:rtl/>
        </w:rPr>
        <w:br/>
      </w:r>
      <w:proofErr w:type="spellStart"/>
      <w:r w:rsidRPr="00E401AF">
        <w:rPr>
          <w:rFonts w:ascii="David" w:hAnsi="David" w:cs="David"/>
          <w:sz w:val="24"/>
          <w:szCs w:val="24"/>
          <w:rtl/>
        </w:rPr>
        <w:t>פסרו</w:t>
      </w:r>
      <w:proofErr w:type="spellEnd"/>
      <w:r w:rsidRPr="00E401AF">
        <w:rPr>
          <w:rFonts w:ascii="David" w:hAnsi="David" w:cs="David"/>
          <w:sz w:val="24"/>
          <w:szCs w:val="24"/>
          <w:rtl/>
        </w:rPr>
        <w:t xml:space="preserve"> היא </w:t>
      </w:r>
      <w:proofErr w:type="spellStart"/>
      <w:r w:rsidRPr="00E401AF">
        <w:rPr>
          <w:rFonts w:ascii="David" w:hAnsi="David" w:cs="David"/>
          <w:sz w:val="24"/>
          <w:szCs w:val="24"/>
          <w:rtl/>
        </w:rPr>
        <w:t>נוצריה</w:t>
      </w:r>
      <w:proofErr w:type="spellEnd"/>
      <w:r w:rsidRPr="00E401AF">
        <w:rPr>
          <w:rFonts w:ascii="David" w:hAnsi="David" w:cs="David"/>
          <w:sz w:val="24"/>
          <w:szCs w:val="24"/>
          <w:rtl/>
        </w:rPr>
        <w:t xml:space="preserve"> מברזיל שמגיעה לארץ כתיירת. היא פוגשת יהודי בשם גולדשטיין ונישאת לו בנישואים</w:t>
      </w:r>
      <w:r>
        <w:rPr>
          <w:rFonts w:ascii="David" w:hAnsi="David" w:cs="David" w:hint="cs"/>
          <w:sz w:val="24"/>
          <w:szCs w:val="24"/>
          <w:rtl/>
        </w:rPr>
        <w:t xml:space="preserve"> </w:t>
      </w:r>
      <w:r w:rsidRPr="00E401AF">
        <w:rPr>
          <w:rFonts w:ascii="David" w:hAnsi="David" w:cs="David"/>
          <w:sz w:val="24"/>
          <w:szCs w:val="24"/>
          <w:rtl/>
        </w:rPr>
        <w:t>אזרחיים. לפני הנישואים היא עוברת גיור בבית הדין של התנועה הרפורמית בישראל ומבקשת להירשם כיהודייה. בית המשפט אומר שההכרה בגיור לא כפופה לפקודת העדה הדתית</w:t>
      </w:r>
      <w:r w:rsidR="002D1812">
        <w:rPr>
          <w:rFonts w:ascii="David" w:hAnsi="David" w:cs="David" w:hint="cs"/>
          <w:sz w:val="24"/>
          <w:szCs w:val="24"/>
          <w:rtl/>
        </w:rPr>
        <w:t xml:space="preserve"> בלבד. </w:t>
      </w:r>
      <w:r w:rsidR="00563274" w:rsidRPr="00BA3FD9">
        <w:rPr>
          <w:rFonts w:ascii="David" w:hAnsi="David" w:cs="David"/>
          <w:sz w:val="24"/>
          <w:szCs w:val="24"/>
          <w:u w:val="single"/>
          <w:rtl/>
        </w:rPr>
        <w:t>השופט שמגר-</w:t>
      </w:r>
      <w:r w:rsidR="00563274" w:rsidRPr="00563274">
        <w:rPr>
          <w:rFonts w:ascii="David" w:hAnsi="David" w:cs="David"/>
          <w:sz w:val="24"/>
          <w:szCs w:val="24"/>
          <w:rtl/>
        </w:rPr>
        <w:t xml:space="preserve"> חוק ההמרה רלוונטי רק לחוקים בעלי אופי דתי, לא רלוונטי לעניינים כמו חוק השבות. יש פגיעה בחופש הדת.</w:t>
      </w:r>
      <w:r w:rsidR="00563274">
        <w:rPr>
          <w:rFonts w:ascii="David" w:hAnsi="David" w:cs="David"/>
          <w:sz w:val="24"/>
          <w:szCs w:val="24"/>
          <w:rtl/>
        </w:rPr>
        <w:br/>
      </w:r>
      <w:r w:rsidR="00563274" w:rsidRPr="00BA3FD9">
        <w:rPr>
          <w:rFonts w:ascii="David" w:hAnsi="David" w:cs="David"/>
          <w:sz w:val="24"/>
          <w:szCs w:val="24"/>
          <w:u w:val="single"/>
          <w:rtl/>
        </w:rPr>
        <w:t>השופט טל</w:t>
      </w:r>
      <w:r w:rsidR="00563274" w:rsidRPr="00BA3FD9">
        <w:rPr>
          <w:rFonts w:ascii="David" w:hAnsi="David" w:cs="David" w:hint="cs"/>
          <w:sz w:val="24"/>
          <w:szCs w:val="24"/>
          <w:u w:val="single"/>
          <w:rtl/>
        </w:rPr>
        <w:t>(מיעוט)</w:t>
      </w:r>
      <w:r w:rsidR="00563274" w:rsidRPr="00BA3FD9">
        <w:rPr>
          <w:rFonts w:ascii="David" w:hAnsi="David" w:cs="David"/>
          <w:sz w:val="24"/>
          <w:szCs w:val="24"/>
          <w:u w:val="single"/>
          <w:rtl/>
        </w:rPr>
        <w:t>-</w:t>
      </w:r>
      <w:r w:rsidR="00563274" w:rsidRPr="00563274">
        <w:rPr>
          <w:rFonts w:ascii="David" w:hAnsi="David" w:cs="David"/>
          <w:sz w:val="24"/>
          <w:szCs w:val="24"/>
          <w:rtl/>
        </w:rPr>
        <w:t xml:space="preserve"> אין פגיעה בחופש הדת</w:t>
      </w:r>
      <w:r w:rsidR="00D52C74">
        <w:rPr>
          <w:rFonts w:ascii="David" w:hAnsi="David" w:cs="David" w:hint="cs"/>
          <w:sz w:val="24"/>
          <w:szCs w:val="24"/>
          <w:rtl/>
        </w:rPr>
        <w:t xml:space="preserve"> של העותרת</w:t>
      </w:r>
      <w:r w:rsidR="00563274" w:rsidRPr="00563274">
        <w:rPr>
          <w:rFonts w:ascii="David" w:hAnsi="David" w:cs="David"/>
          <w:sz w:val="24"/>
          <w:szCs w:val="24"/>
          <w:rtl/>
        </w:rPr>
        <w:t>.</w:t>
      </w:r>
      <w:r w:rsidR="00BA3FD9">
        <w:rPr>
          <w:rFonts w:ascii="David" w:hAnsi="David" w:cs="David"/>
          <w:sz w:val="24"/>
          <w:szCs w:val="24"/>
          <w:rtl/>
        </w:rPr>
        <w:br/>
      </w:r>
      <w:r w:rsidR="00BA3FD9">
        <w:rPr>
          <w:rFonts w:ascii="David" w:hAnsi="David" w:cs="David"/>
          <w:sz w:val="24"/>
          <w:szCs w:val="24"/>
          <w:rtl/>
        </w:rPr>
        <w:br/>
      </w:r>
      <w:r w:rsidR="00BA3FD9" w:rsidRPr="00220423">
        <w:rPr>
          <w:rFonts w:ascii="David" w:hAnsi="David" w:cs="David" w:hint="cs"/>
          <w:b/>
          <w:bCs/>
          <w:sz w:val="24"/>
          <w:szCs w:val="24"/>
          <w:rtl/>
        </w:rPr>
        <w:t>חופש הדת והחופש מדת</w:t>
      </w:r>
      <w:r w:rsidR="00BA3FD9">
        <w:rPr>
          <w:rFonts w:ascii="David" w:hAnsi="David" w:cs="David"/>
          <w:sz w:val="24"/>
          <w:szCs w:val="24"/>
          <w:rtl/>
        </w:rPr>
        <w:br/>
      </w:r>
      <w:r w:rsidR="00BA3FD9">
        <w:rPr>
          <w:rFonts w:ascii="David" w:hAnsi="David" w:cs="David" w:hint="cs"/>
          <w:sz w:val="24"/>
          <w:szCs w:val="24"/>
          <w:rtl/>
        </w:rPr>
        <w:lastRenderedPageBreak/>
        <w:t xml:space="preserve">יש הנחה כי כשיש חופש דת יש פגיעה בחופש מדת. יש לנו נטייה לרצות שדברים התקיימו בצורה סימטרית. לטעמו של פרופ' ספיר הסימטריה בין החופשים </w:t>
      </w:r>
      <w:r w:rsidR="00220423">
        <w:rPr>
          <w:rFonts w:ascii="David" w:hAnsi="David" w:cs="David" w:hint="cs"/>
          <w:sz w:val="24"/>
          <w:szCs w:val="24"/>
          <w:rtl/>
        </w:rPr>
        <w:t xml:space="preserve">במקרה זה </w:t>
      </w:r>
      <w:r w:rsidR="00BA3FD9">
        <w:rPr>
          <w:rFonts w:ascii="David" w:hAnsi="David" w:cs="David" w:hint="cs"/>
          <w:sz w:val="24"/>
          <w:szCs w:val="24"/>
          <w:rtl/>
        </w:rPr>
        <w:t xml:space="preserve">אינה מוכרחת. </w:t>
      </w:r>
      <w:r w:rsidR="00220423">
        <w:rPr>
          <w:rFonts w:ascii="David" w:hAnsi="David" w:cs="David"/>
          <w:sz w:val="24"/>
          <w:szCs w:val="24"/>
          <w:rtl/>
        </w:rPr>
        <w:br/>
      </w:r>
      <w:r w:rsidR="00220423">
        <w:rPr>
          <w:rFonts w:ascii="David" w:hAnsi="David" w:cs="David"/>
          <w:sz w:val="24"/>
          <w:szCs w:val="24"/>
          <w:rtl/>
        </w:rPr>
        <w:br/>
      </w:r>
      <w:r w:rsidR="00220423" w:rsidRPr="00220423">
        <w:rPr>
          <w:rFonts w:ascii="David" w:hAnsi="David" w:cs="David" w:hint="cs"/>
          <w:b/>
          <w:bCs/>
          <w:sz w:val="24"/>
          <w:szCs w:val="24"/>
          <w:rtl/>
        </w:rPr>
        <w:t>מה הסטטוס של חופש הדת?</w:t>
      </w:r>
      <w:r w:rsidR="00220423">
        <w:rPr>
          <w:rFonts w:ascii="David" w:hAnsi="David" w:cs="David"/>
          <w:sz w:val="24"/>
          <w:szCs w:val="24"/>
          <w:rtl/>
        </w:rPr>
        <w:br/>
      </w:r>
      <w:r w:rsidR="00220423">
        <w:rPr>
          <w:rFonts w:ascii="David" w:hAnsi="David" w:cs="David" w:hint="cs"/>
          <w:sz w:val="24"/>
          <w:szCs w:val="24"/>
          <w:rtl/>
        </w:rPr>
        <w:t>גם הזכות לתרבות וגם חופש המצפון לא מוג</w:t>
      </w:r>
      <w:r w:rsidR="002D1812">
        <w:rPr>
          <w:rFonts w:ascii="David" w:hAnsi="David" w:cs="David" w:hint="cs"/>
          <w:sz w:val="24"/>
          <w:szCs w:val="24"/>
          <w:rtl/>
        </w:rPr>
        <w:t>ד</w:t>
      </w:r>
      <w:r w:rsidR="00220423">
        <w:rPr>
          <w:rFonts w:ascii="David" w:hAnsi="David" w:cs="David" w:hint="cs"/>
          <w:sz w:val="24"/>
          <w:szCs w:val="24"/>
          <w:rtl/>
        </w:rPr>
        <w:t xml:space="preserve">רים כזכויות חוקתיות. </w:t>
      </w:r>
      <w:r w:rsidR="00220423" w:rsidRPr="00220423">
        <w:rPr>
          <w:rFonts w:ascii="David" w:hAnsi="David" w:cs="David"/>
          <w:sz w:val="24"/>
          <w:szCs w:val="24"/>
          <w:rtl/>
        </w:rPr>
        <w:t>ביהמ"ש מתחשב במצב הרגיש במדינה לגבי נושא הדת</w:t>
      </w:r>
      <w:r w:rsidR="00220423">
        <w:rPr>
          <w:rFonts w:ascii="David" w:hAnsi="David" w:cs="David" w:hint="cs"/>
          <w:sz w:val="24"/>
          <w:szCs w:val="24"/>
          <w:rtl/>
        </w:rPr>
        <w:t xml:space="preserve"> ונוטה לא להשתמש בזכות</w:t>
      </w:r>
      <w:r w:rsidR="00220423" w:rsidRPr="00220423">
        <w:rPr>
          <w:rFonts w:ascii="David" w:hAnsi="David" w:cs="David"/>
          <w:sz w:val="24"/>
          <w:szCs w:val="24"/>
          <w:rtl/>
        </w:rPr>
        <w:t xml:space="preserve">. </w:t>
      </w:r>
      <w:r w:rsidR="00220423">
        <w:rPr>
          <w:rFonts w:ascii="David" w:hAnsi="David" w:cs="David" w:hint="cs"/>
          <w:sz w:val="24"/>
          <w:szCs w:val="24"/>
          <w:rtl/>
        </w:rPr>
        <w:t xml:space="preserve">ביהמ"ש מעולם לא עשה שימוש בחופש הדת כדיי לפסול חקיקה ראשית, לכן אין אמירה מפורשת כי חופש הדת היא זכות בלתי מנויה שחוקתית מכוח </w:t>
      </w:r>
      <w:proofErr w:type="spellStart"/>
      <w:r w:rsidR="00220423">
        <w:rPr>
          <w:rFonts w:ascii="David" w:hAnsi="David" w:cs="David" w:hint="cs"/>
          <w:sz w:val="24"/>
          <w:szCs w:val="24"/>
          <w:rtl/>
        </w:rPr>
        <w:t>חו"י</w:t>
      </w:r>
      <w:proofErr w:type="spellEnd"/>
      <w:r w:rsidR="00220423">
        <w:rPr>
          <w:rFonts w:ascii="David" w:hAnsi="David" w:cs="David" w:hint="cs"/>
          <w:sz w:val="24"/>
          <w:szCs w:val="24"/>
          <w:rtl/>
        </w:rPr>
        <w:t xml:space="preserve"> כבוד האדם וחירותו. בפסיקותיו ביהמ"ש נוטה להשתמש בזכויות האחרות(למשל בפרשת </w:t>
      </w:r>
      <w:proofErr w:type="spellStart"/>
      <w:r w:rsidR="00220423">
        <w:rPr>
          <w:rFonts w:ascii="David" w:hAnsi="David" w:cs="David" w:hint="cs"/>
          <w:sz w:val="24"/>
          <w:szCs w:val="24"/>
          <w:rtl/>
        </w:rPr>
        <w:t>מיטראל</w:t>
      </w:r>
      <w:proofErr w:type="spellEnd"/>
      <w:r w:rsidR="00220423">
        <w:rPr>
          <w:rFonts w:ascii="David" w:hAnsi="David" w:cs="David" w:hint="cs"/>
          <w:sz w:val="24"/>
          <w:szCs w:val="24"/>
          <w:rtl/>
        </w:rPr>
        <w:t xml:space="preserve">). </w:t>
      </w:r>
      <w:r w:rsidR="00220423">
        <w:rPr>
          <w:rFonts w:ascii="David" w:hAnsi="David" w:cs="David"/>
          <w:sz w:val="24"/>
          <w:szCs w:val="24"/>
          <w:rtl/>
        </w:rPr>
        <w:br/>
      </w:r>
      <w:r w:rsidR="00220423" w:rsidRPr="00715AFE">
        <w:rPr>
          <w:rFonts w:ascii="David" w:hAnsi="David" w:cs="David" w:hint="cs"/>
          <w:sz w:val="24"/>
          <w:szCs w:val="24"/>
          <w:u w:val="single"/>
          <w:rtl/>
        </w:rPr>
        <w:t>יש התומכים בשיטת ברק</w:t>
      </w:r>
      <w:r w:rsidR="00220423">
        <w:rPr>
          <w:rFonts w:ascii="David" w:hAnsi="David" w:cs="David" w:hint="cs"/>
          <w:sz w:val="24"/>
          <w:szCs w:val="24"/>
          <w:rtl/>
        </w:rPr>
        <w:t xml:space="preserve"> שטוענים כי חופש הדת יכול להיכנס בזכות לכבוד כהשפלה או כאוטונומיה. פגיעה בחופש הדת תוכר אם יש בה אלמנט של פגיעה באוטונומיה או אפקט של השפלה. </w:t>
      </w:r>
      <w:r w:rsidR="002879E0">
        <w:rPr>
          <w:rFonts w:ascii="David" w:hAnsi="David" w:cs="David"/>
          <w:sz w:val="24"/>
          <w:szCs w:val="24"/>
          <w:rtl/>
        </w:rPr>
        <w:br/>
      </w:r>
      <w:r w:rsidR="002879E0" w:rsidRPr="002879E0">
        <w:rPr>
          <w:rFonts w:ascii="David" w:hAnsi="David" w:cs="David"/>
          <w:sz w:val="24"/>
          <w:szCs w:val="24"/>
          <w:u w:val="single"/>
          <w:rtl/>
        </w:rPr>
        <w:t>האם הזכות לתרבות מוכרת במדינת ישראל?</w:t>
      </w:r>
      <w:r w:rsidR="002879E0">
        <w:rPr>
          <w:rFonts w:ascii="David" w:hAnsi="David" w:cs="David" w:hint="cs"/>
          <w:sz w:val="24"/>
          <w:szCs w:val="24"/>
          <w:rtl/>
        </w:rPr>
        <w:t xml:space="preserve"> </w:t>
      </w:r>
      <w:r w:rsidR="002879E0" w:rsidRPr="002879E0">
        <w:rPr>
          <w:rFonts w:ascii="David" w:hAnsi="David" w:cs="David"/>
          <w:sz w:val="24"/>
          <w:szCs w:val="24"/>
          <w:rtl/>
        </w:rPr>
        <w:t xml:space="preserve">יש סימנים להכרה בזכות לתרבות, אפילו בהקשר של דת. דוגמא לכך הוא פס"ד </w:t>
      </w:r>
      <w:proofErr w:type="spellStart"/>
      <w:r w:rsidR="002879E0" w:rsidRPr="002879E0">
        <w:rPr>
          <w:rFonts w:ascii="David" w:hAnsi="David" w:cs="David"/>
          <w:sz w:val="24"/>
          <w:szCs w:val="24"/>
          <w:rtl/>
        </w:rPr>
        <w:t>יקותיאלי</w:t>
      </w:r>
      <w:proofErr w:type="spellEnd"/>
      <w:r w:rsidR="002879E0" w:rsidRPr="002879E0">
        <w:rPr>
          <w:rFonts w:ascii="David" w:hAnsi="David" w:cs="David"/>
          <w:sz w:val="24"/>
          <w:szCs w:val="24"/>
          <w:rtl/>
        </w:rPr>
        <w:t xml:space="preserve"> נ' השר לענייני דתות(אין בסילבוס)- התרבות מתוארת כמעניקה זכות אבל לא נעשה קישור בינה לבין חופש הדת.</w:t>
      </w:r>
      <w:r w:rsidR="00B60466">
        <w:rPr>
          <w:rFonts w:ascii="David" w:hAnsi="David" w:cs="David"/>
          <w:sz w:val="24"/>
          <w:szCs w:val="24"/>
          <w:rtl/>
        </w:rPr>
        <w:br/>
      </w:r>
      <w:r w:rsidR="00B60466" w:rsidRPr="002731C0">
        <w:rPr>
          <w:rFonts w:ascii="David" w:hAnsi="David" w:cs="David"/>
          <w:color w:val="C00000"/>
          <w:sz w:val="32"/>
          <w:szCs w:val="32"/>
          <w:u w:val="single"/>
          <w:rtl/>
        </w:rPr>
        <w:br/>
      </w:r>
      <w:r w:rsidR="00B60466" w:rsidRPr="002731C0">
        <w:rPr>
          <w:rFonts w:ascii="David" w:hAnsi="David" w:cs="David" w:hint="cs"/>
          <w:color w:val="C00000"/>
          <w:sz w:val="32"/>
          <w:szCs w:val="32"/>
          <w:u w:val="single"/>
          <w:rtl/>
        </w:rPr>
        <w:t>3.8 חופש הביטוי</w:t>
      </w:r>
      <w:r w:rsidR="00B60466">
        <w:rPr>
          <w:rFonts w:ascii="David" w:hAnsi="David" w:cs="David"/>
          <w:sz w:val="24"/>
          <w:szCs w:val="24"/>
          <w:rtl/>
        </w:rPr>
        <w:br/>
      </w:r>
      <w:r w:rsidR="00B60466">
        <w:rPr>
          <w:rFonts w:ascii="David" w:hAnsi="David" w:cs="David"/>
          <w:sz w:val="24"/>
          <w:szCs w:val="24"/>
          <w:rtl/>
        </w:rPr>
        <w:br/>
      </w:r>
      <w:r w:rsidR="00B60466" w:rsidRPr="007971B2">
        <w:rPr>
          <w:rFonts w:ascii="David" w:hAnsi="David" w:cs="David" w:hint="cs"/>
          <w:b/>
          <w:bCs/>
          <w:sz w:val="24"/>
          <w:szCs w:val="24"/>
          <w:rtl/>
        </w:rPr>
        <w:t>חופש הביטוי</w:t>
      </w:r>
      <w:r w:rsidR="00B60466">
        <w:rPr>
          <w:rFonts w:ascii="David" w:hAnsi="David" w:cs="David"/>
          <w:sz w:val="24"/>
          <w:szCs w:val="24"/>
          <w:rtl/>
        </w:rPr>
        <w:br/>
      </w:r>
      <w:r w:rsidR="00B60466" w:rsidRPr="007971B2">
        <w:rPr>
          <w:rFonts w:ascii="David" w:hAnsi="David" w:cs="David" w:hint="cs"/>
          <w:sz w:val="24"/>
          <w:szCs w:val="24"/>
          <w:u w:val="single"/>
          <w:rtl/>
        </w:rPr>
        <w:t>הרציונליי</w:t>
      </w:r>
      <w:r w:rsidR="00B60466" w:rsidRPr="007971B2">
        <w:rPr>
          <w:rFonts w:ascii="David" w:hAnsi="David" w:cs="David" w:hint="eastAsia"/>
          <w:sz w:val="24"/>
          <w:szCs w:val="24"/>
          <w:u w:val="single"/>
          <w:rtl/>
        </w:rPr>
        <w:t>ם</w:t>
      </w:r>
      <w:r w:rsidR="00B60466" w:rsidRPr="007971B2">
        <w:rPr>
          <w:rFonts w:ascii="David" w:hAnsi="David" w:cs="David" w:hint="cs"/>
          <w:sz w:val="24"/>
          <w:szCs w:val="24"/>
          <w:u w:val="single"/>
          <w:rtl/>
        </w:rPr>
        <w:t xml:space="preserve"> שמאחורי חופש הביטוי:</w:t>
      </w:r>
      <w:r w:rsidR="00B60466">
        <w:rPr>
          <w:rFonts w:ascii="David" w:hAnsi="David" w:cs="David"/>
          <w:sz w:val="24"/>
          <w:szCs w:val="24"/>
          <w:rtl/>
        </w:rPr>
        <w:br/>
      </w:r>
      <w:proofErr w:type="spellStart"/>
      <w:r w:rsidR="00B60466" w:rsidRPr="00E25A3A">
        <w:rPr>
          <w:rFonts w:ascii="David" w:hAnsi="David" w:cs="David"/>
          <w:sz w:val="24"/>
          <w:szCs w:val="24"/>
          <w:highlight w:val="lightGray"/>
          <w:rtl/>
        </w:rPr>
        <w:t>הרציונלים</w:t>
      </w:r>
      <w:proofErr w:type="spellEnd"/>
      <w:r w:rsidR="00B60466" w:rsidRPr="00E25A3A">
        <w:rPr>
          <w:rFonts w:ascii="David" w:hAnsi="David" w:cs="David"/>
          <w:sz w:val="24"/>
          <w:szCs w:val="24"/>
          <w:highlight w:val="lightGray"/>
          <w:rtl/>
        </w:rPr>
        <w:t xml:space="preserve"> – לפי אילנה דיין, במאמרה: "המודל הדמוקרטי של חופש הביטוי"</w:t>
      </w:r>
      <w:r w:rsidR="00B60466">
        <w:rPr>
          <w:rFonts w:ascii="David" w:hAnsi="David" w:cs="David"/>
          <w:sz w:val="24"/>
          <w:szCs w:val="24"/>
          <w:rtl/>
        </w:rPr>
        <w:br/>
      </w:r>
      <w:r w:rsidR="00B60466" w:rsidRPr="00C461B3">
        <w:rPr>
          <w:rFonts w:ascii="David" w:hAnsi="David" w:cs="David"/>
          <w:sz w:val="24"/>
          <w:szCs w:val="24"/>
          <w:u w:val="single"/>
          <w:rtl/>
        </w:rPr>
        <w:t>1.</w:t>
      </w:r>
      <w:r w:rsidR="00B60466" w:rsidRPr="00C461B3">
        <w:rPr>
          <w:rFonts w:ascii="David" w:hAnsi="David" w:cs="David" w:hint="cs"/>
          <w:sz w:val="24"/>
          <w:szCs w:val="24"/>
          <w:u w:val="single"/>
          <w:rtl/>
        </w:rPr>
        <w:t xml:space="preserve"> הטיעון ל</w:t>
      </w:r>
      <w:r w:rsidR="00B60466" w:rsidRPr="00C461B3">
        <w:rPr>
          <w:rFonts w:ascii="David" w:hAnsi="David" w:cs="David"/>
          <w:sz w:val="24"/>
          <w:szCs w:val="24"/>
          <w:u w:val="single"/>
          <w:rtl/>
        </w:rPr>
        <w:t xml:space="preserve">חקר האמת, </w:t>
      </w:r>
      <w:r w:rsidR="00B60466" w:rsidRPr="00C461B3">
        <w:rPr>
          <w:rFonts w:ascii="David" w:hAnsi="David" w:cs="David" w:hint="cs"/>
          <w:sz w:val="24"/>
          <w:szCs w:val="24"/>
          <w:u w:val="single"/>
          <w:rtl/>
        </w:rPr>
        <w:t>ל</w:t>
      </w:r>
      <w:r w:rsidR="00B60466" w:rsidRPr="00C461B3">
        <w:rPr>
          <w:rFonts w:ascii="David" w:hAnsi="David" w:cs="David"/>
          <w:sz w:val="24"/>
          <w:szCs w:val="24"/>
          <w:u w:val="single"/>
          <w:rtl/>
        </w:rPr>
        <w:t xml:space="preserve">גילוי האמת- </w:t>
      </w:r>
      <w:r w:rsidR="00B60466" w:rsidRPr="007971B2">
        <w:rPr>
          <w:rFonts w:ascii="David" w:hAnsi="David" w:cs="David"/>
          <w:sz w:val="24"/>
          <w:szCs w:val="24"/>
          <w:rtl/>
        </w:rPr>
        <w:t xml:space="preserve">אם אנחנו רוצים לברר מה האמת, חשוב שאנשים יוכלו לבטא את עמדתם. צריך שיהיה ויכוח בין דעות. ההתמודדות </w:t>
      </w:r>
      <w:r w:rsidR="00B60466">
        <w:rPr>
          <w:rFonts w:ascii="David" w:hAnsi="David" w:cs="David" w:hint="cs"/>
          <w:sz w:val="24"/>
          <w:szCs w:val="24"/>
          <w:rtl/>
        </w:rPr>
        <w:t>עם הדעות האחרות</w:t>
      </w:r>
      <w:r w:rsidR="00B60466" w:rsidRPr="007971B2">
        <w:rPr>
          <w:rFonts w:ascii="David" w:hAnsi="David" w:cs="David"/>
          <w:sz w:val="24"/>
          <w:szCs w:val="24"/>
          <w:rtl/>
        </w:rPr>
        <w:t xml:space="preserve"> תחזק את ערך האמת. הדעה </w:t>
      </w:r>
      <w:r w:rsidR="00B60466" w:rsidRPr="007971B2">
        <w:rPr>
          <w:rFonts w:ascii="David" w:hAnsi="David" w:cs="David" w:hint="cs"/>
          <w:sz w:val="24"/>
          <w:szCs w:val="24"/>
          <w:rtl/>
        </w:rPr>
        <w:t>האמיתי</w:t>
      </w:r>
      <w:r w:rsidR="00B60466" w:rsidRPr="007971B2">
        <w:rPr>
          <w:rFonts w:ascii="David" w:hAnsi="David" w:cs="David" w:hint="eastAsia"/>
          <w:sz w:val="24"/>
          <w:szCs w:val="24"/>
          <w:rtl/>
        </w:rPr>
        <w:t>ת</w:t>
      </w:r>
      <w:r w:rsidR="00B60466" w:rsidRPr="007971B2">
        <w:rPr>
          <w:rFonts w:ascii="David" w:hAnsi="David" w:cs="David"/>
          <w:sz w:val="24"/>
          <w:szCs w:val="24"/>
          <w:rtl/>
        </w:rPr>
        <w:t xml:space="preserve"> לא מפסידה מהתמודדות עם דעות כוזבות. בנוסף, לפעמים נדמה לנו שמישהו טועה אבל לפעמים כששומעים את האדם האחר, מגלים שהאמת היא שילוב של שני הדברים ביחד. </w:t>
      </w:r>
      <w:r w:rsidR="00B60466">
        <w:rPr>
          <w:rFonts w:ascii="David" w:hAnsi="David" w:cs="David" w:hint="cs"/>
          <w:sz w:val="24"/>
          <w:szCs w:val="24"/>
          <w:rtl/>
        </w:rPr>
        <w:t xml:space="preserve">חופש הביטוי יכול להבטיח לנו זאת. </w:t>
      </w:r>
      <w:r w:rsidR="00B60466">
        <w:rPr>
          <w:rFonts w:ascii="David" w:hAnsi="David" w:cs="David"/>
          <w:sz w:val="24"/>
          <w:szCs w:val="24"/>
          <w:rtl/>
        </w:rPr>
        <w:br/>
      </w:r>
      <w:r w:rsidR="00B60466" w:rsidRPr="00C461B3">
        <w:rPr>
          <w:rFonts w:ascii="David" w:hAnsi="David" w:cs="David" w:hint="cs"/>
          <w:sz w:val="24"/>
          <w:szCs w:val="24"/>
          <w:u w:val="single"/>
          <w:rtl/>
        </w:rPr>
        <w:t>2</w:t>
      </w:r>
      <w:r w:rsidR="00B60466" w:rsidRPr="00C461B3">
        <w:rPr>
          <w:rFonts w:ascii="David" w:hAnsi="David" w:cs="David"/>
          <w:sz w:val="24"/>
          <w:szCs w:val="24"/>
          <w:u w:val="single"/>
          <w:rtl/>
        </w:rPr>
        <w:t>.</w:t>
      </w:r>
      <w:r w:rsidR="00B60466" w:rsidRPr="00C461B3">
        <w:rPr>
          <w:rFonts w:ascii="David" w:hAnsi="David" w:cs="David" w:hint="cs"/>
          <w:sz w:val="24"/>
          <w:szCs w:val="24"/>
          <w:u w:val="single"/>
          <w:rtl/>
        </w:rPr>
        <w:t xml:space="preserve"> הטיעון ה</w:t>
      </w:r>
      <w:r w:rsidR="00B60466" w:rsidRPr="00C461B3">
        <w:rPr>
          <w:rFonts w:ascii="David" w:hAnsi="David" w:cs="David"/>
          <w:sz w:val="24"/>
          <w:szCs w:val="24"/>
          <w:u w:val="single"/>
          <w:rtl/>
        </w:rPr>
        <w:t>דמוקרטי-</w:t>
      </w:r>
      <w:r w:rsidR="00B60466" w:rsidRPr="007971B2">
        <w:rPr>
          <w:rFonts w:ascii="David" w:hAnsi="David" w:cs="David"/>
          <w:sz w:val="24"/>
          <w:szCs w:val="24"/>
          <w:rtl/>
        </w:rPr>
        <w:t xml:space="preserve"> ציבור האזרחים חייב לשמוע ולהתבטא כדי שיהיה מסוגל להבין, להשתתף, להצביע ולשלוט. ההצדקה לקיומה של </w:t>
      </w:r>
      <w:r w:rsidR="00B60466">
        <w:rPr>
          <w:rFonts w:ascii="David" w:hAnsi="David" w:cs="David" w:hint="cs"/>
          <w:sz w:val="24"/>
          <w:szCs w:val="24"/>
          <w:rtl/>
        </w:rPr>
        <w:t>חופש הביטוי כ</w:t>
      </w:r>
      <w:r w:rsidR="00B60466" w:rsidRPr="007971B2">
        <w:rPr>
          <w:rFonts w:ascii="David" w:hAnsi="David" w:cs="David"/>
          <w:sz w:val="24"/>
          <w:szCs w:val="24"/>
          <w:rtl/>
        </w:rPr>
        <w:t>זכות חוקתית נמצאת בצורכי הדמוקרטיה</w:t>
      </w:r>
      <w:r w:rsidR="00B60466">
        <w:rPr>
          <w:rFonts w:ascii="David" w:hAnsi="David" w:cs="David" w:hint="cs"/>
          <w:sz w:val="24"/>
          <w:szCs w:val="24"/>
          <w:rtl/>
        </w:rPr>
        <w:t xml:space="preserve">. </w:t>
      </w:r>
      <w:r w:rsidR="00B60466" w:rsidRPr="007971B2">
        <w:rPr>
          <w:rFonts w:ascii="David" w:hAnsi="David" w:cs="David"/>
          <w:sz w:val="24"/>
          <w:szCs w:val="24"/>
          <w:rtl/>
        </w:rPr>
        <w:t xml:space="preserve">שלא </w:t>
      </w:r>
      <w:r w:rsidR="00B60466" w:rsidRPr="007971B2">
        <w:rPr>
          <w:rFonts w:ascii="David" w:hAnsi="David" w:cs="David" w:hint="cs"/>
          <w:sz w:val="24"/>
          <w:szCs w:val="24"/>
          <w:rtl/>
        </w:rPr>
        <w:t>ייווצ</w:t>
      </w:r>
      <w:r w:rsidR="00B60466" w:rsidRPr="007971B2">
        <w:rPr>
          <w:rFonts w:ascii="David" w:hAnsi="David" w:cs="David" w:hint="eastAsia"/>
          <w:sz w:val="24"/>
          <w:szCs w:val="24"/>
          <w:rtl/>
        </w:rPr>
        <w:t>ר</w:t>
      </w:r>
      <w:r w:rsidR="00B60466" w:rsidRPr="007971B2">
        <w:rPr>
          <w:rFonts w:ascii="David" w:hAnsi="David" w:cs="David"/>
          <w:sz w:val="24"/>
          <w:szCs w:val="24"/>
          <w:rtl/>
        </w:rPr>
        <w:t xml:space="preserve"> ציבור בוחרים שהוא דל מידע ונטול כושר החלטה. "האמת הפוליטית" מחליפה כאן את "האמת האבסולוטית" שבמרכז</w:t>
      </w:r>
      <w:r w:rsidR="00D52C74">
        <w:rPr>
          <w:rFonts w:ascii="David" w:hAnsi="David" w:cs="David" w:hint="cs"/>
          <w:sz w:val="24"/>
          <w:szCs w:val="24"/>
          <w:rtl/>
        </w:rPr>
        <w:t>ה</w:t>
      </w:r>
      <w:r w:rsidR="00B60466" w:rsidRPr="007971B2">
        <w:rPr>
          <w:rFonts w:ascii="David" w:hAnsi="David" w:cs="David"/>
          <w:sz w:val="24"/>
          <w:szCs w:val="24"/>
          <w:rtl/>
        </w:rPr>
        <w:t xml:space="preserve"> הטיעון בדבר חקר האמת.</w:t>
      </w:r>
      <w:r w:rsidR="00B60466">
        <w:rPr>
          <w:rFonts w:ascii="David" w:hAnsi="David" w:cs="David"/>
          <w:sz w:val="24"/>
          <w:szCs w:val="24"/>
          <w:rtl/>
        </w:rPr>
        <w:br/>
      </w:r>
      <w:r w:rsidR="00B60466" w:rsidRPr="00C461B3">
        <w:rPr>
          <w:rFonts w:ascii="David" w:hAnsi="David" w:cs="David"/>
          <w:sz w:val="24"/>
          <w:szCs w:val="24"/>
          <w:u w:val="single"/>
          <w:rtl/>
        </w:rPr>
        <w:t>3.</w:t>
      </w:r>
      <w:r w:rsidR="00B60466" w:rsidRPr="00C461B3">
        <w:rPr>
          <w:rFonts w:ascii="David" w:hAnsi="David" w:cs="David" w:hint="cs"/>
          <w:sz w:val="24"/>
          <w:szCs w:val="24"/>
          <w:u w:val="single"/>
          <w:rtl/>
        </w:rPr>
        <w:t>הטיעון להגשמה עצמית</w:t>
      </w:r>
      <w:r w:rsidR="00B60466" w:rsidRPr="00C461B3">
        <w:rPr>
          <w:rFonts w:ascii="David" w:hAnsi="David" w:cs="David"/>
          <w:sz w:val="24"/>
          <w:szCs w:val="24"/>
          <w:u w:val="single"/>
          <w:rtl/>
        </w:rPr>
        <w:t xml:space="preserve">- </w:t>
      </w:r>
      <w:r w:rsidR="00B60466" w:rsidRPr="007971B2">
        <w:rPr>
          <w:rFonts w:ascii="David" w:hAnsi="David" w:cs="David"/>
          <w:sz w:val="24"/>
          <w:szCs w:val="24"/>
          <w:rtl/>
        </w:rPr>
        <w:t xml:space="preserve">הפרט מממש את האוטונומיה שלו בהרבה דרכים. אנחנו מממשים את עצמנו בכך שאנחנו </w:t>
      </w:r>
      <w:r w:rsidR="00B60466">
        <w:rPr>
          <w:rFonts w:ascii="David" w:hAnsi="David" w:cs="David" w:hint="cs"/>
          <w:sz w:val="24"/>
          <w:szCs w:val="24"/>
          <w:rtl/>
        </w:rPr>
        <w:t xml:space="preserve">ממשים את השקפותינו. </w:t>
      </w:r>
      <w:r w:rsidR="00B60466">
        <w:rPr>
          <w:rFonts w:ascii="David" w:hAnsi="David" w:cs="David"/>
          <w:sz w:val="24"/>
          <w:szCs w:val="24"/>
          <w:rtl/>
        </w:rPr>
        <w:br/>
      </w:r>
      <w:r w:rsidR="00B60466">
        <w:rPr>
          <w:rFonts w:ascii="David" w:hAnsi="David" w:cs="David"/>
          <w:sz w:val="24"/>
          <w:szCs w:val="24"/>
          <w:rtl/>
        </w:rPr>
        <w:br/>
      </w:r>
      <w:r w:rsidR="00B60466" w:rsidRPr="00C461B3">
        <w:rPr>
          <w:rFonts w:ascii="David" w:hAnsi="David" w:cs="David" w:hint="cs"/>
          <w:b/>
          <w:bCs/>
          <w:sz w:val="24"/>
          <w:szCs w:val="24"/>
          <w:rtl/>
        </w:rPr>
        <w:t>מעמד חופש הביטוי</w:t>
      </w:r>
      <w:r w:rsidR="00B60466">
        <w:rPr>
          <w:rFonts w:ascii="David" w:hAnsi="David" w:cs="David"/>
          <w:sz w:val="24"/>
          <w:szCs w:val="24"/>
          <w:rtl/>
        </w:rPr>
        <w:br/>
      </w:r>
      <w:r w:rsidR="00B60466">
        <w:rPr>
          <w:rFonts w:ascii="David" w:hAnsi="David" w:cs="David" w:hint="cs"/>
          <w:sz w:val="24"/>
          <w:szCs w:val="24"/>
          <w:rtl/>
        </w:rPr>
        <w:t>חופש הביטוי לא עוגן בחוק יסוד, הכרה ראשונית בקיומה של הזכות הייתה בפרשת קול-העם. האם זו זכות חוקתית?</w:t>
      </w:r>
      <w:r w:rsidR="00B60466">
        <w:rPr>
          <w:rFonts w:ascii="David" w:hAnsi="David" w:cs="David"/>
          <w:sz w:val="24"/>
          <w:szCs w:val="24"/>
          <w:rtl/>
        </w:rPr>
        <w:br/>
      </w:r>
      <w:r w:rsidR="00B60466" w:rsidRPr="00E25A3A">
        <w:rPr>
          <w:rFonts w:ascii="David" w:hAnsi="David" w:cs="David"/>
          <w:sz w:val="24"/>
          <w:szCs w:val="24"/>
          <w:highlight w:val="lightGray"/>
          <w:u w:val="single"/>
          <w:rtl/>
        </w:rPr>
        <w:t>קול העם נ' שר הפנים</w:t>
      </w:r>
      <w:r w:rsidR="00B60466" w:rsidRPr="00E25A3A">
        <w:rPr>
          <w:rFonts w:ascii="David" w:hAnsi="David" w:cs="David"/>
          <w:sz w:val="24"/>
          <w:szCs w:val="24"/>
          <w:rtl/>
        </w:rPr>
        <w:t xml:space="preserve"> </w:t>
      </w:r>
      <w:r w:rsidR="00B60466">
        <w:rPr>
          <w:rFonts w:ascii="David" w:hAnsi="David" w:cs="David"/>
          <w:sz w:val="24"/>
          <w:szCs w:val="24"/>
          <w:rtl/>
        </w:rPr>
        <w:br/>
      </w:r>
      <w:r w:rsidR="00B60466" w:rsidRPr="00E25A3A">
        <w:rPr>
          <w:rFonts w:ascii="David" w:hAnsi="David" w:cs="David"/>
          <w:sz w:val="24"/>
          <w:szCs w:val="24"/>
          <w:rtl/>
        </w:rPr>
        <w:t xml:space="preserve">שר הפנים סגר עיתון לאחר כתבה שגינתה את מדיניות הממשלה שהייתה מוכנה להעמיד את חיילי צה"ל לרשות ארה"ב. </w:t>
      </w:r>
      <w:r w:rsidR="00B60466" w:rsidRPr="00E25A3A">
        <w:rPr>
          <w:rFonts w:ascii="David" w:hAnsi="David" w:cs="David"/>
          <w:sz w:val="24"/>
          <w:szCs w:val="24"/>
          <w:u w:val="single"/>
          <w:rtl/>
        </w:rPr>
        <w:t>אגרנט-</w:t>
      </w:r>
      <w:r w:rsidR="00B60466" w:rsidRPr="00E25A3A">
        <w:rPr>
          <w:rFonts w:ascii="David" w:hAnsi="David" w:cs="David"/>
          <w:sz w:val="24"/>
          <w:szCs w:val="24"/>
          <w:rtl/>
        </w:rPr>
        <w:t xml:space="preserve"> </w:t>
      </w:r>
      <w:r w:rsidR="00B60466" w:rsidRPr="00E25A3A">
        <w:rPr>
          <w:rFonts w:ascii="David" w:hAnsi="David" w:cs="David"/>
          <w:sz w:val="24"/>
          <w:szCs w:val="24"/>
          <w:highlight w:val="yellow"/>
          <w:rtl/>
        </w:rPr>
        <w:t>מכיר בחופש הביטוי כזכות חוקתית שנגזרת מאופייה הדמוקרטי של המדינה.</w:t>
      </w:r>
      <w:r w:rsidR="00B60466" w:rsidRPr="00E25A3A">
        <w:rPr>
          <w:rFonts w:ascii="David" w:hAnsi="David" w:cs="David"/>
          <w:sz w:val="24"/>
          <w:szCs w:val="24"/>
          <w:rtl/>
        </w:rPr>
        <w:t xml:space="preserve"> ניתן לפגוע בחופש הביטוי מכוח פקודת העיתונות אם עלולה ל</w:t>
      </w:r>
      <w:r w:rsidR="00B60466">
        <w:rPr>
          <w:rFonts w:ascii="David" w:hAnsi="David" w:cs="David" w:hint="cs"/>
          <w:sz w:val="24"/>
          <w:szCs w:val="24"/>
          <w:rtl/>
        </w:rPr>
        <w:t>פגוע</w:t>
      </w:r>
      <w:r w:rsidR="00B60466" w:rsidRPr="00E25A3A">
        <w:rPr>
          <w:rFonts w:ascii="David" w:hAnsi="David" w:cs="David"/>
          <w:sz w:val="24"/>
          <w:szCs w:val="24"/>
          <w:rtl/>
        </w:rPr>
        <w:t xml:space="preserve"> בשלום הציבור. </w:t>
      </w:r>
      <w:r w:rsidR="00B60466">
        <w:rPr>
          <w:rFonts w:ascii="David" w:hAnsi="David" w:cs="David" w:hint="cs"/>
          <w:sz w:val="24"/>
          <w:szCs w:val="24"/>
          <w:rtl/>
        </w:rPr>
        <w:t>"</w:t>
      </w:r>
      <w:r w:rsidR="00B60466" w:rsidRPr="00E25A3A">
        <w:rPr>
          <w:rFonts w:ascii="David" w:hAnsi="David" w:cs="David"/>
          <w:sz w:val="24"/>
          <w:szCs w:val="24"/>
          <w:rtl/>
        </w:rPr>
        <w:t>עלול</w:t>
      </w:r>
      <w:r w:rsidR="00B60466">
        <w:rPr>
          <w:rFonts w:ascii="David" w:hAnsi="David" w:cs="David" w:hint="cs"/>
          <w:sz w:val="24"/>
          <w:szCs w:val="24"/>
          <w:rtl/>
        </w:rPr>
        <w:t>"</w:t>
      </w:r>
      <w:r w:rsidR="00B60466" w:rsidRPr="00E25A3A">
        <w:rPr>
          <w:rFonts w:ascii="David" w:hAnsi="David" w:cs="David"/>
          <w:sz w:val="24"/>
          <w:szCs w:val="24"/>
          <w:rtl/>
        </w:rPr>
        <w:t xml:space="preserve"> </w:t>
      </w:r>
      <w:r w:rsidR="00B60466">
        <w:rPr>
          <w:rFonts w:ascii="David" w:hAnsi="David" w:cs="David" w:hint="cs"/>
          <w:sz w:val="24"/>
          <w:szCs w:val="24"/>
          <w:rtl/>
        </w:rPr>
        <w:t>הוא</w:t>
      </w:r>
      <w:r w:rsidR="00B60466" w:rsidRPr="00E25A3A">
        <w:rPr>
          <w:rFonts w:ascii="David" w:hAnsi="David" w:cs="David"/>
          <w:sz w:val="24"/>
          <w:szCs w:val="24"/>
          <w:rtl/>
        </w:rPr>
        <w:t xml:space="preserve"> מונח עמום ולכן הוא מבצע איזון אנכי- ההסתברות הנדרשת לפגיעה היא קרבה לוודאות. הוא קובע סטנדרט גבוה לפגיעה בחופש הביטוי. הוא קובע שבמקרה זה אין וודאות קרובה לפגיעה בשלום הציבור וששיקול הדעת של השר, למרות ההסמכה שניתנה לו, היה מוטעה והוא לא היה צריך להשתמש בסמכותו.</w:t>
      </w:r>
      <w:r w:rsidR="00B60466">
        <w:rPr>
          <w:rFonts w:ascii="David" w:hAnsi="David" w:cs="David" w:hint="cs"/>
          <w:sz w:val="24"/>
          <w:szCs w:val="24"/>
          <w:rtl/>
        </w:rPr>
        <w:t xml:space="preserve"> </w:t>
      </w:r>
      <w:r w:rsidR="00B60466" w:rsidRPr="00E25A3A">
        <w:rPr>
          <w:rFonts w:ascii="David" w:hAnsi="David" w:cs="David" w:hint="cs"/>
          <w:sz w:val="24"/>
          <w:szCs w:val="24"/>
          <w:highlight w:val="yellow"/>
          <w:rtl/>
        </w:rPr>
        <w:t>רק במקרים קיצוניים הפגיעה באינטרס\בזכות תגבר על חופש הביטוי.</w:t>
      </w:r>
      <w:r w:rsidR="00B60466">
        <w:rPr>
          <w:rFonts w:ascii="David" w:hAnsi="David" w:cs="David"/>
          <w:sz w:val="24"/>
          <w:szCs w:val="24"/>
          <w:rtl/>
        </w:rPr>
        <w:br/>
      </w:r>
      <w:r w:rsidR="00B60466" w:rsidRPr="006E44F9">
        <w:rPr>
          <w:rFonts w:ascii="David" w:hAnsi="David" w:cs="David"/>
          <w:sz w:val="24"/>
          <w:szCs w:val="24"/>
          <w:highlight w:val="lightGray"/>
          <w:u w:val="single"/>
          <w:rtl/>
        </w:rPr>
        <w:t>פס"ד גולן נ' שירות בתי הסוהר</w:t>
      </w:r>
      <w:r w:rsidR="00B60466">
        <w:rPr>
          <w:rFonts w:ascii="David" w:hAnsi="David" w:cs="David"/>
          <w:sz w:val="24"/>
          <w:szCs w:val="24"/>
          <w:rtl/>
        </w:rPr>
        <w:br/>
      </w:r>
      <w:r w:rsidR="00B60466" w:rsidRPr="006E44F9">
        <w:rPr>
          <w:rFonts w:ascii="David" w:hAnsi="David" w:cs="David"/>
          <w:sz w:val="24"/>
          <w:szCs w:val="24"/>
          <w:rtl/>
        </w:rPr>
        <w:t xml:space="preserve">אסיר רוצה לפרסם טור בעיתון בו הוא מספר על חייו בכלא ובקשתו מסורבת. </w:t>
      </w:r>
      <w:r w:rsidR="00B60466">
        <w:rPr>
          <w:rFonts w:ascii="David" w:hAnsi="David" w:cs="David"/>
          <w:sz w:val="24"/>
          <w:szCs w:val="24"/>
          <w:rtl/>
        </w:rPr>
        <w:br/>
      </w:r>
      <w:r w:rsidR="00B60466" w:rsidRPr="006E44F9">
        <w:rPr>
          <w:rFonts w:ascii="David" w:hAnsi="David" w:cs="David"/>
          <w:sz w:val="24"/>
          <w:szCs w:val="24"/>
          <w:u w:val="single"/>
          <w:rtl/>
        </w:rPr>
        <w:t>השופט מצא,</w:t>
      </w:r>
      <w:r w:rsidR="00B60466" w:rsidRPr="006E44F9">
        <w:rPr>
          <w:rFonts w:ascii="David" w:hAnsi="David" w:cs="David"/>
          <w:sz w:val="24"/>
          <w:szCs w:val="24"/>
          <w:rtl/>
        </w:rPr>
        <w:t xml:space="preserve"> אומר שחוק היסוד לא מגדיר את חופש הביטוי כזכות מפורשת, אך זה לא משנה דבר, חופש הביטוי נכלל בתוך כבוד האדם במשמעו בסעיפים 2 ו-4 לחוק יסוד כבוד האדם וחירותו. </w:t>
      </w:r>
      <w:r w:rsidR="00B60466">
        <w:rPr>
          <w:rFonts w:ascii="David" w:hAnsi="David" w:cs="David"/>
          <w:sz w:val="24"/>
          <w:szCs w:val="24"/>
          <w:rtl/>
        </w:rPr>
        <w:br/>
      </w:r>
      <w:r w:rsidR="00B60466" w:rsidRPr="006E44F9">
        <w:rPr>
          <w:rFonts w:ascii="David" w:hAnsi="David" w:cs="David"/>
          <w:sz w:val="24"/>
          <w:szCs w:val="24"/>
          <w:u w:val="single"/>
          <w:rtl/>
        </w:rPr>
        <w:t xml:space="preserve">השופטת </w:t>
      </w:r>
      <w:proofErr w:type="spellStart"/>
      <w:r w:rsidR="00B60466" w:rsidRPr="006E44F9">
        <w:rPr>
          <w:rFonts w:ascii="David" w:hAnsi="David" w:cs="David"/>
          <w:sz w:val="24"/>
          <w:szCs w:val="24"/>
          <w:u w:val="single"/>
          <w:rtl/>
        </w:rPr>
        <w:t>דורנר</w:t>
      </w:r>
      <w:proofErr w:type="spellEnd"/>
      <w:r w:rsidR="00B60466" w:rsidRPr="006E44F9">
        <w:rPr>
          <w:rFonts w:ascii="David" w:hAnsi="David" w:cs="David"/>
          <w:sz w:val="24"/>
          <w:szCs w:val="24"/>
          <w:rtl/>
        </w:rPr>
        <w:t xml:space="preserve"> אומרת שהמחוקק לא הכניס את חופש הביטוי אל תוך חוק היסוד ושהייתה הצעת חוק יסוד חופש הביטוי שנפסלה, ולכן ספק אם ניתן או ראוי להכליל את חופש הביטוי בתוך חוק היסוד. לדבריה, אי אפשר להתעלם מכוונת המחוקק. היא מוסיפה שגם אם היה אפשר, זה לא ראוי להתעלם. </w:t>
      </w:r>
      <w:r w:rsidR="00B60466">
        <w:rPr>
          <w:rFonts w:ascii="David" w:hAnsi="David" w:cs="David" w:hint="cs"/>
          <w:sz w:val="24"/>
          <w:szCs w:val="24"/>
          <w:rtl/>
        </w:rPr>
        <w:t>כאשר</w:t>
      </w:r>
      <w:r w:rsidR="00B60466" w:rsidRPr="006E44F9">
        <w:rPr>
          <w:rFonts w:ascii="David" w:hAnsi="David" w:cs="David"/>
          <w:sz w:val="24"/>
          <w:szCs w:val="24"/>
          <w:rtl/>
        </w:rPr>
        <w:t xml:space="preserve"> אדם מושפל בגלל שחופש הביטוי נשלל ממנו, זאת פגיעה בכבוד. לדבריה, </w:t>
      </w:r>
      <w:r w:rsidR="00B60466" w:rsidRPr="006E44F9">
        <w:rPr>
          <w:rFonts w:ascii="David" w:hAnsi="David" w:cs="David" w:hint="cs"/>
          <w:sz w:val="24"/>
          <w:szCs w:val="24"/>
          <w:highlight w:val="yellow"/>
          <w:rtl/>
        </w:rPr>
        <w:t>חופש ה</w:t>
      </w:r>
      <w:r w:rsidR="00B60466" w:rsidRPr="006E44F9">
        <w:rPr>
          <w:rFonts w:ascii="David" w:hAnsi="David" w:cs="David"/>
          <w:sz w:val="24"/>
          <w:szCs w:val="24"/>
          <w:highlight w:val="yellow"/>
          <w:rtl/>
        </w:rPr>
        <w:t xml:space="preserve">ביטוי משמעותו הגשמה עצמית </w:t>
      </w:r>
      <w:r w:rsidR="00B60466">
        <w:rPr>
          <w:rFonts w:ascii="David" w:hAnsi="David" w:cs="David" w:hint="cs"/>
          <w:sz w:val="24"/>
          <w:szCs w:val="24"/>
          <w:highlight w:val="yellow"/>
          <w:rtl/>
        </w:rPr>
        <w:t>וכ</w:t>
      </w:r>
      <w:r w:rsidR="002D1812">
        <w:rPr>
          <w:rFonts w:ascii="David" w:hAnsi="David" w:cs="David" w:hint="cs"/>
          <w:sz w:val="24"/>
          <w:szCs w:val="24"/>
          <w:highlight w:val="yellow"/>
          <w:rtl/>
        </w:rPr>
        <w:t>ש</w:t>
      </w:r>
      <w:r w:rsidR="00B60466" w:rsidRPr="006E44F9">
        <w:rPr>
          <w:rFonts w:ascii="David" w:hAnsi="David" w:cs="David"/>
          <w:sz w:val="24"/>
          <w:szCs w:val="24"/>
          <w:highlight w:val="yellow"/>
          <w:rtl/>
        </w:rPr>
        <w:t>אפשרות זו נשללת מאדם, זאת השפלה.</w:t>
      </w:r>
      <w:r w:rsidR="00B60466" w:rsidRPr="006E44F9">
        <w:rPr>
          <w:rFonts w:ascii="David" w:hAnsi="David" w:cs="David"/>
          <w:sz w:val="24"/>
          <w:szCs w:val="24"/>
          <w:rtl/>
        </w:rPr>
        <w:t xml:space="preserve"> </w:t>
      </w:r>
      <w:r w:rsidR="00B60466">
        <w:rPr>
          <w:rFonts w:ascii="David" w:hAnsi="David" w:cs="David"/>
          <w:sz w:val="24"/>
          <w:szCs w:val="24"/>
          <w:rtl/>
        </w:rPr>
        <w:br/>
      </w:r>
      <w:r w:rsidR="00B60466" w:rsidRPr="006E44F9">
        <w:rPr>
          <w:rFonts w:ascii="David" w:hAnsi="David" w:cs="David"/>
          <w:sz w:val="24"/>
          <w:szCs w:val="24"/>
          <w:u w:val="single"/>
          <w:rtl/>
        </w:rPr>
        <w:t>השופט חשין</w:t>
      </w:r>
      <w:r w:rsidR="00B60466" w:rsidRPr="006E44F9">
        <w:rPr>
          <w:rFonts w:ascii="David" w:hAnsi="David" w:cs="David"/>
          <w:sz w:val="24"/>
          <w:szCs w:val="24"/>
          <w:rtl/>
        </w:rPr>
        <w:t xml:space="preserve"> אומר שאין צורך להיכנס לדיון האם חופש הביטוי נכלל בתוך חוק היסוד. זה דיון מיותר במקרה זה, לא מדובר כאן בחוק אלא בהחלטה של בית סוהר ספציפי.</w:t>
      </w:r>
      <w:r w:rsidR="00B60466">
        <w:rPr>
          <w:rFonts w:ascii="David" w:hAnsi="David" w:cs="David"/>
          <w:sz w:val="24"/>
          <w:szCs w:val="24"/>
          <w:rtl/>
        </w:rPr>
        <w:br/>
      </w:r>
      <w:r w:rsidR="00B60466" w:rsidRPr="006E44F9">
        <w:rPr>
          <w:rFonts w:ascii="David" w:hAnsi="David" w:cs="David"/>
          <w:sz w:val="24"/>
          <w:szCs w:val="24"/>
          <w:highlight w:val="lightGray"/>
          <w:u w:val="single"/>
          <w:rtl/>
        </w:rPr>
        <w:t>אבנרי נ' הכנסת</w:t>
      </w:r>
      <w:r w:rsidR="00B60466">
        <w:rPr>
          <w:rFonts w:ascii="David" w:hAnsi="David" w:cs="David"/>
          <w:sz w:val="24"/>
          <w:szCs w:val="24"/>
          <w:rtl/>
        </w:rPr>
        <w:br/>
      </w:r>
      <w:r w:rsidR="00B60466" w:rsidRPr="006E44F9">
        <w:rPr>
          <w:rFonts w:ascii="David" w:hAnsi="David" w:cs="David"/>
          <w:sz w:val="24"/>
          <w:szCs w:val="24"/>
          <w:rtl/>
        </w:rPr>
        <w:t>עתירה לביטול חוק למניעת פגיעה במדינת ישראל באמצעות חרם. ס' 2 לחוק קבע כי פרסום קריאה להטלת חרם על ישראל מהווה עוולה נזיקית. בנוסף, מי שביצע עוולה כזו בזדון, ביהמ"ש רשאי לחייבו בתשלום פיצויים ללא הוכחת נזק. בנוסף, לשר האוצר הסמכות להגביל השתתפות במכרז או למנוע הטבות כלכליות ממי שמשתתף או מפרסם קריאה לחרם. יש פה שני רכיבים- רכיב של סנקציות מנהליות ורכיב נזיקי. בנזיקי יש שני אלמנטים- 1. קביעה שמדובר בעוולה נזיקית. 2.בנסיבות מסוימות ניתן לחייב בתשלום פיצויים ללא הוכחת נזק.</w:t>
      </w:r>
      <w:r w:rsidR="00B60466">
        <w:rPr>
          <w:rFonts w:ascii="David" w:hAnsi="David" w:cs="David" w:hint="cs"/>
          <w:sz w:val="24"/>
          <w:szCs w:val="24"/>
          <w:rtl/>
        </w:rPr>
        <w:t xml:space="preserve"> </w:t>
      </w:r>
      <w:r w:rsidR="00B60466" w:rsidRPr="006E44F9">
        <w:rPr>
          <w:rFonts w:ascii="David" w:hAnsi="David" w:cs="David"/>
          <w:sz w:val="24"/>
          <w:szCs w:val="24"/>
          <w:rtl/>
        </w:rPr>
        <w:t>טוענים שחוק זה פוגע בזכויות חוקתיות שונות ביניהם חופש הביטוי ולא עומד בתנאי פסקת ההגבלה.</w:t>
      </w:r>
      <w:r w:rsidR="00B60466">
        <w:rPr>
          <w:rFonts w:ascii="David" w:hAnsi="David" w:cs="David"/>
          <w:sz w:val="24"/>
          <w:szCs w:val="24"/>
          <w:rtl/>
        </w:rPr>
        <w:br/>
      </w:r>
      <w:r w:rsidR="00B60466" w:rsidRPr="006E44F9">
        <w:rPr>
          <w:rFonts w:ascii="David" w:hAnsi="David" w:cs="David"/>
          <w:sz w:val="24"/>
          <w:szCs w:val="24"/>
          <w:u w:val="single"/>
          <w:rtl/>
        </w:rPr>
        <w:t>השופט מלצר</w:t>
      </w:r>
      <w:r w:rsidR="00B60466">
        <w:rPr>
          <w:rFonts w:ascii="David" w:hAnsi="David" w:cs="David" w:hint="cs"/>
          <w:sz w:val="24"/>
          <w:szCs w:val="24"/>
          <w:u w:val="single"/>
          <w:rtl/>
        </w:rPr>
        <w:t>(דעת הרוב)</w:t>
      </w:r>
      <w:r w:rsidR="00B60466" w:rsidRPr="006E44F9">
        <w:rPr>
          <w:rFonts w:ascii="David" w:hAnsi="David" w:cs="David"/>
          <w:sz w:val="24"/>
          <w:szCs w:val="24"/>
          <w:u w:val="single"/>
          <w:rtl/>
        </w:rPr>
        <w:t>-</w:t>
      </w:r>
      <w:r w:rsidR="00B60466" w:rsidRPr="006E44F9">
        <w:rPr>
          <w:rFonts w:ascii="David" w:hAnsi="David" w:cs="David"/>
          <w:sz w:val="24"/>
          <w:szCs w:val="24"/>
          <w:rtl/>
        </w:rPr>
        <w:t xml:space="preserve"> קשה לחלוק על כך שהחוק למניעת חרם פוגע בחופש הביטוי הקשור לכבוד האדם. מדובר בפגיעה בחופש הביטוי במובנו החוקתי. הוא מציע הבחנה בין שני סוגי ביטוי- ביטוי שמטרתו לשכנע, </w:t>
      </w:r>
      <w:r w:rsidR="00B60466">
        <w:rPr>
          <w:rFonts w:ascii="David" w:hAnsi="David" w:cs="David" w:hint="cs"/>
          <w:sz w:val="24"/>
          <w:szCs w:val="24"/>
          <w:rtl/>
        </w:rPr>
        <w:t>לבין ביטוי שהינו אמצעי כפייה</w:t>
      </w:r>
      <w:r w:rsidR="00B60466" w:rsidRPr="006E44F9">
        <w:rPr>
          <w:rFonts w:ascii="David" w:hAnsi="David" w:cs="David"/>
          <w:sz w:val="24"/>
          <w:szCs w:val="24"/>
          <w:rtl/>
        </w:rPr>
        <w:t xml:space="preserve">. הקריאות לחרם על ישראל, כמשמעו בחוק אינן עונות לתכלית הקלאסית של חופש הביטוי. הקריאות האלו אינן מיועדות כדי לייצר דיאלוג אלא לכפות על מדינת ישראל התנהגות מסוימת. </w:t>
      </w:r>
      <w:r w:rsidR="00B60466" w:rsidRPr="00E25A3A">
        <w:rPr>
          <w:rFonts w:ascii="David" w:hAnsi="David" w:cs="David" w:hint="cs"/>
          <w:sz w:val="24"/>
          <w:szCs w:val="24"/>
          <w:highlight w:val="yellow"/>
          <w:rtl/>
        </w:rPr>
        <w:t xml:space="preserve">בפס"ד </w:t>
      </w:r>
      <w:r w:rsidR="00B60466" w:rsidRPr="00E25A3A">
        <w:rPr>
          <w:rFonts w:ascii="David" w:hAnsi="David" w:cs="David"/>
          <w:sz w:val="24"/>
          <w:szCs w:val="24"/>
          <w:highlight w:val="yellow"/>
          <w:rtl/>
        </w:rPr>
        <w:t>יש פגיעה בחופש הביטוי במובנו בכבוד האדם.</w:t>
      </w:r>
      <w:r w:rsidR="00B60466" w:rsidRPr="002731C0">
        <w:rPr>
          <w:rFonts w:ascii="David" w:hAnsi="David" w:cs="David"/>
          <w:color w:val="C00000"/>
          <w:sz w:val="32"/>
          <w:szCs w:val="32"/>
          <w:u w:val="single"/>
          <w:rtl/>
        </w:rPr>
        <w:br/>
      </w:r>
      <w:r w:rsidR="00B60466">
        <w:rPr>
          <w:rFonts w:ascii="David" w:hAnsi="David" w:cs="David"/>
          <w:sz w:val="24"/>
          <w:szCs w:val="24"/>
          <w:rtl/>
        </w:rPr>
        <w:br/>
      </w:r>
      <w:r w:rsidR="00B60466" w:rsidRPr="007922C3">
        <w:rPr>
          <w:rFonts w:ascii="David" w:hAnsi="David" w:cs="David" w:hint="cs"/>
          <w:b/>
          <w:bCs/>
          <w:sz w:val="24"/>
          <w:szCs w:val="24"/>
          <w:rtl/>
        </w:rPr>
        <w:t>מה היקף חופש הביטוי?</w:t>
      </w:r>
      <w:r w:rsidR="00B60466">
        <w:rPr>
          <w:rFonts w:ascii="David" w:hAnsi="David" w:cs="David" w:hint="cs"/>
          <w:sz w:val="24"/>
          <w:szCs w:val="24"/>
          <w:rtl/>
        </w:rPr>
        <w:t xml:space="preserve"> </w:t>
      </w:r>
      <w:r w:rsidR="00B60466">
        <w:rPr>
          <w:rFonts w:ascii="David" w:hAnsi="David" w:cs="David"/>
          <w:sz w:val="24"/>
          <w:szCs w:val="24"/>
          <w:rtl/>
        </w:rPr>
        <w:br/>
      </w:r>
      <w:r w:rsidR="00B60466" w:rsidRPr="007922C3">
        <w:rPr>
          <w:rFonts w:ascii="David" w:hAnsi="David" w:cs="David"/>
          <w:sz w:val="24"/>
          <w:szCs w:val="24"/>
          <w:rtl/>
        </w:rPr>
        <w:lastRenderedPageBreak/>
        <w:t>בארה"ב יש סוגי ביטוי מסוימים שנקבע שהם לא מוגנים ע"י חופש הביטוי</w:t>
      </w:r>
      <w:r w:rsidR="00B60466">
        <w:rPr>
          <w:rFonts w:ascii="David" w:hAnsi="David" w:cs="David" w:hint="cs"/>
          <w:sz w:val="24"/>
          <w:szCs w:val="24"/>
          <w:rtl/>
        </w:rPr>
        <w:t>(</w:t>
      </w:r>
      <w:r w:rsidR="00B60466" w:rsidRPr="007922C3">
        <w:rPr>
          <w:rFonts w:ascii="David" w:hAnsi="David" w:cs="David"/>
          <w:sz w:val="24"/>
          <w:szCs w:val="24"/>
          <w:rtl/>
        </w:rPr>
        <w:t xml:space="preserve">למשל פרסומי תועבה, ביטויים תוקפניים, הסתה, הוצאת דיבה.. </w:t>
      </w:r>
      <w:r w:rsidR="00B60466">
        <w:rPr>
          <w:rFonts w:ascii="David" w:hAnsi="David" w:cs="David" w:hint="cs"/>
          <w:sz w:val="24"/>
          <w:szCs w:val="24"/>
          <w:rtl/>
        </w:rPr>
        <w:t xml:space="preserve">)  </w:t>
      </w:r>
      <w:r w:rsidR="00B60466" w:rsidRPr="007922C3">
        <w:rPr>
          <w:rFonts w:ascii="David" w:hAnsi="David" w:cs="David"/>
          <w:sz w:val="24"/>
          <w:szCs w:val="24"/>
          <w:rtl/>
        </w:rPr>
        <w:t xml:space="preserve">בישראל העמדה שונה. הנטייה שביסס </w:t>
      </w:r>
      <w:r w:rsidR="00B60466" w:rsidRPr="007922C3">
        <w:rPr>
          <w:rFonts w:ascii="David" w:hAnsi="David" w:cs="David"/>
          <w:sz w:val="24"/>
          <w:szCs w:val="24"/>
          <w:u w:val="single"/>
          <w:rtl/>
        </w:rPr>
        <w:t>השופט ברק</w:t>
      </w:r>
      <w:r w:rsidR="00B60466" w:rsidRPr="007922C3">
        <w:rPr>
          <w:rFonts w:ascii="David" w:hAnsi="David" w:cs="David"/>
          <w:sz w:val="24"/>
          <w:szCs w:val="24"/>
          <w:rtl/>
        </w:rPr>
        <w:t xml:space="preserve"> היא להרחיב את תחום הכיסוי העקרוני של חופש הביטוי כך שיכלול את כל סוגי הביטוי. </w:t>
      </w:r>
      <w:r w:rsidR="00B60466" w:rsidRPr="00C36717">
        <w:rPr>
          <w:rFonts w:ascii="David" w:hAnsi="David" w:cs="David" w:hint="cs"/>
          <w:sz w:val="24"/>
          <w:szCs w:val="24"/>
          <w:highlight w:val="yellow"/>
          <w:rtl/>
        </w:rPr>
        <w:t>היקפו של חופש הביטוי במדינת ישראל הינו רחב.</w:t>
      </w:r>
      <w:r w:rsidR="00B60466">
        <w:rPr>
          <w:rFonts w:ascii="David" w:hAnsi="David" w:cs="David"/>
          <w:sz w:val="24"/>
          <w:szCs w:val="24"/>
          <w:rtl/>
        </w:rPr>
        <w:br/>
      </w:r>
      <w:r w:rsidR="00B60466">
        <w:rPr>
          <w:rFonts w:ascii="David" w:hAnsi="David" w:cs="David" w:hint="cs"/>
          <w:sz w:val="24"/>
          <w:szCs w:val="24"/>
          <w:highlight w:val="lightGray"/>
          <w:u w:val="single"/>
          <w:rtl/>
        </w:rPr>
        <w:t xml:space="preserve">לשון הרע- </w:t>
      </w:r>
      <w:r w:rsidR="00B60466" w:rsidRPr="005A2B80">
        <w:rPr>
          <w:rFonts w:ascii="David" w:hAnsi="David" w:cs="David" w:hint="cs"/>
          <w:sz w:val="24"/>
          <w:szCs w:val="24"/>
          <w:highlight w:val="lightGray"/>
          <w:u w:val="single"/>
          <w:rtl/>
        </w:rPr>
        <w:t>פס"ד אבנרי נ' שפירא</w:t>
      </w:r>
      <w:r w:rsidR="00B60466">
        <w:rPr>
          <w:rFonts w:ascii="David" w:hAnsi="David" w:cs="David"/>
          <w:sz w:val="24"/>
          <w:szCs w:val="24"/>
          <w:rtl/>
        </w:rPr>
        <w:br/>
      </w:r>
      <w:r w:rsidR="00B60466" w:rsidRPr="00C36717">
        <w:rPr>
          <w:rFonts w:ascii="David" w:hAnsi="David" w:cs="David"/>
          <w:sz w:val="24"/>
          <w:szCs w:val="24"/>
          <w:rtl/>
        </w:rPr>
        <w:t xml:space="preserve">המערער כתב ספר אודות המשיב, תעשיין ואיש עסקים, בזמן כתיבת הספר היה ח"כ ויו"ר ועדת הכספים של הכנסת. המשיב ביקש צו </w:t>
      </w:r>
      <w:r w:rsidR="00B60466">
        <w:rPr>
          <w:rFonts w:ascii="David" w:hAnsi="David" w:cs="David" w:hint="cs"/>
          <w:sz w:val="24"/>
          <w:szCs w:val="24"/>
          <w:rtl/>
        </w:rPr>
        <w:t xml:space="preserve">שעה </w:t>
      </w:r>
      <w:r w:rsidR="00B60466" w:rsidRPr="00C36717">
        <w:rPr>
          <w:rFonts w:ascii="David" w:hAnsi="David" w:cs="David"/>
          <w:sz w:val="24"/>
          <w:szCs w:val="24"/>
          <w:rtl/>
        </w:rPr>
        <w:t xml:space="preserve">על פרסום הספר </w:t>
      </w:r>
      <w:r w:rsidR="00B60466" w:rsidRPr="00C36717">
        <w:rPr>
          <w:rFonts w:ascii="David" w:hAnsi="David" w:cs="David" w:hint="cs"/>
          <w:sz w:val="24"/>
          <w:szCs w:val="24"/>
          <w:rtl/>
        </w:rPr>
        <w:t>בטענה שהספר כולל לשון הרע.</w:t>
      </w:r>
      <w:r w:rsidR="00B60466">
        <w:rPr>
          <w:rFonts w:ascii="David" w:hAnsi="David" w:cs="David"/>
          <w:sz w:val="24"/>
          <w:szCs w:val="24"/>
          <w:u w:val="single"/>
          <w:rtl/>
        </w:rPr>
        <w:br/>
      </w:r>
      <w:r w:rsidR="00B60466" w:rsidRPr="005A2B80">
        <w:rPr>
          <w:rFonts w:ascii="David" w:hAnsi="David" w:cs="David"/>
          <w:sz w:val="24"/>
          <w:szCs w:val="24"/>
          <w:u w:val="single"/>
          <w:rtl/>
        </w:rPr>
        <w:t>ברק-</w:t>
      </w:r>
      <w:r w:rsidR="00B60466" w:rsidRPr="005A2B80">
        <w:rPr>
          <w:rFonts w:ascii="David" w:hAnsi="David" w:cs="David"/>
          <w:sz w:val="24"/>
          <w:szCs w:val="24"/>
          <w:rtl/>
        </w:rPr>
        <w:t xml:space="preserve"> </w:t>
      </w:r>
      <w:r w:rsidR="00B60466" w:rsidRPr="00C36717">
        <w:rPr>
          <w:rFonts w:ascii="David" w:hAnsi="David" w:cs="David"/>
          <w:sz w:val="24"/>
          <w:szCs w:val="24"/>
          <w:highlight w:val="yellow"/>
          <w:rtl/>
        </w:rPr>
        <w:t>חופש הביטוי משתרע גם על ביטוי שיש בו לשון הרע.</w:t>
      </w:r>
      <w:r w:rsidR="00B60466" w:rsidRPr="005A2B80">
        <w:rPr>
          <w:rFonts w:ascii="David" w:hAnsi="David" w:cs="David"/>
          <w:sz w:val="24"/>
          <w:szCs w:val="24"/>
          <w:rtl/>
        </w:rPr>
        <w:t xml:space="preserve"> לעיתים הכרחי לצמצם את ההגנה שנותנים לחופש ביטוי כזה כדי להגן על ערכים אחרים כמו שמו הטוב של אדם.  חופש הביטוי משתרע גם על ביטוי שיש בו לשון הרע כי החיפוש אחרי האמת(=אחד </w:t>
      </w:r>
      <w:r w:rsidR="00B60466" w:rsidRPr="005A2B80">
        <w:rPr>
          <w:rFonts w:ascii="David" w:hAnsi="David" w:cs="David" w:hint="cs"/>
          <w:sz w:val="24"/>
          <w:szCs w:val="24"/>
          <w:rtl/>
        </w:rPr>
        <w:t>הרציונליי</w:t>
      </w:r>
      <w:r w:rsidR="00B60466" w:rsidRPr="005A2B80">
        <w:rPr>
          <w:rFonts w:ascii="David" w:hAnsi="David" w:cs="David" w:hint="eastAsia"/>
          <w:sz w:val="24"/>
          <w:szCs w:val="24"/>
          <w:rtl/>
        </w:rPr>
        <w:t>ם</w:t>
      </w:r>
      <w:r w:rsidR="00B60466" w:rsidRPr="005A2B80">
        <w:rPr>
          <w:rFonts w:ascii="David" w:hAnsi="David" w:cs="David"/>
          <w:sz w:val="24"/>
          <w:szCs w:val="24"/>
          <w:rtl/>
        </w:rPr>
        <w:t xml:space="preserve"> של חופש הביטוי) מצדיק את זה. </w:t>
      </w:r>
      <w:r w:rsidR="00B60466">
        <w:rPr>
          <w:rFonts w:ascii="David" w:hAnsi="David" w:cs="David" w:hint="cs"/>
          <w:sz w:val="24"/>
          <w:szCs w:val="24"/>
          <w:rtl/>
        </w:rPr>
        <w:t xml:space="preserve">גילוי </w:t>
      </w:r>
      <w:r w:rsidR="00B60466" w:rsidRPr="005A2B80">
        <w:rPr>
          <w:rFonts w:ascii="David" w:hAnsi="David" w:cs="David"/>
          <w:sz w:val="24"/>
          <w:szCs w:val="24"/>
          <w:rtl/>
        </w:rPr>
        <w:t>האמת</w:t>
      </w:r>
      <w:r w:rsidR="00B60466">
        <w:rPr>
          <w:rFonts w:ascii="David" w:hAnsi="David" w:cs="David" w:hint="cs"/>
          <w:sz w:val="24"/>
          <w:szCs w:val="24"/>
          <w:rtl/>
        </w:rPr>
        <w:t xml:space="preserve"> מבססת את הדמוקרטיה. </w:t>
      </w:r>
      <w:r w:rsidR="00B60466">
        <w:rPr>
          <w:rFonts w:ascii="David" w:hAnsi="David" w:cs="David"/>
          <w:sz w:val="24"/>
          <w:szCs w:val="24"/>
          <w:rtl/>
        </w:rPr>
        <w:br/>
      </w:r>
      <w:r w:rsidR="00B60466">
        <w:rPr>
          <w:rFonts w:ascii="David" w:hAnsi="David" w:cs="David" w:hint="cs"/>
          <w:sz w:val="24"/>
          <w:szCs w:val="24"/>
          <w:highlight w:val="lightGray"/>
          <w:u w:val="single"/>
          <w:rtl/>
        </w:rPr>
        <w:t xml:space="preserve">דברי הסתה- </w:t>
      </w:r>
      <w:r w:rsidR="00B60466" w:rsidRPr="00B60466">
        <w:rPr>
          <w:rFonts w:ascii="David" w:hAnsi="David" w:cs="David"/>
          <w:sz w:val="24"/>
          <w:szCs w:val="24"/>
          <w:highlight w:val="lightGray"/>
          <w:u w:val="single"/>
          <w:rtl/>
        </w:rPr>
        <w:t>אלבה נ' מדינת ישראל</w:t>
      </w:r>
      <w:r w:rsidR="00B60466" w:rsidRPr="00B60466">
        <w:rPr>
          <w:rFonts w:ascii="David" w:hAnsi="David" w:cs="David"/>
          <w:sz w:val="24"/>
          <w:szCs w:val="24"/>
          <w:u w:val="single"/>
          <w:rtl/>
        </w:rPr>
        <w:t xml:space="preserve"> </w:t>
      </w:r>
      <w:r w:rsidR="00B60466" w:rsidRPr="00B60466">
        <w:rPr>
          <w:rFonts w:ascii="David" w:hAnsi="David" w:cs="David"/>
          <w:sz w:val="24"/>
          <w:szCs w:val="24"/>
          <w:rtl/>
        </w:rPr>
        <w:t xml:space="preserve"> </w:t>
      </w:r>
      <w:r w:rsidR="00B60466">
        <w:rPr>
          <w:rFonts w:ascii="David" w:hAnsi="David" w:cs="David"/>
          <w:sz w:val="24"/>
          <w:szCs w:val="24"/>
          <w:rtl/>
        </w:rPr>
        <w:br/>
      </w:r>
      <w:r w:rsidR="00B60466" w:rsidRPr="00B60466">
        <w:rPr>
          <w:rFonts w:ascii="David" w:hAnsi="David" w:cs="David"/>
          <w:sz w:val="24"/>
          <w:szCs w:val="24"/>
          <w:rtl/>
        </w:rPr>
        <w:t xml:space="preserve">הוגש כתב אישום כנגד המערער, שהוא רב, בעקבות מאמר שכתב. הוא הואשם בהסתה לגזענות ובעידוד לאלימות. הוא הורשע </w:t>
      </w:r>
      <w:r w:rsidR="003F2648">
        <w:rPr>
          <w:rFonts w:ascii="David" w:hAnsi="David" w:cs="David" w:hint="cs"/>
          <w:sz w:val="24"/>
          <w:szCs w:val="24"/>
          <w:rtl/>
        </w:rPr>
        <w:t>ו</w:t>
      </w:r>
      <w:r w:rsidR="00B60466" w:rsidRPr="00B60466">
        <w:rPr>
          <w:rFonts w:ascii="David" w:hAnsi="David" w:cs="David"/>
          <w:sz w:val="24"/>
          <w:szCs w:val="24"/>
          <w:rtl/>
        </w:rPr>
        <w:t>נגזר עליו מאסר בפועל</w:t>
      </w:r>
      <w:r w:rsidR="003F2648">
        <w:rPr>
          <w:rFonts w:ascii="David" w:hAnsi="David" w:cs="David" w:hint="cs"/>
          <w:sz w:val="24"/>
          <w:szCs w:val="24"/>
          <w:rtl/>
        </w:rPr>
        <w:t>,</w:t>
      </w:r>
      <w:r w:rsidR="00B60466">
        <w:rPr>
          <w:rFonts w:ascii="David" w:hAnsi="David" w:cs="David" w:hint="cs"/>
          <w:sz w:val="24"/>
          <w:szCs w:val="24"/>
          <w:rtl/>
        </w:rPr>
        <w:t xml:space="preserve"> </w:t>
      </w:r>
      <w:r w:rsidR="00B60466" w:rsidRPr="00B60466">
        <w:rPr>
          <w:rFonts w:ascii="David" w:hAnsi="David" w:cs="David"/>
          <w:sz w:val="24"/>
          <w:szCs w:val="24"/>
          <w:rtl/>
        </w:rPr>
        <w:t>הוא מערער</w:t>
      </w:r>
      <w:r w:rsidR="00B60466">
        <w:rPr>
          <w:rFonts w:ascii="David" w:hAnsi="David" w:cs="David" w:hint="cs"/>
          <w:sz w:val="24"/>
          <w:szCs w:val="24"/>
          <w:rtl/>
        </w:rPr>
        <w:t xml:space="preserve"> על כך</w:t>
      </w:r>
      <w:r w:rsidR="00B60466" w:rsidRPr="00B60466">
        <w:rPr>
          <w:rFonts w:ascii="David" w:hAnsi="David" w:cs="David"/>
          <w:sz w:val="24"/>
          <w:szCs w:val="24"/>
          <w:rtl/>
        </w:rPr>
        <w:t xml:space="preserve">. </w:t>
      </w:r>
      <w:r w:rsidR="00B60466" w:rsidRPr="00B60466">
        <w:rPr>
          <w:rFonts w:ascii="David" w:hAnsi="David" w:cs="David"/>
          <w:sz w:val="24"/>
          <w:szCs w:val="24"/>
          <w:u w:val="single"/>
          <w:rtl/>
        </w:rPr>
        <w:t>ברק-</w:t>
      </w:r>
      <w:r w:rsidR="00B60466" w:rsidRPr="00B60466">
        <w:rPr>
          <w:rFonts w:ascii="David" w:hAnsi="David" w:cs="David"/>
          <w:sz w:val="24"/>
          <w:szCs w:val="24"/>
          <w:rtl/>
        </w:rPr>
        <w:t xml:space="preserve"> מניעת הסתה לגזענות היא פגיעה בחופש הביטוי שנועדה לתכלית ראויה. גזענות פוגעת בכבוד האדם, בשוויון וסותרת את עקרונות מדינת ישראל. עם זאת, הטלת אחריות פלילית היא פגיעה מעבר למידה הדרושה. חברה דמוקרטית לא מענישה על התבטאות גזענית. לדברי ברק, </w:t>
      </w:r>
      <w:r w:rsidR="00B60466" w:rsidRPr="00B60466">
        <w:rPr>
          <w:rFonts w:ascii="David" w:hAnsi="David" w:cs="David"/>
          <w:sz w:val="24"/>
          <w:szCs w:val="24"/>
          <w:highlight w:val="yellow"/>
          <w:rtl/>
        </w:rPr>
        <w:t>כל ביטוי נכלל תחת חופש הביטוי, גם גזעני, אבל לא כל ביטוי מוגן במסגרת חופש הביטוי.</w:t>
      </w:r>
      <w:r w:rsidR="00B60466" w:rsidRPr="00B60466">
        <w:rPr>
          <w:rFonts w:ascii="David" w:hAnsi="David" w:cs="David"/>
          <w:sz w:val="24"/>
          <w:szCs w:val="24"/>
          <w:rtl/>
        </w:rPr>
        <w:t xml:space="preserve"> </w:t>
      </w:r>
      <w:proofErr w:type="spellStart"/>
      <w:r w:rsidR="00B60466" w:rsidRPr="00B60466">
        <w:rPr>
          <w:rFonts w:ascii="David" w:hAnsi="David" w:cs="David"/>
          <w:sz w:val="24"/>
          <w:szCs w:val="24"/>
          <w:u w:val="single"/>
          <w:rtl/>
        </w:rPr>
        <w:t>דורנר</w:t>
      </w:r>
      <w:proofErr w:type="spellEnd"/>
      <w:r w:rsidR="00B60466" w:rsidRPr="00B60466">
        <w:rPr>
          <w:rFonts w:ascii="David" w:hAnsi="David" w:cs="David"/>
          <w:sz w:val="24"/>
          <w:szCs w:val="24"/>
          <w:u w:val="single"/>
          <w:rtl/>
        </w:rPr>
        <w:t xml:space="preserve"> –</w:t>
      </w:r>
      <w:r w:rsidR="00B60466" w:rsidRPr="00B60466">
        <w:rPr>
          <w:rFonts w:ascii="David" w:hAnsi="David" w:cs="David"/>
          <w:sz w:val="24"/>
          <w:szCs w:val="24"/>
          <w:rtl/>
        </w:rPr>
        <w:t xml:space="preserve"> מסכימה. חופש הביטוי כולל בתוכו את הביטוי הגזעני. </w:t>
      </w:r>
      <w:r w:rsidR="00B60466" w:rsidRPr="00B60466">
        <w:rPr>
          <w:rFonts w:ascii="David" w:hAnsi="David" w:cs="David"/>
          <w:sz w:val="24"/>
          <w:szCs w:val="24"/>
          <w:u w:val="single"/>
          <w:rtl/>
        </w:rPr>
        <w:t>מצא –</w:t>
      </w:r>
      <w:r w:rsidR="00B60466" w:rsidRPr="00B60466">
        <w:rPr>
          <w:rFonts w:ascii="David" w:hAnsi="David" w:cs="David"/>
          <w:sz w:val="24"/>
          <w:szCs w:val="24"/>
          <w:rtl/>
        </w:rPr>
        <w:t xml:space="preserve"> הביטוי הגזעני נמצא מחוץ לתחום.</w:t>
      </w:r>
      <w:r w:rsidR="00B60466">
        <w:rPr>
          <w:rFonts w:ascii="David" w:hAnsi="David" w:cs="David"/>
          <w:sz w:val="24"/>
          <w:szCs w:val="24"/>
          <w:u w:val="single"/>
          <w:rtl/>
        </w:rPr>
        <w:br/>
      </w:r>
      <w:r w:rsidR="00B60466">
        <w:rPr>
          <w:rFonts w:ascii="David" w:hAnsi="David" w:cs="David"/>
          <w:sz w:val="24"/>
          <w:szCs w:val="24"/>
          <w:u w:val="single"/>
          <w:rtl/>
        </w:rPr>
        <w:br/>
      </w:r>
      <w:r w:rsidR="00B60466">
        <w:rPr>
          <w:rFonts w:ascii="David" w:hAnsi="David" w:cs="David" w:hint="cs"/>
          <w:b/>
          <w:bCs/>
          <w:sz w:val="24"/>
          <w:szCs w:val="24"/>
          <w:rtl/>
        </w:rPr>
        <w:t xml:space="preserve">3.8.3 </w:t>
      </w:r>
      <w:r w:rsidR="00B60466" w:rsidRPr="00147026">
        <w:rPr>
          <w:rFonts w:ascii="David" w:hAnsi="David" w:cs="David" w:hint="cs"/>
          <w:b/>
          <w:bCs/>
          <w:sz w:val="24"/>
          <w:szCs w:val="24"/>
          <w:rtl/>
        </w:rPr>
        <w:t>פגיעה בחופש הביטוי</w:t>
      </w:r>
      <w:r w:rsidR="00B60466">
        <w:rPr>
          <w:rFonts w:ascii="David" w:hAnsi="David" w:cs="David"/>
          <w:sz w:val="24"/>
          <w:szCs w:val="24"/>
          <w:rtl/>
        </w:rPr>
        <w:br/>
      </w:r>
      <w:r w:rsidR="00B60466" w:rsidRPr="005A2B80">
        <w:rPr>
          <w:rFonts w:ascii="David" w:hAnsi="David" w:cs="David"/>
          <w:sz w:val="24"/>
          <w:szCs w:val="24"/>
          <w:rtl/>
        </w:rPr>
        <w:t>מה קורה במקרים שבהם המדינה שוללת תמיכה ציבורית על בסיס תוכן הפעילות? האם במקרה כזה ניתן לטעון שהדבר מהווה פגיעה בחופש הביטוי?</w:t>
      </w:r>
      <w:r w:rsidR="00B60466">
        <w:rPr>
          <w:rFonts w:ascii="David" w:hAnsi="David" w:cs="David"/>
          <w:sz w:val="24"/>
          <w:szCs w:val="24"/>
          <w:rtl/>
        </w:rPr>
        <w:t xml:space="preserve"> </w:t>
      </w:r>
      <w:r w:rsidR="00B60466">
        <w:rPr>
          <w:rFonts w:ascii="David" w:hAnsi="David" w:cs="David"/>
          <w:sz w:val="24"/>
          <w:szCs w:val="24"/>
          <w:rtl/>
        </w:rPr>
        <w:br/>
      </w:r>
      <w:r w:rsidR="00B60466" w:rsidRPr="00147026">
        <w:rPr>
          <w:rFonts w:ascii="David" w:hAnsi="David" w:cs="David" w:hint="cs"/>
          <w:sz w:val="24"/>
          <w:szCs w:val="24"/>
          <w:highlight w:val="lightGray"/>
          <w:u w:val="single"/>
          <w:rtl/>
        </w:rPr>
        <w:t>ב</w:t>
      </w:r>
      <w:r w:rsidR="00B60466" w:rsidRPr="00147026">
        <w:rPr>
          <w:rFonts w:ascii="David" w:hAnsi="David" w:cs="David"/>
          <w:sz w:val="24"/>
          <w:szCs w:val="24"/>
          <w:highlight w:val="lightGray"/>
          <w:u w:val="single"/>
          <w:rtl/>
        </w:rPr>
        <w:t xml:space="preserve">ג"ץ </w:t>
      </w:r>
      <w:r w:rsidR="00B60466" w:rsidRPr="00E0651C">
        <w:rPr>
          <w:rFonts w:ascii="David" w:hAnsi="David" w:cs="David"/>
          <w:sz w:val="24"/>
          <w:szCs w:val="24"/>
          <w:highlight w:val="lightGray"/>
          <w:u w:val="single"/>
          <w:rtl/>
        </w:rPr>
        <w:t>אבו גוש</w:t>
      </w:r>
      <w:r w:rsidR="00B60466" w:rsidRPr="00E0651C">
        <w:rPr>
          <w:rFonts w:ascii="David" w:hAnsi="David" w:cs="David" w:hint="cs"/>
          <w:sz w:val="24"/>
          <w:szCs w:val="24"/>
          <w:highlight w:val="lightGray"/>
          <w:u w:val="single"/>
          <w:rtl/>
        </w:rPr>
        <w:t xml:space="preserve"> נ' שר החינוך והתרבות</w:t>
      </w:r>
      <w:r w:rsidR="00B60466">
        <w:rPr>
          <w:rFonts w:ascii="David" w:hAnsi="David" w:cs="David"/>
          <w:sz w:val="24"/>
          <w:szCs w:val="24"/>
          <w:rtl/>
        </w:rPr>
        <w:br/>
      </w:r>
      <w:r w:rsidR="00B60466" w:rsidRPr="005A2B80">
        <w:rPr>
          <w:rFonts w:ascii="David" w:hAnsi="David" w:cs="David"/>
          <w:sz w:val="24"/>
          <w:szCs w:val="24"/>
          <w:rtl/>
        </w:rPr>
        <w:t>יש כנסייה באבו גוש שעורכת פסטיבל כנסייתי. העותרים טוענים כי המדינה לא תומכת כלכלית בפסטיבל של הכנסייה הזו אך בפסטיבלים אחרים כן.</w:t>
      </w:r>
      <w:r w:rsidR="001C4B53">
        <w:rPr>
          <w:rFonts w:ascii="David" w:hAnsi="David" w:cs="David" w:hint="cs"/>
          <w:sz w:val="24"/>
          <w:szCs w:val="24"/>
          <w:rtl/>
        </w:rPr>
        <w:t xml:space="preserve"> </w:t>
      </w:r>
      <w:r w:rsidR="00B60466" w:rsidRPr="00147026">
        <w:rPr>
          <w:rFonts w:ascii="David" w:hAnsi="David" w:cs="David"/>
          <w:sz w:val="24"/>
          <w:szCs w:val="24"/>
          <w:u w:val="single"/>
          <w:rtl/>
        </w:rPr>
        <w:t>השופט חיים כהן</w:t>
      </w:r>
      <w:r w:rsidR="00B60466" w:rsidRPr="005A2B80">
        <w:rPr>
          <w:rFonts w:ascii="David" w:hAnsi="David" w:cs="David"/>
          <w:sz w:val="24"/>
          <w:szCs w:val="24"/>
          <w:rtl/>
        </w:rPr>
        <w:t xml:space="preserve"> בדעת מיעוט, מניעת תמיכה בפסטיבל במוזיקה כנסייתית בגלל התוכן פוגעת בחופש ה</w:t>
      </w:r>
      <w:r w:rsidR="00B60466">
        <w:rPr>
          <w:rFonts w:ascii="David" w:hAnsi="David" w:cs="David" w:hint="cs"/>
          <w:sz w:val="24"/>
          <w:szCs w:val="24"/>
          <w:rtl/>
        </w:rPr>
        <w:t>ביטוי</w:t>
      </w:r>
      <w:r w:rsidR="00B60466" w:rsidRPr="005A2B80">
        <w:rPr>
          <w:rFonts w:ascii="David" w:hAnsi="David" w:cs="David"/>
          <w:sz w:val="24"/>
          <w:szCs w:val="24"/>
          <w:rtl/>
        </w:rPr>
        <w:t>.</w:t>
      </w:r>
      <w:r w:rsidR="001C4B53">
        <w:rPr>
          <w:rFonts w:ascii="David" w:hAnsi="David" w:cs="David" w:hint="cs"/>
          <w:sz w:val="24"/>
          <w:szCs w:val="24"/>
          <w:rtl/>
        </w:rPr>
        <w:t xml:space="preserve"> </w:t>
      </w:r>
      <w:r w:rsidR="00B60466" w:rsidRPr="00147026">
        <w:rPr>
          <w:rFonts w:ascii="David" w:hAnsi="David" w:cs="David"/>
          <w:sz w:val="24"/>
          <w:szCs w:val="24"/>
          <w:u w:val="single"/>
          <w:rtl/>
        </w:rPr>
        <w:t>שופטי הרוב</w:t>
      </w:r>
      <w:r w:rsidR="00B60466" w:rsidRPr="005A2B80">
        <w:rPr>
          <w:rFonts w:ascii="David" w:hAnsi="David" w:cs="David"/>
          <w:sz w:val="24"/>
          <w:szCs w:val="24"/>
          <w:rtl/>
        </w:rPr>
        <w:t xml:space="preserve"> טוענים שאין פגיעה בחופש ה</w:t>
      </w:r>
      <w:r w:rsidR="00B60466">
        <w:rPr>
          <w:rFonts w:ascii="David" w:hAnsi="David" w:cs="David" w:hint="cs"/>
          <w:sz w:val="24"/>
          <w:szCs w:val="24"/>
          <w:rtl/>
        </w:rPr>
        <w:t>ביטוי.</w:t>
      </w:r>
      <w:r w:rsidR="00B60466" w:rsidRPr="005A2B80">
        <w:rPr>
          <w:rFonts w:ascii="David" w:hAnsi="David" w:cs="David"/>
          <w:sz w:val="24"/>
          <w:szCs w:val="24"/>
          <w:rtl/>
        </w:rPr>
        <w:t xml:space="preserve"> ביהמ"ש אומר כי אף אחד לא זכאי לקבל תמיכה מתקציב המדינה סתם ככה. לפי טענת העותרים יצא שכל אמרגן יבקש תמיכה בפעולותיו. ביהמ"ש קובע כי אין מקום לצוות על המשיבים לממן את הפסטיבל. אין פגיעה בחופש הביטוי.</w:t>
      </w:r>
      <w:r w:rsidR="00B60466">
        <w:rPr>
          <w:rFonts w:ascii="David" w:hAnsi="David" w:cs="David"/>
          <w:sz w:val="24"/>
          <w:szCs w:val="24"/>
          <w:rtl/>
        </w:rPr>
        <w:br/>
      </w:r>
      <w:r w:rsidR="00B60466" w:rsidRPr="00147026">
        <w:rPr>
          <w:rFonts w:ascii="David" w:hAnsi="David" w:cs="David"/>
          <w:sz w:val="24"/>
          <w:szCs w:val="24"/>
          <w:highlight w:val="lightGray"/>
          <w:u w:val="single"/>
          <w:rtl/>
        </w:rPr>
        <w:t xml:space="preserve">פס"ד בוגרי התיכון </w:t>
      </w:r>
      <w:r w:rsidR="00B60466" w:rsidRPr="00E0651C">
        <w:rPr>
          <w:rFonts w:ascii="David" w:hAnsi="David" w:cs="David" w:hint="cs"/>
          <w:sz w:val="24"/>
          <w:szCs w:val="24"/>
          <w:highlight w:val="lightGray"/>
          <w:u w:val="single"/>
          <w:rtl/>
        </w:rPr>
        <w:t>האורתודוקס</w:t>
      </w:r>
      <w:r w:rsidR="00B60466" w:rsidRPr="00E0651C">
        <w:rPr>
          <w:rFonts w:ascii="David" w:hAnsi="David" w:cs="David" w:hint="eastAsia"/>
          <w:sz w:val="24"/>
          <w:szCs w:val="24"/>
          <w:highlight w:val="lightGray"/>
          <w:u w:val="single"/>
          <w:rtl/>
        </w:rPr>
        <w:t>י</w:t>
      </w:r>
      <w:r w:rsidR="00B60466" w:rsidRPr="00E0651C">
        <w:rPr>
          <w:rFonts w:ascii="David" w:hAnsi="David" w:cs="David"/>
          <w:sz w:val="24"/>
          <w:szCs w:val="24"/>
          <w:highlight w:val="lightGray"/>
          <w:u w:val="single"/>
          <w:rtl/>
        </w:rPr>
        <w:t xml:space="preserve"> </w:t>
      </w:r>
      <w:r w:rsidR="00B60466" w:rsidRPr="00E0651C">
        <w:rPr>
          <w:rFonts w:ascii="David" w:hAnsi="David" w:cs="David" w:hint="cs"/>
          <w:sz w:val="24"/>
          <w:szCs w:val="24"/>
          <w:highlight w:val="lightGray"/>
          <w:u w:val="single"/>
          <w:rtl/>
        </w:rPr>
        <w:t>נ' שר האוצר</w:t>
      </w:r>
      <w:r w:rsidR="00B60466">
        <w:rPr>
          <w:rFonts w:ascii="David" w:hAnsi="David" w:cs="David"/>
          <w:sz w:val="24"/>
          <w:szCs w:val="24"/>
          <w:rtl/>
        </w:rPr>
        <w:br/>
      </w:r>
      <w:r w:rsidR="00B60466">
        <w:rPr>
          <w:rFonts w:ascii="David" w:hAnsi="David" w:cs="David" w:hint="cs"/>
          <w:sz w:val="24"/>
          <w:szCs w:val="24"/>
          <w:rtl/>
        </w:rPr>
        <w:t xml:space="preserve">עתירה </w:t>
      </w:r>
      <w:proofErr w:type="spellStart"/>
      <w:r w:rsidR="00B60466">
        <w:rPr>
          <w:rFonts w:ascii="David" w:hAnsi="David" w:cs="David" w:hint="cs"/>
          <w:sz w:val="24"/>
          <w:szCs w:val="24"/>
          <w:rtl/>
        </w:rPr>
        <w:t>לבג"צ</w:t>
      </w:r>
      <w:proofErr w:type="spellEnd"/>
      <w:r w:rsidR="00B60466">
        <w:rPr>
          <w:rFonts w:ascii="David" w:hAnsi="David" w:cs="David" w:hint="cs"/>
          <w:sz w:val="24"/>
          <w:szCs w:val="24"/>
          <w:rtl/>
        </w:rPr>
        <w:t xml:space="preserve"> כנגד חוקתיות </w:t>
      </w:r>
      <w:r w:rsidR="00B60466" w:rsidRPr="00147026">
        <w:rPr>
          <w:rFonts w:ascii="David" w:hAnsi="David" w:cs="David"/>
          <w:sz w:val="24"/>
          <w:szCs w:val="24"/>
          <w:rtl/>
        </w:rPr>
        <w:t xml:space="preserve">סעיף </w:t>
      </w:r>
      <w:r w:rsidR="00B60466">
        <w:rPr>
          <w:rFonts w:ascii="David" w:hAnsi="David" w:cs="David" w:hint="cs"/>
          <w:sz w:val="24"/>
          <w:szCs w:val="24"/>
          <w:rtl/>
        </w:rPr>
        <w:t xml:space="preserve">חדש </w:t>
      </w:r>
      <w:r w:rsidR="00B60466" w:rsidRPr="00147026">
        <w:rPr>
          <w:rFonts w:ascii="David" w:hAnsi="David" w:cs="David"/>
          <w:sz w:val="24"/>
          <w:szCs w:val="24"/>
          <w:rtl/>
        </w:rPr>
        <w:t>בחוק ההסדרים</w:t>
      </w:r>
      <w:r w:rsidR="00B60466">
        <w:rPr>
          <w:rFonts w:ascii="David" w:hAnsi="David" w:cs="David" w:hint="cs"/>
          <w:sz w:val="24"/>
          <w:szCs w:val="24"/>
          <w:rtl/>
        </w:rPr>
        <w:t xml:space="preserve">. </w:t>
      </w:r>
      <w:r w:rsidR="00B60466" w:rsidRPr="00147026">
        <w:rPr>
          <w:rFonts w:ascii="David" w:hAnsi="David" w:cs="David"/>
          <w:sz w:val="24"/>
          <w:szCs w:val="24"/>
          <w:rtl/>
        </w:rPr>
        <w:t xml:space="preserve">לפיו, שר האוצר מוסמך להפחית מתקציב של גופים נתמכים מטעמים של ביזוי סמלי המדינה </w:t>
      </w:r>
      <w:proofErr w:type="spellStart"/>
      <w:r w:rsidR="00B60466" w:rsidRPr="00147026">
        <w:rPr>
          <w:rFonts w:ascii="David" w:hAnsi="David" w:cs="David"/>
          <w:sz w:val="24"/>
          <w:szCs w:val="24"/>
          <w:rtl/>
        </w:rPr>
        <w:t>וכו</w:t>
      </w:r>
      <w:proofErr w:type="spellEnd"/>
      <w:r w:rsidR="00B60466" w:rsidRPr="00147026">
        <w:rPr>
          <w:rFonts w:ascii="David" w:hAnsi="David" w:cs="David"/>
          <w:sz w:val="24"/>
          <w:szCs w:val="24"/>
          <w:rtl/>
        </w:rPr>
        <w:t xml:space="preserve">'. </w:t>
      </w:r>
      <w:r w:rsidR="00B60466">
        <w:rPr>
          <w:rFonts w:ascii="David" w:hAnsi="David" w:cs="David" w:hint="cs"/>
          <w:sz w:val="24"/>
          <w:szCs w:val="24"/>
          <w:rtl/>
        </w:rPr>
        <w:t xml:space="preserve"> </w:t>
      </w:r>
      <w:r w:rsidR="00B60466" w:rsidRPr="00147026">
        <w:rPr>
          <w:rFonts w:ascii="David" w:hAnsi="David" w:cs="David"/>
          <w:sz w:val="24"/>
          <w:szCs w:val="24"/>
          <w:rtl/>
        </w:rPr>
        <w:t>מוגשת עתירה בה נטען שפגיעה בתיכון בגלל תכני הפעילות שלו פוגעת בחופש הביטוי.</w:t>
      </w:r>
      <w:r w:rsidR="00B60466">
        <w:rPr>
          <w:rFonts w:ascii="David" w:hAnsi="David" w:cs="David" w:hint="cs"/>
          <w:sz w:val="24"/>
          <w:szCs w:val="24"/>
          <w:rtl/>
        </w:rPr>
        <w:t xml:space="preserve"> אולם, </w:t>
      </w:r>
      <w:r w:rsidR="00B60466" w:rsidRPr="00147026">
        <w:rPr>
          <w:rFonts w:ascii="David" w:hAnsi="David" w:cs="David"/>
          <w:sz w:val="24"/>
          <w:szCs w:val="24"/>
          <w:rtl/>
        </w:rPr>
        <w:t>המדינה והכנסת טוענים שאין פגיעה בחופש הביטוי.</w:t>
      </w:r>
      <w:r w:rsidR="00B60466">
        <w:rPr>
          <w:rFonts w:ascii="David" w:hAnsi="David" w:cs="David" w:hint="cs"/>
          <w:sz w:val="24"/>
          <w:szCs w:val="24"/>
          <w:rtl/>
        </w:rPr>
        <w:t xml:space="preserve"> </w:t>
      </w:r>
      <w:r w:rsidR="00B60466" w:rsidRPr="00147026">
        <w:rPr>
          <w:rFonts w:ascii="David" w:hAnsi="David" w:cs="David"/>
          <w:sz w:val="24"/>
          <w:szCs w:val="24"/>
          <w:u w:val="single"/>
          <w:rtl/>
        </w:rPr>
        <w:t>ביהמ"ש</w:t>
      </w:r>
      <w:r w:rsidR="00B60466" w:rsidRPr="00147026">
        <w:rPr>
          <w:rFonts w:ascii="David" w:hAnsi="David" w:cs="David"/>
          <w:sz w:val="24"/>
          <w:szCs w:val="24"/>
          <w:rtl/>
        </w:rPr>
        <w:t xml:space="preserve"> לא הכריע בעניין ודחה את התביעה בגלל חוסר בשלות.</w:t>
      </w:r>
      <w:r w:rsidR="00B60466">
        <w:rPr>
          <w:rFonts w:ascii="David" w:hAnsi="David" w:cs="David"/>
          <w:sz w:val="24"/>
          <w:szCs w:val="24"/>
          <w:rtl/>
        </w:rPr>
        <w:br/>
      </w:r>
      <w:r w:rsidR="00B60466" w:rsidRPr="00147026">
        <w:rPr>
          <w:rFonts w:ascii="David" w:hAnsi="David" w:cs="David"/>
          <w:sz w:val="24"/>
          <w:szCs w:val="24"/>
          <w:highlight w:val="lightGray"/>
          <w:u w:val="single"/>
          <w:rtl/>
        </w:rPr>
        <w:t>פס"ד אבנרי נ' הכנסת</w:t>
      </w:r>
      <w:r w:rsidR="00B60466">
        <w:rPr>
          <w:rFonts w:ascii="David" w:hAnsi="David" w:cs="David"/>
          <w:sz w:val="24"/>
          <w:szCs w:val="24"/>
          <w:rtl/>
        </w:rPr>
        <w:br/>
      </w:r>
      <w:r w:rsidR="00B60466" w:rsidRPr="00147026">
        <w:rPr>
          <w:rFonts w:ascii="David" w:hAnsi="David" w:cs="David"/>
          <w:sz w:val="24"/>
          <w:szCs w:val="24"/>
          <w:rtl/>
        </w:rPr>
        <w:t xml:space="preserve">חוק החרם קובע שגוף יהיה נתון לתביעה נזיקית וסנקציות מנהליות, כמו: שלילת פטור ממס על תרומות, קבלת כספים ותמיכות מהמדינה </w:t>
      </w:r>
      <w:proofErr w:type="spellStart"/>
      <w:r w:rsidR="00B60466" w:rsidRPr="00147026">
        <w:rPr>
          <w:rFonts w:ascii="David" w:hAnsi="David" w:cs="David"/>
          <w:sz w:val="24"/>
          <w:szCs w:val="24"/>
          <w:rtl/>
        </w:rPr>
        <w:t>וכו</w:t>
      </w:r>
      <w:proofErr w:type="spellEnd"/>
      <w:r w:rsidR="00B60466" w:rsidRPr="00147026">
        <w:rPr>
          <w:rFonts w:ascii="David" w:hAnsi="David" w:cs="David"/>
          <w:sz w:val="24"/>
          <w:szCs w:val="24"/>
          <w:rtl/>
        </w:rPr>
        <w:t>'</w:t>
      </w:r>
      <w:r w:rsidR="00B60466">
        <w:rPr>
          <w:rFonts w:ascii="David" w:hAnsi="David" w:cs="David" w:hint="cs"/>
          <w:sz w:val="24"/>
          <w:szCs w:val="24"/>
          <w:rtl/>
        </w:rPr>
        <w:t>, אם פרסם</w:t>
      </w:r>
      <w:r w:rsidR="00B60466" w:rsidRPr="00E0651C">
        <w:rPr>
          <w:rFonts w:ascii="David" w:hAnsi="David" w:cs="David"/>
          <w:sz w:val="24"/>
          <w:szCs w:val="24"/>
          <w:rtl/>
        </w:rPr>
        <w:t xml:space="preserve"> ביודעין קריאה פומבית להטלת חרם על מדינת ישראל</w:t>
      </w:r>
      <w:r w:rsidR="00B60466">
        <w:rPr>
          <w:rFonts w:ascii="David" w:hAnsi="David" w:cs="David" w:hint="cs"/>
          <w:sz w:val="24"/>
          <w:szCs w:val="24"/>
          <w:rtl/>
        </w:rPr>
        <w:t>.</w:t>
      </w:r>
      <w:r w:rsidR="0076099B">
        <w:rPr>
          <w:rFonts w:ascii="David" w:hAnsi="David" w:cs="David" w:hint="cs"/>
          <w:sz w:val="24"/>
          <w:szCs w:val="24"/>
          <w:rtl/>
        </w:rPr>
        <w:t xml:space="preserve"> </w:t>
      </w:r>
      <w:r w:rsidR="00B60466" w:rsidRPr="00147026">
        <w:rPr>
          <w:rFonts w:ascii="David" w:hAnsi="David" w:cs="David"/>
          <w:sz w:val="24"/>
          <w:szCs w:val="24"/>
          <w:rtl/>
        </w:rPr>
        <w:t xml:space="preserve">ביהמ"ש העליון נדרש לקבוע אם </w:t>
      </w:r>
      <w:r w:rsidR="00B60466">
        <w:rPr>
          <w:rFonts w:ascii="David" w:hAnsi="David" w:cs="David" w:hint="cs"/>
          <w:sz w:val="24"/>
          <w:szCs w:val="24"/>
          <w:rtl/>
        </w:rPr>
        <w:t>החוק פוגע בחופש הביטוי.</w:t>
      </w:r>
      <w:r w:rsidR="0076099B">
        <w:rPr>
          <w:rFonts w:ascii="David" w:hAnsi="David" w:cs="David" w:hint="cs"/>
          <w:sz w:val="24"/>
          <w:szCs w:val="24"/>
          <w:rtl/>
        </w:rPr>
        <w:t xml:space="preserve"> </w:t>
      </w:r>
      <w:r w:rsidR="00B60466" w:rsidRPr="00C36717">
        <w:rPr>
          <w:rFonts w:ascii="David" w:hAnsi="David" w:cs="David"/>
          <w:sz w:val="24"/>
          <w:szCs w:val="24"/>
          <w:u w:val="single"/>
          <w:rtl/>
        </w:rPr>
        <w:t>השופט מלצר</w:t>
      </w:r>
      <w:r w:rsidR="00B60466" w:rsidRPr="00147026">
        <w:rPr>
          <w:rFonts w:ascii="David" w:hAnsi="David" w:cs="David"/>
          <w:sz w:val="24"/>
          <w:szCs w:val="24"/>
          <w:rtl/>
        </w:rPr>
        <w:t xml:space="preserve"> אומר שיש פגיעה בחופש הביטוי כי הסעיף קובע סנקציות אזרחיות ומנהליות בגלל ביטוי פוליטי. </w:t>
      </w:r>
      <w:r w:rsidR="00B60466">
        <w:rPr>
          <w:rFonts w:ascii="David" w:hAnsi="David" w:cs="David" w:hint="cs"/>
          <w:sz w:val="24"/>
          <w:szCs w:val="24"/>
          <w:rtl/>
        </w:rPr>
        <w:t>החוק מגביל</w:t>
      </w:r>
      <w:r w:rsidR="00B60466" w:rsidRPr="00147026">
        <w:rPr>
          <w:rFonts w:ascii="David" w:hAnsi="David" w:cs="David"/>
          <w:sz w:val="24"/>
          <w:szCs w:val="24"/>
          <w:rtl/>
        </w:rPr>
        <w:t xml:space="preserve"> </w:t>
      </w:r>
      <w:r w:rsidR="00B60466">
        <w:rPr>
          <w:rFonts w:ascii="David" w:hAnsi="David" w:cs="David" w:hint="cs"/>
          <w:sz w:val="24"/>
          <w:szCs w:val="24"/>
          <w:rtl/>
        </w:rPr>
        <w:t>את</w:t>
      </w:r>
      <w:r w:rsidR="00B60466" w:rsidRPr="00147026">
        <w:rPr>
          <w:rFonts w:ascii="David" w:hAnsi="David" w:cs="David"/>
          <w:sz w:val="24"/>
          <w:szCs w:val="24"/>
          <w:rtl/>
        </w:rPr>
        <w:t xml:space="preserve"> החירות הפוליטית</w:t>
      </w:r>
      <w:r w:rsidR="00B60466">
        <w:rPr>
          <w:rFonts w:ascii="David" w:hAnsi="David" w:cs="David" w:hint="cs"/>
          <w:sz w:val="24"/>
          <w:szCs w:val="24"/>
          <w:rtl/>
        </w:rPr>
        <w:t>. עם זאת, הפגיעה בחופש הביטוי</w:t>
      </w:r>
      <w:r w:rsidR="00B60466" w:rsidRPr="00147026">
        <w:rPr>
          <w:rFonts w:ascii="David" w:hAnsi="David" w:cs="David"/>
          <w:sz w:val="24"/>
          <w:szCs w:val="24"/>
          <w:rtl/>
        </w:rPr>
        <w:t xml:space="preserve"> לא</w:t>
      </w:r>
      <w:r w:rsidR="00B60466">
        <w:rPr>
          <w:rFonts w:ascii="David" w:hAnsi="David" w:cs="David" w:hint="cs"/>
          <w:sz w:val="24"/>
          <w:szCs w:val="24"/>
          <w:rtl/>
        </w:rPr>
        <w:t xml:space="preserve"> מאוד</w:t>
      </w:r>
      <w:r w:rsidR="00B60466" w:rsidRPr="00147026">
        <w:rPr>
          <w:rFonts w:ascii="David" w:hAnsi="David" w:cs="David"/>
          <w:sz w:val="24"/>
          <w:szCs w:val="24"/>
          <w:rtl/>
        </w:rPr>
        <w:t xml:space="preserve"> משמעותית.</w:t>
      </w:r>
      <w:r w:rsidR="00B60466">
        <w:rPr>
          <w:rFonts w:ascii="David" w:hAnsi="David" w:cs="David"/>
          <w:sz w:val="24"/>
          <w:szCs w:val="24"/>
          <w:rtl/>
        </w:rPr>
        <w:br/>
      </w:r>
      <w:r w:rsidR="00B60466" w:rsidRPr="00C36717">
        <w:rPr>
          <w:rFonts w:ascii="David" w:hAnsi="David" w:cs="David" w:hint="cs"/>
          <w:sz w:val="24"/>
          <w:szCs w:val="24"/>
          <w:highlight w:val="yellow"/>
          <w:rtl/>
        </w:rPr>
        <w:t>מפסקי הדין אנו למדים כי אין מסקנה חד משמעית לגבי עמדת ביהמ"ש בנושא הפגיעה בחופש הביטוי. השאלה: האם שלילת הטבות מצד המדינה כשלעצמה מוגדרת כפגיעה בחופש הביטוי? לא קיבלה תשובה.</w:t>
      </w:r>
      <w:r w:rsidR="00B60466">
        <w:rPr>
          <w:rFonts w:ascii="David" w:hAnsi="David" w:cs="David"/>
          <w:sz w:val="24"/>
          <w:szCs w:val="24"/>
          <w:rtl/>
        </w:rPr>
        <w:br/>
      </w:r>
      <w:r w:rsidR="00B60466">
        <w:rPr>
          <w:rFonts w:ascii="David" w:hAnsi="David" w:cs="David"/>
          <w:sz w:val="24"/>
          <w:szCs w:val="24"/>
          <w:rtl/>
        </w:rPr>
        <w:br/>
      </w:r>
      <w:r w:rsidR="00B60466">
        <w:rPr>
          <w:rFonts w:ascii="David" w:hAnsi="David" w:cs="David" w:hint="cs"/>
          <w:b/>
          <w:bCs/>
          <w:sz w:val="24"/>
          <w:szCs w:val="24"/>
          <w:rtl/>
        </w:rPr>
        <w:t xml:space="preserve">3.8.4 </w:t>
      </w:r>
      <w:r w:rsidR="00B60466" w:rsidRPr="00C36717">
        <w:rPr>
          <w:rFonts w:ascii="David" w:hAnsi="David" w:cs="David"/>
          <w:b/>
          <w:bCs/>
          <w:sz w:val="24"/>
          <w:szCs w:val="24"/>
          <w:rtl/>
        </w:rPr>
        <w:t>התנגשות בין חופש הביטוי לאינטרס ציבורי</w:t>
      </w:r>
      <w:r w:rsidR="00B60466">
        <w:rPr>
          <w:rFonts w:ascii="David" w:hAnsi="David" w:cs="David"/>
          <w:sz w:val="24"/>
          <w:szCs w:val="24"/>
          <w:rtl/>
        </w:rPr>
        <w:br/>
      </w:r>
      <w:r w:rsidR="00B60466">
        <w:rPr>
          <w:rFonts w:ascii="David" w:hAnsi="David" w:cs="David" w:hint="cs"/>
          <w:sz w:val="24"/>
          <w:szCs w:val="24"/>
          <w:rtl/>
        </w:rPr>
        <w:t>בהתנגשות בין חופש הביטוי לאינטרס ציבורי יש צורך לבצע איזון. חופש הביטוי היא לא זכות בלתי מוגבלת.</w:t>
      </w:r>
      <w:r w:rsidR="00B60466">
        <w:rPr>
          <w:rFonts w:ascii="David" w:hAnsi="David" w:cs="David"/>
          <w:sz w:val="24"/>
          <w:szCs w:val="24"/>
          <w:rtl/>
        </w:rPr>
        <w:br/>
      </w:r>
      <w:r w:rsidR="00B60466" w:rsidRPr="00C36717">
        <w:rPr>
          <w:rFonts w:ascii="David" w:hAnsi="David" w:cs="David"/>
          <w:sz w:val="24"/>
          <w:szCs w:val="24"/>
          <w:highlight w:val="lightGray"/>
          <w:u w:val="single"/>
          <w:rtl/>
        </w:rPr>
        <w:t>פס"ד קול העם נ' שר הפנים</w:t>
      </w:r>
      <w:r w:rsidR="00B60466">
        <w:rPr>
          <w:rFonts w:ascii="David" w:hAnsi="David" w:cs="David"/>
          <w:sz w:val="24"/>
          <w:szCs w:val="24"/>
          <w:rtl/>
        </w:rPr>
        <w:br/>
      </w:r>
      <w:r w:rsidR="00B60466" w:rsidRPr="00C36717">
        <w:rPr>
          <w:rFonts w:ascii="David" w:hAnsi="David" w:cs="David"/>
          <w:sz w:val="24"/>
          <w:szCs w:val="24"/>
          <w:rtl/>
        </w:rPr>
        <w:t xml:space="preserve">זה פס"ד </w:t>
      </w:r>
      <w:r w:rsidR="00B60466">
        <w:rPr>
          <w:rFonts w:ascii="David" w:hAnsi="David" w:cs="David" w:hint="cs"/>
          <w:sz w:val="24"/>
          <w:szCs w:val="24"/>
          <w:rtl/>
        </w:rPr>
        <w:t xml:space="preserve">ישן </w:t>
      </w:r>
      <w:r w:rsidR="00B60466" w:rsidRPr="00C36717">
        <w:rPr>
          <w:rFonts w:ascii="David" w:hAnsi="David" w:cs="David"/>
          <w:sz w:val="24"/>
          <w:szCs w:val="24"/>
          <w:rtl/>
        </w:rPr>
        <w:t xml:space="preserve">שמבסס את רעיון זכויות האדם והבסיס לקיומן. </w:t>
      </w:r>
      <w:r w:rsidR="00B60466">
        <w:rPr>
          <w:rFonts w:ascii="David" w:hAnsi="David" w:cs="David" w:hint="cs"/>
          <w:sz w:val="24"/>
          <w:szCs w:val="24"/>
          <w:rtl/>
        </w:rPr>
        <w:t xml:space="preserve">ניתן </w:t>
      </w:r>
      <w:r w:rsidR="00B60466" w:rsidRPr="00C36717">
        <w:rPr>
          <w:rFonts w:ascii="David" w:hAnsi="David" w:cs="David"/>
          <w:sz w:val="24"/>
          <w:szCs w:val="24"/>
          <w:rtl/>
        </w:rPr>
        <w:t xml:space="preserve">צו סגירה לעיתון. </w:t>
      </w:r>
      <w:r w:rsidR="00B60466">
        <w:rPr>
          <w:rFonts w:ascii="David" w:hAnsi="David" w:cs="David"/>
          <w:sz w:val="24"/>
          <w:szCs w:val="24"/>
          <w:rtl/>
        </w:rPr>
        <w:br/>
      </w:r>
      <w:r w:rsidR="00B60466" w:rsidRPr="0036517F">
        <w:rPr>
          <w:rFonts w:ascii="David" w:hAnsi="David" w:cs="David" w:hint="cs"/>
          <w:sz w:val="24"/>
          <w:szCs w:val="24"/>
          <w:u w:val="single"/>
          <w:rtl/>
        </w:rPr>
        <w:t xml:space="preserve">השופט </w:t>
      </w:r>
      <w:proofErr w:type="spellStart"/>
      <w:r w:rsidR="00B60466" w:rsidRPr="0036517F">
        <w:rPr>
          <w:rFonts w:ascii="David" w:hAnsi="David" w:cs="David" w:hint="cs"/>
          <w:sz w:val="24"/>
          <w:szCs w:val="24"/>
          <w:u w:val="single"/>
          <w:rtl/>
        </w:rPr>
        <w:t>ארגנט</w:t>
      </w:r>
      <w:proofErr w:type="spellEnd"/>
      <w:r w:rsidR="00B60466" w:rsidRPr="0036517F">
        <w:rPr>
          <w:rFonts w:ascii="David" w:hAnsi="David" w:cs="David" w:hint="cs"/>
          <w:sz w:val="24"/>
          <w:szCs w:val="24"/>
          <w:u w:val="single"/>
          <w:rtl/>
        </w:rPr>
        <w:t xml:space="preserve"> קובע 4 שלבים לבדיקת הפגיעה:</w:t>
      </w:r>
      <w:r w:rsidR="00B60466">
        <w:rPr>
          <w:rFonts w:ascii="David" w:hAnsi="David" w:cs="David"/>
          <w:sz w:val="24"/>
          <w:szCs w:val="24"/>
          <w:rtl/>
        </w:rPr>
        <w:br/>
      </w:r>
      <w:r w:rsidR="00B60466" w:rsidRPr="00C36717">
        <w:rPr>
          <w:rFonts w:ascii="David" w:hAnsi="David" w:cs="David"/>
          <w:sz w:val="24"/>
          <w:szCs w:val="24"/>
          <w:rtl/>
        </w:rPr>
        <w:t xml:space="preserve">א. </w:t>
      </w:r>
      <w:r w:rsidR="00B60466">
        <w:rPr>
          <w:rFonts w:ascii="David" w:hAnsi="David" w:cs="David" w:hint="cs"/>
          <w:sz w:val="24"/>
          <w:szCs w:val="24"/>
          <w:rtl/>
        </w:rPr>
        <w:t>סגירת העיתון מהווה פגיעה בחופש הביטוי. חופש הביטוי מהווה בסיס לקיומן של הזכויות האחרות ולכן חשוב להגן עליו. חופש הביטוי נגזר מהאופי הדמוקרטי של המשטר.</w:t>
      </w:r>
      <w:r w:rsidR="00B60466">
        <w:rPr>
          <w:rFonts w:ascii="David" w:hAnsi="David" w:cs="David"/>
          <w:sz w:val="24"/>
          <w:szCs w:val="24"/>
          <w:rtl/>
        </w:rPr>
        <w:br/>
      </w:r>
      <w:r w:rsidR="00B60466" w:rsidRPr="00C36717">
        <w:rPr>
          <w:rFonts w:ascii="David" w:hAnsi="David" w:cs="David"/>
          <w:sz w:val="24"/>
          <w:szCs w:val="24"/>
          <w:rtl/>
        </w:rPr>
        <w:t xml:space="preserve">ב. </w:t>
      </w:r>
      <w:r w:rsidR="00B60466">
        <w:rPr>
          <w:rFonts w:ascii="David" w:hAnsi="David" w:cs="David" w:hint="cs"/>
          <w:sz w:val="24"/>
          <w:szCs w:val="24"/>
          <w:rtl/>
        </w:rPr>
        <w:t>בהתנגשות עם חופש הביטוי יש צורך לבצע איזון.</w:t>
      </w:r>
      <w:r w:rsidR="00B60466" w:rsidRPr="00C36717">
        <w:rPr>
          <w:rFonts w:ascii="David" w:hAnsi="David" w:cs="David"/>
          <w:sz w:val="24"/>
          <w:szCs w:val="24"/>
          <w:rtl/>
        </w:rPr>
        <w:t xml:space="preserve"> </w:t>
      </w:r>
      <w:r w:rsidR="00B60466">
        <w:rPr>
          <w:rFonts w:ascii="David" w:hAnsi="David" w:cs="David"/>
          <w:sz w:val="24"/>
          <w:szCs w:val="24"/>
          <w:rtl/>
        </w:rPr>
        <w:br/>
      </w:r>
      <w:r w:rsidR="00B60466" w:rsidRPr="00C36717">
        <w:rPr>
          <w:rFonts w:ascii="David" w:hAnsi="David" w:cs="David"/>
          <w:sz w:val="24"/>
          <w:szCs w:val="24"/>
          <w:rtl/>
        </w:rPr>
        <w:t xml:space="preserve">ג. השופט אגרנט מעצב את המבחן המתאים להגבלת חופש הביטוי.  </w:t>
      </w:r>
      <w:r w:rsidR="00B60466">
        <w:rPr>
          <w:rFonts w:ascii="David" w:hAnsi="David" w:cs="David" w:hint="cs"/>
          <w:sz w:val="24"/>
          <w:szCs w:val="24"/>
          <w:rtl/>
        </w:rPr>
        <w:t>הוא</w:t>
      </w:r>
      <w:r w:rsidR="00B60466" w:rsidRPr="00C36717">
        <w:rPr>
          <w:rFonts w:ascii="David" w:hAnsi="David" w:cs="David"/>
          <w:sz w:val="24"/>
          <w:szCs w:val="24"/>
          <w:rtl/>
        </w:rPr>
        <w:t xml:space="preserve"> מציע את מבחן "</w:t>
      </w:r>
      <w:r w:rsidR="00B60466">
        <w:rPr>
          <w:rFonts w:ascii="David" w:hAnsi="David" w:cs="David" w:hint="cs"/>
          <w:sz w:val="24"/>
          <w:szCs w:val="24"/>
          <w:rtl/>
        </w:rPr>
        <w:t>קרבה לוודאות</w:t>
      </w:r>
      <w:r w:rsidR="00B60466" w:rsidRPr="00C36717">
        <w:rPr>
          <w:rFonts w:ascii="David" w:hAnsi="David" w:cs="David"/>
          <w:sz w:val="24"/>
          <w:szCs w:val="24"/>
          <w:rtl/>
        </w:rPr>
        <w:t xml:space="preserve">" </w:t>
      </w:r>
      <w:r w:rsidR="00B60466">
        <w:rPr>
          <w:rFonts w:ascii="David" w:hAnsi="David" w:cs="David" w:hint="cs"/>
          <w:sz w:val="24"/>
          <w:szCs w:val="24"/>
          <w:rtl/>
        </w:rPr>
        <w:t xml:space="preserve">הדורש קשר סיבתי בין השימוש בחופש הביטוי לפגיעה באינטרס הציבור. </w:t>
      </w:r>
      <w:r w:rsidR="00B60466">
        <w:rPr>
          <w:rFonts w:ascii="David" w:hAnsi="David" w:cs="David"/>
          <w:sz w:val="24"/>
          <w:szCs w:val="24"/>
          <w:rtl/>
        </w:rPr>
        <w:br/>
      </w:r>
      <w:r w:rsidR="00B60466" w:rsidRPr="00C36717">
        <w:rPr>
          <w:rFonts w:ascii="David" w:hAnsi="David" w:cs="David"/>
          <w:sz w:val="24"/>
          <w:szCs w:val="24"/>
          <w:rtl/>
        </w:rPr>
        <w:t>ד. השופט אגרנט מיישם את המבחן בנסיבות המקרה ומגיע למסקנה ש</w:t>
      </w:r>
      <w:r w:rsidR="00B60466">
        <w:rPr>
          <w:rFonts w:ascii="David" w:hAnsi="David" w:cs="David" w:hint="cs"/>
          <w:sz w:val="24"/>
          <w:szCs w:val="24"/>
          <w:rtl/>
        </w:rPr>
        <w:t>אין</w:t>
      </w:r>
      <w:r w:rsidR="00B60466" w:rsidRPr="00C36717">
        <w:rPr>
          <w:rFonts w:ascii="David" w:hAnsi="David" w:cs="David"/>
          <w:sz w:val="24"/>
          <w:szCs w:val="24"/>
          <w:rtl/>
        </w:rPr>
        <w:t xml:space="preserve"> </w:t>
      </w:r>
      <w:r w:rsidR="00B60466">
        <w:rPr>
          <w:rFonts w:ascii="David" w:hAnsi="David" w:cs="David" w:hint="cs"/>
          <w:sz w:val="24"/>
          <w:szCs w:val="24"/>
          <w:rtl/>
        </w:rPr>
        <w:t>קרבה לוודאות ששלום הציבור יפגע כל עוד העיתון יישאר פתוח.</w:t>
      </w:r>
      <w:r w:rsidR="00B60466">
        <w:rPr>
          <w:rFonts w:ascii="David" w:hAnsi="David" w:cs="David"/>
          <w:sz w:val="24"/>
          <w:szCs w:val="24"/>
          <w:rtl/>
        </w:rPr>
        <w:br/>
      </w:r>
      <w:r w:rsidR="00B60466">
        <w:rPr>
          <w:rFonts w:ascii="David" w:hAnsi="David" w:cs="David" w:hint="cs"/>
          <w:sz w:val="24"/>
          <w:szCs w:val="24"/>
          <w:rtl/>
        </w:rPr>
        <w:t>-</w:t>
      </w:r>
      <w:r w:rsidR="00B60466" w:rsidRPr="00C36717">
        <w:rPr>
          <w:rFonts w:ascii="David" w:hAnsi="David" w:cs="David"/>
          <w:sz w:val="24"/>
          <w:szCs w:val="24"/>
          <w:rtl/>
        </w:rPr>
        <w:t xml:space="preserve">פרשת קול העם הופכת לדוגמת המופת באופן בו מתמודדים בנסיבות של פגיעה בזכות. </w:t>
      </w:r>
      <w:r w:rsidR="00B60466" w:rsidRPr="00B2104D">
        <w:rPr>
          <w:rFonts w:ascii="David" w:hAnsi="David" w:cs="David" w:hint="cs"/>
          <w:sz w:val="24"/>
          <w:szCs w:val="24"/>
          <w:highlight w:val="yellow"/>
          <w:rtl/>
        </w:rPr>
        <w:t xml:space="preserve">המבחן שנקבע ע"י השופט </w:t>
      </w:r>
      <w:proofErr w:type="spellStart"/>
      <w:r w:rsidR="00B60466" w:rsidRPr="00B2104D">
        <w:rPr>
          <w:rFonts w:ascii="David" w:hAnsi="David" w:cs="David" w:hint="cs"/>
          <w:sz w:val="24"/>
          <w:szCs w:val="24"/>
          <w:highlight w:val="yellow"/>
          <w:rtl/>
        </w:rPr>
        <w:t>ארגנט</w:t>
      </w:r>
      <w:proofErr w:type="spellEnd"/>
      <w:r w:rsidR="00B60466" w:rsidRPr="00B2104D">
        <w:rPr>
          <w:rFonts w:ascii="David" w:hAnsi="David" w:cs="David" w:hint="cs"/>
          <w:sz w:val="24"/>
          <w:szCs w:val="24"/>
          <w:highlight w:val="yellow"/>
          <w:rtl/>
        </w:rPr>
        <w:t xml:space="preserve"> </w:t>
      </w:r>
      <w:r w:rsidR="00B60466" w:rsidRPr="00B2104D">
        <w:rPr>
          <w:rFonts w:ascii="David" w:hAnsi="David" w:cs="David"/>
          <w:sz w:val="24"/>
          <w:szCs w:val="24"/>
          <w:highlight w:val="yellow"/>
          <w:rtl/>
        </w:rPr>
        <w:t>משקף גישה עקרונית לאיזון בין חופש הביטוי לשלום הציבור(השופט ברק אומר בפרשת שניצר).</w:t>
      </w:r>
      <w:r w:rsidR="00B60466" w:rsidRPr="00C36717">
        <w:rPr>
          <w:rFonts w:ascii="David" w:hAnsi="David" w:cs="David"/>
          <w:sz w:val="24"/>
          <w:szCs w:val="24"/>
          <w:rtl/>
        </w:rPr>
        <w:t xml:space="preserve"> </w:t>
      </w:r>
      <w:r w:rsidR="00B60466">
        <w:rPr>
          <w:rFonts w:ascii="David" w:hAnsi="David" w:cs="David"/>
          <w:sz w:val="24"/>
          <w:szCs w:val="24"/>
          <w:rtl/>
        </w:rPr>
        <w:br/>
      </w:r>
      <w:r w:rsidR="00B60466" w:rsidRPr="0036517F">
        <w:rPr>
          <w:rFonts w:ascii="David" w:hAnsi="David" w:cs="David" w:hint="cs"/>
          <w:sz w:val="24"/>
          <w:szCs w:val="24"/>
          <w:highlight w:val="lightGray"/>
          <w:u w:val="single"/>
          <w:rtl/>
        </w:rPr>
        <w:t xml:space="preserve">פס"ד </w:t>
      </w:r>
      <w:r w:rsidR="00B60466" w:rsidRPr="0036517F">
        <w:rPr>
          <w:rFonts w:ascii="David" w:hAnsi="David" w:cs="David"/>
          <w:sz w:val="24"/>
          <w:szCs w:val="24"/>
          <w:highlight w:val="lightGray"/>
          <w:u w:val="single"/>
          <w:rtl/>
        </w:rPr>
        <w:t>מפלגת ישראל ביתנו</w:t>
      </w:r>
      <w:r w:rsidR="00B60466">
        <w:rPr>
          <w:rFonts w:ascii="David" w:hAnsi="David" w:cs="David"/>
          <w:sz w:val="24"/>
          <w:szCs w:val="24"/>
          <w:rtl/>
        </w:rPr>
        <w:br/>
      </w:r>
      <w:r w:rsidR="00CE75EA">
        <w:rPr>
          <w:rFonts w:ascii="David" w:hAnsi="David" w:cs="David" w:hint="cs"/>
          <w:sz w:val="24"/>
          <w:szCs w:val="24"/>
          <w:rtl/>
        </w:rPr>
        <w:t xml:space="preserve">מפלגת ישראל ביתנו מחלקת עיתונים. </w:t>
      </w:r>
      <w:r w:rsidR="00B60466" w:rsidRPr="0036517F">
        <w:rPr>
          <w:rFonts w:ascii="David" w:hAnsi="David" w:cs="David"/>
          <w:sz w:val="24"/>
          <w:szCs w:val="24"/>
          <w:rtl/>
        </w:rPr>
        <w:t xml:space="preserve">בסעיף </w:t>
      </w:r>
      <w:r w:rsidR="00B60466">
        <w:rPr>
          <w:rFonts w:ascii="David" w:hAnsi="David" w:cs="David" w:hint="cs"/>
          <w:sz w:val="24"/>
          <w:szCs w:val="24"/>
          <w:rtl/>
        </w:rPr>
        <w:t>8 לחוק דרכי תעמולה נקבע</w:t>
      </w:r>
      <w:r w:rsidR="00B60466" w:rsidRPr="0036517F">
        <w:rPr>
          <w:rFonts w:ascii="David" w:hAnsi="David" w:cs="David"/>
          <w:sz w:val="24"/>
          <w:szCs w:val="24"/>
          <w:rtl/>
        </w:rPr>
        <w:t xml:space="preserve"> שתעמולת בחירות לא תהא קשורה במתן מתנות</w:t>
      </w:r>
      <w:r w:rsidR="00B60466">
        <w:rPr>
          <w:rFonts w:ascii="David" w:hAnsi="David" w:cs="David" w:hint="cs"/>
          <w:sz w:val="24"/>
          <w:szCs w:val="24"/>
          <w:rtl/>
        </w:rPr>
        <w:t xml:space="preserve"> במטרה להגן על טוהר הבחירות</w:t>
      </w:r>
      <w:r w:rsidR="00B60466" w:rsidRPr="0036517F">
        <w:rPr>
          <w:rFonts w:ascii="David" w:hAnsi="David" w:cs="David"/>
          <w:sz w:val="24"/>
          <w:szCs w:val="24"/>
          <w:rtl/>
        </w:rPr>
        <w:t xml:space="preserve">. </w:t>
      </w:r>
      <w:r w:rsidR="00CE75EA">
        <w:rPr>
          <w:rFonts w:ascii="David" w:hAnsi="David" w:cs="David" w:hint="cs"/>
          <w:sz w:val="24"/>
          <w:szCs w:val="24"/>
          <w:rtl/>
        </w:rPr>
        <w:t>האם עיתונים הם סוג של מתנה?</w:t>
      </w:r>
      <w:r w:rsidR="00B60466" w:rsidRPr="0036517F">
        <w:rPr>
          <w:rFonts w:ascii="David" w:hAnsi="David" w:cs="David"/>
          <w:sz w:val="24"/>
          <w:szCs w:val="24"/>
          <w:rtl/>
        </w:rPr>
        <w:t xml:space="preserve"> </w:t>
      </w:r>
      <w:r w:rsidR="00B60466">
        <w:rPr>
          <w:rFonts w:ascii="David" w:hAnsi="David" w:cs="David" w:hint="cs"/>
          <w:sz w:val="24"/>
          <w:szCs w:val="24"/>
          <w:rtl/>
        </w:rPr>
        <w:t xml:space="preserve">לפי ביהמ"ש </w:t>
      </w:r>
      <w:r w:rsidR="00B60466" w:rsidRPr="00EC3DA3">
        <w:rPr>
          <w:rFonts w:ascii="David" w:hAnsi="David" w:cs="David"/>
          <w:sz w:val="24"/>
          <w:szCs w:val="24"/>
          <w:highlight w:val="yellow"/>
          <w:rtl/>
        </w:rPr>
        <w:t>חופש הביטוי נסוג בפני עיקרון אחר רק אם קיימת הסתברות של קרבה לוודאות לפגיעה ממשית בערך.</w:t>
      </w:r>
      <w:r w:rsidR="00B60466" w:rsidRPr="0036517F">
        <w:rPr>
          <w:rFonts w:ascii="David" w:hAnsi="David" w:cs="David"/>
          <w:sz w:val="24"/>
          <w:szCs w:val="24"/>
          <w:rtl/>
        </w:rPr>
        <w:t xml:space="preserve"> בנסיבות העניין לא מדובר בפגיעה בטוהר הבחירות</w:t>
      </w:r>
      <w:r w:rsidR="00B60466">
        <w:rPr>
          <w:rFonts w:ascii="David" w:hAnsi="David" w:cs="David" w:hint="cs"/>
          <w:sz w:val="24"/>
          <w:szCs w:val="24"/>
          <w:rtl/>
        </w:rPr>
        <w:t>,</w:t>
      </w:r>
      <w:r w:rsidR="00B60466" w:rsidRPr="0036517F">
        <w:rPr>
          <w:rFonts w:ascii="David" w:hAnsi="David" w:cs="David"/>
          <w:sz w:val="24"/>
          <w:szCs w:val="24"/>
          <w:rtl/>
        </w:rPr>
        <w:t xml:space="preserve"> </w:t>
      </w:r>
      <w:r w:rsidR="00B60466">
        <w:rPr>
          <w:rFonts w:ascii="David" w:hAnsi="David" w:cs="David" w:hint="cs"/>
          <w:sz w:val="24"/>
          <w:szCs w:val="24"/>
          <w:rtl/>
        </w:rPr>
        <w:t xml:space="preserve">ולכן אין להגביל את חופש הביטוי. </w:t>
      </w:r>
      <w:r w:rsidR="00B60466" w:rsidRPr="0036517F">
        <w:rPr>
          <w:rFonts w:ascii="David" w:hAnsi="David" w:cs="David"/>
          <w:sz w:val="24"/>
          <w:szCs w:val="24"/>
          <w:rtl/>
        </w:rPr>
        <w:t xml:space="preserve"> פס"ד משקף את מחויבות </w:t>
      </w:r>
      <w:r w:rsidR="00B60466">
        <w:rPr>
          <w:rFonts w:ascii="David" w:hAnsi="David" w:cs="David" w:hint="cs"/>
          <w:sz w:val="24"/>
          <w:szCs w:val="24"/>
          <w:rtl/>
        </w:rPr>
        <w:t>ביהמ"ש העליון</w:t>
      </w:r>
      <w:r w:rsidR="00B60466" w:rsidRPr="0036517F">
        <w:rPr>
          <w:rFonts w:ascii="David" w:hAnsi="David" w:cs="David"/>
          <w:sz w:val="24"/>
          <w:szCs w:val="24"/>
          <w:rtl/>
        </w:rPr>
        <w:t xml:space="preserve"> להגנה על חופש הביטוי. </w:t>
      </w:r>
      <w:r w:rsidR="00B60466">
        <w:rPr>
          <w:rFonts w:ascii="David" w:hAnsi="David" w:cs="David"/>
          <w:b/>
          <w:bCs/>
          <w:sz w:val="24"/>
          <w:szCs w:val="24"/>
          <w:rtl/>
        </w:rPr>
        <w:br/>
      </w:r>
      <w:r w:rsidR="00B60466" w:rsidRPr="002731C0">
        <w:rPr>
          <w:rFonts w:ascii="David" w:hAnsi="David" w:cs="David"/>
          <w:color w:val="C00000"/>
          <w:sz w:val="32"/>
          <w:szCs w:val="32"/>
          <w:u w:val="single"/>
          <w:rtl/>
        </w:rPr>
        <w:br/>
      </w:r>
      <w:r w:rsidR="00B60466" w:rsidRPr="002731C0">
        <w:rPr>
          <w:rFonts w:ascii="David" w:hAnsi="David" w:cs="David" w:hint="cs"/>
          <w:color w:val="C00000"/>
          <w:sz w:val="32"/>
          <w:szCs w:val="32"/>
          <w:u w:val="single"/>
          <w:rtl/>
        </w:rPr>
        <w:t>4. סמכויות חירום</w:t>
      </w:r>
      <w:r w:rsidR="00B60466">
        <w:rPr>
          <w:rFonts w:ascii="David" w:hAnsi="David" w:cs="David"/>
          <w:b/>
          <w:bCs/>
          <w:sz w:val="24"/>
          <w:szCs w:val="24"/>
          <w:rtl/>
        </w:rPr>
        <w:br/>
      </w:r>
      <w:r w:rsidR="0048319C">
        <w:rPr>
          <w:rFonts w:ascii="David" w:hAnsi="David" w:cs="David"/>
          <w:sz w:val="24"/>
          <w:szCs w:val="24"/>
          <w:rtl/>
        </w:rPr>
        <w:br/>
      </w:r>
      <w:r w:rsidR="0048319C" w:rsidRPr="00DD28B0">
        <w:rPr>
          <w:rFonts w:ascii="David" w:hAnsi="David" w:cs="David" w:hint="cs"/>
          <w:sz w:val="24"/>
          <w:szCs w:val="24"/>
          <w:highlight w:val="yellow"/>
          <w:rtl/>
        </w:rPr>
        <w:t xml:space="preserve">למדינת ישראל זהות </w:t>
      </w:r>
      <w:r w:rsidR="0048319C" w:rsidRPr="00DD28B0">
        <w:rPr>
          <w:rFonts w:ascii="David" w:hAnsi="David" w:cs="David"/>
          <w:sz w:val="24"/>
          <w:szCs w:val="24"/>
          <w:highlight w:val="yellow"/>
          <w:rtl/>
        </w:rPr>
        <w:t xml:space="preserve">כפולה ומורכבת – </w:t>
      </w:r>
      <w:r w:rsidR="00CE75EA">
        <w:rPr>
          <w:rFonts w:ascii="David" w:hAnsi="David" w:cs="David" w:hint="cs"/>
          <w:sz w:val="24"/>
          <w:szCs w:val="24"/>
          <w:highlight w:val="yellow"/>
          <w:rtl/>
        </w:rPr>
        <w:t xml:space="preserve">1) </w:t>
      </w:r>
      <w:r w:rsidR="0048319C" w:rsidRPr="00DD28B0">
        <w:rPr>
          <w:rFonts w:ascii="David" w:hAnsi="David" w:cs="David"/>
          <w:sz w:val="24"/>
          <w:szCs w:val="24"/>
          <w:highlight w:val="yellow"/>
          <w:rtl/>
        </w:rPr>
        <w:t xml:space="preserve">מדינה לאום ומדינה דמוקרטית </w:t>
      </w:r>
      <w:r w:rsidR="00CE75EA">
        <w:rPr>
          <w:rFonts w:ascii="David" w:hAnsi="David" w:cs="David" w:hint="cs"/>
          <w:sz w:val="24"/>
          <w:szCs w:val="24"/>
          <w:highlight w:val="yellow"/>
          <w:rtl/>
        </w:rPr>
        <w:t xml:space="preserve"> 2) </w:t>
      </w:r>
      <w:r w:rsidR="0048319C" w:rsidRPr="00DD28B0">
        <w:rPr>
          <w:rFonts w:ascii="David" w:hAnsi="David" w:cs="David"/>
          <w:sz w:val="24"/>
          <w:szCs w:val="24"/>
          <w:highlight w:val="yellow"/>
          <w:rtl/>
        </w:rPr>
        <w:t>מדינה תחת איום בטחוני מתמשך.</w:t>
      </w:r>
      <w:r w:rsidR="0048319C">
        <w:rPr>
          <w:rFonts w:ascii="David" w:hAnsi="David" w:cs="David"/>
          <w:b/>
          <w:bCs/>
          <w:sz w:val="24"/>
          <w:szCs w:val="24"/>
          <w:rtl/>
        </w:rPr>
        <w:br/>
      </w:r>
      <w:r w:rsidR="00B60466">
        <w:rPr>
          <w:rFonts w:ascii="David" w:hAnsi="David" w:cs="David"/>
          <w:b/>
          <w:bCs/>
          <w:sz w:val="24"/>
          <w:szCs w:val="24"/>
          <w:rtl/>
        </w:rPr>
        <w:lastRenderedPageBreak/>
        <w:br/>
      </w:r>
      <w:r w:rsidR="00B60466">
        <w:rPr>
          <w:rFonts w:ascii="David" w:hAnsi="David" w:cs="David" w:hint="cs"/>
          <w:b/>
          <w:bCs/>
          <w:sz w:val="24"/>
          <w:szCs w:val="24"/>
          <w:rtl/>
        </w:rPr>
        <w:t>4.1 הכרזה על מצב חירום</w:t>
      </w:r>
      <w:r w:rsidR="00B60466">
        <w:rPr>
          <w:rFonts w:ascii="David" w:hAnsi="David" w:cs="David"/>
          <w:sz w:val="24"/>
          <w:szCs w:val="24"/>
          <w:rtl/>
        </w:rPr>
        <w:br/>
      </w:r>
      <w:r w:rsidR="00B60466" w:rsidRPr="00F62B8F">
        <w:rPr>
          <w:rFonts w:ascii="David" w:hAnsi="David" w:cs="David"/>
          <w:sz w:val="24"/>
          <w:szCs w:val="24"/>
          <w:rtl/>
        </w:rPr>
        <w:t>במדינות רבות החוקה כוללת התייחסות לנסיבות של מצב חירום. משמעות מצב זה היא שינוי מההסדר המשפטי הרגיל. נהוג לתאר מצב זה כאירוע בודד או רצף של אירועים שמקושרים למצב חריג שמאיים על קיום המדינה</w:t>
      </w:r>
      <w:r w:rsidR="00B60466">
        <w:rPr>
          <w:rFonts w:ascii="David" w:hAnsi="David" w:cs="David" w:hint="cs"/>
          <w:sz w:val="24"/>
          <w:szCs w:val="24"/>
          <w:rtl/>
        </w:rPr>
        <w:t xml:space="preserve">. </w:t>
      </w:r>
      <w:r w:rsidR="00B60466" w:rsidRPr="00F62B8F">
        <w:rPr>
          <w:rFonts w:ascii="David" w:hAnsi="David" w:cs="David"/>
          <w:sz w:val="24"/>
          <w:szCs w:val="24"/>
          <w:rtl/>
        </w:rPr>
        <w:t xml:space="preserve">המשמעות היא שבמצבים כאלה עשויה להידרש העצמה של כוח הרשויות והגבלה של חירויות הפרט. </w:t>
      </w:r>
      <w:r w:rsidR="00B60466">
        <w:rPr>
          <w:rFonts w:ascii="David" w:hAnsi="David" w:cs="David" w:hint="cs"/>
          <w:sz w:val="24"/>
          <w:szCs w:val="24"/>
          <w:rtl/>
        </w:rPr>
        <w:t xml:space="preserve"> </w:t>
      </w:r>
      <w:r w:rsidR="00B60466" w:rsidRPr="00F62B8F">
        <w:rPr>
          <w:rFonts w:ascii="David" w:hAnsi="David" w:cs="David"/>
          <w:sz w:val="24"/>
          <w:szCs w:val="24"/>
          <w:rtl/>
        </w:rPr>
        <w:t xml:space="preserve">הנחת המוצא היא שמצב החירום הוא זמני. </w:t>
      </w:r>
      <w:r w:rsidR="00B60466">
        <w:rPr>
          <w:rFonts w:ascii="David" w:hAnsi="David" w:cs="David" w:hint="cs"/>
          <w:sz w:val="24"/>
          <w:szCs w:val="24"/>
          <w:rtl/>
        </w:rPr>
        <w:t>עם זאת, במדינת ישראל מאז</w:t>
      </w:r>
      <w:r w:rsidR="00B60466" w:rsidRPr="00F62B8F">
        <w:rPr>
          <w:rFonts w:ascii="David" w:hAnsi="David" w:cs="David"/>
          <w:sz w:val="24"/>
          <w:szCs w:val="24"/>
          <w:rtl/>
        </w:rPr>
        <w:t xml:space="preserve"> שהמדינה הוקמה ועד היום המדינה פועלת תחת הכרזה קבועה על חירום.</w:t>
      </w:r>
      <w:r w:rsidR="00B60466">
        <w:rPr>
          <w:rFonts w:ascii="David" w:hAnsi="David" w:cs="David"/>
          <w:sz w:val="24"/>
          <w:szCs w:val="24"/>
          <w:rtl/>
        </w:rPr>
        <w:br/>
      </w:r>
      <w:r w:rsidR="00B60466" w:rsidRPr="0001082B">
        <w:rPr>
          <w:rFonts w:ascii="David" w:hAnsi="David" w:cs="David"/>
          <w:sz w:val="24"/>
          <w:szCs w:val="24"/>
          <w:u w:val="single"/>
          <w:rtl/>
        </w:rPr>
        <w:t>1.סעיף 9 לפקודת סדרי שלטון ומשפט –</w:t>
      </w:r>
      <w:r w:rsidR="00B60466" w:rsidRPr="00F62B8F">
        <w:rPr>
          <w:rFonts w:ascii="David" w:hAnsi="David" w:cs="David"/>
          <w:sz w:val="24"/>
          <w:szCs w:val="24"/>
          <w:rtl/>
        </w:rPr>
        <w:t xml:space="preserve"> מועצת המדינה הזמנית רשאית</w:t>
      </w:r>
      <w:r w:rsidR="00B60466">
        <w:rPr>
          <w:rFonts w:ascii="David" w:hAnsi="David" w:cs="David" w:hint="cs"/>
          <w:sz w:val="24"/>
          <w:szCs w:val="24"/>
          <w:rtl/>
        </w:rPr>
        <w:t xml:space="preserve"> </w:t>
      </w:r>
      <w:r w:rsidR="00B60466" w:rsidRPr="00F62B8F">
        <w:rPr>
          <w:rFonts w:ascii="David" w:hAnsi="David" w:cs="David"/>
          <w:sz w:val="24"/>
          <w:szCs w:val="24"/>
          <w:rtl/>
        </w:rPr>
        <w:t xml:space="preserve">להכריז </w:t>
      </w:r>
      <w:r w:rsidR="00B60466">
        <w:rPr>
          <w:rFonts w:ascii="David" w:hAnsi="David" w:cs="David" w:hint="cs"/>
          <w:sz w:val="24"/>
          <w:szCs w:val="24"/>
          <w:rtl/>
        </w:rPr>
        <w:t>על</w:t>
      </w:r>
      <w:r w:rsidR="00B60466" w:rsidRPr="00F62B8F">
        <w:rPr>
          <w:rFonts w:ascii="David" w:hAnsi="David" w:cs="David"/>
          <w:sz w:val="24"/>
          <w:szCs w:val="24"/>
          <w:rtl/>
        </w:rPr>
        <w:t xml:space="preserve"> מצב חירום. ואכן ב19.5.48 מועצת המדינה הכריזה על מצב חירום</w:t>
      </w:r>
      <w:r w:rsidR="00B60466">
        <w:rPr>
          <w:rFonts w:ascii="David" w:hAnsi="David" w:cs="David" w:hint="cs"/>
          <w:sz w:val="24"/>
          <w:szCs w:val="24"/>
          <w:rtl/>
        </w:rPr>
        <w:t>,</w:t>
      </w:r>
      <w:r w:rsidR="00B60466" w:rsidRPr="00F62B8F">
        <w:rPr>
          <w:rFonts w:ascii="David" w:hAnsi="David" w:cs="David"/>
          <w:sz w:val="24"/>
          <w:szCs w:val="24"/>
          <w:rtl/>
        </w:rPr>
        <w:t xml:space="preserve"> </w:t>
      </w:r>
      <w:r w:rsidR="00B60466">
        <w:rPr>
          <w:rFonts w:ascii="David" w:hAnsi="David" w:cs="David" w:hint="cs"/>
          <w:sz w:val="24"/>
          <w:szCs w:val="24"/>
          <w:rtl/>
        </w:rPr>
        <w:t>ו</w:t>
      </w:r>
      <w:r w:rsidR="00B60466" w:rsidRPr="00F62B8F">
        <w:rPr>
          <w:rFonts w:ascii="David" w:hAnsi="David" w:cs="David"/>
          <w:sz w:val="24"/>
          <w:szCs w:val="24"/>
          <w:rtl/>
        </w:rPr>
        <w:t>אף פעם לא ביטלה</w:t>
      </w:r>
      <w:r w:rsidR="00B60466">
        <w:rPr>
          <w:rFonts w:ascii="David" w:hAnsi="David" w:cs="David" w:hint="cs"/>
          <w:sz w:val="24"/>
          <w:szCs w:val="24"/>
          <w:rtl/>
        </w:rPr>
        <w:t xml:space="preserve"> זאת</w:t>
      </w:r>
      <w:r w:rsidR="00B60466" w:rsidRPr="00F62B8F">
        <w:rPr>
          <w:rFonts w:ascii="David" w:hAnsi="David" w:cs="David"/>
          <w:sz w:val="24"/>
          <w:szCs w:val="24"/>
          <w:rtl/>
        </w:rPr>
        <w:t>.</w:t>
      </w:r>
      <w:r w:rsidR="00B60466">
        <w:rPr>
          <w:rFonts w:ascii="David" w:hAnsi="David" w:cs="David"/>
          <w:sz w:val="24"/>
          <w:szCs w:val="24"/>
          <w:rtl/>
        </w:rPr>
        <w:br/>
      </w:r>
      <w:r w:rsidR="00B60466" w:rsidRPr="0001082B">
        <w:rPr>
          <w:rFonts w:ascii="David" w:hAnsi="David" w:cs="David"/>
          <w:sz w:val="24"/>
          <w:szCs w:val="24"/>
          <w:u w:val="single"/>
          <w:rtl/>
        </w:rPr>
        <w:t xml:space="preserve">2.ב1992 – הכנסת חוקקה את </w:t>
      </w:r>
      <w:proofErr w:type="spellStart"/>
      <w:r w:rsidR="00B60466" w:rsidRPr="0001082B">
        <w:rPr>
          <w:rFonts w:ascii="David" w:hAnsi="David" w:cs="David"/>
          <w:sz w:val="24"/>
          <w:szCs w:val="24"/>
          <w:u w:val="single"/>
          <w:rtl/>
        </w:rPr>
        <w:t>חו"י</w:t>
      </w:r>
      <w:proofErr w:type="spellEnd"/>
      <w:r w:rsidR="00B60466" w:rsidRPr="0001082B">
        <w:rPr>
          <w:rFonts w:ascii="David" w:hAnsi="David" w:cs="David"/>
          <w:sz w:val="24"/>
          <w:szCs w:val="24"/>
          <w:u w:val="single"/>
          <w:rtl/>
        </w:rPr>
        <w:t xml:space="preserve"> הממשלה</w:t>
      </w:r>
      <w:r w:rsidR="00B60466" w:rsidRPr="0001082B">
        <w:rPr>
          <w:rFonts w:ascii="David" w:hAnsi="David" w:cs="David" w:hint="cs"/>
          <w:sz w:val="24"/>
          <w:szCs w:val="24"/>
          <w:u w:val="single"/>
          <w:rtl/>
        </w:rPr>
        <w:t>:</w:t>
      </w:r>
      <w:r w:rsidR="00B60466" w:rsidRPr="00F62B8F">
        <w:rPr>
          <w:rFonts w:ascii="David" w:hAnsi="David" w:cs="David"/>
          <w:sz w:val="24"/>
          <w:szCs w:val="24"/>
          <w:rtl/>
        </w:rPr>
        <w:t xml:space="preserve"> </w:t>
      </w:r>
      <w:proofErr w:type="spellStart"/>
      <w:r w:rsidR="00B60466">
        <w:rPr>
          <w:rFonts w:ascii="David" w:hAnsi="David" w:cs="David" w:hint="cs"/>
          <w:sz w:val="24"/>
          <w:szCs w:val="24"/>
          <w:rtl/>
        </w:rPr>
        <w:t>חו"י</w:t>
      </w:r>
      <w:proofErr w:type="spellEnd"/>
      <w:r w:rsidR="00B60466" w:rsidRPr="00F62B8F">
        <w:rPr>
          <w:rFonts w:ascii="David" w:hAnsi="David" w:cs="David"/>
          <w:sz w:val="24"/>
          <w:szCs w:val="24"/>
          <w:rtl/>
        </w:rPr>
        <w:t xml:space="preserve"> ביטל את סעיף 9. </w:t>
      </w:r>
      <w:r w:rsidR="00B60466">
        <w:rPr>
          <w:rFonts w:ascii="David" w:hAnsi="David" w:cs="David" w:hint="cs"/>
          <w:sz w:val="24"/>
          <w:szCs w:val="24"/>
          <w:rtl/>
        </w:rPr>
        <w:t>הכנסת</w:t>
      </w:r>
      <w:r w:rsidR="00B60466" w:rsidRPr="00F62B8F">
        <w:rPr>
          <w:rFonts w:ascii="David" w:hAnsi="David" w:cs="David"/>
          <w:sz w:val="24"/>
          <w:szCs w:val="24"/>
          <w:rtl/>
        </w:rPr>
        <w:t xml:space="preserve"> חוקקה את סעיף 38 </w:t>
      </w:r>
      <w:proofErr w:type="spellStart"/>
      <w:r w:rsidR="00B60466" w:rsidRPr="00F62B8F">
        <w:rPr>
          <w:rFonts w:ascii="David" w:hAnsi="David" w:cs="David"/>
          <w:sz w:val="24"/>
          <w:szCs w:val="24"/>
          <w:rtl/>
        </w:rPr>
        <w:t>לחו"י</w:t>
      </w:r>
      <w:proofErr w:type="spellEnd"/>
      <w:r w:rsidR="00B60466" w:rsidRPr="00F62B8F">
        <w:rPr>
          <w:rFonts w:ascii="David" w:hAnsi="David" w:cs="David"/>
          <w:sz w:val="24"/>
          <w:szCs w:val="24"/>
          <w:rtl/>
        </w:rPr>
        <w:t xml:space="preserve"> הממשלה וקבעה כי הכנסת רשאית להכריז על מצב חירום </w:t>
      </w:r>
      <w:r w:rsidR="00B60466">
        <w:rPr>
          <w:rFonts w:ascii="David" w:hAnsi="David" w:cs="David" w:hint="cs"/>
          <w:sz w:val="24"/>
          <w:szCs w:val="24"/>
          <w:rtl/>
        </w:rPr>
        <w:t>ש</w:t>
      </w:r>
      <w:r w:rsidR="00B60466" w:rsidRPr="00F62B8F">
        <w:rPr>
          <w:rFonts w:ascii="David" w:hAnsi="David" w:cs="David"/>
          <w:sz w:val="24"/>
          <w:szCs w:val="24"/>
          <w:rtl/>
        </w:rPr>
        <w:t>יוגבל לתקופה ש</w:t>
      </w:r>
      <w:r w:rsidR="00B60466">
        <w:rPr>
          <w:rFonts w:ascii="David" w:hAnsi="David" w:cs="David" w:hint="cs"/>
          <w:sz w:val="24"/>
          <w:szCs w:val="24"/>
          <w:rtl/>
        </w:rPr>
        <w:t xml:space="preserve">ל שנה אחת בלבד. </w:t>
      </w:r>
      <w:r w:rsidR="00B60466" w:rsidRPr="00F62B8F">
        <w:rPr>
          <w:rFonts w:ascii="David" w:hAnsi="David" w:cs="David"/>
          <w:sz w:val="24"/>
          <w:szCs w:val="24"/>
          <w:rtl/>
        </w:rPr>
        <w:t>מאז ועד היום הכנסת מאריכה זאת כל שנה</w:t>
      </w:r>
      <w:r w:rsidR="00B60466">
        <w:rPr>
          <w:rFonts w:ascii="David" w:hAnsi="David" w:cs="David" w:hint="cs"/>
          <w:sz w:val="24"/>
          <w:szCs w:val="24"/>
          <w:rtl/>
        </w:rPr>
        <w:t>.</w:t>
      </w:r>
      <w:r w:rsidR="00B60466">
        <w:rPr>
          <w:rFonts w:ascii="David" w:hAnsi="David" w:cs="David"/>
          <w:sz w:val="24"/>
          <w:szCs w:val="24"/>
          <w:rtl/>
        </w:rPr>
        <w:br/>
      </w:r>
      <w:r w:rsidR="00B60466" w:rsidRPr="0001082B">
        <w:rPr>
          <w:rFonts w:ascii="David" w:hAnsi="David" w:cs="David"/>
          <w:sz w:val="24"/>
          <w:szCs w:val="24"/>
          <w:highlight w:val="lightGray"/>
          <w:u w:val="single"/>
          <w:rtl/>
        </w:rPr>
        <w:t>האגודה לזכויות האזרח נ' הכנסת</w:t>
      </w:r>
      <w:r w:rsidR="00B60466" w:rsidRPr="00F62B8F">
        <w:rPr>
          <w:rFonts w:ascii="David" w:hAnsi="David" w:cs="David"/>
          <w:sz w:val="24"/>
          <w:szCs w:val="24"/>
          <w:rtl/>
        </w:rPr>
        <w:t xml:space="preserve"> </w:t>
      </w:r>
      <w:r w:rsidR="00B60466">
        <w:rPr>
          <w:rFonts w:ascii="David" w:hAnsi="David" w:cs="David"/>
          <w:sz w:val="24"/>
          <w:szCs w:val="24"/>
          <w:rtl/>
        </w:rPr>
        <w:br/>
      </w:r>
      <w:r w:rsidR="00B60466" w:rsidRPr="00F62B8F">
        <w:rPr>
          <w:rFonts w:ascii="David" w:hAnsi="David" w:cs="David"/>
          <w:sz w:val="24"/>
          <w:szCs w:val="24"/>
          <w:rtl/>
        </w:rPr>
        <w:t>העותרת ביקשה לבטל את ההכרזה על מצב חירום</w:t>
      </w:r>
      <w:r w:rsidR="00B60466">
        <w:rPr>
          <w:rFonts w:ascii="David" w:hAnsi="David" w:cs="David" w:hint="cs"/>
          <w:sz w:val="24"/>
          <w:szCs w:val="24"/>
          <w:rtl/>
        </w:rPr>
        <w:t xml:space="preserve"> כיוון שאינה מוצדקת</w:t>
      </w:r>
      <w:r w:rsidR="00B60466" w:rsidRPr="00F62B8F">
        <w:rPr>
          <w:rFonts w:ascii="David" w:hAnsi="David" w:cs="David"/>
          <w:sz w:val="24"/>
          <w:szCs w:val="24"/>
          <w:rtl/>
        </w:rPr>
        <w:t xml:space="preserve">. הדיון בעתירה התמשך בהפסקות </w:t>
      </w:r>
      <w:r w:rsidR="00B60466">
        <w:rPr>
          <w:rFonts w:ascii="David" w:hAnsi="David" w:cs="David" w:hint="cs"/>
          <w:sz w:val="24"/>
          <w:szCs w:val="24"/>
          <w:rtl/>
        </w:rPr>
        <w:t>במשך כ</w:t>
      </w:r>
      <w:r w:rsidR="00B60466" w:rsidRPr="00F62B8F">
        <w:rPr>
          <w:rFonts w:ascii="David" w:hAnsi="David" w:cs="David"/>
          <w:sz w:val="24"/>
          <w:szCs w:val="24"/>
          <w:rtl/>
        </w:rPr>
        <w:t xml:space="preserve">13 שנים. </w:t>
      </w:r>
      <w:r w:rsidR="00B60466">
        <w:rPr>
          <w:rFonts w:ascii="David" w:hAnsi="David" w:cs="David" w:hint="cs"/>
          <w:sz w:val="24"/>
          <w:szCs w:val="24"/>
          <w:rtl/>
        </w:rPr>
        <w:t xml:space="preserve"> </w:t>
      </w:r>
      <w:r w:rsidR="00B60466" w:rsidRPr="00F62B8F">
        <w:rPr>
          <w:rFonts w:ascii="David" w:hAnsi="David" w:cs="David"/>
          <w:sz w:val="24"/>
          <w:szCs w:val="24"/>
          <w:rtl/>
        </w:rPr>
        <w:t>במאי 2012 ביהמ"ש פסק</w:t>
      </w:r>
      <w:r w:rsidR="00B60466">
        <w:rPr>
          <w:rFonts w:ascii="David" w:hAnsi="David" w:cs="David" w:hint="cs"/>
          <w:sz w:val="24"/>
          <w:szCs w:val="24"/>
          <w:rtl/>
        </w:rPr>
        <w:t xml:space="preserve"> באופן סופי</w:t>
      </w:r>
      <w:r w:rsidR="00B60466" w:rsidRPr="00F62B8F">
        <w:rPr>
          <w:rFonts w:ascii="David" w:hAnsi="David" w:cs="David"/>
          <w:sz w:val="24"/>
          <w:szCs w:val="24"/>
          <w:rtl/>
        </w:rPr>
        <w:t xml:space="preserve"> כי יש לדחות את העתירה</w:t>
      </w:r>
      <w:r w:rsidR="00B60466">
        <w:rPr>
          <w:rFonts w:ascii="David" w:hAnsi="David" w:cs="David" w:hint="cs"/>
          <w:sz w:val="24"/>
          <w:szCs w:val="24"/>
          <w:rtl/>
        </w:rPr>
        <w:t xml:space="preserve">. </w:t>
      </w:r>
      <w:r w:rsidR="00B60466" w:rsidRPr="00EC3DA3">
        <w:rPr>
          <w:rFonts w:ascii="David" w:hAnsi="David" w:cs="David" w:hint="cs"/>
          <w:sz w:val="24"/>
          <w:szCs w:val="24"/>
          <w:u w:val="single"/>
          <w:rtl/>
        </w:rPr>
        <w:t>ביהמ"ש</w:t>
      </w:r>
      <w:r w:rsidR="00B60466">
        <w:rPr>
          <w:rFonts w:ascii="David" w:hAnsi="David" w:cs="David" w:hint="cs"/>
          <w:sz w:val="24"/>
          <w:szCs w:val="24"/>
          <w:rtl/>
        </w:rPr>
        <w:t xml:space="preserve"> טען כי </w:t>
      </w:r>
      <w:r w:rsidR="00B60466" w:rsidRPr="00EC3DA3">
        <w:rPr>
          <w:rFonts w:ascii="David" w:hAnsi="David" w:cs="David"/>
          <w:sz w:val="24"/>
          <w:szCs w:val="24"/>
          <w:rtl/>
        </w:rPr>
        <w:t xml:space="preserve">מדינת ישראל עדיין לא הגיעה אל השקט ועומדים מולה איומים, אך עדיין לא נכון לנצל את הדבר שנקרא מצב חירום לצורכי חקיקה. יש התקדמות ושיפור בנושא ומעורבות בג"צ לא נדרשת עוד. </w:t>
      </w:r>
      <w:r w:rsidR="00B60466" w:rsidRPr="00EC3DA3">
        <w:rPr>
          <w:rFonts w:ascii="David" w:hAnsi="David" w:cs="David"/>
          <w:sz w:val="24"/>
          <w:szCs w:val="24"/>
          <w:u w:val="single"/>
          <w:rtl/>
        </w:rPr>
        <w:t>רובינשטיין –</w:t>
      </w:r>
      <w:r w:rsidR="00B60466" w:rsidRPr="00EC3DA3">
        <w:rPr>
          <w:rFonts w:ascii="David" w:hAnsi="David" w:cs="David"/>
          <w:sz w:val="24"/>
          <w:szCs w:val="24"/>
          <w:rtl/>
        </w:rPr>
        <w:t xml:space="preserve"> בית המשפט לא יחליף את שיקול דעתה של הכנסת בנושאי ביטחון.</w:t>
      </w:r>
      <w:r w:rsidR="00B60466">
        <w:rPr>
          <w:rFonts w:ascii="David" w:hAnsi="David" w:cs="David"/>
          <w:sz w:val="24"/>
          <w:szCs w:val="24"/>
          <w:rtl/>
        </w:rPr>
        <w:br/>
      </w:r>
      <w:r w:rsidR="00B60466">
        <w:rPr>
          <w:rFonts w:ascii="David" w:hAnsi="David" w:cs="David"/>
          <w:sz w:val="24"/>
          <w:szCs w:val="24"/>
          <w:rtl/>
        </w:rPr>
        <w:br/>
      </w:r>
      <w:r w:rsidR="00B60466" w:rsidRPr="0001082B">
        <w:rPr>
          <w:rFonts w:ascii="David" w:hAnsi="David" w:cs="David"/>
          <w:b/>
          <w:bCs/>
          <w:sz w:val="24"/>
          <w:szCs w:val="24"/>
          <w:rtl/>
        </w:rPr>
        <w:t>חלוקת מדינת ישראל ל-2 תקופות מבחינת מצבי החירום:</w:t>
      </w:r>
      <w:r w:rsidR="00B60466">
        <w:rPr>
          <w:rFonts w:ascii="David" w:hAnsi="David" w:cs="David"/>
          <w:sz w:val="24"/>
          <w:szCs w:val="24"/>
          <w:rtl/>
        </w:rPr>
        <w:br/>
      </w:r>
      <w:r w:rsidR="00B60466" w:rsidRPr="00B51B49">
        <w:rPr>
          <w:rFonts w:ascii="David" w:hAnsi="David" w:cs="David" w:hint="cs"/>
          <w:sz w:val="24"/>
          <w:szCs w:val="24"/>
          <w:u w:val="single"/>
          <w:rtl/>
        </w:rPr>
        <w:t>1</w:t>
      </w:r>
      <w:r w:rsidR="00B60466" w:rsidRPr="00B51B49">
        <w:rPr>
          <w:rFonts w:ascii="David" w:hAnsi="David" w:cs="David"/>
          <w:sz w:val="24"/>
          <w:szCs w:val="24"/>
          <w:u w:val="single"/>
          <w:rtl/>
        </w:rPr>
        <w:t>.</w:t>
      </w:r>
      <w:r w:rsidR="00B60466" w:rsidRPr="00B51B49">
        <w:rPr>
          <w:rFonts w:ascii="David" w:hAnsi="David" w:cs="David" w:hint="cs"/>
          <w:sz w:val="24"/>
          <w:szCs w:val="24"/>
          <w:u w:val="single"/>
          <w:rtl/>
        </w:rPr>
        <w:t xml:space="preserve"> </w:t>
      </w:r>
      <w:r w:rsidR="00B60466" w:rsidRPr="00B51B49">
        <w:rPr>
          <w:rFonts w:ascii="David" w:hAnsi="David" w:cs="David"/>
          <w:sz w:val="24"/>
          <w:szCs w:val="24"/>
          <w:u w:val="single"/>
          <w:rtl/>
        </w:rPr>
        <w:t>50 השנים הראשונות להקמתה</w:t>
      </w:r>
      <w:r w:rsidR="00B60466" w:rsidRPr="00B51B49">
        <w:rPr>
          <w:rFonts w:ascii="David" w:hAnsi="David" w:cs="David" w:hint="cs"/>
          <w:sz w:val="24"/>
          <w:szCs w:val="24"/>
          <w:u w:val="single"/>
          <w:rtl/>
        </w:rPr>
        <w:t>-</w:t>
      </w:r>
      <w:r w:rsidR="00B60466">
        <w:rPr>
          <w:rFonts w:ascii="David" w:hAnsi="David" w:cs="David" w:hint="cs"/>
          <w:sz w:val="24"/>
          <w:szCs w:val="24"/>
          <w:rtl/>
        </w:rPr>
        <w:t xml:space="preserve"> </w:t>
      </w:r>
      <w:r w:rsidR="00B60466" w:rsidRPr="0001082B">
        <w:rPr>
          <w:rFonts w:ascii="David" w:hAnsi="David" w:cs="David"/>
          <w:sz w:val="24"/>
          <w:szCs w:val="24"/>
          <w:rtl/>
        </w:rPr>
        <w:t>הכרזה על מצב חירום שימשה כבסיס הפורמאלי והמהותי לחקיקת החירום שנהגה בישראל. פורמאלית – חלק נכבד מחקיקת החירום הותנ</w:t>
      </w:r>
      <w:r w:rsidR="00CE75EA">
        <w:rPr>
          <w:rFonts w:ascii="David" w:hAnsi="David" w:cs="David" w:hint="cs"/>
          <w:sz w:val="24"/>
          <w:szCs w:val="24"/>
          <w:rtl/>
        </w:rPr>
        <w:t>ת</w:t>
      </w:r>
      <w:r w:rsidR="00B60466" w:rsidRPr="0001082B">
        <w:rPr>
          <w:rFonts w:ascii="David" w:hAnsi="David" w:cs="David"/>
          <w:sz w:val="24"/>
          <w:szCs w:val="24"/>
          <w:rtl/>
        </w:rPr>
        <w:t>ה בהכרזה על קיום מצב חירום. מהותית – מצב החירום שימש הצדקה לחיזוק המחוקק ולהסמכ</w:t>
      </w:r>
      <w:r w:rsidR="00CE75EA">
        <w:rPr>
          <w:rFonts w:ascii="David" w:hAnsi="David" w:cs="David" w:hint="cs"/>
          <w:sz w:val="24"/>
          <w:szCs w:val="24"/>
          <w:rtl/>
        </w:rPr>
        <w:t>תו</w:t>
      </w:r>
      <w:r w:rsidR="00B60466" w:rsidRPr="0001082B">
        <w:rPr>
          <w:rFonts w:ascii="David" w:hAnsi="David" w:cs="David"/>
          <w:sz w:val="24"/>
          <w:szCs w:val="24"/>
          <w:rtl/>
        </w:rPr>
        <w:t xml:space="preserve"> לפג</w:t>
      </w:r>
      <w:r w:rsidR="00CE75EA">
        <w:rPr>
          <w:rFonts w:ascii="David" w:hAnsi="David" w:cs="David" w:hint="cs"/>
          <w:sz w:val="24"/>
          <w:szCs w:val="24"/>
          <w:rtl/>
        </w:rPr>
        <w:t>וע</w:t>
      </w:r>
      <w:r w:rsidR="00B60466" w:rsidRPr="0001082B">
        <w:rPr>
          <w:rFonts w:ascii="David" w:hAnsi="David" w:cs="David"/>
          <w:sz w:val="24"/>
          <w:szCs w:val="24"/>
          <w:rtl/>
        </w:rPr>
        <w:t xml:space="preserve"> בזכויות אדם. </w:t>
      </w:r>
      <w:r w:rsidR="00B60466">
        <w:rPr>
          <w:rFonts w:ascii="David" w:hAnsi="David" w:cs="David"/>
          <w:sz w:val="24"/>
          <w:szCs w:val="24"/>
          <w:rtl/>
        </w:rPr>
        <w:br/>
      </w:r>
      <w:r w:rsidR="00B60466" w:rsidRPr="00B51B49">
        <w:rPr>
          <w:rFonts w:ascii="David" w:hAnsi="David" w:cs="David" w:hint="cs"/>
          <w:sz w:val="24"/>
          <w:szCs w:val="24"/>
          <w:u w:val="single"/>
          <w:rtl/>
        </w:rPr>
        <w:t xml:space="preserve">2. </w:t>
      </w:r>
      <w:r w:rsidR="00B60466" w:rsidRPr="00B51B49">
        <w:rPr>
          <w:rFonts w:ascii="David" w:hAnsi="David" w:cs="David"/>
          <w:sz w:val="24"/>
          <w:szCs w:val="24"/>
          <w:u w:val="single"/>
          <w:rtl/>
        </w:rPr>
        <w:t>ב20 שנה האחרונות יש שינוי באופן ההסדרה של דיני החירום בישראל.</w:t>
      </w:r>
      <w:r w:rsidR="00B60466" w:rsidRPr="0001082B">
        <w:rPr>
          <w:rFonts w:ascii="David" w:hAnsi="David" w:cs="David"/>
          <w:sz w:val="24"/>
          <w:szCs w:val="24"/>
          <w:rtl/>
        </w:rPr>
        <w:t xml:space="preserve"> </w:t>
      </w:r>
      <w:r w:rsidR="00B60466">
        <w:rPr>
          <w:rFonts w:ascii="David" w:hAnsi="David" w:cs="David" w:hint="cs"/>
          <w:sz w:val="24"/>
          <w:szCs w:val="24"/>
          <w:rtl/>
        </w:rPr>
        <w:t xml:space="preserve"> </w:t>
      </w:r>
      <w:r w:rsidR="00B60466" w:rsidRPr="0001082B">
        <w:rPr>
          <w:rFonts w:ascii="David" w:hAnsi="David" w:cs="David"/>
          <w:sz w:val="24"/>
          <w:szCs w:val="24"/>
          <w:rtl/>
        </w:rPr>
        <w:t>זה קורה ב-3 אופנים:</w:t>
      </w:r>
      <w:r w:rsidR="00B60466">
        <w:rPr>
          <w:rFonts w:ascii="David" w:hAnsi="David" w:cs="David" w:hint="cs"/>
          <w:sz w:val="24"/>
          <w:szCs w:val="24"/>
          <w:rtl/>
        </w:rPr>
        <w:t xml:space="preserve"> א. מרכז הכובד עובר לחקיקה ראשית.  ב. החקיקה יורדת לפרטים ולא מסתפקת בהסמכה כללית של הרשות המבצעת.  ג. החקיקה אינה מותנית בקיומו של מצב חירום. </w:t>
      </w:r>
      <w:r w:rsidR="00B60466">
        <w:rPr>
          <w:rFonts w:ascii="David" w:hAnsi="David" w:cs="David"/>
          <w:sz w:val="24"/>
          <w:szCs w:val="24"/>
          <w:rtl/>
        </w:rPr>
        <w:br/>
      </w:r>
      <w:r w:rsidR="00B60466">
        <w:rPr>
          <w:rFonts w:ascii="David" w:hAnsi="David" w:cs="David"/>
          <w:sz w:val="24"/>
          <w:szCs w:val="24"/>
          <w:rtl/>
        </w:rPr>
        <w:br/>
      </w:r>
      <w:r w:rsidR="00B60466" w:rsidRPr="0001082B">
        <w:rPr>
          <w:rFonts w:ascii="David" w:hAnsi="David" w:cs="David"/>
          <w:b/>
          <w:bCs/>
          <w:sz w:val="24"/>
          <w:szCs w:val="24"/>
          <w:rtl/>
        </w:rPr>
        <w:t>ב-50 שנה הראשונות - היה נהוג לחלק את שיטת החירום ל-3:</w:t>
      </w:r>
      <w:r w:rsidR="00B60466">
        <w:rPr>
          <w:rFonts w:ascii="David" w:hAnsi="David" w:cs="David"/>
          <w:sz w:val="24"/>
          <w:szCs w:val="24"/>
          <w:rtl/>
        </w:rPr>
        <w:br/>
      </w:r>
      <w:r w:rsidR="00B60466" w:rsidRPr="0001082B">
        <w:rPr>
          <w:rFonts w:ascii="David" w:hAnsi="David" w:cs="David"/>
          <w:sz w:val="24"/>
          <w:szCs w:val="24"/>
          <w:u w:val="single"/>
          <w:rtl/>
        </w:rPr>
        <w:t>1.תקנות ההגנה לשעת חירום (1945) – חקיקה ראשית מנדטורית.</w:t>
      </w:r>
      <w:r w:rsidR="00B60466">
        <w:rPr>
          <w:rFonts w:ascii="David" w:hAnsi="David" w:cs="David"/>
          <w:sz w:val="24"/>
          <w:szCs w:val="24"/>
          <w:rtl/>
        </w:rPr>
        <w:br/>
      </w:r>
      <w:r w:rsidR="00B60466">
        <w:rPr>
          <w:rFonts w:ascii="David" w:hAnsi="David" w:cs="David" w:hint="cs"/>
          <w:sz w:val="24"/>
          <w:szCs w:val="24"/>
          <w:rtl/>
        </w:rPr>
        <w:t>אלו תקנות בעלות מעמד של חקיקה ראשית מתקופת המנדט,</w:t>
      </w:r>
      <w:r w:rsidR="00B60466" w:rsidRPr="0001082B">
        <w:rPr>
          <w:rFonts w:ascii="David" w:hAnsi="David" w:cs="David"/>
          <w:sz w:val="24"/>
          <w:szCs w:val="24"/>
          <w:rtl/>
        </w:rPr>
        <w:t xml:space="preserve"> הן הוותיקות ביותר כחקיקת חירום. עם קום המדינה הן הוכרו כדבר חקיקה ראשית במשפט הישראלי, </w:t>
      </w:r>
      <w:r w:rsidR="00B60466" w:rsidRPr="00EC3DA3">
        <w:rPr>
          <w:rFonts w:ascii="David" w:hAnsi="David" w:cs="David"/>
          <w:sz w:val="24"/>
          <w:szCs w:val="24"/>
          <w:highlight w:val="lightGray"/>
          <w:u w:val="single"/>
          <w:rtl/>
        </w:rPr>
        <w:t>מכוח סעיף 11 לפקודת סדרי השלטון והמשפט</w:t>
      </w:r>
      <w:r w:rsidR="00B60466" w:rsidRPr="0001082B">
        <w:rPr>
          <w:rFonts w:ascii="David" w:hAnsi="David" w:cs="David"/>
          <w:sz w:val="24"/>
          <w:szCs w:val="24"/>
          <w:rtl/>
        </w:rPr>
        <w:t xml:space="preserve"> – </w:t>
      </w:r>
      <w:r w:rsidR="00B60466">
        <w:rPr>
          <w:rFonts w:ascii="David" w:hAnsi="David" w:cs="David" w:hint="cs"/>
          <w:sz w:val="24"/>
          <w:szCs w:val="24"/>
          <w:rtl/>
        </w:rPr>
        <w:t xml:space="preserve">שקבע כי </w:t>
      </w:r>
      <w:r w:rsidR="00B60466" w:rsidRPr="0001082B">
        <w:rPr>
          <w:rFonts w:ascii="David" w:hAnsi="David" w:cs="David"/>
          <w:sz w:val="24"/>
          <w:szCs w:val="24"/>
          <w:rtl/>
        </w:rPr>
        <w:t xml:space="preserve">המשפט שהיה קיים לפני קום המדינה תקף </w:t>
      </w:r>
      <w:r w:rsidR="00B60466">
        <w:rPr>
          <w:rFonts w:ascii="David" w:hAnsi="David" w:cs="David" w:hint="cs"/>
          <w:sz w:val="24"/>
          <w:szCs w:val="24"/>
          <w:rtl/>
        </w:rPr>
        <w:t>כל עוד אינו</w:t>
      </w:r>
      <w:r w:rsidR="00B60466" w:rsidRPr="0001082B">
        <w:rPr>
          <w:rFonts w:ascii="David" w:hAnsi="David" w:cs="David"/>
          <w:sz w:val="24"/>
          <w:szCs w:val="24"/>
          <w:rtl/>
        </w:rPr>
        <w:t xml:space="preserve"> סותר את החוקים </w:t>
      </w:r>
      <w:r w:rsidR="00B60466">
        <w:rPr>
          <w:rFonts w:ascii="David" w:hAnsi="David" w:cs="David" w:hint="cs"/>
          <w:sz w:val="24"/>
          <w:szCs w:val="24"/>
          <w:rtl/>
        </w:rPr>
        <w:t>והשינויים שאחריו</w:t>
      </w:r>
      <w:r w:rsidR="00B60466" w:rsidRPr="0001082B">
        <w:rPr>
          <w:rFonts w:ascii="David" w:hAnsi="David" w:cs="David"/>
          <w:sz w:val="24"/>
          <w:szCs w:val="24"/>
          <w:rtl/>
        </w:rPr>
        <w:t xml:space="preserve">. התקנות מעניקות לרשות המבצעת ובפרט למפקדים צבאיים סמכויות מרחיקות לכת. הסמכויות האלו מופעלות באמצעות צווים(חקיקת משנה) שלפי הוראה מנדטורית אחרת </w:t>
      </w:r>
      <w:r w:rsidR="00B60466">
        <w:rPr>
          <w:rFonts w:ascii="David" w:hAnsi="David" w:cs="David" w:hint="cs"/>
          <w:sz w:val="24"/>
          <w:szCs w:val="24"/>
          <w:rtl/>
        </w:rPr>
        <w:t xml:space="preserve">יכולים לגבור על </w:t>
      </w:r>
      <w:r w:rsidR="00B60466" w:rsidRPr="0001082B">
        <w:rPr>
          <w:rFonts w:ascii="David" w:hAnsi="David" w:cs="David"/>
          <w:sz w:val="24"/>
          <w:szCs w:val="24"/>
          <w:rtl/>
        </w:rPr>
        <w:t>חקיקת הכנסת. במהלך השנים הוכנסה רפורמה בחלק מסמכויות החירום</w:t>
      </w:r>
      <w:r w:rsidR="00B60466">
        <w:rPr>
          <w:rFonts w:ascii="David" w:hAnsi="David" w:cs="David" w:hint="cs"/>
          <w:sz w:val="24"/>
          <w:szCs w:val="24"/>
          <w:rtl/>
        </w:rPr>
        <w:t>. לדוגמא</w:t>
      </w:r>
      <w:r w:rsidR="00B60466" w:rsidRPr="0001082B">
        <w:rPr>
          <w:rFonts w:ascii="David" w:hAnsi="David" w:cs="David"/>
          <w:sz w:val="24"/>
          <w:szCs w:val="24"/>
          <w:rtl/>
        </w:rPr>
        <w:t xml:space="preserve">: </w:t>
      </w:r>
      <w:r w:rsidR="00B60466">
        <w:rPr>
          <w:rFonts w:ascii="David" w:hAnsi="David" w:cs="David"/>
          <w:sz w:val="24"/>
          <w:szCs w:val="24"/>
          <w:rtl/>
        </w:rPr>
        <w:br/>
      </w:r>
      <w:r w:rsidR="00B60466" w:rsidRPr="0001082B">
        <w:rPr>
          <w:rFonts w:ascii="David" w:hAnsi="David" w:cs="David"/>
          <w:sz w:val="24"/>
          <w:szCs w:val="24"/>
          <w:rtl/>
        </w:rPr>
        <w:t xml:space="preserve">א. חוק סמכויות שעת חירום מעצרים ב. חוק המאבק בטרור.  </w:t>
      </w:r>
      <w:r w:rsidR="00B60466">
        <w:rPr>
          <w:rFonts w:ascii="David" w:hAnsi="David" w:cs="David"/>
          <w:sz w:val="24"/>
          <w:szCs w:val="24"/>
          <w:rtl/>
        </w:rPr>
        <w:br/>
      </w:r>
      <w:r w:rsidR="00B60466" w:rsidRPr="0001082B">
        <w:rPr>
          <w:rFonts w:ascii="David" w:hAnsi="David" w:cs="David"/>
          <w:sz w:val="24"/>
          <w:szCs w:val="24"/>
          <w:highlight w:val="lightGray"/>
          <w:u w:val="single"/>
          <w:rtl/>
        </w:rPr>
        <w:t>הניסיון הראשון</w:t>
      </w:r>
      <w:r w:rsidR="00B60466">
        <w:rPr>
          <w:rFonts w:ascii="David" w:hAnsi="David" w:cs="David" w:hint="cs"/>
          <w:sz w:val="24"/>
          <w:szCs w:val="24"/>
          <w:highlight w:val="lightGray"/>
          <w:u w:val="single"/>
          <w:rtl/>
        </w:rPr>
        <w:t xml:space="preserve"> לבטלם</w:t>
      </w:r>
      <w:r w:rsidR="00B60466" w:rsidRPr="0001082B">
        <w:rPr>
          <w:rFonts w:ascii="David" w:hAnsi="David" w:cs="David"/>
          <w:sz w:val="24"/>
          <w:szCs w:val="24"/>
          <w:highlight w:val="lightGray"/>
          <w:u w:val="single"/>
          <w:rtl/>
        </w:rPr>
        <w:t xml:space="preserve"> היה בפס"ד </w:t>
      </w:r>
      <w:r w:rsidR="00B60466">
        <w:rPr>
          <w:rFonts w:ascii="David" w:hAnsi="David" w:cs="David" w:hint="cs"/>
          <w:sz w:val="24"/>
          <w:szCs w:val="24"/>
          <w:highlight w:val="lightGray"/>
          <w:u w:val="single"/>
          <w:rtl/>
        </w:rPr>
        <w:t>ליון</w:t>
      </w:r>
      <w:r w:rsidR="00B60466" w:rsidRPr="0001082B">
        <w:rPr>
          <w:rFonts w:ascii="David" w:hAnsi="David" w:cs="David"/>
          <w:sz w:val="24"/>
          <w:szCs w:val="24"/>
          <w:highlight w:val="lightGray"/>
          <w:u w:val="single"/>
          <w:rtl/>
        </w:rPr>
        <w:t xml:space="preserve"> נ' </w:t>
      </w:r>
      <w:proofErr w:type="spellStart"/>
      <w:r w:rsidR="00B60466" w:rsidRPr="0001082B">
        <w:rPr>
          <w:rFonts w:ascii="David" w:hAnsi="David" w:cs="David"/>
          <w:sz w:val="24"/>
          <w:szCs w:val="24"/>
          <w:highlight w:val="lightGray"/>
          <w:u w:val="single"/>
          <w:rtl/>
        </w:rPr>
        <w:t>גוברניק</w:t>
      </w:r>
      <w:proofErr w:type="spellEnd"/>
      <w:r w:rsidR="00B60466" w:rsidRPr="0001082B">
        <w:rPr>
          <w:rFonts w:ascii="David" w:hAnsi="David" w:cs="David"/>
          <w:sz w:val="24"/>
          <w:szCs w:val="24"/>
          <w:highlight w:val="lightGray"/>
          <w:u w:val="single"/>
          <w:rtl/>
        </w:rPr>
        <w:t xml:space="preserve"> (1948) –</w:t>
      </w:r>
      <w:r w:rsidR="00B60466" w:rsidRPr="0001082B">
        <w:rPr>
          <w:rFonts w:ascii="David" w:hAnsi="David" w:cs="David"/>
          <w:sz w:val="24"/>
          <w:szCs w:val="24"/>
          <w:rtl/>
        </w:rPr>
        <w:t xml:space="preserve"> ליון עותר כנגד החלטה להפקיע דירה שבבעלותו לטובת בעל משרה בכירה (היועמ"ש). ליון טוען שהמטרה אינה ביטחונית אלא נועדה לשם נוחות הבכיר. הוא מוסיף כי לתקנות ההגנה לשעת חירום אין תוקף לאור השינויים הנובעים מהקמת המדינה ורשויותיה, כלומר קליטתן לא צריכה להיות אוטומטית. הוא מוסיף כי תקנות אלו </w:t>
      </w:r>
      <w:r w:rsidR="00B60466">
        <w:rPr>
          <w:rFonts w:ascii="David" w:hAnsi="David" w:cs="David" w:hint="cs"/>
          <w:sz w:val="24"/>
          <w:szCs w:val="24"/>
          <w:rtl/>
        </w:rPr>
        <w:t xml:space="preserve">הן </w:t>
      </w:r>
      <w:r w:rsidR="00B60466" w:rsidRPr="0001082B">
        <w:rPr>
          <w:rFonts w:ascii="David" w:hAnsi="David" w:cs="David"/>
          <w:sz w:val="24"/>
          <w:szCs w:val="24"/>
          <w:rtl/>
        </w:rPr>
        <w:t xml:space="preserve">בעלות אופי דיקטטורי ואף אופי שאינו יהודי, </w:t>
      </w:r>
      <w:r w:rsidR="00B60466">
        <w:rPr>
          <w:rFonts w:ascii="David" w:hAnsi="David" w:cs="David" w:hint="cs"/>
          <w:sz w:val="24"/>
          <w:szCs w:val="24"/>
          <w:rtl/>
        </w:rPr>
        <w:t>וגורמות ל</w:t>
      </w:r>
      <w:r w:rsidR="00B60466" w:rsidRPr="0001082B">
        <w:rPr>
          <w:rFonts w:ascii="David" w:hAnsi="David" w:cs="David"/>
          <w:sz w:val="24"/>
          <w:szCs w:val="24"/>
          <w:rtl/>
        </w:rPr>
        <w:t>בלימת עליית יהודים לארץ.</w:t>
      </w:r>
      <w:r w:rsidR="00D72664">
        <w:rPr>
          <w:rFonts w:ascii="David" w:hAnsi="David" w:cs="David" w:hint="cs"/>
          <w:sz w:val="24"/>
          <w:szCs w:val="24"/>
          <w:rtl/>
        </w:rPr>
        <w:t xml:space="preserve"> </w:t>
      </w:r>
      <w:r w:rsidR="00B60466" w:rsidRPr="00D72664">
        <w:rPr>
          <w:rFonts w:ascii="David" w:hAnsi="David" w:cs="David" w:hint="cs"/>
          <w:sz w:val="24"/>
          <w:szCs w:val="24"/>
          <w:u w:val="single"/>
          <w:rtl/>
        </w:rPr>
        <w:t>שופטי הרוב</w:t>
      </w:r>
      <w:r w:rsidR="00B60466" w:rsidRPr="0001082B">
        <w:rPr>
          <w:rFonts w:ascii="David" w:hAnsi="David" w:cs="David"/>
          <w:sz w:val="24"/>
          <w:szCs w:val="24"/>
          <w:rtl/>
        </w:rPr>
        <w:t xml:space="preserve"> דוחים את העתירה כיוון ששינויים מהותיים במצב המשפטי צריכים להיות מסורים בידי הכנסת. </w:t>
      </w:r>
      <w:r w:rsidR="00B60466">
        <w:rPr>
          <w:rFonts w:ascii="David" w:hAnsi="David" w:cs="David" w:hint="cs"/>
          <w:sz w:val="24"/>
          <w:szCs w:val="24"/>
          <w:rtl/>
        </w:rPr>
        <w:t xml:space="preserve">בכך הם </w:t>
      </w:r>
      <w:r w:rsidR="00B60466" w:rsidRPr="0001082B">
        <w:rPr>
          <w:rFonts w:ascii="David" w:hAnsi="David" w:cs="David"/>
          <w:sz w:val="24"/>
          <w:szCs w:val="24"/>
          <w:rtl/>
        </w:rPr>
        <w:t>מחזק</w:t>
      </w:r>
      <w:r w:rsidR="00B60466">
        <w:rPr>
          <w:rFonts w:ascii="David" w:hAnsi="David" w:cs="David" w:hint="cs"/>
          <w:sz w:val="24"/>
          <w:szCs w:val="24"/>
          <w:rtl/>
        </w:rPr>
        <w:t>ים</w:t>
      </w:r>
      <w:r w:rsidR="00B60466" w:rsidRPr="0001082B">
        <w:rPr>
          <w:rFonts w:ascii="David" w:hAnsi="David" w:cs="David"/>
          <w:sz w:val="24"/>
          <w:szCs w:val="24"/>
          <w:rtl/>
        </w:rPr>
        <w:t xml:space="preserve"> את עקרון הפרדת הרשויות.</w:t>
      </w:r>
      <w:r w:rsidR="00B60466">
        <w:rPr>
          <w:rFonts w:ascii="David" w:hAnsi="David" w:cs="David" w:hint="cs"/>
          <w:sz w:val="24"/>
          <w:szCs w:val="24"/>
          <w:rtl/>
        </w:rPr>
        <w:t xml:space="preserve"> </w:t>
      </w:r>
      <w:r w:rsidR="00B60466">
        <w:rPr>
          <w:rFonts w:ascii="David" w:hAnsi="David" w:cs="David"/>
          <w:sz w:val="24"/>
          <w:szCs w:val="24"/>
          <w:rtl/>
        </w:rPr>
        <w:br/>
      </w:r>
      <w:r w:rsidR="00B60466" w:rsidRPr="00A9119A">
        <w:rPr>
          <w:rFonts w:ascii="David" w:hAnsi="David" w:cs="David" w:hint="cs"/>
          <w:sz w:val="24"/>
          <w:szCs w:val="24"/>
          <w:highlight w:val="lightGray"/>
          <w:u w:val="single"/>
          <w:rtl/>
        </w:rPr>
        <w:t xml:space="preserve">אולם, ביהמ"ש שומר על יכולתו לפקח על תקנות ההגנה, לדוג: </w:t>
      </w:r>
      <w:r w:rsidR="00B60466" w:rsidRPr="00A9119A">
        <w:rPr>
          <w:rFonts w:ascii="David" w:hAnsi="David" w:cs="David"/>
          <w:sz w:val="24"/>
          <w:szCs w:val="24"/>
          <w:highlight w:val="lightGray"/>
          <w:u w:val="single"/>
          <w:rtl/>
        </w:rPr>
        <w:t>פס"ד שניצר נ' הצנזור</w:t>
      </w:r>
      <w:r w:rsidR="00B60466" w:rsidRPr="0001082B">
        <w:rPr>
          <w:rFonts w:ascii="David" w:hAnsi="David" w:cs="David"/>
          <w:sz w:val="24"/>
          <w:szCs w:val="24"/>
          <w:rtl/>
        </w:rPr>
        <w:t xml:space="preserve"> </w:t>
      </w:r>
      <w:r w:rsidR="00B60466">
        <w:rPr>
          <w:rFonts w:ascii="David" w:hAnsi="David" w:cs="David"/>
          <w:sz w:val="24"/>
          <w:szCs w:val="24"/>
          <w:rtl/>
        </w:rPr>
        <w:br/>
      </w:r>
      <w:r w:rsidR="00B60466" w:rsidRPr="0001082B">
        <w:rPr>
          <w:rFonts w:ascii="David" w:hAnsi="David" w:cs="David"/>
          <w:sz w:val="24"/>
          <w:szCs w:val="24"/>
          <w:rtl/>
        </w:rPr>
        <w:t>הצנזור פוסל קטעים בכתבה שעומדת להתפרסם על ראש המוסד בטענות:</w:t>
      </w:r>
      <w:r w:rsidR="00B60466">
        <w:rPr>
          <w:rFonts w:ascii="David" w:hAnsi="David" w:cs="David"/>
          <w:sz w:val="24"/>
          <w:szCs w:val="24"/>
          <w:rtl/>
        </w:rPr>
        <w:br/>
      </w:r>
      <w:r w:rsidR="00B60466" w:rsidRPr="0001082B">
        <w:rPr>
          <w:rFonts w:ascii="David" w:hAnsi="David" w:cs="David"/>
          <w:sz w:val="24"/>
          <w:szCs w:val="24"/>
          <w:rtl/>
        </w:rPr>
        <w:t>א.</w:t>
      </w:r>
      <w:r w:rsidR="00B60466">
        <w:rPr>
          <w:rFonts w:ascii="David" w:hAnsi="David" w:cs="David" w:hint="cs"/>
          <w:sz w:val="24"/>
          <w:szCs w:val="24"/>
          <w:rtl/>
        </w:rPr>
        <w:t xml:space="preserve"> </w:t>
      </w:r>
      <w:r w:rsidR="00B60466" w:rsidRPr="0001082B">
        <w:rPr>
          <w:rFonts w:ascii="David" w:hAnsi="David" w:cs="David"/>
          <w:sz w:val="24"/>
          <w:szCs w:val="24"/>
          <w:rtl/>
        </w:rPr>
        <w:t xml:space="preserve">הצנזור אומר </w:t>
      </w:r>
      <w:r w:rsidR="00B60466">
        <w:rPr>
          <w:rFonts w:ascii="David" w:hAnsi="David" w:cs="David" w:hint="cs"/>
          <w:sz w:val="24"/>
          <w:szCs w:val="24"/>
          <w:rtl/>
        </w:rPr>
        <w:t xml:space="preserve">שביקורת על תפקודו של ראש המוסד עלולות </w:t>
      </w:r>
      <w:r w:rsidR="00B60466" w:rsidRPr="0001082B">
        <w:rPr>
          <w:rFonts w:ascii="David" w:hAnsi="David" w:cs="David"/>
          <w:sz w:val="24"/>
          <w:szCs w:val="24"/>
          <w:rtl/>
        </w:rPr>
        <w:t>לפגוע בפעילות המוסד כולו.</w:t>
      </w:r>
      <w:r w:rsidR="00B60466">
        <w:rPr>
          <w:rFonts w:ascii="David" w:hAnsi="David" w:cs="David"/>
          <w:sz w:val="24"/>
          <w:szCs w:val="24"/>
          <w:rtl/>
        </w:rPr>
        <w:br/>
      </w:r>
      <w:r w:rsidR="00B60466">
        <w:rPr>
          <w:rFonts w:ascii="David" w:hAnsi="David" w:cs="David" w:hint="cs"/>
          <w:sz w:val="24"/>
          <w:szCs w:val="24"/>
          <w:rtl/>
        </w:rPr>
        <w:t>ב</w:t>
      </w:r>
      <w:r w:rsidR="00B60466" w:rsidRPr="0001082B">
        <w:rPr>
          <w:rFonts w:ascii="David" w:hAnsi="David" w:cs="David"/>
          <w:sz w:val="24"/>
          <w:szCs w:val="24"/>
          <w:rtl/>
        </w:rPr>
        <w:t>.</w:t>
      </w:r>
      <w:r w:rsidR="00B60466">
        <w:rPr>
          <w:rFonts w:ascii="David" w:hAnsi="David" w:cs="David" w:hint="cs"/>
          <w:sz w:val="24"/>
          <w:szCs w:val="24"/>
          <w:rtl/>
        </w:rPr>
        <w:t xml:space="preserve"> </w:t>
      </w:r>
      <w:r w:rsidR="00B60466" w:rsidRPr="0001082B">
        <w:rPr>
          <w:rFonts w:ascii="David" w:hAnsi="David" w:cs="David"/>
          <w:sz w:val="24"/>
          <w:szCs w:val="24"/>
          <w:rtl/>
        </w:rPr>
        <w:t>הפרסום יסייע</w:t>
      </w:r>
      <w:r w:rsidR="00D72664">
        <w:rPr>
          <w:rFonts w:ascii="David" w:hAnsi="David" w:cs="David" w:hint="cs"/>
          <w:sz w:val="24"/>
          <w:szCs w:val="24"/>
          <w:rtl/>
        </w:rPr>
        <w:t xml:space="preserve"> </w:t>
      </w:r>
      <w:r w:rsidR="00B60466" w:rsidRPr="0001082B">
        <w:rPr>
          <w:rFonts w:ascii="David" w:hAnsi="David" w:cs="David"/>
          <w:sz w:val="24"/>
          <w:szCs w:val="24"/>
          <w:rtl/>
        </w:rPr>
        <w:t>לזיהוי</w:t>
      </w:r>
      <w:r w:rsidR="00B60466">
        <w:rPr>
          <w:rFonts w:ascii="David" w:hAnsi="David" w:cs="David" w:hint="cs"/>
          <w:sz w:val="24"/>
          <w:szCs w:val="24"/>
          <w:rtl/>
        </w:rPr>
        <w:t xml:space="preserve"> ראש המוסד מה שעלול לעורר</w:t>
      </w:r>
      <w:r w:rsidR="00B60466" w:rsidRPr="0001082B">
        <w:rPr>
          <w:rFonts w:ascii="David" w:hAnsi="David" w:cs="David"/>
          <w:sz w:val="24"/>
          <w:szCs w:val="24"/>
          <w:rtl/>
        </w:rPr>
        <w:t xml:space="preserve"> סכנה לביטחונו. </w:t>
      </w:r>
      <w:r w:rsidR="00B60466">
        <w:rPr>
          <w:rFonts w:ascii="David" w:hAnsi="David" w:cs="David"/>
          <w:sz w:val="24"/>
          <w:szCs w:val="24"/>
          <w:rtl/>
        </w:rPr>
        <w:br/>
      </w:r>
      <w:r w:rsidR="00B60466" w:rsidRPr="007F60D6">
        <w:rPr>
          <w:rFonts w:ascii="David" w:hAnsi="David" w:cs="David"/>
          <w:sz w:val="24"/>
          <w:szCs w:val="24"/>
          <w:u w:val="single"/>
          <w:rtl/>
        </w:rPr>
        <w:t>השופט ברק</w:t>
      </w:r>
      <w:r w:rsidR="00B60466" w:rsidRPr="0001082B">
        <w:rPr>
          <w:rFonts w:ascii="David" w:hAnsi="David" w:cs="David"/>
          <w:sz w:val="24"/>
          <w:szCs w:val="24"/>
          <w:rtl/>
        </w:rPr>
        <w:t xml:space="preserve"> אומר שהפירוש </w:t>
      </w:r>
      <w:r w:rsidR="00B60466">
        <w:rPr>
          <w:rFonts w:ascii="David" w:hAnsi="David" w:cs="David" w:hint="cs"/>
          <w:sz w:val="24"/>
          <w:szCs w:val="24"/>
          <w:rtl/>
        </w:rPr>
        <w:t>של תקנות</w:t>
      </w:r>
      <w:r w:rsidR="00B60466" w:rsidRPr="0001082B">
        <w:rPr>
          <w:rFonts w:ascii="David" w:hAnsi="David" w:cs="David"/>
          <w:sz w:val="24"/>
          <w:szCs w:val="24"/>
          <w:rtl/>
        </w:rPr>
        <w:t xml:space="preserve"> ההגנה </w:t>
      </w:r>
      <w:r w:rsidR="00B60466">
        <w:rPr>
          <w:rFonts w:ascii="David" w:hAnsi="David" w:cs="David" w:hint="cs"/>
          <w:sz w:val="24"/>
          <w:szCs w:val="24"/>
          <w:rtl/>
        </w:rPr>
        <w:t>צריך להתבסס על רקע ערכיה של המשטר בישראל</w:t>
      </w:r>
      <w:r w:rsidR="00B60466" w:rsidRPr="0001082B">
        <w:rPr>
          <w:rFonts w:ascii="David" w:hAnsi="David" w:cs="David"/>
          <w:sz w:val="24"/>
          <w:szCs w:val="24"/>
          <w:rtl/>
        </w:rPr>
        <w:t xml:space="preserve">. </w:t>
      </w:r>
      <w:r w:rsidR="00B60466" w:rsidRPr="007F60D6">
        <w:rPr>
          <w:rFonts w:ascii="David" w:hAnsi="David" w:cs="David" w:hint="cs"/>
          <w:sz w:val="24"/>
          <w:szCs w:val="24"/>
          <w:highlight w:val="yellow"/>
          <w:rtl/>
        </w:rPr>
        <w:t>יש להגביל את חופש הביטוי רק אם יש וודאות קרובה לפגיעה ממשית בסדר התקין ובביטחון המדינה</w:t>
      </w:r>
      <w:r w:rsidR="00B60466">
        <w:rPr>
          <w:rFonts w:ascii="David" w:hAnsi="David" w:cs="David" w:hint="cs"/>
          <w:sz w:val="24"/>
          <w:szCs w:val="24"/>
          <w:rtl/>
        </w:rPr>
        <w:t>. הוא קובע לתת</w:t>
      </w:r>
      <w:r w:rsidR="00B60466" w:rsidRPr="0001082B">
        <w:rPr>
          <w:rFonts w:ascii="David" w:hAnsi="David" w:cs="David"/>
          <w:sz w:val="24"/>
          <w:szCs w:val="24"/>
          <w:rtl/>
        </w:rPr>
        <w:t xml:space="preserve"> צו החלטי לטובת העותרים</w:t>
      </w:r>
      <w:r w:rsidR="00B60466">
        <w:rPr>
          <w:rFonts w:ascii="David" w:hAnsi="David" w:cs="David" w:hint="cs"/>
          <w:sz w:val="24"/>
          <w:szCs w:val="24"/>
          <w:rtl/>
        </w:rPr>
        <w:t>.</w:t>
      </w:r>
      <w:r w:rsidR="00B60466">
        <w:rPr>
          <w:rFonts w:ascii="David" w:hAnsi="David" w:cs="David"/>
          <w:sz w:val="24"/>
          <w:szCs w:val="24"/>
          <w:rtl/>
        </w:rPr>
        <w:br/>
      </w:r>
      <w:r w:rsidR="00B60466" w:rsidRPr="00A9119A">
        <w:rPr>
          <w:rFonts w:ascii="David" w:hAnsi="David" w:cs="David" w:hint="cs"/>
          <w:sz w:val="24"/>
          <w:szCs w:val="24"/>
          <w:u w:val="single"/>
          <w:rtl/>
        </w:rPr>
        <w:t>2.</w:t>
      </w:r>
      <w:r w:rsidR="00B60466" w:rsidRPr="00373AA9">
        <w:rPr>
          <w:rFonts w:ascii="David" w:hAnsi="David" w:cs="David"/>
          <w:sz w:val="24"/>
          <w:szCs w:val="24"/>
          <w:highlight w:val="lightGray"/>
          <w:u w:val="single"/>
          <w:rtl/>
        </w:rPr>
        <w:t xml:space="preserve">תקנות שעת חירום מכוח סעיפים 38-39 </w:t>
      </w:r>
      <w:proofErr w:type="spellStart"/>
      <w:r w:rsidR="00B60466" w:rsidRPr="00373AA9">
        <w:rPr>
          <w:rFonts w:ascii="David" w:hAnsi="David" w:cs="David"/>
          <w:sz w:val="24"/>
          <w:szCs w:val="24"/>
          <w:highlight w:val="lightGray"/>
          <w:u w:val="single"/>
          <w:rtl/>
        </w:rPr>
        <w:t>לחו"י</w:t>
      </w:r>
      <w:proofErr w:type="spellEnd"/>
      <w:r w:rsidR="00B60466" w:rsidRPr="00373AA9">
        <w:rPr>
          <w:rFonts w:ascii="David" w:hAnsi="David" w:cs="David"/>
          <w:sz w:val="24"/>
          <w:szCs w:val="24"/>
          <w:highlight w:val="lightGray"/>
          <w:u w:val="single"/>
          <w:rtl/>
        </w:rPr>
        <w:t xml:space="preserve"> הממשלה</w:t>
      </w:r>
      <w:r w:rsidR="00B60466" w:rsidRPr="00373AA9">
        <w:rPr>
          <w:rFonts w:ascii="David" w:hAnsi="David" w:cs="David" w:hint="cs"/>
          <w:sz w:val="24"/>
          <w:szCs w:val="24"/>
          <w:highlight w:val="lightGray"/>
          <w:u w:val="single"/>
          <w:rtl/>
        </w:rPr>
        <w:t>-</w:t>
      </w:r>
      <w:r w:rsidR="00B60466" w:rsidRPr="00A9119A">
        <w:rPr>
          <w:rFonts w:ascii="David" w:hAnsi="David" w:cs="David"/>
          <w:sz w:val="24"/>
          <w:szCs w:val="24"/>
          <w:u w:val="single"/>
          <w:rtl/>
        </w:rPr>
        <w:t xml:space="preserve"> </w:t>
      </w:r>
      <w:r w:rsidR="00B60466" w:rsidRPr="00A9119A">
        <w:rPr>
          <w:rFonts w:ascii="David" w:hAnsi="David" w:cs="David"/>
          <w:sz w:val="24"/>
          <w:szCs w:val="24"/>
          <w:rtl/>
        </w:rPr>
        <w:t>תקנות אלו במעמד חקיקת משנה. הן מותקנות ע"י הממשלה</w:t>
      </w:r>
      <w:r w:rsidR="00B60466">
        <w:rPr>
          <w:rFonts w:ascii="David" w:hAnsi="David" w:cs="David" w:hint="cs"/>
          <w:sz w:val="24"/>
          <w:szCs w:val="24"/>
          <w:rtl/>
        </w:rPr>
        <w:t>, ות</w:t>
      </w:r>
      <w:r w:rsidR="00B60466" w:rsidRPr="00A9119A">
        <w:rPr>
          <w:rFonts w:ascii="David" w:hAnsi="David" w:cs="David"/>
          <w:sz w:val="24"/>
          <w:szCs w:val="24"/>
          <w:rtl/>
        </w:rPr>
        <w:t xml:space="preserve">וקפן עד 3 חודשים. </w:t>
      </w:r>
      <w:r w:rsidR="00B60466" w:rsidRPr="00A9119A">
        <w:rPr>
          <w:rFonts w:ascii="David" w:hAnsi="David" w:cs="David"/>
          <w:sz w:val="24"/>
          <w:szCs w:val="24"/>
          <w:highlight w:val="lightGray"/>
          <w:rtl/>
        </w:rPr>
        <w:t>סעיף 38</w:t>
      </w:r>
      <w:r w:rsidR="00B60466" w:rsidRPr="00A9119A">
        <w:rPr>
          <w:rFonts w:ascii="David" w:hAnsi="David" w:cs="David"/>
          <w:sz w:val="24"/>
          <w:szCs w:val="24"/>
          <w:rtl/>
        </w:rPr>
        <w:t xml:space="preserve"> מעניק לכנסת סמכות להכריז על קיום מצב חירום </w:t>
      </w:r>
      <w:r w:rsidR="00B60466">
        <w:rPr>
          <w:rFonts w:ascii="David" w:hAnsi="David" w:cs="David" w:hint="cs"/>
          <w:sz w:val="24"/>
          <w:szCs w:val="24"/>
          <w:rtl/>
        </w:rPr>
        <w:t>ו</w:t>
      </w:r>
      <w:r w:rsidR="00B60466" w:rsidRPr="00A9119A">
        <w:rPr>
          <w:rFonts w:ascii="David" w:hAnsi="David" w:cs="David"/>
          <w:sz w:val="24"/>
          <w:szCs w:val="24"/>
          <w:rtl/>
        </w:rPr>
        <w:t xml:space="preserve">מגביל את ההכרזה לשנה. </w:t>
      </w:r>
      <w:r w:rsidR="00B60466" w:rsidRPr="00A9119A">
        <w:rPr>
          <w:rFonts w:ascii="David" w:hAnsi="David" w:cs="David"/>
          <w:sz w:val="24"/>
          <w:szCs w:val="24"/>
          <w:highlight w:val="lightGray"/>
          <w:rtl/>
        </w:rPr>
        <w:t>סעיף 39</w:t>
      </w:r>
      <w:r w:rsidR="00B60466" w:rsidRPr="00A9119A">
        <w:rPr>
          <w:rFonts w:ascii="David" w:hAnsi="David" w:cs="David"/>
          <w:sz w:val="24"/>
          <w:szCs w:val="24"/>
          <w:rtl/>
        </w:rPr>
        <w:t xml:space="preserve"> אומר כי בעת קיום מצב חירום הממשלה מוסמכת להתקין תקנות שעת חירום. הסמכות נשמרת אך סויגה. </w:t>
      </w:r>
      <w:r w:rsidR="00B60466" w:rsidRPr="00B51B49">
        <w:rPr>
          <w:rFonts w:ascii="David" w:hAnsi="David" w:cs="David"/>
          <w:sz w:val="24"/>
          <w:szCs w:val="24"/>
          <w:highlight w:val="lightGray"/>
          <w:rtl/>
        </w:rPr>
        <w:t>סעיף 39(ה)</w:t>
      </w:r>
      <w:r w:rsidR="00B60466" w:rsidRPr="00A9119A">
        <w:rPr>
          <w:rFonts w:ascii="David" w:hAnsi="David" w:cs="David"/>
          <w:sz w:val="24"/>
          <w:szCs w:val="24"/>
          <w:rtl/>
        </w:rPr>
        <w:t xml:space="preserve"> קובע שלא יותקנו תקנות אלו אלא במידה שמצב החירום מחייב זאת. </w:t>
      </w:r>
      <w:r w:rsidR="00B60466" w:rsidRPr="00B51B49">
        <w:rPr>
          <w:rFonts w:ascii="David" w:hAnsi="David" w:cs="David"/>
          <w:sz w:val="24"/>
          <w:szCs w:val="24"/>
          <w:highlight w:val="lightGray"/>
          <w:rtl/>
        </w:rPr>
        <w:t>סעיף 39(ד)</w:t>
      </w:r>
      <w:r w:rsidR="00B60466" w:rsidRPr="00A9119A">
        <w:rPr>
          <w:rFonts w:ascii="David" w:hAnsi="David" w:cs="David"/>
          <w:sz w:val="24"/>
          <w:szCs w:val="24"/>
          <w:rtl/>
        </w:rPr>
        <w:t xml:space="preserve"> </w:t>
      </w:r>
      <w:r w:rsidR="00B60466">
        <w:rPr>
          <w:rFonts w:ascii="David" w:hAnsi="David" w:cs="David" w:hint="cs"/>
          <w:sz w:val="24"/>
          <w:szCs w:val="24"/>
          <w:rtl/>
        </w:rPr>
        <w:t>קובע</w:t>
      </w:r>
      <w:r w:rsidR="00B60466" w:rsidRPr="00A9119A">
        <w:rPr>
          <w:rFonts w:ascii="David" w:hAnsi="David" w:cs="David"/>
          <w:sz w:val="24"/>
          <w:szCs w:val="24"/>
          <w:rtl/>
        </w:rPr>
        <w:t xml:space="preserve"> </w:t>
      </w:r>
      <w:r w:rsidR="00B60466">
        <w:rPr>
          <w:rFonts w:ascii="David" w:hAnsi="David" w:cs="David" w:hint="cs"/>
          <w:sz w:val="24"/>
          <w:szCs w:val="24"/>
          <w:rtl/>
        </w:rPr>
        <w:t>ש</w:t>
      </w:r>
      <w:r w:rsidR="00B60466" w:rsidRPr="00A9119A">
        <w:rPr>
          <w:rFonts w:ascii="David" w:hAnsi="David" w:cs="David"/>
          <w:sz w:val="24"/>
          <w:szCs w:val="24"/>
          <w:rtl/>
        </w:rPr>
        <w:t>תקנות שעת חירום לא ימנעו פנייה לערכאות</w:t>
      </w:r>
      <w:r w:rsidR="00B60466">
        <w:rPr>
          <w:rFonts w:ascii="David" w:hAnsi="David" w:cs="David" w:hint="cs"/>
          <w:sz w:val="24"/>
          <w:szCs w:val="24"/>
          <w:rtl/>
        </w:rPr>
        <w:t>.</w:t>
      </w:r>
      <w:r w:rsidR="00B60466" w:rsidRPr="00A9119A">
        <w:rPr>
          <w:rFonts w:ascii="David" w:hAnsi="David" w:cs="David"/>
          <w:sz w:val="24"/>
          <w:szCs w:val="24"/>
          <w:rtl/>
        </w:rPr>
        <w:t xml:space="preserve"> </w:t>
      </w:r>
      <w:r w:rsidR="00B60466" w:rsidRPr="00B51B49">
        <w:rPr>
          <w:rFonts w:ascii="David" w:hAnsi="David" w:cs="David"/>
          <w:sz w:val="24"/>
          <w:szCs w:val="24"/>
          <w:highlight w:val="lightGray"/>
          <w:rtl/>
        </w:rPr>
        <w:t>סעיף 39(ו)</w:t>
      </w:r>
      <w:r w:rsidR="00B60466" w:rsidRPr="0001082B">
        <w:rPr>
          <w:rFonts w:ascii="David" w:hAnsi="David" w:cs="David"/>
          <w:sz w:val="24"/>
          <w:szCs w:val="24"/>
          <w:rtl/>
        </w:rPr>
        <w:t xml:space="preserve"> מסמיך את הכנסת להאריך את התוקף</w:t>
      </w:r>
      <w:r w:rsidR="00B60466">
        <w:rPr>
          <w:rFonts w:ascii="David" w:hAnsi="David" w:cs="David" w:hint="cs"/>
          <w:sz w:val="24"/>
          <w:szCs w:val="24"/>
          <w:rtl/>
        </w:rPr>
        <w:t xml:space="preserve"> של התקנה בחקיקה ראשית.</w:t>
      </w:r>
      <w:r w:rsidR="00B60466" w:rsidRPr="0001082B">
        <w:rPr>
          <w:rFonts w:ascii="David" w:hAnsi="David" w:cs="David"/>
          <w:sz w:val="24"/>
          <w:szCs w:val="24"/>
          <w:rtl/>
        </w:rPr>
        <w:t xml:space="preserve"> </w:t>
      </w:r>
      <w:r w:rsidR="00B60466">
        <w:rPr>
          <w:rFonts w:ascii="David" w:hAnsi="David" w:cs="David" w:hint="cs"/>
          <w:sz w:val="24"/>
          <w:szCs w:val="24"/>
          <w:rtl/>
        </w:rPr>
        <w:t xml:space="preserve">במהלך השנים </w:t>
      </w:r>
      <w:r w:rsidR="00B60466" w:rsidRPr="0001082B">
        <w:rPr>
          <w:rFonts w:ascii="David" w:hAnsi="David" w:cs="David"/>
          <w:sz w:val="24"/>
          <w:szCs w:val="24"/>
          <w:rtl/>
        </w:rPr>
        <w:t>ביהמ"ש התייחס לסמכות ההגנה</w:t>
      </w:r>
      <w:r w:rsidR="00B60466">
        <w:rPr>
          <w:rFonts w:ascii="David" w:hAnsi="David" w:cs="David" w:hint="cs"/>
          <w:sz w:val="24"/>
          <w:szCs w:val="24"/>
          <w:rtl/>
        </w:rPr>
        <w:t>,</w:t>
      </w:r>
      <w:r w:rsidR="00B60466" w:rsidRPr="0001082B">
        <w:rPr>
          <w:rFonts w:ascii="David" w:hAnsi="David" w:cs="David"/>
          <w:sz w:val="24"/>
          <w:szCs w:val="24"/>
          <w:rtl/>
        </w:rPr>
        <w:t xml:space="preserve"> אך ה</w:t>
      </w:r>
      <w:r w:rsidR="00B60466">
        <w:rPr>
          <w:rFonts w:ascii="David" w:hAnsi="David" w:cs="David" w:hint="cs"/>
          <w:sz w:val="24"/>
          <w:szCs w:val="24"/>
          <w:rtl/>
        </w:rPr>
        <w:t>תערבותו</w:t>
      </w:r>
      <w:r w:rsidR="00B60466" w:rsidRPr="0001082B">
        <w:rPr>
          <w:rFonts w:ascii="David" w:hAnsi="David" w:cs="David"/>
          <w:sz w:val="24"/>
          <w:szCs w:val="24"/>
          <w:rtl/>
        </w:rPr>
        <w:t xml:space="preserve"> המשמעותית </w:t>
      </w:r>
      <w:r w:rsidR="00B60466">
        <w:rPr>
          <w:rFonts w:ascii="David" w:hAnsi="David" w:cs="David" w:hint="cs"/>
          <w:sz w:val="24"/>
          <w:szCs w:val="24"/>
          <w:rtl/>
        </w:rPr>
        <w:t xml:space="preserve">ביותר </w:t>
      </w:r>
      <w:r w:rsidR="00B60466" w:rsidRPr="0001082B">
        <w:rPr>
          <w:rFonts w:ascii="David" w:hAnsi="David" w:cs="David"/>
          <w:sz w:val="24"/>
          <w:szCs w:val="24"/>
          <w:rtl/>
        </w:rPr>
        <w:t>הייתה כ</w:t>
      </w:r>
      <w:r w:rsidR="00B60466">
        <w:rPr>
          <w:rFonts w:ascii="David" w:hAnsi="David" w:cs="David" w:hint="cs"/>
          <w:sz w:val="24"/>
          <w:szCs w:val="24"/>
          <w:rtl/>
        </w:rPr>
        <w:t xml:space="preserve">אשר קבע </w:t>
      </w:r>
      <w:r w:rsidR="00B60466" w:rsidRPr="0001082B">
        <w:rPr>
          <w:rFonts w:ascii="David" w:hAnsi="David" w:cs="David"/>
          <w:sz w:val="24"/>
          <w:szCs w:val="24"/>
          <w:rtl/>
        </w:rPr>
        <w:t xml:space="preserve">שהסמכות להתקין תקנות </w:t>
      </w:r>
      <w:r w:rsidR="00B60466">
        <w:rPr>
          <w:rFonts w:ascii="David" w:hAnsi="David" w:cs="David" w:hint="cs"/>
          <w:sz w:val="24"/>
          <w:szCs w:val="24"/>
          <w:rtl/>
        </w:rPr>
        <w:t>שעת חירום(חקיקה משנית)</w:t>
      </w:r>
      <w:r w:rsidR="00B60466" w:rsidRPr="0001082B">
        <w:rPr>
          <w:rFonts w:ascii="David" w:hAnsi="David" w:cs="David"/>
          <w:sz w:val="24"/>
          <w:szCs w:val="24"/>
          <w:rtl/>
        </w:rPr>
        <w:t xml:space="preserve"> לא נועדה לאפשר עקיפה של חקיקת הכנסת</w:t>
      </w:r>
      <w:r w:rsidR="00B60466">
        <w:rPr>
          <w:rFonts w:ascii="David" w:hAnsi="David" w:cs="David" w:hint="cs"/>
          <w:sz w:val="24"/>
          <w:szCs w:val="24"/>
          <w:rtl/>
        </w:rPr>
        <w:t>(חקיקה ראשית)</w:t>
      </w:r>
      <w:r w:rsidR="00B60466" w:rsidRPr="0001082B">
        <w:rPr>
          <w:rFonts w:ascii="David" w:hAnsi="David" w:cs="David"/>
          <w:sz w:val="24"/>
          <w:szCs w:val="24"/>
          <w:rtl/>
        </w:rPr>
        <w:t>.</w:t>
      </w:r>
      <w:r w:rsidR="00B60466">
        <w:rPr>
          <w:rFonts w:ascii="David" w:hAnsi="David" w:cs="David"/>
          <w:sz w:val="24"/>
          <w:szCs w:val="24"/>
          <w:rtl/>
        </w:rPr>
        <w:br/>
      </w:r>
      <w:r w:rsidR="00B60466" w:rsidRPr="00B51B49">
        <w:rPr>
          <w:rFonts w:ascii="David" w:hAnsi="David" w:cs="David"/>
          <w:sz w:val="24"/>
          <w:szCs w:val="24"/>
          <w:highlight w:val="lightGray"/>
          <w:u w:val="single"/>
          <w:rtl/>
        </w:rPr>
        <w:t>פס"ד פורז נ' ממשלת ישראל</w:t>
      </w:r>
      <w:r w:rsidR="00B60466" w:rsidRPr="0001082B">
        <w:rPr>
          <w:rFonts w:ascii="David" w:hAnsi="David" w:cs="David"/>
          <w:sz w:val="24"/>
          <w:szCs w:val="24"/>
          <w:rtl/>
        </w:rPr>
        <w:t xml:space="preserve"> </w:t>
      </w:r>
      <w:r w:rsidR="00B60466">
        <w:rPr>
          <w:rFonts w:ascii="David" w:hAnsi="David" w:cs="David"/>
          <w:sz w:val="24"/>
          <w:szCs w:val="24"/>
          <w:rtl/>
        </w:rPr>
        <w:br/>
      </w:r>
      <w:r w:rsidR="00B60466" w:rsidRPr="0001082B">
        <w:rPr>
          <w:rFonts w:ascii="David" w:hAnsi="David" w:cs="David"/>
          <w:sz w:val="24"/>
          <w:szCs w:val="24"/>
          <w:rtl/>
        </w:rPr>
        <w:t>בתחילת שנות ה90 מדינת ישראל נקלעת למצוקת דיור בעקבות גל הגירה גדול מברה"מ. שר הבינוי והשיכון</w:t>
      </w:r>
      <w:r w:rsidR="00D72664">
        <w:rPr>
          <w:rFonts w:ascii="David" w:hAnsi="David" w:cs="David" w:hint="cs"/>
          <w:sz w:val="24"/>
          <w:szCs w:val="24"/>
          <w:rtl/>
        </w:rPr>
        <w:t>(אריק שרון)</w:t>
      </w:r>
      <w:r w:rsidR="00B60466" w:rsidRPr="0001082B">
        <w:rPr>
          <w:rFonts w:ascii="David" w:hAnsi="David" w:cs="David"/>
          <w:sz w:val="24"/>
          <w:szCs w:val="24"/>
          <w:rtl/>
        </w:rPr>
        <w:t xml:space="preserve"> מתקין תקנות שעת חירום – </w:t>
      </w:r>
      <w:r w:rsidR="00B60466" w:rsidRPr="0001082B">
        <w:rPr>
          <w:rFonts w:ascii="David" w:hAnsi="David" w:cs="David" w:hint="cs"/>
          <w:sz w:val="24"/>
          <w:szCs w:val="24"/>
          <w:rtl/>
        </w:rPr>
        <w:t>תכנ</w:t>
      </w:r>
      <w:r w:rsidR="00B60466">
        <w:rPr>
          <w:rFonts w:ascii="David" w:hAnsi="David" w:cs="David" w:hint="cs"/>
          <w:sz w:val="24"/>
          <w:szCs w:val="24"/>
          <w:rtl/>
        </w:rPr>
        <w:t>י</w:t>
      </w:r>
      <w:r w:rsidR="00B60466" w:rsidRPr="0001082B">
        <w:rPr>
          <w:rFonts w:ascii="David" w:hAnsi="David" w:cs="David" w:hint="cs"/>
          <w:sz w:val="24"/>
          <w:szCs w:val="24"/>
          <w:rtl/>
        </w:rPr>
        <w:t>ת</w:t>
      </w:r>
      <w:r w:rsidR="00B60466" w:rsidRPr="0001082B">
        <w:rPr>
          <w:rFonts w:ascii="David" w:hAnsi="David" w:cs="David"/>
          <w:sz w:val="24"/>
          <w:szCs w:val="24"/>
          <w:rtl/>
        </w:rPr>
        <w:t xml:space="preserve"> לבניית יחידות דיו</w:t>
      </w:r>
      <w:r w:rsidR="00B60466">
        <w:rPr>
          <w:rFonts w:ascii="David" w:hAnsi="David" w:cs="David" w:hint="cs"/>
          <w:sz w:val="24"/>
          <w:szCs w:val="24"/>
          <w:rtl/>
        </w:rPr>
        <w:t>ר</w:t>
      </w:r>
      <w:r w:rsidR="00B60466" w:rsidRPr="0001082B">
        <w:rPr>
          <w:rFonts w:ascii="David" w:hAnsi="David" w:cs="David"/>
          <w:sz w:val="24"/>
          <w:szCs w:val="24"/>
          <w:rtl/>
        </w:rPr>
        <w:t xml:space="preserve">. </w:t>
      </w:r>
      <w:r w:rsidR="00B60466" w:rsidRPr="00050988">
        <w:rPr>
          <w:rFonts w:ascii="David" w:hAnsi="David" w:cs="David"/>
          <w:sz w:val="24"/>
          <w:szCs w:val="24"/>
          <w:rtl/>
        </w:rPr>
        <w:t>במקביל, מתנהל בכנסת הליך מזורז באותה סוגיה</w:t>
      </w:r>
      <w:r w:rsidR="00B60466">
        <w:rPr>
          <w:rFonts w:ascii="David" w:hAnsi="David" w:cs="David" w:hint="cs"/>
          <w:sz w:val="24"/>
          <w:szCs w:val="24"/>
          <w:rtl/>
        </w:rPr>
        <w:t>, ו</w:t>
      </w:r>
      <w:r w:rsidR="00B60466" w:rsidRPr="0001082B">
        <w:rPr>
          <w:rFonts w:ascii="David" w:hAnsi="David" w:cs="David"/>
          <w:sz w:val="24"/>
          <w:szCs w:val="24"/>
          <w:rtl/>
        </w:rPr>
        <w:t>החוק</w:t>
      </w:r>
      <w:r w:rsidR="00B60466">
        <w:rPr>
          <w:rFonts w:ascii="David" w:hAnsi="David" w:cs="David" w:hint="cs"/>
          <w:sz w:val="24"/>
          <w:szCs w:val="24"/>
          <w:rtl/>
        </w:rPr>
        <w:t xml:space="preserve"> של הכנסת</w:t>
      </w:r>
      <w:r w:rsidR="00B60466" w:rsidRPr="0001082B">
        <w:rPr>
          <w:rFonts w:ascii="David" w:hAnsi="David" w:cs="David"/>
          <w:sz w:val="24"/>
          <w:szCs w:val="24"/>
          <w:rtl/>
        </w:rPr>
        <w:t xml:space="preserve"> נכנס לתוקפו שבוע אחרי התקנות. ח"כ פורז מגיש עתירה</w:t>
      </w:r>
      <w:r w:rsidR="00B60466">
        <w:rPr>
          <w:rFonts w:ascii="David" w:hAnsi="David" w:cs="David" w:hint="cs"/>
          <w:sz w:val="24"/>
          <w:szCs w:val="24"/>
          <w:rtl/>
        </w:rPr>
        <w:t xml:space="preserve"> על כך</w:t>
      </w:r>
      <w:r w:rsidR="00B60466" w:rsidRPr="0001082B">
        <w:rPr>
          <w:rFonts w:ascii="David" w:hAnsi="David" w:cs="David"/>
          <w:sz w:val="24"/>
          <w:szCs w:val="24"/>
          <w:rtl/>
        </w:rPr>
        <w:t xml:space="preserve">. </w:t>
      </w:r>
      <w:r w:rsidR="00B60466" w:rsidRPr="00050988">
        <w:rPr>
          <w:rFonts w:ascii="David" w:hAnsi="David" w:cs="David"/>
          <w:sz w:val="24"/>
          <w:szCs w:val="24"/>
          <w:highlight w:val="yellow"/>
          <w:rtl/>
        </w:rPr>
        <w:t xml:space="preserve">ביהמ"ש קבע כי </w:t>
      </w:r>
      <w:r w:rsidR="00B60466" w:rsidRPr="00050988">
        <w:rPr>
          <w:rFonts w:ascii="David" w:hAnsi="David" w:cs="David" w:hint="cs"/>
          <w:sz w:val="24"/>
          <w:szCs w:val="24"/>
          <w:highlight w:val="yellow"/>
          <w:rtl/>
        </w:rPr>
        <w:t>במצב חירום ניתן</w:t>
      </w:r>
      <w:r w:rsidR="00B60466" w:rsidRPr="00050988">
        <w:rPr>
          <w:rFonts w:ascii="David" w:hAnsi="David" w:cs="David"/>
          <w:sz w:val="24"/>
          <w:szCs w:val="24"/>
          <w:highlight w:val="yellow"/>
          <w:rtl/>
        </w:rPr>
        <w:t xml:space="preserve"> </w:t>
      </w:r>
      <w:r w:rsidR="00B60466" w:rsidRPr="00050988">
        <w:rPr>
          <w:rFonts w:ascii="David" w:hAnsi="David" w:cs="David" w:hint="cs"/>
          <w:sz w:val="24"/>
          <w:szCs w:val="24"/>
          <w:highlight w:val="yellow"/>
          <w:rtl/>
        </w:rPr>
        <w:t>לחוקק תקנות</w:t>
      </w:r>
      <w:r w:rsidR="00B60466">
        <w:rPr>
          <w:rFonts w:ascii="David" w:hAnsi="David" w:cs="David" w:hint="cs"/>
          <w:sz w:val="24"/>
          <w:szCs w:val="24"/>
          <w:highlight w:val="yellow"/>
          <w:rtl/>
        </w:rPr>
        <w:t xml:space="preserve"> שעת חירום</w:t>
      </w:r>
      <w:r w:rsidR="00B60466" w:rsidRPr="00050988">
        <w:rPr>
          <w:rFonts w:ascii="David" w:hAnsi="David" w:cs="David" w:hint="cs"/>
          <w:sz w:val="24"/>
          <w:szCs w:val="24"/>
          <w:highlight w:val="yellow"/>
          <w:rtl/>
        </w:rPr>
        <w:t xml:space="preserve"> עד שהכנסת תקבע חקיקה ראשית(חקיקה ראשית לוקחת יותר זמן).</w:t>
      </w:r>
      <w:r w:rsidR="00B60466">
        <w:rPr>
          <w:rFonts w:ascii="David" w:hAnsi="David" w:cs="David" w:hint="cs"/>
          <w:sz w:val="24"/>
          <w:szCs w:val="24"/>
          <w:rtl/>
        </w:rPr>
        <w:t xml:space="preserve"> </w:t>
      </w:r>
      <w:r w:rsidR="00B60466">
        <w:rPr>
          <w:rFonts w:ascii="David" w:hAnsi="David" w:cs="David"/>
          <w:sz w:val="24"/>
          <w:szCs w:val="24"/>
          <w:rtl/>
        </w:rPr>
        <w:br/>
      </w:r>
      <w:r w:rsidR="00B60466" w:rsidRPr="00465990">
        <w:rPr>
          <w:rFonts w:ascii="David" w:hAnsi="David" w:cs="David"/>
          <w:sz w:val="24"/>
          <w:szCs w:val="24"/>
          <w:u w:val="single"/>
          <w:rtl/>
        </w:rPr>
        <w:t xml:space="preserve">3. חקיקת חירום של הכנסת – חקיקת חירום עצמאית. מתחלקת ל-3: </w:t>
      </w:r>
      <w:r w:rsidR="00B60466">
        <w:rPr>
          <w:rFonts w:ascii="David" w:hAnsi="David" w:cs="David"/>
          <w:sz w:val="24"/>
          <w:szCs w:val="24"/>
          <w:rtl/>
        </w:rPr>
        <w:br/>
      </w:r>
      <w:r w:rsidR="00B60466" w:rsidRPr="0001082B">
        <w:rPr>
          <w:rFonts w:ascii="David" w:hAnsi="David" w:cs="David"/>
          <w:sz w:val="24"/>
          <w:szCs w:val="24"/>
          <w:rtl/>
        </w:rPr>
        <w:t>א.</w:t>
      </w:r>
      <w:r w:rsidR="00B60466">
        <w:rPr>
          <w:rFonts w:ascii="David" w:hAnsi="David" w:cs="David" w:hint="cs"/>
          <w:sz w:val="24"/>
          <w:szCs w:val="24"/>
          <w:rtl/>
        </w:rPr>
        <w:t xml:space="preserve"> </w:t>
      </w:r>
      <w:r w:rsidR="00B60466" w:rsidRPr="0001082B">
        <w:rPr>
          <w:rFonts w:ascii="David" w:hAnsi="David" w:cs="David"/>
          <w:sz w:val="24"/>
          <w:szCs w:val="24"/>
          <w:rtl/>
        </w:rPr>
        <w:t>חוקי הארכה של תקנות שעת חירום</w:t>
      </w:r>
      <w:r w:rsidR="00B60466">
        <w:rPr>
          <w:rFonts w:ascii="David" w:hAnsi="David" w:cs="David" w:hint="cs"/>
          <w:sz w:val="24"/>
          <w:szCs w:val="24"/>
          <w:rtl/>
        </w:rPr>
        <w:t xml:space="preserve">: </w:t>
      </w:r>
      <w:r w:rsidR="00B60466" w:rsidRPr="0001082B">
        <w:rPr>
          <w:rFonts w:ascii="David" w:hAnsi="David" w:cs="David"/>
          <w:sz w:val="24"/>
          <w:szCs w:val="24"/>
          <w:rtl/>
        </w:rPr>
        <w:t xml:space="preserve">יש תקנת שעת חירום ואם רוצים </w:t>
      </w:r>
      <w:r w:rsidR="00B60466" w:rsidRPr="0001082B">
        <w:rPr>
          <w:rFonts w:ascii="David" w:hAnsi="David" w:cs="David" w:hint="cs"/>
          <w:sz w:val="24"/>
          <w:szCs w:val="24"/>
          <w:rtl/>
        </w:rPr>
        <w:t>להארכה</w:t>
      </w:r>
      <w:r w:rsidR="00B60466" w:rsidRPr="0001082B">
        <w:rPr>
          <w:rFonts w:ascii="David" w:hAnsi="David" w:cs="David"/>
          <w:sz w:val="24"/>
          <w:szCs w:val="24"/>
          <w:rtl/>
        </w:rPr>
        <w:t xml:space="preserve"> צריך לחוקק חוק. סעיף 39(ו) </w:t>
      </w:r>
      <w:proofErr w:type="spellStart"/>
      <w:r w:rsidR="00B60466">
        <w:rPr>
          <w:rFonts w:ascii="David" w:hAnsi="David" w:cs="David" w:hint="cs"/>
          <w:sz w:val="24"/>
          <w:szCs w:val="24"/>
          <w:rtl/>
        </w:rPr>
        <w:t>בחו"י</w:t>
      </w:r>
      <w:proofErr w:type="spellEnd"/>
      <w:r w:rsidR="00B60466">
        <w:rPr>
          <w:rFonts w:ascii="David" w:hAnsi="David" w:cs="David" w:hint="cs"/>
          <w:sz w:val="24"/>
          <w:szCs w:val="24"/>
          <w:rtl/>
        </w:rPr>
        <w:t xml:space="preserve"> הממשלה(1992) </w:t>
      </w:r>
      <w:r w:rsidR="00B60466" w:rsidRPr="0001082B">
        <w:rPr>
          <w:rFonts w:ascii="David" w:hAnsi="David" w:cs="David"/>
          <w:sz w:val="24"/>
          <w:szCs w:val="24"/>
          <w:rtl/>
        </w:rPr>
        <w:t xml:space="preserve">עיגן את הסמכות לקחת תקנת שעת חירום </w:t>
      </w:r>
      <w:r w:rsidR="00B60466" w:rsidRPr="0001082B">
        <w:rPr>
          <w:rFonts w:ascii="David" w:hAnsi="David" w:cs="David" w:hint="cs"/>
          <w:sz w:val="24"/>
          <w:szCs w:val="24"/>
          <w:rtl/>
        </w:rPr>
        <w:t>ולהאר</w:t>
      </w:r>
      <w:r w:rsidR="00B60466">
        <w:rPr>
          <w:rFonts w:ascii="David" w:hAnsi="David" w:cs="David" w:hint="cs"/>
          <w:sz w:val="24"/>
          <w:szCs w:val="24"/>
          <w:rtl/>
        </w:rPr>
        <w:t>יך אותה דרך חקיקה ראשית.</w:t>
      </w:r>
      <w:r w:rsidR="00B60466">
        <w:rPr>
          <w:rFonts w:ascii="David" w:hAnsi="David" w:cs="David"/>
          <w:sz w:val="24"/>
          <w:szCs w:val="24"/>
          <w:rtl/>
        </w:rPr>
        <w:br/>
      </w:r>
      <w:r w:rsidR="00B60466" w:rsidRPr="0001082B">
        <w:rPr>
          <w:rFonts w:ascii="David" w:hAnsi="David" w:cs="David"/>
          <w:sz w:val="24"/>
          <w:szCs w:val="24"/>
          <w:rtl/>
        </w:rPr>
        <w:t>ב.</w:t>
      </w:r>
      <w:r w:rsidR="00B60466">
        <w:rPr>
          <w:rFonts w:ascii="David" w:hAnsi="David" w:cs="David" w:hint="cs"/>
          <w:sz w:val="24"/>
          <w:szCs w:val="24"/>
          <w:rtl/>
        </w:rPr>
        <w:t xml:space="preserve"> </w:t>
      </w:r>
      <w:r w:rsidR="00B60466" w:rsidRPr="0001082B">
        <w:rPr>
          <w:rFonts w:ascii="David" w:hAnsi="David" w:cs="David"/>
          <w:sz w:val="24"/>
          <w:szCs w:val="24"/>
          <w:rtl/>
        </w:rPr>
        <w:t>חקיקת חירום מקורית של הכנסת – יש בחקיקה זו 2 דפוסים:</w:t>
      </w:r>
      <w:r w:rsidR="00B60466">
        <w:rPr>
          <w:rFonts w:ascii="David" w:hAnsi="David" w:cs="David" w:hint="cs"/>
          <w:sz w:val="24"/>
          <w:szCs w:val="24"/>
          <w:rtl/>
        </w:rPr>
        <w:t xml:space="preserve"> (1)</w:t>
      </w:r>
      <w:r w:rsidR="00B60466" w:rsidRPr="0001082B">
        <w:rPr>
          <w:rFonts w:ascii="David" w:hAnsi="David" w:cs="David"/>
          <w:sz w:val="24"/>
          <w:szCs w:val="24"/>
          <w:rtl/>
        </w:rPr>
        <w:t xml:space="preserve">הסדר מפורט – למשל: </w:t>
      </w:r>
      <w:r w:rsidR="00B60466" w:rsidRPr="00E23597">
        <w:rPr>
          <w:rFonts w:ascii="David" w:hAnsi="David" w:cs="David"/>
          <w:sz w:val="24"/>
          <w:szCs w:val="24"/>
          <w:highlight w:val="lightGray"/>
          <w:rtl/>
        </w:rPr>
        <w:t>חוק סמכויות שעת חירום מעצרים</w:t>
      </w:r>
      <w:r w:rsidR="00B60466" w:rsidRPr="0001082B">
        <w:rPr>
          <w:rFonts w:ascii="David" w:hAnsi="David" w:cs="David"/>
          <w:sz w:val="24"/>
          <w:szCs w:val="24"/>
          <w:rtl/>
        </w:rPr>
        <w:t>, המסדיר את נושא מעצרים מנהליים של חשודים בעבירות ביטחוניות בישראל</w:t>
      </w:r>
      <w:r w:rsidR="00B60466">
        <w:rPr>
          <w:rFonts w:ascii="David" w:hAnsi="David" w:cs="David" w:hint="cs"/>
          <w:sz w:val="24"/>
          <w:szCs w:val="24"/>
          <w:rtl/>
        </w:rPr>
        <w:t>(שקובע שלא ניתן לחשוף ראיות על נאשם)</w:t>
      </w:r>
      <w:r w:rsidR="00B60466" w:rsidRPr="0001082B">
        <w:rPr>
          <w:rFonts w:ascii="David" w:hAnsi="David" w:cs="David"/>
          <w:sz w:val="24"/>
          <w:szCs w:val="24"/>
          <w:rtl/>
        </w:rPr>
        <w:t xml:space="preserve">. </w:t>
      </w:r>
      <w:r w:rsidR="00B60466">
        <w:rPr>
          <w:rFonts w:ascii="David" w:hAnsi="David" w:cs="David" w:hint="cs"/>
          <w:sz w:val="24"/>
          <w:szCs w:val="24"/>
          <w:rtl/>
        </w:rPr>
        <w:t>(</w:t>
      </w:r>
      <w:r w:rsidR="00B60466" w:rsidRPr="0001082B">
        <w:rPr>
          <w:rFonts w:ascii="David" w:hAnsi="David" w:cs="David"/>
          <w:sz w:val="24"/>
          <w:szCs w:val="24"/>
          <w:rtl/>
        </w:rPr>
        <w:t>2</w:t>
      </w:r>
      <w:r w:rsidR="00B60466">
        <w:rPr>
          <w:rFonts w:ascii="David" w:hAnsi="David" w:cs="David" w:hint="cs"/>
          <w:sz w:val="24"/>
          <w:szCs w:val="24"/>
          <w:rtl/>
        </w:rPr>
        <w:t>)</w:t>
      </w:r>
      <w:r w:rsidR="00B60466" w:rsidRPr="0001082B">
        <w:rPr>
          <w:rFonts w:ascii="David" w:hAnsi="David" w:cs="David"/>
          <w:sz w:val="24"/>
          <w:szCs w:val="24"/>
          <w:rtl/>
        </w:rPr>
        <w:t xml:space="preserve">חוק מסגרת – </w:t>
      </w:r>
      <w:r w:rsidR="00B60466">
        <w:rPr>
          <w:rFonts w:ascii="David" w:hAnsi="David" w:cs="David" w:hint="cs"/>
          <w:sz w:val="24"/>
          <w:szCs w:val="24"/>
          <w:rtl/>
        </w:rPr>
        <w:t xml:space="preserve">החוק מסמיך את </w:t>
      </w:r>
      <w:r w:rsidR="00B60466" w:rsidRPr="0001082B">
        <w:rPr>
          <w:rFonts w:ascii="David" w:hAnsi="David" w:cs="David"/>
          <w:sz w:val="24"/>
          <w:szCs w:val="24"/>
          <w:rtl/>
        </w:rPr>
        <w:t>הרשות המבצעת</w:t>
      </w:r>
      <w:r w:rsidR="00B60466">
        <w:rPr>
          <w:rFonts w:ascii="David" w:hAnsi="David" w:cs="David" w:hint="cs"/>
          <w:sz w:val="24"/>
          <w:szCs w:val="24"/>
          <w:rtl/>
        </w:rPr>
        <w:t>\</w:t>
      </w:r>
      <w:r w:rsidR="00B60466" w:rsidRPr="0001082B">
        <w:rPr>
          <w:rFonts w:ascii="David" w:hAnsi="David" w:cs="David"/>
          <w:sz w:val="24"/>
          <w:szCs w:val="24"/>
          <w:rtl/>
        </w:rPr>
        <w:t>שר</w:t>
      </w:r>
      <w:r w:rsidR="00B60466">
        <w:rPr>
          <w:rFonts w:ascii="David" w:hAnsi="David" w:cs="David" w:hint="cs"/>
          <w:sz w:val="24"/>
          <w:szCs w:val="24"/>
          <w:rtl/>
        </w:rPr>
        <w:t xml:space="preserve"> ספציפי לפעול</w:t>
      </w:r>
      <w:r w:rsidR="00B60466" w:rsidRPr="0001082B">
        <w:rPr>
          <w:rFonts w:ascii="David" w:hAnsi="David" w:cs="David"/>
          <w:sz w:val="24"/>
          <w:szCs w:val="24"/>
          <w:rtl/>
        </w:rPr>
        <w:t xml:space="preserve">. למשל: </w:t>
      </w:r>
      <w:r w:rsidR="00B60466" w:rsidRPr="00E23597">
        <w:rPr>
          <w:rFonts w:ascii="David" w:hAnsi="David" w:cs="David"/>
          <w:sz w:val="24"/>
          <w:szCs w:val="24"/>
          <w:highlight w:val="lightGray"/>
          <w:rtl/>
        </w:rPr>
        <w:t xml:space="preserve">חוק הפיקוח על מצרכים </w:t>
      </w:r>
      <w:r w:rsidR="00B60466" w:rsidRPr="00E23597">
        <w:rPr>
          <w:rFonts w:ascii="David" w:hAnsi="David" w:cs="David"/>
          <w:sz w:val="24"/>
          <w:szCs w:val="24"/>
          <w:highlight w:val="lightGray"/>
          <w:rtl/>
        </w:rPr>
        <w:lastRenderedPageBreak/>
        <w:t>ושירותים(1957)</w:t>
      </w:r>
      <w:r w:rsidR="00B60466" w:rsidRPr="0001082B">
        <w:rPr>
          <w:rFonts w:ascii="David" w:hAnsi="David" w:cs="David"/>
          <w:sz w:val="24"/>
          <w:szCs w:val="24"/>
          <w:rtl/>
        </w:rPr>
        <w:t xml:space="preserve"> – זה חוק שמקנה לשרים סמכויות להסדיר את העיסוק באספקת מוצרים ושירותים, </w:t>
      </w:r>
      <w:r w:rsidR="00B60466">
        <w:rPr>
          <w:rFonts w:ascii="David" w:hAnsi="David" w:cs="David" w:hint="cs"/>
          <w:sz w:val="24"/>
          <w:szCs w:val="24"/>
          <w:rtl/>
        </w:rPr>
        <w:t>גם אם יגרמו לפגיעה</w:t>
      </w:r>
      <w:r w:rsidR="00B60466" w:rsidRPr="0001082B">
        <w:rPr>
          <w:rFonts w:ascii="David" w:hAnsi="David" w:cs="David"/>
          <w:sz w:val="24"/>
          <w:szCs w:val="24"/>
          <w:rtl/>
        </w:rPr>
        <w:t xml:space="preserve"> חמורה בחופש העיסוק ובזכויות יסוד חמורות. הדפוס הזה דומה מאוד לתקנות שעת חירום סעיפים 38-39 </w:t>
      </w:r>
      <w:proofErr w:type="spellStart"/>
      <w:r w:rsidR="00B60466" w:rsidRPr="0001082B">
        <w:rPr>
          <w:rFonts w:ascii="David" w:hAnsi="David" w:cs="David"/>
          <w:sz w:val="24"/>
          <w:szCs w:val="24"/>
          <w:rtl/>
        </w:rPr>
        <w:t>לחו"י</w:t>
      </w:r>
      <w:proofErr w:type="spellEnd"/>
      <w:r w:rsidR="00B60466" w:rsidRPr="0001082B">
        <w:rPr>
          <w:rFonts w:ascii="David" w:hAnsi="David" w:cs="David"/>
          <w:sz w:val="24"/>
          <w:szCs w:val="24"/>
          <w:rtl/>
        </w:rPr>
        <w:t xml:space="preserve"> הממשלה, </w:t>
      </w:r>
      <w:r w:rsidR="00B60466" w:rsidRPr="00E23597">
        <w:rPr>
          <w:rFonts w:ascii="David" w:hAnsi="David" w:cs="David"/>
          <w:sz w:val="24"/>
          <w:szCs w:val="24"/>
          <w:highlight w:val="yellow"/>
          <w:rtl/>
        </w:rPr>
        <w:t>מפני שבשני המקרים הרשות המבצעת מקבלת "אור ירוק" להסדיר תחום בלי שנקבעו עקרונות האמורים להנחות את שיקול הדעת ולהגבילו.</w:t>
      </w:r>
      <w:r w:rsidR="00B60466" w:rsidRPr="0001082B">
        <w:rPr>
          <w:rFonts w:ascii="David" w:hAnsi="David" w:cs="David"/>
          <w:sz w:val="24"/>
          <w:szCs w:val="24"/>
          <w:rtl/>
        </w:rPr>
        <w:t xml:space="preserve"> כאן זה יותר חמור כי </w:t>
      </w:r>
      <w:proofErr w:type="spellStart"/>
      <w:r w:rsidR="00B60466">
        <w:rPr>
          <w:rFonts w:ascii="David" w:hAnsi="David" w:cs="David" w:hint="cs"/>
          <w:sz w:val="24"/>
          <w:szCs w:val="24"/>
          <w:rtl/>
        </w:rPr>
        <w:t>החקיקת</w:t>
      </w:r>
      <w:proofErr w:type="spellEnd"/>
      <w:r w:rsidR="00B60466">
        <w:rPr>
          <w:rFonts w:ascii="David" w:hAnsi="David" w:cs="David" w:hint="cs"/>
          <w:sz w:val="24"/>
          <w:szCs w:val="24"/>
          <w:rtl/>
        </w:rPr>
        <w:t xml:space="preserve"> חירום בתוקף </w:t>
      </w:r>
      <w:r w:rsidR="00B60466" w:rsidRPr="0001082B">
        <w:rPr>
          <w:rFonts w:ascii="David" w:hAnsi="David" w:cs="David"/>
          <w:sz w:val="24"/>
          <w:szCs w:val="24"/>
          <w:rtl/>
        </w:rPr>
        <w:t>כל עוד יש מצב חירום, לעומת התקנות שהן מוגבלות ל-3 חודשים</w:t>
      </w:r>
      <w:r w:rsidR="00B60466">
        <w:rPr>
          <w:rFonts w:ascii="David" w:hAnsi="David" w:cs="David" w:hint="cs"/>
          <w:sz w:val="24"/>
          <w:szCs w:val="24"/>
          <w:rtl/>
        </w:rPr>
        <w:t xml:space="preserve"> בלבד</w:t>
      </w:r>
      <w:r w:rsidR="00B60466" w:rsidRPr="0001082B">
        <w:rPr>
          <w:rFonts w:ascii="David" w:hAnsi="David" w:cs="David"/>
          <w:sz w:val="24"/>
          <w:szCs w:val="24"/>
          <w:rtl/>
        </w:rPr>
        <w:t>. מסוף שנות ה80 זה השתנה</w:t>
      </w:r>
      <w:r w:rsidR="00B60466">
        <w:rPr>
          <w:rFonts w:ascii="David" w:hAnsi="David" w:cs="David" w:hint="cs"/>
          <w:sz w:val="24"/>
          <w:szCs w:val="24"/>
          <w:rtl/>
        </w:rPr>
        <w:t>, ו</w:t>
      </w:r>
      <w:r w:rsidR="00B60466" w:rsidRPr="0001082B">
        <w:rPr>
          <w:rFonts w:ascii="David" w:hAnsi="David" w:cs="David"/>
          <w:sz w:val="24"/>
          <w:szCs w:val="24"/>
          <w:rtl/>
        </w:rPr>
        <w:t>ביהמ"ש קבע ששימוש בצווים מכוח תקנות הפיקוח ניתן לעשות רק כאשר הצורך דחוף ולא ניתן להסדיר זאת בחקיקה ראשית רגילה</w:t>
      </w:r>
      <w:r w:rsidR="00B60466">
        <w:rPr>
          <w:rFonts w:ascii="David" w:hAnsi="David" w:cs="David" w:hint="cs"/>
          <w:sz w:val="24"/>
          <w:szCs w:val="24"/>
          <w:rtl/>
        </w:rPr>
        <w:t xml:space="preserve">. </w:t>
      </w:r>
      <w:r w:rsidR="00B60466" w:rsidRPr="00A15854">
        <w:rPr>
          <w:rFonts w:ascii="David" w:hAnsi="David" w:cs="David"/>
          <w:sz w:val="24"/>
          <w:szCs w:val="24"/>
          <w:rtl/>
        </w:rPr>
        <w:t>בשנת 1990 החוק תוקן וסעיף 46 לחוק קבע במפורש שתקנות מכוח חוק זה אינן גוברות על חקיקה ראשית.</w:t>
      </w:r>
      <w:r w:rsidR="00B60466">
        <w:rPr>
          <w:rFonts w:ascii="David" w:hAnsi="David" w:cs="David"/>
          <w:sz w:val="24"/>
          <w:szCs w:val="24"/>
          <w:rtl/>
        </w:rPr>
        <w:br/>
      </w:r>
      <w:r w:rsidR="00B60466" w:rsidRPr="0001082B">
        <w:rPr>
          <w:rFonts w:ascii="David" w:hAnsi="David" w:cs="David"/>
          <w:sz w:val="24"/>
          <w:szCs w:val="24"/>
          <w:rtl/>
        </w:rPr>
        <w:t>ג.</w:t>
      </w:r>
      <w:r w:rsidR="00B60466">
        <w:rPr>
          <w:rFonts w:ascii="David" w:hAnsi="David" w:cs="David" w:hint="cs"/>
          <w:sz w:val="24"/>
          <w:szCs w:val="24"/>
          <w:rtl/>
        </w:rPr>
        <w:t xml:space="preserve"> </w:t>
      </w:r>
      <w:r w:rsidR="00B60466" w:rsidRPr="0001082B">
        <w:rPr>
          <w:rFonts w:ascii="David" w:hAnsi="David" w:cs="David"/>
          <w:sz w:val="24"/>
          <w:szCs w:val="24"/>
          <w:rtl/>
        </w:rPr>
        <w:t>הוראות שעת חירום בחוקים רגילים</w:t>
      </w:r>
      <w:r w:rsidR="00B60466">
        <w:rPr>
          <w:rFonts w:ascii="David" w:hAnsi="David" w:cs="David" w:hint="cs"/>
          <w:sz w:val="24"/>
          <w:szCs w:val="24"/>
          <w:rtl/>
        </w:rPr>
        <w:t>-</w:t>
      </w:r>
      <w:r w:rsidR="00B60466" w:rsidRPr="0001082B">
        <w:rPr>
          <w:rFonts w:ascii="David" w:hAnsi="David" w:cs="David"/>
          <w:sz w:val="24"/>
          <w:szCs w:val="24"/>
          <w:rtl/>
        </w:rPr>
        <w:t xml:space="preserve"> </w:t>
      </w:r>
      <w:r w:rsidR="00B60466">
        <w:rPr>
          <w:rFonts w:ascii="David" w:hAnsi="David" w:cs="David" w:hint="cs"/>
          <w:sz w:val="24"/>
          <w:szCs w:val="24"/>
          <w:rtl/>
        </w:rPr>
        <w:t xml:space="preserve"> </w:t>
      </w:r>
      <w:r w:rsidR="00B60466" w:rsidRPr="0001082B">
        <w:rPr>
          <w:rFonts w:ascii="David" w:hAnsi="David" w:cs="David"/>
          <w:sz w:val="24"/>
          <w:szCs w:val="24"/>
          <w:rtl/>
        </w:rPr>
        <w:t>חקיקת חירום של הכנסת מותנית בקיומו של מצב חירום</w:t>
      </w:r>
      <w:r w:rsidR="00B60466">
        <w:rPr>
          <w:rFonts w:ascii="David" w:hAnsi="David" w:cs="David" w:hint="cs"/>
          <w:sz w:val="24"/>
          <w:szCs w:val="24"/>
          <w:rtl/>
        </w:rPr>
        <w:t xml:space="preserve">. </w:t>
      </w:r>
      <w:r w:rsidR="00B60466" w:rsidRPr="0001082B">
        <w:rPr>
          <w:rFonts w:ascii="David" w:hAnsi="David" w:cs="David"/>
          <w:sz w:val="24"/>
          <w:szCs w:val="24"/>
          <w:rtl/>
        </w:rPr>
        <w:t xml:space="preserve">הוראה זו שונה מחקיקת חירום מקורית בכך שכאן </w:t>
      </w:r>
      <w:r w:rsidR="00B60466">
        <w:rPr>
          <w:rFonts w:ascii="David" w:hAnsi="David" w:cs="David" w:hint="cs"/>
          <w:sz w:val="24"/>
          <w:szCs w:val="24"/>
          <w:rtl/>
        </w:rPr>
        <w:t>הכנסת מחוקקת</w:t>
      </w:r>
      <w:r w:rsidR="00B60466" w:rsidRPr="0001082B">
        <w:rPr>
          <w:rFonts w:ascii="David" w:hAnsi="David" w:cs="David"/>
          <w:sz w:val="24"/>
          <w:szCs w:val="24"/>
          <w:rtl/>
        </w:rPr>
        <w:t xml:space="preserve"> חוק רגיל שאינו מותנה במצב חירום אבל </w:t>
      </w:r>
      <w:r w:rsidR="00B60466">
        <w:rPr>
          <w:rFonts w:ascii="David" w:hAnsi="David" w:cs="David" w:hint="cs"/>
          <w:sz w:val="24"/>
          <w:szCs w:val="24"/>
          <w:rtl/>
        </w:rPr>
        <w:t>הוא כולל ב</w:t>
      </w:r>
      <w:r w:rsidR="00B60466" w:rsidRPr="0001082B">
        <w:rPr>
          <w:rFonts w:ascii="David" w:hAnsi="David" w:cs="David"/>
          <w:sz w:val="24"/>
          <w:szCs w:val="24"/>
          <w:rtl/>
        </w:rPr>
        <w:t xml:space="preserve">תוכו הוראות ספציפיות שמאפשרות סטייה מעקרונות היסוד שקבועים בו במקרה של מצב חירום. </w:t>
      </w:r>
      <w:r w:rsidR="00B60466">
        <w:rPr>
          <w:rFonts w:ascii="David" w:hAnsi="David" w:cs="David"/>
          <w:sz w:val="24"/>
          <w:szCs w:val="24"/>
          <w:rtl/>
        </w:rPr>
        <w:br/>
      </w:r>
      <w:r w:rsidR="00B60466">
        <w:rPr>
          <w:rFonts w:ascii="David" w:hAnsi="David" w:cs="David"/>
          <w:sz w:val="24"/>
          <w:szCs w:val="24"/>
          <w:rtl/>
        </w:rPr>
        <w:br/>
      </w:r>
      <w:r w:rsidR="00B60466" w:rsidRPr="00DC5EA3">
        <w:rPr>
          <w:rFonts w:ascii="David" w:hAnsi="David" w:cs="David" w:hint="cs"/>
          <w:b/>
          <w:bCs/>
          <w:sz w:val="24"/>
          <w:szCs w:val="24"/>
          <w:rtl/>
        </w:rPr>
        <w:t>ב20 שנה האחרונות חל שינוי בחקיקה במצב חירום שמתבטא ב</w:t>
      </w:r>
      <w:r w:rsidR="00E6175C">
        <w:rPr>
          <w:rFonts w:ascii="David" w:hAnsi="David" w:cs="David" w:hint="cs"/>
          <w:b/>
          <w:bCs/>
          <w:sz w:val="24"/>
          <w:szCs w:val="24"/>
          <w:rtl/>
        </w:rPr>
        <w:t>כמה</w:t>
      </w:r>
      <w:r w:rsidR="00B60466" w:rsidRPr="00DC5EA3">
        <w:rPr>
          <w:rFonts w:ascii="David" w:hAnsi="David" w:cs="David" w:hint="cs"/>
          <w:b/>
          <w:bCs/>
          <w:sz w:val="24"/>
          <w:szCs w:val="24"/>
          <w:rtl/>
        </w:rPr>
        <w:t xml:space="preserve"> מאפיינים:</w:t>
      </w:r>
      <w:r w:rsidR="00B60466">
        <w:rPr>
          <w:rFonts w:ascii="David" w:hAnsi="David" w:cs="David"/>
          <w:sz w:val="24"/>
          <w:szCs w:val="24"/>
          <w:rtl/>
        </w:rPr>
        <w:br/>
      </w:r>
      <w:r w:rsidR="00B60466" w:rsidRPr="008A186C">
        <w:rPr>
          <w:rFonts w:ascii="David" w:hAnsi="David" w:cs="David"/>
          <w:sz w:val="24"/>
          <w:szCs w:val="24"/>
          <w:rtl/>
        </w:rPr>
        <w:t>1.מרכז הכובד עובר לחקיקה ראשית</w:t>
      </w:r>
      <w:r w:rsidR="00B60466">
        <w:rPr>
          <w:rFonts w:ascii="David" w:hAnsi="David" w:cs="David" w:hint="cs"/>
          <w:sz w:val="24"/>
          <w:szCs w:val="24"/>
          <w:rtl/>
        </w:rPr>
        <w:t>(הסמכות בידי הכנסת)</w:t>
      </w:r>
      <w:r w:rsidR="00B60466" w:rsidRPr="008A186C">
        <w:rPr>
          <w:rFonts w:ascii="David" w:hAnsi="David" w:cs="David"/>
          <w:sz w:val="24"/>
          <w:szCs w:val="24"/>
          <w:rtl/>
        </w:rPr>
        <w:t>.</w:t>
      </w:r>
      <w:r w:rsidR="00B60466">
        <w:rPr>
          <w:rFonts w:ascii="David" w:hAnsi="David" w:cs="David"/>
          <w:sz w:val="24"/>
          <w:szCs w:val="24"/>
          <w:rtl/>
        </w:rPr>
        <w:br/>
      </w:r>
      <w:r w:rsidR="00B60466" w:rsidRPr="008A186C">
        <w:rPr>
          <w:rFonts w:ascii="David" w:hAnsi="David" w:cs="David"/>
          <w:sz w:val="24"/>
          <w:szCs w:val="24"/>
          <w:rtl/>
        </w:rPr>
        <w:t>2.החקיקה יורדת לפרטים ולא מסתפקת בהסמכה כללית של הרשות המבצעת</w:t>
      </w:r>
      <w:r w:rsidR="00B60466">
        <w:rPr>
          <w:rFonts w:ascii="David" w:hAnsi="David" w:cs="David" w:hint="cs"/>
          <w:sz w:val="24"/>
          <w:szCs w:val="24"/>
          <w:rtl/>
        </w:rPr>
        <w:t>, אלא בהסמכה מפורשת.</w:t>
      </w:r>
      <w:r w:rsidR="00B60466">
        <w:rPr>
          <w:rFonts w:ascii="David" w:hAnsi="David" w:cs="David"/>
          <w:sz w:val="24"/>
          <w:szCs w:val="24"/>
          <w:rtl/>
        </w:rPr>
        <w:br/>
      </w:r>
      <w:r w:rsidR="00B60466" w:rsidRPr="008A186C">
        <w:rPr>
          <w:rFonts w:ascii="David" w:hAnsi="David" w:cs="David"/>
          <w:sz w:val="24"/>
          <w:szCs w:val="24"/>
          <w:rtl/>
        </w:rPr>
        <w:t>3.החקיקה אינה מותנית/אין תלות בקיומו של מצב חירום.</w:t>
      </w:r>
      <w:r w:rsidR="00B60466">
        <w:rPr>
          <w:rFonts w:ascii="David" w:hAnsi="David" w:cs="David"/>
          <w:sz w:val="24"/>
          <w:szCs w:val="24"/>
          <w:rtl/>
        </w:rPr>
        <w:br/>
      </w:r>
      <w:r w:rsidR="00B60466">
        <w:rPr>
          <w:rFonts w:ascii="David" w:hAnsi="David" w:cs="David" w:hint="cs"/>
          <w:sz w:val="24"/>
          <w:szCs w:val="24"/>
          <w:rtl/>
        </w:rPr>
        <w:t>4. התפתחותן של הוראות שעה</w:t>
      </w:r>
      <w:r w:rsidR="00B60466">
        <w:rPr>
          <w:rFonts w:ascii="David" w:hAnsi="David" w:cs="David"/>
          <w:sz w:val="24"/>
          <w:szCs w:val="24"/>
          <w:rtl/>
        </w:rPr>
        <w:br/>
      </w:r>
      <w:r w:rsidR="00B60466">
        <w:rPr>
          <w:rFonts w:ascii="David" w:hAnsi="David" w:cs="David" w:hint="cs"/>
          <w:sz w:val="24"/>
          <w:szCs w:val="24"/>
          <w:rtl/>
        </w:rPr>
        <w:t>5. מנגנון פיקוח של הכנסת</w:t>
      </w:r>
      <w:r w:rsidR="00B60466">
        <w:rPr>
          <w:rFonts w:ascii="David" w:hAnsi="David" w:cs="David"/>
          <w:sz w:val="24"/>
          <w:szCs w:val="24"/>
          <w:rtl/>
        </w:rPr>
        <w:br/>
      </w:r>
      <w:r w:rsidR="00B60466">
        <w:rPr>
          <w:rFonts w:ascii="David" w:hAnsi="David" w:cs="David"/>
          <w:sz w:val="24"/>
          <w:szCs w:val="24"/>
          <w:rtl/>
        </w:rPr>
        <w:br/>
      </w:r>
      <w:r w:rsidR="00B60466" w:rsidRPr="00E73864">
        <w:rPr>
          <w:rFonts w:ascii="David" w:hAnsi="David" w:cs="David"/>
          <w:b/>
          <w:bCs/>
          <w:sz w:val="24"/>
          <w:szCs w:val="24"/>
          <w:rtl/>
        </w:rPr>
        <w:t>מה גרם למחוקק לשנות את המצב?</w:t>
      </w:r>
      <w:r w:rsidR="00B60466">
        <w:rPr>
          <w:rFonts w:ascii="David" w:hAnsi="David" w:cs="David"/>
          <w:sz w:val="24"/>
          <w:szCs w:val="24"/>
          <w:rtl/>
        </w:rPr>
        <w:br/>
      </w:r>
      <w:r w:rsidR="00B60466">
        <w:rPr>
          <w:rFonts w:ascii="David" w:hAnsi="David" w:cs="David" w:hint="cs"/>
          <w:b/>
          <w:bCs/>
          <w:sz w:val="24"/>
          <w:szCs w:val="24"/>
          <w:rtl/>
        </w:rPr>
        <w:t xml:space="preserve">סיבות שעונות על </w:t>
      </w:r>
      <w:r w:rsidR="00B60466" w:rsidRPr="00E73864">
        <w:rPr>
          <w:rFonts w:ascii="David" w:hAnsi="David" w:cs="David" w:hint="cs"/>
          <w:b/>
          <w:bCs/>
          <w:sz w:val="24"/>
          <w:szCs w:val="24"/>
          <w:rtl/>
        </w:rPr>
        <w:t>היבט הסמכות</w:t>
      </w:r>
      <w:r w:rsidR="00B60466">
        <w:rPr>
          <w:rFonts w:ascii="David" w:hAnsi="David" w:cs="David"/>
          <w:sz w:val="24"/>
          <w:szCs w:val="24"/>
          <w:rtl/>
        </w:rPr>
        <w:br/>
      </w:r>
      <w:r w:rsidR="00B60466" w:rsidRPr="00E73864">
        <w:rPr>
          <w:rFonts w:ascii="David" w:hAnsi="David" w:cs="David"/>
          <w:sz w:val="24"/>
          <w:szCs w:val="24"/>
          <w:u w:val="single"/>
          <w:rtl/>
        </w:rPr>
        <w:t>א.</w:t>
      </w:r>
      <w:r w:rsidR="00B60466" w:rsidRPr="00E73864">
        <w:rPr>
          <w:rFonts w:ascii="David" w:hAnsi="David" w:cs="David" w:hint="cs"/>
          <w:sz w:val="24"/>
          <w:szCs w:val="24"/>
          <w:u w:val="single"/>
          <w:rtl/>
        </w:rPr>
        <w:t xml:space="preserve"> </w:t>
      </w:r>
      <w:r w:rsidR="00B60466" w:rsidRPr="00E73864">
        <w:rPr>
          <w:rFonts w:ascii="David" w:hAnsi="David" w:cs="David"/>
          <w:sz w:val="24"/>
          <w:szCs w:val="24"/>
          <w:u w:val="single"/>
          <w:rtl/>
        </w:rPr>
        <w:t xml:space="preserve">אי התאמה של המודל הישן למציאות של מצב מתמשך - </w:t>
      </w:r>
      <w:r w:rsidR="00B60466" w:rsidRPr="00E73864">
        <w:rPr>
          <w:rFonts w:ascii="David" w:hAnsi="David" w:cs="David"/>
          <w:sz w:val="24"/>
          <w:szCs w:val="24"/>
          <w:rtl/>
        </w:rPr>
        <w:t xml:space="preserve">ההתמשכות של מצב החירום הופכת אותו למעין למצב רגיל ומוציאה את החריגות שלו. תחושת חוסר נחת גוברת והולכת בישראל בין חוסר ההתאמה בין דרך הטיפול לבין המציאות. </w:t>
      </w:r>
      <w:r w:rsidR="00B60466">
        <w:rPr>
          <w:rFonts w:ascii="David" w:hAnsi="David" w:cs="David"/>
          <w:sz w:val="24"/>
          <w:szCs w:val="24"/>
          <w:rtl/>
        </w:rPr>
        <w:br/>
      </w:r>
      <w:r w:rsidR="00B60466" w:rsidRPr="00E73864">
        <w:rPr>
          <w:rFonts w:ascii="David" w:hAnsi="David" w:cs="David"/>
          <w:sz w:val="24"/>
          <w:szCs w:val="24"/>
          <w:highlight w:val="lightGray"/>
          <w:u w:val="single"/>
          <w:rtl/>
        </w:rPr>
        <w:t>העתירה מ-1999 של האגודה לזכויות האזרח</w:t>
      </w:r>
      <w:r w:rsidR="00B60466" w:rsidRPr="00E73864">
        <w:rPr>
          <w:rFonts w:ascii="David" w:hAnsi="David" w:cs="David"/>
          <w:sz w:val="24"/>
          <w:szCs w:val="24"/>
          <w:rtl/>
        </w:rPr>
        <w:t xml:space="preserve"> - במשך כל 13 השנים האלה, בית המשפט מקבל עדכון שוטף מהמדינה על השינויים שנעשים. אמנם בית המשפט דחה את העתירה, אך בין היתר הוא דחה את העתירה כי השינוי התחיל להתבצע בפועל - בית המשפט דחף את המחוקק והממשלה</w:t>
      </w:r>
      <w:r w:rsidR="00B60466">
        <w:rPr>
          <w:rFonts w:ascii="David" w:hAnsi="David" w:cs="David" w:hint="cs"/>
          <w:sz w:val="24"/>
          <w:szCs w:val="24"/>
          <w:rtl/>
        </w:rPr>
        <w:t xml:space="preserve"> ו</w:t>
      </w:r>
      <w:r w:rsidR="00B60466" w:rsidRPr="00E73864">
        <w:rPr>
          <w:rFonts w:ascii="David" w:hAnsi="David" w:cs="David"/>
          <w:sz w:val="24"/>
          <w:szCs w:val="24"/>
          <w:rtl/>
        </w:rPr>
        <w:t>הניע את הרשויות להתחיל לזוז.</w:t>
      </w:r>
      <w:r w:rsidR="00B60466">
        <w:rPr>
          <w:rFonts w:ascii="David" w:hAnsi="David" w:cs="David"/>
          <w:sz w:val="24"/>
          <w:szCs w:val="24"/>
          <w:rtl/>
        </w:rPr>
        <w:br/>
      </w:r>
      <w:r w:rsidR="00B60466" w:rsidRPr="00E73864">
        <w:rPr>
          <w:rFonts w:ascii="David" w:hAnsi="David" w:cs="David"/>
          <w:sz w:val="24"/>
          <w:szCs w:val="24"/>
          <w:u w:val="single"/>
          <w:rtl/>
        </w:rPr>
        <w:t>ב.</w:t>
      </w:r>
      <w:r w:rsidR="00B60466" w:rsidRPr="00E73864">
        <w:rPr>
          <w:rFonts w:ascii="David" w:hAnsi="David" w:cs="David" w:hint="cs"/>
          <w:sz w:val="24"/>
          <w:szCs w:val="24"/>
          <w:u w:val="single"/>
          <w:rtl/>
        </w:rPr>
        <w:t xml:space="preserve"> </w:t>
      </w:r>
      <w:r w:rsidR="00B60466">
        <w:rPr>
          <w:rFonts w:ascii="David" w:hAnsi="David" w:cs="David" w:hint="cs"/>
          <w:sz w:val="24"/>
          <w:szCs w:val="24"/>
          <w:u w:val="single"/>
          <w:rtl/>
        </w:rPr>
        <w:t>למה יש ירידה לפרטים? ביהמ"ש מחזק את התנגדותו</w:t>
      </w:r>
      <w:r w:rsidR="00B60466" w:rsidRPr="00E73864">
        <w:rPr>
          <w:rFonts w:ascii="David" w:hAnsi="David" w:cs="David"/>
          <w:sz w:val="24"/>
          <w:szCs w:val="24"/>
          <w:u w:val="single"/>
          <w:rtl/>
        </w:rPr>
        <w:t xml:space="preserve"> להאצלה גו</w:t>
      </w:r>
      <w:r w:rsidR="00B60466">
        <w:rPr>
          <w:rFonts w:ascii="David" w:hAnsi="David" w:cs="David" w:hint="cs"/>
          <w:sz w:val="24"/>
          <w:szCs w:val="24"/>
          <w:u w:val="single"/>
          <w:rtl/>
        </w:rPr>
        <w:t>רפת</w:t>
      </w:r>
      <w:r w:rsidR="00B60466" w:rsidRPr="00E73864">
        <w:rPr>
          <w:rFonts w:ascii="David" w:hAnsi="David" w:cs="David"/>
          <w:sz w:val="24"/>
          <w:szCs w:val="24"/>
          <w:rtl/>
        </w:rPr>
        <w:t xml:space="preserve"> </w:t>
      </w:r>
      <w:r w:rsidR="00B60466">
        <w:rPr>
          <w:rFonts w:ascii="David" w:hAnsi="David" w:cs="David"/>
          <w:sz w:val="24"/>
          <w:szCs w:val="24"/>
          <w:rtl/>
        </w:rPr>
        <w:br/>
      </w:r>
      <w:r w:rsidR="00B60466" w:rsidRPr="00E73864">
        <w:rPr>
          <w:rFonts w:ascii="David" w:hAnsi="David" w:cs="David"/>
          <w:sz w:val="24"/>
          <w:szCs w:val="24"/>
          <w:rtl/>
        </w:rPr>
        <w:t xml:space="preserve">1.דרישה להסמכה מפורשת  - </w:t>
      </w:r>
      <w:r w:rsidR="00B60466">
        <w:rPr>
          <w:rFonts w:ascii="David" w:hAnsi="David" w:cs="David" w:hint="cs"/>
          <w:sz w:val="24"/>
          <w:szCs w:val="24"/>
          <w:rtl/>
        </w:rPr>
        <w:t xml:space="preserve">דרישה להסמכה מפורשת כתנאי לפגיעה בזכויות האדם(פס"ד </w:t>
      </w:r>
      <w:proofErr w:type="spellStart"/>
      <w:r w:rsidR="00B60466">
        <w:rPr>
          <w:rFonts w:ascii="David" w:hAnsi="David" w:cs="David" w:hint="cs"/>
          <w:sz w:val="24"/>
          <w:szCs w:val="24"/>
          <w:rtl/>
        </w:rPr>
        <w:t>מיטרני</w:t>
      </w:r>
      <w:proofErr w:type="spellEnd"/>
      <w:r w:rsidR="00B60466">
        <w:rPr>
          <w:rFonts w:ascii="David" w:hAnsi="David" w:cs="David" w:hint="cs"/>
          <w:sz w:val="24"/>
          <w:szCs w:val="24"/>
          <w:rtl/>
        </w:rPr>
        <w:t>).</w:t>
      </w:r>
      <w:r w:rsidR="00B60466">
        <w:rPr>
          <w:rFonts w:ascii="David" w:hAnsi="David" w:cs="David"/>
          <w:sz w:val="24"/>
          <w:szCs w:val="24"/>
          <w:rtl/>
        </w:rPr>
        <w:br/>
      </w:r>
      <w:r w:rsidR="00B60466" w:rsidRPr="00E73864">
        <w:rPr>
          <w:rFonts w:ascii="David" w:hAnsi="David" w:cs="David"/>
          <w:sz w:val="24"/>
          <w:szCs w:val="24"/>
          <w:rtl/>
        </w:rPr>
        <w:t xml:space="preserve">2.כלל ההסדרים הראשונים </w:t>
      </w:r>
      <w:r w:rsidR="00B60466">
        <w:rPr>
          <w:rFonts w:ascii="David" w:hAnsi="David" w:cs="David"/>
          <w:sz w:val="24"/>
          <w:szCs w:val="24"/>
          <w:rtl/>
        </w:rPr>
        <w:t>–</w:t>
      </w:r>
      <w:r w:rsidR="00B60466" w:rsidRPr="00E73864">
        <w:rPr>
          <w:rFonts w:ascii="David" w:hAnsi="David" w:cs="David"/>
          <w:sz w:val="24"/>
          <w:szCs w:val="24"/>
          <w:rtl/>
        </w:rPr>
        <w:t xml:space="preserve"> </w:t>
      </w:r>
      <w:r w:rsidR="00B60466">
        <w:rPr>
          <w:rFonts w:ascii="David" w:hAnsi="David" w:cs="David" w:hint="cs"/>
          <w:sz w:val="24"/>
          <w:szCs w:val="24"/>
          <w:rtl/>
        </w:rPr>
        <w:t>דרישה לקביעה של הסדרים ראשוניים בחקיקה ראשית(פס"ד רובינשטיין).</w:t>
      </w:r>
      <w:r w:rsidR="00B60466">
        <w:rPr>
          <w:rFonts w:ascii="David" w:hAnsi="David" w:cs="David"/>
          <w:sz w:val="24"/>
          <w:szCs w:val="24"/>
          <w:rtl/>
        </w:rPr>
        <w:br/>
      </w:r>
      <w:r w:rsidR="00B60466" w:rsidRPr="00131D2D">
        <w:rPr>
          <w:rFonts w:ascii="David" w:hAnsi="David" w:cs="David" w:hint="cs"/>
          <w:b/>
          <w:bCs/>
          <w:sz w:val="24"/>
          <w:szCs w:val="24"/>
          <w:rtl/>
        </w:rPr>
        <w:t>סיבות שעונות על היבט המהות</w:t>
      </w:r>
      <w:r w:rsidR="00B60466">
        <w:rPr>
          <w:rFonts w:ascii="David" w:hAnsi="David" w:cs="David"/>
          <w:sz w:val="24"/>
          <w:szCs w:val="24"/>
          <w:rtl/>
        </w:rPr>
        <w:br/>
      </w:r>
      <w:r w:rsidR="00B60466" w:rsidRPr="00131D2D">
        <w:rPr>
          <w:rFonts w:ascii="David" w:hAnsi="David" w:cs="David"/>
          <w:sz w:val="24"/>
          <w:szCs w:val="24"/>
          <w:u w:val="single"/>
          <w:rtl/>
        </w:rPr>
        <w:t>ג.</w:t>
      </w:r>
      <w:r w:rsidR="00B60466" w:rsidRPr="00131D2D">
        <w:rPr>
          <w:rFonts w:ascii="David" w:hAnsi="David" w:cs="David" w:hint="cs"/>
          <w:sz w:val="24"/>
          <w:szCs w:val="24"/>
          <w:u w:val="single"/>
          <w:rtl/>
        </w:rPr>
        <w:t xml:space="preserve"> </w:t>
      </w:r>
      <w:r w:rsidR="00B60466" w:rsidRPr="00131D2D">
        <w:rPr>
          <w:rFonts w:ascii="David" w:hAnsi="David" w:cs="David"/>
          <w:sz w:val="24"/>
          <w:szCs w:val="24"/>
          <w:u w:val="single"/>
          <w:rtl/>
        </w:rPr>
        <w:t xml:space="preserve">הרחבת ההתערבות </w:t>
      </w:r>
      <w:r w:rsidR="00B60466" w:rsidRPr="00131D2D">
        <w:rPr>
          <w:rFonts w:ascii="David" w:hAnsi="David" w:cs="David" w:hint="cs"/>
          <w:sz w:val="24"/>
          <w:szCs w:val="24"/>
          <w:u w:val="single"/>
          <w:rtl/>
        </w:rPr>
        <w:t>ביהמ"ש</w:t>
      </w:r>
      <w:r w:rsidR="00B60466" w:rsidRPr="00131D2D">
        <w:rPr>
          <w:rFonts w:ascii="David" w:hAnsi="David" w:cs="David"/>
          <w:sz w:val="24"/>
          <w:szCs w:val="24"/>
          <w:u w:val="single"/>
          <w:rtl/>
        </w:rPr>
        <w:t xml:space="preserve"> בעניינים ביטחוניים -</w:t>
      </w:r>
      <w:r w:rsidR="00B60466" w:rsidRPr="00E73864">
        <w:rPr>
          <w:rFonts w:ascii="David" w:hAnsi="David" w:cs="David"/>
          <w:sz w:val="24"/>
          <w:szCs w:val="24"/>
          <w:rtl/>
        </w:rPr>
        <w:t xml:space="preserve"> דוגמא להתערבות:</w:t>
      </w:r>
      <w:r w:rsidR="00B60466">
        <w:rPr>
          <w:rFonts w:ascii="David" w:hAnsi="David" w:cs="David"/>
          <w:sz w:val="24"/>
          <w:szCs w:val="24"/>
          <w:rtl/>
        </w:rPr>
        <w:br/>
      </w:r>
      <w:r w:rsidR="00B60466" w:rsidRPr="00131D2D">
        <w:rPr>
          <w:rFonts w:ascii="David" w:hAnsi="David" w:cs="David"/>
          <w:sz w:val="24"/>
          <w:szCs w:val="24"/>
          <w:highlight w:val="lightGray"/>
          <w:u w:val="single"/>
          <w:rtl/>
        </w:rPr>
        <w:t>1.פלונים נ' שר הביטחון -</w:t>
      </w:r>
      <w:r w:rsidR="00B60466" w:rsidRPr="00131D2D">
        <w:rPr>
          <w:rFonts w:ascii="David" w:hAnsi="David" w:cs="David"/>
          <w:sz w:val="24"/>
          <w:szCs w:val="24"/>
          <w:u w:val="single"/>
          <w:rtl/>
        </w:rPr>
        <w:t xml:space="preserve"> </w:t>
      </w:r>
      <w:r w:rsidR="00B60466" w:rsidRPr="00E73864">
        <w:rPr>
          <w:rFonts w:ascii="David" w:hAnsi="David" w:cs="David"/>
          <w:sz w:val="24"/>
          <w:szCs w:val="24"/>
          <w:rtl/>
        </w:rPr>
        <w:t>ס' 2 לחוק המעצרים המנהליים קבע כי ניתן לעצור אדם במעצר מנהלי א</w:t>
      </w:r>
      <w:r w:rsidR="00B60466">
        <w:rPr>
          <w:rFonts w:ascii="David" w:hAnsi="David" w:cs="David" w:hint="cs"/>
          <w:sz w:val="24"/>
          <w:szCs w:val="24"/>
          <w:rtl/>
        </w:rPr>
        <w:t>ם</w:t>
      </w:r>
      <w:r w:rsidR="00B60466" w:rsidRPr="00E73864">
        <w:rPr>
          <w:rFonts w:ascii="David" w:hAnsi="David" w:cs="David"/>
          <w:sz w:val="24"/>
          <w:szCs w:val="24"/>
          <w:rtl/>
        </w:rPr>
        <w:t xml:space="preserve"> נשקפת ממנו סכנה ביטחונית. </w:t>
      </w:r>
      <w:r w:rsidR="00B60466">
        <w:rPr>
          <w:rFonts w:ascii="David" w:hAnsi="David" w:cs="David" w:hint="cs"/>
          <w:sz w:val="24"/>
          <w:szCs w:val="24"/>
          <w:rtl/>
        </w:rPr>
        <w:t xml:space="preserve"> </w:t>
      </w:r>
      <w:r w:rsidR="00B60466" w:rsidRPr="00131D2D">
        <w:rPr>
          <w:rFonts w:ascii="David" w:hAnsi="David" w:cs="David"/>
          <w:sz w:val="24"/>
          <w:szCs w:val="24"/>
          <w:u w:val="single"/>
          <w:rtl/>
        </w:rPr>
        <w:t xml:space="preserve">השופט ברק </w:t>
      </w:r>
      <w:r w:rsidR="00B60466">
        <w:rPr>
          <w:rFonts w:ascii="David" w:hAnsi="David" w:cs="David"/>
          <w:sz w:val="24"/>
          <w:szCs w:val="24"/>
          <w:u w:val="single"/>
          <w:rtl/>
        </w:rPr>
        <w:t>–</w:t>
      </w:r>
      <w:r w:rsidR="00B60466" w:rsidRPr="00E73864">
        <w:rPr>
          <w:rFonts w:ascii="David" w:hAnsi="David" w:cs="David"/>
          <w:sz w:val="24"/>
          <w:szCs w:val="24"/>
          <w:rtl/>
        </w:rPr>
        <w:t xml:space="preserve"> </w:t>
      </w:r>
      <w:r w:rsidR="00B60466">
        <w:rPr>
          <w:rFonts w:ascii="David" w:hAnsi="David" w:cs="David" w:hint="cs"/>
          <w:sz w:val="24"/>
          <w:szCs w:val="24"/>
          <w:rtl/>
        </w:rPr>
        <w:t xml:space="preserve">לשון החוק הינה מרחיבה. יש לפרש את </w:t>
      </w:r>
      <w:r w:rsidR="00B60466" w:rsidRPr="00E73864">
        <w:rPr>
          <w:rFonts w:ascii="David" w:hAnsi="David" w:cs="David"/>
          <w:sz w:val="24"/>
          <w:szCs w:val="24"/>
          <w:rtl/>
        </w:rPr>
        <w:t xml:space="preserve">חוק המעצרים המנהליים </w:t>
      </w:r>
      <w:r w:rsidR="00B60466">
        <w:rPr>
          <w:rFonts w:ascii="David" w:hAnsi="David" w:cs="David" w:hint="cs"/>
          <w:sz w:val="24"/>
          <w:szCs w:val="24"/>
          <w:rtl/>
        </w:rPr>
        <w:t xml:space="preserve">לפי תכליתו. כלומר, צריך </w:t>
      </w:r>
      <w:r w:rsidR="00B60466" w:rsidRPr="00E73864">
        <w:rPr>
          <w:rFonts w:ascii="David" w:hAnsi="David" w:cs="David"/>
          <w:sz w:val="24"/>
          <w:szCs w:val="24"/>
          <w:rtl/>
        </w:rPr>
        <w:t xml:space="preserve">לעצור אדם שלא נשקפת ממנו סכנה ביטחונית לצורך "קלף מיקוח". </w:t>
      </w:r>
      <w:r w:rsidR="00B60466">
        <w:rPr>
          <w:rFonts w:ascii="David" w:hAnsi="David" w:cs="David" w:hint="cs"/>
          <w:sz w:val="24"/>
          <w:szCs w:val="24"/>
          <w:rtl/>
        </w:rPr>
        <w:t xml:space="preserve">הוא משנה את דעתו בדיון הנוסף לפסק הדין. </w:t>
      </w:r>
      <w:r w:rsidR="00B60466" w:rsidRPr="00E73864">
        <w:rPr>
          <w:rFonts w:ascii="David" w:hAnsi="David" w:cs="David"/>
          <w:sz w:val="24"/>
          <w:szCs w:val="24"/>
          <w:rtl/>
        </w:rPr>
        <w:t>ברק אומר שמבחינה לשונית</w:t>
      </w:r>
      <w:r w:rsidR="00B60466">
        <w:rPr>
          <w:rFonts w:ascii="David" w:hAnsi="David" w:cs="David" w:hint="cs"/>
          <w:sz w:val="24"/>
          <w:szCs w:val="24"/>
          <w:rtl/>
        </w:rPr>
        <w:t xml:space="preserve"> לשון החוק אכן מרחיבה. </w:t>
      </w:r>
      <w:r w:rsidR="00B60466" w:rsidRPr="00E73864">
        <w:rPr>
          <w:rFonts w:ascii="David" w:hAnsi="David" w:cs="David"/>
          <w:sz w:val="24"/>
          <w:szCs w:val="24"/>
          <w:rtl/>
        </w:rPr>
        <w:t xml:space="preserve">אבל יש כאן </w:t>
      </w:r>
      <w:r w:rsidR="00B60466">
        <w:rPr>
          <w:rFonts w:ascii="David" w:hAnsi="David" w:cs="David" w:hint="cs"/>
          <w:sz w:val="24"/>
          <w:szCs w:val="24"/>
          <w:rtl/>
        </w:rPr>
        <w:t>שני אינטרסים:</w:t>
      </w:r>
      <w:r w:rsidR="00B60466" w:rsidRPr="00E73864">
        <w:rPr>
          <w:rFonts w:ascii="David" w:hAnsi="David" w:cs="David"/>
          <w:sz w:val="24"/>
          <w:szCs w:val="24"/>
          <w:rtl/>
        </w:rPr>
        <w:t xml:space="preserve"> ביטחון המדינה ומנגד חירות הפרט וכבודו, וכמובן שנדרש איזון - איזון פרשני. </w:t>
      </w:r>
      <w:r w:rsidR="00B60466" w:rsidRPr="00D92186">
        <w:rPr>
          <w:rFonts w:ascii="David" w:hAnsi="David" w:cs="David" w:hint="cs"/>
          <w:sz w:val="24"/>
          <w:szCs w:val="24"/>
          <w:rtl/>
        </w:rPr>
        <w:t>לכן יש לפרש את החוק בצמצום ולהתחשב בפגיעה הגדולה שנוצרת בזכויות האדם.</w:t>
      </w:r>
      <w:r w:rsidR="00B60466">
        <w:rPr>
          <w:rFonts w:ascii="David" w:hAnsi="David" w:cs="David" w:hint="cs"/>
          <w:sz w:val="24"/>
          <w:szCs w:val="24"/>
          <w:rtl/>
        </w:rPr>
        <w:t xml:space="preserve"> </w:t>
      </w:r>
      <w:r w:rsidR="00B60466">
        <w:rPr>
          <w:rFonts w:ascii="David" w:hAnsi="David" w:cs="David"/>
          <w:sz w:val="24"/>
          <w:szCs w:val="24"/>
          <w:rtl/>
        </w:rPr>
        <w:br/>
      </w:r>
      <w:r w:rsidR="00B60466" w:rsidRPr="00E73864">
        <w:rPr>
          <w:rFonts w:ascii="David" w:hAnsi="David" w:cs="David"/>
          <w:sz w:val="24"/>
          <w:szCs w:val="24"/>
          <w:rtl/>
        </w:rPr>
        <w:t>2.</w:t>
      </w:r>
      <w:r w:rsidR="00B60466" w:rsidRPr="00131D2D">
        <w:rPr>
          <w:rFonts w:ascii="David" w:hAnsi="David" w:cs="David"/>
          <w:sz w:val="24"/>
          <w:szCs w:val="24"/>
          <w:highlight w:val="lightGray"/>
          <w:u w:val="single"/>
          <w:rtl/>
        </w:rPr>
        <w:t>לאחר מכן נחקק חוק כליאת (לוחמים בלתי חוקיים) אסירים לאומיים.</w:t>
      </w:r>
      <w:r w:rsidR="00B60466" w:rsidRPr="00E73864">
        <w:rPr>
          <w:rFonts w:ascii="David" w:hAnsi="David" w:cs="David"/>
          <w:sz w:val="24"/>
          <w:szCs w:val="24"/>
          <w:rtl/>
        </w:rPr>
        <w:t xml:space="preserve"> ס' 7 בחוק קבע - שאם האסיר חבר בפעילות טרור או היה חבר בפעילות טרור - חזקה עליו שהוא מהווה סכנה לביטחון המדינה וניתן להחזיק </w:t>
      </w:r>
      <w:r w:rsidR="00B60466">
        <w:rPr>
          <w:rFonts w:ascii="David" w:hAnsi="David" w:cs="David" w:hint="cs"/>
          <w:sz w:val="24"/>
          <w:szCs w:val="24"/>
          <w:rtl/>
        </w:rPr>
        <w:t>בו</w:t>
      </w:r>
      <w:r w:rsidR="00B60466" w:rsidRPr="00E73864">
        <w:rPr>
          <w:rFonts w:ascii="David" w:hAnsi="David" w:cs="David"/>
          <w:sz w:val="24"/>
          <w:szCs w:val="24"/>
          <w:rtl/>
        </w:rPr>
        <w:t>.</w:t>
      </w:r>
      <w:r w:rsidR="00B60466">
        <w:rPr>
          <w:rFonts w:ascii="David" w:hAnsi="David" w:cs="David"/>
          <w:sz w:val="24"/>
          <w:szCs w:val="24"/>
          <w:rtl/>
        </w:rPr>
        <w:br/>
      </w:r>
      <w:r w:rsidR="00B60466">
        <w:rPr>
          <w:rFonts w:ascii="David" w:hAnsi="David" w:cs="David" w:hint="cs"/>
          <w:sz w:val="24"/>
          <w:szCs w:val="24"/>
          <w:rtl/>
        </w:rPr>
        <w:t>3</w:t>
      </w:r>
      <w:r w:rsidR="00B60466" w:rsidRPr="001426F0">
        <w:rPr>
          <w:rFonts w:ascii="David" w:hAnsi="David" w:cs="David"/>
          <w:sz w:val="24"/>
          <w:szCs w:val="24"/>
          <w:highlight w:val="lightGray"/>
          <w:u w:val="single"/>
          <w:rtl/>
        </w:rPr>
        <w:t>.</w:t>
      </w:r>
      <w:r w:rsidR="00B60466" w:rsidRPr="001426F0">
        <w:rPr>
          <w:rFonts w:ascii="David" w:hAnsi="David" w:cs="David" w:hint="cs"/>
          <w:sz w:val="24"/>
          <w:szCs w:val="24"/>
          <w:highlight w:val="lightGray"/>
          <w:u w:val="single"/>
          <w:rtl/>
        </w:rPr>
        <w:t>פלוני נ' מדינת ישראל-</w:t>
      </w:r>
      <w:r w:rsidR="00B60466">
        <w:rPr>
          <w:rFonts w:ascii="David" w:hAnsi="David" w:cs="David" w:hint="cs"/>
          <w:sz w:val="24"/>
          <w:szCs w:val="24"/>
          <w:u w:val="single"/>
          <w:rtl/>
        </w:rPr>
        <w:t xml:space="preserve"> </w:t>
      </w:r>
      <w:r w:rsidR="00B60466" w:rsidRPr="001426F0">
        <w:rPr>
          <w:rFonts w:ascii="David" w:hAnsi="David" w:cs="David" w:hint="cs"/>
          <w:sz w:val="24"/>
          <w:szCs w:val="24"/>
          <w:rtl/>
        </w:rPr>
        <w:t>מוגשת עתירה על החוק החדש, העותרים הם תושבי הרצועה.</w:t>
      </w:r>
      <w:r w:rsidR="00B60466" w:rsidRPr="00E73864">
        <w:rPr>
          <w:rFonts w:ascii="David" w:hAnsi="David" w:cs="David"/>
          <w:sz w:val="24"/>
          <w:szCs w:val="24"/>
          <w:rtl/>
        </w:rPr>
        <w:t xml:space="preserve"> </w:t>
      </w:r>
      <w:r w:rsidR="00B60466" w:rsidRPr="006D745F">
        <w:rPr>
          <w:rFonts w:ascii="David" w:hAnsi="David" w:cs="David"/>
          <w:sz w:val="24"/>
          <w:szCs w:val="24"/>
          <w:u w:val="single"/>
          <w:rtl/>
        </w:rPr>
        <w:t>השופטת בייניש</w:t>
      </w:r>
      <w:r w:rsidR="00B60466" w:rsidRPr="00E73864">
        <w:rPr>
          <w:rFonts w:ascii="David" w:hAnsi="David" w:cs="David"/>
          <w:sz w:val="24"/>
          <w:szCs w:val="24"/>
          <w:rtl/>
        </w:rPr>
        <w:t xml:space="preserve"> קובעת שהחוק עומד בתנאי פסקת ההגבלה ו</w:t>
      </w:r>
      <w:r w:rsidR="00B60466">
        <w:rPr>
          <w:rFonts w:ascii="David" w:hAnsi="David" w:cs="David" w:hint="cs"/>
          <w:sz w:val="24"/>
          <w:szCs w:val="24"/>
          <w:rtl/>
        </w:rPr>
        <w:t xml:space="preserve">לכן </w:t>
      </w:r>
      <w:r w:rsidR="00B60466" w:rsidRPr="00E73864">
        <w:rPr>
          <w:rFonts w:ascii="David" w:hAnsi="David" w:cs="David"/>
          <w:sz w:val="24"/>
          <w:szCs w:val="24"/>
          <w:rtl/>
        </w:rPr>
        <w:t>אי</w:t>
      </w:r>
      <w:r w:rsidR="00B60466">
        <w:rPr>
          <w:rFonts w:ascii="David" w:hAnsi="David" w:cs="David" w:hint="cs"/>
          <w:sz w:val="24"/>
          <w:szCs w:val="24"/>
          <w:rtl/>
        </w:rPr>
        <w:t>נה מתערבת</w:t>
      </w:r>
      <w:r w:rsidR="00B60466" w:rsidRPr="00E73864">
        <w:rPr>
          <w:rFonts w:ascii="David" w:hAnsi="David" w:cs="David"/>
          <w:sz w:val="24"/>
          <w:szCs w:val="24"/>
          <w:rtl/>
        </w:rPr>
        <w:t>.</w:t>
      </w:r>
      <w:r w:rsidR="00B60466">
        <w:rPr>
          <w:rFonts w:ascii="David" w:hAnsi="David" w:cs="David" w:hint="cs"/>
          <w:sz w:val="24"/>
          <w:szCs w:val="24"/>
          <w:rtl/>
        </w:rPr>
        <w:t xml:space="preserve"> עם זאת,</w:t>
      </w:r>
      <w:r w:rsidR="00B60466" w:rsidRPr="00E73864">
        <w:rPr>
          <w:rFonts w:ascii="David" w:hAnsi="David" w:cs="David"/>
          <w:sz w:val="24"/>
          <w:szCs w:val="24"/>
          <w:rtl/>
        </w:rPr>
        <w:t xml:space="preserve"> החוק לא נועד לאפשר את החזקתם של עצורים כקלפי מיקוח. במקרה דנן ממילא הוכחה מסוכנותם האינדיווידואלית של העצורים ול</w:t>
      </w:r>
      <w:r w:rsidR="00B60466">
        <w:rPr>
          <w:rFonts w:ascii="David" w:hAnsi="David" w:cs="David" w:hint="cs"/>
          <w:sz w:val="24"/>
          <w:szCs w:val="24"/>
          <w:rtl/>
        </w:rPr>
        <w:t>כן</w:t>
      </w:r>
      <w:r w:rsidR="00B60466" w:rsidRPr="00E73864">
        <w:rPr>
          <w:rFonts w:ascii="David" w:hAnsi="David" w:cs="David"/>
          <w:sz w:val="24"/>
          <w:szCs w:val="24"/>
          <w:rtl/>
        </w:rPr>
        <w:t xml:space="preserve"> היא מותירה שאלות אלה ללא הכרעה - שאלת המעמד בס' 7 לא הוכרעה</w:t>
      </w:r>
      <w:r w:rsidR="00B60466">
        <w:rPr>
          <w:rFonts w:ascii="David" w:hAnsi="David" w:cs="David" w:hint="cs"/>
          <w:sz w:val="24"/>
          <w:szCs w:val="24"/>
          <w:rtl/>
        </w:rPr>
        <w:t>(</w:t>
      </w:r>
      <w:r w:rsidR="00B60466" w:rsidRPr="00E73864">
        <w:rPr>
          <w:rFonts w:ascii="David" w:hAnsi="David" w:cs="David"/>
          <w:sz w:val="24"/>
          <w:szCs w:val="24"/>
          <w:rtl/>
        </w:rPr>
        <w:t>האם היא תוכרע? הרי המדינה תמיד תוכל להוכיח מסוכנות אינדיווידואלית).</w:t>
      </w:r>
      <w:r w:rsidR="00B60466">
        <w:rPr>
          <w:rFonts w:ascii="David" w:hAnsi="David" w:cs="David"/>
          <w:sz w:val="24"/>
          <w:szCs w:val="24"/>
        </w:rPr>
        <w:br/>
        <w:t>-</w:t>
      </w:r>
      <w:r w:rsidR="00B60466" w:rsidRPr="00E73864">
        <w:rPr>
          <w:rFonts w:ascii="David" w:hAnsi="David" w:cs="David"/>
          <w:sz w:val="24"/>
          <w:szCs w:val="24"/>
          <w:rtl/>
        </w:rPr>
        <w:t xml:space="preserve">גם אם בית המשפט מוכן להתערב בחקיקה ראשית, </w:t>
      </w:r>
      <w:r w:rsidR="00B60466">
        <w:rPr>
          <w:rFonts w:ascii="David" w:hAnsi="David" w:cs="David" w:hint="cs"/>
          <w:sz w:val="24"/>
          <w:szCs w:val="24"/>
          <w:rtl/>
        </w:rPr>
        <w:t>הוא</w:t>
      </w:r>
      <w:r w:rsidR="00B60466" w:rsidRPr="00E73864">
        <w:rPr>
          <w:rFonts w:ascii="David" w:hAnsi="David" w:cs="David"/>
          <w:sz w:val="24"/>
          <w:szCs w:val="24"/>
          <w:rtl/>
        </w:rPr>
        <w:t xml:space="preserve"> </w:t>
      </w:r>
      <w:r w:rsidR="00B60466">
        <w:rPr>
          <w:rFonts w:ascii="David" w:hAnsi="David" w:cs="David" w:hint="cs"/>
          <w:sz w:val="24"/>
          <w:szCs w:val="24"/>
          <w:rtl/>
        </w:rPr>
        <w:t>מראה</w:t>
      </w:r>
      <w:r w:rsidR="00B60466" w:rsidRPr="00E73864">
        <w:rPr>
          <w:rFonts w:ascii="David" w:hAnsi="David" w:cs="David"/>
          <w:sz w:val="24"/>
          <w:szCs w:val="24"/>
          <w:rtl/>
        </w:rPr>
        <w:t xml:space="preserve"> שהיקף ההתערבות שלו בחקיקת משנה והחלטות מנהליות הוא הרבה יותר משמעותי מאשר בחקיקה ראשית.</w:t>
      </w:r>
      <w:r w:rsidR="00B60466">
        <w:rPr>
          <w:rFonts w:ascii="David" w:hAnsi="David" w:cs="David"/>
          <w:sz w:val="24"/>
          <w:szCs w:val="24"/>
          <w:rtl/>
        </w:rPr>
        <w:br/>
      </w:r>
      <w:r w:rsidR="006D745F">
        <w:rPr>
          <w:rFonts w:ascii="David" w:hAnsi="David" w:cs="David" w:hint="cs"/>
          <w:sz w:val="24"/>
          <w:szCs w:val="24"/>
          <w:u w:val="single"/>
          <w:rtl/>
        </w:rPr>
        <w:t>ד</w:t>
      </w:r>
      <w:r w:rsidR="00B60466" w:rsidRPr="001426F0">
        <w:rPr>
          <w:rFonts w:ascii="David" w:hAnsi="David" w:cs="David" w:hint="cs"/>
          <w:sz w:val="24"/>
          <w:szCs w:val="24"/>
          <w:u w:val="single"/>
          <w:rtl/>
        </w:rPr>
        <w:t>.</w:t>
      </w:r>
      <w:r w:rsidR="00B60466" w:rsidRPr="001426F0">
        <w:rPr>
          <w:rFonts w:ascii="David" w:hAnsi="David" w:cs="David"/>
          <w:sz w:val="24"/>
          <w:szCs w:val="24"/>
          <w:u w:val="single"/>
          <w:rtl/>
        </w:rPr>
        <w:t xml:space="preserve"> </w:t>
      </w:r>
      <w:r w:rsidR="00B60466" w:rsidRPr="001426F0">
        <w:rPr>
          <w:rFonts w:ascii="David" w:hAnsi="David" w:cs="David" w:hint="cs"/>
          <w:sz w:val="24"/>
          <w:szCs w:val="24"/>
          <w:u w:val="single"/>
          <w:rtl/>
        </w:rPr>
        <w:t>הוראות שעה-</w:t>
      </w:r>
      <w:r w:rsidR="00B60466">
        <w:rPr>
          <w:rFonts w:ascii="David" w:hAnsi="David" w:cs="David" w:hint="cs"/>
          <w:sz w:val="24"/>
          <w:szCs w:val="24"/>
          <w:rtl/>
        </w:rPr>
        <w:t xml:space="preserve"> </w:t>
      </w:r>
      <w:r w:rsidR="00B60466" w:rsidRPr="00E73864">
        <w:rPr>
          <w:rFonts w:ascii="David" w:hAnsi="David" w:cs="David"/>
          <w:sz w:val="24"/>
          <w:szCs w:val="24"/>
          <w:rtl/>
        </w:rPr>
        <w:t xml:space="preserve">הכנסת הוסיפה מנגנון נוסף, מנגנון של חקיקה ראשית עם מגבלת זמן - הוראת שעה. ההנחה היא שהוראת השעה תחליש את מידת ההתערבות של בית המשפט(מה שבית המשפט אמר בפרשת רובינשטיין). הוראת השעה היא סוג של חלופה לסיטואציה של מצב חירום. </w:t>
      </w:r>
      <w:r w:rsidR="00B60466">
        <w:rPr>
          <w:rFonts w:ascii="David" w:hAnsi="David" w:cs="David" w:hint="cs"/>
          <w:sz w:val="24"/>
          <w:szCs w:val="24"/>
          <w:rtl/>
        </w:rPr>
        <w:t>לעיתים ביהמ"ש כן יתערב בה.</w:t>
      </w:r>
      <w:r w:rsidR="00B60466">
        <w:rPr>
          <w:rFonts w:ascii="David" w:hAnsi="David" w:cs="David"/>
          <w:sz w:val="24"/>
          <w:szCs w:val="24"/>
          <w:rtl/>
        </w:rPr>
        <w:br/>
      </w:r>
      <w:r w:rsidR="006D745F">
        <w:rPr>
          <w:rFonts w:ascii="David" w:hAnsi="David" w:cs="David" w:hint="cs"/>
          <w:sz w:val="24"/>
          <w:szCs w:val="24"/>
          <w:u w:val="single"/>
          <w:rtl/>
        </w:rPr>
        <w:t>ה</w:t>
      </w:r>
      <w:r w:rsidR="00B60466" w:rsidRPr="001426F0">
        <w:rPr>
          <w:rFonts w:ascii="David" w:hAnsi="David" w:cs="David" w:hint="cs"/>
          <w:sz w:val="24"/>
          <w:szCs w:val="24"/>
          <w:u w:val="single"/>
          <w:rtl/>
        </w:rPr>
        <w:t>.</w:t>
      </w:r>
      <w:r w:rsidR="006D745F">
        <w:rPr>
          <w:rFonts w:ascii="David" w:hAnsi="David" w:cs="David" w:hint="cs"/>
          <w:sz w:val="24"/>
          <w:szCs w:val="24"/>
          <w:u w:val="single"/>
          <w:rtl/>
        </w:rPr>
        <w:t xml:space="preserve"> </w:t>
      </w:r>
      <w:r w:rsidR="00B60466" w:rsidRPr="001426F0">
        <w:rPr>
          <w:rFonts w:ascii="David" w:hAnsi="David" w:cs="David" w:hint="cs"/>
          <w:sz w:val="24"/>
          <w:szCs w:val="24"/>
          <w:u w:val="single"/>
          <w:rtl/>
        </w:rPr>
        <w:t>מתחזקת בכנסת המחויבות להגנה על זכויות אדם-</w:t>
      </w:r>
      <w:r w:rsidR="00B60466">
        <w:rPr>
          <w:rFonts w:ascii="David" w:hAnsi="David" w:cs="David" w:hint="cs"/>
          <w:sz w:val="24"/>
          <w:szCs w:val="24"/>
          <w:rtl/>
        </w:rPr>
        <w:t xml:space="preserve"> </w:t>
      </w:r>
      <w:r w:rsidR="00B60466" w:rsidRPr="001426F0">
        <w:rPr>
          <w:rFonts w:ascii="David" w:hAnsi="David" w:cs="David"/>
          <w:sz w:val="24"/>
          <w:szCs w:val="24"/>
          <w:rtl/>
        </w:rPr>
        <w:t xml:space="preserve">הרוח הנושבת מבית המשפט מחזקת את הכנסת להגן על זכויות אדם, </w:t>
      </w:r>
      <w:r w:rsidR="00B60466">
        <w:rPr>
          <w:rFonts w:ascii="David" w:hAnsi="David" w:cs="David" w:hint="cs"/>
          <w:sz w:val="24"/>
          <w:szCs w:val="24"/>
          <w:rtl/>
        </w:rPr>
        <w:t xml:space="preserve">זה </w:t>
      </w:r>
      <w:r w:rsidR="00B60466" w:rsidRPr="001426F0">
        <w:rPr>
          <w:rFonts w:ascii="David" w:hAnsi="David" w:cs="David"/>
          <w:sz w:val="24"/>
          <w:szCs w:val="24"/>
          <w:rtl/>
        </w:rPr>
        <w:t>בא לידי ביטוי בכך שהכנסת נכנסת לעובי הקורה וקובעת בעצמה את נקודת האיזון בין צרכי הביטחון לזכויות אדם. לפי ההסבר הזה מי שמחולל את השינוי הוא עדיין בית המשפט. מה תומך בטענה שהכנסת בעצמה מתחזקת במחויבותה להגן על זכויות אדם:</w:t>
      </w:r>
      <w:r w:rsidR="00B60466">
        <w:rPr>
          <w:rFonts w:ascii="David" w:hAnsi="David" w:cs="David" w:hint="cs"/>
          <w:sz w:val="24"/>
          <w:szCs w:val="24"/>
          <w:rtl/>
        </w:rPr>
        <w:t xml:space="preserve"> </w:t>
      </w:r>
      <w:r w:rsidR="00B60466" w:rsidRPr="008A2AE7">
        <w:rPr>
          <w:rFonts w:ascii="David" w:hAnsi="David" w:cs="David" w:hint="cs"/>
          <w:b/>
          <w:bCs/>
          <w:sz w:val="24"/>
          <w:szCs w:val="24"/>
          <w:rtl/>
        </w:rPr>
        <w:t>א</w:t>
      </w:r>
      <w:r w:rsidR="00B60466" w:rsidRPr="008A2AE7">
        <w:rPr>
          <w:rFonts w:ascii="David" w:hAnsi="David" w:cs="David"/>
          <w:b/>
          <w:bCs/>
          <w:sz w:val="24"/>
          <w:szCs w:val="24"/>
          <w:rtl/>
        </w:rPr>
        <w:t>.</w:t>
      </w:r>
      <w:r w:rsidR="00B60466">
        <w:rPr>
          <w:rFonts w:ascii="David" w:hAnsi="David" w:cs="David" w:hint="cs"/>
          <w:sz w:val="24"/>
          <w:szCs w:val="24"/>
          <w:rtl/>
        </w:rPr>
        <w:t xml:space="preserve"> הכנסת ממירה הסדרים ישנים בהסדרים חדשים, במהלך התהליך היא מוותרת על חלק מההסדרים שניתנו קודם למדינה.  </w:t>
      </w:r>
      <w:r w:rsidR="00B60466" w:rsidRPr="008A2AE7">
        <w:rPr>
          <w:rFonts w:ascii="David" w:hAnsi="David" w:cs="David" w:hint="cs"/>
          <w:b/>
          <w:bCs/>
          <w:sz w:val="24"/>
          <w:szCs w:val="24"/>
          <w:rtl/>
        </w:rPr>
        <w:t>ב.</w:t>
      </w:r>
      <w:r w:rsidR="00B60466">
        <w:rPr>
          <w:rFonts w:ascii="David" w:hAnsi="David" w:cs="David" w:hint="cs"/>
          <w:sz w:val="24"/>
          <w:szCs w:val="24"/>
          <w:rtl/>
        </w:rPr>
        <w:t xml:space="preserve"> </w:t>
      </w:r>
      <w:r w:rsidR="00B60466" w:rsidRPr="001426F0">
        <w:rPr>
          <w:rFonts w:ascii="David" w:hAnsi="David" w:cs="David"/>
          <w:sz w:val="24"/>
          <w:szCs w:val="24"/>
          <w:rtl/>
        </w:rPr>
        <w:t xml:space="preserve">הטיפול של הכנסת </w:t>
      </w:r>
      <w:r w:rsidR="00B60466">
        <w:rPr>
          <w:rFonts w:ascii="David" w:hAnsi="David" w:cs="David" w:hint="cs"/>
          <w:sz w:val="24"/>
          <w:szCs w:val="24"/>
          <w:rtl/>
        </w:rPr>
        <w:t xml:space="preserve">משתנה. יש רמה גבוהה של מודעות ומחויבות לאזן בין הביטחון לבין זכויות האדם(למשל: חוק המאבק בטרור).  </w:t>
      </w:r>
      <w:r w:rsidR="00B60466" w:rsidRPr="008A2AE7">
        <w:rPr>
          <w:rFonts w:ascii="David" w:hAnsi="David" w:cs="David" w:hint="cs"/>
          <w:b/>
          <w:bCs/>
          <w:sz w:val="24"/>
          <w:szCs w:val="24"/>
          <w:rtl/>
        </w:rPr>
        <w:t>ג</w:t>
      </w:r>
      <w:r w:rsidR="00B60466" w:rsidRPr="001426F0">
        <w:rPr>
          <w:rFonts w:ascii="David" w:hAnsi="David" w:cs="David"/>
          <w:sz w:val="24"/>
          <w:szCs w:val="24"/>
          <w:rtl/>
        </w:rPr>
        <w:t>.</w:t>
      </w:r>
      <w:r w:rsidR="00B60466">
        <w:rPr>
          <w:rFonts w:ascii="David" w:hAnsi="David" w:cs="David" w:hint="cs"/>
          <w:sz w:val="24"/>
          <w:szCs w:val="24"/>
          <w:rtl/>
        </w:rPr>
        <w:t xml:space="preserve"> </w:t>
      </w:r>
      <w:r w:rsidR="00B60466" w:rsidRPr="001426F0">
        <w:rPr>
          <w:rFonts w:ascii="David" w:hAnsi="David" w:cs="David"/>
          <w:sz w:val="24"/>
          <w:szCs w:val="24"/>
          <w:rtl/>
        </w:rPr>
        <w:t>אימוץ מנגנון ביקורת - בחלק מהמקרים החקיקה</w:t>
      </w:r>
      <w:r w:rsidR="00B60466">
        <w:rPr>
          <w:rFonts w:ascii="David" w:hAnsi="David" w:cs="David" w:hint="cs"/>
          <w:sz w:val="24"/>
          <w:szCs w:val="24"/>
          <w:rtl/>
        </w:rPr>
        <w:t xml:space="preserve"> החדשה</w:t>
      </w:r>
      <w:r w:rsidR="00B60466" w:rsidRPr="001426F0">
        <w:rPr>
          <w:rFonts w:ascii="David" w:hAnsi="David" w:cs="David"/>
          <w:sz w:val="24"/>
          <w:szCs w:val="24"/>
          <w:rtl/>
        </w:rPr>
        <w:t xml:space="preserve"> </w:t>
      </w:r>
      <w:r w:rsidR="00B60466">
        <w:rPr>
          <w:rFonts w:ascii="David" w:hAnsi="David" w:cs="David" w:hint="cs"/>
          <w:sz w:val="24"/>
          <w:szCs w:val="24"/>
          <w:rtl/>
        </w:rPr>
        <w:t>דורשת</w:t>
      </w:r>
      <w:r w:rsidR="00B60466" w:rsidRPr="001426F0">
        <w:rPr>
          <w:rFonts w:ascii="David" w:hAnsi="David" w:cs="David"/>
          <w:sz w:val="24"/>
          <w:szCs w:val="24"/>
          <w:rtl/>
        </w:rPr>
        <w:t xml:space="preserve"> </w:t>
      </w:r>
      <w:r w:rsidR="00B60466">
        <w:rPr>
          <w:rFonts w:ascii="David" w:hAnsi="David" w:cs="David" w:hint="cs"/>
          <w:sz w:val="24"/>
          <w:szCs w:val="24"/>
          <w:rtl/>
        </w:rPr>
        <w:t>מ</w:t>
      </w:r>
      <w:r w:rsidR="00B60466" w:rsidRPr="001426F0">
        <w:rPr>
          <w:rFonts w:ascii="David" w:hAnsi="David" w:cs="David"/>
          <w:sz w:val="24"/>
          <w:szCs w:val="24"/>
          <w:rtl/>
        </w:rPr>
        <w:t xml:space="preserve">הרשות </w:t>
      </w:r>
      <w:r w:rsidR="00B60466">
        <w:rPr>
          <w:rFonts w:ascii="David" w:hAnsi="David" w:cs="David" w:hint="cs"/>
          <w:sz w:val="24"/>
          <w:szCs w:val="24"/>
          <w:rtl/>
        </w:rPr>
        <w:t>ה</w:t>
      </w:r>
      <w:r w:rsidR="00B60466" w:rsidRPr="001426F0">
        <w:rPr>
          <w:rFonts w:ascii="David" w:hAnsi="David" w:cs="David"/>
          <w:sz w:val="24"/>
          <w:szCs w:val="24"/>
          <w:rtl/>
        </w:rPr>
        <w:t>מבצעת ל</w:t>
      </w:r>
      <w:r w:rsidR="00B60466">
        <w:rPr>
          <w:rFonts w:ascii="David" w:hAnsi="David" w:cs="David" w:hint="cs"/>
          <w:sz w:val="24"/>
          <w:szCs w:val="24"/>
          <w:rtl/>
        </w:rPr>
        <w:t>פעול בהתאם</w:t>
      </w:r>
      <w:r w:rsidR="00B60466" w:rsidRPr="001426F0">
        <w:rPr>
          <w:rFonts w:ascii="David" w:hAnsi="David" w:cs="David"/>
          <w:sz w:val="24"/>
          <w:szCs w:val="24"/>
          <w:rtl/>
        </w:rPr>
        <w:t xml:space="preserve"> </w:t>
      </w:r>
      <w:r w:rsidR="00B60466">
        <w:rPr>
          <w:rFonts w:ascii="David" w:hAnsi="David" w:cs="David" w:hint="cs"/>
          <w:sz w:val="24"/>
          <w:szCs w:val="24"/>
          <w:rtl/>
        </w:rPr>
        <w:t>ל</w:t>
      </w:r>
      <w:r w:rsidR="00B60466" w:rsidRPr="001426F0">
        <w:rPr>
          <w:rFonts w:ascii="David" w:hAnsi="David" w:cs="David"/>
          <w:sz w:val="24"/>
          <w:szCs w:val="24"/>
          <w:rtl/>
        </w:rPr>
        <w:t>סמכויות המוענקות לה.</w:t>
      </w:r>
      <w:r w:rsidR="00B60466">
        <w:rPr>
          <w:rFonts w:ascii="David" w:hAnsi="David" w:cs="David" w:hint="cs"/>
          <w:sz w:val="24"/>
          <w:szCs w:val="24"/>
          <w:rtl/>
        </w:rPr>
        <w:t xml:space="preserve"> </w:t>
      </w:r>
      <w:r w:rsidR="00B60466" w:rsidRPr="001426F0">
        <w:rPr>
          <w:rFonts w:ascii="David" w:hAnsi="David" w:cs="David"/>
          <w:sz w:val="24"/>
          <w:szCs w:val="24"/>
          <w:rtl/>
        </w:rPr>
        <w:t>לא רק שיש לחץ על הממשלה, אלא נוצרו גם מנגנוני פיקוח של הכנסת על פעילות הרשות המבצעת</w:t>
      </w:r>
      <w:r w:rsidR="00B60466">
        <w:rPr>
          <w:rFonts w:ascii="David" w:hAnsi="David" w:cs="David" w:hint="cs"/>
          <w:sz w:val="24"/>
          <w:szCs w:val="24"/>
          <w:rtl/>
        </w:rPr>
        <w:t xml:space="preserve">. למשל באמצעות </w:t>
      </w:r>
      <w:r w:rsidR="00B60466" w:rsidRPr="001426F0">
        <w:rPr>
          <w:rFonts w:ascii="David" w:hAnsi="David" w:cs="David"/>
          <w:sz w:val="24"/>
          <w:szCs w:val="24"/>
          <w:rtl/>
        </w:rPr>
        <w:t>וועדת חוק ומשפט.</w:t>
      </w:r>
      <w:r w:rsidR="00B60466">
        <w:rPr>
          <w:rFonts w:ascii="David" w:hAnsi="David" w:cs="David" w:hint="cs"/>
          <w:sz w:val="24"/>
          <w:szCs w:val="24"/>
          <w:rtl/>
        </w:rPr>
        <w:t xml:space="preserve"> </w:t>
      </w:r>
      <w:r w:rsidR="00B60466">
        <w:rPr>
          <w:rFonts w:ascii="David" w:hAnsi="David" w:cs="David"/>
          <w:sz w:val="24"/>
          <w:szCs w:val="24"/>
          <w:rtl/>
        </w:rPr>
        <w:br/>
      </w:r>
      <w:proofErr w:type="spellStart"/>
      <w:r w:rsidR="00B60466" w:rsidRPr="00231D82">
        <w:rPr>
          <w:rFonts w:ascii="David" w:hAnsi="David" w:cs="David" w:hint="cs"/>
          <w:sz w:val="24"/>
          <w:szCs w:val="24"/>
          <w:u w:val="single"/>
          <w:rtl/>
        </w:rPr>
        <w:t>פרופ</w:t>
      </w:r>
      <w:proofErr w:type="spellEnd"/>
      <w:r w:rsidR="00B60466" w:rsidRPr="00231D82">
        <w:rPr>
          <w:rFonts w:ascii="David" w:hAnsi="David" w:cs="David" w:hint="cs"/>
          <w:sz w:val="24"/>
          <w:szCs w:val="24"/>
          <w:u w:val="single"/>
          <w:rtl/>
        </w:rPr>
        <w:t xml:space="preserve"> ספיר-</w:t>
      </w:r>
      <w:r w:rsidR="00B60466">
        <w:rPr>
          <w:rFonts w:ascii="David" w:hAnsi="David" w:cs="David" w:hint="cs"/>
          <w:sz w:val="24"/>
          <w:szCs w:val="24"/>
          <w:rtl/>
        </w:rPr>
        <w:t xml:space="preserve"> במשך שנים ארוכות ביהמ"ש העליון היה בעל נטייה שמאלה במפה הפוליטית. אך הייתה חלוקה גם בין שופטים </w:t>
      </w:r>
      <w:proofErr w:type="spellStart"/>
      <w:r w:rsidR="00B60466">
        <w:rPr>
          <w:rFonts w:ascii="David" w:hAnsi="David" w:cs="David" w:hint="cs"/>
          <w:sz w:val="24"/>
          <w:szCs w:val="24"/>
          <w:rtl/>
        </w:rPr>
        <w:t>ביטחוניסטיים</w:t>
      </w:r>
      <w:proofErr w:type="spellEnd"/>
      <w:r w:rsidR="00B60466">
        <w:rPr>
          <w:rFonts w:ascii="David" w:hAnsi="David" w:cs="David" w:hint="cs"/>
          <w:sz w:val="24"/>
          <w:szCs w:val="24"/>
          <w:rtl/>
        </w:rPr>
        <w:t xml:space="preserve"> לשופטים </w:t>
      </w:r>
      <w:proofErr w:type="spellStart"/>
      <w:r w:rsidR="00B60466">
        <w:rPr>
          <w:rFonts w:ascii="David" w:hAnsi="David" w:cs="David" w:hint="cs"/>
          <w:sz w:val="24"/>
          <w:szCs w:val="24"/>
          <w:rtl/>
        </w:rPr>
        <w:t>אזרחיסטיים</w:t>
      </w:r>
      <w:proofErr w:type="spellEnd"/>
      <w:r w:rsidR="00B60466">
        <w:rPr>
          <w:rFonts w:ascii="David" w:hAnsi="David" w:cs="David" w:hint="cs"/>
          <w:sz w:val="24"/>
          <w:szCs w:val="24"/>
          <w:rtl/>
        </w:rPr>
        <w:t xml:space="preserve">. יש שופטים שנתנו מרחב פעולה גדול למערכת הביטחונית. אולם, יש שופטים שחששו מכך ונזהרו בנתינת מרחב הפעולה. החשש לפגיעה בזכויות האדם אינו מופרך, הטיעון שבטחון המדינה מצדיק את זה יכול לשמש ככלי בעייתי לפגיעה בזכויות בסיסיות של האזרחים. הדוגמא הטובה ביותר להמחיש זאת היא בחוק סמכויות למעצרים, כיוון שהכלים למעצר יכולים לשמש גם כלפי תושבי המדינה(היהודים) ולא רק כלפי תושבי השטחים. </w:t>
      </w:r>
      <w:r w:rsidR="00B60466" w:rsidRPr="00860080">
        <w:rPr>
          <w:rFonts w:ascii="David" w:hAnsi="David" w:cs="David" w:hint="cs"/>
          <w:sz w:val="24"/>
          <w:szCs w:val="24"/>
          <w:highlight w:val="yellow"/>
          <w:rtl/>
        </w:rPr>
        <w:t>המדינה לעיתים יכולה לסכן את הזכויות שלנו, ולכן יש צורך לפקח(תפקיד ביהמ"ש).</w:t>
      </w:r>
      <w:r w:rsidR="00B60466">
        <w:rPr>
          <w:rFonts w:ascii="David" w:hAnsi="David" w:cs="David"/>
          <w:b/>
          <w:bCs/>
          <w:sz w:val="24"/>
          <w:szCs w:val="24"/>
          <w:rtl/>
        </w:rPr>
        <w:br/>
      </w:r>
      <w:r w:rsidR="00B60466">
        <w:rPr>
          <w:rFonts w:ascii="David" w:hAnsi="David" w:cs="David"/>
          <w:b/>
          <w:bCs/>
          <w:sz w:val="24"/>
          <w:szCs w:val="24"/>
          <w:rtl/>
        </w:rPr>
        <w:br/>
      </w:r>
      <w:r w:rsidR="007C72E2" w:rsidRPr="007C72E2">
        <w:rPr>
          <w:rFonts w:ascii="David" w:hAnsi="David" w:cs="David" w:hint="cs"/>
          <w:color w:val="C00000"/>
          <w:sz w:val="32"/>
          <w:szCs w:val="32"/>
          <w:u w:val="single"/>
          <w:rtl/>
        </w:rPr>
        <w:t xml:space="preserve">5.1 הגירה ומרשם </w:t>
      </w:r>
      <w:r w:rsidR="007C72E2">
        <w:rPr>
          <w:rFonts w:ascii="David" w:hAnsi="David" w:cs="David"/>
          <w:b/>
          <w:bCs/>
          <w:sz w:val="24"/>
          <w:szCs w:val="24"/>
          <w:rtl/>
        </w:rPr>
        <w:br/>
      </w:r>
      <w:r w:rsidR="007C72E2">
        <w:rPr>
          <w:rFonts w:ascii="David" w:hAnsi="David" w:cs="David"/>
          <w:b/>
          <w:bCs/>
          <w:sz w:val="24"/>
          <w:szCs w:val="24"/>
          <w:rtl/>
        </w:rPr>
        <w:lastRenderedPageBreak/>
        <w:br/>
      </w:r>
      <w:r w:rsidR="00715AFE" w:rsidRPr="00DD28B0">
        <w:rPr>
          <w:rFonts w:ascii="David" w:hAnsi="David" w:cs="David" w:hint="cs"/>
          <w:b/>
          <w:bCs/>
          <w:sz w:val="24"/>
          <w:szCs w:val="24"/>
          <w:rtl/>
        </w:rPr>
        <w:t>חוק השבות ומרשם האוכלוסין</w:t>
      </w:r>
      <w:r w:rsidR="00715AFE" w:rsidRPr="00DD28B0">
        <w:rPr>
          <w:rFonts w:ascii="David" w:hAnsi="David" w:cs="David"/>
          <w:b/>
          <w:bCs/>
          <w:sz w:val="24"/>
          <w:szCs w:val="24"/>
          <w:rtl/>
        </w:rPr>
        <w:br/>
      </w:r>
      <w:r w:rsidR="00715AFE">
        <w:rPr>
          <w:rFonts w:ascii="David" w:hAnsi="David" w:cs="David" w:hint="cs"/>
          <w:sz w:val="24"/>
          <w:szCs w:val="24"/>
          <w:rtl/>
        </w:rPr>
        <w:t xml:space="preserve">סמוך להקמת המדינה נחקק </w:t>
      </w:r>
      <w:r w:rsidR="00715AFE" w:rsidRPr="0048319C">
        <w:rPr>
          <w:rFonts w:ascii="David" w:hAnsi="David" w:cs="David" w:hint="cs"/>
          <w:sz w:val="24"/>
          <w:szCs w:val="24"/>
          <w:highlight w:val="lightGray"/>
          <w:rtl/>
        </w:rPr>
        <w:t>חוק השבות</w:t>
      </w:r>
      <w:r w:rsidR="00715AFE">
        <w:rPr>
          <w:rFonts w:ascii="David" w:hAnsi="David" w:cs="David" w:hint="cs"/>
          <w:sz w:val="24"/>
          <w:szCs w:val="24"/>
          <w:rtl/>
        </w:rPr>
        <w:t>, שמאפשר לכל יהודי את האפשרות להיות אזרח המדינה. יש כמה מגבלות אך אינן משמעותיות. חקיקה נוספת קובעת סל קליטה לאזרח היהודי החדש. המסלול השני לקבלת אזרחות במדינה הוא נוקשה יותר.</w:t>
      </w:r>
      <w:r w:rsidR="00DD28B0">
        <w:rPr>
          <w:rFonts w:ascii="David" w:hAnsi="David" w:cs="David" w:hint="cs"/>
          <w:sz w:val="24"/>
          <w:szCs w:val="24"/>
          <w:rtl/>
        </w:rPr>
        <w:t xml:space="preserve"> </w:t>
      </w:r>
      <w:r w:rsidR="007C72E2" w:rsidRPr="007C72E2">
        <w:rPr>
          <w:rFonts w:ascii="David" w:hAnsi="David" w:cs="David" w:hint="cs"/>
          <w:sz w:val="24"/>
          <w:szCs w:val="24"/>
          <w:highlight w:val="yellow"/>
          <w:rtl/>
        </w:rPr>
        <w:t xml:space="preserve">הבעיה המרכזית- </w:t>
      </w:r>
      <w:r w:rsidR="00715AFE" w:rsidRPr="007C72E2">
        <w:rPr>
          <w:rFonts w:ascii="David" w:hAnsi="David" w:cs="David" w:hint="cs"/>
          <w:sz w:val="24"/>
          <w:szCs w:val="24"/>
          <w:highlight w:val="yellow"/>
          <w:rtl/>
        </w:rPr>
        <w:t>חוק השבות לא הגדיר מיהו יהודי.</w:t>
      </w:r>
      <w:r w:rsidR="00715AFE">
        <w:rPr>
          <w:rFonts w:ascii="David" w:hAnsi="David" w:cs="David" w:hint="cs"/>
          <w:sz w:val="24"/>
          <w:szCs w:val="24"/>
          <w:rtl/>
        </w:rPr>
        <w:t xml:space="preserve"> </w:t>
      </w:r>
      <w:r w:rsidR="0048319C">
        <w:rPr>
          <w:rFonts w:ascii="David" w:hAnsi="David" w:cs="David"/>
          <w:sz w:val="24"/>
          <w:szCs w:val="24"/>
          <w:rtl/>
        </w:rPr>
        <w:br/>
      </w:r>
      <w:r w:rsidR="0048319C" w:rsidRPr="0048319C">
        <w:rPr>
          <w:rFonts w:ascii="David" w:hAnsi="David" w:cs="David" w:hint="cs"/>
          <w:sz w:val="24"/>
          <w:szCs w:val="24"/>
          <w:highlight w:val="lightGray"/>
          <w:rtl/>
        </w:rPr>
        <w:t>חוק האזרחות</w:t>
      </w:r>
      <w:r w:rsidR="0048319C">
        <w:rPr>
          <w:rFonts w:ascii="David" w:hAnsi="David" w:cs="David" w:hint="cs"/>
          <w:sz w:val="24"/>
          <w:szCs w:val="24"/>
          <w:rtl/>
        </w:rPr>
        <w:t xml:space="preserve"> מגדיר כי </w:t>
      </w:r>
      <w:r w:rsidR="0048319C" w:rsidRPr="0048319C">
        <w:rPr>
          <w:rFonts w:ascii="David" w:hAnsi="David" w:cs="David"/>
          <w:sz w:val="24"/>
          <w:szCs w:val="24"/>
          <w:rtl/>
        </w:rPr>
        <w:t>אזרחות ישראלית נקנית –</w:t>
      </w:r>
      <w:r w:rsidR="0048319C">
        <w:rPr>
          <w:rFonts w:ascii="David" w:hAnsi="David" w:cs="David" w:hint="cs"/>
          <w:sz w:val="24"/>
          <w:szCs w:val="24"/>
          <w:rtl/>
        </w:rPr>
        <w:t xml:space="preserve">  </w:t>
      </w:r>
      <w:r w:rsidR="0048319C" w:rsidRPr="0048319C">
        <w:rPr>
          <w:rFonts w:ascii="David" w:hAnsi="David" w:cs="David"/>
          <w:sz w:val="24"/>
          <w:szCs w:val="24"/>
          <w:rtl/>
        </w:rPr>
        <w:t>מכוח שבות לפי סעיף 2,</w:t>
      </w:r>
      <w:r w:rsidR="0048319C">
        <w:rPr>
          <w:rFonts w:ascii="David" w:hAnsi="David" w:cs="David" w:hint="cs"/>
          <w:sz w:val="24"/>
          <w:szCs w:val="24"/>
          <w:rtl/>
        </w:rPr>
        <w:t xml:space="preserve"> </w:t>
      </w:r>
      <w:r w:rsidR="0048319C" w:rsidRPr="0048319C">
        <w:rPr>
          <w:rFonts w:ascii="David" w:hAnsi="David" w:cs="David"/>
          <w:sz w:val="24"/>
          <w:szCs w:val="24"/>
          <w:rtl/>
        </w:rPr>
        <w:t>מכוח ישיבה בישראל לפי סעיף 3,</w:t>
      </w:r>
      <w:r w:rsidR="0048319C">
        <w:rPr>
          <w:rFonts w:ascii="David" w:hAnsi="David" w:cs="David" w:hint="cs"/>
          <w:sz w:val="24"/>
          <w:szCs w:val="24"/>
          <w:rtl/>
        </w:rPr>
        <w:t xml:space="preserve"> </w:t>
      </w:r>
      <w:r w:rsidR="0048319C" w:rsidRPr="0048319C">
        <w:rPr>
          <w:rFonts w:ascii="David" w:hAnsi="David" w:cs="David"/>
          <w:sz w:val="24"/>
          <w:szCs w:val="24"/>
          <w:rtl/>
        </w:rPr>
        <w:t>מכוח לידה לפי סעיף 4</w:t>
      </w:r>
      <w:r w:rsidR="0048319C">
        <w:rPr>
          <w:rFonts w:ascii="David" w:hAnsi="David" w:cs="David" w:hint="cs"/>
          <w:sz w:val="24"/>
          <w:szCs w:val="24"/>
          <w:rtl/>
        </w:rPr>
        <w:t>.</w:t>
      </w:r>
      <w:r w:rsidR="0048319C">
        <w:rPr>
          <w:rFonts w:ascii="David" w:hAnsi="David" w:cs="David"/>
          <w:sz w:val="24"/>
          <w:szCs w:val="24"/>
          <w:rtl/>
        </w:rPr>
        <w:br/>
      </w:r>
      <w:r w:rsidR="0048319C" w:rsidRPr="0048319C">
        <w:rPr>
          <w:rFonts w:ascii="David" w:hAnsi="David" w:cs="David"/>
          <w:sz w:val="24"/>
          <w:szCs w:val="24"/>
          <w:highlight w:val="lightGray"/>
          <w:rtl/>
        </w:rPr>
        <w:t>חוק שריון שלילת זכות השיבה</w:t>
      </w:r>
      <w:r w:rsidR="0048319C">
        <w:rPr>
          <w:rFonts w:ascii="David" w:hAnsi="David" w:cs="David" w:hint="cs"/>
          <w:sz w:val="24"/>
          <w:szCs w:val="24"/>
          <w:rtl/>
        </w:rPr>
        <w:t xml:space="preserve"> שולל את זכות השיבה של פליטים שטרם קום המדינה היו מתגוררים בשטחה</w:t>
      </w:r>
      <w:r w:rsidR="002408B3">
        <w:rPr>
          <w:rFonts w:ascii="David" w:hAnsi="David" w:cs="David" w:hint="cs"/>
          <w:sz w:val="24"/>
          <w:szCs w:val="24"/>
          <w:rtl/>
        </w:rPr>
        <w:t xml:space="preserve"> ועברו למדינות שכנות</w:t>
      </w:r>
      <w:r w:rsidR="0048319C">
        <w:rPr>
          <w:rFonts w:ascii="David" w:hAnsi="David" w:cs="David" w:hint="cs"/>
          <w:sz w:val="24"/>
          <w:szCs w:val="24"/>
          <w:rtl/>
        </w:rPr>
        <w:t>.</w:t>
      </w:r>
      <w:r w:rsidR="0048319C">
        <w:rPr>
          <w:rFonts w:ascii="David" w:hAnsi="David" w:cs="David"/>
          <w:sz w:val="24"/>
          <w:szCs w:val="24"/>
          <w:rtl/>
        </w:rPr>
        <w:br/>
      </w:r>
      <w:r w:rsidR="0048319C" w:rsidRPr="0048319C">
        <w:rPr>
          <w:rFonts w:ascii="David" w:hAnsi="David" w:cs="David" w:hint="cs"/>
          <w:sz w:val="24"/>
          <w:szCs w:val="24"/>
          <w:highlight w:val="lightGray"/>
          <w:rtl/>
        </w:rPr>
        <w:t>חוק האזרחות והכניסה לישראל</w:t>
      </w:r>
      <w:r w:rsidR="0048319C">
        <w:rPr>
          <w:rFonts w:ascii="David" w:hAnsi="David" w:cs="David" w:hint="cs"/>
          <w:sz w:val="24"/>
          <w:szCs w:val="24"/>
          <w:rtl/>
        </w:rPr>
        <w:t>- הוראת שעה שמגבילה את קבלת האזרחות.</w:t>
      </w:r>
      <w:r w:rsidR="0048319C">
        <w:rPr>
          <w:rFonts w:ascii="David" w:hAnsi="David" w:cs="David"/>
          <w:sz w:val="24"/>
          <w:szCs w:val="24"/>
          <w:rtl/>
        </w:rPr>
        <w:br/>
      </w:r>
      <w:r w:rsidR="0048319C" w:rsidRPr="0048319C">
        <w:rPr>
          <w:rFonts w:ascii="David" w:hAnsi="David" w:cs="David" w:hint="cs"/>
          <w:sz w:val="24"/>
          <w:szCs w:val="24"/>
          <w:highlight w:val="lightGray"/>
          <w:rtl/>
        </w:rPr>
        <w:t>פקודת העדה הדתית</w:t>
      </w:r>
      <w:r w:rsidR="0048319C">
        <w:rPr>
          <w:rFonts w:ascii="David" w:hAnsi="David" w:cs="David" w:hint="cs"/>
          <w:sz w:val="24"/>
          <w:szCs w:val="24"/>
          <w:rtl/>
        </w:rPr>
        <w:t>- אדם שהמיר את דתו, יקבל אישור מראש העדה הדתית אליו הוא נספח.</w:t>
      </w:r>
      <w:r w:rsidR="00715AFE">
        <w:rPr>
          <w:rFonts w:ascii="David" w:hAnsi="David" w:cs="David"/>
          <w:sz w:val="24"/>
          <w:szCs w:val="24"/>
          <w:rtl/>
        </w:rPr>
        <w:br/>
      </w:r>
      <w:r w:rsidR="00715AFE">
        <w:rPr>
          <w:rFonts w:ascii="David" w:hAnsi="David" w:cs="David"/>
          <w:sz w:val="24"/>
          <w:szCs w:val="24"/>
          <w:rtl/>
        </w:rPr>
        <w:br/>
      </w:r>
      <w:r w:rsidR="00715AFE" w:rsidRPr="00715AFE">
        <w:rPr>
          <w:rFonts w:ascii="David" w:hAnsi="David" w:cs="David"/>
          <w:b/>
          <w:bCs/>
          <w:sz w:val="24"/>
          <w:szCs w:val="24"/>
          <w:rtl/>
        </w:rPr>
        <w:t xml:space="preserve">מיהו יהודי לצורכי חוק השבות ולצורכי מרשם האוכלוסין (הדילמה </w:t>
      </w:r>
      <w:r w:rsidR="00715AFE" w:rsidRPr="00715AFE">
        <w:rPr>
          <w:rFonts w:ascii="David" w:hAnsi="David" w:cs="David" w:hint="cs"/>
          <w:b/>
          <w:bCs/>
          <w:sz w:val="24"/>
          <w:szCs w:val="24"/>
          <w:rtl/>
        </w:rPr>
        <w:t>של ה</w:t>
      </w:r>
      <w:r w:rsidR="00715AFE" w:rsidRPr="00715AFE">
        <w:rPr>
          <w:rFonts w:ascii="David" w:hAnsi="David" w:cs="David"/>
          <w:b/>
          <w:bCs/>
          <w:sz w:val="24"/>
          <w:szCs w:val="24"/>
          <w:rtl/>
        </w:rPr>
        <w:t>שסע הפנימי-יהודי)</w:t>
      </w:r>
      <w:r w:rsidR="00F14984">
        <w:rPr>
          <w:rFonts w:ascii="David" w:hAnsi="David" w:cs="David"/>
          <w:sz w:val="24"/>
          <w:szCs w:val="24"/>
          <w:rtl/>
        </w:rPr>
        <w:br/>
      </w:r>
      <w:r w:rsidR="00F14984" w:rsidRPr="00DD28B0">
        <w:rPr>
          <w:rFonts w:ascii="David" w:hAnsi="David" w:cs="David"/>
          <w:sz w:val="24"/>
          <w:szCs w:val="24"/>
          <w:highlight w:val="lightGray"/>
          <w:u w:val="single"/>
          <w:rtl/>
        </w:rPr>
        <w:t>פס"ד שליט נ' שר הפנים</w:t>
      </w:r>
      <w:r w:rsidR="00F14984" w:rsidRPr="00F14984">
        <w:rPr>
          <w:rFonts w:ascii="David" w:hAnsi="David" w:cs="David"/>
          <w:sz w:val="24"/>
          <w:szCs w:val="24"/>
          <w:rtl/>
        </w:rPr>
        <w:t xml:space="preserve"> </w:t>
      </w:r>
      <w:r w:rsidR="00F14984">
        <w:rPr>
          <w:rFonts w:ascii="David" w:hAnsi="David" w:cs="David"/>
          <w:sz w:val="24"/>
          <w:szCs w:val="24"/>
          <w:rtl/>
        </w:rPr>
        <w:br/>
      </w:r>
      <w:r w:rsidR="00F14984" w:rsidRPr="00F14984">
        <w:rPr>
          <w:rFonts w:ascii="David" w:hAnsi="David" w:cs="David"/>
          <w:sz w:val="24"/>
          <w:szCs w:val="24"/>
          <w:rtl/>
        </w:rPr>
        <w:t>שליט נישא לסקוטית בשם אן, והם מגיעים ארצה. נולדים להם בן ובת. אן, אשתו, מקבלת תושבות קבע. נרשמה כחסרת דת. כשנולדים הילדים (אזרחים אוטומטית) הוא מבקש לרשום אותם בסעיף הדת כחסרי דת ובסעיף הלאום כיהודים. בקשתו נדחתה. שליט אומר שאפשר להפריד בין דת ללאום. טוען כי השתייכות ללאום היא הזדהות עם היהדות והערכים הלאומיים</w:t>
      </w:r>
      <w:r w:rsidR="00F14984">
        <w:rPr>
          <w:rFonts w:ascii="David" w:hAnsi="David" w:cs="David" w:hint="cs"/>
          <w:sz w:val="24"/>
          <w:szCs w:val="24"/>
          <w:rtl/>
        </w:rPr>
        <w:t>(גיוס לצה"ל, שימוש בעברית ועוד..)</w:t>
      </w:r>
      <w:r w:rsidR="00F14984" w:rsidRPr="00F14984">
        <w:rPr>
          <w:rFonts w:ascii="David" w:hAnsi="David" w:cs="David"/>
          <w:sz w:val="24"/>
          <w:szCs w:val="24"/>
          <w:rtl/>
        </w:rPr>
        <w:t>.</w:t>
      </w:r>
      <w:r w:rsidR="00F14984">
        <w:rPr>
          <w:rFonts w:ascii="David" w:hAnsi="David" w:cs="David" w:hint="cs"/>
          <w:sz w:val="24"/>
          <w:szCs w:val="24"/>
          <w:rtl/>
        </w:rPr>
        <w:t xml:space="preserve"> </w:t>
      </w:r>
      <w:r w:rsidR="00F14984" w:rsidRPr="00F14984">
        <w:rPr>
          <w:rFonts w:ascii="David" w:hAnsi="David" w:cs="David"/>
          <w:sz w:val="24"/>
          <w:szCs w:val="24"/>
          <w:rtl/>
        </w:rPr>
        <w:t>ביהמ"ש פונה לממשלה ומבקש למחוק את סעיף הלאום ממרשם האוכלוסין</w:t>
      </w:r>
      <w:r w:rsidR="00F14984">
        <w:rPr>
          <w:rFonts w:ascii="David" w:hAnsi="David" w:cs="David" w:hint="cs"/>
          <w:sz w:val="24"/>
          <w:szCs w:val="24"/>
          <w:rtl/>
        </w:rPr>
        <w:t>, מה</w:t>
      </w:r>
      <w:r w:rsidR="00F14984" w:rsidRPr="00F14984">
        <w:rPr>
          <w:rFonts w:ascii="David" w:hAnsi="David" w:cs="David"/>
          <w:sz w:val="24"/>
          <w:szCs w:val="24"/>
          <w:rtl/>
        </w:rPr>
        <w:t xml:space="preserve"> </w:t>
      </w:r>
      <w:r w:rsidR="00F14984">
        <w:rPr>
          <w:rFonts w:ascii="David" w:hAnsi="David" w:cs="David" w:hint="cs"/>
          <w:sz w:val="24"/>
          <w:szCs w:val="24"/>
          <w:rtl/>
        </w:rPr>
        <w:t>ש</w:t>
      </w:r>
      <w:r w:rsidR="00F14984" w:rsidRPr="00F14984">
        <w:rPr>
          <w:rFonts w:ascii="David" w:hAnsi="David" w:cs="David"/>
          <w:sz w:val="24"/>
          <w:szCs w:val="24"/>
          <w:rtl/>
        </w:rPr>
        <w:t>יחסוך את הצורך להכריע בשאלה אידאולוגית. המדינה מסרבת. ביהמ"ש נדרש להכריע ומקבל את העתירה ברוב של 5-4.</w:t>
      </w:r>
      <w:r w:rsidR="00F14984">
        <w:rPr>
          <w:rFonts w:ascii="David" w:hAnsi="David" w:cs="David"/>
          <w:sz w:val="24"/>
          <w:szCs w:val="24"/>
          <w:rtl/>
        </w:rPr>
        <w:br/>
      </w:r>
      <w:r w:rsidR="00F14984">
        <w:rPr>
          <w:rFonts w:ascii="David" w:hAnsi="David" w:cs="David" w:hint="cs"/>
          <w:sz w:val="24"/>
          <w:szCs w:val="24"/>
          <w:u w:val="single"/>
          <w:rtl/>
        </w:rPr>
        <w:t xml:space="preserve">5 </w:t>
      </w:r>
      <w:r w:rsidR="00F14984" w:rsidRPr="00F14984">
        <w:rPr>
          <w:rFonts w:ascii="David" w:hAnsi="David" w:cs="David"/>
          <w:sz w:val="24"/>
          <w:szCs w:val="24"/>
          <w:u w:val="single"/>
          <w:rtl/>
        </w:rPr>
        <w:t>שופטי הרוב:</w:t>
      </w:r>
      <w:r w:rsidR="00F14984" w:rsidRPr="00F14984">
        <w:rPr>
          <w:rFonts w:ascii="David" w:hAnsi="David" w:cs="David"/>
          <w:sz w:val="24"/>
          <w:szCs w:val="24"/>
          <w:rtl/>
        </w:rPr>
        <w:t xml:space="preserve"> מדובר באקט רישומי חסר משמעות, כיוון שהחוק(מרשם האוכלוסין) עצמו אומר שהרשומות לא משמשות לשום עניין אחר, ולכן נרשום</w:t>
      </w:r>
      <w:r w:rsidR="00F14984">
        <w:rPr>
          <w:rFonts w:ascii="David" w:hAnsi="David" w:cs="David" w:hint="cs"/>
          <w:sz w:val="24"/>
          <w:szCs w:val="24"/>
          <w:rtl/>
        </w:rPr>
        <w:t xml:space="preserve"> אותם כיהודים</w:t>
      </w:r>
      <w:r w:rsidR="00F14984" w:rsidRPr="00F14984">
        <w:rPr>
          <w:rFonts w:ascii="David" w:hAnsi="David" w:cs="David"/>
          <w:sz w:val="24"/>
          <w:szCs w:val="24"/>
          <w:rtl/>
        </w:rPr>
        <w:t>. זו רק שאלת המרשם (לא מדובר בחוק השבות).</w:t>
      </w:r>
      <w:r w:rsidR="00F14984">
        <w:rPr>
          <w:rFonts w:ascii="David" w:hAnsi="David" w:cs="David"/>
          <w:sz w:val="24"/>
          <w:szCs w:val="24"/>
          <w:rtl/>
        </w:rPr>
        <w:br/>
      </w:r>
      <w:r w:rsidR="00F14984" w:rsidRPr="00F14984">
        <w:rPr>
          <w:rFonts w:ascii="David" w:hAnsi="David" w:cs="David"/>
          <w:sz w:val="24"/>
          <w:szCs w:val="24"/>
          <w:u w:val="single"/>
          <w:rtl/>
        </w:rPr>
        <w:t>השופט</w:t>
      </w:r>
      <w:r w:rsidR="00F14984">
        <w:rPr>
          <w:rFonts w:ascii="David" w:hAnsi="David" w:cs="David" w:hint="cs"/>
          <w:sz w:val="24"/>
          <w:szCs w:val="24"/>
          <w:u w:val="single"/>
          <w:rtl/>
        </w:rPr>
        <w:t xml:space="preserve">ים </w:t>
      </w:r>
      <w:proofErr w:type="spellStart"/>
      <w:r w:rsidR="00F14984">
        <w:rPr>
          <w:rFonts w:ascii="David" w:hAnsi="David" w:cs="David" w:hint="cs"/>
          <w:sz w:val="24"/>
          <w:szCs w:val="24"/>
          <w:u w:val="single"/>
          <w:rtl/>
        </w:rPr>
        <w:t>קיסטר</w:t>
      </w:r>
      <w:proofErr w:type="spellEnd"/>
      <w:r w:rsidR="00F14984" w:rsidRPr="00F14984">
        <w:rPr>
          <w:rFonts w:ascii="David" w:hAnsi="David" w:cs="David"/>
          <w:sz w:val="24"/>
          <w:szCs w:val="24"/>
          <w:u w:val="single"/>
          <w:rtl/>
        </w:rPr>
        <w:t xml:space="preserve"> </w:t>
      </w:r>
      <w:proofErr w:type="spellStart"/>
      <w:r w:rsidR="00F14984">
        <w:rPr>
          <w:rFonts w:ascii="David" w:hAnsi="David" w:cs="David" w:hint="cs"/>
          <w:sz w:val="24"/>
          <w:szCs w:val="24"/>
          <w:u w:val="single"/>
          <w:rtl/>
        </w:rPr>
        <w:t>ו</w:t>
      </w:r>
      <w:r w:rsidR="00F14984" w:rsidRPr="00F14984">
        <w:rPr>
          <w:rFonts w:ascii="David" w:hAnsi="David" w:cs="David"/>
          <w:sz w:val="24"/>
          <w:szCs w:val="24"/>
          <w:u w:val="single"/>
          <w:rtl/>
        </w:rPr>
        <w:t>זילברג</w:t>
      </w:r>
      <w:proofErr w:type="spellEnd"/>
      <w:r w:rsidR="00F14984" w:rsidRPr="00F14984">
        <w:rPr>
          <w:rFonts w:ascii="David" w:hAnsi="David" w:cs="David"/>
          <w:sz w:val="24"/>
          <w:szCs w:val="24"/>
          <w:u w:val="single"/>
          <w:rtl/>
        </w:rPr>
        <w:t>(דעת מיעוט):</w:t>
      </w:r>
      <w:r w:rsidR="00F14984" w:rsidRPr="00F14984">
        <w:rPr>
          <w:rFonts w:ascii="David" w:hAnsi="David" w:cs="David"/>
          <w:sz w:val="24"/>
          <w:szCs w:val="24"/>
          <w:rtl/>
        </w:rPr>
        <w:t xml:space="preserve"> </w:t>
      </w:r>
      <w:r w:rsidR="00F14984">
        <w:rPr>
          <w:rFonts w:ascii="David" w:hAnsi="David" w:cs="David" w:hint="cs"/>
          <w:sz w:val="24"/>
          <w:szCs w:val="24"/>
          <w:rtl/>
        </w:rPr>
        <w:t>יש להכריע בהתאם להלכה.</w:t>
      </w:r>
      <w:r w:rsidR="00F14984" w:rsidRPr="00F14984">
        <w:rPr>
          <w:rFonts w:ascii="David" w:hAnsi="David" w:cs="David"/>
          <w:sz w:val="24"/>
          <w:szCs w:val="24"/>
          <w:rtl/>
        </w:rPr>
        <w:t xml:space="preserve"> כל המנתק את הלאומיות היהודית מיסודותיה היהודיים מנתק את הקשר לארץ ישראל. הזיקה הדתית הינה גם לאומית. ניתוק כזה הוא מעשה בגידה. </w:t>
      </w:r>
      <w:r w:rsidR="00F14984">
        <w:rPr>
          <w:rFonts w:ascii="David" w:hAnsi="David" w:cs="David"/>
          <w:sz w:val="24"/>
          <w:szCs w:val="24"/>
          <w:rtl/>
        </w:rPr>
        <w:br/>
      </w:r>
      <w:r w:rsidR="00F14984" w:rsidRPr="00F14984">
        <w:rPr>
          <w:rFonts w:ascii="David" w:hAnsi="David" w:cs="David"/>
          <w:sz w:val="24"/>
          <w:szCs w:val="24"/>
          <w:u w:val="single"/>
          <w:rtl/>
        </w:rPr>
        <w:t xml:space="preserve">השופטים </w:t>
      </w:r>
      <w:proofErr w:type="spellStart"/>
      <w:r w:rsidR="00F14984" w:rsidRPr="00F14984">
        <w:rPr>
          <w:rFonts w:ascii="David" w:hAnsi="David" w:cs="David"/>
          <w:sz w:val="24"/>
          <w:szCs w:val="24"/>
          <w:u w:val="single"/>
          <w:rtl/>
        </w:rPr>
        <w:t>לנדוי</w:t>
      </w:r>
      <w:proofErr w:type="spellEnd"/>
      <w:r w:rsidR="00F14984" w:rsidRPr="00F14984">
        <w:rPr>
          <w:rFonts w:ascii="David" w:hAnsi="David" w:cs="David"/>
          <w:sz w:val="24"/>
          <w:szCs w:val="24"/>
          <w:u w:val="single"/>
          <w:rtl/>
        </w:rPr>
        <w:t xml:space="preserve"> ואגרנט(דעת מיעוט):</w:t>
      </w:r>
      <w:r w:rsidR="00F14984" w:rsidRPr="00F14984">
        <w:rPr>
          <w:rFonts w:ascii="David" w:hAnsi="David" w:cs="David"/>
          <w:sz w:val="24"/>
          <w:szCs w:val="24"/>
          <w:rtl/>
        </w:rPr>
        <w:t xml:space="preserve"> לא מתבססים על ההלכה. אומרים, שאם יש ויכוח על הסמל כנראה שהוא חשוב לאנשים. דבר נוסף, יש לזה משמעות לא רק ביחס למבקשים ולמתנגדים אלא גם במובן זה שלחוק ולפסיקה יש גם השפעה על אופן החשיבה של הציבור המשמעות תהיה שנפסוק בהתאם להשקפת עולמינו, פסיקה כזו לא לגיטימית. </w:t>
      </w:r>
      <w:r w:rsidR="00DD28B0">
        <w:rPr>
          <w:rFonts w:ascii="David" w:hAnsi="David" w:cs="David" w:hint="cs"/>
          <w:sz w:val="24"/>
          <w:szCs w:val="24"/>
          <w:rtl/>
        </w:rPr>
        <w:t xml:space="preserve">פרשנות משרד הפנים וביהמ"ש אינה בהכרח עומדת בקנה אחד עם פרשנות הציבור והקבוצות השונות בחברה. </w:t>
      </w:r>
      <w:r w:rsidR="002224CB">
        <w:rPr>
          <w:rFonts w:ascii="David" w:hAnsi="David" w:cs="David" w:hint="cs"/>
          <w:sz w:val="24"/>
          <w:szCs w:val="24"/>
          <w:rtl/>
        </w:rPr>
        <w:t>ביהמ"ש לא צריך לקחת את תפקיד המחוקק.</w:t>
      </w:r>
      <w:r w:rsidR="00DD28B0">
        <w:rPr>
          <w:rFonts w:ascii="David" w:hAnsi="David" w:cs="David"/>
          <w:sz w:val="24"/>
          <w:szCs w:val="24"/>
          <w:rtl/>
        </w:rPr>
        <w:br/>
      </w:r>
      <w:r w:rsidR="00F14984" w:rsidRPr="00F14984">
        <w:rPr>
          <w:rFonts w:ascii="David" w:hAnsi="David" w:cs="David"/>
          <w:sz w:val="24"/>
          <w:szCs w:val="24"/>
          <w:u w:val="single"/>
          <w:rtl/>
        </w:rPr>
        <w:t>פרופ' ספיר -</w:t>
      </w:r>
      <w:r w:rsidR="00F14984" w:rsidRPr="00F14984">
        <w:rPr>
          <w:rFonts w:ascii="David" w:hAnsi="David" w:cs="David"/>
          <w:sz w:val="24"/>
          <w:szCs w:val="24"/>
          <w:rtl/>
        </w:rPr>
        <w:t xml:space="preserve"> סוגיה זו הראתה כי ביהמ"ש העליון נחלק בדעותיו, הוא לא מונוליטי - דבר מוערך ורצוי.</w:t>
      </w:r>
      <w:r w:rsidR="00F14984">
        <w:rPr>
          <w:rFonts w:ascii="David" w:hAnsi="David" w:cs="David"/>
          <w:sz w:val="24"/>
          <w:szCs w:val="24"/>
          <w:rtl/>
        </w:rPr>
        <w:br/>
      </w:r>
      <w:r w:rsidR="00F14984" w:rsidRPr="00F14984">
        <w:rPr>
          <w:rFonts w:ascii="David" w:hAnsi="David" w:cs="David"/>
          <w:sz w:val="24"/>
          <w:szCs w:val="24"/>
          <w:rtl/>
        </w:rPr>
        <w:t xml:space="preserve">התוצאה </w:t>
      </w:r>
      <w:r w:rsidR="00F14984">
        <w:rPr>
          <w:rFonts w:ascii="David" w:hAnsi="David" w:cs="David" w:hint="cs"/>
          <w:sz w:val="24"/>
          <w:szCs w:val="24"/>
          <w:rtl/>
        </w:rPr>
        <w:t xml:space="preserve">מפסק הדין </w:t>
      </w:r>
      <w:r w:rsidR="00F14984" w:rsidRPr="00F14984">
        <w:rPr>
          <w:rFonts w:ascii="David" w:hAnsi="David" w:cs="David"/>
          <w:sz w:val="24"/>
          <w:szCs w:val="24"/>
          <w:rtl/>
        </w:rPr>
        <w:t xml:space="preserve">היא: סערה ציבורית, איום המפד"ל לפרישה מהקואליציה. </w:t>
      </w:r>
      <w:r w:rsidR="00F14984" w:rsidRPr="000C4CCE">
        <w:rPr>
          <w:rFonts w:ascii="David" w:hAnsi="David" w:cs="David"/>
          <w:sz w:val="24"/>
          <w:szCs w:val="24"/>
          <w:highlight w:val="yellow"/>
          <w:rtl/>
        </w:rPr>
        <w:t xml:space="preserve">כתוצאה מכך </w:t>
      </w:r>
      <w:r w:rsidR="00DD28B0" w:rsidRPr="000C4CCE">
        <w:rPr>
          <w:rFonts w:ascii="David" w:hAnsi="David" w:cs="David" w:hint="cs"/>
          <w:sz w:val="24"/>
          <w:szCs w:val="24"/>
          <w:highlight w:val="yellow"/>
          <w:rtl/>
        </w:rPr>
        <w:t xml:space="preserve">הכנסת מתקנת </w:t>
      </w:r>
      <w:r w:rsidR="00F14984" w:rsidRPr="000C4CCE">
        <w:rPr>
          <w:rFonts w:ascii="David" w:hAnsi="David" w:cs="David"/>
          <w:sz w:val="24"/>
          <w:szCs w:val="24"/>
          <w:highlight w:val="yellow"/>
          <w:rtl/>
        </w:rPr>
        <w:t>את חוק השבות וחוק המרשם. נחקק סעיף שמגדיר יהודי כמי שנולד לאם יהודייה או התגייר ואינו בן דת אחרת.</w:t>
      </w:r>
      <w:r w:rsidR="00DD28B0" w:rsidRPr="000C4CCE">
        <w:rPr>
          <w:rFonts w:ascii="David" w:hAnsi="David" w:cs="David" w:hint="cs"/>
          <w:sz w:val="24"/>
          <w:szCs w:val="24"/>
          <w:highlight w:val="yellow"/>
          <w:rtl/>
        </w:rPr>
        <w:t xml:space="preserve"> כמו כן, נקבעים תנאים נוספים לקבלת אזרחות.</w:t>
      </w:r>
      <w:r w:rsidR="00DD28B0">
        <w:rPr>
          <w:rFonts w:ascii="David" w:hAnsi="David" w:cs="David" w:hint="cs"/>
          <w:sz w:val="24"/>
          <w:szCs w:val="24"/>
          <w:rtl/>
        </w:rPr>
        <w:t xml:space="preserve"> </w:t>
      </w:r>
      <w:r w:rsidR="002224CB">
        <w:rPr>
          <w:rFonts w:ascii="David" w:hAnsi="David" w:cs="David"/>
          <w:sz w:val="24"/>
          <w:szCs w:val="24"/>
          <w:rtl/>
        </w:rPr>
        <w:br/>
      </w:r>
      <w:r w:rsidR="00DD28B0">
        <w:rPr>
          <w:rFonts w:ascii="David" w:hAnsi="David" w:cs="David"/>
          <w:sz w:val="24"/>
          <w:szCs w:val="24"/>
          <w:rtl/>
        </w:rPr>
        <w:br/>
      </w:r>
      <w:bookmarkStart w:id="5" w:name="_Hlk30082629"/>
      <w:r w:rsidR="00FF3C80" w:rsidRPr="00FF3C80">
        <w:rPr>
          <w:rFonts w:ascii="David" w:hAnsi="David" w:cs="David" w:hint="cs"/>
          <w:b/>
          <w:bCs/>
          <w:sz w:val="24"/>
          <w:szCs w:val="24"/>
          <w:rtl/>
        </w:rPr>
        <w:t>יהודי שעבר גיור בחו"ל במרשם האוכלוסין-</w:t>
      </w:r>
      <w:r w:rsidR="00FF3C80" w:rsidRPr="00FF3C80">
        <w:rPr>
          <w:rFonts w:ascii="David" w:hAnsi="David" w:cs="David" w:hint="cs"/>
          <w:sz w:val="24"/>
          <w:szCs w:val="24"/>
          <w:u w:val="single"/>
          <w:rtl/>
        </w:rPr>
        <w:t xml:space="preserve"> </w:t>
      </w:r>
      <w:bookmarkEnd w:id="5"/>
      <w:r w:rsidR="00DD28B0" w:rsidRPr="006A48F1">
        <w:rPr>
          <w:rFonts w:ascii="David" w:hAnsi="David" w:cs="David"/>
          <w:sz w:val="24"/>
          <w:szCs w:val="24"/>
          <w:highlight w:val="lightGray"/>
          <w:u w:val="single"/>
          <w:rtl/>
        </w:rPr>
        <w:t>פס"ד מילר</w:t>
      </w:r>
      <w:r w:rsidR="008B13A5">
        <w:rPr>
          <w:rFonts w:ascii="David" w:hAnsi="David" w:cs="David" w:hint="cs"/>
          <w:sz w:val="24"/>
          <w:szCs w:val="24"/>
          <w:u w:val="single"/>
          <w:rtl/>
        </w:rPr>
        <w:t>(</w:t>
      </w:r>
      <w:r w:rsidR="002224CB" w:rsidRPr="002224CB">
        <w:rPr>
          <w:rFonts w:ascii="David" w:hAnsi="David" w:cs="David" w:hint="cs"/>
          <w:sz w:val="24"/>
          <w:szCs w:val="24"/>
          <w:u w:val="single"/>
          <w:rtl/>
        </w:rPr>
        <w:t>אין בסילבו</w:t>
      </w:r>
      <w:r w:rsidR="008B13A5">
        <w:rPr>
          <w:rFonts w:ascii="David" w:hAnsi="David" w:cs="David" w:hint="cs"/>
          <w:sz w:val="24"/>
          <w:szCs w:val="24"/>
          <w:u w:val="single"/>
          <w:rtl/>
        </w:rPr>
        <w:t>ס)-</w:t>
      </w:r>
      <w:r w:rsidR="00AA57F1" w:rsidRPr="00AA57F1">
        <w:rPr>
          <w:rFonts w:ascii="David" w:hAnsi="David" w:cs="David" w:hint="cs"/>
          <w:sz w:val="24"/>
          <w:szCs w:val="24"/>
          <w:highlight w:val="yellow"/>
          <w:rtl/>
        </w:rPr>
        <w:t xml:space="preserve"> נובע שגיור שנעשה בחו"ל, תקף במרשם האוכלוסין במדינת ישראל.</w:t>
      </w:r>
      <w:r w:rsidR="006A48F1">
        <w:rPr>
          <w:rFonts w:ascii="David" w:hAnsi="David" w:cs="David"/>
          <w:sz w:val="24"/>
          <w:szCs w:val="24"/>
          <w:rtl/>
        </w:rPr>
        <w:br/>
      </w:r>
      <w:r w:rsidR="00FF3C80" w:rsidRPr="00FF3C80">
        <w:rPr>
          <w:rFonts w:ascii="David" w:hAnsi="David" w:cs="David" w:hint="cs"/>
          <w:sz w:val="24"/>
          <w:szCs w:val="24"/>
          <w:u w:val="single"/>
          <w:rtl/>
        </w:rPr>
        <w:t xml:space="preserve"> </w:t>
      </w:r>
      <w:r w:rsidR="006A48F1" w:rsidRPr="006A48F1">
        <w:rPr>
          <w:rFonts w:ascii="David" w:hAnsi="David" w:cs="David"/>
          <w:sz w:val="24"/>
          <w:szCs w:val="24"/>
          <w:highlight w:val="lightGray"/>
          <w:u w:val="single"/>
          <w:rtl/>
        </w:rPr>
        <w:t xml:space="preserve">פס"ד תנועת ש"ס נ' מרשם </w:t>
      </w:r>
      <w:r w:rsidR="006A48F1" w:rsidRPr="002224CB">
        <w:rPr>
          <w:rFonts w:ascii="David" w:hAnsi="David" w:cs="David"/>
          <w:sz w:val="24"/>
          <w:szCs w:val="24"/>
          <w:highlight w:val="lightGray"/>
          <w:u w:val="single"/>
          <w:rtl/>
        </w:rPr>
        <w:t>האוכלוסין</w:t>
      </w:r>
      <w:r w:rsidR="002224CB" w:rsidRPr="002224CB">
        <w:rPr>
          <w:rFonts w:ascii="David" w:hAnsi="David" w:cs="David" w:hint="cs"/>
          <w:sz w:val="24"/>
          <w:szCs w:val="24"/>
          <w:u w:val="single"/>
          <w:rtl/>
        </w:rPr>
        <w:t>- אין בסילבוס</w:t>
      </w:r>
      <w:r w:rsidR="006A48F1">
        <w:rPr>
          <w:rFonts w:ascii="David" w:hAnsi="David" w:cs="David"/>
          <w:sz w:val="24"/>
          <w:szCs w:val="24"/>
          <w:rtl/>
        </w:rPr>
        <w:br/>
      </w:r>
      <w:r w:rsidR="006A48F1" w:rsidRPr="00AA57F1">
        <w:rPr>
          <w:rFonts w:ascii="David" w:hAnsi="David" w:cs="David"/>
          <w:sz w:val="24"/>
          <w:szCs w:val="24"/>
          <w:highlight w:val="yellow"/>
          <w:rtl/>
        </w:rPr>
        <w:t>ביהמ"ש קבע כי הלכת מילר תקפה גם לגבי סעיף הלאום וגם לגבי סעיף הדת</w:t>
      </w:r>
      <w:r w:rsidR="008B13A5">
        <w:rPr>
          <w:rFonts w:ascii="David" w:hAnsi="David" w:cs="David" w:hint="cs"/>
          <w:sz w:val="24"/>
          <w:szCs w:val="24"/>
          <w:highlight w:val="yellow"/>
          <w:rtl/>
        </w:rPr>
        <w:t xml:space="preserve"> במרשם האוכלוסין</w:t>
      </w:r>
      <w:r w:rsidR="006A48F1" w:rsidRPr="00AA57F1">
        <w:rPr>
          <w:rFonts w:ascii="David" w:hAnsi="David" w:cs="David"/>
          <w:sz w:val="24"/>
          <w:szCs w:val="24"/>
          <w:highlight w:val="yellow"/>
          <w:rtl/>
        </w:rPr>
        <w:t>.</w:t>
      </w:r>
      <w:r w:rsidR="006A48F1" w:rsidRPr="006A48F1">
        <w:rPr>
          <w:rFonts w:ascii="David" w:hAnsi="David" w:cs="David"/>
          <w:sz w:val="24"/>
          <w:szCs w:val="24"/>
          <w:rtl/>
        </w:rPr>
        <w:t xml:space="preserve"> </w:t>
      </w:r>
      <w:r w:rsidR="008B13A5">
        <w:rPr>
          <w:rFonts w:ascii="David" w:hAnsi="David" w:cs="David"/>
          <w:sz w:val="24"/>
          <w:szCs w:val="24"/>
          <w:rtl/>
        </w:rPr>
        <w:br/>
      </w:r>
      <w:r w:rsidR="00615BC2">
        <w:rPr>
          <w:rFonts w:ascii="David" w:hAnsi="David" w:cs="David"/>
          <w:sz w:val="24"/>
          <w:szCs w:val="24"/>
          <w:u w:val="single"/>
          <w:rtl/>
        </w:rPr>
        <w:br/>
      </w:r>
      <w:r w:rsidR="00FF3C80" w:rsidRPr="00FF3C80">
        <w:rPr>
          <w:rFonts w:ascii="David" w:hAnsi="David" w:cs="David" w:hint="cs"/>
          <w:b/>
          <w:bCs/>
          <w:sz w:val="24"/>
          <w:szCs w:val="24"/>
          <w:rtl/>
        </w:rPr>
        <w:t>יהודי שעבר גיור בישראל במרשם האוכלוסין-</w:t>
      </w:r>
      <w:r w:rsidR="00FF3C80" w:rsidRPr="00FF3C80">
        <w:rPr>
          <w:rFonts w:ascii="David" w:hAnsi="David" w:cs="David" w:hint="cs"/>
          <w:sz w:val="24"/>
          <w:szCs w:val="24"/>
          <w:u w:val="single"/>
          <w:rtl/>
        </w:rPr>
        <w:t xml:space="preserve"> </w:t>
      </w:r>
      <w:r w:rsidR="001A5C77" w:rsidRPr="006A48F1">
        <w:rPr>
          <w:rFonts w:ascii="David" w:hAnsi="David" w:cs="David"/>
          <w:sz w:val="24"/>
          <w:szCs w:val="24"/>
          <w:highlight w:val="lightGray"/>
          <w:u w:val="single"/>
          <w:rtl/>
        </w:rPr>
        <w:t xml:space="preserve">פס"ד </w:t>
      </w:r>
      <w:proofErr w:type="spellStart"/>
      <w:r w:rsidR="001A5C77" w:rsidRPr="006A48F1">
        <w:rPr>
          <w:rFonts w:ascii="David" w:hAnsi="David" w:cs="David"/>
          <w:sz w:val="24"/>
          <w:szCs w:val="24"/>
          <w:highlight w:val="lightGray"/>
          <w:u w:val="single"/>
          <w:rtl/>
        </w:rPr>
        <w:t>פסרו</w:t>
      </w:r>
      <w:proofErr w:type="spellEnd"/>
      <w:r w:rsidR="001A5C77" w:rsidRPr="006A48F1">
        <w:rPr>
          <w:rFonts w:ascii="David" w:hAnsi="David" w:cs="David"/>
          <w:sz w:val="24"/>
          <w:szCs w:val="24"/>
          <w:highlight w:val="lightGray"/>
          <w:u w:val="single"/>
          <w:rtl/>
        </w:rPr>
        <w:t xml:space="preserve"> גולדשטיין נ' שר הפנים</w:t>
      </w:r>
      <w:r w:rsidR="001A5C77" w:rsidRPr="006A48F1">
        <w:rPr>
          <w:rFonts w:ascii="David" w:hAnsi="David" w:cs="David"/>
          <w:sz w:val="24"/>
          <w:szCs w:val="24"/>
          <w:u w:val="single"/>
          <w:rtl/>
        </w:rPr>
        <w:t xml:space="preserve"> </w:t>
      </w:r>
      <w:r w:rsidR="001A5C77">
        <w:rPr>
          <w:rFonts w:ascii="David" w:hAnsi="David" w:cs="David"/>
          <w:sz w:val="24"/>
          <w:szCs w:val="24"/>
          <w:u w:val="single"/>
          <w:rtl/>
        </w:rPr>
        <w:br/>
      </w:r>
      <w:r w:rsidR="001A5C77" w:rsidRPr="006A48F1">
        <w:rPr>
          <w:rFonts w:ascii="David" w:hAnsi="David" w:cs="David" w:hint="cs"/>
          <w:sz w:val="24"/>
          <w:szCs w:val="24"/>
          <w:rtl/>
        </w:rPr>
        <w:t>6</w:t>
      </w:r>
      <w:r w:rsidR="001A5C77" w:rsidRPr="006A48F1">
        <w:rPr>
          <w:rFonts w:ascii="David" w:hAnsi="David" w:cs="David"/>
          <w:sz w:val="24"/>
          <w:szCs w:val="24"/>
          <w:rtl/>
        </w:rPr>
        <w:t xml:space="preserve"> שנים אחרי פרשת ש"ס. אליאן </w:t>
      </w:r>
      <w:proofErr w:type="spellStart"/>
      <w:r w:rsidR="001A5C77" w:rsidRPr="006A48F1">
        <w:rPr>
          <w:rFonts w:ascii="David" w:hAnsi="David" w:cs="David"/>
          <w:sz w:val="24"/>
          <w:szCs w:val="24"/>
          <w:rtl/>
        </w:rPr>
        <w:t>פסרו</w:t>
      </w:r>
      <w:proofErr w:type="spellEnd"/>
      <w:r w:rsidR="001A5C77" w:rsidRPr="006A48F1">
        <w:rPr>
          <w:rFonts w:ascii="David" w:hAnsi="David" w:cs="David"/>
          <w:sz w:val="24"/>
          <w:szCs w:val="24"/>
          <w:rtl/>
        </w:rPr>
        <w:t xml:space="preserve"> מגיעה מברזיל כתיירת בישרא</w:t>
      </w:r>
      <w:r w:rsidR="001A5C77">
        <w:rPr>
          <w:rFonts w:ascii="David" w:hAnsi="David" w:cs="David" w:hint="cs"/>
          <w:sz w:val="24"/>
          <w:szCs w:val="24"/>
          <w:rtl/>
        </w:rPr>
        <w:t>ל,</w:t>
      </w:r>
      <w:r w:rsidR="001A5C77" w:rsidRPr="006A48F1">
        <w:rPr>
          <w:rFonts w:ascii="David" w:hAnsi="David" w:cs="David"/>
          <w:sz w:val="24"/>
          <w:szCs w:val="24"/>
          <w:rtl/>
        </w:rPr>
        <w:t xml:space="preserve"> עוברת גיור רפורמי בארץ</w:t>
      </w:r>
      <w:r w:rsidR="001A5C77">
        <w:rPr>
          <w:rFonts w:ascii="David" w:hAnsi="David" w:cs="David" w:hint="cs"/>
          <w:sz w:val="24"/>
          <w:szCs w:val="24"/>
          <w:rtl/>
        </w:rPr>
        <w:t xml:space="preserve"> ו</w:t>
      </w:r>
      <w:r w:rsidR="001A5C77" w:rsidRPr="006A48F1">
        <w:rPr>
          <w:rFonts w:ascii="David" w:hAnsi="David" w:cs="David"/>
          <w:sz w:val="24"/>
          <w:szCs w:val="24"/>
          <w:rtl/>
        </w:rPr>
        <w:t xml:space="preserve">מבקשת תעודת עולה ולהירשם כיהודייה. בקשתה נשללת. היא עותרת </w:t>
      </w:r>
      <w:proofErr w:type="spellStart"/>
      <w:r w:rsidR="001A5C77" w:rsidRPr="006A48F1">
        <w:rPr>
          <w:rFonts w:ascii="David" w:hAnsi="David" w:cs="David"/>
          <w:sz w:val="24"/>
          <w:szCs w:val="24"/>
          <w:rtl/>
        </w:rPr>
        <w:t>לבג"צ</w:t>
      </w:r>
      <w:proofErr w:type="spellEnd"/>
      <w:r w:rsidR="001A5C77" w:rsidRPr="006A48F1">
        <w:rPr>
          <w:rFonts w:ascii="David" w:hAnsi="David" w:cs="David"/>
          <w:sz w:val="24"/>
          <w:szCs w:val="24"/>
          <w:rtl/>
        </w:rPr>
        <w:t xml:space="preserve"> ומסתמכת על הלכת ש"ס. משרד הפנים טוען כי הלכת ש"ס עוסקת בגיור שנערך בחו"ל, ואילו הגיור בישראל כפוף להוראות הפקודה הדתית(המרה) שקובעת כי יש לקבל תוקף של העדה הדתית לה היא מצטרפת, בישראל - הרבנות הראשית.</w:t>
      </w:r>
      <w:r w:rsidR="001A5C77">
        <w:rPr>
          <w:rFonts w:ascii="David" w:hAnsi="David" w:cs="David"/>
          <w:sz w:val="24"/>
          <w:szCs w:val="24"/>
          <w:u w:val="single"/>
          <w:rtl/>
        </w:rPr>
        <w:br/>
      </w:r>
      <w:r w:rsidR="001A5C77" w:rsidRPr="006A48F1">
        <w:rPr>
          <w:rFonts w:ascii="David" w:hAnsi="David" w:cs="David"/>
          <w:sz w:val="24"/>
          <w:szCs w:val="24"/>
          <w:u w:val="single"/>
          <w:rtl/>
        </w:rPr>
        <w:t>השופט ברק</w:t>
      </w:r>
      <w:r w:rsidR="001A5C77" w:rsidRPr="006A48F1">
        <w:rPr>
          <w:rFonts w:ascii="David" w:hAnsi="David" w:cs="David"/>
          <w:sz w:val="24"/>
          <w:szCs w:val="24"/>
          <w:rtl/>
        </w:rPr>
        <w:t xml:space="preserve"> קובע כי הכרה בגיור שנערך בישראל לצורכי חוק השבות וחוק המרשם אינה מותנית במילוי הוראות פקודת ההמרה הדתית, יחד עם זאת אומר כי קביעתו בעלת אופי שלילי בלבד- אין הוא מורה למשיבים לרשום את העותרת כיהודייה. אומר שהכנסת צריכה להחליט על הסטנדרט לגיור.</w:t>
      </w:r>
      <w:r w:rsidR="001A5C77">
        <w:rPr>
          <w:rFonts w:ascii="David" w:hAnsi="David" w:cs="David"/>
          <w:sz w:val="24"/>
          <w:szCs w:val="24"/>
          <w:u w:val="single"/>
          <w:rtl/>
        </w:rPr>
        <w:br/>
      </w:r>
      <w:r w:rsidR="001A5C77">
        <w:rPr>
          <w:rFonts w:ascii="David" w:hAnsi="David" w:cs="David" w:hint="cs"/>
          <w:sz w:val="24"/>
          <w:szCs w:val="24"/>
          <w:u w:val="single"/>
          <w:rtl/>
        </w:rPr>
        <w:t>-</w:t>
      </w:r>
      <w:r w:rsidR="001A5C77" w:rsidRPr="006A48F1">
        <w:rPr>
          <w:rFonts w:ascii="David" w:hAnsi="David" w:cs="David" w:hint="cs"/>
          <w:sz w:val="24"/>
          <w:szCs w:val="24"/>
          <w:u w:val="single"/>
          <w:rtl/>
        </w:rPr>
        <w:t>בעקבות פס"ד,</w:t>
      </w:r>
      <w:r w:rsidR="001A5C77">
        <w:rPr>
          <w:rFonts w:ascii="David" w:hAnsi="David" w:cs="David" w:hint="cs"/>
          <w:sz w:val="24"/>
          <w:szCs w:val="24"/>
          <w:rtl/>
        </w:rPr>
        <w:t xml:space="preserve"> </w:t>
      </w:r>
      <w:r w:rsidR="001A5C77" w:rsidRPr="006A48F1">
        <w:rPr>
          <w:rFonts w:ascii="David" w:hAnsi="David" w:cs="David"/>
          <w:sz w:val="24"/>
          <w:szCs w:val="24"/>
          <w:rtl/>
        </w:rPr>
        <w:t xml:space="preserve">מוקמת וועדה ציבורית "וועדת נאמן". ועדה זו עוסקת בהסדרת הגיור. והצעתה: יוקם מוסד ממלכתי לגיור. יהיו שותפים בו כל הזרמים(אורתודוקסי, קונסרבטיבי ורפורמי). המועמד לגיור במסגרת ההכשרה ייחשף ל-3 הזרמים. אקט הגיור יתבצע ע"י 3 רבנים אורתודוקסים. האורתודוקסים בעלי "השיבר" קונסרבטיבים ורפורמים – בעלי הכרה. הרב אורי רגב מסכים, בתנאי שהרבנים הראשיים לישראל ייפגשו </w:t>
      </w:r>
      <w:r w:rsidR="001A5C77" w:rsidRPr="006A48F1">
        <w:rPr>
          <w:rFonts w:ascii="David" w:hAnsi="David" w:cs="David" w:hint="cs"/>
          <w:sz w:val="24"/>
          <w:szCs w:val="24"/>
          <w:rtl/>
        </w:rPr>
        <w:t>אתו</w:t>
      </w:r>
      <w:r w:rsidR="001A5C77" w:rsidRPr="006A48F1">
        <w:rPr>
          <w:rFonts w:ascii="David" w:hAnsi="David" w:cs="David"/>
          <w:sz w:val="24"/>
          <w:szCs w:val="24"/>
          <w:rtl/>
        </w:rPr>
        <w:t xml:space="preserve"> ויגידו לו שההסדר מקובל עליהם. (אך כל מי שמבין הרבנים הראשיים של אז לא רצו ולא אהדו את אורי רגב). האורתודוקסים סירבו והחתימה לא הייתה. ההמלצות לא אומצו. פרופ' אלכס לובוצקי הביא את המלצות הוועדה להצעה לסדר היום בכנסת. מעל 90 ח"כים הצביעו בעד. </w:t>
      </w:r>
      <w:r w:rsidR="001A5C77">
        <w:rPr>
          <w:rFonts w:ascii="David" w:hAnsi="David" w:cs="David" w:hint="cs"/>
          <w:sz w:val="24"/>
          <w:szCs w:val="24"/>
          <w:rtl/>
        </w:rPr>
        <w:t>ב</w:t>
      </w:r>
      <w:r w:rsidR="001A5C77" w:rsidRPr="006A48F1">
        <w:rPr>
          <w:rFonts w:ascii="David" w:hAnsi="David" w:cs="David"/>
          <w:sz w:val="24"/>
          <w:szCs w:val="24"/>
          <w:rtl/>
        </w:rPr>
        <w:t>סופו של דבר, מוקם גוף גיור ממלכתי אך מטעם הממשלה, ולא מטעם הכנסת.</w:t>
      </w:r>
      <w:r w:rsidR="001A5C77">
        <w:rPr>
          <w:rFonts w:ascii="David" w:hAnsi="David" w:cs="David"/>
          <w:sz w:val="24"/>
          <w:szCs w:val="24"/>
          <w:u w:val="single"/>
          <w:rtl/>
        </w:rPr>
        <w:br/>
      </w:r>
      <w:r w:rsidR="004D20DF" w:rsidRPr="004D20DF">
        <w:rPr>
          <w:rFonts w:ascii="David" w:hAnsi="David" w:cs="David"/>
          <w:sz w:val="24"/>
          <w:szCs w:val="24"/>
          <w:highlight w:val="lightGray"/>
          <w:u w:val="single"/>
          <w:rtl/>
        </w:rPr>
        <w:t>פס"ד נעמת נ' שר הפנים</w:t>
      </w:r>
      <w:r w:rsidR="004D20DF">
        <w:rPr>
          <w:rFonts w:ascii="David" w:hAnsi="David" w:cs="David"/>
          <w:b/>
          <w:bCs/>
          <w:sz w:val="24"/>
          <w:szCs w:val="24"/>
          <w:rtl/>
        </w:rPr>
        <w:br/>
      </w:r>
      <w:r w:rsidR="004D20DF" w:rsidRPr="004D20DF">
        <w:rPr>
          <w:rFonts w:ascii="David" w:hAnsi="David" w:cs="David"/>
          <w:sz w:val="24"/>
          <w:szCs w:val="24"/>
          <w:rtl/>
        </w:rPr>
        <w:t xml:space="preserve">ביהמ"ש מכריע באופן חלקי על שאלותיו הפתוחות מפרשת </w:t>
      </w:r>
      <w:proofErr w:type="spellStart"/>
      <w:r w:rsidR="004D20DF" w:rsidRPr="004D20DF">
        <w:rPr>
          <w:rFonts w:ascii="David" w:hAnsi="David" w:cs="David"/>
          <w:sz w:val="24"/>
          <w:szCs w:val="24"/>
          <w:rtl/>
        </w:rPr>
        <w:t>פסרו</w:t>
      </w:r>
      <w:proofErr w:type="spellEnd"/>
      <w:r w:rsidR="004D20DF" w:rsidRPr="004D20DF">
        <w:rPr>
          <w:rFonts w:ascii="David" w:hAnsi="David" w:cs="David"/>
          <w:sz w:val="24"/>
          <w:szCs w:val="24"/>
          <w:rtl/>
        </w:rPr>
        <w:t>. הוא החיל את הלכת ש"ס ביחס לשאלת הרישום והשאיר ללא הכרעה את שאלת חוק השבות.</w:t>
      </w:r>
      <w:r w:rsidR="004D20DF">
        <w:rPr>
          <w:rFonts w:ascii="David" w:hAnsi="David" w:cs="David" w:hint="cs"/>
          <w:b/>
          <w:bCs/>
          <w:sz w:val="24"/>
          <w:szCs w:val="24"/>
          <w:rtl/>
        </w:rPr>
        <w:t xml:space="preserve"> </w:t>
      </w:r>
      <w:r w:rsidR="004D20DF" w:rsidRPr="004D20DF">
        <w:rPr>
          <w:rFonts w:ascii="David" w:hAnsi="David" w:cs="David"/>
          <w:sz w:val="24"/>
          <w:szCs w:val="24"/>
          <w:rtl/>
        </w:rPr>
        <w:t xml:space="preserve">בפרשת </w:t>
      </w:r>
      <w:proofErr w:type="spellStart"/>
      <w:r w:rsidR="004D20DF" w:rsidRPr="004D20DF">
        <w:rPr>
          <w:rFonts w:ascii="David" w:hAnsi="David" w:cs="David"/>
          <w:sz w:val="24"/>
          <w:szCs w:val="24"/>
          <w:rtl/>
        </w:rPr>
        <w:t>פסרו</w:t>
      </w:r>
      <w:proofErr w:type="spellEnd"/>
      <w:r w:rsidR="004D20DF" w:rsidRPr="004D20DF">
        <w:rPr>
          <w:rFonts w:ascii="David" w:hAnsi="David" w:cs="David"/>
          <w:sz w:val="24"/>
          <w:szCs w:val="24"/>
          <w:rtl/>
        </w:rPr>
        <w:t xml:space="preserve"> ביהמ"ש דחה את ניסיון השימוש בפקודת העדה הדתית (המרה) כדי להגדיר גיור בהקשר של מרשם ושבות. בפרשת נעמת </w:t>
      </w:r>
      <w:r w:rsidR="004D20DF" w:rsidRPr="004D20DF">
        <w:rPr>
          <w:rFonts w:ascii="David" w:hAnsi="David" w:cs="David"/>
          <w:sz w:val="24"/>
          <w:szCs w:val="24"/>
          <w:u w:val="single"/>
          <w:rtl/>
        </w:rPr>
        <w:t>ביהמ"ש טוען</w:t>
      </w:r>
      <w:r w:rsidR="004D20DF" w:rsidRPr="004D20DF">
        <w:rPr>
          <w:rFonts w:ascii="David" w:hAnsi="David" w:cs="David"/>
          <w:sz w:val="24"/>
          <w:szCs w:val="24"/>
          <w:rtl/>
        </w:rPr>
        <w:t xml:space="preserve"> כי הלכת ש"ס חלה על יהודי שחי בחו"ל ומבקש להתגייר אך אינה חלה על תושב ישראל שטס לחו"ל מתגייר שם וחוזר ("גיור קפיצה"). </w:t>
      </w:r>
      <w:r w:rsidR="004D20DF" w:rsidRPr="004D20DF">
        <w:rPr>
          <w:rFonts w:ascii="David" w:hAnsi="David" w:cs="David"/>
          <w:sz w:val="24"/>
          <w:szCs w:val="24"/>
          <w:u w:val="single"/>
          <w:rtl/>
        </w:rPr>
        <w:t xml:space="preserve">השופט </w:t>
      </w:r>
      <w:proofErr w:type="spellStart"/>
      <w:r w:rsidR="004D20DF" w:rsidRPr="004D20DF">
        <w:rPr>
          <w:rFonts w:ascii="David" w:hAnsi="David" w:cs="David"/>
          <w:sz w:val="24"/>
          <w:szCs w:val="24"/>
          <w:u w:val="single"/>
          <w:rtl/>
        </w:rPr>
        <w:t>טירקל</w:t>
      </w:r>
      <w:proofErr w:type="spellEnd"/>
      <w:r w:rsidR="00615BC2">
        <w:rPr>
          <w:rFonts w:ascii="David" w:hAnsi="David" w:cs="David" w:hint="cs"/>
          <w:sz w:val="24"/>
          <w:szCs w:val="24"/>
          <w:u w:val="single"/>
          <w:rtl/>
        </w:rPr>
        <w:t>(מיעוט)</w:t>
      </w:r>
      <w:r w:rsidR="004D20DF" w:rsidRPr="004D20DF">
        <w:rPr>
          <w:rFonts w:ascii="David" w:hAnsi="David" w:cs="David"/>
          <w:sz w:val="24"/>
          <w:szCs w:val="24"/>
          <w:rtl/>
        </w:rPr>
        <w:t>, מציע גישה מעניינת, אומר שיש חלל חקיקתי בחוק המרשם. כל עוד אנו לא יודעים מה זה התגייר אין לרשום שום גיור, מכל סוג שהוא. (ההיגיון שעומד מאחורי החלטתו: לדחוק את הכנסת להסיר את העמימות ולהגדיר).</w:t>
      </w:r>
      <w:r w:rsidR="004D20DF">
        <w:rPr>
          <w:rFonts w:ascii="David" w:hAnsi="David" w:cs="David" w:hint="cs"/>
          <w:sz w:val="24"/>
          <w:szCs w:val="24"/>
          <w:rtl/>
        </w:rPr>
        <w:t xml:space="preserve"> </w:t>
      </w:r>
      <w:r w:rsidR="004D20DF" w:rsidRPr="004D20DF">
        <w:rPr>
          <w:rFonts w:ascii="David" w:hAnsi="David" w:cs="David"/>
          <w:sz w:val="24"/>
          <w:szCs w:val="24"/>
          <w:highlight w:val="yellow"/>
          <w:rtl/>
        </w:rPr>
        <w:t xml:space="preserve">ההלכה </w:t>
      </w:r>
      <w:proofErr w:type="spellStart"/>
      <w:r w:rsidR="004D20DF" w:rsidRPr="004D20DF">
        <w:rPr>
          <w:rFonts w:ascii="David" w:hAnsi="David" w:cs="David"/>
          <w:sz w:val="24"/>
          <w:szCs w:val="24"/>
          <w:highlight w:val="yellow"/>
          <w:rtl/>
        </w:rPr>
        <w:t>בנעמת</w:t>
      </w:r>
      <w:proofErr w:type="spellEnd"/>
      <w:r w:rsidR="00615BC2">
        <w:rPr>
          <w:rFonts w:ascii="David" w:hAnsi="David" w:cs="David" w:hint="cs"/>
          <w:sz w:val="24"/>
          <w:szCs w:val="24"/>
          <w:highlight w:val="yellow"/>
          <w:rtl/>
        </w:rPr>
        <w:t>(דעת רוב)</w:t>
      </w:r>
      <w:r w:rsidR="004D20DF" w:rsidRPr="004D20DF">
        <w:rPr>
          <w:rFonts w:ascii="David" w:hAnsi="David" w:cs="David"/>
          <w:sz w:val="24"/>
          <w:szCs w:val="24"/>
          <w:highlight w:val="yellow"/>
          <w:rtl/>
        </w:rPr>
        <w:t>: מי שהתגייר בארץ או בחו"ל, לצורכי חוק המרשם יירשם כיהודי. בלי להכריע בשאלת תוקף הגיור לצורכי חוק השבות ובכלל.</w:t>
      </w:r>
      <w:r w:rsidR="004D20DF">
        <w:rPr>
          <w:rFonts w:ascii="David" w:hAnsi="David" w:cs="David" w:hint="cs"/>
          <w:b/>
          <w:bCs/>
          <w:sz w:val="24"/>
          <w:szCs w:val="24"/>
          <w:rtl/>
        </w:rPr>
        <w:t xml:space="preserve"> </w:t>
      </w:r>
      <w:r w:rsidR="004D20DF" w:rsidRPr="009C724B">
        <w:rPr>
          <w:rFonts w:ascii="David" w:hAnsi="David" w:cs="David"/>
          <w:b/>
          <w:bCs/>
          <w:sz w:val="24"/>
          <w:szCs w:val="24"/>
          <w:rtl/>
        </w:rPr>
        <w:lastRenderedPageBreak/>
        <w:t>בעקבות בג"ץ נעמת נקבע כי אדם שעבר גיור קונסרבטיבי ורפורמי רשאי להירשם כיהודי בפרטי הלאום. פריט הלאום יישאר במרשם אך יימחק מתעודת הזהות.</w:t>
      </w:r>
      <w:r w:rsidR="004D20DF" w:rsidRPr="004D20DF">
        <w:rPr>
          <w:rFonts w:ascii="David" w:hAnsi="David" w:cs="David"/>
          <w:sz w:val="24"/>
          <w:szCs w:val="24"/>
          <w:rtl/>
        </w:rPr>
        <w:t xml:space="preserve"> </w:t>
      </w:r>
    </w:p>
    <w:p w:rsidR="004D20DF" w:rsidRPr="004D20DF" w:rsidRDefault="004D20DF" w:rsidP="002224CB">
      <w:pPr>
        <w:spacing w:line="240" w:lineRule="auto"/>
        <w:rPr>
          <w:rFonts w:ascii="David" w:hAnsi="David" w:cs="David"/>
          <w:sz w:val="24"/>
          <w:szCs w:val="24"/>
          <w:rtl/>
        </w:rPr>
      </w:pPr>
      <w:r w:rsidRPr="00B76DA7">
        <w:rPr>
          <w:rFonts w:ascii="David" w:hAnsi="David" w:cs="David"/>
          <w:b/>
          <w:bCs/>
          <w:sz w:val="24"/>
          <w:szCs w:val="24"/>
          <w:rtl/>
        </w:rPr>
        <w:t>זיהינו מס' גישות</w:t>
      </w:r>
      <w:r w:rsidR="00B76DA7">
        <w:rPr>
          <w:rFonts w:ascii="David" w:hAnsi="David" w:cs="David" w:hint="cs"/>
          <w:b/>
          <w:bCs/>
          <w:sz w:val="24"/>
          <w:szCs w:val="24"/>
          <w:rtl/>
        </w:rPr>
        <w:t xml:space="preserve"> בפסיקות</w:t>
      </w:r>
      <w:r w:rsidRPr="00B76DA7">
        <w:rPr>
          <w:rFonts w:ascii="David" w:hAnsi="David" w:cs="David"/>
          <w:b/>
          <w:bCs/>
          <w:sz w:val="24"/>
          <w:szCs w:val="24"/>
          <w:rtl/>
        </w:rPr>
        <w:t xml:space="preserve"> :</w:t>
      </w:r>
      <w:r w:rsidR="00B76DA7">
        <w:rPr>
          <w:rFonts w:ascii="David" w:hAnsi="David" w:cs="David"/>
          <w:sz w:val="24"/>
          <w:szCs w:val="24"/>
          <w:rtl/>
        </w:rPr>
        <w:br/>
      </w:r>
      <w:r w:rsidR="00B76DA7">
        <w:rPr>
          <w:rFonts w:ascii="David" w:hAnsi="David" w:cs="David" w:hint="cs"/>
          <w:sz w:val="24"/>
          <w:szCs w:val="24"/>
          <w:rtl/>
        </w:rPr>
        <w:t>1</w:t>
      </w:r>
      <w:r w:rsidRPr="004D20DF">
        <w:rPr>
          <w:rFonts w:ascii="David" w:hAnsi="David" w:cs="David"/>
          <w:sz w:val="24"/>
          <w:szCs w:val="24"/>
          <w:rtl/>
        </w:rPr>
        <w:t>.יש להכריע מהותית. אין תשובות ברורות אך יש לתת החלטה. אלו שהכריעו הכריעו הלכתית. כיוון אורתודוקסי. (</w:t>
      </w:r>
      <w:proofErr w:type="spellStart"/>
      <w:r w:rsidRPr="004D20DF">
        <w:rPr>
          <w:rFonts w:ascii="David" w:hAnsi="David" w:cs="David"/>
          <w:sz w:val="24"/>
          <w:szCs w:val="24"/>
          <w:rtl/>
        </w:rPr>
        <w:t>אנגלרד</w:t>
      </w:r>
      <w:proofErr w:type="spellEnd"/>
      <w:r w:rsidRPr="004D20DF">
        <w:rPr>
          <w:rFonts w:ascii="David" w:hAnsi="David" w:cs="David"/>
          <w:sz w:val="24"/>
          <w:szCs w:val="24"/>
          <w:rtl/>
        </w:rPr>
        <w:t xml:space="preserve"> בפס"ד נעמת, </w:t>
      </w:r>
      <w:proofErr w:type="spellStart"/>
      <w:r w:rsidRPr="004D20DF">
        <w:rPr>
          <w:rFonts w:ascii="David" w:hAnsi="David" w:cs="David"/>
          <w:sz w:val="24"/>
          <w:szCs w:val="24"/>
          <w:rtl/>
        </w:rPr>
        <w:t>קיסטר</w:t>
      </w:r>
      <w:proofErr w:type="spellEnd"/>
      <w:r w:rsidRPr="004D20DF">
        <w:rPr>
          <w:rFonts w:ascii="David" w:hAnsi="David" w:cs="David"/>
          <w:sz w:val="24"/>
          <w:szCs w:val="24"/>
          <w:rtl/>
        </w:rPr>
        <w:t xml:space="preserve"> </w:t>
      </w:r>
      <w:proofErr w:type="spellStart"/>
      <w:r w:rsidRPr="004D20DF">
        <w:rPr>
          <w:rFonts w:ascii="David" w:hAnsi="David" w:cs="David"/>
          <w:sz w:val="24"/>
          <w:szCs w:val="24"/>
          <w:rtl/>
        </w:rPr>
        <w:t>וזילברג</w:t>
      </w:r>
      <w:proofErr w:type="spellEnd"/>
      <w:r w:rsidRPr="004D20DF">
        <w:rPr>
          <w:rFonts w:ascii="David" w:hAnsi="David" w:cs="David"/>
          <w:sz w:val="24"/>
          <w:szCs w:val="24"/>
          <w:rtl/>
        </w:rPr>
        <w:t xml:space="preserve"> בפס"ד שליט).</w:t>
      </w:r>
      <w:r w:rsidR="00B76DA7">
        <w:rPr>
          <w:rFonts w:ascii="David" w:hAnsi="David" w:cs="David"/>
          <w:sz w:val="24"/>
          <w:szCs w:val="24"/>
          <w:rtl/>
        </w:rPr>
        <w:br/>
      </w:r>
      <w:r w:rsidRPr="004D20DF">
        <w:rPr>
          <w:rFonts w:ascii="David" w:hAnsi="David" w:cs="David"/>
          <w:sz w:val="24"/>
          <w:szCs w:val="24"/>
          <w:rtl/>
        </w:rPr>
        <w:t xml:space="preserve">2.גישת הרוב, אומרת שאין משמעות להחלטה ולכן יש לרשום. יש מונח יהודי ויש מונח גר אך אין הגדרה ברורה. מחפשים דרך להימנע מהחלטה. לא מקבלים החלטה בעניינים מהותיים. ולכן יש </w:t>
      </w:r>
      <w:r w:rsidR="00987A8E">
        <w:rPr>
          <w:rFonts w:ascii="David" w:hAnsi="David" w:cs="David" w:hint="cs"/>
          <w:sz w:val="24"/>
          <w:szCs w:val="24"/>
          <w:rtl/>
        </w:rPr>
        <w:t xml:space="preserve"> במרשם האוכלוסין</w:t>
      </w:r>
      <w:r w:rsidRPr="004D20DF">
        <w:rPr>
          <w:rFonts w:ascii="David" w:hAnsi="David" w:cs="David"/>
          <w:sz w:val="24"/>
          <w:szCs w:val="24"/>
          <w:rtl/>
        </w:rPr>
        <w:t xml:space="preserve"> (כי רשום שם שהאמור אינו מהווה ראייה לעניינים אחרים). </w:t>
      </w:r>
      <w:r w:rsidR="00B76DA7">
        <w:rPr>
          <w:rFonts w:ascii="David" w:hAnsi="David" w:cs="David"/>
          <w:sz w:val="24"/>
          <w:szCs w:val="24"/>
          <w:rtl/>
        </w:rPr>
        <w:br/>
      </w:r>
      <w:r w:rsidRPr="004D20DF">
        <w:rPr>
          <w:rFonts w:ascii="David" w:hAnsi="David" w:cs="David"/>
          <w:sz w:val="24"/>
          <w:szCs w:val="24"/>
          <w:rtl/>
        </w:rPr>
        <w:t>3.יש משמעות להחלטה ולא ראוי שביהמ"ש יכריע (</w:t>
      </w:r>
      <w:proofErr w:type="spellStart"/>
      <w:r w:rsidRPr="004D20DF">
        <w:rPr>
          <w:rFonts w:ascii="David" w:hAnsi="David" w:cs="David"/>
          <w:sz w:val="24"/>
          <w:szCs w:val="24"/>
          <w:rtl/>
        </w:rPr>
        <w:t>לנדוי</w:t>
      </w:r>
      <w:proofErr w:type="spellEnd"/>
      <w:r w:rsidRPr="004D20DF">
        <w:rPr>
          <w:rFonts w:ascii="David" w:hAnsi="David" w:cs="David"/>
          <w:sz w:val="24"/>
          <w:szCs w:val="24"/>
          <w:rtl/>
        </w:rPr>
        <w:t xml:space="preserve"> ואגרנט בפס"ד שליט). </w:t>
      </w:r>
      <w:r w:rsidR="00B76DA7">
        <w:rPr>
          <w:rFonts w:ascii="David" w:hAnsi="David" w:cs="David"/>
          <w:sz w:val="24"/>
          <w:szCs w:val="24"/>
          <w:rtl/>
        </w:rPr>
        <w:br/>
      </w:r>
      <w:r w:rsidR="00B76DA7">
        <w:rPr>
          <w:rFonts w:ascii="David" w:hAnsi="David" w:cs="David" w:hint="cs"/>
          <w:sz w:val="24"/>
          <w:szCs w:val="24"/>
          <w:rtl/>
        </w:rPr>
        <w:t>4</w:t>
      </w:r>
      <w:r w:rsidRPr="004D20DF">
        <w:rPr>
          <w:rFonts w:ascii="David" w:hAnsi="David" w:cs="David"/>
          <w:sz w:val="24"/>
          <w:szCs w:val="24"/>
          <w:rtl/>
        </w:rPr>
        <w:t xml:space="preserve">.השופט </w:t>
      </w:r>
      <w:proofErr w:type="spellStart"/>
      <w:r w:rsidRPr="004D20DF">
        <w:rPr>
          <w:rFonts w:ascii="David" w:hAnsi="David" w:cs="David"/>
          <w:sz w:val="24"/>
          <w:szCs w:val="24"/>
          <w:rtl/>
        </w:rPr>
        <w:t>טירקל</w:t>
      </w:r>
      <w:proofErr w:type="spellEnd"/>
      <w:r w:rsidRPr="004D20DF">
        <w:rPr>
          <w:rFonts w:ascii="David" w:hAnsi="David" w:cs="David"/>
          <w:sz w:val="24"/>
          <w:szCs w:val="24"/>
          <w:rtl/>
        </w:rPr>
        <w:t>, בפרשת נעמת, אומר שיש חלל חקיקתי בחוק המרשם ולא במקרה, לכן כל עוד אנו לא יודעים מה אומר המונח "התגייר" אין לרשום שום גיור, מכל סוג שהוא.</w:t>
      </w:r>
    </w:p>
    <w:p w:rsidR="004320C3" w:rsidRPr="009944AA" w:rsidRDefault="0054672F" w:rsidP="002731C0">
      <w:pPr>
        <w:spacing w:line="240" w:lineRule="auto"/>
        <w:rPr>
          <w:rFonts w:ascii="David" w:hAnsi="David" w:cs="David"/>
          <w:b/>
          <w:bCs/>
          <w:sz w:val="24"/>
          <w:szCs w:val="24"/>
          <w:rtl/>
        </w:rPr>
      </w:pPr>
      <w:r w:rsidRPr="001A5C77">
        <w:rPr>
          <w:rFonts w:ascii="David" w:hAnsi="David" w:cs="David" w:hint="cs"/>
          <w:b/>
          <w:bCs/>
          <w:sz w:val="24"/>
          <w:szCs w:val="24"/>
          <w:rtl/>
        </w:rPr>
        <w:t>יהודי שעבר גיור בחו"ל בחוק השבות-</w:t>
      </w:r>
      <w:r w:rsidRPr="001A5C77">
        <w:rPr>
          <w:rFonts w:ascii="David" w:hAnsi="David" w:cs="David" w:hint="cs"/>
          <w:sz w:val="24"/>
          <w:szCs w:val="24"/>
          <w:u w:val="single"/>
          <w:rtl/>
        </w:rPr>
        <w:t xml:space="preserve"> </w:t>
      </w:r>
      <w:r w:rsidRPr="00FF3C80">
        <w:rPr>
          <w:rFonts w:ascii="David" w:hAnsi="David" w:cs="David"/>
          <w:sz w:val="24"/>
          <w:szCs w:val="24"/>
          <w:highlight w:val="lightGray"/>
          <w:u w:val="single"/>
          <w:rtl/>
        </w:rPr>
        <w:t xml:space="preserve">פס"ד </w:t>
      </w:r>
      <w:proofErr w:type="spellStart"/>
      <w:r w:rsidRPr="00FF3C80">
        <w:rPr>
          <w:rFonts w:ascii="David" w:hAnsi="David" w:cs="David"/>
          <w:sz w:val="24"/>
          <w:szCs w:val="24"/>
          <w:highlight w:val="lightGray"/>
          <w:u w:val="single"/>
          <w:rtl/>
        </w:rPr>
        <w:t>טושביים</w:t>
      </w:r>
      <w:proofErr w:type="spellEnd"/>
      <w:r w:rsidRPr="00FF3C80">
        <w:rPr>
          <w:rFonts w:ascii="David" w:hAnsi="David" w:cs="David"/>
          <w:sz w:val="24"/>
          <w:szCs w:val="24"/>
          <w:highlight w:val="lightGray"/>
          <w:u w:val="single"/>
          <w:rtl/>
        </w:rPr>
        <w:t xml:space="preserve"> 2 נ' שר הפנים</w:t>
      </w:r>
      <w:r w:rsidRPr="00B76DA7">
        <w:rPr>
          <w:rFonts w:ascii="David" w:hAnsi="David" w:cs="David"/>
          <w:sz w:val="24"/>
          <w:szCs w:val="24"/>
          <w:rtl/>
        </w:rPr>
        <w:t xml:space="preserve"> </w:t>
      </w:r>
      <w:r>
        <w:rPr>
          <w:rFonts w:ascii="David" w:hAnsi="David" w:cs="David"/>
          <w:sz w:val="24"/>
          <w:szCs w:val="24"/>
          <w:rtl/>
        </w:rPr>
        <w:br/>
      </w:r>
      <w:r w:rsidRPr="00B76DA7">
        <w:rPr>
          <w:rFonts w:ascii="David" w:hAnsi="David" w:cs="David"/>
          <w:sz w:val="24"/>
          <w:szCs w:val="24"/>
          <w:rtl/>
        </w:rPr>
        <w:t>המדינה אומרת שגיור בחו"ל, יהיה הזרם אשר יהיה, תופס לגבי חוק השבות. אך מציבה 2 תנאים: האחד, המתגייר יצטרף לקהילה וישהה בה זמן מה. השני, זה תקף רק לגיור חו"ל. גיורי ישראל יוכרו אלא רק לפי וועדת נאמן.</w:t>
      </w:r>
      <w:r>
        <w:rPr>
          <w:rFonts w:ascii="David" w:hAnsi="David" w:cs="David"/>
          <w:sz w:val="24"/>
          <w:szCs w:val="24"/>
          <w:rtl/>
        </w:rPr>
        <w:br/>
      </w:r>
      <w:r w:rsidRPr="00B76DA7">
        <w:rPr>
          <w:rFonts w:ascii="David" w:hAnsi="David" w:cs="David" w:hint="cs"/>
          <w:sz w:val="24"/>
          <w:szCs w:val="24"/>
          <w:u w:val="single"/>
          <w:rtl/>
        </w:rPr>
        <w:t>ברק</w:t>
      </w:r>
      <w:r w:rsidRPr="00B76DA7">
        <w:rPr>
          <w:rFonts w:ascii="David" w:hAnsi="David" w:cs="David"/>
          <w:sz w:val="24"/>
          <w:szCs w:val="24"/>
          <w:u w:val="single"/>
          <w:rtl/>
        </w:rPr>
        <w:t xml:space="preserve"> </w:t>
      </w:r>
      <w:r w:rsidRPr="00B76DA7">
        <w:rPr>
          <w:rFonts w:ascii="David" w:hAnsi="David" w:cs="David"/>
          <w:sz w:val="24"/>
          <w:szCs w:val="24"/>
          <w:rtl/>
        </w:rPr>
        <w:t xml:space="preserve">לוקח את הטענה </w:t>
      </w:r>
      <w:r w:rsidRPr="00AA57F1">
        <w:rPr>
          <w:rFonts w:ascii="David" w:hAnsi="David" w:cs="David"/>
          <w:sz w:val="24"/>
          <w:szCs w:val="24"/>
          <w:highlight w:val="yellow"/>
          <w:rtl/>
        </w:rPr>
        <w:t>שגיור בחו"ל תקף</w:t>
      </w:r>
      <w:r w:rsidRPr="00B76DA7">
        <w:rPr>
          <w:rFonts w:ascii="David" w:hAnsi="David" w:cs="David"/>
          <w:sz w:val="24"/>
          <w:szCs w:val="24"/>
          <w:rtl/>
        </w:rPr>
        <w:t xml:space="preserve"> אך אומר כי התנאי של הצטרפות לקהילה כדי להראות רצינות וכנות אינו המבחן הנכון. </w:t>
      </w:r>
      <w:r>
        <w:rPr>
          <w:rFonts w:ascii="David" w:hAnsi="David" w:cs="David" w:hint="cs"/>
          <w:sz w:val="24"/>
          <w:szCs w:val="24"/>
          <w:rtl/>
        </w:rPr>
        <w:t>לכל קהילה יש סטנדרטים משלה. לגבי הגיור בארץ, אין להחליט לגביו כיוון שאינו רלוונטי למקרה זה.</w:t>
      </w:r>
      <w:r>
        <w:rPr>
          <w:rFonts w:ascii="David" w:hAnsi="David" w:cs="David"/>
          <w:b/>
          <w:bCs/>
          <w:sz w:val="24"/>
          <w:szCs w:val="24"/>
          <w:rtl/>
        </w:rPr>
        <w:br/>
      </w:r>
      <w:r>
        <w:rPr>
          <w:rFonts w:ascii="David" w:hAnsi="David" w:cs="David"/>
          <w:b/>
          <w:bCs/>
          <w:sz w:val="24"/>
          <w:szCs w:val="24"/>
          <w:rtl/>
        </w:rPr>
        <w:br/>
      </w:r>
      <w:r w:rsidR="00FF3C80">
        <w:rPr>
          <w:rFonts w:ascii="David" w:hAnsi="David" w:cs="David" w:hint="cs"/>
          <w:b/>
          <w:bCs/>
          <w:sz w:val="24"/>
          <w:szCs w:val="24"/>
          <w:rtl/>
        </w:rPr>
        <w:t xml:space="preserve">יהודי שעבר גיור </w:t>
      </w:r>
      <w:r w:rsidR="001A5C77">
        <w:rPr>
          <w:rFonts w:ascii="David" w:hAnsi="David" w:cs="David" w:hint="cs"/>
          <w:b/>
          <w:bCs/>
          <w:sz w:val="24"/>
          <w:szCs w:val="24"/>
          <w:rtl/>
        </w:rPr>
        <w:t xml:space="preserve">בארץ </w:t>
      </w:r>
      <w:r w:rsidR="00FF3C80">
        <w:rPr>
          <w:rFonts w:ascii="David" w:hAnsi="David" w:cs="David" w:hint="cs"/>
          <w:b/>
          <w:bCs/>
          <w:sz w:val="24"/>
          <w:szCs w:val="24"/>
          <w:rtl/>
        </w:rPr>
        <w:t>בחוק השבות-</w:t>
      </w:r>
      <w:r w:rsidR="009944AA">
        <w:rPr>
          <w:rFonts w:ascii="David" w:hAnsi="David" w:cs="David" w:hint="cs"/>
          <w:sz w:val="24"/>
          <w:szCs w:val="24"/>
          <w:highlight w:val="lightGray"/>
          <w:u w:val="single"/>
          <w:rtl/>
        </w:rPr>
        <w:t xml:space="preserve"> </w:t>
      </w:r>
      <w:r w:rsidR="00B76DA7" w:rsidRPr="00FF3C80">
        <w:rPr>
          <w:rFonts w:ascii="David" w:hAnsi="David" w:cs="David"/>
          <w:sz w:val="24"/>
          <w:szCs w:val="24"/>
          <w:highlight w:val="lightGray"/>
          <w:u w:val="single"/>
          <w:rtl/>
        </w:rPr>
        <w:t xml:space="preserve">פס"ד </w:t>
      </w:r>
      <w:proofErr w:type="spellStart"/>
      <w:r w:rsidR="00B76DA7" w:rsidRPr="00FF3C80">
        <w:rPr>
          <w:rFonts w:ascii="David" w:hAnsi="David" w:cs="David"/>
          <w:sz w:val="24"/>
          <w:szCs w:val="24"/>
          <w:highlight w:val="lightGray"/>
          <w:u w:val="single"/>
          <w:rtl/>
        </w:rPr>
        <w:t>טושביים</w:t>
      </w:r>
      <w:proofErr w:type="spellEnd"/>
      <w:r w:rsidR="00B76DA7" w:rsidRPr="00FF3C80">
        <w:rPr>
          <w:rFonts w:ascii="David" w:hAnsi="David" w:cs="David"/>
          <w:sz w:val="24"/>
          <w:szCs w:val="24"/>
          <w:highlight w:val="lightGray"/>
          <w:u w:val="single"/>
          <w:rtl/>
        </w:rPr>
        <w:t xml:space="preserve"> 1 נ' שר הפנים</w:t>
      </w:r>
      <w:r w:rsidR="00B76DA7">
        <w:rPr>
          <w:rFonts w:ascii="David" w:hAnsi="David" w:cs="David"/>
          <w:b/>
          <w:bCs/>
          <w:sz w:val="24"/>
          <w:szCs w:val="24"/>
          <w:rtl/>
        </w:rPr>
        <w:br/>
      </w:r>
      <w:r w:rsidR="00B76DA7" w:rsidRPr="00B76DA7">
        <w:rPr>
          <w:rFonts w:ascii="David" w:hAnsi="David" w:cs="David"/>
          <w:sz w:val="24"/>
          <w:szCs w:val="24"/>
          <w:rtl/>
        </w:rPr>
        <w:t>כאן השאלה היא לא רק מי הוא גר לצורכי חוק המרשם אלא גם לצורכי חוק השבות.</w:t>
      </w:r>
      <w:r w:rsidR="001A5C77">
        <w:rPr>
          <w:rFonts w:ascii="David" w:hAnsi="David" w:cs="David" w:hint="cs"/>
          <w:b/>
          <w:bCs/>
          <w:sz w:val="24"/>
          <w:szCs w:val="24"/>
          <w:rtl/>
        </w:rPr>
        <w:t xml:space="preserve"> </w:t>
      </w:r>
      <w:r w:rsidR="00B76DA7" w:rsidRPr="00B76DA7">
        <w:rPr>
          <w:rFonts w:ascii="David" w:hAnsi="David" w:cs="David"/>
          <w:sz w:val="24"/>
          <w:szCs w:val="24"/>
          <w:rtl/>
        </w:rPr>
        <w:t>לקראת הדיון, הממשלה מציגה תשובה לפיה מי שהגיע לארץ ואז התגייר לא זכאי לשבות. זה לא משנה איזה גיור עבר, זה יחול בכל גיור(זה כי היא רוצה להתחמק משאלת התוקף של הגיור הרפורמי והקונסרבטיבי). יש פרק זמן מסוים בו משרד הפנים מסרב לתת שבות גם לאלו שעברו גיור אורתודוקסי. ביהמ"ש העליון ברוב 7-4 לא מקבל את העמדה הזו.</w:t>
      </w:r>
      <w:r w:rsidR="00B76DA7">
        <w:rPr>
          <w:rFonts w:ascii="David" w:hAnsi="David" w:cs="David" w:hint="cs"/>
          <w:b/>
          <w:bCs/>
          <w:sz w:val="24"/>
          <w:szCs w:val="24"/>
          <w:rtl/>
        </w:rPr>
        <w:t xml:space="preserve"> </w:t>
      </w:r>
      <w:r w:rsidR="00B76DA7" w:rsidRPr="00B76DA7">
        <w:rPr>
          <w:rFonts w:ascii="David" w:hAnsi="David" w:cs="David"/>
          <w:sz w:val="24"/>
          <w:szCs w:val="24"/>
          <w:rtl/>
        </w:rPr>
        <w:t xml:space="preserve">השופט </w:t>
      </w:r>
      <w:r w:rsidR="00B76DA7" w:rsidRPr="00B76DA7">
        <w:rPr>
          <w:rFonts w:ascii="David" w:hAnsi="David" w:cs="David"/>
          <w:sz w:val="24"/>
          <w:szCs w:val="24"/>
          <w:u w:val="single"/>
          <w:rtl/>
        </w:rPr>
        <w:t xml:space="preserve">ברק אומר </w:t>
      </w:r>
      <w:r w:rsidR="00B76DA7" w:rsidRPr="00B76DA7">
        <w:rPr>
          <w:rFonts w:ascii="David" w:hAnsi="David" w:cs="David"/>
          <w:sz w:val="24"/>
          <w:szCs w:val="24"/>
          <w:rtl/>
        </w:rPr>
        <w:t xml:space="preserve">כי עלייה משמעותה השתקעות בארץ והרצון לחיות בה. מדובר בהפליה. </w:t>
      </w:r>
      <w:r w:rsidR="00B76DA7" w:rsidRPr="001A5C77">
        <w:rPr>
          <w:rFonts w:ascii="David" w:hAnsi="David" w:cs="David"/>
          <w:sz w:val="24"/>
          <w:szCs w:val="24"/>
          <w:highlight w:val="yellow"/>
          <w:rtl/>
        </w:rPr>
        <w:t xml:space="preserve">ביהמ"ש נמנע מלהכריע ושוב מבקש מהמדינה להציג עמדה עקרונית מהותית בעניין הגיור </w:t>
      </w:r>
      <w:r w:rsidR="009944AA" w:rsidRPr="001A5C77">
        <w:rPr>
          <w:rFonts w:ascii="David" w:hAnsi="David" w:cs="David" w:hint="cs"/>
          <w:sz w:val="24"/>
          <w:szCs w:val="24"/>
          <w:highlight w:val="yellow"/>
          <w:rtl/>
        </w:rPr>
        <w:t xml:space="preserve">בארץ </w:t>
      </w:r>
      <w:r w:rsidR="00B76DA7" w:rsidRPr="001A5C77">
        <w:rPr>
          <w:rFonts w:ascii="David" w:hAnsi="David" w:cs="David"/>
          <w:sz w:val="24"/>
          <w:szCs w:val="24"/>
          <w:highlight w:val="yellow"/>
          <w:rtl/>
        </w:rPr>
        <w:t>לצורך הכרה לשם חוק השבות.</w:t>
      </w:r>
      <w:r w:rsidR="00B76DA7">
        <w:rPr>
          <w:rFonts w:ascii="David" w:hAnsi="David" w:cs="David"/>
          <w:sz w:val="24"/>
          <w:szCs w:val="24"/>
          <w:rtl/>
        </w:rPr>
        <w:br/>
      </w:r>
      <w:r w:rsidR="00B76DA7" w:rsidRPr="00FF3C80">
        <w:rPr>
          <w:rFonts w:ascii="David" w:hAnsi="David" w:cs="David"/>
          <w:sz w:val="24"/>
          <w:szCs w:val="24"/>
          <w:highlight w:val="lightGray"/>
          <w:rtl/>
        </w:rPr>
        <w:t xml:space="preserve">פס"ד </w:t>
      </w:r>
      <w:proofErr w:type="spellStart"/>
      <w:r w:rsidR="00B76DA7" w:rsidRPr="00FF3C80">
        <w:rPr>
          <w:rFonts w:ascii="David" w:hAnsi="David" w:cs="David"/>
          <w:sz w:val="24"/>
          <w:szCs w:val="24"/>
          <w:highlight w:val="lightGray"/>
          <w:rtl/>
        </w:rPr>
        <w:t>רוגצ'ובה</w:t>
      </w:r>
      <w:proofErr w:type="spellEnd"/>
      <w:r w:rsidR="00B76DA7" w:rsidRPr="00FF3C80">
        <w:rPr>
          <w:rFonts w:ascii="David" w:hAnsi="David" w:cs="David"/>
          <w:sz w:val="24"/>
          <w:szCs w:val="24"/>
          <w:highlight w:val="lightGray"/>
          <w:rtl/>
        </w:rPr>
        <w:t xml:space="preserve"> נ' שר הפנים</w:t>
      </w:r>
      <w:r w:rsidR="00B76DA7">
        <w:rPr>
          <w:rFonts w:ascii="David" w:hAnsi="David" w:cs="David"/>
          <w:b/>
          <w:bCs/>
          <w:sz w:val="24"/>
          <w:szCs w:val="24"/>
          <w:rtl/>
        </w:rPr>
        <w:br/>
      </w:r>
      <w:r w:rsidR="00B76DA7" w:rsidRPr="00B76DA7">
        <w:rPr>
          <w:rFonts w:ascii="David" w:hAnsi="David" w:cs="David"/>
          <w:sz w:val="24"/>
          <w:szCs w:val="24"/>
          <w:rtl/>
        </w:rPr>
        <w:t xml:space="preserve">עותרים ששוהים בישראל כדין עוברים גיור בבי"ד אורתודוקסי פרטי. המדינה מסרבת להכיר: </w:t>
      </w:r>
      <w:r w:rsidR="00B76DA7">
        <w:rPr>
          <w:rFonts w:ascii="David" w:hAnsi="David" w:cs="David" w:hint="cs"/>
          <w:b/>
          <w:bCs/>
          <w:sz w:val="24"/>
          <w:szCs w:val="24"/>
          <w:rtl/>
        </w:rPr>
        <w:t>1.</w:t>
      </w:r>
      <w:r w:rsidR="00B76DA7" w:rsidRPr="00B76DA7">
        <w:rPr>
          <w:rFonts w:ascii="David" w:hAnsi="David" w:cs="David"/>
          <w:sz w:val="24"/>
          <w:szCs w:val="24"/>
          <w:rtl/>
        </w:rPr>
        <w:t xml:space="preserve">הזכאות לשבות לא חלה על מתגייר ששוהה בישראל. (טענה המוכרת מפרשת </w:t>
      </w:r>
      <w:proofErr w:type="spellStart"/>
      <w:r w:rsidR="00B76DA7" w:rsidRPr="00B76DA7">
        <w:rPr>
          <w:rFonts w:ascii="David" w:hAnsi="David" w:cs="David"/>
          <w:sz w:val="24"/>
          <w:szCs w:val="24"/>
          <w:rtl/>
        </w:rPr>
        <w:t>טושביים</w:t>
      </w:r>
      <w:proofErr w:type="spellEnd"/>
      <w:r w:rsidR="00B76DA7" w:rsidRPr="00B76DA7">
        <w:rPr>
          <w:rFonts w:ascii="David" w:hAnsi="David" w:cs="David"/>
          <w:sz w:val="24"/>
          <w:szCs w:val="24"/>
          <w:rtl/>
        </w:rPr>
        <w:t xml:space="preserve"> 1).</w:t>
      </w:r>
      <w:r w:rsidR="00B76DA7">
        <w:rPr>
          <w:rFonts w:ascii="David" w:hAnsi="David" w:cs="David" w:hint="cs"/>
          <w:b/>
          <w:bCs/>
          <w:sz w:val="24"/>
          <w:szCs w:val="24"/>
          <w:rtl/>
        </w:rPr>
        <w:t xml:space="preserve">  2.</w:t>
      </w:r>
      <w:r w:rsidR="00B76DA7" w:rsidRPr="00B76DA7">
        <w:rPr>
          <w:rFonts w:ascii="David" w:hAnsi="David" w:cs="David"/>
          <w:sz w:val="24"/>
          <w:szCs w:val="24"/>
          <w:rtl/>
        </w:rPr>
        <w:t xml:space="preserve">גם אם היא חלה גיור ייחשב לתקף רק לפי הרבנות. </w:t>
      </w:r>
      <w:r w:rsidR="00B76DA7" w:rsidRPr="00B76DA7">
        <w:rPr>
          <w:rFonts w:ascii="David" w:hAnsi="David" w:cs="David"/>
          <w:sz w:val="24"/>
          <w:szCs w:val="24"/>
          <w:u w:val="single"/>
          <w:rtl/>
        </w:rPr>
        <w:t>השופטת נאור:</w:t>
      </w:r>
      <w:r w:rsidR="00B76DA7" w:rsidRPr="00B76DA7">
        <w:rPr>
          <w:rFonts w:ascii="David" w:hAnsi="David" w:cs="David"/>
          <w:sz w:val="24"/>
          <w:szCs w:val="24"/>
          <w:rtl/>
        </w:rPr>
        <w:t xml:space="preserve"> לגבי הטענה הראשונה – הפרשנות המצמצמת מנוגדת לתכלית של עידוד עלייה. היא לא שוויונית, ישנה </w:t>
      </w:r>
      <w:proofErr w:type="spellStart"/>
      <w:r w:rsidR="00B76DA7" w:rsidRPr="00B76DA7">
        <w:rPr>
          <w:rFonts w:ascii="David" w:hAnsi="David" w:cs="David"/>
          <w:sz w:val="24"/>
          <w:szCs w:val="24"/>
          <w:rtl/>
        </w:rPr>
        <w:t>הפלייה</w:t>
      </w:r>
      <w:proofErr w:type="spellEnd"/>
      <w:r w:rsidR="00B76DA7" w:rsidRPr="00B76DA7">
        <w:rPr>
          <w:rFonts w:ascii="David" w:hAnsi="David" w:cs="David"/>
          <w:sz w:val="24"/>
          <w:szCs w:val="24"/>
          <w:rtl/>
        </w:rPr>
        <w:t xml:space="preserve">. טעמים של ניצול לרעה ייבחנו בדרכים אחרות. (פרופ' ספיר –המתגייר כבר שוהה בישראל, איזו עלייה אנו מעודדים כאן?) לגבי הטענה השנייה - חוזרים על הלכת </w:t>
      </w:r>
      <w:proofErr w:type="spellStart"/>
      <w:r w:rsidR="00B76DA7" w:rsidRPr="00B76DA7">
        <w:rPr>
          <w:rFonts w:ascii="David" w:hAnsi="David" w:cs="David"/>
          <w:sz w:val="24"/>
          <w:szCs w:val="24"/>
          <w:rtl/>
        </w:rPr>
        <w:t>טושביים</w:t>
      </w:r>
      <w:proofErr w:type="spellEnd"/>
      <w:r w:rsidR="00F13F25">
        <w:rPr>
          <w:rFonts w:ascii="David" w:hAnsi="David" w:cs="David" w:hint="cs"/>
          <w:sz w:val="24"/>
          <w:szCs w:val="24"/>
          <w:rtl/>
        </w:rPr>
        <w:t xml:space="preserve"> 2</w:t>
      </w:r>
      <w:r w:rsidR="00B76DA7" w:rsidRPr="00B76DA7">
        <w:rPr>
          <w:rFonts w:ascii="David" w:hAnsi="David" w:cs="David"/>
          <w:sz w:val="24"/>
          <w:szCs w:val="24"/>
          <w:rtl/>
        </w:rPr>
        <w:t xml:space="preserve">, לפיה: "מבחן הקהילה היהודית המוכרת" – וכך משתלבות התכליות: מחד עידוד עלייה ואחדות העם היהודי ומאידך הפיקוח על הגיור. המשמעות: </w:t>
      </w:r>
      <w:r w:rsidR="00B76DA7" w:rsidRPr="00FF3C80">
        <w:rPr>
          <w:rFonts w:ascii="David" w:hAnsi="David" w:cs="David"/>
          <w:sz w:val="24"/>
          <w:szCs w:val="24"/>
          <w:highlight w:val="yellow"/>
          <w:rtl/>
        </w:rPr>
        <w:t xml:space="preserve">גיורים אורתודוקסיים </w:t>
      </w:r>
      <w:r w:rsidR="00FF3C80" w:rsidRPr="00FF3C80">
        <w:rPr>
          <w:rFonts w:ascii="David" w:hAnsi="David" w:cs="David" w:hint="cs"/>
          <w:sz w:val="24"/>
          <w:szCs w:val="24"/>
          <w:highlight w:val="yellow"/>
          <w:rtl/>
        </w:rPr>
        <w:t>פרטיים</w:t>
      </w:r>
      <w:r w:rsidR="00B76DA7" w:rsidRPr="00FF3C80">
        <w:rPr>
          <w:rFonts w:ascii="David" w:hAnsi="David" w:cs="David"/>
          <w:sz w:val="24"/>
          <w:szCs w:val="24"/>
          <w:highlight w:val="yellow"/>
          <w:rtl/>
        </w:rPr>
        <w:t xml:space="preserve"> בארץ</w:t>
      </w:r>
      <w:r w:rsidR="00FF3C80" w:rsidRPr="00FF3C80">
        <w:rPr>
          <w:rFonts w:ascii="David" w:hAnsi="David" w:cs="David" w:hint="cs"/>
          <w:sz w:val="24"/>
          <w:szCs w:val="24"/>
          <w:highlight w:val="yellow"/>
          <w:rtl/>
        </w:rPr>
        <w:t xml:space="preserve"> הינם</w:t>
      </w:r>
      <w:r w:rsidR="00B76DA7" w:rsidRPr="00FF3C80">
        <w:rPr>
          <w:rFonts w:ascii="David" w:hAnsi="David" w:cs="David"/>
          <w:sz w:val="24"/>
          <w:szCs w:val="24"/>
          <w:highlight w:val="yellow"/>
          <w:rtl/>
        </w:rPr>
        <w:t xml:space="preserve"> תקפים.</w:t>
      </w:r>
      <w:r w:rsidR="00B76DA7" w:rsidRPr="00B76DA7">
        <w:rPr>
          <w:rFonts w:ascii="David" w:hAnsi="David" w:cs="David"/>
          <w:sz w:val="24"/>
          <w:szCs w:val="24"/>
          <w:rtl/>
        </w:rPr>
        <w:t xml:space="preserve"> השופטת נאור מבססת עמדתה גם על כלל ההסדרים הראשוניים – חוק השבות הוא הסדר ראשוני שנוגע לשאלות עקרוניות שיורדות לשורשי החברה הישראלית.  רצוי שתיעשה ע"י המחוקק ולא לדברי המנהל. </w:t>
      </w:r>
      <w:r w:rsidR="002224CB">
        <w:rPr>
          <w:rFonts w:ascii="David" w:hAnsi="David" w:cs="David"/>
          <w:sz w:val="24"/>
          <w:szCs w:val="24"/>
          <w:rtl/>
        </w:rPr>
        <w:br/>
      </w:r>
      <w:r w:rsidR="004320C3">
        <w:rPr>
          <w:rFonts w:ascii="David" w:hAnsi="David" w:cs="David"/>
          <w:sz w:val="24"/>
          <w:szCs w:val="24"/>
          <w:rtl/>
        </w:rPr>
        <w:br/>
      </w:r>
      <w:r w:rsidR="004320C3" w:rsidRPr="004320C3">
        <w:rPr>
          <w:rFonts w:ascii="David" w:hAnsi="David" w:cs="David"/>
          <w:b/>
          <w:bCs/>
          <w:sz w:val="24"/>
          <w:szCs w:val="24"/>
          <w:rtl/>
        </w:rPr>
        <w:t>פס"ד בעניין ההגירה (הדילמה כשסע רוב-מיעוט):</w:t>
      </w:r>
      <w:r w:rsidR="004320C3">
        <w:rPr>
          <w:rFonts w:ascii="David" w:hAnsi="David" w:cs="David"/>
          <w:sz w:val="24"/>
          <w:szCs w:val="24"/>
          <w:rtl/>
        </w:rPr>
        <w:br/>
      </w:r>
      <w:r w:rsidR="004320C3" w:rsidRPr="004320C3">
        <w:rPr>
          <w:rFonts w:ascii="David" w:hAnsi="David" w:cs="David"/>
          <w:sz w:val="24"/>
          <w:szCs w:val="24"/>
          <w:highlight w:val="lightGray"/>
          <w:u w:val="single"/>
          <w:rtl/>
        </w:rPr>
        <w:t xml:space="preserve">פס"ד </w:t>
      </w:r>
      <w:proofErr w:type="spellStart"/>
      <w:r w:rsidR="004320C3" w:rsidRPr="004320C3">
        <w:rPr>
          <w:rFonts w:ascii="David" w:hAnsi="David" w:cs="David"/>
          <w:sz w:val="24"/>
          <w:szCs w:val="24"/>
          <w:highlight w:val="lightGray"/>
          <w:u w:val="single"/>
          <w:rtl/>
        </w:rPr>
        <w:t>סטמקה</w:t>
      </w:r>
      <w:proofErr w:type="spellEnd"/>
      <w:r w:rsidR="004320C3" w:rsidRPr="004320C3">
        <w:rPr>
          <w:rFonts w:ascii="David" w:hAnsi="David" w:cs="David"/>
          <w:sz w:val="24"/>
          <w:szCs w:val="24"/>
          <w:highlight w:val="lightGray"/>
          <w:u w:val="single"/>
          <w:rtl/>
        </w:rPr>
        <w:t xml:space="preserve"> נ' משרד הפנים </w:t>
      </w:r>
      <w:r w:rsidR="004320C3">
        <w:rPr>
          <w:rFonts w:ascii="David" w:hAnsi="David" w:cs="David"/>
          <w:sz w:val="24"/>
          <w:szCs w:val="24"/>
          <w:u w:val="single"/>
          <w:rtl/>
        </w:rPr>
        <w:br/>
      </w:r>
      <w:r w:rsidR="008B21FA" w:rsidRPr="008B21FA">
        <w:rPr>
          <w:rFonts w:ascii="David" w:hAnsi="David" w:cs="David"/>
          <w:sz w:val="24"/>
          <w:szCs w:val="24"/>
          <w:rtl/>
        </w:rPr>
        <w:t xml:space="preserve">נוגע לסעיף 4א(א) שנוסף לחוק השבות בתיקון </w:t>
      </w:r>
      <w:r w:rsidR="00F05E59">
        <w:rPr>
          <w:rFonts w:ascii="David" w:hAnsi="David" w:cs="David" w:hint="cs"/>
          <w:sz w:val="24"/>
          <w:szCs w:val="24"/>
          <w:rtl/>
        </w:rPr>
        <w:t>ב</w:t>
      </w:r>
      <w:r w:rsidR="008B21FA" w:rsidRPr="008B21FA">
        <w:rPr>
          <w:rFonts w:ascii="David" w:hAnsi="David" w:cs="David"/>
          <w:sz w:val="24"/>
          <w:szCs w:val="24"/>
          <w:rtl/>
        </w:rPr>
        <w:t>שנת 1970. בעקבות פרשת שליט, נוספה הגדרה למי</w:t>
      </w:r>
      <w:r w:rsidR="008B21FA">
        <w:rPr>
          <w:rFonts w:ascii="David" w:hAnsi="David" w:cs="David" w:hint="cs"/>
          <w:sz w:val="24"/>
          <w:szCs w:val="24"/>
          <w:rtl/>
        </w:rPr>
        <w:t xml:space="preserve"> </w:t>
      </w:r>
      <w:r w:rsidR="008B21FA" w:rsidRPr="008B21FA">
        <w:rPr>
          <w:rFonts w:ascii="David" w:hAnsi="David" w:cs="David"/>
          <w:sz w:val="24"/>
          <w:szCs w:val="24"/>
          <w:rtl/>
        </w:rPr>
        <w:t>הו</w:t>
      </w:r>
      <w:r w:rsidR="008B21FA">
        <w:rPr>
          <w:rFonts w:ascii="David" w:hAnsi="David" w:cs="David" w:hint="cs"/>
          <w:sz w:val="24"/>
          <w:szCs w:val="24"/>
          <w:rtl/>
        </w:rPr>
        <w:t>א</w:t>
      </w:r>
      <w:r w:rsidR="008B21FA" w:rsidRPr="008B21FA">
        <w:rPr>
          <w:rFonts w:ascii="David" w:hAnsi="David" w:cs="David"/>
          <w:sz w:val="24"/>
          <w:szCs w:val="24"/>
          <w:rtl/>
        </w:rPr>
        <w:t xml:space="preserve"> יהודי(בן לאם יהודייה או שהתגייר ואינו בן דת אחרת)</w:t>
      </w:r>
      <w:r w:rsidR="008B21FA">
        <w:rPr>
          <w:rFonts w:ascii="David" w:hAnsi="David" w:cs="David" w:hint="cs"/>
          <w:sz w:val="24"/>
          <w:szCs w:val="24"/>
          <w:rtl/>
        </w:rPr>
        <w:t>, מה ש</w:t>
      </w:r>
      <w:r w:rsidR="008B21FA" w:rsidRPr="008B21FA">
        <w:rPr>
          <w:rFonts w:ascii="David" w:hAnsi="David" w:cs="David"/>
          <w:sz w:val="24"/>
          <w:szCs w:val="24"/>
          <w:rtl/>
        </w:rPr>
        <w:t xml:space="preserve">צמצם את הזכאות לשבות. סעיף 4א(א) אומר שזכותו של בן זוג של יהודי, נכדיו וילדיו לעלות לארץ מכוח חוק השבות אבל הם לא ירשמו כיהודים. בפרשה עולה השאלה האם אזרח ישראלי שמתחתן עם עובדת זרה מקנה לה זכות </w:t>
      </w:r>
      <w:r w:rsidR="00F05E59">
        <w:rPr>
          <w:rFonts w:ascii="David" w:hAnsi="David" w:cs="David" w:hint="cs"/>
          <w:sz w:val="24"/>
          <w:szCs w:val="24"/>
          <w:rtl/>
        </w:rPr>
        <w:t>ה</w:t>
      </w:r>
      <w:r w:rsidR="008B21FA" w:rsidRPr="008B21FA">
        <w:rPr>
          <w:rFonts w:ascii="David" w:hAnsi="David" w:cs="David"/>
          <w:sz w:val="24"/>
          <w:szCs w:val="24"/>
          <w:rtl/>
        </w:rPr>
        <w:t xml:space="preserve">שבות(=אזרחות אוטומטית). </w:t>
      </w:r>
      <w:r w:rsidR="008B21FA">
        <w:rPr>
          <w:rFonts w:ascii="David" w:hAnsi="David" w:cs="David"/>
          <w:sz w:val="24"/>
          <w:szCs w:val="24"/>
          <w:rtl/>
        </w:rPr>
        <w:br/>
      </w:r>
      <w:r w:rsidR="008B21FA" w:rsidRPr="0054672F">
        <w:rPr>
          <w:rFonts w:ascii="David" w:hAnsi="David" w:cs="David"/>
          <w:sz w:val="24"/>
          <w:szCs w:val="24"/>
          <w:u w:val="single"/>
          <w:rtl/>
        </w:rPr>
        <w:t>חשין</w:t>
      </w:r>
      <w:r w:rsidR="008B21FA" w:rsidRPr="008B21FA">
        <w:rPr>
          <w:rFonts w:ascii="David" w:hAnsi="David" w:cs="David"/>
          <w:sz w:val="24"/>
          <w:szCs w:val="24"/>
          <w:rtl/>
        </w:rPr>
        <w:t xml:space="preserve"> אומר שיש שתי אפשרויות</w:t>
      </w:r>
      <w:r w:rsidR="008B21FA">
        <w:rPr>
          <w:rFonts w:ascii="David" w:hAnsi="David" w:cs="David" w:hint="cs"/>
          <w:sz w:val="24"/>
          <w:szCs w:val="24"/>
          <w:rtl/>
        </w:rPr>
        <w:t xml:space="preserve">: </w:t>
      </w:r>
      <w:r w:rsidR="008B21FA" w:rsidRPr="008B21FA">
        <w:rPr>
          <w:rFonts w:ascii="David" w:hAnsi="David" w:cs="David"/>
          <w:sz w:val="24"/>
          <w:szCs w:val="24"/>
          <w:rtl/>
        </w:rPr>
        <w:t xml:space="preserve"> רחבה – להקנות שבות גם לבן זוג של יהודי </w:t>
      </w:r>
      <w:r w:rsidR="008B21FA">
        <w:rPr>
          <w:rFonts w:ascii="David" w:hAnsi="David" w:cs="David" w:hint="cs"/>
          <w:sz w:val="24"/>
          <w:szCs w:val="24"/>
          <w:rtl/>
        </w:rPr>
        <w:t xml:space="preserve">שהינו </w:t>
      </w:r>
      <w:r w:rsidR="008B21FA" w:rsidRPr="008B21FA">
        <w:rPr>
          <w:rFonts w:ascii="David" w:hAnsi="David" w:cs="David"/>
          <w:sz w:val="24"/>
          <w:szCs w:val="24"/>
          <w:rtl/>
        </w:rPr>
        <w:t xml:space="preserve">אזרח </w:t>
      </w:r>
      <w:r w:rsidR="008B21FA">
        <w:rPr>
          <w:rFonts w:ascii="David" w:hAnsi="David" w:cs="David" w:hint="cs"/>
          <w:sz w:val="24"/>
          <w:szCs w:val="24"/>
          <w:rtl/>
        </w:rPr>
        <w:t>ב</w:t>
      </w:r>
      <w:r w:rsidR="008B21FA" w:rsidRPr="008B21FA">
        <w:rPr>
          <w:rFonts w:ascii="David" w:hAnsi="David" w:cs="David"/>
          <w:sz w:val="24"/>
          <w:szCs w:val="24"/>
          <w:rtl/>
        </w:rPr>
        <w:t xml:space="preserve">ישראל. </w:t>
      </w:r>
      <w:r w:rsidR="008B21FA">
        <w:rPr>
          <w:rFonts w:ascii="David" w:hAnsi="David" w:cs="David"/>
          <w:sz w:val="24"/>
          <w:szCs w:val="24"/>
          <w:rtl/>
        </w:rPr>
        <w:br/>
      </w:r>
      <w:r w:rsidR="008B21FA" w:rsidRPr="0054672F">
        <w:rPr>
          <w:rFonts w:ascii="David" w:hAnsi="David" w:cs="David"/>
          <w:sz w:val="24"/>
          <w:szCs w:val="24"/>
          <w:u w:val="single"/>
          <w:rtl/>
        </w:rPr>
        <w:t>צרה –</w:t>
      </w:r>
      <w:r w:rsidR="008B21FA" w:rsidRPr="008B21FA">
        <w:rPr>
          <w:rFonts w:ascii="David" w:hAnsi="David" w:cs="David"/>
          <w:sz w:val="24"/>
          <w:szCs w:val="24"/>
          <w:rtl/>
        </w:rPr>
        <w:t xml:space="preserve"> שבות רק לבן זוג של יהודי שאינו תושב ישראל(=שניהם בחו"ל ועלו לארץ יחד).</w:t>
      </w:r>
      <w:r w:rsidR="008B21FA">
        <w:rPr>
          <w:rFonts w:ascii="David" w:hAnsi="David" w:cs="David" w:hint="cs"/>
          <w:sz w:val="24"/>
          <w:szCs w:val="24"/>
          <w:rtl/>
        </w:rPr>
        <w:t xml:space="preserve"> </w:t>
      </w:r>
      <w:r w:rsidR="008B21FA" w:rsidRPr="0054672F">
        <w:rPr>
          <w:rFonts w:ascii="David" w:hAnsi="David" w:cs="David"/>
          <w:sz w:val="24"/>
          <w:szCs w:val="24"/>
          <w:highlight w:val="yellow"/>
          <w:rtl/>
        </w:rPr>
        <w:t>ביהמ"ש בוחר בצמצום לפיה רק על יהודי ובן זוגו שעולים לארץ ולא על יהודי ובן זוג שחיי בישראל והתחתן עם לא יהודייה</w:t>
      </w:r>
      <w:r w:rsidR="008B21FA" w:rsidRPr="008B21FA">
        <w:rPr>
          <w:rFonts w:ascii="David" w:hAnsi="David" w:cs="David"/>
          <w:sz w:val="24"/>
          <w:szCs w:val="24"/>
          <w:rtl/>
        </w:rPr>
        <w:t>- זאת על מנת, למנוע חתונות פיקטיביות לשם קבלת אזרחות. זאת לפי:</w:t>
      </w:r>
      <w:r w:rsidR="008B21FA">
        <w:rPr>
          <w:rFonts w:ascii="David" w:hAnsi="David" w:cs="David"/>
          <w:sz w:val="24"/>
          <w:szCs w:val="24"/>
          <w:rtl/>
        </w:rPr>
        <w:br/>
      </w:r>
      <w:r w:rsidR="008B21FA" w:rsidRPr="008B21FA">
        <w:rPr>
          <w:rFonts w:ascii="David" w:hAnsi="David" w:cs="David"/>
          <w:sz w:val="24"/>
          <w:szCs w:val="24"/>
          <w:rtl/>
        </w:rPr>
        <w:t>1.תכלית החוק – להקל על אפשרות העלייה של יהודים לישראל באופן כזה שלא יאלצו להיפרד מבני משפחתם. זה לא חל כאשר היהודי נמצא בישראל כי כך אין שום קשר לרצון לעודד עלייה.</w:t>
      </w:r>
      <w:r w:rsidR="008B21FA">
        <w:rPr>
          <w:rFonts w:ascii="David" w:hAnsi="David" w:cs="David"/>
          <w:sz w:val="24"/>
          <w:szCs w:val="24"/>
          <w:rtl/>
        </w:rPr>
        <w:br/>
      </w:r>
      <w:r w:rsidR="008B21FA" w:rsidRPr="008B21FA">
        <w:rPr>
          <w:rFonts w:ascii="David" w:hAnsi="David" w:cs="David"/>
          <w:sz w:val="24"/>
          <w:szCs w:val="24"/>
          <w:rtl/>
        </w:rPr>
        <w:t xml:space="preserve">2.שיקול ההפליה – לפי השופט חשין, אם נפרש בהרחבה יצא שהיהודי יוכל להקנות שבות ללא יהודי, זאת לעומת אזרח ישראלי שאינו יהודי(לדוג' ערבי) לא יוכל להקנות לזוגתו זכות לשבות. כלומר תיווצר הפליה בין יהודי אזרח הארץ לבין אזרח הארץ שאינו יהודי. מכאן שהפירוש המרחיב </w:t>
      </w:r>
      <w:r w:rsidR="000A269B">
        <w:rPr>
          <w:rFonts w:ascii="David" w:hAnsi="David" w:cs="David" w:hint="cs"/>
          <w:sz w:val="24"/>
          <w:szCs w:val="24"/>
          <w:rtl/>
        </w:rPr>
        <w:t>עלול לעורר</w:t>
      </w:r>
      <w:r w:rsidR="008B21FA" w:rsidRPr="008B21FA">
        <w:rPr>
          <w:rFonts w:ascii="David" w:hAnsi="David" w:cs="David"/>
          <w:sz w:val="24"/>
          <w:szCs w:val="24"/>
          <w:rtl/>
        </w:rPr>
        <w:t xml:space="preserve"> מתח עם הזכות לשוויון.</w:t>
      </w:r>
      <w:r w:rsidR="000A269B">
        <w:rPr>
          <w:rFonts w:ascii="David" w:hAnsi="David" w:cs="David"/>
          <w:sz w:val="24"/>
          <w:szCs w:val="24"/>
          <w:rtl/>
        </w:rPr>
        <w:br/>
      </w:r>
      <w:r w:rsidR="000A269B">
        <w:rPr>
          <w:rFonts w:ascii="David" w:hAnsi="David" w:cs="David"/>
          <w:sz w:val="24"/>
          <w:szCs w:val="24"/>
          <w:rtl/>
        </w:rPr>
        <w:br/>
      </w:r>
      <w:r w:rsidR="004320C3" w:rsidRPr="000A269B">
        <w:rPr>
          <w:rFonts w:ascii="David" w:hAnsi="David" w:cs="David"/>
          <w:b/>
          <w:bCs/>
          <w:sz w:val="24"/>
          <w:szCs w:val="24"/>
          <w:rtl/>
        </w:rPr>
        <w:t>חוק האזרחות</w:t>
      </w:r>
      <w:r w:rsidR="000A269B">
        <w:rPr>
          <w:rFonts w:ascii="David" w:hAnsi="David" w:cs="David"/>
          <w:sz w:val="24"/>
          <w:szCs w:val="24"/>
          <w:rtl/>
        </w:rPr>
        <w:br/>
      </w:r>
      <w:r w:rsidR="000A269B">
        <w:rPr>
          <w:rFonts w:ascii="David" w:hAnsi="David" w:cs="David" w:hint="cs"/>
          <w:sz w:val="24"/>
          <w:szCs w:val="24"/>
          <w:rtl/>
        </w:rPr>
        <w:t>החוק נועד לה</w:t>
      </w:r>
      <w:r w:rsidR="004320C3" w:rsidRPr="004320C3">
        <w:rPr>
          <w:rFonts w:ascii="David" w:hAnsi="David" w:cs="David"/>
          <w:sz w:val="24"/>
          <w:szCs w:val="24"/>
          <w:rtl/>
        </w:rPr>
        <w:t xml:space="preserve">קל על הליכי אזרחות של בן זוג של אזרח הארץ. </w:t>
      </w:r>
      <w:r w:rsidR="000A269B">
        <w:rPr>
          <w:rFonts w:ascii="David" w:hAnsi="David" w:cs="David"/>
          <w:sz w:val="24"/>
          <w:szCs w:val="24"/>
          <w:rtl/>
        </w:rPr>
        <w:br/>
      </w:r>
      <w:r w:rsidR="000A269B">
        <w:rPr>
          <w:rFonts w:ascii="David" w:hAnsi="David" w:cs="David" w:hint="cs"/>
          <w:sz w:val="24"/>
          <w:szCs w:val="24"/>
          <w:rtl/>
        </w:rPr>
        <w:t>-</w:t>
      </w:r>
      <w:r w:rsidR="004320C3" w:rsidRPr="004320C3">
        <w:rPr>
          <w:rFonts w:ascii="David" w:hAnsi="David" w:cs="David"/>
          <w:sz w:val="24"/>
          <w:szCs w:val="24"/>
          <w:rtl/>
        </w:rPr>
        <w:t xml:space="preserve">הסכמי אוסלו, בשנים 1994-2002 בין 120-140 אלף איש ש"קנו" מעמד של אזרח או תושב קבע בהגירה משטחי </w:t>
      </w:r>
      <w:proofErr w:type="spellStart"/>
      <w:r w:rsidR="004320C3" w:rsidRPr="004320C3">
        <w:rPr>
          <w:rFonts w:ascii="David" w:hAnsi="David" w:cs="David"/>
          <w:sz w:val="24"/>
          <w:szCs w:val="24"/>
          <w:rtl/>
        </w:rPr>
        <w:t>איו"ש</w:t>
      </w:r>
      <w:proofErr w:type="spellEnd"/>
      <w:r w:rsidR="004320C3" w:rsidRPr="004320C3">
        <w:rPr>
          <w:rFonts w:ascii="David" w:hAnsi="David" w:cs="David"/>
          <w:sz w:val="24"/>
          <w:szCs w:val="24"/>
          <w:rtl/>
        </w:rPr>
        <w:t xml:space="preserve"> (עקב איחוד משפחות או נישואין). תוקן חוק האזרחות כהוראת שעה, סעיף 3(ד), ובו נקבע כי תושבי אזורים מסוימים (</w:t>
      </w:r>
      <w:proofErr w:type="spellStart"/>
      <w:r w:rsidR="004320C3" w:rsidRPr="004320C3">
        <w:rPr>
          <w:rFonts w:ascii="David" w:hAnsi="David" w:cs="David"/>
          <w:sz w:val="24"/>
          <w:szCs w:val="24"/>
          <w:rtl/>
        </w:rPr>
        <w:t>איו"ש</w:t>
      </w:r>
      <w:proofErr w:type="spellEnd"/>
      <w:r w:rsidR="004320C3" w:rsidRPr="004320C3">
        <w:rPr>
          <w:rFonts w:ascii="David" w:hAnsi="David" w:cs="David"/>
          <w:sz w:val="24"/>
          <w:szCs w:val="24"/>
          <w:rtl/>
        </w:rPr>
        <w:t xml:space="preserve">) לא יקבלו אשרת שהייה או רישיון לישיבה בישראל. הנימוק הוא בטחוני (כי תושבי אזורים אלו מהווים סיכון ביטחוני). הרציונל של חוק האזרחות היה </w:t>
      </w:r>
      <w:r w:rsidR="00F05E59">
        <w:rPr>
          <w:rFonts w:ascii="David" w:hAnsi="David" w:cs="David" w:hint="cs"/>
          <w:sz w:val="24"/>
          <w:szCs w:val="24"/>
          <w:rtl/>
        </w:rPr>
        <w:t>שיש לשמור על קשרי המשפחה הקיימים</w:t>
      </w:r>
      <w:r w:rsidR="004320C3" w:rsidRPr="004320C3">
        <w:rPr>
          <w:rFonts w:ascii="David" w:hAnsi="David" w:cs="David"/>
          <w:sz w:val="24"/>
          <w:szCs w:val="24"/>
          <w:rtl/>
        </w:rPr>
        <w:t xml:space="preserve"> (הקו הירוק הפריד משפחות ורצו לאחדם). אך הטיעון של סיכון ביטחוני גבוה יותר ביחס לנתונים אחרים. </w:t>
      </w:r>
      <w:r w:rsidR="004320C3" w:rsidRPr="000A269B">
        <w:rPr>
          <w:rFonts w:ascii="David" w:hAnsi="David" w:cs="David"/>
          <w:sz w:val="24"/>
          <w:szCs w:val="24"/>
          <w:u w:val="single"/>
          <w:rtl/>
        </w:rPr>
        <w:t>כנגד החוק הזה מוגשת עתירה:</w:t>
      </w:r>
      <w:r w:rsidR="000A269B">
        <w:rPr>
          <w:rFonts w:ascii="David" w:hAnsi="David" w:cs="David"/>
          <w:sz w:val="24"/>
          <w:szCs w:val="24"/>
          <w:rtl/>
        </w:rPr>
        <w:br/>
      </w:r>
      <w:r w:rsidR="004320C3" w:rsidRPr="004320C3">
        <w:rPr>
          <w:rFonts w:ascii="David" w:hAnsi="David" w:cs="David"/>
          <w:sz w:val="24"/>
          <w:szCs w:val="24"/>
          <w:rtl/>
        </w:rPr>
        <w:t>עתירה ש"מתקבלת אך נדחית"</w:t>
      </w:r>
      <w:r w:rsidR="000A269B">
        <w:rPr>
          <w:rFonts w:ascii="David" w:hAnsi="David" w:cs="David" w:hint="cs"/>
          <w:sz w:val="24"/>
          <w:szCs w:val="24"/>
          <w:rtl/>
        </w:rPr>
        <w:t xml:space="preserve"> בדיונם של</w:t>
      </w:r>
      <w:r w:rsidR="004320C3" w:rsidRPr="004320C3">
        <w:rPr>
          <w:rFonts w:ascii="David" w:hAnsi="David" w:cs="David"/>
          <w:sz w:val="24"/>
          <w:szCs w:val="24"/>
          <w:rtl/>
        </w:rPr>
        <w:t xml:space="preserve"> 11 שופטים</w:t>
      </w:r>
      <w:r w:rsidR="000A269B">
        <w:rPr>
          <w:rFonts w:ascii="David" w:hAnsi="David" w:cs="David" w:hint="cs"/>
          <w:sz w:val="24"/>
          <w:szCs w:val="24"/>
          <w:rtl/>
        </w:rPr>
        <w:t>:</w:t>
      </w:r>
      <w:r w:rsidR="004320C3" w:rsidRPr="004320C3">
        <w:rPr>
          <w:rFonts w:ascii="David" w:hAnsi="David" w:cs="David"/>
          <w:sz w:val="24"/>
          <w:szCs w:val="24"/>
          <w:rtl/>
        </w:rPr>
        <w:t xml:space="preserve"> 6 שופטים חושבים שהחוק הזה איננו חוקתי </w:t>
      </w:r>
      <w:r w:rsidR="000A269B">
        <w:rPr>
          <w:rFonts w:ascii="David" w:hAnsi="David" w:cs="David" w:hint="cs"/>
          <w:sz w:val="24"/>
          <w:szCs w:val="24"/>
          <w:rtl/>
        </w:rPr>
        <w:t xml:space="preserve">כיוון שיוצר </w:t>
      </w:r>
      <w:r w:rsidR="004320C3" w:rsidRPr="004320C3">
        <w:rPr>
          <w:rFonts w:ascii="David" w:hAnsi="David" w:cs="David"/>
          <w:sz w:val="24"/>
          <w:szCs w:val="24"/>
          <w:rtl/>
        </w:rPr>
        <w:t>פגיעה שאינה מידתית</w:t>
      </w:r>
      <w:r w:rsidR="000A269B">
        <w:rPr>
          <w:rFonts w:ascii="David" w:hAnsi="David" w:cs="David" w:hint="cs"/>
          <w:sz w:val="24"/>
          <w:szCs w:val="24"/>
          <w:rtl/>
        </w:rPr>
        <w:t>,</w:t>
      </w:r>
      <w:r w:rsidR="004320C3" w:rsidRPr="004320C3">
        <w:rPr>
          <w:rFonts w:ascii="David" w:hAnsi="David" w:cs="David"/>
          <w:sz w:val="24"/>
          <w:szCs w:val="24"/>
          <w:rtl/>
        </w:rPr>
        <w:t xml:space="preserve"> 5 שופטים </w:t>
      </w:r>
      <w:r w:rsidR="000A269B">
        <w:rPr>
          <w:rFonts w:ascii="David" w:hAnsi="David" w:cs="David" w:hint="cs"/>
          <w:sz w:val="24"/>
          <w:szCs w:val="24"/>
          <w:rtl/>
        </w:rPr>
        <w:t>חושבים</w:t>
      </w:r>
      <w:r w:rsidR="004320C3" w:rsidRPr="004320C3">
        <w:rPr>
          <w:rFonts w:ascii="David" w:hAnsi="David" w:cs="David"/>
          <w:sz w:val="24"/>
          <w:szCs w:val="24"/>
          <w:rtl/>
        </w:rPr>
        <w:t xml:space="preserve"> שהחוק חוקתי. אך בכל זאת החוק לא התבטל כי אחד מ-6 השופטים, השופט </w:t>
      </w:r>
      <w:r w:rsidR="004320C3" w:rsidRPr="000A269B">
        <w:rPr>
          <w:rFonts w:ascii="David" w:hAnsi="David" w:cs="David"/>
          <w:sz w:val="24"/>
          <w:szCs w:val="24"/>
          <w:u w:val="single"/>
          <w:rtl/>
        </w:rPr>
        <w:t>אדמון לוי</w:t>
      </w:r>
      <w:r w:rsidR="004320C3" w:rsidRPr="004320C3">
        <w:rPr>
          <w:rFonts w:ascii="David" w:hAnsi="David" w:cs="David"/>
          <w:sz w:val="24"/>
          <w:szCs w:val="24"/>
          <w:rtl/>
        </w:rPr>
        <w:t xml:space="preserve">, קבע שאין לפסול את החוק וחזקה על המדינה לתקן אותו כדי שיוכשר. המדינה אכן הכניסה תיקונים פעמיים. התיקונים מיתנו את ה"חומה" שנבנתה. כמו כן, הוספו </w:t>
      </w:r>
      <w:r w:rsidR="000A269B">
        <w:rPr>
          <w:rFonts w:ascii="David" w:hAnsi="David" w:cs="David" w:hint="cs"/>
          <w:sz w:val="24"/>
          <w:szCs w:val="24"/>
          <w:rtl/>
        </w:rPr>
        <w:t xml:space="preserve">לחוק </w:t>
      </w:r>
      <w:r w:rsidR="004320C3" w:rsidRPr="004320C3">
        <w:rPr>
          <w:rFonts w:ascii="David" w:hAnsi="David" w:cs="David"/>
          <w:sz w:val="24"/>
          <w:szCs w:val="24"/>
          <w:rtl/>
        </w:rPr>
        <w:t>מספר מדינות כמו: סוריה, עיראק, איראן.</w:t>
      </w:r>
      <w:r w:rsidR="000A269B">
        <w:rPr>
          <w:rFonts w:ascii="David" w:hAnsi="David" w:cs="David"/>
          <w:sz w:val="24"/>
          <w:szCs w:val="24"/>
          <w:rtl/>
        </w:rPr>
        <w:br/>
      </w:r>
      <w:r w:rsidR="004320C3" w:rsidRPr="004320C3">
        <w:rPr>
          <w:rFonts w:ascii="David" w:hAnsi="David" w:cs="David"/>
          <w:sz w:val="24"/>
          <w:szCs w:val="24"/>
          <w:rtl/>
        </w:rPr>
        <w:lastRenderedPageBreak/>
        <w:t xml:space="preserve">ההצדקה שנותנת המדינה </w:t>
      </w:r>
      <w:r w:rsidR="000A269B">
        <w:rPr>
          <w:rFonts w:ascii="David" w:hAnsi="David" w:cs="David" w:hint="cs"/>
          <w:sz w:val="24"/>
          <w:szCs w:val="24"/>
          <w:rtl/>
        </w:rPr>
        <w:t xml:space="preserve">לחוק </w:t>
      </w:r>
      <w:r w:rsidR="004320C3" w:rsidRPr="004320C3">
        <w:rPr>
          <w:rFonts w:ascii="David" w:hAnsi="David" w:cs="David"/>
          <w:sz w:val="24"/>
          <w:szCs w:val="24"/>
          <w:rtl/>
        </w:rPr>
        <w:t xml:space="preserve">היא הצדקה ביטחונית. </w:t>
      </w:r>
      <w:r w:rsidR="000A269B">
        <w:rPr>
          <w:rFonts w:ascii="David" w:hAnsi="David" w:cs="David"/>
          <w:sz w:val="24"/>
          <w:szCs w:val="24"/>
          <w:rtl/>
        </w:rPr>
        <w:br/>
      </w:r>
      <w:r w:rsidR="004320C3" w:rsidRPr="0054672F">
        <w:rPr>
          <w:rFonts w:ascii="David" w:hAnsi="David" w:cs="David"/>
          <w:sz w:val="24"/>
          <w:szCs w:val="24"/>
          <w:u w:val="single"/>
          <w:rtl/>
        </w:rPr>
        <w:t>פרופ' ספיר -</w:t>
      </w:r>
      <w:r w:rsidR="004320C3" w:rsidRPr="004320C3">
        <w:rPr>
          <w:rFonts w:ascii="David" w:hAnsi="David" w:cs="David"/>
          <w:sz w:val="24"/>
          <w:szCs w:val="24"/>
          <w:rtl/>
        </w:rPr>
        <w:t xml:space="preserve"> אם נפתח פתח של אזרחות בשל נישואין נפתח פתח לגל הגירה ש</w:t>
      </w:r>
      <w:r w:rsidR="000A269B">
        <w:rPr>
          <w:rFonts w:ascii="David" w:hAnsi="David" w:cs="David" w:hint="cs"/>
          <w:sz w:val="24"/>
          <w:szCs w:val="24"/>
          <w:rtl/>
        </w:rPr>
        <w:t>עלול ל</w:t>
      </w:r>
      <w:r w:rsidR="004320C3" w:rsidRPr="004320C3">
        <w:rPr>
          <w:rFonts w:ascii="David" w:hAnsi="David" w:cs="David"/>
          <w:sz w:val="24"/>
          <w:szCs w:val="24"/>
          <w:rtl/>
        </w:rPr>
        <w:t xml:space="preserve">הפוך את הרוב הלאומי למיעוט. </w:t>
      </w:r>
    </w:p>
    <w:p w:rsidR="00B60466" w:rsidRPr="0054672F" w:rsidRDefault="000A269B" w:rsidP="0054672F">
      <w:pPr>
        <w:spacing w:line="240" w:lineRule="auto"/>
        <w:rPr>
          <w:rFonts w:ascii="David" w:hAnsi="David" w:cs="David"/>
          <w:sz w:val="24"/>
          <w:szCs w:val="24"/>
        </w:rPr>
      </w:pPr>
      <w:r w:rsidRPr="000A269B">
        <w:rPr>
          <w:rFonts w:ascii="David" w:hAnsi="David" w:cs="David" w:hint="cs"/>
          <w:b/>
          <w:bCs/>
          <w:sz w:val="24"/>
          <w:szCs w:val="24"/>
          <w:rtl/>
        </w:rPr>
        <w:t xml:space="preserve">הטיעון הדמוגרפי </w:t>
      </w:r>
      <w:r w:rsidR="004320C3" w:rsidRPr="000A269B">
        <w:rPr>
          <w:rFonts w:ascii="David" w:hAnsi="David" w:cs="David"/>
          <w:b/>
          <w:bCs/>
          <w:sz w:val="24"/>
          <w:szCs w:val="24"/>
          <w:rtl/>
        </w:rPr>
        <w:t xml:space="preserve">בפס"ד </w:t>
      </w:r>
      <w:proofErr w:type="spellStart"/>
      <w:r w:rsidR="004320C3" w:rsidRPr="000A269B">
        <w:rPr>
          <w:rFonts w:ascii="David" w:hAnsi="David" w:cs="David"/>
          <w:b/>
          <w:bCs/>
          <w:sz w:val="24"/>
          <w:szCs w:val="24"/>
          <w:rtl/>
        </w:rPr>
        <w:t>עדאלה</w:t>
      </w:r>
      <w:proofErr w:type="spellEnd"/>
      <w:r w:rsidR="004320C3" w:rsidRPr="000A269B">
        <w:rPr>
          <w:rFonts w:ascii="David" w:hAnsi="David" w:cs="David"/>
          <w:b/>
          <w:bCs/>
          <w:sz w:val="24"/>
          <w:szCs w:val="24"/>
          <w:rtl/>
        </w:rPr>
        <w:t xml:space="preserve"> נ' שר הפנים</w:t>
      </w:r>
      <w:r w:rsidR="004320C3" w:rsidRPr="004320C3">
        <w:rPr>
          <w:rFonts w:ascii="David" w:hAnsi="David" w:cs="David"/>
          <w:sz w:val="24"/>
          <w:szCs w:val="24"/>
          <w:rtl/>
        </w:rPr>
        <w:t xml:space="preserve"> </w:t>
      </w:r>
      <w:r w:rsidR="004320C3">
        <w:rPr>
          <w:rFonts w:ascii="David" w:hAnsi="David" w:cs="David"/>
          <w:sz w:val="24"/>
          <w:szCs w:val="24"/>
          <w:rtl/>
        </w:rPr>
        <w:br/>
      </w:r>
      <w:r w:rsidR="00F05E59" w:rsidRPr="00F05E59">
        <w:rPr>
          <w:rFonts w:ascii="David" w:hAnsi="David" w:cs="David"/>
          <w:sz w:val="24"/>
          <w:szCs w:val="24"/>
          <w:rtl/>
        </w:rPr>
        <w:t xml:space="preserve">עתירה נגד חוקתיות חוק האזרחות והכניסה לישראל. הטענה המרכזית של העותרים- החוק פוגע בזכויות החוקתיות לחיי משפחה ולשוויון. הפגיעה בזכות לחיי משפחה מתבטאת בכך שהחוק מונע איחוד משפחות של בני זוג ערבים-ישראלים עם בני זוגם הערבים </w:t>
      </w:r>
      <w:proofErr w:type="spellStart"/>
      <w:r w:rsidR="00F05E59" w:rsidRPr="00F05E59">
        <w:rPr>
          <w:rFonts w:ascii="David" w:hAnsi="David" w:cs="David"/>
          <w:sz w:val="24"/>
          <w:szCs w:val="24"/>
          <w:rtl/>
        </w:rPr>
        <w:t>מהאיזור</w:t>
      </w:r>
      <w:proofErr w:type="spellEnd"/>
      <w:r w:rsidR="00F05E59" w:rsidRPr="00F05E59">
        <w:rPr>
          <w:rFonts w:ascii="David" w:hAnsi="David" w:cs="David"/>
          <w:sz w:val="24"/>
          <w:szCs w:val="24"/>
          <w:rtl/>
        </w:rPr>
        <w:t xml:space="preserve"> והפגיעה בשוויון מתבטאת בכך שהפגיעה מתמקדת באזרחים הערבים כי הם אלה שנישאים לפלסטינים מהשטחים. נטען שהפגיעות לא עומדות בתנאי פסקת ההגבלה ושהתכלית אינה ראויה והפגיעה לא מידתית. המדינה – הדבר מעורר סיכון ביטחוני גבוה.</w:t>
      </w:r>
      <w:r w:rsidR="00F05E59">
        <w:rPr>
          <w:rFonts w:ascii="David" w:hAnsi="David" w:cs="David"/>
          <w:sz w:val="24"/>
          <w:szCs w:val="24"/>
          <w:u w:val="single"/>
          <w:rtl/>
        </w:rPr>
        <w:br/>
      </w:r>
      <w:r w:rsidR="004320C3" w:rsidRPr="004320C3">
        <w:rPr>
          <w:rFonts w:ascii="David" w:hAnsi="David" w:cs="David"/>
          <w:sz w:val="24"/>
          <w:szCs w:val="24"/>
          <w:u w:val="single"/>
          <w:rtl/>
        </w:rPr>
        <w:t xml:space="preserve"> השופטת </w:t>
      </w:r>
      <w:proofErr w:type="spellStart"/>
      <w:r w:rsidR="004320C3" w:rsidRPr="004320C3">
        <w:rPr>
          <w:rFonts w:ascii="David" w:hAnsi="David" w:cs="David"/>
          <w:sz w:val="24"/>
          <w:szCs w:val="24"/>
          <w:u w:val="single"/>
          <w:rtl/>
        </w:rPr>
        <w:t>פרוקצ'יה</w:t>
      </w:r>
      <w:proofErr w:type="spellEnd"/>
      <w:r w:rsidR="004320C3" w:rsidRPr="004320C3">
        <w:rPr>
          <w:rFonts w:ascii="David" w:hAnsi="David" w:cs="David" w:hint="cs"/>
          <w:sz w:val="24"/>
          <w:szCs w:val="24"/>
          <w:u w:val="single"/>
          <w:rtl/>
        </w:rPr>
        <w:t>(מיעוט)</w:t>
      </w:r>
      <w:r w:rsidR="004320C3" w:rsidRPr="004320C3">
        <w:rPr>
          <w:rFonts w:ascii="David" w:hAnsi="David" w:cs="David"/>
          <w:sz w:val="24"/>
          <w:szCs w:val="24"/>
          <w:rtl/>
        </w:rPr>
        <w:t xml:space="preserve"> </w:t>
      </w:r>
      <w:r>
        <w:rPr>
          <w:rFonts w:ascii="David" w:hAnsi="David" w:cs="David" w:hint="cs"/>
          <w:sz w:val="24"/>
          <w:szCs w:val="24"/>
          <w:rtl/>
        </w:rPr>
        <w:t>אומרת כי</w:t>
      </w:r>
      <w:r w:rsidR="004320C3" w:rsidRPr="004320C3">
        <w:rPr>
          <w:rFonts w:ascii="David" w:hAnsi="David" w:cs="David"/>
          <w:sz w:val="24"/>
          <w:szCs w:val="24"/>
          <w:rtl/>
        </w:rPr>
        <w:t xml:space="preserve"> </w:t>
      </w:r>
      <w:r>
        <w:rPr>
          <w:rFonts w:ascii="David" w:hAnsi="David" w:cs="David" w:hint="cs"/>
          <w:sz w:val="24"/>
          <w:szCs w:val="24"/>
          <w:rtl/>
        </w:rPr>
        <w:t>ה</w:t>
      </w:r>
      <w:r w:rsidR="004320C3" w:rsidRPr="004320C3">
        <w:rPr>
          <w:rFonts w:ascii="David" w:hAnsi="David" w:cs="David"/>
          <w:sz w:val="24"/>
          <w:szCs w:val="24"/>
          <w:rtl/>
        </w:rPr>
        <w:t>טיעון</w:t>
      </w:r>
      <w:r>
        <w:rPr>
          <w:rFonts w:ascii="David" w:hAnsi="David" w:cs="David" w:hint="cs"/>
          <w:sz w:val="24"/>
          <w:szCs w:val="24"/>
          <w:rtl/>
        </w:rPr>
        <w:t xml:space="preserve"> של המדינה הוא</w:t>
      </w:r>
      <w:r w:rsidR="004320C3" w:rsidRPr="004320C3">
        <w:rPr>
          <w:rFonts w:ascii="David" w:hAnsi="David" w:cs="David"/>
          <w:sz w:val="24"/>
          <w:szCs w:val="24"/>
          <w:rtl/>
        </w:rPr>
        <w:t xml:space="preserve"> ביטחוני</w:t>
      </w:r>
      <w:r>
        <w:rPr>
          <w:rFonts w:ascii="David" w:hAnsi="David" w:cs="David" w:hint="cs"/>
          <w:sz w:val="24"/>
          <w:szCs w:val="24"/>
          <w:rtl/>
        </w:rPr>
        <w:t>,</w:t>
      </w:r>
      <w:r w:rsidR="004320C3" w:rsidRPr="004320C3">
        <w:rPr>
          <w:rFonts w:ascii="David" w:hAnsi="David" w:cs="David"/>
          <w:sz w:val="24"/>
          <w:szCs w:val="24"/>
          <w:rtl/>
        </w:rPr>
        <w:t xml:space="preserve"> אך</w:t>
      </w:r>
      <w:r>
        <w:rPr>
          <w:rFonts w:ascii="David" w:hAnsi="David" w:cs="David" w:hint="cs"/>
          <w:sz w:val="24"/>
          <w:szCs w:val="24"/>
          <w:rtl/>
        </w:rPr>
        <w:t xml:space="preserve"> לטעמה</w:t>
      </w:r>
      <w:r w:rsidR="004320C3">
        <w:rPr>
          <w:rFonts w:ascii="David" w:hAnsi="David" w:cs="David" w:hint="cs"/>
          <w:sz w:val="24"/>
          <w:szCs w:val="24"/>
          <w:rtl/>
        </w:rPr>
        <w:t xml:space="preserve"> מה שעומד בבסיס החוק היא התכלית הדמוגרפית ולכן יש לפסול את החוק.  </w:t>
      </w:r>
      <w:r>
        <w:rPr>
          <w:rFonts w:ascii="David" w:hAnsi="David" w:cs="David"/>
          <w:sz w:val="24"/>
          <w:szCs w:val="24"/>
          <w:u w:val="single"/>
          <w:rtl/>
        </w:rPr>
        <w:br/>
      </w:r>
      <w:r w:rsidR="004320C3" w:rsidRPr="004320C3">
        <w:rPr>
          <w:rFonts w:ascii="David" w:hAnsi="David" w:cs="David"/>
          <w:sz w:val="24"/>
          <w:szCs w:val="24"/>
          <w:u w:val="single"/>
          <w:rtl/>
        </w:rPr>
        <w:t>השופט חשין</w:t>
      </w:r>
      <w:r w:rsidR="004320C3">
        <w:rPr>
          <w:rFonts w:ascii="David" w:hAnsi="David" w:cs="David" w:hint="cs"/>
          <w:sz w:val="24"/>
          <w:szCs w:val="24"/>
          <w:u w:val="single"/>
          <w:rtl/>
        </w:rPr>
        <w:t>(רוב)</w:t>
      </w:r>
      <w:r w:rsidR="004320C3" w:rsidRPr="004320C3">
        <w:rPr>
          <w:rFonts w:ascii="David" w:hAnsi="David" w:cs="David"/>
          <w:sz w:val="24"/>
          <w:szCs w:val="24"/>
          <w:rtl/>
        </w:rPr>
        <w:t xml:space="preserve"> ענה לה שהיא פותחת דבר ש</w:t>
      </w:r>
      <w:r>
        <w:rPr>
          <w:rFonts w:ascii="David" w:hAnsi="David" w:cs="David" w:hint="cs"/>
          <w:sz w:val="24"/>
          <w:szCs w:val="24"/>
          <w:rtl/>
        </w:rPr>
        <w:t xml:space="preserve">המדינה לא טענה ולכן ביהמ"ש לא צריך להכריע בו. </w:t>
      </w:r>
      <w:r w:rsidR="004320C3">
        <w:rPr>
          <w:rFonts w:ascii="David" w:hAnsi="David" w:cs="David"/>
          <w:sz w:val="24"/>
          <w:szCs w:val="24"/>
          <w:rtl/>
        </w:rPr>
        <w:br/>
      </w:r>
      <w:r w:rsidR="008B21FA">
        <w:rPr>
          <w:rFonts w:ascii="David" w:hAnsi="David" w:cs="David" w:hint="cs"/>
          <w:sz w:val="24"/>
          <w:szCs w:val="24"/>
          <w:rtl/>
        </w:rPr>
        <w:t>-</w:t>
      </w:r>
      <w:r w:rsidR="004320C3" w:rsidRPr="004320C3">
        <w:rPr>
          <w:rFonts w:ascii="David" w:hAnsi="David" w:cs="David"/>
          <w:sz w:val="24"/>
          <w:szCs w:val="24"/>
          <w:rtl/>
        </w:rPr>
        <w:t xml:space="preserve">היועמ"ש במסמך התגובה שלו לעתירה זו אומר שהחוק לא נועד לתכלית דמוגרפית אך גם אם תכליתו הייתה דמוגרפית, מה שלא קרה כאן, הרי שזה עולה בקנה אחד עם ערכי המדינה כיהודית ודמוקרטית. </w:t>
      </w:r>
      <w:r w:rsidR="0054672F">
        <w:rPr>
          <w:rFonts w:ascii="David" w:hAnsi="David" w:cs="David"/>
          <w:sz w:val="24"/>
          <w:szCs w:val="24"/>
          <w:rtl/>
        </w:rPr>
        <w:br/>
      </w:r>
      <w:r w:rsidR="0054672F">
        <w:rPr>
          <w:rFonts w:ascii="David" w:hAnsi="David" w:cs="David" w:hint="cs"/>
          <w:sz w:val="24"/>
          <w:szCs w:val="24"/>
          <w:u w:val="single"/>
          <w:rtl/>
        </w:rPr>
        <w:t xml:space="preserve">פרופ' ספיר- </w:t>
      </w:r>
      <w:r w:rsidRPr="0054672F">
        <w:rPr>
          <w:rFonts w:ascii="David" w:hAnsi="David" w:cs="David" w:hint="cs"/>
          <w:sz w:val="24"/>
          <w:szCs w:val="24"/>
          <w:highlight w:val="yellow"/>
          <w:rtl/>
        </w:rPr>
        <w:t>יש מתח בין הנימוק הדמוגרפי לנימוק הביטחוני. הנימוק הדמוגרפי עלול להביא לביקורת רבה, וכנראה שבגלל זה המדינה ממשיכה עם הנימוק הביטחוני.</w:t>
      </w:r>
      <w:r>
        <w:rPr>
          <w:rFonts w:ascii="David" w:hAnsi="David" w:cs="David" w:hint="cs"/>
          <w:sz w:val="24"/>
          <w:szCs w:val="24"/>
          <w:rtl/>
        </w:rPr>
        <w:t xml:space="preserve"> </w:t>
      </w:r>
      <w:r w:rsidR="007971B2">
        <w:rPr>
          <w:rFonts w:ascii="David" w:hAnsi="David" w:cs="David"/>
          <w:sz w:val="24"/>
          <w:szCs w:val="24"/>
          <w:rtl/>
        </w:rPr>
        <w:br/>
      </w:r>
    </w:p>
    <w:p w:rsidR="009C3C1F" w:rsidRPr="00220882" w:rsidRDefault="002731C0" w:rsidP="00800D8E">
      <w:pPr>
        <w:rPr>
          <w:rFonts w:ascii="David" w:hAnsi="David" w:cs="David"/>
          <w:sz w:val="24"/>
          <w:szCs w:val="24"/>
          <w:rtl/>
        </w:rPr>
      </w:pPr>
      <w:r w:rsidRPr="002731C0">
        <w:rPr>
          <w:rFonts w:ascii="David" w:hAnsi="David" w:cs="David" w:hint="cs"/>
          <w:color w:val="C00000"/>
          <w:sz w:val="32"/>
          <w:szCs w:val="32"/>
          <w:u w:val="single"/>
          <w:rtl/>
        </w:rPr>
        <w:t xml:space="preserve">3.3 התיישבות- </w:t>
      </w:r>
      <w:r w:rsidR="00231D82" w:rsidRPr="002731C0">
        <w:rPr>
          <w:rFonts w:ascii="David" w:hAnsi="David" w:cs="David" w:hint="cs"/>
          <w:color w:val="C00000"/>
          <w:sz w:val="32"/>
          <w:szCs w:val="32"/>
          <w:u w:val="single"/>
          <w:rtl/>
        </w:rPr>
        <w:t>מקרקעי ישראל</w:t>
      </w:r>
      <w:r w:rsidR="00231D82">
        <w:rPr>
          <w:rFonts w:ascii="David" w:hAnsi="David" w:cs="David"/>
          <w:sz w:val="24"/>
          <w:szCs w:val="24"/>
          <w:rtl/>
        </w:rPr>
        <w:br/>
      </w:r>
      <w:r>
        <w:rPr>
          <w:rFonts w:ascii="David" w:hAnsi="David" w:cs="David"/>
          <w:b/>
          <w:bCs/>
          <w:sz w:val="24"/>
          <w:szCs w:val="24"/>
          <w:rtl/>
        </w:rPr>
        <w:br/>
      </w:r>
      <w:r w:rsidR="00466F58" w:rsidRPr="0077032C">
        <w:rPr>
          <w:rFonts w:ascii="David" w:hAnsi="David" w:cs="David" w:hint="cs"/>
          <w:b/>
          <w:bCs/>
          <w:sz w:val="24"/>
          <w:szCs w:val="24"/>
          <w:rtl/>
        </w:rPr>
        <w:t>ההגנה על קרקעות ישראל נועדה בגלל מס' סיבות:</w:t>
      </w:r>
      <w:r w:rsidR="00466F58">
        <w:rPr>
          <w:rFonts w:ascii="David" w:hAnsi="David" w:cs="David"/>
          <w:sz w:val="24"/>
          <w:szCs w:val="24"/>
          <w:rtl/>
        </w:rPr>
        <w:br/>
      </w:r>
      <w:r w:rsidR="00466F58">
        <w:rPr>
          <w:rFonts w:ascii="David" w:hAnsi="David" w:cs="David" w:hint="cs"/>
          <w:sz w:val="24"/>
          <w:szCs w:val="24"/>
          <w:rtl/>
        </w:rPr>
        <w:t xml:space="preserve">1) </w:t>
      </w:r>
      <w:r w:rsidR="00231D82">
        <w:rPr>
          <w:rFonts w:ascii="David" w:hAnsi="David" w:cs="David" w:hint="cs"/>
          <w:sz w:val="24"/>
          <w:szCs w:val="24"/>
          <w:rtl/>
        </w:rPr>
        <w:t>למדינת ישראל יש אפיון של מדינת לאום</w:t>
      </w:r>
      <w:r w:rsidR="00466F58">
        <w:rPr>
          <w:rFonts w:ascii="David" w:hAnsi="David" w:cs="David" w:hint="cs"/>
          <w:sz w:val="24"/>
          <w:szCs w:val="24"/>
          <w:rtl/>
        </w:rPr>
        <w:t xml:space="preserve">. יש רצון שרוב השטחים יהיו </w:t>
      </w:r>
      <w:r w:rsidR="0077032C">
        <w:rPr>
          <w:rFonts w:ascii="David" w:hAnsi="David" w:cs="David" w:hint="cs"/>
          <w:sz w:val="24"/>
          <w:szCs w:val="24"/>
          <w:rtl/>
        </w:rPr>
        <w:t xml:space="preserve">בשליטת </w:t>
      </w:r>
      <w:r w:rsidR="00466F58">
        <w:rPr>
          <w:rFonts w:ascii="David" w:hAnsi="David" w:cs="David" w:hint="cs"/>
          <w:sz w:val="24"/>
          <w:szCs w:val="24"/>
          <w:rtl/>
        </w:rPr>
        <w:t>הלאום העיקרי במדינה.</w:t>
      </w:r>
      <w:r w:rsidR="00466F58">
        <w:rPr>
          <w:rFonts w:ascii="David" w:hAnsi="David" w:cs="David"/>
          <w:sz w:val="24"/>
          <w:szCs w:val="24"/>
          <w:rtl/>
        </w:rPr>
        <w:br/>
      </w:r>
      <w:r w:rsidR="00466F58">
        <w:rPr>
          <w:rFonts w:ascii="David" w:hAnsi="David" w:cs="David" w:hint="cs"/>
          <w:sz w:val="24"/>
          <w:szCs w:val="24"/>
          <w:rtl/>
        </w:rPr>
        <w:t>2) יש מיעוטים במדינה ששואפים להיפרדות מהמדינה</w:t>
      </w:r>
      <w:r w:rsidR="0077032C">
        <w:rPr>
          <w:rFonts w:ascii="David" w:hAnsi="David" w:cs="David" w:hint="cs"/>
          <w:sz w:val="24"/>
          <w:szCs w:val="24"/>
          <w:rtl/>
        </w:rPr>
        <w:t>- למנוע השתלטות שלהם על שטח מסוים.</w:t>
      </w:r>
      <w:r w:rsidR="00466F58">
        <w:rPr>
          <w:rFonts w:ascii="David" w:hAnsi="David" w:cs="David"/>
          <w:sz w:val="24"/>
          <w:szCs w:val="24"/>
          <w:rtl/>
        </w:rPr>
        <w:br/>
      </w:r>
      <w:r w:rsidR="00466F58">
        <w:rPr>
          <w:rFonts w:ascii="David" w:hAnsi="David" w:cs="David" w:hint="cs"/>
          <w:sz w:val="24"/>
          <w:szCs w:val="24"/>
          <w:rtl/>
        </w:rPr>
        <w:t>3) הרחבת שטחי המדינה ושמירה על השטחים מפני "כיבוש".</w:t>
      </w:r>
      <w:r w:rsidR="00466F58">
        <w:rPr>
          <w:rFonts w:ascii="David" w:hAnsi="David" w:cs="David"/>
          <w:sz w:val="24"/>
          <w:szCs w:val="24"/>
          <w:rtl/>
        </w:rPr>
        <w:br/>
      </w:r>
      <w:r w:rsidR="00466F58" w:rsidRPr="0077032C">
        <w:rPr>
          <w:rFonts w:ascii="David" w:hAnsi="David" w:cs="David" w:hint="cs"/>
          <w:b/>
          <w:bCs/>
          <w:sz w:val="24"/>
          <w:szCs w:val="24"/>
          <w:rtl/>
        </w:rPr>
        <w:t>הקצאת קרקעות</w:t>
      </w:r>
      <w:r w:rsidR="00466F58">
        <w:rPr>
          <w:rFonts w:ascii="David" w:hAnsi="David" w:cs="David"/>
          <w:sz w:val="24"/>
          <w:szCs w:val="24"/>
          <w:rtl/>
        </w:rPr>
        <w:br/>
      </w:r>
      <w:r w:rsidR="0077032C" w:rsidRPr="004E1AA9">
        <w:rPr>
          <w:rFonts w:ascii="David" w:hAnsi="David" w:cs="David" w:hint="cs"/>
          <w:sz w:val="24"/>
          <w:szCs w:val="24"/>
          <w:u w:val="single"/>
          <w:rtl/>
        </w:rPr>
        <w:t>הקרן הקיימת לישראל(קק"ל)-</w:t>
      </w:r>
      <w:r w:rsidR="0077032C">
        <w:rPr>
          <w:rFonts w:ascii="David" w:hAnsi="David" w:cs="David" w:hint="cs"/>
          <w:sz w:val="24"/>
          <w:szCs w:val="24"/>
          <w:rtl/>
        </w:rPr>
        <w:t xml:space="preserve"> </w:t>
      </w:r>
      <w:r w:rsidR="00466F58">
        <w:rPr>
          <w:rFonts w:ascii="David" w:hAnsi="David" w:cs="David" w:hint="cs"/>
          <w:sz w:val="24"/>
          <w:szCs w:val="24"/>
          <w:rtl/>
        </w:rPr>
        <w:t>נקבע במסמכי ה</w:t>
      </w:r>
      <w:r w:rsidR="0077032C">
        <w:rPr>
          <w:rFonts w:ascii="David" w:hAnsi="David" w:cs="David" w:hint="cs"/>
          <w:sz w:val="24"/>
          <w:szCs w:val="24"/>
          <w:rtl/>
        </w:rPr>
        <w:t>ה</w:t>
      </w:r>
      <w:r w:rsidR="00466F58">
        <w:rPr>
          <w:rFonts w:ascii="David" w:hAnsi="David" w:cs="David" w:hint="cs"/>
          <w:sz w:val="24"/>
          <w:szCs w:val="24"/>
          <w:rtl/>
        </w:rPr>
        <w:t xml:space="preserve">תאגדות של הקרן שאין להעביר בעלות במקרקעין שנקנו על ידה, </w:t>
      </w:r>
      <w:r w:rsidR="0077032C">
        <w:rPr>
          <w:rFonts w:ascii="David" w:hAnsi="David" w:cs="David" w:hint="cs"/>
          <w:sz w:val="24"/>
          <w:szCs w:val="24"/>
          <w:rtl/>
        </w:rPr>
        <w:t xml:space="preserve">אולם </w:t>
      </w:r>
      <w:r w:rsidR="00466F58">
        <w:rPr>
          <w:rFonts w:ascii="David" w:hAnsi="David" w:cs="David" w:hint="cs"/>
          <w:sz w:val="24"/>
          <w:szCs w:val="24"/>
          <w:rtl/>
        </w:rPr>
        <w:t>יהיה ניתן להירשם כ"</w:t>
      </w:r>
      <w:r w:rsidR="0077032C">
        <w:rPr>
          <w:rFonts w:ascii="David" w:hAnsi="David" w:cs="David" w:hint="cs"/>
          <w:sz w:val="24"/>
          <w:szCs w:val="24"/>
          <w:rtl/>
        </w:rPr>
        <w:t>ח</w:t>
      </w:r>
      <w:r w:rsidR="00466F58">
        <w:rPr>
          <w:rFonts w:ascii="David" w:hAnsi="David" w:cs="David" w:hint="cs"/>
          <w:sz w:val="24"/>
          <w:szCs w:val="24"/>
          <w:rtl/>
        </w:rPr>
        <w:t xml:space="preserve">וכר". </w:t>
      </w:r>
      <w:r w:rsidR="0077032C">
        <w:rPr>
          <w:rFonts w:ascii="David" w:hAnsi="David" w:cs="David"/>
          <w:sz w:val="24"/>
          <w:szCs w:val="24"/>
          <w:rtl/>
        </w:rPr>
        <w:br/>
      </w:r>
      <w:r w:rsidR="00466F58" w:rsidRPr="004E1AA9">
        <w:rPr>
          <w:rFonts w:ascii="David" w:hAnsi="David" w:cs="David" w:hint="cs"/>
          <w:sz w:val="24"/>
          <w:szCs w:val="24"/>
          <w:u w:val="single"/>
          <w:rtl/>
        </w:rPr>
        <w:t>מקרקעי ישראל</w:t>
      </w:r>
      <w:r w:rsidR="0077032C" w:rsidRPr="004E1AA9">
        <w:rPr>
          <w:rFonts w:ascii="David" w:hAnsi="David" w:cs="David" w:hint="cs"/>
          <w:sz w:val="24"/>
          <w:szCs w:val="24"/>
          <w:u w:val="single"/>
          <w:rtl/>
        </w:rPr>
        <w:t>-</w:t>
      </w:r>
      <w:r w:rsidR="0077032C">
        <w:rPr>
          <w:rFonts w:ascii="David" w:hAnsi="David" w:cs="David" w:hint="cs"/>
          <w:sz w:val="24"/>
          <w:szCs w:val="24"/>
          <w:rtl/>
        </w:rPr>
        <w:t xml:space="preserve"> כוללים את</w:t>
      </w:r>
      <w:r w:rsidR="00466F58">
        <w:rPr>
          <w:rFonts w:ascii="David" w:hAnsi="David" w:cs="David" w:hint="cs"/>
          <w:sz w:val="24"/>
          <w:szCs w:val="24"/>
          <w:rtl/>
        </w:rPr>
        <w:t xml:space="preserve"> </w:t>
      </w:r>
      <w:r w:rsidR="0077032C">
        <w:rPr>
          <w:rFonts w:ascii="David" w:hAnsi="David" w:cs="David" w:hint="cs"/>
          <w:sz w:val="24"/>
          <w:szCs w:val="24"/>
          <w:rtl/>
        </w:rPr>
        <w:t>ה</w:t>
      </w:r>
      <w:r w:rsidR="00466F58">
        <w:rPr>
          <w:rFonts w:ascii="David" w:hAnsi="David" w:cs="David" w:hint="cs"/>
          <w:sz w:val="24"/>
          <w:szCs w:val="24"/>
          <w:rtl/>
        </w:rPr>
        <w:t xml:space="preserve">קרקעות </w:t>
      </w:r>
      <w:r w:rsidR="0077032C">
        <w:rPr>
          <w:rFonts w:ascii="David" w:hAnsi="David" w:cs="David" w:hint="cs"/>
          <w:sz w:val="24"/>
          <w:szCs w:val="24"/>
          <w:rtl/>
        </w:rPr>
        <w:t xml:space="preserve">של </w:t>
      </w:r>
      <w:r w:rsidR="00466F58">
        <w:rPr>
          <w:rFonts w:ascii="David" w:hAnsi="David" w:cs="David" w:hint="cs"/>
          <w:sz w:val="24"/>
          <w:szCs w:val="24"/>
          <w:rtl/>
        </w:rPr>
        <w:t xml:space="preserve">המדינה, </w:t>
      </w:r>
      <w:r w:rsidR="0077032C">
        <w:rPr>
          <w:rFonts w:ascii="David" w:hAnsi="David" w:cs="David" w:hint="cs"/>
          <w:sz w:val="24"/>
          <w:szCs w:val="24"/>
          <w:rtl/>
        </w:rPr>
        <w:t xml:space="preserve">של </w:t>
      </w:r>
      <w:r w:rsidR="00466F58">
        <w:rPr>
          <w:rFonts w:ascii="David" w:hAnsi="David" w:cs="David" w:hint="cs"/>
          <w:sz w:val="24"/>
          <w:szCs w:val="24"/>
          <w:rtl/>
        </w:rPr>
        <w:t xml:space="preserve">רשויות הפיתוח </w:t>
      </w:r>
      <w:r w:rsidR="0077032C">
        <w:rPr>
          <w:rFonts w:ascii="David" w:hAnsi="David" w:cs="David" w:hint="cs"/>
          <w:sz w:val="24"/>
          <w:szCs w:val="24"/>
          <w:rtl/>
        </w:rPr>
        <w:t>ו</w:t>
      </w:r>
      <w:r w:rsidR="00466F58">
        <w:rPr>
          <w:rFonts w:ascii="David" w:hAnsi="David" w:cs="David" w:hint="cs"/>
          <w:sz w:val="24"/>
          <w:szCs w:val="24"/>
          <w:rtl/>
        </w:rPr>
        <w:t>של הקרן הקיימת לישראל</w:t>
      </w:r>
      <w:r w:rsidR="0077032C">
        <w:rPr>
          <w:rFonts w:ascii="David" w:hAnsi="David" w:cs="David" w:hint="cs"/>
          <w:sz w:val="24"/>
          <w:szCs w:val="24"/>
          <w:rtl/>
        </w:rPr>
        <w:t xml:space="preserve">. </w:t>
      </w:r>
      <w:r w:rsidR="00466F58">
        <w:rPr>
          <w:rFonts w:ascii="David" w:hAnsi="David" w:cs="David" w:hint="cs"/>
          <w:sz w:val="24"/>
          <w:szCs w:val="24"/>
          <w:rtl/>
        </w:rPr>
        <w:t xml:space="preserve">מעל ל90% </w:t>
      </w:r>
      <w:r w:rsidR="0077032C">
        <w:rPr>
          <w:rFonts w:ascii="David" w:hAnsi="David" w:cs="David" w:hint="cs"/>
          <w:sz w:val="24"/>
          <w:szCs w:val="24"/>
          <w:rtl/>
        </w:rPr>
        <w:t>מ</w:t>
      </w:r>
      <w:r w:rsidR="004E1AA9">
        <w:rPr>
          <w:rFonts w:ascii="David" w:hAnsi="David" w:cs="David" w:hint="cs"/>
          <w:sz w:val="24"/>
          <w:szCs w:val="24"/>
          <w:rtl/>
        </w:rPr>
        <w:t xml:space="preserve">קרקעות </w:t>
      </w:r>
      <w:r w:rsidR="0077032C">
        <w:rPr>
          <w:rFonts w:ascii="David" w:hAnsi="David" w:cs="David" w:hint="cs"/>
          <w:sz w:val="24"/>
          <w:szCs w:val="24"/>
          <w:rtl/>
        </w:rPr>
        <w:t>המדינה מוגדרות כ"</w:t>
      </w:r>
      <w:r w:rsidR="00466F58">
        <w:rPr>
          <w:rFonts w:ascii="David" w:hAnsi="David" w:cs="David" w:hint="cs"/>
          <w:sz w:val="24"/>
          <w:szCs w:val="24"/>
          <w:rtl/>
        </w:rPr>
        <w:t>מקרקע</w:t>
      </w:r>
      <w:r w:rsidR="0077032C">
        <w:rPr>
          <w:rFonts w:ascii="David" w:hAnsi="David" w:cs="David" w:hint="cs"/>
          <w:sz w:val="24"/>
          <w:szCs w:val="24"/>
          <w:rtl/>
        </w:rPr>
        <w:t>י ישראל"</w:t>
      </w:r>
      <w:r w:rsidR="00466F58">
        <w:rPr>
          <w:rFonts w:ascii="David" w:hAnsi="David" w:cs="David" w:hint="cs"/>
          <w:sz w:val="24"/>
          <w:szCs w:val="24"/>
          <w:rtl/>
        </w:rPr>
        <w:t xml:space="preserve">. מנהל מקרקעי ישראל אחראי על ניהול </w:t>
      </w:r>
      <w:r w:rsidR="004E1AA9">
        <w:rPr>
          <w:rFonts w:ascii="David" w:hAnsi="David" w:cs="David" w:hint="cs"/>
          <w:sz w:val="24"/>
          <w:szCs w:val="24"/>
          <w:rtl/>
        </w:rPr>
        <w:t xml:space="preserve">כל </w:t>
      </w:r>
      <w:r w:rsidR="00466F58">
        <w:rPr>
          <w:rFonts w:ascii="David" w:hAnsi="David" w:cs="David" w:hint="cs"/>
          <w:sz w:val="24"/>
          <w:szCs w:val="24"/>
          <w:rtl/>
        </w:rPr>
        <w:t xml:space="preserve">קרקעות המדינה. </w:t>
      </w:r>
      <w:r w:rsidR="00466F58">
        <w:rPr>
          <w:rFonts w:ascii="David" w:hAnsi="David" w:cs="David"/>
          <w:sz w:val="24"/>
          <w:szCs w:val="24"/>
          <w:rtl/>
        </w:rPr>
        <w:br/>
      </w:r>
      <w:r w:rsidR="00466F58" w:rsidRPr="00466F58">
        <w:rPr>
          <w:rFonts w:ascii="David" w:hAnsi="David" w:cs="David" w:hint="cs"/>
          <w:sz w:val="24"/>
          <w:szCs w:val="24"/>
          <w:u w:val="single"/>
          <w:rtl/>
        </w:rPr>
        <w:t>הנימוקים לא להפריט קרקעות-</w:t>
      </w:r>
      <w:r w:rsidR="00466F58">
        <w:rPr>
          <w:rFonts w:ascii="David" w:hAnsi="David" w:cs="David"/>
          <w:sz w:val="24"/>
          <w:szCs w:val="24"/>
          <w:rtl/>
        </w:rPr>
        <w:br/>
      </w:r>
      <w:r w:rsidR="00466F58">
        <w:rPr>
          <w:rFonts w:ascii="David" w:hAnsi="David" w:cs="David" w:hint="cs"/>
          <w:sz w:val="24"/>
          <w:szCs w:val="24"/>
          <w:rtl/>
        </w:rPr>
        <w:t>1)תפיסה דתית- איסור הבעלות בקרקע</w:t>
      </w:r>
      <w:r w:rsidR="00231D82">
        <w:rPr>
          <w:rFonts w:ascii="David" w:hAnsi="David" w:cs="David"/>
          <w:sz w:val="24"/>
          <w:szCs w:val="24"/>
          <w:rtl/>
        </w:rPr>
        <w:br/>
      </w:r>
      <w:r w:rsidR="00466F58">
        <w:rPr>
          <w:rFonts w:ascii="David" w:hAnsi="David" w:cs="David" w:hint="cs"/>
          <w:sz w:val="24"/>
          <w:szCs w:val="24"/>
          <w:rtl/>
        </w:rPr>
        <w:t>2)ערך הסוציאליזם- שלא יהיה לאדם אחד הרבה קרקעות</w:t>
      </w:r>
      <w:r w:rsidR="00466F58">
        <w:rPr>
          <w:rFonts w:ascii="David" w:hAnsi="David" w:cs="David"/>
          <w:sz w:val="24"/>
          <w:szCs w:val="24"/>
          <w:rtl/>
        </w:rPr>
        <w:br/>
      </w:r>
      <w:r w:rsidR="00466F58">
        <w:rPr>
          <w:rFonts w:ascii="David" w:hAnsi="David" w:cs="David" w:hint="cs"/>
          <w:sz w:val="24"/>
          <w:szCs w:val="24"/>
          <w:rtl/>
        </w:rPr>
        <w:t>3)הזיקה בין מדינת ישראל ליהדות התפוצות- יהדות התפוצות תרמה רבות לקרן הקיימת לישראל</w:t>
      </w:r>
      <w:r w:rsidR="004E1AA9">
        <w:rPr>
          <w:rFonts w:ascii="David" w:hAnsi="David" w:cs="David" w:hint="cs"/>
          <w:sz w:val="24"/>
          <w:szCs w:val="24"/>
          <w:rtl/>
        </w:rPr>
        <w:t xml:space="preserve"> ולכן אין למכור אותן.</w:t>
      </w:r>
      <w:r w:rsidR="004E1AA9">
        <w:rPr>
          <w:rFonts w:ascii="David" w:hAnsi="David" w:cs="David"/>
          <w:sz w:val="24"/>
          <w:szCs w:val="24"/>
          <w:rtl/>
        </w:rPr>
        <w:br/>
      </w:r>
      <w:r w:rsidR="00466F58">
        <w:rPr>
          <w:rFonts w:ascii="David" w:hAnsi="David" w:cs="David" w:hint="cs"/>
          <w:sz w:val="24"/>
          <w:szCs w:val="24"/>
          <w:rtl/>
        </w:rPr>
        <w:t xml:space="preserve">4) יש לשמור על קרקעות נוספות לעליות הבאות ולהליכי הפיתוח העתידיים במדינה. </w:t>
      </w:r>
      <w:r w:rsidR="00466F58">
        <w:rPr>
          <w:rFonts w:ascii="David" w:hAnsi="David" w:cs="David"/>
          <w:sz w:val="24"/>
          <w:szCs w:val="24"/>
          <w:rtl/>
        </w:rPr>
        <w:br/>
      </w:r>
      <w:r w:rsidR="00466F58">
        <w:rPr>
          <w:rFonts w:ascii="David" w:hAnsi="David" w:cs="David" w:hint="cs"/>
          <w:sz w:val="24"/>
          <w:szCs w:val="24"/>
          <w:rtl/>
        </w:rPr>
        <w:t>5) שמירה על מחירי קרקע ומניעת ספסרות</w:t>
      </w:r>
      <w:r w:rsidR="00130CFA">
        <w:rPr>
          <w:rFonts w:ascii="David" w:hAnsi="David" w:cs="David" w:hint="cs"/>
          <w:sz w:val="24"/>
          <w:szCs w:val="24"/>
          <w:rtl/>
        </w:rPr>
        <w:t>(מכירת נכס במחיר גבוה)</w:t>
      </w:r>
      <w:r w:rsidR="00466F58">
        <w:rPr>
          <w:rFonts w:ascii="David" w:hAnsi="David" w:cs="David" w:hint="cs"/>
          <w:sz w:val="24"/>
          <w:szCs w:val="24"/>
          <w:rtl/>
        </w:rPr>
        <w:t>.</w:t>
      </w:r>
      <w:r w:rsidR="00466F58">
        <w:rPr>
          <w:rFonts w:ascii="David" w:hAnsi="David" w:cs="David"/>
          <w:sz w:val="24"/>
          <w:szCs w:val="24"/>
          <w:rtl/>
        </w:rPr>
        <w:br/>
      </w:r>
      <w:r w:rsidR="00466F58">
        <w:rPr>
          <w:rFonts w:ascii="David" w:hAnsi="David" w:cs="David" w:hint="cs"/>
          <w:sz w:val="24"/>
          <w:szCs w:val="24"/>
          <w:rtl/>
        </w:rPr>
        <w:t>6) מניעת מצב שקרקעות ימכרו לזרים שאינם רצויים</w:t>
      </w:r>
      <w:r w:rsidR="00130CFA">
        <w:rPr>
          <w:rFonts w:ascii="David" w:hAnsi="David" w:cs="David" w:hint="cs"/>
          <w:sz w:val="24"/>
          <w:szCs w:val="24"/>
          <w:rtl/>
        </w:rPr>
        <w:t xml:space="preserve"> במדינה</w:t>
      </w:r>
      <w:r w:rsidR="00466F58">
        <w:rPr>
          <w:rFonts w:ascii="David" w:hAnsi="David" w:cs="David" w:hint="cs"/>
          <w:sz w:val="24"/>
          <w:szCs w:val="24"/>
          <w:rtl/>
        </w:rPr>
        <w:t>.</w:t>
      </w:r>
      <w:r w:rsidR="00466F58">
        <w:rPr>
          <w:rFonts w:ascii="David" w:hAnsi="David" w:cs="David"/>
          <w:sz w:val="24"/>
          <w:szCs w:val="24"/>
          <w:rtl/>
        </w:rPr>
        <w:br/>
      </w:r>
      <w:r w:rsidR="00466F58" w:rsidRPr="00466F58">
        <w:rPr>
          <w:rFonts w:ascii="David" w:hAnsi="David" w:cs="David" w:hint="cs"/>
          <w:sz w:val="24"/>
          <w:szCs w:val="24"/>
          <w:u w:val="single"/>
          <w:rtl/>
        </w:rPr>
        <w:t>יש הגבלה על עסקאות פרטיות?</w:t>
      </w:r>
      <w:r w:rsidR="00466F58">
        <w:rPr>
          <w:rFonts w:ascii="David" w:hAnsi="David" w:cs="David" w:hint="cs"/>
          <w:sz w:val="24"/>
          <w:szCs w:val="24"/>
          <w:rtl/>
        </w:rPr>
        <w:t xml:space="preserve"> הנושא נשקל אך לא חוקק בסופו של דבר.</w:t>
      </w:r>
      <w:r w:rsidR="00466F58">
        <w:rPr>
          <w:rFonts w:ascii="David" w:hAnsi="David" w:cs="David"/>
          <w:sz w:val="24"/>
          <w:szCs w:val="24"/>
          <w:rtl/>
        </w:rPr>
        <w:br/>
      </w:r>
      <w:r w:rsidR="00466F58" w:rsidRPr="00466F58">
        <w:rPr>
          <w:rFonts w:ascii="David" w:hAnsi="David" w:cs="David" w:hint="cs"/>
          <w:sz w:val="24"/>
          <w:szCs w:val="24"/>
          <w:u w:val="single"/>
          <w:rtl/>
        </w:rPr>
        <w:t>זכויות ה</w:t>
      </w:r>
      <w:r w:rsidR="00130CFA">
        <w:rPr>
          <w:rFonts w:ascii="David" w:hAnsi="David" w:cs="David" w:hint="cs"/>
          <w:sz w:val="24"/>
          <w:szCs w:val="24"/>
          <w:u w:val="single"/>
          <w:rtl/>
        </w:rPr>
        <w:t>ח</w:t>
      </w:r>
      <w:r w:rsidR="00466F58" w:rsidRPr="00466F58">
        <w:rPr>
          <w:rFonts w:ascii="David" w:hAnsi="David" w:cs="David" w:hint="cs"/>
          <w:sz w:val="24"/>
          <w:szCs w:val="24"/>
          <w:u w:val="single"/>
          <w:rtl/>
        </w:rPr>
        <w:t>כ</w:t>
      </w:r>
      <w:r w:rsidR="00130CFA">
        <w:rPr>
          <w:rFonts w:ascii="David" w:hAnsi="David" w:cs="David" w:hint="cs"/>
          <w:sz w:val="24"/>
          <w:szCs w:val="24"/>
          <w:u w:val="single"/>
          <w:rtl/>
        </w:rPr>
        <w:t>י</w:t>
      </w:r>
      <w:r w:rsidR="00466F58" w:rsidRPr="00466F58">
        <w:rPr>
          <w:rFonts w:ascii="David" w:hAnsi="David" w:cs="David" w:hint="cs"/>
          <w:sz w:val="24"/>
          <w:szCs w:val="24"/>
          <w:u w:val="single"/>
          <w:rtl/>
        </w:rPr>
        <w:t xml:space="preserve">רה במקרקעי ישראל- </w:t>
      </w:r>
      <w:r w:rsidR="00466F58">
        <w:rPr>
          <w:rFonts w:ascii="David" w:hAnsi="David" w:cs="David" w:hint="cs"/>
          <w:sz w:val="24"/>
          <w:szCs w:val="24"/>
          <w:rtl/>
        </w:rPr>
        <w:t>מועצת מקרקעי ישראל קבעה הגבלה על עסקאות עם זרים</w:t>
      </w:r>
      <w:r w:rsidR="00130CFA">
        <w:rPr>
          <w:rFonts w:ascii="David" w:hAnsi="David" w:cs="David" w:hint="cs"/>
          <w:sz w:val="24"/>
          <w:szCs w:val="24"/>
          <w:rtl/>
        </w:rPr>
        <w:t xml:space="preserve">(זר- </w:t>
      </w:r>
      <w:r w:rsidR="00466F58">
        <w:rPr>
          <w:rFonts w:ascii="David" w:hAnsi="David" w:cs="David" w:hint="cs"/>
          <w:sz w:val="24"/>
          <w:szCs w:val="24"/>
          <w:rtl/>
        </w:rPr>
        <w:t xml:space="preserve">מי שאינו אזרח ישראל, איננו עולה לארץ).  כל עסקת </w:t>
      </w:r>
      <w:r w:rsidR="00130CFA">
        <w:rPr>
          <w:rFonts w:ascii="David" w:hAnsi="David" w:cs="David" w:hint="cs"/>
          <w:sz w:val="24"/>
          <w:szCs w:val="24"/>
          <w:rtl/>
        </w:rPr>
        <w:t>ח</w:t>
      </w:r>
      <w:r w:rsidR="00466F58">
        <w:rPr>
          <w:rFonts w:ascii="David" w:hAnsi="David" w:cs="David" w:hint="cs"/>
          <w:sz w:val="24"/>
          <w:szCs w:val="24"/>
          <w:rtl/>
        </w:rPr>
        <w:t>כ</w:t>
      </w:r>
      <w:r w:rsidR="00130CFA">
        <w:rPr>
          <w:rFonts w:ascii="David" w:hAnsi="David" w:cs="David" w:hint="cs"/>
          <w:sz w:val="24"/>
          <w:szCs w:val="24"/>
          <w:rtl/>
        </w:rPr>
        <w:t>יר</w:t>
      </w:r>
      <w:r w:rsidR="00466F58">
        <w:rPr>
          <w:rFonts w:ascii="David" w:hAnsi="David" w:cs="David" w:hint="cs"/>
          <w:sz w:val="24"/>
          <w:szCs w:val="24"/>
          <w:rtl/>
        </w:rPr>
        <w:t>ה(מכירת דירה) צריכה לקבל אישור מיוחד ממנהל מקרקעי ישראל</w:t>
      </w:r>
      <w:r w:rsidR="00130CFA">
        <w:rPr>
          <w:rFonts w:ascii="David" w:hAnsi="David" w:cs="David" w:hint="cs"/>
          <w:sz w:val="24"/>
          <w:szCs w:val="24"/>
          <w:rtl/>
        </w:rPr>
        <w:t>.</w:t>
      </w:r>
      <w:r w:rsidR="00130CFA">
        <w:rPr>
          <w:rFonts w:ascii="David" w:hAnsi="David" w:cs="David"/>
          <w:sz w:val="24"/>
          <w:szCs w:val="24"/>
          <w:rtl/>
        </w:rPr>
        <w:br/>
      </w:r>
      <w:r w:rsidR="00860E5A" w:rsidRPr="00860E5A">
        <w:rPr>
          <w:rFonts w:ascii="David" w:hAnsi="David" w:cs="David" w:hint="cs"/>
          <w:sz w:val="24"/>
          <w:szCs w:val="24"/>
          <w:u w:val="single"/>
          <w:rtl/>
        </w:rPr>
        <w:t>הקרקעות של הקרן הקיימת לישראל-</w:t>
      </w:r>
      <w:r w:rsidR="00860E5A">
        <w:rPr>
          <w:rFonts w:ascii="David" w:hAnsi="David" w:cs="David"/>
          <w:sz w:val="24"/>
          <w:szCs w:val="24"/>
          <w:rtl/>
        </w:rPr>
        <w:br/>
      </w:r>
      <w:r w:rsidR="00130CFA">
        <w:rPr>
          <w:rFonts w:ascii="David" w:hAnsi="David" w:cs="David" w:hint="cs"/>
          <w:sz w:val="24"/>
          <w:szCs w:val="24"/>
          <w:rtl/>
        </w:rPr>
        <w:t xml:space="preserve">ב1961 </w:t>
      </w:r>
      <w:r w:rsidR="00860E5A">
        <w:rPr>
          <w:rFonts w:ascii="David" w:hAnsi="David" w:cs="David" w:hint="cs"/>
          <w:sz w:val="24"/>
          <w:szCs w:val="24"/>
          <w:rtl/>
        </w:rPr>
        <w:t>נחתמה אמנה בין מדינת ישראל לבין הקרן קיימת לישראל לפיה רשות מקרקעי ישראל תנהל את הקרקעות בהתאם לרצון שקק"ל קבעו- הקרקעות ישמשו ליישוב יהודי בארץ ישראל. הקרן הקיימת בעלת 13% מקרקעות המדינה(חצי מהקרקע</w:t>
      </w:r>
      <w:r w:rsidR="00130CFA">
        <w:rPr>
          <w:rFonts w:ascii="David" w:hAnsi="David" w:cs="David" w:hint="cs"/>
          <w:sz w:val="24"/>
          <w:szCs w:val="24"/>
          <w:rtl/>
        </w:rPr>
        <w:t>ות</w:t>
      </w:r>
      <w:r w:rsidR="00860E5A">
        <w:rPr>
          <w:rFonts w:ascii="David" w:hAnsi="David" w:cs="David" w:hint="cs"/>
          <w:sz w:val="24"/>
          <w:szCs w:val="24"/>
          <w:rtl/>
        </w:rPr>
        <w:t xml:space="preserve"> החקלאית בארץ). </w:t>
      </w:r>
      <w:r w:rsidR="00860E5A">
        <w:rPr>
          <w:rFonts w:ascii="David" w:hAnsi="David" w:cs="David"/>
          <w:sz w:val="24"/>
          <w:szCs w:val="24"/>
          <w:rtl/>
        </w:rPr>
        <w:br/>
      </w:r>
    </w:p>
    <w:p w:rsidR="009C3C1F" w:rsidRPr="00220882" w:rsidRDefault="009C3C1F" w:rsidP="009C3C1F">
      <w:pPr>
        <w:rPr>
          <w:rFonts w:ascii="David" w:hAnsi="David" w:cs="David"/>
          <w:sz w:val="24"/>
          <w:szCs w:val="24"/>
          <w:rtl/>
        </w:rPr>
      </w:pPr>
    </w:p>
    <w:p w:rsidR="001426F0" w:rsidRPr="001426F0" w:rsidRDefault="006169C1" w:rsidP="00373AA9">
      <w:pPr>
        <w:spacing w:line="240" w:lineRule="auto"/>
        <w:rPr>
          <w:rFonts w:ascii="David" w:hAnsi="David" w:cs="David"/>
          <w:sz w:val="24"/>
          <w:szCs w:val="24"/>
          <w:rtl/>
        </w:rPr>
      </w:pPr>
      <w:r>
        <w:rPr>
          <w:rFonts w:ascii="David" w:hAnsi="David" w:cs="David"/>
          <w:sz w:val="24"/>
          <w:szCs w:val="24"/>
          <w:rtl/>
        </w:rPr>
        <w:br/>
      </w:r>
      <w:r>
        <w:rPr>
          <w:rFonts w:ascii="David" w:hAnsi="David" w:cs="David"/>
          <w:sz w:val="24"/>
          <w:szCs w:val="24"/>
          <w:rtl/>
        </w:rPr>
        <w:br/>
      </w:r>
      <w:r w:rsidR="004163B2">
        <w:rPr>
          <w:rFonts w:ascii="David" w:hAnsi="David" w:cs="David"/>
          <w:sz w:val="24"/>
          <w:szCs w:val="24"/>
          <w:rtl/>
        </w:rPr>
        <w:br/>
      </w:r>
      <w:r w:rsidR="004163B2">
        <w:rPr>
          <w:rFonts w:ascii="David" w:hAnsi="David" w:cs="David"/>
          <w:sz w:val="24"/>
          <w:szCs w:val="24"/>
          <w:rtl/>
        </w:rPr>
        <w:br/>
      </w:r>
      <w:r w:rsidR="00A259C6">
        <w:rPr>
          <w:rFonts w:ascii="David" w:hAnsi="David" w:cs="David"/>
          <w:sz w:val="24"/>
          <w:szCs w:val="24"/>
          <w:rtl/>
        </w:rPr>
        <w:br/>
      </w:r>
      <w:r w:rsidR="00E22CA6">
        <w:rPr>
          <w:rFonts w:ascii="David" w:hAnsi="David" w:cs="David"/>
          <w:sz w:val="24"/>
          <w:szCs w:val="24"/>
          <w:rtl/>
        </w:rPr>
        <w:br/>
      </w:r>
      <w:r w:rsidR="00860E5A">
        <w:rPr>
          <w:rFonts w:ascii="David" w:hAnsi="David" w:cs="David"/>
          <w:sz w:val="24"/>
          <w:szCs w:val="24"/>
          <w:rtl/>
        </w:rPr>
        <w:br/>
      </w:r>
      <w:r w:rsidR="00466F58">
        <w:rPr>
          <w:rFonts w:ascii="David" w:hAnsi="David" w:cs="David"/>
          <w:sz w:val="24"/>
          <w:szCs w:val="24"/>
          <w:rtl/>
        </w:rPr>
        <w:br/>
      </w:r>
      <w:r w:rsidR="00466F58">
        <w:rPr>
          <w:rFonts w:ascii="David" w:hAnsi="David" w:cs="David"/>
          <w:sz w:val="24"/>
          <w:szCs w:val="24"/>
          <w:rtl/>
        </w:rPr>
        <w:br/>
      </w:r>
      <w:r w:rsidR="00466F58">
        <w:rPr>
          <w:rFonts w:ascii="David" w:hAnsi="David" w:cs="David"/>
          <w:sz w:val="24"/>
          <w:szCs w:val="24"/>
          <w:rtl/>
        </w:rPr>
        <w:br/>
      </w:r>
      <w:r w:rsidR="00231D82">
        <w:rPr>
          <w:rFonts w:ascii="David" w:hAnsi="David" w:cs="David"/>
          <w:sz w:val="24"/>
          <w:szCs w:val="24"/>
          <w:rtl/>
        </w:rPr>
        <w:br/>
      </w:r>
    </w:p>
    <w:p w:rsidR="001426F0" w:rsidRPr="001426F0" w:rsidRDefault="001426F0" w:rsidP="001426F0">
      <w:pPr>
        <w:spacing w:line="360" w:lineRule="auto"/>
        <w:rPr>
          <w:rFonts w:ascii="David" w:hAnsi="David" w:cs="David"/>
          <w:sz w:val="24"/>
          <w:szCs w:val="24"/>
          <w:rtl/>
        </w:rPr>
      </w:pPr>
    </w:p>
    <w:p w:rsidR="00F62B8F" w:rsidRPr="00F62B8F" w:rsidRDefault="001426F0" w:rsidP="00131D2D">
      <w:pPr>
        <w:spacing w:line="360" w:lineRule="auto"/>
        <w:rPr>
          <w:rFonts w:ascii="David" w:hAnsi="David" w:cs="David"/>
          <w:sz w:val="24"/>
          <w:szCs w:val="24"/>
          <w:rtl/>
        </w:rPr>
      </w:pPr>
      <w:r>
        <w:rPr>
          <w:rFonts w:ascii="David" w:hAnsi="David" w:cs="David"/>
          <w:sz w:val="24"/>
          <w:szCs w:val="24"/>
          <w:rtl/>
        </w:rPr>
        <w:lastRenderedPageBreak/>
        <w:br/>
      </w:r>
      <w:r w:rsidR="00F62B8F">
        <w:rPr>
          <w:rFonts w:ascii="David" w:hAnsi="David" w:cs="David"/>
          <w:sz w:val="24"/>
          <w:szCs w:val="24"/>
          <w:rtl/>
        </w:rPr>
        <w:br/>
      </w:r>
    </w:p>
    <w:p w:rsidR="00147026" w:rsidRPr="00147026" w:rsidRDefault="00C36717" w:rsidP="00F62B8F">
      <w:pPr>
        <w:spacing w:line="360" w:lineRule="auto"/>
        <w:rPr>
          <w:rFonts w:ascii="David" w:hAnsi="David" w:cs="David"/>
          <w:sz w:val="24"/>
          <w:szCs w:val="24"/>
          <w:rtl/>
        </w:rPr>
      </w:pPr>
      <w:r>
        <w:rPr>
          <w:rFonts w:ascii="David" w:hAnsi="David" w:cs="David"/>
          <w:sz w:val="24"/>
          <w:szCs w:val="24"/>
          <w:rtl/>
        </w:rPr>
        <w:br/>
      </w:r>
    </w:p>
    <w:p w:rsidR="000C3487" w:rsidRPr="005A2B80" w:rsidRDefault="00147026" w:rsidP="00147026">
      <w:pPr>
        <w:spacing w:line="360" w:lineRule="auto"/>
        <w:rPr>
          <w:rFonts w:ascii="David" w:hAnsi="David" w:cs="David"/>
          <w:sz w:val="24"/>
          <w:szCs w:val="24"/>
          <w:rtl/>
        </w:rPr>
      </w:pPr>
      <w:r>
        <w:rPr>
          <w:rFonts w:ascii="David" w:hAnsi="David" w:cs="David"/>
          <w:sz w:val="24"/>
          <w:szCs w:val="24"/>
          <w:rtl/>
        </w:rPr>
        <w:br/>
      </w:r>
    </w:p>
    <w:sectPr w:rsidR="000C3487" w:rsidRPr="005A2B80" w:rsidSect="006A39AD">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AE2" w:rsidRDefault="00E57AE2" w:rsidP="007F6A17">
      <w:pPr>
        <w:spacing w:after="0" w:line="240" w:lineRule="auto"/>
      </w:pPr>
      <w:r>
        <w:separator/>
      </w:r>
    </w:p>
  </w:endnote>
  <w:endnote w:type="continuationSeparator" w:id="0">
    <w:p w:rsidR="00E57AE2" w:rsidRDefault="00E57AE2" w:rsidP="007F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21864952"/>
      <w:docPartObj>
        <w:docPartGallery w:val="Page Numbers (Bottom of Page)"/>
        <w:docPartUnique/>
      </w:docPartObj>
    </w:sdtPr>
    <w:sdtEndPr>
      <w:rPr>
        <w:rFonts w:ascii="David" w:hAnsi="David" w:cs="David"/>
        <w:sz w:val="20"/>
        <w:szCs w:val="20"/>
      </w:rPr>
    </w:sdtEndPr>
    <w:sdtContent>
      <w:p w:rsidR="00EB3B94" w:rsidRPr="003D0F7E" w:rsidRDefault="00EB3B94">
        <w:pPr>
          <w:pStyle w:val="a5"/>
          <w:jc w:val="center"/>
          <w:rPr>
            <w:rFonts w:ascii="David" w:hAnsi="David" w:cs="David"/>
            <w:sz w:val="20"/>
            <w:szCs w:val="20"/>
          </w:rPr>
        </w:pPr>
        <w:r w:rsidRPr="003D0F7E">
          <w:rPr>
            <w:rFonts w:ascii="David" w:hAnsi="David" w:cs="David"/>
            <w:sz w:val="20"/>
            <w:szCs w:val="20"/>
          </w:rPr>
          <w:fldChar w:fldCharType="begin"/>
        </w:r>
        <w:r w:rsidRPr="003D0F7E">
          <w:rPr>
            <w:rFonts w:ascii="David" w:hAnsi="David" w:cs="David"/>
            <w:sz w:val="20"/>
            <w:szCs w:val="20"/>
          </w:rPr>
          <w:instrText>PAGE   \* MERGEFORMAT</w:instrText>
        </w:r>
        <w:r w:rsidRPr="003D0F7E">
          <w:rPr>
            <w:rFonts w:ascii="David" w:hAnsi="David" w:cs="David"/>
            <w:sz w:val="20"/>
            <w:szCs w:val="20"/>
          </w:rPr>
          <w:fldChar w:fldCharType="separate"/>
        </w:r>
        <w:r w:rsidRPr="003D0F7E">
          <w:rPr>
            <w:rFonts w:ascii="David" w:hAnsi="David" w:cs="David"/>
            <w:sz w:val="20"/>
            <w:szCs w:val="20"/>
            <w:rtl/>
            <w:lang w:val="he-IL"/>
          </w:rPr>
          <w:t>2</w:t>
        </w:r>
        <w:r w:rsidRPr="003D0F7E">
          <w:rPr>
            <w:rFonts w:ascii="David" w:hAnsi="David" w:cs="David"/>
            <w:sz w:val="20"/>
            <w:szCs w:val="20"/>
          </w:rPr>
          <w:fldChar w:fldCharType="end"/>
        </w:r>
      </w:p>
    </w:sdtContent>
  </w:sdt>
  <w:p w:rsidR="00EB3B94" w:rsidRDefault="00EB3B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AE2" w:rsidRDefault="00E57AE2" w:rsidP="007F6A17">
      <w:pPr>
        <w:spacing w:after="0" w:line="240" w:lineRule="auto"/>
      </w:pPr>
      <w:r>
        <w:separator/>
      </w:r>
    </w:p>
  </w:footnote>
  <w:footnote w:type="continuationSeparator" w:id="0">
    <w:p w:rsidR="00E57AE2" w:rsidRDefault="00E57AE2" w:rsidP="007F6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107F4"/>
    <w:multiLevelType w:val="hybridMultilevel"/>
    <w:tmpl w:val="E72A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138AF"/>
    <w:multiLevelType w:val="multilevel"/>
    <w:tmpl w:val="C74C507A"/>
    <w:lvl w:ilvl="0">
      <w:start w:val="3"/>
      <w:numFmt w:val="decimal"/>
      <w:lvlText w:val="%1"/>
      <w:lvlJc w:val="left"/>
      <w:pPr>
        <w:ind w:left="360" w:hanging="360"/>
      </w:pPr>
      <w:rPr>
        <w:rFonts w:hint="default"/>
        <w:color w:val="C00000"/>
        <w:sz w:val="32"/>
        <w:u w:val="single"/>
      </w:rPr>
    </w:lvl>
    <w:lvl w:ilvl="1">
      <w:start w:val="1"/>
      <w:numFmt w:val="decimal"/>
      <w:lvlText w:val="%1.%2"/>
      <w:lvlJc w:val="left"/>
      <w:pPr>
        <w:ind w:left="360" w:hanging="360"/>
      </w:pPr>
      <w:rPr>
        <w:rFonts w:hint="default"/>
        <w:color w:val="C00000"/>
        <w:sz w:val="32"/>
        <w:u w:val="single"/>
      </w:rPr>
    </w:lvl>
    <w:lvl w:ilvl="2">
      <w:start w:val="1"/>
      <w:numFmt w:val="decimal"/>
      <w:lvlText w:val="%1.%2.%3"/>
      <w:lvlJc w:val="left"/>
      <w:pPr>
        <w:ind w:left="720" w:hanging="720"/>
      </w:pPr>
      <w:rPr>
        <w:rFonts w:hint="default"/>
        <w:color w:val="C00000"/>
        <w:sz w:val="32"/>
        <w:u w:val="single"/>
      </w:rPr>
    </w:lvl>
    <w:lvl w:ilvl="3">
      <w:start w:val="1"/>
      <w:numFmt w:val="decimal"/>
      <w:lvlText w:val="%1.%2.%3.%4"/>
      <w:lvlJc w:val="left"/>
      <w:pPr>
        <w:ind w:left="720" w:hanging="720"/>
      </w:pPr>
      <w:rPr>
        <w:rFonts w:hint="default"/>
        <w:color w:val="C00000"/>
        <w:sz w:val="32"/>
        <w:u w:val="single"/>
      </w:rPr>
    </w:lvl>
    <w:lvl w:ilvl="4">
      <w:start w:val="1"/>
      <w:numFmt w:val="decimal"/>
      <w:lvlText w:val="%1.%2.%3.%4.%5"/>
      <w:lvlJc w:val="left"/>
      <w:pPr>
        <w:ind w:left="1080" w:hanging="1080"/>
      </w:pPr>
      <w:rPr>
        <w:rFonts w:hint="default"/>
        <w:color w:val="C00000"/>
        <w:sz w:val="32"/>
        <w:u w:val="single"/>
      </w:rPr>
    </w:lvl>
    <w:lvl w:ilvl="5">
      <w:start w:val="1"/>
      <w:numFmt w:val="decimal"/>
      <w:lvlText w:val="%1.%2.%3.%4.%5.%6"/>
      <w:lvlJc w:val="left"/>
      <w:pPr>
        <w:ind w:left="1080" w:hanging="1080"/>
      </w:pPr>
      <w:rPr>
        <w:rFonts w:hint="default"/>
        <w:color w:val="C00000"/>
        <w:sz w:val="32"/>
        <w:u w:val="single"/>
      </w:rPr>
    </w:lvl>
    <w:lvl w:ilvl="6">
      <w:start w:val="1"/>
      <w:numFmt w:val="decimal"/>
      <w:lvlText w:val="%1.%2.%3.%4.%5.%6.%7"/>
      <w:lvlJc w:val="left"/>
      <w:pPr>
        <w:ind w:left="1080" w:hanging="1080"/>
      </w:pPr>
      <w:rPr>
        <w:rFonts w:hint="default"/>
        <w:color w:val="C00000"/>
        <w:sz w:val="32"/>
        <w:u w:val="single"/>
      </w:rPr>
    </w:lvl>
    <w:lvl w:ilvl="7">
      <w:start w:val="1"/>
      <w:numFmt w:val="decimal"/>
      <w:lvlText w:val="%1.%2.%3.%4.%5.%6.%7.%8"/>
      <w:lvlJc w:val="left"/>
      <w:pPr>
        <w:ind w:left="1440" w:hanging="1440"/>
      </w:pPr>
      <w:rPr>
        <w:rFonts w:hint="default"/>
        <w:color w:val="C00000"/>
        <w:sz w:val="32"/>
        <w:u w:val="single"/>
      </w:rPr>
    </w:lvl>
    <w:lvl w:ilvl="8">
      <w:start w:val="1"/>
      <w:numFmt w:val="decimal"/>
      <w:lvlText w:val="%1.%2.%3.%4.%5.%6.%7.%8.%9"/>
      <w:lvlJc w:val="left"/>
      <w:pPr>
        <w:ind w:left="1440" w:hanging="1440"/>
      </w:pPr>
      <w:rPr>
        <w:rFonts w:hint="default"/>
        <w:color w:val="C00000"/>
        <w:sz w:val="32"/>
        <w:u w:val="single"/>
      </w:rPr>
    </w:lvl>
  </w:abstractNum>
  <w:abstractNum w:abstractNumId="2" w15:restartNumberingAfterBreak="0">
    <w:nsid w:val="106D4EBE"/>
    <w:multiLevelType w:val="multilevel"/>
    <w:tmpl w:val="3F24BCB0"/>
    <w:lvl w:ilvl="0">
      <w:start w:val="3"/>
      <w:numFmt w:val="decimal"/>
      <w:lvlText w:val="%1"/>
      <w:lvlJc w:val="left"/>
      <w:pPr>
        <w:ind w:left="360" w:hanging="360"/>
      </w:pPr>
      <w:rPr>
        <w:rFonts w:hint="default"/>
        <w:color w:val="C00000"/>
        <w:sz w:val="32"/>
        <w:u w:val="single"/>
      </w:rPr>
    </w:lvl>
    <w:lvl w:ilvl="1">
      <w:start w:val="1"/>
      <w:numFmt w:val="decimal"/>
      <w:lvlText w:val="%1.%2"/>
      <w:lvlJc w:val="left"/>
      <w:pPr>
        <w:ind w:left="360" w:hanging="360"/>
      </w:pPr>
      <w:rPr>
        <w:rFonts w:hint="default"/>
        <w:color w:val="C00000"/>
        <w:sz w:val="32"/>
        <w:u w:val="single"/>
      </w:rPr>
    </w:lvl>
    <w:lvl w:ilvl="2">
      <w:start w:val="1"/>
      <w:numFmt w:val="decimal"/>
      <w:lvlText w:val="%1.%2.%3"/>
      <w:lvlJc w:val="left"/>
      <w:pPr>
        <w:ind w:left="720" w:hanging="720"/>
      </w:pPr>
      <w:rPr>
        <w:rFonts w:hint="default"/>
        <w:color w:val="C00000"/>
        <w:sz w:val="32"/>
        <w:u w:val="single"/>
      </w:rPr>
    </w:lvl>
    <w:lvl w:ilvl="3">
      <w:start w:val="1"/>
      <w:numFmt w:val="decimal"/>
      <w:lvlText w:val="%1.%2.%3.%4"/>
      <w:lvlJc w:val="left"/>
      <w:pPr>
        <w:ind w:left="720" w:hanging="720"/>
      </w:pPr>
      <w:rPr>
        <w:rFonts w:hint="default"/>
        <w:color w:val="C00000"/>
        <w:sz w:val="32"/>
        <w:u w:val="single"/>
      </w:rPr>
    </w:lvl>
    <w:lvl w:ilvl="4">
      <w:start w:val="1"/>
      <w:numFmt w:val="decimal"/>
      <w:lvlText w:val="%1.%2.%3.%4.%5"/>
      <w:lvlJc w:val="left"/>
      <w:pPr>
        <w:ind w:left="1080" w:hanging="1080"/>
      </w:pPr>
      <w:rPr>
        <w:rFonts w:hint="default"/>
        <w:color w:val="C00000"/>
        <w:sz w:val="32"/>
        <w:u w:val="single"/>
      </w:rPr>
    </w:lvl>
    <w:lvl w:ilvl="5">
      <w:start w:val="1"/>
      <w:numFmt w:val="decimal"/>
      <w:lvlText w:val="%1.%2.%3.%4.%5.%6"/>
      <w:lvlJc w:val="left"/>
      <w:pPr>
        <w:ind w:left="1080" w:hanging="1080"/>
      </w:pPr>
      <w:rPr>
        <w:rFonts w:hint="default"/>
        <w:color w:val="C00000"/>
        <w:sz w:val="32"/>
        <w:u w:val="single"/>
      </w:rPr>
    </w:lvl>
    <w:lvl w:ilvl="6">
      <w:start w:val="1"/>
      <w:numFmt w:val="decimal"/>
      <w:lvlText w:val="%1.%2.%3.%4.%5.%6.%7"/>
      <w:lvlJc w:val="left"/>
      <w:pPr>
        <w:ind w:left="1080" w:hanging="1080"/>
      </w:pPr>
      <w:rPr>
        <w:rFonts w:hint="default"/>
        <w:color w:val="C00000"/>
        <w:sz w:val="32"/>
        <w:u w:val="single"/>
      </w:rPr>
    </w:lvl>
    <w:lvl w:ilvl="7">
      <w:start w:val="1"/>
      <w:numFmt w:val="decimal"/>
      <w:lvlText w:val="%1.%2.%3.%4.%5.%6.%7.%8"/>
      <w:lvlJc w:val="left"/>
      <w:pPr>
        <w:ind w:left="1440" w:hanging="1440"/>
      </w:pPr>
      <w:rPr>
        <w:rFonts w:hint="default"/>
        <w:color w:val="C00000"/>
        <w:sz w:val="32"/>
        <w:u w:val="single"/>
      </w:rPr>
    </w:lvl>
    <w:lvl w:ilvl="8">
      <w:start w:val="1"/>
      <w:numFmt w:val="decimal"/>
      <w:lvlText w:val="%1.%2.%3.%4.%5.%6.%7.%8.%9"/>
      <w:lvlJc w:val="left"/>
      <w:pPr>
        <w:ind w:left="1440" w:hanging="1440"/>
      </w:pPr>
      <w:rPr>
        <w:rFonts w:hint="default"/>
        <w:color w:val="C00000"/>
        <w:sz w:val="32"/>
        <w:u w:val="single"/>
      </w:rPr>
    </w:lvl>
  </w:abstractNum>
  <w:abstractNum w:abstractNumId="3" w15:restartNumberingAfterBreak="0">
    <w:nsid w:val="28C54F45"/>
    <w:multiLevelType w:val="hybridMultilevel"/>
    <w:tmpl w:val="96DAB4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5E3C13"/>
    <w:multiLevelType w:val="hybridMultilevel"/>
    <w:tmpl w:val="C7965798"/>
    <w:lvl w:ilvl="0" w:tplc="EF0AE6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B5150D"/>
    <w:multiLevelType w:val="multilevel"/>
    <w:tmpl w:val="77043E4E"/>
    <w:lvl w:ilvl="0">
      <w:start w:val="2"/>
      <w:numFmt w:val="decimal"/>
      <w:lvlText w:val="%1"/>
      <w:lvlJc w:val="left"/>
      <w:pPr>
        <w:ind w:left="360" w:hanging="360"/>
      </w:pPr>
      <w:rPr>
        <w:rFonts w:hint="default"/>
        <w:color w:val="C00000"/>
        <w:sz w:val="32"/>
        <w:u w:val="single"/>
      </w:rPr>
    </w:lvl>
    <w:lvl w:ilvl="1">
      <w:start w:val="3"/>
      <w:numFmt w:val="decimal"/>
      <w:lvlText w:val="%1.%2"/>
      <w:lvlJc w:val="left"/>
      <w:pPr>
        <w:ind w:left="360" w:hanging="360"/>
      </w:pPr>
      <w:rPr>
        <w:rFonts w:hint="default"/>
        <w:color w:val="C00000"/>
        <w:sz w:val="32"/>
        <w:u w:val="single"/>
      </w:rPr>
    </w:lvl>
    <w:lvl w:ilvl="2">
      <w:start w:val="1"/>
      <w:numFmt w:val="decimal"/>
      <w:lvlText w:val="%1.%2.%3"/>
      <w:lvlJc w:val="left"/>
      <w:pPr>
        <w:ind w:left="720" w:hanging="720"/>
      </w:pPr>
      <w:rPr>
        <w:rFonts w:hint="default"/>
        <w:color w:val="C00000"/>
        <w:sz w:val="32"/>
        <w:u w:val="single"/>
      </w:rPr>
    </w:lvl>
    <w:lvl w:ilvl="3">
      <w:start w:val="1"/>
      <w:numFmt w:val="decimal"/>
      <w:lvlText w:val="%1.%2.%3.%4"/>
      <w:lvlJc w:val="left"/>
      <w:pPr>
        <w:ind w:left="720" w:hanging="720"/>
      </w:pPr>
      <w:rPr>
        <w:rFonts w:hint="default"/>
        <w:color w:val="C00000"/>
        <w:sz w:val="32"/>
        <w:u w:val="single"/>
      </w:rPr>
    </w:lvl>
    <w:lvl w:ilvl="4">
      <w:start w:val="1"/>
      <w:numFmt w:val="decimal"/>
      <w:lvlText w:val="%1.%2.%3.%4.%5"/>
      <w:lvlJc w:val="left"/>
      <w:pPr>
        <w:ind w:left="1080" w:hanging="1080"/>
      </w:pPr>
      <w:rPr>
        <w:rFonts w:hint="default"/>
        <w:color w:val="C00000"/>
        <w:sz w:val="32"/>
        <w:u w:val="single"/>
      </w:rPr>
    </w:lvl>
    <w:lvl w:ilvl="5">
      <w:start w:val="1"/>
      <w:numFmt w:val="decimal"/>
      <w:lvlText w:val="%1.%2.%3.%4.%5.%6"/>
      <w:lvlJc w:val="left"/>
      <w:pPr>
        <w:ind w:left="1080" w:hanging="1080"/>
      </w:pPr>
      <w:rPr>
        <w:rFonts w:hint="default"/>
        <w:color w:val="C00000"/>
        <w:sz w:val="32"/>
        <w:u w:val="single"/>
      </w:rPr>
    </w:lvl>
    <w:lvl w:ilvl="6">
      <w:start w:val="1"/>
      <w:numFmt w:val="decimal"/>
      <w:lvlText w:val="%1.%2.%3.%4.%5.%6.%7"/>
      <w:lvlJc w:val="left"/>
      <w:pPr>
        <w:ind w:left="1080" w:hanging="1080"/>
      </w:pPr>
      <w:rPr>
        <w:rFonts w:hint="default"/>
        <w:color w:val="C00000"/>
        <w:sz w:val="32"/>
        <w:u w:val="single"/>
      </w:rPr>
    </w:lvl>
    <w:lvl w:ilvl="7">
      <w:start w:val="1"/>
      <w:numFmt w:val="decimal"/>
      <w:lvlText w:val="%1.%2.%3.%4.%5.%6.%7.%8"/>
      <w:lvlJc w:val="left"/>
      <w:pPr>
        <w:ind w:left="1440" w:hanging="1440"/>
      </w:pPr>
      <w:rPr>
        <w:rFonts w:hint="default"/>
        <w:color w:val="C00000"/>
        <w:sz w:val="32"/>
        <w:u w:val="single"/>
      </w:rPr>
    </w:lvl>
    <w:lvl w:ilvl="8">
      <w:start w:val="1"/>
      <w:numFmt w:val="decimal"/>
      <w:lvlText w:val="%1.%2.%3.%4.%5.%6.%7.%8.%9"/>
      <w:lvlJc w:val="left"/>
      <w:pPr>
        <w:ind w:left="1440" w:hanging="1440"/>
      </w:pPr>
      <w:rPr>
        <w:rFonts w:hint="default"/>
        <w:color w:val="C00000"/>
        <w:sz w:val="32"/>
        <w:u w:val="single"/>
      </w:rPr>
    </w:lvl>
  </w:abstractNum>
  <w:abstractNum w:abstractNumId="6" w15:restartNumberingAfterBreak="0">
    <w:nsid w:val="41064D49"/>
    <w:multiLevelType w:val="hybridMultilevel"/>
    <w:tmpl w:val="E370BCB2"/>
    <w:lvl w:ilvl="0" w:tplc="4588FF9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3460D"/>
    <w:multiLevelType w:val="hybridMultilevel"/>
    <w:tmpl w:val="29201E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12C0A"/>
    <w:multiLevelType w:val="hybridMultilevel"/>
    <w:tmpl w:val="9028E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4"/>
  </w:num>
  <w:num w:numId="5">
    <w:abstractNumId w:val="3"/>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AA0"/>
    <w:rsid w:val="000055F0"/>
    <w:rsid w:val="0001082B"/>
    <w:rsid w:val="00025D01"/>
    <w:rsid w:val="00025FA5"/>
    <w:rsid w:val="00033B62"/>
    <w:rsid w:val="000360AB"/>
    <w:rsid w:val="0003689C"/>
    <w:rsid w:val="000372B6"/>
    <w:rsid w:val="00037CB1"/>
    <w:rsid w:val="000404C2"/>
    <w:rsid w:val="00041620"/>
    <w:rsid w:val="00041E01"/>
    <w:rsid w:val="00042EE8"/>
    <w:rsid w:val="0004530C"/>
    <w:rsid w:val="00050988"/>
    <w:rsid w:val="000536BF"/>
    <w:rsid w:val="000552F0"/>
    <w:rsid w:val="0005541D"/>
    <w:rsid w:val="000562EB"/>
    <w:rsid w:val="00063018"/>
    <w:rsid w:val="00071466"/>
    <w:rsid w:val="0007249F"/>
    <w:rsid w:val="00072832"/>
    <w:rsid w:val="00072896"/>
    <w:rsid w:val="00075379"/>
    <w:rsid w:val="00082139"/>
    <w:rsid w:val="00082E48"/>
    <w:rsid w:val="00090C26"/>
    <w:rsid w:val="00091C85"/>
    <w:rsid w:val="0009510E"/>
    <w:rsid w:val="000A2254"/>
    <w:rsid w:val="000A269B"/>
    <w:rsid w:val="000A444B"/>
    <w:rsid w:val="000A6B0D"/>
    <w:rsid w:val="000B34B7"/>
    <w:rsid w:val="000B41E6"/>
    <w:rsid w:val="000B573C"/>
    <w:rsid w:val="000B57B0"/>
    <w:rsid w:val="000C0D66"/>
    <w:rsid w:val="000C3487"/>
    <w:rsid w:val="000C3C93"/>
    <w:rsid w:val="000C4CCE"/>
    <w:rsid w:val="000D5D5B"/>
    <w:rsid w:val="000E0B48"/>
    <w:rsid w:val="000E26F7"/>
    <w:rsid w:val="000E6DD7"/>
    <w:rsid w:val="000F04A0"/>
    <w:rsid w:val="00100D27"/>
    <w:rsid w:val="0010709B"/>
    <w:rsid w:val="0010792A"/>
    <w:rsid w:val="001079C2"/>
    <w:rsid w:val="00115E8D"/>
    <w:rsid w:val="00117282"/>
    <w:rsid w:val="00124AC2"/>
    <w:rsid w:val="00124CEC"/>
    <w:rsid w:val="001273DB"/>
    <w:rsid w:val="00130CFA"/>
    <w:rsid w:val="00131D2D"/>
    <w:rsid w:val="00135F42"/>
    <w:rsid w:val="0013791D"/>
    <w:rsid w:val="00140360"/>
    <w:rsid w:val="001426F0"/>
    <w:rsid w:val="00144172"/>
    <w:rsid w:val="00147026"/>
    <w:rsid w:val="00150494"/>
    <w:rsid w:val="00152A51"/>
    <w:rsid w:val="00156509"/>
    <w:rsid w:val="00157B09"/>
    <w:rsid w:val="00160F85"/>
    <w:rsid w:val="00162390"/>
    <w:rsid w:val="00171A0F"/>
    <w:rsid w:val="001726BE"/>
    <w:rsid w:val="00174214"/>
    <w:rsid w:val="00180E1B"/>
    <w:rsid w:val="00186365"/>
    <w:rsid w:val="00195130"/>
    <w:rsid w:val="001A5C77"/>
    <w:rsid w:val="001B36D0"/>
    <w:rsid w:val="001C2184"/>
    <w:rsid w:val="001C27AD"/>
    <w:rsid w:val="001C3105"/>
    <w:rsid w:val="001C4113"/>
    <w:rsid w:val="001C44D8"/>
    <w:rsid w:val="001C4B53"/>
    <w:rsid w:val="001D45B6"/>
    <w:rsid w:val="001D46F6"/>
    <w:rsid w:val="001D66C6"/>
    <w:rsid w:val="001E1084"/>
    <w:rsid w:val="001E3984"/>
    <w:rsid w:val="001E57AC"/>
    <w:rsid w:val="001F30EC"/>
    <w:rsid w:val="001F3C51"/>
    <w:rsid w:val="001F719B"/>
    <w:rsid w:val="00200D74"/>
    <w:rsid w:val="00201362"/>
    <w:rsid w:val="00206EB7"/>
    <w:rsid w:val="00211EC3"/>
    <w:rsid w:val="002130DF"/>
    <w:rsid w:val="00220423"/>
    <w:rsid w:val="002224CB"/>
    <w:rsid w:val="002250B6"/>
    <w:rsid w:val="00226109"/>
    <w:rsid w:val="00231D82"/>
    <w:rsid w:val="002407D2"/>
    <w:rsid w:val="002408B3"/>
    <w:rsid w:val="00244253"/>
    <w:rsid w:val="00244C0A"/>
    <w:rsid w:val="00244EEA"/>
    <w:rsid w:val="00246882"/>
    <w:rsid w:val="00246D9B"/>
    <w:rsid w:val="0025483B"/>
    <w:rsid w:val="00254D88"/>
    <w:rsid w:val="00265CA7"/>
    <w:rsid w:val="00273073"/>
    <w:rsid w:val="002731C0"/>
    <w:rsid w:val="00274D08"/>
    <w:rsid w:val="0027780D"/>
    <w:rsid w:val="0028458A"/>
    <w:rsid w:val="002879E0"/>
    <w:rsid w:val="0029201F"/>
    <w:rsid w:val="00292183"/>
    <w:rsid w:val="00292E1A"/>
    <w:rsid w:val="0029434C"/>
    <w:rsid w:val="002A1671"/>
    <w:rsid w:val="002A557A"/>
    <w:rsid w:val="002B0F7B"/>
    <w:rsid w:val="002B1095"/>
    <w:rsid w:val="002B2039"/>
    <w:rsid w:val="002C1FC0"/>
    <w:rsid w:val="002C3402"/>
    <w:rsid w:val="002C34B9"/>
    <w:rsid w:val="002C4F61"/>
    <w:rsid w:val="002D1812"/>
    <w:rsid w:val="002E0F17"/>
    <w:rsid w:val="002E2751"/>
    <w:rsid w:val="002E3665"/>
    <w:rsid w:val="002F4BE1"/>
    <w:rsid w:val="003072B2"/>
    <w:rsid w:val="00307995"/>
    <w:rsid w:val="003130E1"/>
    <w:rsid w:val="003136A8"/>
    <w:rsid w:val="0031610E"/>
    <w:rsid w:val="00350F66"/>
    <w:rsid w:val="00353F93"/>
    <w:rsid w:val="00354E5D"/>
    <w:rsid w:val="00356A8F"/>
    <w:rsid w:val="00360AF2"/>
    <w:rsid w:val="00361DF0"/>
    <w:rsid w:val="00362285"/>
    <w:rsid w:val="003630B5"/>
    <w:rsid w:val="00364841"/>
    <w:rsid w:val="00364E92"/>
    <w:rsid w:val="0036517F"/>
    <w:rsid w:val="003670E3"/>
    <w:rsid w:val="00370550"/>
    <w:rsid w:val="0037093E"/>
    <w:rsid w:val="003730F1"/>
    <w:rsid w:val="00373AA9"/>
    <w:rsid w:val="00383F0C"/>
    <w:rsid w:val="00384E35"/>
    <w:rsid w:val="00387D42"/>
    <w:rsid w:val="00392764"/>
    <w:rsid w:val="00395CFA"/>
    <w:rsid w:val="00397F30"/>
    <w:rsid w:val="003A384B"/>
    <w:rsid w:val="003A66B1"/>
    <w:rsid w:val="003B0E53"/>
    <w:rsid w:val="003B1348"/>
    <w:rsid w:val="003B41A9"/>
    <w:rsid w:val="003B76A4"/>
    <w:rsid w:val="003B773A"/>
    <w:rsid w:val="003B7BDE"/>
    <w:rsid w:val="003C42A5"/>
    <w:rsid w:val="003C42A9"/>
    <w:rsid w:val="003C76AE"/>
    <w:rsid w:val="003C7FA5"/>
    <w:rsid w:val="003D0F7E"/>
    <w:rsid w:val="003D300D"/>
    <w:rsid w:val="003D3786"/>
    <w:rsid w:val="003D3B40"/>
    <w:rsid w:val="003D6B86"/>
    <w:rsid w:val="003E32E3"/>
    <w:rsid w:val="003E6CEC"/>
    <w:rsid w:val="003F2648"/>
    <w:rsid w:val="003F3857"/>
    <w:rsid w:val="003F4ECB"/>
    <w:rsid w:val="004022C2"/>
    <w:rsid w:val="00403AE3"/>
    <w:rsid w:val="00405854"/>
    <w:rsid w:val="00406DC0"/>
    <w:rsid w:val="00412A02"/>
    <w:rsid w:val="00414B4E"/>
    <w:rsid w:val="004163B2"/>
    <w:rsid w:val="004268ED"/>
    <w:rsid w:val="004320C3"/>
    <w:rsid w:val="00433EA2"/>
    <w:rsid w:val="0043443B"/>
    <w:rsid w:val="00442FE5"/>
    <w:rsid w:val="004444BD"/>
    <w:rsid w:val="00444999"/>
    <w:rsid w:val="00455C56"/>
    <w:rsid w:val="004605FB"/>
    <w:rsid w:val="00462693"/>
    <w:rsid w:val="00463E09"/>
    <w:rsid w:val="00465990"/>
    <w:rsid w:val="00466F58"/>
    <w:rsid w:val="00471198"/>
    <w:rsid w:val="00481CFB"/>
    <w:rsid w:val="0048319C"/>
    <w:rsid w:val="00484907"/>
    <w:rsid w:val="00485068"/>
    <w:rsid w:val="00487A79"/>
    <w:rsid w:val="004953E7"/>
    <w:rsid w:val="00495459"/>
    <w:rsid w:val="00495A2B"/>
    <w:rsid w:val="004A1656"/>
    <w:rsid w:val="004A16D8"/>
    <w:rsid w:val="004A34DD"/>
    <w:rsid w:val="004A5759"/>
    <w:rsid w:val="004B190C"/>
    <w:rsid w:val="004B2A05"/>
    <w:rsid w:val="004B44AA"/>
    <w:rsid w:val="004B75F8"/>
    <w:rsid w:val="004C5266"/>
    <w:rsid w:val="004C6C25"/>
    <w:rsid w:val="004D04EF"/>
    <w:rsid w:val="004D20DF"/>
    <w:rsid w:val="004D3E6E"/>
    <w:rsid w:val="004D6C8F"/>
    <w:rsid w:val="004D6DA5"/>
    <w:rsid w:val="004D7D9B"/>
    <w:rsid w:val="004E16A1"/>
    <w:rsid w:val="004E1AA9"/>
    <w:rsid w:val="004E7785"/>
    <w:rsid w:val="004F314E"/>
    <w:rsid w:val="004F54CE"/>
    <w:rsid w:val="004F5C23"/>
    <w:rsid w:val="004F5E0C"/>
    <w:rsid w:val="00500170"/>
    <w:rsid w:val="00501A65"/>
    <w:rsid w:val="005048AD"/>
    <w:rsid w:val="005060F3"/>
    <w:rsid w:val="00507871"/>
    <w:rsid w:val="00510A2C"/>
    <w:rsid w:val="00513B16"/>
    <w:rsid w:val="00517137"/>
    <w:rsid w:val="00520AB7"/>
    <w:rsid w:val="00521DDB"/>
    <w:rsid w:val="00524A4E"/>
    <w:rsid w:val="005264E4"/>
    <w:rsid w:val="00527397"/>
    <w:rsid w:val="0054068E"/>
    <w:rsid w:val="0054180E"/>
    <w:rsid w:val="0054585A"/>
    <w:rsid w:val="0054672F"/>
    <w:rsid w:val="00554E1D"/>
    <w:rsid w:val="005611A7"/>
    <w:rsid w:val="00561C24"/>
    <w:rsid w:val="00563274"/>
    <w:rsid w:val="005663F0"/>
    <w:rsid w:val="0057141B"/>
    <w:rsid w:val="00571AE8"/>
    <w:rsid w:val="00580944"/>
    <w:rsid w:val="00582545"/>
    <w:rsid w:val="0058512A"/>
    <w:rsid w:val="00587487"/>
    <w:rsid w:val="00590E64"/>
    <w:rsid w:val="00591B3D"/>
    <w:rsid w:val="00591D91"/>
    <w:rsid w:val="005A04DD"/>
    <w:rsid w:val="005A2B80"/>
    <w:rsid w:val="005A53C5"/>
    <w:rsid w:val="005A7704"/>
    <w:rsid w:val="005C0E25"/>
    <w:rsid w:val="005C17E9"/>
    <w:rsid w:val="005C4A39"/>
    <w:rsid w:val="005C5CE2"/>
    <w:rsid w:val="005C76AA"/>
    <w:rsid w:val="005D2247"/>
    <w:rsid w:val="005D4CA5"/>
    <w:rsid w:val="005E0B57"/>
    <w:rsid w:val="005E3C88"/>
    <w:rsid w:val="005E3DD4"/>
    <w:rsid w:val="005E3EE2"/>
    <w:rsid w:val="005E5C18"/>
    <w:rsid w:val="005F29A8"/>
    <w:rsid w:val="005F4378"/>
    <w:rsid w:val="006008A7"/>
    <w:rsid w:val="00601C0F"/>
    <w:rsid w:val="00602DC2"/>
    <w:rsid w:val="00602DCE"/>
    <w:rsid w:val="006035E9"/>
    <w:rsid w:val="00611621"/>
    <w:rsid w:val="00612309"/>
    <w:rsid w:val="006152D7"/>
    <w:rsid w:val="00615895"/>
    <w:rsid w:val="00615BC2"/>
    <w:rsid w:val="006169C1"/>
    <w:rsid w:val="0062020A"/>
    <w:rsid w:val="00624268"/>
    <w:rsid w:val="006253CA"/>
    <w:rsid w:val="00630D3C"/>
    <w:rsid w:val="00631C17"/>
    <w:rsid w:val="00631E44"/>
    <w:rsid w:val="00633162"/>
    <w:rsid w:val="00640A13"/>
    <w:rsid w:val="00663536"/>
    <w:rsid w:val="00671364"/>
    <w:rsid w:val="006733C6"/>
    <w:rsid w:val="0068127D"/>
    <w:rsid w:val="00681E3E"/>
    <w:rsid w:val="00686353"/>
    <w:rsid w:val="006905BE"/>
    <w:rsid w:val="00697264"/>
    <w:rsid w:val="006A0469"/>
    <w:rsid w:val="006A39AD"/>
    <w:rsid w:val="006A48F1"/>
    <w:rsid w:val="006A56AD"/>
    <w:rsid w:val="006A6370"/>
    <w:rsid w:val="006A66AD"/>
    <w:rsid w:val="006B1447"/>
    <w:rsid w:val="006B4851"/>
    <w:rsid w:val="006B4AA2"/>
    <w:rsid w:val="006C66E3"/>
    <w:rsid w:val="006C6E15"/>
    <w:rsid w:val="006D2BFD"/>
    <w:rsid w:val="006D4E0B"/>
    <w:rsid w:val="006D745F"/>
    <w:rsid w:val="006E0AAB"/>
    <w:rsid w:val="006E2B06"/>
    <w:rsid w:val="006E44F9"/>
    <w:rsid w:val="006E495E"/>
    <w:rsid w:val="006F0013"/>
    <w:rsid w:val="006F0091"/>
    <w:rsid w:val="006F0109"/>
    <w:rsid w:val="006F3647"/>
    <w:rsid w:val="006F37BD"/>
    <w:rsid w:val="00701750"/>
    <w:rsid w:val="0070421A"/>
    <w:rsid w:val="00707C76"/>
    <w:rsid w:val="00711DFA"/>
    <w:rsid w:val="00713C21"/>
    <w:rsid w:val="00715AFE"/>
    <w:rsid w:val="00723868"/>
    <w:rsid w:val="0072391C"/>
    <w:rsid w:val="00736C89"/>
    <w:rsid w:val="007372E9"/>
    <w:rsid w:val="0073736A"/>
    <w:rsid w:val="00740696"/>
    <w:rsid w:val="007411B2"/>
    <w:rsid w:val="00750944"/>
    <w:rsid w:val="007511B7"/>
    <w:rsid w:val="0075193B"/>
    <w:rsid w:val="00753B20"/>
    <w:rsid w:val="00753F34"/>
    <w:rsid w:val="00754075"/>
    <w:rsid w:val="00754A6D"/>
    <w:rsid w:val="0076099B"/>
    <w:rsid w:val="00761E81"/>
    <w:rsid w:val="00764994"/>
    <w:rsid w:val="007669F9"/>
    <w:rsid w:val="00766C94"/>
    <w:rsid w:val="007675B5"/>
    <w:rsid w:val="0077032C"/>
    <w:rsid w:val="00776CE4"/>
    <w:rsid w:val="00780536"/>
    <w:rsid w:val="00780E61"/>
    <w:rsid w:val="007859BA"/>
    <w:rsid w:val="00790334"/>
    <w:rsid w:val="007922C3"/>
    <w:rsid w:val="007971B2"/>
    <w:rsid w:val="007974A3"/>
    <w:rsid w:val="007A6F17"/>
    <w:rsid w:val="007A7B41"/>
    <w:rsid w:val="007B0D84"/>
    <w:rsid w:val="007B419B"/>
    <w:rsid w:val="007B4F43"/>
    <w:rsid w:val="007B4F70"/>
    <w:rsid w:val="007C1135"/>
    <w:rsid w:val="007C6832"/>
    <w:rsid w:val="007C72E2"/>
    <w:rsid w:val="007D1406"/>
    <w:rsid w:val="007D6CC5"/>
    <w:rsid w:val="007E2D1A"/>
    <w:rsid w:val="007E341A"/>
    <w:rsid w:val="007E5E66"/>
    <w:rsid w:val="007E7744"/>
    <w:rsid w:val="007F018C"/>
    <w:rsid w:val="007F0C1D"/>
    <w:rsid w:val="007F1AD7"/>
    <w:rsid w:val="007F2CF2"/>
    <w:rsid w:val="007F60D6"/>
    <w:rsid w:val="007F6A17"/>
    <w:rsid w:val="008002D7"/>
    <w:rsid w:val="00800D8E"/>
    <w:rsid w:val="00806B12"/>
    <w:rsid w:val="00813403"/>
    <w:rsid w:val="00813ED1"/>
    <w:rsid w:val="008171A2"/>
    <w:rsid w:val="00822311"/>
    <w:rsid w:val="00823C67"/>
    <w:rsid w:val="008243F4"/>
    <w:rsid w:val="00825E9C"/>
    <w:rsid w:val="00826876"/>
    <w:rsid w:val="008306D9"/>
    <w:rsid w:val="0083680B"/>
    <w:rsid w:val="00836A3A"/>
    <w:rsid w:val="00843135"/>
    <w:rsid w:val="008442FB"/>
    <w:rsid w:val="00847BFC"/>
    <w:rsid w:val="00853013"/>
    <w:rsid w:val="00855A38"/>
    <w:rsid w:val="00855B39"/>
    <w:rsid w:val="00857CCD"/>
    <w:rsid w:val="00860080"/>
    <w:rsid w:val="00860907"/>
    <w:rsid w:val="00860E5A"/>
    <w:rsid w:val="00862C9B"/>
    <w:rsid w:val="00863FF9"/>
    <w:rsid w:val="00866CF5"/>
    <w:rsid w:val="008753D0"/>
    <w:rsid w:val="00876B9F"/>
    <w:rsid w:val="00880A6F"/>
    <w:rsid w:val="00881AC5"/>
    <w:rsid w:val="00882EDE"/>
    <w:rsid w:val="008839EE"/>
    <w:rsid w:val="0089063B"/>
    <w:rsid w:val="00890EA3"/>
    <w:rsid w:val="00892CA6"/>
    <w:rsid w:val="00894997"/>
    <w:rsid w:val="00896C15"/>
    <w:rsid w:val="00896CB9"/>
    <w:rsid w:val="008A186C"/>
    <w:rsid w:val="008A2AE7"/>
    <w:rsid w:val="008B13A5"/>
    <w:rsid w:val="008B21FA"/>
    <w:rsid w:val="008B245A"/>
    <w:rsid w:val="008B7242"/>
    <w:rsid w:val="008D5005"/>
    <w:rsid w:val="008D6A62"/>
    <w:rsid w:val="008E363F"/>
    <w:rsid w:val="008E5BB8"/>
    <w:rsid w:val="008F0583"/>
    <w:rsid w:val="008F3E13"/>
    <w:rsid w:val="008F5431"/>
    <w:rsid w:val="008F7AAB"/>
    <w:rsid w:val="008F7ACE"/>
    <w:rsid w:val="009142A8"/>
    <w:rsid w:val="00920635"/>
    <w:rsid w:val="009254DD"/>
    <w:rsid w:val="009368FD"/>
    <w:rsid w:val="009460D6"/>
    <w:rsid w:val="00954C7C"/>
    <w:rsid w:val="00954E5F"/>
    <w:rsid w:val="00957DDF"/>
    <w:rsid w:val="00970C66"/>
    <w:rsid w:val="00977B03"/>
    <w:rsid w:val="009809C9"/>
    <w:rsid w:val="00987A8E"/>
    <w:rsid w:val="0099051D"/>
    <w:rsid w:val="009944AA"/>
    <w:rsid w:val="009A4B55"/>
    <w:rsid w:val="009A58F6"/>
    <w:rsid w:val="009B2613"/>
    <w:rsid w:val="009B502C"/>
    <w:rsid w:val="009B6AD1"/>
    <w:rsid w:val="009C1D69"/>
    <w:rsid w:val="009C2EE4"/>
    <w:rsid w:val="009C3C1F"/>
    <w:rsid w:val="009C51D2"/>
    <w:rsid w:val="009C724B"/>
    <w:rsid w:val="009D039E"/>
    <w:rsid w:val="009D6336"/>
    <w:rsid w:val="009D76AE"/>
    <w:rsid w:val="009E5422"/>
    <w:rsid w:val="009E741A"/>
    <w:rsid w:val="009F0F48"/>
    <w:rsid w:val="009F7EAE"/>
    <w:rsid w:val="00A0036E"/>
    <w:rsid w:val="00A012C0"/>
    <w:rsid w:val="00A038D9"/>
    <w:rsid w:val="00A13633"/>
    <w:rsid w:val="00A13F65"/>
    <w:rsid w:val="00A15854"/>
    <w:rsid w:val="00A159A2"/>
    <w:rsid w:val="00A16EF3"/>
    <w:rsid w:val="00A212A0"/>
    <w:rsid w:val="00A23D81"/>
    <w:rsid w:val="00A259C6"/>
    <w:rsid w:val="00A25D0D"/>
    <w:rsid w:val="00A26E6E"/>
    <w:rsid w:val="00A3129B"/>
    <w:rsid w:val="00A31A42"/>
    <w:rsid w:val="00A4351B"/>
    <w:rsid w:val="00A514A2"/>
    <w:rsid w:val="00A520FE"/>
    <w:rsid w:val="00A559D7"/>
    <w:rsid w:val="00A57628"/>
    <w:rsid w:val="00A6586E"/>
    <w:rsid w:val="00A67A3A"/>
    <w:rsid w:val="00A73531"/>
    <w:rsid w:val="00A8295F"/>
    <w:rsid w:val="00A82C1C"/>
    <w:rsid w:val="00A86758"/>
    <w:rsid w:val="00A90094"/>
    <w:rsid w:val="00A9119A"/>
    <w:rsid w:val="00A92514"/>
    <w:rsid w:val="00A96812"/>
    <w:rsid w:val="00A9697B"/>
    <w:rsid w:val="00AA1DBD"/>
    <w:rsid w:val="00AA2281"/>
    <w:rsid w:val="00AA27C4"/>
    <w:rsid w:val="00AA48C2"/>
    <w:rsid w:val="00AA4C4D"/>
    <w:rsid w:val="00AA577D"/>
    <w:rsid w:val="00AA57F1"/>
    <w:rsid w:val="00AB0D34"/>
    <w:rsid w:val="00AB1673"/>
    <w:rsid w:val="00AB1FC5"/>
    <w:rsid w:val="00AB445B"/>
    <w:rsid w:val="00AB493D"/>
    <w:rsid w:val="00AB700A"/>
    <w:rsid w:val="00AC4142"/>
    <w:rsid w:val="00AE60F6"/>
    <w:rsid w:val="00AE76B3"/>
    <w:rsid w:val="00AF12A7"/>
    <w:rsid w:val="00AF70EE"/>
    <w:rsid w:val="00B06AA0"/>
    <w:rsid w:val="00B06E57"/>
    <w:rsid w:val="00B113DF"/>
    <w:rsid w:val="00B15D46"/>
    <w:rsid w:val="00B17553"/>
    <w:rsid w:val="00B2104D"/>
    <w:rsid w:val="00B260AD"/>
    <w:rsid w:val="00B268AD"/>
    <w:rsid w:val="00B27F8E"/>
    <w:rsid w:val="00B300C7"/>
    <w:rsid w:val="00B36AF7"/>
    <w:rsid w:val="00B40C2F"/>
    <w:rsid w:val="00B4140E"/>
    <w:rsid w:val="00B41BB3"/>
    <w:rsid w:val="00B43EF0"/>
    <w:rsid w:val="00B44F5C"/>
    <w:rsid w:val="00B500DF"/>
    <w:rsid w:val="00B50799"/>
    <w:rsid w:val="00B51B49"/>
    <w:rsid w:val="00B60466"/>
    <w:rsid w:val="00B6112E"/>
    <w:rsid w:val="00B61181"/>
    <w:rsid w:val="00B61669"/>
    <w:rsid w:val="00B6260C"/>
    <w:rsid w:val="00B65275"/>
    <w:rsid w:val="00B70976"/>
    <w:rsid w:val="00B73ED3"/>
    <w:rsid w:val="00B76DA7"/>
    <w:rsid w:val="00B77FF1"/>
    <w:rsid w:val="00B823A7"/>
    <w:rsid w:val="00B83B57"/>
    <w:rsid w:val="00B84640"/>
    <w:rsid w:val="00B86E1D"/>
    <w:rsid w:val="00B879ED"/>
    <w:rsid w:val="00B903AF"/>
    <w:rsid w:val="00B91459"/>
    <w:rsid w:val="00B915C8"/>
    <w:rsid w:val="00B91D0B"/>
    <w:rsid w:val="00B92338"/>
    <w:rsid w:val="00B96DF5"/>
    <w:rsid w:val="00BA36C0"/>
    <w:rsid w:val="00BA3FD9"/>
    <w:rsid w:val="00BB1AE2"/>
    <w:rsid w:val="00BB2DC2"/>
    <w:rsid w:val="00BD1EE7"/>
    <w:rsid w:val="00BD219C"/>
    <w:rsid w:val="00BD2DB9"/>
    <w:rsid w:val="00BD41F6"/>
    <w:rsid w:val="00BE4B6F"/>
    <w:rsid w:val="00BE6518"/>
    <w:rsid w:val="00BF12FD"/>
    <w:rsid w:val="00BF48DF"/>
    <w:rsid w:val="00BF5124"/>
    <w:rsid w:val="00BF6971"/>
    <w:rsid w:val="00BF6D90"/>
    <w:rsid w:val="00BF7541"/>
    <w:rsid w:val="00C00464"/>
    <w:rsid w:val="00C036D0"/>
    <w:rsid w:val="00C151B5"/>
    <w:rsid w:val="00C20ADC"/>
    <w:rsid w:val="00C23288"/>
    <w:rsid w:val="00C335EE"/>
    <w:rsid w:val="00C34FFB"/>
    <w:rsid w:val="00C36717"/>
    <w:rsid w:val="00C37220"/>
    <w:rsid w:val="00C416AE"/>
    <w:rsid w:val="00C42567"/>
    <w:rsid w:val="00C450FF"/>
    <w:rsid w:val="00C461B3"/>
    <w:rsid w:val="00C46367"/>
    <w:rsid w:val="00C506A2"/>
    <w:rsid w:val="00C50E7E"/>
    <w:rsid w:val="00C52954"/>
    <w:rsid w:val="00C5299B"/>
    <w:rsid w:val="00C52B6F"/>
    <w:rsid w:val="00C56761"/>
    <w:rsid w:val="00C61422"/>
    <w:rsid w:val="00C674BC"/>
    <w:rsid w:val="00C717E3"/>
    <w:rsid w:val="00C7206D"/>
    <w:rsid w:val="00C755DA"/>
    <w:rsid w:val="00C758C1"/>
    <w:rsid w:val="00C81137"/>
    <w:rsid w:val="00C8690A"/>
    <w:rsid w:val="00C91A78"/>
    <w:rsid w:val="00C91CC3"/>
    <w:rsid w:val="00C91E8D"/>
    <w:rsid w:val="00C92785"/>
    <w:rsid w:val="00C97372"/>
    <w:rsid w:val="00CA2E87"/>
    <w:rsid w:val="00CB2197"/>
    <w:rsid w:val="00CB2F4E"/>
    <w:rsid w:val="00CB4025"/>
    <w:rsid w:val="00CC571F"/>
    <w:rsid w:val="00CC5ABC"/>
    <w:rsid w:val="00CC72D8"/>
    <w:rsid w:val="00CD0796"/>
    <w:rsid w:val="00CD220E"/>
    <w:rsid w:val="00CD3426"/>
    <w:rsid w:val="00CD7490"/>
    <w:rsid w:val="00CD790B"/>
    <w:rsid w:val="00CE0A40"/>
    <w:rsid w:val="00CE2876"/>
    <w:rsid w:val="00CE2BFA"/>
    <w:rsid w:val="00CE4DAA"/>
    <w:rsid w:val="00CE70AF"/>
    <w:rsid w:val="00CE75EA"/>
    <w:rsid w:val="00CF0E3F"/>
    <w:rsid w:val="00CF1106"/>
    <w:rsid w:val="00CF15B4"/>
    <w:rsid w:val="00CF2980"/>
    <w:rsid w:val="00CF6432"/>
    <w:rsid w:val="00D027F1"/>
    <w:rsid w:val="00D02824"/>
    <w:rsid w:val="00D0374A"/>
    <w:rsid w:val="00D05D41"/>
    <w:rsid w:val="00D10F05"/>
    <w:rsid w:val="00D20889"/>
    <w:rsid w:val="00D3237F"/>
    <w:rsid w:val="00D34E11"/>
    <w:rsid w:val="00D36477"/>
    <w:rsid w:val="00D42D24"/>
    <w:rsid w:val="00D52C74"/>
    <w:rsid w:val="00D53C1D"/>
    <w:rsid w:val="00D56951"/>
    <w:rsid w:val="00D57B19"/>
    <w:rsid w:val="00D658B3"/>
    <w:rsid w:val="00D72664"/>
    <w:rsid w:val="00D72E61"/>
    <w:rsid w:val="00D73931"/>
    <w:rsid w:val="00D77F25"/>
    <w:rsid w:val="00D834F8"/>
    <w:rsid w:val="00D84C44"/>
    <w:rsid w:val="00D9140C"/>
    <w:rsid w:val="00D92186"/>
    <w:rsid w:val="00D938BB"/>
    <w:rsid w:val="00D95BFD"/>
    <w:rsid w:val="00D97A86"/>
    <w:rsid w:val="00DB3537"/>
    <w:rsid w:val="00DB4C10"/>
    <w:rsid w:val="00DB52B7"/>
    <w:rsid w:val="00DC20B3"/>
    <w:rsid w:val="00DC29E8"/>
    <w:rsid w:val="00DC325F"/>
    <w:rsid w:val="00DC4313"/>
    <w:rsid w:val="00DC5EA3"/>
    <w:rsid w:val="00DD28B0"/>
    <w:rsid w:val="00DD54BC"/>
    <w:rsid w:val="00DD57D6"/>
    <w:rsid w:val="00DE0EC3"/>
    <w:rsid w:val="00DE28AD"/>
    <w:rsid w:val="00DF6CA9"/>
    <w:rsid w:val="00E0085E"/>
    <w:rsid w:val="00E06097"/>
    <w:rsid w:val="00E0651C"/>
    <w:rsid w:val="00E07E52"/>
    <w:rsid w:val="00E137B3"/>
    <w:rsid w:val="00E14D2D"/>
    <w:rsid w:val="00E2090C"/>
    <w:rsid w:val="00E22CA6"/>
    <w:rsid w:val="00E23597"/>
    <w:rsid w:val="00E2547B"/>
    <w:rsid w:val="00E25A3A"/>
    <w:rsid w:val="00E27EA0"/>
    <w:rsid w:val="00E401AF"/>
    <w:rsid w:val="00E4096C"/>
    <w:rsid w:val="00E40EB6"/>
    <w:rsid w:val="00E41883"/>
    <w:rsid w:val="00E452FA"/>
    <w:rsid w:val="00E50AB2"/>
    <w:rsid w:val="00E5223C"/>
    <w:rsid w:val="00E55C89"/>
    <w:rsid w:val="00E55F77"/>
    <w:rsid w:val="00E57AE2"/>
    <w:rsid w:val="00E6175C"/>
    <w:rsid w:val="00E649B2"/>
    <w:rsid w:val="00E6627E"/>
    <w:rsid w:val="00E662EB"/>
    <w:rsid w:val="00E67785"/>
    <w:rsid w:val="00E67989"/>
    <w:rsid w:val="00E702E0"/>
    <w:rsid w:val="00E72811"/>
    <w:rsid w:val="00E73864"/>
    <w:rsid w:val="00E75CA2"/>
    <w:rsid w:val="00E77F8A"/>
    <w:rsid w:val="00E835A6"/>
    <w:rsid w:val="00E8775F"/>
    <w:rsid w:val="00E90D97"/>
    <w:rsid w:val="00E932F3"/>
    <w:rsid w:val="00E950C4"/>
    <w:rsid w:val="00E96E1C"/>
    <w:rsid w:val="00EA05CE"/>
    <w:rsid w:val="00EA3443"/>
    <w:rsid w:val="00EA38E7"/>
    <w:rsid w:val="00EB3B94"/>
    <w:rsid w:val="00EB4179"/>
    <w:rsid w:val="00EB4AD5"/>
    <w:rsid w:val="00EB7785"/>
    <w:rsid w:val="00EC1FC0"/>
    <w:rsid w:val="00EC2035"/>
    <w:rsid w:val="00EC3DA3"/>
    <w:rsid w:val="00EC7216"/>
    <w:rsid w:val="00ED03A6"/>
    <w:rsid w:val="00ED38B5"/>
    <w:rsid w:val="00ED56B9"/>
    <w:rsid w:val="00EE36DB"/>
    <w:rsid w:val="00EE664A"/>
    <w:rsid w:val="00EE7715"/>
    <w:rsid w:val="00EF251F"/>
    <w:rsid w:val="00EF3101"/>
    <w:rsid w:val="00EF4D67"/>
    <w:rsid w:val="00F019E9"/>
    <w:rsid w:val="00F05E59"/>
    <w:rsid w:val="00F101D5"/>
    <w:rsid w:val="00F12126"/>
    <w:rsid w:val="00F13F25"/>
    <w:rsid w:val="00F14984"/>
    <w:rsid w:val="00F17212"/>
    <w:rsid w:val="00F201A0"/>
    <w:rsid w:val="00F203E7"/>
    <w:rsid w:val="00F256F8"/>
    <w:rsid w:val="00F306FB"/>
    <w:rsid w:val="00F30DCC"/>
    <w:rsid w:val="00F34763"/>
    <w:rsid w:val="00F419CB"/>
    <w:rsid w:val="00F433D6"/>
    <w:rsid w:val="00F56DE9"/>
    <w:rsid w:val="00F62B8F"/>
    <w:rsid w:val="00F65C90"/>
    <w:rsid w:val="00F774FD"/>
    <w:rsid w:val="00F812C4"/>
    <w:rsid w:val="00F91F1A"/>
    <w:rsid w:val="00F96531"/>
    <w:rsid w:val="00F96EE6"/>
    <w:rsid w:val="00FA0E37"/>
    <w:rsid w:val="00FA3B70"/>
    <w:rsid w:val="00FA3FC9"/>
    <w:rsid w:val="00FA448F"/>
    <w:rsid w:val="00FA4562"/>
    <w:rsid w:val="00FA48D0"/>
    <w:rsid w:val="00FA4A7A"/>
    <w:rsid w:val="00FA6278"/>
    <w:rsid w:val="00FA7050"/>
    <w:rsid w:val="00FB502C"/>
    <w:rsid w:val="00FB5851"/>
    <w:rsid w:val="00FD023A"/>
    <w:rsid w:val="00FD2B4E"/>
    <w:rsid w:val="00FD7E64"/>
    <w:rsid w:val="00FE0A2F"/>
    <w:rsid w:val="00FE1581"/>
    <w:rsid w:val="00FE534A"/>
    <w:rsid w:val="00FE636C"/>
    <w:rsid w:val="00FF0A23"/>
    <w:rsid w:val="00FF3B15"/>
    <w:rsid w:val="00FF3C80"/>
    <w:rsid w:val="00FF5E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3E68"/>
  <w15:chartTrackingRefBased/>
  <w15:docId w15:val="{F18F1E62-5A0D-4CA2-B1C6-0EA3BB1B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62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A17"/>
    <w:pPr>
      <w:tabs>
        <w:tab w:val="center" w:pos="4153"/>
        <w:tab w:val="right" w:pos="8306"/>
      </w:tabs>
      <w:spacing w:after="0" w:line="240" w:lineRule="auto"/>
    </w:pPr>
  </w:style>
  <w:style w:type="character" w:customStyle="1" w:styleId="a4">
    <w:name w:val="כותרת עליונה תו"/>
    <w:basedOn w:val="a0"/>
    <w:link w:val="a3"/>
    <w:uiPriority w:val="99"/>
    <w:rsid w:val="007F6A17"/>
  </w:style>
  <w:style w:type="paragraph" w:styleId="a5">
    <w:name w:val="footer"/>
    <w:basedOn w:val="a"/>
    <w:link w:val="a6"/>
    <w:uiPriority w:val="99"/>
    <w:unhideWhenUsed/>
    <w:rsid w:val="007F6A17"/>
    <w:pPr>
      <w:tabs>
        <w:tab w:val="center" w:pos="4153"/>
        <w:tab w:val="right" w:pos="8306"/>
      </w:tabs>
      <w:spacing w:after="0" w:line="240" w:lineRule="auto"/>
    </w:pPr>
  </w:style>
  <w:style w:type="character" w:customStyle="1" w:styleId="a6">
    <w:name w:val="כותרת תחתונה תו"/>
    <w:basedOn w:val="a0"/>
    <w:link w:val="a5"/>
    <w:uiPriority w:val="99"/>
    <w:rsid w:val="007F6A17"/>
  </w:style>
  <w:style w:type="table" w:styleId="a7">
    <w:name w:val="Table Grid"/>
    <w:basedOn w:val="a1"/>
    <w:uiPriority w:val="39"/>
    <w:rsid w:val="00244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34"/>
    <w:qFormat/>
    <w:rsid w:val="004A34DD"/>
    <w:pPr>
      <w:spacing w:after="0" w:line="240" w:lineRule="auto"/>
      <w:ind w:left="720"/>
      <w:contextualSpacing/>
    </w:pPr>
  </w:style>
  <w:style w:type="paragraph" w:styleId="aa">
    <w:name w:val="No Spacing"/>
    <w:link w:val="ab"/>
    <w:uiPriority w:val="1"/>
    <w:qFormat/>
    <w:rsid w:val="004A34DD"/>
    <w:pPr>
      <w:bidi/>
      <w:spacing w:after="0" w:line="240" w:lineRule="auto"/>
    </w:pPr>
  </w:style>
  <w:style w:type="character" w:customStyle="1" w:styleId="a9">
    <w:name w:val="פיסקת רשימה תו"/>
    <w:basedOn w:val="a0"/>
    <w:link w:val="a8"/>
    <w:uiPriority w:val="34"/>
    <w:rsid w:val="004A34DD"/>
  </w:style>
  <w:style w:type="character" w:customStyle="1" w:styleId="ab">
    <w:name w:val="ללא מרווח תו"/>
    <w:basedOn w:val="a0"/>
    <w:link w:val="aa"/>
    <w:uiPriority w:val="1"/>
    <w:rsid w:val="004A34DD"/>
  </w:style>
  <w:style w:type="paragraph" w:styleId="ac">
    <w:name w:val="Balloon Text"/>
    <w:basedOn w:val="a"/>
    <w:link w:val="ad"/>
    <w:uiPriority w:val="99"/>
    <w:semiHidden/>
    <w:unhideWhenUsed/>
    <w:rsid w:val="00BD219C"/>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BD219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32880</Words>
  <Characters>164401</Characters>
  <Application>Microsoft Office Word</Application>
  <DocSecurity>0</DocSecurity>
  <Lines>1370</Lines>
  <Paragraphs>393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Telias</dc:creator>
  <cp:keywords/>
  <dc:description/>
  <cp:lastModifiedBy>Amit Telias</cp:lastModifiedBy>
  <cp:revision>2</cp:revision>
  <dcterms:created xsi:type="dcterms:W3CDTF">2020-10-07T13:15:00Z</dcterms:created>
  <dcterms:modified xsi:type="dcterms:W3CDTF">2020-10-07T13:15:00Z</dcterms:modified>
</cp:coreProperties>
</file>