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BA" w:rsidRPr="00642D4D" w:rsidRDefault="00B76CBA" w:rsidP="00B76CBA">
      <w:pPr>
        <w:bidi/>
        <w:spacing w:line="276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642D4D">
        <w:rPr>
          <w:rFonts w:ascii="David" w:hAnsi="David" w:cs="David"/>
          <w:b/>
          <w:bCs/>
          <w:sz w:val="24"/>
          <w:szCs w:val="24"/>
          <w:rtl/>
        </w:rPr>
        <w:t>אוניברסיטת בר-אילן - הפקולטה למשפטים</w:t>
      </w:r>
    </w:p>
    <w:p w:rsidR="00B76CBA" w:rsidRPr="00642D4D" w:rsidRDefault="00B76CBA" w:rsidP="004A4775">
      <w:pPr>
        <w:bidi/>
        <w:spacing w:line="276" w:lineRule="auto"/>
        <w:jc w:val="center"/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</w:pPr>
      <w:r w:rsidRPr="00642D4D">
        <w:rPr>
          <w:rFonts w:ascii="David" w:hAnsi="David" w:cs="David"/>
          <w:b/>
          <w:bCs/>
          <w:sz w:val="24"/>
          <w:szCs w:val="24"/>
          <w:rtl/>
        </w:rPr>
        <w:t>משפט וטכנולוגיה (</w:t>
      </w:r>
      <w:r w:rsidRPr="00642D4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991001-0</w:t>
      </w:r>
      <w:r w:rsidR="004A4775" w:rsidRPr="00642D4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1</w:t>
      </w:r>
      <w:r w:rsidRPr="00642D4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)</w:t>
      </w:r>
    </w:p>
    <w:p w:rsidR="00B76CBA" w:rsidRPr="00642D4D" w:rsidRDefault="00B76CBA" w:rsidP="00B76CBA">
      <w:pPr>
        <w:bidi/>
        <w:spacing w:line="276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642D4D">
        <w:rPr>
          <w:rFonts w:ascii="David" w:hAnsi="David" w:cs="David"/>
          <w:b/>
          <w:bCs/>
          <w:sz w:val="24"/>
          <w:szCs w:val="24"/>
          <w:rtl/>
        </w:rPr>
        <w:t>מרצה: ד"ר איילת סלע</w:t>
      </w:r>
    </w:p>
    <w:p w:rsidR="00B76CBA" w:rsidRPr="00642D4D" w:rsidRDefault="00B76CBA" w:rsidP="00B76CBA">
      <w:pPr>
        <w:bidi/>
        <w:spacing w:line="276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642D4D">
        <w:rPr>
          <w:rFonts w:ascii="David" w:hAnsi="David" w:cs="David"/>
          <w:sz w:val="24"/>
          <w:szCs w:val="24"/>
          <w:rtl/>
        </w:rPr>
        <w:t xml:space="preserve">סמסטר </w:t>
      </w:r>
      <w:r w:rsidRPr="00642D4D">
        <w:rPr>
          <w:rFonts w:ascii="David" w:hAnsi="David" w:cs="David" w:hint="cs"/>
          <w:sz w:val="24"/>
          <w:szCs w:val="24"/>
          <w:rtl/>
        </w:rPr>
        <w:t>ב</w:t>
      </w:r>
      <w:r w:rsidRPr="00642D4D">
        <w:rPr>
          <w:rFonts w:ascii="David" w:hAnsi="David" w:cs="David"/>
          <w:sz w:val="24"/>
          <w:szCs w:val="24"/>
          <w:rtl/>
        </w:rPr>
        <w:t>', תש</w:t>
      </w:r>
      <w:r w:rsidRPr="00642D4D">
        <w:rPr>
          <w:rFonts w:ascii="David" w:hAnsi="David" w:cs="David" w:hint="cs"/>
          <w:sz w:val="24"/>
          <w:szCs w:val="24"/>
          <w:rtl/>
        </w:rPr>
        <w:t>"פ</w:t>
      </w:r>
    </w:p>
    <w:p w:rsidR="00B76CBA" w:rsidRPr="00642D4D" w:rsidRDefault="00B76CBA" w:rsidP="00642D4D">
      <w:pPr>
        <w:bidi/>
        <w:spacing w:line="276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642D4D">
        <w:rPr>
          <w:rFonts w:ascii="David" w:hAnsi="David" w:cs="David"/>
          <w:b/>
          <w:bCs/>
          <w:sz w:val="32"/>
          <w:szCs w:val="32"/>
          <w:rtl/>
        </w:rPr>
        <w:t xml:space="preserve">מבחן </w:t>
      </w:r>
    </w:p>
    <w:p w:rsidR="00226594" w:rsidRPr="00642D4D" w:rsidRDefault="00C33C10" w:rsidP="00642D4D">
      <w:pPr>
        <w:bidi/>
        <w:spacing w:line="276" w:lineRule="auto"/>
        <w:rPr>
          <w:rFonts w:ascii="David" w:hAnsi="David" w:cs="David"/>
          <w:sz w:val="24"/>
          <w:szCs w:val="24"/>
        </w:rPr>
      </w:pPr>
      <w:r w:rsidRPr="00642D4D">
        <w:rPr>
          <w:rFonts w:ascii="David" w:hAnsi="David" w:cs="David" w:hint="cs"/>
          <w:b/>
          <w:bCs/>
          <w:sz w:val="24"/>
          <w:szCs w:val="24"/>
          <w:rtl/>
        </w:rPr>
        <w:t>הנחיות</w:t>
      </w:r>
      <w:r w:rsidR="00642D4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642D4D">
        <w:rPr>
          <w:rFonts w:ascii="David" w:hAnsi="David" w:cs="David"/>
          <w:b/>
          <w:bCs/>
          <w:sz w:val="24"/>
          <w:szCs w:val="24"/>
          <w:rtl/>
        </w:rPr>
        <w:t>–</w:t>
      </w:r>
      <w:r w:rsidRPr="00642D4D">
        <w:rPr>
          <w:rFonts w:ascii="David" w:hAnsi="David" w:cs="David" w:hint="cs"/>
          <w:b/>
          <w:bCs/>
          <w:sz w:val="24"/>
          <w:szCs w:val="24"/>
          <w:rtl/>
        </w:rPr>
        <w:t xml:space="preserve"> אנא קראו בקפידה</w:t>
      </w:r>
      <w:r w:rsidR="00642D4D">
        <w:rPr>
          <w:rFonts w:ascii="David" w:hAnsi="David" w:cs="David" w:hint="cs"/>
          <w:sz w:val="24"/>
          <w:szCs w:val="24"/>
          <w:rtl/>
        </w:rPr>
        <w:t>:</w:t>
      </w:r>
    </w:p>
    <w:p w:rsidR="004A4775" w:rsidRPr="00642D4D" w:rsidRDefault="00366410" w:rsidP="007854B7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366410">
        <w:rPr>
          <w:rFonts w:ascii="David" w:hAnsi="David" w:cs="David" w:hint="cs"/>
          <w:b/>
          <w:bCs/>
          <w:sz w:val="24"/>
          <w:szCs w:val="24"/>
          <w:rtl/>
        </w:rPr>
        <w:t>הבחינה:</w:t>
      </w:r>
      <w:r>
        <w:rPr>
          <w:rFonts w:ascii="David" w:hAnsi="David" w:cs="David" w:hint="cs"/>
          <w:sz w:val="24"/>
          <w:szCs w:val="24"/>
          <w:rtl/>
        </w:rPr>
        <w:t xml:space="preserve"> הקובץ</w:t>
      </w:r>
      <w:r w:rsidRPr="00642D4D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יופיע ב</w:t>
      </w:r>
      <w:r w:rsidRPr="00642D4D">
        <w:rPr>
          <w:rFonts w:ascii="David" w:hAnsi="David" w:cs="David" w:hint="cs"/>
          <w:sz w:val="24"/>
          <w:szCs w:val="24"/>
          <w:rtl/>
        </w:rPr>
        <w:t>מטלה באזור המבוא של הקורס</w:t>
      </w:r>
      <w:r>
        <w:rPr>
          <w:rFonts w:ascii="David" w:hAnsi="David" w:cs="David" w:hint="cs"/>
          <w:sz w:val="24"/>
          <w:szCs w:val="24"/>
          <w:rtl/>
        </w:rPr>
        <w:t xml:space="preserve">, ויהיה זמין </w:t>
      </w:r>
      <w:r w:rsidR="004A4775" w:rsidRPr="00642D4D">
        <w:rPr>
          <w:rFonts w:ascii="David" w:hAnsi="David" w:cs="David" w:hint="cs"/>
          <w:sz w:val="24"/>
          <w:szCs w:val="24"/>
          <w:rtl/>
        </w:rPr>
        <w:t xml:space="preserve">להורדה </w:t>
      </w:r>
      <w:r w:rsidR="004A4775" w:rsidRPr="00642D4D">
        <w:rPr>
          <w:rFonts w:ascii="David" w:hAnsi="David" w:cs="David" w:hint="cs"/>
          <w:b/>
          <w:bCs/>
          <w:sz w:val="24"/>
          <w:szCs w:val="24"/>
          <w:rtl/>
        </w:rPr>
        <w:t xml:space="preserve">החל מהשעה </w:t>
      </w:r>
      <w:r w:rsidR="007854B7">
        <w:rPr>
          <w:rFonts w:ascii="David" w:hAnsi="David" w:cs="David" w:hint="cs"/>
          <w:b/>
          <w:bCs/>
          <w:sz w:val="24"/>
          <w:szCs w:val="24"/>
          <w:rtl/>
        </w:rPr>
        <w:t>15:55</w:t>
      </w:r>
      <w:r w:rsidR="004A4775" w:rsidRPr="00642D4D"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4A4775" w:rsidRPr="00642D4D" w:rsidRDefault="004A4775" w:rsidP="007854B7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642D4D">
        <w:rPr>
          <w:rFonts w:ascii="David" w:hAnsi="David" w:cs="David" w:hint="cs"/>
          <w:b/>
          <w:bCs/>
          <w:sz w:val="24"/>
          <w:szCs w:val="24"/>
          <w:rtl/>
        </w:rPr>
        <w:t>מפגש זום במהלך הבחינה</w:t>
      </w:r>
      <w:r w:rsidRPr="00642D4D">
        <w:rPr>
          <w:rFonts w:ascii="David" w:hAnsi="David" w:cs="David" w:hint="cs"/>
          <w:sz w:val="24"/>
          <w:szCs w:val="24"/>
          <w:rtl/>
        </w:rPr>
        <w:t>:</w:t>
      </w:r>
      <w:r w:rsidRPr="00642D4D">
        <w:rPr>
          <w:rFonts w:ascii="David" w:hAnsi="David" w:cs="David"/>
          <w:sz w:val="24"/>
          <w:szCs w:val="24"/>
          <w:rtl/>
        </w:rPr>
        <w:t xml:space="preserve"> יש להתחבר למפגש </w:t>
      </w:r>
      <w:r w:rsidRPr="00642D4D">
        <w:rPr>
          <w:rFonts w:ascii="David" w:hAnsi="David" w:cs="David" w:hint="cs"/>
          <w:sz w:val="24"/>
          <w:szCs w:val="24"/>
          <w:rtl/>
        </w:rPr>
        <w:t>ה</w:t>
      </w:r>
      <w:r w:rsidRPr="00642D4D">
        <w:rPr>
          <w:rFonts w:ascii="David" w:hAnsi="David" w:cs="David"/>
          <w:sz w:val="24"/>
          <w:szCs w:val="24"/>
          <w:rtl/>
        </w:rPr>
        <w:t xml:space="preserve">זום </w:t>
      </w:r>
      <w:r w:rsidRPr="00642D4D">
        <w:rPr>
          <w:rFonts w:ascii="David" w:hAnsi="David" w:cs="David" w:hint="cs"/>
          <w:sz w:val="24"/>
          <w:szCs w:val="24"/>
          <w:rtl/>
        </w:rPr>
        <w:t xml:space="preserve">של המבחן </w:t>
      </w:r>
      <w:r w:rsidR="00030B41">
        <w:rPr>
          <w:rFonts w:ascii="David" w:hAnsi="David" w:cs="David" w:hint="cs"/>
          <w:sz w:val="24"/>
          <w:szCs w:val="24"/>
          <w:rtl/>
        </w:rPr>
        <w:t>לא יאוחר מה</w:t>
      </w:r>
      <w:r w:rsidR="00030B41" w:rsidRPr="00642D4D">
        <w:rPr>
          <w:rFonts w:ascii="David" w:hAnsi="David" w:cs="David" w:hint="cs"/>
          <w:b/>
          <w:bCs/>
          <w:sz w:val="24"/>
          <w:szCs w:val="24"/>
          <w:rtl/>
        </w:rPr>
        <w:t xml:space="preserve">שעה </w:t>
      </w:r>
      <w:r w:rsidR="007854B7">
        <w:rPr>
          <w:rFonts w:ascii="David" w:hAnsi="David" w:cs="David" w:hint="cs"/>
          <w:b/>
          <w:bCs/>
          <w:sz w:val="24"/>
          <w:szCs w:val="24"/>
          <w:rtl/>
        </w:rPr>
        <w:t>15:55</w:t>
      </w:r>
      <w:r w:rsidR="007854B7">
        <w:rPr>
          <w:rFonts w:ascii="David" w:hAnsi="David" w:cs="David" w:hint="cs"/>
          <w:sz w:val="24"/>
          <w:szCs w:val="24"/>
          <w:rtl/>
        </w:rPr>
        <w:t xml:space="preserve"> </w:t>
      </w:r>
      <w:r w:rsidR="00366410">
        <w:rPr>
          <w:rFonts w:ascii="David" w:hAnsi="David" w:cs="David" w:hint="cs"/>
          <w:sz w:val="24"/>
          <w:szCs w:val="24"/>
          <w:rtl/>
        </w:rPr>
        <w:t>(קישור באזור המבוא באתר הקורס</w:t>
      </w:r>
      <w:r w:rsidR="00030B41">
        <w:rPr>
          <w:rFonts w:ascii="David" w:hAnsi="David" w:cs="David" w:hint="cs"/>
          <w:sz w:val="24"/>
          <w:szCs w:val="24"/>
          <w:rtl/>
        </w:rPr>
        <w:t>)</w:t>
      </w:r>
      <w:r w:rsidRPr="00642D4D">
        <w:rPr>
          <w:rFonts w:ascii="David" w:hAnsi="David" w:cs="David"/>
          <w:sz w:val="24"/>
          <w:szCs w:val="24"/>
          <w:rtl/>
        </w:rPr>
        <w:t xml:space="preserve">. יש להישאר במפגש עם </w:t>
      </w:r>
      <w:r w:rsidRPr="00366410">
        <w:rPr>
          <w:rFonts w:ascii="David" w:hAnsi="David" w:cs="David"/>
          <w:sz w:val="24"/>
          <w:szCs w:val="24"/>
          <w:u w:val="single"/>
          <w:rtl/>
        </w:rPr>
        <w:t>מצלמות פתוחות</w:t>
      </w:r>
      <w:r w:rsidR="00030B41">
        <w:rPr>
          <w:rFonts w:ascii="David" w:hAnsi="David" w:cs="David" w:hint="cs"/>
          <w:sz w:val="24"/>
          <w:szCs w:val="24"/>
          <w:u w:val="single"/>
          <w:rtl/>
        </w:rPr>
        <w:t xml:space="preserve"> ומיקרופון סגור</w:t>
      </w:r>
      <w:r w:rsidRPr="00642D4D">
        <w:rPr>
          <w:rFonts w:ascii="David" w:hAnsi="David" w:cs="David"/>
          <w:sz w:val="24"/>
          <w:szCs w:val="24"/>
          <w:rtl/>
        </w:rPr>
        <w:t xml:space="preserve"> לכל אורך הבחינה. </w:t>
      </w:r>
      <w:r w:rsidR="00366410">
        <w:rPr>
          <w:rFonts w:ascii="David" w:hAnsi="David" w:cs="David" w:hint="cs"/>
          <w:sz w:val="24"/>
          <w:szCs w:val="24"/>
          <w:rtl/>
        </w:rPr>
        <w:t>ניתן להפנות למרצה שאלות ב</w:t>
      </w:r>
      <w:r w:rsidRPr="00642D4D">
        <w:rPr>
          <w:rFonts w:ascii="David" w:hAnsi="David" w:cs="David"/>
          <w:sz w:val="24"/>
          <w:szCs w:val="24"/>
          <w:rtl/>
        </w:rPr>
        <w:t xml:space="preserve">מסר </w:t>
      </w:r>
      <w:r w:rsidRPr="00642D4D">
        <w:rPr>
          <w:rFonts w:ascii="David" w:hAnsi="David" w:cs="David"/>
          <w:sz w:val="24"/>
          <w:szCs w:val="24"/>
          <w:u w:val="single"/>
          <w:rtl/>
        </w:rPr>
        <w:t>פרטי</w:t>
      </w:r>
      <w:r w:rsidRPr="00642D4D">
        <w:rPr>
          <w:rFonts w:ascii="David" w:hAnsi="David" w:cs="David"/>
          <w:sz w:val="24"/>
          <w:szCs w:val="24"/>
          <w:rtl/>
        </w:rPr>
        <w:t xml:space="preserve"> ב</w:t>
      </w:r>
      <w:r w:rsidR="00366410">
        <w:rPr>
          <w:rFonts w:ascii="David" w:hAnsi="David" w:cs="David" w:hint="cs"/>
          <w:sz w:val="24"/>
          <w:szCs w:val="24"/>
          <w:rtl/>
        </w:rPr>
        <w:t xml:space="preserve">צ'אט של </w:t>
      </w:r>
      <w:r w:rsidRPr="00642D4D">
        <w:rPr>
          <w:rFonts w:ascii="David" w:hAnsi="David" w:cs="David"/>
          <w:sz w:val="24"/>
          <w:szCs w:val="24"/>
          <w:rtl/>
        </w:rPr>
        <w:t>זום</w:t>
      </w:r>
      <w:r w:rsidR="00366410">
        <w:rPr>
          <w:rFonts w:ascii="David" w:hAnsi="David" w:cs="David" w:hint="cs"/>
          <w:sz w:val="24"/>
          <w:szCs w:val="24"/>
          <w:rtl/>
        </w:rPr>
        <w:t>.</w:t>
      </w:r>
      <w:r w:rsidRPr="00642D4D">
        <w:rPr>
          <w:rFonts w:ascii="David" w:hAnsi="David" w:cs="David"/>
          <w:sz w:val="24"/>
          <w:szCs w:val="24"/>
          <w:rtl/>
        </w:rPr>
        <w:t xml:space="preserve"> </w:t>
      </w:r>
      <w:r w:rsidR="00366410">
        <w:rPr>
          <w:rFonts w:ascii="David" w:hAnsi="David" w:cs="David" w:hint="cs"/>
          <w:sz w:val="24"/>
          <w:szCs w:val="24"/>
          <w:rtl/>
        </w:rPr>
        <w:t>שאלות יענו לפי הסדר</w:t>
      </w:r>
      <w:r w:rsidR="00030B41">
        <w:rPr>
          <w:rFonts w:ascii="David" w:hAnsi="David" w:cs="David" w:hint="cs"/>
          <w:sz w:val="24"/>
          <w:szCs w:val="24"/>
          <w:rtl/>
        </w:rPr>
        <w:t>, אנא המתינו בסבלנות</w:t>
      </w:r>
      <w:r w:rsidRPr="00642D4D">
        <w:rPr>
          <w:rFonts w:ascii="David" w:hAnsi="David" w:cs="David"/>
          <w:sz w:val="24"/>
          <w:szCs w:val="24"/>
          <w:rtl/>
        </w:rPr>
        <w:t>.</w:t>
      </w:r>
      <w:r w:rsidR="00580397" w:rsidRPr="00642D4D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282753" w:rsidRPr="00642D4D" w:rsidRDefault="004A4775" w:rsidP="007854B7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642D4D">
        <w:rPr>
          <w:rFonts w:ascii="David" w:hAnsi="David" w:cs="David" w:hint="cs"/>
          <w:b/>
          <w:bCs/>
          <w:sz w:val="24"/>
          <w:szCs w:val="24"/>
          <w:rtl/>
        </w:rPr>
        <w:t>מועדים</w:t>
      </w:r>
      <w:r w:rsidRPr="00642D4D">
        <w:rPr>
          <w:rFonts w:ascii="David" w:hAnsi="David" w:cs="David" w:hint="cs"/>
          <w:sz w:val="24"/>
          <w:szCs w:val="24"/>
          <w:rtl/>
        </w:rPr>
        <w:t xml:space="preserve">: משך הבחינה הוא </w:t>
      </w:r>
      <w:r w:rsidRPr="00642D4D">
        <w:rPr>
          <w:rFonts w:ascii="David" w:hAnsi="David" w:cs="David" w:hint="cs"/>
          <w:sz w:val="24"/>
          <w:szCs w:val="24"/>
          <w:u w:val="single"/>
          <w:rtl/>
        </w:rPr>
        <w:t>שעתיים</w:t>
      </w:r>
      <w:r w:rsidRPr="00642D4D">
        <w:rPr>
          <w:rFonts w:ascii="David" w:hAnsi="David" w:cs="David" w:hint="cs"/>
          <w:sz w:val="24"/>
          <w:szCs w:val="24"/>
          <w:rtl/>
        </w:rPr>
        <w:t xml:space="preserve">. המבחן </w:t>
      </w:r>
      <w:r w:rsidRPr="00642D4D">
        <w:rPr>
          <w:rFonts w:ascii="David" w:hAnsi="David" w:cs="David" w:hint="cs"/>
          <w:b/>
          <w:bCs/>
          <w:sz w:val="24"/>
          <w:szCs w:val="24"/>
          <w:rtl/>
        </w:rPr>
        <w:t xml:space="preserve">יחל בשעה </w:t>
      </w:r>
      <w:r w:rsidR="007854B7">
        <w:rPr>
          <w:rFonts w:ascii="David" w:hAnsi="David" w:cs="David" w:hint="cs"/>
          <w:b/>
          <w:bCs/>
          <w:sz w:val="24"/>
          <w:szCs w:val="24"/>
          <w:rtl/>
        </w:rPr>
        <w:t>16:0</w:t>
      </w:r>
      <w:r w:rsidRPr="00642D4D">
        <w:rPr>
          <w:rFonts w:ascii="David" w:hAnsi="David" w:cs="David" w:hint="cs"/>
          <w:b/>
          <w:bCs/>
          <w:sz w:val="24"/>
          <w:szCs w:val="24"/>
          <w:rtl/>
        </w:rPr>
        <w:t>0</w:t>
      </w:r>
      <w:r w:rsidR="00580397" w:rsidRPr="00642D4D">
        <w:rPr>
          <w:rFonts w:ascii="David" w:hAnsi="David" w:cs="David" w:hint="cs"/>
          <w:sz w:val="24"/>
          <w:szCs w:val="24"/>
          <w:rtl/>
        </w:rPr>
        <w:t xml:space="preserve">, ויש לסיים </w:t>
      </w:r>
      <w:r w:rsidRPr="00642D4D">
        <w:rPr>
          <w:rFonts w:ascii="David" w:hAnsi="David" w:cs="David" w:hint="cs"/>
          <w:sz w:val="24"/>
          <w:szCs w:val="24"/>
          <w:rtl/>
        </w:rPr>
        <w:t xml:space="preserve">את </w:t>
      </w:r>
      <w:r w:rsidR="00580397" w:rsidRPr="00642D4D">
        <w:rPr>
          <w:rFonts w:ascii="David" w:hAnsi="David" w:cs="David" w:hint="cs"/>
          <w:sz w:val="24"/>
          <w:szCs w:val="24"/>
          <w:rtl/>
        </w:rPr>
        <w:t xml:space="preserve">כתיבת </w:t>
      </w:r>
      <w:r w:rsidRPr="00642D4D">
        <w:rPr>
          <w:rFonts w:ascii="David" w:hAnsi="David" w:cs="David" w:hint="cs"/>
          <w:sz w:val="24"/>
          <w:szCs w:val="24"/>
          <w:rtl/>
        </w:rPr>
        <w:t xml:space="preserve">התשובות לבחינה </w:t>
      </w:r>
      <w:r w:rsidR="00282753" w:rsidRPr="00642D4D">
        <w:rPr>
          <w:rFonts w:ascii="David" w:hAnsi="David" w:cs="David" w:hint="cs"/>
          <w:b/>
          <w:bCs/>
          <w:sz w:val="24"/>
          <w:szCs w:val="24"/>
          <w:rtl/>
        </w:rPr>
        <w:t xml:space="preserve">עד </w:t>
      </w:r>
      <w:r w:rsidRPr="00642D4D">
        <w:rPr>
          <w:rFonts w:ascii="David" w:hAnsi="David" w:cs="David" w:hint="cs"/>
          <w:b/>
          <w:bCs/>
          <w:sz w:val="24"/>
          <w:szCs w:val="24"/>
          <w:rtl/>
        </w:rPr>
        <w:t>ל</w:t>
      </w:r>
      <w:r w:rsidR="00282753" w:rsidRPr="00642D4D">
        <w:rPr>
          <w:rFonts w:ascii="David" w:hAnsi="David" w:cs="David" w:hint="cs"/>
          <w:b/>
          <w:bCs/>
          <w:sz w:val="24"/>
          <w:szCs w:val="24"/>
          <w:rtl/>
        </w:rPr>
        <w:t xml:space="preserve">שעה </w:t>
      </w:r>
      <w:r w:rsidR="007854B7">
        <w:rPr>
          <w:rFonts w:ascii="David" w:hAnsi="David" w:cs="David" w:hint="cs"/>
          <w:b/>
          <w:bCs/>
          <w:sz w:val="24"/>
          <w:szCs w:val="24"/>
          <w:rtl/>
        </w:rPr>
        <w:t>18:00</w:t>
      </w:r>
      <w:r w:rsidR="00282753" w:rsidRPr="00642D4D">
        <w:rPr>
          <w:rFonts w:ascii="David" w:hAnsi="David" w:cs="David" w:hint="cs"/>
          <w:sz w:val="24"/>
          <w:szCs w:val="24"/>
          <w:rtl/>
        </w:rPr>
        <w:t>.</w:t>
      </w:r>
      <w:r w:rsidR="00580397" w:rsidRPr="00642D4D">
        <w:rPr>
          <w:rFonts w:ascii="David" w:hAnsi="David" w:cs="David" w:hint="cs"/>
          <w:sz w:val="24"/>
          <w:szCs w:val="24"/>
          <w:rtl/>
        </w:rPr>
        <w:t xml:space="preserve"> לצורך העלאת קבצי התשובות למודל, נית</w:t>
      </w:r>
      <w:r w:rsidR="00366410">
        <w:rPr>
          <w:rFonts w:ascii="David" w:hAnsi="David" w:cs="David" w:hint="cs"/>
          <w:sz w:val="24"/>
          <w:szCs w:val="24"/>
          <w:rtl/>
        </w:rPr>
        <w:t>ן</w:t>
      </w:r>
      <w:r w:rsidR="00642D4D">
        <w:rPr>
          <w:rFonts w:ascii="David" w:hAnsi="David" w:cs="David" w:hint="cs"/>
          <w:sz w:val="24"/>
          <w:szCs w:val="24"/>
          <w:rtl/>
        </w:rPr>
        <w:t xml:space="preserve"> לכם זמן נוסף: </w:t>
      </w:r>
      <w:r w:rsidR="00580397" w:rsidRPr="00642D4D">
        <w:rPr>
          <w:rFonts w:ascii="David" w:hAnsi="David" w:cs="David" w:hint="cs"/>
          <w:sz w:val="24"/>
          <w:szCs w:val="24"/>
          <w:rtl/>
        </w:rPr>
        <w:t xml:space="preserve">10 דקות </w:t>
      </w:r>
      <w:r w:rsidR="00580397" w:rsidRPr="00642D4D">
        <w:rPr>
          <w:rFonts w:ascii="David" w:hAnsi="David" w:cs="David"/>
          <w:sz w:val="24"/>
          <w:szCs w:val="24"/>
          <w:rtl/>
        </w:rPr>
        <w:t>–</w:t>
      </w:r>
      <w:r w:rsidR="00580397" w:rsidRPr="00642D4D">
        <w:rPr>
          <w:rFonts w:ascii="David" w:hAnsi="David" w:cs="David" w:hint="cs"/>
          <w:sz w:val="24"/>
          <w:szCs w:val="24"/>
          <w:rtl/>
        </w:rPr>
        <w:t xml:space="preserve"> למי שכתבו את התשובות כקובץ וורד; </w:t>
      </w:r>
      <w:r w:rsidR="00366410">
        <w:rPr>
          <w:rFonts w:ascii="David" w:hAnsi="David" w:cs="David" w:hint="cs"/>
          <w:sz w:val="24"/>
          <w:szCs w:val="24"/>
          <w:rtl/>
        </w:rPr>
        <w:t>3</w:t>
      </w:r>
      <w:r w:rsidR="00580397" w:rsidRPr="00642D4D">
        <w:rPr>
          <w:rFonts w:ascii="David" w:hAnsi="David" w:cs="David" w:hint="cs"/>
          <w:sz w:val="24"/>
          <w:szCs w:val="24"/>
          <w:rtl/>
        </w:rPr>
        <w:t xml:space="preserve">0 דקות למי שכתבו בכתב יד וצריכים להגיש קובץ סרוק (ראו </w:t>
      </w:r>
      <w:r w:rsidR="008D0CA8">
        <w:rPr>
          <w:rFonts w:ascii="David" w:hAnsi="David" w:cs="David" w:hint="cs"/>
          <w:sz w:val="24"/>
          <w:szCs w:val="24"/>
          <w:rtl/>
        </w:rPr>
        <w:t>הנחיות בהמשך</w:t>
      </w:r>
      <w:r w:rsidR="00580397" w:rsidRPr="00642D4D">
        <w:rPr>
          <w:rFonts w:ascii="David" w:hAnsi="David" w:cs="David" w:hint="cs"/>
          <w:sz w:val="24"/>
          <w:szCs w:val="24"/>
          <w:rtl/>
        </w:rPr>
        <w:t xml:space="preserve">). </w:t>
      </w:r>
      <w:r w:rsidR="00580397" w:rsidRPr="00642D4D">
        <w:rPr>
          <w:rFonts w:ascii="David" w:hAnsi="David" w:cs="David" w:hint="cs"/>
          <w:b/>
          <w:bCs/>
          <w:sz w:val="24"/>
          <w:szCs w:val="24"/>
          <w:rtl/>
        </w:rPr>
        <w:t xml:space="preserve">אין לערוך כל שינוי בתשובות עצמן אחרי השעה </w:t>
      </w:r>
      <w:r w:rsidR="007854B7">
        <w:rPr>
          <w:rFonts w:ascii="David" w:hAnsi="David" w:cs="David" w:hint="cs"/>
          <w:b/>
          <w:bCs/>
          <w:sz w:val="24"/>
          <w:szCs w:val="24"/>
          <w:rtl/>
        </w:rPr>
        <w:t>18</w:t>
      </w:r>
      <w:r w:rsidR="00580397" w:rsidRPr="00642D4D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="007854B7">
        <w:rPr>
          <w:rFonts w:ascii="David" w:hAnsi="David" w:cs="David" w:hint="cs"/>
          <w:b/>
          <w:bCs/>
          <w:sz w:val="24"/>
          <w:szCs w:val="24"/>
          <w:rtl/>
        </w:rPr>
        <w:t>0</w:t>
      </w:r>
      <w:r w:rsidR="00580397" w:rsidRPr="00642D4D">
        <w:rPr>
          <w:rFonts w:ascii="David" w:hAnsi="David" w:cs="David" w:hint="cs"/>
          <w:b/>
          <w:bCs/>
          <w:sz w:val="24"/>
          <w:szCs w:val="24"/>
          <w:rtl/>
        </w:rPr>
        <w:t xml:space="preserve">0. </w:t>
      </w:r>
    </w:p>
    <w:p w:rsidR="00580397" w:rsidRPr="00642D4D" w:rsidRDefault="00580397" w:rsidP="00030B41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642D4D">
        <w:rPr>
          <w:rFonts w:ascii="David" w:hAnsi="David" w:cs="David" w:hint="cs"/>
          <w:b/>
          <w:bCs/>
          <w:sz w:val="24"/>
          <w:szCs w:val="24"/>
          <w:rtl/>
        </w:rPr>
        <w:t xml:space="preserve">הארכות זמן: </w:t>
      </w:r>
      <w:r w:rsidRPr="00642D4D">
        <w:rPr>
          <w:rFonts w:ascii="David" w:hAnsi="David" w:cs="David" w:hint="cs"/>
          <w:sz w:val="24"/>
          <w:szCs w:val="24"/>
          <w:rtl/>
        </w:rPr>
        <w:t>המועדים יוארכו באופן אוטומטי</w:t>
      </w:r>
      <w:r w:rsidR="00366410">
        <w:rPr>
          <w:rFonts w:ascii="David" w:hAnsi="David" w:cs="David" w:hint="cs"/>
          <w:sz w:val="24"/>
          <w:szCs w:val="24"/>
          <w:rtl/>
        </w:rPr>
        <w:t xml:space="preserve"> בהתאם לזכאות</w:t>
      </w:r>
      <w:r w:rsidR="00030B41">
        <w:rPr>
          <w:rFonts w:ascii="David" w:hAnsi="David" w:cs="David" w:hint="cs"/>
          <w:sz w:val="24"/>
          <w:szCs w:val="24"/>
          <w:rtl/>
        </w:rPr>
        <w:t xml:space="preserve"> שמעודכנת במערכת המודל</w:t>
      </w:r>
      <w:r w:rsidRPr="00642D4D">
        <w:rPr>
          <w:rFonts w:ascii="David" w:hAnsi="David" w:cs="David" w:hint="cs"/>
          <w:sz w:val="24"/>
          <w:szCs w:val="24"/>
          <w:rtl/>
        </w:rPr>
        <w:t>. מי שהארכת הזמן שלו לא מעודכנת במערכת, מתבקש להעלות את האישור כקובץ נוסף, יחד עם קובץ התשובה לבחינה.</w:t>
      </w:r>
    </w:p>
    <w:p w:rsidR="006D7635" w:rsidRPr="00366410" w:rsidRDefault="00282753" w:rsidP="00366410">
      <w:pPr>
        <w:pStyle w:val="ListParagraph"/>
        <w:numPr>
          <w:ilvl w:val="0"/>
          <w:numId w:val="1"/>
        </w:numPr>
        <w:bidi/>
        <w:spacing w:before="40" w:after="0"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366410">
        <w:rPr>
          <w:rFonts w:ascii="David" w:hAnsi="David" w:cs="David" w:hint="cs"/>
          <w:b/>
          <w:bCs/>
          <w:sz w:val="24"/>
          <w:szCs w:val="24"/>
          <w:rtl/>
        </w:rPr>
        <w:t xml:space="preserve">מתווה הבחינה: </w:t>
      </w:r>
      <w:r w:rsidRPr="00366410">
        <w:rPr>
          <w:rFonts w:ascii="David" w:hAnsi="David" w:cs="David" w:hint="cs"/>
          <w:sz w:val="24"/>
          <w:szCs w:val="24"/>
          <w:rtl/>
        </w:rPr>
        <w:t>המבחן כולל ארבע שאלות, עליכם לענות על כולן</w:t>
      </w:r>
      <w:r w:rsidR="00B76CBA" w:rsidRPr="00366410">
        <w:rPr>
          <w:rFonts w:ascii="David" w:hAnsi="David" w:cs="David" w:hint="cs"/>
          <w:sz w:val="24"/>
          <w:szCs w:val="24"/>
          <w:rtl/>
        </w:rPr>
        <w:t>.</w:t>
      </w:r>
      <w:r w:rsidRPr="00366410">
        <w:rPr>
          <w:rFonts w:ascii="David" w:hAnsi="David" w:cs="David" w:hint="cs"/>
          <w:sz w:val="24"/>
          <w:szCs w:val="24"/>
          <w:rtl/>
        </w:rPr>
        <w:t xml:space="preserve"> </w:t>
      </w:r>
      <w:r w:rsidR="00B76CBA" w:rsidRPr="00366410">
        <w:rPr>
          <w:rFonts w:ascii="David" w:hAnsi="David" w:cs="David" w:hint="cs"/>
          <w:sz w:val="24"/>
          <w:szCs w:val="24"/>
          <w:rtl/>
        </w:rPr>
        <w:t>המשקל היחסי והיקף התשובה המותר מצויינים ליד כל שאלה</w:t>
      </w:r>
      <w:r w:rsidR="00B76CBA" w:rsidRPr="00366410">
        <w:rPr>
          <w:rFonts w:ascii="David" w:hAnsi="David" w:cs="David"/>
          <w:sz w:val="24"/>
          <w:szCs w:val="24"/>
          <w:rtl/>
        </w:rPr>
        <w:t>.</w:t>
      </w:r>
      <w:r w:rsidR="00B76CBA" w:rsidRPr="00366410">
        <w:rPr>
          <w:rFonts w:ascii="David" w:hAnsi="David" w:cs="David" w:hint="cs"/>
          <w:sz w:val="24"/>
          <w:szCs w:val="24"/>
          <w:rtl/>
        </w:rPr>
        <w:t xml:space="preserve"> </w:t>
      </w:r>
      <w:r w:rsidR="006D7635" w:rsidRPr="00366410">
        <w:rPr>
          <w:rFonts w:ascii="David" w:hAnsi="David" w:cs="David" w:hint="cs"/>
          <w:sz w:val="24"/>
          <w:szCs w:val="24"/>
          <w:u w:val="single"/>
          <w:rtl/>
        </w:rPr>
        <w:t>אין לחרוג ממגבלת המילים ו</w:t>
      </w:r>
      <w:r w:rsidR="006D7635" w:rsidRPr="00366410">
        <w:rPr>
          <w:rFonts w:ascii="David" w:hAnsi="David" w:cs="David"/>
          <w:sz w:val="24"/>
          <w:szCs w:val="24"/>
          <w:u w:val="single"/>
          <w:rtl/>
        </w:rPr>
        <w:t xml:space="preserve">אין הכרח לנצל את </w:t>
      </w:r>
      <w:r w:rsidR="00C06515" w:rsidRPr="00366410">
        <w:rPr>
          <w:rFonts w:ascii="David" w:hAnsi="David" w:cs="David" w:hint="cs"/>
          <w:sz w:val="24"/>
          <w:szCs w:val="24"/>
          <w:u w:val="single"/>
          <w:rtl/>
        </w:rPr>
        <w:t>מלוא ההיקף המותר</w:t>
      </w:r>
      <w:r w:rsidR="001640B4" w:rsidRPr="00366410">
        <w:rPr>
          <w:rFonts w:ascii="David" w:hAnsi="David" w:cs="David" w:hint="cs"/>
          <w:sz w:val="24"/>
          <w:szCs w:val="24"/>
          <w:u w:val="single"/>
          <w:rtl/>
        </w:rPr>
        <w:t>.</w:t>
      </w:r>
      <w:r w:rsidR="001640B4" w:rsidRPr="00366410">
        <w:rPr>
          <w:rFonts w:ascii="David" w:hAnsi="David" w:cs="David" w:hint="cs"/>
          <w:sz w:val="24"/>
          <w:szCs w:val="24"/>
          <w:rtl/>
        </w:rPr>
        <w:t xml:space="preserve"> הקפידו על ניסוח בהיר, </w:t>
      </w:r>
      <w:r w:rsidR="001326FF" w:rsidRPr="00366410">
        <w:rPr>
          <w:rFonts w:ascii="David" w:hAnsi="David" w:cs="David" w:hint="cs"/>
          <w:sz w:val="24"/>
          <w:szCs w:val="24"/>
          <w:rtl/>
        </w:rPr>
        <w:t xml:space="preserve">והימנעו מהוספת </w:t>
      </w:r>
      <w:r w:rsidR="006D7635" w:rsidRPr="00366410">
        <w:rPr>
          <w:rFonts w:ascii="David" w:hAnsi="David" w:cs="David"/>
          <w:sz w:val="24"/>
          <w:szCs w:val="24"/>
          <w:rtl/>
        </w:rPr>
        <w:t>פרטים שאינם רלוונטיים.</w:t>
      </w:r>
      <w:r w:rsidR="00366410" w:rsidRPr="00366410">
        <w:rPr>
          <w:rFonts w:ascii="David" w:hAnsi="David" w:cs="David" w:hint="cs"/>
          <w:sz w:val="24"/>
          <w:szCs w:val="24"/>
          <w:rtl/>
        </w:rPr>
        <w:t xml:space="preserve"> </w:t>
      </w:r>
      <w:r w:rsidR="00FB035B" w:rsidRPr="00366410">
        <w:rPr>
          <w:rFonts w:ascii="David" w:hAnsi="David" w:cs="David" w:hint="cs"/>
          <w:sz w:val="24"/>
          <w:szCs w:val="24"/>
          <w:rtl/>
        </w:rPr>
        <w:t>המבחן ב</w:t>
      </w:r>
      <w:r w:rsidR="00FB035B" w:rsidRPr="00366410">
        <w:rPr>
          <w:rFonts w:ascii="David" w:hAnsi="David" w:cs="David" w:hint="cs"/>
          <w:sz w:val="24"/>
          <w:szCs w:val="24"/>
          <w:u w:val="single"/>
          <w:rtl/>
        </w:rPr>
        <w:t>חומר פתוח</w:t>
      </w:r>
      <w:r w:rsidR="00642D4D" w:rsidRPr="00366410"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7854B7" w:rsidRPr="007854B7" w:rsidRDefault="006D7635" w:rsidP="007854B7">
      <w:pPr>
        <w:pStyle w:val="ListParagraph"/>
        <w:numPr>
          <w:ilvl w:val="0"/>
          <w:numId w:val="1"/>
        </w:numPr>
        <w:bidi/>
        <w:spacing w:before="40" w:after="0" w:line="360" w:lineRule="auto"/>
        <w:jc w:val="both"/>
        <w:rPr>
          <w:rFonts w:ascii="David" w:hAnsi="David" w:cs="David"/>
          <w:sz w:val="24"/>
          <w:szCs w:val="24"/>
        </w:rPr>
      </w:pPr>
      <w:r w:rsidRPr="00642D4D">
        <w:rPr>
          <w:rFonts w:ascii="David" w:hAnsi="David" w:cs="David" w:hint="cs"/>
          <w:b/>
          <w:bCs/>
          <w:sz w:val="24"/>
          <w:szCs w:val="24"/>
          <w:rtl/>
        </w:rPr>
        <w:t xml:space="preserve">המסמך שיוגש: </w:t>
      </w:r>
    </w:p>
    <w:p w:rsidR="007854B7" w:rsidRDefault="00282753" w:rsidP="007854B7">
      <w:pPr>
        <w:pStyle w:val="ListParagraph"/>
        <w:numPr>
          <w:ilvl w:val="0"/>
          <w:numId w:val="16"/>
        </w:numPr>
        <w:bidi/>
        <w:spacing w:before="40" w:after="0" w:line="360" w:lineRule="auto"/>
        <w:jc w:val="both"/>
        <w:rPr>
          <w:rFonts w:ascii="David" w:hAnsi="David" w:cs="David"/>
          <w:sz w:val="24"/>
          <w:szCs w:val="24"/>
        </w:rPr>
      </w:pPr>
      <w:r w:rsidRPr="007854B7">
        <w:rPr>
          <w:rFonts w:ascii="David" w:hAnsi="David" w:cs="David" w:hint="cs"/>
          <w:sz w:val="24"/>
          <w:szCs w:val="24"/>
          <w:rtl/>
        </w:rPr>
        <w:t>כתבו את תשובותיכם ב</w:t>
      </w:r>
      <w:r w:rsidRPr="007854B7">
        <w:rPr>
          <w:rFonts w:ascii="David" w:hAnsi="David" w:cs="David" w:hint="cs"/>
          <w:sz w:val="24"/>
          <w:szCs w:val="24"/>
          <w:u w:val="single"/>
          <w:rtl/>
        </w:rPr>
        <w:t xml:space="preserve">מסמך </w:t>
      </w:r>
      <w:r w:rsidR="006D7635" w:rsidRPr="007854B7">
        <w:rPr>
          <w:rFonts w:ascii="David" w:hAnsi="David" w:cs="David" w:hint="cs"/>
          <w:sz w:val="24"/>
          <w:szCs w:val="24"/>
          <w:u w:val="single"/>
          <w:rtl/>
        </w:rPr>
        <w:t>וורד</w:t>
      </w:r>
      <w:r w:rsidRPr="007854B7">
        <w:rPr>
          <w:rFonts w:ascii="David" w:hAnsi="David" w:cs="David" w:hint="cs"/>
          <w:sz w:val="24"/>
          <w:szCs w:val="24"/>
          <w:rtl/>
          <w:lang w:val="en-GB"/>
        </w:rPr>
        <w:t xml:space="preserve">, בגופן </w:t>
      </w:r>
      <w:r w:rsidRPr="007854B7">
        <w:rPr>
          <w:rFonts w:ascii="David" w:hAnsi="David" w:cs="David"/>
          <w:sz w:val="24"/>
          <w:szCs w:val="24"/>
        </w:rPr>
        <w:t>David</w:t>
      </w:r>
      <w:r w:rsidRPr="007854B7">
        <w:rPr>
          <w:rFonts w:ascii="David" w:hAnsi="David" w:cs="David" w:hint="cs"/>
          <w:sz w:val="24"/>
          <w:szCs w:val="24"/>
          <w:rtl/>
          <w:lang w:val="en-GB"/>
        </w:rPr>
        <w:t xml:space="preserve"> גודל 12, רווח שורה וחצי ושוליים של 2.5 ס"מ מכל צד. </w:t>
      </w:r>
      <w:r w:rsidR="007854B7">
        <w:rPr>
          <w:rFonts w:ascii="David" w:hAnsi="David" w:cs="David" w:hint="cs"/>
          <w:sz w:val="24"/>
          <w:szCs w:val="24"/>
          <w:rtl/>
        </w:rPr>
        <w:t>ב</w:t>
      </w:r>
      <w:r w:rsidR="005A41E4" w:rsidRPr="007854B7">
        <w:rPr>
          <w:rFonts w:ascii="David" w:hAnsi="David" w:cs="David" w:hint="cs"/>
          <w:sz w:val="24"/>
          <w:szCs w:val="24"/>
          <w:rtl/>
        </w:rPr>
        <w:t>כותרת</w:t>
      </w:r>
      <w:r w:rsidR="006D7635" w:rsidRPr="007854B7">
        <w:rPr>
          <w:rFonts w:ascii="David" w:hAnsi="David" w:cs="David" w:hint="cs"/>
          <w:sz w:val="24"/>
          <w:szCs w:val="24"/>
          <w:rtl/>
        </w:rPr>
        <w:t xml:space="preserve"> </w:t>
      </w:r>
      <w:r w:rsidR="007854B7">
        <w:rPr>
          <w:rFonts w:ascii="David" w:hAnsi="David" w:cs="David" w:hint="cs"/>
          <w:sz w:val="24"/>
          <w:szCs w:val="24"/>
          <w:rtl/>
        </w:rPr>
        <w:t xml:space="preserve">התשובה יש לכלול את </w:t>
      </w:r>
      <w:r w:rsidR="006D7635" w:rsidRPr="007854B7">
        <w:rPr>
          <w:rFonts w:ascii="David" w:hAnsi="David" w:cs="David" w:hint="cs"/>
          <w:sz w:val="24"/>
          <w:szCs w:val="24"/>
          <w:u w:val="single"/>
          <w:rtl/>
        </w:rPr>
        <w:t>מספר השאלה</w:t>
      </w:r>
      <w:r w:rsidR="005A41E4" w:rsidRPr="007854B7">
        <w:rPr>
          <w:rFonts w:ascii="David" w:hAnsi="David" w:cs="David" w:hint="cs"/>
          <w:sz w:val="24"/>
          <w:szCs w:val="24"/>
          <w:rtl/>
        </w:rPr>
        <w:t>.</w:t>
      </w:r>
      <w:r w:rsidR="00A519D2" w:rsidRPr="007854B7">
        <w:rPr>
          <w:rFonts w:ascii="David" w:hAnsi="David" w:cs="David" w:hint="cs"/>
          <w:sz w:val="24"/>
          <w:szCs w:val="24"/>
          <w:rtl/>
        </w:rPr>
        <w:t xml:space="preserve"> </w:t>
      </w:r>
      <w:r w:rsidR="005A41E4" w:rsidRPr="007854B7">
        <w:rPr>
          <w:rFonts w:ascii="David" w:hAnsi="David" w:cs="David" w:hint="cs"/>
          <w:sz w:val="24"/>
          <w:szCs w:val="24"/>
          <w:rtl/>
        </w:rPr>
        <w:t>הוסיפו</w:t>
      </w:r>
      <w:r w:rsidR="00CF0097" w:rsidRPr="007854B7">
        <w:rPr>
          <w:rFonts w:ascii="David" w:hAnsi="David" w:cs="David" w:hint="cs"/>
          <w:sz w:val="24"/>
          <w:szCs w:val="24"/>
          <w:rtl/>
        </w:rPr>
        <w:t xml:space="preserve"> </w:t>
      </w:r>
      <w:r w:rsidR="005A41E4" w:rsidRPr="007854B7">
        <w:rPr>
          <w:rFonts w:ascii="David" w:hAnsi="David" w:cs="David" w:hint="cs"/>
          <w:sz w:val="24"/>
          <w:szCs w:val="24"/>
          <w:rtl/>
        </w:rPr>
        <w:t xml:space="preserve">את </w:t>
      </w:r>
      <w:r w:rsidR="00CF0097" w:rsidRPr="007854B7">
        <w:rPr>
          <w:rFonts w:ascii="David" w:hAnsi="David" w:cs="David" w:hint="cs"/>
          <w:sz w:val="24"/>
          <w:szCs w:val="24"/>
          <w:rtl/>
        </w:rPr>
        <w:t>ההצהרה בנוגע לטוהר הבחינות.</w:t>
      </w:r>
      <w:r w:rsidR="006D7635" w:rsidRPr="007854B7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B1022A" w:rsidRPr="007854B7" w:rsidRDefault="009B4CF9" w:rsidP="007854B7">
      <w:pPr>
        <w:pStyle w:val="ListParagraph"/>
        <w:numPr>
          <w:ilvl w:val="0"/>
          <w:numId w:val="16"/>
        </w:numPr>
        <w:bidi/>
        <w:spacing w:before="40" w:after="0" w:line="360" w:lineRule="auto"/>
        <w:jc w:val="both"/>
        <w:rPr>
          <w:rFonts w:ascii="David" w:hAnsi="David" w:cs="David"/>
          <w:sz w:val="24"/>
          <w:szCs w:val="24"/>
        </w:rPr>
      </w:pPr>
      <w:r w:rsidRPr="007854B7">
        <w:rPr>
          <w:rFonts w:ascii="David" w:hAnsi="David" w:cs="David" w:hint="cs"/>
          <w:sz w:val="24"/>
          <w:szCs w:val="24"/>
          <w:u w:val="single"/>
          <w:rtl/>
        </w:rPr>
        <w:t>שם הקובץ</w:t>
      </w:r>
      <w:r w:rsidRPr="007854B7">
        <w:rPr>
          <w:rFonts w:ascii="David" w:hAnsi="David" w:cs="David" w:hint="cs"/>
          <w:sz w:val="24"/>
          <w:szCs w:val="24"/>
          <w:rtl/>
        </w:rPr>
        <w:t xml:space="preserve"> יהיה מס' הת.ז שלכם.</w:t>
      </w:r>
      <w:r w:rsidRPr="007854B7">
        <w:rPr>
          <w:rFonts w:ascii="David" w:hAnsi="David" w:cs="David" w:hint="cs"/>
          <w:b/>
          <w:bCs/>
          <w:sz w:val="24"/>
          <w:szCs w:val="24"/>
          <w:rtl/>
        </w:rPr>
        <w:t xml:space="preserve">  אין לכלול את שמכם בשם הקובץ או בתוכן המסמך</w:t>
      </w:r>
      <w:r w:rsidRPr="007854B7">
        <w:rPr>
          <w:rFonts w:ascii="David" w:hAnsi="David" w:cs="David" w:hint="cs"/>
          <w:sz w:val="24"/>
          <w:szCs w:val="24"/>
          <w:rtl/>
        </w:rPr>
        <w:t xml:space="preserve">. </w:t>
      </w:r>
      <w:r w:rsidR="00642D4D" w:rsidRPr="007854B7">
        <w:rPr>
          <w:rFonts w:ascii="David" w:hAnsi="David" w:cs="David" w:hint="cs"/>
          <w:sz w:val="24"/>
          <w:szCs w:val="24"/>
          <w:rtl/>
        </w:rPr>
        <w:t xml:space="preserve">בנסיבות מוצדקות, ניתן לקבל אישור מהמרצה להגיש את </w:t>
      </w:r>
      <w:r w:rsidR="00B1022A" w:rsidRPr="007854B7">
        <w:rPr>
          <w:rFonts w:ascii="David" w:hAnsi="David" w:cs="David"/>
          <w:sz w:val="24"/>
          <w:szCs w:val="24"/>
          <w:rtl/>
        </w:rPr>
        <w:t>הבחינה ב</w:t>
      </w:r>
      <w:r w:rsidR="00B1022A" w:rsidRPr="007854B7">
        <w:rPr>
          <w:rFonts w:ascii="David" w:hAnsi="David" w:cs="David"/>
          <w:sz w:val="24"/>
          <w:szCs w:val="24"/>
          <w:u w:val="single"/>
          <w:rtl/>
        </w:rPr>
        <w:t>כתב יד</w:t>
      </w:r>
      <w:r w:rsidR="00642D4D" w:rsidRPr="007854B7">
        <w:rPr>
          <w:rFonts w:ascii="David" w:hAnsi="David" w:cs="David" w:hint="cs"/>
          <w:sz w:val="24"/>
          <w:szCs w:val="24"/>
          <w:rtl/>
        </w:rPr>
        <w:t xml:space="preserve"> (</w:t>
      </w:r>
      <w:r w:rsidR="00030B41" w:rsidRPr="007854B7">
        <w:rPr>
          <w:rFonts w:ascii="David" w:hAnsi="David" w:cs="David" w:hint="cs"/>
          <w:sz w:val="24"/>
          <w:szCs w:val="24"/>
          <w:rtl/>
        </w:rPr>
        <w:t>ב</w:t>
      </w:r>
      <w:r w:rsidR="00642D4D" w:rsidRPr="007854B7">
        <w:rPr>
          <w:rFonts w:ascii="David" w:hAnsi="David" w:cs="David" w:hint="cs"/>
          <w:sz w:val="24"/>
          <w:szCs w:val="24"/>
          <w:rtl/>
        </w:rPr>
        <w:t>ד</w:t>
      </w:r>
      <w:r w:rsidR="00030B41" w:rsidRPr="007854B7">
        <w:rPr>
          <w:rFonts w:ascii="David" w:hAnsi="David" w:cs="David" w:hint="cs"/>
          <w:sz w:val="24"/>
          <w:szCs w:val="24"/>
          <w:rtl/>
        </w:rPr>
        <w:t>ף שורות, הקפידו על שוליים</w:t>
      </w:r>
      <w:r w:rsidR="00642D4D" w:rsidRPr="007854B7">
        <w:rPr>
          <w:rFonts w:ascii="David" w:hAnsi="David" w:cs="David" w:hint="cs"/>
          <w:sz w:val="24"/>
          <w:szCs w:val="24"/>
          <w:rtl/>
        </w:rPr>
        <w:t>)</w:t>
      </w:r>
      <w:r w:rsidR="00030B41" w:rsidRPr="007854B7">
        <w:rPr>
          <w:rFonts w:ascii="David" w:hAnsi="David" w:cs="David" w:hint="cs"/>
          <w:sz w:val="24"/>
          <w:szCs w:val="24"/>
          <w:rtl/>
        </w:rPr>
        <w:t>, באמצעות סריקת דפי התשובות ל</w:t>
      </w:r>
      <w:r w:rsidR="00642D4D" w:rsidRPr="007854B7">
        <w:rPr>
          <w:rFonts w:ascii="David" w:hAnsi="David" w:cs="David" w:hint="cs"/>
          <w:sz w:val="24"/>
          <w:szCs w:val="24"/>
          <w:rtl/>
        </w:rPr>
        <w:t xml:space="preserve">קובץ </w:t>
      </w:r>
      <w:r w:rsidR="00642D4D" w:rsidRPr="007854B7">
        <w:rPr>
          <w:rFonts w:ascii="David" w:hAnsi="David" w:cs="David" w:hint="cs"/>
          <w:sz w:val="24"/>
          <w:szCs w:val="24"/>
        </w:rPr>
        <w:t>PDF</w:t>
      </w:r>
      <w:r w:rsidR="00642D4D" w:rsidRPr="007854B7">
        <w:rPr>
          <w:rFonts w:ascii="David" w:hAnsi="David" w:cs="David" w:hint="cs"/>
          <w:sz w:val="24"/>
          <w:szCs w:val="24"/>
          <w:rtl/>
        </w:rPr>
        <w:t xml:space="preserve"> </w:t>
      </w:r>
      <w:r w:rsidR="00030B41" w:rsidRPr="007854B7">
        <w:rPr>
          <w:rFonts w:ascii="David" w:hAnsi="David" w:cs="David" w:hint="cs"/>
          <w:sz w:val="24"/>
          <w:szCs w:val="24"/>
          <w:rtl/>
        </w:rPr>
        <w:t>שיועלה לאתר בתום המבחן.</w:t>
      </w:r>
      <w:r w:rsidR="00642D4D" w:rsidRPr="007854B7">
        <w:rPr>
          <w:rFonts w:ascii="David" w:hAnsi="David" w:cs="David" w:hint="cs"/>
          <w:sz w:val="24"/>
          <w:szCs w:val="24"/>
          <w:rtl/>
        </w:rPr>
        <w:t xml:space="preserve"> </w:t>
      </w:r>
      <w:r w:rsidR="00366410" w:rsidRPr="007854B7">
        <w:rPr>
          <w:rFonts w:ascii="David" w:hAnsi="David" w:cs="David" w:hint="cs"/>
          <w:sz w:val="24"/>
          <w:szCs w:val="24"/>
          <w:rtl/>
        </w:rPr>
        <w:t>יתכן ש</w:t>
      </w:r>
      <w:r w:rsidR="00642D4D" w:rsidRPr="007854B7">
        <w:rPr>
          <w:rFonts w:ascii="David" w:hAnsi="David" w:cs="David" w:hint="cs"/>
          <w:sz w:val="24"/>
          <w:szCs w:val="24"/>
          <w:rtl/>
        </w:rPr>
        <w:t xml:space="preserve">תתבקשו להגיש עותק מוקלד </w:t>
      </w:r>
      <w:r w:rsidR="00366410" w:rsidRPr="007854B7">
        <w:rPr>
          <w:rFonts w:ascii="David" w:hAnsi="David" w:cs="David" w:hint="cs"/>
          <w:sz w:val="24"/>
          <w:szCs w:val="24"/>
          <w:rtl/>
        </w:rPr>
        <w:t>בהמשך</w:t>
      </w:r>
      <w:r w:rsidR="00642D4D" w:rsidRPr="007854B7">
        <w:rPr>
          <w:rFonts w:ascii="David" w:hAnsi="David" w:cs="David" w:hint="cs"/>
          <w:sz w:val="24"/>
          <w:szCs w:val="24"/>
          <w:rtl/>
        </w:rPr>
        <w:t>.</w:t>
      </w:r>
    </w:p>
    <w:p w:rsidR="00642D4D" w:rsidRPr="00642D4D" w:rsidRDefault="00642D4D" w:rsidP="00642D4D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642D4D">
        <w:rPr>
          <w:rFonts w:ascii="David" w:hAnsi="David" w:cs="David"/>
          <w:b/>
          <w:bCs/>
          <w:sz w:val="24"/>
          <w:szCs w:val="24"/>
          <w:rtl/>
        </w:rPr>
        <w:t>חובת הגשה:</w:t>
      </w:r>
      <w:r w:rsidRPr="00642D4D">
        <w:rPr>
          <w:rFonts w:ascii="David" w:hAnsi="David" w:cs="David"/>
          <w:sz w:val="24"/>
          <w:szCs w:val="24"/>
          <w:rtl/>
        </w:rPr>
        <w:t xml:space="preserve"> אם ניגשת למבחן (כלומר אם נרשמת והורדת את קובץ המבחן), חובה עליך להגישו.</w:t>
      </w:r>
    </w:p>
    <w:p w:rsidR="00C33C10" w:rsidRPr="00642D4D" w:rsidRDefault="006D7635" w:rsidP="009B4CF9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642D4D">
        <w:rPr>
          <w:rFonts w:ascii="David" w:hAnsi="David" w:cs="David" w:hint="cs"/>
          <w:b/>
          <w:bCs/>
          <w:sz w:val="24"/>
          <w:szCs w:val="24"/>
          <w:rtl/>
        </w:rPr>
        <w:t>טוהר הבחינה</w:t>
      </w:r>
      <w:r w:rsidR="00C33C10" w:rsidRPr="00642D4D">
        <w:rPr>
          <w:rFonts w:ascii="David" w:hAnsi="David" w:cs="David"/>
          <w:b/>
          <w:bCs/>
          <w:sz w:val="24"/>
          <w:szCs w:val="24"/>
          <w:rtl/>
        </w:rPr>
        <w:t>: </w:t>
      </w:r>
      <w:r w:rsidR="00C33C10" w:rsidRPr="00642D4D">
        <w:rPr>
          <w:rFonts w:ascii="David" w:hAnsi="David" w:cs="David"/>
          <w:sz w:val="24"/>
          <w:szCs w:val="24"/>
          <w:rtl/>
        </w:rPr>
        <w:t xml:space="preserve">את המבחן יש לפתור </w:t>
      </w:r>
      <w:r w:rsidR="00C33C10" w:rsidRPr="008D0CA8">
        <w:rPr>
          <w:rFonts w:ascii="David" w:hAnsi="David" w:cs="David"/>
          <w:sz w:val="24"/>
          <w:szCs w:val="24"/>
          <w:u w:val="single"/>
          <w:rtl/>
        </w:rPr>
        <w:t>לבד ובאופן עצמאי לחלוטין</w:t>
      </w:r>
      <w:r w:rsidR="00C33C10" w:rsidRPr="00642D4D">
        <w:rPr>
          <w:rFonts w:ascii="David" w:hAnsi="David" w:cs="David"/>
          <w:sz w:val="24"/>
          <w:szCs w:val="24"/>
          <w:rtl/>
        </w:rPr>
        <w:t xml:space="preserve">. אין </w:t>
      </w:r>
      <w:r w:rsidR="00C33C10" w:rsidRPr="00642D4D">
        <w:rPr>
          <w:rFonts w:ascii="David" w:hAnsi="David" w:cs="David" w:hint="cs"/>
          <w:sz w:val="24"/>
          <w:szCs w:val="24"/>
          <w:rtl/>
        </w:rPr>
        <w:t xml:space="preserve">לדון עם </w:t>
      </w:r>
      <w:r w:rsidR="00C33C10" w:rsidRPr="00642D4D">
        <w:rPr>
          <w:rFonts w:ascii="David" w:hAnsi="David" w:cs="David"/>
          <w:sz w:val="24"/>
          <w:szCs w:val="24"/>
          <w:rtl/>
        </w:rPr>
        <w:t xml:space="preserve">אחרים </w:t>
      </w:r>
      <w:r w:rsidR="005A41E4" w:rsidRPr="00642D4D">
        <w:rPr>
          <w:rFonts w:ascii="David" w:hAnsi="David" w:cs="David" w:hint="cs"/>
          <w:sz w:val="24"/>
          <w:szCs w:val="24"/>
          <w:rtl/>
        </w:rPr>
        <w:t>בנוגע ל</w:t>
      </w:r>
      <w:r w:rsidR="00C33C10" w:rsidRPr="00642D4D">
        <w:rPr>
          <w:rFonts w:ascii="David" w:hAnsi="David" w:cs="David" w:hint="cs"/>
          <w:sz w:val="24"/>
          <w:szCs w:val="24"/>
          <w:rtl/>
        </w:rPr>
        <w:t>מבחן</w:t>
      </w:r>
      <w:r w:rsidR="00C33C10" w:rsidRPr="00642D4D">
        <w:rPr>
          <w:rFonts w:ascii="David" w:hAnsi="David" w:cs="David"/>
          <w:sz w:val="24"/>
          <w:szCs w:val="24"/>
          <w:rtl/>
        </w:rPr>
        <w:t xml:space="preserve">. מערכת </w:t>
      </w:r>
      <w:r w:rsidR="00C33C10" w:rsidRPr="00642D4D">
        <w:rPr>
          <w:rFonts w:ascii="David" w:hAnsi="David" w:cs="David" w:hint="cs"/>
          <w:sz w:val="24"/>
          <w:szCs w:val="24"/>
          <w:rtl/>
        </w:rPr>
        <w:t xml:space="preserve">ההגשות </w:t>
      </w:r>
      <w:r w:rsidR="00C33C10" w:rsidRPr="00642D4D">
        <w:rPr>
          <w:rFonts w:ascii="David" w:hAnsi="David" w:cs="David"/>
          <w:sz w:val="24"/>
          <w:szCs w:val="24"/>
          <w:rtl/>
        </w:rPr>
        <w:t>בודקת באופן אוטומטי את הדמיון בין הגשות שונות</w:t>
      </w:r>
      <w:r w:rsidR="00282753" w:rsidRPr="00642D4D">
        <w:rPr>
          <w:rFonts w:ascii="David" w:hAnsi="David" w:cs="David" w:hint="cs"/>
          <w:sz w:val="24"/>
          <w:szCs w:val="24"/>
          <w:rtl/>
        </w:rPr>
        <w:t>,</w:t>
      </w:r>
      <w:r w:rsidR="00C33C10" w:rsidRPr="00642D4D">
        <w:rPr>
          <w:rFonts w:ascii="David" w:hAnsi="David" w:cs="David"/>
          <w:sz w:val="24"/>
          <w:szCs w:val="24"/>
          <w:rtl/>
        </w:rPr>
        <w:t xml:space="preserve"> </w:t>
      </w:r>
      <w:r w:rsidR="00282753" w:rsidRPr="00642D4D">
        <w:rPr>
          <w:rFonts w:ascii="David" w:hAnsi="David" w:cs="David" w:hint="cs"/>
          <w:sz w:val="24"/>
          <w:szCs w:val="24"/>
          <w:rtl/>
        </w:rPr>
        <w:t>ו</w:t>
      </w:r>
      <w:r w:rsidR="00C33C10" w:rsidRPr="00642D4D">
        <w:rPr>
          <w:rFonts w:ascii="David" w:hAnsi="David" w:cs="David" w:hint="cs"/>
          <w:sz w:val="24"/>
          <w:szCs w:val="24"/>
          <w:rtl/>
        </w:rPr>
        <w:t xml:space="preserve">בהתאם להנחיות האוניברסיטאיות, </w:t>
      </w:r>
      <w:r w:rsidR="00C33C10" w:rsidRPr="00642D4D">
        <w:rPr>
          <w:rFonts w:ascii="David" w:hAnsi="David" w:cs="David"/>
          <w:sz w:val="24"/>
          <w:szCs w:val="24"/>
          <w:rtl/>
        </w:rPr>
        <w:t xml:space="preserve">למרצה שמורה הזכות לבחון אתכם בעל פה על </w:t>
      </w:r>
      <w:r w:rsidR="005A41E4" w:rsidRPr="00642D4D">
        <w:rPr>
          <w:rFonts w:ascii="David" w:hAnsi="David" w:cs="David" w:hint="cs"/>
          <w:sz w:val="24"/>
          <w:szCs w:val="24"/>
          <w:rtl/>
        </w:rPr>
        <w:t>מבחנכם</w:t>
      </w:r>
      <w:r w:rsidR="009B4CF9">
        <w:rPr>
          <w:rFonts w:ascii="David" w:hAnsi="David" w:cs="David" w:hint="cs"/>
          <w:sz w:val="24"/>
          <w:szCs w:val="24"/>
          <w:rtl/>
        </w:rPr>
        <w:t xml:space="preserve"> </w:t>
      </w:r>
      <w:r w:rsidR="009B4CF9" w:rsidRPr="00642D4D">
        <w:rPr>
          <w:rFonts w:ascii="David" w:hAnsi="David" w:cs="David"/>
          <w:sz w:val="24"/>
          <w:szCs w:val="24"/>
          <w:rtl/>
        </w:rPr>
        <w:t>במועד מאוחר יותר</w:t>
      </w:r>
      <w:r w:rsidR="00C33C10" w:rsidRPr="00642D4D">
        <w:rPr>
          <w:rFonts w:ascii="David" w:hAnsi="David" w:cs="David"/>
          <w:sz w:val="24"/>
          <w:szCs w:val="24"/>
          <w:rtl/>
        </w:rPr>
        <w:t xml:space="preserve">. </w:t>
      </w:r>
      <w:r w:rsidR="008D0CA8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CF0097" w:rsidRDefault="00CF0097" w:rsidP="009B4CF9">
      <w:pPr>
        <w:pStyle w:val="ListParagraph"/>
        <w:numPr>
          <w:ilvl w:val="0"/>
          <w:numId w:val="1"/>
        </w:numPr>
        <w:bidi/>
        <w:spacing w:before="40" w:after="0"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642D4D">
        <w:rPr>
          <w:rFonts w:ascii="David" w:hAnsi="David" w:cs="David" w:hint="cs"/>
          <w:b/>
          <w:bCs/>
          <w:sz w:val="24"/>
          <w:szCs w:val="24"/>
          <w:rtl/>
        </w:rPr>
        <w:t xml:space="preserve">הצהרה על טוהר הבחינה: </w:t>
      </w:r>
      <w:r w:rsidR="009B4CF9">
        <w:rPr>
          <w:rFonts w:ascii="David" w:hAnsi="David" w:cs="David" w:hint="cs"/>
          <w:sz w:val="24"/>
          <w:szCs w:val="24"/>
          <w:rtl/>
        </w:rPr>
        <w:t>בהתאם ל</w:t>
      </w:r>
      <w:r w:rsidRPr="00642D4D">
        <w:rPr>
          <w:rFonts w:ascii="David" w:hAnsi="David" w:cs="David"/>
          <w:sz w:val="24"/>
          <w:szCs w:val="24"/>
          <w:rtl/>
        </w:rPr>
        <w:t xml:space="preserve">הנחיות סגן הרקטור, יש לכתוב בראשית </w:t>
      </w:r>
      <w:r w:rsidR="009B4CF9">
        <w:rPr>
          <w:rFonts w:ascii="David" w:hAnsi="David" w:cs="David" w:hint="cs"/>
          <w:sz w:val="24"/>
          <w:szCs w:val="24"/>
          <w:rtl/>
        </w:rPr>
        <w:t xml:space="preserve">העמוד הראשון ובתחתית העמוד האחרון </w:t>
      </w:r>
      <w:r w:rsidRPr="00642D4D">
        <w:rPr>
          <w:rFonts w:ascii="David" w:hAnsi="David" w:cs="David"/>
          <w:sz w:val="24"/>
          <w:szCs w:val="24"/>
          <w:rtl/>
        </w:rPr>
        <w:t xml:space="preserve">את ההצהרה הבאה </w:t>
      </w:r>
      <w:r w:rsidRPr="00642D4D">
        <w:rPr>
          <w:rFonts w:ascii="David" w:hAnsi="David" w:cs="David" w:hint="cs"/>
          <w:i/>
          <w:iCs/>
          <w:sz w:val="24"/>
          <w:szCs w:val="24"/>
          <w:rtl/>
        </w:rPr>
        <w:t>"</w:t>
      </w:r>
      <w:r w:rsidRPr="00642D4D">
        <w:rPr>
          <w:rFonts w:ascii="David" w:hAnsi="David" w:cs="David"/>
          <w:i/>
          <w:iCs/>
          <w:sz w:val="24"/>
          <w:szCs w:val="24"/>
          <w:rtl/>
        </w:rPr>
        <w:t>אני מתחייב/ת לשמור על טוהר הבחינה, ומצהיר/ה שלא איעזר</w:t>
      </w:r>
      <w:r w:rsidR="009B4CF9">
        <w:rPr>
          <w:rFonts w:ascii="David" w:hAnsi="David" w:cs="David" w:hint="cs"/>
          <w:i/>
          <w:iCs/>
          <w:sz w:val="24"/>
          <w:szCs w:val="24"/>
          <w:rtl/>
        </w:rPr>
        <w:t>/נעזרתי</w:t>
      </w:r>
      <w:r w:rsidRPr="00642D4D">
        <w:rPr>
          <w:rFonts w:ascii="David" w:hAnsi="David" w:cs="David"/>
          <w:i/>
          <w:iCs/>
          <w:sz w:val="24"/>
          <w:szCs w:val="24"/>
          <w:rtl/>
        </w:rPr>
        <w:t xml:space="preserve"> בכל אדם ולא אשתמש</w:t>
      </w:r>
      <w:r w:rsidR="009B4CF9">
        <w:rPr>
          <w:rFonts w:ascii="David" w:hAnsi="David" w:cs="David" w:hint="cs"/>
          <w:i/>
          <w:iCs/>
          <w:sz w:val="24"/>
          <w:szCs w:val="24"/>
          <w:rtl/>
        </w:rPr>
        <w:t>/השתמשתי</w:t>
      </w:r>
      <w:r w:rsidRPr="00642D4D">
        <w:rPr>
          <w:rFonts w:ascii="David" w:hAnsi="David" w:cs="David"/>
          <w:i/>
          <w:iCs/>
          <w:sz w:val="24"/>
          <w:szCs w:val="24"/>
          <w:rtl/>
        </w:rPr>
        <w:t xml:space="preserve"> בכל חומר אסור בפתרונה.</w:t>
      </w:r>
      <w:r w:rsidRPr="00642D4D">
        <w:rPr>
          <w:rFonts w:ascii="David" w:hAnsi="David" w:cs="David" w:hint="cs"/>
          <w:i/>
          <w:iCs/>
          <w:sz w:val="24"/>
          <w:szCs w:val="24"/>
          <w:rtl/>
        </w:rPr>
        <w:t>"</w:t>
      </w:r>
      <w:r w:rsidRPr="00642D4D">
        <w:rPr>
          <w:rFonts w:ascii="David" w:hAnsi="David" w:cs="David"/>
          <w:sz w:val="24"/>
          <w:szCs w:val="24"/>
          <w:rtl/>
        </w:rPr>
        <w:t xml:space="preserve">   </w:t>
      </w:r>
    </w:p>
    <w:p w:rsidR="00A34606" w:rsidRPr="00642D4D" w:rsidRDefault="00B76CBA" w:rsidP="00B76CBA">
      <w:pPr>
        <w:bidi/>
        <w:spacing w:after="0" w:line="240" w:lineRule="auto"/>
        <w:jc w:val="right"/>
        <w:rPr>
          <w:rFonts w:ascii="David" w:hAnsi="David" w:cs="Guttman Yad"/>
          <w:b/>
          <w:bCs/>
          <w:sz w:val="24"/>
          <w:szCs w:val="24"/>
          <w:rtl/>
        </w:rPr>
      </w:pPr>
      <w:r w:rsidRPr="00642D4D">
        <w:rPr>
          <w:rFonts w:ascii="David" w:hAnsi="David" w:cs="Guttman Yad"/>
          <w:b/>
          <w:bCs/>
          <w:sz w:val="24"/>
          <w:szCs w:val="24"/>
          <w:rtl/>
        </w:rPr>
        <w:t>בהצלחה!</w:t>
      </w:r>
    </w:p>
    <w:p w:rsidR="00E47A95" w:rsidRPr="00642D4D" w:rsidRDefault="00A34606" w:rsidP="00C62601">
      <w:pPr>
        <w:bidi/>
        <w:rPr>
          <w:rFonts w:ascii="David" w:hAnsi="David" w:cs="David"/>
          <w:sz w:val="24"/>
          <w:szCs w:val="24"/>
          <w:u w:val="single"/>
          <w:rtl/>
        </w:rPr>
      </w:pPr>
      <w:r w:rsidRPr="00642D4D">
        <w:rPr>
          <w:rFonts w:ascii="David" w:hAnsi="David" w:cs="Guttman Yad"/>
          <w:b/>
          <w:bCs/>
          <w:sz w:val="24"/>
          <w:szCs w:val="24"/>
          <w:rtl/>
        </w:rPr>
        <w:br w:type="page"/>
      </w:r>
      <w:r w:rsidR="00E47A95" w:rsidRPr="00642D4D">
        <w:rPr>
          <w:rFonts w:ascii="David" w:hAnsi="David" w:cs="David" w:hint="cs"/>
          <w:sz w:val="24"/>
          <w:szCs w:val="24"/>
          <w:u w:val="single"/>
          <w:rtl/>
        </w:rPr>
        <w:lastRenderedPageBreak/>
        <w:t xml:space="preserve">שאלה 1 </w:t>
      </w:r>
      <w:r w:rsidR="00E47A95" w:rsidRPr="00642D4D">
        <w:rPr>
          <w:rFonts w:ascii="David" w:hAnsi="David" w:cs="David" w:hint="cs"/>
          <w:sz w:val="24"/>
          <w:szCs w:val="24"/>
          <w:rtl/>
        </w:rPr>
        <w:t>(25%)</w:t>
      </w:r>
      <w:r w:rsidR="00FD733D" w:rsidRPr="00FD733D">
        <w:rPr>
          <w:rFonts w:ascii="David" w:hAnsi="David" w:cs="David" w:hint="cs"/>
          <w:b/>
          <w:bCs/>
          <w:sz w:val="24"/>
          <w:szCs w:val="24"/>
          <w:rtl/>
        </w:rPr>
        <w:t xml:space="preserve"> [עמוד אחד]</w:t>
      </w:r>
    </w:p>
    <w:p w:rsidR="000A5AA6" w:rsidRPr="00452095" w:rsidRDefault="000A5AA6" w:rsidP="001A1AA4">
      <w:p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452095">
        <w:rPr>
          <w:rFonts w:ascii="David" w:hAnsi="David" w:cs="David" w:hint="cs"/>
          <w:sz w:val="24"/>
          <w:szCs w:val="24"/>
          <w:rtl/>
        </w:rPr>
        <w:t xml:space="preserve">לפי מודל שהציע לורנס לסיג, קיימים ארבעה גורמי אסדרה שמשפיעים במקביל על פעולות והתנהגויות בסביבה </w:t>
      </w:r>
      <w:r w:rsidR="006D0E5A" w:rsidRPr="00452095">
        <w:rPr>
          <w:rFonts w:ascii="David" w:hAnsi="David" w:cs="David" w:hint="cs"/>
          <w:sz w:val="24"/>
          <w:szCs w:val="24"/>
          <w:rtl/>
        </w:rPr>
        <w:t>הדיגיטלית</w:t>
      </w:r>
      <w:r w:rsidRPr="00452095">
        <w:rPr>
          <w:rFonts w:ascii="David" w:hAnsi="David" w:cs="David" w:hint="cs"/>
          <w:sz w:val="24"/>
          <w:szCs w:val="24"/>
          <w:rtl/>
        </w:rPr>
        <w:t xml:space="preserve">. </w:t>
      </w:r>
      <w:r w:rsidR="006D0E5A" w:rsidRPr="00452095">
        <w:rPr>
          <w:rFonts w:ascii="David" w:hAnsi="David" w:cs="David" w:hint="cs"/>
          <w:sz w:val="24"/>
          <w:szCs w:val="24"/>
          <w:u w:val="single"/>
          <w:rtl/>
        </w:rPr>
        <w:t>ציינו</w:t>
      </w:r>
      <w:r w:rsidR="006D0E5A" w:rsidRPr="00452095">
        <w:rPr>
          <w:rFonts w:ascii="David" w:hAnsi="David" w:cs="David" w:hint="cs"/>
          <w:sz w:val="24"/>
          <w:szCs w:val="24"/>
          <w:rtl/>
        </w:rPr>
        <w:t xml:space="preserve"> מהם ארבעת הגורמים </w:t>
      </w:r>
      <w:r w:rsidR="006D0E5A" w:rsidRPr="00452095">
        <w:rPr>
          <w:rFonts w:ascii="David" w:hAnsi="David" w:cs="David" w:hint="cs"/>
          <w:sz w:val="24"/>
          <w:szCs w:val="24"/>
          <w:u w:val="single"/>
          <w:rtl/>
        </w:rPr>
        <w:t>ו</w:t>
      </w:r>
      <w:r w:rsidRPr="00452095">
        <w:rPr>
          <w:rFonts w:ascii="David" w:hAnsi="David" w:cs="David" w:hint="cs"/>
          <w:sz w:val="24"/>
          <w:szCs w:val="24"/>
          <w:u w:val="single"/>
          <w:rtl/>
        </w:rPr>
        <w:t>הסבירו</w:t>
      </w:r>
      <w:r w:rsidRPr="00452095">
        <w:rPr>
          <w:rFonts w:ascii="David" w:hAnsi="David" w:cs="David" w:hint="cs"/>
          <w:sz w:val="24"/>
          <w:szCs w:val="24"/>
          <w:rtl/>
        </w:rPr>
        <w:t xml:space="preserve"> כיצד </w:t>
      </w:r>
      <w:r w:rsidR="006D0E5A" w:rsidRPr="00452095">
        <w:rPr>
          <w:rFonts w:ascii="David" w:hAnsi="David" w:cs="David" w:hint="cs"/>
          <w:sz w:val="24"/>
          <w:szCs w:val="24"/>
          <w:rtl/>
        </w:rPr>
        <w:t xml:space="preserve">כל אחד מהם משפיע על תחום הגנת </w:t>
      </w:r>
      <w:r w:rsidRPr="00452095">
        <w:rPr>
          <w:rFonts w:ascii="David" w:hAnsi="David" w:cs="David" w:hint="cs"/>
          <w:sz w:val="24"/>
          <w:szCs w:val="24"/>
          <w:rtl/>
        </w:rPr>
        <w:t>הפרטיות בעידן טכנולוגיות המידע</w:t>
      </w:r>
      <w:r w:rsidR="006D0E5A" w:rsidRPr="00452095">
        <w:rPr>
          <w:rFonts w:ascii="David" w:hAnsi="David" w:cs="David" w:hint="cs"/>
          <w:sz w:val="24"/>
          <w:szCs w:val="24"/>
          <w:rtl/>
        </w:rPr>
        <w:t xml:space="preserve">, תוך התייחסות </w:t>
      </w:r>
      <w:r w:rsidR="006D0E5A" w:rsidRPr="00452095">
        <w:rPr>
          <w:rFonts w:ascii="David" w:hAnsi="David" w:cs="David" w:hint="cs"/>
          <w:sz w:val="24"/>
          <w:szCs w:val="24"/>
          <w:u w:val="single"/>
          <w:rtl/>
        </w:rPr>
        <w:t>לשתי דוגמאות לפחות</w:t>
      </w:r>
      <w:r w:rsidR="006D0E5A" w:rsidRPr="00452095">
        <w:rPr>
          <w:rFonts w:ascii="David" w:hAnsi="David" w:cs="David" w:hint="cs"/>
          <w:sz w:val="24"/>
          <w:szCs w:val="24"/>
          <w:rtl/>
        </w:rPr>
        <w:t xml:space="preserve"> לאופן הפעולה של </w:t>
      </w:r>
      <w:r w:rsidR="006D0E5A" w:rsidRPr="00452095">
        <w:rPr>
          <w:rFonts w:ascii="David" w:hAnsi="David" w:cs="David" w:hint="cs"/>
          <w:sz w:val="24"/>
          <w:szCs w:val="24"/>
          <w:u w:val="single"/>
          <w:rtl/>
        </w:rPr>
        <w:t>כל גורם</w:t>
      </w:r>
      <w:r w:rsidR="00452095">
        <w:rPr>
          <w:rFonts w:ascii="David" w:hAnsi="David" w:cs="David" w:hint="cs"/>
          <w:sz w:val="24"/>
          <w:szCs w:val="24"/>
          <w:rtl/>
        </w:rPr>
        <w:t xml:space="preserve"> ול</w:t>
      </w:r>
      <w:r w:rsidR="00452095" w:rsidRPr="001A1AA4">
        <w:rPr>
          <w:rFonts w:ascii="David" w:hAnsi="David" w:cs="David" w:hint="cs"/>
          <w:sz w:val="24"/>
          <w:szCs w:val="24"/>
          <w:u w:val="single"/>
          <w:rtl/>
        </w:rPr>
        <w:t>דוגמא אחת</w:t>
      </w:r>
      <w:r w:rsidR="00452095">
        <w:rPr>
          <w:rFonts w:ascii="David" w:hAnsi="David" w:cs="David" w:hint="cs"/>
          <w:sz w:val="24"/>
          <w:szCs w:val="24"/>
          <w:rtl/>
        </w:rPr>
        <w:t xml:space="preserve"> </w:t>
      </w:r>
      <w:r w:rsidR="001A1AA4">
        <w:rPr>
          <w:rFonts w:ascii="David" w:hAnsi="David" w:cs="David" w:hint="cs"/>
          <w:sz w:val="24"/>
          <w:szCs w:val="24"/>
          <w:rtl/>
        </w:rPr>
        <w:t xml:space="preserve">לפחות </w:t>
      </w:r>
      <w:r w:rsidR="00452095">
        <w:rPr>
          <w:rFonts w:ascii="David" w:hAnsi="David" w:cs="David" w:hint="cs"/>
          <w:sz w:val="24"/>
          <w:szCs w:val="24"/>
          <w:rtl/>
        </w:rPr>
        <w:t>של קשר גומלין (השפעה הדדית) בין גורמים</w:t>
      </w:r>
      <w:r w:rsidRPr="00452095"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393843" w:rsidRDefault="00393843" w:rsidP="00452095">
      <w:pPr>
        <w:bidi/>
        <w:rPr>
          <w:rFonts w:ascii="David" w:hAnsi="David" w:cs="David"/>
          <w:sz w:val="24"/>
          <w:szCs w:val="24"/>
          <w:u w:val="single"/>
          <w:rtl/>
        </w:rPr>
      </w:pPr>
    </w:p>
    <w:p w:rsidR="00DB4D17" w:rsidRPr="00642D4D" w:rsidRDefault="00DB4D17" w:rsidP="00393843">
      <w:pPr>
        <w:bidi/>
        <w:rPr>
          <w:rFonts w:ascii="David" w:hAnsi="David" w:cs="David"/>
          <w:sz w:val="24"/>
          <w:szCs w:val="24"/>
          <w:u w:val="single"/>
          <w:rtl/>
        </w:rPr>
      </w:pPr>
      <w:r w:rsidRPr="00642D4D">
        <w:rPr>
          <w:rFonts w:ascii="David" w:hAnsi="David" w:cs="David" w:hint="cs"/>
          <w:sz w:val="24"/>
          <w:szCs w:val="24"/>
          <w:u w:val="single"/>
          <w:rtl/>
        </w:rPr>
        <w:t xml:space="preserve">שאלה </w:t>
      </w:r>
      <w:r w:rsidR="0050509A" w:rsidRPr="00642D4D">
        <w:rPr>
          <w:rFonts w:ascii="David" w:hAnsi="David" w:cs="David" w:hint="cs"/>
          <w:sz w:val="24"/>
          <w:szCs w:val="24"/>
          <w:u w:val="single"/>
          <w:rtl/>
        </w:rPr>
        <w:t>2</w:t>
      </w:r>
      <w:r w:rsidRPr="00642D4D">
        <w:rPr>
          <w:rFonts w:ascii="David" w:hAnsi="David" w:cs="David" w:hint="cs"/>
          <w:sz w:val="24"/>
          <w:szCs w:val="24"/>
          <w:rtl/>
        </w:rPr>
        <w:t xml:space="preserve"> (25%)</w:t>
      </w:r>
      <w:r w:rsidR="00C039AB" w:rsidRPr="00C039AB">
        <w:rPr>
          <w:rFonts w:ascii="David" w:hAnsi="David" w:cs="David" w:hint="cs"/>
          <w:b/>
          <w:bCs/>
          <w:sz w:val="24"/>
          <w:szCs w:val="24"/>
          <w:rtl/>
        </w:rPr>
        <w:t xml:space="preserve"> [עמוד אחד]</w:t>
      </w:r>
    </w:p>
    <w:p w:rsidR="00DB4D17" w:rsidRPr="00642D4D" w:rsidRDefault="00885D21" w:rsidP="001A1AA4">
      <w:pPr>
        <w:bidi/>
        <w:spacing w:line="360" w:lineRule="auto"/>
        <w:rPr>
          <w:rFonts w:ascii="David" w:hAnsi="David" w:cs="David"/>
          <w:sz w:val="24"/>
          <w:szCs w:val="24"/>
          <w:rtl/>
          <w:lang w:val="en-GB"/>
        </w:rPr>
      </w:pPr>
      <w:r w:rsidRPr="00642D4D">
        <w:rPr>
          <w:rFonts w:ascii="David" w:hAnsi="David" w:cs="David" w:hint="cs"/>
          <w:sz w:val="24"/>
          <w:szCs w:val="24"/>
          <w:rtl/>
        </w:rPr>
        <w:t xml:space="preserve">בשנים האחרונות אימצו </w:t>
      </w:r>
      <w:r w:rsidR="00DB4D17" w:rsidRPr="00642D4D">
        <w:rPr>
          <w:rFonts w:ascii="David" w:hAnsi="David" w:cs="David" w:hint="cs"/>
          <w:sz w:val="24"/>
          <w:szCs w:val="24"/>
          <w:rtl/>
        </w:rPr>
        <w:t xml:space="preserve">מספר בתי משפט בארצות הברית </w:t>
      </w:r>
      <w:r w:rsidRPr="00642D4D">
        <w:rPr>
          <w:rFonts w:ascii="David" w:hAnsi="David" w:cs="David" w:hint="cs"/>
          <w:sz w:val="24"/>
          <w:szCs w:val="24"/>
          <w:rtl/>
        </w:rPr>
        <w:t xml:space="preserve">את השימוש </w:t>
      </w:r>
      <w:r w:rsidR="00DB4D17" w:rsidRPr="00642D4D">
        <w:rPr>
          <w:rFonts w:ascii="David" w:hAnsi="David" w:cs="David" w:hint="cs"/>
          <w:sz w:val="24"/>
          <w:szCs w:val="24"/>
          <w:rtl/>
        </w:rPr>
        <w:t>במערכת החיזוי האלגוריתמי</w:t>
      </w:r>
      <w:r w:rsidRPr="00642D4D">
        <w:rPr>
          <w:rFonts w:ascii="David" w:hAnsi="David" w:cs="David" w:hint="cs"/>
          <w:sz w:val="24"/>
          <w:szCs w:val="24"/>
          <w:rtl/>
        </w:rPr>
        <w:t>ת</w:t>
      </w:r>
      <w:r w:rsidR="00DB4D17" w:rsidRPr="00642D4D">
        <w:rPr>
          <w:rFonts w:ascii="David" w:hAnsi="David" w:cs="David" w:hint="cs"/>
          <w:sz w:val="24"/>
          <w:szCs w:val="24"/>
          <w:rtl/>
        </w:rPr>
        <w:t xml:space="preserve"> </w:t>
      </w:r>
      <w:r w:rsidR="00DB4D17" w:rsidRPr="00642D4D">
        <w:rPr>
          <w:rFonts w:ascii="David" w:hAnsi="David" w:cs="David" w:hint="cs"/>
          <w:sz w:val="24"/>
          <w:szCs w:val="24"/>
        </w:rPr>
        <w:t>COMPAS</w:t>
      </w:r>
      <w:r w:rsidRPr="00642D4D">
        <w:rPr>
          <w:rFonts w:ascii="David" w:hAnsi="David" w:cs="David" w:hint="cs"/>
          <w:sz w:val="24"/>
          <w:szCs w:val="24"/>
          <w:rtl/>
          <w:lang w:val="en-GB"/>
        </w:rPr>
        <w:t xml:space="preserve">. המערכת </w:t>
      </w:r>
      <w:r w:rsidR="001A1AA4">
        <w:rPr>
          <w:rFonts w:ascii="David" w:hAnsi="David" w:cs="David" w:hint="cs"/>
          <w:sz w:val="24"/>
          <w:szCs w:val="24"/>
          <w:rtl/>
          <w:lang w:val="en-GB"/>
        </w:rPr>
        <w:t xml:space="preserve">מפיקה תחזית של </w:t>
      </w:r>
      <w:r w:rsidR="001A1AA4" w:rsidRPr="003F3BB7">
        <w:rPr>
          <w:rFonts w:ascii="David" w:hAnsi="David" w:cs="David" w:hint="cs"/>
          <w:sz w:val="24"/>
          <w:szCs w:val="24"/>
          <w:rtl/>
        </w:rPr>
        <w:t xml:space="preserve">הסיכוי </w:t>
      </w:r>
      <w:r w:rsidR="001A1AA4">
        <w:rPr>
          <w:rFonts w:ascii="David" w:hAnsi="David" w:cs="David" w:hint="cs"/>
          <w:sz w:val="24"/>
          <w:szCs w:val="24"/>
          <w:rtl/>
        </w:rPr>
        <w:t xml:space="preserve">(ההסתברות) </w:t>
      </w:r>
      <w:r w:rsidR="001A1AA4" w:rsidRPr="0046603C">
        <w:rPr>
          <w:rFonts w:ascii="David" w:hAnsi="David" w:cs="David"/>
          <w:sz w:val="24"/>
          <w:szCs w:val="24"/>
          <w:rtl/>
        </w:rPr>
        <w:t xml:space="preserve">שחשוד/נאשם בפלילים ייעצר שוב בחשד שביצע </w:t>
      </w:r>
      <w:r w:rsidR="001A1AA4">
        <w:rPr>
          <w:rFonts w:ascii="David" w:hAnsi="David" w:cs="David" w:hint="cs"/>
          <w:sz w:val="24"/>
          <w:szCs w:val="24"/>
          <w:rtl/>
        </w:rPr>
        <w:t>עבירה נוספת לאחר שחרורו בערבות</w:t>
      </w:r>
      <w:r w:rsidR="001A1AA4">
        <w:rPr>
          <w:rFonts w:ascii="David" w:hAnsi="David" w:cs="David" w:hint="cs"/>
          <w:sz w:val="24"/>
          <w:szCs w:val="24"/>
          <w:rtl/>
          <w:lang w:val="en-GB"/>
        </w:rPr>
        <w:t xml:space="preserve"> בתוך פרק זמן נתון</w:t>
      </w:r>
      <w:r w:rsidRPr="00642D4D">
        <w:rPr>
          <w:rFonts w:ascii="David" w:hAnsi="David" w:cs="David" w:hint="cs"/>
          <w:sz w:val="24"/>
          <w:szCs w:val="24"/>
          <w:rtl/>
        </w:rPr>
        <w:t>.</w:t>
      </w:r>
      <w:r w:rsidR="003E14C2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DB4D17" w:rsidRDefault="0081080D" w:rsidP="001A1AA4">
      <w:pPr>
        <w:pStyle w:val="ListParagraph"/>
        <w:numPr>
          <w:ilvl w:val="0"/>
          <w:numId w:val="3"/>
        </w:numPr>
        <w:bidi/>
        <w:spacing w:line="360" w:lineRule="auto"/>
        <w:ind w:left="281"/>
        <w:rPr>
          <w:rFonts w:ascii="David" w:hAnsi="David" w:cs="David"/>
          <w:sz w:val="24"/>
          <w:szCs w:val="24"/>
        </w:rPr>
      </w:pPr>
      <w:r w:rsidRPr="0081080D">
        <w:rPr>
          <w:rFonts w:ascii="David" w:hAnsi="David" w:cs="David" w:hint="cs"/>
          <w:sz w:val="24"/>
          <w:szCs w:val="24"/>
          <w:u w:val="single"/>
          <w:rtl/>
          <w:lang w:val="en-GB"/>
        </w:rPr>
        <w:t>הסבירו בהרחבה</w:t>
      </w:r>
      <w:r>
        <w:rPr>
          <w:rFonts w:ascii="David" w:hAnsi="David" w:cs="David" w:hint="cs"/>
          <w:sz w:val="24"/>
          <w:szCs w:val="24"/>
          <w:rtl/>
          <w:lang w:val="en-GB"/>
        </w:rPr>
        <w:t xml:space="preserve"> </w:t>
      </w:r>
      <w:r w:rsidR="00885A7C">
        <w:rPr>
          <w:rFonts w:ascii="David" w:hAnsi="David" w:cs="David" w:hint="cs"/>
          <w:sz w:val="24"/>
          <w:szCs w:val="24"/>
          <w:rtl/>
          <w:lang w:val="en-GB"/>
        </w:rPr>
        <w:t xml:space="preserve">אילו </w:t>
      </w:r>
      <w:r w:rsidR="00D62999" w:rsidRPr="0081080D">
        <w:rPr>
          <w:rFonts w:ascii="David" w:hAnsi="David" w:cs="David" w:hint="cs"/>
          <w:sz w:val="24"/>
          <w:szCs w:val="24"/>
          <w:rtl/>
          <w:lang w:val="en-GB"/>
        </w:rPr>
        <w:t xml:space="preserve">סוגי </w:t>
      </w:r>
      <w:r w:rsidR="00705225" w:rsidRPr="0081080D">
        <w:rPr>
          <w:rFonts w:ascii="David" w:hAnsi="David" w:cs="David" w:hint="cs"/>
          <w:sz w:val="24"/>
          <w:szCs w:val="24"/>
          <w:rtl/>
          <w:lang w:val="en-GB"/>
        </w:rPr>
        <w:t>טעויות חיזוי</w:t>
      </w:r>
      <w:r w:rsidR="003C0200" w:rsidRPr="00642D4D">
        <w:rPr>
          <w:rFonts w:ascii="David" w:hAnsi="David" w:cs="David" w:hint="cs"/>
          <w:sz w:val="24"/>
          <w:szCs w:val="24"/>
          <w:rtl/>
        </w:rPr>
        <w:t xml:space="preserve"> </w:t>
      </w:r>
      <w:r w:rsidR="00D62999">
        <w:rPr>
          <w:rFonts w:ascii="David" w:hAnsi="David" w:cs="David" w:hint="cs"/>
          <w:sz w:val="24"/>
          <w:szCs w:val="24"/>
          <w:rtl/>
        </w:rPr>
        <w:t xml:space="preserve"> </w:t>
      </w:r>
      <w:r w:rsidR="001A1AA4">
        <w:rPr>
          <w:rFonts w:ascii="David" w:hAnsi="David" w:cs="David" w:hint="cs"/>
          <w:sz w:val="24"/>
          <w:szCs w:val="24"/>
          <w:rtl/>
        </w:rPr>
        <w:t xml:space="preserve">מערכת </w:t>
      </w:r>
      <w:r w:rsidR="001A1AA4">
        <w:rPr>
          <w:rFonts w:ascii="David" w:hAnsi="David" w:cs="David" w:hint="cs"/>
          <w:sz w:val="24"/>
          <w:szCs w:val="24"/>
        </w:rPr>
        <w:t>COMPAS</w:t>
      </w:r>
      <w:r w:rsidR="001A1AA4">
        <w:rPr>
          <w:rFonts w:ascii="David" w:hAnsi="David" w:cs="David" w:hint="cs"/>
          <w:sz w:val="24"/>
          <w:szCs w:val="24"/>
          <w:rtl/>
        </w:rPr>
        <w:t xml:space="preserve"> </w:t>
      </w:r>
      <w:r w:rsidR="005827F1">
        <w:rPr>
          <w:rFonts w:ascii="David" w:hAnsi="David" w:cs="David" w:hint="cs"/>
          <w:sz w:val="24"/>
          <w:szCs w:val="24"/>
          <w:rtl/>
        </w:rPr>
        <w:t>עשויה להפיק</w:t>
      </w:r>
      <w:r w:rsidR="00986545">
        <w:rPr>
          <w:rFonts w:ascii="David" w:hAnsi="David" w:cs="David" w:hint="cs"/>
          <w:sz w:val="24"/>
          <w:szCs w:val="24"/>
          <w:rtl/>
        </w:rPr>
        <w:t xml:space="preserve"> </w:t>
      </w:r>
      <w:r w:rsidR="00986545" w:rsidRPr="00E93E72">
        <w:rPr>
          <w:rFonts w:ascii="David" w:hAnsi="David" w:cs="David" w:hint="cs"/>
          <w:sz w:val="24"/>
          <w:szCs w:val="24"/>
          <w:u w:val="single"/>
          <w:rtl/>
        </w:rPr>
        <w:t>ומדוע</w:t>
      </w:r>
      <w:r w:rsidR="002277B0" w:rsidRPr="002277B0">
        <w:rPr>
          <w:rFonts w:ascii="David" w:hAnsi="David" w:cs="David" w:hint="cs"/>
          <w:sz w:val="24"/>
          <w:szCs w:val="24"/>
          <w:rtl/>
        </w:rPr>
        <w:t xml:space="preserve"> </w:t>
      </w:r>
      <w:r w:rsidR="001A1AA4">
        <w:rPr>
          <w:rFonts w:ascii="David" w:hAnsi="David" w:cs="David" w:hint="cs"/>
          <w:sz w:val="24"/>
          <w:szCs w:val="24"/>
          <w:rtl/>
        </w:rPr>
        <w:t>נגרמות טעויות אלה</w:t>
      </w:r>
      <w:r w:rsidR="00705225">
        <w:rPr>
          <w:rFonts w:ascii="David" w:hAnsi="David" w:cs="David" w:hint="cs"/>
          <w:sz w:val="24"/>
          <w:szCs w:val="24"/>
          <w:rtl/>
        </w:rPr>
        <w:t xml:space="preserve">, </w:t>
      </w:r>
      <w:r w:rsidR="001A1AA4" w:rsidRPr="001A1AA4">
        <w:rPr>
          <w:rFonts w:ascii="David" w:hAnsi="David" w:cs="David" w:hint="cs"/>
          <w:sz w:val="24"/>
          <w:szCs w:val="24"/>
          <w:rtl/>
        </w:rPr>
        <w:t>תוך</w:t>
      </w:r>
      <w:r w:rsidR="001A1AA4">
        <w:rPr>
          <w:rFonts w:ascii="David" w:hAnsi="David" w:cs="David" w:hint="cs"/>
          <w:sz w:val="24"/>
          <w:szCs w:val="24"/>
          <w:rtl/>
        </w:rPr>
        <w:t xml:space="preserve"> פירוט</w:t>
      </w:r>
      <w:r w:rsidR="00885A7C">
        <w:rPr>
          <w:rFonts w:ascii="David" w:hAnsi="David" w:cs="David" w:hint="cs"/>
          <w:sz w:val="24"/>
          <w:szCs w:val="24"/>
          <w:rtl/>
        </w:rPr>
        <w:t xml:space="preserve"> </w:t>
      </w:r>
      <w:r w:rsidR="001A1AA4">
        <w:rPr>
          <w:rFonts w:ascii="David" w:hAnsi="David" w:cs="David" w:hint="cs"/>
          <w:sz w:val="24"/>
          <w:szCs w:val="24"/>
          <w:rtl/>
        </w:rPr>
        <w:t>ה</w:t>
      </w:r>
      <w:r w:rsidR="00705225" w:rsidRPr="00362C38">
        <w:rPr>
          <w:rFonts w:ascii="David" w:hAnsi="David" w:cs="David" w:hint="cs"/>
          <w:sz w:val="24"/>
          <w:szCs w:val="24"/>
          <w:u w:val="single"/>
          <w:rtl/>
        </w:rPr>
        <w:t>זכויות ו</w:t>
      </w:r>
      <w:r w:rsidR="001A1AA4">
        <w:rPr>
          <w:rFonts w:ascii="David" w:hAnsi="David" w:cs="David" w:hint="cs"/>
          <w:sz w:val="24"/>
          <w:szCs w:val="24"/>
          <w:u w:val="single"/>
          <w:rtl/>
        </w:rPr>
        <w:t>ה</w:t>
      </w:r>
      <w:r w:rsidR="00705225" w:rsidRPr="00362C38">
        <w:rPr>
          <w:rFonts w:ascii="David" w:hAnsi="David" w:cs="David" w:hint="cs"/>
          <w:sz w:val="24"/>
          <w:szCs w:val="24"/>
          <w:u w:val="single"/>
          <w:rtl/>
        </w:rPr>
        <w:t xml:space="preserve">ערכים </w:t>
      </w:r>
      <w:r w:rsidR="001A1AA4">
        <w:rPr>
          <w:rFonts w:ascii="David" w:hAnsi="David" w:cs="David" w:hint="cs"/>
          <w:sz w:val="24"/>
          <w:szCs w:val="24"/>
          <w:u w:val="single"/>
          <w:rtl/>
        </w:rPr>
        <w:t>ה</w:t>
      </w:r>
      <w:r w:rsidR="00705225" w:rsidRPr="00362C38">
        <w:rPr>
          <w:rFonts w:ascii="David" w:hAnsi="David" w:cs="David" w:hint="cs"/>
          <w:sz w:val="24"/>
          <w:szCs w:val="24"/>
          <w:u w:val="single"/>
          <w:rtl/>
        </w:rPr>
        <w:t>חברתיים</w:t>
      </w:r>
      <w:r w:rsidR="00705225">
        <w:rPr>
          <w:rFonts w:ascii="David" w:hAnsi="David" w:cs="David" w:hint="cs"/>
          <w:sz w:val="24"/>
          <w:szCs w:val="24"/>
          <w:rtl/>
        </w:rPr>
        <w:t xml:space="preserve"> </w:t>
      </w:r>
      <w:r w:rsidR="001A1AA4">
        <w:rPr>
          <w:rFonts w:ascii="David" w:hAnsi="David" w:cs="David" w:hint="cs"/>
          <w:sz w:val="24"/>
          <w:szCs w:val="24"/>
          <w:rtl/>
        </w:rPr>
        <w:t>ש</w:t>
      </w:r>
      <w:r w:rsidR="00705225">
        <w:rPr>
          <w:rFonts w:ascii="David" w:hAnsi="David" w:cs="David" w:hint="cs"/>
          <w:sz w:val="24"/>
          <w:szCs w:val="24"/>
          <w:rtl/>
        </w:rPr>
        <w:t xml:space="preserve">נפגעים </w:t>
      </w:r>
      <w:r w:rsidR="00885A7C">
        <w:rPr>
          <w:rFonts w:ascii="David" w:hAnsi="David" w:cs="David" w:hint="cs"/>
          <w:sz w:val="24"/>
          <w:szCs w:val="24"/>
          <w:rtl/>
        </w:rPr>
        <w:t xml:space="preserve">כאשר </w:t>
      </w:r>
      <w:r w:rsidR="00705225">
        <w:rPr>
          <w:rFonts w:ascii="David" w:hAnsi="David" w:cs="David" w:hint="cs"/>
          <w:sz w:val="24"/>
          <w:szCs w:val="24"/>
          <w:rtl/>
        </w:rPr>
        <w:t xml:space="preserve">בית המשפט </w:t>
      </w:r>
      <w:r w:rsidR="00885A7C">
        <w:rPr>
          <w:rFonts w:ascii="David" w:hAnsi="David" w:cs="David" w:hint="cs"/>
          <w:sz w:val="24"/>
          <w:szCs w:val="24"/>
          <w:rtl/>
        </w:rPr>
        <w:t xml:space="preserve">מתבסס </w:t>
      </w:r>
      <w:r w:rsidR="00705225">
        <w:rPr>
          <w:rFonts w:ascii="David" w:hAnsi="David" w:cs="David" w:hint="cs"/>
          <w:sz w:val="24"/>
          <w:szCs w:val="24"/>
          <w:rtl/>
        </w:rPr>
        <w:t>על חיזוי</w:t>
      </w:r>
      <w:r w:rsidR="00D62999">
        <w:rPr>
          <w:rFonts w:ascii="David" w:hAnsi="David" w:cs="David" w:hint="cs"/>
          <w:sz w:val="24"/>
          <w:szCs w:val="24"/>
          <w:rtl/>
        </w:rPr>
        <w:t>ים</w:t>
      </w:r>
      <w:r w:rsidR="00705225">
        <w:rPr>
          <w:rFonts w:ascii="David" w:hAnsi="David" w:cs="David" w:hint="cs"/>
          <w:sz w:val="24"/>
          <w:szCs w:val="24"/>
          <w:rtl/>
        </w:rPr>
        <w:t xml:space="preserve"> שגוי</w:t>
      </w:r>
      <w:r w:rsidR="00D62999">
        <w:rPr>
          <w:rFonts w:ascii="David" w:hAnsi="David" w:cs="David" w:hint="cs"/>
          <w:sz w:val="24"/>
          <w:szCs w:val="24"/>
          <w:rtl/>
        </w:rPr>
        <w:t>ים</w:t>
      </w:r>
      <w:r w:rsidR="00705225">
        <w:rPr>
          <w:rFonts w:ascii="David" w:hAnsi="David" w:cs="David" w:hint="cs"/>
          <w:sz w:val="24"/>
          <w:szCs w:val="24"/>
          <w:rtl/>
        </w:rPr>
        <w:t xml:space="preserve"> </w:t>
      </w:r>
      <w:r w:rsidR="001A1AA4">
        <w:rPr>
          <w:rFonts w:ascii="David" w:hAnsi="David" w:cs="David" w:hint="cs"/>
          <w:sz w:val="24"/>
          <w:szCs w:val="24"/>
          <w:rtl/>
        </w:rPr>
        <w:t>אלה</w:t>
      </w:r>
      <w:r w:rsidR="00705225">
        <w:rPr>
          <w:rFonts w:ascii="David" w:hAnsi="David" w:cs="David" w:hint="cs"/>
          <w:sz w:val="24"/>
          <w:szCs w:val="24"/>
          <w:rtl/>
        </w:rPr>
        <w:t>.</w:t>
      </w:r>
    </w:p>
    <w:p w:rsidR="00705225" w:rsidRPr="00642D4D" w:rsidRDefault="005827F1" w:rsidP="00EF5357">
      <w:pPr>
        <w:pStyle w:val="ListParagraph"/>
        <w:numPr>
          <w:ilvl w:val="0"/>
          <w:numId w:val="3"/>
        </w:numPr>
        <w:bidi/>
        <w:spacing w:line="360" w:lineRule="auto"/>
        <w:ind w:left="281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למרות שהאלגוריתם של </w:t>
      </w:r>
      <w:r>
        <w:rPr>
          <w:rFonts w:ascii="David" w:hAnsi="David" w:cs="David"/>
          <w:sz w:val="24"/>
          <w:szCs w:val="24"/>
        </w:rPr>
        <w:t>COMPAS</w:t>
      </w:r>
      <w:r>
        <w:rPr>
          <w:rFonts w:ascii="David" w:hAnsi="David" w:cs="David" w:hint="cs"/>
          <w:sz w:val="24"/>
          <w:szCs w:val="24"/>
          <w:rtl/>
          <w:lang w:val="en-GB"/>
        </w:rPr>
        <w:t xml:space="preserve"> אינו עושה שימוש בנתון "</w:t>
      </w:r>
      <w:r w:rsidR="00EF5357">
        <w:rPr>
          <w:rFonts w:ascii="David" w:hAnsi="David" w:cs="David" w:hint="cs"/>
          <w:sz w:val="24"/>
          <w:szCs w:val="24"/>
          <w:rtl/>
          <w:lang w:val="en-GB"/>
        </w:rPr>
        <w:t>הגזע של</w:t>
      </w:r>
      <w:r>
        <w:rPr>
          <w:rFonts w:ascii="David" w:hAnsi="David" w:cs="David" w:hint="cs"/>
          <w:sz w:val="24"/>
          <w:szCs w:val="24"/>
          <w:rtl/>
          <w:lang w:val="en-GB"/>
        </w:rPr>
        <w:t xml:space="preserve"> החשוד", </w:t>
      </w:r>
      <w:r>
        <w:rPr>
          <w:rFonts w:ascii="David" w:hAnsi="David" w:cs="David" w:hint="cs"/>
          <w:sz w:val="24"/>
          <w:szCs w:val="24"/>
          <w:rtl/>
        </w:rPr>
        <w:t xml:space="preserve">מחקרים שבהם דנו בשיעור הראו כי המערכת עודנה </w:t>
      </w:r>
      <w:r w:rsidRPr="005827F1">
        <w:rPr>
          <w:rFonts w:ascii="David" w:hAnsi="David" w:cs="David" w:hint="cs"/>
          <w:sz w:val="24"/>
          <w:szCs w:val="24"/>
          <w:rtl/>
        </w:rPr>
        <w:t>מפלה</w:t>
      </w:r>
      <w:r>
        <w:rPr>
          <w:rFonts w:ascii="David" w:hAnsi="David" w:cs="David" w:hint="cs"/>
          <w:sz w:val="24"/>
          <w:szCs w:val="24"/>
          <w:rtl/>
        </w:rPr>
        <w:t xml:space="preserve"> בין חשודים שחורים ולבנים. </w:t>
      </w:r>
      <w:r w:rsidRPr="00A706E0">
        <w:rPr>
          <w:rFonts w:ascii="David" w:hAnsi="David" w:cs="David" w:hint="cs"/>
          <w:sz w:val="24"/>
          <w:szCs w:val="24"/>
          <w:u w:val="single"/>
          <w:rtl/>
        </w:rPr>
        <w:t>הסבירו</w:t>
      </w:r>
      <w:r w:rsidR="00EA6B6A">
        <w:rPr>
          <w:rFonts w:ascii="David" w:hAnsi="David" w:cs="David" w:hint="cs"/>
          <w:sz w:val="24"/>
          <w:szCs w:val="24"/>
          <w:u w:val="single"/>
          <w:rtl/>
        </w:rPr>
        <w:t xml:space="preserve"> בקצרה</w:t>
      </w:r>
      <w:r w:rsidRPr="00EA6B6A">
        <w:rPr>
          <w:rFonts w:ascii="David" w:hAnsi="David" w:cs="David" w:hint="cs"/>
          <w:sz w:val="24"/>
          <w:szCs w:val="24"/>
          <w:rtl/>
        </w:rPr>
        <w:t xml:space="preserve"> </w:t>
      </w:r>
      <w:r w:rsidR="00D62999">
        <w:rPr>
          <w:rFonts w:ascii="David" w:hAnsi="David" w:cs="David" w:hint="cs"/>
          <w:sz w:val="24"/>
          <w:szCs w:val="24"/>
          <w:rtl/>
        </w:rPr>
        <w:t xml:space="preserve">באיזה </w:t>
      </w:r>
      <w:r>
        <w:rPr>
          <w:rFonts w:ascii="David" w:hAnsi="David" w:cs="David" w:hint="cs"/>
          <w:sz w:val="24"/>
          <w:szCs w:val="24"/>
          <w:rtl/>
        </w:rPr>
        <w:t xml:space="preserve">מובן המערכת </w:t>
      </w:r>
      <w:r w:rsidRPr="005827F1">
        <w:rPr>
          <w:rFonts w:ascii="David" w:hAnsi="David" w:cs="David" w:hint="cs"/>
          <w:sz w:val="24"/>
          <w:szCs w:val="24"/>
          <w:u w:val="single"/>
          <w:rtl/>
        </w:rPr>
        <w:t>מפלה</w:t>
      </w:r>
      <w:r>
        <w:rPr>
          <w:rFonts w:ascii="David" w:hAnsi="David" w:cs="David" w:hint="cs"/>
          <w:sz w:val="24"/>
          <w:szCs w:val="24"/>
          <w:rtl/>
        </w:rPr>
        <w:t xml:space="preserve"> בין חשודים כאמור</w:t>
      </w:r>
      <w:r w:rsidR="0040295E">
        <w:rPr>
          <w:rFonts w:ascii="David" w:hAnsi="David" w:cs="David" w:hint="cs"/>
          <w:sz w:val="24"/>
          <w:szCs w:val="24"/>
          <w:rtl/>
        </w:rPr>
        <w:t>.</w:t>
      </w:r>
      <w:r w:rsidR="00D62999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393843" w:rsidRDefault="00393843" w:rsidP="00E93E72">
      <w:pPr>
        <w:bidi/>
        <w:rPr>
          <w:rFonts w:ascii="David" w:hAnsi="David" w:cs="David"/>
          <w:sz w:val="24"/>
          <w:szCs w:val="24"/>
          <w:u w:val="single"/>
          <w:rtl/>
        </w:rPr>
      </w:pPr>
    </w:p>
    <w:p w:rsidR="000D58A1" w:rsidRPr="00642D4D" w:rsidRDefault="000D58A1" w:rsidP="00393843">
      <w:pPr>
        <w:bidi/>
        <w:rPr>
          <w:rFonts w:ascii="David" w:hAnsi="David" w:cs="David"/>
          <w:sz w:val="24"/>
          <w:szCs w:val="24"/>
          <w:u w:val="single"/>
          <w:rtl/>
        </w:rPr>
      </w:pPr>
      <w:r w:rsidRPr="00642D4D">
        <w:rPr>
          <w:rFonts w:ascii="David" w:hAnsi="David" w:cs="David" w:hint="cs"/>
          <w:sz w:val="24"/>
          <w:szCs w:val="24"/>
          <w:u w:val="single"/>
          <w:rtl/>
        </w:rPr>
        <w:t xml:space="preserve">שאלה </w:t>
      </w:r>
      <w:r w:rsidR="00DC1CFA" w:rsidRPr="00642D4D">
        <w:rPr>
          <w:rFonts w:ascii="David" w:hAnsi="David" w:cs="David" w:hint="cs"/>
          <w:sz w:val="24"/>
          <w:szCs w:val="24"/>
          <w:u w:val="single"/>
          <w:rtl/>
        </w:rPr>
        <w:t>3</w:t>
      </w:r>
      <w:r w:rsidRPr="00642D4D">
        <w:rPr>
          <w:rFonts w:ascii="David" w:hAnsi="David" w:cs="David" w:hint="cs"/>
          <w:sz w:val="24"/>
          <w:szCs w:val="24"/>
          <w:rtl/>
        </w:rPr>
        <w:t xml:space="preserve"> (</w:t>
      </w:r>
      <w:r w:rsidR="007960B1">
        <w:rPr>
          <w:rFonts w:ascii="David" w:hAnsi="David" w:cs="David" w:hint="cs"/>
          <w:sz w:val="24"/>
          <w:szCs w:val="24"/>
          <w:rtl/>
        </w:rPr>
        <w:t>30</w:t>
      </w:r>
      <w:r w:rsidRPr="00642D4D">
        <w:rPr>
          <w:rFonts w:ascii="David" w:hAnsi="David" w:cs="David" w:hint="cs"/>
          <w:sz w:val="24"/>
          <w:szCs w:val="24"/>
          <w:rtl/>
        </w:rPr>
        <w:t>%)</w:t>
      </w:r>
      <w:r w:rsidR="006F0728" w:rsidRPr="006F0728">
        <w:rPr>
          <w:rFonts w:ascii="David" w:hAnsi="David" w:cs="David" w:hint="cs"/>
          <w:sz w:val="24"/>
          <w:szCs w:val="24"/>
          <w:rtl/>
        </w:rPr>
        <w:t xml:space="preserve"> </w:t>
      </w:r>
      <w:r w:rsidR="006F0728" w:rsidRPr="006F0728">
        <w:rPr>
          <w:rFonts w:ascii="David" w:hAnsi="David" w:cs="David" w:hint="cs"/>
          <w:b/>
          <w:bCs/>
          <w:sz w:val="24"/>
          <w:szCs w:val="24"/>
          <w:rtl/>
        </w:rPr>
        <w:t xml:space="preserve">[עמוד </w:t>
      </w:r>
      <w:r w:rsidR="008C7549">
        <w:rPr>
          <w:rFonts w:ascii="David" w:hAnsi="David" w:cs="David" w:hint="cs"/>
          <w:b/>
          <w:bCs/>
          <w:sz w:val="24"/>
          <w:szCs w:val="24"/>
          <w:rtl/>
        </w:rPr>
        <w:t>אחד</w:t>
      </w:r>
      <w:r w:rsidR="006F0728" w:rsidRPr="006F0728">
        <w:rPr>
          <w:rFonts w:ascii="David" w:hAnsi="David" w:cs="David" w:hint="cs"/>
          <w:b/>
          <w:bCs/>
          <w:sz w:val="24"/>
          <w:szCs w:val="24"/>
          <w:rtl/>
        </w:rPr>
        <w:t>]</w:t>
      </w:r>
    </w:p>
    <w:p w:rsidR="000C2561" w:rsidRDefault="000C2561" w:rsidP="004E10C9">
      <w:p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במסגרת תיקון מס' 5 לחוק זכות יוצרים, תשס"ח-2007, נוסף לחוק סעיף 53א (לנוחותכם הסעיף מופיע בתיקיית המבחן באתר הקורס). </w:t>
      </w:r>
      <w:r w:rsidR="006F0728">
        <w:rPr>
          <w:rFonts w:ascii="David" w:hAnsi="David" w:cs="David" w:hint="cs"/>
          <w:sz w:val="24"/>
          <w:szCs w:val="24"/>
          <w:rtl/>
        </w:rPr>
        <w:t xml:space="preserve">סעיף 53א מסמיך את </w:t>
      </w:r>
      <w:r w:rsidR="006F0728" w:rsidRPr="006F0728">
        <w:rPr>
          <w:rFonts w:ascii="David" w:hAnsi="David" w:cs="David" w:hint="cs"/>
          <w:sz w:val="24"/>
          <w:szCs w:val="24"/>
          <w:u w:val="single"/>
          <w:rtl/>
        </w:rPr>
        <w:t>בית המשפט</w:t>
      </w:r>
      <w:r w:rsidR="006F0728" w:rsidRPr="00647665">
        <w:rPr>
          <w:rFonts w:ascii="David" w:hAnsi="David" w:cs="David" w:hint="cs"/>
          <w:sz w:val="24"/>
          <w:szCs w:val="24"/>
          <w:rtl/>
        </w:rPr>
        <w:t xml:space="preserve"> להוציא צו הגבלת גישה </w:t>
      </w:r>
      <w:r w:rsidR="006F0728">
        <w:rPr>
          <w:rFonts w:ascii="David" w:hAnsi="David" w:cs="David" w:hint="cs"/>
          <w:sz w:val="24"/>
          <w:szCs w:val="24"/>
          <w:rtl/>
        </w:rPr>
        <w:t>אשר יורה לספק גישה לרשת האינטרנט להגביל את ה</w:t>
      </w:r>
      <w:r w:rsidR="006F0728" w:rsidRPr="000E6E53">
        <w:rPr>
          <w:rFonts w:ascii="David" w:hAnsi="David" w:cs="David"/>
          <w:sz w:val="24"/>
          <w:szCs w:val="24"/>
          <w:rtl/>
        </w:rPr>
        <w:t>גישה לאתר אינטרנט</w:t>
      </w:r>
      <w:r w:rsidR="006F0728" w:rsidRPr="000E6E53">
        <w:rPr>
          <w:rFonts w:ascii="David" w:hAnsi="David" w:cs="David" w:hint="cs"/>
          <w:sz w:val="24"/>
          <w:szCs w:val="24"/>
          <w:rtl/>
        </w:rPr>
        <w:t xml:space="preserve"> ש</w:t>
      </w:r>
      <w:r w:rsidR="006F0728" w:rsidRPr="000E6E53">
        <w:rPr>
          <w:rFonts w:ascii="David" w:hAnsi="David" w:cs="David"/>
          <w:sz w:val="24"/>
          <w:szCs w:val="24"/>
          <w:rtl/>
        </w:rPr>
        <w:t>עיקר תוכנו מהווה הפרה של זכות יוצרים</w:t>
      </w:r>
      <w:r w:rsidR="006F0728">
        <w:rPr>
          <w:rFonts w:ascii="David" w:hAnsi="David" w:cs="David" w:hint="cs"/>
          <w:sz w:val="24"/>
          <w:szCs w:val="24"/>
          <w:rtl/>
        </w:rPr>
        <w:t xml:space="preserve">. הוראות הסעיף מסמיכות את בית המשפט </w:t>
      </w:r>
      <w:r w:rsidR="006F0728" w:rsidRPr="00647665">
        <w:rPr>
          <w:rFonts w:ascii="David" w:hAnsi="David" w:cs="David" w:hint="cs"/>
          <w:sz w:val="24"/>
          <w:szCs w:val="24"/>
          <w:rtl/>
        </w:rPr>
        <w:t>לקבוע את תנאי</w:t>
      </w:r>
      <w:r w:rsidR="006F0728">
        <w:rPr>
          <w:rFonts w:ascii="David" w:hAnsi="David" w:cs="David" w:hint="cs"/>
          <w:sz w:val="24"/>
          <w:szCs w:val="24"/>
          <w:rtl/>
        </w:rPr>
        <w:t xml:space="preserve"> הצו</w:t>
      </w:r>
      <w:r w:rsidR="006F0728" w:rsidRPr="00647665">
        <w:rPr>
          <w:rFonts w:ascii="David" w:hAnsi="David" w:cs="David" w:hint="cs"/>
          <w:sz w:val="24"/>
          <w:szCs w:val="24"/>
          <w:rtl/>
        </w:rPr>
        <w:t xml:space="preserve">, </w:t>
      </w:r>
      <w:r w:rsidR="006F0728">
        <w:rPr>
          <w:rFonts w:ascii="David" w:hAnsi="David" w:cs="David" w:hint="cs"/>
          <w:sz w:val="24"/>
          <w:szCs w:val="24"/>
          <w:rtl/>
        </w:rPr>
        <w:t xml:space="preserve">ומנחות אותו </w:t>
      </w:r>
      <w:r w:rsidR="006F0728" w:rsidRPr="00647665">
        <w:rPr>
          <w:rFonts w:ascii="David" w:hAnsi="David" w:cs="David" w:hint="cs"/>
          <w:sz w:val="24"/>
          <w:szCs w:val="24"/>
          <w:rtl/>
        </w:rPr>
        <w:t>כיצד להפעיל את סמכותו ואילו שיקולים לשקול</w:t>
      </w:r>
      <w:r w:rsidR="006F0728">
        <w:rPr>
          <w:rFonts w:ascii="David" w:hAnsi="David" w:cs="David" w:hint="cs"/>
          <w:sz w:val="24"/>
          <w:szCs w:val="24"/>
          <w:rtl/>
        </w:rPr>
        <w:t xml:space="preserve"> לעניין זה.</w:t>
      </w:r>
    </w:p>
    <w:p w:rsidR="000C2561" w:rsidRPr="00647665" w:rsidRDefault="006F0728" w:rsidP="004E10C9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אף שההסדר בסעיף 53א עוסק בסמכות של בית המשפט</w:t>
      </w:r>
      <w:r w:rsidR="004E10C9">
        <w:rPr>
          <w:rFonts w:ascii="David" w:hAnsi="David" w:cs="David" w:hint="cs"/>
          <w:sz w:val="24"/>
          <w:szCs w:val="24"/>
          <w:rtl/>
        </w:rPr>
        <w:t xml:space="preserve"> להוציא צו הגבלת גישה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0C2561" w:rsidRPr="00647665">
        <w:rPr>
          <w:rFonts w:ascii="David" w:hAnsi="David" w:cs="David" w:hint="cs"/>
          <w:sz w:val="24"/>
          <w:szCs w:val="24"/>
          <w:rtl/>
        </w:rPr>
        <w:t xml:space="preserve">ניתן לטעון </w:t>
      </w:r>
      <w:r>
        <w:rPr>
          <w:rFonts w:ascii="David" w:hAnsi="David" w:cs="David" w:hint="cs"/>
          <w:sz w:val="24"/>
          <w:szCs w:val="24"/>
          <w:rtl/>
        </w:rPr>
        <w:t>כי בפועל מדובר ב</w:t>
      </w:r>
      <w:r w:rsidR="000C2561" w:rsidRPr="000C2561">
        <w:rPr>
          <w:rFonts w:ascii="David" w:hAnsi="David" w:cs="David" w:hint="cs"/>
          <w:sz w:val="24"/>
          <w:szCs w:val="24"/>
          <w:u w:val="single"/>
          <w:rtl/>
        </w:rPr>
        <w:t>המשך</w:t>
      </w:r>
      <w:r w:rsidR="000C2561">
        <w:rPr>
          <w:rFonts w:ascii="David" w:hAnsi="David" w:cs="David" w:hint="cs"/>
          <w:sz w:val="24"/>
          <w:szCs w:val="24"/>
          <w:rtl/>
        </w:rPr>
        <w:t xml:space="preserve"> של מגמת הפקדת האכיפה </w:t>
      </w:r>
      <w:r w:rsidR="004E10C9">
        <w:rPr>
          <w:rFonts w:ascii="David" w:hAnsi="David" w:cs="David" w:hint="cs"/>
          <w:sz w:val="24"/>
          <w:szCs w:val="24"/>
          <w:rtl/>
        </w:rPr>
        <w:t xml:space="preserve">בתחום זכויות היוצרים ברשת </w:t>
      </w:r>
      <w:r w:rsidR="000C2561" w:rsidRPr="00647665">
        <w:rPr>
          <w:rFonts w:ascii="David" w:hAnsi="David" w:cs="David" w:hint="cs"/>
          <w:sz w:val="24"/>
          <w:szCs w:val="24"/>
          <w:rtl/>
        </w:rPr>
        <w:t>בידי גורמי</w:t>
      </w:r>
      <w:r w:rsidR="004E10C9">
        <w:rPr>
          <w:rFonts w:ascii="David" w:hAnsi="David" w:cs="David" w:hint="cs"/>
          <w:sz w:val="24"/>
          <w:szCs w:val="24"/>
          <w:rtl/>
        </w:rPr>
        <w:t>ם</w:t>
      </w:r>
      <w:r w:rsidR="000C2561" w:rsidRPr="00647665">
        <w:rPr>
          <w:rFonts w:ascii="David" w:hAnsi="David" w:cs="David" w:hint="cs"/>
          <w:sz w:val="24"/>
          <w:szCs w:val="24"/>
          <w:rtl/>
        </w:rPr>
        <w:t xml:space="preserve"> </w:t>
      </w:r>
      <w:r w:rsidR="000C2561" w:rsidRPr="004E10C9">
        <w:rPr>
          <w:rFonts w:ascii="David" w:hAnsi="David" w:cs="David" w:hint="cs"/>
          <w:sz w:val="24"/>
          <w:szCs w:val="24"/>
          <w:u w:val="single"/>
          <w:rtl/>
        </w:rPr>
        <w:t>פרטיים</w:t>
      </w:r>
      <w:r w:rsidR="004E10C9">
        <w:rPr>
          <w:rFonts w:ascii="David" w:hAnsi="David" w:cs="David" w:hint="cs"/>
          <w:sz w:val="24"/>
          <w:szCs w:val="24"/>
          <w:rtl/>
        </w:rPr>
        <w:t xml:space="preserve"> (הפרטת האכיפה</w:t>
      </w:r>
      <w:r w:rsidR="000C2561">
        <w:rPr>
          <w:rFonts w:ascii="David" w:hAnsi="David" w:cs="David" w:hint="cs"/>
          <w:sz w:val="24"/>
          <w:szCs w:val="24"/>
          <w:rtl/>
        </w:rPr>
        <w:t>)</w:t>
      </w:r>
      <w:r w:rsidR="000C2561" w:rsidRPr="00647665">
        <w:rPr>
          <w:rFonts w:ascii="David" w:hAnsi="David" w:cs="David" w:hint="cs"/>
          <w:sz w:val="24"/>
          <w:szCs w:val="24"/>
          <w:rtl/>
        </w:rPr>
        <w:t xml:space="preserve">. </w:t>
      </w:r>
      <w:r w:rsidR="000C2561" w:rsidRPr="008921EE">
        <w:rPr>
          <w:rFonts w:ascii="David" w:hAnsi="David" w:cs="David" w:hint="cs"/>
          <w:sz w:val="24"/>
          <w:szCs w:val="24"/>
          <w:u w:val="single"/>
          <w:rtl/>
        </w:rPr>
        <w:t>הסבירו</w:t>
      </w:r>
      <w:r w:rsidR="000C2561" w:rsidRPr="00647665">
        <w:rPr>
          <w:rFonts w:ascii="David" w:hAnsi="David" w:cs="David" w:hint="cs"/>
          <w:sz w:val="24"/>
          <w:szCs w:val="24"/>
          <w:rtl/>
        </w:rPr>
        <w:t xml:space="preserve"> טענה זו</w:t>
      </w:r>
      <w:r w:rsidR="000C2561">
        <w:rPr>
          <w:rFonts w:ascii="David" w:hAnsi="David" w:cs="David" w:hint="cs"/>
          <w:sz w:val="24"/>
          <w:szCs w:val="24"/>
          <w:rtl/>
        </w:rPr>
        <w:t xml:space="preserve"> על שני רכיביה</w:t>
      </w:r>
      <w:r w:rsidR="000C2561" w:rsidRPr="00647665"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0C2561" w:rsidRPr="007C39C1" w:rsidRDefault="000C2561" w:rsidP="006F0728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בהמשך לתשובתכם לחלק א': מה</w:t>
      </w:r>
      <w:r w:rsidR="006F0728">
        <w:rPr>
          <w:rFonts w:ascii="David" w:hAnsi="David" w:cs="David" w:hint="cs"/>
          <w:sz w:val="24"/>
          <w:szCs w:val="24"/>
          <w:rtl/>
        </w:rPr>
        <w:t>ן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0C2561">
        <w:rPr>
          <w:rFonts w:ascii="David" w:hAnsi="David" w:cs="David" w:hint="cs"/>
          <w:sz w:val="24"/>
          <w:szCs w:val="24"/>
          <w:u w:val="single"/>
          <w:rtl/>
        </w:rPr>
        <w:t>ההשלכות השליליות</w:t>
      </w:r>
      <w:r w:rsidR="006F0728">
        <w:rPr>
          <w:rFonts w:ascii="David" w:hAnsi="David" w:cs="David" w:hint="cs"/>
          <w:sz w:val="24"/>
          <w:szCs w:val="24"/>
          <w:u w:val="single"/>
          <w:rtl/>
        </w:rPr>
        <w:t xml:space="preserve"> והסיכונים האפשריים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6F0728">
        <w:rPr>
          <w:rFonts w:ascii="David" w:hAnsi="David" w:cs="David" w:hint="cs"/>
          <w:sz w:val="24"/>
          <w:szCs w:val="24"/>
          <w:rtl/>
        </w:rPr>
        <w:t xml:space="preserve">שגלומים </w:t>
      </w:r>
      <w:r>
        <w:rPr>
          <w:rFonts w:ascii="David" w:hAnsi="David" w:cs="David" w:hint="cs"/>
          <w:sz w:val="24"/>
          <w:szCs w:val="24"/>
          <w:rtl/>
        </w:rPr>
        <w:t xml:space="preserve">בביצוע האכיפה של זכויות יוצרים באמצעות הוצאת צווי הגבלת גישה שמופנים כלפי </w:t>
      </w:r>
      <w:r w:rsidRPr="000C2561">
        <w:rPr>
          <w:rFonts w:ascii="David" w:hAnsi="David" w:cs="David" w:hint="cs"/>
          <w:sz w:val="24"/>
          <w:szCs w:val="24"/>
          <w:u w:val="single"/>
          <w:rtl/>
        </w:rPr>
        <w:t>ספקי גישה</w:t>
      </w:r>
      <w:r>
        <w:rPr>
          <w:rFonts w:ascii="David" w:hAnsi="David" w:cs="David" w:hint="cs"/>
          <w:sz w:val="24"/>
          <w:szCs w:val="24"/>
          <w:rtl/>
        </w:rPr>
        <w:t xml:space="preserve"> לרשת? </w:t>
      </w:r>
    </w:p>
    <w:p w:rsidR="00393843" w:rsidRDefault="00393843" w:rsidP="00062514">
      <w:pPr>
        <w:bidi/>
        <w:rPr>
          <w:rFonts w:ascii="David" w:hAnsi="David" w:cs="David"/>
          <w:sz w:val="24"/>
          <w:szCs w:val="24"/>
          <w:u w:val="single"/>
          <w:rtl/>
        </w:rPr>
      </w:pPr>
    </w:p>
    <w:p w:rsidR="003C0200" w:rsidRPr="00642D4D" w:rsidRDefault="003C0200" w:rsidP="00393843">
      <w:pPr>
        <w:bidi/>
        <w:rPr>
          <w:rFonts w:ascii="David" w:hAnsi="David" w:cs="David"/>
          <w:sz w:val="24"/>
          <w:szCs w:val="24"/>
          <w:u w:val="single"/>
          <w:rtl/>
        </w:rPr>
      </w:pPr>
      <w:r w:rsidRPr="00642D4D">
        <w:rPr>
          <w:rFonts w:ascii="David" w:hAnsi="David" w:cs="David" w:hint="cs"/>
          <w:sz w:val="24"/>
          <w:szCs w:val="24"/>
          <w:u w:val="single"/>
          <w:rtl/>
        </w:rPr>
        <w:t>שאלה 4</w:t>
      </w:r>
      <w:r w:rsidRPr="00642D4D">
        <w:rPr>
          <w:rFonts w:ascii="David" w:hAnsi="David" w:cs="David" w:hint="cs"/>
          <w:sz w:val="24"/>
          <w:szCs w:val="24"/>
          <w:rtl/>
        </w:rPr>
        <w:t xml:space="preserve"> (2</w:t>
      </w:r>
      <w:r w:rsidR="00062514">
        <w:rPr>
          <w:rFonts w:ascii="David" w:hAnsi="David" w:cs="David" w:hint="cs"/>
          <w:sz w:val="24"/>
          <w:szCs w:val="24"/>
          <w:rtl/>
        </w:rPr>
        <w:t>0</w:t>
      </w:r>
      <w:r w:rsidRPr="00642D4D">
        <w:rPr>
          <w:rFonts w:ascii="David" w:hAnsi="David" w:cs="David" w:hint="cs"/>
          <w:sz w:val="24"/>
          <w:szCs w:val="24"/>
          <w:rtl/>
        </w:rPr>
        <w:t>%)</w:t>
      </w:r>
      <w:r w:rsidR="009058C1" w:rsidRPr="009058C1">
        <w:rPr>
          <w:rFonts w:ascii="David" w:hAnsi="David" w:cs="David" w:hint="cs"/>
          <w:b/>
          <w:bCs/>
          <w:sz w:val="24"/>
          <w:szCs w:val="24"/>
          <w:rtl/>
        </w:rPr>
        <w:t xml:space="preserve"> [עמוד אחד]</w:t>
      </w:r>
    </w:p>
    <w:p w:rsidR="009058C1" w:rsidRPr="00562EE6" w:rsidRDefault="009058C1" w:rsidP="009058C1">
      <w:pPr>
        <w:pStyle w:val="ListParagraph"/>
        <w:numPr>
          <w:ilvl w:val="0"/>
          <w:numId w:val="17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562EE6">
        <w:rPr>
          <w:rFonts w:ascii="David" w:hAnsi="David" w:cs="David" w:hint="cs"/>
          <w:sz w:val="24"/>
          <w:szCs w:val="24"/>
          <w:rtl/>
        </w:rPr>
        <w:t>הסבירו מהו עיקרון ניטרליות הרשת</w:t>
      </w:r>
      <w:r>
        <w:rPr>
          <w:rFonts w:ascii="David" w:hAnsi="David" w:cs="David" w:hint="cs"/>
          <w:sz w:val="24"/>
          <w:szCs w:val="24"/>
          <w:rtl/>
        </w:rPr>
        <w:t xml:space="preserve"> ואילו תכליות חברתיות וערכים הוא נועד להבטיח.</w:t>
      </w:r>
      <w:r w:rsidRPr="00562EE6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בתשובתכם התייחסו גם ל</w:t>
      </w:r>
      <w:r w:rsidRPr="00562EE6">
        <w:rPr>
          <w:rFonts w:ascii="David" w:hAnsi="David" w:cs="David" w:hint="cs"/>
          <w:sz w:val="24"/>
          <w:szCs w:val="24"/>
          <w:rtl/>
        </w:rPr>
        <w:t xml:space="preserve">מגבלות </w:t>
      </w:r>
      <w:r>
        <w:rPr>
          <w:rFonts w:ascii="David" w:hAnsi="David" w:cs="David" w:hint="cs"/>
          <w:sz w:val="24"/>
          <w:szCs w:val="24"/>
          <w:rtl/>
        </w:rPr>
        <w:t>הספציפיות ש</w:t>
      </w:r>
      <w:r w:rsidRPr="00562EE6">
        <w:rPr>
          <w:rFonts w:ascii="David" w:hAnsi="David" w:cs="David" w:hint="cs"/>
          <w:sz w:val="24"/>
          <w:szCs w:val="24"/>
          <w:rtl/>
        </w:rPr>
        <w:t xml:space="preserve">מוטלות על ספקיות גישה לרשת </w:t>
      </w:r>
      <w:r>
        <w:rPr>
          <w:rFonts w:ascii="David" w:hAnsi="David" w:cs="David" w:hint="cs"/>
          <w:sz w:val="24"/>
          <w:szCs w:val="24"/>
          <w:rtl/>
        </w:rPr>
        <w:t xml:space="preserve">מכוח </w:t>
      </w:r>
      <w:r w:rsidRPr="00562EE6">
        <w:rPr>
          <w:rFonts w:ascii="David" w:hAnsi="David" w:cs="David" w:hint="cs"/>
          <w:sz w:val="24"/>
          <w:szCs w:val="24"/>
          <w:rtl/>
        </w:rPr>
        <w:t>עיקרון זה.</w:t>
      </w:r>
    </w:p>
    <w:p w:rsidR="009058C1" w:rsidRPr="00562EE6" w:rsidRDefault="009058C1" w:rsidP="00343B7E">
      <w:pPr>
        <w:pStyle w:val="ListParagraph"/>
        <w:numPr>
          <w:ilvl w:val="0"/>
          <w:numId w:val="17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562EE6">
        <w:rPr>
          <w:rFonts w:ascii="David" w:hAnsi="David" w:cs="David" w:hint="cs"/>
          <w:sz w:val="24"/>
          <w:szCs w:val="24"/>
          <w:rtl/>
        </w:rPr>
        <w:t xml:space="preserve">ניתן לטעון כי גם כשספקיות הגישה שומרות על ניטרליות </w:t>
      </w:r>
      <w:r w:rsidR="00725A6C">
        <w:rPr>
          <w:rFonts w:ascii="David" w:hAnsi="David" w:cs="David" w:hint="cs"/>
          <w:sz w:val="24"/>
          <w:szCs w:val="24"/>
          <w:rtl/>
        </w:rPr>
        <w:t>ה</w:t>
      </w:r>
      <w:r w:rsidRPr="00562EE6">
        <w:rPr>
          <w:rFonts w:ascii="David" w:hAnsi="David" w:cs="David" w:hint="cs"/>
          <w:sz w:val="24"/>
          <w:szCs w:val="24"/>
          <w:rtl/>
        </w:rPr>
        <w:t xml:space="preserve">רשת, </w:t>
      </w:r>
      <w:r w:rsidR="00725A6C">
        <w:rPr>
          <w:rFonts w:ascii="David" w:hAnsi="David" w:cs="David" w:hint="cs"/>
          <w:sz w:val="24"/>
          <w:szCs w:val="24"/>
          <w:rtl/>
        </w:rPr>
        <w:t xml:space="preserve">בשל </w:t>
      </w:r>
      <w:r w:rsidRPr="00562EE6">
        <w:rPr>
          <w:rFonts w:ascii="David" w:hAnsi="David" w:cs="David" w:hint="cs"/>
          <w:sz w:val="24"/>
          <w:szCs w:val="24"/>
          <w:rtl/>
        </w:rPr>
        <w:t>מרכזיותם של גורמי ביניים אחרים, כמו שירות החיפוש של גוגל</w:t>
      </w:r>
      <w:r>
        <w:rPr>
          <w:rFonts w:ascii="David" w:hAnsi="David" w:cs="David" w:hint="cs"/>
          <w:sz w:val="24"/>
          <w:szCs w:val="24"/>
          <w:rtl/>
        </w:rPr>
        <w:t xml:space="preserve"> או אתרי מסחר אלקטרוני כמו איביי ואמזון</w:t>
      </w:r>
      <w:r w:rsidR="00725A6C">
        <w:rPr>
          <w:rFonts w:ascii="David" w:hAnsi="David" w:cs="David" w:hint="cs"/>
          <w:sz w:val="24"/>
          <w:szCs w:val="24"/>
          <w:rtl/>
        </w:rPr>
        <w:t xml:space="preserve">, </w:t>
      </w:r>
      <w:r w:rsidR="00725A6C" w:rsidRPr="009058C1">
        <w:rPr>
          <w:rFonts w:ascii="David" w:hAnsi="David" w:cs="David" w:hint="cs"/>
          <w:sz w:val="24"/>
          <w:szCs w:val="24"/>
          <w:u w:val="single"/>
          <w:rtl/>
        </w:rPr>
        <w:t>מבחינת הגולשים</w:t>
      </w:r>
      <w:r w:rsidR="00725A6C">
        <w:rPr>
          <w:rFonts w:ascii="David" w:hAnsi="David" w:cs="David" w:hint="cs"/>
          <w:sz w:val="24"/>
          <w:szCs w:val="24"/>
          <w:rtl/>
        </w:rPr>
        <w:t xml:space="preserve"> ברשת קיימות מגבלות משמעותיות על מימוש תכליות</w:t>
      </w:r>
      <w:r w:rsidR="00725A6C">
        <w:rPr>
          <w:rFonts w:ascii="David" w:hAnsi="David" w:cs="David" w:hint="cs"/>
          <w:sz w:val="24"/>
          <w:szCs w:val="24"/>
          <w:rtl/>
        </w:rPr>
        <w:t xml:space="preserve"> עקרון ניטרליות הרשת. </w:t>
      </w:r>
      <w:r w:rsidRPr="00562EE6">
        <w:rPr>
          <w:rFonts w:ascii="David" w:hAnsi="David" w:cs="David" w:hint="cs"/>
          <w:sz w:val="24"/>
          <w:szCs w:val="24"/>
          <w:u w:val="single"/>
          <w:rtl/>
        </w:rPr>
        <w:t>הסבירו</w:t>
      </w:r>
      <w:r w:rsidRPr="00562EE6">
        <w:rPr>
          <w:rFonts w:ascii="David" w:hAnsi="David" w:cs="David" w:hint="cs"/>
          <w:sz w:val="24"/>
          <w:szCs w:val="24"/>
          <w:rtl/>
        </w:rPr>
        <w:t xml:space="preserve"> טענה זו</w:t>
      </w:r>
      <w:r w:rsidR="002277B0">
        <w:rPr>
          <w:rFonts w:ascii="David" w:hAnsi="David" w:cs="David" w:hint="cs"/>
          <w:sz w:val="24"/>
          <w:szCs w:val="24"/>
          <w:rtl/>
        </w:rPr>
        <w:t xml:space="preserve"> תוך התייחסות לזכויות ולאינטרסים שעשויים להיפגע בשל </w:t>
      </w:r>
      <w:r w:rsidR="00343B7E">
        <w:rPr>
          <w:rFonts w:ascii="David" w:hAnsi="David" w:cs="David" w:hint="cs"/>
          <w:sz w:val="24"/>
          <w:szCs w:val="24"/>
          <w:rtl/>
        </w:rPr>
        <w:t>התנהלות זו</w:t>
      </w:r>
      <w:bookmarkStart w:id="0" w:name="_GoBack"/>
      <w:bookmarkEnd w:id="0"/>
      <w:r w:rsidRPr="00562EE6">
        <w:rPr>
          <w:rFonts w:ascii="David" w:hAnsi="David" w:cs="David" w:hint="cs"/>
          <w:sz w:val="24"/>
          <w:szCs w:val="24"/>
          <w:rtl/>
        </w:rPr>
        <w:t xml:space="preserve">. </w:t>
      </w:r>
    </w:p>
    <w:sectPr w:rsidR="009058C1" w:rsidRPr="00562EE6" w:rsidSect="00A34606"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Yad"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D08"/>
    <w:multiLevelType w:val="hybridMultilevel"/>
    <w:tmpl w:val="078C0308"/>
    <w:lvl w:ilvl="0" w:tplc="5E50C0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E3790"/>
    <w:multiLevelType w:val="hybridMultilevel"/>
    <w:tmpl w:val="C256FCDC"/>
    <w:lvl w:ilvl="0" w:tplc="C8DE5EF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44C47EEE">
      <w:start w:val="1"/>
      <w:numFmt w:val="lowerLetter"/>
      <w:lvlText w:val="%2."/>
      <w:lvlJc w:val="left"/>
      <w:pPr>
        <w:ind w:left="108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536364"/>
    <w:multiLevelType w:val="hybridMultilevel"/>
    <w:tmpl w:val="510A67C6"/>
    <w:lvl w:ilvl="0" w:tplc="8E72562C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5BC1"/>
    <w:multiLevelType w:val="hybridMultilevel"/>
    <w:tmpl w:val="F3B6193E"/>
    <w:lvl w:ilvl="0" w:tplc="6AD85B3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5BD"/>
    <w:multiLevelType w:val="hybridMultilevel"/>
    <w:tmpl w:val="3102835A"/>
    <w:lvl w:ilvl="0" w:tplc="69DCA0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06CA6"/>
    <w:multiLevelType w:val="hybridMultilevel"/>
    <w:tmpl w:val="42C4E7A8"/>
    <w:lvl w:ilvl="0" w:tplc="362EF0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87D22"/>
    <w:multiLevelType w:val="hybridMultilevel"/>
    <w:tmpl w:val="E932D716"/>
    <w:lvl w:ilvl="0" w:tplc="1EC6D95A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47B45"/>
    <w:multiLevelType w:val="hybridMultilevel"/>
    <w:tmpl w:val="D69C9D00"/>
    <w:lvl w:ilvl="0" w:tplc="362EF0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F52EB"/>
    <w:multiLevelType w:val="hybridMultilevel"/>
    <w:tmpl w:val="0EA066A6"/>
    <w:lvl w:ilvl="0" w:tplc="69DCA0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A5085"/>
    <w:multiLevelType w:val="hybridMultilevel"/>
    <w:tmpl w:val="9AFC4290"/>
    <w:lvl w:ilvl="0" w:tplc="DE8075D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16D26"/>
    <w:multiLevelType w:val="hybridMultilevel"/>
    <w:tmpl w:val="B08EDF04"/>
    <w:lvl w:ilvl="0" w:tplc="362EF0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B43B0"/>
    <w:multiLevelType w:val="hybridMultilevel"/>
    <w:tmpl w:val="4A284A40"/>
    <w:lvl w:ilvl="0" w:tplc="01A464D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51D25"/>
    <w:multiLevelType w:val="hybridMultilevel"/>
    <w:tmpl w:val="99C4609C"/>
    <w:lvl w:ilvl="0" w:tplc="362EF0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16025"/>
    <w:multiLevelType w:val="hybridMultilevel"/>
    <w:tmpl w:val="8CF64F42"/>
    <w:lvl w:ilvl="0" w:tplc="C5F61052">
      <w:start w:val="1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B32E2"/>
    <w:multiLevelType w:val="hybridMultilevel"/>
    <w:tmpl w:val="A8C06146"/>
    <w:lvl w:ilvl="0" w:tplc="5562046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922AB"/>
    <w:multiLevelType w:val="hybridMultilevel"/>
    <w:tmpl w:val="BE843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A200D"/>
    <w:multiLevelType w:val="hybridMultilevel"/>
    <w:tmpl w:val="CD362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B74AF"/>
    <w:multiLevelType w:val="hybridMultilevel"/>
    <w:tmpl w:val="9C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7"/>
  </w:num>
  <w:num w:numId="5">
    <w:abstractNumId w:val="17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0"/>
  </w:num>
  <w:num w:numId="16">
    <w:abstractNumId w:val="13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BA"/>
    <w:rsid w:val="00030B41"/>
    <w:rsid w:val="00062514"/>
    <w:rsid w:val="000A5AA6"/>
    <w:rsid w:val="000C2561"/>
    <w:rsid w:val="000D58A1"/>
    <w:rsid w:val="000E312D"/>
    <w:rsid w:val="001326FF"/>
    <w:rsid w:val="0014669D"/>
    <w:rsid w:val="0014686B"/>
    <w:rsid w:val="001640B4"/>
    <w:rsid w:val="001964CD"/>
    <w:rsid w:val="001A1AA4"/>
    <w:rsid w:val="00226594"/>
    <w:rsid w:val="002277B0"/>
    <w:rsid w:val="00244C71"/>
    <w:rsid w:val="00266D52"/>
    <w:rsid w:val="00282753"/>
    <w:rsid w:val="002F4DA5"/>
    <w:rsid w:val="00343B7E"/>
    <w:rsid w:val="00362C38"/>
    <w:rsid w:val="00366410"/>
    <w:rsid w:val="00393843"/>
    <w:rsid w:val="003C0200"/>
    <w:rsid w:val="003E14C2"/>
    <w:rsid w:val="003E4C5F"/>
    <w:rsid w:val="003E4E85"/>
    <w:rsid w:val="003F5FDD"/>
    <w:rsid w:val="0040295E"/>
    <w:rsid w:val="004044E6"/>
    <w:rsid w:val="004243D3"/>
    <w:rsid w:val="00431A30"/>
    <w:rsid w:val="00437524"/>
    <w:rsid w:val="00452095"/>
    <w:rsid w:val="00456B97"/>
    <w:rsid w:val="0047452B"/>
    <w:rsid w:val="004A4775"/>
    <w:rsid w:val="004E10C9"/>
    <w:rsid w:val="004E2234"/>
    <w:rsid w:val="004F2CFE"/>
    <w:rsid w:val="004F3669"/>
    <w:rsid w:val="00502105"/>
    <w:rsid w:val="0050509A"/>
    <w:rsid w:val="00514453"/>
    <w:rsid w:val="00580397"/>
    <w:rsid w:val="005827F1"/>
    <w:rsid w:val="005923BA"/>
    <w:rsid w:val="005A41E4"/>
    <w:rsid w:val="005E4596"/>
    <w:rsid w:val="005E678B"/>
    <w:rsid w:val="006048BA"/>
    <w:rsid w:val="00642D4D"/>
    <w:rsid w:val="0064758C"/>
    <w:rsid w:val="006D0E5A"/>
    <w:rsid w:val="006D7635"/>
    <w:rsid w:val="006F0728"/>
    <w:rsid w:val="006F6409"/>
    <w:rsid w:val="00705225"/>
    <w:rsid w:val="00725A6C"/>
    <w:rsid w:val="00741067"/>
    <w:rsid w:val="00745356"/>
    <w:rsid w:val="007854B7"/>
    <w:rsid w:val="007960B1"/>
    <w:rsid w:val="007E2A32"/>
    <w:rsid w:val="007E5F02"/>
    <w:rsid w:val="0081080D"/>
    <w:rsid w:val="00833E6E"/>
    <w:rsid w:val="0085754F"/>
    <w:rsid w:val="008713B7"/>
    <w:rsid w:val="00885A7C"/>
    <w:rsid w:val="00885D21"/>
    <w:rsid w:val="008C7549"/>
    <w:rsid w:val="008D0CA8"/>
    <w:rsid w:val="008D2B32"/>
    <w:rsid w:val="008F45DB"/>
    <w:rsid w:val="009058C1"/>
    <w:rsid w:val="00907932"/>
    <w:rsid w:val="00926C42"/>
    <w:rsid w:val="00953460"/>
    <w:rsid w:val="00986545"/>
    <w:rsid w:val="009953DF"/>
    <w:rsid w:val="00995917"/>
    <w:rsid w:val="009962CF"/>
    <w:rsid w:val="009B010F"/>
    <w:rsid w:val="009B4CF9"/>
    <w:rsid w:val="009D5B41"/>
    <w:rsid w:val="009F671F"/>
    <w:rsid w:val="00A127A4"/>
    <w:rsid w:val="00A22E5B"/>
    <w:rsid w:val="00A34606"/>
    <w:rsid w:val="00A428C8"/>
    <w:rsid w:val="00A519D2"/>
    <w:rsid w:val="00A706E0"/>
    <w:rsid w:val="00AE79D3"/>
    <w:rsid w:val="00B1022A"/>
    <w:rsid w:val="00B3291F"/>
    <w:rsid w:val="00B40E6A"/>
    <w:rsid w:val="00B623E2"/>
    <w:rsid w:val="00B76CBA"/>
    <w:rsid w:val="00BB4C46"/>
    <w:rsid w:val="00C039AB"/>
    <w:rsid w:val="00C06515"/>
    <w:rsid w:val="00C33C10"/>
    <w:rsid w:val="00C62601"/>
    <w:rsid w:val="00C7359A"/>
    <w:rsid w:val="00C92BB5"/>
    <w:rsid w:val="00C943A8"/>
    <w:rsid w:val="00CC3936"/>
    <w:rsid w:val="00CE5D61"/>
    <w:rsid w:val="00CF0097"/>
    <w:rsid w:val="00D560EA"/>
    <w:rsid w:val="00D62999"/>
    <w:rsid w:val="00D91745"/>
    <w:rsid w:val="00DB4D17"/>
    <w:rsid w:val="00DC1CFA"/>
    <w:rsid w:val="00DD6E1A"/>
    <w:rsid w:val="00DE0F35"/>
    <w:rsid w:val="00E346AF"/>
    <w:rsid w:val="00E47A95"/>
    <w:rsid w:val="00E64F2A"/>
    <w:rsid w:val="00E93E72"/>
    <w:rsid w:val="00EA6B6A"/>
    <w:rsid w:val="00EF5357"/>
    <w:rsid w:val="00EF5DB3"/>
    <w:rsid w:val="00F06930"/>
    <w:rsid w:val="00F37A30"/>
    <w:rsid w:val="00F554DF"/>
    <w:rsid w:val="00FB035B"/>
    <w:rsid w:val="00FB088A"/>
    <w:rsid w:val="00FB116C"/>
    <w:rsid w:val="00F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B538B"/>
  <w15:chartTrackingRefBased/>
  <w15:docId w15:val="{03418F7C-B7D0-4580-BDA5-B2DC1359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C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D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5C468-C9F7-4928-98BA-F8645763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3090</TotalTime>
  <Pages>2</Pages>
  <Words>747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Ayelet Sela</dc:creator>
  <cp:keywords/>
  <dc:description/>
  <cp:lastModifiedBy>Ayelet Sela</cp:lastModifiedBy>
  <cp:revision>38</cp:revision>
  <cp:lastPrinted>2020-07-13T19:38:00Z</cp:lastPrinted>
  <dcterms:created xsi:type="dcterms:W3CDTF">2020-08-05T14:08:00Z</dcterms:created>
  <dcterms:modified xsi:type="dcterms:W3CDTF">2020-09-09T07:43:00Z</dcterms:modified>
</cp:coreProperties>
</file>