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5571" w14:textId="77777777" w:rsidR="00665378" w:rsidRPr="002731B2" w:rsidRDefault="00502CDD" w:rsidP="002712DA">
      <w:pPr>
        <w:jc w:val="both"/>
        <w:rPr>
          <w:b/>
          <w:bCs/>
          <w:szCs w:val="22"/>
          <w:u w:val="single"/>
          <w:rtl/>
        </w:rPr>
      </w:pPr>
      <w:proofErr w:type="spellStart"/>
      <w:r w:rsidRPr="002731B2">
        <w:rPr>
          <w:rFonts w:hint="cs"/>
          <w:b/>
          <w:bCs/>
          <w:szCs w:val="22"/>
          <w:u w:val="single"/>
          <w:rtl/>
        </w:rPr>
        <w:t>פילסופיה</w:t>
      </w:r>
      <w:proofErr w:type="spellEnd"/>
      <w:r w:rsidRPr="002731B2">
        <w:rPr>
          <w:rFonts w:hint="cs"/>
          <w:b/>
          <w:bCs/>
          <w:szCs w:val="22"/>
          <w:u w:val="single"/>
          <w:rtl/>
        </w:rPr>
        <w:t xml:space="preserve"> יוונית</w:t>
      </w:r>
    </w:p>
    <w:p w14:paraId="7B1AD1D3" w14:textId="48E3568C" w:rsidR="00502CDD" w:rsidRDefault="00502CDD" w:rsidP="002712DA">
      <w:pPr>
        <w:pStyle w:val="a3"/>
        <w:numPr>
          <w:ilvl w:val="0"/>
          <w:numId w:val="1"/>
        </w:numPr>
        <w:jc w:val="both"/>
        <w:rPr>
          <w:szCs w:val="22"/>
        </w:rPr>
      </w:pPr>
      <w:r w:rsidRPr="002731B2">
        <w:rPr>
          <w:rFonts w:hint="cs"/>
          <w:b/>
          <w:bCs/>
          <w:szCs w:val="22"/>
          <w:rtl/>
        </w:rPr>
        <w:t xml:space="preserve">קדם סוקרטס </w:t>
      </w:r>
      <w:r w:rsidRPr="002731B2">
        <w:rPr>
          <w:szCs w:val="22"/>
          <w:rtl/>
        </w:rPr>
        <w:t>–</w:t>
      </w:r>
      <w:r w:rsidRPr="002731B2">
        <w:rPr>
          <w:rFonts w:hint="cs"/>
          <w:szCs w:val="22"/>
          <w:rtl/>
        </w:rPr>
        <w:t xml:space="preserve"> אין אמת. </w:t>
      </w:r>
      <w:proofErr w:type="spellStart"/>
      <w:r w:rsidRPr="002731B2">
        <w:rPr>
          <w:rFonts w:hint="cs"/>
          <w:szCs w:val="22"/>
          <w:rtl/>
        </w:rPr>
        <w:t>רלטביזם</w:t>
      </w:r>
      <w:proofErr w:type="spellEnd"/>
      <w:r w:rsidRPr="002731B2">
        <w:rPr>
          <w:rFonts w:hint="cs"/>
          <w:szCs w:val="22"/>
          <w:rtl/>
        </w:rPr>
        <w:t xml:space="preserve"> תרבותי ו\או הכוח הוא צדק. </w:t>
      </w:r>
      <w:r w:rsidR="007C26BC">
        <w:rPr>
          <w:rFonts w:hint="cs"/>
          <w:szCs w:val="22"/>
          <w:rtl/>
        </w:rPr>
        <w:t>אבות: אסור למרוד במדינה. בנים:</w:t>
      </w:r>
      <w:r w:rsidR="007C26BC">
        <w:rPr>
          <w:rFonts w:hint="cs"/>
          <w:szCs w:val="22"/>
        </w:rPr>
        <w:t xml:space="preserve"> </w:t>
      </w:r>
      <w:proofErr w:type="spellStart"/>
      <w:r w:rsidR="007C26BC">
        <w:rPr>
          <w:rFonts w:hint="cs"/>
          <w:szCs w:val="22"/>
          <w:rtl/>
        </w:rPr>
        <w:t>הכח</w:t>
      </w:r>
      <w:proofErr w:type="spellEnd"/>
      <w:r w:rsidR="007C26BC">
        <w:rPr>
          <w:rFonts w:hint="cs"/>
          <w:szCs w:val="22"/>
          <w:rtl/>
        </w:rPr>
        <w:t xml:space="preserve"> הוא צדק. השלטו</w:t>
      </w:r>
      <w:r w:rsidR="00346444">
        <w:rPr>
          <w:rFonts w:hint="cs"/>
          <w:szCs w:val="22"/>
          <w:rtl/>
        </w:rPr>
        <w:t>ן</w:t>
      </w:r>
      <w:r w:rsidR="007C26BC">
        <w:rPr>
          <w:rFonts w:hint="cs"/>
          <w:szCs w:val="22"/>
          <w:rtl/>
        </w:rPr>
        <w:t xml:space="preserve"> הוא חלש ולכן מותר למרוד. </w:t>
      </w:r>
    </w:p>
    <w:p w14:paraId="124D8E4C" w14:textId="22085281" w:rsidR="007C26BC" w:rsidRDefault="007C26BC" w:rsidP="007C26BC">
      <w:pPr>
        <w:pStyle w:val="a3"/>
        <w:numPr>
          <w:ilvl w:val="0"/>
          <w:numId w:val="1"/>
        </w:numPr>
      </w:pPr>
      <w:proofErr w:type="spellStart"/>
      <w:r w:rsidRPr="007C26BC">
        <w:rPr>
          <w:rFonts w:hint="cs"/>
          <w:b/>
          <w:bCs/>
          <w:rtl/>
        </w:rPr>
        <w:t>תוקידידס</w:t>
      </w:r>
      <w:proofErr w:type="spellEnd"/>
      <w:r w:rsidRPr="007C26BC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: טבע האדם לא משתנה ולכן יש ללמוד מההיסטוריה, אדם מחפש עוצמה (משמעותי ליחסים בינלאומיים), האדם מתנהג אחרת בתוך החברה</w:t>
      </w:r>
    </w:p>
    <w:p w14:paraId="0B7F0E0F" w14:textId="257AA71C" w:rsidR="007C26BC" w:rsidRPr="007C26BC" w:rsidRDefault="007C26BC" w:rsidP="007C26BC">
      <w:pPr>
        <w:pStyle w:val="a3"/>
        <w:numPr>
          <w:ilvl w:val="0"/>
          <w:numId w:val="1"/>
        </w:numPr>
      </w:pPr>
      <w:proofErr w:type="spellStart"/>
      <w:r w:rsidRPr="007C26BC">
        <w:rPr>
          <w:rFonts w:hint="cs"/>
          <w:b/>
          <w:bCs/>
          <w:rtl/>
        </w:rPr>
        <w:t>הרקליטוס</w:t>
      </w:r>
      <w:proofErr w:type="spellEnd"/>
      <w:r>
        <w:rPr>
          <w:rFonts w:hint="cs"/>
          <w:rtl/>
        </w:rPr>
        <w:t>: הטבע מבוסס על אש - דינמיקה. העולם דיאלקטי וכך נוצרת סינתזה. לוגוס = היגיון של הטבע. האלוהים הוא הטבע (</w:t>
      </w:r>
      <w:proofErr w:type="spellStart"/>
      <w:r>
        <w:rPr>
          <w:rFonts w:hint="cs"/>
          <w:rtl/>
        </w:rPr>
        <w:t>פנטה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ריי</w:t>
      </w:r>
      <w:proofErr w:type="spellEnd"/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זורם)</w:t>
      </w:r>
    </w:p>
    <w:p w14:paraId="4EF07C92" w14:textId="132E35B9" w:rsidR="00502CDD" w:rsidRPr="002731B2" w:rsidRDefault="00502CDD" w:rsidP="002712DA">
      <w:pPr>
        <w:pStyle w:val="a3"/>
        <w:numPr>
          <w:ilvl w:val="0"/>
          <w:numId w:val="1"/>
        </w:numPr>
        <w:jc w:val="both"/>
        <w:rPr>
          <w:szCs w:val="22"/>
        </w:rPr>
      </w:pPr>
      <w:r w:rsidRPr="002731B2">
        <w:rPr>
          <w:rFonts w:hint="cs"/>
          <w:b/>
          <w:bCs/>
          <w:szCs w:val="22"/>
          <w:rtl/>
        </w:rPr>
        <w:t>סוקרטס</w:t>
      </w:r>
      <w:r w:rsidRPr="002731B2">
        <w:rPr>
          <w:rFonts w:hint="cs"/>
          <w:szCs w:val="22"/>
          <w:rtl/>
        </w:rPr>
        <w:t xml:space="preserve"> - </w:t>
      </w:r>
      <w:r w:rsidRPr="002731B2">
        <w:rPr>
          <w:rFonts w:asciiTheme="minorBidi" w:hAnsiTheme="minorBidi"/>
          <w:szCs w:val="22"/>
          <w:rtl/>
        </w:rPr>
        <w:t xml:space="preserve">יש אמת מוחלטת. אין הפרדה בין </w:t>
      </w:r>
      <w:proofErr w:type="spellStart"/>
      <w:r w:rsidRPr="002731B2">
        <w:rPr>
          <w:rFonts w:asciiTheme="minorBidi" w:hAnsiTheme="minorBidi"/>
          <w:szCs w:val="22"/>
          <w:rtl/>
        </w:rPr>
        <w:t>פיזיס</w:t>
      </w:r>
      <w:proofErr w:type="spellEnd"/>
      <w:r w:rsidRPr="002731B2">
        <w:rPr>
          <w:rFonts w:asciiTheme="minorBidi" w:hAnsiTheme="minorBidi"/>
          <w:szCs w:val="22"/>
          <w:rtl/>
        </w:rPr>
        <w:t xml:space="preserve"> </w:t>
      </w:r>
      <w:proofErr w:type="spellStart"/>
      <w:r w:rsidRPr="002731B2">
        <w:rPr>
          <w:rFonts w:asciiTheme="minorBidi" w:hAnsiTheme="minorBidi"/>
          <w:szCs w:val="22"/>
          <w:rtl/>
        </w:rPr>
        <w:t>לנומוס</w:t>
      </w:r>
      <w:proofErr w:type="spellEnd"/>
      <w:r w:rsidR="007C26BC">
        <w:rPr>
          <w:rFonts w:hint="cs"/>
          <w:szCs w:val="22"/>
          <w:rtl/>
        </w:rPr>
        <w:t xml:space="preserve">. חייבים להקשיב למדינה. נצחיות הנשמה. הידע מוביל למוסר. </w:t>
      </w:r>
    </w:p>
    <w:p w14:paraId="7AE7BCAF" w14:textId="116FF238" w:rsidR="00502CDD" w:rsidRPr="002731B2" w:rsidRDefault="00502CDD" w:rsidP="002712DA">
      <w:pPr>
        <w:pStyle w:val="a3"/>
        <w:numPr>
          <w:ilvl w:val="0"/>
          <w:numId w:val="1"/>
        </w:numPr>
        <w:jc w:val="both"/>
        <w:rPr>
          <w:szCs w:val="22"/>
        </w:rPr>
      </w:pPr>
      <w:r w:rsidRPr="002731B2">
        <w:rPr>
          <w:rFonts w:hint="cs"/>
          <w:b/>
          <w:bCs/>
          <w:szCs w:val="22"/>
          <w:rtl/>
        </w:rPr>
        <w:t>אפלטון</w:t>
      </w:r>
      <w:r w:rsidRPr="002731B2">
        <w:rPr>
          <w:rFonts w:hint="cs"/>
          <w:szCs w:val="22"/>
          <w:rtl/>
        </w:rPr>
        <w:t xml:space="preserve"> </w:t>
      </w:r>
      <w:r w:rsidR="007C26BC">
        <w:rPr>
          <w:szCs w:val="22"/>
          <w:rtl/>
        </w:rPr>
        <w:t>–</w:t>
      </w:r>
      <w:r w:rsidRPr="002731B2">
        <w:rPr>
          <w:rFonts w:hint="cs"/>
          <w:szCs w:val="22"/>
          <w:rtl/>
        </w:rPr>
        <w:t xml:space="preserve"> </w:t>
      </w:r>
      <w:r w:rsidR="007C26BC">
        <w:rPr>
          <w:rFonts w:asciiTheme="minorBidi" w:hAnsiTheme="minorBidi" w:hint="cs"/>
          <w:szCs w:val="22"/>
          <w:rtl/>
        </w:rPr>
        <w:t xml:space="preserve">רדיקלי </w:t>
      </w:r>
      <w:proofErr w:type="spellStart"/>
      <w:r w:rsidR="007C26BC">
        <w:rPr>
          <w:rFonts w:asciiTheme="minorBidi" w:hAnsiTheme="minorBidi" w:hint="cs"/>
          <w:szCs w:val="22"/>
          <w:rtl/>
        </w:rPr>
        <w:t>ואוטפי</w:t>
      </w:r>
      <w:proofErr w:type="spellEnd"/>
      <w:r w:rsidR="007C26BC">
        <w:rPr>
          <w:rFonts w:asciiTheme="minorBidi" w:hAnsiTheme="minorBidi" w:hint="cs"/>
          <w:szCs w:val="22"/>
          <w:rtl/>
        </w:rPr>
        <w:t xml:space="preserve">. </w:t>
      </w:r>
      <w:r w:rsidRPr="002731B2">
        <w:rPr>
          <w:rFonts w:asciiTheme="minorBidi" w:hAnsiTheme="minorBidi"/>
          <w:szCs w:val="22"/>
          <w:rtl/>
        </w:rPr>
        <w:t>חשיבה דדוקטיבית (כלל</w:t>
      </w:r>
      <w:r w:rsidRPr="002731B2">
        <w:rPr>
          <w:rFonts w:asciiTheme="minorBidi" w:hAnsiTheme="minorBidi"/>
          <w:szCs w:val="22"/>
        </w:rPr>
        <w:sym w:font="Wingdings" w:char="F0DF"/>
      </w:r>
      <w:r w:rsidRPr="002731B2">
        <w:rPr>
          <w:rFonts w:asciiTheme="minorBidi" w:hAnsiTheme="minorBidi"/>
          <w:szCs w:val="22"/>
          <w:rtl/>
        </w:rPr>
        <w:t>פרט). תורה של אידיאות=שמיים</w:t>
      </w:r>
      <w:r w:rsidR="004C0A80">
        <w:rPr>
          <w:rFonts w:asciiTheme="minorBidi" w:hAnsiTheme="minorBidi" w:hint="cs"/>
          <w:szCs w:val="22"/>
          <w:rtl/>
        </w:rPr>
        <w:t xml:space="preserve"> (ממילא, יש פער בין הגוף לנשמה)</w:t>
      </w:r>
      <w:r w:rsidRPr="002731B2">
        <w:rPr>
          <w:rFonts w:hint="cs"/>
          <w:szCs w:val="22"/>
          <w:rtl/>
        </w:rPr>
        <w:t xml:space="preserve">. הצדק הוא מוחלט. משל המערה </w:t>
      </w:r>
      <w:proofErr w:type="spellStart"/>
      <w:r w:rsidRPr="002731B2">
        <w:rPr>
          <w:rFonts w:hint="cs"/>
          <w:szCs w:val="22"/>
          <w:rtl/>
        </w:rPr>
        <w:t>והקברינט</w:t>
      </w:r>
      <w:proofErr w:type="spellEnd"/>
      <w:r w:rsidRPr="002731B2">
        <w:rPr>
          <w:rFonts w:hint="cs"/>
          <w:szCs w:val="22"/>
          <w:rtl/>
        </w:rPr>
        <w:t xml:space="preserve">. </w:t>
      </w:r>
      <w:r w:rsidR="007C26BC">
        <w:rPr>
          <w:rFonts w:hint="cs"/>
          <w:szCs w:val="22"/>
          <w:rtl/>
        </w:rPr>
        <w:t>התמקצעות פרטית יוצרת מעמדות ומדינה</w:t>
      </w:r>
      <w:r w:rsidR="004C0A80">
        <w:rPr>
          <w:rFonts w:hint="cs"/>
          <w:szCs w:val="22"/>
          <w:rtl/>
        </w:rPr>
        <w:t xml:space="preserve"> </w:t>
      </w:r>
      <w:r w:rsidR="004C0A80">
        <w:rPr>
          <w:szCs w:val="22"/>
          <w:rtl/>
        </w:rPr>
        <w:t>–</w:t>
      </w:r>
      <w:r w:rsidR="004C0A80">
        <w:rPr>
          <w:rFonts w:hint="cs"/>
          <w:szCs w:val="22"/>
          <w:rtl/>
        </w:rPr>
        <w:t xml:space="preserve"> מלמטה למעלה</w:t>
      </w:r>
      <w:r w:rsidR="007C26BC">
        <w:rPr>
          <w:rFonts w:hint="cs"/>
          <w:szCs w:val="22"/>
          <w:rtl/>
        </w:rPr>
        <w:t xml:space="preserve">. </w:t>
      </w:r>
      <w:r w:rsidR="004C0A80">
        <w:rPr>
          <w:rFonts w:hint="cs"/>
          <w:szCs w:val="22"/>
          <w:rtl/>
        </w:rPr>
        <w:t xml:space="preserve"> ראיה </w:t>
      </w:r>
      <w:proofErr w:type="spellStart"/>
      <w:r w:rsidR="004C0A80">
        <w:rPr>
          <w:rFonts w:hint="cs"/>
          <w:szCs w:val="22"/>
          <w:rtl/>
        </w:rPr>
        <w:t>הולסטית</w:t>
      </w:r>
      <w:proofErr w:type="spellEnd"/>
      <w:r w:rsidR="004C0A80">
        <w:rPr>
          <w:rFonts w:hint="cs"/>
          <w:szCs w:val="22"/>
          <w:rtl/>
        </w:rPr>
        <w:t xml:space="preserve">- כל המדינה כמכלול אחד. </w:t>
      </w:r>
      <w:proofErr w:type="spellStart"/>
      <w:r w:rsidR="004C0A80">
        <w:rPr>
          <w:rFonts w:hint="cs"/>
          <w:szCs w:val="22"/>
          <w:rtl/>
        </w:rPr>
        <w:t>אליטסט</w:t>
      </w:r>
      <w:proofErr w:type="spellEnd"/>
      <w:r w:rsidR="004C0A80">
        <w:rPr>
          <w:rFonts w:hint="cs"/>
          <w:szCs w:val="22"/>
          <w:rtl/>
        </w:rPr>
        <w:t xml:space="preserve">. </w:t>
      </w:r>
      <w:r w:rsidR="00480405">
        <w:rPr>
          <w:rFonts w:hint="cs"/>
          <w:szCs w:val="22"/>
          <w:rtl/>
        </w:rPr>
        <w:t>בתקופה המאוחרת:</w:t>
      </w:r>
      <w:r w:rsidR="00480405">
        <w:rPr>
          <w:rFonts w:hint="cs"/>
          <w:szCs w:val="22"/>
        </w:rPr>
        <w:t xml:space="preserve"> </w:t>
      </w:r>
      <w:r w:rsidR="00480405">
        <w:rPr>
          <w:rFonts w:hint="cs"/>
          <w:szCs w:val="22"/>
          <w:rtl/>
        </w:rPr>
        <w:t xml:space="preserve">א"א לסמוך על </w:t>
      </w:r>
      <w:proofErr w:type="spellStart"/>
      <w:r w:rsidR="00480405">
        <w:rPr>
          <w:rFonts w:hint="cs"/>
          <w:szCs w:val="22"/>
          <w:rtl/>
        </w:rPr>
        <w:t>הפילוסף</w:t>
      </w:r>
      <w:proofErr w:type="spellEnd"/>
      <w:r w:rsidR="00480405">
        <w:rPr>
          <w:rFonts w:hint="cs"/>
          <w:szCs w:val="22"/>
          <w:rtl/>
        </w:rPr>
        <w:t xml:space="preserve"> ולכן צריך לסמוך על החוקים. מטרת המדינה לשרת את הציבור. </w:t>
      </w:r>
    </w:p>
    <w:p w14:paraId="273E8900" w14:textId="4B535ABF" w:rsidR="00502CDD" w:rsidRDefault="00502CDD" w:rsidP="002712DA">
      <w:pPr>
        <w:pStyle w:val="a3"/>
        <w:numPr>
          <w:ilvl w:val="0"/>
          <w:numId w:val="1"/>
        </w:numPr>
        <w:jc w:val="both"/>
        <w:rPr>
          <w:szCs w:val="22"/>
        </w:rPr>
      </w:pPr>
      <w:r w:rsidRPr="002731B2">
        <w:rPr>
          <w:rFonts w:hint="cs"/>
          <w:b/>
          <w:bCs/>
          <w:szCs w:val="22"/>
          <w:rtl/>
        </w:rPr>
        <w:t>אריסטו</w:t>
      </w:r>
      <w:r w:rsidRPr="002731B2">
        <w:rPr>
          <w:rFonts w:hint="cs"/>
          <w:szCs w:val="22"/>
          <w:rtl/>
        </w:rPr>
        <w:t xml:space="preserve"> </w:t>
      </w:r>
      <w:r w:rsidR="007C26BC">
        <w:rPr>
          <w:szCs w:val="22"/>
          <w:rtl/>
        </w:rPr>
        <w:t>–</w:t>
      </w:r>
      <w:r w:rsidR="007C26BC">
        <w:rPr>
          <w:rFonts w:hint="cs"/>
          <w:szCs w:val="22"/>
          <w:rtl/>
        </w:rPr>
        <w:t xml:space="preserve"> שמרן.</w:t>
      </w:r>
      <w:r w:rsidRPr="002731B2">
        <w:rPr>
          <w:rFonts w:hint="cs"/>
          <w:szCs w:val="22"/>
          <w:rtl/>
        </w:rPr>
        <w:t xml:space="preserve"> </w:t>
      </w:r>
      <w:r w:rsidRPr="002731B2">
        <w:rPr>
          <w:szCs w:val="22"/>
          <w:rtl/>
        </w:rPr>
        <w:t>חשיבה אינדוקטיבית (פ</w:t>
      </w:r>
      <w:r w:rsidRPr="002731B2">
        <w:rPr>
          <w:rFonts w:hint="cs"/>
          <w:szCs w:val="22"/>
          <w:rtl/>
        </w:rPr>
        <w:t>רט ל</w:t>
      </w:r>
      <w:r w:rsidRPr="002731B2">
        <w:rPr>
          <w:szCs w:val="22"/>
          <w:rtl/>
        </w:rPr>
        <w:t>כלל)</w:t>
      </w:r>
      <w:r w:rsidRPr="002731B2">
        <w:rPr>
          <w:rFonts w:hint="cs"/>
          <w:szCs w:val="22"/>
          <w:rtl/>
        </w:rPr>
        <w:t xml:space="preserve">, </w:t>
      </w:r>
      <w:r w:rsidRPr="002731B2">
        <w:rPr>
          <w:szCs w:val="22"/>
          <w:rtl/>
        </w:rPr>
        <w:t>גישה טלאולוגית=חתירה לתכלית</w:t>
      </w:r>
      <w:r w:rsidR="00566589">
        <w:rPr>
          <w:rFonts w:hint="cs"/>
          <w:szCs w:val="22"/>
          <w:rtl/>
        </w:rPr>
        <w:t xml:space="preserve"> </w:t>
      </w:r>
      <w:r w:rsidR="00566589">
        <w:rPr>
          <w:szCs w:val="22"/>
          <w:rtl/>
        </w:rPr>
        <w:t>–</w:t>
      </w:r>
      <w:r w:rsidR="00566589">
        <w:rPr>
          <w:rFonts w:hint="cs"/>
          <w:szCs w:val="22"/>
          <w:rtl/>
        </w:rPr>
        <w:t xml:space="preserve"> התכלית זה המנצח</w:t>
      </w:r>
      <w:r w:rsidRPr="002731B2">
        <w:rPr>
          <w:rFonts w:hint="cs"/>
          <w:szCs w:val="22"/>
          <w:rtl/>
        </w:rPr>
        <w:t>. המטרה היא הנאה רוחנית.</w:t>
      </w:r>
      <w:r w:rsidR="00480405">
        <w:rPr>
          <w:rFonts w:hint="cs"/>
          <w:szCs w:val="22"/>
          <w:rtl/>
        </w:rPr>
        <w:t xml:space="preserve"> </w:t>
      </w:r>
      <w:r w:rsidRPr="002731B2">
        <w:rPr>
          <w:rFonts w:asciiTheme="minorBidi" w:hAnsiTheme="minorBidi"/>
          <w:szCs w:val="22"/>
          <w:rtl/>
        </w:rPr>
        <w:t>השתייכות לבית ולכפר שיוצרת השתייכות למדינה</w:t>
      </w:r>
      <w:r w:rsidR="00480405">
        <w:rPr>
          <w:rFonts w:asciiTheme="minorBidi" w:hAnsiTheme="minorBidi" w:hint="cs"/>
          <w:szCs w:val="22"/>
          <w:rtl/>
        </w:rPr>
        <w:t xml:space="preserve"> (מדינה כמארג</w:t>
      </w:r>
      <w:r w:rsidR="00566589">
        <w:rPr>
          <w:rFonts w:asciiTheme="minorBidi" w:hAnsiTheme="minorBidi" w:hint="cs"/>
          <w:szCs w:val="22"/>
          <w:rtl/>
        </w:rPr>
        <w:t>-יותר מגוון</w:t>
      </w:r>
      <w:r w:rsidR="00480405">
        <w:rPr>
          <w:rFonts w:asciiTheme="minorBidi" w:hAnsiTheme="minorBidi" w:hint="cs"/>
          <w:szCs w:val="22"/>
          <w:rtl/>
        </w:rPr>
        <w:t>)</w:t>
      </w:r>
      <w:r w:rsidRPr="002731B2">
        <w:rPr>
          <w:rFonts w:asciiTheme="minorBidi" w:hAnsiTheme="minorBidi"/>
          <w:szCs w:val="22"/>
          <w:rtl/>
        </w:rPr>
        <w:t>. המדינה היא לשם יצירת חיים טובים</w:t>
      </w:r>
      <w:r w:rsidR="00566589">
        <w:rPr>
          <w:rFonts w:asciiTheme="minorBidi" w:hAnsiTheme="minorBidi" w:hint="cs"/>
          <w:szCs w:val="22"/>
          <w:rtl/>
        </w:rPr>
        <w:t xml:space="preserve"> (ולכן ע"פ הגישה </w:t>
      </w:r>
      <w:proofErr w:type="spellStart"/>
      <w:r w:rsidR="00566589">
        <w:rPr>
          <w:rFonts w:asciiTheme="minorBidi" w:hAnsiTheme="minorBidi" w:hint="cs"/>
          <w:szCs w:val="22"/>
          <w:rtl/>
        </w:rPr>
        <w:t>הטלאולגית</w:t>
      </w:r>
      <w:proofErr w:type="spellEnd"/>
      <w:r w:rsidR="00566589">
        <w:rPr>
          <w:rFonts w:asciiTheme="minorBidi" w:hAnsiTheme="minorBidi" w:hint="cs"/>
          <w:szCs w:val="22"/>
          <w:rtl/>
        </w:rPr>
        <w:t>, היא קודמת למשפחה ולקבוצה)</w:t>
      </w:r>
      <w:r w:rsidRPr="002731B2">
        <w:rPr>
          <w:rFonts w:asciiTheme="minorBidi" w:hAnsiTheme="minorBidi"/>
          <w:szCs w:val="22"/>
          <w:rtl/>
        </w:rPr>
        <w:t>. טובת הציבור. אריסטו= מחויבות. עשייה. נתינה. חיים במסגרת פוליטית כערך</w:t>
      </w:r>
      <w:r w:rsidRPr="002731B2">
        <w:rPr>
          <w:rFonts w:hint="cs"/>
          <w:szCs w:val="22"/>
          <w:rtl/>
        </w:rPr>
        <w:t>.</w:t>
      </w:r>
      <w:r w:rsidR="007C26BC">
        <w:rPr>
          <w:rFonts w:hint="cs"/>
          <w:szCs w:val="22"/>
          <w:rtl/>
        </w:rPr>
        <w:t xml:space="preserve"> הידע מוביל למוסר. </w:t>
      </w:r>
      <w:r w:rsidR="007C26BC" w:rsidRPr="007C26BC">
        <w:rPr>
          <w:szCs w:val="22"/>
          <w:rtl/>
        </w:rPr>
        <w:t>מעלות התנהגותיות ושכליות</w:t>
      </w:r>
      <w:r w:rsidR="007C26BC">
        <w:rPr>
          <w:rFonts w:hint="cs"/>
          <w:szCs w:val="22"/>
          <w:rtl/>
        </w:rPr>
        <w:t>.</w:t>
      </w:r>
      <w:r w:rsidR="00480405">
        <w:rPr>
          <w:rFonts w:hint="cs"/>
          <w:szCs w:val="22"/>
          <w:rtl/>
        </w:rPr>
        <w:t xml:space="preserve"> </w:t>
      </w:r>
      <w:r w:rsidR="00480405" w:rsidRPr="006556AC">
        <w:rPr>
          <w:rFonts w:ascii="David" w:hAnsi="David"/>
          <w:b/>
          <w:bCs/>
          <w:sz w:val="24"/>
          <w:rtl/>
        </w:rPr>
        <w:t>הסגולה האתית</w:t>
      </w:r>
      <w:r w:rsidR="00480405" w:rsidRPr="006556AC">
        <w:rPr>
          <w:rFonts w:ascii="David" w:hAnsi="David" w:hint="cs"/>
          <w:b/>
          <w:bCs/>
          <w:sz w:val="24"/>
          <w:rtl/>
        </w:rPr>
        <w:t>\התנהגותית</w:t>
      </w:r>
      <w:r w:rsidR="00480405" w:rsidRPr="006556AC">
        <w:rPr>
          <w:rFonts w:ascii="David" w:hAnsi="David"/>
          <w:b/>
          <w:bCs/>
          <w:sz w:val="24"/>
          <w:rtl/>
        </w:rPr>
        <w:t xml:space="preserve"> נרכשת דרך מעשים, אבל הסגולה האינטלקטואלית נרכשת דרך לימוד ועיון</w:t>
      </w:r>
      <w:r w:rsidR="00480405">
        <w:rPr>
          <w:rFonts w:hint="cs"/>
          <w:szCs w:val="22"/>
          <w:rtl/>
        </w:rPr>
        <w:t xml:space="preserve">. יש הבדל בין גוף לנפש, אבל אין אחד בלי השני (חומר וצורה). </w:t>
      </w:r>
    </w:p>
    <w:p w14:paraId="7946DDAE" w14:textId="125BFB4E" w:rsidR="001045AB" w:rsidRPr="002731B2" w:rsidRDefault="001045AB" w:rsidP="002712DA">
      <w:pPr>
        <w:pStyle w:val="a3"/>
        <w:numPr>
          <w:ilvl w:val="0"/>
          <w:numId w:val="1"/>
        </w:numPr>
        <w:jc w:val="both"/>
        <w:rPr>
          <w:szCs w:val="22"/>
        </w:rPr>
      </w:pPr>
      <w:proofErr w:type="spellStart"/>
      <w:r>
        <w:rPr>
          <w:rFonts w:hint="cs"/>
          <w:b/>
          <w:bCs/>
          <w:szCs w:val="22"/>
          <w:rtl/>
        </w:rPr>
        <w:t>פרילקס</w:t>
      </w:r>
      <w:proofErr w:type="spellEnd"/>
      <w:r>
        <w:rPr>
          <w:rFonts w:hint="cs"/>
          <w:b/>
          <w:bCs/>
          <w:szCs w:val="22"/>
          <w:rtl/>
        </w:rPr>
        <w:t xml:space="preserve"> (לגבי אתונה)</w:t>
      </w:r>
      <w:r w:rsidRPr="001045AB">
        <w:rPr>
          <w:rFonts w:hint="cs"/>
          <w:szCs w:val="22"/>
          <w:rtl/>
        </w:rPr>
        <w:t>:</w:t>
      </w:r>
      <w:r>
        <w:rPr>
          <w:rFonts w:hint="cs"/>
          <w:szCs w:val="22"/>
          <w:rtl/>
        </w:rPr>
        <w:t xml:space="preserve"> </w:t>
      </w:r>
      <w:r w:rsidRPr="001045AB">
        <w:rPr>
          <w:szCs w:val="22"/>
          <w:rtl/>
        </w:rPr>
        <w:t>ניתן לשלב בין זהות של אדם טוב ואזרח טוב</w:t>
      </w:r>
      <w:r>
        <w:rPr>
          <w:rFonts w:hint="cs"/>
          <w:szCs w:val="22"/>
          <w:rtl/>
        </w:rPr>
        <w:t>.</w:t>
      </w:r>
    </w:p>
    <w:p w14:paraId="251A8F8E" w14:textId="77777777" w:rsidR="00502CDD" w:rsidRPr="002731B2" w:rsidRDefault="00502CDD" w:rsidP="002712DA">
      <w:pPr>
        <w:jc w:val="both"/>
        <w:rPr>
          <w:b/>
          <w:bCs/>
          <w:szCs w:val="22"/>
          <w:u w:val="single"/>
          <w:rtl/>
        </w:rPr>
      </w:pPr>
      <w:proofErr w:type="spellStart"/>
      <w:r w:rsidRPr="002731B2">
        <w:rPr>
          <w:rFonts w:hint="cs"/>
          <w:b/>
          <w:bCs/>
          <w:szCs w:val="22"/>
          <w:u w:val="single"/>
          <w:rtl/>
        </w:rPr>
        <w:t>הלנסטיות</w:t>
      </w:r>
      <w:proofErr w:type="spellEnd"/>
      <w:r w:rsidRPr="002731B2">
        <w:rPr>
          <w:rFonts w:hint="cs"/>
          <w:b/>
          <w:bCs/>
          <w:szCs w:val="22"/>
          <w:u w:val="single"/>
          <w:rtl/>
        </w:rPr>
        <w:t>:</w:t>
      </w:r>
    </w:p>
    <w:p w14:paraId="07020A2A" w14:textId="370E5256" w:rsidR="00502CDD" w:rsidRPr="002731B2" w:rsidRDefault="00502CDD" w:rsidP="002712DA">
      <w:pPr>
        <w:pStyle w:val="a3"/>
        <w:numPr>
          <w:ilvl w:val="0"/>
          <w:numId w:val="2"/>
        </w:numPr>
        <w:jc w:val="both"/>
        <w:rPr>
          <w:szCs w:val="22"/>
        </w:rPr>
      </w:pPr>
      <w:r w:rsidRPr="002731B2">
        <w:rPr>
          <w:rFonts w:hint="cs"/>
          <w:b/>
          <w:bCs/>
          <w:szCs w:val="22"/>
          <w:rtl/>
        </w:rPr>
        <w:t xml:space="preserve">אלכסנדר מוקדון </w:t>
      </w:r>
      <w:r w:rsidRPr="002731B2">
        <w:rPr>
          <w:szCs w:val="22"/>
          <w:rtl/>
        </w:rPr>
        <w:t>–</w:t>
      </w:r>
      <w:r w:rsidRPr="002731B2">
        <w:rPr>
          <w:rFonts w:hint="cs"/>
          <w:szCs w:val="22"/>
          <w:rtl/>
        </w:rPr>
        <w:t xml:space="preserve"> </w:t>
      </w:r>
      <w:proofErr w:type="spellStart"/>
      <w:r w:rsidRPr="002731B2">
        <w:rPr>
          <w:rFonts w:hint="cs"/>
          <w:szCs w:val="22"/>
          <w:rtl/>
        </w:rPr>
        <w:t>קוסמפוליס</w:t>
      </w:r>
      <w:proofErr w:type="spellEnd"/>
      <w:r w:rsidR="00566589">
        <w:rPr>
          <w:rFonts w:hint="cs"/>
          <w:szCs w:val="22"/>
          <w:rtl/>
        </w:rPr>
        <w:t xml:space="preserve">. פלורליזם. </w:t>
      </w:r>
      <w:r w:rsidR="00566589" w:rsidRPr="00566589">
        <w:rPr>
          <w:szCs w:val="22"/>
          <w:rtl/>
        </w:rPr>
        <w:t>אדם הפך להיות סטטי מול העוצמה האדירה של המלכים.</w:t>
      </w:r>
    </w:p>
    <w:p w14:paraId="744C9CFC" w14:textId="71DFAC17" w:rsidR="00502CDD" w:rsidRPr="007C26BC" w:rsidRDefault="00502CDD" w:rsidP="007C26BC">
      <w:pPr>
        <w:pStyle w:val="a3"/>
        <w:numPr>
          <w:ilvl w:val="0"/>
          <w:numId w:val="2"/>
        </w:numPr>
        <w:jc w:val="both"/>
        <w:rPr>
          <w:szCs w:val="22"/>
        </w:rPr>
      </w:pPr>
      <w:r w:rsidRPr="007C26BC">
        <w:rPr>
          <w:rFonts w:hint="cs"/>
          <w:b/>
          <w:bCs/>
          <w:szCs w:val="22"/>
          <w:rtl/>
        </w:rPr>
        <w:t xml:space="preserve">ספקנים </w:t>
      </w:r>
      <w:r w:rsidRPr="007C26BC">
        <w:rPr>
          <w:szCs w:val="22"/>
          <w:rtl/>
        </w:rPr>
        <w:t>–</w:t>
      </w:r>
      <w:r w:rsidRPr="007C26BC">
        <w:rPr>
          <w:rFonts w:hint="cs"/>
          <w:szCs w:val="22"/>
          <w:rtl/>
        </w:rPr>
        <w:t xml:space="preserve"> להטיל ספק</w:t>
      </w:r>
      <w:r w:rsidR="009D2859" w:rsidRPr="007C26BC">
        <w:rPr>
          <w:rFonts w:hint="cs"/>
          <w:szCs w:val="22"/>
          <w:rtl/>
        </w:rPr>
        <w:t xml:space="preserve">. </w:t>
      </w:r>
      <w:r w:rsidRPr="007C26BC">
        <w:rPr>
          <w:szCs w:val="22"/>
          <w:rtl/>
        </w:rPr>
        <w:t>אפיקוראיים</w:t>
      </w:r>
      <w:r w:rsidRPr="007C26BC">
        <w:rPr>
          <w:rFonts w:hint="cs"/>
          <w:szCs w:val="22"/>
          <w:rtl/>
        </w:rPr>
        <w:t xml:space="preserve">- החומר הוא </w:t>
      </w:r>
      <w:proofErr w:type="spellStart"/>
      <w:r w:rsidRPr="007C26BC">
        <w:rPr>
          <w:rFonts w:hint="cs"/>
          <w:szCs w:val="22"/>
          <w:rtl/>
        </w:rPr>
        <w:t>הכל</w:t>
      </w:r>
      <w:proofErr w:type="spellEnd"/>
      <w:r w:rsidR="009D2859" w:rsidRPr="007C26BC">
        <w:rPr>
          <w:rFonts w:hint="cs"/>
          <w:szCs w:val="22"/>
          <w:rtl/>
        </w:rPr>
        <w:t>.</w:t>
      </w:r>
      <w:r w:rsidRPr="007C26BC">
        <w:rPr>
          <w:rFonts w:hint="cs"/>
          <w:szCs w:val="22"/>
          <w:rtl/>
        </w:rPr>
        <w:t xml:space="preserve"> </w:t>
      </w:r>
      <w:r w:rsidRPr="007C26BC">
        <w:rPr>
          <w:szCs w:val="22"/>
          <w:rtl/>
        </w:rPr>
        <w:t>ציניקנים</w:t>
      </w:r>
      <w:r w:rsidRPr="007C26BC">
        <w:rPr>
          <w:rFonts w:hint="cs"/>
          <w:szCs w:val="22"/>
          <w:rtl/>
        </w:rPr>
        <w:t xml:space="preserve"> (</w:t>
      </w:r>
      <w:proofErr w:type="spellStart"/>
      <w:r w:rsidRPr="007C26BC">
        <w:rPr>
          <w:szCs w:val="22"/>
          <w:rtl/>
        </w:rPr>
        <w:t>דיוגנס</w:t>
      </w:r>
      <w:proofErr w:type="spellEnd"/>
      <w:r w:rsidRPr="007C26BC">
        <w:rPr>
          <w:rFonts w:hint="cs"/>
          <w:szCs w:val="22"/>
          <w:rtl/>
        </w:rPr>
        <w:t xml:space="preserve">) </w:t>
      </w:r>
      <w:r w:rsidRPr="007C26BC">
        <w:rPr>
          <w:szCs w:val="22"/>
          <w:rtl/>
        </w:rPr>
        <w:t>–</w:t>
      </w:r>
      <w:r w:rsidRPr="007C26BC">
        <w:rPr>
          <w:rFonts w:hint="cs"/>
          <w:szCs w:val="22"/>
          <w:rtl/>
        </w:rPr>
        <w:t xml:space="preserve"> בזים </w:t>
      </w:r>
      <w:proofErr w:type="spellStart"/>
      <w:r w:rsidRPr="007C26BC">
        <w:rPr>
          <w:rFonts w:hint="cs"/>
          <w:szCs w:val="22"/>
          <w:rtl/>
        </w:rPr>
        <w:t>להכל</w:t>
      </w:r>
      <w:proofErr w:type="spellEnd"/>
      <w:r w:rsidR="009D2859" w:rsidRPr="007C26BC">
        <w:rPr>
          <w:rFonts w:hint="cs"/>
          <w:szCs w:val="22"/>
          <w:rtl/>
        </w:rPr>
        <w:t>.</w:t>
      </w:r>
      <w:r w:rsidR="007C26BC" w:rsidRPr="007C26BC">
        <w:rPr>
          <w:rFonts w:hint="cs"/>
          <w:szCs w:val="22"/>
          <w:rtl/>
        </w:rPr>
        <w:t xml:space="preserve"> העולם חסר ערך. </w:t>
      </w:r>
      <w:r w:rsidRPr="007C26BC">
        <w:rPr>
          <w:rFonts w:hint="cs"/>
          <w:szCs w:val="22"/>
          <w:rtl/>
        </w:rPr>
        <w:t xml:space="preserve"> </w:t>
      </w:r>
      <w:proofErr w:type="spellStart"/>
      <w:r w:rsidRPr="007C26BC">
        <w:rPr>
          <w:szCs w:val="22"/>
          <w:rtl/>
        </w:rPr>
        <w:t>סטואים</w:t>
      </w:r>
      <w:proofErr w:type="spellEnd"/>
      <w:r w:rsidRPr="007C26BC">
        <w:rPr>
          <w:rFonts w:hint="cs"/>
          <w:szCs w:val="22"/>
          <w:rtl/>
        </w:rPr>
        <w:t xml:space="preserve">- כמו </w:t>
      </w:r>
      <w:proofErr w:type="spellStart"/>
      <w:r w:rsidRPr="007C26BC">
        <w:rPr>
          <w:rFonts w:hint="cs"/>
          <w:szCs w:val="22"/>
          <w:rtl/>
        </w:rPr>
        <w:t>צינקים</w:t>
      </w:r>
      <w:proofErr w:type="spellEnd"/>
      <w:r w:rsidRPr="007C26BC">
        <w:rPr>
          <w:rFonts w:hint="cs"/>
          <w:szCs w:val="22"/>
          <w:rtl/>
        </w:rPr>
        <w:t xml:space="preserve">, אבל מבינים שיש צורך להתמודד עם המציאות. </w:t>
      </w:r>
      <w:r w:rsidR="007C26BC" w:rsidRPr="007C26BC">
        <w:rPr>
          <w:szCs w:val="22"/>
          <w:rtl/>
        </w:rPr>
        <w:t>צריך לעסוק במימוש תבוני ומוסרי</w:t>
      </w:r>
      <w:r w:rsidR="007C26BC" w:rsidRPr="007C26BC">
        <w:rPr>
          <w:rFonts w:hint="cs"/>
          <w:szCs w:val="22"/>
          <w:rtl/>
        </w:rPr>
        <w:t xml:space="preserve">, </w:t>
      </w:r>
      <w:r w:rsidR="007C26BC" w:rsidRPr="007C26BC">
        <w:rPr>
          <w:szCs w:val="22"/>
          <w:rtl/>
        </w:rPr>
        <w:t>העולם מבוסס על חוקים טבעיים רציונליים, דטרמיניזם</w:t>
      </w:r>
      <w:r w:rsidR="007C26BC">
        <w:rPr>
          <w:rFonts w:hint="cs"/>
          <w:szCs w:val="22"/>
          <w:rtl/>
        </w:rPr>
        <w:t>.</w:t>
      </w:r>
    </w:p>
    <w:p w14:paraId="3A2F6470" w14:textId="77777777" w:rsidR="00502CDD" w:rsidRPr="002731B2" w:rsidRDefault="00502CDD" w:rsidP="002712DA">
      <w:pPr>
        <w:jc w:val="both"/>
        <w:rPr>
          <w:b/>
          <w:bCs/>
          <w:szCs w:val="22"/>
          <w:u w:val="single"/>
          <w:rtl/>
        </w:rPr>
      </w:pPr>
      <w:r w:rsidRPr="002731B2">
        <w:rPr>
          <w:rFonts w:hint="cs"/>
          <w:b/>
          <w:bCs/>
          <w:szCs w:val="22"/>
          <w:u w:val="single"/>
          <w:rtl/>
        </w:rPr>
        <w:t>הנצרות</w:t>
      </w:r>
    </w:p>
    <w:p w14:paraId="472CDDF3" w14:textId="760E8F3B" w:rsidR="00502CDD" w:rsidRPr="002731B2" w:rsidRDefault="00502CDD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hint="cs"/>
          <w:b/>
          <w:bCs/>
          <w:szCs w:val="22"/>
          <w:rtl/>
        </w:rPr>
        <w:t xml:space="preserve">ישו </w:t>
      </w:r>
      <w:r w:rsidRPr="002731B2">
        <w:rPr>
          <w:szCs w:val="22"/>
          <w:rtl/>
        </w:rPr>
        <w:t>–</w:t>
      </w:r>
      <w:r w:rsidRPr="002731B2">
        <w:rPr>
          <w:rFonts w:hint="cs"/>
          <w:szCs w:val="22"/>
          <w:rtl/>
        </w:rPr>
        <w:t xml:space="preserve"> כת יהודית</w:t>
      </w:r>
      <w:r w:rsidR="00DC76F7" w:rsidRPr="002731B2">
        <w:rPr>
          <w:rFonts w:hint="cs"/>
          <w:szCs w:val="22"/>
          <w:rtl/>
        </w:rPr>
        <w:t xml:space="preserve"> עם הבדלי גישה. </w:t>
      </w:r>
      <w:r w:rsidR="007C26BC" w:rsidRPr="007C26BC">
        <w:rPr>
          <w:szCs w:val="22"/>
          <w:rtl/>
        </w:rPr>
        <w:t>הומניזם ופציפיזם</w:t>
      </w:r>
      <w:r w:rsidR="007C26BC">
        <w:rPr>
          <w:rFonts w:hint="cs"/>
          <w:szCs w:val="22"/>
          <w:rtl/>
        </w:rPr>
        <w:t xml:space="preserve">. </w:t>
      </w:r>
    </w:p>
    <w:p w14:paraId="1F4B9523" w14:textId="2EEC8F9B" w:rsidR="00502CDD" w:rsidRPr="002731B2" w:rsidRDefault="00502CDD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hint="cs"/>
          <w:b/>
          <w:bCs/>
          <w:szCs w:val="22"/>
          <w:rtl/>
        </w:rPr>
        <w:t>פאולוס</w:t>
      </w:r>
      <w:r w:rsidRPr="002731B2">
        <w:rPr>
          <w:rFonts w:hint="cs"/>
          <w:szCs w:val="22"/>
          <w:rtl/>
        </w:rPr>
        <w:t xml:space="preserve"> </w:t>
      </w:r>
      <w:r w:rsidRPr="002731B2">
        <w:rPr>
          <w:szCs w:val="22"/>
          <w:rtl/>
        </w:rPr>
        <w:t>–</w:t>
      </w:r>
      <w:r w:rsidRPr="002731B2">
        <w:rPr>
          <w:rFonts w:hint="cs"/>
          <w:szCs w:val="22"/>
          <w:rtl/>
        </w:rPr>
        <w:t xml:space="preserve"> החטא הקדמון.</w:t>
      </w:r>
      <w:r w:rsidR="00DC76F7" w:rsidRPr="002731B2">
        <w:rPr>
          <w:rFonts w:hint="cs"/>
          <w:szCs w:val="22"/>
          <w:rtl/>
        </w:rPr>
        <w:t xml:space="preserve"> השילוש הקדוש.</w:t>
      </w:r>
      <w:r w:rsidRPr="002731B2">
        <w:rPr>
          <w:rFonts w:hint="cs"/>
          <w:szCs w:val="22"/>
          <w:rtl/>
        </w:rPr>
        <w:t xml:space="preserve"> </w:t>
      </w:r>
      <w:r w:rsidR="00CF10DA" w:rsidRPr="002731B2">
        <w:rPr>
          <w:rFonts w:asciiTheme="minorBidi" w:hAnsiTheme="minorBidi"/>
          <w:szCs w:val="22"/>
          <w:rtl/>
        </w:rPr>
        <w:t>דת אוניברסאלית ושווה, פתוחה לכל</w:t>
      </w:r>
      <w:r w:rsidR="00DC76F7" w:rsidRPr="002731B2">
        <w:rPr>
          <w:rFonts w:hint="cs"/>
          <w:szCs w:val="22"/>
          <w:rtl/>
        </w:rPr>
        <w:t>.</w:t>
      </w:r>
      <w:r w:rsidR="00732DE4" w:rsidRPr="00732DE4">
        <w:rPr>
          <w:rtl/>
        </w:rPr>
        <w:t xml:space="preserve"> </w:t>
      </w:r>
      <w:r w:rsidR="00732DE4" w:rsidRPr="00732DE4">
        <w:rPr>
          <w:szCs w:val="22"/>
          <w:rtl/>
        </w:rPr>
        <w:t>יש ללכת אחרי השלטון גם אם הוא סותר את הרמה המוסרית הדתית שלך כאזרח</w:t>
      </w:r>
    </w:p>
    <w:p w14:paraId="31A51BBC" w14:textId="5A9F102F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4472C4" w:themeColor="accent1"/>
          <w:szCs w:val="22"/>
          <w:rtl/>
        </w:rPr>
        <w:t>קונסטנטינוס</w:t>
      </w:r>
      <w:r w:rsidRPr="002731B2">
        <w:rPr>
          <w:rFonts w:hint="cs"/>
          <w:b/>
          <w:bCs/>
          <w:szCs w:val="22"/>
          <w:rtl/>
        </w:rPr>
        <w:t>:</w:t>
      </w:r>
      <w:r w:rsidRPr="002731B2">
        <w:rPr>
          <w:rFonts w:hint="cs"/>
          <w:szCs w:val="22"/>
          <w:rtl/>
        </w:rPr>
        <w:t xml:space="preserve"> מעניק לדת הכרה. </w:t>
      </w:r>
      <w:r w:rsidR="007F72DF">
        <w:rPr>
          <w:rFonts w:hint="cs"/>
          <w:szCs w:val="22"/>
          <w:rtl/>
        </w:rPr>
        <w:t xml:space="preserve">מפצל את האימפריה הרומית. </w:t>
      </w:r>
    </w:p>
    <w:p w14:paraId="2625C1BB" w14:textId="77777777" w:rsidR="00502CDD" w:rsidRPr="002731B2" w:rsidRDefault="00502CDD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hint="cs"/>
          <w:b/>
          <w:bCs/>
          <w:szCs w:val="22"/>
          <w:rtl/>
        </w:rPr>
        <w:t>קתולית</w:t>
      </w:r>
      <w:r w:rsidRPr="002731B2">
        <w:rPr>
          <w:rFonts w:hint="cs"/>
          <w:szCs w:val="22"/>
          <w:rtl/>
        </w:rPr>
        <w:t>:</w:t>
      </w:r>
      <w:r w:rsidRPr="002731B2">
        <w:rPr>
          <w:rFonts w:hint="cs"/>
          <w:szCs w:val="22"/>
        </w:rPr>
        <w:t xml:space="preserve"> </w:t>
      </w:r>
      <w:r w:rsidR="00CF10DA" w:rsidRPr="002731B2">
        <w:rPr>
          <w:rFonts w:asciiTheme="minorBidi" w:hAnsiTheme="minorBidi"/>
          <w:szCs w:val="22"/>
          <w:rtl/>
        </w:rPr>
        <w:t>היסוד הקולקטיבי מהיהדות</w:t>
      </w:r>
    </w:p>
    <w:p w14:paraId="1185F2E3" w14:textId="77777777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b/>
          <w:bCs/>
          <w:szCs w:val="22"/>
          <w:rtl/>
        </w:rPr>
        <w:t>פרוטסטנטית</w:t>
      </w:r>
      <w:r w:rsidRPr="002731B2">
        <w:rPr>
          <w:rFonts w:hint="cs"/>
          <w:szCs w:val="22"/>
          <w:rtl/>
        </w:rPr>
        <w:t>:</w:t>
      </w:r>
      <w:r w:rsidRPr="002731B2">
        <w:rPr>
          <w:rFonts w:hint="cs"/>
          <w:szCs w:val="22"/>
        </w:rPr>
        <w:t xml:space="preserve"> </w:t>
      </w:r>
      <w:r w:rsidRPr="002731B2">
        <w:rPr>
          <w:rFonts w:asciiTheme="minorBidi" w:hAnsiTheme="minorBidi"/>
          <w:szCs w:val="22"/>
          <w:rtl/>
        </w:rPr>
        <w:t>אינדיבידואליזם ואוניברסליות. האדם עומד מול האלוהים כפרט, ולא כחלק מציבור.</w:t>
      </w:r>
    </w:p>
    <w:p w14:paraId="5AC39AAC" w14:textId="30573A0D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4472C4" w:themeColor="accent1"/>
          <w:szCs w:val="22"/>
          <w:rtl/>
        </w:rPr>
        <w:lastRenderedPageBreak/>
        <w:t>אוגוסטינוס הקדוש</w:t>
      </w:r>
      <w:r w:rsidRPr="002731B2">
        <w:rPr>
          <w:rFonts w:hint="cs"/>
          <w:szCs w:val="22"/>
          <w:rtl/>
        </w:rPr>
        <w:t xml:space="preserve">: </w:t>
      </w:r>
      <w:r w:rsidRPr="002731B2">
        <w:rPr>
          <w:rFonts w:asciiTheme="minorBidi" w:hAnsiTheme="minorBidi"/>
          <w:szCs w:val="22"/>
          <w:rtl/>
        </w:rPr>
        <w:t xml:space="preserve">"וידויים" ו"עיר האלוהים" </w:t>
      </w:r>
      <w:r w:rsidRPr="002731B2">
        <w:rPr>
          <w:rFonts w:hint="cs"/>
          <w:szCs w:val="22"/>
          <w:rtl/>
        </w:rPr>
        <w:t>(המדינה היא הרע במיעוטו-בלית ברירה)</w:t>
      </w:r>
      <w:r w:rsidR="009D1CA1">
        <w:rPr>
          <w:rFonts w:hint="cs"/>
          <w:szCs w:val="22"/>
          <w:rtl/>
        </w:rPr>
        <w:t xml:space="preserve"> צריך לחיות בשתי הערים במקביל (בכפיפה לדת- כי היא העליונה)</w:t>
      </w:r>
      <w:r w:rsidR="007C26BC">
        <w:rPr>
          <w:rFonts w:hint="cs"/>
          <w:szCs w:val="22"/>
          <w:rtl/>
        </w:rPr>
        <w:t xml:space="preserve">. מותר </w:t>
      </w:r>
      <w:proofErr w:type="spellStart"/>
      <w:r w:rsidR="007C26BC">
        <w:rPr>
          <w:rFonts w:hint="cs"/>
          <w:szCs w:val="22"/>
          <w:rtl/>
        </w:rPr>
        <w:t>להלחם</w:t>
      </w:r>
      <w:proofErr w:type="spellEnd"/>
      <w:r w:rsidR="007C26BC">
        <w:rPr>
          <w:rFonts w:hint="cs"/>
          <w:szCs w:val="22"/>
          <w:rtl/>
        </w:rPr>
        <w:t xml:space="preserve"> בשביל האל. </w:t>
      </w:r>
      <w:r w:rsidR="007C26BC" w:rsidRPr="007C26BC">
        <w:rPr>
          <w:szCs w:val="22"/>
          <w:rtl/>
        </w:rPr>
        <w:t>דטרמיניזם</w:t>
      </w:r>
      <w:r w:rsidR="007C26BC">
        <w:rPr>
          <w:rFonts w:hint="cs"/>
          <w:szCs w:val="22"/>
          <w:rtl/>
        </w:rPr>
        <w:t>.</w:t>
      </w:r>
    </w:p>
    <w:p w14:paraId="1D1198C5" w14:textId="77777777" w:rsidR="001B3D27" w:rsidRPr="002731B2" w:rsidRDefault="001B3D27" w:rsidP="002712DA">
      <w:pPr>
        <w:jc w:val="both"/>
        <w:rPr>
          <w:b/>
          <w:bCs/>
          <w:szCs w:val="22"/>
          <w:u w:val="single"/>
        </w:rPr>
      </w:pPr>
      <w:r w:rsidRPr="002731B2">
        <w:rPr>
          <w:rFonts w:hint="cs"/>
          <w:b/>
          <w:bCs/>
          <w:szCs w:val="22"/>
          <w:u w:val="single"/>
          <w:rtl/>
        </w:rPr>
        <w:t xml:space="preserve">ימי </w:t>
      </w:r>
      <w:proofErr w:type="spellStart"/>
      <w:r w:rsidRPr="002731B2">
        <w:rPr>
          <w:rFonts w:hint="cs"/>
          <w:b/>
          <w:bCs/>
          <w:szCs w:val="22"/>
          <w:u w:val="single"/>
          <w:rtl/>
        </w:rPr>
        <w:t>הביינים</w:t>
      </w:r>
      <w:proofErr w:type="spellEnd"/>
      <w:r w:rsidRPr="002731B2">
        <w:rPr>
          <w:rFonts w:hint="cs"/>
          <w:b/>
          <w:bCs/>
          <w:szCs w:val="22"/>
          <w:u w:val="single"/>
          <w:rtl/>
        </w:rPr>
        <w:t xml:space="preserve"> </w:t>
      </w:r>
      <w:r w:rsidRPr="002731B2">
        <w:rPr>
          <w:b/>
          <w:bCs/>
          <w:szCs w:val="22"/>
          <w:u w:val="single"/>
          <w:rtl/>
        </w:rPr>
        <w:t>–</w:t>
      </w:r>
      <w:r w:rsidRPr="002731B2">
        <w:rPr>
          <w:rFonts w:hint="cs"/>
          <w:b/>
          <w:bCs/>
          <w:szCs w:val="22"/>
          <w:u w:val="single"/>
          <w:rtl/>
        </w:rPr>
        <w:t xml:space="preserve"> מחשבה מדינית</w:t>
      </w:r>
      <w:r w:rsidR="001B2C91" w:rsidRPr="002731B2">
        <w:rPr>
          <w:rFonts w:hint="cs"/>
          <w:b/>
          <w:bCs/>
          <w:szCs w:val="22"/>
          <w:u w:val="single"/>
          <w:rtl/>
        </w:rPr>
        <w:t xml:space="preserve"> </w:t>
      </w:r>
      <w:r w:rsidR="001B2C91" w:rsidRPr="002731B2">
        <w:rPr>
          <w:b/>
          <w:bCs/>
          <w:szCs w:val="22"/>
          <w:u w:val="single"/>
          <w:rtl/>
        </w:rPr>
        <w:t>–</w:t>
      </w:r>
      <w:r w:rsidR="001B2C91" w:rsidRPr="002731B2">
        <w:rPr>
          <w:rFonts w:hint="cs"/>
          <w:b/>
          <w:bCs/>
          <w:szCs w:val="22"/>
          <w:u w:val="single"/>
          <w:rtl/>
        </w:rPr>
        <w:t xml:space="preserve"> דת מול מדינה</w:t>
      </w:r>
      <w:r w:rsidRPr="002731B2">
        <w:rPr>
          <w:rFonts w:hint="cs"/>
          <w:b/>
          <w:bCs/>
          <w:szCs w:val="22"/>
          <w:u w:val="single"/>
          <w:rtl/>
        </w:rPr>
        <w:t xml:space="preserve">: </w:t>
      </w:r>
    </w:p>
    <w:p w14:paraId="6A1AD082" w14:textId="4FA6A2D3" w:rsidR="007F72DF" w:rsidRPr="007F72DF" w:rsidRDefault="007F72DF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>
        <w:rPr>
          <w:rFonts w:hint="cs"/>
          <w:szCs w:val="22"/>
          <w:rtl/>
        </w:rPr>
        <w:t>הרמב"ם.</w:t>
      </w:r>
    </w:p>
    <w:p w14:paraId="471E80B4" w14:textId="233CAF39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 xml:space="preserve">תומס </w:t>
      </w:r>
      <w:proofErr w:type="spellStart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אקווינס</w:t>
      </w:r>
      <w:proofErr w:type="spellEnd"/>
      <w:r w:rsidR="001B3D27" w:rsidRPr="002731B2">
        <w:rPr>
          <w:rFonts w:hint="cs"/>
          <w:szCs w:val="22"/>
          <w:rtl/>
        </w:rPr>
        <w:t xml:space="preserve"> - </w:t>
      </w:r>
      <w:r w:rsidR="001B3D27" w:rsidRPr="002731B2">
        <w:rPr>
          <w:rFonts w:ascii="David" w:hAnsi="David"/>
          <w:szCs w:val="22"/>
          <w:rtl/>
        </w:rPr>
        <w:t xml:space="preserve"> </w:t>
      </w:r>
      <w:r w:rsidR="001B3D27" w:rsidRPr="002731B2">
        <w:rPr>
          <w:rFonts w:ascii="David" w:hAnsi="David" w:hint="cs"/>
          <w:szCs w:val="22"/>
          <w:rtl/>
        </w:rPr>
        <w:t>נוצרי אבל מאוד מחשיב את הפוליטיקה(אריסטוטלי)</w:t>
      </w:r>
      <w:r w:rsidR="00EE0AB3">
        <w:rPr>
          <w:rFonts w:ascii="David" w:hAnsi="David" w:hint="cs"/>
          <w:szCs w:val="22"/>
          <w:rtl/>
        </w:rPr>
        <w:t>- מלכות צריכה לפעול בשביל האזרחים</w:t>
      </w:r>
      <w:r w:rsidR="009D1CA1">
        <w:rPr>
          <w:rFonts w:ascii="David" w:hAnsi="David" w:hint="cs"/>
          <w:szCs w:val="22"/>
          <w:rtl/>
        </w:rPr>
        <w:t xml:space="preserve"> </w:t>
      </w:r>
      <w:r w:rsidR="009D1CA1">
        <w:rPr>
          <w:rFonts w:ascii="David" w:hAnsi="David"/>
          <w:szCs w:val="22"/>
          <w:rtl/>
        </w:rPr>
        <w:t>–</w:t>
      </w:r>
      <w:r w:rsidR="009D1CA1">
        <w:rPr>
          <w:rFonts w:ascii="David" w:hAnsi="David" w:hint="cs"/>
          <w:szCs w:val="22"/>
          <w:rtl/>
        </w:rPr>
        <w:t xml:space="preserve"> צריך להקשיב למלך ממניע דתי, אלא אם כן הוא עריץ)</w:t>
      </w:r>
      <w:r w:rsidR="00EE0AB3">
        <w:rPr>
          <w:rFonts w:ascii="David" w:hAnsi="David" w:hint="cs"/>
          <w:szCs w:val="22"/>
          <w:rtl/>
        </w:rPr>
        <w:t>.</w:t>
      </w:r>
      <w:r w:rsidR="001B3D27" w:rsidRPr="002731B2">
        <w:rPr>
          <w:rFonts w:ascii="David" w:hAnsi="David" w:hint="cs"/>
          <w:szCs w:val="22"/>
          <w:rtl/>
        </w:rPr>
        <w:t xml:space="preserve"> אדם יצור תבוני ואינו רע. </w:t>
      </w:r>
      <w:r w:rsidR="00EE0AB3" w:rsidRPr="00EE0AB3">
        <w:rPr>
          <w:rFonts w:ascii="David" w:hAnsi="David"/>
          <w:szCs w:val="22"/>
          <w:rtl/>
        </w:rPr>
        <w:t>אין סתירה בין התגלות לתבונה</w:t>
      </w:r>
      <w:r w:rsidR="00EE0AB3">
        <w:rPr>
          <w:rFonts w:ascii="David" w:hAnsi="David" w:hint="cs"/>
          <w:szCs w:val="22"/>
          <w:rtl/>
        </w:rPr>
        <w:t xml:space="preserve"> (דת </w:t>
      </w:r>
      <w:bookmarkStart w:id="0" w:name="_GoBack"/>
      <w:bookmarkEnd w:id="0"/>
      <w:r w:rsidR="00EE0AB3">
        <w:rPr>
          <w:rFonts w:ascii="David" w:hAnsi="David" w:hint="cs"/>
          <w:szCs w:val="22"/>
          <w:rtl/>
        </w:rPr>
        <w:t xml:space="preserve">מול מדע). </w:t>
      </w:r>
      <w:r w:rsidR="001B3D27" w:rsidRPr="002731B2">
        <w:rPr>
          <w:rFonts w:ascii="David" w:hAnsi="David"/>
          <w:szCs w:val="22"/>
          <w:rtl/>
        </w:rPr>
        <w:t>החוק הנצחי, חוק הטבע, החוק האלוהי וחוק האדם.</w:t>
      </w:r>
      <w:r w:rsidR="001B3D27" w:rsidRPr="002731B2">
        <w:rPr>
          <w:rFonts w:hint="cs"/>
          <w:szCs w:val="22"/>
          <w:rtl/>
        </w:rPr>
        <w:t xml:space="preserve"> </w:t>
      </w:r>
      <w:proofErr w:type="spellStart"/>
      <w:r w:rsidR="001B3D27" w:rsidRPr="002731B2">
        <w:rPr>
          <w:rFonts w:hint="cs"/>
          <w:szCs w:val="22"/>
          <w:rtl/>
        </w:rPr>
        <w:t>הכנסיה</w:t>
      </w:r>
      <w:proofErr w:type="spellEnd"/>
      <w:r w:rsidR="001B3D27" w:rsidRPr="002731B2">
        <w:rPr>
          <w:rFonts w:hint="cs"/>
          <w:szCs w:val="22"/>
          <w:rtl/>
        </w:rPr>
        <w:t xml:space="preserve"> מעל המדינה. </w:t>
      </w:r>
      <w:r w:rsidR="009D1CA1">
        <w:rPr>
          <w:rFonts w:hint="cs"/>
          <w:szCs w:val="22"/>
          <w:rtl/>
        </w:rPr>
        <w:t xml:space="preserve">אסור לציית לפגיעה בחוק הטבע </w:t>
      </w:r>
      <w:r w:rsidR="009D1CA1">
        <w:rPr>
          <w:szCs w:val="22"/>
          <w:rtl/>
        </w:rPr>
        <w:t>–</w:t>
      </w:r>
      <w:r w:rsidR="009D1CA1">
        <w:rPr>
          <w:rFonts w:hint="cs"/>
          <w:szCs w:val="22"/>
          <w:rtl/>
        </w:rPr>
        <w:t xml:space="preserve"> ההתחלה של לוק. </w:t>
      </w:r>
    </w:p>
    <w:p w14:paraId="783C49A3" w14:textId="5A7FF98A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proofErr w:type="spellStart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מרסיליו</w:t>
      </w:r>
      <w:proofErr w:type="spellEnd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 xml:space="preserve"> </w:t>
      </w:r>
      <w:proofErr w:type="spellStart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מפדואה</w:t>
      </w:r>
      <w:proofErr w:type="spellEnd"/>
      <w:r w:rsidR="001B3D27" w:rsidRPr="002731B2">
        <w:rPr>
          <w:rFonts w:hint="cs"/>
          <w:szCs w:val="22"/>
          <w:rtl/>
        </w:rPr>
        <w:t xml:space="preserve"> </w:t>
      </w:r>
      <w:r w:rsidR="00360052">
        <w:rPr>
          <w:szCs w:val="22"/>
          <w:rtl/>
        </w:rPr>
        <w:t>–</w:t>
      </w:r>
      <w:r w:rsidR="001B3D27" w:rsidRPr="002731B2">
        <w:rPr>
          <w:rFonts w:hint="cs"/>
          <w:szCs w:val="22"/>
          <w:rtl/>
        </w:rPr>
        <w:t xml:space="preserve"> </w:t>
      </w:r>
      <w:r w:rsidR="00360052">
        <w:rPr>
          <w:rFonts w:asciiTheme="minorBidi" w:hAnsiTheme="minorBidi" w:hint="cs"/>
          <w:szCs w:val="22"/>
          <w:rtl/>
        </w:rPr>
        <w:t xml:space="preserve">מגן השלום: </w:t>
      </w:r>
      <w:r w:rsidR="001B3D27" w:rsidRPr="002731B2">
        <w:rPr>
          <w:rFonts w:asciiTheme="minorBidi" w:hAnsiTheme="minorBidi" w:hint="cs"/>
          <w:szCs w:val="22"/>
          <w:rtl/>
        </w:rPr>
        <w:t>י</w:t>
      </w:r>
      <w:r w:rsidR="001B3D27" w:rsidRPr="002731B2">
        <w:rPr>
          <w:rFonts w:asciiTheme="minorBidi" w:hAnsiTheme="minorBidi"/>
          <w:szCs w:val="22"/>
          <w:rtl/>
        </w:rPr>
        <w:t>ש לעשות הפרדה מהותית. דת תעסוק ב"גאולת הנפש". המדינה תעסוק ב"גאולת הגוף"</w:t>
      </w:r>
      <w:r w:rsidR="001B3D27" w:rsidRPr="002731B2">
        <w:rPr>
          <w:rFonts w:asciiTheme="minorBidi" w:hAnsiTheme="minorBidi" w:hint="cs"/>
          <w:szCs w:val="22"/>
          <w:rtl/>
        </w:rPr>
        <w:t xml:space="preserve">. רשות הרבים </w:t>
      </w:r>
      <w:r w:rsidR="001B3D27" w:rsidRPr="002731B2">
        <w:rPr>
          <w:rFonts w:asciiTheme="minorBidi" w:hAnsiTheme="minorBidi"/>
          <w:szCs w:val="22"/>
          <w:rtl/>
        </w:rPr>
        <w:t>–</w:t>
      </w:r>
      <w:r w:rsidR="001B3D27" w:rsidRPr="002731B2">
        <w:rPr>
          <w:rFonts w:asciiTheme="minorBidi" w:hAnsiTheme="minorBidi" w:hint="cs"/>
          <w:szCs w:val="22"/>
          <w:rtl/>
        </w:rPr>
        <w:t xml:space="preserve"> חילונית. רשות היחיד- דתית.</w:t>
      </w:r>
      <w:r w:rsidR="00360052">
        <w:rPr>
          <w:rFonts w:asciiTheme="minorBidi" w:hAnsiTheme="minorBidi" w:hint="cs"/>
          <w:szCs w:val="22"/>
          <w:rtl/>
        </w:rPr>
        <w:t xml:space="preserve"> תשתיות הפרדת דת ומדינה.</w:t>
      </w:r>
      <w:r w:rsidR="001B3D27" w:rsidRPr="002731B2">
        <w:rPr>
          <w:rFonts w:asciiTheme="minorBidi" w:hAnsiTheme="minorBidi" w:hint="cs"/>
          <w:szCs w:val="22"/>
          <w:rtl/>
        </w:rPr>
        <w:t xml:space="preserve"> חולק על חוקי הטבע </w:t>
      </w:r>
      <w:r w:rsidR="001B3D27" w:rsidRPr="002731B2">
        <w:rPr>
          <w:rFonts w:asciiTheme="minorBidi" w:hAnsiTheme="minorBidi"/>
          <w:szCs w:val="22"/>
          <w:rtl/>
        </w:rPr>
        <w:t>–</w:t>
      </w:r>
      <w:r w:rsidR="001B3D27" w:rsidRPr="002731B2">
        <w:rPr>
          <w:rFonts w:asciiTheme="minorBidi" w:hAnsiTheme="minorBidi" w:hint="cs"/>
          <w:szCs w:val="22"/>
          <w:rtl/>
        </w:rPr>
        <w:t xml:space="preserve"> אין ערכים אוניברסליים. </w:t>
      </w:r>
      <w:r w:rsidR="001B3D27" w:rsidRPr="002731B2">
        <w:rPr>
          <w:rFonts w:hint="cs"/>
          <w:szCs w:val="22"/>
          <w:rtl/>
        </w:rPr>
        <w:t xml:space="preserve">המדינה מעל הכנסייה. </w:t>
      </w:r>
      <w:r w:rsidR="00EE0AB3">
        <w:rPr>
          <w:rFonts w:hint="cs"/>
          <w:szCs w:val="22"/>
          <w:rtl/>
        </w:rPr>
        <w:t xml:space="preserve"> </w:t>
      </w:r>
    </w:p>
    <w:p w14:paraId="3BE1E0A9" w14:textId="046D4BE7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proofErr w:type="spellStart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דנטה</w:t>
      </w:r>
      <w:proofErr w:type="spellEnd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 xml:space="preserve"> </w:t>
      </w:r>
      <w:proofErr w:type="spellStart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אליגיירי</w:t>
      </w:r>
      <w:proofErr w:type="spellEnd"/>
      <w:r w:rsidR="001B3D27" w:rsidRPr="002731B2">
        <w:rPr>
          <w:rFonts w:hint="cs"/>
          <w:szCs w:val="22"/>
          <w:rtl/>
        </w:rPr>
        <w:t xml:space="preserve"> </w:t>
      </w:r>
      <w:r w:rsidR="001B3D27" w:rsidRPr="002731B2">
        <w:rPr>
          <w:szCs w:val="22"/>
          <w:rtl/>
        </w:rPr>
        <w:t>–</w:t>
      </w:r>
      <w:r w:rsidR="00360052">
        <w:rPr>
          <w:rFonts w:hint="cs"/>
          <w:szCs w:val="22"/>
          <w:rtl/>
        </w:rPr>
        <w:t xml:space="preserve"> </w:t>
      </w:r>
      <w:r w:rsidR="00360052" w:rsidRPr="006556AC">
        <w:rPr>
          <w:rFonts w:ascii="David" w:hAnsi="David"/>
          <w:sz w:val="24"/>
          <w:rtl/>
        </w:rPr>
        <w:t>"על המונרכיה</w:t>
      </w:r>
      <w:r w:rsidR="00360052">
        <w:rPr>
          <w:rFonts w:ascii="David" w:hAnsi="David" w:hint="cs"/>
          <w:sz w:val="24"/>
          <w:rtl/>
        </w:rPr>
        <w:t>:</w:t>
      </w:r>
      <w:r w:rsidR="00360052">
        <w:rPr>
          <w:rFonts w:ascii="David" w:hAnsi="David" w:hint="cs"/>
          <w:sz w:val="24"/>
        </w:rPr>
        <w:t xml:space="preserve"> </w:t>
      </w:r>
      <w:r w:rsidR="001B3D27" w:rsidRPr="002731B2">
        <w:rPr>
          <w:rFonts w:hint="cs"/>
          <w:szCs w:val="22"/>
          <w:rtl/>
        </w:rPr>
        <w:t xml:space="preserve"> שתי מישורים מקבילים- דת ומדינה, כל אחד בנפרד. </w:t>
      </w:r>
      <w:r w:rsidR="001B3D27" w:rsidRPr="002731B2">
        <w:rPr>
          <w:rFonts w:asciiTheme="minorBidi" w:hAnsiTheme="minorBidi"/>
          <w:szCs w:val="22"/>
          <w:rtl/>
        </w:rPr>
        <w:t>גוף- שואף למימוש מקסימלי. נפש- שואף לגאולת נצח בעולם הבא.</w:t>
      </w:r>
      <w:r w:rsidR="00360052">
        <w:rPr>
          <w:rFonts w:asciiTheme="minorBidi" w:hAnsiTheme="minorBidi" w:hint="cs"/>
          <w:szCs w:val="22"/>
          <w:rtl/>
        </w:rPr>
        <w:t xml:space="preserve"> ככל שהמדינה יותר חזקה, יותר טוב לאזרחים.</w:t>
      </w:r>
      <w:r w:rsidR="001B3D27" w:rsidRPr="002731B2">
        <w:rPr>
          <w:rFonts w:asciiTheme="minorBidi" w:hAnsiTheme="minorBidi" w:hint="cs"/>
          <w:szCs w:val="22"/>
          <w:rtl/>
        </w:rPr>
        <w:t xml:space="preserve"> </w:t>
      </w:r>
      <w:r w:rsidR="001B3D27" w:rsidRPr="002731B2">
        <w:rPr>
          <w:rFonts w:hint="cs"/>
          <w:szCs w:val="22"/>
          <w:rtl/>
        </w:rPr>
        <w:t xml:space="preserve">המדינה מעל הכנסייה. </w:t>
      </w:r>
      <w:r w:rsidR="00EE0AB3">
        <w:rPr>
          <w:rFonts w:hint="cs"/>
          <w:szCs w:val="22"/>
          <w:rtl/>
        </w:rPr>
        <w:t xml:space="preserve">שואף </w:t>
      </w:r>
      <w:r w:rsidR="00EE0AB3" w:rsidRPr="00EE0AB3">
        <w:rPr>
          <w:szCs w:val="22"/>
          <w:rtl/>
        </w:rPr>
        <w:t>מונרכיה רחבה אוניברסלית</w:t>
      </w:r>
      <w:r w:rsidR="00EE0AB3">
        <w:rPr>
          <w:rFonts w:hint="cs"/>
          <w:szCs w:val="22"/>
          <w:rtl/>
        </w:rPr>
        <w:t>.</w:t>
      </w:r>
    </w:p>
    <w:p w14:paraId="63748357" w14:textId="77777777" w:rsidR="001B3D27" w:rsidRPr="009D2859" w:rsidRDefault="009D2859" w:rsidP="002712DA">
      <w:pPr>
        <w:jc w:val="both"/>
        <w:rPr>
          <w:b/>
          <w:bCs/>
          <w:szCs w:val="22"/>
          <w:u w:val="single"/>
        </w:rPr>
      </w:pPr>
      <w:r w:rsidRPr="009D2859">
        <w:rPr>
          <w:rFonts w:hint="cs"/>
          <w:b/>
          <w:bCs/>
          <w:szCs w:val="22"/>
          <w:u w:val="single"/>
          <w:rtl/>
        </w:rPr>
        <w:t>הרנסנס (</w:t>
      </w:r>
      <w:proofErr w:type="spellStart"/>
      <w:r w:rsidRPr="009D2859">
        <w:rPr>
          <w:rFonts w:ascii="David" w:hAnsi="David"/>
          <w:b/>
          <w:bCs/>
          <w:szCs w:val="22"/>
          <w:u w:val="single"/>
          <w:rtl/>
        </w:rPr>
        <w:t>הומינזם</w:t>
      </w:r>
      <w:proofErr w:type="spellEnd"/>
      <w:r w:rsidRPr="009D2859">
        <w:rPr>
          <w:rFonts w:ascii="David" w:hAnsi="David" w:hint="cs"/>
          <w:b/>
          <w:bCs/>
          <w:szCs w:val="22"/>
          <w:u w:val="single"/>
          <w:rtl/>
        </w:rPr>
        <w:t xml:space="preserve"> בשורשו</w:t>
      </w:r>
      <w:r>
        <w:rPr>
          <w:rFonts w:ascii="David" w:hAnsi="David" w:hint="cs"/>
          <w:b/>
          <w:bCs/>
          <w:szCs w:val="22"/>
          <w:u w:val="single"/>
          <w:rtl/>
        </w:rPr>
        <w:t>+ חילון</w:t>
      </w:r>
      <w:r w:rsidRPr="009D2859">
        <w:rPr>
          <w:rFonts w:ascii="David" w:hAnsi="David" w:hint="cs"/>
          <w:b/>
          <w:bCs/>
          <w:szCs w:val="22"/>
          <w:u w:val="single"/>
          <w:rtl/>
        </w:rPr>
        <w:t>)</w:t>
      </w:r>
    </w:p>
    <w:p w14:paraId="07DF998B" w14:textId="77777777" w:rsidR="009D2859" w:rsidRPr="009D2859" w:rsidRDefault="009D2859" w:rsidP="009D2859">
      <w:pPr>
        <w:pStyle w:val="a3"/>
        <w:numPr>
          <w:ilvl w:val="0"/>
          <w:numId w:val="3"/>
        </w:numPr>
      </w:pPr>
      <w:r w:rsidRPr="009D2859">
        <w:rPr>
          <w:rFonts w:asciiTheme="minorBidi" w:hAnsiTheme="minorBidi"/>
          <w:rtl/>
        </w:rPr>
        <w:t>מהפכה תרבותית אומנותית</w:t>
      </w:r>
      <w:r w:rsidRPr="009D2859">
        <w:rPr>
          <w:rFonts w:hint="cs"/>
          <w:rtl/>
        </w:rPr>
        <w:t xml:space="preserve">, </w:t>
      </w:r>
      <w:r w:rsidRPr="009D2859">
        <w:rPr>
          <w:rFonts w:asciiTheme="minorBidi" w:hAnsiTheme="minorBidi"/>
          <w:rtl/>
        </w:rPr>
        <w:t>מהפכה אסטרונומית</w:t>
      </w:r>
      <w:r w:rsidRPr="009D2859">
        <w:rPr>
          <w:rFonts w:hint="cs"/>
          <w:rtl/>
        </w:rPr>
        <w:t xml:space="preserve">, </w:t>
      </w:r>
      <w:r w:rsidRPr="009D2859">
        <w:rPr>
          <w:rFonts w:asciiTheme="minorBidi" w:hAnsiTheme="minorBidi"/>
          <w:rtl/>
        </w:rPr>
        <w:t>מהפכה גיאוגרפית</w:t>
      </w:r>
      <w:r w:rsidRPr="009D2859">
        <w:rPr>
          <w:rFonts w:hint="cs"/>
          <w:rtl/>
        </w:rPr>
        <w:t xml:space="preserve">, </w:t>
      </w:r>
      <w:r w:rsidRPr="009D2859">
        <w:rPr>
          <w:rFonts w:asciiTheme="minorBidi" w:hAnsiTheme="minorBidi"/>
          <w:rtl/>
        </w:rPr>
        <w:t xml:space="preserve">מהפכה </w:t>
      </w:r>
      <w:proofErr w:type="spellStart"/>
      <w:r w:rsidRPr="009D2859">
        <w:rPr>
          <w:rFonts w:asciiTheme="minorBidi" w:hAnsiTheme="minorBidi"/>
          <w:rtl/>
        </w:rPr>
        <w:t>מדעיתמהפכה</w:t>
      </w:r>
      <w:proofErr w:type="spellEnd"/>
      <w:r w:rsidRPr="009D2859">
        <w:rPr>
          <w:rFonts w:asciiTheme="minorBidi" w:hAnsiTheme="minorBidi"/>
          <w:rtl/>
        </w:rPr>
        <w:t xml:space="preserve"> פילוסופית</w:t>
      </w:r>
      <w:r w:rsidRPr="009D2859">
        <w:rPr>
          <w:rFonts w:hint="cs"/>
          <w:rtl/>
        </w:rPr>
        <w:t>,</w:t>
      </w:r>
      <w:r w:rsidRPr="009D2859">
        <w:rPr>
          <w:rFonts w:asciiTheme="minorBidi" w:hAnsiTheme="minorBidi" w:hint="cs"/>
          <w:rtl/>
        </w:rPr>
        <w:t xml:space="preserve"> </w:t>
      </w:r>
      <w:r w:rsidRPr="009D2859">
        <w:rPr>
          <w:rFonts w:asciiTheme="minorBidi" w:hAnsiTheme="minorBidi"/>
          <w:rtl/>
        </w:rPr>
        <w:t>מהפכה דתית</w:t>
      </w:r>
      <w:r w:rsidRPr="009D2859">
        <w:rPr>
          <w:rFonts w:hint="cs"/>
          <w:rtl/>
        </w:rPr>
        <w:t xml:space="preserve">, </w:t>
      </w:r>
      <w:r w:rsidRPr="009D2859">
        <w:rPr>
          <w:rFonts w:asciiTheme="minorBidi" w:hAnsiTheme="minorBidi"/>
          <w:rtl/>
        </w:rPr>
        <w:t>מהפכת תנועת ההשכלה</w:t>
      </w:r>
    </w:p>
    <w:p w14:paraId="2812236B" w14:textId="4F6B43AD" w:rsidR="001B3D27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מקיאבלי</w:t>
      </w:r>
      <w:r w:rsidR="001B3D27" w:rsidRPr="002731B2">
        <w:rPr>
          <w:rFonts w:asciiTheme="minorBidi" w:hAnsiTheme="minorBidi" w:hint="cs"/>
          <w:b/>
          <w:bCs/>
          <w:color w:val="ED7D31" w:themeColor="accent2"/>
          <w:szCs w:val="22"/>
          <w:rtl/>
        </w:rPr>
        <w:t xml:space="preserve"> </w:t>
      </w:r>
      <w:r w:rsidR="001B3D27"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–</w:t>
      </w:r>
      <w:r w:rsidR="001B3D27" w:rsidRPr="002731B2">
        <w:rPr>
          <w:rFonts w:asciiTheme="minorBidi" w:hAnsiTheme="minorBidi" w:hint="cs"/>
          <w:b/>
          <w:bCs/>
          <w:color w:val="ED7D31" w:themeColor="accent2"/>
          <w:szCs w:val="22"/>
          <w:rtl/>
        </w:rPr>
        <w:t xml:space="preserve"> </w:t>
      </w:r>
      <w:r w:rsidR="00EE0AB3">
        <w:rPr>
          <w:rFonts w:asciiTheme="minorBidi" w:hAnsiTheme="minorBidi" w:hint="cs"/>
          <w:b/>
          <w:bCs/>
          <w:color w:val="ED7D31" w:themeColor="accent2"/>
          <w:szCs w:val="22"/>
          <w:rtl/>
        </w:rPr>
        <w:t xml:space="preserve"> </w:t>
      </w:r>
      <w:r w:rsidR="00EE0AB3">
        <w:rPr>
          <w:rFonts w:hint="cs"/>
          <w:rtl/>
        </w:rPr>
        <w:t>שר החוץ בפירנצה</w:t>
      </w:r>
      <w:r w:rsidR="00EE0AB3" w:rsidRPr="002731B2">
        <w:rPr>
          <w:rFonts w:asciiTheme="minorBidi" w:hAnsiTheme="minorBidi" w:hint="cs"/>
          <w:b/>
          <w:bCs/>
          <w:color w:val="ED7D31" w:themeColor="accent2"/>
          <w:szCs w:val="22"/>
          <w:rtl/>
        </w:rPr>
        <w:t xml:space="preserve"> </w:t>
      </w:r>
      <w:r w:rsidR="00EE0AB3">
        <w:rPr>
          <w:rFonts w:asciiTheme="minorBidi" w:hAnsiTheme="minorBidi" w:hint="cs"/>
          <w:b/>
          <w:bCs/>
          <w:color w:val="ED7D31" w:themeColor="accent2"/>
          <w:szCs w:val="22"/>
          <w:rtl/>
        </w:rPr>
        <w:t xml:space="preserve"> </w:t>
      </w:r>
      <w:proofErr w:type="spellStart"/>
      <w:r w:rsidR="00E06BC5" w:rsidRPr="002731B2">
        <w:rPr>
          <w:rFonts w:asciiTheme="minorBidi" w:hAnsiTheme="minorBidi" w:hint="cs"/>
          <w:b/>
          <w:bCs/>
          <w:color w:val="ED7D31" w:themeColor="accent2"/>
          <w:szCs w:val="22"/>
          <w:rtl/>
        </w:rPr>
        <w:t>הכל</w:t>
      </w:r>
      <w:proofErr w:type="spellEnd"/>
      <w:r w:rsidR="00E06BC5" w:rsidRPr="002731B2">
        <w:rPr>
          <w:rFonts w:asciiTheme="minorBidi" w:hAnsiTheme="minorBidi" w:hint="cs"/>
          <w:b/>
          <w:bCs/>
          <w:color w:val="ED7D31" w:themeColor="accent2"/>
          <w:szCs w:val="22"/>
          <w:rtl/>
        </w:rPr>
        <w:t xml:space="preserve"> בשביל המדינה- המדינה מקדשת את </w:t>
      </w:r>
      <w:proofErr w:type="spellStart"/>
      <w:r w:rsidR="00E06BC5" w:rsidRPr="002731B2">
        <w:rPr>
          <w:rFonts w:asciiTheme="minorBidi" w:hAnsiTheme="minorBidi" w:hint="cs"/>
          <w:b/>
          <w:bCs/>
          <w:color w:val="ED7D31" w:themeColor="accent2"/>
          <w:szCs w:val="22"/>
          <w:rtl/>
        </w:rPr>
        <w:t>הכל</w:t>
      </w:r>
      <w:proofErr w:type="spellEnd"/>
      <w:r w:rsidR="00E06BC5" w:rsidRPr="002731B2">
        <w:rPr>
          <w:rFonts w:asciiTheme="minorBidi" w:hAnsiTheme="minorBidi" w:hint="cs"/>
          <w:b/>
          <w:bCs/>
          <w:color w:val="ED7D31" w:themeColor="accent2"/>
          <w:szCs w:val="22"/>
          <w:rtl/>
        </w:rPr>
        <w:t xml:space="preserve"> (כי היא מובילה לטובת הציבור).</w:t>
      </w:r>
      <w:r w:rsidR="00EE0AB3">
        <w:rPr>
          <w:rFonts w:asciiTheme="minorBidi" w:hAnsiTheme="minorBidi" w:hint="cs"/>
          <w:b/>
          <w:bCs/>
          <w:color w:val="ED7D31" w:themeColor="accent2"/>
          <w:szCs w:val="22"/>
          <w:rtl/>
        </w:rPr>
        <w:t xml:space="preserve"> ריאל </w:t>
      </w:r>
      <w:proofErr w:type="spellStart"/>
      <w:r w:rsidR="00EE0AB3">
        <w:rPr>
          <w:rFonts w:asciiTheme="minorBidi" w:hAnsiTheme="minorBidi" w:hint="cs"/>
          <w:b/>
          <w:bCs/>
          <w:color w:val="ED7D31" w:themeColor="accent2"/>
          <w:szCs w:val="22"/>
          <w:rtl/>
        </w:rPr>
        <w:t>פוליטיק</w:t>
      </w:r>
      <w:proofErr w:type="spellEnd"/>
      <w:r w:rsidR="00EE0AB3">
        <w:rPr>
          <w:rFonts w:asciiTheme="minorBidi" w:hAnsiTheme="minorBidi" w:hint="cs"/>
          <w:b/>
          <w:bCs/>
          <w:color w:val="ED7D31" w:themeColor="accent2"/>
          <w:szCs w:val="22"/>
          <w:rtl/>
        </w:rPr>
        <w:t>.</w:t>
      </w:r>
      <w:r w:rsidR="00E06BC5" w:rsidRPr="002731B2">
        <w:rPr>
          <w:rFonts w:asciiTheme="minorBidi" w:hAnsiTheme="minorBidi" w:hint="cs"/>
          <w:b/>
          <w:bCs/>
          <w:color w:val="ED7D31" w:themeColor="accent2"/>
          <w:szCs w:val="22"/>
          <w:rtl/>
        </w:rPr>
        <w:t xml:space="preserve"> </w:t>
      </w:r>
      <w:r w:rsidR="001B3D27" w:rsidRPr="002731B2">
        <w:rPr>
          <w:rFonts w:asciiTheme="minorBidi" w:hAnsiTheme="minorBidi" w:hint="cs"/>
          <w:b/>
          <w:bCs/>
          <w:color w:val="ED7D31" w:themeColor="accent2"/>
          <w:szCs w:val="22"/>
          <w:rtl/>
        </w:rPr>
        <w:t xml:space="preserve">המדינה צריכה לשלוט בדת. יש צדק מדיני ויש צדק פרטי (חולק על אריסטו). </w:t>
      </w:r>
      <w:r w:rsidR="001B3D27" w:rsidRPr="002731B2">
        <w:rPr>
          <w:rFonts w:hint="cs"/>
          <w:szCs w:val="22"/>
          <w:rtl/>
        </w:rPr>
        <w:t xml:space="preserve"> הנסיך (מונרכיה) ו"</w:t>
      </w:r>
      <w:r w:rsidR="00E06BC5" w:rsidRPr="002731B2">
        <w:rPr>
          <w:rFonts w:hint="cs"/>
          <w:szCs w:val="22"/>
          <w:rtl/>
        </w:rPr>
        <w:t>ע</w:t>
      </w:r>
      <w:r w:rsidR="001B3D27" w:rsidRPr="002731B2">
        <w:rPr>
          <w:rFonts w:hint="cs"/>
          <w:szCs w:val="22"/>
          <w:rtl/>
        </w:rPr>
        <w:t>יונים" (</w:t>
      </w:r>
      <w:proofErr w:type="spellStart"/>
      <w:r w:rsidR="001B3D27" w:rsidRPr="002731B2">
        <w:rPr>
          <w:rFonts w:hint="cs"/>
          <w:szCs w:val="22"/>
          <w:rtl/>
        </w:rPr>
        <w:t>רפקלוביקה</w:t>
      </w:r>
      <w:proofErr w:type="spellEnd"/>
      <w:r w:rsidR="001B3D27" w:rsidRPr="002731B2">
        <w:rPr>
          <w:rFonts w:hint="cs"/>
          <w:szCs w:val="22"/>
          <w:rtl/>
        </w:rPr>
        <w:t>)</w:t>
      </w:r>
      <w:r w:rsidR="00EE0AB3">
        <w:rPr>
          <w:rFonts w:hint="cs"/>
          <w:szCs w:val="22"/>
          <w:rtl/>
        </w:rPr>
        <w:t>. אדם רע ביסודו</w:t>
      </w:r>
      <w:r w:rsidR="00360052">
        <w:rPr>
          <w:rFonts w:hint="cs"/>
          <w:szCs w:val="22"/>
          <w:rtl/>
        </w:rPr>
        <w:t xml:space="preserve"> (לא תפיסה דתית אלא </w:t>
      </w:r>
      <w:proofErr w:type="spellStart"/>
      <w:r w:rsidR="00360052">
        <w:rPr>
          <w:rFonts w:hint="cs"/>
          <w:szCs w:val="22"/>
          <w:rtl/>
        </w:rPr>
        <w:t>אנתרפולגית</w:t>
      </w:r>
      <w:proofErr w:type="spellEnd"/>
      <w:r w:rsidR="00360052">
        <w:rPr>
          <w:rFonts w:hint="cs"/>
          <w:szCs w:val="22"/>
          <w:rtl/>
        </w:rPr>
        <w:t>)</w:t>
      </w:r>
      <w:r w:rsidR="00EE0AB3">
        <w:rPr>
          <w:rFonts w:hint="cs"/>
          <w:szCs w:val="22"/>
          <w:rtl/>
        </w:rPr>
        <w:t xml:space="preserve">. </w:t>
      </w:r>
    </w:p>
    <w:p w14:paraId="5AE58301" w14:textId="77777777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תומס מור</w:t>
      </w:r>
      <w:r w:rsidR="00E06BC5" w:rsidRPr="002731B2">
        <w:rPr>
          <w:rFonts w:hint="cs"/>
          <w:szCs w:val="22"/>
          <w:rtl/>
        </w:rPr>
        <w:t xml:space="preserve"> </w:t>
      </w:r>
      <w:r w:rsidR="00E06BC5" w:rsidRPr="002731B2">
        <w:rPr>
          <w:szCs w:val="22"/>
          <w:rtl/>
        </w:rPr>
        <w:t>–</w:t>
      </w:r>
      <w:r w:rsidR="00E06BC5" w:rsidRPr="002731B2">
        <w:rPr>
          <w:rFonts w:hint="cs"/>
          <w:szCs w:val="22"/>
          <w:rtl/>
        </w:rPr>
        <w:t xml:space="preserve"> כותב את </w:t>
      </w:r>
      <w:proofErr w:type="spellStart"/>
      <w:r w:rsidR="00E06BC5" w:rsidRPr="002731B2">
        <w:rPr>
          <w:rFonts w:hint="cs"/>
          <w:szCs w:val="22"/>
          <w:rtl/>
        </w:rPr>
        <w:t>אוטופטיה</w:t>
      </w:r>
      <w:proofErr w:type="spellEnd"/>
      <w:r w:rsidR="00E06BC5" w:rsidRPr="002731B2">
        <w:rPr>
          <w:rFonts w:hint="cs"/>
          <w:szCs w:val="22"/>
          <w:rtl/>
        </w:rPr>
        <w:t xml:space="preserve">, תפיסה </w:t>
      </w:r>
      <w:proofErr w:type="spellStart"/>
      <w:r w:rsidR="00E06BC5" w:rsidRPr="002731B2">
        <w:rPr>
          <w:rFonts w:hint="cs"/>
          <w:szCs w:val="22"/>
          <w:rtl/>
        </w:rPr>
        <w:t>סוצליאיסטית</w:t>
      </w:r>
      <w:proofErr w:type="spellEnd"/>
      <w:r w:rsidR="00E06BC5" w:rsidRPr="002731B2">
        <w:rPr>
          <w:rFonts w:hint="cs"/>
          <w:szCs w:val="22"/>
          <w:rtl/>
        </w:rPr>
        <w:t xml:space="preserve">. עובד מן הכלל אל הפרט. האדם טוב ביסודו. </w:t>
      </w:r>
    </w:p>
    <w:p w14:paraId="31DFB3FA" w14:textId="77777777" w:rsidR="00E06BC5" w:rsidRPr="002731B2" w:rsidRDefault="00E06BC5" w:rsidP="002712DA">
      <w:pPr>
        <w:jc w:val="both"/>
        <w:rPr>
          <w:b/>
          <w:bCs/>
          <w:szCs w:val="22"/>
          <w:u w:val="single"/>
        </w:rPr>
      </w:pPr>
      <w:r w:rsidRPr="002731B2">
        <w:rPr>
          <w:rFonts w:hint="cs"/>
          <w:b/>
          <w:bCs/>
          <w:szCs w:val="22"/>
          <w:u w:val="single"/>
          <w:rtl/>
        </w:rPr>
        <w:t xml:space="preserve">נצרות </w:t>
      </w:r>
      <w:proofErr w:type="spellStart"/>
      <w:r w:rsidRPr="002731B2">
        <w:rPr>
          <w:rFonts w:hint="cs"/>
          <w:b/>
          <w:bCs/>
          <w:szCs w:val="22"/>
          <w:u w:val="single"/>
          <w:rtl/>
        </w:rPr>
        <w:t>פרוטסטנית</w:t>
      </w:r>
      <w:proofErr w:type="spellEnd"/>
      <w:r w:rsidR="001B2C91" w:rsidRPr="002731B2">
        <w:rPr>
          <w:rFonts w:hint="cs"/>
          <w:b/>
          <w:bCs/>
          <w:szCs w:val="22"/>
          <w:u w:val="single"/>
          <w:rtl/>
        </w:rPr>
        <w:t xml:space="preserve">- </w:t>
      </w:r>
      <w:r w:rsidR="009D2859">
        <w:rPr>
          <w:rFonts w:hint="cs"/>
          <w:b/>
          <w:bCs/>
          <w:szCs w:val="22"/>
          <w:u w:val="single"/>
          <w:rtl/>
        </w:rPr>
        <w:t>מוטיב</w:t>
      </w:r>
      <w:r w:rsidR="001B2C91" w:rsidRPr="002731B2">
        <w:rPr>
          <w:rFonts w:hint="cs"/>
          <w:b/>
          <w:bCs/>
          <w:szCs w:val="22"/>
          <w:u w:val="single"/>
          <w:rtl/>
        </w:rPr>
        <w:t xml:space="preserve"> </w:t>
      </w:r>
      <w:r w:rsidR="001B2C91" w:rsidRPr="002731B2">
        <w:rPr>
          <w:rFonts w:ascii="David" w:hAnsi="David"/>
          <w:b/>
          <w:bCs/>
          <w:szCs w:val="22"/>
          <w:u w:val="single"/>
          <w:rtl/>
        </w:rPr>
        <w:t>האינדיבידואל</w:t>
      </w:r>
    </w:p>
    <w:p w14:paraId="6E0845E6" w14:textId="3D363D7D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proofErr w:type="spellStart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מרתין</w:t>
      </w:r>
      <w:proofErr w:type="spellEnd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 xml:space="preserve"> לותר</w:t>
      </w:r>
      <w:r w:rsidR="00E06BC5" w:rsidRPr="002731B2">
        <w:rPr>
          <w:rFonts w:hint="cs"/>
          <w:szCs w:val="22"/>
          <w:rtl/>
        </w:rPr>
        <w:t xml:space="preserve"> </w:t>
      </w:r>
      <w:r w:rsidR="00E06BC5" w:rsidRPr="002731B2">
        <w:rPr>
          <w:szCs w:val="22"/>
          <w:rtl/>
        </w:rPr>
        <w:t>–</w:t>
      </w:r>
      <w:r w:rsidR="00E06BC5" w:rsidRPr="002731B2">
        <w:rPr>
          <w:rFonts w:hint="cs"/>
          <w:szCs w:val="22"/>
          <w:rtl/>
        </w:rPr>
        <w:t xml:space="preserve"> נצרות </w:t>
      </w:r>
      <w:proofErr w:type="spellStart"/>
      <w:r w:rsidR="00E06BC5" w:rsidRPr="002731B2">
        <w:rPr>
          <w:rFonts w:hint="cs"/>
          <w:szCs w:val="22"/>
          <w:rtl/>
        </w:rPr>
        <w:t>פורסטנטית</w:t>
      </w:r>
      <w:proofErr w:type="spellEnd"/>
      <w:r w:rsidR="00E06BC5" w:rsidRPr="002731B2">
        <w:rPr>
          <w:rFonts w:hint="cs"/>
          <w:szCs w:val="22"/>
          <w:rtl/>
        </w:rPr>
        <w:t xml:space="preserve"> </w:t>
      </w:r>
      <w:r w:rsidR="00E06BC5" w:rsidRPr="002731B2">
        <w:rPr>
          <w:szCs w:val="22"/>
          <w:rtl/>
        </w:rPr>
        <w:t>–</w:t>
      </w:r>
      <w:r w:rsidR="00E06BC5" w:rsidRPr="002731B2">
        <w:rPr>
          <w:rFonts w:hint="cs"/>
          <w:szCs w:val="22"/>
          <w:rtl/>
        </w:rPr>
        <w:t xml:space="preserve"> חזרה לפשטות </w:t>
      </w:r>
      <w:proofErr w:type="spellStart"/>
      <w:r w:rsidR="00E06BC5" w:rsidRPr="002731B2">
        <w:rPr>
          <w:rFonts w:hint="cs"/>
          <w:szCs w:val="22"/>
          <w:rtl/>
        </w:rPr>
        <w:t>ולאינדביאליות</w:t>
      </w:r>
      <w:proofErr w:type="spellEnd"/>
      <w:r w:rsidR="00E06BC5" w:rsidRPr="002731B2">
        <w:rPr>
          <w:rFonts w:hint="cs"/>
          <w:szCs w:val="22"/>
          <w:rtl/>
        </w:rPr>
        <w:t xml:space="preserve">. </w:t>
      </w:r>
      <w:r w:rsidR="00EE0AB3">
        <w:rPr>
          <w:rFonts w:hint="cs"/>
          <w:szCs w:val="22"/>
          <w:rtl/>
        </w:rPr>
        <w:t>האדם בטבעו רע ולכן צריך להיות ענו.</w:t>
      </w:r>
    </w:p>
    <w:p w14:paraId="4E6E7EB7" w14:textId="102F61CD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proofErr w:type="spellStart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ציוינגלי</w:t>
      </w:r>
      <w:proofErr w:type="spellEnd"/>
      <w:r w:rsidR="00E06BC5" w:rsidRPr="002731B2">
        <w:rPr>
          <w:rFonts w:hint="cs"/>
          <w:szCs w:val="22"/>
          <w:rtl/>
        </w:rPr>
        <w:t xml:space="preserve"> - </w:t>
      </w:r>
      <w:r w:rsidR="00E06BC5" w:rsidRPr="002731B2">
        <w:rPr>
          <w:rFonts w:asciiTheme="minorBidi" w:hAnsiTheme="minorBidi"/>
          <w:color w:val="4472C4" w:themeColor="accent1"/>
          <w:szCs w:val="22"/>
          <w:rtl/>
        </w:rPr>
        <w:t>התנ"ך כמקור העיקרי</w:t>
      </w:r>
      <w:r w:rsidR="00E06BC5" w:rsidRPr="002731B2">
        <w:rPr>
          <w:rFonts w:asciiTheme="minorBidi" w:hAnsiTheme="minorBidi"/>
          <w:szCs w:val="22"/>
          <w:rtl/>
        </w:rPr>
        <w:t xml:space="preserve">- חלק מעט על לותר. לותר חזר לישו. </w:t>
      </w:r>
      <w:proofErr w:type="spellStart"/>
      <w:r w:rsidR="00E06BC5" w:rsidRPr="002731B2">
        <w:rPr>
          <w:rFonts w:asciiTheme="minorBidi" w:hAnsiTheme="minorBidi"/>
          <w:szCs w:val="22"/>
          <w:rtl/>
        </w:rPr>
        <w:t>צוינגלי</w:t>
      </w:r>
      <w:proofErr w:type="spellEnd"/>
      <w:r w:rsidR="00E06BC5" w:rsidRPr="002731B2">
        <w:rPr>
          <w:rFonts w:asciiTheme="minorBidi" w:hAnsiTheme="minorBidi"/>
          <w:szCs w:val="22"/>
          <w:rtl/>
        </w:rPr>
        <w:t xml:space="preserve"> חוזר יותר אחורה- לתנ"ך.</w:t>
      </w:r>
      <w:r w:rsidR="00EE0AB3">
        <w:rPr>
          <w:rFonts w:hint="cs"/>
          <w:szCs w:val="22"/>
          <w:rtl/>
        </w:rPr>
        <w:t xml:space="preserve"> </w:t>
      </w:r>
      <w:r w:rsidR="00EE0AB3">
        <w:rPr>
          <w:rFonts w:hint="cs"/>
          <w:rtl/>
        </w:rPr>
        <w:t>צריך לבחור באלוהים בצורה דמוקרטית (שוויץ)</w:t>
      </w:r>
    </w:p>
    <w:p w14:paraId="00001D8F" w14:textId="77777777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קלווין</w:t>
      </w:r>
      <w:r w:rsidRPr="002731B2">
        <w:rPr>
          <w:rFonts w:asciiTheme="minorBidi" w:hAnsiTheme="minorBidi"/>
          <w:szCs w:val="22"/>
          <w:rtl/>
        </w:rPr>
        <w:t xml:space="preserve">- </w:t>
      </w:r>
      <w:r w:rsidR="00E06BC5" w:rsidRPr="002731B2">
        <w:rPr>
          <w:rFonts w:hint="cs"/>
          <w:szCs w:val="22"/>
          <w:rtl/>
        </w:rPr>
        <w:t xml:space="preserve"> חולק מעט על לותר</w:t>
      </w:r>
      <w:r w:rsidR="00364AF7" w:rsidRPr="002731B2">
        <w:rPr>
          <w:rFonts w:hint="cs"/>
          <w:szCs w:val="22"/>
          <w:rtl/>
        </w:rPr>
        <w:t>- אפשר לתקן על ידי עבודה קשה (</w:t>
      </w:r>
      <w:r w:rsidR="001B2C91" w:rsidRPr="002731B2">
        <w:rPr>
          <w:rFonts w:hint="cs"/>
          <w:szCs w:val="22"/>
          <w:rtl/>
        </w:rPr>
        <w:t>ה</w:t>
      </w:r>
      <w:r w:rsidR="00364AF7" w:rsidRPr="002731B2">
        <w:rPr>
          <w:rFonts w:hint="cs"/>
          <w:szCs w:val="22"/>
          <w:rtl/>
        </w:rPr>
        <w:t>תוצאה</w:t>
      </w:r>
      <w:r w:rsidR="001B2C91" w:rsidRPr="002731B2">
        <w:rPr>
          <w:rFonts w:hint="cs"/>
          <w:szCs w:val="22"/>
          <w:rtl/>
        </w:rPr>
        <w:t xml:space="preserve"> היא </w:t>
      </w:r>
      <w:r w:rsidR="00364AF7" w:rsidRPr="002731B2">
        <w:rPr>
          <w:rFonts w:hint="cs"/>
          <w:szCs w:val="22"/>
          <w:rtl/>
        </w:rPr>
        <w:t xml:space="preserve">בעולם הבא) מניח יסוד תפיסות </w:t>
      </w:r>
      <w:proofErr w:type="spellStart"/>
      <w:r w:rsidR="00364AF7" w:rsidRPr="002731B2">
        <w:rPr>
          <w:rFonts w:hint="cs"/>
          <w:szCs w:val="22"/>
          <w:rtl/>
        </w:rPr>
        <w:t>הקפטילסטיות</w:t>
      </w:r>
      <w:proofErr w:type="spellEnd"/>
      <w:r w:rsidR="001B2C91" w:rsidRPr="002731B2">
        <w:rPr>
          <w:rFonts w:hint="cs"/>
          <w:szCs w:val="22"/>
          <w:rtl/>
        </w:rPr>
        <w:t xml:space="preserve">  (צבירת רכוש רב)</w:t>
      </w:r>
      <w:r w:rsidR="00364AF7" w:rsidRPr="002731B2">
        <w:rPr>
          <w:rFonts w:hint="cs"/>
          <w:szCs w:val="22"/>
          <w:rtl/>
        </w:rPr>
        <w:t xml:space="preserve">. </w:t>
      </w:r>
    </w:p>
    <w:p w14:paraId="1F7A99B8" w14:textId="77777777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 xml:space="preserve">מקס </w:t>
      </w:r>
      <w:proofErr w:type="spellStart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וובר</w:t>
      </w:r>
      <w:proofErr w:type="spellEnd"/>
      <w:r w:rsidRPr="002731B2">
        <w:rPr>
          <w:rFonts w:asciiTheme="minorBidi" w:hAnsiTheme="minorBidi"/>
          <w:color w:val="ED7D31" w:themeColor="accent2"/>
          <w:szCs w:val="22"/>
          <w:rtl/>
        </w:rPr>
        <w:t xml:space="preserve"> </w:t>
      </w:r>
      <w:r w:rsidR="009D2859">
        <w:rPr>
          <w:szCs w:val="22"/>
          <w:rtl/>
        </w:rPr>
        <w:t>–</w:t>
      </w:r>
      <w:r w:rsidR="009D2859">
        <w:rPr>
          <w:rFonts w:hint="cs"/>
          <w:szCs w:val="22"/>
          <w:rtl/>
        </w:rPr>
        <w:t xml:space="preserve"> תפיסות דתיות יוצרות תהליכים כלכלים (חולק על מרקס)</w:t>
      </w:r>
    </w:p>
    <w:p w14:paraId="3D67E61C" w14:textId="77777777" w:rsidR="00364AF7" w:rsidRPr="002731B2" w:rsidRDefault="00364AF7" w:rsidP="002712DA">
      <w:pPr>
        <w:jc w:val="both"/>
        <w:rPr>
          <w:b/>
          <w:bCs/>
          <w:szCs w:val="22"/>
          <w:u w:val="single"/>
        </w:rPr>
      </w:pPr>
      <w:proofErr w:type="spellStart"/>
      <w:r w:rsidRPr="002731B2">
        <w:rPr>
          <w:rFonts w:hint="cs"/>
          <w:b/>
          <w:bCs/>
          <w:szCs w:val="22"/>
          <w:u w:val="single"/>
          <w:rtl/>
        </w:rPr>
        <w:t>הליברילזיות</w:t>
      </w:r>
      <w:proofErr w:type="spellEnd"/>
      <w:r w:rsidR="00632988" w:rsidRPr="002731B2">
        <w:rPr>
          <w:rFonts w:hint="cs"/>
          <w:b/>
          <w:bCs/>
          <w:szCs w:val="22"/>
          <w:u w:val="single"/>
          <w:rtl/>
        </w:rPr>
        <w:t xml:space="preserve"> - </w:t>
      </w:r>
      <w:r w:rsidR="00632988" w:rsidRPr="002731B2">
        <w:rPr>
          <w:rFonts w:ascii="David" w:hAnsi="David"/>
          <w:b/>
          <w:bCs/>
          <w:szCs w:val="22"/>
          <w:u w:val="single"/>
          <w:rtl/>
        </w:rPr>
        <w:t>מהאינדיבידואל למדינה</w:t>
      </w:r>
    </w:p>
    <w:p w14:paraId="55F3A5A0" w14:textId="0692DBBD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תומס הובס</w:t>
      </w:r>
      <w:r w:rsidR="00364AF7" w:rsidRPr="002731B2">
        <w:rPr>
          <w:rFonts w:hint="cs"/>
          <w:szCs w:val="22"/>
          <w:rtl/>
        </w:rPr>
        <w:t xml:space="preserve"> </w:t>
      </w:r>
      <w:r w:rsidR="00364AF7" w:rsidRPr="002731B2">
        <w:rPr>
          <w:szCs w:val="22"/>
          <w:rtl/>
        </w:rPr>
        <w:t>–</w:t>
      </w:r>
      <w:r w:rsidR="00EE0AB3">
        <w:rPr>
          <w:rFonts w:hint="cs"/>
          <w:szCs w:val="22"/>
          <w:rtl/>
        </w:rPr>
        <w:t xml:space="preserve"> </w:t>
      </w:r>
      <w:r w:rsidR="00EE0AB3">
        <w:rPr>
          <w:rFonts w:hint="cs"/>
          <w:rtl/>
        </w:rPr>
        <w:t xml:space="preserve">"לוויתן": </w:t>
      </w:r>
      <w:r w:rsidR="00364AF7" w:rsidRPr="002731B2">
        <w:rPr>
          <w:rFonts w:hint="cs"/>
          <w:szCs w:val="22"/>
          <w:rtl/>
        </w:rPr>
        <w:t xml:space="preserve"> יסודות הליברליות, מביא לידי תוצאה של מלך </w:t>
      </w:r>
      <w:r w:rsidR="00665378" w:rsidRPr="002731B2">
        <w:rPr>
          <w:rFonts w:hint="cs"/>
          <w:szCs w:val="22"/>
          <w:rtl/>
        </w:rPr>
        <w:t>אבסולוט</w:t>
      </w:r>
      <w:r w:rsidR="00665378" w:rsidRPr="002731B2">
        <w:rPr>
          <w:rFonts w:hint="eastAsia"/>
          <w:szCs w:val="22"/>
          <w:rtl/>
        </w:rPr>
        <w:t>י</w:t>
      </w:r>
      <w:r w:rsidR="00665378">
        <w:rPr>
          <w:rFonts w:hint="cs"/>
          <w:szCs w:val="22"/>
          <w:rtl/>
        </w:rPr>
        <w:t xml:space="preserve"> (הכי יעיל)</w:t>
      </w:r>
      <w:r w:rsidR="00364AF7" w:rsidRPr="002731B2">
        <w:rPr>
          <w:rFonts w:hint="cs"/>
          <w:szCs w:val="22"/>
          <w:rtl/>
        </w:rPr>
        <w:t>.</w:t>
      </w:r>
      <w:r w:rsidR="00EE0AB3">
        <w:rPr>
          <w:rFonts w:hint="cs"/>
          <w:szCs w:val="22"/>
          <w:rtl/>
        </w:rPr>
        <w:t xml:space="preserve"> (שלושת השלבים: שיון, חוסר ביטחון, מדינה)</w:t>
      </w:r>
      <w:r w:rsidR="00364AF7" w:rsidRPr="002731B2">
        <w:rPr>
          <w:rFonts w:hint="cs"/>
          <w:szCs w:val="22"/>
          <w:rtl/>
        </w:rPr>
        <w:t xml:space="preserve"> המדינה היא כלי ולא מטרה.</w:t>
      </w:r>
      <w:r w:rsidR="00EE0AB3">
        <w:rPr>
          <w:rFonts w:hint="cs"/>
          <w:szCs w:val="22"/>
          <w:rtl/>
        </w:rPr>
        <w:t xml:space="preserve"> המוסר מקורו בחוק.</w:t>
      </w:r>
      <w:r w:rsidR="00364AF7" w:rsidRPr="002731B2">
        <w:rPr>
          <w:rFonts w:hint="cs"/>
          <w:szCs w:val="22"/>
          <w:rtl/>
        </w:rPr>
        <w:t xml:space="preserve"> יש צורך במדינה בשביל להגן על החלשים- אמנה חברתית (אנטי יווני</w:t>
      </w:r>
      <w:r w:rsidR="009D2859">
        <w:rPr>
          <w:rFonts w:hint="cs"/>
          <w:szCs w:val="22"/>
          <w:rtl/>
        </w:rPr>
        <w:t xml:space="preserve"> שמדברים על חיה פוליטית</w:t>
      </w:r>
      <w:r w:rsidR="00364AF7" w:rsidRPr="002731B2">
        <w:rPr>
          <w:rFonts w:hint="cs"/>
          <w:szCs w:val="22"/>
          <w:rtl/>
        </w:rPr>
        <w:t>)</w:t>
      </w:r>
    </w:p>
    <w:p w14:paraId="7F25C2B6" w14:textId="0B9DEFEF" w:rsidR="00403389" w:rsidRPr="002731B2" w:rsidRDefault="00CF10DA" w:rsidP="001C179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lastRenderedPageBreak/>
        <w:t>ג'ון לוק</w:t>
      </w:r>
      <w:r w:rsidR="00364AF7" w:rsidRPr="002731B2">
        <w:rPr>
          <w:rFonts w:hint="cs"/>
          <w:szCs w:val="22"/>
          <w:rtl/>
        </w:rPr>
        <w:t xml:space="preserve"> </w:t>
      </w:r>
      <w:r w:rsidR="00EE0AB3">
        <w:rPr>
          <w:szCs w:val="22"/>
          <w:rtl/>
        </w:rPr>
        <w:t>–</w:t>
      </w:r>
      <w:r w:rsidR="00EE0AB3">
        <w:rPr>
          <w:rFonts w:hint="cs"/>
          <w:szCs w:val="22"/>
          <w:rtl/>
        </w:rPr>
        <w:t xml:space="preserve"> "אגרות על הסובלנות":</w:t>
      </w:r>
      <w:r w:rsidR="00364AF7" w:rsidRPr="002731B2">
        <w:rPr>
          <w:rFonts w:hint="cs"/>
          <w:szCs w:val="22"/>
          <w:rtl/>
        </w:rPr>
        <w:t xml:space="preserve"> יסודות הליברליות, המדינה היא כלי ולא מטרה, אבל האדם הוא טוב ולכן לא צריך להגן, אלא מטרת המדינה להעניק זכויות לאזרחים</w:t>
      </w:r>
      <w:r w:rsidR="00665378">
        <w:rPr>
          <w:rFonts w:hint="cs"/>
          <w:szCs w:val="22"/>
          <w:rtl/>
        </w:rPr>
        <w:t xml:space="preserve"> (כי יש כאלה שלא מקשיבים)</w:t>
      </w:r>
      <w:r w:rsidR="00364AF7" w:rsidRPr="002731B2">
        <w:rPr>
          <w:rFonts w:hint="cs"/>
          <w:szCs w:val="22"/>
          <w:rtl/>
        </w:rPr>
        <w:t xml:space="preserve">. </w:t>
      </w:r>
      <w:r w:rsidR="00632988" w:rsidRPr="002731B2">
        <w:rPr>
          <w:rFonts w:hint="cs"/>
          <w:szCs w:val="22"/>
          <w:rtl/>
        </w:rPr>
        <w:t>מדינה בכפייה, דת מרצון (סובלנות</w:t>
      </w:r>
      <w:r w:rsidR="001C179A">
        <w:rPr>
          <w:rFonts w:hint="cs"/>
          <w:szCs w:val="22"/>
          <w:rtl/>
        </w:rPr>
        <w:t>, למעט חריגים</w:t>
      </w:r>
      <w:r w:rsidR="00632988" w:rsidRPr="002731B2">
        <w:rPr>
          <w:rFonts w:hint="cs"/>
          <w:szCs w:val="22"/>
          <w:rtl/>
        </w:rPr>
        <w:t xml:space="preserve">). הזכויות השונות שיצרו </w:t>
      </w:r>
      <w:r w:rsidR="00632988" w:rsidRPr="002731B2">
        <w:rPr>
          <w:rFonts w:ascii="David" w:hAnsi="David" w:hint="cs"/>
          <w:b/>
          <w:bCs/>
          <w:szCs w:val="22"/>
          <w:rtl/>
        </w:rPr>
        <w:t xml:space="preserve">את </w:t>
      </w:r>
      <w:r w:rsidR="00632988" w:rsidRPr="002731B2">
        <w:rPr>
          <w:rFonts w:ascii="David" w:hAnsi="David"/>
          <w:b/>
          <w:bCs/>
          <w:szCs w:val="22"/>
          <w:rtl/>
        </w:rPr>
        <w:t>ההגות הקפיטליסטית</w:t>
      </w:r>
      <w:r w:rsidR="00632988" w:rsidRPr="002731B2">
        <w:rPr>
          <w:rFonts w:hint="cs"/>
          <w:szCs w:val="22"/>
          <w:rtl/>
        </w:rPr>
        <w:t>.</w:t>
      </w:r>
      <w:r w:rsidR="00EE0AB3">
        <w:rPr>
          <w:rFonts w:hint="cs"/>
          <w:szCs w:val="22"/>
          <w:rtl/>
        </w:rPr>
        <w:t xml:space="preserve"> </w:t>
      </w:r>
      <w:r w:rsidR="007F72DF">
        <w:rPr>
          <w:rFonts w:hint="cs"/>
          <w:szCs w:val="22"/>
          <w:rtl/>
        </w:rPr>
        <w:t>דתית (סובלנות), פוליטית (הפרדת רשויות) קניין (</w:t>
      </w:r>
      <w:proofErr w:type="spellStart"/>
      <w:r w:rsidR="007F72DF">
        <w:rPr>
          <w:rFonts w:hint="cs"/>
          <w:szCs w:val="22"/>
          <w:rtl/>
        </w:rPr>
        <w:t>קפיטזלם</w:t>
      </w:r>
      <w:proofErr w:type="spellEnd"/>
      <w:r w:rsidR="007F72DF">
        <w:rPr>
          <w:rFonts w:hint="cs"/>
          <w:szCs w:val="22"/>
          <w:rtl/>
        </w:rPr>
        <w:t>)</w:t>
      </w:r>
    </w:p>
    <w:p w14:paraId="66ABCD48" w14:textId="64D4FFF6" w:rsidR="00CF10DA" w:rsidRPr="002731B2" w:rsidRDefault="00403389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A6180C">
        <w:rPr>
          <w:rFonts w:asciiTheme="minorBidi" w:hAnsiTheme="minorBidi" w:hint="cs"/>
          <w:b/>
          <w:bCs/>
          <w:color w:val="ED7D31" w:themeColor="accent2"/>
          <w:szCs w:val="22"/>
          <w:highlight w:val="yellow"/>
          <w:rtl/>
        </w:rPr>
        <w:t xml:space="preserve">ג'ון </w:t>
      </w:r>
      <w:proofErr w:type="spellStart"/>
      <w:r w:rsidRPr="00A6180C">
        <w:rPr>
          <w:rFonts w:asciiTheme="minorBidi" w:hAnsiTheme="minorBidi" w:hint="cs"/>
          <w:b/>
          <w:bCs/>
          <w:color w:val="ED7D31" w:themeColor="accent2"/>
          <w:szCs w:val="22"/>
          <w:highlight w:val="yellow"/>
          <w:rtl/>
        </w:rPr>
        <w:t>רולס</w:t>
      </w:r>
      <w:proofErr w:type="spellEnd"/>
      <w:r w:rsidRPr="00A6180C">
        <w:rPr>
          <w:rFonts w:hint="cs"/>
          <w:szCs w:val="22"/>
          <w:highlight w:val="yellow"/>
          <w:rtl/>
        </w:rPr>
        <w:t xml:space="preserve">: שלבי הצדק: </w:t>
      </w:r>
      <w:r w:rsidR="00396829">
        <w:rPr>
          <w:rFonts w:hint="cs"/>
          <w:szCs w:val="22"/>
          <w:highlight w:val="yellow"/>
          <w:rtl/>
        </w:rPr>
        <w:t xml:space="preserve">1. </w:t>
      </w:r>
      <w:r w:rsidRPr="00A6180C">
        <w:rPr>
          <w:rFonts w:hint="cs"/>
          <w:szCs w:val="22"/>
          <w:highlight w:val="yellow"/>
          <w:rtl/>
        </w:rPr>
        <w:t xml:space="preserve">מסך הבערות </w:t>
      </w:r>
      <w:r w:rsidRPr="00A6180C">
        <w:rPr>
          <w:szCs w:val="22"/>
          <w:highlight w:val="yellow"/>
          <w:rtl/>
        </w:rPr>
        <w:t>–</w:t>
      </w:r>
      <w:r w:rsidRPr="00A6180C">
        <w:rPr>
          <w:rFonts w:hint="cs"/>
          <w:szCs w:val="22"/>
          <w:highlight w:val="yellow"/>
          <w:rtl/>
        </w:rPr>
        <w:t xml:space="preserve"> המטרה היא ליצור צדק שיתאים לכל אחד</w:t>
      </w:r>
      <w:r w:rsidR="00396829">
        <w:rPr>
          <w:rFonts w:hint="cs"/>
          <w:szCs w:val="22"/>
          <w:highlight w:val="yellow"/>
          <w:rtl/>
        </w:rPr>
        <w:t xml:space="preserve"> (ע"פ קאנט) (דילמת האסיר ושתי הילדים)</w:t>
      </w:r>
      <w:r w:rsidRPr="00A6180C">
        <w:rPr>
          <w:rFonts w:hint="cs"/>
          <w:szCs w:val="22"/>
          <w:highlight w:val="yellow"/>
          <w:rtl/>
        </w:rPr>
        <w:t xml:space="preserve"> (צדק כהוגנות)</w:t>
      </w:r>
      <w:r w:rsidR="00396829">
        <w:rPr>
          <w:rFonts w:hint="cs"/>
          <w:szCs w:val="22"/>
          <w:highlight w:val="yellow"/>
          <w:rtl/>
        </w:rPr>
        <w:t xml:space="preserve"> </w:t>
      </w:r>
      <w:r w:rsidRPr="00A6180C">
        <w:rPr>
          <w:rFonts w:hint="cs"/>
          <w:szCs w:val="22"/>
          <w:highlight w:val="yellow"/>
          <w:rtl/>
        </w:rPr>
        <w:t xml:space="preserve">. </w:t>
      </w:r>
      <w:r w:rsidR="00632988" w:rsidRPr="00A6180C">
        <w:rPr>
          <w:rFonts w:hint="cs"/>
          <w:szCs w:val="22"/>
          <w:highlight w:val="yellow"/>
          <w:rtl/>
        </w:rPr>
        <w:t xml:space="preserve"> </w:t>
      </w:r>
      <w:r w:rsidRPr="00A6180C">
        <w:rPr>
          <w:rFonts w:hint="cs"/>
          <w:szCs w:val="22"/>
          <w:highlight w:val="yellow"/>
          <w:rtl/>
        </w:rPr>
        <w:t>2.</w:t>
      </w:r>
      <w:r w:rsidR="00396829">
        <w:rPr>
          <w:rFonts w:hint="cs"/>
          <w:szCs w:val="22"/>
          <w:highlight w:val="yellow"/>
          <w:rtl/>
        </w:rPr>
        <w:t xml:space="preserve"> אחרי שכבר החלטת מאחורי מסך הבערות, צריך להפעיל </w:t>
      </w:r>
      <w:r w:rsidRPr="00A6180C">
        <w:rPr>
          <w:rFonts w:hint="cs"/>
          <w:szCs w:val="22"/>
          <w:highlight w:val="yellow"/>
          <w:rtl/>
        </w:rPr>
        <w:t xml:space="preserve">צדק חלוקתי (שתי תנאים: 1. </w:t>
      </w:r>
      <w:r w:rsidRPr="00A6180C">
        <w:rPr>
          <w:szCs w:val="22"/>
          <w:highlight w:val="yellow"/>
          <w:rtl/>
        </w:rPr>
        <w:t xml:space="preserve">שוויון ברמה האפשרית </w:t>
      </w:r>
      <w:r w:rsidRPr="00A6180C">
        <w:rPr>
          <w:rFonts w:hint="cs"/>
          <w:szCs w:val="22"/>
          <w:highlight w:val="yellow"/>
          <w:rtl/>
        </w:rPr>
        <w:t xml:space="preserve">2. </w:t>
      </w:r>
      <w:r w:rsidRPr="00A6180C">
        <w:rPr>
          <w:szCs w:val="22"/>
          <w:highlight w:val="yellow"/>
          <w:rtl/>
        </w:rPr>
        <w:t>חופש הזדמנויות אמיתי לא מדומה</w:t>
      </w:r>
      <w:r w:rsidRPr="00A6180C">
        <w:rPr>
          <w:rFonts w:hint="cs"/>
          <w:szCs w:val="22"/>
          <w:highlight w:val="yellow"/>
          <w:rtl/>
        </w:rPr>
        <w:t xml:space="preserve">) הרבה נפקא מינות </w:t>
      </w:r>
      <w:r w:rsidRPr="00A6180C">
        <w:rPr>
          <w:szCs w:val="22"/>
          <w:highlight w:val="yellow"/>
          <w:rtl/>
        </w:rPr>
        <w:t>–</w:t>
      </w:r>
      <w:r w:rsidRPr="00A6180C">
        <w:rPr>
          <w:rFonts w:hint="cs"/>
          <w:szCs w:val="22"/>
          <w:highlight w:val="yellow"/>
          <w:rtl/>
        </w:rPr>
        <w:t xml:space="preserve"> </w:t>
      </w:r>
      <w:proofErr w:type="spellStart"/>
      <w:r w:rsidRPr="00A6180C">
        <w:rPr>
          <w:rFonts w:hint="cs"/>
          <w:szCs w:val="22"/>
          <w:highlight w:val="yellow"/>
          <w:rtl/>
        </w:rPr>
        <w:t>ליברליזים</w:t>
      </w:r>
      <w:proofErr w:type="spellEnd"/>
      <w:r w:rsidRPr="00A6180C">
        <w:rPr>
          <w:rFonts w:hint="cs"/>
          <w:szCs w:val="22"/>
          <w:highlight w:val="yellow"/>
          <w:rtl/>
        </w:rPr>
        <w:t xml:space="preserve"> קיצוני.  התנגדויות</w:t>
      </w:r>
      <w:r w:rsidRPr="002731B2">
        <w:rPr>
          <w:rFonts w:hint="cs"/>
          <w:szCs w:val="22"/>
          <w:rtl/>
        </w:rPr>
        <w:t>:</w:t>
      </w:r>
      <w:r w:rsidRPr="002731B2">
        <w:rPr>
          <w:rFonts w:hint="cs"/>
          <w:szCs w:val="22"/>
        </w:rPr>
        <w:t xml:space="preserve"> </w:t>
      </w:r>
    </w:p>
    <w:p w14:paraId="67EF2516" w14:textId="77777777" w:rsidR="00403389" w:rsidRPr="002731B2" w:rsidRDefault="00403389" w:rsidP="002712DA">
      <w:pPr>
        <w:pStyle w:val="a3"/>
        <w:numPr>
          <w:ilvl w:val="1"/>
          <w:numId w:val="3"/>
        </w:numPr>
        <w:jc w:val="both"/>
        <w:rPr>
          <w:szCs w:val="22"/>
        </w:rPr>
      </w:pPr>
      <w:proofErr w:type="spellStart"/>
      <w:r w:rsidRPr="002731B2">
        <w:rPr>
          <w:rFonts w:ascii="Arial" w:eastAsia="Times New Roman" w:hAnsi="Arial" w:hint="cs"/>
          <w:b/>
          <w:bCs/>
          <w:szCs w:val="22"/>
          <w:rtl/>
        </w:rPr>
        <w:t>הליברטריאני</w:t>
      </w:r>
      <w:proofErr w:type="spellEnd"/>
      <w:r w:rsidR="00657E12" w:rsidRPr="002731B2">
        <w:rPr>
          <w:rFonts w:hint="cs"/>
          <w:szCs w:val="22"/>
          <w:rtl/>
        </w:rPr>
        <w:t xml:space="preserve"> (חופש הקניין): </w:t>
      </w:r>
    </w:p>
    <w:p w14:paraId="5C6EA657" w14:textId="77777777" w:rsidR="00657E12" w:rsidRPr="002731B2" w:rsidRDefault="00657E12" w:rsidP="002712DA">
      <w:pPr>
        <w:pStyle w:val="a3"/>
        <w:numPr>
          <w:ilvl w:val="2"/>
          <w:numId w:val="3"/>
        </w:numPr>
        <w:jc w:val="both"/>
        <w:rPr>
          <w:szCs w:val="22"/>
        </w:rPr>
      </w:pPr>
      <w:r w:rsidRPr="002731B2">
        <w:rPr>
          <w:rFonts w:ascii="Arial" w:eastAsia="Tahoma" w:hAnsi="Arial" w:hint="cs"/>
          <w:kern w:val="2"/>
          <w:szCs w:val="22"/>
          <w:u w:val="single"/>
          <w:rtl/>
          <w:lang w:eastAsia="he-IL"/>
        </w:rPr>
        <w:t>תועלתניים</w:t>
      </w:r>
      <w:r w:rsidRPr="002731B2">
        <w:rPr>
          <w:rFonts w:hint="cs"/>
          <w:szCs w:val="22"/>
          <w:rtl/>
        </w:rPr>
        <w:t>- אדם סמית, היד הנעלמה.</w:t>
      </w:r>
    </w:p>
    <w:p w14:paraId="1BF04048" w14:textId="77777777" w:rsidR="00657E12" w:rsidRPr="002731B2" w:rsidRDefault="00657E12" w:rsidP="002712DA">
      <w:pPr>
        <w:pStyle w:val="a3"/>
        <w:numPr>
          <w:ilvl w:val="2"/>
          <w:numId w:val="3"/>
        </w:numPr>
        <w:jc w:val="both"/>
        <w:rPr>
          <w:szCs w:val="22"/>
        </w:rPr>
      </w:pPr>
      <w:r w:rsidRPr="002731B2">
        <w:rPr>
          <w:rFonts w:ascii="Arial" w:eastAsia="Tahoma" w:hAnsi="Arial" w:hint="cs"/>
          <w:kern w:val="2"/>
          <w:szCs w:val="22"/>
          <w:u w:val="single"/>
          <w:rtl/>
          <w:lang w:eastAsia="he-IL"/>
        </w:rPr>
        <w:t>דמוקרטיים</w:t>
      </w:r>
      <w:r w:rsidRPr="002731B2">
        <w:rPr>
          <w:rFonts w:hint="cs"/>
          <w:szCs w:val="22"/>
          <w:rtl/>
        </w:rPr>
        <w:t>- ככל שפוגעים בחופש הקניין יותר, המדינה פחות תתפקד (מאחורי מסך הבערות, יגדילו את המיסים וכו')</w:t>
      </w:r>
    </w:p>
    <w:p w14:paraId="6ADEDA7A" w14:textId="77777777" w:rsidR="00657E12" w:rsidRPr="002731B2" w:rsidRDefault="00657E12" w:rsidP="002712DA">
      <w:pPr>
        <w:pStyle w:val="a3"/>
        <w:numPr>
          <w:ilvl w:val="2"/>
          <w:numId w:val="3"/>
        </w:numPr>
        <w:jc w:val="both"/>
        <w:rPr>
          <w:szCs w:val="22"/>
        </w:rPr>
      </w:pPr>
      <w:r w:rsidRPr="002731B2">
        <w:rPr>
          <w:rFonts w:ascii="Arial" w:eastAsia="Tahoma" w:hAnsi="Arial" w:hint="cs"/>
          <w:kern w:val="2"/>
          <w:szCs w:val="22"/>
          <w:u w:val="single"/>
          <w:rtl/>
          <w:lang w:eastAsia="he-IL"/>
        </w:rPr>
        <w:t xml:space="preserve">פילוסופיים- </w:t>
      </w:r>
      <w:r w:rsidRPr="002731B2">
        <w:rPr>
          <w:rFonts w:hint="cs"/>
          <w:szCs w:val="22"/>
          <w:rtl/>
        </w:rPr>
        <w:t xml:space="preserve"> </w:t>
      </w:r>
      <w:proofErr w:type="spellStart"/>
      <w:r w:rsidRPr="002731B2">
        <w:rPr>
          <w:rFonts w:hint="cs"/>
          <w:szCs w:val="22"/>
          <w:rtl/>
        </w:rPr>
        <w:t>תיאורת</w:t>
      </w:r>
      <w:proofErr w:type="spellEnd"/>
      <w:r w:rsidRPr="002731B2">
        <w:rPr>
          <w:rFonts w:hint="cs"/>
          <w:szCs w:val="22"/>
          <w:rtl/>
        </w:rPr>
        <w:t xml:space="preserve"> הזכאות </w:t>
      </w:r>
      <w:r w:rsidRPr="002731B2">
        <w:rPr>
          <w:szCs w:val="22"/>
          <w:rtl/>
        </w:rPr>
        <w:t>–</w:t>
      </w:r>
      <w:r w:rsidRPr="002731B2">
        <w:rPr>
          <w:rFonts w:hint="cs"/>
          <w:szCs w:val="22"/>
          <w:rtl/>
        </w:rPr>
        <w:t xml:space="preserve"> מגיע לאדם שיקבל את מה שעבד עליו (ציווי קטגורי של </w:t>
      </w:r>
      <w:proofErr w:type="spellStart"/>
      <w:r w:rsidRPr="002731B2">
        <w:rPr>
          <w:rFonts w:hint="cs"/>
          <w:szCs w:val="22"/>
          <w:rtl/>
        </w:rPr>
        <w:t>קנאט</w:t>
      </w:r>
      <w:proofErr w:type="spellEnd"/>
      <w:r w:rsidRPr="002731B2">
        <w:rPr>
          <w:rFonts w:hint="cs"/>
          <w:szCs w:val="22"/>
          <w:rtl/>
        </w:rPr>
        <w:t>)</w:t>
      </w:r>
    </w:p>
    <w:p w14:paraId="02706FBD" w14:textId="77777777" w:rsidR="00657E12" w:rsidRPr="002731B2" w:rsidRDefault="00403389" w:rsidP="002712DA">
      <w:pPr>
        <w:pStyle w:val="a3"/>
        <w:numPr>
          <w:ilvl w:val="1"/>
          <w:numId w:val="3"/>
        </w:numPr>
        <w:jc w:val="both"/>
        <w:rPr>
          <w:szCs w:val="22"/>
        </w:rPr>
      </w:pPr>
      <w:proofErr w:type="spellStart"/>
      <w:r w:rsidRPr="002731B2">
        <w:rPr>
          <w:rFonts w:ascii="Arial" w:eastAsia="Times New Roman" w:hAnsi="Arial" w:hint="cs"/>
          <w:b/>
          <w:bCs/>
          <w:szCs w:val="22"/>
          <w:rtl/>
        </w:rPr>
        <w:t>הקומיוניטאריאני</w:t>
      </w:r>
      <w:proofErr w:type="spellEnd"/>
      <w:r w:rsidR="00657E12" w:rsidRPr="002731B2">
        <w:rPr>
          <w:rFonts w:ascii="Arial" w:eastAsia="Times New Roman" w:hAnsi="Arial" w:hint="cs"/>
          <w:b/>
          <w:bCs/>
          <w:szCs w:val="22"/>
          <w:rtl/>
        </w:rPr>
        <w:t xml:space="preserve"> </w:t>
      </w:r>
      <w:r w:rsidR="00657E12" w:rsidRPr="002731B2">
        <w:rPr>
          <w:rFonts w:ascii="Arial" w:eastAsia="Times New Roman" w:hAnsi="Arial"/>
          <w:b/>
          <w:bCs/>
          <w:szCs w:val="22"/>
          <w:rtl/>
        </w:rPr>
        <w:t>–</w:t>
      </w:r>
      <w:r w:rsidR="00657E12" w:rsidRPr="002731B2">
        <w:rPr>
          <w:rFonts w:ascii="Arial" w:eastAsia="Times New Roman" w:hAnsi="Arial" w:hint="cs"/>
          <w:b/>
          <w:bCs/>
          <w:szCs w:val="22"/>
          <w:rtl/>
        </w:rPr>
        <w:t xml:space="preserve"> יש ערך בקהילה (</w:t>
      </w:r>
      <w:r w:rsidR="00657E12" w:rsidRPr="002731B2">
        <w:rPr>
          <w:rFonts w:hint="cs"/>
          <w:szCs w:val="22"/>
          <w:rtl/>
        </w:rPr>
        <w:t xml:space="preserve">הון חברתי. איכות קהילתית) ומסך הבערות הורס את </w:t>
      </w:r>
      <w:proofErr w:type="spellStart"/>
      <w:r w:rsidR="00657E12" w:rsidRPr="002731B2">
        <w:rPr>
          <w:rFonts w:hint="cs"/>
          <w:szCs w:val="22"/>
          <w:rtl/>
        </w:rPr>
        <w:t>הכל</w:t>
      </w:r>
      <w:proofErr w:type="spellEnd"/>
      <w:r w:rsidR="00657E12" w:rsidRPr="002731B2">
        <w:rPr>
          <w:rFonts w:hint="cs"/>
          <w:szCs w:val="22"/>
          <w:rtl/>
        </w:rPr>
        <w:t xml:space="preserve">. (גם </w:t>
      </w:r>
      <w:proofErr w:type="spellStart"/>
      <w:r w:rsidR="00657E12" w:rsidRPr="002731B2">
        <w:rPr>
          <w:rFonts w:hint="cs"/>
          <w:szCs w:val="22"/>
          <w:rtl/>
        </w:rPr>
        <w:t>קהילתנים</w:t>
      </w:r>
      <w:proofErr w:type="spellEnd"/>
      <w:r w:rsidR="00657E12" w:rsidRPr="002731B2">
        <w:rPr>
          <w:rFonts w:hint="cs"/>
          <w:szCs w:val="22"/>
          <w:rtl/>
        </w:rPr>
        <w:t xml:space="preserve"> חזקים וחלשים לא חולקים על ערכי הליברליות, אבל מנסים לאזן בין הערכים)</w:t>
      </w:r>
    </w:p>
    <w:p w14:paraId="2E7B4B0D" w14:textId="77777777" w:rsidR="00403389" w:rsidRPr="002731B2" w:rsidRDefault="00403389" w:rsidP="002712DA">
      <w:pPr>
        <w:pStyle w:val="a3"/>
        <w:numPr>
          <w:ilvl w:val="1"/>
          <w:numId w:val="3"/>
        </w:numPr>
        <w:jc w:val="both"/>
        <w:rPr>
          <w:szCs w:val="22"/>
        </w:rPr>
      </w:pPr>
      <w:r w:rsidRPr="002731B2">
        <w:rPr>
          <w:rFonts w:ascii="Arial" w:eastAsia="Times New Roman" w:hAnsi="Arial" w:hint="cs"/>
          <w:b/>
          <w:bCs/>
          <w:szCs w:val="22"/>
          <w:rtl/>
        </w:rPr>
        <w:t>מהגישות הרב תרבותיות</w:t>
      </w:r>
      <w:r w:rsidR="00657E12" w:rsidRPr="002731B2">
        <w:rPr>
          <w:rFonts w:hint="cs"/>
          <w:szCs w:val="22"/>
          <w:rtl/>
        </w:rPr>
        <w:t xml:space="preserve"> - התפיסה ליברלית לא יכולה להתמקד רק ביחיד, אלא עליה לקחת בחשבון את היותו חלק מתרבות</w:t>
      </w:r>
    </w:p>
    <w:p w14:paraId="4AFAFDB4" w14:textId="77777777" w:rsidR="00657E12" w:rsidRPr="002731B2" w:rsidRDefault="00657E12" w:rsidP="002712DA">
      <w:pPr>
        <w:jc w:val="both"/>
        <w:rPr>
          <w:szCs w:val="22"/>
        </w:rPr>
      </w:pPr>
      <w:r w:rsidRPr="002731B2">
        <w:rPr>
          <w:rFonts w:hint="cs"/>
          <w:szCs w:val="22"/>
          <w:rtl/>
        </w:rPr>
        <w:t xml:space="preserve">[ההבדל בין </w:t>
      </w:r>
      <w:r w:rsidRPr="002731B2">
        <w:rPr>
          <w:rFonts w:hint="cs"/>
          <w:szCs w:val="22"/>
        </w:rPr>
        <w:t>C</w:t>
      </w:r>
      <w:r w:rsidRPr="002731B2">
        <w:rPr>
          <w:rFonts w:hint="cs"/>
          <w:szCs w:val="22"/>
          <w:rtl/>
        </w:rPr>
        <w:t xml:space="preserve"> ל</w:t>
      </w:r>
      <w:r w:rsidRPr="002731B2">
        <w:rPr>
          <w:rFonts w:hint="cs"/>
          <w:szCs w:val="22"/>
        </w:rPr>
        <w:t>B</w:t>
      </w:r>
      <w:r w:rsidRPr="002731B2">
        <w:rPr>
          <w:rFonts w:hint="cs"/>
          <w:szCs w:val="22"/>
          <w:rtl/>
        </w:rPr>
        <w:t xml:space="preserve">-רב תרבותיות </w:t>
      </w:r>
      <w:proofErr w:type="spellStart"/>
      <w:r w:rsidRPr="002731B2">
        <w:rPr>
          <w:rFonts w:hint="cs"/>
          <w:szCs w:val="22"/>
          <w:rtl/>
        </w:rPr>
        <w:t>בדר"כ</w:t>
      </w:r>
      <w:proofErr w:type="spellEnd"/>
      <w:r w:rsidRPr="002731B2">
        <w:rPr>
          <w:rFonts w:hint="cs"/>
          <w:szCs w:val="22"/>
          <w:rtl/>
        </w:rPr>
        <w:t xml:space="preserve"> זה יהיה לטובת הקהילה של המיעוט בעוד </w:t>
      </w:r>
      <w:proofErr w:type="spellStart"/>
      <w:r w:rsidRPr="002731B2">
        <w:rPr>
          <w:rFonts w:hint="cs"/>
          <w:szCs w:val="22"/>
          <w:rtl/>
        </w:rPr>
        <w:t>הקהילתנות</w:t>
      </w:r>
      <w:proofErr w:type="spellEnd"/>
      <w:r w:rsidRPr="002731B2">
        <w:rPr>
          <w:rFonts w:hint="cs"/>
          <w:szCs w:val="22"/>
          <w:rtl/>
        </w:rPr>
        <w:t xml:space="preserve"> תהיה לטובת הרוב]</w:t>
      </w:r>
    </w:p>
    <w:p w14:paraId="19E3B3EA" w14:textId="77777777" w:rsidR="00632988" w:rsidRPr="002731B2" w:rsidRDefault="00632988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proofErr w:type="spellStart"/>
      <w:r w:rsidRPr="002731B2">
        <w:rPr>
          <w:rFonts w:asciiTheme="minorBidi" w:hAnsiTheme="minorBidi" w:hint="cs"/>
          <w:b/>
          <w:bCs/>
          <w:color w:val="ED7D31" w:themeColor="accent2"/>
          <w:szCs w:val="22"/>
          <w:rtl/>
        </w:rPr>
        <w:t>נוזק</w:t>
      </w:r>
      <w:proofErr w:type="spellEnd"/>
      <w:r w:rsidRPr="002731B2">
        <w:rPr>
          <w:rFonts w:hint="cs"/>
          <w:szCs w:val="22"/>
          <w:rtl/>
        </w:rPr>
        <w:t xml:space="preserve">: לוק בעצם טוען שאסור לקחת מיסים בכלל, כי זה פוגע בזכות לקניין. </w:t>
      </w:r>
    </w:p>
    <w:p w14:paraId="4F79E376" w14:textId="77777777" w:rsidR="00364AF7" w:rsidRPr="002731B2" w:rsidRDefault="00632988" w:rsidP="002712DA">
      <w:pPr>
        <w:jc w:val="both"/>
        <w:rPr>
          <w:b/>
          <w:bCs/>
          <w:szCs w:val="22"/>
          <w:u w:val="single"/>
        </w:rPr>
      </w:pPr>
      <w:r w:rsidRPr="002731B2">
        <w:rPr>
          <w:b/>
          <w:bCs/>
          <w:szCs w:val="22"/>
          <w:u w:val="single"/>
          <w:rtl/>
        </w:rPr>
        <w:t>הוגים בעלי ממד רפובליקני</w:t>
      </w:r>
      <w:r w:rsidRPr="002731B2">
        <w:rPr>
          <w:rFonts w:hint="cs"/>
          <w:b/>
          <w:bCs/>
          <w:szCs w:val="22"/>
          <w:u w:val="single"/>
          <w:rtl/>
        </w:rPr>
        <w:t xml:space="preserve"> - </w:t>
      </w:r>
      <w:r w:rsidRPr="002731B2">
        <w:rPr>
          <w:rFonts w:ascii="David" w:hAnsi="David"/>
          <w:b/>
          <w:bCs/>
          <w:szCs w:val="22"/>
          <w:u w:val="single"/>
          <w:rtl/>
        </w:rPr>
        <w:t>טובת הציבור</w:t>
      </w:r>
      <w:r w:rsidR="00DC76F7" w:rsidRPr="002731B2">
        <w:rPr>
          <w:rFonts w:hint="cs"/>
          <w:b/>
          <w:bCs/>
          <w:szCs w:val="22"/>
          <w:u w:val="single"/>
          <w:rtl/>
        </w:rPr>
        <w:t>\הכלל</w:t>
      </w:r>
    </w:p>
    <w:p w14:paraId="1217FC56" w14:textId="799637F5" w:rsidR="00CF10DA" w:rsidRPr="002731B2" w:rsidRDefault="00632988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ברוך שפינוזה</w:t>
      </w:r>
      <w:r w:rsidR="003F24D8" w:rsidRPr="002731B2">
        <w:rPr>
          <w:rFonts w:hint="cs"/>
          <w:szCs w:val="22"/>
          <w:rtl/>
        </w:rPr>
        <w:t xml:space="preserve"> - </w:t>
      </w:r>
      <w:r w:rsidR="003F24D8" w:rsidRPr="002731B2">
        <w:rPr>
          <w:rFonts w:ascii="David" w:hAnsi="David"/>
          <w:b/>
          <w:bCs/>
          <w:szCs w:val="22"/>
          <w:rtl/>
        </w:rPr>
        <w:t>אלוהים הוא הטבע</w:t>
      </w:r>
      <w:r w:rsidR="003F24D8" w:rsidRPr="002731B2">
        <w:rPr>
          <w:rFonts w:hint="cs"/>
          <w:szCs w:val="22"/>
          <w:rtl/>
        </w:rPr>
        <w:t xml:space="preserve">, טובת המדינה היא בראש. יותר מהזכויות. עם-זאת, המדינה מקבלת את כוחה מאמנה חברתית (תפיסה דמוקרטית).  </w:t>
      </w:r>
      <w:r w:rsidR="001C179A">
        <w:rPr>
          <w:rFonts w:hint="cs"/>
          <w:szCs w:val="22"/>
          <w:rtl/>
        </w:rPr>
        <w:t>הדת צריכה להיות כלי ביד המדינה (משה)</w:t>
      </w:r>
    </w:p>
    <w:p w14:paraId="3D383A3F" w14:textId="3EE972EE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proofErr w:type="spellStart"/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מונטסקייה</w:t>
      </w:r>
      <w:proofErr w:type="spellEnd"/>
      <w:r w:rsidR="003F24D8" w:rsidRPr="002731B2">
        <w:rPr>
          <w:szCs w:val="22"/>
          <w:rtl/>
        </w:rPr>
        <w:t xml:space="preserve"> מציג דגם בין שפינוזה לבין לוק</w:t>
      </w:r>
      <w:r w:rsidR="001C179A">
        <w:rPr>
          <w:rFonts w:hint="cs"/>
          <w:szCs w:val="22"/>
          <w:rtl/>
        </w:rPr>
        <w:t xml:space="preserve"> (טובת המדינה מול טובת האזרח)</w:t>
      </w:r>
      <w:r w:rsidR="003F24D8" w:rsidRPr="002731B2">
        <w:rPr>
          <w:szCs w:val="22"/>
          <w:rtl/>
        </w:rPr>
        <w:t>. היה אריסטוטלי. צריך איזון בין רפובליקניות לבין אינדיווידואליזם</w:t>
      </w:r>
      <w:r w:rsidR="005E4F4E" w:rsidRPr="002731B2">
        <w:rPr>
          <w:rFonts w:hint="cs"/>
          <w:szCs w:val="22"/>
          <w:rtl/>
        </w:rPr>
        <w:t>.</w:t>
      </w:r>
      <w:r w:rsidR="001C179A">
        <w:rPr>
          <w:rFonts w:hint="cs"/>
          <w:szCs w:val="22"/>
          <w:rtl/>
        </w:rPr>
        <w:t xml:space="preserve"> חירות</w:t>
      </w:r>
      <w:r w:rsidR="003F24D8" w:rsidRPr="002731B2">
        <w:rPr>
          <w:szCs w:val="22"/>
          <w:rtl/>
        </w:rPr>
        <w:t xml:space="preserve"> הרשות המחוקקת, המבצעת והשופטת. הצורך בהפרדת רשויות הוא פונקציונלי (תפקודי – אריסטו)</w:t>
      </w:r>
      <w:r w:rsidR="005E4F4E" w:rsidRPr="002731B2">
        <w:rPr>
          <w:rFonts w:hint="cs"/>
          <w:szCs w:val="22"/>
          <w:rtl/>
        </w:rPr>
        <w:t xml:space="preserve"> </w:t>
      </w:r>
      <w:proofErr w:type="spellStart"/>
      <w:r w:rsidR="005E4F4E" w:rsidRPr="002731B2">
        <w:rPr>
          <w:rFonts w:ascii="David" w:hAnsi="David"/>
          <w:bCs/>
          <w:i/>
          <w:szCs w:val="22"/>
          <w:rtl/>
        </w:rPr>
        <w:t>רפובליקן</w:t>
      </w:r>
      <w:proofErr w:type="spellEnd"/>
      <w:r w:rsidR="005E4F4E" w:rsidRPr="002731B2">
        <w:rPr>
          <w:rFonts w:ascii="David" w:hAnsi="David"/>
          <w:bCs/>
          <w:i/>
          <w:szCs w:val="22"/>
          <w:rtl/>
        </w:rPr>
        <w:t xml:space="preserve"> "</w:t>
      </w:r>
      <w:r w:rsidR="005E4F4E" w:rsidRPr="002731B2">
        <w:rPr>
          <w:rFonts w:ascii="David" w:hAnsi="David" w:hint="cs"/>
          <w:bCs/>
          <w:i/>
          <w:szCs w:val="22"/>
          <w:rtl/>
        </w:rPr>
        <w:t>רך</w:t>
      </w:r>
      <w:r w:rsidR="005E4F4E" w:rsidRPr="002731B2">
        <w:rPr>
          <w:rFonts w:ascii="David" w:hAnsi="David"/>
          <w:bCs/>
          <w:i/>
          <w:szCs w:val="22"/>
          <w:rtl/>
        </w:rPr>
        <w:t>".</w:t>
      </w:r>
      <w:r w:rsidR="001C179A">
        <w:rPr>
          <w:rFonts w:hint="cs"/>
          <w:szCs w:val="22"/>
          <w:rtl/>
        </w:rPr>
        <w:t xml:space="preserve"> חירות כהקשבה לחוקים.</w:t>
      </w:r>
    </w:p>
    <w:p w14:paraId="311F55E9" w14:textId="77777777" w:rsidR="00DC76F7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ישעיהו ברלין</w:t>
      </w:r>
      <w:r w:rsidRPr="002731B2">
        <w:rPr>
          <w:rFonts w:asciiTheme="minorBidi" w:hAnsiTheme="minorBidi"/>
          <w:szCs w:val="22"/>
          <w:rtl/>
        </w:rPr>
        <w:t xml:space="preserve">- </w:t>
      </w:r>
      <w:r w:rsidR="001B2C91" w:rsidRPr="002731B2">
        <w:rPr>
          <w:rFonts w:hint="cs"/>
          <w:szCs w:val="22"/>
          <w:rtl/>
        </w:rPr>
        <w:t>שתי סוגי חירות:</w:t>
      </w:r>
      <w:r w:rsidR="001B2C91" w:rsidRPr="002731B2">
        <w:rPr>
          <w:rFonts w:hint="cs"/>
          <w:szCs w:val="22"/>
        </w:rPr>
        <w:t xml:space="preserve"> </w:t>
      </w:r>
      <w:r w:rsidR="001B2C91" w:rsidRPr="002731B2">
        <w:rPr>
          <w:rFonts w:hint="cs"/>
          <w:szCs w:val="22"/>
          <w:rtl/>
        </w:rPr>
        <w:t xml:space="preserve">חירות ממשהו (שלילית). חירות למשהו (חיובית).  </w:t>
      </w:r>
    </w:p>
    <w:p w14:paraId="1A2F8903" w14:textId="5EF02DAA" w:rsidR="00DC76F7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רוסו</w:t>
      </w:r>
      <w:r w:rsidR="00DC76F7" w:rsidRPr="002731B2">
        <w:rPr>
          <w:rFonts w:hint="cs"/>
          <w:szCs w:val="22"/>
          <w:rtl/>
        </w:rPr>
        <w:t xml:space="preserve">- </w:t>
      </w:r>
      <w:r w:rsidR="001C179A">
        <w:rPr>
          <w:rFonts w:hint="cs"/>
          <w:szCs w:val="22"/>
          <w:rtl/>
        </w:rPr>
        <w:t xml:space="preserve">אמיל והאמנה החברתית: </w:t>
      </w:r>
      <w:r w:rsidR="00DC76F7" w:rsidRPr="002731B2">
        <w:rPr>
          <w:rFonts w:hint="cs"/>
          <w:szCs w:val="22"/>
          <w:rtl/>
        </w:rPr>
        <w:t xml:space="preserve">ההשכלה חשבה שהאדם יכול לגאול את עצמו על ידי תבונה, מה שהוא לא הסכים. </w:t>
      </w:r>
      <w:r w:rsidR="001B2C91" w:rsidRPr="002731B2">
        <w:rPr>
          <w:rFonts w:hint="cs"/>
          <w:szCs w:val="22"/>
          <w:rtl/>
        </w:rPr>
        <w:t xml:space="preserve"> שתי סוגי רצונות: רצון הכלל (סך כל הרצונות) ורצון כללי (רצון "רוח האומה"). אדם גואל את עצמו על ידי רצון הכללי.</w:t>
      </w:r>
      <w:r w:rsidR="00DC76F7" w:rsidRPr="002731B2">
        <w:rPr>
          <w:rFonts w:hint="cs"/>
          <w:szCs w:val="22"/>
          <w:rtl/>
        </w:rPr>
        <w:t xml:space="preserve"> </w:t>
      </w:r>
      <w:proofErr w:type="spellStart"/>
      <w:r w:rsidR="00DC76F7" w:rsidRPr="002731B2">
        <w:rPr>
          <w:rFonts w:ascii="David" w:hAnsi="David"/>
          <w:bCs/>
          <w:i/>
          <w:szCs w:val="22"/>
          <w:rtl/>
        </w:rPr>
        <w:t>רפובליקן</w:t>
      </w:r>
      <w:proofErr w:type="spellEnd"/>
      <w:r w:rsidR="00DC76F7" w:rsidRPr="002731B2">
        <w:rPr>
          <w:rFonts w:ascii="David" w:hAnsi="David"/>
          <w:bCs/>
          <w:i/>
          <w:szCs w:val="22"/>
          <w:rtl/>
        </w:rPr>
        <w:t xml:space="preserve"> "קשה"</w:t>
      </w:r>
      <w:r w:rsidR="00DC76F7" w:rsidRPr="002731B2">
        <w:rPr>
          <w:rFonts w:ascii="David" w:hAnsi="David" w:hint="cs"/>
          <w:bCs/>
          <w:i/>
          <w:szCs w:val="22"/>
          <w:rtl/>
        </w:rPr>
        <w:t xml:space="preserve"> </w:t>
      </w:r>
      <w:r w:rsidR="00DC76F7" w:rsidRPr="002731B2">
        <w:rPr>
          <w:rFonts w:ascii="David" w:hAnsi="David"/>
          <w:bCs/>
          <w:i/>
          <w:szCs w:val="22"/>
          <w:rtl/>
        </w:rPr>
        <w:t>–</w:t>
      </w:r>
      <w:r w:rsidR="00DC76F7" w:rsidRPr="002731B2">
        <w:rPr>
          <w:rFonts w:ascii="David" w:hAnsi="David" w:hint="cs"/>
          <w:bCs/>
          <w:i/>
          <w:szCs w:val="22"/>
          <w:rtl/>
        </w:rPr>
        <w:t xml:space="preserve"> העמיד במרכז המדינה את הכלל</w:t>
      </w:r>
      <w:r w:rsidR="00DC76F7" w:rsidRPr="002731B2">
        <w:rPr>
          <w:rFonts w:ascii="David" w:hAnsi="David"/>
          <w:bCs/>
          <w:i/>
          <w:szCs w:val="22"/>
          <w:rtl/>
        </w:rPr>
        <w:t>.</w:t>
      </w:r>
      <w:r w:rsidR="00DC76F7" w:rsidRPr="002731B2">
        <w:rPr>
          <w:rFonts w:hint="cs"/>
          <w:szCs w:val="22"/>
          <w:rtl/>
        </w:rPr>
        <w:t xml:space="preserve"> שאף ל</w:t>
      </w:r>
      <w:r w:rsidR="00DC76F7" w:rsidRPr="002731B2">
        <w:rPr>
          <w:rFonts w:ascii="David" w:hAnsi="David"/>
          <w:szCs w:val="22"/>
          <w:rtl/>
        </w:rPr>
        <w:t>דמוקרטיה רפובליקנית</w:t>
      </w:r>
      <w:r w:rsidR="00DC76F7" w:rsidRPr="002731B2">
        <w:rPr>
          <w:rFonts w:ascii="David" w:hAnsi="David" w:hint="cs"/>
          <w:szCs w:val="22"/>
          <w:rtl/>
        </w:rPr>
        <w:t xml:space="preserve"> </w:t>
      </w:r>
      <w:r w:rsidR="00DC76F7" w:rsidRPr="002731B2">
        <w:rPr>
          <w:rFonts w:ascii="David" w:hAnsi="David"/>
          <w:szCs w:val="22"/>
          <w:rtl/>
        </w:rPr>
        <w:t>–</w:t>
      </w:r>
      <w:r w:rsidR="00DC76F7" w:rsidRPr="002731B2">
        <w:rPr>
          <w:rFonts w:ascii="David" w:hAnsi="David" w:hint="cs"/>
          <w:szCs w:val="22"/>
          <w:rtl/>
        </w:rPr>
        <w:t xml:space="preserve"> העם ירצה לטובת הכלל, על ידי אמנה חברתית שנותנת כח לעשות כמעט </w:t>
      </w:r>
      <w:proofErr w:type="spellStart"/>
      <w:r w:rsidR="00DC76F7" w:rsidRPr="002731B2">
        <w:rPr>
          <w:rFonts w:ascii="David" w:hAnsi="David" w:hint="cs"/>
          <w:szCs w:val="22"/>
          <w:rtl/>
        </w:rPr>
        <w:t>הכל</w:t>
      </w:r>
      <w:proofErr w:type="spellEnd"/>
      <w:r w:rsidR="00DC76F7" w:rsidRPr="002731B2">
        <w:rPr>
          <w:rFonts w:ascii="David" w:hAnsi="David" w:hint="cs"/>
          <w:szCs w:val="22"/>
          <w:rtl/>
        </w:rPr>
        <w:t xml:space="preserve">. </w:t>
      </w:r>
      <w:r w:rsidR="00396829">
        <w:rPr>
          <w:rFonts w:ascii="David" w:hAnsi="David" w:hint="cs"/>
          <w:szCs w:val="22"/>
          <w:rtl/>
        </w:rPr>
        <w:t xml:space="preserve">חינוך לא על ידי ספרים אלא על ידי רגש וחוויה. </w:t>
      </w:r>
      <w:r w:rsidR="00DC76F7" w:rsidRPr="002731B2">
        <w:rPr>
          <w:rFonts w:ascii="David" w:hAnsi="David" w:hint="cs"/>
          <w:szCs w:val="22"/>
          <w:rtl/>
        </w:rPr>
        <w:t xml:space="preserve">יצר:1. </w:t>
      </w:r>
      <w:r w:rsidR="00DC76F7" w:rsidRPr="002731B2">
        <w:rPr>
          <w:rFonts w:ascii="David" w:hAnsi="David"/>
          <w:b/>
          <w:bCs/>
          <w:szCs w:val="22"/>
          <w:rtl/>
        </w:rPr>
        <w:t>לאומיות</w:t>
      </w:r>
      <w:r w:rsidR="00DC76F7" w:rsidRPr="002731B2">
        <w:rPr>
          <w:rFonts w:ascii="David" w:hAnsi="David" w:hint="cs"/>
          <w:b/>
          <w:bCs/>
          <w:szCs w:val="22"/>
          <w:rtl/>
        </w:rPr>
        <w:t>. 2.</w:t>
      </w:r>
      <w:r w:rsidR="00DC76F7" w:rsidRPr="002731B2">
        <w:rPr>
          <w:rFonts w:ascii="David" w:hAnsi="David"/>
          <w:b/>
          <w:bCs/>
          <w:szCs w:val="22"/>
          <w:rtl/>
        </w:rPr>
        <w:t>סוציאליזם</w:t>
      </w:r>
      <w:r w:rsidR="00DC76F7" w:rsidRPr="002731B2">
        <w:rPr>
          <w:rFonts w:ascii="David" w:hAnsi="David" w:hint="cs"/>
          <w:b/>
          <w:bCs/>
          <w:szCs w:val="22"/>
          <w:rtl/>
        </w:rPr>
        <w:t xml:space="preserve"> 3.</w:t>
      </w:r>
      <w:r w:rsidR="00DC76F7" w:rsidRPr="002731B2">
        <w:rPr>
          <w:rFonts w:ascii="David" w:hAnsi="David"/>
          <w:b/>
          <w:bCs/>
          <w:szCs w:val="22"/>
          <w:rtl/>
        </w:rPr>
        <w:t>רומנטיקה</w:t>
      </w:r>
    </w:p>
    <w:p w14:paraId="2CA808DD" w14:textId="77777777" w:rsidR="00DC76F7" w:rsidRPr="002731B2" w:rsidRDefault="00DC76F7" w:rsidP="002712DA">
      <w:pPr>
        <w:ind w:left="360"/>
        <w:jc w:val="both"/>
        <w:rPr>
          <w:b/>
          <w:bCs/>
          <w:szCs w:val="22"/>
          <w:u w:val="single"/>
        </w:rPr>
      </w:pPr>
      <w:r w:rsidRPr="002731B2">
        <w:rPr>
          <w:rFonts w:hint="cs"/>
          <w:b/>
          <w:bCs/>
          <w:szCs w:val="22"/>
          <w:u w:val="single"/>
          <w:rtl/>
        </w:rPr>
        <w:t>המשנה הליברלית</w:t>
      </w:r>
    </w:p>
    <w:p w14:paraId="4568D8C8" w14:textId="77777777" w:rsidR="00DC76F7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lastRenderedPageBreak/>
        <w:t>ג'ון סטיוארט מיל</w:t>
      </w:r>
      <w:r w:rsidR="00DC76F7" w:rsidRPr="002731B2">
        <w:rPr>
          <w:rFonts w:hint="cs"/>
          <w:szCs w:val="22"/>
          <w:rtl/>
        </w:rPr>
        <w:t>: מבחן הוודאות הקרובה ע"מ לפגוע בזכויות. הבסיס לזכויות הוא לא זכויות טבעיות אלא "מירב התועלת למירב האנשים"</w:t>
      </w:r>
      <w:r w:rsidR="00746581" w:rsidRPr="002731B2">
        <w:rPr>
          <w:rFonts w:hint="cs"/>
          <w:szCs w:val="22"/>
          <w:rtl/>
        </w:rPr>
        <w:t xml:space="preserve"> (בעיה: זה יוצר עיוותים מוסרים)</w:t>
      </w:r>
      <w:r w:rsidR="00DC76F7" w:rsidRPr="002731B2">
        <w:rPr>
          <w:rFonts w:hint="cs"/>
          <w:szCs w:val="22"/>
          <w:rtl/>
        </w:rPr>
        <w:t xml:space="preserve">. </w:t>
      </w:r>
    </w:p>
    <w:p w14:paraId="625149F8" w14:textId="76796C76" w:rsidR="00CF10DA" w:rsidRPr="002731B2" w:rsidRDefault="00CF10DA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asciiTheme="minorBidi" w:hAnsiTheme="minorBidi"/>
          <w:b/>
          <w:bCs/>
          <w:color w:val="ED7D31" w:themeColor="accent2"/>
          <w:szCs w:val="22"/>
          <w:rtl/>
        </w:rPr>
        <w:t>עמנואל קאנט</w:t>
      </w:r>
      <w:r w:rsidR="00DC76F7" w:rsidRPr="002731B2">
        <w:rPr>
          <w:rFonts w:hint="cs"/>
          <w:szCs w:val="22"/>
          <w:rtl/>
        </w:rPr>
        <w:t xml:space="preserve">- הבסיס לזכויות הינו </w:t>
      </w:r>
      <w:proofErr w:type="spellStart"/>
      <w:r w:rsidR="00DC76F7" w:rsidRPr="002731B2">
        <w:rPr>
          <w:rFonts w:ascii="David" w:hAnsi="David"/>
          <w:b/>
          <w:bCs/>
          <w:szCs w:val="22"/>
          <w:rtl/>
        </w:rPr>
        <w:t>דאונטולוגית</w:t>
      </w:r>
      <w:proofErr w:type="spellEnd"/>
      <w:r w:rsidR="00DC76F7" w:rsidRPr="002731B2">
        <w:rPr>
          <w:rFonts w:ascii="David" w:hAnsi="David"/>
          <w:b/>
          <w:bCs/>
          <w:szCs w:val="22"/>
          <w:rtl/>
        </w:rPr>
        <w:t xml:space="preserve"> – העמדת החובה במרכז</w:t>
      </w:r>
      <w:r w:rsidR="00DC76F7" w:rsidRPr="002731B2">
        <w:rPr>
          <w:rFonts w:hint="cs"/>
          <w:szCs w:val="22"/>
          <w:rtl/>
        </w:rPr>
        <w:t xml:space="preserve">. </w:t>
      </w:r>
      <w:r w:rsidR="00DC76F7" w:rsidRPr="002731B2">
        <w:rPr>
          <w:rFonts w:ascii="David" w:hAnsi="David" w:hint="cs"/>
          <w:b/>
          <w:bCs/>
          <w:szCs w:val="22"/>
          <w:rtl/>
        </w:rPr>
        <w:t>"</w:t>
      </w:r>
      <w:r w:rsidR="00DC76F7" w:rsidRPr="002731B2">
        <w:rPr>
          <w:rFonts w:ascii="David" w:hAnsi="David"/>
          <w:b/>
          <w:bCs/>
          <w:szCs w:val="22"/>
          <w:rtl/>
        </w:rPr>
        <w:t>הציווי הקטגורי</w:t>
      </w:r>
      <w:r w:rsidR="00DC76F7" w:rsidRPr="002731B2">
        <w:rPr>
          <w:rFonts w:ascii="David" w:hAnsi="David" w:hint="cs"/>
          <w:b/>
          <w:bCs/>
          <w:szCs w:val="22"/>
          <w:rtl/>
        </w:rPr>
        <w:t xml:space="preserve">" </w:t>
      </w:r>
      <w:r w:rsidR="00DC76F7" w:rsidRPr="002731B2">
        <w:rPr>
          <w:rFonts w:ascii="David" w:hAnsi="David"/>
          <w:b/>
          <w:bCs/>
          <w:szCs w:val="22"/>
          <w:rtl/>
        </w:rPr>
        <w:t>–</w:t>
      </w:r>
      <w:r w:rsidR="00DC76F7" w:rsidRPr="002731B2">
        <w:rPr>
          <w:rFonts w:ascii="David" w:hAnsi="David" w:hint="cs"/>
          <w:b/>
          <w:bCs/>
          <w:szCs w:val="22"/>
          <w:rtl/>
        </w:rPr>
        <w:t xml:space="preserve"> מה יקרה עם כולם יעשו כך? לא מוסרי. </w:t>
      </w:r>
      <w:r w:rsidR="001C179A">
        <w:rPr>
          <w:rFonts w:hint="cs"/>
          <w:szCs w:val="22"/>
          <w:rtl/>
        </w:rPr>
        <w:t xml:space="preserve"> אסור לפגוע בזכויות כלל. </w:t>
      </w:r>
    </w:p>
    <w:p w14:paraId="638F9CB6" w14:textId="77777777" w:rsidR="00403389" w:rsidRPr="002731B2" w:rsidRDefault="00403389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hint="cs"/>
          <w:b/>
          <w:bCs/>
          <w:szCs w:val="22"/>
          <w:rtl/>
        </w:rPr>
        <w:t xml:space="preserve">שמאל ליברלי </w:t>
      </w:r>
      <w:r w:rsidRPr="002731B2">
        <w:rPr>
          <w:rFonts w:hint="cs"/>
          <w:szCs w:val="22"/>
          <w:rtl/>
        </w:rPr>
        <w:t xml:space="preserve">(מעמיד במרכז את </w:t>
      </w:r>
      <w:proofErr w:type="spellStart"/>
      <w:r w:rsidRPr="002731B2">
        <w:rPr>
          <w:rFonts w:hint="cs"/>
          <w:szCs w:val="22"/>
          <w:rtl/>
        </w:rPr>
        <w:t>את</w:t>
      </w:r>
      <w:proofErr w:type="spellEnd"/>
      <w:r w:rsidRPr="002731B2">
        <w:rPr>
          <w:rFonts w:hint="cs"/>
          <w:szCs w:val="22"/>
          <w:rtl/>
        </w:rPr>
        <w:t xml:space="preserve"> החירות מדת, אך פוגע בקניין ע"מ לעזור)</w:t>
      </w:r>
      <w:r w:rsidRPr="002731B2">
        <w:rPr>
          <w:rFonts w:hint="cs"/>
          <w:b/>
          <w:bCs/>
          <w:szCs w:val="22"/>
          <w:rtl/>
        </w:rPr>
        <w:t xml:space="preserve"> מול ימין ליברלי </w:t>
      </w:r>
      <w:r w:rsidRPr="002731B2">
        <w:rPr>
          <w:rFonts w:hint="cs"/>
          <w:szCs w:val="22"/>
          <w:rtl/>
        </w:rPr>
        <w:t>(מעמיד במרכז את חירות הקניין הקפיטליסטית, וטוען שיש לצמצמם במיסים כדי לממן שירותים חברתיים אך אפשר לפגוע בזכויות אחרות)</w:t>
      </w:r>
    </w:p>
    <w:p w14:paraId="177BE85B" w14:textId="77777777" w:rsidR="001B2C91" w:rsidRPr="002731B2" w:rsidRDefault="001B2C91" w:rsidP="002712DA">
      <w:pPr>
        <w:jc w:val="both"/>
        <w:rPr>
          <w:b/>
          <w:bCs/>
          <w:szCs w:val="22"/>
          <w:u w:val="single"/>
          <w:rtl/>
        </w:rPr>
      </w:pPr>
      <w:r w:rsidRPr="002731B2">
        <w:rPr>
          <w:rFonts w:hint="cs"/>
          <w:b/>
          <w:bCs/>
          <w:szCs w:val="22"/>
          <w:u w:val="single"/>
          <w:rtl/>
        </w:rPr>
        <w:t>הגות שמרנית</w:t>
      </w:r>
      <w:r w:rsidR="00746581" w:rsidRPr="002731B2">
        <w:rPr>
          <w:rFonts w:hint="cs"/>
          <w:b/>
          <w:bCs/>
          <w:szCs w:val="22"/>
          <w:u w:val="single"/>
          <w:rtl/>
        </w:rPr>
        <w:t>- כנגד תפיסת הנאורות (שהאדם יכול לגאול את עצמו על בסיס תבונה)</w:t>
      </w:r>
    </w:p>
    <w:p w14:paraId="078DB6AA" w14:textId="77777777" w:rsidR="001B2C91" w:rsidRPr="002731B2" w:rsidRDefault="001B2C91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31B2">
        <w:rPr>
          <w:rFonts w:hint="cs"/>
          <w:b/>
          <w:bCs/>
          <w:szCs w:val="22"/>
          <w:rtl/>
        </w:rPr>
        <w:t>אדמונד ברק</w:t>
      </w:r>
      <w:r w:rsidR="00746581" w:rsidRPr="002731B2">
        <w:rPr>
          <w:rFonts w:hint="cs"/>
          <w:b/>
          <w:bCs/>
          <w:szCs w:val="22"/>
          <w:rtl/>
        </w:rPr>
        <w:t>:</w:t>
      </w:r>
      <w:r w:rsidR="00746581" w:rsidRPr="002731B2">
        <w:rPr>
          <w:rFonts w:hint="cs"/>
          <w:szCs w:val="22"/>
          <w:rtl/>
        </w:rPr>
        <w:t xml:space="preserve"> א"א לבנות עולם מתיאוריה, אלא צריך מניסיון היסטורי. צריך גם להתכתב עם הדת. . הוא מתנגד לרציונליות מופשטת היוצרת סוג של "</w:t>
      </w:r>
      <w:proofErr w:type="spellStart"/>
      <w:r w:rsidR="00746581" w:rsidRPr="002731B2">
        <w:rPr>
          <w:rFonts w:hint="cs"/>
          <w:szCs w:val="22"/>
          <w:rtl/>
        </w:rPr>
        <w:t>הינדוס</w:t>
      </w:r>
      <w:proofErr w:type="spellEnd"/>
      <w:r w:rsidR="00746581" w:rsidRPr="002731B2">
        <w:rPr>
          <w:rFonts w:hint="cs"/>
          <w:szCs w:val="22"/>
          <w:rtl/>
        </w:rPr>
        <w:t xml:space="preserve"> חברתי" על בסיס תיאורטי ולא כחלק מהתהליך ההיסטורי ההתפתחותי (טבע האדם וההיסטוריה). ערכי השמרנות (בין היתר): </w:t>
      </w:r>
      <w:r w:rsidR="00746581" w:rsidRPr="002731B2">
        <w:rPr>
          <w:szCs w:val="22"/>
          <w:rtl/>
        </w:rPr>
        <w:t>התפיסה שעבר עוזר להווה</w:t>
      </w:r>
      <w:r w:rsidR="00746581" w:rsidRPr="002731B2">
        <w:rPr>
          <w:rFonts w:hint="cs"/>
          <w:szCs w:val="22"/>
          <w:rtl/>
        </w:rPr>
        <w:t xml:space="preserve">, </w:t>
      </w:r>
      <w:r w:rsidR="00746581" w:rsidRPr="002731B2">
        <w:rPr>
          <w:szCs w:val="22"/>
          <w:rtl/>
        </w:rPr>
        <w:t>הפן הקפיטליסטי</w:t>
      </w:r>
      <w:r w:rsidR="00746581" w:rsidRPr="002731B2">
        <w:rPr>
          <w:rFonts w:hint="cs"/>
          <w:szCs w:val="22"/>
          <w:rtl/>
        </w:rPr>
        <w:t xml:space="preserve">, </w:t>
      </w:r>
      <w:r w:rsidR="00746581" w:rsidRPr="002731B2">
        <w:rPr>
          <w:szCs w:val="22"/>
          <w:rtl/>
        </w:rPr>
        <w:t>אליטיזם</w:t>
      </w:r>
      <w:r w:rsidR="00746581" w:rsidRPr="002731B2">
        <w:rPr>
          <w:rFonts w:hint="cs"/>
          <w:szCs w:val="22"/>
          <w:rtl/>
        </w:rPr>
        <w:t xml:space="preserve">. </w:t>
      </w:r>
    </w:p>
    <w:p w14:paraId="62A555CC" w14:textId="77777777" w:rsidR="002731B2" w:rsidRDefault="002731B2" w:rsidP="009D2859">
      <w:pPr>
        <w:jc w:val="both"/>
        <w:rPr>
          <w:szCs w:val="22"/>
        </w:rPr>
      </w:pPr>
      <w:r w:rsidRPr="002731B2">
        <w:rPr>
          <w:rFonts w:hint="cs"/>
          <w:b/>
          <w:bCs/>
          <w:szCs w:val="22"/>
          <w:u w:val="single"/>
          <w:rtl/>
        </w:rPr>
        <w:t>אידיאולוגיה סוציאליסטית (</w:t>
      </w:r>
      <w:r w:rsidRPr="002731B2">
        <w:rPr>
          <w:rFonts w:hint="cs"/>
          <w:szCs w:val="22"/>
          <w:rtl/>
        </w:rPr>
        <w:t>האדם הוא טוב מיסודו והרכוש הורס אותו)</w:t>
      </w:r>
      <w:r w:rsidR="009D2859">
        <w:rPr>
          <w:rFonts w:hint="cs"/>
          <w:szCs w:val="22"/>
          <w:rtl/>
        </w:rPr>
        <w:t xml:space="preserve"> </w:t>
      </w:r>
      <w:r w:rsidR="009D2859">
        <w:rPr>
          <w:rFonts w:hint="cs"/>
          <w:b/>
          <w:bCs/>
          <w:szCs w:val="22"/>
          <w:rtl/>
        </w:rPr>
        <w:t xml:space="preserve">- </w:t>
      </w:r>
      <w:r w:rsidRPr="002731B2">
        <w:rPr>
          <w:rFonts w:hint="cs"/>
          <w:b/>
          <w:bCs/>
          <w:szCs w:val="22"/>
          <w:rtl/>
        </w:rPr>
        <w:t>מרקסיזם:</w:t>
      </w:r>
      <w:r>
        <w:rPr>
          <w:rFonts w:hint="cs"/>
          <w:b/>
          <w:bCs/>
          <w:szCs w:val="22"/>
          <w:rtl/>
        </w:rPr>
        <w:t xml:space="preserve"> </w:t>
      </w:r>
    </w:p>
    <w:p w14:paraId="7BD95C3B" w14:textId="77777777" w:rsidR="002731B2" w:rsidRDefault="002731B2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AF4C32">
        <w:rPr>
          <w:rFonts w:hint="cs"/>
          <w:b/>
          <w:bCs/>
          <w:szCs w:val="22"/>
          <w:rtl/>
        </w:rPr>
        <w:t>פרידריך הגל:</w:t>
      </w:r>
      <w:r w:rsidRPr="00AF4C32">
        <w:rPr>
          <w:rFonts w:hint="cs"/>
          <w:szCs w:val="22"/>
          <w:rtl/>
        </w:rPr>
        <w:t xml:space="preserve"> 1. </w:t>
      </w:r>
      <w:r w:rsidRPr="00AF4C32">
        <w:rPr>
          <w:szCs w:val="22"/>
          <w:rtl/>
        </w:rPr>
        <w:t>ישנה זיקה חשובה בין התבונה לרוח</w:t>
      </w:r>
      <w:r w:rsidR="00AF4C32">
        <w:rPr>
          <w:rFonts w:hint="cs"/>
          <w:szCs w:val="22"/>
          <w:rtl/>
        </w:rPr>
        <w:t xml:space="preserve"> </w:t>
      </w:r>
      <w:r w:rsidR="00AF4C32">
        <w:rPr>
          <w:szCs w:val="22"/>
          <w:rtl/>
        </w:rPr>
        <w:t>–</w:t>
      </w:r>
      <w:r w:rsidR="00AF4C32">
        <w:rPr>
          <w:rFonts w:hint="cs"/>
          <w:szCs w:val="22"/>
          <w:rtl/>
        </w:rPr>
        <w:t xml:space="preserve"> הרוח הוא המרכז</w:t>
      </w:r>
      <w:r w:rsidRPr="00AF4C32">
        <w:rPr>
          <w:rFonts w:hint="cs"/>
          <w:szCs w:val="22"/>
          <w:rtl/>
        </w:rPr>
        <w:t xml:space="preserve"> 2.</w:t>
      </w:r>
      <w:r w:rsidRPr="00AF4C32">
        <w:rPr>
          <w:szCs w:val="22"/>
          <w:rtl/>
        </w:rPr>
        <w:t>דיאלקטיקה הנפרשת דרך ההיסטורי</w:t>
      </w:r>
      <w:r w:rsidRPr="00AF4C32">
        <w:rPr>
          <w:rFonts w:hint="cs"/>
          <w:szCs w:val="22"/>
          <w:rtl/>
        </w:rPr>
        <w:t>ה (</w:t>
      </w:r>
      <w:proofErr w:type="spellStart"/>
      <w:r w:rsidRPr="00AF4C32">
        <w:rPr>
          <w:szCs w:val="22"/>
          <w:rtl/>
        </w:rPr>
        <w:t>תיזה</w:t>
      </w:r>
      <w:proofErr w:type="spellEnd"/>
      <w:r w:rsidRPr="00AF4C32">
        <w:rPr>
          <w:szCs w:val="22"/>
          <w:rtl/>
        </w:rPr>
        <w:t xml:space="preserve">-&gt;אנטי </w:t>
      </w:r>
      <w:proofErr w:type="spellStart"/>
      <w:r w:rsidRPr="00AF4C32">
        <w:rPr>
          <w:szCs w:val="22"/>
          <w:rtl/>
        </w:rPr>
        <w:t>תיזה</w:t>
      </w:r>
      <w:proofErr w:type="spellEnd"/>
      <w:r w:rsidRPr="00AF4C32">
        <w:rPr>
          <w:szCs w:val="22"/>
          <w:rtl/>
        </w:rPr>
        <w:t>-&gt;סינתזה</w:t>
      </w:r>
      <w:r w:rsidRPr="00AF4C32">
        <w:rPr>
          <w:rFonts w:hint="cs"/>
          <w:szCs w:val="22"/>
          <w:rtl/>
        </w:rPr>
        <w:t>)</w:t>
      </w:r>
      <w:r w:rsidRPr="00AF4C32">
        <w:rPr>
          <w:szCs w:val="22"/>
          <w:rtl/>
        </w:rPr>
        <w:t>.</w:t>
      </w:r>
      <w:r w:rsidR="00AF4C32" w:rsidRPr="00AF4C32">
        <w:rPr>
          <w:rFonts w:hint="cs"/>
          <w:szCs w:val="22"/>
          <w:rtl/>
        </w:rPr>
        <w:t xml:space="preserve"> 3.</w:t>
      </w:r>
      <w:r w:rsidRPr="00AF4C32">
        <w:rPr>
          <w:szCs w:val="22"/>
          <w:rtl/>
        </w:rPr>
        <w:t>אצל הגל הכלליות היא תוצר של המדינה- מדינה ראויה יוצרת אתוס של כלליות.</w:t>
      </w:r>
      <w:r w:rsidR="00AF4C32" w:rsidRPr="00AF4C32">
        <w:rPr>
          <w:rFonts w:hint="cs"/>
          <w:szCs w:val="22"/>
          <w:rtl/>
        </w:rPr>
        <w:t xml:space="preserve"> 4. </w:t>
      </w:r>
      <w:r w:rsidRPr="00AF4C32">
        <w:rPr>
          <w:szCs w:val="22"/>
          <w:rtl/>
        </w:rPr>
        <w:t>החלוקה המשולשת: משפחה</w:t>
      </w:r>
      <w:r w:rsidR="00AF4C32" w:rsidRPr="00AF4C32">
        <w:rPr>
          <w:rFonts w:hint="cs"/>
          <w:szCs w:val="22"/>
          <w:rtl/>
        </w:rPr>
        <w:t xml:space="preserve"> (</w:t>
      </w:r>
      <w:r w:rsidR="00AF4C32" w:rsidRPr="00AF4C32">
        <w:rPr>
          <w:szCs w:val="22"/>
          <w:rtl/>
        </w:rPr>
        <w:t>התא הראשוני והבסיסי</w:t>
      </w:r>
      <w:r w:rsidR="00AF4C32" w:rsidRPr="00AF4C32">
        <w:rPr>
          <w:rFonts w:hint="cs"/>
          <w:szCs w:val="22"/>
          <w:rtl/>
        </w:rPr>
        <w:t>)</w:t>
      </w:r>
      <w:r w:rsidRPr="00AF4C32">
        <w:rPr>
          <w:szCs w:val="22"/>
          <w:rtl/>
        </w:rPr>
        <w:t xml:space="preserve"> ,חברה אזרחית</w:t>
      </w:r>
      <w:r w:rsidR="00AF4C32" w:rsidRPr="00AF4C32">
        <w:rPr>
          <w:rFonts w:hint="cs"/>
          <w:szCs w:val="22"/>
          <w:rtl/>
        </w:rPr>
        <w:t xml:space="preserve"> (</w:t>
      </w:r>
      <w:r w:rsidR="00AF4C32" w:rsidRPr="00AF4C32">
        <w:rPr>
          <w:szCs w:val="22"/>
          <w:rtl/>
        </w:rPr>
        <w:t>המרחב שבבין המשפחה לבין המדינה</w:t>
      </w:r>
      <w:r w:rsidR="00AF4C32" w:rsidRPr="00AF4C32">
        <w:rPr>
          <w:rFonts w:hint="cs"/>
          <w:szCs w:val="22"/>
          <w:rtl/>
        </w:rPr>
        <w:t>)</w:t>
      </w:r>
      <w:r w:rsidRPr="00AF4C32">
        <w:rPr>
          <w:szCs w:val="22"/>
          <w:rtl/>
        </w:rPr>
        <w:t xml:space="preserve"> ומדינה</w:t>
      </w:r>
      <w:r w:rsidR="00AF4C32" w:rsidRPr="00AF4C32">
        <w:rPr>
          <w:rFonts w:hint="cs"/>
          <w:szCs w:val="22"/>
          <w:rtl/>
        </w:rPr>
        <w:t xml:space="preserve"> (</w:t>
      </w:r>
      <w:r w:rsidR="00AF4C32" w:rsidRPr="00AF4C32">
        <w:rPr>
          <w:szCs w:val="22"/>
          <w:rtl/>
        </w:rPr>
        <w:t>יש מתח דיאלקטי בין התזה-משפחה</w:t>
      </w:r>
      <w:r w:rsidR="00AF4C32" w:rsidRPr="00AF4C32">
        <w:rPr>
          <w:rFonts w:hint="cs"/>
          <w:szCs w:val="22"/>
          <w:rtl/>
        </w:rPr>
        <w:t xml:space="preserve">, </w:t>
      </w:r>
      <w:r w:rsidR="00AF4C32" w:rsidRPr="00AF4C32">
        <w:rPr>
          <w:szCs w:val="22"/>
          <w:rtl/>
        </w:rPr>
        <w:t xml:space="preserve">מתוכה צומחת </w:t>
      </w:r>
      <w:proofErr w:type="spellStart"/>
      <w:r w:rsidR="00AF4C32" w:rsidRPr="00AF4C32">
        <w:rPr>
          <w:szCs w:val="22"/>
          <w:rtl/>
        </w:rPr>
        <w:t>הסינתיזה</w:t>
      </w:r>
      <w:proofErr w:type="spellEnd"/>
      <w:r w:rsidR="00AF4C32" w:rsidRPr="00AF4C32">
        <w:rPr>
          <w:szCs w:val="22"/>
          <w:rtl/>
        </w:rPr>
        <w:t xml:space="preserve"> ברובד השלישי-המדינה</w:t>
      </w:r>
      <w:r w:rsidR="00AF4C32">
        <w:rPr>
          <w:rFonts w:hint="cs"/>
          <w:szCs w:val="22"/>
          <w:rtl/>
        </w:rPr>
        <w:t xml:space="preserve">) - </w:t>
      </w:r>
      <w:r w:rsidRPr="00AF4C32">
        <w:rPr>
          <w:szCs w:val="22"/>
          <w:rtl/>
        </w:rPr>
        <w:t>המדינה היא גם אלטרואיסטית וגם אוניברסלית. כאן גם נכנס המעמד החשוב של הביורוקרטיה הממשלתית</w:t>
      </w:r>
      <w:r w:rsidR="00AF4C32">
        <w:rPr>
          <w:rFonts w:hint="cs"/>
          <w:szCs w:val="22"/>
          <w:rtl/>
        </w:rPr>
        <w:t xml:space="preserve"> </w:t>
      </w:r>
      <w:r w:rsidR="00AF4C32">
        <w:rPr>
          <w:szCs w:val="22"/>
          <w:rtl/>
        </w:rPr>
        <w:t>–</w:t>
      </w:r>
      <w:r w:rsidR="00AF4C32">
        <w:rPr>
          <w:rFonts w:hint="cs"/>
          <w:szCs w:val="22"/>
          <w:rtl/>
        </w:rPr>
        <w:t xml:space="preserve"> דואגת לכלל וגם לפרט. בנוסף, התבונה היא מרכזית, אבל לפעמים יש ניכור בין מה שאתה מבין למה שקרה בסוף. </w:t>
      </w:r>
    </w:p>
    <w:p w14:paraId="3E724AA3" w14:textId="77777777" w:rsidR="001C0C84" w:rsidRDefault="00AF4C32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 w:rsidRPr="002712DA">
        <w:rPr>
          <w:rFonts w:hint="cs"/>
          <w:b/>
          <w:bCs/>
          <w:szCs w:val="22"/>
          <w:rtl/>
        </w:rPr>
        <w:t xml:space="preserve">קרל מרקס: </w:t>
      </w:r>
      <w:r>
        <w:rPr>
          <w:rFonts w:hint="cs"/>
          <w:rtl/>
        </w:rPr>
        <w:t>"המניפסט הקומוניסטי":</w:t>
      </w:r>
      <w:r w:rsidR="002712DA" w:rsidRPr="002712DA">
        <w:rPr>
          <w:szCs w:val="22"/>
          <w:rtl/>
        </w:rPr>
        <w:t xml:space="preserve"> </w:t>
      </w:r>
      <w:r w:rsidR="001C0C84">
        <w:rPr>
          <w:rFonts w:hint="cs"/>
          <w:szCs w:val="22"/>
          <w:rtl/>
        </w:rPr>
        <w:t xml:space="preserve">נגד הגל: </w:t>
      </w:r>
      <w:r w:rsidR="002712DA" w:rsidRPr="002712DA">
        <w:rPr>
          <w:szCs w:val="22"/>
          <w:rtl/>
        </w:rPr>
        <w:t>הדרמות מתרחשות בתחום של החומר</w:t>
      </w:r>
      <w:r w:rsidR="002712DA" w:rsidRPr="002712DA">
        <w:rPr>
          <w:rFonts w:hint="cs"/>
          <w:szCs w:val="22"/>
          <w:rtl/>
        </w:rPr>
        <w:t xml:space="preserve">, </w:t>
      </w:r>
      <w:r w:rsidR="002712DA" w:rsidRPr="002712DA">
        <w:rPr>
          <w:szCs w:val="22"/>
          <w:rtl/>
        </w:rPr>
        <w:t>אצל מרקס הממשי הוא התבוני</w:t>
      </w:r>
      <w:r w:rsidR="002712DA" w:rsidRPr="002712DA">
        <w:rPr>
          <w:rFonts w:hint="cs"/>
          <w:szCs w:val="22"/>
          <w:rtl/>
        </w:rPr>
        <w:t xml:space="preserve">- </w:t>
      </w:r>
      <w:r w:rsidR="002712DA" w:rsidRPr="002712DA">
        <w:rPr>
          <w:szCs w:val="22"/>
          <w:rtl/>
        </w:rPr>
        <w:t>.  ההיבטים הרוחניים והתרבותיים הם רק ביטוי של התחומים החומריים.</w:t>
      </w:r>
      <w:r w:rsidR="002712DA">
        <w:rPr>
          <w:rFonts w:hint="cs"/>
          <w:szCs w:val="22"/>
          <w:rtl/>
        </w:rPr>
        <w:t xml:space="preserve"> </w:t>
      </w:r>
      <w:r w:rsidR="002712DA" w:rsidRPr="002712DA">
        <w:rPr>
          <w:szCs w:val="22"/>
          <w:rtl/>
        </w:rPr>
        <w:t>התשתית החברתית היא כלכלית, ואילו מבנה העל הוא כל מה שמעבר לכלכלה (תרבות, דת, פוליטיקה, משפט, אמנות</w:t>
      </w:r>
      <w:r w:rsidR="002712DA" w:rsidRPr="002712DA">
        <w:rPr>
          <w:rFonts w:hint="cs"/>
          <w:szCs w:val="22"/>
          <w:rtl/>
        </w:rPr>
        <w:t xml:space="preserve">.) </w:t>
      </w:r>
      <w:r w:rsidR="002712DA" w:rsidRPr="002712DA">
        <w:rPr>
          <w:szCs w:val="22"/>
          <w:rtl/>
        </w:rPr>
        <w:t xml:space="preserve">מאחר וההוויה קובעת את התודעה, הרי שמי שמנצח במלחמת המעמדות על התנאים הכלכליים בתשתית,  הוא בעל הבית וקובע את הכללים והנורמות גם בשאר הדברים. </w:t>
      </w:r>
      <w:r w:rsidR="002712DA" w:rsidRPr="002712DA">
        <w:rPr>
          <w:rFonts w:hint="cs"/>
          <w:szCs w:val="22"/>
          <w:rtl/>
        </w:rPr>
        <w:t xml:space="preserve">מדינה היא בעיה, </w:t>
      </w:r>
      <w:r w:rsidR="001C0C84">
        <w:rPr>
          <w:rFonts w:hint="cs"/>
          <w:szCs w:val="22"/>
          <w:rtl/>
        </w:rPr>
        <w:t xml:space="preserve">ולא </w:t>
      </w:r>
      <w:proofErr w:type="spellStart"/>
      <w:r w:rsidR="001C0C84">
        <w:rPr>
          <w:rFonts w:hint="cs"/>
          <w:szCs w:val="22"/>
          <w:rtl/>
        </w:rPr>
        <w:t>סינתזיה</w:t>
      </w:r>
      <w:proofErr w:type="spellEnd"/>
      <w:r w:rsidR="001C0C84">
        <w:rPr>
          <w:rFonts w:hint="cs"/>
          <w:szCs w:val="22"/>
          <w:rtl/>
        </w:rPr>
        <w:t xml:space="preserve"> </w:t>
      </w:r>
      <w:r w:rsidR="002712DA" w:rsidRPr="002712DA">
        <w:rPr>
          <w:rFonts w:hint="cs"/>
          <w:szCs w:val="22"/>
          <w:rtl/>
        </w:rPr>
        <w:t xml:space="preserve">וצריך לתת לשוק החופשי להחליט </w:t>
      </w:r>
      <w:proofErr w:type="spellStart"/>
      <w:r w:rsidR="002712DA" w:rsidRPr="002712DA">
        <w:rPr>
          <w:rFonts w:hint="cs"/>
          <w:szCs w:val="22"/>
          <w:rtl/>
        </w:rPr>
        <w:t>הכל</w:t>
      </w:r>
      <w:proofErr w:type="spellEnd"/>
      <w:r w:rsidR="002712DA" w:rsidRPr="002712DA">
        <w:rPr>
          <w:rFonts w:hint="cs"/>
          <w:szCs w:val="22"/>
          <w:rtl/>
        </w:rPr>
        <w:t xml:space="preserve">. </w:t>
      </w:r>
      <w:r w:rsidR="001C0C84">
        <w:rPr>
          <w:rFonts w:hint="cs"/>
          <w:b/>
          <w:bCs/>
          <w:szCs w:val="22"/>
          <w:u w:val="single"/>
          <w:rtl/>
        </w:rPr>
        <w:t>הניכור אצל הגל דיבר על ניכור של התבונה, כאן מרקס מדבר על ניכור של הפועל מעבודתו ושל הפועל מקהילתו, ולכן צריך מהפך.</w:t>
      </w:r>
      <w:r w:rsidR="001C0C84">
        <w:rPr>
          <w:rFonts w:hint="cs"/>
          <w:szCs w:val="22"/>
          <w:rtl/>
        </w:rPr>
        <w:t xml:space="preserve"> המהפכה עצמה תקרה בצורה של </w:t>
      </w:r>
      <w:proofErr w:type="spellStart"/>
      <w:r w:rsidR="001C0C84">
        <w:rPr>
          <w:rFonts w:hint="cs"/>
          <w:szCs w:val="22"/>
          <w:rtl/>
        </w:rPr>
        <w:t>סינתזיה</w:t>
      </w:r>
      <w:proofErr w:type="spellEnd"/>
      <w:r w:rsidR="001C0C84">
        <w:rPr>
          <w:rFonts w:hint="cs"/>
          <w:szCs w:val="22"/>
          <w:rtl/>
        </w:rPr>
        <w:t xml:space="preserve">- 1. </w:t>
      </w:r>
      <w:proofErr w:type="spellStart"/>
      <w:r w:rsidR="001C0C84">
        <w:rPr>
          <w:rFonts w:hint="cs"/>
          <w:szCs w:val="22"/>
          <w:rtl/>
        </w:rPr>
        <w:t>דיקטטוריה</w:t>
      </w:r>
      <w:proofErr w:type="spellEnd"/>
      <w:r w:rsidR="001C0C84">
        <w:rPr>
          <w:rFonts w:hint="cs"/>
          <w:szCs w:val="22"/>
          <w:rtl/>
        </w:rPr>
        <w:t xml:space="preserve"> של הפועלים. 2. </w:t>
      </w:r>
      <w:proofErr w:type="spellStart"/>
      <w:r w:rsidR="001C0C84">
        <w:rPr>
          <w:rFonts w:hint="cs"/>
          <w:szCs w:val="22"/>
          <w:rtl/>
        </w:rPr>
        <w:t>מימוס</w:t>
      </w:r>
      <w:proofErr w:type="spellEnd"/>
      <w:r w:rsidR="001C0C84">
        <w:rPr>
          <w:rFonts w:hint="cs"/>
          <w:szCs w:val="22"/>
          <w:rtl/>
        </w:rPr>
        <w:t xml:space="preserve"> </w:t>
      </w:r>
      <w:proofErr w:type="spellStart"/>
      <w:r w:rsidR="001C0C84">
        <w:rPr>
          <w:rFonts w:hint="cs"/>
          <w:szCs w:val="22"/>
          <w:rtl/>
        </w:rPr>
        <w:t>הדיקטוורטיה</w:t>
      </w:r>
      <w:proofErr w:type="spellEnd"/>
      <w:r w:rsidR="001C0C84">
        <w:rPr>
          <w:rFonts w:hint="cs"/>
          <w:szCs w:val="22"/>
          <w:rtl/>
        </w:rPr>
        <w:t xml:space="preserve"> והקמת מדינה. 3. מדינה דמוקרטית אמיתית- </w:t>
      </w:r>
      <w:proofErr w:type="spellStart"/>
      <w:r w:rsidR="001C0C84">
        <w:rPr>
          <w:rFonts w:hint="cs"/>
          <w:szCs w:val="22"/>
          <w:rtl/>
        </w:rPr>
        <w:t>מרקסיזית</w:t>
      </w:r>
      <w:proofErr w:type="spellEnd"/>
    </w:p>
    <w:p w14:paraId="102C161D" w14:textId="77777777" w:rsidR="001C0C84" w:rsidRDefault="001C0C84" w:rsidP="001C0C84">
      <w:pPr>
        <w:pStyle w:val="a3"/>
        <w:widowControl w:val="0"/>
        <w:numPr>
          <w:ilvl w:val="0"/>
          <w:numId w:val="8"/>
        </w:numPr>
        <w:suppressAutoHyphens/>
        <w:spacing w:after="0"/>
        <w:jc w:val="both"/>
      </w:pPr>
      <w:r>
        <w:rPr>
          <w:rFonts w:hint="cs"/>
          <w:b/>
          <w:bCs/>
          <w:szCs w:val="22"/>
          <w:rtl/>
        </w:rPr>
        <w:t>ביקורות עליו:</w:t>
      </w:r>
      <w:r>
        <w:rPr>
          <w:rFonts w:hint="cs"/>
          <w:szCs w:val="22"/>
        </w:rPr>
        <w:t xml:space="preserve"> </w:t>
      </w:r>
      <w:r>
        <w:rPr>
          <w:rFonts w:hint="cs"/>
          <w:szCs w:val="22"/>
          <w:rtl/>
        </w:rPr>
        <w:t xml:space="preserve">1. בלי מדינה האדם יפשע.2. בני אדם צריכים </w:t>
      </w:r>
      <w:proofErr w:type="spellStart"/>
      <w:r>
        <w:rPr>
          <w:rFonts w:hint="cs"/>
          <w:szCs w:val="22"/>
          <w:rtl/>
        </w:rPr>
        <w:t>מוטיביציה</w:t>
      </w:r>
      <w:proofErr w:type="spellEnd"/>
      <w:r>
        <w:rPr>
          <w:rFonts w:hint="cs"/>
          <w:szCs w:val="22"/>
          <w:rtl/>
        </w:rPr>
        <w:t xml:space="preserve">. 3. כשלי השוק לא הביאו למהפכה.  </w:t>
      </w:r>
      <w:r>
        <w:rPr>
          <w:rFonts w:hint="cs"/>
          <w:rtl/>
        </w:rPr>
        <w:t>מרקס חותר למהפכה ואילו הסוציאל דמוקרטיה לתיקונים ורפורמות הדרגתיים.</w:t>
      </w:r>
    </w:p>
    <w:p w14:paraId="5CB43D91" w14:textId="656288EF" w:rsidR="002731B2" w:rsidRPr="002712DA" w:rsidRDefault="001C0C84" w:rsidP="002712DA">
      <w:pPr>
        <w:pStyle w:val="a3"/>
        <w:numPr>
          <w:ilvl w:val="0"/>
          <w:numId w:val="3"/>
        </w:numPr>
        <w:jc w:val="both"/>
        <w:rPr>
          <w:szCs w:val="22"/>
        </w:rPr>
      </w:pPr>
      <w:r>
        <w:rPr>
          <w:rFonts w:hint="cs"/>
          <w:szCs w:val="22"/>
          <w:rtl/>
        </w:rPr>
        <w:t>.</w:t>
      </w:r>
    </w:p>
    <w:p w14:paraId="09AAC084" w14:textId="77777777" w:rsidR="002712DA" w:rsidRPr="002712DA" w:rsidRDefault="002712DA" w:rsidP="002712DA">
      <w:pPr>
        <w:jc w:val="both"/>
        <w:rPr>
          <w:b/>
          <w:bCs/>
          <w:szCs w:val="22"/>
          <w:u w:val="single"/>
          <w:rtl/>
        </w:rPr>
      </w:pPr>
      <w:r>
        <w:rPr>
          <w:rFonts w:hint="cs"/>
          <w:b/>
          <w:bCs/>
          <w:szCs w:val="22"/>
          <w:u w:val="single"/>
          <w:rtl/>
        </w:rPr>
        <w:t xml:space="preserve">חסר מרקסיזם </w:t>
      </w:r>
      <w:proofErr w:type="spellStart"/>
      <w:r>
        <w:rPr>
          <w:rFonts w:hint="cs"/>
          <w:b/>
          <w:bCs/>
          <w:szCs w:val="22"/>
          <w:u w:val="single"/>
          <w:rtl/>
        </w:rPr>
        <w:t>ופאשיזם</w:t>
      </w:r>
      <w:proofErr w:type="spellEnd"/>
    </w:p>
    <w:p w14:paraId="7EAD1CF0" w14:textId="77777777" w:rsidR="00502CDD" w:rsidRPr="00DC4638" w:rsidRDefault="00502CDD" w:rsidP="002712DA">
      <w:pPr>
        <w:jc w:val="both"/>
        <w:rPr>
          <w:szCs w:val="22"/>
        </w:rPr>
      </w:pPr>
    </w:p>
    <w:sectPr w:rsidR="00502CDD" w:rsidRPr="00DC4638" w:rsidSect="00EF65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A3A"/>
    <w:multiLevelType w:val="multilevel"/>
    <w:tmpl w:val="012AE834"/>
    <w:lvl w:ilvl="0">
      <w:start w:val="1"/>
      <w:numFmt w:val="decimal"/>
      <w:lvlText w:val="%1."/>
      <w:lvlJc w:val="left"/>
      <w:pPr>
        <w:ind w:left="65" w:firstLine="360"/>
      </w:pPr>
      <w:rPr>
        <w:b/>
        <w:bCs/>
        <w:lang w:bidi="he-IL"/>
      </w:rPr>
    </w:lvl>
    <w:lvl w:ilvl="1">
      <w:start w:val="1"/>
      <w:numFmt w:val="lowerLetter"/>
      <w:lvlText w:val="%2."/>
      <w:lvlJc w:val="left"/>
      <w:pPr>
        <w:ind w:left="785" w:firstLine="1080"/>
      </w:pPr>
    </w:lvl>
    <w:lvl w:ilvl="2">
      <w:start w:val="1"/>
      <w:numFmt w:val="lowerRoman"/>
      <w:lvlText w:val="%3."/>
      <w:lvlJc w:val="right"/>
      <w:pPr>
        <w:ind w:left="1505" w:firstLine="1980"/>
      </w:pPr>
    </w:lvl>
    <w:lvl w:ilvl="3">
      <w:start w:val="1"/>
      <w:numFmt w:val="decimal"/>
      <w:lvlText w:val="%4."/>
      <w:lvlJc w:val="left"/>
      <w:pPr>
        <w:ind w:left="-624" w:firstLine="2520"/>
      </w:pPr>
      <w:rPr>
        <w:rFonts w:ascii="David" w:eastAsia="Times New Roman" w:hAnsi="David" w:cs="David"/>
      </w:rPr>
    </w:lvl>
    <w:lvl w:ilvl="4">
      <w:start w:val="1"/>
      <w:numFmt w:val="lowerLetter"/>
      <w:lvlText w:val="%5."/>
      <w:lvlJc w:val="left"/>
      <w:pPr>
        <w:ind w:left="2945" w:firstLine="3240"/>
      </w:pPr>
    </w:lvl>
    <w:lvl w:ilvl="5">
      <w:start w:val="1"/>
      <w:numFmt w:val="lowerRoman"/>
      <w:lvlText w:val="%6."/>
      <w:lvlJc w:val="right"/>
      <w:pPr>
        <w:ind w:left="3665" w:firstLine="4140"/>
      </w:pPr>
    </w:lvl>
    <w:lvl w:ilvl="6">
      <w:start w:val="1"/>
      <w:numFmt w:val="decimal"/>
      <w:lvlText w:val="%7."/>
      <w:lvlJc w:val="left"/>
      <w:pPr>
        <w:ind w:left="4385" w:firstLine="4680"/>
      </w:pPr>
    </w:lvl>
    <w:lvl w:ilvl="7">
      <w:start w:val="1"/>
      <w:numFmt w:val="lowerLetter"/>
      <w:lvlText w:val="%8."/>
      <w:lvlJc w:val="left"/>
      <w:pPr>
        <w:ind w:left="5105" w:firstLine="5400"/>
      </w:pPr>
    </w:lvl>
    <w:lvl w:ilvl="8">
      <w:start w:val="1"/>
      <w:numFmt w:val="lowerRoman"/>
      <w:lvlText w:val="%9."/>
      <w:lvlJc w:val="right"/>
      <w:pPr>
        <w:ind w:left="5825" w:firstLine="6300"/>
      </w:pPr>
    </w:lvl>
  </w:abstractNum>
  <w:abstractNum w:abstractNumId="1" w15:restartNumberingAfterBreak="0">
    <w:nsid w:val="153A7392"/>
    <w:multiLevelType w:val="hybridMultilevel"/>
    <w:tmpl w:val="B914E290"/>
    <w:lvl w:ilvl="0" w:tplc="9AFC45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109D"/>
    <w:multiLevelType w:val="hybridMultilevel"/>
    <w:tmpl w:val="50F43B5C"/>
    <w:lvl w:ilvl="0" w:tplc="8E50FD4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3513E"/>
    <w:multiLevelType w:val="hybridMultilevel"/>
    <w:tmpl w:val="5094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689E"/>
    <w:multiLevelType w:val="hybridMultilevel"/>
    <w:tmpl w:val="9BF4726C"/>
    <w:lvl w:ilvl="0" w:tplc="33ACA3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F35A1"/>
    <w:multiLevelType w:val="hybridMultilevel"/>
    <w:tmpl w:val="3D8A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F260A"/>
    <w:multiLevelType w:val="hybridMultilevel"/>
    <w:tmpl w:val="854A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A4ECE"/>
    <w:multiLevelType w:val="hybridMultilevel"/>
    <w:tmpl w:val="76CE31CA"/>
    <w:lvl w:ilvl="0" w:tplc="A28C69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DD"/>
    <w:rsid w:val="00086045"/>
    <w:rsid w:val="00096B07"/>
    <w:rsid w:val="001045AB"/>
    <w:rsid w:val="001B2C91"/>
    <w:rsid w:val="001B3D27"/>
    <w:rsid w:val="001C0C84"/>
    <w:rsid w:val="001C179A"/>
    <w:rsid w:val="002712DA"/>
    <w:rsid w:val="002731B2"/>
    <w:rsid w:val="00346444"/>
    <w:rsid w:val="00356B0E"/>
    <w:rsid w:val="00360052"/>
    <w:rsid w:val="00364AF7"/>
    <w:rsid w:val="00396829"/>
    <w:rsid w:val="003E4BC0"/>
    <w:rsid w:val="003F24D8"/>
    <w:rsid w:val="00403389"/>
    <w:rsid w:val="00480405"/>
    <w:rsid w:val="004C0A80"/>
    <w:rsid w:val="00502CDD"/>
    <w:rsid w:val="00566589"/>
    <w:rsid w:val="005E4F4E"/>
    <w:rsid w:val="00632988"/>
    <w:rsid w:val="00657E12"/>
    <w:rsid w:val="00665378"/>
    <w:rsid w:val="00725AF7"/>
    <w:rsid w:val="00732DE4"/>
    <w:rsid w:val="00746581"/>
    <w:rsid w:val="007C26BC"/>
    <w:rsid w:val="007F72DF"/>
    <w:rsid w:val="009D1CA1"/>
    <w:rsid w:val="009D2859"/>
    <w:rsid w:val="00A6180C"/>
    <w:rsid w:val="00AF4C32"/>
    <w:rsid w:val="00B35253"/>
    <w:rsid w:val="00CF10DA"/>
    <w:rsid w:val="00D4401E"/>
    <w:rsid w:val="00DB11F9"/>
    <w:rsid w:val="00DC4638"/>
    <w:rsid w:val="00DC76F7"/>
    <w:rsid w:val="00E06BC5"/>
    <w:rsid w:val="00EE0AB3"/>
    <w:rsid w:val="00E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0AC7"/>
  <w15:chartTrackingRefBased/>
  <w15:docId w15:val="{3867628B-56E9-4E79-822E-EE038738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01E"/>
    <w:pPr>
      <w:bidi/>
      <w:spacing w:line="360" w:lineRule="auto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2CDD"/>
    <w:pPr>
      <w:ind w:left="720"/>
      <w:contextualSpacing/>
    </w:pPr>
  </w:style>
  <w:style w:type="table" w:styleId="a4">
    <w:name w:val="Table Grid"/>
    <w:basedOn w:val="a1"/>
    <w:uiPriority w:val="59"/>
    <w:rsid w:val="00DC4638"/>
    <w:pPr>
      <w:widowControl w:val="0"/>
      <w:bidi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46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C463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1515</Words>
  <Characters>7579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רוזנברג</dc:creator>
  <cp:keywords/>
  <dc:description/>
  <cp:lastModifiedBy>אריאל רוזנברג</cp:lastModifiedBy>
  <cp:revision>2</cp:revision>
  <cp:lastPrinted>2020-07-10T15:36:00Z</cp:lastPrinted>
  <dcterms:created xsi:type="dcterms:W3CDTF">2020-07-11T22:44:00Z</dcterms:created>
  <dcterms:modified xsi:type="dcterms:W3CDTF">2020-07-13T13:00:00Z</dcterms:modified>
</cp:coreProperties>
</file>