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0044A" w14:textId="77777777" w:rsidR="00505530" w:rsidRPr="00CE3C85" w:rsidRDefault="00E046F9" w:rsidP="00505530">
      <w:pPr>
        <w:spacing w:line="360" w:lineRule="auto"/>
        <w:jc w:val="center"/>
        <w:rPr>
          <w:rFonts w:ascii="David" w:hAnsi="David" w:cs="David"/>
          <w:b/>
          <w:bCs/>
          <w:i/>
          <w:iCs/>
          <w:sz w:val="28"/>
          <w:szCs w:val="28"/>
          <w:rtl/>
        </w:rPr>
      </w:pPr>
      <w:r w:rsidRPr="00CE3C85">
        <w:rPr>
          <w:rFonts w:ascii="David" w:hAnsi="David" w:cs="David"/>
          <w:b/>
          <w:bCs/>
          <w:i/>
          <w:iCs/>
          <w:sz w:val="32"/>
          <w:szCs w:val="32"/>
          <w:rtl/>
        </w:rPr>
        <w:t>מבוא למשפט ומדיניות סביבתית</w:t>
      </w:r>
      <w:r w:rsidRPr="00CE3C85">
        <w:rPr>
          <w:rFonts w:ascii="David" w:hAnsi="David" w:cs="David" w:hint="cs"/>
          <w:b/>
          <w:bCs/>
          <w:i/>
          <w:iCs/>
          <w:sz w:val="32"/>
          <w:szCs w:val="32"/>
          <w:rtl/>
        </w:rPr>
        <w:t>- ד"ר אורי שרון</w:t>
      </w:r>
      <w:r w:rsidRPr="00CE3C85">
        <w:rPr>
          <w:rFonts w:ascii="David" w:hAnsi="David" w:cs="David"/>
          <w:b/>
          <w:bCs/>
          <w:i/>
          <w:iCs/>
          <w:sz w:val="28"/>
          <w:szCs w:val="28"/>
          <w:rtl/>
        </w:rPr>
        <w:br/>
      </w:r>
      <w:r w:rsidRPr="00CE3C85">
        <w:rPr>
          <w:rFonts w:ascii="David" w:hAnsi="David" w:cs="David" w:hint="cs"/>
          <w:b/>
          <w:bCs/>
          <w:i/>
          <w:iCs/>
          <w:sz w:val="28"/>
          <w:szCs w:val="28"/>
          <w:rtl/>
        </w:rPr>
        <w:t>המחברת של נוי פלח</w:t>
      </w:r>
    </w:p>
    <w:p w14:paraId="35ADEE7E" w14:textId="4AF28E5F" w:rsidR="00001BA5" w:rsidRPr="00001BA5" w:rsidRDefault="00A00EF1" w:rsidP="000F6AB2">
      <w:pPr>
        <w:spacing w:line="360" w:lineRule="auto"/>
        <w:jc w:val="center"/>
        <w:rPr>
          <w:rFonts w:ascii="David" w:hAnsi="David" w:cs="David"/>
          <w:b/>
          <w:bCs/>
          <w:i/>
          <w:iCs/>
          <w:sz w:val="20"/>
          <w:szCs w:val="20"/>
          <w:u w:val="single"/>
          <w:rtl/>
        </w:rPr>
      </w:pPr>
      <w:r>
        <w:rPr>
          <w:rFonts w:ascii="David" w:hAnsi="David" w:cs="David"/>
          <w:sz w:val="20"/>
          <w:szCs w:val="20"/>
          <w:rtl/>
        </w:rPr>
        <w:br/>
      </w:r>
      <w:r w:rsidR="00001BA5" w:rsidRPr="00087BF6">
        <w:rPr>
          <w:rFonts w:ascii="David" w:hAnsi="David" w:cs="David" w:hint="cs"/>
          <w:b/>
          <w:bCs/>
          <w:i/>
          <w:iCs/>
          <w:sz w:val="28"/>
          <w:szCs w:val="28"/>
          <w:u w:val="single"/>
          <w:rtl/>
        </w:rPr>
        <w:t>מבוא</w:t>
      </w:r>
    </w:p>
    <w:p w14:paraId="19DBBBB0" w14:textId="6CA32C97" w:rsidR="00A00EF1" w:rsidRPr="00E97BD3" w:rsidRDefault="008D55BE" w:rsidP="00E97BD3">
      <w:pPr>
        <w:spacing w:line="360" w:lineRule="auto"/>
        <w:jc w:val="both"/>
        <w:rPr>
          <w:rFonts w:ascii="David" w:hAnsi="David" w:cs="David"/>
          <w:b/>
          <w:bCs/>
          <w:sz w:val="20"/>
          <w:szCs w:val="20"/>
          <w:rtl/>
        </w:rPr>
      </w:pPr>
      <w:r w:rsidRPr="008824EC">
        <w:rPr>
          <w:rFonts w:ascii="David" w:hAnsi="David" w:cs="David" w:hint="cs"/>
          <w:sz w:val="20"/>
          <w:szCs w:val="20"/>
          <w:rtl/>
        </w:rPr>
        <w:t xml:space="preserve">התחום של משפט סביבתי הוא הלחמה של 3 ענפי משפט: נזיקין, </w:t>
      </w:r>
      <w:r w:rsidR="00A64006" w:rsidRPr="008824EC">
        <w:rPr>
          <w:rFonts w:ascii="David" w:hAnsi="David" w:cs="David" w:hint="cs"/>
          <w:sz w:val="20"/>
          <w:szCs w:val="20"/>
          <w:rtl/>
        </w:rPr>
        <w:t>קניין</w:t>
      </w:r>
      <w:r w:rsidR="008824EC" w:rsidRPr="008824EC">
        <w:rPr>
          <w:rFonts w:ascii="David" w:hAnsi="David" w:cs="David" w:hint="cs"/>
          <w:sz w:val="20"/>
          <w:szCs w:val="20"/>
          <w:rtl/>
        </w:rPr>
        <w:t>, מנהלי.</w:t>
      </w:r>
      <w:r w:rsidR="00A00EF1">
        <w:rPr>
          <w:rFonts w:ascii="David" w:hAnsi="David" w:cs="David" w:hint="cs"/>
          <w:b/>
          <w:bCs/>
          <w:sz w:val="20"/>
          <w:szCs w:val="20"/>
          <w:rtl/>
        </w:rPr>
        <w:t xml:space="preserve"> </w:t>
      </w:r>
      <w:r w:rsidR="0098179E" w:rsidRPr="00E97BD3">
        <w:rPr>
          <w:rFonts w:ascii="David" w:hAnsi="David" w:cs="David" w:hint="cs"/>
          <w:sz w:val="20"/>
          <w:szCs w:val="20"/>
          <w:rtl/>
        </w:rPr>
        <w:t xml:space="preserve">האם יש צורך במסגרת רחבה יותר מתקיפה ומטרד? </w:t>
      </w:r>
    </w:p>
    <w:p w14:paraId="1010044B" w14:textId="1DBC1DB1" w:rsidR="00E046F9" w:rsidRPr="00505530" w:rsidRDefault="001E456A" w:rsidP="00A00EF1">
      <w:pPr>
        <w:spacing w:line="360" w:lineRule="auto"/>
        <w:jc w:val="both"/>
        <w:rPr>
          <w:rFonts w:ascii="David" w:hAnsi="David" w:cs="David"/>
          <w:b/>
          <w:bCs/>
          <w:sz w:val="24"/>
          <w:szCs w:val="24"/>
          <w:rtl/>
        </w:rPr>
      </w:pPr>
      <w:r w:rsidRPr="001E456A">
        <w:rPr>
          <w:rFonts w:ascii="David" w:hAnsi="David" w:cs="David" w:hint="cs"/>
          <w:sz w:val="20"/>
          <w:szCs w:val="20"/>
          <w:u w:val="single"/>
          <w:rtl/>
        </w:rPr>
        <w:t>חסרונות המשפט המקובל</w:t>
      </w:r>
      <w:r w:rsidR="00FD0C59">
        <w:rPr>
          <w:rFonts w:ascii="David" w:hAnsi="David" w:cs="David" w:hint="cs"/>
          <w:sz w:val="20"/>
          <w:szCs w:val="20"/>
          <w:u w:val="single"/>
          <w:rtl/>
        </w:rPr>
        <w:t xml:space="preserve"> בהתמודדות עם בעיות סביבתי</w:t>
      </w:r>
      <w:r w:rsidR="00255D8C">
        <w:rPr>
          <w:rFonts w:ascii="David" w:hAnsi="David" w:cs="David" w:hint="cs"/>
          <w:sz w:val="20"/>
          <w:szCs w:val="20"/>
          <w:u w:val="single"/>
          <w:rtl/>
        </w:rPr>
        <w:t>ות:</w:t>
      </w:r>
    </w:p>
    <w:p w14:paraId="1010044C" w14:textId="77777777" w:rsidR="0098179E" w:rsidRDefault="0098179E" w:rsidP="0078048D">
      <w:pPr>
        <w:pStyle w:val="a3"/>
        <w:numPr>
          <w:ilvl w:val="0"/>
          <w:numId w:val="1"/>
        </w:numPr>
        <w:spacing w:line="360" w:lineRule="auto"/>
        <w:ind w:left="423"/>
        <w:jc w:val="both"/>
        <w:rPr>
          <w:rFonts w:ascii="David" w:hAnsi="David" w:cs="David"/>
          <w:sz w:val="20"/>
          <w:szCs w:val="20"/>
        </w:rPr>
      </w:pPr>
      <w:r w:rsidRPr="00076B7B">
        <w:rPr>
          <w:rFonts w:ascii="David" w:hAnsi="David" w:cs="David" w:hint="cs"/>
          <w:b/>
          <w:bCs/>
          <w:sz w:val="20"/>
          <w:szCs w:val="20"/>
          <w:rtl/>
        </w:rPr>
        <w:t>הוכחת נזק</w:t>
      </w:r>
      <w:r>
        <w:rPr>
          <w:rFonts w:ascii="David" w:hAnsi="David" w:cs="David" w:hint="cs"/>
          <w:sz w:val="20"/>
          <w:szCs w:val="20"/>
          <w:rtl/>
        </w:rPr>
        <w:t>- כדי לקבל סעד בביהמ"ש צריך להוכיח נזק. הבעיה היא שלא כל הנזקים מופיעים בעת גרימת הנזק. יש צורך במערכת משפטית שמאפשרת לנו למנוע נזקים מצטברים, שההופעה שלהם מאוחרת.</w:t>
      </w:r>
    </w:p>
    <w:p w14:paraId="1010044D" w14:textId="77777777" w:rsidR="0098179E" w:rsidRDefault="0098179E" w:rsidP="0078048D">
      <w:pPr>
        <w:pStyle w:val="a3"/>
        <w:numPr>
          <w:ilvl w:val="0"/>
          <w:numId w:val="1"/>
        </w:numPr>
        <w:spacing w:line="360" w:lineRule="auto"/>
        <w:ind w:left="423"/>
        <w:jc w:val="both"/>
        <w:rPr>
          <w:rFonts w:ascii="David" w:hAnsi="David" w:cs="David"/>
          <w:sz w:val="20"/>
          <w:szCs w:val="20"/>
        </w:rPr>
      </w:pPr>
      <w:r w:rsidRPr="00076B7B">
        <w:rPr>
          <w:rFonts w:ascii="David" w:hAnsi="David" w:cs="David" w:hint="cs"/>
          <w:b/>
          <w:bCs/>
          <w:sz w:val="20"/>
          <w:szCs w:val="20"/>
          <w:rtl/>
        </w:rPr>
        <w:t>קש"ס-</w:t>
      </w:r>
      <w:r>
        <w:rPr>
          <w:rFonts w:ascii="David" w:hAnsi="David" w:cs="David" w:hint="cs"/>
          <w:sz w:val="20"/>
          <w:szCs w:val="20"/>
          <w:rtl/>
        </w:rPr>
        <w:t xml:space="preserve"> כדי לקבל סעד יש להראות קש"ס בין הנזק למעשה (פס"ד </w:t>
      </w:r>
      <w:r>
        <w:rPr>
          <w:rFonts w:ascii="David" w:hAnsi="David" w:cs="David"/>
          <w:sz w:val="20"/>
          <w:szCs w:val="20"/>
        </w:rPr>
        <w:t xml:space="preserve">Missouri </w:t>
      </w:r>
      <w:proofErr w:type="spellStart"/>
      <w:r>
        <w:rPr>
          <w:rFonts w:ascii="David" w:hAnsi="David" w:cs="David"/>
          <w:sz w:val="20"/>
          <w:szCs w:val="20"/>
        </w:rPr>
        <w:t>v.Illinois</w:t>
      </w:r>
      <w:proofErr w:type="spellEnd"/>
      <w:r w:rsidR="00D7076F">
        <w:rPr>
          <w:rFonts w:ascii="David" w:hAnsi="David" w:cs="David" w:hint="cs"/>
          <w:sz w:val="20"/>
          <w:szCs w:val="20"/>
          <w:rtl/>
        </w:rPr>
        <w:t>- מזרימים מים מזוהמים ממדינת מיזורי לאלינוי, מה שגורם להעלאה ברמת התחלואה באיזור. בפס"ד זה ביהמ"ש קבע שלא הוכח קש"ס בין התחלואה להזרמת השפכים)</w:t>
      </w:r>
      <w:r w:rsidR="00076B7B">
        <w:rPr>
          <w:rFonts w:ascii="David" w:hAnsi="David" w:cs="David" w:hint="cs"/>
          <w:sz w:val="20"/>
          <w:szCs w:val="20"/>
          <w:rtl/>
        </w:rPr>
        <w:t xml:space="preserve"> לא תמיד ניתן להוכיח קש"ס בין הפעולה לנזק.</w:t>
      </w:r>
    </w:p>
    <w:p w14:paraId="1010044E" w14:textId="57C52CDF" w:rsidR="00076B7B" w:rsidRPr="007C6276" w:rsidRDefault="00076B7B" w:rsidP="0078048D">
      <w:pPr>
        <w:pStyle w:val="a3"/>
        <w:numPr>
          <w:ilvl w:val="0"/>
          <w:numId w:val="1"/>
        </w:numPr>
        <w:spacing w:line="360" w:lineRule="auto"/>
        <w:ind w:left="423"/>
        <w:jc w:val="both"/>
        <w:rPr>
          <w:rFonts w:ascii="David" w:hAnsi="David" w:cs="David"/>
          <w:sz w:val="20"/>
          <w:szCs w:val="20"/>
        </w:rPr>
      </w:pPr>
      <w:r w:rsidRPr="007C6276">
        <w:rPr>
          <w:rFonts w:ascii="David" w:hAnsi="David" w:cs="David" w:hint="cs"/>
          <w:b/>
          <w:bCs/>
          <w:sz w:val="20"/>
          <w:szCs w:val="20"/>
          <w:rtl/>
        </w:rPr>
        <w:t>תוצאות משתנות-</w:t>
      </w:r>
      <w:r w:rsidRPr="007C6276">
        <w:rPr>
          <w:rFonts w:ascii="David" w:hAnsi="David" w:cs="David" w:hint="cs"/>
          <w:sz w:val="20"/>
          <w:szCs w:val="20"/>
          <w:rtl/>
        </w:rPr>
        <w:t xml:space="preserve"> חוסר וודאות. בתביעות משפטיות יש לעיתים חוסר קוהרנטיות בין התוצאות. </w:t>
      </w:r>
      <w:r w:rsidR="007C6276" w:rsidRPr="007C6276">
        <w:rPr>
          <w:rFonts w:ascii="David" w:hAnsi="David" w:cs="David"/>
          <w:sz w:val="20"/>
          <w:szCs w:val="20"/>
          <w:rtl/>
        </w:rPr>
        <w:t>תוצאה בבימ״ש אחד לא מחייבת את אותה התוצאה בבימ״ש אחר.</w:t>
      </w:r>
    </w:p>
    <w:p w14:paraId="1010044F" w14:textId="77777777" w:rsidR="00076B7B" w:rsidRDefault="00076B7B" w:rsidP="0078048D">
      <w:pPr>
        <w:pStyle w:val="a3"/>
        <w:numPr>
          <w:ilvl w:val="0"/>
          <w:numId w:val="1"/>
        </w:numPr>
        <w:spacing w:line="360" w:lineRule="auto"/>
        <w:ind w:left="423"/>
        <w:jc w:val="both"/>
        <w:rPr>
          <w:rFonts w:ascii="David" w:hAnsi="David" w:cs="David"/>
          <w:sz w:val="20"/>
          <w:szCs w:val="20"/>
        </w:rPr>
      </w:pPr>
      <w:r w:rsidRPr="00076B7B">
        <w:rPr>
          <w:rFonts w:ascii="David" w:hAnsi="David" w:cs="David" w:hint="cs"/>
          <w:b/>
          <w:bCs/>
          <w:sz w:val="20"/>
          <w:szCs w:val="20"/>
          <w:rtl/>
        </w:rPr>
        <w:t>נזקי עבר בלבד-</w:t>
      </w:r>
      <w:r>
        <w:rPr>
          <w:rFonts w:ascii="David" w:hAnsi="David" w:cs="David" w:hint="cs"/>
          <w:sz w:val="20"/>
          <w:szCs w:val="20"/>
          <w:rtl/>
        </w:rPr>
        <w:t xml:space="preserve"> פיצויים במשפט המקובל הם רק על נזקי עבר. אם רוצים לקבל פיצוי על נזק עתידי ניתן לבקש פיצויים עתידיים אך קשה לצפות את גובה הנזק.</w:t>
      </w:r>
    </w:p>
    <w:p w14:paraId="26C7FB89" w14:textId="77777777" w:rsidR="0019693D" w:rsidRDefault="00076B7B" w:rsidP="0019693D">
      <w:pPr>
        <w:pStyle w:val="a3"/>
        <w:numPr>
          <w:ilvl w:val="0"/>
          <w:numId w:val="1"/>
        </w:numPr>
        <w:spacing w:line="360" w:lineRule="auto"/>
        <w:ind w:left="423"/>
        <w:jc w:val="both"/>
        <w:rPr>
          <w:rFonts w:ascii="David" w:hAnsi="David" w:cs="David"/>
          <w:sz w:val="20"/>
          <w:szCs w:val="20"/>
        </w:rPr>
      </w:pPr>
      <w:r w:rsidRPr="00FA08AB">
        <w:rPr>
          <w:rFonts w:ascii="David" w:hAnsi="David" w:cs="David" w:hint="cs"/>
          <w:b/>
          <w:bCs/>
          <w:sz w:val="20"/>
          <w:szCs w:val="20"/>
          <w:rtl/>
        </w:rPr>
        <w:t>אפס או אחד-</w:t>
      </w:r>
      <w:r w:rsidRPr="00FA08AB">
        <w:rPr>
          <w:rFonts w:ascii="David" w:hAnsi="David" w:cs="David" w:hint="cs"/>
          <w:sz w:val="20"/>
          <w:szCs w:val="20"/>
          <w:rtl/>
        </w:rPr>
        <w:t xml:space="preserve"> ביהמ"ש קובע תוצאה על סמך המצב האידאלי לאחד מן הצדדים. ביהמ"ש לעיתים לא מייצר תוצאה שיעילה למשק, הוא לא שוקל את האינטרסים של כל הצדדים הרלוונטיי</w:t>
      </w:r>
      <w:r w:rsidRPr="00FA08AB">
        <w:rPr>
          <w:rFonts w:ascii="David" w:hAnsi="David" w:cs="David" w:hint="eastAsia"/>
          <w:sz w:val="20"/>
          <w:szCs w:val="20"/>
          <w:rtl/>
        </w:rPr>
        <w:t>ם</w:t>
      </w:r>
      <w:r w:rsidR="00505530" w:rsidRPr="00FA08AB">
        <w:rPr>
          <w:rFonts w:ascii="David" w:hAnsi="David" w:cs="David" w:hint="cs"/>
          <w:sz w:val="20"/>
          <w:szCs w:val="20"/>
          <w:rtl/>
        </w:rPr>
        <w:t>. ביהמ"ש לא יודע לתת תוצאה שהיא יעילה לכלל האוכלוסייה.</w:t>
      </w:r>
      <w:r w:rsidR="00FA08AB" w:rsidRPr="00FA08AB">
        <w:rPr>
          <w:rFonts w:ascii="David" w:hAnsi="David" w:cs="David" w:hint="cs"/>
          <w:sz w:val="20"/>
          <w:szCs w:val="20"/>
          <w:rtl/>
        </w:rPr>
        <w:t xml:space="preserve"> </w:t>
      </w:r>
      <w:r w:rsidR="00FA08AB" w:rsidRPr="00FA08AB">
        <w:rPr>
          <w:rFonts w:ascii="David" w:hAnsi="David" w:cs="David"/>
          <w:sz w:val="20"/>
          <w:szCs w:val="20"/>
          <w:rtl/>
        </w:rPr>
        <w:t>ביהמ"ש לא יודע לתת את הפתרון לבעיה הכוללת אלא רק לפתור את הסכסוך שמובא בפניו.</w:t>
      </w:r>
    </w:p>
    <w:p w14:paraId="072A91A1" w14:textId="459B5A89" w:rsidR="0019693D" w:rsidRPr="0019693D" w:rsidRDefault="00505530" w:rsidP="00840B12">
      <w:pPr>
        <w:pStyle w:val="a3"/>
        <w:numPr>
          <w:ilvl w:val="0"/>
          <w:numId w:val="1"/>
        </w:numPr>
        <w:spacing w:line="360" w:lineRule="auto"/>
        <w:ind w:left="423"/>
        <w:jc w:val="both"/>
        <w:rPr>
          <w:rFonts w:ascii="David" w:hAnsi="David" w:cs="David"/>
          <w:sz w:val="20"/>
          <w:szCs w:val="20"/>
        </w:rPr>
      </w:pPr>
      <w:r w:rsidRPr="0019693D">
        <w:rPr>
          <w:rFonts w:ascii="David" w:hAnsi="David" w:cs="David" w:hint="cs"/>
          <w:b/>
          <w:bCs/>
          <w:sz w:val="20"/>
          <w:szCs w:val="20"/>
          <w:rtl/>
        </w:rPr>
        <w:t>נזקים למשאבים ציבוריים-</w:t>
      </w:r>
      <w:r w:rsidRPr="0019693D">
        <w:rPr>
          <w:rFonts w:ascii="David" w:hAnsi="David" w:cs="David" w:hint="cs"/>
          <w:sz w:val="20"/>
          <w:szCs w:val="20"/>
          <w:rtl/>
        </w:rPr>
        <w:t xml:space="preserve"> </w:t>
      </w:r>
      <w:r w:rsidR="0019693D" w:rsidRPr="0019693D">
        <w:rPr>
          <w:rFonts w:ascii="David" w:hAnsi="David" w:cs="David"/>
          <w:sz w:val="20"/>
          <w:szCs w:val="20"/>
          <w:rtl/>
        </w:rPr>
        <w:t>יש בעיה לתבוע נזקים שהם לא לאדם, אלא למשאבים ציבוריים, משו</w:t>
      </w:r>
      <w:r w:rsidR="004A677F">
        <w:rPr>
          <w:rFonts w:ascii="David" w:hAnsi="David" w:cs="David" w:hint="cs"/>
          <w:sz w:val="20"/>
          <w:szCs w:val="20"/>
          <w:rtl/>
        </w:rPr>
        <w:t>ם</w:t>
      </w:r>
      <w:r w:rsidR="0019693D" w:rsidRPr="0019693D">
        <w:rPr>
          <w:rFonts w:ascii="David" w:hAnsi="David" w:cs="David"/>
          <w:sz w:val="20"/>
          <w:szCs w:val="20"/>
          <w:rtl/>
        </w:rPr>
        <w:t xml:space="preserve"> שהם לא שייכים לאדם מסוים. בישראל רק היועמ"ש יכול לתבוע על נזקים אלו או אדם שסבל ע"י כך בנזק ממון (</w:t>
      </w:r>
      <w:r w:rsidR="0019693D" w:rsidRPr="0019693D">
        <w:rPr>
          <w:rFonts w:ascii="David" w:hAnsi="David" w:cs="David"/>
          <w:color w:val="FF0000"/>
          <w:sz w:val="20"/>
          <w:szCs w:val="20"/>
          <w:rtl/>
        </w:rPr>
        <w:t>ס' 43 לפקנ"ז</w:t>
      </w:r>
      <w:r w:rsidR="0019693D" w:rsidRPr="0019693D">
        <w:rPr>
          <w:rFonts w:ascii="David" w:hAnsi="David" w:cs="David"/>
          <w:sz w:val="20"/>
          <w:szCs w:val="20"/>
          <w:rtl/>
        </w:rPr>
        <w:t xml:space="preserve">- תובענה על מטרד לציבור). עד שנות ה-60 ההנחה שהייתה שהמדינה נאמנה על הנכסים הציבוריים עבור הציבור, ולכן היא זו שתתבע את מי שיפגע בהם. בשנת 65' </w:t>
      </w:r>
      <w:proofErr w:type="spellStart"/>
      <w:r w:rsidR="0019693D" w:rsidRPr="0019693D">
        <w:rPr>
          <w:rFonts w:ascii="David" w:hAnsi="David" w:cs="David"/>
          <w:b/>
          <w:bCs/>
          <w:sz w:val="20"/>
          <w:szCs w:val="20"/>
          <w:rtl/>
        </w:rPr>
        <w:t>מנקור</w:t>
      </w:r>
      <w:proofErr w:type="spellEnd"/>
      <w:r w:rsidR="0019693D" w:rsidRPr="0019693D">
        <w:rPr>
          <w:rFonts w:ascii="David" w:hAnsi="David" w:cs="David"/>
          <w:b/>
          <w:bCs/>
          <w:sz w:val="20"/>
          <w:szCs w:val="20"/>
          <w:rtl/>
        </w:rPr>
        <w:t xml:space="preserve"> אולסון</w:t>
      </w:r>
      <w:r w:rsidR="0019693D" w:rsidRPr="0019693D">
        <w:rPr>
          <w:rFonts w:ascii="David" w:hAnsi="David" w:cs="David"/>
          <w:color w:val="7030A0"/>
          <w:sz w:val="20"/>
          <w:szCs w:val="20"/>
          <w:rtl/>
        </w:rPr>
        <w:t xml:space="preserve"> </w:t>
      </w:r>
      <w:r w:rsidR="00840B12">
        <w:rPr>
          <w:rFonts w:ascii="David" w:hAnsi="David" w:cs="David"/>
          <w:sz w:val="20"/>
          <w:szCs w:val="20"/>
          <w:rtl/>
        </w:rPr>
        <w:t xml:space="preserve">ביקר תפיסה פוליטית זו </w:t>
      </w:r>
      <w:r w:rsidR="0019693D" w:rsidRPr="0019693D">
        <w:rPr>
          <w:rFonts w:ascii="David" w:hAnsi="David" w:cs="David"/>
          <w:sz w:val="20"/>
          <w:szCs w:val="20"/>
          <w:rtl/>
        </w:rPr>
        <w:t>וממנו הגיעו לתודעה שתי בעיות בגישה ששלטה עד אז:</w:t>
      </w:r>
    </w:p>
    <w:p w14:paraId="710F48C6" w14:textId="77777777" w:rsidR="00837243" w:rsidRPr="00837243" w:rsidRDefault="0019693D" w:rsidP="00837243">
      <w:pPr>
        <w:pStyle w:val="a3"/>
        <w:numPr>
          <w:ilvl w:val="0"/>
          <w:numId w:val="59"/>
        </w:numPr>
        <w:spacing w:after="0" w:line="360" w:lineRule="auto"/>
        <w:jc w:val="both"/>
        <w:rPr>
          <w:rFonts w:ascii="David" w:hAnsi="David" w:cs="David"/>
          <w:b/>
          <w:bCs/>
          <w:sz w:val="20"/>
          <w:szCs w:val="20"/>
        </w:rPr>
      </w:pPr>
      <w:r w:rsidRPr="0019693D">
        <w:rPr>
          <w:rFonts w:ascii="David" w:hAnsi="David" w:cs="David"/>
          <w:b/>
          <w:bCs/>
          <w:sz w:val="20"/>
          <w:szCs w:val="20"/>
          <w:rtl/>
        </w:rPr>
        <w:t xml:space="preserve">התפיסה שהמדינה תגן על נזקים ציבוריים הינה נאיבית: </w:t>
      </w:r>
      <w:r w:rsidRPr="0019693D">
        <w:rPr>
          <w:rFonts w:ascii="David" w:hAnsi="David" w:cs="David"/>
          <w:sz w:val="20"/>
          <w:szCs w:val="20"/>
          <w:rtl/>
        </w:rPr>
        <w:t xml:space="preserve">דוג': המחשבה שהמדינה תגן על הסביבה ותפעל מול אדם חזק שפוגע בה, היא נאיבית. </w:t>
      </w:r>
      <w:r w:rsidRPr="0019693D">
        <w:rPr>
          <w:rFonts w:ascii="David" w:hAnsi="David" w:cs="David"/>
          <w:sz w:val="20"/>
          <w:szCs w:val="20"/>
          <w:u w:val="single"/>
          <w:rtl/>
        </w:rPr>
        <w:t>המדינה תעדיף להילחם במקום בו יהיה לה קל יותר לנצח</w:t>
      </w:r>
      <w:r w:rsidRPr="0019693D">
        <w:rPr>
          <w:rFonts w:ascii="David" w:hAnsi="David" w:cs="David"/>
          <w:sz w:val="20"/>
          <w:szCs w:val="20"/>
          <w:rtl/>
        </w:rPr>
        <w:t xml:space="preserve">. זאת במקביל לכך </w:t>
      </w:r>
      <w:r w:rsidRPr="0019693D">
        <w:rPr>
          <w:rFonts w:ascii="David" w:hAnsi="David" w:cs="David"/>
          <w:sz w:val="20"/>
          <w:szCs w:val="20"/>
          <w:u w:val="single"/>
          <w:rtl/>
        </w:rPr>
        <w:t>שפיזור הפגיעה בשאר האזרחים הוא שולי ומועט והם אינם מוכנים להצטרף למאבק</w:t>
      </w:r>
      <w:r w:rsidRPr="0019693D">
        <w:rPr>
          <w:rFonts w:ascii="David" w:hAnsi="David" w:cs="David"/>
          <w:sz w:val="20"/>
          <w:szCs w:val="20"/>
          <w:rtl/>
        </w:rPr>
        <w:t xml:space="preserve">. בנוסף, בשל העובדה שהיועמ"ש הוא זה שיכול לתבוע על פגיעה סביבתית, הוא לא יכול להתמקד בכל פגיעה כזו (הרי יש לו עוד תפקידים). לכן אם עומד מולו גוף חזק שיכול להילחם בו עד חורמה, הוא כנראה לא יפעל נגדו. לעומת זאת, אם יש מולו גוף חלש (לאו דווקא שעשה פגיעה סביבתית) הוא יעדיף להשקיע בו את מרצו. </w:t>
      </w:r>
    </w:p>
    <w:p w14:paraId="10100451" w14:textId="018CE647" w:rsidR="00505530" w:rsidRPr="00837243" w:rsidRDefault="0019693D" w:rsidP="00837243">
      <w:pPr>
        <w:pStyle w:val="a3"/>
        <w:numPr>
          <w:ilvl w:val="0"/>
          <w:numId w:val="59"/>
        </w:numPr>
        <w:spacing w:after="0" w:line="360" w:lineRule="auto"/>
        <w:jc w:val="both"/>
        <w:rPr>
          <w:rFonts w:ascii="David" w:hAnsi="David" w:cs="David"/>
          <w:b/>
          <w:bCs/>
          <w:sz w:val="20"/>
          <w:szCs w:val="20"/>
        </w:rPr>
      </w:pPr>
      <w:r w:rsidRPr="00837243">
        <w:rPr>
          <w:rFonts w:ascii="David" w:hAnsi="David" w:cs="David"/>
          <w:b/>
          <w:bCs/>
          <w:sz w:val="20"/>
          <w:szCs w:val="20"/>
          <w:rtl/>
        </w:rPr>
        <w:t>קשה לארגן פעילות של אנשים רבים יחד</w:t>
      </w:r>
      <w:r w:rsidRPr="00837243">
        <w:rPr>
          <w:rFonts w:ascii="David" w:hAnsi="David" w:cs="David"/>
          <w:sz w:val="20"/>
          <w:szCs w:val="20"/>
          <w:rtl/>
        </w:rPr>
        <w:t xml:space="preserve"> </w:t>
      </w:r>
      <w:r w:rsidR="00837243" w:rsidRPr="00837243">
        <w:rPr>
          <w:rFonts w:ascii="David" w:hAnsi="David" w:cs="David" w:hint="cs"/>
          <w:sz w:val="20"/>
          <w:szCs w:val="20"/>
          <w:rtl/>
        </w:rPr>
        <w:t xml:space="preserve">- </w:t>
      </w:r>
      <w:r w:rsidR="00837243" w:rsidRPr="00837243">
        <w:rPr>
          <w:rFonts w:ascii="David" w:hAnsi="David" w:cs="David"/>
          <w:sz w:val="20"/>
          <w:szCs w:val="20"/>
          <w:rtl/>
        </w:rPr>
        <w:t xml:space="preserve">על מנת להגן על משאב ציבורי יש צורך לארגן פעילות של המון גופים יחד, וידוע כי אנשים לא פועלים היטב בקבוצות גדולות. בנוסף, נציגי הקבוצות לא יעשו עבודתם נאמנה במאת האחוזים על מנת לקדם אינטרסים אישיים של כל אחת מהקבוצות במקום אינטרס של כולם יחד. </w:t>
      </w:r>
    </w:p>
    <w:p w14:paraId="10100452" w14:textId="67F91DEA" w:rsidR="0021153C" w:rsidRPr="00BB05F3" w:rsidRDefault="0021153C" w:rsidP="0078048D">
      <w:pPr>
        <w:pStyle w:val="a3"/>
        <w:numPr>
          <w:ilvl w:val="0"/>
          <w:numId w:val="1"/>
        </w:numPr>
        <w:spacing w:line="360" w:lineRule="auto"/>
        <w:ind w:left="423"/>
        <w:jc w:val="both"/>
        <w:rPr>
          <w:rFonts w:ascii="David" w:hAnsi="David" w:cs="David"/>
          <w:sz w:val="20"/>
          <w:szCs w:val="20"/>
        </w:rPr>
      </w:pPr>
      <w:r w:rsidRPr="0021153C">
        <w:rPr>
          <w:rFonts w:ascii="David" w:hAnsi="David" w:cs="David" w:hint="cs"/>
          <w:b/>
          <w:bCs/>
          <w:sz w:val="20"/>
          <w:szCs w:val="20"/>
          <w:rtl/>
        </w:rPr>
        <w:t>הרתעה</w:t>
      </w:r>
      <w:r>
        <w:rPr>
          <w:rFonts w:ascii="David" w:hAnsi="David" w:cs="David" w:hint="cs"/>
          <w:sz w:val="20"/>
          <w:szCs w:val="20"/>
          <w:rtl/>
        </w:rPr>
        <w:t xml:space="preserve">- </w:t>
      </w:r>
      <w:r w:rsidR="00BB05F3" w:rsidRPr="00BB05F3">
        <w:rPr>
          <w:rFonts w:ascii="David" w:hAnsi="David" w:cs="David"/>
          <w:sz w:val="20"/>
          <w:szCs w:val="20"/>
          <w:rtl/>
        </w:rPr>
        <w:t>יש רצון להרתיע מזיקים פוטנציאלים, אמנם הסעד שמתקבל בביהמ"ש הוא ספציפי למקרה ובדר"כ לא משפיעים על חברה גדולה ולכן החברות יעדיפו להזיק אם הדבר משתלם ורווחי להם. יש סעד שנקרא פיצויים עונשיים אך משתמשים בהם רק במקרים קיצוניים</w:t>
      </w:r>
      <w:r w:rsidR="00BB05F3" w:rsidRPr="00BB05F3">
        <w:rPr>
          <w:rFonts w:ascii="David" w:hAnsi="David" w:cs="David" w:hint="cs"/>
          <w:sz w:val="20"/>
          <w:szCs w:val="20"/>
          <w:rtl/>
        </w:rPr>
        <w:t>.</w:t>
      </w:r>
    </w:p>
    <w:p w14:paraId="6B7C1D3C" w14:textId="77777777" w:rsidR="003A35FF" w:rsidRDefault="008E52FB" w:rsidP="003A35FF">
      <w:pPr>
        <w:spacing w:line="360" w:lineRule="auto"/>
        <w:jc w:val="both"/>
        <w:rPr>
          <w:rFonts w:ascii="David" w:hAnsi="David" w:cs="David"/>
          <w:sz w:val="20"/>
          <w:szCs w:val="20"/>
          <w:rtl/>
        </w:rPr>
      </w:pPr>
      <w:r w:rsidRPr="00BB05F3">
        <w:rPr>
          <w:rFonts w:ascii="David" w:hAnsi="David" w:cs="David" w:hint="cs"/>
          <w:b/>
          <w:bCs/>
          <w:sz w:val="20"/>
          <w:szCs w:val="20"/>
          <w:rtl/>
        </w:rPr>
        <w:t>מתוך רצון לפתור את כל הבעיות</w:t>
      </w:r>
      <w:r w:rsidR="00C31280" w:rsidRPr="00BB05F3">
        <w:rPr>
          <w:rFonts w:ascii="David" w:hAnsi="David" w:cs="David" w:hint="cs"/>
          <w:b/>
          <w:bCs/>
          <w:sz w:val="20"/>
          <w:szCs w:val="20"/>
          <w:rtl/>
        </w:rPr>
        <w:t xml:space="preserve"> הללו צמח המשפט הסביבתי.</w:t>
      </w:r>
      <w:r w:rsidR="00C31280">
        <w:rPr>
          <w:rFonts w:ascii="David" w:hAnsi="David" w:cs="David" w:hint="cs"/>
          <w:sz w:val="20"/>
          <w:szCs w:val="20"/>
          <w:rtl/>
        </w:rPr>
        <w:t xml:space="preserve"> </w:t>
      </w:r>
      <w:r w:rsidR="00C31280" w:rsidRPr="00C31280">
        <w:rPr>
          <w:rFonts w:ascii="David" w:hAnsi="David" w:cs="David" w:hint="cs"/>
          <w:b/>
          <w:bCs/>
          <w:sz w:val="20"/>
          <w:szCs w:val="20"/>
          <w:rtl/>
        </w:rPr>
        <w:t>מהו משפט סביבתי</w:t>
      </w:r>
      <w:r w:rsidR="00C31280">
        <w:rPr>
          <w:rFonts w:ascii="David" w:hAnsi="David" w:cs="David" w:hint="cs"/>
          <w:sz w:val="20"/>
          <w:szCs w:val="20"/>
          <w:rtl/>
        </w:rPr>
        <w:t xml:space="preserve">? עולם התוכן שמקיף את כל החוקים, התקנות, הנהלים והצווים המשפטיים שקשורים להסדרת ההשפעה האנושית על הסביבה. </w:t>
      </w:r>
    </w:p>
    <w:p w14:paraId="334DCE36" w14:textId="137A7E9C" w:rsidR="000E3C49" w:rsidRDefault="000E3C49" w:rsidP="003A35FF">
      <w:pPr>
        <w:spacing w:line="360" w:lineRule="auto"/>
        <w:jc w:val="both"/>
        <w:rPr>
          <w:rFonts w:ascii="David" w:hAnsi="David" w:cs="David"/>
          <w:sz w:val="20"/>
          <w:szCs w:val="20"/>
          <w:rtl/>
        </w:rPr>
      </w:pPr>
      <w:r w:rsidRPr="000E3C49">
        <w:rPr>
          <w:rFonts w:ascii="David" w:hAnsi="David" w:cs="David" w:hint="cs"/>
          <w:sz w:val="20"/>
          <w:szCs w:val="20"/>
          <w:u w:val="single"/>
          <w:rtl/>
        </w:rPr>
        <w:t>רקע היסטורי</w:t>
      </w:r>
      <w:r>
        <w:rPr>
          <w:rFonts w:ascii="David" w:hAnsi="David" w:cs="David" w:hint="cs"/>
          <w:sz w:val="20"/>
          <w:szCs w:val="20"/>
          <w:u w:val="single"/>
          <w:rtl/>
        </w:rPr>
        <w:t xml:space="preserve"> בשלבים</w:t>
      </w:r>
      <w:r w:rsidRPr="000E3C49">
        <w:rPr>
          <w:rFonts w:ascii="David" w:hAnsi="David" w:cs="David" w:hint="cs"/>
          <w:sz w:val="20"/>
          <w:szCs w:val="20"/>
          <w:u w:val="single"/>
          <w:rtl/>
        </w:rPr>
        <w:t>:</w:t>
      </w:r>
    </w:p>
    <w:p w14:paraId="585E7BA1" w14:textId="2C75A1B7" w:rsidR="009F028B" w:rsidRDefault="009F028B" w:rsidP="00AE534B">
      <w:pPr>
        <w:pStyle w:val="a3"/>
        <w:numPr>
          <w:ilvl w:val="0"/>
          <w:numId w:val="3"/>
        </w:numPr>
        <w:spacing w:line="360" w:lineRule="auto"/>
        <w:ind w:left="423"/>
        <w:jc w:val="both"/>
        <w:rPr>
          <w:rFonts w:ascii="David" w:hAnsi="David" w:cs="David"/>
          <w:sz w:val="20"/>
          <w:szCs w:val="20"/>
        </w:rPr>
      </w:pPr>
      <w:r w:rsidRPr="00330649">
        <w:rPr>
          <w:rFonts w:ascii="David" w:hAnsi="David" w:cs="David" w:hint="cs"/>
          <w:b/>
          <w:bCs/>
          <w:sz w:val="20"/>
          <w:szCs w:val="20"/>
          <w:u w:val="single"/>
          <w:rtl/>
        </w:rPr>
        <w:t>מהפכה תעשייתית</w:t>
      </w:r>
      <w:r w:rsidR="00FE50EE" w:rsidRPr="00330649">
        <w:rPr>
          <w:rFonts w:ascii="David" w:hAnsi="David" w:cs="David"/>
          <w:b/>
          <w:bCs/>
          <w:sz w:val="20"/>
          <w:szCs w:val="20"/>
          <w:u w:val="single"/>
          <w:rtl/>
        </w:rPr>
        <w:t>:</w:t>
      </w:r>
      <w:r w:rsidR="00FE50EE" w:rsidRPr="009F028B">
        <w:rPr>
          <w:rFonts w:ascii="David" w:hAnsi="David" w:cs="David"/>
          <w:b/>
          <w:bCs/>
          <w:sz w:val="20"/>
          <w:szCs w:val="20"/>
          <w:rtl/>
        </w:rPr>
        <w:t xml:space="preserve"> זיהום-</w:t>
      </w:r>
      <w:r w:rsidR="00FE50EE" w:rsidRPr="00FE50EE">
        <w:rPr>
          <w:rFonts w:ascii="David" w:hAnsi="David" w:cs="David"/>
          <w:sz w:val="20"/>
          <w:szCs w:val="20"/>
          <w:rtl/>
        </w:rPr>
        <w:t xml:space="preserve"> ממנו אנשים מתחילים להיפגע קשות ממחלות בערים גדולות מאוד. </w:t>
      </w:r>
      <w:r w:rsidR="00FE50EE" w:rsidRPr="009F028B">
        <w:rPr>
          <w:rFonts w:ascii="David" w:hAnsi="David" w:cs="David"/>
          <w:b/>
          <w:bCs/>
          <w:sz w:val="20"/>
          <w:szCs w:val="20"/>
          <w:rtl/>
        </w:rPr>
        <w:t>בעלי הון-</w:t>
      </w:r>
      <w:r w:rsidR="00FE50EE" w:rsidRPr="00FE50EE">
        <w:rPr>
          <w:rFonts w:ascii="David" w:hAnsi="David" w:cs="David"/>
          <w:sz w:val="20"/>
          <w:szCs w:val="20"/>
          <w:rtl/>
        </w:rPr>
        <w:t xml:space="preserve"> ריכוז של הון בידי </w:t>
      </w:r>
      <w:proofErr w:type="spellStart"/>
      <w:r w:rsidR="00FE50EE" w:rsidRPr="00FE50EE">
        <w:rPr>
          <w:rFonts w:ascii="David" w:hAnsi="David" w:cs="David"/>
          <w:sz w:val="20"/>
          <w:szCs w:val="20"/>
          <w:rtl/>
        </w:rPr>
        <w:t>מונופולים</w:t>
      </w:r>
      <w:proofErr w:type="spellEnd"/>
      <w:r w:rsidR="00FE50EE" w:rsidRPr="00FE50EE">
        <w:rPr>
          <w:rFonts w:ascii="David" w:hAnsi="David" w:cs="David"/>
          <w:sz w:val="20"/>
          <w:szCs w:val="20"/>
          <w:rtl/>
        </w:rPr>
        <w:t xml:space="preserve"> מאוד גדולים, בעלי ההון שנקראו "הברונים השודדים" עושים מה שבא להם ללא התחשבות באוכלוסייה. </w:t>
      </w:r>
      <w:r w:rsidR="00FE50EE" w:rsidRPr="009F028B">
        <w:rPr>
          <w:rFonts w:ascii="David" w:hAnsi="David" w:cs="David"/>
          <w:b/>
          <w:bCs/>
          <w:sz w:val="20"/>
          <w:szCs w:val="20"/>
          <w:rtl/>
        </w:rPr>
        <w:lastRenderedPageBreak/>
        <w:t>תנאי עבודה וסניטציה</w:t>
      </w:r>
      <w:r w:rsidR="00FE50EE" w:rsidRPr="009F028B">
        <w:rPr>
          <w:rFonts w:ascii="David" w:hAnsi="David" w:cs="David"/>
          <w:sz w:val="20"/>
          <w:szCs w:val="20"/>
          <w:rtl/>
        </w:rPr>
        <w:t>- תיעוש הולך וגובר, עד אז אנשים חיו במשקים קטנים, כל הקונספט של סניטציה ותנאי עבודה</w:t>
      </w:r>
      <w:r>
        <w:rPr>
          <w:rFonts w:ascii="David" w:hAnsi="David" w:cs="David" w:hint="cs"/>
          <w:sz w:val="20"/>
          <w:szCs w:val="20"/>
          <w:rtl/>
        </w:rPr>
        <w:t xml:space="preserve"> </w:t>
      </w:r>
      <w:r w:rsidR="00FE50EE" w:rsidRPr="009F028B">
        <w:rPr>
          <w:rFonts w:ascii="David" w:hAnsi="David" w:cs="David"/>
          <w:sz w:val="20"/>
          <w:szCs w:val="20"/>
          <w:rtl/>
        </w:rPr>
        <w:t xml:space="preserve">לא קיים, מדובר באנשים חלשים מאוד שעובדים כמו סרט נע עד מותם, ללא תנאים אנושיים וללא הסדרה של הדבר הזה (משחטות באמצע העיר, שהחמירו את תנאי הסניטציה לכלל התושבים ולעובדי המקום).  </w:t>
      </w:r>
      <w:r w:rsidR="00FE50EE" w:rsidRPr="009F028B">
        <w:rPr>
          <w:rFonts w:ascii="David" w:hAnsi="David" w:cs="David"/>
          <w:b/>
          <w:bCs/>
          <w:sz w:val="20"/>
          <w:szCs w:val="20"/>
          <w:rtl/>
        </w:rPr>
        <w:t>שחיתות פוליטית-</w:t>
      </w:r>
      <w:r w:rsidR="00FE50EE" w:rsidRPr="009F028B">
        <w:rPr>
          <w:rFonts w:ascii="David" w:hAnsi="David" w:cs="David"/>
          <w:sz w:val="20"/>
          <w:szCs w:val="20"/>
          <w:rtl/>
        </w:rPr>
        <w:t xml:space="preserve"> אוניברסיטת סטנפורד בקליפורניה שהוקמה ע"י לילן סטנפורד- עשיר שהשתמש בכסף שלו ועושה קמפיין על מנת להיבחר למושל קליפורניה. חשב שזה נכון לתת מאות אלפי דולרים לחברת רכבות והעביר לה שטחים מרובים- כשחברת הרכבות היא בבעלותו. </w:t>
      </w:r>
      <w:r w:rsidR="00FE50EE" w:rsidRPr="009F028B">
        <w:rPr>
          <w:rFonts w:ascii="David" w:hAnsi="David" w:cs="David"/>
          <w:b/>
          <w:bCs/>
          <w:sz w:val="20"/>
          <w:szCs w:val="20"/>
          <w:rtl/>
        </w:rPr>
        <w:t>תקשורת כתובה (מודעות לציבור)-</w:t>
      </w:r>
      <w:r w:rsidR="00FE50EE" w:rsidRPr="009F028B">
        <w:rPr>
          <w:rFonts w:ascii="David" w:hAnsi="David" w:cs="David"/>
          <w:sz w:val="20"/>
          <w:szCs w:val="20"/>
          <w:rtl/>
        </w:rPr>
        <w:t xml:space="preserve"> התחילה מודעות ציבורית בעקבות הקמת עיתונים שהולכים ומרחיבים את התודעה הציבורית לזיהום סביבתי. </w:t>
      </w:r>
      <w:r w:rsidR="00FE50EE" w:rsidRPr="009F028B">
        <w:rPr>
          <w:rFonts w:ascii="David" w:hAnsi="David" w:cs="David"/>
          <w:b/>
          <w:bCs/>
          <w:sz w:val="20"/>
          <w:szCs w:val="20"/>
          <w:rtl/>
        </w:rPr>
        <w:t>מנסים לפנות לבתי המשפט</w:t>
      </w:r>
      <w:r w:rsidR="00FE50EE" w:rsidRPr="009F028B">
        <w:rPr>
          <w:rFonts w:ascii="David" w:hAnsi="David" w:cs="David"/>
          <w:sz w:val="20"/>
          <w:szCs w:val="20"/>
          <w:rtl/>
        </w:rPr>
        <w:t xml:space="preserve">, אך אלו לא מפנימים את הבעיה וחושבים שהמהפכה התעשייתית תורמת לקידום המדינה ולא רואים בה בעייתיות.  </w:t>
      </w:r>
    </w:p>
    <w:p w14:paraId="260AB1FF" w14:textId="5ADDA94C" w:rsidR="001A024A" w:rsidRDefault="008E52FB" w:rsidP="00AE534B">
      <w:pPr>
        <w:pStyle w:val="a3"/>
        <w:numPr>
          <w:ilvl w:val="0"/>
          <w:numId w:val="3"/>
        </w:numPr>
        <w:spacing w:line="360" w:lineRule="auto"/>
        <w:ind w:left="423"/>
        <w:jc w:val="both"/>
        <w:rPr>
          <w:rFonts w:ascii="David" w:hAnsi="David" w:cs="David"/>
          <w:sz w:val="20"/>
          <w:szCs w:val="20"/>
        </w:rPr>
      </w:pPr>
      <w:r w:rsidRPr="00330649">
        <w:rPr>
          <w:rFonts w:ascii="David" w:hAnsi="David" w:cs="David" w:hint="cs"/>
          <w:b/>
          <w:bCs/>
          <w:sz w:val="20"/>
          <w:szCs w:val="20"/>
          <w:u w:val="single"/>
          <w:rtl/>
        </w:rPr>
        <w:t xml:space="preserve">פס"ד </w:t>
      </w:r>
      <w:proofErr w:type="spellStart"/>
      <w:r w:rsidRPr="00330649">
        <w:rPr>
          <w:rFonts w:ascii="David" w:hAnsi="David" w:cs="David" w:hint="cs"/>
          <w:b/>
          <w:bCs/>
          <w:sz w:val="20"/>
          <w:szCs w:val="20"/>
          <w:u w:val="single"/>
          <w:rtl/>
        </w:rPr>
        <w:t>דקטאון</w:t>
      </w:r>
      <w:proofErr w:type="spellEnd"/>
      <w:r w:rsidR="00FF5BBB" w:rsidRPr="009F028B">
        <w:rPr>
          <w:rFonts w:ascii="David" w:hAnsi="David" w:cs="David" w:hint="cs"/>
          <w:sz w:val="20"/>
          <w:szCs w:val="20"/>
          <w:rtl/>
        </w:rPr>
        <w:t>:</w:t>
      </w:r>
      <w:r w:rsidRPr="009F028B">
        <w:rPr>
          <w:rFonts w:ascii="David" w:hAnsi="David" w:cs="David" w:hint="cs"/>
          <w:sz w:val="20"/>
          <w:szCs w:val="20"/>
          <w:rtl/>
        </w:rPr>
        <w:t xml:space="preserve"> לדקטאון</w:t>
      </w:r>
      <w:r w:rsidR="00254998" w:rsidRPr="009F028B">
        <w:rPr>
          <w:rFonts w:ascii="David" w:hAnsi="David" w:cs="David" w:hint="cs"/>
          <w:sz w:val="20"/>
          <w:szCs w:val="20"/>
          <w:rtl/>
        </w:rPr>
        <w:t xml:space="preserve"> כור להתכת ועיבוד עפרת נחושת,</w:t>
      </w:r>
      <w:r w:rsidRPr="009F028B">
        <w:rPr>
          <w:rFonts w:ascii="David" w:hAnsi="David" w:cs="David" w:hint="cs"/>
          <w:sz w:val="20"/>
          <w:szCs w:val="20"/>
          <w:rtl/>
        </w:rPr>
        <w:t xml:space="preserve"> העשן והזיהום פוגעים בבעלי החוות בס</w:t>
      </w:r>
      <w:r w:rsidR="000A6C2E" w:rsidRPr="009F028B">
        <w:rPr>
          <w:rFonts w:ascii="David" w:hAnsi="David" w:cs="David" w:hint="cs"/>
          <w:sz w:val="20"/>
          <w:szCs w:val="20"/>
          <w:rtl/>
        </w:rPr>
        <w:t>ב</w:t>
      </w:r>
      <w:r w:rsidRPr="009F028B">
        <w:rPr>
          <w:rFonts w:ascii="David" w:hAnsi="David" w:cs="David" w:hint="cs"/>
          <w:sz w:val="20"/>
          <w:szCs w:val="20"/>
          <w:rtl/>
        </w:rPr>
        <w:t>יבה ואלה תובעים ומבקשים צו מניעה. ביהמ"ש משווה את שווי נכסי התובעים לשווי החברה</w:t>
      </w:r>
      <w:r w:rsidR="000A6C2E" w:rsidRPr="009F028B">
        <w:rPr>
          <w:rFonts w:ascii="David" w:hAnsi="David" w:cs="David" w:hint="cs"/>
          <w:sz w:val="20"/>
          <w:szCs w:val="20"/>
          <w:rtl/>
        </w:rPr>
        <w:t xml:space="preserve"> ודוחה את העתירה בדבר הזיהום</w:t>
      </w:r>
      <w:r w:rsidRPr="009F028B">
        <w:rPr>
          <w:rFonts w:ascii="David" w:hAnsi="David" w:cs="David" w:hint="cs"/>
          <w:sz w:val="20"/>
          <w:szCs w:val="20"/>
          <w:rtl/>
        </w:rPr>
        <w:t xml:space="preserve">. פסק הדין הזה הביא למהפכה בחברה והעיר את התודעה הציבורית. </w:t>
      </w:r>
    </w:p>
    <w:p w14:paraId="00FC4E39" w14:textId="16F71A3F" w:rsidR="00ED734B" w:rsidRDefault="001A024A" w:rsidP="00AE534B">
      <w:pPr>
        <w:pStyle w:val="a3"/>
        <w:numPr>
          <w:ilvl w:val="0"/>
          <w:numId w:val="3"/>
        </w:numPr>
        <w:spacing w:line="360" w:lineRule="auto"/>
        <w:ind w:left="423"/>
        <w:jc w:val="both"/>
        <w:rPr>
          <w:rFonts w:ascii="David" w:hAnsi="David" w:cs="David"/>
          <w:sz w:val="20"/>
          <w:szCs w:val="20"/>
        </w:rPr>
      </w:pPr>
      <w:r>
        <w:rPr>
          <w:rFonts w:ascii="David" w:hAnsi="David" w:cs="David" w:hint="cs"/>
          <w:b/>
          <w:bCs/>
          <w:sz w:val="20"/>
          <w:szCs w:val="20"/>
          <w:u w:val="single"/>
          <w:rtl/>
        </w:rPr>
        <w:t>הקמת</w:t>
      </w:r>
      <w:r w:rsidR="000A6C2E" w:rsidRPr="001A024A">
        <w:rPr>
          <w:rFonts w:ascii="David" w:hAnsi="David" w:cs="David" w:hint="cs"/>
          <w:b/>
          <w:bCs/>
          <w:sz w:val="20"/>
          <w:szCs w:val="20"/>
          <w:u w:val="single"/>
          <w:rtl/>
        </w:rPr>
        <w:t xml:space="preserve"> תנועת </w:t>
      </w:r>
      <w:r w:rsidR="00FD182F">
        <w:rPr>
          <w:rFonts w:ascii="David" w:hAnsi="David" w:cs="David"/>
          <w:b/>
          <w:bCs/>
          <w:sz w:val="20"/>
          <w:szCs w:val="20"/>
          <w:u w:val="single"/>
        </w:rPr>
        <w:t>:</w:t>
      </w:r>
      <w:r w:rsidR="000A6C2E" w:rsidRPr="001A024A">
        <w:rPr>
          <w:rFonts w:ascii="David" w:hAnsi="David" w:cs="David"/>
          <w:b/>
          <w:bCs/>
          <w:sz w:val="20"/>
          <w:szCs w:val="20"/>
          <w:u w:val="single"/>
        </w:rPr>
        <w:t>Progressive era</w:t>
      </w:r>
      <w:r w:rsidR="000A6C2E" w:rsidRPr="009F028B">
        <w:rPr>
          <w:rFonts w:ascii="David" w:hAnsi="David" w:cs="David" w:hint="cs"/>
          <w:sz w:val="20"/>
          <w:szCs w:val="20"/>
          <w:rtl/>
        </w:rPr>
        <w:t xml:space="preserve"> </w:t>
      </w:r>
      <w:r w:rsidR="001C3BE9" w:rsidRPr="001C3BE9">
        <w:rPr>
          <w:rFonts w:ascii="David" w:hAnsi="David" w:cs="David"/>
          <w:sz w:val="20"/>
          <w:szCs w:val="20"/>
          <w:rtl/>
        </w:rPr>
        <w:t xml:space="preserve">לאחר פסק הדין קמה תנועת </w:t>
      </w:r>
      <w:r w:rsidR="001C3BE9" w:rsidRPr="001C3BE9">
        <w:rPr>
          <w:rFonts w:ascii="David" w:hAnsi="David" w:cs="David"/>
          <w:sz w:val="20"/>
          <w:szCs w:val="20"/>
        </w:rPr>
        <w:t>Progressive era</w:t>
      </w:r>
      <w:r w:rsidR="001C3BE9" w:rsidRPr="001C3BE9">
        <w:rPr>
          <w:rFonts w:ascii="David" w:hAnsi="David" w:cs="David"/>
          <w:sz w:val="20"/>
          <w:szCs w:val="20"/>
          <w:rtl/>
        </w:rPr>
        <w:t xml:space="preserve">. </w:t>
      </w:r>
      <w:r w:rsidR="000A6C2E" w:rsidRPr="009F028B">
        <w:rPr>
          <w:rFonts w:ascii="David" w:hAnsi="David" w:cs="David" w:hint="cs"/>
          <w:sz w:val="20"/>
          <w:szCs w:val="20"/>
          <w:rtl/>
        </w:rPr>
        <w:t>התנועה מחוקקת חוקי תחרות (</w:t>
      </w:r>
      <w:r w:rsidR="000A6C2E" w:rsidRPr="009F028B">
        <w:rPr>
          <w:rFonts w:ascii="David" w:hAnsi="David" w:cs="David"/>
          <w:sz w:val="20"/>
          <w:szCs w:val="20"/>
        </w:rPr>
        <w:t>Antitrust Laws</w:t>
      </w:r>
      <w:r w:rsidR="000A6C2E" w:rsidRPr="009F028B">
        <w:rPr>
          <w:rFonts w:ascii="David" w:hAnsi="David" w:cs="David" w:hint="cs"/>
          <w:sz w:val="20"/>
          <w:szCs w:val="20"/>
          <w:rtl/>
        </w:rPr>
        <w:t>), חוקי זכויות נשים, חוקי תכנון ובניה, חוקים נגד שחיתות וכו'. בעצם התנועה מניחה את הבסיס למדינה המודרנית. התפיסה של התנועה מב</w:t>
      </w:r>
      <w:r w:rsidR="00F43302">
        <w:rPr>
          <w:rFonts w:ascii="David" w:hAnsi="David" w:cs="David" w:hint="cs"/>
          <w:sz w:val="20"/>
          <w:szCs w:val="20"/>
          <w:rtl/>
        </w:rPr>
        <w:t>ו</w:t>
      </w:r>
      <w:r w:rsidR="000A6C2E" w:rsidRPr="009F028B">
        <w:rPr>
          <w:rFonts w:ascii="David" w:hAnsi="David" w:cs="David" w:hint="cs"/>
          <w:sz w:val="20"/>
          <w:szCs w:val="20"/>
          <w:rtl/>
        </w:rPr>
        <w:t xml:space="preserve">ססת על  הרבה כתיבה שיוצאת מהאקדמיה, לאט </w:t>
      </w:r>
      <w:proofErr w:type="spellStart"/>
      <w:r w:rsidR="000A6C2E" w:rsidRPr="009F028B">
        <w:rPr>
          <w:rFonts w:ascii="David" w:hAnsi="David" w:cs="David" w:hint="cs"/>
          <w:sz w:val="20"/>
          <w:szCs w:val="20"/>
          <w:rtl/>
        </w:rPr>
        <w:t>לאט</w:t>
      </w:r>
      <w:proofErr w:type="spellEnd"/>
      <w:r w:rsidR="000A6C2E" w:rsidRPr="009F028B">
        <w:rPr>
          <w:rFonts w:ascii="David" w:hAnsi="David" w:cs="David" w:hint="cs"/>
          <w:sz w:val="20"/>
          <w:szCs w:val="20"/>
          <w:rtl/>
        </w:rPr>
        <w:t xml:space="preserve"> הגיעו למסקנה שיש ליצור </w:t>
      </w:r>
      <w:r w:rsidR="00254998" w:rsidRPr="009F028B">
        <w:rPr>
          <w:rFonts w:ascii="David" w:hAnsi="David" w:cs="David" w:hint="cs"/>
          <w:sz w:val="20"/>
          <w:szCs w:val="20"/>
          <w:rtl/>
        </w:rPr>
        <w:t>"תורה" גם למצב של תודעה סביבתית,</w:t>
      </w:r>
      <w:r w:rsidR="000A6C2E" w:rsidRPr="009F028B">
        <w:rPr>
          <w:rFonts w:ascii="David" w:hAnsi="David" w:cs="David" w:hint="cs"/>
          <w:sz w:val="20"/>
          <w:szCs w:val="20"/>
          <w:rtl/>
        </w:rPr>
        <w:t xml:space="preserve"> כך קם </w:t>
      </w:r>
      <w:r w:rsidR="000A6C2E" w:rsidRPr="009F028B">
        <w:rPr>
          <w:rFonts w:ascii="David" w:hAnsi="David" w:cs="David" w:hint="cs"/>
          <w:b/>
          <w:bCs/>
          <w:sz w:val="20"/>
          <w:szCs w:val="20"/>
          <w:u w:val="single"/>
          <w:rtl/>
        </w:rPr>
        <w:t>המודל הפרוגרסיבי של המדינה</w:t>
      </w:r>
      <w:r w:rsidR="000A6C2E" w:rsidRPr="009F028B">
        <w:rPr>
          <w:rFonts w:ascii="David" w:hAnsi="David" w:cs="David" w:hint="cs"/>
          <w:sz w:val="20"/>
          <w:szCs w:val="20"/>
          <w:rtl/>
        </w:rPr>
        <w:t xml:space="preserve"> </w:t>
      </w:r>
      <w:r w:rsidR="000A6C2E" w:rsidRPr="009F028B">
        <w:rPr>
          <w:rFonts w:ascii="David" w:hAnsi="David" w:cs="David"/>
          <w:sz w:val="20"/>
          <w:szCs w:val="20"/>
          <w:rtl/>
        </w:rPr>
        <w:t>–</w:t>
      </w:r>
      <w:r w:rsidR="00AE534B">
        <w:rPr>
          <w:rFonts w:ascii="David" w:hAnsi="David" w:cs="David" w:hint="cs"/>
          <w:sz w:val="20"/>
          <w:szCs w:val="20"/>
          <w:rtl/>
        </w:rPr>
        <w:t xml:space="preserve"> ממשלה בירוקרטית שמורכבת ממומחים בתחומים שונים. זה</w:t>
      </w:r>
      <w:r w:rsidR="000A6C2E" w:rsidRPr="009F028B">
        <w:rPr>
          <w:rFonts w:ascii="David" w:hAnsi="David" w:cs="David" w:hint="cs"/>
          <w:sz w:val="20"/>
          <w:szCs w:val="20"/>
          <w:rtl/>
        </w:rPr>
        <w:t xml:space="preserve"> מנגנון בירוקרטי מקצועי. מינוי האנשים אינו פוליטי והוא צריך </w:t>
      </w:r>
      <w:r w:rsidR="000A6C2E" w:rsidRPr="00DF2881">
        <w:rPr>
          <w:rFonts w:ascii="David" w:hAnsi="David" w:cs="David" w:hint="cs"/>
          <w:b/>
          <w:bCs/>
          <w:color w:val="FF0000"/>
          <w:sz w:val="20"/>
          <w:szCs w:val="20"/>
          <w:rtl/>
        </w:rPr>
        <w:t>להיות מנוהל ע"י מומחים.</w:t>
      </w:r>
      <w:r w:rsidR="000A6C2E" w:rsidRPr="00DF2881">
        <w:rPr>
          <w:rFonts w:ascii="David" w:hAnsi="David" w:cs="David" w:hint="cs"/>
          <w:color w:val="FF0000"/>
          <w:sz w:val="20"/>
          <w:szCs w:val="20"/>
          <w:rtl/>
        </w:rPr>
        <w:t xml:space="preserve"> </w:t>
      </w:r>
      <w:r w:rsidR="00F161B1">
        <w:rPr>
          <w:rFonts w:ascii="David" w:hAnsi="David" w:cs="David" w:hint="cs"/>
          <w:sz w:val="20"/>
          <w:szCs w:val="20"/>
          <w:rtl/>
        </w:rPr>
        <w:t xml:space="preserve"> מכאן </w:t>
      </w:r>
      <w:r w:rsidR="000A6C2E" w:rsidRPr="009F028B">
        <w:rPr>
          <w:rFonts w:ascii="David" w:hAnsi="David" w:cs="David" w:hint="cs"/>
          <w:sz w:val="20"/>
          <w:szCs w:val="20"/>
          <w:rtl/>
        </w:rPr>
        <w:t>מניחים את התשתית לסדרה של חוקים סביבתיי</w:t>
      </w:r>
      <w:r w:rsidR="000A6C2E" w:rsidRPr="009F028B">
        <w:rPr>
          <w:rFonts w:ascii="David" w:hAnsi="David" w:cs="David" w:hint="eastAsia"/>
          <w:sz w:val="20"/>
          <w:szCs w:val="20"/>
          <w:rtl/>
        </w:rPr>
        <w:t>ם</w:t>
      </w:r>
      <w:r w:rsidR="000A6C2E" w:rsidRPr="009F028B">
        <w:rPr>
          <w:rFonts w:ascii="David" w:hAnsi="David" w:cs="David" w:hint="cs"/>
          <w:sz w:val="20"/>
          <w:szCs w:val="20"/>
          <w:rtl/>
        </w:rPr>
        <w:t>. פחות בעולמות של הזיהום אלא יותר בעולם של ניהול משאבי טבע. (כריתת יערות למשל) כתוצאה מכך מוקמות הרשויות הראשונות לניהול משאבי טבע (</w:t>
      </w:r>
      <w:r w:rsidR="000A6C2E" w:rsidRPr="009F028B">
        <w:rPr>
          <w:rFonts w:ascii="David" w:hAnsi="David" w:cs="David"/>
          <w:sz w:val="20"/>
          <w:szCs w:val="20"/>
        </w:rPr>
        <w:t>NPS</w:t>
      </w:r>
      <w:r w:rsidR="000A6C2E" w:rsidRPr="009F028B">
        <w:rPr>
          <w:rFonts w:ascii="David" w:hAnsi="David" w:cs="David" w:hint="cs"/>
          <w:sz w:val="20"/>
          <w:szCs w:val="20"/>
          <w:rtl/>
        </w:rPr>
        <w:t>,</w:t>
      </w:r>
      <w:r w:rsidR="000A6C2E" w:rsidRPr="009F028B">
        <w:rPr>
          <w:rFonts w:ascii="David" w:hAnsi="David" w:cs="David"/>
          <w:sz w:val="20"/>
          <w:szCs w:val="20"/>
        </w:rPr>
        <w:t>FS</w:t>
      </w:r>
      <w:r w:rsidR="000A6C2E" w:rsidRPr="009F028B">
        <w:rPr>
          <w:rFonts w:ascii="David" w:hAnsi="David" w:cs="David" w:hint="cs"/>
          <w:sz w:val="20"/>
          <w:szCs w:val="20"/>
          <w:rtl/>
        </w:rPr>
        <w:t>,</w:t>
      </w:r>
      <w:r w:rsidR="000A6C2E" w:rsidRPr="009F028B">
        <w:rPr>
          <w:rFonts w:ascii="David" w:hAnsi="David" w:cs="David"/>
          <w:sz w:val="20"/>
          <w:szCs w:val="20"/>
        </w:rPr>
        <w:t>BLM</w:t>
      </w:r>
      <w:r w:rsidR="000A6C2E" w:rsidRPr="009F028B">
        <w:rPr>
          <w:rFonts w:ascii="David" w:hAnsi="David" w:cs="David" w:hint="cs"/>
          <w:sz w:val="20"/>
          <w:szCs w:val="20"/>
          <w:rtl/>
        </w:rPr>
        <w:t>)</w:t>
      </w:r>
      <w:r w:rsidR="00B834CE" w:rsidRPr="009F028B">
        <w:rPr>
          <w:rFonts w:ascii="David" w:hAnsi="David" w:cs="David" w:hint="cs"/>
          <w:sz w:val="20"/>
          <w:szCs w:val="20"/>
          <w:rtl/>
        </w:rPr>
        <w:t>.</w:t>
      </w:r>
      <w:r w:rsidR="00574E92" w:rsidRPr="009F028B">
        <w:rPr>
          <w:rFonts w:ascii="David" w:hAnsi="David" w:cs="David" w:hint="cs"/>
          <w:sz w:val="20"/>
          <w:szCs w:val="20"/>
          <w:rtl/>
        </w:rPr>
        <w:t xml:space="preserve"> החוקים הללו עובדים די טוב עד שנ</w:t>
      </w:r>
      <w:r w:rsidR="00C32E47" w:rsidRPr="009F028B">
        <w:rPr>
          <w:rFonts w:ascii="David" w:hAnsi="David" w:cs="David" w:hint="cs"/>
          <w:sz w:val="20"/>
          <w:szCs w:val="20"/>
          <w:rtl/>
        </w:rPr>
        <w:t>ות ה-60 של המאה ה-20</w:t>
      </w:r>
      <w:r w:rsidR="00B15663" w:rsidRPr="009F028B">
        <w:rPr>
          <w:rFonts w:ascii="David" w:hAnsi="David" w:cs="David" w:hint="cs"/>
          <w:sz w:val="20"/>
          <w:szCs w:val="20"/>
          <w:rtl/>
        </w:rPr>
        <w:t>.</w:t>
      </w:r>
      <w:r w:rsidR="00A26192" w:rsidRPr="009F028B">
        <w:rPr>
          <w:rFonts w:ascii="David" w:hAnsi="David" w:cs="David" w:hint="cs"/>
          <w:sz w:val="20"/>
          <w:szCs w:val="20"/>
          <w:rtl/>
        </w:rPr>
        <w:t xml:space="preserve"> </w:t>
      </w:r>
    </w:p>
    <w:p w14:paraId="3ED47500" w14:textId="35D826E6" w:rsidR="00ED734B" w:rsidRDefault="00A26192" w:rsidP="00AE534B">
      <w:pPr>
        <w:pStyle w:val="a3"/>
        <w:numPr>
          <w:ilvl w:val="0"/>
          <w:numId w:val="3"/>
        </w:numPr>
        <w:spacing w:line="360" w:lineRule="auto"/>
        <w:ind w:left="423"/>
        <w:jc w:val="both"/>
        <w:rPr>
          <w:rFonts w:ascii="David" w:hAnsi="David" w:cs="David"/>
          <w:b/>
          <w:bCs/>
          <w:sz w:val="20"/>
          <w:szCs w:val="20"/>
          <w:u w:val="single"/>
        </w:rPr>
      </w:pPr>
      <w:r w:rsidRPr="00ED734B">
        <w:rPr>
          <w:rFonts w:ascii="David" w:hAnsi="David" w:cs="David" w:hint="cs"/>
          <w:b/>
          <w:bCs/>
          <w:sz w:val="20"/>
          <w:szCs w:val="20"/>
          <w:u w:val="single"/>
          <w:rtl/>
        </w:rPr>
        <w:t xml:space="preserve">בשנות ה-60 </w:t>
      </w:r>
      <w:r w:rsidR="005D4331" w:rsidRPr="00ED734B">
        <w:rPr>
          <w:rFonts w:ascii="David" w:hAnsi="David" w:cs="David" w:hint="cs"/>
          <w:b/>
          <w:bCs/>
          <w:sz w:val="20"/>
          <w:szCs w:val="20"/>
          <w:u w:val="single"/>
          <w:rtl/>
        </w:rPr>
        <w:t>צצו כמה בעיות</w:t>
      </w:r>
      <w:r w:rsidR="00B60F59">
        <w:rPr>
          <w:rFonts w:ascii="David" w:hAnsi="David" w:cs="David" w:hint="cs"/>
          <w:b/>
          <w:bCs/>
          <w:sz w:val="20"/>
          <w:szCs w:val="20"/>
          <w:u w:val="single"/>
          <w:rtl/>
        </w:rPr>
        <w:t xml:space="preserve"> בארה"ב</w:t>
      </w:r>
      <w:r w:rsidR="005D4331" w:rsidRPr="00ED734B">
        <w:rPr>
          <w:rFonts w:ascii="David" w:hAnsi="David" w:cs="David" w:hint="cs"/>
          <w:b/>
          <w:bCs/>
          <w:sz w:val="20"/>
          <w:szCs w:val="20"/>
          <w:u w:val="single"/>
          <w:rtl/>
        </w:rPr>
        <w:t>:</w:t>
      </w:r>
    </w:p>
    <w:p w14:paraId="604F7EC6" w14:textId="7E3B9E20" w:rsidR="00ED734B" w:rsidRPr="00ED734B" w:rsidRDefault="00E33DA2" w:rsidP="00AE534B">
      <w:pPr>
        <w:pStyle w:val="a3"/>
        <w:numPr>
          <w:ilvl w:val="0"/>
          <w:numId w:val="4"/>
        </w:numPr>
        <w:spacing w:line="360" w:lineRule="auto"/>
        <w:ind w:left="848"/>
        <w:jc w:val="both"/>
        <w:rPr>
          <w:rFonts w:ascii="David" w:hAnsi="David" w:cs="David"/>
          <w:b/>
          <w:bCs/>
          <w:sz w:val="20"/>
          <w:szCs w:val="20"/>
          <w:u w:val="single"/>
        </w:rPr>
      </w:pPr>
      <w:r w:rsidRPr="00ED734B">
        <w:rPr>
          <w:rFonts w:ascii="David" w:hAnsi="David" w:cs="David" w:hint="cs"/>
          <w:b/>
          <w:bCs/>
          <w:sz w:val="20"/>
          <w:szCs w:val="20"/>
          <w:rtl/>
        </w:rPr>
        <w:t>בעיית ה</w:t>
      </w:r>
      <w:r w:rsidR="00ED734B">
        <w:rPr>
          <w:rFonts w:ascii="David" w:hAnsi="David" w:cs="David" w:hint="cs"/>
          <w:b/>
          <w:bCs/>
          <w:sz w:val="20"/>
          <w:szCs w:val="20"/>
          <w:rtl/>
        </w:rPr>
        <w:t>ערפיח</w:t>
      </w:r>
      <w:r w:rsidRPr="00ED734B">
        <w:rPr>
          <w:rFonts w:ascii="David" w:hAnsi="David" w:cs="David" w:hint="cs"/>
          <w:b/>
          <w:bCs/>
          <w:sz w:val="20"/>
          <w:szCs w:val="20"/>
          <w:rtl/>
        </w:rPr>
        <w:t>-</w:t>
      </w:r>
      <w:r w:rsidRPr="00ED734B">
        <w:rPr>
          <w:rFonts w:ascii="David" w:hAnsi="David" w:cs="David" w:hint="cs"/>
          <w:sz w:val="20"/>
          <w:szCs w:val="20"/>
          <w:rtl/>
        </w:rPr>
        <w:t xml:space="preserve"> זיהום אוויר </w:t>
      </w:r>
      <w:r w:rsidR="00ED734B">
        <w:rPr>
          <w:rFonts w:ascii="David" w:hAnsi="David" w:cs="David" w:hint="cs"/>
          <w:sz w:val="20"/>
          <w:szCs w:val="20"/>
          <w:rtl/>
        </w:rPr>
        <w:t>כבד</w:t>
      </w:r>
      <w:r w:rsidRPr="00ED734B">
        <w:rPr>
          <w:rFonts w:ascii="David" w:hAnsi="David" w:cs="David" w:hint="cs"/>
          <w:sz w:val="20"/>
          <w:szCs w:val="20"/>
          <w:rtl/>
        </w:rPr>
        <w:t xml:space="preserve"> </w:t>
      </w:r>
      <w:r w:rsidR="0041352D">
        <w:rPr>
          <w:rFonts w:ascii="David" w:hAnsi="David" w:cs="David" w:hint="cs"/>
          <w:sz w:val="20"/>
          <w:szCs w:val="20"/>
          <w:rtl/>
        </w:rPr>
        <w:t>מכלי התחבורה בעקבות תיעוש הולך וגובר.</w:t>
      </w:r>
    </w:p>
    <w:p w14:paraId="7CDDB9DF" w14:textId="15399920" w:rsidR="00CD6C73" w:rsidRPr="00CD6C73" w:rsidRDefault="00D33E80" w:rsidP="00AE534B">
      <w:pPr>
        <w:pStyle w:val="a3"/>
        <w:numPr>
          <w:ilvl w:val="0"/>
          <w:numId w:val="4"/>
        </w:numPr>
        <w:spacing w:line="360" w:lineRule="auto"/>
        <w:ind w:left="848"/>
        <w:jc w:val="both"/>
        <w:rPr>
          <w:rFonts w:ascii="David" w:hAnsi="David" w:cs="David"/>
          <w:b/>
          <w:bCs/>
          <w:sz w:val="20"/>
          <w:szCs w:val="20"/>
          <w:u w:val="single"/>
        </w:rPr>
      </w:pPr>
      <w:r w:rsidRPr="00ED734B">
        <w:rPr>
          <w:rFonts w:ascii="David" w:hAnsi="David" w:cs="David" w:hint="cs"/>
          <w:b/>
          <w:bCs/>
          <w:sz w:val="20"/>
          <w:szCs w:val="20"/>
          <w:rtl/>
        </w:rPr>
        <w:t>קול ציבורי נגד תהליכי תיעוש</w:t>
      </w:r>
      <w:r w:rsidRPr="00ED734B">
        <w:rPr>
          <w:rFonts w:ascii="David" w:hAnsi="David" w:cs="David" w:hint="cs"/>
          <w:sz w:val="20"/>
          <w:szCs w:val="20"/>
          <w:rtl/>
        </w:rPr>
        <w:t xml:space="preserve"> </w:t>
      </w:r>
      <w:r w:rsidRPr="00332D13">
        <w:rPr>
          <w:rFonts w:ascii="David" w:hAnsi="David" w:cs="David" w:hint="cs"/>
          <w:b/>
          <w:bCs/>
          <w:sz w:val="20"/>
          <w:szCs w:val="20"/>
          <w:rtl/>
        </w:rPr>
        <w:t>ותהליכים אחרים</w:t>
      </w:r>
      <w:r w:rsidR="00393A16">
        <w:rPr>
          <w:rFonts w:ascii="David" w:hAnsi="David" w:cs="David" w:hint="cs"/>
          <w:b/>
          <w:bCs/>
          <w:sz w:val="20"/>
          <w:szCs w:val="20"/>
          <w:rtl/>
        </w:rPr>
        <w:t>-</w:t>
      </w:r>
      <w:r w:rsidRPr="00ED734B">
        <w:rPr>
          <w:rFonts w:ascii="David" w:hAnsi="David" w:cs="David" w:hint="cs"/>
          <w:sz w:val="20"/>
          <w:szCs w:val="20"/>
          <w:rtl/>
        </w:rPr>
        <w:t xml:space="preserve"> </w:t>
      </w:r>
      <w:r w:rsidR="009C4CE8" w:rsidRPr="00ED734B">
        <w:rPr>
          <w:rFonts w:ascii="David" w:hAnsi="David" w:cs="David" w:hint="cs"/>
          <w:sz w:val="20"/>
          <w:szCs w:val="20"/>
          <w:rtl/>
        </w:rPr>
        <w:t>למשל</w:t>
      </w:r>
      <w:r w:rsidR="00332D13">
        <w:rPr>
          <w:rFonts w:ascii="David" w:hAnsi="David" w:cs="David" w:hint="cs"/>
          <w:sz w:val="20"/>
          <w:szCs w:val="20"/>
          <w:rtl/>
        </w:rPr>
        <w:t xml:space="preserve"> ב-1962</w:t>
      </w:r>
      <w:r w:rsidRPr="00ED734B">
        <w:rPr>
          <w:rFonts w:ascii="David" w:hAnsi="David" w:cs="David" w:hint="cs"/>
          <w:sz w:val="20"/>
          <w:szCs w:val="20"/>
          <w:rtl/>
        </w:rPr>
        <w:t xml:space="preserve"> רייצ'ל </w:t>
      </w:r>
      <w:proofErr w:type="spellStart"/>
      <w:r w:rsidRPr="00ED734B">
        <w:rPr>
          <w:rFonts w:ascii="David" w:hAnsi="David" w:cs="David" w:hint="cs"/>
          <w:sz w:val="20"/>
          <w:szCs w:val="20"/>
          <w:rtl/>
        </w:rPr>
        <w:t>קרסון</w:t>
      </w:r>
      <w:proofErr w:type="spellEnd"/>
      <w:r w:rsidR="00332D13">
        <w:rPr>
          <w:rFonts w:ascii="David" w:hAnsi="David" w:cs="David" w:hint="cs"/>
          <w:sz w:val="20"/>
          <w:szCs w:val="20"/>
          <w:rtl/>
        </w:rPr>
        <w:t xml:space="preserve"> (</w:t>
      </w:r>
      <w:proofErr w:type="spellStart"/>
      <w:r w:rsidR="00332D13">
        <w:rPr>
          <w:rFonts w:ascii="David" w:hAnsi="David" w:cs="David" w:hint="cs"/>
          <w:sz w:val="20"/>
          <w:szCs w:val="20"/>
          <w:rtl/>
        </w:rPr>
        <w:t>ביולגית</w:t>
      </w:r>
      <w:proofErr w:type="spellEnd"/>
      <w:r w:rsidR="00332D13">
        <w:rPr>
          <w:rFonts w:ascii="David" w:hAnsi="David" w:cs="David" w:hint="cs"/>
          <w:sz w:val="20"/>
          <w:szCs w:val="20"/>
          <w:rtl/>
        </w:rPr>
        <w:t xml:space="preserve"> מניו יורק)</w:t>
      </w:r>
      <w:r w:rsidR="009C4CE8" w:rsidRPr="00ED734B">
        <w:rPr>
          <w:rFonts w:ascii="David" w:hAnsi="David" w:cs="David" w:hint="cs"/>
          <w:sz w:val="20"/>
          <w:szCs w:val="20"/>
          <w:rtl/>
        </w:rPr>
        <w:t xml:space="preserve"> מפרסמת את הספר ה"אביב השקט"</w:t>
      </w:r>
      <w:r w:rsidR="00AD7809" w:rsidRPr="00ED734B">
        <w:rPr>
          <w:rFonts w:ascii="David" w:hAnsi="David" w:cs="David" w:hint="cs"/>
          <w:sz w:val="20"/>
          <w:szCs w:val="20"/>
          <w:rtl/>
        </w:rPr>
        <w:t xml:space="preserve">. היא מביאה </w:t>
      </w:r>
      <w:proofErr w:type="spellStart"/>
      <w:r w:rsidR="00AD7809" w:rsidRPr="00ED734B">
        <w:rPr>
          <w:rFonts w:ascii="David" w:hAnsi="David" w:cs="David" w:hint="cs"/>
          <w:sz w:val="20"/>
          <w:szCs w:val="20"/>
          <w:rtl/>
        </w:rPr>
        <w:t>בסיפרה</w:t>
      </w:r>
      <w:proofErr w:type="spellEnd"/>
      <w:r w:rsidR="00AD7809" w:rsidRPr="00ED734B">
        <w:rPr>
          <w:rFonts w:ascii="David" w:hAnsi="David" w:cs="David" w:hint="cs"/>
          <w:sz w:val="20"/>
          <w:szCs w:val="20"/>
          <w:rtl/>
        </w:rPr>
        <w:t xml:space="preserve"> </w:t>
      </w:r>
      <w:r w:rsidR="00C75C65" w:rsidRPr="00ED734B">
        <w:rPr>
          <w:rFonts w:ascii="David" w:hAnsi="David" w:cs="David" w:hint="cs"/>
          <w:sz w:val="20"/>
          <w:szCs w:val="20"/>
          <w:rtl/>
        </w:rPr>
        <w:t xml:space="preserve">לתודעה את השימוש בחומר </w:t>
      </w:r>
      <w:r w:rsidR="0003661E" w:rsidRPr="00ED734B">
        <w:rPr>
          <w:rFonts w:ascii="David" w:hAnsi="David" w:cs="David" w:hint="cs"/>
          <w:sz w:val="20"/>
          <w:szCs w:val="20"/>
        </w:rPr>
        <w:t>DDT</w:t>
      </w:r>
      <w:r w:rsidR="0003661E" w:rsidRPr="00ED734B">
        <w:rPr>
          <w:rFonts w:ascii="David" w:hAnsi="David" w:cs="David" w:hint="cs"/>
          <w:sz w:val="20"/>
          <w:szCs w:val="20"/>
          <w:rtl/>
        </w:rPr>
        <w:t xml:space="preserve"> </w:t>
      </w:r>
      <w:r w:rsidR="00916704" w:rsidRPr="00ED734B">
        <w:rPr>
          <w:rFonts w:ascii="David" w:hAnsi="David" w:cs="David" w:hint="cs"/>
          <w:sz w:val="20"/>
          <w:szCs w:val="20"/>
          <w:rtl/>
        </w:rPr>
        <w:t xml:space="preserve">ששימש להדברה ופגע קשות </w:t>
      </w:r>
      <w:r w:rsidR="00AF6367" w:rsidRPr="00ED734B">
        <w:rPr>
          <w:rFonts w:ascii="David" w:hAnsi="David" w:cs="David" w:hint="cs"/>
          <w:sz w:val="20"/>
          <w:szCs w:val="20"/>
          <w:rtl/>
        </w:rPr>
        <w:t>בבני אדם, בטבע ובבעלי חיים.</w:t>
      </w:r>
      <w:r w:rsidR="00393A16">
        <w:rPr>
          <w:rFonts w:ascii="David" w:hAnsi="David" w:cs="David" w:hint="cs"/>
          <w:sz w:val="20"/>
          <w:szCs w:val="20"/>
          <w:rtl/>
        </w:rPr>
        <w:t xml:space="preserve"> החומר היה "אוכל" את קליפות ביצי הציפורים ופוגע בגוזלים.</w:t>
      </w:r>
      <w:r w:rsidR="00AF6367" w:rsidRPr="00ED734B">
        <w:rPr>
          <w:rFonts w:ascii="David" w:hAnsi="David" w:cs="David" w:hint="cs"/>
          <w:sz w:val="20"/>
          <w:szCs w:val="20"/>
          <w:rtl/>
        </w:rPr>
        <w:t xml:space="preserve"> </w:t>
      </w:r>
      <w:r w:rsidR="00EF2C7F" w:rsidRPr="00ED734B">
        <w:rPr>
          <w:rFonts w:ascii="David" w:hAnsi="David" w:cs="David" w:hint="cs"/>
          <w:sz w:val="20"/>
          <w:szCs w:val="20"/>
          <w:rtl/>
        </w:rPr>
        <w:t>החל הד ציבורי גדול ביחס להשפעות של החומרים הכימיים שנועדו</w:t>
      </w:r>
      <w:r w:rsidR="00215960">
        <w:rPr>
          <w:rFonts w:ascii="David" w:hAnsi="David" w:cs="David" w:hint="cs"/>
          <w:sz w:val="20"/>
          <w:szCs w:val="20"/>
          <w:rtl/>
        </w:rPr>
        <w:t xml:space="preserve"> לכאורה</w:t>
      </w:r>
      <w:r w:rsidR="00EF2C7F" w:rsidRPr="00ED734B">
        <w:rPr>
          <w:rFonts w:ascii="David" w:hAnsi="David" w:cs="David" w:hint="cs"/>
          <w:sz w:val="20"/>
          <w:szCs w:val="20"/>
          <w:rtl/>
        </w:rPr>
        <w:t xml:space="preserve"> להביא תועלת</w:t>
      </w:r>
      <w:r w:rsidR="00332D13">
        <w:rPr>
          <w:rFonts w:ascii="David" w:hAnsi="David" w:cs="David" w:hint="cs"/>
          <w:sz w:val="20"/>
          <w:szCs w:val="20"/>
          <w:rtl/>
        </w:rPr>
        <w:t>.</w:t>
      </w:r>
    </w:p>
    <w:p w14:paraId="00E5F92B" w14:textId="59F8ED5F" w:rsidR="00BA77C4" w:rsidRPr="00BA77C4" w:rsidRDefault="00552259" w:rsidP="006E7420">
      <w:pPr>
        <w:pStyle w:val="a3"/>
        <w:numPr>
          <w:ilvl w:val="0"/>
          <w:numId w:val="4"/>
        </w:numPr>
        <w:spacing w:line="360" w:lineRule="auto"/>
        <w:ind w:left="848"/>
        <w:jc w:val="both"/>
        <w:rPr>
          <w:rFonts w:ascii="David" w:hAnsi="David" w:cs="David"/>
          <w:b/>
          <w:bCs/>
          <w:sz w:val="20"/>
          <w:szCs w:val="20"/>
          <w:u w:val="single"/>
        </w:rPr>
      </w:pPr>
      <w:r w:rsidRPr="00CD6C73">
        <w:rPr>
          <w:rFonts w:ascii="David" w:hAnsi="David" w:cs="David" w:hint="cs"/>
          <w:b/>
          <w:bCs/>
          <w:sz w:val="20"/>
          <w:szCs w:val="20"/>
          <w:rtl/>
        </w:rPr>
        <w:t>לוו</w:t>
      </w:r>
      <w:r>
        <w:rPr>
          <w:rFonts w:ascii="David" w:hAnsi="David" w:cs="David" w:hint="cs"/>
          <w:b/>
          <w:bCs/>
          <w:sz w:val="20"/>
          <w:szCs w:val="20"/>
          <w:rtl/>
        </w:rPr>
        <w:t>ית</w:t>
      </w:r>
      <w:r w:rsidRPr="00CD6C73">
        <w:rPr>
          <w:rFonts w:ascii="David" w:hAnsi="David" w:cs="David" w:hint="cs"/>
          <w:b/>
          <w:bCs/>
          <w:sz w:val="20"/>
          <w:szCs w:val="20"/>
          <w:rtl/>
        </w:rPr>
        <w:t>נים</w:t>
      </w:r>
      <w:r w:rsidR="002E2390" w:rsidRPr="00CD6C73">
        <w:rPr>
          <w:rFonts w:ascii="David" w:hAnsi="David" w:cs="David" w:hint="cs"/>
          <w:b/>
          <w:bCs/>
          <w:sz w:val="20"/>
          <w:szCs w:val="20"/>
          <w:rtl/>
        </w:rPr>
        <w:t xml:space="preserve"> שרים</w:t>
      </w:r>
      <w:r w:rsidR="002E2390" w:rsidRPr="00CD6C73">
        <w:rPr>
          <w:rFonts w:ascii="David" w:hAnsi="David" w:cs="David" w:hint="cs"/>
          <w:sz w:val="20"/>
          <w:szCs w:val="20"/>
          <w:rtl/>
        </w:rPr>
        <w:t xml:space="preserve">- הגילוי </w:t>
      </w:r>
      <w:r w:rsidR="0050446F" w:rsidRPr="00CD6C73">
        <w:rPr>
          <w:rFonts w:ascii="David" w:hAnsi="David" w:cs="David" w:hint="cs"/>
          <w:sz w:val="20"/>
          <w:szCs w:val="20"/>
          <w:rtl/>
        </w:rPr>
        <w:t>בשנת</w:t>
      </w:r>
      <w:r w:rsidR="00EF2C7F" w:rsidRPr="00CD6C73">
        <w:rPr>
          <w:rFonts w:ascii="David" w:hAnsi="David" w:cs="David" w:hint="cs"/>
          <w:sz w:val="20"/>
          <w:szCs w:val="20"/>
          <w:rtl/>
        </w:rPr>
        <w:t xml:space="preserve"> 1965</w:t>
      </w:r>
      <w:r w:rsidR="0050446F" w:rsidRPr="00CD6C73">
        <w:rPr>
          <w:rFonts w:ascii="David" w:hAnsi="David" w:cs="David" w:hint="cs"/>
          <w:sz w:val="20"/>
          <w:szCs w:val="20"/>
          <w:rtl/>
        </w:rPr>
        <w:t xml:space="preserve"> שלוויתנים שרים העלה לתודעה את הצורך לשמור על בעלי חיים</w:t>
      </w:r>
      <w:r w:rsidR="002A0D8E">
        <w:rPr>
          <w:rFonts w:ascii="David" w:hAnsi="David" w:cs="David" w:hint="cs"/>
          <w:sz w:val="20"/>
          <w:szCs w:val="20"/>
          <w:rtl/>
        </w:rPr>
        <w:t xml:space="preserve"> תבוניים</w:t>
      </w:r>
      <w:r w:rsidR="0050446F" w:rsidRPr="00CD6C73">
        <w:rPr>
          <w:rFonts w:ascii="David" w:hAnsi="David" w:cs="David" w:hint="cs"/>
          <w:sz w:val="20"/>
          <w:szCs w:val="20"/>
          <w:rtl/>
        </w:rPr>
        <w:t xml:space="preserve"> ובניהם לוויתנים שהיו </w:t>
      </w:r>
      <w:r w:rsidR="000F64DD" w:rsidRPr="00CD6C73">
        <w:rPr>
          <w:rFonts w:ascii="David" w:hAnsi="David" w:cs="David" w:hint="cs"/>
          <w:sz w:val="20"/>
          <w:szCs w:val="20"/>
          <w:rtl/>
        </w:rPr>
        <w:t>בסכנה באותה תקופה.</w:t>
      </w:r>
      <w:r w:rsidR="00E25FB2" w:rsidRPr="00CD6C73">
        <w:rPr>
          <w:rFonts w:ascii="David" w:hAnsi="David" w:cs="David" w:hint="cs"/>
          <w:sz w:val="20"/>
          <w:szCs w:val="20"/>
          <w:rtl/>
        </w:rPr>
        <w:t xml:space="preserve"> </w:t>
      </w:r>
      <w:r w:rsidR="00BA77C4">
        <w:rPr>
          <w:rFonts w:ascii="David" w:hAnsi="David" w:cs="David" w:hint="cs"/>
          <w:sz w:val="20"/>
          <w:szCs w:val="20"/>
          <w:rtl/>
        </w:rPr>
        <w:t>ההכרה</w:t>
      </w:r>
      <w:r w:rsidR="00BA77C4" w:rsidRPr="00BA77C4">
        <w:rPr>
          <w:rFonts w:ascii="David" w:hAnsi="David" w:cs="David"/>
          <w:sz w:val="20"/>
          <w:szCs w:val="20"/>
          <w:rtl/>
        </w:rPr>
        <w:t xml:space="preserve"> משפיע</w:t>
      </w:r>
      <w:r w:rsidR="00BA77C4">
        <w:rPr>
          <w:rFonts w:ascii="David" w:hAnsi="David" w:cs="David" w:hint="cs"/>
          <w:sz w:val="20"/>
          <w:szCs w:val="20"/>
          <w:rtl/>
        </w:rPr>
        <w:t>ה</w:t>
      </w:r>
      <w:r w:rsidR="00BA77C4" w:rsidRPr="00BA77C4">
        <w:rPr>
          <w:rFonts w:ascii="David" w:hAnsi="David" w:cs="David"/>
          <w:sz w:val="20"/>
          <w:szCs w:val="20"/>
          <w:rtl/>
        </w:rPr>
        <w:t xml:space="preserve"> על ייצור האמנה להגנה על לוויתנים</w:t>
      </w:r>
      <w:r w:rsidR="00BA77C4" w:rsidRPr="00BA77C4">
        <w:rPr>
          <w:rFonts w:ascii="David" w:hAnsi="David" w:cs="David" w:hint="cs"/>
          <w:sz w:val="20"/>
          <w:szCs w:val="20"/>
          <w:rtl/>
        </w:rPr>
        <w:t>.</w:t>
      </w:r>
    </w:p>
    <w:p w14:paraId="3C4A9666" w14:textId="14FB4133" w:rsidR="008B6A21" w:rsidRPr="008B6A21" w:rsidRDefault="00D36747" w:rsidP="00AE534B">
      <w:pPr>
        <w:pStyle w:val="a3"/>
        <w:numPr>
          <w:ilvl w:val="0"/>
          <w:numId w:val="4"/>
        </w:numPr>
        <w:spacing w:line="360" w:lineRule="auto"/>
        <w:ind w:left="848"/>
        <w:jc w:val="both"/>
        <w:rPr>
          <w:rFonts w:ascii="David" w:hAnsi="David" w:cs="David"/>
          <w:b/>
          <w:bCs/>
          <w:sz w:val="20"/>
          <w:szCs w:val="20"/>
          <w:u w:val="single"/>
        </w:rPr>
      </w:pPr>
      <w:r>
        <w:rPr>
          <w:rFonts w:ascii="David" w:hAnsi="David" w:cs="David" w:hint="cs"/>
          <w:b/>
          <w:bCs/>
          <w:sz w:val="20"/>
          <w:szCs w:val="20"/>
          <w:rtl/>
        </w:rPr>
        <w:t>אפולו 8</w:t>
      </w:r>
      <w:r w:rsidR="009154F2" w:rsidRPr="00BA77C4">
        <w:rPr>
          <w:rFonts w:ascii="David" w:hAnsi="David" w:cs="David"/>
          <w:sz w:val="20"/>
          <w:szCs w:val="20"/>
          <w:rtl/>
        </w:rPr>
        <w:t>–</w:t>
      </w:r>
      <w:r w:rsidR="00CF318B" w:rsidRPr="00BA77C4">
        <w:rPr>
          <w:rFonts w:ascii="David" w:hAnsi="David" w:cs="David" w:hint="cs"/>
          <w:sz w:val="20"/>
          <w:szCs w:val="20"/>
          <w:rtl/>
        </w:rPr>
        <w:t xml:space="preserve"> </w:t>
      </w:r>
      <w:r w:rsidR="009154F2" w:rsidRPr="00BA77C4">
        <w:rPr>
          <w:rFonts w:ascii="David" w:hAnsi="David" w:cs="David" w:hint="cs"/>
          <w:sz w:val="20"/>
          <w:szCs w:val="20"/>
          <w:rtl/>
        </w:rPr>
        <w:t xml:space="preserve">ב-1968 </w:t>
      </w:r>
      <w:r w:rsidR="008F423C" w:rsidRPr="00BA77C4">
        <w:rPr>
          <w:rFonts w:ascii="David" w:hAnsi="David" w:cs="David" w:hint="cs"/>
          <w:sz w:val="20"/>
          <w:szCs w:val="20"/>
          <w:rtl/>
        </w:rPr>
        <w:t xml:space="preserve">מקימים תוכנית </w:t>
      </w:r>
      <w:r w:rsidR="0026165A" w:rsidRPr="00BA77C4">
        <w:rPr>
          <w:rFonts w:ascii="David" w:hAnsi="David" w:cs="David" w:hint="cs"/>
          <w:sz w:val="20"/>
          <w:szCs w:val="20"/>
          <w:rtl/>
        </w:rPr>
        <w:t>שנקראת</w:t>
      </w:r>
      <w:r w:rsidR="008F423C" w:rsidRPr="00BA77C4">
        <w:rPr>
          <w:rFonts w:ascii="David" w:hAnsi="David" w:cs="David" w:hint="cs"/>
          <w:sz w:val="20"/>
          <w:szCs w:val="20"/>
          <w:rtl/>
        </w:rPr>
        <w:t xml:space="preserve"> תוכנית אפולו </w:t>
      </w:r>
      <w:r w:rsidR="006B4002" w:rsidRPr="00BA77C4">
        <w:rPr>
          <w:rFonts w:ascii="David" w:hAnsi="David" w:cs="David" w:hint="cs"/>
          <w:sz w:val="20"/>
          <w:szCs w:val="20"/>
          <w:rtl/>
        </w:rPr>
        <w:t>שבתוכה סדרה של שלבים ש</w:t>
      </w:r>
      <w:r w:rsidR="00EF33E0" w:rsidRPr="00BA77C4">
        <w:rPr>
          <w:rFonts w:ascii="David" w:hAnsi="David" w:cs="David" w:hint="cs"/>
          <w:sz w:val="20"/>
          <w:szCs w:val="20"/>
          <w:rtl/>
        </w:rPr>
        <w:t>מתוכם אפולו 11 אמורה לנחות על הירח. אפולו 8 הייתה אמורה להקיף את הירח</w:t>
      </w:r>
      <w:r w:rsidR="008D78FE" w:rsidRPr="00BA77C4">
        <w:rPr>
          <w:rFonts w:ascii="David" w:hAnsi="David" w:cs="David" w:hint="cs"/>
          <w:sz w:val="20"/>
          <w:szCs w:val="20"/>
          <w:rtl/>
        </w:rPr>
        <w:t xml:space="preserve">, </w:t>
      </w:r>
      <w:r w:rsidR="006313AA" w:rsidRPr="00BA77C4">
        <w:rPr>
          <w:rFonts w:ascii="David" w:hAnsi="David" w:cs="David" w:hint="cs"/>
          <w:sz w:val="20"/>
          <w:szCs w:val="20"/>
          <w:rtl/>
        </w:rPr>
        <w:t>ואחד האסטרונאוטים על החללית רואה לראשונה את כדור הארץ מהירח</w:t>
      </w:r>
      <w:r w:rsidR="001A20A0" w:rsidRPr="00BA77C4">
        <w:rPr>
          <w:rFonts w:ascii="David" w:hAnsi="David" w:cs="David" w:hint="cs"/>
          <w:sz w:val="20"/>
          <w:szCs w:val="20"/>
          <w:rtl/>
        </w:rPr>
        <w:t xml:space="preserve"> ומצלם אותו. התמונה הפכה להיות אחת התמונות הכי מוכרות</w:t>
      </w:r>
      <w:r w:rsidR="008F44F4" w:rsidRPr="00BA77C4">
        <w:rPr>
          <w:rFonts w:ascii="David" w:hAnsi="David" w:cs="David" w:hint="cs"/>
          <w:sz w:val="20"/>
          <w:szCs w:val="20"/>
          <w:rtl/>
        </w:rPr>
        <w:t xml:space="preserve"> בהיסטוריה האנושית. </w:t>
      </w:r>
      <w:r w:rsidR="0081228A" w:rsidRPr="00F34219">
        <w:rPr>
          <w:rFonts w:ascii="David" w:hAnsi="David" w:cs="David" w:hint="cs"/>
          <w:sz w:val="20"/>
          <w:szCs w:val="20"/>
          <w:rtl/>
        </w:rPr>
        <w:t xml:space="preserve">הסמל מביא להתארגנות </w:t>
      </w:r>
      <w:r w:rsidR="00C43C90" w:rsidRPr="00F34219">
        <w:rPr>
          <w:rFonts w:ascii="David" w:hAnsi="David" w:cs="David" w:hint="cs"/>
          <w:sz w:val="20"/>
          <w:szCs w:val="20"/>
          <w:rtl/>
        </w:rPr>
        <w:t xml:space="preserve">ההפגנה </w:t>
      </w:r>
      <w:r w:rsidR="00C43C90" w:rsidRPr="00CE58F1">
        <w:rPr>
          <w:rFonts w:ascii="David" w:hAnsi="David" w:cs="David" w:hint="cs"/>
          <w:b/>
          <w:bCs/>
          <w:sz w:val="20"/>
          <w:szCs w:val="20"/>
        </w:rPr>
        <w:t>EART</w:t>
      </w:r>
      <w:r w:rsidR="00BE0C2B" w:rsidRPr="00CE58F1">
        <w:rPr>
          <w:rFonts w:ascii="David" w:hAnsi="David" w:cs="David"/>
          <w:b/>
          <w:bCs/>
          <w:sz w:val="20"/>
          <w:szCs w:val="20"/>
        </w:rPr>
        <w:t>H</w:t>
      </w:r>
      <w:r w:rsidR="00C43C90" w:rsidRPr="00CE58F1">
        <w:rPr>
          <w:rFonts w:ascii="David" w:hAnsi="David" w:cs="David" w:hint="cs"/>
          <w:b/>
          <w:bCs/>
          <w:sz w:val="20"/>
          <w:szCs w:val="20"/>
        </w:rPr>
        <w:t xml:space="preserve"> DAY</w:t>
      </w:r>
      <w:r w:rsidR="00C43C90" w:rsidRPr="00CE58F1">
        <w:rPr>
          <w:rFonts w:ascii="David" w:hAnsi="David" w:cs="David" w:hint="cs"/>
          <w:b/>
          <w:bCs/>
          <w:sz w:val="20"/>
          <w:szCs w:val="20"/>
          <w:rtl/>
        </w:rPr>
        <w:t xml:space="preserve"> (</w:t>
      </w:r>
      <w:r w:rsidR="00C43C90" w:rsidRPr="00BA77C4">
        <w:rPr>
          <w:rFonts w:ascii="David" w:hAnsi="David" w:cs="David" w:hint="cs"/>
          <w:sz w:val="20"/>
          <w:szCs w:val="20"/>
          <w:rtl/>
        </w:rPr>
        <w:t>1970) ועד היום זו נחשבת ההפגנה</w:t>
      </w:r>
      <w:r w:rsidR="00FA7920" w:rsidRPr="00BA77C4">
        <w:rPr>
          <w:rFonts w:ascii="David" w:hAnsi="David" w:cs="David" w:hint="cs"/>
          <w:sz w:val="20"/>
          <w:szCs w:val="20"/>
          <w:rtl/>
        </w:rPr>
        <w:t xml:space="preserve"> הסביבתית הכי גדולה שהייתה אי-פעם. ההפגנה יצרה לחץ על הפוליטיקאים לפעול כדי להגן יותר על הסביבה.</w:t>
      </w:r>
    </w:p>
    <w:p w14:paraId="509B9C93" w14:textId="18F1B0C7" w:rsidR="003A35FF" w:rsidRPr="003A35FF" w:rsidRDefault="008B6A21" w:rsidP="008256C6">
      <w:pPr>
        <w:pStyle w:val="a3"/>
        <w:numPr>
          <w:ilvl w:val="0"/>
          <w:numId w:val="4"/>
        </w:numPr>
        <w:spacing w:line="360" w:lineRule="auto"/>
        <w:ind w:left="848"/>
        <w:jc w:val="both"/>
        <w:rPr>
          <w:rFonts w:ascii="David" w:hAnsi="David" w:cs="David"/>
          <w:sz w:val="20"/>
          <w:szCs w:val="20"/>
          <w:u w:val="single"/>
        </w:rPr>
      </w:pPr>
      <w:r w:rsidRPr="008B6A21">
        <w:rPr>
          <w:rFonts w:ascii="David" w:hAnsi="David" w:cs="David"/>
          <w:b/>
          <w:bCs/>
          <w:sz w:val="20"/>
          <w:szCs w:val="20"/>
          <w:rtl/>
        </w:rPr>
        <w:t>196</w:t>
      </w:r>
      <w:r w:rsidRPr="008B6A21">
        <w:rPr>
          <w:rFonts w:ascii="David" w:hAnsi="David" w:cs="David" w:hint="cs"/>
          <w:b/>
          <w:bCs/>
          <w:sz w:val="20"/>
          <w:szCs w:val="20"/>
          <w:rtl/>
        </w:rPr>
        <w:t>9</w:t>
      </w:r>
      <w:r w:rsidRPr="008B6A21">
        <w:rPr>
          <w:rFonts w:ascii="David" w:hAnsi="David" w:cs="David"/>
          <w:b/>
          <w:bCs/>
          <w:sz w:val="20"/>
          <w:szCs w:val="20"/>
          <w:rtl/>
        </w:rPr>
        <w:t>-</w:t>
      </w:r>
      <w:r w:rsidR="002E2BCE">
        <w:rPr>
          <w:rFonts w:ascii="David" w:hAnsi="David" w:cs="David" w:hint="cs"/>
          <w:b/>
          <w:bCs/>
          <w:sz w:val="20"/>
          <w:szCs w:val="20"/>
          <w:rtl/>
        </w:rPr>
        <w:t xml:space="preserve"> </w:t>
      </w:r>
      <w:r w:rsidR="002E2BCE" w:rsidRPr="008256C6">
        <w:rPr>
          <w:rFonts w:ascii="David" w:hAnsi="David" w:cs="David" w:hint="cs"/>
          <w:sz w:val="20"/>
          <w:szCs w:val="20"/>
          <w:rtl/>
        </w:rPr>
        <w:t>ק</w:t>
      </w:r>
      <w:r w:rsidR="008256C6">
        <w:rPr>
          <w:rFonts w:ascii="David" w:hAnsi="David" w:cs="David" w:hint="cs"/>
          <w:sz w:val="20"/>
          <w:szCs w:val="20"/>
          <w:rtl/>
        </w:rPr>
        <w:t>ורים</w:t>
      </w:r>
      <w:r w:rsidRPr="008256C6">
        <w:rPr>
          <w:rFonts w:ascii="David" w:hAnsi="David" w:cs="David"/>
          <w:sz w:val="20"/>
          <w:szCs w:val="20"/>
          <w:rtl/>
        </w:rPr>
        <w:t xml:space="preserve"> שני אירועים משמעותיים</w:t>
      </w:r>
      <w:r w:rsidRPr="008256C6">
        <w:rPr>
          <w:rFonts w:ascii="David" w:hAnsi="David" w:cs="David" w:hint="cs"/>
          <w:sz w:val="20"/>
          <w:szCs w:val="20"/>
          <w:rtl/>
        </w:rPr>
        <w:t xml:space="preserve"> </w:t>
      </w:r>
      <w:r w:rsidR="003A35FF" w:rsidRPr="008256C6">
        <w:rPr>
          <w:rFonts w:ascii="David" w:hAnsi="David" w:cs="David"/>
          <w:sz w:val="20"/>
          <w:szCs w:val="20"/>
          <w:rtl/>
        </w:rPr>
        <w:t>–</w:t>
      </w:r>
      <w:r>
        <w:rPr>
          <w:rFonts w:ascii="David" w:hAnsi="David" w:cs="David" w:hint="cs"/>
          <w:b/>
          <w:bCs/>
          <w:sz w:val="20"/>
          <w:szCs w:val="20"/>
          <w:rtl/>
        </w:rPr>
        <w:t xml:space="preserve"> </w:t>
      </w:r>
    </w:p>
    <w:p w14:paraId="49732B22" w14:textId="3E10F915" w:rsidR="003A35FF" w:rsidRPr="003A35FF" w:rsidRDefault="008B6A21" w:rsidP="00A12001">
      <w:pPr>
        <w:pStyle w:val="a3"/>
        <w:numPr>
          <w:ilvl w:val="0"/>
          <w:numId w:val="40"/>
        </w:numPr>
        <w:tabs>
          <w:tab w:val="left" w:pos="1415"/>
        </w:tabs>
        <w:spacing w:line="360" w:lineRule="auto"/>
        <w:ind w:left="1415"/>
        <w:jc w:val="both"/>
        <w:rPr>
          <w:rFonts w:ascii="David" w:hAnsi="David" w:cs="David"/>
          <w:sz w:val="20"/>
          <w:szCs w:val="20"/>
          <w:u w:val="single"/>
        </w:rPr>
      </w:pPr>
      <w:r w:rsidRPr="008B6A21">
        <w:rPr>
          <w:rFonts w:ascii="David" w:hAnsi="David" w:cs="David"/>
          <w:sz w:val="20"/>
          <w:szCs w:val="20"/>
          <w:u w:val="single"/>
          <w:rtl/>
        </w:rPr>
        <w:t>אסון סביבתי ראשון בהיסטוריה האנושית</w:t>
      </w:r>
      <w:r w:rsidRPr="008B6A21">
        <w:rPr>
          <w:rFonts w:ascii="David" w:hAnsi="David" w:cs="David"/>
          <w:sz w:val="20"/>
          <w:szCs w:val="20"/>
          <w:rtl/>
        </w:rPr>
        <w:t xml:space="preserve">- </w:t>
      </w:r>
      <w:r w:rsidR="008256C6">
        <w:rPr>
          <w:rFonts w:ascii="David" w:hAnsi="David" w:cs="David" w:hint="cs"/>
          <w:sz w:val="20"/>
          <w:szCs w:val="20"/>
          <w:rtl/>
        </w:rPr>
        <w:t xml:space="preserve">פריצה של </w:t>
      </w:r>
      <w:r w:rsidRPr="008B6A21">
        <w:rPr>
          <w:rFonts w:ascii="David" w:hAnsi="David" w:cs="David"/>
          <w:sz w:val="20"/>
          <w:szCs w:val="20"/>
          <w:rtl/>
        </w:rPr>
        <w:t>אסדת נפט בסנטה</w:t>
      </w:r>
      <w:r w:rsidR="003A35FF">
        <w:rPr>
          <w:rFonts w:ascii="David" w:hAnsi="David" w:cs="David"/>
          <w:sz w:val="20"/>
          <w:szCs w:val="20"/>
          <w:rtl/>
        </w:rPr>
        <w:t xml:space="preserve"> ברברה </w:t>
      </w:r>
      <w:r w:rsidR="008256C6">
        <w:rPr>
          <w:rFonts w:ascii="David" w:hAnsi="David" w:cs="David" w:hint="cs"/>
          <w:sz w:val="20"/>
          <w:szCs w:val="20"/>
          <w:rtl/>
        </w:rPr>
        <w:t>מביאה לזיהום חמור.</w:t>
      </w:r>
      <w:r w:rsidR="003A35FF">
        <w:rPr>
          <w:rFonts w:ascii="David" w:hAnsi="David" w:cs="David"/>
          <w:sz w:val="20"/>
          <w:szCs w:val="20"/>
          <w:rtl/>
        </w:rPr>
        <w:t xml:space="preserve"> בעקבות זאת אנשים</w:t>
      </w:r>
      <w:r w:rsidR="003A35FF">
        <w:rPr>
          <w:rFonts w:ascii="David" w:hAnsi="David" w:cs="David" w:hint="cs"/>
          <w:sz w:val="20"/>
          <w:szCs w:val="20"/>
          <w:rtl/>
        </w:rPr>
        <w:t xml:space="preserve"> </w:t>
      </w:r>
      <w:r w:rsidRPr="008B6A21">
        <w:rPr>
          <w:rFonts w:ascii="David" w:hAnsi="David" w:cs="David"/>
          <w:sz w:val="20"/>
          <w:szCs w:val="20"/>
          <w:rtl/>
        </w:rPr>
        <w:t>יוצאים לרחובות ודורשים רגולציה למניעת אסונות כאלה.</w:t>
      </w:r>
    </w:p>
    <w:p w14:paraId="47110695" w14:textId="3736C6EC" w:rsidR="008B6657" w:rsidRDefault="00284938" w:rsidP="00A12001">
      <w:pPr>
        <w:pStyle w:val="a3"/>
        <w:numPr>
          <w:ilvl w:val="0"/>
          <w:numId w:val="40"/>
        </w:numPr>
        <w:tabs>
          <w:tab w:val="left" w:pos="1415"/>
        </w:tabs>
        <w:spacing w:line="360" w:lineRule="auto"/>
        <w:ind w:left="1415"/>
        <w:jc w:val="both"/>
        <w:rPr>
          <w:rFonts w:ascii="David" w:hAnsi="David" w:cs="David"/>
          <w:sz w:val="20"/>
          <w:szCs w:val="20"/>
          <w:u w:val="single"/>
        </w:rPr>
      </w:pPr>
      <w:r>
        <w:rPr>
          <w:rFonts w:ascii="David" w:hAnsi="David" w:cs="David" w:hint="cs"/>
          <w:sz w:val="20"/>
          <w:szCs w:val="20"/>
          <w:u w:val="single"/>
          <w:rtl/>
        </w:rPr>
        <w:t xml:space="preserve">אסון </w:t>
      </w:r>
      <w:r w:rsidR="008B6A21" w:rsidRPr="008B6A21">
        <w:rPr>
          <w:rFonts w:ascii="David" w:hAnsi="David" w:cs="David"/>
          <w:sz w:val="20"/>
          <w:szCs w:val="20"/>
          <w:u w:val="single"/>
          <w:rtl/>
        </w:rPr>
        <w:t>נהר הקיאהוגה-</w:t>
      </w:r>
      <w:r w:rsidR="008B6A21" w:rsidRPr="008B6A21">
        <w:rPr>
          <w:rFonts w:ascii="David" w:hAnsi="David" w:cs="David"/>
          <w:sz w:val="20"/>
          <w:szCs w:val="20"/>
          <w:rtl/>
        </w:rPr>
        <w:t xml:space="preserve"> יום אחד ה</w:t>
      </w:r>
      <w:r w:rsidR="008B6657">
        <w:rPr>
          <w:rFonts w:ascii="David" w:hAnsi="David" w:cs="David" w:hint="cs"/>
          <w:sz w:val="20"/>
          <w:szCs w:val="20"/>
          <w:rtl/>
        </w:rPr>
        <w:t>נהר</w:t>
      </w:r>
      <w:r w:rsidR="008B6A21" w:rsidRPr="008B6A21">
        <w:rPr>
          <w:rFonts w:ascii="David" w:hAnsi="David" w:cs="David"/>
          <w:sz w:val="20"/>
          <w:szCs w:val="20"/>
          <w:rtl/>
        </w:rPr>
        <w:t xml:space="preserve"> עלה באש בעקבות חומרים כ</w:t>
      </w:r>
      <w:r w:rsidR="003A35FF">
        <w:rPr>
          <w:rFonts w:ascii="David" w:hAnsi="David" w:cs="David"/>
          <w:sz w:val="20"/>
          <w:szCs w:val="20"/>
          <w:rtl/>
        </w:rPr>
        <w:t>ימיים שנשפכו לשם מהתעשייה ויצרו</w:t>
      </w:r>
      <w:r w:rsidR="003A35FF">
        <w:rPr>
          <w:rFonts w:ascii="David" w:hAnsi="David" w:cs="David" w:hint="cs"/>
          <w:sz w:val="20"/>
          <w:szCs w:val="20"/>
          <w:rtl/>
        </w:rPr>
        <w:t xml:space="preserve"> </w:t>
      </w:r>
      <w:r w:rsidR="008B6657">
        <w:rPr>
          <w:rFonts w:ascii="David" w:hAnsi="David" w:cs="David"/>
          <w:sz w:val="20"/>
          <w:szCs w:val="20"/>
          <w:rtl/>
        </w:rPr>
        <w:t>ריאקציה שהביאה לשריפה</w:t>
      </w:r>
      <w:r w:rsidR="008B6657">
        <w:rPr>
          <w:rFonts w:ascii="David" w:hAnsi="David" w:cs="David" w:hint="cs"/>
          <w:sz w:val="20"/>
          <w:szCs w:val="20"/>
          <w:rtl/>
        </w:rPr>
        <w:t xml:space="preserve">. </w:t>
      </w:r>
      <w:r w:rsidR="008B6A21" w:rsidRPr="008B6A21">
        <w:rPr>
          <w:rFonts w:ascii="David" w:hAnsi="David" w:cs="David"/>
          <w:sz w:val="20"/>
          <w:szCs w:val="20"/>
          <w:rtl/>
        </w:rPr>
        <w:t>המקרה מזעזע את הציבור</w:t>
      </w:r>
      <w:r w:rsidR="008B6A21" w:rsidRPr="003A35FF">
        <w:rPr>
          <w:rFonts w:ascii="David" w:hAnsi="David" w:cs="David"/>
          <w:sz w:val="20"/>
          <w:szCs w:val="20"/>
          <w:rtl/>
        </w:rPr>
        <w:t>.</w:t>
      </w:r>
      <w:r w:rsidR="003A35FF" w:rsidRPr="003A35FF">
        <w:rPr>
          <w:rFonts w:ascii="David" w:hAnsi="David" w:cs="David" w:hint="cs"/>
          <w:sz w:val="20"/>
          <w:szCs w:val="20"/>
          <w:rtl/>
        </w:rPr>
        <w:t xml:space="preserve"> </w:t>
      </w:r>
    </w:p>
    <w:p w14:paraId="76D47EE8" w14:textId="1D6061D0" w:rsidR="00A96CAC" w:rsidRPr="008B6657" w:rsidRDefault="00B63F22" w:rsidP="006771EF">
      <w:pPr>
        <w:tabs>
          <w:tab w:val="left" w:pos="1415"/>
        </w:tabs>
        <w:spacing w:line="360" w:lineRule="auto"/>
        <w:jc w:val="both"/>
        <w:rPr>
          <w:rFonts w:ascii="David" w:hAnsi="David" w:cs="David"/>
          <w:sz w:val="20"/>
          <w:szCs w:val="20"/>
          <w:u w:val="single"/>
        </w:rPr>
      </w:pPr>
      <w:r w:rsidRPr="008B6657">
        <w:rPr>
          <w:rFonts w:ascii="David" w:hAnsi="David" w:cs="David" w:hint="cs"/>
          <w:sz w:val="20"/>
          <w:szCs w:val="20"/>
          <w:rtl/>
        </w:rPr>
        <w:t>הצטברות האירועים מובילה למהפכה הסביבתית</w:t>
      </w:r>
      <w:r w:rsidRPr="00EA6F58">
        <w:rPr>
          <w:rFonts w:ascii="David" w:hAnsi="David" w:cs="David" w:hint="cs"/>
          <w:sz w:val="20"/>
          <w:szCs w:val="20"/>
          <w:rtl/>
        </w:rPr>
        <w:t>.</w:t>
      </w:r>
      <w:r w:rsidR="008B6657" w:rsidRPr="00EA6F58">
        <w:rPr>
          <w:rFonts w:ascii="David" w:hAnsi="David" w:cs="David" w:hint="cs"/>
          <w:sz w:val="20"/>
          <w:szCs w:val="20"/>
          <w:rtl/>
        </w:rPr>
        <w:t xml:space="preserve"> </w:t>
      </w:r>
      <w:r w:rsidR="00B83D95" w:rsidRPr="00EA6F58">
        <w:rPr>
          <w:rFonts w:ascii="David" w:hAnsi="David" w:cs="David" w:hint="cs"/>
          <w:b/>
          <w:bCs/>
          <w:sz w:val="20"/>
          <w:szCs w:val="20"/>
          <w:rtl/>
        </w:rPr>
        <w:t>ב</w:t>
      </w:r>
      <w:r w:rsidR="005964CA">
        <w:rPr>
          <w:rFonts w:ascii="David" w:hAnsi="David" w:cs="David" w:hint="cs"/>
          <w:b/>
          <w:bCs/>
          <w:sz w:val="20"/>
          <w:szCs w:val="20"/>
          <w:rtl/>
        </w:rPr>
        <w:t xml:space="preserve">ין </w:t>
      </w:r>
      <w:r w:rsidR="000A6B01" w:rsidRPr="0010718B">
        <w:rPr>
          <w:rFonts w:ascii="David" w:hAnsi="David" w:cs="David" w:hint="cs"/>
          <w:b/>
          <w:bCs/>
          <w:sz w:val="20"/>
          <w:szCs w:val="20"/>
          <w:rtl/>
        </w:rPr>
        <w:t>19</w:t>
      </w:r>
      <w:r w:rsidR="006771EF">
        <w:rPr>
          <w:rFonts w:ascii="David" w:hAnsi="David" w:cs="David" w:hint="cs"/>
          <w:b/>
          <w:bCs/>
          <w:sz w:val="20"/>
          <w:szCs w:val="20"/>
          <w:rtl/>
        </w:rPr>
        <w:t>69-1973</w:t>
      </w:r>
      <w:r w:rsidR="005E357F" w:rsidRPr="0010718B">
        <w:rPr>
          <w:rFonts w:ascii="David" w:hAnsi="David" w:cs="David" w:hint="cs"/>
          <w:b/>
          <w:bCs/>
          <w:sz w:val="20"/>
          <w:szCs w:val="20"/>
          <w:rtl/>
        </w:rPr>
        <w:t xml:space="preserve"> נחקקים החוקים הסביבתיים </w:t>
      </w:r>
      <w:r w:rsidR="005964CA" w:rsidRPr="0010718B">
        <w:rPr>
          <w:rFonts w:ascii="David" w:hAnsi="David" w:cs="David" w:hint="cs"/>
          <w:b/>
          <w:bCs/>
          <w:sz w:val="20"/>
          <w:szCs w:val="20"/>
          <w:rtl/>
        </w:rPr>
        <w:t>המודר</w:t>
      </w:r>
      <w:r w:rsidR="005964CA">
        <w:rPr>
          <w:rFonts w:ascii="David" w:hAnsi="David" w:cs="David" w:hint="cs"/>
          <w:b/>
          <w:bCs/>
          <w:sz w:val="20"/>
          <w:szCs w:val="20"/>
          <w:rtl/>
        </w:rPr>
        <w:t>נ</w:t>
      </w:r>
      <w:r w:rsidR="005964CA" w:rsidRPr="0010718B">
        <w:rPr>
          <w:rFonts w:ascii="David" w:hAnsi="David" w:cs="David" w:hint="cs"/>
          <w:b/>
          <w:bCs/>
          <w:sz w:val="20"/>
          <w:szCs w:val="20"/>
          <w:rtl/>
        </w:rPr>
        <w:t>יי</w:t>
      </w:r>
      <w:r w:rsidR="005964CA" w:rsidRPr="0010718B">
        <w:rPr>
          <w:rFonts w:ascii="David" w:hAnsi="David" w:cs="David" w:hint="eastAsia"/>
          <w:b/>
          <w:bCs/>
          <w:sz w:val="20"/>
          <w:szCs w:val="20"/>
          <w:rtl/>
        </w:rPr>
        <w:t>ם</w:t>
      </w:r>
      <w:r w:rsidR="005E357F" w:rsidRPr="0010718B">
        <w:rPr>
          <w:rFonts w:ascii="David" w:hAnsi="David" w:cs="David" w:hint="cs"/>
          <w:b/>
          <w:bCs/>
          <w:sz w:val="20"/>
          <w:szCs w:val="20"/>
          <w:rtl/>
        </w:rPr>
        <w:t xml:space="preserve"> בארה"ב שאחר"כ מועתקים לכל העולם.</w:t>
      </w:r>
      <w:r w:rsidR="005E357F" w:rsidRPr="0010718B">
        <w:rPr>
          <w:rFonts w:ascii="David" w:hAnsi="David" w:cs="David" w:hint="cs"/>
          <w:sz w:val="20"/>
          <w:szCs w:val="20"/>
          <w:rtl/>
        </w:rPr>
        <w:t xml:space="preserve"> כל החוקים האלה הם חוקים מודרני</w:t>
      </w:r>
      <w:r w:rsidR="008B3CDF">
        <w:rPr>
          <w:rFonts w:ascii="David" w:hAnsi="David" w:cs="David" w:hint="cs"/>
          <w:sz w:val="20"/>
          <w:szCs w:val="20"/>
          <w:rtl/>
        </w:rPr>
        <w:t>י</w:t>
      </w:r>
      <w:r w:rsidR="005E357F" w:rsidRPr="0010718B">
        <w:rPr>
          <w:rFonts w:ascii="David" w:hAnsi="David" w:cs="David" w:hint="cs"/>
          <w:sz w:val="20"/>
          <w:szCs w:val="20"/>
          <w:rtl/>
        </w:rPr>
        <w:t>ם והם הופכים להיות בסיס לחקיקה סביבתית בכל העולם. החוקים נחתמים ע"י הנשיא ניקסון</w:t>
      </w:r>
      <w:r w:rsidR="008B3CDF">
        <w:rPr>
          <w:rFonts w:ascii="David" w:hAnsi="David" w:cs="David" w:hint="cs"/>
          <w:sz w:val="20"/>
          <w:szCs w:val="20"/>
          <w:rtl/>
        </w:rPr>
        <w:t>. בין החוקים הללו נמצאים</w:t>
      </w:r>
      <w:r w:rsidR="00B83D95">
        <w:rPr>
          <w:rFonts w:ascii="David" w:hAnsi="David" w:cs="David" w:hint="cs"/>
          <w:sz w:val="20"/>
          <w:szCs w:val="20"/>
          <w:rtl/>
        </w:rPr>
        <w:t xml:space="preserve"> חוק הגנה על האוויר, חוק הגנה על המים, חוק ההגנה על מינים בסכנת הכחדה, חוק ההגנה על הסביבה החופית, חוק ניהול פסולת מזוהמת ועוד.</w:t>
      </w:r>
    </w:p>
    <w:p w14:paraId="4DF38AC4" w14:textId="7E2C5532" w:rsidR="00FA2462" w:rsidRPr="00255D1A" w:rsidRDefault="00D073D0" w:rsidP="00FA2462">
      <w:pPr>
        <w:spacing w:line="360" w:lineRule="auto"/>
        <w:rPr>
          <w:rFonts w:ascii="David" w:hAnsi="David" w:cs="David"/>
          <w:b/>
          <w:bCs/>
          <w:sz w:val="20"/>
          <w:szCs w:val="20"/>
          <w:rtl/>
        </w:rPr>
      </w:pPr>
      <w:r w:rsidRPr="001C60EC">
        <w:rPr>
          <w:rFonts w:ascii="David" w:hAnsi="David" w:cs="David" w:hint="cs"/>
          <w:sz w:val="20"/>
          <w:szCs w:val="20"/>
          <w:u w:val="single"/>
          <w:rtl/>
        </w:rPr>
        <w:t>המהפכה</w:t>
      </w:r>
      <w:r w:rsidR="005E6C60" w:rsidRPr="001C60EC">
        <w:rPr>
          <w:rFonts w:ascii="David" w:hAnsi="David" w:cs="David" w:hint="cs"/>
          <w:sz w:val="20"/>
          <w:szCs w:val="20"/>
          <w:u w:val="single"/>
          <w:rtl/>
        </w:rPr>
        <w:t xml:space="preserve"> הסביבתי</w:t>
      </w:r>
      <w:r w:rsidR="00BA7412" w:rsidRPr="001C60EC">
        <w:rPr>
          <w:rFonts w:ascii="David" w:hAnsi="David" w:cs="David" w:hint="cs"/>
          <w:sz w:val="20"/>
          <w:szCs w:val="20"/>
          <w:u w:val="single"/>
          <w:rtl/>
        </w:rPr>
        <w:t>ת</w:t>
      </w:r>
      <w:r w:rsidR="005E6C60" w:rsidRPr="001C60EC">
        <w:rPr>
          <w:rFonts w:ascii="David" w:hAnsi="David" w:cs="David" w:hint="cs"/>
          <w:sz w:val="20"/>
          <w:szCs w:val="20"/>
          <w:u w:val="single"/>
          <w:rtl/>
        </w:rPr>
        <w:t xml:space="preserve"> וחוקי הסביבה המודרניים מבוססים על כמה תובנות</w:t>
      </w:r>
      <w:r w:rsidR="005E6C60" w:rsidRPr="00255D1A">
        <w:rPr>
          <w:rFonts w:ascii="David" w:hAnsi="David" w:cs="David" w:hint="cs"/>
          <w:b/>
          <w:bCs/>
          <w:sz w:val="20"/>
          <w:szCs w:val="20"/>
          <w:rtl/>
        </w:rPr>
        <w:t>:</w:t>
      </w:r>
    </w:p>
    <w:p w14:paraId="33D66BF4" w14:textId="0C7E59C0" w:rsidR="005E6C60" w:rsidRDefault="0009554A" w:rsidP="00401313">
      <w:pPr>
        <w:pStyle w:val="a3"/>
        <w:numPr>
          <w:ilvl w:val="0"/>
          <w:numId w:val="2"/>
        </w:numPr>
        <w:spacing w:line="360" w:lineRule="auto"/>
        <w:ind w:left="423"/>
        <w:jc w:val="both"/>
        <w:rPr>
          <w:rFonts w:ascii="David" w:hAnsi="David" w:cs="David"/>
          <w:sz w:val="20"/>
          <w:szCs w:val="20"/>
        </w:rPr>
      </w:pPr>
      <w:r w:rsidRPr="00B5093B">
        <w:rPr>
          <w:rFonts w:ascii="David" w:hAnsi="David" w:cs="David" w:hint="cs"/>
          <w:b/>
          <w:bCs/>
          <w:sz w:val="20"/>
          <w:szCs w:val="20"/>
          <w:rtl/>
        </w:rPr>
        <w:t>לא ניתן לקיים פעילות אנושית ללא החצנות שליליות-</w:t>
      </w:r>
      <w:r w:rsidR="00BB6CB7">
        <w:rPr>
          <w:rFonts w:ascii="David" w:hAnsi="David" w:cs="David" w:hint="cs"/>
          <w:sz w:val="20"/>
          <w:szCs w:val="20"/>
          <w:rtl/>
        </w:rPr>
        <w:t xml:space="preserve"> החצנות שליליות הן</w:t>
      </w:r>
      <w:r>
        <w:rPr>
          <w:rFonts w:ascii="David" w:hAnsi="David" w:cs="David" w:hint="cs"/>
          <w:sz w:val="20"/>
          <w:szCs w:val="20"/>
          <w:rtl/>
        </w:rPr>
        <w:t xml:space="preserve"> </w:t>
      </w:r>
      <w:r w:rsidR="001F5D76">
        <w:rPr>
          <w:rFonts w:ascii="David" w:hAnsi="David" w:cs="David" w:hint="cs"/>
          <w:sz w:val="20"/>
          <w:szCs w:val="20"/>
          <w:rtl/>
        </w:rPr>
        <w:t xml:space="preserve">אותן תוצאות של פעילות מסויימת שמטילות הוצאות שליליות על גורמים מסויימים בעוד הגוף שעוסק בפעילות לא נושא </w:t>
      </w:r>
      <w:r w:rsidR="00BB6CB7">
        <w:rPr>
          <w:rFonts w:ascii="David" w:hAnsi="David" w:cs="David" w:hint="cs"/>
          <w:sz w:val="20"/>
          <w:szCs w:val="20"/>
          <w:rtl/>
        </w:rPr>
        <w:t>בעלויות של תוצאות אלו.</w:t>
      </w:r>
      <w:r w:rsidR="00B5093B">
        <w:rPr>
          <w:rFonts w:ascii="David" w:hAnsi="David" w:cs="David" w:hint="cs"/>
          <w:sz w:val="20"/>
          <w:szCs w:val="20"/>
          <w:rtl/>
        </w:rPr>
        <w:t xml:space="preserve"> כמעט בכל פעולה </w:t>
      </w:r>
      <w:r w:rsidR="00B5093B">
        <w:rPr>
          <w:rFonts w:ascii="David" w:hAnsi="David" w:cs="David" w:hint="cs"/>
          <w:sz w:val="20"/>
          <w:szCs w:val="20"/>
          <w:rtl/>
        </w:rPr>
        <w:lastRenderedPageBreak/>
        <w:t>שאנו עושים יש החצנות שליליות. לאורך שנים התייחסו להחצנות אלו כמשהו רע שצריך למגר אותו.</w:t>
      </w:r>
      <w:r w:rsidR="00792A50">
        <w:rPr>
          <w:rFonts w:ascii="David" w:hAnsi="David" w:cs="David" w:hint="cs"/>
          <w:sz w:val="20"/>
          <w:szCs w:val="20"/>
          <w:rtl/>
        </w:rPr>
        <w:t xml:space="preserve"> בתחילת שנות ה-70,</w:t>
      </w:r>
      <w:r w:rsidR="00B5093B">
        <w:rPr>
          <w:rFonts w:ascii="David" w:hAnsi="David" w:cs="David" w:hint="cs"/>
          <w:sz w:val="20"/>
          <w:szCs w:val="20"/>
          <w:rtl/>
        </w:rPr>
        <w:t xml:space="preserve"> הגיעו להבנה שאין לה</w:t>
      </w:r>
      <w:r w:rsidR="00401313">
        <w:rPr>
          <w:rFonts w:ascii="David" w:hAnsi="David" w:cs="David" w:hint="cs"/>
          <w:sz w:val="20"/>
          <w:szCs w:val="20"/>
          <w:rtl/>
        </w:rPr>
        <w:t>י</w:t>
      </w:r>
      <w:r w:rsidR="00B5093B">
        <w:rPr>
          <w:rFonts w:ascii="David" w:hAnsi="David" w:cs="David" w:hint="cs"/>
          <w:sz w:val="20"/>
          <w:szCs w:val="20"/>
          <w:rtl/>
        </w:rPr>
        <w:t xml:space="preserve">מנע מהחצנות שליליות </w:t>
      </w:r>
      <w:r w:rsidR="00B5093B" w:rsidRPr="00401313">
        <w:rPr>
          <w:rFonts w:ascii="David" w:hAnsi="David" w:cs="David" w:hint="cs"/>
          <w:sz w:val="20"/>
          <w:szCs w:val="20"/>
          <w:rtl/>
        </w:rPr>
        <w:t>ול</w:t>
      </w:r>
      <w:r w:rsidR="0080178F" w:rsidRPr="00401313">
        <w:rPr>
          <w:rFonts w:ascii="David" w:hAnsi="David" w:cs="David" w:hint="cs"/>
          <w:sz w:val="20"/>
          <w:szCs w:val="20"/>
          <w:rtl/>
        </w:rPr>
        <w:t>כן תפקיד הרגולטור</w:t>
      </w:r>
      <w:r w:rsidR="00E965C2" w:rsidRPr="00401313">
        <w:rPr>
          <w:rFonts w:ascii="David" w:hAnsi="David" w:cs="David" w:hint="cs"/>
          <w:sz w:val="20"/>
          <w:szCs w:val="20"/>
          <w:rtl/>
        </w:rPr>
        <w:t xml:space="preserve"> הוא ליצור רף</w:t>
      </w:r>
      <w:r w:rsidR="0098233A" w:rsidRPr="00401313">
        <w:rPr>
          <w:rFonts w:ascii="David" w:hAnsi="David" w:cs="David" w:hint="cs"/>
          <w:sz w:val="20"/>
          <w:szCs w:val="20"/>
          <w:rtl/>
        </w:rPr>
        <w:t xml:space="preserve"> של החצנות שליליות שנוכל </w:t>
      </w:r>
      <w:r w:rsidR="006C415B" w:rsidRPr="00401313">
        <w:rPr>
          <w:rFonts w:ascii="David" w:hAnsi="David" w:cs="David" w:hint="cs"/>
          <w:sz w:val="20"/>
          <w:szCs w:val="20"/>
          <w:rtl/>
        </w:rPr>
        <w:t>ל</w:t>
      </w:r>
      <w:r w:rsidR="00870DF0" w:rsidRPr="00401313">
        <w:rPr>
          <w:rFonts w:ascii="David" w:hAnsi="David" w:cs="David" w:hint="cs"/>
          <w:sz w:val="20"/>
          <w:szCs w:val="20"/>
          <w:rtl/>
        </w:rPr>
        <w:t>סבול.</w:t>
      </w:r>
    </w:p>
    <w:p w14:paraId="77B44505" w14:textId="22D03E87" w:rsidR="006C415B" w:rsidRDefault="004A714D" w:rsidP="00401313">
      <w:pPr>
        <w:pStyle w:val="a3"/>
        <w:numPr>
          <w:ilvl w:val="0"/>
          <w:numId w:val="2"/>
        </w:numPr>
        <w:spacing w:line="360" w:lineRule="auto"/>
        <w:ind w:left="423"/>
        <w:jc w:val="both"/>
        <w:rPr>
          <w:rFonts w:ascii="David" w:hAnsi="David" w:cs="David"/>
          <w:sz w:val="20"/>
          <w:szCs w:val="20"/>
        </w:rPr>
      </w:pPr>
      <w:r w:rsidRPr="00BE0C2B">
        <w:rPr>
          <w:rFonts w:ascii="David" w:hAnsi="David" w:cs="David" w:hint="cs"/>
          <w:b/>
          <w:bCs/>
          <w:sz w:val="20"/>
          <w:szCs w:val="20"/>
          <w:rtl/>
        </w:rPr>
        <w:t>קביעת רף זיהום ראוי מחייב ניתוח חברתי, כלכלי ומדעי מורכב</w:t>
      </w:r>
      <w:r>
        <w:rPr>
          <w:rFonts w:ascii="David" w:hAnsi="David" w:cs="David" w:hint="cs"/>
          <w:sz w:val="20"/>
          <w:szCs w:val="20"/>
          <w:rtl/>
        </w:rPr>
        <w:t xml:space="preserve">- </w:t>
      </w:r>
      <w:r w:rsidR="001B6CCF">
        <w:rPr>
          <w:rFonts w:ascii="David" w:hAnsi="David" w:cs="David" w:hint="cs"/>
          <w:sz w:val="20"/>
          <w:szCs w:val="20"/>
          <w:rtl/>
        </w:rPr>
        <w:t xml:space="preserve">הרעיון הוא להפחית את הזיהום כמה שיותר בכמה שפחות עלות. </w:t>
      </w:r>
      <w:r w:rsidR="00782FAC">
        <w:rPr>
          <w:rFonts w:ascii="David" w:hAnsi="David" w:cs="David" w:hint="cs"/>
          <w:sz w:val="20"/>
          <w:szCs w:val="20"/>
          <w:rtl/>
        </w:rPr>
        <w:t>כדי להשיג את המטרה צריך לעשות בדיקה מקיפה שמחייבת ניתוחים בשלל תחומים.</w:t>
      </w:r>
      <w:r w:rsidR="007035FA">
        <w:rPr>
          <w:rFonts w:ascii="David" w:hAnsi="David" w:cs="David" w:hint="cs"/>
          <w:sz w:val="20"/>
          <w:szCs w:val="20"/>
          <w:rtl/>
        </w:rPr>
        <w:t xml:space="preserve"> בדר"כ כשאין סיכון גבוה מהזיהום אנחנו נשאף ליצור איזון כיוון שאנו רוצים את הפעילות עבור המשק. כשיש סיכון גבוה מהזיהום נשים קו אדום ונחפש את האמצעי </w:t>
      </w:r>
      <w:proofErr w:type="spellStart"/>
      <w:r w:rsidR="007035FA">
        <w:rPr>
          <w:rFonts w:ascii="David" w:hAnsi="David" w:cs="David" w:hint="cs"/>
          <w:sz w:val="20"/>
          <w:szCs w:val="20"/>
          <w:rtl/>
        </w:rPr>
        <w:t>שייגן</w:t>
      </w:r>
      <w:proofErr w:type="spellEnd"/>
      <w:r w:rsidR="007035FA">
        <w:rPr>
          <w:rFonts w:ascii="David" w:hAnsi="David" w:cs="David" w:hint="cs"/>
          <w:sz w:val="20"/>
          <w:szCs w:val="20"/>
          <w:rtl/>
        </w:rPr>
        <w:t xml:space="preserve"> עלינו בצורה הטובה ביותר גם אם הוא יעלה הרבה (אין גמישות. לא נבחר באמצעי שפגיעתו פחותה אלא באמצעי שימנע את הסיכון).</w:t>
      </w:r>
    </w:p>
    <w:p w14:paraId="1544F7DA" w14:textId="57291E96" w:rsidR="00CA3133" w:rsidRDefault="00CA3133" w:rsidP="00401313">
      <w:pPr>
        <w:pStyle w:val="a3"/>
        <w:numPr>
          <w:ilvl w:val="0"/>
          <w:numId w:val="2"/>
        </w:numPr>
        <w:spacing w:line="360" w:lineRule="auto"/>
        <w:ind w:left="423"/>
        <w:jc w:val="both"/>
        <w:rPr>
          <w:rFonts w:ascii="David" w:hAnsi="David" w:cs="David"/>
          <w:sz w:val="20"/>
          <w:szCs w:val="20"/>
        </w:rPr>
      </w:pPr>
      <w:r>
        <w:rPr>
          <w:rFonts w:ascii="David" w:hAnsi="David" w:cs="David" w:hint="cs"/>
          <w:b/>
          <w:bCs/>
          <w:sz w:val="20"/>
          <w:szCs w:val="20"/>
          <w:rtl/>
        </w:rPr>
        <w:t xml:space="preserve">אי אפשר </w:t>
      </w:r>
      <w:r w:rsidR="00B14836">
        <w:rPr>
          <w:rFonts w:ascii="David" w:hAnsi="David" w:cs="David" w:hint="cs"/>
          <w:b/>
          <w:bCs/>
          <w:sz w:val="20"/>
          <w:szCs w:val="20"/>
          <w:rtl/>
        </w:rPr>
        <w:t>לסמוך</w:t>
      </w:r>
      <w:r>
        <w:rPr>
          <w:rFonts w:ascii="David" w:hAnsi="David" w:cs="David" w:hint="cs"/>
          <w:b/>
          <w:bCs/>
          <w:sz w:val="20"/>
          <w:szCs w:val="20"/>
          <w:rtl/>
        </w:rPr>
        <w:t xml:space="preserve"> רק על הממשלה (ביוקנן +שבי</w:t>
      </w:r>
      <w:r w:rsidR="00E12DC7">
        <w:rPr>
          <w:rFonts w:ascii="David" w:hAnsi="David" w:cs="David" w:hint="cs"/>
          <w:b/>
          <w:bCs/>
          <w:sz w:val="20"/>
          <w:szCs w:val="20"/>
          <w:rtl/>
        </w:rPr>
        <w:t xml:space="preserve"> </w:t>
      </w:r>
      <w:r>
        <w:rPr>
          <w:rFonts w:ascii="David" w:hAnsi="David" w:cs="David" w:hint="cs"/>
          <w:b/>
          <w:bCs/>
          <w:sz w:val="20"/>
          <w:szCs w:val="20"/>
          <w:rtl/>
        </w:rPr>
        <w:t>רגולטורי)</w:t>
      </w:r>
      <w:r>
        <w:rPr>
          <w:rFonts w:ascii="David" w:hAnsi="David" w:cs="David" w:hint="cs"/>
          <w:sz w:val="20"/>
          <w:szCs w:val="20"/>
          <w:rtl/>
        </w:rPr>
        <w:t xml:space="preserve">- </w:t>
      </w:r>
      <w:r w:rsidR="00820280">
        <w:rPr>
          <w:rFonts w:ascii="David" w:hAnsi="David" w:cs="David" w:hint="cs"/>
          <w:sz w:val="20"/>
          <w:szCs w:val="20"/>
          <w:rtl/>
        </w:rPr>
        <w:t>ביוקנן</w:t>
      </w:r>
      <w:r w:rsidR="00AA1665">
        <w:rPr>
          <w:rFonts w:ascii="David" w:hAnsi="David" w:cs="David" w:hint="cs"/>
          <w:sz w:val="20"/>
          <w:szCs w:val="20"/>
          <w:rtl/>
        </w:rPr>
        <w:t xml:space="preserve"> (חוקר כלכלה פוליטית)</w:t>
      </w:r>
      <w:r w:rsidR="00820280">
        <w:rPr>
          <w:rFonts w:ascii="David" w:hAnsi="David" w:cs="David" w:hint="cs"/>
          <w:sz w:val="20"/>
          <w:szCs w:val="20"/>
          <w:rtl/>
        </w:rPr>
        <w:t xml:space="preserve"> אומר </w:t>
      </w:r>
      <w:r w:rsidR="001167F7">
        <w:rPr>
          <w:rFonts w:ascii="David" w:hAnsi="David" w:cs="David" w:hint="cs"/>
          <w:sz w:val="20"/>
          <w:szCs w:val="20"/>
          <w:rtl/>
        </w:rPr>
        <w:t>ש</w:t>
      </w:r>
      <w:r w:rsidR="0051145D">
        <w:rPr>
          <w:rFonts w:ascii="David" w:hAnsi="David" w:cs="David" w:hint="cs"/>
          <w:sz w:val="20"/>
          <w:szCs w:val="20"/>
          <w:rtl/>
        </w:rPr>
        <w:t xml:space="preserve">גם </w:t>
      </w:r>
      <w:r w:rsidR="001167F7">
        <w:rPr>
          <w:rFonts w:ascii="David" w:hAnsi="David" w:cs="David" w:hint="cs"/>
          <w:sz w:val="20"/>
          <w:szCs w:val="20"/>
          <w:rtl/>
        </w:rPr>
        <w:t xml:space="preserve">בתוך </w:t>
      </w:r>
      <w:r w:rsidR="0051145D">
        <w:rPr>
          <w:rFonts w:ascii="David" w:hAnsi="David" w:cs="David" w:hint="cs"/>
          <w:sz w:val="20"/>
          <w:szCs w:val="20"/>
          <w:rtl/>
        </w:rPr>
        <w:t>מ</w:t>
      </w:r>
      <w:r w:rsidR="001167F7">
        <w:rPr>
          <w:rFonts w:ascii="David" w:hAnsi="David" w:cs="David" w:hint="cs"/>
          <w:sz w:val="20"/>
          <w:szCs w:val="20"/>
          <w:rtl/>
        </w:rPr>
        <w:t>וסדות ממשלתיים אנשים תמיד יפעלו כדי להשיא את התועלות שלהם (מוניטין, הכרה ציבורית, כסף), כלומר, עובדי ציבור תמיד יפעלו לטובת הצרכים שלהם</w:t>
      </w:r>
      <w:r w:rsidR="00B14836">
        <w:rPr>
          <w:rFonts w:ascii="David" w:hAnsi="David" w:cs="David" w:hint="cs"/>
          <w:sz w:val="20"/>
          <w:szCs w:val="20"/>
          <w:rtl/>
        </w:rPr>
        <w:t xml:space="preserve"> ולא לטובת צורכי הציבור</w:t>
      </w:r>
      <w:r w:rsidR="00AA1665">
        <w:rPr>
          <w:rFonts w:ascii="David" w:hAnsi="David" w:cs="David" w:hint="cs"/>
          <w:sz w:val="20"/>
          <w:szCs w:val="20"/>
          <w:rtl/>
        </w:rPr>
        <w:t xml:space="preserve"> </w:t>
      </w:r>
      <w:r w:rsidR="0051145D">
        <w:rPr>
          <w:rFonts w:ascii="David" w:hAnsi="David" w:cs="David" w:hint="cs"/>
          <w:sz w:val="20"/>
          <w:szCs w:val="20"/>
          <w:rtl/>
        </w:rPr>
        <w:t xml:space="preserve">לכן אי אפשר, כציבור, לסמוך עליהם. חלק מזה בא לידי ביטוי </w:t>
      </w:r>
      <w:r w:rsidR="0051145D" w:rsidRPr="004E40B4">
        <w:rPr>
          <w:rFonts w:ascii="David" w:hAnsi="David" w:cs="David" w:hint="cs"/>
          <w:b/>
          <w:bCs/>
          <w:color w:val="FF0000"/>
          <w:sz w:val="20"/>
          <w:szCs w:val="20"/>
          <w:rtl/>
        </w:rPr>
        <w:t>בש</w:t>
      </w:r>
      <w:r w:rsidR="00052CAF" w:rsidRPr="004E40B4">
        <w:rPr>
          <w:rFonts w:ascii="David" w:hAnsi="David" w:cs="David" w:hint="cs"/>
          <w:b/>
          <w:bCs/>
          <w:color w:val="FF0000"/>
          <w:sz w:val="20"/>
          <w:szCs w:val="20"/>
          <w:rtl/>
        </w:rPr>
        <w:t xml:space="preserve">בי </w:t>
      </w:r>
      <w:r w:rsidR="0051145D" w:rsidRPr="004E40B4">
        <w:rPr>
          <w:rFonts w:ascii="David" w:hAnsi="David" w:cs="David" w:hint="cs"/>
          <w:b/>
          <w:bCs/>
          <w:color w:val="FF0000"/>
          <w:sz w:val="20"/>
          <w:szCs w:val="20"/>
          <w:rtl/>
        </w:rPr>
        <w:t>רגולטורי-</w:t>
      </w:r>
      <w:r w:rsidR="0051145D" w:rsidRPr="004E40B4">
        <w:rPr>
          <w:rFonts w:ascii="David" w:hAnsi="David" w:cs="David" w:hint="cs"/>
          <w:color w:val="FF0000"/>
          <w:sz w:val="20"/>
          <w:szCs w:val="20"/>
          <w:rtl/>
        </w:rPr>
        <w:t xml:space="preserve"> </w:t>
      </w:r>
      <w:r w:rsidR="0051145D">
        <w:rPr>
          <w:rFonts w:ascii="David" w:hAnsi="David" w:cs="David" w:hint="cs"/>
          <w:sz w:val="20"/>
          <w:szCs w:val="20"/>
          <w:rtl/>
        </w:rPr>
        <w:t>עם השנים</w:t>
      </w:r>
      <w:r w:rsidR="006C7E0C">
        <w:rPr>
          <w:rFonts w:ascii="David" w:hAnsi="David" w:cs="David" w:hint="cs"/>
          <w:sz w:val="20"/>
          <w:szCs w:val="20"/>
          <w:rtl/>
        </w:rPr>
        <w:t xml:space="preserve">, גופים </w:t>
      </w:r>
      <w:r w:rsidR="00EE4542">
        <w:rPr>
          <w:rFonts w:ascii="David" w:hAnsi="David" w:cs="David" w:hint="cs"/>
          <w:sz w:val="20"/>
          <w:szCs w:val="20"/>
          <w:rtl/>
        </w:rPr>
        <w:t>רגולטורים</w:t>
      </w:r>
      <w:r w:rsidR="006C7E0C">
        <w:rPr>
          <w:rFonts w:ascii="David" w:hAnsi="David" w:cs="David" w:hint="cs"/>
          <w:sz w:val="20"/>
          <w:szCs w:val="20"/>
          <w:rtl/>
        </w:rPr>
        <w:t xml:space="preserve"> מתיישרים יותר עם האינטרסים של המוסדות הציבוריים מאשר עם האינטרסים של הציבור</w:t>
      </w:r>
      <w:r w:rsidR="00FE6B37">
        <w:rPr>
          <w:rFonts w:ascii="David" w:hAnsi="David" w:cs="David" w:hint="cs"/>
          <w:sz w:val="20"/>
          <w:szCs w:val="20"/>
          <w:rtl/>
        </w:rPr>
        <w:t xml:space="preserve">. </w:t>
      </w:r>
      <w:r w:rsidR="004871AC">
        <w:rPr>
          <w:rFonts w:ascii="David" w:hAnsi="David" w:cs="David" w:hint="cs"/>
          <w:sz w:val="20"/>
          <w:szCs w:val="20"/>
          <w:rtl/>
        </w:rPr>
        <w:t xml:space="preserve">לכן כדי להתמודד עם הבעיה , </w:t>
      </w:r>
      <w:r w:rsidR="004871AC" w:rsidRPr="0074070B">
        <w:rPr>
          <w:rFonts w:ascii="David" w:hAnsi="David" w:cs="David" w:hint="cs"/>
          <w:sz w:val="20"/>
          <w:szCs w:val="20"/>
          <w:u w:val="single"/>
          <w:rtl/>
        </w:rPr>
        <w:t>החלו לנקוט במנגנונים שמאפשרים לא רק למדינה לאכוף</w:t>
      </w:r>
      <w:r w:rsidR="00AA1665">
        <w:rPr>
          <w:rFonts w:ascii="David" w:hAnsi="David" w:cs="David" w:hint="cs"/>
          <w:sz w:val="20"/>
          <w:szCs w:val="20"/>
          <w:rtl/>
        </w:rPr>
        <w:t xml:space="preserve">: </w:t>
      </w:r>
      <w:r w:rsidR="004871AC">
        <w:rPr>
          <w:rFonts w:ascii="David" w:hAnsi="David" w:cs="David" w:hint="cs"/>
          <w:sz w:val="20"/>
          <w:szCs w:val="20"/>
          <w:rtl/>
        </w:rPr>
        <w:t xml:space="preserve">למשל נתינת זכות תביעה לאזרחים </w:t>
      </w:r>
      <w:r w:rsidR="00787886">
        <w:rPr>
          <w:rFonts w:ascii="David" w:hAnsi="David" w:cs="David" w:hint="cs"/>
          <w:sz w:val="20"/>
          <w:szCs w:val="20"/>
          <w:rtl/>
        </w:rPr>
        <w:t>על עוולות סביבתיות.</w:t>
      </w:r>
      <w:r w:rsidR="00052CAF">
        <w:rPr>
          <w:rFonts w:ascii="David" w:hAnsi="David" w:cs="David" w:hint="cs"/>
          <w:sz w:val="20"/>
          <w:szCs w:val="20"/>
          <w:rtl/>
        </w:rPr>
        <w:t xml:space="preserve"> מ</w:t>
      </w:r>
      <w:r w:rsidR="00514D02">
        <w:rPr>
          <w:rFonts w:ascii="David" w:hAnsi="David" w:cs="David" w:hint="cs"/>
          <w:sz w:val="20"/>
          <w:szCs w:val="20"/>
          <w:rtl/>
        </w:rPr>
        <w:t>נסים להכניס כמה שיותר בעלי אינטרסים שונים</w:t>
      </w:r>
      <w:r w:rsidR="00EE4542">
        <w:rPr>
          <w:rFonts w:ascii="David" w:hAnsi="David" w:cs="David" w:hint="cs"/>
          <w:sz w:val="20"/>
          <w:szCs w:val="20"/>
          <w:rtl/>
        </w:rPr>
        <w:t xml:space="preserve"> (ארגוני סביבה, אזרחים)</w:t>
      </w:r>
      <w:r w:rsidR="00514D02">
        <w:rPr>
          <w:rFonts w:ascii="David" w:hAnsi="David" w:cs="David" w:hint="cs"/>
          <w:sz w:val="20"/>
          <w:szCs w:val="20"/>
          <w:rtl/>
        </w:rPr>
        <w:t xml:space="preserve"> להליך</w:t>
      </w:r>
      <w:r w:rsidR="00787886">
        <w:rPr>
          <w:rFonts w:ascii="David" w:hAnsi="David" w:cs="David" w:hint="cs"/>
          <w:sz w:val="20"/>
          <w:szCs w:val="20"/>
          <w:rtl/>
        </w:rPr>
        <w:t xml:space="preserve"> הרג</w:t>
      </w:r>
      <w:r w:rsidR="00EE4542">
        <w:rPr>
          <w:rFonts w:ascii="David" w:hAnsi="David" w:cs="David" w:hint="cs"/>
          <w:sz w:val="20"/>
          <w:szCs w:val="20"/>
          <w:rtl/>
        </w:rPr>
        <w:t>ולציה והגשת התביעות.</w:t>
      </w:r>
    </w:p>
    <w:p w14:paraId="2A69ACB4" w14:textId="03D20506" w:rsidR="00EE74F9" w:rsidRDefault="00EE74F9" w:rsidP="00401313">
      <w:pPr>
        <w:pStyle w:val="a3"/>
        <w:numPr>
          <w:ilvl w:val="0"/>
          <w:numId w:val="2"/>
        </w:numPr>
        <w:spacing w:line="360" w:lineRule="auto"/>
        <w:ind w:left="423"/>
        <w:jc w:val="both"/>
        <w:rPr>
          <w:rFonts w:ascii="David" w:hAnsi="David" w:cs="David"/>
          <w:sz w:val="20"/>
          <w:szCs w:val="20"/>
        </w:rPr>
      </w:pPr>
      <w:r w:rsidRPr="00AA1665">
        <w:rPr>
          <w:rFonts w:ascii="David" w:hAnsi="David" w:cs="David"/>
          <w:b/>
          <w:bCs/>
          <w:sz w:val="20"/>
          <w:szCs w:val="20"/>
          <w:rtl/>
        </w:rPr>
        <w:t>כדי להגיע לתוצאות ראויות חברתית צריך לאפשר לכל בעלי האינטרסים להשתתף במאמץ להגן על הס</w:t>
      </w:r>
      <w:r w:rsidR="00AA1665">
        <w:rPr>
          <w:rFonts w:ascii="David" w:hAnsi="David" w:cs="David" w:hint="cs"/>
          <w:b/>
          <w:bCs/>
          <w:sz w:val="20"/>
          <w:szCs w:val="20"/>
          <w:rtl/>
        </w:rPr>
        <w:t>ביב</w:t>
      </w:r>
      <w:r w:rsidRPr="00AA1665">
        <w:rPr>
          <w:rFonts w:ascii="David" w:hAnsi="David" w:cs="David"/>
          <w:b/>
          <w:bCs/>
          <w:sz w:val="20"/>
          <w:szCs w:val="20"/>
          <w:rtl/>
        </w:rPr>
        <w:t>ה.</w:t>
      </w:r>
      <w:r w:rsidRPr="00EE74F9">
        <w:rPr>
          <w:rFonts w:ascii="David" w:hAnsi="David" w:cs="David"/>
          <w:sz w:val="20"/>
          <w:szCs w:val="20"/>
          <w:rtl/>
        </w:rPr>
        <w:t xml:space="preserve"> כלומר לתת לכמה שיותר אנשים אזרחים, משרדים להשתלב במערך </w:t>
      </w:r>
      <w:proofErr w:type="spellStart"/>
      <w:r w:rsidRPr="00EE74F9">
        <w:rPr>
          <w:rFonts w:ascii="David" w:hAnsi="David" w:cs="David"/>
          <w:sz w:val="20"/>
          <w:szCs w:val="20"/>
          <w:rtl/>
        </w:rPr>
        <w:t>הרגולזציה</w:t>
      </w:r>
      <w:proofErr w:type="spellEnd"/>
      <w:r w:rsidRPr="00EE74F9">
        <w:rPr>
          <w:rFonts w:ascii="David" w:hAnsi="David" w:cs="David"/>
          <w:sz w:val="20"/>
          <w:szCs w:val="20"/>
          <w:rtl/>
        </w:rPr>
        <w:t xml:space="preserve"> וככה מוודאים ש</w:t>
      </w:r>
      <w:r>
        <w:rPr>
          <w:rFonts w:ascii="David" w:hAnsi="David" w:cs="David" w:hint="cs"/>
          <w:sz w:val="20"/>
          <w:szCs w:val="20"/>
          <w:rtl/>
        </w:rPr>
        <w:t xml:space="preserve">לא </w:t>
      </w:r>
      <w:r w:rsidRPr="00EE74F9">
        <w:rPr>
          <w:rFonts w:ascii="David" w:hAnsi="David" w:cs="David"/>
          <w:sz w:val="20"/>
          <w:szCs w:val="20"/>
          <w:rtl/>
        </w:rPr>
        <w:t>רק גוף אחד יהיה תלוי בכך</w:t>
      </w:r>
      <w:r>
        <w:rPr>
          <w:rFonts w:ascii="David" w:hAnsi="David" w:cs="David" w:hint="cs"/>
          <w:sz w:val="20"/>
          <w:szCs w:val="20"/>
          <w:rtl/>
        </w:rPr>
        <w:t>.</w:t>
      </w:r>
    </w:p>
    <w:p w14:paraId="20ECCD06" w14:textId="435265BD" w:rsidR="00892560" w:rsidRPr="00087BF6" w:rsidRDefault="009974EC" w:rsidP="00087BF6">
      <w:pPr>
        <w:tabs>
          <w:tab w:val="center" w:pos="4535"/>
        </w:tabs>
        <w:spacing w:line="360" w:lineRule="auto"/>
        <w:rPr>
          <w:rFonts w:ascii="David" w:hAnsi="David" w:cs="David"/>
          <w:b/>
          <w:bCs/>
          <w:sz w:val="18"/>
          <w:szCs w:val="18"/>
          <w:rtl/>
        </w:rPr>
      </w:pPr>
      <w:r w:rsidRPr="00087BF6">
        <w:rPr>
          <w:rFonts w:ascii="David" w:hAnsi="David" w:cs="David" w:hint="cs"/>
          <w:b/>
          <w:bCs/>
          <w:i/>
          <w:iCs/>
          <w:rtl/>
        </w:rPr>
        <w:t>התפיסה החוקתית של הזכות לסביבה ראויה</w:t>
      </w:r>
    </w:p>
    <w:p w14:paraId="5B11517C" w14:textId="77777777" w:rsidR="00892560" w:rsidRPr="00FA70FD" w:rsidRDefault="009974EC" w:rsidP="00A12001">
      <w:pPr>
        <w:pStyle w:val="a3"/>
        <w:numPr>
          <w:ilvl w:val="0"/>
          <w:numId w:val="80"/>
        </w:numPr>
        <w:spacing w:line="360" w:lineRule="auto"/>
        <w:ind w:left="423"/>
        <w:jc w:val="both"/>
        <w:rPr>
          <w:rFonts w:ascii="David" w:hAnsi="David" w:cs="David"/>
          <w:b/>
          <w:bCs/>
          <w:i/>
          <w:iCs/>
          <w:sz w:val="20"/>
          <w:szCs w:val="20"/>
          <w:rtl/>
        </w:rPr>
      </w:pPr>
      <w:r w:rsidRPr="00FA70FD">
        <w:rPr>
          <w:rFonts w:ascii="David" w:hAnsi="David" w:cs="David" w:hint="cs"/>
          <w:b/>
          <w:bCs/>
          <w:i/>
          <w:iCs/>
          <w:sz w:val="20"/>
          <w:szCs w:val="20"/>
          <w:rtl/>
        </w:rPr>
        <w:t>אדם טבע ודין נ' רהמ"ש</w:t>
      </w:r>
      <w:r w:rsidR="00094A6C" w:rsidRPr="00FA70FD">
        <w:rPr>
          <w:rFonts w:ascii="David" w:hAnsi="David" w:cs="David" w:hint="cs"/>
          <w:b/>
          <w:bCs/>
          <w:i/>
          <w:iCs/>
          <w:sz w:val="20"/>
          <w:szCs w:val="20"/>
          <w:rtl/>
        </w:rPr>
        <w:t>:</w:t>
      </w:r>
    </w:p>
    <w:p w14:paraId="400F7B8D" w14:textId="04061A4F" w:rsidR="00892560" w:rsidRDefault="00094A6C" w:rsidP="00E42D14">
      <w:pPr>
        <w:spacing w:line="360" w:lineRule="auto"/>
        <w:jc w:val="both"/>
        <w:rPr>
          <w:rFonts w:ascii="David" w:hAnsi="David" w:cs="David"/>
          <w:sz w:val="20"/>
          <w:szCs w:val="20"/>
          <w:rtl/>
        </w:rPr>
      </w:pPr>
      <w:r w:rsidRPr="004722DE">
        <w:rPr>
          <w:rFonts w:ascii="David" w:hAnsi="David" w:cs="David" w:hint="cs"/>
          <w:b/>
          <w:bCs/>
          <w:sz w:val="20"/>
          <w:szCs w:val="20"/>
          <w:u w:val="single"/>
          <w:rtl/>
        </w:rPr>
        <w:t>רקע</w:t>
      </w:r>
      <w:r>
        <w:rPr>
          <w:rFonts w:ascii="David" w:hAnsi="David" w:cs="David" w:hint="cs"/>
          <w:b/>
          <w:bCs/>
          <w:sz w:val="20"/>
          <w:szCs w:val="20"/>
          <w:rtl/>
        </w:rPr>
        <w:t xml:space="preserve">: </w:t>
      </w:r>
      <w:r w:rsidR="006C62CD" w:rsidRPr="006C62CD">
        <w:rPr>
          <w:rFonts w:ascii="David" w:hAnsi="David" w:cs="David"/>
          <w:sz w:val="20"/>
          <w:szCs w:val="20"/>
          <w:rtl/>
        </w:rPr>
        <w:t>מדובר בתביעה נ' רה"מ ושר התשתיות בגין ס' בחוק ההסדרים שמקים גוף תכנוני "ועדה לתשתיות לאומיות". ועדה זו חלק ממערכת התכנון והבניה</w:t>
      </w:r>
      <w:r w:rsidR="006C62CD">
        <w:rPr>
          <w:rFonts w:ascii="David" w:hAnsi="David" w:cs="David" w:hint="cs"/>
          <w:sz w:val="20"/>
          <w:szCs w:val="20"/>
          <w:rtl/>
        </w:rPr>
        <w:t>.</w:t>
      </w:r>
      <w:r w:rsidR="006C62CD" w:rsidRPr="006C62CD">
        <w:rPr>
          <w:rFonts w:ascii="David" w:hAnsi="David" w:cs="David"/>
          <w:sz w:val="20"/>
          <w:szCs w:val="20"/>
          <w:rtl/>
        </w:rPr>
        <w:t xml:space="preserve"> </w:t>
      </w:r>
      <w:r w:rsidR="0018572D" w:rsidRPr="00F97557">
        <w:rPr>
          <w:rFonts w:ascii="David" w:hAnsi="David" w:cs="David" w:hint="cs"/>
          <w:b/>
          <w:bCs/>
          <w:sz w:val="20"/>
          <w:szCs w:val="20"/>
          <w:rtl/>
        </w:rPr>
        <w:t>תפקיד מערכת התכנון</w:t>
      </w:r>
      <w:r w:rsidR="0018572D">
        <w:rPr>
          <w:rFonts w:ascii="David" w:hAnsi="David" w:cs="David" w:hint="cs"/>
          <w:sz w:val="20"/>
          <w:szCs w:val="20"/>
          <w:rtl/>
        </w:rPr>
        <w:t xml:space="preserve">: </w:t>
      </w:r>
      <w:r w:rsidR="0018572D" w:rsidRPr="00E42D14">
        <w:rPr>
          <w:rFonts w:ascii="David" w:hAnsi="David" w:cs="David" w:hint="cs"/>
          <w:sz w:val="20"/>
          <w:szCs w:val="20"/>
          <w:u w:val="single"/>
          <w:rtl/>
        </w:rPr>
        <w:t>הסדרת שימושי הקרקע במדינה</w:t>
      </w:r>
      <w:r w:rsidR="005825E4">
        <w:rPr>
          <w:rFonts w:ascii="David" w:hAnsi="David" w:cs="David" w:hint="cs"/>
          <w:sz w:val="20"/>
          <w:szCs w:val="20"/>
          <w:rtl/>
        </w:rPr>
        <w:t>-</w:t>
      </w:r>
      <w:r w:rsidR="00E42D14">
        <w:rPr>
          <w:rFonts w:ascii="David" w:hAnsi="David" w:cs="David" w:hint="cs"/>
          <w:sz w:val="20"/>
          <w:szCs w:val="20"/>
          <w:rtl/>
        </w:rPr>
        <w:t xml:space="preserve"> </w:t>
      </w:r>
      <w:r w:rsidR="00E42D14" w:rsidRPr="00E42D14">
        <w:rPr>
          <w:rFonts w:ascii="David" w:hAnsi="David" w:cs="David"/>
          <w:sz w:val="20"/>
          <w:szCs w:val="20"/>
          <w:rtl/>
        </w:rPr>
        <w:t xml:space="preserve">מהרמה הכלל-ארצית (דוגמת הקמת יישובים או הרחבתם, הקמת תשתיות ארציות ואזוריות לסוגיהן וכיו"ב) ועד לרמה המקומית-פרטית (דוגמת היקף זכויות הבנייה וגובהו של בניין במגרש מסוים). </w:t>
      </w:r>
      <w:r w:rsidR="0005274A">
        <w:rPr>
          <w:rFonts w:ascii="David" w:hAnsi="David" w:cs="David" w:hint="cs"/>
          <w:sz w:val="20"/>
          <w:szCs w:val="20"/>
          <w:rtl/>
        </w:rPr>
        <w:t>מערכת התכנון מורכבת מ-3 דרגות</w:t>
      </w:r>
      <w:r w:rsidR="0093525C">
        <w:rPr>
          <w:rFonts w:ascii="David" w:hAnsi="David" w:cs="David" w:hint="cs"/>
          <w:sz w:val="20"/>
          <w:szCs w:val="20"/>
          <w:rtl/>
        </w:rPr>
        <w:t xml:space="preserve"> כ</w:t>
      </w:r>
      <w:r w:rsidR="00943AB9">
        <w:rPr>
          <w:rFonts w:ascii="David" w:hAnsi="David" w:cs="David" w:hint="cs"/>
          <w:sz w:val="20"/>
          <w:szCs w:val="20"/>
          <w:rtl/>
        </w:rPr>
        <w:t xml:space="preserve">ך </w:t>
      </w:r>
      <w:r w:rsidR="0093525C">
        <w:rPr>
          <w:rFonts w:ascii="David" w:hAnsi="David" w:cs="David" w:hint="cs"/>
          <w:sz w:val="20"/>
          <w:szCs w:val="20"/>
          <w:rtl/>
        </w:rPr>
        <w:t>שלא ניתן לסתור החלטה של דרגה גבוה</w:t>
      </w:r>
      <w:r w:rsidR="0005274A">
        <w:rPr>
          <w:rFonts w:ascii="David" w:hAnsi="David" w:cs="David" w:hint="cs"/>
          <w:sz w:val="20"/>
          <w:szCs w:val="20"/>
          <w:rtl/>
        </w:rPr>
        <w:t>:</w:t>
      </w:r>
      <w:r w:rsidR="00DC0ACC">
        <w:rPr>
          <w:rFonts w:ascii="David" w:hAnsi="David" w:cs="David" w:hint="cs"/>
          <w:sz w:val="20"/>
          <w:szCs w:val="20"/>
          <w:rtl/>
        </w:rPr>
        <w:t xml:space="preserve"> </w:t>
      </w:r>
    </w:p>
    <w:p w14:paraId="17C2D72E" w14:textId="77777777" w:rsidR="00E42D14" w:rsidRDefault="00E42D14" w:rsidP="00A12001">
      <w:pPr>
        <w:pStyle w:val="a3"/>
        <w:numPr>
          <w:ilvl w:val="0"/>
          <w:numId w:val="81"/>
        </w:numPr>
        <w:spacing w:line="360" w:lineRule="auto"/>
        <w:jc w:val="both"/>
        <w:rPr>
          <w:rFonts w:ascii="David" w:hAnsi="David" w:cs="David"/>
          <w:sz w:val="20"/>
          <w:szCs w:val="20"/>
        </w:rPr>
      </w:pPr>
      <w:r w:rsidRPr="00E42D14">
        <w:rPr>
          <w:rFonts w:ascii="David" w:hAnsi="David" w:cs="David"/>
          <w:b/>
          <w:bCs/>
          <w:sz w:val="20"/>
          <w:szCs w:val="20"/>
          <w:rtl/>
        </w:rPr>
        <w:t>הרמה הארצית</w:t>
      </w:r>
      <w:r w:rsidRPr="00E42D14">
        <w:rPr>
          <w:rFonts w:ascii="David" w:hAnsi="David" w:cs="David"/>
          <w:sz w:val="20"/>
          <w:szCs w:val="20"/>
          <w:rtl/>
        </w:rPr>
        <w:t>: היא מתכננת מה יעשה בקרקעות בישראל.</w:t>
      </w:r>
    </w:p>
    <w:p w14:paraId="27514EEE" w14:textId="77777777" w:rsidR="00E42D14" w:rsidRDefault="00E42D14" w:rsidP="00A12001">
      <w:pPr>
        <w:pStyle w:val="a3"/>
        <w:numPr>
          <w:ilvl w:val="0"/>
          <w:numId w:val="81"/>
        </w:numPr>
        <w:spacing w:line="360" w:lineRule="auto"/>
        <w:jc w:val="both"/>
        <w:rPr>
          <w:rFonts w:ascii="David" w:hAnsi="David" w:cs="David"/>
          <w:sz w:val="20"/>
          <w:szCs w:val="20"/>
        </w:rPr>
      </w:pPr>
      <w:r w:rsidRPr="00E42D14">
        <w:rPr>
          <w:rFonts w:ascii="David" w:hAnsi="David" w:cs="David"/>
          <w:b/>
          <w:bCs/>
          <w:sz w:val="20"/>
          <w:szCs w:val="20"/>
          <w:rtl/>
        </w:rPr>
        <w:t>הרמה המחוזית</w:t>
      </w:r>
      <w:r w:rsidRPr="00E42D14">
        <w:rPr>
          <w:rFonts w:ascii="David" w:hAnsi="David" w:cs="David"/>
          <w:sz w:val="20"/>
          <w:szCs w:val="20"/>
          <w:rtl/>
        </w:rPr>
        <w:t xml:space="preserve">: ועדות מחוזיות לתכנון ולבנייה; ועדות ערר מחוזיות </w:t>
      </w:r>
    </w:p>
    <w:p w14:paraId="34902BA4" w14:textId="5C287326" w:rsidR="00E42D14" w:rsidRPr="00E42D14" w:rsidRDefault="009A2EB7" w:rsidP="00A12001">
      <w:pPr>
        <w:pStyle w:val="a3"/>
        <w:numPr>
          <w:ilvl w:val="0"/>
          <w:numId w:val="81"/>
        </w:numPr>
        <w:spacing w:line="360" w:lineRule="auto"/>
        <w:jc w:val="both"/>
        <w:rPr>
          <w:rFonts w:ascii="David" w:hAnsi="David" w:cs="David"/>
          <w:sz w:val="20"/>
          <w:szCs w:val="20"/>
        </w:rPr>
      </w:pPr>
      <w:r w:rsidRPr="00B16BF8">
        <w:rPr>
          <w:rFonts w:cstheme="minorHAnsi"/>
          <w:noProof/>
          <w:color w:val="000000" w:themeColor="text1"/>
          <w:rtl/>
        </w:rPr>
        <w:drawing>
          <wp:anchor distT="0" distB="0" distL="114300" distR="114300" simplePos="0" relativeHeight="251658240" behindDoc="1" locked="0" layoutInCell="1" allowOverlap="1" wp14:anchorId="16F4D8F7" wp14:editId="331075F3">
            <wp:simplePos x="0" y="0"/>
            <wp:positionH relativeFrom="column">
              <wp:posOffset>-120015</wp:posOffset>
            </wp:positionH>
            <wp:positionV relativeFrom="paragraph">
              <wp:posOffset>330835</wp:posOffset>
            </wp:positionV>
            <wp:extent cx="3080385" cy="2117090"/>
            <wp:effectExtent l="0" t="0" r="5715" b="0"/>
            <wp:wrapTight wrapText="bothSides">
              <wp:wrapPolygon edited="0">
                <wp:start x="0" y="0"/>
                <wp:lineTo x="0" y="21380"/>
                <wp:lineTo x="21506" y="21380"/>
                <wp:lineTo x="21506" y="0"/>
                <wp:lineTo x="0" y="0"/>
              </wp:wrapPolygon>
            </wp:wrapTight>
            <wp:docPr id="1" name="תמונה 1" descr="תמונה שמכילה צילום מס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3-12 at 19.33.55.jpeg"/>
                    <pic:cNvPicPr/>
                  </pic:nvPicPr>
                  <pic:blipFill rotWithShape="1">
                    <a:blip r:embed="rId8" cstate="print">
                      <a:extLst>
                        <a:ext uri="{28A0092B-C50C-407E-A947-70E740481C1C}">
                          <a14:useLocalDpi xmlns:a14="http://schemas.microsoft.com/office/drawing/2010/main" val="0"/>
                        </a:ext>
                      </a:extLst>
                    </a:blip>
                    <a:srcRect l="4466" t="7692" r="7234" b="20744"/>
                    <a:stretch/>
                  </pic:blipFill>
                  <pic:spPr bwMode="auto">
                    <a:xfrm>
                      <a:off x="0" y="0"/>
                      <a:ext cx="3080385" cy="2117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2D14" w:rsidRPr="00E42D14">
        <w:rPr>
          <w:rFonts w:ascii="David" w:hAnsi="David" w:cs="David"/>
          <w:b/>
          <w:bCs/>
          <w:sz w:val="20"/>
          <w:szCs w:val="20"/>
          <w:rtl/>
        </w:rPr>
        <w:t>ועדות מקומיות:</w:t>
      </w:r>
      <w:r w:rsidR="00E42D14" w:rsidRPr="00E42D14">
        <w:rPr>
          <w:rFonts w:ascii="David" w:hAnsi="David" w:cs="David"/>
          <w:sz w:val="20"/>
          <w:szCs w:val="20"/>
          <w:rtl/>
        </w:rPr>
        <w:t xml:space="preserve"> לכל רשות מקומית בא"י יש ועדה מקומית לתכנון ולבניה. היא מקבלת הכתבות מהמחוזיות ומתכננת את הבניה. </w:t>
      </w:r>
    </w:p>
    <w:p w14:paraId="52E4FB12" w14:textId="680CF22C" w:rsidR="00892560" w:rsidRDefault="00E12DC7" w:rsidP="00E42D14">
      <w:pPr>
        <w:spacing w:line="360" w:lineRule="auto"/>
        <w:jc w:val="both"/>
        <w:rPr>
          <w:rFonts w:ascii="David" w:hAnsi="David" w:cs="David"/>
          <w:sz w:val="20"/>
          <w:szCs w:val="20"/>
          <w:rtl/>
        </w:rPr>
      </w:pPr>
      <w:r>
        <w:rPr>
          <w:rFonts w:ascii="David" w:hAnsi="David" w:cs="David" w:hint="cs"/>
          <w:sz w:val="20"/>
          <w:szCs w:val="20"/>
          <w:rtl/>
        </w:rPr>
        <w:t xml:space="preserve">פס"ד אדם טבע ודין מדבר על </w:t>
      </w:r>
      <w:r w:rsidR="0067186A">
        <w:rPr>
          <w:rFonts w:ascii="David" w:hAnsi="David" w:cs="David" w:hint="cs"/>
          <w:b/>
          <w:bCs/>
          <w:sz w:val="20"/>
          <w:szCs w:val="20"/>
          <w:rtl/>
        </w:rPr>
        <w:t xml:space="preserve"> </w:t>
      </w:r>
      <w:r w:rsidR="0067186A" w:rsidRPr="006A38B3">
        <w:rPr>
          <w:rFonts w:ascii="David" w:hAnsi="David" w:cs="David" w:hint="cs"/>
          <w:sz w:val="20"/>
          <w:szCs w:val="20"/>
          <w:rtl/>
        </w:rPr>
        <w:t xml:space="preserve">ועדה נפרדת שהיא </w:t>
      </w:r>
      <w:r w:rsidRPr="006A38B3">
        <w:rPr>
          <w:rFonts w:ascii="David" w:hAnsi="David" w:cs="David" w:hint="cs"/>
          <w:sz w:val="20"/>
          <w:szCs w:val="20"/>
          <w:rtl/>
        </w:rPr>
        <w:t>הוועדה לתשתיות לאומיות</w:t>
      </w:r>
      <w:r>
        <w:rPr>
          <w:rFonts w:ascii="David" w:hAnsi="David" w:cs="David" w:hint="cs"/>
          <w:sz w:val="20"/>
          <w:szCs w:val="20"/>
          <w:rtl/>
        </w:rPr>
        <w:t xml:space="preserve"> שהוקמה</w:t>
      </w:r>
      <w:r w:rsidR="00E958AB">
        <w:rPr>
          <w:rFonts w:ascii="David" w:hAnsi="David" w:cs="David" w:hint="cs"/>
          <w:sz w:val="20"/>
          <w:szCs w:val="20"/>
          <w:rtl/>
        </w:rPr>
        <w:t xml:space="preserve"> לראשונה</w:t>
      </w:r>
      <w:r>
        <w:rPr>
          <w:rFonts w:ascii="David" w:hAnsi="David" w:cs="David" w:hint="cs"/>
          <w:sz w:val="20"/>
          <w:szCs w:val="20"/>
          <w:rtl/>
        </w:rPr>
        <w:t xml:space="preserve"> בחוק ההסדרים</w:t>
      </w:r>
      <w:r w:rsidR="007E1513">
        <w:rPr>
          <w:rFonts w:ascii="David" w:hAnsi="David" w:cs="David" w:hint="cs"/>
          <w:sz w:val="20"/>
          <w:szCs w:val="20"/>
          <w:rtl/>
        </w:rPr>
        <w:t>.</w:t>
      </w:r>
      <w:r w:rsidR="00974DAB">
        <w:rPr>
          <w:rFonts w:ascii="David" w:hAnsi="David" w:cs="David" w:hint="cs"/>
          <w:sz w:val="20"/>
          <w:szCs w:val="20"/>
          <w:rtl/>
        </w:rPr>
        <w:t xml:space="preserve"> מאחר והיה קשה לקבל אישור על תשתיות לאומיות </w:t>
      </w:r>
      <w:r w:rsidR="00A45B57">
        <w:rPr>
          <w:rFonts w:ascii="David" w:hAnsi="David" w:cs="David" w:hint="cs"/>
          <w:sz w:val="20"/>
          <w:szCs w:val="20"/>
          <w:rtl/>
        </w:rPr>
        <w:t>בוועדו</w:t>
      </w:r>
      <w:r w:rsidR="00A45B57">
        <w:rPr>
          <w:rFonts w:ascii="David" w:hAnsi="David" w:cs="David" w:hint="eastAsia"/>
          <w:sz w:val="20"/>
          <w:szCs w:val="20"/>
          <w:rtl/>
        </w:rPr>
        <w:t>ת</w:t>
      </w:r>
      <w:r w:rsidR="00974DAB">
        <w:rPr>
          <w:rFonts w:ascii="David" w:hAnsi="David" w:cs="David" w:hint="cs"/>
          <w:sz w:val="20"/>
          <w:szCs w:val="20"/>
          <w:rtl/>
        </w:rPr>
        <w:t xml:space="preserve"> מחוזיות הקימו ועדה מיוחד</w:t>
      </w:r>
      <w:r w:rsidR="00A45B57">
        <w:rPr>
          <w:rFonts w:ascii="David" w:hAnsi="David" w:cs="David" w:hint="cs"/>
          <w:sz w:val="20"/>
          <w:szCs w:val="20"/>
          <w:rtl/>
        </w:rPr>
        <w:t xml:space="preserve">ת שהיא כמו מועצה ארצית והיא ועדה </w:t>
      </w:r>
      <w:r w:rsidR="00974DAB">
        <w:rPr>
          <w:rFonts w:ascii="David" w:hAnsi="David" w:cs="David" w:hint="cs"/>
          <w:sz w:val="20"/>
          <w:szCs w:val="20"/>
          <w:rtl/>
        </w:rPr>
        <w:t>לתשתיות לאומיות. ההרכב שלה שונה בכך שאין בה נציג</w:t>
      </w:r>
      <w:r w:rsidR="00734E25">
        <w:rPr>
          <w:rFonts w:ascii="David" w:hAnsi="David" w:cs="David" w:hint="cs"/>
          <w:sz w:val="20"/>
          <w:szCs w:val="20"/>
          <w:rtl/>
        </w:rPr>
        <w:t xml:space="preserve"> ארגון סביבתי</w:t>
      </w:r>
      <w:r w:rsidR="006A38B3">
        <w:rPr>
          <w:rFonts w:ascii="David" w:hAnsi="David" w:cs="David" w:hint="cs"/>
          <w:sz w:val="20"/>
          <w:szCs w:val="20"/>
          <w:rtl/>
        </w:rPr>
        <w:t xml:space="preserve"> אלא יועץ סביבתי</w:t>
      </w:r>
      <w:r w:rsidR="00734E25">
        <w:rPr>
          <w:rFonts w:ascii="David" w:hAnsi="David" w:cs="David" w:hint="cs"/>
          <w:sz w:val="20"/>
          <w:szCs w:val="20"/>
          <w:rtl/>
        </w:rPr>
        <w:t>. באו</w:t>
      </w:r>
      <w:r w:rsidR="00176145">
        <w:rPr>
          <w:rFonts w:ascii="David" w:hAnsi="David" w:cs="David" w:hint="cs"/>
          <w:sz w:val="20"/>
          <w:szCs w:val="20"/>
          <w:rtl/>
        </w:rPr>
        <w:t xml:space="preserve"> אדם טבע ודין ועתרו נגד ההרכב הזה.</w:t>
      </w:r>
    </w:p>
    <w:p w14:paraId="7DEFEE09" w14:textId="146525CE" w:rsidR="003650C0" w:rsidRPr="008E4015" w:rsidRDefault="00D74E42" w:rsidP="003650C0">
      <w:pPr>
        <w:spacing w:line="360" w:lineRule="auto"/>
        <w:jc w:val="both"/>
        <w:rPr>
          <w:rFonts w:ascii="David" w:hAnsi="David" w:cs="David"/>
          <w:sz w:val="20"/>
          <w:szCs w:val="20"/>
          <w:u w:val="single"/>
          <w:rtl/>
        </w:rPr>
      </w:pPr>
      <w:r w:rsidRPr="004722DE">
        <w:rPr>
          <w:rFonts w:ascii="David" w:hAnsi="David" w:cs="David" w:hint="cs"/>
          <w:b/>
          <w:bCs/>
          <w:sz w:val="20"/>
          <w:szCs w:val="20"/>
          <w:u w:val="single"/>
          <w:rtl/>
        </w:rPr>
        <w:t>הטענות:</w:t>
      </w:r>
      <w:r>
        <w:rPr>
          <w:rFonts w:ascii="David" w:hAnsi="David" w:cs="David" w:hint="cs"/>
          <w:sz w:val="20"/>
          <w:szCs w:val="20"/>
          <w:rtl/>
        </w:rPr>
        <w:t xml:space="preserve"> הם טענו שהליך העבודה בוועדה פסול מפני שקבעו שיהיה יועץ סביבתי בוועדה </w:t>
      </w:r>
      <w:r w:rsidRPr="00CE4639">
        <w:rPr>
          <w:rFonts w:ascii="David" w:hAnsi="David" w:cs="David" w:hint="cs"/>
          <w:sz w:val="20"/>
          <w:szCs w:val="20"/>
          <w:rtl/>
        </w:rPr>
        <w:t>והזמן שהקציבו לו להכין תסקיר סביבתי</w:t>
      </w:r>
      <w:r w:rsidR="00094A6C" w:rsidRPr="00CE4639">
        <w:rPr>
          <w:rFonts w:ascii="David" w:hAnsi="David" w:cs="David" w:hint="cs"/>
          <w:sz w:val="20"/>
          <w:szCs w:val="20"/>
          <w:rtl/>
        </w:rPr>
        <w:t xml:space="preserve"> הוא קצר מידי. ההליך לא מאפשר </w:t>
      </w:r>
      <w:r w:rsidR="00A903DF" w:rsidRPr="00CE4639">
        <w:rPr>
          <w:rFonts w:ascii="David" w:hAnsi="David" w:cs="David" w:hint="cs"/>
          <w:sz w:val="20"/>
          <w:szCs w:val="20"/>
          <w:rtl/>
        </w:rPr>
        <w:t>הסקת מסקנות ראויה של החומרים והגשת התנגדויות בזמן</w:t>
      </w:r>
      <w:r w:rsidR="00A903DF" w:rsidRPr="0005489A">
        <w:rPr>
          <w:rFonts w:ascii="David" w:hAnsi="David" w:cs="David" w:hint="cs"/>
          <w:sz w:val="20"/>
          <w:szCs w:val="20"/>
          <w:rtl/>
        </w:rPr>
        <w:t>.</w:t>
      </w:r>
      <w:r w:rsidR="005F313D" w:rsidRPr="0005489A">
        <w:rPr>
          <w:rFonts w:ascii="David" w:hAnsi="David" w:cs="David" w:hint="cs"/>
          <w:sz w:val="20"/>
          <w:szCs w:val="20"/>
          <w:rtl/>
        </w:rPr>
        <w:t xml:space="preserve"> </w:t>
      </w:r>
      <w:r w:rsidR="00722954" w:rsidRPr="0005489A">
        <w:rPr>
          <w:rFonts w:ascii="David" w:hAnsi="David" w:cs="David" w:hint="cs"/>
          <w:sz w:val="20"/>
          <w:szCs w:val="20"/>
          <w:rtl/>
        </w:rPr>
        <w:t>הם טוענים שלא ניתן להגן על הסביבה</w:t>
      </w:r>
      <w:r w:rsidR="00FE7488" w:rsidRPr="0005489A">
        <w:rPr>
          <w:rFonts w:ascii="David" w:hAnsi="David" w:cs="David" w:hint="cs"/>
          <w:sz w:val="20"/>
          <w:szCs w:val="20"/>
          <w:rtl/>
        </w:rPr>
        <w:t>. יש כאן הנחה מובלעת שהגנה על הס</w:t>
      </w:r>
      <w:r w:rsidR="00CE4639">
        <w:rPr>
          <w:rFonts w:ascii="David" w:hAnsi="David" w:cs="David" w:hint="cs"/>
          <w:sz w:val="20"/>
          <w:szCs w:val="20"/>
          <w:rtl/>
        </w:rPr>
        <w:t>ב</w:t>
      </w:r>
      <w:r w:rsidR="00FE7488" w:rsidRPr="0005489A">
        <w:rPr>
          <w:rFonts w:ascii="David" w:hAnsi="David" w:cs="David" w:hint="cs"/>
          <w:sz w:val="20"/>
          <w:szCs w:val="20"/>
          <w:rtl/>
        </w:rPr>
        <w:t>יבה היא משהו שצריך לקרות, כלומר, משהו</w:t>
      </w:r>
      <w:r w:rsidR="00A45B57">
        <w:rPr>
          <w:rFonts w:ascii="David" w:hAnsi="David" w:cs="David" w:hint="cs"/>
          <w:sz w:val="20"/>
          <w:szCs w:val="20"/>
          <w:rtl/>
        </w:rPr>
        <w:t xml:space="preserve"> שהחקיקה מחו</w:t>
      </w:r>
      <w:r w:rsidR="00FE7488" w:rsidRPr="0005489A">
        <w:rPr>
          <w:rFonts w:ascii="David" w:hAnsi="David" w:cs="David" w:hint="cs"/>
          <w:sz w:val="20"/>
          <w:szCs w:val="20"/>
          <w:rtl/>
        </w:rPr>
        <w:t>יבת אליו</w:t>
      </w:r>
      <w:r w:rsidR="00FE7488">
        <w:rPr>
          <w:rFonts w:ascii="David" w:hAnsi="David" w:cs="David" w:hint="cs"/>
          <w:b/>
          <w:bCs/>
          <w:sz w:val="20"/>
          <w:szCs w:val="20"/>
          <w:rtl/>
        </w:rPr>
        <w:t xml:space="preserve">. </w:t>
      </w:r>
      <w:r w:rsidR="003650C0" w:rsidRPr="00F96819">
        <w:rPr>
          <w:rFonts w:ascii="David" w:hAnsi="David" w:cs="David"/>
          <w:sz w:val="20"/>
          <w:szCs w:val="20"/>
          <w:rtl/>
        </w:rPr>
        <w:t>לטענתם,</w:t>
      </w:r>
      <w:r w:rsidR="003650C0" w:rsidRPr="003650C0">
        <w:rPr>
          <w:rFonts w:ascii="David" w:hAnsi="David" w:cs="David"/>
          <w:b/>
          <w:bCs/>
          <w:sz w:val="20"/>
          <w:szCs w:val="20"/>
          <w:rtl/>
        </w:rPr>
        <w:t xml:space="preserve"> </w:t>
      </w:r>
      <w:r w:rsidR="003650C0" w:rsidRPr="00F96819">
        <w:rPr>
          <w:rFonts w:ascii="David" w:hAnsi="David" w:cs="David"/>
          <w:b/>
          <w:bCs/>
          <w:color w:val="FF0000"/>
          <w:sz w:val="20"/>
          <w:szCs w:val="20"/>
          <w:rtl/>
        </w:rPr>
        <w:t>חו"י כבה"א כולל הגנה על סביבה ראויה:</w:t>
      </w:r>
      <w:r w:rsidR="003650C0" w:rsidRPr="003650C0">
        <w:rPr>
          <w:rFonts w:ascii="David" w:hAnsi="David" w:cs="David"/>
          <w:b/>
          <w:bCs/>
          <w:sz w:val="20"/>
          <w:szCs w:val="20"/>
          <w:rtl/>
        </w:rPr>
        <w:t xml:space="preserve"> חו"י כבה"א מגן על כבה"א, אנשים לא יכולים לחיות בכבוד בסביבה מזוהמת ולכן ההגנה על כבה"א כוללת בחו"י הגנה על סביבה ראויה. </w:t>
      </w:r>
      <w:r w:rsidR="008E4015" w:rsidRPr="008E4015">
        <w:rPr>
          <w:rFonts w:ascii="David" w:hAnsi="David" w:cs="David" w:hint="cs"/>
          <w:sz w:val="20"/>
          <w:szCs w:val="20"/>
          <w:u w:val="single"/>
          <w:rtl/>
        </w:rPr>
        <w:t>האם באמת יש זכות חוקתית לסביבה ראויה?</w:t>
      </w:r>
    </w:p>
    <w:p w14:paraId="7428A632" w14:textId="1949FE24" w:rsidR="00EE4542" w:rsidRPr="00047263" w:rsidRDefault="004E46CF" w:rsidP="00047263">
      <w:pPr>
        <w:spacing w:line="360" w:lineRule="auto"/>
        <w:jc w:val="both"/>
        <w:rPr>
          <w:rFonts w:ascii="David" w:hAnsi="David" w:cs="David"/>
          <w:b/>
          <w:bCs/>
          <w:color w:val="000000" w:themeColor="text1"/>
          <w:sz w:val="20"/>
          <w:szCs w:val="20"/>
          <w:rtl/>
        </w:rPr>
      </w:pPr>
      <w:r w:rsidRPr="004722DE">
        <w:rPr>
          <w:rFonts w:ascii="David" w:hAnsi="David" w:cs="David" w:hint="cs"/>
          <w:b/>
          <w:bCs/>
          <w:sz w:val="20"/>
          <w:szCs w:val="20"/>
          <w:u w:val="single"/>
          <w:rtl/>
        </w:rPr>
        <w:t>ברק:</w:t>
      </w:r>
      <w:r>
        <w:rPr>
          <w:rFonts w:ascii="David" w:hAnsi="David" w:cs="David" w:hint="cs"/>
          <w:b/>
          <w:bCs/>
          <w:sz w:val="20"/>
          <w:szCs w:val="20"/>
          <w:rtl/>
        </w:rPr>
        <w:t xml:space="preserve"> </w:t>
      </w:r>
      <w:r w:rsidR="00471177" w:rsidRPr="00D23F2D">
        <w:rPr>
          <w:rFonts w:ascii="David" w:hAnsi="David" w:cs="David" w:hint="cs"/>
          <w:sz w:val="20"/>
          <w:szCs w:val="20"/>
          <w:rtl/>
        </w:rPr>
        <w:t xml:space="preserve">האדם תלוי בסביבה כדי להתקיים. </w:t>
      </w:r>
      <w:r w:rsidR="00477D6C" w:rsidRPr="00D23F2D">
        <w:rPr>
          <w:rFonts w:ascii="David" w:hAnsi="David" w:cs="David" w:hint="cs"/>
          <w:sz w:val="20"/>
          <w:szCs w:val="20"/>
          <w:rtl/>
        </w:rPr>
        <w:t>איכות החיים נגזרת מאיכות הסביבה, לכן חשוב לשמור על הסביבה. כלומר</w:t>
      </w:r>
      <w:r w:rsidR="00477D6C" w:rsidRPr="00047263">
        <w:rPr>
          <w:rFonts w:ascii="David" w:hAnsi="David" w:cs="David" w:hint="cs"/>
          <w:b/>
          <w:bCs/>
          <w:color w:val="000000" w:themeColor="text1"/>
          <w:sz w:val="20"/>
          <w:szCs w:val="20"/>
          <w:rtl/>
        </w:rPr>
        <w:t>, סביבה היא ערך חברתי ראוי.</w:t>
      </w:r>
      <w:r w:rsidR="00D775B4" w:rsidRPr="00047263">
        <w:rPr>
          <w:rFonts w:ascii="David" w:hAnsi="David" w:cs="David" w:hint="cs"/>
          <w:b/>
          <w:bCs/>
          <w:color w:val="000000" w:themeColor="text1"/>
          <w:sz w:val="20"/>
          <w:szCs w:val="20"/>
          <w:rtl/>
        </w:rPr>
        <w:t xml:space="preserve"> </w:t>
      </w:r>
      <w:r w:rsidR="00D775B4" w:rsidRPr="00047263">
        <w:rPr>
          <w:rFonts w:ascii="David" w:hAnsi="David" w:cs="David" w:hint="cs"/>
          <w:color w:val="000000" w:themeColor="text1"/>
          <w:sz w:val="20"/>
          <w:szCs w:val="20"/>
          <w:rtl/>
        </w:rPr>
        <w:t>עם זאת, השמירה על הסביבה היא לא האינטרס היחיד החשוב בחברה</w:t>
      </w:r>
      <w:r w:rsidR="00B27308" w:rsidRPr="00047263">
        <w:rPr>
          <w:rFonts w:ascii="David" w:hAnsi="David" w:cs="David" w:hint="cs"/>
          <w:color w:val="000000" w:themeColor="text1"/>
          <w:sz w:val="20"/>
          <w:szCs w:val="20"/>
          <w:rtl/>
        </w:rPr>
        <w:t>- איכות הס</w:t>
      </w:r>
      <w:r w:rsidR="00E920AE" w:rsidRPr="00047263">
        <w:rPr>
          <w:rFonts w:ascii="David" w:hAnsi="David" w:cs="David" w:hint="cs"/>
          <w:color w:val="000000" w:themeColor="text1"/>
          <w:sz w:val="20"/>
          <w:szCs w:val="20"/>
          <w:rtl/>
        </w:rPr>
        <w:t>ב</w:t>
      </w:r>
      <w:r w:rsidR="00B27308" w:rsidRPr="00047263">
        <w:rPr>
          <w:rFonts w:ascii="David" w:hAnsi="David" w:cs="David" w:hint="cs"/>
          <w:color w:val="000000" w:themeColor="text1"/>
          <w:sz w:val="20"/>
          <w:szCs w:val="20"/>
          <w:rtl/>
        </w:rPr>
        <w:t xml:space="preserve">יבה היא לא חזות </w:t>
      </w:r>
      <w:r w:rsidR="00B27308" w:rsidRPr="00047263">
        <w:rPr>
          <w:rFonts w:ascii="David" w:hAnsi="David" w:cs="David" w:hint="cs"/>
          <w:color w:val="000000" w:themeColor="text1"/>
          <w:sz w:val="20"/>
          <w:szCs w:val="20"/>
          <w:rtl/>
        </w:rPr>
        <w:lastRenderedPageBreak/>
        <w:t xml:space="preserve">הכל. </w:t>
      </w:r>
      <w:r w:rsidR="00722397" w:rsidRPr="00047263">
        <w:rPr>
          <w:rFonts w:ascii="David" w:hAnsi="David" w:cs="David" w:hint="cs"/>
          <w:color w:val="000000" w:themeColor="text1"/>
          <w:sz w:val="20"/>
          <w:szCs w:val="20"/>
          <w:rtl/>
        </w:rPr>
        <w:t xml:space="preserve">ישנם אינטרסים חשובים אחרים שעומדים בסתירה להגנה על הסביבה ולכן צריך למצוא את נק' האיזון המשפטית. </w:t>
      </w:r>
      <w:r w:rsidR="00D23F2D" w:rsidRPr="00047263">
        <w:rPr>
          <w:rFonts w:ascii="David" w:hAnsi="David" w:cs="David" w:hint="cs"/>
          <w:color w:val="000000" w:themeColor="text1"/>
          <w:sz w:val="20"/>
          <w:szCs w:val="20"/>
          <w:rtl/>
        </w:rPr>
        <w:t xml:space="preserve">הוא מציין כי </w:t>
      </w:r>
      <w:r w:rsidR="00047263">
        <w:rPr>
          <w:rFonts w:ascii="David" w:hAnsi="David" w:cs="David" w:hint="cs"/>
          <w:color w:val="000000" w:themeColor="text1"/>
          <w:sz w:val="20"/>
          <w:szCs w:val="20"/>
          <w:rtl/>
        </w:rPr>
        <w:t>המשפט המשווה כולל</w:t>
      </w:r>
      <w:r w:rsidR="00F85775" w:rsidRPr="00047263">
        <w:rPr>
          <w:rFonts w:ascii="David" w:hAnsi="David" w:cs="David" w:hint="cs"/>
          <w:color w:val="000000" w:themeColor="text1"/>
          <w:sz w:val="20"/>
          <w:szCs w:val="20"/>
          <w:rtl/>
        </w:rPr>
        <w:t xml:space="preserve"> נורמות הגנה על הסביבה</w:t>
      </w:r>
      <w:r w:rsidR="00047263">
        <w:rPr>
          <w:rFonts w:ascii="David" w:hAnsi="David" w:cs="David" w:hint="cs"/>
          <w:color w:val="000000" w:themeColor="text1"/>
          <w:sz w:val="20"/>
          <w:szCs w:val="20"/>
          <w:rtl/>
        </w:rPr>
        <w:t>.</w:t>
      </w:r>
      <w:r w:rsidR="00D23F2D" w:rsidRPr="00047263">
        <w:rPr>
          <w:rFonts w:ascii="David" w:hAnsi="David" w:cs="David" w:hint="cs"/>
          <w:color w:val="000000" w:themeColor="text1"/>
          <w:sz w:val="20"/>
          <w:szCs w:val="20"/>
          <w:rtl/>
        </w:rPr>
        <w:t xml:space="preserve"> גם בישראל יש מערכת מקיפה של דינים העוסקים בהגנה על הסביבה.</w:t>
      </w:r>
      <w:r w:rsidR="003A343F" w:rsidRPr="00047263">
        <w:rPr>
          <w:rFonts w:ascii="David" w:hAnsi="David" w:cs="David" w:hint="cs"/>
          <w:color w:val="000000" w:themeColor="text1"/>
          <w:sz w:val="20"/>
          <w:szCs w:val="20"/>
          <w:rtl/>
        </w:rPr>
        <w:t xml:space="preserve"> אמנם בישראל הזכות לאיכות סביבה ראויה לא מעוגנת באופן חוקתי. </w:t>
      </w:r>
      <w:r w:rsidR="009A5088" w:rsidRPr="00047263">
        <w:rPr>
          <w:rFonts w:ascii="David" w:hAnsi="David" w:cs="David" w:hint="cs"/>
          <w:color w:val="000000" w:themeColor="text1"/>
          <w:sz w:val="20"/>
          <w:szCs w:val="20"/>
          <w:u w:val="single"/>
          <w:rtl/>
        </w:rPr>
        <w:t>ההגנה על כבודו של אדם כוללת הגנה על מינ' הקיום האנושי</w:t>
      </w:r>
      <w:r w:rsidR="005B2B0F" w:rsidRPr="00047263">
        <w:rPr>
          <w:rFonts w:ascii="David" w:hAnsi="David" w:cs="David" w:hint="cs"/>
          <w:color w:val="000000" w:themeColor="text1"/>
          <w:sz w:val="20"/>
          <w:szCs w:val="20"/>
          <w:u w:val="single"/>
          <w:rtl/>
        </w:rPr>
        <w:t>, לכן,</w:t>
      </w:r>
      <w:r w:rsidR="006D634B" w:rsidRPr="00047263">
        <w:rPr>
          <w:rFonts w:ascii="David" w:hAnsi="David" w:cs="David" w:hint="cs"/>
          <w:color w:val="000000" w:themeColor="text1"/>
          <w:sz w:val="20"/>
          <w:szCs w:val="20"/>
          <w:u w:val="single"/>
          <w:rtl/>
        </w:rPr>
        <w:t xml:space="preserve"> הפגיעה בסבי</w:t>
      </w:r>
      <w:r w:rsidR="001E4BBF" w:rsidRPr="00047263">
        <w:rPr>
          <w:rFonts w:ascii="David" w:hAnsi="David" w:cs="David" w:hint="cs"/>
          <w:color w:val="000000" w:themeColor="text1"/>
          <w:sz w:val="20"/>
          <w:szCs w:val="20"/>
          <w:u w:val="single"/>
          <w:rtl/>
        </w:rPr>
        <w:t>ב</w:t>
      </w:r>
      <w:r w:rsidR="006D634B" w:rsidRPr="00047263">
        <w:rPr>
          <w:rFonts w:ascii="David" w:hAnsi="David" w:cs="David" w:hint="cs"/>
          <w:color w:val="000000" w:themeColor="text1"/>
          <w:sz w:val="20"/>
          <w:szCs w:val="20"/>
          <w:u w:val="single"/>
          <w:rtl/>
        </w:rPr>
        <w:t xml:space="preserve">ה שפוגעת </w:t>
      </w:r>
      <w:r w:rsidR="001E4BBF" w:rsidRPr="00047263">
        <w:rPr>
          <w:rFonts w:ascii="David" w:hAnsi="David" w:cs="David" w:hint="cs"/>
          <w:color w:val="000000" w:themeColor="text1"/>
          <w:sz w:val="20"/>
          <w:szCs w:val="20"/>
          <w:u w:val="single"/>
          <w:rtl/>
        </w:rPr>
        <w:t>במינ' ק</w:t>
      </w:r>
      <w:r w:rsidR="006D634B" w:rsidRPr="00047263">
        <w:rPr>
          <w:rFonts w:ascii="David" w:hAnsi="David" w:cs="David" w:hint="cs"/>
          <w:color w:val="000000" w:themeColor="text1"/>
          <w:sz w:val="20"/>
          <w:szCs w:val="20"/>
          <w:u w:val="single"/>
          <w:rtl/>
        </w:rPr>
        <w:t xml:space="preserve">יום אנושי </w:t>
      </w:r>
      <w:r w:rsidR="001E4BBF" w:rsidRPr="00047263">
        <w:rPr>
          <w:rFonts w:ascii="David" w:hAnsi="David" w:cs="David" w:hint="cs"/>
          <w:color w:val="000000" w:themeColor="text1"/>
          <w:sz w:val="20"/>
          <w:szCs w:val="20"/>
          <w:u w:val="single"/>
          <w:rtl/>
        </w:rPr>
        <w:t>היא פגיעה בכבוד האדם</w:t>
      </w:r>
      <w:r w:rsidR="00702057" w:rsidRPr="00047263">
        <w:rPr>
          <w:rFonts w:ascii="David" w:hAnsi="David" w:cs="David" w:hint="cs"/>
          <w:color w:val="000000" w:themeColor="text1"/>
          <w:sz w:val="20"/>
          <w:szCs w:val="20"/>
          <w:u w:val="single"/>
          <w:rtl/>
        </w:rPr>
        <w:t xml:space="preserve"> ולכן יהיה ניתן לפסול חקיקה ראשית</w:t>
      </w:r>
      <w:r w:rsidR="001E4BBF" w:rsidRPr="00047263">
        <w:rPr>
          <w:rFonts w:ascii="David" w:hAnsi="David" w:cs="David" w:hint="cs"/>
          <w:color w:val="000000" w:themeColor="text1"/>
          <w:sz w:val="20"/>
          <w:szCs w:val="20"/>
          <w:rtl/>
        </w:rPr>
        <w:t>.</w:t>
      </w:r>
      <w:r w:rsidR="009D6ABB" w:rsidRPr="00047263">
        <w:rPr>
          <w:rFonts w:ascii="David" w:hAnsi="David" w:cs="David" w:hint="cs"/>
          <w:color w:val="000000" w:themeColor="text1"/>
          <w:sz w:val="20"/>
          <w:szCs w:val="20"/>
          <w:rtl/>
        </w:rPr>
        <w:t xml:space="preserve"> עם זאת,</w:t>
      </w:r>
      <w:r w:rsidR="006C6AA5" w:rsidRPr="00047263">
        <w:rPr>
          <w:rFonts w:ascii="David" w:hAnsi="David" w:cs="David" w:hint="cs"/>
          <w:color w:val="000000" w:themeColor="text1"/>
          <w:sz w:val="20"/>
          <w:szCs w:val="20"/>
          <w:rtl/>
        </w:rPr>
        <w:t xml:space="preserve"> הסיטואציה תתקיים רק במקרים קיצוניים. </w:t>
      </w:r>
      <w:r w:rsidR="009D6ABB" w:rsidRPr="00047263">
        <w:rPr>
          <w:rFonts w:ascii="David" w:hAnsi="David" w:cs="David" w:hint="cs"/>
          <w:color w:val="000000" w:themeColor="text1"/>
          <w:sz w:val="20"/>
          <w:szCs w:val="20"/>
          <w:rtl/>
        </w:rPr>
        <w:t xml:space="preserve">באופן עקרוני אין זכות חוקתית לסביבה ראויה. </w:t>
      </w:r>
      <w:r w:rsidR="00FB6E4F" w:rsidRPr="00047263">
        <w:rPr>
          <w:rFonts w:ascii="David" w:hAnsi="David" w:cs="David" w:hint="cs"/>
          <w:color w:val="000000" w:themeColor="text1"/>
          <w:sz w:val="20"/>
          <w:szCs w:val="20"/>
          <w:rtl/>
        </w:rPr>
        <w:t>העתירה נדחית.</w:t>
      </w:r>
      <w:r w:rsidR="00FB6E4F" w:rsidRPr="00047263">
        <w:rPr>
          <w:rFonts w:ascii="David" w:hAnsi="David" w:cs="David"/>
          <w:color w:val="000000" w:themeColor="text1"/>
          <w:sz w:val="20"/>
          <w:szCs w:val="20"/>
          <w:rtl/>
        </w:rPr>
        <w:br/>
      </w:r>
      <w:r w:rsidR="00FB6E4F" w:rsidRPr="004722DE">
        <w:rPr>
          <w:rFonts w:ascii="David" w:hAnsi="David" w:cs="David" w:hint="cs"/>
          <w:b/>
          <w:bCs/>
          <w:color w:val="000000" w:themeColor="text1"/>
          <w:sz w:val="20"/>
          <w:szCs w:val="20"/>
          <w:u w:val="single"/>
          <w:rtl/>
        </w:rPr>
        <w:t>סיכום</w:t>
      </w:r>
      <w:r w:rsidR="00FB6E4F" w:rsidRPr="004722DE">
        <w:rPr>
          <w:rFonts w:ascii="David" w:hAnsi="David" w:cs="David" w:hint="cs"/>
          <w:color w:val="000000" w:themeColor="text1"/>
          <w:sz w:val="20"/>
          <w:szCs w:val="20"/>
          <w:u w:val="single"/>
          <w:rtl/>
        </w:rPr>
        <w:t>:</w:t>
      </w:r>
      <w:r w:rsidR="00FB6E4F" w:rsidRPr="00047263">
        <w:rPr>
          <w:rFonts w:ascii="David" w:hAnsi="David" w:cs="David" w:hint="cs"/>
          <w:color w:val="000000" w:themeColor="text1"/>
          <w:sz w:val="20"/>
          <w:szCs w:val="20"/>
          <w:rtl/>
        </w:rPr>
        <w:t xml:space="preserve"> </w:t>
      </w:r>
      <w:r w:rsidR="00A45B57" w:rsidRPr="00047263">
        <w:rPr>
          <w:rFonts w:ascii="David" w:hAnsi="David" w:cs="David" w:hint="cs"/>
          <w:color w:val="000000" w:themeColor="text1"/>
          <w:sz w:val="20"/>
          <w:szCs w:val="20"/>
          <w:rtl/>
        </w:rPr>
        <w:t>בפועל אין באמת הגנה חוקתית לזכות לאיכות סביבה ראויה. אם היא נוגעת בזכות לתנאי קיום מינ' היא זוכה להגנה אך זה רק במקרים נדירים.</w:t>
      </w:r>
    </w:p>
    <w:p w14:paraId="4E20138F" w14:textId="3DE63DFF" w:rsidR="00087BF6" w:rsidRPr="00087BF6" w:rsidRDefault="00087BF6" w:rsidP="00087BF6">
      <w:pPr>
        <w:spacing w:line="360" w:lineRule="auto"/>
        <w:jc w:val="center"/>
        <w:rPr>
          <w:rFonts w:ascii="David" w:hAnsi="David" w:cs="David"/>
          <w:b/>
          <w:bCs/>
          <w:i/>
          <w:iCs/>
          <w:sz w:val="28"/>
          <w:szCs w:val="28"/>
          <w:u w:val="single"/>
          <w:rtl/>
        </w:rPr>
      </w:pPr>
      <w:r w:rsidRPr="00087BF6">
        <w:rPr>
          <w:rFonts w:ascii="David" w:hAnsi="David" w:cs="David" w:hint="cs"/>
          <w:b/>
          <w:bCs/>
          <w:i/>
          <w:iCs/>
          <w:sz w:val="28"/>
          <w:szCs w:val="28"/>
          <w:u w:val="single"/>
          <w:rtl/>
        </w:rPr>
        <w:t>עקרונות יסוד באסדרה סביבתית</w:t>
      </w:r>
    </w:p>
    <w:p w14:paraId="35833BDF" w14:textId="77777777" w:rsidR="00DE6C92" w:rsidRPr="00087BF6" w:rsidRDefault="00F947B4" w:rsidP="00DE6C92">
      <w:pPr>
        <w:spacing w:line="360" w:lineRule="auto"/>
        <w:jc w:val="both"/>
        <w:rPr>
          <w:rFonts w:ascii="David" w:hAnsi="David" w:cs="David"/>
          <w:b/>
          <w:bCs/>
          <w:sz w:val="20"/>
          <w:szCs w:val="20"/>
          <w:rtl/>
        </w:rPr>
      </w:pPr>
      <w:r w:rsidRPr="00087BF6">
        <w:rPr>
          <w:rFonts w:ascii="David" w:hAnsi="David" w:cs="David" w:hint="cs"/>
          <w:b/>
          <w:bCs/>
          <w:i/>
          <w:iCs/>
          <w:sz w:val="24"/>
          <w:szCs w:val="24"/>
          <w:rtl/>
        </w:rPr>
        <w:t>צדק סביבתי</w:t>
      </w:r>
    </w:p>
    <w:p w14:paraId="0E29D262" w14:textId="77777777" w:rsidR="00AE0B1D" w:rsidRDefault="00A45B57" w:rsidP="006E5EBC">
      <w:pPr>
        <w:spacing w:line="360" w:lineRule="auto"/>
        <w:jc w:val="both"/>
        <w:rPr>
          <w:rFonts w:ascii="David" w:hAnsi="David" w:cs="David"/>
          <w:sz w:val="20"/>
          <w:szCs w:val="20"/>
          <w:rtl/>
        </w:rPr>
      </w:pPr>
      <w:r>
        <w:rPr>
          <w:rFonts w:ascii="David" w:hAnsi="David" w:cs="David" w:hint="cs"/>
          <w:sz w:val="20"/>
          <w:szCs w:val="20"/>
          <w:rtl/>
        </w:rPr>
        <w:t xml:space="preserve">עד שנות </w:t>
      </w:r>
      <w:r w:rsidR="00426613">
        <w:rPr>
          <w:rFonts w:ascii="David" w:hAnsi="David" w:cs="David" w:hint="cs"/>
          <w:sz w:val="20"/>
          <w:szCs w:val="20"/>
          <w:rtl/>
        </w:rPr>
        <w:t xml:space="preserve">ה-80 השאלות שדנו בהן בהיבט של נזקים סביבתיים היו בעיקר </w:t>
      </w:r>
      <w:r>
        <w:rPr>
          <w:rFonts w:ascii="David" w:hAnsi="David" w:cs="David" w:hint="cs"/>
          <w:sz w:val="20"/>
          <w:szCs w:val="20"/>
          <w:rtl/>
        </w:rPr>
        <w:t>נזיקיות.</w:t>
      </w:r>
      <w:r w:rsidR="007639F0">
        <w:rPr>
          <w:rFonts w:ascii="David" w:hAnsi="David" w:cs="David" w:hint="cs"/>
          <w:sz w:val="20"/>
          <w:szCs w:val="20"/>
          <w:rtl/>
        </w:rPr>
        <w:t xml:space="preserve"> </w:t>
      </w:r>
      <w:r w:rsidR="007639F0" w:rsidRPr="007639F0">
        <w:rPr>
          <w:rFonts w:ascii="David" w:hAnsi="David" w:cs="David" w:hint="cs"/>
          <w:b/>
          <w:bCs/>
          <w:sz w:val="20"/>
          <w:szCs w:val="20"/>
          <w:rtl/>
        </w:rPr>
        <w:t xml:space="preserve">ב1982 קורות </w:t>
      </w:r>
      <w:r w:rsidR="007639F0" w:rsidRPr="00426613">
        <w:rPr>
          <w:rFonts w:ascii="David" w:hAnsi="David" w:cs="David" w:hint="cs"/>
          <w:b/>
          <w:bCs/>
          <w:sz w:val="20"/>
          <w:szCs w:val="20"/>
          <w:u w:val="single"/>
          <w:rtl/>
        </w:rPr>
        <w:t xml:space="preserve">ההפגנות במחוז וורן </w:t>
      </w:r>
      <w:r w:rsidR="007639F0" w:rsidRPr="007639F0">
        <w:rPr>
          <w:rFonts w:ascii="David" w:hAnsi="David" w:cs="David" w:hint="cs"/>
          <w:b/>
          <w:bCs/>
          <w:sz w:val="20"/>
          <w:szCs w:val="20"/>
          <w:rtl/>
        </w:rPr>
        <w:t>ומביאות לשינוי בתודעה:</w:t>
      </w:r>
      <w:r>
        <w:rPr>
          <w:rFonts w:ascii="David" w:hAnsi="David" w:cs="David" w:hint="cs"/>
          <w:sz w:val="20"/>
          <w:szCs w:val="20"/>
          <w:rtl/>
        </w:rPr>
        <w:t xml:space="preserve"> ב1978 יו</w:t>
      </w:r>
      <w:r w:rsidR="00426613">
        <w:rPr>
          <w:rFonts w:ascii="David" w:hAnsi="David" w:cs="David" w:hint="cs"/>
          <w:sz w:val="20"/>
          <w:szCs w:val="20"/>
          <w:rtl/>
        </w:rPr>
        <w:t xml:space="preserve">צאת משאית שנושאת חומרים מזהמים, </w:t>
      </w:r>
      <w:r>
        <w:rPr>
          <w:rFonts w:ascii="David" w:hAnsi="David" w:cs="David" w:hint="cs"/>
          <w:sz w:val="20"/>
          <w:szCs w:val="20"/>
          <w:rtl/>
        </w:rPr>
        <w:t>היא אמורה לקחת את הנוזלים למתקן לטיהור של חומרים מסוכנים. הבעלים של המשאית לא מעוניין לעשות זאת מפני שהעלות לטיהור חומרים מסוכנים היא גבוהה. הפתרון שלו היה לטפטף את הנוזל מתוך המשאית לאורך הכבישים עד שהנוזל ייגמר.</w:t>
      </w:r>
      <w:r w:rsidR="00426613">
        <w:rPr>
          <w:rFonts w:ascii="David" w:hAnsi="David" w:cs="David" w:hint="cs"/>
          <w:sz w:val="20"/>
          <w:szCs w:val="20"/>
          <w:rtl/>
        </w:rPr>
        <w:t xml:space="preserve"> משהתגלה הדבר,</w:t>
      </w:r>
      <w:r>
        <w:rPr>
          <w:rFonts w:ascii="David" w:hAnsi="David" w:cs="David" w:hint="cs"/>
          <w:sz w:val="20"/>
          <w:szCs w:val="20"/>
          <w:rtl/>
        </w:rPr>
        <w:t xml:space="preserve"> </w:t>
      </w:r>
      <w:r w:rsidRPr="00DE6C92">
        <w:rPr>
          <w:rFonts w:ascii="David" w:hAnsi="David" w:cs="David" w:hint="cs"/>
          <w:sz w:val="20"/>
          <w:szCs w:val="20"/>
          <w:rtl/>
        </w:rPr>
        <w:t>עולה השאלה מה עושים עם זה</w:t>
      </w:r>
      <w:r w:rsidRPr="001E77AC">
        <w:rPr>
          <w:rFonts w:ascii="David" w:hAnsi="David" w:cs="David" w:hint="cs"/>
          <w:sz w:val="20"/>
          <w:szCs w:val="20"/>
          <w:rtl/>
        </w:rPr>
        <w:t xml:space="preserve">? </w:t>
      </w:r>
      <w:r>
        <w:rPr>
          <w:rFonts w:ascii="David" w:hAnsi="David" w:cs="David" w:hint="cs"/>
          <w:sz w:val="20"/>
          <w:szCs w:val="20"/>
          <w:rtl/>
        </w:rPr>
        <w:t>תחילה</w:t>
      </w:r>
      <w:r w:rsidR="00426613">
        <w:rPr>
          <w:rFonts w:ascii="David" w:hAnsi="David" w:cs="David" w:hint="cs"/>
          <w:sz w:val="20"/>
          <w:szCs w:val="20"/>
          <w:rtl/>
        </w:rPr>
        <w:t xml:space="preserve"> החליטו לשים</w:t>
      </w:r>
      <w:r>
        <w:rPr>
          <w:rFonts w:ascii="David" w:hAnsi="David" w:cs="David" w:hint="cs"/>
          <w:sz w:val="20"/>
          <w:szCs w:val="20"/>
          <w:rtl/>
        </w:rPr>
        <w:t xml:space="preserve"> שלטי אזהרה</w:t>
      </w:r>
      <w:r w:rsidR="00426613">
        <w:rPr>
          <w:rFonts w:ascii="David" w:hAnsi="David" w:cs="David" w:hint="cs"/>
          <w:sz w:val="20"/>
          <w:szCs w:val="20"/>
          <w:rtl/>
        </w:rPr>
        <w:t xml:space="preserve"> באיזור</w:t>
      </w:r>
      <w:r>
        <w:rPr>
          <w:rFonts w:ascii="David" w:hAnsi="David" w:cs="David" w:hint="cs"/>
          <w:sz w:val="20"/>
          <w:szCs w:val="20"/>
          <w:rtl/>
        </w:rPr>
        <w:t>, אחר"כ מחליטי</w:t>
      </w:r>
      <w:r w:rsidR="00426613">
        <w:rPr>
          <w:rFonts w:ascii="David" w:hAnsi="David" w:cs="David" w:hint="cs"/>
          <w:sz w:val="20"/>
          <w:szCs w:val="20"/>
          <w:rtl/>
        </w:rPr>
        <w:t>ם לחפור את האדמה לצידי הכבישים ו</w:t>
      </w:r>
      <w:r>
        <w:rPr>
          <w:rFonts w:ascii="David" w:hAnsi="David" w:cs="David" w:hint="cs"/>
          <w:sz w:val="20"/>
          <w:szCs w:val="20"/>
          <w:rtl/>
        </w:rPr>
        <w:t xml:space="preserve">להטמין אותה </w:t>
      </w:r>
      <w:r w:rsidR="007639F0">
        <w:rPr>
          <w:rFonts w:ascii="David" w:hAnsi="David" w:cs="David" w:hint="cs"/>
          <w:sz w:val="20"/>
          <w:szCs w:val="20"/>
          <w:rtl/>
        </w:rPr>
        <w:t>באיזשהו</w:t>
      </w:r>
      <w:r>
        <w:rPr>
          <w:rFonts w:ascii="David" w:hAnsi="David" w:cs="David" w:hint="cs"/>
          <w:sz w:val="20"/>
          <w:szCs w:val="20"/>
          <w:rtl/>
        </w:rPr>
        <w:t xml:space="preserve"> בור מכוסה ב</w:t>
      </w:r>
      <w:r w:rsidR="001E77AC">
        <w:rPr>
          <w:rFonts w:ascii="David" w:hAnsi="David" w:cs="David" w:hint="cs"/>
          <w:sz w:val="20"/>
          <w:szCs w:val="20"/>
          <w:rtl/>
        </w:rPr>
        <w:t>ב</w:t>
      </w:r>
      <w:r>
        <w:rPr>
          <w:rFonts w:ascii="David" w:hAnsi="David" w:cs="David" w:hint="cs"/>
          <w:sz w:val="20"/>
          <w:szCs w:val="20"/>
          <w:rtl/>
        </w:rPr>
        <w:t xml:space="preserve">טון. מדינת קרולינה מחפשת איפה לעשות את זה, בסוף המדינה רוכשת שטח </w:t>
      </w:r>
      <w:r w:rsidRPr="006E5EBC">
        <w:rPr>
          <w:rFonts w:ascii="David" w:hAnsi="David" w:cs="David" w:hint="cs"/>
          <w:sz w:val="20"/>
          <w:szCs w:val="20"/>
          <w:rtl/>
        </w:rPr>
        <w:t>במחוז וורן</w:t>
      </w:r>
      <w:r>
        <w:rPr>
          <w:rFonts w:ascii="David" w:hAnsi="David" w:cs="David" w:hint="cs"/>
          <w:sz w:val="20"/>
          <w:szCs w:val="20"/>
          <w:rtl/>
        </w:rPr>
        <w:t xml:space="preserve"> (אחד המחוזות העניים במדינה) שם היא מתכננת להטמין את הפסולת. מת</w:t>
      </w:r>
      <w:r w:rsidR="00426613">
        <w:rPr>
          <w:rFonts w:ascii="David" w:hAnsi="David" w:cs="David" w:hint="cs"/>
          <w:sz w:val="20"/>
          <w:szCs w:val="20"/>
          <w:rtl/>
        </w:rPr>
        <w:t xml:space="preserve">קן ההטמנה נמצא בשכונה של אפרו-אמריקאים, </w:t>
      </w:r>
      <w:r>
        <w:rPr>
          <w:rFonts w:ascii="David" w:hAnsi="David" w:cs="David" w:hint="cs"/>
          <w:sz w:val="20"/>
          <w:szCs w:val="20"/>
          <w:rtl/>
        </w:rPr>
        <w:t xml:space="preserve">ותושבי השכונה מקבלים את המים שלהם </w:t>
      </w:r>
      <w:r w:rsidR="007639F0">
        <w:rPr>
          <w:rFonts w:ascii="David" w:hAnsi="David" w:cs="David" w:hint="cs"/>
          <w:sz w:val="20"/>
          <w:szCs w:val="20"/>
          <w:rtl/>
        </w:rPr>
        <w:t>מאזור</w:t>
      </w:r>
      <w:r>
        <w:rPr>
          <w:rFonts w:ascii="David" w:hAnsi="David" w:cs="David" w:hint="cs"/>
          <w:sz w:val="20"/>
          <w:szCs w:val="20"/>
          <w:rtl/>
        </w:rPr>
        <w:t xml:space="preserve"> שמאוד רוב למקום ההטמ</w:t>
      </w:r>
      <w:r w:rsidR="007639F0">
        <w:rPr>
          <w:rFonts w:ascii="David" w:hAnsi="David" w:cs="David" w:hint="cs"/>
          <w:sz w:val="20"/>
          <w:szCs w:val="20"/>
          <w:rtl/>
        </w:rPr>
        <w:t>נ</w:t>
      </w:r>
      <w:r>
        <w:rPr>
          <w:rFonts w:ascii="David" w:hAnsi="David" w:cs="David" w:hint="cs"/>
          <w:sz w:val="20"/>
          <w:szCs w:val="20"/>
          <w:rtl/>
        </w:rPr>
        <w:t xml:space="preserve">ה. התושבים במחוז וורן יוצאים להפגין והדבר הופך להיות אירוע תקשורתי מאוד גדול. </w:t>
      </w:r>
      <w:r w:rsidR="007639F0">
        <w:rPr>
          <w:rFonts w:ascii="David" w:hAnsi="David" w:cs="David" w:hint="cs"/>
          <w:sz w:val="20"/>
          <w:szCs w:val="20"/>
          <w:rtl/>
        </w:rPr>
        <w:t>אחרי שההפגנות מתעצמות מאוד</w:t>
      </w:r>
      <w:r w:rsidR="0087698E">
        <w:rPr>
          <w:rFonts w:ascii="David" w:hAnsi="David" w:cs="David" w:hint="cs"/>
          <w:sz w:val="20"/>
          <w:szCs w:val="20"/>
          <w:rtl/>
        </w:rPr>
        <w:t>,</w:t>
      </w:r>
      <w:r w:rsidR="007639F0">
        <w:rPr>
          <w:rFonts w:ascii="David" w:hAnsi="David" w:cs="David" w:hint="cs"/>
          <w:sz w:val="20"/>
          <w:szCs w:val="20"/>
          <w:rtl/>
        </w:rPr>
        <w:t xml:space="preserve"> התוכנית להטמנה נזנחת והמדינה מוותרת על מתקן ההטמנה. הסיפור הזה מעלה לתודעה הציבורית והמשפטית את </w:t>
      </w:r>
      <w:r w:rsidR="007639F0" w:rsidRPr="00366EE2">
        <w:rPr>
          <w:rFonts w:ascii="David" w:hAnsi="David" w:cs="David" w:hint="cs"/>
          <w:b/>
          <w:bCs/>
          <w:color w:val="FF0000"/>
          <w:sz w:val="20"/>
          <w:szCs w:val="20"/>
          <w:u w:val="single"/>
          <w:rtl/>
        </w:rPr>
        <w:t>הקשר בין אפליה לסביבה</w:t>
      </w:r>
      <w:r w:rsidR="007639F0" w:rsidRPr="00426613">
        <w:rPr>
          <w:rFonts w:ascii="David" w:hAnsi="David" w:cs="David" w:hint="cs"/>
          <w:sz w:val="20"/>
          <w:szCs w:val="20"/>
          <w:rtl/>
        </w:rPr>
        <w:t>.</w:t>
      </w:r>
      <w:r w:rsidR="007639F0">
        <w:rPr>
          <w:rFonts w:ascii="David" w:hAnsi="David" w:cs="David" w:hint="cs"/>
          <w:sz w:val="20"/>
          <w:szCs w:val="20"/>
          <w:rtl/>
        </w:rPr>
        <w:t xml:space="preserve"> החלו לעלות שאלות</w:t>
      </w:r>
      <w:r w:rsidR="00426613">
        <w:rPr>
          <w:rFonts w:ascii="David" w:hAnsi="David" w:cs="David" w:hint="cs"/>
          <w:sz w:val="20"/>
          <w:szCs w:val="20"/>
          <w:rtl/>
        </w:rPr>
        <w:t xml:space="preserve"> כמו</w:t>
      </w:r>
      <w:r w:rsidR="007639F0" w:rsidRPr="007639F0">
        <w:rPr>
          <w:rFonts w:ascii="David" w:hAnsi="David" w:cs="David" w:hint="cs"/>
          <w:b/>
          <w:bCs/>
          <w:sz w:val="20"/>
          <w:szCs w:val="20"/>
          <w:rtl/>
        </w:rPr>
        <w:t xml:space="preserve"> </w:t>
      </w:r>
      <w:r w:rsidR="007639F0" w:rsidRPr="00AE0B1D">
        <w:rPr>
          <w:rFonts w:ascii="David" w:hAnsi="David" w:cs="David" w:hint="cs"/>
          <w:sz w:val="20"/>
          <w:szCs w:val="20"/>
          <w:rtl/>
        </w:rPr>
        <w:t>האם יש קהילות שנפגעות יותר ממפגעים סביבתיים מסוימים?</w:t>
      </w:r>
      <w:r w:rsidR="00892560">
        <w:rPr>
          <w:rFonts w:ascii="David" w:hAnsi="David" w:cs="David" w:hint="cs"/>
          <w:b/>
          <w:bCs/>
          <w:sz w:val="20"/>
          <w:szCs w:val="20"/>
          <w:rtl/>
        </w:rPr>
        <w:t xml:space="preserve"> </w:t>
      </w:r>
      <w:r w:rsidR="007639F0">
        <w:rPr>
          <w:rFonts w:ascii="David" w:hAnsi="David" w:cs="David" w:hint="cs"/>
          <w:sz w:val="20"/>
          <w:szCs w:val="20"/>
          <w:rtl/>
        </w:rPr>
        <w:t xml:space="preserve">בסדרה של מחקרים, חוקרים בדקו איפה </w:t>
      </w:r>
      <w:r w:rsidR="00426613">
        <w:rPr>
          <w:rFonts w:ascii="David" w:hAnsi="David" w:cs="David" w:hint="cs"/>
          <w:sz w:val="20"/>
          <w:szCs w:val="20"/>
          <w:rtl/>
        </w:rPr>
        <w:t>בדר"כ ממקמים</w:t>
      </w:r>
      <w:r w:rsidR="007639F0">
        <w:rPr>
          <w:rFonts w:ascii="David" w:hAnsi="David" w:cs="David" w:hint="cs"/>
          <w:sz w:val="20"/>
          <w:szCs w:val="20"/>
          <w:rtl/>
        </w:rPr>
        <w:t xml:space="preserve"> את אותם אתרים שיוצרים נטלים סביבתיים והם מגלים שב60% </w:t>
      </w:r>
      <w:r w:rsidR="00426613">
        <w:rPr>
          <w:rFonts w:ascii="David" w:hAnsi="David" w:cs="David" w:hint="cs"/>
          <w:sz w:val="20"/>
          <w:szCs w:val="20"/>
          <w:rtl/>
        </w:rPr>
        <w:t xml:space="preserve">מהמקרים, </w:t>
      </w:r>
      <w:r w:rsidR="007639F0">
        <w:rPr>
          <w:rFonts w:ascii="David" w:hAnsi="David" w:cs="David" w:hint="cs"/>
          <w:sz w:val="20"/>
          <w:szCs w:val="20"/>
          <w:rtl/>
        </w:rPr>
        <w:t xml:space="preserve">האוכלוסייה שגרה ליד המתקנים הם בעיקר אוכלוסייה </w:t>
      </w:r>
      <w:r w:rsidR="00426613">
        <w:rPr>
          <w:rFonts w:ascii="David" w:hAnsi="David" w:cs="David" w:hint="cs"/>
          <w:sz w:val="20"/>
          <w:szCs w:val="20"/>
          <w:rtl/>
        </w:rPr>
        <w:t>של שחורים</w:t>
      </w:r>
      <w:r w:rsidR="007639F0">
        <w:rPr>
          <w:rFonts w:ascii="David" w:hAnsi="David" w:cs="David" w:hint="cs"/>
          <w:sz w:val="20"/>
          <w:szCs w:val="20"/>
          <w:rtl/>
        </w:rPr>
        <w:t xml:space="preserve"> או </w:t>
      </w:r>
      <w:r w:rsidR="00426613">
        <w:rPr>
          <w:rFonts w:ascii="David" w:hAnsi="David" w:cs="David" w:hint="cs"/>
          <w:sz w:val="20"/>
          <w:szCs w:val="20"/>
          <w:rtl/>
        </w:rPr>
        <w:t>אספנים</w:t>
      </w:r>
      <w:r w:rsidR="00AE0B1D">
        <w:rPr>
          <w:rFonts w:ascii="David" w:hAnsi="David" w:cs="David" w:hint="cs"/>
          <w:sz w:val="20"/>
          <w:szCs w:val="20"/>
          <w:rtl/>
        </w:rPr>
        <w:t>.</w:t>
      </w:r>
    </w:p>
    <w:p w14:paraId="07BED4E1" w14:textId="77777777" w:rsidR="00FE5E4A" w:rsidRDefault="007639F0" w:rsidP="006E5EBC">
      <w:pPr>
        <w:spacing w:line="360" w:lineRule="auto"/>
        <w:jc w:val="both"/>
        <w:rPr>
          <w:rFonts w:ascii="David" w:hAnsi="David" w:cs="David"/>
          <w:sz w:val="20"/>
          <w:szCs w:val="20"/>
          <w:rtl/>
        </w:rPr>
      </w:pPr>
      <w:r w:rsidRPr="00426613">
        <w:rPr>
          <w:rFonts w:ascii="David" w:hAnsi="David" w:cs="David" w:hint="cs"/>
          <w:b/>
          <w:bCs/>
          <w:sz w:val="20"/>
          <w:szCs w:val="20"/>
          <w:rtl/>
        </w:rPr>
        <w:t>מצאו שיש קשר מאוד חזק בין ה</w:t>
      </w:r>
      <w:r w:rsidR="00426613" w:rsidRPr="00426613">
        <w:rPr>
          <w:rFonts w:ascii="David" w:hAnsi="David" w:cs="David" w:hint="cs"/>
          <w:b/>
          <w:bCs/>
          <w:sz w:val="20"/>
          <w:szCs w:val="20"/>
          <w:rtl/>
        </w:rPr>
        <w:t>י</w:t>
      </w:r>
      <w:r w:rsidRPr="00426613">
        <w:rPr>
          <w:rFonts w:ascii="David" w:hAnsi="David" w:cs="David" w:hint="cs"/>
          <w:b/>
          <w:bCs/>
          <w:sz w:val="20"/>
          <w:szCs w:val="20"/>
          <w:rtl/>
        </w:rPr>
        <w:t>מצאות של מפגע סביבתי לאוכלוסיות חלשות.</w:t>
      </w:r>
      <w:r>
        <w:rPr>
          <w:rFonts w:ascii="David" w:hAnsi="David" w:cs="David" w:hint="cs"/>
          <w:sz w:val="20"/>
          <w:szCs w:val="20"/>
          <w:rtl/>
        </w:rPr>
        <w:t xml:space="preserve"> </w:t>
      </w:r>
      <w:r w:rsidRPr="007D0D2E">
        <w:rPr>
          <w:rFonts w:ascii="David" w:hAnsi="David" w:cs="David" w:hint="cs"/>
          <w:sz w:val="20"/>
          <w:szCs w:val="20"/>
          <w:u w:val="single"/>
          <w:rtl/>
        </w:rPr>
        <w:t>למה זה קורה?</w:t>
      </w:r>
      <w:r w:rsidR="00A20E02">
        <w:rPr>
          <w:rFonts w:ascii="David" w:hAnsi="David" w:cs="David" w:hint="cs"/>
          <w:sz w:val="20"/>
          <w:szCs w:val="20"/>
          <w:rtl/>
        </w:rPr>
        <w:t xml:space="preserve"> יזמים </w:t>
      </w:r>
      <w:r>
        <w:rPr>
          <w:rFonts w:ascii="David" w:hAnsi="David" w:cs="David" w:hint="cs"/>
          <w:sz w:val="20"/>
          <w:szCs w:val="20"/>
          <w:rtl/>
        </w:rPr>
        <w:t xml:space="preserve">מנסים לבנות מפעלי תעשייה כבדה </w:t>
      </w:r>
      <w:r w:rsidR="00A20E02">
        <w:rPr>
          <w:rFonts w:ascii="David" w:hAnsi="David" w:cs="David" w:hint="cs"/>
          <w:sz w:val="20"/>
          <w:szCs w:val="20"/>
          <w:rtl/>
        </w:rPr>
        <w:t>בזמן קצר</w:t>
      </w:r>
      <w:r>
        <w:rPr>
          <w:rFonts w:ascii="David" w:hAnsi="David" w:cs="David" w:hint="cs"/>
          <w:sz w:val="20"/>
          <w:szCs w:val="20"/>
          <w:rtl/>
        </w:rPr>
        <w:t xml:space="preserve"> וככ</w:t>
      </w:r>
      <w:r w:rsidR="00A20E02">
        <w:rPr>
          <w:rFonts w:ascii="David" w:hAnsi="David" w:cs="David" w:hint="cs"/>
          <w:sz w:val="20"/>
          <w:szCs w:val="20"/>
          <w:rtl/>
        </w:rPr>
        <w:t>ל שהפרויקט מתמשך הם מפסידים כסף,</w:t>
      </w:r>
      <w:r>
        <w:rPr>
          <w:rFonts w:ascii="David" w:hAnsi="David" w:cs="David" w:hint="cs"/>
          <w:sz w:val="20"/>
          <w:szCs w:val="20"/>
          <w:rtl/>
        </w:rPr>
        <w:t xml:space="preserve"> הנטייה של יזמים היא להקים מפגעים סביבתיים במקומות שבהם לקהילה לא יהיה כוח פוליטי להתנגד, זאת מפני שהפגנות והתנגדות הן דבר יקר. </w:t>
      </w:r>
      <w:r w:rsidRPr="007639F0">
        <w:rPr>
          <w:rFonts w:ascii="David" w:hAnsi="David" w:cs="David" w:hint="cs"/>
          <w:b/>
          <w:bCs/>
          <w:sz w:val="20"/>
          <w:szCs w:val="20"/>
          <w:rtl/>
        </w:rPr>
        <w:t xml:space="preserve">פשוט יותר זול ליזמים להתמקם ליד קהילות מוחלשות. </w:t>
      </w:r>
      <w:r>
        <w:rPr>
          <w:rFonts w:ascii="David" w:hAnsi="David" w:cs="David" w:hint="cs"/>
          <w:sz w:val="20"/>
          <w:szCs w:val="20"/>
          <w:rtl/>
        </w:rPr>
        <w:t xml:space="preserve">חוקרים מוצאים משתנה אחד שהוא המנבא הטוב ביותר אם ליד קהילה יהיה מפגע סביבתי- </w:t>
      </w:r>
      <w:r w:rsidRPr="007639F0">
        <w:rPr>
          <w:rFonts w:ascii="David" w:hAnsi="David" w:cs="David" w:hint="cs"/>
          <w:b/>
          <w:bCs/>
          <w:sz w:val="20"/>
          <w:szCs w:val="20"/>
          <w:rtl/>
        </w:rPr>
        <w:t>אחוז ההצבעה בקהילה.</w:t>
      </w:r>
      <w:r>
        <w:rPr>
          <w:rFonts w:ascii="David" w:hAnsi="David" w:cs="David" w:hint="cs"/>
          <w:sz w:val="20"/>
          <w:szCs w:val="20"/>
          <w:rtl/>
        </w:rPr>
        <w:t xml:space="preserve"> לאנשים שלא מצביעים אין כוח פוליטי,</w:t>
      </w:r>
      <w:r w:rsidR="00A20E02">
        <w:rPr>
          <w:rFonts w:ascii="David" w:hAnsi="David" w:cs="David" w:hint="cs"/>
          <w:sz w:val="20"/>
          <w:szCs w:val="20"/>
          <w:rtl/>
        </w:rPr>
        <w:t xml:space="preserve"> הפוליטיקאים</w:t>
      </w:r>
      <w:r>
        <w:rPr>
          <w:rFonts w:ascii="David" w:hAnsi="David" w:cs="David" w:hint="cs"/>
          <w:sz w:val="20"/>
          <w:szCs w:val="20"/>
          <w:rtl/>
        </w:rPr>
        <w:t xml:space="preserve"> "לא סופרים" אותם ולכן קל לקבל אישורים מהשלטון למקם בסביבתם מפגעים סביבתיים.</w:t>
      </w:r>
      <w:r w:rsidR="00FB28CE">
        <w:rPr>
          <w:rFonts w:ascii="David" w:hAnsi="David" w:cs="David" w:hint="cs"/>
          <w:sz w:val="20"/>
          <w:szCs w:val="20"/>
          <w:rtl/>
        </w:rPr>
        <w:t xml:space="preserve"> </w:t>
      </w:r>
    </w:p>
    <w:p w14:paraId="39EA42DB" w14:textId="2241C193" w:rsidR="007639F0" w:rsidRPr="006E5EBC" w:rsidRDefault="007639F0" w:rsidP="00B12660">
      <w:pPr>
        <w:spacing w:line="360" w:lineRule="auto"/>
        <w:jc w:val="both"/>
        <w:rPr>
          <w:rFonts w:ascii="David" w:hAnsi="David" w:cs="David"/>
          <w:sz w:val="20"/>
          <w:szCs w:val="20"/>
          <w:rtl/>
        </w:rPr>
      </w:pPr>
      <w:r>
        <w:rPr>
          <w:rFonts w:ascii="David" w:hAnsi="David" w:cs="David" w:hint="cs"/>
          <w:sz w:val="20"/>
          <w:szCs w:val="20"/>
          <w:rtl/>
        </w:rPr>
        <w:t xml:space="preserve">כשאנחנו מדברים על צדק סביבתי אנחנו מדברים על </w:t>
      </w:r>
      <w:r w:rsidRPr="00FB28CE">
        <w:rPr>
          <w:rFonts w:ascii="David" w:hAnsi="David" w:cs="David" w:hint="cs"/>
          <w:b/>
          <w:bCs/>
          <w:sz w:val="20"/>
          <w:szCs w:val="20"/>
          <w:rtl/>
        </w:rPr>
        <w:t xml:space="preserve">שילוב של 2 </w:t>
      </w:r>
      <w:r w:rsidR="00B12660">
        <w:rPr>
          <w:rFonts w:ascii="David" w:hAnsi="David" w:cs="David" w:hint="cs"/>
          <w:b/>
          <w:bCs/>
          <w:sz w:val="20"/>
          <w:szCs w:val="20"/>
          <w:rtl/>
        </w:rPr>
        <w:t>תופעות</w:t>
      </w:r>
      <w:r w:rsidRPr="00FB28CE">
        <w:rPr>
          <w:rFonts w:ascii="David" w:hAnsi="David" w:cs="David" w:hint="cs"/>
          <w:b/>
          <w:bCs/>
          <w:sz w:val="20"/>
          <w:szCs w:val="20"/>
          <w:rtl/>
        </w:rPr>
        <w:t>:</w:t>
      </w:r>
    </w:p>
    <w:p w14:paraId="65F0E75D" w14:textId="40A02105" w:rsidR="007639F0" w:rsidRDefault="007639F0" w:rsidP="002B4FA5">
      <w:pPr>
        <w:pStyle w:val="a3"/>
        <w:numPr>
          <w:ilvl w:val="0"/>
          <w:numId w:val="5"/>
        </w:numPr>
        <w:spacing w:line="360" w:lineRule="auto"/>
        <w:ind w:left="423"/>
        <w:jc w:val="both"/>
        <w:rPr>
          <w:rFonts w:ascii="David" w:hAnsi="David" w:cs="David"/>
          <w:sz w:val="20"/>
          <w:szCs w:val="20"/>
        </w:rPr>
      </w:pPr>
      <w:r w:rsidRPr="007639F0">
        <w:rPr>
          <w:rFonts w:ascii="David" w:hAnsi="David" w:cs="David"/>
          <w:b/>
          <w:bCs/>
          <w:sz w:val="20"/>
          <w:szCs w:val="20"/>
        </w:rPr>
        <w:t>NIMB</w:t>
      </w:r>
      <w:r>
        <w:rPr>
          <w:rFonts w:ascii="David" w:hAnsi="David" w:cs="David"/>
          <w:b/>
          <w:bCs/>
          <w:sz w:val="20"/>
          <w:szCs w:val="20"/>
        </w:rPr>
        <w:t>Y</w:t>
      </w:r>
      <w:r w:rsidRPr="007639F0">
        <w:rPr>
          <w:rFonts w:ascii="David" w:hAnsi="David" w:cs="David" w:hint="cs"/>
          <w:b/>
          <w:bCs/>
          <w:sz w:val="20"/>
          <w:szCs w:val="20"/>
          <w:rtl/>
        </w:rPr>
        <w:t>-</w:t>
      </w:r>
      <w:r>
        <w:rPr>
          <w:rFonts w:ascii="David" w:hAnsi="David" w:cs="David" w:hint="cs"/>
          <w:sz w:val="20"/>
          <w:szCs w:val="20"/>
          <w:rtl/>
        </w:rPr>
        <w:t xml:space="preserve"> ראשי תיבות של </w:t>
      </w:r>
      <w:r w:rsidR="00FB28CE">
        <w:rPr>
          <w:rFonts w:ascii="David" w:hAnsi="David" w:cs="David"/>
          <w:sz w:val="20"/>
          <w:szCs w:val="20"/>
        </w:rPr>
        <w:t>not in my back yard</w:t>
      </w:r>
      <w:r w:rsidR="00A20E02">
        <w:rPr>
          <w:rFonts w:ascii="David" w:hAnsi="David" w:cs="David"/>
          <w:sz w:val="20"/>
          <w:szCs w:val="20"/>
        </w:rPr>
        <w:t>"</w:t>
      </w:r>
      <w:r w:rsidR="00A20E02">
        <w:rPr>
          <w:rFonts w:ascii="David" w:hAnsi="David" w:cs="David" w:hint="cs"/>
          <w:sz w:val="20"/>
          <w:szCs w:val="20"/>
          <w:rtl/>
        </w:rPr>
        <w:t>"</w:t>
      </w:r>
      <w:r>
        <w:rPr>
          <w:rFonts w:ascii="David" w:hAnsi="David" w:cs="David" w:hint="cs"/>
          <w:sz w:val="20"/>
          <w:szCs w:val="20"/>
          <w:rtl/>
        </w:rPr>
        <w:t>,</w:t>
      </w:r>
      <w:r w:rsidRPr="007639F0">
        <w:rPr>
          <w:rFonts w:ascii="David" w:hAnsi="David" w:cs="David" w:hint="cs"/>
          <w:sz w:val="20"/>
          <w:szCs w:val="20"/>
          <w:rtl/>
        </w:rPr>
        <w:t xml:space="preserve"> </w:t>
      </w:r>
      <w:r w:rsidR="002B4FA5">
        <w:rPr>
          <w:rFonts w:ascii="David" w:hAnsi="David" w:cs="David" w:hint="cs"/>
          <w:sz w:val="20"/>
          <w:szCs w:val="20"/>
          <w:rtl/>
        </w:rPr>
        <w:t xml:space="preserve">התופעה מתארת מצב שבו פרטים </w:t>
      </w:r>
      <w:r>
        <w:rPr>
          <w:rFonts w:ascii="David" w:hAnsi="David" w:cs="David" w:hint="cs"/>
          <w:sz w:val="20"/>
          <w:szCs w:val="20"/>
          <w:rtl/>
        </w:rPr>
        <w:t>וקהילות מתנגדים למיקום של מה שהם רואים בו כמפגע בסביבה שלהם</w:t>
      </w:r>
      <w:r w:rsidR="00D90220">
        <w:rPr>
          <w:rFonts w:ascii="David" w:hAnsi="David" w:cs="David" w:hint="cs"/>
          <w:sz w:val="20"/>
          <w:szCs w:val="20"/>
          <w:rtl/>
        </w:rPr>
        <w:t>\בסמיכות א</w:t>
      </w:r>
      <w:r w:rsidR="002D4D38">
        <w:rPr>
          <w:rFonts w:ascii="David" w:hAnsi="David" w:cs="David" w:hint="cs"/>
          <w:sz w:val="20"/>
          <w:szCs w:val="20"/>
          <w:rtl/>
        </w:rPr>
        <w:t>ליהם</w:t>
      </w:r>
      <w:r>
        <w:rPr>
          <w:rFonts w:ascii="David" w:hAnsi="David" w:cs="David" w:hint="cs"/>
          <w:sz w:val="20"/>
          <w:szCs w:val="20"/>
          <w:rtl/>
        </w:rPr>
        <w:t xml:space="preserve">. כל אחד ואחד מאיתנו יפעל ככל יכולתו למנוע מפגע סביבתי בקרבתו. </w:t>
      </w:r>
      <w:r w:rsidR="00FB28CE">
        <w:rPr>
          <w:rFonts w:ascii="David" w:hAnsi="David" w:cs="David" w:hint="cs"/>
          <w:sz w:val="20"/>
          <w:szCs w:val="20"/>
          <w:rtl/>
        </w:rPr>
        <w:t>זה טבע אנושי.</w:t>
      </w:r>
    </w:p>
    <w:p w14:paraId="5A39A437" w14:textId="48064BC8" w:rsidR="007639F0" w:rsidRDefault="007639F0" w:rsidP="00C60DAC">
      <w:pPr>
        <w:pStyle w:val="a3"/>
        <w:numPr>
          <w:ilvl w:val="0"/>
          <w:numId w:val="5"/>
        </w:numPr>
        <w:spacing w:line="360" w:lineRule="auto"/>
        <w:ind w:left="423"/>
        <w:jc w:val="both"/>
        <w:rPr>
          <w:rFonts w:ascii="David" w:hAnsi="David" w:cs="David"/>
          <w:sz w:val="20"/>
          <w:szCs w:val="20"/>
        </w:rPr>
      </w:pPr>
      <w:r w:rsidRPr="007639F0">
        <w:rPr>
          <w:rFonts w:ascii="David" w:hAnsi="David" w:cs="David" w:hint="cs"/>
          <w:b/>
          <w:bCs/>
          <w:sz w:val="20"/>
          <w:szCs w:val="20"/>
          <w:rtl/>
        </w:rPr>
        <w:t>אי שוויון</w:t>
      </w:r>
      <w:r>
        <w:rPr>
          <w:rFonts w:ascii="David" w:hAnsi="David" w:cs="David" w:hint="cs"/>
          <w:sz w:val="20"/>
          <w:szCs w:val="20"/>
          <w:rtl/>
        </w:rPr>
        <w:t xml:space="preserve">- </w:t>
      </w:r>
      <w:r w:rsidR="00FB28CE">
        <w:rPr>
          <w:rFonts w:ascii="David" w:hAnsi="David" w:cs="David" w:hint="cs"/>
          <w:sz w:val="20"/>
          <w:szCs w:val="20"/>
          <w:rtl/>
        </w:rPr>
        <w:t xml:space="preserve">קיים אי שוויון נורמטיבי בחברה. </w:t>
      </w:r>
      <w:r>
        <w:rPr>
          <w:rFonts w:ascii="David" w:hAnsi="David" w:cs="David" w:hint="cs"/>
          <w:sz w:val="20"/>
          <w:szCs w:val="20"/>
          <w:rtl/>
        </w:rPr>
        <w:t>אם יש תופעה של התנגדות של קהילות,</w:t>
      </w:r>
      <w:r w:rsidR="00FB28CE">
        <w:rPr>
          <w:rFonts w:ascii="David" w:hAnsi="David" w:cs="David" w:hint="cs"/>
          <w:sz w:val="20"/>
          <w:szCs w:val="20"/>
          <w:rtl/>
        </w:rPr>
        <w:t xml:space="preserve"> מן הסתם אלה שלמעלה יזרקו את התשתיות אל עבר השכבה הנמוכה ביותר בחב</w:t>
      </w:r>
      <w:r w:rsidR="00536B95">
        <w:rPr>
          <w:rFonts w:ascii="David" w:hAnsi="David" w:cs="David" w:hint="cs"/>
          <w:sz w:val="20"/>
          <w:szCs w:val="20"/>
          <w:rtl/>
        </w:rPr>
        <w:t xml:space="preserve">רה </w:t>
      </w:r>
      <w:r w:rsidR="00C60DAC">
        <w:rPr>
          <w:rFonts w:ascii="David" w:hAnsi="David" w:cs="David" w:hint="cs"/>
          <w:sz w:val="20"/>
          <w:szCs w:val="20"/>
          <w:rtl/>
        </w:rPr>
        <w:t>היכן</w:t>
      </w:r>
      <w:r w:rsidR="00536B95">
        <w:rPr>
          <w:rFonts w:ascii="David" w:hAnsi="David" w:cs="David" w:hint="cs"/>
          <w:sz w:val="20"/>
          <w:szCs w:val="20"/>
          <w:rtl/>
        </w:rPr>
        <w:t xml:space="preserve"> שיש העדר כוח פוליטי.</w:t>
      </w:r>
    </w:p>
    <w:p w14:paraId="71F073B9" w14:textId="77777777" w:rsidR="00FB35BD" w:rsidRDefault="00FB28CE" w:rsidP="002C515F">
      <w:pPr>
        <w:spacing w:line="360" w:lineRule="auto"/>
        <w:jc w:val="both"/>
        <w:rPr>
          <w:rFonts w:ascii="David" w:hAnsi="David" w:cs="David"/>
          <w:sz w:val="20"/>
          <w:szCs w:val="20"/>
          <w:rtl/>
        </w:rPr>
      </w:pPr>
      <w:r>
        <w:rPr>
          <w:rFonts w:ascii="David" w:hAnsi="David" w:cs="David" w:hint="cs"/>
          <w:sz w:val="20"/>
          <w:szCs w:val="20"/>
          <w:rtl/>
        </w:rPr>
        <w:t>בעצם השילוב של אי שוויון בחברה ו</w:t>
      </w:r>
      <w:r w:rsidR="007B10FB">
        <w:rPr>
          <w:rFonts w:ascii="David" w:hAnsi="David" w:cs="David"/>
          <w:sz w:val="20"/>
          <w:szCs w:val="20"/>
        </w:rPr>
        <w:t>NIMBY</w:t>
      </w:r>
      <w:r>
        <w:rPr>
          <w:rFonts w:ascii="David" w:hAnsi="David" w:cs="David" w:hint="cs"/>
          <w:sz w:val="20"/>
          <w:szCs w:val="20"/>
          <w:rtl/>
        </w:rPr>
        <w:t xml:space="preserve"> יוצר את אותה בעיה שמפגעים סביבתיים נוטים להתמקם ליד קהילות חלשות.</w:t>
      </w:r>
    </w:p>
    <w:p w14:paraId="52B4D447" w14:textId="30947DCA" w:rsidR="00FB28CE" w:rsidRPr="002C515F" w:rsidRDefault="00885B59" w:rsidP="002C515F">
      <w:pPr>
        <w:spacing w:line="360" w:lineRule="auto"/>
        <w:jc w:val="both"/>
        <w:rPr>
          <w:rFonts w:ascii="David" w:hAnsi="David" w:cs="David"/>
          <w:i/>
          <w:iCs/>
          <w:sz w:val="20"/>
          <w:szCs w:val="20"/>
          <w:rtl/>
        </w:rPr>
      </w:pPr>
      <w:r w:rsidRPr="002C515F">
        <w:rPr>
          <w:rFonts w:ascii="David" w:hAnsi="David" w:cs="David" w:hint="cs"/>
          <w:b/>
          <w:bCs/>
          <w:i/>
          <w:iCs/>
          <w:sz w:val="20"/>
          <w:szCs w:val="20"/>
          <w:rtl/>
        </w:rPr>
        <w:t>צדק סביבתי</w:t>
      </w:r>
      <w:r w:rsidR="002C515F" w:rsidRPr="002C515F">
        <w:rPr>
          <w:rFonts w:ascii="David" w:hAnsi="David" w:cs="David" w:hint="cs"/>
          <w:b/>
          <w:bCs/>
          <w:i/>
          <w:iCs/>
          <w:sz w:val="20"/>
          <w:szCs w:val="20"/>
          <w:rtl/>
        </w:rPr>
        <w:t xml:space="preserve"> מתחלק ל-2:</w:t>
      </w:r>
    </w:p>
    <w:p w14:paraId="1AFE20A3" w14:textId="61EFBE2F" w:rsidR="00FB28CE" w:rsidRPr="00D33EE1" w:rsidRDefault="00FB28CE" w:rsidP="00892560">
      <w:pPr>
        <w:pStyle w:val="a3"/>
        <w:numPr>
          <w:ilvl w:val="0"/>
          <w:numId w:val="6"/>
        </w:numPr>
        <w:spacing w:line="360" w:lineRule="auto"/>
        <w:ind w:left="423"/>
        <w:jc w:val="both"/>
        <w:rPr>
          <w:rFonts w:ascii="David" w:hAnsi="David" w:cs="David"/>
          <w:sz w:val="20"/>
          <w:szCs w:val="20"/>
        </w:rPr>
      </w:pPr>
      <w:r w:rsidRPr="00FB28CE">
        <w:rPr>
          <w:rFonts w:ascii="David" w:hAnsi="David" w:cs="David" w:hint="cs"/>
          <w:b/>
          <w:bCs/>
          <w:sz w:val="20"/>
          <w:szCs w:val="20"/>
          <w:rtl/>
        </w:rPr>
        <w:t xml:space="preserve">חלוקה לא </w:t>
      </w:r>
      <w:r w:rsidR="00ED1B5C">
        <w:rPr>
          <w:rFonts w:ascii="David" w:hAnsi="David" w:cs="David" w:hint="cs"/>
          <w:b/>
          <w:bCs/>
          <w:sz w:val="20"/>
          <w:szCs w:val="20"/>
          <w:rtl/>
        </w:rPr>
        <w:t>שוויונית של נטלים סביבתיים</w:t>
      </w:r>
      <w:r w:rsidR="00D33EE1">
        <w:rPr>
          <w:rFonts w:ascii="David" w:hAnsi="David" w:cs="David" w:hint="cs"/>
          <w:b/>
          <w:bCs/>
          <w:sz w:val="20"/>
          <w:szCs w:val="20"/>
          <w:rtl/>
        </w:rPr>
        <w:t xml:space="preserve">: </w:t>
      </w:r>
      <w:r w:rsidR="00D33EE1" w:rsidRPr="00D33EE1">
        <w:rPr>
          <w:rFonts w:ascii="David" w:hAnsi="David" w:cs="David" w:hint="cs"/>
          <w:sz w:val="20"/>
          <w:szCs w:val="20"/>
          <w:rtl/>
        </w:rPr>
        <w:t>כאמור, מפגעים סביבתיים מוקמים באיזורים שבהם שכבות חלשות.</w:t>
      </w:r>
    </w:p>
    <w:p w14:paraId="4C9D7BBE" w14:textId="38ABF2DA" w:rsidR="00FB28CE" w:rsidRDefault="00FB28CE" w:rsidP="00B07052">
      <w:pPr>
        <w:pStyle w:val="a3"/>
        <w:numPr>
          <w:ilvl w:val="0"/>
          <w:numId w:val="6"/>
        </w:numPr>
        <w:spacing w:line="360" w:lineRule="auto"/>
        <w:ind w:left="423"/>
        <w:jc w:val="both"/>
        <w:rPr>
          <w:rFonts w:ascii="David" w:hAnsi="David" w:cs="David"/>
          <w:sz w:val="20"/>
          <w:szCs w:val="20"/>
        </w:rPr>
      </w:pPr>
      <w:r w:rsidRPr="00FB28CE">
        <w:rPr>
          <w:rFonts w:ascii="David" w:hAnsi="David" w:cs="David" w:hint="cs"/>
          <w:b/>
          <w:bCs/>
          <w:sz w:val="20"/>
          <w:szCs w:val="20"/>
          <w:rtl/>
        </w:rPr>
        <w:t>חלוקה בלתי שוויונית של משאבים סביבתיים</w:t>
      </w:r>
      <w:r>
        <w:rPr>
          <w:rFonts w:ascii="David" w:hAnsi="David" w:cs="David" w:hint="cs"/>
          <w:sz w:val="20"/>
          <w:szCs w:val="20"/>
          <w:rtl/>
        </w:rPr>
        <w:t>:</w:t>
      </w:r>
      <w:r w:rsidRPr="00FB28CE">
        <w:rPr>
          <w:rFonts w:ascii="David" w:hAnsi="David" w:cs="David" w:hint="cs"/>
          <w:sz w:val="20"/>
          <w:szCs w:val="20"/>
          <w:rtl/>
        </w:rPr>
        <w:t xml:space="preserve"> אוכלוסיות מסויימות נהנות יותר ממשאבים סביבתיים מאוכלוסיות אחרות.</w:t>
      </w:r>
      <w:r>
        <w:rPr>
          <w:rFonts w:ascii="David" w:hAnsi="David" w:cs="David" w:hint="cs"/>
          <w:sz w:val="20"/>
          <w:szCs w:val="20"/>
          <w:rtl/>
        </w:rPr>
        <w:t xml:space="preserve"> (</w:t>
      </w:r>
      <w:r w:rsidR="00DE22B6">
        <w:rPr>
          <w:rFonts w:ascii="David" w:hAnsi="David" w:cs="David" w:hint="cs"/>
          <w:i/>
          <w:iCs/>
          <w:sz w:val="20"/>
          <w:szCs w:val="20"/>
          <w:rtl/>
        </w:rPr>
        <w:t xml:space="preserve">דוג':  </w:t>
      </w:r>
      <w:r w:rsidRPr="00046B0B">
        <w:rPr>
          <w:rFonts w:ascii="David" w:hAnsi="David" w:cs="David" w:hint="cs"/>
          <w:i/>
          <w:iCs/>
          <w:sz w:val="20"/>
          <w:szCs w:val="20"/>
          <w:rtl/>
        </w:rPr>
        <w:t>בג"צ הקרקעות</w:t>
      </w:r>
      <w:r w:rsidRPr="00046B0B">
        <w:rPr>
          <w:rFonts w:ascii="David" w:hAnsi="David" w:cs="David" w:hint="cs"/>
          <w:b/>
          <w:bCs/>
          <w:i/>
          <w:iCs/>
          <w:sz w:val="20"/>
          <w:szCs w:val="20"/>
          <w:rtl/>
        </w:rPr>
        <w:t>-</w:t>
      </w:r>
      <w:r>
        <w:rPr>
          <w:rFonts w:ascii="David" w:hAnsi="David" w:cs="David" w:hint="cs"/>
          <w:sz w:val="20"/>
          <w:szCs w:val="20"/>
          <w:rtl/>
        </w:rPr>
        <w:t xml:space="preserve"> </w:t>
      </w:r>
      <w:r w:rsidR="00046B0B">
        <w:rPr>
          <w:rFonts w:ascii="David" w:hAnsi="David" w:cs="David" w:hint="cs"/>
          <w:sz w:val="20"/>
          <w:szCs w:val="20"/>
          <w:rtl/>
        </w:rPr>
        <w:t>הסוגיה היא הפ</w:t>
      </w:r>
      <w:r w:rsidR="00B07052">
        <w:rPr>
          <w:rFonts w:ascii="David" w:hAnsi="David" w:cs="David" w:hint="cs"/>
          <w:sz w:val="20"/>
          <w:szCs w:val="20"/>
          <w:rtl/>
        </w:rPr>
        <w:t>שרת</w:t>
      </w:r>
      <w:r w:rsidR="00D33EE1">
        <w:rPr>
          <w:rFonts w:ascii="David" w:hAnsi="David" w:cs="David" w:hint="cs"/>
          <w:sz w:val="20"/>
          <w:szCs w:val="20"/>
          <w:rtl/>
        </w:rPr>
        <w:t xml:space="preserve"> קרקעות מחקלאות לבנייה לקיבוצים.</w:t>
      </w:r>
      <w:r w:rsidR="00046B0B">
        <w:rPr>
          <w:rFonts w:ascii="David" w:hAnsi="David" w:cs="David" w:hint="cs"/>
          <w:sz w:val="20"/>
          <w:szCs w:val="20"/>
          <w:rtl/>
        </w:rPr>
        <w:t xml:space="preserve"> </w:t>
      </w:r>
      <w:r w:rsidR="00D33EE1">
        <w:rPr>
          <w:rFonts w:ascii="David" w:hAnsi="David" w:cs="David" w:hint="cs"/>
          <w:sz w:val="20"/>
          <w:szCs w:val="20"/>
          <w:rtl/>
        </w:rPr>
        <w:t>ה</w:t>
      </w:r>
      <w:r w:rsidR="00046B0B">
        <w:rPr>
          <w:rFonts w:ascii="David" w:hAnsi="David" w:cs="David" w:hint="cs"/>
          <w:sz w:val="20"/>
          <w:szCs w:val="20"/>
          <w:rtl/>
        </w:rPr>
        <w:t xml:space="preserve">עתירה </w:t>
      </w:r>
      <w:r w:rsidR="00D33EE1">
        <w:rPr>
          <w:rFonts w:ascii="David" w:hAnsi="David" w:cs="David" w:hint="cs"/>
          <w:sz w:val="20"/>
          <w:szCs w:val="20"/>
          <w:rtl/>
        </w:rPr>
        <w:t xml:space="preserve">הייתה </w:t>
      </w:r>
      <w:r w:rsidR="00046B0B">
        <w:rPr>
          <w:rFonts w:ascii="David" w:hAnsi="David" w:cs="David" w:hint="cs"/>
          <w:sz w:val="20"/>
          <w:szCs w:val="20"/>
          <w:rtl/>
        </w:rPr>
        <w:t>כנגד</w:t>
      </w:r>
      <w:r w:rsidR="00D33EE1">
        <w:rPr>
          <w:rFonts w:ascii="David" w:hAnsi="David" w:cs="David" w:hint="cs"/>
          <w:sz w:val="20"/>
          <w:szCs w:val="20"/>
          <w:rtl/>
        </w:rPr>
        <w:t xml:space="preserve"> ההחלטה מכיוון שהקרקעות החקלאיות הן משאב ציבורי של כול</w:t>
      </w:r>
      <w:r w:rsidR="005407E5">
        <w:rPr>
          <w:rFonts w:ascii="David" w:hAnsi="David" w:cs="David" w:hint="cs"/>
          <w:sz w:val="20"/>
          <w:szCs w:val="20"/>
          <w:rtl/>
        </w:rPr>
        <w:t>ם</w:t>
      </w:r>
      <w:r w:rsidR="00046B0B">
        <w:rPr>
          <w:rFonts w:ascii="David" w:hAnsi="David" w:cs="David" w:hint="cs"/>
          <w:sz w:val="20"/>
          <w:szCs w:val="20"/>
          <w:rtl/>
        </w:rPr>
        <w:t xml:space="preserve">. ביהמ"ש קיבל את העתירה). </w:t>
      </w:r>
    </w:p>
    <w:p w14:paraId="78D5183E" w14:textId="77777777" w:rsidR="00741E63" w:rsidRDefault="00741E63" w:rsidP="00892560">
      <w:pPr>
        <w:spacing w:line="360" w:lineRule="auto"/>
        <w:jc w:val="both"/>
        <w:rPr>
          <w:rFonts w:ascii="David" w:hAnsi="David" w:cs="David"/>
          <w:b/>
          <w:bCs/>
          <w:sz w:val="20"/>
          <w:szCs w:val="20"/>
          <w:rtl/>
        </w:rPr>
      </w:pPr>
    </w:p>
    <w:p w14:paraId="2D557BB3" w14:textId="220FF47E" w:rsidR="00ED1B5C" w:rsidRPr="00ED1B5C" w:rsidRDefault="00ED1B5C" w:rsidP="00892560">
      <w:pPr>
        <w:spacing w:line="360" w:lineRule="auto"/>
        <w:jc w:val="both"/>
        <w:rPr>
          <w:rFonts w:ascii="David" w:hAnsi="David" w:cs="David"/>
          <w:b/>
          <w:bCs/>
          <w:sz w:val="20"/>
          <w:szCs w:val="20"/>
          <w:rtl/>
        </w:rPr>
      </w:pPr>
      <w:r w:rsidRPr="00ED1B5C">
        <w:rPr>
          <w:rFonts w:ascii="David" w:hAnsi="David" w:cs="David" w:hint="cs"/>
          <w:b/>
          <w:bCs/>
          <w:sz w:val="20"/>
          <w:szCs w:val="20"/>
          <w:rtl/>
        </w:rPr>
        <w:lastRenderedPageBreak/>
        <w:t>דרכי התמודדות</w:t>
      </w:r>
      <w:r w:rsidR="00741E63">
        <w:rPr>
          <w:rFonts w:ascii="David" w:hAnsi="David" w:cs="David" w:hint="cs"/>
          <w:b/>
          <w:bCs/>
          <w:sz w:val="20"/>
          <w:szCs w:val="20"/>
          <w:rtl/>
        </w:rPr>
        <w:t xml:space="preserve"> עם בעיות של צדק סביבתי</w:t>
      </w:r>
      <w:r w:rsidRPr="00ED1B5C">
        <w:rPr>
          <w:rFonts w:ascii="David" w:hAnsi="David" w:cs="David" w:hint="cs"/>
          <w:b/>
          <w:bCs/>
          <w:sz w:val="20"/>
          <w:szCs w:val="20"/>
          <w:rtl/>
        </w:rPr>
        <w:t>:</w:t>
      </w:r>
    </w:p>
    <w:p w14:paraId="2B41D45F" w14:textId="573526E7" w:rsidR="00ED1B5C" w:rsidRDefault="00ED1B5C" w:rsidP="00741E63">
      <w:pPr>
        <w:pStyle w:val="a3"/>
        <w:numPr>
          <w:ilvl w:val="0"/>
          <w:numId w:val="7"/>
        </w:numPr>
        <w:spacing w:line="360" w:lineRule="auto"/>
        <w:ind w:left="423"/>
        <w:jc w:val="both"/>
        <w:rPr>
          <w:rFonts w:ascii="David" w:hAnsi="David" w:cs="David"/>
          <w:sz w:val="20"/>
          <w:szCs w:val="20"/>
        </w:rPr>
      </w:pPr>
      <w:r w:rsidRPr="00ED1B5C">
        <w:rPr>
          <w:rFonts w:ascii="David" w:hAnsi="David" w:cs="David" w:hint="cs"/>
          <w:b/>
          <w:bCs/>
          <w:sz w:val="20"/>
          <w:szCs w:val="20"/>
          <w:rtl/>
        </w:rPr>
        <w:t>צדק תהליכי</w:t>
      </w:r>
      <w:r>
        <w:rPr>
          <w:rFonts w:ascii="David" w:hAnsi="David" w:cs="David" w:hint="cs"/>
          <w:sz w:val="20"/>
          <w:szCs w:val="20"/>
          <w:rtl/>
        </w:rPr>
        <w:t>-</w:t>
      </w:r>
      <w:r w:rsidR="006E65FD">
        <w:rPr>
          <w:rFonts w:ascii="David" w:hAnsi="David" w:cs="David" w:hint="cs"/>
          <w:sz w:val="20"/>
          <w:szCs w:val="20"/>
          <w:rtl/>
        </w:rPr>
        <w:t xml:space="preserve"> הצדק </w:t>
      </w:r>
      <w:proofErr w:type="spellStart"/>
      <w:r w:rsidR="006E65FD">
        <w:rPr>
          <w:rFonts w:ascii="David" w:hAnsi="David" w:cs="David" w:hint="cs"/>
          <w:sz w:val="20"/>
          <w:szCs w:val="20"/>
          <w:rtl/>
        </w:rPr>
        <w:t>התליכי</w:t>
      </w:r>
      <w:proofErr w:type="spellEnd"/>
      <w:r w:rsidR="006E65FD">
        <w:rPr>
          <w:rFonts w:ascii="David" w:hAnsi="David" w:cs="David" w:hint="cs"/>
          <w:sz w:val="20"/>
          <w:szCs w:val="20"/>
          <w:rtl/>
        </w:rPr>
        <w:t xml:space="preserve"> מתמקד ב</w:t>
      </w:r>
      <w:r w:rsidR="006E65FD" w:rsidRPr="006E65FD">
        <w:rPr>
          <w:rFonts w:ascii="David" w:hAnsi="David" w:cs="David" w:hint="cs"/>
          <w:b/>
          <w:bCs/>
          <w:sz w:val="20"/>
          <w:szCs w:val="20"/>
          <w:rtl/>
        </w:rPr>
        <w:t>פרוצדורה</w:t>
      </w:r>
      <w:r w:rsidR="006E65FD">
        <w:rPr>
          <w:rFonts w:ascii="David" w:hAnsi="David" w:cs="David" w:hint="cs"/>
          <w:sz w:val="20"/>
          <w:szCs w:val="20"/>
          <w:rtl/>
        </w:rPr>
        <w:t>.</w:t>
      </w:r>
      <w:r>
        <w:rPr>
          <w:rFonts w:ascii="David" w:hAnsi="David" w:cs="David" w:hint="cs"/>
          <w:sz w:val="20"/>
          <w:szCs w:val="20"/>
          <w:rtl/>
        </w:rPr>
        <w:t xml:space="preserve"> כשמדברים על חלוקה של משאבים או הקצאה של נטלים, מה שהכי חשוב הוא </w:t>
      </w:r>
      <w:r w:rsidRPr="00AF644C">
        <w:rPr>
          <w:rFonts w:ascii="David" w:hAnsi="David" w:cs="David" w:hint="cs"/>
          <w:b/>
          <w:bCs/>
          <w:color w:val="FF0000"/>
          <w:sz w:val="20"/>
          <w:szCs w:val="20"/>
          <w:rtl/>
        </w:rPr>
        <w:t>ש</w:t>
      </w:r>
      <w:r w:rsidRPr="00AF644C">
        <w:rPr>
          <w:rFonts w:ascii="David" w:hAnsi="David" w:cs="David" w:hint="cs"/>
          <w:b/>
          <w:bCs/>
          <w:color w:val="FF0000"/>
          <w:sz w:val="20"/>
          <w:szCs w:val="20"/>
          <w:u w:val="single"/>
          <w:rtl/>
        </w:rPr>
        <w:t xml:space="preserve">התהליך </w:t>
      </w:r>
      <w:r w:rsidRPr="00AF644C">
        <w:rPr>
          <w:rFonts w:ascii="David" w:hAnsi="David" w:cs="David" w:hint="cs"/>
          <w:b/>
          <w:bCs/>
          <w:color w:val="FF0000"/>
          <w:sz w:val="20"/>
          <w:szCs w:val="20"/>
          <w:rtl/>
        </w:rPr>
        <w:t>יהיה הוגן.</w:t>
      </w:r>
      <w:r w:rsidRPr="000846F7">
        <w:rPr>
          <w:rFonts w:ascii="David" w:hAnsi="David" w:cs="David" w:hint="cs"/>
          <w:color w:val="FF0000"/>
          <w:sz w:val="20"/>
          <w:szCs w:val="20"/>
          <w:rtl/>
        </w:rPr>
        <w:t xml:space="preserve"> </w:t>
      </w:r>
      <w:r>
        <w:rPr>
          <w:rFonts w:ascii="David" w:hAnsi="David" w:cs="David" w:hint="cs"/>
          <w:sz w:val="20"/>
          <w:szCs w:val="20"/>
          <w:rtl/>
        </w:rPr>
        <w:t xml:space="preserve">למשל אם אוכלוסייה הולכת להיפגע ממשאב מסוים לא הגיוני שהיא לא תהיה שותפה לתהליך שהיא הולכת להיפגע מהתוצר שלו. המטרה היא לשתף את הנפגעים מהנטל ולתת להם ייצוג. </w:t>
      </w:r>
      <w:r w:rsidRPr="00ED1B5C">
        <w:rPr>
          <w:rFonts w:ascii="David" w:hAnsi="David" w:cs="David" w:hint="cs"/>
          <w:b/>
          <w:bCs/>
          <w:sz w:val="20"/>
          <w:szCs w:val="20"/>
          <w:rtl/>
        </w:rPr>
        <w:t>דוג':</w:t>
      </w:r>
      <w:r>
        <w:rPr>
          <w:rFonts w:ascii="David" w:hAnsi="David" w:cs="David" w:hint="cs"/>
          <w:sz w:val="20"/>
          <w:szCs w:val="20"/>
          <w:rtl/>
        </w:rPr>
        <w:t xml:space="preserve"> החלטה 4028 של הממשלה שהתקבלה בעקבות מחאת הקוטג'- אחד מהס' בהחלטה קובע כי בתוך משרדי הממשלה יוקמו תוכניות שיתוף ציבור, כלומר כל החלטה תהיה חשופה לביקורת של הציבור.</w:t>
      </w:r>
    </w:p>
    <w:p w14:paraId="498FBFFB" w14:textId="59845F59" w:rsidR="00D621E3" w:rsidRPr="00D621E3" w:rsidRDefault="00ED1B5C" w:rsidP="00741E63">
      <w:pPr>
        <w:pStyle w:val="a3"/>
        <w:numPr>
          <w:ilvl w:val="0"/>
          <w:numId w:val="7"/>
        </w:numPr>
        <w:spacing w:line="360" w:lineRule="auto"/>
        <w:ind w:left="423"/>
        <w:jc w:val="both"/>
        <w:rPr>
          <w:rFonts w:ascii="David" w:hAnsi="David" w:cs="David"/>
          <w:b/>
          <w:bCs/>
          <w:sz w:val="20"/>
          <w:szCs w:val="20"/>
        </w:rPr>
      </w:pPr>
      <w:r w:rsidRPr="00ED1B5C">
        <w:rPr>
          <w:rFonts w:ascii="David" w:hAnsi="David" w:cs="David" w:hint="cs"/>
          <w:b/>
          <w:bCs/>
          <w:sz w:val="20"/>
          <w:szCs w:val="20"/>
          <w:rtl/>
        </w:rPr>
        <w:t xml:space="preserve">צדק מהותי- </w:t>
      </w:r>
      <w:r w:rsidRPr="00ED1B5C">
        <w:rPr>
          <w:rFonts w:ascii="David" w:hAnsi="David" w:cs="David" w:hint="cs"/>
          <w:sz w:val="20"/>
          <w:szCs w:val="20"/>
          <w:rtl/>
        </w:rPr>
        <w:t>לא מעט מ</w:t>
      </w:r>
      <w:r>
        <w:rPr>
          <w:rFonts w:ascii="David" w:hAnsi="David" w:cs="David" w:hint="cs"/>
          <w:sz w:val="20"/>
          <w:szCs w:val="20"/>
          <w:rtl/>
        </w:rPr>
        <w:t xml:space="preserve">אותן פלטפורמות של שיתוף ציבור </w:t>
      </w:r>
      <w:r w:rsidRPr="00ED1B5C">
        <w:rPr>
          <w:rFonts w:ascii="David" w:hAnsi="David" w:cs="David" w:hint="cs"/>
          <w:sz w:val="20"/>
          <w:szCs w:val="20"/>
          <w:rtl/>
        </w:rPr>
        <w:t xml:space="preserve">הרבה פעמים מנוצלות לטובת "שחרור קיטור", </w:t>
      </w:r>
      <w:r>
        <w:rPr>
          <w:rFonts w:ascii="David" w:hAnsi="David" w:cs="David" w:hint="cs"/>
          <w:sz w:val="20"/>
          <w:szCs w:val="20"/>
          <w:rtl/>
        </w:rPr>
        <w:t>כלומר, לא מתייחסים לביקורת ברצינות. בעצם</w:t>
      </w:r>
      <w:r>
        <w:rPr>
          <w:rFonts w:ascii="David" w:hAnsi="David" w:cs="David" w:hint="cs"/>
          <w:b/>
          <w:bCs/>
          <w:sz w:val="20"/>
          <w:szCs w:val="20"/>
          <w:rtl/>
        </w:rPr>
        <w:t xml:space="preserve"> </w:t>
      </w:r>
      <w:r w:rsidRPr="006E65FD">
        <w:rPr>
          <w:rFonts w:ascii="David" w:hAnsi="David" w:cs="David" w:hint="cs"/>
          <w:sz w:val="20"/>
          <w:szCs w:val="20"/>
          <w:rtl/>
        </w:rPr>
        <w:t xml:space="preserve">לא ניתן למדוד את ההשפעה של צדק תהליכי. צדק מהותי יוצא נגד זה- </w:t>
      </w:r>
      <w:r w:rsidRPr="006E65FD">
        <w:rPr>
          <w:rFonts w:ascii="David" w:hAnsi="David" w:cs="David" w:hint="cs"/>
          <w:i/>
          <w:iCs/>
          <w:sz w:val="20"/>
          <w:szCs w:val="20"/>
          <w:rtl/>
        </w:rPr>
        <w:t xml:space="preserve">הוא מסתכל על </w:t>
      </w:r>
      <w:r w:rsidRPr="006E65FD">
        <w:rPr>
          <w:rFonts w:ascii="David" w:hAnsi="David" w:cs="David" w:hint="cs"/>
          <w:i/>
          <w:iCs/>
          <w:sz w:val="20"/>
          <w:szCs w:val="20"/>
          <w:u w:val="single"/>
          <w:rtl/>
        </w:rPr>
        <w:t>התוצאה</w:t>
      </w:r>
      <w:r w:rsidRPr="006E65FD">
        <w:rPr>
          <w:rFonts w:ascii="David" w:hAnsi="David" w:cs="David" w:hint="cs"/>
          <w:sz w:val="20"/>
          <w:szCs w:val="20"/>
          <w:rtl/>
        </w:rPr>
        <w:t xml:space="preserve">. </w:t>
      </w:r>
      <w:r w:rsidRPr="00BA4E13">
        <w:rPr>
          <w:rFonts w:ascii="David" w:hAnsi="David" w:cs="David" w:hint="cs"/>
          <w:b/>
          <w:bCs/>
          <w:color w:val="FF0000"/>
          <w:sz w:val="20"/>
          <w:szCs w:val="20"/>
          <w:rtl/>
        </w:rPr>
        <w:t>צריך להקפיד ש</w:t>
      </w:r>
      <w:r w:rsidRPr="008657C7">
        <w:rPr>
          <w:rFonts w:ascii="David" w:hAnsi="David" w:cs="David" w:hint="cs"/>
          <w:b/>
          <w:bCs/>
          <w:color w:val="FF0000"/>
          <w:sz w:val="20"/>
          <w:szCs w:val="20"/>
          <w:u w:val="single"/>
          <w:rtl/>
        </w:rPr>
        <w:t>התוצאה</w:t>
      </w:r>
      <w:r w:rsidRPr="00BA4E13">
        <w:rPr>
          <w:rFonts w:ascii="David" w:hAnsi="David" w:cs="David" w:hint="cs"/>
          <w:b/>
          <w:bCs/>
          <w:color w:val="FF0000"/>
          <w:sz w:val="20"/>
          <w:szCs w:val="20"/>
          <w:rtl/>
        </w:rPr>
        <w:t xml:space="preserve"> תהייה שוויונית</w:t>
      </w:r>
      <w:r>
        <w:rPr>
          <w:rFonts w:ascii="David" w:hAnsi="David" w:cs="David" w:hint="cs"/>
          <w:b/>
          <w:bCs/>
          <w:sz w:val="20"/>
          <w:szCs w:val="20"/>
          <w:rtl/>
        </w:rPr>
        <w:t xml:space="preserve">. דוג': </w:t>
      </w:r>
      <w:r w:rsidRPr="00ED1B5C">
        <w:rPr>
          <w:rFonts w:ascii="David" w:hAnsi="David" w:cs="David" w:hint="cs"/>
          <w:sz w:val="20"/>
          <w:szCs w:val="20"/>
          <w:rtl/>
        </w:rPr>
        <w:t>בארה"ב למשל היו מדינות שחוקקו חוקים שנועדו לדאוג שחלוקת הנטלים הסביבתיים תהיה שוויונית</w:t>
      </w:r>
      <w:r w:rsidR="005156B4">
        <w:rPr>
          <w:rFonts w:ascii="David" w:hAnsi="David" w:cs="David" w:hint="cs"/>
          <w:sz w:val="20"/>
          <w:szCs w:val="20"/>
          <w:rtl/>
        </w:rPr>
        <w:t xml:space="preserve"> (למשל אם פותחים מפעל חדש שמזהם בודקים באילו איזורים יש פחות מפעלים ושם מקימים)</w:t>
      </w:r>
      <w:r w:rsidRPr="00ED1B5C">
        <w:rPr>
          <w:rFonts w:ascii="David" w:hAnsi="David" w:cs="David" w:hint="cs"/>
          <w:sz w:val="20"/>
          <w:szCs w:val="20"/>
          <w:rtl/>
        </w:rPr>
        <w:t xml:space="preserve">. </w:t>
      </w:r>
      <w:r w:rsidRPr="00ED1B5C">
        <w:rPr>
          <w:rFonts w:ascii="David" w:hAnsi="David" w:cs="David" w:hint="cs"/>
          <w:b/>
          <w:bCs/>
          <w:sz w:val="20"/>
          <w:szCs w:val="20"/>
          <w:rtl/>
        </w:rPr>
        <w:t>עוד דוג'</w:t>
      </w:r>
      <w:r w:rsidRPr="00ED1B5C">
        <w:rPr>
          <w:rFonts w:ascii="David" w:hAnsi="David" w:cs="David" w:hint="cs"/>
          <w:sz w:val="20"/>
          <w:szCs w:val="20"/>
          <w:rtl/>
        </w:rPr>
        <w:t xml:space="preserve">, השלטון הפדרלי יצר </w:t>
      </w:r>
      <w:r w:rsidRPr="00B657CC">
        <w:rPr>
          <w:rFonts w:ascii="David" w:hAnsi="David" w:cs="David" w:hint="cs"/>
          <w:i/>
          <w:iCs/>
          <w:sz w:val="20"/>
          <w:szCs w:val="20"/>
          <w:rtl/>
        </w:rPr>
        <w:t>זכות תביעה</w:t>
      </w:r>
      <w:r w:rsidRPr="00ED1B5C">
        <w:rPr>
          <w:rFonts w:ascii="David" w:hAnsi="David" w:cs="David" w:hint="cs"/>
          <w:sz w:val="20"/>
          <w:szCs w:val="20"/>
          <w:rtl/>
        </w:rPr>
        <w:t xml:space="preserve"> לקהילות שיכולות להוכיח שהוקמו לידן מפגעים סביבתיים בצורה לא פרופורציונלית בגלל שהן חלשות. </w:t>
      </w:r>
    </w:p>
    <w:p w14:paraId="42B11C36" w14:textId="3BAA0D67" w:rsidR="00D621E3" w:rsidRPr="00FB17C7" w:rsidRDefault="00D621E3" w:rsidP="00FB17C7">
      <w:pPr>
        <w:spacing w:line="360" w:lineRule="auto"/>
        <w:jc w:val="both"/>
        <w:rPr>
          <w:rFonts w:ascii="David" w:hAnsi="David" w:cs="David"/>
          <w:b/>
          <w:bCs/>
          <w:sz w:val="20"/>
          <w:szCs w:val="20"/>
        </w:rPr>
      </w:pPr>
      <w:r w:rsidRPr="00FB17C7">
        <w:rPr>
          <w:rFonts w:ascii="David" w:hAnsi="David" w:cs="David" w:hint="cs"/>
          <w:b/>
          <w:bCs/>
          <w:sz w:val="20"/>
          <w:szCs w:val="20"/>
          <w:rtl/>
        </w:rPr>
        <w:t>המחקר של וויקי בין-</w:t>
      </w:r>
      <w:r w:rsidRPr="00FB17C7">
        <w:rPr>
          <w:rFonts w:ascii="David" w:hAnsi="David" w:cs="David" w:hint="cs"/>
          <w:sz w:val="20"/>
          <w:szCs w:val="20"/>
          <w:rtl/>
        </w:rPr>
        <w:t xml:space="preserve"> בשנות ה90 המאוחרות, חוקרת בשם ויקי בין מאונ' שיקגו, ביקשה לחקור לעומק את הגורמים לחלוקה בלתי פרופורציונאלית של נטלים סביבתיים.</w:t>
      </w:r>
      <w:r w:rsidRPr="00FB17C7">
        <w:rPr>
          <w:rFonts w:ascii="David" w:hAnsi="David" w:cs="David" w:hint="cs"/>
          <w:b/>
          <w:bCs/>
          <w:sz w:val="20"/>
          <w:szCs w:val="20"/>
          <w:rtl/>
        </w:rPr>
        <w:t xml:space="preserve"> </w:t>
      </w:r>
      <w:r w:rsidRPr="00FB17C7">
        <w:rPr>
          <w:rFonts w:ascii="David" w:hAnsi="David" w:cs="David" w:hint="cs"/>
          <w:sz w:val="20"/>
          <w:szCs w:val="20"/>
          <w:rtl/>
        </w:rPr>
        <w:t xml:space="preserve">ההסבר שהיה קיים עד אז היה תאורתי והוא לא הוכח. היא עשתה מחקר בין קהילות בארה"ב שהיו לידם מפגעים סביבתיים, היא רצתה לראות מה היה ההרכב הסוציואקונומי של הקהילה לפני המפגע ואחרי המפגע. </w:t>
      </w:r>
      <w:r w:rsidRPr="00FB17C7">
        <w:rPr>
          <w:rFonts w:ascii="David" w:hAnsi="David" w:cs="David" w:hint="cs"/>
          <w:b/>
          <w:bCs/>
          <w:sz w:val="20"/>
          <w:szCs w:val="20"/>
          <w:rtl/>
        </w:rPr>
        <w:t>היא גיל</w:t>
      </w:r>
      <w:r w:rsidR="00964E40" w:rsidRPr="00FB17C7">
        <w:rPr>
          <w:rFonts w:ascii="David" w:hAnsi="David" w:cs="David" w:hint="cs"/>
          <w:b/>
          <w:bCs/>
          <w:sz w:val="20"/>
          <w:szCs w:val="20"/>
          <w:rtl/>
        </w:rPr>
        <w:t>ת</w:t>
      </w:r>
      <w:r w:rsidRPr="00FB17C7">
        <w:rPr>
          <w:rFonts w:ascii="David" w:hAnsi="David" w:cs="David" w:hint="cs"/>
          <w:b/>
          <w:bCs/>
          <w:sz w:val="20"/>
          <w:szCs w:val="20"/>
          <w:rtl/>
        </w:rPr>
        <w:t>ה שיש מקרים שמפעלים באמת מתמקמים בשכונות חלשות. היא גילתה גם</w:t>
      </w:r>
      <w:r w:rsidRPr="00FB17C7">
        <w:rPr>
          <w:rFonts w:ascii="David" w:hAnsi="David" w:cs="David" w:hint="cs"/>
          <w:sz w:val="20"/>
          <w:szCs w:val="20"/>
          <w:rtl/>
        </w:rPr>
        <w:t xml:space="preserve"> </w:t>
      </w:r>
      <w:r w:rsidR="00F542B4" w:rsidRPr="00FB17C7">
        <w:rPr>
          <w:rFonts w:ascii="David" w:hAnsi="David" w:cs="David" w:hint="cs"/>
          <w:b/>
          <w:bCs/>
          <w:sz w:val="20"/>
          <w:szCs w:val="20"/>
          <w:rtl/>
        </w:rPr>
        <w:t xml:space="preserve">שיש מקרים שבהם </w:t>
      </w:r>
      <w:r w:rsidR="008B09F9" w:rsidRPr="00FB17C7">
        <w:rPr>
          <w:rFonts w:ascii="David" w:hAnsi="David" w:cs="David" w:hint="cs"/>
          <w:b/>
          <w:bCs/>
          <w:sz w:val="20"/>
          <w:szCs w:val="20"/>
          <w:rtl/>
        </w:rPr>
        <w:t>כבר קיימים</w:t>
      </w:r>
      <w:r w:rsidR="00F542B4" w:rsidRPr="00FB17C7">
        <w:rPr>
          <w:rFonts w:ascii="David" w:hAnsi="David" w:cs="David" w:hint="cs"/>
          <w:b/>
          <w:bCs/>
          <w:sz w:val="20"/>
          <w:szCs w:val="20"/>
          <w:rtl/>
        </w:rPr>
        <w:t xml:space="preserve"> </w:t>
      </w:r>
      <w:r w:rsidR="008B09F9" w:rsidRPr="00FB17C7">
        <w:rPr>
          <w:rFonts w:ascii="David" w:hAnsi="David" w:cs="David" w:hint="cs"/>
          <w:b/>
          <w:bCs/>
          <w:sz w:val="20"/>
          <w:szCs w:val="20"/>
          <w:rtl/>
        </w:rPr>
        <w:t>ה</w:t>
      </w:r>
      <w:r w:rsidR="00F542B4" w:rsidRPr="00FB17C7">
        <w:rPr>
          <w:rFonts w:ascii="David" w:hAnsi="David" w:cs="David" w:hint="cs"/>
          <w:b/>
          <w:bCs/>
          <w:sz w:val="20"/>
          <w:szCs w:val="20"/>
          <w:rtl/>
        </w:rPr>
        <w:t>מ</w:t>
      </w:r>
      <w:r w:rsidRPr="00FB17C7">
        <w:rPr>
          <w:rFonts w:ascii="David" w:hAnsi="David" w:cs="David" w:hint="cs"/>
          <w:b/>
          <w:bCs/>
          <w:sz w:val="20"/>
          <w:szCs w:val="20"/>
          <w:rtl/>
        </w:rPr>
        <w:t>פעלים והשכונות החלשות מגיעות אחריהם</w:t>
      </w:r>
      <w:r w:rsidR="008B09F9" w:rsidRPr="00FB17C7">
        <w:rPr>
          <w:rFonts w:ascii="David" w:hAnsi="David" w:cs="David" w:hint="cs"/>
          <w:b/>
          <w:bCs/>
          <w:sz w:val="20"/>
          <w:szCs w:val="20"/>
          <w:rtl/>
        </w:rPr>
        <w:t xml:space="preserve"> ("הבא אל המטרד")</w:t>
      </w:r>
      <w:r w:rsidRPr="00FB17C7">
        <w:rPr>
          <w:rFonts w:ascii="David" w:hAnsi="David" w:cs="David" w:hint="cs"/>
          <w:b/>
          <w:bCs/>
          <w:sz w:val="20"/>
          <w:szCs w:val="20"/>
          <w:rtl/>
        </w:rPr>
        <w:t xml:space="preserve">. </w:t>
      </w:r>
      <w:r w:rsidRPr="00FB17C7">
        <w:rPr>
          <w:rFonts w:ascii="David" w:hAnsi="David" w:cs="David" w:hint="cs"/>
          <w:sz w:val="20"/>
          <w:szCs w:val="20"/>
          <w:rtl/>
        </w:rPr>
        <w:t>למה זה קורה?</w:t>
      </w:r>
      <w:r w:rsidRPr="00FB17C7">
        <w:rPr>
          <w:rFonts w:ascii="David" w:hAnsi="David" w:cs="David" w:hint="cs"/>
          <w:b/>
          <w:bCs/>
          <w:sz w:val="20"/>
          <w:szCs w:val="20"/>
          <w:rtl/>
        </w:rPr>
        <w:t xml:space="preserve">  </w:t>
      </w:r>
    </w:p>
    <w:p w14:paraId="0B3B5700" w14:textId="75EFB5CE" w:rsidR="00D621E3" w:rsidRPr="00D621E3" w:rsidRDefault="00D621E3" w:rsidP="000846F7">
      <w:pPr>
        <w:pStyle w:val="a3"/>
        <w:numPr>
          <w:ilvl w:val="0"/>
          <w:numId w:val="8"/>
        </w:numPr>
        <w:spacing w:line="360" w:lineRule="auto"/>
        <w:ind w:left="990"/>
        <w:rPr>
          <w:rFonts w:ascii="David" w:hAnsi="David" w:cs="David"/>
          <w:sz w:val="20"/>
          <w:szCs w:val="20"/>
        </w:rPr>
      </w:pPr>
      <w:r>
        <w:rPr>
          <w:rFonts w:ascii="David" w:hAnsi="David" w:cs="David" w:hint="cs"/>
          <w:b/>
          <w:bCs/>
          <w:sz w:val="20"/>
          <w:szCs w:val="20"/>
          <w:rtl/>
        </w:rPr>
        <w:t xml:space="preserve">כוחות השוק </w:t>
      </w:r>
      <w:r>
        <w:rPr>
          <w:rFonts w:ascii="David" w:hAnsi="David" w:cs="David"/>
          <w:b/>
          <w:bCs/>
          <w:sz w:val="20"/>
          <w:szCs w:val="20"/>
          <w:rtl/>
        </w:rPr>
        <w:t>–</w:t>
      </w:r>
      <w:r>
        <w:rPr>
          <w:rFonts w:ascii="David" w:hAnsi="David" w:cs="David" w:hint="cs"/>
          <w:b/>
          <w:bCs/>
          <w:sz w:val="20"/>
          <w:szCs w:val="20"/>
          <w:rtl/>
        </w:rPr>
        <w:t xml:space="preserve"> </w:t>
      </w:r>
      <w:r>
        <w:rPr>
          <w:rFonts w:ascii="David" w:hAnsi="David" w:cs="David" w:hint="cs"/>
          <w:sz w:val="20"/>
          <w:szCs w:val="20"/>
          <w:rtl/>
        </w:rPr>
        <w:t xml:space="preserve">המפעלים מהווים מקור פרנסה- </w:t>
      </w:r>
      <w:r w:rsidRPr="00C26189">
        <w:rPr>
          <w:rFonts w:ascii="David" w:hAnsi="David" w:cs="David" w:hint="cs"/>
          <w:sz w:val="20"/>
          <w:szCs w:val="20"/>
          <w:u w:val="single"/>
          <w:rtl/>
        </w:rPr>
        <w:t>מקור עבודה</w:t>
      </w:r>
      <w:r w:rsidRPr="00C26189">
        <w:rPr>
          <w:rFonts w:ascii="David" w:hAnsi="David" w:cs="David" w:hint="cs"/>
          <w:b/>
          <w:bCs/>
          <w:sz w:val="20"/>
          <w:szCs w:val="20"/>
          <w:u w:val="single"/>
          <w:rtl/>
        </w:rPr>
        <w:t xml:space="preserve"> </w:t>
      </w:r>
      <w:r w:rsidRPr="00D621E3">
        <w:rPr>
          <w:rFonts w:ascii="David" w:hAnsi="David" w:cs="David" w:hint="cs"/>
          <w:sz w:val="20"/>
          <w:szCs w:val="20"/>
          <w:rtl/>
        </w:rPr>
        <w:t>לאוכלוסיות כאלו.</w:t>
      </w:r>
    </w:p>
    <w:p w14:paraId="12A9528E" w14:textId="77945A1D" w:rsidR="00D621E3" w:rsidRDefault="00D621E3" w:rsidP="000846F7">
      <w:pPr>
        <w:pStyle w:val="a3"/>
        <w:numPr>
          <w:ilvl w:val="0"/>
          <w:numId w:val="8"/>
        </w:numPr>
        <w:spacing w:line="360" w:lineRule="auto"/>
        <w:ind w:left="990"/>
        <w:rPr>
          <w:rFonts w:ascii="David" w:hAnsi="David" w:cs="David"/>
          <w:b/>
          <w:bCs/>
          <w:sz w:val="20"/>
          <w:szCs w:val="20"/>
        </w:rPr>
      </w:pPr>
      <w:r>
        <w:rPr>
          <w:rFonts w:ascii="David" w:hAnsi="David" w:cs="David" w:hint="cs"/>
          <w:b/>
          <w:bCs/>
          <w:sz w:val="20"/>
          <w:szCs w:val="20"/>
          <w:rtl/>
        </w:rPr>
        <w:t xml:space="preserve">דיור מוזל </w:t>
      </w:r>
      <w:r>
        <w:rPr>
          <w:rFonts w:ascii="David" w:hAnsi="David" w:cs="David"/>
          <w:b/>
          <w:bCs/>
          <w:sz w:val="20"/>
          <w:szCs w:val="20"/>
          <w:rtl/>
        </w:rPr>
        <w:t>–</w:t>
      </w:r>
      <w:r>
        <w:rPr>
          <w:rFonts w:ascii="David" w:hAnsi="David" w:cs="David" w:hint="cs"/>
          <w:b/>
          <w:bCs/>
          <w:sz w:val="20"/>
          <w:szCs w:val="20"/>
          <w:rtl/>
        </w:rPr>
        <w:t xml:space="preserve"> </w:t>
      </w:r>
      <w:r w:rsidRPr="00D621E3">
        <w:rPr>
          <w:rFonts w:ascii="David" w:hAnsi="David" w:cs="David" w:hint="cs"/>
          <w:sz w:val="20"/>
          <w:szCs w:val="20"/>
          <w:rtl/>
        </w:rPr>
        <w:t>מושך אליו אוכלוסייה שהיא חלשה יותר ברמה סוציואקונומי</w:t>
      </w:r>
      <w:r w:rsidRPr="00D621E3">
        <w:rPr>
          <w:rFonts w:ascii="David" w:hAnsi="David" w:cs="David" w:hint="eastAsia"/>
          <w:sz w:val="20"/>
          <w:szCs w:val="20"/>
          <w:rtl/>
        </w:rPr>
        <w:t>ת</w:t>
      </w:r>
      <w:r w:rsidRPr="00D621E3">
        <w:rPr>
          <w:rFonts w:ascii="David" w:hAnsi="David" w:cs="David" w:hint="cs"/>
          <w:sz w:val="20"/>
          <w:szCs w:val="20"/>
          <w:rtl/>
        </w:rPr>
        <w:t>.</w:t>
      </w:r>
    </w:p>
    <w:p w14:paraId="74B0F1F5" w14:textId="77777777" w:rsidR="008A0DD9" w:rsidRPr="00FB17C7" w:rsidRDefault="00D621E3" w:rsidP="00FB17C7">
      <w:pPr>
        <w:spacing w:line="360" w:lineRule="auto"/>
        <w:jc w:val="both"/>
        <w:rPr>
          <w:rFonts w:ascii="David" w:hAnsi="David" w:cs="David"/>
          <w:sz w:val="20"/>
          <w:szCs w:val="20"/>
        </w:rPr>
      </w:pPr>
      <w:r w:rsidRPr="00FB17C7">
        <w:rPr>
          <w:rFonts w:ascii="David" w:hAnsi="David" w:cs="David" w:hint="cs"/>
          <w:b/>
          <w:bCs/>
          <w:sz w:val="20"/>
          <w:szCs w:val="20"/>
          <w:rtl/>
        </w:rPr>
        <w:t>החקיקה האמריקאית יכולה לפגוע בקבוצות מוחלשות-</w:t>
      </w:r>
      <w:r w:rsidR="00C30BBA" w:rsidRPr="00FB17C7">
        <w:rPr>
          <w:rFonts w:ascii="David" w:hAnsi="David" w:cs="David" w:hint="cs"/>
          <w:b/>
          <w:bCs/>
          <w:sz w:val="20"/>
          <w:szCs w:val="20"/>
          <w:rtl/>
        </w:rPr>
        <w:t xml:space="preserve"> </w:t>
      </w:r>
      <w:r w:rsidR="00C30BBA" w:rsidRPr="00FB17C7">
        <w:rPr>
          <w:rFonts w:ascii="David" w:hAnsi="David" w:cs="David" w:hint="cs"/>
          <w:sz w:val="20"/>
          <w:szCs w:val="20"/>
          <w:rtl/>
        </w:rPr>
        <w:t>החקיקה האמריקאית אמרה שהיא תפזר מפעלים באופן שוויוני אך בפועל היא פוגעת באוכ' מוחלשות.</w:t>
      </w:r>
      <w:r w:rsidRPr="00FB17C7">
        <w:rPr>
          <w:rFonts w:ascii="David" w:hAnsi="David" w:cs="David" w:hint="cs"/>
          <w:b/>
          <w:bCs/>
          <w:sz w:val="20"/>
          <w:szCs w:val="20"/>
          <w:rtl/>
        </w:rPr>
        <w:t xml:space="preserve"> </w:t>
      </w:r>
      <w:r w:rsidR="00C30BBA" w:rsidRPr="00FB17C7">
        <w:rPr>
          <w:rFonts w:ascii="David" w:hAnsi="David" w:cs="David" w:hint="cs"/>
          <w:sz w:val="20"/>
          <w:szCs w:val="20"/>
          <w:rtl/>
        </w:rPr>
        <w:t xml:space="preserve">כיצד? </w:t>
      </w:r>
      <w:r w:rsidRPr="00FB17C7">
        <w:rPr>
          <w:rFonts w:ascii="David" w:hAnsi="David" w:cs="David" w:hint="cs"/>
          <w:sz w:val="20"/>
          <w:szCs w:val="20"/>
          <w:rtl/>
        </w:rPr>
        <w:t>יכול להיות שיש קהילות שמעוניינות שישימו לידם מפעלים ממניעים כלכליים (עבודה, דיור וכו'). הצדק המהותי בעצם שמעוגן בחקיקה האמריקאית פוגע באוכלוסייה שמעוניינות שיקימו לידם מפעלים.</w:t>
      </w:r>
      <w:r w:rsidR="008657C7" w:rsidRPr="00FB17C7">
        <w:rPr>
          <w:rFonts w:ascii="David" w:hAnsi="David" w:cs="David" w:hint="cs"/>
          <w:sz w:val="20"/>
          <w:szCs w:val="20"/>
          <w:rtl/>
        </w:rPr>
        <w:t xml:space="preserve"> כלומר, יש מקרים בהם אוכלוסיות מוחלשות מעדיפות שיקימו לידך מפעלים כדי לקבל דיור מוזל ומקורות פרנסה.</w:t>
      </w:r>
    </w:p>
    <w:p w14:paraId="196AF30F" w14:textId="77777777" w:rsidR="008A0DD9" w:rsidRDefault="008A0DD9" w:rsidP="008A0DD9">
      <w:pPr>
        <w:spacing w:line="360" w:lineRule="auto"/>
        <w:ind w:left="-2"/>
        <w:jc w:val="both"/>
        <w:rPr>
          <w:rFonts w:ascii="David" w:hAnsi="David" w:cs="David"/>
          <w:sz w:val="20"/>
          <w:szCs w:val="20"/>
          <w:rtl/>
        </w:rPr>
      </w:pPr>
      <w:r w:rsidRPr="008A0DD9">
        <w:rPr>
          <w:rFonts w:ascii="David" w:hAnsi="David" w:cs="David" w:hint="cs"/>
          <w:sz w:val="20"/>
          <w:szCs w:val="20"/>
          <w:rtl/>
        </w:rPr>
        <w:t>המחקר של וויקי עשה הדים וגרם חוקרים רבים להתווכח ולנסות לפריך את הממצאים. בסוף הגיעו למסקנה ששני ההליכים מתקיימים במקביל:</w:t>
      </w:r>
    </w:p>
    <w:p w14:paraId="620EE68E" w14:textId="77777777" w:rsidR="008A0DD9" w:rsidRPr="00DD324C" w:rsidRDefault="008A0DD9" w:rsidP="00A12001">
      <w:pPr>
        <w:pStyle w:val="a3"/>
        <w:numPr>
          <w:ilvl w:val="0"/>
          <w:numId w:val="80"/>
        </w:numPr>
        <w:spacing w:line="360" w:lineRule="auto"/>
        <w:ind w:left="565"/>
        <w:rPr>
          <w:rFonts w:ascii="David" w:hAnsi="David" w:cs="David"/>
          <w:sz w:val="20"/>
          <w:szCs w:val="20"/>
        </w:rPr>
      </w:pPr>
      <w:r w:rsidRPr="00DD324C">
        <w:rPr>
          <w:rFonts w:ascii="David" w:hAnsi="David" w:cs="David" w:hint="cs"/>
          <w:sz w:val="20"/>
          <w:szCs w:val="20"/>
          <w:rtl/>
        </w:rPr>
        <w:t>קהילות מוחלשות בוחרות לגור ליד מפעלים כי הקרקע שם זולה ויש להם שם מקור עבודה.</w:t>
      </w:r>
    </w:p>
    <w:p w14:paraId="70AFD257" w14:textId="33F47C93" w:rsidR="008A0DD9" w:rsidRDefault="008A0DD9" w:rsidP="00A12001">
      <w:pPr>
        <w:pStyle w:val="a3"/>
        <w:numPr>
          <w:ilvl w:val="0"/>
          <w:numId w:val="80"/>
        </w:numPr>
        <w:spacing w:line="360" w:lineRule="auto"/>
        <w:ind w:left="565"/>
        <w:rPr>
          <w:rFonts w:ascii="David" w:hAnsi="David" w:cs="David"/>
          <w:sz w:val="20"/>
          <w:szCs w:val="20"/>
        </w:rPr>
      </w:pPr>
      <w:r w:rsidRPr="00DD324C">
        <w:rPr>
          <w:rFonts w:ascii="David" w:hAnsi="David" w:cs="David" w:hint="cs"/>
          <w:sz w:val="20"/>
          <w:szCs w:val="20"/>
          <w:rtl/>
        </w:rPr>
        <w:t>המפעלים בהרבה מן המקרים ממוקמים מראש במקומות בהן ישנה אוכלוסייה מוחלש</w:t>
      </w:r>
      <w:r w:rsidR="00C85ACD">
        <w:rPr>
          <w:rFonts w:ascii="David" w:hAnsi="David" w:cs="David" w:hint="cs"/>
          <w:sz w:val="20"/>
          <w:szCs w:val="20"/>
          <w:rtl/>
        </w:rPr>
        <w:t>ת מתוך ידיעה שלתושבים באיזור אין מספיק כוח כלכלי ופוליטי להתנגד.</w:t>
      </w:r>
    </w:p>
    <w:p w14:paraId="292821A3" w14:textId="313CA1AE" w:rsidR="008A0DD9" w:rsidRPr="008A0DD9" w:rsidRDefault="008A0DD9" w:rsidP="008A0DD9">
      <w:pPr>
        <w:spacing w:line="360" w:lineRule="auto"/>
        <w:ind w:left="-2"/>
        <w:jc w:val="both"/>
        <w:rPr>
          <w:rFonts w:ascii="David" w:hAnsi="David" w:cs="David"/>
          <w:sz w:val="20"/>
          <w:szCs w:val="20"/>
          <w:rtl/>
        </w:rPr>
      </w:pPr>
      <w:r w:rsidRPr="008A0DD9">
        <w:rPr>
          <w:rFonts w:ascii="David" w:hAnsi="David" w:cs="David" w:hint="cs"/>
          <w:sz w:val="20"/>
          <w:szCs w:val="20"/>
          <w:rtl/>
        </w:rPr>
        <w:t xml:space="preserve">כיום החקיקה האמריקאית הנוגעת לפיזור </w:t>
      </w:r>
      <w:proofErr w:type="spellStart"/>
      <w:r w:rsidRPr="008A0DD9">
        <w:rPr>
          <w:rFonts w:ascii="David" w:hAnsi="David" w:cs="David" w:hint="cs"/>
          <w:sz w:val="20"/>
          <w:szCs w:val="20"/>
          <w:rtl/>
        </w:rPr>
        <w:t>שוויני</w:t>
      </w:r>
      <w:proofErr w:type="spellEnd"/>
      <w:r w:rsidRPr="008A0DD9">
        <w:rPr>
          <w:rFonts w:ascii="David" w:hAnsi="David" w:cs="David" w:hint="cs"/>
          <w:sz w:val="20"/>
          <w:szCs w:val="20"/>
          <w:rtl/>
        </w:rPr>
        <w:t xml:space="preserve"> בוטלה אך נשארה החקיקה הנוגעת לזכות התביעה של </w:t>
      </w:r>
      <w:proofErr w:type="spellStart"/>
      <w:r w:rsidRPr="008A0DD9">
        <w:rPr>
          <w:rFonts w:ascii="David" w:hAnsi="David" w:cs="David" w:hint="cs"/>
          <w:sz w:val="20"/>
          <w:szCs w:val="20"/>
          <w:rtl/>
        </w:rPr>
        <w:t>אוכ</w:t>
      </w:r>
      <w:proofErr w:type="spellEnd"/>
      <w:r w:rsidRPr="008A0DD9">
        <w:rPr>
          <w:rFonts w:ascii="David" w:hAnsi="David" w:cs="David" w:hint="cs"/>
          <w:sz w:val="20"/>
          <w:szCs w:val="20"/>
          <w:rtl/>
        </w:rPr>
        <w:t xml:space="preserve">' מוחלשות. </w:t>
      </w:r>
    </w:p>
    <w:p w14:paraId="2B74E017" w14:textId="5F1E2979" w:rsidR="00892560" w:rsidRPr="008A0DD9" w:rsidRDefault="00D621E3" w:rsidP="00A12001">
      <w:pPr>
        <w:pStyle w:val="a3"/>
        <w:numPr>
          <w:ilvl w:val="0"/>
          <w:numId w:val="80"/>
        </w:numPr>
        <w:spacing w:line="360" w:lineRule="auto"/>
        <w:ind w:left="423"/>
        <w:rPr>
          <w:rFonts w:ascii="David" w:hAnsi="David" w:cs="David"/>
          <w:sz w:val="20"/>
          <w:szCs w:val="20"/>
          <w:rtl/>
        </w:rPr>
      </w:pPr>
      <w:r w:rsidRPr="00127B2E">
        <w:rPr>
          <w:rFonts w:ascii="David" w:hAnsi="David" w:cs="David" w:hint="cs"/>
          <w:b/>
          <w:bCs/>
          <w:i/>
          <w:iCs/>
          <w:sz w:val="20"/>
          <w:szCs w:val="20"/>
          <w:rtl/>
        </w:rPr>
        <w:t>פס"ד טי</w:t>
      </w:r>
      <w:r w:rsidR="00943E07">
        <w:rPr>
          <w:rFonts w:ascii="David" w:hAnsi="David" w:cs="David" w:hint="cs"/>
          <w:b/>
          <w:bCs/>
          <w:i/>
          <w:iCs/>
          <w:sz w:val="20"/>
          <w:szCs w:val="20"/>
          <w:rtl/>
        </w:rPr>
        <w:t>ו</w:t>
      </w:r>
      <w:r w:rsidRPr="00127B2E">
        <w:rPr>
          <w:rFonts w:ascii="David" w:hAnsi="David" w:cs="David" w:hint="cs"/>
          <w:b/>
          <w:bCs/>
          <w:i/>
          <w:iCs/>
          <w:sz w:val="20"/>
          <w:szCs w:val="20"/>
          <w:rtl/>
        </w:rPr>
        <w:t>וטו נ' הועדה המקומית</w:t>
      </w:r>
      <w:r w:rsidRPr="008A0DD9">
        <w:rPr>
          <w:rFonts w:ascii="David" w:hAnsi="David" w:cs="David" w:hint="cs"/>
          <w:b/>
          <w:bCs/>
          <w:sz w:val="20"/>
          <w:szCs w:val="20"/>
          <w:rtl/>
        </w:rPr>
        <w:t>:</w:t>
      </w:r>
    </w:p>
    <w:p w14:paraId="57554744" w14:textId="6830EBC6" w:rsidR="00892560" w:rsidRDefault="00D621E3" w:rsidP="00C2474B">
      <w:pPr>
        <w:spacing w:line="360" w:lineRule="auto"/>
        <w:jc w:val="both"/>
        <w:rPr>
          <w:rFonts w:ascii="David" w:hAnsi="David" w:cs="David"/>
          <w:sz w:val="20"/>
          <w:szCs w:val="20"/>
          <w:rtl/>
        </w:rPr>
      </w:pPr>
      <w:r w:rsidRPr="00CB6A1D">
        <w:rPr>
          <w:rFonts w:ascii="David" w:hAnsi="David" w:cs="David" w:hint="cs"/>
          <w:b/>
          <w:bCs/>
          <w:sz w:val="20"/>
          <w:szCs w:val="20"/>
          <w:u w:val="single"/>
          <w:rtl/>
        </w:rPr>
        <w:t>רקע</w:t>
      </w:r>
      <w:r>
        <w:rPr>
          <w:rFonts w:ascii="David" w:hAnsi="David" w:cs="David" w:hint="cs"/>
          <w:sz w:val="20"/>
          <w:szCs w:val="20"/>
          <w:rtl/>
        </w:rPr>
        <w:t>: הממשלה החליטה להרחיב את נתב"ג, תושבי הישובים הסמוכים לא אהבו את הרעיון, הם חשו שהם הולכים לה</w:t>
      </w:r>
      <w:r w:rsidR="007708ED">
        <w:rPr>
          <w:rFonts w:ascii="David" w:hAnsi="David" w:cs="David" w:hint="cs"/>
          <w:sz w:val="20"/>
          <w:szCs w:val="20"/>
          <w:rtl/>
        </w:rPr>
        <w:t>י</w:t>
      </w:r>
      <w:r>
        <w:rPr>
          <w:rFonts w:ascii="David" w:hAnsi="David" w:cs="David" w:hint="cs"/>
          <w:sz w:val="20"/>
          <w:szCs w:val="20"/>
          <w:rtl/>
        </w:rPr>
        <w:t xml:space="preserve">פגע מהסלילה של מסלול נוסף בנתב"ג והרחבת היקף הטיסות. </w:t>
      </w:r>
      <w:r w:rsidR="00B92CFC">
        <w:rPr>
          <w:rFonts w:ascii="David" w:hAnsi="David" w:cs="David" w:hint="cs"/>
          <w:sz w:val="20"/>
          <w:szCs w:val="20"/>
          <w:rtl/>
        </w:rPr>
        <w:t>כאשר הגישו תוכנית מ</w:t>
      </w:r>
      <w:r w:rsidR="004C4E90">
        <w:rPr>
          <w:rFonts w:ascii="David" w:hAnsi="David" w:cs="David" w:hint="cs"/>
          <w:sz w:val="20"/>
          <w:szCs w:val="20"/>
          <w:rtl/>
        </w:rPr>
        <w:t>תא</w:t>
      </w:r>
      <w:r w:rsidR="00B92CFC">
        <w:rPr>
          <w:rFonts w:ascii="David" w:hAnsi="David" w:cs="David" w:hint="cs"/>
          <w:sz w:val="20"/>
          <w:szCs w:val="20"/>
          <w:rtl/>
        </w:rPr>
        <w:t xml:space="preserve">ר לוועדה הרלוונטית, התושבים המקומיים מגישים תביעה. התביעה שלהם מבוססת על </w:t>
      </w:r>
      <w:r w:rsidR="00B92CFC" w:rsidRPr="00B92CFC">
        <w:rPr>
          <w:rFonts w:ascii="David" w:hAnsi="David" w:cs="David" w:hint="cs"/>
          <w:b/>
          <w:bCs/>
          <w:sz w:val="20"/>
          <w:szCs w:val="20"/>
          <w:rtl/>
        </w:rPr>
        <w:t>ס' 197 לחוק התכנון והבנייה</w:t>
      </w:r>
      <w:r w:rsidR="00B92CFC">
        <w:rPr>
          <w:rFonts w:ascii="David" w:hAnsi="David" w:cs="David" w:hint="cs"/>
          <w:sz w:val="20"/>
          <w:szCs w:val="20"/>
          <w:rtl/>
        </w:rPr>
        <w:t xml:space="preserve">. הס' מגדיר </w:t>
      </w:r>
      <w:r w:rsidR="004C4E90">
        <w:rPr>
          <w:rFonts w:ascii="David" w:hAnsi="David" w:cs="David" w:hint="cs"/>
          <w:sz w:val="20"/>
          <w:szCs w:val="20"/>
          <w:rtl/>
        </w:rPr>
        <w:t xml:space="preserve">שאם </w:t>
      </w:r>
      <w:r w:rsidR="00B92CFC">
        <w:rPr>
          <w:rFonts w:ascii="David" w:hAnsi="David" w:cs="David" w:hint="cs"/>
          <w:sz w:val="20"/>
          <w:szCs w:val="20"/>
          <w:rtl/>
        </w:rPr>
        <w:t>מישהו נפגע מתוכנית</w:t>
      </w:r>
      <w:r w:rsidR="004C4E90">
        <w:rPr>
          <w:rFonts w:ascii="David" w:hAnsi="David" w:cs="David" w:hint="cs"/>
          <w:sz w:val="20"/>
          <w:szCs w:val="20"/>
          <w:rtl/>
        </w:rPr>
        <w:t xml:space="preserve"> הוא זכאי לעתירה ו</w:t>
      </w:r>
      <w:r w:rsidR="00B92CFC">
        <w:rPr>
          <w:rFonts w:ascii="David" w:hAnsi="David" w:cs="David" w:hint="cs"/>
          <w:sz w:val="20"/>
          <w:szCs w:val="20"/>
          <w:rtl/>
        </w:rPr>
        <w:t xml:space="preserve">לפיצויים. </w:t>
      </w:r>
      <w:r w:rsidR="00C2474B">
        <w:rPr>
          <w:rFonts w:ascii="David" w:hAnsi="David" w:cs="David" w:hint="cs"/>
          <w:sz w:val="20"/>
          <w:szCs w:val="20"/>
          <w:rtl/>
        </w:rPr>
        <w:t>הפגיעה הנטענת של התושבים</w:t>
      </w:r>
      <w:r w:rsidR="00B92CFC">
        <w:rPr>
          <w:rFonts w:ascii="David" w:hAnsi="David" w:cs="David" w:hint="cs"/>
          <w:sz w:val="20"/>
          <w:szCs w:val="20"/>
          <w:rtl/>
        </w:rPr>
        <w:t xml:space="preserve"> הוא </w:t>
      </w:r>
      <w:r w:rsidR="00B92CFC" w:rsidRPr="00CA5D7B">
        <w:rPr>
          <w:rFonts w:ascii="David" w:hAnsi="David" w:cs="David" w:hint="cs"/>
          <w:sz w:val="20"/>
          <w:szCs w:val="20"/>
          <w:rtl/>
        </w:rPr>
        <w:t>רעש.</w:t>
      </w:r>
      <w:r w:rsidR="00B92CFC" w:rsidRPr="00B92CFC">
        <w:rPr>
          <w:rFonts w:ascii="David" w:hAnsi="David" w:cs="David" w:hint="cs"/>
          <w:b/>
          <w:bCs/>
          <w:sz w:val="20"/>
          <w:szCs w:val="20"/>
          <w:rtl/>
        </w:rPr>
        <w:t xml:space="preserve"> </w:t>
      </w:r>
    </w:p>
    <w:p w14:paraId="34116C9C" w14:textId="7D9BD517" w:rsidR="007708ED" w:rsidRPr="00CB6A1D" w:rsidRDefault="007708ED" w:rsidP="00892560">
      <w:pPr>
        <w:spacing w:line="360" w:lineRule="auto"/>
        <w:jc w:val="both"/>
        <w:rPr>
          <w:rFonts w:ascii="David" w:hAnsi="David" w:cs="David"/>
          <w:sz w:val="20"/>
          <w:szCs w:val="20"/>
          <w:u w:val="single"/>
          <w:rtl/>
        </w:rPr>
      </w:pPr>
      <w:r w:rsidRPr="00CB6A1D">
        <w:rPr>
          <w:rFonts w:ascii="David" w:hAnsi="David" w:cs="David" w:hint="cs"/>
          <w:b/>
          <w:bCs/>
          <w:sz w:val="20"/>
          <w:szCs w:val="20"/>
          <w:u w:val="single"/>
          <w:rtl/>
        </w:rPr>
        <w:t>השופטת אגמון:</w:t>
      </w:r>
      <w:r w:rsidRPr="00CB6A1D">
        <w:rPr>
          <w:rFonts w:ascii="David" w:hAnsi="David" w:cs="David" w:hint="cs"/>
          <w:sz w:val="20"/>
          <w:szCs w:val="20"/>
          <w:u w:val="single"/>
          <w:rtl/>
        </w:rPr>
        <w:t xml:space="preserve"> </w:t>
      </w:r>
    </w:p>
    <w:p w14:paraId="676D67C6" w14:textId="48F6852F" w:rsidR="007708ED" w:rsidRDefault="00577B51" w:rsidP="005B34AA">
      <w:pPr>
        <w:pStyle w:val="a3"/>
        <w:numPr>
          <w:ilvl w:val="0"/>
          <w:numId w:val="9"/>
        </w:numPr>
        <w:spacing w:line="360" w:lineRule="auto"/>
        <w:ind w:left="423"/>
        <w:jc w:val="both"/>
        <w:rPr>
          <w:rFonts w:ascii="David" w:hAnsi="David" w:cs="David"/>
          <w:sz w:val="20"/>
          <w:szCs w:val="20"/>
        </w:rPr>
      </w:pPr>
      <w:r>
        <w:rPr>
          <w:rFonts w:ascii="David" w:hAnsi="David" w:cs="David" w:hint="cs"/>
          <w:sz w:val="20"/>
          <w:szCs w:val="20"/>
          <w:rtl/>
        </w:rPr>
        <w:t xml:space="preserve">השופטת אומרת כי </w:t>
      </w:r>
      <w:r w:rsidR="007708ED" w:rsidRPr="007708ED">
        <w:rPr>
          <w:rFonts w:ascii="David" w:hAnsi="David" w:cs="David" w:hint="cs"/>
          <w:sz w:val="20"/>
          <w:szCs w:val="20"/>
          <w:rtl/>
        </w:rPr>
        <w:t>השאלה סבה סביב הזכות לחיות בתנאים סביבתיים הולמים-</w:t>
      </w:r>
      <w:r>
        <w:rPr>
          <w:rFonts w:ascii="David" w:hAnsi="David" w:cs="David" w:hint="cs"/>
          <w:sz w:val="20"/>
          <w:szCs w:val="20"/>
          <w:rtl/>
        </w:rPr>
        <w:t xml:space="preserve"> לכאורה,</w:t>
      </w:r>
      <w:r w:rsidR="005B34AA">
        <w:rPr>
          <w:rFonts w:ascii="David" w:hAnsi="David" w:cs="David" w:hint="cs"/>
          <w:sz w:val="20"/>
          <w:szCs w:val="20"/>
          <w:rtl/>
        </w:rPr>
        <w:t xml:space="preserve"> זה מוזר מפני שאמרנו </w:t>
      </w:r>
      <w:r>
        <w:rPr>
          <w:rFonts w:ascii="David" w:hAnsi="David" w:cs="David" w:hint="cs"/>
          <w:sz w:val="20"/>
          <w:szCs w:val="20"/>
          <w:rtl/>
        </w:rPr>
        <w:t>ש</w:t>
      </w:r>
      <w:r w:rsidR="007708ED" w:rsidRPr="007708ED">
        <w:rPr>
          <w:rFonts w:ascii="David" w:hAnsi="David" w:cs="David" w:hint="cs"/>
          <w:sz w:val="20"/>
          <w:szCs w:val="20"/>
          <w:rtl/>
        </w:rPr>
        <w:t xml:space="preserve">אין הגנה חוקתית על הזכות לחיים בתנאי סביבה הולמים. </w:t>
      </w:r>
    </w:p>
    <w:p w14:paraId="4E82D61C" w14:textId="149995E1" w:rsidR="007708ED" w:rsidRDefault="005B34AA" w:rsidP="00892560">
      <w:pPr>
        <w:pStyle w:val="a3"/>
        <w:numPr>
          <w:ilvl w:val="0"/>
          <w:numId w:val="9"/>
        </w:numPr>
        <w:spacing w:line="360" w:lineRule="auto"/>
        <w:ind w:left="423"/>
        <w:jc w:val="both"/>
        <w:rPr>
          <w:rFonts w:ascii="David" w:hAnsi="David" w:cs="David"/>
          <w:b/>
          <w:bCs/>
          <w:sz w:val="20"/>
          <w:szCs w:val="20"/>
        </w:rPr>
      </w:pPr>
      <w:r>
        <w:rPr>
          <w:rFonts w:ascii="David" w:hAnsi="David" w:cs="David" w:hint="cs"/>
          <w:sz w:val="20"/>
          <w:szCs w:val="20"/>
          <w:rtl/>
        </w:rPr>
        <w:lastRenderedPageBreak/>
        <w:t xml:space="preserve">היא טוענת </w:t>
      </w:r>
      <w:r w:rsidRPr="005B34AA">
        <w:rPr>
          <w:rFonts w:ascii="David" w:hAnsi="David" w:cs="David" w:hint="cs"/>
          <w:b/>
          <w:bCs/>
          <w:sz w:val="20"/>
          <w:szCs w:val="20"/>
          <w:rtl/>
        </w:rPr>
        <w:t>ש</w:t>
      </w:r>
      <w:r w:rsidR="007708ED" w:rsidRPr="005B34AA">
        <w:rPr>
          <w:rFonts w:ascii="David" w:hAnsi="David" w:cs="David" w:hint="cs"/>
          <w:b/>
          <w:bCs/>
          <w:sz w:val="20"/>
          <w:szCs w:val="20"/>
          <w:rtl/>
        </w:rPr>
        <w:t>מי שנאלץ לשאת במפגע סביבתי למען הכלל ראוי לפיצוי</w:t>
      </w:r>
      <w:r w:rsidR="007708ED" w:rsidRPr="009B1B83">
        <w:rPr>
          <w:rFonts w:ascii="David" w:hAnsi="David" w:cs="David" w:hint="cs"/>
          <w:sz w:val="20"/>
          <w:szCs w:val="20"/>
          <w:rtl/>
        </w:rPr>
        <w:t>-</w:t>
      </w:r>
      <w:r w:rsidR="007708ED">
        <w:rPr>
          <w:rFonts w:ascii="David" w:hAnsi="David" w:cs="David" w:hint="cs"/>
          <w:b/>
          <w:bCs/>
          <w:sz w:val="20"/>
          <w:szCs w:val="20"/>
          <w:rtl/>
        </w:rPr>
        <w:t xml:space="preserve"> </w:t>
      </w:r>
      <w:r w:rsidR="00480C9F">
        <w:rPr>
          <w:rFonts w:ascii="David" w:hAnsi="David" w:cs="David" w:hint="cs"/>
          <w:sz w:val="20"/>
          <w:szCs w:val="20"/>
          <w:rtl/>
        </w:rPr>
        <w:t>היא מציינת</w:t>
      </w:r>
      <w:r w:rsidR="007708ED" w:rsidRPr="007708ED">
        <w:rPr>
          <w:rFonts w:ascii="David" w:hAnsi="David" w:cs="David" w:hint="cs"/>
          <w:sz w:val="20"/>
          <w:szCs w:val="20"/>
          <w:rtl/>
        </w:rPr>
        <w:t xml:space="preserve"> כי בישראל יש שורה של חוקים הנוגעים להגנה על הסביבה, עם זאת אין בחוקים האלה התייחסות למובן חלוקת הנטל הסביבתי. מאחר והיא מכירה בזכות של אדם לחיות בתנאים סביבתיים הולמים, יש צורך לחלק נטל סביבתי בצורה שוויונית ככל האפשר.</w:t>
      </w:r>
    </w:p>
    <w:p w14:paraId="6E05A6F8" w14:textId="000E0C76" w:rsidR="00D40F19" w:rsidRPr="00D40F19" w:rsidRDefault="007708ED" w:rsidP="00D1579B">
      <w:pPr>
        <w:pStyle w:val="a3"/>
        <w:numPr>
          <w:ilvl w:val="0"/>
          <w:numId w:val="9"/>
        </w:numPr>
        <w:spacing w:line="360" w:lineRule="auto"/>
        <w:ind w:left="423"/>
        <w:jc w:val="both"/>
        <w:rPr>
          <w:rFonts w:ascii="David" w:hAnsi="David" w:cs="David"/>
          <w:b/>
          <w:bCs/>
          <w:sz w:val="20"/>
          <w:szCs w:val="20"/>
        </w:rPr>
      </w:pPr>
      <w:r w:rsidRPr="00C97BE5">
        <w:rPr>
          <w:rFonts w:ascii="David" w:hAnsi="David" w:cs="David" w:hint="cs"/>
          <w:sz w:val="20"/>
          <w:szCs w:val="20"/>
          <w:rtl/>
        </w:rPr>
        <w:t>זכות חוקתית בסיסית מול איסור אפליה-</w:t>
      </w:r>
      <w:r w:rsidR="002101F8">
        <w:rPr>
          <w:rFonts w:ascii="David" w:hAnsi="David" w:cs="David" w:hint="cs"/>
          <w:b/>
          <w:bCs/>
          <w:sz w:val="20"/>
          <w:szCs w:val="20"/>
          <w:rtl/>
        </w:rPr>
        <w:t xml:space="preserve"> </w:t>
      </w:r>
      <w:r w:rsidR="00C97BE5" w:rsidRPr="00C97BE5">
        <w:rPr>
          <w:rFonts w:ascii="David" w:hAnsi="David" w:cs="David" w:hint="cs"/>
          <w:sz w:val="20"/>
          <w:szCs w:val="20"/>
          <w:rtl/>
        </w:rPr>
        <w:t>צדק סביבתי גדל ממקור של אפליה.</w:t>
      </w:r>
      <w:r w:rsidR="00C97BE5">
        <w:rPr>
          <w:rFonts w:ascii="David" w:hAnsi="David" w:cs="David" w:hint="cs"/>
          <w:b/>
          <w:bCs/>
          <w:sz w:val="20"/>
          <w:szCs w:val="20"/>
          <w:rtl/>
        </w:rPr>
        <w:t xml:space="preserve"> </w:t>
      </w:r>
      <w:r w:rsidR="002101F8" w:rsidRPr="00480C9F">
        <w:rPr>
          <w:rFonts w:ascii="David" w:hAnsi="David" w:cs="David" w:hint="cs"/>
          <w:sz w:val="20"/>
          <w:szCs w:val="20"/>
          <w:rtl/>
        </w:rPr>
        <w:t>יש הבדל בין זכות חוקתי</w:t>
      </w:r>
      <w:r w:rsidR="00480C9F" w:rsidRPr="00480C9F">
        <w:rPr>
          <w:rFonts w:ascii="David" w:hAnsi="David" w:cs="David" w:hint="cs"/>
          <w:sz w:val="20"/>
          <w:szCs w:val="20"/>
          <w:rtl/>
        </w:rPr>
        <w:t>ת</w:t>
      </w:r>
      <w:r w:rsidR="002101F8" w:rsidRPr="00480C9F">
        <w:rPr>
          <w:rFonts w:ascii="David" w:hAnsi="David" w:cs="David" w:hint="cs"/>
          <w:sz w:val="20"/>
          <w:szCs w:val="20"/>
          <w:rtl/>
        </w:rPr>
        <w:t xml:space="preserve"> בסיסית לסביבה ראויה מול איסור אפליה.</w:t>
      </w:r>
      <w:r w:rsidR="00D1579B">
        <w:rPr>
          <w:rFonts w:ascii="David" w:hAnsi="David" w:cs="David" w:hint="cs"/>
          <w:b/>
          <w:bCs/>
          <w:sz w:val="20"/>
          <w:szCs w:val="20"/>
          <w:rtl/>
        </w:rPr>
        <w:t xml:space="preserve"> </w:t>
      </w:r>
    </w:p>
    <w:p w14:paraId="3C0D9758" w14:textId="75AA5458" w:rsidR="007708ED" w:rsidRPr="00D40F19" w:rsidRDefault="009E26AA" w:rsidP="00D40F19">
      <w:pPr>
        <w:pStyle w:val="a3"/>
        <w:numPr>
          <w:ilvl w:val="0"/>
          <w:numId w:val="9"/>
        </w:numPr>
        <w:spacing w:line="360" w:lineRule="auto"/>
        <w:ind w:left="423"/>
        <w:jc w:val="both"/>
        <w:rPr>
          <w:rFonts w:ascii="David" w:hAnsi="David" w:cs="David"/>
          <w:b/>
          <w:bCs/>
          <w:sz w:val="20"/>
          <w:szCs w:val="20"/>
        </w:rPr>
      </w:pPr>
      <w:r>
        <w:rPr>
          <w:rFonts w:ascii="David" w:hAnsi="David" w:cs="David" w:hint="cs"/>
          <w:sz w:val="20"/>
          <w:szCs w:val="20"/>
          <w:rtl/>
        </w:rPr>
        <w:t xml:space="preserve">היא מצדיקה את המהלך שלה כך שהיא אומרת </w:t>
      </w:r>
      <w:r w:rsidR="00630D46">
        <w:rPr>
          <w:rFonts w:ascii="David" w:hAnsi="David" w:cs="David" w:hint="cs"/>
          <w:sz w:val="20"/>
          <w:szCs w:val="20"/>
          <w:rtl/>
        </w:rPr>
        <w:t>ש</w:t>
      </w:r>
      <w:r w:rsidR="007708ED" w:rsidRPr="00D40F19">
        <w:rPr>
          <w:rFonts w:ascii="David" w:hAnsi="David" w:cs="David" w:hint="cs"/>
          <w:sz w:val="20"/>
          <w:szCs w:val="20"/>
          <w:rtl/>
        </w:rPr>
        <w:t>הקשר בין זכויות אדם לאיכות הסביבה נובע מההכרה שפגיעה קשה בס</w:t>
      </w:r>
      <w:r w:rsidR="00763066" w:rsidRPr="00D40F19">
        <w:rPr>
          <w:rFonts w:ascii="David" w:hAnsi="David" w:cs="David" w:hint="cs"/>
          <w:sz w:val="20"/>
          <w:szCs w:val="20"/>
          <w:rtl/>
        </w:rPr>
        <w:t>ב</w:t>
      </w:r>
      <w:r w:rsidR="007708ED" w:rsidRPr="00D40F19">
        <w:rPr>
          <w:rFonts w:ascii="David" w:hAnsi="David" w:cs="David" w:hint="cs"/>
          <w:sz w:val="20"/>
          <w:szCs w:val="20"/>
          <w:rtl/>
        </w:rPr>
        <w:t>יבה מובילה לפגיעה ישירה או עקיפה ברווחת האדם.</w:t>
      </w:r>
      <w:r w:rsidR="00447666" w:rsidRPr="00D40F19">
        <w:rPr>
          <w:rFonts w:ascii="David" w:hAnsi="David" w:cs="David" w:hint="cs"/>
          <w:b/>
          <w:bCs/>
          <w:sz w:val="20"/>
          <w:szCs w:val="20"/>
          <w:rtl/>
        </w:rPr>
        <w:t xml:space="preserve"> </w:t>
      </w:r>
      <w:r w:rsidR="00447666" w:rsidRPr="00D40F19">
        <w:rPr>
          <w:rFonts w:ascii="David" w:hAnsi="David" w:cs="David"/>
          <w:sz w:val="20"/>
          <w:szCs w:val="20"/>
          <w:rtl/>
        </w:rPr>
        <w:t xml:space="preserve">ייתכן כי בחלק מהמקרים ניתן יהיה לראות בזכות לאיכות הסביבה זכות הנגזרת מהזכות לחיים, באחרים מהזכות לקיום מינימאלי </w:t>
      </w:r>
      <w:r w:rsidR="00447666" w:rsidRPr="00D40F19">
        <w:rPr>
          <w:rFonts w:ascii="David" w:hAnsi="David" w:cs="David" w:hint="cs"/>
          <w:sz w:val="20"/>
          <w:szCs w:val="20"/>
          <w:rtl/>
        </w:rPr>
        <w:t>בכבוד.</w:t>
      </w:r>
    </w:p>
    <w:p w14:paraId="28D5B80D" w14:textId="19409DA7" w:rsidR="00F43D7A" w:rsidRDefault="00447666" w:rsidP="00892560">
      <w:pPr>
        <w:pStyle w:val="a3"/>
        <w:numPr>
          <w:ilvl w:val="0"/>
          <w:numId w:val="9"/>
        </w:numPr>
        <w:spacing w:line="360" w:lineRule="auto"/>
        <w:ind w:left="423"/>
        <w:jc w:val="both"/>
        <w:rPr>
          <w:rFonts w:ascii="David" w:hAnsi="David" w:cs="David"/>
          <w:b/>
          <w:bCs/>
          <w:sz w:val="20"/>
          <w:szCs w:val="20"/>
        </w:rPr>
      </w:pPr>
      <w:r>
        <w:rPr>
          <w:rFonts w:ascii="David" w:hAnsi="David" w:cs="David" w:hint="cs"/>
          <w:b/>
          <w:bCs/>
          <w:sz w:val="20"/>
          <w:szCs w:val="20"/>
          <w:rtl/>
        </w:rPr>
        <w:t xml:space="preserve">לבסוף, היא </w:t>
      </w:r>
      <w:r w:rsidR="007708ED">
        <w:rPr>
          <w:rFonts w:ascii="David" w:hAnsi="David" w:cs="David" w:hint="cs"/>
          <w:b/>
          <w:bCs/>
          <w:sz w:val="20"/>
          <w:szCs w:val="20"/>
          <w:rtl/>
        </w:rPr>
        <w:t xml:space="preserve">מכירה </w:t>
      </w:r>
      <w:r w:rsidR="007708ED" w:rsidRPr="00447666">
        <w:rPr>
          <w:rFonts w:ascii="David" w:hAnsi="David" w:cs="David" w:hint="cs"/>
          <w:b/>
          <w:bCs/>
          <w:sz w:val="20"/>
          <w:szCs w:val="20"/>
          <w:u w:val="single"/>
          <w:rtl/>
        </w:rPr>
        <w:t>בזכות אדם לחיות בסביבה ראויה.</w:t>
      </w:r>
      <w:r w:rsidR="00630D46">
        <w:rPr>
          <w:rFonts w:ascii="David" w:hAnsi="David" w:cs="David" w:hint="cs"/>
          <w:b/>
          <w:bCs/>
          <w:sz w:val="20"/>
          <w:szCs w:val="20"/>
          <w:rtl/>
        </w:rPr>
        <w:t xml:space="preserve"> </w:t>
      </w:r>
      <w:r w:rsidR="00630D46">
        <w:rPr>
          <w:rFonts w:ascii="David" w:hAnsi="David" w:cs="David" w:hint="cs"/>
          <w:sz w:val="20"/>
          <w:szCs w:val="20"/>
          <w:rtl/>
        </w:rPr>
        <w:t>היא לוקחת את השיח של צדק סביבתי שמדבר על להימנע מאפליה והיא מגדילה ואומרת שצריך להכיר בזכות אקטיבית שדואגת שנטלים יתחלקו באופן שוויוני.</w:t>
      </w:r>
      <w:r w:rsidR="00803EA4">
        <w:rPr>
          <w:rFonts w:ascii="David" w:hAnsi="David" w:cs="David" w:hint="cs"/>
          <w:b/>
          <w:bCs/>
          <w:sz w:val="20"/>
          <w:szCs w:val="20"/>
          <w:rtl/>
        </w:rPr>
        <w:t xml:space="preserve"> </w:t>
      </w:r>
      <w:r w:rsidR="00803EA4" w:rsidRPr="00803EA4">
        <w:rPr>
          <w:rFonts w:ascii="David" w:hAnsi="David" w:cs="David" w:hint="cs"/>
          <w:sz w:val="20"/>
          <w:szCs w:val="20"/>
          <w:rtl/>
        </w:rPr>
        <w:t>היא מבססת את ההגנה על</w:t>
      </w:r>
      <w:r w:rsidR="00803EA4">
        <w:rPr>
          <w:rFonts w:ascii="David" w:hAnsi="David" w:cs="David" w:hint="cs"/>
          <w:sz w:val="20"/>
          <w:szCs w:val="20"/>
          <w:rtl/>
        </w:rPr>
        <w:t xml:space="preserve"> הזכות דרך</w:t>
      </w:r>
      <w:r w:rsidR="00803EA4" w:rsidRPr="00803EA4">
        <w:rPr>
          <w:rFonts w:ascii="David" w:hAnsi="David" w:cs="David" w:hint="cs"/>
          <w:sz w:val="20"/>
          <w:szCs w:val="20"/>
          <w:rtl/>
        </w:rPr>
        <w:t xml:space="preserve"> ס' 197.</w:t>
      </w:r>
    </w:p>
    <w:p w14:paraId="7AD41E18" w14:textId="791EEBEA" w:rsidR="00892560" w:rsidRDefault="00447666" w:rsidP="00892560">
      <w:pPr>
        <w:spacing w:line="360" w:lineRule="auto"/>
        <w:jc w:val="both"/>
        <w:rPr>
          <w:rFonts w:ascii="David" w:hAnsi="David" w:cs="David"/>
          <w:b/>
          <w:bCs/>
          <w:sz w:val="20"/>
          <w:szCs w:val="20"/>
          <w:rtl/>
        </w:rPr>
      </w:pPr>
      <w:r w:rsidRPr="00072743">
        <w:rPr>
          <w:rFonts w:ascii="David" w:hAnsi="David" w:cs="David"/>
          <w:b/>
          <w:bCs/>
          <w:sz w:val="20"/>
          <w:szCs w:val="20"/>
          <w:rtl/>
        </w:rPr>
        <w:t>השופט</w:t>
      </w:r>
      <w:r w:rsidRPr="00072743">
        <w:rPr>
          <w:rFonts w:ascii="David" w:hAnsi="David" w:cs="David" w:hint="cs"/>
          <w:b/>
          <w:bCs/>
          <w:sz w:val="20"/>
          <w:szCs w:val="20"/>
          <w:rtl/>
        </w:rPr>
        <w:t>ת</w:t>
      </w:r>
      <w:r w:rsidRPr="00072743">
        <w:rPr>
          <w:rFonts w:ascii="David" w:hAnsi="David" w:cs="David"/>
          <w:b/>
          <w:bCs/>
          <w:sz w:val="20"/>
          <w:szCs w:val="20"/>
          <w:rtl/>
        </w:rPr>
        <w:t xml:space="preserve"> אגמון מער</w:t>
      </w:r>
      <w:r w:rsidRPr="00072743">
        <w:rPr>
          <w:rFonts w:ascii="David" w:hAnsi="David" w:cs="David" w:hint="cs"/>
          <w:b/>
          <w:bCs/>
          <w:sz w:val="20"/>
          <w:szCs w:val="20"/>
          <w:rtl/>
        </w:rPr>
        <w:t>ב</w:t>
      </w:r>
      <w:r w:rsidRPr="00072743">
        <w:rPr>
          <w:rFonts w:ascii="David" w:hAnsi="David" w:cs="David"/>
          <w:b/>
          <w:bCs/>
          <w:sz w:val="20"/>
          <w:szCs w:val="20"/>
          <w:rtl/>
        </w:rPr>
        <w:t>בת את הזכות לחיים בסביבה ראויה עם צדק סביבתי.</w:t>
      </w:r>
      <w:r w:rsidRPr="00072743">
        <w:rPr>
          <w:rFonts w:ascii="David" w:hAnsi="David" w:cs="David"/>
          <w:sz w:val="20"/>
          <w:szCs w:val="20"/>
          <w:rtl/>
        </w:rPr>
        <w:t xml:space="preserve"> צדק סביבתי נוגע לשוויון בחלוקת הנטל הסביבתי – היא עוסקת בשוויון מהותי, דהיינו החשיבות לוודא שקבוצה אחת אינה נושאת בנטל יותר מאחרות ובשוויון פרוצדוראלי, דהיינו החשיבות לוודא שההליכים שמביאים להטלת נטלים סביבתיים הם הוגנים ושוויוניים</w:t>
      </w:r>
      <w:r w:rsidR="007708ED" w:rsidRPr="00072743">
        <w:rPr>
          <w:rFonts w:ascii="David" w:hAnsi="David" w:cs="David" w:hint="cs"/>
          <w:b/>
          <w:bCs/>
          <w:sz w:val="20"/>
          <w:szCs w:val="20"/>
          <w:rtl/>
        </w:rPr>
        <w:t xml:space="preserve">. </w:t>
      </w:r>
      <w:r w:rsidRPr="00072743">
        <w:rPr>
          <w:rFonts w:ascii="David" w:hAnsi="David" w:cs="David"/>
          <w:sz w:val="20"/>
          <w:szCs w:val="20"/>
          <w:rtl/>
        </w:rPr>
        <w:t>לא ברור כי במקרה הנדון אכן מתעוררות סוגיות של צדק סביבתי מהותי או פרוצדוראלי. זה נכון שבהקמת שדה תעופה קבוצה אחת תישא בנטל יותר מאחרות אבל זה נכון לכל פרויק</w:t>
      </w:r>
      <w:r w:rsidR="00E4036B">
        <w:rPr>
          <w:rFonts w:ascii="David" w:hAnsi="David" w:cs="David"/>
          <w:sz w:val="20"/>
          <w:szCs w:val="20"/>
          <w:rtl/>
        </w:rPr>
        <w:t>ט וכל אישור רגולטרי המוביל לפגי</w:t>
      </w:r>
      <w:r w:rsidR="00E4036B">
        <w:rPr>
          <w:rFonts w:ascii="David" w:hAnsi="David" w:cs="David" w:hint="cs"/>
          <w:sz w:val="20"/>
          <w:szCs w:val="20"/>
          <w:rtl/>
        </w:rPr>
        <w:t>ע</w:t>
      </w:r>
      <w:r w:rsidRPr="00072743">
        <w:rPr>
          <w:rFonts w:ascii="David" w:hAnsi="David" w:cs="David"/>
          <w:sz w:val="20"/>
          <w:szCs w:val="20"/>
          <w:rtl/>
        </w:rPr>
        <w:t>ה במקרקעין החל מכביש ועד לבר שכונתי ברמת אביב שפוגע ביושבי הבניין שמעליו.</w:t>
      </w:r>
      <w:r w:rsidRPr="00072743">
        <w:rPr>
          <w:rFonts w:ascii="David" w:hAnsi="David" w:cs="David" w:hint="cs"/>
          <w:b/>
          <w:bCs/>
          <w:sz w:val="20"/>
          <w:szCs w:val="20"/>
          <w:rtl/>
        </w:rPr>
        <w:t xml:space="preserve"> </w:t>
      </w:r>
      <w:r w:rsidRPr="00072743">
        <w:rPr>
          <w:rFonts w:ascii="David" w:hAnsi="David" w:cs="David"/>
          <w:b/>
          <w:bCs/>
          <w:color w:val="000000" w:themeColor="text1"/>
          <w:sz w:val="20"/>
          <w:szCs w:val="20"/>
          <w:rtl/>
        </w:rPr>
        <w:t>השופטת אגמון בעצם מערבבת צדק סביבתי עם צדק חלוקתי. ולמרות שיש חפיפה מסוימת בין השניים אין המושגים זהים.</w:t>
      </w:r>
    </w:p>
    <w:p w14:paraId="604931C3" w14:textId="77777777" w:rsidR="00892560" w:rsidRPr="008C2F70" w:rsidRDefault="002101F8" w:rsidP="00892560">
      <w:pPr>
        <w:spacing w:line="360" w:lineRule="auto"/>
        <w:jc w:val="both"/>
        <w:rPr>
          <w:rFonts w:ascii="David" w:hAnsi="David" w:cs="David"/>
          <w:b/>
          <w:bCs/>
          <w:u w:val="single"/>
          <w:rtl/>
        </w:rPr>
      </w:pPr>
      <w:r w:rsidRPr="008C2F70">
        <w:rPr>
          <w:rFonts w:ascii="David" w:hAnsi="David" w:cs="David" w:hint="cs"/>
          <w:b/>
          <w:bCs/>
          <w:i/>
          <w:iCs/>
          <w:sz w:val="24"/>
          <w:szCs w:val="24"/>
          <w:u w:val="single"/>
          <w:rtl/>
        </w:rPr>
        <w:t>מהי זכות העמידה הסביבתית?</w:t>
      </w:r>
    </w:p>
    <w:p w14:paraId="39028C80" w14:textId="6CAB4641" w:rsidR="00072743" w:rsidRDefault="002101F8" w:rsidP="00892560">
      <w:pPr>
        <w:spacing w:line="360" w:lineRule="auto"/>
        <w:jc w:val="both"/>
        <w:rPr>
          <w:rFonts w:ascii="David" w:hAnsi="David" w:cs="David"/>
          <w:sz w:val="20"/>
          <w:szCs w:val="20"/>
          <w:rtl/>
        </w:rPr>
      </w:pPr>
      <w:r w:rsidRPr="00D66A56">
        <w:rPr>
          <w:rFonts w:ascii="David" w:hAnsi="David" w:cs="David" w:hint="cs"/>
          <w:sz w:val="20"/>
          <w:szCs w:val="20"/>
          <w:rtl/>
        </w:rPr>
        <w:t>זכות העמידה= זכאות ללכת לביהמ"ש ולבקש סעד</w:t>
      </w:r>
      <w:r w:rsidRPr="00072743">
        <w:rPr>
          <w:rFonts w:ascii="David" w:hAnsi="David" w:cs="David" w:hint="cs"/>
          <w:sz w:val="20"/>
          <w:szCs w:val="20"/>
          <w:rtl/>
        </w:rPr>
        <w:t>.</w:t>
      </w:r>
      <w:r w:rsidRPr="00072743">
        <w:rPr>
          <w:rFonts w:ascii="David" w:hAnsi="David" w:cs="David" w:hint="cs"/>
          <w:b/>
          <w:bCs/>
          <w:sz w:val="20"/>
          <w:szCs w:val="20"/>
          <w:rtl/>
        </w:rPr>
        <w:t xml:space="preserve"> </w:t>
      </w:r>
      <w:r w:rsidRPr="00072743">
        <w:rPr>
          <w:rFonts w:ascii="David" w:hAnsi="David" w:cs="David" w:hint="cs"/>
          <w:sz w:val="20"/>
          <w:szCs w:val="20"/>
          <w:rtl/>
        </w:rPr>
        <w:t>ברוב שיטות המשפט, כדי לוודא שביהמ"ש מבצעים כראוי את תפקידם וכדי לא להעמיס עליהם, עותר צריך להראות שנגרם לו</w:t>
      </w:r>
      <w:r w:rsidRPr="00072743">
        <w:rPr>
          <w:rFonts w:ascii="David" w:hAnsi="David" w:cs="David" w:hint="cs"/>
          <w:b/>
          <w:bCs/>
          <w:sz w:val="20"/>
          <w:szCs w:val="20"/>
          <w:rtl/>
        </w:rPr>
        <w:t xml:space="preserve"> נזק</w:t>
      </w:r>
      <w:r w:rsidRPr="00072743">
        <w:rPr>
          <w:rFonts w:ascii="David" w:hAnsi="David" w:cs="David" w:hint="cs"/>
          <w:sz w:val="20"/>
          <w:szCs w:val="20"/>
          <w:rtl/>
        </w:rPr>
        <w:t xml:space="preserve">. </w:t>
      </w:r>
      <w:r w:rsidRPr="008E579C">
        <w:rPr>
          <w:rFonts w:ascii="David" w:hAnsi="David" w:cs="David" w:hint="cs"/>
          <w:sz w:val="20"/>
          <w:szCs w:val="20"/>
          <w:rtl/>
        </w:rPr>
        <w:t>זכות העמידה יצרה כמה קשיים ב</w:t>
      </w:r>
      <w:r w:rsidR="00447666" w:rsidRPr="008E579C">
        <w:rPr>
          <w:rFonts w:ascii="David" w:hAnsi="David" w:cs="David" w:hint="cs"/>
          <w:sz w:val="20"/>
          <w:szCs w:val="20"/>
          <w:rtl/>
        </w:rPr>
        <w:t>תחום</w:t>
      </w:r>
      <w:r w:rsidRPr="008E579C">
        <w:rPr>
          <w:rFonts w:ascii="David" w:hAnsi="David" w:cs="David" w:hint="cs"/>
          <w:sz w:val="20"/>
          <w:szCs w:val="20"/>
          <w:rtl/>
        </w:rPr>
        <w:t xml:space="preserve"> המשפט הסביבתי</w:t>
      </w:r>
      <w:r w:rsidR="008C6CF6" w:rsidRPr="00072743">
        <w:rPr>
          <w:rFonts w:ascii="David" w:hAnsi="David" w:cs="David" w:hint="cs"/>
          <w:sz w:val="20"/>
          <w:szCs w:val="20"/>
          <w:rtl/>
        </w:rPr>
        <w:t>:</w:t>
      </w:r>
      <w:r w:rsidRPr="00072743">
        <w:rPr>
          <w:rFonts w:ascii="David" w:hAnsi="David" w:cs="David" w:hint="cs"/>
          <w:sz w:val="20"/>
          <w:szCs w:val="20"/>
          <w:rtl/>
        </w:rPr>
        <w:t xml:space="preserve"> </w:t>
      </w:r>
    </w:p>
    <w:p w14:paraId="019E0BC6" w14:textId="1F1DC544" w:rsidR="008E579C" w:rsidRDefault="002101F8" w:rsidP="008E579C">
      <w:pPr>
        <w:pStyle w:val="a3"/>
        <w:numPr>
          <w:ilvl w:val="0"/>
          <w:numId w:val="10"/>
        </w:numPr>
        <w:spacing w:line="360" w:lineRule="auto"/>
        <w:ind w:left="423"/>
        <w:rPr>
          <w:rFonts w:ascii="David" w:hAnsi="David" w:cs="David"/>
          <w:sz w:val="20"/>
          <w:szCs w:val="20"/>
        </w:rPr>
      </w:pPr>
      <w:r w:rsidRPr="00072743">
        <w:rPr>
          <w:rFonts w:ascii="David" w:hAnsi="David" w:cs="David" w:hint="cs"/>
          <w:b/>
          <w:bCs/>
          <w:sz w:val="20"/>
          <w:szCs w:val="20"/>
          <w:rtl/>
        </w:rPr>
        <w:t>נזק מבוזר</w:t>
      </w:r>
      <w:r w:rsidRPr="00072743">
        <w:rPr>
          <w:rFonts w:ascii="David" w:hAnsi="David" w:cs="David" w:hint="cs"/>
          <w:sz w:val="20"/>
          <w:szCs w:val="20"/>
          <w:rtl/>
        </w:rPr>
        <w:t xml:space="preserve"> </w:t>
      </w:r>
      <w:r w:rsidRPr="00072743">
        <w:rPr>
          <w:rFonts w:ascii="David" w:hAnsi="David" w:cs="David"/>
          <w:sz w:val="20"/>
          <w:szCs w:val="20"/>
          <w:rtl/>
        </w:rPr>
        <w:t>–</w:t>
      </w:r>
      <w:r w:rsidR="00447666" w:rsidRPr="00072743">
        <w:rPr>
          <w:rFonts w:ascii="David" w:hAnsi="David" w:cs="David" w:hint="cs"/>
          <w:sz w:val="20"/>
          <w:szCs w:val="20"/>
          <w:rtl/>
        </w:rPr>
        <w:t xml:space="preserve"> לרוב הנזק הוא על אוכלוסייה רחבה וקשה לשים אצבע על הנזק הספציפי הנגרם לאדם.</w:t>
      </w:r>
      <w:r w:rsidRPr="00072743">
        <w:rPr>
          <w:rFonts w:ascii="David" w:hAnsi="David" w:cs="David" w:hint="cs"/>
          <w:sz w:val="20"/>
          <w:szCs w:val="20"/>
          <w:rtl/>
        </w:rPr>
        <w:t xml:space="preserve"> </w:t>
      </w:r>
      <w:r w:rsidRPr="0086691B">
        <w:rPr>
          <w:rFonts w:ascii="David" w:hAnsi="David" w:cs="David" w:hint="cs"/>
          <w:b/>
          <w:bCs/>
          <w:sz w:val="20"/>
          <w:szCs w:val="20"/>
          <w:u w:val="single"/>
          <w:rtl/>
        </w:rPr>
        <w:t>הפתרון</w:t>
      </w:r>
      <w:r w:rsidR="00447666" w:rsidRPr="00072743">
        <w:rPr>
          <w:rFonts w:ascii="David" w:hAnsi="David" w:cs="David" w:hint="cs"/>
          <w:sz w:val="20"/>
          <w:szCs w:val="20"/>
          <w:rtl/>
        </w:rPr>
        <w:t>:</w:t>
      </w:r>
      <w:r w:rsidRPr="00072743">
        <w:rPr>
          <w:rFonts w:ascii="David" w:hAnsi="David" w:cs="David" w:hint="cs"/>
          <w:sz w:val="20"/>
          <w:szCs w:val="20"/>
          <w:rtl/>
        </w:rPr>
        <w:t xml:space="preserve"> </w:t>
      </w:r>
      <w:r w:rsidRPr="00072743">
        <w:rPr>
          <w:rFonts w:ascii="David" w:hAnsi="David" w:cs="David" w:hint="cs"/>
          <w:b/>
          <w:bCs/>
          <w:sz w:val="20"/>
          <w:szCs w:val="20"/>
          <w:rtl/>
        </w:rPr>
        <w:t xml:space="preserve">ס' 36 לחוק תובענות ייצוגיות </w:t>
      </w:r>
      <w:r w:rsidR="008C6CF6" w:rsidRPr="00072743">
        <w:rPr>
          <w:rFonts w:ascii="David" w:hAnsi="David" w:cs="David" w:hint="cs"/>
          <w:b/>
          <w:bCs/>
          <w:sz w:val="20"/>
          <w:szCs w:val="20"/>
          <w:rtl/>
        </w:rPr>
        <w:t>תשס"ו-2006,</w:t>
      </w:r>
      <w:r w:rsidR="008C6CF6" w:rsidRPr="00072743">
        <w:rPr>
          <w:rFonts w:ascii="David" w:hAnsi="David" w:cs="David" w:hint="cs"/>
          <w:sz w:val="20"/>
          <w:szCs w:val="20"/>
          <w:rtl/>
        </w:rPr>
        <w:t xml:space="preserve"> </w:t>
      </w:r>
      <w:r w:rsidR="00CC00AA">
        <w:rPr>
          <w:rFonts w:ascii="David" w:hAnsi="David" w:cs="David" w:hint="cs"/>
          <w:sz w:val="20"/>
          <w:szCs w:val="20"/>
          <w:rtl/>
        </w:rPr>
        <w:t>שאומר ש</w:t>
      </w:r>
      <w:r w:rsidR="008C6CF6" w:rsidRPr="00072743">
        <w:rPr>
          <w:rFonts w:ascii="David" w:hAnsi="David" w:cs="David" w:hint="cs"/>
          <w:sz w:val="20"/>
          <w:szCs w:val="20"/>
          <w:rtl/>
        </w:rPr>
        <w:t>ניתן להגיש תובענות ייצוגיות.</w:t>
      </w:r>
      <w:r w:rsidR="00B22420">
        <w:rPr>
          <w:rFonts w:ascii="David" w:hAnsi="David" w:cs="David" w:hint="cs"/>
          <w:sz w:val="20"/>
          <w:szCs w:val="20"/>
          <w:rtl/>
        </w:rPr>
        <w:t xml:space="preserve"> </w:t>
      </w:r>
    </w:p>
    <w:p w14:paraId="50150ED7" w14:textId="77777777" w:rsidR="008E579C" w:rsidRDefault="008C6CF6" w:rsidP="008E579C">
      <w:pPr>
        <w:pStyle w:val="a3"/>
        <w:numPr>
          <w:ilvl w:val="0"/>
          <w:numId w:val="10"/>
        </w:numPr>
        <w:spacing w:line="360" w:lineRule="auto"/>
        <w:ind w:left="423"/>
        <w:rPr>
          <w:rFonts w:ascii="David" w:hAnsi="David" w:cs="David"/>
          <w:sz w:val="20"/>
          <w:szCs w:val="20"/>
        </w:rPr>
      </w:pPr>
      <w:r w:rsidRPr="008E579C">
        <w:rPr>
          <w:rFonts w:ascii="David" w:hAnsi="David" w:cs="David" w:hint="cs"/>
          <w:b/>
          <w:bCs/>
          <w:sz w:val="20"/>
          <w:szCs w:val="20"/>
          <w:rtl/>
        </w:rPr>
        <w:t xml:space="preserve">העדר </w:t>
      </w:r>
      <w:r w:rsidR="002101F8" w:rsidRPr="008E579C">
        <w:rPr>
          <w:rFonts w:ascii="David" w:hAnsi="David" w:cs="David" w:hint="cs"/>
          <w:b/>
          <w:bCs/>
          <w:sz w:val="20"/>
          <w:szCs w:val="20"/>
          <w:rtl/>
        </w:rPr>
        <w:t>קש"ס</w:t>
      </w:r>
      <w:r w:rsidR="002101F8" w:rsidRPr="00936A28">
        <w:rPr>
          <w:rFonts w:ascii="David" w:hAnsi="David" w:cs="David" w:hint="cs"/>
          <w:sz w:val="20"/>
          <w:szCs w:val="20"/>
          <w:rtl/>
        </w:rPr>
        <w:t>-</w:t>
      </w:r>
      <w:r w:rsidR="00447666" w:rsidRPr="008E579C">
        <w:rPr>
          <w:rFonts w:ascii="David" w:hAnsi="David" w:cs="David" w:hint="cs"/>
          <w:b/>
          <w:bCs/>
          <w:sz w:val="20"/>
          <w:szCs w:val="20"/>
          <w:rtl/>
        </w:rPr>
        <w:t xml:space="preserve"> </w:t>
      </w:r>
      <w:r w:rsidR="00072743" w:rsidRPr="008E579C">
        <w:rPr>
          <w:rFonts w:ascii="David" w:hAnsi="David" w:cs="David" w:hint="cs"/>
          <w:sz w:val="20"/>
          <w:szCs w:val="20"/>
          <w:rtl/>
        </w:rPr>
        <w:t>יש מקרים בהם יש קושי להוכיח קש"ס</w:t>
      </w:r>
      <w:r w:rsidR="00072743" w:rsidRPr="008E579C">
        <w:rPr>
          <w:rFonts w:ascii="David" w:hAnsi="David" w:cs="David" w:hint="cs"/>
          <w:b/>
          <w:bCs/>
          <w:sz w:val="20"/>
          <w:szCs w:val="20"/>
          <w:rtl/>
        </w:rPr>
        <w:t xml:space="preserve">. </w:t>
      </w:r>
      <w:r w:rsidR="00072743" w:rsidRPr="00B22420">
        <w:rPr>
          <w:rFonts w:ascii="David" w:hAnsi="David" w:cs="David" w:hint="cs"/>
          <w:b/>
          <w:bCs/>
          <w:sz w:val="20"/>
          <w:szCs w:val="20"/>
          <w:u w:val="single"/>
          <w:rtl/>
        </w:rPr>
        <w:t>הפתרון</w:t>
      </w:r>
      <w:r w:rsidR="00072743" w:rsidRPr="008E579C">
        <w:rPr>
          <w:rFonts w:ascii="David" w:hAnsi="David" w:cs="David" w:hint="cs"/>
          <w:b/>
          <w:bCs/>
          <w:sz w:val="20"/>
          <w:szCs w:val="20"/>
          <w:rtl/>
        </w:rPr>
        <w:t>:</w:t>
      </w:r>
      <w:r w:rsidR="002101F8" w:rsidRPr="008E579C">
        <w:rPr>
          <w:rFonts w:ascii="David" w:hAnsi="David" w:cs="David" w:hint="cs"/>
          <w:sz w:val="20"/>
          <w:szCs w:val="20"/>
          <w:rtl/>
        </w:rPr>
        <w:t xml:space="preserve"> </w:t>
      </w:r>
      <w:r w:rsidRPr="008E579C">
        <w:rPr>
          <w:rFonts w:ascii="David" w:hAnsi="David" w:cs="David" w:hint="cs"/>
          <w:sz w:val="20"/>
          <w:szCs w:val="20"/>
          <w:rtl/>
        </w:rPr>
        <w:t>עושים רגולציה</w:t>
      </w:r>
      <w:r w:rsidR="00072743" w:rsidRPr="008E579C">
        <w:rPr>
          <w:rFonts w:ascii="David" w:hAnsi="David" w:cs="David" w:hint="cs"/>
          <w:sz w:val="20"/>
          <w:szCs w:val="20"/>
          <w:rtl/>
        </w:rPr>
        <w:t xml:space="preserve"> כדי למנוע את המפגעים מלכתחילה.</w:t>
      </w:r>
    </w:p>
    <w:p w14:paraId="6BAC3D85" w14:textId="77777777" w:rsidR="004E046E" w:rsidRPr="004E046E" w:rsidRDefault="008C6CF6" w:rsidP="004E046E">
      <w:pPr>
        <w:pStyle w:val="a3"/>
        <w:numPr>
          <w:ilvl w:val="0"/>
          <w:numId w:val="10"/>
        </w:numPr>
        <w:spacing w:line="360" w:lineRule="auto"/>
        <w:ind w:left="423"/>
        <w:rPr>
          <w:rFonts w:ascii="David" w:hAnsi="David" w:cs="David"/>
          <w:sz w:val="20"/>
          <w:szCs w:val="20"/>
        </w:rPr>
      </w:pPr>
      <w:r w:rsidRPr="008E579C">
        <w:rPr>
          <w:rFonts w:ascii="David" w:hAnsi="David" w:cs="David" w:hint="cs"/>
          <w:b/>
          <w:bCs/>
          <w:sz w:val="20"/>
          <w:szCs w:val="20"/>
          <w:rtl/>
        </w:rPr>
        <w:t>פגיעה בטבע שלא בהכרח פוגעת באנשים פרטיים</w:t>
      </w:r>
      <w:r w:rsidRPr="004E046E">
        <w:rPr>
          <w:rFonts w:ascii="David" w:hAnsi="David" w:cs="David" w:hint="cs"/>
          <w:sz w:val="20"/>
          <w:szCs w:val="20"/>
          <w:rtl/>
        </w:rPr>
        <w:t xml:space="preserve">- </w:t>
      </w:r>
      <w:r w:rsidRPr="008E579C">
        <w:rPr>
          <w:rFonts w:ascii="David" w:hAnsi="David" w:cs="David" w:hint="cs"/>
          <w:sz w:val="20"/>
          <w:szCs w:val="20"/>
          <w:rtl/>
        </w:rPr>
        <w:t xml:space="preserve">יש קושי להוכיח </w:t>
      </w:r>
      <w:r w:rsidR="00072743" w:rsidRPr="008E579C">
        <w:rPr>
          <w:rFonts w:ascii="David" w:hAnsi="David" w:cs="David" w:hint="cs"/>
          <w:sz w:val="20"/>
          <w:szCs w:val="20"/>
          <w:rtl/>
        </w:rPr>
        <w:t>נזק לאדם פרט</w:t>
      </w:r>
      <w:r w:rsidR="003A261D" w:rsidRPr="008E579C">
        <w:rPr>
          <w:rFonts w:ascii="David" w:hAnsi="David" w:cs="David" w:hint="cs"/>
          <w:sz w:val="20"/>
          <w:szCs w:val="20"/>
          <w:rtl/>
        </w:rPr>
        <w:t>י כאשר רוב הנזק הוא לסביבה\לטבע.</w:t>
      </w:r>
      <w:r w:rsidR="003A261D" w:rsidRPr="008E579C">
        <w:rPr>
          <w:rFonts w:ascii="David" w:hAnsi="David" w:cs="David"/>
          <w:sz w:val="20"/>
          <w:szCs w:val="20"/>
          <w:rtl/>
        </w:rPr>
        <w:br/>
      </w:r>
    </w:p>
    <w:p w14:paraId="51FAFECB" w14:textId="49C11259" w:rsidR="00892560" w:rsidRPr="00FA70FD" w:rsidRDefault="008C6CF6" w:rsidP="00A12001">
      <w:pPr>
        <w:pStyle w:val="a3"/>
        <w:numPr>
          <w:ilvl w:val="0"/>
          <w:numId w:val="80"/>
        </w:numPr>
        <w:spacing w:line="360" w:lineRule="auto"/>
        <w:ind w:left="423"/>
        <w:rPr>
          <w:rFonts w:ascii="David" w:hAnsi="David" w:cs="David"/>
          <w:i/>
          <w:iCs/>
          <w:sz w:val="20"/>
          <w:szCs w:val="20"/>
        </w:rPr>
      </w:pPr>
      <w:r w:rsidRPr="00FA70FD">
        <w:rPr>
          <w:rFonts w:ascii="David" w:hAnsi="David" w:cs="David" w:hint="cs"/>
          <w:b/>
          <w:bCs/>
          <w:i/>
          <w:iCs/>
          <w:sz w:val="20"/>
          <w:szCs w:val="20"/>
          <w:rtl/>
        </w:rPr>
        <w:t>פס</w:t>
      </w:r>
      <w:r w:rsidRPr="00FA70FD">
        <w:rPr>
          <w:rFonts w:ascii="David" w:hAnsi="David" w:cs="David"/>
          <w:b/>
          <w:bCs/>
          <w:i/>
          <w:iCs/>
          <w:sz w:val="20"/>
          <w:szCs w:val="20"/>
        </w:rPr>
        <w:t>"</w:t>
      </w:r>
      <w:r w:rsidRPr="00FA70FD">
        <w:rPr>
          <w:rFonts w:ascii="David" w:hAnsi="David" w:cs="David" w:hint="cs"/>
          <w:b/>
          <w:bCs/>
          <w:i/>
          <w:iCs/>
          <w:sz w:val="20"/>
          <w:szCs w:val="20"/>
          <w:rtl/>
        </w:rPr>
        <w:t>ד</w:t>
      </w:r>
      <w:r w:rsidRPr="00FA70FD">
        <w:rPr>
          <w:rFonts w:ascii="David" w:hAnsi="David" w:cs="David" w:hint="cs"/>
          <w:i/>
          <w:iCs/>
          <w:sz w:val="20"/>
          <w:szCs w:val="20"/>
          <w:rtl/>
        </w:rPr>
        <w:t xml:space="preserve"> </w:t>
      </w:r>
      <w:r w:rsidRPr="00FA70FD">
        <w:rPr>
          <w:rFonts w:ascii="David" w:hAnsi="David" w:cs="David"/>
          <w:b/>
          <w:bCs/>
          <w:i/>
          <w:iCs/>
          <w:sz w:val="20"/>
          <w:szCs w:val="20"/>
        </w:rPr>
        <w:t>Sierra Club v. Morton</w:t>
      </w:r>
      <w:r w:rsidRPr="00FA70FD">
        <w:rPr>
          <w:rFonts w:ascii="David" w:hAnsi="David" w:cs="David" w:hint="cs"/>
          <w:i/>
          <w:iCs/>
          <w:sz w:val="20"/>
          <w:szCs w:val="20"/>
          <w:rtl/>
        </w:rPr>
        <w:t xml:space="preserve">: </w:t>
      </w:r>
    </w:p>
    <w:p w14:paraId="2FEF8201" w14:textId="23EF787A" w:rsidR="00892560" w:rsidRPr="00C4681D" w:rsidRDefault="00072743" w:rsidP="00C4681D">
      <w:pPr>
        <w:spacing w:line="360" w:lineRule="auto"/>
        <w:jc w:val="both"/>
        <w:rPr>
          <w:rFonts w:ascii="David" w:hAnsi="David" w:cs="David"/>
          <w:b/>
          <w:bCs/>
          <w:sz w:val="20"/>
          <w:szCs w:val="20"/>
          <w:rtl/>
        </w:rPr>
      </w:pPr>
      <w:r w:rsidRPr="004E046E">
        <w:rPr>
          <w:rFonts w:ascii="David" w:hAnsi="David" w:cs="David" w:hint="cs"/>
          <w:b/>
          <w:bCs/>
          <w:sz w:val="20"/>
          <w:szCs w:val="20"/>
          <w:u w:val="single"/>
          <w:rtl/>
        </w:rPr>
        <w:t>רקע</w:t>
      </w:r>
      <w:r w:rsidRPr="003061D0">
        <w:rPr>
          <w:rFonts w:ascii="David" w:hAnsi="David" w:cs="David" w:hint="cs"/>
          <w:b/>
          <w:bCs/>
          <w:sz w:val="20"/>
          <w:szCs w:val="20"/>
          <w:rtl/>
        </w:rPr>
        <w:t>:</w:t>
      </w:r>
      <w:r w:rsidRPr="003061D0">
        <w:rPr>
          <w:rFonts w:ascii="David" w:hAnsi="David" w:cs="David" w:hint="cs"/>
          <w:sz w:val="20"/>
          <w:szCs w:val="20"/>
          <w:rtl/>
        </w:rPr>
        <w:t xml:space="preserve"> </w:t>
      </w:r>
      <w:r w:rsidR="008C6CF6" w:rsidRPr="004E046E">
        <w:rPr>
          <w:rFonts w:ascii="David" w:hAnsi="David" w:cs="David" w:hint="cs"/>
          <w:sz w:val="20"/>
          <w:szCs w:val="20"/>
          <w:rtl/>
        </w:rPr>
        <w:t>עמק המינרל קינג נמצא באחריות שירות</w:t>
      </w:r>
      <w:r w:rsidRPr="004E046E">
        <w:rPr>
          <w:rFonts w:ascii="David" w:hAnsi="David" w:cs="David" w:hint="cs"/>
          <w:sz w:val="20"/>
          <w:szCs w:val="20"/>
          <w:rtl/>
        </w:rPr>
        <w:t xml:space="preserve"> היערות הפדרלי, והם יוצאים במכרז </w:t>
      </w:r>
      <w:r w:rsidR="008C6CF6" w:rsidRPr="004E046E">
        <w:rPr>
          <w:rFonts w:ascii="David" w:hAnsi="David" w:cs="David" w:hint="cs"/>
          <w:sz w:val="20"/>
          <w:szCs w:val="20"/>
          <w:rtl/>
        </w:rPr>
        <w:t>להקמת אתר סקי בעמק</w:t>
      </w:r>
      <w:r w:rsidRPr="004E046E">
        <w:rPr>
          <w:rFonts w:ascii="David" w:hAnsi="David" w:cs="David" w:hint="cs"/>
          <w:sz w:val="20"/>
          <w:szCs w:val="20"/>
          <w:rtl/>
        </w:rPr>
        <w:t>.</w:t>
      </w:r>
      <w:r w:rsidR="008C6CF6" w:rsidRPr="004E046E">
        <w:rPr>
          <w:rFonts w:ascii="David" w:hAnsi="David" w:cs="David" w:hint="cs"/>
          <w:sz w:val="20"/>
          <w:szCs w:val="20"/>
          <w:rtl/>
        </w:rPr>
        <w:t xml:space="preserve"> </w:t>
      </w:r>
      <w:r w:rsidRPr="004E046E">
        <w:rPr>
          <w:rFonts w:ascii="David" w:hAnsi="David" w:cs="David" w:hint="cs"/>
          <w:sz w:val="20"/>
          <w:szCs w:val="20"/>
          <w:rtl/>
        </w:rPr>
        <w:t xml:space="preserve">חברת וולט דיסני זכתה במכרז ותוכנן להקים בעמק רשת של בתי מלון, </w:t>
      </w:r>
      <w:r w:rsidR="001D02C7">
        <w:rPr>
          <w:rFonts w:ascii="David" w:hAnsi="David" w:cs="David" w:hint="cs"/>
          <w:sz w:val="20"/>
          <w:szCs w:val="20"/>
          <w:rtl/>
        </w:rPr>
        <w:t>אתר תיירותי</w:t>
      </w:r>
      <w:r w:rsidRPr="004E046E">
        <w:rPr>
          <w:rFonts w:ascii="David" w:hAnsi="David" w:cs="David" w:hint="cs"/>
          <w:sz w:val="20"/>
          <w:szCs w:val="20"/>
          <w:rtl/>
        </w:rPr>
        <w:t xml:space="preserve">, אתרי סקי וכבישי גישה. </w:t>
      </w:r>
      <w:r w:rsidR="008C6CF6" w:rsidRPr="004E046E">
        <w:rPr>
          <w:rFonts w:ascii="David" w:hAnsi="David" w:cs="David" w:hint="cs"/>
          <w:sz w:val="20"/>
          <w:szCs w:val="20"/>
          <w:rtl/>
        </w:rPr>
        <w:t xml:space="preserve">ארגוני </w:t>
      </w:r>
      <w:r w:rsidRPr="004E046E">
        <w:rPr>
          <w:rFonts w:ascii="David" w:hAnsi="David" w:cs="David" w:hint="cs"/>
          <w:sz w:val="20"/>
          <w:szCs w:val="20"/>
          <w:rtl/>
        </w:rPr>
        <w:t>ה</w:t>
      </w:r>
      <w:r w:rsidR="008C6CF6" w:rsidRPr="004E046E">
        <w:rPr>
          <w:rFonts w:ascii="David" w:hAnsi="David" w:cs="David" w:hint="cs"/>
          <w:sz w:val="20"/>
          <w:szCs w:val="20"/>
          <w:rtl/>
        </w:rPr>
        <w:t>סביבה לא אהבו את הרעיון</w:t>
      </w:r>
      <w:r w:rsidRPr="004E046E">
        <w:rPr>
          <w:rFonts w:ascii="David" w:hAnsi="David" w:cs="David" w:hint="cs"/>
          <w:sz w:val="20"/>
          <w:szCs w:val="20"/>
          <w:rtl/>
        </w:rPr>
        <w:t xml:space="preserve"> ואחד הארגונים בשם-</w:t>
      </w:r>
      <w:r w:rsidR="008C6CF6" w:rsidRPr="004E046E">
        <w:rPr>
          <w:rFonts w:ascii="David" w:hAnsi="David" w:cs="David" w:hint="cs"/>
          <w:sz w:val="20"/>
          <w:szCs w:val="20"/>
          <w:rtl/>
        </w:rPr>
        <w:t xml:space="preserve"> </w:t>
      </w:r>
      <w:r w:rsidR="008C6CF6" w:rsidRPr="001D02C7">
        <w:rPr>
          <w:rFonts w:ascii="David" w:hAnsi="David" w:cs="David" w:hint="cs"/>
          <w:sz w:val="20"/>
          <w:szCs w:val="20"/>
          <w:rtl/>
        </w:rPr>
        <w:t>"סיירה קלאב"</w:t>
      </w:r>
      <w:r w:rsidR="008C6CF6" w:rsidRPr="004E046E">
        <w:rPr>
          <w:rFonts w:ascii="David" w:hAnsi="David" w:cs="David" w:hint="cs"/>
          <w:sz w:val="20"/>
          <w:szCs w:val="20"/>
          <w:rtl/>
        </w:rPr>
        <w:t xml:space="preserve"> תובעים ומבקשים צו מניעה נגד הבנייה. פס"ד מתגלג</w:t>
      </w:r>
      <w:r w:rsidR="00C4681D">
        <w:rPr>
          <w:rFonts w:ascii="David" w:hAnsi="David" w:cs="David" w:hint="cs"/>
          <w:sz w:val="20"/>
          <w:szCs w:val="20"/>
          <w:rtl/>
        </w:rPr>
        <w:t xml:space="preserve">ל בערכאות ומגיע לביהמ"ש העליון. </w:t>
      </w:r>
      <w:r w:rsidR="008C6CF6" w:rsidRPr="00C4681D">
        <w:rPr>
          <w:rFonts w:ascii="David" w:hAnsi="David" w:cs="David" w:hint="cs"/>
          <w:b/>
          <w:bCs/>
          <w:sz w:val="20"/>
          <w:szCs w:val="20"/>
          <w:rtl/>
        </w:rPr>
        <w:t xml:space="preserve">השאלה המרכזית בפס"ד היא האם לסיירה קלאב זכות עמידה? </w:t>
      </w:r>
      <w:r w:rsidR="008C6CF6" w:rsidRPr="00C4681D">
        <w:rPr>
          <w:rFonts w:ascii="David" w:hAnsi="David" w:cs="David" w:hint="cs"/>
          <w:sz w:val="20"/>
          <w:szCs w:val="20"/>
          <w:rtl/>
        </w:rPr>
        <w:t>סיירה קלאב הם רק ארגון סביבתי. ס' 10 לחוק הפרוצדורה המנהלית האמריקאית אומר שמי שנפגע מפעולה של רשות ממשלתית יכול לבקש סעד משפטי. הטענה הייתה שהארגון לא נפגע מהתוכנית.</w:t>
      </w:r>
      <w:r w:rsidR="00892560" w:rsidRPr="00C4681D">
        <w:rPr>
          <w:rFonts w:ascii="David" w:hAnsi="David" w:cs="David" w:hint="cs"/>
          <w:sz w:val="20"/>
          <w:szCs w:val="20"/>
          <w:rtl/>
        </w:rPr>
        <w:t xml:space="preserve"> </w:t>
      </w:r>
    </w:p>
    <w:p w14:paraId="6A7F31AE" w14:textId="77777777" w:rsidR="006D2598" w:rsidRDefault="008C6CF6" w:rsidP="005229C4">
      <w:pPr>
        <w:spacing w:line="360" w:lineRule="auto"/>
        <w:jc w:val="both"/>
        <w:rPr>
          <w:rFonts w:ascii="David" w:hAnsi="David" w:cs="David"/>
          <w:sz w:val="20"/>
          <w:szCs w:val="20"/>
          <w:rtl/>
        </w:rPr>
      </w:pPr>
      <w:r w:rsidRPr="00DA4296">
        <w:rPr>
          <w:rFonts w:ascii="David" w:hAnsi="David" w:cs="David" w:hint="cs"/>
          <w:b/>
          <w:bCs/>
          <w:sz w:val="20"/>
          <w:szCs w:val="20"/>
          <w:u w:val="single"/>
          <w:rtl/>
        </w:rPr>
        <w:t>השופט דאגלס</w:t>
      </w:r>
      <w:r w:rsidR="00392F6F" w:rsidRPr="00DA4296">
        <w:rPr>
          <w:rFonts w:ascii="David" w:hAnsi="David" w:cs="David" w:hint="cs"/>
          <w:b/>
          <w:bCs/>
          <w:sz w:val="20"/>
          <w:szCs w:val="20"/>
          <w:u w:val="single"/>
          <w:rtl/>
        </w:rPr>
        <w:t xml:space="preserve"> (מיעוט)</w:t>
      </w:r>
      <w:r w:rsidRPr="005359A6">
        <w:rPr>
          <w:rFonts w:ascii="David" w:hAnsi="David" w:cs="David" w:hint="cs"/>
          <w:b/>
          <w:bCs/>
          <w:sz w:val="20"/>
          <w:szCs w:val="20"/>
          <w:rtl/>
        </w:rPr>
        <w:t>:</w:t>
      </w:r>
      <w:r w:rsidRPr="00DA4296">
        <w:rPr>
          <w:rFonts w:ascii="David" w:hAnsi="David" w:cs="David" w:hint="cs"/>
          <w:sz w:val="20"/>
          <w:szCs w:val="20"/>
          <w:rtl/>
        </w:rPr>
        <w:t xml:space="preserve"> אחד השופטים שישב במוטב מציע רעיון מעניין-  צריך להכיר בזכות העמידה של עצמים טבעיים </w:t>
      </w:r>
      <w:r w:rsidRPr="00DA4296">
        <w:rPr>
          <w:rFonts w:ascii="David" w:hAnsi="David" w:cs="David"/>
          <w:sz w:val="20"/>
          <w:szCs w:val="20"/>
          <w:rtl/>
        </w:rPr>
        <w:t>–</w:t>
      </w:r>
      <w:r w:rsidRPr="00DA4296">
        <w:rPr>
          <w:rFonts w:ascii="David" w:hAnsi="David" w:cs="David" w:hint="cs"/>
          <w:sz w:val="20"/>
          <w:szCs w:val="20"/>
          <w:rtl/>
        </w:rPr>
        <w:t xml:space="preserve"> של ההר , של הנחלים, של העצים </w:t>
      </w:r>
      <w:r w:rsidRPr="00DA4296">
        <w:rPr>
          <w:rFonts w:ascii="David" w:hAnsi="David" w:cs="David"/>
          <w:sz w:val="20"/>
          <w:szCs w:val="20"/>
          <w:rtl/>
        </w:rPr>
        <w:t>–</w:t>
      </w:r>
      <w:r w:rsidRPr="006D2598">
        <w:rPr>
          <w:rFonts w:ascii="David" w:hAnsi="David" w:cs="David" w:hint="cs"/>
          <w:sz w:val="20"/>
          <w:szCs w:val="20"/>
          <w:rtl/>
        </w:rPr>
        <w:t xml:space="preserve"> וסיירה הם הנאמנים שלהם שמדברים מכוחם</w:t>
      </w:r>
      <w:r w:rsidRPr="00DA4296">
        <w:rPr>
          <w:rFonts w:ascii="David" w:hAnsi="David" w:cs="David" w:hint="cs"/>
          <w:b/>
          <w:bCs/>
          <w:i/>
          <w:iCs/>
          <w:sz w:val="20"/>
          <w:szCs w:val="20"/>
          <w:rtl/>
        </w:rPr>
        <w:t>.</w:t>
      </w:r>
      <w:r w:rsidRPr="00DA4296">
        <w:rPr>
          <w:rFonts w:ascii="David" w:hAnsi="David" w:cs="David" w:hint="cs"/>
          <w:sz w:val="20"/>
          <w:szCs w:val="20"/>
          <w:rtl/>
        </w:rPr>
        <w:t xml:space="preserve"> </w:t>
      </w:r>
      <w:r w:rsidR="00072743" w:rsidRPr="00DA4296">
        <w:rPr>
          <w:rFonts w:ascii="David" w:hAnsi="David" w:cs="David" w:hint="cs"/>
          <w:sz w:val="20"/>
          <w:szCs w:val="20"/>
          <w:rtl/>
        </w:rPr>
        <w:t xml:space="preserve">דאגלס מציג טיעונים לעמדתו: </w:t>
      </w:r>
    </w:p>
    <w:p w14:paraId="3EF53AF0" w14:textId="77777777" w:rsidR="006D2598" w:rsidRPr="006D2598" w:rsidRDefault="008C6CF6" w:rsidP="00A12001">
      <w:pPr>
        <w:pStyle w:val="a3"/>
        <w:numPr>
          <w:ilvl w:val="0"/>
          <w:numId w:val="82"/>
        </w:numPr>
        <w:spacing w:line="360" w:lineRule="auto"/>
        <w:ind w:left="423"/>
        <w:jc w:val="both"/>
        <w:rPr>
          <w:rFonts w:ascii="David" w:hAnsi="David" w:cs="David"/>
          <w:b/>
          <w:bCs/>
          <w:sz w:val="20"/>
          <w:szCs w:val="20"/>
        </w:rPr>
      </w:pPr>
      <w:r w:rsidRPr="006D2598">
        <w:rPr>
          <w:rFonts w:ascii="David" w:hAnsi="David" w:cs="David" w:hint="cs"/>
          <w:sz w:val="20"/>
          <w:szCs w:val="20"/>
          <w:rtl/>
        </w:rPr>
        <w:t xml:space="preserve">ראשית, </w:t>
      </w:r>
      <w:r w:rsidRPr="006D2598">
        <w:rPr>
          <w:rFonts w:ascii="David" w:hAnsi="David" w:cs="David" w:hint="cs"/>
          <w:b/>
          <w:bCs/>
          <w:sz w:val="20"/>
          <w:szCs w:val="20"/>
          <w:rtl/>
        </w:rPr>
        <w:t>אין להם קול</w:t>
      </w:r>
      <w:r w:rsidRPr="006D2598">
        <w:rPr>
          <w:rFonts w:ascii="David" w:hAnsi="David" w:cs="David" w:hint="cs"/>
          <w:sz w:val="20"/>
          <w:szCs w:val="20"/>
          <w:rtl/>
        </w:rPr>
        <w:t xml:space="preserve"> ייצוג ומי שצריך להגן עליהם הוא הממשל הפדרלי, מכיוון שהם לא עושים זאת ומתיישרים עם האינטרסים של הממשלה, יש לתת להם זכות ייצוג. </w:t>
      </w:r>
    </w:p>
    <w:p w14:paraId="3751C248" w14:textId="5CBC474A" w:rsidR="00DC076D" w:rsidRPr="00DC076D" w:rsidRDefault="008C6CF6" w:rsidP="00A12001">
      <w:pPr>
        <w:pStyle w:val="a3"/>
        <w:numPr>
          <w:ilvl w:val="0"/>
          <w:numId w:val="82"/>
        </w:numPr>
        <w:spacing w:line="360" w:lineRule="auto"/>
        <w:ind w:left="423"/>
        <w:jc w:val="both"/>
        <w:rPr>
          <w:rFonts w:ascii="David" w:hAnsi="David" w:cs="David"/>
          <w:b/>
          <w:bCs/>
          <w:sz w:val="20"/>
          <w:szCs w:val="20"/>
        </w:rPr>
      </w:pPr>
      <w:r w:rsidRPr="006D2598">
        <w:rPr>
          <w:rFonts w:ascii="David" w:hAnsi="David" w:cs="David" w:hint="cs"/>
          <w:sz w:val="20"/>
          <w:szCs w:val="20"/>
          <w:rtl/>
        </w:rPr>
        <w:t>שנית,</w:t>
      </w:r>
      <w:r w:rsidR="00DC076D">
        <w:rPr>
          <w:rFonts w:ascii="David" w:hAnsi="David" w:cs="David" w:hint="cs"/>
          <w:sz w:val="20"/>
          <w:szCs w:val="20"/>
          <w:rtl/>
        </w:rPr>
        <w:t xml:space="preserve"> הוא מתבסס על </w:t>
      </w:r>
      <w:r w:rsidR="00392F6F" w:rsidRPr="006D2598">
        <w:rPr>
          <w:rFonts w:ascii="David" w:hAnsi="David" w:cs="David" w:hint="cs"/>
          <w:sz w:val="20"/>
          <w:szCs w:val="20"/>
          <w:rtl/>
        </w:rPr>
        <w:t xml:space="preserve">מאמר שאומר שיש לנו </w:t>
      </w:r>
      <w:r w:rsidR="00392F6F" w:rsidRPr="006D2598">
        <w:rPr>
          <w:rFonts w:ascii="David" w:hAnsi="David" w:cs="David" w:hint="cs"/>
          <w:b/>
          <w:bCs/>
          <w:sz w:val="20"/>
          <w:szCs w:val="20"/>
          <w:rtl/>
        </w:rPr>
        <w:t>פיקציות משפטיות</w:t>
      </w:r>
      <w:r w:rsidR="00392F6F" w:rsidRPr="006D2598">
        <w:rPr>
          <w:rFonts w:ascii="David" w:hAnsi="David" w:cs="David" w:hint="cs"/>
          <w:sz w:val="20"/>
          <w:szCs w:val="20"/>
          <w:rtl/>
        </w:rPr>
        <w:t xml:space="preserve"> בכל התחומים, ולכן אין בעיה לייצר מצב בו תהיה אישיות משפטית לערכי טבע.</w:t>
      </w:r>
    </w:p>
    <w:p w14:paraId="2B4FE25B" w14:textId="5ECE519F" w:rsidR="00892560" w:rsidRPr="00DC076D" w:rsidRDefault="00392F6F" w:rsidP="00E94289">
      <w:pPr>
        <w:spacing w:line="360" w:lineRule="auto"/>
        <w:ind w:left="-2"/>
        <w:jc w:val="both"/>
        <w:rPr>
          <w:rFonts w:ascii="David" w:hAnsi="David" w:cs="David"/>
          <w:b/>
          <w:bCs/>
          <w:sz w:val="20"/>
          <w:szCs w:val="20"/>
          <w:rtl/>
        </w:rPr>
      </w:pPr>
      <w:r w:rsidRPr="00DC076D">
        <w:rPr>
          <w:rFonts w:ascii="David" w:hAnsi="David" w:cs="David" w:hint="cs"/>
          <w:b/>
          <w:bCs/>
          <w:sz w:val="20"/>
          <w:szCs w:val="20"/>
          <w:rtl/>
        </w:rPr>
        <w:t>ביהמ"ש דוחה את הערעור ואומר שאין זכות עמידה.</w:t>
      </w:r>
      <w:r w:rsidR="00072743" w:rsidRPr="00DC076D">
        <w:rPr>
          <w:rFonts w:ascii="David" w:hAnsi="David" w:cs="David" w:hint="cs"/>
          <w:b/>
          <w:bCs/>
          <w:sz w:val="20"/>
          <w:szCs w:val="20"/>
          <w:rtl/>
        </w:rPr>
        <w:t xml:space="preserve"> </w:t>
      </w:r>
      <w:r w:rsidR="00072743" w:rsidRPr="00DC076D">
        <w:rPr>
          <w:rFonts w:ascii="David" w:hAnsi="David" w:cs="David" w:hint="cs"/>
          <w:sz w:val="20"/>
          <w:szCs w:val="20"/>
          <w:rtl/>
        </w:rPr>
        <w:t>עם זאת,</w:t>
      </w:r>
      <w:r w:rsidRPr="00DC076D">
        <w:rPr>
          <w:rFonts w:ascii="David" w:hAnsi="David" w:cs="David" w:hint="cs"/>
          <w:sz w:val="20"/>
          <w:szCs w:val="20"/>
          <w:rtl/>
        </w:rPr>
        <w:t xml:space="preserve"> ביהמ"ש אומר בהערת שוליים</w:t>
      </w:r>
      <w:r w:rsidR="00E94289">
        <w:rPr>
          <w:rFonts w:ascii="David" w:hAnsi="David" w:cs="David" w:hint="cs"/>
          <w:sz w:val="20"/>
          <w:szCs w:val="20"/>
          <w:rtl/>
        </w:rPr>
        <w:t>:</w:t>
      </w:r>
      <w:r w:rsidRPr="00DC076D">
        <w:rPr>
          <w:rFonts w:ascii="David" w:hAnsi="David" w:cs="David" w:hint="cs"/>
          <w:sz w:val="20"/>
          <w:szCs w:val="20"/>
          <w:rtl/>
        </w:rPr>
        <w:t xml:space="preserve"> "באחד התצהירים שהוגשו, נטען שחברי הסיירה קלאב נוהגים לצאת לטיולים באיזור. הסיירה קלאב נמנע במכוון מלטעון טענות בהתבסס על אינטרסים </w:t>
      </w:r>
      <w:r w:rsidRPr="00DC076D">
        <w:rPr>
          <w:rFonts w:ascii="David" w:hAnsi="David" w:cs="David" w:hint="cs"/>
          <w:sz w:val="20"/>
          <w:szCs w:val="20"/>
          <w:rtl/>
        </w:rPr>
        <w:lastRenderedPageBreak/>
        <w:t>אישיים של חברי המועדון. החלטתנו היום אינה מונעת מהסיירה קלאב לתקן את תביעתו כך שתתבסס על האינטרסים האישיים של חבריו".</w:t>
      </w:r>
      <w:r w:rsidR="003E4E7E" w:rsidRPr="00DC076D">
        <w:rPr>
          <w:rFonts w:ascii="David" w:hAnsi="David" w:cs="David" w:hint="cs"/>
          <w:sz w:val="20"/>
          <w:szCs w:val="20"/>
          <w:rtl/>
        </w:rPr>
        <w:t xml:space="preserve"> כלומר,</w:t>
      </w:r>
      <w:r w:rsidR="00FA14BA">
        <w:rPr>
          <w:rFonts w:ascii="David" w:hAnsi="David" w:cs="David" w:hint="cs"/>
          <w:sz w:val="20"/>
          <w:szCs w:val="20"/>
          <w:rtl/>
        </w:rPr>
        <w:t xml:space="preserve"> </w:t>
      </w:r>
      <w:r w:rsidR="003E4E7E" w:rsidRPr="00FA14BA">
        <w:rPr>
          <w:rFonts w:ascii="David" w:hAnsi="David" w:cs="David" w:hint="cs"/>
          <w:sz w:val="20"/>
          <w:szCs w:val="20"/>
          <w:rtl/>
        </w:rPr>
        <w:t xml:space="preserve"> </w:t>
      </w:r>
      <w:r w:rsidR="003E4E7E" w:rsidRPr="00FA14BA">
        <w:rPr>
          <w:rFonts w:ascii="David" w:hAnsi="David" w:cs="David" w:hint="cs"/>
          <w:sz w:val="20"/>
          <w:szCs w:val="20"/>
          <w:u w:val="single"/>
          <w:rtl/>
        </w:rPr>
        <w:t>תקום להם זכות עמידה אם יטענו שיש פגיעה באינטרסים האישיים שלהם</w:t>
      </w:r>
      <w:r w:rsidR="003E4E7E" w:rsidRPr="00DC076D">
        <w:rPr>
          <w:rFonts w:ascii="David" w:hAnsi="David" w:cs="David" w:hint="cs"/>
          <w:sz w:val="20"/>
          <w:szCs w:val="20"/>
          <w:rtl/>
        </w:rPr>
        <w:t xml:space="preserve">. סיירה קלאב מתקנים ומגישים שוב עתירה והפעם התביעה מתקבלת. </w:t>
      </w:r>
      <w:r w:rsidR="004244E3">
        <w:rPr>
          <w:rFonts w:ascii="David" w:hAnsi="David" w:cs="David" w:hint="cs"/>
          <w:sz w:val="20"/>
          <w:szCs w:val="20"/>
          <w:rtl/>
        </w:rPr>
        <w:t>בארה"ב מכירים ומרחיבים את זכות</w:t>
      </w:r>
      <w:r w:rsidR="003E4E7E" w:rsidRPr="00DC076D">
        <w:rPr>
          <w:rFonts w:ascii="David" w:hAnsi="David" w:cs="David" w:hint="cs"/>
          <w:sz w:val="20"/>
          <w:szCs w:val="20"/>
          <w:rtl/>
        </w:rPr>
        <w:t xml:space="preserve"> העמידה, פס"ד הזה פותח את הדלת להרבה תביעות בארה"ב </w:t>
      </w:r>
      <w:r w:rsidR="003E4E7E" w:rsidRPr="00DC1938">
        <w:rPr>
          <w:rFonts w:ascii="David" w:hAnsi="David" w:cs="David" w:hint="cs"/>
          <w:sz w:val="20"/>
          <w:szCs w:val="20"/>
          <w:rtl/>
        </w:rPr>
        <w:t>ונחשב לפס"ד שייסד את המשפט הסביבתי.</w:t>
      </w:r>
      <w:r w:rsidR="00DC1938">
        <w:rPr>
          <w:rFonts w:ascii="David" w:hAnsi="David" w:cs="David" w:hint="cs"/>
          <w:b/>
          <w:bCs/>
          <w:sz w:val="20"/>
          <w:szCs w:val="20"/>
          <w:rtl/>
        </w:rPr>
        <w:t xml:space="preserve"> לסיכום: לעצים אין זכות עמידה. לאנשים כן.</w:t>
      </w:r>
      <w:r w:rsidR="00FA70FD">
        <w:rPr>
          <w:rFonts w:ascii="David" w:hAnsi="David" w:cs="David" w:hint="cs"/>
          <w:b/>
          <w:bCs/>
          <w:sz w:val="20"/>
          <w:szCs w:val="20"/>
          <w:rtl/>
        </w:rPr>
        <w:t xml:space="preserve"> </w:t>
      </w:r>
      <w:r w:rsidR="00FA70FD" w:rsidRPr="00FA70FD">
        <w:rPr>
          <w:rFonts w:ascii="David" w:hAnsi="David" w:cs="David" w:hint="cs"/>
          <w:sz w:val="20"/>
          <w:szCs w:val="20"/>
          <w:rtl/>
        </w:rPr>
        <w:t>זה לא אומר בהכרח שכל פגיעה בסביבה תזכה בסעד אבל כן מתאפשרת זכות עתירה לביהמ"ש.</w:t>
      </w:r>
    </w:p>
    <w:p w14:paraId="4FDECF52" w14:textId="77777777" w:rsidR="00A35DDA" w:rsidRPr="00FA70FD" w:rsidRDefault="003E4E7E" w:rsidP="00A12001">
      <w:pPr>
        <w:pStyle w:val="a3"/>
        <w:numPr>
          <w:ilvl w:val="0"/>
          <w:numId w:val="80"/>
        </w:numPr>
        <w:spacing w:line="360" w:lineRule="auto"/>
        <w:ind w:left="423"/>
        <w:rPr>
          <w:rFonts w:ascii="David" w:hAnsi="David" w:cs="David"/>
          <w:i/>
          <w:iCs/>
          <w:sz w:val="20"/>
          <w:szCs w:val="20"/>
        </w:rPr>
      </w:pPr>
      <w:r w:rsidRPr="00FA70FD">
        <w:rPr>
          <w:rFonts w:ascii="David" w:hAnsi="David" w:cs="David" w:hint="cs"/>
          <w:b/>
          <w:bCs/>
          <w:i/>
          <w:iCs/>
          <w:sz w:val="20"/>
          <w:szCs w:val="20"/>
          <w:rtl/>
        </w:rPr>
        <w:t>פס"ד הצבי הישראלי נ' המועצה הארצית:</w:t>
      </w:r>
    </w:p>
    <w:p w14:paraId="7BEC9CC8" w14:textId="77777777" w:rsidR="00A35DDA" w:rsidRDefault="003E4E7E" w:rsidP="00A35DDA">
      <w:pPr>
        <w:spacing w:line="360" w:lineRule="auto"/>
        <w:ind w:left="63"/>
        <w:rPr>
          <w:rFonts w:ascii="David" w:hAnsi="David" w:cs="David"/>
          <w:sz w:val="20"/>
          <w:szCs w:val="20"/>
          <w:rtl/>
        </w:rPr>
      </w:pPr>
      <w:r w:rsidRPr="00A35DDA">
        <w:rPr>
          <w:rFonts w:ascii="David" w:hAnsi="David" w:cs="David" w:hint="cs"/>
          <w:b/>
          <w:bCs/>
          <w:sz w:val="20"/>
          <w:szCs w:val="20"/>
          <w:u w:val="single"/>
          <w:rtl/>
        </w:rPr>
        <w:t>רקע</w:t>
      </w:r>
      <w:r w:rsidRPr="007A5DC2">
        <w:rPr>
          <w:rFonts w:ascii="David" w:hAnsi="David" w:cs="David" w:hint="cs"/>
          <w:b/>
          <w:bCs/>
          <w:sz w:val="20"/>
          <w:szCs w:val="20"/>
          <w:rtl/>
        </w:rPr>
        <w:t xml:space="preserve">: </w:t>
      </w:r>
      <w:r w:rsidRPr="00A35DDA">
        <w:rPr>
          <w:rFonts w:ascii="David" w:hAnsi="David" w:cs="David"/>
          <w:sz w:val="20"/>
          <w:szCs w:val="20"/>
          <w:rtl/>
        </w:rPr>
        <w:t>העותרים מבקשים לה</w:t>
      </w:r>
      <w:r w:rsidRPr="00A35DDA">
        <w:rPr>
          <w:rFonts w:ascii="David" w:hAnsi="David" w:cs="David" w:hint="cs"/>
          <w:sz w:val="20"/>
          <w:szCs w:val="20"/>
          <w:rtl/>
        </w:rPr>
        <w:t>י</w:t>
      </w:r>
      <w:r w:rsidRPr="00A35DDA">
        <w:rPr>
          <w:rFonts w:ascii="David" w:hAnsi="David" w:cs="David"/>
          <w:sz w:val="20"/>
          <w:szCs w:val="20"/>
          <w:rtl/>
        </w:rPr>
        <w:t xml:space="preserve">אבק בתיקון לתכנית מתאר מחוזית 47/1 בהרי ירושלים, לשם שימור אתר "מצפה </w:t>
      </w:r>
      <w:proofErr w:type="spellStart"/>
      <w:r w:rsidRPr="00A35DDA">
        <w:rPr>
          <w:rFonts w:ascii="David" w:hAnsi="David" w:cs="David"/>
          <w:sz w:val="20"/>
          <w:szCs w:val="20"/>
          <w:rtl/>
        </w:rPr>
        <w:t>נפתוח</w:t>
      </w:r>
      <w:proofErr w:type="spellEnd"/>
      <w:r w:rsidRPr="00A35DDA">
        <w:rPr>
          <w:rFonts w:ascii="David" w:hAnsi="David" w:cs="David"/>
          <w:sz w:val="20"/>
          <w:szCs w:val="20"/>
          <w:rtl/>
        </w:rPr>
        <w:t>"</w:t>
      </w:r>
      <w:r w:rsidRPr="00A35DDA">
        <w:rPr>
          <w:rFonts w:ascii="David" w:hAnsi="David" w:cs="David" w:hint="cs"/>
          <w:sz w:val="20"/>
          <w:szCs w:val="20"/>
          <w:rtl/>
        </w:rPr>
        <w:t xml:space="preserve">, הם בקשו צו ביניים. </w:t>
      </w:r>
      <w:r w:rsidRPr="00FA70FD">
        <w:rPr>
          <w:rFonts w:ascii="David" w:hAnsi="David" w:cs="David" w:hint="cs"/>
          <w:sz w:val="20"/>
          <w:szCs w:val="20"/>
          <w:rtl/>
        </w:rPr>
        <w:t>עותר מס' 6 הוא "הצבי הישראלי".</w:t>
      </w:r>
    </w:p>
    <w:p w14:paraId="0BC42D2D" w14:textId="0719ABBB" w:rsidR="003A261D" w:rsidRPr="00A35DDA" w:rsidRDefault="003E4E7E" w:rsidP="008D13E1">
      <w:pPr>
        <w:spacing w:line="360" w:lineRule="auto"/>
        <w:ind w:left="63"/>
        <w:jc w:val="both"/>
        <w:rPr>
          <w:rFonts w:ascii="David" w:hAnsi="David" w:cs="David"/>
          <w:sz w:val="20"/>
          <w:szCs w:val="20"/>
        </w:rPr>
      </w:pPr>
      <w:r w:rsidRPr="00A35DDA">
        <w:rPr>
          <w:rFonts w:ascii="David" w:hAnsi="David" w:cs="David" w:hint="cs"/>
          <w:b/>
          <w:bCs/>
          <w:sz w:val="20"/>
          <w:szCs w:val="20"/>
          <w:u w:val="single"/>
          <w:rtl/>
        </w:rPr>
        <w:t>ריבלין</w:t>
      </w:r>
      <w:r w:rsidRPr="00A35DDA">
        <w:rPr>
          <w:rFonts w:ascii="David" w:hAnsi="David" w:cs="David" w:hint="cs"/>
          <w:b/>
          <w:bCs/>
          <w:sz w:val="20"/>
          <w:szCs w:val="20"/>
          <w:rtl/>
        </w:rPr>
        <w:t xml:space="preserve">: </w:t>
      </w:r>
      <w:r w:rsidRPr="001A0B69">
        <w:rPr>
          <w:rFonts w:ascii="David" w:hAnsi="David" w:cs="David"/>
          <w:sz w:val="20"/>
          <w:szCs w:val="20"/>
          <w:rtl/>
        </w:rPr>
        <w:t>אמנם, לצבי מעמד משפטי מ</w:t>
      </w:r>
      <w:r w:rsidRPr="001A0B69">
        <w:rPr>
          <w:rFonts w:ascii="David" w:hAnsi="David" w:cs="David" w:hint="cs"/>
          <w:sz w:val="20"/>
          <w:szCs w:val="20"/>
          <w:rtl/>
        </w:rPr>
        <w:t xml:space="preserve">יוחד </w:t>
      </w:r>
      <w:r w:rsidRPr="001A0B69">
        <w:rPr>
          <w:rFonts w:ascii="David" w:hAnsi="David" w:cs="David"/>
          <w:sz w:val="20"/>
          <w:szCs w:val="20"/>
          <w:rtl/>
        </w:rPr>
        <w:t>כערך טבע מוגן</w:t>
      </w:r>
      <w:r w:rsidRPr="001A0B69">
        <w:rPr>
          <w:rFonts w:ascii="David" w:hAnsi="David" w:cs="David" w:hint="cs"/>
          <w:sz w:val="20"/>
          <w:szCs w:val="20"/>
          <w:rtl/>
        </w:rPr>
        <w:t xml:space="preserve">, </w:t>
      </w:r>
      <w:r w:rsidRPr="001A0B69">
        <w:rPr>
          <w:rFonts w:ascii="David" w:hAnsi="David" w:cs="David"/>
          <w:sz w:val="20"/>
          <w:szCs w:val="20"/>
          <w:rtl/>
        </w:rPr>
        <w:t xml:space="preserve">אך האם ניתן להקנות לו כשלעצמו מעמד כעותר? </w:t>
      </w:r>
      <w:r w:rsidR="008D13E1">
        <w:rPr>
          <w:rFonts w:ascii="David" w:hAnsi="David" w:cs="David" w:hint="cs"/>
          <w:sz w:val="20"/>
          <w:szCs w:val="20"/>
          <w:rtl/>
        </w:rPr>
        <w:t>התשובה היא שלילית.</w:t>
      </w:r>
      <w:r w:rsidRPr="00A35DDA">
        <w:rPr>
          <w:rFonts w:ascii="David" w:hAnsi="David" w:cs="David" w:hint="cs"/>
          <w:b/>
          <w:bCs/>
          <w:sz w:val="20"/>
          <w:szCs w:val="20"/>
          <w:rtl/>
        </w:rPr>
        <w:t xml:space="preserve"> </w:t>
      </w:r>
      <w:r w:rsidRPr="00A35DDA">
        <w:rPr>
          <w:rFonts w:ascii="David" w:hAnsi="David" w:cs="David"/>
          <w:sz w:val="20"/>
          <w:szCs w:val="20"/>
          <w:rtl/>
        </w:rPr>
        <w:t>בחוק צער בעלי חיים (הגנה על בעלי חיים), התשנ"ד-1994, נקבעו הוראות באשר להגנה על בעלי חיים, ובין היתר (סעיף 7) נכללו בהן "נאמני בעלי חיים" שתפקידם לסייע בהתחקות אחר עבירות לפי חוק זה</w:t>
      </w:r>
      <w:r w:rsidRPr="00A35DDA">
        <w:rPr>
          <w:rFonts w:ascii="David" w:hAnsi="David" w:cs="David" w:hint="cs"/>
          <w:sz w:val="20"/>
          <w:szCs w:val="20"/>
          <w:rtl/>
        </w:rPr>
        <w:t>.</w:t>
      </w:r>
      <w:r w:rsidRPr="00A35DDA">
        <w:rPr>
          <w:rFonts w:ascii="David" w:hAnsi="David" w:cs="David" w:hint="cs"/>
          <w:b/>
          <w:bCs/>
          <w:sz w:val="20"/>
          <w:szCs w:val="20"/>
          <w:rtl/>
        </w:rPr>
        <w:t xml:space="preserve"> </w:t>
      </w:r>
      <w:r w:rsidRPr="001A0B69">
        <w:rPr>
          <w:rFonts w:ascii="David" w:hAnsi="David" w:cs="David" w:hint="cs"/>
          <w:b/>
          <w:bCs/>
          <w:sz w:val="20"/>
          <w:szCs w:val="20"/>
          <w:rtl/>
        </w:rPr>
        <w:t>יש להבדיל בין המעמד המשפטי המיוחד להכרה ב"אישיות משפטית".</w:t>
      </w:r>
      <w:r w:rsidRPr="001A0B69">
        <w:rPr>
          <w:rFonts w:ascii="David" w:hAnsi="David" w:cs="David" w:hint="cs"/>
          <w:sz w:val="20"/>
          <w:szCs w:val="20"/>
          <w:rtl/>
        </w:rPr>
        <w:t xml:space="preserve"> </w:t>
      </w:r>
      <w:r w:rsidRPr="00A35DDA">
        <w:rPr>
          <w:rFonts w:ascii="David" w:hAnsi="David" w:cs="David"/>
          <w:sz w:val="20"/>
          <w:szCs w:val="20"/>
          <w:rtl/>
        </w:rPr>
        <w:t>לבעלי החיים מקום הראוי להם למניעת צערם,</w:t>
      </w:r>
      <w:r w:rsidRPr="00A35DDA">
        <w:rPr>
          <w:rFonts w:ascii="David" w:hAnsi="David" w:cs="David"/>
          <w:b/>
          <w:bCs/>
          <w:color w:val="FF0000"/>
          <w:sz w:val="20"/>
          <w:szCs w:val="20"/>
          <w:rtl/>
        </w:rPr>
        <w:t xml:space="preserve"> </w:t>
      </w:r>
      <w:r w:rsidRPr="001A0B69">
        <w:rPr>
          <w:rFonts w:ascii="David" w:hAnsi="David" w:cs="David"/>
          <w:b/>
          <w:bCs/>
          <w:sz w:val="20"/>
          <w:szCs w:val="20"/>
          <w:rtl/>
        </w:rPr>
        <w:t xml:space="preserve">ורווחתם מושגת באמצעות בני אדם וארגונים המתמסרים לכך, </w:t>
      </w:r>
      <w:r w:rsidRPr="008D13E1">
        <w:rPr>
          <w:rFonts w:ascii="David" w:hAnsi="David" w:cs="David"/>
          <w:b/>
          <w:bCs/>
          <w:sz w:val="20"/>
          <w:szCs w:val="20"/>
          <w:rtl/>
        </w:rPr>
        <w:t>ושערי העמידה פתוחים לעותרים ציבוריים</w:t>
      </w:r>
      <w:r w:rsidRPr="008D13E1">
        <w:rPr>
          <w:rFonts w:ascii="David" w:hAnsi="David" w:cs="David"/>
          <w:sz w:val="20"/>
          <w:szCs w:val="20"/>
          <w:rtl/>
        </w:rPr>
        <w:t>.</w:t>
      </w:r>
      <w:r w:rsidRPr="00A35DDA">
        <w:rPr>
          <w:rFonts w:ascii="David" w:hAnsi="David" w:cs="David"/>
          <w:sz w:val="20"/>
          <w:szCs w:val="20"/>
          <w:rtl/>
        </w:rPr>
        <w:t xml:space="preserve"> אין בעלי החיים, ככל הנראה, בעלי מעמד בדין כשלעצמם</w:t>
      </w:r>
      <w:r w:rsidR="001A0B69">
        <w:rPr>
          <w:rFonts w:ascii="David" w:hAnsi="David" w:cs="David"/>
          <w:sz w:val="20"/>
          <w:szCs w:val="20"/>
          <w:rtl/>
        </w:rPr>
        <w:t>, וכך גם הצבי בענייננו</w:t>
      </w:r>
      <w:r w:rsidR="001A0B69">
        <w:rPr>
          <w:rFonts w:ascii="David" w:hAnsi="David" w:cs="David" w:hint="cs"/>
          <w:sz w:val="20"/>
          <w:szCs w:val="20"/>
          <w:rtl/>
        </w:rPr>
        <w:t xml:space="preserve">. </w:t>
      </w:r>
      <w:r w:rsidR="00F43D7A" w:rsidRPr="001A0B69">
        <w:rPr>
          <w:rFonts w:ascii="David" w:hAnsi="David" w:cs="David" w:hint="cs"/>
          <w:sz w:val="20"/>
          <w:szCs w:val="20"/>
          <w:rtl/>
        </w:rPr>
        <w:t>ביהמ</w:t>
      </w:r>
      <w:r w:rsidR="00CF4C93" w:rsidRPr="001A0B69">
        <w:rPr>
          <w:rFonts w:ascii="David" w:hAnsi="David" w:cs="David" w:hint="cs"/>
          <w:sz w:val="20"/>
          <w:szCs w:val="20"/>
          <w:rtl/>
        </w:rPr>
        <w:t>"ש הישראלי מרחיב</w:t>
      </w:r>
      <w:r w:rsidR="00F43D7A" w:rsidRPr="001A0B69">
        <w:rPr>
          <w:rFonts w:ascii="David" w:hAnsi="David" w:cs="David" w:hint="cs"/>
          <w:sz w:val="20"/>
          <w:szCs w:val="20"/>
          <w:rtl/>
        </w:rPr>
        <w:t xml:space="preserve"> יותר מהמשפט האמריקאי-</w:t>
      </w:r>
      <w:r w:rsidR="00F43D7A" w:rsidRPr="001A0B69">
        <w:rPr>
          <w:rFonts w:ascii="David" w:hAnsi="David" w:cs="David" w:hint="cs"/>
          <w:b/>
          <w:bCs/>
          <w:sz w:val="20"/>
          <w:szCs w:val="20"/>
          <w:rtl/>
        </w:rPr>
        <w:t xml:space="preserve"> </w:t>
      </w:r>
      <w:r w:rsidR="00CF4C93" w:rsidRPr="00E01763">
        <w:rPr>
          <w:rFonts w:ascii="David" w:hAnsi="David" w:cs="David" w:hint="cs"/>
          <w:b/>
          <w:bCs/>
          <w:color w:val="FF0000"/>
          <w:sz w:val="20"/>
          <w:szCs w:val="20"/>
          <w:rtl/>
        </w:rPr>
        <w:t>אנשים וארגונים יכולים להגיש תביעה בשם צבאיים ולייצג את טובת הצבי כסוג של נאמנים בלי הצורך שייפגע אינטר</w:t>
      </w:r>
      <w:r w:rsidR="00BC1E0D" w:rsidRPr="00E01763">
        <w:rPr>
          <w:rFonts w:ascii="David" w:hAnsi="David" w:cs="David" w:hint="cs"/>
          <w:b/>
          <w:bCs/>
          <w:color w:val="FF0000"/>
          <w:sz w:val="20"/>
          <w:szCs w:val="20"/>
          <w:rtl/>
        </w:rPr>
        <w:t>ס</w:t>
      </w:r>
      <w:r w:rsidR="00CF4C93" w:rsidRPr="00E01763">
        <w:rPr>
          <w:rFonts w:ascii="David" w:hAnsi="David" w:cs="David" w:hint="cs"/>
          <w:b/>
          <w:bCs/>
          <w:color w:val="FF0000"/>
          <w:sz w:val="20"/>
          <w:szCs w:val="20"/>
          <w:rtl/>
        </w:rPr>
        <w:t xml:space="preserve"> אישי שלהם.</w:t>
      </w:r>
    </w:p>
    <w:p w14:paraId="0DF1F82C" w14:textId="2FFC209A" w:rsidR="00CB4BA6" w:rsidRDefault="00011051" w:rsidP="00011051">
      <w:pPr>
        <w:spacing w:line="360" w:lineRule="auto"/>
        <w:jc w:val="both"/>
        <w:rPr>
          <w:rFonts w:ascii="David" w:hAnsi="David" w:cs="David"/>
          <w:sz w:val="20"/>
          <w:szCs w:val="20"/>
          <w:rtl/>
        </w:rPr>
      </w:pPr>
      <w:r>
        <w:rPr>
          <w:rFonts w:ascii="David" w:hAnsi="David" w:cs="David" w:hint="cs"/>
          <w:sz w:val="20"/>
          <w:szCs w:val="20"/>
          <w:rtl/>
        </w:rPr>
        <w:t>התקדים הזה פותח פתח לבעיה חדשה: איך העותרים ידעו לייצג את האינטרס של הסביבה באופן אובייקטיבי? איך אפשר לדעת מה הטבע רוצה? מה הצבי רוצה? וכו'. יש כאן אמירה בעייתית ולכן ע"ב התקדים הזה לא הוגשו עתירות נוספות בישראל.</w:t>
      </w:r>
      <w:r>
        <w:rPr>
          <w:rFonts w:ascii="David" w:hAnsi="David" w:cs="David"/>
          <w:sz w:val="20"/>
          <w:szCs w:val="20"/>
          <w:rtl/>
        </w:rPr>
        <w:br/>
      </w:r>
      <w:r w:rsidR="003A261D" w:rsidRPr="003A261D">
        <w:rPr>
          <w:rFonts w:ascii="David" w:hAnsi="David" w:cs="David" w:hint="cs"/>
          <w:sz w:val="20"/>
          <w:szCs w:val="20"/>
          <w:rtl/>
        </w:rPr>
        <w:t xml:space="preserve">כיום, </w:t>
      </w:r>
      <w:r w:rsidR="003A261D" w:rsidRPr="003A261D">
        <w:rPr>
          <w:rFonts w:ascii="David" w:hAnsi="David" w:cs="David" w:hint="cs"/>
          <w:b/>
          <w:bCs/>
          <w:sz w:val="20"/>
          <w:szCs w:val="20"/>
          <w:rtl/>
        </w:rPr>
        <w:t>בית המשפט העליון הרחיב מאוד את זכות העמידה הציבורית</w:t>
      </w:r>
      <w:r w:rsidR="003A261D" w:rsidRPr="003A261D">
        <w:rPr>
          <w:rFonts w:ascii="David" w:hAnsi="David" w:cs="David" w:hint="cs"/>
          <w:sz w:val="20"/>
          <w:szCs w:val="20"/>
          <w:rtl/>
        </w:rPr>
        <w:t xml:space="preserve">. "עותר ציבורי" יכול להיות </w:t>
      </w:r>
      <w:r w:rsidR="003A261D" w:rsidRPr="00E01763">
        <w:rPr>
          <w:rFonts w:ascii="David" w:hAnsi="David" w:cs="David" w:hint="cs"/>
          <w:sz w:val="20"/>
          <w:szCs w:val="20"/>
          <w:u w:val="single"/>
          <w:rtl/>
        </w:rPr>
        <w:t>גם מי שאינו נפגע במישרין</w:t>
      </w:r>
      <w:r w:rsidR="00E01763">
        <w:rPr>
          <w:rFonts w:ascii="David" w:hAnsi="David" w:cs="David" w:hint="cs"/>
          <w:sz w:val="20"/>
          <w:szCs w:val="20"/>
          <w:rtl/>
        </w:rPr>
        <w:t xml:space="preserve"> מפעולה של הרשות</w:t>
      </w:r>
      <w:r w:rsidR="000C047D">
        <w:rPr>
          <w:rFonts w:ascii="David" w:hAnsi="David" w:cs="David" w:hint="cs"/>
          <w:sz w:val="20"/>
          <w:szCs w:val="20"/>
          <w:rtl/>
        </w:rPr>
        <w:t xml:space="preserve"> (</w:t>
      </w:r>
      <w:r w:rsidR="000C047D" w:rsidRPr="003049F5">
        <w:rPr>
          <w:rFonts w:ascii="David" w:hAnsi="David" w:cs="David" w:hint="cs"/>
          <w:i/>
          <w:iCs/>
          <w:sz w:val="20"/>
          <w:szCs w:val="20"/>
          <w:rtl/>
        </w:rPr>
        <w:t>פס"ד עיריית הרצליה נ' הוועדה המקומית לתכנון ובניה</w:t>
      </w:r>
      <w:r w:rsidR="000C047D">
        <w:rPr>
          <w:rFonts w:ascii="David" w:hAnsi="David" w:cs="David" w:hint="cs"/>
          <w:sz w:val="20"/>
          <w:szCs w:val="20"/>
          <w:rtl/>
        </w:rPr>
        <w:t>)</w:t>
      </w:r>
      <w:r w:rsidR="00E01763">
        <w:rPr>
          <w:rFonts w:ascii="David" w:hAnsi="David" w:cs="David" w:hint="cs"/>
          <w:sz w:val="20"/>
          <w:szCs w:val="20"/>
          <w:rtl/>
        </w:rPr>
        <w:t>.</w:t>
      </w:r>
      <w:r w:rsidR="003A261D" w:rsidRPr="003A261D">
        <w:rPr>
          <w:rFonts w:ascii="David" w:hAnsi="David" w:cs="David" w:hint="cs"/>
          <w:sz w:val="20"/>
          <w:szCs w:val="20"/>
          <w:rtl/>
        </w:rPr>
        <w:t xml:space="preserve"> כדי לעש</w:t>
      </w:r>
      <w:r w:rsidR="00847D0D">
        <w:rPr>
          <w:rFonts w:ascii="David" w:hAnsi="David" w:cs="David" w:hint="cs"/>
          <w:sz w:val="20"/>
          <w:szCs w:val="20"/>
          <w:rtl/>
        </w:rPr>
        <w:t xml:space="preserve">ות זאת הוא נדרש להראות </w:t>
      </w:r>
      <w:r w:rsidR="003A261D" w:rsidRPr="003A261D">
        <w:rPr>
          <w:rFonts w:ascii="David" w:hAnsi="David" w:cs="David" w:hint="cs"/>
          <w:sz w:val="20"/>
          <w:szCs w:val="20"/>
          <w:rtl/>
        </w:rPr>
        <w:t>איזושהי חשיבות ציבורית חשובה, איזשהו פגם משמעותי שנפל בהתנהלות הרשות, זכות שנפגעה וכו'.</w:t>
      </w:r>
      <w:r w:rsidR="003A261D">
        <w:rPr>
          <w:rFonts w:ascii="David" w:hAnsi="David" w:cs="David" w:hint="cs"/>
          <w:sz w:val="20"/>
          <w:szCs w:val="20"/>
          <w:rtl/>
        </w:rPr>
        <w:t xml:space="preserve"> </w:t>
      </w:r>
      <w:r w:rsidR="003A261D" w:rsidRPr="00847D0D">
        <w:rPr>
          <w:rFonts w:ascii="David" w:hAnsi="David" w:cs="David" w:hint="cs"/>
          <w:b/>
          <w:bCs/>
          <w:sz w:val="20"/>
          <w:szCs w:val="20"/>
          <w:rtl/>
        </w:rPr>
        <w:t xml:space="preserve">הגישה של ביהמ"ש היא </w:t>
      </w:r>
      <w:r w:rsidR="00847D0D" w:rsidRPr="00847D0D">
        <w:rPr>
          <w:rFonts w:ascii="David" w:hAnsi="David" w:cs="David" w:hint="cs"/>
          <w:b/>
          <w:bCs/>
          <w:sz w:val="20"/>
          <w:szCs w:val="20"/>
          <w:rtl/>
        </w:rPr>
        <w:t>שהרחבת זכות העמידה תומכת בהעמקת הביקורת השיפוטית על רשויות מנהליות.</w:t>
      </w:r>
    </w:p>
    <w:p w14:paraId="41757E68" w14:textId="77777777" w:rsidR="00892560" w:rsidRPr="002027F8" w:rsidRDefault="003A261D" w:rsidP="00A12001">
      <w:pPr>
        <w:pStyle w:val="a3"/>
        <w:numPr>
          <w:ilvl w:val="0"/>
          <w:numId w:val="80"/>
        </w:numPr>
        <w:spacing w:line="360" w:lineRule="auto"/>
        <w:ind w:left="423"/>
        <w:jc w:val="both"/>
        <w:rPr>
          <w:rFonts w:ascii="David" w:hAnsi="David" w:cs="David"/>
          <w:b/>
          <w:bCs/>
          <w:i/>
          <w:iCs/>
          <w:color w:val="FF0000"/>
          <w:sz w:val="20"/>
          <w:szCs w:val="20"/>
        </w:rPr>
      </w:pPr>
      <w:r w:rsidRPr="002027F8">
        <w:rPr>
          <w:rFonts w:ascii="David" w:hAnsi="David" w:cs="David" w:hint="cs"/>
          <w:b/>
          <w:bCs/>
          <w:i/>
          <w:iCs/>
          <w:sz w:val="20"/>
          <w:szCs w:val="20"/>
          <w:rtl/>
        </w:rPr>
        <w:t xml:space="preserve">"אדם טבע ודין" נ' הועדה המחוזית לתכנון ולבניה </w:t>
      </w:r>
    </w:p>
    <w:p w14:paraId="130EE0F5" w14:textId="4F0CF691" w:rsidR="00892560" w:rsidRPr="00300F26" w:rsidRDefault="00300F26" w:rsidP="00EE2802">
      <w:pPr>
        <w:spacing w:line="360" w:lineRule="auto"/>
        <w:jc w:val="both"/>
        <w:rPr>
          <w:rFonts w:ascii="David" w:hAnsi="David" w:cs="David"/>
          <w:sz w:val="20"/>
          <w:szCs w:val="20"/>
          <w:rtl/>
        </w:rPr>
      </w:pPr>
      <w:r w:rsidRPr="00300F26">
        <w:rPr>
          <w:rFonts w:ascii="David" w:hAnsi="David" w:cs="David" w:hint="cs"/>
          <w:b/>
          <w:bCs/>
          <w:sz w:val="20"/>
          <w:szCs w:val="20"/>
          <w:u w:val="single"/>
          <w:rtl/>
        </w:rPr>
        <w:t>רקע</w:t>
      </w:r>
      <w:r>
        <w:rPr>
          <w:rFonts w:ascii="David" w:hAnsi="David" w:cs="David" w:hint="cs"/>
          <w:b/>
          <w:bCs/>
          <w:sz w:val="20"/>
          <w:szCs w:val="20"/>
          <w:rtl/>
        </w:rPr>
        <w:t>:</w:t>
      </w:r>
      <w:r w:rsidR="003A261D" w:rsidRPr="00300F26">
        <w:rPr>
          <w:rFonts w:ascii="David" w:hAnsi="David" w:cs="David" w:hint="cs"/>
          <w:sz w:val="20"/>
          <w:szCs w:val="20"/>
          <w:rtl/>
        </w:rPr>
        <w:t xml:space="preserve"> מדובר בסדרה של עתירות נגד פיתוח בשמורת אירוס הארגמן. הייתה כוונה לפתח את השמורה ונגד זאת עתרו סדרה של אנשים וארגונים. אדם טבע ודין ייצגו את הרצל קרן.</w:t>
      </w:r>
      <w:r w:rsidR="00CB4BA6" w:rsidRPr="00300F26">
        <w:rPr>
          <w:rFonts w:ascii="David" w:hAnsi="David" w:cs="David" w:hint="cs"/>
          <w:sz w:val="20"/>
          <w:szCs w:val="20"/>
          <w:rtl/>
        </w:rPr>
        <w:t xml:space="preserve"> הסכסוך </w:t>
      </w:r>
      <w:r w:rsidR="003A261D" w:rsidRPr="00300F26">
        <w:rPr>
          <w:rFonts w:ascii="David" w:hAnsi="David" w:cs="David" w:hint="cs"/>
          <w:sz w:val="20"/>
          <w:szCs w:val="20"/>
          <w:rtl/>
        </w:rPr>
        <w:t xml:space="preserve">מסתיים בהסכם פשרה שקיבל תוקף של פסק דין. הרצל קרן חתם עם יזמים בעוד שאדם טבע ודין התנגדו להסכם פשרה. </w:t>
      </w:r>
      <w:r w:rsidR="003D0E2C" w:rsidRPr="003D0E2C">
        <w:rPr>
          <w:rFonts w:ascii="David" w:hAnsi="David" w:cs="David" w:hint="cs"/>
          <w:sz w:val="20"/>
          <w:szCs w:val="20"/>
          <w:rtl/>
        </w:rPr>
        <w:t>ההסכם אמר</w:t>
      </w:r>
      <w:r w:rsidR="003A261D" w:rsidRPr="00300F26">
        <w:rPr>
          <w:rFonts w:ascii="David" w:hAnsi="David" w:cs="David" w:hint="cs"/>
          <w:sz w:val="20"/>
          <w:szCs w:val="20"/>
          <w:rtl/>
        </w:rPr>
        <w:t xml:space="preserve"> </w:t>
      </w:r>
      <w:r w:rsidR="003D0E2C">
        <w:rPr>
          <w:rFonts w:ascii="David" w:hAnsi="David" w:cs="David" w:hint="cs"/>
          <w:sz w:val="20"/>
          <w:szCs w:val="20"/>
          <w:rtl/>
        </w:rPr>
        <w:t>ש</w:t>
      </w:r>
      <w:r w:rsidR="003A261D" w:rsidRPr="00300F26">
        <w:rPr>
          <w:rFonts w:ascii="David" w:hAnsi="David" w:cs="David" w:hint="cs"/>
          <w:sz w:val="20"/>
          <w:szCs w:val="20"/>
          <w:rtl/>
        </w:rPr>
        <w:t>לא יהיה פיתוח של השמורה, כל זכויות הבנייה שהיו אמורות לה</w:t>
      </w:r>
      <w:r w:rsidR="00CB4BA6" w:rsidRPr="00300F26">
        <w:rPr>
          <w:rFonts w:ascii="David" w:hAnsi="David" w:cs="David" w:hint="cs"/>
          <w:sz w:val="20"/>
          <w:szCs w:val="20"/>
          <w:rtl/>
        </w:rPr>
        <w:t>י</w:t>
      </w:r>
      <w:r w:rsidR="00ED20AC" w:rsidRPr="00300F26">
        <w:rPr>
          <w:rFonts w:ascii="David" w:hAnsi="David" w:cs="David" w:hint="cs"/>
          <w:sz w:val="20"/>
          <w:szCs w:val="20"/>
          <w:rtl/>
        </w:rPr>
        <w:t>נתן בשמורה יינתנו</w:t>
      </w:r>
      <w:r w:rsidR="003A261D" w:rsidRPr="00300F26">
        <w:rPr>
          <w:rFonts w:ascii="David" w:hAnsi="David" w:cs="David" w:hint="cs"/>
          <w:sz w:val="20"/>
          <w:szCs w:val="20"/>
          <w:rtl/>
        </w:rPr>
        <w:t xml:space="preserve"> במקומות אחרים,</w:t>
      </w:r>
      <w:r w:rsidR="00195D83">
        <w:rPr>
          <w:rFonts w:ascii="David" w:hAnsi="David" w:cs="David" w:hint="cs"/>
          <w:sz w:val="20"/>
          <w:szCs w:val="20"/>
          <w:rtl/>
        </w:rPr>
        <w:t xml:space="preserve"> </w:t>
      </w:r>
      <w:r w:rsidR="00195D83" w:rsidRPr="00195D83">
        <w:rPr>
          <w:rFonts w:ascii="David" w:hAnsi="David" w:cs="David" w:hint="cs"/>
          <w:sz w:val="20"/>
          <w:szCs w:val="20"/>
          <w:u w:val="single"/>
          <w:rtl/>
        </w:rPr>
        <w:t>אבל</w:t>
      </w:r>
      <w:r w:rsidR="003A261D" w:rsidRPr="00300F26">
        <w:rPr>
          <w:rFonts w:ascii="David" w:hAnsi="David" w:cs="David" w:hint="cs"/>
          <w:sz w:val="20"/>
          <w:szCs w:val="20"/>
          <w:rtl/>
        </w:rPr>
        <w:t xml:space="preserve"> </w:t>
      </w:r>
      <w:r w:rsidR="003A261D" w:rsidRPr="00195D83">
        <w:rPr>
          <w:rFonts w:ascii="David" w:hAnsi="David" w:cs="David" w:hint="cs"/>
          <w:sz w:val="20"/>
          <w:szCs w:val="20"/>
          <w:rtl/>
        </w:rPr>
        <w:t>2 בעלי קרקע שנמצאים בסמיכות לשמורה</w:t>
      </w:r>
      <w:r w:rsidR="00ED20AC" w:rsidRPr="00195D83">
        <w:rPr>
          <w:rFonts w:ascii="David" w:hAnsi="David" w:cs="David" w:hint="cs"/>
          <w:sz w:val="20"/>
          <w:szCs w:val="20"/>
          <w:rtl/>
        </w:rPr>
        <w:t>, עדיין</w:t>
      </w:r>
      <w:r w:rsidR="003A261D" w:rsidRPr="00195D83">
        <w:rPr>
          <w:rFonts w:ascii="David" w:hAnsi="David" w:cs="David" w:hint="cs"/>
          <w:sz w:val="20"/>
          <w:szCs w:val="20"/>
          <w:rtl/>
        </w:rPr>
        <w:t xml:space="preserve"> </w:t>
      </w:r>
      <w:r w:rsidR="00EE2802">
        <w:rPr>
          <w:rFonts w:ascii="David" w:hAnsi="David" w:cs="David" w:hint="cs"/>
          <w:sz w:val="20"/>
          <w:szCs w:val="20"/>
          <w:rtl/>
        </w:rPr>
        <w:t>יהיו רשאים</w:t>
      </w:r>
      <w:r w:rsidR="003A261D" w:rsidRPr="00195D83">
        <w:rPr>
          <w:rFonts w:ascii="David" w:hAnsi="David" w:cs="David" w:hint="cs"/>
          <w:sz w:val="20"/>
          <w:szCs w:val="20"/>
          <w:rtl/>
        </w:rPr>
        <w:t xml:space="preserve"> לבנות </w:t>
      </w:r>
      <w:r w:rsidR="00ED20AC" w:rsidRPr="00195D83">
        <w:rPr>
          <w:rFonts w:ascii="David" w:hAnsi="David" w:cs="David" w:hint="cs"/>
          <w:sz w:val="20"/>
          <w:szCs w:val="20"/>
          <w:rtl/>
        </w:rPr>
        <w:t>כמה מאות מטרים מחוף הים.</w:t>
      </w:r>
      <w:r w:rsidR="00677B02">
        <w:rPr>
          <w:rFonts w:ascii="David" w:hAnsi="David" w:cs="David" w:hint="cs"/>
          <w:sz w:val="20"/>
          <w:szCs w:val="20"/>
          <w:rtl/>
        </w:rPr>
        <w:t xml:space="preserve"> </w:t>
      </w:r>
    </w:p>
    <w:p w14:paraId="0B830DAD" w14:textId="7D39001B" w:rsidR="007A5DC2" w:rsidRDefault="00CB4BA6" w:rsidP="00677B02">
      <w:pPr>
        <w:spacing w:line="360" w:lineRule="auto"/>
        <w:jc w:val="both"/>
        <w:rPr>
          <w:rFonts w:ascii="David" w:hAnsi="David" w:cs="David"/>
          <w:sz w:val="20"/>
          <w:szCs w:val="20"/>
          <w:rtl/>
        </w:rPr>
      </w:pPr>
      <w:r w:rsidRPr="00300F26">
        <w:rPr>
          <w:rFonts w:ascii="David" w:hAnsi="David" w:cs="David" w:hint="cs"/>
          <w:b/>
          <w:bCs/>
          <w:sz w:val="20"/>
          <w:szCs w:val="20"/>
          <w:u w:val="single"/>
          <w:rtl/>
        </w:rPr>
        <w:t>טענות</w:t>
      </w:r>
      <w:r w:rsidR="00300F26">
        <w:rPr>
          <w:rFonts w:ascii="David" w:hAnsi="David" w:cs="David" w:hint="cs"/>
          <w:sz w:val="20"/>
          <w:szCs w:val="20"/>
          <w:rtl/>
        </w:rPr>
        <w:t>:</w:t>
      </w:r>
      <w:r w:rsidRPr="00300F26">
        <w:rPr>
          <w:rFonts w:ascii="David" w:hAnsi="David" w:cs="David" w:hint="cs"/>
          <w:sz w:val="20"/>
          <w:szCs w:val="20"/>
          <w:rtl/>
        </w:rPr>
        <w:t xml:space="preserve"> </w:t>
      </w:r>
      <w:r w:rsidRPr="00300F26">
        <w:rPr>
          <w:rFonts w:ascii="David" w:hAnsi="David" w:cs="David"/>
          <w:sz w:val="20"/>
          <w:szCs w:val="20"/>
          <w:rtl/>
        </w:rPr>
        <w:t xml:space="preserve">העותרת, עמותת </w:t>
      </w:r>
      <w:r w:rsidR="00677B02">
        <w:rPr>
          <w:rFonts w:ascii="David" w:hAnsi="David" w:cs="David" w:hint="cs"/>
          <w:sz w:val="20"/>
          <w:szCs w:val="20"/>
          <w:rtl/>
        </w:rPr>
        <w:t xml:space="preserve">אט"ד, </w:t>
      </w:r>
      <w:r w:rsidRPr="00300F26">
        <w:rPr>
          <w:rFonts w:ascii="David" w:hAnsi="David" w:cs="David"/>
          <w:sz w:val="20"/>
          <w:szCs w:val="20"/>
          <w:rtl/>
        </w:rPr>
        <w:t>תוקפת את תוקפו של הסכם פשרה</w:t>
      </w:r>
      <w:r w:rsidRPr="00300F26">
        <w:rPr>
          <w:rFonts w:ascii="David" w:hAnsi="David" w:cs="David" w:hint="cs"/>
          <w:sz w:val="20"/>
          <w:szCs w:val="20"/>
          <w:rtl/>
        </w:rPr>
        <w:t xml:space="preserve"> </w:t>
      </w:r>
      <w:r w:rsidRPr="00300F26">
        <w:rPr>
          <w:rFonts w:ascii="David" w:hAnsi="David" w:cs="David"/>
          <w:sz w:val="20"/>
          <w:szCs w:val="20"/>
          <w:rtl/>
        </w:rPr>
        <w:t>בעניין בנייה בשמורת האירוסים בנתניה</w:t>
      </w:r>
      <w:r w:rsidRPr="00300F26">
        <w:rPr>
          <w:rFonts w:ascii="David" w:hAnsi="David" w:cs="David" w:hint="cs"/>
          <w:sz w:val="20"/>
          <w:szCs w:val="20"/>
          <w:rtl/>
        </w:rPr>
        <w:t>,</w:t>
      </w:r>
      <w:r w:rsidRPr="00300F26">
        <w:rPr>
          <w:rFonts w:ascii="David" w:hAnsi="David" w:cs="David"/>
          <w:sz w:val="20"/>
          <w:szCs w:val="20"/>
          <w:rtl/>
        </w:rPr>
        <w:t xml:space="preserve"> לטענתה, ההסכם מנוגד להוראותיה של תמ"א 13</w:t>
      </w:r>
      <w:r w:rsidR="00677B02">
        <w:rPr>
          <w:rFonts w:ascii="David" w:hAnsi="David" w:cs="David" w:hint="cs"/>
          <w:sz w:val="20"/>
          <w:szCs w:val="20"/>
          <w:rtl/>
        </w:rPr>
        <w:t xml:space="preserve"> (תוכנית המתאר החופית)</w:t>
      </w:r>
      <w:r w:rsidRPr="00300F26">
        <w:rPr>
          <w:rFonts w:ascii="David" w:hAnsi="David" w:cs="David"/>
          <w:sz w:val="20"/>
          <w:szCs w:val="20"/>
          <w:rtl/>
        </w:rPr>
        <w:t>, בהיותו מאפשר בניה למגורים בשני מגרשים</w:t>
      </w:r>
      <w:r w:rsidR="00ED20AC" w:rsidRPr="00300F26">
        <w:rPr>
          <w:rFonts w:ascii="David" w:hAnsi="David" w:cs="David" w:hint="cs"/>
          <w:sz w:val="20"/>
          <w:szCs w:val="20"/>
          <w:rtl/>
        </w:rPr>
        <w:t>,</w:t>
      </w:r>
      <w:r w:rsidRPr="00300F26">
        <w:rPr>
          <w:rFonts w:ascii="David" w:hAnsi="David" w:cs="David"/>
          <w:sz w:val="20"/>
          <w:szCs w:val="20"/>
          <w:rtl/>
        </w:rPr>
        <w:t xml:space="preserve"> באזור המיועד </w:t>
      </w:r>
      <w:r w:rsidR="00ED20AC" w:rsidRPr="00300F26">
        <w:rPr>
          <w:rFonts w:ascii="David" w:hAnsi="David" w:cs="David" w:hint="cs"/>
          <w:sz w:val="20"/>
          <w:szCs w:val="20"/>
          <w:rtl/>
        </w:rPr>
        <w:t>רק לבנייה של</w:t>
      </w:r>
      <w:r w:rsidRPr="00300F26">
        <w:rPr>
          <w:rFonts w:ascii="David" w:hAnsi="David" w:cs="David"/>
          <w:sz w:val="20"/>
          <w:szCs w:val="20"/>
          <w:rtl/>
        </w:rPr>
        <w:t xml:space="preserve"> תיירות ונופש</w:t>
      </w:r>
      <w:r w:rsidR="00ED20AC" w:rsidRPr="00300F26">
        <w:rPr>
          <w:rFonts w:ascii="David" w:hAnsi="David" w:cs="David" w:hint="cs"/>
          <w:sz w:val="20"/>
          <w:szCs w:val="20"/>
          <w:rtl/>
        </w:rPr>
        <w:t xml:space="preserve"> (התכנון הוא לבנות שם בתים).</w:t>
      </w:r>
    </w:p>
    <w:p w14:paraId="0D38DA62" w14:textId="33A8A880" w:rsidR="003A261D" w:rsidRDefault="00CB4BA6" w:rsidP="00124ACB">
      <w:pPr>
        <w:spacing w:line="360" w:lineRule="auto"/>
        <w:jc w:val="both"/>
        <w:rPr>
          <w:rFonts w:ascii="David" w:hAnsi="David" w:cs="David"/>
          <w:sz w:val="20"/>
          <w:szCs w:val="20"/>
          <w:rtl/>
        </w:rPr>
      </w:pPr>
      <w:r w:rsidRPr="00513E33">
        <w:rPr>
          <w:rFonts w:ascii="David" w:hAnsi="David" w:cs="David" w:hint="cs"/>
          <w:b/>
          <w:bCs/>
          <w:sz w:val="20"/>
          <w:szCs w:val="20"/>
          <w:u w:val="single"/>
          <w:rtl/>
        </w:rPr>
        <w:t>השאלה המשפטית</w:t>
      </w:r>
      <w:r w:rsidRPr="007A5DC2">
        <w:rPr>
          <w:rFonts w:ascii="David" w:hAnsi="David" w:cs="David" w:hint="cs"/>
          <w:b/>
          <w:bCs/>
          <w:sz w:val="20"/>
          <w:szCs w:val="20"/>
          <w:rtl/>
        </w:rPr>
        <w:t xml:space="preserve">: </w:t>
      </w:r>
      <w:r w:rsidR="003A261D" w:rsidRPr="007A5DC2">
        <w:rPr>
          <w:rFonts w:ascii="David" w:hAnsi="David" w:cs="David" w:hint="cs"/>
          <w:b/>
          <w:bCs/>
          <w:sz w:val="20"/>
          <w:szCs w:val="20"/>
          <w:rtl/>
        </w:rPr>
        <w:t>האם לאדם טבע ודין יש זכות עמידה?</w:t>
      </w:r>
      <w:r w:rsidR="00892560" w:rsidRPr="007A5DC2">
        <w:rPr>
          <w:rFonts w:ascii="David" w:hAnsi="David" w:cs="David" w:hint="cs"/>
          <w:sz w:val="20"/>
          <w:szCs w:val="20"/>
          <w:rtl/>
        </w:rPr>
        <w:t xml:space="preserve"> </w:t>
      </w:r>
      <w:r w:rsidRPr="007A5DC2">
        <w:rPr>
          <w:rFonts w:ascii="David" w:hAnsi="David" w:cs="David"/>
          <w:sz w:val="20"/>
          <w:szCs w:val="20"/>
          <w:rtl/>
        </w:rPr>
        <w:t xml:space="preserve">על-פניו נראה כי </w:t>
      </w:r>
      <w:r w:rsidRPr="00513E33">
        <w:rPr>
          <w:rFonts w:ascii="David" w:hAnsi="David" w:cs="David"/>
          <w:sz w:val="20"/>
          <w:szCs w:val="20"/>
          <w:rtl/>
        </w:rPr>
        <w:t>עניינם של העותרים בתקיפתו של הסכם הפשרה השני הוא רחוק מדי מכדי להקנות להם מעמד בדין:</w:t>
      </w:r>
      <w:r w:rsidRPr="007A5DC2">
        <w:rPr>
          <w:rFonts w:ascii="David" w:hAnsi="David" w:cs="David"/>
          <w:sz w:val="20"/>
          <w:szCs w:val="20"/>
          <w:rtl/>
        </w:rPr>
        <w:t xml:space="preserve"> תוקפו של הסכם הפשרה השני אינו פוגע בזכויותיהם של העותרים, לא באופן ישיר וגם לא באופן עקיף.</w:t>
      </w:r>
      <w:r w:rsidRPr="007A5DC2">
        <w:rPr>
          <w:rFonts w:ascii="David" w:hAnsi="David" w:cs="David" w:hint="cs"/>
          <w:sz w:val="20"/>
          <w:szCs w:val="20"/>
          <w:rtl/>
        </w:rPr>
        <w:t xml:space="preserve"> </w:t>
      </w:r>
      <w:r w:rsidRPr="007A5DC2">
        <w:rPr>
          <w:rFonts w:ascii="David" w:hAnsi="David" w:cs="David" w:hint="cs"/>
          <w:sz w:val="20"/>
          <w:szCs w:val="20"/>
          <w:u w:val="single"/>
          <w:rtl/>
        </w:rPr>
        <w:t>בהיבט הדין החוזי אין זכות עמידה לעותרת</w:t>
      </w:r>
      <w:r w:rsidRPr="007A5DC2">
        <w:rPr>
          <w:rFonts w:ascii="David" w:hAnsi="David" w:cs="David" w:hint="cs"/>
          <w:sz w:val="20"/>
          <w:szCs w:val="20"/>
          <w:rtl/>
        </w:rPr>
        <w:t>, אך מכיוון שההסכם</w:t>
      </w:r>
      <w:r w:rsidR="008876E4" w:rsidRPr="007A5DC2">
        <w:rPr>
          <w:rFonts w:ascii="David" w:hAnsi="David" w:cs="David" w:hint="cs"/>
          <w:sz w:val="20"/>
          <w:szCs w:val="20"/>
          <w:rtl/>
        </w:rPr>
        <w:t xml:space="preserve"> אושר ע"י</w:t>
      </w:r>
      <w:r w:rsidRPr="007A5DC2">
        <w:rPr>
          <w:rFonts w:ascii="David" w:hAnsi="David" w:cs="David" w:hint="cs"/>
          <w:sz w:val="20"/>
          <w:szCs w:val="20"/>
          <w:rtl/>
        </w:rPr>
        <w:t xml:space="preserve"> הועדה המקומית והוועדה ה</w:t>
      </w:r>
      <w:r w:rsidR="00062300" w:rsidRPr="007A5DC2">
        <w:rPr>
          <w:rFonts w:ascii="David" w:hAnsi="David" w:cs="David" w:hint="cs"/>
          <w:sz w:val="20"/>
          <w:szCs w:val="20"/>
          <w:rtl/>
        </w:rPr>
        <w:t xml:space="preserve">מחוזית </w:t>
      </w:r>
      <w:r w:rsidR="00062300" w:rsidRPr="007A5DC2">
        <w:rPr>
          <w:rFonts w:ascii="David" w:hAnsi="David" w:cs="David" w:hint="cs"/>
          <w:b/>
          <w:bCs/>
          <w:sz w:val="20"/>
          <w:szCs w:val="20"/>
          <w:rtl/>
        </w:rPr>
        <w:t xml:space="preserve"> </w:t>
      </w:r>
      <w:r w:rsidR="008876E4" w:rsidRPr="007A5DC2">
        <w:rPr>
          <w:rFonts w:ascii="David" w:hAnsi="David" w:cs="David" w:hint="cs"/>
          <w:b/>
          <w:bCs/>
          <w:sz w:val="20"/>
          <w:szCs w:val="20"/>
          <w:rtl/>
        </w:rPr>
        <w:t>מדובר כבר</w:t>
      </w:r>
      <w:r w:rsidR="00062300" w:rsidRPr="007A5DC2">
        <w:rPr>
          <w:rFonts w:ascii="David" w:hAnsi="David" w:cs="David" w:hint="cs"/>
          <w:b/>
          <w:bCs/>
          <w:sz w:val="20"/>
          <w:szCs w:val="20"/>
          <w:rtl/>
        </w:rPr>
        <w:t xml:space="preserve"> בהיבט מנהלי\ציבורי.</w:t>
      </w:r>
      <w:r w:rsidR="00124ACB">
        <w:rPr>
          <w:rFonts w:ascii="David" w:hAnsi="David" w:cs="David" w:hint="cs"/>
          <w:sz w:val="20"/>
          <w:szCs w:val="20"/>
          <w:rtl/>
        </w:rPr>
        <w:t xml:space="preserve"> </w:t>
      </w:r>
      <w:r w:rsidR="00062300" w:rsidRPr="00124ACB">
        <w:rPr>
          <w:rFonts w:ascii="David" w:hAnsi="David" w:cs="David" w:hint="cs"/>
          <w:sz w:val="20"/>
          <w:szCs w:val="20"/>
          <w:u w:val="single"/>
          <w:rtl/>
        </w:rPr>
        <w:t>זכות העמידה במשפט הציבורי:</w:t>
      </w:r>
      <w:r w:rsidR="00062300" w:rsidRPr="007A5DC2">
        <w:rPr>
          <w:rFonts w:ascii="David" w:hAnsi="David" w:cs="David" w:hint="cs"/>
          <w:sz w:val="20"/>
          <w:szCs w:val="20"/>
          <w:rtl/>
        </w:rPr>
        <w:t xml:space="preserve"> </w:t>
      </w:r>
      <w:r w:rsidRPr="007A5DC2">
        <w:rPr>
          <w:rFonts w:ascii="David" w:hAnsi="David" w:cs="David"/>
          <w:sz w:val="20"/>
          <w:szCs w:val="20"/>
          <w:rtl/>
        </w:rPr>
        <w:t>בשנים האחרונות הורחבה כידוע זכות העמידה של העותר</w:t>
      </w:r>
      <w:r w:rsidRPr="007A5DC2">
        <w:rPr>
          <w:rFonts w:ascii="David" w:hAnsi="David" w:cs="David" w:hint="cs"/>
          <w:sz w:val="20"/>
          <w:szCs w:val="20"/>
          <w:rtl/>
        </w:rPr>
        <w:t xml:space="preserve">, </w:t>
      </w:r>
      <w:r w:rsidRPr="007A5DC2">
        <w:rPr>
          <w:rFonts w:ascii="David" w:hAnsi="David" w:cs="David"/>
          <w:sz w:val="20"/>
          <w:szCs w:val="20"/>
          <w:rtl/>
        </w:rPr>
        <w:t>כך,</w:t>
      </w:r>
      <w:r w:rsidRPr="007A5DC2">
        <w:rPr>
          <w:rFonts w:ascii="David" w:hAnsi="David" w:cs="David"/>
          <w:b/>
          <w:bCs/>
          <w:sz w:val="20"/>
          <w:szCs w:val="20"/>
          <w:rtl/>
        </w:rPr>
        <w:t xml:space="preserve"> </w:t>
      </w:r>
      <w:r w:rsidRPr="007A5DC2">
        <w:rPr>
          <w:rFonts w:ascii="David" w:hAnsi="David" w:cs="David"/>
          <w:sz w:val="20"/>
          <w:szCs w:val="20"/>
          <w:rtl/>
        </w:rPr>
        <w:t>בעוד שבעבר נהוג היה לדרוש מהעותר שיצביע על פגיעה באינטרס ממשי, אישי וישיר שלו לצורך מעמדו</w:t>
      </w:r>
      <w:r w:rsidRPr="007A5DC2">
        <w:rPr>
          <w:rFonts w:ascii="David" w:hAnsi="David" w:cs="David" w:hint="cs"/>
          <w:sz w:val="20"/>
          <w:szCs w:val="20"/>
          <w:rtl/>
        </w:rPr>
        <w:t xml:space="preserve"> </w:t>
      </w:r>
      <w:r w:rsidRPr="007A5DC2">
        <w:rPr>
          <w:rFonts w:ascii="David" w:hAnsi="David" w:cs="David"/>
          <w:sz w:val="20"/>
          <w:szCs w:val="20"/>
          <w:rtl/>
        </w:rPr>
        <w:t xml:space="preserve">הרי </w:t>
      </w:r>
      <w:r w:rsidRPr="007A5DC2">
        <w:rPr>
          <w:rFonts w:ascii="David" w:hAnsi="David" w:cs="David"/>
          <w:b/>
          <w:bCs/>
          <w:color w:val="FF0000"/>
          <w:sz w:val="20"/>
          <w:szCs w:val="20"/>
          <w:rtl/>
        </w:rPr>
        <w:t>כיום, לנוכח חשיבותו של העיקרון בדבר שלטון החוק, מוכרת זכות עמידתו של עותר אף אם פעולת הרשות לא פגעה בו במישרין</w:t>
      </w:r>
      <w:r w:rsidRPr="007A5DC2">
        <w:rPr>
          <w:rFonts w:ascii="David" w:hAnsi="David" w:cs="David" w:hint="cs"/>
          <w:b/>
          <w:bCs/>
          <w:color w:val="FF0000"/>
          <w:sz w:val="20"/>
          <w:szCs w:val="20"/>
          <w:rtl/>
        </w:rPr>
        <w:t xml:space="preserve">. </w:t>
      </w:r>
    </w:p>
    <w:p w14:paraId="5D669916" w14:textId="7349F324" w:rsidR="00195594" w:rsidRDefault="00195594" w:rsidP="00124ACB">
      <w:pPr>
        <w:spacing w:line="360" w:lineRule="auto"/>
        <w:jc w:val="both"/>
        <w:rPr>
          <w:rFonts w:ascii="David" w:hAnsi="David" w:cs="David"/>
          <w:sz w:val="20"/>
          <w:szCs w:val="20"/>
          <w:rtl/>
        </w:rPr>
      </w:pPr>
      <w:r w:rsidRPr="00195594">
        <w:rPr>
          <w:rFonts w:ascii="David" w:hAnsi="David" w:cs="David" w:hint="cs"/>
          <w:b/>
          <w:bCs/>
          <w:sz w:val="20"/>
          <w:szCs w:val="20"/>
          <w:rtl/>
        </w:rPr>
        <w:t>סיכום:</w:t>
      </w:r>
      <w:r>
        <w:rPr>
          <w:rFonts w:ascii="David" w:hAnsi="David" w:cs="David" w:hint="cs"/>
          <w:sz w:val="20"/>
          <w:szCs w:val="20"/>
          <w:rtl/>
        </w:rPr>
        <w:t xml:space="preserve"> על פגיעות סביבתיות ניתן לעתור כחלק מהמשפט החוקתי גם אם לא התקיימה פגיעה במישרין בעותר, כל עוד יש במעשה היבט ציבורי\מנהלי.</w:t>
      </w:r>
    </w:p>
    <w:p w14:paraId="19F5616D" w14:textId="77777777" w:rsidR="00195594" w:rsidRDefault="00195594" w:rsidP="00124ACB">
      <w:pPr>
        <w:spacing w:line="360" w:lineRule="auto"/>
        <w:jc w:val="both"/>
        <w:rPr>
          <w:rFonts w:ascii="David" w:hAnsi="David" w:cs="David"/>
          <w:sz w:val="20"/>
          <w:szCs w:val="20"/>
          <w:rtl/>
        </w:rPr>
      </w:pPr>
    </w:p>
    <w:p w14:paraId="75A7574E" w14:textId="77777777" w:rsidR="00195594" w:rsidRDefault="00195594" w:rsidP="00124ACB">
      <w:pPr>
        <w:spacing w:line="360" w:lineRule="auto"/>
        <w:jc w:val="both"/>
        <w:rPr>
          <w:rFonts w:ascii="David" w:hAnsi="David" w:cs="David"/>
          <w:sz w:val="20"/>
          <w:szCs w:val="20"/>
          <w:rtl/>
        </w:rPr>
      </w:pPr>
    </w:p>
    <w:p w14:paraId="2FCD3AD5" w14:textId="77777777" w:rsidR="00195594" w:rsidRPr="00124ACB" w:rsidRDefault="00195594" w:rsidP="00124ACB">
      <w:pPr>
        <w:spacing w:line="360" w:lineRule="auto"/>
        <w:jc w:val="both"/>
        <w:rPr>
          <w:rFonts w:ascii="David" w:hAnsi="David" w:cs="David"/>
          <w:sz w:val="20"/>
          <w:szCs w:val="20"/>
        </w:rPr>
      </w:pPr>
    </w:p>
    <w:p w14:paraId="7963E055" w14:textId="31FD7995" w:rsidR="00892560" w:rsidRPr="00473427" w:rsidRDefault="00CB4BA6" w:rsidP="00473427">
      <w:pPr>
        <w:spacing w:line="360" w:lineRule="auto"/>
        <w:jc w:val="center"/>
        <w:rPr>
          <w:rFonts w:ascii="David" w:hAnsi="David" w:cs="David"/>
          <w:b/>
          <w:bCs/>
          <w:i/>
          <w:iCs/>
          <w:u w:val="single"/>
          <w:rtl/>
        </w:rPr>
      </w:pPr>
      <w:r w:rsidRPr="00473427">
        <w:rPr>
          <w:rFonts w:ascii="David" w:hAnsi="David" w:cs="David" w:hint="cs"/>
          <w:b/>
          <w:bCs/>
          <w:i/>
          <w:iCs/>
          <w:sz w:val="28"/>
          <w:szCs w:val="28"/>
          <w:u w:val="single"/>
          <w:rtl/>
        </w:rPr>
        <w:t>דיני הנזיקין, מטרדים ומשפט סביבתי מקובל</w:t>
      </w:r>
    </w:p>
    <w:p w14:paraId="323EBDF9" w14:textId="28AC157D" w:rsidR="00A8525B" w:rsidRPr="00A8525B" w:rsidRDefault="00A8525B" w:rsidP="00A8525B">
      <w:pPr>
        <w:spacing w:line="360" w:lineRule="auto"/>
        <w:jc w:val="both"/>
        <w:rPr>
          <w:rFonts w:ascii="David" w:hAnsi="David" w:cs="David"/>
          <w:sz w:val="20"/>
          <w:szCs w:val="20"/>
          <w:rtl/>
        </w:rPr>
      </w:pPr>
      <w:r w:rsidRPr="00A8525B">
        <w:rPr>
          <w:rFonts w:ascii="David" w:hAnsi="David" w:cs="David" w:hint="cs"/>
          <w:sz w:val="20"/>
          <w:szCs w:val="20"/>
          <w:rtl/>
        </w:rPr>
        <w:t>בחלק זה נדבר על חוקים שמאפשרים תביעה על פגיעות סביבתיות דרך הפקנ"ז.</w:t>
      </w:r>
    </w:p>
    <w:p w14:paraId="25ED99D4" w14:textId="408F4253" w:rsidR="00892560" w:rsidRPr="00A8525B" w:rsidRDefault="00A8525B" w:rsidP="00792A2F">
      <w:pPr>
        <w:spacing w:line="360" w:lineRule="auto"/>
        <w:jc w:val="both"/>
        <w:rPr>
          <w:rFonts w:ascii="David" w:hAnsi="David" w:cs="David"/>
          <w:b/>
          <w:bCs/>
          <w:i/>
          <w:iCs/>
          <w:rtl/>
        </w:rPr>
      </w:pPr>
      <w:r w:rsidRPr="00A8525B">
        <w:rPr>
          <w:rFonts w:ascii="David" w:hAnsi="David" w:cs="David" w:hint="cs"/>
          <w:b/>
          <w:bCs/>
          <w:i/>
          <w:iCs/>
          <w:rtl/>
        </w:rPr>
        <w:t xml:space="preserve">1. </w:t>
      </w:r>
      <w:r w:rsidR="00CB4BA6" w:rsidRPr="00A8525B">
        <w:rPr>
          <w:rFonts w:ascii="David" w:hAnsi="David" w:cs="David" w:hint="cs"/>
          <w:b/>
          <w:bCs/>
          <w:i/>
          <w:iCs/>
          <w:rtl/>
        </w:rPr>
        <w:t>החוק למניעת מפגעים</w:t>
      </w:r>
      <w:r w:rsidR="00D75228" w:rsidRPr="00A8525B">
        <w:rPr>
          <w:rFonts w:ascii="David" w:hAnsi="David" w:cs="David" w:hint="cs"/>
          <w:b/>
          <w:bCs/>
          <w:i/>
          <w:iCs/>
          <w:rtl/>
        </w:rPr>
        <w:t>, התשכ"א -</w:t>
      </w:r>
      <w:r w:rsidR="00CB4BA6" w:rsidRPr="00A8525B">
        <w:rPr>
          <w:rFonts w:ascii="David" w:hAnsi="David" w:cs="David" w:hint="cs"/>
          <w:b/>
          <w:bCs/>
          <w:i/>
          <w:iCs/>
          <w:rtl/>
        </w:rPr>
        <w:t xml:space="preserve"> 1961: </w:t>
      </w:r>
    </w:p>
    <w:p w14:paraId="538B57EC" w14:textId="4C3FCB59" w:rsidR="008308D4" w:rsidRDefault="00CA7A0B" w:rsidP="00F94D93">
      <w:pPr>
        <w:spacing w:line="360" w:lineRule="auto"/>
        <w:jc w:val="both"/>
        <w:rPr>
          <w:rFonts w:ascii="David" w:hAnsi="David" w:cs="David"/>
          <w:sz w:val="20"/>
          <w:szCs w:val="20"/>
          <w:rtl/>
        </w:rPr>
      </w:pPr>
      <w:r w:rsidRPr="00CA7A0B">
        <w:rPr>
          <w:rFonts w:ascii="David" w:hAnsi="David" w:cs="David" w:hint="cs"/>
          <w:b/>
          <w:bCs/>
          <w:sz w:val="20"/>
          <w:szCs w:val="20"/>
          <w:rtl/>
        </w:rPr>
        <w:t xml:space="preserve">האחריות ע"פ החוק היא אחריות קפידה = </w:t>
      </w:r>
      <w:r w:rsidRPr="00F94D93">
        <w:rPr>
          <w:rFonts w:ascii="David" w:hAnsi="David" w:cs="David" w:hint="cs"/>
          <w:sz w:val="20"/>
          <w:szCs w:val="20"/>
          <w:rtl/>
        </w:rPr>
        <w:t>אין דרישה ליסוד נפשי.</w:t>
      </w:r>
      <w:r w:rsidR="00892560">
        <w:rPr>
          <w:rFonts w:ascii="David" w:hAnsi="David" w:cs="David" w:hint="cs"/>
          <w:b/>
          <w:bCs/>
          <w:i/>
          <w:iCs/>
          <w:sz w:val="20"/>
          <w:szCs w:val="20"/>
          <w:rtl/>
        </w:rPr>
        <w:t xml:space="preserve"> </w:t>
      </w:r>
      <w:r w:rsidR="00294EBE">
        <w:rPr>
          <w:rFonts w:ascii="David" w:hAnsi="David" w:cs="David" w:hint="cs"/>
          <w:sz w:val="20"/>
          <w:szCs w:val="20"/>
          <w:rtl/>
        </w:rPr>
        <w:t>פק' הנזיקין לא מגדירה מהו</w:t>
      </w:r>
      <w:r w:rsidR="00CB4BA6">
        <w:rPr>
          <w:rFonts w:ascii="David" w:hAnsi="David" w:cs="David" w:hint="cs"/>
          <w:sz w:val="20"/>
          <w:szCs w:val="20"/>
          <w:rtl/>
        </w:rPr>
        <w:t xml:space="preserve"> מטרד. כדי לחסוך את הצורך להוכיח שאכן נגרם מטרד החוק קבע את הסעיפים להלן:</w:t>
      </w:r>
    </w:p>
    <w:p w14:paraId="58045A49" w14:textId="77777777" w:rsidR="008308D4" w:rsidRDefault="00CB4BA6" w:rsidP="00A12001">
      <w:pPr>
        <w:pStyle w:val="a3"/>
        <w:numPr>
          <w:ilvl w:val="0"/>
          <w:numId w:val="11"/>
        </w:numPr>
        <w:spacing w:line="360" w:lineRule="auto"/>
        <w:ind w:left="232"/>
        <w:jc w:val="both"/>
        <w:rPr>
          <w:rFonts w:ascii="David" w:hAnsi="David" w:cs="David"/>
          <w:sz w:val="20"/>
          <w:szCs w:val="20"/>
        </w:rPr>
      </w:pPr>
      <w:r w:rsidRPr="008308D4">
        <w:rPr>
          <w:rFonts w:ascii="David" w:hAnsi="David" w:cs="David" w:hint="cs"/>
          <w:b/>
          <w:bCs/>
          <w:sz w:val="20"/>
          <w:szCs w:val="20"/>
          <w:rtl/>
        </w:rPr>
        <w:t xml:space="preserve">ס'2 : </w:t>
      </w:r>
      <w:r w:rsidR="00294EBE" w:rsidRPr="008308D4">
        <w:rPr>
          <w:rFonts w:ascii="David" w:hAnsi="David" w:cs="David" w:hint="cs"/>
          <w:sz w:val="20"/>
          <w:szCs w:val="20"/>
          <w:rtl/>
        </w:rPr>
        <w:t>"</w:t>
      </w:r>
      <w:r w:rsidRPr="00F02E53">
        <w:rPr>
          <w:rFonts w:ascii="David" w:hAnsi="David" w:cs="David" w:hint="cs"/>
          <w:i/>
          <w:iCs/>
          <w:sz w:val="20"/>
          <w:szCs w:val="20"/>
          <w:rtl/>
        </w:rPr>
        <w:t>לא יגרום אדם ל</w:t>
      </w:r>
      <w:r w:rsidRPr="00F02E53">
        <w:rPr>
          <w:rFonts w:ascii="David" w:hAnsi="David" w:cs="David" w:hint="cs"/>
          <w:b/>
          <w:bCs/>
          <w:i/>
          <w:iCs/>
          <w:sz w:val="20"/>
          <w:szCs w:val="20"/>
          <w:rtl/>
        </w:rPr>
        <w:t>רעש</w:t>
      </w:r>
      <w:r w:rsidRPr="00F02E53">
        <w:rPr>
          <w:rFonts w:ascii="David" w:hAnsi="David" w:cs="David" w:hint="cs"/>
          <w:i/>
          <w:iCs/>
          <w:sz w:val="20"/>
          <w:szCs w:val="20"/>
          <w:rtl/>
        </w:rPr>
        <w:t xml:space="preserve"> </w:t>
      </w:r>
      <w:r w:rsidRPr="00F02E53">
        <w:rPr>
          <w:rFonts w:ascii="David" w:hAnsi="David" w:cs="David" w:hint="cs"/>
          <w:b/>
          <w:bCs/>
          <w:i/>
          <w:iCs/>
          <w:sz w:val="20"/>
          <w:szCs w:val="20"/>
          <w:rtl/>
        </w:rPr>
        <w:t>חזק או בלתי סביר</w:t>
      </w:r>
      <w:r w:rsidRPr="00F02E53">
        <w:rPr>
          <w:rFonts w:ascii="David" w:hAnsi="David" w:cs="David" w:hint="cs"/>
          <w:i/>
          <w:iCs/>
          <w:sz w:val="20"/>
          <w:szCs w:val="20"/>
          <w:rtl/>
        </w:rPr>
        <w:t>, מכל מקור שהוא, אם הוא מפריע או עשוי להפריע לאדם המצוי בקרבת מקום או לעוברים ושבים</w:t>
      </w:r>
      <w:r w:rsidRPr="008308D4">
        <w:rPr>
          <w:rFonts w:ascii="David" w:hAnsi="David" w:cs="David" w:hint="cs"/>
          <w:sz w:val="20"/>
          <w:szCs w:val="20"/>
          <w:rtl/>
        </w:rPr>
        <w:t>.</w:t>
      </w:r>
      <w:r w:rsidR="00294EBE" w:rsidRPr="008308D4">
        <w:rPr>
          <w:rFonts w:ascii="David" w:hAnsi="David" w:cs="David" w:hint="cs"/>
          <w:sz w:val="20"/>
          <w:szCs w:val="20"/>
          <w:rtl/>
        </w:rPr>
        <w:t>"</w:t>
      </w:r>
    </w:p>
    <w:p w14:paraId="07FD93D4" w14:textId="77777777" w:rsidR="008308D4" w:rsidRDefault="00CB4BA6" w:rsidP="00A12001">
      <w:pPr>
        <w:pStyle w:val="a3"/>
        <w:numPr>
          <w:ilvl w:val="0"/>
          <w:numId w:val="11"/>
        </w:numPr>
        <w:spacing w:line="360" w:lineRule="auto"/>
        <w:ind w:left="232"/>
        <w:jc w:val="both"/>
        <w:rPr>
          <w:rFonts w:ascii="David" w:hAnsi="David" w:cs="David"/>
          <w:sz w:val="20"/>
          <w:szCs w:val="20"/>
        </w:rPr>
      </w:pPr>
      <w:r w:rsidRPr="008308D4">
        <w:rPr>
          <w:rFonts w:ascii="David" w:hAnsi="David" w:cs="David" w:hint="cs"/>
          <w:b/>
          <w:bCs/>
          <w:sz w:val="20"/>
          <w:szCs w:val="20"/>
          <w:rtl/>
        </w:rPr>
        <w:t>ס'3</w:t>
      </w:r>
      <w:r w:rsidRPr="008308D4">
        <w:rPr>
          <w:rFonts w:ascii="David" w:hAnsi="David" w:cs="David" w:hint="cs"/>
          <w:sz w:val="20"/>
          <w:szCs w:val="20"/>
          <w:rtl/>
        </w:rPr>
        <w:t xml:space="preserve">: </w:t>
      </w:r>
      <w:r w:rsidR="00294EBE" w:rsidRPr="008308D4">
        <w:rPr>
          <w:rFonts w:ascii="David" w:hAnsi="David" w:cs="David" w:hint="cs"/>
          <w:sz w:val="20"/>
          <w:szCs w:val="20"/>
          <w:rtl/>
        </w:rPr>
        <w:t>"</w:t>
      </w:r>
      <w:r w:rsidRPr="00F02E53">
        <w:rPr>
          <w:rFonts w:ascii="David" w:hAnsi="David" w:cs="David" w:hint="cs"/>
          <w:i/>
          <w:iCs/>
          <w:sz w:val="20"/>
          <w:szCs w:val="20"/>
          <w:rtl/>
        </w:rPr>
        <w:t xml:space="preserve">לא יגרום אדם </w:t>
      </w:r>
      <w:r w:rsidRPr="00F02E53">
        <w:rPr>
          <w:rFonts w:ascii="David" w:hAnsi="David" w:cs="David" w:hint="cs"/>
          <w:b/>
          <w:bCs/>
          <w:i/>
          <w:iCs/>
          <w:sz w:val="20"/>
          <w:szCs w:val="20"/>
          <w:rtl/>
        </w:rPr>
        <w:t>לריח חזק או בלתי סביר</w:t>
      </w:r>
      <w:r w:rsidRPr="00F02E53">
        <w:rPr>
          <w:rFonts w:ascii="David" w:hAnsi="David" w:cs="David" w:hint="cs"/>
          <w:i/>
          <w:iCs/>
          <w:sz w:val="20"/>
          <w:szCs w:val="20"/>
          <w:rtl/>
        </w:rPr>
        <w:t>, מכל מקום שהוא אם הוא מפריע או עשוי להפריע לאדם המצוי בקרבת מקום או לעוברים ולשבים.</w:t>
      </w:r>
      <w:r w:rsidR="00294EBE" w:rsidRPr="00F02E53">
        <w:rPr>
          <w:rFonts w:ascii="David" w:hAnsi="David" w:cs="David" w:hint="cs"/>
          <w:i/>
          <w:iCs/>
          <w:sz w:val="20"/>
          <w:szCs w:val="20"/>
          <w:rtl/>
        </w:rPr>
        <w:t>"</w:t>
      </w:r>
    </w:p>
    <w:p w14:paraId="6C33733C" w14:textId="77777777" w:rsidR="008308D4" w:rsidRPr="00F02E53" w:rsidRDefault="00CB4BA6" w:rsidP="00A12001">
      <w:pPr>
        <w:pStyle w:val="a3"/>
        <w:numPr>
          <w:ilvl w:val="0"/>
          <w:numId w:val="11"/>
        </w:numPr>
        <w:spacing w:line="360" w:lineRule="auto"/>
        <w:ind w:left="232"/>
        <w:jc w:val="both"/>
        <w:rPr>
          <w:rFonts w:ascii="David" w:hAnsi="David" w:cs="David"/>
          <w:i/>
          <w:iCs/>
          <w:sz w:val="20"/>
          <w:szCs w:val="20"/>
        </w:rPr>
      </w:pPr>
      <w:r w:rsidRPr="008308D4">
        <w:rPr>
          <w:rFonts w:ascii="David" w:hAnsi="David" w:cs="David" w:hint="cs"/>
          <w:b/>
          <w:bCs/>
          <w:sz w:val="20"/>
          <w:szCs w:val="20"/>
          <w:rtl/>
        </w:rPr>
        <w:t>ס'5:</w:t>
      </w:r>
      <w:r w:rsidRPr="008308D4">
        <w:rPr>
          <w:rFonts w:ascii="David" w:hAnsi="David" w:cs="David" w:hint="cs"/>
          <w:sz w:val="20"/>
          <w:szCs w:val="20"/>
          <w:rtl/>
        </w:rPr>
        <w:t xml:space="preserve"> </w:t>
      </w:r>
      <w:r w:rsidR="00294EBE" w:rsidRPr="008308D4">
        <w:rPr>
          <w:rFonts w:ascii="David" w:hAnsi="David" w:cs="David" w:hint="cs"/>
          <w:sz w:val="20"/>
          <w:szCs w:val="20"/>
          <w:rtl/>
        </w:rPr>
        <w:t>"</w:t>
      </w:r>
      <w:r w:rsidRPr="00F02E53">
        <w:rPr>
          <w:rFonts w:ascii="David" w:hAnsi="David" w:cs="David" w:hint="cs"/>
          <w:i/>
          <w:iCs/>
          <w:sz w:val="20"/>
          <w:szCs w:val="20"/>
          <w:rtl/>
        </w:rPr>
        <w:t xml:space="preserve">השר יתקין תקנות ויקבע </w:t>
      </w:r>
      <w:r w:rsidR="00294EBE" w:rsidRPr="00F02E53">
        <w:rPr>
          <w:rFonts w:ascii="David" w:hAnsi="David" w:cs="David" w:hint="cs"/>
          <w:b/>
          <w:bCs/>
          <w:i/>
          <w:iCs/>
          <w:sz w:val="20"/>
          <w:szCs w:val="20"/>
          <w:rtl/>
        </w:rPr>
        <w:t xml:space="preserve">מה הם רעש או </w:t>
      </w:r>
      <w:r w:rsidRPr="00F02E53">
        <w:rPr>
          <w:rFonts w:ascii="David" w:hAnsi="David" w:cs="David" w:hint="cs"/>
          <w:b/>
          <w:bCs/>
          <w:i/>
          <w:iCs/>
          <w:sz w:val="20"/>
          <w:szCs w:val="20"/>
          <w:rtl/>
        </w:rPr>
        <w:t>ריח</w:t>
      </w:r>
      <w:r w:rsidRPr="00F02E53">
        <w:rPr>
          <w:rFonts w:ascii="David" w:hAnsi="David" w:cs="David" w:hint="cs"/>
          <w:i/>
          <w:iCs/>
          <w:sz w:val="20"/>
          <w:szCs w:val="20"/>
          <w:rtl/>
        </w:rPr>
        <w:t xml:space="preserve"> חזקים או בלתי סבירים.</w:t>
      </w:r>
      <w:r w:rsidR="00294EBE" w:rsidRPr="00F02E53">
        <w:rPr>
          <w:rFonts w:ascii="David" w:hAnsi="David" w:cs="David" w:hint="cs"/>
          <w:i/>
          <w:iCs/>
          <w:sz w:val="20"/>
          <w:szCs w:val="20"/>
          <w:rtl/>
        </w:rPr>
        <w:t>"</w:t>
      </w:r>
    </w:p>
    <w:p w14:paraId="2F7B2EE3" w14:textId="77777777" w:rsidR="008231FA" w:rsidRPr="008231FA" w:rsidRDefault="00CB4BA6" w:rsidP="00A12001">
      <w:pPr>
        <w:pStyle w:val="a3"/>
        <w:numPr>
          <w:ilvl w:val="0"/>
          <w:numId w:val="11"/>
        </w:numPr>
        <w:spacing w:line="360" w:lineRule="auto"/>
        <w:ind w:left="232"/>
        <w:jc w:val="both"/>
        <w:rPr>
          <w:rFonts w:ascii="David" w:hAnsi="David" w:cs="David"/>
          <w:sz w:val="20"/>
          <w:szCs w:val="20"/>
        </w:rPr>
      </w:pPr>
      <w:r w:rsidRPr="008308D4">
        <w:rPr>
          <w:rFonts w:ascii="David" w:hAnsi="David" w:cs="David" w:hint="cs"/>
          <w:b/>
          <w:bCs/>
          <w:sz w:val="20"/>
          <w:szCs w:val="20"/>
          <w:rtl/>
        </w:rPr>
        <w:t>ס' 13</w:t>
      </w:r>
      <w:r w:rsidRPr="008308D4">
        <w:rPr>
          <w:rFonts w:ascii="David" w:hAnsi="David" w:cs="David" w:hint="cs"/>
          <w:sz w:val="20"/>
          <w:szCs w:val="20"/>
          <w:rtl/>
        </w:rPr>
        <w:t xml:space="preserve">: </w:t>
      </w:r>
      <w:r w:rsidR="00294EBE" w:rsidRPr="008308D4">
        <w:rPr>
          <w:rFonts w:ascii="David" w:hAnsi="David" w:cs="David" w:hint="cs"/>
          <w:sz w:val="20"/>
          <w:szCs w:val="20"/>
          <w:rtl/>
        </w:rPr>
        <w:t>"</w:t>
      </w:r>
      <w:r w:rsidRPr="00F02E53">
        <w:rPr>
          <w:rFonts w:ascii="David" w:hAnsi="David" w:cs="David" w:hint="cs"/>
          <w:i/>
          <w:iCs/>
          <w:sz w:val="20"/>
          <w:szCs w:val="20"/>
          <w:rtl/>
        </w:rPr>
        <w:t>דין כל הפרה של הוראת חוק זה כדין מטרד היחיד.</w:t>
      </w:r>
      <w:r w:rsidR="00294EBE" w:rsidRPr="00F02E53">
        <w:rPr>
          <w:rFonts w:ascii="David" w:hAnsi="David" w:cs="David" w:hint="cs"/>
          <w:i/>
          <w:iCs/>
          <w:sz w:val="20"/>
          <w:szCs w:val="20"/>
          <w:rtl/>
        </w:rPr>
        <w:t>"</w:t>
      </w:r>
      <w:r w:rsidR="001253BC">
        <w:rPr>
          <w:rFonts w:ascii="David" w:hAnsi="David" w:cs="David" w:hint="cs"/>
          <w:sz w:val="20"/>
          <w:szCs w:val="20"/>
          <w:rtl/>
        </w:rPr>
        <w:t xml:space="preserve"> </w:t>
      </w:r>
      <w:r w:rsidR="001253BC" w:rsidRPr="001253BC">
        <w:rPr>
          <w:rFonts w:ascii="David" w:hAnsi="David" w:cs="David"/>
          <w:color w:val="FF0000"/>
          <w:sz w:val="20"/>
          <w:szCs w:val="20"/>
          <w:rtl/>
        </w:rPr>
        <w:t>–</w:t>
      </w:r>
      <w:r w:rsidR="001253BC" w:rsidRPr="001253BC">
        <w:rPr>
          <w:rFonts w:ascii="David" w:hAnsi="David" w:cs="David" w:hint="cs"/>
          <w:color w:val="FF0000"/>
          <w:sz w:val="20"/>
          <w:szCs w:val="20"/>
          <w:rtl/>
        </w:rPr>
        <w:t xml:space="preserve"> ס' שמגדיר שכל הפרה הכתובה בחוק זה היא מטרד לפי הפקנ"ז.</w:t>
      </w:r>
    </w:p>
    <w:p w14:paraId="27B0053A" w14:textId="23C29581" w:rsidR="008308D4" w:rsidRPr="008231FA" w:rsidRDefault="00294EBE" w:rsidP="00A12001">
      <w:pPr>
        <w:pStyle w:val="a3"/>
        <w:numPr>
          <w:ilvl w:val="0"/>
          <w:numId w:val="11"/>
        </w:numPr>
        <w:spacing w:line="360" w:lineRule="auto"/>
        <w:ind w:left="232"/>
        <w:jc w:val="both"/>
        <w:rPr>
          <w:rFonts w:ascii="David" w:hAnsi="David" w:cs="David"/>
          <w:sz w:val="20"/>
          <w:szCs w:val="20"/>
        </w:rPr>
      </w:pPr>
      <w:r w:rsidRPr="008231FA">
        <w:rPr>
          <w:rFonts w:ascii="David" w:hAnsi="David" w:cs="David" w:hint="cs"/>
          <w:b/>
          <w:bCs/>
          <w:sz w:val="20"/>
          <w:szCs w:val="20"/>
          <w:rtl/>
        </w:rPr>
        <w:t>ס'6:</w:t>
      </w:r>
      <w:r w:rsidRPr="008231FA">
        <w:rPr>
          <w:rFonts w:ascii="David" w:hAnsi="David" w:cs="David" w:hint="cs"/>
          <w:sz w:val="20"/>
          <w:szCs w:val="20"/>
          <w:rtl/>
        </w:rPr>
        <w:t xml:space="preserve"> </w:t>
      </w:r>
      <w:r w:rsidRPr="008231FA">
        <w:rPr>
          <w:rFonts w:ascii="David" w:hAnsi="David" w:cs="David" w:hint="cs"/>
          <w:i/>
          <w:iCs/>
          <w:sz w:val="20"/>
          <w:szCs w:val="20"/>
          <w:rtl/>
        </w:rPr>
        <w:t>"</w:t>
      </w:r>
      <w:r w:rsidRPr="008231FA">
        <w:rPr>
          <w:rFonts w:ascii="David" w:hAnsi="David" w:cs="David"/>
          <w:i/>
          <w:iCs/>
          <w:sz w:val="20"/>
          <w:szCs w:val="20"/>
          <w:rtl/>
        </w:rPr>
        <w:t>רשות מקומית רשאית בחוק עזר, באישור השר, לקבוע הוראות מיוחדות לענ</w:t>
      </w:r>
      <w:r w:rsidRPr="008231FA">
        <w:rPr>
          <w:rFonts w:ascii="David" w:hAnsi="David" w:cs="David" w:hint="cs"/>
          <w:i/>
          <w:iCs/>
          <w:sz w:val="20"/>
          <w:szCs w:val="20"/>
          <w:rtl/>
        </w:rPr>
        <w:t>י</w:t>
      </w:r>
      <w:r w:rsidRPr="008231FA">
        <w:rPr>
          <w:rFonts w:ascii="David" w:hAnsi="David" w:cs="David"/>
          <w:i/>
          <w:iCs/>
          <w:sz w:val="20"/>
          <w:szCs w:val="20"/>
          <w:rtl/>
        </w:rPr>
        <w:t>ין חוק זה, בהתחשב בתנאים המיוחדים של המקום ותושביו, והוראות כאמור יכול שיסטו מהוראות תקנות שהותקנו לפי חוק זה, לרבות קביעת אי-תחולתן של התקנות באזורים, בימים או בשעות שהוגדרו בחוק העזר</w:t>
      </w:r>
      <w:r w:rsidRPr="008231FA">
        <w:rPr>
          <w:rFonts w:ascii="David" w:hAnsi="David" w:cs="David"/>
          <w:sz w:val="20"/>
          <w:szCs w:val="20"/>
          <w:rtl/>
        </w:rPr>
        <w:t>.</w:t>
      </w:r>
      <w:r w:rsidRPr="008231FA">
        <w:rPr>
          <w:rFonts w:ascii="David" w:hAnsi="David" w:cs="David" w:hint="cs"/>
          <w:sz w:val="20"/>
          <w:szCs w:val="20"/>
          <w:rtl/>
        </w:rPr>
        <w:t>"</w:t>
      </w:r>
      <w:r w:rsidR="008231FA" w:rsidRPr="008231FA">
        <w:rPr>
          <w:rFonts w:ascii="David" w:hAnsi="David" w:cs="David" w:hint="cs"/>
          <w:sz w:val="20"/>
          <w:szCs w:val="20"/>
          <w:rtl/>
        </w:rPr>
        <w:t xml:space="preserve"> - </w:t>
      </w:r>
      <w:r w:rsidR="008231FA" w:rsidRPr="008231FA">
        <w:rPr>
          <w:rFonts w:ascii="David" w:hAnsi="David" w:cs="David"/>
          <w:sz w:val="20"/>
          <w:szCs w:val="20"/>
          <w:rtl/>
        </w:rPr>
        <w:t xml:space="preserve">כלומר, </w:t>
      </w:r>
      <w:r w:rsidR="008231FA" w:rsidRPr="008231FA">
        <w:rPr>
          <w:rFonts w:ascii="David" w:hAnsi="David" w:cs="David"/>
          <w:color w:val="FF0000"/>
          <w:sz w:val="20"/>
          <w:szCs w:val="20"/>
          <w:rtl/>
        </w:rPr>
        <w:t>יש עצמאות לרשויות מקומיות לקבוע הסדרים אחרים</w:t>
      </w:r>
      <w:r w:rsidR="008231FA" w:rsidRPr="008231FA">
        <w:rPr>
          <w:rFonts w:ascii="David" w:hAnsi="David" w:cs="David"/>
          <w:sz w:val="20"/>
          <w:szCs w:val="20"/>
          <w:rtl/>
        </w:rPr>
        <w:t>. הם יכולים להקל או להחמיר ברמה המקומית, למשל, לקבוע רף גבוה יותר של רעש שצריך להגיע אליו כדי שייחשב מטרד. הסעיף בא מתוך רציונל של מתן עצמאות לרשויות המקומיות, מתוך הרעיון שנכון יותר לטפל במתחם אזורי ולא ארצי.</w:t>
      </w:r>
    </w:p>
    <w:p w14:paraId="1643840E" w14:textId="16A09251" w:rsidR="008308D4" w:rsidRDefault="00F63052" w:rsidP="00A12001">
      <w:pPr>
        <w:pStyle w:val="a3"/>
        <w:numPr>
          <w:ilvl w:val="0"/>
          <w:numId w:val="11"/>
        </w:numPr>
        <w:spacing w:line="360" w:lineRule="auto"/>
        <w:ind w:left="232"/>
        <w:jc w:val="both"/>
        <w:rPr>
          <w:rFonts w:ascii="David" w:hAnsi="David" w:cs="David"/>
          <w:sz w:val="20"/>
          <w:szCs w:val="20"/>
        </w:rPr>
      </w:pPr>
      <w:r w:rsidRPr="008308D4">
        <w:rPr>
          <w:rFonts w:ascii="David" w:hAnsi="David" w:cs="David" w:hint="cs"/>
          <w:b/>
          <w:bCs/>
          <w:sz w:val="20"/>
          <w:szCs w:val="20"/>
          <w:rtl/>
        </w:rPr>
        <w:t>ס'9 :</w:t>
      </w:r>
      <w:r w:rsidRPr="008308D4">
        <w:rPr>
          <w:rFonts w:ascii="David" w:hAnsi="David" w:cs="David" w:hint="cs"/>
          <w:sz w:val="20"/>
          <w:szCs w:val="20"/>
          <w:rtl/>
        </w:rPr>
        <w:t xml:space="preserve"> "</w:t>
      </w:r>
      <w:r w:rsidRPr="00F02E53">
        <w:rPr>
          <w:rFonts w:ascii="David" w:hAnsi="David" w:cs="David"/>
          <w:i/>
          <w:iCs/>
          <w:sz w:val="20"/>
          <w:szCs w:val="20"/>
          <w:rtl/>
        </w:rPr>
        <w:t>כל ר</w:t>
      </w:r>
      <w:r w:rsidRPr="00F02E53">
        <w:rPr>
          <w:rFonts w:ascii="David" w:hAnsi="David" w:cs="David" w:hint="cs"/>
          <w:i/>
          <w:iCs/>
          <w:sz w:val="20"/>
          <w:szCs w:val="20"/>
          <w:rtl/>
        </w:rPr>
        <w:t>י</w:t>
      </w:r>
      <w:r w:rsidRPr="00F02E53">
        <w:rPr>
          <w:rFonts w:ascii="David" w:hAnsi="David" w:cs="David"/>
          <w:i/>
          <w:iCs/>
          <w:sz w:val="20"/>
          <w:szCs w:val="20"/>
          <w:rtl/>
        </w:rPr>
        <w:t xml:space="preserve">שיון על פי חוק רישוי עסקים, תשכ"ח-1968, או </w:t>
      </w:r>
      <w:r w:rsidRPr="00F02E53">
        <w:rPr>
          <w:rFonts w:ascii="David" w:hAnsi="David" w:cs="David" w:hint="cs"/>
          <w:i/>
          <w:iCs/>
          <w:sz w:val="20"/>
          <w:szCs w:val="20"/>
          <w:rtl/>
        </w:rPr>
        <w:t>רישיו</w:t>
      </w:r>
      <w:r w:rsidRPr="00F02E53">
        <w:rPr>
          <w:rFonts w:ascii="David" w:hAnsi="David" w:cs="David" w:hint="eastAsia"/>
          <w:i/>
          <w:iCs/>
          <w:sz w:val="20"/>
          <w:szCs w:val="20"/>
          <w:rtl/>
        </w:rPr>
        <w:t>ן</w:t>
      </w:r>
      <w:r w:rsidRPr="00F02E53">
        <w:rPr>
          <w:rFonts w:ascii="David" w:hAnsi="David" w:cs="David"/>
          <w:i/>
          <w:iCs/>
          <w:sz w:val="20"/>
          <w:szCs w:val="20"/>
          <w:rtl/>
        </w:rPr>
        <w:t xml:space="preserve"> אחר הנדרש על פי כל חיקוק לניהול מפעל, יראוהו כאילו הוא מותנה בקיום הוראות חוק זה</w:t>
      </w:r>
      <w:r w:rsidRPr="00F02E53">
        <w:rPr>
          <w:rFonts w:ascii="David" w:hAnsi="David" w:cs="David"/>
          <w:i/>
          <w:iCs/>
          <w:sz w:val="20"/>
          <w:szCs w:val="20"/>
        </w:rPr>
        <w:t>.</w:t>
      </w:r>
      <w:r w:rsidRPr="00F02E53">
        <w:rPr>
          <w:rFonts w:ascii="David" w:hAnsi="David" w:cs="David" w:hint="cs"/>
          <w:i/>
          <w:iCs/>
          <w:sz w:val="20"/>
          <w:szCs w:val="20"/>
          <w:rtl/>
        </w:rPr>
        <w:t>"</w:t>
      </w:r>
      <w:r w:rsidR="00F02E53">
        <w:rPr>
          <w:rFonts w:ascii="David" w:hAnsi="David" w:cs="David" w:hint="cs"/>
          <w:sz w:val="20"/>
          <w:szCs w:val="20"/>
          <w:rtl/>
        </w:rPr>
        <w:t xml:space="preserve"> </w:t>
      </w:r>
      <w:r w:rsidR="00F02E53">
        <w:rPr>
          <w:rFonts w:ascii="David" w:hAnsi="David" w:cs="David"/>
          <w:sz w:val="20"/>
          <w:szCs w:val="20"/>
          <w:rtl/>
        </w:rPr>
        <w:t>–</w:t>
      </w:r>
      <w:r w:rsidR="00F02E53">
        <w:rPr>
          <w:rFonts w:ascii="David" w:hAnsi="David" w:cs="David" w:hint="cs"/>
          <w:sz w:val="20"/>
          <w:szCs w:val="20"/>
          <w:rtl/>
        </w:rPr>
        <w:t xml:space="preserve"> כלומר, </w:t>
      </w:r>
      <w:r w:rsidR="00F02E53" w:rsidRPr="00D71B59">
        <w:rPr>
          <w:rFonts w:ascii="David" w:hAnsi="David" w:cs="David" w:hint="cs"/>
          <w:color w:val="FF0000"/>
          <w:sz w:val="20"/>
          <w:szCs w:val="20"/>
          <w:rtl/>
        </w:rPr>
        <w:t xml:space="preserve">חלק מתנאי קבלת הרישיון לעסק הם עמידה בתנאי החוק למניעת מפגעים </w:t>
      </w:r>
      <w:r w:rsidR="00F02E53">
        <w:rPr>
          <w:rFonts w:ascii="David" w:hAnsi="David" w:cs="David" w:hint="cs"/>
          <w:sz w:val="20"/>
          <w:szCs w:val="20"/>
          <w:rtl/>
        </w:rPr>
        <w:t>ועמידה בתקנות הרלוונטיות.</w:t>
      </w:r>
    </w:p>
    <w:p w14:paraId="29224C91" w14:textId="53BAC4D9" w:rsidR="00CB4BA6" w:rsidRDefault="00636217" w:rsidP="00A12001">
      <w:pPr>
        <w:pStyle w:val="a3"/>
        <w:numPr>
          <w:ilvl w:val="0"/>
          <w:numId w:val="11"/>
        </w:numPr>
        <w:spacing w:line="360" w:lineRule="auto"/>
        <w:ind w:left="232"/>
        <w:jc w:val="both"/>
        <w:rPr>
          <w:rFonts w:ascii="David" w:hAnsi="David" w:cs="David"/>
          <w:sz w:val="20"/>
          <w:szCs w:val="20"/>
        </w:rPr>
      </w:pPr>
      <w:r w:rsidRPr="008308D4">
        <w:rPr>
          <w:rFonts w:ascii="David" w:hAnsi="David" w:cs="David" w:hint="cs"/>
          <w:b/>
          <w:bCs/>
          <w:sz w:val="20"/>
          <w:szCs w:val="20"/>
          <w:rtl/>
        </w:rPr>
        <w:t>ס' 11(ב1):</w:t>
      </w:r>
      <w:r w:rsidRPr="008308D4">
        <w:rPr>
          <w:rFonts w:ascii="David" w:hAnsi="David" w:cs="David" w:hint="cs"/>
          <w:sz w:val="20"/>
          <w:szCs w:val="20"/>
          <w:rtl/>
        </w:rPr>
        <w:t xml:space="preserve"> "</w:t>
      </w:r>
      <w:r w:rsidRPr="00D71B59">
        <w:rPr>
          <w:rFonts w:ascii="David" w:hAnsi="David" w:cs="David"/>
          <w:i/>
          <w:iCs/>
          <w:sz w:val="20"/>
          <w:szCs w:val="20"/>
          <w:rtl/>
        </w:rPr>
        <w:t>בשל עבירה שעבר אדם לפי סעיפים קטנים (א) או (ב), שכתוצאה ממנה השיג טובת הנאה או רווח, לעצמו או לאחר, רשאי בית המשפט להטיל עליו קנס בשיעור טובת ההנאה או הרווח שהשיג כאמור, נוסף על כל עונש אחר;</w:t>
      </w:r>
      <w:r w:rsidRPr="00D71B59">
        <w:rPr>
          <w:rFonts w:ascii="David" w:hAnsi="David" w:cs="David" w:hint="cs"/>
          <w:i/>
          <w:iCs/>
          <w:sz w:val="20"/>
          <w:szCs w:val="20"/>
          <w:rtl/>
        </w:rPr>
        <w:t>"</w:t>
      </w:r>
      <w:r w:rsidR="003C330C" w:rsidRPr="00D71B59">
        <w:rPr>
          <w:rFonts w:ascii="David" w:hAnsi="David" w:cs="David"/>
          <w:i/>
          <w:iCs/>
          <w:sz w:val="20"/>
          <w:szCs w:val="20"/>
          <w:rtl/>
        </w:rPr>
        <w:br/>
      </w:r>
      <w:r w:rsidR="003C330C" w:rsidRPr="00D71B59">
        <w:rPr>
          <w:rFonts w:ascii="David" w:hAnsi="David" w:cs="David"/>
          <w:b/>
          <w:bCs/>
          <w:i/>
          <w:iCs/>
          <w:sz w:val="20"/>
          <w:szCs w:val="20"/>
          <w:rtl/>
        </w:rPr>
        <w:t>(2)</w:t>
      </w:r>
      <w:r w:rsidR="003C330C" w:rsidRPr="00D71B59">
        <w:rPr>
          <w:rFonts w:ascii="David" w:hAnsi="David" w:cs="David"/>
          <w:i/>
          <w:iCs/>
          <w:sz w:val="20"/>
          <w:szCs w:val="20"/>
          <w:rtl/>
        </w:rPr>
        <w:t xml:space="preserve">   לעניין סעיף קטן זה, "טובת הנאה" – לרבות הוצאה שנחסכה;</w:t>
      </w:r>
      <w:r w:rsidR="00D71B59">
        <w:rPr>
          <w:rFonts w:ascii="David" w:hAnsi="David" w:cs="David" w:hint="cs"/>
          <w:sz w:val="20"/>
          <w:szCs w:val="20"/>
          <w:rtl/>
        </w:rPr>
        <w:t xml:space="preserve"> - כלומר, </w:t>
      </w:r>
      <w:r w:rsidR="00D71B59" w:rsidRPr="0013049F">
        <w:rPr>
          <w:rFonts w:ascii="David" w:hAnsi="David" w:cs="David" w:hint="cs"/>
          <w:color w:val="FF0000"/>
          <w:sz w:val="20"/>
          <w:szCs w:val="20"/>
          <w:rtl/>
        </w:rPr>
        <w:t>ביהמ"ש רשאי להטיל קנס בשיעור טובות ההנאה או הרווח שהשיג המזיק כתוצאה מהפעילות</w:t>
      </w:r>
      <w:r w:rsidR="00D71B59" w:rsidRPr="00F02E53">
        <w:rPr>
          <w:rFonts w:ascii="David" w:hAnsi="David" w:cs="David" w:hint="cs"/>
          <w:sz w:val="20"/>
          <w:szCs w:val="20"/>
          <w:rtl/>
        </w:rPr>
        <w:t xml:space="preserve">. הרעיון מאחורי ס' זה הוא שברוב הפעמים יש מזיקים המוניים שלא ניתן לתפוס אותם בכל פעם והם משלמים </w:t>
      </w:r>
      <w:r w:rsidR="00B67A49">
        <w:rPr>
          <w:rFonts w:ascii="David" w:hAnsi="David" w:cs="David" w:hint="cs"/>
          <w:sz w:val="20"/>
          <w:szCs w:val="20"/>
          <w:rtl/>
        </w:rPr>
        <w:t>"</w:t>
      </w:r>
      <w:r w:rsidR="00D71B59" w:rsidRPr="00F02E53">
        <w:rPr>
          <w:rFonts w:ascii="David" w:hAnsi="David" w:cs="David" w:hint="cs"/>
          <w:sz w:val="20"/>
          <w:szCs w:val="20"/>
          <w:rtl/>
        </w:rPr>
        <w:t>אחת ל</w:t>
      </w:r>
      <w:r w:rsidR="00B67A49">
        <w:rPr>
          <w:rFonts w:ascii="David" w:hAnsi="David" w:cs="David" w:hint="cs"/>
          <w:sz w:val="20"/>
          <w:szCs w:val="20"/>
          <w:rtl/>
        </w:rPr>
        <w:t>"</w:t>
      </w:r>
      <w:r w:rsidR="00357D35">
        <w:rPr>
          <w:rFonts w:ascii="David" w:hAnsi="David" w:cs="David" w:hint="cs"/>
          <w:sz w:val="20"/>
          <w:szCs w:val="20"/>
          <w:rtl/>
        </w:rPr>
        <w:t xml:space="preserve"> כאשר תובעים אותם, כלומר, הם לא</w:t>
      </w:r>
      <w:r w:rsidR="005B2979">
        <w:rPr>
          <w:rFonts w:ascii="David" w:hAnsi="David" w:cs="David" w:hint="cs"/>
          <w:sz w:val="20"/>
          <w:szCs w:val="20"/>
          <w:rtl/>
        </w:rPr>
        <w:t xml:space="preserve"> משלמים ביחס לנזק שמייצרים. </w:t>
      </w:r>
      <w:r w:rsidR="00D71B59" w:rsidRPr="00F02E53">
        <w:rPr>
          <w:rFonts w:ascii="David" w:hAnsi="David" w:cs="David" w:hint="cs"/>
          <w:sz w:val="20"/>
          <w:szCs w:val="20"/>
          <w:rtl/>
        </w:rPr>
        <w:t xml:space="preserve">כדי להתמודד עם מזיקים כאלה נותנים לביהמ"ש כלים ל"החמיר" איתם את הענישה כדי ליצור </w:t>
      </w:r>
      <w:r w:rsidR="00D71B59" w:rsidRPr="005B2979">
        <w:rPr>
          <w:rFonts w:ascii="David" w:hAnsi="David" w:cs="David" w:hint="cs"/>
          <w:b/>
          <w:bCs/>
          <w:sz w:val="20"/>
          <w:szCs w:val="20"/>
          <w:rtl/>
        </w:rPr>
        <w:t>הרתעה.</w:t>
      </w:r>
    </w:p>
    <w:p w14:paraId="6D8F16BC" w14:textId="2C863E1B" w:rsidR="00456B70" w:rsidRPr="00D71B59" w:rsidRDefault="000D0FA3" w:rsidP="00A12001">
      <w:pPr>
        <w:pStyle w:val="a3"/>
        <w:numPr>
          <w:ilvl w:val="0"/>
          <w:numId w:val="11"/>
        </w:numPr>
        <w:spacing w:line="360" w:lineRule="auto"/>
        <w:ind w:left="139"/>
        <w:jc w:val="both"/>
        <w:rPr>
          <w:rFonts w:ascii="David" w:hAnsi="David" w:cs="David"/>
          <w:i/>
          <w:iCs/>
          <w:sz w:val="20"/>
          <w:szCs w:val="20"/>
          <w:rtl/>
        </w:rPr>
      </w:pPr>
      <w:r>
        <w:rPr>
          <w:rFonts w:ascii="David" w:hAnsi="David" w:cs="David" w:hint="cs"/>
          <w:b/>
          <w:bCs/>
          <w:sz w:val="20"/>
          <w:szCs w:val="20"/>
          <w:rtl/>
        </w:rPr>
        <w:t xml:space="preserve">ס' </w:t>
      </w:r>
      <w:r w:rsidR="00456B70" w:rsidRPr="00456B70">
        <w:rPr>
          <w:rFonts w:ascii="David" w:hAnsi="David" w:cs="David"/>
          <w:b/>
          <w:bCs/>
          <w:sz w:val="20"/>
          <w:szCs w:val="20"/>
          <w:rtl/>
        </w:rPr>
        <w:t xml:space="preserve">11ה.  </w:t>
      </w:r>
      <w:r w:rsidR="000422DC">
        <w:rPr>
          <w:rFonts w:ascii="David" w:hAnsi="David" w:cs="David" w:hint="cs"/>
          <w:b/>
          <w:bCs/>
          <w:sz w:val="20"/>
          <w:szCs w:val="20"/>
          <w:rtl/>
        </w:rPr>
        <w:t xml:space="preserve"> </w:t>
      </w:r>
      <w:r w:rsidR="00456B70" w:rsidRPr="00D71B59">
        <w:rPr>
          <w:rFonts w:ascii="David" w:hAnsi="David" w:cs="David"/>
          <w:b/>
          <w:bCs/>
          <w:i/>
          <w:iCs/>
          <w:sz w:val="20"/>
          <w:szCs w:val="20"/>
          <w:rtl/>
        </w:rPr>
        <w:t>(א)</w:t>
      </w:r>
      <w:r w:rsidR="00456B70" w:rsidRPr="00456B70">
        <w:rPr>
          <w:rFonts w:ascii="David" w:hAnsi="David" w:cs="David"/>
          <w:sz w:val="20"/>
          <w:szCs w:val="20"/>
          <w:rtl/>
        </w:rPr>
        <w:t xml:space="preserve"> </w:t>
      </w:r>
      <w:r w:rsidR="00456B70" w:rsidRPr="00D71B59">
        <w:rPr>
          <w:rFonts w:ascii="David" w:hAnsi="David" w:cs="David"/>
          <w:i/>
          <w:iCs/>
          <w:sz w:val="20"/>
          <w:szCs w:val="20"/>
          <w:rtl/>
        </w:rPr>
        <w:t xml:space="preserve"> על עבירה לפי חוק זה רשאים המנויים להלן להגיש קובלנה כאמור בסעיף 68 לחוק סדר הדין הפלילי:</w:t>
      </w:r>
    </w:p>
    <w:p w14:paraId="266A36BD" w14:textId="77777777" w:rsidR="00456B70" w:rsidRPr="00D71B59" w:rsidRDefault="00456B70" w:rsidP="00D71B59">
      <w:pPr>
        <w:pStyle w:val="a3"/>
        <w:spacing w:line="360" w:lineRule="auto"/>
        <w:ind w:left="990"/>
        <w:jc w:val="both"/>
        <w:rPr>
          <w:rFonts w:ascii="David" w:hAnsi="David" w:cs="David"/>
          <w:i/>
          <w:iCs/>
          <w:sz w:val="20"/>
          <w:szCs w:val="20"/>
          <w:rtl/>
        </w:rPr>
      </w:pPr>
      <w:r w:rsidRPr="00D71B59">
        <w:rPr>
          <w:rFonts w:ascii="David" w:hAnsi="David" w:cs="David"/>
          <w:b/>
          <w:bCs/>
          <w:i/>
          <w:iCs/>
          <w:sz w:val="20"/>
          <w:szCs w:val="20"/>
          <w:rtl/>
        </w:rPr>
        <w:t>(1)</w:t>
      </w:r>
      <w:r w:rsidRPr="00D71B59">
        <w:rPr>
          <w:rFonts w:ascii="David" w:hAnsi="David" w:cs="David"/>
          <w:i/>
          <w:iCs/>
          <w:sz w:val="20"/>
          <w:szCs w:val="20"/>
          <w:rtl/>
        </w:rPr>
        <w:t xml:space="preserve">   כל אדם – לגבי עבירה שנעברה ברשות היחיד שלו או שגרמה לו נזק;</w:t>
      </w:r>
    </w:p>
    <w:p w14:paraId="6D843FDC" w14:textId="77777777" w:rsidR="00456B70" w:rsidRPr="00D71B59" w:rsidRDefault="00456B70" w:rsidP="00D71B59">
      <w:pPr>
        <w:pStyle w:val="a3"/>
        <w:spacing w:line="360" w:lineRule="auto"/>
        <w:ind w:left="990"/>
        <w:jc w:val="both"/>
        <w:rPr>
          <w:rFonts w:ascii="David" w:hAnsi="David" w:cs="David"/>
          <w:i/>
          <w:iCs/>
          <w:sz w:val="20"/>
          <w:szCs w:val="20"/>
          <w:rtl/>
        </w:rPr>
      </w:pPr>
      <w:r w:rsidRPr="00D71B59">
        <w:rPr>
          <w:rFonts w:ascii="David" w:hAnsi="David" w:cs="David"/>
          <w:b/>
          <w:bCs/>
          <w:i/>
          <w:iCs/>
          <w:sz w:val="20"/>
          <w:szCs w:val="20"/>
          <w:rtl/>
        </w:rPr>
        <w:t>(2)</w:t>
      </w:r>
      <w:r w:rsidRPr="00D71B59">
        <w:rPr>
          <w:rFonts w:ascii="David" w:hAnsi="David" w:cs="David"/>
          <w:i/>
          <w:iCs/>
          <w:sz w:val="20"/>
          <w:szCs w:val="20"/>
          <w:rtl/>
        </w:rPr>
        <w:t xml:space="preserve">   רשות מקומית – לגבי עבירה שנעברה בתחומה;</w:t>
      </w:r>
    </w:p>
    <w:p w14:paraId="4803B42B" w14:textId="77777777" w:rsidR="00D71B59" w:rsidRDefault="00456B70" w:rsidP="00D71B59">
      <w:pPr>
        <w:pStyle w:val="a3"/>
        <w:spacing w:line="360" w:lineRule="auto"/>
        <w:ind w:left="990"/>
        <w:jc w:val="both"/>
        <w:rPr>
          <w:rFonts w:ascii="David" w:hAnsi="David" w:cs="David"/>
          <w:b/>
          <w:bCs/>
          <w:i/>
          <w:iCs/>
          <w:sz w:val="20"/>
          <w:szCs w:val="20"/>
          <w:rtl/>
        </w:rPr>
      </w:pPr>
      <w:r w:rsidRPr="00D71B59">
        <w:rPr>
          <w:rFonts w:ascii="David" w:hAnsi="David" w:cs="David"/>
          <w:b/>
          <w:bCs/>
          <w:i/>
          <w:iCs/>
          <w:sz w:val="20"/>
          <w:szCs w:val="20"/>
          <w:rtl/>
        </w:rPr>
        <w:t>(3</w:t>
      </w:r>
      <w:r w:rsidRPr="00D71B59">
        <w:rPr>
          <w:rFonts w:ascii="David" w:hAnsi="David" w:cs="David"/>
          <w:i/>
          <w:iCs/>
          <w:sz w:val="20"/>
          <w:szCs w:val="20"/>
          <w:rtl/>
        </w:rPr>
        <w:t>)   כל אחד מהגופים הציבוריים והמקצועיים הקבועים בתוספת לחוק למניעת מפגעים סביבתיים (תביעות אזרחיות), תשנ"ב-1992.</w:t>
      </w:r>
    </w:p>
    <w:p w14:paraId="6EBD29B3" w14:textId="77777777" w:rsidR="00901BC5" w:rsidRDefault="00456B70" w:rsidP="00901BC5">
      <w:pPr>
        <w:pStyle w:val="a3"/>
        <w:spacing w:line="360" w:lineRule="auto"/>
        <w:ind w:left="565"/>
        <w:jc w:val="both"/>
        <w:rPr>
          <w:rFonts w:ascii="David" w:hAnsi="David" w:cs="David"/>
          <w:i/>
          <w:iCs/>
          <w:sz w:val="20"/>
          <w:szCs w:val="20"/>
          <w:rtl/>
        </w:rPr>
      </w:pPr>
      <w:r w:rsidRPr="00D71B59">
        <w:rPr>
          <w:rFonts w:ascii="David" w:hAnsi="David" w:cs="David"/>
          <w:b/>
          <w:bCs/>
          <w:i/>
          <w:iCs/>
          <w:sz w:val="20"/>
          <w:szCs w:val="20"/>
          <w:rtl/>
        </w:rPr>
        <w:t xml:space="preserve"> (ב)</w:t>
      </w:r>
      <w:r w:rsidRPr="00D71B59">
        <w:rPr>
          <w:rFonts w:ascii="David" w:hAnsi="David" w:cs="David"/>
          <w:i/>
          <w:iCs/>
          <w:sz w:val="20"/>
          <w:szCs w:val="20"/>
          <w:rtl/>
        </w:rPr>
        <w:t xml:space="preserve">  לא תוגש קובלנה לפי סעיף קטן (א) אלא אם כן מסר הקובל הודעה לשר על כוונתו לעשות כן ולא הוגש, תוך 60 ימים לאחר מכן, כתב</w:t>
      </w:r>
      <w:r w:rsidR="00F02E53" w:rsidRPr="00D71B59">
        <w:rPr>
          <w:rFonts w:ascii="David" w:hAnsi="David" w:cs="David"/>
          <w:i/>
          <w:iCs/>
          <w:sz w:val="20"/>
          <w:szCs w:val="20"/>
          <w:rtl/>
        </w:rPr>
        <w:t xml:space="preserve"> אישום מטעם היועץ המשפטי לממשלה</w:t>
      </w:r>
      <w:r w:rsidR="00F02E53" w:rsidRPr="00D71B59">
        <w:rPr>
          <w:rFonts w:ascii="David" w:hAnsi="David" w:cs="David" w:hint="cs"/>
          <w:i/>
          <w:iCs/>
          <w:sz w:val="20"/>
          <w:szCs w:val="20"/>
          <w:rtl/>
        </w:rPr>
        <w:t>.</w:t>
      </w:r>
    </w:p>
    <w:p w14:paraId="44FE21A7" w14:textId="21CC2B6E" w:rsidR="003E6975" w:rsidRDefault="006E0BF3" w:rsidP="003E6975">
      <w:pPr>
        <w:pStyle w:val="a3"/>
        <w:spacing w:line="360" w:lineRule="auto"/>
        <w:ind w:left="139"/>
        <w:jc w:val="both"/>
        <w:rPr>
          <w:rFonts w:ascii="David" w:hAnsi="David" w:cs="David"/>
          <w:sz w:val="20"/>
          <w:szCs w:val="20"/>
          <w:rtl/>
        </w:rPr>
      </w:pPr>
      <w:r w:rsidRPr="00901BC5">
        <w:rPr>
          <w:rFonts w:ascii="David" w:hAnsi="David" w:cs="David" w:hint="cs"/>
          <w:sz w:val="20"/>
          <w:szCs w:val="20"/>
          <w:rtl/>
        </w:rPr>
        <w:t xml:space="preserve">ס' 11ה </w:t>
      </w:r>
      <w:r>
        <w:rPr>
          <w:rFonts w:ascii="David" w:hAnsi="David" w:cs="David" w:hint="cs"/>
          <w:sz w:val="20"/>
          <w:szCs w:val="20"/>
          <w:rtl/>
        </w:rPr>
        <w:t>אומר ש</w:t>
      </w:r>
      <w:r w:rsidRPr="00901BC5">
        <w:rPr>
          <w:rFonts w:ascii="David" w:hAnsi="David" w:cs="David" w:hint="cs"/>
          <w:color w:val="FF0000"/>
          <w:sz w:val="20"/>
          <w:szCs w:val="20"/>
          <w:rtl/>
        </w:rPr>
        <w:t xml:space="preserve">כל אזרח שמזהה עבירה על החוק יכול לתבוע בעצמו </w:t>
      </w:r>
      <w:r w:rsidRPr="00A11AC8">
        <w:rPr>
          <w:rFonts w:ascii="David" w:hAnsi="David" w:cs="David" w:hint="cs"/>
          <w:b/>
          <w:bCs/>
          <w:color w:val="FF0000"/>
          <w:sz w:val="20"/>
          <w:szCs w:val="20"/>
          <w:rtl/>
        </w:rPr>
        <w:t>בקובלנ</w:t>
      </w:r>
      <w:r w:rsidRPr="00A11AC8">
        <w:rPr>
          <w:rFonts w:ascii="David" w:hAnsi="David" w:cs="David" w:hint="eastAsia"/>
          <w:b/>
          <w:bCs/>
          <w:color w:val="FF0000"/>
          <w:sz w:val="20"/>
          <w:szCs w:val="20"/>
          <w:rtl/>
        </w:rPr>
        <w:t>ה</w:t>
      </w:r>
      <w:r w:rsidRPr="00A11AC8">
        <w:rPr>
          <w:rFonts w:ascii="David" w:hAnsi="David" w:cs="David" w:hint="cs"/>
          <w:b/>
          <w:bCs/>
          <w:color w:val="FF0000"/>
          <w:sz w:val="20"/>
          <w:szCs w:val="20"/>
          <w:rtl/>
        </w:rPr>
        <w:t xml:space="preserve"> פלילית</w:t>
      </w:r>
      <w:r w:rsidR="00A11AC8">
        <w:rPr>
          <w:rFonts w:ascii="David" w:hAnsi="David" w:cs="David" w:hint="cs"/>
          <w:b/>
          <w:bCs/>
          <w:color w:val="FF0000"/>
          <w:sz w:val="20"/>
          <w:szCs w:val="20"/>
          <w:rtl/>
        </w:rPr>
        <w:t xml:space="preserve"> (כתב אישום)</w:t>
      </w:r>
      <w:r w:rsidRPr="00A11AC8">
        <w:rPr>
          <w:rFonts w:ascii="David" w:hAnsi="David" w:cs="David" w:hint="cs"/>
          <w:b/>
          <w:bCs/>
          <w:color w:val="FF0000"/>
          <w:sz w:val="20"/>
          <w:szCs w:val="20"/>
          <w:rtl/>
        </w:rPr>
        <w:t>,</w:t>
      </w:r>
      <w:r w:rsidRPr="00901BC5">
        <w:rPr>
          <w:rFonts w:ascii="David" w:hAnsi="David" w:cs="David" w:hint="cs"/>
          <w:color w:val="FF0000"/>
          <w:sz w:val="20"/>
          <w:szCs w:val="20"/>
          <w:rtl/>
        </w:rPr>
        <w:t xml:space="preserve"> אך לפני כן הוא</w:t>
      </w:r>
      <w:r w:rsidR="00901BC5" w:rsidRPr="00901BC5">
        <w:rPr>
          <w:rFonts w:ascii="David" w:hAnsi="David" w:cs="David" w:hint="cs"/>
          <w:color w:val="FF0000"/>
          <w:sz w:val="20"/>
          <w:szCs w:val="20"/>
          <w:rtl/>
        </w:rPr>
        <w:t xml:space="preserve"> צריך לתת למדינה את ההזדמנות לעש</w:t>
      </w:r>
      <w:r w:rsidRPr="00901BC5">
        <w:rPr>
          <w:rFonts w:ascii="David" w:hAnsi="David" w:cs="David" w:hint="cs"/>
          <w:color w:val="FF0000"/>
          <w:sz w:val="20"/>
          <w:szCs w:val="20"/>
          <w:rtl/>
        </w:rPr>
        <w:t>ות זאת בעצמה</w:t>
      </w:r>
      <w:r>
        <w:rPr>
          <w:rFonts w:ascii="David" w:hAnsi="David" w:cs="David" w:hint="cs"/>
          <w:sz w:val="20"/>
          <w:szCs w:val="20"/>
          <w:rtl/>
        </w:rPr>
        <w:t>. אם המדינה לא הגישה כתב אישום, רק אז הוא רשאי לעשות כן. חלק מהעקרונות של איכות הסביבה המודרניי</w:t>
      </w:r>
      <w:r>
        <w:rPr>
          <w:rFonts w:ascii="David" w:hAnsi="David" w:cs="David" w:hint="eastAsia"/>
          <w:sz w:val="20"/>
          <w:szCs w:val="20"/>
          <w:rtl/>
        </w:rPr>
        <w:t>ם</w:t>
      </w:r>
      <w:r>
        <w:rPr>
          <w:rFonts w:ascii="David" w:hAnsi="David" w:cs="David" w:hint="cs"/>
          <w:sz w:val="20"/>
          <w:szCs w:val="20"/>
          <w:rtl/>
        </w:rPr>
        <w:t>- לשתף כמה שיותר בעלי אינטרסים בהגנה על איכות הסביבה.</w:t>
      </w:r>
    </w:p>
    <w:p w14:paraId="6CA52A23" w14:textId="7299FE07" w:rsidR="00775C3E" w:rsidRPr="00473427" w:rsidRDefault="00A11AC8" w:rsidP="00A12001">
      <w:pPr>
        <w:pStyle w:val="a3"/>
        <w:numPr>
          <w:ilvl w:val="0"/>
          <w:numId w:val="11"/>
        </w:numPr>
        <w:spacing w:line="360" w:lineRule="auto"/>
        <w:ind w:left="139"/>
        <w:jc w:val="both"/>
        <w:rPr>
          <w:rFonts w:ascii="David" w:hAnsi="David" w:cs="David"/>
          <w:sz w:val="20"/>
          <w:szCs w:val="20"/>
          <w:rtl/>
        </w:rPr>
      </w:pPr>
      <w:r w:rsidRPr="00A11AC8">
        <w:rPr>
          <w:rFonts w:ascii="David" w:hAnsi="David" w:cs="David" w:hint="cs"/>
          <w:b/>
          <w:bCs/>
          <w:sz w:val="20"/>
          <w:szCs w:val="20"/>
          <w:rtl/>
        </w:rPr>
        <w:t>ס' 14:</w:t>
      </w:r>
      <w:r>
        <w:rPr>
          <w:rFonts w:ascii="David" w:hAnsi="David" w:cs="David" w:hint="cs"/>
          <w:sz w:val="20"/>
          <w:szCs w:val="20"/>
          <w:rtl/>
        </w:rPr>
        <w:t xml:space="preserve"> "</w:t>
      </w:r>
      <w:r w:rsidRPr="00A11AC8">
        <w:rPr>
          <w:rFonts w:ascii="David" w:hAnsi="David" w:cs="David" w:hint="cs"/>
          <w:i/>
          <w:iCs/>
          <w:sz w:val="20"/>
          <w:szCs w:val="20"/>
          <w:rtl/>
        </w:rPr>
        <w:t xml:space="preserve">בכל מקום בחוק שמדובר בו על גרימת מעשה פלוני, רואים אדם כאילו גרם לאותו מעשה גם אם הוא נעשה במקום נתון לשליטתו או לפיקוחו, או ע"י מי שנתון לשליטתו או פיקוחו, והוא לא נקט את כל האמצעים הסבירים למניעתו; טוען כי נקט אמצעים כאמור </w:t>
      </w:r>
      <w:r w:rsidRPr="00A11AC8">
        <w:rPr>
          <w:rFonts w:ascii="David" w:hAnsi="David" w:cs="David"/>
          <w:i/>
          <w:iCs/>
          <w:sz w:val="20"/>
          <w:szCs w:val="20"/>
          <w:rtl/>
        </w:rPr>
        <w:t>–</w:t>
      </w:r>
      <w:r w:rsidRPr="00A11AC8">
        <w:rPr>
          <w:rFonts w:ascii="David" w:hAnsi="David" w:cs="David" w:hint="cs"/>
          <w:i/>
          <w:iCs/>
          <w:sz w:val="20"/>
          <w:szCs w:val="20"/>
          <w:rtl/>
        </w:rPr>
        <w:t xml:space="preserve"> עליו הראייה</w:t>
      </w:r>
      <w:r>
        <w:rPr>
          <w:rFonts w:ascii="David" w:hAnsi="David" w:cs="David" w:hint="cs"/>
          <w:sz w:val="20"/>
          <w:szCs w:val="20"/>
          <w:rtl/>
        </w:rPr>
        <w:t xml:space="preserve">". </w:t>
      </w:r>
      <w:r w:rsidR="00775C3E">
        <w:rPr>
          <w:rFonts w:ascii="David" w:hAnsi="David" w:cs="David" w:hint="cs"/>
          <w:sz w:val="20"/>
          <w:szCs w:val="20"/>
          <w:rtl/>
        </w:rPr>
        <w:t xml:space="preserve">כלומר, </w:t>
      </w:r>
      <w:r w:rsidR="00775C3E" w:rsidRPr="00C42D29">
        <w:rPr>
          <w:rFonts w:ascii="David" w:hAnsi="David" w:cs="David" w:hint="cs"/>
          <w:sz w:val="20"/>
          <w:szCs w:val="20"/>
          <w:rtl/>
        </w:rPr>
        <w:t xml:space="preserve">הסעיף מרחיב את מעגל האחריות ואומר </w:t>
      </w:r>
      <w:r w:rsidR="00775C3E" w:rsidRPr="00775C3E">
        <w:rPr>
          <w:rFonts w:ascii="David" w:hAnsi="David" w:cs="David" w:hint="cs"/>
          <w:color w:val="FF0000"/>
          <w:sz w:val="20"/>
          <w:szCs w:val="20"/>
          <w:rtl/>
        </w:rPr>
        <w:t xml:space="preserve">שניתן לעבור על החוק גם </w:t>
      </w:r>
      <w:r w:rsidR="00775C3E" w:rsidRPr="00775C3E">
        <w:rPr>
          <w:rFonts w:ascii="David" w:hAnsi="David" w:cs="David" w:hint="cs"/>
          <w:i/>
          <w:iCs/>
          <w:color w:val="FF0000"/>
          <w:sz w:val="20"/>
          <w:szCs w:val="20"/>
          <w:rtl/>
        </w:rPr>
        <w:t>במחדל</w:t>
      </w:r>
      <w:r w:rsidR="00775C3E" w:rsidRPr="00C42D29">
        <w:rPr>
          <w:rFonts w:ascii="David" w:hAnsi="David" w:cs="David" w:hint="cs"/>
          <w:b/>
          <w:bCs/>
          <w:i/>
          <w:iCs/>
          <w:sz w:val="20"/>
          <w:szCs w:val="20"/>
          <w:rtl/>
        </w:rPr>
        <w:t>.</w:t>
      </w:r>
      <w:r w:rsidR="00775C3E" w:rsidRPr="00C42D29">
        <w:rPr>
          <w:rFonts w:ascii="David" w:hAnsi="David" w:cs="David" w:hint="cs"/>
          <w:b/>
          <w:bCs/>
          <w:sz w:val="20"/>
          <w:szCs w:val="20"/>
          <w:rtl/>
        </w:rPr>
        <w:t xml:space="preserve"> </w:t>
      </w:r>
      <w:r w:rsidR="00775C3E" w:rsidRPr="00C42D29">
        <w:rPr>
          <w:rFonts w:ascii="David" w:hAnsi="David" w:cs="David" w:hint="cs"/>
          <w:sz w:val="20"/>
          <w:szCs w:val="20"/>
          <w:rtl/>
        </w:rPr>
        <w:t xml:space="preserve">כלומר, אם הייתה לבעל נכס היכולת להביא להפסקת הפעילות המזיקה הוא אשם לפי חוק כאילו ביצע את הפעולה המזיקה </w:t>
      </w:r>
      <w:r w:rsidR="00775C3E" w:rsidRPr="00C42D29">
        <w:rPr>
          <w:rFonts w:ascii="David" w:hAnsi="David" w:cs="David" w:hint="cs"/>
          <w:sz w:val="20"/>
          <w:szCs w:val="20"/>
          <w:rtl/>
        </w:rPr>
        <w:lastRenderedPageBreak/>
        <w:t>בפועל.</w:t>
      </w:r>
      <w:r w:rsidR="00473427">
        <w:rPr>
          <w:rFonts w:ascii="David" w:hAnsi="David" w:cs="David"/>
          <w:sz w:val="20"/>
          <w:szCs w:val="20"/>
          <w:rtl/>
        </w:rPr>
        <w:br/>
      </w:r>
    </w:p>
    <w:p w14:paraId="275A5560" w14:textId="645DDAE2" w:rsidR="00C42D29" w:rsidRPr="003E6975" w:rsidRDefault="006E0BF3" w:rsidP="00A12001">
      <w:pPr>
        <w:pStyle w:val="a3"/>
        <w:numPr>
          <w:ilvl w:val="0"/>
          <w:numId w:val="83"/>
        </w:numPr>
        <w:spacing w:line="360" w:lineRule="auto"/>
        <w:ind w:left="423"/>
        <w:jc w:val="both"/>
        <w:rPr>
          <w:rFonts w:ascii="David" w:hAnsi="David" w:cs="David"/>
          <w:sz w:val="20"/>
          <w:szCs w:val="20"/>
          <w:rtl/>
        </w:rPr>
      </w:pPr>
      <w:r w:rsidRPr="003E6975">
        <w:rPr>
          <w:rFonts w:ascii="David" w:hAnsi="David" w:cs="David" w:hint="cs"/>
          <w:b/>
          <w:bCs/>
          <w:i/>
          <w:iCs/>
          <w:sz w:val="20"/>
          <w:szCs w:val="20"/>
          <w:rtl/>
        </w:rPr>
        <w:t>מדינת ישראל נ' המועצה האזורית גליל תחתון</w:t>
      </w:r>
    </w:p>
    <w:p w14:paraId="1E143685" w14:textId="71CE1770" w:rsidR="00C42D29" w:rsidRDefault="00F152AE" w:rsidP="00A40898">
      <w:pPr>
        <w:spacing w:line="360" w:lineRule="auto"/>
        <w:ind w:left="-2"/>
        <w:jc w:val="both"/>
        <w:rPr>
          <w:rFonts w:ascii="David" w:hAnsi="David" w:cs="David"/>
          <w:b/>
          <w:bCs/>
          <w:sz w:val="20"/>
          <w:szCs w:val="20"/>
          <w:rtl/>
        </w:rPr>
      </w:pPr>
      <w:r w:rsidRPr="0042681B">
        <w:rPr>
          <w:rFonts w:ascii="David" w:hAnsi="David" w:cs="David" w:hint="cs"/>
          <w:b/>
          <w:bCs/>
          <w:sz w:val="20"/>
          <w:szCs w:val="20"/>
          <w:u w:val="single"/>
          <w:rtl/>
        </w:rPr>
        <w:t>רקע</w:t>
      </w:r>
      <w:r w:rsidR="0042681B">
        <w:rPr>
          <w:rFonts w:ascii="David" w:hAnsi="David" w:cs="David" w:hint="cs"/>
          <w:b/>
          <w:bCs/>
          <w:sz w:val="20"/>
          <w:szCs w:val="20"/>
          <w:u w:val="single"/>
          <w:rtl/>
        </w:rPr>
        <w:t>:</w:t>
      </w:r>
      <w:r w:rsidRPr="00C42D29">
        <w:rPr>
          <w:rFonts w:ascii="David" w:hAnsi="David" w:cs="David" w:hint="cs"/>
          <w:b/>
          <w:bCs/>
          <w:sz w:val="20"/>
          <w:szCs w:val="20"/>
          <w:rtl/>
        </w:rPr>
        <w:t xml:space="preserve"> </w:t>
      </w:r>
      <w:r w:rsidRPr="00C42D29">
        <w:rPr>
          <w:rFonts w:ascii="David" w:hAnsi="David" w:cs="David" w:hint="cs"/>
          <w:sz w:val="20"/>
          <w:szCs w:val="20"/>
          <w:rtl/>
        </w:rPr>
        <w:t xml:space="preserve">הס' הנדון בפסק הדין הוא </w:t>
      </w:r>
      <w:r w:rsidRPr="00C817F3">
        <w:rPr>
          <w:rFonts w:ascii="David" w:hAnsi="David" w:cs="David" w:hint="cs"/>
          <w:b/>
          <w:bCs/>
          <w:sz w:val="20"/>
          <w:szCs w:val="20"/>
          <w:rtl/>
        </w:rPr>
        <w:t>ס' 14 לחוק למניעת מפגעים</w:t>
      </w:r>
      <w:r w:rsidRPr="00C42D29">
        <w:rPr>
          <w:rFonts w:ascii="David" w:hAnsi="David" w:cs="David" w:hint="cs"/>
          <w:sz w:val="20"/>
          <w:szCs w:val="20"/>
          <w:rtl/>
        </w:rPr>
        <w:t xml:space="preserve">. </w:t>
      </w:r>
      <w:r w:rsidR="00937D5F" w:rsidRPr="00C42D29">
        <w:rPr>
          <w:rFonts w:ascii="David" w:hAnsi="David" w:cs="David" w:hint="cs"/>
          <w:sz w:val="20"/>
          <w:szCs w:val="20"/>
          <w:rtl/>
        </w:rPr>
        <w:t>בפס"ד מתוארים אתרי פסולת פיראטיים שמפוזרים במועצה האזורית גליל תחתון, ובמשך הרבה מאוד שנים האתרים האלה מתקיימים למרות תלונות של אזרחים וניסיונות אכיפה של המשטרה הירוקה. המדינה תובעת את המועצה האזורית גליל תחתון.</w:t>
      </w:r>
      <w:r w:rsidR="00C42D29">
        <w:rPr>
          <w:rFonts w:ascii="David" w:hAnsi="David" w:cs="David" w:hint="cs"/>
          <w:b/>
          <w:bCs/>
          <w:sz w:val="20"/>
          <w:szCs w:val="20"/>
          <w:rtl/>
        </w:rPr>
        <w:t xml:space="preserve"> </w:t>
      </w:r>
      <w:r w:rsidR="00937D5F" w:rsidRPr="00C817F3">
        <w:rPr>
          <w:rFonts w:ascii="David" w:hAnsi="David" w:cs="David" w:hint="cs"/>
          <w:sz w:val="20"/>
          <w:szCs w:val="20"/>
          <w:rtl/>
        </w:rPr>
        <w:t>לטענת המדינה,</w:t>
      </w:r>
      <w:r w:rsidR="00937D5F" w:rsidRPr="00C42D29">
        <w:rPr>
          <w:rFonts w:ascii="David" w:hAnsi="David" w:cs="David" w:hint="cs"/>
          <w:b/>
          <w:bCs/>
          <w:sz w:val="20"/>
          <w:szCs w:val="20"/>
          <w:rtl/>
        </w:rPr>
        <w:t xml:space="preserve"> </w:t>
      </w:r>
      <w:r w:rsidR="00937D5F" w:rsidRPr="00C42D29">
        <w:rPr>
          <w:rFonts w:ascii="David" w:hAnsi="David" w:cs="David" w:hint="cs"/>
          <w:sz w:val="20"/>
          <w:szCs w:val="20"/>
          <w:rtl/>
        </w:rPr>
        <w:t>השטח הוא באחריות המועצה האזורית והיא אינה מבצעת את האכיפה בשטחה.</w:t>
      </w:r>
      <w:r w:rsidR="00B31749">
        <w:rPr>
          <w:rFonts w:ascii="David" w:hAnsi="David" w:cs="David" w:hint="cs"/>
          <w:b/>
          <w:bCs/>
          <w:sz w:val="20"/>
          <w:szCs w:val="20"/>
          <w:rtl/>
        </w:rPr>
        <w:t xml:space="preserve"> </w:t>
      </w:r>
      <w:r w:rsidR="00B31749" w:rsidRPr="00B31749">
        <w:rPr>
          <w:rFonts w:ascii="David" w:hAnsi="David" w:cs="David" w:hint="cs"/>
          <w:sz w:val="20"/>
          <w:szCs w:val="20"/>
          <w:rtl/>
        </w:rPr>
        <w:t>כלומר, היא עברה על הסעיף במחדל.</w:t>
      </w:r>
    </w:p>
    <w:p w14:paraId="2C4B99AB" w14:textId="73B94392" w:rsidR="00111B33" w:rsidRDefault="00B31749" w:rsidP="00A40898">
      <w:pPr>
        <w:spacing w:line="360" w:lineRule="auto"/>
        <w:ind w:left="-2"/>
        <w:jc w:val="both"/>
        <w:rPr>
          <w:rFonts w:ascii="David" w:hAnsi="David" w:cs="David"/>
          <w:sz w:val="20"/>
          <w:szCs w:val="20"/>
          <w:rtl/>
        </w:rPr>
      </w:pPr>
      <w:r>
        <w:rPr>
          <w:rFonts w:ascii="David" w:hAnsi="David" w:cs="David" w:hint="cs"/>
          <w:b/>
          <w:bCs/>
          <w:sz w:val="20"/>
          <w:szCs w:val="20"/>
          <w:u w:val="single"/>
          <w:rtl/>
        </w:rPr>
        <w:t>בית המשפט המחוזי:</w:t>
      </w:r>
      <w:r w:rsidR="004C03C4" w:rsidRPr="00C42D29">
        <w:rPr>
          <w:rFonts w:ascii="David" w:hAnsi="David" w:cs="David" w:hint="cs"/>
          <w:b/>
          <w:bCs/>
          <w:sz w:val="20"/>
          <w:szCs w:val="20"/>
          <w:rtl/>
        </w:rPr>
        <w:t xml:space="preserve"> </w:t>
      </w:r>
      <w:r w:rsidR="004C03C4" w:rsidRPr="00B31749">
        <w:rPr>
          <w:rFonts w:ascii="David" w:hAnsi="David" w:cs="David" w:hint="cs"/>
          <w:sz w:val="20"/>
          <w:szCs w:val="20"/>
          <w:rtl/>
        </w:rPr>
        <w:t xml:space="preserve">מסרב להחיל את הסעיף על רשות מקומית. </w:t>
      </w:r>
      <w:r w:rsidR="004C03C4" w:rsidRPr="00C42D29">
        <w:rPr>
          <w:rFonts w:ascii="David" w:hAnsi="David" w:cs="David" w:hint="cs"/>
          <w:sz w:val="20"/>
          <w:szCs w:val="20"/>
          <w:rtl/>
        </w:rPr>
        <w:t>ביהמ"ש אומר כי זה מרחיק לכת לחייב מועצה אזורית בפלילים על מחדל.</w:t>
      </w:r>
      <w:r w:rsidR="00111B33">
        <w:rPr>
          <w:rFonts w:ascii="David" w:hAnsi="David" w:cs="David" w:hint="cs"/>
          <w:sz w:val="20"/>
          <w:szCs w:val="20"/>
          <w:rtl/>
        </w:rPr>
        <w:t xml:space="preserve"> זו הרחבת יתר של הסעיף.</w:t>
      </w:r>
      <w:r w:rsidR="004C03C4" w:rsidRPr="00C42D29">
        <w:rPr>
          <w:rFonts w:ascii="David" w:hAnsi="David" w:cs="David" w:hint="cs"/>
          <w:sz w:val="20"/>
          <w:szCs w:val="20"/>
          <w:rtl/>
        </w:rPr>
        <w:t xml:space="preserve"> המדינה מערערת על פסק דין זה לעליון.</w:t>
      </w:r>
      <w:r w:rsidR="00C42D29">
        <w:rPr>
          <w:rFonts w:ascii="David" w:hAnsi="David" w:cs="David" w:hint="cs"/>
          <w:sz w:val="20"/>
          <w:szCs w:val="20"/>
          <w:rtl/>
        </w:rPr>
        <w:t xml:space="preserve"> </w:t>
      </w:r>
    </w:p>
    <w:p w14:paraId="05E205F6" w14:textId="14E0C71E" w:rsidR="00D40FA7" w:rsidRPr="00C42D29" w:rsidRDefault="004C03C4" w:rsidP="00A40898">
      <w:pPr>
        <w:spacing w:line="360" w:lineRule="auto"/>
        <w:ind w:left="-2"/>
        <w:jc w:val="both"/>
        <w:rPr>
          <w:rFonts w:ascii="David" w:hAnsi="David" w:cs="David"/>
          <w:b/>
          <w:bCs/>
          <w:sz w:val="20"/>
          <w:szCs w:val="20"/>
        </w:rPr>
      </w:pPr>
      <w:r w:rsidRPr="00111B33">
        <w:rPr>
          <w:rFonts w:ascii="David" w:hAnsi="David" w:cs="David" w:hint="cs"/>
          <w:b/>
          <w:bCs/>
          <w:sz w:val="20"/>
          <w:szCs w:val="20"/>
          <w:u w:val="single"/>
          <w:rtl/>
        </w:rPr>
        <w:t>העליון</w:t>
      </w:r>
      <w:r w:rsidR="00111B33">
        <w:rPr>
          <w:rFonts w:ascii="David" w:hAnsi="David" w:cs="David" w:hint="cs"/>
          <w:b/>
          <w:bCs/>
          <w:sz w:val="20"/>
          <w:szCs w:val="20"/>
          <w:rtl/>
        </w:rPr>
        <w:t>:</w:t>
      </w:r>
      <w:r w:rsidRPr="00C42D29">
        <w:rPr>
          <w:rFonts w:ascii="David" w:hAnsi="David" w:cs="David" w:hint="cs"/>
          <w:sz w:val="20"/>
          <w:szCs w:val="20"/>
          <w:rtl/>
        </w:rPr>
        <w:t xml:space="preserve"> לא מסכים עם המחוזי. ניתן לחייב את המועצה בפלילים אם התנאים שבחוק מתקיימים:</w:t>
      </w:r>
    </w:p>
    <w:p w14:paraId="50A4C283" w14:textId="668C8C77" w:rsidR="004C03C4" w:rsidRPr="00D40FA7" w:rsidRDefault="004C03C4" w:rsidP="00A12001">
      <w:pPr>
        <w:pStyle w:val="a3"/>
        <w:numPr>
          <w:ilvl w:val="3"/>
          <w:numId w:val="12"/>
        </w:numPr>
        <w:spacing w:line="360" w:lineRule="auto"/>
        <w:ind w:left="423"/>
        <w:rPr>
          <w:rFonts w:ascii="David" w:hAnsi="David" w:cs="David"/>
          <w:b/>
          <w:bCs/>
          <w:sz w:val="20"/>
          <w:szCs w:val="20"/>
        </w:rPr>
      </w:pPr>
      <w:r w:rsidRPr="00D40FA7">
        <w:rPr>
          <w:rFonts w:ascii="David" w:hAnsi="David" w:cs="David" w:hint="cs"/>
          <w:noProof/>
          <w:sz w:val="20"/>
          <w:szCs w:val="20"/>
          <w:rtl/>
        </w:rPr>
        <w:t>המיפגע הסביבתי נגרם במקום הנתון לשליטתו או לפיקוחו או על-ידי מי שנתון לשליטתו או לפיקוחו</w:t>
      </w:r>
      <w:r w:rsidR="00D40FA7">
        <w:rPr>
          <w:rFonts w:ascii="David" w:hAnsi="David" w:cs="David" w:hint="cs"/>
          <w:b/>
          <w:bCs/>
          <w:sz w:val="20"/>
          <w:szCs w:val="20"/>
          <w:rtl/>
        </w:rPr>
        <w:t>.</w:t>
      </w:r>
    </w:p>
    <w:p w14:paraId="60B4CA07" w14:textId="77777777" w:rsidR="00C42D29" w:rsidRPr="00C42D29" w:rsidRDefault="004C03C4" w:rsidP="00A12001">
      <w:pPr>
        <w:pStyle w:val="a3"/>
        <w:numPr>
          <w:ilvl w:val="0"/>
          <w:numId w:val="12"/>
        </w:numPr>
        <w:spacing w:line="360" w:lineRule="auto"/>
        <w:ind w:left="423"/>
        <w:rPr>
          <w:rFonts w:ascii="David" w:hAnsi="David" w:cs="David"/>
          <w:b/>
          <w:bCs/>
          <w:sz w:val="20"/>
          <w:szCs w:val="20"/>
        </w:rPr>
      </w:pPr>
      <w:r w:rsidRPr="004C03C4">
        <w:rPr>
          <w:rFonts w:ascii="David" w:hAnsi="David" w:cs="David" w:hint="cs"/>
          <w:noProof/>
          <w:sz w:val="20"/>
          <w:szCs w:val="20"/>
          <w:rtl/>
        </w:rPr>
        <w:t>לא ננקטו</w:t>
      </w:r>
      <w:r w:rsidR="00D40FA7">
        <w:rPr>
          <w:rFonts w:ascii="David" w:hAnsi="David" w:cs="David" w:hint="cs"/>
          <w:noProof/>
          <w:sz w:val="20"/>
          <w:szCs w:val="20"/>
          <w:rtl/>
        </w:rPr>
        <w:t xml:space="preserve"> כל האמצעים הסבירים למניעת המפגע.</w:t>
      </w:r>
    </w:p>
    <w:p w14:paraId="57C73126" w14:textId="2CBA6F42" w:rsidR="004C03C4" w:rsidRDefault="004C03C4" w:rsidP="00640040">
      <w:pPr>
        <w:spacing w:line="360" w:lineRule="auto"/>
        <w:jc w:val="both"/>
        <w:rPr>
          <w:rFonts w:ascii="David" w:hAnsi="David" w:cs="David"/>
          <w:i/>
          <w:iCs/>
          <w:sz w:val="20"/>
          <w:szCs w:val="20"/>
          <w:rtl/>
        </w:rPr>
      </w:pPr>
      <w:r w:rsidRPr="00C42D29">
        <w:rPr>
          <w:rFonts w:ascii="David" w:hAnsi="David" w:cs="David" w:hint="cs"/>
          <w:sz w:val="20"/>
          <w:szCs w:val="20"/>
          <w:rtl/>
        </w:rPr>
        <w:t xml:space="preserve">הסמכויות של המועצה המקומית בנושא תברואה נועדו להבטיח את בריאות הציבור, את הסדר ואת הביטחון. לעובדים של המועצה יש סמכות להיכנס למקומות פרטיים וציבורים, לשם מניעתם או גילויים וסילוקם של מפגעים ותקלות. </w:t>
      </w:r>
      <w:r w:rsidR="00A40898" w:rsidRPr="00A40898">
        <w:rPr>
          <w:rFonts w:ascii="David" w:hAnsi="David" w:cs="David" w:hint="cs"/>
          <w:sz w:val="20"/>
          <w:szCs w:val="20"/>
          <w:rtl/>
        </w:rPr>
        <w:t>במשפט המנהלי</w:t>
      </w:r>
      <w:r w:rsidRPr="00A40898">
        <w:rPr>
          <w:rFonts w:ascii="David" w:hAnsi="David" w:cs="David" w:hint="cs"/>
          <w:sz w:val="20"/>
          <w:szCs w:val="20"/>
          <w:rtl/>
        </w:rPr>
        <w:t xml:space="preserve"> אם לגוף יש סמכות קיימת חובה להפעיל את הסמכות במקרה הצורך, או לחלופין לשקול להפעיל אותה</w:t>
      </w:r>
      <w:r w:rsidRPr="00C42D29">
        <w:rPr>
          <w:rFonts w:ascii="David" w:hAnsi="David" w:cs="David" w:hint="cs"/>
          <w:b/>
          <w:bCs/>
          <w:sz w:val="20"/>
          <w:szCs w:val="20"/>
          <w:rtl/>
        </w:rPr>
        <w:t xml:space="preserve">. </w:t>
      </w:r>
      <w:r w:rsidRPr="00C42D29">
        <w:rPr>
          <w:rFonts w:ascii="David" w:hAnsi="David" w:cs="David" w:hint="cs"/>
          <w:sz w:val="20"/>
          <w:szCs w:val="20"/>
          <w:rtl/>
        </w:rPr>
        <w:t>ביהמ"ש קבע שחובה זו הופרה</w:t>
      </w:r>
      <w:r w:rsidRPr="00A40898">
        <w:rPr>
          <w:rFonts w:ascii="David" w:hAnsi="David" w:cs="David" w:hint="cs"/>
          <w:sz w:val="20"/>
          <w:szCs w:val="20"/>
          <w:rtl/>
        </w:rPr>
        <w:t>.</w:t>
      </w:r>
      <w:r w:rsidR="00DD3961" w:rsidRPr="00A40898">
        <w:rPr>
          <w:rFonts w:ascii="David" w:hAnsi="David" w:cs="David" w:hint="cs"/>
          <w:sz w:val="20"/>
          <w:szCs w:val="20"/>
          <w:rtl/>
        </w:rPr>
        <w:t xml:space="preserve"> </w:t>
      </w:r>
      <w:r w:rsidR="00DD3961" w:rsidRPr="00A37DD3">
        <w:rPr>
          <w:rFonts w:ascii="David" w:hAnsi="David" w:cs="David" w:hint="cs"/>
          <w:sz w:val="20"/>
          <w:szCs w:val="20"/>
          <w:rtl/>
        </w:rPr>
        <w:t xml:space="preserve">כלומר, </w:t>
      </w:r>
      <w:r w:rsidR="00DD3961" w:rsidRPr="00A37DD3">
        <w:rPr>
          <w:rFonts w:ascii="David" w:hAnsi="David" w:cs="David" w:hint="cs"/>
          <w:sz w:val="20"/>
          <w:szCs w:val="20"/>
          <w:u w:val="single"/>
          <w:rtl/>
        </w:rPr>
        <w:t>התנאי הראשון התקיים.</w:t>
      </w:r>
      <w:r w:rsidR="00640040">
        <w:rPr>
          <w:rFonts w:ascii="David" w:hAnsi="David" w:cs="David" w:hint="cs"/>
          <w:i/>
          <w:iCs/>
          <w:sz w:val="20"/>
          <w:szCs w:val="20"/>
          <w:rtl/>
        </w:rPr>
        <w:t xml:space="preserve"> </w:t>
      </w:r>
      <w:r w:rsidR="00D40FA7" w:rsidRPr="00A37DD3">
        <w:rPr>
          <w:rFonts w:ascii="David" w:hAnsi="David" w:cs="David" w:hint="cs"/>
          <w:sz w:val="20"/>
          <w:szCs w:val="20"/>
          <w:rtl/>
        </w:rPr>
        <w:t>האם המועצה אמצעים סבירים למניעת המפגע</w:t>
      </w:r>
      <w:r w:rsidR="00D40FA7">
        <w:rPr>
          <w:rFonts w:ascii="David" w:hAnsi="David" w:cs="David" w:hint="cs"/>
          <w:b/>
          <w:bCs/>
          <w:sz w:val="20"/>
          <w:szCs w:val="20"/>
          <w:rtl/>
        </w:rPr>
        <w:t xml:space="preserve">? </w:t>
      </w:r>
      <w:r w:rsidR="00D40FA7" w:rsidRPr="00D40FA7">
        <w:rPr>
          <w:rFonts w:ascii="David" w:hAnsi="David" w:cs="David" w:hint="cs"/>
          <w:sz w:val="20"/>
          <w:szCs w:val="20"/>
          <w:rtl/>
        </w:rPr>
        <w:t>המועצה עשתה מעט מאוד ולא השקיעה מאמצים סבירים.</w:t>
      </w:r>
      <w:r w:rsidR="00C42D29">
        <w:rPr>
          <w:rFonts w:ascii="David" w:hAnsi="David" w:cs="David" w:hint="cs"/>
          <w:b/>
          <w:bCs/>
          <w:sz w:val="20"/>
          <w:szCs w:val="20"/>
          <w:rtl/>
        </w:rPr>
        <w:t xml:space="preserve"> </w:t>
      </w:r>
      <w:r w:rsidR="00D40FA7" w:rsidRPr="00D40FA7">
        <w:rPr>
          <w:rFonts w:ascii="David" w:hAnsi="David" w:cs="David" w:hint="cs"/>
          <w:sz w:val="20"/>
          <w:szCs w:val="20"/>
          <w:rtl/>
        </w:rPr>
        <w:t>המועצה תלתה את מחדלי טיפולה באתרי הפסולת, בין</w:t>
      </w:r>
      <w:r w:rsidR="00D40FA7">
        <w:rPr>
          <w:rFonts w:ascii="David" w:hAnsi="David" w:cs="David" w:hint="cs"/>
          <w:sz w:val="20"/>
          <w:szCs w:val="20"/>
          <w:rtl/>
        </w:rPr>
        <w:t xml:space="preserve"> היתר, בקשיי תקציב הרובצים לפתחה, אלא שקשיי תקציב אינם יכולים להוות הצדק למחדליה, ואין בכוחם לחפות על חוסר מעש כמעט מוחלט כפי שהוכח </w:t>
      </w:r>
      <w:r w:rsidR="004E7A30">
        <w:rPr>
          <w:rFonts w:ascii="David" w:hAnsi="David" w:cs="David" w:hint="cs"/>
          <w:sz w:val="20"/>
          <w:szCs w:val="20"/>
          <w:rtl/>
        </w:rPr>
        <w:t>בעניינינו</w:t>
      </w:r>
      <w:r w:rsidR="00D40FA7">
        <w:rPr>
          <w:rFonts w:ascii="David" w:hAnsi="David" w:cs="David" w:hint="cs"/>
          <w:sz w:val="20"/>
          <w:szCs w:val="20"/>
          <w:rtl/>
        </w:rPr>
        <w:t>.</w:t>
      </w:r>
    </w:p>
    <w:p w14:paraId="074B0FEC" w14:textId="6AFB8555" w:rsidR="00640040" w:rsidRPr="00640040" w:rsidRDefault="00640040" w:rsidP="00640040">
      <w:pPr>
        <w:spacing w:line="360" w:lineRule="auto"/>
        <w:jc w:val="both"/>
        <w:rPr>
          <w:rFonts w:ascii="David" w:hAnsi="David" w:cs="David"/>
          <w:sz w:val="20"/>
          <w:szCs w:val="20"/>
          <w:rtl/>
        </w:rPr>
      </w:pPr>
      <w:r w:rsidRPr="00640040">
        <w:rPr>
          <w:rFonts w:ascii="David" w:hAnsi="David" w:cs="David" w:hint="cs"/>
          <w:b/>
          <w:bCs/>
          <w:sz w:val="20"/>
          <w:szCs w:val="20"/>
          <w:u w:val="single"/>
          <w:rtl/>
        </w:rPr>
        <w:t>לסיכום</w:t>
      </w:r>
      <w:r w:rsidR="00855B65" w:rsidRPr="007957BD">
        <w:rPr>
          <w:rFonts w:ascii="David" w:hAnsi="David" w:cs="David" w:hint="cs"/>
          <w:sz w:val="20"/>
          <w:szCs w:val="20"/>
          <w:rtl/>
        </w:rPr>
        <w:t>:</w:t>
      </w:r>
      <w:r>
        <w:rPr>
          <w:rFonts w:ascii="David" w:hAnsi="David" w:cs="David" w:hint="cs"/>
          <w:i/>
          <w:iCs/>
          <w:sz w:val="20"/>
          <w:szCs w:val="20"/>
          <w:rtl/>
        </w:rPr>
        <w:t xml:space="preserve"> </w:t>
      </w:r>
      <w:r w:rsidRPr="00640040">
        <w:rPr>
          <w:rFonts w:ascii="David" w:hAnsi="David" w:cs="David" w:hint="cs"/>
          <w:sz w:val="20"/>
          <w:szCs w:val="20"/>
          <w:rtl/>
        </w:rPr>
        <w:t>אין טעם או הגיון לבצע הפרדה מלאכותית בין גורם פרטי לגורם ציבורי. תכלית החוק היא עצירת מטרדים וכל מי</w:t>
      </w:r>
      <w:r w:rsidR="00E31945">
        <w:rPr>
          <w:rFonts w:ascii="David" w:hAnsi="David" w:cs="David" w:hint="cs"/>
          <w:sz w:val="20"/>
          <w:szCs w:val="20"/>
          <w:rtl/>
        </w:rPr>
        <w:t xml:space="preserve"> שיכול לעצור אותם בא בגדרי החוק. </w:t>
      </w:r>
    </w:p>
    <w:p w14:paraId="2DC061B9" w14:textId="3242ADFD" w:rsidR="002D6027" w:rsidRDefault="00C10239" w:rsidP="00BE653D">
      <w:pPr>
        <w:spacing w:line="360" w:lineRule="auto"/>
        <w:jc w:val="both"/>
        <w:rPr>
          <w:rFonts w:ascii="David" w:hAnsi="David" w:cs="David"/>
          <w:b/>
          <w:bCs/>
          <w:sz w:val="20"/>
          <w:szCs w:val="20"/>
          <w:rtl/>
        </w:rPr>
      </w:pPr>
      <w:r w:rsidRPr="00902097">
        <w:rPr>
          <w:rFonts w:ascii="David" w:hAnsi="David" w:cs="David" w:hint="cs"/>
          <w:sz w:val="20"/>
          <w:szCs w:val="20"/>
          <w:rtl/>
        </w:rPr>
        <w:t xml:space="preserve">ד"ר שרון אומר </w:t>
      </w:r>
      <w:r w:rsidRPr="007957BD">
        <w:rPr>
          <w:rFonts w:ascii="David" w:hAnsi="David" w:cs="David" w:hint="cs"/>
          <w:sz w:val="20"/>
          <w:szCs w:val="20"/>
          <w:rtl/>
        </w:rPr>
        <w:t>ש</w:t>
      </w:r>
      <w:r w:rsidR="00CA7A0B" w:rsidRPr="007957BD">
        <w:rPr>
          <w:rFonts w:ascii="David" w:hAnsi="David" w:cs="David" w:hint="cs"/>
          <w:sz w:val="20"/>
          <w:szCs w:val="20"/>
          <w:rtl/>
        </w:rPr>
        <w:t>יש כאן</w:t>
      </w:r>
      <w:r w:rsidR="00CA7A0B">
        <w:rPr>
          <w:rFonts w:ascii="David" w:hAnsi="David" w:cs="David" w:hint="cs"/>
          <w:b/>
          <w:bCs/>
          <w:sz w:val="20"/>
          <w:szCs w:val="20"/>
          <w:rtl/>
        </w:rPr>
        <w:t xml:space="preserve"> אקטיביזם</w:t>
      </w:r>
      <w:r w:rsidR="00EC2BDF">
        <w:rPr>
          <w:rFonts w:ascii="David" w:hAnsi="David" w:cs="David" w:hint="cs"/>
          <w:b/>
          <w:bCs/>
          <w:sz w:val="20"/>
          <w:szCs w:val="20"/>
          <w:rtl/>
        </w:rPr>
        <w:t>.</w:t>
      </w:r>
      <w:r w:rsidR="00CA7A0B">
        <w:rPr>
          <w:rFonts w:ascii="David" w:hAnsi="David" w:cs="David" w:hint="cs"/>
          <w:b/>
          <w:bCs/>
          <w:sz w:val="20"/>
          <w:szCs w:val="20"/>
          <w:rtl/>
        </w:rPr>
        <w:t xml:space="preserve"> </w:t>
      </w:r>
      <w:r w:rsidR="00CA7A0B" w:rsidRPr="00CA7A0B">
        <w:rPr>
          <w:rFonts w:ascii="David" w:hAnsi="David" w:cs="David" w:hint="cs"/>
          <w:sz w:val="20"/>
          <w:szCs w:val="20"/>
          <w:rtl/>
        </w:rPr>
        <w:t>הנסיבות של המקרה אמנם קיצוניות אך בסופו של דבר לרשות מקומית יש תקציב מסוים והיא בוחרת כיצד לפזר אותו</w:t>
      </w:r>
      <w:r w:rsidR="00902097">
        <w:rPr>
          <w:rFonts w:ascii="David" w:hAnsi="David" w:cs="David" w:hint="cs"/>
          <w:sz w:val="20"/>
          <w:szCs w:val="20"/>
          <w:rtl/>
        </w:rPr>
        <w:t xml:space="preserve"> וההחלטה היא החלטה פוליטית</w:t>
      </w:r>
      <w:r w:rsidR="00CA7A0B" w:rsidRPr="00CA7A0B">
        <w:rPr>
          <w:rFonts w:ascii="David" w:hAnsi="David" w:cs="David" w:hint="cs"/>
          <w:sz w:val="20"/>
          <w:szCs w:val="20"/>
          <w:rtl/>
        </w:rPr>
        <w:t>. ניתן</w:t>
      </w:r>
      <w:r w:rsidR="00902097">
        <w:rPr>
          <w:rFonts w:ascii="David" w:hAnsi="David" w:cs="David" w:hint="cs"/>
          <w:sz w:val="20"/>
          <w:szCs w:val="20"/>
          <w:rtl/>
        </w:rPr>
        <w:t xml:space="preserve"> אפילו</w:t>
      </w:r>
      <w:r w:rsidR="00CA7A0B" w:rsidRPr="00CA7A0B">
        <w:rPr>
          <w:rFonts w:ascii="David" w:hAnsi="David" w:cs="David" w:hint="cs"/>
          <w:sz w:val="20"/>
          <w:szCs w:val="20"/>
          <w:rtl/>
        </w:rPr>
        <w:t xml:space="preserve"> להגיד שהבוחרים הם אלו שבעצמם בחרו את</w:t>
      </w:r>
      <w:r w:rsidR="00CA7A0B">
        <w:rPr>
          <w:rFonts w:ascii="David" w:hAnsi="David" w:cs="David" w:hint="cs"/>
          <w:b/>
          <w:bCs/>
          <w:sz w:val="20"/>
          <w:szCs w:val="20"/>
          <w:rtl/>
        </w:rPr>
        <w:t xml:space="preserve"> </w:t>
      </w:r>
      <w:r w:rsidRPr="00C10239">
        <w:rPr>
          <w:rFonts w:ascii="David" w:hAnsi="David" w:cs="David" w:hint="cs"/>
          <w:sz w:val="20"/>
          <w:szCs w:val="20"/>
          <w:rtl/>
        </w:rPr>
        <w:t>פיזור התקציב כי הם בחרו את נבחרי הציבור</w:t>
      </w:r>
      <w:r w:rsidRPr="007957BD">
        <w:rPr>
          <w:rFonts w:ascii="David" w:hAnsi="David" w:cs="David" w:hint="cs"/>
          <w:sz w:val="20"/>
          <w:szCs w:val="20"/>
          <w:rtl/>
        </w:rPr>
        <w:t>.</w:t>
      </w:r>
      <w:r w:rsidR="00902097" w:rsidRPr="007957BD">
        <w:rPr>
          <w:rFonts w:ascii="David" w:hAnsi="David" w:cs="David" w:hint="cs"/>
          <w:sz w:val="20"/>
          <w:szCs w:val="20"/>
          <w:rtl/>
        </w:rPr>
        <w:t xml:space="preserve"> </w:t>
      </w:r>
      <w:r w:rsidR="00902097" w:rsidRPr="007957BD">
        <w:rPr>
          <w:rFonts w:ascii="David" w:hAnsi="David" w:cs="David" w:hint="cs"/>
          <w:sz w:val="20"/>
          <w:szCs w:val="20"/>
          <w:u w:val="single"/>
          <w:rtl/>
        </w:rPr>
        <w:t>כשביהמ"ש כופה על רשות להשקיע מהתקציב שלה במקום מסוים יש פה אקטיביזם והתערבות פוליטית</w:t>
      </w:r>
      <w:r w:rsidR="00902097" w:rsidRPr="007957BD">
        <w:rPr>
          <w:rFonts w:ascii="David" w:hAnsi="David" w:cs="David" w:hint="cs"/>
          <w:sz w:val="20"/>
          <w:szCs w:val="20"/>
          <w:rtl/>
        </w:rPr>
        <w:t>.</w:t>
      </w:r>
      <w:r w:rsidR="00902097">
        <w:rPr>
          <w:rFonts w:ascii="David" w:hAnsi="David" w:cs="David" w:hint="cs"/>
          <w:b/>
          <w:bCs/>
          <w:sz w:val="20"/>
          <w:szCs w:val="20"/>
          <w:rtl/>
        </w:rPr>
        <w:t xml:space="preserve"> </w:t>
      </w:r>
      <w:r w:rsidR="00902097" w:rsidRPr="00902097">
        <w:rPr>
          <w:rFonts w:ascii="David" w:hAnsi="David" w:cs="David" w:hint="cs"/>
          <w:sz w:val="20"/>
          <w:szCs w:val="20"/>
          <w:rtl/>
        </w:rPr>
        <w:t xml:space="preserve">עם זאת, נסיבות המקרה הן קיצוניות </w:t>
      </w:r>
      <w:r w:rsidR="00902097" w:rsidRPr="00902097">
        <w:rPr>
          <w:rFonts w:ascii="David" w:hAnsi="David" w:cs="David"/>
          <w:sz w:val="20"/>
          <w:szCs w:val="20"/>
          <w:rtl/>
        </w:rPr>
        <w:t>–</w:t>
      </w:r>
      <w:r w:rsidR="007957BD">
        <w:rPr>
          <w:rFonts w:ascii="David" w:hAnsi="David" w:cs="David" w:hint="cs"/>
          <w:sz w:val="20"/>
          <w:szCs w:val="20"/>
          <w:rtl/>
        </w:rPr>
        <w:t xml:space="preserve"> הרשות </w:t>
      </w:r>
      <w:r w:rsidR="00902097" w:rsidRPr="00902097">
        <w:rPr>
          <w:rFonts w:ascii="David" w:hAnsi="David" w:cs="David" w:hint="cs"/>
          <w:sz w:val="20"/>
          <w:szCs w:val="20"/>
          <w:rtl/>
        </w:rPr>
        <w:t>ל</w:t>
      </w:r>
      <w:r w:rsidR="007957BD">
        <w:rPr>
          <w:rFonts w:ascii="David" w:hAnsi="David" w:cs="David" w:hint="cs"/>
          <w:sz w:val="20"/>
          <w:szCs w:val="20"/>
          <w:rtl/>
        </w:rPr>
        <w:t>א</w:t>
      </w:r>
      <w:r w:rsidR="00902097" w:rsidRPr="00902097">
        <w:rPr>
          <w:rFonts w:ascii="David" w:hAnsi="David" w:cs="David" w:hint="cs"/>
          <w:sz w:val="20"/>
          <w:szCs w:val="20"/>
          <w:rtl/>
        </w:rPr>
        <w:t xml:space="preserve"> נקטה אצבע בנושא</w:t>
      </w:r>
      <w:r w:rsidR="00902097">
        <w:rPr>
          <w:rFonts w:ascii="David" w:hAnsi="David" w:cs="David" w:hint="cs"/>
          <w:b/>
          <w:bCs/>
          <w:sz w:val="20"/>
          <w:szCs w:val="20"/>
          <w:rtl/>
        </w:rPr>
        <w:t xml:space="preserve">. </w:t>
      </w:r>
      <w:r w:rsidR="00902097">
        <w:rPr>
          <w:rFonts w:ascii="David" w:hAnsi="David" w:cs="David" w:hint="cs"/>
          <w:sz w:val="20"/>
          <w:szCs w:val="20"/>
          <w:rtl/>
        </w:rPr>
        <w:t xml:space="preserve"> ד"ר שרון אומר שביהמ"ש רומז ש</w:t>
      </w:r>
      <w:r w:rsidR="00CA7A0B" w:rsidRPr="00CA7A0B">
        <w:rPr>
          <w:rFonts w:ascii="David" w:hAnsi="David" w:cs="David" w:hint="cs"/>
          <w:sz w:val="20"/>
          <w:szCs w:val="20"/>
          <w:rtl/>
        </w:rPr>
        <w:t>יש כאן שחיתות. יש גורמים שמנהלים את המזבלות הלא חוקיות וההרגשה של</w:t>
      </w:r>
      <w:r w:rsidR="002A4DC5">
        <w:rPr>
          <w:rFonts w:ascii="David" w:hAnsi="David" w:cs="David" w:hint="cs"/>
          <w:sz w:val="20"/>
          <w:szCs w:val="20"/>
          <w:rtl/>
        </w:rPr>
        <w:t xml:space="preserve"> ביהמ"ש היא שהם עובדים עם השלטון ולכן מעלימים מהם עין.</w:t>
      </w:r>
    </w:p>
    <w:p w14:paraId="7294B209" w14:textId="7E13A58A" w:rsidR="00CA7A0B" w:rsidRPr="00D76BCD" w:rsidRDefault="00D20DF9" w:rsidP="00D20DF9">
      <w:pPr>
        <w:spacing w:line="360" w:lineRule="auto"/>
        <w:rPr>
          <w:rFonts w:ascii="David" w:hAnsi="David" w:cs="David"/>
          <w:sz w:val="20"/>
          <w:szCs w:val="20"/>
          <w:rtl/>
        </w:rPr>
      </w:pPr>
      <w:r w:rsidRPr="00D20DF9">
        <w:rPr>
          <w:rFonts w:ascii="David" w:hAnsi="David" w:cs="David" w:hint="cs"/>
          <w:b/>
          <w:bCs/>
          <w:i/>
          <w:iCs/>
          <w:rtl/>
        </w:rPr>
        <w:t xml:space="preserve">2. </w:t>
      </w:r>
      <w:r w:rsidR="00CA7A0B" w:rsidRPr="00D20DF9">
        <w:rPr>
          <w:rFonts w:ascii="David" w:hAnsi="David" w:cs="David" w:hint="cs"/>
          <w:b/>
          <w:bCs/>
          <w:i/>
          <w:iCs/>
          <w:rtl/>
        </w:rPr>
        <w:t>חוק למניעת מפגעים סביבתיים (תביעות אזרחיות)</w:t>
      </w:r>
      <w:r w:rsidR="00364A36">
        <w:rPr>
          <w:rFonts w:ascii="David" w:hAnsi="David" w:cs="David" w:hint="cs"/>
          <w:b/>
          <w:bCs/>
          <w:i/>
          <w:iCs/>
          <w:rtl/>
        </w:rPr>
        <w:t>, תשנ"ב-</w:t>
      </w:r>
      <w:r w:rsidR="00CA7A0B" w:rsidRPr="00D20DF9">
        <w:rPr>
          <w:rFonts w:ascii="David" w:hAnsi="David" w:cs="David" w:hint="cs"/>
          <w:b/>
          <w:bCs/>
          <w:i/>
          <w:iCs/>
          <w:rtl/>
        </w:rPr>
        <w:t xml:space="preserve"> 1992:</w:t>
      </w:r>
      <w:r w:rsidR="00CA7A0B">
        <w:rPr>
          <w:rFonts w:ascii="David" w:hAnsi="David" w:cs="David"/>
          <w:b/>
          <w:bCs/>
          <w:sz w:val="20"/>
          <w:szCs w:val="20"/>
          <w:rtl/>
        </w:rPr>
        <w:br/>
      </w:r>
      <w:r w:rsidR="00CA7A0B" w:rsidRPr="00D76BCD">
        <w:rPr>
          <w:rFonts w:ascii="David" w:hAnsi="David" w:cs="David" w:hint="cs"/>
          <w:sz w:val="20"/>
          <w:szCs w:val="20"/>
          <w:rtl/>
        </w:rPr>
        <w:t>האחריות ע"פ החוק היא אחריות קפידה = אין דרישה ליסוד נפשי.</w:t>
      </w:r>
    </w:p>
    <w:p w14:paraId="24A60C7F" w14:textId="22BA895D" w:rsidR="00CA7A0B" w:rsidRPr="006B3D91" w:rsidRDefault="00CA7A0B" w:rsidP="00A12001">
      <w:pPr>
        <w:pStyle w:val="a3"/>
        <w:numPr>
          <w:ilvl w:val="0"/>
          <w:numId w:val="13"/>
        </w:numPr>
        <w:spacing w:line="360" w:lineRule="auto"/>
        <w:ind w:left="374"/>
        <w:jc w:val="both"/>
        <w:rPr>
          <w:rFonts w:ascii="David" w:hAnsi="David" w:cs="David"/>
          <w:sz w:val="20"/>
          <w:szCs w:val="20"/>
        </w:rPr>
      </w:pPr>
      <w:r w:rsidRPr="00CA7A0B">
        <w:rPr>
          <w:rFonts w:ascii="David" w:hAnsi="David" w:cs="David" w:hint="cs"/>
          <w:b/>
          <w:bCs/>
          <w:sz w:val="20"/>
          <w:szCs w:val="20"/>
          <w:rtl/>
        </w:rPr>
        <w:t>ס'1:</w:t>
      </w:r>
      <w:r w:rsidRPr="00CA7A0B">
        <w:rPr>
          <w:rFonts w:ascii="David" w:hAnsi="David" w:cs="David"/>
          <w:b/>
          <w:bCs/>
          <w:sz w:val="20"/>
          <w:szCs w:val="20"/>
          <w:rtl/>
        </w:rPr>
        <w:t xml:space="preserve"> </w:t>
      </w:r>
      <w:r w:rsidRPr="00CE3B06">
        <w:rPr>
          <w:rFonts w:ascii="David" w:hAnsi="David" w:cs="David"/>
          <w:b/>
          <w:bCs/>
          <w:i/>
          <w:iCs/>
          <w:sz w:val="20"/>
          <w:szCs w:val="20"/>
          <w:rtl/>
        </w:rPr>
        <w:t>"</w:t>
      </w:r>
      <w:r w:rsidRPr="00364A36">
        <w:rPr>
          <w:rFonts w:ascii="David" w:hAnsi="David" w:cs="David"/>
          <w:i/>
          <w:iCs/>
          <w:sz w:val="20"/>
          <w:szCs w:val="20"/>
          <w:rtl/>
        </w:rPr>
        <w:t>מפגע סביבתי" – זיהום אויר, רעש, ריח, זיהום מים, זיהום מי-ים, זיהום על ידי פסולת, זיהום על ידי חומרים מסוכנים, זיהום על ידי קרינה, פגיעה בסביבה החופית, מפגע אסבסט, פגיעה באזור מוגן, פגיעה באילן מוכן או בעץ בוגר, פגיעה ביער או פגיעה בערך טבע מוגן, והכל כשהם בניגוד לחיקוק, לצו, לתכנית, לר</w:t>
      </w:r>
      <w:r w:rsidR="00CF1C23" w:rsidRPr="00364A36">
        <w:rPr>
          <w:rFonts w:ascii="David" w:hAnsi="David" w:cs="David" w:hint="cs"/>
          <w:i/>
          <w:iCs/>
          <w:sz w:val="20"/>
          <w:szCs w:val="20"/>
          <w:rtl/>
        </w:rPr>
        <w:t>י</w:t>
      </w:r>
      <w:r w:rsidRPr="00364A36">
        <w:rPr>
          <w:rFonts w:ascii="David" w:hAnsi="David" w:cs="David"/>
          <w:i/>
          <w:iCs/>
          <w:sz w:val="20"/>
          <w:szCs w:val="20"/>
          <w:rtl/>
        </w:rPr>
        <w:t xml:space="preserve">שיון עסק או לכל היתר או </w:t>
      </w:r>
      <w:proofErr w:type="spellStart"/>
      <w:r w:rsidRPr="00364A36">
        <w:rPr>
          <w:rFonts w:ascii="David" w:hAnsi="David" w:cs="David"/>
          <w:i/>
          <w:iCs/>
          <w:sz w:val="20"/>
          <w:szCs w:val="20"/>
          <w:rtl/>
        </w:rPr>
        <w:t>רשיון</w:t>
      </w:r>
      <w:proofErr w:type="spellEnd"/>
      <w:r w:rsidRPr="00364A36">
        <w:rPr>
          <w:rFonts w:ascii="David" w:hAnsi="David" w:cs="David"/>
          <w:i/>
          <w:iCs/>
          <w:sz w:val="20"/>
          <w:szCs w:val="20"/>
          <w:rtl/>
        </w:rPr>
        <w:t xml:space="preserve"> אחר, או שיש בהם פגיעה בבריאותו של אדם או גרימת סבל ממשי לאדם</w:t>
      </w:r>
      <w:r w:rsidRPr="00CA7A0B">
        <w:rPr>
          <w:rFonts w:ascii="David" w:hAnsi="David" w:cs="David"/>
          <w:sz w:val="20"/>
          <w:szCs w:val="20"/>
          <w:rtl/>
        </w:rPr>
        <w:t>;</w:t>
      </w:r>
      <w:r w:rsidRPr="00CA7A0B">
        <w:rPr>
          <w:rFonts w:ascii="David" w:hAnsi="David" w:cs="David" w:hint="cs"/>
          <w:b/>
          <w:bCs/>
          <w:sz w:val="20"/>
          <w:szCs w:val="20"/>
          <w:rtl/>
        </w:rPr>
        <w:t xml:space="preserve"> - </w:t>
      </w:r>
      <w:r w:rsidRPr="00D76BCD">
        <w:rPr>
          <w:rFonts w:ascii="David" w:hAnsi="David" w:cs="David" w:hint="cs"/>
          <w:sz w:val="20"/>
          <w:szCs w:val="20"/>
          <w:rtl/>
        </w:rPr>
        <w:t>הס'</w:t>
      </w:r>
      <w:r w:rsidR="00D76BCD">
        <w:rPr>
          <w:rFonts w:ascii="David" w:hAnsi="David" w:cs="David" w:hint="cs"/>
          <w:sz w:val="20"/>
          <w:szCs w:val="20"/>
          <w:rtl/>
        </w:rPr>
        <w:t xml:space="preserve"> מרחיב את ההגדרה של מפגע סביבתי ולכן </w:t>
      </w:r>
      <w:r w:rsidR="00D76BCD" w:rsidRPr="006847E8">
        <w:rPr>
          <w:rFonts w:ascii="David" w:hAnsi="David" w:cs="David" w:hint="cs"/>
          <w:color w:val="FF0000"/>
          <w:sz w:val="20"/>
          <w:szCs w:val="20"/>
          <w:rtl/>
        </w:rPr>
        <w:t xml:space="preserve">מרחיב את </w:t>
      </w:r>
      <w:r w:rsidR="006847E8">
        <w:rPr>
          <w:rFonts w:ascii="David" w:hAnsi="David" w:cs="David" w:hint="cs"/>
          <w:color w:val="FF0000"/>
          <w:sz w:val="20"/>
          <w:szCs w:val="20"/>
          <w:rtl/>
        </w:rPr>
        <w:t>זכות העמידה.</w:t>
      </w:r>
    </w:p>
    <w:p w14:paraId="07F53333" w14:textId="28370677" w:rsidR="00CA7A0B" w:rsidRPr="006847E8" w:rsidRDefault="00CA7A0B" w:rsidP="00A12001">
      <w:pPr>
        <w:pStyle w:val="a3"/>
        <w:numPr>
          <w:ilvl w:val="0"/>
          <w:numId w:val="13"/>
        </w:numPr>
        <w:spacing w:line="360" w:lineRule="auto"/>
        <w:ind w:left="374"/>
        <w:jc w:val="both"/>
        <w:rPr>
          <w:rFonts w:ascii="David" w:hAnsi="David" w:cs="David"/>
          <w:b/>
          <w:bCs/>
          <w:i/>
          <w:iCs/>
          <w:sz w:val="20"/>
          <w:szCs w:val="20"/>
          <w:rtl/>
        </w:rPr>
      </w:pPr>
      <w:r w:rsidRPr="00CA7A0B">
        <w:rPr>
          <w:rFonts w:ascii="David" w:hAnsi="David" w:cs="David" w:hint="cs"/>
          <w:b/>
          <w:bCs/>
          <w:sz w:val="20"/>
          <w:szCs w:val="20"/>
          <w:rtl/>
        </w:rPr>
        <w:t>ס' 2:</w:t>
      </w:r>
      <w:r>
        <w:rPr>
          <w:rFonts w:ascii="David" w:hAnsi="David" w:cs="David" w:hint="cs"/>
          <w:b/>
          <w:bCs/>
          <w:sz w:val="20"/>
          <w:szCs w:val="20"/>
          <w:rtl/>
        </w:rPr>
        <w:t xml:space="preserve"> </w:t>
      </w:r>
      <w:r w:rsidRPr="006847E8">
        <w:rPr>
          <w:rFonts w:ascii="David" w:hAnsi="David" w:cs="David"/>
          <w:b/>
          <w:bCs/>
          <w:i/>
          <w:iCs/>
          <w:sz w:val="20"/>
          <w:szCs w:val="20"/>
          <w:rtl/>
        </w:rPr>
        <w:t xml:space="preserve">(א)  </w:t>
      </w:r>
      <w:r w:rsidRPr="006847E8">
        <w:rPr>
          <w:rFonts w:ascii="David" w:hAnsi="David" w:cs="David"/>
          <w:i/>
          <w:iCs/>
          <w:sz w:val="20"/>
          <w:szCs w:val="20"/>
          <w:rtl/>
        </w:rPr>
        <w:t xml:space="preserve">לבקשת מי שנפגע או עלול להיפגע ממפגע סביבתי או לבקשת גוף או עמותה כאמור בסעיף 6, </w:t>
      </w:r>
      <w:r w:rsidRPr="00F84431">
        <w:rPr>
          <w:rFonts w:ascii="David" w:hAnsi="David" w:cs="David"/>
          <w:i/>
          <w:iCs/>
          <w:color w:val="FF0000"/>
          <w:sz w:val="20"/>
          <w:szCs w:val="20"/>
          <w:rtl/>
        </w:rPr>
        <w:t>רשאי בית משפט לתת</w:t>
      </w:r>
      <w:r w:rsidRPr="00454FC3">
        <w:rPr>
          <w:rFonts w:ascii="David" w:hAnsi="David" w:cs="David"/>
          <w:i/>
          <w:iCs/>
          <w:color w:val="FF0000"/>
          <w:sz w:val="20"/>
          <w:szCs w:val="20"/>
          <w:u w:val="single"/>
          <w:rtl/>
        </w:rPr>
        <w:t xml:space="preserve"> צו</w:t>
      </w:r>
      <w:r w:rsidRPr="006847E8">
        <w:rPr>
          <w:rFonts w:ascii="David" w:hAnsi="David" w:cs="David"/>
          <w:i/>
          <w:iCs/>
          <w:sz w:val="20"/>
          <w:szCs w:val="20"/>
          <w:rtl/>
        </w:rPr>
        <w:t xml:space="preserve"> המורה למי שגורם או עומד לגרום מפגע סביבתי (להלן – גורם המפגע), לעשות אחד או יותר מאלה:</w:t>
      </w:r>
    </w:p>
    <w:p w14:paraId="4B5667E5" w14:textId="77777777" w:rsidR="00CA7A0B" w:rsidRPr="006847E8" w:rsidRDefault="00CA7A0B" w:rsidP="00892560">
      <w:pPr>
        <w:pStyle w:val="a3"/>
        <w:spacing w:line="360" w:lineRule="auto"/>
        <w:ind w:left="374"/>
        <w:jc w:val="both"/>
        <w:rPr>
          <w:rFonts w:ascii="David" w:hAnsi="David" w:cs="David"/>
          <w:i/>
          <w:iCs/>
          <w:sz w:val="20"/>
          <w:szCs w:val="20"/>
          <w:rtl/>
        </w:rPr>
      </w:pPr>
      <w:r w:rsidRPr="006847E8">
        <w:rPr>
          <w:rFonts w:ascii="David" w:hAnsi="David" w:cs="David"/>
          <w:b/>
          <w:bCs/>
          <w:i/>
          <w:iCs/>
          <w:sz w:val="20"/>
          <w:szCs w:val="20"/>
          <w:rtl/>
        </w:rPr>
        <w:t xml:space="preserve">(1)   </w:t>
      </w:r>
      <w:r w:rsidRPr="006847E8">
        <w:rPr>
          <w:rFonts w:ascii="David" w:hAnsi="David" w:cs="David"/>
          <w:i/>
          <w:iCs/>
          <w:sz w:val="20"/>
          <w:szCs w:val="20"/>
          <w:rtl/>
        </w:rPr>
        <w:t>להימנע מהמעשה הגורם או העומד לגרום למפגע הסביבתי, או להפסיק לעשותו;</w:t>
      </w:r>
    </w:p>
    <w:p w14:paraId="45F8BCA1" w14:textId="77777777" w:rsidR="00CA7A0B" w:rsidRPr="006847E8" w:rsidRDefault="00CA7A0B" w:rsidP="00892560">
      <w:pPr>
        <w:pStyle w:val="a3"/>
        <w:spacing w:line="360" w:lineRule="auto"/>
        <w:ind w:left="374"/>
        <w:jc w:val="both"/>
        <w:rPr>
          <w:rFonts w:ascii="David" w:hAnsi="David" w:cs="David"/>
          <w:b/>
          <w:bCs/>
          <w:i/>
          <w:iCs/>
          <w:sz w:val="20"/>
          <w:szCs w:val="20"/>
          <w:rtl/>
        </w:rPr>
      </w:pPr>
      <w:r w:rsidRPr="006847E8">
        <w:rPr>
          <w:rFonts w:ascii="David" w:hAnsi="David" w:cs="David"/>
          <w:b/>
          <w:bCs/>
          <w:i/>
          <w:iCs/>
          <w:sz w:val="20"/>
          <w:szCs w:val="20"/>
          <w:rtl/>
        </w:rPr>
        <w:t xml:space="preserve">(2)   </w:t>
      </w:r>
      <w:r w:rsidRPr="006847E8">
        <w:rPr>
          <w:rFonts w:ascii="David" w:hAnsi="David" w:cs="David"/>
          <w:i/>
          <w:iCs/>
          <w:sz w:val="20"/>
          <w:szCs w:val="20"/>
          <w:rtl/>
        </w:rPr>
        <w:t>לתקן את המעוות או להחזיר את המצב לקדמותו עובר להיווצרות המפגע הסביבתי (להלן – תיקון המעוות);</w:t>
      </w:r>
    </w:p>
    <w:p w14:paraId="4C00D315" w14:textId="77777777" w:rsidR="00CA7A0B" w:rsidRPr="006847E8" w:rsidRDefault="00CA7A0B" w:rsidP="00892560">
      <w:pPr>
        <w:pStyle w:val="a3"/>
        <w:spacing w:line="360" w:lineRule="auto"/>
        <w:ind w:left="374"/>
        <w:jc w:val="both"/>
        <w:rPr>
          <w:rFonts w:ascii="David" w:hAnsi="David" w:cs="David"/>
          <w:b/>
          <w:bCs/>
          <w:i/>
          <w:iCs/>
          <w:sz w:val="20"/>
          <w:szCs w:val="20"/>
          <w:rtl/>
        </w:rPr>
      </w:pPr>
      <w:r w:rsidRPr="006847E8">
        <w:rPr>
          <w:rFonts w:ascii="David" w:hAnsi="David" w:cs="David"/>
          <w:b/>
          <w:bCs/>
          <w:i/>
          <w:iCs/>
          <w:sz w:val="20"/>
          <w:szCs w:val="20"/>
          <w:rtl/>
        </w:rPr>
        <w:t xml:space="preserve">(3)   </w:t>
      </w:r>
      <w:r w:rsidRPr="006847E8">
        <w:rPr>
          <w:rFonts w:ascii="David" w:hAnsi="David" w:cs="David"/>
          <w:i/>
          <w:iCs/>
          <w:sz w:val="20"/>
          <w:szCs w:val="20"/>
          <w:rtl/>
        </w:rPr>
        <w:t>לעשות ככל הדרוש כדי למנוע הישנותו של המפגע הסביבתי.</w:t>
      </w:r>
    </w:p>
    <w:p w14:paraId="2DC68BE4" w14:textId="077F2ECB" w:rsidR="00CA7A0B" w:rsidRPr="006847E8" w:rsidRDefault="00CA7A0B" w:rsidP="00892560">
      <w:pPr>
        <w:pStyle w:val="a3"/>
        <w:spacing w:line="360" w:lineRule="auto"/>
        <w:ind w:left="374"/>
        <w:jc w:val="both"/>
        <w:rPr>
          <w:rFonts w:ascii="David" w:hAnsi="David" w:cs="David"/>
          <w:i/>
          <w:iCs/>
          <w:sz w:val="20"/>
          <w:szCs w:val="20"/>
          <w:rtl/>
        </w:rPr>
      </w:pPr>
      <w:r w:rsidRPr="006847E8">
        <w:rPr>
          <w:rFonts w:ascii="David" w:hAnsi="David" w:cs="David"/>
          <w:b/>
          <w:bCs/>
          <w:i/>
          <w:iCs/>
          <w:sz w:val="20"/>
          <w:szCs w:val="20"/>
          <w:rtl/>
        </w:rPr>
        <w:t xml:space="preserve">     </w:t>
      </w:r>
      <w:r w:rsidR="00D840C5">
        <w:rPr>
          <w:rFonts w:ascii="David" w:hAnsi="David" w:cs="David" w:hint="cs"/>
          <w:b/>
          <w:bCs/>
          <w:i/>
          <w:iCs/>
          <w:sz w:val="20"/>
          <w:szCs w:val="20"/>
          <w:rtl/>
        </w:rPr>
        <w:t xml:space="preserve">   </w:t>
      </w:r>
      <w:r w:rsidRPr="006847E8">
        <w:rPr>
          <w:rFonts w:ascii="David" w:hAnsi="David" w:cs="David"/>
          <w:b/>
          <w:bCs/>
          <w:i/>
          <w:iCs/>
          <w:sz w:val="20"/>
          <w:szCs w:val="20"/>
          <w:rtl/>
        </w:rPr>
        <w:t xml:space="preserve">  (ב)  </w:t>
      </w:r>
      <w:r w:rsidRPr="006847E8">
        <w:rPr>
          <w:rFonts w:ascii="David" w:hAnsi="David" w:cs="David"/>
          <w:i/>
          <w:iCs/>
          <w:sz w:val="20"/>
          <w:szCs w:val="20"/>
          <w:rtl/>
        </w:rPr>
        <w:t xml:space="preserve">"מעשה" – </w:t>
      </w:r>
      <w:r w:rsidRPr="00D840C5">
        <w:rPr>
          <w:rFonts w:ascii="David" w:hAnsi="David" w:cs="David"/>
          <w:i/>
          <w:iCs/>
          <w:color w:val="FF0000"/>
          <w:sz w:val="20"/>
          <w:szCs w:val="20"/>
          <w:rtl/>
        </w:rPr>
        <w:t>לרבות מחדל.</w:t>
      </w:r>
    </w:p>
    <w:p w14:paraId="7A6765A0" w14:textId="177ECC7D" w:rsidR="00CA7A0B" w:rsidRDefault="00CA7A0B" w:rsidP="00A12001">
      <w:pPr>
        <w:pStyle w:val="a3"/>
        <w:numPr>
          <w:ilvl w:val="0"/>
          <w:numId w:val="13"/>
        </w:numPr>
        <w:spacing w:line="360" w:lineRule="auto"/>
        <w:ind w:left="374"/>
        <w:jc w:val="both"/>
        <w:rPr>
          <w:rFonts w:ascii="David" w:hAnsi="David" w:cs="David"/>
          <w:b/>
          <w:bCs/>
          <w:sz w:val="20"/>
          <w:szCs w:val="20"/>
        </w:rPr>
      </w:pPr>
      <w:r>
        <w:rPr>
          <w:rFonts w:ascii="David" w:hAnsi="David" w:cs="David" w:hint="cs"/>
          <w:b/>
          <w:bCs/>
          <w:sz w:val="20"/>
          <w:szCs w:val="20"/>
          <w:rtl/>
        </w:rPr>
        <w:t xml:space="preserve">ס' 4: </w:t>
      </w:r>
      <w:r w:rsidRPr="00CA7A0B">
        <w:rPr>
          <w:rFonts w:ascii="David" w:hAnsi="David" w:cs="David" w:hint="cs"/>
          <w:sz w:val="20"/>
          <w:szCs w:val="20"/>
          <w:rtl/>
        </w:rPr>
        <w:t>"</w:t>
      </w:r>
      <w:r w:rsidRPr="006847E8">
        <w:rPr>
          <w:rFonts w:ascii="David" w:hAnsi="David" w:cs="David" w:hint="cs"/>
          <w:i/>
          <w:iCs/>
          <w:sz w:val="20"/>
          <w:szCs w:val="20"/>
          <w:rtl/>
        </w:rPr>
        <w:t>בתובענה נגד גורם המפגע לפי חוק זה, אין נפקא מינה אם הייתה או לא הייתה התרשלות מצידו</w:t>
      </w:r>
      <w:r w:rsidRPr="00CA7A0B">
        <w:rPr>
          <w:rFonts w:ascii="David" w:hAnsi="David" w:cs="David" w:hint="cs"/>
          <w:sz w:val="20"/>
          <w:szCs w:val="20"/>
          <w:rtl/>
        </w:rPr>
        <w:t>."</w:t>
      </w:r>
    </w:p>
    <w:p w14:paraId="4E71F086" w14:textId="0C726DBA" w:rsidR="002A4DC5" w:rsidRDefault="00CA7A0B" w:rsidP="00A12001">
      <w:pPr>
        <w:pStyle w:val="a3"/>
        <w:numPr>
          <w:ilvl w:val="0"/>
          <w:numId w:val="13"/>
        </w:numPr>
        <w:spacing w:line="360" w:lineRule="auto"/>
        <w:ind w:left="374"/>
        <w:jc w:val="both"/>
        <w:rPr>
          <w:rFonts w:ascii="David" w:hAnsi="David" w:cs="David"/>
          <w:b/>
          <w:bCs/>
          <w:sz w:val="20"/>
          <w:szCs w:val="20"/>
        </w:rPr>
      </w:pPr>
      <w:r w:rsidRPr="00CA7A0B">
        <w:rPr>
          <w:rFonts w:ascii="David" w:hAnsi="David" w:cs="David" w:hint="cs"/>
          <w:b/>
          <w:bCs/>
          <w:sz w:val="20"/>
          <w:szCs w:val="20"/>
          <w:rtl/>
        </w:rPr>
        <w:lastRenderedPageBreak/>
        <w:t>ס' 5</w:t>
      </w:r>
      <w:r w:rsidRPr="00CA7A0B">
        <w:rPr>
          <w:rFonts w:ascii="David" w:hAnsi="David" w:cs="David" w:hint="cs"/>
          <w:sz w:val="20"/>
          <w:szCs w:val="20"/>
          <w:rtl/>
        </w:rPr>
        <w:t xml:space="preserve">: </w:t>
      </w:r>
      <w:r w:rsidRPr="00FE1F2F">
        <w:rPr>
          <w:rFonts w:ascii="David" w:hAnsi="David" w:cs="David"/>
          <w:i/>
          <w:iCs/>
          <w:sz w:val="20"/>
          <w:szCs w:val="20"/>
          <w:rtl/>
        </w:rPr>
        <w:t>לא יגיש אדם תובענה לפי סעיף 2, אלא לאחר שעברו 60 ימים מהיום שהוא הודיע לרשות ולגורם המפגע על כוונתו להגיש תובענה</w:t>
      </w:r>
      <w:r w:rsidRPr="00FE1F2F">
        <w:rPr>
          <w:rFonts w:ascii="David" w:hAnsi="David" w:cs="David" w:hint="cs"/>
          <w:i/>
          <w:iCs/>
          <w:sz w:val="20"/>
          <w:szCs w:val="20"/>
          <w:rtl/>
        </w:rPr>
        <w:t>.."</w:t>
      </w:r>
      <w:r>
        <w:rPr>
          <w:rFonts w:ascii="David" w:hAnsi="David" w:cs="David" w:hint="cs"/>
          <w:sz w:val="20"/>
          <w:szCs w:val="20"/>
          <w:rtl/>
        </w:rPr>
        <w:t xml:space="preserve"> </w:t>
      </w:r>
      <w:r w:rsidR="002A4DC5" w:rsidRPr="00FE1F2F">
        <w:rPr>
          <w:rFonts w:ascii="David" w:hAnsi="David" w:cs="David" w:hint="cs"/>
          <w:sz w:val="20"/>
          <w:szCs w:val="20"/>
          <w:rtl/>
        </w:rPr>
        <w:t xml:space="preserve">בדומה לחוק למניעת מפגעים, </w:t>
      </w:r>
      <w:r w:rsidR="002A4DC5" w:rsidRPr="00FE1F2F">
        <w:rPr>
          <w:rFonts w:ascii="David" w:hAnsi="David" w:cs="David" w:hint="cs"/>
          <w:color w:val="FF0000"/>
          <w:sz w:val="20"/>
          <w:szCs w:val="20"/>
          <w:rtl/>
        </w:rPr>
        <w:t>אי אפשר להגיש תובענה לפני שמודיעי</w:t>
      </w:r>
      <w:r w:rsidR="002A4DC5" w:rsidRPr="00FE1F2F">
        <w:rPr>
          <w:rFonts w:ascii="David" w:hAnsi="David" w:cs="David" w:hint="eastAsia"/>
          <w:color w:val="FF0000"/>
          <w:sz w:val="20"/>
          <w:szCs w:val="20"/>
          <w:rtl/>
        </w:rPr>
        <w:t>ם</w:t>
      </w:r>
      <w:r w:rsidR="002A4DC5" w:rsidRPr="00FE1F2F">
        <w:rPr>
          <w:rFonts w:ascii="David" w:hAnsi="David" w:cs="David" w:hint="cs"/>
          <w:color w:val="FF0000"/>
          <w:sz w:val="20"/>
          <w:szCs w:val="20"/>
          <w:rtl/>
        </w:rPr>
        <w:t xml:space="preserve"> לרשות הרלוונטית</w:t>
      </w:r>
      <w:r w:rsidR="002A4DC5" w:rsidRPr="00FE1F2F">
        <w:rPr>
          <w:rFonts w:ascii="David" w:hAnsi="David" w:cs="David" w:hint="cs"/>
          <w:sz w:val="20"/>
          <w:szCs w:val="20"/>
          <w:rtl/>
        </w:rPr>
        <w:t>.</w:t>
      </w:r>
    </w:p>
    <w:p w14:paraId="767789C2" w14:textId="002DF118" w:rsidR="00CA7A0B" w:rsidRPr="002A4DC5" w:rsidRDefault="00CA7A0B" w:rsidP="00892560">
      <w:pPr>
        <w:spacing w:line="360" w:lineRule="auto"/>
        <w:jc w:val="both"/>
        <w:rPr>
          <w:rFonts w:ascii="David" w:hAnsi="David" w:cs="David"/>
          <w:b/>
          <w:bCs/>
          <w:sz w:val="20"/>
          <w:szCs w:val="20"/>
          <w:rtl/>
        </w:rPr>
      </w:pPr>
      <w:r w:rsidRPr="002A4DC5">
        <w:rPr>
          <w:rFonts w:ascii="David" w:hAnsi="David" w:cs="David" w:hint="cs"/>
          <w:b/>
          <w:bCs/>
          <w:sz w:val="20"/>
          <w:szCs w:val="20"/>
          <w:rtl/>
        </w:rPr>
        <w:t>מי אותם גופים שיכולים להגיש תביעות מכוח החוק?</w:t>
      </w:r>
      <w:r w:rsidR="00753F68" w:rsidRPr="002A4DC5">
        <w:rPr>
          <w:rFonts w:ascii="David" w:hAnsi="David" w:cs="David" w:hint="cs"/>
          <w:b/>
          <w:bCs/>
          <w:sz w:val="20"/>
          <w:szCs w:val="20"/>
          <w:rtl/>
        </w:rPr>
        <w:t xml:space="preserve"> </w:t>
      </w:r>
      <w:r w:rsidR="002A4DC5" w:rsidRPr="00DE6702">
        <w:rPr>
          <w:rFonts w:ascii="David" w:hAnsi="David" w:cs="David" w:hint="cs"/>
          <w:sz w:val="20"/>
          <w:szCs w:val="20"/>
          <w:rtl/>
        </w:rPr>
        <w:t>ישנה רשימה סגורה של גופים</w:t>
      </w:r>
      <w:r w:rsidR="00DE6702">
        <w:rPr>
          <w:rFonts w:ascii="David" w:hAnsi="David" w:cs="David" w:hint="cs"/>
          <w:sz w:val="20"/>
          <w:szCs w:val="20"/>
          <w:rtl/>
        </w:rPr>
        <w:t xml:space="preserve"> לפי </w:t>
      </w:r>
      <w:r w:rsidR="00DE6702" w:rsidRPr="00DE6702">
        <w:rPr>
          <w:rFonts w:ascii="David" w:hAnsi="David" w:cs="David" w:hint="cs"/>
          <w:b/>
          <w:bCs/>
          <w:sz w:val="20"/>
          <w:szCs w:val="20"/>
          <w:rtl/>
        </w:rPr>
        <w:t>ס' 6</w:t>
      </w:r>
      <w:r w:rsidR="002A4DC5" w:rsidRPr="00DE6702">
        <w:rPr>
          <w:rFonts w:ascii="David" w:hAnsi="David" w:cs="David" w:hint="cs"/>
          <w:sz w:val="20"/>
          <w:szCs w:val="20"/>
          <w:rtl/>
        </w:rPr>
        <w:t xml:space="preserve">- </w:t>
      </w:r>
      <w:r w:rsidR="002A4DC5" w:rsidRPr="002A4DC5">
        <w:rPr>
          <w:rFonts w:ascii="David" w:hAnsi="David" w:cs="David" w:hint="cs"/>
          <w:sz w:val="20"/>
          <w:szCs w:val="20"/>
          <w:rtl/>
        </w:rPr>
        <w:t>המועצה לגנים לאומיים, שמורות טבע ואתרים לאומיים,</w:t>
      </w:r>
      <w:r w:rsidR="002A4DC5">
        <w:rPr>
          <w:rFonts w:ascii="David" w:hAnsi="David" w:cs="David" w:hint="cs"/>
          <w:sz w:val="20"/>
          <w:szCs w:val="20"/>
          <w:rtl/>
        </w:rPr>
        <w:t xml:space="preserve"> </w:t>
      </w:r>
      <w:r w:rsidR="002A4DC5" w:rsidRPr="002A4DC5">
        <w:rPr>
          <w:rFonts w:ascii="David" w:hAnsi="David" w:cs="David"/>
          <w:sz w:val="20"/>
          <w:szCs w:val="20"/>
          <w:rtl/>
        </w:rPr>
        <w:t>המועצה לארץ ישראל יפה</w:t>
      </w:r>
      <w:r w:rsidR="002A4DC5">
        <w:rPr>
          <w:rFonts w:ascii="David" w:hAnsi="David" w:cs="David" w:hint="cs"/>
          <w:sz w:val="20"/>
          <w:szCs w:val="20"/>
          <w:rtl/>
        </w:rPr>
        <w:t xml:space="preserve">, </w:t>
      </w:r>
      <w:r w:rsidR="002A4DC5" w:rsidRPr="002A4DC5">
        <w:rPr>
          <w:rFonts w:ascii="David" w:hAnsi="David" w:cs="David"/>
          <w:sz w:val="20"/>
          <w:szCs w:val="20"/>
          <w:rtl/>
        </w:rPr>
        <w:t>חיים וסביבה – ארגון הגג לשוחרי איכות הסביבה</w:t>
      </w:r>
      <w:r w:rsidR="002A4DC5" w:rsidRPr="002A4DC5">
        <w:rPr>
          <w:rFonts w:ascii="David" w:hAnsi="David" w:cs="David" w:hint="cs"/>
          <w:sz w:val="20"/>
          <w:szCs w:val="20"/>
          <w:rtl/>
        </w:rPr>
        <w:t xml:space="preserve"> רשות הטבע והגנים, החברה להגנת הטבע, אדם טבע ודין, קק"ל, ירוק עכשיו, צלול ועוד.. בנוסף, </w:t>
      </w:r>
      <w:r w:rsidR="002A4DC5">
        <w:rPr>
          <w:rFonts w:ascii="David" w:hAnsi="David" w:cs="David" w:hint="cs"/>
          <w:sz w:val="20"/>
          <w:szCs w:val="20"/>
          <w:rtl/>
        </w:rPr>
        <w:t>אדם יכול להגיש תובענה מכוח החוק אך הוא צריך להיות מי שנפגע או עלול להיפגע מהמפגע הסביבתי.</w:t>
      </w:r>
      <w:r w:rsidR="002A4DC5">
        <w:rPr>
          <w:rFonts w:ascii="David" w:hAnsi="David" w:cs="David" w:hint="cs"/>
          <w:b/>
          <w:bCs/>
          <w:sz w:val="20"/>
          <w:szCs w:val="20"/>
          <w:rtl/>
        </w:rPr>
        <w:t xml:space="preserve"> </w:t>
      </w:r>
      <w:r w:rsidR="002A4DC5" w:rsidRPr="002A4DC5">
        <w:rPr>
          <w:rFonts w:ascii="David" w:hAnsi="David" w:cs="David" w:hint="cs"/>
          <w:sz w:val="20"/>
          <w:szCs w:val="20"/>
          <w:rtl/>
        </w:rPr>
        <w:t>שאר הגופים יכולים</w:t>
      </w:r>
      <w:r w:rsidR="002A4DC5">
        <w:rPr>
          <w:rFonts w:ascii="David" w:hAnsi="David" w:cs="David" w:hint="cs"/>
          <w:sz w:val="20"/>
          <w:szCs w:val="20"/>
          <w:rtl/>
        </w:rPr>
        <w:t xml:space="preserve"> להגיש תביעה גם אם יש פגיעה </w:t>
      </w:r>
      <w:r w:rsidR="002A4DC5" w:rsidRPr="002A4DC5">
        <w:rPr>
          <w:rFonts w:ascii="David" w:hAnsi="David" w:cs="David" w:hint="cs"/>
          <w:sz w:val="20"/>
          <w:szCs w:val="20"/>
          <w:rtl/>
        </w:rPr>
        <w:t>בטבע\ בחיות וכו'.</w:t>
      </w:r>
      <w:r w:rsidR="00DE6702">
        <w:rPr>
          <w:rFonts w:ascii="David" w:hAnsi="David" w:cs="David" w:hint="cs"/>
          <w:b/>
          <w:bCs/>
          <w:sz w:val="20"/>
          <w:szCs w:val="20"/>
          <w:rtl/>
        </w:rPr>
        <w:t xml:space="preserve"> </w:t>
      </w:r>
      <w:r w:rsidR="00DE6702" w:rsidRPr="00DE6702">
        <w:rPr>
          <w:rFonts w:ascii="David" w:hAnsi="David" w:cs="David" w:hint="cs"/>
          <w:sz w:val="20"/>
          <w:szCs w:val="20"/>
          <w:rtl/>
        </w:rPr>
        <w:t>גם גופים צריכים להודיע לרשות לפני ו</w:t>
      </w:r>
      <w:r w:rsidR="00E959A6">
        <w:rPr>
          <w:rFonts w:ascii="David" w:hAnsi="David" w:cs="David" w:hint="cs"/>
          <w:sz w:val="20"/>
          <w:szCs w:val="20"/>
          <w:rtl/>
        </w:rPr>
        <w:t>לחכות 60 יום</w:t>
      </w:r>
      <w:r w:rsidR="005465EA">
        <w:rPr>
          <w:rFonts w:ascii="David" w:hAnsi="David" w:cs="David" w:hint="cs"/>
          <w:sz w:val="20"/>
          <w:szCs w:val="20"/>
          <w:rtl/>
        </w:rPr>
        <w:t xml:space="preserve"> כדי</w:t>
      </w:r>
      <w:r w:rsidR="00E959A6">
        <w:rPr>
          <w:rFonts w:ascii="David" w:hAnsi="David" w:cs="David" w:hint="cs"/>
          <w:sz w:val="20"/>
          <w:szCs w:val="20"/>
          <w:rtl/>
        </w:rPr>
        <w:t xml:space="preserve"> לתת אפשרות לרשות לפעול בעצמה.</w:t>
      </w:r>
    </w:p>
    <w:p w14:paraId="73ED985A" w14:textId="77777777" w:rsidR="00F66109" w:rsidRPr="006847E8" w:rsidRDefault="00CF1C23" w:rsidP="00A12001">
      <w:pPr>
        <w:pStyle w:val="a3"/>
        <w:numPr>
          <w:ilvl w:val="0"/>
          <w:numId w:val="83"/>
        </w:numPr>
        <w:spacing w:line="360" w:lineRule="auto"/>
        <w:ind w:left="423"/>
        <w:jc w:val="both"/>
        <w:rPr>
          <w:rFonts w:ascii="David" w:hAnsi="David" w:cs="David"/>
          <w:b/>
          <w:bCs/>
          <w:i/>
          <w:iCs/>
          <w:sz w:val="20"/>
          <w:szCs w:val="20"/>
          <w:rtl/>
        </w:rPr>
      </w:pPr>
      <w:r w:rsidRPr="006847E8">
        <w:rPr>
          <w:rFonts w:ascii="David" w:hAnsi="David" w:cs="David" w:hint="cs"/>
          <w:b/>
          <w:bCs/>
          <w:i/>
          <w:iCs/>
          <w:sz w:val="20"/>
          <w:szCs w:val="20"/>
          <w:rtl/>
        </w:rPr>
        <w:t>העמותה למען איכות הסביבה בנהריה נ' איתנית</w:t>
      </w:r>
    </w:p>
    <w:p w14:paraId="221237DD" w14:textId="48085E5B" w:rsidR="00F66109" w:rsidRDefault="00CF1C23" w:rsidP="007910E4">
      <w:pPr>
        <w:spacing w:line="360" w:lineRule="auto"/>
        <w:jc w:val="both"/>
        <w:rPr>
          <w:rFonts w:ascii="David" w:hAnsi="David" w:cs="David"/>
          <w:sz w:val="20"/>
          <w:szCs w:val="20"/>
          <w:rtl/>
        </w:rPr>
      </w:pPr>
      <w:r w:rsidRPr="007011C5">
        <w:rPr>
          <w:rFonts w:ascii="David" w:hAnsi="David" w:cs="David" w:hint="cs"/>
          <w:b/>
          <w:bCs/>
          <w:sz w:val="20"/>
          <w:szCs w:val="20"/>
          <w:u w:val="single"/>
          <w:rtl/>
        </w:rPr>
        <w:t>רקע</w:t>
      </w:r>
      <w:r w:rsidRPr="00F66109">
        <w:rPr>
          <w:rFonts w:ascii="David" w:hAnsi="David" w:cs="David" w:hint="cs"/>
          <w:b/>
          <w:bCs/>
          <w:sz w:val="20"/>
          <w:szCs w:val="20"/>
          <w:rtl/>
        </w:rPr>
        <w:t xml:space="preserve">- </w:t>
      </w:r>
      <w:r w:rsidRPr="00F66109">
        <w:rPr>
          <w:rFonts w:ascii="David" w:hAnsi="David" w:cs="David" w:hint="cs"/>
          <w:sz w:val="20"/>
          <w:szCs w:val="20"/>
          <w:rtl/>
        </w:rPr>
        <w:t>מפעל איתנית מייצר מוצרי אסבסט. המפעל נסגר אולם נותרו מפגעי אסבסט רבים בסביבת המפעל וברחבי הגליל המערבי.</w:t>
      </w:r>
      <w:r w:rsidRPr="00F66109">
        <w:rPr>
          <w:rFonts w:ascii="David" w:hAnsi="David" w:cs="David" w:hint="cs"/>
          <w:b/>
          <w:bCs/>
          <w:sz w:val="20"/>
          <w:szCs w:val="20"/>
          <w:rtl/>
        </w:rPr>
        <w:t xml:space="preserve"> </w:t>
      </w:r>
      <w:r w:rsidRPr="007910E4">
        <w:rPr>
          <w:rFonts w:ascii="David" w:hAnsi="David" w:cs="David" w:hint="cs"/>
          <w:sz w:val="20"/>
          <w:szCs w:val="20"/>
          <w:rtl/>
        </w:rPr>
        <w:t xml:space="preserve">קבוצה של אזרחים </w:t>
      </w:r>
      <w:r w:rsidR="007910E4" w:rsidRPr="007910E4">
        <w:rPr>
          <w:rFonts w:ascii="David" w:hAnsi="David" w:cs="David" w:hint="cs"/>
          <w:sz w:val="20"/>
          <w:szCs w:val="20"/>
          <w:rtl/>
        </w:rPr>
        <w:t>מגישה</w:t>
      </w:r>
      <w:r w:rsidRPr="007910E4">
        <w:rPr>
          <w:rFonts w:ascii="David" w:hAnsi="David" w:cs="David" w:hint="cs"/>
          <w:sz w:val="20"/>
          <w:szCs w:val="20"/>
          <w:rtl/>
        </w:rPr>
        <w:t xml:space="preserve"> תובענה ומבקשת צו להשבת המצב לקדמותו.</w:t>
      </w:r>
      <w:r w:rsidRPr="00F66109">
        <w:rPr>
          <w:rFonts w:ascii="David" w:hAnsi="David" w:cs="David" w:hint="cs"/>
          <w:sz w:val="20"/>
          <w:szCs w:val="20"/>
          <w:rtl/>
        </w:rPr>
        <w:t xml:space="preserve"> התביעה היא כנגד המפעל ונגד רשויות המדינה.</w:t>
      </w:r>
      <w:r w:rsidR="00F66109">
        <w:rPr>
          <w:rFonts w:ascii="David" w:hAnsi="David" w:cs="David" w:hint="cs"/>
          <w:sz w:val="20"/>
          <w:szCs w:val="20"/>
          <w:rtl/>
        </w:rPr>
        <w:t xml:space="preserve"> </w:t>
      </w:r>
      <w:r w:rsidR="00201592">
        <w:rPr>
          <w:rFonts w:ascii="David" w:hAnsi="David" w:cs="David" w:hint="cs"/>
          <w:sz w:val="20"/>
          <w:szCs w:val="20"/>
          <w:rtl/>
        </w:rPr>
        <w:t>בתביעת המדינה</w:t>
      </w:r>
      <w:r w:rsidR="00BF621D">
        <w:rPr>
          <w:rFonts w:ascii="David" w:hAnsi="David" w:cs="David" w:hint="cs"/>
          <w:sz w:val="20"/>
          <w:szCs w:val="20"/>
          <w:rtl/>
        </w:rPr>
        <w:t>,</w:t>
      </w:r>
      <w:r w:rsidR="00201592">
        <w:rPr>
          <w:rFonts w:ascii="David" w:hAnsi="David" w:cs="David" w:hint="cs"/>
          <w:sz w:val="20"/>
          <w:szCs w:val="20"/>
          <w:rtl/>
        </w:rPr>
        <w:t xml:space="preserve"> </w:t>
      </w:r>
      <w:r w:rsidR="00F66109" w:rsidRPr="00F66109">
        <w:rPr>
          <w:rFonts w:ascii="David" w:hAnsi="David" w:cs="David" w:hint="cs"/>
          <w:sz w:val="20"/>
          <w:szCs w:val="20"/>
          <w:rtl/>
        </w:rPr>
        <w:t>העותרים מתבססים על פס"ד "גליל תחתון".</w:t>
      </w:r>
      <w:r w:rsidR="00F66109">
        <w:rPr>
          <w:rFonts w:ascii="David" w:hAnsi="David" w:cs="David" w:hint="cs"/>
          <w:sz w:val="20"/>
          <w:szCs w:val="20"/>
          <w:rtl/>
        </w:rPr>
        <w:t xml:space="preserve"> </w:t>
      </w:r>
      <w:r w:rsidRPr="00201592">
        <w:rPr>
          <w:rFonts w:ascii="David" w:hAnsi="David" w:cs="David" w:hint="cs"/>
          <w:sz w:val="20"/>
          <w:szCs w:val="20"/>
          <w:u w:val="single"/>
          <w:rtl/>
        </w:rPr>
        <w:t>ה</w:t>
      </w:r>
      <w:r w:rsidR="00363317" w:rsidRPr="00201592">
        <w:rPr>
          <w:rFonts w:ascii="David" w:hAnsi="David" w:cs="David" w:hint="cs"/>
          <w:sz w:val="20"/>
          <w:szCs w:val="20"/>
          <w:u w:val="single"/>
          <w:rtl/>
        </w:rPr>
        <w:t xml:space="preserve">שאלה המשפטית היא </w:t>
      </w:r>
      <w:r w:rsidRPr="00201592">
        <w:rPr>
          <w:rFonts w:ascii="David" w:hAnsi="David" w:cs="David" w:hint="cs"/>
          <w:sz w:val="20"/>
          <w:szCs w:val="20"/>
          <w:u w:val="single"/>
          <w:rtl/>
        </w:rPr>
        <w:t>האם ניתן לתבוע את רשויות המדינה מכוח חוק למפגעים סביבתיים?</w:t>
      </w:r>
    </w:p>
    <w:p w14:paraId="7A331088" w14:textId="22045D5E" w:rsidR="00753F68" w:rsidRPr="00F66109" w:rsidRDefault="00753F68" w:rsidP="00892560">
      <w:pPr>
        <w:spacing w:line="360" w:lineRule="auto"/>
        <w:jc w:val="both"/>
        <w:rPr>
          <w:rFonts w:ascii="David" w:hAnsi="David" w:cs="David"/>
          <w:b/>
          <w:bCs/>
          <w:sz w:val="20"/>
          <w:szCs w:val="20"/>
        </w:rPr>
      </w:pPr>
      <w:r w:rsidRPr="007011C5">
        <w:rPr>
          <w:rFonts w:ascii="David" w:hAnsi="David" w:cs="David" w:hint="cs"/>
          <w:b/>
          <w:bCs/>
          <w:sz w:val="20"/>
          <w:szCs w:val="20"/>
          <w:u w:val="single"/>
          <w:rtl/>
        </w:rPr>
        <w:t>ביהמ"ש</w:t>
      </w:r>
      <w:r w:rsidRPr="00F66109">
        <w:rPr>
          <w:rFonts w:ascii="David" w:hAnsi="David" w:cs="David" w:hint="cs"/>
          <w:b/>
          <w:bCs/>
          <w:sz w:val="20"/>
          <w:szCs w:val="20"/>
          <w:rtl/>
        </w:rPr>
        <w:t xml:space="preserve">- </w:t>
      </w:r>
      <w:r w:rsidRPr="00F66109">
        <w:rPr>
          <w:rFonts w:ascii="David" w:hAnsi="David" w:cs="David" w:hint="cs"/>
          <w:sz w:val="20"/>
          <w:szCs w:val="20"/>
          <w:rtl/>
        </w:rPr>
        <w:t>המחוקק הבהיר כי אין הבדל בין מעשה למחדל</w:t>
      </w:r>
      <w:r w:rsidRPr="00F66109">
        <w:rPr>
          <w:rFonts w:ascii="David" w:hAnsi="David" w:cs="David" w:hint="cs"/>
          <w:b/>
          <w:bCs/>
          <w:sz w:val="20"/>
          <w:szCs w:val="20"/>
          <w:rtl/>
        </w:rPr>
        <w:t xml:space="preserve"> </w:t>
      </w:r>
      <w:r w:rsidRPr="00F66109">
        <w:rPr>
          <w:rFonts w:ascii="David" w:hAnsi="David" w:cs="David" w:hint="cs"/>
          <w:sz w:val="20"/>
          <w:szCs w:val="20"/>
          <w:rtl/>
        </w:rPr>
        <w:t xml:space="preserve">אבל המחוקק התכוון </w:t>
      </w:r>
      <w:r w:rsidRPr="007011C5">
        <w:rPr>
          <w:rFonts w:ascii="David" w:hAnsi="David" w:cs="David" w:hint="cs"/>
          <w:b/>
          <w:bCs/>
          <w:sz w:val="20"/>
          <w:szCs w:val="20"/>
          <w:rtl/>
        </w:rPr>
        <w:t>למחדל ישיר</w:t>
      </w:r>
      <w:r w:rsidRPr="00F66109">
        <w:rPr>
          <w:rFonts w:ascii="David" w:hAnsi="David" w:cs="David" w:hint="cs"/>
          <w:sz w:val="20"/>
          <w:szCs w:val="20"/>
          <w:rtl/>
        </w:rPr>
        <w:t xml:space="preserve">. כלומר, רק מחדל שנמצא במעגל הראשוני שיכול למנוע את המפגע (מחדל בולט). לא מדובר על מחדל שנמצא במעגל החיצוני של גורם הזיהום, בבחינת מחדל עקיף הבא לידי ביטוי בהעדר פיקוח, אכיפה או הסדרה (רגולציה) מצד הרשות המנהלית". </w:t>
      </w:r>
      <w:r w:rsidR="000A6ED3">
        <w:rPr>
          <w:rFonts w:ascii="David" w:hAnsi="David" w:cs="David" w:hint="cs"/>
          <w:sz w:val="20"/>
          <w:szCs w:val="20"/>
          <w:rtl/>
        </w:rPr>
        <w:t xml:space="preserve"> הנימוק של ביהמ"ש נראה מוזר כיוון שראינו שבהליך פלילי ביהמ"ש כן היה מוכן להטיל אחריות על מחדל של רשות מקומית. </w:t>
      </w:r>
      <w:r w:rsidRPr="000A6ED3">
        <w:rPr>
          <w:rFonts w:ascii="David" w:hAnsi="David" w:cs="David" w:hint="cs"/>
          <w:sz w:val="20"/>
          <w:szCs w:val="20"/>
          <w:u w:val="single"/>
          <w:rtl/>
        </w:rPr>
        <w:t>על מה התבסס ביהמ"ש</w:t>
      </w:r>
      <w:r w:rsidR="000A6ED3" w:rsidRPr="000A6ED3">
        <w:rPr>
          <w:rFonts w:ascii="David" w:hAnsi="David" w:cs="David" w:hint="cs"/>
          <w:sz w:val="20"/>
          <w:szCs w:val="20"/>
          <w:u w:val="single"/>
          <w:rtl/>
        </w:rPr>
        <w:t xml:space="preserve"> בהחלטתו</w:t>
      </w:r>
      <w:r w:rsidRPr="007011C5">
        <w:rPr>
          <w:rFonts w:ascii="David" w:hAnsi="David" w:cs="David" w:hint="cs"/>
          <w:sz w:val="20"/>
          <w:szCs w:val="20"/>
          <w:rtl/>
        </w:rPr>
        <w:t>?</w:t>
      </w:r>
      <w:r w:rsidRPr="00F66109">
        <w:rPr>
          <w:rFonts w:ascii="David" w:hAnsi="David" w:cs="David" w:hint="cs"/>
          <w:b/>
          <w:bCs/>
          <w:sz w:val="20"/>
          <w:szCs w:val="20"/>
          <w:rtl/>
        </w:rPr>
        <w:t xml:space="preserve"> </w:t>
      </w:r>
    </w:p>
    <w:p w14:paraId="04BA5C1E" w14:textId="4C0DD2AD" w:rsidR="00CF1C23" w:rsidRDefault="00C14652" w:rsidP="00A12001">
      <w:pPr>
        <w:pStyle w:val="a3"/>
        <w:numPr>
          <w:ilvl w:val="0"/>
          <w:numId w:val="14"/>
        </w:numPr>
        <w:spacing w:line="360" w:lineRule="auto"/>
        <w:ind w:left="423"/>
        <w:jc w:val="both"/>
        <w:rPr>
          <w:rFonts w:ascii="David" w:hAnsi="David" w:cs="David"/>
          <w:b/>
          <w:bCs/>
          <w:sz w:val="20"/>
          <w:szCs w:val="20"/>
        </w:rPr>
      </w:pPr>
      <w:r>
        <w:rPr>
          <w:rFonts w:ascii="David" w:hAnsi="David" w:cs="David" w:hint="cs"/>
          <w:b/>
          <w:bCs/>
          <w:sz w:val="20"/>
          <w:szCs w:val="20"/>
          <w:rtl/>
        </w:rPr>
        <w:t>לשון החוק</w:t>
      </w:r>
      <w:r w:rsidR="00753F68" w:rsidRPr="00753F68">
        <w:rPr>
          <w:rFonts w:ascii="David" w:hAnsi="David" w:cs="David" w:hint="cs"/>
          <w:sz w:val="20"/>
          <w:szCs w:val="20"/>
          <w:rtl/>
        </w:rPr>
        <w:t>- החוק מבצע הבחנה בין רשות לגורם פרטי.</w:t>
      </w:r>
      <w:r w:rsidR="00B514A5">
        <w:rPr>
          <w:rFonts w:ascii="David" w:hAnsi="David" w:cs="David" w:hint="cs"/>
          <w:b/>
          <w:bCs/>
          <w:sz w:val="20"/>
          <w:szCs w:val="20"/>
          <w:rtl/>
        </w:rPr>
        <w:t xml:space="preserve"> </w:t>
      </w:r>
      <w:r w:rsidR="000A6ED3">
        <w:rPr>
          <w:rFonts w:ascii="David" w:hAnsi="David" w:cs="David" w:hint="cs"/>
          <w:sz w:val="20"/>
          <w:szCs w:val="20"/>
          <w:rtl/>
        </w:rPr>
        <w:t>(ס'</w:t>
      </w:r>
      <w:r w:rsidR="00B514A5" w:rsidRPr="000A6ED3">
        <w:rPr>
          <w:rFonts w:ascii="David" w:hAnsi="David" w:cs="David" w:hint="cs"/>
          <w:sz w:val="20"/>
          <w:szCs w:val="20"/>
          <w:rtl/>
        </w:rPr>
        <w:t xml:space="preserve"> 5 לחוק</w:t>
      </w:r>
      <w:r w:rsidR="005469B7">
        <w:rPr>
          <w:rFonts w:ascii="David" w:hAnsi="David" w:cs="David" w:hint="cs"/>
          <w:sz w:val="20"/>
          <w:szCs w:val="20"/>
          <w:rtl/>
        </w:rPr>
        <w:t xml:space="preserve"> </w:t>
      </w:r>
      <w:r w:rsidR="000A6ED3" w:rsidRPr="000A6ED3">
        <w:rPr>
          <w:rFonts w:ascii="David" w:hAnsi="David" w:cs="David" w:hint="cs"/>
          <w:sz w:val="20"/>
          <w:szCs w:val="20"/>
          <w:rtl/>
        </w:rPr>
        <w:t>אומר שלרשות יש קדימות באפשרות להגיש תובענה</w:t>
      </w:r>
      <w:r w:rsidR="00B514A5" w:rsidRPr="000A6ED3">
        <w:rPr>
          <w:rFonts w:ascii="David" w:hAnsi="David" w:cs="David" w:hint="cs"/>
          <w:sz w:val="20"/>
          <w:szCs w:val="20"/>
          <w:rtl/>
        </w:rPr>
        <w:t>)</w:t>
      </w:r>
      <w:r w:rsidR="005469B7">
        <w:rPr>
          <w:rFonts w:ascii="David" w:hAnsi="David" w:cs="David" w:hint="cs"/>
          <w:b/>
          <w:bCs/>
          <w:sz w:val="20"/>
          <w:szCs w:val="20"/>
          <w:rtl/>
        </w:rPr>
        <w:t>.</w:t>
      </w:r>
    </w:p>
    <w:p w14:paraId="5C3B8150" w14:textId="0AEC2D07" w:rsidR="00753F68" w:rsidRDefault="00753F68" w:rsidP="00A12001">
      <w:pPr>
        <w:pStyle w:val="a3"/>
        <w:numPr>
          <w:ilvl w:val="0"/>
          <w:numId w:val="14"/>
        </w:numPr>
        <w:spacing w:line="360" w:lineRule="auto"/>
        <w:ind w:left="423"/>
        <w:jc w:val="both"/>
        <w:rPr>
          <w:rFonts w:ascii="David" w:hAnsi="David" w:cs="David"/>
          <w:b/>
          <w:bCs/>
          <w:sz w:val="20"/>
          <w:szCs w:val="20"/>
        </w:rPr>
      </w:pPr>
      <w:r>
        <w:rPr>
          <w:rFonts w:ascii="David" w:hAnsi="David" w:cs="David" w:hint="cs"/>
          <w:b/>
          <w:bCs/>
          <w:sz w:val="20"/>
          <w:szCs w:val="20"/>
          <w:rtl/>
        </w:rPr>
        <w:t>ההיסטוריה החקיקתית</w:t>
      </w:r>
      <w:r w:rsidRPr="00753F68">
        <w:rPr>
          <w:rFonts w:ascii="David" w:hAnsi="David" w:cs="David" w:hint="cs"/>
          <w:sz w:val="20"/>
          <w:szCs w:val="20"/>
          <w:rtl/>
        </w:rPr>
        <w:t xml:space="preserve">- </w:t>
      </w:r>
      <w:r w:rsidR="00B514A5">
        <w:rPr>
          <w:rFonts w:ascii="David" w:hAnsi="David" w:cs="David" w:hint="cs"/>
          <w:sz w:val="20"/>
          <w:szCs w:val="20"/>
          <w:rtl/>
        </w:rPr>
        <w:t xml:space="preserve">בהיסטוריה החקיקתית רואים שמטרת החוק היא להגביר את אכיפת דיני איכות הסביבה ע"י הוספת נדבך אזרחי </w:t>
      </w:r>
      <w:r w:rsidR="00B514A5" w:rsidRPr="00802643">
        <w:rPr>
          <w:rFonts w:ascii="David" w:hAnsi="David" w:cs="David" w:hint="cs"/>
          <w:sz w:val="20"/>
          <w:szCs w:val="20"/>
          <w:rtl/>
        </w:rPr>
        <w:t>למנגנון האכיפה הציבורי הקיים.</w:t>
      </w:r>
      <w:r w:rsidR="00B514A5">
        <w:rPr>
          <w:rFonts w:ascii="David" w:hAnsi="David" w:cs="David" w:hint="cs"/>
          <w:b/>
          <w:bCs/>
          <w:sz w:val="20"/>
          <w:szCs w:val="20"/>
          <w:rtl/>
        </w:rPr>
        <w:t xml:space="preserve"> </w:t>
      </w:r>
      <w:r w:rsidR="00B514A5">
        <w:rPr>
          <w:rFonts w:ascii="David" w:hAnsi="David" w:cs="David" w:hint="cs"/>
          <w:sz w:val="20"/>
          <w:szCs w:val="20"/>
          <w:rtl/>
        </w:rPr>
        <w:t>כלומר,  המטרה היא ש</w:t>
      </w:r>
      <w:r w:rsidR="00B514A5" w:rsidRPr="00B514A5">
        <w:rPr>
          <w:rFonts w:ascii="David" w:hAnsi="David" w:cs="David" w:hint="cs"/>
          <w:sz w:val="20"/>
          <w:szCs w:val="20"/>
          <w:rtl/>
        </w:rPr>
        <w:t>אזרחים יסייעו לרשום לאכוף את החוקים. לא הגיוני שיעשו שימוש בחוק כדי שאזרחים יתבעו את הרשות עצמה.</w:t>
      </w:r>
    </w:p>
    <w:p w14:paraId="653D1AA9" w14:textId="733B676D" w:rsidR="00B514A5" w:rsidRPr="00B514A5" w:rsidRDefault="003D2033" w:rsidP="00A12001">
      <w:pPr>
        <w:pStyle w:val="a3"/>
        <w:numPr>
          <w:ilvl w:val="0"/>
          <w:numId w:val="14"/>
        </w:numPr>
        <w:spacing w:line="360" w:lineRule="auto"/>
        <w:ind w:left="423"/>
        <w:jc w:val="both"/>
        <w:rPr>
          <w:rFonts w:ascii="David" w:hAnsi="David" w:cs="David"/>
          <w:b/>
          <w:bCs/>
          <w:sz w:val="20"/>
          <w:szCs w:val="20"/>
        </w:rPr>
      </w:pPr>
      <w:r>
        <w:rPr>
          <w:rFonts w:ascii="David" w:hAnsi="David" w:cs="David" w:hint="cs"/>
          <w:b/>
          <w:bCs/>
          <w:sz w:val="20"/>
          <w:szCs w:val="20"/>
          <w:rtl/>
        </w:rPr>
        <w:t>יש הבדל</w:t>
      </w:r>
      <w:r w:rsidR="00B514A5">
        <w:rPr>
          <w:rFonts w:ascii="David" w:hAnsi="David" w:cs="David" w:hint="cs"/>
          <w:b/>
          <w:bCs/>
          <w:sz w:val="20"/>
          <w:szCs w:val="20"/>
          <w:rtl/>
        </w:rPr>
        <w:t xml:space="preserve"> בין האחריות בדיני הנזיקין לאחריות במשפט המנהלי- </w:t>
      </w:r>
      <w:r w:rsidR="00B514A5" w:rsidRPr="00B514A5">
        <w:rPr>
          <w:rFonts w:ascii="David" w:hAnsi="David" w:cs="David" w:hint="cs"/>
          <w:sz w:val="20"/>
          <w:szCs w:val="20"/>
          <w:rtl/>
        </w:rPr>
        <w:t>לפי המשפט המנהלי, כדי להתערב בשק"ד של הרשות</w:t>
      </w:r>
      <w:r w:rsidR="00B514A5">
        <w:rPr>
          <w:rFonts w:ascii="David" w:hAnsi="David" w:cs="David" w:hint="cs"/>
          <w:sz w:val="20"/>
          <w:szCs w:val="20"/>
          <w:rtl/>
        </w:rPr>
        <w:t>,</w:t>
      </w:r>
      <w:r w:rsidR="00B514A5" w:rsidRPr="00B514A5">
        <w:rPr>
          <w:rFonts w:ascii="David" w:hAnsi="David" w:cs="David" w:hint="cs"/>
          <w:sz w:val="20"/>
          <w:szCs w:val="20"/>
          <w:rtl/>
        </w:rPr>
        <w:t xml:space="preserve"> עות</w:t>
      </w:r>
      <w:r w:rsidR="00B514A5">
        <w:rPr>
          <w:rFonts w:ascii="David" w:hAnsi="David" w:cs="David" w:hint="cs"/>
          <w:sz w:val="20"/>
          <w:szCs w:val="20"/>
          <w:rtl/>
        </w:rPr>
        <w:t xml:space="preserve">ר צריך להראות אי סבירות קיצונית. כאן מדובר בחוק נזיקי- המדד בעולם הנזיקין הוא מבחן ה"אדם הסביר". במקום שבו רשות פועלת באופן אקטיבי נכון לפעול מולה בדיני נזיקין, אבל כאשר רשות </w:t>
      </w:r>
      <w:r w:rsidR="00B514A5" w:rsidRPr="00B514A5">
        <w:rPr>
          <w:rFonts w:ascii="David" w:hAnsi="David" w:cs="David" w:hint="cs"/>
          <w:b/>
          <w:bCs/>
          <w:sz w:val="20"/>
          <w:szCs w:val="20"/>
          <w:u w:val="single"/>
          <w:rtl/>
        </w:rPr>
        <w:t>לא</w:t>
      </w:r>
      <w:r w:rsidR="00B514A5">
        <w:rPr>
          <w:rFonts w:ascii="David" w:hAnsi="David" w:cs="David" w:hint="cs"/>
          <w:sz w:val="20"/>
          <w:szCs w:val="20"/>
          <w:rtl/>
        </w:rPr>
        <w:t xml:space="preserve"> מבצעת באופן אקטיבי- יש צורך לתבוע אותה במשפט מנהלי ולהוכיח שהיא לא הפעילה את סמכותה ונפל פגם קיצוני בשיקול דעתה.</w:t>
      </w:r>
      <w:r w:rsidR="00EF439E">
        <w:rPr>
          <w:rFonts w:ascii="David" w:hAnsi="David" w:cs="David" w:hint="cs"/>
          <w:b/>
          <w:bCs/>
          <w:sz w:val="20"/>
          <w:szCs w:val="20"/>
          <w:rtl/>
        </w:rPr>
        <w:t xml:space="preserve"> </w:t>
      </w:r>
      <w:r w:rsidR="005A4F88">
        <w:rPr>
          <w:rFonts w:ascii="David" w:hAnsi="David" w:cs="David" w:hint="cs"/>
          <w:sz w:val="20"/>
          <w:szCs w:val="20"/>
          <w:rtl/>
        </w:rPr>
        <w:t>ההליך הנכון לפעול</w:t>
      </w:r>
      <w:r w:rsidR="00EF439E" w:rsidRPr="00EF439E">
        <w:rPr>
          <w:rFonts w:ascii="David" w:hAnsi="David" w:cs="David" w:hint="cs"/>
          <w:sz w:val="20"/>
          <w:szCs w:val="20"/>
          <w:rtl/>
        </w:rPr>
        <w:t>ה נגד רשות, בפרט שהסעד הוא צו עשה, הוא דרך המשפט המנהלי.</w:t>
      </w:r>
    </w:p>
    <w:p w14:paraId="0AFED86E" w14:textId="17CC6DDD" w:rsidR="00B514A5" w:rsidRPr="00B514A5" w:rsidRDefault="00B514A5" w:rsidP="00A12001">
      <w:pPr>
        <w:pStyle w:val="a3"/>
        <w:numPr>
          <w:ilvl w:val="0"/>
          <w:numId w:val="14"/>
        </w:numPr>
        <w:spacing w:line="360" w:lineRule="auto"/>
        <w:ind w:left="423"/>
        <w:jc w:val="both"/>
        <w:rPr>
          <w:rFonts w:ascii="David" w:hAnsi="David" w:cs="David"/>
          <w:b/>
          <w:bCs/>
          <w:sz w:val="20"/>
          <w:szCs w:val="20"/>
        </w:rPr>
      </w:pPr>
      <w:r w:rsidRPr="00CC5389">
        <w:rPr>
          <w:rFonts w:ascii="David" w:hAnsi="David" w:cs="David" w:hint="cs"/>
          <w:b/>
          <w:bCs/>
          <w:sz w:val="20"/>
          <w:szCs w:val="20"/>
          <w:rtl/>
        </w:rPr>
        <w:t xml:space="preserve">המחוקק נוטה לצמצם חבות של רשויות שלטון בתובענות </w:t>
      </w:r>
      <w:r w:rsidR="00CC5389" w:rsidRPr="00CC5389">
        <w:rPr>
          <w:rFonts w:ascii="David" w:hAnsi="David" w:cs="David" w:hint="cs"/>
          <w:b/>
          <w:bCs/>
          <w:sz w:val="20"/>
          <w:szCs w:val="20"/>
          <w:rtl/>
        </w:rPr>
        <w:t>קיבוציו</w:t>
      </w:r>
      <w:r w:rsidR="00CC5389" w:rsidRPr="00CC5389">
        <w:rPr>
          <w:rFonts w:ascii="David" w:hAnsi="David" w:cs="David" w:hint="eastAsia"/>
          <w:b/>
          <w:bCs/>
          <w:sz w:val="20"/>
          <w:szCs w:val="20"/>
          <w:rtl/>
        </w:rPr>
        <w:t>ת</w:t>
      </w:r>
      <w:r w:rsidR="00DB7E47">
        <w:rPr>
          <w:rFonts w:ascii="David" w:hAnsi="David" w:cs="David" w:hint="cs"/>
          <w:sz w:val="20"/>
          <w:szCs w:val="20"/>
          <w:rtl/>
        </w:rPr>
        <w:t xml:space="preserve">- מביא כדוג' את </w:t>
      </w:r>
      <w:r>
        <w:rPr>
          <w:rFonts w:ascii="David" w:hAnsi="David" w:cs="David" w:hint="cs"/>
          <w:sz w:val="20"/>
          <w:szCs w:val="20"/>
          <w:rtl/>
        </w:rPr>
        <w:t xml:space="preserve"> ס' החוק מחוק תובענות ייצוגיות.</w:t>
      </w:r>
    </w:p>
    <w:p w14:paraId="36EEA5E0" w14:textId="65291593" w:rsidR="00A77033" w:rsidRDefault="00B514A5" w:rsidP="00892560">
      <w:pPr>
        <w:spacing w:line="360" w:lineRule="auto"/>
        <w:jc w:val="both"/>
        <w:rPr>
          <w:rFonts w:ascii="David" w:hAnsi="David" w:cs="David"/>
          <w:b/>
          <w:bCs/>
          <w:sz w:val="20"/>
          <w:szCs w:val="20"/>
          <w:rtl/>
        </w:rPr>
      </w:pPr>
      <w:r w:rsidRPr="007011C5">
        <w:rPr>
          <w:rFonts w:ascii="David" w:hAnsi="David" w:cs="David" w:hint="cs"/>
          <w:b/>
          <w:bCs/>
          <w:sz w:val="20"/>
          <w:szCs w:val="20"/>
          <w:u w:val="single"/>
          <w:rtl/>
        </w:rPr>
        <w:t>תוצאה</w:t>
      </w:r>
      <w:r>
        <w:rPr>
          <w:rFonts w:ascii="David" w:hAnsi="David" w:cs="David" w:hint="cs"/>
          <w:b/>
          <w:bCs/>
          <w:sz w:val="20"/>
          <w:szCs w:val="20"/>
          <w:rtl/>
        </w:rPr>
        <w:t xml:space="preserve">- </w:t>
      </w:r>
      <w:r w:rsidRPr="00F00A26">
        <w:rPr>
          <w:rFonts w:ascii="David" w:hAnsi="David" w:cs="David" w:hint="cs"/>
          <w:sz w:val="20"/>
          <w:szCs w:val="20"/>
          <w:rtl/>
        </w:rPr>
        <w:t>אין לראות את המדינה או הרשויות המקומיות כגורם מפגע</w:t>
      </w:r>
      <w:r w:rsidR="00F00A26" w:rsidRPr="00F00A26">
        <w:rPr>
          <w:rFonts w:ascii="David" w:hAnsi="David" w:cs="David" w:hint="cs"/>
          <w:sz w:val="20"/>
          <w:szCs w:val="20"/>
          <w:rtl/>
        </w:rPr>
        <w:t xml:space="preserve"> </w:t>
      </w:r>
      <w:r w:rsidRPr="00F00A26">
        <w:rPr>
          <w:rFonts w:ascii="David" w:hAnsi="David" w:cs="David" w:hint="cs"/>
          <w:sz w:val="20"/>
          <w:szCs w:val="20"/>
          <w:rtl/>
        </w:rPr>
        <w:t>כמשמעותו בחוק למניעת מפגעים סביבתיים ויש להותיר על כנה את החלטת בית משפט קמא לדחות את התביעה הייצוגית נגדם.</w:t>
      </w:r>
    </w:p>
    <w:p w14:paraId="5556F974" w14:textId="18B355BF" w:rsidR="00910AB5" w:rsidRPr="00910AB5" w:rsidRDefault="00473427" w:rsidP="00EF439E">
      <w:pPr>
        <w:spacing w:after="0" w:line="360" w:lineRule="auto"/>
        <w:jc w:val="both"/>
        <w:rPr>
          <w:rFonts w:ascii="David" w:hAnsi="David" w:cs="David"/>
          <w:rtl/>
        </w:rPr>
      </w:pPr>
      <w:r>
        <w:rPr>
          <w:rFonts w:ascii="David" w:hAnsi="David" w:cs="David" w:hint="cs"/>
          <w:b/>
          <w:bCs/>
          <w:i/>
          <w:iCs/>
          <w:sz w:val="24"/>
          <w:szCs w:val="24"/>
          <w:rtl/>
        </w:rPr>
        <w:t xml:space="preserve">3. </w:t>
      </w:r>
      <w:r w:rsidR="00910AB5" w:rsidRPr="00910AB5">
        <w:rPr>
          <w:rFonts w:ascii="David" w:hAnsi="David" w:cs="David" w:hint="cs"/>
          <w:b/>
          <w:bCs/>
          <w:i/>
          <w:iCs/>
          <w:rtl/>
        </w:rPr>
        <w:t>ח</w:t>
      </w:r>
      <w:r w:rsidR="00796EEE" w:rsidRPr="00910AB5">
        <w:rPr>
          <w:rFonts w:ascii="David" w:hAnsi="David" w:cs="David"/>
          <w:b/>
          <w:bCs/>
          <w:i/>
          <w:iCs/>
          <w:rtl/>
        </w:rPr>
        <w:t xml:space="preserve">וק תובענות ייצוגיות </w:t>
      </w:r>
      <w:r w:rsidR="00975249" w:rsidRPr="00910AB5">
        <w:rPr>
          <w:rFonts w:ascii="David" w:hAnsi="David" w:cs="David" w:hint="cs"/>
          <w:b/>
          <w:bCs/>
          <w:i/>
          <w:iCs/>
          <w:rtl/>
        </w:rPr>
        <w:t>תשס"ו-</w:t>
      </w:r>
      <w:r w:rsidR="00796EEE" w:rsidRPr="00910AB5">
        <w:rPr>
          <w:rFonts w:ascii="David" w:hAnsi="David" w:cs="David"/>
          <w:b/>
          <w:bCs/>
          <w:i/>
          <w:iCs/>
          <w:rtl/>
        </w:rPr>
        <w:t>2006</w:t>
      </w:r>
      <w:r w:rsidR="00796EEE" w:rsidRPr="00910AB5">
        <w:rPr>
          <w:rFonts w:ascii="David" w:hAnsi="David" w:cs="David"/>
          <w:rtl/>
        </w:rPr>
        <w:t xml:space="preserve">: </w:t>
      </w:r>
    </w:p>
    <w:p w14:paraId="2E720FDA" w14:textId="0A13C9F4" w:rsidR="00975249" w:rsidRPr="00F3468E" w:rsidRDefault="00910AB5" w:rsidP="00F3468E">
      <w:pPr>
        <w:spacing w:after="0" w:line="360" w:lineRule="auto"/>
        <w:jc w:val="both"/>
        <w:rPr>
          <w:rFonts w:ascii="David" w:hAnsi="David" w:cs="David"/>
          <w:sz w:val="20"/>
          <w:szCs w:val="20"/>
          <w:rtl/>
        </w:rPr>
      </w:pPr>
      <w:r>
        <w:rPr>
          <w:rFonts w:ascii="David" w:hAnsi="David" w:cs="David" w:hint="cs"/>
          <w:sz w:val="20"/>
          <w:szCs w:val="20"/>
          <w:rtl/>
        </w:rPr>
        <w:t xml:space="preserve">החוק </w:t>
      </w:r>
      <w:r w:rsidR="00796EEE" w:rsidRPr="00083D5A">
        <w:rPr>
          <w:rFonts w:ascii="David" w:hAnsi="David" w:cs="David"/>
          <w:sz w:val="20"/>
          <w:szCs w:val="20"/>
          <w:rtl/>
        </w:rPr>
        <w:t xml:space="preserve">מאפשר לקבוצה גדולה של תובעים להגיש תביעה במקרה שהנזק שנגרם לכל אחד מהם הוא כתוצאה </w:t>
      </w:r>
      <w:r w:rsidR="00796EEE" w:rsidRPr="00083D5A">
        <w:rPr>
          <w:rFonts w:ascii="David" w:hAnsi="David" w:cs="David"/>
          <w:sz w:val="20"/>
          <w:szCs w:val="20"/>
          <w:u w:val="single"/>
          <w:rtl/>
        </w:rPr>
        <w:t>מאותה מערכת נסיבות</w:t>
      </w:r>
      <w:r w:rsidR="00975249" w:rsidRPr="00083D5A">
        <w:rPr>
          <w:rFonts w:ascii="David" w:hAnsi="David" w:cs="David"/>
          <w:sz w:val="20"/>
          <w:szCs w:val="20"/>
          <w:rtl/>
        </w:rPr>
        <w:t xml:space="preserve"> </w:t>
      </w:r>
      <w:r w:rsidR="00975249" w:rsidRPr="00083D5A">
        <w:rPr>
          <w:rFonts w:ascii="David" w:hAnsi="David" w:cs="David" w:hint="cs"/>
          <w:sz w:val="20"/>
          <w:szCs w:val="20"/>
          <w:rtl/>
        </w:rPr>
        <w:t>אחת</w:t>
      </w:r>
      <w:r w:rsidR="00796EEE" w:rsidRPr="00083D5A">
        <w:rPr>
          <w:rFonts w:ascii="David" w:hAnsi="David" w:cs="David"/>
          <w:sz w:val="20"/>
          <w:szCs w:val="20"/>
          <w:rtl/>
        </w:rPr>
        <w:t>. יש נתבע אחד או כמה נתבעים יחד, התביעה תהיה של מספר תובעים שמייצגים את הקבוצה, ובשמה תובעים את המעוול.</w:t>
      </w:r>
      <w:r w:rsidR="00975249" w:rsidRPr="00083D5A">
        <w:rPr>
          <w:rFonts w:ascii="David" w:hAnsi="David" w:cs="David" w:hint="cs"/>
          <w:sz w:val="20"/>
          <w:szCs w:val="20"/>
          <w:rtl/>
        </w:rPr>
        <w:t xml:space="preserve"> </w:t>
      </w:r>
      <w:r w:rsidR="00F3468E" w:rsidRPr="00975249">
        <w:rPr>
          <w:rFonts w:ascii="David" w:hAnsi="David" w:cs="David"/>
          <w:sz w:val="20"/>
          <w:szCs w:val="20"/>
          <w:rtl/>
        </w:rPr>
        <w:t xml:space="preserve">הליך של תובענה ייצוגית </w:t>
      </w:r>
      <w:r w:rsidR="00F3468E">
        <w:rPr>
          <w:rFonts w:ascii="David" w:hAnsi="David" w:cs="David" w:hint="cs"/>
          <w:sz w:val="20"/>
          <w:szCs w:val="20"/>
          <w:rtl/>
        </w:rPr>
        <w:t>מתחלק ל-2</w:t>
      </w:r>
      <w:r w:rsidR="00F3468E" w:rsidRPr="00975249">
        <w:rPr>
          <w:rFonts w:ascii="David" w:hAnsi="David" w:cs="David"/>
          <w:sz w:val="20"/>
          <w:szCs w:val="20"/>
          <w:rtl/>
        </w:rPr>
        <w:t xml:space="preserve">: </w:t>
      </w:r>
      <w:r w:rsidR="00F3468E">
        <w:rPr>
          <w:rFonts w:ascii="David" w:hAnsi="David" w:cs="David" w:hint="cs"/>
          <w:b/>
          <w:bCs/>
          <w:sz w:val="20"/>
          <w:szCs w:val="20"/>
          <w:rtl/>
        </w:rPr>
        <w:t>ראשית,</w:t>
      </w:r>
      <w:r w:rsidR="00F3468E" w:rsidRPr="00975249">
        <w:rPr>
          <w:rFonts w:ascii="David" w:hAnsi="David" w:cs="David"/>
          <w:sz w:val="20"/>
          <w:szCs w:val="20"/>
          <w:rtl/>
        </w:rPr>
        <w:t xml:space="preserve"> צריך לבקש מביהמ"ש לאשר</w:t>
      </w:r>
      <w:r w:rsidR="00F3468E">
        <w:rPr>
          <w:rFonts w:ascii="David" w:hAnsi="David" w:cs="David" w:hint="cs"/>
          <w:sz w:val="20"/>
          <w:szCs w:val="20"/>
          <w:rtl/>
        </w:rPr>
        <w:t xml:space="preserve"> את התובענה כתביעה מכוח קבוצה גדולה של אנשים (מאות ואלפים).</w:t>
      </w:r>
      <w:r w:rsidR="00F3468E" w:rsidRPr="00975249">
        <w:rPr>
          <w:rFonts w:ascii="David" w:hAnsi="David" w:cs="David"/>
          <w:sz w:val="20"/>
          <w:szCs w:val="20"/>
          <w:rtl/>
        </w:rPr>
        <w:t xml:space="preserve"> </w:t>
      </w:r>
      <w:r w:rsidR="00F3468E">
        <w:rPr>
          <w:rFonts w:ascii="David" w:hAnsi="David" w:cs="David" w:hint="cs"/>
          <w:b/>
          <w:bCs/>
          <w:sz w:val="20"/>
          <w:szCs w:val="20"/>
          <w:rtl/>
        </w:rPr>
        <w:t>שנית,</w:t>
      </w:r>
      <w:r w:rsidR="00F3468E">
        <w:rPr>
          <w:rFonts w:ascii="David" w:hAnsi="David" w:cs="David"/>
          <w:sz w:val="20"/>
          <w:szCs w:val="20"/>
          <w:rtl/>
        </w:rPr>
        <w:t xml:space="preserve"> </w:t>
      </w:r>
      <w:r w:rsidR="00F3468E" w:rsidRPr="00975249">
        <w:rPr>
          <w:rFonts w:ascii="David" w:hAnsi="David" w:cs="David"/>
          <w:sz w:val="20"/>
          <w:szCs w:val="20"/>
          <w:rtl/>
        </w:rPr>
        <w:t>מתדיינים אם התביעה מתאימה להליך התובענה הייצוגית.</w:t>
      </w:r>
      <w:r w:rsidR="00F3468E">
        <w:rPr>
          <w:rFonts w:ascii="David" w:hAnsi="David" w:cs="David" w:hint="cs"/>
          <w:sz w:val="20"/>
          <w:szCs w:val="20"/>
          <w:rtl/>
        </w:rPr>
        <w:t xml:space="preserve"> </w:t>
      </w:r>
      <w:r w:rsidR="00F3468E" w:rsidRPr="00975249">
        <w:rPr>
          <w:rFonts w:ascii="David" w:hAnsi="David" w:cs="David"/>
          <w:sz w:val="20"/>
          <w:szCs w:val="20"/>
          <w:rtl/>
        </w:rPr>
        <w:t xml:space="preserve">כשביהמ"ש מאשר תובענה ייצוגית זה שולח לרוב את הצדדים להתפשר, כי זה כמו שליחת סימן חזק לנתבעים שהם נמצאים במצב בעייתי. </w:t>
      </w:r>
      <w:r w:rsidR="00F3468E">
        <w:rPr>
          <w:rFonts w:ascii="David" w:hAnsi="David" w:cs="David" w:hint="cs"/>
          <w:b/>
          <w:bCs/>
          <w:sz w:val="20"/>
          <w:szCs w:val="20"/>
          <w:rtl/>
        </w:rPr>
        <w:t xml:space="preserve"> </w:t>
      </w:r>
    </w:p>
    <w:p w14:paraId="79A9E8FF" w14:textId="113C787F" w:rsidR="00975249" w:rsidRPr="00975249" w:rsidRDefault="00C33718" w:rsidP="00A12001">
      <w:pPr>
        <w:pStyle w:val="a3"/>
        <w:numPr>
          <w:ilvl w:val="0"/>
          <w:numId w:val="21"/>
        </w:numPr>
        <w:spacing w:after="0" w:line="360" w:lineRule="auto"/>
        <w:ind w:left="423"/>
        <w:jc w:val="both"/>
        <w:rPr>
          <w:rFonts w:ascii="David" w:hAnsi="David" w:cs="David"/>
          <w:b/>
          <w:bCs/>
          <w:sz w:val="20"/>
          <w:szCs w:val="20"/>
        </w:rPr>
      </w:pPr>
      <w:r>
        <w:rPr>
          <w:rFonts w:ascii="David" w:hAnsi="David" w:cs="David"/>
          <w:b/>
          <w:bCs/>
          <w:sz w:val="20"/>
          <w:szCs w:val="20"/>
          <w:rtl/>
        </w:rPr>
        <w:t xml:space="preserve">סעיף </w:t>
      </w:r>
      <w:r>
        <w:rPr>
          <w:rFonts w:ascii="David" w:hAnsi="David" w:cs="David" w:hint="cs"/>
          <w:b/>
          <w:bCs/>
          <w:sz w:val="20"/>
          <w:szCs w:val="20"/>
          <w:rtl/>
        </w:rPr>
        <w:t>3</w:t>
      </w:r>
      <w:r w:rsidR="00796EEE" w:rsidRPr="00975249">
        <w:rPr>
          <w:rFonts w:ascii="David" w:hAnsi="David" w:cs="David"/>
          <w:b/>
          <w:bCs/>
          <w:sz w:val="20"/>
          <w:szCs w:val="20"/>
          <w:rtl/>
        </w:rPr>
        <w:t>א</w:t>
      </w:r>
      <w:r w:rsidR="00975249">
        <w:rPr>
          <w:rFonts w:ascii="David" w:hAnsi="David" w:cs="David" w:hint="cs"/>
          <w:b/>
          <w:bCs/>
          <w:sz w:val="20"/>
          <w:szCs w:val="20"/>
          <w:rtl/>
        </w:rPr>
        <w:t xml:space="preserve">: </w:t>
      </w:r>
      <w:r w:rsidR="00796EEE" w:rsidRPr="00975249">
        <w:rPr>
          <w:rFonts w:ascii="David" w:hAnsi="David" w:cs="David"/>
          <w:i/>
          <w:iCs/>
          <w:color w:val="000000" w:themeColor="text1"/>
          <w:sz w:val="20"/>
          <w:szCs w:val="20"/>
          <w:rtl/>
        </w:rPr>
        <w:t xml:space="preserve">לא תוגש תובענה ייצוגית אלא בתביעה כמפורט בתוספת השנייה או בעניין שנקבע בהוראת חוק מפורשת כי ניתן להגיש בו תובענה ייצוגית; </w:t>
      </w:r>
      <w:r w:rsidR="00796EEE" w:rsidRPr="00975249">
        <w:rPr>
          <w:rFonts w:ascii="David" w:hAnsi="David" w:cs="David"/>
          <w:sz w:val="20"/>
          <w:szCs w:val="20"/>
          <w:u w:val="single"/>
          <w:rtl/>
        </w:rPr>
        <w:t>הסבר:</w:t>
      </w:r>
      <w:r w:rsidR="00796EEE" w:rsidRPr="00975249">
        <w:rPr>
          <w:rFonts w:ascii="David" w:hAnsi="David" w:cs="David"/>
          <w:sz w:val="20"/>
          <w:szCs w:val="20"/>
          <w:rtl/>
        </w:rPr>
        <w:t xml:space="preserve"> לא ניתן יהיה להגיש תובענה ייצוגית, אלא בסוגי תביעות </w:t>
      </w:r>
      <w:r w:rsidR="00796EEE" w:rsidRPr="00F3468E">
        <w:rPr>
          <w:rFonts w:ascii="David" w:hAnsi="David" w:cs="David"/>
          <w:b/>
          <w:bCs/>
          <w:color w:val="FF0000"/>
          <w:sz w:val="20"/>
          <w:szCs w:val="20"/>
          <w:rtl/>
        </w:rPr>
        <w:t>שנקבעו בתוספת ה-2 של החוק, או בהוראת חוק מפורשת</w:t>
      </w:r>
      <w:r w:rsidR="00796EEE" w:rsidRPr="00F3468E">
        <w:rPr>
          <w:rFonts w:ascii="David" w:hAnsi="David" w:cs="David"/>
          <w:color w:val="FF0000"/>
          <w:sz w:val="20"/>
          <w:szCs w:val="20"/>
          <w:rtl/>
        </w:rPr>
        <w:t xml:space="preserve"> </w:t>
      </w:r>
      <w:r w:rsidR="00796EEE" w:rsidRPr="00975249">
        <w:rPr>
          <w:rFonts w:ascii="David" w:hAnsi="David" w:cs="David"/>
          <w:sz w:val="20"/>
          <w:szCs w:val="20"/>
          <w:rtl/>
        </w:rPr>
        <w:t>שזו סוגיה שניתן להגיש בה תובענה ייצוגית.</w:t>
      </w:r>
    </w:p>
    <w:p w14:paraId="312121A8" w14:textId="08FBE2C2" w:rsidR="00586997" w:rsidRPr="00586997" w:rsidRDefault="00586997" w:rsidP="00586997">
      <w:pPr>
        <w:spacing w:after="0" w:line="360" w:lineRule="auto"/>
        <w:jc w:val="both"/>
        <w:rPr>
          <w:rFonts w:ascii="David" w:hAnsi="David" w:cs="David"/>
          <w:b/>
          <w:bCs/>
          <w:sz w:val="20"/>
          <w:szCs w:val="20"/>
        </w:rPr>
      </w:pPr>
      <w:r>
        <w:rPr>
          <w:rFonts w:ascii="David" w:hAnsi="David" w:cs="David"/>
          <w:b/>
          <w:bCs/>
          <w:sz w:val="20"/>
          <w:szCs w:val="20"/>
          <w:u w:val="single"/>
          <w:rtl/>
        </w:rPr>
        <w:br/>
      </w:r>
      <w:r w:rsidRPr="00586997">
        <w:rPr>
          <w:rFonts w:ascii="David" w:hAnsi="David" w:cs="David" w:hint="cs"/>
          <w:b/>
          <w:bCs/>
          <w:sz w:val="20"/>
          <w:szCs w:val="20"/>
          <w:u w:val="single"/>
          <w:rtl/>
        </w:rPr>
        <w:t>מי יכול להגיש בקשה לתובענה ייצוגית?</w:t>
      </w:r>
      <w:r w:rsidRPr="00586997">
        <w:rPr>
          <w:rFonts w:ascii="David" w:hAnsi="David" w:cs="David" w:hint="cs"/>
          <w:b/>
          <w:bCs/>
          <w:sz w:val="20"/>
          <w:szCs w:val="20"/>
          <w:rtl/>
        </w:rPr>
        <w:t xml:space="preserve"> </w:t>
      </w:r>
    </w:p>
    <w:p w14:paraId="2D38C3C5" w14:textId="5F150897" w:rsidR="00796EEE" w:rsidRPr="00975249" w:rsidRDefault="00796EEE" w:rsidP="00A12001">
      <w:pPr>
        <w:pStyle w:val="a3"/>
        <w:numPr>
          <w:ilvl w:val="0"/>
          <w:numId w:val="21"/>
        </w:numPr>
        <w:spacing w:after="0" w:line="360" w:lineRule="auto"/>
        <w:ind w:left="423"/>
        <w:jc w:val="both"/>
        <w:rPr>
          <w:rFonts w:ascii="David" w:hAnsi="David" w:cs="David"/>
          <w:b/>
          <w:bCs/>
          <w:sz w:val="20"/>
          <w:szCs w:val="20"/>
          <w:rtl/>
        </w:rPr>
      </w:pPr>
      <w:r w:rsidRPr="00975249">
        <w:rPr>
          <w:rFonts w:ascii="David" w:hAnsi="David" w:cs="David"/>
          <w:b/>
          <w:bCs/>
          <w:sz w:val="20"/>
          <w:szCs w:val="20"/>
          <w:rtl/>
        </w:rPr>
        <w:t>ס' 4</w:t>
      </w:r>
      <w:r w:rsidR="00161B6B">
        <w:rPr>
          <w:rFonts w:ascii="David" w:hAnsi="David" w:cs="David" w:hint="cs"/>
          <w:b/>
          <w:bCs/>
          <w:sz w:val="20"/>
          <w:szCs w:val="20"/>
          <w:rtl/>
        </w:rPr>
        <w:t>א</w:t>
      </w:r>
      <w:r w:rsidRPr="00975249">
        <w:rPr>
          <w:rFonts w:ascii="David" w:hAnsi="David" w:cs="David"/>
          <w:b/>
          <w:bCs/>
          <w:sz w:val="20"/>
          <w:szCs w:val="20"/>
          <w:rtl/>
        </w:rPr>
        <w:t xml:space="preserve">: </w:t>
      </w:r>
      <w:r w:rsidR="00975249" w:rsidRPr="00975249">
        <w:rPr>
          <w:rFonts w:ascii="David" w:hAnsi="David" w:cs="David"/>
          <w:i/>
          <w:iCs/>
          <w:color w:val="000000" w:themeColor="text1"/>
          <w:sz w:val="20"/>
          <w:szCs w:val="20"/>
          <w:rtl/>
        </w:rPr>
        <w:t>אלה רשאים להגיש לבית המשפט בקשה לאישור תובענה ייצוגית כמפורט להלן</w:t>
      </w:r>
      <w:r w:rsidR="00975249">
        <w:rPr>
          <w:rFonts w:ascii="David" w:hAnsi="David" w:cs="David" w:hint="cs"/>
          <w:i/>
          <w:iCs/>
          <w:color w:val="000000" w:themeColor="text1"/>
          <w:sz w:val="20"/>
          <w:szCs w:val="20"/>
          <w:rtl/>
        </w:rPr>
        <w:t xml:space="preserve">: </w:t>
      </w:r>
    </w:p>
    <w:p w14:paraId="75BB19C8" w14:textId="647F9CE5" w:rsidR="00796EEE" w:rsidRPr="00975249" w:rsidRDefault="00796EEE" w:rsidP="00A12001">
      <w:pPr>
        <w:pStyle w:val="a3"/>
        <w:numPr>
          <w:ilvl w:val="0"/>
          <w:numId w:val="17"/>
        </w:numPr>
        <w:spacing w:after="0" w:line="360" w:lineRule="auto"/>
        <w:jc w:val="both"/>
        <w:rPr>
          <w:rFonts w:ascii="David" w:hAnsi="David" w:cs="David"/>
          <w:color w:val="000000" w:themeColor="text1"/>
          <w:sz w:val="20"/>
          <w:szCs w:val="20"/>
        </w:rPr>
      </w:pPr>
      <w:r w:rsidRPr="00975249">
        <w:rPr>
          <w:rFonts w:ascii="David" w:hAnsi="David" w:cs="David"/>
          <w:i/>
          <w:iCs/>
          <w:color w:val="000000" w:themeColor="text1"/>
          <w:sz w:val="20"/>
          <w:szCs w:val="20"/>
          <w:rtl/>
        </w:rPr>
        <w:lastRenderedPageBreak/>
        <w:t xml:space="preserve">אדם שיש לו עילה בתביעה או </w:t>
      </w:r>
      <w:proofErr w:type="spellStart"/>
      <w:r w:rsidRPr="00975249">
        <w:rPr>
          <w:rFonts w:ascii="David" w:hAnsi="David" w:cs="David"/>
          <w:i/>
          <w:iCs/>
          <w:color w:val="000000" w:themeColor="text1"/>
          <w:sz w:val="20"/>
          <w:szCs w:val="20"/>
          <w:rtl/>
        </w:rPr>
        <w:t>בענין</w:t>
      </w:r>
      <w:proofErr w:type="spellEnd"/>
      <w:r w:rsidRPr="00975249">
        <w:rPr>
          <w:rFonts w:ascii="David" w:hAnsi="David" w:cs="David"/>
          <w:i/>
          <w:iCs/>
          <w:color w:val="000000" w:themeColor="text1"/>
          <w:sz w:val="20"/>
          <w:szCs w:val="20"/>
          <w:rtl/>
        </w:rPr>
        <w:t xml:space="preserve"> כאמור בסעיף 3(א), המעוררת שאלות מהותיות של עובדה או משפט המשותפות לכלל החברים הנמנים עם קבוצת בני אדם – בשם אותה קבוצה;</w:t>
      </w:r>
      <w:r w:rsidRPr="00975249">
        <w:rPr>
          <w:rFonts w:ascii="David" w:hAnsi="David" w:cs="David"/>
          <w:color w:val="000000" w:themeColor="text1"/>
          <w:sz w:val="20"/>
          <w:szCs w:val="20"/>
          <w:rtl/>
        </w:rPr>
        <w:t xml:space="preserve"> </w:t>
      </w:r>
      <w:r w:rsidRPr="00975249">
        <w:rPr>
          <w:rFonts w:ascii="David" w:hAnsi="David" w:cs="David"/>
          <w:color w:val="000000" w:themeColor="text1"/>
          <w:sz w:val="20"/>
          <w:szCs w:val="20"/>
          <w:u w:val="single"/>
          <w:rtl/>
        </w:rPr>
        <w:t>הסבר</w:t>
      </w:r>
      <w:r w:rsidRPr="00944AF3">
        <w:rPr>
          <w:rFonts w:ascii="David" w:hAnsi="David" w:cs="David"/>
          <w:color w:val="000000" w:themeColor="text1"/>
          <w:sz w:val="20"/>
          <w:szCs w:val="20"/>
          <w:rtl/>
        </w:rPr>
        <w:t xml:space="preserve">: </w:t>
      </w:r>
      <w:r w:rsidRPr="00975249">
        <w:rPr>
          <w:rFonts w:ascii="David" w:hAnsi="David" w:cs="David"/>
          <w:color w:val="000000" w:themeColor="text1"/>
          <w:sz w:val="20"/>
          <w:szCs w:val="20"/>
          <w:rtl/>
        </w:rPr>
        <w:t xml:space="preserve">אם יש לנו </w:t>
      </w:r>
      <w:r w:rsidRPr="00F3468E">
        <w:rPr>
          <w:rFonts w:ascii="David" w:hAnsi="David" w:cs="David"/>
          <w:color w:val="FF0000"/>
          <w:sz w:val="20"/>
          <w:szCs w:val="20"/>
          <w:rtl/>
        </w:rPr>
        <w:t xml:space="preserve">אדם </w:t>
      </w:r>
      <w:r w:rsidRPr="00975249">
        <w:rPr>
          <w:rFonts w:ascii="David" w:hAnsi="David" w:cs="David"/>
          <w:color w:val="000000" w:themeColor="text1"/>
          <w:sz w:val="20"/>
          <w:szCs w:val="20"/>
          <w:rtl/>
        </w:rPr>
        <w:t>ויש לו עילה בתביעה, והיא מעוררת שאלות של עובדה ומשפט שמשותפות לקבוצה גדולה של אנשים, הוא רשאי להגיש תביעה.</w:t>
      </w:r>
      <w:r w:rsidR="00F3468E">
        <w:rPr>
          <w:rFonts w:ascii="David" w:hAnsi="David" w:cs="David" w:hint="cs"/>
          <w:color w:val="000000" w:themeColor="text1"/>
          <w:sz w:val="20"/>
          <w:szCs w:val="20"/>
          <w:rtl/>
        </w:rPr>
        <w:t xml:space="preserve"> </w:t>
      </w:r>
    </w:p>
    <w:p w14:paraId="25D8F6DC" w14:textId="77777777" w:rsidR="00796EEE" w:rsidRPr="00975249" w:rsidRDefault="00796EEE" w:rsidP="00A12001">
      <w:pPr>
        <w:pStyle w:val="a3"/>
        <w:numPr>
          <w:ilvl w:val="0"/>
          <w:numId w:val="17"/>
        </w:numPr>
        <w:spacing w:after="0" w:line="360" w:lineRule="auto"/>
        <w:jc w:val="both"/>
        <w:rPr>
          <w:rFonts w:ascii="David" w:hAnsi="David" w:cs="David"/>
          <w:color w:val="000000" w:themeColor="text1"/>
          <w:sz w:val="20"/>
          <w:szCs w:val="20"/>
        </w:rPr>
      </w:pPr>
      <w:r w:rsidRPr="00214E2B">
        <w:rPr>
          <w:rFonts w:ascii="David" w:hAnsi="David" w:cs="David"/>
          <w:i/>
          <w:iCs/>
          <w:color w:val="000000" w:themeColor="text1"/>
          <w:sz w:val="20"/>
          <w:szCs w:val="20"/>
          <w:rtl/>
        </w:rPr>
        <w:t xml:space="preserve">רשות ציבורית בתביעה או </w:t>
      </w:r>
      <w:proofErr w:type="spellStart"/>
      <w:r w:rsidRPr="00214E2B">
        <w:rPr>
          <w:rFonts w:ascii="David" w:hAnsi="David" w:cs="David"/>
          <w:i/>
          <w:iCs/>
          <w:color w:val="000000" w:themeColor="text1"/>
          <w:sz w:val="20"/>
          <w:szCs w:val="20"/>
          <w:rtl/>
        </w:rPr>
        <w:t>בענין</w:t>
      </w:r>
      <w:proofErr w:type="spellEnd"/>
      <w:r w:rsidRPr="00214E2B">
        <w:rPr>
          <w:rFonts w:ascii="David" w:hAnsi="David" w:cs="David"/>
          <w:i/>
          <w:iCs/>
          <w:color w:val="000000" w:themeColor="text1"/>
          <w:sz w:val="20"/>
          <w:szCs w:val="20"/>
          <w:rtl/>
        </w:rPr>
        <w:t xml:space="preserve"> כאמור בסעיף 3(א), שבתחום אחת המטרות הציבוריות שבהן עוסקת הרשות הציבורית – בשם קבוצת בני אדם אשר אותה תביעה או אותו ענין, מעוררים שאלות מהותיות של עובדה או משפט המשותפות לכלל החברים הנמנים עמה</w:t>
      </w:r>
      <w:r w:rsidRPr="00975249">
        <w:rPr>
          <w:rFonts w:ascii="David" w:hAnsi="David" w:cs="David"/>
          <w:color w:val="000000" w:themeColor="text1"/>
          <w:sz w:val="20"/>
          <w:szCs w:val="20"/>
          <w:rtl/>
        </w:rPr>
        <w:t xml:space="preserve">; </w:t>
      </w:r>
      <w:r w:rsidRPr="00975249">
        <w:rPr>
          <w:rFonts w:ascii="David" w:hAnsi="David" w:cs="David"/>
          <w:color w:val="000000" w:themeColor="text1"/>
          <w:sz w:val="20"/>
          <w:szCs w:val="20"/>
          <w:u w:val="single"/>
          <w:rtl/>
        </w:rPr>
        <w:t>הסבר:</w:t>
      </w:r>
      <w:r w:rsidRPr="00975249">
        <w:rPr>
          <w:rFonts w:ascii="David" w:hAnsi="David" w:cs="David"/>
          <w:color w:val="000000" w:themeColor="text1"/>
          <w:sz w:val="20"/>
          <w:szCs w:val="20"/>
          <w:rtl/>
        </w:rPr>
        <w:t xml:space="preserve"> </w:t>
      </w:r>
      <w:r w:rsidRPr="00F3468E">
        <w:rPr>
          <w:rFonts w:ascii="David" w:hAnsi="David" w:cs="David"/>
          <w:sz w:val="20"/>
          <w:szCs w:val="20"/>
          <w:rtl/>
        </w:rPr>
        <w:t xml:space="preserve">בתביעה יכולה להיות גם </w:t>
      </w:r>
      <w:r w:rsidRPr="00F3468E">
        <w:rPr>
          <w:rFonts w:ascii="David" w:hAnsi="David" w:cs="David"/>
          <w:color w:val="FF0000"/>
          <w:sz w:val="20"/>
          <w:szCs w:val="20"/>
          <w:rtl/>
        </w:rPr>
        <w:t xml:space="preserve">רשות ציבורית </w:t>
      </w:r>
      <w:r w:rsidRPr="00975249">
        <w:rPr>
          <w:rFonts w:ascii="David" w:hAnsi="David" w:cs="David"/>
          <w:color w:val="000000" w:themeColor="text1"/>
          <w:sz w:val="20"/>
          <w:szCs w:val="20"/>
          <w:rtl/>
        </w:rPr>
        <w:t>בתחום מטרות ציבורית בהן עוסקת הרשות הציבורית- למשל נציבת שוויון זכויות בעבודה יכולה להגיש תביעה כנגד חברה שהפלתה קבוצת אנשים מסוימת, בשם הקבוצה הנ"ל.</w:t>
      </w:r>
    </w:p>
    <w:p w14:paraId="10842BB6" w14:textId="6DE9DD37" w:rsidR="00944AF3" w:rsidRDefault="00796EEE" w:rsidP="00A12001">
      <w:pPr>
        <w:pStyle w:val="a3"/>
        <w:numPr>
          <w:ilvl w:val="0"/>
          <w:numId w:val="17"/>
        </w:numPr>
        <w:spacing w:after="0" w:line="360" w:lineRule="auto"/>
        <w:jc w:val="both"/>
        <w:rPr>
          <w:rFonts w:ascii="David" w:hAnsi="David" w:cs="David"/>
          <w:sz w:val="20"/>
          <w:szCs w:val="20"/>
        </w:rPr>
      </w:pPr>
      <w:r w:rsidRPr="00214E2B">
        <w:rPr>
          <w:rFonts w:ascii="David" w:hAnsi="David" w:cs="David"/>
          <w:i/>
          <w:iCs/>
          <w:color w:val="000000" w:themeColor="text1"/>
          <w:sz w:val="20"/>
          <w:szCs w:val="20"/>
          <w:rtl/>
        </w:rPr>
        <w:t xml:space="preserve">ארגון בתביעה או </w:t>
      </w:r>
      <w:proofErr w:type="spellStart"/>
      <w:r w:rsidRPr="00214E2B">
        <w:rPr>
          <w:rFonts w:ascii="David" w:hAnsi="David" w:cs="David"/>
          <w:i/>
          <w:iCs/>
          <w:color w:val="000000" w:themeColor="text1"/>
          <w:sz w:val="20"/>
          <w:szCs w:val="20"/>
          <w:rtl/>
        </w:rPr>
        <w:t>בענין</w:t>
      </w:r>
      <w:proofErr w:type="spellEnd"/>
      <w:r w:rsidRPr="00214E2B">
        <w:rPr>
          <w:rFonts w:ascii="David" w:hAnsi="David" w:cs="David"/>
          <w:i/>
          <w:iCs/>
          <w:color w:val="000000" w:themeColor="text1"/>
          <w:sz w:val="20"/>
          <w:szCs w:val="20"/>
          <w:rtl/>
        </w:rPr>
        <w:t xml:space="preserve"> כאמור בסעיף 3(א), שבתחום אחת המטרות הציבוריות שבהן עוסק הארגון – בשם קבוצת בני אדם אשר אותה תביעה או אותו ענין מעוררים שאלות מהותיות של עובדה או משפט המשותפות לכלל החברים הנמנים עמה</w:t>
      </w:r>
      <w:r w:rsidRPr="00214E2B">
        <w:rPr>
          <w:rFonts w:ascii="David" w:hAnsi="David" w:cs="David"/>
          <w:color w:val="000000" w:themeColor="text1"/>
          <w:sz w:val="20"/>
          <w:szCs w:val="20"/>
          <w:rtl/>
        </w:rPr>
        <w:t>.</w:t>
      </w:r>
      <w:r w:rsidR="00214E2B" w:rsidRPr="00214E2B">
        <w:rPr>
          <w:rFonts w:ascii="David" w:hAnsi="David" w:cs="David" w:hint="cs"/>
          <w:color w:val="000000" w:themeColor="text1"/>
          <w:sz w:val="20"/>
          <w:szCs w:val="20"/>
          <w:rtl/>
        </w:rPr>
        <w:t xml:space="preserve"> </w:t>
      </w:r>
      <w:r w:rsidRPr="00214E2B">
        <w:rPr>
          <w:rFonts w:ascii="David" w:hAnsi="David" w:cs="David"/>
          <w:color w:val="000000" w:themeColor="text1"/>
          <w:sz w:val="20"/>
          <w:szCs w:val="20"/>
          <w:rtl/>
        </w:rPr>
        <w:t xml:space="preserve"> </w:t>
      </w:r>
      <w:r w:rsidRPr="00975249">
        <w:rPr>
          <w:rFonts w:ascii="David" w:hAnsi="David" w:cs="David"/>
          <w:color w:val="000000" w:themeColor="text1"/>
          <w:sz w:val="20"/>
          <w:szCs w:val="20"/>
          <w:u w:val="single"/>
          <w:rtl/>
        </w:rPr>
        <w:t>הסבר:</w:t>
      </w:r>
      <w:r w:rsidRPr="00975249">
        <w:rPr>
          <w:rFonts w:ascii="David" w:hAnsi="David" w:cs="David"/>
          <w:color w:val="000000" w:themeColor="text1"/>
          <w:sz w:val="20"/>
          <w:szCs w:val="20"/>
          <w:rtl/>
        </w:rPr>
        <w:t xml:space="preserve"> </w:t>
      </w:r>
      <w:r w:rsidRPr="00F3468E">
        <w:rPr>
          <w:rFonts w:ascii="David" w:hAnsi="David" w:cs="David"/>
          <w:sz w:val="20"/>
          <w:szCs w:val="20"/>
          <w:rtl/>
        </w:rPr>
        <w:t xml:space="preserve">התביעה יכולת להיות מוגשת ע"י </w:t>
      </w:r>
      <w:r w:rsidRPr="00F3468E">
        <w:rPr>
          <w:rFonts w:ascii="David" w:hAnsi="David" w:cs="David"/>
          <w:color w:val="FF0000"/>
          <w:sz w:val="20"/>
          <w:szCs w:val="20"/>
          <w:rtl/>
        </w:rPr>
        <w:t xml:space="preserve">ארגון או עמותה </w:t>
      </w:r>
      <w:r w:rsidRPr="00F3468E">
        <w:rPr>
          <w:rFonts w:ascii="David" w:hAnsi="David" w:cs="David"/>
          <w:sz w:val="20"/>
          <w:szCs w:val="20"/>
          <w:rtl/>
        </w:rPr>
        <w:t>שמגיש</w:t>
      </w:r>
      <w:r w:rsidR="00214E2B" w:rsidRPr="00F3468E">
        <w:rPr>
          <w:rFonts w:ascii="David" w:hAnsi="David" w:cs="David"/>
          <w:sz w:val="20"/>
          <w:szCs w:val="20"/>
          <w:rtl/>
        </w:rPr>
        <w:t>ה את התביעה בשם קבוצה</w:t>
      </w:r>
      <w:r w:rsidR="00214E2B">
        <w:rPr>
          <w:rFonts w:ascii="David" w:hAnsi="David" w:cs="David"/>
          <w:color w:val="000000" w:themeColor="text1"/>
          <w:sz w:val="20"/>
          <w:szCs w:val="20"/>
          <w:rtl/>
        </w:rPr>
        <w:t>, אם הסוגי</w:t>
      </w:r>
      <w:r w:rsidRPr="00975249">
        <w:rPr>
          <w:rFonts w:ascii="David" w:hAnsi="David" w:cs="David"/>
          <w:color w:val="000000" w:themeColor="text1"/>
          <w:sz w:val="20"/>
          <w:szCs w:val="20"/>
          <w:rtl/>
        </w:rPr>
        <w:t xml:space="preserve">ה נמצאת בתחום ציבורי שהאגודה/ העמותה עוסקים בהם. למשל: אדם טבע ודין </w:t>
      </w:r>
      <w:r w:rsidRPr="00796EEE">
        <w:rPr>
          <w:rFonts w:ascii="David" w:hAnsi="David" w:cs="David"/>
          <w:sz w:val="20"/>
          <w:szCs w:val="20"/>
          <w:rtl/>
        </w:rPr>
        <w:t>בסוגיות סביבתיות.</w:t>
      </w:r>
    </w:p>
    <w:p w14:paraId="1E1DBA3D" w14:textId="657562F5" w:rsidR="00A06B9C" w:rsidRPr="00A06B9C" w:rsidRDefault="00A06B9C" w:rsidP="00A06B9C">
      <w:pPr>
        <w:spacing w:after="0" w:line="360" w:lineRule="auto"/>
        <w:jc w:val="both"/>
        <w:rPr>
          <w:rFonts w:ascii="David" w:hAnsi="David" w:cs="David"/>
          <w:b/>
          <w:bCs/>
          <w:sz w:val="20"/>
          <w:szCs w:val="20"/>
          <w:u w:val="single"/>
        </w:rPr>
      </w:pPr>
      <w:r>
        <w:rPr>
          <w:rFonts w:ascii="David" w:hAnsi="David" w:cs="David"/>
          <w:b/>
          <w:bCs/>
          <w:sz w:val="20"/>
          <w:szCs w:val="20"/>
          <w:u w:val="single"/>
          <w:rtl/>
        </w:rPr>
        <w:br/>
      </w:r>
      <w:r w:rsidRPr="00A06B9C">
        <w:rPr>
          <w:rFonts w:ascii="David" w:hAnsi="David" w:cs="David" w:hint="cs"/>
          <w:b/>
          <w:bCs/>
          <w:sz w:val="20"/>
          <w:szCs w:val="20"/>
          <w:u w:val="single"/>
          <w:rtl/>
        </w:rPr>
        <w:t>באילו נושאים ניתן להגיש בקשה לתובענה ייצוגית?</w:t>
      </w:r>
    </w:p>
    <w:p w14:paraId="42611D66" w14:textId="009252E3" w:rsidR="00796EEE" w:rsidRDefault="00214E2B" w:rsidP="00A12001">
      <w:pPr>
        <w:pStyle w:val="a3"/>
        <w:numPr>
          <w:ilvl w:val="0"/>
          <w:numId w:val="21"/>
        </w:numPr>
        <w:spacing w:after="0" w:line="360" w:lineRule="auto"/>
        <w:ind w:left="423"/>
        <w:jc w:val="both"/>
        <w:rPr>
          <w:rFonts w:ascii="David" w:hAnsi="David" w:cs="David"/>
          <w:sz w:val="20"/>
          <w:szCs w:val="20"/>
        </w:rPr>
      </w:pPr>
      <w:r w:rsidRPr="00214E2B">
        <w:rPr>
          <w:rFonts w:ascii="David" w:hAnsi="David" w:cs="David"/>
          <w:b/>
          <w:bCs/>
          <w:sz w:val="20"/>
          <w:szCs w:val="20"/>
          <w:rtl/>
        </w:rPr>
        <w:t>תוספת שניה- סעיף 6</w:t>
      </w:r>
      <w:r w:rsidRPr="00214E2B">
        <w:rPr>
          <w:rFonts w:ascii="David" w:hAnsi="David" w:cs="David" w:hint="cs"/>
          <w:b/>
          <w:bCs/>
          <w:sz w:val="20"/>
          <w:szCs w:val="20"/>
          <w:rtl/>
        </w:rPr>
        <w:t>:</w:t>
      </w:r>
      <w:r>
        <w:rPr>
          <w:rFonts w:ascii="David" w:hAnsi="David" w:cs="David" w:hint="cs"/>
          <w:b/>
          <w:bCs/>
          <w:sz w:val="20"/>
          <w:szCs w:val="20"/>
          <w:rtl/>
        </w:rPr>
        <w:t>"</w:t>
      </w:r>
      <w:r w:rsidRPr="00214E2B">
        <w:rPr>
          <w:rFonts w:ascii="David" w:hAnsi="David" w:cs="David" w:hint="cs"/>
          <w:sz w:val="20"/>
          <w:szCs w:val="20"/>
          <w:rtl/>
        </w:rPr>
        <w:t xml:space="preserve"> </w:t>
      </w:r>
      <w:r w:rsidR="00796EEE" w:rsidRPr="00214E2B">
        <w:rPr>
          <w:rFonts w:ascii="David" w:hAnsi="David" w:cs="David"/>
          <w:i/>
          <w:iCs/>
          <w:color w:val="000000" w:themeColor="text1"/>
          <w:sz w:val="20"/>
          <w:szCs w:val="20"/>
          <w:rtl/>
        </w:rPr>
        <w:t xml:space="preserve">תביעה בקשר למפגע סביבתי נגד גורם המפגע; </w:t>
      </w:r>
      <w:proofErr w:type="spellStart"/>
      <w:r w:rsidR="00796EEE" w:rsidRPr="00214E2B">
        <w:rPr>
          <w:rFonts w:ascii="David" w:hAnsi="David" w:cs="David"/>
          <w:i/>
          <w:iCs/>
          <w:color w:val="000000" w:themeColor="text1"/>
          <w:sz w:val="20"/>
          <w:szCs w:val="20"/>
          <w:rtl/>
        </w:rPr>
        <w:t>לענין</w:t>
      </w:r>
      <w:proofErr w:type="spellEnd"/>
      <w:r w:rsidR="00796EEE" w:rsidRPr="00214E2B">
        <w:rPr>
          <w:rFonts w:ascii="David" w:hAnsi="David" w:cs="David"/>
          <w:i/>
          <w:iCs/>
          <w:color w:val="000000" w:themeColor="text1"/>
          <w:sz w:val="20"/>
          <w:szCs w:val="20"/>
          <w:rtl/>
        </w:rPr>
        <w:t xml:space="preserve"> זה, "גורם המפגע", "מפגע סביבתי" – כמשמעותם בחוק למניעת מפגעים סביבתיים</w:t>
      </w:r>
      <w:r w:rsidR="00796EEE" w:rsidRPr="00214E2B">
        <w:rPr>
          <w:rFonts w:ascii="David" w:hAnsi="David" w:cs="David"/>
          <w:sz w:val="20"/>
          <w:szCs w:val="20"/>
          <w:rtl/>
        </w:rPr>
        <w:t>.</w:t>
      </w:r>
      <w:r>
        <w:rPr>
          <w:rFonts w:ascii="David" w:hAnsi="David" w:cs="David" w:hint="cs"/>
          <w:sz w:val="20"/>
          <w:szCs w:val="20"/>
          <w:rtl/>
        </w:rPr>
        <w:t>"</w:t>
      </w:r>
      <w:r w:rsidR="00796EEE" w:rsidRPr="00214E2B">
        <w:rPr>
          <w:rFonts w:ascii="David" w:hAnsi="David" w:cs="David"/>
          <w:sz w:val="20"/>
          <w:szCs w:val="20"/>
          <w:rtl/>
        </w:rPr>
        <w:t xml:space="preserve"> </w:t>
      </w:r>
      <w:r w:rsidR="00796EEE" w:rsidRPr="00214E2B">
        <w:rPr>
          <w:rFonts w:ascii="David" w:hAnsi="David" w:cs="David"/>
          <w:sz w:val="20"/>
          <w:szCs w:val="20"/>
          <w:u w:val="single"/>
          <w:rtl/>
        </w:rPr>
        <w:t>הסבר:</w:t>
      </w:r>
      <w:r w:rsidR="00796EEE" w:rsidRPr="00214E2B">
        <w:rPr>
          <w:rFonts w:ascii="David" w:hAnsi="David" w:cs="David"/>
          <w:sz w:val="20"/>
          <w:szCs w:val="20"/>
          <w:rtl/>
        </w:rPr>
        <w:t xml:space="preserve"> התוספת השנייה </w:t>
      </w:r>
      <w:r w:rsidR="00796EEE" w:rsidRPr="00586997">
        <w:rPr>
          <w:rFonts w:ascii="David" w:hAnsi="David" w:cs="David"/>
          <w:color w:val="FF0000"/>
          <w:sz w:val="20"/>
          <w:szCs w:val="20"/>
          <w:rtl/>
        </w:rPr>
        <w:t>מפרטת את אותם הנושאים שעליהם ניתן להגיש את הבקשה</w:t>
      </w:r>
      <w:r w:rsidR="00796EEE" w:rsidRPr="00214E2B">
        <w:rPr>
          <w:rFonts w:ascii="David" w:hAnsi="David" w:cs="David"/>
          <w:sz w:val="20"/>
          <w:szCs w:val="20"/>
          <w:rtl/>
        </w:rPr>
        <w:t xml:space="preserve"> בנוגע למפגע סביבתי נגד מי שגרם למפגע.</w:t>
      </w:r>
    </w:p>
    <w:p w14:paraId="064BB8A9" w14:textId="77777777" w:rsidR="00ED7D5A" w:rsidRPr="00214E2B" w:rsidRDefault="00ED7D5A" w:rsidP="00ED7D5A">
      <w:pPr>
        <w:pStyle w:val="a3"/>
        <w:spacing w:after="0" w:line="360" w:lineRule="auto"/>
        <w:ind w:left="423"/>
        <w:jc w:val="both"/>
        <w:rPr>
          <w:rFonts w:ascii="David" w:hAnsi="David" w:cs="David"/>
          <w:sz w:val="20"/>
          <w:szCs w:val="20"/>
        </w:rPr>
      </w:pPr>
    </w:p>
    <w:p w14:paraId="7796774C" w14:textId="77777777" w:rsidR="002C150E" w:rsidRPr="002C150E" w:rsidRDefault="00ED7D5A" w:rsidP="00A12001">
      <w:pPr>
        <w:pStyle w:val="a3"/>
        <w:numPr>
          <w:ilvl w:val="0"/>
          <w:numId w:val="83"/>
        </w:numPr>
        <w:spacing w:after="0" w:line="360" w:lineRule="auto"/>
        <w:ind w:left="423"/>
        <w:jc w:val="both"/>
        <w:rPr>
          <w:rFonts w:ascii="David" w:hAnsi="David" w:cs="David"/>
          <w:i/>
          <w:iCs/>
          <w:sz w:val="20"/>
          <w:szCs w:val="20"/>
        </w:rPr>
      </w:pPr>
      <w:r w:rsidRPr="002C150E">
        <w:rPr>
          <w:rFonts w:ascii="David" w:hAnsi="David" w:cs="David"/>
          <w:b/>
          <w:bCs/>
          <w:i/>
          <w:iCs/>
          <w:sz w:val="20"/>
          <w:szCs w:val="20"/>
          <w:rtl/>
        </w:rPr>
        <w:t>פס"ד עומרי חצור ואח' נ' עיריית אור יהודה:</w:t>
      </w:r>
    </w:p>
    <w:p w14:paraId="1A3207B8" w14:textId="77777777" w:rsidR="00E50D2C" w:rsidRDefault="00ED7D5A" w:rsidP="00E50D2C">
      <w:pPr>
        <w:spacing w:after="0" w:line="360" w:lineRule="auto"/>
        <w:ind w:left="63"/>
        <w:jc w:val="both"/>
        <w:rPr>
          <w:rFonts w:ascii="David" w:hAnsi="David" w:cs="David"/>
          <w:i/>
          <w:iCs/>
          <w:sz w:val="20"/>
          <w:szCs w:val="20"/>
          <w:rtl/>
        </w:rPr>
      </w:pPr>
      <w:r w:rsidRPr="002C150E">
        <w:rPr>
          <w:rFonts w:ascii="David" w:hAnsi="David" w:cs="David" w:hint="cs"/>
          <w:b/>
          <w:bCs/>
          <w:sz w:val="20"/>
          <w:szCs w:val="20"/>
          <w:u w:val="single"/>
          <w:rtl/>
        </w:rPr>
        <w:t>רקע</w:t>
      </w:r>
      <w:r w:rsidRPr="000A5865">
        <w:rPr>
          <w:rFonts w:ascii="David" w:hAnsi="David" w:cs="David" w:hint="cs"/>
          <w:b/>
          <w:bCs/>
          <w:sz w:val="20"/>
          <w:szCs w:val="20"/>
          <w:rtl/>
        </w:rPr>
        <w:t>:</w:t>
      </w:r>
      <w:r w:rsidRPr="002C150E">
        <w:rPr>
          <w:rFonts w:ascii="David" w:hAnsi="David" w:cs="David" w:hint="cs"/>
          <w:sz w:val="20"/>
          <w:szCs w:val="20"/>
          <w:rtl/>
        </w:rPr>
        <w:t xml:space="preserve"> </w:t>
      </w:r>
      <w:r w:rsidRPr="002C150E">
        <w:rPr>
          <w:rFonts w:ascii="David" w:hAnsi="David" w:cs="David"/>
          <w:sz w:val="20"/>
          <w:szCs w:val="20"/>
          <w:rtl/>
        </w:rPr>
        <w:t xml:space="preserve">מקרה בו נפרץ ביוב שהוביל את השפכים של אור יהודה וכמה ערים באזור עמק איילון. השפכים מאותו צינור ביוב זרמו לנחלים בסביבה למשך כמה שבועות. </w:t>
      </w:r>
      <w:r w:rsidRPr="002C150E">
        <w:rPr>
          <w:rFonts w:ascii="David" w:hAnsi="David" w:cs="David" w:hint="cs"/>
          <w:sz w:val="20"/>
          <w:szCs w:val="20"/>
          <w:rtl/>
        </w:rPr>
        <w:t xml:space="preserve"> </w:t>
      </w:r>
      <w:r w:rsidRPr="002C150E">
        <w:rPr>
          <w:rFonts w:ascii="David" w:hAnsi="David" w:cs="David"/>
          <w:sz w:val="20"/>
          <w:szCs w:val="20"/>
          <w:rtl/>
        </w:rPr>
        <w:t xml:space="preserve">הצינור היה גדול מאוד, </w:t>
      </w:r>
      <w:r w:rsidRPr="002C150E">
        <w:rPr>
          <w:rFonts w:ascii="David" w:hAnsi="David" w:cs="David" w:hint="cs"/>
          <w:sz w:val="20"/>
          <w:szCs w:val="20"/>
          <w:rtl/>
        </w:rPr>
        <w:t xml:space="preserve">כמה </w:t>
      </w:r>
      <w:r w:rsidRPr="002C150E">
        <w:rPr>
          <w:rFonts w:ascii="David" w:hAnsi="David" w:cs="David"/>
          <w:sz w:val="20"/>
          <w:szCs w:val="20"/>
          <w:rtl/>
        </w:rPr>
        <w:t xml:space="preserve">רשויות </w:t>
      </w:r>
      <w:r w:rsidRPr="002C150E">
        <w:rPr>
          <w:rFonts w:ascii="David" w:hAnsi="David" w:cs="David" w:hint="cs"/>
          <w:sz w:val="20"/>
          <w:szCs w:val="20"/>
          <w:rtl/>
        </w:rPr>
        <w:t xml:space="preserve">מכמה וכמה ערים </w:t>
      </w:r>
      <w:r w:rsidRPr="002C150E">
        <w:rPr>
          <w:rFonts w:ascii="David" w:hAnsi="David" w:cs="David"/>
          <w:sz w:val="20"/>
          <w:szCs w:val="20"/>
          <w:rtl/>
        </w:rPr>
        <w:t>שהובילו דרכו בצורה מרוכזת את השפכים</w:t>
      </w:r>
      <w:r w:rsidRPr="002C150E">
        <w:rPr>
          <w:rFonts w:ascii="David" w:hAnsi="David" w:cs="David" w:hint="cs"/>
          <w:sz w:val="20"/>
          <w:szCs w:val="20"/>
          <w:rtl/>
        </w:rPr>
        <w:t>, ו</w:t>
      </w:r>
      <w:r w:rsidRPr="002C150E">
        <w:rPr>
          <w:rFonts w:ascii="David" w:hAnsi="David" w:cs="David"/>
          <w:sz w:val="20"/>
          <w:szCs w:val="20"/>
          <w:rtl/>
        </w:rPr>
        <w:t>מהנחלים הביוב עובר לים.</w:t>
      </w:r>
      <w:r w:rsidRPr="002C150E">
        <w:rPr>
          <w:rFonts w:ascii="David" w:hAnsi="David" w:cs="David" w:hint="cs"/>
          <w:sz w:val="20"/>
          <w:szCs w:val="20"/>
          <w:rtl/>
        </w:rPr>
        <w:t xml:space="preserve"> כתוצאה מהזיהום הכבד נסגרו חופי הים של הרצליה ות"א למשך למעלה מחודשיים. במשך כמה שבועות התעלמו הרשויות מהאירוע ומהנזק שנגרם לסביבה, כאשר אף אחת מהן אינה לוקחת יוזמה לתיקון וכל אחת מטילה את האחריות על רעותה. לאחר איום בתביעה הרשויות מטפלות בזיהום. </w:t>
      </w:r>
      <w:r w:rsidRPr="002C150E">
        <w:rPr>
          <w:rFonts w:ascii="David" w:hAnsi="David" w:cs="David"/>
          <w:sz w:val="20"/>
          <w:szCs w:val="20"/>
          <w:rtl/>
        </w:rPr>
        <w:t>קבוצת גולשים, שייטים ודייגים הוציאו קובלנה ייצוגית לפיצויים כספיים</w:t>
      </w:r>
      <w:r w:rsidRPr="002C150E">
        <w:rPr>
          <w:rFonts w:ascii="David" w:hAnsi="David" w:cs="David" w:hint="cs"/>
          <w:sz w:val="20"/>
          <w:szCs w:val="20"/>
          <w:rtl/>
        </w:rPr>
        <w:t xml:space="preserve"> נגד קבוצת הערים</w:t>
      </w:r>
      <w:r w:rsidRPr="002C150E">
        <w:rPr>
          <w:rFonts w:ascii="David" w:hAnsi="David" w:cs="David"/>
          <w:sz w:val="20"/>
          <w:szCs w:val="20"/>
          <w:rtl/>
        </w:rPr>
        <w:t xml:space="preserve"> מ</w:t>
      </w:r>
      <w:r w:rsidRPr="002C150E">
        <w:rPr>
          <w:rFonts w:ascii="David" w:hAnsi="David" w:cs="David"/>
          <w:b/>
          <w:bCs/>
          <w:sz w:val="20"/>
          <w:szCs w:val="20"/>
          <w:rtl/>
        </w:rPr>
        <w:t>כוח חוק תובענות ייצוגיות 2006</w:t>
      </w:r>
      <w:r w:rsidRPr="002C150E">
        <w:rPr>
          <w:rFonts w:ascii="David" w:hAnsi="David" w:cs="David"/>
          <w:sz w:val="20"/>
          <w:szCs w:val="20"/>
          <w:rtl/>
        </w:rPr>
        <w:t>. פס"ד לא העלה שאלות של עובדה במשפט, כי הגיעו להליך פשרה ודרכו הגיעו להסכם ואותה הביאו לאישור ביהמ"ש (כדי שביהמ"ש יוודא שהתובעים שמייצגים את הקבוצה מקבלים הסכם שטוב לכל הקבוצה ולא רק עבור התובעים עצמם).</w:t>
      </w:r>
      <w:r w:rsidRPr="002C150E">
        <w:rPr>
          <w:rFonts w:ascii="David" w:hAnsi="David" w:cs="David" w:hint="cs"/>
          <w:sz w:val="20"/>
          <w:szCs w:val="20"/>
          <w:rtl/>
        </w:rPr>
        <w:t xml:space="preserve"> השופטת אגמון</w:t>
      </w:r>
      <w:r w:rsidRPr="002C150E">
        <w:rPr>
          <w:rFonts w:ascii="David" w:hAnsi="David" w:cs="David"/>
          <w:sz w:val="20"/>
          <w:szCs w:val="20"/>
          <w:rtl/>
        </w:rPr>
        <w:t xml:space="preserve"> קיבלה את הסכם הפשרה.</w:t>
      </w:r>
    </w:p>
    <w:p w14:paraId="50CED1BB" w14:textId="2CF2C411" w:rsidR="00796EEE" w:rsidRPr="00E50D2C" w:rsidRDefault="00E50D2C" w:rsidP="00E50D2C">
      <w:pPr>
        <w:spacing w:after="0" w:line="360" w:lineRule="auto"/>
        <w:ind w:left="63"/>
        <w:jc w:val="both"/>
        <w:rPr>
          <w:rFonts w:ascii="David" w:hAnsi="David" w:cs="David"/>
          <w:i/>
          <w:iCs/>
          <w:sz w:val="20"/>
          <w:szCs w:val="20"/>
          <w:rtl/>
        </w:rPr>
      </w:pPr>
      <w:r>
        <w:rPr>
          <w:rFonts w:ascii="David" w:hAnsi="David" w:cs="David"/>
          <w:i/>
          <w:iCs/>
          <w:sz w:val="20"/>
          <w:szCs w:val="20"/>
          <w:rtl/>
        </w:rPr>
        <w:br/>
      </w:r>
      <w:r w:rsidR="00796EEE" w:rsidRPr="00E50D2C">
        <w:rPr>
          <w:rFonts w:ascii="David" w:hAnsi="David" w:cs="David"/>
          <w:b/>
          <w:bCs/>
          <w:sz w:val="20"/>
          <w:szCs w:val="20"/>
          <w:u w:val="single"/>
          <w:rtl/>
        </w:rPr>
        <w:t>השופטת אגמון גונן (מאשרת את הסדר הפשרה וקובעת</w:t>
      </w:r>
      <w:r w:rsidR="00796EEE" w:rsidRPr="00796EEE">
        <w:rPr>
          <w:rFonts w:ascii="David" w:hAnsi="David" w:cs="David"/>
          <w:sz w:val="20"/>
          <w:szCs w:val="20"/>
          <w:u w:val="single"/>
          <w:rtl/>
        </w:rPr>
        <w:t>):</w:t>
      </w:r>
      <w:r w:rsidR="00214E2B">
        <w:rPr>
          <w:rFonts w:ascii="David" w:hAnsi="David" w:cs="David" w:hint="cs"/>
          <w:sz w:val="20"/>
          <w:szCs w:val="20"/>
          <w:rtl/>
        </w:rPr>
        <w:t xml:space="preserve"> היא מנצלת את ההזדמנות</w:t>
      </w:r>
      <w:r w:rsidR="00796EEE" w:rsidRPr="00796EEE">
        <w:rPr>
          <w:rFonts w:ascii="David" w:hAnsi="David" w:cs="David"/>
          <w:sz w:val="20"/>
          <w:szCs w:val="20"/>
          <w:rtl/>
        </w:rPr>
        <w:t xml:space="preserve"> </w:t>
      </w:r>
      <w:r w:rsidR="00214E2B">
        <w:rPr>
          <w:rFonts w:ascii="David" w:hAnsi="David" w:cs="David" w:hint="cs"/>
          <w:sz w:val="20"/>
          <w:szCs w:val="20"/>
          <w:rtl/>
        </w:rPr>
        <w:t>ו</w:t>
      </w:r>
      <w:r w:rsidR="00796EEE" w:rsidRPr="00796EEE">
        <w:rPr>
          <w:rFonts w:ascii="David" w:hAnsi="David" w:cs="David"/>
          <w:sz w:val="20"/>
          <w:szCs w:val="20"/>
          <w:rtl/>
        </w:rPr>
        <w:t>בוחרת לדון בכלי התובענות הייצוגיות ולקבוע כמה מסמרות כדי לחזק פסיקות</w:t>
      </w:r>
      <w:r w:rsidR="00214E2B">
        <w:rPr>
          <w:rFonts w:ascii="David" w:hAnsi="David" w:cs="David"/>
          <w:sz w:val="20"/>
          <w:szCs w:val="20"/>
          <w:rtl/>
        </w:rPr>
        <w:t xml:space="preserve"> קודמות שלה ולייצר מספר תקדימים</w:t>
      </w:r>
      <w:r w:rsidR="00214E2B">
        <w:rPr>
          <w:rFonts w:ascii="David" w:hAnsi="David" w:cs="David" w:hint="cs"/>
          <w:sz w:val="20"/>
          <w:szCs w:val="20"/>
          <w:rtl/>
        </w:rPr>
        <w:t>:</w:t>
      </w:r>
    </w:p>
    <w:p w14:paraId="2950E6B3" w14:textId="636873D3" w:rsidR="00796EEE" w:rsidRPr="00796EEE" w:rsidRDefault="00796EEE" w:rsidP="00A12001">
      <w:pPr>
        <w:pStyle w:val="a3"/>
        <w:numPr>
          <w:ilvl w:val="0"/>
          <w:numId w:val="15"/>
        </w:numPr>
        <w:spacing w:after="0" w:line="360" w:lineRule="auto"/>
        <w:ind w:left="423"/>
        <w:jc w:val="both"/>
        <w:rPr>
          <w:rFonts w:ascii="David" w:hAnsi="David" w:cs="David"/>
          <w:sz w:val="20"/>
          <w:szCs w:val="20"/>
        </w:rPr>
      </w:pPr>
      <w:r w:rsidRPr="00214E2B">
        <w:rPr>
          <w:rFonts w:ascii="David" w:hAnsi="David" w:cs="David"/>
          <w:b/>
          <w:bCs/>
          <w:color w:val="000000" w:themeColor="text1"/>
          <w:sz w:val="20"/>
          <w:szCs w:val="20"/>
          <w:rtl/>
        </w:rPr>
        <w:t>אכיפה פלילית לבדה לא מסוגלת להביא לתוצאות יעילות סביבתיות</w:t>
      </w:r>
      <w:r w:rsidRPr="005153E3">
        <w:rPr>
          <w:rFonts w:ascii="David" w:hAnsi="David" w:cs="David"/>
          <w:color w:val="000000" w:themeColor="text1"/>
          <w:sz w:val="20"/>
          <w:szCs w:val="20"/>
          <w:rtl/>
        </w:rPr>
        <w:t>-</w:t>
      </w:r>
      <w:r w:rsidRPr="00214E2B">
        <w:rPr>
          <w:rFonts w:ascii="David" w:hAnsi="David" w:cs="David"/>
          <w:color w:val="000000" w:themeColor="text1"/>
          <w:sz w:val="20"/>
          <w:szCs w:val="20"/>
          <w:rtl/>
        </w:rPr>
        <w:t xml:space="preserve"> </w:t>
      </w:r>
      <w:r w:rsidRPr="00796EEE">
        <w:rPr>
          <w:rFonts w:ascii="David" w:hAnsi="David" w:cs="David"/>
          <w:sz w:val="20"/>
          <w:szCs w:val="20"/>
          <w:rtl/>
        </w:rPr>
        <w:t xml:space="preserve">אכיפה פלילית לבדה בעולם הסביבתי לא מספיקה, היא לא מסייעת להגעה הפנמה של החצנות סביבתיות שתאגידים גורמים. זה לא תמיד התהליך הכי אפקטיבי ומתאים. </w:t>
      </w:r>
      <w:r w:rsidR="00A508B6" w:rsidRPr="00796EEE">
        <w:rPr>
          <w:rFonts w:ascii="David" w:hAnsi="David" w:cs="David"/>
          <w:sz w:val="20"/>
          <w:szCs w:val="20"/>
          <w:rtl/>
        </w:rPr>
        <w:t>דווקא כשהציבור מתגייס ומסייע באכיפה זה מסייע מאוד להגיע ולממש יעדים סביבתיים.</w:t>
      </w:r>
    </w:p>
    <w:p w14:paraId="1FAF2CDB" w14:textId="4076EDC0" w:rsidR="00796EEE" w:rsidRPr="00796EEE" w:rsidRDefault="00796EEE" w:rsidP="00A12001">
      <w:pPr>
        <w:pStyle w:val="a3"/>
        <w:numPr>
          <w:ilvl w:val="0"/>
          <w:numId w:val="15"/>
        </w:numPr>
        <w:spacing w:after="0" w:line="360" w:lineRule="auto"/>
        <w:ind w:left="423"/>
        <w:jc w:val="both"/>
        <w:rPr>
          <w:rFonts w:ascii="David" w:hAnsi="David" w:cs="David"/>
          <w:sz w:val="20"/>
          <w:szCs w:val="20"/>
        </w:rPr>
      </w:pPr>
      <w:r w:rsidRPr="00214E2B">
        <w:rPr>
          <w:rFonts w:ascii="David" w:hAnsi="David" w:cs="David"/>
          <w:b/>
          <w:bCs/>
          <w:color w:val="000000" w:themeColor="text1"/>
          <w:sz w:val="20"/>
          <w:szCs w:val="20"/>
          <w:rtl/>
        </w:rPr>
        <w:t>כלי התובענות הייצוגיות חשוב להפנמה של עלויות חיצוניות ע"י מזהמים</w:t>
      </w:r>
      <w:r w:rsidR="00A508B6">
        <w:rPr>
          <w:rFonts w:ascii="David" w:hAnsi="David" w:cs="David" w:hint="cs"/>
          <w:b/>
          <w:bCs/>
          <w:color w:val="000000" w:themeColor="text1"/>
          <w:sz w:val="20"/>
          <w:szCs w:val="20"/>
          <w:rtl/>
        </w:rPr>
        <w:t>.</w:t>
      </w:r>
    </w:p>
    <w:p w14:paraId="1E58A082" w14:textId="77F9CFAE" w:rsidR="00796EEE" w:rsidRPr="00796EEE" w:rsidRDefault="00796EEE" w:rsidP="00A12001">
      <w:pPr>
        <w:pStyle w:val="a3"/>
        <w:numPr>
          <w:ilvl w:val="0"/>
          <w:numId w:val="15"/>
        </w:numPr>
        <w:spacing w:after="0" w:line="360" w:lineRule="auto"/>
        <w:ind w:left="423"/>
        <w:jc w:val="both"/>
        <w:rPr>
          <w:rFonts w:ascii="David" w:hAnsi="David" w:cs="David"/>
          <w:sz w:val="20"/>
          <w:szCs w:val="20"/>
        </w:rPr>
      </w:pPr>
      <w:r w:rsidRPr="00214E2B">
        <w:rPr>
          <w:rFonts w:ascii="David" w:hAnsi="David" w:cs="David"/>
          <w:b/>
          <w:bCs/>
          <w:color w:val="000000" w:themeColor="text1"/>
          <w:sz w:val="20"/>
          <w:szCs w:val="20"/>
          <w:rtl/>
        </w:rPr>
        <w:t>הקושי להוכיח קשר סיבתי מחייב משאבים שאין ליחידים, כך גם עלויות ניהול ההתדיינות והעובדה שהנזק הוא לטבע ולא לאדם-</w:t>
      </w:r>
      <w:r w:rsidRPr="00214E2B">
        <w:rPr>
          <w:rFonts w:ascii="David" w:hAnsi="David" w:cs="David"/>
          <w:color w:val="000000" w:themeColor="text1"/>
          <w:sz w:val="20"/>
          <w:szCs w:val="20"/>
          <w:rtl/>
        </w:rPr>
        <w:t xml:space="preserve"> </w:t>
      </w:r>
      <w:r w:rsidRPr="00796EEE">
        <w:rPr>
          <w:rFonts w:ascii="David" w:hAnsi="David" w:cs="David"/>
          <w:sz w:val="20"/>
          <w:szCs w:val="20"/>
          <w:rtl/>
        </w:rPr>
        <w:t xml:space="preserve">בתובנות ותביעות סביבתיות ישנה בעיה קשה של קש"ס שכדי להוכיח אותן צריך הרבה משאבים </w:t>
      </w:r>
      <w:r w:rsidR="00A508B6">
        <w:rPr>
          <w:rFonts w:ascii="David" w:hAnsi="David" w:cs="David" w:hint="cs"/>
          <w:sz w:val="20"/>
          <w:szCs w:val="20"/>
          <w:rtl/>
        </w:rPr>
        <w:t>ש</w:t>
      </w:r>
      <w:r w:rsidRPr="00796EEE">
        <w:rPr>
          <w:rFonts w:ascii="David" w:hAnsi="David" w:cs="David"/>
          <w:sz w:val="20"/>
          <w:szCs w:val="20"/>
          <w:rtl/>
        </w:rPr>
        <w:t xml:space="preserve">ליחיד אין. לכן בתובענה ייצוגית מרכזים כספים של אנשים רבים ובכך ניתן לסייע לתביעה. לעתים הנזק הוא לטבע ולא לאדם </w:t>
      </w:r>
      <w:r w:rsidR="00A508B6">
        <w:rPr>
          <w:rFonts w:ascii="David" w:hAnsi="David" w:cs="David" w:hint="cs"/>
          <w:sz w:val="20"/>
          <w:szCs w:val="20"/>
          <w:rtl/>
        </w:rPr>
        <w:t xml:space="preserve"> או שאם הנזק נגרם לאדם ספציפי הוא קטן יחסית, </w:t>
      </w:r>
      <w:r w:rsidRPr="00796EEE">
        <w:rPr>
          <w:rFonts w:ascii="David" w:hAnsi="David" w:cs="David"/>
          <w:sz w:val="20"/>
          <w:szCs w:val="20"/>
          <w:rtl/>
        </w:rPr>
        <w:t>ולכן אף אדם לבדו לא יגיש את התביעה. יש היגיון בהגשת תובענות ייצוגיות במקרים כאלו.</w:t>
      </w:r>
    </w:p>
    <w:p w14:paraId="491251A0" w14:textId="6C51896C" w:rsidR="00796EEE" w:rsidRPr="00796EEE" w:rsidRDefault="00796EEE" w:rsidP="00A12001">
      <w:pPr>
        <w:pStyle w:val="a3"/>
        <w:numPr>
          <w:ilvl w:val="0"/>
          <w:numId w:val="15"/>
        </w:numPr>
        <w:spacing w:after="0" w:line="360" w:lineRule="auto"/>
        <w:ind w:left="423"/>
        <w:jc w:val="both"/>
        <w:rPr>
          <w:rFonts w:ascii="David" w:hAnsi="David" w:cs="David"/>
          <w:sz w:val="20"/>
          <w:szCs w:val="20"/>
        </w:rPr>
      </w:pPr>
      <w:r w:rsidRPr="00214E2B">
        <w:rPr>
          <w:rFonts w:ascii="David" w:hAnsi="David" w:cs="David"/>
          <w:b/>
          <w:bCs/>
          <w:color w:val="000000" w:themeColor="text1"/>
          <w:sz w:val="20"/>
          <w:szCs w:val="20"/>
          <w:rtl/>
        </w:rPr>
        <w:t xml:space="preserve">מערכת היחסים </w:t>
      </w:r>
      <w:r w:rsidR="00A508B6">
        <w:rPr>
          <w:rFonts w:ascii="David" w:hAnsi="David" w:cs="David" w:hint="cs"/>
          <w:b/>
          <w:bCs/>
          <w:color w:val="000000" w:themeColor="text1"/>
          <w:sz w:val="20"/>
          <w:szCs w:val="20"/>
          <w:rtl/>
        </w:rPr>
        <w:t>בין ה</w:t>
      </w:r>
      <w:r w:rsidR="00A508B6">
        <w:rPr>
          <w:rFonts w:ascii="David" w:hAnsi="David" w:cs="David"/>
          <w:b/>
          <w:bCs/>
          <w:color w:val="000000" w:themeColor="text1"/>
          <w:sz w:val="20"/>
          <w:szCs w:val="20"/>
          <w:rtl/>
        </w:rPr>
        <w:t>פרט</w:t>
      </w:r>
      <w:r w:rsidR="005153E3">
        <w:rPr>
          <w:rFonts w:ascii="David" w:hAnsi="David" w:cs="David" w:hint="cs"/>
          <w:b/>
          <w:bCs/>
          <w:color w:val="000000" w:themeColor="text1"/>
          <w:sz w:val="20"/>
          <w:szCs w:val="20"/>
          <w:rtl/>
        </w:rPr>
        <w:t>-</w:t>
      </w:r>
      <w:r w:rsidR="00A508B6">
        <w:rPr>
          <w:rFonts w:ascii="David" w:hAnsi="David" w:cs="David"/>
          <w:b/>
          <w:bCs/>
          <w:color w:val="000000" w:themeColor="text1"/>
          <w:sz w:val="20"/>
          <w:szCs w:val="20"/>
          <w:rtl/>
        </w:rPr>
        <w:t>תאגיד</w:t>
      </w:r>
      <w:r w:rsidR="005153E3">
        <w:rPr>
          <w:rFonts w:ascii="David" w:hAnsi="David" w:cs="David" w:hint="cs"/>
          <w:b/>
          <w:bCs/>
          <w:color w:val="000000" w:themeColor="text1"/>
          <w:sz w:val="20"/>
          <w:szCs w:val="20"/>
          <w:rtl/>
        </w:rPr>
        <w:t>-</w:t>
      </w:r>
      <w:r w:rsidRPr="00214E2B">
        <w:rPr>
          <w:rFonts w:ascii="David" w:hAnsi="David" w:cs="David"/>
          <w:b/>
          <w:bCs/>
          <w:color w:val="000000" w:themeColor="text1"/>
          <w:sz w:val="20"/>
          <w:szCs w:val="20"/>
          <w:rtl/>
        </w:rPr>
        <w:t>מדינה לא שוויונית-</w:t>
      </w:r>
      <w:r w:rsidRPr="00214E2B">
        <w:rPr>
          <w:rFonts w:ascii="David" w:hAnsi="David" w:cs="David"/>
          <w:color w:val="000000" w:themeColor="text1"/>
          <w:sz w:val="20"/>
          <w:szCs w:val="20"/>
          <w:rtl/>
        </w:rPr>
        <w:t xml:space="preserve"> </w:t>
      </w:r>
      <w:r w:rsidRPr="00796EEE">
        <w:rPr>
          <w:rFonts w:ascii="David" w:hAnsi="David" w:cs="David"/>
          <w:sz w:val="20"/>
          <w:szCs w:val="20"/>
          <w:rtl/>
        </w:rPr>
        <w:t>הפרט הקטן במערכת היחסים שלו מול התאגיד שגורם לנזקים, או מול המדינה שצריכה לאכוף ולא עושה כן (כמו שדיברנו על מרקון אולסן, מה הבעיות במדינה שלא עושה את עבודה כמו שצריך בגלל קולקטיב אקשיין וכו'). תובענה ייצוגית מאפשרת ליחידים להתאחד לקבוצה גדולה ובכך להגדיל את כוחם.</w:t>
      </w:r>
    </w:p>
    <w:p w14:paraId="38F1CB0B" w14:textId="2A48DA43" w:rsidR="00796EEE" w:rsidRPr="00214E2B" w:rsidRDefault="00796EEE" w:rsidP="00A12001">
      <w:pPr>
        <w:pStyle w:val="a3"/>
        <w:numPr>
          <w:ilvl w:val="0"/>
          <w:numId w:val="15"/>
        </w:numPr>
        <w:spacing w:after="0" w:line="360" w:lineRule="auto"/>
        <w:ind w:left="423"/>
        <w:jc w:val="both"/>
        <w:rPr>
          <w:rFonts w:ascii="David" w:hAnsi="David" w:cs="David"/>
          <w:sz w:val="20"/>
          <w:szCs w:val="20"/>
          <w:rtl/>
        </w:rPr>
      </w:pPr>
      <w:r w:rsidRPr="00214E2B">
        <w:rPr>
          <w:rFonts w:ascii="David" w:hAnsi="David" w:cs="David"/>
          <w:b/>
          <w:bCs/>
          <w:color w:val="000000" w:themeColor="text1"/>
          <w:sz w:val="20"/>
          <w:szCs w:val="20"/>
          <w:rtl/>
        </w:rPr>
        <w:t>מצטטת את עצמה מפס"ד טוויטו נ' הוועדה המקומית-</w:t>
      </w:r>
      <w:r w:rsidRPr="00214E2B">
        <w:rPr>
          <w:rFonts w:ascii="David" w:hAnsi="David" w:cs="David"/>
          <w:color w:val="000000" w:themeColor="text1"/>
          <w:sz w:val="20"/>
          <w:szCs w:val="20"/>
          <w:rtl/>
        </w:rPr>
        <w:t xml:space="preserve"> </w:t>
      </w:r>
      <w:r w:rsidRPr="00796EEE">
        <w:rPr>
          <w:rFonts w:ascii="David" w:hAnsi="David" w:cs="David"/>
          <w:sz w:val="20"/>
          <w:szCs w:val="20"/>
          <w:rtl/>
        </w:rPr>
        <w:t>דיברנו על פס"ד טווטיו שם היא ניסתה להרחיב את ש' ברק שאומר שאין זכות לסביבה ראויה, היא אמרה שיש זכות חוקתית לסביבה ראויה וכאן היא מזכירה זא</w:t>
      </w:r>
      <w:r w:rsidR="00A508B6">
        <w:rPr>
          <w:rFonts w:ascii="David" w:hAnsi="David" w:cs="David"/>
          <w:sz w:val="20"/>
          <w:szCs w:val="20"/>
          <w:rtl/>
        </w:rPr>
        <w:t>ת שוב בניסיון לעגן את עמדתה</w:t>
      </w:r>
      <w:r w:rsidR="00A508B6">
        <w:rPr>
          <w:rFonts w:ascii="David" w:hAnsi="David" w:cs="David" w:hint="cs"/>
          <w:sz w:val="20"/>
          <w:szCs w:val="20"/>
          <w:rtl/>
        </w:rPr>
        <w:t>.</w:t>
      </w:r>
    </w:p>
    <w:p w14:paraId="423C3DD9" w14:textId="7C3AC47F" w:rsidR="00796EEE" w:rsidRPr="00796EEE" w:rsidRDefault="00083D5A" w:rsidP="00892560">
      <w:pPr>
        <w:spacing w:line="360" w:lineRule="auto"/>
        <w:jc w:val="both"/>
        <w:rPr>
          <w:rFonts w:ascii="David" w:hAnsi="David" w:cs="David"/>
          <w:sz w:val="20"/>
          <w:szCs w:val="20"/>
          <w:rtl/>
        </w:rPr>
      </w:pPr>
      <w:r w:rsidRPr="004B7656">
        <w:rPr>
          <w:rFonts w:ascii="David" w:hAnsi="David" w:cs="David" w:hint="cs"/>
          <w:b/>
          <w:bCs/>
          <w:sz w:val="20"/>
          <w:szCs w:val="20"/>
          <w:u w:val="single"/>
          <w:rtl/>
        </w:rPr>
        <w:lastRenderedPageBreak/>
        <w:t>סיכום</w:t>
      </w:r>
      <w:r w:rsidRPr="004B7656">
        <w:rPr>
          <w:rFonts w:ascii="David" w:hAnsi="David" w:cs="David" w:hint="cs"/>
          <w:b/>
          <w:bCs/>
          <w:sz w:val="20"/>
          <w:szCs w:val="20"/>
          <w:rtl/>
        </w:rPr>
        <w:t>:</w:t>
      </w:r>
      <w:r>
        <w:rPr>
          <w:rFonts w:ascii="David" w:hAnsi="David" w:cs="David" w:hint="cs"/>
          <w:b/>
          <w:bCs/>
          <w:i/>
          <w:iCs/>
          <w:sz w:val="20"/>
          <w:szCs w:val="20"/>
          <w:rtl/>
        </w:rPr>
        <w:t xml:space="preserve"> </w:t>
      </w:r>
      <w:r w:rsidR="00796EEE" w:rsidRPr="00083D5A">
        <w:rPr>
          <w:rFonts w:ascii="David" w:hAnsi="David" w:cs="David"/>
          <w:sz w:val="20"/>
          <w:szCs w:val="20"/>
          <w:rtl/>
        </w:rPr>
        <w:t xml:space="preserve">השופטת סוקרת את הקשיים של המשפט המקובל הקלאסי לתבוע בגין מפגעים ומטרדים סביבתיים. לפיכך, הכלי של תביעות ייצוגיות (שהוא כלי </w:t>
      </w:r>
      <w:r>
        <w:rPr>
          <w:rFonts w:ascii="David" w:hAnsi="David" w:cs="David"/>
          <w:sz w:val="20"/>
          <w:szCs w:val="20"/>
          <w:rtl/>
        </w:rPr>
        <w:t>חדש בעולם ובישראל) הוא משמעותי</w:t>
      </w:r>
      <w:r>
        <w:rPr>
          <w:rFonts w:ascii="David" w:hAnsi="David" w:cs="David" w:hint="cs"/>
          <w:sz w:val="20"/>
          <w:szCs w:val="20"/>
          <w:rtl/>
        </w:rPr>
        <w:t xml:space="preserve">. </w:t>
      </w:r>
      <w:r w:rsidR="00796EEE" w:rsidRPr="00083D5A">
        <w:rPr>
          <w:rFonts w:ascii="David" w:hAnsi="David" w:cs="David"/>
          <w:sz w:val="20"/>
          <w:szCs w:val="20"/>
          <w:rtl/>
        </w:rPr>
        <w:t>חשוב שיעשו שימוש בתובענות ייצוגיות במפגעים סביבתיים, וחשוב שבתי המשפט ישימו לשים לב לזה ולא יקשו יותר מדי על התובעים</w:t>
      </w:r>
      <w:r w:rsidR="00796EEE" w:rsidRPr="00796EEE">
        <w:rPr>
          <w:rFonts w:ascii="David" w:hAnsi="David" w:cs="David"/>
          <w:b/>
          <w:bCs/>
          <w:i/>
          <w:iCs/>
          <w:sz w:val="20"/>
          <w:szCs w:val="20"/>
          <w:rtl/>
        </w:rPr>
        <w:t xml:space="preserve">. </w:t>
      </w:r>
      <w:r w:rsidR="00796EEE" w:rsidRPr="00796EEE">
        <w:rPr>
          <w:rFonts w:ascii="David" w:hAnsi="David" w:cs="David"/>
          <w:sz w:val="20"/>
          <w:szCs w:val="20"/>
          <w:rtl/>
        </w:rPr>
        <w:t>הכלי הזה טוב משום שהוא מאפשר לתבוע כשהנזק לאנשים הוא קטן- רק אם אדם אחד יכל לתבוע הוא לא היה עושה כן (אף אחד לא יתבע על כך שהוא לא יכול לגלוש חודשיים) אבל כשהנזק הוא לעוד הרבה מאוד אנשים כן יתבעו.</w:t>
      </w:r>
    </w:p>
    <w:p w14:paraId="434621FE" w14:textId="77777777" w:rsidR="000D70B3" w:rsidRPr="000D70B3" w:rsidRDefault="00796EEE" w:rsidP="00A12001">
      <w:pPr>
        <w:pStyle w:val="a3"/>
        <w:numPr>
          <w:ilvl w:val="0"/>
          <w:numId w:val="83"/>
        </w:numPr>
        <w:spacing w:after="0" w:line="360" w:lineRule="auto"/>
        <w:ind w:left="423"/>
        <w:jc w:val="both"/>
        <w:rPr>
          <w:rFonts w:ascii="David" w:hAnsi="David" w:cs="David"/>
          <w:b/>
          <w:bCs/>
          <w:i/>
          <w:iCs/>
          <w:sz w:val="20"/>
          <w:szCs w:val="20"/>
        </w:rPr>
      </w:pPr>
      <w:r w:rsidRPr="000D70B3">
        <w:rPr>
          <w:rFonts w:ascii="David" w:hAnsi="David" w:cs="David"/>
          <w:b/>
          <w:bCs/>
          <w:i/>
          <w:iCs/>
          <w:sz w:val="20"/>
          <w:szCs w:val="20"/>
          <w:rtl/>
        </w:rPr>
        <w:t>פס"ד מיכאל עצמון ואח נ' חיפה כימיקלים</w:t>
      </w:r>
      <w:r w:rsidR="00083D5A" w:rsidRPr="000D70B3">
        <w:rPr>
          <w:rFonts w:ascii="David" w:hAnsi="David" w:cs="David" w:hint="cs"/>
          <w:b/>
          <w:bCs/>
          <w:i/>
          <w:iCs/>
          <w:sz w:val="20"/>
          <w:szCs w:val="20"/>
          <w:rtl/>
        </w:rPr>
        <w:t xml:space="preserve"> (</w:t>
      </w:r>
      <w:r w:rsidRPr="000D70B3">
        <w:rPr>
          <w:rFonts w:ascii="David" w:hAnsi="David" w:cs="David"/>
          <w:b/>
          <w:bCs/>
          <w:i/>
          <w:iCs/>
          <w:sz w:val="20"/>
          <w:szCs w:val="20"/>
          <w:rtl/>
        </w:rPr>
        <w:t>תביעת הצוללנים</w:t>
      </w:r>
      <w:r w:rsidR="00083D5A" w:rsidRPr="000D70B3">
        <w:rPr>
          <w:rFonts w:ascii="David" w:hAnsi="David" w:cs="David" w:hint="cs"/>
          <w:b/>
          <w:bCs/>
          <w:i/>
          <w:iCs/>
          <w:sz w:val="20"/>
          <w:szCs w:val="20"/>
          <w:rtl/>
        </w:rPr>
        <w:t>)</w:t>
      </w:r>
      <w:r w:rsidRPr="000D70B3">
        <w:rPr>
          <w:rFonts w:ascii="David" w:hAnsi="David" w:cs="David"/>
          <w:b/>
          <w:bCs/>
          <w:i/>
          <w:iCs/>
          <w:sz w:val="20"/>
          <w:szCs w:val="20"/>
          <w:rtl/>
        </w:rPr>
        <w:t>:</w:t>
      </w:r>
    </w:p>
    <w:p w14:paraId="7F0184F3" w14:textId="5DCB4648" w:rsidR="000D70B3" w:rsidRDefault="000D70B3" w:rsidP="00D12926">
      <w:pPr>
        <w:spacing w:after="0" w:line="360" w:lineRule="auto"/>
        <w:ind w:left="63"/>
        <w:jc w:val="both"/>
        <w:rPr>
          <w:rFonts w:ascii="David" w:hAnsi="David" w:cs="David"/>
          <w:b/>
          <w:bCs/>
          <w:sz w:val="20"/>
          <w:szCs w:val="20"/>
          <w:rtl/>
        </w:rPr>
      </w:pPr>
      <w:r w:rsidRPr="000D70B3">
        <w:rPr>
          <w:rFonts w:ascii="David" w:hAnsi="David" w:cs="David" w:hint="cs"/>
          <w:b/>
          <w:bCs/>
          <w:sz w:val="20"/>
          <w:szCs w:val="20"/>
          <w:u w:val="single"/>
          <w:rtl/>
        </w:rPr>
        <w:t>רקע</w:t>
      </w:r>
      <w:r>
        <w:rPr>
          <w:rFonts w:ascii="David" w:hAnsi="David" w:cs="David" w:hint="cs"/>
          <w:sz w:val="20"/>
          <w:szCs w:val="20"/>
          <w:rtl/>
        </w:rPr>
        <w:t xml:space="preserve">: </w:t>
      </w:r>
      <w:r w:rsidR="00796EEE" w:rsidRPr="000D70B3">
        <w:rPr>
          <w:rFonts w:ascii="David" w:hAnsi="David" w:cs="David"/>
          <w:sz w:val="20"/>
          <w:szCs w:val="20"/>
          <w:rtl/>
        </w:rPr>
        <w:t xml:space="preserve">מדובר על </w:t>
      </w:r>
      <w:r w:rsidR="00083D5A" w:rsidRPr="000D70B3">
        <w:rPr>
          <w:rFonts w:ascii="David" w:hAnsi="David" w:cs="David" w:hint="cs"/>
          <w:sz w:val="20"/>
          <w:szCs w:val="20"/>
          <w:rtl/>
        </w:rPr>
        <w:t>נחל הקישון באיזור מפרץ חיפה</w:t>
      </w:r>
      <w:r w:rsidR="00083D5A" w:rsidRPr="000D70B3">
        <w:rPr>
          <w:rFonts w:ascii="David" w:hAnsi="David" w:cs="David"/>
          <w:sz w:val="20"/>
          <w:szCs w:val="20"/>
          <w:rtl/>
        </w:rPr>
        <w:t xml:space="preserve"> </w:t>
      </w:r>
      <w:r w:rsidR="00083D5A" w:rsidRPr="000D70B3">
        <w:rPr>
          <w:rFonts w:ascii="David" w:hAnsi="David" w:cs="David" w:hint="cs"/>
          <w:sz w:val="20"/>
          <w:szCs w:val="20"/>
          <w:rtl/>
        </w:rPr>
        <w:t>שלאורכו</w:t>
      </w:r>
      <w:r w:rsidR="00083D5A" w:rsidRPr="000D70B3">
        <w:rPr>
          <w:rFonts w:ascii="David" w:hAnsi="David" w:cs="David"/>
          <w:sz w:val="20"/>
          <w:szCs w:val="20"/>
          <w:rtl/>
        </w:rPr>
        <w:t xml:space="preserve"> </w:t>
      </w:r>
      <w:r w:rsidR="00796EEE" w:rsidRPr="000D70B3">
        <w:rPr>
          <w:rFonts w:ascii="David" w:hAnsi="David" w:cs="David"/>
          <w:sz w:val="20"/>
          <w:szCs w:val="20"/>
          <w:rtl/>
        </w:rPr>
        <w:t>מפעלים רבים</w:t>
      </w:r>
      <w:r w:rsidR="00083D5A" w:rsidRPr="000D70B3">
        <w:rPr>
          <w:rFonts w:ascii="David" w:hAnsi="David" w:cs="David" w:hint="cs"/>
          <w:sz w:val="20"/>
          <w:szCs w:val="20"/>
          <w:rtl/>
        </w:rPr>
        <w:t>,</w:t>
      </w:r>
      <w:r w:rsidR="00796EEE" w:rsidRPr="000D70B3">
        <w:rPr>
          <w:rFonts w:ascii="David" w:hAnsi="David" w:cs="David"/>
          <w:sz w:val="20"/>
          <w:szCs w:val="20"/>
          <w:rtl/>
        </w:rPr>
        <w:t xml:space="preserve"> </w:t>
      </w:r>
      <w:r w:rsidR="00083D5A" w:rsidRPr="000D70B3">
        <w:rPr>
          <w:rFonts w:ascii="David" w:hAnsi="David" w:cs="David"/>
          <w:sz w:val="20"/>
          <w:szCs w:val="20"/>
          <w:rtl/>
        </w:rPr>
        <w:t xml:space="preserve">ובמשך עשרות שנים הם הטילו </w:t>
      </w:r>
      <w:r w:rsidR="00083D5A" w:rsidRPr="000D70B3">
        <w:rPr>
          <w:rFonts w:ascii="David" w:hAnsi="David" w:cs="David" w:hint="cs"/>
          <w:sz w:val="20"/>
          <w:szCs w:val="20"/>
          <w:rtl/>
        </w:rPr>
        <w:t>אליו</w:t>
      </w:r>
      <w:r w:rsidR="00796EEE" w:rsidRPr="000D70B3">
        <w:rPr>
          <w:rFonts w:ascii="David" w:hAnsi="David" w:cs="David"/>
          <w:sz w:val="20"/>
          <w:szCs w:val="20"/>
          <w:rtl/>
        </w:rPr>
        <w:t xml:space="preserve"> שפכים כימיים, אורגניים ועוד. במקביל, היו אנשים רבים שדגו וצללו בשפך קישון, לרבות עשרות לוחמים של יחידת הקומנדו הימי שצללו שם כחלק מהאימונים שלהם</w:t>
      </w:r>
      <w:r w:rsidR="00C65DD1" w:rsidRPr="000D70B3">
        <w:rPr>
          <w:rFonts w:ascii="David" w:hAnsi="David" w:cs="David"/>
          <w:sz w:val="20"/>
          <w:szCs w:val="20"/>
          <w:rtl/>
        </w:rPr>
        <w:t>. במהלך שנות ה-90 התגל</w:t>
      </w:r>
      <w:r w:rsidR="00C65DD1" w:rsidRPr="000D70B3">
        <w:rPr>
          <w:rFonts w:ascii="David" w:hAnsi="David" w:cs="David" w:hint="cs"/>
          <w:sz w:val="20"/>
          <w:szCs w:val="20"/>
          <w:rtl/>
        </w:rPr>
        <w:t>ה</w:t>
      </w:r>
      <w:r w:rsidR="00695A14">
        <w:rPr>
          <w:rFonts w:ascii="David" w:hAnsi="David" w:cs="David"/>
          <w:sz w:val="20"/>
          <w:szCs w:val="20"/>
          <w:rtl/>
        </w:rPr>
        <w:t xml:space="preserve"> שרבים מאנשי</w:t>
      </w:r>
      <w:r w:rsidR="00695A14">
        <w:rPr>
          <w:rFonts w:ascii="David" w:hAnsi="David" w:cs="David" w:hint="cs"/>
          <w:sz w:val="20"/>
          <w:szCs w:val="20"/>
          <w:rtl/>
        </w:rPr>
        <w:t xml:space="preserve"> </w:t>
      </w:r>
      <w:r w:rsidR="00796EEE" w:rsidRPr="000D70B3">
        <w:rPr>
          <w:rFonts w:ascii="David" w:hAnsi="David" w:cs="David"/>
          <w:sz w:val="20"/>
          <w:szCs w:val="20"/>
          <w:rtl/>
        </w:rPr>
        <w:t>מהקומנדו הימי,</w:t>
      </w:r>
      <w:r w:rsidR="00695A14">
        <w:rPr>
          <w:rFonts w:ascii="David" w:hAnsi="David" w:cs="David"/>
          <w:sz w:val="20"/>
          <w:szCs w:val="20"/>
          <w:rtl/>
        </w:rPr>
        <w:t xml:space="preserve"> הדייגים ושאר האנשים מהצי ח</w:t>
      </w:r>
      <w:r w:rsidR="00695A14">
        <w:rPr>
          <w:rFonts w:ascii="David" w:hAnsi="David" w:cs="David" w:hint="cs"/>
          <w:sz w:val="20"/>
          <w:szCs w:val="20"/>
          <w:rtl/>
        </w:rPr>
        <w:t xml:space="preserve">לו </w:t>
      </w:r>
      <w:r w:rsidR="00796EEE" w:rsidRPr="000D70B3">
        <w:rPr>
          <w:rFonts w:ascii="David" w:hAnsi="David" w:cs="David"/>
          <w:sz w:val="20"/>
          <w:szCs w:val="20"/>
          <w:rtl/>
        </w:rPr>
        <w:t>בסרטן</w:t>
      </w:r>
      <w:r w:rsidR="00C65DD1" w:rsidRPr="000D70B3">
        <w:rPr>
          <w:rFonts w:ascii="David" w:hAnsi="David" w:cs="David" w:hint="cs"/>
          <w:sz w:val="20"/>
          <w:szCs w:val="20"/>
          <w:rtl/>
        </w:rPr>
        <w:t xml:space="preserve"> באחוזים מאוד גבוהים</w:t>
      </w:r>
      <w:r w:rsidR="00796EEE" w:rsidRPr="000D70B3">
        <w:rPr>
          <w:rFonts w:ascii="David" w:hAnsi="David" w:cs="David"/>
          <w:sz w:val="20"/>
          <w:szCs w:val="20"/>
          <w:rtl/>
        </w:rPr>
        <w:t xml:space="preserve">. הם הגישו תביעה נגד החברות והמפעלים שזיהמו במשך שנים את הקישון וטוענים שהם חולים בסרטן בגללם, </w:t>
      </w:r>
      <w:r w:rsidR="00C65DD1" w:rsidRPr="000D70B3">
        <w:rPr>
          <w:rFonts w:ascii="David" w:hAnsi="David" w:cs="David" w:hint="cs"/>
          <w:sz w:val="20"/>
          <w:szCs w:val="20"/>
          <w:rtl/>
        </w:rPr>
        <w:t>וחלקם</w:t>
      </w:r>
      <w:r w:rsidR="00796EEE" w:rsidRPr="000D70B3">
        <w:rPr>
          <w:rFonts w:ascii="David" w:hAnsi="David" w:cs="David"/>
          <w:sz w:val="20"/>
          <w:szCs w:val="20"/>
          <w:rtl/>
        </w:rPr>
        <w:t xml:space="preserve"> מתו. </w:t>
      </w:r>
      <w:r w:rsidR="00C65DD1" w:rsidRPr="00695A14">
        <w:rPr>
          <w:rFonts w:ascii="David" w:hAnsi="David" w:cs="David" w:hint="cs"/>
          <w:b/>
          <w:bCs/>
          <w:color w:val="FF0000"/>
          <w:sz w:val="20"/>
          <w:szCs w:val="20"/>
          <w:rtl/>
        </w:rPr>
        <w:t>התביעה הזו</w:t>
      </w:r>
      <w:r w:rsidR="00796EEE" w:rsidRPr="00695A14">
        <w:rPr>
          <w:rFonts w:ascii="David" w:hAnsi="David" w:cs="David"/>
          <w:b/>
          <w:bCs/>
          <w:color w:val="FF0000"/>
          <w:sz w:val="20"/>
          <w:szCs w:val="20"/>
          <w:rtl/>
        </w:rPr>
        <w:t xml:space="preserve"> מראה על הקושי של ביסוס קש"ס</w:t>
      </w:r>
      <w:r w:rsidR="00796EEE" w:rsidRPr="000D70B3">
        <w:rPr>
          <w:rFonts w:ascii="David" w:hAnsi="David" w:cs="David"/>
          <w:b/>
          <w:bCs/>
          <w:sz w:val="20"/>
          <w:szCs w:val="20"/>
          <w:rtl/>
        </w:rPr>
        <w:t xml:space="preserve">. </w:t>
      </w:r>
    </w:p>
    <w:p w14:paraId="1434C4B9" w14:textId="6BBAF979" w:rsidR="00796EEE" w:rsidRPr="00D12926" w:rsidRDefault="00796EEE" w:rsidP="000D70B3">
      <w:pPr>
        <w:spacing w:after="0" w:line="360" w:lineRule="auto"/>
        <w:ind w:left="63"/>
        <w:jc w:val="both"/>
        <w:rPr>
          <w:rFonts w:ascii="David" w:hAnsi="David" w:cs="David"/>
          <w:b/>
          <w:bCs/>
          <w:sz w:val="20"/>
          <w:szCs w:val="20"/>
          <w:u w:val="single"/>
          <w:rtl/>
        </w:rPr>
      </w:pPr>
      <w:r w:rsidRPr="00D12926">
        <w:rPr>
          <w:rFonts w:ascii="David" w:hAnsi="David" w:cs="David"/>
          <w:b/>
          <w:bCs/>
          <w:sz w:val="20"/>
          <w:szCs w:val="20"/>
          <w:u w:val="single"/>
          <w:rtl/>
        </w:rPr>
        <w:t>ביהמ"ש סוקר את כל האפשרויות לביסוס קש"ס:</w:t>
      </w:r>
    </w:p>
    <w:p w14:paraId="476B997D" w14:textId="1C6CF6C6" w:rsidR="00796EEE" w:rsidRPr="00083D5A" w:rsidRDefault="00796EEE" w:rsidP="00A12001">
      <w:pPr>
        <w:pStyle w:val="a3"/>
        <w:numPr>
          <w:ilvl w:val="0"/>
          <w:numId w:val="16"/>
        </w:numPr>
        <w:spacing w:after="0" w:line="360" w:lineRule="auto"/>
        <w:ind w:left="423"/>
        <w:jc w:val="both"/>
        <w:rPr>
          <w:rFonts w:ascii="David" w:hAnsi="David" w:cs="David"/>
          <w:color w:val="000000" w:themeColor="text1"/>
          <w:sz w:val="20"/>
          <w:szCs w:val="20"/>
        </w:rPr>
      </w:pPr>
      <w:r w:rsidRPr="00C11D3B">
        <w:rPr>
          <w:rFonts w:ascii="David" w:hAnsi="David" w:cs="David"/>
          <w:b/>
          <w:bCs/>
          <w:color w:val="000000" w:themeColor="text1"/>
          <w:sz w:val="20"/>
          <w:szCs w:val="20"/>
          <w:rtl/>
        </w:rPr>
        <w:t>הממצאים המדעיים לא תומכים בטענה</w:t>
      </w:r>
      <w:r w:rsidRPr="00083D5A">
        <w:rPr>
          <w:rFonts w:ascii="David" w:hAnsi="David" w:cs="David"/>
          <w:color w:val="000000" w:themeColor="text1"/>
          <w:sz w:val="20"/>
          <w:szCs w:val="20"/>
          <w:rtl/>
        </w:rPr>
        <w:t xml:space="preserve">- הם לא הצליחו לבסס ממצא מדעי שהם נחשפו לחומר ספציפי בנק' </w:t>
      </w:r>
      <w:r w:rsidR="00C11D3B">
        <w:rPr>
          <w:rFonts w:ascii="David" w:hAnsi="David" w:cs="David" w:hint="cs"/>
          <w:color w:val="000000" w:themeColor="text1"/>
          <w:sz w:val="20"/>
          <w:szCs w:val="20"/>
          <w:rtl/>
        </w:rPr>
        <w:t>מסוימת שגרם למחלה.</w:t>
      </w:r>
    </w:p>
    <w:p w14:paraId="05EC37AA" w14:textId="77777777" w:rsidR="00796EEE" w:rsidRPr="00083D5A" w:rsidRDefault="00796EEE" w:rsidP="00A12001">
      <w:pPr>
        <w:pStyle w:val="a3"/>
        <w:numPr>
          <w:ilvl w:val="0"/>
          <w:numId w:val="16"/>
        </w:numPr>
        <w:spacing w:after="0" w:line="360" w:lineRule="auto"/>
        <w:ind w:left="423"/>
        <w:jc w:val="both"/>
        <w:rPr>
          <w:rFonts w:ascii="David" w:hAnsi="David" w:cs="David"/>
          <w:color w:val="000000" w:themeColor="text1"/>
          <w:sz w:val="20"/>
          <w:szCs w:val="20"/>
        </w:rPr>
      </w:pPr>
      <w:r w:rsidRPr="00C11D3B">
        <w:rPr>
          <w:rFonts w:ascii="David" w:hAnsi="David" w:cs="David"/>
          <w:b/>
          <w:bCs/>
          <w:color w:val="000000" w:themeColor="text1"/>
          <w:sz w:val="20"/>
          <w:szCs w:val="20"/>
          <w:rtl/>
        </w:rPr>
        <w:t>המחלות של התובעים שונות</w:t>
      </w:r>
      <w:r w:rsidRPr="00083D5A">
        <w:rPr>
          <w:rFonts w:ascii="David" w:hAnsi="David" w:cs="David"/>
          <w:color w:val="000000" w:themeColor="text1"/>
          <w:sz w:val="20"/>
          <w:szCs w:val="20"/>
          <w:rtl/>
        </w:rPr>
        <w:t xml:space="preserve">- סוגי סרטן שונים נגרמים מחשיפה לחומרים שונים ולא לכולם יש את אותה המחלה. אם כל אחד מהם נפגע מחומר אחר שנפלט ממפעל אחר, בתקופה אחרת ובמקום אחר- כל אחד מכם היה צריך לתבוע בנפרד ולא ביחד- כקבוצה קשה לבסס כך את הקש"ס. </w:t>
      </w:r>
    </w:p>
    <w:p w14:paraId="522033C6" w14:textId="77777777" w:rsidR="00796EEE" w:rsidRPr="00083D5A" w:rsidRDefault="00796EEE" w:rsidP="00A12001">
      <w:pPr>
        <w:pStyle w:val="a3"/>
        <w:numPr>
          <w:ilvl w:val="0"/>
          <w:numId w:val="16"/>
        </w:numPr>
        <w:spacing w:after="0" w:line="360" w:lineRule="auto"/>
        <w:ind w:left="423"/>
        <w:jc w:val="both"/>
        <w:rPr>
          <w:rFonts w:ascii="David" w:hAnsi="David" w:cs="David"/>
          <w:color w:val="000000" w:themeColor="text1"/>
          <w:sz w:val="20"/>
          <w:szCs w:val="20"/>
        </w:rPr>
      </w:pPr>
      <w:r w:rsidRPr="00C11D3B">
        <w:rPr>
          <w:rFonts w:ascii="David" w:hAnsi="David" w:cs="David"/>
          <w:b/>
          <w:bCs/>
          <w:color w:val="000000" w:themeColor="text1"/>
          <w:sz w:val="20"/>
          <w:szCs w:val="20"/>
          <w:rtl/>
        </w:rPr>
        <w:t>המחלות יכלו להיווצר מגורמים אחרים-</w:t>
      </w:r>
      <w:r w:rsidRPr="00083D5A">
        <w:rPr>
          <w:rFonts w:ascii="David" w:hAnsi="David" w:cs="David"/>
          <w:color w:val="000000" w:themeColor="text1"/>
          <w:sz w:val="20"/>
          <w:szCs w:val="20"/>
          <w:rtl/>
        </w:rPr>
        <w:t xml:space="preserve"> שלושים אחוז מהגברים בעולם המערבי בעולם מסוים בחייהם יחלו בסרטן. איך התובעים יכולים להוכיח שהם לא נמצאים ב30% אלו? יכול להיות שמקבוצת התובעים באמת יש יותר חולים בסרטן, אך מאוד קשה להוכיח שהסרטן הספציפי שלהם נגרמו מהחומרים הספציפי האלו.</w:t>
      </w:r>
    </w:p>
    <w:p w14:paraId="386F038E" w14:textId="46C4B80C" w:rsidR="00796EEE" w:rsidRPr="00083D5A" w:rsidRDefault="00796EEE" w:rsidP="00A12001">
      <w:pPr>
        <w:pStyle w:val="a3"/>
        <w:numPr>
          <w:ilvl w:val="0"/>
          <w:numId w:val="16"/>
        </w:numPr>
        <w:spacing w:after="0" w:line="360" w:lineRule="auto"/>
        <w:ind w:left="423"/>
        <w:jc w:val="both"/>
        <w:rPr>
          <w:rFonts w:ascii="David" w:hAnsi="David" w:cs="David"/>
          <w:color w:val="000000" w:themeColor="text1"/>
          <w:sz w:val="20"/>
          <w:szCs w:val="20"/>
        </w:rPr>
      </w:pPr>
      <w:r w:rsidRPr="00C11D3B">
        <w:rPr>
          <w:rFonts w:ascii="David" w:hAnsi="David" w:cs="David"/>
          <w:b/>
          <w:bCs/>
          <w:color w:val="000000" w:themeColor="text1"/>
          <w:sz w:val="20"/>
          <w:szCs w:val="20"/>
          <w:rtl/>
        </w:rPr>
        <w:t>דוקטרינת העברת הנטל עדיין דורשות קש"ס</w:t>
      </w:r>
      <w:r w:rsidRPr="00083D5A">
        <w:rPr>
          <w:rFonts w:ascii="David" w:hAnsi="David" w:cs="David"/>
          <w:color w:val="000000" w:themeColor="text1"/>
          <w:sz w:val="20"/>
          <w:szCs w:val="20"/>
          <w:rtl/>
        </w:rPr>
        <w:t xml:space="preserve">- התובעים ניסו להעביר את הוכחת הנטל לנתבעים, בטענה שמדובר בדבר מסוכן, הדבר מדבר בעדו, אך גם שם ביהמ"ש אומר שגם אם יטילו עליהם את אחריות ההוכחה שהם לא התרשלו, עדיין התביעה צריכה להוכיח את הקש"ס- </w:t>
      </w:r>
      <w:r w:rsidR="00C11D3B">
        <w:rPr>
          <w:rFonts w:ascii="David" w:hAnsi="David" w:cs="David" w:hint="cs"/>
          <w:color w:val="000000" w:themeColor="text1"/>
          <w:sz w:val="20"/>
          <w:szCs w:val="20"/>
          <w:rtl/>
        </w:rPr>
        <w:t>ו</w:t>
      </w:r>
      <w:r w:rsidRPr="00083D5A">
        <w:rPr>
          <w:rFonts w:ascii="David" w:hAnsi="David" w:cs="David"/>
          <w:color w:val="000000" w:themeColor="text1"/>
          <w:sz w:val="20"/>
          <w:szCs w:val="20"/>
          <w:rtl/>
        </w:rPr>
        <w:t xml:space="preserve">כאמור השופט לא רואה פה כזה. </w:t>
      </w:r>
    </w:p>
    <w:p w14:paraId="1554A0E3" w14:textId="77777777" w:rsidR="00892560" w:rsidRDefault="00796EEE" w:rsidP="00A12001">
      <w:pPr>
        <w:pStyle w:val="a3"/>
        <w:numPr>
          <w:ilvl w:val="0"/>
          <w:numId w:val="16"/>
        </w:numPr>
        <w:spacing w:after="0" w:line="360" w:lineRule="auto"/>
        <w:ind w:left="423"/>
        <w:jc w:val="both"/>
        <w:rPr>
          <w:rFonts w:ascii="David" w:hAnsi="David" w:cs="David"/>
          <w:color w:val="000000" w:themeColor="text1"/>
          <w:sz w:val="20"/>
          <w:szCs w:val="20"/>
        </w:rPr>
      </w:pPr>
      <w:r w:rsidRPr="00C11D3B">
        <w:rPr>
          <w:rFonts w:ascii="David" w:hAnsi="David" w:cs="David"/>
          <w:b/>
          <w:bCs/>
          <w:color w:val="000000" w:themeColor="text1"/>
          <w:sz w:val="20"/>
          <w:szCs w:val="20"/>
          <w:rtl/>
        </w:rPr>
        <w:t>דוקטרינות של עמימות סיבתית דורשות קשר סיבתי</w:t>
      </w:r>
      <w:r w:rsidRPr="00083D5A">
        <w:rPr>
          <w:rFonts w:ascii="David" w:hAnsi="David" w:cs="David"/>
          <w:color w:val="000000" w:themeColor="text1"/>
          <w:sz w:val="20"/>
          <w:szCs w:val="20"/>
          <w:rtl/>
        </w:rPr>
        <w:t>- גם כאן נדרש קש"ס.</w:t>
      </w:r>
    </w:p>
    <w:p w14:paraId="2B835981" w14:textId="49684AE7" w:rsidR="00337B92" w:rsidRPr="00892560" w:rsidRDefault="00F0313E" w:rsidP="00F0313E">
      <w:pPr>
        <w:spacing w:after="0" w:line="360" w:lineRule="auto"/>
        <w:jc w:val="both"/>
        <w:rPr>
          <w:rFonts w:ascii="David" w:hAnsi="David" w:cs="David"/>
          <w:color w:val="000000" w:themeColor="text1"/>
          <w:sz w:val="20"/>
          <w:szCs w:val="20"/>
          <w:rtl/>
        </w:rPr>
      </w:pPr>
      <w:r>
        <w:rPr>
          <w:rFonts w:ascii="David" w:hAnsi="David" w:cs="David"/>
          <w:b/>
          <w:bCs/>
          <w:color w:val="000000" w:themeColor="text1"/>
          <w:sz w:val="20"/>
          <w:szCs w:val="20"/>
          <w:rtl/>
        </w:rPr>
        <w:br/>
      </w:r>
      <w:r w:rsidR="00796EEE" w:rsidRPr="00F0313E">
        <w:rPr>
          <w:rFonts w:ascii="David" w:hAnsi="David" w:cs="David"/>
          <w:b/>
          <w:bCs/>
          <w:color w:val="000000" w:themeColor="text1"/>
          <w:sz w:val="20"/>
          <w:szCs w:val="20"/>
          <w:u w:val="single"/>
          <w:rtl/>
        </w:rPr>
        <w:t>הכרעה</w:t>
      </w:r>
      <w:r w:rsidR="00796EEE" w:rsidRPr="00892560">
        <w:rPr>
          <w:rFonts w:ascii="David" w:hAnsi="David" w:cs="David"/>
          <w:b/>
          <w:bCs/>
          <w:color w:val="000000" w:themeColor="text1"/>
          <w:sz w:val="20"/>
          <w:szCs w:val="20"/>
          <w:rtl/>
        </w:rPr>
        <w:t>:</w:t>
      </w:r>
      <w:r w:rsidR="00796EEE" w:rsidRPr="00892560">
        <w:rPr>
          <w:rFonts w:ascii="David" w:hAnsi="David" w:cs="David"/>
          <w:color w:val="000000" w:themeColor="text1"/>
          <w:sz w:val="20"/>
          <w:szCs w:val="20"/>
          <w:rtl/>
        </w:rPr>
        <w:t xml:space="preserve"> בגלל הקושי לבסס קש"ס </w:t>
      </w:r>
      <w:r w:rsidR="00796EEE" w:rsidRPr="00892560">
        <w:rPr>
          <w:rFonts w:ascii="David" w:hAnsi="David" w:cs="David"/>
          <w:color w:val="000000" w:themeColor="text1"/>
          <w:sz w:val="20"/>
          <w:szCs w:val="20"/>
          <w:u w:val="single"/>
          <w:rtl/>
        </w:rPr>
        <w:t>ביהמ"ש דוחה את התביעה.</w:t>
      </w:r>
      <w:r w:rsidR="00892560">
        <w:rPr>
          <w:rFonts w:ascii="David" w:hAnsi="David" w:cs="David" w:hint="cs"/>
          <w:color w:val="000000" w:themeColor="text1"/>
          <w:sz w:val="20"/>
          <w:szCs w:val="20"/>
          <w:rtl/>
        </w:rPr>
        <w:t xml:space="preserve"> </w:t>
      </w:r>
      <w:r w:rsidR="00C11D3B" w:rsidRPr="00892560">
        <w:rPr>
          <w:rFonts w:ascii="David" w:hAnsi="David" w:cs="David" w:hint="cs"/>
          <w:b/>
          <w:bCs/>
          <w:color w:val="000000" w:themeColor="text1"/>
          <w:sz w:val="20"/>
          <w:szCs w:val="20"/>
          <w:rtl/>
        </w:rPr>
        <w:t>מה למדים</w:t>
      </w:r>
      <w:r w:rsidR="00796EEE" w:rsidRPr="00892560">
        <w:rPr>
          <w:rFonts w:ascii="David" w:hAnsi="David" w:cs="David"/>
          <w:b/>
          <w:bCs/>
          <w:color w:val="000000" w:themeColor="text1"/>
          <w:sz w:val="20"/>
          <w:szCs w:val="20"/>
          <w:rtl/>
        </w:rPr>
        <w:t>?</w:t>
      </w:r>
      <w:r w:rsidR="00796EEE" w:rsidRPr="00892560">
        <w:rPr>
          <w:rFonts w:ascii="David" w:hAnsi="David" w:cs="David"/>
          <w:color w:val="000000" w:themeColor="text1"/>
          <w:sz w:val="20"/>
          <w:szCs w:val="20"/>
          <w:rtl/>
        </w:rPr>
        <w:t xml:space="preserve"> </w:t>
      </w:r>
      <w:r w:rsidR="00796EEE" w:rsidRPr="00E8703B">
        <w:rPr>
          <w:rFonts w:ascii="David" w:hAnsi="David" w:cs="David"/>
          <w:sz w:val="20"/>
          <w:szCs w:val="20"/>
          <w:rtl/>
        </w:rPr>
        <w:t xml:space="preserve">זוהי דוג' קלאסית לסיבה שפעמים רבות שמדברים על תביעות למפגעים סביבתיים ביהמ"ש לא הגוף המתאים לכך. </w:t>
      </w:r>
      <w:r w:rsidR="00796EEE" w:rsidRPr="00E8703B">
        <w:rPr>
          <w:rFonts w:ascii="David" w:hAnsi="David" w:cs="David"/>
          <w:color w:val="FF0000"/>
          <w:sz w:val="20"/>
          <w:szCs w:val="20"/>
          <w:rtl/>
        </w:rPr>
        <w:t>זו אחת הסיבות שצריך מבנה של הרגולציה שתמנע מלכתחילה את הנזקים</w:t>
      </w:r>
      <w:r w:rsidR="00796EEE" w:rsidRPr="00E8703B">
        <w:rPr>
          <w:rFonts w:ascii="David" w:hAnsi="David" w:cs="David"/>
          <w:sz w:val="20"/>
          <w:szCs w:val="20"/>
          <w:rtl/>
        </w:rPr>
        <w:t xml:space="preserve">. </w:t>
      </w:r>
      <w:r w:rsidR="00796EEE" w:rsidRPr="00892560">
        <w:rPr>
          <w:rFonts w:ascii="David" w:hAnsi="David" w:cs="David"/>
          <w:color w:val="000000" w:themeColor="text1"/>
          <w:sz w:val="20"/>
          <w:szCs w:val="20"/>
          <w:rtl/>
        </w:rPr>
        <w:t>פעמים רבות לא ניתן להשיב את הניזוקים למצב בו הם היו קודם אילולא נגרם המפגע, כי לא ניתן להוכיח את הקש"ס בנזיקין.</w:t>
      </w:r>
    </w:p>
    <w:p w14:paraId="4D22E4DE" w14:textId="4EB3084B" w:rsidR="009E01F1" w:rsidRPr="00087BF6" w:rsidRDefault="00337B92" w:rsidP="009E01F1">
      <w:pPr>
        <w:spacing w:line="360" w:lineRule="auto"/>
        <w:jc w:val="center"/>
        <w:rPr>
          <w:rFonts w:ascii="David" w:hAnsi="David" w:cs="David"/>
          <w:b/>
          <w:bCs/>
          <w:i/>
          <w:iCs/>
          <w:sz w:val="28"/>
          <w:szCs w:val="28"/>
          <w:u w:val="single"/>
          <w:rtl/>
        </w:rPr>
      </w:pPr>
      <w:r>
        <w:rPr>
          <w:rFonts w:ascii="David" w:hAnsi="David" w:cs="David"/>
          <w:color w:val="000000" w:themeColor="text1"/>
          <w:sz w:val="20"/>
          <w:szCs w:val="20"/>
          <w:rtl/>
        </w:rPr>
        <w:br/>
      </w:r>
      <w:r w:rsidR="009E01F1" w:rsidRPr="00087BF6">
        <w:rPr>
          <w:rFonts w:ascii="David" w:hAnsi="David" w:cs="David" w:hint="cs"/>
          <w:b/>
          <w:bCs/>
          <w:i/>
          <w:iCs/>
          <w:sz w:val="28"/>
          <w:szCs w:val="28"/>
          <w:u w:val="single"/>
          <w:rtl/>
        </w:rPr>
        <w:t>עקרונות יסוד באסדרה סביבתית</w:t>
      </w:r>
      <w:r w:rsidR="009E01F1">
        <w:rPr>
          <w:rFonts w:ascii="David" w:hAnsi="David" w:cs="David" w:hint="cs"/>
          <w:b/>
          <w:bCs/>
          <w:i/>
          <w:iCs/>
          <w:sz w:val="28"/>
          <w:szCs w:val="28"/>
          <w:u w:val="single"/>
          <w:rtl/>
        </w:rPr>
        <w:t>- המשך</w:t>
      </w:r>
    </w:p>
    <w:p w14:paraId="4A5DC285" w14:textId="4551F173" w:rsidR="00FC074F" w:rsidRDefault="00337B92" w:rsidP="00FC074F">
      <w:pPr>
        <w:spacing w:line="360" w:lineRule="auto"/>
        <w:jc w:val="both"/>
        <w:rPr>
          <w:rFonts w:ascii="David" w:hAnsi="David" w:cs="David"/>
          <w:sz w:val="20"/>
          <w:szCs w:val="20"/>
          <w:rtl/>
        </w:rPr>
      </w:pPr>
      <w:r>
        <w:rPr>
          <w:rFonts w:ascii="David" w:hAnsi="David" w:cs="David" w:hint="cs"/>
          <w:sz w:val="20"/>
          <w:szCs w:val="20"/>
          <w:rtl/>
        </w:rPr>
        <w:t>ראינו</w:t>
      </w:r>
      <w:r w:rsidR="00796EEE" w:rsidRPr="00796EEE">
        <w:rPr>
          <w:rFonts w:ascii="David" w:hAnsi="David" w:cs="David"/>
          <w:sz w:val="20"/>
          <w:szCs w:val="20"/>
          <w:rtl/>
        </w:rPr>
        <w:t xml:space="preserve"> שיש עולם של משפט סביבתי נזיקי וישנם פתרונות מודרניים שבאו להתאים את </w:t>
      </w:r>
      <w:r>
        <w:rPr>
          <w:rFonts w:ascii="David" w:hAnsi="David" w:cs="David"/>
          <w:sz w:val="20"/>
          <w:szCs w:val="20"/>
          <w:rtl/>
        </w:rPr>
        <w:t>עולם הנזיקי לצרכי המשפט הסביבתי</w:t>
      </w:r>
      <w:r w:rsidR="00FC074F">
        <w:rPr>
          <w:rFonts w:ascii="David" w:hAnsi="David" w:cs="David" w:hint="cs"/>
          <w:sz w:val="20"/>
          <w:szCs w:val="20"/>
          <w:rtl/>
        </w:rPr>
        <w:t xml:space="preserve"> כמו </w:t>
      </w:r>
      <w:r w:rsidR="00796EEE" w:rsidRPr="00796EEE">
        <w:rPr>
          <w:rFonts w:ascii="David" w:hAnsi="David" w:cs="David"/>
          <w:sz w:val="20"/>
          <w:szCs w:val="20"/>
          <w:rtl/>
        </w:rPr>
        <w:t>תביעות ייצוגיות</w:t>
      </w:r>
      <w:r w:rsidR="00FC074F">
        <w:rPr>
          <w:rFonts w:ascii="David" w:hAnsi="David" w:cs="David" w:hint="cs"/>
          <w:sz w:val="20"/>
          <w:szCs w:val="20"/>
          <w:rtl/>
        </w:rPr>
        <w:t xml:space="preserve">, </w:t>
      </w:r>
      <w:r w:rsidR="00796EEE" w:rsidRPr="00796EEE">
        <w:rPr>
          <w:rFonts w:ascii="David" w:hAnsi="David" w:cs="David"/>
          <w:sz w:val="20"/>
          <w:szCs w:val="20"/>
          <w:rtl/>
        </w:rPr>
        <w:t xml:space="preserve">אבל עדיין יש בעיה להוכיח את הקשר הסיבתי, ואנו </w:t>
      </w:r>
      <w:r w:rsidR="00FC074F">
        <w:rPr>
          <w:rFonts w:ascii="David" w:hAnsi="David" w:cs="David" w:hint="cs"/>
          <w:sz w:val="20"/>
          <w:szCs w:val="20"/>
          <w:rtl/>
        </w:rPr>
        <w:t xml:space="preserve"> </w:t>
      </w:r>
      <w:r w:rsidR="00796EEE" w:rsidRPr="00796EEE">
        <w:rPr>
          <w:rFonts w:ascii="David" w:hAnsi="David" w:cs="David"/>
          <w:sz w:val="20"/>
          <w:szCs w:val="20"/>
          <w:rtl/>
        </w:rPr>
        <w:t>מבינים שיש צורך במערכת רגולטוריות שתע</w:t>
      </w:r>
      <w:r w:rsidR="00FC074F">
        <w:rPr>
          <w:rFonts w:ascii="David" w:hAnsi="David" w:cs="David"/>
          <w:sz w:val="20"/>
          <w:szCs w:val="20"/>
          <w:rtl/>
        </w:rPr>
        <w:t>זור לנו להתמודד עם הקשיים הללו</w:t>
      </w:r>
      <w:r w:rsidR="00FC074F">
        <w:rPr>
          <w:rFonts w:ascii="David" w:hAnsi="David" w:cs="David" w:hint="cs"/>
          <w:sz w:val="20"/>
          <w:szCs w:val="20"/>
          <w:rtl/>
        </w:rPr>
        <w:t>.</w:t>
      </w:r>
    </w:p>
    <w:p w14:paraId="411AB56C" w14:textId="1FC72FBA" w:rsidR="00480C92" w:rsidRPr="005F6883" w:rsidRDefault="00D844CA" w:rsidP="00FC074F">
      <w:pPr>
        <w:spacing w:line="360" w:lineRule="auto"/>
        <w:jc w:val="both"/>
        <w:rPr>
          <w:rFonts w:ascii="David" w:hAnsi="David" w:cs="David"/>
          <w:rtl/>
        </w:rPr>
      </w:pPr>
      <w:r w:rsidRPr="005F6883">
        <w:rPr>
          <w:rFonts w:ascii="David" w:hAnsi="David" w:cs="David" w:hint="cs"/>
          <w:b/>
          <w:bCs/>
          <w:i/>
          <w:iCs/>
          <w:sz w:val="24"/>
          <w:szCs w:val="24"/>
          <w:rtl/>
        </w:rPr>
        <w:t xml:space="preserve"> </w:t>
      </w:r>
      <w:r w:rsidR="00FC074F" w:rsidRPr="005F6883">
        <w:rPr>
          <w:rFonts w:ascii="David" w:hAnsi="David" w:cs="David" w:hint="cs"/>
          <w:b/>
          <w:bCs/>
          <w:i/>
          <w:iCs/>
          <w:sz w:val="24"/>
          <w:szCs w:val="24"/>
          <w:rtl/>
        </w:rPr>
        <w:t xml:space="preserve">1. </w:t>
      </w:r>
      <w:r w:rsidR="00796EEE" w:rsidRPr="005F6883">
        <w:rPr>
          <w:rFonts w:ascii="David" w:hAnsi="David" w:cs="David"/>
          <w:b/>
          <w:bCs/>
          <w:i/>
          <w:iCs/>
          <w:sz w:val="24"/>
          <w:szCs w:val="24"/>
          <w:rtl/>
        </w:rPr>
        <w:t xml:space="preserve">עקרון </w:t>
      </w:r>
      <w:r w:rsidR="00013CBE" w:rsidRPr="005F6883">
        <w:rPr>
          <w:rFonts w:ascii="David" w:hAnsi="David" w:cs="David" w:hint="cs"/>
          <w:b/>
          <w:bCs/>
          <w:i/>
          <w:iCs/>
          <w:sz w:val="24"/>
          <w:szCs w:val="24"/>
          <w:rtl/>
        </w:rPr>
        <w:t>"</w:t>
      </w:r>
      <w:r w:rsidR="00796EEE" w:rsidRPr="005F6883">
        <w:rPr>
          <w:rFonts w:ascii="David" w:hAnsi="David" w:cs="David"/>
          <w:b/>
          <w:bCs/>
          <w:i/>
          <w:iCs/>
          <w:sz w:val="24"/>
          <w:szCs w:val="24"/>
          <w:rtl/>
        </w:rPr>
        <w:t>המזהם משלם</w:t>
      </w:r>
      <w:r w:rsidR="00013CBE" w:rsidRPr="005F6883">
        <w:rPr>
          <w:rFonts w:ascii="David" w:hAnsi="David" w:cs="David" w:hint="cs"/>
          <w:b/>
          <w:bCs/>
          <w:i/>
          <w:iCs/>
          <w:sz w:val="24"/>
          <w:szCs w:val="24"/>
          <w:rtl/>
        </w:rPr>
        <w:t>"</w:t>
      </w:r>
    </w:p>
    <w:p w14:paraId="45C97BD1" w14:textId="77777777" w:rsidR="00DE2399" w:rsidRDefault="002B7994" w:rsidP="00DE2399">
      <w:pPr>
        <w:spacing w:line="360" w:lineRule="auto"/>
        <w:jc w:val="both"/>
        <w:rPr>
          <w:rFonts w:ascii="David" w:hAnsi="David" w:cs="David"/>
          <w:sz w:val="20"/>
          <w:szCs w:val="20"/>
          <w:rtl/>
        </w:rPr>
      </w:pPr>
      <w:r>
        <w:rPr>
          <w:rFonts w:ascii="David" w:hAnsi="David" w:cs="David" w:hint="cs"/>
          <w:sz w:val="20"/>
          <w:szCs w:val="20"/>
          <w:rtl/>
        </w:rPr>
        <w:t>עקרון המזה</w:t>
      </w:r>
      <w:r w:rsidR="00EC6587">
        <w:rPr>
          <w:rFonts w:ascii="David" w:hAnsi="David" w:cs="David" w:hint="cs"/>
          <w:sz w:val="20"/>
          <w:szCs w:val="20"/>
          <w:rtl/>
        </w:rPr>
        <w:t>ם משלם = המדינה כופה על אנשים באמצעים</w:t>
      </w:r>
      <w:r>
        <w:rPr>
          <w:rFonts w:ascii="David" w:hAnsi="David" w:cs="David" w:hint="cs"/>
          <w:sz w:val="20"/>
          <w:szCs w:val="20"/>
          <w:rtl/>
        </w:rPr>
        <w:t xml:space="preserve"> רגולטורים להפנים את עלויות הייצור שלהם.</w:t>
      </w:r>
    </w:p>
    <w:p w14:paraId="5F2121E6" w14:textId="5D9FCEA0" w:rsidR="00796EEE" w:rsidRPr="00013CBE" w:rsidRDefault="00013CBE" w:rsidP="00DE2399">
      <w:pPr>
        <w:spacing w:line="360" w:lineRule="auto"/>
        <w:jc w:val="both"/>
        <w:rPr>
          <w:rFonts w:ascii="David" w:hAnsi="David" w:cs="David"/>
          <w:sz w:val="20"/>
          <w:szCs w:val="20"/>
          <w:rtl/>
        </w:rPr>
      </w:pPr>
      <w:r>
        <w:rPr>
          <w:rFonts w:ascii="David" w:hAnsi="David" w:cs="David" w:hint="cs"/>
          <w:sz w:val="20"/>
          <w:szCs w:val="20"/>
          <w:rtl/>
        </w:rPr>
        <w:t xml:space="preserve">עקרון המזהם משלם הוא </w:t>
      </w:r>
      <w:r w:rsidR="00796EEE" w:rsidRPr="00013CBE">
        <w:rPr>
          <w:rFonts w:ascii="David" w:hAnsi="David" w:cs="David"/>
          <w:b/>
          <w:bCs/>
          <w:sz w:val="20"/>
          <w:szCs w:val="20"/>
          <w:rtl/>
        </w:rPr>
        <w:t xml:space="preserve">עקרון סביבתי שמטרתו היא </w:t>
      </w:r>
      <w:r>
        <w:rPr>
          <w:rFonts w:ascii="David" w:hAnsi="David" w:cs="David"/>
          <w:b/>
          <w:bCs/>
          <w:sz w:val="20"/>
          <w:szCs w:val="20"/>
          <w:u w:val="single"/>
          <w:rtl/>
        </w:rPr>
        <w:t>להביא להפנמת עלויות חיצוני</w:t>
      </w:r>
      <w:r>
        <w:rPr>
          <w:rFonts w:ascii="David" w:hAnsi="David" w:cs="David" w:hint="cs"/>
          <w:b/>
          <w:bCs/>
          <w:sz w:val="20"/>
          <w:szCs w:val="20"/>
          <w:u w:val="single"/>
          <w:rtl/>
        </w:rPr>
        <w:t>ת.</w:t>
      </w:r>
      <w:r w:rsidR="00796EEE" w:rsidRPr="00013CBE">
        <w:rPr>
          <w:rFonts w:ascii="David" w:hAnsi="David" w:cs="David"/>
          <w:sz w:val="20"/>
          <w:szCs w:val="20"/>
          <w:rtl/>
        </w:rPr>
        <w:t xml:space="preserve"> אנ</w:t>
      </w:r>
      <w:r>
        <w:rPr>
          <w:rFonts w:ascii="David" w:hAnsi="David" w:cs="David" w:hint="cs"/>
          <w:sz w:val="20"/>
          <w:szCs w:val="20"/>
          <w:rtl/>
        </w:rPr>
        <w:t>חנ</w:t>
      </w:r>
      <w:r w:rsidR="00796EEE" w:rsidRPr="00013CBE">
        <w:rPr>
          <w:rFonts w:ascii="David" w:hAnsi="David" w:cs="David"/>
          <w:sz w:val="20"/>
          <w:szCs w:val="20"/>
          <w:rtl/>
        </w:rPr>
        <w:t xml:space="preserve">ו רוצים שמי שמייצר נזק סביבתי יפנים את העלויות האלו. </w:t>
      </w:r>
      <w:r w:rsidRPr="00013CBE">
        <w:rPr>
          <w:rFonts w:ascii="David" w:hAnsi="David" w:cs="David" w:hint="cs"/>
          <w:b/>
          <w:bCs/>
          <w:sz w:val="20"/>
          <w:szCs w:val="20"/>
          <w:rtl/>
        </w:rPr>
        <w:t xml:space="preserve">העיקרון </w:t>
      </w:r>
      <w:r w:rsidR="00F02D90">
        <w:rPr>
          <w:rFonts w:ascii="David" w:hAnsi="David" w:cs="David"/>
          <w:b/>
          <w:bCs/>
          <w:sz w:val="20"/>
          <w:szCs w:val="20"/>
          <w:rtl/>
        </w:rPr>
        <w:t>מגלם</w:t>
      </w:r>
      <w:r>
        <w:rPr>
          <w:rFonts w:ascii="David" w:hAnsi="David" w:cs="David"/>
          <w:b/>
          <w:bCs/>
          <w:sz w:val="20"/>
          <w:szCs w:val="20"/>
          <w:rtl/>
        </w:rPr>
        <w:t xml:space="preserve"> תפיסה מוסרית</w:t>
      </w:r>
      <w:r w:rsidR="00796EEE" w:rsidRPr="00013CBE">
        <w:rPr>
          <w:rFonts w:ascii="David" w:hAnsi="David" w:cs="David"/>
          <w:b/>
          <w:bCs/>
          <w:sz w:val="20"/>
          <w:szCs w:val="20"/>
          <w:rtl/>
        </w:rPr>
        <w:t xml:space="preserve"> </w:t>
      </w:r>
      <w:r>
        <w:rPr>
          <w:rFonts w:ascii="David" w:hAnsi="David" w:cs="David" w:hint="cs"/>
          <w:sz w:val="20"/>
          <w:szCs w:val="20"/>
          <w:rtl/>
        </w:rPr>
        <w:t>לפיה</w:t>
      </w:r>
      <w:r w:rsidR="00796EEE" w:rsidRPr="00013CBE">
        <w:rPr>
          <w:rFonts w:ascii="David" w:hAnsi="David" w:cs="David"/>
          <w:sz w:val="20"/>
          <w:szCs w:val="20"/>
          <w:rtl/>
        </w:rPr>
        <w:t xml:space="preserve"> מי שעושה רע/ מי שמיי</w:t>
      </w:r>
      <w:r w:rsidRPr="00013CBE">
        <w:rPr>
          <w:rFonts w:ascii="David" w:hAnsi="David" w:cs="David"/>
          <w:sz w:val="20"/>
          <w:szCs w:val="20"/>
          <w:rtl/>
        </w:rPr>
        <w:t xml:space="preserve">צר נזקים מסוימים, הוא מי שאמור </w:t>
      </w:r>
      <w:r w:rsidRPr="00013CBE">
        <w:rPr>
          <w:rFonts w:ascii="David" w:hAnsi="David" w:cs="David" w:hint="cs"/>
          <w:sz w:val="20"/>
          <w:szCs w:val="20"/>
          <w:rtl/>
        </w:rPr>
        <w:t>ברמה ה</w:t>
      </w:r>
      <w:r w:rsidR="00796EEE" w:rsidRPr="00013CBE">
        <w:rPr>
          <w:rFonts w:ascii="David" w:hAnsi="David" w:cs="David"/>
          <w:sz w:val="20"/>
          <w:szCs w:val="20"/>
          <w:rtl/>
        </w:rPr>
        <w:t>מוסרית של הצדק הבסיסי לתקן את הבעיות שהוא גורם. הדרך</w:t>
      </w:r>
      <w:r>
        <w:rPr>
          <w:rFonts w:ascii="David" w:hAnsi="David" w:cs="David" w:hint="cs"/>
          <w:sz w:val="20"/>
          <w:szCs w:val="20"/>
          <w:rtl/>
        </w:rPr>
        <w:t xml:space="preserve"> המרכזית</w:t>
      </w:r>
      <w:r w:rsidR="00796EEE" w:rsidRPr="00013CBE">
        <w:rPr>
          <w:rFonts w:ascii="David" w:hAnsi="David" w:cs="David"/>
          <w:sz w:val="20"/>
          <w:szCs w:val="20"/>
          <w:rtl/>
        </w:rPr>
        <w:t xml:space="preserve"> בה הע</w:t>
      </w:r>
      <w:r w:rsidRPr="00013CBE">
        <w:rPr>
          <w:rFonts w:ascii="David" w:hAnsi="David" w:cs="David" w:hint="cs"/>
          <w:sz w:val="20"/>
          <w:szCs w:val="20"/>
          <w:rtl/>
        </w:rPr>
        <w:t>י</w:t>
      </w:r>
      <w:r w:rsidR="00796EEE" w:rsidRPr="00013CBE">
        <w:rPr>
          <w:rFonts w:ascii="David" w:hAnsi="David" w:cs="David"/>
          <w:sz w:val="20"/>
          <w:szCs w:val="20"/>
          <w:rtl/>
        </w:rPr>
        <w:t>קרון בא לידי ביטוי</w:t>
      </w:r>
      <w:r>
        <w:rPr>
          <w:rFonts w:ascii="David" w:hAnsi="David" w:cs="David" w:hint="cs"/>
          <w:sz w:val="20"/>
          <w:szCs w:val="20"/>
          <w:rtl/>
        </w:rPr>
        <w:t>,</w:t>
      </w:r>
      <w:r w:rsidR="00796EEE" w:rsidRPr="00013CBE">
        <w:rPr>
          <w:rFonts w:ascii="David" w:hAnsi="David" w:cs="David"/>
          <w:sz w:val="20"/>
          <w:szCs w:val="20"/>
          <w:rtl/>
        </w:rPr>
        <w:t xml:space="preserve"> גם בחקיקה ובפסיקה</w:t>
      </w:r>
      <w:r>
        <w:rPr>
          <w:rFonts w:ascii="David" w:hAnsi="David" w:cs="David" w:hint="cs"/>
          <w:sz w:val="20"/>
          <w:szCs w:val="20"/>
          <w:rtl/>
        </w:rPr>
        <w:t xml:space="preserve">, הוא הרעיון </w:t>
      </w:r>
      <w:r w:rsidRPr="00F02D90">
        <w:rPr>
          <w:rFonts w:ascii="David" w:hAnsi="David" w:cs="David" w:hint="cs"/>
          <w:sz w:val="20"/>
          <w:szCs w:val="20"/>
          <w:rtl/>
        </w:rPr>
        <w:t>ש</w:t>
      </w:r>
      <w:r w:rsidR="00796EEE" w:rsidRPr="00F02D90">
        <w:rPr>
          <w:rFonts w:ascii="David" w:hAnsi="David" w:cs="David"/>
          <w:sz w:val="20"/>
          <w:szCs w:val="20"/>
          <w:rtl/>
        </w:rPr>
        <w:t>יוצר העליות החיצוניות נדרש לשלם עליהן.</w:t>
      </w:r>
    </w:p>
    <w:p w14:paraId="632CA440" w14:textId="77777777" w:rsidR="009E01F1" w:rsidRDefault="009E01F1" w:rsidP="009E01F1">
      <w:pPr>
        <w:spacing w:after="0" w:line="360" w:lineRule="auto"/>
        <w:jc w:val="both"/>
        <w:rPr>
          <w:rFonts w:ascii="David" w:hAnsi="David" w:cs="David"/>
          <w:b/>
          <w:bCs/>
          <w:i/>
          <w:iCs/>
          <w:sz w:val="20"/>
          <w:szCs w:val="20"/>
          <w:rtl/>
        </w:rPr>
      </w:pPr>
    </w:p>
    <w:p w14:paraId="42A60A09" w14:textId="77777777" w:rsidR="009E01F1" w:rsidRDefault="009E01F1" w:rsidP="009E01F1">
      <w:pPr>
        <w:spacing w:after="0" w:line="360" w:lineRule="auto"/>
        <w:jc w:val="both"/>
        <w:rPr>
          <w:rFonts w:ascii="David" w:hAnsi="David" w:cs="David"/>
          <w:b/>
          <w:bCs/>
          <w:i/>
          <w:iCs/>
          <w:sz w:val="20"/>
          <w:szCs w:val="20"/>
          <w:rtl/>
        </w:rPr>
      </w:pPr>
    </w:p>
    <w:p w14:paraId="11E0AB73" w14:textId="77777777" w:rsidR="009E01F1" w:rsidRDefault="004F6592" w:rsidP="009E01F1">
      <w:pPr>
        <w:spacing w:after="0" w:line="360" w:lineRule="auto"/>
        <w:jc w:val="both"/>
        <w:rPr>
          <w:rFonts w:ascii="David" w:hAnsi="David" w:cs="David"/>
          <w:sz w:val="20"/>
          <w:szCs w:val="20"/>
          <w:rtl/>
        </w:rPr>
      </w:pPr>
      <w:r>
        <w:rPr>
          <w:rFonts w:ascii="David" w:hAnsi="David" w:cs="David" w:hint="cs"/>
          <w:b/>
          <w:bCs/>
          <w:i/>
          <w:iCs/>
          <w:sz w:val="20"/>
          <w:szCs w:val="20"/>
          <w:rtl/>
        </w:rPr>
        <w:lastRenderedPageBreak/>
        <w:t xml:space="preserve">ההצדקה </w:t>
      </w:r>
      <w:r w:rsidR="002367C3">
        <w:rPr>
          <w:rFonts w:ascii="David" w:hAnsi="David" w:cs="David" w:hint="cs"/>
          <w:b/>
          <w:bCs/>
          <w:i/>
          <w:iCs/>
          <w:sz w:val="20"/>
          <w:szCs w:val="20"/>
          <w:rtl/>
        </w:rPr>
        <w:t>התיאורטית של עק</w:t>
      </w:r>
      <w:r>
        <w:rPr>
          <w:rFonts w:ascii="David" w:hAnsi="David" w:cs="David" w:hint="cs"/>
          <w:b/>
          <w:bCs/>
          <w:i/>
          <w:iCs/>
          <w:sz w:val="20"/>
          <w:szCs w:val="20"/>
          <w:rtl/>
        </w:rPr>
        <w:t>רון המזהם משלם</w:t>
      </w:r>
    </w:p>
    <w:p w14:paraId="495B6ADD" w14:textId="731E0EDA" w:rsidR="00796EEE" w:rsidRPr="000D2098" w:rsidRDefault="00796EEE" w:rsidP="009E01F1">
      <w:pPr>
        <w:spacing w:after="0" w:line="360" w:lineRule="auto"/>
        <w:jc w:val="both"/>
        <w:rPr>
          <w:rFonts w:ascii="David" w:hAnsi="David" w:cs="David"/>
          <w:sz w:val="20"/>
          <w:szCs w:val="20"/>
          <w:rtl/>
        </w:rPr>
      </w:pPr>
      <w:r w:rsidRPr="00796EEE">
        <w:rPr>
          <w:rFonts w:ascii="David" w:hAnsi="David" w:cs="David"/>
          <w:sz w:val="20"/>
          <w:szCs w:val="20"/>
          <w:rtl/>
        </w:rPr>
        <w:t xml:space="preserve">הראשון שזיהה את הבעיה של עלויות חיצוניות זה </w:t>
      </w:r>
      <w:r w:rsidRPr="00291F83">
        <w:rPr>
          <w:rFonts w:ascii="David" w:hAnsi="David" w:cs="David"/>
          <w:sz w:val="20"/>
          <w:szCs w:val="20"/>
          <w:rtl/>
        </w:rPr>
        <w:t>כלכלן בשם</w:t>
      </w:r>
      <w:r w:rsidRPr="00796EEE">
        <w:rPr>
          <w:rFonts w:ascii="David" w:hAnsi="David" w:cs="David"/>
          <w:b/>
          <w:bCs/>
          <w:sz w:val="20"/>
          <w:szCs w:val="20"/>
          <w:rtl/>
        </w:rPr>
        <w:t xml:space="preserve"> פיגו</w:t>
      </w:r>
      <w:r w:rsidRPr="00796EEE">
        <w:rPr>
          <w:rFonts w:ascii="David" w:hAnsi="David" w:cs="David"/>
          <w:sz w:val="20"/>
          <w:szCs w:val="20"/>
          <w:rtl/>
        </w:rPr>
        <w:t xml:space="preserve">, שהתעניין ברווחה מצרפית (איך מגדילים את העוגה </w:t>
      </w:r>
      <w:r w:rsidR="007862A2">
        <w:rPr>
          <w:rFonts w:ascii="David" w:hAnsi="David" w:cs="David"/>
          <w:sz w:val="20"/>
          <w:szCs w:val="20"/>
          <w:rtl/>
        </w:rPr>
        <w:t>המצרפית כך שכל החברה תהנה ממנה)</w:t>
      </w:r>
      <w:r w:rsidR="007862A2">
        <w:rPr>
          <w:rFonts w:ascii="David" w:hAnsi="David" w:cs="David" w:hint="cs"/>
          <w:sz w:val="20"/>
          <w:szCs w:val="20"/>
          <w:rtl/>
        </w:rPr>
        <w:t>,</w:t>
      </w:r>
      <w:r w:rsidRPr="00796EEE">
        <w:rPr>
          <w:rFonts w:ascii="David" w:hAnsi="David" w:cs="David"/>
          <w:sz w:val="20"/>
          <w:szCs w:val="20"/>
          <w:rtl/>
        </w:rPr>
        <w:t xml:space="preserve"> </w:t>
      </w:r>
      <w:r w:rsidR="007862A2">
        <w:rPr>
          <w:rFonts w:ascii="David" w:hAnsi="David" w:cs="David" w:hint="cs"/>
          <w:sz w:val="20"/>
          <w:szCs w:val="20"/>
          <w:rtl/>
        </w:rPr>
        <w:t>ו</w:t>
      </w:r>
      <w:r w:rsidRPr="00796EEE">
        <w:rPr>
          <w:rFonts w:ascii="David" w:hAnsi="David" w:cs="David"/>
          <w:sz w:val="20"/>
          <w:szCs w:val="20"/>
          <w:rtl/>
        </w:rPr>
        <w:t>הוא ייסד את צורת החשיבה הזו בכלכלה. הוא יצר את העקרונות הבסיסיים של כלכלה זו. אחד המשפטים המפורסמים שלו היו "</w:t>
      </w:r>
      <w:r w:rsidR="00874688">
        <w:rPr>
          <w:rFonts w:ascii="David" w:hAnsi="David" w:cs="David"/>
          <w:sz w:val="20"/>
          <w:szCs w:val="20"/>
          <w:rtl/>
        </w:rPr>
        <w:t>אם אדם מתחתן עם עקר</w:t>
      </w:r>
      <w:r w:rsidRPr="00796EEE">
        <w:rPr>
          <w:rFonts w:ascii="David" w:hAnsi="David" w:cs="David"/>
          <w:sz w:val="20"/>
          <w:szCs w:val="20"/>
          <w:rtl/>
        </w:rPr>
        <w:t>ת הבית שלו או עם ה</w:t>
      </w:r>
      <w:r w:rsidR="002276C7">
        <w:rPr>
          <w:rFonts w:ascii="David" w:hAnsi="David" w:cs="David"/>
          <w:sz w:val="20"/>
          <w:szCs w:val="20"/>
          <w:rtl/>
        </w:rPr>
        <w:t>טבחית שלו, הרווחה המצרפית נפגעת</w:t>
      </w:r>
      <w:r w:rsidRPr="00796EEE">
        <w:rPr>
          <w:rFonts w:ascii="David" w:hAnsi="David" w:cs="David"/>
          <w:sz w:val="20"/>
          <w:szCs w:val="20"/>
          <w:rtl/>
        </w:rPr>
        <w:t xml:space="preserve">" שמטרת הדבר היא שכולם צריכים להסכים לכך שנשים צריכות לפתח קריירה. </w:t>
      </w:r>
      <w:r w:rsidR="00874688">
        <w:rPr>
          <w:rFonts w:ascii="David" w:hAnsi="David" w:cs="David" w:hint="cs"/>
          <w:sz w:val="20"/>
          <w:szCs w:val="20"/>
          <w:rtl/>
        </w:rPr>
        <w:t>הוא ניסה להגיד</w:t>
      </w:r>
      <w:r w:rsidRPr="00796EEE">
        <w:rPr>
          <w:rFonts w:ascii="David" w:hAnsi="David" w:cs="David"/>
          <w:sz w:val="20"/>
          <w:szCs w:val="20"/>
          <w:rtl/>
        </w:rPr>
        <w:t xml:space="preserve"> </w:t>
      </w:r>
      <w:r w:rsidR="00874688">
        <w:rPr>
          <w:rFonts w:ascii="David" w:hAnsi="David" w:cs="David" w:hint="cs"/>
          <w:sz w:val="20"/>
          <w:szCs w:val="20"/>
          <w:rtl/>
        </w:rPr>
        <w:t>ש</w:t>
      </w:r>
      <w:r w:rsidRPr="00796EEE">
        <w:rPr>
          <w:rFonts w:ascii="David" w:hAnsi="David" w:cs="David"/>
          <w:sz w:val="20"/>
          <w:szCs w:val="20"/>
          <w:rtl/>
        </w:rPr>
        <w:t xml:space="preserve">אלו שמתנגדים לעבודת נשים מחוץ לבית צריכים להבין שזה פוגע במשק. פיגו מזהה את העלויות החיצוניות ואומר </w:t>
      </w:r>
      <w:r w:rsidRPr="00796EEE">
        <w:rPr>
          <w:rFonts w:ascii="David" w:hAnsi="David" w:cs="David"/>
          <w:b/>
          <w:bCs/>
          <w:sz w:val="20"/>
          <w:szCs w:val="20"/>
          <w:rtl/>
        </w:rPr>
        <w:t>שלכל פעילות אנושית יש עלויות פנימיות ועלויות חיצוניות</w:t>
      </w:r>
      <w:r w:rsidRPr="00796EEE">
        <w:rPr>
          <w:rFonts w:ascii="David" w:hAnsi="David" w:cs="David"/>
          <w:sz w:val="20"/>
          <w:szCs w:val="20"/>
          <w:rtl/>
        </w:rPr>
        <w:t xml:space="preserve">- יש השלכה אישית והשלכה לחברה. </w:t>
      </w:r>
      <w:r w:rsidR="00874688">
        <w:rPr>
          <w:rFonts w:ascii="David" w:hAnsi="David" w:cs="David" w:hint="cs"/>
          <w:sz w:val="20"/>
          <w:szCs w:val="20"/>
          <w:rtl/>
        </w:rPr>
        <w:t xml:space="preserve"> </w:t>
      </w:r>
      <w:r w:rsidRPr="00796EEE">
        <w:rPr>
          <w:rFonts w:ascii="David" w:hAnsi="David" w:cs="David"/>
          <w:sz w:val="20"/>
          <w:szCs w:val="20"/>
          <w:rtl/>
        </w:rPr>
        <w:t xml:space="preserve">מעבר ליתרון/לחיסרון שיש למבצע הפעילות, יש לזה השלכה לחברה: ההשלכה </w:t>
      </w:r>
      <w:r w:rsidR="000D2098">
        <w:rPr>
          <w:rFonts w:ascii="David" w:hAnsi="David" w:cs="David" w:hint="cs"/>
          <w:sz w:val="20"/>
          <w:szCs w:val="20"/>
          <w:rtl/>
        </w:rPr>
        <w:t xml:space="preserve">יכולה </w:t>
      </w:r>
      <w:r w:rsidRPr="00796EEE">
        <w:rPr>
          <w:rFonts w:ascii="David" w:hAnsi="David" w:cs="David"/>
          <w:sz w:val="20"/>
          <w:szCs w:val="20"/>
          <w:rtl/>
        </w:rPr>
        <w:t>להיות חיובית (רווח) או שלילית (עלות).</w:t>
      </w:r>
      <w:r w:rsidR="00874688">
        <w:rPr>
          <w:rFonts w:ascii="David" w:hAnsi="David" w:cs="David" w:hint="cs"/>
          <w:sz w:val="20"/>
          <w:szCs w:val="20"/>
          <w:rtl/>
        </w:rPr>
        <w:t xml:space="preserve"> </w:t>
      </w:r>
      <w:r w:rsidR="00874688" w:rsidRPr="000D2098">
        <w:rPr>
          <w:rFonts w:ascii="David" w:hAnsi="David" w:cs="David" w:hint="cs"/>
          <w:sz w:val="20"/>
          <w:szCs w:val="20"/>
          <w:rtl/>
        </w:rPr>
        <w:t>הוא נותן כמה דוג' לתיאור התופעה הזו:</w:t>
      </w:r>
    </w:p>
    <w:p w14:paraId="531F8D3B" w14:textId="6AB8FA9F" w:rsidR="00796EEE" w:rsidRPr="00874688" w:rsidRDefault="00796EEE" w:rsidP="00A12001">
      <w:pPr>
        <w:pStyle w:val="a3"/>
        <w:numPr>
          <w:ilvl w:val="0"/>
          <w:numId w:val="18"/>
        </w:numPr>
        <w:spacing w:after="0" w:line="360" w:lineRule="auto"/>
        <w:ind w:left="423"/>
        <w:jc w:val="both"/>
        <w:rPr>
          <w:rFonts w:ascii="David" w:hAnsi="David" w:cs="David"/>
          <w:sz w:val="20"/>
          <w:szCs w:val="20"/>
        </w:rPr>
      </w:pPr>
      <w:r w:rsidRPr="00874688">
        <w:rPr>
          <w:rFonts w:ascii="David" w:hAnsi="David" w:cs="David"/>
          <w:b/>
          <w:bCs/>
          <w:sz w:val="20"/>
          <w:szCs w:val="20"/>
          <w:rtl/>
        </w:rPr>
        <w:t>אם אני רץ 3 פעמים בשבוע</w:t>
      </w:r>
      <w:r w:rsidR="00874688">
        <w:rPr>
          <w:rFonts w:ascii="David" w:hAnsi="David" w:cs="David" w:hint="cs"/>
          <w:sz w:val="20"/>
          <w:szCs w:val="20"/>
          <w:rtl/>
        </w:rPr>
        <w:t>-</w:t>
      </w:r>
      <w:r w:rsidRPr="00874688">
        <w:rPr>
          <w:rFonts w:ascii="David" w:hAnsi="David" w:cs="David"/>
          <w:sz w:val="20"/>
          <w:szCs w:val="20"/>
          <w:rtl/>
        </w:rPr>
        <w:t xml:space="preserve"> יש לזה יתרון מבחינתי. אנו חיים במדינה בה יש מערכת בריאות ציבורית, אם אני בריא אני משתמש פחות במערכת הזו ולכן יש רווח פנימי לי וגם רווח גדול יותר לכל החברה- כי אני אצרוך פחות שירותים ממערכת הבריאות הציבורית הזו. </w:t>
      </w:r>
      <w:r w:rsidR="00874688" w:rsidRPr="00874688">
        <w:rPr>
          <w:rFonts w:ascii="David" w:hAnsi="David" w:cs="David" w:hint="cs"/>
          <w:sz w:val="20"/>
          <w:szCs w:val="20"/>
          <w:rtl/>
        </w:rPr>
        <w:t xml:space="preserve">כלומר, </w:t>
      </w:r>
      <w:r w:rsidR="00874688">
        <w:rPr>
          <w:rFonts w:ascii="David" w:hAnsi="David" w:cs="David"/>
          <w:sz w:val="20"/>
          <w:szCs w:val="20"/>
          <w:rtl/>
        </w:rPr>
        <w:t>יש לזה פן אישי וגם פ</w:t>
      </w:r>
      <w:r w:rsidRPr="00874688">
        <w:rPr>
          <w:rFonts w:ascii="David" w:hAnsi="David" w:cs="David"/>
          <w:sz w:val="20"/>
          <w:szCs w:val="20"/>
          <w:rtl/>
        </w:rPr>
        <w:t>ן לחברה.</w:t>
      </w:r>
    </w:p>
    <w:p w14:paraId="6BB7C5D8" w14:textId="77777777" w:rsidR="00D73922" w:rsidRDefault="00796EEE" w:rsidP="00A12001">
      <w:pPr>
        <w:pStyle w:val="a3"/>
        <w:numPr>
          <w:ilvl w:val="0"/>
          <w:numId w:val="18"/>
        </w:numPr>
        <w:spacing w:after="0" w:line="360" w:lineRule="auto"/>
        <w:ind w:left="423"/>
        <w:jc w:val="both"/>
        <w:rPr>
          <w:rFonts w:ascii="David" w:hAnsi="David" w:cs="David"/>
          <w:sz w:val="20"/>
          <w:szCs w:val="20"/>
        </w:rPr>
      </w:pPr>
      <w:r w:rsidRPr="00874688">
        <w:rPr>
          <w:rFonts w:ascii="David" w:hAnsi="David" w:cs="David"/>
          <w:b/>
          <w:bCs/>
          <w:sz w:val="20"/>
          <w:szCs w:val="20"/>
          <w:rtl/>
        </w:rPr>
        <w:t>אם אני שותל עץ בגינה שלי</w:t>
      </w:r>
      <w:r w:rsidR="00874688" w:rsidRPr="00874688">
        <w:rPr>
          <w:rFonts w:ascii="David" w:hAnsi="David" w:cs="David" w:hint="cs"/>
          <w:sz w:val="20"/>
          <w:szCs w:val="20"/>
          <w:rtl/>
        </w:rPr>
        <w:t>-</w:t>
      </w:r>
      <w:r w:rsidRPr="00874688">
        <w:rPr>
          <w:rFonts w:ascii="David" w:hAnsi="David" w:cs="David"/>
          <w:sz w:val="20"/>
          <w:szCs w:val="20"/>
          <w:rtl/>
        </w:rPr>
        <w:t xml:space="preserve"> אני נהנה מהעץ כי הוא נותן לי פירות וצל, אבל אני גם תורם לאנושות כי העץ לוקח פחמן דו חמצי מהאוויר ויוצרת אותו לגזע. לכן אני עוזר לעולם להתמודד עם זיהום האוויר. </w:t>
      </w:r>
    </w:p>
    <w:p w14:paraId="48BE03C2" w14:textId="042DF226" w:rsidR="0003508B" w:rsidRPr="00D73922" w:rsidRDefault="00796EEE" w:rsidP="00A12001">
      <w:pPr>
        <w:pStyle w:val="a3"/>
        <w:numPr>
          <w:ilvl w:val="0"/>
          <w:numId w:val="18"/>
        </w:numPr>
        <w:spacing w:after="0" w:line="360" w:lineRule="auto"/>
        <w:ind w:left="423"/>
        <w:jc w:val="both"/>
        <w:rPr>
          <w:rFonts w:ascii="David" w:hAnsi="David" w:cs="David"/>
          <w:sz w:val="20"/>
          <w:szCs w:val="20"/>
        </w:rPr>
      </w:pPr>
      <w:r w:rsidRPr="00D73922">
        <w:rPr>
          <w:rFonts w:ascii="David" w:hAnsi="David" w:cs="David"/>
          <w:b/>
          <w:bCs/>
          <w:sz w:val="20"/>
          <w:szCs w:val="20"/>
          <w:rtl/>
        </w:rPr>
        <w:t xml:space="preserve">יש גם פעילויות שמטילות </w:t>
      </w:r>
      <w:r w:rsidRPr="00D73922">
        <w:rPr>
          <w:rFonts w:ascii="David" w:hAnsi="David" w:cs="David"/>
          <w:b/>
          <w:bCs/>
          <w:sz w:val="20"/>
          <w:szCs w:val="20"/>
          <w:u w:val="single"/>
          <w:rtl/>
        </w:rPr>
        <w:t>עלויות חיצוניות שליליות</w:t>
      </w:r>
      <w:r w:rsidR="0003508B" w:rsidRPr="00D73922">
        <w:rPr>
          <w:rFonts w:ascii="David" w:hAnsi="David" w:cs="David" w:hint="cs"/>
          <w:b/>
          <w:bCs/>
          <w:sz w:val="20"/>
          <w:szCs w:val="20"/>
          <w:rtl/>
        </w:rPr>
        <w:t>:</w:t>
      </w:r>
      <w:r w:rsidRPr="00D73922">
        <w:rPr>
          <w:rFonts w:ascii="David" w:hAnsi="David" w:cs="David"/>
          <w:b/>
          <w:bCs/>
          <w:sz w:val="20"/>
          <w:szCs w:val="20"/>
          <w:rtl/>
        </w:rPr>
        <w:t xml:space="preserve"> </w:t>
      </w:r>
      <w:r w:rsidR="00D73922" w:rsidRPr="00D73922">
        <w:rPr>
          <w:rFonts w:ascii="David" w:hAnsi="David" w:cs="David" w:hint="cs"/>
          <w:sz w:val="20"/>
          <w:szCs w:val="20"/>
          <w:rtl/>
        </w:rPr>
        <w:t xml:space="preserve"> </w:t>
      </w:r>
      <w:r w:rsidRPr="00D73922">
        <w:rPr>
          <w:rFonts w:ascii="David" w:hAnsi="David" w:cs="David"/>
          <w:b/>
          <w:bCs/>
          <w:sz w:val="20"/>
          <w:szCs w:val="20"/>
          <w:rtl/>
        </w:rPr>
        <w:t>למשל אם אדם נוסע באוטו</w:t>
      </w:r>
      <w:r w:rsidR="00874688" w:rsidRPr="00D73922">
        <w:rPr>
          <w:rFonts w:ascii="David" w:hAnsi="David" w:cs="David" w:hint="cs"/>
          <w:sz w:val="20"/>
          <w:szCs w:val="20"/>
          <w:rtl/>
        </w:rPr>
        <w:t xml:space="preserve">- </w:t>
      </w:r>
      <w:r w:rsidRPr="00D73922">
        <w:rPr>
          <w:rFonts w:ascii="David" w:hAnsi="David" w:cs="David"/>
          <w:sz w:val="20"/>
          <w:szCs w:val="20"/>
          <w:rtl/>
        </w:rPr>
        <w:t xml:space="preserve"> הוא מרוויח ממנו בצורה אישית (הוא נוהג במרחב הפרטי שלו והממוזג שלו וכו') וגם יש לו עלויות (תיקונים, דלק, ביטוח). אם אנו חושבים שהיתרונות עולות על העלויות – האדם ייסע. מנגד יש גם עלויות חיצוניות שלילות שאדם לא מתמחר לחברה (פקק, זיהום אוויר), אלא רק לעצמו (כמה זמן ייקח לו לעבור את הפקק). אדם לא שואל את עצמו כמה הוא עצמו יוסיף לפקק הזה. </w:t>
      </w:r>
      <w:r w:rsidR="0003508B" w:rsidRPr="00D73922">
        <w:rPr>
          <w:rFonts w:ascii="David" w:hAnsi="David" w:cs="David" w:hint="cs"/>
          <w:sz w:val="20"/>
          <w:szCs w:val="20"/>
          <w:rtl/>
        </w:rPr>
        <w:t xml:space="preserve">כשאנשים לא מתחשבים בעלויות החיצוניות של הפעילות שלהם, אנו מקבלים </w:t>
      </w:r>
      <w:r w:rsidR="0003508B" w:rsidRPr="00D73922">
        <w:rPr>
          <w:rFonts w:ascii="David" w:hAnsi="David" w:cs="David" w:hint="cs"/>
          <w:sz w:val="20"/>
          <w:szCs w:val="20"/>
          <w:u w:val="single"/>
          <w:rtl/>
        </w:rPr>
        <w:t>הקצאה לא יעילה של משאבים</w:t>
      </w:r>
      <w:r w:rsidR="0003508B" w:rsidRPr="00D73922">
        <w:rPr>
          <w:rFonts w:ascii="David" w:hAnsi="David" w:cs="David" w:hint="cs"/>
          <w:sz w:val="20"/>
          <w:szCs w:val="20"/>
          <w:rtl/>
        </w:rPr>
        <w:t xml:space="preserve"> וכולם נפגעים.</w:t>
      </w:r>
    </w:p>
    <w:p w14:paraId="5550D68E" w14:textId="5904E8F5" w:rsidR="006E0D6C" w:rsidRPr="00D73922" w:rsidRDefault="006E0D6C" w:rsidP="00480C92">
      <w:pPr>
        <w:spacing w:after="0" w:line="360" w:lineRule="auto"/>
        <w:jc w:val="both"/>
        <w:rPr>
          <w:rFonts w:ascii="David" w:hAnsi="David" w:cs="David"/>
          <w:b/>
          <w:bCs/>
          <w:sz w:val="20"/>
          <w:szCs w:val="20"/>
          <w:u w:val="single"/>
          <w:rtl/>
        </w:rPr>
      </w:pPr>
      <w:r>
        <w:rPr>
          <w:rFonts w:ascii="David" w:hAnsi="David" w:cs="David" w:hint="cs"/>
          <w:b/>
          <w:bCs/>
          <w:sz w:val="20"/>
          <w:szCs w:val="20"/>
          <w:rtl/>
        </w:rPr>
        <w:br/>
      </w:r>
      <w:r w:rsidR="00D73922" w:rsidRPr="00D73922">
        <w:rPr>
          <w:rFonts w:ascii="David" w:hAnsi="David" w:cs="David" w:hint="cs"/>
          <w:b/>
          <w:bCs/>
          <w:sz w:val="20"/>
          <w:szCs w:val="20"/>
          <w:u w:val="single"/>
          <w:rtl/>
        </w:rPr>
        <w:t xml:space="preserve">מהי </w:t>
      </w:r>
      <w:r w:rsidR="0003508B" w:rsidRPr="00D73922">
        <w:rPr>
          <w:rFonts w:ascii="David" w:hAnsi="David" w:cs="David"/>
          <w:b/>
          <w:bCs/>
          <w:sz w:val="20"/>
          <w:szCs w:val="20"/>
          <w:u w:val="single"/>
          <w:rtl/>
        </w:rPr>
        <w:t>הקצא</w:t>
      </w:r>
      <w:r w:rsidR="0003508B" w:rsidRPr="00D73922">
        <w:rPr>
          <w:rFonts w:ascii="David" w:hAnsi="David" w:cs="David" w:hint="cs"/>
          <w:b/>
          <w:bCs/>
          <w:sz w:val="20"/>
          <w:szCs w:val="20"/>
          <w:u w:val="single"/>
          <w:rtl/>
        </w:rPr>
        <w:t>ה</w:t>
      </w:r>
      <w:r w:rsidR="0003508B" w:rsidRPr="00D73922">
        <w:rPr>
          <w:rFonts w:ascii="David" w:hAnsi="David" w:cs="David"/>
          <w:b/>
          <w:bCs/>
          <w:sz w:val="20"/>
          <w:szCs w:val="20"/>
          <w:u w:val="single"/>
          <w:rtl/>
        </w:rPr>
        <w:t xml:space="preserve"> לא יעיל</w:t>
      </w:r>
      <w:r w:rsidR="0003508B" w:rsidRPr="00D73922">
        <w:rPr>
          <w:rFonts w:ascii="David" w:hAnsi="David" w:cs="David" w:hint="cs"/>
          <w:b/>
          <w:bCs/>
          <w:sz w:val="20"/>
          <w:szCs w:val="20"/>
          <w:u w:val="single"/>
          <w:rtl/>
        </w:rPr>
        <w:t>ה</w:t>
      </w:r>
      <w:r w:rsidR="0003508B" w:rsidRPr="00D73922">
        <w:rPr>
          <w:rFonts w:ascii="David" w:hAnsi="David" w:cs="David"/>
          <w:b/>
          <w:bCs/>
          <w:sz w:val="20"/>
          <w:szCs w:val="20"/>
          <w:u w:val="single"/>
          <w:rtl/>
        </w:rPr>
        <w:t xml:space="preserve"> של משאבים</w:t>
      </w:r>
      <w:r w:rsidR="00D73922" w:rsidRPr="00D73922">
        <w:rPr>
          <w:rFonts w:ascii="David" w:hAnsi="David" w:cs="David" w:hint="cs"/>
          <w:b/>
          <w:bCs/>
          <w:sz w:val="18"/>
          <w:szCs w:val="18"/>
          <w:u w:val="single"/>
          <w:rtl/>
        </w:rPr>
        <w:t xml:space="preserve">? </w:t>
      </w:r>
    </w:p>
    <w:p w14:paraId="283C3BD2" w14:textId="107494F7" w:rsidR="00851514" w:rsidRDefault="006E0D6C" w:rsidP="00613EFF">
      <w:pPr>
        <w:spacing w:after="0" w:line="360" w:lineRule="auto"/>
        <w:jc w:val="both"/>
        <w:rPr>
          <w:rFonts w:ascii="David" w:hAnsi="David" w:cs="David"/>
          <w:sz w:val="20"/>
          <w:szCs w:val="20"/>
          <w:rtl/>
        </w:rPr>
      </w:pPr>
      <w:r>
        <w:rPr>
          <w:rFonts w:ascii="David" w:hAnsi="David" w:cs="David" w:hint="cs"/>
          <w:b/>
          <w:bCs/>
          <w:sz w:val="20"/>
          <w:szCs w:val="20"/>
          <w:rtl/>
        </w:rPr>
        <w:t>ל</w:t>
      </w:r>
      <w:r w:rsidR="0003508B">
        <w:rPr>
          <w:rFonts w:ascii="David" w:hAnsi="David" w:cs="David" w:hint="cs"/>
          <w:b/>
          <w:bCs/>
          <w:sz w:val="20"/>
          <w:szCs w:val="20"/>
          <w:rtl/>
        </w:rPr>
        <w:t>דוג'</w:t>
      </w:r>
      <w:r w:rsidR="00DF1C8F">
        <w:rPr>
          <w:rFonts w:ascii="David" w:hAnsi="David" w:cs="David" w:hint="cs"/>
          <w:sz w:val="20"/>
          <w:szCs w:val="20"/>
          <w:rtl/>
        </w:rPr>
        <w:t xml:space="preserve">- </w:t>
      </w:r>
      <w:r w:rsidR="00796EEE" w:rsidRPr="006E0D6C">
        <w:rPr>
          <w:rFonts w:ascii="David" w:hAnsi="David" w:cs="David"/>
          <w:b/>
          <w:bCs/>
          <w:sz w:val="20"/>
          <w:szCs w:val="20"/>
          <w:rtl/>
        </w:rPr>
        <w:t>אגורת גודש:</w:t>
      </w:r>
      <w:r w:rsidR="00796EEE" w:rsidRPr="006E0D6C">
        <w:rPr>
          <w:rFonts w:ascii="David" w:hAnsi="David" w:cs="David"/>
          <w:sz w:val="20"/>
          <w:szCs w:val="20"/>
          <w:rtl/>
        </w:rPr>
        <w:t xml:space="preserve"> מס שניתן בחלק ממדינות העולם</w:t>
      </w:r>
      <w:r w:rsidR="0003508B" w:rsidRPr="006E0D6C">
        <w:rPr>
          <w:rFonts w:ascii="David" w:hAnsi="David" w:cs="David" w:hint="cs"/>
          <w:sz w:val="20"/>
          <w:szCs w:val="20"/>
          <w:rtl/>
        </w:rPr>
        <w:t xml:space="preserve"> והוא נועד לגרום לאנשים להבין את הנזק שהם גורמים דרך התרומה שלהם לפקקים.</w:t>
      </w:r>
      <w:r w:rsidR="0003508B" w:rsidRPr="006E0D6C">
        <w:rPr>
          <w:rFonts w:ascii="David" w:hAnsi="David" w:cs="David"/>
          <w:sz w:val="20"/>
          <w:szCs w:val="20"/>
          <w:rtl/>
        </w:rPr>
        <w:t xml:space="preserve"> במדינות שיש בהן </w:t>
      </w:r>
      <w:r w:rsidR="0003508B" w:rsidRPr="006E0D6C">
        <w:rPr>
          <w:rFonts w:ascii="David" w:hAnsi="David" w:cs="David" w:hint="cs"/>
          <w:sz w:val="20"/>
          <w:szCs w:val="20"/>
          <w:rtl/>
        </w:rPr>
        <w:t xml:space="preserve">אגרות גודש, </w:t>
      </w:r>
      <w:r w:rsidR="00796EEE" w:rsidRPr="006E0D6C">
        <w:rPr>
          <w:rFonts w:ascii="David" w:hAnsi="David" w:cs="David"/>
          <w:sz w:val="20"/>
          <w:szCs w:val="20"/>
          <w:rtl/>
        </w:rPr>
        <w:t>אנשים שנוסע</w:t>
      </w:r>
      <w:r w:rsidR="0003508B" w:rsidRPr="006E0D6C">
        <w:rPr>
          <w:rFonts w:ascii="David" w:hAnsi="David" w:cs="David"/>
          <w:sz w:val="20"/>
          <w:szCs w:val="20"/>
          <w:rtl/>
        </w:rPr>
        <w:t>ים בשעות שהכביש פתוח אין להם מס</w:t>
      </w:r>
      <w:r w:rsidR="0003508B" w:rsidRPr="006E0D6C">
        <w:rPr>
          <w:rFonts w:ascii="David" w:hAnsi="David" w:cs="David" w:hint="cs"/>
          <w:sz w:val="20"/>
          <w:szCs w:val="20"/>
          <w:rtl/>
        </w:rPr>
        <w:t xml:space="preserve"> אבל</w:t>
      </w:r>
      <w:r w:rsidR="00796EEE" w:rsidRPr="006E0D6C">
        <w:rPr>
          <w:rFonts w:ascii="David" w:hAnsi="David" w:cs="David"/>
          <w:sz w:val="20"/>
          <w:szCs w:val="20"/>
          <w:rtl/>
        </w:rPr>
        <w:t xml:space="preserve"> אם הם</w:t>
      </w:r>
      <w:r w:rsidR="0003508B" w:rsidRPr="006E0D6C">
        <w:rPr>
          <w:rFonts w:ascii="David" w:hAnsi="David" w:cs="David" w:hint="cs"/>
          <w:sz w:val="20"/>
          <w:szCs w:val="20"/>
          <w:rtl/>
        </w:rPr>
        <w:t xml:space="preserve"> בוחרים </w:t>
      </w:r>
      <w:r w:rsidR="0003508B" w:rsidRPr="006E0D6C">
        <w:rPr>
          <w:rFonts w:ascii="David" w:hAnsi="David" w:cs="David"/>
          <w:sz w:val="20"/>
          <w:szCs w:val="20"/>
          <w:rtl/>
        </w:rPr>
        <w:t xml:space="preserve"> </w:t>
      </w:r>
      <w:r w:rsidR="0003508B" w:rsidRPr="006E0D6C">
        <w:rPr>
          <w:rFonts w:ascii="David" w:hAnsi="David" w:cs="David" w:hint="cs"/>
          <w:sz w:val="20"/>
          <w:szCs w:val="20"/>
          <w:rtl/>
        </w:rPr>
        <w:t xml:space="preserve">לנוסע </w:t>
      </w:r>
      <w:r w:rsidR="00796EEE" w:rsidRPr="006E0D6C">
        <w:rPr>
          <w:rFonts w:ascii="David" w:hAnsi="David" w:cs="David"/>
          <w:sz w:val="20"/>
          <w:szCs w:val="20"/>
          <w:rtl/>
        </w:rPr>
        <w:t>בזמן שהכביש פקוק הם ישלמו למשל 10 ₪ לקילומטר, ובזמן שהכביש חצי פקוק הם יש</w:t>
      </w:r>
      <w:r w:rsidR="0003508B" w:rsidRPr="006E0D6C">
        <w:rPr>
          <w:rFonts w:ascii="David" w:hAnsi="David" w:cs="David"/>
          <w:sz w:val="20"/>
          <w:szCs w:val="20"/>
          <w:rtl/>
        </w:rPr>
        <w:t>למו 5 ₪. במדינות שיש בהן אגרה</w:t>
      </w:r>
      <w:r w:rsidR="0003508B" w:rsidRPr="006E0D6C">
        <w:rPr>
          <w:rFonts w:ascii="David" w:hAnsi="David" w:cs="David" w:hint="cs"/>
          <w:sz w:val="20"/>
          <w:szCs w:val="20"/>
          <w:rtl/>
        </w:rPr>
        <w:t xml:space="preserve"> כזו,</w:t>
      </w:r>
      <w:r w:rsidR="00796EEE" w:rsidRPr="006E0D6C">
        <w:rPr>
          <w:rFonts w:ascii="David" w:hAnsi="David" w:cs="David"/>
          <w:sz w:val="20"/>
          <w:szCs w:val="20"/>
          <w:rtl/>
        </w:rPr>
        <w:t xml:space="preserve"> לפני שאנשים נכנסים לרכב ומתניעים חושבים אם כדאי להם לשלם על המס הזה/ לקחת אוטובוס/ אופניים. דהיינו</w:t>
      </w:r>
      <w:r w:rsidR="0003508B" w:rsidRPr="006E0D6C">
        <w:rPr>
          <w:rFonts w:ascii="David" w:hAnsi="David" w:cs="David" w:hint="cs"/>
          <w:sz w:val="20"/>
          <w:szCs w:val="20"/>
          <w:rtl/>
        </w:rPr>
        <w:t>,</w:t>
      </w:r>
      <w:r w:rsidR="00796EEE" w:rsidRPr="006E0D6C">
        <w:rPr>
          <w:rFonts w:ascii="David" w:hAnsi="David" w:cs="David"/>
          <w:sz w:val="20"/>
          <w:szCs w:val="20"/>
          <w:rtl/>
        </w:rPr>
        <w:t xml:space="preserve"> הקצאת המשאבים של האדם משתנה כי הוא מפנים את העלויות החיצונית של זה. מכאן עולה הרווחה המצרפית כי יש פחות פקקים, והקצאה יעילה יותר של משאבים.</w:t>
      </w:r>
      <w:r w:rsidR="00FF35C1" w:rsidRPr="006E0D6C">
        <w:rPr>
          <w:rFonts w:ascii="David" w:hAnsi="David" w:cs="David" w:hint="cs"/>
          <w:sz w:val="20"/>
          <w:szCs w:val="20"/>
          <w:rtl/>
        </w:rPr>
        <w:t xml:space="preserve"> </w:t>
      </w:r>
      <w:r w:rsidR="00FF35C1" w:rsidRPr="0061621C">
        <w:rPr>
          <w:rFonts w:ascii="David" w:hAnsi="David" w:cs="David" w:hint="cs"/>
          <w:b/>
          <w:bCs/>
          <w:sz w:val="20"/>
          <w:szCs w:val="20"/>
          <w:rtl/>
        </w:rPr>
        <w:t>ברגע שאנשים מפנימים את הנזק שהם גורמים דרך הפנמת העלויות החיצוניות של המעשים שלהם, הם נמנעים, יש הקצאה יעילה של משאבים, וכך ועוגת הרווחה המצרפית גדלה</w:t>
      </w:r>
      <w:r w:rsidR="00FF35C1" w:rsidRPr="006E0D6C">
        <w:rPr>
          <w:rFonts w:ascii="David" w:hAnsi="David" w:cs="David" w:hint="cs"/>
          <w:sz w:val="20"/>
          <w:szCs w:val="20"/>
          <w:rtl/>
        </w:rPr>
        <w:t xml:space="preserve">.  </w:t>
      </w:r>
      <w:r w:rsidR="00796EEE" w:rsidRPr="006E0D6C">
        <w:rPr>
          <w:rFonts w:ascii="David" w:hAnsi="David" w:cs="David"/>
          <w:sz w:val="20"/>
          <w:szCs w:val="20"/>
          <w:rtl/>
        </w:rPr>
        <w:t xml:space="preserve">העניין נכון לפקקים אך גם למפעלים. כשיש יזם שרוצה להקים מפעל הוא לוקח בחשבון דברים רבים: הוא מסתכל על התכנית העסקית שלו ורואה עלויות חומרים, שעות עבודה, עלות קבלנים ועוד, ומנגד </w:t>
      </w:r>
      <w:r w:rsidR="00851514" w:rsidRPr="006E0D6C">
        <w:rPr>
          <w:rFonts w:ascii="David" w:hAnsi="David" w:cs="David"/>
          <w:sz w:val="20"/>
          <w:szCs w:val="20"/>
          <w:rtl/>
        </w:rPr>
        <w:t xml:space="preserve">מה תזרים הרווחים שירוויח. </w:t>
      </w:r>
      <w:r w:rsidR="00851514" w:rsidRPr="006E0D6C">
        <w:rPr>
          <w:rFonts w:ascii="David" w:hAnsi="David" w:cs="David" w:hint="cs"/>
          <w:sz w:val="20"/>
          <w:szCs w:val="20"/>
          <w:rtl/>
        </w:rPr>
        <w:t>כלומר,</w:t>
      </w:r>
      <w:r w:rsidR="00796EEE" w:rsidRPr="006E0D6C">
        <w:rPr>
          <w:rFonts w:ascii="David" w:hAnsi="David" w:cs="David"/>
          <w:sz w:val="20"/>
          <w:szCs w:val="20"/>
          <w:rtl/>
        </w:rPr>
        <w:t xml:space="preserve"> הוא רואה את הרווחים וההוצאות שלו וכך קובע אם להקים את המפעל או לא. </w:t>
      </w:r>
      <w:r w:rsidR="00796EEE" w:rsidRPr="006E0D6C">
        <w:rPr>
          <w:rFonts w:ascii="David" w:hAnsi="David" w:cs="David"/>
          <w:sz w:val="20"/>
          <w:szCs w:val="20"/>
          <w:u w:val="single"/>
          <w:rtl/>
        </w:rPr>
        <w:t>הבעיה</w:t>
      </w:r>
      <w:r w:rsidR="00796EEE" w:rsidRPr="006E0D6C">
        <w:rPr>
          <w:rFonts w:ascii="David" w:hAnsi="David" w:cs="David"/>
          <w:sz w:val="20"/>
          <w:szCs w:val="20"/>
          <w:rtl/>
        </w:rPr>
        <w:t xml:space="preserve"> היא שבאותה החשבונית עליה הוא מסתכל </w:t>
      </w:r>
      <w:r w:rsidR="00851514" w:rsidRPr="006E0D6C">
        <w:rPr>
          <w:rFonts w:ascii="David" w:hAnsi="David" w:cs="David" w:hint="cs"/>
          <w:sz w:val="20"/>
          <w:szCs w:val="20"/>
          <w:rtl/>
        </w:rPr>
        <w:t xml:space="preserve">עליה </w:t>
      </w:r>
      <w:r w:rsidR="00851514" w:rsidRPr="006E0D6C">
        <w:rPr>
          <w:rFonts w:ascii="David" w:hAnsi="David" w:cs="David"/>
          <w:sz w:val="20"/>
          <w:szCs w:val="20"/>
          <w:rtl/>
        </w:rPr>
        <w:t>לא מופיע</w:t>
      </w:r>
      <w:r w:rsidR="00851514" w:rsidRPr="006E0D6C">
        <w:rPr>
          <w:rFonts w:ascii="David" w:hAnsi="David" w:cs="David" w:hint="cs"/>
          <w:sz w:val="20"/>
          <w:szCs w:val="20"/>
          <w:rtl/>
        </w:rPr>
        <w:t xml:space="preserve"> </w:t>
      </w:r>
      <w:r w:rsidR="00796EEE" w:rsidRPr="006E0D6C">
        <w:rPr>
          <w:rFonts w:ascii="David" w:hAnsi="David" w:cs="David"/>
          <w:sz w:val="20"/>
          <w:szCs w:val="20"/>
          <w:rtl/>
        </w:rPr>
        <w:t>מספר האנשים שעלולים לקבל מכך סרטן. כמו בסיפור של הפקקים, אנו מקבלים הקצאת משאבים לא יעילה. היזם או בעל המפעל לא מפנים את העלויות החיצוניות של הפעילות שלו, ואנו מקבלים תוצאה לא יעילה שפוגעת ברווחה המצרפית של כולם.</w:t>
      </w:r>
      <w:r w:rsidR="00613EFF">
        <w:rPr>
          <w:rFonts w:ascii="David" w:hAnsi="David" w:cs="David" w:hint="cs"/>
          <w:sz w:val="20"/>
          <w:szCs w:val="20"/>
          <w:rtl/>
        </w:rPr>
        <w:t xml:space="preserve"> </w:t>
      </w:r>
      <w:r w:rsidR="00851514">
        <w:rPr>
          <w:rFonts w:ascii="David" w:hAnsi="David" w:cs="David" w:hint="cs"/>
          <w:sz w:val="20"/>
          <w:szCs w:val="20"/>
          <w:rtl/>
        </w:rPr>
        <w:t xml:space="preserve">לפי </w:t>
      </w:r>
      <w:r w:rsidR="00796EEE" w:rsidRPr="00796EEE">
        <w:rPr>
          <w:rFonts w:ascii="David" w:hAnsi="David" w:cs="David"/>
          <w:sz w:val="20"/>
          <w:szCs w:val="20"/>
          <w:rtl/>
        </w:rPr>
        <w:t xml:space="preserve"> פיגו</w:t>
      </w:r>
      <w:r w:rsidR="00613EFF">
        <w:rPr>
          <w:rFonts w:ascii="David" w:hAnsi="David" w:cs="David" w:hint="cs"/>
          <w:sz w:val="20"/>
          <w:szCs w:val="20"/>
          <w:rtl/>
        </w:rPr>
        <w:t>,</w:t>
      </w:r>
      <w:r w:rsidR="00796EEE" w:rsidRPr="00796EEE">
        <w:rPr>
          <w:rFonts w:ascii="David" w:hAnsi="David" w:cs="David"/>
          <w:sz w:val="20"/>
          <w:szCs w:val="20"/>
          <w:rtl/>
        </w:rPr>
        <w:t xml:space="preserve"> שאנו צריכים לשאוף לכלכלה שבמסגרתה אנשים מפנימים את העלויות החיצוניות של הפעילות שלהם.</w:t>
      </w:r>
    </w:p>
    <w:p w14:paraId="2C8A316C" w14:textId="63837489" w:rsidR="00480C92" w:rsidRDefault="00613EFF" w:rsidP="00480C92">
      <w:pPr>
        <w:spacing w:line="360" w:lineRule="auto"/>
        <w:jc w:val="both"/>
        <w:rPr>
          <w:rFonts w:ascii="David" w:hAnsi="David" w:cs="David"/>
          <w:sz w:val="20"/>
          <w:szCs w:val="20"/>
          <w:rtl/>
        </w:rPr>
      </w:pPr>
      <w:r>
        <w:rPr>
          <w:rFonts w:ascii="David" w:hAnsi="David" w:cs="David" w:hint="cs"/>
          <w:b/>
          <w:bCs/>
          <w:i/>
          <w:iCs/>
          <w:sz w:val="20"/>
          <w:szCs w:val="20"/>
          <w:rtl/>
        </w:rPr>
        <w:br/>
      </w:r>
      <w:r w:rsidR="00796EEE" w:rsidRPr="00851514">
        <w:rPr>
          <w:rFonts w:ascii="David" w:hAnsi="David" w:cs="David"/>
          <w:b/>
          <w:bCs/>
          <w:i/>
          <w:iCs/>
          <w:sz w:val="20"/>
          <w:szCs w:val="20"/>
          <w:rtl/>
        </w:rPr>
        <w:t>למה אנשים לא מפנימים עלויות חיצוניות?</w:t>
      </w:r>
      <w:r w:rsidR="00796EEE" w:rsidRPr="00851514">
        <w:rPr>
          <w:rFonts w:ascii="David" w:hAnsi="David" w:cs="David"/>
          <w:b/>
          <w:bCs/>
          <w:i/>
          <w:iCs/>
          <w:sz w:val="20"/>
          <w:szCs w:val="20"/>
          <w:u w:val="single"/>
          <w:rtl/>
        </w:rPr>
        <w:t xml:space="preserve"> </w:t>
      </w:r>
    </w:p>
    <w:p w14:paraId="754EE120" w14:textId="3F1E7E5D" w:rsidR="00B91F33" w:rsidRDefault="00796EEE" w:rsidP="00905538">
      <w:pPr>
        <w:spacing w:line="360" w:lineRule="auto"/>
        <w:jc w:val="both"/>
        <w:rPr>
          <w:rFonts w:ascii="David" w:hAnsi="David" w:cs="David"/>
          <w:sz w:val="20"/>
          <w:szCs w:val="20"/>
          <w:rtl/>
        </w:rPr>
      </w:pPr>
      <w:r w:rsidRPr="00796EEE">
        <w:rPr>
          <w:rFonts w:ascii="David" w:hAnsi="David" w:cs="David"/>
          <w:sz w:val="20"/>
          <w:szCs w:val="20"/>
          <w:rtl/>
        </w:rPr>
        <w:t xml:space="preserve">כדי להבין זאת </w:t>
      </w:r>
      <w:r w:rsidRPr="00796EEE">
        <w:rPr>
          <w:rFonts w:ascii="David" w:hAnsi="David" w:cs="David"/>
          <w:sz w:val="20"/>
          <w:szCs w:val="20"/>
          <w:u w:val="single"/>
          <w:rtl/>
        </w:rPr>
        <w:t>נלך לטענה הכלכלית ההפוכה</w:t>
      </w:r>
      <w:r w:rsidRPr="00796EEE">
        <w:rPr>
          <w:rFonts w:ascii="David" w:hAnsi="David" w:cs="David"/>
          <w:sz w:val="20"/>
          <w:szCs w:val="20"/>
          <w:rtl/>
        </w:rPr>
        <w:t xml:space="preserve">: </w:t>
      </w:r>
      <w:r w:rsidRPr="00440DB4">
        <w:rPr>
          <w:rFonts w:ascii="David" w:hAnsi="David" w:cs="David"/>
          <w:b/>
          <w:bCs/>
          <w:sz w:val="20"/>
          <w:szCs w:val="20"/>
          <w:rtl/>
        </w:rPr>
        <w:t>הטענה אומרת שכאשר השוק פועל ביעילות מוחלטת אין בעיית ה</w:t>
      </w:r>
      <w:r w:rsidR="00B91F33" w:rsidRPr="00440DB4">
        <w:rPr>
          <w:rFonts w:ascii="David" w:hAnsi="David" w:cs="David" w:hint="cs"/>
          <w:b/>
          <w:bCs/>
          <w:sz w:val="20"/>
          <w:szCs w:val="20"/>
          <w:rtl/>
        </w:rPr>
        <w:t>חצנ</w:t>
      </w:r>
      <w:r w:rsidR="00B91F33" w:rsidRPr="00440DB4">
        <w:rPr>
          <w:rFonts w:ascii="David" w:hAnsi="David" w:cs="David"/>
          <w:b/>
          <w:bCs/>
          <w:sz w:val="20"/>
          <w:szCs w:val="20"/>
          <w:rtl/>
        </w:rPr>
        <w:t>ת עלויות.</w:t>
      </w:r>
      <w:r w:rsidR="00B91F33">
        <w:rPr>
          <w:rFonts w:ascii="David" w:hAnsi="David" w:cs="David" w:hint="cs"/>
          <w:sz w:val="20"/>
          <w:szCs w:val="20"/>
          <w:rtl/>
        </w:rPr>
        <w:t xml:space="preserve"> </w:t>
      </w:r>
      <w:r w:rsidRPr="00796EEE">
        <w:rPr>
          <w:rFonts w:ascii="David" w:hAnsi="David" w:cs="David"/>
          <w:sz w:val="20"/>
          <w:szCs w:val="20"/>
          <w:rtl/>
        </w:rPr>
        <w:t xml:space="preserve">בין הראשונים שכתבו על זה היה הכלכלן </w:t>
      </w:r>
      <w:r w:rsidRPr="00796EEE">
        <w:rPr>
          <w:rFonts w:ascii="David" w:hAnsi="David" w:cs="David"/>
          <w:b/>
          <w:bCs/>
          <w:sz w:val="20"/>
          <w:szCs w:val="20"/>
          <w:rtl/>
        </w:rPr>
        <w:t>רולנד קואז</w:t>
      </w:r>
      <w:r w:rsidRPr="00796EEE">
        <w:rPr>
          <w:rFonts w:ascii="David" w:hAnsi="David" w:cs="David"/>
          <w:sz w:val="20"/>
          <w:szCs w:val="20"/>
          <w:rtl/>
        </w:rPr>
        <w:t xml:space="preserve">, שפרסם מאמר בכתב עת משפטי שנחשב המאמר הכי מצוטט בהיסטוריה השיפוטית. במסגרת המאמר קואז ביקר את נטיית המשפטנים והרגולטורים לעסוק בחלוקת אשם בנזיקין ובמטרדים. הם כל הזמן עסוקים במי אשם ומי צריך לשלם למי ובכך הם מפספסים את הטענה החשובה באמת- </w:t>
      </w:r>
      <w:r w:rsidR="0079624C">
        <w:rPr>
          <w:rFonts w:ascii="David" w:hAnsi="David" w:cs="David"/>
          <w:b/>
          <w:bCs/>
          <w:i/>
          <w:iCs/>
          <w:sz w:val="20"/>
          <w:szCs w:val="20"/>
          <w:rtl/>
        </w:rPr>
        <w:t>הת</w:t>
      </w:r>
      <w:r w:rsidR="0079624C">
        <w:rPr>
          <w:rFonts w:ascii="David" w:hAnsi="David" w:cs="David" w:hint="cs"/>
          <w:b/>
          <w:bCs/>
          <w:i/>
          <w:iCs/>
          <w:sz w:val="20"/>
          <w:szCs w:val="20"/>
          <w:rtl/>
        </w:rPr>
        <w:t>אורמ</w:t>
      </w:r>
      <w:r w:rsidRPr="00B91F33">
        <w:rPr>
          <w:rFonts w:ascii="David" w:hAnsi="David" w:cs="David"/>
          <w:b/>
          <w:bCs/>
          <w:i/>
          <w:iCs/>
          <w:sz w:val="20"/>
          <w:szCs w:val="20"/>
          <w:rtl/>
        </w:rPr>
        <w:t xml:space="preserve">ה של </w:t>
      </w:r>
      <w:proofErr w:type="spellStart"/>
      <w:r w:rsidRPr="00B91F33">
        <w:rPr>
          <w:rFonts w:ascii="David" w:hAnsi="David" w:cs="David"/>
          <w:b/>
          <w:bCs/>
          <w:i/>
          <w:iCs/>
          <w:sz w:val="20"/>
          <w:szCs w:val="20"/>
          <w:rtl/>
        </w:rPr>
        <w:t>קואז</w:t>
      </w:r>
      <w:proofErr w:type="spellEnd"/>
      <w:r w:rsidRPr="00B91F33">
        <w:rPr>
          <w:rFonts w:ascii="David" w:hAnsi="David" w:cs="David"/>
          <w:b/>
          <w:bCs/>
          <w:sz w:val="20"/>
          <w:szCs w:val="20"/>
          <w:rtl/>
        </w:rPr>
        <w:t>:"בהיעדר עלויות עסקה, אין משמעות לכללי הקצאה משום שבני אדם יגיעו לבד לתוצאה היעילה מבחינת הרווחה המצרפית".</w:t>
      </w:r>
      <w:r w:rsidR="00B91F33">
        <w:rPr>
          <w:rFonts w:ascii="David" w:hAnsi="David" w:cs="David" w:hint="cs"/>
          <w:sz w:val="20"/>
          <w:szCs w:val="20"/>
          <w:rtl/>
        </w:rPr>
        <w:t xml:space="preserve"> על מנת להסביר ניתן 3 דוג' פיקטיביו</w:t>
      </w:r>
      <w:r w:rsidR="00B91F33">
        <w:rPr>
          <w:rFonts w:ascii="David" w:hAnsi="David" w:cs="David" w:hint="eastAsia"/>
          <w:sz w:val="20"/>
          <w:szCs w:val="20"/>
          <w:rtl/>
        </w:rPr>
        <w:t>ת</w:t>
      </w:r>
      <w:r w:rsidR="00B91F33">
        <w:rPr>
          <w:rFonts w:ascii="David" w:hAnsi="David" w:cs="David" w:hint="cs"/>
          <w:sz w:val="20"/>
          <w:szCs w:val="20"/>
          <w:rtl/>
        </w:rPr>
        <w:t>:</w:t>
      </w:r>
    </w:p>
    <w:p w14:paraId="4C3C08AC" w14:textId="1133A2EE" w:rsidR="00B91F33" w:rsidRDefault="00796EEE" w:rsidP="00A12001">
      <w:pPr>
        <w:pStyle w:val="a3"/>
        <w:numPr>
          <w:ilvl w:val="0"/>
          <w:numId w:val="22"/>
        </w:numPr>
        <w:spacing w:line="360" w:lineRule="auto"/>
        <w:ind w:left="423"/>
        <w:jc w:val="both"/>
        <w:rPr>
          <w:rFonts w:ascii="David" w:hAnsi="David" w:cs="David"/>
          <w:sz w:val="20"/>
          <w:szCs w:val="20"/>
        </w:rPr>
      </w:pPr>
      <w:r w:rsidRPr="00B91F33">
        <w:rPr>
          <w:rFonts w:ascii="David" w:hAnsi="David" w:cs="David"/>
          <w:b/>
          <w:bCs/>
          <w:sz w:val="20"/>
          <w:szCs w:val="20"/>
          <w:rtl/>
        </w:rPr>
        <w:t>דוגמה 1: יש רווחה מצרפית ואין עלויות חיצוניות:</w:t>
      </w:r>
      <w:r w:rsidRPr="00B91F33">
        <w:rPr>
          <w:rFonts w:ascii="David" w:hAnsi="David" w:cs="David"/>
          <w:sz w:val="20"/>
          <w:szCs w:val="20"/>
          <w:rtl/>
        </w:rPr>
        <w:t xml:space="preserve"> יש לנו מפעל ולידו יש בית. במפעל מתקיימת פעילות יצרנית ששווה לבעל המפעל 15$. בבית אנשים גרים בו ואוהבים אותו, הם נהנים ממנו, שמחים מכך שיש להם בית והם לא צריכים לגור בבי</w:t>
      </w:r>
      <w:r w:rsidR="00B91F33">
        <w:rPr>
          <w:rFonts w:ascii="David" w:hAnsi="David" w:cs="David"/>
          <w:sz w:val="20"/>
          <w:szCs w:val="20"/>
          <w:rtl/>
        </w:rPr>
        <w:t>ת מלון, יש להם הגנה מהגשם וכו'.</w:t>
      </w:r>
      <w:r w:rsidR="00B91F33">
        <w:rPr>
          <w:rFonts w:ascii="David" w:hAnsi="David" w:cs="David" w:hint="cs"/>
          <w:sz w:val="20"/>
          <w:szCs w:val="20"/>
          <w:rtl/>
        </w:rPr>
        <w:t xml:space="preserve"> </w:t>
      </w:r>
      <w:r w:rsidRPr="00B91F33">
        <w:rPr>
          <w:rFonts w:ascii="David" w:hAnsi="David" w:cs="David"/>
          <w:sz w:val="20"/>
          <w:szCs w:val="20"/>
          <w:rtl/>
        </w:rPr>
        <w:t xml:space="preserve">הבית שווה להם 20$. בעולם בו קיימים רק הבית והמפעל, הרווחה המצרפית </w:t>
      </w:r>
      <w:r w:rsidR="00B91F33">
        <w:rPr>
          <w:rFonts w:ascii="David" w:hAnsi="David" w:cs="David" w:hint="cs"/>
          <w:sz w:val="20"/>
          <w:szCs w:val="20"/>
          <w:rtl/>
        </w:rPr>
        <w:t xml:space="preserve">(התועלת החברתי) </w:t>
      </w:r>
      <w:r w:rsidRPr="00B91F33">
        <w:rPr>
          <w:rFonts w:ascii="David" w:hAnsi="David" w:cs="David"/>
          <w:sz w:val="20"/>
          <w:szCs w:val="20"/>
          <w:rtl/>
        </w:rPr>
        <w:t xml:space="preserve">שלנו היא </w:t>
      </w:r>
      <w:r w:rsidRPr="00157D0B">
        <w:rPr>
          <w:rFonts w:ascii="David" w:hAnsi="David" w:cs="David"/>
          <w:sz w:val="20"/>
          <w:szCs w:val="20"/>
          <w:u w:val="single"/>
          <w:rtl/>
        </w:rPr>
        <w:t>35$</w:t>
      </w:r>
      <w:r w:rsidRPr="00B91F33">
        <w:rPr>
          <w:rFonts w:ascii="David" w:hAnsi="David" w:cs="David"/>
          <w:sz w:val="20"/>
          <w:szCs w:val="20"/>
          <w:rtl/>
        </w:rPr>
        <w:t>.</w:t>
      </w:r>
      <w:r w:rsidRPr="00D06CF2">
        <w:rPr>
          <w:rFonts w:ascii="David" w:hAnsi="David" w:cs="David"/>
          <w:sz w:val="20"/>
          <w:szCs w:val="20"/>
          <w:rtl/>
        </w:rPr>
        <w:t xml:space="preserve"> </w:t>
      </w:r>
      <w:r w:rsidR="000800C1">
        <w:rPr>
          <w:rFonts w:ascii="David" w:hAnsi="David" w:cs="David" w:hint="cs"/>
          <w:sz w:val="20"/>
          <w:szCs w:val="20"/>
          <w:rtl/>
        </w:rPr>
        <w:t xml:space="preserve">למה </w:t>
      </w:r>
      <w:r w:rsidRPr="00D06CF2">
        <w:rPr>
          <w:rFonts w:ascii="David" w:hAnsi="David" w:cs="David"/>
          <w:sz w:val="20"/>
          <w:szCs w:val="20"/>
          <w:rtl/>
        </w:rPr>
        <w:t>הדוגמה היא דמיונית?</w:t>
      </w:r>
      <w:r w:rsidR="00B91F33" w:rsidRPr="00D06CF2">
        <w:rPr>
          <w:rFonts w:ascii="David" w:hAnsi="David" w:cs="David" w:hint="cs"/>
          <w:sz w:val="20"/>
          <w:szCs w:val="20"/>
          <w:rtl/>
        </w:rPr>
        <w:t xml:space="preserve"> </w:t>
      </w:r>
      <w:r w:rsidR="00B91F33">
        <w:rPr>
          <w:rFonts w:ascii="David" w:hAnsi="David" w:cs="David"/>
          <w:sz w:val="20"/>
          <w:szCs w:val="20"/>
          <w:rtl/>
        </w:rPr>
        <w:t>אין עולם כזה</w:t>
      </w:r>
      <w:r w:rsidR="00D06CF2">
        <w:rPr>
          <w:rFonts w:ascii="David" w:hAnsi="David" w:cs="David" w:hint="cs"/>
          <w:sz w:val="20"/>
          <w:szCs w:val="20"/>
          <w:rtl/>
        </w:rPr>
        <w:t xml:space="preserve"> </w:t>
      </w:r>
      <w:r w:rsidR="00471920">
        <w:rPr>
          <w:rFonts w:ascii="David" w:hAnsi="David" w:cs="David" w:hint="cs"/>
          <w:sz w:val="20"/>
          <w:szCs w:val="20"/>
          <w:rtl/>
        </w:rPr>
        <w:t>שבו</w:t>
      </w:r>
      <w:r w:rsidR="00471920">
        <w:rPr>
          <w:rFonts w:ascii="David" w:hAnsi="David" w:cs="David"/>
          <w:sz w:val="20"/>
          <w:szCs w:val="20"/>
          <w:rtl/>
        </w:rPr>
        <w:t xml:space="preserve"> אין </w:t>
      </w:r>
      <w:r w:rsidRPr="00B91F33">
        <w:rPr>
          <w:rFonts w:ascii="David" w:hAnsi="David" w:cs="David"/>
          <w:sz w:val="20"/>
          <w:szCs w:val="20"/>
          <w:rtl/>
        </w:rPr>
        <w:t>עלויות חיצוניות.</w:t>
      </w:r>
    </w:p>
    <w:p w14:paraId="0760B204" w14:textId="5B1B6B11" w:rsidR="00B91F33" w:rsidRPr="00D619F9" w:rsidRDefault="00796EEE" w:rsidP="00A12001">
      <w:pPr>
        <w:pStyle w:val="a3"/>
        <w:numPr>
          <w:ilvl w:val="0"/>
          <w:numId w:val="22"/>
        </w:numPr>
        <w:spacing w:line="360" w:lineRule="auto"/>
        <w:ind w:left="423"/>
        <w:jc w:val="both"/>
        <w:rPr>
          <w:rFonts w:ascii="David" w:hAnsi="David" w:cs="David"/>
          <w:sz w:val="20"/>
          <w:szCs w:val="20"/>
        </w:rPr>
      </w:pPr>
      <w:r w:rsidRPr="00B91F33">
        <w:rPr>
          <w:rFonts w:ascii="David" w:hAnsi="David" w:cs="David"/>
          <w:b/>
          <w:bCs/>
          <w:sz w:val="20"/>
          <w:szCs w:val="20"/>
          <w:rtl/>
        </w:rPr>
        <w:lastRenderedPageBreak/>
        <w:t>דוגמה 2: נוסיף עלויות מצרפיות- לבעל המפעל יש הזכות לזהם</w:t>
      </w:r>
      <w:r w:rsidRPr="00B91F33">
        <w:rPr>
          <w:rFonts w:ascii="David" w:hAnsi="David" w:cs="David"/>
          <w:sz w:val="20"/>
          <w:szCs w:val="20"/>
          <w:rtl/>
        </w:rPr>
        <w:t>:</w:t>
      </w:r>
      <w:r w:rsidR="00B91F33">
        <w:rPr>
          <w:rFonts w:ascii="David" w:hAnsi="David" w:cs="David" w:hint="cs"/>
          <w:sz w:val="20"/>
          <w:szCs w:val="20"/>
          <w:rtl/>
        </w:rPr>
        <w:t xml:space="preserve"> </w:t>
      </w:r>
      <w:r w:rsidRPr="00B91F33">
        <w:rPr>
          <w:rFonts w:ascii="David" w:hAnsi="David" w:cs="David"/>
          <w:sz w:val="20"/>
          <w:szCs w:val="20"/>
          <w:rtl/>
        </w:rPr>
        <w:t>בגלל העלויות החיצוניות של המפעל שפולט זיהום, ההנאה של האנשים שגרים בבית נפגמת. הם כבר לא מרווחיים 20$ הנאה, אלא רק 10$. לעומתם, ההנאה של בעל המפעל לא נפגמה והוא ממשיך ליהנות</w:t>
      </w:r>
      <w:r w:rsidR="00B91F33">
        <w:rPr>
          <w:rFonts w:ascii="David" w:hAnsi="David" w:cs="David" w:hint="cs"/>
          <w:sz w:val="20"/>
          <w:szCs w:val="20"/>
          <w:rtl/>
        </w:rPr>
        <w:t xml:space="preserve"> מ-</w:t>
      </w:r>
      <w:r w:rsidRPr="00B91F33">
        <w:rPr>
          <w:rFonts w:ascii="David" w:hAnsi="David" w:cs="David"/>
          <w:sz w:val="20"/>
          <w:szCs w:val="20"/>
          <w:rtl/>
        </w:rPr>
        <w:t xml:space="preserve"> 1</w:t>
      </w:r>
      <w:r w:rsidR="00B91F33">
        <w:rPr>
          <w:rFonts w:ascii="David" w:hAnsi="David" w:cs="David" w:hint="cs"/>
          <w:sz w:val="20"/>
          <w:szCs w:val="20"/>
          <w:rtl/>
        </w:rPr>
        <w:t>5</w:t>
      </w:r>
      <w:r w:rsidRPr="00B91F33">
        <w:rPr>
          <w:rFonts w:ascii="David" w:hAnsi="David" w:cs="David"/>
          <w:sz w:val="20"/>
          <w:szCs w:val="20"/>
          <w:rtl/>
        </w:rPr>
        <w:t xml:space="preserve">$. נניח שלמפעל יש זכות לייצר מבחינה משפטית וגם יכול לזהם. האנשים שחיים </w:t>
      </w:r>
      <w:r w:rsidR="00B91F33">
        <w:rPr>
          <w:rFonts w:ascii="David" w:hAnsi="David" w:cs="David"/>
          <w:sz w:val="20"/>
          <w:szCs w:val="20"/>
          <w:rtl/>
        </w:rPr>
        <w:t xml:space="preserve">בבית </w:t>
      </w:r>
      <w:r w:rsidRPr="00B91F33">
        <w:rPr>
          <w:rFonts w:ascii="David" w:hAnsi="David" w:cs="David"/>
          <w:sz w:val="20"/>
          <w:szCs w:val="20"/>
          <w:rtl/>
        </w:rPr>
        <w:t>ילכו לבעל המפעל ויגידו לו שהוא גורם להם נזק של 10$ והם רוצים שיפסיק (נשאר להם 10$). הוא אומר להם שאם הם ישלמו לו הוא יפסיק. להם משתלם להם לשלם לו עד 9.99$ דולר (כאמור הנזק הוא 10$). בעל המפעל לא מסכים- הוא מרוויח 15$ לזהם, ולא משתלם לו להפסיק</w:t>
      </w:r>
      <w:r w:rsidR="00B91F33">
        <w:rPr>
          <w:rFonts w:ascii="David" w:hAnsi="David" w:cs="David" w:hint="cs"/>
          <w:sz w:val="20"/>
          <w:szCs w:val="20"/>
          <w:rtl/>
        </w:rPr>
        <w:t xml:space="preserve"> לייצר</w:t>
      </w:r>
      <w:r w:rsidRPr="00B91F33">
        <w:rPr>
          <w:rFonts w:ascii="David" w:hAnsi="David" w:cs="David"/>
          <w:sz w:val="20"/>
          <w:szCs w:val="20"/>
          <w:rtl/>
        </w:rPr>
        <w:t xml:space="preserve"> עבור 9.99$</w:t>
      </w:r>
      <w:r w:rsidR="00BB769A">
        <w:rPr>
          <w:rFonts w:ascii="David" w:hAnsi="David" w:cs="David"/>
          <w:sz w:val="20"/>
          <w:szCs w:val="20"/>
          <w:rtl/>
        </w:rPr>
        <w:t>. לכן המצב יישאר כפי שהוא</w:t>
      </w:r>
      <w:r w:rsidR="00BB769A">
        <w:rPr>
          <w:rFonts w:ascii="David" w:hAnsi="David" w:cs="David" w:hint="cs"/>
          <w:sz w:val="20"/>
          <w:szCs w:val="20"/>
          <w:rtl/>
        </w:rPr>
        <w:t>.</w:t>
      </w:r>
      <w:r w:rsidR="00BB769A">
        <w:rPr>
          <w:rFonts w:ascii="David" w:hAnsi="David" w:cs="David"/>
          <w:sz w:val="20"/>
          <w:szCs w:val="20"/>
          <w:rtl/>
        </w:rPr>
        <w:t xml:space="preserve"> </w:t>
      </w:r>
      <w:r w:rsidRPr="00D619F9">
        <w:rPr>
          <w:rFonts w:ascii="David" w:hAnsi="David" w:cs="David"/>
          <w:sz w:val="20"/>
          <w:szCs w:val="20"/>
          <w:rtl/>
        </w:rPr>
        <w:t xml:space="preserve">הרווחה המצרפית הכוללת </w:t>
      </w:r>
      <w:r w:rsidR="00BB769A" w:rsidRPr="00D619F9">
        <w:rPr>
          <w:rFonts w:ascii="David" w:hAnsi="David" w:cs="David" w:hint="cs"/>
          <w:sz w:val="20"/>
          <w:szCs w:val="20"/>
          <w:rtl/>
        </w:rPr>
        <w:t xml:space="preserve">במצב זה </w:t>
      </w:r>
      <w:r w:rsidRPr="00D619F9">
        <w:rPr>
          <w:rFonts w:ascii="David" w:hAnsi="David" w:cs="David"/>
          <w:sz w:val="20"/>
          <w:szCs w:val="20"/>
          <w:rtl/>
        </w:rPr>
        <w:t xml:space="preserve">היא </w:t>
      </w:r>
      <w:r w:rsidRPr="00157D0B">
        <w:rPr>
          <w:rFonts w:ascii="David" w:hAnsi="David" w:cs="David"/>
          <w:sz w:val="20"/>
          <w:szCs w:val="20"/>
          <w:u w:val="single"/>
          <w:rtl/>
        </w:rPr>
        <w:t>25$.</w:t>
      </w:r>
    </w:p>
    <w:p w14:paraId="404E0D78" w14:textId="612E92E5" w:rsidR="00796EEE" w:rsidRPr="00B91F33" w:rsidRDefault="00796EEE" w:rsidP="00A12001">
      <w:pPr>
        <w:pStyle w:val="a3"/>
        <w:numPr>
          <w:ilvl w:val="0"/>
          <w:numId w:val="22"/>
        </w:numPr>
        <w:spacing w:line="360" w:lineRule="auto"/>
        <w:ind w:left="423"/>
        <w:jc w:val="both"/>
        <w:rPr>
          <w:rFonts w:ascii="David" w:hAnsi="David" w:cs="David"/>
          <w:b/>
          <w:bCs/>
          <w:sz w:val="20"/>
          <w:szCs w:val="20"/>
          <w:rtl/>
        </w:rPr>
      </w:pPr>
      <w:r w:rsidRPr="00B91F33">
        <w:rPr>
          <w:rFonts w:ascii="David" w:hAnsi="David" w:cs="David"/>
          <w:b/>
          <w:bCs/>
          <w:sz w:val="20"/>
          <w:szCs w:val="20"/>
          <w:rtl/>
        </w:rPr>
        <w:t>דוגמה 3: לבעלי הבתים יש הזכות שלא יזהמו אותם:</w:t>
      </w:r>
      <w:r w:rsidR="00B91F33">
        <w:rPr>
          <w:rFonts w:ascii="David" w:hAnsi="David" w:cs="David" w:hint="cs"/>
          <w:b/>
          <w:bCs/>
          <w:sz w:val="20"/>
          <w:szCs w:val="20"/>
          <w:rtl/>
        </w:rPr>
        <w:t xml:space="preserve"> </w:t>
      </w:r>
      <w:r w:rsidRPr="00B91F33">
        <w:rPr>
          <w:rFonts w:ascii="David" w:hAnsi="David" w:cs="David"/>
          <w:sz w:val="20"/>
          <w:szCs w:val="20"/>
          <w:rtl/>
        </w:rPr>
        <w:t>נגיד שלבעלי הבתים יש את הזכות שלא יזהמו אותם, אם ילכו לבימ"ש הוא יוציא צו נגד המשכת תפקוד המפעל. המפעל ילך לאנשים ויבקש מהם לא לסגור אותו, בתמורה לכך הוא ישלם להם. למשפחה שגרה בבית מרגע סגירת המפעל יש רווחה מצרפית בגובה 20$. מבחינתם משתלם שיהיה להם אפילו 21$ ומעלה. אם בעל המפעל יזהם רווחתם תרד ל10$ לכן הוא יביא להם 11$ וכך הם יהיו ב21$. זה יותר טוב מ20$! סביר להניח שהם יסכימו.</w:t>
      </w:r>
      <w:r w:rsidR="003E56DD">
        <w:rPr>
          <w:rFonts w:ascii="David" w:hAnsi="David" w:cs="David" w:hint="cs"/>
          <w:b/>
          <w:bCs/>
          <w:sz w:val="20"/>
          <w:szCs w:val="20"/>
          <w:rtl/>
        </w:rPr>
        <w:t xml:space="preserve"> </w:t>
      </w:r>
      <w:r w:rsidR="003E56DD" w:rsidRPr="003E56DD">
        <w:rPr>
          <w:rFonts w:ascii="David" w:hAnsi="David" w:cs="David" w:hint="cs"/>
          <w:sz w:val="20"/>
          <w:szCs w:val="20"/>
          <w:rtl/>
        </w:rPr>
        <w:t xml:space="preserve">גם בדוג' הזו הרווחה המצרפית נשארת </w:t>
      </w:r>
      <w:r w:rsidR="003E56DD" w:rsidRPr="003E56DD">
        <w:rPr>
          <w:rFonts w:ascii="David" w:hAnsi="David" w:cs="David" w:hint="cs"/>
          <w:sz w:val="20"/>
          <w:szCs w:val="20"/>
          <w:u w:val="single"/>
          <w:rtl/>
        </w:rPr>
        <w:t>25$.</w:t>
      </w:r>
      <w:r w:rsidR="003E56DD">
        <w:rPr>
          <w:rFonts w:ascii="David" w:hAnsi="David" w:cs="David" w:hint="cs"/>
          <w:b/>
          <w:bCs/>
          <w:sz w:val="20"/>
          <w:szCs w:val="20"/>
          <w:rtl/>
        </w:rPr>
        <w:t xml:space="preserve"> </w:t>
      </w:r>
    </w:p>
    <w:p w14:paraId="12E91C1F" w14:textId="783DD83D" w:rsidR="00796EEE" w:rsidRDefault="00796EEE" w:rsidP="00480C92">
      <w:pPr>
        <w:spacing w:line="360" w:lineRule="auto"/>
        <w:jc w:val="both"/>
        <w:rPr>
          <w:rFonts w:ascii="David" w:hAnsi="David" w:cs="David"/>
          <w:b/>
          <w:bCs/>
          <w:sz w:val="20"/>
          <w:szCs w:val="20"/>
          <w:rtl/>
        </w:rPr>
      </w:pPr>
      <w:r w:rsidRPr="00B91F33">
        <w:rPr>
          <w:rFonts w:ascii="David" w:hAnsi="David" w:cs="David"/>
          <w:b/>
          <w:bCs/>
          <w:sz w:val="20"/>
          <w:szCs w:val="20"/>
          <w:rtl/>
        </w:rPr>
        <w:t xml:space="preserve">סיכום הדוגמאות: </w:t>
      </w:r>
      <w:r w:rsidRPr="00796EEE">
        <w:rPr>
          <w:rFonts w:ascii="David" w:hAnsi="David" w:cs="David"/>
          <w:sz w:val="20"/>
          <w:szCs w:val="20"/>
          <w:rtl/>
        </w:rPr>
        <w:t>בדוגמה 2 המפעל לזהם והזכות לזהם היא שלו, הרווחה המצרפית היא 25$. בדוגמה 3 המפעל מזהם והזכות לזהם היא לא שלו, אבל הרווחה המצרפית</w:t>
      </w:r>
      <w:r w:rsidR="00B91F33">
        <w:rPr>
          <w:rFonts w:ascii="David" w:hAnsi="David" w:cs="David" w:hint="cs"/>
          <w:sz w:val="20"/>
          <w:szCs w:val="20"/>
          <w:rtl/>
        </w:rPr>
        <w:t xml:space="preserve"> נשארה</w:t>
      </w:r>
      <w:r w:rsidRPr="00796EEE">
        <w:rPr>
          <w:rFonts w:ascii="David" w:hAnsi="David" w:cs="David"/>
          <w:sz w:val="20"/>
          <w:szCs w:val="20"/>
          <w:rtl/>
        </w:rPr>
        <w:t xml:space="preserve"> 25$. </w:t>
      </w:r>
      <w:r w:rsidRPr="00B91F33">
        <w:rPr>
          <w:rFonts w:ascii="David" w:hAnsi="David" w:cs="David"/>
          <w:b/>
          <w:bCs/>
          <w:sz w:val="20"/>
          <w:szCs w:val="20"/>
          <w:rtl/>
        </w:rPr>
        <w:t xml:space="preserve">איך זה </w:t>
      </w:r>
      <w:r w:rsidR="00B91F33" w:rsidRPr="00B91F33">
        <w:rPr>
          <w:rFonts w:ascii="David" w:hAnsi="David" w:cs="David" w:hint="cs"/>
          <w:b/>
          <w:bCs/>
          <w:sz w:val="20"/>
          <w:szCs w:val="20"/>
          <w:rtl/>
        </w:rPr>
        <w:t>הגיוני</w:t>
      </w:r>
      <w:r w:rsidRPr="00B91F33">
        <w:rPr>
          <w:rFonts w:ascii="David" w:hAnsi="David" w:cs="David"/>
          <w:b/>
          <w:bCs/>
          <w:sz w:val="20"/>
          <w:szCs w:val="20"/>
          <w:rtl/>
        </w:rPr>
        <w:t>?</w:t>
      </w:r>
      <w:r w:rsidRPr="00796EEE">
        <w:rPr>
          <w:rFonts w:ascii="David" w:hAnsi="David" w:cs="David"/>
          <w:sz w:val="20"/>
          <w:szCs w:val="20"/>
          <w:rtl/>
        </w:rPr>
        <w:t xml:space="preserve"> </w:t>
      </w:r>
      <w:r w:rsidRPr="003C19B9">
        <w:rPr>
          <w:rFonts w:ascii="David" w:hAnsi="David" w:cs="David"/>
          <w:sz w:val="20"/>
          <w:szCs w:val="20"/>
          <w:rtl/>
        </w:rPr>
        <w:t>המשפטנים אוהבים לדון בנושאי אשם אבל מבחינה חברתית זה לא משנה- התוצאה היא תמיד אותה תוצאה אם הם יכולים לנהל בינם משא ומתן (ללא עלויות עסקה).</w:t>
      </w:r>
    </w:p>
    <w:p w14:paraId="7D4369DB" w14:textId="3066925E" w:rsidR="009F71BF" w:rsidRPr="005248A7" w:rsidRDefault="009F71BF" w:rsidP="009F71BF">
      <w:pPr>
        <w:spacing w:after="0" w:line="360" w:lineRule="auto"/>
        <w:rPr>
          <w:rFonts w:ascii="David" w:hAnsi="David" w:cs="David"/>
          <w:b/>
          <w:bCs/>
          <w:i/>
          <w:iCs/>
          <w:sz w:val="20"/>
          <w:szCs w:val="20"/>
          <w:u w:val="single"/>
          <w:rtl/>
        </w:rPr>
      </w:pPr>
      <w:r w:rsidRPr="005248A7">
        <w:rPr>
          <w:rFonts w:ascii="David" w:hAnsi="David" w:cs="David" w:hint="cs"/>
          <w:b/>
          <w:bCs/>
          <w:i/>
          <w:iCs/>
          <w:sz w:val="20"/>
          <w:szCs w:val="20"/>
          <w:u w:val="single"/>
          <w:rtl/>
        </w:rPr>
        <w:t>אז</w:t>
      </w:r>
      <w:r w:rsidR="00796EEE" w:rsidRPr="005248A7">
        <w:rPr>
          <w:rFonts w:ascii="David" w:hAnsi="David" w:cs="David"/>
          <w:b/>
          <w:bCs/>
          <w:i/>
          <w:iCs/>
          <w:sz w:val="20"/>
          <w:szCs w:val="20"/>
          <w:u w:val="single"/>
          <w:rtl/>
        </w:rPr>
        <w:t xml:space="preserve"> למה אנו צריכים את עקרון המזהם המשלם?</w:t>
      </w:r>
    </w:p>
    <w:p w14:paraId="0015D3BB" w14:textId="1E410347" w:rsidR="00B91F33" w:rsidRPr="009F71BF" w:rsidRDefault="00796EEE" w:rsidP="00A12001">
      <w:pPr>
        <w:pStyle w:val="a3"/>
        <w:numPr>
          <w:ilvl w:val="0"/>
          <w:numId w:val="23"/>
        </w:numPr>
        <w:spacing w:after="0" w:line="360" w:lineRule="auto"/>
        <w:ind w:left="423"/>
        <w:jc w:val="both"/>
        <w:rPr>
          <w:rFonts w:ascii="David" w:hAnsi="David" w:cs="David"/>
          <w:b/>
          <w:bCs/>
          <w:i/>
          <w:iCs/>
          <w:sz w:val="20"/>
          <w:szCs w:val="20"/>
          <w:rtl/>
        </w:rPr>
      </w:pPr>
      <w:r w:rsidRPr="009F71BF">
        <w:rPr>
          <w:rFonts w:ascii="David" w:hAnsi="David" w:cs="David"/>
          <w:b/>
          <w:bCs/>
          <w:sz w:val="20"/>
          <w:szCs w:val="20"/>
          <w:rtl/>
        </w:rPr>
        <w:t>אין באמת עולם ללא עלויות עסקה</w:t>
      </w:r>
      <w:r w:rsidR="009F71BF" w:rsidRPr="009F71BF">
        <w:rPr>
          <w:rFonts w:ascii="David" w:hAnsi="David" w:cs="David" w:hint="cs"/>
          <w:sz w:val="20"/>
          <w:szCs w:val="20"/>
          <w:rtl/>
        </w:rPr>
        <w:t>-</w:t>
      </w:r>
      <w:r w:rsidRPr="009F71BF">
        <w:rPr>
          <w:rFonts w:ascii="David" w:hAnsi="David" w:cs="David"/>
          <w:sz w:val="20"/>
          <w:szCs w:val="20"/>
          <w:rtl/>
        </w:rPr>
        <w:t xml:space="preserve"> </w:t>
      </w:r>
      <w:r w:rsidR="009F71BF" w:rsidRPr="009F71BF">
        <w:rPr>
          <w:rFonts w:ascii="David" w:hAnsi="David" w:cs="David"/>
          <w:sz w:val="20"/>
          <w:szCs w:val="20"/>
          <w:rtl/>
        </w:rPr>
        <w:t>ההנחות לא מתקבלות במציאו</w:t>
      </w:r>
      <w:r w:rsidR="009F71BF" w:rsidRPr="009F71BF">
        <w:rPr>
          <w:rFonts w:ascii="David" w:hAnsi="David" w:cs="David" w:hint="cs"/>
          <w:sz w:val="20"/>
          <w:szCs w:val="20"/>
          <w:rtl/>
        </w:rPr>
        <w:t>ת.</w:t>
      </w:r>
      <w:r w:rsidRPr="009F71BF">
        <w:rPr>
          <w:rFonts w:ascii="David" w:hAnsi="David" w:cs="David"/>
          <w:sz w:val="20"/>
          <w:szCs w:val="20"/>
          <w:rtl/>
        </w:rPr>
        <w:t xml:space="preserve"> גם במצב בו אותם דיירים רוצים לתבוע את בעל המפעל הם צריכים לנהל הליכים בבימ"ש שלוקחים זמן (זמן שווה כסף), יסבלו מספר שני</w:t>
      </w:r>
      <w:r w:rsidR="009F71BF" w:rsidRPr="009F71BF">
        <w:rPr>
          <w:rFonts w:ascii="David" w:hAnsi="David" w:cs="David"/>
          <w:sz w:val="20"/>
          <w:szCs w:val="20"/>
          <w:rtl/>
        </w:rPr>
        <w:t>ם בהם הם לא נהנים, עלויות לעו"ד</w:t>
      </w:r>
      <w:r w:rsidR="009F71BF" w:rsidRPr="009F71BF">
        <w:rPr>
          <w:rFonts w:ascii="David" w:hAnsi="David" w:cs="David" w:hint="cs"/>
          <w:sz w:val="20"/>
          <w:szCs w:val="20"/>
          <w:rtl/>
        </w:rPr>
        <w:t xml:space="preserve"> ועוד</w:t>
      </w:r>
      <w:r w:rsidRPr="009F71BF">
        <w:rPr>
          <w:rFonts w:ascii="David" w:hAnsi="David" w:cs="David"/>
          <w:sz w:val="20"/>
          <w:szCs w:val="20"/>
          <w:rtl/>
        </w:rPr>
        <w:t xml:space="preserve">. התוצאה תהיה לא יעילה במיוחד- איבדנו רווחה מצרפית. </w:t>
      </w:r>
      <w:r w:rsidR="00B91F33" w:rsidRPr="003C19B9">
        <w:rPr>
          <w:rFonts w:ascii="David" w:hAnsi="David" w:cs="David"/>
          <w:sz w:val="20"/>
          <w:szCs w:val="20"/>
          <w:rtl/>
        </w:rPr>
        <w:t>לכן המודל של קואז תאורטי</w:t>
      </w:r>
      <w:r w:rsidR="009F71BF" w:rsidRPr="003C19B9">
        <w:rPr>
          <w:rFonts w:ascii="David" w:hAnsi="David" w:cs="David" w:hint="cs"/>
          <w:sz w:val="20"/>
          <w:szCs w:val="20"/>
          <w:rtl/>
        </w:rPr>
        <w:t>.</w:t>
      </w:r>
    </w:p>
    <w:p w14:paraId="78BEB29E" w14:textId="590A5DCC" w:rsidR="001E634C" w:rsidRDefault="00796EEE" w:rsidP="00A12001">
      <w:pPr>
        <w:pStyle w:val="a3"/>
        <w:numPr>
          <w:ilvl w:val="0"/>
          <w:numId w:val="23"/>
        </w:numPr>
        <w:spacing w:line="360" w:lineRule="auto"/>
        <w:ind w:left="423"/>
        <w:jc w:val="both"/>
        <w:rPr>
          <w:rFonts w:ascii="David" w:hAnsi="David" w:cs="David"/>
          <w:sz w:val="20"/>
          <w:szCs w:val="20"/>
        </w:rPr>
      </w:pPr>
      <w:r w:rsidRPr="009F71BF">
        <w:rPr>
          <w:rFonts w:ascii="David" w:hAnsi="David" w:cs="David"/>
          <w:b/>
          <w:bCs/>
          <w:sz w:val="20"/>
          <w:szCs w:val="20"/>
          <w:rtl/>
        </w:rPr>
        <w:t>עלות הנזק לא ברורה בסוגיות סביבתיות-</w:t>
      </w:r>
      <w:r w:rsidR="009F71BF">
        <w:rPr>
          <w:rFonts w:ascii="David" w:hAnsi="David" w:cs="David"/>
          <w:sz w:val="20"/>
          <w:szCs w:val="20"/>
          <w:rtl/>
        </w:rPr>
        <w:t xml:space="preserve"> </w:t>
      </w:r>
      <w:r w:rsidRPr="00B91F33">
        <w:rPr>
          <w:rFonts w:ascii="David" w:hAnsi="David" w:cs="David"/>
          <w:sz w:val="20"/>
          <w:szCs w:val="20"/>
          <w:rtl/>
        </w:rPr>
        <w:t>קשה לנהל על כך מו"מ</w:t>
      </w:r>
      <w:r w:rsidR="009F71BF">
        <w:rPr>
          <w:rFonts w:ascii="David" w:hAnsi="David" w:cs="David" w:hint="cs"/>
          <w:sz w:val="20"/>
          <w:szCs w:val="20"/>
          <w:rtl/>
        </w:rPr>
        <w:t xml:space="preserve"> כי לא תמיד מצליחים לכמת את הנזק</w:t>
      </w:r>
      <w:r w:rsidRPr="00B91F33">
        <w:rPr>
          <w:rFonts w:ascii="David" w:hAnsi="David" w:cs="David"/>
          <w:sz w:val="20"/>
          <w:szCs w:val="20"/>
          <w:rtl/>
        </w:rPr>
        <w:t xml:space="preserve">. </w:t>
      </w:r>
      <w:r w:rsidR="00BE24B6">
        <w:rPr>
          <w:rFonts w:ascii="David" w:hAnsi="David" w:cs="David" w:hint="cs"/>
          <w:sz w:val="20"/>
          <w:szCs w:val="20"/>
          <w:rtl/>
        </w:rPr>
        <w:t>הרבה מהנזקים הסביבתיים לא פוגעים באנשים פרטיים או בנכסים פרטיים (למשל פגיעה במים), ונזקים כאלו מאוד קשה לכמת. אין שוק ברור לאותם פגמים סביבתיים שיכולים</w:t>
      </w:r>
      <w:r w:rsidR="000D3421">
        <w:rPr>
          <w:rFonts w:ascii="David" w:hAnsi="David" w:cs="David" w:hint="cs"/>
          <w:sz w:val="20"/>
          <w:szCs w:val="20"/>
          <w:rtl/>
        </w:rPr>
        <w:t xml:space="preserve"> לאמוד בבירור את הנזק ואת שוויו ולכן אי אפשר לנהל מו"מ.</w:t>
      </w:r>
    </w:p>
    <w:p w14:paraId="2E93A960" w14:textId="7600CDB8" w:rsidR="00496EAC" w:rsidRPr="00E63AC9" w:rsidRDefault="00496EAC" w:rsidP="00E63AC9">
      <w:pPr>
        <w:spacing w:line="360" w:lineRule="auto"/>
        <w:jc w:val="both"/>
        <w:rPr>
          <w:rFonts w:ascii="David" w:hAnsi="David" w:cs="David"/>
          <w:b/>
          <w:bCs/>
          <w:sz w:val="20"/>
          <w:szCs w:val="20"/>
        </w:rPr>
      </w:pPr>
      <w:r>
        <w:rPr>
          <w:rFonts w:ascii="David" w:hAnsi="David" w:cs="David" w:hint="cs"/>
          <w:sz w:val="20"/>
          <w:szCs w:val="20"/>
          <w:rtl/>
        </w:rPr>
        <w:t xml:space="preserve">כלומר, </w:t>
      </w:r>
      <w:r w:rsidRPr="00915915">
        <w:rPr>
          <w:rFonts w:ascii="David" w:hAnsi="David" w:cs="David" w:hint="cs"/>
          <w:sz w:val="20"/>
          <w:szCs w:val="20"/>
          <w:rtl/>
        </w:rPr>
        <w:t xml:space="preserve">העולם התיאורטי של קוז יכול לעבוד רק בשני תנאים: </w:t>
      </w:r>
      <w:r w:rsidR="00E63AC9" w:rsidRPr="00915915">
        <w:rPr>
          <w:rFonts w:ascii="David" w:hAnsi="David" w:cs="David" w:hint="cs"/>
          <w:sz w:val="20"/>
          <w:szCs w:val="20"/>
          <w:rtl/>
        </w:rPr>
        <w:t>כש</w:t>
      </w:r>
      <w:r w:rsidRPr="00915915">
        <w:rPr>
          <w:rFonts w:ascii="David" w:hAnsi="David" w:cs="David" w:hint="cs"/>
          <w:sz w:val="20"/>
          <w:szCs w:val="20"/>
          <w:rtl/>
        </w:rPr>
        <w:t>אין עלויות עסקה ורק כשניתן לתמחר את הדברים.</w:t>
      </w:r>
    </w:p>
    <w:p w14:paraId="44618B4A" w14:textId="77777777" w:rsidR="00C12640" w:rsidRPr="003B6EBC" w:rsidRDefault="00796EEE" w:rsidP="00C12640">
      <w:pPr>
        <w:spacing w:line="360" w:lineRule="auto"/>
        <w:jc w:val="both"/>
        <w:rPr>
          <w:rFonts w:ascii="David" w:hAnsi="David" w:cs="David"/>
          <w:i/>
          <w:iCs/>
          <w:rtl/>
        </w:rPr>
      </w:pPr>
      <w:r w:rsidRPr="003B6EBC">
        <w:rPr>
          <w:rFonts w:ascii="David" w:hAnsi="David" w:cs="David"/>
          <w:b/>
          <w:bCs/>
          <w:i/>
          <w:iCs/>
          <w:rtl/>
        </w:rPr>
        <w:t>בעיית התמחור</w:t>
      </w:r>
    </w:p>
    <w:p w14:paraId="26E66C35" w14:textId="3B19DF97" w:rsidR="00823229" w:rsidRPr="00063B2A" w:rsidRDefault="00F47B91" w:rsidP="00063B2A">
      <w:pPr>
        <w:spacing w:line="360" w:lineRule="auto"/>
        <w:jc w:val="both"/>
        <w:rPr>
          <w:rFonts w:ascii="David" w:hAnsi="David" w:cs="David"/>
          <w:sz w:val="20"/>
          <w:szCs w:val="20"/>
          <w:rtl/>
        </w:rPr>
      </w:pPr>
      <w:r w:rsidRPr="001E634C">
        <w:rPr>
          <w:rFonts w:ascii="David" w:hAnsi="David" w:cs="David" w:hint="cs"/>
          <w:sz w:val="20"/>
          <w:szCs w:val="20"/>
          <w:rtl/>
        </w:rPr>
        <w:t>שוק= הגוף שמתמכר מוצרים ושירותים.</w:t>
      </w:r>
      <w:r w:rsidRPr="001E634C">
        <w:rPr>
          <w:rFonts w:ascii="David" w:hAnsi="David" w:cs="David" w:hint="cs"/>
          <w:b/>
          <w:bCs/>
          <w:sz w:val="20"/>
          <w:szCs w:val="20"/>
          <w:rtl/>
        </w:rPr>
        <w:t xml:space="preserve"> </w:t>
      </w:r>
      <w:r w:rsidR="001E634C" w:rsidRPr="001E634C">
        <w:rPr>
          <w:rFonts w:ascii="David" w:hAnsi="David" w:cs="David" w:hint="cs"/>
          <w:sz w:val="20"/>
          <w:szCs w:val="20"/>
          <w:rtl/>
        </w:rPr>
        <w:t>להרבה ערכים סביבתיים אין שוק וכתוצאה מכך אין להם מחיר.</w:t>
      </w:r>
      <w:r w:rsidR="00480C92">
        <w:rPr>
          <w:rFonts w:ascii="David" w:hAnsi="David" w:cs="David" w:hint="cs"/>
          <w:sz w:val="20"/>
          <w:szCs w:val="20"/>
          <w:rtl/>
        </w:rPr>
        <w:t xml:space="preserve"> </w:t>
      </w:r>
      <w:r w:rsidR="00796EEE" w:rsidRPr="001E634C">
        <w:rPr>
          <w:rFonts w:ascii="David" w:hAnsi="David" w:cs="David"/>
          <w:sz w:val="20"/>
          <w:szCs w:val="20"/>
          <w:rtl/>
        </w:rPr>
        <w:t xml:space="preserve">כדי להבין למה לערכים סביבתיים אין שוק, צריך לדבר על </w:t>
      </w:r>
      <w:r w:rsidR="00796EEE" w:rsidRPr="00D87508">
        <w:rPr>
          <w:rFonts w:ascii="David" w:hAnsi="David" w:cs="David"/>
          <w:sz w:val="20"/>
          <w:szCs w:val="20"/>
          <w:u w:val="single"/>
          <w:rtl/>
        </w:rPr>
        <w:t>מוצרים ציבוריים:</w:t>
      </w:r>
      <w:r w:rsidR="001E634C">
        <w:rPr>
          <w:rFonts w:ascii="David" w:hAnsi="David" w:cs="David" w:hint="cs"/>
          <w:sz w:val="20"/>
          <w:szCs w:val="20"/>
          <w:rtl/>
        </w:rPr>
        <w:t xml:space="preserve"> </w:t>
      </w:r>
      <w:r w:rsidR="00796EEE" w:rsidRPr="00796EEE">
        <w:rPr>
          <w:rFonts w:ascii="David" w:hAnsi="David" w:cs="David"/>
          <w:b/>
          <w:bCs/>
          <w:sz w:val="20"/>
          <w:szCs w:val="20"/>
          <w:rtl/>
        </w:rPr>
        <w:t>אדם סמית</w:t>
      </w:r>
      <w:r w:rsidR="001E634C">
        <w:rPr>
          <w:rFonts w:ascii="David" w:hAnsi="David" w:cs="David"/>
          <w:sz w:val="20"/>
          <w:szCs w:val="20"/>
          <w:rtl/>
        </w:rPr>
        <w:t xml:space="preserve"> הוא אבי הכלכלה ה</w:t>
      </w:r>
      <w:r w:rsidR="001E634C">
        <w:rPr>
          <w:rFonts w:ascii="David" w:hAnsi="David" w:cs="David" w:hint="cs"/>
          <w:sz w:val="20"/>
          <w:szCs w:val="20"/>
          <w:rtl/>
        </w:rPr>
        <w:t>מודרנית</w:t>
      </w:r>
      <w:r w:rsidR="00796EEE" w:rsidRPr="00796EEE">
        <w:rPr>
          <w:rFonts w:ascii="David" w:hAnsi="David" w:cs="David"/>
          <w:sz w:val="20"/>
          <w:szCs w:val="20"/>
          <w:rtl/>
        </w:rPr>
        <w:t>, הוא כתב ספר בשם "</w:t>
      </w:r>
      <w:r w:rsidR="00796EEE" w:rsidRPr="00796EEE">
        <w:rPr>
          <w:rFonts w:ascii="David" w:hAnsi="David" w:cs="David"/>
          <w:b/>
          <w:bCs/>
          <w:sz w:val="20"/>
          <w:szCs w:val="20"/>
          <w:rtl/>
        </w:rPr>
        <w:t>עושר העמים</w:t>
      </w:r>
      <w:r w:rsidR="00796EEE" w:rsidRPr="00796EEE">
        <w:rPr>
          <w:rFonts w:ascii="David" w:hAnsi="David" w:cs="David"/>
          <w:sz w:val="20"/>
          <w:szCs w:val="20"/>
          <w:rtl/>
        </w:rPr>
        <w:t xml:space="preserve">" ובו הניח את כל היסודות לתחום הכלכלה כמו שאנו מכירים אותו היום. הוא תבע מושג בשם </w:t>
      </w:r>
      <w:r w:rsidR="00796EEE" w:rsidRPr="001E634C">
        <w:rPr>
          <w:rFonts w:ascii="David" w:hAnsi="David" w:cs="David"/>
          <w:b/>
          <w:bCs/>
          <w:color w:val="000000" w:themeColor="text1"/>
          <w:sz w:val="20"/>
          <w:szCs w:val="20"/>
          <w:rtl/>
        </w:rPr>
        <w:t>"היד הנעלמה"</w:t>
      </w:r>
      <w:r w:rsidR="00796EEE" w:rsidRPr="001E634C">
        <w:rPr>
          <w:rFonts w:ascii="David" w:hAnsi="David" w:cs="David"/>
          <w:color w:val="000000" w:themeColor="text1"/>
          <w:sz w:val="20"/>
          <w:szCs w:val="20"/>
          <w:rtl/>
        </w:rPr>
        <w:t xml:space="preserve">: </w:t>
      </w:r>
      <w:r w:rsidR="00796EEE" w:rsidRPr="00796EEE">
        <w:rPr>
          <w:rFonts w:ascii="David" w:hAnsi="David" w:cs="David"/>
          <w:sz w:val="20"/>
          <w:szCs w:val="20"/>
          <w:rtl/>
        </w:rPr>
        <w:t>סמית זיהה את המנגנון של השוק: אנשים, חברות ופירמות פועלים בשוק, נכנסים לעסקאות וולונטריות (אחד סוחר, אחד מוכר, אחד קונה</w:t>
      </w:r>
      <w:r w:rsidR="00796EEE" w:rsidRPr="0098043D">
        <w:rPr>
          <w:rFonts w:ascii="David" w:hAnsi="David" w:cs="David"/>
          <w:sz w:val="20"/>
          <w:szCs w:val="20"/>
          <w:rtl/>
        </w:rPr>
        <w:t>..)</w:t>
      </w:r>
      <w:r w:rsidR="001E634C" w:rsidRPr="0098043D">
        <w:rPr>
          <w:rFonts w:ascii="David" w:hAnsi="David" w:cs="David" w:hint="cs"/>
          <w:sz w:val="20"/>
          <w:szCs w:val="20"/>
          <w:rtl/>
        </w:rPr>
        <w:t>, ובעצם</w:t>
      </w:r>
      <w:r w:rsidR="00796EEE" w:rsidRPr="0098043D">
        <w:rPr>
          <w:rFonts w:ascii="David" w:hAnsi="David" w:cs="David"/>
          <w:sz w:val="20"/>
          <w:szCs w:val="20"/>
          <w:rtl/>
        </w:rPr>
        <w:t xml:space="preserve"> כל ההתנהלות של העברת סחורות ושירותים </w:t>
      </w:r>
      <w:r w:rsidR="001E634C" w:rsidRPr="0098043D">
        <w:rPr>
          <w:rFonts w:ascii="David" w:hAnsi="David" w:cs="David"/>
          <w:sz w:val="20"/>
          <w:szCs w:val="20"/>
          <w:rtl/>
        </w:rPr>
        <w:t>בין אנשים בלי התערבות של א</w:t>
      </w:r>
      <w:r w:rsidR="001E634C" w:rsidRPr="0098043D">
        <w:rPr>
          <w:rFonts w:ascii="David" w:hAnsi="David" w:cs="David" w:hint="cs"/>
          <w:sz w:val="20"/>
          <w:szCs w:val="20"/>
          <w:rtl/>
        </w:rPr>
        <w:t>ף אחד</w:t>
      </w:r>
      <w:r w:rsidR="00796EEE" w:rsidRPr="0098043D">
        <w:rPr>
          <w:rFonts w:ascii="David" w:hAnsi="David" w:cs="David"/>
          <w:sz w:val="20"/>
          <w:szCs w:val="20"/>
          <w:rtl/>
        </w:rPr>
        <w:t>, תורמת ליעילות ולר</w:t>
      </w:r>
      <w:r w:rsidR="001E634C" w:rsidRPr="0098043D">
        <w:rPr>
          <w:rFonts w:ascii="David" w:hAnsi="David" w:cs="David" w:hint="cs"/>
          <w:sz w:val="20"/>
          <w:szCs w:val="20"/>
          <w:rtl/>
        </w:rPr>
        <w:t>ו</w:t>
      </w:r>
      <w:r w:rsidR="00796EEE" w:rsidRPr="0098043D">
        <w:rPr>
          <w:rFonts w:ascii="David" w:hAnsi="David" w:cs="David"/>
          <w:sz w:val="20"/>
          <w:szCs w:val="20"/>
          <w:rtl/>
        </w:rPr>
        <w:t>וחה המצרפית.</w:t>
      </w:r>
      <w:r w:rsidR="00796EEE" w:rsidRPr="001E634C">
        <w:rPr>
          <w:rFonts w:ascii="David" w:hAnsi="David" w:cs="David"/>
          <w:b/>
          <w:bCs/>
          <w:sz w:val="20"/>
          <w:szCs w:val="20"/>
          <w:rtl/>
        </w:rPr>
        <w:t xml:space="preserve"> </w:t>
      </w:r>
      <w:r w:rsidR="00796EEE" w:rsidRPr="00796EEE">
        <w:rPr>
          <w:rFonts w:ascii="David" w:hAnsi="David" w:cs="David"/>
          <w:sz w:val="20"/>
          <w:szCs w:val="20"/>
          <w:rtl/>
        </w:rPr>
        <w:t xml:space="preserve">זה שאנשים עושים את הדברים שהם עושים מביא דרך השוק לעושר שלנו ואין מי שמכוון זאת, אלא מן יד נעלמה </w:t>
      </w:r>
      <w:r w:rsidR="009F71BF">
        <w:rPr>
          <w:rFonts w:ascii="David" w:hAnsi="David" w:cs="David"/>
          <w:sz w:val="20"/>
          <w:szCs w:val="20"/>
          <w:rtl/>
        </w:rPr>
        <w:t>שמכוונת את הפעילות הכלכלית בשוק</w:t>
      </w:r>
      <w:r w:rsidR="009F71BF">
        <w:rPr>
          <w:rFonts w:ascii="David" w:hAnsi="David" w:cs="David" w:hint="cs"/>
          <w:sz w:val="20"/>
          <w:szCs w:val="20"/>
          <w:rtl/>
        </w:rPr>
        <w:t xml:space="preserve">. </w:t>
      </w:r>
      <w:r w:rsidR="001E634C">
        <w:rPr>
          <w:rFonts w:ascii="David" w:hAnsi="David" w:cs="David" w:hint="cs"/>
          <w:sz w:val="20"/>
          <w:szCs w:val="20"/>
          <w:rtl/>
        </w:rPr>
        <w:t xml:space="preserve">לפי סמית, </w:t>
      </w:r>
      <w:r w:rsidR="00796EEE" w:rsidRPr="00796EEE">
        <w:rPr>
          <w:rFonts w:ascii="David" w:hAnsi="David" w:cs="David"/>
          <w:b/>
          <w:bCs/>
          <w:sz w:val="20"/>
          <w:szCs w:val="20"/>
          <w:rtl/>
        </w:rPr>
        <w:t xml:space="preserve">יש מוצרים בהם היד הנעלמה לא עובדת בהם: </w:t>
      </w:r>
      <w:r w:rsidR="00796EEE" w:rsidRPr="0098043D">
        <w:rPr>
          <w:rFonts w:ascii="David" w:hAnsi="David" w:cs="David"/>
          <w:b/>
          <w:bCs/>
          <w:color w:val="FF0000"/>
          <w:sz w:val="20"/>
          <w:szCs w:val="20"/>
          <w:rtl/>
        </w:rPr>
        <w:t>מוצרים ציבוריים</w:t>
      </w:r>
      <w:r w:rsidR="00823229">
        <w:rPr>
          <w:rFonts w:ascii="David" w:hAnsi="David" w:cs="David"/>
          <w:color w:val="FF0000"/>
          <w:sz w:val="20"/>
          <w:szCs w:val="20"/>
          <w:rtl/>
        </w:rPr>
        <w:t>.</w:t>
      </w:r>
    </w:p>
    <w:p w14:paraId="0842B999" w14:textId="2E8F1951" w:rsidR="00796EEE" w:rsidRPr="00FE0883" w:rsidRDefault="00796EEE" w:rsidP="00FE0883">
      <w:pPr>
        <w:spacing w:line="360" w:lineRule="auto"/>
        <w:jc w:val="both"/>
        <w:rPr>
          <w:rFonts w:ascii="David" w:hAnsi="David" w:cs="David"/>
          <w:i/>
          <w:iCs/>
          <w:rtl/>
        </w:rPr>
      </w:pPr>
      <w:r w:rsidRPr="001E634C">
        <w:rPr>
          <w:rFonts w:ascii="David" w:hAnsi="David" w:cs="David"/>
          <w:sz w:val="20"/>
          <w:szCs w:val="20"/>
          <w:rtl/>
        </w:rPr>
        <w:t>מוצר ציבורי הוא מוצר שאין דרך אפקטיבית למנוע מאנשים להשתמש בו או ליהנות ממנו ללא תשלום, ובנוסף, שימוש במוצר ע"י אדם אחד אינו מפחית את הכמות הזמינה לאנשים אחרים.</w:t>
      </w:r>
      <w:r w:rsidRPr="00796EEE">
        <w:rPr>
          <w:rFonts w:ascii="David" w:hAnsi="David" w:cs="David"/>
          <w:b/>
          <w:bCs/>
          <w:sz w:val="20"/>
          <w:szCs w:val="20"/>
          <w:rtl/>
        </w:rPr>
        <w:t xml:space="preserve"> </w:t>
      </w:r>
      <w:r w:rsidRPr="001E634C">
        <w:rPr>
          <w:rFonts w:ascii="David" w:hAnsi="David" w:cs="David"/>
          <w:sz w:val="20"/>
          <w:szCs w:val="20"/>
          <w:rtl/>
        </w:rPr>
        <w:t>כלומר</w:t>
      </w:r>
      <w:r w:rsidR="001E634C">
        <w:rPr>
          <w:rFonts w:ascii="David" w:hAnsi="David" w:cs="David" w:hint="cs"/>
          <w:sz w:val="20"/>
          <w:szCs w:val="20"/>
          <w:rtl/>
        </w:rPr>
        <w:t>,</w:t>
      </w:r>
      <w:r w:rsidRPr="001E634C">
        <w:rPr>
          <w:rFonts w:ascii="David" w:hAnsi="David" w:cs="David"/>
          <w:sz w:val="20"/>
          <w:szCs w:val="20"/>
          <w:rtl/>
        </w:rPr>
        <w:t xml:space="preserve"> מוצר ציבורי </w:t>
      </w:r>
      <w:r w:rsidRPr="000F1224">
        <w:rPr>
          <w:rFonts w:ascii="David" w:hAnsi="David" w:cs="David"/>
          <w:b/>
          <w:bCs/>
          <w:sz w:val="20"/>
          <w:szCs w:val="20"/>
          <w:rtl/>
        </w:rPr>
        <w:t>לא</w:t>
      </w:r>
      <w:r w:rsidRPr="001E634C">
        <w:rPr>
          <w:rFonts w:ascii="David" w:hAnsi="David" w:cs="David"/>
          <w:sz w:val="20"/>
          <w:szCs w:val="20"/>
          <w:rtl/>
        </w:rPr>
        <w:t xml:space="preserve"> מקיים שתי תכונות:</w:t>
      </w:r>
    </w:p>
    <w:p w14:paraId="02D6C4FA" w14:textId="50A99AAB" w:rsidR="00796EEE" w:rsidRPr="00796EEE" w:rsidRDefault="00796EEE" w:rsidP="00A12001">
      <w:pPr>
        <w:pStyle w:val="a3"/>
        <w:numPr>
          <w:ilvl w:val="0"/>
          <w:numId w:val="19"/>
        </w:numPr>
        <w:spacing w:after="0" w:line="360" w:lineRule="auto"/>
        <w:ind w:left="423"/>
        <w:jc w:val="both"/>
        <w:rPr>
          <w:rFonts w:ascii="David" w:hAnsi="David" w:cs="David"/>
          <w:sz w:val="20"/>
          <w:szCs w:val="20"/>
        </w:rPr>
      </w:pPr>
      <w:r w:rsidRPr="00796EEE">
        <w:rPr>
          <w:rFonts w:ascii="David" w:hAnsi="David" w:cs="David"/>
          <w:b/>
          <w:bCs/>
          <w:sz w:val="20"/>
          <w:szCs w:val="20"/>
          <w:rtl/>
        </w:rPr>
        <w:t>תכונת הבלעדיות</w:t>
      </w:r>
      <w:r w:rsidRPr="00796EEE">
        <w:rPr>
          <w:rFonts w:ascii="David" w:hAnsi="David" w:cs="David"/>
          <w:sz w:val="20"/>
          <w:szCs w:val="20"/>
          <w:rtl/>
        </w:rPr>
        <w:t xml:space="preserve">: זה שלי ואף אחד לא יכול לעשות בזה שימוש. </w:t>
      </w:r>
    </w:p>
    <w:p w14:paraId="40C5042F" w14:textId="159F6D9D" w:rsidR="001E634C" w:rsidRDefault="00796EEE" w:rsidP="00A12001">
      <w:pPr>
        <w:pStyle w:val="a3"/>
        <w:numPr>
          <w:ilvl w:val="0"/>
          <w:numId w:val="19"/>
        </w:numPr>
        <w:spacing w:after="0" w:line="360" w:lineRule="auto"/>
        <w:ind w:left="423"/>
        <w:jc w:val="both"/>
        <w:rPr>
          <w:rFonts w:ascii="David" w:hAnsi="David" w:cs="David"/>
          <w:sz w:val="20"/>
          <w:szCs w:val="20"/>
        </w:rPr>
      </w:pPr>
      <w:r w:rsidRPr="00796EEE">
        <w:rPr>
          <w:rFonts w:ascii="David" w:hAnsi="David" w:cs="David"/>
          <w:b/>
          <w:bCs/>
          <w:sz w:val="20"/>
          <w:szCs w:val="20"/>
          <w:rtl/>
        </w:rPr>
        <w:t>תכונת היריבות</w:t>
      </w:r>
      <w:r w:rsidRPr="00796EEE">
        <w:rPr>
          <w:rFonts w:ascii="David" w:hAnsi="David" w:cs="David"/>
          <w:sz w:val="20"/>
          <w:szCs w:val="20"/>
          <w:rtl/>
        </w:rPr>
        <w:t xml:space="preserve">: </w:t>
      </w:r>
      <w:r w:rsidR="001E634C">
        <w:rPr>
          <w:rFonts w:ascii="David" w:hAnsi="David" w:cs="David" w:hint="cs"/>
          <w:color w:val="000000" w:themeColor="text1"/>
          <w:sz w:val="20"/>
          <w:szCs w:val="20"/>
          <w:rtl/>
        </w:rPr>
        <w:t xml:space="preserve">ברגע שאני משתמש במוצר ציבורי זה לא מונע מאחרים גם להשתמש באותו מוצר. </w:t>
      </w:r>
    </w:p>
    <w:p w14:paraId="34ED5E79" w14:textId="77777777" w:rsidR="00527A7F" w:rsidRDefault="001E634C" w:rsidP="00480C92">
      <w:pPr>
        <w:spacing w:after="0" w:line="360" w:lineRule="auto"/>
        <w:ind w:left="63"/>
        <w:jc w:val="both"/>
        <w:rPr>
          <w:rFonts w:ascii="David" w:hAnsi="David" w:cs="David"/>
          <w:b/>
          <w:bCs/>
          <w:sz w:val="20"/>
          <w:szCs w:val="20"/>
          <w:rtl/>
        </w:rPr>
      </w:pPr>
      <w:r>
        <w:rPr>
          <w:rFonts w:ascii="David" w:hAnsi="David" w:cs="David"/>
          <w:b/>
          <w:bCs/>
          <w:sz w:val="20"/>
          <w:szCs w:val="20"/>
          <w:rtl/>
        </w:rPr>
        <w:br/>
      </w:r>
      <w:r w:rsidRPr="001265C1">
        <w:rPr>
          <w:rFonts w:ascii="David" w:hAnsi="David" w:cs="David" w:hint="cs"/>
          <w:sz w:val="20"/>
          <w:szCs w:val="20"/>
          <w:rtl/>
        </w:rPr>
        <w:t>מוצר ציבורי לא מקיים את תכונת הבלעדיות ולא את תכונת היריבות.</w:t>
      </w:r>
      <w:r w:rsidRPr="001E634C">
        <w:rPr>
          <w:rFonts w:ascii="David" w:hAnsi="David" w:cs="David" w:hint="cs"/>
          <w:b/>
          <w:bCs/>
          <w:sz w:val="20"/>
          <w:szCs w:val="20"/>
          <w:rtl/>
        </w:rPr>
        <w:t xml:space="preserve"> </w:t>
      </w:r>
      <w:r w:rsidR="00796EEE" w:rsidRPr="001E634C">
        <w:rPr>
          <w:rFonts w:ascii="David" w:hAnsi="David" w:cs="David"/>
          <w:sz w:val="20"/>
          <w:szCs w:val="20"/>
          <w:rtl/>
        </w:rPr>
        <w:t>דוגמאות:</w:t>
      </w:r>
      <w:r w:rsidR="00796EEE" w:rsidRPr="001E634C">
        <w:rPr>
          <w:rFonts w:ascii="David" w:hAnsi="David" w:cs="David"/>
          <w:b/>
          <w:bCs/>
          <w:sz w:val="20"/>
          <w:szCs w:val="20"/>
          <w:rtl/>
        </w:rPr>
        <w:t xml:space="preserve"> </w:t>
      </w:r>
      <w:r w:rsidRPr="001E634C">
        <w:rPr>
          <w:rFonts w:ascii="David" w:hAnsi="David" w:cs="David" w:hint="cs"/>
          <w:sz w:val="20"/>
          <w:szCs w:val="20"/>
          <w:rtl/>
        </w:rPr>
        <w:t>מגדלור, כיפת ברזל, בטחון, זיקוקים ברגע שהם מתפוצצים באוויר, תדר רדיו, פארקים ציבוריים וכו'.</w:t>
      </w:r>
      <w:r w:rsidRPr="001E634C">
        <w:rPr>
          <w:rFonts w:ascii="David" w:hAnsi="David" w:cs="David" w:hint="cs"/>
          <w:b/>
          <w:bCs/>
          <w:sz w:val="20"/>
          <w:szCs w:val="20"/>
          <w:rtl/>
        </w:rPr>
        <w:t xml:space="preserve"> </w:t>
      </w:r>
      <w:r w:rsidRPr="001265C1">
        <w:rPr>
          <w:rFonts w:ascii="David" w:hAnsi="David" w:cs="David" w:hint="cs"/>
          <w:b/>
          <w:bCs/>
          <w:sz w:val="20"/>
          <w:szCs w:val="20"/>
          <w:u w:val="single"/>
          <w:rtl/>
        </w:rPr>
        <w:t>על מוצרים ציבוריים אין שוק כי אף אחד לא מוכן לשלם עליהם!</w:t>
      </w:r>
      <w:r>
        <w:rPr>
          <w:rFonts w:ascii="David" w:hAnsi="David" w:cs="David" w:hint="cs"/>
          <w:b/>
          <w:bCs/>
          <w:sz w:val="20"/>
          <w:szCs w:val="20"/>
          <w:rtl/>
        </w:rPr>
        <w:t xml:space="preserve"> </w:t>
      </w:r>
      <w:r w:rsidRPr="001E634C">
        <w:rPr>
          <w:rFonts w:ascii="David" w:hAnsi="David" w:cs="David" w:hint="cs"/>
          <w:sz w:val="20"/>
          <w:szCs w:val="20"/>
          <w:rtl/>
        </w:rPr>
        <w:t>למה שאדם אחד</w:t>
      </w:r>
      <w:r w:rsidR="001F5460">
        <w:rPr>
          <w:rFonts w:ascii="David" w:hAnsi="David" w:cs="David" w:hint="cs"/>
          <w:sz w:val="20"/>
          <w:szCs w:val="20"/>
          <w:rtl/>
        </w:rPr>
        <w:t xml:space="preserve"> יהיה מוכן להשקיע במוצר ציבורי א</w:t>
      </w:r>
      <w:r w:rsidRPr="001E634C">
        <w:rPr>
          <w:rFonts w:ascii="David" w:hAnsi="David" w:cs="David" w:hint="cs"/>
          <w:sz w:val="20"/>
          <w:szCs w:val="20"/>
          <w:rtl/>
        </w:rPr>
        <w:t>ם אחר"כ כולם י</w:t>
      </w:r>
      <w:r>
        <w:rPr>
          <w:rFonts w:ascii="David" w:hAnsi="David" w:cs="David" w:hint="cs"/>
          <w:sz w:val="20"/>
          <w:szCs w:val="20"/>
          <w:rtl/>
        </w:rPr>
        <w:t>י</w:t>
      </w:r>
      <w:r w:rsidRPr="001E634C">
        <w:rPr>
          <w:rFonts w:ascii="David" w:hAnsi="David" w:cs="David" w:hint="cs"/>
          <w:sz w:val="20"/>
          <w:szCs w:val="20"/>
          <w:rtl/>
        </w:rPr>
        <w:t>הנו לו מהמוצר?</w:t>
      </w:r>
      <w:r>
        <w:rPr>
          <w:rFonts w:ascii="David" w:hAnsi="David" w:cs="David" w:hint="cs"/>
          <w:b/>
          <w:bCs/>
          <w:sz w:val="20"/>
          <w:szCs w:val="20"/>
          <w:rtl/>
        </w:rPr>
        <w:t xml:space="preserve"> </w:t>
      </w:r>
    </w:p>
    <w:p w14:paraId="09477A6A" w14:textId="6F183AED" w:rsidR="00E61618" w:rsidRDefault="006B54CC" w:rsidP="00494D36">
      <w:pPr>
        <w:spacing w:after="0" w:line="360" w:lineRule="auto"/>
        <w:ind w:left="63"/>
        <w:jc w:val="both"/>
        <w:rPr>
          <w:rFonts w:ascii="David" w:hAnsi="David" w:cs="David"/>
          <w:b/>
          <w:bCs/>
          <w:sz w:val="20"/>
          <w:szCs w:val="20"/>
          <w:rtl/>
        </w:rPr>
      </w:pPr>
      <w:r>
        <w:rPr>
          <w:rFonts w:ascii="David" w:hAnsi="David" w:cs="David" w:hint="cs"/>
          <w:b/>
          <w:bCs/>
          <w:sz w:val="20"/>
          <w:szCs w:val="20"/>
          <w:rtl/>
        </w:rPr>
        <w:t>אחת מהמסקנות שמגיעים אליהן היא ש</w:t>
      </w:r>
      <w:r w:rsidR="00796EEE" w:rsidRPr="001E634C">
        <w:rPr>
          <w:rFonts w:ascii="David" w:hAnsi="David" w:cs="David"/>
          <w:b/>
          <w:bCs/>
          <w:sz w:val="20"/>
          <w:szCs w:val="20"/>
          <w:rtl/>
        </w:rPr>
        <w:t xml:space="preserve">תנאים </w:t>
      </w:r>
      <w:r w:rsidR="001E634C">
        <w:rPr>
          <w:rFonts w:ascii="David" w:hAnsi="David" w:cs="David" w:hint="cs"/>
          <w:b/>
          <w:bCs/>
          <w:sz w:val="20"/>
          <w:szCs w:val="20"/>
          <w:rtl/>
        </w:rPr>
        <w:t>סביבתיים</w:t>
      </w:r>
      <w:r w:rsidR="00796EEE" w:rsidRPr="001E634C">
        <w:rPr>
          <w:rFonts w:ascii="David" w:hAnsi="David" w:cs="David"/>
          <w:b/>
          <w:bCs/>
          <w:sz w:val="20"/>
          <w:szCs w:val="20"/>
          <w:rtl/>
        </w:rPr>
        <w:t xml:space="preserve"> נאותים הם מוצר ציבורי:</w:t>
      </w:r>
      <w:r w:rsidR="001E634C" w:rsidRPr="001E634C">
        <w:rPr>
          <w:rFonts w:ascii="David" w:hAnsi="David" w:cs="David" w:hint="cs"/>
          <w:b/>
          <w:bCs/>
          <w:sz w:val="20"/>
          <w:szCs w:val="20"/>
          <w:rtl/>
        </w:rPr>
        <w:t xml:space="preserve"> </w:t>
      </w:r>
      <w:r w:rsidR="00E61618">
        <w:rPr>
          <w:rFonts w:ascii="David" w:hAnsi="David" w:cs="David" w:hint="cs"/>
          <w:sz w:val="20"/>
          <w:szCs w:val="20"/>
          <w:rtl/>
        </w:rPr>
        <w:t xml:space="preserve">דוג'- </w:t>
      </w:r>
      <w:r w:rsidR="00796EEE" w:rsidRPr="001E634C">
        <w:rPr>
          <w:rFonts w:ascii="David" w:hAnsi="David" w:cs="David"/>
          <w:sz w:val="20"/>
          <w:szCs w:val="20"/>
          <w:rtl/>
        </w:rPr>
        <w:t>נניח שהאוויר בחיפה מזוהם, אני רוצה להקים מפעל שייצר אוויר נקי. לשם כך צריך:</w:t>
      </w:r>
      <w:r w:rsidR="00E61618">
        <w:rPr>
          <w:rFonts w:ascii="David" w:hAnsi="David" w:cs="David" w:hint="cs"/>
          <w:b/>
          <w:bCs/>
          <w:sz w:val="20"/>
          <w:szCs w:val="20"/>
          <w:rtl/>
        </w:rPr>
        <w:t xml:space="preserve"> </w:t>
      </w:r>
      <w:r w:rsidR="00796EEE" w:rsidRPr="00E61618">
        <w:rPr>
          <w:rFonts w:ascii="David" w:hAnsi="David" w:cs="David"/>
          <w:sz w:val="20"/>
          <w:szCs w:val="20"/>
          <w:rtl/>
        </w:rPr>
        <w:t>להקים חברה</w:t>
      </w:r>
      <w:r w:rsidR="00E61618">
        <w:rPr>
          <w:rFonts w:ascii="David" w:hAnsi="David" w:cs="David" w:hint="cs"/>
          <w:sz w:val="20"/>
          <w:szCs w:val="20"/>
          <w:rtl/>
        </w:rPr>
        <w:t>,</w:t>
      </w:r>
      <w:r w:rsidR="00E61618">
        <w:rPr>
          <w:rFonts w:ascii="David" w:hAnsi="David" w:cs="David" w:hint="cs"/>
          <w:b/>
          <w:bCs/>
          <w:sz w:val="20"/>
          <w:szCs w:val="20"/>
          <w:rtl/>
        </w:rPr>
        <w:t xml:space="preserve"> </w:t>
      </w:r>
      <w:r w:rsidR="00796EEE" w:rsidRPr="00E61618">
        <w:rPr>
          <w:rFonts w:ascii="David" w:hAnsi="David" w:cs="David"/>
          <w:sz w:val="20"/>
          <w:szCs w:val="20"/>
          <w:rtl/>
        </w:rPr>
        <w:t>ל</w:t>
      </w:r>
      <w:r w:rsidR="00E61618">
        <w:rPr>
          <w:rFonts w:ascii="David" w:hAnsi="David" w:cs="David"/>
          <w:sz w:val="20"/>
          <w:szCs w:val="20"/>
          <w:rtl/>
        </w:rPr>
        <w:t>בנות מכונה שתפיק את האוויר הנקי</w:t>
      </w:r>
      <w:r w:rsidR="00E61618">
        <w:rPr>
          <w:rFonts w:ascii="David" w:hAnsi="David" w:cs="David" w:hint="cs"/>
          <w:sz w:val="20"/>
          <w:szCs w:val="20"/>
          <w:rtl/>
        </w:rPr>
        <w:t xml:space="preserve">,  </w:t>
      </w:r>
      <w:r w:rsidR="00796EEE" w:rsidRPr="00E61618">
        <w:rPr>
          <w:rFonts w:ascii="David" w:hAnsi="David" w:cs="David"/>
          <w:sz w:val="20"/>
          <w:szCs w:val="20"/>
          <w:rtl/>
        </w:rPr>
        <w:t>למצוא דרך לגרום לאנשים שלא שילמו עבור האוויר הנקי לא לצרוך אותו.</w:t>
      </w:r>
      <w:r w:rsidR="00E61618">
        <w:rPr>
          <w:rFonts w:ascii="David" w:hAnsi="David" w:cs="David" w:hint="cs"/>
          <w:b/>
          <w:bCs/>
          <w:sz w:val="20"/>
          <w:szCs w:val="20"/>
          <w:rtl/>
        </w:rPr>
        <w:t xml:space="preserve"> </w:t>
      </w:r>
      <w:r w:rsidR="00E61618" w:rsidRPr="00E61618">
        <w:rPr>
          <w:rFonts w:ascii="David" w:hAnsi="David" w:cs="David" w:hint="cs"/>
          <w:sz w:val="20"/>
          <w:szCs w:val="20"/>
          <w:rtl/>
        </w:rPr>
        <w:t xml:space="preserve">בנוסף </w:t>
      </w:r>
      <w:r w:rsidR="00796EEE" w:rsidRPr="00E61618">
        <w:rPr>
          <w:rFonts w:ascii="David" w:hAnsi="David" w:cs="David"/>
          <w:sz w:val="20"/>
          <w:szCs w:val="20"/>
          <w:rtl/>
        </w:rPr>
        <w:t xml:space="preserve"> עלויות ייצור האוויר + עלויות מניעת הצריכה ממי שלא שילם </w:t>
      </w:r>
      <w:r w:rsidR="00796EEE" w:rsidRPr="00E61618">
        <w:rPr>
          <w:rFonts w:ascii="David" w:hAnsi="David" w:cs="David"/>
          <w:sz w:val="20"/>
          <w:szCs w:val="20"/>
          <w:rtl/>
        </w:rPr>
        <w:lastRenderedPageBreak/>
        <w:t>חייבות להיות נמוכות מהנכונות של אנשים לשלם עבור אוויר נקי (שהוא כנראה לא הרבה).</w:t>
      </w:r>
      <w:r w:rsidR="00E61618">
        <w:rPr>
          <w:rFonts w:ascii="David" w:hAnsi="David" w:cs="David" w:hint="cs"/>
          <w:b/>
          <w:bCs/>
          <w:sz w:val="20"/>
          <w:szCs w:val="20"/>
          <w:rtl/>
        </w:rPr>
        <w:t xml:space="preserve"> </w:t>
      </w:r>
      <w:r w:rsidR="00796EEE" w:rsidRPr="00E61618">
        <w:rPr>
          <w:rFonts w:ascii="David" w:hAnsi="David" w:cs="David"/>
          <w:sz w:val="20"/>
          <w:szCs w:val="20"/>
          <w:u w:val="single"/>
          <w:rtl/>
        </w:rPr>
        <w:t>מאחר ולא ניתן לעשות כן, אין לאוויר מחיר בשוק</w:t>
      </w:r>
      <w:r w:rsidR="00E61618">
        <w:rPr>
          <w:rFonts w:ascii="David" w:hAnsi="David" w:cs="David"/>
          <w:sz w:val="20"/>
          <w:szCs w:val="20"/>
          <w:rtl/>
        </w:rPr>
        <w:t xml:space="preserve"> (זה לא אומר שאין לו ערך כלכלי</w:t>
      </w:r>
      <w:r w:rsidR="00796EEE" w:rsidRPr="00E61618">
        <w:rPr>
          <w:rFonts w:ascii="David" w:hAnsi="David" w:cs="David"/>
          <w:sz w:val="20"/>
          <w:szCs w:val="20"/>
          <w:rtl/>
        </w:rPr>
        <w:t>).</w:t>
      </w:r>
      <w:r w:rsidR="00E61618">
        <w:rPr>
          <w:rFonts w:ascii="David" w:hAnsi="David" w:cs="David" w:hint="cs"/>
          <w:b/>
          <w:bCs/>
          <w:sz w:val="20"/>
          <w:szCs w:val="20"/>
          <w:rtl/>
        </w:rPr>
        <w:t xml:space="preserve"> </w:t>
      </w:r>
      <w:r w:rsidR="00796EEE" w:rsidRPr="00796EEE">
        <w:rPr>
          <w:rFonts w:ascii="David" w:hAnsi="David" w:cs="David"/>
          <w:sz w:val="20"/>
          <w:szCs w:val="20"/>
          <w:rtl/>
        </w:rPr>
        <w:t xml:space="preserve">בגלל שאין מחיר לאוויר יהיה מאוד קשה לנהל מו"מ כדי להגיע להפנמה יעילה של ההחצנות. </w:t>
      </w:r>
      <w:r w:rsidR="00494D36">
        <w:rPr>
          <w:rFonts w:ascii="David" w:hAnsi="David" w:cs="David" w:hint="cs"/>
          <w:b/>
          <w:bCs/>
          <w:sz w:val="20"/>
          <w:szCs w:val="20"/>
          <w:rtl/>
        </w:rPr>
        <w:t>המסקנה היא</w:t>
      </w:r>
      <w:r w:rsidR="00796EEE" w:rsidRPr="00796EEE">
        <w:rPr>
          <w:rFonts w:ascii="David" w:hAnsi="David" w:cs="David"/>
          <w:sz w:val="20"/>
          <w:szCs w:val="20"/>
          <w:rtl/>
        </w:rPr>
        <w:t xml:space="preserve"> </w:t>
      </w:r>
      <w:r w:rsidR="00494D36">
        <w:rPr>
          <w:rFonts w:ascii="David" w:hAnsi="David" w:cs="David" w:hint="cs"/>
          <w:sz w:val="20"/>
          <w:szCs w:val="20"/>
          <w:rtl/>
        </w:rPr>
        <w:t>ש</w:t>
      </w:r>
      <w:r w:rsidR="00796EEE" w:rsidRPr="00494D36">
        <w:rPr>
          <w:rFonts w:ascii="David" w:hAnsi="David" w:cs="David"/>
          <w:b/>
          <w:bCs/>
          <w:sz w:val="20"/>
          <w:szCs w:val="20"/>
          <w:rtl/>
        </w:rPr>
        <w:t>יש שירותים סבי</w:t>
      </w:r>
      <w:r w:rsidR="00E61618" w:rsidRPr="00494D36">
        <w:rPr>
          <w:rFonts w:ascii="David" w:hAnsi="David" w:cs="David"/>
          <w:b/>
          <w:bCs/>
          <w:sz w:val="20"/>
          <w:szCs w:val="20"/>
          <w:rtl/>
        </w:rPr>
        <w:t xml:space="preserve">בתיים שאין להם מחיר בשוק ובגלל </w:t>
      </w:r>
      <w:r w:rsidR="00E61618" w:rsidRPr="00494D36">
        <w:rPr>
          <w:rFonts w:ascii="David" w:hAnsi="David" w:cs="David" w:hint="cs"/>
          <w:b/>
          <w:bCs/>
          <w:sz w:val="20"/>
          <w:szCs w:val="20"/>
          <w:rtl/>
        </w:rPr>
        <w:t>זה</w:t>
      </w:r>
      <w:r w:rsidR="00796EEE" w:rsidRPr="00494D36">
        <w:rPr>
          <w:rFonts w:ascii="David" w:hAnsi="David" w:cs="David"/>
          <w:b/>
          <w:bCs/>
          <w:sz w:val="20"/>
          <w:szCs w:val="20"/>
          <w:rtl/>
        </w:rPr>
        <w:t xml:space="preserve"> אין להם ערך כלכלי</w:t>
      </w:r>
      <w:r w:rsidR="00E61618" w:rsidRPr="00494D36">
        <w:rPr>
          <w:rFonts w:ascii="David" w:hAnsi="David" w:cs="David" w:hint="cs"/>
          <w:sz w:val="20"/>
          <w:szCs w:val="20"/>
          <w:rtl/>
        </w:rPr>
        <w:t xml:space="preserve"> </w:t>
      </w:r>
      <w:r w:rsidR="00E61618" w:rsidRPr="00494D36">
        <w:rPr>
          <w:rFonts w:ascii="David" w:hAnsi="David" w:cs="David" w:hint="cs"/>
          <w:b/>
          <w:bCs/>
          <w:sz w:val="20"/>
          <w:szCs w:val="20"/>
          <w:rtl/>
        </w:rPr>
        <w:t>וקשה מאוד לתמחר אותם</w:t>
      </w:r>
      <w:r w:rsidR="00796EEE" w:rsidRPr="00494D36">
        <w:rPr>
          <w:rFonts w:ascii="David" w:hAnsi="David" w:cs="David"/>
          <w:b/>
          <w:bCs/>
          <w:sz w:val="20"/>
          <w:szCs w:val="20"/>
          <w:rtl/>
        </w:rPr>
        <w:t>.</w:t>
      </w:r>
      <w:r w:rsidR="00E61618" w:rsidRPr="00494D36">
        <w:rPr>
          <w:rFonts w:ascii="David" w:hAnsi="David" w:cs="David" w:hint="cs"/>
          <w:sz w:val="20"/>
          <w:szCs w:val="20"/>
          <w:rtl/>
        </w:rPr>
        <w:t xml:space="preserve"> </w:t>
      </w:r>
    </w:p>
    <w:p w14:paraId="60897DAF" w14:textId="5E172D32" w:rsidR="00E61618" w:rsidRDefault="00E61618" w:rsidP="00480C92">
      <w:pPr>
        <w:spacing w:line="360" w:lineRule="auto"/>
        <w:jc w:val="both"/>
        <w:rPr>
          <w:rFonts w:ascii="David" w:hAnsi="David" w:cs="David"/>
          <w:sz w:val="20"/>
          <w:szCs w:val="20"/>
          <w:rtl/>
        </w:rPr>
      </w:pPr>
      <w:r>
        <w:rPr>
          <w:rFonts w:ascii="David" w:hAnsi="David" w:cs="David" w:hint="cs"/>
          <w:sz w:val="20"/>
          <w:szCs w:val="20"/>
          <w:rtl/>
        </w:rPr>
        <w:br/>
      </w:r>
      <w:r w:rsidR="00BD03AB">
        <w:rPr>
          <w:rFonts w:ascii="David" w:hAnsi="David" w:cs="David" w:hint="cs"/>
          <w:sz w:val="20"/>
          <w:szCs w:val="20"/>
          <w:rtl/>
        </w:rPr>
        <w:t xml:space="preserve">נחזור לפתרון של פיגו: </w:t>
      </w:r>
      <w:r w:rsidR="00796EEE" w:rsidRPr="00796EEE">
        <w:rPr>
          <w:rFonts w:ascii="David" w:hAnsi="David" w:cs="David"/>
          <w:sz w:val="20"/>
          <w:szCs w:val="20"/>
          <w:rtl/>
        </w:rPr>
        <w:t xml:space="preserve">המדינה מתערבת ומנסה לייצר הפנמה של העלויות לא דרך השוק. פיגו אמר </w:t>
      </w:r>
      <w:r>
        <w:rPr>
          <w:rFonts w:ascii="David" w:hAnsi="David" w:cs="David" w:hint="cs"/>
          <w:sz w:val="20"/>
          <w:szCs w:val="20"/>
          <w:rtl/>
        </w:rPr>
        <w:t xml:space="preserve">שצריך ליצור מצב </w:t>
      </w:r>
      <w:r w:rsidR="00796EEE" w:rsidRPr="00796EEE">
        <w:rPr>
          <w:rFonts w:ascii="David" w:hAnsi="David" w:cs="David"/>
          <w:sz w:val="20"/>
          <w:szCs w:val="20"/>
          <w:rtl/>
        </w:rPr>
        <w:t xml:space="preserve">שמזהמים יפנימו את העלויות החיצוניות שלהם, ולכך הציע להחיל </w:t>
      </w:r>
      <w:r w:rsidR="00796EEE" w:rsidRPr="00796EEE">
        <w:rPr>
          <w:rFonts w:ascii="David" w:hAnsi="David" w:cs="David"/>
          <w:b/>
          <w:bCs/>
          <w:sz w:val="20"/>
          <w:szCs w:val="20"/>
          <w:rtl/>
        </w:rPr>
        <w:t xml:space="preserve">"מס פיגו (מס </w:t>
      </w:r>
      <w:proofErr w:type="spellStart"/>
      <w:r w:rsidR="00796EEE" w:rsidRPr="00796EEE">
        <w:rPr>
          <w:rFonts w:ascii="David" w:hAnsi="David" w:cs="David"/>
          <w:b/>
          <w:bCs/>
          <w:sz w:val="20"/>
          <w:szCs w:val="20"/>
          <w:rtl/>
        </w:rPr>
        <w:t>פיגובביאני</w:t>
      </w:r>
      <w:proofErr w:type="spellEnd"/>
      <w:r w:rsidR="00796EEE" w:rsidRPr="00796EEE">
        <w:rPr>
          <w:rFonts w:ascii="David" w:hAnsi="David" w:cs="David"/>
          <w:b/>
          <w:bCs/>
          <w:sz w:val="20"/>
          <w:szCs w:val="20"/>
          <w:rtl/>
        </w:rPr>
        <w:t>)":</w:t>
      </w:r>
      <w:r w:rsidR="00796EEE" w:rsidRPr="00796EEE">
        <w:rPr>
          <w:rFonts w:ascii="David" w:hAnsi="David" w:cs="David"/>
          <w:sz w:val="20"/>
          <w:szCs w:val="20"/>
          <w:rtl/>
        </w:rPr>
        <w:t xml:space="preserve"> </w:t>
      </w:r>
      <w:r w:rsidR="00796EEE" w:rsidRPr="001C4D17">
        <w:rPr>
          <w:rFonts w:ascii="David" w:hAnsi="David" w:cs="David"/>
          <w:sz w:val="20"/>
          <w:szCs w:val="20"/>
          <w:rtl/>
        </w:rPr>
        <w:t xml:space="preserve">אנו צריכים להבין מה הנזק שהם גורמים ולוודא שהם משלמים מס בגובה הנזק. </w:t>
      </w:r>
      <w:r w:rsidR="00796EEE" w:rsidRPr="00796EEE">
        <w:rPr>
          <w:rFonts w:ascii="David" w:hAnsi="David" w:cs="David"/>
          <w:sz w:val="20"/>
          <w:szCs w:val="20"/>
          <w:rtl/>
        </w:rPr>
        <w:t>את המס תגבה המדינה והמדינה תחזיר לחברה את הרווחה המצרפית שנפגמה- את העלויות לפי בניית בתי חולים, תעזור לעניים וכו'.</w:t>
      </w:r>
      <w:r>
        <w:rPr>
          <w:rFonts w:ascii="David" w:hAnsi="David" w:cs="David" w:hint="cs"/>
          <w:sz w:val="20"/>
          <w:szCs w:val="20"/>
          <w:rtl/>
        </w:rPr>
        <w:t xml:space="preserve"> </w:t>
      </w:r>
      <w:r w:rsidR="00796EEE" w:rsidRPr="00E61618">
        <w:rPr>
          <w:rFonts w:ascii="David" w:hAnsi="David" w:cs="David"/>
          <w:b/>
          <w:bCs/>
          <w:sz w:val="20"/>
          <w:szCs w:val="20"/>
          <w:rtl/>
        </w:rPr>
        <w:t>הבעיה בפתרון של פיגו:</w:t>
      </w:r>
      <w:r>
        <w:rPr>
          <w:rFonts w:ascii="David" w:hAnsi="David" w:cs="David" w:hint="cs"/>
          <w:sz w:val="20"/>
          <w:szCs w:val="20"/>
          <w:rtl/>
        </w:rPr>
        <w:t xml:space="preserve"> </w:t>
      </w:r>
      <w:r>
        <w:rPr>
          <w:rFonts w:ascii="David" w:hAnsi="David" w:cs="David"/>
          <w:sz w:val="20"/>
          <w:szCs w:val="20"/>
          <w:rtl/>
        </w:rPr>
        <w:t>אנו לא יודעים לכמת את העלויות</w:t>
      </w:r>
      <w:r w:rsidR="00107633">
        <w:rPr>
          <w:rFonts w:ascii="David" w:hAnsi="David" w:cs="David" w:hint="cs"/>
          <w:sz w:val="20"/>
          <w:szCs w:val="20"/>
          <w:rtl/>
        </w:rPr>
        <w:t xml:space="preserve"> של הפגיעה באיכות הסביבה</w:t>
      </w:r>
      <w:r>
        <w:rPr>
          <w:rFonts w:ascii="David" w:hAnsi="David" w:cs="David" w:hint="cs"/>
          <w:sz w:val="20"/>
          <w:szCs w:val="20"/>
          <w:rtl/>
        </w:rPr>
        <w:t>.</w:t>
      </w:r>
      <w:r w:rsidR="00796EEE" w:rsidRPr="00796EEE">
        <w:rPr>
          <w:rFonts w:ascii="David" w:hAnsi="David" w:cs="David"/>
          <w:sz w:val="20"/>
          <w:szCs w:val="20"/>
          <w:rtl/>
        </w:rPr>
        <w:t xml:space="preserve"> אם מתמחרים את העלויות לא נכון אז אנו מעוותים את הקצאת המשאבים בשוק. אם הייצרן יוצר נזק של 5$ והמדינה תחייב אותו ב10$ יכול להיות שהוא לא יקים את המפעל, אבל ב5$ הוא כן יקים אותו. המדינה לא יודעת אם זה 5$ או 10$. אם המדינה שמה מס נמוך מדי אז המוצרים שהמפעל מוכר לא מגלמים את העלויות, לא מפנימים זאת במלואם. </w:t>
      </w:r>
      <w:r w:rsidR="00796EEE" w:rsidRPr="00E61618">
        <w:rPr>
          <w:rFonts w:ascii="David" w:hAnsi="David" w:cs="David"/>
          <w:b/>
          <w:bCs/>
          <w:sz w:val="20"/>
          <w:szCs w:val="20"/>
          <w:rtl/>
        </w:rPr>
        <w:t>מאחר ותמחור לא נכון יוצר תמריצים שלילים ואנו רוצים ליצור רווחה מצרפית</w:t>
      </w:r>
      <w:r w:rsidR="00BD03AB">
        <w:rPr>
          <w:rFonts w:ascii="David" w:hAnsi="David" w:cs="David" w:hint="cs"/>
          <w:b/>
          <w:bCs/>
          <w:sz w:val="20"/>
          <w:szCs w:val="20"/>
          <w:rtl/>
        </w:rPr>
        <w:t>,</w:t>
      </w:r>
      <w:r w:rsidR="00796EEE" w:rsidRPr="00E61618">
        <w:rPr>
          <w:rFonts w:ascii="David" w:hAnsi="David" w:cs="David"/>
          <w:b/>
          <w:bCs/>
          <w:sz w:val="20"/>
          <w:szCs w:val="20"/>
          <w:rtl/>
        </w:rPr>
        <w:t xml:space="preserve"> אנו רוצים ליצור תמחור ממשלתי שיהיה מדויק.</w:t>
      </w:r>
      <w:r w:rsidR="00796EEE" w:rsidRPr="00796EEE">
        <w:rPr>
          <w:rFonts w:ascii="David" w:hAnsi="David" w:cs="David"/>
          <w:sz w:val="20"/>
          <w:szCs w:val="20"/>
          <w:rtl/>
        </w:rPr>
        <w:t xml:space="preserve"> </w:t>
      </w:r>
    </w:p>
    <w:p w14:paraId="4BF691C4" w14:textId="1A4D16B0" w:rsidR="00796EEE" w:rsidRPr="00796EEE" w:rsidRDefault="00796EEE" w:rsidP="00FE43B2">
      <w:pPr>
        <w:spacing w:line="360" w:lineRule="auto"/>
        <w:jc w:val="both"/>
        <w:rPr>
          <w:rFonts w:ascii="David" w:hAnsi="David" w:cs="David"/>
          <w:sz w:val="20"/>
          <w:szCs w:val="20"/>
          <w:rtl/>
        </w:rPr>
      </w:pPr>
      <w:r w:rsidRPr="00FE43B2">
        <w:rPr>
          <w:rFonts w:ascii="David" w:hAnsi="David" w:cs="David"/>
          <w:b/>
          <w:bCs/>
          <w:i/>
          <w:iCs/>
          <w:sz w:val="20"/>
          <w:szCs w:val="20"/>
          <w:rtl/>
        </w:rPr>
        <w:t>איך עושים תמחור ממשלתי?</w:t>
      </w:r>
      <w:r w:rsidR="00FE43B2">
        <w:rPr>
          <w:rFonts w:ascii="David" w:hAnsi="David" w:cs="David" w:hint="cs"/>
          <w:sz w:val="20"/>
          <w:szCs w:val="20"/>
          <w:rtl/>
        </w:rPr>
        <w:t xml:space="preserve"> </w:t>
      </w:r>
      <w:r w:rsidRPr="00796EEE">
        <w:rPr>
          <w:rFonts w:ascii="David" w:hAnsi="David" w:cs="David"/>
          <w:sz w:val="20"/>
          <w:szCs w:val="20"/>
          <w:rtl/>
        </w:rPr>
        <w:t>כלכלנים ממשלתיים שעושים תמחור ממשלתי משתמשים בשתי שיטות:</w:t>
      </w:r>
    </w:p>
    <w:p w14:paraId="4D42FA7F" w14:textId="7D53AF43" w:rsidR="00796EEE" w:rsidRPr="00796EEE" w:rsidRDefault="00796EEE" w:rsidP="00A12001">
      <w:pPr>
        <w:pStyle w:val="a3"/>
        <w:numPr>
          <w:ilvl w:val="0"/>
          <w:numId w:val="20"/>
        </w:numPr>
        <w:spacing w:after="0" w:line="360" w:lineRule="auto"/>
        <w:ind w:left="423"/>
        <w:jc w:val="both"/>
        <w:rPr>
          <w:rFonts w:ascii="David" w:hAnsi="David" w:cs="David"/>
          <w:sz w:val="20"/>
          <w:szCs w:val="20"/>
        </w:rPr>
      </w:pPr>
      <w:r w:rsidRPr="00796EEE">
        <w:rPr>
          <w:rFonts w:ascii="David" w:hAnsi="David" w:cs="David"/>
          <w:b/>
          <w:bCs/>
          <w:sz w:val="20"/>
          <w:szCs w:val="20"/>
          <w:rtl/>
        </w:rPr>
        <w:t>נכונות לשלם</w:t>
      </w:r>
      <w:r w:rsidR="004F773A">
        <w:rPr>
          <w:rFonts w:ascii="David" w:hAnsi="David" w:cs="David" w:hint="cs"/>
          <w:b/>
          <w:bCs/>
          <w:sz w:val="20"/>
          <w:szCs w:val="20"/>
          <w:rtl/>
        </w:rPr>
        <w:t xml:space="preserve"> (</w:t>
      </w:r>
      <w:r w:rsidR="004F773A">
        <w:rPr>
          <w:rFonts w:ascii="David" w:hAnsi="David" w:cs="David"/>
          <w:b/>
          <w:bCs/>
          <w:sz w:val="20"/>
          <w:szCs w:val="20"/>
        </w:rPr>
        <w:t>WTP</w:t>
      </w:r>
      <w:r w:rsidR="004F773A">
        <w:rPr>
          <w:rFonts w:ascii="David" w:hAnsi="David" w:cs="David" w:hint="cs"/>
          <w:b/>
          <w:bCs/>
          <w:sz w:val="20"/>
          <w:szCs w:val="20"/>
          <w:rtl/>
        </w:rPr>
        <w:t>)</w:t>
      </w:r>
      <w:r w:rsidRPr="00796EEE">
        <w:rPr>
          <w:rFonts w:ascii="David" w:hAnsi="David" w:cs="David"/>
          <w:sz w:val="20"/>
          <w:szCs w:val="20"/>
          <w:rtl/>
        </w:rPr>
        <w:t xml:space="preserve">: לעשות </w:t>
      </w:r>
      <w:r w:rsidRPr="00796EEE">
        <w:rPr>
          <w:rFonts w:ascii="David" w:hAnsi="David" w:cs="David"/>
          <w:sz w:val="20"/>
          <w:szCs w:val="20"/>
          <w:u w:val="single"/>
          <w:rtl/>
        </w:rPr>
        <w:t>סקרים</w:t>
      </w:r>
      <w:r w:rsidRPr="00796EEE">
        <w:rPr>
          <w:rFonts w:ascii="David" w:hAnsi="David" w:cs="David"/>
          <w:sz w:val="20"/>
          <w:szCs w:val="20"/>
          <w:rtl/>
        </w:rPr>
        <w:t xml:space="preserve"> בהם שואלים אנשים כמה הם מעריכים שווי של מוצר ציבורי מסוים. נניח- כמה הם היו מוכנים לשלם באופן יומי כניסה לפארק שנמצא ליד ביתם. </w:t>
      </w:r>
    </w:p>
    <w:p w14:paraId="1D90C25D" w14:textId="77777777" w:rsidR="00796EEE" w:rsidRPr="00796EEE" w:rsidRDefault="00796EEE" w:rsidP="00A12001">
      <w:pPr>
        <w:pStyle w:val="a3"/>
        <w:numPr>
          <w:ilvl w:val="0"/>
          <w:numId w:val="20"/>
        </w:numPr>
        <w:spacing w:after="0" w:line="360" w:lineRule="auto"/>
        <w:ind w:left="423"/>
        <w:jc w:val="both"/>
        <w:rPr>
          <w:rFonts w:ascii="David" w:hAnsi="David" w:cs="David"/>
          <w:sz w:val="20"/>
          <w:szCs w:val="20"/>
        </w:rPr>
      </w:pPr>
      <w:r w:rsidRPr="00796EEE">
        <w:rPr>
          <w:rFonts w:ascii="David" w:hAnsi="David" w:cs="David"/>
          <w:b/>
          <w:bCs/>
          <w:sz w:val="20"/>
          <w:szCs w:val="20"/>
          <w:rtl/>
        </w:rPr>
        <w:t>תמחור עקיף</w:t>
      </w:r>
      <w:r w:rsidRPr="00796EEE">
        <w:rPr>
          <w:rFonts w:ascii="David" w:hAnsi="David" w:cs="David"/>
          <w:sz w:val="20"/>
          <w:szCs w:val="20"/>
          <w:rtl/>
        </w:rPr>
        <w:t xml:space="preserve">: לנסות לראות </w:t>
      </w:r>
      <w:r w:rsidRPr="00796EEE">
        <w:rPr>
          <w:rFonts w:ascii="David" w:hAnsi="David" w:cs="David"/>
          <w:sz w:val="20"/>
          <w:szCs w:val="20"/>
          <w:u w:val="single"/>
          <w:rtl/>
        </w:rPr>
        <w:t>איך המוצר משפיע על נכסים להם כן יש מחיר בשוק</w:t>
      </w:r>
      <w:r w:rsidRPr="00796EEE">
        <w:rPr>
          <w:rFonts w:ascii="David" w:hAnsi="David" w:cs="David"/>
          <w:sz w:val="20"/>
          <w:szCs w:val="20"/>
          <w:rtl/>
        </w:rPr>
        <w:t>. למשל איך העובדה שיש פארק ליד בית מסוים מעלה את שווי הבית הזה? אם נוכל לראות את הפערים בין שווי של בית ליד הפארק, לבין שווי של בית זהה רחוק מהפארק, נוכל להבין כמה שווה פארק.</w:t>
      </w:r>
    </w:p>
    <w:p w14:paraId="4365CB0E" w14:textId="332BB9A5" w:rsidR="00290643" w:rsidRDefault="009D6269" w:rsidP="00290643">
      <w:pPr>
        <w:spacing w:line="360" w:lineRule="auto"/>
        <w:jc w:val="both"/>
        <w:rPr>
          <w:rFonts w:ascii="David" w:hAnsi="David" w:cs="David"/>
          <w:sz w:val="20"/>
          <w:szCs w:val="20"/>
          <w:rtl/>
        </w:rPr>
      </w:pPr>
      <w:r>
        <w:rPr>
          <w:rFonts w:ascii="David" w:hAnsi="David" w:cs="David" w:hint="cs"/>
          <w:sz w:val="20"/>
          <w:szCs w:val="20"/>
          <w:rtl/>
        </w:rPr>
        <w:t>במידה</w:t>
      </w:r>
      <w:r w:rsidR="00796EEE" w:rsidRPr="00796EEE">
        <w:rPr>
          <w:rFonts w:ascii="David" w:hAnsi="David" w:cs="David"/>
          <w:sz w:val="20"/>
          <w:szCs w:val="20"/>
          <w:rtl/>
        </w:rPr>
        <w:t xml:space="preserve"> וה</w:t>
      </w:r>
      <w:r>
        <w:rPr>
          <w:rFonts w:ascii="David" w:hAnsi="David" w:cs="David"/>
          <w:sz w:val="20"/>
          <w:szCs w:val="20"/>
          <w:rtl/>
        </w:rPr>
        <w:t>בנו מה העלות החיצונית של פעילות</w:t>
      </w:r>
      <w:r w:rsidR="00796EEE" w:rsidRPr="00796EEE">
        <w:rPr>
          <w:rFonts w:ascii="David" w:hAnsi="David" w:cs="David"/>
          <w:sz w:val="20"/>
          <w:szCs w:val="20"/>
          <w:rtl/>
        </w:rPr>
        <w:t xml:space="preserve"> </w:t>
      </w:r>
      <w:r>
        <w:rPr>
          <w:rFonts w:ascii="David" w:hAnsi="David" w:cs="David"/>
          <w:sz w:val="20"/>
          <w:szCs w:val="20"/>
          <w:rtl/>
        </w:rPr>
        <w:t>אנו מטילים מסים</w:t>
      </w:r>
      <w:r>
        <w:rPr>
          <w:rFonts w:ascii="David" w:hAnsi="David" w:cs="David" w:hint="cs"/>
          <w:sz w:val="20"/>
          <w:szCs w:val="20"/>
          <w:rtl/>
        </w:rPr>
        <w:t xml:space="preserve">, </w:t>
      </w:r>
      <w:r w:rsidR="00796EEE" w:rsidRPr="009D6269">
        <w:rPr>
          <w:rFonts w:ascii="David" w:hAnsi="David" w:cs="David"/>
          <w:sz w:val="20"/>
          <w:szCs w:val="20"/>
          <w:rtl/>
        </w:rPr>
        <w:t>מיסי פיגו</w:t>
      </w:r>
      <w:r>
        <w:rPr>
          <w:rFonts w:ascii="David" w:hAnsi="David" w:cs="David" w:hint="cs"/>
          <w:sz w:val="20"/>
          <w:szCs w:val="20"/>
          <w:rtl/>
        </w:rPr>
        <w:t>,</w:t>
      </w:r>
      <w:r>
        <w:rPr>
          <w:rFonts w:ascii="David" w:hAnsi="David" w:cs="David"/>
          <w:sz w:val="20"/>
          <w:szCs w:val="20"/>
          <w:rtl/>
        </w:rPr>
        <w:t xml:space="preserve"> </w:t>
      </w:r>
      <w:r>
        <w:rPr>
          <w:rFonts w:ascii="David" w:hAnsi="David" w:cs="David" w:hint="cs"/>
          <w:sz w:val="20"/>
          <w:szCs w:val="20"/>
          <w:rtl/>
        </w:rPr>
        <w:t>ש</w:t>
      </w:r>
      <w:r w:rsidR="00796EEE" w:rsidRPr="009D6269">
        <w:rPr>
          <w:rFonts w:ascii="David" w:hAnsi="David" w:cs="David"/>
          <w:sz w:val="20"/>
          <w:szCs w:val="20"/>
          <w:rtl/>
        </w:rPr>
        <w:t>תפקיד המס הוא להכווין התנהגות</w:t>
      </w:r>
      <w:r w:rsidR="00362B38" w:rsidRPr="009D6269">
        <w:rPr>
          <w:rFonts w:ascii="David" w:hAnsi="David" w:cs="David" w:hint="cs"/>
          <w:sz w:val="20"/>
          <w:szCs w:val="20"/>
          <w:rtl/>
        </w:rPr>
        <w:t xml:space="preserve"> </w:t>
      </w:r>
      <w:r w:rsidR="00796EEE" w:rsidRPr="009D6269">
        <w:rPr>
          <w:rFonts w:ascii="David" w:hAnsi="David" w:cs="David"/>
          <w:sz w:val="20"/>
          <w:szCs w:val="20"/>
          <w:rtl/>
        </w:rPr>
        <w:t>- לגרום לאנשים להפנים את משמעות המעשים שלהם</w:t>
      </w:r>
      <w:r>
        <w:rPr>
          <w:rFonts w:ascii="David" w:hAnsi="David" w:cs="David" w:hint="cs"/>
          <w:sz w:val="20"/>
          <w:szCs w:val="20"/>
          <w:rtl/>
        </w:rPr>
        <w:t>. למשל</w:t>
      </w:r>
      <w:r>
        <w:rPr>
          <w:rFonts w:ascii="David" w:hAnsi="David" w:cs="David"/>
          <w:sz w:val="20"/>
          <w:szCs w:val="20"/>
          <w:rtl/>
        </w:rPr>
        <w:t xml:space="preserve"> מס על דלק</w:t>
      </w:r>
      <w:r>
        <w:rPr>
          <w:rFonts w:ascii="David" w:hAnsi="David" w:cs="David" w:hint="cs"/>
          <w:sz w:val="20"/>
          <w:szCs w:val="20"/>
          <w:rtl/>
        </w:rPr>
        <w:t xml:space="preserve">, </w:t>
      </w:r>
      <w:r>
        <w:rPr>
          <w:rFonts w:ascii="David" w:hAnsi="David" w:cs="David"/>
          <w:sz w:val="20"/>
          <w:szCs w:val="20"/>
          <w:rtl/>
        </w:rPr>
        <w:t>אלכוהול</w:t>
      </w:r>
      <w:r>
        <w:rPr>
          <w:rFonts w:ascii="David" w:hAnsi="David" w:cs="David" w:hint="cs"/>
          <w:sz w:val="20"/>
          <w:szCs w:val="20"/>
          <w:rtl/>
        </w:rPr>
        <w:t>,</w:t>
      </w:r>
      <w:r w:rsidR="00796EEE" w:rsidRPr="00796EEE">
        <w:rPr>
          <w:rFonts w:ascii="David" w:hAnsi="David" w:cs="David"/>
          <w:sz w:val="20"/>
          <w:szCs w:val="20"/>
          <w:rtl/>
        </w:rPr>
        <w:t xml:space="preserve"> סיגריות. האוצר הוא הקופה </w:t>
      </w:r>
      <w:r w:rsidR="00D90677">
        <w:rPr>
          <w:rFonts w:ascii="David" w:hAnsi="David" w:cs="David"/>
          <w:sz w:val="20"/>
          <w:szCs w:val="20"/>
          <w:rtl/>
        </w:rPr>
        <w:t>של כולנו והוא אמור לנהל את הכסף</w:t>
      </w:r>
      <w:r w:rsidR="00D90677">
        <w:rPr>
          <w:rFonts w:ascii="David" w:hAnsi="David" w:cs="David" w:hint="cs"/>
          <w:sz w:val="20"/>
          <w:szCs w:val="20"/>
          <w:rtl/>
        </w:rPr>
        <w:t>.</w:t>
      </w:r>
      <w:r w:rsidR="00796EEE" w:rsidRPr="00796EEE">
        <w:rPr>
          <w:rFonts w:ascii="David" w:hAnsi="David" w:cs="David"/>
          <w:sz w:val="20"/>
          <w:szCs w:val="20"/>
          <w:rtl/>
        </w:rPr>
        <w:t xml:space="preserve"> אם אנשים מעשנים הם נטל על הבריאות, לוקחים מהם מס, המס עובר</w:t>
      </w:r>
      <w:r w:rsidR="00290643">
        <w:rPr>
          <w:rFonts w:ascii="David" w:hAnsi="David" w:cs="David"/>
          <w:sz w:val="20"/>
          <w:szCs w:val="20"/>
          <w:rtl/>
        </w:rPr>
        <w:t xml:space="preserve"> לאוצר, הכסף חוזר לציבור בחלקו.</w:t>
      </w:r>
    </w:p>
    <w:p w14:paraId="578BA6CE" w14:textId="0D9ABD8F" w:rsidR="001E5E10" w:rsidRDefault="00290643" w:rsidP="00CD64BC">
      <w:pPr>
        <w:spacing w:line="360" w:lineRule="auto"/>
        <w:jc w:val="both"/>
        <w:rPr>
          <w:rFonts w:ascii="David" w:hAnsi="David" w:cs="David"/>
          <w:sz w:val="20"/>
          <w:szCs w:val="20"/>
          <w:rtl/>
        </w:rPr>
      </w:pPr>
      <w:r>
        <w:rPr>
          <w:rFonts w:ascii="David" w:hAnsi="David" w:cs="David" w:hint="cs"/>
          <w:sz w:val="20"/>
          <w:szCs w:val="20"/>
          <w:rtl/>
        </w:rPr>
        <w:t xml:space="preserve">בעצם עד עכשיו הדגמנו איך בבחינת </w:t>
      </w:r>
      <w:r w:rsidRPr="001E5E10">
        <w:rPr>
          <w:rFonts w:ascii="David" w:hAnsi="David" w:cs="David" w:hint="cs"/>
          <w:b/>
          <w:bCs/>
          <w:sz w:val="20"/>
          <w:szCs w:val="20"/>
          <w:highlight w:val="yellow"/>
          <w:u w:val="single"/>
          <w:rtl/>
        </w:rPr>
        <w:t>מדיניות</w:t>
      </w:r>
      <w:r>
        <w:rPr>
          <w:rFonts w:ascii="David" w:hAnsi="David" w:cs="David" w:hint="cs"/>
          <w:sz w:val="20"/>
          <w:szCs w:val="20"/>
          <w:rtl/>
        </w:rPr>
        <w:t xml:space="preserve"> המדינה מתערבת ומנסה לגרום לאנשים להפנים את ההחצנות השליליות שלהם. אמרנו שחוסר הפנמה של עלויות חיצוניות ומביאה להקצאת משאבים לא יעילה שפוגעת ברווחה המצרפית. כדי להימנע מכך המדינה מטילה מסי פיגו בתחומים שונים.</w:t>
      </w:r>
      <w:r w:rsidR="00CD64BC">
        <w:rPr>
          <w:rFonts w:ascii="David" w:hAnsi="David" w:cs="David" w:hint="cs"/>
          <w:sz w:val="20"/>
          <w:szCs w:val="20"/>
          <w:rtl/>
        </w:rPr>
        <w:t xml:space="preserve"> </w:t>
      </w:r>
      <w:r w:rsidR="001E5E10">
        <w:rPr>
          <w:rFonts w:ascii="David" w:hAnsi="David" w:cs="David" w:hint="cs"/>
          <w:sz w:val="20"/>
          <w:szCs w:val="20"/>
          <w:rtl/>
        </w:rPr>
        <w:t>כעת נבחן איך מתמודדים עם הפנ</w:t>
      </w:r>
      <w:r w:rsidR="00B858D8">
        <w:rPr>
          <w:rFonts w:ascii="David" w:hAnsi="David" w:cs="David" w:hint="cs"/>
          <w:sz w:val="20"/>
          <w:szCs w:val="20"/>
          <w:rtl/>
        </w:rPr>
        <w:t>מ</w:t>
      </w:r>
      <w:r w:rsidR="001E5E10">
        <w:rPr>
          <w:rFonts w:ascii="David" w:hAnsi="David" w:cs="David" w:hint="cs"/>
          <w:sz w:val="20"/>
          <w:szCs w:val="20"/>
          <w:rtl/>
        </w:rPr>
        <w:t xml:space="preserve">ת החצנות שליליות </w:t>
      </w:r>
      <w:r w:rsidR="001E5E10" w:rsidRPr="001E5E10">
        <w:rPr>
          <w:rFonts w:ascii="David" w:hAnsi="David" w:cs="David" w:hint="cs"/>
          <w:b/>
          <w:bCs/>
          <w:sz w:val="20"/>
          <w:szCs w:val="20"/>
          <w:highlight w:val="yellow"/>
          <w:u w:val="single"/>
          <w:rtl/>
        </w:rPr>
        <w:t>במשפט</w:t>
      </w:r>
      <w:r w:rsidR="001E5E10">
        <w:rPr>
          <w:rFonts w:ascii="David" w:hAnsi="David" w:cs="David" w:hint="cs"/>
          <w:sz w:val="20"/>
          <w:szCs w:val="20"/>
          <w:rtl/>
        </w:rPr>
        <w:t>:</w:t>
      </w:r>
    </w:p>
    <w:p w14:paraId="1BD26D76" w14:textId="01F21C02" w:rsidR="00076F26" w:rsidRPr="00076F26" w:rsidRDefault="00076F26" w:rsidP="00CD64BC">
      <w:pPr>
        <w:spacing w:line="360" w:lineRule="auto"/>
        <w:jc w:val="both"/>
        <w:rPr>
          <w:rFonts w:ascii="David" w:hAnsi="David" w:cs="David"/>
          <w:b/>
          <w:bCs/>
          <w:i/>
          <w:iCs/>
          <w:rtl/>
        </w:rPr>
      </w:pPr>
      <w:r w:rsidRPr="00076F26">
        <w:rPr>
          <w:rFonts w:ascii="David" w:hAnsi="David" w:cs="David" w:hint="cs"/>
          <w:b/>
          <w:bCs/>
          <w:i/>
          <w:iCs/>
          <w:rtl/>
        </w:rPr>
        <w:t>עקרון המזהם משלם במשפט</w:t>
      </w:r>
    </w:p>
    <w:p w14:paraId="0AA20C7D" w14:textId="25ED4DE7" w:rsidR="00D43319" w:rsidRDefault="00D43319" w:rsidP="00CD64BC">
      <w:pPr>
        <w:spacing w:line="360" w:lineRule="auto"/>
        <w:jc w:val="both"/>
        <w:rPr>
          <w:rFonts w:ascii="David" w:hAnsi="David" w:cs="David"/>
          <w:sz w:val="20"/>
          <w:szCs w:val="20"/>
          <w:rtl/>
        </w:rPr>
      </w:pPr>
      <w:r>
        <w:rPr>
          <w:rFonts w:ascii="David" w:hAnsi="David" w:cs="David" w:hint="cs"/>
          <w:sz w:val="20"/>
          <w:szCs w:val="20"/>
          <w:rtl/>
        </w:rPr>
        <w:t xml:space="preserve">עקרון המזהם משלם נמצא במשפט הבינלאומי. </w:t>
      </w:r>
      <w:r>
        <w:rPr>
          <w:rFonts w:ascii="David" w:hAnsi="David" w:cs="David"/>
          <w:sz w:val="20"/>
          <w:szCs w:val="20"/>
          <w:rtl/>
        </w:rPr>
        <w:t>ס' 16 לאמנ</w:t>
      </w:r>
      <w:r>
        <w:rPr>
          <w:rFonts w:ascii="David" w:hAnsi="David" w:cs="David" w:hint="cs"/>
          <w:sz w:val="20"/>
          <w:szCs w:val="20"/>
          <w:rtl/>
        </w:rPr>
        <w:t>ת ריו לסביבה ופיתוח (</w:t>
      </w:r>
      <w:r w:rsidR="00076F26">
        <w:rPr>
          <w:rFonts w:ascii="David" w:hAnsi="David" w:cs="David" w:hint="cs"/>
          <w:sz w:val="20"/>
          <w:szCs w:val="20"/>
          <w:rtl/>
        </w:rPr>
        <w:t>עליה חתומות 175 מד</w:t>
      </w:r>
      <w:r>
        <w:rPr>
          <w:rFonts w:ascii="David" w:hAnsi="David" w:cs="David" w:hint="cs"/>
          <w:sz w:val="20"/>
          <w:szCs w:val="20"/>
          <w:rtl/>
        </w:rPr>
        <w:t>ינות)</w:t>
      </w:r>
      <w:r w:rsidRPr="00D43319">
        <w:rPr>
          <w:rFonts w:ascii="David" w:hAnsi="David" w:cs="David"/>
          <w:sz w:val="20"/>
          <w:szCs w:val="20"/>
          <w:rtl/>
        </w:rPr>
        <w:t xml:space="preserve"> אומר כדלקמן: </w:t>
      </w:r>
      <w:r w:rsidRPr="00D43319">
        <w:rPr>
          <w:rFonts w:ascii="David" w:hAnsi="David" w:cs="David"/>
          <w:i/>
          <w:iCs/>
          <w:sz w:val="20"/>
          <w:szCs w:val="20"/>
          <w:rtl/>
        </w:rPr>
        <w:t>"מדינות צריכות לקדם את ההפנמה של עלויות סביבתיות ואת השימוש בכלים כלכליים כך שהמזהם יישא בעלויות הזיהום הנוצר על ידו, מתוך ראיית האינטרס הציבורי וללא פגיעה במסחר הבינלאומי</w:t>
      </w:r>
      <w:r w:rsidRPr="00D43319">
        <w:rPr>
          <w:rFonts w:ascii="David" w:hAnsi="David" w:cs="David"/>
          <w:sz w:val="20"/>
          <w:szCs w:val="20"/>
          <w:rtl/>
        </w:rPr>
        <w:t>". זה הביטוי לעקרון המזהם-משלם של המשפט הבינלאומי.</w:t>
      </w:r>
    </w:p>
    <w:p w14:paraId="39A3A6C3" w14:textId="22124F11" w:rsidR="00013D76" w:rsidRPr="00013D76" w:rsidRDefault="00013D76" w:rsidP="00013D76">
      <w:pPr>
        <w:spacing w:line="360" w:lineRule="auto"/>
        <w:jc w:val="both"/>
        <w:rPr>
          <w:rFonts w:ascii="David" w:hAnsi="David" w:cs="David"/>
          <w:sz w:val="20"/>
          <w:szCs w:val="20"/>
          <w:rtl/>
        </w:rPr>
      </w:pPr>
      <w:r w:rsidRPr="00013D76">
        <w:rPr>
          <w:rFonts w:ascii="David" w:hAnsi="David" w:cs="David" w:hint="cs"/>
          <w:b/>
          <w:bCs/>
          <w:sz w:val="20"/>
          <w:szCs w:val="20"/>
          <w:rtl/>
        </w:rPr>
        <w:t>עקרון המזהם משלם במשפט הישראלי:</w:t>
      </w:r>
      <w:r>
        <w:rPr>
          <w:rFonts w:ascii="David" w:hAnsi="David" w:cs="David" w:hint="cs"/>
          <w:b/>
          <w:bCs/>
          <w:i/>
          <w:iCs/>
          <w:sz w:val="20"/>
          <w:szCs w:val="20"/>
          <w:rtl/>
        </w:rPr>
        <w:t xml:space="preserve"> </w:t>
      </w:r>
      <w:r w:rsidRPr="00013D76">
        <w:rPr>
          <w:rFonts w:ascii="David" w:hAnsi="David" w:cs="David"/>
          <w:sz w:val="20"/>
          <w:szCs w:val="20"/>
          <w:u w:val="single"/>
          <w:rtl/>
        </w:rPr>
        <w:t xml:space="preserve">חוק הגנת הסביבה (המזהם המשלם) (תיקוני חקיקה), </w:t>
      </w:r>
      <w:proofErr w:type="spellStart"/>
      <w:r w:rsidRPr="00013D76">
        <w:rPr>
          <w:rFonts w:ascii="David" w:hAnsi="David" w:cs="David"/>
          <w:sz w:val="20"/>
          <w:szCs w:val="20"/>
          <w:u w:val="single"/>
          <w:rtl/>
        </w:rPr>
        <w:t>התשס"ח</w:t>
      </w:r>
      <w:proofErr w:type="spellEnd"/>
      <w:r w:rsidRPr="00013D76">
        <w:rPr>
          <w:rFonts w:ascii="David" w:hAnsi="David" w:cs="David"/>
          <w:sz w:val="20"/>
          <w:szCs w:val="20"/>
          <w:u w:val="single"/>
          <w:rtl/>
        </w:rPr>
        <w:t>- 2008:</w:t>
      </w:r>
    </w:p>
    <w:p w14:paraId="56415810" w14:textId="77777777" w:rsidR="00013D76" w:rsidRPr="00013D76" w:rsidRDefault="00013D76" w:rsidP="00A12001">
      <w:pPr>
        <w:pStyle w:val="a3"/>
        <w:numPr>
          <w:ilvl w:val="0"/>
          <w:numId w:val="84"/>
        </w:numPr>
        <w:spacing w:after="0" w:line="360" w:lineRule="auto"/>
        <w:ind w:left="423"/>
        <w:jc w:val="both"/>
        <w:rPr>
          <w:rFonts w:ascii="David" w:hAnsi="David" w:cs="David"/>
          <w:sz w:val="20"/>
          <w:szCs w:val="20"/>
          <w:rtl/>
        </w:rPr>
      </w:pPr>
      <w:r w:rsidRPr="00BA0981">
        <w:rPr>
          <w:rFonts w:ascii="David" w:hAnsi="David" w:cs="David"/>
          <w:sz w:val="20"/>
          <w:szCs w:val="20"/>
          <w:rtl/>
        </w:rPr>
        <w:t>חוק זה הוא שורה של תיקוני חקיקה</w:t>
      </w:r>
      <w:r w:rsidRPr="00013D76">
        <w:rPr>
          <w:rFonts w:ascii="David" w:hAnsi="David" w:cs="David"/>
          <w:sz w:val="20"/>
          <w:szCs w:val="20"/>
          <w:rtl/>
        </w:rPr>
        <w:t xml:space="preserve"> והוא לא עומד בפני עצמו. כל סעיף בו מפנה לסעיפים בחוקים אחרים. </w:t>
      </w:r>
    </w:p>
    <w:p w14:paraId="23DC33C2" w14:textId="77777777" w:rsidR="00013D76" w:rsidRPr="00013D76" w:rsidRDefault="00013D76" w:rsidP="00A12001">
      <w:pPr>
        <w:pStyle w:val="a3"/>
        <w:numPr>
          <w:ilvl w:val="0"/>
          <w:numId w:val="84"/>
        </w:numPr>
        <w:spacing w:after="0" w:line="360" w:lineRule="auto"/>
        <w:ind w:left="423"/>
        <w:jc w:val="both"/>
        <w:rPr>
          <w:rFonts w:ascii="David" w:hAnsi="David" w:cs="David"/>
          <w:sz w:val="20"/>
          <w:szCs w:val="20"/>
        </w:rPr>
      </w:pPr>
      <w:r w:rsidRPr="00013D76">
        <w:rPr>
          <w:rFonts w:ascii="David" w:hAnsi="David" w:cs="David"/>
          <w:b/>
          <w:bCs/>
          <w:sz w:val="20"/>
          <w:szCs w:val="20"/>
          <w:rtl/>
        </w:rPr>
        <w:t>החמרת הענישה:</w:t>
      </w:r>
      <w:r w:rsidRPr="00013D76">
        <w:rPr>
          <w:rFonts w:ascii="David" w:hAnsi="David" w:cs="David"/>
          <w:sz w:val="20"/>
          <w:szCs w:val="20"/>
          <w:rtl/>
        </w:rPr>
        <w:t xml:space="preserve"> הוא החמיר את הענישה הפלילית והקנסות על מזהמים/אנשים שמפרים שורת חוקים סביבתיים.</w:t>
      </w:r>
    </w:p>
    <w:p w14:paraId="42D61CDC" w14:textId="77777777" w:rsidR="004079C6" w:rsidRDefault="00013D76" w:rsidP="00A12001">
      <w:pPr>
        <w:pStyle w:val="a3"/>
        <w:numPr>
          <w:ilvl w:val="0"/>
          <w:numId w:val="84"/>
        </w:numPr>
        <w:spacing w:after="0" w:line="360" w:lineRule="auto"/>
        <w:ind w:left="423"/>
        <w:jc w:val="both"/>
        <w:rPr>
          <w:rFonts w:ascii="David" w:hAnsi="David" w:cs="David"/>
          <w:sz w:val="20"/>
          <w:szCs w:val="20"/>
        </w:rPr>
      </w:pPr>
      <w:r w:rsidRPr="00013D76">
        <w:rPr>
          <w:rFonts w:ascii="David" w:hAnsi="David" w:cs="David"/>
          <w:b/>
          <w:bCs/>
          <w:sz w:val="20"/>
          <w:szCs w:val="20"/>
          <w:rtl/>
        </w:rPr>
        <w:t>שלילת הרווח:</w:t>
      </w:r>
      <w:r w:rsidRPr="00013D76">
        <w:rPr>
          <w:rFonts w:ascii="David" w:hAnsi="David" w:cs="David"/>
          <w:sz w:val="20"/>
          <w:szCs w:val="20"/>
          <w:rtl/>
        </w:rPr>
        <w:t xml:space="preserve"> הרבה פעמים אין הרתעה מספקת ולכן יש היגיון בשלילת הרווח של מי שמרוויח מעבירה על חוקים סביבתיים.</w:t>
      </w:r>
    </w:p>
    <w:p w14:paraId="751E07AD" w14:textId="2B1DF213" w:rsidR="00013D76" w:rsidRPr="004079C6" w:rsidRDefault="004079C6" w:rsidP="00A12001">
      <w:pPr>
        <w:pStyle w:val="a3"/>
        <w:numPr>
          <w:ilvl w:val="0"/>
          <w:numId w:val="84"/>
        </w:numPr>
        <w:spacing w:after="0" w:line="360" w:lineRule="auto"/>
        <w:ind w:left="423"/>
        <w:jc w:val="both"/>
        <w:rPr>
          <w:rFonts w:ascii="David" w:hAnsi="David" w:cs="David"/>
          <w:sz w:val="20"/>
          <w:szCs w:val="20"/>
        </w:rPr>
      </w:pPr>
      <w:r w:rsidRPr="004079C6">
        <w:rPr>
          <w:rFonts w:ascii="David" w:hAnsi="David" w:cs="David" w:hint="cs"/>
          <w:b/>
          <w:bCs/>
          <w:sz w:val="20"/>
          <w:szCs w:val="20"/>
          <w:rtl/>
        </w:rPr>
        <w:t xml:space="preserve">מס' חוקים בהם החוק מחמיר את הענישה ומאפשר שלילת רווח: </w:t>
      </w:r>
      <w:r w:rsidR="00013D76" w:rsidRPr="004079C6">
        <w:rPr>
          <w:rFonts w:ascii="David" w:hAnsi="David" w:cs="David"/>
          <w:sz w:val="20"/>
          <w:szCs w:val="20"/>
          <w:rtl/>
        </w:rPr>
        <w:t>פקודת היערות, פקודת המכרות, פקודת מניעת זיהום מי-ים בשמן, חוק מניעת זיהום הים, חוק שמירת הניקיון, חוק החומרים המסוכנים, חוק שמירת הסביבה החופית, חוק הקרינה הבלתי מייננת וחוק לסילוק ולמזור צמיגים</w:t>
      </w:r>
      <w:r w:rsidRPr="004079C6">
        <w:rPr>
          <w:rFonts w:ascii="David" w:hAnsi="David" w:cs="David" w:hint="cs"/>
          <w:b/>
          <w:bCs/>
          <w:sz w:val="20"/>
          <w:szCs w:val="20"/>
          <w:rtl/>
        </w:rPr>
        <w:t>.</w:t>
      </w:r>
    </w:p>
    <w:p w14:paraId="0922A0EA" w14:textId="025C5E16" w:rsidR="00013D76" w:rsidRPr="009D3B6F" w:rsidRDefault="004079C6" w:rsidP="009D3B6F">
      <w:pPr>
        <w:spacing w:after="0" w:line="360" w:lineRule="auto"/>
        <w:ind w:left="63"/>
        <w:jc w:val="both"/>
        <w:rPr>
          <w:rFonts w:ascii="David" w:hAnsi="David" w:cs="David"/>
          <w:sz w:val="20"/>
          <w:szCs w:val="20"/>
        </w:rPr>
      </w:pPr>
      <w:r w:rsidRPr="009D3B6F">
        <w:rPr>
          <w:rFonts w:ascii="David" w:hAnsi="David" w:cs="David" w:hint="cs"/>
          <w:sz w:val="20"/>
          <w:szCs w:val="20"/>
          <w:rtl/>
        </w:rPr>
        <w:t xml:space="preserve">לכאורה, </w:t>
      </w:r>
      <w:r w:rsidRPr="009D3B6F">
        <w:rPr>
          <w:rFonts w:ascii="David" w:hAnsi="David" w:cs="David"/>
          <w:sz w:val="20"/>
          <w:szCs w:val="20"/>
          <w:rtl/>
        </w:rPr>
        <w:t xml:space="preserve">החוק </w:t>
      </w:r>
      <w:r w:rsidRPr="009D3B6F">
        <w:rPr>
          <w:rFonts w:ascii="David" w:hAnsi="David" w:cs="David" w:hint="cs"/>
          <w:sz w:val="20"/>
          <w:szCs w:val="20"/>
          <w:rtl/>
        </w:rPr>
        <w:t>לא</w:t>
      </w:r>
      <w:r w:rsidRPr="009D3B6F">
        <w:rPr>
          <w:rFonts w:ascii="David" w:hAnsi="David" w:cs="David"/>
          <w:sz w:val="20"/>
          <w:szCs w:val="20"/>
          <w:rtl/>
        </w:rPr>
        <w:t xml:space="preserve"> באמת </w:t>
      </w:r>
      <w:r w:rsidRPr="009D3B6F">
        <w:rPr>
          <w:rFonts w:ascii="David" w:hAnsi="David" w:cs="David" w:hint="cs"/>
          <w:sz w:val="20"/>
          <w:szCs w:val="20"/>
          <w:rtl/>
        </w:rPr>
        <w:t xml:space="preserve">מבטא את </w:t>
      </w:r>
      <w:r w:rsidRPr="009D3B6F">
        <w:rPr>
          <w:rFonts w:ascii="David" w:hAnsi="David" w:cs="David"/>
          <w:sz w:val="20"/>
          <w:szCs w:val="20"/>
          <w:rtl/>
        </w:rPr>
        <w:t xml:space="preserve">עקרון המזהם משלם- הרי העקרון </w:t>
      </w:r>
      <w:r w:rsidRPr="009D3B6F">
        <w:rPr>
          <w:rFonts w:ascii="David" w:hAnsi="David" w:cs="David" w:hint="cs"/>
          <w:sz w:val="20"/>
          <w:szCs w:val="20"/>
          <w:rtl/>
        </w:rPr>
        <w:t>נועד לגרום</w:t>
      </w:r>
      <w:r w:rsidR="00013D76" w:rsidRPr="009D3B6F">
        <w:rPr>
          <w:rFonts w:ascii="David" w:hAnsi="David" w:cs="David"/>
          <w:sz w:val="20"/>
          <w:szCs w:val="20"/>
          <w:rtl/>
        </w:rPr>
        <w:t xml:space="preserve"> להפ</w:t>
      </w:r>
      <w:r w:rsidRPr="009D3B6F">
        <w:rPr>
          <w:rFonts w:ascii="David" w:hAnsi="David" w:cs="David"/>
          <w:sz w:val="20"/>
          <w:szCs w:val="20"/>
          <w:rtl/>
        </w:rPr>
        <w:t>נ</w:t>
      </w:r>
      <w:r w:rsidRPr="009D3B6F">
        <w:rPr>
          <w:rFonts w:ascii="David" w:hAnsi="David" w:cs="David" w:hint="cs"/>
          <w:sz w:val="20"/>
          <w:szCs w:val="20"/>
          <w:rtl/>
        </w:rPr>
        <w:t>מת</w:t>
      </w:r>
      <w:r w:rsidR="00013D76" w:rsidRPr="009D3B6F">
        <w:rPr>
          <w:rFonts w:ascii="David" w:hAnsi="David" w:cs="David"/>
          <w:sz w:val="20"/>
          <w:szCs w:val="20"/>
          <w:rtl/>
        </w:rPr>
        <w:t xml:space="preserve"> עלויות של הפעילות המזהמת שמטיל אדם על חברה. החוק בפועל החמיר עונשים ושלל רווחים. אמנם קוראים לו 'מזהם מ</w:t>
      </w:r>
      <w:r w:rsidR="008D2EAC" w:rsidRPr="009D3B6F">
        <w:rPr>
          <w:rFonts w:ascii="David" w:hAnsi="David" w:cs="David"/>
          <w:sz w:val="20"/>
          <w:szCs w:val="20"/>
          <w:rtl/>
        </w:rPr>
        <w:t xml:space="preserve">שלם' אבל הוא לא יוצר מנגנון של </w:t>
      </w:r>
      <w:r w:rsidR="008D2EAC" w:rsidRPr="009D3B6F">
        <w:rPr>
          <w:rFonts w:ascii="David" w:hAnsi="David" w:cs="David" w:hint="cs"/>
          <w:sz w:val="20"/>
          <w:szCs w:val="20"/>
          <w:rtl/>
        </w:rPr>
        <w:t>"מזהם משלם"</w:t>
      </w:r>
      <w:r w:rsidR="00013D76" w:rsidRPr="009D3B6F">
        <w:rPr>
          <w:rFonts w:ascii="David" w:hAnsi="David" w:cs="David"/>
          <w:sz w:val="20"/>
          <w:szCs w:val="20"/>
          <w:rtl/>
        </w:rPr>
        <w:t>. למרות זאת</w:t>
      </w:r>
      <w:r w:rsidR="008D2EAC" w:rsidRPr="009D3B6F">
        <w:rPr>
          <w:rFonts w:ascii="David" w:hAnsi="David" w:cs="David" w:hint="cs"/>
          <w:sz w:val="20"/>
          <w:szCs w:val="20"/>
          <w:rtl/>
        </w:rPr>
        <w:t>,</w:t>
      </w:r>
      <w:r w:rsidR="009D3B6F" w:rsidRPr="009D3B6F">
        <w:rPr>
          <w:rFonts w:ascii="David" w:hAnsi="David" w:cs="David"/>
          <w:sz w:val="20"/>
          <w:szCs w:val="20"/>
          <w:rtl/>
        </w:rPr>
        <w:t xml:space="preserve"> יש </w:t>
      </w:r>
      <w:r w:rsidR="00013D76" w:rsidRPr="009D3B6F">
        <w:rPr>
          <w:rFonts w:ascii="David" w:hAnsi="David" w:cs="David"/>
          <w:sz w:val="20"/>
          <w:szCs w:val="20"/>
          <w:rtl/>
        </w:rPr>
        <w:t>חוקים אחרים כמו חוק רישוי עסקים</w:t>
      </w:r>
      <w:r w:rsidR="009D3B6F" w:rsidRPr="009D3B6F">
        <w:rPr>
          <w:rFonts w:ascii="David" w:hAnsi="David" w:cs="David" w:hint="cs"/>
          <w:sz w:val="20"/>
          <w:szCs w:val="20"/>
          <w:rtl/>
        </w:rPr>
        <w:t xml:space="preserve"> שמטיל</w:t>
      </w:r>
      <w:r w:rsidR="00013D76" w:rsidRPr="009D3B6F">
        <w:rPr>
          <w:rFonts w:ascii="David" w:hAnsi="David" w:cs="David"/>
          <w:sz w:val="20"/>
          <w:szCs w:val="20"/>
          <w:rtl/>
        </w:rPr>
        <w:t xml:space="preserve"> אגרות רישוי (כדי שעסק יוכל לפעול הוא צריך </w:t>
      </w:r>
      <w:r w:rsidR="00013D76" w:rsidRPr="009D3B6F">
        <w:rPr>
          <w:rFonts w:ascii="David" w:hAnsi="David" w:cs="David"/>
          <w:sz w:val="20"/>
          <w:szCs w:val="20"/>
          <w:rtl/>
        </w:rPr>
        <w:lastRenderedPageBreak/>
        <w:t xml:space="preserve">לשלם את האגרה) ויש מדרג באגרות שיש לשלם לפי זיהום שהעסק מייצר. בישראל לא מדובר במדרג משמעותי לעומת מדינת אחרות. אבל זהו ביטוי מסוים לעקרון </w:t>
      </w:r>
      <w:r w:rsidR="009D3B6F" w:rsidRPr="009D3B6F">
        <w:rPr>
          <w:rFonts w:ascii="David" w:hAnsi="David" w:cs="David" w:hint="cs"/>
          <w:sz w:val="20"/>
          <w:szCs w:val="20"/>
          <w:rtl/>
        </w:rPr>
        <w:t>המזהם</w:t>
      </w:r>
      <w:r w:rsidR="00013D76" w:rsidRPr="009D3B6F">
        <w:rPr>
          <w:rFonts w:ascii="David" w:hAnsi="David" w:cs="David"/>
          <w:sz w:val="20"/>
          <w:szCs w:val="20"/>
          <w:rtl/>
        </w:rPr>
        <w:t xml:space="preserve"> המשלם משום המדרג לפי רמת הזיהום של העסק.</w:t>
      </w:r>
    </w:p>
    <w:p w14:paraId="0DC9E88F" w14:textId="77777777" w:rsidR="006E7AD2" w:rsidRPr="003F2500" w:rsidRDefault="006E7AD2" w:rsidP="003F2500">
      <w:pPr>
        <w:spacing w:after="0" w:line="360" w:lineRule="auto"/>
        <w:jc w:val="both"/>
        <w:rPr>
          <w:rFonts w:ascii="David" w:hAnsi="David" w:cs="David"/>
          <w:sz w:val="20"/>
          <w:szCs w:val="20"/>
          <w:rtl/>
        </w:rPr>
      </w:pPr>
    </w:p>
    <w:p w14:paraId="5CB6BD54" w14:textId="5CE3679D" w:rsidR="00480C92" w:rsidRPr="00FE0883" w:rsidRDefault="00270802" w:rsidP="00A12001">
      <w:pPr>
        <w:pStyle w:val="a3"/>
        <w:numPr>
          <w:ilvl w:val="0"/>
          <w:numId w:val="83"/>
        </w:numPr>
        <w:spacing w:line="360" w:lineRule="auto"/>
        <w:ind w:left="423"/>
        <w:jc w:val="both"/>
        <w:rPr>
          <w:rFonts w:ascii="David" w:hAnsi="David" w:cs="David"/>
          <w:b/>
          <w:bCs/>
          <w:i/>
          <w:iCs/>
          <w:sz w:val="20"/>
          <w:szCs w:val="20"/>
          <w:rtl/>
        </w:rPr>
      </w:pPr>
      <w:r w:rsidRPr="00FE0883">
        <w:rPr>
          <w:rFonts w:ascii="David" w:hAnsi="David" w:cs="David" w:hint="cs"/>
          <w:b/>
          <w:bCs/>
          <w:i/>
          <w:iCs/>
          <w:sz w:val="20"/>
          <w:szCs w:val="20"/>
          <w:rtl/>
        </w:rPr>
        <w:t>פס"ד איתנית מוצרי בניה בע"מ נ' מדינת ישראל</w:t>
      </w:r>
    </w:p>
    <w:p w14:paraId="788BF015" w14:textId="77777777" w:rsidR="00B936D8" w:rsidRDefault="00BF0D3A" w:rsidP="00B936D8">
      <w:pPr>
        <w:spacing w:line="360" w:lineRule="auto"/>
        <w:jc w:val="both"/>
        <w:rPr>
          <w:rFonts w:ascii="David" w:hAnsi="David" w:cs="David"/>
          <w:sz w:val="20"/>
          <w:szCs w:val="20"/>
          <w:rtl/>
        </w:rPr>
      </w:pPr>
      <w:r w:rsidRPr="0045298E">
        <w:rPr>
          <w:rFonts w:ascii="David" w:hAnsi="David" w:cs="David" w:hint="cs"/>
          <w:b/>
          <w:bCs/>
          <w:sz w:val="20"/>
          <w:szCs w:val="20"/>
          <w:u w:val="single"/>
          <w:rtl/>
        </w:rPr>
        <w:t>רקע</w:t>
      </w:r>
      <w:r w:rsidRPr="0045298E">
        <w:rPr>
          <w:rFonts w:ascii="David" w:hAnsi="David" w:cs="David" w:hint="cs"/>
          <w:b/>
          <w:bCs/>
          <w:sz w:val="20"/>
          <w:szCs w:val="20"/>
          <w:rtl/>
        </w:rPr>
        <w:t>:</w:t>
      </w:r>
      <w:r w:rsidRPr="00BF0D3A">
        <w:rPr>
          <w:rFonts w:ascii="David" w:hAnsi="David" w:cs="David" w:hint="cs"/>
          <w:sz w:val="20"/>
          <w:szCs w:val="20"/>
          <w:rtl/>
        </w:rPr>
        <w:t xml:space="preserve"> </w:t>
      </w:r>
      <w:r w:rsidRPr="00BF0D3A">
        <w:rPr>
          <w:rFonts w:ascii="David" w:hAnsi="David" w:cs="David"/>
          <w:sz w:val="20"/>
          <w:szCs w:val="20"/>
          <w:rtl/>
        </w:rPr>
        <w:t xml:space="preserve">איתנית הוא מפעל לייצור אסבסט בצפון הארץ. אסבסט היה חומר זול, עמיד, חזק וקל לייצור ולכן עשו בו שימוש משמעותי </w:t>
      </w:r>
      <w:r w:rsidR="00CB2F62">
        <w:rPr>
          <w:rFonts w:ascii="David" w:hAnsi="David" w:cs="David"/>
          <w:sz w:val="20"/>
          <w:szCs w:val="20"/>
          <w:rtl/>
        </w:rPr>
        <w:t xml:space="preserve">במפעל איתנית. </w:t>
      </w:r>
      <w:r w:rsidRPr="00BF0D3A">
        <w:rPr>
          <w:rFonts w:ascii="David" w:hAnsi="David" w:cs="David"/>
          <w:sz w:val="20"/>
          <w:szCs w:val="20"/>
          <w:rtl/>
        </w:rPr>
        <w:t xml:space="preserve">מי שקונה </w:t>
      </w:r>
      <w:proofErr w:type="spellStart"/>
      <w:r w:rsidRPr="00BF0D3A">
        <w:rPr>
          <w:rFonts w:ascii="David" w:hAnsi="David" w:cs="David"/>
          <w:sz w:val="20"/>
          <w:szCs w:val="20"/>
          <w:rtl/>
        </w:rPr>
        <w:t>מאיתנית</w:t>
      </w:r>
      <w:proofErr w:type="spellEnd"/>
      <w:r w:rsidRPr="00BF0D3A">
        <w:rPr>
          <w:rFonts w:ascii="David" w:hAnsi="David" w:cs="David"/>
          <w:sz w:val="20"/>
          <w:szCs w:val="20"/>
          <w:rtl/>
        </w:rPr>
        <w:t xml:space="preserve"> את האסבסט עשו שימוש באסבסט לחיפוי קרקע ולמטרות אחרות. איתנית מכרה את החומר בכל הגליל העליון.</w:t>
      </w:r>
      <w:r>
        <w:rPr>
          <w:rFonts w:ascii="David" w:hAnsi="David" w:cs="David" w:hint="cs"/>
          <w:sz w:val="20"/>
          <w:szCs w:val="20"/>
          <w:rtl/>
        </w:rPr>
        <w:t xml:space="preserve"> </w:t>
      </w:r>
      <w:r w:rsidRPr="00BF0D3A">
        <w:rPr>
          <w:rFonts w:ascii="David" w:hAnsi="David" w:cs="David"/>
          <w:sz w:val="20"/>
          <w:szCs w:val="20"/>
          <w:rtl/>
        </w:rPr>
        <w:t>גם כאשר היא נותרה עם פסולת ייצור לאסבסט/ אסבסט שלא יכלה למכור, היא הטמינה פסולת אסבסט בקרקע.</w:t>
      </w:r>
      <w:r>
        <w:rPr>
          <w:rFonts w:ascii="David" w:hAnsi="David" w:cs="David" w:hint="cs"/>
          <w:sz w:val="20"/>
          <w:szCs w:val="20"/>
          <w:rtl/>
        </w:rPr>
        <w:t xml:space="preserve"> </w:t>
      </w:r>
      <w:r w:rsidRPr="00BF0D3A">
        <w:rPr>
          <w:rFonts w:ascii="David" w:hAnsi="David" w:cs="David"/>
          <w:sz w:val="20"/>
          <w:szCs w:val="20"/>
          <w:rtl/>
        </w:rPr>
        <w:t xml:space="preserve">במהלך שנות </w:t>
      </w:r>
      <w:r w:rsidR="00FE2B86">
        <w:rPr>
          <w:rFonts w:ascii="David" w:hAnsi="David" w:cs="David" w:hint="cs"/>
          <w:sz w:val="20"/>
          <w:szCs w:val="20"/>
          <w:rtl/>
        </w:rPr>
        <w:t>ה-70-80</w:t>
      </w:r>
      <w:r w:rsidRPr="00BF0D3A">
        <w:rPr>
          <w:rFonts w:ascii="David" w:hAnsi="David" w:cs="David"/>
          <w:sz w:val="20"/>
          <w:szCs w:val="20"/>
          <w:rtl/>
        </w:rPr>
        <w:t xml:space="preserve"> מתברר שאסבסט הוא חומר מסרטן מאוד: כשהוא מתפרק ונשבר נפוצים ממנו שבבים, הם כמו סכינים מיקרוסקופים שחודרים לריאות ולא ניתנים להיפטר מהם. לאורך השנים הם יוצרים זיהום בריאות שמוביל לסרטן.</w:t>
      </w:r>
      <w:r>
        <w:rPr>
          <w:rFonts w:ascii="David" w:hAnsi="David" w:cs="David" w:hint="cs"/>
          <w:sz w:val="20"/>
          <w:szCs w:val="20"/>
          <w:rtl/>
        </w:rPr>
        <w:t xml:space="preserve"> </w:t>
      </w:r>
      <w:r w:rsidRPr="00957581">
        <w:rPr>
          <w:rFonts w:ascii="David" w:hAnsi="David" w:cs="David"/>
          <w:b/>
          <w:bCs/>
          <w:sz w:val="20"/>
          <w:szCs w:val="20"/>
          <w:rtl/>
        </w:rPr>
        <w:t>המדינה חוקקה את החוק למניעת מפגעי אסבסט ואבק מזיק, התשע"א-2011</w:t>
      </w:r>
      <w:r w:rsidR="00B936D8">
        <w:rPr>
          <w:rFonts w:ascii="David" w:hAnsi="David" w:cs="David" w:hint="cs"/>
          <w:sz w:val="20"/>
          <w:szCs w:val="20"/>
          <w:rtl/>
        </w:rPr>
        <w:t>.</w:t>
      </w:r>
      <w:r w:rsidRPr="00BF0D3A">
        <w:rPr>
          <w:rFonts w:ascii="David" w:hAnsi="David" w:cs="David"/>
          <w:sz w:val="20"/>
          <w:szCs w:val="20"/>
          <w:rtl/>
        </w:rPr>
        <w:t xml:space="preserve"> החוק נועד לצמצם את המפגעים הסביבתיים והבריאותיים שנוצרו בשל התפוצה בכל הארץ וגם כדי למנוע ייצור, ייבוא, החזקה ושימוש באסבסט בכל דרך שהיא ולכל מטרה שהיא, למעט היתרים הקבועים בחוק.</w:t>
      </w:r>
      <w:r>
        <w:rPr>
          <w:rFonts w:ascii="David" w:hAnsi="David" w:cs="David" w:hint="cs"/>
          <w:sz w:val="20"/>
          <w:szCs w:val="20"/>
          <w:rtl/>
        </w:rPr>
        <w:t xml:space="preserve"> </w:t>
      </w:r>
      <w:r w:rsidRPr="00BF0D3A">
        <w:rPr>
          <w:rFonts w:ascii="David" w:hAnsi="David" w:cs="David"/>
          <w:sz w:val="20"/>
          <w:szCs w:val="20"/>
          <w:rtl/>
        </w:rPr>
        <w:t>הוראות בחוק לגבי פינוי אסבסט ואיך עושים זאת.</w:t>
      </w:r>
      <w:r>
        <w:rPr>
          <w:rFonts w:ascii="David" w:hAnsi="David" w:cs="David" w:hint="cs"/>
          <w:sz w:val="20"/>
          <w:szCs w:val="20"/>
          <w:rtl/>
        </w:rPr>
        <w:t xml:space="preserve"> </w:t>
      </w:r>
    </w:p>
    <w:p w14:paraId="3BC055E8" w14:textId="734E2445" w:rsidR="00BF0D3A" w:rsidRDefault="00BF0D3A" w:rsidP="00B936D8">
      <w:pPr>
        <w:spacing w:line="360" w:lineRule="auto"/>
        <w:jc w:val="both"/>
        <w:rPr>
          <w:rFonts w:ascii="David" w:hAnsi="David" w:cs="David"/>
          <w:sz w:val="20"/>
          <w:szCs w:val="20"/>
          <w:rtl/>
        </w:rPr>
      </w:pPr>
      <w:r w:rsidRPr="00BF0D3A">
        <w:rPr>
          <w:rFonts w:ascii="David" w:hAnsi="David" w:cs="David"/>
          <w:sz w:val="20"/>
          <w:szCs w:val="20"/>
          <w:rtl/>
        </w:rPr>
        <w:t>מדובר במפעל שייצר במשך שנים אסבסט והטמין א</w:t>
      </w:r>
      <w:r w:rsidR="00B936D8">
        <w:rPr>
          <w:rFonts w:ascii="David" w:hAnsi="David" w:cs="David"/>
          <w:sz w:val="20"/>
          <w:szCs w:val="20"/>
          <w:rtl/>
        </w:rPr>
        <w:t>ותו ב</w:t>
      </w:r>
      <w:r w:rsidR="00B936D8">
        <w:rPr>
          <w:rFonts w:ascii="David" w:hAnsi="David" w:cs="David" w:hint="cs"/>
          <w:sz w:val="20"/>
          <w:szCs w:val="20"/>
          <w:rtl/>
        </w:rPr>
        <w:t>קרקע</w:t>
      </w:r>
      <w:r w:rsidR="00B936D8">
        <w:rPr>
          <w:rFonts w:ascii="David" w:hAnsi="David" w:cs="David"/>
          <w:sz w:val="20"/>
          <w:szCs w:val="20"/>
          <w:rtl/>
        </w:rPr>
        <w:t xml:space="preserve">. המדינה מנסה לגרום </w:t>
      </w:r>
      <w:proofErr w:type="spellStart"/>
      <w:r w:rsidR="00B936D8">
        <w:rPr>
          <w:rFonts w:ascii="David" w:hAnsi="David" w:cs="David"/>
          <w:sz w:val="20"/>
          <w:szCs w:val="20"/>
          <w:rtl/>
        </w:rPr>
        <w:t>ל</w:t>
      </w:r>
      <w:r w:rsidR="00B936D8">
        <w:rPr>
          <w:rFonts w:ascii="David" w:hAnsi="David" w:cs="David" w:hint="cs"/>
          <w:sz w:val="20"/>
          <w:szCs w:val="20"/>
          <w:rtl/>
        </w:rPr>
        <w:t>איתנית</w:t>
      </w:r>
      <w:proofErr w:type="spellEnd"/>
      <w:r w:rsidRPr="00BF0D3A">
        <w:rPr>
          <w:rFonts w:ascii="David" w:hAnsi="David" w:cs="David"/>
          <w:sz w:val="20"/>
          <w:szCs w:val="20"/>
          <w:rtl/>
        </w:rPr>
        <w:t xml:space="preserve"> לפנות את האסבסט מהקרקע ואיתנית לא רוצה לעשות כן. הניסיונות להגיע להסכמה נכשלים ולכן המחוקק מוסיף את ס' 74 הקובע:</w:t>
      </w:r>
    </w:p>
    <w:p w14:paraId="6ACE31F4" w14:textId="77777777" w:rsidR="00BF0D3A" w:rsidRDefault="00BF0D3A" w:rsidP="00A12001">
      <w:pPr>
        <w:pStyle w:val="a3"/>
        <w:numPr>
          <w:ilvl w:val="0"/>
          <w:numId w:val="29"/>
        </w:numPr>
        <w:spacing w:line="360" w:lineRule="auto"/>
        <w:ind w:left="423"/>
        <w:jc w:val="both"/>
        <w:rPr>
          <w:rFonts w:ascii="David" w:hAnsi="David" w:cs="David"/>
          <w:sz w:val="20"/>
          <w:szCs w:val="20"/>
        </w:rPr>
      </w:pPr>
      <w:r w:rsidRPr="00BF0D3A">
        <w:rPr>
          <w:rFonts w:ascii="David" w:hAnsi="David" w:cs="David"/>
          <w:sz w:val="20"/>
          <w:szCs w:val="20"/>
          <w:rtl/>
        </w:rPr>
        <w:t>יוקם פרויקט לפינוי פסולת אסבסט שמקורה במפעל איתנית.</w:t>
      </w:r>
    </w:p>
    <w:p w14:paraId="4D28BE8C" w14:textId="291A47AC" w:rsidR="00BF0D3A" w:rsidRDefault="00BF0D3A" w:rsidP="00A12001">
      <w:pPr>
        <w:pStyle w:val="a3"/>
        <w:numPr>
          <w:ilvl w:val="0"/>
          <w:numId w:val="29"/>
        </w:numPr>
        <w:spacing w:line="360" w:lineRule="auto"/>
        <w:ind w:left="423"/>
        <w:jc w:val="both"/>
        <w:rPr>
          <w:rFonts w:ascii="David" w:hAnsi="David" w:cs="David"/>
          <w:sz w:val="20"/>
          <w:szCs w:val="20"/>
        </w:rPr>
      </w:pPr>
      <w:r w:rsidRPr="00BF0D3A">
        <w:rPr>
          <w:rFonts w:ascii="David" w:hAnsi="David" w:cs="David"/>
          <w:sz w:val="20"/>
          <w:szCs w:val="20"/>
          <w:rtl/>
        </w:rPr>
        <w:t>המדינה, הרשויות המקומיות בהן יש אסבסט</w:t>
      </w:r>
      <w:r w:rsidR="00C427D7">
        <w:rPr>
          <w:rFonts w:ascii="David" w:hAnsi="David" w:cs="David" w:hint="cs"/>
          <w:sz w:val="20"/>
          <w:szCs w:val="20"/>
          <w:rtl/>
        </w:rPr>
        <w:t>,</w:t>
      </w:r>
      <w:r w:rsidRPr="00BF0D3A">
        <w:rPr>
          <w:rFonts w:ascii="David" w:hAnsi="David" w:cs="David"/>
          <w:sz w:val="20"/>
          <w:szCs w:val="20"/>
          <w:rtl/>
        </w:rPr>
        <w:t xml:space="preserve"> ואיתנית יממנו את הפרויקט.</w:t>
      </w:r>
    </w:p>
    <w:p w14:paraId="5DF552F4" w14:textId="77777777" w:rsidR="00BF0D3A" w:rsidRDefault="00BF0D3A" w:rsidP="00A12001">
      <w:pPr>
        <w:pStyle w:val="a3"/>
        <w:numPr>
          <w:ilvl w:val="0"/>
          <w:numId w:val="29"/>
        </w:numPr>
        <w:spacing w:line="360" w:lineRule="auto"/>
        <w:ind w:left="423"/>
        <w:jc w:val="both"/>
        <w:rPr>
          <w:rFonts w:ascii="David" w:hAnsi="David" w:cs="David"/>
          <w:sz w:val="20"/>
          <w:szCs w:val="20"/>
        </w:rPr>
      </w:pPr>
      <w:r w:rsidRPr="00BF0D3A">
        <w:rPr>
          <w:rFonts w:ascii="David" w:hAnsi="David" w:cs="David"/>
          <w:sz w:val="20"/>
          <w:szCs w:val="20"/>
          <w:rtl/>
        </w:rPr>
        <w:t xml:space="preserve">הסכום שתעביר איתנית יהיה שווה לסכום הכולל שיועבר מהמדינה ומהרשויות המקומיות </w:t>
      </w:r>
      <w:r w:rsidRPr="00F3577A">
        <w:rPr>
          <w:rFonts w:ascii="David" w:hAnsi="David" w:cs="David"/>
          <w:b/>
          <w:bCs/>
          <w:sz w:val="20"/>
          <w:szCs w:val="20"/>
          <w:rtl/>
        </w:rPr>
        <w:t>יחד</w:t>
      </w:r>
      <w:r w:rsidRPr="00BF0D3A">
        <w:rPr>
          <w:rFonts w:ascii="David" w:hAnsi="David" w:cs="David"/>
          <w:sz w:val="20"/>
          <w:szCs w:val="20"/>
          <w:rtl/>
        </w:rPr>
        <w:t xml:space="preserve"> (איתנית חצי והשאר חצי).</w:t>
      </w:r>
    </w:p>
    <w:p w14:paraId="0F683473" w14:textId="77777777" w:rsidR="00BF0D3A" w:rsidRDefault="00BF0D3A" w:rsidP="00A12001">
      <w:pPr>
        <w:pStyle w:val="a3"/>
        <w:numPr>
          <w:ilvl w:val="0"/>
          <w:numId w:val="29"/>
        </w:numPr>
        <w:spacing w:line="360" w:lineRule="auto"/>
        <w:ind w:left="423"/>
        <w:jc w:val="both"/>
        <w:rPr>
          <w:rFonts w:ascii="David" w:hAnsi="David" w:cs="David"/>
          <w:sz w:val="20"/>
          <w:szCs w:val="20"/>
        </w:rPr>
      </w:pPr>
      <w:r w:rsidRPr="00BF0D3A">
        <w:rPr>
          <w:rFonts w:ascii="David" w:hAnsi="David" w:cs="David"/>
          <w:sz w:val="20"/>
          <w:szCs w:val="20"/>
          <w:rtl/>
        </w:rPr>
        <w:t>איתנית לא תשלם יותר מ-150 מיליון ₪, לא משנה כמה הפרויקט יעלה.</w:t>
      </w:r>
    </w:p>
    <w:p w14:paraId="5384AD8E" w14:textId="77777777" w:rsidR="00957035" w:rsidRDefault="00270802" w:rsidP="00480C92">
      <w:pPr>
        <w:spacing w:line="360" w:lineRule="auto"/>
        <w:jc w:val="both"/>
        <w:rPr>
          <w:rFonts w:ascii="David" w:hAnsi="David" w:cs="David"/>
          <w:sz w:val="20"/>
          <w:szCs w:val="20"/>
          <w:rtl/>
        </w:rPr>
      </w:pPr>
      <w:r w:rsidRPr="00C21B3E">
        <w:rPr>
          <w:rFonts w:ascii="David" w:hAnsi="David" w:cs="David" w:hint="cs"/>
          <w:b/>
          <w:bCs/>
          <w:sz w:val="20"/>
          <w:szCs w:val="20"/>
          <w:u w:val="single"/>
          <w:rtl/>
        </w:rPr>
        <w:t>הטענות של איתנית</w:t>
      </w:r>
      <w:r w:rsidRPr="00BF0D3A">
        <w:rPr>
          <w:rFonts w:ascii="David" w:hAnsi="David" w:cs="David" w:hint="cs"/>
          <w:b/>
          <w:bCs/>
          <w:i/>
          <w:iCs/>
          <w:sz w:val="20"/>
          <w:szCs w:val="20"/>
          <w:rtl/>
        </w:rPr>
        <w:t>:</w:t>
      </w:r>
      <w:r w:rsidRPr="00BF0D3A">
        <w:rPr>
          <w:rFonts w:ascii="David" w:hAnsi="David" w:cs="David" w:hint="cs"/>
          <w:sz w:val="20"/>
          <w:szCs w:val="20"/>
          <w:rtl/>
        </w:rPr>
        <w:t xml:space="preserve"> </w:t>
      </w:r>
      <w:r w:rsidRPr="00BF0D3A">
        <w:rPr>
          <w:rFonts w:ascii="David" w:hAnsi="David" w:cs="David"/>
          <w:sz w:val="20"/>
          <w:szCs w:val="20"/>
          <w:rtl/>
        </w:rPr>
        <w:t>איתנית</w:t>
      </w:r>
      <w:r w:rsidRPr="00BF0D3A">
        <w:rPr>
          <w:rFonts w:ascii="David" w:hAnsi="David" w:cs="David" w:hint="cs"/>
          <w:sz w:val="20"/>
          <w:szCs w:val="20"/>
          <w:rtl/>
        </w:rPr>
        <w:t xml:space="preserve"> </w:t>
      </w:r>
      <w:r w:rsidRPr="00BF0D3A">
        <w:rPr>
          <w:rFonts w:ascii="David" w:hAnsi="David" w:cs="David"/>
          <w:sz w:val="20"/>
          <w:szCs w:val="20"/>
          <w:rtl/>
        </w:rPr>
        <w:t xml:space="preserve">טוענת כי </w:t>
      </w:r>
      <w:r w:rsidRPr="00D93387">
        <w:rPr>
          <w:rFonts w:ascii="David" w:hAnsi="David" w:cs="David"/>
          <w:i/>
          <w:iCs/>
          <w:sz w:val="20"/>
          <w:szCs w:val="20"/>
          <w:rtl/>
        </w:rPr>
        <w:t xml:space="preserve">סעיף 74 </w:t>
      </w:r>
      <w:r w:rsidRPr="00BF0D3A">
        <w:rPr>
          <w:rFonts w:ascii="David" w:hAnsi="David" w:cs="David"/>
          <w:sz w:val="20"/>
          <w:szCs w:val="20"/>
          <w:rtl/>
        </w:rPr>
        <w:t xml:space="preserve">פוגע </w:t>
      </w:r>
      <w:r w:rsidRPr="00957035">
        <w:rPr>
          <w:rFonts w:ascii="David" w:hAnsi="David" w:cs="David"/>
          <w:b/>
          <w:bCs/>
          <w:sz w:val="20"/>
          <w:szCs w:val="20"/>
          <w:rtl/>
        </w:rPr>
        <w:t>בקניינה ובזכותה לשוויון</w:t>
      </w:r>
      <w:r w:rsidRPr="00BF0D3A">
        <w:rPr>
          <w:rFonts w:ascii="David" w:hAnsi="David" w:cs="David"/>
          <w:sz w:val="20"/>
          <w:szCs w:val="20"/>
          <w:rtl/>
        </w:rPr>
        <w:t>, מבלי שיתקיימו תנאיה של פסקת ההגבלה. הפגיעה בקניין מתבטאת בעצם השתת החיוב הכספי, ומתעצמת לנוכח זאת שמדובר באחריות רטרואקטיבית וחמורה ללא הוכחת אשם. הפגיעה בשוויון נוצרת משום שהעותרת הופלתה לרעה בהשוואה לגורמים אחרים - יבואני אסבסט, משתמשי הקצה</w:t>
      </w:r>
      <w:r w:rsidRPr="00BF0D3A">
        <w:rPr>
          <w:rFonts w:ascii="David" w:hAnsi="David" w:cs="David" w:hint="cs"/>
          <w:sz w:val="20"/>
          <w:szCs w:val="20"/>
          <w:rtl/>
        </w:rPr>
        <w:t xml:space="preserve"> (שקנו ממנה אסבסט)</w:t>
      </w:r>
      <w:r w:rsidRPr="00BF0D3A">
        <w:rPr>
          <w:rFonts w:ascii="David" w:hAnsi="David" w:cs="David"/>
          <w:sz w:val="20"/>
          <w:szCs w:val="20"/>
          <w:rtl/>
        </w:rPr>
        <w:t xml:space="preserve"> ומזהמים עתידיים - אשר הופטרו באופן חלקי או מלא מאחריות לפסולת האסבסט. </w:t>
      </w:r>
    </w:p>
    <w:p w14:paraId="57B98D36" w14:textId="24030644" w:rsidR="00DB3FCB" w:rsidRPr="00BF0D3A" w:rsidRDefault="00270802" w:rsidP="00480C92">
      <w:pPr>
        <w:spacing w:line="360" w:lineRule="auto"/>
        <w:jc w:val="both"/>
        <w:rPr>
          <w:rFonts w:ascii="David" w:hAnsi="David" w:cs="David"/>
          <w:sz w:val="20"/>
          <w:szCs w:val="20"/>
          <w:rtl/>
        </w:rPr>
      </w:pPr>
      <w:r w:rsidRPr="003A7F79">
        <w:rPr>
          <w:rFonts w:ascii="David" w:hAnsi="David" w:cs="David" w:hint="cs"/>
          <w:b/>
          <w:bCs/>
          <w:sz w:val="20"/>
          <w:szCs w:val="20"/>
          <w:u w:val="single"/>
          <w:rtl/>
        </w:rPr>
        <w:t>ביהמ"ש</w:t>
      </w:r>
      <w:r w:rsidRPr="003A7F79">
        <w:rPr>
          <w:rFonts w:ascii="David" w:hAnsi="David" w:cs="David" w:hint="cs"/>
          <w:sz w:val="20"/>
          <w:szCs w:val="20"/>
          <w:u w:val="single"/>
          <w:rtl/>
        </w:rPr>
        <w:t>:</w:t>
      </w:r>
    </w:p>
    <w:p w14:paraId="4FF04AD4" w14:textId="76D94E08" w:rsidR="00270802" w:rsidRDefault="00270802" w:rsidP="00A12001">
      <w:pPr>
        <w:pStyle w:val="a3"/>
        <w:numPr>
          <w:ilvl w:val="0"/>
          <w:numId w:val="21"/>
        </w:numPr>
        <w:spacing w:line="360" w:lineRule="auto"/>
        <w:ind w:left="423"/>
        <w:jc w:val="both"/>
        <w:rPr>
          <w:rFonts w:ascii="David" w:hAnsi="David" w:cs="David"/>
          <w:sz w:val="20"/>
          <w:szCs w:val="20"/>
        </w:rPr>
      </w:pPr>
      <w:r w:rsidRPr="00270802">
        <w:rPr>
          <w:rFonts w:ascii="David" w:hAnsi="David" w:cs="David" w:hint="cs"/>
          <w:b/>
          <w:bCs/>
          <w:sz w:val="20"/>
          <w:szCs w:val="20"/>
          <w:rtl/>
        </w:rPr>
        <w:t xml:space="preserve">לגבי הזכות לשוויון </w:t>
      </w:r>
      <w:r>
        <w:rPr>
          <w:rFonts w:ascii="David" w:hAnsi="David" w:cs="David"/>
          <w:sz w:val="20"/>
          <w:szCs w:val="20"/>
          <w:rtl/>
        </w:rPr>
        <w:t>–</w:t>
      </w:r>
      <w:r>
        <w:rPr>
          <w:rFonts w:ascii="David" w:hAnsi="David" w:cs="David" w:hint="cs"/>
          <w:sz w:val="20"/>
          <w:szCs w:val="20"/>
          <w:rtl/>
        </w:rPr>
        <w:t xml:space="preserve"> לא ברור אם לתאגיד יש זכות לשוויון. הזכות לשוויון נגזרת מכב"א. גם אם היינו מקבלים את הטענה שלתאגיד יש זכות לשוויון בכל מקרה יש שוני רלוונטי במקרה הזה. מבחני השוני הרלוונטי</w:t>
      </w:r>
      <w:r w:rsidR="00164B67">
        <w:rPr>
          <w:rFonts w:ascii="David" w:hAnsi="David" w:cs="David" w:hint="cs"/>
          <w:sz w:val="20"/>
          <w:szCs w:val="20"/>
          <w:rtl/>
        </w:rPr>
        <w:t xml:space="preserve"> בין איתנית למשתמשי הקצה</w:t>
      </w:r>
      <w:r>
        <w:rPr>
          <w:rFonts w:ascii="David" w:hAnsi="David" w:cs="David" w:hint="cs"/>
          <w:sz w:val="20"/>
          <w:szCs w:val="20"/>
          <w:rtl/>
        </w:rPr>
        <w:t>:</w:t>
      </w:r>
    </w:p>
    <w:p w14:paraId="3072F19C" w14:textId="66D04AE8" w:rsidR="00270802" w:rsidRDefault="00270802" w:rsidP="00A12001">
      <w:pPr>
        <w:pStyle w:val="a3"/>
        <w:numPr>
          <w:ilvl w:val="0"/>
          <w:numId w:val="24"/>
        </w:numPr>
        <w:spacing w:line="360" w:lineRule="auto"/>
        <w:ind w:left="706"/>
        <w:jc w:val="both"/>
        <w:rPr>
          <w:rFonts w:ascii="David" w:hAnsi="David" w:cs="David"/>
          <w:sz w:val="20"/>
          <w:szCs w:val="20"/>
        </w:rPr>
      </w:pPr>
      <w:r w:rsidRPr="00270802">
        <w:rPr>
          <w:rFonts w:ascii="David" w:hAnsi="David" w:cs="David" w:hint="cs"/>
          <w:b/>
          <w:bCs/>
          <w:sz w:val="20"/>
          <w:szCs w:val="20"/>
          <w:rtl/>
        </w:rPr>
        <w:t xml:space="preserve">מבחן הידע </w:t>
      </w:r>
      <w:r w:rsidRPr="00270802">
        <w:rPr>
          <w:rFonts w:ascii="David" w:hAnsi="David" w:cs="David"/>
          <w:b/>
          <w:bCs/>
          <w:sz w:val="20"/>
          <w:szCs w:val="20"/>
          <w:rtl/>
        </w:rPr>
        <w:t>–</w:t>
      </w:r>
      <w:r>
        <w:rPr>
          <w:rFonts w:ascii="David" w:hAnsi="David" w:cs="David" w:hint="cs"/>
          <w:sz w:val="20"/>
          <w:szCs w:val="20"/>
          <w:rtl/>
        </w:rPr>
        <w:t xml:space="preserve"> לאיתנית יתרון מידע בולט: </w:t>
      </w:r>
      <w:r w:rsidR="00164B67">
        <w:rPr>
          <w:rFonts w:ascii="David" w:hAnsi="David" w:cs="David"/>
          <w:sz w:val="20"/>
          <w:szCs w:val="20"/>
          <w:rtl/>
        </w:rPr>
        <w:t>בתקופה הרל</w:t>
      </w:r>
      <w:r w:rsidR="00164B67">
        <w:rPr>
          <w:rFonts w:ascii="David" w:hAnsi="David" w:cs="David" w:hint="cs"/>
          <w:sz w:val="20"/>
          <w:szCs w:val="20"/>
          <w:rtl/>
        </w:rPr>
        <w:t>וו</w:t>
      </w:r>
      <w:r w:rsidRPr="00890783">
        <w:rPr>
          <w:rFonts w:ascii="David" w:hAnsi="David" w:cs="David"/>
          <w:sz w:val="20"/>
          <w:szCs w:val="20"/>
          <w:rtl/>
        </w:rPr>
        <w:t xml:space="preserve">נטית היה </w:t>
      </w:r>
      <w:proofErr w:type="spellStart"/>
      <w:r w:rsidRPr="00890783">
        <w:rPr>
          <w:rFonts w:ascii="David" w:hAnsi="David" w:cs="David"/>
          <w:sz w:val="20"/>
          <w:szCs w:val="20"/>
          <w:rtl/>
        </w:rPr>
        <w:t>לאיתנית</w:t>
      </w:r>
      <w:proofErr w:type="spellEnd"/>
      <w:r w:rsidRPr="00890783">
        <w:rPr>
          <w:rFonts w:ascii="David" w:hAnsi="David" w:cs="David"/>
          <w:sz w:val="20"/>
          <w:szCs w:val="20"/>
          <w:rtl/>
        </w:rPr>
        <w:t xml:space="preserve"> יתרון</w:t>
      </w:r>
      <w:r>
        <w:rPr>
          <w:rFonts w:ascii="David" w:hAnsi="David" w:cs="David"/>
          <w:sz w:val="20"/>
          <w:szCs w:val="20"/>
          <w:rtl/>
        </w:rPr>
        <w:t xml:space="preserve"> מידע בולט על פני משתמשי הקצה.</w:t>
      </w:r>
      <w:r w:rsidRPr="00890783">
        <w:rPr>
          <w:rFonts w:ascii="David" w:hAnsi="David" w:cs="David"/>
          <w:sz w:val="20"/>
          <w:szCs w:val="20"/>
          <w:rtl/>
        </w:rPr>
        <w:t xml:space="preserve"> איתנית היא זו שבמשך עשרות שנים ייבאה אסבסט גולמי, עיבדה אותו לכדי אסבסט-צמנט, והכינה ממנו מוצרים מוגמרים. למעשה, היא הייתה הגורם הדומיננטי בארץ - אם לא היחיד - בענף תעשייתי זה. מתוקף מעמדה הכירה איתנית ככל הנראה בזמן אמת את ה</w:t>
      </w:r>
      <w:r w:rsidR="00164B67">
        <w:rPr>
          <w:rFonts w:ascii="David" w:hAnsi="David" w:cs="David"/>
          <w:sz w:val="20"/>
          <w:szCs w:val="20"/>
          <w:rtl/>
        </w:rPr>
        <w:t>מחקר המדעי הרל</w:t>
      </w:r>
      <w:r w:rsidR="00164B67">
        <w:rPr>
          <w:rFonts w:ascii="David" w:hAnsi="David" w:cs="David" w:hint="cs"/>
          <w:sz w:val="20"/>
          <w:szCs w:val="20"/>
          <w:rtl/>
        </w:rPr>
        <w:t>וו</w:t>
      </w:r>
      <w:r w:rsidRPr="00890783">
        <w:rPr>
          <w:rFonts w:ascii="David" w:hAnsi="David" w:cs="David"/>
          <w:sz w:val="20"/>
          <w:szCs w:val="20"/>
          <w:rtl/>
        </w:rPr>
        <w:t>נטי, בכל מה שנוגע לסכנות הבריאותיות של האסבסט.</w:t>
      </w:r>
    </w:p>
    <w:p w14:paraId="35264373" w14:textId="7A9A2932" w:rsidR="00270802" w:rsidRPr="00270802" w:rsidRDefault="00270802" w:rsidP="00A12001">
      <w:pPr>
        <w:pStyle w:val="a3"/>
        <w:numPr>
          <w:ilvl w:val="0"/>
          <w:numId w:val="24"/>
        </w:numPr>
        <w:spacing w:line="360" w:lineRule="auto"/>
        <w:ind w:left="706"/>
        <w:jc w:val="both"/>
        <w:rPr>
          <w:rFonts w:ascii="David" w:hAnsi="David" w:cs="David"/>
          <w:sz w:val="20"/>
          <w:szCs w:val="20"/>
          <w:rtl/>
        </w:rPr>
      </w:pPr>
      <w:r w:rsidRPr="00270802">
        <w:rPr>
          <w:rFonts w:ascii="David" w:hAnsi="David" w:cs="David" w:hint="cs"/>
          <w:b/>
          <w:bCs/>
          <w:sz w:val="20"/>
          <w:szCs w:val="20"/>
          <w:rtl/>
        </w:rPr>
        <w:t>מבחן השליטה-</w:t>
      </w:r>
      <w:r w:rsidRPr="00270802">
        <w:rPr>
          <w:rFonts w:ascii="David" w:hAnsi="David" w:cs="David" w:hint="cs"/>
          <w:sz w:val="20"/>
          <w:szCs w:val="20"/>
          <w:rtl/>
        </w:rPr>
        <w:t xml:space="preserve"> </w:t>
      </w:r>
      <w:r>
        <w:rPr>
          <w:rFonts w:ascii="David" w:hAnsi="David" w:cs="David" w:hint="cs"/>
          <w:sz w:val="20"/>
          <w:szCs w:val="20"/>
          <w:rtl/>
        </w:rPr>
        <w:t>א</w:t>
      </w:r>
      <w:r w:rsidRPr="00270802">
        <w:rPr>
          <w:rFonts w:ascii="David" w:hAnsi="David" w:cs="David"/>
          <w:sz w:val="20"/>
          <w:szCs w:val="20"/>
          <w:rtl/>
        </w:rPr>
        <w:t>יתנית היא היצרנית של הפסולת. משתמשי הקצה היו לקוחותיה. החובות המוטלות על היצרן אינן זהות לחובות המוטלות על המשתמש. היצרן שולט על עיצוב המוצר, הרכבתו והשלמתו.</w:t>
      </w:r>
      <w:r>
        <w:rPr>
          <w:rFonts w:ascii="David" w:hAnsi="David" w:cs="David" w:hint="cs"/>
          <w:sz w:val="20"/>
          <w:szCs w:val="20"/>
          <w:rtl/>
        </w:rPr>
        <w:t xml:space="preserve"> בנוסף, בדיני הנזיקין יש הטלת אחריות על יצרנים ומכך</w:t>
      </w:r>
      <w:r w:rsidRPr="00270802">
        <w:rPr>
          <w:rFonts w:ascii="David" w:hAnsi="David" w:cs="David"/>
          <w:sz w:val="20"/>
          <w:szCs w:val="20"/>
          <w:rtl/>
        </w:rPr>
        <w:t xml:space="preserve"> </w:t>
      </w:r>
      <w:r>
        <w:rPr>
          <w:rFonts w:ascii="David" w:hAnsi="David" w:cs="David" w:hint="cs"/>
          <w:sz w:val="20"/>
          <w:szCs w:val="20"/>
          <w:rtl/>
        </w:rPr>
        <w:t>ש</w:t>
      </w:r>
      <w:r w:rsidRPr="00270802">
        <w:rPr>
          <w:rFonts w:ascii="David" w:hAnsi="David" w:cs="David"/>
          <w:sz w:val="20"/>
          <w:szCs w:val="20"/>
          <w:rtl/>
        </w:rPr>
        <w:t>ממילא יש היגיון רב בהטלת אחריות מוגברת על היצרן, ובהסטת הנטל הכספי לעברו, הן משיקולי צדק והגינות והן משיקולי יעילות כלכלית.</w:t>
      </w:r>
    </w:p>
    <w:p w14:paraId="6D9DDE05" w14:textId="24DBDF6F" w:rsidR="00270802" w:rsidRPr="00D93387" w:rsidRDefault="00270802" w:rsidP="00A12001">
      <w:pPr>
        <w:pStyle w:val="a3"/>
        <w:numPr>
          <w:ilvl w:val="0"/>
          <w:numId w:val="24"/>
        </w:numPr>
        <w:spacing w:line="360" w:lineRule="auto"/>
        <w:ind w:left="706"/>
        <w:jc w:val="both"/>
        <w:rPr>
          <w:rFonts w:ascii="David" w:hAnsi="David" w:cs="David"/>
          <w:sz w:val="20"/>
          <w:szCs w:val="20"/>
          <w:rtl/>
        </w:rPr>
      </w:pPr>
      <w:r w:rsidRPr="00270802">
        <w:rPr>
          <w:rFonts w:ascii="David" w:hAnsi="David" w:cs="David" w:hint="cs"/>
          <w:b/>
          <w:bCs/>
          <w:sz w:val="20"/>
          <w:szCs w:val="20"/>
          <w:rtl/>
        </w:rPr>
        <w:t>מבחן הרווח-</w:t>
      </w:r>
      <w:r>
        <w:rPr>
          <w:rFonts w:ascii="David" w:hAnsi="David" w:cs="David" w:hint="cs"/>
          <w:sz w:val="20"/>
          <w:szCs w:val="20"/>
          <w:rtl/>
        </w:rPr>
        <w:t xml:space="preserve"> איתנית היא זו שהרוויחה מהפעילות הזו. </w:t>
      </w:r>
      <w:r w:rsidRPr="0050373F">
        <w:rPr>
          <w:rFonts w:ascii="David" w:hAnsi="David" w:cs="David"/>
          <w:sz w:val="20"/>
          <w:szCs w:val="20"/>
          <w:rtl/>
        </w:rPr>
        <w:t>היא, יותר מכל גורם אחר, הרוויחה מהפעולות שהביאו ליצירת המפגע המזהם</w:t>
      </w:r>
      <w:r w:rsidR="00D93387">
        <w:rPr>
          <w:rFonts w:ascii="David" w:hAnsi="David" w:cs="David" w:hint="cs"/>
          <w:sz w:val="20"/>
          <w:szCs w:val="20"/>
          <w:rtl/>
        </w:rPr>
        <w:t>.</w:t>
      </w:r>
    </w:p>
    <w:p w14:paraId="5B456C36" w14:textId="162F8542" w:rsidR="00E92FD9" w:rsidRDefault="00270802" w:rsidP="00A12001">
      <w:pPr>
        <w:pStyle w:val="a3"/>
        <w:numPr>
          <w:ilvl w:val="0"/>
          <w:numId w:val="21"/>
        </w:numPr>
        <w:spacing w:line="360" w:lineRule="auto"/>
        <w:ind w:left="423"/>
        <w:jc w:val="both"/>
        <w:rPr>
          <w:rFonts w:ascii="David" w:hAnsi="David" w:cs="David"/>
          <w:sz w:val="20"/>
          <w:szCs w:val="20"/>
        </w:rPr>
      </w:pPr>
      <w:r w:rsidRPr="00D54C4A">
        <w:rPr>
          <w:rFonts w:ascii="David" w:hAnsi="David" w:cs="David" w:hint="cs"/>
          <w:b/>
          <w:bCs/>
          <w:sz w:val="20"/>
          <w:szCs w:val="20"/>
          <w:rtl/>
        </w:rPr>
        <w:t>לגבי הזכות לקניין:</w:t>
      </w:r>
      <w:r w:rsidRPr="00D54C4A">
        <w:rPr>
          <w:rFonts w:ascii="David" w:hAnsi="David" w:cs="David" w:hint="cs"/>
          <w:sz w:val="20"/>
          <w:szCs w:val="20"/>
          <w:rtl/>
        </w:rPr>
        <w:t xml:space="preserve"> ביהמ"ש מבצע ניתוח לפי מבחני חוק יסוד כבוד האדם. בשאלת התכלית</w:t>
      </w:r>
      <w:r w:rsidR="003A3B72">
        <w:rPr>
          <w:rFonts w:ascii="David" w:hAnsi="David" w:cs="David" w:hint="cs"/>
          <w:sz w:val="20"/>
          <w:szCs w:val="20"/>
          <w:rtl/>
        </w:rPr>
        <w:t xml:space="preserve"> הראויה</w:t>
      </w:r>
      <w:r w:rsidRPr="00D54C4A">
        <w:rPr>
          <w:rFonts w:ascii="David" w:hAnsi="David" w:cs="David" w:hint="cs"/>
          <w:sz w:val="20"/>
          <w:szCs w:val="20"/>
          <w:rtl/>
        </w:rPr>
        <w:t xml:space="preserve"> בית המשפט דן </w:t>
      </w:r>
      <w:r w:rsidRPr="003A3B72">
        <w:rPr>
          <w:rFonts w:ascii="David" w:hAnsi="David" w:cs="David" w:hint="cs"/>
          <w:color w:val="FF0000"/>
          <w:sz w:val="20"/>
          <w:szCs w:val="20"/>
          <w:rtl/>
        </w:rPr>
        <w:t xml:space="preserve">בעקרון ה"מזהם המשלם" </w:t>
      </w:r>
      <w:r w:rsidRPr="00D54C4A">
        <w:rPr>
          <w:rFonts w:ascii="David" w:hAnsi="David" w:cs="David" w:hint="cs"/>
          <w:sz w:val="20"/>
          <w:szCs w:val="20"/>
          <w:rtl/>
        </w:rPr>
        <w:t>זאת מפני שהמדינה מתעקשת שזו אחת מתכליות הסעיף. בי</w:t>
      </w:r>
      <w:r w:rsidR="00BF0D3A" w:rsidRPr="00D54C4A">
        <w:rPr>
          <w:rFonts w:ascii="David" w:hAnsi="David" w:cs="David" w:hint="cs"/>
          <w:sz w:val="20"/>
          <w:szCs w:val="20"/>
          <w:rtl/>
        </w:rPr>
        <w:t xml:space="preserve">המ"ש אומר שהמטרה </w:t>
      </w:r>
      <w:r w:rsidR="00D54C4A" w:rsidRPr="00D54C4A">
        <w:rPr>
          <w:rFonts w:ascii="David" w:hAnsi="David" w:cs="David" w:hint="cs"/>
          <w:sz w:val="20"/>
          <w:szCs w:val="20"/>
          <w:rtl/>
        </w:rPr>
        <w:t xml:space="preserve">של עקרון המזהם המשלם </w:t>
      </w:r>
      <w:r w:rsidR="00BF0D3A" w:rsidRPr="00D54C4A">
        <w:rPr>
          <w:rFonts w:ascii="David" w:hAnsi="David" w:cs="David" w:hint="cs"/>
          <w:sz w:val="20"/>
          <w:szCs w:val="20"/>
          <w:rtl/>
        </w:rPr>
        <w:t xml:space="preserve">היא להפחית את </w:t>
      </w:r>
      <w:r w:rsidRPr="00D54C4A">
        <w:rPr>
          <w:rFonts w:ascii="David" w:hAnsi="David" w:cs="David" w:hint="cs"/>
          <w:sz w:val="20"/>
          <w:szCs w:val="20"/>
          <w:rtl/>
        </w:rPr>
        <w:t xml:space="preserve">כמות הפסולת המיועדת לסילוק ולעודד את המזהם לנקוט אמצעי זהירות ולפתח טכנולוגיה </w:t>
      </w:r>
      <w:r w:rsidR="003A3B72">
        <w:rPr>
          <w:rFonts w:ascii="David" w:hAnsi="David" w:cs="David" w:hint="cs"/>
          <w:sz w:val="20"/>
          <w:szCs w:val="20"/>
          <w:rtl/>
        </w:rPr>
        <w:t>"</w:t>
      </w:r>
      <w:r w:rsidRPr="00D54C4A">
        <w:rPr>
          <w:rFonts w:ascii="David" w:hAnsi="David" w:cs="David" w:hint="cs"/>
          <w:sz w:val="20"/>
          <w:szCs w:val="20"/>
          <w:rtl/>
        </w:rPr>
        <w:t>ירוקה</w:t>
      </w:r>
      <w:r w:rsidR="003A3B72">
        <w:rPr>
          <w:rFonts w:ascii="David" w:hAnsi="David" w:cs="David" w:hint="cs"/>
          <w:sz w:val="20"/>
          <w:szCs w:val="20"/>
          <w:rtl/>
        </w:rPr>
        <w:t>"</w:t>
      </w:r>
      <w:r w:rsidRPr="00D54C4A">
        <w:rPr>
          <w:rFonts w:ascii="David" w:hAnsi="David" w:cs="David" w:hint="cs"/>
          <w:sz w:val="20"/>
          <w:szCs w:val="20"/>
          <w:rtl/>
        </w:rPr>
        <w:t xml:space="preserve">. </w:t>
      </w:r>
      <w:r w:rsidR="00C1730A">
        <w:rPr>
          <w:rFonts w:ascii="David" w:hAnsi="David" w:cs="David"/>
          <w:sz w:val="20"/>
          <w:szCs w:val="20"/>
          <w:u w:val="single"/>
          <w:rtl/>
        </w:rPr>
        <w:t xml:space="preserve">ביהמ"ש מנמק </w:t>
      </w:r>
      <w:r w:rsidR="00C1730A">
        <w:rPr>
          <w:rFonts w:ascii="David" w:hAnsi="David" w:cs="David" w:hint="cs"/>
          <w:sz w:val="20"/>
          <w:szCs w:val="20"/>
          <w:u w:val="single"/>
          <w:rtl/>
        </w:rPr>
        <w:t xml:space="preserve">מהי </w:t>
      </w:r>
      <w:r w:rsidR="00D54C4A" w:rsidRPr="00C1730A">
        <w:rPr>
          <w:rFonts w:ascii="David" w:hAnsi="David" w:cs="David"/>
          <w:sz w:val="20"/>
          <w:szCs w:val="20"/>
          <w:u w:val="single"/>
          <w:rtl/>
        </w:rPr>
        <w:t>טכנולוגיה הירוקה</w:t>
      </w:r>
      <w:r w:rsidR="00D54C4A" w:rsidRPr="00D54C4A">
        <w:rPr>
          <w:rFonts w:ascii="David" w:hAnsi="David" w:cs="David"/>
          <w:sz w:val="20"/>
          <w:szCs w:val="20"/>
          <w:rtl/>
        </w:rPr>
        <w:t>: "תפיסה כלכלית זו מוצאת עיגון כאמור ברעיון של הפנמת עלויות. לכך מצטרף גם שיקול של צדק, לפיו אין זה צודק שהגורם המזהם שהרוויח מפעולת הזיהום אך יסיט את העלויות אל כתפי הציבור". כשאנחנו מדברים על הפנמת עלויות, בין היתר כאשר מזהם צריך לשלם את כל העלויות החיצוניות של העלויות שלו הוא ימצא דרכים לייצר בצורה פחות מזהמת.</w:t>
      </w:r>
      <w:r w:rsidR="003A3B72">
        <w:rPr>
          <w:rFonts w:ascii="David" w:hAnsi="David" w:cs="David" w:hint="cs"/>
          <w:sz w:val="20"/>
          <w:szCs w:val="20"/>
          <w:rtl/>
        </w:rPr>
        <w:t xml:space="preserve"> </w:t>
      </w:r>
    </w:p>
    <w:p w14:paraId="3817FA36" w14:textId="77777777" w:rsidR="00E027B5" w:rsidRPr="00063B2A" w:rsidRDefault="00E027B5" w:rsidP="00E027B5">
      <w:pPr>
        <w:pStyle w:val="a3"/>
        <w:spacing w:line="360" w:lineRule="auto"/>
        <w:ind w:left="423"/>
        <w:jc w:val="both"/>
        <w:rPr>
          <w:rFonts w:ascii="David" w:hAnsi="David" w:cs="David"/>
          <w:sz w:val="20"/>
          <w:szCs w:val="20"/>
        </w:rPr>
      </w:pPr>
    </w:p>
    <w:p w14:paraId="33B4509F" w14:textId="77777777" w:rsidR="009A3255" w:rsidRPr="00E92FD9" w:rsidRDefault="00270802" w:rsidP="00A12001">
      <w:pPr>
        <w:pStyle w:val="a3"/>
        <w:numPr>
          <w:ilvl w:val="0"/>
          <w:numId w:val="83"/>
        </w:numPr>
        <w:spacing w:line="360" w:lineRule="auto"/>
        <w:ind w:left="423"/>
        <w:jc w:val="both"/>
        <w:rPr>
          <w:rFonts w:ascii="David" w:hAnsi="David" w:cs="David"/>
          <w:b/>
          <w:bCs/>
          <w:i/>
          <w:iCs/>
          <w:sz w:val="20"/>
          <w:szCs w:val="20"/>
          <w:rtl/>
        </w:rPr>
      </w:pPr>
      <w:r w:rsidRPr="00E92FD9">
        <w:rPr>
          <w:rFonts w:ascii="David" w:hAnsi="David" w:cs="David" w:hint="cs"/>
          <w:b/>
          <w:bCs/>
          <w:i/>
          <w:iCs/>
          <w:sz w:val="20"/>
          <w:szCs w:val="20"/>
          <w:rtl/>
        </w:rPr>
        <w:t>פס"ד עריית חולון נ' שר הפנים</w:t>
      </w:r>
    </w:p>
    <w:p w14:paraId="7C97BFEF" w14:textId="2022D844" w:rsidR="009A3255" w:rsidRDefault="00270802" w:rsidP="009A3255">
      <w:pPr>
        <w:spacing w:line="360" w:lineRule="auto"/>
        <w:jc w:val="both"/>
        <w:rPr>
          <w:rFonts w:ascii="David" w:hAnsi="David" w:cs="David"/>
          <w:sz w:val="20"/>
          <w:szCs w:val="20"/>
          <w:rtl/>
        </w:rPr>
      </w:pPr>
      <w:r w:rsidRPr="00EB65C7">
        <w:rPr>
          <w:rFonts w:ascii="David" w:hAnsi="David" w:cs="David" w:hint="cs"/>
          <w:b/>
          <w:bCs/>
          <w:sz w:val="20"/>
          <w:szCs w:val="20"/>
          <w:u w:val="single"/>
          <w:rtl/>
        </w:rPr>
        <w:t>רקע:</w:t>
      </w:r>
      <w:r>
        <w:rPr>
          <w:rFonts w:ascii="David" w:hAnsi="David" w:cs="David" w:hint="cs"/>
          <w:sz w:val="20"/>
          <w:szCs w:val="20"/>
          <w:rtl/>
        </w:rPr>
        <w:t xml:space="preserve"> חולון רוצה להטיל אגרות</w:t>
      </w:r>
      <w:r w:rsidR="00C1730A">
        <w:rPr>
          <w:rFonts w:ascii="David" w:hAnsi="David" w:cs="David" w:hint="cs"/>
          <w:sz w:val="20"/>
          <w:szCs w:val="20"/>
          <w:rtl/>
        </w:rPr>
        <w:t xml:space="preserve"> מיוחדות</w:t>
      </w:r>
      <w:r>
        <w:rPr>
          <w:rFonts w:ascii="David" w:hAnsi="David" w:cs="David" w:hint="cs"/>
          <w:sz w:val="20"/>
          <w:szCs w:val="20"/>
          <w:rtl/>
        </w:rPr>
        <w:t xml:space="preserve"> על פינוי פסולת תעשייתית. </w:t>
      </w:r>
      <w:r w:rsidRPr="008D6CA6">
        <w:rPr>
          <w:rFonts w:ascii="David" w:hAnsi="David" w:cs="David" w:hint="cs"/>
          <w:b/>
          <w:bCs/>
          <w:sz w:val="20"/>
          <w:szCs w:val="20"/>
          <w:rtl/>
        </w:rPr>
        <w:t>שר הפנים מתנגד מ-2 סיבות</w:t>
      </w:r>
      <w:r>
        <w:rPr>
          <w:rFonts w:ascii="David" w:hAnsi="David" w:cs="David" w:hint="cs"/>
          <w:sz w:val="20"/>
          <w:szCs w:val="20"/>
          <w:rtl/>
        </w:rPr>
        <w:t>: ראשית, שירותי פינוי פסולת היא חל</w:t>
      </w:r>
      <w:r w:rsidR="008D6CA6">
        <w:rPr>
          <w:rFonts w:ascii="David" w:hAnsi="David" w:cs="David" w:hint="cs"/>
          <w:sz w:val="20"/>
          <w:szCs w:val="20"/>
          <w:rtl/>
        </w:rPr>
        <w:t>ק משירותי ליבה של העיר ושירותים אלה ממומנים בין היתר בארנונה לכן אין סיבה לגבות אגרה נוספת. שנית, מדרון חלקלק. אם נאפשר לחולון להטיל אגרה על שירותי פינוי פסולת תעשייתית מחר יבואו עיריות שונות וידרשו אגרות על שירותים שונים בעייתיי</w:t>
      </w:r>
      <w:r w:rsidR="008D6CA6">
        <w:rPr>
          <w:rFonts w:ascii="David" w:hAnsi="David" w:cs="David" w:hint="eastAsia"/>
          <w:sz w:val="20"/>
          <w:szCs w:val="20"/>
          <w:rtl/>
        </w:rPr>
        <w:t>ם</w:t>
      </w:r>
      <w:r w:rsidR="008D6CA6">
        <w:rPr>
          <w:rFonts w:ascii="David" w:hAnsi="David" w:cs="David" w:hint="cs"/>
          <w:sz w:val="20"/>
          <w:szCs w:val="20"/>
          <w:rtl/>
        </w:rPr>
        <w:t xml:space="preserve"> יותר וכך ייווצ</w:t>
      </w:r>
      <w:r w:rsidR="008D6CA6">
        <w:rPr>
          <w:rFonts w:ascii="David" w:hAnsi="David" w:cs="David" w:hint="eastAsia"/>
          <w:sz w:val="20"/>
          <w:szCs w:val="20"/>
          <w:rtl/>
        </w:rPr>
        <w:t>ר</w:t>
      </w:r>
      <w:r w:rsidR="008D6CA6">
        <w:rPr>
          <w:rFonts w:ascii="David" w:hAnsi="David" w:cs="David" w:hint="cs"/>
          <w:sz w:val="20"/>
          <w:szCs w:val="20"/>
          <w:rtl/>
        </w:rPr>
        <w:t xml:space="preserve"> מדרון חלקלק. </w:t>
      </w:r>
      <w:r w:rsidR="008D6CA6" w:rsidRPr="008D6CA6">
        <w:rPr>
          <w:rFonts w:ascii="David" w:hAnsi="David" w:cs="David" w:hint="cs"/>
          <w:b/>
          <w:bCs/>
          <w:sz w:val="20"/>
          <w:szCs w:val="20"/>
          <w:rtl/>
        </w:rPr>
        <w:t>טענת העותרת</w:t>
      </w:r>
      <w:r w:rsidR="008D6CA6">
        <w:rPr>
          <w:rFonts w:ascii="David" w:hAnsi="David" w:cs="David" w:hint="cs"/>
          <w:sz w:val="20"/>
          <w:szCs w:val="20"/>
          <w:rtl/>
        </w:rPr>
        <w:t xml:space="preserve">- איסוף </w:t>
      </w:r>
      <w:r w:rsidR="0060626A">
        <w:rPr>
          <w:rFonts w:ascii="David" w:hAnsi="David" w:cs="David" w:hint="cs"/>
          <w:sz w:val="20"/>
          <w:szCs w:val="20"/>
          <w:rtl/>
        </w:rPr>
        <w:t>פסולת תעשייתית היא לא שירותי לי</w:t>
      </w:r>
      <w:r w:rsidR="008D6CA6">
        <w:rPr>
          <w:rFonts w:ascii="David" w:hAnsi="David" w:cs="David" w:hint="cs"/>
          <w:sz w:val="20"/>
          <w:szCs w:val="20"/>
          <w:rtl/>
        </w:rPr>
        <w:t>ב</w:t>
      </w:r>
      <w:r w:rsidR="007E065C">
        <w:rPr>
          <w:rFonts w:ascii="David" w:hAnsi="David" w:cs="David" w:hint="cs"/>
          <w:sz w:val="20"/>
          <w:szCs w:val="20"/>
          <w:rtl/>
        </w:rPr>
        <w:t>"</w:t>
      </w:r>
      <w:r w:rsidR="008D6CA6">
        <w:rPr>
          <w:rFonts w:ascii="David" w:hAnsi="David" w:cs="David" w:hint="cs"/>
          <w:sz w:val="20"/>
          <w:szCs w:val="20"/>
          <w:rtl/>
        </w:rPr>
        <w:t>ה. ניתן להטיל אגרות מיוחדות כמו שמטילים אגרות ביוב ומים.</w:t>
      </w:r>
    </w:p>
    <w:p w14:paraId="69D267CD" w14:textId="77777777" w:rsidR="00C84BBA" w:rsidRDefault="008D6CA6" w:rsidP="009A3255">
      <w:pPr>
        <w:spacing w:line="360" w:lineRule="auto"/>
        <w:jc w:val="both"/>
        <w:rPr>
          <w:rFonts w:ascii="David" w:hAnsi="David" w:cs="David"/>
          <w:sz w:val="20"/>
          <w:szCs w:val="20"/>
          <w:rtl/>
        </w:rPr>
      </w:pPr>
      <w:r w:rsidRPr="00EB65C7">
        <w:rPr>
          <w:rFonts w:ascii="David" w:hAnsi="David" w:cs="David" w:hint="cs"/>
          <w:b/>
          <w:bCs/>
          <w:sz w:val="20"/>
          <w:szCs w:val="20"/>
          <w:u w:val="single"/>
          <w:rtl/>
        </w:rPr>
        <w:t>ביהמ"ש</w:t>
      </w:r>
      <w:r w:rsidRPr="00EB65C7">
        <w:rPr>
          <w:rFonts w:ascii="David" w:hAnsi="David" w:cs="David" w:hint="cs"/>
          <w:b/>
          <w:bCs/>
          <w:sz w:val="20"/>
          <w:szCs w:val="20"/>
          <w:rtl/>
        </w:rPr>
        <w:t>:</w:t>
      </w:r>
      <w:r w:rsidR="00EB65C7" w:rsidRPr="00EB65C7">
        <w:rPr>
          <w:rFonts w:ascii="David" w:hAnsi="David" w:cs="David" w:hint="cs"/>
          <w:sz w:val="20"/>
          <w:szCs w:val="20"/>
          <w:rtl/>
        </w:rPr>
        <w:t xml:space="preserve"> </w:t>
      </w:r>
      <w:r>
        <w:rPr>
          <w:rFonts w:ascii="David" w:hAnsi="David" w:cs="David" w:hint="cs"/>
          <w:sz w:val="20"/>
          <w:szCs w:val="20"/>
          <w:rtl/>
        </w:rPr>
        <w:t xml:space="preserve">לדעת ביהמ"ש, משרד הפנים אוחז בעמדה שאבד עליה הקלח. </w:t>
      </w:r>
      <w:r w:rsidRPr="008D6CA6">
        <w:rPr>
          <w:rFonts w:ascii="David" w:hAnsi="David" w:cs="David"/>
          <w:sz w:val="20"/>
          <w:szCs w:val="20"/>
          <w:rtl/>
        </w:rPr>
        <w:t>ההבחנה המוצעת כאן על-ידי העותרת אינה הבחנה מלאכותית אלא הבחנה הכרחית, שמבטאת את ההכרה בשינויים בתפיסה הכלכלית והסביבתית של תהליכי יצור</w:t>
      </w:r>
      <w:r>
        <w:rPr>
          <w:rFonts w:ascii="David" w:hAnsi="David" w:cs="David" w:hint="cs"/>
          <w:sz w:val="20"/>
          <w:szCs w:val="20"/>
          <w:rtl/>
        </w:rPr>
        <w:t xml:space="preserve">. </w:t>
      </w:r>
      <w:r w:rsidRPr="007D44AF">
        <w:rPr>
          <w:rFonts w:ascii="David" w:hAnsi="David" w:cs="David"/>
          <w:sz w:val="20"/>
          <w:szCs w:val="20"/>
          <w:rtl/>
        </w:rPr>
        <w:t>כשם שלא מצופה מהרשות המקומית לספק ולממן את חומרי הגלם של המפעל, כך גם אין לצפות שהיא תהיה חייבת במימון פינוי התוצרים הנובעים מן השימוש בחומרי הגלם</w:t>
      </w:r>
      <w:r>
        <w:rPr>
          <w:rFonts w:ascii="David" w:hAnsi="David" w:cs="David" w:hint="cs"/>
          <w:sz w:val="20"/>
          <w:szCs w:val="20"/>
          <w:rtl/>
        </w:rPr>
        <w:t xml:space="preserve">. </w:t>
      </w:r>
      <w:r w:rsidRPr="007D44AF">
        <w:rPr>
          <w:rFonts w:ascii="David" w:hAnsi="David" w:cs="David"/>
          <w:sz w:val="20"/>
          <w:szCs w:val="20"/>
          <w:rtl/>
        </w:rPr>
        <w:t>יש מקום להבחנה בין פינוי אשפה "בסיסי" לבין פינוי שמהווה המשך של תהליך הייצור</w:t>
      </w:r>
      <w:r>
        <w:rPr>
          <w:rFonts w:ascii="David" w:hAnsi="David" w:cs="David" w:hint="cs"/>
          <w:b/>
          <w:bCs/>
          <w:color w:val="0D0D0D" w:themeColor="text1" w:themeTint="F2"/>
          <w:sz w:val="20"/>
          <w:szCs w:val="20"/>
          <w:rtl/>
        </w:rPr>
        <w:t xml:space="preserve">. </w:t>
      </w:r>
      <w:r w:rsidRPr="008D6CA6">
        <w:rPr>
          <w:rFonts w:ascii="David" w:hAnsi="David" w:cs="David"/>
          <w:b/>
          <w:bCs/>
          <w:color w:val="0D0D0D" w:themeColor="text1" w:themeTint="F2"/>
          <w:sz w:val="20"/>
          <w:szCs w:val="20"/>
          <w:rtl/>
        </w:rPr>
        <w:t>אגרת פינוי פסולת, כמוצע על-ידי העותרת, מאפשרת הבחנה בין המפעלים בהתאם למידת תרומתם ליצירת הפסולת, בבחינת איש איש "כפרי מעלליו".</w:t>
      </w:r>
      <w:r w:rsidR="002E2615">
        <w:rPr>
          <w:rFonts w:ascii="David" w:hAnsi="David" w:cs="David" w:hint="cs"/>
          <w:sz w:val="20"/>
          <w:szCs w:val="20"/>
          <w:rtl/>
        </w:rPr>
        <w:t xml:space="preserve"> </w:t>
      </w:r>
      <w:r w:rsidR="0091638A">
        <w:rPr>
          <w:rFonts w:ascii="David" w:hAnsi="David" w:cs="David" w:hint="cs"/>
          <w:sz w:val="20"/>
          <w:szCs w:val="20"/>
          <w:rtl/>
        </w:rPr>
        <w:t xml:space="preserve"> ביהמ"ש סוקר את העקרונות המשפטיים הרלוונטים: </w:t>
      </w:r>
      <w:r w:rsidR="002E2615" w:rsidRPr="007D44AF">
        <w:rPr>
          <w:rFonts w:ascii="David" w:hAnsi="David" w:cs="David"/>
          <w:sz w:val="20"/>
          <w:szCs w:val="20"/>
          <w:rtl/>
        </w:rPr>
        <w:t>החקיקה הסביבתית החדשה מושתתת כולה על עיקרון מאחד חשוב של צדק סביבתי, המטיל את מימון הטיפול והמחזור של פסולת על יצרניה</w:t>
      </w:r>
      <w:r w:rsidR="002E2615">
        <w:rPr>
          <w:rFonts w:ascii="David" w:hAnsi="David" w:cs="David" w:hint="cs"/>
          <w:sz w:val="20"/>
          <w:szCs w:val="20"/>
          <w:rtl/>
        </w:rPr>
        <w:t xml:space="preserve">. ביהמ"ש </w:t>
      </w:r>
      <w:r w:rsidR="0091638A">
        <w:rPr>
          <w:rFonts w:ascii="David" w:hAnsi="David" w:cs="David" w:hint="cs"/>
          <w:sz w:val="20"/>
          <w:szCs w:val="20"/>
          <w:rtl/>
        </w:rPr>
        <w:t>מונה שורה של חוקים המביאים לידי</w:t>
      </w:r>
      <w:r w:rsidR="002E2615">
        <w:rPr>
          <w:rFonts w:ascii="David" w:hAnsi="David" w:cs="David" w:hint="cs"/>
          <w:sz w:val="20"/>
          <w:szCs w:val="20"/>
          <w:rtl/>
        </w:rPr>
        <w:t xml:space="preserve"> ביטוי את אחריות היצרן לפסולת שהוא מייצר. במאגר חוקים אלה שלוב ושזור עקרון ה"מזהם משלם".</w:t>
      </w:r>
      <w:r w:rsidR="00101883">
        <w:rPr>
          <w:rFonts w:ascii="David" w:hAnsi="David" w:cs="David" w:hint="cs"/>
          <w:sz w:val="20"/>
          <w:szCs w:val="20"/>
          <w:rtl/>
        </w:rPr>
        <w:t xml:space="preserve"> בגלל שיש הרבה דינים שמביאים לידי ביטוי את העקרון הזה, </w:t>
      </w:r>
      <w:r w:rsidR="00101883" w:rsidRPr="0091638A">
        <w:rPr>
          <w:rFonts w:ascii="David" w:hAnsi="David" w:cs="David" w:hint="cs"/>
          <w:sz w:val="20"/>
          <w:szCs w:val="20"/>
          <w:u w:val="single"/>
          <w:rtl/>
        </w:rPr>
        <w:t>הרי שזה הוא עקרון משפטי שחי בשיטה שלנו</w:t>
      </w:r>
      <w:r w:rsidR="00101883">
        <w:rPr>
          <w:rFonts w:ascii="David" w:hAnsi="David" w:cs="David" w:hint="cs"/>
          <w:sz w:val="20"/>
          <w:szCs w:val="20"/>
          <w:rtl/>
        </w:rPr>
        <w:t>.</w:t>
      </w:r>
      <w:r w:rsidR="00C84BBA">
        <w:rPr>
          <w:rFonts w:ascii="David" w:hAnsi="David" w:cs="David" w:hint="cs"/>
          <w:sz w:val="20"/>
          <w:szCs w:val="20"/>
          <w:rtl/>
        </w:rPr>
        <w:t xml:space="preserve"> בהתאם לכך ביהמ"ש מאפשר לעירייה להטיל את האגרה על פינוי פסולת תעשייתית.</w:t>
      </w:r>
      <w:r w:rsidR="00101883">
        <w:rPr>
          <w:rFonts w:ascii="David" w:hAnsi="David" w:cs="David" w:hint="cs"/>
          <w:sz w:val="20"/>
          <w:szCs w:val="20"/>
          <w:rtl/>
        </w:rPr>
        <w:t xml:space="preserve"> </w:t>
      </w:r>
      <w:r w:rsidR="00C84BBA">
        <w:rPr>
          <w:rFonts w:ascii="David" w:hAnsi="David" w:cs="David" w:hint="cs"/>
          <w:sz w:val="20"/>
          <w:szCs w:val="20"/>
          <w:rtl/>
        </w:rPr>
        <w:t xml:space="preserve"> </w:t>
      </w:r>
    </w:p>
    <w:p w14:paraId="54C87F0E" w14:textId="44122B1E" w:rsidR="00270802" w:rsidRDefault="00C84BBA" w:rsidP="009A3255">
      <w:pPr>
        <w:spacing w:line="360" w:lineRule="auto"/>
        <w:jc w:val="both"/>
        <w:rPr>
          <w:rFonts w:ascii="David" w:hAnsi="David" w:cs="David"/>
          <w:sz w:val="20"/>
          <w:szCs w:val="20"/>
          <w:rtl/>
        </w:rPr>
      </w:pPr>
      <w:r>
        <w:rPr>
          <w:rFonts w:ascii="David" w:hAnsi="David" w:cs="David" w:hint="cs"/>
          <w:sz w:val="20"/>
          <w:szCs w:val="20"/>
          <w:rtl/>
        </w:rPr>
        <w:t>מפס"ד למדים ש</w:t>
      </w:r>
      <w:r w:rsidR="00101883">
        <w:rPr>
          <w:rFonts w:ascii="David" w:hAnsi="David" w:cs="David" w:hint="cs"/>
          <w:sz w:val="20"/>
          <w:szCs w:val="20"/>
          <w:rtl/>
        </w:rPr>
        <w:t xml:space="preserve">לעקרון המזהם המשלם </w:t>
      </w:r>
      <w:r w:rsidR="00101883" w:rsidRPr="00C84BBA">
        <w:rPr>
          <w:rFonts w:ascii="David" w:hAnsi="David" w:cs="David" w:hint="cs"/>
          <w:sz w:val="20"/>
          <w:szCs w:val="20"/>
          <w:u w:val="single"/>
          <w:rtl/>
        </w:rPr>
        <w:t>2 תכליות</w:t>
      </w:r>
      <w:r w:rsidR="00101883">
        <w:rPr>
          <w:rFonts w:ascii="David" w:hAnsi="David" w:cs="David" w:hint="cs"/>
          <w:sz w:val="20"/>
          <w:szCs w:val="20"/>
          <w:rtl/>
        </w:rPr>
        <w:t>:</w:t>
      </w:r>
    </w:p>
    <w:p w14:paraId="2DCDFAC8" w14:textId="6387F116" w:rsidR="00101883" w:rsidRPr="00101883" w:rsidRDefault="00101883" w:rsidP="00A12001">
      <w:pPr>
        <w:pStyle w:val="a3"/>
        <w:numPr>
          <w:ilvl w:val="0"/>
          <w:numId w:val="25"/>
        </w:numPr>
        <w:spacing w:line="360" w:lineRule="auto"/>
        <w:ind w:left="423"/>
        <w:rPr>
          <w:rFonts w:ascii="David" w:hAnsi="David" w:cs="David"/>
          <w:b/>
          <w:bCs/>
          <w:sz w:val="20"/>
          <w:szCs w:val="20"/>
        </w:rPr>
      </w:pPr>
      <w:r w:rsidRPr="00101883">
        <w:rPr>
          <w:rFonts w:ascii="David" w:hAnsi="David" w:cs="David" w:hint="cs"/>
          <w:b/>
          <w:bCs/>
          <w:sz w:val="20"/>
          <w:szCs w:val="20"/>
          <w:rtl/>
        </w:rPr>
        <w:t>צדק חברתי</w:t>
      </w:r>
      <w:r>
        <w:rPr>
          <w:rFonts w:ascii="David" w:hAnsi="David" w:cs="David" w:hint="cs"/>
          <w:b/>
          <w:bCs/>
          <w:sz w:val="20"/>
          <w:szCs w:val="20"/>
          <w:rtl/>
        </w:rPr>
        <w:t xml:space="preserve">: </w:t>
      </w:r>
      <w:r w:rsidRPr="007D44AF">
        <w:rPr>
          <w:rFonts w:ascii="David" w:hAnsi="David" w:cs="David"/>
          <w:sz w:val="20"/>
          <w:szCs w:val="20"/>
          <w:rtl/>
        </w:rPr>
        <w:t xml:space="preserve">הגורם המזהם הוא </w:t>
      </w:r>
      <w:r w:rsidR="00AA7DB1" w:rsidRPr="007D44AF">
        <w:rPr>
          <w:rFonts w:ascii="David" w:hAnsi="David" w:cs="David" w:hint="cs"/>
          <w:sz w:val="20"/>
          <w:szCs w:val="20"/>
          <w:rtl/>
        </w:rPr>
        <w:t>שייש</w:t>
      </w:r>
      <w:r w:rsidR="00AA7DB1" w:rsidRPr="007D44AF">
        <w:rPr>
          <w:rFonts w:ascii="David" w:hAnsi="David" w:cs="David" w:hint="eastAsia"/>
          <w:sz w:val="20"/>
          <w:szCs w:val="20"/>
          <w:rtl/>
        </w:rPr>
        <w:t>א</w:t>
      </w:r>
      <w:r w:rsidRPr="007D44AF">
        <w:rPr>
          <w:rFonts w:ascii="David" w:hAnsi="David" w:cs="David"/>
          <w:sz w:val="20"/>
          <w:szCs w:val="20"/>
          <w:rtl/>
        </w:rPr>
        <w:t xml:space="preserve"> בעלויות הטיפול בזיהום, ולא כלל </w:t>
      </w:r>
      <w:r>
        <w:rPr>
          <w:rFonts w:ascii="David" w:hAnsi="David" w:cs="David" w:hint="cs"/>
          <w:sz w:val="20"/>
          <w:szCs w:val="20"/>
          <w:rtl/>
        </w:rPr>
        <w:t>.</w:t>
      </w:r>
    </w:p>
    <w:p w14:paraId="362E5F4D" w14:textId="2608D958" w:rsidR="00C84BBA" w:rsidRPr="00C84BBA" w:rsidRDefault="00101883" w:rsidP="00A12001">
      <w:pPr>
        <w:pStyle w:val="a3"/>
        <w:numPr>
          <w:ilvl w:val="0"/>
          <w:numId w:val="25"/>
        </w:numPr>
        <w:spacing w:line="360" w:lineRule="auto"/>
        <w:ind w:left="423"/>
        <w:rPr>
          <w:rFonts w:ascii="David" w:hAnsi="David" w:cs="David"/>
          <w:b/>
          <w:bCs/>
          <w:sz w:val="20"/>
          <w:szCs w:val="20"/>
        </w:rPr>
      </w:pPr>
      <w:r w:rsidRPr="00101883">
        <w:rPr>
          <w:rFonts w:ascii="David" w:hAnsi="David" w:cs="David" w:hint="cs"/>
          <w:b/>
          <w:bCs/>
          <w:sz w:val="20"/>
          <w:szCs w:val="20"/>
          <w:rtl/>
        </w:rPr>
        <w:t>התייעלות סביבתית:</w:t>
      </w:r>
      <w:r>
        <w:rPr>
          <w:rFonts w:ascii="David" w:hAnsi="David" w:cs="David" w:hint="cs"/>
          <w:b/>
          <w:bCs/>
          <w:sz w:val="20"/>
          <w:szCs w:val="20"/>
          <w:rtl/>
        </w:rPr>
        <w:t xml:space="preserve"> </w:t>
      </w:r>
      <w:r w:rsidRPr="007D44AF">
        <w:rPr>
          <w:rFonts w:ascii="David" w:hAnsi="David" w:cs="David"/>
          <w:sz w:val="20"/>
          <w:szCs w:val="20"/>
          <w:rtl/>
        </w:rPr>
        <w:t>השגת התייעלות סביבתית באמצעות חיוב הגורם המזהם להפנים את עלויות הזיהום</w:t>
      </w:r>
      <w:r>
        <w:rPr>
          <w:rFonts w:ascii="David" w:hAnsi="David" w:cs="David" w:hint="cs"/>
          <w:b/>
          <w:bCs/>
          <w:sz w:val="20"/>
          <w:szCs w:val="20"/>
          <w:rtl/>
        </w:rPr>
        <w:t>.</w:t>
      </w:r>
      <w:r w:rsidRPr="00101883">
        <w:rPr>
          <w:rFonts w:ascii="David" w:hAnsi="David" w:cs="David" w:hint="cs"/>
          <w:sz w:val="20"/>
          <w:szCs w:val="20"/>
          <w:rtl/>
        </w:rPr>
        <w:t xml:space="preserve"> </w:t>
      </w:r>
      <w:r w:rsidRPr="00101883">
        <w:rPr>
          <w:rFonts w:ascii="David" w:hAnsi="David" w:cs="David"/>
          <w:sz w:val="20"/>
          <w:szCs w:val="20"/>
          <w:rtl/>
        </w:rPr>
        <w:t>הפנמה כאמור תגרום לכך שהמזהם יפחית את ייצור הזיהום עד למינימום הכלכלי האפשרי מבחינתו.</w:t>
      </w:r>
      <w:r w:rsidR="00C84BBA">
        <w:rPr>
          <w:rFonts w:ascii="David" w:hAnsi="David" w:cs="David"/>
          <w:sz w:val="20"/>
          <w:szCs w:val="20"/>
          <w:rtl/>
        </w:rPr>
        <w:br/>
      </w:r>
    </w:p>
    <w:p w14:paraId="6F8D8C9E" w14:textId="77777777" w:rsidR="009A3255" w:rsidRPr="002461E8" w:rsidRDefault="00101883" w:rsidP="00A12001">
      <w:pPr>
        <w:pStyle w:val="a3"/>
        <w:numPr>
          <w:ilvl w:val="0"/>
          <w:numId w:val="83"/>
        </w:numPr>
        <w:spacing w:line="360" w:lineRule="auto"/>
        <w:ind w:left="423"/>
        <w:jc w:val="both"/>
        <w:rPr>
          <w:rFonts w:ascii="David" w:hAnsi="David" w:cs="David"/>
          <w:b/>
          <w:bCs/>
          <w:i/>
          <w:iCs/>
          <w:sz w:val="20"/>
          <w:szCs w:val="20"/>
          <w:rtl/>
        </w:rPr>
      </w:pPr>
      <w:r w:rsidRPr="002461E8">
        <w:rPr>
          <w:rFonts w:ascii="David" w:hAnsi="David" w:cs="David" w:hint="cs"/>
          <w:b/>
          <w:bCs/>
          <w:i/>
          <w:iCs/>
          <w:sz w:val="20"/>
          <w:szCs w:val="20"/>
          <w:rtl/>
        </w:rPr>
        <w:t>פס"ד מיכאל עצמון ואח' נ' חיפה כימיקלים</w:t>
      </w:r>
    </w:p>
    <w:p w14:paraId="1367EC50" w14:textId="77777777" w:rsidR="000961E6" w:rsidRDefault="00101883" w:rsidP="009A3255">
      <w:pPr>
        <w:spacing w:line="360" w:lineRule="auto"/>
        <w:jc w:val="both"/>
        <w:rPr>
          <w:rFonts w:ascii="David" w:hAnsi="David" w:cs="David"/>
          <w:b/>
          <w:bCs/>
          <w:sz w:val="20"/>
          <w:szCs w:val="20"/>
          <w:rtl/>
        </w:rPr>
      </w:pPr>
      <w:r w:rsidRPr="00101883">
        <w:rPr>
          <w:rFonts w:ascii="David" w:hAnsi="David" w:cs="David" w:hint="cs"/>
          <w:sz w:val="20"/>
          <w:szCs w:val="20"/>
          <w:rtl/>
        </w:rPr>
        <w:t>בית המשפט דן בעיקרון המזהם המשלם, בהנמקו</w:t>
      </w:r>
      <w:r w:rsidRPr="00101883">
        <w:rPr>
          <w:rFonts w:ascii="David" w:hAnsi="David" w:cs="David" w:hint="eastAsia"/>
          <w:sz w:val="20"/>
          <w:szCs w:val="20"/>
          <w:rtl/>
        </w:rPr>
        <w:t>ת</w:t>
      </w:r>
      <w:r w:rsidRPr="00101883">
        <w:rPr>
          <w:rFonts w:ascii="David" w:hAnsi="David" w:cs="David" w:hint="cs"/>
          <w:sz w:val="20"/>
          <w:szCs w:val="20"/>
          <w:rtl/>
        </w:rPr>
        <w:t xml:space="preserve"> שלו ובתחולה שלו במשפט הישראלי.</w:t>
      </w:r>
      <w:r w:rsidR="00AA7DB1">
        <w:rPr>
          <w:rFonts w:ascii="David" w:hAnsi="David" w:cs="David" w:hint="cs"/>
          <w:b/>
          <w:bCs/>
          <w:sz w:val="20"/>
          <w:szCs w:val="20"/>
          <w:rtl/>
        </w:rPr>
        <w:t xml:space="preserve"> </w:t>
      </w:r>
    </w:p>
    <w:p w14:paraId="25D07950" w14:textId="77777777" w:rsidR="000961E6" w:rsidRPr="00715488" w:rsidRDefault="00AA7DB1" w:rsidP="00A12001">
      <w:pPr>
        <w:pStyle w:val="a3"/>
        <w:numPr>
          <w:ilvl w:val="0"/>
          <w:numId w:val="85"/>
        </w:numPr>
        <w:spacing w:line="360" w:lineRule="auto"/>
        <w:jc w:val="both"/>
        <w:rPr>
          <w:rFonts w:ascii="David" w:hAnsi="David" w:cs="David"/>
          <w:i/>
          <w:iCs/>
          <w:sz w:val="20"/>
          <w:szCs w:val="20"/>
        </w:rPr>
      </w:pPr>
      <w:r w:rsidRPr="00715488">
        <w:rPr>
          <w:rFonts w:ascii="David" w:hAnsi="David" w:cs="David" w:hint="cs"/>
          <w:sz w:val="20"/>
          <w:szCs w:val="20"/>
          <w:rtl/>
        </w:rPr>
        <w:t xml:space="preserve">ביהמ"ש אומר שעקרון הטלת אחריות ללא אשם במשפט הישראלי מקורה בעקרון ה"מזהם משלם". </w:t>
      </w:r>
    </w:p>
    <w:p w14:paraId="0336D784" w14:textId="77777777" w:rsidR="000961E6" w:rsidRPr="000961E6" w:rsidRDefault="00AA7DB1" w:rsidP="00A12001">
      <w:pPr>
        <w:pStyle w:val="a3"/>
        <w:numPr>
          <w:ilvl w:val="0"/>
          <w:numId w:val="85"/>
        </w:numPr>
        <w:spacing w:line="360" w:lineRule="auto"/>
        <w:jc w:val="both"/>
        <w:rPr>
          <w:rFonts w:ascii="David" w:hAnsi="David" w:cs="David"/>
          <w:b/>
          <w:bCs/>
          <w:i/>
          <w:iCs/>
          <w:sz w:val="20"/>
          <w:szCs w:val="20"/>
        </w:rPr>
      </w:pPr>
      <w:r w:rsidRPr="000961E6">
        <w:rPr>
          <w:rFonts w:ascii="David" w:hAnsi="David" w:cs="David" w:hint="cs"/>
          <w:sz w:val="20"/>
          <w:szCs w:val="20"/>
          <w:rtl/>
        </w:rPr>
        <w:t>מכוח העקרון ניתן לחייב גורם מזהם בתשלום לפי גובה הנזק ו</w:t>
      </w:r>
      <w:r w:rsidR="000F7D92" w:rsidRPr="000961E6">
        <w:rPr>
          <w:rFonts w:ascii="David" w:hAnsi="David" w:cs="David" w:hint="cs"/>
          <w:sz w:val="20"/>
          <w:szCs w:val="20"/>
          <w:rtl/>
        </w:rPr>
        <w:t>בהתאם ל</w:t>
      </w:r>
      <w:r w:rsidRPr="000961E6">
        <w:rPr>
          <w:rFonts w:ascii="David" w:hAnsi="David" w:cs="David" w:hint="cs"/>
          <w:sz w:val="20"/>
          <w:szCs w:val="20"/>
          <w:rtl/>
        </w:rPr>
        <w:t>רווח</w:t>
      </w:r>
      <w:r w:rsidR="000F7D92" w:rsidRPr="000961E6">
        <w:rPr>
          <w:rFonts w:ascii="David" w:hAnsi="David" w:cs="David" w:hint="cs"/>
          <w:sz w:val="20"/>
          <w:szCs w:val="20"/>
          <w:rtl/>
        </w:rPr>
        <w:t xml:space="preserve"> שלו</w:t>
      </w:r>
      <w:r w:rsidRPr="000961E6">
        <w:rPr>
          <w:rFonts w:ascii="David" w:hAnsi="David" w:cs="David" w:hint="cs"/>
          <w:sz w:val="20"/>
          <w:szCs w:val="20"/>
          <w:rtl/>
        </w:rPr>
        <w:t xml:space="preserve">. </w:t>
      </w:r>
    </w:p>
    <w:p w14:paraId="2849C2E9" w14:textId="77777777" w:rsidR="000961E6" w:rsidRDefault="000961E6" w:rsidP="00A12001">
      <w:pPr>
        <w:pStyle w:val="a3"/>
        <w:numPr>
          <w:ilvl w:val="0"/>
          <w:numId w:val="85"/>
        </w:numPr>
        <w:spacing w:line="360" w:lineRule="auto"/>
        <w:jc w:val="both"/>
        <w:rPr>
          <w:rFonts w:ascii="David" w:hAnsi="David" w:cs="David"/>
          <w:b/>
          <w:bCs/>
          <w:i/>
          <w:iCs/>
          <w:sz w:val="20"/>
          <w:szCs w:val="20"/>
        </w:rPr>
      </w:pPr>
      <w:r>
        <w:rPr>
          <w:rFonts w:ascii="David" w:hAnsi="David" w:cs="David" w:hint="cs"/>
          <w:sz w:val="20"/>
          <w:szCs w:val="20"/>
          <w:rtl/>
        </w:rPr>
        <w:t>העקרון מאפשר לחייב</w:t>
      </w:r>
      <w:r w:rsidR="00AA7DB1" w:rsidRPr="000961E6">
        <w:rPr>
          <w:rFonts w:ascii="David" w:hAnsi="David" w:cs="David" w:hint="cs"/>
          <w:sz w:val="20"/>
          <w:szCs w:val="20"/>
          <w:rtl/>
        </w:rPr>
        <w:t xml:space="preserve"> גם מי שפועל כדין</w:t>
      </w:r>
      <w:r w:rsidR="00AA7DB1" w:rsidRPr="000961E6">
        <w:rPr>
          <w:rFonts w:ascii="David" w:hAnsi="David" w:cs="David" w:hint="cs"/>
          <w:i/>
          <w:iCs/>
          <w:sz w:val="20"/>
          <w:szCs w:val="20"/>
          <w:rtl/>
        </w:rPr>
        <w:t>.</w:t>
      </w:r>
      <w:r w:rsidR="000F7D92" w:rsidRPr="000961E6">
        <w:rPr>
          <w:rFonts w:ascii="David" w:hAnsi="David" w:cs="David" w:hint="cs"/>
          <w:b/>
          <w:bCs/>
          <w:i/>
          <w:iCs/>
          <w:sz w:val="20"/>
          <w:szCs w:val="20"/>
          <w:rtl/>
        </w:rPr>
        <w:t xml:space="preserve"> </w:t>
      </w:r>
    </w:p>
    <w:p w14:paraId="31A016E1" w14:textId="4AEE257F" w:rsidR="00101883" w:rsidRPr="000961E6" w:rsidRDefault="000F7D92" w:rsidP="00940D05">
      <w:pPr>
        <w:spacing w:line="360" w:lineRule="auto"/>
        <w:jc w:val="both"/>
        <w:rPr>
          <w:rFonts w:ascii="David" w:hAnsi="David" w:cs="David"/>
          <w:b/>
          <w:bCs/>
          <w:i/>
          <w:iCs/>
          <w:sz w:val="20"/>
          <w:szCs w:val="20"/>
          <w:rtl/>
        </w:rPr>
      </w:pPr>
      <w:r w:rsidRPr="000961E6">
        <w:rPr>
          <w:rFonts w:ascii="David" w:hAnsi="David" w:cs="David" w:hint="cs"/>
          <w:sz w:val="20"/>
          <w:szCs w:val="20"/>
          <w:rtl/>
        </w:rPr>
        <w:t>ד"ר שרון טוען שהטלת אחריות ללא אשם בדיני הנזיקין מקורה לא בעקרון ה</w:t>
      </w:r>
      <w:r w:rsidR="000961E6" w:rsidRPr="000961E6">
        <w:rPr>
          <w:rFonts w:ascii="David" w:hAnsi="David" w:cs="David" w:hint="cs"/>
          <w:sz w:val="20"/>
          <w:szCs w:val="20"/>
          <w:rtl/>
        </w:rPr>
        <w:t>מ</w:t>
      </w:r>
      <w:r w:rsidRPr="000961E6">
        <w:rPr>
          <w:rFonts w:ascii="David" w:hAnsi="David" w:cs="David" w:hint="cs"/>
          <w:sz w:val="20"/>
          <w:szCs w:val="20"/>
          <w:rtl/>
        </w:rPr>
        <w:t>זהם המשלם. כבר בפס"ד אי</w:t>
      </w:r>
      <w:r w:rsidR="00C618AE">
        <w:rPr>
          <w:rFonts w:ascii="David" w:hAnsi="David" w:cs="David" w:hint="cs"/>
          <w:sz w:val="20"/>
          <w:szCs w:val="20"/>
          <w:rtl/>
        </w:rPr>
        <w:t>תנית נאמר שהאחריות של יצרנים נוב</w:t>
      </w:r>
      <w:r w:rsidRPr="000961E6">
        <w:rPr>
          <w:rFonts w:ascii="David" w:hAnsi="David" w:cs="David" w:hint="cs"/>
          <w:sz w:val="20"/>
          <w:szCs w:val="20"/>
          <w:rtl/>
        </w:rPr>
        <w:t>עת מהשליטה והידע שלהם על המוצר ולאו דווקא ע"ב המזהם משלם.</w:t>
      </w:r>
      <w:r w:rsidR="00543B06" w:rsidRPr="000961E6">
        <w:rPr>
          <w:rFonts w:ascii="David" w:hAnsi="David" w:cs="David" w:hint="cs"/>
          <w:sz w:val="20"/>
          <w:szCs w:val="20"/>
          <w:rtl/>
        </w:rPr>
        <w:t xml:space="preserve"> </w:t>
      </w:r>
    </w:p>
    <w:p w14:paraId="3D56637F" w14:textId="28709493" w:rsidR="00256672" w:rsidRPr="00256672" w:rsidRDefault="00256672" w:rsidP="00256672">
      <w:pPr>
        <w:spacing w:after="0" w:line="360" w:lineRule="auto"/>
        <w:jc w:val="both"/>
        <w:rPr>
          <w:rFonts w:ascii="David" w:hAnsi="David" w:cs="David"/>
          <w:b/>
          <w:bCs/>
          <w:i/>
          <w:iCs/>
          <w:sz w:val="20"/>
          <w:szCs w:val="20"/>
          <w:rtl/>
        </w:rPr>
      </w:pPr>
      <w:r w:rsidRPr="00256672">
        <w:rPr>
          <w:rFonts w:ascii="David" w:hAnsi="David" w:cs="David"/>
          <w:b/>
          <w:bCs/>
          <w:i/>
          <w:iCs/>
          <w:sz w:val="20"/>
          <w:szCs w:val="20"/>
          <w:rtl/>
        </w:rPr>
        <w:t>סיכום עקרון המזהם משלם:</w:t>
      </w:r>
    </w:p>
    <w:p w14:paraId="3633D228" w14:textId="77777777" w:rsidR="00256672" w:rsidRPr="00256672" w:rsidRDefault="00256672" w:rsidP="00A12001">
      <w:pPr>
        <w:pStyle w:val="a3"/>
        <w:numPr>
          <w:ilvl w:val="0"/>
          <w:numId w:val="30"/>
        </w:numPr>
        <w:spacing w:after="0" w:line="360" w:lineRule="auto"/>
        <w:ind w:left="423"/>
        <w:jc w:val="both"/>
        <w:rPr>
          <w:rFonts w:ascii="David" w:hAnsi="David" w:cs="David"/>
          <w:sz w:val="20"/>
          <w:szCs w:val="20"/>
        </w:rPr>
      </w:pPr>
      <w:r w:rsidRPr="00A73D83">
        <w:rPr>
          <w:rFonts w:ascii="David" w:hAnsi="David" w:cs="David"/>
          <w:b/>
          <w:bCs/>
          <w:sz w:val="20"/>
          <w:szCs w:val="20"/>
          <w:rtl/>
        </w:rPr>
        <w:t>חל בשיטת המשפט הישראלי</w:t>
      </w:r>
      <w:r w:rsidRPr="00256672">
        <w:rPr>
          <w:rFonts w:ascii="David" w:hAnsi="David" w:cs="David"/>
          <w:sz w:val="20"/>
          <w:szCs w:val="20"/>
          <w:rtl/>
        </w:rPr>
        <w:t xml:space="preserve"> מכוח הוראות חוק ספציפיות ו"המארג החקיקתי" (פס"ד איתנית, פס"ד חולון)- מופיע רבות בדברי חקיקה גם אם לא בשמו ולכן הוא חל במשפט הישראלי. </w:t>
      </w:r>
    </w:p>
    <w:p w14:paraId="7D122C42" w14:textId="7D49347D" w:rsidR="00256672" w:rsidRPr="00256672" w:rsidRDefault="00A73D83" w:rsidP="00A12001">
      <w:pPr>
        <w:pStyle w:val="a3"/>
        <w:numPr>
          <w:ilvl w:val="0"/>
          <w:numId w:val="30"/>
        </w:numPr>
        <w:spacing w:after="0" w:line="360" w:lineRule="auto"/>
        <w:ind w:left="423"/>
        <w:jc w:val="both"/>
        <w:rPr>
          <w:rFonts w:ascii="David" w:hAnsi="David" w:cs="David"/>
          <w:sz w:val="20"/>
          <w:szCs w:val="20"/>
        </w:rPr>
      </w:pPr>
      <w:r>
        <w:rPr>
          <w:rFonts w:ascii="David" w:hAnsi="David" w:cs="David"/>
          <w:sz w:val="20"/>
          <w:szCs w:val="20"/>
          <w:rtl/>
        </w:rPr>
        <w:t>העקרון מגל</w:t>
      </w:r>
      <w:r>
        <w:rPr>
          <w:rFonts w:ascii="David" w:hAnsi="David" w:cs="David" w:hint="cs"/>
          <w:sz w:val="20"/>
          <w:szCs w:val="20"/>
          <w:rtl/>
        </w:rPr>
        <w:t>ם</w:t>
      </w:r>
      <w:r w:rsidR="00256672" w:rsidRPr="00256672">
        <w:rPr>
          <w:rFonts w:ascii="David" w:hAnsi="David" w:cs="David"/>
          <w:sz w:val="20"/>
          <w:szCs w:val="20"/>
          <w:rtl/>
        </w:rPr>
        <w:t xml:space="preserve"> </w:t>
      </w:r>
      <w:r w:rsidR="00256672" w:rsidRPr="00A73D83">
        <w:rPr>
          <w:rFonts w:ascii="David" w:hAnsi="David" w:cs="David"/>
          <w:b/>
          <w:bCs/>
          <w:sz w:val="20"/>
          <w:szCs w:val="20"/>
          <w:rtl/>
        </w:rPr>
        <w:t>תפיסה כלכלית</w:t>
      </w:r>
      <w:r w:rsidR="00256672" w:rsidRPr="00256672">
        <w:rPr>
          <w:rFonts w:ascii="David" w:hAnsi="David" w:cs="David"/>
          <w:sz w:val="20"/>
          <w:szCs w:val="20"/>
          <w:rtl/>
        </w:rPr>
        <w:t xml:space="preserve"> של הפנמת עלויות והתייעלות סביבתית.</w:t>
      </w:r>
    </w:p>
    <w:p w14:paraId="3D38D71D" w14:textId="62D7A9A1" w:rsidR="00256672" w:rsidRPr="00256672" w:rsidRDefault="00A73D83" w:rsidP="00A12001">
      <w:pPr>
        <w:pStyle w:val="a3"/>
        <w:numPr>
          <w:ilvl w:val="0"/>
          <w:numId w:val="30"/>
        </w:numPr>
        <w:spacing w:after="0" w:line="360" w:lineRule="auto"/>
        <w:ind w:left="423"/>
        <w:jc w:val="both"/>
        <w:rPr>
          <w:rFonts w:ascii="David" w:hAnsi="David" w:cs="David"/>
          <w:sz w:val="20"/>
          <w:szCs w:val="20"/>
        </w:rPr>
      </w:pPr>
      <w:r>
        <w:rPr>
          <w:rFonts w:ascii="David" w:hAnsi="David" w:cs="David"/>
          <w:sz w:val="20"/>
          <w:szCs w:val="20"/>
          <w:rtl/>
        </w:rPr>
        <w:t>העקרון מגלם</w:t>
      </w:r>
      <w:r>
        <w:rPr>
          <w:rFonts w:ascii="David" w:hAnsi="David" w:cs="David" w:hint="cs"/>
          <w:sz w:val="20"/>
          <w:szCs w:val="20"/>
          <w:rtl/>
        </w:rPr>
        <w:t xml:space="preserve"> </w:t>
      </w:r>
      <w:r w:rsidR="00256672" w:rsidRPr="00256672">
        <w:rPr>
          <w:rFonts w:ascii="David" w:hAnsi="David" w:cs="David"/>
          <w:sz w:val="20"/>
          <w:szCs w:val="20"/>
          <w:rtl/>
        </w:rPr>
        <w:t xml:space="preserve">גם </w:t>
      </w:r>
      <w:r w:rsidR="00256672" w:rsidRPr="00A73D83">
        <w:rPr>
          <w:rFonts w:ascii="David" w:hAnsi="David" w:cs="David"/>
          <w:b/>
          <w:bCs/>
          <w:sz w:val="20"/>
          <w:szCs w:val="20"/>
          <w:rtl/>
        </w:rPr>
        <w:t>תפיסה מוסרית</w:t>
      </w:r>
      <w:r w:rsidR="00256672" w:rsidRPr="00256672">
        <w:rPr>
          <w:rFonts w:ascii="David" w:hAnsi="David" w:cs="David"/>
          <w:sz w:val="20"/>
          <w:szCs w:val="20"/>
          <w:rtl/>
        </w:rPr>
        <w:t xml:space="preserve"> לפיה מי שיוצר נזק צריך לתקן אותו.</w:t>
      </w:r>
    </w:p>
    <w:p w14:paraId="5CF51155" w14:textId="77777777" w:rsidR="00A73D83" w:rsidRPr="00A73D83" w:rsidRDefault="00256672" w:rsidP="00A12001">
      <w:pPr>
        <w:pStyle w:val="a3"/>
        <w:numPr>
          <w:ilvl w:val="0"/>
          <w:numId w:val="30"/>
        </w:numPr>
        <w:spacing w:after="0" w:line="360" w:lineRule="auto"/>
        <w:ind w:left="423"/>
        <w:jc w:val="both"/>
        <w:rPr>
          <w:rFonts w:ascii="David" w:hAnsi="David" w:cs="David"/>
          <w:sz w:val="20"/>
          <w:szCs w:val="20"/>
        </w:rPr>
      </w:pPr>
      <w:r w:rsidRPr="00256672">
        <w:rPr>
          <w:rFonts w:ascii="David" w:hAnsi="David" w:cs="David"/>
          <w:sz w:val="20"/>
          <w:szCs w:val="20"/>
          <w:rtl/>
        </w:rPr>
        <w:t xml:space="preserve">העקרון מאפשר </w:t>
      </w:r>
      <w:r w:rsidRPr="00A73D83">
        <w:rPr>
          <w:rFonts w:ascii="David" w:hAnsi="David" w:cs="David"/>
          <w:b/>
          <w:bCs/>
          <w:sz w:val="20"/>
          <w:szCs w:val="20"/>
          <w:rtl/>
        </w:rPr>
        <w:t>לחייב בהיטל גם מי שפועל</w:t>
      </w:r>
      <w:r w:rsidRPr="00256672">
        <w:rPr>
          <w:rFonts w:ascii="David" w:hAnsi="David" w:cs="David"/>
          <w:sz w:val="20"/>
          <w:szCs w:val="20"/>
          <w:rtl/>
        </w:rPr>
        <w:t xml:space="preserve"> </w:t>
      </w:r>
      <w:r w:rsidRPr="00A73D83">
        <w:rPr>
          <w:rFonts w:ascii="David" w:hAnsi="David" w:cs="David"/>
          <w:b/>
          <w:bCs/>
          <w:sz w:val="20"/>
          <w:szCs w:val="20"/>
          <w:rtl/>
        </w:rPr>
        <w:t>כדין</w:t>
      </w:r>
      <w:r w:rsidRPr="00256672">
        <w:rPr>
          <w:rFonts w:ascii="David" w:hAnsi="David" w:cs="David"/>
          <w:sz w:val="20"/>
          <w:szCs w:val="20"/>
          <w:rtl/>
        </w:rPr>
        <w:t xml:space="preserve"> ומשמש כצידוק לעתים לחיוב חרף היעדר אשמה (פס"ד אתנית, פס"ד מיכאל עצמון)- תשלום על העלויות החיצוניות שיצרו.</w:t>
      </w:r>
    </w:p>
    <w:p w14:paraId="20C4AC67" w14:textId="77777777" w:rsidR="00FA3F91" w:rsidRPr="005F6883" w:rsidRDefault="00A73D83" w:rsidP="00FA3F91">
      <w:pPr>
        <w:spacing w:after="0" w:line="360" w:lineRule="auto"/>
        <w:jc w:val="both"/>
        <w:rPr>
          <w:rFonts w:ascii="David" w:hAnsi="David" w:cs="David"/>
          <w:rtl/>
        </w:rPr>
      </w:pPr>
      <w:r>
        <w:rPr>
          <w:rFonts w:ascii="David" w:hAnsi="David" w:cs="David"/>
          <w:b/>
          <w:bCs/>
          <w:i/>
          <w:iCs/>
          <w:rtl/>
        </w:rPr>
        <w:br/>
      </w:r>
      <w:r w:rsidR="004A2215" w:rsidRPr="005F6883">
        <w:rPr>
          <w:rFonts w:ascii="David" w:hAnsi="David" w:cs="David" w:hint="cs"/>
          <w:b/>
          <w:bCs/>
          <w:i/>
          <w:iCs/>
          <w:sz w:val="24"/>
          <w:szCs w:val="24"/>
          <w:rtl/>
        </w:rPr>
        <w:t xml:space="preserve">2. </w:t>
      </w:r>
      <w:r w:rsidR="00543B06" w:rsidRPr="005F6883">
        <w:rPr>
          <w:rFonts w:ascii="David" w:hAnsi="David" w:cs="David" w:hint="cs"/>
          <w:b/>
          <w:bCs/>
          <w:i/>
          <w:iCs/>
          <w:sz w:val="24"/>
          <w:szCs w:val="24"/>
          <w:rtl/>
        </w:rPr>
        <w:t>עקרון ההיזהרות</w:t>
      </w:r>
      <w:r w:rsidR="008026B6" w:rsidRPr="005F6883">
        <w:rPr>
          <w:rFonts w:ascii="David" w:hAnsi="David" w:cs="David" w:hint="cs"/>
          <w:b/>
          <w:bCs/>
          <w:i/>
          <w:iCs/>
          <w:sz w:val="24"/>
          <w:szCs w:val="24"/>
          <w:rtl/>
        </w:rPr>
        <w:t xml:space="preserve"> \ </w:t>
      </w:r>
      <w:r w:rsidR="00543B06" w:rsidRPr="005F6883">
        <w:rPr>
          <w:rFonts w:ascii="David" w:hAnsi="David" w:cs="David" w:hint="cs"/>
          <w:b/>
          <w:bCs/>
          <w:i/>
          <w:iCs/>
          <w:sz w:val="24"/>
          <w:szCs w:val="24"/>
          <w:rtl/>
        </w:rPr>
        <w:t>הזהירות המונעת</w:t>
      </w:r>
    </w:p>
    <w:p w14:paraId="276600BD" w14:textId="13E035B8" w:rsidR="009A3255" w:rsidRPr="00611750" w:rsidRDefault="00543B06" w:rsidP="008C257B">
      <w:pPr>
        <w:spacing w:after="0" w:line="360" w:lineRule="auto"/>
        <w:jc w:val="both"/>
        <w:rPr>
          <w:rFonts w:ascii="David" w:hAnsi="David" w:cs="David"/>
          <w:color w:val="FF0000"/>
          <w:sz w:val="20"/>
          <w:szCs w:val="20"/>
          <w:rtl/>
        </w:rPr>
      </w:pPr>
      <w:r>
        <w:rPr>
          <w:rFonts w:ascii="David" w:hAnsi="David" w:cs="David" w:hint="cs"/>
          <w:sz w:val="20"/>
          <w:szCs w:val="20"/>
          <w:rtl/>
        </w:rPr>
        <w:t>עקרון ההיזהרות הוא עקרון מוביל ברגול</w:t>
      </w:r>
      <w:r w:rsidR="00FA3F91">
        <w:rPr>
          <w:rFonts w:ascii="David" w:hAnsi="David" w:cs="David" w:hint="cs"/>
          <w:sz w:val="20"/>
          <w:szCs w:val="20"/>
          <w:rtl/>
        </w:rPr>
        <w:t xml:space="preserve">ציה הסביבתית הישראלית והעולמית. </w:t>
      </w:r>
      <w:r w:rsidR="00FA3F91" w:rsidRPr="00FA3F91">
        <w:rPr>
          <w:rFonts w:ascii="David" w:hAnsi="David" w:cs="David" w:hint="cs"/>
          <w:b/>
          <w:bCs/>
          <w:sz w:val="20"/>
          <w:szCs w:val="20"/>
          <w:rtl/>
        </w:rPr>
        <w:t>ניסוח העקרון</w:t>
      </w:r>
      <w:r w:rsidR="00FA3F91">
        <w:rPr>
          <w:rFonts w:ascii="David" w:hAnsi="David" w:cs="David" w:hint="cs"/>
          <w:sz w:val="20"/>
          <w:szCs w:val="20"/>
          <w:rtl/>
        </w:rPr>
        <w:t xml:space="preserve">: </w:t>
      </w:r>
      <w:r>
        <w:rPr>
          <w:rFonts w:ascii="David" w:hAnsi="David" w:cs="David" w:hint="cs"/>
          <w:sz w:val="20"/>
          <w:szCs w:val="20"/>
          <w:rtl/>
        </w:rPr>
        <w:t>"</w:t>
      </w:r>
      <w:r w:rsidRPr="00FA3F91">
        <w:rPr>
          <w:rFonts w:ascii="David" w:hAnsi="David" w:cs="David" w:hint="cs"/>
          <w:i/>
          <w:iCs/>
          <w:sz w:val="20"/>
          <w:szCs w:val="20"/>
          <w:rtl/>
        </w:rPr>
        <w:t xml:space="preserve">בהינתן פעולה שעלולה לגרום נזק חמור לפרט, לציבור או לסביבה, בהעדר וודאות מדעית שנזק כאמור לא יתרחש, חובת ההוכחה על בטיחות הפעולה מוטל </w:t>
      </w:r>
      <w:r w:rsidRPr="00FA3F91">
        <w:rPr>
          <w:rFonts w:ascii="David" w:hAnsi="David" w:cs="David" w:hint="cs"/>
          <w:i/>
          <w:iCs/>
          <w:sz w:val="20"/>
          <w:szCs w:val="20"/>
          <w:rtl/>
        </w:rPr>
        <w:lastRenderedPageBreak/>
        <w:t>על מי שמעוניין לבצע אותה."</w:t>
      </w:r>
      <w:r>
        <w:rPr>
          <w:rFonts w:ascii="David" w:hAnsi="David" w:cs="David" w:hint="cs"/>
          <w:sz w:val="20"/>
          <w:szCs w:val="20"/>
          <w:rtl/>
        </w:rPr>
        <w:t xml:space="preserve"> </w:t>
      </w:r>
      <w:r w:rsidR="00FA3F91">
        <w:rPr>
          <w:rFonts w:ascii="David" w:hAnsi="David" w:cs="David" w:hint="cs"/>
          <w:sz w:val="20"/>
          <w:szCs w:val="20"/>
          <w:rtl/>
        </w:rPr>
        <w:t xml:space="preserve">כלומר, </w:t>
      </w:r>
      <w:r>
        <w:rPr>
          <w:rFonts w:ascii="David" w:hAnsi="David" w:cs="David" w:hint="cs"/>
          <w:sz w:val="20"/>
          <w:szCs w:val="20"/>
          <w:rtl/>
        </w:rPr>
        <w:t>אם מישהו מבקש לעשות משהו שעלול לגרום נזק משמעותי, כדי שהוא יקבל אישור הוא צריך להוכיח שהנזק הזה לא ייגרם. עקרון ההיזהרות הוא היפוך לכלל הליברלי שאדם יכול לעשות מה שהוא רוצה כל עוד הוא לא פוגע באחרים. עקרון ההזה</w:t>
      </w:r>
      <w:r w:rsidR="00E52A3F">
        <w:rPr>
          <w:rFonts w:ascii="David" w:hAnsi="David" w:cs="David" w:hint="cs"/>
          <w:sz w:val="20"/>
          <w:szCs w:val="20"/>
          <w:rtl/>
        </w:rPr>
        <w:t xml:space="preserve">רות הולך בכיוון ההפוך, </w:t>
      </w:r>
      <w:r w:rsidR="00E52A3F" w:rsidRPr="00FA3F91">
        <w:rPr>
          <w:rFonts w:ascii="David" w:hAnsi="David" w:cs="David" w:hint="cs"/>
          <w:b/>
          <w:bCs/>
          <w:color w:val="FF0000"/>
          <w:sz w:val="20"/>
          <w:szCs w:val="20"/>
          <w:rtl/>
        </w:rPr>
        <w:t>אם יש אי-</w:t>
      </w:r>
      <w:r w:rsidRPr="00FA3F91">
        <w:rPr>
          <w:rFonts w:ascii="David" w:hAnsi="David" w:cs="David" w:hint="cs"/>
          <w:b/>
          <w:bCs/>
          <w:color w:val="FF0000"/>
          <w:sz w:val="20"/>
          <w:szCs w:val="20"/>
          <w:rtl/>
        </w:rPr>
        <w:t>וודאות לתוצאות הפעולה</w:t>
      </w:r>
      <w:r w:rsidR="00E52A3F" w:rsidRPr="00FA3F91">
        <w:rPr>
          <w:rFonts w:ascii="David" w:hAnsi="David" w:cs="David" w:hint="cs"/>
          <w:b/>
          <w:bCs/>
          <w:color w:val="FF0000"/>
          <w:sz w:val="20"/>
          <w:szCs w:val="20"/>
          <w:rtl/>
        </w:rPr>
        <w:t xml:space="preserve"> ולנזק שהיא תגרום,</w:t>
      </w:r>
      <w:r w:rsidRPr="00FA3F91">
        <w:rPr>
          <w:rFonts w:ascii="David" w:hAnsi="David" w:cs="David" w:hint="cs"/>
          <w:b/>
          <w:bCs/>
          <w:color w:val="FF0000"/>
          <w:sz w:val="20"/>
          <w:szCs w:val="20"/>
          <w:rtl/>
        </w:rPr>
        <w:t xml:space="preserve"> אז יש איסור לבצע את הפעולה.</w:t>
      </w:r>
      <w:r w:rsidR="00FA3F91" w:rsidRPr="00FA3F91">
        <w:rPr>
          <w:rFonts w:ascii="David" w:hAnsi="David" w:cs="David" w:hint="cs"/>
          <w:color w:val="FF0000"/>
          <w:sz w:val="20"/>
          <w:szCs w:val="20"/>
          <w:rtl/>
        </w:rPr>
        <w:t xml:space="preserve"> </w:t>
      </w:r>
      <w:r w:rsidR="00611750">
        <w:rPr>
          <w:rFonts w:ascii="David" w:hAnsi="David" w:cs="David" w:hint="cs"/>
          <w:color w:val="FF0000"/>
          <w:sz w:val="20"/>
          <w:szCs w:val="20"/>
          <w:rtl/>
        </w:rPr>
        <w:t xml:space="preserve"> </w:t>
      </w:r>
    </w:p>
    <w:p w14:paraId="02238FC2" w14:textId="55F51376" w:rsidR="00CB356C" w:rsidRPr="00C53A86" w:rsidRDefault="00AC6CA2" w:rsidP="009A3255">
      <w:pPr>
        <w:spacing w:line="360" w:lineRule="auto"/>
        <w:jc w:val="both"/>
        <w:rPr>
          <w:rFonts w:ascii="David" w:hAnsi="David" w:cs="David"/>
          <w:sz w:val="20"/>
          <w:szCs w:val="20"/>
          <w:u w:val="single"/>
          <w:rtl/>
        </w:rPr>
      </w:pPr>
      <w:r>
        <w:rPr>
          <w:rFonts w:ascii="David" w:hAnsi="David" w:cs="David"/>
          <w:sz w:val="20"/>
          <w:szCs w:val="20"/>
          <w:u w:val="single"/>
          <w:rtl/>
        </w:rPr>
        <w:br/>
      </w:r>
      <w:r w:rsidR="00CB356C" w:rsidRPr="00C53A86">
        <w:rPr>
          <w:rFonts w:ascii="David" w:hAnsi="David" w:cs="David" w:hint="cs"/>
          <w:sz w:val="20"/>
          <w:szCs w:val="20"/>
          <w:u w:val="single"/>
          <w:rtl/>
        </w:rPr>
        <w:t xml:space="preserve">למה צריך את העקרון הזה? </w:t>
      </w:r>
    </w:p>
    <w:p w14:paraId="27A86D2C" w14:textId="1656B396" w:rsidR="00DE44F4" w:rsidRDefault="003E5BB6" w:rsidP="00A12001">
      <w:pPr>
        <w:pStyle w:val="a3"/>
        <w:numPr>
          <w:ilvl w:val="0"/>
          <w:numId w:val="26"/>
        </w:numPr>
        <w:spacing w:line="360" w:lineRule="auto"/>
        <w:ind w:left="423"/>
        <w:jc w:val="both"/>
        <w:rPr>
          <w:rFonts w:ascii="David" w:hAnsi="David" w:cs="David"/>
          <w:sz w:val="20"/>
          <w:szCs w:val="20"/>
        </w:rPr>
      </w:pPr>
      <w:r>
        <w:rPr>
          <w:rFonts w:ascii="David" w:hAnsi="David" w:cs="David" w:hint="cs"/>
          <w:b/>
          <w:bCs/>
          <w:sz w:val="20"/>
          <w:szCs w:val="20"/>
          <w:rtl/>
        </w:rPr>
        <w:t xml:space="preserve">פתרון </w:t>
      </w:r>
      <w:r w:rsidR="00CB356C" w:rsidRPr="00AC6CA2">
        <w:rPr>
          <w:rFonts w:ascii="David" w:hAnsi="David" w:cs="David" w:hint="cs"/>
          <w:b/>
          <w:bCs/>
          <w:sz w:val="20"/>
          <w:szCs w:val="20"/>
          <w:rtl/>
        </w:rPr>
        <w:t>הדילמה הרגולטורית</w:t>
      </w:r>
      <w:r w:rsidR="00CB356C" w:rsidRPr="00E77659">
        <w:rPr>
          <w:rFonts w:ascii="David" w:hAnsi="David" w:cs="David" w:hint="cs"/>
          <w:b/>
          <w:bCs/>
          <w:sz w:val="20"/>
          <w:szCs w:val="20"/>
          <w:rtl/>
        </w:rPr>
        <w:t>:</w:t>
      </w:r>
      <w:r w:rsidR="00DE44F4" w:rsidRPr="00DE44F4">
        <w:rPr>
          <w:rFonts w:ascii="David" w:hAnsi="David" w:cs="David" w:hint="cs"/>
          <w:sz w:val="20"/>
          <w:szCs w:val="20"/>
          <w:rtl/>
        </w:rPr>
        <w:t xml:space="preserve"> </w:t>
      </w:r>
      <w:r w:rsidR="00DE44F4">
        <w:rPr>
          <w:rFonts w:ascii="David" w:hAnsi="David" w:cs="David" w:hint="cs"/>
          <w:sz w:val="20"/>
          <w:szCs w:val="20"/>
          <w:rtl/>
        </w:rPr>
        <w:t>למשל אם יש חברה שמפתחת חומר הדברה חדש, זול ואפקטיבי והת</w:t>
      </w:r>
      <w:r w:rsidR="00D13034">
        <w:rPr>
          <w:rFonts w:ascii="David" w:hAnsi="David" w:cs="David" w:hint="cs"/>
          <w:sz w:val="20"/>
          <w:szCs w:val="20"/>
          <w:rtl/>
        </w:rPr>
        <w:t>ועלת שלו מאוד משמעותית. מצד שני</w:t>
      </w:r>
      <w:r w:rsidR="00DE44F4">
        <w:rPr>
          <w:rFonts w:ascii="David" w:hAnsi="David" w:cs="David" w:hint="cs"/>
          <w:sz w:val="20"/>
          <w:szCs w:val="20"/>
          <w:rtl/>
        </w:rPr>
        <w:t xml:space="preserve">, חומרי הדברה יכולים להיות מסוכנים. אנחנו יודעים שיש פוטנציאל לנזק, </w:t>
      </w:r>
      <w:r w:rsidR="00DE44F4" w:rsidRPr="00D13034">
        <w:rPr>
          <w:rFonts w:ascii="David" w:hAnsi="David" w:cs="David" w:hint="cs"/>
          <w:sz w:val="20"/>
          <w:szCs w:val="20"/>
          <w:rtl/>
        </w:rPr>
        <w:t>האם נאסור את השימוש בו?</w:t>
      </w:r>
      <w:r w:rsidR="00D13034">
        <w:rPr>
          <w:rFonts w:ascii="David" w:hAnsi="David" w:cs="David" w:hint="cs"/>
          <w:b/>
          <w:bCs/>
          <w:sz w:val="20"/>
          <w:szCs w:val="20"/>
          <w:rtl/>
        </w:rPr>
        <w:t xml:space="preserve"> </w:t>
      </w:r>
      <w:r w:rsidR="00D13034" w:rsidRPr="00D13034">
        <w:rPr>
          <w:rFonts w:ascii="David" w:hAnsi="David" w:cs="David" w:hint="cs"/>
          <w:b/>
          <w:bCs/>
          <w:sz w:val="20"/>
          <w:szCs w:val="20"/>
          <w:u w:val="single"/>
          <w:rtl/>
        </w:rPr>
        <w:t>צריך להבין</w:t>
      </w:r>
      <w:r w:rsidR="00CB356C" w:rsidRPr="00D13034">
        <w:rPr>
          <w:rFonts w:ascii="David" w:hAnsi="David" w:cs="David" w:hint="cs"/>
          <w:b/>
          <w:bCs/>
          <w:sz w:val="20"/>
          <w:szCs w:val="20"/>
          <w:u w:val="single"/>
          <w:rtl/>
        </w:rPr>
        <w:t xml:space="preserve"> </w:t>
      </w:r>
      <w:r w:rsidR="00D13034" w:rsidRPr="00D13034">
        <w:rPr>
          <w:rFonts w:ascii="David" w:hAnsi="David" w:cs="David" w:hint="cs"/>
          <w:b/>
          <w:bCs/>
          <w:sz w:val="20"/>
          <w:szCs w:val="20"/>
          <w:u w:val="single"/>
          <w:rtl/>
        </w:rPr>
        <w:t>ש</w:t>
      </w:r>
      <w:r w:rsidR="00CB356C" w:rsidRPr="00D13034">
        <w:rPr>
          <w:rFonts w:ascii="David" w:hAnsi="David" w:cs="David" w:hint="cs"/>
          <w:b/>
          <w:bCs/>
          <w:sz w:val="20"/>
          <w:szCs w:val="20"/>
          <w:u w:val="single"/>
          <w:rtl/>
        </w:rPr>
        <w:t>רגולציה סביבתית היא תמיד בחירה בין 2 אפשרויות רעות</w:t>
      </w:r>
      <w:r w:rsidR="00CB356C" w:rsidRPr="00CB356C">
        <w:rPr>
          <w:rFonts w:ascii="David" w:hAnsi="David" w:cs="David" w:hint="cs"/>
          <w:b/>
          <w:bCs/>
          <w:sz w:val="20"/>
          <w:szCs w:val="20"/>
          <w:rtl/>
        </w:rPr>
        <w:t>.</w:t>
      </w:r>
      <w:r w:rsidR="00CB356C" w:rsidRPr="00CB356C">
        <w:rPr>
          <w:rFonts w:ascii="David" w:hAnsi="David" w:cs="David" w:hint="cs"/>
          <w:sz w:val="20"/>
          <w:szCs w:val="20"/>
          <w:rtl/>
        </w:rPr>
        <w:t xml:space="preserve"> הרגולטורים תמיד נמצאים בסיטואציה בעייתית. אין בחירה טובה בין 2 תסריטים רעים, אנחנו נגדיר את הרגולטור לפי הצד שאנחנו תופסים על המפה אם הוא טוב או רע (ימנית- ליברלית של כלכלה חופשית או שמאל סוציאלי). מאחר והחלטת הרגולטור מתקבלת במצב של אי-וודאות, תמיד יתקפו אותו. הרגולטור תמיד נמצא בדילמה רגולטורית </w:t>
      </w:r>
      <w:r w:rsidR="00CB356C" w:rsidRPr="00D13034">
        <w:rPr>
          <w:rFonts w:ascii="David" w:hAnsi="David" w:cs="David" w:hint="cs"/>
          <w:sz w:val="20"/>
          <w:szCs w:val="20"/>
          <w:u w:val="single"/>
          <w:rtl/>
        </w:rPr>
        <w:t>ולכן עקרון הזהירות בעצם מציל את הרגולטור</w:t>
      </w:r>
      <w:r w:rsidR="00CB356C" w:rsidRPr="00CB356C">
        <w:rPr>
          <w:rFonts w:ascii="David" w:hAnsi="David" w:cs="David" w:hint="cs"/>
          <w:sz w:val="20"/>
          <w:szCs w:val="20"/>
          <w:rtl/>
        </w:rPr>
        <w:t>. בתחומי החקיקה בהם קבע המחוקק את עקרון ההזהרות החוק "מציל" את הרגולטור מההכרעה הקשה.</w:t>
      </w:r>
    </w:p>
    <w:p w14:paraId="609F056C" w14:textId="1E7B0D60" w:rsidR="00CB356C" w:rsidRPr="00DE44F4" w:rsidRDefault="005F6883" w:rsidP="00A12001">
      <w:pPr>
        <w:pStyle w:val="a3"/>
        <w:numPr>
          <w:ilvl w:val="0"/>
          <w:numId w:val="26"/>
        </w:numPr>
        <w:spacing w:line="360" w:lineRule="auto"/>
        <w:ind w:left="423"/>
        <w:jc w:val="both"/>
        <w:rPr>
          <w:rFonts w:ascii="David" w:hAnsi="David" w:cs="David"/>
          <w:sz w:val="20"/>
          <w:szCs w:val="20"/>
        </w:rPr>
      </w:pPr>
      <w:r>
        <w:rPr>
          <w:rFonts w:ascii="David" w:hAnsi="David" w:cs="David" w:hint="cs"/>
          <w:b/>
          <w:bCs/>
          <w:sz w:val="20"/>
          <w:szCs w:val="20"/>
          <w:rtl/>
        </w:rPr>
        <w:t xml:space="preserve">כדי לשקף </w:t>
      </w:r>
      <w:r w:rsidR="00CB356C" w:rsidRPr="00DE44F4">
        <w:rPr>
          <w:rFonts w:ascii="David" w:hAnsi="David" w:cs="David" w:hint="cs"/>
          <w:b/>
          <w:bCs/>
          <w:sz w:val="20"/>
          <w:szCs w:val="20"/>
          <w:rtl/>
        </w:rPr>
        <w:t>תפיסה מוסרית של אחריות</w:t>
      </w:r>
      <w:r w:rsidR="00CB356C" w:rsidRPr="00DE44F4">
        <w:rPr>
          <w:rFonts w:ascii="David" w:hAnsi="David" w:cs="David" w:hint="cs"/>
          <w:sz w:val="20"/>
          <w:szCs w:val="20"/>
          <w:rtl/>
        </w:rPr>
        <w:t xml:space="preserve">- כבני אדם יש לנו כוח לא מבוטל והשפעה רבה על הסביבה וגם יכולת הרס, ולאור אותם הלחצים שאנו שרויים בהם (מהשאיפה לקדמה ורווחה), </w:t>
      </w:r>
      <w:r w:rsidR="00DE44F4" w:rsidRPr="00DE44F4">
        <w:rPr>
          <w:rFonts w:ascii="David" w:hAnsi="David" w:cs="David" w:hint="cs"/>
          <w:sz w:val="20"/>
          <w:szCs w:val="20"/>
          <w:rtl/>
        </w:rPr>
        <w:t xml:space="preserve"> עקרון ההזהרות מתפקד </w:t>
      </w:r>
      <w:r w:rsidR="00DE44F4" w:rsidRPr="000C286A">
        <w:rPr>
          <w:rFonts w:ascii="David" w:hAnsi="David" w:cs="David" w:hint="cs"/>
          <w:b/>
          <w:bCs/>
          <w:sz w:val="20"/>
          <w:szCs w:val="20"/>
          <w:rtl/>
        </w:rPr>
        <w:t>כמעיין וסת</w:t>
      </w:r>
      <w:r w:rsidR="00DE44F4" w:rsidRPr="00DE44F4">
        <w:rPr>
          <w:rFonts w:ascii="David" w:hAnsi="David" w:cs="David" w:hint="cs"/>
          <w:sz w:val="20"/>
          <w:szCs w:val="20"/>
          <w:rtl/>
        </w:rPr>
        <w:t xml:space="preserve"> או איזשהו מנגנון שבא להציב בפנינו גם את האחריות שמגיעה עם הכוח מתוך תפיסה של מוסריות.</w:t>
      </w:r>
    </w:p>
    <w:p w14:paraId="5BBEEC44" w14:textId="486F261B" w:rsidR="00CB4A5D" w:rsidRDefault="00DE44F4" w:rsidP="004A50D8">
      <w:pPr>
        <w:spacing w:line="360" w:lineRule="auto"/>
        <w:jc w:val="both"/>
        <w:rPr>
          <w:rFonts w:ascii="David" w:hAnsi="David" w:cs="David"/>
          <w:sz w:val="20"/>
          <w:szCs w:val="20"/>
          <w:rtl/>
        </w:rPr>
      </w:pPr>
      <w:r w:rsidRPr="004A50D8">
        <w:rPr>
          <w:rFonts w:ascii="David" w:hAnsi="David" w:cs="David" w:hint="cs"/>
          <w:b/>
          <w:bCs/>
          <w:i/>
          <w:iCs/>
          <w:sz w:val="20"/>
          <w:szCs w:val="20"/>
          <w:rtl/>
        </w:rPr>
        <w:t>עקרון הזהירות במשפט הבינלאומי</w:t>
      </w:r>
      <w:r w:rsidR="004A50D8">
        <w:rPr>
          <w:rFonts w:ascii="David" w:hAnsi="David" w:cs="David" w:hint="cs"/>
          <w:sz w:val="20"/>
          <w:szCs w:val="20"/>
          <w:rtl/>
        </w:rPr>
        <w:t xml:space="preserve">: </w:t>
      </w:r>
      <w:r>
        <w:rPr>
          <w:rFonts w:ascii="David" w:hAnsi="David" w:cs="David" w:hint="cs"/>
          <w:sz w:val="20"/>
          <w:szCs w:val="20"/>
          <w:rtl/>
        </w:rPr>
        <w:t xml:space="preserve">עקרון הזהירות בא לידי ביטוי ב- </w:t>
      </w:r>
      <w:r w:rsidRPr="00DE44F4">
        <w:rPr>
          <w:rFonts w:ascii="David" w:hAnsi="David" w:cs="David" w:hint="cs"/>
          <w:sz w:val="20"/>
          <w:szCs w:val="20"/>
          <w:u w:val="single"/>
          <w:rtl/>
        </w:rPr>
        <w:t>ס' 15 להצהרת ריו לסביבה ופיתוח</w:t>
      </w:r>
      <w:r>
        <w:rPr>
          <w:rFonts w:ascii="David" w:hAnsi="David" w:cs="David" w:hint="cs"/>
          <w:sz w:val="20"/>
          <w:szCs w:val="20"/>
          <w:rtl/>
        </w:rPr>
        <w:t xml:space="preserve">: </w:t>
      </w:r>
      <w:r w:rsidRPr="00CB4A5D">
        <w:rPr>
          <w:rFonts w:ascii="David" w:hAnsi="David" w:cs="David" w:hint="cs"/>
          <w:i/>
          <w:iCs/>
          <w:sz w:val="20"/>
          <w:szCs w:val="20"/>
          <w:rtl/>
        </w:rPr>
        <w:t>"כאשר ישנו סיכון לנזק חמור ובלתי הפיך, היעדר ודאות מדעית מלאה להתממשות הנזק לא ישמש סיבה ל</w:t>
      </w:r>
      <w:r w:rsidR="00DA451E">
        <w:rPr>
          <w:rFonts w:ascii="David" w:hAnsi="David" w:cs="David" w:hint="cs"/>
          <w:i/>
          <w:iCs/>
          <w:sz w:val="20"/>
          <w:szCs w:val="20"/>
          <w:rtl/>
        </w:rPr>
        <w:t>ד</w:t>
      </w:r>
      <w:r w:rsidRPr="00CB4A5D">
        <w:rPr>
          <w:rFonts w:ascii="David" w:hAnsi="David" w:cs="David" w:hint="cs"/>
          <w:i/>
          <w:iCs/>
          <w:sz w:val="20"/>
          <w:szCs w:val="20"/>
          <w:rtl/>
        </w:rPr>
        <w:t>חיית היישום של אמצעי מניעה יעילים שיש בכוחם למנוע התדרדרות סביבתית"</w:t>
      </w:r>
      <w:r>
        <w:rPr>
          <w:rFonts w:ascii="David" w:hAnsi="David" w:cs="David" w:hint="cs"/>
          <w:sz w:val="20"/>
          <w:szCs w:val="20"/>
          <w:rtl/>
        </w:rPr>
        <w:t xml:space="preserve">. </w:t>
      </w:r>
      <w:r w:rsidRPr="00CB4A5D">
        <w:rPr>
          <w:rFonts w:ascii="David" w:hAnsi="David" w:cs="David" w:hint="cs"/>
          <w:sz w:val="20"/>
          <w:szCs w:val="20"/>
          <w:rtl/>
        </w:rPr>
        <w:t xml:space="preserve">הס' אומר בעצם שגם באי ודאות </w:t>
      </w:r>
      <w:r w:rsidR="00DA451E">
        <w:rPr>
          <w:rFonts w:ascii="David" w:hAnsi="David" w:cs="David" w:hint="cs"/>
          <w:sz w:val="20"/>
          <w:szCs w:val="20"/>
          <w:rtl/>
        </w:rPr>
        <w:t xml:space="preserve"> לנזק צפוי </w:t>
      </w:r>
      <w:r w:rsidR="004A50D8">
        <w:rPr>
          <w:rFonts w:ascii="David" w:hAnsi="David" w:cs="David" w:hint="cs"/>
          <w:sz w:val="20"/>
          <w:szCs w:val="20"/>
          <w:rtl/>
        </w:rPr>
        <w:t>ניתן להטיל אמצעי מניעה יעילים</w:t>
      </w:r>
      <w:r w:rsidRPr="00CB4A5D">
        <w:rPr>
          <w:rFonts w:ascii="David" w:hAnsi="David" w:cs="David" w:hint="cs"/>
          <w:sz w:val="20"/>
          <w:szCs w:val="20"/>
          <w:rtl/>
        </w:rPr>
        <w:t xml:space="preserve"> </w:t>
      </w:r>
      <w:r w:rsidR="00E3796A">
        <w:rPr>
          <w:rFonts w:ascii="David" w:hAnsi="David" w:cs="David" w:hint="cs"/>
          <w:sz w:val="20"/>
          <w:szCs w:val="20"/>
          <w:rtl/>
        </w:rPr>
        <w:t>(הגרסה החלשה).</w:t>
      </w:r>
    </w:p>
    <w:p w14:paraId="34A43CE1" w14:textId="467AD288" w:rsidR="00DE44F4" w:rsidRPr="000C286A" w:rsidRDefault="00DE44F4" w:rsidP="000C286A">
      <w:pPr>
        <w:spacing w:line="360" w:lineRule="auto"/>
        <w:jc w:val="both"/>
        <w:rPr>
          <w:rFonts w:ascii="David" w:hAnsi="David" w:cs="David"/>
          <w:rtl/>
        </w:rPr>
      </w:pPr>
      <w:r w:rsidRPr="00CB4A5D">
        <w:rPr>
          <w:rFonts w:ascii="David" w:hAnsi="David" w:cs="David" w:hint="cs"/>
          <w:sz w:val="20"/>
          <w:szCs w:val="20"/>
          <w:rtl/>
        </w:rPr>
        <w:t xml:space="preserve">ישנן </w:t>
      </w:r>
      <w:r w:rsidRPr="00DA451E">
        <w:rPr>
          <w:rFonts w:ascii="David" w:hAnsi="David" w:cs="David" w:hint="cs"/>
          <w:b/>
          <w:bCs/>
          <w:sz w:val="20"/>
          <w:szCs w:val="20"/>
          <w:rtl/>
        </w:rPr>
        <w:t>2 גרסאות</w:t>
      </w:r>
      <w:r w:rsidRPr="00CB4A5D">
        <w:rPr>
          <w:rFonts w:ascii="David" w:hAnsi="David" w:cs="David" w:hint="cs"/>
          <w:sz w:val="20"/>
          <w:szCs w:val="20"/>
          <w:rtl/>
        </w:rPr>
        <w:t xml:space="preserve"> לעקרו</w:t>
      </w:r>
      <w:r w:rsidR="00CB4A5D">
        <w:rPr>
          <w:rFonts w:ascii="David" w:hAnsi="David" w:cs="David" w:hint="cs"/>
          <w:sz w:val="20"/>
          <w:szCs w:val="20"/>
          <w:rtl/>
        </w:rPr>
        <w:t>ן</w:t>
      </w:r>
      <w:r w:rsidRPr="00CB4A5D">
        <w:rPr>
          <w:rFonts w:ascii="David" w:hAnsi="David" w:cs="David" w:hint="cs"/>
          <w:sz w:val="20"/>
          <w:szCs w:val="20"/>
          <w:rtl/>
        </w:rPr>
        <w:t xml:space="preserve"> הזהירות:</w:t>
      </w:r>
    </w:p>
    <w:p w14:paraId="7B739070" w14:textId="699B3C61" w:rsidR="00DE44F4" w:rsidRPr="00816650" w:rsidRDefault="00DE44F4" w:rsidP="00A12001">
      <w:pPr>
        <w:pStyle w:val="a3"/>
        <w:numPr>
          <w:ilvl w:val="0"/>
          <w:numId w:val="27"/>
        </w:numPr>
        <w:spacing w:line="360" w:lineRule="auto"/>
        <w:ind w:left="423"/>
        <w:rPr>
          <w:rFonts w:ascii="David" w:hAnsi="David" w:cs="David"/>
          <w:sz w:val="20"/>
          <w:szCs w:val="20"/>
        </w:rPr>
      </w:pPr>
      <w:r>
        <w:rPr>
          <w:rFonts w:ascii="David" w:hAnsi="David" w:cs="David" w:hint="cs"/>
          <w:b/>
          <w:bCs/>
          <w:sz w:val="20"/>
          <w:szCs w:val="20"/>
          <w:rtl/>
        </w:rPr>
        <w:t xml:space="preserve">הגרסה החלשה- </w:t>
      </w:r>
      <w:r w:rsidRPr="00DE44F4">
        <w:rPr>
          <w:rFonts w:ascii="David" w:hAnsi="David" w:cs="David" w:hint="cs"/>
          <w:sz w:val="20"/>
          <w:szCs w:val="20"/>
          <w:rtl/>
        </w:rPr>
        <w:t>העדר ודאות אינו הצדקה לה</w:t>
      </w:r>
      <w:r>
        <w:rPr>
          <w:rFonts w:ascii="David" w:hAnsi="David" w:cs="David" w:hint="cs"/>
          <w:sz w:val="20"/>
          <w:szCs w:val="20"/>
          <w:rtl/>
        </w:rPr>
        <w:t>י</w:t>
      </w:r>
      <w:r w:rsidRPr="00DE44F4">
        <w:rPr>
          <w:rFonts w:ascii="David" w:hAnsi="David" w:cs="David" w:hint="cs"/>
          <w:sz w:val="20"/>
          <w:szCs w:val="20"/>
          <w:rtl/>
        </w:rPr>
        <w:t>מנע מאיסור מוחלט על פעולה שעלולה להיות מסוכנת.</w:t>
      </w:r>
      <w:r w:rsidR="00A6662B">
        <w:rPr>
          <w:rFonts w:ascii="David" w:hAnsi="David" w:cs="David" w:hint="cs"/>
          <w:b/>
          <w:bCs/>
          <w:sz w:val="20"/>
          <w:szCs w:val="20"/>
          <w:rtl/>
        </w:rPr>
        <w:t xml:space="preserve"> </w:t>
      </w:r>
      <w:r w:rsidR="00A6662B" w:rsidRPr="00816650">
        <w:rPr>
          <w:rFonts w:ascii="David" w:hAnsi="David" w:cs="David" w:hint="cs"/>
          <w:sz w:val="20"/>
          <w:szCs w:val="20"/>
          <w:rtl/>
        </w:rPr>
        <w:t>(הרגולטור</w:t>
      </w:r>
      <w:r w:rsidR="00A6662B" w:rsidRPr="00816650">
        <w:rPr>
          <w:rFonts w:ascii="David" w:hAnsi="David" w:cs="David" w:hint="cs"/>
          <w:color w:val="FF0000"/>
          <w:sz w:val="20"/>
          <w:szCs w:val="20"/>
          <w:rtl/>
        </w:rPr>
        <w:t xml:space="preserve"> יכול</w:t>
      </w:r>
      <w:r w:rsidR="00816650" w:rsidRPr="00816650">
        <w:rPr>
          <w:rFonts w:ascii="David" w:hAnsi="David" w:cs="David" w:hint="cs"/>
          <w:sz w:val="20"/>
          <w:szCs w:val="20"/>
          <w:rtl/>
        </w:rPr>
        <w:t xml:space="preserve">  להטיל אמצעי מניעה</w:t>
      </w:r>
      <w:r w:rsidR="00A6662B" w:rsidRPr="00816650">
        <w:rPr>
          <w:rFonts w:ascii="David" w:hAnsi="David" w:cs="David" w:hint="cs"/>
          <w:sz w:val="20"/>
          <w:szCs w:val="20"/>
          <w:rtl/>
        </w:rPr>
        <w:t>)</w:t>
      </w:r>
      <w:r w:rsidR="00646D31">
        <w:rPr>
          <w:rFonts w:ascii="David" w:hAnsi="David" w:cs="David" w:hint="cs"/>
          <w:sz w:val="20"/>
          <w:szCs w:val="20"/>
          <w:rtl/>
        </w:rPr>
        <w:t>.</w:t>
      </w:r>
    </w:p>
    <w:p w14:paraId="317E6D46" w14:textId="250FC8E8" w:rsidR="00DE44F4" w:rsidRPr="00816650" w:rsidRDefault="00DE44F4" w:rsidP="00A12001">
      <w:pPr>
        <w:pStyle w:val="a3"/>
        <w:numPr>
          <w:ilvl w:val="0"/>
          <w:numId w:val="27"/>
        </w:numPr>
        <w:spacing w:line="360" w:lineRule="auto"/>
        <w:ind w:left="423"/>
        <w:rPr>
          <w:rFonts w:ascii="David" w:hAnsi="David" w:cs="David"/>
          <w:sz w:val="20"/>
          <w:szCs w:val="20"/>
          <w:rtl/>
        </w:rPr>
      </w:pPr>
      <w:r>
        <w:rPr>
          <w:rFonts w:ascii="David" w:hAnsi="David" w:cs="David" w:hint="cs"/>
          <w:b/>
          <w:bCs/>
          <w:sz w:val="20"/>
          <w:szCs w:val="20"/>
          <w:rtl/>
        </w:rPr>
        <w:t xml:space="preserve">הגרסה החזקה- </w:t>
      </w:r>
      <w:r w:rsidRPr="00DE44F4">
        <w:rPr>
          <w:rFonts w:ascii="David" w:hAnsi="David" w:cs="David" w:hint="cs"/>
          <w:sz w:val="20"/>
          <w:szCs w:val="20"/>
          <w:rtl/>
        </w:rPr>
        <w:t xml:space="preserve">היעדר ודאות הוא </w:t>
      </w:r>
      <w:r w:rsidRPr="00DE44F4">
        <w:rPr>
          <w:rFonts w:ascii="David" w:hAnsi="David" w:cs="David" w:hint="cs"/>
          <w:b/>
          <w:bCs/>
          <w:sz w:val="20"/>
          <w:szCs w:val="20"/>
          <w:rtl/>
        </w:rPr>
        <w:t>כן</w:t>
      </w:r>
      <w:r w:rsidRPr="00DE44F4">
        <w:rPr>
          <w:rFonts w:ascii="David" w:hAnsi="David" w:cs="David" w:hint="cs"/>
          <w:sz w:val="20"/>
          <w:szCs w:val="20"/>
          <w:rtl/>
        </w:rPr>
        <w:t xml:space="preserve"> הצדקה לאיסור מוחלט על פעולה שעלולה להיות מסוכנת.</w:t>
      </w:r>
      <w:r w:rsidR="00A6662B">
        <w:rPr>
          <w:rFonts w:ascii="David" w:hAnsi="David" w:cs="David" w:hint="cs"/>
          <w:b/>
          <w:bCs/>
          <w:sz w:val="20"/>
          <w:szCs w:val="20"/>
          <w:rtl/>
        </w:rPr>
        <w:t xml:space="preserve"> </w:t>
      </w:r>
      <w:r w:rsidR="00A6662B" w:rsidRPr="00816650">
        <w:rPr>
          <w:rFonts w:ascii="David" w:hAnsi="David" w:cs="David" w:hint="cs"/>
          <w:sz w:val="20"/>
          <w:szCs w:val="20"/>
          <w:rtl/>
        </w:rPr>
        <w:t xml:space="preserve">(הרגולטור </w:t>
      </w:r>
      <w:r w:rsidR="00A6662B" w:rsidRPr="00816650">
        <w:rPr>
          <w:rFonts w:ascii="David" w:hAnsi="David" w:cs="David" w:hint="cs"/>
          <w:color w:val="FF0000"/>
          <w:sz w:val="20"/>
          <w:szCs w:val="20"/>
          <w:rtl/>
        </w:rPr>
        <w:t>צריך</w:t>
      </w:r>
      <w:r w:rsidR="00816650" w:rsidRPr="00816650">
        <w:rPr>
          <w:rFonts w:ascii="David" w:hAnsi="David" w:cs="David" w:hint="cs"/>
          <w:sz w:val="20"/>
          <w:szCs w:val="20"/>
          <w:rtl/>
        </w:rPr>
        <w:t xml:space="preserve"> להטיל אמצעי מניעה או למנוע את הפעילות</w:t>
      </w:r>
      <w:r w:rsidR="00A6662B" w:rsidRPr="00816650">
        <w:rPr>
          <w:rFonts w:ascii="David" w:hAnsi="David" w:cs="David" w:hint="cs"/>
          <w:sz w:val="20"/>
          <w:szCs w:val="20"/>
          <w:rtl/>
        </w:rPr>
        <w:t>)</w:t>
      </w:r>
      <w:r w:rsidR="00646D31">
        <w:rPr>
          <w:rFonts w:ascii="David" w:hAnsi="David" w:cs="David" w:hint="cs"/>
          <w:sz w:val="20"/>
          <w:szCs w:val="20"/>
          <w:rtl/>
        </w:rPr>
        <w:t>.</w:t>
      </w:r>
    </w:p>
    <w:p w14:paraId="06A1FBD9" w14:textId="3EAF0010" w:rsidR="00A35372" w:rsidRDefault="00DE44F4" w:rsidP="007D69FE">
      <w:pPr>
        <w:spacing w:line="360" w:lineRule="auto"/>
        <w:jc w:val="both"/>
        <w:rPr>
          <w:rFonts w:ascii="David" w:hAnsi="David" w:cs="David"/>
          <w:sz w:val="20"/>
          <w:szCs w:val="20"/>
          <w:rtl/>
        </w:rPr>
      </w:pPr>
      <w:r>
        <w:rPr>
          <w:rFonts w:ascii="David" w:hAnsi="David" w:cs="David" w:hint="cs"/>
          <w:sz w:val="20"/>
          <w:szCs w:val="20"/>
          <w:rtl/>
        </w:rPr>
        <w:t>שתי הגרסאות באות לידי ביטוי במשפט הבינלאומי. הגרסאות בדר"כ מותאמות לתחומי חיים</w:t>
      </w:r>
      <w:r w:rsidR="00424CA1">
        <w:rPr>
          <w:rFonts w:ascii="David" w:hAnsi="David" w:cs="David" w:hint="cs"/>
          <w:sz w:val="20"/>
          <w:szCs w:val="20"/>
          <w:rtl/>
        </w:rPr>
        <w:t xml:space="preserve"> ולסיכונים שבהם</w:t>
      </w:r>
      <w:r>
        <w:rPr>
          <w:rFonts w:ascii="David" w:hAnsi="David" w:cs="David" w:hint="cs"/>
          <w:sz w:val="20"/>
          <w:szCs w:val="20"/>
          <w:rtl/>
        </w:rPr>
        <w:t>. למשל חוקים על חומרים כימיים גרעינים- מאמצים את הגרסה החזקה, לעומת זאת בתחומי הדברה יאמצו את הגרסה החלשה.</w:t>
      </w:r>
    </w:p>
    <w:p w14:paraId="66E6789F" w14:textId="0EF74216" w:rsidR="00CB356C" w:rsidRDefault="00A35372" w:rsidP="007D69FE">
      <w:pPr>
        <w:spacing w:line="360" w:lineRule="auto"/>
        <w:jc w:val="both"/>
        <w:rPr>
          <w:rFonts w:ascii="David" w:hAnsi="David" w:cs="David"/>
          <w:sz w:val="20"/>
          <w:szCs w:val="20"/>
          <w:rtl/>
        </w:rPr>
      </w:pPr>
      <w:r w:rsidRPr="00A35372">
        <w:rPr>
          <w:rFonts w:ascii="David" w:hAnsi="David" w:cs="David" w:hint="cs"/>
          <w:b/>
          <w:bCs/>
          <w:i/>
          <w:iCs/>
          <w:sz w:val="20"/>
          <w:szCs w:val="20"/>
          <w:rtl/>
        </w:rPr>
        <w:t>עקרון ההזהרות החקיקה ישראלית</w:t>
      </w:r>
      <w:r>
        <w:rPr>
          <w:rFonts w:ascii="David" w:hAnsi="David" w:cs="David" w:hint="cs"/>
          <w:sz w:val="20"/>
          <w:szCs w:val="20"/>
          <w:rtl/>
        </w:rPr>
        <w:t xml:space="preserve">: </w:t>
      </w:r>
      <w:r w:rsidR="00424CA1">
        <w:rPr>
          <w:rFonts w:ascii="David" w:hAnsi="David" w:cs="David" w:hint="cs"/>
          <w:sz w:val="20"/>
          <w:szCs w:val="20"/>
          <w:rtl/>
        </w:rPr>
        <w:t xml:space="preserve">יש כמה חוקים </w:t>
      </w:r>
      <w:r w:rsidR="00424CA1" w:rsidRPr="00424CA1">
        <w:rPr>
          <w:rFonts w:ascii="David" w:hAnsi="David" w:cs="David" w:hint="cs"/>
          <w:b/>
          <w:bCs/>
          <w:sz w:val="20"/>
          <w:szCs w:val="20"/>
          <w:rtl/>
        </w:rPr>
        <w:t xml:space="preserve">בישראל </w:t>
      </w:r>
      <w:r w:rsidR="00424CA1">
        <w:rPr>
          <w:rFonts w:ascii="David" w:hAnsi="David" w:cs="David" w:hint="cs"/>
          <w:sz w:val="20"/>
          <w:szCs w:val="20"/>
          <w:rtl/>
        </w:rPr>
        <w:t>שמאזכרים את עקרון ההזהרות:</w:t>
      </w:r>
    </w:p>
    <w:p w14:paraId="683F6930" w14:textId="216A3F82" w:rsidR="00424CA1" w:rsidRDefault="00424CA1" w:rsidP="00A12001">
      <w:pPr>
        <w:pStyle w:val="a3"/>
        <w:numPr>
          <w:ilvl w:val="0"/>
          <w:numId w:val="21"/>
        </w:numPr>
        <w:tabs>
          <w:tab w:val="left" w:pos="565"/>
        </w:tabs>
        <w:spacing w:line="360" w:lineRule="auto"/>
        <w:ind w:left="423"/>
        <w:rPr>
          <w:rFonts w:ascii="David" w:hAnsi="David" w:cs="David"/>
          <w:sz w:val="20"/>
          <w:szCs w:val="20"/>
        </w:rPr>
      </w:pPr>
      <w:r>
        <w:rPr>
          <w:rFonts w:ascii="David" w:hAnsi="David" w:cs="David" w:hint="cs"/>
          <w:sz w:val="20"/>
          <w:szCs w:val="20"/>
          <w:rtl/>
        </w:rPr>
        <w:t>חוק אוויר נקי ס' 1</w:t>
      </w:r>
      <w:r w:rsidR="00E3796A">
        <w:rPr>
          <w:rFonts w:ascii="David" w:hAnsi="David" w:cs="David" w:hint="cs"/>
          <w:sz w:val="20"/>
          <w:szCs w:val="20"/>
          <w:rtl/>
        </w:rPr>
        <w:t>.</w:t>
      </w:r>
    </w:p>
    <w:p w14:paraId="31013441" w14:textId="04131F0B" w:rsidR="00424CA1" w:rsidRDefault="00424CA1" w:rsidP="00A12001">
      <w:pPr>
        <w:pStyle w:val="a3"/>
        <w:numPr>
          <w:ilvl w:val="0"/>
          <w:numId w:val="21"/>
        </w:numPr>
        <w:tabs>
          <w:tab w:val="left" w:pos="565"/>
        </w:tabs>
        <w:spacing w:line="360" w:lineRule="auto"/>
        <w:ind w:left="423"/>
        <w:rPr>
          <w:rFonts w:ascii="David" w:hAnsi="David" w:cs="David"/>
          <w:sz w:val="20"/>
          <w:szCs w:val="20"/>
        </w:rPr>
      </w:pPr>
      <w:r>
        <w:rPr>
          <w:rFonts w:ascii="David" w:hAnsi="David" w:cs="David" w:hint="cs"/>
          <w:sz w:val="20"/>
          <w:szCs w:val="20"/>
          <w:rtl/>
        </w:rPr>
        <w:t>חוק הגנת הסביבה</w:t>
      </w:r>
      <w:r w:rsidR="00E3796A">
        <w:rPr>
          <w:rFonts w:ascii="David" w:hAnsi="David" w:cs="David" w:hint="cs"/>
          <w:sz w:val="20"/>
          <w:szCs w:val="20"/>
          <w:rtl/>
        </w:rPr>
        <w:t>.</w:t>
      </w:r>
    </w:p>
    <w:p w14:paraId="5F2E97F4" w14:textId="6C9AA10A" w:rsidR="00424CA1" w:rsidRDefault="00424CA1" w:rsidP="00A12001">
      <w:pPr>
        <w:pStyle w:val="a3"/>
        <w:numPr>
          <w:ilvl w:val="0"/>
          <w:numId w:val="21"/>
        </w:numPr>
        <w:tabs>
          <w:tab w:val="left" w:pos="565"/>
        </w:tabs>
        <w:spacing w:line="360" w:lineRule="auto"/>
        <w:ind w:left="423"/>
        <w:rPr>
          <w:rFonts w:ascii="David" w:hAnsi="David" w:cs="David"/>
          <w:sz w:val="20"/>
          <w:szCs w:val="20"/>
        </w:rPr>
      </w:pPr>
      <w:r>
        <w:rPr>
          <w:rFonts w:ascii="David" w:hAnsi="David" w:cs="David" w:hint="cs"/>
          <w:sz w:val="20"/>
          <w:szCs w:val="20"/>
          <w:rtl/>
        </w:rPr>
        <w:t>חוק הקרינה הבלתי מייננת- ס' 1</w:t>
      </w:r>
      <w:r w:rsidR="00E3796A">
        <w:rPr>
          <w:rFonts w:ascii="David" w:hAnsi="David" w:cs="David" w:hint="cs"/>
          <w:sz w:val="20"/>
          <w:szCs w:val="20"/>
          <w:rtl/>
        </w:rPr>
        <w:t>.</w:t>
      </w:r>
    </w:p>
    <w:p w14:paraId="3C8C934C" w14:textId="0320F7BE" w:rsidR="00424CA1" w:rsidRDefault="00424CA1" w:rsidP="00A12001">
      <w:pPr>
        <w:pStyle w:val="a3"/>
        <w:numPr>
          <w:ilvl w:val="0"/>
          <w:numId w:val="21"/>
        </w:numPr>
        <w:tabs>
          <w:tab w:val="left" w:pos="565"/>
        </w:tabs>
        <w:spacing w:line="360" w:lineRule="auto"/>
        <w:ind w:left="423"/>
        <w:rPr>
          <w:rFonts w:ascii="David" w:hAnsi="David" w:cs="David"/>
          <w:sz w:val="20"/>
          <w:szCs w:val="20"/>
        </w:rPr>
      </w:pPr>
      <w:r>
        <w:rPr>
          <w:rFonts w:ascii="David" w:hAnsi="David" w:cs="David" w:hint="cs"/>
          <w:sz w:val="20"/>
          <w:szCs w:val="20"/>
          <w:rtl/>
        </w:rPr>
        <w:t>החוק למניעת נפגעי אסבסט</w:t>
      </w:r>
      <w:r w:rsidR="00E3796A">
        <w:rPr>
          <w:rFonts w:ascii="David" w:hAnsi="David" w:cs="David" w:hint="cs"/>
          <w:sz w:val="20"/>
          <w:szCs w:val="20"/>
          <w:rtl/>
        </w:rPr>
        <w:t>.</w:t>
      </w:r>
    </w:p>
    <w:p w14:paraId="2433F6A1" w14:textId="4719C6A2" w:rsidR="00AC0E79" w:rsidRDefault="00424CA1" w:rsidP="006D6653">
      <w:pPr>
        <w:spacing w:line="360" w:lineRule="auto"/>
        <w:ind w:left="-2"/>
        <w:jc w:val="both"/>
        <w:rPr>
          <w:rFonts w:ascii="David" w:hAnsi="David" w:cs="David"/>
          <w:b/>
          <w:bCs/>
          <w:i/>
          <w:iCs/>
          <w:sz w:val="20"/>
          <w:szCs w:val="20"/>
          <w:rtl/>
        </w:rPr>
      </w:pPr>
      <w:r>
        <w:rPr>
          <w:rFonts w:ascii="David" w:hAnsi="David" w:cs="David" w:hint="cs"/>
          <w:sz w:val="20"/>
          <w:szCs w:val="20"/>
          <w:rtl/>
        </w:rPr>
        <w:t>האזכור</w:t>
      </w:r>
      <w:r w:rsidR="006D6653">
        <w:rPr>
          <w:rFonts w:ascii="David" w:hAnsi="David" w:cs="David" w:hint="cs"/>
          <w:sz w:val="20"/>
          <w:szCs w:val="20"/>
          <w:rtl/>
        </w:rPr>
        <w:t>ים של העקרון בחקיקה הישראלית הם</w:t>
      </w:r>
      <w:r>
        <w:rPr>
          <w:rFonts w:ascii="David" w:hAnsi="David" w:cs="David" w:hint="cs"/>
          <w:sz w:val="20"/>
          <w:szCs w:val="20"/>
          <w:rtl/>
        </w:rPr>
        <w:t xml:space="preserve"> בפרק מטרת החוק שזה מאוד כללי, והעיקרון לא משולב בסעיפים ספציפיי</w:t>
      </w:r>
      <w:r>
        <w:rPr>
          <w:rFonts w:ascii="David" w:hAnsi="David" w:cs="David" w:hint="eastAsia"/>
          <w:sz w:val="20"/>
          <w:szCs w:val="20"/>
          <w:rtl/>
        </w:rPr>
        <w:t>ם</w:t>
      </w:r>
      <w:r>
        <w:rPr>
          <w:rFonts w:ascii="David" w:hAnsi="David" w:cs="David" w:hint="cs"/>
          <w:sz w:val="20"/>
          <w:szCs w:val="20"/>
          <w:rtl/>
        </w:rPr>
        <w:t xml:space="preserve"> בנוגע להתנהלות ספציפית ביחס לחומר כזה או אחר. </w:t>
      </w:r>
      <w:r w:rsidR="001D2714">
        <w:rPr>
          <w:rFonts w:ascii="David" w:hAnsi="David" w:cs="David" w:hint="cs"/>
          <w:sz w:val="20"/>
          <w:szCs w:val="20"/>
          <w:rtl/>
        </w:rPr>
        <w:t>נראה שכל מטרת המחוקקים הייתה לציין את העקרון מן השפה אל החוץ. עם זאת, עצם העובדה שהעיקרון הזה מוזכר בחקיקה הישראלית נותן את האופציה לרגולטורים להביא את העיקרון ליידי יישום במיוחד מול ביהמ"ש להצדקת ההחלטות שלהם:</w:t>
      </w:r>
    </w:p>
    <w:p w14:paraId="543FE65A" w14:textId="34F1DF75" w:rsidR="007D69FE" w:rsidRDefault="006D6653" w:rsidP="00A12001">
      <w:pPr>
        <w:pStyle w:val="NormalWeb"/>
        <w:numPr>
          <w:ilvl w:val="0"/>
          <w:numId w:val="83"/>
        </w:numPr>
        <w:shd w:val="clear" w:color="auto" w:fill="FFFFFF"/>
        <w:bidi/>
        <w:spacing w:line="360" w:lineRule="auto"/>
        <w:ind w:left="423"/>
        <w:jc w:val="both"/>
        <w:rPr>
          <w:rFonts w:ascii="David" w:hAnsi="David" w:cs="David"/>
          <w:sz w:val="20"/>
          <w:szCs w:val="20"/>
          <w:rtl/>
        </w:rPr>
      </w:pPr>
      <w:r>
        <w:rPr>
          <w:rFonts w:ascii="David" w:hAnsi="David" w:cs="David" w:hint="cs"/>
          <w:b/>
          <w:bCs/>
          <w:i/>
          <w:iCs/>
          <w:sz w:val="20"/>
          <w:szCs w:val="20"/>
          <w:rtl/>
        </w:rPr>
        <w:t>פס"ד נשר נ' הגנ"ס</w:t>
      </w:r>
    </w:p>
    <w:p w14:paraId="349F4640" w14:textId="6FA58AD9" w:rsidR="007D69FE" w:rsidRDefault="00AC0E79" w:rsidP="00A10208">
      <w:pPr>
        <w:pStyle w:val="NormalWeb"/>
        <w:shd w:val="clear" w:color="auto" w:fill="FFFFFF"/>
        <w:bidi/>
        <w:spacing w:line="360" w:lineRule="auto"/>
        <w:jc w:val="both"/>
        <w:rPr>
          <w:rFonts w:ascii="David" w:hAnsi="David" w:cs="David"/>
          <w:sz w:val="20"/>
          <w:szCs w:val="20"/>
          <w:rtl/>
        </w:rPr>
      </w:pPr>
      <w:r w:rsidRPr="006D6653">
        <w:rPr>
          <w:rFonts w:ascii="David" w:hAnsi="David" w:cs="David" w:hint="cs"/>
          <w:b/>
          <w:bCs/>
          <w:sz w:val="20"/>
          <w:szCs w:val="20"/>
          <w:u w:val="single"/>
          <w:rtl/>
        </w:rPr>
        <w:t>רקע</w:t>
      </w:r>
      <w:r w:rsidRPr="006D6653">
        <w:rPr>
          <w:rFonts w:ascii="David" w:hAnsi="David" w:cs="David" w:hint="cs"/>
          <w:b/>
          <w:bCs/>
          <w:sz w:val="20"/>
          <w:szCs w:val="20"/>
          <w:rtl/>
        </w:rPr>
        <w:t>:</w:t>
      </w:r>
      <w:r w:rsidR="00613FF4">
        <w:rPr>
          <w:rFonts w:ascii="David" w:hAnsi="David" w:cs="David" w:hint="cs"/>
          <w:sz w:val="20"/>
          <w:szCs w:val="20"/>
          <w:rtl/>
        </w:rPr>
        <w:t xml:space="preserve"> </w:t>
      </w:r>
      <w:r w:rsidRPr="00AC0E79">
        <w:rPr>
          <w:rFonts w:ascii="David" w:hAnsi="David" w:cs="David" w:hint="cs"/>
          <w:sz w:val="20"/>
          <w:szCs w:val="20"/>
          <w:rtl/>
        </w:rPr>
        <w:t>בישראל מייצרים חשמל מפחם.</w:t>
      </w:r>
      <w:r>
        <w:rPr>
          <w:rFonts w:ascii="David" w:hAnsi="David" w:cs="David" w:hint="cs"/>
          <w:b/>
          <w:bCs/>
          <w:sz w:val="20"/>
          <w:szCs w:val="20"/>
          <w:rtl/>
        </w:rPr>
        <w:t xml:space="preserve"> </w:t>
      </w:r>
      <w:r w:rsidR="001D2714" w:rsidRPr="0053164F">
        <w:rPr>
          <w:rFonts w:ascii="David" w:hAnsi="David" w:cs="David" w:hint="cs"/>
          <w:sz w:val="20"/>
          <w:szCs w:val="20"/>
          <w:u w:val="single"/>
          <w:rtl/>
        </w:rPr>
        <w:t>תכונות הפ</w:t>
      </w:r>
      <w:r w:rsidR="0060713B" w:rsidRPr="0053164F">
        <w:rPr>
          <w:rFonts w:ascii="David" w:hAnsi="David" w:cs="David" w:hint="cs"/>
          <w:sz w:val="20"/>
          <w:szCs w:val="20"/>
          <w:u w:val="single"/>
          <w:rtl/>
        </w:rPr>
        <w:t>חם</w:t>
      </w:r>
      <w:r w:rsidR="0060713B">
        <w:rPr>
          <w:rFonts w:ascii="David" w:hAnsi="David" w:cs="David" w:hint="cs"/>
          <w:sz w:val="20"/>
          <w:szCs w:val="20"/>
          <w:rtl/>
        </w:rPr>
        <w:t>: מזהם אוויר משמעותי, שריפת פ</w:t>
      </w:r>
      <w:r w:rsidR="001D2714">
        <w:rPr>
          <w:rFonts w:ascii="David" w:hAnsi="David" w:cs="David" w:hint="cs"/>
          <w:sz w:val="20"/>
          <w:szCs w:val="20"/>
          <w:rtl/>
        </w:rPr>
        <w:t xml:space="preserve">חם מייצרת גזי חממה ובכך תורמת לשינוי אקלים, ישנו תוצר לוואי משריפת הפחם שנקרא </w:t>
      </w:r>
      <w:r w:rsidR="00C6145D">
        <w:rPr>
          <w:rFonts w:ascii="David" w:hAnsi="David" w:cs="David" w:hint="cs"/>
          <w:sz w:val="20"/>
          <w:szCs w:val="20"/>
          <w:rtl/>
        </w:rPr>
        <w:t>"</w:t>
      </w:r>
      <w:r w:rsidR="001D2714" w:rsidRPr="00C6145D">
        <w:rPr>
          <w:rFonts w:ascii="David" w:hAnsi="David" w:cs="David" w:hint="cs"/>
          <w:sz w:val="20"/>
          <w:szCs w:val="20"/>
          <w:rtl/>
        </w:rPr>
        <w:t>אפר פחם</w:t>
      </w:r>
      <w:r w:rsidR="00C6145D">
        <w:rPr>
          <w:rFonts w:ascii="David" w:hAnsi="David" w:cs="David" w:hint="cs"/>
          <w:sz w:val="20"/>
          <w:szCs w:val="20"/>
          <w:rtl/>
        </w:rPr>
        <w:t xml:space="preserve">" </w:t>
      </w:r>
      <w:r w:rsidR="0060713B">
        <w:rPr>
          <w:rFonts w:ascii="David" w:hAnsi="David" w:cs="David" w:hint="cs"/>
          <w:sz w:val="20"/>
          <w:szCs w:val="20"/>
          <w:rtl/>
        </w:rPr>
        <w:t xml:space="preserve">שהוא חומר רעיל ורדיואקטיבי. הרבה מאוד תחנות כוח </w:t>
      </w:r>
      <w:r w:rsidR="0060713B">
        <w:rPr>
          <w:rFonts w:ascii="David" w:hAnsi="David" w:cs="David" w:hint="cs"/>
          <w:sz w:val="20"/>
          <w:szCs w:val="20"/>
          <w:rtl/>
        </w:rPr>
        <w:lastRenderedPageBreak/>
        <w:t xml:space="preserve">שלא ידעו מה לעשות עם האפר פחם אגרו אותו בהרים, כתוצאה מכך קרו מקרים של הרעת מים ונזקים גדולים לטבע ולבני אדם. האפר פחם הוא תוצר לוואי לפעילות שאנחנו חייבים אותה. עולה השאלה </w:t>
      </w:r>
      <w:r w:rsidR="0060713B" w:rsidRPr="00C36D65">
        <w:rPr>
          <w:rFonts w:ascii="David" w:hAnsi="David" w:cs="David" w:hint="cs"/>
          <w:sz w:val="20"/>
          <w:szCs w:val="20"/>
          <w:rtl/>
        </w:rPr>
        <w:t>מה עושים עם האפר פחם?</w:t>
      </w:r>
      <w:r w:rsidR="0060713B">
        <w:rPr>
          <w:rFonts w:ascii="David" w:hAnsi="David" w:cs="David" w:hint="cs"/>
          <w:sz w:val="20"/>
          <w:szCs w:val="20"/>
          <w:rtl/>
        </w:rPr>
        <w:t xml:space="preserve"> לאפר פחם יש תכונה מיוחדת- שמערבבים אותו עם חומרים מסוימים הוא מאוד יכול לחזק אותם, הוא יכול למשל לחזק אדמה חקלאית ולמנוע סחף שלה כתוצאה מגשם. ש</w:t>
      </w:r>
      <w:r w:rsidR="00C36D65">
        <w:rPr>
          <w:rFonts w:ascii="David" w:hAnsi="David" w:cs="David" w:hint="cs"/>
          <w:sz w:val="20"/>
          <w:szCs w:val="20"/>
          <w:rtl/>
        </w:rPr>
        <w:t xml:space="preserve">ימוש נוסף שניתן לעשות באפר פחם הוא </w:t>
      </w:r>
      <w:r w:rsidR="0060713B">
        <w:rPr>
          <w:rFonts w:ascii="David" w:hAnsi="David" w:cs="David" w:hint="cs"/>
          <w:sz w:val="20"/>
          <w:szCs w:val="20"/>
          <w:rtl/>
        </w:rPr>
        <w:t>בתעשיית הבטון והמלט- שמוסיפים אותו לבטון ומלט זה מחזק אותם מאוד. זה מוזיל את העלות של בטון ומלט כי אפר פחם הוא זול ואף אחד לא רוצה אותו (והוא מחליף חומרים מחזקים אחרים).</w:t>
      </w:r>
      <w:r w:rsidR="00BC37E1">
        <w:rPr>
          <w:rFonts w:ascii="David" w:hAnsi="David" w:cs="David" w:hint="cs"/>
          <w:sz w:val="20"/>
          <w:szCs w:val="20"/>
          <w:rtl/>
        </w:rPr>
        <w:t xml:space="preserve"> הבעיה היא שמדינת ישראל מתרחקת מפחם ועוברת </w:t>
      </w:r>
      <w:r w:rsidR="00654ED7">
        <w:rPr>
          <w:rFonts w:ascii="David" w:hAnsi="David" w:cs="David" w:hint="cs"/>
          <w:sz w:val="20"/>
          <w:szCs w:val="20"/>
          <w:rtl/>
        </w:rPr>
        <w:t>לשימוש</w:t>
      </w:r>
      <w:r w:rsidR="00BC37E1">
        <w:rPr>
          <w:rFonts w:ascii="David" w:hAnsi="David" w:cs="David" w:hint="cs"/>
          <w:sz w:val="20"/>
          <w:szCs w:val="20"/>
          <w:rtl/>
        </w:rPr>
        <w:t xml:space="preserve"> בגז, התוצאה היא שיש פחות ופחות שימוש בפחם ואין לנו את תוצר הלוואי אפר פחם, זה גם אומר שלמונופול המלט וה</w:t>
      </w:r>
      <w:r w:rsidR="00654ED7">
        <w:rPr>
          <w:rFonts w:ascii="David" w:hAnsi="David" w:cs="David" w:hint="cs"/>
          <w:sz w:val="20"/>
          <w:szCs w:val="20"/>
          <w:rtl/>
        </w:rPr>
        <w:t xml:space="preserve">בטון אין אפר פחם. נשר רוצה לייבא אפר פחם ומאחר שזה חומר מסוכן היא נדרשת לאישור ממשרד להגנת הסביבה. המשרד להגנת הסביבה מסרב לתת אישור </w:t>
      </w:r>
      <w:r w:rsidR="00654ED7">
        <w:rPr>
          <w:rFonts w:ascii="David" w:hAnsi="David" w:cs="David"/>
          <w:sz w:val="20"/>
          <w:szCs w:val="20"/>
          <w:rtl/>
        </w:rPr>
        <w:t>–</w:t>
      </w:r>
      <w:r w:rsidR="00654ED7">
        <w:rPr>
          <w:rFonts w:ascii="David" w:hAnsi="David" w:cs="David" w:hint="cs"/>
          <w:sz w:val="20"/>
          <w:szCs w:val="20"/>
          <w:rtl/>
        </w:rPr>
        <w:t xml:space="preserve"> הם טוענים שיש אי וודאות לגבי הסיכון, הם לא יודעים כמה אפר פחם מסוכן. הם אמנם התירו שימוש בישראל בכמויות קטנות אך עדיין לא ברור כמה זה חומר מסוכן. כל עוד זה תוצר לוואי של ייצור חשמל בישראל מוכנים להתיר את השימוש בו כי אין ברירה, והשי</w:t>
      </w:r>
      <w:r w:rsidR="00C36D65">
        <w:rPr>
          <w:rFonts w:ascii="David" w:hAnsi="David" w:cs="David" w:hint="cs"/>
          <w:sz w:val="20"/>
          <w:szCs w:val="20"/>
          <w:rtl/>
        </w:rPr>
        <w:t>מוש נעשה בכמות מאוד קטנה</w:t>
      </w:r>
      <w:r w:rsidR="00D904EC">
        <w:rPr>
          <w:rFonts w:ascii="David" w:hAnsi="David" w:cs="David" w:hint="cs"/>
          <w:sz w:val="20"/>
          <w:szCs w:val="20"/>
          <w:rtl/>
        </w:rPr>
        <w:t xml:space="preserve">, אבל </w:t>
      </w:r>
      <w:r w:rsidR="00D904EC" w:rsidRPr="00DA482B">
        <w:rPr>
          <w:rFonts w:ascii="David" w:hAnsi="David" w:cs="David" w:hint="cs"/>
          <w:b/>
          <w:bCs/>
          <w:sz w:val="20"/>
          <w:szCs w:val="20"/>
          <w:rtl/>
        </w:rPr>
        <w:t>ייבוא של תוצר לוואי ממדינות אחרות לא מוכנים לאשר</w:t>
      </w:r>
      <w:r w:rsidR="00DA482B">
        <w:rPr>
          <w:rFonts w:ascii="David" w:hAnsi="David" w:cs="David" w:hint="cs"/>
          <w:b/>
          <w:bCs/>
          <w:sz w:val="20"/>
          <w:szCs w:val="20"/>
          <w:rtl/>
        </w:rPr>
        <w:t xml:space="preserve"> כי יש אי וודאות ב</w:t>
      </w:r>
      <w:r w:rsidR="00DA482B" w:rsidRPr="00DA482B">
        <w:rPr>
          <w:rFonts w:ascii="David" w:hAnsi="David" w:cs="David" w:hint="cs"/>
          <w:b/>
          <w:bCs/>
          <w:sz w:val="20"/>
          <w:szCs w:val="20"/>
          <w:rtl/>
        </w:rPr>
        <w:t xml:space="preserve">סיכון </w:t>
      </w:r>
      <w:r w:rsidR="00A10208">
        <w:rPr>
          <w:rFonts w:ascii="David" w:hAnsi="David" w:cs="David" w:hint="cs"/>
          <w:b/>
          <w:bCs/>
          <w:sz w:val="20"/>
          <w:szCs w:val="20"/>
          <w:rtl/>
        </w:rPr>
        <w:t xml:space="preserve">שיוצרת </w:t>
      </w:r>
      <w:r w:rsidR="00DA482B" w:rsidRPr="00DA482B">
        <w:rPr>
          <w:rFonts w:ascii="David" w:hAnsi="David" w:cs="David" w:hint="cs"/>
          <w:b/>
          <w:bCs/>
          <w:sz w:val="20"/>
          <w:szCs w:val="20"/>
          <w:rtl/>
        </w:rPr>
        <w:t>כמות גדולה של אפר פחם</w:t>
      </w:r>
      <w:r w:rsidR="00654ED7" w:rsidRPr="00DA482B">
        <w:rPr>
          <w:rFonts w:ascii="David" w:hAnsi="David" w:cs="David" w:hint="cs"/>
          <w:b/>
          <w:bCs/>
          <w:sz w:val="20"/>
          <w:szCs w:val="20"/>
          <w:rtl/>
        </w:rPr>
        <w:t>.</w:t>
      </w:r>
      <w:r>
        <w:rPr>
          <w:rFonts w:ascii="David" w:hAnsi="David" w:cs="David" w:hint="cs"/>
          <w:sz w:val="20"/>
          <w:szCs w:val="20"/>
          <w:rtl/>
        </w:rPr>
        <w:t xml:space="preserve"> </w:t>
      </w:r>
      <w:r w:rsidR="00654ED7">
        <w:rPr>
          <w:rFonts w:ascii="David" w:hAnsi="David" w:cs="David" w:hint="cs"/>
          <w:sz w:val="20"/>
          <w:szCs w:val="20"/>
          <w:rtl/>
        </w:rPr>
        <w:t>חברת נשר לא מקבלת את הטענה של המשרד להגנת הסביבה ולהבחנה שהמשרד עושה ביחס לאפר פחם שהוא תוצר לוואי בארץ לבין אפר פחם שהוא תוצר לוואי מחו"ל.</w:t>
      </w:r>
    </w:p>
    <w:p w14:paraId="448416FD" w14:textId="23C30269" w:rsidR="00AC0E79" w:rsidRPr="00AC0E79" w:rsidRDefault="00AC0E79" w:rsidP="007F15B5">
      <w:pPr>
        <w:pStyle w:val="NormalWeb"/>
        <w:shd w:val="clear" w:color="auto" w:fill="FFFFFF"/>
        <w:bidi/>
        <w:spacing w:line="360" w:lineRule="auto"/>
        <w:jc w:val="both"/>
        <w:rPr>
          <w:rFonts w:ascii="David" w:hAnsi="David" w:cs="David"/>
          <w:sz w:val="20"/>
          <w:szCs w:val="20"/>
          <w:rtl/>
        </w:rPr>
      </w:pPr>
      <w:r w:rsidRPr="00496A6C">
        <w:rPr>
          <w:rFonts w:ascii="David" w:hAnsi="David" w:cs="David" w:hint="cs"/>
          <w:b/>
          <w:bCs/>
          <w:sz w:val="20"/>
          <w:szCs w:val="20"/>
          <w:u w:val="single"/>
          <w:rtl/>
        </w:rPr>
        <w:t>ביהמ"ש</w:t>
      </w:r>
      <w:r w:rsidRPr="00496A6C">
        <w:rPr>
          <w:rFonts w:ascii="David" w:hAnsi="David" w:cs="David" w:hint="cs"/>
          <w:b/>
          <w:bCs/>
          <w:sz w:val="20"/>
          <w:szCs w:val="20"/>
          <w:rtl/>
        </w:rPr>
        <w:t>:</w:t>
      </w:r>
      <w:r w:rsidR="00CC0823">
        <w:rPr>
          <w:rFonts w:ascii="David" w:hAnsi="David" w:cs="David" w:hint="cs"/>
          <w:sz w:val="20"/>
          <w:szCs w:val="20"/>
          <w:rtl/>
        </w:rPr>
        <w:t xml:space="preserve"> </w:t>
      </w:r>
      <w:r>
        <w:rPr>
          <w:rFonts w:ascii="David" w:hAnsi="David" w:cs="David" w:hint="cs"/>
          <w:sz w:val="20"/>
          <w:szCs w:val="20"/>
          <w:rtl/>
        </w:rPr>
        <w:t>ביהמ"ש מסכים שיש אי וודאות לגבי הסיכון, ואי וודאות היא לחם חוקו של הרגולטור- רגולטור תמיד מקבל החלטות במצב של אי וודאות. מאחר שזו החלטה באי וודאות היא נמצאת בשק"ד המנהלי. ההחלטה של המשרד להגנת הסביבה מעוגנת בעקר</w:t>
      </w:r>
      <w:r w:rsidR="005E29CF">
        <w:rPr>
          <w:rFonts w:ascii="David" w:hAnsi="David" w:cs="David" w:hint="cs"/>
          <w:sz w:val="20"/>
          <w:szCs w:val="20"/>
          <w:rtl/>
        </w:rPr>
        <w:t>ון הזהירות ולכן ביהמ"ש לא מתערב</w:t>
      </w:r>
      <w:r w:rsidR="005E29CF">
        <w:rPr>
          <w:rFonts w:ascii="David" w:hAnsi="David" w:cs="David"/>
          <w:sz w:val="20"/>
          <w:szCs w:val="20"/>
          <w:rtl/>
        </w:rPr>
        <w:t>.</w:t>
      </w:r>
      <w:r w:rsidR="00493792">
        <w:rPr>
          <w:rFonts w:ascii="David" w:hAnsi="David" w:cs="David" w:hint="cs"/>
          <w:sz w:val="20"/>
          <w:szCs w:val="20"/>
          <w:rtl/>
        </w:rPr>
        <w:t xml:space="preserve"> </w:t>
      </w:r>
    </w:p>
    <w:p w14:paraId="28FBC6BD" w14:textId="77777777" w:rsidR="007D69FE" w:rsidRPr="007F15B5" w:rsidRDefault="00613FF4" w:rsidP="00A12001">
      <w:pPr>
        <w:pStyle w:val="a3"/>
        <w:numPr>
          <w:ilvl w:val="0"/>
          <w:numId w:val="83"/>
        </w:numPr>
        <w:spacing w:line="360" w:lineRule="auto"/>
        <w:ind w:left="423"/>
        <w:jc w:val="both"/>
        <w:rPr>
          <w:rFonts w:ascii="David" w:hAnsi="David" w:cs="David"/>
          <w:b/>
          <w:bCs/>
          <w:i/>
          <w:iCs/>
          <w:sz w:val="20"/>
          <w:szCs w:val="20"/>
          <w:rtl/>
        </w:rPr>
      </w:pPr>
      <w:r w:rsidRPr="007F15B5">
        <w:rPr>
          <w:rFonts w:ascii="David" w:hAnsi="David" w:cs="David" w:hint="cs"/>
          <w:b/>
          <w:bCs/>
          <w:i/>
          <w:iCs/>
          <w:sz w:val="20"/>
          <w:szCs w:val="20"/>
          <w:rtl/>
        </w:rPr>
        <w:t>חיפה כימיקלים נ' עיריית חיפה</w:t>
      </w:r>
    </w:p>
    <w:p w14:paraId="31CC58AA" w14:textId="0C8E31A9" w:rsidR="00613FF4" w:rsidRDefault="00613FF4" w:rsidP="007D69FE">
      <w:pPr>
        <w:spacing w:line="360" w:lineRule="auto"/>
        <w:jc w:val="both"/>
        <w:rPr>
          <w:rFonts w:ascii="David" w:hAnsi="David" w:cs="David"/>
          <w:b/>
          <w:bCs/>
          <w:i/>
          <w:iCs/>
          <w:sz w:val="20"/>
          <w:szCs w:val="20"/>
          <w:rtl/>
        </w:rPr>
      </w:pPr>
      <w:r w:rsidRPr="00E052E5">
        <w:rPr>
          <w:rFonts w:ascii="David" w:hAnsi="David" w:cs="David" w:hint="cs"/>
          <w:b/>
          <w:bCs/>
          <w:sz w:val="20"/>
          <w:szCs w:val="20"/>
          <w:u w:val="single"/>
          <w:rtl/>
        </w:rPr>
        <w:t>רקע:</w:t>
      </w:r>
      <w:r>
        <w:rPr>
          <w:rFonts w:ascii="David" w:hAnsi="David" w:cs="David" w:hint="cs"/>
          <w:sz w:val="20"/>
          <w:szCs w:val="20"/>
          <w:rtl/>
        </w:rPr>
        <w:t xml:space="preserve"> </w:t>
      </w:r>
      <w:r w:rsidRPr="00613FF4">
        <w:rPr>
          <w:rFonts w:ascii="David" w:hAnsi="David" w:cs="David" w:hint="cs"/>
          <w:sz w:val="20"/>
          <w:szCs w:val="20"/>
          <w:rtl/>
        </w:rPr>
        <w:t xml:space="preserve">בשנת 1989 </w:t>
      </w:r>
      <w:r>
        <w:rPr>
          <w:rFonts w:ascii="David" w:hAnsi="David" w:cs="David" w:hint="cs"/>
          <w:sz w:val="20"/>
          <w:szCs w:val="20"/>
          <w:rtl/>
        </w:rPr>
        <w:t xml:space="preserve">חברת </w:t>
      </w:r>
      <w:r w:rsidRPr="00613FF4">
        <w:rPr>
          <w:rFonts w:ascii="David" w:hAnsi="David" w:cs="David" w:hint="cs"/>
          <w:sz w:val="20"/>
          <w:szCs w:val="20"/>
          <w:rtl/>
        </w:rPr>
        <w:t xml:space="preserve">חיפה כימיקלים מקימה מכל אמוניה בחיפה, ניתן לה היתר בנייה למיכל שיכיל 12 </w:t>
      </w:r>
      <w:r w:rsidR="00AE37AC">
        <w:rPr>
          <w:rFonts w:ascii="David" w:hAnsi="David" w:cs="David" w:hint="cs"/>
          <w:sz w:val="20"/>
          <w:szCs w:val="20"/>
          <w:rtl/>
        </w:rPr>
        <w:t xml:space="preserve">אלף </w:t>
      </w:r>
      <w:r w:rsidRPr="00613FF4">
        <w:rPr>
          <w:rFonts w:ascii="David" w:hAnsi="David" w:cs="David" w:hint="cs"/>
          <w:sz w:val="20"/>
          <w:szCs w:val="20"/>
          <w:rtl/>
        </w:rPr>
        <w:t xml:space="preserve">טון גז </w:t>
      </w:r>
      <w:r w:rsidR="00AE37AC">
        <w:rPr>
          <w:rFonts w:ascii="David" w:hAnsi="David" w:cs="David" w:hint="cs"/>
          <w:sz w:val="20"/>
          <w:szCs w:val="20"/>
          <w:rtl/>
        </w:rPr>
        <w:t>ו</w:t>
      </w:r>
      <w:r w:rsidRPr="00613FF4">
        <w:rPr>
          <w:rFonts w:ascii="David" w:hAnsi="David" w:cs="David" w:hint="cs"/>
          <w:sz w:val="20"/>
          <w:szCs w:val="20"/>
          <w:rtl/>
        </w:rPr>
        <w:t>היא חורגת ובונה מיכל שמכיל 14 אלף טון, ב</w:t>
      </w:r>
      <w:r>
        <w:rPr>
          <w:rFonts w:ascii="David" w:hAnsi="David" w:cs="David" w:hint="cs"/>
          <w:sz w:val="20"/>
          <w:szCs w:val="20"/>
          <w:rtl/>
        </w:rPr>
        <w:t>של החריגה היתר הבנייה שלה התבטל. בנוסף, בגלל שהמבנה לא חוקי לא ניתן רישיון עסק ואז לפי החוק חברת חיפה כימיקלים לא יכולה להפעיל עסק וכתוצאה מכך לא יכולה למלא את מהמיכל בגז האמוניה. החברה מפעילה את המיכל ללא היתר וללא רישיון עסק. אמוניה הוא גז קריטי לתעשייה ולחקלאות- משתמשים בו לייצור דשנים. חיפה היא מונופו</w:t>
      </w:r>
      <w:r>
        <w:rPr>
          <w:rFonts w:ascii="David" w:hAnsi="David" w:cs="David" w:hint="eastAsia"/>
          <w:sz w:val="20"/>
          <w:szCs w:val="20"/>
          <w:rtl/>
        </w:rPr>
        <w:t>ל</w:t>
      </w:r>
      <w:r>
        <w:rPr>
          <w:rFonts w:ascii="David" w:hAnsi="David" w:cs="David" w:hint="cs"/>
          <w:sz w:val="20"/>
          <w:szCs w:val="20"/>
          <w:rtl/>
        </w:rPr>
        <w:t xml:space="preserve"> ליי</w:t>
      </w:r>
      <w:r w:rsidR="00AE37AC">
        <w:rPr>
          <w:rFonts w:ascii="David" w:hAnsi="David" w:cs="David" w:hint="cs"/>
          <w:sz w:val="20"/>
          <w:szCs w:val="20"/>
          <w:rtl/>
        </w:rPr>
        <w:t xml:space="preserve">בוא והפצת אמוניה בישראל ולכן </w:t>
      </w:r>
      <w:r>
        <w:rPr>
          <w:rFonts w:ascii="David" w:hAnsi="David" w:cs="David" w:hint="cs"/>
          <w:sz w:val="20"/>
          <w:szCs w:val="20"/>
          <w:rtl/>
        </w:rPr>
        <w:t>היא מרשה לעצמה להפעיל עסק ללא היתר וללא רישיון מפני שבלעדיה המשק הישראלי יפגע מאוד. חיפה כימיקלים מנהלת הליכים ודיונים בניסיון להשיג היתר ב</w:t>
      </w:r>
      <w:r w:rsidR="00AE37AC">
        <w:rPr>
          <w:rFonts w:ascii="David" w:hAnsi="David" w:cs="David" w:hint="cs"/>
          <w:sz w:val="20"/>
          <w:szCs w:val="20"/>
          <w:rtl/>
        </w:rPr>
        <w:t xml:space="preserve">דיעבד. ב2001 מבקר המדינה מוציא </w:t>
      </w:r>
      <w:r>
        <w:rPr>
          <w:rFonts w:ascii="David" w:hAnsi="David" w:cs="David" w:hint="cs"/>
          <w:sz w:val="20"/>
          <w:szCs w:val="20"/>
          <w:rtl/>
        </w:rPr>
        <w:t>דו"ח ושם הוא מזהיר על כך שישנו חשש שהמיכל עלול להתבקע ברעידת אדמה ולסכן את תושבי חיפה. חיפה כימיקלים מוציאים דוח נגדי שאומר שהמיכל תקין וממוגן. הגנ</w:t>
      </w:r>
      <w:r w:rsidR="00A92F44">
        <w:rPr>
          <w:rFonts w:ascii="David" w:hAnsi="David" w:cs="David" w:hint="cs"/>
          <w:sz w:val="20"/>
          <w:szCs w:val="20"/>
          <w:rtl/>
        </w:rPr>
        <w:t>"</w:t>
      </w:r>
      <w:r>
        <w:rPr>
          <w:rFonts w:ascii="David" w:hAnsi="David" w:cs="David" w:hint="cs"/>
          <w:sz w:val="20"/>
          <w:szCs w:val="20"/>
          <w:rtl/>
        </w:rPr>
        <w:t xml:space="preserve">ס בא ואומר שהסיכון הוא דווקא מהאוניות שמובילות את האמוניה אך לא מהמיכל עצמו. </w:t>
      </w:r>
      <w:r w:rsidRPr="00613FF4">
        <w:rPr>
          <w:rFonts w:ascii="David" w:hAnsi="David" w:cs="David" w:hint="cs"/>
          <w:sz w:val="20"/>
          <w:szCs w:val="20"/>
          <w:rtl/>
        </w:rPr>
        <w:t>ב2006 יוצא דו"ח קינן שאומר באופן חד משמעי שהמיכל מסכן את התושבים וש</w:t>
      </w:r>
      <w:r>
        <w:rPr>
          <w:rFonts w:ascii="David" w:hAnsi="David" w:cs="David" w:hint="cs"/>
          <w:sz w:val="20"/>
          <w:szCs w:val="20"/>
          <w:rtl/>
        </w:rPr>
        <w:t>הסכנה היא שקולה</w:t>
      </w:r>
      <w:r w:rsidRPr="00613FF4">
        <w:rPr>
          <w:rFonts w:ascii="David" w:hAnsi="David" w:cs="David" w:hint="cs"/>
          <w:sz w:val="20"/>
          <w:szCs w:val="20"/>
          <w:rtl/>
        </w:rPr>
        <w:t xml:space="preserve"> </w:t>
      </w:r>
      <w:r>
        <w:rPr>
          <w:rFonts w:ascii="David" w:hAnsi="David" w:cs="David" w:hint="cs"/>
          <w:sz w:val="20"/>
          <w:szCs w:val="20"/>
          <w:rtl/>
        </w:rPr>
        <w:t>ל</w:t>
      </w:r>
      <w:r w:rsidRPr="00613FF4">
        <w:rPr>
          <w:rFonts w:ascii="David" w:hAnsi="David" w:cs="David" w:hint="cs"/>
          <w:sz w:val="20"/>
          <w:szCs w:val="20"/>
          <w:rtl/>
        </w:rPr>
        <w:t>פצצת אטום. דו"ח המל"ל יוצא ל</w:t>
      </w:r>
      <w:r>
        <w:rPr>
          <w:rFonts w:ascii="David" w:hAnsi="David" w:cs="David" w:hint="cs"/>
          <w:sz w:val="20"/>
          <w:szCs w:val="20"/>
          <w:rtl/>
        </w:rPr>
        <w:t>אחר מכן וקובע שאין סיכון מהמיכל</w:t>
      </w:r>
      <w:r w:rsidRPr="0010666B">
        <w:rPr>
          <w:rFonts w:ascii="David" w:hAnsi="David" w:cs="David" w:hint="cs"/>
          <w:sz w:val="20"/>
          <w:szCs w:val="20"/>
          <w:rtl/>
        </w:rPr>
        <w:t xml:space="preserve">. </w:t>
      </w:r>
      <w:r w:rsidR="0010666B" w:rsidRPr="0010666B">
        <w:rPr>
          <w:rFonts w:ascii="David" w:hAnsi="David" w:cs="David" w:hint="cs"/>
          <w:sz w:val="20"/>
          <w:szCs w:val="20"/>
          <w:rtl/>
        </w:rPr>
        <w:t xml:space="preserve">דו"ח </w:t>
      </w:r>
      <w:proofErr w:type="spellStart"/>
      <w:r w:rsidR="0010666B" w:rsidRPr="0010666B">
        <w:rPr>
          <w:rFonts w:ascii="David" w:hAnsi="David" w:cs="David" w:hint="cs"/>
          <w:sz w:val="20"/>
          <w:szCs w:val="20"/>
          <w:rtl/>
        </w:rPr>
        <w:t>הזמ</w:t>
      </w:r>
      <w:r w:rsidR="0010666B">
        <w:rPr>
          <w:rFonts w:ascii="David" w:hAnsi="David" w:cs="David" w:hint="cs"/>
          <w:sz w:val="20"/>
          <w:szCs w:val="20"/>
          <w:rtl/>
        </w:rPr>
        <w:t>"</w:t>
      </w:r>
      <w:r w:rsidR="0010666B" w:rsidRPr="0010666B">
        <w:rPr>
          <w:rFonts w:ascii="David" w:hAnsi="David" w:cs="David" w:hint="cs"/>
          <w:sz w:val="20"/>
          <w:szCs w:val="20"/>
          <w:rtl/>
        </w:rPr>
        <w:t>ט</w:t>
      </w:r>
      <w:proofErr w:type="spellEnd"/>
      <w:r w:rsidR="0010666B" w:rsidRPr="0010666B">
        <w:rPr>
          <w:rFonts w:ascii="David" w:hAnsi="David" w:cs="David" w:hint="cs"/>
          <w:sz w:val="20"/>
          <w:szCs w:val="20"/>
          <w:rtl/>
        </w:rPr>
        <w:t xml:space="preserve"> (מטעם חיפה כימיקלים) טוען גם הוא שאין סיכון.</w:t>
      </w:r>
      <w:r w:rsidR="0010666B">
        <w:rPr>
          <w:rFonts w:ascii="David" w:hAnsi="David" w:cs="David" w:hint="cs"/>
          <w:sz w:val="20"/>
          <w:szCs w:val="20"/>
          <w:rtl/>
        </w:rPr>
        <w:t xml:space="preserve"> </w:t>
      </w:r>
      <w:r w:rsidR="000E2AC9" w:rsidRPr="000E2AC9">
        <w:rPr>
          <w:rFonts w:ascii="David" w:hAnsi="David" w:cs="David"/>
          <w:sz w:val="20"/>
          <w:szCs w:val="20"/>
          <w:rtl/>
        </w:rPr>
        <w:t xml:space="preserve">התיק הופך לעניין לאומי עם הרבה תקשורת סביבו והם לא מצליחים לקבל החלטה. </w:t>
      </w:r>
      <w:r w:rsidR="0010666B">
        <w:rPr>
          <w:rFonts w:ascii="David" w:hAnsi="David" w:cs="David" w:hint="cs"/>
          <w:sz w:val="20"/>
          <w:szCs w:val="20"/>
          <w:rtl/>
        </w:rPr>
        <w:t>כמה חודשים אחרי</w:t>
      </w:r>
      <w:r w:rsidR="00A92F44">
        <w:rPr>
          <w:rFonts w:ascii="David" w:hAnsi="David" w:cs="David" w:hint="cs"/>
          <w:sz w:val="20"/>
          <w:szCs w:val="20"/>
          <w:rtl/>
        </w:rPr>
        <w:t>,</w:t>
      </w:r>
      <w:r w:rsidR="0010666B">
        <w:rPr>
          <w:rFonts w:ascii="David" w:hAnsi="David" w:cs="David" w:hint="cs"/>
          <w:sz w:val="20"/>
          <w:szCs w:val="20"/>
          <w:rtl/>
        </w:rPr>
        <w:t xml:space="preserve"> נסראללה מודיע שבמלחמה עם ישראל י</w:t>
      </w:r>
      <w:r w:rsidR="00A92F44">
        <w:rPr>
          <w:rFonts w:ascii="David" w:hAnsi="David" w:cs="David" w:hint="cs"/>
          <w:sz w:val="20"/>
          <w:szCs w:val="20"/>
          <w:rtl/>
        </w:rPr>
        <w:t>י</w:t>
      </w:r>
      <w:r w:rsidR="0010666B">
        <w:rPr>
          <w:rFonts w:ascii="David" w:hAnsi="David" w:cs="David" w:hint="cs"/>
          <w:sz w:val="20"/>
          <w:szCs w:val="20"/>
          <w:rtl/>
        </w:rPr>
        <w:t>רו טילים לעבר מכל האמוניה. כתוצאה מכך, ביהמ"ש המחוזי בחיפה מוציא צו סגירה למיכל. חיפה כימיקלים פונה לעליון ומבקשת עיכוב ביצוע.</w:t>
      </w:r>
    </w:p>
    <w:p w14:paraId="42EDE59D" w14:textId="4E202C8A" w:rsidR="0010666B" w:rsidRPr="002B512A" w:rsidRDefault="0010666B" w:rsidP="00A93EA1">
      <w:pPr>
        <w:pStyle w:val="NormalWeb"/>
        <w:shd w:val="clear" w:color="auto" w:fill="FFFFFF"/>
        <w:bidi/>
        <w:spacing w:line="360" w:lineRule="auto"/>
        <w:jc w:val="both"/>
        <w:rPr>
          <w:rFonts w:ascii="David" w:hAnsi="David" w:cs="David"/>
          <w:b/>
          <w:bCs/>
          <w:sz w:val="20"/>
          <w:szCs w:val="20"/>
          <w:rtl/>
        </w:rPr>
      </w:pPr>
      <w:r w:rsidRPr="000310B4">
        <w:rPr>
          <w:rFonts w:ascii="David" w:hAnsi="David" w:cs="David" w:hint="cs"/>
          <w:b/>
          <w:bCs/>
          <w:sz w:val="20"/>
          <w:szCs w:val="20"/>
          <w:u w:val="single"/>
          <w:rtl/>
        </w:rPr>
        <w:t>ביהמ"ש:</w:t>
      </w:r>
      <w:r w:rsidR="000310B4">
        <w:rPr>
          <w:rFonts w:ascii="David" w:hAnsi="David" w:cs="David" w:hint="cs"/>
          <w:b/>
          <w:bCs/>
          <w:i/>
          <w:iCs/>
          <w:sz w:val="20"/>
          <w:szCs w:val="20"/>
          <w:rtl/>
        </w:rPr>
        <w:t xml:space="preserve"> </w:t>
      </w:r>
      <w:r w:rsidR="000E2AC9" w:rsidRPr="000310B4">
        <w:rPr>
          <w:rFonts w:ascii="David" w:hAnsi="David" w:cs="David" w:hint="cs"/>
          <w:sz w:val="20"/>
          <w:szCs w:val="20"/>
          <w:rtl/>
        </w:rPr>
        <w:t xml:space="preserve">ביהמ"ש בהנמקתו משתמש </w:t>
      </w:r>
      <w:r w:rsidR="000E2AC9" w:rsidRPr="000310B4">
        <w:rPr>
          <w:rFonts w:ascii="David" w:hAnsi="David" w:cs="David" w:hint="cs"/>
          <w:b/>
          <w:bCs/>
          <w:sz w:val="20"/>
          <w:szCs w:val="20"/>
          <w:rtl/>
        </w:rPr>
        <w:t>בעקרון ההיזהרות</w:t>
      </w:r>
      <w:r w:rsidR="000E2AC9" w:rsidRPr="000310B4">
        <w:rPr>
          <w:rFonts w:ascii="David" w:hAnsi="David" w:cs="David" w:hint="cs"/>
          <w:sz w:val="20"/>
          <w:szCs w:val="20"/>
          <w:rtl/>
        </w:rPr>
        <w:t>:</w:t>
      </w:r>
      <w:r w:rsidR="00700607">
        <w:rPr>
          <w:rFonts w:ascii="David" w:hAnsi="David" w:cs="David" w:hint="cs"/>
          <w:sz w:val="20"/>
          <w:szCs w:val="20"/>
          <w:rtl/>
        </w:rPr>
        <w:t xml:space="preserve"> </w:t>
      </w:r>
      <w:r w:rsidRPr="00680761">
        <w:rPr>
          <w:rFonts w:ascii="David" w:hAnsi="David" w:cs="David" w:hint="cs"/>
          <w:sz w:val="20"/>
          <w:szCs w:val="20"/>
          <w:rtl/>
        </w:rPr>
        <w:t xml:space="preserve">גישתו של המשרד להגנת הסביבה תואם </w:t>
      </w:r>
      <w:r w:rsidRPr="00B70956">
        <w:rPr>
          <w:rFonts w:ascii="David" w:hAnsi="David" w:cs="David" w:hint="cs"/>
          <w:sz w:val="20"/>
          <w:szCs w:val="20"/>
          <w:rtl/>
        </w:rPr>
        <w:t xml:space="preserve">את </w:t>
      </w:r>
      <w:r w:rsidRPr="00B70956">
        <w:rPr>
          <w:rFonts w:ascii="David" w:hAnsi="David" w:cs="David"/>
          <w:sz w:val="20"/>
          <w:szCs w:val="20"/>
          <w:rtl/>
        </w:rPr>
        <w:t>עיקרון הזהירות המונעת, המחייב במקרים שכאלה את הסרת הסיכון, או מזעורו, וזאת כדי</w:t>
      </w:r>
      <w:r w:rsidR="00B70956">
        <w:rPr>
          <w:rFonts w:ascii="David" w:hAnsi="David" w:cs="David" w:hint="cs"/>
          <w:sz w:val="20"/>
          <w:szCs w:val="20"/>
          <w:rtl/>
        </w:rPr>
        <w:t xml:space="preserve"> </w:t>
      </w:r>
      <w:r w:rsidRPr="00680761">
        <w:rPr>
          <w:rFonts w:ascii="David" w:hAnsi="David" w:cs="David"/>
          <w:sz w:val="20"/>
          <w:szCs w:val="20"/>
          <w:rtl/>
        </w:rPr>
        <w:t>"</w:t>
      </w:r>
      <w:r w:rsidRPr="00A93EA1">
        <w:rPr>
          <w:rFonts w:ascii="David" w:hAnsi="David" w:cs="David"/>
          <w:i/>
          <w:iCs/>
          <w:sz w:val="20"/>
          <w:szCs w:val="20"/>
          <w:rtl/>
        </w:rPr>
        <w:t>להתמודד עם הקושי שבפער בין הידע הקיים בזמן נתון, לבין הנזק הפוטנציאלי האדיר והלא ודאי שעלול להיגרם מפעילות כלשהי, אם לא ינקטו לגביה אמצעי זהירות ראויים. העיקרון מאפשר לרשות לנקוט בצעדים שתכליתם מניעת הקטסטרופה, וזאת כאשר נשקף איום משמעותי לנזק נרחב בלתי הפיך, אפילו הוא בהסתברות נמוכה וגם כאשר אין ודאות מדעית מוכחת שהנזק אכן יתממש</w:t>
      </w:r>
      <w:r w:rsidRPr="00680761">
        <w:rPr>
          <w:rFonts w:ascii="David" w:hAnsi="David" w:cs="David"/>
          <w:sz w:val="20"/>
          <w:szCs w:val="20"/>
          <w:rtl/>
        </w:rPr>
        <w:t>"</w:t>
      </w:r>
      <w:r w:rsidRPr="0010666B">
        <w:rPr>
          <w:rFonts w:ascii="David" w:hAnsi="David" w:cs="David"/>
          <w:b/>
          <w:bCs/>
          <w:sz w:val="20"/>
          <w:szCs w:val="20"/>
          <w:rtl/>
        </w:rPr>
        <w:t>.</w:t>
      </w:r>
      <w:r w:rsidR="00B70956">
        <w:rPr>
          <w:rFonts w:ascii="David" w:hAnsi="David" w:cs="David" w:hint="cs"/>
          <w:b/>
          <w:bCs/>
          <w:sz w:val="20"/>
          <w:szCs w:val="20"/>
          <w:rtl/>
        </w:rPr>
        <w:t xml:space="preserve"> </w:t>
      </w:r>
      <w:r>
        <w:rPr>
          <w:rFonts w:ascii="David" w:hAnsi="David" w:cs="David" w:hint="cs"/>
          <w:b/>
          <w:bCs/>
          <w:sz w:val="20"/>
          <w:szCs w:val="20"/>
          <w:rtl/>
        </w:rPr>
        <w:t xml:space="preserve"> </w:t>
      </w:r>
      <w:r w:rsidR="00B70956">
        <w:rPr>
          <w:rFonts w:ascii="David" w:hAnsi="David" w:cs="David" w:hint="cs"/>
          <w:sz w:val="20"/>
          <w:szCs w:val="20"/>
          <w:rtl/>
        </w:rPr>
        <w:t xml:space="preserve">כלומר, </w:t>
      </w:r>
      <w:r w:rsidRPr="0010666B">
        <w:rPr>
          <w:rFonts w:ascii="David" w:hAnsi="David" w:cs="David" w:hint="cs"/>
          <w:sz w:val="20"/>
          <w:szCs w:val="20"/>
          <w:rtl/>
        </w:rPr>
        <w:t xml:space="preserve">במקרים של אי וודאות עקרון הזהירות </w:t>
      </w:r>
      <w:r w:rsidRPr="00B70956">
        <w:rPr>
          <w:rFonts w:ascii="David" w:hAnsi="David" w:cs="David" w:hint="cs"/>
          <w:sz w:val="20"/>
          <w:szCs w:val="20"/>
          <w:rtl/>
        </w:rPr>
        <w:t xml:space="preserve">מחייב </w:t>
      </w:r>
      <w:r w:rsidRPr="0010666B">
        <w:rPr>
          <w:rFonts w:ascii="David" w:hAnsi="David" w:cs="David" w:hint="cs"/>
          <w:sz w:val="20"/>
          <w:szCs w:val="20"/>
          <w:rtl/>
        </w:rPr>
        <w:t>לאסור על המשך הפעילות.</w:t>
      </w:r>
    </w:p>
    <w:p w14:paraId="02AAA31F" w14:textId="77777777" w:rsidR="00051B60" w:rsidRPr="00A22AE0" w:rsidRDefault="00A6662B" w:rsidP="00A12001">
      <w:pPr>
        <w:pStyle w:val="a3"/>
        <w:numPr>
          <w:ilvl w:val="0"/>
          <w:numId w:val="83"/>
        </w:numPr>
        <w:spacing w:line="360" w:lineRule="auto"/>
        <w:ind w:left="423"/>
        <w:jc w:val="both"/>
        <w:rPr>
          <w:rFonts w:ascii="David" w:hAnsi="David" w:cs="David"/>
          <w:b/>
          <w:bCs/>
          <w:i/>
          <w:iCs/>
          <w:sz w:val="20"/>
          <w:szCs w:val="20"/>
          <w:rtl/>
        </w:rPr>
      </w:pPr>
      <w:r w:rsidRPr="00A22AE0">
        <w:rPr>
          <w:rFonts w:ascii="David" w:hAnsi="David" w:cs="David" w:hint="cs"/>
          <w:b/>
          <w:bCs/>
          <w:i/>
          <w:iCs/>
          <w:sz w:val="20"/>
          <w:szCs w:val="20"/>
          <w:rtl/>
        </w:rPr>
        <w:t>בג"ץ הנהגת ההורים הארצית נ' שר החינוך</w:t>
      </w:r>
    </w:p>
    <w:p w14:paraId="521CE663" w14:textId="5D447987" w:rsidR="0010666B" w:rsidRDefault="00A22AE0" w:rsidP="00016BC3">
      <w:pPr>
        <w:spacing w:line="360" w:lineRule="auto"/>
        <w:jc w:val="both"/>
        <w:rPr>
          <w:rFonts w:ascii="David" w:hAnsi="David" w:cs="David"/>
          <w:sz w:val="20"/>
          <w:szCs w:val="20"/>
          <w:rtl/>
        </w:rPr>
      </w:pPr>
      <w:r w:rsidRPr="00A22AE0">
        <w:rPr>
          <w:rFonts w:ascii="David" w:hAnsi="David" w:cs="David" w:hint="cs"/>
          <w:b/>
          <w:bCs/>
          <w:sz w:val="20"/>
          <w:szCs w:val="20"/>
          <w:u w:val="single"/>
          <w:rtl/>
        </w:rPr>
        <w:t>רקע</w:t>
      </w:r>
      <w:r w:rsidRPr="0007352A">
        <w:rPr>
          <w:rFonts w:ascii="David" w:hAnsi="David" w:cs="David" w:hint="cs"/>
          <w:b/>
          <w:bCs/>
          <w:sz w:val="20"/>
          <w:szCs w:val="20"/>
          <w:rtl/>
        </w:rPr>
        <w:t>:</w:t>
      </w:r>
      <w:r w:rsidR="00A6662B" w:rsidRPr="0007352A">
        <w:rPr>
          <w:rFonts w:ascii="David" w:hAnsi="David" w:cs="David" w:hint="cs"/>
          <w:sz w:val="20"/>
          <w:szCs w:val="20"/>
          <w:rtl/>
        </w:rPr>
        <w:t xml:space="preserve"> </w:t>
      </w:r>
      <w:r w:rsidR="00A6662B">
        <w:rPr>
          <w:rFonts w:ascii="David" w:hAnsi="David" w:cs="David" w:hint="cs"/>
          <w:sz w:val="20"/>
          <w:szCs w:val="20"/>
          <w:rtl/>
        </w:rPr>
        <w:t xml:space="preserve">משרד החינוך רוצה לקדם למידה טכנולוגית בבתי הספר. </w:t>
      </w:r>
      <w:r w:rsidR="00F57B53" w:rsidRPr="00F57B53">
        <w:rPr>
          <w:rFonts w:ascii="David" w:hAnsi="David" w:cs="David"/>
          <w:sz w:val="20"/>
          <w:szCs w:val="20"/>
          <w:rtl/>
        </w:rPr>
        <w:t xml:space="preserve">הוא מקים וועדה בין משרדית כדי לבדוק כיצד לעשות כן. הוא מבקש מהן לבדוק מה עשו במדינות אחרות ומה כדאי לעשות כאן. הוועדה בוחנת ומגלה שיש מדינות שמתקינות באופן חופשי רשת אלחוטית וחלק לא. הצוות המשרדי הזה בוחן על הקרינה הבלתי מיינת- אומרים שלא בטוח שיש סיכון, אבל כשמדובר בגיל צעיר זה יותר מסוכן: בחשיפה לקרינה ובנזקים מצטברים מגלים עליהם רק מאוחר כשאי אפשר לטפל בהם. בנוסף, מכריחים ילדים לבוא לבתי הספר ולכן מכריחים אותם להיות עם קרינה. </w:t>
      </w:r>
      <w:r w:rsidR="00F57B53" w:rsidRPr="00163CD0">
        <w:rPr>
          <w:rFonts w:ascii="David" w:hAnsi="David" w:cs="David"/>
          <w:b/>
          <w:bCs/>
          <w:sz w:val="20"/>
          <w:szCs w:val="20"/>
          <w:rtl/>
        </w:rPr>
        <w:t>הם ממליצים על עקרון ההיזהרות</w:t>
      </w:r>
      <w:r w:rsidR="00F57B53" w:rsidRPr="00F57B53">
        <w:rPr>
          <w:rFonts w:ascii="David" w:hAnsi="David" w:cs="David"/>
          <w:sz w:val="20"/>
          <w:szCs w:val="20"/>
          <w:rtl/>
        </w:rPr>
        <w:t xml:space="preserve">- עדיף תקשורת </w:t>
      </w:r>
      <w:r w:rsidR="00F57B53" w:rsidRPr="00F57B53">
        <w:rPr>
          <w:rFonts w:ascii="David" w:hAnsi="David" w:cs="David"/>
          <w:sz w:val="20"/>
          <w:szCs w:val="20"/>
          <w:rtl/>
        </w:rPr>
        <w:lastRenderedPageBreak/>
        <w:t>קווית על פני אלחוטית</w:t>
      </w:r>
      <w:r w:rsidR="00A6662B">
        <w:rPr>
          <w:rFonts w:ascii="David" w:hAnsi="David" w:cs="David" w:hint="cs"/>
          <w:sz w:val="20"/>
          <w:szCs w:val="20"/>
          <w:rtl/>
        </w:rPr>
        <w:t>. משרד הבריאות מאמץ את דוח הוועדה ומנחה את בתי הספר להתקין תקשורת קווית. בתי ה</w:t>
      </w:r>
      <w:r w:rsidR="00DC3D57">
        <w:rPr>
          <w:rFonts w:ascii="David" w:hAnsi="David" w:cs="David" w:hint="cs"/>
          <w:sz w:val="20"/>
          <w:szCs w:val="20"/>
          <w:rtl/>
        </w:rPr>
        <w:t xml:space="preserve">ספר </w:t>
      </w:r>
      <w:r w:rsidR="00A6662B">
        <w:rPr>
          <w:rFonts w:ascii="David" w:hAnsi="David" w:cs="David" w:hint="cs"/>
          <w:sz w:val="20"/>
          <w:szCs w:val="20"/>
          <w:rtl/>
        </w:rPr>
        <w:t>נתקלים באתגרים טכניים משמעותיים ביישום ההחלטה</w:t>
      </w:r>
      <w:r w:rsidR="00F57B53">
        <w:rPr>
          <w:rFonts w:ascii="David" w:hAnsi="David" w:cs="David" w:hint="cs"/>
          <w:sz w:val="20"/>
          <w:szCs w:val="20"/>
          <w:rtl/>
        </w:rPr>
        <w:t>-</w:t>
      </w:r>
      <w:r w:rsidR="00F57B53" w:rsidRPr="00F57B53">
        <w:rPr>
          <w:rFonts w:ascii="David" w:hAnsi="David" w:cs="David"/>
          <w:sz w:val="20"/>
          <w:szCs w:val="20"/>
          <w:rtl/>
        </w:rPr>
        <w:t xml:space="preserve"> בתי ספר ישנים, זו השקעה משמעותית, זה דורש שינויים מבניים, האלטרנטיבה זה לשים כבלים ברצפה וזה מסוכן, זה לא באמת </w:t>
      </w:r>
      <w:r w:rsidR="00F57B53">
        <w:rPr>
          <w:rFonts w:ascii="David" w:hAnsi="David" w:cs="David"/>
          <w:sz w:val="20"/>
          <w:szCs w:val="20"/>
          <w:rtl/>
        </w:rPr>
        <w:t>מאפשר לילדים להשתמש בטכנולוגיה</w:t>
      </w:r>
      <w:r w:rsidR="00A6662B">
        <w:rPr>
          <w:rFonts w:ascii="David" w:hAnsi="David" w:cs="David" w:hint="cs"/>
          <w:sz w:val="20"/>
          <w:szCs w:val="20"/>
          <w:rtl/>
        </w:rPr>
        <w:t>. כתוצאה מכך, מכנסים וועדה מקצועית נוספת שתמצא פתרון. היא מוציאה דו"ח שאומר ש</w:t>
      </w:r>
      <w:r w:rsidR="00F57B53">
        <w:rPr>
          <w:rFonts w:ascii="David" w:hAnsi="David" w:cs="David" w:hint="cs"/>
          <w:sz w:val="20"/>
          <w:szCs w:val="20"/>
          <w:rtl/>
        </w:rPr>
        <w:t xml:space="preserve">אם </w:t>
      </w:r>
      <w:r w:rsidR="00A6662B">
        <w:rPr>
          <w:rFonts w:ascii="David" w:hAnsi="David" w:cs="David" w:hint="cs"/>
          <w:sz w:val="20"/>
          <w:szCs w:val="20"/>
          <w:rtl/>
        </w:rPr>
        <w:t>יש הצדקה פדגוגית כזו או אחרת אפשר להעדיף תשתית אלחוטית. משרד החינוך מאמץ את המלצת הוועדה. כתוצאה מכך ברוב בתי הספר הותקנו רשתות אלחוטיות (מהסיבה שתמיד יש בעצם הצדקה פדגוגית</w:t>
      </w:r>
      <w:r w:rsidR="00F57B53">
        <w:rPr>
          <w:rFonts w:ascii="David" w:hAnsi="David" w:cs="David" w:hint="cs"/>
          <w:sz w:val="20"/>
          <w:szCs w:val="20"/>
          <w:rtl/>
        </w:rPr>
        <w:t>)</w:t>
      </w:r>
      <w:r w:rsidR="00A6662B">
        <w:rPr>
          <w:rFonts w:ascii="David" w:hAnsi="David" w:cs="David" w:hint="cs"/>
          <w:sz w:val="20"/>
          <w:szCs w:val="20"/>
          <w:rtl/>
        </w:rPr>
        <w:t>. הנהגת ההורים אומרת שההחלטה הזו לא סבירה</w:t>
      </w:r>
      <w:r w:rsidR="00016BC3">
        <w:rPr>
          <w:rFonts w:ascii="David" w:hAnsi="David" w:cs="David" w:hint="cs"/>
          <w:sz w:val="20"/>
          <w:szCs w:val="20"/>
          <w:rtl/>
        </w:rPr>
        <w:t>.</w:t>
      </w:r>
      <w:r w:rsidR="00A6662B">
        <w:rPr>
          <w:rFonts w:ascii="David" w:hAnsi="David" w:cs="David" w:hint="cs"/>
          <w:sz w:val="20"/>
          <w:szCs w:val="20"/>
          <w:rtl/>
        </w:rPr>
        <w:t xml:space="preserve"> ראשית, ארגון הבריאות העולמי מסווג את הקרינה הבלתי</w:t>
      </w:r>
      <w:r w:rsidR="00016BC3">
        <w:rPr>
          <w:rFonts w:ascii="David" w:hAnsi="David" w:cs="David" w:hint="cs"/>
          <w:sz w:val="20"/>
          <w:szCs w:val="20"/>
          <w:rtl/>
        </w:rPr>
        <w:t xml:space="preserve"> מייננת כ"מסרטן אפשרי בבני אדם"</w:t>
      </w:r>
      <w:r w:rsidR="00AD6DA7">
        <w:rPr>
          <w:rFonts w:ascii="David" w:hAnsi="David" w:cs="David" w:hint="cs"/>
          <w:sz w:val="20"/>
          <w:szCs w:val="20"/>
          <w:rtl/>
        </w:rPr>
        <w:t xml:space="preserve">. שנית, שורה של מחקרים </w:t>
      </w:r>
      <w:r w:rsidR="00A6662B">
        <w:rPr>
          <w:rFonts w:ascii="David" w:hAnsi="David" w:cs="David" w:hint="cs"/>
          <w:sz w:val="20"/>
          <w:szCs w:val="20"/>
          <w:rtl/>
        </w:rPr>
        <w:t>של ה</w:t>
      </w:r>
      <w:r w:rsidR="00AD6DA7">
        <w:rPr>
          <w:rFonts w:ascii="David" w:hAnsi="David" w:cs="David"/>
          <w:sz w:val="20"/>
          <w:szCs w:val="20"/>
        </w:rPr>
        <w:t xml:space="preserve"> </w:t>
      </w:r>
      <w:r w:rsidR="00A6662B">
        <w:rPr>
          <w:rFonts w:ascii="David" w:hAnsi="David" w:cs="David"/>
          <w:sz w:val="20"/>
          <w:szCs w:val="20"/>
        </w:rPr>
        <w:t>WHO</w:t>
      </w:r>
      <w:r w:rsidR="00AD6DA7">
        <w:rPr>
          <w:rFonts w:ascii="David" w:hAnsi="David" w:cs="David"/>
          <w:sz w:val="20"/>
          <w:szCs w:val="20"/>
        </w:rPr>
        <w:t xml:space="preserve"> </w:t>
      </w:r>
      <w:r w:rsidR="00F57B53">
        <w:rPr>
          <w:rFonts w:ascii="David" w:hAnsi="David" w:cs="David" w:hint="cs"/>
          <w:sz w:val="20"/>
          <w:szCs w:val="20"/>
          <w:rtl/>
        </w:rPr>
        <w:t>שתומכים בכך</w:t>
      </w:r>
      <w:r w:rsidR="00A6662B">
        <w:rPr>
          <w:rFonts w:ascii="David" w:hAnsi="David" w:cs="David" w:hint="cs"/>
          <w:sz w:val="20"/>
          <w:szCs w:val="20"/>
          <w:rtl/>
        </w:rPr>
        <w:t>. שלישית,</w:t>
      </w:r>
      <w:r w:rsidR="00E45609">
        <w:rPr>
          <w:rFonts w:ascii="David" w:hAnsi="David" w:cs="David" w:hint="cs"/>
          <w:sz w:val="20"/>
          <w:szCs w:val="20"/>
          <w:rtl/>
        </w:rPr>
        <w:t xml:space="preserve"> </w:t>
      </w:r>
      <w:r w:rsidR="00016BC3">
        <w:rPr>
          <w:rFonts w:ascii="David" w:hAnsi="David" w:cs="David" w:hint="cs"/>
          <w:sz w:val="20"/>
          <w:szCs w:val="20"/>
          <w:rtl/>
        </w:rPr>
        <w:t>ה</w:t>
      </w:r>
      <w:r w:rsidR="00E45609" w:rsidRPr="00E45609">
        <w:rPr>
          <w:rFonts w:ascii="David" w:hAnsi="David" w:cs="David"/>
          <w:sz w:val="20"/>
          <w:szCs w:val="20"/>
          <w:rtl/>
        </w:rPr>
        <w:t>יה לכם דו"ח אחד שהמליץ על עקרון ההיזהרות לכן לא הגיו</w:t>
      </w:r>
      <w:r w:rsidR="00016BC3">
        <w:rPr>
          <w:rFonts w:ascii="David" w:hAnsi="David" w:cs="David"/>
          <w:sz w:val="20"/>
          <w:szCs w:val="20"/>
          <w:rtl/>
        </w:rPr>
        <w:t>ני לחזור בכם ב</w:t>
      </w:r>
      <w:r w:rsidR="00016BC3">
        <w:rPr>
          <w:rFonts w:ascii="David" w:hAnsi="David" w:cs="David" w:hint="cs"/>
          <w:sz w:val="20"/>
          <w:szCs w:val="20"/>
          <w:rtl/>
        </w:rPr>
        <w:t>גלל שזה יקר</w:t>
      </w:r>
      <w:r w:rsidR="00016BC3">
        <w:rPr>
          <w:rFonts w:ascii="David" w:hAnsi="David" w:cs="David"/>
          <w:sz w:val="20"/>
          <w:szCs w:val="20"/>
          <w:rtl/>
        </w:rPr>
        <w:t xml:space="preserve"> ו</w:t>
      </w:r>
      <w:r w:rsidR="00016BC3">
        <w:rPr>
          <w:rFonts w:ascii="David" w:hAnsi="David" w:cs="David" w:hint="cs"/>
          <w:sz w:val="20"/>
          <w:szCs w:val="20"/>
          <w:rtl/>
        </w:rPr>
        <w:t>לחשוף</w:t>
      </w:r>
      <w:r w:rsidR="00E45609" w:rsidRPr="00E45609">
        <w:rPr>
          <w:rFonts w:ascii="David" w:hAnsi="David" w:cs="David"/>
          <w:sz w:val="20"/>
          <w:szCs w:val="20"/>
          <w:rtl/>
        </w:rPr>
        <w:t xml:space="preserve"> את הילדים לקרינה בלתי מייננת.</w:t>
      </w:r>
    </w:p>
    <w:p w14:paraId="5F565D1B" w14:textId="68A736A0" w:rsidR="00A6662B" w:rsidRDefault="00A6662B" w:rsidP="00643F62">
      <w:pPr>
        <w:spacing w:line="360" w:lineRule="auto"/>
        <w:jc w:val="both"/>
        <w:rPr>
          <w:rFonts w:ascii="David" w:hAnsi="David" w:cs="David"/>
          <w:sz w:val="20"/>
          <w:szCs w:val="20"/>
          <w:rtl/>
        </w:rPr>
      </w:pPr>
      <w:r w:rsidRPr="00A871E0">
        <w:rPr>
          <w:rFonts w:ascii="David" w:hAnsi="David" w:cs="David" w:hint="cs"/>
          <w:b/>
          <w:bCs/>
          <w:sz w:val="20"/>
          <w:szCs w:val="20"/>
          <w:u w:val="single"/>
          <w:rtl/>
        </w:rPr>
        <w:t>ביהמ"ש:</w:t>
      </w:r>
      <w:r w:rsidR="00A871E0">
        <w:rPr>
          <w:rFonts w:ascii="David" w:hAnsi="David" w:cs="David" w:hint="cs"/>
          <w:sz w:val="20"/>
          <w:szCs w:val="20"/>
          <w:rtl/>
        </w:rPr>
        <w:t xml:space="preserve"> </w:t>
      </w:r>
      <w:r w:rsidR="00E45609" w:rsidRPr="00E45609">
        <w:rPr>
          <w:rFonts w:ascii="David" w:hAnsi="David" w:cs="David"/>
          <w:sz w:val="20"/>
          <w:szCs w:val="20"/>
          <w:rtl/>
        </w:rPr>
        <w:t>רמת הקרינה המותרת בבי"ס נקבעה לפי סף שמחמיר פי 10 מחשיפה שנקבעה כלא מזיקה מהארגון הבריאות העולמי. לאור זאת (יש מתחם סבירות רחב בשל הסוגיות המקצועיות ואי הוודאות) אין מה להתערב בהחלטה של משרד הבריאות.</w:t>
      </w:r>
      <w:r w:rsidR="00E45609">
        <w:rPr>
          <w:rFonts w:ascii="David" w:hAnsi="David" w:cs="David" w:hint="cs"/>
          <w:sz w:val="20"/>
          <w:szCs w:val="20"/>
          <w:rtl/>
        </w:rPr>
        <w:t xml:space="preserve"> </w:t>
      </w:r>
      <w:r w:rsidR="00643F62">
        <w:rPr>
          <w:rFonts w:ascii="David" w:hAnsi="David" w:cs="David" w:hint="cs"/>
          <w:sz w:val="20"/>
          <w:szCs w:val="20"/>
          <w:rtl/>
        </w:rPr>
        <w:t>בנוסף,</w:t>
      </w:r>
      <w:r w:rsidRPr="00A6662B">
        <w:rPr>
          <w:rFonts w:ascii="David" w:hAnsi="David" w:cs="David"/>
          <w:sz w:val="20"/>
          <w:szCs w:val="20"/>
          <w:rtl/>
        </w:rPr>
        <w:t xml:space="preserve"> הלכה מושרשת היא כי </w:t>
      </w:r>
      <w:r w:rsidRPr="001E5544">
        <w:rPr>
          <w:rFonts w:ascii="David" w:hAnsi="David" w:cs="David"/>
          <w:sz w:val="20"/>
          <w:szCs w:val="20"/>
          <w:rtl/>
        </w:rPr>
        <w:t>בית משפט זה לא יתערב בהחלטת הרשות המוסמכת שבתחום מומחיותה המקצועית של הרשות אך מן הטעם שישנן חוות דעת מקצועיות סותרות.</w:t>
      </w:r>
      <w:r>
        <w:rPr>
          <w:rFonts w:ascii="David" w:hAnsi="David" w:cs="David" w:hint="cs"/>
          <w:b/>
          <w:bCs/>
          <w:sz w:val="20"/>
          <w:szCs w:val="20"/>
          <w:rtl/>
        </w:rPr>
        <w:t xml:space="preserve"> </w:t>
      </w:r>
    </w:p>
    <w:p w14:paraId="724AF264" w14:textId="0A9BF56D" w:rsidR="00A6662B" w:rsidRDefault="002C40BB" w:rsidP="00643F62">
      <w:pPr>
        <w:spacing w:line="360" w:lineRule="auto"/>
        <w:jc w:val="both"/>
        <w:rPr>
          <w:rFonts w:ascii="David" w:hAnsi="David" w:cs="David"/>
          <w:sz w:val="20"/>
          <w:szCs w:val="20"/>
          <w:rtl/>
        </w:rPr>
      </w:pPr>
      <w:r w:rsidRPr="002C40BB">
        <w:rPr>
          <w:rFonts w:ascii="David" w:hAnsi="David" w:cs="David" w:hint="cs"/>
          <w:sz w:val="20"/>
          <w:szCs w:val="20"/>
          <w:u w:val="single"/>
          <w:rtl/>
        </w:rPr>
        <w:t>ההחלטה נשמעת מוזרה מפני ש</w:t>
      </w:r>
      <w:r w:rsidR="00A6662B" w:rsidRPr="002C40BB">
        <w:rPr>
          <w:rFonts w:ascii="David" w:hAnsi="David" w:cs="David" w:hint="cs"/>
          <w:sz w:val="20"/>
          <w:szCs w:val="20"/>
          <w:u w:val="single"/>
          <w:rtl/>
        </w:rPr>
        <w:t>יש לנו פה תוצאה הפוכה לפס"ד נשר נ' הגנ"ס:</w:t>
      </w:r>
      <w:r w:rsidR="00311188">
        <w:rPr>
          <w:rFonts w:ascii="David" w:hAnsi="David" w:cs="David" w:hint="cs"/>
          <w:sz w:val="20"/>
          <w:szCs w:val="20"/>
          <w:rtl/>
        </w:rPr>
        <w:t xml:space="preserve"> </w:t>
      </w:r>
      <w:r w:rsidR="00C965FE">
        <w:rPr>
          <w:rFonts w:ascii="David" w:hAnsi="David" w:cs="David" w:hint="cs"/>
          <w:sz w:val="20"/>
          <w:szCs w:val="20"/>
          <w:rtl/>
        </w:rPr>
        <w:t xml:space="preserve">בפס"ד נשר- </w:t>
      </w:r>
      <w:r w:rsidR="00A6662B">
        <w:rPr>
          <w:rFonts w:ascii="David" w:hAnsi="David" w:cs="David" w:hint="cs"/>
          <w:sz w:val="20"/>
          <w:szCs w:val="20"/>
          <w:rtl/>
        </w:rPr>
        <w:t xml:space="preserve">עקרון ההיזהרות מצדיק להימנע ככל הניתן. </w:t>
      </w:r>
      <w:r w:rsidR="00C965FE">
        <w:rPr>
          <w:rFonts w:ascii="David" w:hAnsi="David" w:cs="David" w:hint="cs"/>
          <w:sz w:val="20"/>
          <w:szCs w:val="20"/>
          <w:rtl/>
        </w:rPr>
        <w:t>בפס"ד הנהגת ההורים</w:t>
      </w:r>
      <w:r w:rsidR="00A6662B">
        <w:rPr>
          <w:rFonts w:ascii="David" w:hAnsi="David" w:cs="David" w:hint="cs"/>
          <w:sz w:val="20"/>
          <w:szCs w:val="20"/>
          <w:rtl/>
        </w:rPr>
        <w:t xml:space="preserve">- אין הצדקה להיזהר. בית המשפט אומר בשני המקרים שההחלטה סבירה. </w:t>
      </w:r>
      <w:r w:rsidR="00643F62">
        <w:rPr>
          <w:rFonts w:ascii="David" w:hAnsi="David" w:cs="David" w:hint="cs"/>
          <w:sz w:val="20"/>
          <w:szCs w:val="20"/>
          <w:rtl/>
        </w:rPr>
        <w:t xml:space="preserve">לכאורה המקרים דומים והתוצאות הפוכות אבל בפועל אם ננתח נראה שיש הבדל בין המקרים. </w:t>
      </w:r>
      <w:r w:rsidR="00643F62" w:rsidRPr="00643F62">
        <w:rPr>
          <w:rFonts w:ascii="David" w:hAnsi="David" w:cs="David" w:hint="cs"/>
          <w:b/>
          <w:bCs/>
          <w:color w:val="FF0000"/>
          <w:sz w:val="20"/>
          <w:szCs w:val="20"/>
          <w:rtl/>
        </w:rPr>
        <w:t>חשוב לזכור ש</w:t>
      </w:r>
      <w:r w:rsidR="00AD014C" w:rsidRPr="00643F62">
        <w:rPr>
          <w:rFonts w:ascii="David" w:hAnsi="David" w:cs="David" w:hint="cs"/>
          <w:b/>
          <w:bCs/>
          <w:color w:val="FF0000"/>
          <w:sz w:val="20"/>
          <w:szCs w:val="20"/>
          <w:rtl/>
        </w:rPr>
        <w:t xml:space="preserve">בתוך עקרון הזהירות שוקלים </w:t>
      </w:r>
      <w:r w:rsidR="00AD014C" w:rsidRPr="00643F62">
        <w:rPr>
          <w:rFonts w:ascii="David" w:hAnsi="David" w:cs="David" w:hint="cs"/>
          <w:b/>
          <w:bCs/>
          <w:color w:val="FF0000"/>
          <w:sz w:val="20"/>
          <w:szCs w:val="20"/>
          <w:u w:val="single"/>
          <w:rtl/>
        </w:rPr>
        <w:t>כל מ</w:t>
      </w:r>
      <w:r w:rsidR="0062301A" w:rsidRPr="00643F62">
        <w:rPr>
          <w:rFonts w:ascii="David" w:hAnsi="David" w:cs="David" w:hint="cs"/>
          <w:b/>
          <w:bCs/>
          <w:color w:val="FF0000"/>
          <w:sz w:val="20"/>
          <w:szCs w:val="20"/>
          <w:u w:val="single"/>
          <w:rtl/>
        </w:rPr>
        <w:t>י</w:t>
      </w:r>
      <w:r w:rsidR="00AD014C" w:rsidRPr="00643F62">
        <w:rPr>
          <w:rFonts w:ascii="David" w:hAnsi="David" w:cs="David" w:hint="cs"/>
          <w:b/>
          <w:bCs/>
          <w:color w:val="FF0000"/>
          <w:sz w:val="20"/>
          <w:szCs w:val="20"/>
          <w:u w:val="single"/>
          <w:rtl/>
        </w:rPr>
        <w:t>ני אינטרסים</w:t>
      </w:r>
      <w:r w:rsidR="00AD014C">
        <w:rPr>
          <w:rFonts w:ascii="David" w:hAnsi="David" w:cs="David" w:hint="cs"/>
          <w:sz w:val="20"/>
          <w:szCs w:val="20"/>
          <w:rtl/>
        </w:rPr>
        <w:t xml:space="preserve">. </w:t>
      </w:r>
      <w:r w:rsidR="0062301A">
        <w:rPr>
          <w:rFonts w:ascii="David" w:hAnsi="David" w:cs="David" w:hint="cs"/>
          <w:sz w:val="20"/>
          <w:szCs w:val="20"/>
          <w:rtl/>
        </w:rPr>
        <w:t>בפס"ד הנהגת ההורים- בדוח הראשון</w:t>
      </w:r>
      <w:r w:rsidR="00AD014C">
        <w:rPr>
          <w:rFonts w:ascii="David" w:hAnsi="David" w:cs="David" w:hint="cs"/>
          <w:sz w:val="20"/>
          <w:szCs w:val="20"/>
          <w:rtl/>
        </w:rPr>
        <w:t xml:space="preserve"> קבעה הוועדה שיש להי</w:t>
      </w:r>
      <w:r w:rsidR="0062301A">
        <w:rPr>
          <w:rFonts w:ascii="David" w:hAnsi="David" w:cs="David" w:hint="cs"/>
          <w:sz w:val="20"/>
          <w:szCs w:val="20"/>
          <w:rtl/>
        </w:rPr>
        <w:t>זהר. מאוחר יותר,</w:t>
      </w:r>
      <w:r w:rsidR="00AD014C">
        <w:rPr>
          <w:rFonts w:ascii="David" w:hAnsi="David" w:cs="David" w:hint="cs"/>
          <w:sz w:val="20"/>
          <w:szCs w:val="20"/>
          <w:rtl/>
        </w:rPr>
        <w:t xml:space="preserve"> בהחלטה השנייה הייתה יותר מידע למשרד- הוא הבין שלהתקין תקשורת קווית בביה"ס זה לא כל כך פשוט. אלו נתונים שלא היו בידי משר החינוך שהוא קיבל את ההחלטה הראשונה. הוא ידע שגם אם יעשו תקשורת קווית זה יפגע ביכולת הלימוד, ביכולת הפדגוגית. בנוסף, הביאו וועדה נוספ</w:t>
      </w:r>
      <w:r w:rsidR="00DC7170">
        <w:rPr>
          <w:rFonts w:ascii="David" w:hAnsi="David" w:cs="David" w:hint="cs"/>
          <w:sz w:val="20"/>
          <w:szCs w:val="20"/>
          <w:rtl/>
        </w:rPr>
        <w:t>ת של מומחים שאמרה שבתקן כזה שמחמיר</w:t>
      </w:r>
      <w:r w:rsidR="00AD014C">
        <w:rPr>
          <w:rFonts w:ascii="David" w:hAnsi="David" w:cs="David" w:hint="cs"/>
          <w:sz w:val="20"/>
          <w:szCs w:val="20"/>
          <w:rtl/>
        </w:rPr>
        <w:t xml:space="preserve"> פי 10 מהתקן המסוכן- אין סכנה בכלל לתלמידים.</w:t>
      </w:r>
    </w:p>
    <w:p w14:paraId="6072FB25" w14:textId="5865F7D8" w:rsidR="00890E15" w:rsidRDefault="00AD6DA7" w:rsidP="006D7864">
      <w:pPr>
        <w:spacing w:line="360" w:lineRule="auto"/>
        <w:jc w:val="both"/>
        <w:rPr>
          <w:rFonts w:ascii="David" w:hAnsi="David" w:cs="David"/>
          <w:sz w:val="20"/>
          <w:szCs w:val="20"/>
          <w:rtl/>
        </w:rPr>
      </w:pPr>
      <w:r>
        <w:rPr>
          <w:rFonts w:ascii="David" w:hAnsi="David" w:cs="David" w:hint="cs"/>
          <w:sz w:val="20"/>
          <w:szCs w:val="20"/>
          <w:rtl/>
        </w:rPr>
        <w:t xml:space="preserve">ההורים מציגים טענה די מפחידה תוך הצגה של שורה של מחקרים שתומכים בטענה שלהם שקרינה בלתי מייננת היא מסרטנת. למה ביהמ"ש </w:t>
      </w:r>
      <w:r w:rsidR="009A6565">
        <w:rPr>
          <w:rFonts w:ascii="David" w:hAnsi="David" w:cs="David" w:hint="cs"/>
          <w:sz w:val="20"/>
          <w:szCs w:val="20"/>
          <w:rtl/>
        </w:rPr>
        <w:t xml:space="preserve">מתעלם מהנתון הזה? כדי להבין זאת צריך קודם לבדוק </w:t>
      </w:r>
      <w:r>
        <w:rPr>
          <w:rFonts w:ascii="David" w:hAnsi="David" w:cs="David" w:hint="cs"/>
          <w:sz w:val="20"/>
          <w:szCs w:val="20"/>
          <w:rtl/>
        </w:rPr>
        <w:t xml:space="preserve">מהו סיווג הסכנות מסרטן ע"פ ה- </w:t>
      </w:r>
      <w:r>
        <w:rPr>
          <w:rFonts w:ascii="David" w:hAnsi="David" w:cs="David"/>
          <w:sz w:val="20"/>
          <w:szCs w:val="20"/>
        </w:rPr>
        <w:t>WHO</w:t>
      </w:r>
      <w:r w:rsidR="002F6693">
        <w:rPr>
          <w:rFonts w:ascii="David" w:hAnsi="David" w:cs="David" w:hint="cs"/>
          <w:sz w:val="20"/>
          <w:szCs w:val="20"/>
          <w:rtl/>
        </w:rPr>
        <w:t>.</w:t>
      </w:r>
      <w:r w:rsidR="006D7864">
        <w:rPr>
          <w:rFonts w:ascii="David" w:hAnsi="David" w:cs="David" w:hint="cs"/>
          <w:sz w:val="20"/>
          <w:szCs w:val="20"/>
          <w:rtl/>
        </w:rPr>
        <w:t xml:space="preserve"> </w:t>
      </w:r>
      <w:r w:rsidR="006D7864">
        <w:rPr>
          <w:rFonts w:ascii="David" w:hAnsi="David" w:cs="David"/>
          <w:sz w:val="20"/>
          <w:szCs w:val="20"/>
          <w:rtl/>
        </w:rPr>
        <w:br/>
      </w:r>
      <w:r w:rsidR="002F6693">
        <w:rPr>
          <w:rFonts w:ascii="David" w:hAnsi="David" w:cs="David" w:hint="cs"/>
          <w:sz w:val="20"/>
          <w:szCs w:val="20"/>
          <w:rtl/>
        </w:rPr>
        <w:t>לארגון הבריאות העולמי יש</w:t>
      </w:r>
      <w:r>
        <w:rPr>
          <w:rFonts w:ascii="David" w:hAnsi="David" w:cs="David" w:hint="cs"/>
          <w:sz w:val="20"/>
          <w:szCs w:val="20"/>
          <w:rtl/>
        </w:rPr>
        <w:t xml:space="preserve"> </w:t>
      </w:r>
      <w:r w:rsidR="00750490">
        <w:rPr>
          <w:rFonts w:ascii="David" w:hAnsi="David" w:cs="David" w:hint="cs"/>
          <w:sz w:val="20"/>
          <w:szCs w:val="20"/>
          <w:rtl/>
        </w:rPr>
        <w:t>סוכנות</w:t>
      </w:r>
      <w:r w:rsidR="00F927F8" w:rsidRPr="00F927F8">
        <w:rPr>
          <w:rFonts w:ascii="David" w:hAnsi="David" w:cs="David"/>
          <w:sz w:val="20"/>
          <w:szCs w:val="20"/>
          <w:rtl/>
        </w:rPr>
        <w:t xml:space="preserve"> שמרכז</w:t>
      </w:r>
      <w:r w:rsidR="00750490">
        <w:rPr>
          <w:rFonts w:ascii="David" w:hAnsi="David" w:cs="David" w:hint="cs"/>
          <w:sz w:val="20"/>
          <w:szCs w:val="20"/>
          <w:rtl/>
        </w:rPr>
        <w:t>ת</w:t>
      </w:r>
      <w:r w:rsidR="00F927F8" w:rsidRPr="00F927F8">
        <w:rPr>
          <w:rFonts w:ascii="David" w:hAnsi="David" w:cs="David"/>
          <w:sz w:val="20"/>
          <w:szCs w:val="20"/>
          <w:rtl/>
        </w:rPr>
        <w:t xml:space="preserve"> את המאמץ העולמי בסרטן</w:t>
      </w:r>
      <w:r w:rsidR="00750490">
        <w:rPr>
          <w:rFonts w:ascii="David" w:hAnsi="David" w:cs="David" w:hint="cs"/>
          <w:sz w:val="20"/>
          <w:szCs w:val="20"/>
          <w:rtl/>
        </w:rPr>
        <w:t>.</w:t>
      </w:r>
      <w:r w:rsidR="00F927F8" w:rsidRPr="00F927F8">
        <w:rPr>
          <w:rFonts w:ascii="David" w:hAnsi="David" w:cs="David"/>
          <w:sz w:val="20"/>
          <w:szCs w:val="20"/>
          <w:rtl/>
        </w:rPr>
        <w:t xml:space="preserve"> יש שם</w:t>
      </w:r>
      <w:r w:rsidR="002E6887">
        <w:rPr>
          <w:rFonts w:ascii="David" w:hAnsi="David" w:cs="David"/>
          <w:sz w:val="20"/>
          <w:szCs w:val="20"/>
          <w:rtl/>
        </w:rPr>
        <w:t xml:space="preserve"> חוקרים מובילים בתחום הסרטן ובי</w:t>
      </w:r>
      <w:r w:rsidR="002E6887">
        <w:rPr>
          <w:rFonts w:ascii="David" w:hAnsi="David" w:cs="David" w:hint="cs"/>
          <w:sz w:val="20"/>
          <w:szCs w:val="20"/>
          <w:rtl/>
        </w:rPr>
        <w:t>ן</w:t>
      </w:r>
      <w:r w:rsidR="00F927F8" w:rsidRPr="00F927F8">
        <w:rPr>
          <w:rFonts w:ascii="David" w:hAnsi="David" w:cs="David"/>
          <w:sz w:val="20"/>
          <w:szCs w:val="20"/>
          <w:rtl/>
        </w:rPr>
        <w:t xml:space="preserve"> היתר הם מסווגים את רמת הסכנות מחומרים שיש בעולם לפי כמה הם מסוכנים לאדם, וכמה הם עלולים לגרום לסרטן. </w:t>
      </w:r>
      <w:r w:rsidR="009A6565">
        <w:rPr>
          <w:rFonts w:ascii="David" w:hAnsi="David" w:cs="David" w:hint="cs"/>
          <w:sz w:val="20"/>
          <w:szCs w:val="20"/>
          <w:rtl/>
        </w:rPr>
        <w:t xml:space="preserve"> </w:t>
      </w:r>
      <w:r w:rsidR="00FB2AC7">
        <w:rPr>
          <w:rFonts w:ascii="David" w:hAnsi="David" w:cs="David" w:hint="cs"/>
          <w:sz w:val="20"/>
          <w:szCs w:val="20"/>
          <w:rtl/>
        </w:rPr>
        <w:t xml:space="preserve">עד 2019 היו 5 קבוצות סיווג לחומרים מסרטנים </w:t>
      </w:r>
      <w:r w:rsidR="00A3510E">
        <w:rPr>
          <w:rFonts w:ascii="David" w:hAnsi="David" w:cs="David" w:hint="cs"/>
          <w:sz w:val="20"/>
          <w:szCs w:val="20"/>
          <w:rtl/>
        </w:rPr>
        <w:t>ש</w:t>
      </w:r>
      <w:r w:rsidR="00FB2AC7">
        <w:rPr>
          <w:rFonts w:ascii="David" w:hAnsi="David" w:cs="David" w:hint="cs"/>
          <w:sz w:val="20"/>
          <w:szCs w:val="20"/>
          <w:rtl/>
        </w:rPr>
        <w:t>אחת הקבוצות הייתה "חומרים שהם לחלוטין לא מסרטנים". הסוכנות החליטה שהיא</w:t>
      </w:r>
      <w:r w:rsidR="00890E15">
        <w:rPr>
          <w:rFonts w:ascii="David" w:hAnsi="David" w:cs="David" w:hint="cs"/>
          <w:sz w:val="20"/>
          <w:szCs w:val="20"/>
          <w:rtl/>
        </w:rPr>
        <w:t xml:space="preserve"> לא </w:t>
      </w:r>
      <w:r w:rsidR="00FB2AC7">
        <w:rPr>
          <w:rFonts w:ascii="David" w:hAnsi="David" w:cs="David" w:hint="cs"/>
          <w:sz w:val="20"/>
          <w:szCs w:val="20"/>
          <w:rtl/>
        </w:rPr>
        <w:t>יכולה</w:t>
      </w:r>
      <w:r w:rsidR="00890E15">
        <w:rPr>
          <w:rFonts w:ascii="David" w:hAnsi="David" w:cs="David" w:hint="cs"/>
          <w:sz w:val="20"/>
          <w:szCs w:val="20"/>
          <w:rtl/>
        </w:rPr>
        <w:t xml:space="preserve"> להגיד בוודאות על שום חומר בעולם שהוא לחלוטין לא מסרטן והיום יש לנו </w:t>
      </w:r>
      <w:r w:rsidR="00890E15" w:rsidRPr="00A3510E">
        <w:rPr>
          <w:rFonts w:ascii="David" w:hAnsi="David" w:cs="David" w:hint="cs"/>
          <w:b/>
          <w:bCs/>
          <w:sz w:val="20"/>
          <w:szCs w:val="20"/>
          <w:rtl/>
        </w:rPr>
        <w:t>4 קבוצות</w:t>
      </w:r>
      <w:r w:rsidR="009A6565" w:rsidRPr="00A3510E">
        <w:rPr>
          <w:rFonts w:ascii="David" w:hAnsi="David" w:cs="David" w:hint="cs"/>
          <w:b/>
          <w:bCs/>
          <w:sz w:val="20"/>
          <w:szCs w:val="20"/>
          <w:rtl/>
        </w:rPr>
        <w:t xml:space="preserve"> סיווג</w:t>
      </w:r>
      <w:r w:rsidR="00890E15" w:rsidRPr="00A3510E">
        <w:rPr>
          <w:rFonts w:ascii="David" w:hAnsi="David" w:cs="David" w:hint="cs"/>
          <w:b/>
          <w:bCs/>
          <w:sz w:val="20"/>
          <w:szCs w:val="20"/>
          <w:rtl/>
        </w:rPr>
        <w:t>:</w:t>
      </w:r>
    </w:p>
    <w:p w14:paraId="76E6B7C5" w14:textId="6C179042" w:rsidR="00890E15" w:rsidRDefault="00BA017C" w:rsidP="00A12001">
      <w:pPr>
        <w:pStyle w:val="a3"/>
        <w:numPr>
          <w:ilvl w:val="0"/>
          <w:numId w:val="28"/>
        </w:numPr>
        <w:spacing w:line="360" w:lineRule="auto"/>
        <w:ind w:left="423"/>
        <w:rPr>
          <w:rFonts w:ascii="David" w:hAnsi="David" w:cs="David"/>
          <w:sz w:val="20"/>
          <w:szCs w:val="20"/>
        </w:rPr>
      </w:pPr>
      <w:r>
        <w:rPr>
          <w:rFonts w:ascii="David" w:hAnsi="David" w:cs="David" w:hint="cs"/>
          <w:sz w:val="20"/>
          <w:szCs w:val="20"/>
          <w:rtl/>
        </w:rPr>
        <w:t>"</w:t>
      </w:r>
      <w:r w:rsidR="00890E15">
        <w:rPr>
          <w:rFonts w:ascii="David" w:hAnsi="David" w:cs="David" w:hint="cs"/>
          <w:sz w:val="20"/>
          <w:szCs w:val="20"/>
          <w:rtl/>
        </w:rPr>
        <w:t>מסרטנים וודאיים</w:t>
      </w:r>
      <w:r>
        <w:rPr>
          <w:rFonts w:ascii="David" w:hAnsi="David" w:cs="David" w:hint="cs"/>
          <w:sz w:val="20"/>
          <w:szCs w:val="20"/>
          <w:rtl/>
        </w:rPr>
        <w:t>"</w:t>
      </w:r>
    </w:p>
    <w:p w14:paraId="6D9DF8F7" w14:textId="7E6C4FF0" w:rsidR="00890E15" w:rsidRDefault="00BA017C" w:rsidP="00A12001">
      <w:pPr>
        <w:pStyle w:val="a3"/>
        <w:numPr>
          <w:ilvl w:val="0"/>
          <w:numId w:val="28"/>
        </w:numPr>
        <w:spacing w:line="360" w:lineRule="auto"/>
        <w:ind w:left="423"/>
        <w:rPr>
          <w:rFonts w:ascii="David" w:hAnsi="David" w:cs="David"/>
          <w:sz w:val="20"/>
          <w:szCs w:val="20"/>
        </w:rPr>
      </w:pPr>
      <w:r>
        <w:rPr>
          <w:rFonts w:ascii="David" w:hAnsi="David" w:cs="David" w:hint="cs"/>
          <w:sz w:val="20"/>
          <w:szCs w:val="20"/>
          <w:rtl/>
        </w:rPr>
        <w:t>"</w:t>
      </w:r>
      <w:r w:rsidR="00890E15">
        <w:rPr>
          <w:rFonts w:ascii="David" w:hAnsi="David" w:cs="David" w:hint="cs"/>
          <w:sz w:val="20"/>
          <w:szCs w:val="20"/>
          <w:rtl/>
        </w:rPr>
        <w:t>ככל הנראה מסרטנים</w:t>
      </w:r>
      <w:r>
        <w:rPr>
          <w:rFonts w:ascii="David" w:hAnsi="David" w:cs="David" w:hint="cs"/>
          <w:sz w:val="20"/>
          <w:szCs w:val="20"/>
          <w:rtl/>
        </w:rPr>
        <w:t>"</w:t>
      </w:r>
    </w:p>
    <w:p w14:paraId="120CE1A7" w14:textId="588579D2" w:rsidR="009A6565" w:rsidRPr="009A6565" w:rsidRDefault="00BA017C" w:rsidP="00A12001">
      <w:pPr>
        <w:pStyle w:val="a3"/>
        <w:numPr>
          <w:ilvl w:val="0"/>
          <w:numId w:val="28"/>
        </w:numPr>
        <w:spacing w:line="360" w:lineRule="auto"/>
        <w:ind w:left="423"/>
        <w:rPr>
          <w:rFonts w:ascii="David" w:hAnsi="David" w:cs="David"/>
          <w:sz w:val="20"/>
          <w:szCs w:val="20"/>
        </w:rPr>
      </w:pPr>
      <w:r>
        <w:rPr>
          <w:rFonts w:ascii="David" w:hAnsi="David" w:cs="David" w:hint="cs"/>
          <w:sz w:val="20"/>
          <w:szCs w:val="20"/>
          <w:rtl/>
        </w:rPr>
        <w:t>"</w:t>
      </w:r>
      <w:r w:rsidR="009A6565">
        <w:rPr>
          <w:rFonts w:ascii="David" w:hAnsi="David" w:cs="David" w:hint="cs"/>
          <w:sz w:val="20"/>
          <w:szCs w:val="20"/>
          <w:rtl/>
        </w:rPr>
        <w:t>מסרטנים אפשריים</w:t>
      </w:r>
      <w:r>
        <w:rPr>
          <w:rFonts w:ascii="David" w:hAnsi="David" w:cs="David" w:hint="cs"/>
          <w:sz w:val="20"/>
          <w:szCs w:val="20"/>
          <w:rtl/>
        </w:rPr>
        <w:t>"</w:t>
      </w:r>
      <w:r w:rsidR="009A6565">
        <w:rPr>
          <w:rFonts w:ascii="David" w:hAnsi="David" w:cs="David" w:hint="cs"/>
          <w:sz w:val="20"/>
          <w:szCs w:val="20"/>
          <w:rtl/>
        </w:rPr>
        <w:t xml:space="preserve">- כל החומרים </w:t>
      </w:r>
      <w:r w:rsidR="009A6565" w:rsidRPr="00BA017C">
        <w:rPr>
          <w:rFonts w:ascii="David" w:hAnsi="David" w:cs="David" w:hint="cs"/>
          <w:sz w:val="20"/>
          <w:szCs w:val="20"/>
          <w:u w:val="single"/>
          <w:rtl/>
        </w:rPr>
        <w:t>שאנחנו לא מצליחים להוכיח שהם מסרטנים</w:t>
      </w:r>
      <w:r>
        <w:rPr>
          <w:rFonts w:ascii="David" w:hAnsi="David" w:cs="David" w:hint="cs"/>
          <w:sz w:val="20"/>
          <w:szCs w:val="20"/>
          <w:rtl/>
        </w:rPr>
        <w:t xml:space="preserve"> אך גם לא ניתן להוכיח שהם לא,</w:t>
      </w:r>
      <w:r w:rsidR="009A6565">
        <w:rPr>
          <w:rFonts w:ascii="David" w:hAnsi="David" w:cs="David" w:hint="cs"/>
          <w:sz w:val="20"/>
          <w:szCs w:val="20"/>
          <w:rtl/>
        </w:rPr>
        <w:t xml:space="preserve"> אבל יודעים לעשות מחקרים לגביהם.</w:t>
      </w:r>
    </w:p>
    <w:p w14:paraId="72C2F46E" w14:textId="24D22AA7" w:rsidR="00890E15" w:rsidRDefault="00E637CE" w:rsidP="00A12001">
      <w:pPr>
        <w:pStyle w:val="a3"/>
        <w:numPr>
          <w:ilvl w:val="0"/>
          <w:numId w:val="28"/>
        </w:numPr>
        <w:spacing w:line="360" w:lineRule="auto"/>
        <w:ind w:left="423"/>
        <w:rPr>
          <w:rFonts w:ascii="David" w:hAnsi="David" w:cs="David"/>
          <w:sz w:val="20"/>
          <w:szCs w:val="20"/>
        </w:rPr>
      </w:pPr>
      <w:r>
        <w:rPr>
          <w:rFonts w:ascii="David" w:hAnsi="David" w:cs="David" w:hint="cs"/>
          <w:sz w:val="20"/>
          <w:szCs w:val="20"/>
          <w:rtl/>
        </w:rPr>
        <w:t>"</w:t>
      </w:r>
      <w:r w:rsidR="00890E15">
        <w:rPr>
          <w:rFonts w:ascii="David" w:hAnsi="David" w:cs="David" w:hint="cs"/>
          <w:sz w:val="20"/>
          <w:szCs w:val="20"/>
          <w:rtl/>
        </w:rPr>
        <w:t>אנחנו לא יודעים אם הם מסרטנים</w:t>
      </w:r>
      <w:r>
        <w:rPr>
          <w:rFonts w:ascii="David" w:hAnsi="David" w:cs="David" w:hint="cs"/>
          <w:sz w:val="20"/>
          <w:szCs w:val="20"/>
          <w:rtl/>
        </w:rPr>
        <w:t>"- חומרים שלא ניתן לבדוק אם הם מסרטנים.</w:t>
      </w:r>
    </w:p>
    <w:p w14:paraId="5720DC7E" w14:textId="05533DF4" w:rsidR="007D5733" w:rsidRDefault="009A6565" w:rsidP="00BA017C">
      <w:pPr>
        <w:spacing w:line="360" w:lineRule="auto"/>
        <w:jc w:val="both"/>
        <w:rPr>
          <w:rFonts w:ascii="David" w:hAnsi="David" w:cs="David"/>
          <w:b/>
          <w:bCs/>
          <w:sz w:val="20"/>
          <w:szCs w:val="20"/>
          <w:rtl/>
        </w:rPr>
      </w:pPr>
      <w:r>
        <w:rPr>
          <w:rFonts w:ascii="David" w:hAnsi="David" w:cs="David" w:hint="cs"/>
          <w:sz w:val="20"/>
          <w:szCs w:val="20"/>
          <w:rtl/>
        </w:rPr>
        <w:t xml:space="preserve">קרינה מייננת נמצאת בקבוצה מס' 3. </w:t>
      </w:r>
      <w:r w:rsidR="007D5733">
        <w:rPr>
          <w:rFonts w:ascii="David" w:hAnsi="David" w:cs="David" w:hint="cs"/>
          <w:sz w:val="20"/>
          <w:szCs w:val="20"/>
          <w:rtl/>
        </w:rPr>
        <w:t>בעצם מה שמבינים פה, זה שהטענה של ההורים לא כזו מפחיד. זה רק סיכוי פוטנציאלי לסיכון</w:t>
      </w:r>
      <w:r w:rsidR="00BA017C">
        <w:rPr>
          <w:rFonts w:ascii="David" w:hAnsi="David" w:cs="David" w:hint="cs"/>
          <w:sz w:val="20"/>
          <w:szCs w:val="20"/>
          <w:rtl/>
        </w:rPr>
        <w:t xml:space="preserve"> והוא עדיין לא מוכח. </w:t>
      </w:r>
      <w:r w:rsidR="00605DFC" w:rsidRPr="00BA017C">
        <w:rPr>
          <w:rFonts w:ascii="David" w:hAnsi="David" w:cs="David"/>
          <w:sz w:val="20"/>
          <w:szCs w:val="20"/>
          <w:rtl/>
        </w:rPr>
        <w:t>הרבה פעמים משהו נשמע לנו מפחיד כמו 'מסרטן אפשרי' אבל בפועל הוא לא באמת מפחיד, והוא גורם למשרדי ממשלה לקבל החלטות סביב הסיכון הפוטנציאלי שלהם.</w:t>
      </w:r>
    </w:p>
    <w:p w14:paraId="26C12604" w14:textId="2D4AF90C" w:rsidR="009A6565" w:rsidRDefault="006D12AF" w:rsidP="006D12AF">
      <w:pPr>
        <w:spacing w:line="360" w:lineRule="auto"/>
        <w:jc w:val="both"/>
        <w:rPr>
          <w:rFonts w:ascii="David" w:hAnsi="David" w:cs="David"/>
          <w:sz w:val="20"/>
          <w:szCs w:val="20"/>
          <w:rtl/>
        </w:rPr>
      </w:pPr>
      <w:r>
        <w:rPr>
          <w:rFonts w:ascii="David" w:hAnsi="David" w:cs="David" w:hint="cs"/>
          <w:b/>
          <w:bCs/>
          <w:sz w:val="20"/>
          <w:szCs w:val="20"/>
          <w:u w:val="single"/>
          <w:rtl/>
        </w:rPr>
        <w:t>מסקנה</w:t>
      </w:r>
      <w:r w:rsidR="007D5733" w:rsidRPr="007D5733">
        <w:rPr>
          <w:rFonts w:ascii="David" w:hAnsi="David" w:cs="David" w:hint="cs"/>
          <w:b/>
          <w:bCs/>
          <w:sz w:val="20"/>
          <w:szCs w:val="20"/>
          <w:rtl/>
        </w:rPr>
        <w:t>:</w:t>
      </w:r>
      <w:r w:rsidR="007D5733">
        <w:rPr>
          <w:rFonts w:ascii="David" w:hAnsi="David" w:cs="David" w:hint="cs"/>
          <w:sz w:val="20"/>
          <w:szCs w:val="20"/>
          <w:rtl/>
        </w:rPr>
        <w:t xml:space="preserve"> </w:t>
      </w:r>
      <w:r w:rsidR="007D5733" w:rsidRPr="00E45236">
        <w:rPr>
          <w:rFonts w:ascii="David" w:hAnsi="David" w:cs="David" w:hint="cs"/>
          <w:b/>
          <w:bCs/>
          <w:color w:val="FF0000"/>
          <w:sz w:val="20"/>
          <w:szCs w:val="20"/>
          <w:rtl/>
        </w:rPr>
        <w:t>בני אדם לא טובים בהערכת סיכונים</w:t>
      </w:r>
      <w:r w:rsidR="00391E7C">
        <w:rPr>
          <w:rFonts w:ascii="David" w:hAnsi="David" w:cs="David" w:hint="cs"/>
          <w:sz w:val="20"/>
          <w:szCs w:val="20"/>
          <w:rtl/>
        </w:rPr>
        <w:t>.</w:t>
      </w:r>
      <w:r w:rsidR="007D5733">
        <w:rPr>
          <w:rFonts w:ascii="David" w:hAnsi="David" w:cs="David" w:hint="cs"/>
          <w:sz w:val="20"/>
          <w:szCs w:val="20"/>
          <w:rtl/>
        </w:rPr>
        <w:t xml:space="preserve"> </w:t>
      </w:r>
      <w:r w:rsidR="00E45236">
        <w:rPr>
          <w:rFonts w:ascii="David" w:hAnsi="David" w:cs="David" w:hint="cs"/>
          <w:sz w:val="20"/>
          <w:szCs w:val="20"/>
          <w:rtl/>
        </w:rPr>
        <w:t>בני אדם</w:t>
      </w:r>
      <w:r w:rsidR="007D5733">
        <w:rPr>
          <w:rFonts w:ascii="David" w:hAnsi="David" w:cs="David" w:hint="cs"/>
          <w:sz w:val="20"/>
          <w:szCs w:val="20"/>
          <w:rtl/>
        </w:rPr>
        <w:t xml:space="preserve"> נוטים להפריז בסיכונים שלא צריך להתחשב בהם בכלל ונוטים לזלזל בסיכונים שצריך להתייחס עליהם ברצינות. למה זה קורה? בגלל </w:t>
      </w:r>
      <w:r w:rsidR="007D5733" w:rsidRPr="00E45236">
        <w:rPr>
          <w:rFonts w:ascii="David" w:hAnsi="David" w:cs="David" w:hint="cs"/>
          <w:b/>
          <w:bCs/>
          <w:sz w:val="20"/>
          <w:szCs w:val="20"/>
          <w:u w:val="single"/>
          <w:rtl/>
        </w:rPr>
        <w:t>הטיית הזמינות</w:t>
      </w:r>
      <w:r w:rsidR="007D5733" w:rsidRPr="007D5733">
        <w:rPr>
          <w:rFonts w:ascii="David" w:hAnsi="David" w:cs="David" w:hint="cs"/>
          <w:b/>
          <w:bCs/>
          <w:sz w:val="20"/>
          <w:szCs w:val="20"/>
          <w:rtl/>
        </w:rPr>
        <w:t>-</w:t>
      </w:r>
      <w:r w:rsidR="007D5733">
        <w:rPr>
          <w:rFonts w:ascii="David" w:hAnsi="David" w:cs="David" w:hint="cs"/>
          <w:sz w:val="20"/>
          <w:szCs w:val="20"/>
          <w:rtl/>
        </w:rPr>
        <w:t xml:space="preserve"> אנו נוטים לפחד יותר מסיכונים שאנחנו חשופים אליהם באופן שותף. למשל נסיבות מוות מדוברות בתקשורת </w:t>
      </w:r>
      <w:r w:rsidR="007D5733">
        <w:rPr>
          <w:rFonts w:ascii="David" w:hAnsi="David" w:cs="David"/>
          <w:sz w:val="20"/>
          <w:szCs w:val="20"/>
          <w:rtl/>
        </w:rPr>
        <w:t>–</w:t>
      </w:r>
      <w:r w:rsidR="004B2B33">
        <w:rPr>
          <w:rFonts w:ascii="David" w:hAnsi="David" w:cs="David" w:hint="cs"/>
          <w:sz w:val="20"/>
          <w:szCs w:val="20"/>
          <w:rtl/>
        </w:rPr>
        <w:t xml:space="preserve"> כמו סרטן,</w:t>
      </w:r>
      <w:r w:rsidR="007D5733">
        <w:rPr>
          <w:rFonts w:ascii="David" w:hAnsi="David" w:cs="David" w:hint="cs"/>
          <w:sz w:val="20"/>
          <w:szCs w:val="20"/>
          <w:rtl/>
        </w:rPr>
        <w:t xml:space="preserve"> לעומת מחלות זיהומיות אחרות. </w:t>
      </w:r>
    </w:p>
    <w:p w14:paraId="242B09EF" w14:textId="77777777" w:rsidR="006D148B" w:rsidRPr="00547966" w:rsidRDefault="00443AEE" w:rsidP="006D148B">
      <w:pPr>
        <w:spacing w:line="360" w:lineRule="auto"/>
        <w:jc w:val="both"/>
        <w:rPr>
          <w:rFonts w:ascii="David" w:hAnsi="David" w:cs="David"/>
          <w:b/>
          <w:bCs/>
          <w:i/>
          <w:iCs/>
          <w:sz w:val="20"/>
          <w:szCs w:val="20"/>
          <w:rtl/>
        </w:rPr>
      </w:pPr>
      <w:r w:rsidRPr="00547966">
        <w:rPr>
          <w:rFonts w:ascii="David" w:hAnsi="David" w:cs="David" w:hint="cs"/>
          <w:b/>
          <w:bCs/>
          <w:i/>
          <w:iCs/>
          <w:sz w:val="20"/>
          <w:szCs w:val="20"/>
          <w:rtl/>
        </w:rPr>
        <w:t>איך זה משפיע על עקרון ההיזהרות</w:t>
      </w:r>
      <w:r w:rsidR="006868E8" w:rsidRPr="00547966">
        <w:rPr>
          <w:rFonts w:ascii="David" w:hAnsi="David" w:cs="David" w:hint="cs"/>
          <w:b/>
          <w:bCs/>
          <w:i/>
          <w:iCs/>
          <w:sz w:val="20"/>
          <w:szCs w:val="20"/>
          <w:rtl/>
        </w:rPr>
        <w:t xml:space="preserve"> ומדיניות סביבתית</w:t>
      </w:r>
      <w:r w:rsidRPr="00547966">
        <w:rPr>
          <w:rFonts w:ascii="David" w:hAnsi="David" w:cs="David" w:hint="cs"/>
          <w:b/>
          <w:bCs/>
          <w:i/>
          <w:iCs/>
          <w:sz w:val="20"/>
          <w:szCs w:val="20"/>
          <w:rtl/>
        </w:rPr>
        <w:t>?</w:t>
      </w:r>
    </w:p>
    <w:p w14:paraId="346D3609" w14:textId="1B04C0F4" w:rsidR="00FB1EE2" w:rsidRDefault="00443AEE" w:rsidP="006D148B">
      <w:pPr>
        <w:spacing w:line="360" w:lineRule="auto"/>
        <w:jc w:val="both"/>
        <w:rPr>
          <w:rFonts w:ascii="David" w:hAnsi="David" w:cs="David"/>
          <w:sz w:val="20"/>
          <w:szCs w:val="20"/>
          <w:rtl/>
        </w:rPr>
      </w:pPr>
      <w:r w:rsidRPr="00C51FFE">
        <w:rPr>
          <w:rFonts w:ascii="David" w:hAnsi="David" w:cs="David" w:hint="cs"/>
          <w:b/>
          <w:bCs/>
          <w:sz w:val="20"/>
          <w:szCs w:val="20"/>
          <w:u w:val="single"/>
          <w:rtl/>
        </w:rPr>
        <w:t>חלוקת</w:t>
      </w:r>
      <w:r w:rsidRPr="00C51FFE">
        <w:rPr>
          <w:rFonts w:ascii="David" w:hAnsi="David" w:cs="David"/>
          <w:b/>
          <w:bCs/>
          <w:sz w:val="20"/>
          <w:szCs w:val="20"/>
          <w:u w:val="single"/>
          <w:rtl/>
        </w:rPr>
        <w:t xml:space="preserve"> משאבים</w:t>
      </w:r>
      <w:r w:rsidR="00C51FFE" w:rsidRPr="00C51FFE">
        <w:rPr>
          <w:rFonts w:ascii="David" w:hAnsi="David" w:cs="David" w:hint="cs"/>
          <w:b/>
          <w:bCs/>
          <w:sz w:val="20"/>
          <w:szCs w:val="20"/>
          <w:u w:val="single"/>
          <w:rtl/>
        </w:rPr>
        <w:t xml:space="preserve"> וניהול סיכונים</w:t>
      </w:r>
      <w:r w:rsidRPr="00C51FFE">
        <w:rPr>
          <w:rFonts w:ascii="David" w:hAnsi="David" w:cs="David"/>
          <w:b/>
          <w:bCs/>
          <w:sz w:val="20"/>
          <w:szCs w:val="20"/>
          <w:u w:val="single"/>
          <w:rtl/>
        </w:rPr>
        <w:t>:</w:t>
      </w:r>
      <w:r w:rsidR="006D148B">
        <w:rPr>
          <w:rFonts w:ascii="David" w:hAnsi="David" w:cs="David" w:hint="cs"/>
          <w:sz w:val="20"/>
          <w:szCs w:val="20"/>
          <w:rtl/>
        </w:rPr>
        <w:t xml:space="preserve"> </w:t>
      </w:r>
      <w:r w:rsidRPr="00443AEE">
        <w:rPr>
          <w:rFonts w:ascii="David" w:hAnsi="David" w:cs="David"/>
          <w:sz w:val="20"/>
          <w:szCs w:val="20"/>
          <w:rtl/>
        </w:rPr>
        <w:t>כמה כסף האמריקאים הוציאו כדי להפחית מוות 1 מאלכוהול וכמה כדי להפחית מוות 1 לחשיפה לפסולת מסוכנת? אלכוהול - 200,000$ ; סילוק חומרים מסוכנים- 4,200,000,000$ זה כמעט התקציב הבריאות של ישראל על מוות אחד שחסכו!!</w:t>
      </w:r>
      <w:r>
        <w:rPr>
          <w:rFonts w:ascii="David" w:hAnsi="David" w:cs="David" w:hint="cs"/>
          <w:sz w:val="20"/>
          <w:szCs w:val="20"/>
          <w:rtl/>
        </w:rPr>
        <w:t xml:space="preserve"> </w:t>
      </w:r>
      <w:r w:rsidRPr="006D12AF">
        <w:rPr>
          <w:rFonts w:ascii="David" w:hAnsi="David" w:cs="David"/>
          <w:b/>
          <w:bCs/>
          <w:sz w:val="20"/>
          <w:szCs w:val="20"/>
          <w:rtl/>
        </w:rPr>
        <w:t>למה זה קורה?</w:t>
      </w:r>
      <w:r>
        <w:rPr>
          <w:rFonts w:ascii="David" w:hAnsi="David" w:cs="David" w:hint="cs"/>
          <w:sz w:val="20"/>
          <w:szCs w:val="20"/>
          <w:rtl/>
        </w:rPr>
        <w:t xml:space="preserve"> </w:t>
      </w:r>
      <w:r w:rsidR="002A0E4D">
        <w:rPr>
          <w:rFonts w:ascii="David" w:hAnsi="David" w:cs="David"/>
          <w:sz w:val="20"/>
          <w:szCs w:val="20"/>
          <w:rtl/>
        </w:rPr>
        <w:t>מדובר ב</w:t>
      </w:r>
      <w:r w:rsidR="002A0E4D">
        <w:rPr>
          <w:rFonts w:ascii="David" w:hAnsi="David" w:cs="David" w:hint="cs"/>
          <w:sz w:val="20"/>
          <w:szCs w:val="20"/>
          <w:rtl/>
        </w:rPr>
        <w:t>ה</w:t>
      </w:r>
      <w:r w:rsidRPr="00443AEE">
        <w:rPr>
          <w:rFonts w:ascii="David" w:hAnsi="David" w:cs="David"/>
          <w:sz w:val="20"/>
          <w:szCs w:val="20"/>
          <w:rtl/>
        </w:rPr>
        <w:t xml:space="preserve">ופעה שונה של התופעה שדיברנו: הרגולטור נמצא בפוזיציה בעייתית. הוא והבוסים שלו (פוליטיקאים) נדרשים לאמון הציבור כדי לפעול. </w:t>
      </w:r>
      <w:r w:rsidRPr="006D12AF">
        <w:rPr>
          <w:rFonts w:ascii="David" w:hAnsi="David" w:cs="David"/>
          <w:b/>
          <w:bCs/>
          <w:sz w:val="20"/>
          <w:szCs w:val="20"/>
          <w:rtl/>
        </w:rPr>
        <w:t>אם הציבור פוחד מחומרים מסוכנים הוא רוצה שיטפלו בו, אם הרגולטור לא יפעל, לא יעניין את הציבור שהוא עשה כן כדי לחסוך 100000 מוות של אחרים, אלא כאן הם 'ייתלו אותם'</w:t>
      </w:r>
      <w:r w:rsidRPr="006D12AF">
        <w:rPr>
          <w:rFonts w:ascii="David" w:hAnsi="David" w:cs="David"/>
          <w:sz w:val="20"/>
          <w:szCs w:val="20"/>
          <w:rtl/>
        </w:rPr>
        <w:t>.</w:t>
      </w:r>
      <w:r w:rsidRPr="00443AEE">
        <w:rPr>
          <w:rFonts w:ascii="David" w:hAnsi="David" w:cs="David"/>
          <w:sz w:val="20"/>
          <w:szCs w:val="20"/>
          <w:rtl/>
        </w:rPr>
        <w:t xml:space="preserve"> </w:t>
      </w:r>
      <w:r w:rsidRPr="00443AEE">
        <w:rPr>
          <w:rFonts w:ascii="David" w:hAnsi="David" w:cs="David"/>
          <w:sz w:val="20"/>
          <w:szCs w:val="20"/>
          <w:rtl/>
        </w:rPr>
        <w:lastRenderedPageBreak/>
        <w:t>אך יש לזכור שאם הם מקשיבים ללחצים של האזרחים הם עושים עבודה לא טובה, בשל הלחצים המופעלים עליו.</w:t>
      </w:r>
      <w:r w:rsidR="006D148B">
        <w:rPr>
          <w:rFonts w:ascii="David" w:hAnsi="David" w:cs="David" w:hint="cs"/>
          <w:sz w:val="20"/>
          <w:szCs w:val="20"/>
          <w:rtl/>
        </w:rPr>
        <w:t xml:space="preserve"> </w:t>
      </w:r>
      <w:r w:rsidR="006D148B">
        <w:rPr>
          <w:rFonts w:ascii="David" w:hAnsi="David" w:cs="David" w:hint="cs"/>
          <w:b/>
          <w:bCs/>
          <w:sz w:val="20"/>
          <w:szCs w:val="20"/>
          <w:rtl/>
        </w:rPr>
        <w:t>כך גם בארץ:</w:t>
      </w:r>
      <w:r w:rsidR="002A0E4D">
        <w:rPr>
          <w:rFonts w:ascii="David" w:hAnsi="David" w:cs="David" w:hint="cs"/>
          <w:sz w:val="20"/>
          <w:szCs w:val="20"/>
          <w:rtl/>
        </w:rPr>
        <w:t xml:space="preserve"> בש</w:t>
      </w:r>
      <w:r w:rsidR="002A0E4D" w:rsidRPr="002A0E4D">
        <w:rPr>
          <w:rFonts w:ascii="David" w:hAnsi="David" w:cs="David" w:hint="cs"/>
          <w:sz w:val="20"/>
          <w:szCs w:val="20"/>
          <w:rtl/>
        </w:rPr>
        <w:t xml:space="preserve">נת 2003 חברת </w:t>
      </w:r>
      <w:proofErr w:type="spellStart"/>
      <w:r w:rsidR="002A0E4D" w:rsidRPr="002A0E4D">
        <w:rPr>
          <w:rFonts w:ascii="David" w:hAnsi="David" w:cs="David" w:hint="cs"/>
          <w:sz w:val="20"/>
          <w:szCs w:val="20"/>
          <w:rtl/>
        </w:rPr>
        <w:t>רמאדיה</w:t>
      </w:r>
      <w:proofErr w:type="spellEnd"/>
      <w:r w:rsidR="002A0E4D" w:rsidRPr="002A0E4D">
        <w:rPr>
          <w:rFonts w:ascii="David" w:hAnsi="David" w:cs="David" w:hint="cs"/>
          <w:sz w:val="20"/>
          <w:szCs w:val="20"/>
          <w:rtl/>
        </w:rPr>
        <w:t xml:space="preserve"> בגרמניה משנה את ההרכב באבקת החלב שלה, חסרים חומרים חיוניים ולא מודעים לשינוי. הרבה תינוקות נפגעים ויש מהומה גדולה, העיתונות חוגגת על זה ומשרד הבריאות חוטף על כך כי הם הסכימו להביא כל דבר ללא אישור של משרד הבריאות אם יש אישור של משרד הבריאות מאירופה. היום הם בודקים כל שימוש פנימי (בליעה) או חיצוני (משחות למשל) וצריכים לקבל אישור. </w:t>
      </w:r>
      <w:r w:rsidR="002A0E4D" w:rsidRPr="002A0E4D">
        <w:rPr>
          <w:rFonts w:ascii="David" w:hAnsi="David" w:cs="David" w:hint="cs"/>
          <w:b/>
          <w:bCs/>
          <w:sz w:val="20"/>
          <w:szCs w:val="20"/>
          <w:rtl/>
        </w:rPr>
        <w:t xml:space="preserve">התוצאה היא שהמון מוצרים בישראל מתייקרים </w:t>
      </w:r>
      <w:r w:rsidR="006D148B">
        <w:rPr>
          <w:rFonts w:ascii="David" w:hAnsi="David" w:cs="David" w:hint="cs"/>
          <w:b/>
          <w:bCs/>
          <w:sz w:val="20"/>
          <w:szCs w:val="20"/>
          <w:rtl/>
        </w:rPr>
        <w:t>בצורה משמעותית כי הם צריכים לעבור שלב נוסף של אישור רגולטורי</w:t>
      </w:r>
      <w:r w:rsidR="002A0E4D" w:rsidRPr="002A0E4D">
        <w:rPr>
          <w:rFonts w:ascii="David" w:hAnsi="David" w:cs="David" w:hint="cs"/>
          <w:sz w:val="20"/>
          <w:szCs w:val="20"/>
          <w:rtl/>
        </w:rPr>
        <w:t>. לוקח 16 שנה עד שמשרד הבריאות החליט להסיר את ההחלטה רק על מוצרים חיצוניים ולא על בליעה.</w:t>
      </w:r>
      <w:r w:rsidR="002A0E4D">
        <w:rPr>
          <w:rFonts w:ascii="David" w:hAnsi="David" w:cs="David" w:hint="cs"/>
          <w:sz w:val="20"/>
          <w:szCs w:val="20"/>
          <w:rtl/>
        </w:rPr>
        <w:t xml:space="preserve"> </w:t>
      </w:r>
    </w:p>
    <w:p w14:paraId="24F828DB" w14:textId="7786AD85" w:rsidR="002A0E4D" w:rsidRDefault="00AA4695" w:rsidP="009E30B8">
      <w:pPr>
        <w:spacing w:line="360" w:lineRule="auto"/>
        <w:jc w:val="both"/>
        <w:rPr>
          <w:rFonts w:ascii="David" w:hAnsi="David" w:cs="David"/>
          <w:sz w:val="20"/>
          <w:szCs w:val="20"/>
          <w:rtl/>
        </w:rPr>
      </w:pPr>
      <w:r w:rsidRPr="00AA4695">
        <w:rPr>
          <w:rFonts w:ascii="David" w:hAnsi="David" w:cs="David" w:hint="cs"/>
          <w:b/>
          <w:bCs/>
          <w:sz w:val="20"/>
          <w:szCs w:val="20"/>
          <w:u w:val="single"/>
          <w:rtl/>
        </w:rPr>
        <w:t>סיכום</w:t>
      </w:r>
      <w:r>
        <w:rPr>
          <w:rFonts w:ascii="David" w:hAnsi="David" w:cs="David" w:hint="cs"/>
          <w:b/>
          <w:bCs/>
          <w:sz w:val="20"/>
          <w:szCs w:val="20"/>
          <w:rtl/>
        </w:rPr>
        <w:t>:</w:t>
      </w:r>
      <w:r w:rsidR="00FB1EE2">
        <w:rPr>
          <w:rFonts w:ascii="David" w:hAnsi="David" w:cs="David" w:hint="cs"/>
          <w:sz w:val="20"/>
          <w:szCs w:val="20"/>
          <w:rtl/>
        </w:rPr>
        <w:t xml:space="preserve"> </w:t>
      </w:r>
      <w:r w:rsidR="002A0E4D" w:rsidRPr="002A0E4D">
        <w:rPr>
          <w:rFonts w:ascii="David" w:hAnsi="David" w:cs="David" w:hint="cs"/>
          <w:sz w:val="20"/>
          <w:szCs w:val="20"/>
          <w:rtl/>
        </w:rPr>
        <w:t xml:space="preserve">היו מעט תינוקות שמתו ונפגעו קשה, </w:t>
      </w:r>
      <w:r w:rsidR="002A0E4D" w:rsidRPr="006D148B">
        <w:rPr>
          <w:rFonts w:ascii="David" w:hAnsi="David" w:cs="David" w:hint="cs"/>
          <w:sz w:val="20"/>
          <w:szCs w:val="20"/>
          <w:rtl/>
        </w:rPr>
        <w:t>והתוצאה הציבורית הייתה שכל בית ישראל הוציא מאות אלפי שקלים על מוצרים שכנראה לא היו מסוכנים.</w:t>
      </w:r>
      <w:r w:rsidR="002A0E4D" w:rsidRPr="002A0E4D">
        <w:rPr>
          <w:rFonts w:ascii="David" w:hAnsi="David" w:cs="David" w:hint="cs"/>
          <w:sz w:val="20"/>
          <w:szCs w:val="20"/>
          <w:rtl/>
        </w:rPr>
        <w:t xml:space="preserve"> עדיין יש פער עלויות גדול מאוד.</w:t>
      </w:r>
      <w:r w:rsidR="002A0E4D">
        <w:rPr>
          <w:rFonts w:ascii="David" w:hAnsi="David" w:cs="David" w:hint="cs"/>
          <w:sz w:val="20"/>
          <w:szCs w:val="20"/>
          <w:rtl/>
        </w:rPr>
        <w:t xml:space="preserve"> </w:t>
      </w:r>
      <w:r w:rsidR="002A0E4D" w:rsidRPr="002A0E4D">
        <w:rPr>
          <w:rFonts w:ascii="David" w:hAnsi="David" w:cs="David" w:hint="cs"/>
          <w:sz w:val="20"/>
          <w:szCs w:val="20"/>
          <w:rtl/>
        </w:rPr>
        <w:t>האם ההחלטה הרגולטוריות הזו הגיונית?</w:t>
      </w:r>
      <w:r w:rsidR="002A0E4D">
        <w:rPr>
          <w:rFonts w:ascii="David" w:hAnsi="David" w:cs="David" w:hint="cs"/>
          <w:sz w:val="20"/>
          <w:szCs w:val="20"/>
          <w:rtl/>
        </w:rPr>
        <w:t xml:space="preserve"> </w:t>
      </w:r>
      <w:r w:rsidR="002A0E4D" w:rsidRPr="002A0E4D">
        <w:rPr>
          <w:rFonts w:ascii="David" w:hAnsi="David" w:cs="David" w:hint="cs"/>
          <w:sz w:val="20"/>
          <w:szCs w:val="20"/>
          <w:rtl/>
        </w:rPr>
        <w:t xml:space="preserve">יש לזכור </w:t>
      </w:r>
      <w:r w:rsidR="002A0E4D" w:rsidRPr="002A0E4D">
        <w:rPr>
          <w:rFonts w:ascii="David" w:hAnsi="David" w:cs="David" w:hint="cs"/>
          <w:b/>
          <w:bCs/>
          <w:color w:val="FF0000"/>
          <w:sz w:val="20"/>
          <w:szCs w:val="20"/>
          <w:rtl/>
        </w:rPr>
        <w:t>שכסף=חיים.</w:t>
      </w:r>
      <w:r w:rsidR="002A0E4D" w:rsidRPr="002A0E4D">
        <w:rPr>
          <w:rFonts w:ascii="David" w:hAnsi="David" w:cs="David" w:hint="cs"/>
          <w:color w:val="FF0000"/>
          <w:sz w:val="20"/>
          <w:szCs w:val="20"/>
          <w:rtl/>
        </w:rPr>
        <w:t xml:space="preserve"> </w:t>
      </w:r>
      <w:r w:rsidR="002A0E4D" w:rsidRPr="002A0E4D">
        <w:rPr>
          <w:rFonts w:ascii="David" w:hAnsi="David" w:cs="David" w:hint="cs"/>
          <w:sz w:val="20"/>
          <w:szCs w:val="20"/>
          <w:rtl/>
        </w:rPr>
        <w:t xml:space="preserve">כשלמשפחה יש פחות כסף כי אבקת החלב יותר יקרה/ הדיאודורנט יותר יקר וכו' יש לה פחות כסף לקנות אוכל בריא, ביטוח בריאות משלים, לשלם לחד"כ וכו'. תמיד יש עלות, אנחנו פשוט לא תמיד רואים אותה. </w:t>
      </w:r>
      <w:r w:rsidR="002A0E4D" w:rsidRPr="00C001D3">
        <w:rPr>
          <w:rFonts w:ascii="David" w:hAnsi="David" w:cs="David" w:hint="cs"/>
          <w:b/>
          <w:bCs/>
          <w:sz w:val="20"/>
          <w:szCs w:val="20"/>
          <w:rtl/>
        </w:rPr>
        <w:t>למה זה ככה?</w:t>
      </w:r>
      <w:r w:rsidR="002A0E4D">
        <w:rPr>
          <w:rFonts w:ascii="David" w:hAnsi="David" w:cs="David" w:hint="cs"/>
          <w:b/>
          <w:bCs/>
          <w:i/>
          <w:iCs/>
          <w:sz w:val="20"/>
          <w:szCs w:val="20"/>
          <w:rtl/>
        </w:rPr>
        <w:t xml:space="preserve"> </w:t>
      </w:r>
      <w:r w:rsidR="002A0E4D" w:rsidRPr="002A0E4D">
        <w:rPr>
          <w:rFonts w:ascii="David" w:hAnsi="David" w:cs="David"/>
          <w:sz w:val="20"/>
          <w:szCs w:val="20"/>
          <w:rtl/>
        </w:rPr>
        <w:t>אנ</w:t>
      </w:r>
      <w:r w:rsidR="00E039C2">
        <w:rPr>
          <w:rFonts w:ascii="David" w:hAnsi="David" w:cs="David" w:hint="cs"/>
          <w:sz w:val="20"/>
          <w:szCs w:val="20"/>
          <w:rtl/>
        </w:rPr>
        <w:t>חנ</w:t>
      </w:r>
      <w:r w:rsidR="002A0E4D" w:rsidRPr="002A0E4D">
        <w:rPr>
          <w:rFonts w:ascii="David" w:hAnsi="David" w:cs="David"/>
          <w:sz w:val="20"/>
          <w:szCs w:val="20"/>
          <w:rtl/>
        </w:rPr>
        <w:t>ו לא רוצים להטיל סיכונים על הציבור, אבל יש לנו בעיה להעריך סיכונים</w:t>
      </w:r>
      <w:r w:rsidR="002A0E4D">
        <w:rPr>
          <w:rFonts w:ascii="David" w:hAnsi="David" w:cs="David" w:hint="cs"/>
          <w:sz w:val="20"/>
          <w:szCs w:val="20"/>
          <w:rtl/>
        </w:rPr>
        <w:t xml:space="preserve">. </w:t>
      </w:r>
      <w:r w:rsidR="002A0E4D" w:rsidRPr="002A0E4D">
        <w:rPr>
          <w:rFonts w:ascii="David" w:hAnsi="David" w:cs="David"/>
          <w:sz w:val="20"/>
          <w:szCs w:val="20"/>
          <w:rtl/>
        </w:rPr>
        <w:t>למשל יש חומר שיש בחמאת בוטנים שהוא מסרטן, אך הוא בכמות כ"כ קטנה שם שכדי לחלות בסרטן ממנו צריך לאכול 4 חבילות שלמות כל יום במשך 15 שנה מחמאת הבוטנים, מאחר ואף אחד לא עושה כן הסיכוי הוא 0. במעבדה נותנים את החומר ברמה גבוהה, אבל במציאות חמאת בוטנים לא מסוכנת! אז יש המון אי וודאות.</w:t>
      </w:r>
      <w:r w:rsidR="002A0E4D">
        <w:rPr>
          <w:rFonts w:ascii="David" w:hAnsi="David" w:cs="David" w:hint="cs"/>
          <w:sz w:val="20"/>
          <w:szCs w:val="20"/>
          <w:rtl/>
        </w:rPr>
        <w:t xml:space="preserve"> </w:t>
      </w:r>
      <w:r w:rsidR="002A0E4D" w:rsidRPr="002A0E4D">
        <w:rPr>
          <w:rFonts w:ascii="David" w:hAnsi="David" w:cs="David"/>
          <w:sz w:val="20"/>
          <w:szCs w:val="20"/>
          <w:rtl/>
        </w:rPr>
        <w:t xml:space="preserve">כששומעים על מחקרים כאלו הרבה פעמים אנו לא יודעים להעריך את הסיכון האמיתי ואנו מעריכים את הסיכון יתר מהפחד. כך גם הרגולטור. </w:t>
      </w:r>
      <w:r w:rsidR="002A0E4D" w:rsidRPr="006F1DBC">
        <w:rPr>
          <w:rFonts w:ascii="David" w:hAnsi="David" w:cs="David"/>
          <w:b/>
          <w:bCs/>
          <w:sz w:val="20"/>
          <w:szCs w:val="20"/>
          <w:rtl/>
        </w:rPr>
        <w:t xml:space="preserve">הטענה נגד עקרון הזהירות היא </w:t>
      </w:r>
      <w:r w:rsidR="006F1DBC" w:rsidRPr="006F1DBC">
        <w:rPr>
          <w:rFonts w:ascii="David" w:hAnsi="David" w:cs="David" w:hint="cs"/>
          <w:b/>
          <w:bCs/>
          <w:sz w:val="20"/>
          <w:szCs w:val="20"/>
          <w:rtl/>
        </w:rPr>
        <w:t>ש</w:t>
      </w:r>
      <w:r w:rsidR="002A0E4D" w:rsidRPr="002A0E4D">
        <w:rPr>
          <w:rFonts w:ascii="David" w:hAnsi="David" w:cs="David"/>
          <w:b/>
          <w:bCs/>
          <w:sz w:val="20"/>
          <w:szCs w:val="20"/>
          <w:rtl/>
        </w:rPr>
        <w:t>הסיכון תמ</w:t>
      </w:r>
      <w:r w:rsidR="00A456D9">
        <w:rPr>
          <w:rFonts w:ascii="David" w:hAnsi="David" w:cs="David"/>
          <w:b/>
          <w:bCs/>
          <w:sz w:val="20"/>
          <w:szCs w:val="20"/>
          <w:rtl/>
        </w:rPr>
        <w:t>יד קיים! ככל שמנסים להפחית סיכו</w:t>
      </w:r>
      <w:r w:rsidR="00A456D9">
        <w:rPr>
          <w:rFonts w:ascii="David" w:hAnsi="David" w:cs="David" w:hint="cs"/>
          <w:b/>
          <w:bCs/>
          <w:sz w:val="20"/>
          <w:szCs w:val="20"/>
          <w:rtl/>
        </w:rPr>
        <w:t>ן</w:t>
      </w:r>
      <w:r w:rsidR="002A0E4D" w:rsidRPr="002A0E4D">
        <w:rPr>
          <w:rFonts w:ascii="David" w:hAnsi="David" w:cs="David"/>
          <w:b/>
          <w:bCs/>
          <w:sz w:val="20"/>
          <w:szCs w:val="20"/>
          <w:rtl/>
        </w:rPr>
        <w:t xml:space="preserve"> קיים אחד, ככה אנו משקיעים פחות בניסיון להפחית סיכון אחר</w:t>
      </w:r>
      <w:r w:rsidR="002A0E4D" w:rsidRPr="002A0E4D">
        <w:rPr>
          <w:rFonts w:ascii="David" w:hAnsi="David" w:cs="David"/>
          <w:sz w:val="20"/>
          <w:szCs w:val="20"/>
          <w:rtl/>
        </w:rPr>
        <w:t xml:space="preserve">. אין לנו אין-סוף כסף, </w:t>
      </w:r>
      <w:r w:rsidR="002A0E4D">
        <w:rPr>
          <w:rFonts w:ascii="David" w:hAnsi="David" w:cs="David" w:hint="cs"/>
          <w:sz w:val="20"/>
          <w:szCs w:val="20"/>
          <w:rtl/>
        </w:rPr>
        <w:t>ו</w:t>
      </w:r>
      <w:r w:rsidR="002A0E4D" w:rsidRPr="002A0E4D">
        <w:rPr>
          <w:rFonts w:ascii="David" w:hAnsi="David" w:cs="David"/>
          <w:sz w:val="20"/>
          <w:szCs w:val="20"/>
          <w:rtl/>
        </w:rPr>
        <w:t>אנו לא רואים את כל שאר הסיכו</w:t>
      </w:r>
      <w:r w:rsidR="002A0E4D">
        <w:rPr>
          <w:rFonts w:ascii="David" w:hAnsi="David" w:cs="David"/>
          <w:sz w:val="20"/>
          <w:szCs w:val="20"/>
          <w:rtl/>
        </w:rPr>
        <w:t>נים</w:t>
      </w:r>
      <w:r w:rsidR="002A0E4D">
        <w:rPr>
          <w:rFonts w:ascii="David" w:hAnsi="David" w:cs="David" w:hint="cs"/>
          <w:sz w:val="20"/>
          <w:szCs w:val="20"/>
          <w:rtl/>
        </w:rPr>
        <w:t xml:space="preserve">. </w:t>
      </w:r>
      <w:r w:rsidR="002A0E4D" w:rsidRPr="006F1DBC">
        <w:rPr>
          <w:rFonts w:ascii="David" w:hAnsi="David" w:cs="David"/>
          <w:sz w:val="20"/>
          <w:szCs w:val="20"/>
          <w:rtl/>
        </w:rPr>
        <w:t xml:space="preserve">לכן פעמים רבות יש טענה שהישענות הרגולטור על עקרון ההיזהרות אינה נכונה: </w:t>
      </w:r>
      <w:r w:rsidR="002A0E4D" w:rsidRPr="009E30B8">
        <w:rPr>
          <w:rFonts w:ascii="David" w:hAnsi="David" w:cs="David"/>
          <w:b/>
          <w:bCs/>
          <w:color w:val="FF0000"/>
          <w:sz w:val="20"/>
          <w:szCs w:val="20"/>
          <w:rtl/>
        </w:rPr>
        <w:t>יש לחשב סיכונים, לבדוק עלות- תועלת, ולחשב כמה נשקיע במניעת הסיכון. יש להקצות משאבים לפי ניתוחים אלו ולא לפי פחד</w:t>
      </w:r>
      <w:r w:rsidR="002A0E4D" w:rsidRPr="009E30B8">
        <w:rPr>
          <w:rFonts w:ascii="David" w:hAnsi="David" w:cs="David" w:hint="cs"/>
          <w:b/>
          <w:bCs/>
          <w:color w:val="FF0000"/>
          <w:sz w:val="20"/>
          <w:szCs w:val="20"/>
          <w:rtl/>
        </w:rPr>
        <w:t>.</w:t>
      </w:r>
    </w:p>
    <w:p w14:paraId="3761A6D0" w14:textId="73EC7BE3" w:rsidR="002A0E4D" w:rsidRPr="0059216E" w:rsidRDefault="002A0E4D" w:rsidP="00512B45">
      <w:pPr>
        <w:spacing w:line="360" w:lineRule="auto"/>
        <w:rPr>
          <w:rFonts w:ascii="David" w:hAnsi="David" w:cs="David"/>
          <w:b/>
          <w:bCs/>
          <w:sz w:val="20"/>
          <w:szCs w:val="20"/>
          <w:rtl/>
        </w:rPr>
      </w:pPr>
      <w:r w:rsidRPr="0059216E">
        <w:rPr>
          <w:rFonts w:ascii="David" w:hAnsi="David" w:cs="David"/>
          <w:b/>
          <w:bCs/>
          <w:sz w:val="20"/>
          <w:szCs w:val="20"/>
          <w:rtl/>
        </w:rPr>
        <w:t>עולם המדיניות הסביבתית נחצה ל</w:t>
      </w:r>
      <w:r w:rsidR="00512B45" w:rsidRPr="0059216E">
        <w:rPr>
          <w:rFonts w:ascii="David" w:hAnsi="David" w:cs="David" w:hint="cs"/>
          <w:b/>
          <w:bCs/>
          <w:sz w:val="20"/>
          <w:szCs w:val="20"/>
          <w:rtl/>
        </w:rPr>
        <w:t>-2</w:t>
      </w:r>
      <w:r w:rsidRPr="0059216E">
        <w:rPr>
          <w:rFonts w:ascii="David" w:hAnsi="David" w:cs="David"/>
          <w:b/>
          <w:bCs/>
          <w:sz w:val="20"/>
          <w:szCs w:val="20"/>
          <w:rtl/>
        </w:rPr>
        <w:t xml:space="preserve">: </w:t>
      </w:r>
    </w:p>
    <w:p w14:paraId="004800EC" w14:textId="07B25B11" w:rsidR="002A0E4D" w:rsidRDefault="002A0E4D" w:rsidP="00A12001">
      <w:pPr>
        <w:pStyle w:val="a3"/>
        <w:numPr>
          <w:ilvl w:val="0"/>
          <w:numId w:val="31"/>
        </w:numPr>
        <w:spacing w:line="360" w:lineRule="auto"/>
        <w:ind w:left="423"/>
        <w:rPr>
          <w:rFonts w:ascii="David" w:hAnsi="David" w:cs="David"/>
          <w:sz w:val="20"/>
          <w:szCs w:val="20"/>
        </w:rPr>
      </w:pPr>
      <w:r w:rsidRPr="002A0E4D">
        <w:rPr>
          <w:rFonts w:ascii="David" w:hAnsi="David" w:cs="David"/>
          <w:sz w:val="20"/>
          <w:szCs w:val="20"/>
          <w:rtl/>
        </w:rPr>
        <w:t xml:space="preserve">מחנה </w:t>
      </w:r>
      <w:r w:rsidRPr="00AA4695">
        <w:rPr>
          <w:rFonts w:ascii="David" w:hAnsi="David" w:cs="David"/>
          <w:b/>
          <w:bCs/>
          <w:sz w:val="20"/>
          <w:szCs w:val="20"/>
          <w:rtl/>
        </w:rPr>
        <w:t>עיקרון ההיזהרות</w:t>
      </w:r>
      <w:r w:rsidRPr="002A0E4D">
        <w:rPr>
          <w:rFonts w:ascii="David" w:hAnsi="David" w:cs="David"/>
          <w:sz w:val="20"/>
          <w:szCs w:val="20"/>
          <w:rtl/>
        </w:rPr>
        <w:t xml:space="preserve">- הימנעות מסיכונים בסכנה גבוהה. </w:t>
      </w:r>
    </w:p>
    <w:p w14:paraId="1EF5CEBE" w14:textId="54E20C19" w:rsidR="002A0E4D" w:rsidRPr="002A0E4D" w:rsidRDefault="00AA4695" w:rsidP="00A12001">
      <w:pPr>
        <w:pStyle w:val="a3"/>
        <w:numPr>
          <w:ilvl w:val="0"/>
          <w:numId w:val="31"/>
        </w:numPr>
        <w:spacing w:line="360" w:lineRule="auto"/>
        <w:ind w:left="423"/>
        <w:rPr>
          <w:rFonts w:ascii="David" w:hAnsi="David" w:cs="David"/>
          <w:sz w:val="20"/>
          <w:szCs w:val="20"/>
          <w:rtl/>
        </w:rPr>
      </w:pPr>
      <w:r>
        <w:rPr>
          <w:rFonts w:ascii="David" w:hAnsi="David" w:cs="David" w:hint="cs"/>
          <w:sz w:val="20"/>
          <w:szCs w:val="20"/>
          <w:rtl/>
        </w:rPr>
        <w:t xml:space="preserve">מחנה </w:t>
      </w:r>
      <w:r w:rsidRPr="00AA4695">
        <w:rPr>
          <w:rFonts w:ascii="David" w:hAnsi="David" w:cs="David" w:hint="cs"/>
          <w:b/>
          <w:bCs/>
          <w:sz w:val="20"/>
          <w:szCs w:val="20"/>
          <w:rtl/>
        </w:rPr>
        <w:t>עלות תועלת</w:t>
      </w:r>
      <w:r>
        <w:rPr>
          <w:rFonts w:ascii="David" w:hAnsi="David" w:cs="David" w:hint="cs"/>
          <w:sz w:val="20"/>
          <w:szCs w:val="20"/>
          <w:rtl/>
        </w:rPr>
        <w:t xml:space="preserve">: </w:t>
      </w:r>
      <w:r w:rsidR="002A0E4D" w:rsidRPr="002A0E4D">
        <w:rPr>
          <w:rFonts w:ascii="David" w:hAnsi="David" w:cs="David"/>
          <w:sz w:val="20"/>
          <w:szCs w:val="20"/>
          <w:rtl/>
        </w:rPr>
        <w:t>צריך להשקיע מניעה בהת</w:t>
      </w:r>
      <w:r w:rsidR="002A0E4D">
        <w:rPr>
          <w:rFonts w:ascii="David" w:hAnsi="David" w:cs="David"/>
          <w:sz w:val="20"/>
          <w:szCs w:val="20"/>
          <w:rtl/>
        </w:rPr>
        <w:t>אם לעלות האמיתית של הסיכון</w:t>
      </w:r>
      <w:r>
        <w:rPr>
          <w:rFonts w:ascii="David" w:hAnsi="David" w:cs="David" w:hint="cs"/>
          <w:sz w:val="20"/>
          <w:szCs w:val="20"/>
          <w:rtl/>
        </w:rPr>
        <w:t>,</w:t>
      </w:r>
      <w:r w:rsidR="002A0E4D">
        <w:rPr>
          <w:rFonts w:ascii="David" w:hAnsi="David" w:cs="David" w:hint="cs"/>
          <w:sz w:val="20"/>
          <w:szCs w:val="20"/>
          <w:rtl/>
        </w:rPr>
        <w:t xml:space="preserve"> לקיחת החלטות לפי עלות-תועלת.</w:t>
      </w:r>
    </w:p>
    <w:p w14:paraId="12A8D6D1" w14:textId="77777777" w:rsidR="002A0E4D" w:rsidRPr="0059216E" w:rsidRDefault="002A0E4D" w:rsidP="002A0E4D">
      <w:pPr>
        <w:spacing w:line="360" w:lineRule="auto"/>
        <w:rPr>
          <w:rFonts w:ascii="David" w:hAnsi="David" w:cs="David"/>
          <w:b/>
          <w:bCs/>
          <w:sz w:val="20"/>
          <w:szCs w:val="20"/>
          <w:rtl/>
        </w:rPr>
      </w:pPr>
      <w:r w:rsidRPr="0059216E">
        <w:rPr>
          <w:rFonts w:ascii="David" w:hAnsi="David" w:cs="David"/>
          <w:b/>
          <w:bCs/>
          <w:sz w:val="20"/>
          <w:szCs w:val="20"/>
          <w:rtl/>
        </w:rPr>
        <w:t>סיכום הביקורת על עקרון ההיזהרות:</w:t>
      </w:r>
    </w:p>
    <w:p w14:paraId="53128C57" w14:textId="26AA62D6" w:rsidR="002A0E4D" w:rsidRPr="002A0E4D" w:rsidRDefault="002A0E4D" w:rsidP="00A12001">
      <w:pPr>
        <w:pStyle w:val="a3"/>
        <w:numPr>
          <w:ilvl w:val="0"/>
          <w:numId w:val="32"/>
        </w:numPr>
        <w:spacing w:line="360" w:lineRule="auto"/>
        <w:ind w:left="423"/>
        <w:rPr>
          <w:rFonts w:ascii="David" w:hAnsi="David" w:cs="David"/>
          <w:b/>
          <w:bCs/>
          <w:i/>
          <w:iCs/>
          <w:sz w:val="20"/>
          <w:szCs w:val="20"/>
        </w:rPr>
      </w:pPr>
      <w:r w:rsidRPr="0059216E">
        <w:rPr>
          <w:rFonts w:ascii="David" w:hAnsi="David" w:cs="David"/>
          <w:b/>
          <w:bCs/>
          <w:sz w:val="20"/>
          <w:szCs w:val="20"/>
          <w:rtl/>
        </w:rPr>
        <w:t>העלויות גבוהות</w:t>
      </w:r>
      <w:r w:rsidR="0059216E">
        <w:rPr>
          <w:rFonts w:ascii="David" w:hAnsi="David" w:cs="David"/>
          <w:sz w:val="20"/>
          <w:szCs w:val="20"/>
          <w:rtl/>
        </w:rPr>
        <w:t xml:space="preserve"> בהרבה ממה שאנו רואים</w:t>
      </w:r>
      <w:r w:rsidR="005555C4">
        <w:rPr>
          <w:rFonts w:ascii="David" w:hAnsi="David" w:cs="David" w:hint="cs"/>
          <w:sz w:val="20"/>
          <w:szCs w:val="20"/>
          <w:rtl/>
        </w:rPr>
        <w:t xml:space="preserve">: </w:t>
      </w:r>
      <w:r w:rsidR="007821AF" w:rsidRPr="007821AF">
        <w:rPr>
          <w:rFonts w:ascii="David" w:hAnsi="David" w:cs="David" w:hint="cs"/>
          <w:sz w:val="20"/>
          <w:szCs w:val="20"/>
          <w:rtl/>
        </w:rPr>
        <w:t>משקיעים אמצעי מניעה בדבר אחד שנראה לנו מסוכן אך בפועל לוקחים משאבים שהיו יכולים להיות מושקעים במקום אחר.</w:t>
      </w:r>
    </w:p>
    <w:p w14:paraId="70032070" w14:textId="15B86322" w:rsidR="002A0E4D" w:rsidRPr="002A0E4D" w:rsidRDefault="002A0E4D" w:rsidP="00A12001">
      <w:pPr>
        <w:pStyle w:val="a3"/>
        <w:numPr>
          <w:ilvl w:val="0"/>
          <w:numId w:val="32"/>
        </w:numPr>
        <w:spacing w:line="360" w:lineRule="auto"/>
        <w:ind w:left="423"/>
        <w:rPr>
          <w:rFonts w:ascii="David" w:hAnsi="David" w:cs="David"/>
          <w:b/>
          <w:bCs/>
          <w:i/>
          <w:iCs/>
          <w:sz w:val="20"/>
          <w:szCs w:val="20"/>
          <w:rtl/>
        </w:rPr>
      </w:pPr>
      <w:r>
        <w:rPr>
          <w:rFonts w:ascii="David" w:hAnsi="David" w:cs="David" w:hint="cs"/>
          <w:sz w:val="20"/>
          <w:szCs w:val="20"/>
          <w:rtl/>
        </w:rPr>
        <w:t xml:space="preserve">עקרות ההיזהרות </w:t>
      </w:r>
      <w:r w:rsidRPr="0059216E">
        <w:rPr>
          <w:rFonts w:ascii="David" w:hAnsi="David" w:cs="David"/>
          <w:b/>
          <w:bCs/>
          <w:sz w:val="20"/>
          <w:szCs w:val="20"/>
          <w:rtl/>
        </w:rPr>
        <w:t>פוגע בחדשנות</w:t>
      </w:r>
      <w:r w:rsidRPr="002A0E4D">
        <w:rPr>
          <w:rFonts w:ascii="David" w:hAnsi="David" w:cs="David"/>
          <w:sz w:val="20"/>
          <w:szCs w:val="20"/>
          <w:rtl/>
        </w:rPr>
        <w:t>: אם אנו כל הזמן בוחרים להיזהר אז לא לוקחים שום סיכון ו</w:t>
      </w:r>
      <w:r w:rsidR="002C4E50">
        <w:rPr>
          <w:rFonts w:ascii="David" w:hAnsi="David" w:cs="David"/>
          <w:sz w:val="20"/>
          <w:szCs w:val="20"/>
          <w:rtl/>
        </w:rPr>
        <w:t>כך אי אפשר לקיים כלכלה ותעשייה</w:t>
      </w:r>
      <w:r w:rsidR="002C4E50">
        <w:rPr>
          <w:rFonts w:ascii="David" w:hAnsi="David" w:cs="David" w:hint="cs"/>
          <w:sz w:val="20"/>
          <w:szCs w:val="20"/>
          <w:rtl/>
        </w:rPr>
        <w:t xml:space="preserve"> מתפתחת.</w:t>
      </w:r>
    </w:p>
    <w:p w14:paraId="7D4BAE24" w14:textId="77777777" w:rsidR="00F93A23" w:rsidRDefault="002C4E50" w:rsidP="00F93A23">
      <w:pPr>
        <w:spacing w:line="360" w:lineRule="auto"/>
        <w:jc w:val="both"/>
        <w:rPr>
          <w:rFonts w:ascii="David" w:hAnsi="David" w:cs="David"/>
          <w:b/>
          <w:bCs/>
          <w:i/>
          <w:iCs/>
          <w:sz w:val="20"/>
          <w:szCs w:val="20"/>
          <w:rtl/>
        </w:rPr>
      </w:pPr>
      <w:r w:rsidRPr="002C4E50">
        <w:rPr>
          <w:rFonts w:ascii="David" w:hAnsi="David" w:cs="David" w:hint="cs"/>
          <w:b/>
          <w:bCs/>
          <w:i/>
          <w:iCs/>
          <w:sz w:val="24"/>
          <w:szCs w:val="24"/>
          <w:rtl/>
        </w:rPr>
        <w:t xml:space="preserve">3. </w:t>
      </w:r>
      <w:r w:rsidR="00DE66B4" w:rsidRPr="002C4E50">
        <w:rPr>
          <w:rFonts w:ascii="David" w:hAnsi="David" w:cs="David" w:hint="cs"/>
          <w:b/>
          <w:bCs/>
          <w:i/>
          <w:iCs/>
          <w:sz w:val="24"/>
          <w:szCs w:val="24"/>
          <w:rtl/>
        </w:rPr>
        <w:t xml:space="preserve">עקרון </w:t>
      </w:r>
      <w:r w:rsidR="000E5AF3" w:rsidRPr="002C4E50">
        <w:rPr>
          <w:rFonts w:ascii="David" w:hAnsi="David" w:cs="David" w:hint="cs"/>
          <w:b/>
          <w:bCs/>
          <w:i/>
          <w:iCs/>
          <w:sz w:val="24"/>
          <w:szCs w:val="24"/>
          <w:rtl/>
        </w:rPr>
        <w:t>שקיפות מידע בממשל סביבתי</w:t>
      </w:r>
    </w:p>
    <w:p w14:paraId="06CA3B0F" w14:textId="7CAE1E94" w:rsidR="00EB21AC" w:rsidRPr="00F93A23" w:rsidRDefault="00DE66B4" w:rsidP="00EF0AB9">
      <w:pPr>
        <w:spacing w:line="360" w:lineRule="auto"/>
        <w:jc w:val="both"/>
        <w:rPr>
          <w:rFonts w:ascii="David" w:hAnsi="David" w:cs="David"/>
          <w:b/>
          <w:bCs/>
          <w:i/>
          <w:iCs/>
          <w:sz w:val="24"/>
          <w:szCs w:val="24"/>
          <w:rtl/>
        </w:rPr>
      </w:pPr>
      <w:r>
        <w:rPr>
          <w:rFonts w:ascii="David" w:hAnsi="David" w:cs="David" w:hint="cs"/>
          <w:sz w:val="20"/>
          <w:szCs w:val="20"/>
          <w:rtl/>
        </w:rPr>
        <w:t xml:space="preserve">עקרון </w:t>
      </w:r>
      <w:r w:rsidR="00DE53D5">
        <w:rPr>
          <w:rFonts w:ascii="David" w:hAnsi="David" w:cs="David" w:hint="cs"/>
          <w:sz w:val="20"/>
          <w:szCs w:val="20"/>
          <w:rtl/>
        </w:rPr>
        <w:t>השקיפות לא ייחודי למשפט סביבתי.</w:t>
      </w:r>
      <w:r>
        <w:rPr>
          <w:rFonts w:ascii="David" w:hAnsi="David" w:cs="David" w:hint="cs"/>
          <w:sz w:val="20"/>
          <w:szCs w:val="20"/>
          <w:rtl/>
        </w:rPr>
        <w:t xml:space="preserve"> עקרון השקיפות</w:t>
      </w:r>
      <w:r w:rsidR="00385615">
        <w:rPr>
          <w:rFonts w:ascii="David" w:hAnsi="David" w:cs="David" w:hint="cs"/>
          <w:sz w:val="20"/>
          <w:szCs w:val="20"/>
          <w:rtl/>
        </w:rPr>
        <w:t xml:space="preserve"> נמצא גם</w:t>
      </w:r>
      <w:r>
        <w:rPr>
          <w:rFonts w:ascii="David" w:hAnsi="David" w:cs="David" w:hint="cs"/>
          <w:sz w:val="20"/>
          <w:szCs w:val="20"/>
          <w:rtl/>
        </w:rPr>
        <w:t xml:space="preserve"> בתחום המשפט החוקתי </w:t>
      </w:r>
      <w:r w:rsidR="00385615">
        <w:rPr>
          <w:rFonts w:ascii="David" w:hAnsi="David" w:cs="David" w:hint="cs"/>
          <w:sz w:val="20"/>
          <w:szCs w:val="20"/>
          <w:rtl/>
        </w:rPr>
        <w:t xml:space="preserve">והוא בעצם אומר </w:t>
      </w:r>
      <w:r w:rsidR="00385615" w:rsidRPr="00050608">
        <w:rPr>
          <w:rFonts w:ascii="David" w:hAnsi="David" w:cs="David" w:hint="cs"/>
          <w:b/>
          <w:bCs/>
          <w:sz w:val="20"/>
          <w:szCs w:val="20"/>
          <w:rtl/>
        </w:rPr>
        <w:t xml:space="preserve">שלציבור צריכה </w:t>
      </w:r>
      <w:r w:rsidRPr="00050608">
        <w:rPr>
          <w:rFonts w:ascii="David" w:hAnsi="David" w:cs="David" w:hint="cs"/>
          <w:b/>
          <w:bCs/>
          <w:sz w:val="20"/>
          <w:szCs w:val="20"/>
          <w:rtl/>
        </w:rPr>
        <w:t>להיות גישה למידע ציבורי כדי לאפשר ביקורת על הממשלה</w:t>
      </w:r>
      <w:r>
        <w:rPr>
          <w:rFonts w:ascii="David" w:hAnsi="David" w:cs="David" w:hint="cs"/>
          <w:sz w:val="20"/>
          <w:szCs w:val="20"/>
          <w:rtl/>
        </w:rPr>
        <w:t xml:space="preserve">. שקיפות המידע במשפט </w:t>
      </w:r>
      <w:r w:rsidR="00DE53D5">
        <w:rPr>
          <w:rFonts w:ascii="David" w:hAnsi="David" w:cs="David" w:hint="cs"/>
          <w:sz w:val="20"/>
          <w:szCs w:val="20"/>
          <w:rtl/>
        </w:rPr>
        <w:t>ה</w:t>
      </w:r>
      <w:r>
        <w:rPr>
          <w:rFonts w:ascii="David" w:hAnsi="David" w:cs="David" w:hint="cs"/>
          <w:sz w:val="20"/>
          <w:szCs w:val="20"/>
          <w:rtl/>
        </w:rPr>
        <w:t>סביבתי מתיי</w:t>
      </w:r>
      <w:r w:rsidR="00DE53D5">
        <w:rPr>
          <w:rFonts w:ascii="David" w:hAnsi="David" w:cs="David" w:hint="cs"/>
          <w:sz w:val="20"/>
          <w:szCs w:val="20"/>
          <w:rtl/>
        </w:rPr>
        <w:t xml:space="preserve">חסת לאו דווקא לפעולות של הרשות, </w:t>
      </w:r>
      <w:r>
        <w:rPr>
          <w:rFonts w:ascii="David" w:hAnsi="David" w:cs="David" w:hint="cs"/>
          <w:sz w:val="20"/>
          <w:szCs w:val="20"/>
          <w:rtl/>
        </w:rPr>
        <w:t>במשפט הסביבתי אנחנו דואגים בעיקר מחברות שמפוקחות ע"י הרשות. אזרחים הם חלק בלתי נפרד גם ממערכת הפיק</w:t>
      </w:r>
      <w:r w:rsidR="00DE53D5">
        <w:rPr>
          <w:rFonts w:ascii="David" w:hAnsi="David" w:cs="David" w:hint="cs"/>
          <w:sz w:val="20"/>
          <w:szCs w:val="20"/>
          <w:rtl/>
        </w:rPr>
        <w:t>וח של המשפט הסיבתי</w:t>
      </w:r>
      <w:r>
        <w:rPr>
          <w:rFonts w:ascii="David" w:hAnsi="David" w:cs="David" w:hint="cs"/>
          <w:sz w:val="20"/>
          <w:szCs w:val="20"/>
          <w:rtl/>
        </w:rPr>
        <w:t xml:space="preserve"> לכן כדי לייצר ביקורת חייבים לייצר מנגנון של שקיפות במשפט הסביבתי גם כלפי גופים ציבוריים ו</w:t>
      </w:r>
      <w:r w:rsidR="00EF0AB9">
        <w:rPr>
          <w:rFonts w:ascii="David" w:hAnsi="David" w:cs="David" w:hint="cs"/>
          <w:sz w:val="20"/>
          <w:szCs w:val="20"/>
          <w:rtl/>
        </w:rPr>
        <w:t>גם</w:t>
      </w:r>
      <w:r>
        <w:rPr>
          <w:rFonts w:ascii="David" w:hAnsi="David" w:cs="David" w:hint="cs"/>
          <w:sz w:val="20"/>
          <w:szCs w:val="20"/>
          <w:rtl/>
        </w:rPr>
        <w:t xml:space="preserve"> כלפי גופים פרטיים. </w:t>
      </w:r>
    </w:p>
    <w:p w14:paraId="26FE99CB" w14:textId="12A85A35" w:rsidR="00E05993" w:rsidRDefault="00963F74" w:rsidP="004744F0">
      <w:pPr>
        <w:spacing w:line="360" w:lineRule="auto"/>
        <w:jc w:val="both"/>
        <w:rPr>
          <w:rFonts w:ascii="David" w:hAnsi="David" w:cs="David"/>
          <w:sz w:val="20"/>
          <w:szCs w:val="20"/>
          <w:rtl/>
        </w:rPr>
      </w:pPr>
      <w:r w:rsidRPr="00963F74">
        <w:rPr>
          <w:rFonts w:ascii="David" w:hAnsi="David" w:cs="David"/>
          <w:b/>
          <w:bCs/>
          <w:i/>
          <w:iCs/>
          <w:sz w:val="20"/>
          <w:szCs w:val="20"/>
          <w:rtl/>
        </w:rPr>
        <w:t xml:space="preserve">1984 </w:t>
      </w:r>
      <w:r w:rsidRPr="00963F74">
        <w:rPr>
          <w:rFonts w:ascii="David" w:hAnsi="David" w:cs="David"/>
          <w:b/>
          <w:bCs/>
          <w:i/>
          <w:iCs/>
          <w:sz w:val="20"/>
          <w:szCs w:val="20"/>
        </w:rPr>
        <w:t>Bhopal Disaster</w:t>
      </w:r>
      <w:r>
        <w:rPr>
          <w:rFonts w:ascii="David" w:hAnsi="David" w:cs="David" w:hint="cs"/>
          <w:sz w:val="20"/>
          <w:szCs w:val="20"/>
          <w:rtl/>
        </w:rPr>
        <w:t xml:space="preserve">: </w:t>
      </w:r>
      <w:r w:rsidR="00613E9E">
        <w:rPr>
          <w:rFonts w:ascii="David" w:hAnsi="David" w:cs="David" w:hint="cs"/>
          <w:sz w:val="20"/>
          <w:szCs w:val="20"/>
          <w:rtl/>
        </w:rPr>
        <w:t>האסון</w:t>
      </w:r>
      <w:r>
        <w:rPr>
          <w:rFonts w:ascii="David" w:hAnsi="David" w:cs="David" w:hint="cs"/>
          <w:sz w:val="20"/>
          <w:szCs w:val="20"/>
          <w:rtl/>
        </w:rPr>
        <w:t xml:space="preserve"> </w:t>
      </w:r>
      <w:proofErr w:type="spellStart"/>
      <w:r w:rsidR="00E861A9">
        <w:rPr>
          <w:rFonts w:ascii="David" w:hAnsi="David" w:cs="David" w:hint="cs"/>
          <w:sz w:val="20"/>
          <w:szCs w:val="20"/>
          <w:rtl/>
        </w:rPr>
        <w:t>ב</w:t>
      </w:r>
      <w:r>
        <w:rPr>
          <w:rFonts w:ascii="David" w:hAnsi="David" w:cs="David" w:hint="cs"/>
          <w:sz w:val="20"/>
          <w:szCs w:val="20"/>
          <w:rtl/>
        </w:rPr>
        <w:t>בא</w:t>
      </w:r>
      <w:r w:rsidR="00E05993">
        <w:rPr>
          <w:rFonts w:ascii="David" w:hAnsi="David" w:cs="David" w:hint="cs"/>
          <w:sz w:val="20"/>
          <w:szCs w:val="20"/>
          <w:rtl/>
        </w:rPr>
        <w:t>ופל</w:t>
      </w:r>
      <w:proofErr w:type="spellEnd"/>
      <w:r w:rsidR="00E05993">
        <w:rPr>
          <w:rFonts w:ascii="David" w:hAnsi="David" w:cs="David" w:hint="cs"/>
          <w:sz w:val="20"/>
          <w:szCs w:val="20"/>
          <w:rtl/>
        </w:rPr>
        <w:t xml:space="preserve"> הביא לעליה במודעות של הסכנה הטמונה בקרבה של מפעלים מזהמי אוויר בצמ</w:t>
      </w:r>
      <w:r w:rsidR="0091780E">
        <w:rPr>
          <w:rFonts w:ascii="David" w:hAnsi="David" w:cs="David" w:hint="cs"/>
          <w:sz w:val="20"/>
          <w:szCs w:val="20"/>
          <w:rtl/>
        </w:rPr>
        <w:t>וד לשכונות מגורים. כתוצאה מהאסון</w:t>
      </w:r>
      <w:r w:rsidR="00E05993">
        <w:rPr>
          <w:rFonts w:ascii="David" w:hAnsi="David" w:cs="David" w:hint="cs"/>
          <w:sz w:val="20"/>
          <w:szCs w:val="20"/>
          <w:rtl/>
        </w:rPr>
        <w:t xml:space="preserve"> נחקק חוק</w:t>
      </w:r>
      <w:r w:rsidR="00CA0250">
        <w:rPr>
          <w:rFonts w:ascii="David" w:hAnsi="David" w:cs="David" w:hint="cs"/>
          <w:sz w:val="20"/>
          <w:szCs w:val="20"/>
          <w:rtl/>
        </w:rPr>
        <w:t xml:space="preserve"> בארה"ב</w:t>
      </w:r>
      <w:r w:rsidR="00E05993">
        <w:rPr>
          <w:rFonts w:ascii="David" w:hAnsi="David" w:cs="David" w:hint="cs"/>
          <w:sz w:val="20"/>
          <w:szCs w:val="20"/>
          <w:rtl/>
        </w:rPr>
        <w:t xml:space="preserve"> שמטרתו הייתה לאפשר לקהילות הנמצאות בסמיכות למפעלים סביבתיים, להתכונן לאסונות שעלולים לה</w:t>
      </w:r>
      <w:r w:rsidR="00613E9E">
        <w:rPr>
          <w:rFonts w:ascii="David" w:hAnsi="David" w:cs="David" w:hint="cs"/>
          <w:sz w:val="20"/>
          <w:szCs w:val="20"/>
          <w:rtl/>
        </w:rPr>
        <w:t>י</w:t>
      </w:r>
      <w:r w:rsidR="00E05993">
        <w:rPr>
          <w:rFonts w:ascii="David" w:hAnsi="David" w:cs="David" w:hint="cs"/>
          <w:sz w:val="20"/>
          <w:szCs w:val="20"/>
          <w:rtl/>
        </w:rPr>
        <w:t xml:space="preserve">גרם. זה לא חוק שבא לאפשר רגולציה, אלא לאפשר ליישובים </w:t>
      </w:r>
      <w:r w:rsidR="00AB170B">
        <w:rPr>
          <w:rFonts w:ascii="David" w:hAnsi="David" w:cs="David" w:hint="cs"/>
          <w:sz w:val="20"/>
          <w:szCs w:val="20"/>
          <w:rtl/>
        </w:rPr>
        <w:t>סמוכים למפעלים להתכונן טוב לאסון</w:t>
      </w:r>
      <w:r w:rsidR="00E05993">
        <w:rPr>
          <w:rFonts w:ascii="David" w:hAnsi="David" w:cs="David" w:hint="cs"/>
          <w:sz w:val="20"/>
          <w:szCs w:val="20"/>
          <w:rtl/>
        </w:rPr>
        <w:t xml:space="preserve"> כזה אם וכאשר הוא יקרה. החוק חייב למשל מפעלים לדווח לרשויות מקומיות על</w:t>
      </w:r>
      <w:r w:rsidR="004744F0">
        <w:rPr>
          <w:rFonts w:ascii="David" w:hAnsi="David" w:cs="David" w:hint="cs"/>
          <w:sz w:val="20"/>
          <w:szCs w:val="20"/>
          <w:rtl/>
        </w:rPr>
        <w:t xml:space="preserve"> חומרים מסוכנים שהם משתמשים בהם. </w:t>
      </w:r>
      <w:r w:rsidR="00613E9E">
        <w:rPr>
          <w:rFonts w:ascii="David" w:hAnsi="David" w:cs="David" w:hint="cs"/>
          <w:sz w:val="20"/>
          <w:szCs w:val="20"/>
          <w:rtl/>
        </w:rPr>
        <w:t>בשלבים האחרונים של חקיקת החוק שני חברי קונג</w:t>
      </w:r>
      <w:r w:rsidR="002D276A">
        <w:rPr>
          <w:rFonts w:ascii="David" w:hAnsi="David" w:cs="David" w:hint="cs"/>
          <w:sz w:val="20"/>
          <w:szCs w:val="20"/>
          <w:rtl/>
        </w:rPr>
        <w:t>ר</w:t>
      </w:r>
      <w:r w:rsidR="00613E9E">
        <w:rPr>
          <w:rFonts w:ascii="David" w:hAnsi="David" w:cs="David" w:hint="cs"/>
          <w:sz w:val="20"/>
          <w:szCs w:val="20"/>
          <w:rtl/>
        </w:rPr>
        <w:t xml:space="preserve">ס הוסיפו סעיף קטן </w:t>
      </w:r>
      <w:r w:rsidR="007D224D">
        <w:rPr>
          <w:rFonts w:ascii="David" w:hAnsi="David" w:cs="David" w:hint="cs"/>
          <w:sz w:val="20"/>
          <w:szCs w:val="20"/>
          <w:rtl/>
        </w:rPr>
        <w:t>לתוך החוק שאמר בע</w:t>
      </w:r>
      <w:r w:rsidR="00613E9E">
        <w:rPr>
          <w:rFonts w:ascii="David" w:hAnsi="David" w:cs="David" w:hint="cs"/>
          <w:sz w:val="20"/>
          <w:szCs w:val="20"/>
          <w:rtl/>
        </w:rPr>
        <w:t>צ</w:t>
      </w:r>
      <w:r w:rsidR="007D224D">
        <w:rPr>
          <w:rFonts w:ascii="David" w:hAnsi="David" w:cs="David" w:hint="cs"/>
          <w:sz w:val="20"/>
          <w:szCs w:val="20"/>
          <w:rtl/>
        </w:rPr>
        <w:t>ם</w:t>
      </w:r>
      <w:r w:rsidR="00613E9E">
        <w:rPr>
          <w:rFonts w:ascii="David" w:hAnsi="David" w:cs="David" w:hint="cs"/>
          <w:sz w:val="20"/>
          <w:szCs w:val="20"/>
          <w:rtl/>
        </w:rPr>
        <w:t xml:space="preserve"> למפעלים </w:t>
      </w:r>
      <w:r w:rsidR="00613E9E" w:rsidRPr="004744F0">
        <w:rPr>
          <w:rFonts w:ascii="David" w:hAnsi="David" w:cs="David" w:hint="cs"/>
          <w:sz w:val="20"/>
          <w:szCs w:val="20"/>
          <w:rtl/>
        </w:rPr>
        <w:t xml:space="preserve">שיש להגיש דיווח שותף לא רק על אותם חומרים מסוכנים שמייצרים סיכון, אלא גם לדווח על חומרים שהם פולטים לסביבה </w:t>
      </w:r>
      <w:r w:rsidR="00613E9E" w:rsidRPr="004744F0">
        <w:rPr>
          <w:rFonts w:ascii="David" w:hAnsi="David" w:cs="David" w:hint="cs"/>
          <w:b/>
          <w:bCs/>
          <w:sz w:val="20"/>
          <w:szCs w:val="20"/>
          <w:rtl/>
        </w:rPr>
        <w:t>ברישיו</w:t>
      </w:r>
      <w:r w:rsidR="00613E9E" w:rsidRPr="004744F0">
        <w:rPr>
          <w:rFonts w:ascii="David" w:hAnsi="David" w:cs="David" w:hint="eastAsia"/>
          <w:b/>
          <w:bCs/>
          <w:sz w:val="20"/>
          <w:szCs w:val="20"/>
          <w:rtl/>
        </w:rPr>
        <w:t>ן</w:t>
      </w:r>
      <w:r w:rsidR="00613E9E" w:rsidRPr="004744F0">
        <w:rPr>
          <w:rFonts w:ascii="David" w:hAnsi="David" w:cs="David" w:hint="cs"/>
          <w:sz w:val="20"/>
          <w:szCs w:val="20"/>
          <w:rtl/>
        </w:rPr>
        <w:t xml:space="preserve"> </w:t>
      </w:r>
      <w:r w:rsidR="00613E9E" w:rsidRPr="004744F0">
        <w:rPr>
          <w:rFonts w:ascii="David" w:hAnsi="David" w:cs="David"/>
          <w:sz w:val="20"/>
          <w:szCs w:val="20"/>
          <w:rtl/>
        </w:rPr>
        <w:t>–</w:t>
      </w:r>
      <w:r w:rsidR="00613E9E" w:rsidRPr="00613E9E">
        <w:rPr>
          <w:rFonts w:ascii="David" w:hAnsi="David" w:cs="David" w:hint="cs"/>
          <w:b/>
          <w:bCs/>
          <w:sz w:val="20"/>
          <w:szCs w:val="20"/>
          <w:rtl/>
        </w:rPr>
        <w:t xml:space="preserve"> </w:t>
      </w:r>
      <w:r w:rsidR="00613E9E" w:rsidRPr="004744F0">
        <w:rPr>
          <w:rFonts w:ascii="David" w:hAnsi="David" w:cs="David" w:hint="cs"/>
          <w:sz w:val="20"/>
          <w:szCs w:val="20"/>
          <w:rtl/>
        </w:rPr>
        <w:t>ס' זה נקרא סעיף השקיפות ב-</w:t>
      </w:r>
      <w:r w:rsidR="00613E9E" w:rsidRPr="004744F0">
        <w:rPr>
          <w:rFonts w:ascii="David" w:hAnsi="David" w:cs="David"/>
          <w:sz w:val="20"/>
          <w:szCs w:val="20"/>
        </w:rPr>
        <w:t>EPCRA</w:t>
      </w:r>
      <w:r w:rsidR="00613E9E" w:rsidRPr="004744F0">
        <w:rPr>
          <w:rFonts w:ascii="David" w:hAnsi="David" w:cs="David" w:hint="cs"/>
          <w:sz w:val="20"/>
          <w:szCs w:val="20"/>
          <w:rtl/>
        </w:rPr>
        <w:t xml:space="preserve">. </w:t>
      </w:r>
      <w:r w:rsidR="00613E9E">
        <w:rPr>
          <w:rFonts w:ascii="David" w:hAnsi="David" w:cs="David" w:hint="cs"/>
          <w:sz w:val="20"/>
          <w:szCs w:val="20"/>
          <w:rtl/>
        </w:rPr>
        <w:t xml:space="preserve">הסעיף אמר שתוקם מערכת אחידה לדיווח על פלטות ממפעלים, הדיווחים יועברו ממפעלים לרשויות והם ירוכזו במאגר זמין לציבור. מדובר על חומרים שיש למפעלים רישיון לפלוט אותם. הסעיף הזה בעצם </w:t>
      </w:r>
      <w:r w:rsidR="00BC18F0">
        <w:rPr>
          <w:rFonts w:ascii="David" w:hAnsi="David" w:cs="David" w:hint="cs"/>
          <w:sz w:val="20"/>
          <w:szCs w:val="20"/>
          <w:rtl/>
        </w:rPr>
        <w:t>אסף</w:t>
      </w:r>
      <w:r w:rsidR="00613E9E">
        <w:rPr>
          <w:rFonts w:ascii="David" w:hAnsi="David" w:cs="David" w:hint="cs"/>
          <w:sz w:val="20"/>
          <w:szCs w:val="20"/>
          <w:rtl/>
        </w:rPr>
        <w:t xml:space="preserve"> את</w:t>
      </w:r>
      <w:r w:rsidR="00BC18F0">
        <w:rPr>
          <w:rFonts w:ascii="David" w:hAnsi="David" w:cs="David" w:hint="cs"/>
          <w:sz w:val="20"/>
          <w:szCs w:val="20"/>
          <w:rtl/>
        </w:rPr>
        <w:t xml:space="preserve"> כל החומרים הרעילים שמפעלים רשא</w:t>
      </w:r>
      <w:r w:rsidR="00613E9E">
        <w:rPr>
          <w:rFonts w:ascii="David" w:hAnsi="David" w:cs="David" w:hint="cs"/>
          <w:sz w:val="20"/>
          <w:szCs w:val="20"/>
          <w:rtl/>
        </w:rPr>
        <w:t xml:space="preserve">ים לפלוט </w:t>
      </w:r>
      <w:r w:rsidR="00613E9E">
        <w:rPr>
          <w:rFonts w:ascii="David" w:hAnsi="David" w:cs="David"/>
          <w:sz w:val="20"/>
          <w:szCs w:val="20"/>
          <w:rtl/>
        </w:rPr>
        <w:t>–</w:t>
      </w:r>
      <w:r w:rsidR="00613E9E">
        <w:rPr>
          <w:rFonts w:ascii="David" w:hAnsi="David" w:cs="David" w:hint="cs"/>
          <w:sz w:val="20"/>
          <w:szCs w:val="20"/>
          <w:rtl/>
        </w:rPr>
        <w:t xml:space="preserve"> </w:t>
      </w:r>
      <w:r w:rsidR="00613E9E" w:rsidRPr="00613E9E">
        <w:rPr>
          <w:rFonts w:ascii="David" w:hAnsi="David" w:cs="David"/>
          <w:b/>
          <w:bCs/>
          <w:sz w:val="20"/>
          <w:szCs w:val="20"/>
        </w:rPr>
        <w:t>Toxic release inventory</w:t>
      </w:r>
      <w:r w:rsidR="00613E9E">
        <w:rPr>
          <w:rFonts w:ascii="David" w:hAnsi="David" w:cs="David"/>
          <w:sz w:val="20"/>
          <w:szCs w:val="20"/>
        </w:rPr>
        <w:t xml:space="preserve"> </w:t>
      </w:r>
      <w:r w:rsidR="00BC18F0">
        <w:rPr>
          <w:rFonts w:ascii="David" w:hAnsi="David" w:cs="David" w:hint="cs"/>
          <w:sz w:val="20"/>
          <w:szCs w:val="20"/>
          <w:rtl/>
        </w:rPr>
        <w:t>.</w:t>
      </w:r>
      <w:r w:rsidR="00613E9E">
        <w:rPr>
          <w:rFonts w:ascii="David" w:hAnsi="David" w:cs="David" w:hint="cs"/>
          <w:sz w:val="20"/>
          <w:szCs w:val="20"/>
          <w:rtl/>
        </w:rPr>
        <w:t xml:space="preserve"> הסעיף הפך להיות אמצעי </w:t>
      </w:r>
      <w:r w:rsidR="00613E9E">
        <w:rPr>
          <w:rFonts w:ascii="David" w:hAnsi="David" w:cs="David" w:hint="cs"/>
          <w:sz w:val="20"/>
          <w:szCs w:val="20"/>
          <w:rtl/>
        </w:rPr>
        <w:lastRenderedPageBreak/>
        <w:t xml:space="preserve">הרגולציה הכי יעיל בהיסטוריה של המשפט הסביבתי האמריקאי. איך זה אפשרי? מדובר רק בדיווח ולא בסנקציה או בענישה. התשובה היא </w:t>
      </w:r>
      <w:r w:rsidR="00613E9E" w:rsidRPr="00BC18F0">
        <w:rPr>
          <w:rFonts w:ascii="David" w:hAnsi="David" w:cs="David" w:hint="cs"/>
          <w:b/>
          <w:bCs/>
          <w:sz w:val="20"/>
          <w:szCs w:val="20"/>
          <w:rtl/>
        </w:rPr>
        <w:t>שלחץ חברתי עובד.</w:t>
      </w:r>
      <w:r w:rsidR="00613E9E">
        <w:rPr>
          <w:rFonts w:ascii="David" w:hAnsi="David" w:cs="David" w:hint="cs"/>
          <w:sz w:val="20"/>
          <w:szCs w:val="20"/>
          <w:rtl/>
        </w:rPr>
        <w:t xml:space="preserve"> </w:t>
      </w:r>
      <w:r w:rsidR="00566010">
        <w:rPr>
          <w:rFonts w:ascii="David" w:hAnsi="David" w:cs="David" w:hint="cs"/>
          <w:sz w:val="20"/>
          <w:szCs w:val="20"/>
          <w:rtl/>
        </w:rPr>
        <w:t>עצם העובדה שחברות נדרשו לדווח</w:t>
      </w:r>
      <w:r w:rsidR="00BC18F0">
        <w:rPr>
          <w:rFonts w:ascii="David" w:hAnsi="David" w:cs="David" w:hint="cs"/>
          <w:sz w:val="20"/>
          <w:szCs w:val="20"/>
          <w:rtl/>
        </w:rPr>
        <w:t xml:space="preserve"> על חומרים שהם פולטים ברישיון</w:t>
      </w:r>
      <w:r w:rsidR="00566010">
        <w:rPr>
          <w:rFonts w:ascii="David" w:hAnsi="David" w:cs="David" w:hint="cs"/>
          <w:sz w:val="20"/>
          <w:szCs w:val="20"/>
          <w:rtl/>
        </w:rPr>
        <w:t xml:space="preserve"> והציבור החל להיות מודע לפלטות החומרים המסוכנים ייצר לחץ חברתי ובאופן טבעי מפעלים הפחיתו את הפלטות שלהם. </w:t>
      </w:r>
    </w:p>
    <w:p w14:paraId="096EB5DB" w14:textId="77777777" w:rsidR="0032153A" w:rsidRDefault="007D224D" w:rsidP="00A67FE4">
      <w:pPr>
        <w:spacing w:line="360" w:lineRule="auto"/>
        <w:jc w:val="both"/>
        <w:rPr>
          <w:rFonts w:ascii="David" w:hAnsi="David" w:cs="David"/>
          <w:sz w:val="20"/>
          <w:szCs w:val="20"/>
          <w:rtl/>
        </w:rPr>
      </w:pPr>
      <w:r>
        <w:rPr>
          <w:rFonts w:ascii="David" w:hAnsi="David" w:cs="David" w:hint="cs"/>
          <w:sz w:val="20"/>
          <w:szCs w:val="20"/>
          <w:rtl/>
        </w:rPr>
        <w:t xml:space="preserve">ישנה </w:t>
      </w:r>
      <w:r w:rsidRPr="007D224D">
        <w:rPr>
          <w:rFonts w:ascii="David" w:hAnsi="David" w:cs="David" w:hint="cs"/>
          <w:b/>
          <w:bCs/>
          <w:sz w:val="20"/>
          <w:szCs w:val="20"/>
          <w:rtl/>
        </w:rPr>
        <w:t xml:space="preserve">חשיבות </w:t>
      </w:r>
      <w:r>
        <w:rPr>
          <w:rFonts w:ascii="David" w:hAnsi="David" w:cs="David" w:hint="cs"/>
          <w:b/>
          <w:bCs/>
          <w:sz w:val="20"/>
          <w:szCs w:val="20"/>
          <w:rtl/>
        </w:rPr>
        <w:t>ב</w:t>
      </w:r>
      <w:r w:rsidRPr="007D224D">
        <w:rPr>
          <w:rFonts w:ascii="David" w:hAnsi="David" w:cs="David" w:hint="cs"/>
          <w:b/>
          <w:bCs/>
          <w:sz w:val="20"/>
          <w:szCs w:val="20"/>
          <w:rtl/>
        </w:rPr>
        <w:t>זמינות המידע בממשל סביבתי</w:t>
      </w:r>
      <w:r>
        <w:rPr>
          <w:rFonts w:ascii="David" w:hAnsi="David" w:cs="David" w:hint="cs"/>
          <w:sz w:val="20"/>
          <w:szCs w:val="20"/>
          <w:rtl/>
        </w:rPr>
        <w:t xml:space="preserve">. אנחנו לא סומכים על הרגולטור שיעשה את העבודה ולכן הציבור מתערב באמצעים שונים בתוך המשפט הסביבתי, אך האזרח לא יוכל לתבוע אם לא יהיה מודע לעוולות ולזיהום הסביבתי. בישראל,  ישנו </w:t>
      </w:r>
      <w:r w:rsidRPr="007D224D">
        <w:rPr>
          <w:rFonts w:ascii="David" w:hAnsi="David" w:cs="David" w:hint="cs"/>
          <w:b/>
          <w:bCs/>
          <w:sz w:val="20"/>
          <w:szCs w:val="20"/>
          <w:rtl/>
        </w:rPr>
        <w:t>חוק חופש המידע, תשנ"ח 1998</w:t>
      </w:r>
      <w:r>
        <w:rPr>
          <w:rFonts w:ascii="David" w:hAnsi="David" w:cs="David" w:hint="cs"/>
          <w:sz w:val="20"/>
          <w:szCs w:val="20"/>
          <w:rtl/>
        </w:rPr>
        <w:t xml:space="preserve">- </w:t>
      </w:r>
    </w:p>
    <w:p w14:paraId="5479B7BF" w14:textId="77777777" w:rsidR="0032153A" w:rsidRDefault="007D224D" w:rsidP="00A12001">
      <w:pPr>
        <w:pStyle w:val="a3"/>
        <w:numPr>
          <w:ilvl w:val="0"/>
          <w:numId w:val="86"/>
        </w:numPr>
        <w:spacing w:line="360" w:lineRule="auto"/>
        <w:ind w:left="423"/>
        <w:jc w:val="both"/>
        <w:rPr>
          <w:rFonts w:ascii="David" w:hAnsi="David" w:cs="David"/>
          <w:sz w:val="20"/>
          <w:szCs w:val="20"/>
        </w:rPr>
      </w:pPr>
      <w:r w:rsidRPr="0032153A">
        <w:rPr>
          <w:rFonts w:ascii="David" w:hAnsi="David" w:cs="David" w:hint="cs"/>
          <w:b/>
          <w:bCs/>
          <w:sz w:val="20"/>
          <w:szCs w:val="20"/>
          <w:rtl/>
        </w:rPr>
        <w:t>סעיף 1</w:t>
      </w:r>
      <w:r w:rsidRPr="0032153A">
        <w:rPr>
          <w:rFonts w:ascii="David" w:hAnsi="David" w:cs="David" w:hint="cs"/>
          <w:sz w:val="20"/>
          <w:szCs w:val="20"/>
          <w:rtl/>
        </w:rPr>
        <w:t xml:space="preserve"> אומר "לכל אזרח ישראלי או תושב, הזכות לקבל מידע מרשות ציבורית, בהתאם להוראות חוק זה." </w:t>
      </w:r>
    </w:p>
    <w:p w14:paraId="5926A078" w14:textId="77777777" w:rsidR="0032153A" w:rsidRDefault="00996843" w:rsidP="00A12001">
      <w:pPr>
        <w:pStyle w:val="a3"/>
        <w:numPr>
          <w:ilvl w:val="0"/>
          <w:numId w:val="86"/>
        </w:numPr>
        <w:spacing w:line="360" w:lineRule="auto"/>
        <w:ind w:left="423"/>
        <w:jc w:val="both"/>
        <w:rPr>
          <w:rFonts w:ascii="David" w:hAnsi="David" w:cs="David"/>
          <w:sz w:val="20"/>
          <w:szCs w:val="20"/>
        </w:rPr>
      </w:pPr>
      <w:r w:rsidRPr="00F773FB">
        <w:rPr>
          <w:rFonts w:ascii="David" w:hAnsi="David" w:cs="David" w:hint="cs"/>
          <w:b/>
          <w:bCs/>
          <w:sz w:val="20"/>
          <w:szCs w:val="20"/>
          <w:rtl/>
        </w:rPr>
        <w:t>סעיף 6</w:t>
      </w:r>
      <w:r w:rsidR="007D224D" w:rsidRPr="00F773FB">
        <w:rPr>
          <w:rFonts w:ascii="David" w:hAnsi="David" w:cs="David" w:hint="cs"/>
          <w:b/>
          <w:bCs/>
          <w:sz w:val="20"/>
          <w:szCs w:val="20"/>
          <w:rtl/>
        </w:rPr>
        <w:t>(א)</w:t>
      </w:r>
      <w:r w:rsidR="007D224D" w:rsidRPr="00F773FB">
        <w:rPr>
          <w:rFonts w:ascii="David" w:hAnsi="David" w:cs="David" w:hint="cs"/>
          <w:sz w:val="20"/>
          <w:szCs w:val="20"/>
          <w:rtl/>
        </w:rPr>
        <w:t xml:space="preserve"> </w:t>
      </w:r>
      <w:r w:rsidR="007D224D" w:rsidRPr="0032153A">
        <w:rPr>
          <w:rFonts w:ascii="David" w:hAnsi="David" w:cs="David" w:hint="cs"/>
          <w:sz w:val="20"/>
          <w:szCs w:val="20"/>
          <w:rtl/>
        </w:rPr>
        <w:t xml:space="preserve">אומר שרשות ציבורית צריכה להעמיד לעיון הציבור מידע על איכות הסביבה שיש ברשותה באמצעי התקשורת השונים. "מידע על איכות הסביבה"= מידע על חומרים שנפלטו, שנשפכו, שסולקו או הושלכו לסביבה ותוצאות של מדידת רעש, ריח וקרינה שלא ברשות היחיד. בעצם ס' זה מביא לידי ביטוי את עקרון השקיפות במשפט הסביבתי כפי שראינו בחוק בארה"ב. </w:t>
      </w:r>
    </w:p>
    <w:p w14:paraId="6DDDE3EC" w14:textId="778D3805" w:rsidR="0032153A" w:rsidRPr="0032153A" w:rsidRDefault="0032153A" w:rsidP="00A12001">
      <w:pPr>
        <w:pStyle w:val="a3"/>
        <w:numPr>
          <w:ilvl w:val="0"/>
          <w:numId w:val="86"/>
        </w:numPr>
        <w:spacing w:line="360" w:lineRule="auto"/>
        <w:ind w:left="423"/>
        <w:jc w:val="both"/>
        <w:rPr>
          <w:rFonts w:ascii="David" w:hAnsi="David" w:cs="David"/>
          <w:sz w:val="20"/>
          <w:szCs w:val="20"/>
        </w:rPr>
      </w:pPr>
      <w:r w:rsidRPr="0032153A">
        <w:rPr>
          <w:rFonts w:ascii="David" w:hAnsi="David" w:cs="David" w:hint="cs"/>
          <w:sz w:val="20"/>
          <w:szCs w:val="20"/>
          <w:rtl/>
        </w:rPr>
        <w:t>לפי</w:t>
      </w:r>
      <w:r w:rsidRPr="0032153A">
        <w:rPr>
          <w:rFonts w:ascii="David" w:hAnsi="David" w:cs="David" w:hint="cs"/>
          <w:b/>
          <w:bCs/>
          <w:sz w:val="20"/>
          <w:szCs w:val="20"/>
          <w:rtl/>
        </w:rPr>
        <w:t xml:space="preserve"> ס' 8-9</w:t>
      </w:r>
      <w:r w:rsidR="00F773FB">
        <w:rPr>
          <w:rFonts w:ascii="David" w:hAnsi="David" w:cs="David" w:hint="cs"/>
          <w:sz w:val="20"/>
          <w:szCs w:val="20"/>
          <w:rtl/>
        </w:rPr>
        <w:t xml:space="preserve"> </w:t>
      </w:r>
      <w:r w:rsidRPr="0032153A">
        <w:rPr>
          <w:rFonts w:ascii="David" w:hAnsi="David" w:cs="David" w:hint="cs"/>
          <w:sz w:val="20"/>
          <w:szCs w:val="20"/>
          <w:rtl/>
        </w:rPr>
        <w:t>הרשות הציבורית יכולה לדחות בקשה לקבלת מידע מסיבות שונות שמצוינות בסעיף</w:t>
      </w:r>
      <w:r w:rsidRPr="0032153A">
        <w:rPr>
          <w:rFonts w:ascii="David" w:hAnsi="David" w:cs="David" w:hint="cs"/>
          <w:b/>
          <w:bCs/>
          <w:sz w:val="20"/>
          <w:szCs w:val="20"/>
          <w:rtl/>
        </w:rPr>
        <w:t xml:space="preserve">. </w:t>
      </w:r>
    </w:p>
    <w:p w14:paraId="3D8AB4CD" w14:textId="3C46EE6E" w:rsidR="0032153A" w:rsidRPr="0032153A" w:rsidRDefault="0032153A" w:rsidP="00A12001">
      <w:pPr>
        <w:pStyle w:val="a3"/>
        <w:numPr>
          <w:ilvl w:val="0"/>
          <w:numId w:val="86"/>
        </w:numPr>
        <w:spacing w:line="360" w:lineRule="auto"/>
        <w:ind w:left="423"/>
        <w:jc w:val="both"/>
        <w:rPr>
          <w:rFonts w:ascii="David" w:hAnsi="David" w:cs="David"/>
          <w:sz w:val="20"/>
          <w:szCs w:val="20"/>
        </w:rPr>
      </w:pPr>
      <w:r w:rsidRPr="0032153A">
        <w:rPr>
          <w:rFonts w:ascii="David" w:hAnsi="David" w:cs="David" w:hint="cs"/>
          <w:b/>
          <w:bCs/>
          <w:sz w:val="20"/>
          <w:szCs w:val="20"/>
          <w:rtl/>
        </w:rPr>
        <w:t xml:space="preserve">סעיף 10 </w:t>
      </w:r>
      <w:r w:rsidRPr="0032153A">
        <w:rPr>
          <w:rFonts w:ascii="David" w:hAnsi="David" w:cs="David" w:hint="cs"/>
          <w:sz w:val="20"/>
          <w:szCs w:val="20"/>
          <w:rtl/>
        </w:rPr>
        <w:t>בא ואומר- שבבואה לשקול סירוב מידע לפי חוק זה, תיתן הרשות דעתה לעניינ</w:t>
      </w:r>
      <w:r w:rsidRPr="0032153A">
        <w:rPr>
          <w:rFonts w:ascii="David" w:hAnsi="David" w:cs="David" w:hint="eastAsia"/>
          <w:sz w:val="20"/>
          <w:szCs w:val="20"/>
          <w:rtl/>
        </w:rPr>
        <w:t>ו</w:t>
      </w:r>
      <w:r w:rsidRPr="0032153A">
        <w:rPr>
          <w:rFonts w:ascii="David" w:hAnsi="David" w:cs="David" w:hint="cs"/>
          <w:sz w:val="20"/>
          <w:szCs w:val="20"/>
          <w:rtl/>
        </w:rPr>
        <w:t xml:space="preserve"> של מבקש המידע, אם ציין זאת בבקשתו וכן לעניין הציבורי שבגילוי המידע מטעמים של שמירה על בריאות הציבור או בטיחותו, או שמירה על איכות הסביבה. ס' 10 מדגיש במיוחד את החשיבות החשיפה למידע סביבתי.</w:t>
      </w:r>
    </w:p>
    <w:p w14:paraId="2047028C" w14:textId="434808E9" w:rsidR="007D224D" w:rsidRPr="0032153A" w:rsidRDefault="007D224D" w:rsidP="0032153A">
      <w:pPr>
        <w:spacing w:line="360" w:lineRule="auto"/>
        <w:ind w:left="63"/>
        <w:jc w:val="both"/>
        <w:rPr>
          <w:rFonts w:ascii="David" w:hAnsi="David" w:cs="David"/>
          <w:sz w:val="20"/>
          <w:szCs w:val="20"/>
          <w:rtl/>
        </w:rPr>
      </w:pPr>
      <w:r w:rsidRPr="0032153A">
        <w:rPr>
          <w:rFonts w:ascii="David" w:hAnsi="David" w:cs="David" w:hint="cs"/>
          <w:sz w:val="20"/>
          <w:szCs w:val="20"/>
          <w:rtl/>
        </w:rPr>
        <w:t xml:space="preserve">מכוח החוק נחקקו </w:t>
      </w:r>
      <w:r w:rsidRPr="0032153A">
        <w:rPr>
          <w:rFonts w:ascii="David" w:hAnsi="David" w:cs="David" w:hint="cs"/>
          <w:b/>
          <w:bCs/>
          <w:sz w:val="20"/>
          <w:szCs w:val="20"/>
          <w:u w:val="single"/>
          <w:rtl/>
        </w:rPr>
        <w:t>תקנות חופש המידע (העמדת מידע על איכות הסביבה לעיון הציבור)-</w:t>
      </w:r>
      <w:r w:rsidRPr="0032153A">
        <w:rPr>
          <w:rFonts w:ascii="David" w:hAnsi="David" w:cs="David" w:hint="cs"/>
          <w:sz w:val="20"/>
          <w:szCs w:val="20"/>
          <w:rtl/>
        </w:rPr>
        <w:t xml:space="preserve"> התקנות קובעות שגם מדידות שהרשות עושה לגופים פרטיים צריכות להיות זמינות באתר האינטרנט של הרשות.</w:t>
      </w:r>
      <w:r w:rsidR="00A67FE4" w:rsidRPr="0032153A">
        <w:rPr>
          <w:rFonts w:ascii="David" w:hAnsi="David" w:cs="David" w:hint="cs"/>
          <w:sz w:val="20"/>
          <w:szCs w:val="20"/>
          <w:rtl/>
        </w:rPr>
        <w:t xml:space="preserve"> </w:t>
      </w:r>
    </w:p>
    <w:p w14:paraId="51518A0E" w14:textId="77777777" w:rsidR="00A366FB" w:rsidRDefault="00A366FB" w:rsidP="00A366FB">
      <w:pPr>
        <w:spacing w:line="360" w:lineRule="auto"/>
        <w:jc w:val="both"/>
        <w:rPr>
          <w:rFonts w:ascii="David" w:hAnsi="David" w:cs="David"/>
          <w:sz w:val="20"/>
          <w:szCs w:val="20"/>
          <w:rtl/>
        </w:rPr>
      </w:pPr>
      <w:r w:rsidRPr="00A366FB">
        <w:rPr>
          <w:rFonts w:ascii="David" w:hAnsi="David" w:cs="David" w:hint="cs"/>
          <w:sz w:val="20"/>
          <w:szCs w:val="20"/>
          <w:u w:val="single"/>
          <w:rtl/>
        </w:rPr>
        <w:t>עקרון השקיפות בחקיקה ישראלית</w:t>
      </w:r>
      <w:r>
        <w:rPr>
          <w:rFonts w:ascii="David" w:hAnsi="David" w:cs="David" w:hint="cs"/>
          <w:sz w:val="20"/>
          <w:szCs w:val="20"/>
          <w:rtl/>
        </w:rPr>
        <w:t>:</w:t>
      </w:r>
    </w:p>
    <w:p w14:paraId="167D82ED" w14:textId="77777777" w:rsidR="00CA0250" w:rsidRDefault="00D51E3C" w:rsidP="00A12001">
      <w:pPr>
        <w:pStyle w:val="a3"/>
        <w:numPr>
          <w:ilvl w:val="0"/>
          <w:numId w:val="33"/>
        </w:numPr>
        <w:spacing w:line="360" w:lineRule="auto"/>
        <w:ind w:left="423"/>
        <w:jc w:val="both"/>
        <w:rPr>
          <w:rFonts w:ascii="David" w:hAnsi="David" w:cs="David"/>
          <w:sz w:val="20"/>
          <w:szCs w:val="20"/>
        </w:rPr>
      </w:pPr>
      <w:r w:rsidRPr="00A366FB">
        <w:rPr>
          <w:rFonts w:ascii="David" w:hAnsi="David" w:cs="David" w:hint="cs"/>
          <w:b/>
          <w:bCs/>
          <w:i/>
          <w:iCs/>
          <w:sz w:val="20"/>
          <w:szCs w:val="20"/>
          <w:rtl/>
        </w:rPr>
        <w:t>חוק ייצוג גופים ציבוריים שעניינם בשמירת איכות הסביבה (תיקוני חקיקה</w:t>
      </w:r>
      <w:r w:rsidRPr="00A366FB">
        <w:rPr>
          <w:rFonts w:ascii="David" w:hAnsi="David" w:cs="David" w:hint="cs"/>
          <w:sz w:val="20"/>
          <w:szCs w:val="20"/>
          <w:rtl/>
        </w:rPr>
        <w:t xml:space="preserve">)- החוק מחייב ייצוג לארגוני הסביבה בוועדות והנהלות של גופים ציבוריים בעלי השפעה על הסביבה. הרעיון של החוק הוא לאפשר השפעה בוועדות, והרציונל השני לחוק הוא שאם יוצבו נציגים </w:t>
      </w:r>
      <w:r w:rsidRPr="00A366FB">
        <w:rPr>
          <w:rFonts w:ascii="David" w:hAnsi="David" w:cs="David" w:hint="cs"/>
          <w:sz w:val="20"/>
          <w:szCs w:val="20"/>
          <w:u w:val="single"/>
          <w:rtl/>
        </w:rPr>
        <w:t>יהיה מידע לגבי הגופים שמשפיעים על הסביבה</w:t>
      </w:r>
      <w:r w:rsidRPr="00A366FB">
        <w:rPr>
          <w:rFonts w:ascii="David" w:hAnsi="David" w:cs="David" w:hint="cs"/>
          <w:sz w:val="20"/>
          <w:szCs w:val="20"/>
          <w:rtl/>
        </w:rPr>
        <w:t xml:space="preserve">. </w:t>
      </w:r>
    </w:p>
    <w:p w14:paraId="7D35D625" w14:textId="68148A26" w:rsidR="00A366FB" w:rsidRPr="00CA0250" w:rsidRDefault="00A366FB" w:rsidP="00A12001">
      <w:pPr>
        <w:pStyle w:val="a3"/>
        <w:numPr>
          <w:ilvl w:val="0"/>
          <w:numId w:val="33"/>
        </w:numPr>
        <w:spacing w:line="360" w:lineRule="auto"/>
        <w:ind w:left="423"/>
        <w:jc w:val="both"/>
        <w:rPr>
          <w:rFonts w:ascii="David" w:hAnsi="David" w:cs="David"/>
          <w:sz w:val="20"/>
          <w:szCs w:val="20"/>
        </w:rPr>
      </w:pPr>
      <w:r w:rsidRPr="00CA0250">
        <w:rPr>
          <w:rFonts w:ascii="David" w:hAnsi="David" w:cs="David" w:hint="cs"/>
          <w:b/>
          <w:bCs/>
          <w:i/>
          <w:iCs/>
          <w:sz w:val="20"/>
          <w:szCs w:val="20"/>
          <w:rtl/>
        </w:rPr>
        <w:t>תקנות ניירות ערך (פרטי התשקיף וטיוטת התשקיף- מבנה וצורה)-</w:t>
      </w:r>
      <w:r w:rsidRPr="00CA0250">
        <w:rPr>
          <w:rFonts w:ascii="David" w:hAnsi="David" w:cs="David" w:hint="cs"/>
          <w:sz w:val="20"/>
          <w:szCs w:val="20"/>
          <w:rtl/>
        </w:rPr>
        <w:t xml:space="preserve"> כדי להציע לציבור ניירות ערך, צריך לפרסם תשקיף. החברה צריכה לפרסם תשקיף ושם היא מספרת על עצמה הרבה מאוד דברים. בין היתר התקנות הללו כוללות מה בעצם על חברה לספר לציבור בתשקיף. ס' 28 לתוספת לתקנות, </w:t>
      </w:r>
      <w:r w:rsidRPr="00CA0250">
        <w:rPr>
          <w:rFonts w:ascii="David" w:hAnsi="David" w:cs="David" w:hint="cs"/>
          <w:b/>
          <w:bCs/>
          <w:sz w:val="20"/>
          <w:szCs w:val="20"/>
          <w:rtl/>
        </w:rPr>
        <w:t>מחייב את החברה בפירוט סיכונים סביבתיים ודרכי ניהולם.</w:t>
      </w:r>
      <w:r w:rsidRPr="00CA0250">
        <w:rPr>
          <w:rFonts w:ascii="David" w:hAnsi="David" w:cs="David" w:hint="cs"/>
          <w:sz w:val="20"/>
          <w:szCs w:val="20"/>
          <w:rtl/>
        </w:rPr>
        <w:t xml:space="preserve"> </w:t>
      </w:r>
      <w:r w:rsidR="00CA0250" w:rsidRPr="00CA0250">
        <w:rPr>
          <w:rFonts w:ascii="David" w:hAnsi="David" w:cs="David"/>
          <w:sz w:val="20"/>
          <w:szCs w:val="20"/>
          <w:rtl/>
        </w:rPr>
        <w:t>דרך ניירות ערך נוצר מסלול גם לפרסום על מידע סביבתי לציבור, וגם הפנמת עלויות סביבתיות לציבור.</w:t>
      </w:r>
      <w:r w:rsidRPr="00CA0250">
        <w:rPr>
          <w:rFonts w:ascii="David" w:hAnsi="David" w:cs="David" w:hint="cs"/>
          <w:sz w:val="20"/>
          <w:szCs w:val="20"/>
          <w:rtl/>
        </w:rPr>
        <w:t xml:space="preserve"> משקיעים משכללים את הסיכונים בהחלטות ההשקעה שלהם ולא יהיו מוכנים לשלם הרבה על מניות.</w:t>
      </w:r>
    </w:p>
    <w:p w14:paraId="6C11B237" w14:textId="73927510" w:rsidR="00A366FB" w:rsidRDefault="00CA0250" w:rsidP="00A12001">
      <w:pPr>
        <w:pStyle w:val="a3"/>
        <w:numPr>
          <w:ilvl w:val="0"/>
          <w:numId w:val="33"/>
        </w:numPr>
        <w:spacing w:line="360" w:lineRule="auto"/>
        <w:ind w:left="423"/>
        <w:jc w:val="both"/>
        <w:rPr>
          <w:rFonts w:ascii="David" w:hAnsi="David" w:cs="David"/>
          <w:sz w:val="20"/>
          <w:szCs w:val="20"/>
        </w:rPr>
      </w:pPr>
      <w:r w:rsidRPr="00CA0250">
        <w:rPr>
          <w:rFonts w:ascii="David" w:hAnsi="David" w:cs="David" w:hint="cs"/>
          <w:b/>
          <w:bCs/>
          <w:i/>
          <w:iCs/>
          <w:sz w:val="20"/>
          <w:szCs w:val="20"/>
          <w:rtl/>
        </w:rPr>
        <w:t xml:space="preserve">חוק אוויר נקי, </w:t>
      </w:r>
      <w:proofErr w:type="spellStart"/>
      <w:r w:rsidRPr="00CA0250">
        <w:rPr>
          <w:rFonts w:ascii="David" w:hAnsi="David" w:cs="David" w:hint="cs"/>
          <w:b/>
          <w:bCs/>
          <w:i/>
          <w:iCs/>
          <w:sz w:val="20"/>
          <w:szCs w:val="20"/>
          <w:rtl/>
        </w:rPr>
        <w:t>התשס"ח</w:t>
      </w:r>
      <w:proofErr w:type="spellEnd"/>
      <w:r w:rsidRPr="00CA0250">
        <w:rPr>
          <w:rFonts w:ascii="David" w:hAnsi="David" w:cs="David" w:hint="cs"/>
          <w:b/>
          <w:bCs/>
          <w:i/>
          <w:iCs/>
          <w:sz w:val="20"/>
          <w:szCs w:val="20"/>
          <w:rtl/>
        </w:rPr>
        <w:t xml:space="preserve"> 2008 </w:t>
      </w:r>
      <w:r w:rsidRPr="00CA0250">
        <w:rPr>
          <w:rFonts w:ascii="David" w:hAnsi="David" w:cs="David"/>
          <w:b/>
          <w:bCs/>
          <w:i/>
          <w:iCs/>
          <w:sz w:val="20"/>
          <w:szCs w:val="20"/>
          <w:rtl/>
        </w:rPr>
        <w:t>–</w:t>
      </w:r>
      <w:r>
        <w:rPr>
          <w:rFonts w:ascii="David" w:hAnsi="David" w:cs="David" w:hint="cs"/>
          <w:sz w:val="20"/>
          <w:szCs w:val="20"/>
          <w:rtl/>
        </w:rPr>
        <w:t xml:space="preserve"> ס' 7 מקים מערך ארצי לניטור אוויר: החוק חייב את המשרד להגנת הסביבה לפזר תקנות לניטור אוויר שמודדות בכל רגע נתון את רמת המזהמים באוויר. ס' 8 קובע את חובת הפרסום של נתוני איכות האוויר באופן שוטף. סעיפים 15-16 מחייבים חובת רישום ופרסום נתוני פליטות לכל מפעל שיש לו היתרי פליטה של מזהמים לאוויר. אחרי שהנתונים מתקבלים הגנ"ס חייבים לפרסם אותם. </w:t>
      </w:r>
    </w:p>
    <w:p w14:paraId="4D838ADE" w14:textId="0566E6C1" w:rsidR="00753C7A" w:rsidRDefault="00CA0250" w:rsidP="00A12001">
      <w:pPr>
        <w:pStyle w:val="a3"/>
        <w:numPr>
          <w:ilvl w:val="0"/>
          <w:numId w:val="33"/>
        </w:numPr>
        <w:spacing w:line="360" w:lineRule="auto"/>
        <w:ind w:left="423"/>
        <w:jc w:val="both"/>
        <w:rPr>
          <w:rFonts w:ascii="David" w:hAnsi="David" w:cs="David"/>
          <w:sz w:val="20"/>
          <w:szCs w:val="20"/>
        </w:rPr>
      </w:pPr>
      <w:r w:rsidRPr="00DC76DE">
        <w:rPr>
          <w:rFonts w:ascii="David" w:hAnsi="David" w:cs="David" w:hint="cs"/>
          <w:b/>
          <w:bCs/>
          <w:i/>
          <w:iCs/>
          <w:sz w:val="20"/>
          <w:szCs w:val="20"/>
          <w:rtl/>
        </w:rPr>
        <w:t>חוק הגנת הסביבה (פליטות והעברות לסביבה- חובות דיווח ומרשם</w:t>
      </w:r>
      <w:r w:rsidRPr="001178A5">
        <w:rPr>
          <w:rFonts w:ascii="David" w:hAnsi="David" w:cs="David" w:hint="cs"/>
          <w:i/>
          <w:iCs/>
          <w:sz w:val="20"/>
          <w:szCs w:val="20"/>
          <w:rtl/>
        </w:rPr>
        <w:t>)-</w:t>
      </w:r>
      <w:r>
        <w:rPr>
          <w:rFonts w:ascii="David" w:hAnsi="David" w:cs="David" w:hint="cs"/>
          <w:sz w:val="20"/>
          <w:szCs w:val="20"/>
          <w:rtl/>
        </w:rPr>
        <w:t xml:space="preserve">נחקק על מנת להגביר את שקיפות המידע הסביבתי. והוא מטיל חובות רישום ודיווח על כל המפעלים ביחס לכל פעילות מזהמת משמעותית ולא רק פלטות אוויר. כל המידע מפורסם במרשם הפליטות לסביבה </w:t>
      </w:r>
      <w:r>
        <w:rPr>
          <w:rFonts w:ascii="David" w:hAnsi="David" w:cs="David"/>
          <w:sz w:val="20"/>
          <w:szCs w:val="20"/>
          <w:rtl/>
        </w:rPr>
        <w:t>–</w:t>
      </w:r>
      <w:r>
        <w:rPr>
          <w:rFonts w:ascii="David" w:hAnsi="David" w:cs="David" w:hint="cs"/>
          <w:sz w:val="20"/>
          <w:szCs w:val="20"/>
          <w:rtl/>
        </w:rPr>
        <w:t xml:space="preserve"> </w:t>
      </w:r>
      <w:proofErr w:type="spellStart"/>
      <w:r>
        <w:rPr>
          <w:rFonts w:ascii="David" w:hAnsi="David" w:cs="David" w:hint="cs"/>
          <w:sz w:val="20"/>
          <w:szCs w:val="20"/>
          <w:rtl/>
        </w:rPr>
        <w:t>המפל"ס</w:t>
      </w:r>
      <w:proofErr w:type="spellEnd"/>
      <w:r>
        <w:rPr>
          <w:rFonts w:ascii="David" w:hAnsi="David" w:cs="David" w:hint="cs"/>
          <w:sz w:val="20"/>
          <w:szCs w:val="20"/>
          <w:rtl/>
        </w:rPr>
        <w:t>.</w:t>
      </w:r>
    </w:p>
    <w:p w14:paraId="57AF36BB" w14:textId="77777777" w:rsidR="00753C7A" w:rsidRPr="00753C7A" w:rsidRDefault="00753C7A" w:rsidP="00753C7A">
      <w:pPr>
        <w:pStyle w:val="a3"/>
        <w:spacing w:line="360" w:lineRule="auto"/>
        <w:ind w:left="423"/>
        <w:jc w:val="both"/>
        <w:rPr>
          <w:rFonts w:ascii="David" w:hAnsi="David" w:cs="David"/>
          <w:sz w:val="20"/>
          <w:szCs w:val="20"/>
          <w:rtl/>
        </w:rPr>
      </w:pPr>
    </w:p>
    <w:p w14:paraId="3EF38C4A" w14:textId="39CE0DD5" w:rsidR="007D224D" w:rsidRPr="00753C7A" w:rsidRDefault="00DC76DE" w:rsidP="00A12001">
      <w:pPr>
        <w:pStyle w:val="a3"/>
        <w:numPr>
          <w:ilvl w:val="0"/>
          <w:numId w:val="83"/>
        </w:numPr>
        <w:spacing w:line="360" w:lineRule="auto"/>
        <w:ind w:left="423"/>
        <w:jc w:val="both"/>
        <w:rPr>
          <w:rFonts w:ascii="David" w:hAnsi="David" w:cs="David"/>
          <w:b/>
          <w:bCs/>
          <w:i/>
          <w:iCs/>
          <w:sz w:val="20"/>
          <w:szCs w:val="20"/>
          <w:rtl/>
        </w:rPr>
      </w:pPr>
      <w:r w:rsidRPr="00753C7A">
        <w:rPr>
          <w:rFonts w:ascii="David" w:hAnsi="David" w:cs="David" w:hint="cs"/>
          <w:b/>
          <w:bCs/>
          <w:i/>
          <w:iCs/>
          <w:sz w:val="20"/>
          <w:szCs w:val="20"/>
          <w:rtl/>
        </w:rPr>
        <w:t xml:space="preserve">אדם טבע ודין נ' </w:t>
      </w:r>
      <w:proofErr w:type="spellStart"/>
      <w:r w:rsidRPr="00753C7A">
        <w:rPr>
          <w:rFonts w:ascii="David" w:hAnsi="David" w:cs="David" w:hint="cs"/>
          <w:b/>
          <w:bCs/>
          <w:i/>
          <w:iCs/>
          <w:sz w:val="20"/>
          <w:szCs w:val="20"/>
          <w:rtl/>
        </w:rPr>
        <w:t>קצא"א</w:t>
      </w:r>
      <w:proofErr w:type="spellEnd"/>
      <w:r w:rsidR="001178A5">
        <w:rPr>
          <w:rFonts w:ascii="David" w:hAnsi="David" w:cs="David" w:hint="cs"/>
          <w:b/>
          <w:bCs/>
          <w:i/>
          <w:iCs/>
          <w:sz w:val="20"/>
          <w:szCs w:val="20"/>
          <w:rtl/>
        </w:rPr>
        <w:t xml:space="preserve"> (לא בסילבוס)</w:t>
      </w:r>
    </w:p>
    <w:p w14:paraId="2209AF79" w14:textId="59FDAD82" w:rsidR="00B715B7" w:rsidRPr="001F629E" w:rsidRDefault="00DC76DE" w:rsidP="001F629E">
      <w:pPr>
        <w:spacing w:line="360" w:lineRule="auto"/>
        <w:jc w:val="both"/>
        <w:rPr>
          <w:rFonts w:ascii="David" w:hAnsi="David" w:cs="David"/>
          <w:sz w:val="20"/>
          <w:szCs w:val="20"/>
          <w:rtl/>
        </w:rPr>
      </w:pPr>
      <w:proofErr w:type="spellStart"/>
      <w:r w:rsidRPr="00DC76DE">
        <w:rPr>
          <w:rFonts w:ascii="David" w:hAnsi="David" w:cs="David" w:hint="cs"/>
          <w:sz w:val="20"/>
          <w:szCs w:val="20"/>
          <w:rtl/>
        </w:rPr>
        <w:t>קצא"א</w:t>
      </w:r>
      <w:proofErr w:type="spellEnd"/>
      <w:r w:rsidRPr="00DC76DE">
        <w:rPr>
          <w:rFonts w:ascii="David" w:hAnsi="David" w:cs="David" w:hint="cs"/>
          <w:sz w:val="20"/>
          <w:szCs w:val="20"/>
          <w:rtl/>
        </w:rPr>
        <w:t xml:space="preserve"> היא חברה שהוקמה בשנות ה-60</w:t>
      </w:r>
      <w:r>
        <w:rPr>
          <w:rFonts w:ascii="David" w:hAnsi="David" w:cs="David" w:hint="cs"/>
          <w:sz w:val="20"/>
          <w:szCs w:val="20"/>
          <w:rtl/>
        </w:rPr>
        <w:t>. שותפות היסט</w:t>
      </w:r>
      <w:r w:rsidR="002244A3">
        <w:rPr>
          <w:rFonts w:ascii="David" w:hAnsi="David" w:cs="David" w:hint="cs"/>
          <w:sz w:val="20"/>
          <w:szCs w:val="20"/>
          <w:rtl/>
        </w:rPr>
        <w:t>ו</w:t>
      </w:r>
      <w:r>
        <w:rPr>
          <w:rFonts w:ascii="David" w:hAnsi="David" w:cs="David" w:hint="cs"/>
          <w:sz w:val="20"/>
          <w:szCs w:val="20"/>
          <w:rtl/>
        </w:rPr>
        <w:t xml:space="preserve">רית ישראלית אירנית להעברת נפט מהים האדום לים התיכון.  החברה פועלת תחת צו חיסיון בטחוני מאז הקמתה ועד היום. בשנת 2014, צינור נפט של החברה פורץ בשמורת הטבע עברונה שבנגב וזו לא הפעם הראשונה שזה קורה. אדם טבע ודין פונים </w:t>
      </w:r>
      <w:proofErr w:type="spellStart"/>
      <w:r>
        <w:rPr>
          <w:rFonts w:ascii="David" w:hAnsi="David" w:cs="David" w:hint="cs"/>
          <w:sz w:val="20"/>
          <w:szCs w:val="20"/>
          <w:rtl/>
        </w:rPr>
        <w:t>לקצא"א</w:t>
      </w:r>
      <w:proofErr w:type="spellEnd"/>
      <w:r>
        <w:rPr>
          <w:rFonts w:ascii="David" w:hAnsi="David" w:cs="David" w:hint="cs"/>
          <w:sz w:val="20"/>
          <w:szCs w:val="20"/>
          <w:rtl/>
        </w:rPr>
        <w:t xml:space="preserve"> ומבקשים נתונים סביבתיים מכוח חוק חופש המידע. </w:t>
      </w:r>
      <w:proofErr w:type="spellStart"/>
      <w:r>
        <w:rPr>
          <w:rFonts w:ascii="David" w:hAnsi="David" w:cs="David" w:hint="cs"/>
          <w:sz w:val="20"/>
          <w:szCs w:val="20"/>
          <w:rtl/>
        </w:rPr>
        <w:t>קצא"א</w:t>
      </w:r>
      <w:proofErr w:type="spellEnd"/>
      <w:r>
        <w:rPr>
          <w:rFonts w:ascii="David" w:hAnsi="David" w:cs="David" w:hint="cs"/>
          <w:sz w:val="20"/>
          <w:szCs w:val="20"/>
          <w:rtl/>
        </w:rPr>
        <w:t xml:space="preserve"> מסרבת וטוענת לחיסיון מידע. אט"ד תובעים וטוענים שהחיסיון לא חל על מידע סביבתי ושיש חשיבות מיוחדת לחשיפת מידע סביבתי שגם בא לידי ביטוי בחוק חופש המידע. </w:t>
      </w:r>
      <w:r w:rsidR="001951D1">
        <w:rPr>
          <w:rFonts w:ascii="David" w:hAnsi="David" w:cs="David" w:hint="cs"/>
          <w:sz w:val="20"/>
          <w:szCs w:val="20"/>
          <w:rtl/>
        </w:rPr>
        <w:t xml:space="preserve">לפני שהעתירה נדונה </w:t>
      </w:r>
      <w:proofErr w:type="spellStart"/>
      <w:r w:rsidR="001951D1">
        <w:rPr>
          <w:rFonts w:ascii="David" w:hAnsi="David" w:cs="David" w:hint="cs"/>
          <w:sz w:val="20"/>
          <w:szCs w:val="20"/>
          <w:rtl/>
        </w:rPr>
        <w:t>בבג"צ</w:t>
      </w:r>
      <w:proofErr w:type="spellEnd"/>
      <w:r w:rsidR="001951D1">
        <w:rPr>
          <w:rFonts w:ascii="David" w:hAnsi="David" w:cs="David" w:hint="cs"/>
          <w:sz w:val="20"/>
          <w:szCs w:val="20"/>
          <w:rtl/>
        </w:rPr>
        <w:t>,</w:t>
      </w:r>
      <w:r>
        <w:rPr>
          <w:rFonts w:ascii="David" w:hAnsi="David" w:cs="David" w:hint="cs"/>
          <w:sz w:val="20"/>
          <w:szCs w:val="20"/>
          <w:rtl/>
        </w:rPr>
        <w:t xml:space="preserve"> המדינה מוותרת ומשנה את צו החיסיון על </w:t>
      </w:r>
      <w:proofErr w:type="spellStart"/>
      <w:r>
        <w:rPr>
          <w:rFonts w:ascii="David" w:hAnsi="David" w:cs="David" w:hint="cs"/>
          <w:sz w:val="20"/>
          <w:szCs w:val="20"/>
          <w:rtl/>
        </w:rPr>
        <w:t>קצא"א</w:t>
      </w:r>
      <w:proofErr w:type="spellEnd"/>
      <w:r>
        <w:rPr>
          <w:rFonts w:ascii="David" w:hAnsi="David" w:cs="David" w:hint="cs"/>
          <w:sz w:val="20"/>
          <w:szCs w:val="20"/>
          <w:rtl/>
        </w:rPr>
        <w:t xml:space="preserve"> כך שלא יחול על סוגיות </w:t>
      </w:r>
      <w:r w:rsidR="001951D1">
        <w:rPr>
          <w:rFonts w:ascii="David" w:hAnsi="David" w:cs="David" w:hint="cs"/>
          <w:sz w:val="20"/>
          <w:szCs w:val="20"/>
          <w:rtl/>
        </w:rPr>
        <w:t>מידע סביבתי והעתירה נמחקת.</w:t>
      </w:r>
    </w:p>
    <w:p w14:paraId="30F578C0" w14:textId="77777777" w:rsidR="001178A5" w:rsidRDefault="001178A5" w:rsidP="007D224D">
      <w:pPr>
        <w:spacing w:line="360" w:lineRule="auto"/>
        <w:jc w:val="both"/>
        <w:rPr>
          <w:rFonts w:ascii="David" w:hAnsi="David" w:cs="David"/>
          <w:b/>
          <w:bCs/>
          <w:i/>
          <w:iCs/>
          <w:sz w:val="20"/>
          <w:szCs w:val="20"/>
          <w:rtl/>
        </w:rPr>
      </w:pPr>
    </w:p>
    <w:p w14:paraId="162C206F" w14:textId="02F5C9B2" w:rsidR="00DC76DE" w:rsidRPr="001F629E" w:rsidRDefault="00DC76DE" w:rsidP="007D224D">
      <w:pPr>
        <w:spacing w:line="360" w:lineRule="auto"/>
        <w:jc w:val="both"/>
        <w:rPr>
          <w:rFonts w:ascii="David" w:hAnsi="David" w:cs="David"/>
          <w:b/>
          <w:bCs/>
          <w:i/>
          <w:iCs/>
          <w:sz w:val="20"/>
          <w:szCs w:val="20"/>
          <w:rtl/>
        </w:rPr>
      </w:pPr>
      <w:r w:rsidRPr="001F629E">
        <w:rPr>
          <w:rFonts w:ascii="David" w:hAnsi="David" w:cs="David" w:hint="cs"/>
          <w:b/>
          <w:bCs/>
          <w:i/>
          <w:iCs/>
          <w:sz w:val="20"/>
          <w:szCs w:val="20"/>
          <w:rtl/>
        </w:rPr>
        <w:lastRenderedPageBreak/>
        <w:t>חוק אוויר נקי</w:t>
      </w:r>
    </w:p>
    <w:p w14:paraId="67F0262F" w14:textId="2681799D" w:rsidR="00DC76DE" w:rsidRDefault="00DC76DE" w:rsidP="007D224D">
      <w:pPr>
        <w:spacing w:line="360" w:lineRule="auto"/>
        <w:jc w:val="both"/>
        <w:rPr>
          <w:rFonts w:ascii="David" w:hAnsi="David" w:cs="David"/>
          <w:sz w:val="20"/>
          <w:szCs w:val="20"/>
          <w:rtl/>
        </w:rPr>
      </w:pPr>
      <w:r w:rsidRPr="00DC76DE">
        <w:rPr>
          <w:rFonts w:ascii="David" w:hAnsi="David" w:cs="David" w:hint="cs"/>
          <w:b/>
          <w:bCs/>
          <w:sz w:val="20"/>
          <w:szCs w:val="20"/>
          <w:rtl/>
        </w:rPr>
        <w:t>ס' 38</w:t>
      </w:r>
      <w:r>
        <w:rPr>
          <w:rFonts w:ascii="David" w:hAnsi="David" w:cs="David" w:hint="cs"/>
          <w:sz w:val="20"/>
          <w:szCs w:val="20"/>
          <w:rtl/>
        </w:rPr>
        <w:t xml:space="preserve"> עוסק בפרסום מידע בעת יצירת פרסומת למכירה של רכב. הרעיון של הסעיף הוא לוודא שהציבור רוכש רכבים יהיה לו מידע זמין לגבי רמות הזיהום וצריכת הדלק של הרכב כדי שיוכלו לעשות החלטות מושכלות בצריכת רכבים. בתקנות אוויר נקי (גילוי נתוני זיהום אוויר מרכב מנועי בפרסומת) קובעות הוראות לגבי איך ידורגו ויוצגו בפרסומות נתונים לגבי זיהום אוויר וצריכת הדלק של רכבים. התקנות והחוק נועדו להפעיל לחץ על יצרני רכבים. זה משפיע גם על אילו רכבים היבואנים יבחרו לייבא לארץ ומשווקים יעדיפו לייבא רכבים שהם פחות מזהמים. חלק גדול מהאוכלוסיי</w:t>
      </w:r>
      <w:r>
        <w:rPr>
          <w:rFonts w:ascii="David" w:hAnsi="David" w:cs="David" w:hint="eastAsia"/>
          <w:sz w:val="20"/>
          <w:szCs w:val="20"/>
          <w:rtl/>
        </w:rPr>
        <w:t>ה</w:t>
      </w:r>
      <w:r>
        <w:rPr>
          <w:rFonts w:ascii="David" w:hAnsi="David" w:cs="David" w:hint="cs"/>
          <w:sz w:val="20"/>
          <w:szCs w:val="20"/>
          <w:rtl/>
        </w:rPr>
        <w:t xml:space="preserve"> בישראל לא מייחסת חשיבות לזיהום אוויר אבל כן לנתונים של צריכת דלק שקשורה בעקיפין לרמות הזיהום. </w:t>
      </w:r>
    </w:p>
    <w:p w14:paraId="553D8DF8" w14:textId="1E47C09A" w:rsidR="001951D1" w:rsidRPr="00B86507" w:rsidRDefault="001951D1" w:rsidP="00A12001">
      <w:pPr>
        <w:pStyle w:val="a3"/>
        <w:numPr>
          <w:ilvl w:val="0"/>
          <w:numId w:val="83"/>
        </w:numPr>
        <w:spacing w:line="360" w:lineRule="auto"/>
        <w:ind w:left="423"/>
        <w:jc w:val="both"/>
        <w:rPr>
          <w:rFonts w:ascii="David" w:hAnsi="David" w:cs="David"/>
          <w:b/>
          <w:bCs/>
          <w:i/>
          <w:iCs/>
          <w:sz w:val="20"/>
          <w:szCs w:val="20"/>
          <w:rtl/>
        </w:rPr>
      </w:pPr>
      <w:r w:rsidRPr="00B86507">
        <w:rPr>
          <w:rFonts w:ascii="David" w:hAnsi="David" w:cs="David" w:hint="cs"/>
          <w:b/>
          <w:bCs/>
          <w:i/>
          <w:iCs/>
          <w:sz w:val="20"/>
          <w:szCs w:val="20"/>
          <w:rtl/>
        </w:rPr>
        <w:t>שלמה יבוא רכב בע"מ נ' מדינת ישראל</w:t>
      </w:r>
    </w:p>
    <w:p w14:paraId="41B49C07" w14:textId="35FFAA2F" w:rsidR="001951D1" w:rsidRDefault="001951D1" w:rsidP="001951D1">
      <w:pPr>
        <w:spacing w:line="360" w:lineRule="auto"/>
        <w:jc w:val="both"/>
        <w:rPr>
          <w:rFonts w:ascii="David" w:hAnsi="David" w:cs="David"/>
          <w:sz w:val="20"/>
          <w:szCs w:val="20"/>
          <w:rtl/>
        </w:rPr>
      </w:pPr>
      <w:r w:rsidRPr="00B86507">
        <w:rPr>
          <w:rFonts w:ascii="David" w:hAnsi="David" w:cs="David" w:hint="cs"/>
          <w:b/>
          <w:bCs/>
          <w:sz w:val="20"/>
          <w:szCs w:val="20"/>
          <w:u w:val="single"/>
          <w:rtl/>
        </w:rPr>
        <w:t>רקע:</w:t>
      </w:r>
      <w:r w:rsidR="00B86507">
        <w:rPr>
          <w:rFonts w:ascii="David" w:hAnsi="David" w:cs="David" w:hint="cs"/>
          <w:sz w:val="20"/>
          <w:szCs w:val="20"/>
          <w:rtl/>
        </w:rPr>
        <w:t xml:space="preserve"> שלמה יבוא רכב ו"מאיר</w:t>
      </w:r>
      <w:r>
        <w:rPr>
          <w:rFonts w:ascii="David" w:hAnsi="David" w:cs="David" w:hint="cs"/>
          <w:sz w:val="20"/>
          <w:szCs w:val="20"/>
          <w:rtl/>
        </w:rPr>
        <w:t>" פרסמו מכוניות חדשות באינטרנט, הפרסומת נעשתה ב"באנר" בנענע 10. בבאנר לא הופיעו נתוני זיהום אוויר וצריכת דלק. נתונים על צריכת הדלק ודרגת זיהום האוויר הופיעו באתר שניתן לה</w:t>
      </w:r>
      <w:r w:rsidR="00B86507">
        <w:rPr>
          <w:rFonts w:ascii="David" w:hAnsi="David" w:cs="David" w:hint="cs"/>
          <w:sz w:val="20"/>
          <w:szCs w:val="20"/>
          <w:rtl/>
        </w:rPr>
        <w:t>י</w:t>
      </w:r>
      <w:r>
        <w:rPr>
          <w:rFonts w:ascii="David" w:hAnsi="David" w:cs="David" w:hint="cs"/>
          <w:sz w:val="20"/>
          <w:szCs w:val="20"/>
          <w:rtl/>
        </w:rPr>
        <w:t>כנס אליו בלחיצה על הבאנר. החברות נקנסו ע"י הגנ"ס כי לא עמדו בתקנות. החברות עותרות לביהמ"ש לגבי הקנס.</w:t>
      </w:r>
    </w:p>
    <w:p w14:paraId="642DC325" w14:textId="764E1593" w:rsidR="001951D1" w:rsidRPr="00B86507" w:rsidRDefault="001951D1" w:rsidP="001951D1">
      <w:pPr>
        <w:spacing w:line="360" w:lineRule="auto"/>
        <w:jc w:val="both"/>
        <w:rPr>
          <w:rFonts w:ascii="David" w:hAnsi="David" w:cs="David"/>
          <w:b/>
          <w:bCs/>
          <w:sz w:val="20"/>
          <w:szCs w:val="20"/>
          <w:u w:val="single"/>
          <w:rtl/>
        </w:rPr>
      </w:pPr>
      <w:r w:rsidRPr="00B86507">
        <w:rPr>
          <w:rFonts w:ascii="David" w:hAnsi="David" w:cs="David" w:hint="cs"/>
          <w:b/>
          <w:bCs/>
          <w:sz w:val="20"/>
          <w:szCs w:val="20"/>
          <w:u w:val="single"/>
          <w:rtl/>
        </w:rPr>
        <w:t>טענות העותרות:</w:t>
      </w:r>
    </w:p>
    <w:p w14:paraId="681ED605" w14:textId="6E8A7908" w:rsidR="001951D1" w:rsidRDefault="001951D1" w:rsidP="00A12001">
      <w:pPr>
        <w:pStyle w:val="a3"/>
        <w:numPr>
          <w:ilvl w:val="0"/>
          <w:numId w:val="34"/>
        </w:numPr>
        <w:spacing w:line="360" w:lineRule="auto"/>
        <w:ind w:left="423"/>
        <w:jc w:val="both"/>
        <w:rPr>
          <w:rFonts w:ascii="David" w:hAnsi="David" w:cs="David"/>
          <w:sz w:val="20"/>
          <w:szCs w:val="20"/>
        </w:rPr>
      </w:pPr>
      <w:r w:rsidRPr="00850031">
        <w:rPr>
          <w:rFonts w:ascii="David" w:hAnsi="David" w:cs="David" w:hint="cs"/>
          <w:sz w:val="20"/>
          <w:szCs w:val="20"/>
          <w:u w:val="single"/>
          <w:rtl/>
        </w:rPr>
        <w:t>באנר הוא "כריכה" של פרסומת</w:t>
      </w:r>
      <w:r>
        <w:rPr>
          <w:rFonts w:ascii="David" w:hAnsi="David" w:cs="David" w:hint="cs"/>
          <w:sz w:val="20"/>
          <w:szCs w:val="20"/>
          <w:rtl/>
        </w:rPr>
        <w:t xml:space="preserve"> </w:t>
      </w:r>
      <w:r>
        <w:rPr>
          <w:rFonts w:ascii="David" w:hAnsi="David" w:cs="David"/>
          <w:sz w:val="20"/>
          <w:szCs w:val="20"/>
          <w:rtl/>
        </w:rPr>
        <w:t>–</w:t>
      </w:r>
      <w:r>
        <w:rPr>
          <w:rFonts w:ascii="David" w:hAnsi="David" w:cs="David" w:hint="cs"/>
          <w:sz w:val="20"/>
          <w:szCs w:val="20"/>
          <w:rtl/>
        </w:rPr>
        <w:t xml:space="preserve"> המטרה של החוק היא להכווין התנהגות, בעצם לעודד אנשים לרכוש רק רכבים פחות מזהמים אבל מי שלא מעוניין לרכוש לא מקליל על הבאנר. מי שמעוניין יקליק ובדף הנחיתה </w:t>
      </w:r>
      <w:proofErr w:type="spellStart"/>
      <w:r>
        <w:rPr>
          <w:rFonts w:ascii="David" w:hAnsi="David" w:cs="David" w:hint="cs"/>
          <w:sz w:val="20"/>
          <w:szCs w:val="20"/>
          <w:rtl/>
        </w:rPr>
        <w:t>ייקבל</w:t>
      </w:r>
      <w:proofErr w:type="spellEnd"/>
      <w:r>
        <w:rPr>
          <w:rFonts w:ascii="David" w:hAnsi="David" w:cs="David" w:hint="cs"/>
          <w:sz w:val="20"/>
          <w:szCs w:val="20"/>
          <w:rtl/>
        </w:rPr>
        <w:t xml:space="preserve"> את הנתונים אז זה מגשים את תכלית החקיקה.</w:t>
      </w:r>
    </w:p>
    <w:p w14:paraId="527B7DE3" w14:textId="4A5C1625" w:rsidR="001951D1" w:rsidRDefault="001951D1" w:rsidP="00A12001">
      <w:pPr>
        <w:pStyle w:val="a3"/>
        <w:numPr>
          <w:ilvl w:val="0"/>
          <w:numId w:val="34"/>
        </w:numPr>
        <w:spacing w:line="360" w:lineRule="auto"/>
        <w:ind w:left="423"/>
        <w:jc w:val="both"/>
        <w:rPr>
          <w:rFonts w:ascii="David" w:hAnsi="David" w:cs="David"/>
          <w:sz w:val="20"/>
          <w:szCs w:val="20"/>
        </w:rPr>
      </w:pPr>
      <w:r w:rsidRPr="00850031">
        <w:rPr>
          <w:rFonts w:ascii="David" w:hAnsi="David" w:cs="David" w:hint="cs"/>
          <w:sz w:val="20"/>
          <w:szCs w:val="20"/>
          <w:u w:val="single"/>
          <w:rtl/>
        </w:rPr>
        <w:t>יש לראות את הפרסומת ודף הנחיתה כמכלול</w:t>
      </w:r>
      <w:r>
        <w:rPr>
          <w:rFonts w:ascii="David" w:hAnsi="David" w:cs="David" w:hint="cs"/>
          <w:sz w:val="20"/>
          <w:szCs w:val="20"/>
          <w:rtl/>
        </w:rPr>
        <w:t xml:space="preserve"> </w:t>
      </w:r>
      <w:r>
        <w:rPr>
          <w:rFonts w:ascii="David" w:hAnsi="David" w:cs="David"/>
          <w:sz w:val="20"/>
          <w:szCs w:val="20"/>
          <w:rtl/>
        </w:rPr>
        <w:t>–</w:t>
      </w:r>
      <w:r>
        <w:rPr>
          <w:rFonts w:ascii="David" w:hAnsi="David" w:cs="David" w:hint="cs"/>
          <w:sz w:val="20"/>
          <w:szCs w:val="20"/>
          <w:rtl/>
        </w:rPr>
        <w:t xml:space="preserve"> על כן לא נפל פגם.</w:t>
      </w:r>
    </w:p>
    <w:p w14:paraId="70498415" w14:textId="0B9B3919" w:rsidR="001951D1" w:rsidRDefault="001951D1" w:rsidP="00A12001">
      <w:pPr>
        <w:pStyle w:val="a3"/>
        <w:numPr>
          <w:ilvl w:val="0"/>
          <w:numId w:val="34"/>
        </w:numPr>
        <w:spacing w:line="360" w:lineRule="auto"/>
        <w:ind w:left="423"/>
        <w:jc w:val="both"/>
        <w:rPr>
          <w:rFonts w:ascii="David" w:hAnsi="David" w:cs="David"/>
          <w:sz w:val="20"/>
          <w:szCs w:val="20"/>
        </w:rPr>
      </w:pPr>
      <w:r w:rsidRPr="00850031">
        <w:rPr>
          <w:rFonts w:ascii="David" w:hAnsi="David" w:cs="David" w:hint="cs"/>
          <w:sz w:val="20"/>
          <w:szCs w:val="20"/>
          <w:u w:val="single"/>
          <w:rtl/>
        </w:rPr>
        <w:t>הממונה מטען הגנ"ס מאשר עלונים מרובי דפים עם מידע בעמוד אחד</w:t>
      </w:r>
      <w:r>
        <w:rPr>
          <w:rFonts w:ascii="David" w:hAnsi="David" w:cs="David" w:hint="cs"/>
          <w:sz w:val="20"/>
          <w:szCs w:val="20"/>
          <w:rtl/>
        </w:rPr>
        <w:t>. אותו דבר צריך לחול במקרה של הבאנר. הבאנר היא כמו הכריכה של העלון.</w:t>
      </w:r>
    </w:p>
    <w:p w14:paraId="5362AD32" w14:textId="2282CE85" w:rsidR="001951D1" w:rsidRPr="00850031" w:rsidRDefault="001951D1" w:rsidP="00A12001">
      <w:pPr>
        <w:pStyle w:val="a3"/>
        <w:numPr>
          <w:ilvl w:val="0"/>
          <w:numId w:val="34"/>
        </w:numPr>
        <w:spacing w:line="360" w:lineRule="auto"/>
        <w:ind w:left="423"/>
        <w:jc w:val="both"/>
        <w:rPr>
          <w:rFonts w:ascii="David" w:hAnsi="David" w:cs="David"/>
          <w:sz w:val="20"/>
          <w:szCs w:val="20"/>
          <w:u w:val="single"/>
        </w:rPr>
      </w:pPr>
      <w:r w:rsidRPr="00850031">
        <w:rPr>
          <w:rFonts w:ascii="David" w:hAnsi="David" w:cs="David" w:hint="cs"/>
          <w:sz w:val="20"/>
          <w:szCs w:val="20"/>
          <w:u w:val="single"/>
          <w:rtl/>
        </w:rPr>
        <w:t>אין מקום בבאנר לכל הנתונים.</w:t>
      </w:r>
    </w:p>
    <w:p w14:paraId="204F6FDA" w14:textId="793D49BF" w:rsidR="001951D1" w:rsidRDefault="001951D1" w:rsidP="00A12001">
      <w:pPr>
        <w:pStyle w:val="a3"/>
        <w:numPr>
          <w:ilvl w:val="0"/>
          <w:numId w:val="34"/>
        </w:numPr>
        <w:spacing w:line="360" w:lineRule="auto"/>
        <w:ind w:left="423"/>
        <w:jc w:val="both"/>
        <w:rPr>
          <w:rFonts w:ascii="David" w:hAnsi="David" w:cs="David"/>
          <w:sz w:val="20"/>
          <w:szCs w:val="20"/>
        </w:rPr>
      </w:pPr>
      <w:r w:rsidRPr="00850031">
        <w:rPr>
          <w:rFonts w:ascii="David" w:hAnsi="David" w:cs="David" w:hint="cs"/>
          <w:sz w:val="20"/>
          <w:szCs w:val="20"/>
          <w:u w:val="single"/>
          <w:rtl/>
        </w:rPr>
        <w:t>באנר הוא רק "טיזר"</w:t>
      </w:r>
      <w:r>
        <w:rPr>
          <w:rFonts w:ascii="David" w:hAnsi="David" w:cs="David" w:hint="cs"/>
          <w:sz w:val="20"/>
          <w:szCs w:val="20"/>
          <w:rtl/>
        </w:rPr>
        <w:t xml:space="preserve"> לגרום לאנשים להתעניין והוא לא חלק מהותי מהפרסומת.</w:t>
      </w:r>
    </w:p>
    <w:p w14:paraId="3E5FB8B2" w14:textId="78B87EE5" w:rsidR="001951D1" w:rsidRPr="00B86507" w:rsidRDefault="001951D1" w:rsidP="001951D1">
      <w:pPr>
        <w:spacing w:line="360" w:lineRule="auto"/>
        <w:jc w:val="both"/>
        <w:rPr>
          <w:rFonts w:ascii="David" w:hAnsi="David" w:cs="David"/>
          <w:b/>
          <w:bCs/>
          <w:sz w:val="20"/>
          <w:szCs w:val="20"/>
          <w:u w:val="single"/>
          <w:rtl/>
        </w:rPr>
      </w:pPr>
      <w:r w:rsidRPr="00B86507">
        <w:rPr>
          <w:rFonts w:ascii="David" w:hAnsi="David" w:cs="David" w:hint="cs"/>
          <w:b/>
          <w:bCs/>
          <w:sz w:val="20"/>
          <w:szCs w:val="20"/>
          <w:u w:val="single"/>
          <w:rtl/>
        </w:rPr>
        <w:t>ביהמ"ש:</w:t>
      </w:r>
    </w:p>
    <w:p w14:paraId="7D4DF99D" w14:textId="7873836F" w:rsidR="001951D1" w:rsidRDefault="001951D1" w:rsidP="00A12001">
      <w:pPr>
        <w:pStyle w:val="a3"/>
        <w:numPr>
          <w:ilvl w:val="0"/>
          <w:numId w:val="35"/>
        </w:numPr>
        <w:spacing w:line="360" w:lineRule="auto"/>
        <w:ind w:left="423"/>
        <w:jc w:val="both"/>
        <w:rPr>
          <w:rFonts w:ascii="David" w:hAnsi="David" w:cs="David"/>
          <w:sz w:val="20"/>
          <w:szCs w:val="20"/>
        </w:rPr>
      </w:pPr>
      <w:r w:rsidRPr="001951D1">
        <w:rPr>
          <w:rFonts w:ascii="David" w:hAnsi="David" w:cs="David" w:hint="cs"/>
          <w:sz w:val="20"/>
          <w:szCs w:val="20"/>
          <w:u w:val="single"/>
          <w:rtl/>
        </w:rPr>
        <w:t>לחוק יש ס' מטרות והוא קובע כדלקמן</w:t>
      </w:r>
      <w:r>
        <w:rPr>
          <w:rFonts w:ascii="David" w:hAnsi="David" w:cs="David" w:hint="cs"/>
          <w:sz w:val="20"/>
          <w:szCs w:val="20"/>
          <w:rtl/>
        </w:rPr>
        <w:t xml:space="preserve">: " </w:t>
      </w:r>
      <w:r w:rsidRPr="001951D1">
        <w:rPr>
          <w:rFonts w:ascii="David" w:hAnsi="David" w:cs="David"/>
          <w:sz w:val="20"/>
          <w:szCs w:val="20"/>
          <w:rtl/>
        </w:rPr>
        <w:t>חוק זה מטרתו להביא לשיפור של איכות האוויר וכן למנוע ולצמצם את זיהום האוויר, בין השאר על ידי קביעת איסורים וחובות בהתאם לעקרון הזהירות המונעת, והכל לשם הגנה על חיי אדם, בריאותם ואיכות חייהם של בני אדם ולשם הגנה על הסביבה, לרבות משאבי הטבע, המערכות האקולוגיות והמגוון הביולוגי, למען הציבור ולמען הדורות הבאים ובהתחשב בצורכיהם</w:t>
      </w:r>
      <w:r w:rsidRPr="001951D1">
        <w:rPr>
          <w:rFonts w:ascii="David" w:hAnsi="David" w:cs="David"/>
          <w:sz w:val="20"/>
          <w:szCs w:val="20"/>
        </w:rPr>
        <w:t>.</w:t>
      </w:r>
      <w:r w:rsidRPr="001951D1">
        <w:rPr>
          <w:rFonts w:ascii="David" w:hAnsi="David" w:cs="David" w:hint="cs"/>
          <w:sz w:val="20"/>
          <w:szCs w:val="20"/>
          <w:rtl/>
        </w:rPr>
        <w:t>"</w:t>
      </w:r>
      <w:r>
        <w:rPr>
          <w:rFonts w:ascii="David" w:hAnsi="David" w:cs="David" w:hint="cs"/>
          <w:sz w:val="20"/>
          <w:szCs w:val="20"/>
          <w:rtl/>
        </w:rPr>
        <w:t xml:space="preserve"> </w:t>
      </w:r>
      <w:r w:rsidRPr="001951D1">
        <w:rPr>
          <w:rFonts w:ascii="David" w:hAnsi="David" w:cs="David" w:hint="cs"/>
          <w:b/>
          <w:bCs/>
          <w:sz w:val="20"/>
          <w:szCs w:val="20"/>
          <w:rtl/>
        </w:rPr>
        <w:t>התכלית של החוק רחבה ומדגישה שיפור אוויר וצמצום זיהום.</w:t>
      </w:r>
      <w:r>
        <w:rPr>
          <w:rFonts w:ascii="David" w:hAnsi="David" w:cs="David" w:hint="cs"/>
          <w:sz w:val="20"/>
          <w:szCs w:val="20"/>
          <w:rtl/>
        </w:rPr>
        <w:t xml:space="preserve">  </w:t>
      </w:r>
    </w:p>
    <w:p w14:paraId="7A5CCC91" w14:textId="72959992" w:rsidR="001951D1" w:rsidRDefault="001951D1" w:rsidP="00A12001">
      <w:pPr>
        <w:pStyle w:val="a3"/>
        <w:numPr>
          <w:ilvl w:val="0"/>
          <w:numId w:val="35"/>
        </w:numPr>
        <w:spacing w:line="360" w:lineRule="auto"/>
        <w:ind w:left="423"/>
        <w:jc w:val="both"/>
        <w:rPr>
          <w:rFonts w:ascii="David" w:hAnsi="David" w:cs="David"/>
          <w:sz w:val="20"/>
          <w:szCs w:val="20"/>
        </w:rPr>
      </w:pPr>
      <w:r>
        <w:rPr>
          <w:rFonts w:ascii="David" w:hAnsi="David" w:cs="David" w:hint="cs"/>
          <w:sz w:val="20"/>
          <w:szCs w:val="20"/>
          <w:rtl/>
        </w:rPr>
        <w:t>התכלית הרחבה עולה גם מפירוט החוק והוראותיו הרבות</w:t>
      </w:r>
    </w:p>
    <w:p w14:paraId="71DE2746" w14:textId="4DA0907F" w:rsidR="001951D1" w:rsidRDefault="001951D1" w:rsidP="00A12001">
      <w:pPr>
        <w:pStyle w:val="a3"/>
        <w:numPr>
          <w:ilvl w:val="0"/>
          <w:numId w:val="35"/>
        </w:numPr>
        <w:spacing w:line="360" w:lineRule="auto"/>
        <w:ind w:left="423"/>
        <w:jc w:val="both"/>
        <w:rPr>
          <w:rFonts w:ascii="David" w:hAnsi="David" w:cs="David"/>
          <w:sz w:val="20"/>
          <w:szCs w:val="20"/>
        </w:rPr>
      </w:pPr>
      <w:r>
        <w:rPr>
          <w:rFonts w:ascii="David" w:hAnsi="David" w:cs="David" w:hint="cs"/>
          <w:sz w:val="20"/>
          <w:szCs w:val="20"/>
          <w:rtl/>
        </w:rPr>
        <w:t>טענות העותרות לא עולות בקנה אחד עם התכלית הרחבה</w:t>
      </w:r>
    </w:p>
    <w:p w14:paraId="33DA028C" w14:textId="68CE2DA7" w:rsidR="001951D1" w:rsidRDefault="001951D1" w:rsidP="00A12001">
      <w:pPr>
        <w:pStyle w:val="a3"/>
        <w:numPr>
          <w:ilvl w:val="0"/>
          <w:numId w:val="35"/>
        </w:numPr>
        <w:spacing w:line="360" w:lineRule="auto"/>
        <w:ind w:left="423"/>
        <w:jc w:val="both"/>
        <w:rPr>
          <w:rFonts w:ascii="David" w:hAnsi="David" w:cs="David"/>
          <w:sz w:val="20"/>
          <w:szCs w:val="20"/>
        </w:rPr>
      </w:pPr>
      <w:r>
        <w:rPr>
          <w:rFonts w:ascii="David" w:hAnsi="David" w:cs="David" w:hint="cs"/>
          <w:sz w:val="20"/>
          <w:szCs w:val="20"/>
          <w:rtl/>
        </w:rPr>
        <w:t>החוק לא מבחין בין ציבורים- הוא מדבר על פרסומת לציבור</w:t>
      </w:r>
      <w:r w:rsidR="00052F0E">
        <w:rPr>
          <w:rFonts w:ascii="David" w:hAnsi="David" w:cs="David" w:hint="cs"/>
          <w:sz w:val="20"/>
          <w:szCs w:val="20"/>
          <w:rtl/>
        </w:rPr>
        <w:t xml:space="preserve"> כולו</w:t>
      </w:r>
      <w:r>
        <w:rPr>
          <w:rFonts w:ascii="David" w:hAnsi="David" w:cs="David" w:hint="cs"/>
          <w:sz w:val="20"/>
          <w:szCs w:val="20"/>
          <w:rtl/>
        </w:rPr>
        <w:t>. לכן הבחנה בין רוכשים פוטנציאלים לציבור הכללי היא הבחנה מיותרת.</w:t>
      </w:r>
    </w:p>
    <w:p w14:paraId="5D7B7BB1" w14:textId="2C2A7FEA" w:rsidR="00052F0E" w:rsidRDefault="00052F0E" w:rsidP="00A12001">
      <w:pPr>
        <w:pStyle w:val="a3"/>
        <w:numPr>
          <w:ilvl w:val="0"/>
          <w:numId w:val="35"/>
        </w:numPr>
        <w:spacing w:line="360" w:lineRule="auto"/>
        <w:ind w:left="423"/>
        <w:jc w:val="both"/>
        <w:rPr>
          <w:rFonts w:ascii="David" w:hAnsi="David" w:cs="David"/>
          <w:sz w:val="20"/>
          <w:szCs w:val="20"/>
        </w:rPr>
      </w:pPr>
      <w:r>
        <w:rPr>
          <w:rFonts w:ascii="David" w:hAnsi="David" w:cs="David" w:hint="cs"/>
          <w:sz w:val="20"/>
          <w:szCs w:val="20"/>
          <w:rtl/>
        </w:rPr>
        <w:t xml:space="preserve">אין הבחנה בין כריכה לגוף- שתיהן פרסומות. </w:t>
      </w:r>
    </w:p>
    <w:p w14:paraId="757A0288" w14:textId="7F36C693" w:rsidR="00052F0E" w:rsidRDefault="00052F0E" w:rsidP="00A12001">
      <w:pPr>
        <w:pStyle w:val="a3"/>
        <w:numPr>
          <w:ilvl w:val="0"/>
          <w:numId w:val="35"/>
        </w:numPr>
        <w:spacing w:line="360" w:lineRule="auto"/>
        <w:ind w:left="423"/>
        <w:jc w:val="both"/>
        <w:rPr>
          <w:rFonts w:ascii="David" w:hAnsi="David" w:cs="David"/>
          <w:sz w:val="20"/>
          <w:szCs w:val="20"/>
        </w:rPr>
      </w:pPr>
      <w:r>
        <w:rPr>
          <w:rFonts w:ascii="David" w:hAnsi="David" w:cs="David" w:hint="cs"/>
          <w:sz w:val="20"/>
          <w:szCs w:val="20"/>
          <w:rtl/>
        </w:rPr>
        <w:t>אם נסתכל על הוראות הסעיף הספציפי בחוק נראה שלגבי פרסום אלקטרוני הוא אומר כך " באמצעי אלקטרוני חזותי אחר- יש לפרסם באחת מפינות המסך, לכל משכה על הפרסומת, בצבע ובגודל ברורים לעין".</w:t>
      </w:r>
    </w:p>
    <w:p w14:paraId="6258D995" w14:textId="5414FC76" w:rsidR="001F629E" w:rsidRPr="00B86507" w:rsidRDefault="00052F0E" w:rsidP="00A12001">
      <w:pPr>
        <w:pStyle w:val="a3"/>
        <w:numPr>
          <w:ilvl w:val="0"/>
          <w:numId w:val="35"/>
        </w:numPr>
        <w:spacing w:line="360" w:lineRule="auto"/>
        <w:ind w:left="423"/>
        <w:jc w:val="both"/>
        <w:rPr>
          <w:rFonts w:ascii="David" w:hAnsi="David" w:cs="David"/>
          <w:sz w:val="20"/>
          <w:szCs w:val="20"/>
          <w:rtl/>
        </w:rPr>
      </w:pPr>
      <w:r>
        <w:rPr>
          <w:rFonts w:ascii="David" w:hAnsi="David" w:cs="David" w:hint="cs"/>
          <w:sz w:val="20"/>
          <w:szCs w:val="20"/>
          <w:rtl/>
        </w:rPr>
        <w:t xml:space="preserve">העתירות נדחו. </w:t>
      </w:r>
    </w:p>
    <w:p w14:paraId="5C55745B" w14:textId="3ADD7103" w:rsidR="00052F0E" w:rsidRPr="00B717FA" w:rsidRDefault="00052F0E" w:rsidP="00B717FA">
      <w:pPr>
        <w:spacing w:line="360" w:lineRule="auto"/>
        <w:jc w:val="center"/>
        <w:rPr>
          <w:rFonts w:ascii="David" w:hAnsi="David" w:cs="David"/>
          <w:b/>
          <w:bCs/>
          <w:i/>
          <w:iCs/>
          <w:sz w:val="28"/>
          <w:szCs w:val="28"/>
          <w:u w:val="single"/>
          <w:rtl/>
        </w:rPr>
      </w:pPr>
      <w:r w:rsidRPr="00B717FA">
        <w:rPr>
          <w:rFonts w:ascii="David" w:hAnsi="David" w:cs="David" w:hint="cs"/>
          <w:b/>
          <w:bCs/>
          <w:i/>
          <w:iCs/>
          <w:sz w:val="28"/>
          <w:szCs w:val="28"/>
          <w:u w:val="single"/>
          <w:rtl/>
        </w:rPr>
        <w:t>הפחתת זיהומים</w:t>
      </w:r>
    </w:p>
    <w:p w14:paraId="55452F96" w14:textId="5C456325" w:rsidR="004D0A0F" w:rsidRPr="00F726AF" w:rsidRDefault="00AB7124" w:rsidP="004D0A0F">
      <w:pPr>
        <w:spacing w:line="360" w:lineRule="auto"/>
        <w:jc w:val="both"/>
        <w:rPr>
          <w:rFonts w:ascii="David" w:hAnsi="David" w:cs="David"/>
          <w:b/>
          <w:bCs/>
          <w:i/>
          <w:iCs/>
          <w:sz w:val="24"/>
          <w:szCs w:val="24"/>
          <w:rtl/>
        </w:rPr>
      </w:pPr>
      <w:r w:rsidRPr="00F726AF">
        <w:rPr>
          <w:rFonts w:ascii="David" w:hAnsi="David" w:cs="David" w:hint="cs"/>
          <w:b/>
          <w:bCs/>
          <w:i/>
          <w:iCs/>
          <w:sz w:val="24"/>
          <w:szCs w:val="24"/>
          <w:rtl/>
        </w:rPr>
        <w:t xml:space="preserve">1. </w:t>
      </w:r>
      <w:r w:rsidR="00052F0E" w:rsidRPr="00F726AF">
        <w:rPr>
          <w:rFonts w:ascii="David" w:hAnsi="David" w:cs="David" w:hint="cs"/>
          <w:b/>
          <w:bCs/>
          <w:i/>
          <w:iCs/>
          <w:sz w:val="24"/>
          <w:szCs w:val="24"/>
          <w:rtl/>
        </w:rPr>
        <w:t xml:space="preserve">חוק אוויר נקי </w:t>
      </w:r>
    </w:p>
    <w:p w14:paraId="689D6C7A" w14:textId="13B73F86" w:rsidR="00B715B7" w:rsidRPr="00E804AD" w:rsidRDefault="00415C99" w:rsidP="00E804AD">
      <w:pPr>
        <w:spacing w:line="360" w:lineRule="auto"/>
        <w:jc w:val="both"/>
        <w:rPr>
          <w:rFonts w:ascii="David" w:hAnsi="David" w:cs="David"/>
          <w:b/>
          <w:bCs/>
          <w:i/>
          <w:iCs/>
          <w:rtl/>
        </w:rPr>
      </w:pPr>
      <w:r>
        <w:rPr>
          <w:rFonts w:ascii="David" w:hAnsi="David" w:cs="David" w:hint="cs"/>
          <w:sz w:val="20"/>
          <w:szCs w:val="20"/>
          <w:rtl/>
        </w:rPr>
        <w:t xml:space="preserve">החוק </w:t>
      </w:r>
      <w:r w:rsidR="00052F0E">
        <w:rPr>
          <w:rFonts w:ascii="David" w:hAnsi="David" w:cs="David" w:hint="cs"/>
          <w:sz w:val="20"/>
          <w:szCs w:val="20"/>
          <w:rtl/>
        </w:rPr>
        <w:t>עבר בכנסת בשנת 2008 אחרי 3 שנים שהוא נידון בכנסת. הוא חוק מורכב וטכני. החוק הוא מהפכה של סטנדרט חקיקה בישראל. החוק מתבסס על נסיון החקיקתי האמריקאי והאירופאי. מכיוון שלא צמח מהגנ"ס ולא הגיע מהגוף הרגולטורי המנוסה, הוא קצת מנותק מהיכולות של המשרד.</w:t>
      </w:r>
    </w:p>
    <w:p w14:paraId="7FF26089" w14:textId="0023FEFB" w:rsidR="00052F0E" w:rsidRPr="008F647E" w:rsidRDefault="00052F0E" w:rsidP="00A12001">
      <w:pPr>
        <w:pStyle w:val="a3"/>
        <w:numPr>
          <w:ilvl w:val="0"/>
          <w:numId w:val="87"/>
        </w:numPr>
        <w:spacing w:line="360" w:lineRule="auto"/>
        <w:ind w:left="281"/>
        <w:jc w:val="both"/>
        <w:rPr>
          <w:rFonts w:ascii="David" w:hAnsi="David" w:cs="David"/>
          <w:b/>
          <w:bCs/>
          <w:i/>
          <w:iCs/>
          <w:sz w:val="20"/>
          <w:szCs w:val="20"/>
          <w:rtl/>
        </w:rPr>
      </w:pPr>
      <w:r w:rsidRPr="008F647E">
        <w:rPr>
          <w:rFonts w:ascii="David" w:hAnsi="David" w:cs="David" w:hint="cs"/>
          <w:b/>
          <w:bCs/>
          <w:i/>
          <w:iCs/>
          <w:sz w:val="20"/>
          <w:szCs w:val="20"/>
          <w:rtl/>
        </w:rPr>
        <w:lastRenderedPageBreak/>
        <w:t>ס' 6 לחוק קובע ארבעה סוגים של ערכי אוויר</w:t>
      </w:r>
      <w:r w:rsidR="00E51D35">
        <w:rPr>
          <w:rFonts w:ascii="David" w:hAnsi="David" w:cs="David" w:hint="cs"/>
          <w:sz w:val="20"/>
          <w:szCs w:val="20"/>
          <w:rtl/>
        </w:rPr>
        <w:t>(= רמת הזיהום באוויר הנמצאת ברגע נתון):</w:t>
      </w:r>
    </w:p>
    <w:p w14:paraId="7AB391B3" w14:textId="265D77BC" w:rsidR="00052F0E" w:rsidRDefault="00052F0E" w:rsidP="00A12001">
      <w:pPr>
        <w:pStyle w:val="a3"/>
        <w:numPr>
          <w:ilvl w:val="0"/>
          <w:numId w:val="36"/>
        </w:numPr>
        <w:spacing w:line="360" w:lineRule="auto"/>
        <w:ind w:left="423"/>
        <w:jc w:val="both"/>
        <w:rPr>
          <w:rFonts w:ascii="David" w:hAnsi="David" w:cs="David"/>
          <w:sz w:val="20"/>
          <w:szCs w:val="20"/>
        </w:rPr>
      </w:pPr>
      <w:r w:rsidRPr="00052F0E">
        <w:rPr>
          <w:rFonts w:ascii="David" w:hAnsi="David" w:cs="David" w:hint="cs"/>
          <w:b/>
          <w:bCs/>
          <w:i/>
          <w:iCs/>
          <w:sz w:val="20"/>
          <w:szCs w:val="20"/>
          <w:rtl/>
        </w:rPr>
        <w:t>ערכי יעד-</w:t>
      </w:r>
      <w:r>
        <w:rPr>
          <w:rFonts w:ascii="David" w:hAnsi="David" w:cs="David" w:hint="cs"/>
          <w:sz w:val="20"/>
          <w:szCs w:val="20"/>
          <w:rtl/>
        </w:rPr>
        <w:t xml:space="preserve"> </w:t>
      </w:r>
      <w:r w:rsidR="00F2022E">
        <w:rPr>
          <w:rFonts w:ascii="David" w:hAnsi="David" w:cs="David" w:hint="cs"/>
          <w:sz w:val="20"/>
          <w:szCs w:val="20"/>
          <w:rtl/>
        </w:rPr>
        <w:t xml:space="preserve">קבועים </w:t>
      </w:r>
      <w:r w:rsidR="00F2022E" w:rsidRPr="00F2022E">
        <w:rPr>
          <w:rFonts w:ascii="David" w:hAnsi="David" w:cs="David" w:hint="cs"/>
          <w:b/>
          <w:bCs/>
          <w:i/>
          <w:iCs/>
          <w:sz w:val="20"/>
          <w:szCs w:val="20"/>
          <w:rtl/>
        </w:rPr>
        <w:t>בתוספת הראשונה לתקנות אוויר נקי</w:t>
      </w:r>
      <w:r w:rsidR="00F2022E">
        <w:rPr>
          <w:rFonts w:ascii="David" w:hAnsi="David" w:cs="David" w:hint="cs"/>
          <w:sz w:val="20"/>
          <w:szCs w:val="20"/>
          <w:rtl/>
        </w:rPr>
        <w:t xml:space="preserve">: </w:t>
      </w:r>
      <w:r>
        <w:rPr>
          <w:rFonts w:ascii="David" w:hAnsi="David" w:cs="David" w:hint="cs"/>
          <w:sz w:val="20"/>
          <w:szCs w:val="20"/>
          <w:rtl/>
        </w:rPr>
        <w:t>"ערכים שחריגה מהם מהווה חשש לסיכון או לפגיעה בחיי אדם, בבריאותם או באיכות חייהם</w:t>
      </w:r>
      <w:r w:rsidR="003B7E37">
        <w:rPr>
          <w:rFonts w:ascii="David" w:hAnsi="David" w:cs="David" w:hint="cs"/>
          <w:sz w:val="20"/>
          <w:szCs w:val="20"/>
          <w:rtl/>
        </w:rPr>
        <w:t>, בנכסים או בסביבה, לרבות בקרקע, במים</w:t>
      </w:r>
      <w:r>
        <w:rPr>
          <w:rFonts w:ascii="David" w:hAnsi="David" w:cs="David" w:hint="cs"/>
          <w:sz w:val="20"/>
          <w:szCs w:val="20"/>
          <w:rtl/>
        </w:rPr>
        <w:t xml:space="preserve">, בחי או בצומח, </w:t>
      </w:r>
      <w:r w:rsidRPr="00052F0E">
        <w:rPr>
          <w:rFonts w:ascii="David" w:hAnsi="David" w:cs="David" w:hint="cs"/>
          <w:b/>
          <w:bCs/>
          <w:sz w:val="20"/>
          <w:szCs w:val="20"/>
          <w:rtl/>
        </w:rPr>
        <w:t>שיש לשאוף להשיגם כיעד</w:t>
      </w:r>
      <w:r>
        <w:rPr>
          <w:rFonts w:ascii="David" w:hAnsi="David" w:cs="David" w:hint="cs"/>
          <w:sz w:val="20"/>
          <w:szCs w:val="20"/>
          <w:rtl/>
        </w:rPr>
        <w:t xml:space="preserve">". </w:t>
      </w:r>
      <w:r w:rsidR="00F2022E">
        <w:rPr>
          <w:rFonts w:ascii="David" w:hAnsi="David" w:cs="David" w:hint="cs"/>
          <w:sz w:val="20"/>
          <w:szCs w:val="20"/>
          <w:rtl/>
        </w:rPr>
        <w:t>ערכים שיש לשאוף אליהם אך ככל הנראה בלתי אפשריים ליישום.</w:t>
      </w:r>
      <w:r w:rsidR="00F2022E">
        <w:rPr>
          <w:rFonts w:ascii="David" w:hAnsi="David" w:cs="David"/>
          <w:sz w:val="20"/>
          <w:szCs w:val="20"/>
        </w:rPr>
        <w:t xml:space="preserve"> </w:t>
      </w:r>
      <w:r w:rsidR="00F2022E">
        <w:rPr>
          <w:rFonts w:ascii="David" w:hAnsi="David" w:cs="David" w:hint="cs"/>
          <w:sz w:val="20"/>
          <w:szCs w:val="20"/>
          <w:rtl/>
        </w:rPr>
        <w:t xml:space="preserve">ערכי יעד </w:t>
      </w:r>
      <w:r w:rsidR="00F2022E" w:rsidRPr="003B7E37">
        <w:rPr>
          <w:rFonts w:ascii="David" w:hAnsi="David" w:cs="David" w:hint="cs"/>
          <w:color w:val="FF0000"/>
          <w:sz w:val="20"/>
          <w:szCs w:val="20"/>
          <w:u w:val="single"/>
          <w:rtl/>
        </w:rPr>
        <w:t>אינם מחייבים ע"פ חוק</w:t>
      </w:r>
      <w:r w:rsidR="00F2022E">
        <w:rPr>
          <w:rFonts w:ascii="David" w:hAnsi="David" w:cs="David" w:hint="cs"/>
          <w:sz w:val="20"/>
          <w:szCs w:val="20"/>
          <w:rtl/>
        </w:rPr>
        <w:t>, אך יכולים להצביע על איזורים שהרמה הסביבתית בהם גבוהה ביחס לאיזורים אחרים. ערכי יעד משקפים את הרצוי. לכן הם משמשים בעיקר</w:t>
      </w:r>
      <w:r w:rsidR="003B7E37">
        <w:rPr>
          <w:rFonts w:ascii="David" w:hAnsi="David" w:cs="David" w:hint="cs"/>
          <w:sz w:val="20"/>
          <w:szCs w:val="20"/>
          <w:rtl/>
        </w:rPr>
        <w:t xml:space="preserve"> </w:t>
      </w:r>
      <w:r w:rsidR="00F2022E">
        <w:rPr>
          <w:rFonts w:ascii="David" w:hAnsi="David" w:cs="David" w:hint="cs"/>
          <w:sz w:val="20"/>
          <w:szCs w:val="20"/>
          <w:rtl/>
        </w:rPr>
        <w:t>ל-2 דברים:</w:t>
      </w:r>
    </w:p>
    <w:p w14:paraId="78B85F25" w14:textId="1F25498D" w:rsidR="00F2022E" w:rsidRDefault="00F2022E" w:rsidP="00A12001">
      <w:pPr>
        <w:pStyle w:val="a3"/>
        <w:numPr>
          <w:ilvl w:val="0"/>
          <w:numId w:val="37"/>
        </w:numPr>
        <w:spacing w:line="360" w:lineRule="auto"/>
        <w:ind w:left="848"/>
        <w:jc w:val="both"/>
        <w:rPr>
          <w:rFonts w:ascii="David" w:hAnsi="David" w:cs="David"/>
          <w:sz w:val="20"/>
          <w:szCs w:val="20"/>
        </w:rPr>
      </w:pPr>
      <w:r w:rsidRPr="003B7E37">
        <w:rPr>
          <w:rFonts w:ascii="David" w:hAnsi="David" w:cs="David" w:hint="cs"/>
          <w:sz w:val="20"/>
          <w:szCs w:val="20"/>
          <w:u w:val="single"/>
          <w:rtl/>
        </w:rPr>
        <w:t>קביעת יעדים בתכנית הלאומית למניעה וצמצום זיהום אוויר- ס' 5 לחוק אוויר נקי</w:t>
      </w:r>
      <w:r>
        <w:rPr>
          <w:rFonts w:ascii="David" w:hAnsi="David" w:cs="David" w:hint="cs"/>
          <w:sz w:val="20"/>
          <w:szCs w:val="20"/>
          <w:rtl/>
        </w:rPr>
        <w:t>. ערכי היעד עוזרים להתוות מדיניות בתוכנית לאומית שתעזור להגיע לרמת איכות אוויר ראויה.</w:t>
      </w:r>
    </w:p>
    <w:p w14:paraId="0248F997" w14:textId="5FE64174" w:rsidR="00F2022E" w:rsidRPr="00C93AA2" w:rsidRDefault="00F2022E" w:rsidP="00A12001">
      <w:pPr>
        <w:pStyle w:val="a3"/>
        <w:numPr>
          <w:ilvl w:val="0"/>
          <w:numId w:val="37"/>
        </w:numPr>
        <w:spacing w:line="360" w:lineRule="auto"/>
        <w:ind w:left="848"/>
        <w:jc w:val="both"/>
        <w:rPr>
          <w:rFonts w:ascii="David" w:hAnsi="David" w:cs="David"/>
          <w:sz w:val="20"/>
          <w:szCs w:val="20"/>
        </w:rPr>
      </w:pPr>
      <w:r w:rsidRPr="003B7E37">
        <w:rPr>
          <w:rFonts w:ascii="David" w:hAnsi="David" w:cs="David" w:hint="cs"/>
          <w:sz w:val="20"/>
          <w:szCs w:val="20"/>
          <w:u w:val="single"/>
          <w:rtl/>
        </w:rPr>
        <w:t>מתן היתר פליטה למפעלים</w:t>
      </w:r>
      <w:r>
        <w:rPr>
          <w:rFonts w:ascii="David" w:hAnsi="David" w:cs="David" w:hint="cs"/>
          <w:sz w:val="20"/>
          <w:szCs w:val="20"/>
          <w:rtl/>
        </w:rPr>
        <w:t>- ערכי יעד אמנם לא מחייבים, אך שנותנים היתר פליטה למפעל, הרגולטור מתבקש לקחת בחשבון את ערכי היעד אליהם אנו רוצים להגיע בטווח הארוך וכן לפעול באופן כזה שיאפשר לנו להגיע אליהם מתישהו. (ערכי היעד משמשים פה מדד).</w:t>
      </w:r>
    </w:p>
    <w:p w14:paraId="37E23140" w14:textId="2459800D" w:rsidR="00052F0E" w:rsidRDefault="00052F0E" w:rsidP="00A12001">
      <w:pPr>
        <w:pStyle w:val="a3"/>
        <w:numPr>
          <w:ilvl w:val="0"/>
          <w:numId w:val="36"/>
        </w:numPr>
        <w:spacing w:line="360" w:lineRule="auto"/>
        <w:ind w:left="423"/>
        <w:jc w:val="both"/>
        <w:rPr>
          <w:rFonts w:ascii="David" w:hAnsi="David" w:cs="David"/>
          <w:sz w:val="20"/>
          <w:szCs w:val="20"/>
        </w:rPr>
      </w:pPr>
      <w:r w:rsidRPr="009E4649">
        <w:rPr>
          <w:rFonts w:ascii="David" w:hAnsi="David" w:cs="David" w:hint="cs"/>
          <w:b/>
          <w:bCs/>
          <w:i/>
          <w:iCs/>
          <w:sz w:val="20"/>
          <w:szCs w:val="20"/>
          <w:rtl/>
        </w:rPr>
        <w:t>ערכי ייחוס</w:t>
      </w:r>
      <w:r w:rsidR="00F2022E">
        <w:rPr>
          <w:rFonts w:ascii="David" w:hAnsi="David" w:cs="David" w:hint="cs"/>
          <w:sz w:val="20"/>
          <w:szCs w:val="20"/>
          <w:rtl/>
        </w:rPr>
        <w:t xml:space="preserve">- </w:t>
      </w:r>
      <w:r w:rsidR="00C82C03">
        <w:rPr>
          <w:rFonts w:ascii="David" w:hAnsi="David" w:cs="David" w:hint="cs"/>
          <w:sz w:val="20"/>
          <w:szCs w:val="20"/>
          <w:rtl/>
        </w:rPr>
        <w:t>ס'6(ה) אומר- "הממונה רשאי לקבוע הנחיות לעניין ערכי יעד לחומרים שאינם מנויים בתוספת הראשונה". בעצם שחוקקו את החוק היה ברור שיש חומרים שהיקף הסיכון מהם הוא לא ברור ויכול להיות שנרצה להוסיף עוד ערכי יעד בעתיד. כדי לא לשנות כל פעם את החקיקה, נתנו לממונה מטעם הגנ"ס את הסמכות להוסיף עוד ערכים בעתיד. הם כמו ערכי יעד רק שההבדל הוא שהם לא מופיעים בתוספת הראשונה. רשימת ערכי הייחוס מתעדכנת באתר האינטרנט של הגנ"ס.</w:t>
      </w:r>
    </w:p>
    <w:p w14:paraId="2C1E9CFD" w14:textId="126168BE" w:rsidR="00052F0E" w:rsidRDefault="00052F0E" w:rsidP="00A12001">
      <w:pPr>
        <w:pStyle w:val="a3"/>
        <w:numPr>
          <w:ilvl w:val="0"/>
          <w:numId w:val="36"/>
        </w:numPr>
        <w:spacing w:line="360" w:lineRule="auto"/>
        <w:ind w:left="423"/>
        <w:jc w:val="both"/>
        <w:rPr>
          <w:rFonts w:ascii="David" w:hAnsi="David" w:cs="David"/>
          <w:sz w:val="20"/>
          <w:szCs w:val="20"/>
        </w:rPr>
      </w:pPr>
      <w:r w:rsidRPr="009E4649">
        <w:rPr>
          <w:rFonts w:ascii="David" w:hAnsi="David" w:cs="David" w:hint="cs"/>
          <w:b/>
          <w:bCs/>
          <w:i/>
          <w:iCs/>
          <w:sz w:val="20"/>
          <w:szCs w:val="20"/>
          <w:rtl/>
        </w:rPr>
        <w:t>ערכי סביבה</w:t>
      </w:r>
      <w:r w:rsidR="009E4649">
        <w:rPr>
          <w:rFonts w:ascii="David" w:hAnsi="David" w:cs="David" w:hint="cs"/>
          <w:sz w:val="20"/>
          <w:szCs w:val="20"/>
          <w:rtl/>
        </w:rPr>
        <w:t>-</w:t>
      </w:r>
      <w:r w:rsidR="008526E5">
        <w:rPr>
          <w:rFonts w:ascii="David" w:hAnsi="David" w:cs="David" w:hint="cs"/>
          <w:sz w:val="20"/>
          <w:szCs w:val="20"/>
          <w:rtl/>
        </w:rPr>
        <w:t xml:space="preserve"> 6</w:t>
      </w:r>
      <w:r w:rsidR="00DA7D28">
        <w:rPr>
          <w:rFonts w:ascii="David" w:hAnsi="David" w:cs="David" w:hint="cs"/>
          <w:sz w:val="20"/>
          <w:szCs w:val="20"/>
          <w:rtl/>
        </w:rPr>
        <w:t xml:space="preserve">(א)(2) </w:t>
      </w:r>
      <w:r w:rsidR="00DA7D28">
        <w:rPr>
          <w:rFonts w:ascii="David" w:hAnsi="David" w:cs="David"/>
          <w:sz w:val="20"/>
          <w:szCs w:val="20"/>
          <w:rtl/>
        </w:rPr>
        <w:t>–</w:t>
      </w:r>
      <w:r w:rsidR="005E4818">
        <w:rPr>
          <w:rFonts w:ascii="David" w:hAnsi="David" w:cs="David" w:hint="cs"/>
          <w:sz w:val="20"/>
          <w:szCs w:val="20"/>
          <w:rtl/>
        </w:rPr>
        <w:t xml:space="preserve"> הם הסטטוס שהחוק מבקש לשמר.</w:t>
      </w:r>
      <w:r w:rsidR="00DA7D28">
        <w:rPr>
          <w:rFonts w:ascii="David" w:hAnsi="David" w:cs="David" w:hint="cs"/>
          <w:sz w:val="20"/>
          <w:szCs w:val="20"/>
          <w:rtl/>
        </w:rPr>
        <w:t xml:space="preserve"> "ערכים שחריגה מהם מהווה זיהום אוויר חזק או בלתי סביר, שייקבעו על בסי</w:t>
      </w:r>
      <w:r w:rsidR="00CB4B23">
        <w:rPr>
          <w:rFonts w:ascii="David" w:hAnsi="David" w:cs="David" w:hint="cs"/>
          <w:sz w:val="20"/>
          <w:szCs w:val="20"/>
          <w:rtl/>
        </w:rPr>
        <w:t>ס</w:t>
      </w:r>
      <w:r w:rsidR="00DA7D28">
        <w:rPr>
          <w:rFonts w:ascii="David" w:hAnsi="David" w:cs="David" w:hint="cs"/>
          <w:sz w:val="20"/>
          <w:szCs w:val="20"/>
          <w:rtl/>
        </w:rPr>
        <w:t xml:space="preserve"> ערכי היעד והידע המדעי והטכנולוגי העדכני, ובהתחשב באפשרות המעשית למניעת חריגה מערכי היעד". </w:t>
      </w:r>
      <w:r w:rsidR="00DA7D28" w:rsidRPr="00FB0793">
        <w:rPr>
          <w:rFonts w:ascii="David" w:hAnsi="David" w:cs="David" w:hint="cs"/>
          <w:b/>
          <w:bCs/>
          <w:color w:val="FF0000"/>
          <w:sz w:val="20"/>
          <w:szCs w:val="20"/>
          <w:rtl/>
        </w:rPr>
        <w:t xml:space="preserve">חריגה מערכי סביבה היא זיהום אוויר חזק או בלתי סביר </w:t>
      </w:r>
      <w:r w:rsidR="00DA7D28" w:rsidRPr="00FB0793">
        <w:rPr>
          <w:rFonts w:ascii="David" w:hAnsi="David" w:cs="David" w:hint="cs"/>
          <w:b/>
          <w:bCs/>
          <w:color w:val="FF0000"/>
          <w:sz w:val="20"/>
          <w:szCs w:val="20"/>
          <w:u w:val="single"/>
          <w:rtl/>
        </w:rPr>
        <w:t>ואסורה ע"פ חוק</w:t>
      </w:r>
      <w:r w:rsidR="00DA7D28" w:rsidRPr="00EC3B3B">
        <w:rPr>
          <w:rFonts w:ascii="David" w:hAnsi="David" w:cs="David" w:hint="cs"/>
          <w:sz w:val="20"/>
          <w:szCs w:val="20"/>
          <w:rtl/>
        </w:rPr>
        <w:t>.</w:t>
      </w:r>
      <w:r w:rsidR="009F2A0A">
        <w:rPr>
          <w:rFonts w:ascii="David" w:hAnsi="David" w:cs="David" w:hint="cs"/>
          <w:sz w:val="20"/>
          <w:szCs w:val="20"/>
          <w:rtl/>
        </w:rPr>
        <w:t xml:space="preserve"> </w:t>
      </w:r>
      <w:r w:rsidR="00764FC7">
        <w:rPr>
          <w:rFonts w:ascii="David" w:hAnsi="David" w:cs="David" w:hint="cs"/>
          <w:sz w:val="20"/>
          <w:szCs w:val="20"/>
          <w:rtl/>
        </w:rPr>
        <w:t xml:space="preserve"> </w:t>
      </w:r>
      <w:r w:rsidR="008625FD">
        <w:rPr>
          <w:rFonts w:ascii="David" w:hAnsi="David" w:cs="David" w:hint="cs"/>
          <w:sz w:val="20"/>
          <w:szCs w:val="20"/>
          <w:rtl/>
        </w:rPr>
        <w:t xml:space="preserve">בערכי סביבה מאפשרים חריגות ומס' החריגות מוקצב. </w:t>
      </w:r>
      <w:r w:rsidR="00764FC7">
        <w:rPr>
          <w:rFonts w:ascii="David" w:hAnsi="David" w:cs="David" w:hint="cs"/>
          <w:sz w:val="20"/>
          <w:szCs w:val="20"/>
          <w:rtl/>
        </w:rPr>
        <w:t xml:space="preserve">ערכי סביבה </w:t>
      </w:r>
      <w:r w:rsidR="009F2A0A">
        <w:rPr>
          <w:rFonts w:ascii="David" w:hAnsi="David" w:cs="David" w:hint="cs"/>
          <w:sz w:val="20"/>
          <w:szCs w:val="20"/>
          <w:rtl/>
        </w:rPr>
        <w:t>משמשים בין השאר כבסיס ל:</w:t>
      </w:r>
    </w:p>
    <w:p w14:paraId="6765B1FD" w14:textId="58E59766" w:rsidR="009F2A0A" w:rsidRDefault="009F2A0A" w:rsidP="00A12001">
      <w:pPr>
        <w:pStyle w:val="a3"/>
        <w:numPr>
          <w:ilvl w:val="0"/>
          <w:numId w:val="38"/>
        </w:numPr>
        <w:spacing w:line="360" w:lineRule="auto"/>
        <w:ind w:left="848"/>
        <w:jc w:val="both"/>
        <w:rPr>
          <w:rFonts w:ascii="David" w:hAnsi="David" w:cs="David"/>
          <w:sz w:val="20"/>
          <w:szCs w:val="20"/>
        </w:rPr>
      </w:pPr>
      <w:r w:rsidRPr="00764FC7">
        <w:rPr>
          <w:rFonts w:ascii="David" w:hAnsi="David" w:cs="David" w:hint="cs"/>
          <w:b/>
          <w:bCs/>
          <w:sz w:val="20"/>
          <w:szCs w:val="20"/>
          <w:rtl/>
        </w:rPr>
        <w:t>הוצאת צווי הכרזה על איזורים נפגעי זיהום אוויר לפי ס' 11-12 לחוק אוויר נקי</w:t>
      </w:r>
      <w:r>
        <w:rPr>
          <w:rFonts w:ascii="David" w:hAnsi="David" w:cs="David" w:hint="cs"/>
          <w:sz w:val="20"/>
          <w:szCs w:val="20"/>
          <w:rtl/>
        </w:rPr>
        <w:t>- איזור שבאופן קבוע יש בו חריגה מתמשכת מערכי סביבה, זה מקום שהשר יכול להכריז עליו כמקום הנפגע מזיהום אוויר.</w:t>
      </w:r>
      <w:r w:rsidR="00764FC7">
        <w:rPr>
          <w:rFonts w:ascii="David" w:hAnsi="David" w:cs="David" w:hint="cs"/>
          <w:sz w:val="20"/>
          <w:szCs w:val="20"/>
          <w:rtl/>
        </w:rPr>
        <w:t xml:space="preserve"> כשמכריזים על איזור כנפגע זיהום אוויר אז יש להוציא תוכנית לתיקון המצב.</w:t>
      </w:r>
    </w:p>
    <w:p w14:paraId="1788E861" w14:textId="77777777" w:rsidR="00117763" w:rsidRDefault="00764FC7" w:rsidP="00A12001">
      <w:pPr>
        <w:pStyle w:val="a3"/>
        <w:numPr>
          <w:ilvl w:val="0"/>
          <w:numId w:val="38"/>
        </w:numPr>
        <w:spacing w:line="360" w:lineRule="auto"/>
        <w:ind w:left="848"/>
        <w:jc w:val="both"/>
        <w:rPr>
          <w:rFonts w:ascii="David" w:hAnsi="David" w:cs="David"/>
          <w:sz w:val="20"/>
          <w:szCs w:val="20"/>
        </w:rPr>
      </w:pPr>
      <w:r w:rsidRPr="00764FC7">
        <w:rPr>
          <w:rFonts w:ascii="David" w:hAnsi="David" w:cs="David" w:hint="cs"/>
          <w:b/>
          <w:bCs/>
          <w:sz w:val="20"/>
          <w:szCs w:val="20"/>
          <w:rtl/>
        </w:rPr>
        <w:t>מתן היתר פליטה למפעלים-</w:t>
      </w:r>
      <w:r>
        <w:rPr>
          <w:rFonts w:ascii="David" w:hAnsi="David" w:cs="David" w:hint="cs"/>
          <w:sz w:val="20"/>
          <w:szCs w:val="20"/>
          <w:rtl/>
        </w:rPr>
        <w:t xml:space="preserve"> אם מפעל נמצא באיזור שיש בו חריגות של זיהום אוויר, זה ישפיע על קבלת היתר הפליטה של המפעל או גובה היתר הפליטה. </w:t>
      </w:r>
    </w:p>
    <w:p w14:paraId="6E434962" w14:textId="7A479B6A" w:rsidR="00764FC7" w:rsidRPr="00117763" w:rsidRDefault="00764FC7" w:rsidP="00A12001">
      <w:pPr>
        <w:pStyle w:val="a3"/>
        <w:numPr>
          <w:ilvl w:val="0"/>
          <w:numId w:val="38"/>
        </w:numPr>
        <w:spacing w:line="360" w:lineRule="auto"/>
        <w:ind w:left="848"/>
        <w:jc w:val="both"/>
        <w:rPr>
          <w:rFonts w:ascii="David" w:hAnsi="David" w:cs="David"/>
          <w:sz w:val="20"/>
          <w:szCs w:val="20"/>
        </w:rPr>
      </w:pPr>
      <w:r w:rsidRPr="00117763">
        <w:rPr>
          <w:rFonts w:ascii="David" w:hAnsi="David" w:cs="David" w:hint="cs"/>
          <w:b/>
          <w:bCs/>
          <w:sz w:val="20"/>
          <w:szCs w:val="20"/>
          <w:rtl/>
        </w:rPr>
        <w:t>קביעת תנאים למתן אישור לעסק החייב ברישוי</w:t>
      </w:r>
      <w:r w:rsidR="00117763" w:rsidRPr="00117763">
        <w:rPr>
          <w:rFonts w:ascii="David" w:hAnsi="David" w:cs="David" w:hint="cs"/>
          <w:b/>
          <w:bCs/>
          <w:sz w:val="20"/>
          <w:szCs w:val="20"/>
          <w:rtl/>
        </w:rPr>
        <w:t xml:space="preserve">- </w:t>
      </w:r>
      <w:r w:rsidR="00117763" w:rsidRPr="00117763">
        <w:rPr>
          <w:rFonts w:ascii="David" w:hAnsi="David" w:cs="David"/>
          <w:sz w:val="20"/>
          <w:szCs w:val="20"/>
          <w:rtl/>
        </w:rPr>
        <w:t>חלק משמעותי ברגולציה הסביבתית בישראל נקבע במסגרת חוק רישוי עסקים, לכן גם כשנותנים היתר פליטה מכוח רישיון עסק, גם שם צריך להתחשב בערכי הסביבה.</w:t>
      </w:r>
    </w:p>
    <w:p w14:paraId="174AD652" w14:textId="463A020E" w:rsidR="00052F0E" w:rsidRDefault="008D78BF" w:rsidP="00A12001">
      <w:pPr>
        <w:pStyle w:val="a3"/>
        <w:numPr>
          <w:ilvl w:val="0"/>
          <w:numId w:val="36"/>
        </w:numPr>
        <w:spacing w:line="360" w:lineRule="auto"/>
        <w:ind w:left="423"/>
        <w:jc w:val="both"/>
        <w:rPr>
          <w:rFonts w:ascii="David" w:hAnsi="David" w:cs="David"/>
          <w:b/>
          <w:bCs/>
          <w:sz w:val="20"/>
          <w:szCs w:val="20"/>
        </w:rPr>
      </w:pPr>
      <w:r w:rsidRPr="00CB3747">
        <w:rPr>
          <w:rFonts w:ascii="David" w:hAnsi="David" w:cs="David" w:hint="cs"/>
          <w:b/>
          <w:bCs/>
          <w:i/>
          <w:iCs/>
          <w:sz w:val="20"/>
          <w:szCs w:val="20"/>
          <w:rtl/>
        </w:rPr>
        <w:t>ערכי התרא</w:t>
      </w:r>
      <w:r w:rsidR="00052F0E" w:rsidRPr="00CB3747">
        <w:rPr>
          <w:rFonts w:ascii="David" w:hAnsi="David" w:cs="David" w:hint="cs"/>
          <w:b/>
          <w:bCs/>
          <w:i/>
          <w:iCs/>
          <w:sz w:val="20"/>
          <w:szCs w:val="20"/>
          <w:rtl/>
        </w:rPr>
        <w:t>ה</w:t>
      </w:r>
      <w:r w:rsidR="009E4649" w:rsidRPr="00DC304F">
        <w:rPr>
          <w:rFonts w:ascii="David" w:hAnsi="David" w:cs="David" w:hint="cs"/>
          <w:sz w:val="20"/>
          <w:szCs w:val="20"/>
          <w:rtl/>
        </w:rPr>
        <w:t xml:space="preserve">- </w:t>
      </w:r>
      <w:r w:rsidR="00665056" w:rsidRPr="00665056">
        <w:rPr>
          <w:rFonts w:ascii="David" w:hAnsi="David" w:cs="David" w:hint="cs"/>
          <w:sz w:val="20"/>
          <w:szCs w:val="20"/>
          <w:rtl/>
        </w:rPr>
        <w:t xml:space="preserve">לפי ס' 6(א)(3) הם ערכים שחריגה מהם, </w:t>
      </w:r>
      <w:r w:rsidR="00DF45D8">
        <w:rPr>
          <w:rFonts w:ascii="David" w:hAnsi="David" w:cs="David" w:hint="cs"/>
          <w:sz w:val="20"/>
          <w:szCs w:val="20"/>
          <w:rtl/>
        </w:rPr>
        <w:t xml:space="preserve">גם </w:t>
      </w:r>
      <w:r w:rsidR="00665056" w:rsidRPr="00665056">
        <w:rPr>
          <w:rFonts w:ascii="David" w:hAnsi="David" w:cs="David" w:hint="cs"/>
          <w:sz w:val="20"/>
          <w:szCs w:val="20"/>
          <w:rtl/>
        </w:rPr>
        <w:t>בחשיפה לזמן קצר, גורמת או עלולה לגרום סיכון</w:t>
      </w:r>
      <w:r w:rsidR="00DF45D8">
        <w:rPr>
          <w:rFonts w:ascii="David" w:hAnsi="David" w:cs="David" w:hint="cs"/>
          <w:sz w:val="20"/>
          <w:szCs w:val="20"/>
          <w:rtl/>
        </w:rPr>
        <w:t xml:space="preserve"> או פגיעה בבריאותם של בני אדם ו</w:t>
      </w:r>
      <w:r w:rsidR="00665056" w:rsidRPr="00665056">
        <w:rPr>
          <w:rFonts w:ascii="David" w:hAnsi="David" w:cs="David" w:hint="cs"/>
          <w:sz w:val="20"/>
          <w:szCs w:val="20"/>
          <w:rtl/>
        </w:rPr>
        <w:t>יש לנקוט אמצעים מידיים למניעת החריגה מהם או למניעת הנזק הנובע מהחריגה.</w:t>
      </w:r>
      <w:r w:rsidR="007A7EA1">
        <w:rPr>
          <w:rFonts w:ascii="David" w:hAnsi="David" w:cs="David" w:hint="cs"/>
          <w:b/>
          <w:bCs/>
          <w:sz w:val="20"/>
          <w:szCs w:val="20"/>
          <w:rtl/>
        </w:rPr>
        <w:t xml:space="preserve"> </w:t>
      </w:r>
      <w:r w:rsidR="007A7EA1" w:rsidRPr="00EC3B3B">
        <w:rPr>
          <w:rFonts w:ascii="David" w:hAnsi="David" w:cs="David" w:hint="cs"/>
          <w:b/>
          <w:bCs/>
          <w:color w:val="FF0000"/>
          <w:sz w:val="20"/>
          <w:szCs w:val="20"/>
          <w:rtl/>
        </w:rPr>
        <w:t>חריגה מ</w:t>
      </w:r>
      <w:r w:rsidR="00F64553" w:rsidRPr="00EC3B3B">
        <w:rPr>
          <w:rFonts w:ascii="David" w:hAnsi="David" w:cs="David" w:hint="cs"/>
          <w:b/>
          <w:bCs/>
          <w:color w:val="FF0000"/>
          <w:sz w:val="20"/>
          <w:szCs w:val="20"/>
          <w:rtl/>
        </w:rPr>
        <w:t xml:space="preserve">ערכי התראה </w:t>
      </w:r>
      <w:r w:rsidR="007A7EA1" w:rsidRPr="00EC3B3B">
        <w:rPr>
          <w:rFonts w:ascii="David" w:hAnsi="David" w:cs="David" w:hint="cs"/>
          <w:b/>
          <w:bCs/>
          <w:color w:val="FF0000"/>
          <w:sz w:val="20"/>
          <w:szCs w:val="20"/>
          <w:rtl/>
        </w:rPr>
        <w:t>היא זיהום אויר חריג ויש לפעול מיד להפסקתה.</w:t>
      </w:r>
      <w:r w:rsidR="007A7EA1" w:rsidRPr="00EC3B3B">
        <w:rPr>
          <w:rFonts w:ascii="David" w:hAnsi="David" w:cs="David" w:hint="cs"/>
          <w:color w:val="FF0000"/>
          <w:sz w:val="20"/>
          <w:szCs w:val="20"/>
          <w:rtl/>
        </w:rPr>
        <w:t xml:space="preserve"> </w:t>
      </w:r>
      <w:r w:rsidR="007A7EA1" w:rsidRPr="00EC3B3B">
        <w:rPr>
          <w:rFonts w:ascii="David" w:hAnsi="David" w:cs="David" w:hint="cs"/>
          <w:sz w:val="20"/>
          <w:szCs w:val="20"/>
          <w:rtl/>
        </w:rPr>
        <w:t>ע</w:t>
      </w:r>
      <w:r w:rsidR="007A7EA1" w:rsidRPr="00F64553">
        <w:rPr>
          <w:rFonts w:ascii="David" w:hAnsi="David" w:cs="David" w:hint="cs"/>
          <w:sz w:val="20"/>
          <w:szCs w:val="20"/>
          <w:rtl/>
        </w:rPr>
        <w:t>רכי התראה משמשים בין השאר ל:</w:t>
      </w:r>
    </w:p>
    <w:p w14:paraId="7F2BD725" w14:textId="493DB8FC" w:rsidR="007A7EA1" w:rsidRPr="003F1E22" w:rsidRDefault="007A7EA1" w:rsidP="00A12001">
      <w:pPr>
        <w:pStyle w:val="a3"/>
        <w:numPr>
          <w:ilvl w:val="0"/>
          <w:numId w:val="39"/>
        </w:numPr>
        <w:spacing w:line="360" w:lineRule="auto"/>
        <w:ind w:left="848"/>
        <w:jc w:val="both"/>
        <w:rPr>
          <w:rFonts w:ascii="David" w:hAnsi="David" w:cs="David"/>
          <w:sz w:val="20"/>
          <w:szCs w:val="20"/>
        </w:rPr>
      </w:pPr>
      <w:r w:rsidRPr="003F1E22">
        <w:rPr>
          <w:rFonts w:ascii="David" w:hAnsi="David" w:cs="David" w:hint="cs"/>
          <w:b/>
          <w:bCs/>
          <w:sz w:val="20"/>
          <w:szCs w:val="20"/>
          <w:rtl/>
        </w:rPr>
        <w:t>הוצאת צווי הכרזה על אזורים נפגעי זיהום אוויר</w:t>
      </w:r>
      <w:r w:rsidR="00BC2092">
        <w:rPr>
          <w:rFonts w:ascii="David" w:hAnsi="David" w:cs="David" w:hint="cs"/>
          <w:sz w:val="20"/>
          <w:szCs w:val="20"/>
          <w:rtl/>
        </w:rPr>
        <w:t xml:space="preserve"> (</w:t>
      </w:r>
      <w:r w:rsidR="00BC2092">
        <w:rPr>
          <w:rFonts w:ascii="David" w:hAnsi="David" w:cs="David"/>
          <w:sz w:val="20"/>
          <w:szCs w:val="20"/>
          <w:rtl/>
        </w:rPr>
        <w:t>ס' 11 ,12 לחוק אוויר נקי</w:t>
      </w:r>
      <w:r w:rsidR="00BC2092">
        <w:rPr>
          <w:rFonts w:ascii="David" w:hAnsi="David" w:cs="David" w:hint="cs"/>
          <w:sz w:val="20"/>
          <w:szCs w:val="20"/>
          <w:rtl/>
        </w:rPr>
        <w:t xml:space="preserve">) </w:t>
      </w:r>
      <w:r w:rsidR="003F1E22" w:rsidRPr="003F1E22">
        <w:rPr>
          <w:rFonts w:ascii="David" w:hAnsi="David" w:cs="David" w:hint="cs"/>
          <w:sz w:val="20"/>
          <w:szCs w:val="20"/>
          <w:rtl/>
        </w:rPr>
        <w:t xml:space="preserve">- </w:t>
      </w:r>
      <w:r w:rsidR="003F1E22" w:rsidRPr="003F1E22">
        <w:rPr>
          <w:rFonts w:ascii="David" w:hAnsi="David" w:cs="David"/>
          <w:sz w:val="20"/>
          <w:szCs w:val="20"/>
          <w:rtl/>
        </w:rPr>
        <w:t xml:space="preserve">יש רק צו אחד כזה בישראל בחיפה, שם הוכרז כמקום נפגע אוויר. יש אמצעים מסוימים שננקטו כדי להתמודד עם זה (אסור מכוניות דיזל, החרפת הוראות מפעלים מסוימים וכיו"ב). </w:t>
      </w:r>
    </w:p>
    <w:p w14:paraId="016C2256" w14:textId="77777777" w:rsidR="003F1E22" w:rsidRDefault="007A7EA1" w:rsidP="00A12001">
      <w:pPr>
        <w:pStyle w:val="a3"/>
        <w:numPr>
          <w:ilvl w:val="0"/>
          <w:numId w:val="39"/>
        </w:numPr>
        <w:spacing w:line="360" w:lineRule="auto"/>
        <w:ind w:left="848"/>
        <w:jc w:val="both"/>
        <w:rPr>
          <w:rFonts w:ascii="David" w:hAnsi="David" w:cs="David"/>
          <w:sz w:val="20"/>
          <w:szCs w:val="20"/>
        </w:rPr>
      </w:pPr>
      <w:r w:rsidRPr="00C455D0">
        <w:rPr>
          <w:rFonts w:ascii="David" w:hAnsi="David" w:cs="David" w:hint="cs"/>
          <w:b/>
          <w:bCs/>
          <w:sz w:val="20"/>
          <w:szCs w:val="20"/>
          <w:rtl/>
        </w:rPr>
        <w:t>מתן היתר פליטה למפעלים</w:t>
      </w:r>
      <w:r w:rsidR="004B555C">
        <w:rPr>
          <w:rFonts w:ascii="David" w:hAnsi="David" w:cs="David" w:hint="cs"/>
          <w:sz w:val="20"/>
          <w:szCs w:val="20"/>
          <w:rtl/>
        </w:rPr>
        <w:t xml:space="preserve">- אם המפעל נמצא באיזור שהיה בו מקרה אחד או כמה של חריגה מערכי התראה יכול להיות שצריך להדק או לשנות את ההיתרים של המפעלים. </w:t>
      </w:r>
    </w:p>
    <w:p w14:paraId="32CD1FB4" w14:textId="7A271362" w:rsidR="001F629E" w:rsidRDefault="007A7EA1" w:rsidP="00A12001">
      <w:pPr>
        <w:pStyle w:val="a3"/>
        <w:numPr>
          <w:ilvl w:val="0"/>
          <w:numId w:val="39"/>
        </w:numPr>
        <w:spacing w:line="360" w:lineRule="auto"/>
        <w:ind w:left="848"/>
        <w:jc w:val="both"/>
        <w:rPr>
          <w:rFonts w:ascii="David" w:hAnsi="David" w:cs="David"/>
          <w:sz w:val="20"/>
          <w:szCs w:val="20"/>
        </w:rPr>
      </w:pPr>
      <w:r w:rsidRPr="003F1E22">
        <w:rPr>
          <w:rFonts w:ascii="David" w:hAnsi="David" w:cs="David" w:hint="cs"/>
          <w:b/>
          <w:bCs/>
          <w:sz w:val="20"/>
          <w:szCs w:val="20"/>
          <w:rtl/>
        </w:rPr>
        <w:t>זיהוי אירועי זיהום אוויר חריג ובהתאם</w:t>
      </w:r>
      <w:r w:rsidR="003F1E22" w:rsidRPr="003F1E22">
        <w:rPr>
          <w:rFonts w:ascii="David" w:hAnsi="David" w:cs="David" w:hint="cs"/>
          <w:b/>
          <w:bCs/>
          <w:sz w:val="20"/>
          <w:szCs w:val="20"/>
          <w:rtl/>
        </w:rPr>
        <w:t xml:space="preserve"> </w:t>
      </w:r>
      <w:r w:rsidRPr="003F1E22">
        <w:rPr>
          <w:rFonts w:ascii="David" w:hAnsi="David" w:cs="David" w:hint="cs"/>
          <w:b/>
          <w:bCs/>
          <w:sz w:val="20"/>
          <w:szCs w:val="20"/>
          <w:rtl/>
        </w:rPr>
        <w:t>אזהרת הציבור,</w:t>
      </w:r>
      <w:r w:rsidR="003F1E22" w:rsidRPr="003F1E22">
        <w:rPr>
          <w:rFonts w:ascii="David" w:hAnsi="David" w:cs="David" w:hint="cs"/>
          <w:b/>
          <w:bCs/>
          <w:sz w:val="20"/>
          <w:szCs w:val="20"/>
          <w:rtl/>
        </w:rPr>
        <w:t xml:space="preserve"> הנחיות לבעלי מקורות פליטה ועוד-</w:t>
      </w:r>
      <w:r w:rsidR="003F1E22" w:rsidRPr="003F1E22">
        <w:rPr>
          <w:rFonts w:ascii="David" w:hAnsi="David" w:cs="David" w:hint="cs"/>
          <w:sz w:val="20"/>
          <w:szCs w:val="20"/>
          <w:rtl/>
        </w:rPr>
        <w:t xml:space="preserve"> </w:t>
      </w:r>
      <w:r w:rsidR="003F1E22" w:rsidRPr="003F1E22">
        <w:rPr>
          <w:rFonts w:ascii="David" w:hAnsi="David" w:cs="David"/>
          <w:sz w:val="20"/>
          <w:szCs w:val="20"/>
          <w:rtl/>
        </w:rPr>
        <w:t>ערכי סביבה וערכי התראה משמשים להוצאת צווי התראה, הרי חריגה מערכי סביבה זו עבירה על החוק, ואם יש חריגה מההיתר באזור צריך לבדוק ולשנות את היתרי הפליטה. בנוסף יכול להיות שצריך להכריז על מקום נפגע זיהום אוויר, על אחת כמה וכמה אם היה בו חריגה. אם זה מצב חירום</w:t>
      </w:r>
      <w:r w:rsidR="00165527">
        <w:rPr>
          <w:rFonts w:ascii="David" w:hAnsi="David" w:cs="David" w:hint="cs"/>
          <w:sz w:val="20"/>
          <w:szCs w:val="20"/>
          <w:rtl/>
        </w:rPr>
        <w:t>,</w:t>
      </w:r>
      <w:r w:rsidR="003F1E22" w:rsidRPr="003F1E22">
        <w:rPr>
          <w:rFonts w:ascii="David" w:hAnsi="David" w:cs="David"/>
          <w:sz w:val="20"/>
          <w:szCs w:val="20"/>
          <w:rtl/>
        </w:rPr>
        <w:t xml:space="preserve"> צריך לנקוט אמצעים מידיים כדי להתמודד עם רמת הזיהום ולהפחית אותה.</w:t>
      </w:r>
    </w:p>
    <w:p w14:paraId="3050FA2B" w14:textId="77777777" w:rsidR="009B33A6" w:rsidRDefault="009B33A6" w:rsidP="009B33A6">
      <w:pPr>
        <w:pStyle w:val="a3"/>
        <w:spacing w:line="360" w:lineRule="auto"/>
        <w:ind w:left="848"/>
        <w:jc w:val="both"/>
        <w:rPr>
          <w:rFonts w:ascii="David" w:hAnsi="David" w:cs="David"/>
          <w:sz w:val="20"/>
          <w:szCs w:val="20"/>
        </w:rPr>
      </w:pPr>
    </w:p>
    <w:p w14:paraId="48BA5395" w14:textId="73A78CB5" w:rsidR="00052F0E" w:rsidRPr="00F84509" w:rsidRDefault="0068190D" w:rsidP="00A12001">
      <w:pPr>
        <w:pStyle w:val="a3"/>
        <w:numPr>
          <w:ilvl w:val="0"/>
          <w:numId w:val="87"/>
        </w:numPr>
        <w:spacing w:line="360" w:lineRule="auto"/>
        <w:ind w:left="281"/>
        <w:jc w:val="both"/>
        <w:rPr>
          <w:rFonts w:ascii="David" w:hAnsi="David" w:cs="David"/>
          <w:b/>
          <w:bCs/>
          <w:i/>
          <w:iCs/>
          <w:sz w:val="20"/>
          <w:szCs w:val="20"/>
          <w:rtl/>
        </w:rPr>
      </w:pPr>
      <w:r w:rsidRPr="00F84509">
        <w:rPr>
          <w:rFonts w:ascii="David" w:hAnsi="David" w:cs="David" w:hint="cs"/>
          <w:b/>
          <w:bCs/>
          <w:i/>
          <w:iCs/>
          <w:sz w:val="20"/>
          <w:szCs w:val="20"/>
          <w:rtl/>
        </w:rPr>
        <w:t>ס'3</w:t>
      </w:r>
      <w:r w:rsidR="005A2496">
        <w:rPr>
          <w:rFonts w:ascii="David" w:hAnsi="David" w:cs="David" w:hint="cs"/>
          <w:b/>
          <w:bCs/>
          <w:i/>
          <w:iCs/>
          <w:sz w:val="20"/>
          <w:szCs w:val="20"/>
          <w:rtl/>
        </w:rPr>
        <w:t>-</w:t>
      </w:r>
      <w:r w:rsidRPr="00F84509">
        <w:rPr>
          <w:rFonts w:ascii="David" w:hAnsi="David" w:cs="David" w:hint="cs"/>
          <w:b/>
          <w:bCs/>
          <w:i/>
          <w:iCs/>
          <w:sz w:val="20"/>
          <w:szCs w:val="20"/>
          <w:rtl/>
        </w:rPr>
        <w:t xml:space="preserve"> </w:t>
      </w:r>
      <w:r w:rsidR="00E804AD" w:rsidRPr="00F84509">
        <w:rPr>
          <w:rFonts w:ascii="David" w:hAnsi="David" w:cs="David" w:hint="cs"/>
          <w:b/>
          <w:bCs/>
          <w:i/>
          <w:iCs/>
          <w:sz w:val="20"/>
          <w:szCs w:val="20"/>
          <w:rtl/>
        </w:rPr>
        <w:t>האיסור הכללי על זיהום אוויר:</w:t>
      </w:r>
    </w:p>
    <w:p w14:paraId="59120168" w14:textId="77777777" w:rsidR="005A339F" w:rsidRPr="005A339F" w:rsidRDefault="0068190D" w:rsidP="00A12001">
      <w:pPr>
        <w:pStyle w:val="a3"/>
        <w:numPr>
          <w:ilvl w:val="0"/>
          <w:numId w:val="88"/>
        </w:numPr>
        <w:spacing w:line="360" w:lineRule="auto"/>
        <w:ind w:left="423"/>
        <w:jc w:val="both"/>
        <w:rPr>
          <w:rFonts w:ascii="David" w:hAnsi="David" w:cs="David"/>
          <w:sz w:val="20"/>
          <w:szCs w:val="20"/>
          <w:u w:val="single"/>
        </w:rPr>
      </w:pPr>
      <w:r w:rsidRPr="005A339F">
        <w:rPr>
          <w:rFonts w:ascii="David" w:hAnsi="David" w:cs="David"/>
          <w:sz w:val="20"/>
          <w:szCs w:val="20"/>
          <w:u w:val="single"/>
          <w:rtl/>
        </w:rPr>
        <w:t>ס' 3(א</w:t>
      </w:r>
      <w:r w:rsidRPr="005A339F">
        <w:rPr>
          <w:rFonts w:ascii="David" w:hAnsi="David" w:cs="David"/>
          <w:sz w:val="20"/>
          <w:szCs w:val="20"/>
          <w:rtl/>
        </w:rPr>
        <w:t xml:space="preserve">): </w:t>
      </w:r>
      <w:r w:rsidRPr="005A339F">
        <w:rPr>
          <w:rFonts w:ascii="David" w:hAnsi="David" w:cs="David" w:hint="cs"/>
          <w:b/>
          <w:bCs/>
          <w:i/>
          <w:iCs/>
          <w:sz w:val="20"/>
          <w:szCs w:val="20"/>
          <w:rtl/>
        </w:rPr>
        <w:t>"</w:t>
      </w:r>
      <w:r w:rsidRPr="005A339F">
        <w:rPr>
          <w:rFonts w:ascii="David" w:hAnsi="David" w:cs="David"/>
          <w:b/>
          <w:bCs/>
          <w:i/>
          <w:iCs/>
          <w:sz w:val="20"/>
          <w:szCs w:val="20"/>
          <w:rtl/>
        </w:rPr>
        <w:t>לא יגרום אדם לזיהום אוויר חזק או בלתי סביר</w:t>
      </w:r>
      <w:r w:rsidRPr="005A339F">
        <w:rPr>
          <w:rFonts w:ascii="David" w:hAnsi="David" w:cs="David" w:hint="cs"/>
          <w:sz w:val="20"/>
          <w:szCs w:val="20"/>
          <w:rtl/>
        </w:rPr>
        <w:t>"</w:t>
      </w:r>
      <w:r w:rsidRPr="005A339F">
        <w:rPr>
          <w:rFonts w:ascii="David" w:hAnsi="David" w:cs="David"/>
          <w:sz w:val="20"/>
          <w:szCs w:val="20"/>
          <w:rtl/>
        </w:rPr>
        <w:t>. זהו סעיף סל של הוראה כללית- נותן פתח גדול לביהמ"ש לדון ולקבוע מהו הזיהום האוויר חזק או בלתי סביר.</w:t>
      </w:r>
    </w:p>
    <w:p w14:paraId="40C816F4" w14:textId="22CCE3C7" w:rsidR="0068190D" w:rsidRPr="005A339F" w:rsidRDefault="0068190D" w:rsidP="00A12001">
      <w:pPr>
        <w:pStyle w:val="a3"/>
        <w:numPr>
          <w:ilvl w:val="0"/>
          <w:numId w:val="88"/>
        </w:numPr>
        <w:spacing w:line="360" w:lineRule="auto"/>
        <w:ind w:left="423"/>
        <w:jc w:val="both"/>
        <w:rPr>
          <w:rFonts w:ascii="David" w:hAnsi="David" w:cs="David"/>
          <w:sz w:val="20"/>
          <w:szCs w:val="20"/>
          <w:u w:val="single"/>
          <w:rtl/>
        </w:rPr>
      </w:pPr>
      <w:r w:rsidRPr="005A339F">
        <w:rPr>
          <w:rFonts w:ascii="David" w:hAnsi="David" w:cs="David"/>
          <w:sz w:val="20"/>
          <w:szCs w:val="20"/>
          <w:u w:val="single"/>
          <w:rtl/>
        </w:rPr>
        <w:t>ס' 3(ב)</w:t>
      </w:r>
      <w:r w:rsidRPr="005A339F">
        <w:rPr>
          <w:rFonts w:ascii="David" w:hAnsi="David" w:cs="David"/>
          <w:sz w:val="20"/>
          <w:szCs w:val="20"/>
          <w:rtl/>
        </w:rPr>
        <w:t xml:space="preserve">: </w:t>
      </w:r>
      <w:r w:rsidRPr="005A339F">
        <w:rPr>
          <w:rFonts w:ascii="David" w:hAnsi="David" w:cs="David"/>
          <w:i/>
          <w:iCs/>
          <w:sz w:val="20"/>
          <w:szCs w:val="20"/>
          <w:rtl/>
        </w:rPr>
        <w:t xml:space="preserve">בלי לגרוע מכלליות האמור בסעיף קטן (א), יראו זיהום אוויר כחזק או כבלתי סביר, בין השאר, כל אחד מאלה: </w:t>
      </w:r>
    </w:p>
    <w:p w14:paraId="3A5E5ED4" w14:textId="77777777" w:rsidR="005A339F" w:rsidRDefault="0068190D" w:rsidP="00A12001">
      <w:pPr>
        <w:pStyle w:val="a3"/>
        <w:numPr>
          <w:ilvl w:val="0"/>
          <w:numId w:val="42"/>
        </w:numPr>
        <w:spacing w:after="0" w:line="360" w:lineRule="auto"/>
        <w:ind w:left="1415"/>
        <w:jc w:val="both"/>
        <w:rPr>
          <w:rFonts w:ascii="David" w:hAnsi="David" w:cs="David"/>
          <w:sz w:val="20"/>
          <w:szCs w:val="20"/>
        </w:rPr>
      </w:pPr>
      <w:r w:rsidRPr="0068190D">
        <w:rPr>
          <w:rFonts w:ascii="David" w:hAnsi="David" w:cs="David"/>
          <w:b/>
          <w:bCs/>
          <w:i/>
          <w:iCs/>
          <w:sz w:val="20"/>
          <w:szCs w:val="20"/>
          <w:rtl/>
        </w:rPr>
        <w:t xml:space="preserve">חריגה מערכי סביבה </w:t>
      </w:r>
      <w:r w:rsidRPr="0068190D">
        <w:rPr>
          <w:rFonts w:ascii="David" w:hAnsi="David" w:cs="David"/>
          <w:i/>
          <w:iCs/>
          <w:sz w:val="20"/>
          <w:szCs w:val="20"/>
          <w:rtl/>
        </w:rPr>
        <w:t>שנקבעו לפי סעיף 6(א)(2</w:t>
      </w:r>
      <w:r w:rsidRPr="0068190D">
        <w:rPr>
          <w:rFonts w:ascii="David" w:hAnsi="David" w:cs="David"/>
          <w:sz w:val="20"/>
          <w:szCs w:val="20"/>
          <w:rtl/>
        </w:rPr>
        <w:t xml:space="preserve">);  </w:t>
      </w:r>
    </w:p>
    <w:p w14:paraId="5184E416" w14:textId="5168C095" w:rsidR="0068190D" w:rsidRPr="005A339F" w:rsidRDefault="0068190D" w:rsidP="00A12001">
      <w:pPr>
        <w:pStyle w:val="a3"/>
        <w:numPr>
          <w:ilvl w:val="0"/>
          <w:numId w:val="42"/>
        </w:numPr>
        <w:spacing w:after="0" w:line="360" w:lineRule="auto"/>
        <w:ind w:left="1415"/>
        <w:jc w:val="both"/>
        <w:rPr>
          <w:rFonts w:ascii="David" w:hAnsi="David" w:cs="David"/>
          <w:sz w:val="20"/>
          <w:szCs w:val="20"/>
          <w:rtl/>
        </w:rPr>
      </w:pPr>
      <w:r w:rsidRPr="005A339F">
        <w:rPr>
          <w:rFonts w:ascii="David" w:hAnsi="David" w:cs="David"/>
          <w:b/>
          <w:bCs/>
          <w:i/>
          <w:iCs/>
          <w:sz w:val="20"/>
          <w:szCs w:val="20"/>
          <w:rtl/>
        </w:rPr>
        <w:t>פליטת מזהם לאוויר</w:t>
      </w:r>
      <w:r w:rsidRPr="005A339F">
        <w:rPr>
          <w:rFonts w:ascii="David" w:hAnsi="David" w:cs="David"/>
          <w:i/>
          <w:iCs/>
          <w:sz w:val="20"/>
          <w:szCs w:val="20"/>
          <w:rtl/>
        </w:rPr>
        <w:t xml:space="preserve"> בניגוד להוראות חוק זה</w:t>
      </w:r>
      <w:r w:rsidRPr="005A339F">
        <w:rPr>
          <w:rFonts w:ascii="David" w:hAnsi="David" w:cs="David" w:hint="cs"/>
          <w:i/>
          <w:iCs/>
          <w:sz w:val="20"/>
          <w:szCs w:val="20"/>
          <w:rtl/>
        </w:rPr>
        <w:t>;</w:t>
      </w:r>
      <w:r w:rsidRPr="005A339F">
        <w:rPr>
          <w:rFonts w:ascii="David" w:hAnsi="David" w:cs="David"/>
          <w:i/>
          <w:iCs/>
          <w:sz w:val="20"/>
          <w:szCs w:val="20"/>
          <w:rtl/>
        </w:rPr>
        <w:t xml:space="preserve"> </w:t>
      </w:r>
    </w:p>
    <w:p w14:paraId="11BFB4B2" w14:textId="37C5F9F6" w:rsidR="0068190D" w:rsidRPr="0068190D" w:rsidRDefault="0068190D" w:rsidP="002837C0">
      <w:pPr>
        <w:spacing w:line="360" w:lineRule="auto"/>
        <w:jc w:val="both"/>
        <w:rPr>
          <w:rFonts w:ascii="David" w:hAnsi="David" w:cs="David"/>
          <w:sz w:val="20"/>
          <w:szCs w:val="20"/>
          <w:rtl/>
        </w:rPr>
      </w:pPr>
      <w:r>
        <w:rPr>
          <w:rFonts w:ascii="David" w:hAnsi="David" w:cs="David" w:hint="cs"/>
          <w:sz w:val="20"/>
          <w:szCs w:val="20"/>
          <w:u w:val="single"/>
          <w:rtl/>
        </w:rPr>
        <w:lastRenderedPageBreak/>
        <w:br/>
      </w:r>
      <w:r w:rsidRPr="0068190D">
        <w:rPr>
          <w:rFonts w:ascii="David" w:hAnsi="David" w:cs="David"/>
          <w:sz w:val="20"/>
          <w:szCs w:val="20"/>
          <w:u w:val="single"/>
          <w:rtl/>
        </w:rPr>
        <w:t>בין</w:t>
      </w:r>
      <w:r w:rsidR="00CD7C5D">
        <w:rPr>
          <w:rFonts w:ascii="David" w:hAnsi="David" w:cs="David" w:hint="cs"/>
          <w:sz w:val="20"/>
          <w:szCs w:val="20"/>
          <w:u w:val="single"/>
          <w:rtl/>
        </w:rPr>
        <w:t xml:space="preserve"> ס'</w:t>
      </w:r>
      <w:r w:rsidRPr="0068190D">
        <w:rPr>
          <w:rFonts w:ascii="David" w:hAnsi="David" w:cs="David"/>
          <w:sz w:val="20"/>
          <w:szCs w:val="20"/>
          <w:u w:val="single"/>
          <w:rtl/>
        </w:rPr>
        <w:t xml:space="preserve"> 1 ל2 יש הבדל:</w:t>
      </w:r>
      <w:r w:rsidRPr="0068190D">
        <w:rPr>
          <w:rFonts w:ascii="David" w:hAnsi="David" w:cs="David"/>
          <w:sz w:val="20"/>
          <w:szCs w:val="20"/>
          <w:rtl/>
        </w:rPr>
        <w:t xml:space="preserve"> ערכי סביבה מתייחסים למה קורה בסביבה, ערכי סביבה אומרים לנו שחריגה מהם היא זיהום אוויר חזק ובלתי סביר. ב</w:t>
      </w:r>
      <w:r w:rsidR="00EE06E2">
        <w:rPr>
          <w:rFonts w:ascii="David" w:hAnsi="David" w:cs="David" w:hint="cs"/>
          <w:sz w:val="20"/>
          <w:szCs w:val="20"/>
          <w:rtl/>
        </w:rPr>
        <w:t xml:space="preserve">ס' </w:t>
      </w:r>
      <w:r w:rsidRPr="0068190D">
        <w:rPr>
          <w:rFonts w:ascii="David" w:hAnsi="David" w:cs="David"/>
          <w:sz w:val="20"/>
          <w:szCs w:val="20"/>
          <w:rtl/>
        </w:rPr>
        <w:t xml:space="preserve">2 לא מדברים על ערכי סביבה, אלא אם מישהו פלט מזהם </w:t>
      </w:r>
      <w:r w:rsidRPr="00EE06E2">
        <w:rPr>
          <w:rFonts w:ascii="David" w:hAnsi="David" w:cs="David"/>
          <w:b/>
          <w:bCs/>
          <w:sz w:val="20"/>
          <w:szCs w:val="20"/>
          <w:rtl/>
        </w:rPr>
        <w:t>בניגוד לחוק</w:t>
      </w:r>
      <w:r w:rsidRPr="0068190D">
        <w:rPr>
          <w:rFonts w:ascii="David" w:hAnsi="David" w:cs="David"/>
          <w:sz w:val="20"/>
          <w:szCs w:val="20"/>
          <w:rtl/>
        </w:rPr>
        <w:t xml:space="preserve"> </w:t>
      </w:r>
      <w:r w:rsidRPr="00EE06E2">
        <w:rPr>
          <w:rFonts w:ascii="David" w:hAnsi="David" w:cs="David"/>
          <w:b/>
          <w:bCs/>
          <w:sz w:val="20"/>
          <w:szCs w:val="20"/>
          <w:rtl/>
        </w:rPr>
        <w:t>ואפילו לא גרם לחריגה לערכי הסביבה</w:t>
      </w:r>
      <w:r w:rsidRPr="0068190D">
        <w:rPr>
          <w:rFonts w:ascii="David" w:hAnsi="David" w:cs="David"/>
          <w:sz w:val="20"/>
          <w:szCs w:val="20"/>
          <w:rtl/>
        </w:rPr>
        <w:t xml:space="preserve">, הוא עשה זיהום אוויר חזק ובלתי סביר. </w:t>
      </w:r>
      <w:r w:rsidR="00E1430A">
        <w:rPr>
          <w:rFonts w:ascii="David" w:hAnsi="David" w:cs="David" w:hint="cs"/>
          <w:sz w:val="20"/>
          <w:szCs w:val="20"/>
          <w:rtl/>
        </w:rPr>
        <w:t>יכול להיות שמפעל יזהם</w:t>
      </w:r>
      <w:r w:rsidR="00E1430A" w:rsidRPr="0068190D">
        <w:rPr>
          <w:rFonts w:ascii="David" w:hAnsi="David" w:cs="David" w:hint="cs"/>
          <w:sz w:val="20"/>
          <w:szCs w:val="20"/>
          <w:rtl/>
        </w:rPr>
        <w:t xml:space="preserve"> ויחרוג מתנאי היתר הפליטה שלו </w:t>
      </w:r>
      <w:r w:rsidR="002837C0">
        <w:rPr>
          <w:rFonts w:ascii="David" w:hAnsi="David" w:cs="David" w:hint="cs"/>
          <w:sz w:val="20"/>
          <w:szCs w:val="20"/>
          <w:rtl/>
        </w:rPr>
        <w:t>ועדיין לא יחרוג</w:t>
      </w:r>
      <w:r w:rsidR="00E1430A" w:rsidRPr="0068190D">
        <w:rPr>
          <w:rFonts w:ascii="David" w:hAnsi="David" w:cs="David" w:hint="cs"/>
          <w:sz w:val="20"/>
          <w:szCs w:val="20"/>
          <w:rtl/>
        </w:rPr>
        <w:t xml:space="preserve"> מערכי סביבה, על כן יש לנו גם את ס' 1 וגם את ס' 2.</w:t>
      </w:r>
    </w:p>
    <w:p w14:paraId="178382A9" w14:textId="1ADBD283" w:rsidR="0068190D" w:rsidRPr="00E1430A" w:rsidRDefault="0068190D" w:rsidP="00A12001">
      <w:pPr>
        <w:pStyle w:val="a3"/>
        <w:numPr>
          <w:ilvl w:val="0"/>
          <w:numId w:val="87"/>
        </w:numPr>
        <w:spacing w:line="360" w:lineRule="auto"/>
        <w:ind w:left="281"/>
        <w:jc w:val="both"/>
        <w:rPr>
          <w:rFonts w:ascii="David" w:hAnsi="David" w:cs="David"/>
          <w:b/>
          <w:bCs/>
          <w:i/>
          <w:iCs/>
          <w:sz w:val="20"/>
          <w:szCs w:val="20"/>
          <w:rtl/>
        </w:rPr>
      </w:pPr>
      <w:r w:rsidRPr="00E1430A">
        <w:rPr>
          <w:rFonts w:ascii="David" w:hAnsi="David" w:cs="David"/>
          <w:b/>
          <w:bCs/>
          <w:i/>
          <w:iCs/>
          <w:sz w:val="20"/>
          <w:szCs w:val="20"/>
          <w:rtl/>
        </w:rPr>
        <w:t>ס' 13- הוראות למניעה ולצמצום של זיהום האוויר ממקורות פליטה נייחים:</w:t>
      </w:r>
    </w:p>
    <w:p w14:paraId="2C11662A" w14:textId="787AEC4E" w:rsidR="0068190D" w:rsidRDefault="0068190D" w:rsidP="00E1430A">
      <w:pPr>
        <w:spacing w:line="360" w:lineRule="auto"/>
        <w:jc w:val="both"/>
        <w:rPr>
          <w:rFonts w:ascii="David" w:hAnsi="David" w:cs="David"/>
          <w:sz w:val="20"/>
          <w:szCs w:val="20"/>
          <w:rtl/>
        </w:rPr>
      </w:pPr>
      <w:r w:rsidRPr="0068190D">
        <w:rPr>
          <w:rFonts w:ascii="David" w:hAnsi="David" w:cs="David"/>
          <w:sz w:val="20"/>
          <w:szCs w:val="20"/>
          <w:rtl/>
        </w:rPr>
        <w:t xml:space="preserve">(א) </w:t>
      </w:r>
      <w:r w:rsidR="00562999">
        <w:rPr>
          <w:rFonts w:ascii="David" w:hAnsi="David" w:cs="David" w:hint="cs"/>
          <w:sz w:val="20"/>
          <w:szCs w:val="20"/>
          <w:rtl/>
        </w:rPr>
        <w:t>"</w:t>
      </w:r>
      <w:r w:rsidRPr="0068190D">
        <w:rPr>
          <w:rFonts w:ascii="David" w:hAnsi="David" w:cs="David"/>
          <w:sz w:val="20"/>
          <w:szCs w:val="20"/>
          <w:rtl/>
        </w:rPr>
        <w:t xml:space="preserve"> </w:t>
      </w:r>
      <w:r w:rsidRPr="00E1430A">
        <w:rPr>
          <w:rFonts w:ascii="David" w:hAnsi="David" w:cs="David"/>
          <w:i/>
          <w:iCs/>
          <w:sz w:val="20"/>
          <w:szCs w:val="20"/>
          <w:rtl/>
        </w:rPr>
        <w:t xml:space="preserve">השר, באישור הוועדה, יקבע הוראות למניעה ולצמצום של זיהום האוויר </w:t>
      </w:r>
      <w:r w:rsidRPr="00E1430A">
        <w:rPr>
          <w:rFonts w:ascii="David" w:hAnsi="David" w:cs="David"/>
          <w:b/>
          <w:bCs/>
          <w:i/>
          <w:iCs/>
          <w:sz w:val="20"/>
          <w:szCs w:val="20"/>
          <w:rtl/>
        </w:rPr>
        <w:t>ממקורות פליטה נייחים</w:t>
      </w:r>
      <w:r w:rsidRPr="0068190D">
        <w:rPr>
          <w:rFonts w:ascii="David" w:hAnsi="David" w:cs="David"/>
          <w:sz w:val="20"/>
          <w:szCs w:val="20"/>
          <w:rtl/>
        </w:rPr>
        <w:t>; הוראות כאמור יכול שייקבעו דרך כלל, לסוגי מקורות פליטה נייחים או לעניינים הנוגעים לכמה סוגים כאמור.</w:t>
      </w:r>
    </w:p>
    <w:p w14:paraId="5A73303B" w14:textId="7AFA16E7" w:rsidR="00E1430A" w:rsidRPr="00562999" w:rsidRDefault="0068190D" w:rsidP="00562999">
      <w:pPr>
        <w:spacing w:after="0" w:line="360" w:lineRule="auto"/>
        <w:jc w:val="both"/>
        <w:rPr>
          <w:rFonts w:ascii="David" w:hAnsi="David" w:cs="David"/>
          <w:i/>
          <w:iCs/>
          <w:sz w:val="20"/>
          <w:szCs w:val="20"/>
        </w:rPr>
      </w:pPr>
      <w:r w:rsidRPr="00562999">
        <w:rPr>
          <w:rFonts w:ascii="David" w:hAnsi="David" w:cs="David"/>
          <w:sz w:val="20"/>
          <w:szCs w:val="20"/>
          <w:rtl/>
        </w:rPr>
        <w:t xml:space="preserve">מהם מקורות פליטה נייחים? </w:t>
      </w:r>
      <w:r w:rsidRPr="00562999">
        <w:rPr>
          <w:rFonts w:ascii="David" w:hAnsi="David" w:cs="David"/>
          <w:b/>
          <w:bCs/>
          <w:sz w:val="20"/>
          <w:szCs w:val="20"/>
          <w:rtl/>
        </w:rPr>
        <w:t>ס' 2</w:t>
      </w:r>
      <w:r w:rsidRPr="00562999">
        <w:rPr>
          <w:rFonts w:ascii="David" w:hAnsi="David" w:cs="David"/>
          <w:sz w:val="20"/>
          <w:szCs w:val="20"/>
          <w:rtl/>
        </w:rPr>
        <w:t xml:space="preserve"> סעיף הגדרות אומר: </w:t>
      </w:r>
      <w:r w:rsidRPr="00562999">
        <w:rPr>
          <w:rFonts w:ascii="David" w:hAnsi="David" w:cs="David"/>
          <w:i/>
          <w:iCs/>
          <w:sz w:val="20"/>
          <w:szCs w:val="20"/>
          <w:rtl/>
        </w:rPr>
        <w:t xml:space="preserve">"מקור פליטה נייח"- מקור פליטה שאינו מקור פליטה </w:t>
      </w:r>
      <w:r w:rsidRPr="00562999">
        <w:rPr>
          <w:rFonts w:ascii="David" w:hAnsi="David" w:cs="David"/>
          <w:b/>
          <w:bCs/>
          <w:i/>
          <w:iCs/>
          <w:sz w:val="20"/>
          <w:szCs w:val="20"/>
          <w:rtl/>
        </w:rPr>
        <w:t>נייד</w:t>
      </w:r>
      <w:r w:rsidRPr="00562999">
        <w:rPr>
          <w:rFonts w:ascii="David" w:hAnsi="David" w:cs="David"/>
          <w:i/>
          <w:iCs/>
          <w:sz w:val="20"/>
          <w:szCs w:val="20"/>
          <w:rtl/>
        </w:rPr>
        <w:t>.</w:t>
      </w:r>
      <w:r w:rsidR="00E1430A" w:rsidRPr="00562999">
        <w:rPr>
          <w:rFonts w:ascii="David" w:hAnsi="David" w:cs="David" w:hint="cs"/>
          <w:i/>
          <w:iCs/>
          <w:sz w:val="20"/>
          <w:szCs w:val="20"/>
          <w:rtl/>
        </w:rPr>
        <w:t xml:space="preserve"> לרבות כל אחד מאלה- </w:t>
      </w:r>
    </w:p>
    <w:p w14:paraId="755DD471" w14:textId="08131416" w:rsidR="00E1430A" w:rsidRPr="00411B4C" w:rsidRDefault="00E1430A" w:rsidP="00A12001">
      <w:pPr>
        <w:pStyle w:val="a3"/>
        <w:numPr>
          <w:ilvl w:val="0"/>
          <w:numId w:val="48"/>
        </w:numPr>
        <w:spacing w:line="360" w:lineRule="auto"/>
        <w:ind w:left="706"/>
        <w:jc w:val="both"/>
        <w:rPr>
          <w:rFonts w:ascii="David" w:hAnsi="David" w:cs="David"/>
          <w:color w:val="FF0000"/>
          <w:sz w:val="20"/>
          <w:szCs w:val="20"/>
        </w:rPr>
      </w:pPr>
      <w:r w:rsidRPr="00562999">
        <w:rPr>
          <w:rFonts w:ascii="David" w:hAnsi="David" w:cs="David" w:hint="cs"/>
          <w:b/>
          <w:bCs/>
          <w:i/>
          <w:iCs/>
          <w:sz w:val="20"/>
          <w:szCs w:val="20"/>
          <w:rtl/>
        </w:rPr>
        <w:t>מקור פליטה טעון היתר</w:t>
      </w:r>
      <w:r w:rsidRPr="00562999">
        <w:rPr>
          <w:rFonts w:ascii="David" w:hAnsi="David" w:cs="David" w:hint="cs"/>
          <w:i/>
          <w:iCs/>
          <w:sz w:val="20"/>
          <w:szCs w:val="20"/>
          <w:rtl/>
        </w:rPr>
        <w:t>;</w:t>
      </w:r>
      <w:r w:rsidR="004A554D" w:rsidRPr="00562999">
        <w:rPr>
          <w:rFonts w:ascii="David" w:hAnsi="David" w:cs="David" w:hint="cs"/>
          <w:i/>
          <w:iCs/>
          <w:sz w:val="20"/>
          <w:szCs w:val="20"/>
          <w:rtl/>
        </w:rPr>
        <w:t xml:space="preserve"> </w:t>
      </w:r>
      <w:r w:rsidR="00411B4C" w:rsidRPr="00411B4C">
        <w:rPr>
          <w:rFonts w:ascii="David" w:hAnsi="David" w:cs="David" w:hint="cs"/>
          <w:sz w:val="20"/>
          <w:szCs w:val="20"/>
          <w:rtl/>
        </w:rPr>
        <w:t xml:space="preserve">לפי ס' 2 (ההגדרות) הוא- </w:t>
      </w:r>
      <w:r w:rsidR="004A554D" w:rsidRPr="00562999">
        <w:rPr>
          <w:rFonts w:ascii="David" w:hAnsi="David" w:cs="David" w:hint="cs"/>
          <w:i/>
          <w:iCs/>
          <w:sz w:val="20"/>
          <w:szCs w:val="20"/>
          <w:rtl/>
        </w:rPr>
        <w:t>"</w:t>
      </w:r>
      <w:r w:rsidR="004A554D" w:rsidRPr="00562999">
        <w:rPr>
          <w:rFonts w:ascii="David" w:hAnsi="David" w:cs="David"/>
          <w:i/>
          <w:iCs/>
          <w:sz w:val="20"/>
          <w:szCs w:val="20"/>
          <w:rtl/>
        </w:rPr>
        <w:t xml:space="preserve">מקור פליטה שמתבצעת בו פעילות מהפעילויות המפורטות בתוספת השלישית או שיש בו מיתקן מהמתקנים המפורטים בתוספת האמורה". </w:t>
      </w:r>
      <w:r w:rsidR="004A554D" w:rsidRPr="00411B4C">
        <w:rPr>
          <w:rFonts w:ascii="David" w:hAnsi="David" w:cs="David"/>
          <w:color w:val="FF0000"/>
          <w:sz w:val="20"/>
          <w:szCs w:val="20"/>
          <w:rtl/>
        </w:rPr>
        <w:t xml:space="preserve">מכאן שמקור פליטה נייח הוא </w:t>
      </w:r>
      <w:r w:rsidR="004A554D" w:rsidRPr="00411B4C">
        <w:rPr>
          <w:rFonts w:ascii="David" w:hAnsi="David" w:cs="David"/>
          <w:color w:val="FF0000"/>
          <w:sz w:val="20"/>
          <w:szCs w:val="20"/>
          <w:u w:val="single"/>
          <w:rtl/>
        </w:rPr>
        <w:t>כל מה ש</w:t>
      </w:r>
      <w:r w:rsidR="004A554D" w:rsidRPr="00411B4C">
        <w:rPr>
          <w:rFonts w:ascii="David" w:hAnsi="David" w:cs="David" w:hint="cs"/>
          <w:color w:val="FF0000"/>
          <w:sz w:val="20"/>
          <w:szCs w:val="20"/>
          <w:u w:val="single"/>
          <w:rtl/>
        </w:rPr>
        <w:t>מנוי</w:t>
      </w:r>
      <w:r w:rsidR="004A554D" w:rsidRPr="00411B4C">
        <w:rPr>
          <w:rFonts w:ascii="David" w:hAnsi="David" w:cs="David"/>
          <w:color w:val="FF0000"/>
          <w:sz w:val="20"/>
          <w:szCs w:val="20"/>
          <w:u w:val="single"/>
          <w:rtl/>
        </w:rPr>
        <w:t xml:space="preserve"> בתוספת השלישית.</w:t>
      </w:r>
    </w:p>
    <w:p w14:paraId="114A9746" w14:textId="76C47B39" w:rsidR="00E1430A" w:rsidRPr="0091082E" w:rsidRDefault="00E1430A" w:rsidP="00A12001">
      <w:pPr>
        <w:pStyle w:val="a3"/>
        <w:numPr>
          <w:ilvl w:val="0"/>
          <w:numId w:val="48"/>
        </w:numPr>
        <w:spacing w:after="0" w:line="360" w:lineRule="auto"/>
        <w:ind w:left="706"/>
        <w:jc w:val="both"/>
        <w:rPr>
          <w:rFonts w:ascii="David" w:hAnsi="David" w:cs="David"/>
          <w:i/>
          <w:iCs/>
          <w:color w:val="FF0000"/>
          <w:sz w:val="20"/>
          <w:szCs w:val="20"/>
        </w:rPr>
      </w:pPr>
      <w:r w:rsidRPr="0091082E">
        <w:rPr>
          <w:rFonts w:ascii="David" w:hAnsi="David" w:cs="David" w:hint="cs"/>
          <w:b/>
          <w:bCs/>
          <w:i/>
          <w:iCs/>
          <w:color w:val="FF0000"/>
          <w:sz w:val="20"/>
          <w:szCs w:val="20"/>
          <w:rtl/>
        </w:rPr>
        <w:t>מקור פליטה החייב ברישוי לפי חוק רישוי עסקים</w:t>
      </w:r>
      <w:r w:rsidRPr="0091082E">
        <w:rPr>
          <w:rFonts w:ascii="David" w:hAnsi="David" w:cs="David" w:hint="cs"/>
          <w:i/>
          <w:iCs/>
          <w:color w:val="FF0000"/>
          <w:sz w:val="20"/>
          <w:szCs w:val="20"/>
          <w:rtl/>
        </w:rPr>
        <w:t>;</w:t>
      </w:r>
    </w:p>
    <w:p w14:paraId="7D9FCE91" w14:textId="58C5BAA8" w:rsidR="00E1430A" w:rsidRPr="0091082E" w:rsidRDefault="00E1430A" w:rsidP="00A12001">
      <w:pPr>
        <w:pStyle w:val="a3"/>
        <w:numPr>
          <w:ilvl w:val="0"/>
          <w:numId w:val="48"/>
        </w:numPr>
        <w:spacing w:after="0" w:line="360" w:lineRule="auto"/>
        <w:ind w:left="706"/>
        <w:jc w:val="both"/>
        <w:rPr>
          <w:rFonts w:ascii="David" w:hAnsi="David" w:cs="David"/>
          <w:i/>
          <w:iCs/>
          <w:color w:val="FF0000"/>
          <w:sz w:val="20"/>
          <w:szCs w:val="20"/>
        </w:rPr>
      </w:pPr>
      <w:r w:rsidRPr="0091082E">
        <w:rPr>
          <w:rFonts w:ascii="David" w:hAnsi="David" w:cs="David" w:hint="cs"/>
          <w:b/>
          <w:bCs/>
          <w:i/>
          <w:iCs/>
          <w:color w:val="FF0000"/>
          <w:sz w:val="20"/>
          <w:szCs w:val="20"/>
          <w:rtl/>
        </w:rPr>
        <w:t>מקור פליטה המנוי בתוספת הרביעית</w:t>
      </w:r>
      <w:r w:rsidRPr="0091082E">
        <w:rPr>
          <w:rFonts w:ascii="David" w:hAnsi="David" w:cs="David" w:hint="cs"/>
          <w:i/>
          <w:iCs/>
          <w:color w:val="FF0000"/>
          <w:sz w:val="20"/>
          <w:szCs w:val="20"/>
          <w:rtl/>
        </w:rPr>
        <w:t>;</w:t>
      </w:r>
    </w:p>
    <w:p w14:paraId="5C96A90F" w14:textId="77777777" w:rsidR="00562999" w:rsidRDefault="00562999" w:rsidP="00562999">
      <w:pPr>
        <w:spacing w:after="0" w:line="360" w:lineRule="auto"/>
        <w:jc w:val="both"/>
        <w:rPr>
          <w:rFonts w:ascii="David" w:hAnsi="David" w:cs="David"/>
          <w:sz w:val="20"/>
          <w:szCs w:val="20"/>
          <w:rtl/>
        </w:rPr>
      </w:pPr>
      <w:r>
        <w:rPr>
          <w:rFonts w:ascii="David" w:hAnsi="David" w:cs="David"/>
          <w:sz w:val="20"/>
          <w:szCs w:val="20"/>
          <w:u w:val="single"/>
          <w:rtl/>
        </w:rPr>
        <w:br/>
      </w:r>
      <w:r w:rsidR="0068190D" w:rsidRPr="00562999">
        <w:rPr>
          <w:rFonts w:ascii="David" w:hAnsi="David" w:cs="David"/>
          <w:sz w:val="20"/>
          <w:szCs w:val="20"/>
          <w:u w:val="single"/>
          <w:rtl/>
        </w:rPr>
        <w:t>מה זה מקור פליטה נייד? ס' 2 הגדרות אומר כך:</w:t>
      </w:r>
      <w:r w:rsidR="0068190D" w:rsidRPr="00562999">
        <w:rPr>
          <w:rFonts w:ascii="David" w:hAnsi="David" w:cs="David"/>
          <w:sz w:val="20"/>
          <w:szCs w:val="20"/>
          <w:rtl/>
        </w:rPr>
        <w:t xml:space="preserve"> </w:t>
      </w:r>
      <w:r w:rsidR="0068190D" w:rsidRPr="00562999">
        <w:rPr>
          <w:rFonts w:ascii="David" w:hAnsi="David" w:cs="David"/>
          <w:i/>
          <w:iCs/>
          <w:sz w:val="20"/>
          <w:szCs w:val="20"/>
          <w:rtl/>
        </w:rPr>
        <w:t xml:space="preserve">"מקור פליטה נייד" – מקור פליטה שהוא כלי תחבורה או שניתן להעבירו ממקום למקום באמצעות מנוע בעירה פנימית, המנוי </w:t>
      </w:r>
      <w:r w:rsidR="0068190D" w:rsidRPr="00562999">
        <w:rPr>
          <w:rFonts w:ascii="David" w:hAnsi="David" w:cs="David"/>
          <w:b/>
          <w:bCs/>
          <w:i/>
          <w:iCs/>
          <w:sz w:val="20"/>
          <w:szCs w:val="20"/>
          <w:rtl/>
        </w:rPr>
        <w:t>בתוספת השנייה</w:t>
      </w:r>
      <w:r w:rsidR="0068190D" w:rsidRPr="00562999">
        <w:rPr>
          <w:rFonts w:ascii="David" w:hAnsi="David" w:cs="David"/>
          <w:i/>
          <w:iCs/>
          <w:sz w:val="20"/>
          <w:szCs w:val="20"/>
          <w:rtl/>
        </w:rPr>
        <w:t>.</w:t>
      </w:r>
    </w:p>
    <w:p w14:paraId="10674DE5" w14:textId="1AE08C87" w:rsidR="0068190D" w:rsidRPr="00562999" w:rsidRDefault="0068190D" w:rsidP="00562999">
      <w:pPr>
        <w:spacing w:after="0" w:line="360" w:lineRule="auto"/>
        <w:jc w:val="both"/>
        <w:rPr>
          <w:rFonts w:ascii="David" w:hAnsi="David" w:cs="David"/>
          <w:sz w:val="20"/>
          <w:szCs w:val="20"/>
          <w:rtl/>
        </w:rPr>
      </w:pPr>
      <w:r w:rsidRPr="00562999">
        <w:rPr>
          <w:rFonts w:ascii="David" w:hAnsi="David" w:cs="David"/>
          <w:sz w:val="20"/>
          <w:szCs w:val="20"/>
          <w:u w:val="single"/>
          <w:rtl/>
        </w:rPr>
        <w:t>מה יש בתוספת השנייה?</w:t>
      </w:r>
      <w:r w:rsidRPr="00562999">
        <w:rPr>
          <w:rFonts w:ascii="David" w:hAnsi="David" w:cs="David"/>
          <w:b/>
          <w:bCs/>
          <w:sz w:val="20"/>
          <w:szCs w:val="20"/>
          <w:rtl/>
        </w:rPr>
        <w:t xml:space="preserve"> רכב מנועי, כלי טיס, כלי שיט. </w:t>
      </w:r>
      <w:r w:rsidR="00E1430A" w:rsidRPr="00562999">
        <w:rPr>
          <w:rFonts w:ascii="David" w:hAnsi="David" w:cs="David" w:hint="cs"/>
          <w:sz w:val="20"/>
          <w:szCs w:val="20"/>
          <w:rtl/>
        </w:rPr>
        <w:t>(=אלו מקורות פליטה ניידים, כל מה שלא אחד מאלה הוא מקור פליטה נייח).</w:t>
      </w:r>
    </w:p>
    <w:p w14:paraId="6874D864" w14:textId="5F486EEF" w:rsidR="0068190D" w:rsidRPr="0068190D" w:rsidRDefault="00411B4C" w:rsidP="0091082E">
      <w:pPr>
        <w:spacing w:line="360" w:lineRule="auto"/>
        <w:jc w:val="both"/>
        <w:rPr>
          <w:rFonts w:ascii="David" w:hAnsi="David" w:cs="David"/>
          <w:sz w:val="20"/>
          <w:szCs w:val="20"/>
          <w:rtl/>
        </w:rPr>
      </w:pPr>
      <w:r>
        <w:rPr>
          <w:rFonts w:ascii="David" w:hAnsi="David" w:cs="David" w:hint="cs"/>
          <w:sz w:val="20"/>
          <w:szCs w:val="20"/>
          <w:rtl/>
        </w:rPr>
        <w:t>א</w:t>
      </w:r>
      <w:r w:rsidR="0068190D" w:rsidRPr="0068190D">
        <w:rPr>
          <w:rFonts w:ascii="David" w:hAnsi="David" w:cs="David"/>
          <w:sz w:val="20"/>
          <w:szCs w:val="20"/>
          <w:rtl/>
        </w:rPr>
        <w:t>ם כן</w:t>
      </w:r>
      <w:r>
        <w:rPr>
          <w:rFonts w:ascii="David" w:hAnsi="David" w:cs="David" w:hint="cs"/>
          <w:sz w:val="20"/>
          <w:szCs w:val="20"/>
          <w:rtl/>
        </w:rPr>
        <w:t>,</w:t>
      </w:r>
      <w:r w:rsidR="0068190D" w:rsidRPr="0068190D">
        <w:rPr>
          <w:rFonts w:ascii="David" w:hAnsi="David" w:cs="David"/>
          <w:sz w:val="20"/>
          <w:szCs w:val="20"/>
          <w:rtl/>
        </w:rPr>
        <w:t xml:space="preserve"> מקור פליטה </w:t>
      </w:r>
      <w:r w:rsidR="0068190D" w:rsidRPr="0068190D">
        <w:rPr>
          <w:rFonts w:ascii="David" w:hAnsi="David" w:cs="David"/>
          <w:sz w:val="20"/>
          <w:szCs w:val="20"/>
          <w:u w:val="single"/>
          <w:rtl/>
        </w:rPr>
        <w:t>נייד</w:t>
      </w:r>
      <w:r w:rsidR="0068190D" w:rsidRPr="0068190D">
        <w:rPr>
          <w:rFonts w:ascii="David" w:hAnsi="David" w:cs="David"/>
          <w:sz w:val="20"/>
          <w:szCs w:val="20"/>
          <w:rtl/>
        </w:rPr>
        <w:t xml:space="preserve">= רכב מנועי/ כלי טיס/ כלי שיט. </w:t>
      </w:r>
      <w:r w:rsidR="00E1430A">
        <w:rPr>
          <w:rFonts w:ascii="David" w:hAnsi="David" w:cs="David" w:hint="cs"/>
          <w:sz w:val="20"/>
          <w:szCs w:val="20"/>
          <w:rtl/>
        </w:rPr>
        <w:t xml:space="preserve"> </w:t>
      </w:r>
      <w:r w:rsidR="0068190D" w:rsidRPr="00E1430A">
        <w:rPr>
          <w:rFonts w:ascii="David" w:hAnsi="David" w:cs="David"/>
          <w:b/>
          <w:bCs/>
          <w:sz w:val="20"/>
          <w:szCs w:val="20"/>
          <w:rtl/>
        </w:rPr>
        <w:t xml:space="preserve">מקור פליטה </w:t>
      </w:r>
      <w:r w:rsidR="0068190D" w:rsidRPr="00E1430A">
        <w:rPr>
          <w:rFonts w:ascii="David" w:hAnsi="David" w:cs="David"/>
          <w:b/>
          <w:bCs/>
          <w:sz w:val="20"/>
          <w:szCs w:val="20"/>
          <w:u w:val="single"/>
          <w:rtl/>
        </w:rPr>
        <w:t>נייח</w:t>
      </w:r>
      <w:r w:rsidR="0068190D" w:rsidRPr="00E1430A">
        <w:rPr>
          <w:rFonts w:ascii="David" w:hAnsi="David" w:cs="David"/>
          <w:b/>
          <w:bCs/>
          <w:sz w:val="20"/>
          <w:szCs w:val="20"/>
          <w:rtl/>
        </w:rPr>
        <w:t>= מקור פליטה שאינו מקור פליטה נייד (לא רכב מנועי/ כלי טיס/ כ</w:t>
      </w:r>
      <w:r w:rsidR="00E1430A" w:rsidRPr="00E1430A">
        <w:rPr>
          <w:rFonts w:ascii="David" w:hAnsi="David" w:cs="David"/>
          <w:b/>
          <w:bCs/>
          <w:sz w:val="20"/>
          <w:szCs w:val="20"/>
          <w:rtl/>
        </w:rPr>
        <w:t>לי שיט) או כל אחד מהמשך הסעיף</w:t>
      </w:r>
      <w:r w:rsidR="00E1430A">
        <w:rPr>
          <w:rFonts w:ascii="David" w:hAnsi="David" w:cs="David"/>
          <w:sz w:val="20"/>
          <w:szCs w:val="20"/>
          <w:rtl/>
        </w:rPr>
        <w:t>.</w:t>
      </w:r>
    </w:p>
    <w:p w14:paraId="19451B5D" w14:textId="36FEF010" w:rsidR="0068190D" w:rsidRPr="0068190D" w:rsidRDefault="0068190D" w:rsidP="00696484">
      <w:pPr>
        <w:spacing w:line="360" w:lineRule="auto"/>
        <w:jc w:val="both"/>
        <w:rPr>
          <w:rFonts w:ascii="David" w:hAnsi="David" w:cs="David"/>
          <w:sz w:val="20"/>
          <w:szCs w:val="20"/>
          <w:rtl/>
        </w:rPr>
      </w:pPr>
      <w:r w:rsidRPr="0068190D">
        <w:rPr>
          <w:rFonts w:ascii="David" w:hAnsi="David" w:cs="David"/>
          <w:sz w:val="20"/>
          <w:szCs w:val="20"/>
          <w:rtl/>
        </w:rPr>
        <w:t xml:space="preserve">אמרנו שהשר יכול להסדיר מקורות פליטה מ-3 סוגים, אבל </w:t>
      </w:r>
      <w:r w:rsidRPr="0068190D">
        <w:rPr>
          <w:rFonts w:ascii="David" w:hAnsi="David" w:cs="David"/>
          <w:sz w:val="20"/>
          <w:szCs w:val="20"/>
          <w:u w:val="single"/>
          <w:rtl/>
        </w:rPr>
        <w:t>מה זה בכלל מקור פליטה?</w:t>
      </w:r>
      <w:r w:rsidRPr="0068190D">
        <w:rPr>
          <w:rFonts w:ascii="David" w:hAnsi="David" w:cs="David"/>
          <w:sz w:val="20"/>
          <w:szCs w:val="20"/>
          <w:rtl/>
        </w:rPr>
        <w:t xml:space="preserve"> ס' 2 מסביר לנו:</w:t>
      </w:r>
      <w:r w:rsidR="00696484">
        <w:rPr>
          <w:rFonts w:ascii="David" w:hAnsi="David" w:cs="David" w:hint="cs"/>
          <w:sz w:val="20"/>
          <w:szCs w:val="20"/>
          <w:rtl/>
        </w:rPr>
        <w:t xml:space="preserve"> </w:t>
      </w:r>
      <w:r w:rsidR="004A554D">
        <w:rPr>
          <w:rFonts w:ascii="David" w:hAnsi="David" w:cs="David"/>
          <w:b/>
          <w:bCs/>
          <w:sz w:val="20"/>
          <w:szCs w:val="20"/>
          <w:rtl/>
        </w:rPr>
        <w:t>"מקור פליטה"</w:t>
      </w:r>
      <w:r w:rsidR="004A554D" w:rsidRPr="004A554D">
        <w:rPr>
          <w:rFonts w:ascii="David" w:hAnsi="David" w:cs="David"/>
          <w:sz w:val="20"/>
          <w:szCs w:val="20"/>
          <w:rtl/>
        </w:rPr>
        <w:t xml:space="preserve"> </w:t>
      </w:r>
      <w:r w:rsidR="004A554D" w:rsidRPr="004A554D">
        <w:rPr>
          <w:rFonts w:ascii="David" w:hAnsi="David" w:cs="David" w:hint="cs"/>
          <w:sz w:val="20"/>
          <w:szCs w:val="20"/>
          <w:rtl/>
        </w:rPr>
        <w:t>-</w:t>
      </w:r>
      <w:r w:rsidR="004A554D">
        <w:rPr>
          <w:rFonts w:ascii="David" w:hAnsi="David" w:cs="David" w:hint="cs"/>
          <w:b/>
          <w:bCs/>
          <w:sz w:val="20"/>
          <w:szCs w:val="20"/>
          <w:rtl/>
        </w:rPr>
        <w:t xml:space="preserve">  </w:t>
      </w:r>
      <w:r w:rsidRPr="004A554D">
        <w:rPr>
          <w:rFonts w:ascii="David" w:hAnsi="David" w:cs="David"/>
          <w:i/>
          <w:iCs/>
          <w:sz w:val="20"/>
          <w:szCs w:val="20"/>
          <w:rtl/>
        </w:rPr>
        <w:t>מיתקן או מערך מיתקנים, נייח או נייד, לרבות מכונה, מכשיר או חפץ, וכן מקום, שנפלטים מהם מזהמים לאוויר או הגורמים או העלולים לגרום לפליטת מזהמים לאוויר, עקב פעולה או תהליך המתבצעים בהם או באמצעותם, לרבות כל פעולה או תהליך נלווים שיש להם או שעלולה להיות להם השפעה על פליטת מזהמים, ולמעט אם זיהום האוויר הנגרם או העלול להיגרם מהם זניח</w:t>
      </w:r>
      <w:r w:rsidR="004A554D" w:rsidRPr="004A554D">
        <w:rPr>
          <w:rFonts w:ascii="David" w:hAnsi="David" w:cs="David" w:hint="cs"/>
          <w:i/>
          <w:iCs/>
          <w:sz w:val="20"/>
          <w:szCs w:val="20"/>
          <w:rtl/>
        </w:rPr>
        <w:t>;</w:t>
      </w:r>
      <w:r w:rsidR="004A554D" w:rsidRPr="004A554D">
        <w:rPr>
          <w:rFonts w:ascii="David" w:hAnsi="David" w:cs="David" w:hint="cs"/>
          <w:b/>
          <w:bCs/>
          <w:sz w:val="20"/>
          <w:szCs w:val="20"/>
          <w:rtl/>
        </w:rPr>
        <w:t xml:space="preserve"> </w:t>
      </w:r>
      <w:r w:rsidR="00696484">
        <w:rPr>
          <w:rFonts w:ascii="David" w:hAnsi="David" w:cs="David" w:hint="cs"/>
          <w:b/>
          <w:bCs/>
          <w:sz w:val="20"/>
          <w:szCs w:val="20"/>
          <w:rtl/>
        </w:rPr>
        <w:t>לסיכום</w:t>
      </w:r>
      <w:r w:rsidR="004A554D" w:rsidRPr="004A554D">
        <w:rPr>
          <w:rFonts w:ascii="David" w:hAnsi="David" w:cs="David" w:hint="cs"/>
          <w:b/>
          <w:bCs/>
          <w:sz w:val="20"/>
          <w:szCs w:val="20"/>
          <w:rtl/>
        </w:rPr>
        <w:t>-</w:t>
      </w:r>
      <w:r w:rsidR="00696484">
        <w:rPr>
          <w:rFonts w:ascii="David" w:hAnsi="David" w:cs="David" w:hint="cs"/>
          <w:b/>
          <w:bCs/>
          <w:sz w:val="20"/>
          <w:szCs w:val="20"/>
          <w:rtl/>
        </w:rPr>
        <w:t xml:space="preserve"> כל דבר שמוציא מזהמים לאוויר</w:t>
      </w:r>
      <w:r w:rsidR="004A554D" w:rsidRPr="004A554D">
        <w:rPr>
          <w:rFonts w:ascii="David" w:hAnsi="David" w:cs="David" w:hint="cs"/>
          <w:b/>
          <w:bCs/>
          <w:sz w:val="20"/>
          <w:szCs w:val="20"/>
          <w:rtl/>
        </w:rPr>
        <w:t>.</w:t>
      </w:r>
    </w:p>
    <w:p w14:paraId="47F928B3" w14:textId="4FC4EAD4" w:rsidR="0068190D" w:rsidRPr="004A554D" w:rsidRDefault="0068190D" w:rsidP="004A554D">
      <w:pPr>
        <w:spacing w:line="360" w:lineRule="auto"/>
        <w:jc w:val="both"/>
        <w:rPr>
          <w:rFonts w:ascii="David" w:hAnsi="David" w:cs="David"/>
          <w:sz w:val="20"/>
          <w:szCs w:val="20"/>
          <w:rtl/>
        </w:rPr>
      </w:pPr>
      <w:r w:rsidRPr="0068190D">
        <w:rPr>
          <w:rFonts w:ascii="David" w:hAnsi="David" w:cs="David"/>
          <w:sz w:val="20"/>
          <w:szCs w:val="20"/>
          <w:u w:val="single"/>
          <w:rtl/>
        </w:rPr>
        <w:t>מה זה מזהמים?</w:t>
      </w:r>
      <w:r w:rsidR="004A554D">
        <w:rPr>
          <w:rFonts w:ascii="David" w:hAnsi="David" w:cs="David"/>
          <w:sz w:val="20"/>
          <w:szCs w:val="20"/>
          <w:rtl/>
        </w:rPr>
        <w:t xml:space="preserve"> </w:t>
      </w:r>
      <w:r w:rsidR="004A554D">
        <w:rPr>
          <w:rFonts w:ascii="David" w:hAnsi="David" w:cs="David" w:hint="cs"/>
          <w:sz w:val="20"/>
          <w:szCs w:val="20"/>
          <w:rtl/>
        </w:rPr>
        <w:t xml:space="preserve">לפי ס'2: </w:t>
      </w:r>
      <w:r w:rsidRPr="004A554D">
        <w:rPr>
          <w:rFonts w:ascii="David" w:hAnsi="David" w:cs="David"/>
          <w:i/>
          <w:iCs/>
          <w:sz w:val="20"/>
          <w:szCs w:val="20"/>
          <w:rtl/>
        </w:rPr>
        <w:t>"מזהם" – כל אחד מאלה:</w:t>
      </w:r>
    </w:p>
    <w:p w14:paraId="3C9B3CCF" w14:textId="77777777" w:rsidR="0068190D" w:rsidRPr="004A554D" w:rsidRDefault="0068190D" w:rsidP="00A12001">
      <w:pPr>
        <w:pStyle w:val="a3"/>
        <w:numPr>
          <w:ilvl w:val="1"/>
          <w:numId w:val="41"/>
        </w:numPr>
        <w:spacing w:after="0" w:line="360" w:lineRule="auto"/>
        <w:ind w:left="423"/>
        <w:jc w:val="both"/>
        <w:rPr>
          <w:rFonts w:ascii="David" w:hAnsi="David" w:cs="David"/>
          <w:i/>
          <w:iCs/>
          <w:sz w:val="20"/>
          <w:szCs w:val="20"/>
          <w:rtl/>
        </w:rPr>
      </w:pPr>
      <w:r w:rsidRPr="004A554D">
        <w:rPr>
          <w:rFonts w:ascii="David" w:hAnsi="David" w:cs="David"/>
          <w:b/>
          <w:bCs/>
          <w:i/>
          <w:iCs/>
          <w:sz w:val="20"/>
          <w:szCs w:val="20"/>
          <w:rtl/>
        </w:rPr>
        <w:t>חומר המנוי בתוספת הראשונה</w:t>
      </w:r>
      <w:r w:rsidRPr="004A554D">
        <w:rPr>
          <w:rFonts w:ascii="David" w:hAnsi="David" w:cs="David"/>
          <w:i/>
          <w:iCs/>
          <w:sz w:val="20"/>
          <w:szCs w:val="20"/>
          <w:rtl/>
        </w:rPr>
        <w:t>;</w:t>
      </w:r>
    </w:p>
    <w:p w14:paraId="2A78AC9D" w14:textId="77777777" w:rsidR="0068190D" w:rsidRPr="004A554D" w:rsidRDefault="0068190D" w:rsidP="00A12001">
      <w:pPr>
        <w:pStyle w:val="a3"/>
        <w:numPr>
          <w:ilvl w:val="1"/>
          <w:numId w:val="41"/>
        </w:numPr>
        <w:spacing w:after="0" w:line="360" w:lineRule="auto"/>
        <w:ind w:left="423"/>
        <w:jc w:val="both"/>
        <w:rPr>
          <w:rFonts w:ascii="David" w:hAnsi="David" w:cs="David"/>
          <w:i/>
          <w:iCs/>
          <w:sz w:val="20"/>
          <w:szCs w:val="20"/>
          <w:rtl/>
        </w:rPr>
      </w:pPr>
      <w:r w:rsidRPr="004A554D">
        <w:rPr>
          <w:rFonts w:ascii="David" w:hAnsi="David" w:cs="David"/>
          <w:i/>
          <w:iCs/>
          <w:sz w:val="20"/>
          <w:szCs w:val="20"/>
          <w:rtl/>
        </w:rPr>
        <w:t>חומר, לרבות חומר כימי או ביולוגי, וכן חומר מוצא לחומר כאמור,</w:t>
      </w:r>
      <w:r w:rsidRPr="004A554D">
        <w:rPr>
          <w:rFonts w:ascii="David" w:hAnsi="David" w:cs="David"/>
          <w:b/>
          <w:bCs/>
          <w:i/>
          <w:iCs/>
          <w:sz w:val="20"/>
          <w:szCs w:val="20"/>
          <w:rtl/>
        </w:rPr>
        <w:t xml:space="preserve"> שנוכחותם באוויר גורמת או עלולה לגרום–</w:t>
      </w:r>
    </w:p>
    <w:p w14:paraId="7282CD96" w14:textId="77777777" w:rsidR="0068190D" w:rsidRPr="004A554D" w:rsidRDefault="0068190D" w:rsidP="00A12001">
      <w:pPr>
        <w:pStyle w:val="a3"/>
        <w:numPr>
          <w:ilvl w:val="0"/>
          <w:numId w:val="43"/>
        </w:numPr>
        <w:spacing w:after="0" w:line="360" w:lineRule="auto"/>
        <w:ind w:left="848"/>
        <w:jc w:val="both"/>
        <w:rPr>
          <w:rFonts w:ascii="David" w:hAnsi="David" w:cs="David"/>
          <w:i/>
          <w:iCs/>
          <w:sz w:val="20"/>
          <w:szCs w:val="20"/>
          <w:rtl/>
        </w:rPr>
      </w:pPr>
      <w:r w:rsidRPr="004A554D">
        <w:rPr>
          <w:rFonts w:ascii="David" w:hAnsi="David" w:cs="David"/>
          <w:i/>
          <w:iCs/>
          <w:sz w:val="20"/>
          <w:szCs w:val="20"/>
          <w:rtl/>
        </w:rPr>
        <w:t>לסיכון או לפגיעה בחיי אדם, בבריאותם או באיכות חייהם של בני אדם, בנכס או בסביבה, לרבות בקרקע, במים, בחי ובצומח;</w:t>
      </w:r>
    </w:p>
    <w:p w14:paraId="1F15E96F" w14:textId="77777777" w:rsidR="0068190D" w:rsidRPr="004A554D" w:rsidRDefault="0068190D" w:rsidP="00A12001">
      <w:pPr>
        <w:pStyle w:val="a3"/>
        <w:numPr>
          <w:ilvl w:val="0"/>
          <w:numId w:val="43"/>
        </w:numPr>
        <w:spacing w:after="0" w:line="360" w:lineRule="auto"/>
        <w:ind w:left="848"/>
        <w:jc w:val="both"/>
        <w:rPr>
          <w:rFonts w:ascii="David" w:hAnsi="David" w:cs="David"/>
          <w:i/>
          <w:iCs/>
          <w:sz w:val="20"/>
          <w:szCs w:val="20"/>
          <w:rtl/>
        </w:rPr>
      </w:pPr>
      <w:r w:rsidRPr="004A554D">
        <w:rPr>
          <w:rFonts w:ascii="David" w:hAnsi="David" w:cs="David"/>
          <w:i/>
          <w:iCs/>
          <w:sz w:val="20"/>
          <w:szCs w:val="20"/>
          <w:rtl/>
        </w:rPr>
        <w:t>לשינוי באקלים, במזג האוויר או במידת הראות;</w:t>
      </w:r>
    </w:p>
    <w:p w14:paraId="4CABC651" w14:textId="6FA1A70D" w:rsidR="00F52BDA" w:rsidRPr="0068190D" w:rsidRDefault="004A554D" w:rsidP="006B4195">
      <w:pPr>
        <w:spacing w:line="360" w:lineRule="auto"/>
        <w:jc w:val="both"/>
        <w:rPr>
          <w:rFonts w:ascii="David" w:hAnsi="David" w:cs="David"/>
          <w:sz w:val="20"/>
          <w:szCs w:val="20"/>
          <w:rtl/>
        </w:rPr>
      </w:pPr>
      <w:r>
        <w:rPr>
          <w:rFonts w:ascii="David" w:hAnsi="David" w:cs="David" w:hint="cs"/>
          <w:sz w:val="20"/>
          <w:szCs w:val="20"/>
          <w:rtl/>
        </w:rPr>
        <w:t>ההגדרה של "מזהם" בחוק אוויר נקי היא רחבה בצורה קיצונית</w:t>
      </w:r>
      <w:r w:rsidR="0068190D" w:rsidRPr="0068190D">
        <w:rPr>
          <w:rFonts w:ascii="David" w:hAnsi="David" w:cs="David"/>
          <w:sz w:val="20"/>
          <w:szCs w:val="20"/>
          <w:rtl/>
        </w:rPr>
        <w:t>.</w:t>
      </w:r>
      <w:r>
        <w:rPr>
          <w:rFonts w:ascii="David" w:hAnsi="David" w:cs="David" w:hint="cs"/>
          <w:sz w:val="20"/>
          <w:szCs w:val="20"/>
          <w:rtl/>
        </w:rPr>
        <w:t xml:space="preserve"> החוק נותן להגנ"ס המון כוח לעשות רגולציה לאוויר.</w:t>
      </w:r>
      <w:r w:rsidR="0068190D" w:rsidRPr="0068190D">
        <w:rPr>
          <w:rFonts w:ascii="David" w:hAnsi="David" w:cs="David"/>
          <w:sz w:val="20"/>
          <w:szCs w:val="20"/>
          <w:rtl/>
        </w:rPr>
        <w:t xml:space="preserve"> </w:t>
      </w:r>
      <w:r>
        <w:rPr>
          <w:rFonts w:ascii="David" w:hAnsi="David" w:cs="David" w:hint="cs"/>
          <w:sz w:val="20"/>
          <w:szCs w:val="20"/>
          <w:rtl/>
        </w:rPr>
        <w:t xml:space="preserve"> </w:t>
      </w:r>
      <w:r w:rsidR="0068190D" w:rsidRPr="0068190D">
        <w:rPr>
          <w:rFonts w:ascii="David" w:hAnsi="David" w:cs="David"/>
          <w:sz w:val="20"/>
          <w:szCs w:val="20"/>
          <w:rtl/>
        </w:rPr>
        <w:t xml:space="preserve">נראה שהגנ"ס לא עושים בפועל שימוש בסמכויות שלהם וברגולציה, למרות שיש להם הרבה כוח. </w:t>
      </w:r>
      <w:r w:rsidR="0068190D" w:rsidRPr="0068190D">
        <w:rPr>
          <w:rFonts w:ascii="David" w:hAnsi="David" w:cs="David"/>
          <w:sz w:val="20"/>
          <w:szCs w:val="20"/>
          <w:u w:val="single"/>
          <w:rtl/>
        </w:rPr>
        <w:t>למשל</w:t>
      </w:r>
      <w:r w:rsidR="0068190D" w:rsidRPr="0068190D">
        <w:rPr>
          <w:rFonts w:ascii="David" w:hAnsi="David" w:cs="David"/>
          <w:sz w:val="20"/>
          <w:szCs w:val="20"/>
          <w:rtl/>
        </w:rPr>
        <w:t xml:space="preserve">- יש מעט התייחסות לפליטות </w:t>
      </w:r>
      <w:proofErr w:type="spellStart"/>
      <w:r w:rsidR="0068190D" w:rsidRPr="0068190D">
        <w:rPr>
          <w:rFonts w:ascii="David" w:hAnsi="David" w:cs="David"/>
          <w:sz w:val="20"/>
          <w:szCs w:val="20"/>
          <w:rtl/>
        </w:rPr>
        <w:t>מזהמי</w:t>
      </w:r>
      <w:proofErr w:type="spellEnd"/>
      <w:r w:rsidR="0068190D" w:rsidRPr="0068190D">
        <w:rPr>
          <w:rFonts w:ascii="David" w:hAnsi="David" w:cs="David"/>
          <w:sz w:val="20"/>
          <w:szCs w:val="20"/>
          <w:rtl/>
        </w:rPr>
        <w:t xml:space="preserve"> אקלים.</w:t>
      </w:r>
      <w:r w:rsidR="00F52BDA">
        <w:rPr>
          <w:rFonts w:ascii="David" w:hAnsi="David" w:cs="David" w:hint="cs"/>
          <w:sz w:val="20"/>
          <w:szCs w:val="20"/>
          <w:rtl/>
        </w:rPr>
        <w:t xml:space="preserve"> </w:t>
      </w:r>
    </w:p>
    <w:p w14:paraId="10F4B857" w14:textId="08C1E053" w:rsidR="008372BA" w:rsidRDefault="006E7A85" w:rsidP="008372BA">
      <w:pPr>
        <w:spacing w:line="360" w:lineRule="auto"/>
        <w:jc w:val="both"/>
        <w:rPr>
          <w:rFonts w:ascii="David" w:hAnsi="David" w:cs="David"/>
          <w:sz w:val="20"/>
          <w:szCs w:val="20"/>
          <w:rtl/>
        </w:rPr>
      </w:pPr>
      <w:r w:rsidRPr="008372BA">
        <w:rPr>
          <w:rFonts w:ascii="David" w:hAnsi="David" w:cs="David"/>
          <w:b/>
          <w:bCs/>
          <w:i/>
          <w:iCs/>
          <w:sz w:val="20"/>
          <w:szCs w:val="20"/>
          <w:rtl/>
        </w:rPr>
        <w:t>התוספת השלישית לחוק אוויר נקי</w:t>
      </w:r>
      <w:r w:rsidR="008372BA">
        <w:rPr>
          <w:rFonts w:ascii="David" w:hAnsi="David" w:cs="David" w:hint="cs"/>
          <w:sz w:val="20"/>
          <w:szCs w:val="20"/>
          <w:rtl/>
        </w:rPr>
        <w:t>:</w:t>
      </w:r>
    </w:p>
    <w:p w14:paraId="5C8D8E8A" w14:textId="17509070" w:rsidR="0068190D" w:rsidRPr="006E7A85" w:rsidRDefault="0068190D" w:rsidP="008372BA">
      <w:pPr>
        <w:spacing w:line="360" w:lineRule="auto"/>
        <w:jc w:val="both"/>
        <w:rPr>
          <w:rFonts w:ascii="David" w:hAnsi="David" w:cs="David"/>
          <w:sz w:val="20"/>
          <w:szCs w:val="20"/>
          <w:rtl/>
        </w:rPr>
      </w:pPr>
      <w:r w:rsidRPr="006E7A85">
        <w:rPr>
          <w:rFonts w:ascii="David" w:hAnsi="David" w:cs="David"/>
          <w:sz w:val="20"/>
          <w:szCs w:val="20"/>
          <w:rtl/>
        </w:rPr>
        <w:t>מפרטת את</w:t>
      </w:r>
      <w:r w:rsidR="00E923E3" w:rsidRPr="006E7A85">
        <w:rPr>
          <w:rFonts w:ascii="David" w:hAnsi="David" w:cs="David" w:hint="cs"/>
          <w:sz w:val="20"/>
          <w:szCs w:val="20"/>
          <w:rtl/>
        </w:rPr>
        <w:t xml:space="preserve"> אותם</w:t>
      </w:r>
      <w:r w:rsidRPr="006E7A85">
        <w:rPr>
          <w:rFonts w:ascii="David" w:hAnsi="David" w:cs="David"/>
          <w:sz w:val="20"/>
          <w:szCs w:val="20"/>
          <w:rtl/>
        </w:rPr>
        <w:t xml:space="preserve"> מקורות הפליטה הנייחים, שבסמכות המשרד להסדיר עבור מקורות פליטה טעוני היתר:</w:t>
      </w:r>
    </w:p>
    <w:p w14:paraId="1DEABCDF" w14:textId="77777777" w:rsidR="00280C6B" w:rsidRDefault="0068190D" w:rsidP="00A12001">
      <w:pPr>
        <w:pStyle w:val="a3"/>
        <w:numPr>
          <w:ilvl w:val="0"/>
          <w:numId w:val="44"/>
        </w:numPr>
        <w:spacing w:after="0" w:line="360" w:lineRule="auto"/>
        <w:ind w:left="423"/>
        <w:jc w:val="both"/>
        <w:rPr>
          <w:rFonts w:ascii="David" w:hAnsi="David" w:cs="David"/>
          <w:sz w:val="20"/>
          <w:szCs w:val="20"/>
        </w:rPr>
      </w:pPr>
      <w:r w:rsidRPr="0068190D">
        <w:rPr>
          <w:rFonts w:ascii="David" w:hAnsi="David" w:cs="David"/>
          <w:b/>
          <w:bCs/>
          <w:sz w:val="20"/>
          <w:szCs w:val="20"/>
          <w:rtl/>
        </w:rPr>
        <w:t>תעשיות אנרגיה</w:t>
      </w:r>
      <w:r w:rsidRPr="0068190D">
        <w:rPr>
          <w:rFonts w:ascii="David" w:hAnsi="David" w:cs="David"/>
          <w:sz w:val="20"/>
          <w:szCs w:val="20"/>
          <w:rtl/>
        </w:rPr>
        <w:t xml:space="preserve"> – מתקני שריפה עם הספק תרמי העולה על 50 מגה- וואט; זיקוק גז ודלק; תחנות חשמל. </w:t>
      </w:r>
    </w:p>
    <w:p w14:paraId="140D9576" w14:textId="7B193A45" w:rsidR="0068190D" w:rsidRPr="00280C6B" w:rsidRDefault="0068190D" w:rsidP="00A12001">
      <w:pPr>
        <w:pStyle w:val="a3"/>
        <w:numPr>
          <w:ilvl w:val="0"/>
          <w:numId w:val="44"/>
        </w:numPr>
        <w:spacing w:after="0" w:line="360" w:lineRule="auto"/>
        <w:ind w:left="423"/>
        <w:jc w:val="both"/>
        <w:rPr>
          <w:rFonts w:ascii="David" w:hAnsi="David" w:cs="David"/>
          <w:sz w:val="20"/>
          <w:szCs w:val="20"/>
        </w:rPr>
      </w:pPr>
      <w:r w:rsidRPr="00280C6B">
        <w:rPr>
          <w:rFonts w:ascii="David" w:hAnsi="David" w:cs="David"/>
          <w:b/>
          <w:bCs/>
          <w:sz w:val="20"/>
          <w:szCs w:val="20"/>
          <w:rtl/>
        </w:rPr>
        <w:t>ייצור ועיבוד מתכות</w:t>
      </w:r>
    </w:p>
    <w:p w14:paraId="682B9300" w14:textId="77777777" w:rsidR="0068190D" w:rsidRPr="0068190D" w:rsidRDefault="0068190D" w:rsidP="00A12001">
      <w:pPr>
        <w:pStyle w:val="a3"/>
        <w:numPr>
          <w:ilvl w:val="0"/>
          <w:numId w:val="44"/>
        </w:numPr>
        <w:spacing w:after="0" w:line="360" w:lineRule="auto"/>
        <w:ind w:left="423"/>
        <w:jc w:val="both"/>
        <w:rPr>
          <w:rFonts w:ascii="David" w:hAnsi="David" w:cs="David"/>
          <w:sz w:val="20"/>
          <w:szCs w:val="20"/>
        </w:rPr>
      </w:pPr>
      <w:r w:rsidRPr="0068190D">
        <w:rPr>
          <w:rFonts w:ascii="David" w:hAnsi="David" w:cs="David"/>
          <w:b/>
          <w:bCs/>
          <w:sz w:val="20"/>
          <w:szCs w:val="20"/>
          <w:rtl/>
        </w:rPr>
        <w:t xml:space="preserve">תעשייה מינרלית – </w:t>
      </w:r>
      <w:r w:rsidRPr="0068190D">
        <w:rPr>
          <w:rFonts w:ascii="David" w:hAnsi="David" w:cs="David"/>
          <w:sz w:val="20"/>
          <w:szCs w:val="20"/>
          <w:rtl/>
        </w:rPr>
        <w:t>ייצור מלט, ייצור זכוכית, התכה של חומרים מינרלים, ייצור מוצרים קרמיים.</w:t>
      </w:r>
    </w:p>
    <w:p w14:paraId="6AB35D9C" w14:textId="50EEFA0E" w:rsidR="0068190D" w:rsidRPr="0068190D" w:rsidRDefault="0068190D" w:rsidP="00A12001">
      <w:pPr>
        <w:pStyle w:val="a3"/>
        <w:numPr>
          <w:ilvl w:val="0"/>
          <w:numId w:val="44"/>
        </w:numPr>
        <w:spacing w:after="0" w:line="360" w:lineRule="auto"/>
        <w:ind w:left="423"/>
        <w:jc w:val="both"/>
        <w:rPr>
          <w:rFonts w:ascii="David" w:hAnsi="David" w:cs="David"/>
          <w:sz w:val="20"/>
          <w:szCs w:val="20"/>
        </w:rPr>
      </w:pPr>
      <w:r w:rsidRPr="0068190D">
        <w:rPr>
          <w:rFonts w:ascii="David" w:hAnsi="David" w:cs="David"/>
          <w:b/>
          <w:bCs/>
          <w:sz w:val="20"/>
          <w:szCs w:val="20"/>
          <w:rtl/>
        </w:rPr>
        <w:lastRenderedPageBreak/>
        <w:t>תעשייה כימית –</w:t>
      </w:r>
      <w:r w:rsidRPr="0068190D">
        <w:rPr>
          <w:rFonts w:ascii="David" w:hAnsi="David" w:cs="David"/>
          <w:sz w:val="20"/>
          <w:szCs w:val="20"/>
          <w:rtl/>
        </w:rPr>
        <w:t xml:space="preserve"> </w:t>
      </w:r>
      <w:r w:rsidR="00BA650A">
        <w:rPr>
          <w:rFonts w:ascii="David" w:hAnsi="David" w:cs="David" w:hint="cs"/>
          <w:sz w:val="20"/>
          <w:szCs w:val="20"/>
          <w:rtl/>
        </w:rPr>
        <w:t>מפעלים ל</w:t>
      </w:r>
      <w:r w:rsidRPr="0068190D">
        <w:rPr>
          <w:rFonts w:ascii="David" w:hAnsi="David" w:cs="David"/>
          <w:sz w:val="20"/>
          <w:szCs w:val="20"/>
          <w:rtl/>
        </w:rPr>
        <w:t>ייצור חומרים אורגנים, פלסטיק, גומי, צבעים, גזים, חומצות, בסיסים, מלחים, דשנים, קוטלי חרקים, קוטלי עשבים, תרופות, חומרי נפץ.</w:t>
      </w:r>
    </w:p>
    <w:p w14:paraId="7E1B181D" w14:textId="77777777" w:rsidR="0068190D" w:rsidRPr="0068190D" w:rsidRDefault="0068190D" w:rsidP="00A12001">
      <w:pPr>
        <w:pStyle w:val="a3"/>
        <w:numPr>
          <w:ilvl w:val="0"/>
          <w:numId w:val="44"/>
        </w:numPr>
        <w:spacing w:after="0" w:line="360" w:lineRule="auto"/>
        <w:ind w:left="423"/>
        <w:jc w:val="both"/>
        <w:rPr>
          <w:rFonts w:ascii="David" w:hAnsi="David" w:cs="David"/>
          <w:sz w:val="20"/>
          <w:szCs w:val="20"/>
        </w:rPr>
      </w:pPr>
      <w:r w:rsidRPr="0068190D">
        <w:rPr>
          <w:rFonts w:ascii="David" w:hAnsi="David" w:cs="David"/>
          <w:b/>
          <w:bCs/>
          <w:sz w:val="20"/>
          <w:szCs w:val="20"/>
          <w:rtl/>
        </w:rPr>
        <w:t>ניהול פסולת – השבת אנרגיה</w:t>
      </w:r>
      <w:r w:rsidRPr="0068190D">
        <w:rPr>
          <w:rFonts w:ascii="David" w:hAnsi="David" w:cs="David"/>
          <w:sz w:val="20"/>
          <w:szCs w:val="20"/>
          <w:rtl/>
        </w:rPr>
        <w:t xml:space="preserve"> – שריפת פסולת.</w:t>
      </w:r>
    </w:p>
    <w:p w14:paraId="707906B2" w14:textId="77777777" w:rsidR="0068190D" w:rsidRPr="0068190D" w:rsidRDefault="0068190D" w:rsidP="00A12001">
      <w:pPr>
        <w:pStyle w:val="a3"/>
        <w:numPr>
          <w:ilvl w:val="0"/>
          <w:numId w:val="44"/>
        </w:numPr>
        <w:spacing w:after="0" w:line="360" w:lineRule="auto"/>
        <w:ind w:left="423"/>
        <w:jc w:val="both"/>
        <w:rPr>
          <w:rFonts w:ascii="David" w:hAnsi="David" w:cs="David"/>
          <w:sz w:val="20"/>
          <w:szCs w:val="20"/>
        </w:rPr>
      </w:pPr>
      <w:r w:rsidRPr="0068190D">
        <w:rPr>
          <w:rFonts w:ascii="David" w:hAnsi="David" w:cs="David"/>
          <w:b/>
          <w:bCs/>
          <w:sz w:val="20"/>
          <w:szCs w:val="20"/>
          <w:rtl/>
        </w:rPr>
        <w:t xml:space="preserve">פעילויות אחרות – </w:t>
      </w:r>
      <w:r w:rsidRPr="0068190D">
        <w:rPr>
          <w:rFonts w:ascii="David" w:hAnsi="David" w:cs="David"/>
          <w:sz w:val="20"/>
          <w:szCs w:val="20"/>
          <w:rtl/>
        </w:rPr>
        <w:t xml:space="preserve">טיפול ועיבוד תוצרי מזון; </w:t>
      </w:r>
      <w:proofErr w:type="spellStart"/>
      <w:r w:rsidRPr="0068190D">
        <w:rPr>
          <w:rFonts w:ascii="David" w:hAnsi="David" w:cs="David"/>
          <w:sz w:val="20"/>
          <w:szCs w:val="20"/>
          <w:rtl/>
        </w:rPr>
        <w:t>כילוי</w:t>
      </w:r>
      <w:proofErr w:type="spellEnd"/>
      <w:r w:rsidRPr="0068190D">
        <w:rPr>
          <w:rFonts w:ascii="David" w:hAnsi="David" w:cs="David"/>
          <w:sz w:val="20"/>
          <w:szCs w:val="20"/>
          <w:rtl/>
        </w:rPr>
        <w:t xml:space="preserve"> פגרי בע"ח; ייצור פחם.</w:t>
      </w:r>
    </w:p>
    <w:p w14:paraId="1C2106EF" w14:textId="25635ADD" w:rsidR="00E923E3" w:rsidRDefault="0068190D" w:rsidP="00E923E3">
      <w:pPr>
        <w:spacing w:line="360" w:lineRule="auto"/>
        <w:jc w:val="both"/>
        <w:rPr>
          <w:rFonts w:ascii="David" w:hAnsi="David" w:cs="David"/>
          <w:sz w:val="20"/>
          <w:szCs w:val="20"/>
          <w:rtl/>
        </w:rPr>
      </w:pPr>
      <w:r w:rsidRPr="0068190D">
        <w:rPr>
          <w:rFonts w:ascii="David" w:hAnsi="David" w:cs="David"/>
          <w:sz w:val="20"/>
          <w:szCs w:val="20"/>
          <w:rtl/>
        </w:rPr>
        <w:t>בגדול כל התעשייה נמצאת בתוספת השלישית והיא חלה כמעט ע</w:t>
      </w:r>
      <w:r w:rsidR="00E923E3">
        <w:rPr>
          <w:rFonts w:ascii="David" w:hAnsi="David" w:cs="David"/>
          <w:sz w:val="20"/>
          <w:szCs w:val="20"/>
          <w:rtl/>
        </w:rPr>
        <w:t>ל כל הסקטור של היצרניים בישראל.</w:t>
      </w:r>
      <w:r w:rsidR="00E923E3">
        <w:rPr>
          <w:rFonts w:ascii="David" w:hAnsi="David" w:cs="David" w:hint="cs"/>
          <w:sz w:val="20"/>
          <w:szCs w:val="20"/>
          <w:rtl/>
        </w:rPr>
        <w:t xml:space="preserve"> </w:t>
      </w:r>
    </w:p>
    <w:p w14:paraId="5AA5703A" w14:textId="77777777" w:rsidR="008372BA" w:rsidRPr="008372BA" w:rsidRDefault="008372BA" w:rsidP="00E923E3">
      <w:pPr>
        <w:spacing w:line="360" w:lineRule="auto"/>
        <w:jc w:val="both"/>
        <w:rPr>
          <w:rFonts w:ascii="David" w:hAnsi="David" w:cs="David"/>
          <w:b/>
          <w:bCs/>
          <w:i/>
          <w:iCs/>
          <w:rtl/>
        </w:rPr>
      </w:pPr>
      <w:r w:rsidRPr="008372BA">
        <w:rPr>
          <w:rFonts w:ascii="David" w:hAnsi="David" w:cs="David" w:hint="cs"/>
          <w:b/>
          <w:bCs/>
          <w:i/>
          <w:iCs/>
          <w:rtl/>
        </w:rPr>
        <w:t>חובת היתר פליטה</w:t>
      </w:r>
    </w:p>
    <w:p w14:paraId="27305A3F" w14:textId="1CCECD4C" w:rsidR="0068190D" w:rsidRPr="00E923E3" w:rsidRDefault="0068190D" w:rsidP="00EB675C">
      <w:pPr>
        <w:spacing w:line="360" w:lineRule="auto"/>
        <w:jc w:val="both"/>
        <w:rPr>
          <w:rFonts w:ascii="David" w:hAnsi="David" w:cs="David"/>
          <w:i/>
          <w:iCs/>
          <w:sz w:val="20"/>
          <w:szCs w:val="20"/>
          <w:rtl/>
        </w:rPr>
      </w:pPr>
      <w:r w:rsidRPr="0068190D">
        <w:rPr>
          <w:rFonts w:ascii="David" w:hAnsi="David" w:cs="David"/>
          <w:sz w:val="20"/>
          <w:szCs w:val="20"/>
          <w:rtl/>
        </w:rPr>
        <w:t xml:space="preserve">ס' 13 אמר שהשר יכול לקבוע </w:t>
      </w:r>
      <w:r w:rsidR="00EB675C">
        <w:rPr>
          <w:rFonts w:ascii="David" w:hAnsi="David" w:cs="David" w:hint="cs"/>
          <w:sz w:val="20"/>
          <w:szCs w:val="20"/>
          <w:rtl/>
        </w:rPr>
        <w:t>תקנות</w:t>
      </w:r>
      <w:r w:rsidRPr="0068190D">
        <w:rPr>
          <w:rFonts w:ascii="David" w:hAnsi="David" w:cs="David"/>
          <w:sz w:val="20"/>
          <w:szCs w:val="20"/>
          <w:rtl/>
        </w:rPr>
        <w:t xml:space="preserve">, </w:t>
      </w:r>
      <w:r w:rsidRPr="00E923E3">
        <w:rPr>
          <w:rFonts w:ascii="David" w:hAnsi="David" w:cs="David"/>
          <w:b/>
          <w:bCs/>
          <w:sz w:val="20"/>
          <w:szCs w:val="20"/>
          <w:rtl/>
        </w:rPr>
        <w:t>ס' 17(א</w:t>
      </w:r>
      <w:r w:rsidRPr="0068190D">
        <w:rPr>
          <w:rFonts w:ascii="David" w:hAnsi="David" w:cs="David"/>
          <w:sz w:val="20"/>
          <w:szCs w:val="20"/>
          <w:rtl/>
        </w:rPr>
        <w:t xml:space="preserve">) מדגים אילו: </w:t>
      </w:r>
      <w:r w:rsidRPr="00E923E3">
        <w:rPr>
          <w:rFonts w:ascii="David" w:hAnsi="David" w:cs="David"/>
          <w:i/>
          <w:iCs/>
          <w:sz w:val="20"/>
          <w:szCs w:val="20"/>
          <w:rtl/>
        </w:rPr>
        <w:t xml:space="preserve">לא יתקין אדם מקור פליטה טעון היתר, לא יחזיקו, לא יפעילו ולא ישתמש בו, ולא ירשה לאחר לעשות כן, </w:t>
      </w:r>
      <w:r w:rsidRPr="00E923E3">
        <w:rPr>
          <w:rFonts w:ascii="David" w:hAnsi="David" w:cs="David"/>
          <w:i/>
          <w:iCs/>
          <w:sz w:val="20"/>
          <w:szCs w:val="20"/>
          <w:u w:val="single"/>
          <w:rtl/>
        </w:rPr>
        <w:t>אלא אם כן יש ל</w:t>
      </w:r>
      <w:r w:rsidR="00E923E3" w:rsidRPr="00E923E3">
        <w:rPr>
          <w:rFonts w:ascii="David" w:hAnsi="David" w:cs="David"/>
          <w:i/>
          <w:iCs/>
          <w:sz w:val="20"/>
          <w:szCs w:val="20"/>
          <w:u w:val="single"/>
          <w:rtl/>
        </w:rPr>
        <w:t>ו היתר פליטה תקף ובהתאם לתנאיו</w:t>
      </w:r>
      <w:r w:rsidR="00E923E3">
        <w:rPr>
          <w:rFonts w:ascii="David" w:hAnsi="David" w:cs="David" w:hint="cs"/>
          <w:i/>
          <w:iCs/>
          <w:sz w:val="20"/>
          <w:szCs w:val="20"/>
          <w:rtl/>
        </w:rPr>
        <w:t xml:space="preserve">; </w:t>
      </w:r>
      <w:r w:rsidRPr="0068190D">
        <w:rPr>
          <w:rFonts w:ascii="David" w:hAnsi="David" w:cs="David"/>
          <w:sz w:val="20"/>
          <w:szCs w:val="20"/>
          <w:rtl/>
        </w:rPr>
        <w:t>כאמור</w:t>
      </w:r>
      <w:r w:rsidR="00E923E3">
        <w:rPr>
          <w:rFonts w:ascii="David" w:hAnsi="David" w:cs="David" w:hint="cs"/>
          <w:sz w:val="20"/>
          <w:szCs w:val="20"/>
          <w:rtl/>
        </w:rPr>
        <w:t>,</w:t>
      </w:r>
      <w:r w:rsidRPr="0068190D">
        <w:rPr>
          <w:rFonts w:ascii="David" w:hAnsi="David" w:cs="David"/>
          <w:sz w:val="20"/>
          <w:szCs w:val="20"/>
          <w:rtl/>
        </w:rPr>
        <w:t xml:space="preserve"> מקור פליטה טעון היתר נמצא בתוספת ה-3, </w:t>
      </w:r>
      <w:r w:rsidRPr="00BC7723">
        <w:rPr>
          <w:rFonts w:ascii="David" w:hAnsi="David" w:cs="David"/>
          <w:b/>
          <w:bCs/>
          <w:color w:val="FF0000"/>
          <w:sz w:val="20"/>
          <w:szCs w:val="20"/>
          <w:rtl/>
        </w:rPr>
        <w:t>הסעיף אומר שלא ניתן לעשות שימוש במקור פליטה כזה ללא היתר.</w:t>
      </w:r>
      <w:r w:rsidRPr="00BC7723">
        <w:rPr>
          <w:rFonts w:ascii="David" w:hAnsi="David" w:cs="David"/>
          <w:color w:val="FF0000"/>
          <w:sz w:val="20"/>
          <w:szCs w:val="20"/>
          <w:rtl/>
        </w:rPr>
        <w:t xml:space="preserve"> </w:t>
      </w:r>
    </w:p>
    <w:p w14:paraId="3E861E68" w14:textId="4889C9B1" w:rsidR="0068190D" w:rsidRPr="0068190D" w:rsidRDefault="0068190D" w:rsidP="00803A73">
      <w:pPr>
        <w:spacing w:line="360" w:lineRule="auto"/>
        <w:jc w:val="both"/>
        <w:rPr>
          <w:rFonts w:ascii="David" w:hAnsi="David" w:cs="David"/>
          <w:sz w:val="20"/>
          <w:szCs w:val="20"/>
          <w:rtl/>
        </w:rPr>
      </w:pPr>
      <w:r w:rsidRPr="00BC7723">
        <w:rPr>
          <w:rFonts w:ascii="David" w:hAnsi="David" w:cs="David"/>
          <w:sz w:val="20"/>
          <w:szCs w:val="20"/>
          <w:rtl/>
        </w:rPr>
        <w:t xml:space="preserve">כמה היתרי פליטה למקורות פליטה </w:t>
      </w:r>
      <w:r w:rsidRPr="00BC7723">
        <w:rPr>
          <w:rFonts w:ascii="David" w:hAnsi="David" w:cs="David"/>
          <w:b/>
          <w:bCs/>
          <w:sz w:val="20"/>
          <w:szCs w:val="20"/>
          <w:rtl/>
        </w:rPr>
        <w:t>טעוני היתר</w:t>
      </w:r>
      <w:r w:rsidRPr="00BC7723">
        <w:rPr>
          <w:rFonts w:ascii="David" w:hAnsi="David" w:cs="David"/>
          <w:sz w:val="20"/>
          <w:szCs w:val="20"/>
          <w:rtl/>
        </w:rPr>
        <w:t xml:space="preserve"> יש בישראל? </w:t>
      </w:r>
      <w:r w:rsidRPr="00E923E3">
        <w:rPr>
          <w:rFonts w:ascii="David" w:hAnsi="David" w:cs="David"/>
          <w:b/>
          <w:bCs/>
          <w:sz w:val="20"/>
          <w:szCs w:val="20"/>
          <w:rtl/>
        </w:rPr>
        <w:t>170</w:t>
      </w:r>
      <w:r w:rsidRPr="0068190D">
        <w:rPr>
          <w:rFonts w:ascii="David" w:hAnsi="David" w:cs="David"/>
          <w:sz w:val="20"/>
          <w:szCs w:val="20"/>
          <w:rtl/>
        </w:rPr>
        <w:t xml:space="preserve">. </w:t>
      </w:r>
      <w:r w:rsidRPr="0068190D">
        <w:rPr>
          <w:rFonts w:ascii="David" w:hAnsi="David" w:cs="David"/>
          <w:sz w:val="20"/>
          <w:szCs w:val="20"/>
          <w:u w:val="single"/>
          <w:rtl/>
        </w:rPr>
        <w:t>למה</w:t>
      </w:r>
      <w:r w:rsidR="00E923E3">
        <w:rPr>
          <w:rFonts w:ascii="David" w:hAnsi="David" w:cs="David"/>
          <w:sz w:val="20"/>
          <w:szCs w:val="20"/>
          <w:rtl/>
        </w:rPr>
        <w:t xml:space="preserve">? כי </w:t>
      </w:r>
      <w:r w:rsidR="00E923E3" w:rsidRPr="00E923E3">
        <w:rPr>
          <w:rFonts w:ascii="David" w:hAnsi="David" w:cs="David"/>
          <w:b/>
          <w:bCs/>
          <w:sz w:val="20"/>
          <w:szCs w:val="20"/>
          <w:rtl/>
        </w:rPr>
        <w:t>ס</w:t>
      </w:r>
      <w:r w:rsidR="00E923E3" w:rsidRPr="00E923E3">
        <w:rPr>
          <w:rFonts w:ascii="David" w:hAnsi="David" w:cs="David" w:hint="cs"/>
          <w:b/>
          <w:bCs/>
          <w:sz w:val="20"/>
          <w:szCs w:val="20"/>
          <w:rtl/>
        </w:rPr>
        <w:t>ף</w:t>
      </w:r>
      <w:r w:rsidR="00E923E3" w:rsidRPr="00E923E3">
        <w:rPr>
          <w:rFonts w:ascii="David" w:hAnsi="David" w:cs="David"/>
          <w:b/>
          <w:bCs/>
          <w:sz w:val="20"/>
          <w:szCs w:val="20"/>
          <w:rtl/>
        </w:rPr>
        <w:t xml:space="preserve"> הפליטה הקבוע בחוק אוויר נקי מאוד גבוה</w:t>
      </w:r>
      <w:r w:rsidRPr="0068190D">
        <w:rPr>
          <w:rFonts w:ascii="David" w:hAnsi="David" w:cs="David"/>
          <w:sz w:val="20"/>
          <w:szCs w:val="20"/>
          <w:rtl/>
        </w:rPr>
        <w:t xml:space="preserve">. </w:t>
      </w:r>
      <w:r w:rsidR="00BC7723">
        <w:rPr>
          <w:rFonts w:ascii="David" w:hAnsi="David" w:cs="David" w:hint="cs"/>
          <w:sz w:val="20"/>
          <w:szCs w:val="20"/>
          <w:rtl/>
        </w:rPr>
        <w:t>רוב מקורות הפליטה לא מגיעים לרף הגבוה שנמצא בחוק ולכן הם לא מצריכים היתר מכוח החוק.</w:t>
      </w:r>
      <w:r w:rsidRPr="0068190D">
        <w:rPr>
          <w:rFonts w:ascii="David" w:hAnsi="David" w:cs="David"/>
          <w:sz w:val="20"/>
          <w:szCs w:val="20"/>
          <w:rtl/>
        </w:rPr>
        <w:t xml:space="preserve"> </w:t>
      </w:r>
      <w:r w:rsidR="00E923E3">
        <w:rPr>
          <w:rFonts w:ascii="David" w:hAnsi="David" w:cs="David" w:hint="cs"/>
          <w:sz w:val="20"/>
          <w:szCs w:val="20"/>
          <w:rtl/>
        </w:rPr>
        <w:t xml:space="preserve">למרות זאת, </w:t>
      </w:r>
      <w:r w:rsidR="00E923E3" w:rsidRPr="00E923E3">
        <w:rPr>
          <w:rFonts w:ascii="David" w:hAnsi="David" w:cs="David" w:hint="cs"/>
          <w:sz w:val="20"/>
          <w:szCs w:val="20"/>
          <w:u w:val="single"/>
          <w:rtl/>
        </w:rPr>
        <w:t>כן יש</w:t>
      </w:r>
      <w:r w:rsidR="00BC7723">
        <w:rPr>
          <w:rFonts w:ascii="David" w:hAnsi="David" w:cs="David" w:hint="cs"/>
          <w:sz w:val="20"/>
          <w:szCs w:val="20"/>
          <w:u w:val="single"/>
          <w:rtl/>
        </w:rPr>
        <w:t xml:space="preserve"> עליהם</w:t>
      </w:r>
      <w:r w:rsidR="00E923E3" w:rsidRPr="00E923E3">
        <w:rPr>
          <w:rFonts w:ascii="David" w:hAnsi="David" w:cs="David" w:hint="cs"/>
          <w:sz w:val="20"/>
          <w:szCs w:val="20"/>
          <w:u w:val="single"/>
          <w:rtl/>
        </w:rPr>
        <w:t xml:space="preserve"> רגולציה.</w:t>
      </w:r>
      <w:r w:rsidR="00E923E3">
        <w:rPr>
          <w:rFonts w:ascii="David" w:hAnsi="David" w:cs="David" w:hint="cs"/>
          <w:sz w:val="20"/>
          <w:szCs w:val="20"/>
          <w:rtl/>
        </w:rPr>
        <w:t xml:space="preserve"> איפה? דרך</w:t>
      </w:r>
      <w:r w:rsidR="00BC7723">
        <w:rPr>
          <w:rFonts w:ascii="David" w:hAnsi="David" w:cs="David" w:hint="cs"/>
          <w:sz w:val="20"/>
          <w:szCs w:val="20"/>
          <w:rtl/>
        </w:rPr>
        <w:t xml:space="preserve"> "</w:t>
      </w:r>
      <w:r w:rsidR="00BC7723" w:rsidRPr="00BC7723">
        <w:rPr>
          <w:rFonts w:ascii="David" w:hAnsi="David" w:cs="David" w:hint="cs"/>
          <w:b/>
          <w:bCs/>
          <w:sz w:val="20"/>
          <w:szCs w:val="20"/>
          <w:rtl/>
        </w:rPr>
        <w:t>מקור פליטה החייב ברישוי לפי</w:t>
      </w:r>
      <w:r w:rsidRPr="00BC7723">
        <w:rPr>
          <w:rFonts w:ascii="David" w:hAnsi="David" w:cs="David"/>
          <w:b/>
          <w:bCs/>
          <w:sz w:val="20"/>
          <w:szCs w:val="20"/>
          <w:rtl/>
        </w:rPr>
        <w:t xml:space="preserve"> חוק רישוי עסקים</w:t>
      </w:r>
      <w:r w:rsidR="00BC7723" w:rsidRPr="00BC7723">
        <w:rPr>
          <w:rFonts w:ascii="David" w:hAnsi="David" w:cs="David" w:hint="cs"/>
          <w:b/>
          <w:bCs/>
          <w:sz w:val="20"/>
          <w:szCs w:val="20"/>
          <w:rtl/>
        </w:rPr>
        <w:t>"</w:t>
      </w:r>
      <w:r w:rsidR="00BC7723">
        <w:rPr>
          <w:rFonts w:ascii="David" w:hAnsi="David" w:cs="David" w:hint="cs"/>
          <w:b/>
          <w:bCs/>
          <w:sz w:val="20"/>
          <w:szCs w:val="20"/>
          <w:rtl/>
        </w:rPr>
        <w:t xml:space="preserve"> (ס' 2(2))</w:t>
      </w:r>
      <w:r w:rsidRPr="00BC7723">
        <w:rPr>
          <w:rFonts w:ascii="David" w:hAnsi="David" w:cs="David"/>
          <w:b/>
          <w:bCs/>
          <w:sz w:val="20"/>
          <w:szCs w:val="20"/>
          <w:rtl/>
        </w:rPr>
        <w:t>-</w:t>
      </w:r>
      <w:r w:rsidRPr="0068190D">
        <w:rPr>
          <w:rFonts w:ascii="David" w:hAnsi="David" w:cs="David"/>
          <w:sz w:val="20"/>
          <w:szCs w:val="20"/>
          <w:rtl/>
        </w:rPr>
        <w:t xml:space="preserve"> הרגולציה עליהם פשוט מתנהלת מחוק זה, במקום מחוק אוויר נקי</w:t>
      </w:r>
      <w:r w:rsidR="00803A73">
        <w:rPr>
          <w:rFonts w:ascii="David" w:hAnsi="David" w:cs="David" w:hint="cs"/>
          <w:sz w:val="20"/>
          <w:szCs w:val="20"/>
          <w:rtl/>
        </w:rPr>
        <w:t>.</w:t>
      </w:r>
    </w:p>
    <w:p w14:paraId="2B2CDD83" w14:textId="781E6E2F" w:rsidR="0068190D" w:rsidRPr="006E3D6E" w:rsidRDefault="0068190D" w:rsidP="00E923E3">
      <w:pPr>
        <w:spacing w:line="360" w:lineRule="auto"/>
        <w:jc w:val="both"/>
        <w:rPr>
          <w:rFonts w:ascii="David" w:hAnsi="David" w:cs="David"/>
          <w:b/>
          <w:bCs/>
          <w:sz w:val="20"/>
          <w:szCs w:val="20"/>
          <w:rtl/>
        </w:rPr>
      </w:pPr>
      <w:r w:rsidRPr="006E3D6E">
        <w:rPr>
          <w:rFonts w:ascii="David" w:hAnsi="David" w:cs="David"/>
          <w:b/>
          <w:bCs/>
          <w:sz w:val="20"/>
          <w:szCs w:val="20"/>
          <w:rtl/>
        </w:rPr>
        <w:t>כללים ואמות מידה למתן היתר פליטה:</w:t>
      </w:r>
    </w:p>
    <w:p w14:paraId="23FF9E29" w14:textId="75D3B6EA" w:rsidR="004C76EE" w:rsidRDefault="0068190D" w:rsidP="00A12001">
      <w:pPr>
        <w:pStyle w:val="a3"/>
        <w:numPr>
          <w:ilvl w:val="0"/>
          <w:numId w:val="49"/>
        </w:numPr>
        <w:spacing w:line="360" w:lineRule="auto"/>
        <w:ind w:left="423"/>
        <w:jc w:val="both"/>
        <w:rPr>
          <w:rFonts w:ascii="David" w:hAnsi="David" w:cs="David"/>
          <w:sz w:val="20"/>
          <w:szCs w:val="20"/>
        </w:rPr>
      </w:pPr>
      <w:r w:rsidRPr="004C76EE">
        <w:rPr>
          <w:rFonts w:ascii="David" w:hAnsi="David" w:cs="David"/>
          <w:b/>
          <w:bCs/>
          <w:sz w:val="20"/>
          <w:szCs w:val="20"/>
          <w:u w:val="single"/>
          <w:rtl/>
        </w:rPr>
        <w:t>ס' 19(א):</w:t>
      </w:r>
      <w:r w:rsidRPr="004C76EE">
        <w:rPr>
          <w:rFonts w:ascii="David" w:hAnsi="David" w:cs="David"/>
          <w:sz w:val="20"/>
          <w:szCs w:val="20"/>
          <w:rtl/>
        </w:rPr>
        <w:t xml:space="preserve"> </w:t>
      </w:r>
      <w:r w:rsidR="004C76EE">
        <w:rPr>
          <w:rFonts w:ascii="David" w:hAnsi="David" w:cs="David" w:hint="cs"/>
          <w:sz w:val="20"/>
          <w:szCs w:val="20"/>
          <w:rtl/>
        </w:rPr>
        <w:t>"</w:t>
      </w:r>
      <w:r w:rsidRPr="004C76EE">
        <w:rPr>
          <w:rFonts w:ascii="David" w:hAnsi="David" w:cs="David"/>
          <w:i/>
          <w:iCs/>
          <w:sz w:val="20"/>
          <w:szCs w:val="20"/>
          <w:rtl/>
        </w:rPr>
        <w:t>השר יקבע בתקנות כללים ואמות מידה, דרך כלל או לסוג מסוים של מקור</w:t>
      </w:r>
      <w:r w:rsidR="004C76EE">
        <w:rPr>
          <w:rFonts w:ascii="David" w:hAnsi="David" w:cs="David"/>
          <w:i/>
          <w:iCs/>
          <w:sz w:val="20"/>
          <w:szCs w:val="20"/>
          <w:rtl/>
        </w:rPr>
        <w:t>ות פליטה, לעניין מתן היתר פליטה</w:t>
      </w:r>
      <w:r w:rsidR="004C76EE">
        <w:rPr>
          <w:rFonts w:ascii="David" w:hAnsi="David" w:cs="David" w:hint="cs"/>
          <w:sz w:val="20"/>
          <w:szCs w:val="20"/>
          <w:rtl/>
        </w:rPr>
        <w:t>"</w:t>
      </w:r>
      <w:r w:rsidRPr="004C76EE">
        <w:rPr>
          <w:rFonts w:ascii="David" w:hAnsi="David" w:cs="David"/>
          <w:sz w:val="20"/>
          <w:szCs w:val="20"/>
          <w:rtl/>
        </w:rPr>
        <w:t xml:space="preserve"> יהיה לנו </w:t>
      </w:r>
      <w:r w:rsidRPr="00725FEE">
        <w:rPr>
          <w:rFonts w:ascii="David" w:hAnsi="David" w:cs="David"/>
          <w:b/>
          <w:bCs/>
          <w:sz w:val="20"/>
          <w:szCs w:val="20"/>
          <w:rtl/>
        </w:rPr>
        <w:t xml:space="preserve">תקנות </w:t>
      </w:r>
      <w:r w:rsidRPr="004C76EE">
        <w:rPr>
          <w:rFonts w:ascii="David" w:hAnsi="David" w:cs="David"/>
          <w:sz w:val="20"/>
          <w:szCs w:val="20"/>
          <w:rtl/>
        </w:rPr>
        <w:t xml:space="preserve">שהשר קבע ובהם יקבע כללים ואמות מידה לשאלה איך ניתן לתת היתרים לסוגים השונים של מקורות פליטה. </w:t>
      </w:r>
    </w:p>
    <w:p w14:paraId="01AB616E" w14:textId="77777777" w:rsidR="004C76EE" w:rsidRDefault="0068190D" w:rsidP="00A12001">
      <w:pPr>
        <w:pStyle w:val="a3"/>
        <w:numPr>
          <w:ilvl w:val="0"/>
          <w:numId w:val="49"/>
        </w:numPr>
        <w:spacing w:line="360" w:lineRule="auto"/>
        <w:ind w:left="423"/>
        <w:jc w:val="both"/>
        <w:rPr>
          <w:rFonts w:ascii="David" w:hAnsi="David" w:cs="David"/>
          <w:i/>
          <w:iCs/>
          <w:sz w:val="20"/>
          <w:szCs w:val="20"/>
        </w:rPr>
      </w:pPr>
      <w:r w:rsidRPr="004C76EE">
        <w:rPr>
          <w:rFonts w:ascii="David" w:hAnsi="David" w:cs="David"/>
          <w:b/>
          <w:bCs/>
          <w:sz w:val="20"/>
          <w:szCs w:val="20"/>
          <w:u w:val="single"/>
          <w:rtl/>
        </w:rPr>
        <w:t>ס' 19(ב):</w:t>
      </w:r>
      <w:r w:rsidRPr="004C76EE">
        <w:rPr>
          <w:rFonts w:ascii="David" w:hAnsi="David" w:cs="David"/>
          <w:sz w:val="20"/>
          <w:szCs w:val="20"/>
          <w:rtl/>
        </w:rPr>
        <w:t xml:space="preserve"> </w:t>
      </w:r>
      <w:r w:rsidR="004C76EE" w:rsidRPr="004C76EE">
        <w:rPr>
          <w:rFonts w:ascii="David" w:hAnsi="David" w:cs="David" w:hint="cs"/>
          <w:i/>
          <w:iCs/>
          <w:sz w:val="20"/>
          <w:szCs w:val="20"/>
          <w:rtl/>
        </w:rPr>
        <w:t>"</w:t>
      </w:r>
      <w:r w:rsidRPr="004C76EE">
        <w:rPr>
          <w:rFonts w:ascii="David" w:hAnsi="David" w:cs="David"/>
          <w:i/>
          <w:iCs/>
          <w:sz w:val="20"/>
          <w:szCs w:val="20"/>
          <w:rtl/>
        </w:rPr>
        <w:t>אמות מידה כאמור בסעיף קטן (א) יכללו, בין השאר</w:t>
      </w:r>
      <w:r w:rsidRPr="004C76EE">
        <w:rPr>
          <w:rFonts w:ascii="David" w:hAnsi="David" w:cs="David"/>
          <w:b/>
          <w:bCs/>
          <w:i/>
          <w:iCs/>
          <w:sz w:val="20"/>
          <w:szCs w:val="20"/>
          <w:rtl/>
        </w:rPr>
        <w:t>, הוראות לעניין קביעת הטכניקה המיטבית הזמינה</w:t>
      </w:r>
      <w:r w:rsidRPr="004C76EE">
        <w:rPr>
          <w:rFonts w:ascii="David" w:hAnsi="David" w:cs="David"/>
          <w:i/>
          <w:iCs/>
          <w:sz w:val="20"/>
          <w:szCs w:val="20"/>
          <w:rtl/>
        </w:rPr>
        <w:t xml:space="preserve"> שלפיה ייקבעו התנאים בהיתר הפליטה. </w:t>
      </w:r>
      <w:r w:rsidR="004C76EE">
        <w:rPr>
          <w:rFonts w:ascii="David" w:hAnsi="David" w:cs="David" w:hint="cs"/>
          <w:i/>
          <w:iCs/>
          <w:sz w:val="20"/>
          <w:szCs w:val="20"/>
          <w:rtl/>
        </w:rPr>
        <w:t>"</w:t>
      </w:r>
    </w:p>
    <w:p w14:paraId="0F11EF53" w14:textId="77777777" w:rsidR="00BC5428" w:rsidRDefault="004C76EE" w:rsidP="00BC5428">
      <w:pPr>
        <w:spacing w:line="360" w:lineRule="auto"/>
        <w:ind w:left="-2"/>
        <w:jc w:val="both"/>
        <w:rPr>
          <w:rFonts w:ascii="David" w:hAnsi="David" w:cs="David"/>
          <w:sz w:val="20"/>
          <w:szCs w:val="20"/>
          <w:rtl/>
        </w:rPr>
      </w:pPr>
      <w:r w:rsidRPr="004C76EE">
        <w:rPr>
          <w:rFonts w:ascii="David" w:hAnsi="David" w:cs="David" w:hint="cs"/>
          <w:b/>
          <w:bCs/>
          <w:sz w:val="20"/>
          <w:szCs w:val="20"/>
          <w:rtl/>
        </w:rPr>
        <w:t>טכניקה</w:t>
      </w:r>
      <w:r w:rsidR="0068190D" w:rsidRPr="004C76EE">
        <w:rPr>
          <w:rFonts w:ascii="David" w:hAnsi="David" w:cs="David"/>
          <w:b/>
          <w:bCs/>
          <w:sz w:val="20"/>
          <w:szCs w:val="20"/>
          <w:rtl/>
        </w:rPr>
        <w:t xml:space="preserve"> המיטבית הזמינה</w:t>
      </w:r>
      <w:r w:rsidR="008E3000">
        <w:rPr>
          <w:rFonts w:ascii="David" w:hAnsi="David" w:cs="David" w:hint="cs"/>
          <w:sz w:val="20"/>
          <w:szCs w:val="20"/>
          <w:rtl/>
        </w:rPr>
        <w:t>=</w:t>
      </w:r>
      <w:r w:rsidR="0068190D" w:rsidRPr="004C76EE">
        <w:rPr>
          <w:rFonts w:ascii="David" w:hAnsi="David" w:cs="David"/>
          <w:sz w:val="20"/>
          <w:szCs w:val="20"/>
          <w:rtl/>
        </w:rPr>
        <w:t xml:space="preserve"> סטנדרט שידוע בעולם ככלל </w:t>
      </w:r>
      <w:r w:rsidR="0068190D" w:rsidRPr="004C76EE">
        <w:rPr>
          <w:rFonts w:ascii="David" w:hAnsi="David" w:cs="David"/>
          <w:b/>
          <w:bCs/>
          <w:sz w:val="20"/>
          <w:szCs w:val="20"/>
        </w:rPr>
        <w:t>Best Available Technology (BAT)</w:t>
      </w:r>
      <w:r w:rsidR="0068190D" w:rsidRPr="004C76EE">
        <w:rPr>
          <w:rFonts w:ascii="David" w:hAnsi="David" w:cs="David"/>
          <w:sz w:val="20"/>
          <w:szCs w:val="20"/>
          <w:rtl/>
        </w:rPr>
        <w:t>.</w:t>
      </w:r>
      <w:r w:rsidRPr="004C76EE">
        <w:rPr>
          <w:rFonts w:ascii="David" w:hAnsi="David" w:cs="David" w:hint="cs"/>
          <w:sz w:val="20"/>
          <w:szCs w:val="20"/>
          <w:rtl/>
        </w:rPr>
        <w:t xml:space="preserve"> </w:t>
      </w:r>
    </w:p>
    <w:p w14:paraId="1B4E22A7" w14:textId="19063A74" w:rsidR="00115BB5" w:rsidRDefault="0068190D" w:rsidP="00BC5428">
      <w:pPr>
        <w:spacing w:line="360" w:lineRule="auto"/>
        <w:ind w:left="-2"/>
        <w:jc w:val="both"/>
        <w:rPr>
          <w:rFonts w:ascii="David" w:hAnsi="David" w:cs="David"/>
          <w:sz w:val="20"/>
          <w:szCs w:val="20"/>
          <w:rtl/>
        </w:rPr>
      </w:pPr>
      <w:r w:rsidRPr="004C76EE">
        <w:rPr>
          <w:rFonts w:ascii="David" w:hAnsi="David" w:cs="David"/>
          <w:sz w:val="20"/>
          <w:szCs w:val="20"/>
          <w:rtl/>
        </w:rPr>
        <w:t xml:space="preserve">הכלל מבוסס על </w:t>
      </w:r>
      <w:r w:rsidR="004C76EE" w:rsidRPr="00624B24">
        <w:rPr>
          <w:rFonts w:ascii="David" w:hAnsi="David" w:cs="David"/>
          <w:b/>
          <w:bCs/>
          <w:color w:val="FF0000"/>
          <w:sz w:val="20"/>
          <w:szCs w:val="20"/>
          <w:rtl/>
        </w:rPr>
        <w:t>עקרון הישימות</w:t>
      </w:r>
      <w:r w:rsidR="00BC5428">
        <w:rPr>
          <w:rFonts w:ascii="David" w:hAnsi="David" w:cs="David" w:hint="cs"/>
          <w:i/>
          <w:iCs/>
          <w:sz w:val="20"/>
          <w:szCs w:val="20"/>
          <w:rtl/>
        </w:rPr>
        <w:t>=</w:t>
      </w:r>
      <w:r w:rsidRPr="00C37F6B">
        <w:rPr>
          <w:rFonts w:ascii="David" w:hAnsi="David" w:cs="David"/>
          <w:sz w:val="20"/>
          <w:szCs w:val="20"/>
          <w:rtl/>
        </w:rPr>
        <w:t xml:space="preserve"> </w:t>
      </w:r>
      <w:r w:rsidRPr="004C76EE">
        <w:rPr>
          <w:rFonts w:ascii="David" w:hAnsi="David" w:cs="David"/>
          <w:sz w:val="20"/>
          <w:szCs w:val="20"/>
          <w:rtl/>
        </w:rPr>
        <w:t xml:space="preserve">אנו רוצים שמפעלים </w:t>
      </w:r>
      <w:r w:rsidRPr="00C37F6B">
        <w:rPr>
          <w:rFonts w:ascii="David" w:hAnsi="David" w:cs="David"/>
          <w:sz w:val="20"/>
          <w:szCs w:val="20"/>
          <w:rtl/>
        </w:rPr>
        <w:t>ישתמשו בטכנולוגיה שהיא ישימה והם יכולים לעשות בה שימוש</w:t>
      </w:r>
      <w:r w:rsidRPr="004C76EE">
        <w:rPr>
          <w:rFonts w:ascii="David" w:hAnsi="David" w:cs="David"/>
          <w:sz w:val="20"/>
          <w:szCs w:val="20"/>
          <w:rtl/>
        </w:rPr>
        <w:t xml:space="preserve">. כדי להבין מהי טכנולוגיה ישימה, יש להבין איזו טכנולוגיה מיטבית </w:t>
      </w:r>
      <w:r w:rsidR="004C76EE">
        <w:rPr>
          <w:rFonts w:ascii="David" w:hAnsi="David" w:cs="David"/>
          <w:sz w:val="20"/>
          <w:szCs w:val="20"/>
          <w:rtl/>
        </w:rPr>
        <w:t>חוק אוויר נקי דורש.</w:t>
      </w:r>
      <w:r w:rsidR="004C76EE" w:rsidRPr="004C76EE">
        <w:rPr>
          <w:rFonts w:ascii="David" w:hAnsi="David" w:cs="David" w:hint="cs"/>
          <w:sz w:val="20"/>
          <w:szCs w:val="20"/>
          <w:rtl/>
        </w:rPr>
        <w:t xml:space="preserve"> </w:t>
      </w:r>
      <w:r w:rsidRPr="004C76EE">
        <w:rPr>
          <w:rFonts w:ascii="David" w:hAnsi="David" w:cs="David"/>
          <w:sz w:val="20"/>
          <w:szCs w:val="20"/>
          <w:rtl/>
        </w:rPr>
        <w:t xml:space="preserve">בשביל להבין </w:t>
      </w:r>
      <w:r w:rsidR="004C76EE" w:rsidRPr="004C76EE">
        <w:rPr>
          <w:rFonts w:ascii="David" w:hAnsi="David" w:cs="David" w:hint="cs"/>
          <w:sz w:val="20"/>
          <w:szCs w:val="20"/>
          <w:rtl/>
        </w:rPr>
        <w:t>את זה,</w:t>
      </w:r>
      <w:r w:rsidR="00BC5428">
        <w:rPr>
          <w:rFonts w:ascii="David" w:hAnsi="David" w:cs="David"/>
          <w:sz w:val="20"/>
          <w:szCs w:val="20"/>
          <w:rtl/>
        </w:rPr>
        <w:t xml:space="preserve"> צריך להבין את</w:t>
      </w:r>
      <w:r w:rsidR="00BC5428">
        <w:rPr>
          <w:rFonts w:ascii="David" w:hAnsi="David" w:cs="David" w:hint="cs"/>
          <w:sz w:val="20"/>
          <w:szCs w:val="20"/>
          <w:rtl/>
        </w:rPr>
        <w:t xml:space="preserve"> </w:t>
      </w:r>
      <w:r w:rsidRPr="004C76EE">
        <w:rPr>
          <w:rFonts w:ascii="David" w:hAnsi="David" w:cs="David"/>
          <w:sz w:val="20"/>
          <w:szCs w:val="20"/>
          <w:rtl/>
        </w:rPr>
        <w:t>העולם הרגולטורי ב</w:t>
      </w:r>
      <w:r w:rsidR="00115BB5">
        <w:rPr>
          <w:rFonts w:ascii="David" w:hAnsi="David" w:cs="David"/>
          <w:sz w:val="20"/>
          <w:szCs w:val="20"/>
          <w:rtl/>
        </w:rPr>
        <w:t>ו חיה הטכנולוגיה המיטבית הזמינה</w:t>
      </w:r>
      <w:r w:rsidR="00115BB5">
        <w:rPr>
          <w:rFonts w:ascii="David" w:hAnsi="David" w:cs="David" w:hint="cs"/>
          <w:sz w:val="20"/>
          <w:szCs w:val="20"/>
          <w:rtl/>
        </w:rPr>
        <w:t>:</w:t>
      </w:r>
    </w:p>
    <w:p w14:paraId="2F336565" w14:textId="77777777" w:rsidR="00F87017" w:rsidRDefault="004C76EE" w:rsidP="00115BB5">
      <w:pPr>
        <w:spacing w:line="360" w:lineRule="auto"/>
        <w:ind w:left="-2"/>
        <w:jc w:val="both"/>
        <w:rPr>
          <w:rFonts w:ascii="David" w:hAnsi="David" w:cs="David"/>
          <w:sz w:val="20"/>
          <w:szCs w:val="20"/>
          <w:u w:val="single"/>
          <w:rtl/>
        </w:rPr>
      </w:pPr>
      <w:r w:rsidRPr="00455DF8">
        <w:rPr>
          <w:rFonts w:ascii="David" w:hAnsi="David" w:cs="David"/>
          <w:b/>
          <w:bCs/>
          <w:sz w:val="20"/>
          <w:szCs w:val="20"/>
          <w:rtl/>
        </w:rPr>
        <w:t>תקני תהליך</w:t>
      </w:r>
      <w:r w:rsidRPr="00455DF8">
        <w:rPr>
          <w:rFonts w:ascii="David" w:hAnsi="David" w:cs="David" w:hint="cs"/>
          <w:b/>
          <w:bCs/>
          <w:sz w:val="20"/>
          <w:szCs w:val="20"/>
          <w:rtl/>
        </w:rPr>
        <w:t>=</w:t>
      </w:r>
      <w:r w:rsidR="0068190D" w:rsidRPr="00455DF8">
        <w:rPr>
          <w:rFonts w:ascii="David" w:hAnsi="David" w:cs="David"/>
          <w:sz w:val="20"/>
          <w:szCs w:val="20"/>
          <w:rtl/>
        </w:rPr>
        <w:t xml:space="preserve"> </w:t>
      </w:r>
      <w:r w:rsidR="0068190D" w:rsidRPr="00455DF8">
        <w:rPr>
          <w:rFonts w:ascii="David" w:hAnsi="David" w:cs="David"/>
          <w:b/>
          <w:bCs/>
          <w:sz w:val="20"/>
          <w:szCs w:val="20"/>
          <w:rtl/>
        </w:rPr>
        <w:t xml:space="preserve">תקנים שקובעים </w:t>
      </w:r>
      <w:r w:rsidR="0068190D" w:rsidRPr="00455DF8">
        <w:rPr>
          <w:rFonts w:ascii="David" w:hAnsi="David" w:cs="David"/>
          <w:b/>
          <w:bCs/>
          <w:sz w:val="20"/>
          <w:szCs w:val="20"/>
          <w:u w:val="single"/>
          <w:rtl/>
        </w:rPr>
        <w:t>איך</w:t>
      </w:r>
      <w:r w:rsidR="0068190D" w:rsidRPr="00115BB5">
        <w:rPr>
          <w:rFonts w:ascii="David" w:hAnsi="David" w:cs="David"/>
          <w:b/>
          <w:bCs/>
          <w:sz w:val="20"/>
          <w:szCs w:val="20"/>
          <w:rtl/>
        </w:rPr>
        <w:t xml:space="preserve"> לייצר במטרה לשפר</w:t>
      </w:r>
      <w:r w:rsidR="0068190D" w:rsidRPr="00455DF8">
        <w:rPr>
          <w:rFonts w:ascii="David" w:hAnsi="David" w:cs="David"/>
          <w:b/>
          <w:bCs/>
          <w:sz w:val="20"/>
          <w:szCs w:val="20"/>
          <w:rtl/>
        </w:rPr>
        <w:t xml:space="preserve"> את ביצועי המפעל.</w:t>
      </w:r>
      <w:r w:rsidR="0068190D" w:rsidRPr="00455DF8">
        <w:rPr>
          <w:rFonts w:ascii="David" w:hAnsi="David" w:cs="David"/>
          <w:sz w:val="20"/>
          <w:szCs w:val="20"/>
          <w:rtl/>
        </w:rPr>
        <w:t xml:space="preserve"> לא מדובר בתוצאה שרוצים</w:t>
      </w:r>
      <w:r w:rsidRPr="00455DF8">
        <w:rPr>
          <w:rFonts w:ascii="David" w:hAnsi="David" w:cs="David"/>
          <w:sz w:val="20"/>
          <w:szCs w:val="20"/>
          <w:rtl/>
        </w:rPr>
        <w:t xml:space="preserve"> לקבל בתום תהליך הייצור, אלא</w:t>
      </w:r>
      <w:r w:rsidR="0068190D" w:rsidRPr="00455DF8">
        <w:rPr>
          <w:rFonts w:ascii="David" w:hAnsi="David" w:cs="David"/>
          <w:sz w:val="20"/>
          <w:szCs w:val="20"/>
          <w:rtl/>
        </w:rPr>
        <w:t xml:space="preserve"> רוצים </w:t>
      </w:r>
      <w:r w:rsidRPr="00455DF8">
        <w:rPr>
          <w:rFonts w:ascii="David" w:hAnsi="David" w:cs="David" w:hint="cs"/>
          <w:sz w:val="20"/>
          <w:szCs w:val="20"/>
          <w:rtl/>
        </w:rPr>
        <w:t xml:space="preserve">להסדיר </w:t>
      </w:r>
      <w:r w:rsidRPr="00455DF8">
        <w:rPr>
          <w:rFonts w:ascii="David" w:hAnsi="David" w:cs="David" w:hint="cs"/>
          <w:sz w:val="20"/>
          <w:szCs w:val="20"/>
          <w:u w:val="single"/>
          <w:rtl/>
        </w:rPr>
        <w:t xml:space="preserve">איך </w:t>
      </w:r>
      <w:r w:rsidR="0068190D" w:rsidRPr="00455DF8">
        <w:rPr>
          <w:rFonts w:ascii="David" w:hAnsi="David" w:cs="David"/>
          <w:sz w:val="20"/>
          <w:szCs w:val="20"/>
          <w:u w:val="single"/>
          <w:rtl/>
        </w:rPr>
        <w:t>המפעל יעבוד</w:t>
      </w:r>
      <w:r w:rsidR="0068190D" w:rsidRPr="00455DF8">
        <w:rPr>
          <w:rFonts w:ascii="David" w:hAnsi="David" w:cs="David"/>
          <w:sz w:val="20"/>
          <w:szCs w:val="20"/>
          <w:rtl/>
        </w:rPr>
        <w:t xml:space="preserve">: </w:t>
      </w:r>
      <w:r w:rsidRPr="00455DF8">
        <w:rPr>
          <w:rFonts w:ascii="David" w:hAnsi="David" w:cs="David" w:hint="cs"/>
          <w:sz w:val="20"/>
          <w:szCs w:val="20"/>
          <w:rtl/>
        </w:rPr>
        <w:t xml:space="preserve">מגדירים איזשהו </w:t>
      </w:r>
      <w:r w:rsidR="0068190D" w:rsidRPr="00455DF8">
        <w:rPr>
          <w:rFonts w:ascii="David" w:hAnsi="David" w:cs="David"/>
          <w:sz w:val="20"/>
          <w:szCs w:val="20"/>
          <w:rtl/>
        </w:rPr>
        <w:t xml:space="preserve">תכנון הנדסי, שיטת עבודה, שימוש בחומרים או בטכנולוגיה ספציפית במטרה לשפר את הביצועים של המפעל. </w:t>
      </w:r>
    </w:p>
    <w:p w14:paraId="19261E0C" w14:textId="61C5A330" w:rsidR="00115BB5" w:rsidRPr="00F87017" w:rsidRDefault="00F87017" w:rsidP="00115BB5">
      <w:pPr>
        <w:spacing w:line="360" w:lineRule="auto"/>
        <w:ind w:left="-2"/>
        <w:jc w:val="both"/>
        <w:rPr>
          <w:rFonts w:ascii="David" w:hAnsi="David" w:cs="David"/>
          <w:sz w:val="20"/>
          <w:szCs w:val="20"/>
          <w:rtl/>
        </w:rPr>
      </w:pPr>
      <w:r w:rsidRPr="00F87017">
        <w:rPr>
          <w:rFonts w:ascii="David" w:hAnsi="David" w:cs="David" w:hint="cs"/>
          <w:sz w:val="20"/>
          <w:szCs w:val="20"/>
          <w:rtl/>
        </w:rPr>
        <w:t>הטכנולוגיה המיטבית הזמינה היא סוג של תקן תהליך. נסביר למה:</w:t>
      </w:r>
    </w:p>
    <w:p w14:paraId="7D6AE838" w14:textId="665B75A5" w:rsidR="0068190D" w:rsidRPr="00D32FE5" w:rsidRDefault="0068190D" w:rsidP="00115BB5">
      <w:pPr>
        <w:spacing w:line="360" w:lineRule="auto"/>
        <w:ind w:left="-2"/>
        <w:jc w:val="both"/>
        <w:rPr>
          <w:rFonts w:ascii="David" w:hAnsi="David" w:cs="David"/>
          <w:sz w:val="20"/>
          <w:szCs w:val="20"/>
          <w:rtl/>
        </w:rPr>
      </w:pPr>
      <w:r w:rsidRPr="00D32FE5">
        <w:rPr>
          <w:rFonts w:ascii="David" w:hAnsi="David" w:cs="David"/>
          <w:b/>
          <w:bCs/>
          <w:sz w:val="20"/>
          <w:szCs w:val="20"/>
          <w:rtl/>
        </w:rPr>
        <w:t>ישנן</w:t>
      </w:r>
      <w:r w:rsidRPr="00D32FE5">
        <w:rPr>
          <w:rFonts w:ascii="David" w:hAnsi="David" w:cs="David"/>
          <w:b/>
          <w:bCs/>
          <w:sz w:val="20"/>
          <w:szCs w:val="20"/>
          <w:u w:val="single"/>
          <w:rtl/>
        </w:rPr>
        <w:t xml:space="preserve"> 3 רמות</w:t>
      </w:r>
      <w:r w:rsidR="004C76EE" w:rsidRPr="00D32FE5">
        <w:rPr>
          <w:rFonts w:ascii="David" w:hAnsi="David" w:cs="David"/>
          <w:b/>
          <w:bCs/>
          <w:sz w:val="20"/>
          <w:szCs w:val="20"/>
          <w:u w:val="single"/>
          <w:rtl/>
        </w:rPr>
        <w:t xml:space="preserve"> </w:t>
      </w:r>
      <w:r w:rsidR="004C76EE" w:rsidRPr="00D32FE5">
        <w:rPr>
          <w:rFonts w:ascii="David" w:hAnsi="David" w:cs="David" w:hint="cs"/>
          <w:b/>
          <w:bCs/>
          <w:sz w:val="20"/>
          <w:szCs w:val="20"/>
          <w:rtl/>
        </w:rPr>
        <w:t xml:space="preserve">של </w:t>
      </w:r>
      <w:r w:rsidR="004C76EE" w:rsidRPr="00D32FE5">
        <w:rPr>
          <w:rFonts w:ascii="David" w:hAnsi="David" w:cs="David"/>
          <w:b/>
          <w:bCs/>
          <w:sz w:val="20"/>
          <w:szCs w:val="20"/>
          <w:rtl/>
        </w:rPr>
        <w:t>טכנולוגיה מיטבית זמינה</w:t>
      </w:r>
      <w:r w:rsidR="004C76EE" w:rsidRPr="00D32FE5">
        <w:rPr>
          <w:rFonts w:ascii="David" w:hAnsi="David" w:cs="David" w:hint="cs"/>
          <w:b/>
          <w:bCs/>
          <w:sz w:val="20"/>
          <w:szCs w:val="20"/>
          <w:rtl/>
        </w:rPr>
        <w:t xml:space="preserve"> בעולם</w:t>
      </w:r>
      <w:r w:rsidR="004C76EE" w:rsidRPr="00D32FE5">
        <w:rPr>
          <w:rFonts w:ascii="David" w:hAnsi="David" w:cs="David"/>
          <w:b/>
          <w:bCs/>
          <w:sz w:val="20"/>
          <w:szCs w:val="20"/>
          <w:rtl/>
        </w:rPr>
        <w:t>:</w:t>
      </w:r>
    </w:p>
    <w:p w14:paraId="095B995E" w14:textId="56BBC805" w:rsidR="0068190D" w:rsidRPr="0067369D" w:rsidRDefault="0068190D" w:rsidP="00A12001">
      <w:pPr>
        <w:pStyle w:val="a3"/>
        <w:numPr>
          <w:ilvl w:val="0"/>
          <w:numId w:val="45"/>
        </w:numPr>
        <w:spacing w:after="0" w:line="360" w:lineRule="auto"/>
        <w:ind w:left="423"/>
        <w:jc w:val="both"/>
        <w:rPr>
          <w:rFonts w:ascii="David" w:hAnsi="David" w:cs="David"/>
          <w:color w:val="FF0000"/>
          <w:sz w:val="20"/>
          <w:szCs w:val="20"/>
        </w:rPr>
      </w:pPr>
      <w:r w:rsidRPr="0068190D">
        <w:rPr>
          <w:rFonts w:ascii="David" w:hAnsi="David" w:cs="David"/>
          <w:b/>
          <w:bCs/>
          <w:sz w:val="20"/>
          <w:szCs w:val="20"/>
        </w:rPr>
        <w:t>Best Practical Technology (BPT)</w:t>
      </w:r>
      <w:r w:rsidRPr="0068190D">
        <w:rPr>
          <w:rFonts w:ascii="David" w:hAnsi="David" w:cs="David"/>
          <w:b/>
          <w:bCs/>
          <w:sz w:val="20"/>
          <w:szCs w:val="20"/>
          <w:rtl/>
        </w:rPr>
        <w:t xml:space="preserve"> </w:t>
      </w:r>
      <w:r w:rsidR="004C76EE">
        <w:rPr>
          <w:rFonts w:ascii="David" w:hAnsi="David" w:cs="David" w:hint="cs"/>
          <w:b/>
          <w:bCs/>
          <w:sz w:val="20"/>
          <w:szCs w:val="20"/>
          <w:rtl/>
        </w:rPr>
        <w:t xml:space="preserve">- </w:t>
      </w:r>
      <w:r w:rsidRPr="0068190D">
        <w:rPr>
          <w:rFonts w:ascii="David" w:hAnsi="David" w:cs="David"/>
          <w:sz w:val="20"/>
          <w:szCs w:val="20"/>
          <w:rtl/>
        </w:rPr>
        <w:t xml:space="preserve">היא </w:t>
      </w:r>
      <w:r w:rsidRPr="004C76EE">
        <w:rPr>
          <w:rFonts w:ascii="David" w:hAnsi="David" w:cs="David"/>
          <w:sz w:val="20"/>
          <w:szCs w:val="20"/>
          <w:u w:val="single"/>
          <w:rtl/>
        </w:rPr>
        <w:t>הרמה הנמוכה והמקלה</w:t>
      </w:r>
      <w:r w:rsidR="004C76EE">
        <w:rPr>
          <w:rFonts w:ascii="David" w:hAnsi="David" w:cs="David" w:hint="cs"/>
          <w:sz w:val="20"/>
          <w:szCs w:val="20"/>
          <w:rtl/>
        </w:rPr>
        <w:t xml:space="preserve">. </w:t>
      </w:r>
      <w:r w:rsidRPr="0068190D">
        <w:rPr>
          <w:rFonts w:ascii="David" w:hAnsi="David" w:cs="David"/>
          <w:sz w:val="20"/>
          <w:szCs w:val="20"/>
          <w:rtl/>
        </w:rPr>
        <w:t xml:space="preserve">מסתכלים על המפעל הספציפי וחושבים מהי הטכנולוגיה הכי טובה שניתן לדרוש ממנו להתקין שהיא ישימה עבורו </w:t>
      </w:r>
      <w:r w:rsidRPr="0067369D">
        <w:rPr>
          <w:rFonts w:ascii="David" w:hAnsi="David" w:cs="David"/>
          <w:sz w:val="20"/>
          <w:szCs w:val="20"/>
          <w:rtl/>
        </w:rPr>
        <w:t>(מבחינת עלו</w:t>
      </w:r>
      <w:r w:rsidR="004C76EE" w:rsidRPr="0067369D">
        <w:rPr>
          <w:rFonts w:ascii="David" w:hAnsi="David" w:cs="David"/>
          <w:sz w:val="20"/>
          <w:szCs w:val="20"/>
          <w:rtl/>
        </w:rPr>
        <w:t xml:space="preserve">יות הוא מסוגל להמשיך להתקיים) </w:t>
      </w:r>
      <w:r w:rsidRPr="0067369D">
        <w:rPr>
          <w:rFonts w:ascii="David" w:hAnsi="David" w:cs="David"/>
          <w:b/>
          <w:bCs/>
          <w:color w:val="FF0000"/>
          <w:sz w:val="20"/>
          <w:szCs w:val="20"/>
          <w:rtl/>
        </w:rPr>
        <w:t>מה ישים מבחינת המפעל</w:t>
      </w:r>
      <w:r w:rsidR="0067369D" w:rsidRPr="0067369D">
        <w:rPr>
          <w:rFonts w:ascii="David" w:hAnsi="David" w:cs="David" w:hint="cs"/>
          <w:b/>
          <w:bCs/>
          <w:color w:val="FF0000"/>
          <w:sz w:val="20"/>
          <w:szCs w:val="20"/>
          <w:rtl/>
        </w:rPr>
        <w:t xml:space="preserve"> הספציפי</w:t>
      </w:r>
      <w:r w:rsidRPr="0067369D">
        <w:rPr>
          <w:rFonts w:ascii="David" w:hAnsi="David" w:cs="David"/>
          <w:b/>
          <w:bCs/>
          <w:color w:val="FF0000"/>
          <w:sz w:val="20"/>
          <w:szCs w:val="20"/>
          <w:rtl/>
        </w:rPr>
        <w:t>.</w:t>
      </w:r>
    </w:p>
    <w:p w14:paraId="1A1769B7" w14:textId="54C4D0CC" w:rsidR="0068190D" w:rsidRPr="0068190D" w:rsidRDefault="0068190D" w:rsidP="00A12001">
      <w:pPr>
        <w:pStyle w:val="a3"/>
        <w:numPr>
          <w:ilvl w:val="0"/>
          <w:numId w:val="45"/>
        </w:numPr>
        <w:spacing w:after="0" w:line="360" w:lineRule="auto"/>
        <w:ind w:left="423"/>
        <w:jc w:val="both"/>
        <w:rPr>
          <w:rFonts w:ascii="David" w:hAnsi="David" w:cs="David"/>
          <w:sz w:val="20"/>
          <w:szCs w:val="20"/>
        </w:rPr>
      </w:pPr>
      <w:r w:rsidRPr="0068190D">
        <w:rPr>
          <w:rFonts w:ascii="David" w:hAnsi="David" w:cs="David"/>
          <w:b/>
          <w:bCs/>
          <w:sz w:val="20"/>
          <w:szCs w:val="20"/>
        </w:rPr>
        <w:t>Best Available Technology (BAT)</w:t>
      </w:r>
      <w:r w:rsidRPr="0068190D">
        <w:rPr>
          <w:rFonts w:ascii="David" w:hAnsi="David" w:cs="David"/>
          <w:sz w:val="20"/>
          <w:szCs w:val="20"/>
          <w:rtl/>
        </w:rPr>
        <w:t xml:space="preserve"> </w:t>
      </w:r>
      <w:r w:rsidR="004C76EE" w:rsidRPr="004C76EE">
        <w:rPr>
          <w:rFonts w:ascii="David" w:hAnsi="David" w:cs="David" w:hint="cs"/>
          <w:b/>
          <w:bCs/>
          <w:sz w:val="20"/>
          <w:szCs w:val="20"/>
          <w:rtl/>
        </w:rPr>
        <w:t>-</w:t>
      </w:r>
      <w:r w:rsidR="004C76EE">
        <w:rPr>
          <w:rFonts w:ascii="David" w:hAnsi="David" w:cs="David" w:hint="cs"/>
          <w:sz w:val="20"/>
          <w:szCs w:val="20"/>
          <w:rtl/>
        </w:rPr>
        <w:t xml:space="preserve"> </w:t>
      </w:r>
      <w:r w:rsidRPr="0068190D">
        <w:rPr>
          <w:rFonts w:ascii="David" w:hAnsi="David" w:cs="David"/>
          <w:sz w:val="20"/>
          <w:szCs w:val="20"/>
          <w:rtl/>
        </w:rPr>
        <w:t xml:space="preserve">הטכנולוגיה הכי </w:t>
      </w:r>
      <w:r w:rsidR="004C76EE">
        <w:rPr>
          <w:rFonts w:ascii="David" w:hAnsi="David" w:cs="David"/>
          <w:sz w:val="20"/>
          <w:szCs w:val="20"/>
          <w:u w:val="single"/>
          <w:rtl/>
        </w:rPr>
        <w:t xml:space="preserve">טובה </w:t>
      </w:r>
      <w:r w:rsidR="004C76EE" w:rsidRPr="004C76EE">
        <w:rPr>
          <w:rFonts w:ascii="David" w:hAnsi="David" w:cs="David"/>
          <w:sz w:val="20"/>
          <w:szCs w:val="20"/>
          <w:u w:val="single"/>
          <w:rtl/>
        </w:rPr>
        <w:t>ו</w:t>
      </w:r>
      <w:r w:rsidRPr="004C76EE">
        <w:rPr>
          <w:rFonts w:ascii="David" w:hAnsi="David" w:cs="David"/>
          <w:sz w:val="20"/>
          <w:szCs w:val="20"/>
          <w:u w:val="single"/>
          <w:rtl/>
        </w:rPr>
        <w:t>זמינה שיש בסקטור של התעשייה בה המפעל מתעסק,</w:t>
      </w:r>
      <w:r w:rsidRPr="0068190D">
        <w:rPr>
          <w:rFonts w:ascii="David" w:hAnsi="David" w:cs="David"/>
          <w:sz w:val="20"/>
          <w:szCs w:val="20"/>
          <w:rtl/>
        </w:rPr>
        <w:t xml:space="preserve"> בלי קשר למפעל ספציפי, אלא </w:t>
      </w:r>
      <w:r w:rsidRPr="001224E2">
        <w:rPr>
          <w:rFonts w:ascii="David" w:hAnsi="David" w:cs="David"/>
          <w:b/>
          <w:bCs/>
          <w:sz w:val="20"/>
          <w:szCs w:val="20"/>
          <w:rtl/>
        </w:rPr>
        <w:t>מה שנמצא בסטנדרט</w:t>
      </w:r>
      <w:r w:rsidR="004C76EE" w:rsidRPr="001224E2">
        <w:rPr>
          <w:rFonts w:ascii="David" w:hAnsi="David" w:cs="David"/>
          <w:b/>
          <w:bCs/>
          <w:sz w:val="20"/>
          <w:szCs w:val="20"/>
          <w:rtl/>
        </w:rPr>
        <w:t xml:space="preserve"> ה</w:t>
      </w:r>
      <w:r w:rsidRPr="001224E2">
        <w:rPr>
          <w:rFonts w:ascii="David" w:hAnsi="David" w:cs="David"/>
          <w:b/>
          <w:bCs/>
          <w:sz w:val="20"/>
          <w:szCs w:val="20"/>
          <w:rtl/>
        </w:rPr>
        <w:t>קיים בעולם</w:t>
      </w:r>
      <w:r w:rsidRPr="0068190D">
        <w:rPr>
          <w:rFonts w:ascii="David" w:hAnsi="David" w:cs="David"/>
          <w:sz w:val="20"/>
          <w:szCs w:val="20"/>
          <w:rtl/>
        </w:rPr>
        <w:t>.</w:t>
      </w:r>
      <w:r w:rsidR="004C76EE">
        <w:rPr>
          <w:rFonts w:ascii="David" w:hAnsi="David" w:cs="David" w:hint="cs"/>
          <w:sz w:val="20"/>
          <w:szCs w:val="20"/>
          <w:rtl/>
        </w:rPr>
        <w:t xml:space="preserve"> מסתכלים על מה הטכנולוגיה הטובה והזמינה ביותר ביחד לסקטור הספציפי הזה (אם זה סקטור של כימיקליים אז מתאימים לפי סקטור הכימיקליים). ברמה הזו,</w:t>
      </w:r>
      <w:r w:rsidRPr="0068190D">
        <w:rPr>
          <w:rFonts w:ascii="David" w:hAnsi="David" w:cs="David"/>
          <w:sz w:val="20"/>
          <w:szCs w:val="20"/>
          <w:rtl/>
        </w:rPr>
        <w:t xml:space="preserve"> יכול להיות שהמפעל הספציפית לא </w:t>
      </w:r>
      <w:r w:rsidR="004C76EE">
        <w:rPr>
          <w:rFonts w:ascii="David" w:hAnsi="David" w:cs="David"/>
          <w:sz w:val="20"/>
          <w:szCs w:val="20"/>
          <w:rtl/>
        </w:rPr>
        <w:t>יוכל להתקינה כי היא יקרה לו מדי</w:t>
      </w:r>
      <w:r w:rsidR="004C76EE">
        <w:rPr>
          <w:rFonts w:ascii="David" w:hAnsi="David" w:cs="David" w:hint="cs"/>
          <w:sz w:val="20"/>
          <w:szCs w:val="20"/>
          <w:rtl/>
        </w:rPr>
        <w:t xml:space="preserve"> ועל כן יצטרך להיסגר.</w:t>
      </w:r>
      <w:r w:rsidR="001224E2">
        <w:rPr>
          <w:rFonts w:ascii="David" w:hAnsi="David" w:cs="David" w:hint="cs"/>
          <w:sz w:val="20"/>
          <w:szCs w:val="20"/>
          <w:rtl/>
        </w:rPr>
        <w:t xml:space="preserve"> </w:t>
      </w:r>
      <w:r w:rsidR="00DC401D">
        <w:rPr>
          <w:rFonts w:ascii="David" w:hAnsi="David" w:cs="David" w:hint="cs"/>
          <w:b/>
          <w:bCs/>
          <w:color w:val="FF0000"/>
          <w:sz w:val="20"/>
          <w:szCs w:val="20"/>
          <w:rtl/>
        </w:rPr>
        <w:t xml:space="preserve">הסטנדרט הכי טוב </w:t>
      </w:r>
      <w:r w:rsidR="00DC401D" w:rsidRPr="00AF469C">
        <w:rPr>
          <w:rFonts w:ascii="David" w:hAnsi="David" w:cs="David" w:hint="cs"/>
          <w:b/>
          <w:bCs/>
          <w:color w:val="FF0000"/>
          <w:sz w:val="20"/>
          <w:szCs w:val="20"/>
          <w:u w:val="single"/>
          <w:rtl/>
        </w:rPr>
        <w:t>הקיים</w:t>
      </w:r>
      <w:r w:rsidR="00DC401D">
        <w:rPr>
          <w:rFonts w:ascii="David" w:hAnsi="David" w:cs="David" w:hint="cs"/>
          <w:b/>
          <w:bCs/>
          <w:color w:val="FF0000"/>
          <w:sz w:val="20"/>
          <w:szCs w:val="20"/>
          <w:rtl/>
        </w:rPr>
        <w:t xml:space="preserve"> בתעשייה באותו סקטור.</w:t>
      </w:r>
    </w:p>
    <w:p w14:paraId="0D1F3052" w14:textId="6EED5C66" w:rsidR="0068190D" w:rsidRPr="004C76EE" w:rsidRDefault="0068190D" w:rsidP="00A12001">
      <w:pPr>
        <w:pStyle w:val="a3"/>
        <w:numPr>
          <w:ilvl w:val="0"/>
          <w:numId w:val="45"/>
        </w:numPr>
        <w:spacing w:after="0" w:line="360" w:lineRule="auto"/>
        <w:ind w:left="423"/>
        <w:jc w:val="both"/>
        <w:rPr>
          <w:rFonts w:ascii="David" w:hAnsi="David" w:cs="David"/>
          <w:sz w:val="20"/>
          <w:szCs w:val="20"/>
          <w:rtl/>
        </w:rPr>
      </w:pPr>
      <w:r w:rsidRPr="0068190D">
        <w:rPr>
          <w:rFonts w:ascii="David" w:hAnsi="David" w:cs="David"/>
          <w:b/>
          <w:bCs/>
          <w:sz w:val="20"/>
          <w:szCs w:val="20"/>
        </w:rPr>
        <w:t xml:space="preserve"> Best Demonstrated Available Technology (B</w:t>
      </w:r>
      <w:r w:rsidR="001224E2">
        <w:rPr>
          <w:rFonts w:ascii="David" w:hAnsi="David" w:cs="David"/>
          <w:b/>
          <w:bCs/>
          <w:sz w:val="20"/>
          <w:szCs w:val="20"/>
        </w:rPr>
        <w:t>D</w:t>
      </w:r>
      <w:r w:rsidRPr="0068190D">
        <w:rPr>
          <w:rFonts w:ascii="David" w:hAnsi="David" w:cs="David"/>
          <w:b/>
          <w:bCs/>
          <w:sz w:val="20"/>
          <w:szCs w:val="20"/>
        </w:rPr>
        <w:t>AT)</w:t>
      </w:r>
      <w:r w:rsidRPr="0068190D">
        <w:rPr>
          <w:rFonts w:ascii="David" w:hAnsi="David" w:cs="David"/>
          <w:b/>
          <w:bCs/>
          <w:sz w:val="20"/>
          <w:szCs w:val="20"/>
          <w:rtl/>
        </w:rPr>
        <w:t xml:space="preserve"> </w:t>
      </w:r>
      <w:r w:rsidR="004C76EE">
        <w:rPr>
          <w:rFonts w:ascii="David" w:hAnsi="David" w:cs="David" w:hint="cs"/>
          <w:b/>
          <w:bCs/>
          <w:sz w:val="20"/>
          <w:szCs w:val="20"/>
          <w:rtl/>
        </w:rPr>
        <w:t xml:space="preserve">- </w:t>
      </w:r>
      <w:r w:rsidRPr="004C76EE">
        <w:rPr>
          <w:rFonts w:ascii="David" w:hAnsi="David" w:cs="David"/>
          <w:sz w:val="20"/>
          <w:szCs w:val="20"/>
          <w:u w:val="single"/>
          <w:rtl/>
        </w:rPr>
        <w:t>הטכנולוגיה הכי טובה שיש</w:t>
      </w:r>
      <w:r w:rsidRPr="001224E2">
        <w:rPr>
          <w:rFonts w:ascii="David" w:hAnsi="David" w:cs="David"/>
          <w:sz w:val="20"/>
          <w:szCs w:val="20"/>
          <w:u w:val="single"/>
          <w:rtl/>
        </w:rPr>
        <w:t>,</w:t>
      </w:r>
      <w:r w:rsidR="001224E2" w:rsidRPr="001224E2">
        <w:rPr>
          <w:rFonts w:ascii="David" w:hAnsi="David" w:cs="David" w:hint="cs"/>
          <w:sz w:val="20"/>
          <w:szCs w:val="20"/>
          <w:u w:val="single"/>
          <w:rtl/>
        </w:rPr>
        <w:t xml:space="preserve"> רף מאוד מחמיר</w:t>
      </w:r>
      <w:r w:rsidR="001224E2">
        <w:rPr>
          <w:rFonts w:ascii="David" w:hAnsi="David" w:cs="David" w:hint="cs"/>
          <w:sz w:val="20"/>
          <w:szCs w:val="20"/>
          <w:rtl/>
        </w:rPr>
        <w:t>. בוחרים את הטכנולוגיה</w:t>
      </w:r>
      <w:r w:rsidRPr="0068190D">
        <w:rPr>
          <w:rFonts w:ascii="David" w:hAnsi="David" w:cs="David"/>
          <w:sz w:val="20"/>
          <w:szCs w:val="20"/>
          <w:rtl/>
        </w:rPr>
        <w:t xml:space="preserve"> בלי קשר לנורמה שיש בתעשייה, בלי קשר למה </w:t>
      </w:r>
      <w:r w:rsidR="001224E2">
        <w:rPr>
          <w:rFonts w:ascii="David" w:hAnsi="David" w:cs="David" w:hint="cs"/>
          <w:sz w:val="20"/>
          <w:szCs w:val="20"/>
          <w:rtl/>
        </w:rPr>
        <w:t>ישים</w:t>
      </w:r>
      <w:r w:rsidRPr="0068190D">
        <w:rPr>
          <w:rFonts w:ascii="David" w:hAnsi="David" w:cs="David"/>
          <w:sz w:val="20"/>
          <w:szCs w:val="20"/>
          <w:rtl/>
        </w:rPr>
        <w:t xml:space="preserve">. </w:t>
      </w:r>
      <w:r w:rsidR="001224E2">
        <w:rPr>
          <w:rFonts w:ascii="David" w:hAnsi="David" w:cs="David" w:hint="cs"/>
          <w:sz w:val="20"/>
          <w:szCs w:val="20"/>
          <w:rtl/>
        </w:rPr>
        <w:t xml:space="preserve">אנחנו מסתכלים על הטכנולוגיה הכי טובה שיש ולאו </w:t>
      </w:r>
      <w:r w:rsidR="001224E2">
        <w:rPr>
          <w:rFonts w:ascii="David" w:hAnsi="David" w:cs="David" w:hint="cs"/>
          <w:sz w:val="20"/>
          <w:szCs w:val="20"/>
          <w:rtl/>
        </w:rPr>
        <w:lastRenderedPageBreak/>
        <w:t>דווקא על מה טוב וגם ישים מבחינת אותו הסקטור</w:t>
      </w:r>
      <w:r w:rsidR="00D32FE5">
        <w:rPr>
          <w:rFonts w:ascii="David" w:hAnsi="David" w:cs="David" w:hint="cs"/>
          <w:sz w:val="20"/>
          <w:szCs w:val="20"/>
          <w:rtl/>
        </w:rPr>
        <w:t>.</w:t>
      </w:r>
      <w:r w:rsidRPr="0068190D">
        <w:rPr>
          <w:rFonts w:ascii="David" w:hAnsi="David" w:cs="David"/>
          <w:sz w:val="20"/>
          <w:szCs w:val="20"/>
          <w:rtl/>
        </w:rPr>
        <w:t xml:space="preserve"> זה רף מחמיר שכנראה לא ייתן לרוב המפעלים להמשיך להתקיים.</w:t>
      </w:r>
      <w:r w:rsidR="001224E2">
        <w:rPr>
          <w:rFonts w:ascii="David" w:hAnsi="David" w:cs="David" w:hint="cs"/>
          <w:sz w:val="20"/>
          <w:szCs w:val="20"/>
          <w:rtl/>
        </w:rPr>
        <w:t xml:space="preserve"> </w:t>
      </w:r>
      <w:r w:rsidR="001224E2" w:rsidRPr="005B163E">
        <w:rPr>
          <w:rFonts w:ascii="David" w:hAnsi="David" w:cs="David" w:hint="cs"/>
          <w:b/>
          <w:bCs/>
          <w:color w:val="FF0000"/>
          <w:sz w:val="20"/>
          <w:szCs w:val="20"/>
          <w:rtl/>
        </w:rPr>
        <w:t xml:space="preserve">הכי טוב שיש בלי קשר לסטנדרט </w:t>
      </w:r>
      <w:r w:rsidR="00D32FE5">
        <w:rPr>
          <w:rFonts w:ascii="David" w:hAnsi="David" w:cs="David" w:hint="cs"/>
          <w:b/>
          <w:bCs/>
          <w:color w:val="FF0000"/>
          <w:sz w:val="20"/>
          <w:szCs w:val="20"/>
          <w:rtl/>
        </w:rPr>
        <w:t>המצוי</w:t>
      </w:r>
      <w:r w:rsidR="001224E2" w:rsidRPr="005B163E">
        <w:rPr>
          <w:rFonts w:ascii="David" w:hAnsi="David" w:cs="David" w:hint="cs"/>
          <w:b/>
          <w:bCs/>
          <w:color w:val="FF0000"/>
          <w:sz w:val="20"/>
          <w:szCs w:val="20"/>
          <w:rtl/>
        </w:rPr>
        <w:t xml:space="preserve"> בתעשייה</w:t>
      </w:r>
      <w:r w:rsidR="001224E2" w:rsidRPr="005B163E">
        <w:rPr>
          <w:rFonts w:ascii="David" w:hAnsi="David" w:cs="David" w:hint="cs"/>
          <w:b/>
          <w:bCs/>
          <w:sz w:val="20"/>
          <w:szCs w:val="20"/>
          <w:rtl/>
        </w:rPr>
        <w:t>.</w:t>
      </w:r>
      <w:r w:rsidR="001224E2">
        <w:rPr>
          <w:rFonts w:ascii="David" w:hAnsi="David" w:cs="David" w:hint="cs"/>
          <w:sz w:val="20"/>
          <w:szCs w:val="20"/>
          <w:rtl/>
        </w:rPr>
        <w:t xml:space="preserve"> (גם אם רק מפעל אחד בעולם משתמש בטכנולוגיה הזו..)</w:t>
      </w:r>
    </w:p>
    <w:p w14:paraId="4D7771EF" w14:textId="111C55FA" w:rsidR="0068190D" w:rsidRPr="00510A39" w:rsidRDefault="004C76EE" w:rsidP="00F87017">
      <w:pPr>
        <w:spacing w:line="360" w:lineRule="auto"/>
        <w:jc w:val="both"/>
        <w:rPr>
          <w:rFonts w:ascii="David" w:hAnsi="David" w:cs="David"/>
          <w:b/>
          <w:bCs/>
          <w:sz w:val="20"/>
          <w:szCs w:val="20"/>
          <w:u w:val="single"/>
          <w:rtl/>
        </w:rPr>
      </w:pPr>
      <w:r w:rsidRPr="00510A39">
        <w:rPr>
          <w:rFonts w:ascii="David" w:hAnsi="David" w:cs="David"/>
          <w:b/>
          <w:bCs/>
          <w:sz w:val="20"/>
          <w:szCs w:val="20"/>
          <w:u w:val="single"/>
          <w:rtl/>
        </w:rPr>
        <w:t>גישות רגולטוריות</w:t>
      </w:r>
      <w:r w:rsidR="00455DF8" w:rsidRPr="00510A39">
        <w:rPr>
          <w:rFonts w:ascii="David" w:hAnsi="David" w:cs="David" w:hint="cs"/>
          <w:b/>
          <w:bCs/>
          <w:sz w:val="20"/>
          <w:szCs w:val="20"/>
          <w:u w:val="single"/>
          <w:rtl/>
        </w:rPr>
        <w:t xml:space="preserve"> שונות</w:t>
      </w:r>
      <w:r w:rsidRPr="00510A39">
        <w:rPr>
          <w:rFonts w:ascii="David" w:hAnsi="David" w:cs="David"/>
          <w:b/>
          <w:bCs/>
          <w:sz w:val="20"/>
          <w:szCs w:val="20"/>
          <w:u w:val="single"/>
          <w:rtl/>
        </w:rPr>
        <w:t>:</w:t>
      </w:r>
    </w:p>
    <w:p w14:paraId="7A5ABD48" w14:textId="47904A8A" w:rsidR="0068190D" w:rsidRPr="0068190D" w:rsidRDefault="0068190D" w:rsidP="00A12001">
      <w:pPr>
        <w:pStyle w:val="a3"/>
        <w:numPr>
          <w:ilvl w:val="0"/>
          <w:numId w:val="46"/>
        </w:numPr>
        <w:spacing w:after="0" w:line="360" w:lineRule="auto"/>
        <w:ind w:left="423"/>
        <w:jc w:val="both"/>
        <w:rPr>
          <w:rFonts w:ascii="David" w:hAnsi="David" w:cs="David"/>
          <w:sz w:val="20"/>
          <w:szCs w:val="20"/>
        </w:rPr>
      </w:pPr>
      <w:r w:rsidRPr="0068190D">
        <w:rPr>
          <w:rFonts w:ascii="David" w:hAnsi="David" w:cs="David"/>
          <w:sz w:val="20"/>
          <w:szCs w:val="20"/>
          <w:rtl/>
        </w:rPr>
        <w:t xml:space="preserve">כשאנו באים לעשות רגולציה ולקבוע היתרי פליטה, נדרוש את </w:t>
      </w:r>
      <w:r w:rsidRPr="00E4755D">
        <w:rPr>
          <w:rFonts w:ascii="David" w:hAnsi="David" w:cs="David"/>
          <w:b/>
          <w:bCs/>
          <w:sz w:val="20"/>
          <w:szCs w:val="20"/>
          <w:highlight w:val="yellow"/>
          <w:rtl/>
        </w:rPr>
        <w:t>הטכנולוגיה המיטבית הזמינה</w:t>
      </w:r>
      <w:r w:rsidRPr="0068190D">
        <w:rPr>
          <w:rFonts w:ascii="David" w:hAnsi="David" w:cs="David"/>
          <w:sz w:val="20"/>
          <w:szCs w:val="20"/>
          <w:rtl/>
        </w:rPr>
        <w:t xml:space="preserve"> (לפי אחת מאופציות הטמ"ז). </w:t>
      </w:r>
    </w:p>
    <w:p w14:paraId="37E53E14" w14:textId="610EFB3D" w:rsidR="00665AED" w:rsidRDefault="00455DF8" w:rsidP="00A12001">
      <w:pPr>
        <w:pStyle w:val="a3"/>
        <w:numPr>
          <w:ilvl w:val="0"/>
          <w:numId w:val="46"/>
        </w:numPr>
        <w:spacing w:after="0" w:line="360" w:lineRule="auto"/>
        <w:ind w:left="423"/>
        <w:jc w:val="both"/>
        <w:rPr>
          <w:rFonts w:ascii="David" w:hAnsi="David" w:cs="David"/>
          <w:sz w:val="20"/>
          <w:szCs w:val="20"/>
        </w:rPr>
      </w:pPr>
      <w:r w:rsidRPr="00686D2A">
        <w:rPr>
          <w:rFonts w:ascii="David" w:hAnsi="David" w:cs="David" w:hint="cs"/>
          <w:sz w:val="20"/>
          <w:szCs w:val="20"/>
          <w:rtl/>
        </w:rPr>
        <w:t>גישה רגולטורית אחרת-</w:t>
      </w:r>
      <w:r w:rsidR="0068190D" w:rsidRPr="00686D2A">
        <w:rPr>
          <w:rFonts w:ascii="David" w:hAnsi="David" w:cs="David"/>
          <w:sz w:val="20"/>
          <w:szCs w:val="20"/>
          <w:rtl/>
        </w:rPr>
        <w:t xml:space="preserve"> </w:t>
      </w:r>
      <w:r w:rsidR="0068190D" w:rsidRPr="00686D2A">
        <w:rPr>
          <w:rFonts w:ascii="David" w:hAnsi="David" w:cs="David"/>
          <w:b/>
          <w:bCs/>
          <w:sz w:val="20"/>
          <w:szCs w:val="20"/>
          <w:highlight w:val="yellow"/>
          <w:rtl/>
        </w:rPr>
        <w:t>עלות תועלת</w:t>
      </w:r>
      <w:r w:rsidR="0068190D" w:rsidRPr="00686D2A">
        <w:rPr>
          <w:rFonts w:ascii="David" w:hAnsi="David" w:cs="David"/>
          <w:sz w:val="20"/>
          <w:szCs w:val="20"/>
          <w:rtl/>
        </w:rPr>
        <w:t>: צריכים לעשות איזון</w:t>
      </w:r>
      <w:r w:rsidRPr="00686D2A">
        <w:rPr>
          <w:rFonts w:ascii="David" w:hAnsi="David" w:cs="David" w:hint="cs"/>
          <w:sz w:val="20"/>
          <w:szCs w:val="20"/>
          <w:rtl/>
        </w:rPr>
        <w:t>.</w:t>
      </w:r>
      <w:r w:rsidR="0068190D" w:rsidRPr="00686D2A">
        <w:rPr>
          <w:rFonts w:ascii="David" w:hAnsi="David" w:cs="David"/>
          <w:sz w:val="20"/>
          <w:szCs w:val="20"/>
          <w:rtl/>
        </w:rPr>
        <w:t xml:space="preserve"> </w:t>
      </w:r>
      <w:r w:rsidR="00B54AF3" w:rsidRPr="00686D2A">
        <w:rPr>
          <w:rFonts w:ascii="David" w:hAnsi="David" w:cs="David" w:hint="cs"/>
          <w:sz w:val="20"/>
          <w:szCs w:val="20"/>
          <w:rtl/>
        </w:rPr>
        <w:t>ג</w:t>
      </w:r>
      <w:r w:rsidR="00B54AF3" w:rsidRPr="00686D2A">
        <w:rPr>
          <w:rFonts w:ascii="David" w:hAnsi="David" w:cs="David"/>
          <w:sz w:val="20"/>
          <w:szCs w:val="20"/>
          <w:rtl/>
        </w:rPr>
        <w:t xml:space="preserve">ישת העלות תועלת אומרת כך – עלינו לחשב את כל </w:t>
      </w:r>
      <w:r w:rsidR="00B54AF3" w:rsidRPr="00686D2A">
        <w:rPr>
          <w:rFonts w:ascii="David" w:hAnsi="David" w:cs="David"/>
          <w:b/>
          <w:bCs/>
          <w:sz w:val="20"/>
          <w:szCs w:val="20"/>
          <w:rtl/>
        </w:rPr>
        <w:t xml:space="preserve">הרווחים </w:t>
      </w:r>
      <w:r w:rsidR="00B54AF3" w:rsidRPr="00686D2A">
        <w:rPr>
          <w:rFonts w:ascii="David" w:hAnsi="David" w:cs="David"/>
          <w:sz w:val="20"/>
          <w:szCs w:val="20"/>
          <w:rtl/>
        </w:rPr>
        <w:t xml:space="preserve">שמופקים לנו מהייצור – משכורות, מוצרים שאנשים מפיקים מהם הנאה, מס הכנסה שהולך לאוצר ואח"כ מחולק על ידי המדינה ועוד. </w:t>
      </w:r>
      <w:r w:rsidR="00D31DA9" w:rsidRPr="00686D2A">
        <w:rPr>
          <w:rFonts w:ascii="David" w:hAnsi="David" w:cs="David"/>
          <w:sz w:val="20"/>
          <w:szCs w:val="20"/>
          <w:u w:val="single"/>
          <w:rtl/>
        </w:rPr>
        <w:t xml:space="preserve">נניח שכל התועלות מהייצור </w:t>
      </w:r>
      <w:proofErr w:type="spellStart"/>
      <w:r w:rsidR="00D31DA9" w:rsidRPr="00686D2A">
        <w:rPr>
          <w:rFonts w:ascii="David" w:hAnsi="David" w:cs="David" w:hint="cs"/>
          <w:sz w:val="20"/>
          <w:szCs w:val="20"/>
          <w:u w:val="single"/>
          <w:rtl/>
        </w:rPr>
        <w:t>שווות</w:t>
      </w:r>
      <w:proofErr w:type="spellEnd"/>
      <w:r w:rsidR="00B54AF3" w:rsidRPr="00686D2A">
        <w:rPr>
          <w:rFonts w:ascii="David" w:hAnsi="David" w:cs="David"/>
          <w:sz w:val="20"/>
          <w:szCs w:val="20"/>
          <w:u w:val="single"/>
          <w:rtl/>
        </w:rPr>
        <w:t xml:space="preserve"> למיליון שקל</w:t>
      </w:r>
      <w:r w:rsidR="00B54AF3" w:rsidRPr="00686D2A">
        <w:rPr>
          <w:rFonts w:ascii="David" w:hAnsi="David" w:cs="David"/>
          <w:sz w:val="20"/>
          <w:szCs w:val="20"/>
          <w:rtl/>
        </w:rPr>
        <w:t>.</w:t>
      </w:r>
      <w:r w:rsidR="00B54AF3" w:rsidRPr="00686D2A">
        <w:rPr>
          <w:rFonts w:ascii="David" w:hAnsi="David" w:cs="David" w:hint="cs"/>
          <w:sz w:val="20"/>
          <w:szCs w:val="20"/>
          <w:rtl/>
        </w:rPr>
        <w:t xml:space="preserve"> </w:t>
      </w:r>
      <w:r w:rsidR="00B54AF3" w:rsidRPr="00686D2A">
        <w:rPr>
          <w:rFonts w:ascii="David" w:hAnsi="David" w:cs="David"/>
          <w:sz w:val="20"/>
          <w:szCs w:val="20"/>
          <w:rtl/>
        </w:rPr>
        <w:t xml:space="preserve">עכשיו באים ואומרים בואו נראה מה </w:t>
      </w:r>
      <w:r w:rsidR="00B54AF3" w:rsidRPr="00686D2A">
        <w:rPr>
          <w:rFonts w:ascii="David" w:hAnsi="David" w:cs="David"/>
          <w:b/>
          <w:bCs/>
          <w:sz w:val="20"/>
          <w:szCs w:val="20"/>
          <w:rtl/>
        </w:rPr>
        <w:t>העלויות</w:t>
      </w:r>
      <w:r w:rsidR="00B54AF3" w:rsidRPr="00686D2A">
        <w:rPr>
          <w:rFonts w:ascii="David" w:hAnsi="David" w:cs="David"/>
          <w:sz w:val="20"/>
          <w:szCs w:val="20"/>
          <w:rtl/>
        </w:rPr>
        <w:t xml:space="preserve"> שנגרמות לנו מהייצור – נניח שיש זיהום אוויר שגורם למחלות. בואו ננסה לכמת את המחלות האלה, כמה עולה לטפל בהן במערכת הבריאות, כמה כסף מוציאים על תרופות, כמה ימי מחלה שבהם לא עובדים, כמה אבדן של שנות חיים. נניח שזה שווה 2 מיליון שקל. אז בעצם אנחנו נמצאים בנקודה שבה אנחנו כחברה מפסידים.</w:t>
      </w:r>
      <w:r w:rsidR="00B54AF3" w:rsidRPr="00686D2A">
        <w:rPr>
          <w:rFonts w:ascii="David" w:hAnsi="David" w:cs="David" w:hint="cs"/>
          <w:sz w:val="20"/>
          <w:szCs w:val="20"/>
          <w:rtl/>
        </w:rPr>
        <w:t xml:space="preserve"> </w:t>
      </w:r>
      <w:r w:rsidR="0068190D" w:rsidRPr="00686D2A">
        <w:rPr>
          <w:rFonts w:ascii="David" w:hAnsi="David" w:cs="David"/>
          <w:sz w:val="20"/>
          <w:szCs w:val="20"/>
          <w:rtl/>
        </w:rPr>
        <w:t xml:space="preserve">אנו רוצים לייצר מצב בה התועלת והעלות מאוזנים, </w:t>
      </w:r>
      <w:r w:rsidR="0068190D" w:rsidRPr="00686D2A">
        <w:rPr>
          <w:rFonts w:ascii="David" w:hAnsi="David" w:cs="David"/>
          <w:b/>
          <w:bCs/>
          <w:sz w:val="20"/>
          <w:szCs w:val="20"/>
          <w:rtl/>
        </w:rPr>
        <w:t>לא רוצים שהעלויות יהיו יותר מהתועלת, אלא איזון</w:t>
      </w:r>
      <w:r w:rsidR="0068190D" w:rsidRPr="00686D2A">
        <w:rPr>
          <w:rFonts w:ascii="David" w:hAnsi="David" w:cs="David"/>
          <w:sz w:val="20"/>
          <w:szCs w:val="20"/>
          <w:rtl/>
        </w:rPr>
        <w:t>.</w:t>
      </w:r>
      <w:r w:rsidR="00B54AF3" w:rsidRPr="00686D2A">
        <w:rPr>
          <w:rFonts w:ascii="David" w:hAnsi="David" w:cs="David" w:hint="cs"/>
          <w:sz w:val="20"/>
          <w:szCs w:val="20"/>
          <w:rtl/>
        </w:rPr>
        <w:t xml:space="preserve"> </w:t>
      </w:r>
      <w:r w:rsidR="00B54AF3" w:rsidRPr="00686D2A">
        <w:rPr>
          <w:rFonts w:ascii="David" w:hAnsi="David" w:cs="David"/>
          <w:b/>
          <w:bCs/>
          <w:sz w:val="20"/>
          <w:szCs w:val="20"/>
          <w:rtl/>
        </w:rPr>
        <w:t>עלות תועלת אומרת, אנחנו רוצים להשקיע במניעה של הזיהום בהיקף כזה שנגיע לנקודה שבה כן יש לנו רווח</w:t>
      </w:r>
      <w:r w:rsidR="00686D2A" w:rsidRPr="00686D2A">
        <w:rPr>
          <w:rFonts w:ascii="David" w:hAnsi="David" w:cs="David" w:hint="cs"/>
          <w:sz w:val="20"/>
          <w:szCs w:val="20"/>
          <w:rtl/>
        </w:rPr>
        <w:t xml:space="preserve">, </w:t>
      </w:r>
      <w:r w:rsidR="00686D2A" w:rsidRPr="00686D2A">
        <w:rPr>
          <w:rFonts w:ascii="David" w:hAnsi="David" w:cs="David" w:hint="cs"/>
          <w:b/>
          <w:bCs/>
          <w:color w:val="FF0000"/>
          <w:sz w:val="20"/>
          <w:szCs w:val="20"/>
          <w:rtl/>
        </w:rPr>
        <w:t>כלומר, מצב בו התועלת לחברה גבוהה מהעלות לחברה</w:t>
      </w:r>
      <w:r w:rsidR="00B54AF3" w:rsidRPr="00686D2A">
        <w:rPr>
          <w:rFonts w:ascii="David" w:hAnsi="David" w:cs="David"/>
          <w:sz w:val="20"/>
          <w:szCs w:val="20"/>
          <w:rtl/>
        </w:rPr>
        <w:t>.</w:t>
      </w:r>
      <w:r w:rsidR="0068190D" w:rsidRPr="00686D2A">
        <w:rPr>
          <w:rFonts w:ascii="David" w:hAnsi="David" w:cs="David"/>
          <w:sz w:val="20"/>
          <w:szCs w:val="20"/>
          <w:rtl/>
        </w:rPr>
        <w:t xml:space="preserve"> עלות תועלת אומרת ש</w:t>
      </w:r>
      <w:r w:rsidR="00083FF0" w:rsidRPr="00686D2A">
        <w:rPr>
          <w:rFonts w:ascii="David" w:hAnsi="David" w:cs="David" w:hint="cs"/>
          <w:sz w:val="20"/>
          <w:szCs w:val="20"/>
          <w:rtl/>
        </w:rPr>
        <w:t xml:space="preserve">אם </w:t>
      </w:r>
      <w:r w:rsidR="00083FF0" w:rsidRPr="00686D2A">
        <w:rPr>
          <w:rFonts w:ascii="David" w:hAnsi="David" w:cs="David"/>
          <w:sz w:val="20"/>
          <w:szCs w:val="20"/>
          <w:rtl/>
        </w:rPr>
        <w:t xml:space="preserve">הנזק </w:t>
      </w:r>
      <w:r w:rsidR="00083FF0" w:rsidRPr="00686D2A">
        <w:rPr>
          <w:rFonts w:ascii="David" w:hAnsi="David" w:cs="David" w:hint="cs"/>
          <w:sz w:val="20"/>
          <w:szCs w:val="20"/>
          <w:rtl/>
        </w:rPr>
        <w:t>הוא</w:t>
      </w:r>
      <w:r w:rsidR="0068190D" w:rsidRPr="00686D2A">
        <w:rPr>
          <w:rFonts w:ascii="David" w:hAnsi="David" w:cs="David"/>
          <w:sz w:val="20"/>
          <w:szCs w:val="20"/>
          <w:rtl/>
        </w:rPr>
        <w:t xml:space="preserve"> מיליון, גם עם הנורמה בשוק בסקטור היא</w:t>
      </w:r>
      <w:r w:rsidR="00083FF0" w:rsidRPr="00686D2A">
        <w:rPr>
          <w:rFonts w:ascii="David" w:hAnsi="David" w:cs="David" w:hint="cs"/>
          <w:sz w:val="20"/>
          <w:szCs w:val="20"/>
          <w:rtl/>
        </w:rPr>
        <w:t xml:space="preserve"> להתקין טכנולוגיה ב-</w:t>
      </w:r>
      <w:r w:rsidR="0068190D" w:rsidRPr="00686D2A">
        <w:rPr>
          <w:rFonts w:ascii="David" w:hAnsi="David" w:cs="David"/>
          <w:sz w:val="20"/>
          <w:szCs w:val="20"/>
          <w:rtl/>
        </w:rPr>
        <w:t xml:space="preserve"> 2 מיליון, לא </w:t>
      </w:r>
      <w:r w:rsidR="00083FF0" w:rsidRPr="00686D2A">
        <w:rPr>
          <w:rFonts w:ascii="David" w:hAnsi="David" w:cs="David" w:hint="cs"/>
          <w:sz w:val="20"/>
          <w:szCs w:val="20"/>
          <w:rtl/>
        </w:rPr>
        <w:t>נעשה את זה</w:t>
      </w:r>
      <w:r w:rsidR="00083FF0" w:rsidRPr="00686D2A">
        <w:rPr>
          <w:rFonts w:ascii="David" w:hAnsi="David" w:cs="David"/>
          <w:sz w:val="20"/>
          <w:szCs w:val="20"/>
          <w:rtl/>
        </w:rPr>
        <w:t>.</w:t>
      </w:r>
      <w:r w:rsidR="00083FF0" w:rsidRPr="00686D2A">
        <w:rPr>
          <w:rFonts w:ascii="David" w:hAnsi="David" w:cs="David" w:hint="cs"/>
          <w:sz w:val="20"/>
          <w:szCs w:val="20"/>
          <w:rtl/>
        </w:rPr>
        <w:t xml:space="preserve"> אין צורך להשקיע יותר אם אפשר להשקיע פח</w:t>
      </w:r>
      <w:r w:rsidR="006D4BAF">
        <w:rPr>
          <w:rFonts w:ascii="David" w:hAnsi="David" w:cs="David" w:hint="cs"/>
          <w:sz w:val="20"/>
          <w:szCs w:val="20"/>
          <w:rtl/>
        </w:rPr>
        <w:t>ות כדי למנוע את הנזק בעלות נמוכה.</w:t>
      </w:r>
    </w:p>
    <w:p w14:paraId="34034AB2" w14:textId="77777777" w:rsidR="00665AED" w:rsidRDefault="00665AED" w:rsidP="00665AED">
      <w:pPr>
        <w:pStyle w:val="a3"/>
        <w:spacing w:after="0" w:line="360" w:lineRule="auto"/>
        <w:ind w:left="423"/>
        <w:jc w:val="both"/>
        <w:rPr>
          <w:rFonts w:ascii="David" w:hAnsi="David" w:cs="David"/>
          <w:sz w:val="20"/>
          <w:szCs w:val="20"/>
          <w:rtl/>
        </w:rPr>
      </w:pPr>
      <w:r w:rsidRPr="00665AED">
        <w:rPr>
          <w:rFonts w:ascii="David" w:hAnsi="David" w:cs="David"/>
          <w:sz w:val="20"/>
          <w:szCs w:val="20"/>
          <w:u w:val="single"/>
          <w:rtl/>
        </w:rPr>
        <w:t>הביקורת על הגישה:</w:t>
      </w:r>
      <w:r w:rsidRPr="00665AED">
        <w:rPr>
          <w:rFonts w:ascii="David" w:hAnsi="David" w:cs="David"/>
          <w:sz w:val="20"/>
          <w:szCs w:val="20"/>
          <w:rtl/>
        </w:rPr>
        <w:t xml:space="preserve"> יש שיקול של צדק חלוקתי שלא מביאים בחשבון – אנשים שגרים ליד מפעלים. מסתכלים על הנזק שנגרם לכל החברה מהפעילות, ורוצים לוודא שהתועלות מהפעילות עולות על הנזק. כשרוצים לקבוע רגולציה בהתאם לעלות-תועלת מסתכלים על רווחה מצרפית: כמה הוא מועיל למשק לעומת כמה הוא פוגע. רוצים רווח נטו למשק. אך לא מסתכלים על הקבוצות שנפגעות הכי הרבה, ולכן לא נכון להשתמש בגישת עלות-תועלת.</w:t>
      </w:r>
      <w:r w:rsidRPr="00665AED">
        <w:rPr>
          <w:rFonts w:ascii="David" w:hAnsi="David" w:cs="David" w:hint="cs"/>
          <w:sz w:val="20"/>
          <w:szCs w:val="20"/>
          <w:rtl/>
        </w:rPr>
        <w:t xml:space="preserve"> </w:t>
      </w:r>
      <w:r w:rsidRPr="00665AED">
        <w:rPr>
          <w:rFonts w:ascii="David" w:hAnsi="David" w:cs="David"/>
          <w:sz w:val="20"/>
          <w:szCs w:val="20"/>
          <w:rtl/>
        </w:rPr>
        <w:t>ברגע שמבקשים מהמפעל להתקין את הטכנולוגיה המיטבית – המפעל יכול להעלות את מחיר המוצר, וכך העלויות יתחלקו בין כל הצרכים</w:t>
      </w:r>
      <w:r>
        <w:rPr>
          <w:rFonts w:ascii="David" w:hAnsi="David" w:cs="David"/>
          <w:sz w:val="20"/>
          <w:szCs w:val="20"/>
          <w:rtl/>
        </w:rPr>
        <w:t>, בין כולם. הגישה יותר שוויונית</w:t>
      </w:r>
      <w:r>
        <w:rPr>
          <w:rFonts w:ascii="David" w:hAnsi="David" w:cs="David" w:hint="cs"/>
          <w:sz w:val="20"/>
          <w:szCs w:val="20"/>
          <w:rtl/>
        </w:rPr>
        <w:t>.</w:t>
      </w:r>
    </w:p>
    <w:p w14:paraId="530A85B1" w14:textId="77777777" w:rsidR="00665AED" w:rsidRDefault="00665AED" w:rsidP="00665AED">
      <w:pPr>
        <w:pStyle w:val="a3"/>
        <w:spacing w:after="0" w:line="360" w:lineRule="auto"/>
        <w:ind w:left="423"/>
        <w:jc w:val="both"/>
        <w:rPr>
          <w:rFonts w:ascii="David" w:hAnsi="David" w:cs="David"/>
          <w:sz w:val="20"/>
          <w:szCs w:val="20"/>
          <w:rtl/>
        </w:rPr>
      </w:pPr>
    </w:p>
    <w:p w14:paraId="6E0C13C4" w14:textId="77777777" w:rsidR="009B3530" w:rsidRDefault="0068190D" w:rsidP="00665AED">
      <w:pPr>
        <w:pStyle w:val="a3"/>
        <w:spacing w:after="0" w:line="360" w:lineRule="auto"/>
        <w:ind w:left="-2"/>
        <w:jc w:val="both"/>
        <w:rPr>
          <w:rFonts w:ascii="David" w:hAnsi="David" w:cs="David"/>
          <w:sz w:val="20"/>
          <w:szCs w:val="20"/>
          <w:rtl/>
        </w:rPr>
      </w:pPr>
      <w:r w:rsidRPr="00665AED">
        <w:rPr>
          <w:rFonts w:ascii="David" w:hAnsi="David" w:cs="David"/>
          <w:b/>
          <w:bCs/>
          <w:i/>
          <w:iCs/>
          <w:sz w:val="20"/>
          <w:szCs w:val="20"/>
          <w:rtl/>
        </w:rPr>
        <w:t>מהי הטכניקה המיטבית הזמינה בישראל</w:t>
      </w:r>
      <w:r w:rsidRPr="00665AED">
        <w:rPr>
          <w:rFonts w:ascii="David" w:hAnsi="David" w:cs="David"/>
          <w:sz w:val="20"/>
          <w:szCs w:val="20"/>
          <w:rtl/>
        </w:rPr>
        <w:t xml:space="preserve">? </w:t>
      </w:r>
    </w:p>
    <w:p w14:paraId="7E0D354A" w14:textId="41A6FAC1" w:rsidR="0068190D" w:rsidRPr="00665AED" w:rsidRDefault="009B3530" w:rsidP="00665AED">
      <w:pPr>
        <w:pStyle w:val="a3"/>
        <w:spacing w:after="0" w:line="360" w:lineRule="auto"/>
        <w:ind w:left="-2"/>
        <w:jc w:val="both"/>
        <w:rPr>
          <w:rFonts w:ascii="David" w:hAnsi="David" w:cs="David"/>
          <w:sz w:val="20"/>
          <w:szCs w:val="20"/>
          <w:rtl/>
        </w:rPr>
      </w:pPr>
      <w:r>
        <w:rPr>
          <w:rFonts w:ascii="David" w:hAnsi="David" w:cs="David" w:hint="cs"/>
          <w:sz w:val="20"/>
          <w:szCs w:val="20"/>
          <w:rtl/>
        </w:rPr>
        <w:t xml:space="preserve">לפי </w:t>
      </w:r>
      <w:r w:rsidR="0068190D" w:rsidRPr="00665AED">
        <w:rPr>
          <w:rFonts w:ascii="David" w:hAnsi="David" w:cs="David"/>
          <w:sz w:val="20"/>
          <w:szCs w:val="20"/>
          <w:rtl/>
        </w:rPr>
        <w:t xml:space="preserve">חוק אוויר נקי ס' </w:t>
      </w:r>
      <w:r>
        <w:rPr>
          <w:rFonts w:ascii="David" w:hAnsi="David" w:cs="David" w:hint="cs"/>
          <w:sz w:val="20"/>
          <w:szCs w:val="20"/>
          <w:rtl/>
        </w:rPr>
        <w:t xml:space="preserve">2 </w:t>
      </w:r>
      <w:r w:rsidR="0068190D" w:rsidRPr="00665AED">
        <w:rPr>
          <w:rFonts w:ascii="David" w:hAnsi="David" w:cs="David"/>
          <w:sz w:val="20"/>
          <w:szCs w:val="20"/>
          <w:rtl/>
        </w:rPr>
        <w:t xml:space="preserve">ההגדרות- </w:t>
      </w:r>
    </w:p>
    <w:p w14:paraId="5BC24248" w14:textId="77777777" w:rsidR="0068190D" w:rsidRPr="009B3530" w:rsidRDefault="0068190D" w:rsidP="00A12001">
      <w:pPr>
        <w:pStyle w:val="a3"/>
        <w:numPr>
          <w:ilvl w:val="0"/>
          <w:numId w:val="47"/>
        </w:numPr>
        <w:spacing w:after="0" w:line="360" w:lineRule="auto"/>
        <w:ind w:left="423"/>
        <w:jc w:val="both"/>
        <w:rPr>
          <w:rFonts w:ascii="David" w:hAnsi="David" w:cs="David"/>
          <w:i/>
          <w:iCs/>
          <w:sz w:val="20"/>
          <w:szCs w:val="20"/>
        </w:rPr>
      </w:pPr>
      <w:r w:rsidRPr="009B3530">
        <w:rPr>
          <w:rFonts w:ascii="David" w:hAnsi="David" w:cs="David"/>
          <w:i/>
          <w:iCs/>
          <w:sz w:val="20"/>
          <w:szCs w:val="20"/>
          <w:rtl/>
        </w:rPr>
        <w:t>יישומם מביא למניעה או לצמצום מרבי של פליטת מזהמם לאוויר ממקור הפליטה ולמזעור הפגיעה בסביבה בכללה.</w:t>
      </w:r>
    </w:p>
    <w:p w14:paraId="46759B4C" w14:textId="77777777" w:rsidR="0068190D" w:rsidRPr="009B3530" w:rsidRDefault="0068190D" w:rsidP="00A12001">
      <w:pPr>
        <w:pStyle w:val="a3"/>
        <w:numPr>
          <w:ilvl w:val="0"/>
          <w:numId w:val="47"/>
        </w:numPr>
        <w:spacing w:after="0" w:line="360" w:lineRule="auto"/>
        <w:ind w:left="423"/>
        <w:jc w:val="both"/>
        <w:rPr>
          <w:rFonts w:ascii="David" w:hAnsi="David" w:cs="David"/>
          <w:i/>
          <w:iCs/>
          <w:sz w:val="20"/>
          <w:szCs w:val="20"/>
        </w:rPr>
      </w:pPr>
      <w:r w:rsidRPr="009B3530">
        <w:rPr>
          <w:rFonts w:ascii="David" w:hAnsi="David" w:cs="David"/>
          <w:i/>
          <w:iCs/>
          <w:sz w:val="20"/>
          <w:szCs w:val="20"/>
          <w:rtl/>
        </w:rPr>
        <w:t xml:space="preserve">הם בשלב פיתוח הניתן ליישום מבחינה טכנית וכלכלית, במקור הפליטה או בפעילויות המתבצעות בו, או במקורות פליטה או בפעילויות מסוגם </w:t>
      </w:r>
      <w:r w:rsidRPr="009B3530">
        <w:rPr>
          <w:rFonts w:ascii="David" w:hAnsi="David" w:cs="David"/>
          <w:b/>
          <w:bCs/>
          <w:i/>
          <w:iCs/>
          <w:sz w:val="20"/>
          <w:szCs w:val="20"/>
          <w:rtl/>
        </w:rPr>
        <w:t>באותו מגזר</w:t>
      </w:r>
      <w:r w:rsidRPr="009B3530">
        <w:rPr>
          <w:rFonts w:ascii="David" w:hAnsi="David" w:cs="David"/>
          <w:i/>
          <w:iCs/>
          <w:sz w:val="20"/>
          <w:szCs w:val="20"/>
          <w:rtl/>
        </w:rPr>
        <w:t>...</w:t>
      </w:r>
    </w:p>
    <w:p w14:paraId="582CF906" w14:textId="5DE123E8" w:rsidR="0068190D" w:rsidRPr="00651A15" w:rsidRDefault="0068190D" w:rsidP="00A12001">
      <w:pPr>
        <w:pStyle w:val="a3"/>
        <w:numPr>
          <w:ilvl w:val="0"/>
          <w:numId w:val="47"/>
        </w:numPr>
        <w:spacing w:after="0" w:line="360" w:lineRule="auto"/>
        <w:ind w:left="423"/>
        <w:jc w:val="both"/>
        <w:rPr>
          <w:rFonts w:ascii="David" w:hAnsi="David" w:cs="David"/>
          <w:i/>
          <w:iCs/>
          <w:sz w:val="20"/>
          <w:szCs w:val="20"/>
          <w:rtl/>
        </w:rPr>
      </w:pPr>
      <w:r w:rsidRPr="009B3530">
        <w:rPr>
          <w:rFonts w:ascii="David" w:hAnsi="David" w:cs="David"/>
          <w:i/>
          <w:iCs/>
          <w:sz w:val="20"/>
          <w:szCs w:val="20"/>
          <w:rtl/>
        </w:rPr>
        <w:t>הם זמינים באורח סביר אף אם טרם יושמו בישראל בפועל.</w:t>
      </w:r>
    </w:p>
    <w:p w14:paraId="14992A63" w14:textId="77777777" w:rsidR="00614B10" w:rsidRDefault="0068190D" w:rsidP="00614B10">
      <w:pPr>
        <w:spacing w:line="360" w:lineRule="auto"/>
        <w:jc w:val="both"/>
        <w:rPr>
          <w:rFonts w:ascii="David" w:hAnsi="David" w:cs="David"/>
          <w:sz w:val="20"/>
          <w:szCs w:val="20"/>
          <w:u w:val="single"/>
          <w:rtl/>
        </w:rPr>
      </w:pPr>
      <w:r w:rsidRPr="0046761A">
        <w:rPr>
          <w:rFonts w:ascii="David" w:hAnsi="David" w:cs="David"/>
          <w:b/>
          <w:bCs/>
          <w:color w:val="FF0000"/>
          <w:sz w:val="20"/>
          <w:szCs w:val="20"/>
          <w:rtl/>
        </w:rPr>
        <w:t xml:space="preserve">2+3 הם </w:t>
      </w:r>
      <w:r w:rsidRPr="0046761A">
        <w:rPr>
          <w:rFonts w:ascii="David" w:hAnsi="David" w:cs="David"/>
          <w:b/>
          <w:bCs/>
          <w:color w:val="FF0000"/>
          <w:sz w:val="20"/>
          <w:szCs w:val="20"/>
        </w:rPr>
        <w:t>BAT</w:t>
      </w:r>
      <w:r w:rsidRPr="0046761A">
        <w:rPr>
          <w:rFonts w:ascii="David" w:hAnsi="David" w:cs="David"/>
          <w:color w:val="FF0000"/>
          <w:sz w:val="20"/>
          <w:szCs w:val="20"/>
          <w:rtl/>
        </w:rPr>
        <w:t xml:space="preserve"> </w:t>
      </w:r>
      <w:r w:rsidRPr="0068190D">
        <w:rPr>
          <w:rFonts w:ascii="David" w:hAnsi="David" w:cs="David"/>
          <w:sz w:val="20"/>
          <w:szCs w:val="20"/>
          <w:rtl/>
        </w:rPr>
        <w:t xml:space="preserve">כי מדברים על הסטנדרט שיוביל לצמצום מרבי של פליטת המזהמים, אך ניתן ליישמם מבחינה טכנית וכלכלית, זה מה שמקובל במגזר וגם אין במגזר בישראל נבדוק מה קורה בסקטור בחו"ל. </w:t>
      </w:r>
      <w:r w:rsidRPr="00E45010">
        <w:rPr>
          <w:rFonts w:ascii="David" w:hAnsi="David" w:cs="David"/>
          <w:b/>
          <w:bCs/>
          <w:sz w:val="20"/>
          <w:szCs w:val="20"/>
          <w:rtl/>
        </w:rPr>
        <w:t>ישראל בחרה את גישת האמצע.</w:t>
      </w:r>
      <w:r w:rsidR="0057719B">
        <w:rPr>
          <w:rFonts w:ascii="David" w:hAnsi="David" w:cs="David" w:hint="cs"/>
          <w:sz w:val="20"/>
          <w:szCs w:val="20"/>
          <w:rtl/>
        </w:rPr>
        <w:t xml:space="preserve"> </w:t>
      </w:r>
      <w:r w:rsidRPr="0068190D">
        <w:rPr>
          <w:rFonts w:ascii="David" w:hAnsi="David" w:cs="David"/>
          <w:sz w:val="20"/>
          <w:szCs w:val="20"/>
          <w:rtl/>
        </w:rPr>
        <w:t xml:space="preserve">החוק </w:t>
      </w:r>
      <w:r w:rsidR="0057719B">
        <w:rPr>
          <w:rFonts w:ascii="David" w:hAnsi="David" w:cs="David" w:hint="cs"/>
          <w:sz w:val="20"/>
          <w:szCs w:val="20"/>
          <w:rtl/>
        </w:rPr>
        <w:t xml:space="preserve">אומר </w:t>
      </w:r>
      <w:r w:rsidRPr="0068190D">
        <w:rPr>
          <w:rFonts w:ascii="David" w:hAnsi="David" w:cs="David"/>
          <w:sz w:val="20"/>
          <w:szCs w:val="20"/>
          <w:rtl/>
        </w:rPr>
        <w:t xml:space="preserve">שאם </w:t>
      </w:r>
      <w:r w:rsidRPr="0068190D">
        <w:rPr>
          <w:rFonts w:ascii="David" w:hAnsi="David" w:cs="David"/>
          <w:sz w:val="20"/>
          <w:szCs w:val="20"/>
        </w:rPr>
        <w:t>BAT</w:t>
      </w:r>
      <w:r w:rsidRPr="0068190D">
        <w:rPr>
          <w:rFonts w:ascii="David" w:hAnsi="David" w:cs="David"/>
          <w:sz w:val="20"/>
          <w:szCs w:val="20"/>
          <w:rtl/>
        </w:rPr>
        <w:t xml:space="preserve"> יקר מדי ולא ישים למפעל זו בעיית המפעל בלבד, </w:t>
      </w:r>
      <w:r w:rsidR="0046761A">
        <w:rPr>
          <w:rFonts w:ascii="David" w:hAnsi="David" w:cs="David" w:hint="cs"/>
          <w:sz w:val="20"/>
          <w:szCs w:val="20"/>
          <w:rtl/>
        </w:rPr>
        <w:t>ו</w:t>
      </w:r>
      <w:r w:rsidRPr="0068190D">
        <w:rPr>
          <w:rFonts w:ascii="David" w:hAnsi="David" w:cs="David"/>
          <w:sz w:val="20"/>
          <w:szCs w:val="20"/>
          <w:rtl/>
        </w:rPr>
        <w:t>הוא י</w:t>
      </w:r>
      <w:r w:rsidR="0046761A">
        <w:rPr>
          <w:rFonts w:ascii="David" w:hAnsi="David" w:cs="David"/>
          <w:sz w:val="20"/>
          <w:szCs w:val="20"/>
          <w:rtl/>
        </w:rPr>
        <w:t>צטרך לסגור אותו</w:t>
      </w:r>
      <w:r w:rsidR="0046761A">
        <w:rPr>
          <w:rFonts w:ascii="David" w:hAnsi="David" w:cs="David" w:hint="cs"/>
          <w:sz w:val="20"/>
          <w:szCs w:val="20"/>
          <w:rtl/>
        </w:rPr>
        <w:t>.</w:t>
      </w:r>
      <w:r w:rsidR="00614B10">
        <w:rPr>
          <w:rFonts w:ascii="David" w:hAnsi="David" w:cs="David" w:hint="cs"/>
          <w:sz w:val="20"/>
          <w:szCs w:val="20"/>
          <w:u w:val="single"/>
          <w:rtl/>
        </w:rPr>
        <w:t xml:space="preserve"> </w:t>
      </w:r>
    </w:p>
    <w:p w14:paraId="2B82C16F" w14:textId="0ECA465B" w:rsidR="004B4A74" w:rsidRPr="00614B10" w:rsidRDefault="004B4A74" w:rsidP="00614B10">
      <w:pPr>
        <w:spacing w:line="360" w:lineRule="auto"/>
        <w:jc w:val="both"/>
        <w:rPr>
          <w:rFonts w:ascii="David" w:hAnsi="David" w:cs="David"/>
          <w:sz w:val="20"/>
          <w:szCs w:val="20"/>
          <w:u w:val="single"/>
          <w:rtl/>
        </w:rPr>
      </w:pPr>
      <w:r>
        <w:rPr>
          <w:rFonts w:ascii="David" w:hAnsi="David" w:cs="David" w:hint="cs"/>
          <w:sz w:val="20"/>
          <w:szCs w:val="20"/>
          <w:rtl/>
        </w:rPr>
        <w:t>הבעיה היא ב</w:t>
      </w:r>
      <w:r w:rsidR="00614B10">
        <w:rPr>
          <w:rFonts w:ascii="David" w:hAnsi="David" w:cs="David"/>
          <w:sz w:val="20"/>
          <w:szCs w:val="20"/>
          <w:rtl/>
        </w:rPr>
        <w:t>המשך ס'</w:t>
      </w:r>
      <w:r w:rsidR="0068190D" w:rsidRPr="0068190D">
        <w:rPr>
          <w:rFonts w:ascii="David" w:hAnsi="David" w:cs="David"/>
          <w:sz w:val="20"/>
          <w:szCs w:val="20"/>
          <w:rtl/>
        </w:rPr>
        <w:t xml:space="preserve"> </w:t>
      </w:r>
      <w:r w:rsidR="00614B10">
        <w:rPr>
          <w:rFonts w:ascii="David" w:hAnsi="David" w:cs="David" w:hint="cs"/>
          <w:sz w:val="20"/>
          <w:szCs w:val="20"/>
          <w:rtl/>
        </w:rPr>
        <w:t>2</w:t>
      </w:r>
      <w:r w:rsidR="0068190D" w:rsidRPr="0068190D">
        <w:rPr>
          <w:rFonts w:ascii="David" w:hAnsi="David" w:cs="David"/>
          <w:sz w:val="20"/>
          <w:szCs w:val="20"/>
          <w:rtl/>
        </w:rPr>
        <w:t xml:space="preserve">(2): </w:t>
      </w:r>
      <w:r w:rsidR="0068190D" w:rsidRPr="00614B10">
        <w:rPr>
          <w:rFonts w:ascii="David" w:hAnsi="David" w:cs="David"/>
          <w:sz w:val="20"/>
          <w:szCs w:val="20"/>
          <w:rtl/>
        </w:rPr>
        <w:t>"</w:t>
      </w:r>
      <w:r w:rsidRPr="00614B10">
        <w:rPr>
          <w:rFonts w:ascii="David" w:hAnsi="David" w:cs="David" w:hint="cs"/>
          <w:sz w:val="20"/>
          <w:szCs w:val="20"/>
          <w:rtl/>
        </w:rPr>
        <w:t>...</w:t>
      </w:r>
      <w:r w:rsidR="0068190D" w:rsidRPr="00614B10">
        <w:rPr>
          <w:rFonts w:ascii="David" w:hAnsi="David" w:cs="David"/>
          <w:sz w:val="20"/>
          <w:szCs w:val="20"/>
          <w:rtl/>
        </w:rPr>
        <w:t>באותו מגזר,</w:t>
      </w:r>
      <w:r w:rsidR="0068190D" w:rsidRPr="0068190D">
        <w:rPr>
          <w:rFonts w:ascii="David" w:hAnsi="David" w:cs="David"/>
          <w:sz w:val="20"/>
          <w:szCs w:val="20"/>
          <w:rtl/>
        </w:rPr>
        <w:t xml:space="preserve"> בהתחשב </w:t>
      </w:r>
      <w:r w:rsidR="0068190D" w:rsidRPr="0068190D">
        <w:rPr>
          <w:rFonts w:ascii="David" w:hAnsi="David" w:cs="David"/>
          <w:b/>
          <w:bCs/>
          <w:sz w:val="20"/>
          <w:szCs w:val="20"/>
          <w:rtl/>
        </w:rPr>
        <w:t xml:space="preserve">ביתרונותיהם ובעלויותיהם </w:t>
      </w:r>
      <w:r w:rsidR="0068190D" w:rsidRPr="0068190D">
        <w:rPr>
          <w:rFonts w:ascii="David" w:hAnsi="David" w:cs="David"/>
          <w:sz w:val="20"/>
          <w:szCs w:val="20"/>
          <w:rtl/>
        </w:rPr>
        <w:t xml:space="preserve">של הטכנולוגיה והאמצעים כאמור;" </w:t>
      </w:r>
      <w:r w:rsidR="0068190D" w:rsidRPr="004B4A74">
        <w:rPr>
          <w:rFonts w:ascii="David" w:hAnsi="David" w:cs="David"/>
          <w:b/>
          <w:bCs/>
          <w:sz w:val="20"/>
          <w:szCs w:val="20"/>
          <w:rtl/>
        </w:rPr>
        <w:t>זו</w:t>
      </w:r>
      <w:r w:rsidR="00614B10">
        <w:rPr>
          <w:rFonts w:ascii="David" w:hAnsi="David" w:cs="David" w:hint="cs"/>
          <w:b/>
          <w:bCs/>
          <w:sz w:val="20"/>
          <w:szCs w:val="20"/>
          <w:rtl/>
        </w:rPr>
        <w:t xml:space="preserve"> גישה של</w:t>
      </w:r>
      <w:r w:rsidR="0068190D" w:rsidRPr="004B4A74">
        <w:rPr>
          <w:rFonts w:ascii="David" w:hAnsi="David" w:cs="David"/>
          <w:b/>
          <w:bCs/>
          <w:sz w:val="20"/>
          <w:szCs w:val="20"/>
          <w:rtl/>
        </w:rPr>
        <w:t xml:space="preserve"> עלות תועלת!</w:t>
      </w:r>
      <w:r w:rsidR="0068190D" w:rsidRPr="0068190D">
        <w:rPr>
          <w:rFonts w:ascii="David" w:hAnsi="David" w:cs="David"/>
          <w:sz w:val="20"/>
          <w:szCs w:val="20"/>
          <w:rtl/>
        </w:rPr>
        <w:t xml:space="preserve"> אז באיזו</w:t>
      </w:r>
      <w:r>
        <w:rPr>
          <w:rFonts w:ascii="David" w:hAnsi="David" w:cs="David"/>
          <w:sz w:val="20"/>
          <w:szCs w:val="20"/>
          <w:rtl/>
        </w:rPr>
        <w:t xml:space="preserve"> גישה המחוקק החליט שיש בישראל?</w:t>
      </w:r>
      <w:r>
        <w:rPr>
          <w:rFonts w:ascii="David" w:hAnsi="David" w:cs="David" w:hint="cs"/>
          <w:sz w:val="20"/>
          <w:szCs w:val="20"/>
          <w:rtl/>
        </w:rPr>
        <w:t xml:space="preserve"> </w:t>
      </w:r>
      <w:r w:rsidR="0068190D" w:rsidRPr="0068190D">
        <w:rPr>
          <w:rFonts w:ascii="David" w:hAnsi="David" w:cs="David"/>
          <w:sz w:val="20"/>
          <w:szCs w:val="20"/>
          <w:rtl/>
        </w:rPr>
        <w:t xml:space="preserve">נבדוק בסעיף שדורש את ההתקנה, </w:t>
      </w:r>
      <w:r w:rsidR="0068190D" w:rsidRPr="00614B10">
        <w:rPr>
          <w:rFonts w:ascii="David" w:hAnsi="David" w:cs="David"/>
          <w:b/>
          <w:bCs/>
          <w:sz w:val="20"/>
          <w:szCs w:val="20"/>
          <w:u w:val="single"/>
          <w:rtl/>
        </w:rPr>
        <w:t>ס' 19</w:t>
      </w:r>
      <w:r w:rsidR="0068190D" w:rsidRPr="00614B10">
        <w:rPr>
          <w:rFonts w:ascii="David" w:hAnsi="David" w:cs="David"/>
          <w:b/>
          <w:bCs/>
          <w:sz w:val="20"/>
          <w:szCs w:val="20"/>
          <w:rtl/>
        </w:rPr>
        <w:t>:</w:t>
      </w:r>
      <w:r w:rsidR="0068190D" w:rsidRPr="0068190D">
        <w:rPr>
          <w:rFonts w:ascii="David" w:hAnsi="David" w:cs="David"/>
          <w:sz w:val="20"/>
          <w:szCs w:val="20"/>
          <w:rtl/>
        </w:rPr>
        <w:t xml:space="preserve"> </w:t>
      </w:r>
    </w:p>
    <w:p w14:paraId="69D03D88" w14:textId="77777777" w:rsidR="004B4A74" w:rsidRPr="00C0763E" w:rsidRDefault="0068190D" w:rsidP="00A12001">
      <w:pPr>
        <w:pStyle w:val="a3"/>
        <w:numPr>
          <w:ilvl w:val="0"/>
          <w:numId w:val="50"/>
        </w:numPr>
        <w:spacing w:line="360" w:lineRule="auto"/>
        <w:ind w:left="423"/>
        <w:jc w:val="both"/>
        <w:rPr>
          <w:rFonts w:ascii="David" w:hAnsi="David" w:cs="David"/>
          <w:i/>
          <w:iCs/>
          <w:sz w:val="20"/>
          <w:szCs w:val="20"/>
        </w:rPr>
      </w:pPr>
      <w:r w:rsidRPr="00C0763E">
        <w:rPr>
          <w:rFonts w:ascii="David" w:hAnsi="David" w:cs="David"/>
          <w:i/>
          <w:iCs/>
          <w:sz w:val="20"/>
          <w:szCs w:val="20"/>
          <w:rtl/>
        </w:rPr>
        <w:t>השר יקבע בתקנות כללים ואמות מידה, דרך כלל או לסוג מסוים של מקורות פל</w:t>
      </w:r>
      <w:r w:rsidR="004B4A74" w:rsidRPr="00C0763E">
        <w:rPr>
          <w:rFonts w:ascii="David" w:hAnsi="David" w:cs="David"/>
          <w:i/>
          <w:iCs/>
          <w:sz w:val="20"/>
          <w:szCs w:val="20"/>
          <w:rtl/>
        </w:rPr>
        <w:t>יטה, לעניין מתן היתר פליטה.</w:t>
      </w:r>
    </w:p>
    <w:p w14:paraId="368614FC" w14:textId="74D5746D" w:rsidR="004B4A74" w:rsidRPr="00C0763E" w:rsidRDefault="0068190D" w:rsidP="00A12001">
      <w:pPr>
        <w:pStyle w:val="a3"/>
        <w:numPr>
          <w:ilvl w:val="0"/>
          <w:numId w:val="50"/>
        </w:numPr>
        <w:spacing w:line="360" w:lineRule="auto"/>
        <w:ind w:left="423"/>
        <w:jc w:val="both"/>
        <w:rPr>
          <w:rFonts w:ascii="David" w:hAnsi="David" w:cs="David"/>
          <w:i/>
          <w:iCs/>
          <w:sz w:val="20"/>
          <w:szCs w:val="20"/>
        </w:rPr>
      </w:pPr>
      <w:r w:rsidRPr="00C0763E">
        <w:rPr>
          <w:rFonts w:ascii="David" w:hAnsi="David" w:cs="David"/>
          <w:i/>
          <w:iCs/>
          <w:sz w:val="20"/>
          <w:szCs w:val="20"/>
          <w:rtl/>
        </w:rPr>
        <w:t>אמות מידה כאמור בסעיף קטן (א) יכללו, בין השאר, הוראות לעניין קביעת הטכניקה המיטבית הזמינה שלפיה ייקבעו התנאים בה</w:t>
      </w:r>
      <w:r w:rsidR="004B4A74" w:rsidRPr="00C0763E">
        <w:rPr>
          <w:rFonts w:ascii="David" w:hAnsi="David" w:cs="David"/>
          <w:i/>
          <w:iCs/>
          <w:sz w:val="20"/>
          <w:szCs w:val="20"/>
          <w:rtl/>
        </w:rPr>
        <w:t>יתר הפליטה, בהתחשב בעניינים אלה</w:t>
      </w:r>
      <w:r w:rsidR="004B4A74" w:rsidRPr="00C0763E">
        <w:rPr>
          <w:rFonts w:ascii="David" w:hAnsi="David" w:cs="David" w:hint="cs"/>
          <w:i/>
          <w:iCs/>
          <w:sz w:val="20"/>
          <w:szCs w:val="20"/>
          <w:rtl/>
        </w:rPr>
        <w:t>:</w:t>
      </w:r>
    </w:p>
    <w:p w14:paraId="3C0000FA" w14:textId="77777777" w:rsidR="004B4A74" w:rsidRDefault="0068190D" w:rsidP="00A12001">
      <w:pPr>
        <w:pStyle w:val="a3"/>
        <w:numPr>
          <w:ilvl w:val="1"/>
          <w:numId w:val="51"/>
        </w:numPr>
        <w:spacing w:line="360" w:lineRule="auto"/>
        <w:ind w:left="848"/>
        <w:jc w:val="both"/>
        <w:rPr>
          <w:rFonts w:ascii="David" w:hAnsi="David" w:cs="David"/>
          <w:i/>
          <w:iCs/>
          <w:sz w:val="20"/>
          <w:szCs w:val="20"/>
        </w:rPr>
      </w:pPr>
      <w:r w:rsidRPr="00C0763E">
        <w:rPr>
          <w:rFonts w:ascii="David" w:hAnsi="David" w:cs="David"/>
          <w:i/>
          <w:iCs/>
          <w:sz w:val="20"/>
          <w:szCs w:val="20"/>
          <w:rtl/>
        </w:rPr>
        <w:t xml:space="preserve">שימוש בחומקים מעוטי סיכון; </w:t>
      </w:r>
    </w:p>
    <w:p w14:paraId="66F75FEB" w14:textId="4DE82243" w:rsidR="004B4A74" w:rsidRDefault="00C0763E" w:rsidP="00C0763E">
      <w:pPr>
        <w:spacing w:line="360" w:lineRule="auto"/>
        <w:jc w:val="both"/>
        <w:rPr>
          <w:rFonts w:ascii="David" w:hAnsi="David" w:cs="David"/>
          <w:sz w:val="20"/>
          <w:szCs w:val="20"/>
          <w:rtl/>
        </w:rPr>
      </w:pPr>
      <w:r>
        <w:rPr>
          <w:rFonts w:ascii="David" w:hAnsi="David" w:cs="David" w:hint="cs"/>
          <w:sz w:val="20"/>
          <w:szCs w:val="20"/>
          <w:rtl/>
        </w:rPr>
        <w:t xml:space="preserve">     </w:t>
      </w:r>
      <w:r w:rsidR="004B4A74">
        <w:rPr>
          <w:rFonts w:ascii="David" w:hAnsi="David" w:cs="David" w:hint="cs"/>
          <w:sz w:val="20"/>
          <w:szCs w:val="20"/>
          <w:rtl/>
        </w:rPr>
        <w:t xml:space="preserve"> ... </w:t>
      </w:r>
      <w:r w:rsidR="0068190D" w:rsidRPr="004B4A74">
        <w:rPr>
          <w:rFonts w:ascii="David" w:hAnsi="David" w:cs="David"/>
          <w:sz w:val="20"/>
          <w:szCs w:val="20"/>
          <w:rtl/>
        </w:rPr>
        <w:t xml:space="preserve">(9) </w:t>
      </w:r>
      <w:r w:rsidR="0068190D" w:rsidRPr="004B4A74">
        <w:rPr>
          <w:rFonts w:ascii="David" w:hAnsi="David" w:cs="David"/>
          <w:b/>
          <w:bCs/>
          <w:sz w:val="20"/>
          <w:szCs w:val="20"/>
          <w:rtl/>
        </w:rPr>
        <w:t>העלות והתועלת של אמצעים למניעת פליטה של מזהמים או לצמצומה המרבי</w:t>
      </w:r>
      <w:r w:rsidR="0068190D" w:rsidRPr="004B4A74">
        <w:rPr>
          <w:rFonts w:ascii="David" w:hAnsi="David" w:cs="David"/>
          <w:sz w:val="20"/>
          <w:szCs w:val="20"/>
          <w:rtl/>
        </w:rPr>
        <w:t xml:space="preserve">. </w:t>
      </w:r>
    </w:p>
    <w:p w14:paraId="5CEBD8F1" w14:textId="7ACB2DD8" w:rsidR="0068190D" w:rsidRPr="0029778A" w:rsidRDefault="0068190D" w:rsidP="00E8241D">
      <w:pPr>
        <w:spacing w:line="360" w:lineRule="auto"/>
        <w:jc w:val="both"/>
        <w:rPr>
          <w:rFonts w:ascii="David" w:hAnsi="David" w:cs="David"/>
          <w:sz w:val="20"/>
          <w:szCs w:val="20"/>
          <w:rtl/>
        </w:rPr>
      </w:pPr>
      <w:r w:rsidRPr="004B4A74">
        <w:rPr>
          <w:rFonts w:ascii="David" w:hAnsi="David" w:cs="David"/>
          <w:sz w:val="20"/>
          <w:szCs w:val="20"/>
          <w:rtl/>
        </w:rPr>
        <w:t>כלומר שלא רק סעיף 2 לא ברור, גם סעיף 19 שמסביר איך לקבוע טמ"ז לא ברור, כי הוא כולל הוראות של עלות- תועלת. ככל הנראה יש ניסיון לעשות שילוב בין השניים.</w:t>
      </w:r>
      <w:r w:rsidR="007572BD">
        <w:rPr>
          <w:rFonts w:ascii="David" w:hAnsi="David" w:cs="David" w:hint="cs"/>
          <w:sz w:val="20"/>
          <w:szCs w:val="20"/>
          <w:rtl/>
        </w:rPr>
        <w:t xml:space="preserve"> הבעיה שהיא אפשר לדבר על טכנולוגיה מיטבית זמינה בסקטור ואז לדבר על עלות תועלת במפעל ספציפי, זה לא מסתדר.</w:t>
      </w:r>
      <w:r w:rsidRPr="004B4A74">
        <w:rPr>
          <w:rFonts w:ascii="David" w:hAnsi="David" w:cs="David"/>
          <w:sz w:val="20"/>
          <w:szCs w:val="20"/>
          <w:rtl/>
        </w:rPr>
        <w:t xml:space="preserve"> </w:t>
      </w:r>
      <w:r w:rsidR="007572BD" w:rsidRPr="00F07EA5">
        <w:rPr>
          <w:rFonts w:ascii="David" w:hAnsi="David" w:cs="David"/>
          <w:sz w:val="20"/>
          <w:szCs w:val="20"/>
          <w:rtl/>
        </w:rPr>
        <w:t>פרופ' ד</w:t>
      </w:r>
      <w:r w:rsidR="007572BD" w:rsidRPr="00F07EA5">
        <w:rPr>
          <w:rFonts w:ascii="David" w:hAnsi="David" w:cs="David" w:hint="cs"/>
          <w:sz w:val="20"/>
          <w:szCs w:val="20"/>
          <w:rtl/>
        </w:rPr>
        <w:t>וד שור</w:t>
      </w:r>
      <w:r w:rsidRPr="00F07EA5">
        <w:rPr>
          <w:rFonts w:ascii="David" w:hAnsi="David" w:cs="David"/>
          <w:sz w:val="20"/>
          <w:szCs w:val="20"/>
          <w:rtl/>
        </w:rPr>
        <w:t xml:space="preserve"> מת"א</w:t>
      </w:r>
      <w:r w:rsidRPr="0059551A">
        <w:rPr>
          <w:rFonts w:ascii="David" w:hAnsi="David" w:cs="David"/>
          <w:sz w:val="20"/>
          <w:szCs w:val="20"/>
          <w:rtl/>
        </w:rPr>
        <w:t xml:space="preserve"> מסביר את העניין בגלל העתקה של סעיפים משני חוקים, אחד מארה"ב (עלות תועלת) והשני מאירופה (טמ"ז). </w:t>
      </w:r>
      <w:r w:rsidR="00E8241D">
        <w:rPr>
          <w:rFonts w:ascii="David" w:hAnsi="David" w:cs="David" w:hint="cs"/>
          <w:sz w:val="20"/>
          <w:szCs w:val="20"/>
          <w:u w:val="single"/>
          <w:rtl/>
        </w:rPr>
        <w:t>ה</w:t>
      </w:r>
      <w:r w:rsidRPr="007572BD">
        <w:rPr>
          <w:rFonts w:ascii="David" w:hAnsi="David" w:cs="David"/>
          <w:sz w:val="20"/>
          <w:szCs w:val="20"/>
          <w:u w:val="single"/>
          <w:rtl/>
        </w:rPr>
        <w:t xml:space="preserve">ביקורת של </w:t>
      </w:r>
      <w:r w:rsidR="00E8241D">
        <w:rPr>
          <w:rFonts w:ascii="David" w:hAnsi="David" w:cs="David" w:hint="cs"/>
          <w:sz w:val="20"/>
          <w:szCs w:val="20"/>
          <w:u w:val="single"/>
          <w:rtl/>
        </w:rPr>
        <w:t>ד"ר</w:t>
      </w:r>
      <w:r w:rsidR="007572BD">
        <w:rPr>
          <w:rFonts w:ascii="David" w:hAnsi="David" w:cs="David" w:hint="cs"/>
          <w:sz w:val="20"/>
          <w:szCs w:val="20"/>
          <w:u w:val="single"/>
          <w:rtl/>
        </w:rPr>
        <w:t xml:space="preserve"> שרון</w:t>
      </w:r>
      <w:r w:rsidRPr="007572BD">
        <w:rPr>
          <w:rFonts w:ascii="David" w:hAnsi="David" w:cs="David"/>
          <w:sz w:val="20"/>
          <w:szCs w:val="20"/>
          <w:rtl/>
        </w:rPr>
        <w:t>: אי אפשר לשלב ביניהם</w:t>
      </w:r>
      <w:r w:rsidR="007572BD">
        <w:rPr>
          <w:rFonts w:ascii="David" w:hAnsi="David" w:cs="David"/>
          <w:sz w:val="20"/>
          <w:szCs w:val="20"/>
          <w:rtl/>
        </w:rPr>
        <w:t>, צריך לעשות או את זה או את זה</w:t>
      </w:r>
      <w:r w:rsidR="007572BD">
        <w:rPr>
          <w:rFonts w:ascii="David" w:hAnsi="David" w:cs="David" w:hint="cs"/>
          <w:sz w:val="20"/>
          <w:szCs w:val="20"/>
          <w:rtl/>
        </w:rPr>
        <w:t>.</w:t>
      </w:r>
      <w:r w:rsidRPr="007572BD">
        <w:rPr>
          <w:rFonts w:ascii="David" w:hAnsi="David" w:cs="David"/>
          <w:sz w:val="20"/>
          <w:szCs w:val="20"/>
          <w:rtl/>
        </w:rPr>
        <w:t xml:space="preserve"> אין גישה של ביהמ"ש שניסה ל</w:t>
      </w:r>
      <w:r w:rsidR="00BA5DB8">
        <w:rPr>
          <w:rFonts w:ascii="David" w:hAnsi="David" w:cs="David" w:hint="cs"/>
          <w:sz w:val="20"/>
          <w:szCs w:val="20"/>
          <w:rtl/>
        </w:rPr>
        <w:t>יישב</w:t>
      </w:r>
      <w:r w:rsidRPr="007572BD">
        <w:rPr>
          <w:rFonts w:ascii="David" w:hAnsi="David" w:cs="David"/>
          <w:sz w:val="20"/>
          <w:szCs w:val="20"/>
          <w:rtl/>
        </w:rPr>
        <w:t xml:space="preserve"> זאת, אך כרגע לא ברור איך ויש בחוק אי בבהירות. לכאורה החוק בוחר בטמ"ז השני, אבל הוא מכניס מידות של עלות – תועלת. זה בעייתי ברמת הרגולטור להחליט באילו אמצעים לנקוט. </w:t>
      </w:r>
    </w:p>
    <w:p w14:paraId="248A6070" w14:textId="4AB1B1FE" w:rsidR="0029778A" w:rsidRPr="00E245C8" w:rsidRDefault="00E245C8" w:rsidP="00A71E31">
      <w:pPr>
        <w:spacing w:line="360" w:lineRule="auto"/>
        <w:jc w:val="both"/>
        <w:rPr>
          <w:rFonts w:ascii="David" w:hAnsi="David" w:cs="David"/>
          <w:b/>
          <w:bCs/>
          <w:i/>
          <w:iCs/>
        </w:rPr>
      </w:pPr>
      <w:r w:rsidRPr="00E245C8">
        <w:rPr>
          <w:rFonts w:ascii="David" w:hAnsi="David" w:cs="David" w:hint="cs"/>
          <w:b/>
          <w:bCs/>
          <w:i/>
          <w:iCs/>
          <w:rtl/>
        </w:rPr>
        <w:lastRenderedPageBreak/>
        <w:t>איך בפועל עושים ניתוח של עלות תועלת?</w:t>
      </w:r>
    </w:p>
    <w:p w14:paraId="51E6EFB4" w14:textId="3B5BA215" w:rsidR="0029778A" w:rsidRDefault="0029778A" w:rsidP="009C771C">
      <w:pPr>
        <w:spacing w:line="360" w:lineRule="auto"/>
        <w:jc w:val="both"/>
        <w:rPr>
          <w:rFonts w:ascii="David" w:hAnsi="David" w:cs="David"/>
          <w:sz w:val="20"/>
          <w:szCs w:val="20"/>
          <w:rtl/>
        </w:rPr>
      </w:pPr>
      <w:r w:rsidRPr="0029778A">
        <w:rPr>
          <w:rFonts w:ascii="David" w:hAnsi="David" w:cs="David"/>
          <w:sz w:val="20"/>
          <w:szCs w:val="20"/>
          <w:rtl/>
        </w:rPr>
        <w:t xml:space="preserve">הניתוח רוצה למצוא את </w:t>
      </w:r>
      <w:r w:rsidRPr="0029778A">
        <w:rPr>
          <w:rFonts w:ascii="David" w:hAnsi="David" w:cs="David"/>
          <w:b/>
          <w:bCs/>
          <w:sz w:val="20"/>
          <w:szCs w:val="20"/>
          <w:rtl/>
        </w:rPr>
        <w:t>הערך המצרפי לחברה הישראלית מהפעילות</w:t>
      </w:r>
      <w:r w:rsidRPr="0029778A">
        <w:rPr>
          <w:rFonts w:ascii="David" w:hAnsi="David" w:cs="David"/>
          <w:sz w:val="20"/>
          <w:szCs w:val="20"/>
          <w:rtl/>
        </w:rPr>
        <w:t xml:space="preserve">. לא נסתכל על המפעל, </w:t>
      </w:r>
      <w:r w:rsidRPr="0029778A">
        <w:rPr>
          <w:rFonts w:ascii="David" w:hAnsi="David" w:cs="David"/>
          <w:sz w:val="20"/>
          <w:szCs w:val="20"/>
          <w:u w:val="single"/>
          <w:rtl/>
        </w:rPr>
        <w:t>אלא מה שמעניין אותנו הוא כמה טוב אנחנו עושים לחברה הישראלית בכללותה.</w:t>
      </w:r>
      <w:r w:rsidR="00F253C7">
        <w:rPr>
          <w:rFonts w:ascii="David" w:hAnsi="David" w:cs="David"/>
          <w:sz w:val="20"/>
          <w:szCs w:val="20"/>
          <w:rtl/>
        </w:rPr>
        <w:t xml:space="preserve"> </w:t>
      </w:r>
      <w:r w:rsidRPr="0029778A">
        <w:rPr>
          <w:rFonts w:ascii="David" w:hAnsi="David" w:cs="David"/>
          <w:sz w:val="20"/>
          <w:szCs w:val="20"/>
          <w:rtl/>
        </w:rPr>
        <w:t xml:space="preserve">נצטרך </w:t>
      </w:r>
      <w:r w:rsidRPr="00564493">
        <w:rPr>
          <w:rFonts w:ascii="David" w:hAnsi="David" w:cs="David"/>
          <w:sz w:val="20"/>
          <w:szCs w:val="20"/>
          <w:rtl/>
        </w:rPr>
        <w:t>לחשב את כל הרווחים שמופקים לחברה (לא למפעל) מהייצור ומהפעילות במפעל, ומולם מצד שני נחשב את כל הנזקים שנגרמים לחברה מהפעילות הנ</w:t>
      </w:r>
      <w:r w:rsidRPr="00564493">
        <w:rPr>
          <w:rFonts w:ascii="David" w:hAnsi="David" w:cs="David" w:hint="cs"/>
          <w:sz w:val="20"/>
          <w:szCs w:val="20"/>
          <w:rtl/>
        </w:rPr>
        <w:t>"</w:t>
      </w:r>
      <w:r w:rsidRPr="00564493">
        <w:rPr>
          <w:rFonts w:ascii="David" w:hAnsi="David" w:cs="David"/>
          <w:sz w:val="20"/>
          <w:szCs w:val="20"/>
          <w:rtl/>
        </w:rPr>
        <w:t>ל.</w:t>
      </w:r>
      <w:r w:rsidRPr="0029778A">
        <w:rPr>
          <w:rFonts w:ascii="David" w:hAnsi="David" w:cs="David"/>
          <w:sz w:val="20"/>
          <w:szCs w:val="20"/>
          <w:rtl/>
        </w:rPr>
        <w:t xml:space="preserve"> </w:t>
      </w:r>
      <w:r>
        <w:rPr>
          <w:rFonts w:ascii="David" w:hAnsi="David" w:cs="David" w:hint="cs"/>
          <w:b/>
          <w:bCs/>
          <w:sz w:val="20"/>
          <w:szCs w:val="20"/>
          <w:rtl/>
        </w:rPr>
        <w:t>השאיפה היא</w:t>
      </w:r>
      <w:r w:rsidRPr="0029778A">
        <w:rPr>
          <w:rFonts w:ascii="David" w:hAnsi="David" w:cs="David"/>
          <w:b/>
          <w:bCs/>
          <w:sz w:val="20"/>
          <w:szCs w:val="20"/>
          <w:rtl/>
        </w:rPr>
        <w:t xml:space="preserve"> ש</w:t>
      </w:r>
      <w:r>
        <w:rPr>
          <w:rFonts w:ascii="David" w:hAnsi="David" w:cs="David" w:hint="cs"/>
          <w:b/>
          <w:bCs/>
          <w:sz w:val="20"/>
          <w:szCs w:val="20"/>
          <w:rtl/>
        </w:rPr>
        <w:t xml:space="preserve">ההפרש בין </w:t>
      </w:r>
      <w:r w:rsidRPr="0029778A">
        <w:rPr>
          <w:rFonts w:ascii="David" w:hAnsi="David" w:cs="David"/>
          <w:b/>
          <w:bCs/>
          <w:sz w:val="20"/>
          <w:szCs w:val="20"/>
          <w:rtl/>
        </w:rPr>
        <w:t xml:space="preserve">התועלות שצומחות מהפעילות, פחות הנזקים שנגרמים לנו מהפעילות, תהיה כמה שיותר גבוהה. שהדלתא, </w:t>
      </w:r>
      <w:r>
        <w:rPr>
          <w:rFonts w:ascii="David" w:hAnsi="David" w:cs="David"/>
          <w:b/>
          <w:bCs/>
          <w:sz w:val="20"/>
          <w:szCs w:val="20"/>
          <w:rtl/>
        </w:rPr>
        <w:t xml:space="preserve">בין השניים – </w:t>
      </w:r>
      <w:r>
        <w:rPr>
          <w:rFonts w:ascii="David" w:hAnsi="David" w:cs="David" w:hint="cs"/>
          <w:b/>
          <w:bCs/>
          <w:sz w:val="20"/>
          <w:szCs w:val="20"/>
          <w:rtl/>
        </w:rPr>
        <w:t>ת</w:t>
      </w:r>
      <w:r w:rsidRPr="0029778A">
        <w:rPr>
          <w:rFonts w:ascii="David" w:hAnsi="David" w:cs="David"/>
          <w:b/>
          <w:bCs/>
          <w:sz w:val="20"/>
          <w:szCs w:val="20"/>
          <w:rtl/>
        </w:rPr>
        <w:t xml:space="preserve">היה כמה שיותר גבוה. </w:t>
      </w:r>
    </w:p>
    <w:p w14:paraId="3425F69B" w14:textId="61402A8A" w:rsidR="000D0043" w:rsidRPr="000C03E3" w:rsidRDefault="00C4403D" w:rsidP="00A12001">
      <w:pPr>
        <w:pStyle w:val="a3"/>
        <w:numPr>
          <w:ilvl w:val="0"/>
          <w:numId w:val="89"/>
        </w:numPr>
        <w:spacing w:line="360" w:lineRule="auto"/>
        <w:ind w:left="423"/>
        <w:jc w:val="both"/>
        <w:rPr>
          <w:rFonts w:ascii="David" w:hAnsi="David" w:cs="David"/>
          <w:b/>
          <w:bCs/>
          <w:i/>
          <w:iCs/>
          <w:sz w:val="20"/>
          <w:szCs w:val="20"/>
          <w:rtl/>
        </w:rPr>
      </w:pPr>
      <w:r w:rsidRPr="000C03E3">
        <w:rPr>
          <w:rFonts w:ascii="David" w:hAnsi="David" w:cs="David" w:hint="cs"/>
          <w:b/>
          <w:bCs/>
          <w:i/>
          <w:iCs/>
          <w:sz w:val="20"/>
          <w:szCs w:val="20"/>
          <w:rtl/>
        </w:rPr>
        <w:t>שלב א': חישוב העלות מול התועלת</w:t>
      </w:r>
    </w:p>
    <w:p w14:paraId="7EDAC028" w14:textId="04F29F9B" w:rsidR="0029778A" w:rsidRPr="0029778A" w:rsidRDefault="0029778A" w:rsidP="0029778A">
      <w:pPr>
        <w:spacing w:line="360" w:lineRule="auto"/>
        <w:jc w:val="both"/>
        <w:rPr>
          <w:rFonts w:ascii="David" w:hAnsi="David" w:cs="David"/>
          <w:sz w:val="20"/>
          <w:szCs w:val="20"/>
          <w:u w:val="single"/>
          <w:rtl/>
        </w:rPr>
      </w:pPr>
      <w:r>
        <w:rPr>
          <w:rFonts w:ascii="David" w:hAnsi="David" w:cs="David" w:hint="cs"/>
          <w:sz w:val="20"/>
          <w:szCs w:val="20"/>
          <w:u w:val="single"/>
          <w:rtl/>
        </w:rPr>
        <w:t xml:space="preserve">סוגי </w:t>
      </w:r>
      <w:r w:rsidRPr="0029778A">
        <w:rPr>
          <w:rFonts w:ascii="David" w:hAnsi="David" w:cs="David"/>
          <w:sz w:val="20"/>
          <w:szCs w:val="20"/>
          <w:u w:val="single"/>
          <w:rtl/>
        </w:rPr>
        <w:t>תועלות שניתן להפיק מחברות\מפעלים:</w:t>
      </w:r>
    </w:p>
    <w:p w14:paraId="290AABDA" w14:textId="77777777" w:rsidR="0029778A" w:rsidRPr="0029778A" w:rsidRDefault="0029778A" w:rsidP="00A12001">
      <w:pPr>
        <w:pStyle w:val="a3"/>
        <w:numPr>
          <w:ilvl w:val="0"/>
          <w:numId w:val="52"/>
        </w:numPr>
        <w:spacing w:after="160" w:line="360" w:lineRule="auto"/>
        <w:ind w:left="423"/>
        <w:jc w:val="both"/>
        <w:rPr>
          <w:rFonts w:ascii="David" w:hAnsi="David" w:cs="David"/>
          <w:sz w:val="20"/>
          <w:szCs w:val="20"/>
          <w:rtl/>
        </w:rPr>
      </w:pPr>
      <w:r w:rsidRPr="0029778A">
        <w:rPr>
          <w:rFonts w:ascii="David" w:hAnsi="David" w:cs="David"/>
          <w:sz w:val="20"/>
          <w:szCs w:val="20"/>
          <w:rtl/>
        </w:rPr>
        <w:t>מוצרים (אפל לשלם מספק לנו פלאפונים)</w:t>
      </w:r>
    </w:p>
    <w:p w14:paraId="196FA4A3" w14:textId="77777777" w:rsidR="0029778A" w:rsidRPr="0029778A" w:rsidRDefault="0029778A" w:rsidP="00A12001">
      <w:pPr>
        <w:pStyle w:val="a3"/>
        <w:numPr>
          <w:ilvl w:val="0"/>
          <w:numId w:val="52"/>
        </w:numPr>
        <w:spacing w:after="160" w:line="360" w:lineRule="auto"/>
        <w:ind w:left="423"/>
        <w:jc w:val="both"/>
        <w:rPr>
          <w:rFonts w:ascii="David" w:hAnsi="David" w:cs="David"/>
          <w:sz w:val="20"/>
          <w:szCs w:val="20"/>
        </w:rPr>
      </w:pPr>
      <w:r w:rsidRPr="0029778A">
        <w:rPr>
          <w:rFonts w:ascii="David" w:hAnsi="David" w:cs="David"/>
          <w:sz w:val="20"/>
          <w:szCs w:val="20"/>
          <w:rtl/>
        </w:rPr>
        <w:t>שירותים (למשל מיקרוסופט שמספקת לנו תוכנות)</w:t>
      </w:r>
    </w:p>
    <w:p w14:paraId="6B0BBDE8" w14:textId="77777777" w:rsidR="0029778A" w:rsidRPr="0029778A" w:rsidRDefault="0029778A" w:rsidP="00A12001">
      <w:pPr>
        <w:pStyle w:val="a3"/>
        <w:numPr>
          <w:ilvl w:val="0"/>
          <w:numId w:val="52"/>
        </w:numPr>
        <w:spacing w:after="160" w:line="360" w:lineRule="auto"/>
        <w:ind w:left="423"/>
        <w:jc w:val="both"/>
        <w:rPr>
          <w:rFonts w:ascii="David" w:hAnsi="David" w:cs="David"/>
          <w:sz w:val="20"/>
          <w:szCs w:val="20"/>
        </w:rPr>
      </w:pPr>
      <w:r w:rsidRPr="0029778A">
        <w:rPr>
          <w:rFonts w:ascii="David" w:hAnsi="David" w:cs="David"/>
          <w:sz w:val="20"/>
          <w:szCs w:val="20"/>
          <w:rtl/>
        </w:rPr>
        <w:t xml:space="preserve">חדשנות (אפל גרמה להכי הרבה חדשנות בעולם הפלאפונים, היא המציאה את </w:t>
      </w:r>
      <w:proofErr w:type="spellStart"/>
      <w:r w:rsidRPr="0029778A">
        <w:rPr>
          <w:rFonts w:ascii="David" w:hAnsi="David" w:cs="David"/>
          <w:sz w:val="20"/>
          <w:szCs w:val="20"/>
          <w:rtl/>
        </w:rPr>
        <w:t>הסמארטפונים</w:t>
      </w:r>
      <w:proofErr w:type="spellEnd"/>
      <w:r w:rsidRPr="0029778A">
        <w:rPr>
          <w:rFonts w:ascii="David" w:hAnsi="David" w:cs="David"/>
          <w:sz w:val="20"/>
          <w:szCs w:val="20"/>
          <w:rtl/>
        </w:rPr>
        <w:t>)</w:t>
      </w:r>
    </w:p>
    <w:p w14:paraId="3C814C11" w14:textId="77777777" w:rsidR="0029778A" w:rsidRPr="0029778A" w:rsidRDefault="0029778A" w:rsidP="00A12001">
      <w:pPr>
        <w:pStyle w:val="a3"/>
        <w:numPr>
          <w:ilvl w:val="0"/>
          <w:numId w:val="52"/>
        </w:numPr>
        <w:spacing w:after="160" w:line="360" w:lineRule="auto"/>
        <w:ind w:left="423"/>
        <w:jc w:val="both"/>
        <w:rPr>
          <w:rFonts w:ascii="David" w:hAnsi="David" w:cs="David"/>
          <w:sz w:val="20"/>
          <w:szCs w:val="20"/>
        </w:rPr>
      </w:pPr>
      <w:r w:rsidRPr="0029778A">
        <w:rPr>
          <w:rFonts w:ascii="David" w:hAnsi="David" w:cs="David"/>
          <w:sz w:val="20"/>
          <w:szCs w:val="20"/>
          <w:rtl/>
        </w:rPr>
        <w:t>משכורות (אנשים עובדים, מרוויחים כסף, יכולים לחיות טוב)</w:t>
      </w:r>
    </w:p>
    <w:p w14:paraId="474FF979" w14:textId="77777777" w:rsidR="0029778A" w:rsidRPr="0029778A" w:rsidRDefault="0029778A" w:rsidP="00A12001">
      <w:pPr>
        <w:pStyle w:val="a3"/>
        <w:numPr>
          <w:ilvl w:val="0"/>
          <w:numId w:val="52"/>
        </w:numPr>
        <w:spacing w:after="160" w:line="360" w:lineRule="auto"/>
        <w:ind w:left="423"/>
        <w:jc w:val="both"/>
        <w:rPr>
          <w:rFonts w:ascii="David" w:hAnsi="David" w:cs="David"/>
          <w:sz w:val="20"/>
          <w:szCs w:val="20"/>
        </w:rPr>
      </w:pPr>
      <w:r w:rsidRPr="0029778A">
        <w:rPr>
          <w:rFonts w:ascii="David" w:hAnsi="David" w:cs="David"/>
          <w:sz w:val="20"/>
          <w:szCs w:val="20"/>
          <w:rtl/>
        </w:rPr>
        <w:t>מיסים (כשהחברה רווחית היא משלמת מיסים שמגיעים לאוצר. מכך יהיה כסף לחינוך, תרבות, תחבורה)</w:t>
      </w:r>
    </w:p>
    <w:p w14:paraId="622273DE" w14:textId="77777777" w:rsidR="0029778A" w:rsidRPr="0029778A" w:rsidRDefault="0029778A" w:rsidP="00894103">
      <w:pPr>
        <w:spacing w:line="360" w:lineRule="auto"/>
        <w:jc w:val="both"/>
        <w:rPr>
          <w:rFonts w:ascii="David" w:hAnsi="David" w:cs="David"/>
          <w:sz w:val="20"/>
          <w:szCs w:val="20"/>
        </w:rPr>
      </w:pPr>
      <w:r w:rsidRPr="0029778A">
        <w:rPr>
          <w:rFonts w:ascii="David" w:hAnsi="David" w:cs="David"/>
          <w:sz w:val="20"/>
          <w:szCs w:val="20"/>
          <w:rtl/>
        </w:rPr>
        <w:t xml:space="preserve">כשנתחיל בחישוב, נשאל מה מבין התועלות לעיל הפקנו מפעילות המפעל, וננסה </w:t>
      </w:r>
      <w:r w:rsidRPr="0024041B">
        <w:rPr>
          <w:rFonts w:ascii="David" w:hAnsi="David" w:cs="David"/>
          <w:b/>
          <w:bCs/>
          <w:sz w:val="20"/>
          <w:szCs w:val="20"/>
          <w:rtl/>
        </w:rPr>
        <w:t>לכמת זאת בכסף</w:t>
      </w:r>
      <w:r w:rsidRPr="0029778A">
        <w:rPr>
          <w:rFonts w:ascii="David" w:hAnsi="David" w:cs="David"/>
          <w:sz w:val="20"/>
          <w:szCs w:val="20"/>
          <w:rtl/>
        </w:rPr>
        <w:t>. למשל יש מפעל, והתועלת שחישבו שמופקת ממנו היא מיליון שקלים. עכשיו נצטרך לראות מהצד השני של התועלות מה הן העלויות של הנזקים.</w:t>
      </w:r>
    </w:p>
    <w:p w14:paraId="5EC3EE7A" w14:textId="77777777" w:rsidR="0029778A" w:rsidRPr="00112E6F" w:rsidRDefault="0029778A" w:rsidP="00112E6F">
      <w:pPr>
        <w:spacing w:line="360" w:lineRule="auto"/>
        <w:jc w:val="both"/>
        <w:rPr>
          <w:rFonts w:ascii="David" w:hAnsi="David" w:cs="David"/>
          <w:sz w:val="20"/>
          <w:szCs w:val="20"/>
          <w:u w:val="single"/>
          <w:rtl/>
        </w:rPr>
      </w:pPr>
      <w:r w:rsidRPr="00112E6F">
        <w:rPr>
          <w:rFonts w:ascii="David" w:hAnsi="David" w:cs="David"/>
          <w:sz w:val="20"/>
          <w:szCs w:val="20"/>
          <w:u w:val="single"/>
          <w:rtl/>
        </w:rPr>
        <w:t>העלויות כתוצאה מפעילות המפעל:</w:t>
      </w:r>
    </w:p>
    <w:p w14:paraId="1DA0AE91" w14:textId="77777777" w:rsidR="0029778A" w:rsidRPr="0029778A" w:rsidRDefault="0029778A" w:rsidP="00A12001">
      <w:pPr>
        <w:pStyle w:val="a3"/>
        <w:numPr>
          <w:ilvl w:val="0"/>
          <w:numId w:val="53"/>
        </w:numPr>
        <w:spacing w:after="160" w:line="360" w:lineRule="auto"/>
        <w:ind w:left="423"/>
        <w:jc w:val="both"/>
        <w:rPr>
          <w:rFonts w:ascii="David" w:hAnsi="David" w:cs="David"/>
          <w:sz w:val="20"/>
          <w:szCs w:val="20"/>
          <w:rtl/>
        </w:rPr>
      </w:pPr>
      <w:r w:rsidRPr="0029778A">
        <w:rPr>
          <w:rFonts w:ascii="David" w:hAnsi="David" w:cs="David"/>
          <w:sz w:val="20"/>
          <w:szCs w:val="20"/>
          <w:rtl/>
        </w:rPr>
        <w:t>זיהום אוויר</w:t>
      </w:r>
    </w:p>
    <w:p w14:paraId="3855A7E6" w14:textId="77777777" w:rsidR="0029778A" w:rsidRPr="0029778A" w:rsidRDefault="0029778A" w:rsidP="00A12001">
      <w:pPr>
        <w:pStyle w:val="a3"/>
        <w:numPr>
          <w:ilvl w:val="0"/>
          <w:numId w:val="53"/>
        </w:numPr>
        <w:spacing w:after="160" w:line="360" w:lineRule="auto"/>
        <w:ind w:left="423"/>
        <w:jc w:val="both"/>
        <w:rPr>
          <w:rFonts w:ascii="David" w:hAnsi="David" w:cs="David"/>
          <w:sz w:val="20"/>
          <w:szCs w:val="20"/>
        </w:rPr>
      </w:pPr>
      <w:r w:rsidRPr="0029778A">
        <w:rPr>
          <w:rFonts w:ascii="David" w:hAnsi="David" w:cs="David"/>
          <w:sz w:val="20"/>
          <w:szCs w:val="20"/>
          <w:rtl/>
        </w:rPr>
        <w:t>זיהום מים</w:t>
      </w:r>
    </w:p>
    <w:p w14:paraId="111CE908" w14:textId="47F170E6" w:rsidR="0029778A" w:rsidRPr="009B4F13" w:rsidRDefault="0029778A" w:rsidP="00A12001">
      <w:pPr>
        <w:pStyle w:val="a3"/>
        <w:numPr>
          <w:ilvl w:val="0"/>
          <w:numId w:val="53"/>
        </w:numPr>
        <w:spacing w:after="160" w:line="360" w:lineRule="auto"/>
        <w:ind w:left="423"/>
        <w:jc w:val="both"/>
        <w:rPr>
          <w:rFonts w:ascii="David" w:hAnsi="David" w:cs="David"/>
          <w:sz w:val="20"/>
          <w:szCs w:val="20"/>
        </w:rPr>
      </w:pPr>
      <w:r w:rsidRPr="0029778A">
        <w:rPr>
          <w:rFonts w:ascii="David" w:hAnsi="David" w:cs="David"/>
          <w:sz w:val="20"/>
          <w:szCs w:val="20"/>
          <w:rtl/>
        </w:rPr>
        <w:t xml:space="preserve">זיהום קרקעות </w:t>
      </w:r>
    </w:p>
    <w:p w14:paraId="1D249281" w14:textId="3B305669" w:rsidR="0029778A" w:rsidRPr="0029778A" w:rsidRDefault="0029778A" w:rsidP="0029778A">
      <w:pPr>
        <w:spacing w:line="360" w:lineRule="auto"/>
        <w:jc w:val="both"/>
        <w:rPr>
          <w:rFonts w:ascii="David" w:hAnsi="David" w:cs="David"/>
          <w:sz w:val="20"/>
          <w:szCs w:val="20"/>
        </w:rPr>
      </w:pPr>
      <w:r w:rsidRPr="0029778A">
        <w:rPr>
          <w:rFonts w:ascii="David" w:hAnsi="David" w:cs="David"/>
          <w:sz w:val="20"/>
          <w:szCs w:val="20"/>
          <w:rtl/>
        </w:rPr>
        <w:t>נניח עלויות המפעל הן 1.2 מיליון שקל. ס</w:t>
      </w:r>
      <w:r w:rsidR="0024041B">
        <w:rPr>
          <w:rFonts w:ascii="David" w:hAnsi="David" w:cs="David" w:hint="cs"/>
          <w:sz w:val="20"/>
          <w:szCs w:val="20"/>
          <w:rtl/>
        </w:rPr>
        <w:t>י</w:t>
      </w:r>
      <w:r w:rsidRPr="0029778A">
        <w:rPr>
          <w:rFonts w:ascii="David" w:hAnsi="David" w:cs="David"/>
          <w:sz w:val="20"/>
          <w:szCs w:val="20"/>
          <w:rtl/>
        </w:rPr>
        <w:t xml:space="preserve">כמנו את סך התועלות מול סך העלויות, והעמדנו אותם אחד מול השני. במקרה הזה, </w:t>
      </w:r>
      <w:r w:rsidRPr="0029778A">
        <w:rPr>
          <w:rFonts w:ascii="David" w:hAnsi="David" w:cs="David"/>
          <w:b/>
          <w:bCs/>
          <w:sz w:val="20"/>
          <w:szCs w:val="20"/>
          <w:rtl/>
        </w:rPr>
        <w:t>המפעל הנ"ל כחברה, לא טוב לנו- אנחנו מפסידים ממנו 200,000 שקל.</w:t>
      </w:r>
      <w:r w:rsidRPr="0029778A">
        <w:rPr>
          <w:rFonts w:ascii="David" w:hAnsi="David" w:cs="David"/>
          <w:sz w:val="20"/>
          <w:szCs w:val="20"/>
          <w:rtl/>
        </w:rPr>
        <w:t xml:space="preserve"> המפעל עצמו יכול להתקיים ולהיות משגשג בפני עצמו, כי הוא מצידו לא משלם הרי את העלויות (הרי זה לא הוא שנהיה חולה מהזיהום אוויר שהוא גורם לו), אלא אנחנו כחברה משלמים זאת, ולכן בנו כחברה הישראלית זה פוגע. </w:t>
      </w:r>
    </w:p>
    <w:p w14:paraId="479F330F" w14:textId="385A9471" w:rsidR="003A4F32" w:rsidRPr="003A4F32" w:rsidRDefault="003A4F32" w:rsidP="00A12001">
      <w:pPr>
        <w:pStyle w:val="a3"/>
        <w:numPr>
          <w:ilvl w:val="0"/>
          <w:numId w:val="89"/>
        </w:numPr>
        <w:spacing w:line="360" w:lineRule="auto"/>
        <w:ind w:left="423"/>
        <w:jc w:val="both"/>
        <w:rPr>
          <w:rFonts w:ascii="David" w:hAnsi="David" w:cs="David"/>
          <w:b/>
          <w:bCs/>
          <w:i/>
          <w:iCs/>
          <w:sz w:val="20"/>
          <w:szCs w:val="20"/>
          <w:rtl/>
        </w:rPr>
      </w:pPr>
      <w:r w:rsidRPr="003A4F32">
        <w:rPr>
          <w:rFonts w:ascii="David" w:hAnsi="David" w:cs="David" w:hint="cs"/>
          <w:b/>
          <w:bCs/>
          <w:i/>
          <w:iCs/>
          <w:sz w:val="20"/>
          <w:szCs w:val="20"/>
          <w:rtl/>
        </w:rPr>
        <w:t>שלב ב':</w:t>
      </w:r>
      <w:r w:rsidR="0029778A" w:rsidRPr="003A4F32">
        <w:rPr>
          <w:rFonts w:ascii="David" w:hAnsi="David" w:cs="David"/>
          <w:b/>
          <w:bCs/>
          <w:i/>
          <w:iCs/>
          <w:sz w:val="20"/>
          <w:szCs w:val="20"/>
          <w:rtl/>
        </w:rPr>
        <w:t xml:space="preserve"> הרגולציה תתער</w:t>
      </w:r>
      <w:r w:rsidR="006E21F0">
        <w:rPr>
          <w:rFonts w:ascii="David" w:hAnsi="David" w:cs="David"/>
          <w:b/>
          <w:bCs/>
          <w:i/>
          <w:iCs/>
          <w:sz w:val="20"/>
          <w:szCs w:val="20"/>
          <w:rtl/>
        </w:rPr>
        <w:t>ב על מנת לשפר את הרווחה החברתית</w:t>
      </w:r>
    </w:p>
    <w:p w14:paraId="06ACA270" w14:textId="74A4B655" w:rsidR="0029778A" w:rsidRPr="0029778A" w:rsidRDefault="0029778A" w:rsidP="00E117AF">
      <w:pPr>
        <w:spacing w:line="360" w:lineRule="auto"/>
        <w:jc w:val="both"/>
        <w:rPr>
          <w:rFonts w:ascii="David" w:hAnsi="David" w:cs="David"/>
          <w:sz w:val="20"/>
          <w:szCs w:val="20"/>
          <w:rtl/>
        </w:rPr>
      </w:pPr>
      <w:r w:rsidRPr="0029778A">
        <w:rPr>
          <w:rFonts w:ascii="David" w:hAnsi="David" w:cs="David"/>
          <w:sz w:val="20"/>
          <w:szCs w:val="20"/>
          <w:rtl/>
        </w:rPr>
        <w:t xml:space="preserve">נניח שכל הנזקים והעלויות נוצרו כתוצאה </w:t>
      </w:r>
      <w:r w:rsidR="003A4F32" w:rsidRPr="0029778A">
        <w:rPr>
          <w:rFonts w:ascii="David" w:hAnsi="David" w:cs="David" w:hint="cs"/>
          <w:sz w:val="20"/>
          <w:szCs w:val="20"/>
          <w:rtl/>
        </w:rPr>
        <w:t>מזיהו</w:t>
      </w:r>
      <w:r w:rsidR="003A4F32" w:rsidRPr="0029778A">
        <w:rPr>
          <w:rFonts w:ascii="David" w:hAnsi="David" w:cs="David" w:hint="eastAsia"/>
          <w:sz w:val="20"/>
          <w:szCs w:val="20"/>
          <w:rtl/>
        </w:rPr>
        <w:t>ם</w:t>
      </w:r>
      <w:r w:rsidRPr="0029778A">
        <w:rPr>
          <w:rFonts w:ascii="David" w:hAnsi="David" w:cs="David"/>
          <w:sz w:val="20"/>
          <w:szCs w:val="20"/>
          <w:rtl/>
        </w:rPr>
        <w:t xml:space="preserve"> אוויר, ונ</w:t>
      </w:r>
      <w:r w:rsidR="003A4F32">
        <w:rPr>
          <w:rFonts w:ascii="David" w:hAnsi="David" w:cs="David"/>
          <w:sz w:val="20"/>
          <w:szCs w:val="20"/>
          <w:rtl/>
        </w:rPr>
        <w:t>רצה לשים מסנן על הארובה בתקווה</w:t>
      </w:r>
      <w:r w:rsidR="003A4F32">
        <w:rPr>
          <w:rFonts w:ascii="David" w:hAnsi="David" w:cs="David" w:hint="cs"/>
          <w:sz w:val="20"/>
          <w:szCs w:val="20"/>
          <w:rtl/>
        </w:rPr>
        <w:t xml:space="preserve"> </w:t>
      </w:r>
      <w:r w:rsidR="003A4F32">
        <w:rPr>
          <w:rFonts w:ascii="David" w:hAnsi="David" w:cs="David"/>
          <w:sz w:val="20"/>
          <w:szCs w:val="20"/>
          <w:rtl/>
        </w:rPr>
        <w:t>ל</w:t>
      </w:r>
      <w:r w:rsidR="00E117AF">
        <w:rPr>
          <w:rFonts w:ascii="David" w:hAnsi="David" w:cs="David"/>
          <w:sz w:val="20"/>
          <w:szCs w:val="20"/>
          <w:rtl/>
        </w:rPr>
        <w:t>הפחית עלויות ולהגדיל את הרווחה.</w:t>
      </w:r>
      <w:r w:rsidR="00E117AF">
        <w:rPr>
          <w:rFonts w:ascii="David" w:hAnsi="David" w:cs="David" w:hint="cs"/>
          <w:sz w:val="20"/>
          <w:szCs w:val="20"/>
          <w:rtl/>
        </w:rPr>
        <w:t xml:space="preserve"> </w:t>
      </w:r>
      <w:r w:rsidRPr="0029778A">
        <w:rPr>
          <w:rFonts w:ascii="David" w:hAnsi="David" w:cs="David"/>
          <w:sz w:val="20"/>
          <w:szCs w:val="20"/>
          <w:rtl/>
        </w:rPr>
        <w:t>איזה מסנן נבחר? נניח שיש 3 מסננים אפשריים:</w:t>
      </w:r>
    </w:p>
    <w:p w14:paraId="27E047C7" w14:textId="2F25ED42" w:rsidR="0029778A" w:rsidRPr="0029778A" w:rsidRDefault="0029778A" w:rsidP="00A12001">
      <w:pPr>
        <w:pStyle w:val="a3"/>
        <w:numPr>
          <w:ilvl w:val="0"/>
          <w:numId w:val="54"/>
        </w:numPr>
        <w:spacing w:after="160" w:line="360" w:lineRule="auto"/>
        <w:ind w:left="423"/>
        <w:jc w:val="both"/>
        <w:rPr>
          <w:rFonts w:ascii="David" w:hAnsi="David" w:cs="David"/>
          <w:sz w:val="20"/>
          <w:szCs w:val="20"/>
          <w:rtl/>
        </w:rPr>
      </w:pPr>
      <w:r w:rsidRPr="00E117AF">
        <w:rPr>
          <w:rFonts w:ascii="David" w:hAnsi="David" w:cs="David"/>
          <w:b/>
          <w:bCs/>
          <w:sz w:val="20"/>
          <w:szCs w:val="20"/>
          <w:rtl/>
        </w:rPr>
        <w:t xml:space="preserve">מסנן </w:t>
      </w:r>
      <w:r w:rsidRPr="00E117AF">
        <w:rPr>
          <w:rFonts w:ascii="David" w:hAnsi="David" w:cs="David"/>
          <w:b/>
          <w:bCs/>
          <w:sz w:val="20"/>
          <w:szCs w:val="20"/>
        </w:rPr>
        <w:t xml:space="preserve">A </w:t>
      </w:r>
      <w:r w:rsidRPr="00E117AF">
        <w:rPr>
          <w:rFonts w:ascii="David" w:hAnsi="David" w:cs="David"/>
          <w:b/>
          <w:bCs/>
          <w:sz w:val="20"/>
          <w:szCs w:val="20"/>
          <w:rtl/>
        </w:rPr>
        <w:t>-</w:t>
      </w:r>
      <w:r w:rsidRPr="0029778A">
        <w:rPr>
          <w:rFonts w:ascii="David" w:hAnsi="David" w:cs="David"/>
          <w:sz w:val="20"/>
          <w:szCs w:val="20"/>
        </w:rPr>
        <w:t xml:space="preserve"> </w:t>
      </w:r>
      <w:r w:rsidRPr="0029778A">
        <w:rPr>
          <w:rFonts w:ascii="David" w:hAnsi="David" w:cs="David"/>
          <w:sz w:val="20"/>
          <w:szCs w:val="20"/>
          <w:rtl/>
        </w:rPr>
        <w:t xml:space="preserve"> עולה מיליון וחצי. מה הרווח ממנו? מפחית 90% בזיהום. הוא מאוד יקר אבל מפחית מאוד בזיהום. זוהי הטכנולוגיה הכי טובה וגם הכי יקרה. (</w:t>
      </w:r>
      <w:r w:rsidRPr="00324ADA">
        <w:rPr>
          <w:rFonts w:ascii="David" w:hAnsi="David" w:cs="David"/>
          <w:b/>
          <w:bCs/>
          <w:sz w:val="20"/>
          <w:szCs w:val="20"/>
        </w:rPr>
        <w:t>BDAT</w:t>
      </w:r>
      <w:r w:rsidR="00F96566">
        <w:rPr>
          <w:rFonts w:ascii="David" w:hAnsi="David" w:cs="David"/>
          <w:sz w:val="20"/>
          <w:szCs w:val="20"/>
          <w:rtl/>
        </w:rPr>
        <w:t>)</w:t>
      </w:r>
      <w:r w:rsidR="00F96566">
        <w:rPr>
          <w:rFonts w:ascii="David" w:hAnsi="David" w:cs="David" w:hint="cs"/>
          <w:sz w:val="20"/>
          <w:szCs w:val="20"/>
          <w:rtl/>
        </w:rPr>
        <w:t xml:space="preserve">. </w:t>
      </w:r>
      <w:r w:rsidRPr="0029778A">
        <w:rPr>
          <w:rFonts w:ascii="David" w:hAnsi="David" w:cs="David"/>
          <w:sz w:val="20"/>
          <w:szCs w:val="20"/>
          <w:rtl/>
        </w:rPr>
        <w:t>נצא מנק' הנחה שיהיה רווח לחברה מהקנייה הזו של 25%, שזה 375000 תרומה לרווחה החברתית. אם לפני המסנן הרווחה הייתה למשל מיליון, עכשיו היא 1.375 מיליון.</w:t>
      </w:r>
    </w:p>
    <w:p w14:paraId="622E73C2" w14:textId="77777777" w:rsidR="0029778A" w:rsidRPr="0029778A" w:rsidRDefault="0029778A" w:rsidP="00A12001">
      <w:pPr>
        <w:pStyle w:val="a3"/>
        <w:numPr>
          <w:ilvl w:val="0"/>
          <w:numId w:val="54"/>
        </w:numPr>
        <w:spacing w:after="160" w:line="360" w:lineRule="auto"/>
        <w:ind w:left="423"/>
        <w:jc w:val="both"/>
        <w:rPr>
          <w:rFonts w:ascii="David" w:hAnsi="David" w:cs="David"/>
          <w:sz w:val="20"/>
          <w:szCs w:val="20"/>
        </w:rPr>
      </w:pPr>
      <w:r w:rsidRPr="00E117AF">
        <w:rPr>
          <w:rFonts w:ascii="David" w:hAnsi="David" w:cs="David"/>
          <w:b/>
          <w:bCs/>
          <w:sz w:val="20"/>
          <w:szCs w:val="20"/>
          <w:rtl/>
        </w:rPr>
        <w:t xml:space="preserve">מסנן </w:t>
      </w:r>
      <w:r w:rsidRPr="00E117AF">
        <w:rPr>
          <w:rFonts w:ascii="David" w:hAnsi="David" w:cs="David"/>
          <w:b/>
          <w:bCs/>
          <w:sz w:val="20"/>
          <w:szCs w:val="20"/>
        </w:rPr>
        <w:t>B</w:t>
      </w:r>
      <w:r w:rsidRPr="0029778A">
        <w:rPr>
          <w:rFonts w:ascii="David" w:hAnsi="David" w:cs="David"/>
          <w:sz w:val="20"/>
          <w:szCs w:val="20"/>
          <w:rtl/>
        </w:rPr>
        <w:t>- עולה מיליון שקל, מפחית 75%, פחות יקר ומפחית פחות זיהום. (</w:t>
      </w:r>
      <w:r w:rsidRPr="00F96566">
        <w:rPr>
          <w:rFonts w:ascii="David" w:hAnsi="David" w:cs="David"/>
          <w:b/>
          <w:bCs/>
          <w:sz w:val="20"/>
          <w:szCs w:val="20"/>
        </w:rPr>
        <w:t>BAT</w:t>
      </w:r>
      <w:r w:rsidRPr="0029778A">
        <w:rPr>
          <w:rFonts w:ascii="David" w:hAnsi="David" w:cs="David"/>
          <w:sz w:val="20"/>
          <w:szCs w:val="20"/>
          <w:rtl/>
        </w:rPr>
        <w:t>) הרווחה שמייצר היא גם יותר קטנה, מוסיף 250,000. הרווח המצרפי לאחריו אם היה מיליון הוא 1.25 מיליון.</w:t>
      </w:r>
    </w:p>
    <w:p w14:paraId="2B1BCAD8" w14:textId="77777777" w:rsidR="0029778A" w:rsidRPr="0029778A" w:rsidRDefault="0029778A" w:rsidP="00A12001">
      <w:pPr>
        <w:pStyle w:val="a3"/>
        <w:numPr>
          <w:ilvl w:val="0"/>
          <w:numId w:val="54"/>
        </w:numPr>
        <w:spacing w:after="160" w:line="360" w:lineRule="auto"/>
        <w:ind w:left="423"/>
        <w:jc w:val="both"/>
        <w:rPr>
          <w:rFonts w:ascii="David" w:hAnsi="David" w:cs="David"/>
          <w:sz w:val="20"/>
          <w:szCs w:val="20"/>
        </w:rPr>
      </w:pPr>
      <w:r w:rsidRPr="00E117AF">
        <w:rPr>
          <w:rFonts w:ascii="David" w:hAnsi="David" w:cs="David"/>
          <w:b/>
          <w:bCs/>
          <w:sz w:val="20"/>
          <w:szCs w:val="20"/>
          <w:rtl/>
        </w:rPr>
        <w:t xml:space="preserve">מסנן </w:t>
      </w:r>
      <w:r w:rsidRPr="00E117AF">
        <w:rPr>
          <w:rFonts w:ascii="David" w:hAnsi="David" w:cs="David"/>
          <w:b/>
          <w:bCs/>
          <w:sz w:val="20"/>
          <w:szCs w:val="20"/>
        </w:rPr>
        <w:t>C</w:t>
      </w:r>
      <w:r w:rsidRPr="00E117AF">
        <w:rPr>
          <w:rFonts w:ascii="David" w:hAnsi="David" w:cs="David"/>
          <w:b/>
          <w:bCs/>
          <w:sz w:val="20"/>
          <w:szCs w:val="20"/>
          <w:rtl/>
        </w:rPr>
        <w:t>-</w:t>
      </w:r>
      <w:r w:rsidRPr="0029778A">
        <w:rPr>
          <w:rFonts w:ascii="David" w:hAnsi="David" w:cs="David"/>
          <w:sz w:val="20"/>
          <w:szCs w:val="20"/>
          <w:rtl/>
        </w:rPr>
        <w:t xml:space="preserve"> מפחית זיהום ב60% ועולה חצי מיליון. לא הטכנולוגיה המיטבית הזמינה. אבל הרווחה שמייצר היא 125000. הרווחה הישראלית תגדל ממיליון ל1.125 מיליון. </w:t>
      </w:r>
    </w:p>
    <w:p w14:paraId="42C40624" w14:textId="759098B4" w:rsidR="0029778A" w:rsidRPr="006B5BF5" w:rsidRDefault="0029778A" w:rsidP="00F96566">
      <w:pPr>
        <w:spacing w:line="360" w:lineRule="auto"/>
        <w:jc w:val="both"/>
        <w:rPr>
          <w:rFonts w:ascii="David" w:hAnsi="David" w:cs="David"/>
          <w:b/>
          <w:bCs/>
          <w:sz w:val="20"/>
          <w:szCs w:val="20"/>
        </w:rPr>
      </w:pPr>
      <w:r w:rsidRPr="0029778A">
        <w:rPr>
          <w:rFonts w:ascii="David" w:hAnsi="David" w:cs="David"/>
          <w:sz w:val="20"/>
          <w:szCs w:val="20"/>
          <w:rtl/>
        </w:rPr>
        <w:t xml:space="preserve">למעשה מדדנו </w:t>
      </w:r>
      <w:r w:rsidRPr="006B5BF5">
        <w:rPr>
          <w:rFonts w:ascii="David" w:hAnsi="David" w:cs="David"/>
          <w:b/>
          <w:bCs/>
          <w:sz w:val="20"/>
          <w:szCs w:val="20"/>
          <w:rtl/>
        </w:rPr>
        <w:t>תועלות</w:t>
      </w:r>
      <w:r w:rsidR="006B5BF5">
        <w:rPr>
          <w:rFonts w:ascii="David" w:hAnsi="David" w:cs="David" w:hint="cs"/>
          <w:b/>
          <w:bCs/>
          <w:sz w:val="20"/>
          <w:szCs w:val="20"/>
          <w:rtl/>
        </w:rPr>
        <w:t xml:space="preserve"> (=רווח לחברה)</w:t>
      </w:r>
      <w:r w:rsidRPr="0029778A">
        <w:rPr>
          <w:rFonts w:ascii="David" w:hAnsi="David" w:cs="David"/>
          <w:sz w:val="20"/>
          <w:szCs w:val="20"/>
          <w:rtl/>
        </w:rPr>
        <w:t xml:space="preserve"> של כל אחת מהאפשרויות. עכשיו נצטרך לראות מה הם </w:t>
      </w:r>
      <w:r w:rsidR="006B5BF5">
        <w:rPr>
          <w:rFonts w:ascii="David" w:hAnsi="David" w:cs="David"/>
          <w:b/>
          <w:bCs/>
          <w:sz w:val="20"/>
          <w:szCs w:val="20"/>
          <w:rtl/>
        </w:rPr>
        <w:t>הנזקים</w:t>
      </w:r>
      <w:r w:rsidR="006B5BF5">
        <w:rPr>
          <w:rFonts w:ascii="David" w:hAnsi="David" w:cs="David" w:hint="cs"/>
          <w:b/>
          <w:bCs/>
          <w:sz w:val="20"/>
          <w:szCs w:val="20"/>
          <w:rtl/>
        </w:rPr>
        <w:t xml:space="preserve"> לחברה:</w:t>
      </w:r>
    </w:p>
    <w:p w14:paraId="752C63D9" w14:textId="18D961B1" w:rsidR="0029778A" w:rsidRPr="0029778A" w:rsidRDefault="0029778A" w:rsidP="00A12001">
      <w:pPr>
        <w:pStyle w:val="a3"/>
        <w:numPr>
          <w:ilvl w:val="0"/>
          <w:numId w:val="55"/>
        </w:numPr>
        <w:spacing w:after="160" w:line="360" w:lineRule="auto"/>
        <w:ind w:left="423"/>
        <w:jc w:val="both"/>
        <w:rPr>
          <w:rFonts w:ascii="David" w:hAnsi="David" w:cs="David"/>
          <w:sz w:val="20"/>
          <w:szCs w:val="20"/>
          <w:rtl/>
        </w:rPr>
      </w:pPr>
      <w:r w:rsidRPr="006B5BF5">
        <w:rPr>
          <w:rFonts w:ascii="David" w:hAnsi="David" w:cs="David"/>
          <w:b/>
          <w:bCs/>
          <w:sz w:val="20"/>
          <w:szCs w:val="20"/>
          <w:rtl/>
        </w:rPr>
        <w:t xml:space="preserve">מסנן </w:t>
      </w:r>
      <w:r w:rsidRPr="006B5BF5">
        <w:rPr>
          <w:rFonts w:ascii="David" w:hAnsi="David" w:cs="David"/>
          <w:b/>
          <w:bCs/>
          <w:sz w:val="20"/>
          <w:szCs w:val="20"/>
        </w:rPr>
        <w:t>A</w:t>
      </w:r>
      <w:r w:rsidRPr="006B5BF5">
        <w:rPr>
          <w:rFonts w:ascii="David" w:hAnsi="David" w:cs="David"/>
          <w:b/>
          <w:bCs/>
          <w:sz w:val="20"/>
          <w:szCs w:val="20"/>
          <w:rtl/>
        </w:rPr>
        <w:t xml:space="preserve"> </w:t>
      </w:r>
      <w:r w:rsidRPr="006B5BF5">
        <w:rPr>
          <w:rFonts w:ascii="David" w:hAnsi="David" w:cs="David" w:hint="cs"/>
          <w:b/>
          <w:bCs/>
          <w:sz w:val="20"/>
          <w:szCs w:val="20"/>
          <w:rtl/>
        </w:rPr>
        <w:t>–</w:t>
      </w:r>
      <w:r w:rsidRPr="0029778A">
        <w:rPr>
          <w:rFonts w:ascii="David" w:hAnsi="David" w:cs="David" w:hint="cs"/>
          <w:sz w:val="20"/>
          <w:szCs w:val="20"/>
          <w:rtl/>
        </w:rPr>
        <w:t xml:space="preserve"> הפילטר עלה מיליון וחצי שקל. נניח ש25% מהכסף שהשקענו בקנייתו הלך באמת לטובת הגדלת הרווחה כי ייצרו עבודה. אבל שאר ה75% הוא כסף שיכלתי להשתמש בו לדברים אחרים לטובת החברה</w:t>
      </w:r>
      <w:r w:rsidR="00C12450">
        <w:rPr>
          <w:rFonts w:ascii="David" w:hAnsi="David" w:cs="David" w:hint="cs"/>
          <w:sz w:val="20"/>
          <w:szCs w:val="20"/>
          <w:rtl/>
        </w:rPr>
        <w:t xml:space="preserve"> (כלומר, צריך לשים לב שהפילטר הכי יקר הוא באיזשהו מקום גם הפסד כי הוא הוצאה גדולה שהייתה יכולה להיות מושקעת במקומות אחרים)</w:t>
      </w:r>
      <w:r w:rsidRPr="0029778A">
        <w:rPr>
          <w:rFonts w:ascii="David" w:hAnsi="David" w:cs="David" w:hint="cs"/>
          <w:sz w:val="20"/>
          <w:szCs w:val="20"/>
          <w:rtl/>
        </w:rPr>
        <w:t xml:space="preserve">. למעשה 75% מהסכום שהשוקע בפילטר הוא הפסד. 75% ממילון וחצי הם 1.125 מיליון, שיכלנו להשתמש בהם להגביר את הרווחה. למעשה, "נרשום בצד" שמהתקנת הפילטר יש 75% עליות שהם הפסד. אבל מנגד, חשוב לזכור שהרווחנו 90% </w:t>
      </w:r>
      <w:r w:rsidRPr="0029778A">
        <w:rPr>
          <w:rFonts w:ascii="David" w:hAnsi="David" w:cs="David" w:hint="cs"/>
          <w:sz w:val="20"/>
          <w:szCs w:val="20"/>
          <w:rtl/>
        </w:rPr>
        <w:lastRenderedPageBreak/>
        <w:t xml:space="preserve">שיפור לסביבה. נשארנו עדיין עם 10%, שהם 120,000 שקל נזקים.(שהרי עלות זיהום האוויר היא 1.2 מיליון) אליהם נוסיף את הכסף "שזרקנו לפח", שלא הרווחנו ממנו מהתקנת הפילטר, ויוצא שסך הכל אם את ה120000 ₪ יחד עם ההפסד של ה75% שהוא 1.125 מיליון, </w:t>
      </w:r>
      <w:r w:rsidRPr="0029778A">
        <w:rPr>
          <w:rFonts w:ascii="David" w:hAnsi="David" w:cs="David" w:hint="cs"/>
          <w:sz w:val="20"/>
          <w:szCs w:val="20"/>
          <w:u w:val="single"/>
          <w:rtl/>
        </w:rPr>
        <w:t>נגיע סה"כ להפסד של 1.245 מיליון.</w:t>
      </w:r>
      <w:r w:rsidRPr="0029778A">
        <w:rPr>
          <w:rFonts w:ascii="David" w:hAnsi="David" w:cs="David" w:hint="cs"/>
          <w:sz w:val="20"/>
          <w:szCs w:val="20"/>
          <w:rtl/>
        </w:rPr>
        <w:t xml:space="preserve"> </w:t>
      </w:r>
    </w:p>
    <w:p w14:paraId="3756D7DD" w14:textId="77777777" w:rsidR="006B5BF5" w:rsidRPr="006B5BF5" w:rsidRDefault="0029778A" w:rsidP="00A12001">
      <w:pPr>
        <w:pStyle w:val="a3"/>
        <w:numPr>
          <w:ilvl w:val="0"/>
          <w:numId w:val="55"/>
        </w:numPr>
        <w:spacing w:after="160" w:line="360" w:lineRule="auto"/>
        <w:ind w:left="423"/>
        <w:jc w:val="both"/>
        <w:rPr>
          <w:rFonts w:ascii="David" w:hAnsi="David" w:cs="David"/>
          <w:sz w:val="20"/>
          <w:szCs w:val="20"/>
        </w:rPr>
      </w:pPr>
      <w:r w:rsidRPr="006B5BF5">
        <w:rPr>
          <w:rFonts w:ascii="David" w:hAnsi="David" w:cs="David"/>
          <w:b/>
          <w:bCs/>
          <w:sz w:val="20"/>
          <w:szCs w:val="20"/>
          <w:rtl/>
        </w:rPr>
        <w:t xml:space="preserve">מסנן </w:t>
      </w:r>
      <w:r w:rsidRPr="006B5BF5">
        <w:rPr>
          <w:rFonts w:ascii="David" w:hAnsi="David" w:cs="David"/>
          <w:b/>
          <w:bCs/>
          <w:sz w:val="20"/>
          <w:szCs w:val="20"/>
        </w:rPr>
        <w:t>B</w:t>
      </w:r>
      <w:r w:rsidRPr="006B5BF5">
        <w:rPr>
          <w:rFonts w:ascii="David" w:hAnsi="David" w:cs="David"/>
          <w:b/>
          <w:bCs/>
          <w:sz w:val="20"/>
          <w:szCs w:val="20"/>
          <w:rtl/>
        </w:rPr>
        <w:t xml:space="preserve"> </w:t>
      </w:r>
      <w:r w:rsidRPr="006B5BF5">
        <w:rPr>
          <w:rFonts w:ascii="David" w:hAnsi="David" w:cs="David" w:hint="cs"/>
          <w:b/>
          <w:bCs/>
          <w:sz w:val="20"/>
          <w:szCs w:val="20"/>
          <w:rtl/>
        </w:rPr>
        <w:t>–</w:t>
      </w:r>
      <w:r w:rsidRPr="0029778A">
        <w:rPr>
          <w:rFonts w:ascii="David" w:hAnsi="David" w:cs="David" w:hint="cs"/>
          <w:sz w:val="20"/>
          <w:szCs w:val="20"/>
          <w:rtl/>
        </w:rPr>
        <w:t xml:space="preserve"> מפחית זיהום ב75%, אם הזיהום היה 1.2 מיליון, עכשיו הוא רק 25% מכך אז נשאר רק נזק של 300,000. 75% מהפילטר, כפי שעשינו בסעיף הקודם, הוא ה"הפסד"</w:t>
      </w:r>
      <w:r w:rsidRPr="0029778A">
        <w:rPr>
          <w:rFonts w:ascii="David" w:hAnsi="David" w:cs="David"/>
          <w:sz w:val="20"/>
          <w:szCs w:val="20"/>
        </w:rPr>
        <w:t xml:space="preserve"> </w:t>
      </w:r>
      <w:r w:rsidRPr="0029778A">
        <w:rPr>
          <w:rFonts w:ascii="David" w:hAnsi="David" w:cs="David"/>
          <w:sz w:val="20"/>
          <w:szCs w:val="20"/>
          <w:rtl/>
        </w:rPr>
        <w:t xml:space="preserve">כיוון שיכולתי להשקיע כסף זה במשאבים אחרים. זהו למעשה הפסד של 750,000 שקל. נחבר- נזק לסביבה של 300,000 שקל שאותו נחבר עם 750,000, </w:t>
      </w:r>
      <w:r w:rsidRPr="0029778A">
        <w:rPr>
          <w:rFonts w:ascii="David" w:hAnsi="David" w:cs="David"/>
          <w:sz w:val="20"/>
          <w:szCs w:val="20"/>
          <w:u w:val="single"/>
          <w:rtl/>
        </w:rPr>
        <w:t>סה"כ הפסד של 1.05 מיליון.</w:t>
      </w:r>
    </w:p>
    <w:p w14:paraId="0FC4EB87" w14:textId="1A01B537" w:rsidR="0029778A" w:rsidRPr="007A3542" w:rsidRDefault="0029778A" w:rsidP="00A12001">
      <w:pPr>
        <w:pStyle w:val="a3"/>
        <w:numPr>
          <w:ilvl w:val="0"/>
          <w:numId w:val="55"/>
        </w:numPr>
        <w:spacing w:after="160" w:line="360" w:lineRule="auto"/>
        <w:ind w:left="423"/>
        <w:jc w:val="both"/>
        <w:rPr>
          <w:rFonts w:ascii="David" w:hAnsi="David" w:cs="David"/>
          <w:sz w:val="20"/>
          <w:szCs w:val="20"/>
        </w:rPr>
      </w:pPr>
      <w:r w:rsidRPr="006B5BF5">
        <w:rPr>
          <w:rFonts w:ascii="David" w:hAnsi="David" w:cs="David"/>
          <w:b/>
          <w:bCs/>
          <w:sz w:val="20"/>
          <w:szCs w:val="20"/>
          <w:rtl/>
        </w:rPr>
        <w:t xml:space="preserve">מסנן </w:t>
      </w:r>
      <w:r w:rsidRPr="006B5BF5">
        <w:rPr>
          <w:rFonts w:ascii="David" w:hAnsi="David" w:cs="David"/>
          <w:b/>
          <w:bCs/>
          <w:sz w:val="20"/>
          <w:szCs w:val="20"/>
        </w:rPr>
        <w:t>C</w:t>
      </w:r>
      <w:r w:rsidRPr="006B5BF5">
        <w:rPr>
          <w:rFonts w:ascii="David" w:hAnsi="David" w:cs="David"/>
          <w:b/>
          <w:bCs/>
          <w:sz w:val="20"/>
          <w:szCs w:val="20"/>
          <w:rtl/>
        </w:rPr>
        <w:t xml:space="preserve"> </w:t>
      </w:r>
      <w:r w:rsidRPr="006B5BF5">
        <w:rPr>
          <w:rFonts w:ascii="David" w:hAnsi="David" w:cs="David" w:hint="cs"/>
          <w:b/>
          <w:bCs/>
          <w:sz w:val="20"/>
          <w:szCs w:val="20"/>
          <w:rtl/>
        </w:rPr>
        <w:t>–</w:t>
      </w:r>
      <w:r w:rsidRPr="006B5BF5">
        <w:rPr>
          <w:rFonts w:ascii="David" w:hAnsi="David" w:cs="David" w:hint="cs"/>
          <w:sz w:val="20"/>
          <w:szCs w:val="20"/>
          <w:rtl/>
        </w:rPr>
        <w:t xml:space="preserve"> מפחית לנו 60%, נוריד אותם מ1.2 מיליון שהוא הנזק הסביבתי ונישאר עם 0.48 מיליון שקל נזקים. נוריד 75% "הפסד"</w:t>
      </w:r>
      <w:r w:rsidRPr="006B5BF5">
        <w:rPr>
          <w:rFonts w:ascii="David" w:hAnsi="David" w:cs="David"/>
          <w:sz w:val="20"/>
          <w:szCs w:val="20"/>
        </w:rPr>
        <w:t xml:space="preserve"> </w:t>
      </w:r>
      <w:r w:rsidRPr="006B5BF5">
        <w:rPr>
          <w:rFonts w:ascii="David" w:hAnsi="David" w:cs="David"/>
          <w:sz w:val="20"/>
          <w:szCs w:val="20"/>
          <w:rtl/>
        </w:rPr>
        <w:t xml:space="preserve">שיכל להיות מושקע בדברים אחרים, זוהי עלות של 0.375 מיליון. מחבר- 0.48 מיליון ועוד 0.375 מיליון, ונגיע לסה"כ הפסד של 0.7 מיליון. </w:t>
      </w:r>
    </w:p>
    <w:p w14:paraId="108C65CC" w14:textId="77777777" w:rsidR="0029778A" w:rsidRPr="00C44C80" w:rsidRDefault="0029778A" w:rsidP="0029778A">
      <w:pPr>
        <w:spacing w:line="360" w:lineRule="auto"/>
        <w:jc w:val="both"/>
        <w:rPr>
          <w:rFonts w:ascii="David" w:hAnsi="David" w:cs="David"/>
          <w:b/>
          <w:bCs/>
          <w:sz w:val="20"/>
          <w:szCs w:val="20"/>
          <w:rtl/>
        </w:rPr>
      </w:pPr>
      <w:r w:rsidRPr="00C44C80">
        <w:rPr>
          <w:rFonts w:ascii="David" w:hAnsi="David" w:cs="David"/>
          <w:b/>
          <w:bCs/>
          <w:sz w:val="20"/>
          <w:szCs w:val="20"/>
          <w:rtl/>
        </w:rPr>
        <w:t>עכשיו נחבר את התועלות והעלויות:</w:t>
      </w:r>
    </w:p>
    <w:p w14:paraId="752A0F15" w14:textId="77777777" w:rsidR="0029778A" w:rsidRPr="0029778A" w:rsidRDefault="0029778A" w:rsidP="00A12001">
      <w:pPr>
        <w:pStyle w:val="a3"/>
        <w:numPr>
          <w:ilvl w:val="0"/>
          <w:numId w:val="56"/>
        </w:numPr>
        <w:spacing w:after="160" w:line="360" w:lineRule="auto"/>
        <w:ind w:left="423"/>
        <w:jc w:val="both"/>
        <w:rPr>
          <w:rFonts w:ascii="David" w:hAnsi="David" w:cs="David"/>
          <w:sz w:val="20"/>
          <w:szCs w:val="20"/>
          <w:rtl/>
        </w:rPr>
      </w:pPr>
      <w:r w:rsidRPr="00C44C80">
        <w:rPr>
          <w:rFonts w:ascii="David" w:hAnsi="David" w:cs="David"/>
          <w:b/>
          <w:bCs/>
          <w:sz w:val="20"/>
          <w:szCs w:val="20"/>
          <w:rtl/>
        </w:rPr>
        <w:t xml:space="preserve">מסנן </w:t>
      </w:r>
      <w:r w:rsidRPr="00C44C80">
        <w:rPr>
          <w:rFonts w:ascii="David" w:hAnsi="David" w:cs="David"/>
          <w:b/>
          <w:bCs/>
          <w:sz w:val="20"/>
          <w:szCs w:val="20"/>
        </w:rPr>
        <w:t>A</w:t>
      </w:r>
      <w:r w:rsidRPr="00C44C80">
        <w:rPr>
          <w:rFonts w:ascii="David" w:hAnsi="David" w:cs="David"/>
          <w:b/>
          <w:bCs/>
          <w:sz w:val="20"/>
          <w:szCs w:val="20"/>
          <w:rtl/>
        </w:rPr>
        <w:t xml:space="preserve">- </w:t>
      </w:r>
      <w:r w:rsidRPr="0029778A">
        <w:rPr>
          <w:rFonts w:ascii="David" w:hAnsi="David" w:cs="David"/>
          <w:sz w:val="20"/>
          <w:szCs w:val="20"/>
          <w:rtl/>
        </w:rPr>
        <w:t xml:space="preserve">הפסד של עליות של 1.245 מיליון, מול תועלת של 1.375 מיליון. סה"כ רווח של 0.13 מיליון. </w:t>
      </w:r>
    </w:p>
    <w:p w14:paraId="69919FDF" w14:textId="77777777" w:rsidR="0029778A" w:rsidRPr="0029778A" w:rsidRDefault="0029778A" w:rsidP="00A12001">
      <w:pPr>
        <w:pStyle w:val="a3"/>
        <w:numPr>
          <w:ilvl w:val="0"/>
          <w:numId w:val="56"/>
        </w:numPr>
        <w:spacing w:after="160" w:line="360" w:lineRule="auto"/>
        <w:ind w:left="423"/>
        <w:jc w:val="both"/>
        <w:rPr>
          <w:rFonts w:ascii="David" w:hAnsi="David" w:cs="David"/>
          <w:sz w:val="20"/>
          <w:szCs w:val="20"/>
        </w:rPr>
      </w:pPr>
      <w:r w:rsidRPr="00C44C80">
        <w:rPr>
          <w:rFonts w:ascii="David" w:hAnsi="David" w:cs="David"/>
          <w:b/>
          <w:bCs/>
          <w:sz w:val="20"/>
          <w:szCs w:val="20"/>
          <w:rtl/>
        </w:rPr>
        <w:t xml:space="preserve">מסנן </w:t>
      </w:r>
      <w:r w:rsidRPr="00C44C80">
        <w:rPr>
          <w:rFonts w:ascii="David" w:hAnsi="David" w:cs="David"/>
          <w:b/>
          <w:bCs/>
          <w:sz w:val="20"/>
          <w:szCs w:val="20"/>
        </w:rPr>
        <w:t>B</w:t>
      </w:r>
      <w:r w:rsidRPr="00C44C80">
        <w:rPr>
          <w:rFonts w:ascii="David" w:hAnsi="David" w:cs="David"/>
          <w:b/>
          <w:bCs/>
          <w:sz w:val="20"/>
          <w:szCs w:val="20"/>
          <w:rtl/>
        </w:rPr>
        <w:t xml:space="preserve">- </w:t>
      </w:r>
      <w:r w:rsidRPr="0029778A">
        <w:rPr>
          <w:rFonts w:ascii="David" w:hAnsi="David" w:cs="David"/>
          <w:sz w:val="20"/>
          <w:szCs w:val="20"/>
          <w:rtl/>
        </w:rPr>
        <w:t>הפסד של 1.05 מיליון, מול רווח של 1.25 מיליון. סה"כ רווח של 0.2 מיליון.</w:t>
      </w:r>
    </w:p>
    <w:p w14:paraId="64C38EB4" w14:textId="4C46B508" w:rsidR="0029778A" w:rsidRPr="007A3542" w:rsidRDefault="0029778A" w:rsidP="00A12001">
      <w:pPr>
        <w:pStyle w:val="a3"/>
        <w:numPr>
          <w:ilvl w:val="0"/>
          <w:numId w:val="56"/>
        </w:numPr>
        <w:spacing w:after="160" w:line="360" w:lineRule="auto"/>
        <w:ind w:left="423"/>
        <w:jc w:val="both"/>
        <w:rPr>
          <w:rFonts w:ascii="David" w:hAnsi="David" w:cs="David"/>
          <w:sz w:val="20"/>
          <w:szCs w:val="20"/>
        </w:rPr>
      </w:pPr>
      <w:r w:rsidRPr="00C44C80">
        <w:rPr>
          <w:rFonts w:ascii="David" w:hAnsi="David" w:cs="David"/>
          <w:b/>
          <w:bCs/>
          <w:sz w:val="20"/>
          <w:szCs w:val="20"/>
          <w:rtl/>
        </w:rPr>
        <w:t xml:space="preserve">מסנן </w:t>
      </w:r>
      <w:r w:rsidRPr="00C44C80">
        <w:rPr>
          <w:rFonts w:ascii="David" w:hAnsi="David" w:cs="David"/>
          <w:b/>
          <w:bCs/>
          <w:sz w:val="20"/>
          <w:szCs w:val="20"/>
        </w:rPr>
        <w:t>C</w:t>
      </w:r>
      <w:r w:rsidRPr="00C44C80">
        <w:rPr>
          <w:rFonts w:ascii="David" w:hAnsi="David" w:cs="David"/>
          <w:b/>
          <w:bCs/>
          <w:sz w:val="20"/>
          <w:szCs w:val="20"/>
          <w:rtl/>
        </w:rPr>
        <w:t>-</w:t>
      </w:r>
      <w:r w:rsidRPr="0029778A">
        <w:rPr>
          <w:rFonts w:ascii="David" w:hAnsi="David" w:cs="David"/>
          <w:sz w:val="20"/>
          <w:szCs w:val="20"/>
          <w:rtl/>
        </w:rPr>
        <w:t xml:space="preserve"> בפסד של 0.7 מיליון, מול רווח של 1.125 מיליון. סה"כ רווח של 0.425 מיליון. </w:t>
      </w:r>
    </w:p>
    <w:p w14:paraId="175646C6" w14:textId="60120B14" w:rsidR="0029778A" w:rsidRPr="0029778A" w:rsidRDefault="0029778A" w:rsidP="00077AF5">
      <w:pPr>
        <w:spacing w:line="360" w:lineRule="auto"/>
        <w:jc w:val="both"/>
        <w:rPr>
          <w:rFonts w:ascii="David" w:hAnsi="David" w:cs="David"/>
          <w:sz w:val="20"/>
          <w:szCs w:val="20"/>
          <w:rtl/>
        </w:rPr>
      </w:pPr>
      <w:r w:rsidRPr="0029778A">
        <w:rPr>
          <w:rFonts w:ascii="David" w:hAnsi="David" w:cs="David"/>
          <w:sz w:val="20"/>
          <w:szCs w:val="20"/>
          <w:rtl/>
        </w:rPr>
        <w:t xml:space="preserve">אם היינו הולכים לפי הטכנולוגיה המיטבית הזמינה, היינו בוחרים </w:t>
      </w:r>
      <w:r w:rsidRPr="0029778A">
        <w:rPr>
          <w:rFonts w:ascii="David" w:hAnsi="David" w:cs="David"/>
          <w:sz w:val="20"/>
          <w:szCs w:val="20"/>
        </w:rPr>
        <w:t>B</w:t>
      </w:r>
      <w:r w:rsidRPr="0029778A">
        <w:rPr>
          <w:rFonts w:ascii="David" w:hAnsi="David" w:cs="David"/>
          <w:sz w:val="20"/>
          <w:szCs w:val="20"/>
          <w:rtl/>
        </w:rPr>
        <w:t xml:space="preserve">. אבל במקרה הזה, גם הטכנולוגיה המיטבית הזמינה וגם </w:t>
      </w:r>
      <w:r w:rsidRPr="0029778A">
        <w:rPr>
          <w:rFonts w:ascii="David" w:hAnsi="David" w:cs="David"/>
          <w:sz w:val="20"/>
          <w:szCs w:val="20"/>
        </w:rPr>
        <w:t>BDAT</w:t>
      </w:r>
      <w:r w:rsidRPr="0029778A">
        <w:rPr>
          <w:rFonts w:ascii="David" w:hAnsi="David" w:cs="David"/>
          <w:sz w:val="20"/>
          <w:szCs w:val="20"/>
          <w:rtl/>
        </w:rPr>
        <w:t xml:space="preserve"> מביאים לרווח מצרפי נמוך יותר של עלות תועלת במקרה הזה. במקרה הנ"ל, הרווח הגדול יבותר לחברה הוא </w:t>
      </w:r>
      <w:r w:rsidRPr="0029778A">
        <w:rPr>
          <w:rFonts w:ascii="David" w:hAnsi="David" w:cs="David"/>
          <w:b/>
          <w:bCs/>
          <w:sz w:val="20"/>
          <w:szCs w:val="20"/>
          <w:rtl/>
        </w:rPr>
        <w:t xml:space="preserve">מסנן </w:t>
      </w:r>
      <w:r w:rsidRPr="0029778A">
        <w:rPr>
          <w:rFonts w:ascii="David" w:hAnsi="David" w:cs="David"/>
          <w:b/>
          <w:bCs/>
          <w:sz w:val="20"/>
          <w:szCs w:val="20"/>
        </w:rPr>
        <w:t>C</w:t>
      </w:r>
      <w:r w:rsidRPr="0029778A">
        <w:rPr>
          <w:rFonts w:ascii="David" w:hAnsi="David" w:cs="David"/>
          <w:b/>
          <w:bCs/>
          <w:sz w:val="20"/>
          <w:szCs w:val="20"/>
          <w:rtl/>
        </w:rPr>
        <w:t>. אמנם מפחית פחות, אבל מביא הכי הרבה רווח.</w:t>
      </w:r>
      <w:r w:rsidR="00077AF5">
        <w:rPr>
          <w:rFonts w:ascii="David" w:hAnsi="David" w:cs="David"/>
          <w:sz w:val="20"/>
          <w:szCs w:val="20"/>
          <w:rtl/>
        </w:rPr>
        <w:t xml:space="preserve"> </w:t>
      </w:r>
      <w:r w:rsidRPr="0029778A">
        <w:rPr>
          <w:rFonts w:ascii="David" w:hAnsi="David" w:cs="David"/>
          <w:sz w:val="20"/>
          <w:szCs w:val="20"/>
          <w:rtl/>
        </w:rPr>
        <w:t xml:space="preserve">ראינו שניתוח העלות הזו, בעצם מביא אותנו לתוצאה שונה מההליך של טכנולוגיה מיטבית זמינה, שהרי גילינו שעדיף לנו את מסנן </w:t>
      </w:r>
      <w:r w:rsidRPr="0029778A">
        <w:rPr>
          <w:rFonts w:ascii="David" w:hAnsi="David" w:cs="David"/>
          <w:sz w:val="20"/>
          <w:szCs w:val="20"/>
        </w:rPr>
        <w:t>C</w:t>
      </w:r>
      <w:r w:rsidRPr="0029778A">
        <w:rPr>
          <w:rFonts w:ascii="David" w:hAnsi="David" w:cs="David"/>
          <w:sz w:val="20"/>
          <w:szCs w:val="20"/>
          <w:rtl/>
        </w:rPr>
        <w:t xml:space="preserve"> ולא את מסנן </w:t>
      </w:r>
      <w:r w:rsidRPr="0029778A">
        <w:rPr>
          <w:rFonts w:ascii="David" w:hAnsi="David" w:cs="David"/>
          <w:sz w:val="20"/>
          <w:szCs w:val="20"/>
        </w:rPr>
        <w:t>B</w:t>
      </w:r>
      <w:r w:rsidR="00C44C80">
        <w:rPr>
          <w:rFonts w:ascii="David" w:hAnsi="David" w:cs="David"/>
          <w:sz w:val="20"/>
          <w:szCs w:val="20"/>
          <w:rtl/>
        </w:rPr>
        <w:t xml:space="preserve">. </w:t>
      </w:r>
      <w:r w:rsidRPr="0029778A">
        <w:rPr>
          <w:rFonts w:ascii="David" w:hAnsi="David" w:cs="David"/>
          <w:sz w:val="20"/>
          <w:szCs w:val="20"/>
          <w:u w:val="single"/>
          <w:rtl/>
        </w:rPr>
        <w:t>לכאורה,</w:t>
      </w:r>
      <w:r w:rsidRPr="0029778A">
        <w:rPr>
          <w:rFonts w:ascii="David" w:hAnsi="David" w:cs="David"/>
          <w:sz w:val="20"/>
          <w:szCs w:val="20"/>
          <w:rtl/>
        </w:rPr>
        <w:t xml:space="preserve"> ניתוח עלות תועלת עדיף לנו מטמ"ז (טכנולוגיה מיטבית זמינה), גם כי הוא ממש מדויק וגם אכפת לו מהחברה, מהפן החברתי, שהרי בודק מהי הרווחה החברתית הגבוהה ביותר. </w:t>
      </w:r>
      <w:r w:rsidR="00C44C80">
        <w:rPr>
          <w:rFonts w:ascii="David" w:hAnsi="David" w:cs="David" w:hint="cs"/>
          <w:sz w:val="20"/>
          <w:szCs w:val="20"/>
          <w:rtl/>
        </w:rPr>
        <w:t>מצד שני,</w:t>
      </w:r>
      <w:r w:rsidRPr="0029778A">
        <w:rPr>
          <w:rFonts w:ascii="David" w:hAnsi="David" w:cs="David"/>
          <w:sz w:val="20"/>
          <w:szCs w:val="20"/>
          <w:rtl/>
        </w:rPr>
        <w:t xml:space="preserve"> לא תמיד סטטיסטיקות הן מדויקות, ויש הרבה מקום למניפולציות בחישובי עלות תועלת. לכן, הרבה מדינות מעדיפות את כלל הטמ"ז וידרשו מהמפעלים להתקין את הטכנולוגיה הטובה ביותר.</w:t>
      </w:r>
    </w:p>
    <w:p w14:paraId="45036CB7" w14:textId="4808DFF9" w:rsidR="00330E82" w:rsidRPr="00AE7B92" w:rsidRDefault="00330E82" w:rsidP="00330E82">
      <w:pPr>
        <w:spacing w:line="360" w:lineRule="auto"/>
        <w:jc w:val="both"/>
        <w:rPr>
          <w:rFonts w:ascii="David" w:hAnsi="David" w:cs="David"/>
          <w:b/>
          <w:bCs/>
          <w:i/>
          <w:iCs/>
          <w:rtl/>
        </w:rPr>
      </w:pPr>
      <w:r w:rsidRPr="00AE7B92">
        <w:rPr>
          <w:rFonts w:ascii="David" w:hAnsi="David" w:cs="David"/>
          <w:b/>
          <w:bCs/>
          <w:i/>
          <w:iCs/>
          <w:rtl/>
        </w:rPr>
        <w:t>טמ"ז וחדשנות</w:t>
      </w:r>
    </w:p>
    <w:p w14:paraId="55C8A84D" w14:textId="37ADFACA" w:rsidR="0029778A" w:rsidRPr="00AE7B92" w:rsidRDefault="0029778A" w:rsidP="00C75949">
      <w:pPr>
        <w:spacing w:line="360" w:lineRule="auto"/>
        <w:jc w:val="both"/>
        <w:rPr>
          <w:rFonts w:ascii="David" w:hAnsi="David" w:cs="David"/>
          <w:b/>
          <w:bCs/>
          <w:i/>
          <w:iCs/>
          <w:sz w:val="20"/>
          <w:szCs w:val="20"/>
          <w:rtl/>
        </w:rPr>
      </w:pPr>
      <w:r w:rsidRPr="0029778A">
        <w:rPr>
          <w:rFonts w:ascii="David" w:hAnsi="David" w:cs="David"/>
          <w:sz w:val="20"/>
          <w:szCs w:val="20"/>
          <w:rtl/>
        </w:rPr>
        <w:t xml:space="preserve">אחת הביקורות על גישת הטמ"ז מדברת על </w:t>
      </w:r>
      <w:r w:rsidRPr="00513635">
        <w:rPr>
          <w:rFonts w:ascii="David" w:hAnsi="David" w:cs="David"/>
          <w:sz w:val="20"/>
          <w:szCs w:val="20"/>
          <w:u w:val="single"/>
          <w:rtl/>
        </w:rPr>
        <w:t>הפגיעה שלה בחדשנות</w:t>
      </w:r>
      <w:r w:rsidRPr="00C75949">
        <w:rPr>
          <w:rFonts w:ascii="David" w:hAnsi="David" w:cs="David"/>
          <w:sz w:val="20"/>
          <w:szCs w:val="20"/>
          <w:rtl/>
        </w:rPr>
        <w:t>.</w:t>
      </w:r>
      <w:r w:rsidRPr="0029778A">
        <w:rPr>
          <w:rFonts w:ascii="David" w:hAnsi="David" w:cs="David"/>
          <w:sz w:val="20"/>
          <w:szCs w:val="20"/>
          <w:rtl/>
        </w:rPr>
        <w:t xml:space="preserve"> נניח שהגנ"ס צריך לקבוע תקנות חדשות להגבלת מ</w:t>
      </w:r>
      <w:r w:rsidR="00376971">
        <w:rPr>
          <w:rFonts w:ascii="David" w:hAnsi="David" w:cs="David"/>
          <w:sz w:val="20"/>
          <w:szCs w:val="20"/>
          <w:rtl/>
        </w:rPr>
        <w:t>זהמים. הם יעשו סקר שוק</w:t>
      </w:r>
      <w:r w:rsidR="00376971">
        <w:rPr>
          <w:rFonts w:ascii="David" w:hAnsi="David" w:cs="David" w:hint="cs"/>
          <w:sz w:val="20"/>
          <w:szCs w:val="20"/>
          <w:rtl/>
        </w:rPr>
        <w:t>,</w:t>
      </w:r>
      <w:r w:rsidRPr="0029778A">
        <w:rPr>
          <w:rFonts w:ascii="David" w:hAnsi="David" w:cs="David"/>
          <w:sz w:val="20"/>
          <w:szCs w:val="20"/>
          <w:rtl/>
        </w:rPr>
        <w:t xml:space="preserve"> יבדקו איזו טכנו' קיימת בישראל ובעולם, ואז יבחרו מהי הטכנו הטובה ביותר. התקנות יתפרסמו בפני הציבור, ואז התעשייה תגיד שהיא לא מעוניינת, שזה לא הכי טוב, זה יקר מדי, זה לא עובד ועוד. התעשייה רוצה ודאות ואת הטכנו' הכי זולה, שנמצאת הכי זמן בשוק, אך מצד שני ההגנ"ס רוצה את הטכנו' הכי חדשה שיש. התעשייה תפנה למשרד הכלכלה שיפעיל לחץ על ההגנ"ס, ויהיה לחץ תקשורתי ופרסומים, ובסוף יימצא איזשהו פתרון. בדרך כלל הפתרון יהיה האמצע, ז"א לא הטכנו' הכי חדשה שיש. ההגנ"ס יחליט על משהו, ולא מופרך יהיה שזו לא אותה הטכנו' שבה רצו לבחור בהתחלה. תצא הוראה, והתעשייה תאמץ את הטכנו' שנבחרה ותחשוב איך להתק</w:t>
      </w:r>
      <w:r w:rsidR="00AE7B92">
        <w:rPr>
          <w:rFonts w:ascii="David" w:hAnsi="David" w:cs="David"/>
          <w:sz w:val="20"/>
          <w:szCs w:val="20"/>
          <w:rtl/>
        </w:rPr>
        <w:t xml:space="preserve">ין את הטכנו' באופן הזול והיעיל </w:t>
      </w:r>
      <w:r w:rsidR="00AE7B92">
        <w:rPr>
          <w:rFonts w:ascii="David" w:hAnsi="David" w:cs="David" w:hint="cs"/>
          <w:sz w:val="20"/>
          <w:szCs w:val="20"/>
          <w:rtl/>
        </w:rPr>
        <w:t>ביותר</w:t>
      </w:r>
      <w:r w:rsidRPr="0029778A">
        <w:rPr>
          <w:rFonts w:ascii="David" w:hAnsi="David" w:cs="David"/>
          <w:sz w:val="20"/>
          <w:szCs w:val="20"/>
          <w:rtl/>
        </w:rPr>
        <w:t xml:space="preserve"> למפעל. מהרגע הזה, לא מעניין כלום את המפעל. הוא השקיע את כספו בטכנו</w:t>
      </w:r>
      <w:r w:rsidR="00EF7B7F">
        <w:rPr>
          <w:rFonts w:ascii="David" w:hAnsi="David" w:cs="David" w:hint="cs"/>
          <w:sz w:val="20"/>
          <w:szCs w:val="20"/>
          <w:rtl/>
        </w:rPr>
        <w:t>'</w:t>
      </w:r>
      <w:r w:rsidRPr="0029778A">
        <w:rPr>
          <w:rFonts w:ascii="David" w:hAnsi="David" w:cs="David"/>
          <w:sz w:val="20"/>
          <w:szCs w:val="20"/>
          <w:rtl/>
        </w:rPr>
        <w:t xml:space="preserve"> שהרגולטור ביקש, מעתה והלאה לא ייתן שיפנו אליו. הוא התקין את הטכנו</w:t>
      </w:r>
      <w:r w:rsidR="00EF7B7F">
        <w:rPr>
          <w:rFonts w:ascii="David" w:hAnsi="David" w:cs="David" w:hint="cs"/>
          <w:sz w:val="20"/>
          <w:szCs w:val="20"/>
          <w:rtl/>
        </w:rPr>
        <w:t>'</w:t>
      </w:r>
      <w:r w:rsidRPr="0029778A">
        <w:rPr>
          <w:rFonts w:ascii="David" w:hAnsi="David" w:cs="David"/>
          <w:sz w:val="20"/>
          <w:szCs w:val="20"/>
          <w:rtl/>
        </w:rPr>
        <w:t xml:space="preserve">, הוא מבחינתו עשה את שלו וזהו. לא יעניין אותו אם למחרת תצא טכנו חדשה יותר ומזהמת פחות, זה לא יעניין אותו. </w:t>
      </w:r>
      <w:r w:rsidRPr="00C75949">
        <w:rPr>
          <w:rFonts w:ascii="David" w:hAnsi="David" w:cs="David"/>
          <w:b/>
          <w:bCs/>
          <w:color w:val="FF0000"/>
          <w:sz w:val="20"/>
          <w:szCs w:val="20"/>
          <w:rtl/>
        </w:rPr>
        <w:t>יש עם זה בעיה- זה מפחית את היכולת להתייעל ולעשות חדשנות סביבתית.</w:t>
      </w:r>
    </w:p>
    <w:p w14:paraId="3515C72E" w14:textId="16D1A293" w:rsidR="000E6F86" w:rsidRPr="000E6F86" w:rsidRDefault="000E6F86" w:rsidP="00554BFF">
      <w:pPr>
        <w:spacing w:line="360" w:lineRule="auto"/>
        <w:jc w:val="both"/>
        <w:rPr>
          <w:rFonts w:ascii="David" w:hAnsi="David" w:cs="David"/>
          <w:b/>
          <w:bCs/>
          <w:i/>
          <w:iCs/>
          <w:rtl/>
        </w:rPr>
      </w:pPr>
      <w:r w:rsidRPr="000E6F86">
        <w:rPr>
          <w:rFonts w:ascii="David" w:hAnsi="David" w:cs="David" w:hint="cs"/>
          <w:b/>
          <w:bCs/>
          <w:i/>
          <w:iCs/>
          <w:rtl/>
        </w:rPr>
        <w:t>תקני ביצוע וחדשנות</w:t>
      </w:r>
    </w:p>
    <w:p w14:paraId="679BA440" w14:textId="3BD33EC8" w:rsidR="0029778A" w:rsidRPr="00FC0ACE" w:rsidRDefault="0029778A" w:rsidP="00554BFF">
      <w:pPr>
        <w:spacing w:line="360" w:lineRule="auto"/>
        <w:jc w:val="both"/>
        <w:rPr>
          <w:rFonts w:ascii="David" w:hAnsi="David" w:cs="David"/>
          <w:b/>
          <w:bCs/>
          <w:i/>
          <w:iCs/>
          <w:sz w:val="20"/>
          <w:szCs w:val="20"/>
          <w:rtl/>
        </w:rPr>
      </w:pPr>
      <w:r w:rsidRPr="0029778A">
        <w:rPr>
          <w:rFonts w:ascii="David" w:hAnsi="David" w:cs="David"/>
          <w:sz w:val="20"/>
          <w:szCs w:val="20"/>
          <w:rtl/>
        </w:rPr>
        <w:t xml:space="preserve">טמ"ז היא </w:t>
      </w:r>
      <w:r w:rsidRPr="00926E77">
        <w:rPr>
          <w:rFonts w:ascii="David" w:hAnsi="David" w:cs="David"/>
          <w:b/>
          <w:bCs/>
          <w:sz w:val="20"/>
          <w:szCs w:val="20"/>
          <w:u w:val="single"/>
          <w:rtl/>
        </w:rPr>
        <w:t>תקן תהליך</w:t>
      </w:r>
      <w:r w:rsidRPr="00926E77">
        <w:rPr>
          <w:rFonts w:ascii="David" w:hAnsi="David" w:cs="David"/>
          <w:b/>
          <w:bCs/>
          <w:sz w:val="20"/>
          <w:szCs w:val="20"/>
          <w:rtl/>
        </w:rPr>
        <w:t>,</w:t>
      </w:r>
      <w:r w:rsidRPr="0029778A">
        <w:rPr>
          <w:rFonts w:ascii="David" w:hAnsi="David" w:cs="David"/>
          <w:sz w:val="20"/>
          <w:szCs w:val="20"/>
          <w:rtl/>
        </w:rPr>
        <w:t xml:space="preserve"> אנחנו נקבע למפעל </w:t>
      </w:r>
      <w:r w:rsidRPr="00AE7B92">
        <w:rPr>
          <w:rFonts w:ascii="David" w:hAnsi="David" w:cs="David"/>
          <w:b/>
          <w:bCs/>
          <w:sz w:val="20"/>
          <w:szCs w:val="20"/>
          <w:rtl/>
        </w:rPr>
        <w:t>איך</w:t>
      </w:r>
      <w:r w:rsidRPr="0029778A">
        <w:rPr>
          <w:rFonts w:ascii="David" w:hAnsi="David" w:cs="David"/>
          <w:sz w:val="20"/>
          <w:szCs w:val="20"/>
          <w:rtl/>
        </w:rPr>
        <w:t xml:space="preserve"> הוא ייצר, לפי איזו טכנולוגיה. </w:t>
      </w:r>
      <w:r w:rsidRPr="007E449E">
        <w:rPr>
          <w:rFonts w:ascii="David" w:hAnsi="David" w:cs="David"/>
          <w:sz w:val="20"/>
          <w:szCs w:val="20"/>
          <w:rtl/>
        </w:rPr>
        <w:t>זהו תקן שקובע את הליך הייצור</w:t>
      </w:r>
      <w:r w:rsidRPr="0029778A">
        <w:rPr>
          <w:rFonts w:ascii="David" w:hAnsi="David" w:cs="David"/>
          <w:b/>
          <w:bCs/>
          <w:sz w:val="20"/>
          <w:szCs w:val="20"/>
          <w:rtl/>
        </w:rPr>
        <w:t>.</w:t>
      </w:r>
      <w:r w:rsidRPr="0029778A">
        <w:rPr>
          <w:rFonts w:ascii="David" w:hAnsi="David" w:cs="David"/>
          <w:sz w:val="20"/>
          <w:szCs w:val="20"/>
          <w:rtl/>
        </w:rPr>
        <w:t xml:space="preserve"> אבל יש גם דבר נוסף שנקרא </w:t>
      </w:r>
      <w:r w:rsidRPr="00926E77">
        <w:rPr>
          <w:rFonts w:ascii="David" w:hAnsi="David" w:cs="David"/>
          <w:b/>
          <w:bCs/>
          <w:sz w:val="20"/>
          <w:szCs w:val="20"/>
          <w:u w:val="single"/>
          <w:rtl/>
        </w:rPr>
        <w:t>תקן ביצוע</w:t>
      </w:r>
      <w:r w:rsidRPr="00926E77">
        <w:rPr>
          <w:rFonts w:ascii="David" w:hAnsi="David" w:cs="David"/>
          <w:b/>
          <w:bCs/>
          <w:i/>
          <w:iCs/>
          <w:sz w:val="20"/>
          <w:szCs w:val="20"/>
          <w:rtl/>
        </w:rPr>
        <w:t>.</w:t>
      </w:r>
      <w:r w:rsidRPr="0029778A">
        <w:rPr>
          <w:rFonts w:ascii="David" w:hAnsi="David" w:cs="David"/>
          <w:sz w:val="20"/>
          <w:szCs w:val="20"/>
          <w:rtl/>
        </w:rPr>
        <w:t xml:space="preserve"> </w:t>
      </w:r>
      <w:r w:rsidRPr="007E449E">
        <w:rPr>
          <w:rFonts w:ascii="David" w:hAnsi="David" w:cs="David"/>
          <w:sz w:val="20"/>
          <w:szCs w:val="20"/>
          <w:rtl/>
        </w:rPr>
        <w:t xml:space="preserve">תקן ביצוע </w:t>
      </w:r>
      <w:r w:rsidRPr="007E449E">
        <w:rPr>
          <w:rFonts w:ascii="David" w:hAnsi="David" w:cs="David"/>
          <w:b/>
          <w:bCs/>
          <w:sz w:val="20"/>
          <w:szCs w:val="20"/>
          <w:rtl/>
        </w:rPr>
        <w:t>לא קובע איך</w:t>
      </w:r>
      <w:r w:rsidRPr="007E449E">
        <w:rPr>
          <w:rFonts w:ascii="David" w:hAnsi="David" w:cs="David"/>
          <w:sz w:val="20"/>
          <w:szCs w:val="20"/>
          <w:rtl/>
        </w:rPr>
        <w:t xml:space="preserve"> לייצר אלא </w:t>
      </w:r>
      <w:r w:rsidRPr="007E449E">
        <w:rPr>
          <w:rFonts w:ascii="David" w:hAnsi="David" w:cs="David"/>
          <w:b/>
          <w:bCs/>
          <w:sz w:val="20"/>
          <w:szCs w:val="20"/>
          <w:rtl/>
        </w:rPr>
        <w:t>מגדיר מטרה</w:t>
      </w:r>
      <w:r w:rsidR="00554BFF">
        <w:rPr>
          <w:rFonts w:ascii="David" w:hAnsi="David" w:cs="David" w:hint="cs"/>
          <w:sz w:val="20"/>
          <w:szCs w:val="20"/>
          <w:rtl/>
        </w:rPr>
        <w:t xml:space="preserve">. </w:t>
      </w:r>
      <w:r w:rsidRPr="0029778A">
        <w:rPr>
          <w:rFonts w:ascii="David" w:hAnsi="David" w:cs="David"/>
          <w:sz w:val="20"/>
          <w:szCs w:val="20"/>
          <w:rtl/>
        </w:rPr>
        <w:t xml:space="preserve">הרגולטור מגדיר יעד, והמפוקחים חופשיים להגיע אליו איך שיבחרו, אופן הציות הוא גמיש. </w:t>
      </w:r>
    </w:p>
    <w:p w14:paraId="67FF6A17" w14:textId="0239AB67" w:rsidR="0029778A" w:rsidRPr="00DB4EA1" w:rsidRDefault="0029778A" w:rsidP="000107DD">
      <w:pPr>
        <w:spacing w:line="360" w:lineRule="auto"/>
        <w:jc w:val="both"/>
        <w:rPr>
          <w:rFonts w:ascii="David" w:hAnsi="David" w:cs="David"/>
          <w:b/>
          <w:bCs/>
          <w:sz w:val="20"/>
          <w:szCs w:val="20"/>
          <w:rtl/>
        </w:rPr>
      </w:pPr>
      <w:r w:rsidRPr="00964B84">
        <w:rPr>
          <w:rFonts w:ascii="David" w:hAnsi="David" w:cs="David"/>
          <w:sz w:val="20"/>
          <w:szCs w:val="20"/>
          <w:u w:val="single"/>
          <w:rtl/>
        </w:rPr>
        <w:t>מתי נעדיף איזה תקן?</w:t>
      </w:r>
      <w:r w:rsidRPr="0029778A">
        <w:rPr>
          <w:rFonts w:ascii="David" w:hAnsi="David" w:cs="David"/>
          <w:sz w:val="20"/>
          <w:szCs w:val="20"/>
          <w:rtl/>
        </w:rPr>
        <w:t xml:space="preserve"> </w:t>
      </w:r>
      <w:r w:rsidRPr="0029778A">
        <w:rPr>
          <w:rFonts w:ascii="David" w:hAnsi="David" w:cs="David"/>
          <w:b/>
          <w:bCs/>
          <w:sz w:val="20"/>
          <w:szCs w:val="20"/>
          <w:rtl/>
        </w:rPr>
        <w:t>השאלה תלויה בעצ</w:t>
      </w:r>
      <w:r w:rsidR="00DB4EA1">
        <w:rPr>
          <w:rFonts w:ascii="David" w:hAnsi="David" w:cs="David"/>
          <w:b/>
          <w:bCs/>
          <w:sz w:val="20"/>
          <w:szCs w:val="20"/>
          <w:rtl/>
        </w:rPr>
        <w:t>ם באמצעי הפיקוח- כמה אפשר לפקח.</w:t>
      </w:r>
      <w:r w:rsidR="00DB4EA1" w:rsidRPr="000107DD">
        <w:rPr>
          <w:rFonts w:ascii="David" w:hAnsi="David" w:cs="David" w:hint="cs"/>
          <w:sz w:val="20"/>
          <w:szCs w:val="20"/>
          <w:rtl/>
        </w:rPr>
        <w:t xml:space="preserve"> </w:t>
      </w:r>
      <w:r w:rsidR="000107DD" w:rsidRPr="000107DD">
        <w:rPr>
          <w:rFonts w:ascii="David" w:hAnsi="David" w:cs="David" w:hint="cs"/>
          <w:sz w:val="20"/>
          <w:szCs w:val="20"/>
          <w:rtl/>
        </w:rPr>
        <w:t>אם הפיקוח על התוצאה הסופית הוא יקר ולא משתלם- נעדיף להשית תקני תבליך וכך להיות בטוחים בתוצאה מאשר להשית תקני תוצאה.</w:t>
      </w:r>
      <w:r w:rsidR="000107DD">
        <w:rPr>
          <w:rFonts w:ascii="David" w:hAnsi="David" w:cs="David" w:hint="cs"/>
          <w:b/>
          <w:bCs/>
          <w:sz w:val="20"/>
          <w:szCs w:val="20"/>
          <w:rtl/>
        </w:rPr>
        <w:t xml:space="preserve"> </w:t>
      </w:r>
      <w:r w:rsidRPr="0029778A">
        <w:rPr>
          <w:rFonts w:ascii="David" w:hAnsi="David" w:cs="David"/>
          <w:b/>
          <w:bCs/>
          <w:sz w:val="20"/>
          <w:szCs w:val="20"/>
          <w:rtl/>
        </w:rPr>
        <w:t>תקני ביצוע מעודדים חדשנות.</w:t>
      </w:r>
      <w:r w:rsidRPr="0029778A">
        <w:rPr>
          <w:rFonts w:ascii="David" w:hAnsi="David" w:cs="David"/>
          <w:sz w:val="20"/>
          <w:szCs w:val="20"/>
          <w:rtl/>
        </w:rPr>
        <w:t xml:space="preserve"> אם נגיד לגוף </w:t>
      </w:r>
      <w:r w:rsidR="00DB4EA1" w:rsidRPr="0029778A">
        <w:rPr>
          <w:rFonts w:ascii="David" w:hAnsi="David" w:cs="David" w:hint="cs"/>
          <w:sz w:val="20"/>
          <w:szCs w:val="20"/>
          <w:rtl/>
        </w:rPr>
        <w:t>מסוים</w:t>
      </w:r>
      <w:r w:rsidRPr="0029778A">
        <w:rPr>
          <w:rFonts w:ascii="David" w:hAnsi="David" w:cs="David"/>
          <w:sz w:val="20"/>
          <w:szCs w:val="20"/>
          <w:rtl/>
        </w:rPr>
        <w:t xml:space="preserve"> שלא נתערב לו כי הוא יודע הכי טוב ורק צריך להשיג את היעד, המפעל יחשוב איך להגיע ליעד בדרך יעילה וזולה וזה יגרום לו לחדשנות. לעומת תקן ביצוע, שבו אין למפעל מקום "להגדיל ראש" כי הרגולטור קובע הכול בשבילו. </w:t>
      </w:r>
      <w:r w:rsidRPr="00DB4EA1">
        <w:rPr>
          <w:rFonts w:ascii="David" w:hAnsi="David" w:cs="David"/>
          <w:sz w:val="20"/>
          <w:szCs w:val="20"/>
          <w:rtl/>
        </w:rPr>
        <w:t>אך יש בכך בעיה גם- נצטרך לעקוב ברמה גבוהה יותר אחרי פעילות המפעלים.</w:t>
      </w:r>
    </w:p>
    <w:p w14:paraId="4C95DAA2" w14:textId="14434ADA" w:rsidR="0029778A" w:rsidRPr="0029778A" w:rsidRDefault="0029778A" w:rsidP="0029778A">
      <w:pPr>
        <w:spacing w:line="360" w:lineRule="auto"/>
        <w:jc w:val="both"/>
        <w:rPr>
          <w:rFonts w:ascii="David" w:hAnsi="David" w:cs="David"/>
          <w:sz w:val="20"/>
          <w:szCs w:val="20"/>
          <w:rtl/>
        </w:rPr>
      </w:pPr>
      <w:r w:rsidRPr="0029778A">
        <w:rPr>
          <w:rFonts w:ascii="David" w:hAnsi="David" w:cs="David"/>
          <w:b/>
          <w:bCs/>
          <w:i/>
          <w:iCs/>
          <w:sz w:val="20"/>
          <w:szCs w:val="20"/>
          <w:rtl/>
        </w:rPr>
        <w:lastRenderedPageBreak/>
        <w:t>דוגמת משחטת העופות של גיא מור –</w:t>
      </w:r>
      <w:r w:rsidRPr="00DB4EA1">
        <w:rPr>
          <w:rFonts w:ascii="David" w:hAnsi="David" w:cs="David"/>
          <w:sz w:val="20"/>
          <w:szCs w:val="20"/>
          <w:rtl/>
        </w:rPr>
        <w:t xml:space="preserve"> מספר</w:t>
      </w:r>
      <w:r w:rsidRPr="0029778A">
        <w:rPr>
          <w:rFonts w:ascii="David" w:hAnsi="David" w:cs="David"/>
          <w:sz w:val="20"/>
          <w:szCs w:val="20"/>
          <w:rtl/>
        </w:rPr>
        <w:t xml:space="preserve"> שבמשחטות יש סרט נע ועוברים על הפס עופות לשחיטה. מדי פעם יש עוף מזוהם, השוחט שוחט את כל העופות, ואם השוחט שוחט את המזוהם, הוא מעביר את הזיהום בסכין לעוף הבא. לכן הייתה דרישה שבכל 5-7 עופות השוחט ישטוף את הסכין. יש בעיה, כי הידיים של השוחט מזוהמות. כשיפתח את הברז, הוא ישאיר דם ו</w:t>
      </w:r>
      <w:r w:rsidR="00DB4EA1">
        <w:rPr>
          <w:rFonts w:ascii="David" w:hAnsi="David" w:cs="David" w:hint="cs"/>
          <w:sz w:val="20"/>
          <w:szCs w:val="20"/>
          <w:rtl/>
        </w:rPr>
        <w:t>ז</w:t>
      </w:r>
      <w:r w:rsidRPr="0029778A">
        <w:rPr>
          <w:rFonts w:ascii="David" w:hAnsi="David" w:cs="David"/>
          <w:sz w:val="20"/>
          <w:szCs w:val="20"/>
          <w:rtl/>
        </w:rPr>
        <w:t xml:space="preserve">יהום על הברז, וכך הזיהום ימשיך לעבור. משרד החקלאות הציעו פתרון- ברז שנפתח ע"י פדל לרגל. </w:t>
      </w:r>
      <w:r w:rsidRPr="0029778A">
        <w:rPr>
          <w:rFonts w:ascii="David" w:hAnsi="David" w:cs="David"/>
          <w:sz w:val="20"/>
          <w:szCs w:val="20"/>
          <w:u w:val="single"/>
          <w:rtl/>
        </w:rPr>
        <w:t>זהו תקן תהליך.</w:t>
      </w:r>
      <w:r w:rsidRPr="0029778A">
        <w:rPr>
          <w:rFonts w:ascii="David" w:hAnsi="David" w:cs="David"/>
          <w:sz w:val="20"/>
          <w:szCs w:val="20"/>
          <w:rtl/>
        </w:rPr>
        <w:t xml:space="preserve"> בעיה נוספת- הפדל נשבר, מחליד, מזדהם, התחזוקה יקרה. אמרו המשחטות שהדבר לא עובד ומייקר את תהליך. מה יעשו? משרד החקלאות אמר שיעשו </w:t>
      </w:r>
      <w:r w:rsidRPr="0029778A">
        <w:rPr>
          <w:rFonts w:ascii="David" w:hAnsi="David" w:cs="David"/>
          <w:sz w:val="20"/>
          <w:szCs w:val="20"/>
          <w:u w:val="single"/>
          <w:rtl/>
        </w:rPr>
        <w:t>תקן ביצוע</w:t>
      </w:r>
      <w:r w:rsidRPr="0029778A">
        <w:rPr>
          <w:rFonts w:ascii="David" w:hAnsi="David" w:cs="David"/>
          <w:sz w:val="20"/>
          <w:szCs w:val="20"/>
          <w:rtl/>
        </w:rPr>
        <w:t>- אנחנו רוצים שבמשחטות, כל</w:t>
      </w:r>
      <w:r w:rsidR="00DB4EA1">
        <w:rPr>
          <w:rFonts w:ascii="David" w:hAnsi="David" w:cs="David" w:hint="cs"/>
          <w:sz w:val="20"/>
          <w:szCs w:val="20"/>
          <w:rtl/>
        </w:rPr>
        <w:t xml:space="preserve"> מס' שחיטות,</w:t>
      </w:r>
      <w:r w:rsidRPr="0029778A">
        <w:rPr>
          <w:rFonts w:ascii="David" w:hAnsi="David" w:cs="David"/>
          <w:sz w:val="20"/>
          <w:szCs w:val="20"/>
          <w:rtl/>
        </w:rPr>
        <w:t xml:space="preserve"> עובד ישטוף ידיים ללא מגע יד בברז. איך יעשו זאת?</w:t>
      </w:r>
      <w:r w:rsidRPr="0029778A">
        <w:rPr>
          <w:rFonts w:ascii="David" w:hAnsi="David" w:cs="David"/>
          <w:sz w:val="20"/>
          <w:szCs w:val="20"/>
        </w:rPr>
        <w:t xml:space="preserve"> </w:t>
      </w:r>
      <w:r w:rsidRPr="0029778A">
        <w:rPr>
          <w:rFonts w:ascii="David" w:hAnsi="David" w:cs="David"/>
          <w:sz w:val="20"/>
          <w:szCs w:val="20"/>
          <w:rtl/>
        </w:rPr>
        <w:t xml:space="preserve">שהמשחטות יחליטו. בחלק מהמשחטות עשו ברזים כאלה שרק מכניסים יד מתחת לברז והוא נפתח אוטומטית (כמו בקניונים). </w:t>
      </w:r>
    </w:p>
    <w:p w14:paraId="26F62B4F" w14:textId="77777777" w:rsidR="00DE33C2" w:rsidRPr="009F027A" w:rsidRDefault="0029778A" w:rsidP="00A12001">
      <w:pPr>
        <w:pStyle w:val="a3"/>
        <w:numPr>
          <w:ilvl w:val="0"/>
          <w:numId w:val="83"/>
        </w:numPr>
        <w:spacing w:line="360" w:lineRule="auto"/>
        <w:ind w:left="423"/>
        <w:jc w:val="both"/>
        <w:rPr>
          <w:rFonts w:ascii="David" w:hAnsi="David" w:cs="David"/>
          <w:b/>
          <w:bCs/>
          <w:i/>
          <w:iCs/>
          <w:sz w:val="20"/>
          <w:szCs w:val="20"/>
          <w:rtl/>
        </w:rPr>
      </w:pPr>
      <w:r w:rsidRPr="009F027A">
        <w:rPr>
          <w:rFonts w:ascii="David" w:hAnsi="David" w:cs="David"/>
          <w:b/>
          <w:bCs/>
          <w:i/>
          <w:iCs/>
          <w:sz w:val="20"/>
          <w:szCs w:val="20"/>
          <w:rtl/>
        </w:rPr>
        <w:t>פס"ד ה</w:t>
      </w:r>
      <w:r w:rsidR="00DE33C2" w:rsidRPr="009F027A">
        <w:rPr>
          <w:rFonts w:ascii="David" w:hAnsi="David" w:cs="David"/>
          <w:b/>
          <w:bCs/>
          <w:i/>
          <w:iCs/>
          <w:sz w:val="20"/>
          <w:szCs w:val="20"/>
          <w:rtl/>
        </w:rPr>
        <w:t xml:space="preserve">גנ"ס נגד </w:t>
      </w:r>
      <w:proofErr w:type="spellStart"/>
      <w:r w:rsidR="00DE33C2" w:rsidRPr="009F027A">
        <w:rPr>
          <w:rFonts w:ascii="David" w:hAnsi="David" w:cs="David"/>
          <w:b/>
          <w:bCs/>
          <w:i/>
          <w:iCs/>
          <w:sz w:val="20"/>
          <w:szCs w:val="20"/>
          <w:rtl/>
        </w:rPr>
        <w:t>בז"ן</w:t>
      </w:r>
      <w:proofErr w:type="spellEnd"/>
      <w:r w:rsidR="00DE33C2" w:rsidRPr="009F027A">
        <w:rPr>
          <w:rFonts w:ascii="David" w:hAnsi="David" w:cs="David"/>
          <w:b/>
          <w:bCs/>
          <w:i/>
          <w:iCs/>
          <w:sz w:val="20"/>
          <w:szCs w:val="20"/>
          <w:rtl/>
        </w:rPr>
        <w:t xml:space="preserve"> (בתי זיקוק לנפט)</w:t>
      </w:r>
    </w:p>
    <w:p w14:paraId="05B7D2E8" w14:textId="53C6A65A" w:rsidR="002F38C4" w:rsidRDefault="0029778A" w:rsidP="003F4582">
      <w:pPr>
        <w:spacing w:line="360" w:lineRule="auto"/>
        <w:jc w:val="both"/>
        <w:rPr>
          <w:rFonts w:ascii="David" w:hAnsi="David" w:cs="David"/>
          <w:sz w:val="20"/>
          <w:szCs w:val="20"/>
          <w:u w:val="single"/>
          <w:rtl/>
        </w:rPr>
      </w:pPr>
      <w:r w:rsidRPr="0019426F">
        <w:rPr>
          <w:rFonts w:ascii="David" w:hAnsi="David" w:cs="David"/>
          <w:b/>
          <w:bCs/>
          <w:sz w:val="20"/>
          <w:szCs w:val="20"/>
          <w:u w:val="single"/>
          <w:rtl/>
        </w:rPr>
        <w:t>רקע</w:t>
      </w:r>
      <w:r w:rsidRPr="00DE33C2">
        <w:rPr>
          <w:rFonts w:ascii="David" w:hAnsi="David" w:cs="David"/>
          <w:b/>
          <w:bCs/>
          <w:sz w:val="20"/>
          <w:szCs w:val="20"/>
          <w:rtl/>
        </w:rPr>
        <w:t>:</w:t>
      </w:r>
      <w:r w:rsidRPr="0029778A">
        <w:rPr>
          <w:rFonts w:ascii="David" w:hAnsi="David" w:cs="David"/>
          <w:sz w:val="20"/>
          <w:szCs w:val="20"/>
          <w:rtl/>
        </w:rPr>
        <w:t xml:space="preserve"> בז"ן נחשבת לחברה הכי מזהמת בישראל. </w:t>
      </w:r>
      <w:r w:rsidR="0025254B">
        <w:rPr>
          <w:rFonts w:ascii="David" w:hAnsi="David" w:cs="David" w:hint="cs"/>
          <w:sz w:val="20"/>
          <w:szCs w:val="20"/>
          <w:rtl/>
        </w:rPr>
        <w:t>הנפט מגיע</w:t>
      </w:r>
      <w:r w:rsidRPr="0029778A">
        <w:rPr>
          <w:rFonts w:ascii="David" w:hAnsi="David" w:cs="David"/>
          <w:sz w:val="20"/>
          <w:szCs w:val="20"/>
          <w:rtl/>
        </w:rPr>
        <w:t xml:space="preserve"> </w:t>
      </w:r>
      <w:r w:rsidR="0025254B" w:rsidRPr="0029778A">
        <w:rPr>
          <w:rFonts w:ascii="David" w:hAnsi="David" w:cs="David" w:hint="cs"/>
          <w:sz w:val="20"/>
          <w:szCs w:val="20"/>
          <w:rtl/>
        </w:rPr>
        <w:t>במכלים</w:t>
      </w:r>
      <w:r w:rsidRPr="0029778A">
        <w:rPr>
          <w:rFonts w:ascii="David" w:hAnsi="David" w:cs="David"/>
          <w:sz w:val="20"/>
          <w:szCs w:val="20"/>
          <w:rtl/>
        </w:rPr>
        <w:t xml:space="preserve"> לבתי הזיקוק, שם מזקקים אותו ומייצאים את התוצרים המזוקקים לכל המשק הישראלי. אפשר לומר </w:t>
      </w:r>
      <w:proofErr w:type="spellStart"/>
      <w:r w:rsidRPr="0029778A">
        <w:rPr>
          <w:rFonts w:ascii="David" w:hAnsi="David" w:cs="David"/>
          <w:sz w:val="20"/>
          <w:szCs w:val="20"/>
          <w:rtl/>
        </w:rPr>
        <w:t>שב</w:t>
      </w:r>
      <w:r w:rsidR="0025254B">
        <w:rPr>
          <w:rFonts w:ascii="David" w:hAnsi="David" w:cs="David"/>
          <w:sz w:val="20"/>
          <w:szCs w:val="20"/>
          <w:rtl/>
        </w:rPr>
        <w:t>ז"ן</w:t>
      </w:r>
      <w:proofErr w:type="spellEnd"/>
      <w:r w:rsidR="0025254B">
        <w:rPr>
          <w:rFonts w:ascii="David" w:hAnsi="David" w:cs="David"/>
          <w:sz w:val="20"/>
          <w:szCs w:val="20"/>
          <w:rtl/>
        </w:rPr>
        <w:t xml:space="preserve"> היא מונופול והיא מחזיקה </w:t>
      </w:r>
      <w:r w:rsidR="0025254B">
        <w:rPr>
          <w:rFonts w:ascii="David" w:hAnsi="David" w:cs="David" w:hint="cs"/>
          <w:sz w:val="20"/>
          <w:szCs w:val="20"/>
          <w:rtl/>
        </w:rPr>
        <w:t>ת</w:t>
      </w:r>
      <w:r w:rsidRPr="0029778A">
        <w:rPr>
          <w:rFonts w:ascii="David" w:hAnsi="David" w:cs="David"/>
          <w:sz w:val="20"/>
          <w:szCs w:val="20"/>
          <w:rtl/>
        </w:rPr>
        <w:t xml:space="preserve">זקיקי הנפט ואת שוק מוצרי הפלסטיק ושאר מוצרים שמיוצרים מנפט. במתחם הענק של בז"ן יש שני לפידים </w:t>
      </w:r>
      <w:r w:rsidR="0025254B" w:rsidRPr="0029778A">
        <w:rPr>
          <w:rFonts w:ascii="David" w:hAnsi="David" w:cs="David" w:hint="cs"/>
          <w:sz w:val="20"/>
          <w:szCs w:val="20"/>
          <w:rtl/>
        </w:rPr>
        <w:t>שתפקידם</w:t>
      </w:r>
      <w:r w:rsidRPr="0029778A">
        <w:rPr>
          <w:rFonts w:ascii="David" w:hAnsi="David" w:cs="David"/>
          <w:sz w:val="20"/>
          <w:szCs w:val="20"/>
          <w:rtl/>
        </w:rPr>
        <w:t xml:space="preserve"> הוא לשרוף את הגזים </w:t>
      </w:r>
      <w:r w:rsidR="0025254B" w:rsidRPr="0029778A">
        <w:rPr>
          <w:rFonts w:ascii="David" w:hAnsi="David" w:cs="David" w:hint="cs"/>
          <w:sz w:val="20"/>
          <w:szCs w:val="20"/>
          <w:rtl/>
        </w:rPr>
        <w:t>שנוצרים</w:t>
      </w:r>
      <w:r w:rsidRPr="0029778A">
        <w:rPr>
          <w:rFonts w:ascii="David" w:hAnsi="David" w:cs="David"/>
          <w:sz w:val="20"/>
          <w:szCs w:val="20"/>
          <w:rtl/>
        </w:rPr>
        <w:t xml:space="preserve"> בהליכי הזיקוק. ב2003 יש תקלה במפעלים ובעקבותיה פעילות </w:t>
      </w:r>
      <w:r w:rsidR="0025254B" w:rsidRPr="0029778A">
        <w:rPr>
          <w:rFonts w:ascii="David" w:hAnsi="David" w:cs="David" w:hint="cs"/>
          <w:sz w:val="20"/>
          <w:szCs w:val="20"/>
          <w:rtl/>
        </w:rPr>
        <w:t>הלפידים</w:t>
      </w:r>
      <w:r w:rsidRPr="0029778A">
        <w:rPr>
          <w:rFonts w:ascii="David" w:hAnsi="David" w:cs="David"/>
          <w:sz w:val="20"/>
          <w:szCs w:val="20"/>
          <w:rtl/>
        </w:rPr>
        <w:t xml:space="preserve"> משתבשת וההרכב הכימי של </w:t>
      </w:r>
      <w:r w:rsidR="0025254B" w:rsidRPr="0029778A">
        <w:rPr>
          <w:rFonts w:ascii="David" w:hAnsi="David" w:cs="David" w:hint="cs"/>
          <w:sz w:val="20"/>
          <w:szCs w:val="20"/>
          <w:rtl/>
        </w:rPr>
        <w:t>הגזים</w:t>
      </w:r>
      <w:r w:rsidRPr="0029778A">
        <w:rPr>
          <w:rFonts w:ascii="David" w:hAnsi="David" w:cs="David"/>
          <w:sz w:val="20"/>
          <w:szCs w:val="20"/>
          <w:rtl/>
        </w:rPr>
        <w:t xml:space="preserve"> משתנה ונוצר עשן שחור סמיך ומזהם שמצטבר מעל איזור חיפה במשך 3 שעות וממש יושב על כל המפרץ. יש </w:t>
      </w:r>
      <w:r w:rsidR="0025254B" w:rsidRPr="0029778A">
        <w:rPr>
          <w:rFonts w:ascii="David" w:hAnsi="David" w:cs="David" w:hint="cs"/>
          <w:sz w:val="20"/>
          <w:szCs w:val="20"/>
          <w:rtl/>
        </w:rPr>
        <w:t>התראות</w:t>
      </w:r>
      <w:r w:rsidRPr="0029778A">
        <w:rPr>
          <w:rFonts w:ascii="David" w:hAnsi="David" w:cs="David"/>
          <w:sz w:val="20"/>
          <w:szCs w:val="20"/>
          <w:rtl/>
        </w:rPr>
        <w:t xml:space="preserve"> לתושבים לא לצאת מהבית ונוצר כאוס גדול. כעבור חודש,</w:t>
      </w:r>
      <w:r w:rsidR="006E53D0">
        <w:rPr>
          <w:rFonts w:ascii="David" w:hAnsi="David" w:cs="David"/>
          <w:sz w:val="20"/>
          <w:szCs w:val="20"/>
          <w:rtl/>
        </w:rPr>
        <w:t xml:space="preserve"> עוד פעם זה קורה והפעם לחמש שעו</w:t>
      </w:r>
      <w:r w:rsidR="006E53D0">
        <w:rPr>
          <w:rFonts w:ascii="David" w:hAnsi="David" w:cs="David" w:hint="cs"/>
          <w:sz w:val="20"/>
          <w:szCs w:val="20"/>
          <w:rtl/>
        </w:rPr>
        <w:t>ת</w:t>
      </w:r>
      <w:r w:rsidRPr="0029778A">
        <w:rPr>
          <w:rFonts w:ascii="David" w:hAnsi="David" w:cs="David"/>
          <w:sz w:val="20"/>
          <w:szCs w:val="20"/>
          <w:rtl/>
        </w:rPr>
        <w:t xml:space="preserve">. </w:t>
      </w:r>
      <w:r w:rsidR="008B5170">
        <w:rPr>
          <w:rFonts w:ascii="David" w:hAnsi="David" w:cs="David" w:hint="cs"/>
          <w:sz w:val="20"/>
          <w:szCs w:val="20"/>
          <w:rtl/>
        </w:rPr>
        <w:t>השנה היא 2003</w:t>
      </w:r>
      <w:r w:rsidRPr="0029778A">
        <w:rPr>
          <w:rFonts w:ascii="David" w:hAnsi="David" w:cs="David"/>
          <w:sz w:val="20"/>
          <w:szCs w:val="20"/>
          <w:rtl/>
        </w:rPr>
        <w:t xml:space="preserve"> שבה עוד לא היה חוק אוויר נקי, אלא </w:t>
      </w:r>
      <w:r w:rsidRPr="008B5170">
        <w:rPr>
          <w:rFonts w:ascii="David" w:hAnsi="David" w:cs="David"/>
          <w:sz w:val="20"/>
          <w:szCs w:val="20"/>
          <w:rtl/>
        </w:rPr>
        <w:t>החוק הקיים ה</w:t>
      </w:r>
      <w:r w:rsidR="006E53D0" w:rsidRPr="008B5170">
        <w:rPr>
          <w:rFonts w:ascii="David" w:hAnsi="David" w:cs="David" w:hint="cs"/>
          <w:sz w:val="20"/>
          <w:szCs w:val="20"/>
          <w:rtl/>
        </w:rPr>
        <w:t>וא</w:t>
      </w:r>
      <w:r w:rsidR="006E53D0">
        <w:rPr>
          <w:rFonts w:ascii="David" w:hAnsi="David" w:cs="David" w:hint="cs"/>
          <w:b/>
          <w:bCs/>
          <w:sz w:val="20"/>
          <w:szCs w:val="20"/>
          <w:rtl/>
        </w:rPr>
        <w:t xml:space="preserve"> ה</w:t>
      </w:r>
      <w:r w:rsidRPr="006E53D0">
        <w:rPr>
          <w:rFonts w:ascii="David" w:hAnsi="David" w:cs="David"/>
          <w:b/>
          <w:bCs/>
          <w:sz w:val="20"/>
          <w:szCs w:val="20"/>
          <w:rtl/>
        </w:rPr>
        <w:t>חוק למניעת מפגעים</w:t>
      </w:r>
      <w:r w:rsidRPr="0029778A">
        <w:rPr>
          <w:rFonts w:ascii="David" w:hAnsi="David" w:cs="David"/>
          <w:sz w:val="20"/>
          <w:szCs w:val="20"/>
          <w:rtl/>
        </w:rPr>
        <w:t xml:space="preserve">- </w:t>
      </w:r>
    </w:p>
    <w:p w14:paraId="593BC9CA" w14:textId="77777777" w:rsidR="002F38C4" w:rsidRPr="002F38C4" w:rsidRDefault="0029778A" w:rsidP="00A12001">
      <w:pPr>
        <w:pStyle w:val="a3"/>
        <w:numPr>
          <w:ilvl w:val="0"/>
          <w:numId w:val="58"/>
        </w:numPr>
        <w:spacing w:line="360" w:lineRule="auto"/>
        <w:ind w:left="423"/>
        <w:jc w:val="both"/>
        <w:rPr>
          <w:rFonts w:ascii="David" w:hAnsi="David" w:cs="David"/>
          <w:b/>
          <w:bCs/>
          <w:i/>
          <w:iCs/>
          <w:sz w:val="20"/>
          <w:szCs w:val="20"/>
        </w:rPr>
      </w:pPr>
      <w:r w:rsidRPr="002F38C4">
        <w:rPr>
          <w:rFonts w:ascii="David" w:hAnsi="David" w:cs="David"/>
          <w:sz w:val="20"/>
          <w:szCs w:val="20"/>
          <w:u w:val="single"/>
          <w:rtl/>
        </w:rPr>
        <w:t>סעיף 4 (א):</w:t>
      </w:r>
      <w:r w:rsidRPr="002F38C4">
        <w:rPr>
          <w:rFonts w:ascii="David" w:hAnsi="David" w:cs="David"/>
          <w:sz w:val="20"/>
          <w:szCs w:val="20"/>
          <w:rtl/>
        </w:rPr>
        <w:t xml:space="preserve"> </w:t>
      </w:r>
      <w:r w:rsidRPr="00A231FD">
        <w:rPr>
          <w:rFonts w:ascii="David" w:hAnsi="David" w:cs="David"/>
          <w:i/>
          <w:iCs/>
          <w:sz w:val="20"/>
          <w:szCs w:val="20"/>
          <w:rtl/>
        </w:rPr>
        <w:t xml:space="preserve">"לא יגרום אדם לזיהום חזק או בלתי סביר של </w:t>
      </w:r>
      <w:r w:rsidR="006E53D0" w:rsidRPr="00A231FD">
        <w:rPr>
          <w:rFonts w:ascii="David" w:hAnsi="David" w:cs="David" w:hint="cs"/>
          <w:i/>
          <w:iCs/>
          <w:sz w:val="20"/>
          <w:szCs w:val="20"/>
          <w:rtl/>
        </w:rPr>
        <w:t>האווי</w:t>
      </w:r>
      <w:r w:rsidR="006E53D0" w:rsidRPr="00A231FD">
        <w:rPr>
          <w:rFonts w:ascii="David" w:hAnsi="David" w:cs="David" w:hint="eastAsia"/>
          <w:i/>
          <w:iCs/>
          <w:sz w:val="20"/>
          <w:szCs w:val="20"/>
          <w:rtl/>
        </w:rPr>
        <w:t>ר</w:t>
      </w:r>
      <w:r w:rsidRPr="00A231FD">
        <w:rPr>
          <w:rFonts w:ascii="David" w:hAnsi="David" w:cs="David"/>
          <w:i/>
          <w:iCs/>
          <w:sz w:val="20"/>
          <w:szCs w:val="20"/>
          <w:rtl/>
        </w:rPr>
        <w:t xml:space="preserve"> אם הוא </w:t>
      </w:r>
      <w:r w:rsidR="006E53D0" w:rsidRPr="00A231FD">
        <w:rPr>
          <w:rFonts w:ascii="David" w:hAnsi="David" w:cs="David" w:hint="cs"/>
          <w:i/>
          <w:iCs/>
          <w:sz w:val="20"/>
          <w:szCs w:val="20"/>
          <w:rtl/>
        </w:rPr>
        <w:t>מפריע</w:t>
      </w:r>
      <w:r w:rsidRPr="00A231FD">
        <w:rPr>
          <w:rFonts w:ascii="David" w:hAnsi="David" w:cs="David"/>
          <w:i/>
          <w:iCs/>
          <w:sz w:val="20"/>
          <w:szCs w:val="20"/>
          <w:rtl/>
        </w:rPr>
        <w:t xml:space="preserve"> לאדם המצוי בקרבת מקום או לעוברים ושבים".</w:t>
      </w:r>
      <w:r w:rsidRPr="002F38C4">
        <w:rPr>
          <w:rFonts w:ascii="David" w:hAnsi="David" w:cs="David"/>
          <w:sz w:val="20"/>
          <w:szCs w:val="20"/>
          <w:rtl/>
        </w:rPr>
        <w:t xml:space="preserve"> מכ</w:t>
      </w:r>
      <w:r w:rsidR="006E53D0" w:rsidRPr="002F38C4">
        <w:rPr>
          <w:rFonts w:ascii="David" w:hAnsi="David" w:cs="David" w:hint="cs"/>
          <w:sz w:val="20"/>
          <w:szCs w:val="20"/>
          <w:rtl/>
        </w:rPr>
        <w:t>ו</w:t>
      </w:r>
      <w:r w:rsidRPr="002F38C4">
        <w:rPr>
          <w:rFonts w:ascii="David" w:hAnsi="David" w:cs="David"/>
          <w:sz w:val="20"/>
          <w:szCs w:val="20"/>
          <w:rtl/>
        </w:rPr>
        <w:t xml:space="preserve">ח חוק זה נחקקו תקנות שאסרו על פליטת עשן שחור כמו זה שנפלט מהלפידים. </w:t>
      </w:r>
    </w:p>
    <w:p w14:paraId="63A505FB" w14:textId="65B94078" w:rsidR="0029778A" w:rsidRPr="002F38C4" w:rsidRDefault="0029778A" w:rsidP="00A12001">
      <w:pPr>
        <w:pStyle w:val="a3"/>
        <w:numPr>
          <w:ilvl w:val="0"/>
          <w:numId w:val="58"/>
        </w:numPr>
        <w:spacing w:line="360" w:lineRule="auto"/>
        <w:ind w:left="423"/>
        <w:jc w:val="both"/>
        <w:rPr>
          <w:rFonts w:ascii="David" w:hAnsi="David" w:cs="David"/>
          <w:b/>
          <w:bCs/>
          <w:i/>
          <w:iCs/>
          <w:sz w:val="20"/>
          <w:szCs w:val="20"/>
          <w:rtl/>
        </w:rPr>
      </w:pPr>
      <w:r w:rsidRPr="002F38C4">
        <w:rPr>
          <w:rFonts w:ascii="David" w:hAnsi="David" w:cs="David"/>
          <w:sz w:val="20"/>
          <w:szCs w:val="20"/>
          <w:u w:val="single"/>
          <w:rtl/>
        </w:rPr>
        <w:t>סעיף 8</w:t>
      </w:r>
      <w:r w:rsidRPr="002F38C4">
        <w:rPr>
          <w:rFonts w:ascii="David" w:hAnsi="David" w:cs="David"/>
          <w:sz w:val="20"/>
          <w:szCs w:val="20"/>
          <w:rtl/>
        </w:rPr>
        <w:t xml:space="preserve"> : </w:t>
      </w:r>
      <w:r w:rsidRPr="00A231FD">
        <w:rPr>
          <w:rFonts w:ascii="David" w:hAnsi="David" w:cs="David"/>
          <w:i/>
          <w:iCs/>
          <w:sz w:val="20"/>
          <w:szCs w:val="20"/>
          <w:rtl/>
        </w:rPr>
        <w:t>"לשר סמכות להורות לאדם פלוני על הצעדים שעליו לנקוט למניעת כל הפרה של סעיף 4".</w:t>
      </w:r>
      <w:r w:rsidRPr="002F38C4">
        <w:rPr>
          <w:rFonts w:ascii="David" w:hAnsi="David" w:cs="David"/>
          <w:sz w:val="20"/>
          <w:szCs w:val="20"/>
          <w:rtl/>
        </w:rPr>
        <w:t xml:space="preserve"> </w:t>
      </w:r>
    </w:p>
    <w:p w14:paraId="4CE3543C" w14:textId="0F752CDB" w:rsidR="0029778A" w:rsidRPr="0029778A" w:rsidRDefault="00A231FD" w:rsidP="0029778A">
      <w:pPr>
        <w:spacing w:line="360" w:lineRule="auto"/>
        <w:jc w:val="both"/>
        <w:rPr>
          <w:rFonts w:ascii="David" w:hAnsi="David" w:cs="David"/>
          <w:sz w:val="20"/>
          <w:szCs w:val="20"/>
          <w:rtl/>
        </w:rPr>
      </w:pPr>
      <w:r>
        <w:rPr>
          <w:rFonts w:ascii="David" w:hAnsi="David" w:cs="David"/>
          <w:sz w:val="20"/>
          <w:szCs w:val="20"/>
          <w:rtl/>
        </w:rPr>
        <w:t xml:space="preserve">השר, עוד לפני שהדבר קרה, </w:t>
      </w:r>
      <w:r>
        <w:rPr>
          <w:rFonts w:ascii="David" w:hAnsi="David" w:cs="David" w:hint="cs"/>
          <w:sz w:val="20"/>
          <w:szCs w:val="20"/>
          <w:rtl/>
        </w:rPr>
        <w:t>הורה</w:t>
      </w:r>
      <w:r w:rsidR="0029778A" w:rsidRPr="0029778A">
        <w:rPr>
          <w:rFonts w:ascii="David" w:hAnsi="David" w:cs="David"/>
          <w:sz w:val="20"/>
          <w:szCs w:val="20"/>
          <w:rtl/>
        </w:rPr>
        <w:t xml:space="preserve"> </w:t>
      </w:r>
      <w:proofErr w:type="spellStart"/>
      <w:r w:rsidR="0029778A" w:rsidRPr="0029778A">
        <w:rPr>
          <w:rFonts w:ascii="David" w:hAnsi="David" w:cs="David"/>
          <w:sz w:val="20"/>
          <w:szCs w:val="20"/>
          <w:rtl/>
        </w:rPr>
        <w:t>לבז"</w:t>
      </w:r>
      <w:r>
        <w:rPr>
          <w:rFonts w:ascii="David" w:hAnsi="David" w:cs="David" w:hint="cs"/>
          <w:sz w:val="20"/>
          <w:szCs w:val="20"/>
          <w:rtl/>
        </w:rPr>
        <w:t>ן</w:t>
      </w:r>
      <w:proofErr w:type="spellEnd"/>
      <w:r w:rsidR="0029778A" w:rsidRPr="00A231FD">
        <w:rPr>
          <w:rFonts w:ascii="David" w:hAnsi="David" w:cs="David"/>
          <w:b/>
          <w:bCs/>
          <w:sz w:val="20"/>
          <w:szCs w:val="20"/>
          <w:rtl/>
        </w:rPr>
        <w:t xml:space="preserve"> לנקוט </w:t>
      </w:r>
      <w:proofErr w:type="spellStart"/>
      <w:r w:rsidR="0029778A" w:rsidRPr="00A231FD">
        <w:rPr>
          <w:rFonts w:ascii="David" w:hAnsi="David" w:cs="David"/>
          <w:b/>
          <w:bCs/>
          <w:sz w:val="20"/>
          <w:szCs w:val="20"/>
          <w:rtl/>
        </w:rPr>
        <w:t>בטמ"ז</w:t>
      </w:r>
      <w:proofErr w:type="spellEnd"/>
      <w:r w:rsidR="0029778A" w:rsidRPr="00A231FD">
        <w:rPr>
          <w:rFonts w:ascii="David" w:hAnsi="David" w:cs="David"/>
          <w:b/>
          <w:bCs/>
          <w:sz w:val="20"/>
          <w:szCs w:val="20"/>
          <w:rtl/>
        </w:rPr>
        <w:t xml:space="preserve"> כדי להפעיל לפידים לסוג "ללא עשן".</w:t>
      </w:r>
      <w:r w:rsidR="0029778A" w:rsidRPr="0029778A">
        <w:rPr>
          <w:rFonts w:ascii="David" w:hAnsi="David" w:cs="David"/>
          <w:sz w:val="20"/>
          <w:szCs w:val="20"/>
          <w:rtl/>
        </w:rPr>
        <w:t xml:space="preserve"> הם יגישו תוכנית לשיפור הלפיד וכיצד ימנעו את פליטת העשן. מעין תוכנית עבודה. בז"ן עשתה זאת, התקינה טמ"ז ולמעשה קיימה את כל ההוראות, ועדיין הדבר לעיל קרה. </w:t>
      </w:r>
    </w:p>
    <w:p w14:paraId="48236AC5" w14:textId="6B610DF4" w:rsidR="0029778A" w:rsidRPr="00632899" w:rsidRDefault="0029778A" w:rsidP="00A12001">
      <w:pPr>
        <w:pStyle w:val="a3"/>
        <w:numPr>
          <w:ilvl w:val="0"/>
          <w:numId w:val="58"/>
        </w:numPr>
        <w:spacing w:line="360" w:lineRule="auto"/>
        <w:ind w:left="423"/>
        <w:jc w:val="both"/>
        <w:rPr>
          <w:rFonts w:ascii="David" w:hAnsi="David" w:cs="David"/>
          <w:i/>
          <w:iCs/>
          <w:sz w:val="20"/>
          <w:szCs w:val="20"/>
          <w:rtl/>
        </w:rPr>
      </w:pPr>
      <w:r w:rsidRPr="0029778A">
        <w:rPr>
          <w:rFonts w:ascii="David" w:hAnsi="David" w:cs="David"/>
          <w:sz w:val="20"/>
          <w:szCs w:val="20"/>
          <w:u w:val="single"/>
          <w:rtl/>
        </w:rPr>
        <w:t>סעיף 10</w:t>
      </w:r>
      <w:r w:rsidRPr="002F38C4">
        <w:rPr>
          <w:rFonts w:ascii="David" w:hAnsi="David" w:cs="David"/>
          <w:sz w:val="20"/>
          <w:szCs w:val="20"/>
          <w:rtl/>
        </w:rPr>
        <w:t xml:space="preserve">: </w:t>
      </w:r>
      <w:r w:rsidR="00632899">
        <w:rPr>
          <w:rFonts w:ascii="David" w:hAnsi="David" w:cs="David" w:hint="cs"/>
          <w:sz w:val="20"/>
          <w:szCs w:val="20"/>
          <w:rtl/>
        </w:rPr>
        <w:t>"..</w:t>
      </w:r>
      <w:r w:rsidRPr="00632899">
        <w:rPr>
          <w:rFonts w:ascii="David" w:hAnsi="David" w:cs="David"/>
          <w:i/>
          <w:iCs/>
          <w:sz w:val="20"/>
          <w:szCs w:val="20"/>
          <w:rtl/>
        </w:rPr>
        <w:t>אם הנאשם ביצע את שהוטל עליו בהוראות מכוח סעיף 8, הדבר יהיה לו להגנה</w:t>
      </w:r>
      <w:r w:rsidR="005F3386">
        <w:rPr>
          <w:rFonts w:ascii="David" w:hAnsi="David" w:cs="David" w:hint="cs"/>
          <w:i/>
          <w:iCs/>
          <w:sz w:val="20"/>
          <w:szCs w:val="20"/>
          <w:rtl/>
        </w:rPr>
        <w:t xml:space="preserve"> טובה</w:t>
      </w:r>
      <w:r w:rsidRPr="00632899">
        <w:rPr>
          <w:rFonts w:ascii="David" w:hAnsi="David" w:cs="David"/>
          <w:i/>
          <w:iCs/>
          <w:sz w:val="20"/>
          <w:szCs w:val="20"/>
          <w:rtl/>
        </w:rPr>
        <w:t xml:space="preserve">. </w:t>
      </w:r>
      <w:r w:rsidR="00632899">
        <w:rPr>
          <w:rFonts w:ascii="David" w:hAnsi="David" w:cs="David" w:hint="cs"/>
          <w:i/>
          <w:iCs/>
          <w:sz w:val="20"/>
          <w:szCs w:val="20"/>
          <w:rtl/>
        </w:rPr>
        <w:t>"</w:t>
      </w:r>
    </w:p>
    <w:p w14:paraId="11C3F3C4" w14:textId="52E26E86" w:rsidR="0029778A" w:rsidRPr="0029778A" w:rsidRDefault="0029778A" w:rsidP="0019426F">
      <w:pPr>
        <w:spacing w:line="360" w:lineRule="auto"/>
        <w:jc w:val="both"/>
        <w:rPr>
          <w:rFonts w:ascii="David" w:hAnsi="David" w:cs="David"/>
          <w:sz w:val="20"/>
          <w:szCs w:val="20"/>
          <w:rtl/>
        </w:rPr>
      </w:pPr>
      <w:r w:rsidRPr="0019426F">
        <w:rPr>
          <w:rFonts w:ascii="David" w:hAnsi="David" w:cs="David"/>
          <w:b/>
          <w:bCs/>
          <w:sz w:val="20"/>
          <w:szCs w:val="20"/>
          <w:u w:val="single"/>
          <w:rtl/>
        </w:rPr>
        <w:t>טענת המשיבות</w:t>
      </w:r>
      <w:r w:rsidRPr="0029778A">
        <w:rPr>
          <w:rFonts w:ascii="David" w:hAnsi="David" w:cs="David"/>
          <w:b/>
          <w:bCs/>
          <w:sz w:val="20"/>
          <w:szCs w:val="20"/>
          <w:rtl/>
        </w:rPr>
        <w:t>:</w:t>
      </w:r>
      <w:r w:rsidRPr="0029778A">
        <w:rPr>
          <w:rFonts w:ascii="David" w:hAnsi="David" w:cs="David"/>
          <w:sz w:val="20"/>
          <w:szCs w:val="20"/>
          <w:rtl/>
        </w:rPr>
        <w:t xml:space="preserve"> החברות נתבעו ע"י המדינה בעקבות הזיהום, אך הן טוענות שהן עשינו את כל שמוטל עליהן. זה שיצא עשן שחור, זה לא אשמתן, שהרי פעלו לפי הוראות המדינה.</w:t>
      </w:r>
    </w:p>
    <w:p w14:paraId="2405A6BF" w14:textId="61361ED6" w:rsidR="0029778A" w:rsidRPr="0029778A" w:rsidRDefault="0029778A" w:rsidP="0025526C">
      <w:pPr>
        <w:spacing w:line="360" w:lineRule="auto"/>
        <w:jc w:val="both"/>
        <w:rPr>
          <w:rFonts w:ascii="David" w:hAnsi="David" w:cs="David"/>
          <w:sz w:val="20"/>
          <w:szCs w:val="20"/>
          <w:rtl/>
        </w:rPr>
      </w:pPr>
      <w:r w:rsidRPr="0019426F">
        <w:rPr>
          <w:rFonts w:ascii="David" w:hAnsi="David" w:cs="David"/>
          <w:b/>
          <w:bCs/>
          <w:sz w:val="20"/>
          <w:szCs w:val="20"/>
          <w:u w:val="single"/>
          <w:rtl/>
        </w:rPr>
        <w:t>עמדת ביהמ"ש</w:t>
      </w:r>
      <w:r w:rsidRPr="0029778A">
        <w:rPr>
          <w:rFonts w:ascii="David" w:hAnsi="David" w:cs="David"/>
          <w:b/>
          <w:bCs/>
          <w:sz w:val="20"/>
          <w:szCs w:val="20"/>
          <w:rtl/>
        </w:rPr>
        <w:t xml:space="preserve">: </w:t>
      </w:r>
      <w:r w:rsidR="0025526C">
        <w:rPr>
          <w:rFonts w:ascii="David" w:hAnsi="David" w:cs="David"/>
          <w:sz w:val="20"/>
          <w:szCs w:val="20"/>
          <w:rtl/>
        </w:rPr>
        <w:t>מסכים עם המערערות</w:t>
      </w:r>
      <w:r w:rsidRPr="0029778A">
        <w:rPr>
          <w:rFonts w:ascii="David" w:hAnsi="David" w:cs="David"/>
          <w:sz w:val="20"/>
          <w:szCs w:val="20"/>
          <w:rtl/>
        </w:rPr>
        <w:t xml:space="preserve"> מכוח סעיף 10 לחוק. </w:t>
      </w:r>
      <w:r w:rsidR="0025526C">
        <w:rPr>
          <w:rFonts w:ascii="David" w:hAnsi="David" w:cs="David" w:hint="cs"/>
          <w:sz w:val="20"/>
          <w:szCs w:val="20"/>
          <w:rtl/>
        </w:rPr>
        <w:t xml:space="preserve">תוצאה זו התאפשרה כיוון שהגנ"ס ניסח את ההוראה האישית מתוך התעלמות גמורה מהתורה המקובלת בדיני הסביבה באשר לקביעת תקני פליטה לגורמי זיהום. </w:t>
      </w:r>
      <w:r w:rsidRPr="0029778A">
        <w:rPr>
          <w:rFonts w:ascii="David" w:hAnsi="David" w:cs="David"/>
          <w:sz w:val="20"/>
          <w:szCs w:val="20"/>
          <w:rtl/>
        </w:rPr>
        <w:t xml:space="preserve">כשאנחנו קובעים טמ"ז, אנחנו </w:t>
      </w:r>
      <w:r w:rsidRPr="0025526C">
        <w:rPr>
          <w:rFonts w:ascii="David" w:hAnsi="David" w:cs="David"/>
          <w:sz w:val="20"/>
          <w:szCs w:val="20"/>
          <w:u w:val="single"/>
          <w:rtl/>
        </w:rPr>
        <w:t>לא מגדירים טכנולוגיה</w:t>
      </w:r>
      <w:r w:rsidRPr="0029778A">
        <w:rPr>
          <w:rFonts w:ascii="David" w:hAnsi="David" w:cs="David"/>
          <w:sz w:val="20"/>
          <w:szCs w:val="20"/>
          <w:rtl/>
        </w:rPr>
        <w:t xml:space="preserve"> אלא אנחנו מחפשים להבין מהי הטכנו' הטובה ביותר, אנחנו מבינים מהי, </w:t>
      </w:r>
      <w:r w:rsidR="0025526C">
        <w:rPr>
          <w:rFonts w:ascii="David" w:hAnsi="David" w:cs="David" w:hint="cs"/>
          <w:sz w:val="20"/>
          <w:szCs w:val="20"/>
          <w:rtl/>
        </w:rPr>
        <w:t>ובודקים כמה הזיהום ירד ע"י השימוש בטכנולוגיה זו.</w:t>
      </w:r>
      <w:r w:rsidRPr="0029778A">
        <w:rPr>
          <w:rFonts w:ascii="David" w:hAnsi="David" w:cs="David"/>
          <w:sz w:val="20"/>
          <w:szCs w:val="20"/>
          <w:rtl/>
        </w:rPr>
        <w:t xml:space="preserve"> </w:t>
      </w:r>
      <w:r w:rsidRPr="0025526C">
        <w:rPr>
          <w:rFonts w:ascii="David" w:hAnsi="David" w:cs="David"/>
          <w:b/>
          <w:bCs/>
          <w:color w:val="FF0000"/>
          <w:sz w:val="20"/>
          <w:szCs w:val="20"/>
          <w:rtl/>
        </w:rPr>
        <w:t xml:space="preserve">ולפי </w:t>
      </w:r>
      <w:r w:rsidR="0025526C" w:rsidRPr="0025526C">
        <w:rPr>
          <w:rFonts w:ascii="David" w:hAnsi="David" w:cs="David" w:hint="cs"/>
          <w:b/>
          <w:bCs/>
          <w:color w:val="FF0000"/>
          <w:sz w:val="20"/>
          <w:szCs w:val="20"/>
          <w:rtl/>
        </w:rPr>
        <w:t xml:space="preserve">זה </w:t>
      </w:r>
      <w:r w:rsidR="00F40B0B" w:rsidRPr="0025526C">
        <w:rPr>
          <w:rFonts w:ascii="David" w:hAnsi="David" w:cs="David" w:hint="cs"/>
          <w:b/>
          <w:bCs/>
          <w:color w:val="FF0000"/>
          <w:sz w:val="20"/>
          <w:szCs w:val="20"/>
          <w:rtl/>
        </w:rPr>
        <w:t>קובעים</w:t>
      </w:r>
      <w:r w:rsidRPr="0025526C">
        <w:rPr>
          <w:rFonts w:ascii="David" w:hAnsi="David" w:cs="David"/>
          <w:b/>
          <w:bCs/>
          <w:color w:val="FF0000"/>
          <w:sz w:val="20"/>
          <w:szCs w:val="20"/>
          <w:rtl/>
        </w:rPr>
        <w:t xml:space="preserve"> מהי רמת הפליטה המותרת</w:t>
      </w:r>
      <w:r w:rsidR="0025526C">
        <w:rPr>
          <w:rFonts w:ascii="David" w:hAnsi="David" w:cs="David" w:hint="cs"/>
          <w:b/>
          <w:bCs/>
          <w:color w:val="FF0000"/>
          <w:sz w:val="20"/>
          <w:szCs w:val="20"/>
          <w:rtl/>
        </w:rPr>
        <w:t xml:space="preserve"> (כלומר, נותנים תקן ביצוע)</w:t>
      </w:r>
      <w:r w:rsidRPr="0029778A">
        <w:rPr>
          <w:rFonts w:ascii="David" w:hAnsi="David" w:cs="David"/>
          <w:sz w:val="20"/>
          <w:szCs w:val="20"/>
          <w:rtl/>
        </w:rPr>
        <w:t>. אנחנו לא אומרים להתקין את הטכנו</w:t>
      </w:r>
      <w:r w:rsidR="0025526C">
        <w:rPr>
          <w:rFonts w:ascii="David" w:hAnsi="David" w:cs="David" w:hint="cs"/>
          <w:sz w:val="20"/>
          <w:szCs w:val="20"/>
          <w:rtl/>
        </w:rPr>
        <w:t>לוגיה</w:t>
      </w:r>
      <w:r w:rsidRPr="0029778A">
        <w:rPr>
          <w:rFonts w:ascii="David" w:hAnsi="David" w:cs="David"/>
          <w:sz w:val="20"/>
          <w:szCs w:val="20"/>
          <w:rtl/>
        </w:rPr>
        <w:t xml:space="preserve">, אלא </w:t>
      </w:r>
      <w:r w:rsidRPr="0025526C">
        <w:rPr>
          <w:rFonts w:ascii="David" w:hAnsi="David" w:cs="David"/>
          <w:sz w:val="20"/>
          <w:szCs w:val="20"/>
          <w:rtl/>
        </w:rPr>
        <w:t>קובעים תקן ביצוע</w:t>
      </w:r>
      <w:r w:rsidR="00F40B0B" w:rsidRPr="0025526C">
        <w:rPr>
          <w:rFonts w:ascii="David" w:hAnsi="David" w:cs="David"/>
          <w:sz w:val="20"/>
          <w:szCs w:val="20"/>
          <w:rtl/>
        </w:rPr>
        <w:t xml:space="preserve"> המתב</w:t>
      </w:r>
      <w:r w:rsidR="00F40B0B" w:rsidRPr="0025526C">
        <w:rPr>
          <w:rFonts w:ascii="David" w:hAnsi="David" w:cs="David" w:hint="cs"/>
          <w:sz w:val="20"/>
          <w:szCs w:val="20"/>
          <w:rtl/>
        </w:rPr>
        <w:t>סס</w:t>
      </w:r>
      <w:r w:rsidRPr="0025526C">
        <w:rPr>
          <w:rFonts w:ascii="David" w:hAnsi="David" w:cs="David"/>
          <w:sz w:val="20"/>
          <w:szCs w:val="20"/>
          <w:rtl/>
        </w:rPr>
        <w:t xml:space="preserve"> על הטמ"ז.</w:t>
      </w:r>
      <w:r w:rsidRPr="0029778A">
        <w:rPr>
          <w:rFonts w:ascii="David" w:hAnsi="David" w:cs="David"/>
          <w:sz w:val="20"/>
          <w:szCs w:val="20"/>
          <w:rtl/>
        </w:rPr>
        <w:t xml:space="preserve"> </w:t>
      </w:r>
      <w:r w:rsidRPr="0025526C">
        <w:rPr>
          <w:rFonts w:ascii="David" w:hAnsi="David" w:cs="David"/>
          <w:sz w:val="20"/>
          <w:szCs w:val="20"/>
          <w:rtl/>
        </w:rPr>
        <w:t xml:space="preserve">באופן כזה נהנה משני העולמות- גם נשמר את החופש של המפעל להגיע לפתרון בדרך הזולה ביותר עבורו, </w:t>
      </w:r>
      <w:r w:rsidR="0025526C" w:rsidRPr="0025526C">
        <w:rPr>
          <w:rFonts w:ascii="David" w:hAnsi="David" w:cs="David" w:hint="cs"/>
          <w:sz w:val="20"/>
          <w:szCs w:val="20"/>
          <w:rtl/>
        </w:rPr>
        <w:t>ו</w:t>
      </w:r>
      <w:r w:rsidR="00F40B0B" w:rsidRPr="0025526C">
        <w:rPr>
          <w:rFonts w:ascii="David" w:hAnsi="David" w:cs="David" w:hint="cs"/>
          <w:sz w:val="20"/>
          <w:szCs w:val="20"/>
          <w:rtl/>
        </w:rPr>
        <w:t>גם קובעים שרמת הפלטות ה</w:t>
      </w:r>
      <w:r w:rsidR="0025526C" w:rsidRPr="0025526C">
        <w:rPr>
          <w:rFonts w:ascii="David" w:hAnsi="David" w:cs="David" w:hint="cs"/>
          <w:sz w:val="20"/>
          <w:szCs w:val="20"/>
          <w:rtl/>
        </w:rPr>
        <w:t>יא מה שקובעת ולא הטכנולוגיה, ו</w:t>
      </w:r>
      <w:r w:rsidRPr="0025526C">
        <w:rPr>
          <w:rFonts w:ascii="David" w:hAnsi="David" w:cs="David"/>
          <w:sz w:val="20"/>
          <w:szCs w:val="20"/>
          <w:rtl/>
        </w:rPr>
        <w:t>משמרים חדשנות.</w:t>
      </w:r>
      <w:r w:rsidRPr="0029778A">
        <w:rPr>
          <w:rFonts w:ascii="David" w:hAnsi="David" w:cs="David"/>
          <w:b/>
          <w:bCs/>
          <w:sz w:val="20"/>
          <w:szCs w:val="20"/>
          <w:rtl/>
        </w:rPr>
        <w:t xml:space="preserve"> </w:t>
      </w:r>
      <w:r w:rsidRPr="0029778A">
        <w:rPr>
          <w:rFonts w:ascii="David" w:hAnsi="David" w:cs="David"/>
          <w:sz w:val="20"/>
          <w:szCs w:val="20"/>
          <w:rtl/>
        </w:rPr>
        <w:t>יש חשיבות לכך שבעלי המפעלים יבחרו את הט</w:t>
      </w:r>
      <w:r w:rsidR="005864DE">
        <w:rPr>
          <w:rFonts w:ascii="David" w:hAnsi="David" w:cs="David"/>
          <w:sz w:val="20"/>
          <w:szCs w:val="20"/>
          <w:rtl/>
        </w:rPr>
        <w:t>כנו' ולאו דווקא הרגולטור, כי</w:t>
      </w:r>
      <w:r w:rsidRPr="0029778A">
        <w:rPr>
          <w:rFonts w:ascii="David" w:hAnsi="David" w:cs="David"/>
          <w:sz w:val="20"/>
          <w:szCs w:val="20"/>
          <w:rtl/>
        </w:rPr>
        <w:t xml:space="preserve"> </w:t>
      </w:r>
      <w:r w:rsidRPr="005864DE">
        <w:rPr>
          <w:rFonts w:ascii="David" w:hAnsi="David" w:cs="David"/>
          <w:b/>
          <w:bCs/>
          <w:sz w:val="20"/>
          <w:szCs w:val="20"/>
          <w:rtl/>
        </w:rPr>
        <w:t xml:space="preserve">המפעל הוא בעל הידע הגדול- </w:t>
      </w:r>
      <w:r w:rsidRPr="0029778A">
        <w:rPr>
          <w:rFonts w:ascii="David" w:hAnsi="David" w:cs="David"/>
          <w:sz w:val="20"/>
          <w:szCs w:val="20"/>
          <w:rtl/>
        </w:rPr>
        <w:t>הוא יודע מה בדיוק מתבצע אצלוף באילו חומרים מדובר, מה הם מפיקים בדיוק וכו'.</w:t>
      </w:r>
    </w:p>
    <w:p w14:paraId="69DE4A01" w14:textId="77777777" w:rsidR="0029778A" w:rsidRPr="0029778A" w:rsidRDefault="0029778A" w:rsidP="0029778A">
      <w:pPr>
        <w:spacing w:line="360" w:lineRule="auto"/>
        <w:jc w:val="both"/>
        <w:rPr>
          <w:rFonts w:ascii="David" w:hAnsi="David" w:cs="David"/>
          <w:b/>
          <w:bCs/>
          <w:sz w:val="20"/>
          <w:szCs w:val="20"/>
          <w:rtl/>
        </w:rPr>
      </w:pPr>
      <w:r w:rsidRPr="005864DE">
        <w:rPr>
          <w:rFonts w:ascii="David" w:hAnsi="David" w:cs="David"/>
          <w:sz w:val="20"/>
          <w:szCs w:val="20"/>
          <w:rtl/>
        </w:rPr>
        <w:t>האם הרגולטור קיבל עצה זו?</w:t>
      </w:r>
      <w:r w:rsidRPr="0029778A">
        <w:rPr>
          <w:rFonts w:ascii="David" w:hAnsi="David" w:cs="David"/>
          <w:b/>
          <w:bCs/>
          <w:sz w:val="20"/>
          <w:szCs w:val="20"/>
          <w:rtl/>
        </w:rPr>
        <w:t xml:space="preserve"> התשובה היא כן.</w:t>
      </w:r>
    </w:p>
    <w:p w14:paraId="7DE98AFF" w14:textId="77777777" w:rsidR="00460E38" w:rsidRDefault="0029778A" w:rsidP="00A12001">
      <w:pPr>
        <w:pStyle w:val="a3"/>
        <w:numPr>
          <w:ilvl w:val="0"/>
          <w:numId w:val="90"/>
        </w:numPr>
        <w:spacing w:line="360" w:lineRule="auto"/>
        <w:ind w:left="281"/>
        <w:jc w:val="both"/>
        <w:rPr>
          <w:rFonts w:ascii="David" w:hAnsi="David" w:cs="David"/>
          <w:sz w:val="20"/>
          <w:szCs w:val="20"/>
        </w:rPr>
      </w:pPr>
      <w:r w:rsidRPr="005864DE">
        <w:rPr>
          <w:rFonts w:ascii="David" w:hAnsi="David" w:cs="David"/>
          <w:sz w:val="20"/>
          <w:szCs w:val="20"/>
          <w:u w:val="single"/>
          <w:rtl/>
        </w:rPr>
        <w:t>סעיף 19 לחוק אוויר נקי</w:t>
      </w:r>
      <w:r w:rsidRPr="005864DE">
        <w:rPr>
          <w:rFonts w:ascii="David" w:hAnsi="David" w:cs="David"/>
          <w:sz w:val="20"/>
          <w:szCs w:val="20"/>
          <w:rtl/>
        </w:rPr>
        <w:t xml:space="preserve">- אפשר לחייב בטכנולוגיה מסוימת, אפשר לקבוע תקני ביצוע בהתבסס על טכנולוגיה הזו, ואפשר לעשות את שניהם. (אז החוק לא היה, אבל היום כבר כן מאפשר את 3 האפשרויות). למעשה רואים שהגנ"ס יישם את שאמר לו ביהמ"ש בפס"ד שלעיל. </w:t>
      </w:r>
      <w:r w:rsidRPr="005864DE">
        <w:rPr>
          <w:rFonts w:ascii="David" w:hAnsi="David" w:cs="David"/>
          <w:b/>
          <w:bCs/>
          <w:sz w:val="20"/>
          <w:szCs w:val="20"/>
          <w:rtl/>
        </w:rPr>
        <w:t>המשרד הסיק מסקנות ולא מגביל בחיוב טכנולוגיה ספציפית כשיש צורך.</w:t>
      </w:r>
      <w:r w:rsidR="005864DE">
        <w:rPr>
          <w:rFonts w:ascii="David" w:hAnsi="David" w:cs="David"/>
          <w:sz w:val="20"/>
          <w:szCs w:val="20"/>
          <w:rtl/>
        </w:rPr>
        <w:t xml:space="preserve"> </w:t>
      </w:r>
    </w:p>
    <w:p w14:paraId="4FA6902C" w14:textId="77777777" w:rsidR="00460E38" w:rsidRPr="00460E38" w:rsidRDefault="0029778A" w:rsidP="00A12001">
      <w:pPr>
        <w:pStyle w:val="a3"/>
        <w:numPr>
          <w:ilvl w:val="0"/>
          <w:numId w:val="90"/>
        </w:numPr>
        <w:spacing w:line="360" w:lineRule="auto"/>
        <w:ind w:left="281"/>
        <w:jc w:val="both"/>
        <w:rPr>
          <w:rFonts w:ascii="David" w:hAnsi="David" w:cs="David"/>
          <w:sz w:val="20"/>
          <w:szCs w:val="20"/>
        </w:rPr>
      </w:pPr>
      <w:r w:rsidRPr="00460E38">
        <w:rPr>
          <w:rFonts w:ascii="David" w:hAnsi="David" w:cs="David"/>
          <w:sz w:val="20"/>
          <w:szCs w:val="20"/>
          <w:u w:val="single"/>
          <w:rtl/>
        </w:rPr>
        <w:t xml:space="preserve">סעיף 17(ב) לחוק אוויר </w:t>
      </w:r>
      <w:r w:rsidR="00B8250D" w:rsidRPr="00460E38">
        <w:rPr>
          <w:rFonts w:ascii="David" w:hAnsi="David" w:cs="David" w:hint="cs"/>
          <w:sz w:val="20"/>
          <w:szCs w:val="20"/>
          <w:u w:val="single"/>
          <w:rtl/>
        </w:rPr>
        <w:t>נ</w:t>
      </w:r>
      <w:r w:rsidRPr="00460E38">
        <w:rPr>
          <w:rFonts w:ascii="David" w:hAnsi="David" w:cs="David"/>
          <w:sz w:val="20"/>
          <w:szCs w:val="20"/>
          <w:u w:val="single"/>
          <w:rtl/>
        </w:rPr>
        <w:t>קי</w:t>
      </w:r>
      <w:r w:rsidRPr="00460E38">
        <w:rPr>
          <w:rFonts w:ascii="David" w:hAnsi="David" w:cs="David"/>
          <w:sz w:val="20"/>
          <w:szCs w:val="20"/>
          <w:rtl/>
        </w:rPr>
        <w:t xml:space="preserve">- מייצר </w:t>
      </w:r>
      <w:r w:rsidRPr="00460E38">
        <w:rPr>
          <w:rFonts w:ascii="David" w:hAnsi="David" w:cs="David"/>
          <w:sz w:val="20"/>
          <w:szCs w:val="20"/>
          <w:u w:val="single"/>
          <w:rtl/>
        </w:rPr>
        <w:t>"רגולציית בועה"</w:t>
      </w:r>
      <w:r w:rsidRPr="00460E38">
        <w:rPr>
          <w:rFonts w:ascii="David" w:hAnsi="David" w:cs="David"/>
          <w:sz w:val="20"/>
          <w:szCs w:val="20"/>
          <w:rtl/>
        </w:rPr>
        <w:t>. הח</w:t>
      </w:r>
      <w:r w:rsidR="00B8250D" w:rsidRPr="00460E38">
        <w:rPr>
          <w:rFonts w:ascii="David" w:hAnsi="David" w:cs="David"/>
          <w:sz w:val="20"/>
          <w:szCs w:val="20"/>
          <w:rtl/>
        </w:rPr>
        <w:t xml:space="preserve">וק בא ואומר שאם יש כמה ארובות </w:t>
      </w:r>
      <w:r w:rsidR="00B8250D" w:rsidRPr="00460E38">
        <w:rPr>
          <w:rFonts w:ascii="David" w:hAnsi="David" w:cs="David" w:hint="cs"/>
          <w:sz w:val="20"/>
          <w:szCs w:val="20"/>
          <w:rtl/>
        </w:rPr>
        <w:t>ב</w:t>
      </w:r>
      <w:r w:rsidR="00B8250D" w:rsidRPr="00460E38">
        <w:rPr>
          <w:rFonts w:ascii="David" w:hAnsi="David" w:cs="David"/>
          <w:sz w:val="20"/>
          <w:szCs w:val="20"/>
          <w:rtl/>
        </w:rPr>
        <w:t>מ</w:t>
      </w:r>
      <w:r w:rsidRPr="00460E38">
        <w:rPr>
          <w:rFonts w:ascii="David" w:hAnsi="David" w:cs="David"/>
          <w:sz w:val="20"/>
          <w:szCs w:val="20"/>
          <w:rtl/>
        </w:rPr>
        <w:t xml:space="preserve">פעל, אפשר שהיתר הפליטה יחול על כולן ולא על כל אחת בנפרד. למעשה מביאים גבול לסך כל הזיהום של הארובות יחד. </w:t>
      </w:r>
      <w:r w:rsidRPr="00460E38">
        <w:rPr>
          <w:rFonts w:ascii="David" w:hAnsi="David" w:cs="David"/>
          <w:b/>
          <w:bCs/>
          <w:sz w:val="20"/>
          <w:szCs w:val="20"/>
          <w:rtl/>
        </w:rPr>
        <w:t>זה גם למען החדשנות – שהמפעל יחשוב בעצמו כמה להפחית מכל ארובה בנפרד.</w:t>
      </w:r>
      <w:r w:rsidR="006431CE" w:rsidRPr="00460E38">
        <w:rPr>
          <w:rFonts w:ascii="David" w:hAnsi="David" w:cs="David" w:hint="cs"/>
          <w:sz w:val="20"/>
          <w:szCs w:val="20"/>
          <w:rtl/>
        </w:rPr>
        <w:t xml:space="preserve"> הרגולטור יכול לקבוע היתר פליטה כולל לכמה מקומות פליטה שנמצאים באותו מפעל.</w:t>
      </w:r>
      <w:r w:rsidRPr="00460E38">
        <w:rPr>
          <w:rFonts w:ascii="David" w:hAnsi="David" w:cs="David"/>
          <w:sz w:val="20"/>
          <w:szCs w:val="20"/>
          <w:rtl/>
        </w:rPr>
        <w:t xml:space="preserve"> הרגולטור עושה </w:t>
      </w:r>
      <w:r w:rsidR="006431CE" w:rsidRPr="00460E38">
        <w:rPr>
          <w:rFonts w:ascii="David" w:hAnsi="David" w:cs="David" w:hint="cs"/>
          <w:sz w:val="20"/>
          <w:szCs w:val="20"/>
          <w:rtl/>
        </w:rPr>
        <w:t>'</w:t>
      </w:r>
      <w:r w:rsidRPr="00460E38">
        <w:rPr>
          <w:rFonts w:ascii="David" w:hAnsi="David" w:cs="David"/>
          <w:sz w:val="20"/>
          <w:szCs w:val="20"/>
          <w:rtl/>
        </w:rPr>
        <w:t>בועה</w:t>
      </w:r>
      <w:r w:rsidR="006431CE" w:rsidRPr="00460E38">
        <w:rPr>
          <w:rFonts w:ascii="David" w:hAnsi="David" w:cs="David" w:hint="cs"/>
          <w:sz w:val="20"/>
          <w:szCs w:val="20"/>
          <w:rtl/>
        </w:rPr>
        <w:t>'</w:t>
      </w:r>
      <w:r w:rsidRPr="00460E38">
        <w:rPr>
          <w:rFonts w:ascii="David" w:hAnsi="David" w:cs="David"/>
          <w:sz w:val="20"/>
          <w:szCs w:val="20"/>
          <w:rtl/>
        </w:rPr>
        <w:t xml:space="preserve"> ובה שם את כל הארובות ואומר כמה הן צריכות להפחית, והמפעל יחליט איך לחלק את זה ביניהן.</w:t>
      </w:r>
      <w:r w:rsidR="006431CE" w:rsidRPr="00460E38">
        <w:rPr>
          <w:rFonts w:ascii="David" w:hAnsi="David" w:cs="David" w:hint="cs"/>
          <w:sz w:val="20"/>
          <w:szCs w:val="20"/>
          <w:rtl/>
        </w:rPr>
        <w:t xml:space="preserve"> </w:t>
      </w:r>
    </w:p>
    <w:p w14:paraId="3AA4FA8D" w14:textId="77777777" w:rsidR="0061007D" w:rsidRDefault="00BB7802" w:rsidP="0061007D">
      <w:pPr>
        <w:spacing w:line="360" w:lineRule="auto"/>
        <w:ind w:left="-79"/>
        <w:jc w:val="both"/>
        <w:rPr>
          <w:rFonts w:ascii="David" w:hAnsi="David" w:cs="David"/>
          <w:rtl/>
        </w:rPr>
      </w:pPr>
      <w:r w:rsidRPr="00BB7802">
        <w:rPr>
          <w:rFonts w:ascii="David" w:hAnsi="David" w:cs="David" w:hint="cs"/>
          <w:b/>
          <w:bCs/>
          <w:i/>
          <w:iCs/>
          <w:sz w:val="24"/>
          <w:szCs w:val="24"/>
          <w:rtl/>
        </w:rPr>
        <w:lastRenderedPageBreak/>
        <w:t xml:space="preserve">2. </w:t>
      </w:r>
      <w:r w:rsidR="00F42B89" w:rsidRPr="00BB7802">
        <w:rPr>
          <w:rFonts w:ascii="David" w:hAnsi="David" w:cs="David"/>
          <w:b/>
          <w:bCs/>
          <w:i/>
          <w:iCs/>
          <w:sz w:val="24"/>
          <w:szCs w:val="24"/>
          <w:rtl/>
        </w:rPr>
        <w:t>חוק רישוי עסקים</w:t>
      </w:r>
    </w:p>
    <w:p w14:paraId="174153FB" w14:textId="662CCBA3" w:rsidR="008552BD" w:rsidRPr="0061007D" w:rsidRDefault="008552BD" w:rsidP="0061007D">
      <w:pPr>
        <w:spacing w:line="360" w:lineRule="auto"/>
        <w:ind w:left="-2"/>
        <w:jc w:val="both"/>
        <w:rPr>
          <w:rFonts w:ascii="David" w:hAnsi="David" w:cs="David"/>
          <w:rtl/>
        </w:rPr>
      </w:pPr>
      <w:r w:rsidRPr="008552BD">
        <w:rPr>
          <w:rFonts w:ascii="David" w:hAnsi="David" w:cs="David"/>
          <w:sz w:val="20"/>
          <w:szCs w:val="20"/>
          <w:rtl/>
        </w:rPr>
        <w:t xml:space="preserve">חוק רישוי עסקים מגיע להסדיר פעילות עסקים, הוא בא לקבוע איך עסקים יפעלו ללא לפגוע באחרים ומה התנאים בהם עסקים צריכים לעמוד. </w:t>
      </w:r>
    </w:p>
    <w:p w14:paraId="1CCBE7F4" w14:textId="68E82D53" w:rsidR="008552BD" w:rsidRDefault="008552BD" w:rsidP="00A12001">
      <w:pPr>
        <w:pStyle w:val="a3"/>
        <w:numPr>
          <w:ilvl w:val="0"/>
          <w:numId w:val="60"/>
        </w:numPr>
        <w:spacing w:after="0" w:line="360" w:lineRule="auto"/>
        <w:ind w:left="281"/>
        <w:jc w:val="both"/>
        <w:rPr>
          <w:rFonts w:ascii="David" w:hAnsi="David" w:cs="David"/>
          <w:b/>
          <w:bCs/>
          <w:sz w:val="20"/>
          <w:szCs w:val="20"/>
        </w:rPr>
      </w:pPr>
      <w:r w:rsidRPr="008552BD">
        <w:rPr>
          <w:rFonts w:ascii="David" w:hAnsi="David" w:cs="David"/>
          <w:b/>
          <w:bCs/>
          <w:sz w:val="20"/>
          <w:szCs w:val="20"/>
          <w:rtl/>
        </w:rPr>
        <w:t xml:space="preserve">ס' 1 </w:t>
      </w:r>
      <w:r w:rsidR="0061007D">
        <w:rPr>
          <w:rFonts w:ascii="David" w:hAnsi="David" w:cs="David" w:hint="cs"/>
          <w:b/>
          <w:bCs/>
          <w:sz w:val="20"/>
          <w:szCs w:val="20"/>
          <w:rtl/>
        </w:rPr>
        <w:t>:</w:t>
      </w:r>
    </w:p>
    <w:p w14:paraId="0646FA28" w14:textId="77777777" w:rsidR="008552BD" w:rsidRPr="0061007D" w:rsidRDefault="008552BD" w:rsidP="00A12001">
      <w:pPr>
        <w:pStyle w:val="a3"/>
        <w:numPr>
          <w:ilvl w:val="0"/>
          <w:numId w:val="71"/>
        </w:numPr>
        <w:spacing w:after="0" w:line="360" w:lineRule="auto"/>
        <w:jc w:val="both"/>
        <w:rPr>
          <w:rFonts w:ascii="David" w:hAnsi="David" w:cs="David"/>
          <w:b/>
          <w:bCs/>
          <w:i/>
          <w:iCs/>
          <w:sz w:val="20"/>
          <w:szCs w:val="20"/>
        </w:rPr>
      </w:pPr>
      <w:r w:rsidRPr="0061007D">
        <w:rPr>
          <w:rFonts w:ascii="David" w:hAnsi="David" w:cs="David"/>
          <w:i/>
          <w:iCs/>
          <w:sz w:val="20"/>
          <w:szCs w:val="20"/>
          <w:rtl/>
        </w:rPr>
        <w:t>שר הפנים, רשאי לקבוע בצווים עסקים טעוני רישוי ולהגדירם, כדי להבטיח בהם מטרות אלה או מקצתן</w:t>
      </w:r>
      <w:r w:rsidRPr="0061007D">
        <w:rPr>
          <w:rFonts w:ascii="David" w:hAnsi="David" w:cs="David" w:hint="cs"/>
          <w:i/>
          <w:iCs/>
          <w:sz w:val="20"/>
          <w:szCs w:val="20"/>
          <w:rtl/>
        </w:rPr>
        <w:t>.</w:t>
      </w:r>
    </w:p>
    <w:p w14:paraId="4C2BAD68" w14:textId="6BF7885A" w:rsidR="008552BD" w:rsidRPr="0061007D" w:rsidRDefault="008552BD" w:rsidP="00A12001">
      <w:pPr>
        <w:pStyle w:val="a3"/>
        <w:numPr>
          <w:ilvl w:val="0"/>
          <w:numId w:val="72"/>
        </w:numPr>
        <w:spacing w:after="0" w:line="360" w:lineRule="auto"/>
        <w:jc w:val="both"/>
        <w:rPr>
          <w:rFonts w:ascii="David" w:hAnsi="David" w:cs="David"/>
          <w:b/>
          <w:bCs/>
          <w:i/>
          <w:iCs/>
          <w:sz w:val="20"/>
          <w:szCs w:val="20"/>
          <w:rtl/>
        </w:rPr>
      </w:pPr>
      <w:r w:rsidRPr="0061007D">
        <w:rPr>
          <w:rFonts w:ascii="David" w:hAnsi="David" w:cs="David"/>
          <w:i/>
          <w:iCs/>
          <w:sz w:val="20"/>
          <w:szCs w:val="20"/>
          <w:rtl/>
        </w:rPr>
        <w:t>איכות נאותה של הסביבה ומניעת מפגעים ומטרדים;</w:t>
      </w:r>
    </w:p>
    <w:p w14:paraId="30B17F1E" w14:textId="4A95A752" w:rsidR="008552BD" w:rsidRPr="008552BD" w:rsidRDefault="008552BD" w:rsidP="00641B45">
      <w:pPr>
        <w:tabs>
          <w:tab w:val="left" w:pos="655"/>
        </w:tabs>
        <w:spacing w:line="360" w:lineRule="auto"/>
        <w:jc w:val="both"/>
        <w:rPr>
          <w:rFonts w:ascii="David" w:hAnsi="David" w:cs="David"/>
          <w:sz w:val="20"/>
          <w:szCs w:val="20"/>
          <w:rtl/>
        </w:rPr>
      </w:pPr>
      <w:r>
        <w:rPr>
          <w:rFonts w:ascii="David" w:hAnsi="David" w:cs="David" w:hint="cs"/>
          <w:sz w:val="20"/>
          <w:szCs w:val="20"/>
          <w:rtl/>
        </w:rPr>
        <w:t xml:space="preserve">שר </w:t>
      </w:r>
      <w:r w:rsidRPr="008552BD">
        <w:rPr>
          <w:rFonts w:ascii="David" w:hAnsi="David" w:cs="David"/>
          <w:sz w:val="20"/>
          <w:szCs w:val="20"/>
          <w:rtl/>
        </w:rPr>
        <w:t xml:space="preserve">הפנים יכול לקבוע </w:t>
      </w:r>
      <w:r>
        <w:rPr>
          <w:rFonts w:ascii="David" w:hAnsi="David" w:cs="David" w:hint="cs"/>
          <w:sz w:val="20"/>
          <w:szCs w:val="20"/>
          <w:rtl/>
        </w:rPr>
        <w:t>ב</w:t>
      </w:r>
      <w:r w:rsidRPr="008552BD">
        <w:rPr>
          <w:rFonts w:ascii="David" w:hAnsi="David" w:cs="David"/>
          <w:sz w:val="20"/>
          <w:szCs w:val="20"/>
          <w:rtl/>
        </w:rPr>
        <w:t>צווים</w:t>
      </w:r>
      <w:r>
        <w:rPr>
          <w:rFonts w:ascii="David" w:hAnsi="David" w:cs="David" w:hint="cs"/>
          <w:sz w:val="20"/>
          <w:szCs w:val="20"/>
          <w:rtl/>
        </w:rPr>
        <w:t>,</w:t>
      </w:r>
      <w:r w:rsidRPr="008552BD">
        <w:rPr>
          <w:rFonts w:ascii="David" w:hAnsi="David" w:cs="David"/>
          <w:sz w:val="20"/>
          <w:szCs w:val="20"/>
          <w:rtl/>
        </w:rPr>
        <w:t xml:space="preserve"> שעסקים מסוג מסוים צריכים רישיונות עסק. אחת המטרות של זה היא </w:t>
      </w:r>
      <w:r w:rsidRPr="0061007D">
        <w:rPr>
          <w:rFonts w:ascii="David" w:hAnsi="David" w:cs="David"/>
          <w:sz w:val="20"/>
          <w:szCs w:val="20"/>
          <w:u w:val="single"/>
          <w:rtl/>
        </w:rPr>
        <w:t>להבטיח זכות נאותה של הסביבה ומניעת מפגעים ומטרדים</w:t>
      </w:r>
      <w:r w:rsidRPr="008552BD">
        <w:rPr>
          <w:rFonts w:ascii="David" w:hAnsi="David" w:cs="David"/>
          <w:sz w:val="20"/>
          <w:szCs w:val="20"/>
          <w:rtl/>
        </w:rPr>
        <w:t xml:space="preserve">. היום כמעט כל עסק נדרש בכזה. </w:t>
      </w:r>
      <w:r w:rsidRPr="008552BD">
        <w:rPr>
          <w:rFonts w:ascii="David" w:hAnsi="David" w:cs="David"/>
          <w:b/>
          <w:bCs/>
          <w:sz w:val="20"/>
          <w:szCs w:val="20"/>
          <w:rtl/>
        </w:rPr>
        <w:t>איך מבטיחים הגנה על הסביבה באמצעות רישיון עסק?</w:t>
      </w:r>
    </w:p>
    <w:p w14:paraId="1EFF7C2B" w14:textId="4E2A9B8A" w:rsidR="008552BD" w:rsidRPr="008552BD" w:rsidRDefault="00641B45" w:rsidP="00A12001">
      <w:pPr>
        <w:pStyle w:val="a3"/>
        <w:numPr>
          <w:ilvl w:val="0"/>
          <w:numId w:val="60"/>
        </w:numPr>
        <w:tabs>
          <w:tab w:val="left" w:pos="281"/>
        </w:tabs>
        <w:spacing w:line="360" w:lineRule="auto"/>
        <w:ind w:left="281"/>
        <w:jc w:val="both"/>
        <w:rPr>
          <w:rFonts w:ascii="David" w:hAnsi="David" w:cs="David"/>
          <w:sz w:val="20"/>
          <w:szCs w:val="20"/>
        </w:rPr>
      </w:pPr>
      <w:r>
        <w:rPr>
          <w:rFonts w:ascii="David" w:hAnsi="David" w:cs="David"/>
          <w:b/>
          <w:bCs/>
          <w:sz w:val="20"/>
          <w:szCs w:val="20"/>
          <w:rtl/>
        </w:rPr>
        <w:t>ס</w:t>
      </w:r>
      <w:r>
        <w:rPr>
          <w:rFonts w:ascii="David" w:hAnsi="David" w:cs="David" w:hint="cs"/>
          <w:b/>
          <w:bCs/>
          <w:sz w:val="20"/>
          <w:szCs w:val="20"/>
          <w:rtl/>
        </w:rPr>
        <w:t>'</w:t>
      </w:r>
      <w:r w:rsidR="008552BD" w:rsidRPr="008552BD">
        <w:rPr>
          <w:rFonts w:ascii="David" w:hAnsi="David" w:cs="David"/>
          <w:b/>
          <w:bCs/>
          <w:sz w:val="20"/>
          <w:szCs w:val="20"/>
          <w:rtl/>
        </w:rPr>
        <w:t xml:space="preserve"> 10א</w:t>
      </w:r>
      <w:r w:rsidR="008552BD" w:rsidRPr="008552BD">
        <w:rPr>
          <w:rFonts w:ascii="David" w:hAnsi="David" w:cs="David"/>
          <w:sz w:val="20"/>
          <w:szCs w:val="20"/>
          <w:rtl/>
        </w:rPr>
        <w:t>:</w:t>
      </w:r>
      <w:r w:rsidR="00FC770C">
        <w:rPr>
          <w:rFonts w:ascii="David" w:hAnsi="David" w:cs="David" w:hint="cs"/>
          <w:i/>
          <w:iCs/>
          <w:sz w:val="20"/>
          <w:szCs w:val="20"/>
          <w:rtl/>
        </w:rPr>
        <w:t>"</w:t>
      </w:r>
      <w:r w:rsidR="008552BD">
        <w:rPr>
          <w:rFonts w:ascii="David" w:hAnsi="David" w:cs="David" w:hint="cs"/>
          <w:i/>
          <w:iCs/>
          <w:sz w:val="20"/>
          <w:szCs w:val="20"/>
          <w:rtl/>
        </w:rPr>
        <w:t xml:space="preserve"> </w:t>
      </w:r>
      <w:r w:rsidR="008552BD" w:rsidRPr="008552BD">
        <w:rPr>
          <w:rFonts w:ascii="David" w:hAnsi="David" w:cs="David"/>
          <w:i/>
          <w:iCs/>
          <w:sz w:val="20"/>
          <w:szCs w:val="20"/>
          <w:rtl/>
        </w:rPr>
        <w:t xml:space="preserve">השר לאיכות הסביבה, בהתייעצות עם שר הבריאות, רשאי להתקין, לכלל העסקים טעוני הרישוי או לסוגים מהם, תקנות להבטחת איכות נאותה של הסביבה ולמניעת מפגעים ומטרדים, ולרבות תקנות </w:t>
      </w:r>
      <w:proofErr w:type="spellStart"/>
      <w:r w:rsidR="008552BD" w:rsidRPr="008552BD">
        <w:rPr>
          <w:rFonts w:ascii="David" w:hAnsi="David" w:cs="David"/>
          <w:i/>
          <w:iCs/>
          <w:sz w:val="20"/>
          <w:szCs w:val="20"/>
          <w:rtl/>
        </w:rPr>
        <w:t>שענינן</w:t>
      </w:r>
      <w:proofErr w:type="spellEnd"/>
      <w:r w:rsidR="008552BD" w:rsidRPr="008552BD">
        <w:rPr>
          <w:rFonts w:ascii="David" w:hAnsi="David" w:cs="David"/>
          <w:i/>
          <w:iCs/>
          <w:sz w:val="20"/>
          <w:szCs w:val="20"/>
          <w:rtl/>
        </w:rPr>
        <w:t xml:space="preserve"> הוראות בנוגע להדרכת מועסקים, לצורך הבטחת המטרות האמורות</w:t>
      </w:r>
      <w:r w:rsidR="008552BD" w:rsidRPr="008552BD">
        <w:rPr>
          <w:rFonts w:ascii="David" w:hAnsi="David" w:cs="David"/>
          <w:i/>
          <w:iCs/>
          <w:sz w:val="20"/>
          <w:szCs w:val="20"/>
        </w:rPr>
        <w:t xml:space="preserve"> </w:t>
      </w:r>
      <w:r w:rsidR="008552BD" w:rsidRPr="008552BD">
        <w:rPr>
          <w:rFonts w:ascii="David" w:hAnsi="David" w:cs="David"/>
          <w:i/>
          <w:iCs/>
          <w:sz w:val="20"/>
          <w:szCs w:val="20"/>
          <w:rtl/>
        </w:rPr>
        <w:t xml:space="preserve">רשאים לאשר ולקבוע תנאים </w:t>
      </w:r>
      <w:proofErr w:type="spellStart"/>
      <w:r w:rsidR="008552BD" w:rsidRPr="008552BD">
        <w:rPr>
          <w:rFonts w:ascii="David" w:hAnsi="David" w:cs="David"/>
          <w:i/>
          <w:iCs/>
          <w:sz w:val="20"/>
          <w:szCs w:val="20"/>
          <w:rtl/>
        </w:rPr>
        <w:t>ברשיון</w:t>
      </w:r>
      <w:proofErr w:type="spellEnd"/>
      <w:r w:rsidR="008552BD" w:rsidRPr="008552BD">
        <w:rPr>
          <w:rFonts w:ascii="David" w:hAnsi="David" w:cs="David"/>
          <w:i/>
          <w:iCs/>
          <w:sz w:val="20"/>
          <w:szCs w:val="20"/>
          <w:rtl/>
        </w:rPr>
        <w:t xml:space="preserve"> עסק</w:t>
      </w:r>
      <w:r w:rsidR="008552BD" w:rsidRPr="008552BD">
        <w:rPr>
          <w:rFonts w:ascii="David" w:hAnsi="David" w:cs="David"/>
          <w:i/>
          <w:iCs/>
          <w:sz w:val="20"/>
          <w:szCs w:val="20"/>
        </w:rPr>
        <w:t>:</w:t>
      </w:r>
    </w:p>
    <w:p w14:paraId="67A61E7C" w14:textId="77777777" w:rsidR="00057D91" w:rsidRDefault="00057D91" w:rsidP="00A12001">
      <w:pPr>
        <w:pStyle w:val="a3"/>
        <w:numPr>
          <w:ilvl w:val="0"/>
          <w:numId w:val="91"/>
        </w:numPr>
        <w:tabs>
          <w:tab w:val="left" w:pos="565"/>
        </w:tabs>
        <w:spacing w:after="0"/>
        <w:ind w:left="565" w:hanging="142"/>
        <w:jc w:val="both"/>
        <w:rPr>
          <w:rFonts w:ascii="David" w:hAnsi="David" w:cs="David"/>
          <w:i/>
          <w:iCs/>
          <w:sz w:val="20"/>
          <w:szCs w:val="20"/>
        </w:rPr>
      </w:pPr>
      <w:r>
        <w:rPr>
          <w:rFonts w:ascii="David" w:hAnsi="David" w:cs="David" w:hint="cs"/>
          <w:i/>
          <w:iCs/>
          <w:sz w:val="20"/>
          <w:szCs w:val="20"/>
          <w:rtl/>
        </w:rPr>
        <w:t xml:space="preserve"> </w:t>
      </w:r>
      <w:r w:rsidR="008552BD" w:rsidRPr="00E25A34">
        <w:rPr>
          <w:rFonts w:ascii="David" w:hAnsi="David" w:cs="David"/>
          <w:i/>
          <w:iCs/>
          <w:sz w:val="20"/>
          <w:szCs w:val="20"/>
          <w:rtl/>
        </w:rPr>
        <w:t xml:space="preserve">המשרד להגנת הסביבה – שישה מחוזות </w:t>
      </w:r>
    </w:p>
    <w:p w14:paraId="551F1B9D" w14:textId="06A120C7" w:rsidR="00057D91" w:rsidRDefault="00057D91" w:rsidP="00A12001">
      <w:pPr>
        <w:pStyle w:val="a3"/>
        <w:numPr>
          <w:ilvl w:val="0"/>
          <w:numId w:val="91"/>
        </w:numPr>
        <w:tabs>
          <w:tab w:val="left" w:pos="565"/>
        </w:tabs>
        <w:spacing w:after="0"/>
        <w:ind w:left="565" w:hanging="142"/>
        <w:jc w:val="both"/>
        <w:rPr>
          <w:rFonts w:ascii="David" w:hAnsi="David" w:cs="David"/>
          <w:i/>
          <w:iCs/>
          <w:sz w:val="20"/>
          <w:szCs w:val="20"/>
        </w:rPr>
      </w:pPr>
      <w:r>
        <w:rPr>
          <w:rFonts w:ascii="David" w:hAnsi="David" w:cs="David" w:hint="cs"/>
          <w:i/>
          <w:iCs/>
          <w:sz w:val="20"/>
          <w:szCs w:val="20"/>
          <w:rtl/>
        </w:rPr>
        <w:t xml:space="preserve"> </w:t>
      </w:r>
      <w:r w:rsidR="008552BD" w:rsidRPr="00057D91">
        <w:rPr>
          <w:rFonts w:ascii="David" w:hAnsi="David" w:cs="David"/>
          <w:i/>
          <w:iCs/>
          <w:sz w:val="20"/>
          <w:szCs w:val="20"/>
          <w:rtl/>
        </w:rPr>
        <w:t xml:space="preserve">יחידות סביבתיות </w:t>
      </w:r>
    </w:p>
    <w:p w14:paraId="1D9F07B5" w14:textId="51FA33C6" w:rsidR="008552BD" w:rsidRPr="00057D91" w:rsidRDefault="00057D91" w:rsidP="00A12001">
      <w:pPr>
        <w:pStyle w:val="a3"/>
        <w:numPr>
          <w:ilvl w:val="0"/>
          <w:numId w:val="91"/>
        </w:numPr>
        <w:tabs>
          <w:tab w:val="left" w:pos="565"/>
        </w:tabs>
        <w:spacing w:after="0"/>
        <w:ind w:left="565" w:hanging="142"/>
        <w:jc w:val="both"/>
        <w:rPr>
          <w:rFonts w:ascii="David" w:hAnsi="David" w:cs="David"/>
          <w:i/>
          <w:iCs/>
          <w:sz w:val="20"/>
          <w:szCs w:val="20"/>
        </w:rPr>
      </w:pPr>
      <w:r>
        <w:rPr>
          <w:rFonts w:ascii="David" w:hAnsi="David" w:cs="David" w:hint="cs"/>
          <w:i/>
          <w:iCs/>
          <w:sz w:val="20"/>
          <w:szCs w:val="20"/>
          <w:rtl/>
        </w:rPr>
        <w:t xml:space="preserve"> </w:t>
      </w:r>
      <w:r w:rsidR="008552BD" w:rsidRPr="00057D91">
        <w:rPr>
          <w:rFonts w:ascii="David" w:hAnsi="David" w:cs="David"/>
          <w:i/>
          <w:iCs/>
          <w:sz w:val="20"/>
          <w:szCs w:val="20"/>
          <w:rtl/>
        </w:rPr>
        <w:t>איגודי ערים להגנת הסביבה</w:t>
      </w:r>
    </w:p>
    <w:p w14:paraId="5CFDEC25" w14:textId="77777777" w:rsidR="00A922AB" w:rsidRPr="00A922AB" w:rsidRDefault="00A922AB" w:rsidP="00A922AB">
      <w:pPr>
        <w:pStyle w:val="a3"/>
        <w:tabs>
          <w:tab w:val="left" w:pos="655"/>
        </w:tabs>
        <w:spacing w:after="0"/>
        <w:ind w:left="706"/>
        <w:jc w:val="both"/>
        <w:rPr>
          <w:rFonts w:ascii="David" w:hAnsi="David" w:cs="David"/>
          <w:sz w:val="20"/>
          <w:szCs w:val="20"/>
          <w:rtl/>
        </w:rPr>
      </w:pPr>
    </w:p>
    <w:p w14:paraId="60DA6055" w14:textId="1B912C5D" w:rsidR="008552BD" w:rsidRPr="00F16F02" w:rsidRDefault="00A91141" w:rsidP="00FC770C">
      <w:pPr>
        <w:tabs>
          <w:tab w:val="left" w:pos="655"/>
        </w:tabs>
        <w:spacing w:line="360" w:lineRule="auto"/>
        <w:jc w:val="both"/>
        <w:rPr>
          <w:rFonts w:ascii="David" w:hAnsi="David" w:cs="David"/>
          <w:sz w:val="20"/>
          <w:szCs w:val="20"/>
        </w:rPr>
      </w:pPr>
      <w:r>
        <w:rPr>
          <w:rFonts w:ascii="David" w:hAnsi="David" w:cs="David" w:hint="cs"/>
          <w:sz w:val="20"/>
          <w:szCs w:val="20"/>
          <w:rtl/>
        </w:rPr>
        <w:t xml:space="preserve">הסעיף </w:t>
      </w:r>
      <w:r w:rsidR="008552BD" w:rsidRPr="008552BD">
        <w:rPr>
          <w:rFonts w:ascii="David" w:hAnsi="David" w:cs="David"/>
          <w:sz w:val="20"/>
          <w:szCs w:val="20"/>
          <w:rtl/>
        </w:rPr>
        <w:t>א</w:t>
      </w:r>
      <w:r>
        <w:rPr>
          <w:rFonts w:ascii="David" w:hAnsi="David" w:cs="David" w:hint="cs"/>
          <w:sz w:val="20"/>
          <w:szCs w:val="20"/>
          <w:rtl/>
        </w:rPr>
        <w:t>ו</w:t>
      </w:r>
      <w:r w:rsidR="008552BD" w:rsidRPr="008552BD">
        <w:rPr>
          <w:rFonts w:ascii="David" w:hAnsi="David" w:cs="David"/>
          <w:sz w:val="20"/>
          <w:szCs w:val="20"/>
          <w:rtl/>
        </w:rPr>
        <w:t xml:space="preserve">מר שהשר להגנת הסביבה יכול לקבוע הוראות שייכנסו לתוך </w:t>
      </w:r>
      <w:r w:rsidR="00F16F02">
        <w:rPr>
          <w:rFonts w:ascii="David" w:hAnsi="David" w:cs="David"/>
          <w:sz w:val="20"/>
          <w:szCs w:val="20"/>
          <w:rtl/>
        </w:rPr>
        <w:t>רישיונות העסק של עסקים מסוימים.</w:t>
      </w:r>
      <w:r w:rsidR="00F16F02">
        <w:rPr>
          <w:rFonts w:ascii="David" w:hAnsi="David" w:cs="David" w:hint="cs"/>
          <w:sz w:val="20"/>
          <w:szCs w:val="20"/>
          <w:rtl/>
        </w:rPr>
        <w:t xml:space="preserve"> </w:t>
      </w:r>
      <w:r w:rsidR="008552BD" w:rsidRPr="00F16F02">
        <w:rPr>
          <w:rFonts w:ascii="David" w:hAnsi="David" w:cs="David"/>
          <w:sz w:val="20"/>
          <w:szCs w:val="20"/>
          <w:u w:val="single"/>
          <w:rtl/>
        </w:rPr>
        <w:t>יש 3 גורמים שיכולים לאשר תנאים סביבתיים ברישיון עסק:</w:t>
      </w:r>
    </w:p>
    <w:p w14:paraId="2AA704FE" w14:textId="77777777" w:rsidR="00C55CB4" w:rsidRDefault="008552BD" w:rsidP="00A12001">
      <w:pPr>
        <w:pStyle w:val="a3"/>
        <w:numPr>
          <w:ilvl w:val="0"/>
          <w:numId w:val="61"/>
        </w:numPr>
        <w:spacing w:line="360" w:lineRule="auto"/>
        <w:ind w:left="423"/>
        <w:rPr>
          <w:rFonts w:ascii="David" w:hAnsi="David" w:cs="David"/>
          <w:sz w:val="20"/>
          <w:szCs w:val="20"/>
        </w:rPr>
      </w:pPr>
      <w:r w:rsidRPr="00F16F02">
        <w:rPr>
          <w:rFonts w:ascii="David" w:hAnsi="David" w:cs="David"/>
          <w:b/>
          <w:bCs/>
          <w:sz w:val="20"/>
          <w:szCs w:val="20"/>
          <w:rtl/>
        </w:rPr>
        <w:t>המשרד להגנת הסביבה</w:t>
      </w:r>
      <w:r w:rsidR="00F16F02" w:rsidRPr="00F16F02">
        <w:rPr>
          <w:rFonts w:ascii="David" w:hAnsi="David" w:cs="David" w:hint="cs"/>
          <w:sz w:val="20"/>
          <w:szCs w:val="20"/>
          <w:rtl/>
        </w:rPr>
        <w:t>:</w:t>
      </w:r>
      <w:r w:rsidRPr="00F16F02">
        <w:rPr>
          <w:rFonts w:ascii="David" w:hAnsi="David" w:cs="David"/>
          <w:sz w:val="20"/>
          <w:szCs w:val="20"/>
          <w:rtl/>
        </w:rPr>
        <w:t xml:space="preserve"> </w:t>
      </w:r>
      <w:r w:rsidR="009A0F5C" w:rsidRPr="00F16F02">
        <w:rPr>
          <w:rFonts w:ascii="David" w:hAnsi="David" w:cs="David"/>
          <w:sz w:val="20"/>
          <w:szCs w:val="20"/>
          <w:rtl/>
        </w:rPr>
        <w:t>יש לו 6 מחוזות ואותם מחוזות רשאים לאשר את רישיון העסק.</w:t>
      </w:r>
    </w:p>
    <w:p w14:paraId="249FDBEC" w14:textId="1305429C" w:rsidR="008552BD" w:rsidRPr="00C55CB4" w:rsidRDefault="008552BD" w:rsidP="00A12001">
      <w:pPr>
        <w:pStyle w:val="a3"/>
        <w:numPr>
          <w:ilvl w:val="0"/>
          <w:numId w:val="61"/>
        </w:numPr>
        <w:spacing w:line="360" w:lineRule="auto"/>
        <w:ind w:left="423"/>
        <w:rPr>
          <w:rFonts w:ascii="David" w:hAnsi="David" w:cs="David"/>
          <w:sz w:val="20"/>
          <w:szCs w:val="20"/>
        </w:rPr>
      </w:pPr>
      <w:r w:rsidRPr="00C55CB4">
        <w:rPr>
          <w:rFonts w:ascii="David" w:hAnsi="David" w:cs="David"/>
          <w:b/>
          <w:bCs/>
          <w:sz w:val="20"/>
          <w:szCs w:val="20"/>
          <w:rtl/>
        </w:rPr>
        <w:t>יחידות סביבתיות</w:t>
      </w:r>
      <w:r w:rsidRPr="00C55CB4">
        <w:rPr>
          <w:rFonts w:ascii="David" w:hAnsi="David" w:cs="David"/>
          <w:sz w:val="20"/>
          <w:szCs w:val="20"/>
          <w:rtl/>
        </w:rPr>
        <w:t xml:space="preserve">: גופים של הרשות המקומית שקיבלו הסמכה </w:t>
      </w:r>
      <w:proofErr w:type="spellStart"/>
      <w:r w:rsidRPr="00C55CB4">
        <w:rPr>
          <w:rFonts w:ascii="David" w:hAnsi="David" w:cs="David"/>
          <w:sz w:val="20"/>
          <w:szCs w:val="20"/>
          <w:rtl/>
        </w:rPr>
        <w:t>מהגנ"ס</w:t>
      </w:r>
      <w:proofErr w:type="spellEnd"/>
      <w:r w:rsidRPr="00C55CB4">
        <w:rPr>
          <w:rFonts w:ascii="David" w:hAnsi="David" w:cs="David"/>
          <w:sz w:val="20"/>
          <w:szCs w:val="20"/>
          <w:rtl/>
        </w:rPr>
        <w:t xml:space="preserve"> והם יכולים לתת איש</w:t>
      </w:r>
      <w:r w:rsidR="00C55CB4" w:rsidRPr="00C55CB4">
        <w:rPr>
          <w:rFonts w:ascii="David" w:hAnsi="David" w:cs="David"/>
          <w:sz w:val="20"/>
          <w:szCs w:val="20"/>
          <w:rtl/>
        </w:rPr>
        <w:t>ורים סביבתיים לעסקים יותר קטנים</w:t>
      </w:r>
      <w:r w:rsidRPr="00C55CB4">
        <w:rPr>
          <w:rFonts w:ascii="David" w:hAnsi="David" w:cs="David"/>
          <w:sz w:val="20"/>
          <w:szCs w:val="20"/>
          <w:rtl/>
        </w:rPr>
        <w:t xml:space="preserve"> </w:t>
      </w:r>
      <w:r w:rsidR="00C55CB4" w:rsidRPr="00C55CB4">
        <w:rPr>
          <w:rFonts w:ascii="David" w:hAnsi="David" w:cs="David" w:hint="cs"/>
          <w:sz w:val="20"/>
          <w:szCs w:val="20"/>
          <w:rtl/>
        </w:rPr>
        <w:t>ו</w:t>
      </w:r>
      <w:r w:rsidRPr="00C55CB4">
        <w:rPr>
          <w:rFonts w:ascii="David" w:hAnsi="David" w:cs="David"/>
          <w:sz w:val="20"/>
          <w:szCs w:val="20"/>
          <w:rtl/>
        </w:rPr>
        <w:t>פחות מסובכים</w:t>
      </w:r>
      <w:r w:rsidR="00C55CB4" w:rsidRPr="00C55CB4">
        <w:rPr>
          <w:rFonts w:ascii="David" w:hAnsi="David" w:cs="David" w:hint="cs"/>
          <w:sz w:val="20"/>
          <w:szCs w:val="20"/>
          <w:rtl/>
        </w:rPr>
        <w:t xml:space="preserve">. </w:t>
      </w:r>
      <w:r w:rsidR="00C55CB4" w:rsidRPr="00C55CB4">
        <w:rPr>
          <w:rFonts w:ascii="David" w:hAnsi="David" w:cs="David"/>
          <w:sz w:val="20"/>
          <w:szCs w:val="20"/>
          <w:rtl/>
        </w:rPr>
        <w:t>על מה אחראיות יחידיות סביבתיות ברשויות המקומיות? הן עוסקות בעוד דברים חוץ מרישוי עסקים:</w:t>
      </w:r>
      <w:r w:rsidR="00C55CB4">
        <w:rPr>
          <w:rFonts w:ascii="David" w:hAnsi="David" w:cs="David" w:hint="cs"/>
          <w:sz w:val="20"/>
          <w:szCs w:val="20"/>
          <w:rtl/>
        </w:rPr>
        <w:t xml:space="preserve"> </w:t>
      </w:r>
      <w:r w:rsidR="00C55CB4" w:rsidRPr="00C55CB4">
        <w:rPr>
          <w:rFonts w:ascii="David" w:hAnsi="David" w:cs="David"/>
          <w:sz w:val="20"/>
          <w:szCs w:val="20"/>
          <w:rtl/>
        </w:rPr>
        <w:t>ניטור אוויר: לה</w:t>
      </w:r>
      <w:r w:rsidR="00C55CB4">
        <w:rPr>
          <w:rFonts w:ascii="David" w:hAnsi="David" w:cs="David"/>
          <w:sz w:val="20"/>
          <w:szCs w:val="20"/>
          <w:rtl/>
        </w:rPr>
        <w:t>עביר דיווחים על רמת האוויר בעיר</w:t>
      </w:r>
      <w:r w:rsidR="00C55CB4">
        <w:rPr>
          <w:rFonts w:ascii="David" w:hAnsi="David" w:cs="David" w:hint="cs"/>
          <w:sz w:val="20"/>
          <w:szCs w:val="20"/>
          <w:rtl/>
        </w:rPr>
        <w:t xml:space="preserve">; </w:t>
      </w:r>
      <w:r w:rsidR="00C55CB4" w:rsidRPr="00C55CB4">
        <w:rPr>
          <w:rFonts w:ascii="David" w:hAnsi="David" w:cs="David"/>
          <w:sz w:val="20"/>
          <w:szCs w:val="20"/>
          <w:rtl/>
        </w:rPr>
        <w:t>פיקוח ובקרה על תעשיות</w:t>
      </w:r>
      <w:r w:rsidR="00C55CB4">
        <w:rPr>
          <w:rFonts w:ascii="David" w:hAnsi="David" w:cs="David" w:hint="cs"/>
          <w:sz w:val="20"/>
          <w:szCs w:val="20"/>
          <w:rtl/>
        </w:rPr>
        <w:t xml:space="preserve">; </w:t>
      </w:r>
      <w:r w:rsidR="00C55CB4" w:rsidRPr="00C55CB4">
        <w:rPr>
          <w:rFonts w:ascii="David" w:hAnsi="David" w:cs="David"/>
          <w:sz w:val="20"/>
          <w:szCs w:val="20"/>
          <w:rtl/>
        </w:rPr>
        <w:t>תכנון סביבתי</w:t>
      </w:r>
      <w:r w:rsidR="00C55CB4">
        <w:rPr>
          <w:rFonts w:ascii="David" w:hAnsi="David" w:cs="David" w:hint="cs"/>
          <w:sz w:val="20"/>
          <w:szCs w:val="20"/>
          <w:rtl/>
        </w:rPr>
        <w:t xml:space="preserve">; </w:t>
      </w:r>
      <w:r w:rsidR="00C55CB4" w:rsidRPr="00C55CB4">
        <w:rPr>
          <w:rFonts w:ascii="David" w:hAnsi="David" w:cs="David"/>
          <w:sz w:val="20"/>
          <w:szCs w:val="20"/>
          <w:rtl/>
        </w:rPr>
        <w:t>מתמודדות עם רעש</w:t>
      </w:r>
      <w:r w:rsidR="00C55CB4">
        <w:rPr>
          <w:rFonts w:ascii="David" w:hAnsi="David" w:cs="David" w:hint="cs"/>
          <w:sz w:val="20"/>
          <w:szCs w:val="20"/>
          <w:rtl/>
        </w:rPr>
        <w:t xml:space="preserve">; </w:t>
      </w:r>
      <w:r w:rsidR="00C55CB4" w:rsidRPr="00C55CB4">
        <w:rPr>
          <w:rFonts w:ascii="David" w:hAnsi="David" w:cs="David"/>
          <w:sz w:val="20"/>
          <w:szCs w:val="20"/>
          <w:rtl/>
        </w:rPr>
        <w:t>פסולת</w:t>
      </w:r>
      <w:r w:rsidR="00C55CB4">
        <w:rPr>
          <w:rFonts w:ascii="David" w:hAnsi="David" w:cs="David" w:hint="cs"/>
          <w:sz w:val="20"/>
          <w:szCs w:val="20"/>
          <w:rtl/>
        </w:rPr>
        <w:t xml:space="preserve">; </w:t>
      </w:r>
      <w:r w:rsidR="00C55CB4" w:rsidRPr="00C55CB4">
        <w:rPr>
          <w:rFonts w:ascii="David" w:hAnsi="David" w:cs="David"/>
          <w:sz w:val="20"/>
          <w:szCs w:val="20"/>
          <w:rtl/>
        </w:rPr>
        <w:t>רישוי עסקים</w:t>
      </w:r>
      <w:r w:rsidR="00C55CB4">
        <w:rPr>
          <w:rFonts w:ascii="David" w:hAnsi="David" w:cs="David" w:hint="cs"/>
          <w:sz w:val="20"/>
          <w:szCs w:val="20"/>
          <w:rtl/>
        </w:rPr>
        <w:t xml:space="preserve">; </w:t>
      </w:r>
      <w:r w:rsidR="00C55CB4" w:rsidRPr="00C55CB4">
        <w:rPr>
          <w:rFonts w:ascii="David" w:hAnsi="David" w:cs="David"/>
          <w:sz w:val="20"/>
          <w:szCs w:val="20"/>
          <w:rtl/>
        </w:rPr>
        <w:t>חינוך סביבתי</w:t>
      </w:r>
      <w:r w:rsidR="00C55CB4">
        <w:rPr>
          <w:rFonts w:ascii="David" w:hAnsi="David" w:cs="David" w:hint="cs"/>
          <w:sz w:val="20"/>
          <w:szCs w:val="20"/>
          <w:rtl/>
        </w:rPr>
        <w:t xml:space="preserve">; </w:t>
      </w:r>
      <w:r w:rsidR="00C55CB4" w:rsidRPr="00C55CB4">
        <w:rPr>
          <w:rFonts w:ascii="David" w:hAnsi="David" w:cs="David"/>
          <w:sz w:val="20"/>
          <w:szCs w:val="20"/>
          <w:rtl/>
        </w:rPr>
        <w:t>אקולוגיה חקלאית</w:t>
      </w:r>
      <w:r w:rsidR="00C55CB4">
        <w:rPr>
          <w:rFonts w:ascii="David" w:hAnsi="David" w:cs="David" w:hint="cs"/>
          <w:sz w:val="20"/>
          <w:szCs w:val="20"/>
          <w:rtl/>
        </w:rPr>
        <w:t>.</w:t>
      </w:r>
    </w:p>
    <w:p w14:paraId="468BF9AB" w14:textId="4176FB00" w:rsidR="008552BD" w:rsidRPr="00C55CB4" w:rsidRDefault="008552BD" w:rsidP="00A12001">
      <w:pPr>
        <w:pStyle w:val="a3"/>
        <w:numPr>
          <w:ilvl w:val="0"/>
          <w:numId w:val="61"/>
        </w:numPr>
        <w:spacing w:after="0" w:line="360" w:lineRule="auto"/>
        <w:ind w:left="423"/>
        <w:jc w:val="both"/>
        <w:rPr>
          <w:rFonts w:ascii="David" w:hAnsi="David" w:cs="David"/>
          <w:sz w:val="20"/>
          <w:szCs w:val="20"/>
          <w:rtl/>
        </w:rPr>
      </w:pPr>
      <w:r w:rsidRPr="00F16F02">
        <w:rPr>
          <w:rFonts w:ascii="David" w:hAnsi="David" w:cs="David"/>
          <w:b/>
          <w:bCs/>
          <w:sz w:val="20"/>
          <w:szCs w:val="20"/>
          <w:rtl/>
        </w:rPr>
        <w:t>איגודי ערים להגנת הסביבה</w:t>
      </w:r>
      <w:r w:rsidRPr="00F16F02">
        <w:rPr>
          <w:rFonts w:ascii="David" w:hAnsi="David" w:cs="David"/>
          <w:sz w:val="20"/>
          <w:szCs w:val="20"/>
          <w:rtl/>
        </w:rPr>
        <w:t>:</w:t>
      </w:r>
      <w:r w:rsidRPr="008552BD">
        <w:rPr>
          <w:rFonts w:ascii="David" w:hAnsi="David" w:cs="David"/>
          <w:sz w:val="20"/>
          <w:szCs w:val="20"/>
          <w:rtl/>
        </w:rPr>
        <w:t xml:space="preserve"> תאגיד ציבורי שמורכב מנציגי רשויות מקומיות שונות, זה מקל על רשויות אם זו רשות קטנה- במקום להעסיק מישהו שיעבוד בתור נציג הגנת הסביבה אם אין הרבה עסקים שדרושים זאת, ולכן כמה רשויות קטנות שמאוגדות מוצאות נציג אחד שיכול לתת אישור.</w:t>
      </w:r>
    </w:p>
    <w:p w14:paraId="1398422D" w14:textId="77777777" w:rsidR="00945F3B" w:rsidRDefault="00945F3B" w:rsidP="00945F3B">
      <w:pPr>
        <w:spacing w:after="0" w:line="360" w:lineRule="auto"/>
        <w:ind w:left="-79"/>
        <w:jc w:val="both"/>
        <w:rPr>
          <w:rFonts w:ascii="David" w:hAnsi="David" w:cs="David"/>
          <w:b/>
          <w:bCs/>
          <w:sz w:val="20"/>
          <w:szCs w:val="20"/>
          <w:u w:val="single"/>
          <w:rtl/>
        </w:rPr>
      </w:pPr>
    </w:p>
    <w:p w14:paraId="7C941D2F" w14:textId="23EF1102" w:rsidR="008552BD" w:rsidRPr="00952898" w:rsidRDefault="008552BD" w:rsidP="00A54D22">
      <w:pPr>
        <w:spacing w:after="0" w:line="360" w:lineRule="auto"/>
        <w:ind w:left="-79"/>
        <w:jc w:val="both"/>
        <w:rPr>
          <w:rFonts w:ascii="David" w:hAnsi="David" w:cs="David"/>
          <w:b/>
          <w:bCs/>
          <w:i/>
          <w:iCs/>
          <w:sz w:val="20"/>
          <w:szCs w:val="20"/>
          <w:u w:val="single"/>
          <w:rtl/>
        </w:rPr>
      </w:pPr>
      <w:r w:rsidRPr="00952898">
        <w:rPr>
          <w:rFonts w:ascii="David" w:hAnsi="David" w:cs="David"/>
          <w:b/>
          <w:bCs/>
          <w:sz w:val="20"/>
          <w:szCs w:val="20"/>
          <w:u w:val="single"/>
          <w:rtl/>
        </w:rPr>
        <w:t>הליך אישור רישיון עסק:</w:t>
      </w:r>
    </w:p>
    <w:p w14:paraId="59308A4F" w14:textId="77777777" w:rsidR="008552BD" w:rsidRPr="008552BD" w:rsidRDefault="008552BD" w:rsidP="00A12001">
      <w:pPr>
        <w:pStyle w:val="a3"/>
        <w:numPr>
          <w:ilvl w:val="0"/>
          <w:numId w:val="62"/>
        </w:numPr>
        <w:spacing w:after="0" w:line="360" w:lineRule="auto"/>
        <w:ind w:left="423"/>
        <w:jc w:val="both"/>
        <w:rPr>
          <w:rFonts w:ascii="David" w:hAnsi="David" w:cs="David"/>
          <w:sz w:val="20"/>
          <w:szCs w:val="20"/>
        </w:rPr>
      </w:pPr>
      <w:r w:rsidRPr="008552BD">
        <w:rPr>
          <w:rFonts w:ascii="David" w:hAnsi="David" w:cs="David"/>
          <w:b/>
          <w:bCs/>
          <w:sz w:val="20"/>
          <w:szCs w:val="20"/>
          <w:rtl/>
        </w:rPr>
        <w:t>המשרד יבחן את הסיכונים שהעסק יוצר ובהתאם יקבע תנאים סביבתיים</w:t>
      </w:r>
      <w:r w:rsidRPr="008552BD">
        <w:rPr>
          <w:rFonts w:ascii="David" w:hAnsi="David" w:cs="David"/>
          <w:sz w:val="20"/>
          <w:szCs w:val="20"/>
          <w:rtl/>
        </w:rPr>
        <w:t xml:space="preserve"> </w:t>
      </w:r>
      <w:r w:rsidRPr="00B0376E">
        <w:rPr>
          <w:rFonts w:ascii="David" w:hAnsi="David" w:cs="David"/>
          <w:b/>
          <w:bCs/>
          <w:sz w:val="20"/>
          <w:szCs w:val="20"/>
          <w:rtl/>
        </w:rPr>
        <w:t>שיכנסו לרישיון העסק</w:t>
      </w:r>
      <w:r w:rsidRPr="008552BD">
        <w:rPr>
          <w:rFonts w:ascii="David" w:hAnsi="David" w:cs="David"/>
          <w:sz w:val="20"/>
          <w:szCs w:val="20"/>
          <w:rtl/>
        </w:rPr>
        <w:t>. למשל אם אדם רוצה להפעיל מסעדה והולך להיות לו תוצרים רבים של שמן מיותר אסור לשפוך אותו לביוב, אלא במכלים מיוחדים שאותם יעבירו לטיפול.</w:t>
      </w:r>
    </w:p>
    <w:p w14:paraId="3636EAAB" w14:textId="10E44101" w:rsidR="008552BD" w:rsidRPr="008552BD" w:rsidRDefault="008552BD" w:rsidP="00A12001">
      <w:pPr>
        <w:pStyle w:val="a3"/>
        <w:numPr>
          <w:ilvl w:val="0"/>
          <w:numId w:val="62"/>
        </w:numPr>
        <w:spacing w:after="0" w:line="360" w:lineRule="auto"/>
        <w:ind w:left="423"/>
        <w:jc w:val="both"/>
        <w:rPr>
          <w:rFonts w:ascii="David" w:hAnsi="David" w:cs="David"/>
          <w:sz w:val="20"/>
          <w:szCs w:val="20"/>
        </w:rPr>
      </w:pPr>
      <w:r w:rsidRPr="008552BD">
        <w:rPr>
          <w:rFonts w:ascii="David" w:hAnsi="David" w:cs="David"/>
          <w:sz w:val="20"/>
          <w:szCs w:val="20"/>
          <w:rtl/>
        </w:rPr>
        <w:t xml:space="preserve">כדי להקל עשו רפורמה לפני כמה שנים להליך רישוי העסק ועשו </w:t>
      </w:r>
      <w:r w:rsidRPr="008552BD">
        <w:rPr>
          <w:rFonts w:ascii="David" w:hAnsi="David" w:cs="David"/>
          <w:b/>
          <w:bCs/>
          <w:sz w:val="20"/>
          <w:szCs w:val="20"/>
          <w:rtl/>
        </w:rPr>
        <w:t>מפרטים אחידים</w:t>
      </w:r>
      <w:r w:rsidRPr="008552BD">
        <w:rPr>
          <w:rFonts w:ascii="David" w:hAnsi="David" w:cs="David"/>
          <w:sz w:val="20"/>
          <w:szCs w:val="20"/>
          <w:rtl/>
        </w:rPr>
        <w:t xml:space="preserve"> </w:t>
      </w:r>
      <w:r w:rsidRPr="00A54D22">
        <w:rPr>
          <w:rFonts w:ascii="David" w:hAnsi="David" w:cs="David"/>
          <w:b/>
          <w:bCs/>
          <w:sz w:val="20"/>
          <w:szCs w:val="20"/>
          <w:rtl/>
        </w:rPr>
        <w:t>עם תנאים אחידים</w:t>
      </w:r>
      <w:r w:rsidRPr="008552BD">
        <w:rPr>
          <w:rFonts w:ascii="David" w:hAnsi="David" w:cs="David"/>
          <w:sz w:val="20"/>
          <w:szCs w:val="20"/>
          <w:rtl/>
        </w:rPr>
        <w:t xml:space="preserve">. זה יוצר </w:t>
      </w:r>
      <w:r w:rsidRPr="00DD4D84">
        <w:rPr>
          <w:rFonts w:ascii="David" w:hAnsi="David" w:cs="David"/>
          <w:sz w:val="20"/>
          <w:szCs w:val="20"/>
          <w:u w:val="single"/>
          <w:rtl/>
        </w:rPr>
        <w:t>וודאות</w:t>
      </w:r>
      <w:r w:rsidRPr="008552BD">
        <w:rPr>
          <w:rFonts w:ascii="David" w:hAnsi="David" w:cs="David"/>
          <w:sz w:val="20"/>
          <w:szCs w:val="20"/>
          <w:rtl/>
        </w:rPr>
        <w:t xml:space="preserve"> וקו אחיד לאותו סוג עסק. למשל לכל המסעדות בארץ יש את אותם התנאים לכל מסעדה כדי לקבל רישיון</w:t>
      </w:r>
      <w:r w:rsidR="00945F3B">
        <w:rPr>
          <w:rFonts w:ascii="David" w:hAnsi="David" w:cs="David" w:hint="cs"/>
          <w:sz w:val="20"/>
          <w:szCs w:val="20"/>
          <w:rtl/>
        </w:rPr>
        <w:t>.</w:t>
      </w:r>
    </w:p>
    <w:p w14:paraId="56AB67FA" w14:textId="77777777" w:rsidR="0001416C" w:rsidRDefault="008552BD" w:rsidP="00A12001">
      <w:pPr>
        <w:pStyle w:val="a3"/>
        <w:numPr>
          <w:ilvl w:val="0"/>
          <w:numId w:val="62"/>
        </w:numPr>
        <w:spacing w:after="0" w:line="360" w:lineRule="auto"/>
        <w:ind w:left="423"/>
        <w:jc w:val="both"/>
        <w:rPr>
          <w:rFonts w:ascii="David" w:hAnsi="David" w:cs="David"/>
          <w:sz w:val="20"/>
          <w:szCs w:val="20"/>
        </w:rPr>
      </w:pPr>
      <w:r w:rsidRPr="008552BD">
        <w:rPr>
          <w:rFonts w:ascii="David" w:hAnsi="David" w:cs="David"/>
          <w:b/>
          <w:bCs/>
          <w:sz w:val="20"/>
          <w:szCs w:val="20"/>
          <w:rtl/>
        </w:rPr>
        <w:t>רישיונות פרטניים</w:t>
      </w:r>
      <w:r w:rsidRPr="008552BD">
        <w:rPr>
          <w:rFonts w:ascii="David" w:hAnsi="David" w:cs="David"/>
          <w:sz w:val="20"/>
          <w:szCs w:val="20"/>
          <w:rtl/>
        </w:rPr>
        <w:t>: יש עסקים שפעילותן ייחודית ולא נכנסים למפרטים אחידים לכן יש להם רישיונות פרטניים עם תנאים שרלוונטיים להם.</w:t>
      </w:r>
    </w:p>
    <w:p w14:paraId="5F7609A9" w14:textId="7BD42684" w:rsidR="008552BD" w:rsidRPr="00612515" w:rsidRDefault="0001416C" w:rsidP="0001416C">
      <w:pPr>
        <w:spacing w:after="0" w:line="360" w:lineRule="auto"/>
        <w:ind w:left="-144"/>
        <w:jc w:val="both"/>
        <w:rPr>
          <w:rFonts w:ascii="David" w:hAnsi="David" w:cs="David"/>
          <w:b/>
          <w:bCs/>
          <w:i/>
          <w:iCs/>
          <w:rtl/>
        </w:rPr>
      </w:pPr>
      <w:r>
        <w:rPr>
          <w:rFonts w:ascii="David" w:hAnsi="David" w:cs="David"/>
          <w:sz w:val="20"/>
          <w:szCs w:val="20"/>
          <w:rtl/>
        </w:rPr>
        <w:br/>
      </w:r>
      <w:r w:rsidR="008552BD" w:rsidRPr="00612515">
        <w:rPr>
          <w:rFonts w:ascii="David" w:hAnsi="David" w:cs="David"/>
          <w:b/>
          <w:bCs/>
          <w:i/>
          <w:iCs/>
          <w:rtl/>
        </w:rPr>
        <w:t xml:space="preserve">השפעות על הסביבה המוסדרות באמצעות רישיונות </w:t>
      </w:r>
      <w:r w:rsidR="002D7D6C">
        <w:rPr>
          <w:rFonts w:ascii="David" w:hAnsi="David" w:cs="David"/>
          <w:b/>
          <w:bCs/>
          <w:i/>
          <w:iCs/>
          <w:rtl/>
        </w:rPr>
        <w:t>עסק</w:t>
      </w:r>
    </w:p>
    <w:p w14:paraId="4E5D7C0C" w14:textId="77777777" w:rsidR="008552BD" w:rsidRPr="008552BD" w:rsidRDefault="008552BD" w:rsidP="00A12001">
      <w:pPr>
        <w:pStyle w:val="a3"/>
        <w:numPr>
          <w:ilvl w:val="0"/>
          <w:numId w:val="63"/>
        </w:numPr>
        <w:tabs>
          <w:tab w:val="left" w:pos="655"/>
        </w:tabs>
        <w:spacing w:after="0" w:line="360" w:lineRule="auto"/>
        <w:ind w:left="423"/>
        <w:jc w:val="both"/>
        <w:rPr>
          <w:rFonts w:ascii="David" w:hAnsi="David" w:cs="David"/>
          <w:sz w:val="20"/>
          <w:szCs w:val="20"/>
        </w:rPr>
      </w:pPr>
      <w:r w:rsidRPr="00A82301">
        <w:rPr>
          <w:rFonts w:ascii="David" w:hAnsi="David" w:cs="David"/>
          <w:b/>
          <w:bCs/>
          <w:sz w:val="20"/>
          <w:szCs w:val="20"/>
          <w:rtl/>
        </w:rPr>
        <w:t>פליטות אוויר נקי</w:t>
      </w:r>
      <w:r w:rsidRPr="008552BD">
        <w:rPr>
          <w:rFonts w:ascii="David" w:hAnsi="David" w:cs="David"/>
          <w:sz w:val="20"/>
          <w:szCs w:val="20"/>
          <w:rtl/>
        </w:rPr>
        <w:t>: הנחיות להתקנת ארובות; דרישות להכנת סקרים; דרישה להליכי יצור; טמ"ז; ניתור ועוד...</w:t>
      </w:r>
    </w:p>
    <w:p w14:paraId="736CC886" w14:textId="77777777" w:rsidR="008552BD" w:rsidRPr="008552BD" w:rsidRDefault="008552BD" w:rsidP="00A12001">
      <w:pPr>
        <w:pStyle w:val="a3"/>
        <w:numPr>
          <w:ilvl w:val="0"/>
          <w:numId w:val="63"/>
        </w:numPr>
        <w:tabs>
          <w:tab w:val="left" w:pos="655"/>
        </w:tabs>
        <w:spacing w:after="0" w:line="360" w:lineRule="auto"/>
        <w:ind w:left="423"/>
        <w:jc w:val="both"/>
        <w:rPr>
          <w:rFonts w:ascii="David" w:hAnsi="David" w:cs="David"/>
          <w:sz w:val="20"/>
          <w:szCs w:val="20"/>
        </w:rPr>
      </w:pPr>
      <w:r w:rsidRPr="00A82301">
        <w:rPr>
          <w:rFonts w:ascii="David" w:hAnsi="David" w:cs="David"/>
          <w:b/>
          <w:bCs/>
          <w:sz w:val="20"/>
          <w:szCs w:val="20"/>
          <w:rtl/>
        </w:rPr>
        <w:t>שפכים</w:t>
      </w:r>
      <w:r w:rsidRPr="008552BD">
        <w:rPr>
          <w:rFonts w:ascii="David" w:hAnsi="David" w:cs="David"/>
          <w:sz w:val="20"/>
          <w:szCs w:val="20"/>
          <w:rtl/>
        </w:rPr>
        <w:t xml:space="preserve">: למשל רישיון עסק לתחנת דלק שמותנה בכך שלא יהיה חלחול דלק לאדמה; טיפול שיש לעשות בשפכים כדי שלא יהיה זיהום מים. </w:t>
      </w:r>
    </w:p>
    <w:p w14:paraId="2F55B9A9" w14:textId="77777777" w:rsidR="008552BD" w:rsidRPr="008552BD" w:rsidRDefault="008552BD" w:rsidP="00A12001">
      <w:pPr>
        <w:pStyle w:val="a3"/>
        <w:numPr>
          <w:ilvl w:val="0"/>
          <w:numId w:val="63"/>
        </w:numPr>
        <w:spacing w:after="0" w:line="360" w:lineRule="auto"/>
        <w:ind w:left="423"/>
        <w:jc w:val="both"/>
        <w:rPr>
          <w:rFonts w:ascii="David" w:hAnsi="David" w:cs="David"/>
          <w:sz w:val="20"/>
          <w:szCs w:val="20"/>
        </w:rPr>
      </w:pPr>
      <w:r w:rsidRPr="00A82301">
        <w:rPr>
          <w:rFonts w:ascii="David" w:hAnsi="David" w:cs="David"/>
          <w:b/>
          <w:bCs/>
          <w:sz w:val="20"/>
          <w:szCs w:val="20"/>
          <w:rtl/>
        </w:rPr>
        <w:t>זיהום קרקעות:</w:t>
      </w:r>
      <w:r w:rsidRPr="008552BD">
        <w:rPr>
          <w:rFonts w:ascii="David" w:hAnsi="David" w:cs="David"/>
          <w:sz w:val="20"/>
          <w:szCs w:val="20"/>
          <w:rtl/>
        </w:rPr>
        <w:t xml:space="preserve"> חוששים מזיהום קרקעות ולכן תחנות דלק צריכות לדאוג שלא תהיה נזילה כדי שלא תזהם קרקע, לכן ידרשו כיסוי תחת תחנת הדלק/ צנרת מסוימת/ בדיקות אטימות/ בדיקת זיהום קרקע מעת לעת...</w:t>
      </w:r>
    </w:p>
    <w:p w14:paraId="06C06157" w14:textId="77777777" w:rsidR="008552BD" w:rsidRPr="00A82301" w:rsidRDefault="008552BD" w:rsidP="00A12001">
      <w:pPr>
        <w:pStyle w:val="a3"/>
        <w:numPr>
          <w:ilvl w:val="0"/>
          <w:numId w:val="63"/>
        </w:numPr>
        <w:spacing w:after="0" w:line="360" w:lineRule="auto"/>
        <w:ind w:left="423"/>
        <w:jc w:val="both"/>
        <w:rPr>
          <w:rFonts w:ascii="David" w:hAnsi="David" w:cs="David"/>
          <w:b/>
          <w:bCs/>
          <w:sz w:val="20"/>
          <w:szCs w:val="20"/>
        </w:rPr>
      </w:pPr>
      <w:r w:rsidRPr="00A82301">
        <w:rPr>
          <w:rFonts w:ascii="David" w:hAnsi="David" w:cs="David"/>
          <w:b/>
          <w:bCs/>
          <w:sz w:val="20"/>
          <w:szCs w:val="20"/>
          <w:rtl/>
        </w:rPr>
        <w:t>חומרים מסוכנים</w:t>
      </w:r>
    </w:p>
    <w:p w14:paraId="1D62EB06" w14:textId="77777777" w:rsidR="008552BD" w:rsidRPr="00A82301" w:rsidRDefault="008552BD" w:rsidP="00A12001">
      <w:pPr>
        <w:pStyle w:val="a3"/>
        <w:numPr>
          <w:ilvl w:val="0"/>
          <w:numId w:val="63"/>
        </w:numPr>
        <w:spacing w:after="0" w:line="360" w:lineRule="auto"/>
        <w:ind w:left="423"/>
        <w:jc w:val="both"/>
        <w:rPr>
          <w:rFonts w:ascii="David" w:hAnsi="David" w:cs="David"/>
          <w:b/>
          <w:bCs/>
          <w:sz w:val="20"/>
          <w:szCs w:val="20"/>
        </w:rPr>
      </w:pPr>
      <w:r w:rsidRPr="00A82301">
        <w:rPr>
          <w:rFonts w:ascii="David" w:hAnsi="David" w:cs="David"/>
          <w:b/>
          <w:bCs/>
          <w:sz w:val="20"/>
          <w:szCs w:val="20"/>
          <w:rtl/>
        </w:rPr>
        <w:t>פסולת מוצקה</w:t>
      </w:r>
    </w:p>
    <w:p w14:paraId="76DF034B" w14:textId="77777777" w:rsidR="008552BD" w:rsidRPr="00A82301" w:rsidRDefault="008552BD" w:rsidP="00A12001">
      <w:pPr>
        <w:pStyle w:val="a3"/>
        <w:numPr>
          <w:ilvl w:val="0"/>
          <w:numId w:val="63"/>
        </w:numPr>
        <w:spacing w:after="0" w:line="360" w:lineRule="auto"/>
        <w:ind w:left="423"/>
        <w:jc w:val="both"/>
        <w:rPr>
          <w:rFonts w:ascii="David" w:hAnsi="David" w:cs="David"/>
          <w:b/>
          <w:bCs/>
          <w:sz w:val="20"/>
          <w:szCs w:val="20"/>
        </w:rPr>
      </w:pPr>
      <w:r w:rsidRPr="00A82301">
        <w:rPr>
          <w:rFonts w:ascii="David" w:hAnsi="David" w:cs="David"/>
          <w:b/>
          <w:bCs/>
          <w:sz w:val="20"/>
          <w:szCs w:val="20"/>
          <w:rtl/>
        </w:rPr>
        <w:t>חומרי הדברה</w:t>
      </w:r>
    </w:p>
    <w:p w14:paraId="4BB9D427" w14:textId="77777777" w:rsidR="0001416C" w:rsidRDefault="008552BD" w:rsidP="00A12001">
      <w:pPr>
        <w:pStyle w:val="a3"/>
        <w:numPr>
          <w:ilvl w:val="0"/>
          <w:numId w:val="63"/>
        </w:numPr>
        <w:spacing w:after="0" w:line="360" w:lineRule="auto"/>
        <w:ind w:left="423"/>
        <w:jc w:val="both"/>
        <w:rPr>
          <w:rFonts w:ascii="David" w:hAnsi="David" w:cs="David"/>
          <w:b/>
          <w:bCs/>
          <w:sz w:val="20"/>
          <w:szCs w:val="20"/>
        </w:rPr>
      </w:pPr>
      <w:r w:rsidRPr="00A82301">
        <w:rPr>
          <w:rFonts w:ascii="David" w:hAnsi="David" w:cs="David"/>
          <w:b/>
          <w:bCs/>
          <w:sz w:val="20"/>
          <w:szCs w:val="20"/>
          <w:rtl/>
        </w:rPr>
        <w:t>זיהום ים וחופים</w:t>
      </w:r>
    </w:p>
    <w:p w14:paraId="466C720C" w14:textId="3642FBB5" w:rsidR="008552BD" w:rsidRPr="0001416C" w:rsidRDefault="008552BD" w:rsidP="0001416C">
      <w:pPr>
        <w:spacing w:after="0" w:line="360" w:lineRule="auto"/>
        <w:jc w:val="both"/>
        <w:rPr>
          <w:rFonts w:ascii="David" w:hAnsi="David" w:cs="David"/>
          <w:b/>
          <w:bCs/>
          <w:sz w:val="20"/>
          <w:szCs w:val="20"/>
        </w:rPr>
      </w:pPr>
      <w:r w:rsidRPr="0001416C">
        <w:rPr>
          <w:rFonts w:ascii="David" w:hAnsi="David" w:cs="David"/>
          <w:sz w:val="20"/>
          <w:szCs w:val="20"/>
          <w:rtl/>
        </w:rPr>
        <w:lastRenderedPageBreak/>
        <w:t xml:space="preserve">רישיון מתחדש כל כמה שנים, בשונה מעסק לעסק, ככל שעסק מסוכן יותר </w:t>
      </w:r>
      <w:r w:rsidR="0001416C">
        <w:rPr>
          <w:rFonts w:ascii="David" w:hAnsi="David" w:cs="David" w:hint="cs"/>
          <w:sz w:val="20"/>
          <w:szCs w:val="20"/>
          <w:rtl/>
        </w:rPr>
        <w:t>חידוש הרישיון יהיה לעיתים תדירות יותר</w:t>
      </w:r>
      <w:r w:rsidRPr="0001416C">
        <w:rPr>
          <w:rFonts w:ascii="David" w:hAnsi="David" w:cs="David"/>
          <w:sz w:val="20"/>
          <w:szCs w:val="20"/>
          <w:rtl/>
        </w:rPr>
        <w:t>, ואפשר לשנות את הדרישות בחידוש רישיון.</w:t>
      </w:r>
      <w:r w:rsidR="00A82301" w:rsidRPr="0001416C">
        <w:rPr>
          <w:rFonts w:ascii="David" w:hAnsi="David" w:cs="David" w:hint="cs"/>
          <w:sz w:val="20"/>
          <w:szCs w:val="20"/>
          <w:rtl/>
        </w:rPr>
        <w:t xml:space="preserve"> </w:t>
      </w:r>
      <w:r w:rsidRPr="0001416C">
        <w:rPr>
          <w:rFonts w:ascii="David" w:hAnsi="David" w:cs="David"/>
          <w:sz w:val="20"/>
          <w:szCs w:val="20"/>
          <w:rtl/>
        </w:rPr>
        <w:t xml:space="preserve">מחד זה כלי גמיש ורחב, אבל מכאן גם נובעת </w:t>
      </w:r>
      <w:r w:rsidRPr="0001416C">
        <w:rPr>
          <w:rFonts w:ascii="David" w:hAnsi="David" w:cs="David"/>
          <w:b/>
          <w:bCs/>
          <w:sz w:val="20"/>
          <w:szCs w:val="20"/>
          <w:rtl/>
        </w:rPr>
        <w:t>הביקורת</w:t>
      </w:r>
      <w:r w:rsidRPr="0001416C">
        <w:rPr>
          <w:rFonts w:ascii="David" w:hAnsi="David" w:cs="David"/>
          <w:sz w:val="20"/>
          <w:szCs w:val="20"/>
          <w:rtl/>
        </w:rPr>
        <w:t xml:space="preserve"> עליו- </w:t>
      </w:r>
      <w:r w:rsidRPr="0001416C">
        <w:rPr>
          <w:rFonts w:ascii="David" w:hAnsi="David" w:cs="David"/>
          <w:b/>
          <w:bCs/>
          <w:sz w:val="20"/>
          <w:szCs w:val="20"/>
          <w:rtl/>
        </w:rPr>
        <w:t>עסקים אומרים שלרגולטורים יש יכולת לדרוש מה שהם רוצים, זה יוצר בלגן והכבדה רבה על העסקים</w:t>
      </w:r>
      <w:r w:rsidRPr="0001416C">
        <w:rPr>
          <w:rFonts w:ascii="David" w:hAnsi="David" w:cs="David"/>
          <w:sz w:val="20"/>
          <w:szCs w:val="20"/>
          <w:rtl/>
        </w:rPr>
        <w:t xml:space="preserve"> – הם </w:t>
      </w:r>
      <w:r w:rsidR="00A82301" w:rsidRPr="0001416C">
        <w:rPr>
          <w:rFonts w:ascii="David" w:hAnsi="David" w:cs="David" w:hint="cs"/>
          <w:sz w:val="20"/>
          <w:szCs w:val="20"/>
          <w:rtl/>
        </w:rPr>
        <w:t xml:space="preserve">פועלים </w:t>
      </w:r>
      <w:r w:rsidRPr="0001416C">
        <w:rPr>
          <w:rFonts w:ascii="David" w:hAnsi="David" w:cs="David"/>
          <w:sz w:val="20"/>
          <w:szCs w:val="20"/>
          <w:rtl/>
        </w:rPr>
        <w:t>לפי הדרישות, אחרי כמה שנים מחדשים את העסק ומבקשים מהם דרישה חדשה.. אם זה לא עסק שנכנס לאותם סיווגים ויש להם רישיון כללי בעיר אחת דורשים מהם כך ובעיר אחרת דבר אחר.</w:t>
      </w:r>
    </w:p>
    <w:p w14:paraId="0E9D0E00" w14:textId="77777777" w:rsidR="00A86F66" w:rsidRDefault="008552BD" w:rsidP="00A86F66">
      <w:pPr>
        <w:tabs>
          <w:tab w:val="left" w:pos="655"/>
        </w:tabs>
        <w:spacing w:line="360" w:lineRule="auto"/>
        <w:jc w:val="both"/>
        <w:rPr>
          <w:rFonts w:ascii="David" w:hAnsi="David" w:cs="David"/>
          <w:sz w:val="20"/>
          <w:szCs w:val="20"/>
          <w:rtl/>
        </w:rPr>
      </w:pPr>
      <w:r w:rsidRPr="008552BD">
        <w:rPr>
          <w:rFonts w:ascii="David" w:hAnsi="David" w:cs="David"/>
          <w:sz w:val="20"/>
          <w:szCs w:val="20"/>
          <w:rtl/>
        </w:rPr>
        <w:t>כדי להתמודד עם הבעיה הזו שקיימת במיוחד למפעלים גדולים שצריכים לעמוד בתנאים מכמה גופים (</w:t>
      </w:r>
      <w:r w:rsidRPr="008552BD">
        <w:rPr>
          <w:rFonts w:ascii="David" w:hAnsi="David" w:cs="David"/>
          <w:sz w:val="20"/>
          <w:szCs w:val="20"/>
          <w:u w:val="single"/>
          <w:rtl/>
        </w:rPr>
        <w:t>למשל</w:t>
      </w:r>
      <w:r w:rsidRPr="008552BD">
        <w:rPr>
          <w:rFonts w:ascii="David" w:hAnsi="David" w:cs="David"/>
          <w:sz w:val="20"/>
          <w:szCs w:val="20"/>
          <w:rtl/>
        </w:rPr>
        <w:t xml:space="preserve"> תנאים של זיהום קרקע, זיהום אוויר, זיהום מים ועוד), במיוחד לאור העובדה שלעתים תנאים של גוף אחד סותרים את התנאים של גוף אחר, והליכי </w:t>
      </w:r>
      <w:r w:rsidR="00E822EF" w:rsidRPr="008552BD">
        <w:rPr>
          <w:rFonts w:ascii="David" w:hAnsi="David" w:cs="David" w:hint="cs"/>
          <w:sz w:val="20"/>
          <w:szCs w:val="20"/>
          <w:rtl/>
        </w:rPr>
        <w:t>הרישיו</w:t>
      </w:r>
      <w:r w:rsidR="00E822EF" w:rsidRPr="008552BD">
        <w:rPr>
          <w:rFonts w:ascii="David" w:hAnsi="David" w:cs="David" w:hint="eastAsia"/>
          <w:sz w:val="20"/>
          <w:szCs w:val="20"/>
          <w:rtl/>
        </w:rPr>
        <w:t>ן</w:t>
      </w:r>
      <w:r w:rsidRPr="008552BD">
        <w:rPr>
          <w:rFonts w:ascii="David" w:hAnsi="David" w:cs="David"/>
          <w:sz w:val="20"/>
          <w:szCs w:val="20"/>
          <w:rtl/>
        </w:rPr>
        <w:t xml:space="preserve"> שלהם מאוד ארוכים, המציאו </w:t>
      </w:r>
      <w:r w:rsidRPr="00FA214C">
        <w:rPr>
          <w:rFonts w:ascii="David" w:hAnsi="David" w:cs="David"/>
          <w:b/>
          <w:bCs/>
          <w:color w:val="FF0000"/>
          <w:sz w:val="20"/>
          <w:szCs w:val="20"/>
          <w:rtl/>
        </w:rPr>
        <w:t>רישוי משולב</w:t>
      </w:r>
      <w:r w:rsidR="00E822EF">
        <w:rPr>
          <w:rFonts w:ascii="David" w:hAnsi="David" w:cs="David"/>
          <w:sz w:val="20"/>
          <w:szCs w:val="20"/>
          <w:rtl/>
        </w:rPr>
        <w:t>.</w:t>
      </w:r>
      <w:r w:rsidR="00E822EF">
        <w:rPr>
          <w:rFonts w:ascii="David" w:hAnsi="David" w:cs="David" w:hint="cs"/>
          <w:sz w:val="20"/>
          <w:szCs w:val="20"/>
          <w:rtl/>
        </w:rPr>
        <w:t xml:space="preserve"> </w:t>
      </w:r>
      <w:r w:rsidRPr="008552BD">
        <w:rPr>
          <w:rFonts w:ascii="David" w:hAnsi="David" w:cs="David"/>
          <w:sz w:val="20"/>
          <w:szCs w:val="20"/>
          <w:rtl/>
        </w:rPr>
        <w:t xml:space="preserve">רישוי משולב קורה </w:t>
      </w:r>
      <w:r w:rsidRPr="008552BD">
        <w:rPr>
          <w:rFonts w:ascii="David" w:hAnsi="David" w:cs="David"/>
          <w:b/>
          <w:bCs/>
          <w:sz w:val="20"/>
          <w:szCs w:val="20"/>
          <w:rtl/>
        </w:rPr>
        <w:t>רק בסקטורים עם השפעה משמעותית על הסביבה</w:t>
      </w:r>
      <w:r w:rsidRPr="008552BD">
        <w:rPr>
          <w:rFonts w:ascii="David" w:hAnsi="David" w:cs="David"/>
          <w:sz w:val="20"/>
          <w:szCs w:val="20"/>
          <w:rtl/>
        </w:rPr>
        <w:t xml:space="preserve">. הרעיון הוא לייצר הליך מאוחד שבוחן את כל ההיבטים והצרכים הסביבתיים של המפעל, ועושים אותו פעם אחת כדי לא </w:t>
      </w:r>
      <w:r w:rsidR="00A86F66">
        <w:rPr>
          <w:rFonts w:ascii="David" w:hAnsi="David" w:cs="David"/>
          <w:sz w:val="20"/>
          <w:szCs w:val="20"/>
          <w:rtl/>
        </w:rPr>
        <w:t>להעמיד את המפעל בדרישות סותרות.</w:t>
      </w:r>
      <w:r w:rsidR="00A86F66">
        <w:rPr>
          <w:rFonts w:ascii="David" w:hAnsi="David" w:cs="David" w:hint="cs"/>
          <w:sz w:val="20"/>
          <w:szCs w:val="20"/>
          <w:rtl/>
        </w:rPr>
        <w:t xml:space="preserve"> </w:t>
      </w:r>
    </w:p>
    <w:p w14:paraId="14A32E42" w14:textId="1995F7A1" w:rsidR="008552BD" w:rsidRPr="008552BD" w:rsidRDefault="008552BD" w:rsidP="00197FF4">
      <w:pPr>
        <w:tabs>
          <w:tab w:val="left" w:pos="655"/>
        </w:tabs>
        <w:spacing w:line="360" w:lineRule="auto"/>
        <w:jc w:val="both"/>
        <w:rPr>
          <w:rFonts w:ascii="David" w:hAnsi="David" w:cs="David"/>
          <w:sz w:val="20"/>
          <w:szCs w:val="20"/>
          <w:rtl/>
        </w:rPr>
      </w:pPr>
      <w:r w:rsidRPr="008552BD">
        <w:rPr>
          <w:rFonts w:ascii="David" w:hAnsi="David" w:cs="David"/>
          <w:b/>
          <w:bCs/>
          <w:sz w:val="20"/>
          <w:szCs w:val="20"/>
          <w:rtl/>
        </w:rPr>
        <w:t>הליך הרישוי המשולב החל בשנת 2011</w:t>
      </w:r>
      <w:r w:rsidRPr="008552BD">
        <w:rPr>
          <w:rFonts w:ascii="David" w:hAnsi="David" w:cs="David"/>
          <w:sz w:val="20"/>
          <w:szCs w:val="20"/>
          <w:rtl/>
        </w:rPr>
        <w:t xml:space="preserve">: בעקבות תלונות התעשייה שהם מתקשים בקבלת היתרים כי מבקשים מהם תנאים אחרים לכל דבר סביבתי ולעתים גם תנאים סותרים, הגנ"ס קיים מפגשים עם כל התעשייה ובתהליך מאוד ארוך, בשנת 2015 הגישו את </w:t>
      </w:r>
      <w:r w:rsidRPr="008552BD">
        <w:rPr>
          <w:rFonts w:ascii="David" w:hAnsi="David" w:cs="David"/>
          <w:sz w:val="20"/>
          <w:szCs w:val="20"/>
          <w:u w:val="single"/>
          <w:rtl/>
        </w:rPr>
        <w:t>תזכיר חוק רישוי משולב</w:t>
      </w:r>
      <w:r w:rsidRPr="008552BD">
        <w:rPr>
          <w:rFonts w:ascii="David" w:hAnsi="David" w:cs="David"/>
          <w:sz w:val="20"/>
          <w:szCs w:val="20"/>
          <w:rtl/>
        </w:rPr>
        <w:t xml:space="preserve">. מטרתו הייתה להסדיר </w:t>
      </w:r>
      <w:r w:rsidRPr="00A86F66">
        <w:rPr>
          <w:rFonts w:ascii="David" w:hAnsi="David" w:cs="David"/>
          <w:sz w:val="20"/>
          <w:szCs w:val="20"/>
          <w:rtl/>
        </w:rPr>
        <w:t>תהליך מאוחד לכל ההיבטים הסביבתיים של המפעל</w:t>
      </w:r>
      <w:r w:rsidRPr="008552BD">
        <w:rPr>
          <w:rFonts w:ascii="David" w:hAnsi="David" w:cs="David"/>
          <w:sz w:val="20"/>
          <w:szCs w:val="20"/>
          <w:rtl/>
        </w:rPr>
        <w:t>, לסקטורים עם השפעה משמעותית על הס</w:t>
      </w:r>
      <w:r w:rsidR="00D212CB">
        <w:rPr>
          <w:rFonts w:ascii="David" w:hAnsi="David" w:cs="David"/>
          <w:sz w:val="20"/>
          <w:szCs w:val="20"/>
          <w:rtl/>
        </w:rPr>
        <w:t>ביבה.</w:t>
      </w:r>
      <w:r w:rsidR="00D212CB">
        <w:rPr>
          <w:rFonts w:ascii="David" w:hAnsi="David" w:cs="David" w:hint="cs"/>
          <w:sz w:val="20"/>
          <w:szCs w:val="20"/>
          <w:rtl/>
        </w:rPr>
        <w:t xml:space="preserve"> </w:t>
      </w:r>
      <w:r w:rsidR="00A1115D">
        <w:rPr>
          <w:rFonts w:ascii="David" w:hAnsi="David" w:cs="David"/>
          <w:sz w:val="20"/>
          <w:szCs w:val="20"/>
          <w:rtl/>
        </w:rPr>
        <w:t>למרות שהדרישה לחוק הגי</w:t>
      </w:r>
      <w:r w:rsidR="00A1115D">
        <w:rPr>
          <w:rFonts w:ascii="David" w:hAnsi="David" w:cs="David" w:hint="cs"/>
          <w:sz w:val="20"/>
          <w:szCs w:val="20"/>
          <w:rtl/>
        </w:rPr>
        <w:t>ע</w:t>
      </w:r>
      <w:r w:rsidRPr="008552BD">
        <w:rPr>
          <w:rFonts w:ascii="David" w:hAnsi="David" w:cs="David"/>
          <w:sz w:val="20"/>
          <w:szCs w:val="20"/>
          <w:rtl/>
        </w:rPr>
        <w:t xml:space="preserve">ה מהתעשייה, דווקא </w:t>
      </w:r>
      <w:r w:rsidRPr="00A1115D">
        <w:rPr>
          <w:rFonts w:ascii="David" w:hAnsi="David" w:cs="David"/>
          <w:sz w:val="20"/>
          <w:szCs w:val="20"/>
          <w:rtl/>
        </w:rPr>
        <w:t>התעשייה הייתה זו שהתנגדה לחוק וגרמה לאי-חקיקתו</w:t>
      </w:r>
      <w:r w:rsidRPr="008552BD">
        <w:rPr>
          <w:rFonts w:ascii="David" w:hAnsi="David" w:cs="David"/>
          <w:sz w:val="20"/>
          <w:szCs w:val="20"/>
          <w:rtl/>
        </w:rPr>
        <w:t xml:space="preserve">. הסיבה לכך היא שהתעשייה חושבת שדרישות החוק חמורות מדי. הגנ"ס הבין שהתזכיר לא יהפוך לחוק הם החלו בהליכים פרטניים עם תעשיות להקים רישוי משולב פר עסק. יש היום דיונים רבים לכך אך זה לא ממש מתרומם. </w:t>
      </w:r>
    </w:p>
    <w:p w14:paraId="65778C9F" w14:textId="1CDFAF74" w:rsidR="00D212CB" w:rsidRPr="00F23DD9" w:rsidRDefault="00823B3D" w:rsidP="00D212CB">
      <w:pPr>
        <w:tabs>
          <w:tab w:val="left" w:pos="655"/>
        </w:tabs>
        <w:spacing w:line="360" w:lineRule="auto"/>
        <w:jc w:val="both"/>
        <w:rPr>
          <w:rFonts w:ascii="David" w:hAnsi="David" w:cs="David"/>
          <w:b/>
          <w:bCs/>
          <w:i/>
          <w:iCs/>
          <w:sz w:val="20"/>
          <w:szCs w:val="20"/>
          <w:rtl/>
        </w:rPr>
      </w:pPr>
      <w:r>
        <w:rPr>
          <w:rFonts w:ascii="David" w:hAnsi="David" w:cs="David" w:hint="cs"/>
          <w:b/>
          <w:bCs/>
          <w:i/>
          <w:iCs/>
          <w:sz w:val="20"/>
          <w:szCs w:val="20"/>
          <w:rtl/>
        </w:rPr>
        <w:t>הפרה של תנאי רישיון עסק (הפרה של תנאים סביבתיים)</w:t>
      </w:r>
    </w:p>
    <w:p w14:paraId="0D0A1A6C" w14:textId="5414259E" w:rsidR="00D212CB" w:rsidRPr="00D212CB" w:rsidRDefault="00B62A22" w:rsidP="00A12001">
      <w:pPr>
        <w:pStyle w:val="a3"/>
        <w:numPr>
          <w:ilvl w:val="0"/>
          <w:numId w:val="57"/>
        </w:numPr>
        <w:spacing w:after="0" w:line="360" w:lineRule="auto"/>
        <w:ind w:left="423"/>
        <w:jc w:val="both"/>
        <w:rPr>
          <w:rFonts w:ascii="David" w:hAnsi="David" w:cs="David"/>
          <w:b/>
          <w:bCs/>
          <w:i/>
          <w:iCs/>
          <w:sz w:val="20"/>
          <w:szCs w:val="20"/>
        </w:rPr>
      </w:pPr>
      <w:r>
        <w:rPr>
          <w:rFonts w:ascii="David" w:hAnsi="David" w:cs="David"/>
          <w:b/>
          <w:bCs/>
          <w:sz w:val="20"/>
          <w:szCs w:val="20"/>
          <w:rtl/>
        </w:rPr>
        <w:t>סעיף 7</w:t>
      </w:r>
      <w:r>
        <w:rPr>
          <w:rFonts w:ascii="David" w:hAnsi="David" w:cs="David" w:hint="cs"/>
          <w:b/>
          <w:bCs/>
          <w:sz w:val="20"/>
          <w:szCs w:val="20"/>
          <w:rtl/>
        </w:rPr>
        <w:t>(</w:t>
      </w:r>
      <w:r>
        <w:rPr>
          <w:rFonts w:ascii="David" w:hAnsi="David" w:cs="David"/>
          <w:b/>
          <w:bCs/>
          <w:sz w:val="20"/>
          <w:szCs w:val="20"/>
          <w:rtl/>
        </w:rPr>
        <w:t>ג</w:t>
      </w:r>
      <w:r>
        <w:rPr>
          <w:rFonts w:ascii="David" w:hAnsi="David" w:cs="David" w:hint="cs"/>
          <w:b/>
          <w:bCs/>
          <w:sz w:val="20"/>
          <w:szCs w:val="20"/>
          <w:rtl/>
        </w:rPr>
        <w:t>)</w:t>
      </w:r>
      <w:r w:rsidR="008552BD" w:rsidRPr="00D212CB">
        <w:rPr>
          <w:rFonts w:ascii="David" w:hAnsi="David" w:cs="David"/>
          <w:sz w:val="20"/>
          <w:szCs w:val="20"/>
          <w:rtl/>
        </w:rPr>
        <w:t>:</w:t>
      </w:r>
      <w:r w:rsidR="00D212CB" w:rsidRPr="00D212CB">
        <w:rPr>
          <w:rFonts w:ascii="David" w:hAnsi="David" w:cs="David" w:hint="cs"/>
          <w:i/>
          <w:iCs/>
          <w:sz w:val="20"/>
          <w:szCs w:val="20"/>
          <w:rtl/>
        </w:rPr>
        <w:t xml:space="preserve"> </w:t>
      </w:r>
    </w:p>
    <w:p w14:paraId="19CA1C8B" w14:textId="77777777" w:rsidR="00D212CB" w:rsidRDefault="00D212CB" w:rsidP="00A12001">
      <w:pPr>
        <w:pStyle w:val="a3"/>
        <w:numPr>
          <w:ilvl w:val="0"/>
          <w:numId w:val="73"/>
        </w:numPr>
        <w:spacing w:after="0" w:line="360" w:lineRule="auto"/>
        <w:jc w:val="both"/>
        <w:rPr>
          <w:rFonts w:ascii="David" w:hAnsi="David" w:cs="David"/>
          <w:b/>
          <w:bCs/>
          <w:i/>
          <w:iCs/>
          <w:sz w:val="20"/>
          <w:szCs w:val="20"/>
        </w:rPr>
      </w:pPr>
      <w:r w:rsidRPr="00D212CB">
        <w:rPr>
          <w:rFonts w:ascii="David" w:hAnsi="David" w:cs="David" w:hint="cs"/>
          <w:i/>
          <w:iCs/>
          <w:sz w:val="20"/>
          <w:szCs w:val="20"/>
          <w:rtl/>
        </w:rPr>
        <w:t>"</w:t>
      </w:r>
      <w:r w:rsidR="008552BD" w:rsidRPr="00D212CB">
        <w:rPr>
          <w:rFonts w:ascii="David" w:hAnsi="David" w:cs="David"/>
          <w:i/>
          <w:iCs/>
          <w:sz w:val="20"/>
          <w:szCs w:val="20"/>
          <w:rtl/>
        </w:rPr>
        <w:t>רשות הרישוי רשאית לבטל או להתלות רישיון או היתר,</w:t>
      </w:r>
      <w:r w:rsidR="008552BD" w:rsidRPr="00D212CB">
        <w:rPr>
          <w:rFonts w:ascii="David" w:hAnsi="David" w:cs="David"/>
          <w:i/>
          <w:iCs/>
          <w:sz w:val="20"/>
          <w:szCs w:val="20"/>
        </w:rPr>
        <w:t xml:space="preserve"> </w:t>
      </w:r>
      <w:r w:rsidR="008552BD" w:rsidRPr="00D212CB">
        <w:rPr>
          <w:rFonts w:ascii="David" w:hAnsi="David" w:cs="David"/>
          <w:i/>
          <w:iCs/>
          <w:sz w:val="20"/>
          <w:szCs w:val="20"/>
          <w:rtl/>
        </w:rPr>
        <w:t>מיוזמתה היא או מיוזמת נותן האישור</w:t>
      </w:r>
      <w:r w:rsidR="008552BD" w:rsidRPr="00D212CB">
        <w:rPr>
          <w:rFonts w:ascii="David" w:hAnsi="David" w:cs="David"/>
          <w:i/>
          <w:iCs/>
          <w:sz w:val="20"/>
          <w:szCs w:val="20"/>
        </w:rPr>
        <w:t>.</w:t>
      </w:r>
      <w:r w:rsidRPr="00D212CB">
        <w:rPr>
          <w:rFonts w:ascii="David" w:hAnsi="David" w:cs="David" w:hint="cs"/>
          <w:b/>
          <w:bCs/>
          <w:i/>
          <w:iCs/>
          <w:sz w:val="20"/>
          <w:szCs w:val="20"/>
          <w:rtl/>
        </w:rPr>
        <w:t>"</w:t>
      </w:r>
    </w:p>
    <w:p w14:paraId="5124CB3B" w14:textId="5DD05772" w:rsidR="00D212CB" w:rsidRPr="00D157D2" w:rsidRDefault="00D157D2" w:rsidP="00A12001">
      <w:pPr>
        <w:pStyle w:val="a3"/>
        <w:numPr>
          <w:ilvl w:val="0"/>
          <w:numId w:val="73"/>
        </w:numPr>
        <w:spacing w:after="0" w:line="360" w:lineRule="auto"/>
        <w:jc w:val="both"/>
        <w:rPr>
          <w:rFonts w:ascii="David" w:hAnsi="David" w:cs="David"/>
          <w:b/>
          <w:bCs/>
          <w:i/>
          <w:iCs/>
          <w:sz w:val="20"/>
          <w:szCs w:val="20"/>
        </w:rPr>
      </w:pPr>
      <w:r>
        <w:rPr>
          <w:rFonts w:ascii="David" w:hAnsi="David" w:cs="David" w:hint="cs"/>
          <w:i/>
          <w:iCs/>
          <w:sz w:val="20"/>
          <w:szCs w:val="20"/>
          <w:rtl/>
        </w:rPr>
        <w:t xml:space="preserve">(1) </w:t>
      </w:r>
      <w:r w:rsidR="00D212CB" w:rsidRPr="00D157D2">
        <w:rPr>
          <w:rFonts w:ascii="David" w:hAnsi="David" w:cs="David"/>
          <w:i/>
          <w:iCs/>
          <w:sz w:val="20"/>
          <w:szCs w:val="20"/>
          <w:rtl/>
        </w:rPr>
        <w:t>לא יבוטל רישיון או היתר מיוזמתה של רשות הרישוי אלא לאחר התייעצות עם נותן אישור, המופקד על קיום מטרה מן המטרות האמורות בסעיף 1(א), שאי קיומה משמש עילה לביטול</w:t>
      </w:r>
      <w:r w:rsidR="00D212CB" w:rsidRPr="00D157D2">
        <w:rPr>
          <w:rFonts w:ascii="David" w:hAnsi="David" w:cs="David"/>
          <w:i/>
          <w:iCs/>
          <w:sz w:val="20"/>
          <w:szCs w:val="20"/>
        </w:rPr>
        <w:t>;</w:t>
      </w:r>
    </w:p>
    <w:p w14:paraId="2624C0DC" w14:textId="77777777" w:rsidR="00D212CB" w:rsidRPr="00D212CB" w:rsidRDefault="00D212CB" w:rsidP="00D212CB">
      <w:pPr>
        <w:spacing w:after="0" w:line="360" w:lineRule="auto"/>
        <w:jc w:val="both"/>
        <w:rPr>
          <w:rFonts w:ascii="David" w:hAnsi="David" w:cs="David"/>
          <w:b/>
          <w:bCs/>
          <w:i/>
          <w:iCs/>
          <w:sz w:val="20"/>
          <w:szCs w:val="20"/>
        </w:rPr>
      </w:pPr>
    </w:p>
    <w:p w14:paraId="72DB71DA" w14:textId="32C2FA28" w:rsidR="008552BD" w:rsidRPr="008552BD" w:rsidRDefault="00D157D2" w:rsidP="00E54C69">
      <w:pPr>
        <w:tabs>
          <w:tab w:val="left" w:pos="655"/>
        </w:tabs>
        <w:spacing w:line="360" w:lineRule="auto"/>
        <w:jc w:val="both"/>
        <w:rPr>
          <w:rFonts w:ascii="David" w:hAnsi="David" w:cs="David"/>
          <w:sz w:val="20"/>
          <w:szCs w:val="20"/>
          <w:rtl/>
        </w:rPr>
      </w:pPr>
      <w:r>
        <w:rPr>
          <w:rFonts w:ascii="David" w:hAnsi="David" w:cs="David" w:hint="cs"/>
          <w:sz w:val="20"/>
          <w:szCs w:val="20"/>
          <w:rtl/>
        </w:rPr>
        <w:t xml:space="preserve">לפי ס' 7(ג)(א) </w:t>
      </w:r>
      <w:r w:rsidR="008552BD" w:rsidRPr="008552BD">
        <w:rPr>
          <w:rFonts w:ascii="David" w:hAnsi="David" w:cs="David"/>
          <w:sz w:val="20"/>
          <w:szCs w:val="20"/>
          <w:rtl/>
        </w:rPr>
        <w:t xml:space="preserve">אם גוף לא עומד בתנאי רישיון העסק שלו אפשר לתבוע אותו </w:t>
      </w:r>
      <w:r w:rsidR="00E54C69">
        <w:rPr>
          <w:rFonts w:ascii="David" w:hAnsi="David" w:cs="David" w:hint="cs"/>
          <w:sz w:val="20"/>
          <w:szCs w:val="20"/>
          <w:rtl/>
        </w:rPr>
        <w:t>ולהשית עליו</w:t>
      </w:r>
      <w:r w:rsidR="008552BD" w:rsidRPr="008552BD">
        <w:rPr>
          <w:rFonts w:ascii="David" w:hAnsi="David" w:cs="David"/>
          <w:sz w:val="20"/>
          <w:szCs w:val="20"/>
          <w:rtl/>
        </w:rPr>
        <w:t xml:space="preserve"> </w:t>
      </w:r>
      <w:r w:rsidR="008552BD" w:rsidRPr="00D212CB">
        <w:rPr>
          <w:rFonts w:ascii="David" w:hAnsi="David" w:cs="David"/>
          <w:sz w:val="20"/>
          <w:szCs w:val="20"/>
          <w:u w:val="single"/>
          <w:rtl/>
        </w:rPr>
        <w:t>שתי סנקציות</w:t>
      </w:r>
      <w:r w:rsidR="008552BD" w:rsidRPr="008552BD">
        <w:rPr>
          <w:rFonts w:ascii="David" w:hAnsi="David" w:cs="David"/>
          <w:sz w:val="20"/>
          <w:szCs w:val="20"/>
          <w:rtl/>
        </w:rPr>
        <w:t xml:space="preserve"> מאוד קשות:</w:t>
      </w:r>
    </w:p>
    <w:p w14:paraId="67ABAC68" w14:textId="31734EA2" w:rsidR="008552BD" w:rsidRPr="008552BD" w:rsidRDefault="008552BD" w:rsidP="00A12001">
      <w:pPr>
        <w:pStyle w:val="a3"/>
        <w:numPr>
          <w:ilvl w:val="0"/>
          <w:numId w:val="70"/>
        </w:numPr>
        <w:spacing w:after="0" w:line="360" w:lineRule="auto"/>
        <w:ind w:left="423"/>
        <w:jc w:val="both"/>
        <w:rPr>
          <w:rFonts w:ascii="David" w:hAnsi="David" w:cs="David"/>
          <w:sz w:val="20"/>
          <w:szCs w:val="20"/>
        </w:rPr>
      </w:pPr>
      <w:r w:rsidRPr="00D212CB">
        <w:rPr>
          <w:rFonts w:ascii="David" w:hAnsi="David" w:cs="David"/>
          <w:b/>
          <w:bCs/>
          <w:sz w:val="20"/>
          <w:szCs w:val="20"/>
          <w:rtl/>
        </w:rPr>
        <w:t>לתבוע על הפרת רישיון עסק (הליך פלילי</w:t>
      </w:r>
      <w:r w:rsidRPr="008552BD">
        <w:rPr>
          <w:rFonts w:ascii="David" w:hAnsi="David" w:cs="David"/>
          <w:sz w:val="20"/>
          <w:szCs w:val="20"/>
          <w:rtl/>
        </w:rPr>
        <w:t>): קנס על פעולה בניגוד לרישיון עסק/ לפעולה ללא רישיון עסק או אפילו להגיש כתב אישום פלילי</w:t>
      </w:r>
      <w:r w:rsidR="00701ED6">
        <w:rPr>
          <w:rFonts w:ascii="David" w:hAnsi="David" w:cs="David" w:hint="cs"/>
          <w:sz w:val="20"/>
          <w:szCs w:val="20"/>
          <w:rtl/>
        </w:rPr>
        <w:t xml:space="preserve"> (מאסר)</w:t>
      </w:r>
      <w:r w:rsidRPr="008552BD">
        <w:rPr>
          <w:rFonts w:ascii="David" w:hAnsi="David" w:cs="David"/>
          <w:sz w:val="20"/>
          <w:szCs w:val="20"/>
          <w:rtl/>
        </w:rPr>
        <w:t>.</w:t>
      </w:r>
    </w:p>
    <w:p w14:paraId="1A9319FF" w14:textId="77777777" w:rsidR="00D212CB" w:rsidRDefault="008552BD" w:rsidP="00A12001">
      <w:pPr>
        <w:pStyle w:val="a3"/>
        <w:numPr>
          <w:ilvl w:val="0"/>
          <w:numId w:val="70"/>
        </w:numPr>
        <w:spacing w:after="0" w:line="360" w:lineRule="auto"/>
        <w:ind w:left="423"/>
        <w:jc w:val="both"/>
        <w:rPr>
          <w:rFonts w:ascii="David" w:hAnsi="David" w:cs="David"/>
          <w:sz w:val="20"/>
          <w:szCs w:val="20"/>
        </w:rPr>
      </w:pPr>
      <w:r w:rsidRPr="00D212CB">
        <w:rPr>
          <w:rFonts w:ascii="David" w:hAnsi="David" w:cs="David"/>
          <w:b/>
          <w:bCs/>
          <w:sz w:val="20"/>
          <w:szCs w:val="20"/>
          <w:rtl/>
        </w:rPr>
        <w:t>לבטל/ להתלות את הרישיון</w:t>
      </w:r>
      <w:r w:rsidRPr="008552BD">
        <w:rPr>
          <w:rFonts w:ascii="David" w:hAnsi="David" w:cs="David"/>
          <w:sz w:val="20"/>
          <w:szCs w:val="20"/>
          <w:rtl/>
        </w:rPr>
        <w:t xml:space="preserve"> = סגירת מקור פרנסה לבעלי עסק.</w:t>
      </w:r>
    </w:p>
    <w:p w14:paraId="702A6F3B" w14:textId="77777777" w:rsidR="00A3138D" w:rsidRDefault="00D212CB" w:rsidP="00A3138D">
      <w:pPr>
        <w:spacing w:after="0" w:line="360" w:lineRule="auto"/>
        <w:jc w:val="both"/>
        <w:rPr>
          <w:rFonts w:ascii="David" w:hAnsi="David" w:cs="David"/>
          <w:sz w:val="20"/>
          <w:szCs w:val="20"/>
          <w:rtl/>
        </w:rPr>
      </w:pPr>
      <w:r>
        <w:rPr>
          <w:rFonts w:ascii="David" w:hAnsi="David" w:cs="David"/>
          <w:sz w:val="20"/>
          <w:szCs w:val="20"/>
          <w:rtl/>
        </w:rPr>
        <w:br/>
      </w:r>
      <w:r w:rsidR="00A3138D">
        <w:rPr>
          <w:rFonts w:ascii="David" w:hAnsi="David" w:cs="David" w:hint="cs"/>
          <w:sz w:val="20"/>
          <w:szCs w:val="20"/>
          <w:rtl/>
        </w:rPr>
        <w:t xml:space="preserve">לפי ס' 7(ג)(ב)(1) </w:t>
      </w:r>
      <w:r w:rsidR="008552BD" w:rsidRPr="00D212CB">
        <w:rPr>
          <w:rFonts w:ascii="David" w:hAnsi="David" w:cs="David"/>
          <w:sz w:val="20"/>
          <w:szCs w:val="20"/>
          <w:rtl/>
        </w:rPr>
        <w:t xml:space="preserve">רשות הרישוי (המקומית) לא תבטל רישיון עסק </w:t>
      </w:r>
      <w:r w:rsidR="008552BD" w:rsidRPr="00D212CB">
        <w:rPr>
          <w:rFonts w:ascii="David" w:hAnsi="David" w:cs="David"/>
          <w:sz w:val="20"/>
          <w:szCs w:val="20"/>
          <w:u w:val="single"/>
          <w:rtl/>
        </w:rPr>
        <w:t>אלא לאחר התייעצות עם נותן אישור המופקד על קיום מטרה מאחת מאלו שדיברנו קודם.</w:t>
      </w:r>
      <w:r w:rsidR="008552BD" w:rsidRPr="00D212CB">
        <w:rPr>
          <w:rFonts w:ascii="David" w:hAnsi="David" w:cs="David"/>
          <w:sz w:val="20"/>
          <w:szCs w:val="20"/>
          <w:rtl/>
        </w:rPr>
        <w:t xml:space="preserve"> למשל אם בעל עסק הפר תנאי שנתן לו מכבי האש, רשות הרישוי המקומית לא תבטל את הרישיון לפני שתדבר עם מכבי האש. זאת כדי לאפשר התייעצות ולחשוב מה הפתרון הטוב ביותר ולא לנה</w:t>
      </w:r>
      <w:r w:rsidR="00A3138D">
        <w:rPr>
          <w:rFonts w:ascii="David" w:hAnsi="David" w:cs="David"/>
          <w:sz w:val="20"/>
          <w:szCs w:val="20"/>
          <w:rtl/>
        </w:rPr>
        <w:t>וג באופן שרירותי שייפגע בעסקים.</w:t>
      </w:r>
    </w:p>
    <w:p w14:paraId="63EF7BA8" w14:textId="77777777" w:rsidR="00A3138D" w:rsidRDefault="00A3138D" w:rsidP="00A3138D">
      <w:pPr>
        <w:spacing w:after="0" w:line="360" w:lineRule="auto"/>
        <w:jc w:val="both"/>
        <w:rPr>
          <w:rFonts w:ascii="David" w:hAnsi="David" w:cs="David"/>
          <w:sz w:val="20"/>
          <w:szCs w:val="20"/>
          <w:rtl/>
        </w:rPr>
      </w:pPr>
    </w:p>
    <w:p w14:paraId="7336743A" w14:textId="5F200755" w:rsidR="008552BD" w:rsidRPr="00823B3D" w:rsidRDefault="00A64229" w:rsidP="00A3138D">
      <w:pPr>
        <w:spacing w:after="0" w:line="360" w:lineRule="auto"/>
        <w:jc w:val="both"/>
        <w:rPr>
          <w:rFonts w:ascii="David" w:hAnsi="David" w:cs="David"/>
          <w:sz w:val="20"/>
          <w:szCs w:val="20"/>
          <w:rtl/>
        </w:rPr>
      </w:pPr>
      <w:r w:rsidRPr="00823B3D">
        <w:rPr>
          <w:rFonts w:ascii="David" w:hAnsi="David" w:cs="David"/>
          <w:b/>
          <w:bCs/>
          <w:i/>
          <w:iCs/>
          <w:sz w:val="20"/>
          <w:szCs w:val="20"/>
          <w:rtl/>
        </w:rPr>
        <w:t>רישיון עסק ותכנון ובניה</w:t>
      </w:r>
    </w:p>
    <w:p w14:paraId="761A3255" w14:textId="47BEC077" w:rsidR="008552BD" w:rsidRPr="00D212CB" w:rsidRDefault="008552BD" w:rsidP="00D212CB">
      <w:pPr>
        <w:tabs>
          <w:tab w:val="left" w:pos="655"/>
        </w:tabs>
        <w:spacing w:line="360" w:lineRule="auto"/>
        <w:jc w:val="both"/>
        <w:rPr>
          <w:rFonts w:ascii="David" w:hAnsi="David" w:cs="David"/>
          <w:sz w:val="20"/>
          <w:szCs w:val="20"/>
          <w:u w:val="single"/>
          <w:rtl/>
        </w:rPr>
      </w:pPr>
      <w:r w:rsidRPr="008552BD">
        <w:rPr>
          <w:rFonts w:ascii="David" w:hAnsi="David" w:cs="David"/>
          <w:sz w:val="20"/>
          <w:szCs w:val="20"/>
          <w:rtl/>
        </w:rPr>
        <w:t xml:space="preserve">אמרנו שהרבה מהדרישות הסביבתיות מתקיימים בשני חוקים שלכאורה הם ממש סביבתיים </w:t>
      </w:r>
      <w:r w:rsidRPr="00823B3D">
        <w:rPr>
          <w:rFonts w:ascii="David" w:hAnsi="David" w:cs="David"/>
          <w:b/>
          <w:bCs/>
          <w:color w:val="FF0000"/>
          <w:sz w:val="20"/>
          <w:szCs w:val="20"/>
          <w:rtl/>
        </w:rPr>
        <w:t xml:space="preserve">– </w:t>
      </w:r>
      <w:r w:rsidRPr="00823B3D">
        <w:rPr>
          <w:rFonts w:ascii="David" w:hAnsi="David" w:cs="David"/>
          <w:b/>
          <w:bCs/>
          <w:color w:val="FF0000"/>
          <w:sz w:val="20"/>
          <w:szCs w:val="20"/>
          <w:u w:val="single"/>
          <w:rtl/>
        </w:rPr>
        <w:t>רישיון עסק</w:t>
      </w:r>
      <w:r w:rsidR="00D212CB" w:rsidRPr="00823B3D">
        <w:rPr>
          <w:rFonts w:ascii="David" w:hAnsi="David" w:cs="David"/>
          <w:b/>
          <w:bCs/>
          <w:color w:val="FF0000"/>
          <w:sz w:val="20"/>
          <w:szCs w:val="20"/>
          <w:u w:val="single"/>
          <w:rtl/>
        </w:rPr>
        <w:t xml:space="preserve"> ותכנון ובניה, חוק רישוי עסקים</w:t>
      </w:r>
      <w:r w:rsidR="00D212CB" w:rsidRPr="00823B3D">
        <w:rPr>
          <w:rFonts w:ascii="David" w:hAnsi="David" w:cs="David"/>
          <w:b/>
          <w:bCs/>
          <w:color w:val="FF0000"/>
          <w:sz w:val="20"/>
          <w:szCs w:val="20"/>
          <w:rtl/>
        </w:rPr>
        <w:t>.</w:t>
      </w:r>
      <w:r w:rsidR="00D212CB" w:rsidRPr="00823B3D">
        <w:rPr>
          <w:rFonts w:ascii="David" w:hAnsi="David" w:cs="David" w:hint="cs"/>
          <w:color w:val="FF0000"/>
          <w:sz w:val="20"/>
          <w:szCs w:val="20"/>
          <w:rtl/>
        </w:rPr>
        <w:t xml:space="preserve"> </w:t>
      </w:r>
      <w:r w:rsidRPr="00D212CB">
        <w:rPr>
          <w:rFonts w:ascii="David" w:hAnsi="David" w:cs="David"/>
          <w:sz w:val="20"/>
          <w:szCs w:val="20"/>
          <w:rtl/>
        </w:rPr>
        <w:t>הסעיף הבא קושר את שני החוקים:</w:t>
      </w:r>
    </w:p>
    <w:p w14:paraId="2CDA348D" w14:textId="31BBD7C0" w:rsidR="008552BD" w:rsidRPr="00D212CB" w:rsidRDefault="00D212CB" w:rsidP="00A12001">
      <w:pPr>
        <w:pStyle w:val="a3"/>
        <w:numPr>
          <w:ilvl w:val="0"/>
          <w:numId w:val="57"/>
        </w:numPr>
        <w:spacing w:line="360" w:lineRule="auto"/>
        <w:ind w:left="423"/>
        <w:jc w:val="both"/>
        <w:rPr>
          <w:rFonts w:ascii="David" w:hAnsi="David" w:cs="David"/>
          <w:b/>
          <w:bCs/>
          <w:sz w:val="20"/>
          <w:szCs w:val="20"/>
          <w:rtl/>
        </w:rPr>
      </w:pPr>
      <w:r>
        <w:rPr>
          <w:rFonts w:ascii="David" w:hAnsi="David" w:cs="David"/>
          <w:b/>
          <w:bCs/>
          <w:sz w:val="20"/>
          <w:szCs w:val="20"/>
          <w:rtl/>
        </w:rPr>
        <w:t>סעיף 8</w:t>
      </w:r>
      <w:r>
        <w:rPr>
          <w:rFonts w:ascii="David" w:hAnsi="David" w:cs="David" w:hint="cs"/>
          <w:b/>
          <w:bCs/>
          <w:sz w:val="20"/>
          <w:szCs w:val="20"/>
          <w:rtl/>
        </w:rPr>
        <w:t xml:space="preserve">(א)(1) </w:t>
      </w:r>
      <w:r w:rsidR="008552BD" w:rsidRPr="00D212CB">
        <w:rPr>
          <w:rFonts w:ascii="David" w:hAnsi="David" w:cs="David"/>
          <w:b/>
          <w:bCs/>
          <w:sz w:val="20"/>
          <w:szCs w:val="20"/>
          <w:rtl/>
        </w:rPr>
        <w:t>לחוק רישוי עסקים:</w:t>
      </w:r>
      <w:r>
        <w:rPr>
          <w:rFonts w:ascii="David" w:hAnsi="David" w:cs="David" w:hint="cs"/>
          <w:b/>
          <w:bCs/>
          <w:sz w:val="20"/>
          <w:szCs w:val="20"/>
          <w:rtl/>
        </w:rPr>
        <w:t xml:space="preserve"> </w:t>
      </w:r>
      <w:r w:rsidR="00823B3D">
        <w:rPr>
          <w:rFonts w:ascii="David" w:hAnsi="David" w:cs="David" w:hint="cs"/>
          <w:b/>
          <w:bCs/>
          <w:sz w:val="20"/>
          <w:szCs w:val="20"/>
          <w:rtl/>
        </w:rPr>
        <w:t>"</w:t>
      </w:r>
      <w:r w:rsidR="008552BD" w:rsidRPr="00D212CB">
        <w:rPr>
          <w:rFonts w:ascii="David" w:hAnsi="David" w:cs="David"/>
          <w:i/>
          <w:iCs/>
          <w:sz w:val="20"/>
          <w:szCs w:val="20"/>
          <w:rtl/>
        </w:rPr>
        <w:t xml:space="preserve">רשות הרישוי </w:t>
      </w:r>
      <w:r w:rsidR="008552BD" w:rsidRPr="00A3138D">
        <w:rPr>
          <w:rFonts w:ascii="David" w:hAnsi="David" w:cs="David"/>
          <w:i/>
          <w:iCs/>
          <w:sz w:val="20"/>
          <w:szCs w:val="20"/>
          <w:u w:val="single"/>
          <w:rtl/>
        </w:rPr>
        <w:t>לא תיתן רישיון או היתר לעסק שאינו מקיים את דיני התכנון והבנייה</w:t>
      </w:r>
      <w:r w:rsidR="008552BD" w:rsidRPr="00D212CB">
        <w:rPr>
          <w:rFonts w:ascii="David" w:hAnsi="David" w:cs="David"/>
          <w:i/>
          <w:iCs/>
          <w:sz w:val="20"/>
          <w:szCs w:val="20"/>
          <w:rtl/>
        </w:rPr>
        <w:t>, ואולם רשאית היא לתת רישיון או היתר כאמור אם סברה כי אין בהפרת דיני התכנון והבנייה בעסק כדי לפגוע במטרות המפורטות בסעיף 1(א()1) עד (5) ו-(7) ומהנדס הוועדה המקומית לתכנון ולבנייה אישר כי אין בהפרה פגיעה מהותית בתכליות דיני התכנון והבנייה</w:t>
      </w:r>
      <w:r w:rsidR="008552BD" w:rsidRPr="00D212CB">
        <w:rPr>
          <w:rFonts w:ascii="David" w:hAnsi="David" w:cs="David"/>
          <w:i/>
          <w:iCs/>
          <w:sz w:val="20"/>
          <w:szCs w:val="20"/>
        </w:rPr>
        <w:t xml:space="preserve">, </w:t>
      </w:r>
      <w:r w:rsidR="008552BD" w:rsidRPr="00D212CB">
        <w:rPr>
          <w:rFonts w:ascii="David" w:hAnsi="David" w:cs="David"/>
          <w:i/>
          <w:iCs/>
          <w:sz w:val="20"/>
          <w:szCs w:val="20"/>
          <w:rtl/>
        </w:rPr>
        <w:t>בין השאר בשל טיבה, מיקומה או היקפה של ההפרה</w:t>
      </w:r>
      <w:r w:rsidR="008552BD" w:rsidRPr="00D212CB">
        <w:rPr>
          <w:rFonts w:ascii="David" w:hAnsi="David" w:cs="David"/>
          <w:i/>
          <w:iCs/>
          <w:sz w:val="20"/>
          <w:szCs w:val="20"/>
        </w:rPr>
        <w:t>.</w:t>
      </w:r>
    </w:p>
    <w:p w14:paraId="6AA0E848" w14:textId="7E3FD419" w:rsidR="008552BD" w:rsidRPr="00A3138D" w:rsidRDefault="008552BD" w:rsidP="00823B3D">
      <w:pPr>
        <w:tabs>
          <w:tab w:val="left" w:pos="655"/>
        </w:tabs>
        <w:spacing w:line="360" w:lineRule="auto"/>
        <w:jc w:val="both"/>
        <w:rPr>
          <w:rFonts w:ascii="David" w:hAnsi="David" w:cs="David"/>
          <w:sz w:val="20"/>
          <w:szCs w:val="20"/>
          <w:rtl/>
        </w:rPr>
      </w:pPr>
      <w:r w:rsidRPr="008552BD">
        <w:rPr>
          <w:rFonts w:ascii="David" w:hAnsi="David" w:cs="David"/>
          <w:sz w:val="20"/>
          <w:szCs w:val="20"/>
          <w:rtl/>
        </w:rPr>
        <w:t>מי שנותן את רישיונות העסק לא ייתן רישיון למי שלא מקיים את דיני התכנון והבנייה-</w:t>
      </w:r>
      <w:r w:rsidR="00D212CB">
        <w:rPr>
          <w:rFonts w:ascii="David" w:hAnsi="David" w:cs="David" w:hint="cs"/>
          <w:sz w:val="20"/>
          <w:szCs w:val="20"/>
          <w:rtl/>
        </w:rPr>
        <w:t xml:space="preserve"> זה</w:t>
      </w:r>
      <w:r w:rsidRPr="008552BD">
        <w:rPr>
          <w:rFonts w:ascii="David" w:hAnsi="David" w:cs="David"/>
          <w:sz w:val="20"/>
          <w:szCs w:val="20"/>
          <w:rtl/>
        </w:rPr>
        <w:t xml:space="preserve"> </w:t>
      </w:r>
      <w:r w:rsidRPr="008552BD">
        <w:rPr>
          <w:rFonts w:ascii="David" w:hAnsi="David" w:cs="David"/>
          <w:b/>
          <w:bCs/>
          <w:sz w:val="20"/>
          <w:szCs w:val="20"/>
          <w:rtl/>
        </w:rPr>
        <w:t>מנגנון אכיפה לתכנון ובניה בתוך רישוי עסק</w:t>
      </w:r>
      <w:r w:rsidRPr="008552BD">
        <w:rPr>
          <w:rFonts w:ascii="David" w:hAnsi="David" w:cs="David"/>
          <w:sz w:val="20"/>
          <w:szCs w:val="20"/>
          <w:rtl/>
        </w:rPr>
        <w:t xml:space="preserve">. </w:t>
      </w:r>
      <w:r w:rsidRPr="008552BD">
        <w:rPr>
          <w:rFonts w:ascii="David" w:hAnsi="David" w:cs="David"/>
          <w:sz w:val="20"/>
          <w:szCs w:val="20"/>
          <w:u w:val="single"/>
          <w:rtl/>
        </w:rPr>
        <w:t>דוג'</w:t>
      </w:r>
      <w:r w:rsidRPr="008552BD">
        <w:rPr>
          <w:rFonts w:ascii="David" w:hAnsi="David" w:cs="David"/>
          <w:sz w:val="20"/>
          <w:szCs w:val="20"/>
          <w:rtl/>
        </w:rPr>
        <w:t xml:space="preserve">: כשדיברנו על מיכל האמוניה בחיפה, אמרנו שלמיכל היה היתר בניה של 12,000 </w:t>
      </w:r>
      <w:proofErr w:type="spellStart"/>
      <w:r w:rsidRPr="008552BD">
        <w:rPr>
          <w:rFonts w:ascii="David" w:hAnsi="David" w:cs="David"/>
          <w:sz w:val="20"/>
          <w:szCs w:val="20"/>
          <w:rtl/>
        </w:rPr>
        <w:t>קו"ב</w:t>
      </w:r>
      <w:proofErr w:type="spellEnd"/>
      <w:r w:rsidRPr="008552BD">
        <w:rPr>
          <w:rFonts w:ascii="David" w:hAnsi="David" w:cs="David"/>
          <w:sz w:val="20"/>
          <w:szCs w:val="20"/>
          <w:rtl/>
        </w:rPr>
        <w:t xml:space="preserve">, ובפועל הם בנו 14,000= חריגה מדיני התכנון והבנייה + פעלו ללא רישיון עסק (כי לא ניתן היה לתת להם רישיון עסק, כי </w:t>
      </w:r>
      <w:r w:rsidR="00D212CB">
        <w:rPr>
          <w:rFonts w:ascii="David" w:hAnsi="David" w:cs="David"/>
          <w:sz w:val="20"/>
          <w:szCs w:val="20"/>
          <w:rtl/>
        </w:rPr>
        <w:t xml:space="preserve">מלכתחילה בנו את המיכל </w:t>
      </w:r>
      <w:r w:rsidR="00D212CB">
        <w:rPr>
          <w:rFonts w:ascii="David" w:hAnsi="David" w:cs="David"/>
          <w:sz w:val="20"/>
          <w:szCs w:val="20"/>
          <w:rtl/>
        </w:rPr>
        <w:lastRenderedPageBreak/>
        <w:t xml:space="preserve">בחריגה). </w:t>
      </w:r>
      <w:r w:rsidRPr="00823B3D">
        <w:rPr>
          <w:rFonts w:ascii="David" w:hAnsi="David" w:cs="David"/>
          <w:sz w:val="20"/>
          <w:szCs w:val="20"/>
          <w:rtl/>
        </w:rPr>
        <w:t>אם כן</w:t>
      </w:r>
      <w:r w:rsidR="00823B3D" w:rsidRPr="00823B3D">
        <w:rPr>
          <w:rFonts w:ascii="David" w:hAnsi="David" w:cs="David" w:hint="cs"/>
          <w:sz w:val="20"/>
          <w:szCs w:val="20"/>
          <w:rtl/>
        </w:rPr>
        <w:t>,</w:t>
      </w:r>
      <w:r w:rsidRPr="00823B3D">
        <w:rPr>
          <w:rFonts w:ascii="David" w:hAnsi="David" w:cs="David"/>
          <w:sz w:val="20"/>
          <w:szCs w:val="20"/>
          <w:rtl/>
        </w:rPr>
        <w:t xml:space="preserve"> זה מנגנון אכיפתי של דיני תכנון ובניה,</w:t>
      </w:r>
      <w:r w:rsidRPr="008552BD">
        <w:rPr>
          <w:rFonts w:ascii="David" w:hAnsi="David" w:cs="David"/>
          <w:sz w:val="20"/>
          <w:szCs w:val="20"/>
          <w:rtl/>
        </w:rPr>
        <w:t xml:space="preserve"> </w:t>
      </w:r>
      <w:r w:rsidR="00823B3D" w:rsidRPr="00823B3D">
        <w:rPr>
          <w:rFonts w:ascii="David" w:hAnsi="David" w:cs="David" w:hint="cs"/>
          <w:b/>
          <w:bCs/>
          <w:color w:val="FF0000"/>
          <w:sz w:val="20"/>
          <w:szCs w:val="20"/>
          <w:rtl/>
        </w:rPr>
        <w:t>ו</w:t>
      </w:r>
      <w:r w:rsidRPr="00823B3D">
        <w:rPr>
          <w:rFonts w:ascii="David" w:hAnsi="David" w:cs="David"/>
          <w:b/>
          <w:bCs/>
          <w:color w:val="FF0000"/>
          <w:sz w:val="20"/>
          <w:szCs w:val="20"/>
          <w:rtl/>
        </w:rPr>
        <w:t>המנגנון הזה פעמים רבות מתקשר לעניינים סביבתיים</w:t>
      </w:r>
      <w:r w:rsidRPr="008552BD">
        <w:rPr>
          <w:rFonts w:ascii="David" w:hAnsi="David" w:cs="David"/>
          <w:sz w:val="20"/>
          <w:szCs w:val="20"/>
          <w:rtl/>
        </w:rPr>
        <w:t xml:space="preserve">: </w:t>
      </w:r>
      <w:r w:rsidRPr="008552BD">
        <w:rPr>
          <w:rFonts w:ascii="David" w:hAnsi="David" w:cs="David"/>
          <w:sz w:val="20"/>
          <w:szCs w:val="20"/>
          <w:u w:val="single"/>
          <w:rtl/>
        </w:rPr>
        <w:t>למשל</w:t>
      </w:r>
      <w:r w:rsidRPr="008552BD">
        <w:rPr>
          <w:rFonts w:ascii="David" w:hAnsi="David" w:cs="David"/>
          <w:sz w:val="20"/>
          <w:szCs w:val="20"/>
          <w:rtl/>
        </w:rPr>
        <w:t xml:space="preserve"> אם מתכננים לבנות על קרקע יש לדאוג שלא מדובר בקרקע שהינה שמורת טבע; לא לפגוע בער</w:t>
      </w:r>
      <w:r w:rsidR="00D212CB">
        <w:rPr>
          <w:rFonts w:ascii="David" w:hAnsi="David" w:cs="David"/>
          <w:sz w:val="20"/>
          <w:szCs w:val="20"/>
          <w:rtl/>
        </w:rPr>
        <w:t>כים חשובים; להגן על נחלים וכו'.</w:t>
      </w:r>
    </w:p>
    <w:p w14:paraId="16A44E72" w14:textId="58480898" w:rsidR="008552BD" w:rsidRPr="00B75525" w:rsidRDefault="008552BD" w:rsidP="00B75525">
      <w:pPr>
        <w:pStyle w:val="a3"/>
        <w:numPr>
          <w:ilvl w:val="0"/>
          <w:numId w:val="57"/>
        </w:numPr>
        <w:spacing w:line="360" w:lineRule="auto"/>
        <w:ind w:left="423"/>
        <w:jc w:val="both"/>
        <w:rPr>
          <w:rFonts w:ascii="David" w:hAnsi="David" w:cs="David"/>
          <w:i/>
          <w:iCs/>
          <w:sz w:val="20"/>
          <w:szCs w:val="20"/>
          <w:rtl/>
        </w:rPr>
      </w:pPr>
      <w:r w:rsidRPr="00D212CB">
        <w:rPr>
          <w:rFonts w:ascii="David" w:hAnsi="David" w:cs="David"/>
          <w:b/>
          <w:bCs/>
          <w:sz w:val="20"/>
          <w:szCs w:val="20"/>
          <w:rtl/>
        </w:rPr>
        <w:t>סעיף 4 לחוק רישוי עסקים:</w:t>
      </w:r>
      <w:r w:rsidRPr="008552BD">
        <w:rPr>
          <w:rFonts w:ascii="David" w:hAnsi="David" w:cs="David"/>
          <w:sz w:val="20"/>
          <w:szCs w:val="20"/>
          <w:rtl/>
        </w:rPr>
        <w:t xml:space="preserve"> </w:t>
      </w:r>
      <w:r w:rsidR="00D212CB">
        <w:rPr>
          <w:rFonts w:ascii="David" w:hAnsi="David" w:cs="David" w:hint="cs"/>
          <w:sz w:val="20"/>
          <w:szCs w:val="20"/>
          <w:rtl/>
        </w:rPr>
        <w:t xml:space="preserve"> </w:t>
      </w:r>
      <w:r w:rsidR="00D212CB" w:rsidRPr="00D212CB">
        <w:rPr>
          <w:rFonts w:ascii="David" w:hAnsi="David" w:cs="David" w:hint="cs"/>
          <w:i/>
          <w:iCs/>
          <w:sz w:val="20"/>
          <w:szCs w:val="20"/>
          <w:rtl/>
        </w:rPr>
        <w:t>"</w:t>
      </w:r>
      <w:r w:rsidRPr="00D212CB">
        <w:rPr>
          <w:rFonts w:ascii="David" w:hAnsi="David" w:cs="David"/>
          <w:i/>
          <w:iCs/>
          <w:sz w:val="20"/>
          <w:szCs w:val="20"/>
          <w:rtl/>
        </w:rPr>
        <w:t>לא יעסוק אדם בעסק טעון רישוי אלא אם יש בידו רישיון</w:t>
      </w:r>
      <w:r w:rsidRPr="00D212CB">
        <w:rPr>
          <w:rFonts w:ascii="David" w:hAnsi="David" w:cs="David"/>
          <w:i/>
          <w:iCs/>
          <w:sz w:val="20"/>
          <w:szCs w:val="20"/>
        </w:rPr>
        <w:t xml:space="preserve">... </w:t>
      </w:r>
      <w:r w:rsidRPr="00D212CB">
        <w:rPr>
          <w:rFonts w:ascii="David" w:hAnsi="David" w:cs="David"/>
          <w:i/>
          <w:iCs/>
          <w:sz w:val="20"/>
          <w:szCs w:val="20"/>
          <w:rtl/>
        </w:rPr>
        <w:t>ובהתאם לתנאיו</w:t>
      </w:r>
      <w:r w:rsidRPr="00D212CB">
        <w:rPr>
          <w:rFonts w:ascii="David" w:hAnsi="David" w:cs="David"/>
          <w:i/>
          <w:iCs/>
          <w:sz w:val="20"/>
          <w:szCs w:val="20"/>
        </w:rPr>
        <w:t>.</w:t>
      </w:r>
      <w:r w:rsidR="00D212CB" w:rsidRPr="00D212CB">
        <w:rPr>
          <w:rFonts w:ascii="David" w:hAnsi="David" w:cs="David" w:hint="cs"/>
          <w:i/>
          <w:iCs/>
          <w:sz w:val="20"/>
          <w:szCs w:val="20"/>
          <w:rtl/>
        </w:rPr>
        <w:t>"</w:t>
      </w:r>
      <w:r w:rsidR="00B75525">
        <w:rPr>
          <w:rFonts w:ascii="David" w:hAnsi="David" w:cs="David" w:hint="cs"/>
          <w:i/>
          <w:iCs/>
          <w:sz w:val="20"/>
          <w:szCs w:val="20"/>
          <w:rtl/>
        </w:rPr>
        <w:t xml:space="preserve"> </w:t>
      </w:r>
      <w:r w:rsidRPr="00B75525">
        <w:rPr>
          <w:rFonts w:ascii="David" w:hAnsi="David" w:cs="David"/>
          <w:sz w:val="20"/>
          <w:szCs w:val="20"/>
          <w:rtl/>
        </w:rPr>
        <w:t xml:space="preserve">כאמור זו עבירה פלילית שעלולה להביא לבטלות הרישיון ולכתב אישום. </w:t>
      </w:r>
      <w:r w:rsidR="00D212CB" w:rsidRPr="00B75525">
        <w:rPr>
          <w:rFonts w:ascii="David" w:hAnsi="David" w:cs="David" w:hint="cs"/>
          <w:i/>
          <w:iCs/>
          <w:sz w:val="20"/>
          <w:szCs w:val="20"/>
          <w:rtl/>
        </w:rPr>
        <w:t xml:space="preserve"> </w:t>
      </w:r>
      <w:r w:rsidR="00D212CB" w:rsidRPr="00B75525">
        <w:rPr>
          <w:rFonts w:ascii="David" w:hAnsi="David" w:cs="David"/>
          <w:sz w:val="20"/>
          <w:szCs w:val="20"/>
          <w:rtl/>
        </w:rPr>
        <w:t>העונשים</w:t>
      </w:r>
      <w:r w:rsidR="00D212CB" w:rsidRPr="00B75525">
        <w:rPr>
          <w:rFonts w:ascii="David" w:hAnsi="David" w:cs="David" w:hint="cs"/>
          <w:sz w:val="20"/>
          <w:szCs w:val="20"/>
          <w:rtl/>
        </w:rPr>
        <w:t xml:space="preserve"> מופיעים בס' 14.</w:t>
      </w:r>
    </w:p>
    <w:p w14:paraId="38622256" w14:textId="77777777" w:rsidR="008552BD" w:rsidRPr="00D212CB" w:rsidRDefault="008552BD" w:rsidP="00A12001">
      <w:pPr>
        <w:pStyle w:val="a3"/>
        <w:numPr>
          <w:ilvl w:val="0"/>
          <w:numId w:val="57"/>
        </w:numPr>
        <w:spacing w:line="360" w:lineRule="auto"/>
        <w:ind w:left="423"/>
        <w:jc w:val="both"/>
        <w:rPr>
          <w:rFonts w:ascii="David" w:hAnsi="David" w:cs="David"/>
          <w:b/>
          <w:bCs/>
          <w:sz w:val="20"/>
          <w:szCs w:val="20"/>
          <w:u w:val="single"/>
          <w:rtl/>
        </w:rPr>
      </w:pPr>
      <w:r w:rsidRPr="00D212CB">
        <w:rPr>
          <w:rFonts w:ascii="David" w:hAnsi="David" w:cs="David"/>
          <w:b/>
          <w:bCs/>
          <w:sz w:val="20"/>
          <w:szCs w:val="20"/>
          <w:rtl/>
        </w:rPr>
        <w:t xml:space="preserve">סעיף 14 לחוק רישוי עסקים: </w:t>
      </w:r>
    </w:p>
    <w:p w14:paraId="27CC1C8E" w14:textId="2FD71369" w:rsidR="008552BD" w:rsidRPr="00D212CB" w:rsidRDefault="008552BD" w:rsidP="00A12001">
      <w:pPr>
        <w:pStyle w:val="a3"/>
        <w:numPr>
          <w:ilvl w:val="0"/>
          <w:numId w:val="74"/>
        </w:numPr>
        <w:tabs>
          <w:tab w:val="left" w:pos="655"/>
        </w:tabs>
        <w:spacing w:after="0" w:line="360" w:lineRule="auto"/>
        <w:jc w:val="both"/>
        <w:rPr>
          <w:rFonts w:ascii="David" w:hAnsi="David" w:cs="David"/>
          <w:sz w:val="20"/>
          <w:szCs w:val="20"/>
        </w:rPr>
      </w:pPr>
      <w:r w:rsidRPr="00D212CB">
        <w:rPr>
          <w:rFonts w:ascii="David" w:hAnsi="David" w:cs="David"/>
          <w:sz w:val="20"/>
          <w:szCs w:val="20"/>
          <w:rtl/>
        </w:rPr>
        <w:t xml:space="preserve">העושה אחד מאלה, דינו – מאסר 18 חודשים או קנס כאמור בסעיף 61(א(4)לחוק העונשין, התשל"ז-1977 </w:t>
      </w:r>
      <w:r w:rsidRPr="00D212CB">
        <w:rPr>
          <w:rFonts w:ascii="David" w:hAnsi="David" w:cs="David"/>
          <w:sz w:val="20"/>
          <w:szCs w:val="20"/>
        </w:rPr>
        <w:t>)</w:t>
      </w:r>
      <w:r w:rsidRPr="00D212CB">
        <w:rPr>
          <w:rFonts w:ascii="David" w:hAnsi="David" w:cs="David"/>
          <w:sz w:val="20"/>
          <w:szCs w:val="20"/>
          <w:rtl/>
        </w:rPr>
        <w:t>בחוק זה – חוק העונשין), ואם הוא תאגיד, דינו – כפל הקנס האמור</w:t>
      </w:r>
      <w:r w:rsidR="00D212CB">
        <w:rPr>
          <w:rFonts w:ascii="David" w:hAnsi="David" w:cs="David" w:hint="cs"/>
          <w:sz w:val="20"/>
          <w:szCs w:val="20"/>
          <w:rtl/>
        </w:rPr>
        <w:t>:</w:t>
      </w:r>
    </w:p>
    <w:p w14:paraId="5C7028DC" w14:textId="77777777" w:rsidR="008552BD" w:rsidRPr="008552BD" w:rsidRDefault="008552BD" w:rsidP="00A12001">
      <w:pPr>
        <w:pStyle w:val="a3"/>
        <w:numPr>
          <w:ilvl w:val="0"/>
          <w:numId w:val="67"/>
        </w:numPr>
        <w:tabs>
          <w:tab w:val="left" w:pos="655"/>
        </w:tabs>
        <w:spacing w:after="0" w:line="360" w:lineRule="auto"/>
        <w:ind w:left="1415"/>
        <w:jc w:val="both"/>
        <w:rPr>
          <w:rFonts w:ascii="David" w:hAnsi="David" w:cs="David"/>
          <w:sz w:val="20"/>
          <w:szCs w:val="20"/>
        </w:rPr>
      </w:pPr>
      <w:r w:rsidRPr="008552BD">
        <w:rPr>
          <w:rFonts w:ascii="David" w:hAnsi="David" w:cs="David"/>
          <w:sz w:val="20"/>
          <w:szCs w:val="20"/>
          <w:rtl/>
        </w:rPr>
        <w:t>עסק בעסק טעון רישוי בלא רישיון... או בניגוד לתנאי הרישיון, בניגוד להוראות סעיף 4;</w:t>
      </w:r>
    </w:p>
    <w:p w14:paraId="0508EE49" w14:textId="49DB2500" w:rsidR="005C5AF4" w:rsidRDefault="008552BD" w:rsidP="00A12001">
      <w:pPr>
        <w:pStyle w:val="a3"/>
        <w:numPr>
          <w:ilvl w:val="0"/>
          <w:numId w:val="67"/>
        </w:numPr>
        <w:tabs>
          <w:tab w:val="left" w:pos="655"/>
        </w:tabs>
        <w:spacing w:after="0" w:line="360" w:lineRule="auto"/>
        <w:ind w:left="1415"/>
        <w:jc w:val="both"/>
        <w:rPr>
          <w:rFonts w:ascii="David" w:hAnsi="David" w:cs="David"/>
          <w:sz w:val="20"/>
          <w:szCs w:val="20"/>
        </w:rPr>
      </w:pPr>
      <w:r w:rsidRPr="008552BD">
        <w:rPr>
          <w:rFonts w:ascii="David" w:hAnsi="David" w:cs="David"/>
          <w:sz w:val="20"/>
          <w:szCs w:val="20"/>
          <w:rtl/>
        </w:rPr>
        <w:t>לא קיים הוראות שנקבעו בתקנות לפי סעיפים 9 עד 11ב;</w:t>
      </w:r>
      <w:r w:rsidR="00F11D5D">
        <w:rPr>
          <w:rFonts w:ascii="David" w:hAnsi="David" w:cs="David" w:hint="cs"/>
          <w:sz w:val="20"/>
          <w:szCs w:val="20"/>
          <w:rtl/>
        </w:rPr>
        <w:t xml:space="preserve"> </w:t>
      </w:r>
    </w:p>
    <w:p w14:paraId="34563B92" w14:textId="42AA1ABF" w:rsidR="008552BD" w:rsidRPr="005C5AF4" w:rsidRDefault="008552BD" w:rsidP="00A12001">
      <w:pPr>
        <w:pStyle w:val="a3"/>
        <w:numPr>
          <w:ilvl w:val="0"/>
          <w:numId w:val="67"/>
        </w:numPr>
        <w:tabs>
          <w:tab w:val="left" w:pos="655"/>
        </w:tabs>
        <w:spacing w:after="0" w:line="360" w:lineRule="auto"/>
        <w:ind w:left="1415"/>
        <w:jc w:val="both"/>
        <w:rPr>
          <w:rFonts w:ascii="David" w:hAnsi="David" w:cs="David"/>
          <w:sz w:val="20"/>
          <w:szCs w:val="20"/>
          <w:rtl/>
        </w:rPr>
      </w:pPr>
      <w:r w:rsidRPr="005C5AF4">
        <w:rPr>
          <w:rFonts w:ascii="David" w:hAnsi="David" w:cs="David"/>
          <w:sz w:val="20"/>
          <w:szCs w:val="20"/>
          <w:rtl/>
        </w:rPr>
        <w:t xml:space="preserve">לא קיים דרישה לתיקון ליקויים שנמסרה לו לפי סעיף </w:t>
      </w:r>
      <w:r w:rsidRPr="005C5AF4">
        <w:rPr>
          <w:rFonts w:ascii="David" w:hAnsi="David" w:cs="David"/>
          <w:sz w:val="20"/>
          <w:szCs w:val="20"/>
        </w:rPr>
        <w:t>8</w:t>
      </w:r>
      <w:r w:rsidRPr="005C5AF4">
        <w:rPr>
          <w:rFonts w:ascii="David" w:hAnsi="David" w:cs="David"/>
          <w:sz w:val="20"/>
          <w:szCs w:val="20"/>
          <w:rtl/>
        </w:rPr>
        <w:t>ד.</w:t>
      </w:r>
    </w:p>
    <w:p w14:paraId="6B3826CE" w14:textId="77777777" w:rsidR="008552BD" w:rsidRPr="008552BD" w:rsidRDefault="008552BD" w:rsidP="005C5AF4">
      <w:pPr>
        <w:pStyle w:val="a3"/>
        <w:tabs>
          <w:tab w:val="left" w:pos="655"/>
        </w:tabs>
        <w:spacing w:after="0" w:line="360" w:lineRule="auto"/>
        <w:ind w:left="1001"/>
        <w:jc w:val="both"/>
        <w:rPr>
          <w:rFonts w:ascii="David" w:hAnsi="David" w:cs="David"/>
          <w:sz w:val="20"/>
          <w:szCs w:val="20"/>
        </w:rPr>
      </w:pPr>
      <w:proofErr w:type="spellStart"/>
      <w:r w:rsidRPr="008552BD">
        <w:rPr>
          <w:rFonts w:ascii="David" w:hAnsi="David" w:cs="David"/>
          <w:sz w:val="20"/>
          <w:szCs w:val="20"/>
          <w:rtl/>
        </w:rPr>
        <w:t>לענין</w:t>
      </w:r>
      <w:proofErr w:type="spellEnd"/>
      <w:r w:rsidRPr="008552BD">
        <w:rPr>
          <w:rFonts w:ascii="David" w:hAnsi="David" w:cs="David"/>
          <w:sz w:val="20"/>
          <w:szCs w:val="20"/>
          <w:rtl/>
        </w:rPr>
        <w:t xml:space="preserve"> סעיף זה אין נפקא מינה -</w:t>
      </w:r>
    </w:p>
    <w:p w14:paraId="643593B6" w14:textId="77777777" w:rsidR="008552BD" w:rsidRPr="008552BD" w:rsidRDefault="008552BD" w:rsidP="00A12001">
      <w:pPr>
        <w:pStyle w:val="a3"/>
        <w:numPr>
          <w:ilvl w:val="0"/>
          <w:numId w:val="68"/>
        </w:numPr>
        <w:tabs>
          <w:tab w:val="left" w:pos="655"/>
        </w:tabs>
        <w:spacing w:after="0" w:line="360" w:lineRule="auto"/>
        <w:ind w:left="1415"/>
        <w:jc w:val="both"/>
        <w:rPr>
          <w:rFonts w:ascii="David" w:hAnsi="David" w:cs="David"/>
          <w:sz w:val="20"/>
          <w:szCs w:val="20"/>
        </w:rPr>
      </w:pPr>
      <w:r w:rsidRPr="008552BD">
        <w:rPr>
          <w:rFonts w:ascii="David" w:hAnsi="David" w:cs="David"/>
          <w:sz w:val="20"/>
          <w:szCs w:val="20"/>
          <w:rtl/>
        </w:rPr>
        <w:t xml:space="preserve">אם האדם עסק בעצמו או על ידי עובדו או </w:t>
      </w:r>
      <w:proofErr w:type="spellStart"/>
      <w:r w:rsidRPr="008552BD">
        <w:rPr>
          <w:rFonts w:ascii="David" w:hAnsi="David" w:cs="David"/>
          <w:sz w:val="20"/>
          <w:szCs w:val="20"/>
          <w:rtl/>
        </w:rPr>
        <w:t>מורשהו</w:t>
      </w:r>
      <w:proofErr w:type="spellEnd"/>
      <w:r w:rsidRPr="008552BD">
        <w:rPr>
          <w:rFonts w:ascii="David" w:hAnsi="David" w:cs="David"/>
          <w:sz w:val="20"/>
          <w:szCs w:val="20"/>
          <w:rtl/>
        </w:rPr>
        <w:t>;</w:t>
      </w:r>
    </w:p>
    <w:p w14:paraId="76709617" w14:textId="77777777" w:rsidR="008552BD" w:rsidRPr="008552BD" w:rsidRDefault="008552BD" w:rsidP="00A12001">
      <w:pPr>
        <w:pStyle w:val="a3"/>
        <w:numPr>
          <w:ilvl w:val="0"/>
          <w:numId w:val="68"/>
        </w:numPr>
        <w:tabs>
          <w:tab w:val="left" w:pos="655"/>
        </w:tabs>
        <w:spacing w:after="0" w:line="360" w:lineRule="auto"/>
        <w:ind w:left="1415"/>
        <w:jc w:val="both"/>
        <w:rPr>
          <w:rFonts w:ascii="David" w:hAnsi="David" w:cs="David"/>
          <w:sz w:val="20"/>
          <w:szCs w:val="20"/>
        </w:rPr>
      </w:pPr>
      <w:r w:rsidRPr="008552BD">
        <w:rPr>
          <w:rFonts w:ascii="David" w:hAnsi="David" w:cs="David"/>
          <w:sz w:val="20"/>
          <w:szCs w:val="20"/>
          <w:rtl/>
        </w:rPr>
        <w:t>אם עסק בעסק של עצמו או של אחר;</w:t>
      </w:r>
    </w:p>
    <w:p w14:paraId="583ADC8D" w14:textId="77777777" w:rsidR="008552BD" w:rsidRPr="008552BD" w:rsidRDefault="008552BD" w:rsidP="00A12001">
      <w:pPr>
        <w:pStyle w:val="a3"/>
        <w:numPr>
          <w:ilvl w:val="0"/>
          <w:numId w:val="68"/>
        </w:numPr>
        <w:tabs>
          <w:tab w:val="left" w:pos="655"/>
        </w:tabs>
        <w:spacing w:after="0" w:line="360" w:lineRule="auto"/>
        <w:ind w:left="1415"/>
        <w:jc w:val="both"/>
        <w:rPr>
          <w:rFonts w:ascii="David" w:hAnsi="David" w:cs="David"/>
          <w:sz w:val="20"/>
          <w:szCs w:val="20"/>
        </w:rPr>
      </w:pPr>
      <w:r w:rsidRPr="008552BD">
        <w:rPr>
          <w:rFonts w:ascii="David" w:hAnsi="David" w:cs="David"/>
          <w:sz w:val="20"/>
          <w:szCs w:val="20"/>
          <w:rtl/>
        </w:rPr>
        <w:t xml:space="preserve">אם היה אחראי לניהול עסקו של אחר, בין בשכר ובין ללא שכר, </w:t>
      </w:r>
      <w:proofErr w:type="spellStart"/>
      <w:r w:rsidRPr="008552BD">
        <w:rPr>
          <w:rFonts w:ascii="David" w:hAnsi="David" w:cs="David"/>
          <w:sz w:val="20"/>
          <w:szCs w:val="20"/>
          <w:rtl/>
        </w:rPr>
        <w:t>ולענין</w:t>
      </w:r>
      <w:proofErr w:type="spellEnd"/>
      <w:r w:rsidRPr="008552BD">
        <w:rPr>
          <w:rFonts w:ascii="David" w:hAnsi="David" w:cs="David"/>
          <w:sz w:val="20"/>
          <w:szCs w:val="20"/>
          <w:rtl/>
        </w:rPr>
        <w:t xml:space="preserve"> זה מי שניהל בפועל עסקו של אחר, רואים אותו כאחראי לניהול העסק כל עוד לא הוכח היפוכו של דבר;</w:t>
      </w:r>
    </w:p>
    <w:p w14:paraId="36DB9CEC" w14:textId="71F70694" w:rsidR="008552BD" w:rsidRPr="005C5AF4" w:rsidRDefault="008552BD" w:rsidP="00A12001">
      <w:pPr>
        <w:pStyle w:val="a3"/>
        <w:numPr>
          <w:ilvl w:val="0"/>
          <w:numId w:val="68"/>
        </w:numPr>
        <w:tabs>
          <w:tab w:val="left" w:pos="655"/>
        </w:tabs>
        <w:spacing w:after="0" w:line="360" w:lineRule="auto"/>
        <w:ind w:left="1415"/>
        <w:jc w:val="both"/>
        <w:rPr>
          <w:rFonts w:ascii="David" w:hAnsi="David" w:cs="David"/>
          <w:sz w:val="20"/>
          <w:szCs w:val="20"/>
        </w:rPr>
      </w:pPr>
      <w:r w:rsidRPr="008552BD">
        <w:rPr>
          <w:rFonts w:ascii="David" w:hAnsi="David" w:cs="David"/>
          <w:sz w:val="20"/>
          <w:szCs w:val="20"/>
          <w:rtl/>
        </w:rPr>
        <w:t>אם היה העיסוק מוגבל מראש בזמן או חד-פעמי.</w:t>
      </w:r>
      <w:r w:rsidRPr="008552BD">
        <w:rPr>
          <w:rFonts w:ascii="David" w:hAnsi="David" w:cs="David"/>
          <w:sz w:val="20"/>
          <w:szCs w:val="20"/>
        </w:rPr>
        <w:t xml:space="preserve"> </w:t>
      </w:r>
    </w:p>
    <w:p w14:paraId="221FE560" w14:textId="4A8E9CE8" w:rsidR="008552BD" w:rsidRPr="00FF4CC3" w:rsidRDefault="00FF4CC3" w:rsidP="00FF4CC3">
      <w:pPr>
        <w:tabs>
          <w:tab w:val="left" w:pos="655"/>
        </w:tabs>
        <w:spacing w:after="0" w:line="360" w:lineRule="auto"/>
        <w:jc w:val="both"/>
        <w:rPr>
          <w:rFonts w:ascii="David" w:hAnsi="David" w:cs="David"/>
          <w:b/>
          <w:bCs/>
          <w:sz w:val="20"/>
          <w:szCs w:val="20"/>
          <w:rtl/>
        </w:rPr>
      </w:pPr>
      <w:r w:rsidRPr="00FF4CC3">
        <w:rPr>
          <w:rFonts w:ascii="David" w:hAnsi="David" w:cs="David" w:hint="cs"/>
          <w:b/>
          <w:bCs/>
          <w:sz w:val="20"/>
          <w:szCs w:val="20"/>
          <w:rtl/>
        </w:rPr>
        <w:t xml:space="preserve">              (ד)</w:t>
      </w:r>
      <w:r>
        <w:rPr>
          <w:rFonts w:ascii="David" w:hAnsi="David" w:cs="David" w:hint="cs"/>
          <w:sz w:val="20"/>
          <w:szCs w:val="20"/>
          <w:rtl/>
        </w:rPr>
        <w:t xml:space="preserve">    </w:t>
      </w:r>
      <w:r w:rsidR="008552BD" w:rsidRPr="00FF4CC3">
        <w:rPr>
          <w:rFonts w:ascii="David" w:hAnsi="David" w:cs="David"/>
          <w:sz w:val="20"/>
          <w:szCs w:val="20"/>
          <w:rtl/>
        </w:rPr>
        <w:t xml:space="preserve">עבירה לפי סעיף זה היא מסוג העבירות של </w:t>
      </w:r>
      <w:r w:rsidR="008552BD" w:rsidRPr="00FF4CC3">
        <w:rPr>
          <w:rFonts w:ascii="David" w:hAnsi="David" w:cs="David"/>
          <w:b/>
          <w:bCs/>
          <w:sz w:val="20"/>
          <w:szCs w:val="20"/>
          <w:rtl/>
        </w:rPr>
        <w:t>אחריות קפידה</w:t>
      </w:r>
      <w:r w:rsidR="008552BD" w:rsidRPr="00FF4CC3">
        <w:rPr>
          <w:rFonts w:ascii="David" w:hAnsi="David" w:cs="David"/>
          <w:b/>
          <w:bCs/>
          <w:sz w:val="20"/>
          <w:szCs w:val="20"/>
        </w:rPr>
        <w:t>.</w:t>
      </w:r>
    </w:p>
    <w:p w14:paraId="3CAF4CF9" w14:textId="517FF11E" w:rsidR="008552BD" w:rsidRPr="005C5AF4" w:rsidRDefault="005C5AF4" w:rsidP="005C5AF4">
      <w:pPr>
        <w:tabs>
          <w:tab w:val="left" w:pos="655"/>
        </w:tabs>
        <w:spacing w:line="360" w:lineRule="auto"/>
        <w:jc w:val="both"/>
        <w:rPr>
          <w:rFonts w:ascii="David" w:hAnsi="David" w:cs="David"/>
          <w:sz w:val="20"/>
          <w:szCs w:val="20"/>
          <w:rtl/>
        </w:rPr>
      </w:pPr>
      <w:r>
        <w:rPr>
          <w:rFonts w:ascii="David" w:hAnsi="David" w:cs="David"/>
          <w:sz w:val="20"/>
          <w:szCs w:val="20"/>
          <w:rtl/>
        </w:rPr>
        <w:br/>
      </w:r>
      <w:r w:rsidRPr="005C5AF4">
        <w:rPr>
          <w:rFonts w:ascii="David" w:hAnsi="David" w:cs="David"/>
          <w:sz w:val="20"/>
          <w:szCs w:val="20"/>
          <w:rtl/>
        </w:rPr>
        <w:t>כשדיברנו בהתחלה שהסעיף שמסמיך את הגנ"ס לקבוע תנאים סביבתיים לרישיון עסק הוא ס' 10</w:t>
      </w:r>
      <w:r w:rsidRPr="005C5AF4">
        <w:rPr>
          <w:rFonts w:ascii="David" w:hAnsi="David" w:cs="David" w:hint="cs"/>
          <w:sz w:val="20"/>
          <w:szCs w:val="20"/>
          <w:rtl/>
        </w:rPr>
        <w:t>(</w:t>
      </w:r>
      <w:r w:rsidRPr="005C5AF4">
        <w:rPr>
          <w:rFonts w:ascii="David" w:hAnsi="David" w:cs="David"/>
          <w:sz w:val="20"/>
          <w:szCs w:val="20"/>
          <w:rtl/>
        </w:rPr>
        <w:t>א</w:t>
      </w:r>
      <w:r w:rsidRPr="005C5AF4">
        <w:rPr>
          <w:rFonts w:ascii="David" w:hAnsi="David" w:cs="David" w:hint="cs"/>
          <w:sz w:val="20"/>
          <w:szCs w:val="20"/>
          <w:rtl/>
        </w:rPr>
        <w:t>)</w:t>
      </w:r>
      <w:r w:rsidRPr="005C5AF4">
        <w:rPr>
          <w:rFonts w:ascii="David" w:hAnsi="David" w:cs="David"/>
          <w:sz w:val="20"/>
          <w:szCs w:val="20"/>
          <w:rtl/>
        </w:rPr>
        <w:t xml:space="preserve"> לחוק. כאן סעיף 14</w:t>
      </w:r>
      <w:r w:rsidRPr="005C5AF4">
        <w:rPr>
          <w:rFonts w:ascii="David" w:hAnsi="David" w:cs="David" w:hint="cs"/>
          <w:sz w:val="20"/>
          <w:szCs w:val="20"/>
          <w:rtl/>
        </w:rPr>
        <w:t>(</w:t>
      </w:r>
      <w:r w:rsidRPr="005C5AF4">
        <w:rPr>
          <w:rFonts w:ascii="David" w:hAnsi="David" w:cs="David"/>
          <w:sz w:val="20"/>
          <w:szCs w:val="20"/>
          <w:rtl/>
        </w:rPr>
        <w:t>א</w:t>
      </w:r>
      <w:r w:rsidRPr="005C5AF4">
        <w:rPr>
          <w:rFonts w:ascii="David" w:hAnsi="David" w:cs="David" w:hint="cs"/>
          <w:sz w:val="20"/>
          <w:szCs w:val="20"/>
          <w:rtl/>
        </w:rPr>
        <w:t>)(</w:t>
      </w:r>
      <w:r w:rsidRPr="005C5AF4">
        <w:rPr>
          <w:rFonts w:ascii="David" w:hAnsi="David" w:cs="David"/>
          <w:sz w:val="20"/>
          <w:szCs w:val="20"/>
          <w:rtl/>
        </w:rPr>
        <w:t>2</w:t>
      </w:r>
      <w:r w:rsidRPr="005C5AF4">
        <w:rPr>
          <w:rFonts w:ascii="David" w:hAnsi="David" w:cs="David" w:hint="cs"/>
          <w:sz w:val="20"/>
          <w:szCs w:val="20"/>
          <w:rtl/>
        </w:rPr>
        <w:t>)</w:t>
      </w:r>
      <w:r w:rsidRPr="005C5AF4">
        <w:rPr>
          <w:rFonts w:ascii="David" w:hAnsi="David" w:cs="David"/>
          <w:sz w:val="20"/>
          <w:szCs w:val="20"/>
          <w:rtl/>
        </w:rPr>
        <w:t xml:space="preserve"> כולל בתוכו גם הוראות סביבתיות =</w:t>
      </w:r>
      <w:r w:rsidRPr="005C5AF4">
        <w:rPr>
          <w:rFonts w:ascii="David" w:hAnsi="David" w:cs="David"/>
          <w:b/>
          <w:bCs/>
          <w:sz w:val="20"/>
          <w:szCs w:val="20"/>
          <w:rtl/>
        </w:rPr>
        <w:t xml:space="preserve"> </w:t>
      </w:r>
      <w:r w:rsidRPr="00F11D5D">
        <w:rPr>
          <w:rFonts w:ascii="David" w:hAnsi="David" w:cs="David"/>
          <w:b/>
          <w:bCs/>
          <w:color w:val="FF0000"/>
          <w:sz w:val="20"/>
          <w:szCs w:val="20"/>
          <w:rtl/>
        </w:rPr>
        <w:t>אי קיום הוראות סביבתיות בר</w:t>
      </w:r>
      <w:r w:rsidRPr="00F11D5D">
        <w:rPr>
          <w:rFonts w:ascii="David" w:hAnsi="David" w:cs="David" w:hint="cs"/>
          <w:b/>
          <w:bCs/>
          <w:color w:val="FF0000"/>
          <w:sz w:val="20"/>
          <w:szCs w:val="20"/>
          <w:rtl/>
        </w:rPr>
        <w:t>י</w:t>
      </w:r>
      <w:r w:rsidRPr="00F11D5D">
        <w:rPr>
          <w:rFonts w:ascii="David" w:hAnsi="David" w:cs="David"/>
          <w:b/>
          <w:bCs/>
          <w:color w:val="FF0000"/>
          <w:sz w:val="20"/>
          <w:szCs w:val="20"/>
          <w:rtl/>
        </w:rPr>
        <w:t>שיון עסק זו עברה פלילית שעונשה הוא 18 חודשי מאסר.</w:t>
      </w:r>
    </w:p>
    <w:p w14:paraId="775B6787" w14:textId="0A4061AB" w:rsidR="004640E5" w:rsidRPr="008552BD" w:rsidRDefault="008552BD" w:rsidP="00410E5E">
      <w:pPr>
        <w:tabs>
          <w:tab w:val="left" w:pos="655"/>
        </w:tabs>
        <w:spacing w:line="360" w:lineRule="auto"/>
        <w:jc w:val="both"/>
        <w:rPr>
          <w:rFonts w:ascii="David" w:hAnsi="David" w:cs="David"/>
          <w:sz w:val="20"/>
          <w:szCs w:val="20"/>
          <w:rtl/>
        </w:rPr>
      </w:pPr>
      <w:r w:rsidRPr="008552BD">
        <w:rPr>
          <w:rFonts w:ascii="David" w:hAnsi="David" w:cs="David"/>
          <w:sz w:val="20"/>
          <w:szCs w:val="20"/>
          <w:rtl/>
        </w:rPr>
        <w:t xml:space="preserve">ס' 14(ב)(ד) מדבר על </w:t>
      </w:r>
      <w:r w:rsidRPr="008552BD">
        <w:rPr>
          <w:rFonts w:ascii="David" w:hAnsi="David" w:cs="David"/>
          <w:b/>
          <w:bCs/>
          <w:sz w:val="20"/>
          <w:szCs w:val="20"/>
          <w:rtl/>
        </w:rPr>
        <w:t>אחריות קפידה</w:t>
      </w:r>
      <w:r w:rsidRPr="008552BD">
        <w:rPr>
          <w:rFonts w:ascii="David" w:hAnsi="David" w:cs="David"/>
          <w:sz w:val="20"/>
          <w:szCs w:val="20"/>
          <w:rtl/>
        </w:rPr>
        <w:t xml:space="preserve">: עבירה של אחריות קפידה היא עבירה </w:t>
      </w:r>
      <w:r w:rsidRPr="003E0D39">
        <w:rPr>
          <w:rFonts w:ascii="David" w:hAnsi="David" w:cs="David"/>
          <w:b/>
          <w:bCs/>
          <w:sz w:val="20"/>
          <w:szCs w:val="20"/>
          <w:rtl/>
        </w:rPr>
        <w:t>שלא צריך להוכיח לה יסוד נפשי,</w:t>
      </w:r>
      <w:r w:rsidRPr="008552BD">
        <w:rPr>
          <w:rFonts w:ascii="David" w:hAnsi="David" w:cs="David"/>
          <w:sz w:val="20"/>
          <w:szCs w:val="20"/>
          <w:rtl/>
        </w:rPr>
        <w:t xml:space="preserve"> מהנחת המחוקק שיש להוכיח רק יסוד עובדתי. כאן - התקיימה פעילות בניגוד לתנאים הסביבתיים- נעברה עברה, הנטל עובר לנאשם שיוכיח שלא הפר את החוק. הסעיף מוסיף שזה לא משנה אם האדם עסק בעצמו/ ע"י עובר או אחר/ העסק של עצמו או של אחר... מקיפים את כל העובדים בעסק ואומרים שאם זה קרה= האדם אשם. זו אחריות רחבה שמוודאת את העובדה שמעסיקים לא יוכלו</w:t>
      </w:r>
      <w:r w:rsidR="004640E5">
        <w:rPr>
          <w:rFonts w:ascii="David" w:hAnsi="David" w:cs="David"/>
          <w:sz w:val="20"/>
          <w:szCs w:val="20"/>
          <w:rtl/>
        </w:rPr>
        <w:t xml:space="preserve"> להימלט מקיום תנאי רישיון העסק.</w:t>
      </w:r>
      <w:r w:rsidR="004640E5">
        <w:rPr>
          <w:rFonts w:ascii="David" w:hAnsi="David" w:cs="David" w:hint="cs"/>
          <w:sz w:val="20"/>
          <w:szCs w:val="20"/>
          <w:rtl/>
        </w:rPr>
        <w:t xml:space="preserve"> </w:t>
      </w:r>
    </w:p>
    <w:p w14:paraId="7FED7705" w14:textId="6D004925" w:rsidR="008552BD" w:rsidRPr="004640E5" w:rsidRDefault="004640E5" w:rsidP="00A12001">
      <w:pPr>
        <w:pStyle w:val="a3"/>
        <w:numPr>
          <w:ilvl w:val="0"/>
          <w:numId w:val="57"/>
        </w:numPr>
        <w:tabs>
          <w:tab w:val="left" w:pos="281"/>
        </w:tabs>
        <w:spacing w:line="360" w:lineRule="auto"/>
        <w:ind w:left="423"/>
        <w:jc w:val="both"/>
        <w:rPr>
          <w:rFonts w:ascii="David" w:hAnsi="David" w:cs="David"/>
          <w:b/>
          <w:bCs/>
          <w:i/>
          <w:iCs/>
          <w:sz w:val="20"/>
          <w:szCs w:val="20"/>
          <w:rtl/>
        </w:rPr>
      </w:pPr>
      <w:r>
        <w:rPr>
          <w:rFonts w:ascii="David" w:hAnsi="David" w:cs="David" w:hint="cs"/>
          <w:sz w:val="20"/>
          <w:szCs w:val="20"/>
          <w:rtl/>
        </w:rPr>
        <w:t xml:space="preserve">  </w:t>
      </w:r>
      <w:r w:rsidR="008552BD" w:rsidRPr="004640E5">
        <w:rPr>
          <w:rFonts w:ascii="David" w:hAnsi="David" w:cs="David"/>
          <w:b/>
          <w:bCs/>
          <w:sz w:val="20"/>
          <w:szCs w:val="20"/>
          <w:rtl/>
        </w:rPr>
        <w:t>ס' 15 לחוק רישיון עסקים:</w:t>
      </w:r>
    </w:p>
    <w:p w14:paraId="01D48348" w14:textId="227C3B50" w:rsidR="008552BD" w:rsidRPr="004640E5" w:rsidRDefault="008552BD" w:rsidP="00A12001">
      <w:pPr>
        <w:pStyle w:val="a3"/>
        <w:numPr>
          <w:ilvl w:val="0"/>
          <w:numId w:val="64"/>
        </w:numPr>
        <w:tabs>
          <w:tab w:val="left" w:pos="655"/>
        </w:tabs>
        <w:spacing w:after="0" w:line="360" w:lineRule="auto"/>
        <w:jc w:val="both"/>
        <w:rPr>
          <w:rFonts w:ascii="David" w:hAnsi="David" w:cs="David"/>
          <w:sz w:val="20"/>
          <w:szCs w:val="20"/>
          <w:rtl/>
        </w:rPr>
      </w:pPr>
      <w:r w:rsidRPr="008552BD">
        <w:rPr>
          <w:rFonts w:ascii="David" w:hAnsi="David" w:cs="David"/>
          <w:sz w:val="20"/>
          <w:szCs w:val="20"/>
          <w:rtl/>
        </w:rPr>
        <w:t xml:space="preserve">נושא משרה </w:t>
      </w:r>
      <w:r w:rsidRPr="009C521C">
        <w:rPr>
          <w:rFonts w:ascii="David" w:hAnsi="David" w:cs="David"/>
          <w:b/>
          <w:bCs/>
          <w:color w:val="FF0000"/>
          <w:sz w:val="20"/>
          <w:szCs w:val="20"/>
          <w:rtl/>
        </w:rPr>
        <w:t>בתאגיד</w:t>
      </w:r>
      <w:r w:rsidRPr="008552BD">
        <w:rPr>
          <w:rFonts w:ascii="David" w:hAnsi="David" w:cs="David"/>
          <w:sz w:val="20"/>
          <w:szCs w:val="20"/>
          <w:rtl/>
        </w:rPr>
        <w:t xml:space="preserve"> חייב לפקח ולעשות כל שניתן למניעת עבירה לפי חוק זה בידי התאגיד או בידי עובד מעובדיו; המפר הוראה זו, דינו – מחצית הקנס הקבוע לאותה עבירה</w:t>
      </w:r>
      <w:r w:rsidRPr="008552BD">
        <w:rPr>
          <w:rFonts w:ascii="David" w:hAnsi="David" w:cs="David"/>
          <w:sz w:val="20"/>
          <w:szCs w:val="20"/>
        </w:rPr>
        <w:t>.</w:t>
      </w:r>
    </w:p>
    <w:p w14:paraId="0369B294" w14:textId="77777777" w:rsidR="009C521C" w:rsidRDefault="004640E5" w:rsidP="009C521C">
      <w:pPr>
        <w:tabs>
          <w:tab w:val="left" w:pos="655"/>
        </w:tabs>
        <w:spacing w:line="360" w:lineRule="auto"/>
        <w:jc w:val="both"/>
        <w:rPr>
          <w:rFonts w:ascii="David" w:hAnsi="David" w:cs="David"/>
          <w:b/>
          <w:bCs/>
          <w:sz w:val="20"/>
          <w:szCs w:val="20"/>
          <w:rtl/>
        </w:rPr>
      </w:pPr>
      <w:r>
        <w:rPr>
          <w:rFonts w:ascii="David" w:hAnsi="David" w:cs="David" w:hint="cs"/>
          <w:b/>
          <w:bCs/>
          <w:i/>
          <w:iCs/>
          <w:sz w:val="20"/>
          <w:szCs w:val="20"/>
          <w:rtl/>
        </w:rPr>
        <w:br/>
      </w:r>
      <w:r w:rsidR="008552BD" w:rsidRPr="008552BD">
        <w:rPr>
          <w:rFonts w:ascii="David" w:hAnsi="David" w:cs="David"/>
          <w:sz w:val="20"/>
          <w:szCs w:val="20"/>
          <w:rtl/>
        </w:rPr>
        <w:t>הסעיף קובע הוראה ייחודית לסוגי התאגידים שאומר שנושא משרה חייב לפקח ולעשות כל שניתן למניעת עבירה לפי חוק.</w:t>
      </w:r>
      <w:r w:rsidR="009C521C">
        <w:rPr>
          <w:rFonts w:ascii="David" w:hAnsi="David" w:cs="David" w:hint="cs"/>
          <w:sz w:val="20"/>
          <w:szCs w:val="20"/>
          <w:rtl/>
        </w:rPr>
        <w:t xml:space="preserve"> </w:t>
      </w:r>
      <w:r w:rsidR="009C521C" w:rsidRPr="009C521C">
        <w:rPr>
          <w:rFonts w:ascii="David" w:hAnsi="David" w:cs="David"/>
          <w:sz w:val="20"/>
          <w:szCs w:val="20"/>
          <w:u w:val="single"/>
          <w:rtl/>
        </w:rPr>
        <w:t>מה זה נושא משרה?</w:t>
      </w:r>
      <w:r w:rsidR="009C521C">
        <w:rPr>
          <w:rFonts w:ascii="David" w:hAnsi="David" w:cs="David" w:hint="cs"/>
          <w:b/>
          <w:bCs/>
          <w:i/>
          <w:iCs/>
          <w:sz w:val="20"/>
          <w:szCs w:val="20"/>
          <w:rtl/>
        </w:rPr>
        <w:t xml:space="preserve"> </w:t>
      </w:r>
      <w:r w:rsidR="008552BD" w:rsidRPr="008552BD">
        <w:rPr>
          <w:rFonts w:ascii="David" w:hAnsi="David" w:cs="David"/>
          <w:sz w:val="20"/>
          <w:szCs w:val="20"/>
          <w:rtl/>
        </w:rPr>
        <w:t xml:space="preserve"> נושא משרה מוגדר </w:t>
      </w:r>
      <w:r w:rsidR="008552BD" w:rsidRPr="004640E5">
        <w:rPr>
          <w:rFonts w:ascii="David" w:hAnsi="David" w:cs="David"/>
          <w:b/>
          <w:bCs/>
          <w:sz w:val="20"/>
          <w:szCs w:val="20"/>
          <w:rtl/>
        </w:rPr>
        <w:t xml:space="preserve">בחוק החברות </w:t>
      </w:r>
      <w:r w:rsidR="009C521C">
        <w:rPr>
          <w:rFonts w:ascii="David" w:hAnsi="David" w:cs="David" w:hint="cs"/>
          <w:sz w:val="20"/>
          <w:szCs w:val="20"/>
          <w:rtl/>
        </w:rPr>
        <w:t>כמעיין מנהל בכיר</w:t>
      </w:r>
      <w:r w:rsidR="008552BD" w:rsidRPr="008552BD">
        <w:rPr>
          <w:rFonts w:ascii="David" w:hAnsi="David" w:cs="David"/>
          <w:sz w:val="20"/>
          <w:szCs w:val="20"/>
          <w:rtl/>
        </w:rPr>
        <w:t>.</w:t>
      </w:r>
      <w:r w:rsidR="009C521C">
        <w:rPr>
          <w:rFonts w:ascii="David" w:hAnsi="David" w:cs="David" w:hint="cs"/>
          <w:sz w:val="20"/>
          <w:szCs w:val="20"/>
          <w:rtl/>
        </w:rPr>
        <w:t xml:space="preserve"> </w:t>
      </w:r>
      <w:r w:rsidR="008552BD" w:rsidRPr="008552BD">
        <w:rPr>
          <w:rFonts w:ascii="David" w:hAnsi="David" w:cs="David"/>
          <w:sz w:val="20"/>
          <w:szCs w:val="20"/>
          <w:rtl/>
        </w:rPr>
        <w:t xml:space="preserve"> אך חוק רישוי עסקים לא מסתפק בזה ומוסיף כך: </w:t>
      </w:r>
    </w:p>
    <w:p w14:paraId="66C5B0FE" w14:textId="2E3523E6" w:rsidR="008552BD" w:rsidRDefault="008552BD" w:rsidP="009C521C">
      <w:pPr>
        <w:pStyle w:val="a3"/>
        <w:numPr>
          <w:ilvl w:val="0"/>
          <w:numId w:val="57"/>
        </w:numPr>
        <w:tabs>
          <w:tab w:val="left" w:pos="281"/>
        </w:tabs>
        <w:spacing w:line="360" w:lineRule="auto"/>
        <w:ind w:left="423"/>
        <w:jc w:val="both"/>
        <w:rPr>
          <w:rFonts w:ascii="David" w:hAnsi="David" w:cs="David"/>
          <w:b/>
          <w:bCs/>
          <w:i/>
          <w:iCs/>
          <w:sz w:val="20"/>
          <w:szCs w:val="20"/>
          <w:rtl/>
        </w:rPr>
      </w:pPr>
      <w:r w:rsidRPr="004640E5">
        <w:rPr>
          <w:rFonts w:ascii="David" w:hAnsi="David" w:cs="David"/>
          <w:b/>
          <w:bCs/>
          <w:sz w:val="20"/>
          <w:szCs w:val="20"/>
          <w:rtl/>
        </w:rPr>
        <w:t>סעיף 15(ג) "נושא משרה"</w:t>
      </w:r>
      <w:r w:rsidRPr="008552BD">
        <w:rPr>
          <w:rFonts w:ascii="David" w:hAnsi="David" w:cs="David"/>
          <w:sz w:val="20"/>
          <w:szCs w:val="20"/>
          <w:rtl/>
        </w:rPr>
        <w:t xml:space="preserve"> –</w:t>
      </w:r>
      <w:r w:rsidR="009C521C">
        <w:rPr>
          <w:rFonts w:ascii="David" w:hAnsi="David" w:cs="David" w:hint="cs"/>
          <w:sz w:val="20"/>
          <w:szCs w:val="20"/>
          <w:rtl/>
        </w:rPr>
        <w:t>"</w:t>
      </w:r>
      <w:r w:rsidRPr="008552BD">
        <w:rPr>
          <w:rFonts w:ascii="David" w:hAnsi="David" w:cs="David"/>
          <w:sz w:val="20"/>
          <w:szCs w:val="20"/>
          <w:rtl/>
        </w:rPr>
        <w:t xml:space="preserve"> </w:t>
      </w:r>
      <w:r w:rsidRPr="009C521C">
        <w:rPr>
          <w:rFonts w:ascii="David" w:hAnsi="David" w:cs="David"/>
          <w:i/>
          <w:iCs/>
          <w:sz w:val="20"/>
          <w:szCs w:val="20"/>
          <w:rtl/>
        </w:rPr>
        <w:t>מנהל פעיל בתאגיד, שותף</w:t>
      </w:r>
      <w:r w:rsidRPr="009C521C">
        <w:rPr>
          <w:rFonts w:ascii="David" w:hAnsi="David" w:cs="David"/>
          <w:i/>
          <w:iCs/>
          <w:sz w:val="20"/>
          <w:szCs w:val="20"/>
        </w:rPr>
        <w:t xml:space="preserve">, </w:t>
      </w:r>
      <w:r w:rsidR="009C521C" w:rsidRPr="009C521C">
        <w:rPr>
          <w:rFonts w:ascii="David" w:hAnsi="David" w:cs="David" w:hint="cs"/>
          <w:i/>
          <w:iCs/>
          <w:sz w:val="20"/>
          <w:szCs w:val="20"/>
          <w:rtl/>
        </w:rPr>
        <w:t xml:space="preserve"> </w:t>
      </w:r>
      <w:r w:rsidRPr="009C521C">
        <w:rPr>
          <w:rFonts w:ascii="David" w:hAnsi="David" w:cs="David"/>
          <w:i/>
          <w:iCs/>
          <w:sz w:val="20"/>
          <w:szCs w:val="20"/>
          <w:rtl/>
        </w:rPr>
        <w:t>בסעיף זה</w:t>
      </w:r>
      <w:r w:rsidRPr="009C521C">
        <w:rPr>
          <w:rFonts w:ascii="David" w:hAnsi="David" w:cs="David"/>
          <w:i/>
          <w:iCs/>
          <w:sz w:val="20"/>
          <w:szCs w:val="20"/>
        </w:rPr>
        <w:t xml:space="preserve">, </w:t>
      </w:r>
      <w:r w:rsidRPr="009C521C">
        <w:rPr>
          <w:rFonts w:ascii="David" w:hAnsi="David" w:cs="David"/>
          <w:i/>
          <w:iCs/>
          <w:sz w:val="20"/>
          <w:szCs w:val="20"/>
          <w:rtl/>
        </w:rPr>
        <w:t>למעט שותף מוגבל, או פקיד האחראי מטעם התאגיד על התחום שבו בוצעה העבירה</w:t>
      </w:r>
      <w:r w:rsidRPr="009C521C">
        <w:rPr>
          <w:rFonts w:ascii="David" w:hAnsi="David" w:cs="David"/>
          <w:i/>
          <w:iCs/>
          <w:sz w:val="20"/>
          <w:szCs w:val="20"/>
        </w:rPr>
        <w:t>.</w:t>
      </w:r>
      <w:r w:rsidR="009C521C">
        <w:rPr>
          <w:rFonts w:ascii="David" w:hAnsi="David" w:cs="David" w:hint="cs"/>
          <w:sz w:val="20"/>
          <w:szCs w:val="20"/>
          <w:rtl/>
        </w:rPr>
        <w:t xml:space="preserve">" </w:t>
      </w:r>
      <w:r w:rsidRPr="008552BD">
        <w:rPr>
          <w:rFonts w:ascii="David" w:hAnsi="David" w:cs="David"/>
          <w:sz w:val="20"/>
          <w:szCs w:val="20"/>
          <w:rtl/>
        </w:rPr>
        <w:t xml:space="preserve"> – הרחבה </w:t>
      </w:r>
      <w:r w:rsidRPr="009C521C">
        <w:rPr>
          <w:rFonts w:ascii="David" w:hAnsi="David" w:cs="David"/>
          <w:b/>
          <w:bCs/>
          <w:color w:val="FF0000"/>
          <w:sz w:val="20"/>
          <w:szCs w:val="20"/>
          <w:rtl/>
        </w:rPr>
        <w:t>שגם עובד</w:t>
      </w:r>
      <w:r w:rsidRPr="009C521C">
        <w:rPr>
          <w:rFonts w:ascii="David" w:hAnsi="David" w:cs="David"/>
          <w:color w:val="FF0000"/>
          <w:sz w:val="20"/>
          <w:szCs w:val="20"/>
          <w:rtl/>
        </w:rPr>
        <w:t xml:space="preserve"> </w:t>
      </w:r>
      <w:r w:rsidRPr="008552BD">
        <w:rPr>
          <w:rFonts w:ascii="David" w:hAnsi="David" w:cs="David"/>
          <w:sz w:val="20"/>
          <w:szCs w:val="20"/>
          <w:rtl/>
        </w:rPr>
        <w:t>שאחראי על קיום הוראות סביבתיות והתאגיד מפר הוראות אלו ברישיון העסק, הוא יחשב נושא משרה, יואשם וניתן להגיש נגדו הפרת חוק רישוי עסקים. כמובן שגם נגד מנהל פעיל בתאגיד ושותף.</w:t>
      </w:r>
    </w:p>
    <w:p w14:paraId="4923F41D" w14:textId="77777777" w:rsidR="008552BD" w:rsidRPr="008552BD" w:rsidRDefault="008552BD" w:rsidP="00A82301">
      <w:pPr>
        <w:tabs>
          <w:tab w:val="left" w:pos="655"/>
        </w:tabs>
        <w:spacing w:line="360" w:lineRule="auto"/>
        <w:jc w:val="both"/>
        <w:rPr>
          <w:rFonts w:ascii="David" w:hAnsi="David" w:cs="David"/>
          <w:b/>
          <w:bCs/>
          <w:i/>
          <w:iCs/>
          <w:sz w:val="20"/>
          <w:szCs w:val="20"/>
          <w:rtl/>
        </w:rPr>
      </w:pPr>
      <w:r w:rsidRPr="008552BD">
        <w:rPr>
          <w:rFonts w:ascii="David" w:hAnsi="David" w:cs="David"/>
          <w:b/>
          <w:bCs/>
          <w:i/>
          <w:iCs/>
          <w:sz w:val="20"/>
          <w:szCs w:val="20"/>
          <w:rtl/>
        </w:rPr>
        <w:t>איך קובעים את האחריות?</w:t>
      </w:r>
    </w:p>
    <w:p w14:paraId="0116BEB5" w14:textId="7439872B" w:rsidR="008552BD" w:rsidRPr="00A672B4" w:rsidRDefault="00A672B4" w:rsidP="00A12001">
      <w:pPr>
        <w:pStyle w:val="a3"/>
        <w:numPr>
          <w:ilvl w:val="0"/>
          <w:numId w:val="57"/>
        </w:numPr>
        <w:spacing w:line="360" w:lineRule="auto"/>
        <w:ind w:left="423"/>
        <w:jc w:val="both"/>
        <w:rPr>
          <w:rFonts w:ascii="David" w:hAnsi="David" w:cs="David"/>
          <w:b/>
          <w:bCs/>
          <w:sz w:val="20"/>
          <w:szCs w:val="20"/>
          <w:rtl/>
        </w:rPr>
      </w:pPr>
      <w:r>
        <w:rPr>
          <w:rFonts w:ascii="David" w:hAnsi="David" w:cs="David"/>
          <w:b/>
          <w:bCs/>
          <w:sz w:val="20"/>
          <w:szCs w:val="20"/>
          <w:rtl/>
        </w:rPr>
        <w:t xml:space="preserve">סעיף 15 </w:t>
      </w:r>
      <w:r w:rsidR="008552BD" w:rsidRPr="00A672B4">
        <w:rPr>
          <w:rFonts w:ascii="David" w:hAnsi="David" w:cs="David"/>
          <w:b/>
          <w:bCs/>
          <w:sz w:val="20"/>
          <w:szCs w:val="20"/>
          <w:rtl/>
        </w:rPr>
        <w:t>לחוק רישוי עסקים:</w:t>
      </w:r>
    </w:p>
    <w:p w14:paraId="609EDC86" w14:textId="77777777" w:rsidR="008552BD" w:rsidRPr="009C521C" w:rsidRDefault="008552BD" w:rsidP="00A12001">
      <w:pPr>
        <w:pStyle w:val="a3"/>
        <w:numPr>
          <w:ilvl w:val="0"/>
          <w:numId w:val="64"/>
        </w:numPr>
        <w:spacing w:after="0" w:line="360" w:lineRule="auto"/>
        <w:jc w:val="both"/>
        <w:rPr>
          <w:rFonts w:ascii="David" w:hAnsi="David" w:cs="David"/>
          <w:i/>
          <w:iCs/>
          <w:sz w:val="20"/>
          <w:szCs w:val="20"/>
          <w:rtl/>
        </w:rPr>
      </w:pPr>
      <w:r w:rsidRPr="009C521C">
        <w:rPr>
          <w:rFonts w:ascii="David" w:hAnsi="David" w:cs="David"/>
          <w:i/>
          <w:iCs/>
          <w:sz w:val="20"/>
          <w:szCs w:val="20"/>
          <w:rtl/>
        </w:rPr>
        <w:t>נעברה עבירה לפי חוק זה בידי תאגיד או בידי עובד מעובדיו, חזקה היא כי נושא משרה בתאגיד הפר את חובתו לפי סעיף קטן (א), אלא אם כן הוא הוכיח כי עשה כל שניתן כדי למלא את חובתו</w:t>
      </w:r>
      <w:r w:rsidRPr="009C521C">
        <w:rPr>
          <w:rFonts w:ascii="David" w:hAnsi="David" w:cs="David"/>
          <w:i/>
          <w:iCs/>
          <w:sz w:val="20"/>
          <w:szCs w:val="20"/>
        </w:rPr>
        <w:t>.</w:t>
      </w:r>
    </w:p>
    <w:p w14:paraId="74F3787D" w14:textId="77777777" w:rsidR="00356770" w:rsidRDefault="00A672B4" w:rsidP="00356770">
      <w:pPr>
        <w:tabs>
          <w:tab w:val="left" w:pos="655"/>
        </w:tabs>
        <w:spacing w:line="360" w:lineRule="auto"/>
        <w:jc w:val="both"/>
        <w:rPr>
          <w:rFonts w:ascii="David" w:hAnsi="David" w:cs="David" w:hint="cs"/>
          <w:sz w:val="20"/>
          <w:szCs w:val="20"/>
          <w:rtl/>
        </w:rPr>
      </w:pPr>
      <w:r>
        <w:rPr>
          <w:rFonts w:ascii="David" w:hAnsi="David" w:cs="David" w:hint="cs"/>
          <w:sz w:val="20"/>
          <w:szCs w:val="20"/>
          <w:rtl/>
        </w:rPr>
        <w:br/>
      </w:r>
      <w:r w:rsidR="008552BD" w:rsidRPr="008552BD">
        <w:rPr>
          <w:rFonts w:ascii="David" w:hAnsi="David" w:cs="David"/>
          <w:sz w:val="20"/>
          <w:szCs w:val="20"/>
          <w:rtl/>
        </w:rPr>
        <w:t xml:space="preserve">יש </w:t>
      </w:r>
      <w:r w:rsidR="008552BD" w:rsidRPr="00A672B4">
        <w:rPr>
          <w:rFonts w:ascii="David" w:hAnsi="David" w:cs="David"/>
          <w:b/>
          <w:bCs/>
          <w:sz w:val="20"/>
          <w:szCs w:val="20"/>
          <w:rtl/>
        </w:rPr>
        <w:t>חזקה שניתנת להפרכה=</w:t>
      </w:r>
      <w:r w:rsidR="008552BD" w:rsidRPr="008552BD">
        <w:rPr>
          <w:rFonts w:ascii="David" w:hAnsi="David" w:cs="David"/>
          <w:sz w:val="20"/>
          <w:szCs w:val="20"/>
          <w:rtl/>
        </w:rPr>
        <w:t xml:space="preserve"> יוצאים מנק' הנחה שהמעסיקים אשמים אך הנטל עובר אליהם והם יכולים להוכיח שהם לא אשמים אם הם יראו שעשו כל שניתן כדי למלא </w:t>
      </w:r>
      <w:r w:rsidRPr="008552BD">
        <w:rPr>
          <w:rFonts w:ascii="David" w:hAnsi="David" w:cs="David" w:hint="cs"/>
          <w:sz w:val="20"/>
          <w:szCs w:val="20"/>
          <w:rtl/>
        </w:rPr>
        <w:t>חובתם</w:t>
      </w:r>
      <w:r w:rsidR="008552BD" w:rsidRPr="008552BD">
        <w:rPr>
          <w:rFonts w:ascii="David" w:hAnsi="David" w:cs="David"/>
          <w:sz w:val="20"/>
          <w:szCs w:val="20"/>
          <w:rtl/>
        </w:rPr>
        <w:t>.</w:t>
      </w:r>
    </w:p>
    <w:p w14:paraId="6A91822A" w14:textId="4445D5C4" w:rsidR="00A672B4" w:rsidRPr="00356770" w:rsidRDefault="008552BD" w:rsidP="00356770">
      <w:pPr>
        <w:tabs>
          <w:tab w:val="left" w:pos="655"/>
        </w:tabs>
        <w:spacing w:line="360" w:lineRule="auto"/>
        <w:jc w:val="both"/>
        <w:rPr>
          <w:rFonts w:ascii="David" w:hAnsi="David" w:cs="David"/>
          <w:sz w:val="20"/>
          <w:szCs w:val="20"/>
          <w:rtl/>
        </w:rPr>
      </w:pPr>
      <w:r w:rsidRPr="00A672B4">
        <w:rPr>
          <w:rFonts w:ascii="David" w:hAnsi="David" w:cs="David"/>
          <w:b/>
          <w:bCs/>
          <w:i/>
          <w:iCs/>
          <w:sz w:val="24"/>
          <w:szCs w:val="24"/>
          <w:rtl/>
        </w:rPr>
        <w:lastRenderedPageBreak/>
        <w:t>אחריות</w:t>
      </w:r>
      <w:r w:rsidR="00307D4F">
        <w:rPr>
          <w:rFonts w:ascii="David" w:hAnsi="David" w:cs="David"/>
          <w:b/>
          <w:bCs/>
          <w:i/>
          <w:iCs/>
          <w:sz w:val="24"/>
          <w:szCs w:val="24"/>
          <w:rtl/>
        </w:rPr>
        <w:t xml:space="preserve"> סביבתית של נושאי משרה</w:t>
      </w:r>
      <w:r w:rsidR="008A20A0">
        <w:rPr>
          <w:rFonts w:ascii="David" w:hAnsi="David" w:cs="David" w:hint="cs"/>
          <w:b/>
          <w:bCs/>
          <w:i/>
          <w:iCs/>
          <w:sz w:val="24"/>
          <w:szCs w:val="24"/>
          <w:rtl/>
        </w:rPr>
        <w:t xml:space="preserve"> בתאגיד</w:t>
      </w:r>
    </w:p>
    <w:p w14:paraId="59EB9383" w14:textId="64F15618" w:rsidR="008552BD" w:rsidRPr="006D3F05" w:rsidRDefault="008552BD" w:rsidP="006D3F05">
      <w:pPr>
        <w:tabs>
          <w:tab w:val="left" w:pos="655"/>
        </w:tabs>
        <w:spacing w:line="360" w:lineRule="auto"/>
        <w:jc w:val="both"/>
        <w:rPr>
          <w:rFonts w:ascii="David" w:hAnsi="David" w:cs="David"/>
          <w:b/>
          <w:bCs/>
          <w:sz w:val="20"/>
          <w:szCs w:val="20"/>
          <w:rtl/>
        </w:rPr>
      </w:pPr>
      <w:r w:rsidRPr="008552BD">
        <w:rPr>
          <w:rFonts w:ascii="David" w:hAnsi="David" w:cs="David"/>
          <w:sz w:val="20"/>
          <w:szCs w:val="20"/>
          <w:rtl/>
        </w:rPr>
        <w:t xml:space="preserve">אחד הכלים הכי משמעותיים באכיפת דיני איכות הסביבה היא לא רק העובדה שאוכפים את הרגולציה הסביבתית כנגד התאגיד, אלא שאוכפים הפרות שלהם </w:t>
      </w:r>
      <w:r w:rsidRPr="008552BD">
        <w:rPr>
          <w:rFonts w:ascii="David" w:hAnsi="David" w:cs="David"/>
          <w:b/>
          <w:bCs/>
          <w:sz w:val="20"/>
          <w:szCs w:val="20"/>
          <w:rtl/>
        </w:rPr>
        <w:t>ישירות כנגד מנהלי התאגיד</w:t>
      </w:r>
      <w:r w:rsidR="00307D4F">
        <w:rPr>
          <w:rFonts w:ascii="David" w:hAnsi="David" w:cs="David" w:hint="cs"/>
          <w:sz w:val="20"/>
          <w:szCs w:val="20"/>
          <w:rtl/>
        </w:rPr>
        <w:t xml:space="preserve">. </w:t>
      </w:r>
      <w:r w:rsidRPr="008552BD">
        <w:rPr>
          <w:rFonts w:ascii="David" w:hAnsi="David" w:cs="David"/>
          <w:sz w:val="20"/>
          <w:szCs w:val="20"/>
          <w:rtl/>
        </w:rPr>
        <w:t xml:space="preserve">בעבר אם היו מטילים אחריות על מנהלי תאגידים היו נותנים קנס, אך בשנים האחרונות מטילים אחריות פלילית. הרציונל הוא שזה לא הגיוני שמנהל התאגיד יסתמך על הישות המשפטית של התאגיד ויבצע הפרות סביבתיות, מכך שמקסימום יקבל קנס. </w:t>
      </w:r>
      <w:r w:rsidRPr="008552BD">
        <w:rPr>
          <w:rFonts w:ascii="David" w:hAnsi="David" w:cs="David"/>
          <w:b/>
          <w:bCs/>
          <w:sz w:val="20"/>
          <w:szCs w:val="20"/>
          <w:rtl/>
        </w:rPr>
        <w:t>אם רוצים לאכוף הוראות סביבתיות צריך לוודא שמי שבפועל אחרא</w:t>
      </w:r>
      <w:r w:rsidR="00A672B4">
        <w:rPr>
          <w:rFonts w:ascii="David" w:hAnsi="David" w:cs="David"/>
          <w:b/>
          <w:bCs/>
          <w:sz w:val="20"/>
          <w:szCs w:val="20"/>
          <w:rtl/>
        </w:rPr>
        <w:t>י להתנהלות יישא באחריות להפרות.</w:t>
      </w:r>
      <w:r w:rsidR="00A672B4">
        <w:rPr>
          <w:rFonts w:ascii="David" w:hAnsi="David" w:cs="David" w:hint="cs"/>
          <w:b/>
          <w:bCs/>
          <w:sz w:val="20"/>
          <w:szCs w:val="20"/>
          <w:rtl/>
        </w:rPr>
        <w:t xml:space="preserve"> </w:t>
      </w:r>
      <w:r w:rsidRPr="00A672B4">
        <w:rPr>
          <w:rFonts w:ascii="David" w:hAnsi="David" w:cs="David"/>
          <w:sz w:val="20"/>
          <w:szCs w:val="20"/>
          <w:rtl/>
        </w:rPr>
        <w:t>אין חוק שנקרא חוק אחריות סביבתית של נושאי משרה, אז איך נטיל אחריות כזו?</w:t>
      </w:r>
      <w:r w:rsidR="006D3F05">
        <w:rPr>
          <w:rFonts w:ascii="David" w:hAnsi="David" w:cs="David" w:hint="cs"/>
          <w:b/>
          <w:bCs/>
          <w:sz w:val="20"/>
          <w:szCs w:val="20"/>
          <w:rtl/>
        </w:rPr>
        <w:t xml:space="preserve"> </w:t>
      </w:r>
      <w:r w:rsidR="006D3F05">
        <w:rPr>
          <w:rFonts w:ascii="David" w:hAnsi="David" w:cs="David" w:hint="cs"/>
          <w:sz w:val="20"/>
          <w:szCs w:val="20"/>
          <w:rtl/>
        </w:rPr>
        <w:t>ישנם</w:t>
      </w:r>
      <w:r w:rsidR="00A672B4">
        <w:rPr>
          <w:rFonts w:ascii="David" w:hAnsi="David" w:cs="David" w:hint="cs"/>
          <w:sz w:val="20"/>
          <w:szCs w:val="20"/>
          <w:rtl/>
        </w:rPr>
        <w:t xml:space="preserve"> מס' חוקים </w:t>
      </w:r>
      <w:r w:rsidR="002D0DE0">
        <w:rPr>
          <w:rFonts w:ascii="David" w:hAnsi="David" w:cs="David" w:hint="cs"/>
          <w:sz w:val="20"/>
          <w:szCs w:val="20"/>
          <w:rtl/>
        </w:rPr>
        <w:t>רלוונטיי</w:t>
      </w:r>
      <w:r w:rsidR="002D0DE0">
        <w:rPr>
          <w:rFonts w:ascii="David" w:hAnsi="David" w:cs="David" w:hint="eastAsia"/>
          <w:sz w:val="20"/>
          <w:szCs w:val="20"/>
          <w:rtl/>
        </w:rPr>
        <w:t>ם</w:t>
      </w:r>
      <w:r w:rsidR="00A672B4">
        <w:rPr>
          <w:rFonts w:ascii="David" w:hAnsi="David" w:cs="David" w:hint="cs"/>
          <w:sz w:val="20"/>
          <w:szCs w:val="20"/>
          <w:rtl/>
        </w:rPr>
        <w:t xml:space="preserve">. </w:t>
      </w:r>
      <w:r w:rsidR="00A672B4" w:rsidRPr="008552BD">
        <w:rPr>
          <w:rFonts w:ascii="David" w:hAnsi="David" w:cs="David"/>
          <w:sz w:val="20"/>
          <w:szCs w:val="20"/>
          <w:rtl/>
        </w:rPr>
        <w:t>ההסדרים די זהים בחוקים האחרים גם מבחינת הגדרת</w:t>
      </w:r>
      <w:r w:rsidR="00A672B4">
        <w:rPr>
          <w:rFonts w:ascii="David" w:hAnsi="David" w:cs="David"/>
          <w:sz w:val="20"/>
          <w:szCs w:val="20"/>
          <w:rtl/>
        </w:rPr>
        <w:t xml:space="preserve"> נושא המשרה וגם מבחינת האחריות.</w:t>
      </w:r>
    </w:p>
    <w:p w14:paraId="4E63AB99" w14:textId="7BFF5FE9" w:rsidR="00A672B4" w:rsidRDefault="008552BD" w:rsidP="00A12001">
      <w:pPr>
        <w:pStyle w:val="a3"/>
        <w:numPr>
          <w:ilvl w:val="0"/>
          <w:numId w:val="75"/>
        </w:numPr>
        <w:tabs>
          <w:tab w:val="left" w:pos="655"/>
        </w:tabs>
        <w:spacing w:after="0" w:line="360" w:lineRule="auto"/>
        <w:ind w:left="423"/>
        <w:jc w:val="both"/>
        <w:rPr>
          <w:rFonts w:ascii="David" w:hAnsi="David" w:cs="David"/>
          <w:sz w:val="20"/>
          <w:szCs w:val="20"/>
        </w:rPr>
      </w:pPr>
      <w:r w:rsidRPr="00EA18B5">
        <w:rPr>
          <w:rFonts w:ascii="David" w:hAnsi="David" w:cs="David"/>
          <w:b/>
          <w:bCs/>
          <w:sz w:val="20"/>
          <w:szCs w:val="20"/>
          <w:rtl/>
        </w:rPr>
        <w:t>חוק רישוי עסקים התשכ"ח-1968</w:t>
      </w:r>
      <w:r w:rsidRPr="008552BD">
        <w:rPr>
          <w:rFonts w:ascii="David" w:hAnsi="David" w:cs="David"/>
          <w:sz w:val="20"/>
          <w:szCs w:val="20"/>
          <w:rtl/>
        </w:rPr>
        <w:t xml:space="preserve">: </w:t>
      </w:r>
      <w:r w:rsidR="00EA18B5">
        <w:rPr>
          <w:rFonts w:ascii="David" w:hAnsi="David" w:cs="David" w:hint="cs"/>
          <w:sz w:val="20"/>
          <w:szCs w:val="20"/>
          <w:rtl/>
        </w:rPr>
        <w:t xml:space="preserve">כאמור, </w:t>
      </w:r>
      <w:r w:rsidRPr="008552BD">
        <w:rPr>
          <w:rFonts w:ascii="David" w:hAnsi="David" w:cs="David"/>
          <w:sz w:val="20"/>
          <w:szCs w:val="20"/>
          <w:rtl/>
        </w:rPr>
        <w:t xml:space="preserve">אם מנהל עסק הפר תנאי בעסק שלו הוא צריך להוכיח שנקט בכל האפשרויות הסבירות למנוע זאת. </w:t>
      </w:r>
    </w:p>
    <w:p w14:paraId="2B9D2A77" w14:textId="77777777" w:rsidR="00A672B4" w:rsidRPr="00EA18B5" w:rsidRDefault="008552BD" w:rsidP="00A12001">
      <w:pPr>
        <w:pStyle w:val="a3"/>
        <w:numPr>
          <w:ilvl w:val="0"/>
          <w:numId w:val="75"/>
        </w:numPr>
        <w:tabs>
          <w:tab w:val="left" w:pos="655"/>
        </w:tabs>
        <w:spacing w:after="0" w:line="360" w:lineRule="auto"/>
        <w:ind w:left="423"/>
        <w:jc w:val="both"/>
        <w:rPr>
          <w:rFonts w:ascii="David" w:hAnsi="David" w:cs="David"/>
          <w:b/>
          <w:bCs/>
          <w:sz w:val="20"/>
          <w:szCs w:val="20"/>
        </w:rPr>
      </w:pPr>
      <w:r w:rsidRPr="00EA18B5">
        <w:rPr>
          <w:rFonts w:ascii="David" w:hAnsi="David" w:cs="David"/>
          <w:b/>
          <w:bCs/>
          <w:sz w:val="20"/>
          <w:szCs w:val="20"/>
          <w:rtl/>
        </w:rPr>
        <w:t xml:space="preserve">החומרים המסוכנים, תשנ"ג – 1993 </w:t>
      </w:r>
    </w:p>
    <w:p w14:paraId="15001FF6" w14:textId="77777777" w:rsidR="00A672B4" w:rsidRPr="00EA18B5" w:rsidRDefault="008552BD" w:rsidP="00A12001">
      <w:pPr>
        <w:pStyle w:val="a3"/>
        <w:numPr>
          <w:ilvl w:val="0"/>
          <w:numId w:val="75"/>
        </w:numPr>
        <w:tabs>
          <w:tab w:val="left" w:pos="655"/>
        </w:tabs>
        <w:spacing w:after="0" w:line="360" w:lineRule="auto"/>
        <w:ind w:left="423"/>
        <w:jc w:val="both"/>
        <w:rPr>
          <w:rFonts w:ascii="David" w:hAnsi="David" w:cs="David"/>
          <w:b/>
          <w:bCs/>
          <w:sz w:val="20"/>
          <w:szCs w:val="20"/>
        </w:rPr>
      </w:pPr>
      <w:r w:rsidRPr="00EA18B5">
        <w:rPr>
          <w:rFonts w:ascii="David" w:hAnsi="David" w:cs="David"/>
          <w:b/>
          <w:bCs/>
          <w:sz w:val="20"/>
          <w:szCs w:val="20"/>
          <w:rtl/>
        </w:rPr>
        <w:t xml:space="preserve">חוק שמירת הניקיון, תשמ"ד-1984 </w:t>
      </w:r>
    </w:p>
    <w:p w14:paraId="42EE05C0" w14:textId="77777777" w:rsidR="00A672B4" w:rsidRPr="00EA18B5" w:rsidRDefault="008552BD" w:rsidP="00A12001">
      <w:pPr>
        <w:pStyle w:val="a3"/>
        <w:numPr>
          <w:ilvl w:val="0"/>
          <w:numId w:val="75"/>
        </w:numPr>
        <w:tabs>
          <w:tab w:val="left" w:pos="655"/>
        </w:tabs>
        <w:spacing w:after="0" w:line="360" w:lineRule="auto"/>
        <w:ind w:left="423"/>
        <w:jc w:val="both"/>
        <w:rPr>
          <w:rFonts w:ascii="David" w:hAnsi="David" w:cs="David"/>
          <w:b/>
          <w:bCs/>
          <w:sz w:val="20"/>
          <w:szCs w:val="20"/>
        </w:rPr>
      </w:pPr>
      <w:r w:rsidRPr="00EA18B5">
        <w:rPr>
          <w:rFonts w:ascii="David" w:hAnsi="David" w:cs="David"/>
          <w:b/>
          <w:bCs/>
          <w:sz w:val="20"/>
          <w:szCs w:val="20"/>
          <w:rtl/>
        </w:rPr>
        <w:t xml:space="preserve">חוק המים, תשי"ט- 1959 </w:t>
      </w:r>
    </w:p>
    <w:p w14:paraId="7BCC1243" w14:textId="77777777" w:rsidR="00A672B4" w:rsidRPr="00EA18B5" w:rsidRDefault="008552BD" w:rsidP="00A12001">
      <w:pPr>
        <w:pStyle w:val="a3"/>
        <w:numPr>
          <w:ilvl w:val="0"/>
          <w:numId w:val="75"/>
        </w:numPr>
        <w:tabs>
          <w:tab w:val="left" w:pos="655"/>
        </w:tabs>
        <w:spacing w:after="0" w:line="360" w:lineRule="auto"/>
        <w:ind w:left="423"/>
        <w:jc w:val="both"/>
        <w:rPr>
          <w:rFonts w:ascii="David" w:hAnsi="David" w:cs="David"/>
          <w:b/>
          <w:bCs/>
          <w:sz w:val="20"/>
          <w:szCs w:val="20"/>
        </w:rPr>
      </w:pPr>
      <w:r w:rsidRPr="00EA18B5">
        <w:rPr>
          <w:rFonts w:ascii="David" w:hAnsi="David" w:cs="David"/>
          <w:b/>
          <w:bCs/>
          <w:sz w:val="20"/>
          <w:szCs w:val="20"/>
          <w:rtl/>
        </w:rPr>
        <w:t xml:space="preserve">חוק למניעת מפגעים, התשכ"א-1961 </w:t>
      </w:r>
    </w:p>
    <w:p w14:paraId="592BA03E" w14:textId="1BC4C31F" w:rsidR="008552BD" w:rsidRPr="00EA18B5" w:rsidRDefault="008552BD" w:rsidP="00A12001">
      <w:pPr>
        <w:pStyle w:val="a3"/>
        <w:numPr>
          <w:ilvl w:val="0"/>
          <w:numId w:val="75"/>
        </w:numPr>
        <w:tabs>
          <w:tab w:val="left" w:pos="655"/>
        </w:tabs>
        <w:spacing w:after="0" w:line="360" w:lineRule="auto"/>
        <w:ind w:left="423"/>
        <w:jc w:val="both"/>
        <w:rPr>
          <w:rFonts w:ascii="David" w:hAnsi="David" w:cs="David"/>
          <w:b/>
          <w:bCs/>
          <w:sz w:val="20"/>
          <w:szCs w:val="20"/>
        </w:rPr>
      </w:pPr>
      <w:r w:rsidRPr="00EA18B5">
        <w:rPr>
          <w:rFonts w:ascii="David" w:hAnsi="David" w:cs="David"/>
          <w:b/>
          <w:bCs/>
          <w:sz w:val="20"/>
          <w:szCs w:val="20"/>
          <w:rtl/>
        </w:rPr>
        <w:t>חוק אוויר נקי, התשס"ח-2008</w:t>
      </w:r>
    </w:p>
    <w:p w14:paraId="3229D21F" w14:textId="77777777" w:rsidR="00987576" w:rsidRDefault="00987576" w:rsidP="00987576">
      <w:pPr>
        <w:tabs>
          <w:tab w:val="left" w:pos="655"/>
        </w:tabs>
        <w:spacing w:after="0" w:line="360" w:lineRule="auto"/>
        <w:jc w:val="both"/>
        <w:rPr>
          <w:rFonts w:ascii="David" w:hAnsi="David" w:cs="David"/>
          <w:sz w:val="20"/>
          <w:szCs w:val="20"/>
          <w:rtl/>
        </w:rPr>
      </w:pPr>
    </w:p>
    <w:p w14:paraId="667E2D6A" w14:textId="1CFE6CFB" w:rsidR="00A672B4" w:rsidRPr="00987576" w:rsidRDefault="00987576" w:rsidP="00987576">
      <w:pPr>
        <w:tabs>
          <w:tab w:val="left" w:pos="655"/>
        </w:tabs>
        <w:spacing w:after="0" w:line="360" w:lineRule="auto"/>
        <w:jc w:val="both"/>
        <w:rPr>
          <w:rFonts w:ascii="David" w:hAnsi="David" w:cs="David"/>
          <w:sz w:val="20"/>
          <w:szCs w:val="20"/>
          <w:rtl/>
        </w:rPr>
      </w:pPr>
      <w:r>
        <w:rPr>
          <w:rFonts w:ascii="David" w:hAnsi="David" w:cs="David" w:hint="cs"/>
          <w:sz w:val="20"/>
          <w:szCs w:val="20"/>
          <w:rtl/>
        </w:rPr>
        <w:t>ההסדרים מאוד זהים בכל החוקים. מיהם נושאי משרה בחוקים אחרים מלבד חוק רישוי עסקים?</w:t>
      </w:r>
    </w:p>
    <w:p w14:paraId="59BCAECA" w14:textId="1F453B1D" w:rsidR="008552BD" w:rsidRDefault="008552BD" w:rsidP="00A12001">
      <w:pPr>
        <w:pStyle w:val="a3"/>
        <w:numPr>
          <w:ilvl w:val="0"/>
          <w:numId w:val="57"/>
        </w:numPr>
        <w:spacing w:after="0" w:line="360" w:lineRule="auto"/>
        <w:ind w:left="423"/>
        <w:jc w:val="both"/>
        <w:rPr>
          <w:rFonts w:ascii="David" w:hAnsi="David" w:cs="David"/>
          <w:b/>
          <w:bCs/>
          <w:i/>
          <w:iCs/>
          <w:sz w:val="20"/>
          <w:szCs w:val="20"/>
        </w:rPr>
      </w:pPr>
      <w:r w:rsidRPr="00A672B4">
        <w:rPr>
          <w:rFonts w:ascii="David" w:hAnsi="David" w:cs="David"/>
          <w:b/>
          <w:bCs/>
          <w:sz w:val="20"/>
          <w:szCs w:val="20"/>
          <w:rtl/>
        </w:rPr>
        <w:t xml:space="preserve">"נושא משרה" – חוק אוויר נקי ס' 64(ג): </w:t>
      </w:r>
      <w:r w:rsidR="00A672B4">
        <w:rPr>
          <w:rFonts w:ascii="David" w:hAnsi="David" w:cs="David"/>
          <w:b/>
          <w:bCs/>
          <w:sz w:val="20"/>
          <w:szCs w:val="20"/>
        </w:rPr>
        <w:t xml:space="preserve">" </w:t>
      </w:r>
      <w:r w:rsidRPr="00A672B4">
        <w:rPr>
          <w:rFonts w:ascii="David" w:hAnsi="David" w:cs="David"/>
          <w:i/>
          <w:iCs/>
          <w:sz w:val="20"/>
          <w:szCs w:val="20"/>
          <w:rtl/>
        </w:rPr>
        <w:t>נושא משרה בתאגיד" - מנהל פעיל בתאגיד, שותף למעט שותף מוגבל, או בעל תפקיד אחר בתאגיד האחראי מטעם התאגיד על התחום שבו נעברה העבירה, וכן דירקטור לעניין עבירה כאמור בסעיף 63(א).</w:t>
      </w:r>
      <w:r w:rsidR="002D0DE0">
        <w:rPr>
          <w:rFonts w:ascii="David" w:hAnsi="David" w:cs="David" w:hint="cs"/>
          <w:i/>
          <w:iCs/>
          <w:sz w:val="20"/>
          <w:szCs w:val="20"/>
          <w:rtl/>
        </w:rPr>
        <w:t xml:space="preserve"> **</w:t>
      </w:r>
      <w:r w:rsidRPr="002D0DE0">
        <w:rPr>
          <w:rFonts w:ascii="David" w:hAnsi="David" w:cs="David"/>
          <w:sz w:val="20"/>
          <w:szCs w:val="20"/>
          <w:rtl/>
        </w:rPr>
        <w:t xml:space="preserve">ממש דומה להגדרה בחוק רישוי עסקים. </w:t>
      </w:r>
    </w:p>
    <w:p w14:paraId="2EF5310D" w14:textId="59CB82A0" w:rsidR="008552BD" w:rsidRPr="00987576" w:rsidRDefault="00B62B89" w:rsidP="00AA0DC1">
      <w:pPr>
        <w:tabs>
          <w:tab w:val="left" w:pos="655"/>
        </w:tabs>
        <w:spacing w:after="0" w:line="360" w:lineRule="auto"/>
        <w:jc w:val="both"/>
        <w:rPr>
          <w:rFonts w:ascii="David" w:hAnsi="David" w:cs="David"/>
          <w:b/>
          <w:bCs/>
          <w:sz w:val="20"/>
          <w:szCs w:val="20"/>
          <w:rtl/>
        </w:rPr>
      </w:pPr>
      <w:r>
        <w:rPr>
          <w:rFonts w:ascii="David" w:hAnsi="David" w:cs="David" w:hint="cs"/>
          <w:b/>
          <w:bCs/>
          <w:sz w:val="20"/>
          <w:szCs w:val="20"/>
          <w:rtl/>
        </w:rPr>
        <w:br/>
      </w:r>
      <w:r w:rsidR="008552BD" w:rsidRPr="00987576">
        <w:rPr>
          <w:rFonts w:ascii="David" w:hAnsi="David" w:cs="David"/>
          <w:b/>
          <w:bCs/>
          <w:sz w:val="20"/>
          <w:szCs w:val="20"/>
          <w:rtl/>
        </w:rPr>
        <w:t>אחריות מכוח חוקים סביבתיים:</w:t>
      </w:r>
    </w:p>
    <w:p w14:paraId="0F6795E5" w14:textId="77777777" w:rsidR="008552BD" w:rsidRPr="008552BD" w:rsidRDefault="008552BD" w:rsidP="00A12001">
      <w:pPr>
        <w:pStyle w:val="a3"/>
        <w:numPr>
          <w:ilvl w:val="0"/>
          <w:numId w:val="65"/>
        </w:numPr>
        <w:tabs>
          <w:tab w:val="left" w:pos="281"/>
        </w:tabs>
        <w:spacing w:after="0" w:line="360" w:lineRule="auto"/>
        <w:ind w:left="423"/>
        <w:jc w:val="both"/>
        <w:rPr>
          <w:rFonts w:ascii="David" w:hAnsi="David" w:cs="David"/>
          <w:sz w:val="20"/>
          <w:szCs w:val="20"/>
        </w:rPr>
      </w:pPr>
      <w:r w:rsidRPr="008552BD">
        <w:rPr>
          <w:rFonts w:ascii="David" w:hAnsi="David" w:cs="David"/>
          <w:sz w:val="20"/>
          <w:szCs w:val="20"/>
          <w:rtl/>
        </w:rPr>
        <w:t>מנכ"ל.</w:t>
      </w:r>
    </w:p>
    <w:p w14:paraId="13EE2153" w14:textId="77777777" w:rsidR="008552BD" w:rsidRPr="008552BD" w:rsidRDefault="008552BD" w:rsidP="00A12001">
      <w:pPr>
        <w:pStyle w:val="a3"/>
        <w:numPr>
          <w:ilvl w:val="0"/>
          <w:numId w:val="65"/>
        </w:numPr>
        <w:tabs>
          <w:tab w:val="left" w:pos="281"/>
        </w:tabs>
        <w:spacing w:after="0" w:line="360" w:lineRule="auto"/>
        <w:ind w:left="423"/>
        <w:jc w:val="both"/>
        <w:rPr>
          <w:rFonts w:ascii="David" w:hAnsi="David" w:cs="David"/>
          <w:sz w:val="20"/>
          <w:szCs w:val="20"/>
        </w:rPr>
      </w:pPr>
      <w:r w:rsidRPr="008552BD">
        <w:rPr>
          <w:rFonts w:ascii="David" w:hAnsi="David" w:cs="David"/>
          <w:sz w:val="20"/>
          <w:szCs w:val="20"/>
          <w:rtl/>
        </w:rPr>
        <w:t>עובד מנהלי בכיר האחראי על התחום הסביבתי הרלוונטי.</w:t>
      </w:r>
    </w:p>
    <w:p w14:paraId="6006351A" w14:textId="77777777" w:rsidR="00AA0DC1" w:rsidRDefault="008552BD" w:rsidP="00A12001">
      <w:pPr>
        <w:pStyle w:val="a3"/>
        <w:numPr>
          <w:ilvl w:val="0"/>
          <w:numId w:val="65"/>
        </w:numPr>
        <w:tabs>
          <w:tab w:val="left" w:pos="281"/>
        </w:tabs>
        <w:spacing w:after="0" w:line="360" w:lineRule="auto"/>
        <w:ind w:left="423"/>
        <w:jc w:val="both"/>
        <w:rPr>
          <w:rFonts w:ascii="David" w:hAnsi="David" w:cs="David"/>
          <w:sz w:val="20"/>
          <w:szCs w:val="20"/>
        </w:rPr>
      </w:pPr>
      <w:r w:rsidRPr="008552BD">
        <w:rPr>
          <w:rFonts w:ascii="David" w:hAnsi="David" w:cs="David"/>
          <w:sz w:val="20"/>
          <w:szCs w:val="20"/>
          <w:rtl/>
        </w:rPr>
        <w:t>כל מי שהייתה לו אחריות בתפקיד אחר בתאגיד על הוראות סביבתיות, אפילו אם מדובר בהוראות סביבתיות קטנות.</w:t>
      </w:r>
    </w:p>
    <w:p w14:paraId="1B6D0968" w14:textId="77777777" w:rsidR="00987576" w:rsidRDefault="00AA0DC1" w:rsidP="00987576">
      <w:pPr>
        <w:tabs>
          <w:tab w:val="left" w:pos="281"/>
        </w:tabs>
        <w:spacing w:after="0" w:line="360" w:lineRule="auto"/>
        <w:jc w:val="both"/>
        <w:rPr>
          <w:rFonts w:ascii="David" w:hAnsi="David" w:cs="David"/>
          <w:sz w:val="20"/>
          <w:szCs w:val="20"/>
          <w:rtl/>
        </w:rPr>
      </w:pPr>
      <w:r>
        <w:rPr>
          <w:rFonts w:ascii="David" w:hAnsi="David" w:cs="David"/>
          <w:sz w:val="20"/>
          <w:szCs w:val="20"/>
          <w:rtl/>
        </w:rPr>
        <w:br/>
      </w:r>
      <w:r w:rsidR="008552BD" w:rsidRPr="00AA0DC1">
        <w:rPr>
          <w:rFonts w:ascii="David" w:hAnsi="David" w:cs="David"/>
          <w:sz w:val="20"/>
          <w:szCs w:val="20"/>
          <w:rtl/>
        </w:rPr>
        <w:t>בתי משפט מרחיבים מאוד ואומרים שמי שאחראי (הייתה לו סמכות) ויכ</w:t>
      </w:r>
      <w:r>
        <w:rPr>
          <w:rFonts w:ascii="David" w:hAnsi="David" w:cs="David" w:hint="cs"/>
          <w:sz w:val="20"/>
          <w:szCs w:val="20"/>
          <w:rtl/>
        </w:rPr>
        <w:t>ו</w:t>
      </w:r>
      <w:r w:rsidR="008552BD" w:rsidRPr="00AA0DC1">
        <w:rPr>
          <w:rFonts w:ascii="David" w:hAnsi="David" w:cs="David"/>
          <w:sz w:val="20"/>
          <w:szCs w:val="20"/>
          <w:rtl/>
        </w:rPr>
        <w:t>ל היה למנוע את העבירה, תחול עליו האחריות. ההרחבה הביאה לכך שהוגשו כתבי אישום על הפרות סביבתיות נגד הרבה עובדים ומנהלים בכירים ופחות בכירים. הרעיון הוא לתמרץ את הנקיטה באמצעים נאותים שיקוימו כל אמצעי הזהירות בתאגיד.</w:t>
      </w:r>
      <w:r w:rsidR="00987576">
        <w:rPr>
          <w:rFonts w:ascii="David" w:hAnsi="David" w:cs="David" w:hint="cs"/>
          <w:sz w:val="20"/>
          <w:szCs w:val="20"/>
          <w:rtl/>
        </w:rPr>
        <w:t xml:space="preserve"> </w:t>
      </w:r>
      <w:r w:rsidR="008552BD" w:rsidRPr="008552BD">
        <w:rPr>
          <w:rFonts w:ascii="David" w:hAnsi="David" w:cs="David"/>
          <w:sz w:val="20"/>
          <w:szCs w:val="20"/>
          <w:u w:val="single"/>
          <w:rtl/>
        </w:rPr>
        <w:t>המרצה לא אוהב את ההרחבה הזו</w:t>
      </w:r>
      <w:r w:rsidR="008552BD" w:rsidRPr="008552BD">
        <w:rPr>
          <w:rFonts w:ascii="David" w:hAnsi="David" w:cs="David"/>
          <w:sz w:val="20"/>
          <w:szCs w:val="20"/>
          <w:rtl/>
        </w:rPr>
        <w:t>: יש התנערות מאחריות בהרחבה הזו, כי לעתים העובד לא מודע, זו אחריות התאגיד לקיים הדרכות ולוודא שהעובד מודע. לא בטוח שזה נכון לתפוס את העובדים</w:t>
      </w:r>
      <w:r w:rsidR="00D9659C">
        <w:rPr>
          <w:rFonts w:ascii="David" w:hAnsi="David" w:cs="David"/>
          <w:sz w:val="20"/>
          <w:szCs w:val="20"/>
          <w:rtl/>
        </w:rPr>
        <w:t>, אבל את המנהלים זה נכון לתפוס.</w:t>
      </w:r>
    </w:p>
    <w:p w14:paraId="35EBD842" w14:textId="67EFBA93" w:rsidR="00AA0DC1" w:rsidRPr="00987576" w:rsidRDefault="00987576" w:rsidP="00987576">
      <w:pPr>
        <w:tabs>
          <w:tab w:val="left" w:pos="281"/>
        </w:tabs>
        <w:spacing w:after="0" w:line="360" w:lineRule="auto"/>
        <w:jc w:val="both"/>
        <w:rPr>
          <w:rFonts w:ascii="David" w:hAnsi="David" w:cs="David"/>
          <w:sz w:val="20"/>
          <w:szCs w:val="20"/>
          <w:rtl/>
        </w:rPr>
      </w:pPr>
      <w:r>
        <w:rPr>
          <w:rFonts w:ascii="David" w:hAnsi="David" w:cs="David"/>
          <w:sz w:val="20"/>
          <w:szCs w:val="20"/>
          <w:rtl/>
        </w:rPr>
        <w:br/>
      </w:r>
      <w:r w:rsidR="00AA0DC1" w:rsidRPr="00AA0DC1">
        <w:rPr>
          <w:rFonts w:ascii="David" w:hAnsi="David" w:cs="David" w:hint="cs"/>
          <w:b/>
          <w:bCs/>
          <w:i/>
          <w:iCs/>
          <w:sz w:val="20"/>
          <w:szCs w:val="20"/>
          <w:rtl/>
        </w:rPr>
        <w:t xml:space="preserve">מה </w:t>
      </w:r>
      <w:r w:rsidR="00AA0DC1" w:rsidRPr="00AA0DC1">
        <w:rPr>
          <w:rFonts w:ascii="David" w:hAnsi="David" w:cs="David"/>
          <w:b/>
          <w:bCs/>
          <w:i/>
          <w:iCs/>
          <w:sz w:val="20"/>
          <w:szCs w:val="20"/>
          <w:rtl/>
        </w:rPr>
        <w:t>רף אשמה</w:t>
      </w:r>
      <w:r w:rsidR="00AA0DC1" w:rsidRPr="00AA0DC1">
        <w:rPr>
          <w:rFonts w:ascii="David" w:hAnsi="David" w:cs="David" w:hint="cs"/>
          <w:b/>
          <w:bCs/>
          <w:i/>
          <w:iCs/>
          <w:sz w:val="20"/>
          <w:szCs w:val="20"/>
          <w:rtl/>
        </w:rPr>
        <w:t>?</w:t>
      </w:r>
    </w:p>
    <w:p w14:paraId="73B6EE59" w14:textId="5D56B2D8" w:rsidR="00AA0DC1" w:rsidRPr="00533F02" w:rsidRDefault="00533F02" w:rsidP="00A12001">
      <w:pPr>
        <w:pStyle w:val="a3"/>
        <w:numPr>
          <w:ilvl w:val="0"/>
          <w:numId w:val="76"/>
        </w:numPr>
        <w:spacing w:after="0" w:line="360" w:lineRule="auto"/>
        <w:ind w:left="423"/>
        <w:jc w:val="both"/>
        <w:rPr>
          <w:rFonts w:ascii="David" w:hAnsi="David" w:cs="David"/>
          <w:b/>
          <w:bCs/>
          <w:sz w:val="20"/>
          <w:szCs w:val="20"/>
          <w:u w:val="single"/>
        </w:rPr>
      </w:pPr>
      <w:r>
        <w:rPr>
          <w:rFonts w:ascii="David" w:hAnsi="David" w:cs="David"/>
          <w:b/>
          <w:bCs/>
          <w:sz w:val="20"/>
          <w:szCs w:val="20"/>
          <w:rtl/>
        </w:rPr>
        <w:t>אחריות קפיד</w:t>
      </w:r>
      <w:r>
        <w:rPr>
          <w:rFonts w:ascii="David" w:hAnsi="David" w:cs="David" w:hint="cs"/>
          <w:b/>
          <w:bCs/>
          <w:sz w:val="20"/>
          <w:szCs w:val="20"/>
          <w:rtl/>
        </w:rPr>
        <w:t>ה</w:t>
      </w:r>
      <w:r w:rsidRPr="00533F02">
        <w:rPr>
          <w:rFonts w:ascii="David" w:hAnsi="David" w:cs="David" w:hint="cs"/>
          <w:sz w:val="20"/>
          <w:szCs w:val="20"/>
          <w:rtl/>
        </w:rPr>
        <w:t xml:space="preserve">- </w:t>
      </w:r>
      <w:r>
        <w:rPr>
          <w:rFonts w:ascii="David" w:hAnsi="David" w:cs="David" w:hint="cs"/>
          <w:sz w:val="20"/>
          <w:szCs w:val="20"/>
          <w:rtl/>
        </w:rPr>
        <w:t>המבחן היחיד הוא מבחן התוצאה</w:t>
      </w:r>
    </w:p>
    <w:p w14:paraId="1E788D19" w14:textId="2394031B" w:rsidR="00AA0DC1" w:rsidRPr="00533F02" w:rsidRDefault="00533F02" w:rsidP="00A12001">
      <w:pPr>
        <w:pStyle w:val="a3"/>
        <w:numPr>
          <w:ilvl w:val="0"/>
          <w:numId w:val="76"/>
        </w:numPr>
        <w:spacing w:after="0" w:line="360" w:lineRule="auto"/>
        <w:ind w:left="423"/>
        <w:jc w:val="both"/>
        <w:rPr>
          <w:rFonts w:ascii="David" w:hAnsi="David" w:cs="David"/>
          <w:b/>
          <w:bCs/>
          <w:sz w:val="20"/>
          <w:szCs w:val="20"/>
          <w:u w:val="single"/>
        </w:rPr>
      </w:pPr>
      <w:r>
        <w:rPr>
          <w:rFonts w:ascii="David" w:hAnsi="David" w:cs="David"/>
          <w:b/>
          <w:bCs/>
          <w:sz w:val="20"/>
          <w:szCs w:val="20"/>
          <w:rtl/>
        </w:rPr>
        <w:t>מבחן התוצאה</w:t>
      </w:r>
      <w:r w:rsidRPr="00533F02">
        <w:rPr>
          <w:rFonts w:ascii="David" w:hAnsi="David" w:cs="David" w:hint="cs"/>
          <w:sz w:val="20"/>
          <w:szCs w:val="20"/>
          <w:rtl/>
        </w:rPr>
        <w:t>- אם התרחשה עבירה</w:t>
      </w:r>
    </w:p>
    <w:p w14:paraId="7BAFF767" w14:textId="186AF6CD" w:rsidR="008552BD" w:rsidRPr="00533F02" w:rsidRDefault="008552BD" w:rsidP="00A12001">
      <w:pPr>
        <w:pStyle w:val="a3"/>
        <w:numPr>
          <w:ilvl w:val="0"/>
          <w:numId w:val="76"/>
        </w:numPr>
        <w:spacing w:after="0" w:line="360" w:lineRule="auto"/>
        <w:ind w:left="423"/>
        <w:jc w:val="both"/>
        <w:rPr>
          <w:rFonts w:ascii="David" w:hAnsi="David" w:cs="David"/>
          <w:b/>
          <w:bCs/>
          <w:sz w:val="20"/>
          <w:szCs w:val="20"/>
          <w:u w:val="single"/>
          <w:rtl/>
        </w:rPr>
      </w:pPr>
      <w:r w:rsidRPr="00533F02">
        <w:rPr>
          <w:rFonts w:ascii="David" w:hAnsi="David" w:cs="David"/>
          <w:b/>
          <w:bCs/>
          <w:sz w:val="20"/>
          <w:szCs w:val="20"/>
          <w:rtl/>
        </w:rPr>
        <w:t>הנטל על נושא המשרה</w:t>
      </w:r>
      <w:r w:rsidR="00533F02" w:rsidRPr="00533F02">
        <w:rPr>
          <w:rFonts w:ascii="David" w:hAnsi="David" w:cs="David" w:hint="cs"/>
          <w:sz w:val="20"/>
          <w:szCs w:val="20"/>
          <w:rtl/>
        </w:rPr>
        <w:t xml:space="preserve">: </w:t>
      </w:r>
      <w:r w:rsidR="00533F02">
        <w:rPr>
          <w:rFonts w:ascii="David" w:hAnsi="David" w:cs="David" w:hint="cs"/>
          <w:sz w:val="20"/>
          <w:szCs w:val="20"/>
          <w:rtl/>
        </w:rPr>
        <w:t xml:space="preserve">הוא </w:t>
      </w:r>
      <w:r w:rsidRPr="00533F02">
        <w:rPr>
          <w:rFonts w:ascii="David" w:hAnsi="David" w:cs="David"/>
          <w:sz w:val="20"/>
          <w:szCs w:val="20"/>
          <w:rtl/>
        </w:rPr>
        <w:t>צריך להוכיח</w:t>
      </w:r>
      <w:r w:rsidR="00AA0DC1" w:rsidRPr="00533F02">
        <w:rPr>
          <w:rFonts w:ascii="David" w:hAnsi="David" w:cs="David" w:hint="cs"/>
          <w:sz w:val="20"/>
          <w:szCs w:val="20"/>
          <w:rtl/>
        </w:rPr>
        <w:t>:</w:t>
      </w:r>
    </w:p>
    <w:p w14:paraId="1AADAD6A" w14:textId="1C4C601A" w:rsidR="00AA0DC1" w:rsidRDefault="008552BD" w:rsidP="00A12001">
      <w:pPr>
        <w:pStyle w:val="a3"/>
        <w:numPr>
          <w:ilvl w:val="0"/>
          <w:numId w:val="77"/>
        </w:numPr>
        <w:spacing w:after="0" w:line="360" w:lineRule="auto"/>
        <w:ind w:left="706"/>
        <w:jc w:val="both"/>
        <w:rPr>
          <w:rFonts w:ascii="David" w:hAnsi="David" w:cs="David"/>
          <w:sz w:val="20"/>
          <w:szCs w:val="20"/>
        </w:rPr>
      </w:pPr>
      <w:r w:rsidRPr="00533F02">
        <w:rPr>
          <w:rFonts w:ascii="David" w:hAnsi="David" w:cs="David"/>
          <w:sz w:val="20"/>
          <w:szCs w:val="20"/>
          <w:u w:val="single"/>
          <w:rtl/>
        </w:rPr>
        <w:t>לא ידע על ביצוע העבירה</w:t>
      </w:r>
      <w:r w:rsidRPr="008552BD">
        <w:rPr>
          <w:rFonts w:ascii="David" w:hAnsi="David" w:cs="David"/>
          <w:sz w:val="20"/>
          <w:szCs w:val="20"/>
          <w:rtl/>
        </w:rPr>
        <w:t xml:space="preserve"> ("עצימת עיניים" לא </w:t>
      </w:r>
      <w:r w:rsidR="00533F02">
        <w:rPr>
          <w:rFonts w:ascii="David" w:hAnsi="David" w:cs="David" w:hint="cs"/>
          <w:sz w:val="20"/>
          <w:szCs w:val="20"/>
          <w:rtl/>
        </w:rPr>
        <w:t>נחשבת</w:t>
      </w:r>
      <w:r w:rsidRPr="008552BD">
        <w:rPr>
          <w:rFonts w:ascii="David" w:hAnsi="David" w:cs="David"/>
          <w:sz w:val="20"/>
          <w:szCs w:val="20"/>
          <w:rtl/>
        </w:rPr>
        <w:t>).</w:t>
      </w:r>
    </w:p>
    <w:p w14:paraId="3C961AF4" w14:textId="3FD76F45" w:rsidR="00533F02" w:rsidRDefault="008552BD" w:rsidP="005C7E93">
      <w:pPr>
        <w:pStyle w:val="a3"/>
        <w:numPr>
          <w:ilvl w:val="0"/>
          <w:numId w:val="77"/>
        </w:numPr>
        <w:spacing w:after="0" w:line="360" w:lineRule="auto"/>
        <w:ind w:left="706"/>
        <w:jc w:val="both"/>
        <w:rPr>
          <w:rFonts w:ascii="David" w:hAnsi="David" w:cs="David"/>
          <w:sz w:val="20"/>
          <w:szCs w:val="20"/>
        </w:rPr>
      </w:pPr>
      <w:r w:rsidRPr="00AA0DC1">
        <w:rPr>
          <w:rFonts w:ascii="David" w:hAnsi="David" w:cs="David"/>
          <w:sz w:val="20"/>
          <w:szCs w:val="20"/>
          <w:rtl/>
        </w:rPr>
        <w:t xml:space="preserve">במהלך העסקים הרגיל של התאגיד </w:t>
      </w:r>
      <w:r w:rsidRPr="00533F02">
        <w:rPr>
          <w:rFonts w:ascii="David" w:hAnsi="David" w:cs="David"/>
          <w:sz w:val="20"/>
          <w:szCs w:val="20"/>
          <w:u w:val="single"/>
          <w:rtl/>
        </w:rPr>
        <w:t>נקט בכל האמצעים הסבירים כדי למנוע מקרה של הפרה</w:t>
      </w:r>
      <w:r w:rsidRPr="00AA0DC1">
        <w:rPr>
          <w:rFonts w:ascii="David" w:hAnsi="David" w:cs="David"/>
          <w:sz w:val="20"/>
          <w:szCs w:val="20"/>
          <w:rtl/>
        </w:rPr>
        <w:t>, ואם גילה שישנה הפרה פעל להפסיק את המעשה האסור</w:t>
      </w:r>
      <w:r w:rsidRPr="00AA0DC1">
        <w:rPr>
          <w:rFonts w:ascii="David" w:hAnsi="David" w:cs="David"/>
          <w:sz w:val="20"/>
          <w:szCs w:val="20"/>
        </w:rPr>
        <w:t>.</w:t>
      </w:r>
      <w:r w:rsidRPr="00AA0DC1">
        <w:rPr>
          <w:rFonts w:ascii="David" w:hAnsi="David" w:cs="David"/>
          <w:sz w:val="20"/>
          <w:szCs w:val="20"/>
          <w:rtl/>
        </w:rPr>
        <w:t xml:space="preserve"> </w:t>
      </w:r>
    </w:p>
    <w:p w14:paraId="7E90676D" w14:textId="77777777" w:rsidR="005C7E93" w:rsidRPr="005C7E93" w:rsidRDefault="005C7E93" w:rsidP="005C7E93">
      <w:pPr>
        <w:spacing w:after="0" w:line="360" w:lineRule="auto"/>
        <w:jc w:val="both"/>
        <w:rPr>
          <w:rFonts w:ascii="David" w:hAnsi="David" w:cs="David"/>
          <w:sz w:val="20"/>
          <w:szCs w:val="20"/>
          <w:rtl/>
        </w:rPr>
      </w:pPr>
    </w:p>
    <w:p w14:paraId="4C60D7C5" w14:textId="5FD248DC" w:rsidR="008552BD" w:rsidRPr="009D7B43" w:rsidRDefault="009D7B43" w:rsidP="00A12001">
      <w:pPr>
        <w:pStyle w:val="a3"/>
        <w:numPr>
          <w:ilvl w:val="0"/>
          <w:numId w:val="57"/>
        </w:numPr>
        <w:tabs>
          <w:tab w:val="left" w:pos="423"/>
        </w:tabs>
        <w:spacing w:line="360" w:lineRule="auto"/>
        <w:ind w:left="423"/>
        <w:jc w:val="both"/>
        <w:rPr>
          <w:rFonts w:ascii="David" w:hAnsi="David" w:cs="David"/>
          <w:b/>
          <w:bCs/>
          <w:i/>
          <w:iCs/>
          <w:sz w:val="20"/>
          <w:szCs w:val="20"/>
          <w:rtl/>
        </w:rPr>
      </w:pPr>
      <w:r w:rsidRPr="009D7B43">
        <w:rPr>
          <w:rFonts w:ascii="David" w:hAnsi="David" w:cs="David" w:hint="cs"/>
          <w:b/>
          <w:bCs/>
          <w:i/>
          <w:iCs/>
          <w:sz w:val="20"/>
          <w:szCs w:val="20"/>
          <w:rtl/>
        </w:rPr>
        <w:t>פס"ד</w:t>
      </w:r>
      <w:r w:rsidR="008552BD" w:rsidRPr="009D7B43">
        <w:rPr>
          <w:rFonts w:ascii="David" w:hAnsi="David" w:cs="David"/>
          <w:b/>
          <w:bCs/>
          <w:i/>
          <w:iCs/>
          <w:sz w:val="20"/>
          <w:szCs w:val="20"/>
          <w:rtl/>
        </w:rPr>
        <w:t xml:space="preserve"> הגנ</w:t>
      </w:r>
      <w:r w:rsidR="005B54D5">
        <w:rPr>
          <w:rFonts w:ascii="David" w:hAnsi="David" w:cs="David"/>
          <w:b/>
          <w:bCs/>
          <w:i/>
          <w:iCs/>
          <w:sz w:val="20"/>
          <w:szCs w:val="20"/>
          <w:rtl/>
        </w:rPr>
        <w:t>"ס נ' מועצה מקומית דלית אל כרמל</w:t>
      </w:r>
    </w:p>
    <w:p w14:paraId="07F8CC15" w14:textId="3E29CFEE" w:rsidR="009D7B43" w:rsidRDefault="009D7B43" w:rsidP="00BE559D">
      <w:pPr>
        <w:tabs>
          <w:tab w:val="left" w:pos="655"/>
        </w:tabs>
        <w:spacing w:line="360" w:lineRule="auto"/>
        <w:jc w:val="both"/>
        <w:rPr>
          <w:rFonts w:ascii="David" w:hAnsi="David" w:cs="David"/>
          <w:sz w:val="20"/>
          <w:szCs w:val="20"/>
          <w:rtl/>
        </w:rPr>
      </w:pPr>
      <w:r w:rsidRPr="009B3814">
        <w:rPr>
          <w:rFonts w:ascii="David" w:hAnsi="David" w:cs="David"/>
          <w:b/>
          <w:bCs/>
          <w:sz w:val="20"/>
          <w:szCs w:val="20"/>
          <w:u w:val="single"/>
          <w:rtl/>
        </w:rPr>
        <w:t>רקע</w:t>
      </w:r>
      <w:r>
        <w:rPr>
          <w:rFonts w:ascii="David" w:hAnsi="David" w:cs="David"/>
          <w:sz w:val="20"/>
          <w:szCs w:val="20"/>
          <w:rtl/>
        </w:rPr>
        <w:t>:</w:t>
      </w:r>
      <w:r>
        <w:rPr>
          <w:rFonts w:ascii="David" w:hAnsi="David" w:cs="David" w:hint="cs"/>
          <w:sz w:val="20"/>
          <w:szCs w:val="20"/>
          <w:rtl/>
        </w:rPr>
        <w:t xml:space="preserve"> </w:t>
      </w:r>
      <w:r w:rsidR="008552BD" w:rsidRPr="008552BD">
        <w:rPr>
          <w:rFonts w:ascii="David" w:hAnsi="David" w:cs="David"/>
          <w:sz w:val="20"/>
          <w:szCs w:val="20"/>
          <w:rtl/>
        </w:rPr>
        <w:t>המעוצה המקומית דלית אל כרמל ניהלה אתר הטמנה של פסולת בצורה שערורייתית, משום שהיו הפרות חוזרות ונשנות של חוקים סביבתיים באתר. כתב האישום מדבר על 25 מקרים שבמקום להטמין את הפסולת הבעירו אותה וגרמו לזיהום אוויר, פעם אחת גרמו לשריפה שכמעט התפשטה ביערות הכרמל;</w:t>
      </w:r>
      <w:r w:rsidR="00BE559D">
        <w:rPr>
          <w:rFonts w:ascii="David" w:hAnsi="David" w:cs="David"/>
          <w:sz w:val="20"/>
          <w:szCs w:val="20"/>
          <w:rtl/>
        </w:rPr>
        <w:t xml:space="preserve"> 57 פעמים פקחי הגנ"ס מצאו פסולת</w:t>
      </w:r>
      <w:r w:rsidR="008552BD" w:rsidRPr="008552BD">
        <w:rPr>
          <w:rFonts w:ascii="David" w:hAnsi="David" w:cs="David"/>
          <w:sz w:val="20"/>
          <w:szCs w:val="20"/>
          <w:rtl/>
        </w:rPr>
        <w:t xml:space="preserve"> לא מכוסה; פעמים רבות </w:t>
      </w:r>
      <w:r w:rsidR="008552BD" w:rsidRPr="008552BD">
        <w:rPr>
          <w:rFonts w:ascii="David" w:hAnsi="David" w:cs="David"/>
          <w:sz w:val="20"/>
          <w:szCs w:val="20"/>
          <w:rtl/>
        </w:rPr>
        <w:lastRenderedPageBreak/>
        <w:t>בכלל לא היה חומר כיסוי באתר; 10 פעמים לא היה ציוד מכני מתאים; 29 פעמים כתבו למועצה המקומית שצריך שער והם לא הגיבו.. על כן הגנ"ס תובע את המועצה על כל ההפרות הללו ואת ראש המועצה באופן אי</w:t>
      </w:r>
      <w:r>
        <w:rPr>
          <w:rFonts w:ascii="David" w:hAnsi="David" w:cs="David"/>
          <w:sz w:val="20"/>
          <w:szCs w:val="20"/>
          <w:rtl/>
        </w:rPr>
        <w:t>שי.</w:t>
      </w:r>
      <w:r w:rsidR="00A40851">
        <w:rPr>
          <w:rFonts w:ascii="David" w:hAnsi="David" w:cs="David" w:hint="cs"/>
          <w:sz w:val="20"/>
          <w:szCs w:val="20"/>
          <w:rtl/>
        </w:rPr>
        <w:t xml:space="preserve"> הערעור נגע להרשעת ראש הרשות.</w:t>
      </w:r>
    </w:p>
    <w:p w14:paraId="671CE9CE" w14:textId="42E302D4" w:rsidR="009D7B43" w:rsidRPr="008A20A0" w:rsidRDefault="008552BD" w:rsidP="00BE559D">
      <w:pPr>
        <w:spacing w:line="360" w:lineRule="auto"/>
        <w:jc w:val="both"/>
        <w:rPr>
          <w:rFonts w:ascii="David" w:hAnsi="David" w:cs="David"/>
          <w:b/>
          <w:bCs/>
          <w:sz w:val="20"/>
          <w:szCs w:val="20"/>
          <w:u w:val="single"/>
          <w:rtl/>
        </w:rPr>
      </w:pPr>
      <w:r w:rsidRPr="008A20A0">
        <w:rPr>
          <w:rFonts w:ascii="David" w:hAnsi="David" w:cs="David"/>
          <w:b/>
          <w:bCs/>
          <w:sz w:val="20"/>
          <w:szCs w:val="20"/>
          <w:u w:val="single"/>
          <w:rtl/>
        </w:rPr>
        <w:t>טענות דלית אל כרמל:</w:t>
      </w:r>
    </w:p>
    <w:p w14:paraId="23715139" w14:textId="34826A85" w:rsidR="008552BD" w:rsidRPr="008552BD" w:rsidRDefault="008552BD" w:rsidP="00A12001">
      <w:pPr>
        <w:pStyle w:val="a3"/>
        <w:numPr>
          <w:ilvl w:val="0"/>
          <w:numId w:val="66"/>
        </w:numPr>
        <w:spacing w:after="0" w:line="360" w:lineRule="auto"/>
        <w:ind w:left="423"/>
        <w:jc w:val="both"/>
        <w:rPr>
          <w:rFonts w:ascii="David" w:hAnsi="David" w:cs="David"/>
          <w:sz w:val="20"/>
          <w:szCs w:val="20"/>
        </w:rPr>
      </w:pPr>
      <w:r w:rsidRPr="008552BD">
        <w:rPr>
          <w:rFonts w:ascii="David" w:hAnsi="David" w:cs="David"/>
          <w:b/>
          <w:bCs/>
          <w:sz w:val="20"/>
          <w:szCs w:val="20"/>
          <w:rtl/>
        </w:rPr>
        <w:t>רשות מקומית היא לא "תאגיד"</w:t>
      </w:r>
      <w:r w:rsidR="0047116F">
        <w:rPr>
          <w:rFonts w:ascii="David" w:hAnsi="David" w:cs="David" w:hint="cs"/>
          <w:sz w:val="20"/>
          <w:szCs w:val="20"/>
          <w:rtl/>
        </w:rPr>
        <w:t>- מאחר ורשות מ</w:t>
      </w:r>
      <w:r w:rsidR="00A40851">
        <w:rPr>
          <w:rFonts w:ascii="David" w:hAnsi="David" w:cs="David" w:hint="cs"/>
          <w:sz w:val="20"/>
          <w:szCs w:val="20"/>
          <w:rtl/>
        </w:rPr>
        <w:t>קומית היא לא תאגיד אי אפשר להגיש</w:t>
      </w:r>
      <w:r w:rsidR="0047116F">
        <w:rPr>
          <w:rFonts w:ascii="David" w:hAnsi="David" w:cs="David" w:hint="cs"/>
          <w:sz w:val="20"/>
          <w:szCs w:val="20"/>
          <w:rtl/>
        </w:rPr>
        <w:t xml:space="preserve"> כתב אישו</w:t>
      </w:r>
      <w:r w:rsidR="00A40851">
        <w:rPr>
          <w:rFonts w:ascii="David" w:hAnsi="David" w:cs="David" w:hint="cs"/>
          <w:sz w:val="20"/>
          <w:szCs w:val="20"/>
          <w:rtl/>
        </w:rPr>
        <w:t>ם</w:t>
      </w:r>
      <w:r w:rsidR="0047116F">
        <w:rPr>
          <w:rFonts w:ascii="David" w:hAnsi="David" w:cs="David" w:hint="cs"/>
          <w:sz w:val="20"/>
          <w:szCs w:val="20"/>
          <w:rtl/>
        </w:rPr>
        <w:t xml:space="preserve"> נגד ראש רשות מקומית.</w:t>
      </w:r>
    </w:p>
    <w:p w14:paraId="4D45B898" w14:textId="77777777" w:rsidR="008552BD" w:rsidRPr="008552BD" w:rsidRDefault="008552BD" w:rsidP="00A12001">
      <w:pPr>
        <w:pStyle w:val="a3"/>
        <w:numPr>
          <w:ilvl w:val="0"/>
          <w:numId w:val="66"/>
        </w:numPr>
        <w:spacing w:after="0" w:line="360" w:lineRule="auto"/>
        <w:ind w:left="423"/>
        <w:jc w:val="both"/>
        <w:rPr>
          <w:rFonts w:ascii="David" w:hAnsi="David" w:cs="David"/>
          <w:sz w:val="20"/>
          <w:szCs w:val="20"/>
        </w:rPr>
      </w:pPr>
      <w:r w:rsidRPr="008552BD">
        <w:rPr>
          <w:rFonts w:ascii="David" w:hAnsi="David" w:cs="David"/>
          <w:b/>
          <w:bCs/>
          <w:sz w:val="20"/>
          <w:szCs w:val="20"/>
          <w:rtl/>
        </w:rPr>
        <w:t>ראש רשות מקומית הוא לא "נושא משרה":</w:t>
      </w:r>
      <w:r w:rsidRPr="008552BD">
        <w:rPr>
          <w:rFonts w:ascii="David" w:hAnsi="David" w:cs="David"/>
          <w:sz w:val="20"/>
          <w:szCs w:val="20"/>
          <w:rtl/>
        </w:rPr>
        <w:t xml:space="preserve"> בגלל שרשות מקומית אינה אי אפשר להגיש כתב אישום נגד ראש העיר, משום שהוא אינו "נושא משרה".</w:t>
      </w:r>
    </w:p>
    <w:p w14:paraId="12908952" w14:textId="77777777" w:rsidR="00C63F5F" w:rsidRDefault="009D7B43" w:rsidP="00C63F5F">
      <w:pPr>
        <w:tabs>
          <w:tab w:val="left" w:pos="655"/>
        </w:tabs>
        <w:spacing w:line="360" w:lineRule="auto"/>
        <w:jc w:val="both"/>
        <w:rPr>
          <w:rFonts w:ascii="David" w:hAnsi="David" w:cs="David"/>
          <w:sz w:val="20"/>
          <w:szCs w:val="20"/>
          <w:rtl/>
        </w:rPr>
      </w:pPr>
      <w:r>
        <w:rPr>
          <w:rFonts w:ascii="David" w:hAnsi="David" w:cs="David" w:hint="cs"/>
          <w:b/>
          <w:bCs/>
          <w:sz w:val="20"/>
          <w:szCs w:val="20"/>
          <w:u w:val="single"/>
          <w:rtl/>
        </w:rPr>
        <w:br/>
      </w:r>
      <w:r w:rsidRPr="009C1920">
        <w:rPr>
          <w:rFonts w:ascii="David" w:hAnsi="David" w:cs="David"/>
          <w:b/>
          <w:bCs/>
          <w:sz w:val="20"/>
          <w:szCs w:val="20"/>
          <w:u w:val="single"/>
          <w:rtl/>
        </w:rPr>
        <w:t>ביהמ"ש</w:t>
      </w:r>
      <w:r w:rsidRPr="009C1920">
        <w:rPr>
          <w:rFonts w:ascii="David" w:hAnsi="David" w:cs="David"/>
          <w:b/>
          <w:bCs/>
          <w:sz w:val="20"/>
          <w:szCs w:val="20"/>
          <w:rtl/>
        </w:rPr>
        <w:t>:</w:t>
      </w:r>
      <w:r w:rsidRPr="009D7B43">
        <w:rPr>
          <w:rFonts w:ascii="David" w:hAnsi="David" w:cs="David" w:hint="cs"/>
          <w:sz w:val="20"/>
          <w:szCs w:val="20"/>
          <w:rtl/>
        </w:rPr>
        <w:t xml:space="preserve"> </w:t>
      </w:r>
      <w:r w:rsidR="008552BD" w:rsidRPr="009D7B43">
        <w:rPr>
          <w:rFonts w:ascii="David" w:hAnsi="David" w:cs="David"/>
          <w:sz w:val="20"/>
          <w:szCs w:val="20"/>
          <w:rtl/>
        </w:rPr>
        <w:t xml:space="preserve">תאגיד מוגדר </w:t>
      </w:r>
      <w:r w:rsidR="008552BD" w:rsidRPr="0047116F">
        <w:rPr>
          <w:rFonts w:ascii="David" w:hAnsi="David" w:cs="David"/>
          <w:sz w:val="20"/>
          <w:szCs w:val="20"/>
          <w:u w:val="single"/>
          <w:rtl/>
        </w:rPr>
        <w:t>בחוק הפרשנות</w:t>
      </w:r>
      <w:r w:rsidR="008552BD" w:rsidRPr="009D7B43">
        <w:rPr>
          <w:rFonts w:ascii="David" w:hAnsi="David" w:cs="David"/>
          <w:sz w:val="20"/>
          <w:szCs w:val="20"/>
          <w:rtl/>
        </w:rPr>
        <w:t>: "גוף משפטי, כשר לחיובים, לזכויות ולפעולות משפטיות"</w:t>
      </w:r>
      <w:r w:rsidR="008552BD" w:rsidRPr="009D7B43">
        <w:rPr>
          <w:rFonts w:ascii="David" w:hAnsi="David" w:cs="David"/>
          <w:sz w:val="20"/>
          <w:szCs w:val="20"/>
        </w:rPr>
        <w:t xml:space="preserve"> .</w:t>
      </w:r>
      <w:r w:rsidR="008552BD" w:rsidRPr="009D7B43">
        <w:rPr>
          <w:rFonts w:ascii="David" w:hAnsi="David" w:cs="David"/>
          <w:sz w:val="20"/>
          <w:szCs w:val="20"/>
          <w:rtl/>
        </w:rPr>
        <w:t xml:space="preserve">ביהמ"ש יודע שכשמדברים ביומיום על תאגיד מדובר על חברות, </w:t>
      </w:r>
      <w:r w:rsidR="008552BD" w:rsidRPr="0047116F">
        <w:rPr>
          <w:rFonts w:ascii="David" w:hAnsi="David" w:cs="David"/>
          <w:sz w:val="20"/>
          <w:szCs w:val="20"/>
          <w:rtl/>
        </w:rPr>
        <w:t>אבל חוק הפרשנות לא מחריג רשויות מקומיות.</w:t>
      </w:r>
      <w:r w:rsidR="008552BD" w:rsidRPr="009D7B43">
        <w:rPr>
          <w:rFonts w:ascii="David" w:hAnsi="David" w:cs="David"/>
          <w:sz w:val="20"/>
          <w:szCs w:val="20"/>
          <w:rtl/>
        </w:rPr>
        <w:t xml:space="preserve"> </w:t>
      </w:r>
      <w:r w:rsidR="008552BD" w:rsidRPr="009D7B43">
        <w:rPr>
          <w:rFonts w:ascii="David" w:hAnsi="David" w:cs="David"/>
          <w:b/>
          <w:bCs/>
          <w:sz w:val="20"/>
          <w:szCs w:val="20"/>
          <w:rtl/>
        </w:rPr>
        <w:t>לכן על פניו ההגדרה כוללת רשות מקומית</w:t>
      </w:r>
      <w:r w:rsidR="008552BD" w:rsidRPr="009D7B43">
        <w:rPr>
          <w:rFonts w:ascii="David" w:hAnsi="David" w:cs="David"/>
          <w:b/>
          <w:bCs/>
          <w:sz w:val="20"/>
          <w:szCs w:val="20"/>
        </w:rPr>
        <w:t>.</w:t>
      </w:r>
      <w:r w:rsidRPr="009D7B43">
        <w:rPr>
          <w:rFonts w:ascii="David" w:hAnsi="David" w:cs="David" w:hint="cs"/>
          <w:sz w:val="20"/>
          <w:szCs w:val="20"/>
          <w:rtl/>
        </w:rPr>
        <w:t xml:space="preserve"> </w:t>
      </w:r>
      <w:r w:rsidR="008552BD" w:rsidRPr="00A40851">
        <w:rPr>
          <w:rFonts w:ascii="David" w:hAnsi="David" w:cs="David"/>
          <w:b/>
          <w:bCs/>
          <w:sz w:val="20"/>
          <w:szCs w:val="20"/>
          <w:rtl/>
        </w:rPr>
        <w:t>בנוסף אין עילה להבחין בין ראשי רשויות לנושאי משרה אחרים</w:t>
      </w:r>
      <w:r w:rsidR="008552BD" w:rsidRPr="0047116F">
        <w:rPr>
          <w:rFonts w:ascii="David" w:hAnsi="David" w:cs="David"/>
          <w:sz w:val="20"/>
          <w:szCs w:val="20"/>
          <w:rtl/>
        </w:rPr>
        <w:t>,</w:t>
      </w:r>
      <w:r w:rsidR="008552BD" w:rsidRPr="008552BD">
        <w:rPr>
          <w:rFonts w:ascii="David" w:hAnsi="David" w:cs="David"/>
          <w:sz w:val="20"/>
          <w:szCs w:val="20"/>
          <w:rtl/>
        </w:rPr>
        <w:t xml:space="preserve"> ב</w:t>
      </w:r>
      <w:r w:rsidR="008552BD" w:rsidRPr="00A40851">
        <w:rPr>
          <w:rFonts w:ascii="David" w:hAnsi="David" w:cs="David"/>
          <w:sz w:val="20"/>
          <w:szCs w:val="20"/>
          <w:rtl/>
        </w:rPr>
        <w:t>מיו</w:t>
      </w:r>
      <w:r w:rsidR="00A40851" w:rsidRPr="00A40851">
        <w:rPr>
          <w:rFonts w:ascii="David" w:hAnsi="David" w:cs="David"/>
          <w:sz w:val="20"/>
          <w:szCs w:val="20"/>
          <w:rtl/>
        </w:rPr>
        <w:t>חד לאור העובדה שהחוק לא עושה כן</w:t>
      </w:r>
      <w:r w:rsidR="00A40851" w:rsidRPr="00A40851">
        <w:rPr>
          <w:rFonts w:ascii="David" w:hAnsi="David" w:cs="David" w:hint="cs"/>
          <w:sz w:val="20"/>
          <w:szCs w:val="20"/>
          <w:rtl/>
        </w:rPr>
        <w:t>.</w:t>
      </w:r>
      <w:r w:rsidR="008552BD" w:rsidRPr="00A40851">
        <w:rPr>
          <w:rFonts w:ascii="David" w:hAnsi="David" w:cs="David"/>
          <w:sz w:val="20"/>
          <w:szCs w:val="20"/>
          <w:rtl/>
        </w:rPr>
        <w:t xml:space="preserve"> להיפך – פוטנציאל הנזק לגרימת מפגעים של ראשי רשויות גדול יותר מאשר נושאי משרה אחרים.</w:t>
      </w:r>
      <w:r w:rsidR="00A40851" w:rsidRPr="00A40851">
        <w:rPr>
          <w:rFonts w:ascii="David" w:hAnsi="David" w:cs="David" w:hint="cs"/>
          <w:sz w:val="20"/>
          <w:szCs w:val="20"/>
          <w:rtl/>
        </w:rPr>
        <w:t xml:space="preserve"> '</w:t>
      </w:r>
      <w:r w:rsidR="008552BD" w:rsidRPr="00A40851">
        <w:rPr>
          <w:rFonts w:ascii="David" w:hAnsi="David" w:cs="David"/>
          <w:sz w:val="20"/>
          <w:szCs w:val="20"/>
          <w:rtl/>
        </w:rPr>
        <w:t>כמו</w:t>
      </w:r>
      <w:r w:rsidR="008552BD" w:rsidRPr="008552BD">
        <w:rPr>
          <w:rFonts w:ascii="David" w:hAnsi="David" w:cs="David"/>
          <w:sz w:val="20"/>
          <w:szCs w:val="20"/>
          <w:rtl/>
        </w:rPr>
        <w:t xml:space="preserve"> </w:t>
      </w:r>
      <w:proofErr w:type="spellStart"/>
      <w:r w:rsidR="008552BD" w:rsidRPr="008552BD">
        <w:rPr>
          <w:rFonts w:ascii="David" w:hAnsi="David" w:cs="David"/>
          <w:sz w:val="20"/>
          <w:szCs w:val="20"/>
          <w:rtl/>
        </w:rPr>
        <w:t>הש.ג</w:t>
      </w:r>
      <w:proofErr w:type="spellEnd"/>
      <w:r w:rsidR="008552BD" w:rsidRPr="008552BD">
        <w:rPr>
          <w:rFonts w:ascii="David" w:hAnsi="David" w:cs="David"/>
          <w:sz w:val="20"/>
          <w:szCs w:val="20"/>
          <w:rtl/>
        </w:rPr>
        <w:t>. כך המפקד</w:t>
      </w:r>
      <w:r w:rsidR="00C63F5F">
        <w:rPr>
          <w:rFonts w:ascii="David" w:hAnsi="David" w:cs="David" w:hint="cs"/>
          <w:sz w:val="20"/>
          <w:szCs w:val="20"/>
          <w:rtl/>
        </w:rPr>
        <w:t>'.</w:t>
      </w:r>
    </w:p>
    <w:p w14:paraId="31395BF0" w14:textId="4DF0B84C" w:rsidR="008552BD" w:rsidRPr="00A40851" w:rsidRDefault="008552BD" w:rsidP="00C63F5F">
      <w:pPr>
        <w:tabs>
          <w:tab w:val="left" w:pos="655"/>
        </w:tabs>
        <w:spacing w:line="360" w:lineRule="auto"/>
        <w:jc w:val="both"/>
        <w:rPr>
          <w:rFonts w:ascii="David" w:hAnsi="David" w:cs="David"/>
          <w:sz w:val="20"/>
          <w:szCs w:val="20"/>
          <w:u w:val="single"/>
          <w:rtl/>
        </w:rPr>
      </w:pPr>
      <w:r w:rsidRPr="00C63F5F">
        <w:rPr>
          <w:rFonts w:ascii="David" w:hAnsi="David" w:cs="David"/>
          <w:b/>
          <w:bCs/>
          <w:sz w:val="20"/>
          <w:szCs w:val="20"/>
          <w:u w:val="single"/>
          <w:rtl/>
        </w:rPr>
        <w:t>הכרעה:</w:t>
      </w:r>
      <w:r w:rsidR="00A67EB1">
        <w:rPr>
          <w:rFonts w:ascii="David" w:hAnsi="David" w:cs="David" w:hint="cs"/>
          <w:sz w:val="20"/>
          <w:szCs w:val="20"/>
          <w:rtl/>
        </w:rPr>
        <w:t xml:space="preserve"> </w:t>
      </w:r>
      <w:r w:rsidRPr="008552BD">
        <w:rPr>
          <w:rFonts w:ascii="David" w:hAnsi="David" w:cs="David"/>
          <w:sz w:val="20"/>
          <w:szCs w:val="20"/>
          <w:rtl/>
        </w:rPr>
        <w:t>ביהמ"ש מרשיע את הרשות המקומית וגם את ראש הרשות כנושא משרה בתאגיד. בכך ביה</w:t>
      </w:r>
      <w:r w:rsidR="00A40851">
        <w:rPr>
          <w:rFonts w:ascii="David" w:hAnsi="David" w:cs="David"/>
          <w:sz w:val="20"/>
          <w:szCs w:val="20"/>
          <w:rtl/>
        </w:rPr>
        <w:t>מ"ש פותח את הדלת להרשעות נוספות</w:t>
      </w:r>
      <w:r w:rsidR="00A40851">
        <w:rPr>
          <w:rFonts w:ascii="David" w:hAnsi="David" w:cs="David" w:hint="cs"/>
          <w:sz w:val="20"/>
          <w:szCs w:val="20"/>
          <w:rtl/>
        </w:rPr>
        <w:t>.</w:t>
      </w:r>
    </w:p>
    <w:p w14:paraId="1BE236EB" w14:textId="3E6DCF59" w:rsidR="008552BD" w:rsidRPr="00A40851" w:rsidRDefault="005B54D5" w:rsidP="00A12001">
      <w:pPr>
        <w:pStyle w:val="a3"/>
        <w:numPr>
          <w:ilvl w:val="0"/>
          <w:numId w:val="57"/>
        </w:numPr>
        <w:tabs>
          <w:tab w:val="left" w:pos="423"/>
        </w:tabs>
        <w:spacing w:line="360" w:lineRule="auto"/>
        <w:ind w:left="423"/>
        <w:jc w:val="both"/>
        <w:rPr>
          <w:rFonts w:ascii="David" w:hAnsi="David" w:cs="David"/>
          <w:b/>
          <w:bCs/>
          <w:i/>
          <w:iCs/>
          <w:sz w:val="20"/>
          <w:szCs w:val="20"/>
          <w:rtl/>
        </w:rPr>
      </w:pPr>
      <w:r>
        <w:rPr>
          <w:rFonts w:ascii="David" w:hAnsi="David" w:cs="David"/>
          <w:b/>
          <w:bCs/>
          <w:i/>
          <w:iCs/>
          <w:sz w:val="20"/>
          <w:szCs w:val="20"/>
          <w:rtl/>
        </w:rPr>
        <w:t>רחובות נ' הגנ"ס</w:t>
      </w:r>
    </w:p>
    <w:p w14:paraId="09B455BB" w14:textId="7C68B52E" w:rsidR="00A40851" w:rsidRDefault="008552BD" w:rsidP="00A40851">
      <w:pPr>
        <w:tabs>
          <w:tab w:val="left" w:pos="655"/>
        </w:tabs>
        <w:spacing w:line="360" w:lineRule="auto"/>
        <w:jc w:val="both"/>
        <w:rPr>
          <w:rFonts w:ascii="David" w:hAnsi="David" w:cs="David"/>
          <w:sz w:val="20"/>
          <w:szCs w:val="20"/>
          <w:rtl/>
        </w:rPr>
      </w:pPr>
      <w:r w:rsidRPr="00EE1886">
        <w:rPr>
          <w:rFonts w:ascii="David" w:hAnsi="David" w:cs="David"/>
          <w:b/>
          <w:bCs/>
          <w:sz w:val="20"/>
          <w:szCs w:val="20"/>
          <w:u w:val="single"/>
          <w:rtl/>
        </w:rPr>
        <w:t>רקע</w:t>
      </w:r>
      <w:r w:rsidRPr="00A40851">
        <w:rPr>
          <w:rFonts w:ascii="David" w:hAnsi="David" w:cs="David"/>
          <w:sz w:val="20"/>
          <w:szCs w:val="20"/>
          <w:rtl/>
        </w:rPr>
        <w:t>:</w:t>
      </w:r>
      <w:r w:rsidR="00A40851">
        <w:rPr>
          <w:rFonts w:ascii="David" w:hAnsi="David" w:cs="David" w:hint="cs"/>
          <w:sz w:val="20"/>
          <w:szCs w:val="20"/>
          <w:rtl/>
        </w:rPr>
        <w:t xml:space="preserve"> </w:t>
      </w:r>
      <w:r w:rsidR="00F33863">
        <w:rPr>
          <w:rFonts w:ascii="David" w:hAnsi="David" w:cs="David"/>
          <w:sz w:val="20"/>
          <w:szCs w:val="20"/>
          <w:rtl/>
        </w:rPr>
        <w:t>מערכת הביוב של</w:t>
      </w:r>
      <w:r w:rsidR="00F33863">
        <w:rPr>
          <w:rFonts w:ascii="David" w:hAnsi="David" w:cs="David" w:hint="cs"/>
          <w:sz w:val="20"/>
          <w:szCs w:val="20"/>
          <w:rtl/>
        </w:rPr>
        <w:t xml:space="preserve"> רחובות</w:t>
      </w:r>
      <w:r w:rsidRPr="008552BD">
        <w:rPr>
          <w:rFonts w:ascii="David" w:hAnsi="David" w:cs="David"/>
          <w:sz w:val="20"/>
          <w:szCs w:val="20"/>
          <w:rtl/>
        </w:rPr>
        <w:t xml:space="preserve"> ישנה ולא מתאימה לטיפול </w:t>
      </w:r>
      <w:r w:rsidR="00A40851" w:rsidRPr="008552BD">
        <w:rPr>
          <w:rFonts w:ascii="David" w:hAnsi="David" w:cs="David" w:hint="cs"/>
          <w:sz w:val="20"/>
          <w:szCs w:val="20"/>
          <w:rtl/>
        </w:rPr>
        <w:t>בשפכים</w:t>
      </w:r>
      <w:r w:rsidRPr="008552BD">
        <w:rPr>
          <w:rFonts w:ascii="David" w:hAnsi="David" w:cs="David"/>
          <w:sz w:val="20"/>
          <w:szCs w:val="20"/>
          <w:rtl/>
        </w:rPr>
        <w:t xml:space="preserve"> </w:t>
      </w:r>
      <w:r w:rsidR="00A40851">
        <w:rPr>
          <w:rFonts w:ascii="David" w:hAnsi="David" w:cs="David"/>
          <w:sz w:val="20"/>
          <w:szCs w:val="20"/>
          <w:rtl/>
        </w:rPr>
        <w:t>בהיקף הנדרש (העיר גדלה מהר מאוד</w:t>
      </w:r>
      <w:r w:rsidR="00A40851">
        <w:rPr>
          <w:rFonts w:ascii="David" w:hAnsi="David" w:cs="David" w:hint="cs"/>
          <w:sz w:val="20"/>
          <w:szCs w:val="20"/>
          <w:rtl/>
        </w:rPr>
        <w:t>)</w:t>
      </w:r>
      <w:r w:rsidRPr="008552BD">
        <w:rPr>
          <w:rFonts w:ascii="David" w:hAnsi="David" w:cs="David"/>
          <w:sz w:val="20"/>
          <w:szCs w:val="20"/>
          <w:rtl/>
        </w:rPr>
        <w:t xml:space="preserve"> וצריך לשדרגה. משום שמערכת הביוב לא עומדת בעמוסים, מדי פעם יש גלישות ביוב לנחל גמליאל וסורק, וזה מה</w:t>
      </w:r>
      <w:r w:rsidR="00A40851">
        <w:rPr>
          <w:rFonts w:ascii="David" w:hAnsi="David" w:cs="David"/>
          <w:sz w:val="20"/>
          <w:szCs w:val="20"/>
          <w:rtl/>
        </w:rPr>
        <w:t xml:space="preserve">ווה הפרה על חוק המים ועל החוק </w:t>
      </w:r>
      <w:r w:rsidR="00A40851">
        <w:rPr>
          <w:rFonts w:ascii="David" w:hAnsi="David" w:cs="David" w:hint="cs"/>
          <w:sz w:val="20"/>
          <w:szCs w:val="20"/>
          <w:rtl/>
        </w:rPr>
        <w:t>השמירה על הניקיון</w:t>
      </w:r>
      <w:r w:rsidRPr="008552BD">
        <w:rPr>
          <w:rFonts w:ascii="David" w:hAnsi="David" w:cs="David"/>
          <w:sz w:val="20"/>
          <w:szCs w:val="20"/>
          <w:rtl/>
        </w:rPr>
        <w:t xml:space="preserve">. הגנ"ס מגיש כתב אישום כנגד רחובות וכנגד ראש העיר. הם מורשעים, </w:t>
      </w:r>
      <w:r w:rsidR="00EE1886">
        <w:rPr>
          <w:rFonts w:ascii="David" w:hAnsi="David" w:cs="David" w:hint="cs"/>
          <w:sz w:val="20"/>
          <w:szCs w:val="20"/>
          <w:rtl/>
        </w:rPr>
        <w:t>ו</w:t>
      </w:r>
      <w:r w:rsidRPr="008552BD">
        <w:rPr>
          <w:rFonts w:ascii="David" w:hAnsi="David" w:cs="David"/>
          <w:sz w:val="20"/>
          <w:szCs w:val="20"/>
          <w:rtl/>
        </w:rPr>
        <w:t>ראש העיר מערער ל</w:t>
      </w:r>
      <w:r w:rsidR="00A40851">
        <w:rPr>
          <w:rFonts w:ascii="David" w:hAnsi="David" w:cs="David"/>
          <w:sz w:val="20"/>
          <w:szCs w:val="20"/>
          <w:rtl/>
        </w:rPr>
        <w:t>מחוזי.</w:t>
      </w:r>
    </w:p>
    <w:p w14:paraId="03C38780" w14:textId="6649A400" w:rsidR="008552BD" w:rsidRPr="00EE1886" w:rsidRDefault="008552BD" w:rsidP="00A40851">
      <w:pPr>
        <w:tabs>
          <w:tab w:val="left" w:pos="655"/>
        </w:tabs>
        <w:spacing w:line="360" w:lineRule="auto"/>
        <w:jc w:val="both"/>
        <w:rPr>
          <w:rFonts w:ascii="David" w:hAnsi="David" w:cs="David"/>
          <w:b/>
          <w:bCs/>
          <w:sz w:val="20"/>
          <w:szCs w:val="20"/>
          <w:rtl/>
        </w:rPr>
      </w:pPr>
      <w:r w:rsidRPr="00EE1886">
        <w:rPr>
          <w:rFonts w:ascii="David" w:hAnsi="David" w:cs="David"/>
          <w:b/>
          <w:bCs/>
          <w:sz w:val="20"/>
          <w:szCs w:val="20"/>
          <w:u w:val="single"/>
          <w:rtl/>
        </w:rPr>
        <w:t>טענות המערער:</w:t>
      </w:r>
    </w:p>
    <w:p w14:paraId="13EB29D2" w14:textId="77777777" w:rsidR="00A40851" w:rsidRPr="00A40851" w:rsidRDefault="008552BD" w:rsidP="00A12001">
      <w:pPr>
        <w:pStyle w:val="a3"/>
        <w:numPr>
          <w:ilvl w:val="0"/>
          <w:numId w:val="78"/>
        </w:numPr>
        <w:tabs>
          <w:tab w:val="left" w:pos="281"/>
        </w:tabs>
        <w:spacing w:after="0" w:line="360" w:lineRule="auto"/>
        <w:ind w:left="281"/>
        <w:jc w:val="both"/>
        <w:rPr>
          <w:rFonts w:ascii="David" w:hAnsi="David" w:cs="David"/>
          <w:sz w:val="20"/>
          <w:szCs w:val="20"/>
        </w:rPr>
      </w:pPr>
      <w:r w:rsidRPr="00A40851">
        <w:rPr>
          <w:rFonts w:ascii="David" w:hAnsi="David" w:cs="David"/>
          <w:b/>
          <w:bCs/>
          <w:sz w:val="20"/>
          <w:szCs w:val="20"/>
          <w:rtl/>
        </w:rPr>
        <w:t>ראש העיר ירש "מצב קיים":</w:t>
      </w:r>
      <w:r w:rsidRPr="00A40851">
        <w:rPr>
          <w:rFonts w:ascii="David" w:hAnsi="David" w:cs="David"/>
          <w:sz w:val="20"/>
          <w:szCs w:val="20"/>
          <w:rtl/>
        </w:rPr>
        <w:t xml:space="preserve"> הוא לא אשם כי הוא ירש מצב קיים ולא יצר את הבעיה. לשדרג מערכת ביוב של עיר זה לא דבר פשוט שלא קורה ביום. </w:t>
      </w:r>
    </w:p>
    <w:p w14:paraId="50CCCDDD" w14:textId="2C4541D6" w:rsidR="00A40851" w:rsidRPr="00A40851" w:rsidRDefault="008552BD" w:rsidP="00A12001">
      <w:pPr>
        <w:pStyle w:val="a3"/>
        <w:numPr>
          <w:ilvl w:val="0"/>
          <w:numId w:val="78"/>
        </w:numPr>
        <w:tabs>
          <w:tab w:val="left" w:pos="281"/>
        </w:tabs>
        <w:spacing w:after="0" w:line="360" w:lineRule="auto"/>
        <w:ind w:left="281"/>
        <w:jc w:val="both"/>
        <w:rPr>
          <w:rFonts w:ascii="David" w:hAnsi="David" w:cs="David"/>
          <w:sz w:val="20"/>
          <w:szCs w:val="20"/>
        </w:rPr>
      </w:pPr>
      <w:r w:rsidRPr="00A40851">
        <w:rPr>
          <w:rFonts w:ascii="David" w:hAnsi="David" w:cs="David"/>
          <w:b/>
          <w:bCs/>
          <w:sz w:val="20"/>
          <w:szCs w:val="20"/>
          <w:rtl/>
        </w:rPr>
        <w:t>ראש העיר פעל ללא לאות לפתרון</w:t>
      </w:r>
      <w:r w:rsidRPr="00A40851">
        <w:rPr>
          <w:rFonts w:ascii="David" w:hAnsi="David" w:cs="David"/>
          <w:sz w:val="20"/>
          <w:szCs w:val="20"/>
          <w:rtl/>
        </w:rPr>
        <w:t xml:space="preserve">: נדרשנו המון פתרונות לפתור את הבעיה וכל מה שהוא עשה בתחום שלו הוא עשה – חיבר תחנת שאיבת חשמל; הקים איגוד ערים לביוב.. אבל היה צריך להקים מתקן לטיפול שפכים והיו 2 אופציות: </w:t>
      </w:r>
      <w:r w:rsidR="00A40851">
        <w:rPr>
          <w:rFonts w:ascii="David" w:hAnsi="David" w:cs="David" w:hint="cs"/>
          <w:sz w:val="20"/>
          <w:szCs w:val="20"/>
          <w:rtl/>
        </w:rPr>
        <w:t>(1)</w:t>
      </w:r>
      <w:r w:rsidRPr="00A40851">
        <w:rPr>
          <w:rFonts w:ascii="David" w:hAnsi="David" w:cs="David"/>
          <w:sz w:val="20"/>
          <w:szCs w:val="20"/>
          <w:rtl/>
        </w:rPr>
        <w:t xml:space="preserve"> איגוד הערים שהקים יק</w:t>
      </w:r>
      <w:r w:rsidR="00775A19">
        <w:rPr>
          <w:rFonts w:ascii="David" w:hAnsi="David" w:cs="David" w:hint="cs"/>
          <w:sz w:val="20"/>
          <w:szCs w:val="20"/>
          <w:rtl/>
        </w:rPr>
        <w:t>י</w:t>
      </w:r>
      <w:r w:rsidRPr="00A40851">
        <w:rPr>
          <w:rFonts w:ascii="David" w:hAnsi="David" w:cs="David"/>
          <w:sz w:val="20"/>
          <w:szCs w:val="20"/>
          <w:rtl/>
        </w:rPr>
        <w:t xml:space="preserve">ם את המתקן. (2) להתחבר למתקן גדול של </w:t>
      </w:r>
      <w:proofErr w:type="spellStart"/>
      <w:r w:rsidRPr="00A40851">
        <w:rPr>
          <w:rFonts w:ascii="David" w:hAnsi="David" w:cs="David"/>
          <w:sz w:val="20"/>
          <w:szCs w:val="20"/>
          <w:rtl/>
        </w:rPr>
        <w:t>שפד"ן</w:t>
      </w:r>
      <w:proofErr w:type="spellEnd"/>
      <w:r w:rsidRPr="00A40851">
        <w:rPr>
          <w:rFonts w:ascii="David" w:hAnsi="David" w:cs="David"/>
          <w:sz w:val="20"/>
          <w:szCs w:val="20"/>
          <w:rtl/>
        </w:rPr>
        <w:t xml:space="preserve"> שמטפל בכל השפכים של גוש דן.</w:t>
      </w:r>
    </w:p>
    <w:p w14:paraId="65CA2928" w14:textId="77777777" w:rsidR="00A40851" w:rsidRDefault="008552BD" w:rsidP="00A12001">
      <w:pPr>
        <w:pStyle w:val="a3"/>
        <w:numPr>
          <w:ilvl w:val="0"/>
          <w:numId w:val="78"/>
        </w:numPr>
        <w:tabs>
          <w:tab w:val="left" w:pos="281"/>
        </w:tabs>
        <w:spacing w:after="0" w:line="360" w:lineRule="auto"/>
        <w:ind w:left="281"/>
        <w:jc w:val="both"/>
        <w:rPr>
          <w:rFonts w:ascii="David" w:hAnsi="David" w:cs="David"/>
          <w:sz w:val="20"/>
          <w:szCs w:val="20"/>
        </w:rPr>
      </w:pPr>
      <w:r w:rsidRPr="00A40851">
        <w:rPr>
          <w:rFonts w:ascii="David" w:hAnsi="David" w:cs="David"/>
          <w:b/>
          <w:bCs/>
          <w:sz w:val="20"/>
          <w:szCs w:val="20"/>
          <w:rtl/>
        </w:rPr>
        <w:t xml:space="preserve">העיכוב היחיד נבע מהתלות </w:t>
      </w:r>
      <w:proofErr w:type="spellStart"/>
      <w:r w:rsidRPr="00A40851">
        <w:rPr>
          <w:rFonts w:ascii="David" w:hAnsi="David" w:cs="David"/>
          <w:b/>
          <w:bCs/>
          <w:sz w:val="20"/>
          <w:szCs w:val="20"/>
          <w:rtl/>
        </w:rPr>
        <w:t>בשפד"ן</w:t>
      </w:r>
      <w:proofErr w:type="spellEnd"/>
      <w:r w:rsidRPr="00A40851">
        <w:rPr>
          <w:rFonts w:ascii="David" w:hAnsi="David" w:cs="David"/>
          <w:b/>
          <w:bCs/>
          <w:sz w:val="20"/>
          <w:szCs w:val="20"/>
          <w:rtl/>
        </w:rPr>
        <w:t>:</w:t>
      </w:r>
      <w:r w:rsidRPr="00A40851">
        <w:rPr>
          <w:rFonts w:ascii="David" w:hAnsi="David" w:cs="David"/>
          <w:sz w:val="20"/>
          <w:szCs w:val="20"/>
          <w:rtl/>
        </w:rPr>
        <w:t xml:space="preserve"> הם ניהלו מו"מ עמם כדי להתחבר עמם (זה היה יותר זול מאשר להתקין מתקן חדש). אבל הדרישות שלהם לתשלום היו מופרכות והיה צריך לנהל עמם מו"מ מתמשך וזה לא היה באשמת העיר. </w:t>
      </w:r>
    </w:p>
    <w:p w14:paraId="517387D3" w14:textId="77777777" w:rsidR="00A40851" w:rsidRDefault="008552BD" w:rsidP="00A12001">
      <w:pPr>
        <w:pStyle w:val="a3"/>
        <w:numPr>
          <w:ilvl w:val="0"/>
          <w:numId w:val="78"/>
        </w:numPr>
        <w:tabs>
          <w:tab w:val="left" w:pos="281"/>
        </w:tabs>
        <w:spacing w:after="0" w:line="360" w:lineRule="auto"/>
        <w:ind w:left="281"/>
        <w:jc w:val="both"/>
        <w:rPr>
          <w:rFonts w:ascii="David" w:hAnsi="David" w:cs="David"/>
          <w:sz w:val="20"/>
          <w:szCs w:val="20"/>
        </w:rPr>
      </w:pPr>
      <w:r w:rsidRPr="00A40851">
        <w:rPr>
          <w:rFonts w:ascii="David" w:hAnsi="David" w:cs="David"/>
          <w:b/>
          <w:bCs/>
          <w:sz w:val="20"/>
          <w:szCs w:val="20"/>
          <w:rtl/>
        </w:rPr>
        <w:t>לא ראוי להטיל אחריות על ראש העיר:</w:t>
      </w:r>
      <w:r w:rsidRPr="00A40851">
        <w:rPr>
          <w:rFonts w:ascii="David" w:hAnsi="David" w:cs="David"/>
          <w:sz w:val="20"/>
          <w:szCs w:val="20"/>
          <w:rtl/>
        </w:rPr>
        <w:t xml:space="preserve"> בסופו של דבר הגיעו לעמק השווה והתחברו </w:t>
      </w:r>
      <w:proofErr w:type="spellStart"/>
      <w:r w:rsidRPr="00A40851">
        <w:rPr>
          <w:rFonts w:ascii="David" w:hAnsi="David" w:cs="David"/>
          <w:sz w:val="20"/>
          <w:szCs w:val="20"/>
          <w:rtl/>
        </w:rPr>
        <w:t>לשפד"ן</w:t>
      </w:r>
      <w:proofErr w:type="spellEnd"/>
      <w:r w:rsidRPr="00A40851">
        <w:rPr>
          <w:rFonts w:ascii="David" w:hAnsi="David" w:cs="David"/>
          <w:sz w:val="20"/>
          <w:szCs w:val="20"/>
          <w:rtl/>
        </w:rPr>
        <w:t xml:space="preserve"> והבעיה נפתרה. ראש העיר עשה כל שביכולתו למנוע את זאת, הוא חף מפשע. אם יטילו עליו אחריות זה כמו להגיד שעליו היה למעול בקופה הציבורית- להקים </w:t>
      </w:r>
      <w:proofErr w:type="spellStart"/>
      <w:r w:rsidRPr="00A40851">
        <w:rPr>
          <w:rFonts w:ascii="David" w:hAnsi="David" w:cs="David"/>
          <w:sz w:val="20"/>
          <w:szCs w:val="20"/>
          <w:rtl/>
        </w:rPr>
        <w:t>מת"ש</w:t>
      </w:r>
      <w:proofErr w:type="spellEnd"/>
      <w:r w:rsidRPr="00A40851">
        <w:rPr>
          <w:rFonts w:ascii="David" w:hAnsi="David" w:cs="David"/>
          <w:sz w:val="20"/>
          <w:szCs w:val="20"/>
          <w:rtl/>
        </w:rPr>
        <w:t xml:space="preserve"> במיליון של שקלים בניגוד לציבור בוחריו, ולא למצות את המו"מ מולם. </w:t>
      </w:r>
    </w:p>
    <w:p w14:paraId="75F36975" w14:textId="77777777" w:rsidR="009C5B00" w:rsidRDefault="00A40851" w:rsidP="009C5B00">
      <w:pPr>
        <w:tabs>
          <w:tab w:val="left" w:pos="281"/>
        </w:tabs>
        <w:spacing w:after="0" w:line="360" w:lineRule="auto"/>
        <w:ind w:left="-79"/>
        <w:jc w:val="both"/>
        <w:rPr>
          <w:rFonts w:ascii="David" w:hAnsi="David" w:cs="David"/>
          <w:sz w:val="20"/>
          <w:szCs w:val="20"/>
          <w:rtl/>
        </w:rPr>
      </w:pPr>
      <w:r w:rsidRPr="00A40851">
        <w:rPr>
          <w:rFonts w:ascii="David" w:hAnsi="David" w:cs="David"/>
          <w:b/>
          <w:bCs/>
          <w:sz w:val="20"/>
          <w:szCs w:val="20"/>
          <w:rtl/>
        </w:rPr>
        <w:br/>
      </w:r>
      <w:r w:rsidR="008552BD" w:rsidRPr="00EE1886">
        <w:rPr>
          <w:rFonts w:ascii="David" w:hAnsi="David" w:cs="David"/>
          <w:b/>
          <w:bCs/>
          <w:sz w:val="20"/>
          <w:szCs w:val="20"/>
          <w:u w:val="single"/>
          <w:rtl/>
        </w:rPr>
        <w:t>בית המשפט</w:t>
      </w:r>
      <w:r w:rsidR="008552BD" w:rsidRPr="00A40851">
        <w:rPr>
          <w:rFonts w:ascii="David" w:hAnsi="David" w:cs="David"/>
          <w:b/>
          <w:bCs/>
          <w:sz w:val="20"/>
          <w:szCs w:val="20"/>
          <w:rtl/>
        </w:rPr>
        <w:t>:</w:t>
      </w:r>
      <w:r>
        <w:rPr>
          <w:rFonts w:ascii="David" w:hAnsi="David" w:cs="David" w:hint="cs"/>
          <w:sz w:val="20"/>
          <w:szCs w:val="20"/>
          <w:rtl/>
        </w:rPr>
        <w:t xml:space="preserve"> </w:t>
      </w:r>
      <w:r w:rsidR="008552BD" w:rsidRPr="008552BD">
        <w:rPr>
          <w:rFonts w:ascii="David" w:hAnsi="David" w:cs="David"/>
          <w:sz w:val="20"/>
          <w:szCs w:val="20"/>
          <w:rtl/>
        </w:rPr>
        <w:t>נטל ההוכחה על ראש</w:t>
      </w:r>
      <w:r>
        <w:rPr>
          <w:rFonts w:ascii="David" w:hAnsi="David" w:cs="David"/>
          <w:sz w:val="20"/>
          <w:szCs w:val="20"/>
          <w:rtl/>
        </w:rPr>
        <w:t xml:space="preserve"> העיר הוא כפול (תנאים מצטברים):</w:t>
      </w:r>
      <w:r>
        <w:rPr>
          <w:rFonts w:ascii="David" w:hAnsi="David" w:cs="David" w:hint="cs"/>
          <w:sz w:val="20"/>
          <w:szCs w:val="20"/>
          <w:rtl/>
        </w:rPr>
        <w:t xml:space="preserve"> (1) </w:t>
      </w:r>
      <w:r w:rsidR="008552BD" w:rsidRPr="00A40851">
        <w:rPr>
          <w:rFonts w:ascii="David" w:hAnsi="David" w:cs="David"/>
          <w:sz w:val="20"/>
          <w:szCs w:val="20"/>
          <w:rtl/>
        </w:rPr>
        <w:t>להוכיח שהיה לו חוסר ידיעה על ביצוע העבירה בפועל = עמד בתנאי</w:t>
      </w:r>
      <w:r>
        <w:rPr>
          <w:rFonts w:ascii="David" w:hAnsi="David" w:cs="David" w:hint="cs"/>
          <w:sz w:val="20"/>
          <w:szCs w:val="20"/>
          <w:rtl/>
        </w:rPr>
        <w:t xml:space="preserve">; (2) צריך </w:t>
      </w:r>
      <w:r w:rsidR="008552BD" w:rsidRPr="00A40851">
        <w:rPr>
          <w:rFonts w:ascii="David" w:hAnsi="David" w:cs="David"/>
          <w:sz w:val="20"/>
          <w:szCs w:val="20"/>
          <w:rtl/>
        </w:rPr>
        <w:t xml:space="preserve">להוכיח </w:t>
      </w:r>
      <w:r w:rsidR="00F45455">
        <w:rPr>
          <w:rFonts w:ascii="David" w:hAnsi="David" w:cs="David"/>
          <w:sz w:val="20"/>
          <w:szCs w:val="20"/>
          <w:rtl/>
        </w:rPr>
        <w:t>שנקט בכל האמצעים הסבירים למנוע</w:t>
      </w:r>
      <w:r>
        <w:rPr>
          <w:rFonts w:ascii="David" w:hAnsi="David" w:cs="David" w:hint="cs"/>
          <w:sz w:val="20"/>
          <w:szCs w:val="20"/>
          <w:rtl/>
        </w:rPr>
        <w:t xml:space="preserve">. </w:t>
      </w:r>
      <w:r w:rsidR="008552BD" w:rsidRPr="00A40851">
        <w:rPr>
          <w:rFonts w:ascii="David" w:hAnsi="David" w:cs="David"/>
          <w:sz w:val="20"/>
          <w:szCs w:val="20"/>
          <w:rtl/>
        </w:rPr>
        <w:t xml:space="preserve">כשמדברים על ביצוע עבירה מדברים על מקרים נקודתיים של התפרצות. במקרה התפרצות הוא לא ידע, אבל האם הוא נקט בכל האמצעים הסבירים כדי למנוע התפרצות כזו? יש חזקה עליו שהוא אשם (אחריות קפידה) כדי להפריך אותה עליו להוכיח </w:t>
      </w:r>
      <w:r w:rsidR="008552BD" w:rsidRPr="00F45455">
        <w:rPr>
          <w:rFonts w:ascii="David" w:hAnsi="David" w:cs="David"/>
          <w:sz w:val="20"/>
          <w:szCs w:val="20"/>
          <w:rtl/>
        </w:rPr>
        <w:t>במאזן הסתברויות של 50%</w:t>
      </w:r>
      <w:r w:rsidR="008552BD" w:rsidRPr="00A40851">
        <w:rPr>
          <w:rFonts w:ascii="David" w:hAnsi="David" w:cs="David"/>
          <w:sz w:val="20"/>
          <w:szCs w:val="20"/>
          <w:rtl/>
        </w:rPr>
        <w:t xml:space="preserve"> (כי מדובר במשפט אזרחי), </w:t>
      </w:r>
      <w:r w:rsidR="005159E3" w:rsidRPr="00F45455">
        <w:rPr>
          <w:rFonts w:ascii="David" w:hAnsi="David" w:cs="David" w:hint="cs"/>
          <w:sz w:val="20"/>
          <w:szCs w:val="20"/>
          <w:rtl/>
        </w:rPr>
        <w:t>המבחן הוא מבחן של אמצעים סבירים- מבחן אובייקטיבי</w:t>
      </w:r>
      <w:r w:rsidR="008552BD" w:rsidRPr="00A40851">
        <w:rPr>
          <w:rFonts w:ascii="David" w:hAnsi="David" w:cs="David"/>
          <w:sz w:val="20"/>
          <w:szCs w:val="20"/>
          <w:rtl/>
        </w:rPr>
        <w:t xml:space="preserve"> (האם נושא משרה סביר בתפקידו היה עושה כמוהו?).</w:t>
      </w:r>
    </w:p>
    <w:p w14:paraId="25AAF7D9" w14:textId="24B5CEA4" w:rsidR="008552BD" w:rsidRPr="008552BD" w:rsidRDefault="009C5B00" w:rsidP="009C5B00">
      <w:pPr>
        <w:tabs>
          <w:tab w:val="left" w:pos="281"/>
        </w:tabs>
        <w:spacing w:after="0" w:line="360" w:lineRule="auto"/>
        <w:ind w:left="-79"/>
        <w:jc w:val="both"/>
        <w:rPr>
          <w:rFonts w:ascii="David" w:hAnsi="David" w:cs="David"/>
          <w:sz w:val="20"/>
          <w:szCs w:val="20"/>
          <w:rtl/>
        </w:rPr>
      </w:pPr>
      <w:r>
        <w:rPr>
          <w:rFonts w:ascii="David" w:hAnsi="David" w:cs="David"/>
          <w:sz w:val="20"/>
          <w:szCs w:val="20"/>
          <w:rtl/>
        </w:rPr>
        <w:br/>
      </w:r>
      <w:r w:rsidR="008552BD" w:rsidRPr="00DB5E1C">
        <w:rPr>
          <w:rFonts w:ascii="David" w:hAnsi="David" w:cs="David"/>
          <w:b/>
          <w:bCs/>
          <w:sz w:val="20"/>
          <w:szCs w:val="20"/>
          <w:u w:val="single"/>
          <w:rtl/>
        </w:rPr>
        <w:t>הכרעה</w:t>
      </w:r>
      <w:r w:rsidR="008552BD" w:rsidRPr="00DB5E1C">
        <w:rPr>
          <w:rFonts w:ascii="David" w:hAnsi="David" w:cs="David"/>
          <w:b/>
          <w:bCs/>
          <w:sz w:val="20"/>
          <w:szCs w:val="20"/>
          <w:rtl/>
        </w:rPr>
        <w:t>:</w:t>
      </w:r>
      <w:r w:rsidR="00A40851">
        <w:rPr>
          <w:rFonts w:ascii="David" w:hAnsi="David" w:cs="David" w:hint="cs"/>
          <w:sz w:val="20"/>
          <w:szCs w:val="20"/>
          <w:rtl/>
        </w:rPr>
        <w:t xml:space="preserve"> </w:t>
      </w:r>
      <w:r w:rsidR="008552BD" w:rsidRPr="008552BD">
        <w:rPr>
          <w:rFonts w:ascii="David" w:hAnsi="David" w:cs="David"/>
          <w:sz w:val="20"/>
          <w:szCs w:val="20"/>
          <w:rtl/>
        </w:rPr>
        <w:t xml:space="preserve">ביהמ"ש אומר </w:t>
      </w:r>
      <w:r w:rsidR="008552BD" w:rsidRPr="008552BD">
        <w:rPr>
          <w:rFonts w:ascii="David" w:hAnsi="David" w:cs="David"/>
          <w:b/>
          <w:bCs/>
          <w:sz w:val="20"/>
          <w:szCs w:val="20"/>
          <w:rtl/>
        </w:rPr>
        <w:t>שנדרש פה איזון של מנהל תקין מול מנהל תקין</w:t>
      </w:r>
      <w:r w:rsidR="008552BD" w:rsidRPr="008552BD">
        <w:rPr>
          <w:rFonts w:ascii="David" w:hAnsi="David" w:cs="David"/>
          <w:sz w:val="20"/>
          <w:szCs w:val="20"/>
          <w:rtl/>
        </w:rPr>
        <w:t xml:space="preserve">. מחד יש מנהל תקין= לוודא שלא עוברים על חוקים סביבתיים. מנגד יש מנהל תקין= לוודא שלא מבזבזים את קופת הציבור. </w:t>
      </w:r>
      <w:r w:rsidR="00627EF7" w:rsidRPr="00627EF7">
        <w:rPr>
          <w:rFonts w:ascii="David" w:hAnsi="David" w:cs="David" w:hint="cs"/>
          <w:b/>
          <w:bCs/>
          <w:sz w:val="20"/>
          <w:szCs w:val="20"/>
          <w:rtl/>
        </w:rPr>
        <w:t>לבסוף הוחלט ש</w:t>
      </w:r>
      <w:r w:rsidR="008552BD" w:rsidRPr="00627EF7">
        <w:rPr>
          <w:rFonts w:ascii="David" w:hAnsi="David" w:cs="David"/>
          <w:b/>
          <w:bCs/>
          <w:sz w:val="20"/>
          <w:szCs w:val="20"/>
          <w:rtl/>
        </w:rPr>
        <w:t>ראש העיר קיבל החלטה ראויה</w:t>
      </w:r>
      <w:r w:rsidR="008552BD" w:rsidRPr="008552BD">
        <w:rPr>
          <w:rFonts w:ascii="David" w:hAnsi="David" w:cs="David"/>
          <w:sz w:val="20"/>
          <w:szCs w:val="20"/>
          <w:rtl/>
        </w:rPr>
        <w:t>. יש חשש שאם יטילו אחריות רחבה מדי על ראשי רשות מקומית, ראשי הרשויות יחששו מהטלת סנקציות פליליות סביבתיות כלפיהם, והם ינקטו בדרכי פעולה שאנו לא רוצים שיעשו כן במנהל תקין. אנו לא רוצים שראש עיריית רחובות</w:t>
      </w:r>
      <w:r w:rsidR="00D30154">
        <w:rPr>
          <w:rFonts w:ascii="David" w:hAnsi="David" w:cs="David"/>
          <w:sz w:val="20"/>
          <w:szCs w:val="20"/>
          <w:rtl/>
        </w:rPr>
        <w:t xml:space="preserve"> יקים מתקן לניהול שפכים בכסף </w:t>
      </w:r>
      <w:r w:rsidR="008552BD" w:rsidRPr="008552BD">
        <w:rPr>
          <w:rFonts w:ascii="David" w:hAnsi="David" w:cs="David"/>
          <w:sz w:val="20"/>
          <w:szCs w:val="20"/>
          <w:rtl/>
        </w:rPr>
        <w:t xml:space="preserve">רב במקום שינהל מו"מ ויוכל בחלק מהכסף להשתמש עבור התושבים. יש מתח של </w:t>
      </w:r>
      <w:r w:rsidR="00A40851">
        <w:rPr>
          <w:rFonts w:ascii="David" w:hAnsi="David" w:cs="David"/>
          <w:sz w:val="20"/>
          <w:szCs w:val="20"/>
          <w:rtl/>
        </w:rPr>
        <w:t>כמה זמן ניתן להאריך את המו"מ</w:t>
      </w:r>
      <w:r w:rsidR="00D30154">
        <w:rPr>
          <w:rFonts w:ascii="David" w:hAnsi="David" w:cs="David" w:hint="cs"/>
          <w:sz w:val="20"/>
          <w:szCs w:val="20"/>
          <w:rtl/>
        </w:rPr>
        <w:t xml:space="preserve">. לבסוף, </w:t>
      </w:r>
      <w:r w:rsidR="008552BD" w:rsidRPr="008552BD">
        <w:rPr>
          <w:rFonts w:ascii="David" w:hAnsi="David" w:cs="David"/>
          <w:sz w:val="20"/>
          <w:szCs w:val="20"/>
          <w:rtl/>
        </w:rPr>
        <w:t>ראש העיר לא הורשע.</w:t>
      </w:r>
    </w:p>
    <w:p w14:paraId="11DE8803" w14:textId="0AD72707" w:rsidR="008552BD" w:rsidRPr="00E552A7" w:rsidRDefault="00F8746A" w:rsidP="003F5079">
      <w:pPr>
        <w:tabs>
          <w:tab w:val="left" w:pos="423"/>
        </w:tabs>
        <w:spacing w:line="360" w:lineRule="auto"/>
        <w:jc w:val="both"/>
        <w:rPr>
          <w:rFonts w:ascii="David" w:hAnsi="David" w:cs="David"/>
          <w:b/>
          <w:bCs/>
          <w:i/>
          <w:iCs/>
          <w:sz w:val="20"/>
          <w:szCs w:val="20"/>
          <w:rtl/>
        </w:rPr>
      </w:pPr>
      <w:r>
        <w:rPr>
          <w:rFonts w:ascii="David" w:hAnsi="David" w:cs="David" w:hint="cs"/>
          <w:sz w:val="20"/>
          <w:szCs w:val="20"/>
          <w:rtl/>
        </w:rPr>
        <w:lastRenderedPageBreak/>
        <w:br/>
      </w:r>
      <w:r w:rsidR="00953D06" w:rsidRPr="00F8746A">
        <w:rPr>
          <w:rFonts w:ascii="David" w:hAnsi="David" w:cs="David" w:hint="cs"/>
          <w:sz w:val="20"/>
          <w:szCs w:val="20"/>
          <w:rtl/>
        </w:rPr>
        <w:t>לסיכום</w:t>
      </w:r>
      <w:r w:rsidRPr="00F8746A">
        <w:rPr>
          <w:rFonts w:ascii="David" w:hAnsi="David" w:cs="David" w:hint="cs"/>
          <w:sz w:val="20"/>
          <w:szCs w:val="20"/>
          <w:rtl/>
        </w:rPr>
        <w:t>,</w:t>
      </w:r>
      <w:r w:rsidR="00953D06" w:rsidRPr="00F8746A">
        <w:rPr>
          <w:rFonts w:ascii="David" w:hAnsi="David" w:cs="David" w:hint="cs"/>
          <w:sz w:val="20"/>
          <w:szCs w:val="20"/>
          <w:rtl/>
        </w:rPr>
        <w:t xml:space="preserve"> ניקח ציטוט </w:t>
      </w:r>
      <w:r w:rsidR="00953D06" w:rsidRPr="0030682E">
        <w:rPr>
          <w:rFonts w:ascii="David" w:hAnsi="David" w:cs="David" w:hint="cs"/>
          <w:sz w:val="20"/>
          <w:szCs w:val="20"/>
          <w:u w:val="single"/>
          <w:rtl/>
        </w:rPr>
        <w:t xml:space="preserve">מפס"ד </w:t>
      </w:r>
      <w:r w:rsidR="008552BD" w:rsidRPr="0030682E">
        <w:rPr>
          <w:rFonts w:ascii="David" w:hAnsi="David" w:cs="David"/>
          <w:sz w:val="20"/>
          <w:szCs w:val="20"/>
          <w:u w:val="single"/>
          <w:rtl/>
        </w:rPr>
        <w:t>חברת נמלי ישראל נ' מדינת ישראל המשרד לאיכות הסביבה</w:t>
      </w:r>
      <w:r w:rsidR="00953D06" w:rsidRPr="00F8746A">
        <w:rPr>
          <w:rFonts w:ascii="David" w:hAnsi="David" w:cs="David" w:hint="cs"/>
          <w:b/>
          <w:bCs/>
          <w:sz w:val="20"/>
          <w:szCs w:val="20"/>
          <w:rtl/>
        </w:rPr>
        <w:t>:</w:t>
      </w:r>
      <w:r w:rsidR="00953D06" w:rsidRPr="00953D06">
        <w:rPr>
          <w:rFonts w:ascii="David" w:hAnsi="David" w:cs="David" w:hint="cs"/>
          <w:b/>
          <w:bCs/>
          <w:i/>
          <w:iCs/>
          <w:sz w:val="20"/>
          <w:szCs w:val="20"/>
          <w:rtl/>
        </w:rPr>
        <w:t xml:space="preserve"> </w:t>
      </w:r>
      <w:r w:rsidR="008552BD" w:rsidRPr="00953D06">
        <w:rPr>
          <w:rFonts w:ascii="David" w:hAnsi="David" w:cs="David"/>
          <w:sz w:val="20"/>
          <w:szCs w:val="20"/>
          <w:rtl/>
        </w:rPr>
        <w:t xml:space="preserve">"חלק נכבד מהעבירות שעניינן איכות הסביבה, הן עבירות של </w:t>
      </w:r>
      <w:r w:rsidR="008552BD" w:rsidRPr="00953D06">
        <w:rPr>
          <w:rFonts w:ascii="David" w:hAnsi="David" w:cs="David"/>
          <w:sz w:val="20"/>
          <w:szCs w:val="20"/>
          <w:u w:val="single"/>
          <w:rtl/>
        </w:rPr>
        <w:t>אחריות קפידה</w:t>
      </w:r>
      <w:r w:rsidR="008552BD" w:rsidRPr="00953D06">
        <w:rPr>
          <w:rFonts w:ascii="David" w:hAnsi="David" w:cs="David"/>
          <w:sz w:val="20"/>
          <w:szCs w:val="20"/>
          <w:rtl/>
        </w:rPr>
        <w:t xml:space="preserve"> כמשמעה בסעיף 22 לחוק העונשין, </w:t>
      </w:r>
      <w:proofErr w:type="spellStart"/>
      <w:r w:rsidR="008552BD" w:rsidRPr="00953D06">
        <w:rPr>
          <w:rFonts w:ascii="David" w:hAnsi="David" w:cs="David"/>
          <w:sz w:val="20"/>
          <w:szCs w:val="20"/>
          <w:rtl/>
        </w:rPr>
        <w:t>התשל"ז</w:t>
      </w:r>
      <w:proofErr w:type="spellEnd"/>
      <w:r w:rsidR="008552BD" w:rsidRPr="00953D06">
        <w:rPr>
          <w:rFonts w:ascii="David" w:hAnsi="David" w:cs="David"/>
          <w:sz w:val="20"/>
          <w:szCs w:val="20"/>
          <w:rtl/>
        </w:rPr>
        <w:t>- 1977</w:t>
      </w:r>
      <w:r w:rsidR="00E552A7" w:rsidRPr="00953D06">
        <w:rPr>
          <w:rFonts w:ascii="David" w:hAnsi="David" w:cs="David" w:hint="cs"/>
          <w:sz w:val="20"/>
          <w:szCs w:val="20"/>
          <w:rtl/>
        </w:rPr>
        <w:t>.</w:t>
      </w:r>
      <w:r w:rsidR="00E552A7" w:rsidRPr="00953D06">
        <w:rPr>
          <w:rFonts w:ascii="David" w:hAnsi="David" w:cs="David"/>
          <w:sz w:val="20"/>
          <w:szCs w:val="20"/>
          <w:rtl/>
        </w:rPr>
        <w:t xml:space="preserve"> </w:t>
      </w:r>
      <w:r w:rsidR="008552BD" w:rsidRPr="00953D06">
        <w:rPr>
          <w:rFonts w:ascii="David" w:hAnsi="David" w:cs="David"/>
          <w:sz w:val="20"/>
          <w:szCs w:val="20"/>
          <w:rtl/>
        </w:rPr>
        <w:t xml:space="preserve">דומני, ואומר את הדברים בזהירות, כי </w:t>
      </w:r>
      <w:r w:rsidR="008552BD" w:rsidRPr="00953D06">
        <w:rPr>
          <w:rFonts w:ascii="David" w:hAnsi="David" w:cs="David"/>
          <w:b/>
          <w:bCs/>
          <w:color w:val="FF0000"/>
          <w:sz w:val="20"/>
          <w:szCs w:val="20"/>
          <w:rtl/>
        </w:rPr>
        <w:t>אין לך תחום בו בעלי משרה בתאגיד חשופים לעבירות של אחריות קפידה, כמו תחום איכות הסביבה".</w:t>
      </w:r>
      <w:r w:rsidR="00953D06">
        <w:rPr>
          <w:rFonts w:ascii="David" w:hAnsi="David" w:cs="David"/>
          <w:color w:val="FF0000"/>
          <w:sz w:val="20"/>
          <w:szCs w:val="20"/>
          <w:rtl/>
        </w:rPr>
        <w:br/>
      </w:r>
      <w:r w:rsidR="00E552A7" w:rsidRPr="00E552A7">
        <w:rPr>
          <w:rFonts w:ascii="David" w:hAnsi="David" w:cs="David" w:hint="cs"/>
          <w:sz w:val="20"/>
          <w:szCs w:val="20"/>
          <w:rtl/>
        </w:rPr>
        <w:t xml:space="preserve">כלומר, </w:t>
      </w:r>
      <w:r w:rsidR="008552BD" w:rsidRPr="00E552A7">
        <w:rPr>
          <w:rFonts w:ascii="David" w:hAnsi="David" w:cs="David"/>
          <w:sz w:val="20"/>
          <w:szCs w:val="20"/>
          <w:rtl/>
        </w:rPr>
        <w:t>אחריות סביב</w:t>
      </w:r>
      <w:r w:rsidR="00E552A7" w:rsidRPr="00E552A7">
        <w:rPr>
          <w:rFonts w:ascii="David" w:hAnsi="David" w:cs="David"/>
          <w:sz w:val="20"/>
          <w:szCs w:val="20"/>
          <w:rtl/>
        </w:rPr>
        <w:t>תית של נושאי משרה היא משמעותית</w:t>
      </w:r>
      <w:r w:rsidR="00E552A7" w:rsidRPr="00E552A7">
        <w:rPr>
          <w:rFonts w:ascii="David" w:hAnsi="David" w:cs="David" w:hint="cs"/>
          <w:sz w:val="20"/>
          <w:szCs w:val="20"/>
          <w:rtl/>
        </w:rPr>
        <w:t>.</w:t>
      </w:r>
      <w:r w:rsidR="00D30154" w:rsidRPr="00E552A7">
        <w:rPr>
          <w:rFonts w:ascii="David" w:hAnsi="David" w:cs="David" w:hint="cs"/>
          <w:sz w:val="20"/>
          <w:szCs w:val="20"/>
          <w:rtl/>
        </w:rPr>
        <w:t xml:space="preserve"> </w:t>
      </w:r>
      <w:r w:rsidR="00D30154" w:rsidRPr="00F8746A">
        <w:rPr>
          <w:rFonts w:ascii="David" w:hAnsi="David" w:cs="David"/>
          <w:b/>
          <w:bCs/>
          <w:sz w:val="20"/>
          <w:szCs w:val="20"/>
          <w:u w:val="single"/>
          <w:rtl/>
        </w:rPr>
        <w:t>כדי להימנע מאחריות נדרש</w:t>
      </w:r>
      <w:r w:rsidR="00E552A7" w:rsidRPr="00F8746A">
        <w:rPr>
          <w:rFonts w:ascii="David" w:hAnsi="David" w:cs="David" w:hint="cs"/>
          <w:b/>
          <w:bCs/>
          <w:sz w:val="20"/>
          <w:szCs w:val="20"/>
          <w:u w:val="single"/>
          <w:rtl/>
        </w:rPr>
        <w:t>:</w:t>
      </w:r>
    </w:p>
    <w:p w14:paraId="2F96A0DB" w14:textId="77777777" w:rsidR="008552BD" w:rsidRPr="008552BD" w:rsidRDefault="008552BD" w:rsidP="00F8746A">
      <w:pPr>
        <w:pStyle w:val="a3"/>
        <w:numPr>
          <w:ilvl w:val="0"/>
          <w:numId w:val="69"/>
        </w:numPr>
        <w:spacing w:after="0" w:line="360" w:lineRule="auto"/>
        <w:ind w:left="423"/>
        <w:jc w:val="both"/>
        <w:rPr>
          <w:rFonts w:ascii="David" w:hAnsi="David" w:cs="David"/>
          <w:sz w:val="20"/>
          <w:szCs w:val="20"/>
        </w:rPr>
      </w:pPr>
      <w:r w:rsidRPr="008552BD">
        <w:rPr>
          <w:rFonts w:ascii="David" w:hAnsi="David" w:cs="David"/>
          <w:b/>
          <w:bCs/>
          <w:sz w:val="20"/>
          <w:szCs w:val="20"/>
          <w:rtl/>
        </w:rPr>
        <w:t>לבקש ולקבל כל אינפורמציה רלוונטית</w:t>
      </w:r>
      <w:r w:rsidRPr="008552BD">
        <w:rPr>
          <w:rFonts w:ascii="David" w:hAnsi="David" w:cs="David"/>
          <w:sz w:val="20"/>
          <w:szCs w:val="20"/>
          <w:rtl/>
        </w:rPr>
        <w:t xml:space="preserve"> על איכות הסביבה בתחום האחריות נושא המשרה= באופן אקטיבי ללמוד את הנושא. </w:t>
      </w:r>
    </w:p>
    <w:p w14:paraId="40A5AB67" w14:textId="77777777" w:rsidR="008552BD" w:rsidRPr="008552BD" w:rsidRDefault="008552BD" w:rsidP="00F8746A">
      <w:pPr>
        <w:pStyle w:val="a3"/>
        <w:numPr>
          <w:ilvl w:val="0"/>
          <w:numId w:val="69"/>
        </w:numPr>
        <w:spacing w:after="0" w:line="360" w:lineRule="auto"/>
        <w:ind w:left="423"/>
        <w:jc w:val="both"/>
        <w:rPr>
          <w:rFonts w:ascii="David" w:hAnsi="David" w:cs="David"/>
          <w:sz w:val="20"/>
          <w:szCs w:val="20"/>
        </w:rPr>
      </w:pPr>
      <w:r w:rsidRPr="008552BD">
        <w:rPr>
          <w:rFonts w:ascii="David" w:hAnsi="David" w:cs="David"/>
          <w:b/>
          <w:bCs/>
          <w:sz w:val="20"/>
          <w:szCs w:val="20"/>
          <w:rtl/>
        </w:rPr>
        <w:t>להתייעץ עם מומחים</w:t>
      </w:r>
      <w:r w:rsidRPr="008552BD">
        <w:rPr>
          <w:rFonts w:ascii="David" w:hAnsi="David" w:cs="David"/>
          <w:sz w:val="20"/>
          <w:szCs w:val="20"/>
          <w:rtl/>
        </w:rPr>
        <w:t xml:space="preserve"> של איכות סביבה; עו"ד איכות סביבה= להבין בדיוק מה נדרש לעשות, במה הם עומדים ובה הם לא.</w:t>
      </w:r>
    </w:p>
    <w:p w14:paraId="2EAD70F3" w14:textId="77777777" w:rsidR="008552BD" w:rsidRPr="008552BD" w:rsidRDefault="008552BD" w:rsidP="00F8746A">
      <w:pPr>
        <w:pStyle w:val="a3"/>
        <w:numPr>
          <w:ilvl w:val="0"/>
          <w:numId w:val="69"/>
        </w:numPr>
        <w:spacing w:after="0" w:line="360" w:lineRule="auto"/>
        <w:ind w:left="423"/>
        <w:jc w:val="both"/>
        <w:rPr>
          <w:rFonts w:ascii="David" w:hAnsi="David" w:cs="David"/>
          <w:b/>
          <w:bCs/>
          <w:sz w:val="20"/>
          <w:szCs w:val="20"/>
        </w:rPr>
      </w:pPr>
      <w:r w:rsidRPr="008552BD">
        <w:rPr>
          <w:rFonts w:ascii="David" w:hAnsi="David" w:cs="David"/>
          <w:b/>
          <w:bCs/>
          <w:sz w:val="20"/>
          <w:szCs w:val="20"/>
          <w:rtl/>
        </w:rPr>
        <w:t>לנקוט בכל האמצעים הסבירים.</w:t>
      </w:r>
    </w:p>
    <w:p w14:paraId="0003440B" w14:textId="226AC1BC" w:rsidR="009B54F1" w:rsidRDefault="008E42BC" w:rsidP="00F8746A">
      <w:pPr>
        <w:pStyle w:val="a3"/>
        <w:numPr>
          <w:ilvl w:val="0"/>
          <w:numId w:val="69"/>
        </w:numPr>
        <w:spacing w:after="0" w:line="360" w:lineRule="auto"/>
        <w:ind w:left="423"/>
        <w:jc w:val="both"/>
        <w:rPr>
          <w:rFonts w:ascii="David" w:hAnsi="David" w:cs="David"/>
          <w:sz w:val="20"/>
          <w:szCs w:val="20"/>
        </w:rPr>
      </w:pPr>
      <w:r>
        <w:rPr>
          <w:rFonts w:ascii="David" w:hAnsi="David" w:cs="David" w:hint="cs"/>
          <w:b/>
          <w:bCs/>
          <w:sz w:val="20"/>
          <w:szCs w:val="20"/>
          <w:rtl/>
        </w:rPr>
        <w:t>"</w:t>
      </w:r>
      <w:r w:rsidR="008552BD" w:rsidRPr="008552BD">
        <w:rPr>
          <w:rFonts w:ascii="David" w:hAnsi="David" w:cs="David"/>
          <w:b/>
          <w:bCs/>
          <w:sz w:val="20"/>
          <w:szCs w:val="20"/>
          <w:rtl/>
        </w:rPr>
        <w:t>למסמך</w:t>
      </w:r>
      <w:r>
        <w:rPr>
          <w:rFonts w:ascii="David" w:hAnsi="David" w:cs="David" w:hint="cs"/>
          <w:b/>
          <w:bCs/>
          <w:sz w:val="20"/>
          <w:szCs w:val="20"/>
          <w:rtl/>
        </w:rPr>
        <w:t>"</w:t>
      </w:r>
      <w:r w:rsidR="008552BD" w:rsidRPr="008552BD">
        <w:rPr>
          <w:rFonts w:ascii="David" w:hAnsi="David" w:cs="David"/>
          <w:sz w:val="20"/>
          <w:szCs w:val="20"/>
          <w:rtl/>
        </w:rPr>
        <w:t>= אם נושא המשרה יעשה את כל הדברים הללו אבל לא יתעד אותם זה לא יעזור, לכן צריך לתעד את עשיית שלושת השלבים.</w:t>
      </w:r>
    </w:p>
    <w:p w14:paraId="5D2F85C2" w14:textId="13837DA9" w:rsidR="00E552A7" w:rsidRPr="009B54F1" w:rsidRDefault="00E552A7" w:rsidP="009B54F1">
      <w:pPr>
        <w:spacing w:after="0" w:line="360" w:lineRule="auto"/>
        <w:ind w:left="346"/>
        <w:jc w:val="both"/>
        <w:rPr>
          <w:rFonts w:ascii="David" w:hAnsi="David" w:cs="David"/>
          <w:sz w:val="20"/>
          <w:szCs w:val="20"/>
          <w:rtl/>
        </w:rPr>
      </w:pPr>
    </w:p>
    <w:p w14:paraId="710E4263" w14:textId="243B8B0A" w:rsidR="00D30154" w:rsidRDefault="00D9659C" w:rsidP="00ED3F16">
      <w:pPr>
        <w:tabs>
          <w:tab w:val="left" w:pos="655"/>
        </w:tabs>
        <w:spacing w:line="360" w:lineRule="auto"/>
        <w:jc w:val="both"/>
        <w:rPr>
          <w:rFonts w:ascii="David" w:hAnsi="David" w:cs="David"/>
          <w:b/>
          <w:bCs/>
          <w:sz w:val="20"/>
          <w:szCs w:val="20"/>
          <w:rtl/>
        </w:rPr>
      </w:pPr>
      <w:r>
        <w:rPr>
          <w:rFonts w:ascii="David" w:hAnsi="David" w:cs="David" w:hint="cs"/>
          <w:b/>
          <w:bCs/>
          <w:i/>
          <w:iCs/>
          <w:sz w:val="24"/>
          <w:szCs w:val="24"/>
          <w:rtl/>
        </w:rPr>
        <w:t>3. חוק המים</w:t>
      </w:r>
      <w:r w:rsidR="00D30154">
        <w:rPr>
          <w:rFonts w:ascii="David" w:hAnsi="David" w:cs="David" w:hint="cs"/>
          <w:b/>
          <w:bCs/>
          <w:sz w:val="20"/>
          <w:szCs w:val="20"/>
          <w:rtl/>
        </w:rPr>
        <w:t xml:space="preserve"> </w:t>
      </w:r>
    </w:p>
    <w:p w14:paraId="59348F82" w14:textId="17277DDA" w:rsidR="00ED3F16" w:rsidRPr="00E552A7" w:rsidRDefault="00ED3F16" w:rsidP="00ED3F16">
      <w:pPr>
        <w:tabs>
          <w:tab w:val="left" w:pos="655"/>
        </w:tabs>
        <w:spacing w:line="360" w:lineRule="auto"/>
        <w:jc w:val="both"/>
        <w:rPr>
          <w:rFonts w:ascii="David" w:hAnsi="David" w:cs="David"/>
          <w:b/>
          <w:bCs/>
          <w:sz w:val="20"/>
          <w:szCs w:val="20"/>
          <w:rtl/>
        </w:rPr>
      </w:pPr>
      <w:r w:rsidRPr="00ED3F16">
        <w:rPr>
          <w:rFonts w:ascii="David" w:hAnsi="David" w:cs="David" w:hint="cs"/>
          <w:sz w:val="20"/>
          <w:szCs w:val="20"/>
          <w:rtl/>
        </w:rPr>
        <w:t xml:space="preserve">ס' 2 </w:t>
      </w:r>
      <w:r w:rsidRPr="00ED3F16">
        <w:rPr>
          <w:rFonts w:ascii="David" w:hAnsi="David" w:cs="David"/>
          <w:sz w:val="20"/>
          <w:szCs w:val="20"/>
          <w:rtl/>
        </w:rPr>
        <w:t>מגדיר מהן מקורות המים עליו חל החוק. ההגדרה רחבה מאוד ומכלילה א</w:t>
      </w:r>
      <w:r>
        <w:rPr>
          <w:rFonts w:ascii="David" w:hAnsi="David" w:cs="David"/>
          <w:sz w:val="20"/>
          <w:szCs w:val="20"/>
          <w:rtl/>
        </w:rPr>
        <w:t>ת כל מקורות המים האפשריים בארץ</w:t>
      </w:r>
      <w:r>
        <w:rPr>
          <w:rFonts w:ascii="David" w:hAnsi="David" w:cs="David" w:hint="cs"/>
          <w:sz w:val="20"/>
          <w:szCs w:val="20"/>
          <w:rtl/>
        </w:rPr>
        <w:t>:</w:t>
      </w:r>
    </w:p>
    <w:p w14:paraId="211AD8EC" w14:textId="572C4A8B" w:rsidR="008552BD" w:rsidRPr="00ED3F16" w:rsidRDefault="008552BD" w:rsidP="00ED3F16">
      <w:pPr>
        <w:pStyle w:val="a3"/>
        <w:numPr>
          <w:ilvl w:val="0"/>
          <w:numId w:val="60"/>
        </w:numPr>
        <w:tabs>
          <w:tab w:val="left" w:pos="423"/>
        </w:tabs>
        <w:spacing w:after="0" w:line="360" w:lineRule="auto"/>
        <w:ind w:left="423"/>
        <w:jc w:val="both"/>
        <w:rPr>
          <w:rFonts w:ascii="David" w:hAnsi="David" w:cs="David"/>
          <w:sz w:val="20"/>
          <w:szCs w:val="20"/>
          <w:rtl/>
        </w:rPr>
      </w:pPr>
      <w:r w:rsidRPr="00D30154">
        <w:rPr>
          <w:rFonts w:ascii="David" w:hAnsi="David" w:cs="David"/>
          <w:b/>
          <w:bCs/>
          <w:sz w:val="20"/>
          <w:szCs w:val="20"/>
          <w:rtl/>
        </w:rPr>
        <w:t>סעיף 2</w:t>
      </w:r>
      <w:r w:rsidR="00D30154" w:rsidRPr="00D30154">
        <w:rPr>
          <w:rFonts w:ascii="David" w:hAnsi="David" w:cs="David" w:hint="cs"/>
          <w:b/>
          <w:bCs/>
          <w:sz w:val="20"/>
          <w:szCs w:val="20"/>
          <w:rtl/>
        </w:rPr>
        <w:t xml:space="preserve"> לחוק המים</w:t>
      </w:r>
      <w:r w:rsidRPr="00D30154">
        <w:rPr>
          <w:rFonts w:ascii="David" w:hAnsi="David" w:cs="David"/>
          <w:b/>
          <w:bCs/>
          <w:sz w:val="20"/>
          <w:szCs w:val="20"/>
          <w:rtl/>
        </w:rPr>
        <w:t>:</w:t>
      </w:r>
      <w:r w:rsidR="00D30154">
        <w:rPr>
          <w:rFonts w:ascii="David" w:hAnsi="David" w:cs="David" w:hint="cs"/>
          <w:sz w:val="20"/>
          <w:szCs w:val="20"/>
          <w:rtl/>
        </w:rPr>
        <w:t xml:space="preserve"> </w:t>
      </w:r>
      <w:r w:rsidR="00D30154">
        <w:rPr>
          <w:rFonts w:ascii="David" w:hAnsi="David" w:cs="David" w:hint="cs"/>
          <w:i/>
          <w:iCs/>
          <w:sz w:val="20"/>
          <w:szCs w:val="20"/>
          <w:rtl/>
        </w:rPr>
        <w:t>"</w:t>
      </w:r>
      <w:r w:rsidRPr="00D30154">
        <w:rPr>
          <w:rFonts w:ascii="David" w:hAnsi="David" w:cs="David"/>
          <w:i/>
          <w:iCs/>
          <w:sz w:val="20"/>
          <w:szCs w:val="20"/>
          <w:rtl/>
        </w:rPr>
        <w:t xml:space="preserve">מקורות המים </w:t>
      </w:r>
      <w:proofErr w:type="spellStart"/>
      <w:r w:rsidRPr="00D30154">
        <w:rPr>
          <w:rFonts w:ascii="David" w:hAnsi="David" w:cs="David"/>
          <w:i/>
          <w:iCs/>
          <w:sz w:val="20"/>
          <w:szCs w:val="20"/>
          <w:rtl/>
        </w:rPr>
        <w:t>לענין</w:t>
      </w:r>
      <w:proofErr w:type="spellEnd"/>
      <w:r w:rsidRPr="00D30154">
        <w:rPr>
          <w:rFonts w:ascii="David" w:hAnsi="David" w:cs="David"/>
          <w:i/>
          <w:iCs/>
          <w:sz w:val="20"/>
          <w:szCs w:val="20"/>
          <w:rtl/>
        </w:rPr>
        <w:t xml:space="preserve"> חוק זה הם </w:t>
      </w:r>
      <w:proofErr w:type="spellStart"/>
      <w:r w:rsidRPr="00D30154">
        <w:rPr>
          <w:rFonts w:ascii="David" w:hAnsi="David" w:cs="David"/>
          <w:i/>
          <w:iCs/>
          <w:sz w:val="20"/>
          <w:szCs w:val="20"/>
          <w:rtl/>
        </w:rPr>
        <w:t>המעינות</w:t>
      </w:r>
      <w:proofErr w:type="spellEnd"/>
      <w:r w:rsidRPr="00D30154">
        <w:rPr>
          <w:rFonts w:ascii="David" w:hAnsi="David" w:cs="David"/>
          <w:i/>
          <w:iCs/>
          <w:sz w:val="20"/>
          <w:szCs w:val="20"/>
        </w:rPr>
        <w:t xml:space="preserve">, </w:t>
      </w:r>
      <w:r w:rsidRPr="00D30154">
        <w:rPr>
          <w:rFonts w:ascii="David" w:hAnsi="David" w:cs="David"/>
          <w:i/>
          <w:iCs/>
          <w:sz w:val="20"/>
          <w:szCs w:val="20"/>
          <w:rtl/>
        </w:rPr>
        <w:t>הנחלים, הנהרות, האגמים ושאר זרמים ומקווים של מים, בין עיליים ובין תחתיים, בין טבעיים ובין מוסדרים או מותקנים, בין שהמים נובעים או זורמים או עומדים בהם תמיד או לפרקים, לרבות מי ניקוז ומי שופכין</w:t>
      </w:r>
      <w:r w:rsidRPr="00ED3F16">
        <w:rPr>
          <w:rFonts w:ascii="David" w:hAnsi="David" w:cs="David"/>
          <w:sz w:val="20"/>
          <w:szCs w:val="20"/>
        </w:rPr>
        <w:t>.</w:t>
      </w:r>
      <w:r w:rsidR="00D30154" w:rsidRPr="00ED3F16">
        <w:rPr>
          <w:rFonts w:ascii="David" w:hAnsi="David" w:cs="David" w:hint="cs"/>
          <w:sz w:val="20"/>
          <w:szCs w:val="20"/>
          <w:rtl/>
        </w:rPr>
        <w:t>"</w:t>
      </w:r>
      <w:r w:rsidR="00ED3F16" w:rsidRPr="00ED3F16">
        <w:rPr>
          <w:rFonts w:ascii="David" w:hAnsi="David" w:cs="David" w:hint="cs"/>
          <w:sz w:val="20"/>
          <w:szCs w:val="20"/>
          <w:rtl/>
        </w:rPr>
        <w:t xml:space="preserve"> </w:t>
      </w:r>
    </w:p>
    <w:p w14:paraId="17B3563D" w14:textId="6113DCA6" w:rsidR="008552BD" w:rsidRPr="00ED3F16" w:rsidRDefault="00ED3F16" w:rsidP="00E552A7">
      <w:pPr>
        <w:tabs>
          <w:tab w:val="left" w:pos="655"/>
        </w:tabs>
        <w:spacing w:line="360" w:lineRule="auto"/>
        <w:jc w:val="both"/>
        <w:rPr>
          <w:rFonts w:ascii="David" w:hAnsi="David" w:cs="David"/>
          <w:b/>
          <w:bCs/>
          <w:sz w:val="20"/>
          <w:szCs w:val="20"/>
          <w:rtl/>
        </w:rPr>
      </w:pPr>
      <w:r>
        <w:rPr>
          <w:rFonts w:ascii="David" w:hAnsi="David" w:cs="David" w:hint="cs"/>
          <w:sz w:val="20"/>
          <w:szCs w:val="20"/>
          <w:u w:val="single"/>
          <w:rtl/>
        </w:rPr>
        <w:br/>
      </w:r>
      <w:r w:rsidR="00E552A7" w:rsidRPr="00ED3F16">
        <w:rPr>
          <w:rFonts w:ascii="David" w:hAnsi="David" w:cs="David"/>
          <w:b/>
          <w:bCs/>
          <w:sz w:val="20"/>
          <w:szCs w:val="20"/>
          <w:rtl/>
        </w:rPr>
        <w:t>איך ה</w:t>
      </w:r>
      <w:r w:rsidR="00E552A7" w:rsidRPr="00ED3F16">
        <w:rPr>
          <w:rFonts w:ascii="David" w:hAnsi="David" w:cs="David" w:hint="cs"/>
          <w:b/>
          <w:bCs/>
          <w:sz w:val="20"/>
          <w:szCs w:val="20"/>
          <w:rtl/>
        </w:rPr>
        <w:t>חוק</w:t>
      </w:r>
      <w:r w:rsidR="00E552A7" w:rsidRPr="00ED3F16">
        <w:rPr>
          <w:rFonts w:ascii="David" w:hAnsi="David" w:cs="David"/>
          <w:b/>
          <w:bCs/>
          <w:sz w:val="20"/>
          <w:szCs w:val="20"/>
          <w:rtl/>
        </w:rPr>
        <w:t xml:space="preserve"> מגן על המקורות הללו?</w:t>
      </w:r>
    </w:p>
    <w:p w14:paraId="560015EF" w14:textId="77777777" w:rsidR="008552BD" w:rsidRPr="00E552A7" w:rsidRDefault="008552BD" w:rsidP="00A12001">
      <w:pPr>
        <w:pStyle w:val="a3"/>
        <w:numPr>
          <w:ilvl w:val="0"/>
          <w:numId w:val="60"/>
        </w:numPr>
        <w:tabs>
          <w:tab w:val="left" w:pos="423"/>
        </w:tabs>
        <w:spacing w:after="0" w:line="360" w:lineRule="auto"/>
        <w:ind w:left="423"/>
        <w:jc w:val="both"/>
        <w:rPr>
          <w:rFonts w:ascii="David" w:hAnsi="David" w:cs="David"/>
          <w:b/>
          <w:bCs/>
          <w:sz w:val="20"/>
          <w:szCs w:val="20"/>
          <w:rtl/>
        </w:rPr>
      </w:pPr>
      <w:r w:rsidRPr="00E552A7">
        <w:rPr>
          <w:rFonts w:ascii="David" w:hAnsi="David" w:cs="David"/>
          <w:b/>
          <w:bCs/>
          <w:sz w:val="20"/>
          <w:szCs w:val="20"/>
          <w:rtl/>
        </w:rPr>
        <w:t>סעיף 20ב:</w:t>
      </w:r>
    </w:p>
    <w:p w14:paraId="5C02F2C9" w14:textId="77777777" w:rsidR="00ED3F16" w:rsidRDefault="008552BD" w:rsidP="00ED3F16">
      <w:pPr>
        <w:pStyle w:val="a3"/>
        <w:numPr>
          <w:ilvl w:val="0"/>
          <w:numId w:val="79"/>
        </w:numPr>
        <w:tabs>
          <w:tab w:val="left" w:pos="848"/>
        </w:tabs>
        <w:spacing w:after="0" w:line="360" w:lineRule="auto"/>
        <w:ind w:left="848"/>
        <w:jc w:val="both"/>
        <w:rPr>
          <w:rFonts w:ascii="David" w:hAnsi="David" w:cs="David"/>
          <w:i/>
          <w:iCs/>
          <w:sz w:val="20"/>
          <w:szCs w:val="20"/>
        </w:rPr>
      </w:pPr>
      <w:r w:rsidRPr="00E552A7">
        <w:rPr>
          <w:rFonts w:ascii="David" w:hAnsi="David" w:cs="David"/>
          <w:i/>
          <w:iCs/>
          <w:sz w:val="20"/>
          <w:szCs w:val="20"/>
          <w:rtl/>
        </w:rPr>
        <w:t>חייב אדם להימנע מכל פעולה המזהמת מים או עלולה לגרום לזיהום מים,</w:t>
      </w:r>
      <w:r w:rsidRPr="00ED3F16">
        <w:rPr>
          <w:rFonts w:ascii="David" w:hAnsi="David" w:cs="David"/>
          <w:b/>
          <w:bCs/>
          <w:i/>
          <w:iCs/>
          <w:sz w:val="20"/>
          <w:szCs w:val="20"/>
          <w:rtl/>
        </w:rPr>
        <w:t xml:space="preserve"> במישרין</w:t>
      </w:r>
      <w:r w:rsidRPr="00E552A7">
        <w:rPr>
          <w:rFonts w:ascii="David" w:hAnsi="David" w:cs="David"/>
          <w:i/>
          <w:iCs/>
          <w:sz w:val="20"/>
          <w:szCs w:val="20"/>
          <w:rtl/>
        </w:rPr>
        <w:t xml:space="preserve"> או </w:t>
      </w:r>
      <w:r w:rsidRPr="00ED3F16">
        <w:rPr>
          <w:rFonts w:ascii="David" w:hAnsi="David" w:cs="David"/>
          <w:b/>
          <w:bCs/>
          <w:i/>
          <w:iCs/>
          <w:sz w:val="20"/>
          <w:szCs w:val="20"/>
          <w:rtl/>
        </w:rPr>
        <w:t>בעקיפין</w:t>
      </w:r>
      <w:r w:rsidRPr="00E552A7">
        <w:rPr>
          <w:rFonts w:ascii="David" w:hAnsi="David" w:cs="David"/>
          <w:i/>
          <w:iCs/>
          <w:sz w:val="20"/>
          <w:szCs w:val="20"/>
        </w:rPr>
        <w:t xml:space="preserve">, </w:t>
      </w:r>
      <w:r w:rsidRPr="00E552A7">
        <w:rPr>
          <w:rFonts w:ascii="David" w:hAnsi="David" w:cs="David"/>
          <w:i/>
          <w:iCs/>
          <w:sz w:val="20"/>
          <w:szCs w:val="20"/>
          <w:rtl/>
        </w:rPr>
        <w:t>מיד או לאחר זמן; ואין נפקא מינה אם היה מקור המים מזוהם לפני אותה פעולה ואם לאו</w:t>
      </w:r>
      <w:r w:rsidRPr="00E552A7">
        <w:rPr>
          <w:rFonts w:ascii="David" w:hAnsi="David" w:cs="David"/>
          <w:i/>
          <w:iCs/>
          <w:sz w:val="20"/>
          <w:szCs w:val="20"/>
        </w:rPr>
        <w:t>.</w:t>
      </w:r>
    </w:p>
    <w:p w14:paraId="57F01142" w14:textId="7828E3C1" w:rsidR="00E552A7" w:rsidRPr="00ED3F16" w:rsidRDefault="00E552A7" w:rsidP="00ED3F16">
      <w:pPr>
        <w:pStyle w:val="a3"/>
        <w:numPr>
          <w:ilvl w:val="0"/>
          <w:numId w:val="79"/>
        </w:numPr>
        <w:tabs>
          <w:tab w:val="left" w:pos="848"/>
        </w:tabs>
        <w:spacing w:after="0" w:line="360" w:lineRule="auto"/>
        <w:ind w:left="848"/>
        <w:jc w:val="both"/>
        <w:rPr>
          <w:rFonts w:ascii="David" w:hAnsi="David" w:cs="David"/>
          <w:i/>
          <w:iCs/>
          <w:sz w:val="20"/>
          <w:szCs w:val="20"/>
        </w:rPr>
      </w:pPr>
      <w:r w:rsidRPr="00ED3F16">
        <w:rPr>
          <w:rFonts w:ascii="David" w:hAnsi="David" w:cs="David"/>
          <w:i/>
          <w:iCs/>
          <w:sz w:val="20"/>
          <w:szCs w:val="20"/>
          <w:rtl/>
        </w:rPr>
        <w:t>לא ישליך אדם ולא יזרים לתוך מקור מים או בקרבתו חומרים נוזלים, מוצקים או גזיים, ולא יניח אותם בו או בקרבתו</w:t>
      </w:r>
      <w:r w:rsidRPr="00ED3F16">
        <w:rPr>
          <w:rFonts w:ascii="David" w:hAnsi="David" w:cs="David"/>
          <w:i/>
          <w:iCs/>
          <w:sz w:val="20"/>
          <w:szCs w:val="20"/>
        </w:rPr>
        <w:t>.</w:t>
      </w:r>
    </w:p>
    <w:p w14:paraId="316B95C8" w14:textId="37B4E314" w:rsidR="008552BD" w:rsidRPr="00E552A7" w:rsidRDefault="00E552A7" w:rsidP="00E552A7">
      <w:pPr>
        <w:tabs>
          <w:tab w:val="left" w:pos="655"/>
        </w:tabs>
        <w:spacing w:after="0" w:line="360" w:lineRule="auto"/>
        <w:jc w:val="both"/>
        <w:rPr>
          <w:rFonts w:ascii="David" w:hAnsi="David" w:cs="David"/>
          <w:i/>
          <w:iCs/>
          <w:sz w:val="20"/>
          <w:szCs w:val="20"/>
          <w:rtl/>
        </w:rPr>
      </w:pPr>
      <w:r>
        <w:rPr>
          <w:rFonts w:ascii="David" w:hAnsi="David" w:cs="David"/>
          <w:sz w:val="20"/>
          <w:szCs w:val="20"/>
          <w:rtl/>
        </w:rPr>
        <w:br/>
      </w:r>
      <w:r w:rsidRPr="00E552A7">
        <w:rPr>
          <w:rFonts w:ascii="David" w:hAnsi="David" w:cs="David" w:hint="cs"/>
          <w:b/>
          <w:bCs/>
          <w:sz w:val="20"/>
          <w:szCs w:val="20"/>
          <w:rtl/>
        </w:rPr>
        <w:t>לפי ס' 20 (ב)(א):</w:t>
      </w:r>
      <w:r w:rsidRPr="00E552A7">
        <w:rPr>
          <w:rFonts w:ascii="David" w:hAnsi="David" w:cs="David" w:hint="cs"/>
          <w:sz w:val="20"/>
          <w:szCs w:val="20"/>
          <w:rtl/>
        </w:rPr>
        <w:t xml:space="preserve"> </w:t>
      </w:r>
      <w:r w:rsidR="008552BD" w:rsidRPr="00E552A7">
        <w:rPr>
          <w:rFonts w:ascii="David" w:hAnsi="David" w:cs="David"/>
          <w:sz w:val="20"/>
          <w:szCs w:val="20"/>
          <w:rtl/>
        </w:rPr>
        <w:t xml:space="preserve">אדם חייב להימנע מכל פעולה שמזהמת מים, או שיכולה לגרום לזיהום מים, גם פעולות ישירות וגם פעולות עקיפות. למשל אם אדם שופך רעלים לתוך מים הוא עובר על החוק כי זו עבירה ישירה. אבל גם אם הוא עוקר צמחי מים שידועים כמסננים, יכול להיות שזו עבירה עקיפה, כי זו פגיעה בהפחתת זיהום מים. </w:t>
      </w:r>
      <w:r w:rsidR="008552BD" w:rsidRPr="00ED3F16">
        <w:rPr>
          <w:rFonts w:ascii="David" w:hAnsi="David" w:cs="David"/>
          <w:sz w:val="20"/>
          <w:szCs w:val="20"/>
          <w:u w:val="single"/>
          <w:rtl/>
        </w:rPr>
        <w:t xml:space="preserve">יש לשים לב שאין רלוונטיות לשאלה אם המקום כבר היה </w:t>
      </w:r>
      <w:r w:rsidRPr="00ED3F16">
        <w:rPr>
          <w:rFonts w:ascii="David" w:hAnsi="David" w:cs="David"/>
          <w:sz w:val="20"/>
          <w:szCs w:val="20"/>
          <w:u w:val="single"/>
          <w:rtl/>
        </w:rPr>
        <w:t>מזוהם, כל הוספת זיהום זו עבירה.</w:t>
      </w:r>
    </w:p>
    <w:p w14:paraId="3A787F21" w14:textId="1955B920" w:rsidR="008552BD" w:rsidRPr="008552BD" w:rsidRDefault="00E552A7" w:rsidP="00E552A7">
      <w:pPr>
        <w:tabs>
          <w:tab w:val="left" w:pos="655"/>
        </w:tabs>
        <w:spacing w:line="360" w:lineRule="auto"/>
        <w:jc w:val="both"/>
        <w:rPr>
          <w:rFonts w:ascii="David" w:hAnsi="David" w:cs="David"/>
          <w:sz w:val="20"/>
          <w:szCs w:val="20"/>
          <w:rtl/>
        </w:rPr>
      </w:pPr>
      <w:r w:rsidRPr="00E552A7">
        <w:rPr>
          <w:rFonts w:ascii="David" w:hAnsi="David" w:cs="David" w:hint="cs"/>
          <w:b/>
          <w:bCs/>
          <w:sz w:val="20"/>
          <w:szCs w:val="20"/>
          <w:rtl/>
        </w:rPr>
        <w:t>ס' 20 (ב)(ב):</w:t>
      </w:r>
      <w:r>
        <w:rPr>
          <w:rFonts w:ascii="David" w:hAnsi="David" w:cs="David" w:hint="cs"/>
          <w:sz w:val="20"/>
          <w:szCs w:val="20"/>
          <w:rtl/>
        </w:rPr>
        <w:t xml:space="preserve"> </w:t>
      </w:r>
      <w:r w:rsidR="008552BD" w:rsidRPr="008552BD">
        <w:rPr>
          <w:rFonts w:ascii="David" w:hAnsi="David" w:cs="David"/>
          <w:sz w:val="20"/>
          <w:szCs w:val="20"/>
          <w:rtl/>
        </w:rPr>
        <w:t>הסעיף חשוב משום שישנם חומרים שלא יודעים אם הם מזהמים ולכן הסעיף מבהיר שאסור להוסיף שום דבר למים – מזהם או לא מזהם. לא משנה אם זה נוזל/ מוצק/</w:t>
      </w:r>
      <w:r>
        <w:rPr>
          <w:rFonts w:ascii="David" w:hAnsi="David" w:cs="David"/>
          <w:sz w:val="20"/>
          <w:szCs w:val="20"/>
          <w:rtl/>
        </w:rPr>
        <w:t xml:space="preserve"> מים מהבית אפילו/ גז- שום דבר. </w:t>
      </w:r>
    </w:p>
    <w:p w14:paraId="31CB47B8" w14:textId="4B4C76FB" w:rsidR="008552BD" w:rsidRPr="008552BD" w:rsidRDefault="008552BD" w:rsidP="00E552A7">
      <w:pPr>
        <w:tabs>
          <w:tab w:val="left" w:pos="655"/>
        </w:tabs>
        <w:spacing w:line="360" w:lineRule="auto"/>
        <w:jc w:val="both"/>
        <w:rPr>
          <w:rFonts w:ascii="David" w:hAnsi="David" w:cs="David"/>
          <w:sz w:val="20"/>
          <w:szCs w:val="20"/>
          <w:rtl/>
        </w:rPr>
      </w:pPr>
      <w:r w:rsidRPr="008552BD">
        <w:rPr>
          <w:rFonts w:ascii="David" w:hAnsi="David" w:cs="David"/>
          <w:sz w:val="20"/>
          <w:szCs w:val="20"/>
          <w:rtl/>
        </w:rPr>
        <w:t xml:space="preserve">מקורות מים </w:t>
      </w:r>
      <w:r w:rsidR="00E552A7">
        <w:rPr>
          <w:rFonts w:ascii="David" w:hAnsi="David" w:cs="David" w:hint="cs"/>
          <w:sz w:val="20"/>
          <w:szCs w:val="20"/>
          <w:rtl/>
        </w:rPr>
        <w:t>בהגדרה</w:t>
      </w:r>
      <w:r w:rsidRPr="008552BD">
        <w:rPr>
          <w:rFonts w:ascii="David" w:hAnsi="David" w:cs="David"/>
          <w:sz w:val="20"/>
          <w:szCs w:val="20"/>
          <w:rtl/>
        </w:rPr>
        <w:t xml:space="preserve"> זה דבר רחב, ולכן זה אומר שאין מקור מים שמותר להוסיף לו משהו למים. </w:t>
      </w:r>
      <w:r w:rsidRPr="008552BD">
        <w:rPr>
          <w:rFonts w:ascii="David" w:hAnsi="David" w:cs="David"/>
          <w:sz w:val="20"/>
          <w:szCs w:val="20"/>
          <w:u w:val="single"/>
          <w:rtl/>
        </w:rPr>
        <w:t>דוג'</w:t>
      </w:r>
      <w:r w:rsidRPr="008552BD">
        <w:rPr>
          <w:rFonts w:ascii="David" w:hAnsi="David" w:cs="David"/>
          <w:sz w:val="20"/>
          <w:szCs w:val="20"/>
          <w:rtl/>
        </w:rPr>
        <w:t>: זריקת מסטיק לחור ביוב ברחוב = עבירה; לה</w:t>
      </w:r>
      <w:r w:rsidR="00E552A7">
        <w:rPr>
          <w:rFonts w:ascii="David" w:hAnsi="David" w:cs="David"/>
          <w:sz w:val="20"/>
          <w:szCs w:val="20"/>
          <w:rtl/>
        </w:rPr>
        <w:t>תקלח עם סבון במקור מים = עבירה.</w:t>
      </w:r>
    </w:p>
    <w:p w14:paraId="1AAB0B5D" w14:textId="058DF382" w:rsidR="008552BD" w:rsidRPr="00E552A7" w:rsidRDefault="008552BD" w:rsidP="00A12001">
      <w:pPr>
        <w:pStyle w:val="a3"/>
        <w:numPr>
          <w:ilvl w:val="0"/>
          <w:numId w:val="60"/>
        </w:numPr>
        <w:tabs>
          <w:tab w:val="left" w:pos="423"/>
        </w:tabs>
        <w:spacing w:after="0" w:line="360" w:lineRule="auto"/>
        <w:ind w:left="423"/>
        <w:jc w:val="both"/>
        <w:rPr>
          <w:rFonts w:ascii="David" w:hAnsi="David" w:cs="David"/>
          <w:b/>
          <w:bCs/>
          <w:sz w:val="20"/>
          <w:szCs w:val="20"/>
          <w:rtl/>
        </w:rPr>
      </w:pPr>
      <w:r w:rsidRPr="00E552A7">
        <w:rPr>
          <w:rFonts w:ascii="David" w:hAnsi="David" w:cs="David"/>
          <w:b/>
          <w:bCs/>
          <w:sz w:val="20"/>
          <w:szCs w:val="20"/>
          <w:rtl/>
        </w:rPr>
        <w:t>סעיף 20א</w:t>
      </w:r>
      <w:r w:rsidRPr="0036018A">
        <w:rPr>
          <w:rFonts w:ascii="David" w:hAnsi="David" w:cs="David"/>
          <w:b/>
          <w:bCs/>
          <w:i/>
          <w:iCs/>
          <w:sz w:val="20"/>
          <w:szCs w:val="20"/>
          <w:rtl/>
        </w:rPr>
        <w:t>:</w:t>
      </w:r>
      <w:r w:rsidR="00E552A7" w:rsidRPr="0036018A">
        <w:rPr>
          <w:rFonts w:ascii="David" w:hAnsi="David" w:cs="David"/>
          <w:b/>
          <w:bCs/>
          <w:i/>
          <w:iCs/>
          <w:sz w:val="20"/>
          <w:szCs w:val="20"/>
        </w:rPr>
        <w:t xml:space="preserve"> </w:t>
      </w:r>
      <w:r w:rsidR="00E552A7" w:rsidRPr="0036018A">
        <w:rPr>
          <w:rFonts w:ascii="David" w:hAnsi="David" w:cs="David" w:hint="cs"/>
          <w:i/>
          <w:iCs/>
          <w:sz w:val="20"/>
          <w:szCs w:val="20"/>
          <w:rtl/>
        </w:rPr>
        <w:t>"</w:t>
      </w:r>
      <w:r w:rsidR="00A40001">
        <w:rPr>
          <w:rFonts w:ascii="David" w:hAnsi="David" w:cs="David"/>
          <w:i/>
          <w:iCs/>
          <w:sz w:val="20"/>
          <w:szCs w:val="20"/>
          <w:rtl/>
        </w:rPr>
        <w:t xml:space="preserve">זיהום מים" </w:t>
      </w:r>
      <w:r w:rsidR="00A40001">
        <w:rPr>
          <w:rFonts w:ascii="David" w:hAnsi="David" w:cs="David" w:hint="cs"/>
          <w:i/>
          <w:iCs/>
          <w:sz w:val="20"/>
          <w:szCs w:val="20"/>
          <w:rtl/>
        </w:rPr>
        <w:t>=</w:t>
      </w:r>
      <w:r w:rsidRPr="00E552A7">
        <w:rPr>
          <w:rFonts w:ascii="David" w:hAnsi="David" w:cs="David"/>
          <w:i/>
          <w:iCs/>
          <w:sz w:val="20"/>
          <w:szCs w:val="20"/>
          <w:rtl/>
        </w:rPr>
        <w:t xml:space="preserve"> שינוי בתכונותיהם של מים שבמקור מים מבחינה פיסיקלית, כימית, </w:t>
      </w:r>
      <w:proofErr w:type="spellStart"/>
      <w:r w:rsidRPr="00E552A7">
        <w:rPr>
          <w:rFonts w:ascii="David" w:hAnsi="David" w:cs="David"/>
          <w:i/>
          <w:iCs/>
          <w:sz w:val="20"/>
          <w:szCs w:val="20"/>
          <w:rtl/>
        </w:rPr>
        <w:t>אורגנולפטית</w:t>
      </w:r>
      <w:proofErr w:type="spellEnd"/>
      <w:r w:rsidRPr="00E552A7">
        <w:rPr>
          <w:rFonts w:ascii="David" w:hAnsi="David" w:cs="David"/>
          <w:i/>
          <w:iCs/>
          <w:sz w:val="20"/>
          <w:szCs w:val="20"/>
        </w:rPr>
        <w:t>,</w:t>
      </w:r>
      <w:r w:rsidRPr="00E552A7">
        <w:rPr>
          <w:rFonts w:ascii="David" w:hAnsi="David" w:cs="David"/>
          <w:i/>
          <w:iCs/>
          <w:sz w:val="20"/>
          <w:szCs w:val="20"/>
          <w:rtl/>
        </w:rPr>
        <w:t xml:space="preserve"> ביולוגית, בקטריולוגית, רדיואקטיבית או אחרת, או שינוי הגורם שהמים יהיו מסוכנים לבריאות הציבור, או עלולים לפגוע בחי או בצומח, או פחות ראויים למטרה אשר לה הם משמשים או נועדו לשמש</w:t>
      </w:r>
      <w:r w:rsidRPr="00E552A7">
        <w:rPr>
          <w:rFonts w:ascii="David" w:hAnsi="David" w:cs="David"/>
          <w:i/>
          <w:iCs/>
          <w:sz w:val="20"/>
          <w:szCs w:val="20"/>
        </w:rPr>
        <w:t>;</w:t>
      </w:r>
    </w:p>
    <w:p w14:paraId="0CB4E67A" w14:textId="59776FFB" w:rsidR="00C111A5" w:rsidRDefault="00E552A7" w:rsidP="00A40001">
      <w:pPr>
        <w:tabs>
          <w:tab w:val="left" w:pos="655"/>
        </w:tabs>
        <w:spacing w:line="360" w:lineRule="auto"/>
        <w:jc w:val="both"/>
        <w:rPr>
          <w:rFonts w:ascii="David" w:hAnsi="David" w:cs="David"/>
          <w:sz w:val="20"/>
          <w:szCs w:val="20"/>
          <w:rtl/>
        </w:rPr>
      </w:pPr>
      <w:r>
        <w:rPr>
          <w:rFonts w:ascii="David" w:hAnsi="David" w:cs="David" w:hint="cs"/>
          <w:sz w:val="20"/>
          <w:szCs w:val="20"/>
          <w:rtl/>
        </w:rPr>
        <w:br/>
      </w:r>
      <w:r w:rsidR="00A40001">
        <w:rPr>
          <w:rFonts w:ascii="David" w:hAnsi="David" w:cs="David"/>
          <w:sz w:val="20"/>
          <w:szCs w:val="20"/>
          <w:rtl/>
        </w:rPr>
        <w:t>מקורות מים זה רח</w:t>
      </w:r>
      <w:r w:rsidR="00A40001">
        <w:rPr>
          <w:rFonts w:ascii="David" w:hAnsi="David" w:cs="David" w:hint="cs"/>
          <w:sz w:val="20"/>
          <w:szCs w:val="20"/>
          <w:rtl/>
        </w:rPr>
        <w:t>ב.</w:t>
      </w:r>
      <w:r w:rsidR="008552BD" w:rsidRPr="008552BD">
        <w:rPr>
          <w:rFonts w:ascii="David" w:hAnsi="David" w:cs="David"/>
          <w:sz w:val="20"/>
          <w:szCs w:val="20"/>
          <w:rtl/>
        </w:rPr>
        <w:t xml:space="preserve"> </w:t>
      </w:r>
      <w:r w:rsidR="008552BD" w:rsidRPr="00A40001">
        <w:rPr>
          <w:rFonts w:ascii="David" w:hAnsi="David" w:cs="David"/>
          <w:sz w:val="20"/>
          <w:szCs w:val="20"/>
          <w:rtl/>
        </w:rPr>
        <w:t xml:space="preserve">אסור לעשות למים כלום! </w:t>
      </w:r>
      <w:r w:rsidR="008552BD" w:rsidRPr="008552BD">
        <w:rPr>
          <w:rFonts w:ascii="David" w:hAnsi="David" w:cs="David"/>
          <w:sz w:val="20"/>
          <w:szCs w:val="20"/>
          <w:rtl/>
        </w:rPr>
        <w:t xml:space="preserve">אבל במציאות זה לא המצב, הרי יש שפכים וכו'- </w:t>
      </w:r>
      <w:r w:rsidR="008552BD" w:rsidRPr="00A40001">
        <w:rPr>
          <w:rFonts w:ascii="David" w:hAnsi="David" w:cs="David"/>
          <w:b/>
          <w:bCs/>
          <w:sz w:val="20"/>
          <w:szCs w:val="20"/>
          <w:rtl/>
        </w:rPr>
        <w:t>איך זה קורה?</w:t>
      </w:r>
    </w:p>
    <w:p w14:paraId="0740CECD" w14:textId="77777777" w:rsidR="007640C5" w:rsidRDefault="007640C5" w:rsidP="00B7642E">
      <w:pPr>
        <w:spacing w:line="360" w:lineRule="auto"/>
        <w:jc w:val="both"/>
        <w:rPr>
          <w:rFonts w:ascii="David" w:hAnsi="David" w:cs="David" w:hint="cs"/>
          <w:b/>
          <w:bCs/>
          <w:i/>
          <w:iCs/>
          <w:rtl/>
        </w:rPr>
      </w:pPr>
    </w:p>
    <w:p w14:paraId="5C4A3309" w14:textId="77777777" w:rsidR="007640C5" w:rsidRDefault="007640C5" w:rsidP="00B7642E">
      <w:pPr>
        <w:spacing w:line="360" w:lineRule="auto"/>
        <w:jc w:val="both"/>
        <w:rPr>
          <w:rFonts w:ascii="David" w:hAnsi="David" w:cs="David" w:hint="cs"/>
          <w:b/>
          <w:bCs/>
          <w:i/>
          <w:iCs/>
          <w:rtl/>
        </w:rPr>
      </w:pPr>
    </w:p>
    <w:p w14:paraId="0EB6ADF8" w14:textId="77777777" w:rsidR="00B7642E" w:rsidRPr="005A77B1" w:rsidRDefault="00B7642E" w:rsidP="00B7642E">
      <w:pPr>
        <w:spacing w:line="360" w:lineRule="auto"/>
        <w:jc w:val="both"/>
        <w:rPr>
          <w:rFonts w:ascii="David" w:hAnsi="David" w:cs="David"/>
          <w:b/>
          <w:bCs/>
          <w:i/>
          <w:iCs/>
          <w:rtl/>
        </w:rPr>
      </w:pPr>
      <w:r w:rsidRPr="00B7642E">
        <w:rPr>
          <w:rFonts w:ascii="David" w:hAnsi="David" w:cs="David"/>
          <w:b/>
          <w:bCs/>
          <w:i/>
          <w:iCs/>
          <w:rtl/>
        </w:rPr>
        <w:lastRenderedPageBreak/>
        <w:t xml:space="preserve">צווי </w:t>
      </w:r>
      <w:r w:rsidRPr="005A77B1">
        <w:rPr>
          <w:rFonts w:ascii="David" w:hAnsi="David" w:cs="David"/>
          <w:b/>
          <w:bCs/>
          <w:i/>
          <w:iCs/>
          <w:rtl/>
        </w:rPr>
        <w:t>הרשאה</w:t>
      </w:r>
    </w:p>
    <w:p w14:paraId="60885878" w14:textId="3088A1B2" w:rsidR="00B7642E" w:rsidRPr="005A77B1" w:rsidRDefault="00044F59" w:rsidP="00044F59">
      <w:pPr>
        <w:pStyle w:val="a3"/>
        <w:numPr>
          <w:ilvl w:val="0"/>
          <w:numId w:val="60"/>
        </w:numPr>
        <w:spacing w:line="360" w:lineRule="auto"/>
        <w:ind w:left="423"/>
        <w:jc w:val="both"/>
        <w:rPr>
          <w:rFonts w:ascii="David" w:hAnsi="David" w:cs="David"/>
          <w:sz w:val="20"/>
          <w:szCs w:val="20"/>
        </w:rPr>
      </w:pPr>
      <w:r w:rsidRPr="005A77B1">
        <w:rPr>
          <w:rFonts w:ascii="David" w:hAnsi="David" w:cs="David"/>
          <w:b/>
          <w:bCs/>
          <w:sz w:val="20"/>
          <w:szCs w:val="20"/>
          <w:rtl/>
        </w:rPr>
        <w:t>ס' 20יא(א)(2):</w:t>
      </w:r>
      <w:r w:rsidR="00B7642E" w:rsidRPr="005A77B1">
        <w:rPr>
          <w:rFonts w:ascii="David" w:hAnsi="David" w:cs="David"/>
          <w:i/>
          <w:iCs/>
          <w:sz w:val="20"/>
          <w:szCs w:val="20"/>
          <w:rtl/>
        </w:rPr>
        <w:t xml:space="preserve"> שוכנע מנהל הרשות הממשלתית, לאחר התייעצות עם מי ששר הבריאות הסמיכו לכך, באחת מאלה</w:t>
      </w:r>
      <w:r w:rsidR="00B7642E" w:rsidRPr="005A77B1">
        <w:rPr>
          <w:rFonts w:ascii="David" w:hAnsi="David" w:cs="David"/>
          <w:i/>
          <w:iCs/>
          <w:sz w:val="20"/>
          <w:szCs w:val="20"/>
        </w:rPr>
        <w:t>:</w:t>
      </w:r>
      <w:r w:rsidR="00B7642E" w:rsidRPr="005A77B1">
        <w:rPr>
          <w:rFonts w:ascii="David" w:hAnsi="David" w:cs="David"/>
          <w:i/>
          <w:iCs/>
          <w:sz w:val="20"/>
          <w:szCs w:val="20"/>
          <w:rtl/>
        </w:rPr>
        <w:t xml:space="preserve">  כי נסיבות </w:t>
      </w:r>
      <w:proofErr w:type="spellStart"/>
      <w:r w:rsidR="00B7642E" w:rsidRPr="005A77B1">
        <w:rPr>
          <w:rFonts w:ascii="David" w:hAnsi="David" w:cs="David"/>
          <w:i/>
          <w:iCs/>
          <w:sz w:val="20"/>
          <w:szCs w:val="20"/>
          <w:rtl/>
        </w:rPr>
        <w:t>הענין</w:t>
      </w:r>
      <w:proofErr w:type="spellEnd"/>
      <w:r w:rsidR="00B7642E" w:rsidRPr="005A77B1">
        <w:rPr>
          <w:rFonts w:ascii="David" w:hAnsi="David" w:cs="David"/>
          <w:i/>
          <w:iCs/>
          <w:sz w:val="20"/>
          <w:szCs w:val="20"/>
          <w:rtl/>
        </w:rPr>
        <w:t xml:space="preserve"> אינן משאירות ברירה אלא לאפשר סילוק שפכים למקור מים מסוים לתקופה קצובה שתפורש;</w:t>
      </w:r>
      <w:r w:rsidRPr="005A77B1">
        <w:rPr>
          <w:rFonts w:ascii="David" w:hAnsi="David" w:cs="David" w:hint="cs"/>
          <w:i/>
          <w:iCs/>
          <w:sz w:val="20"/>
          <w:szCs w:val="20"/>
          <w:rtl/>
        </w:rPr>
        <w:t xml:space="preserve"> </w:t>
      </w:r>
      <w:r w:rsidR="00B7642E" w:rsidRPr="005A77B1">
        <w:rPr>
          <w:rFonts w:ascii="David" w:hAnsi="David" w:cs="David"/>
          <w:i/>
          <w:iCs/>
          <w:sz w:val="20"/>
          <w:szCs w:val="20"/>
          <w:rtl/>
        </w:rPr>
        <w:t xml:space="preserve">לא יראו את הפעולה או את סילוק השפכים כזיהום מים כמשמעותו בסימן זה, אם נעשו בהתאם לצו הרשאה שנתן </w:t>
      </w:r>
      <w:proofErr w:type="spellStart"/>
      <w:r w:rsidR="00B7642E" w:rsidRPr="005A77B1">
        <w:rPr>
          <w:rFonts w:ascii="David" w:hAnsi="David" w:cs="David"/>
          <w:i/>
          <w:iCs/>
          <w:sz w:val="20"/>
          <w:szCs w:val="20"/>
          <w:rtl/>
        </w:rPr>
        <w:t>לענין</w:t>
      </w:r>
      <w:proofErr w:type="spellEnd"/>
      <w:r w:rsidR="00B7642E" w:rsidRPr="005A77B1">
        <w:rPr>
          <w:rFonts w:ascii="David" w:hAnsi="David" w:cs="David"/>
          <w:i/>
          <w:iCs/>
          <w:sz w:val="20"/>
          <w:szCs w:val="20"/>
          <w:rtl/>
        </w:rPr>
        <w:t xml:space="preserve"> זה מנהל הרשות הממשלתית</w:t>
      </w:r>
      <w:r w:rsidR="00B7642E" w:rsidRPr="005A77B1">
        <w:rPr>
          <w:rFonts w:ascii="David" w:hAnsi="David" w:cs="David"/>
          <w:i/>
          <w:iCs/>
          <w:sz w:val="20"/>
          <w:szCs w:val="20"/>
        </w:rPr>
        <w:t>.</w:t>
      </w:r>
    </w:p>
    <w:p w14:paraId="69B6DE11" w14:textId="04AFFC3D" w:rsidR="00B7642E" w:rsidRPr="005A77B1" w:rsidRDefault="00B7642E" w:rsidP="00B7642E">
      <w:pPr>
        <w:spacing w:line="360" w:lineRule="auto"/>
        <w:jc w:val="both"/>
        <w:rPr>
          <w:rFonts w:ascii="David" w:hAnsi="David" w:cs="David"/>
          <w:sz w:val="20"/>
          <w:szCs w:val="20"/>
          <w:rtl/>
        </w:rPr>
      </w:pPr>
      <w:r w:rsidRPr="005A77B1">
        <w:rPr>
          <w:rFonts w:ascii="David" w:hAnsi="David" w:cs="David"/>
          <w:b/>
          <w:bCs/>
          <w:sz w:val="20"/>
          <w:szCs w:val="20"/>
          <w:rtl/>
        </w:rPr>
        <w:t>הקריטריון למתן צווי הרשאה</w:t>
      </w:r>
      <w:r w:rsidRPr="005A77B1">
        <w:rPr>
          <w:rFonts w:ascii="David" w:hAnsi="David" w:cs="David"/>
          <w:sz w:val="20"/>
          <w:szCs w:val="20"/>
          <w:rtl/>
        </w:rPr>
        <w:t>:</w:t>
      </w:r>
      <w:r w:rsidRPr="005A77B1">
        <w:rPr>
          <w:rFonts w:ascii="David" w:hAnsi="David" w:cs="David"/>
          <w:b/>
          <w:bCs/>
          <w:color w:val="FF0000"/>
          <w:sz w:val="20"/>
          <w:szCs w:val="20"/>
          <w:rtl/>
        </w:rPr>
        <w:t xml:space="preserve"> "נסיבות העניין אינן משאירות ברירה".</w:t>
      </w:r>
    </w:p>
    <w:p w14:paraId="2772104A" w14:textId="6427288C" w:rsidR="00B7642E" w:rsidRPr="005A77B1" w:rsidRDefault="00044F59" w:rsidP="00044F59">
      <w:pPr>
        <w:pStyle w:val="a3"/>
        <w:numPr>
          <w:ilvl w:val="0"/>
          <w:numId w:val="60"/>
        </w:numPr>
        <w:spacing w:line="360" w:lineRule="auto"/>
        <w:ind w:left="423"/>
        <w:jc w:val="both"/>
        <w:rPr>
          <w:rFonts w:ascii="David" w:hAnsi="David" w:cs="David"/>
          <w:i/>
          <w:iCs/>
          <w:sz w:val="20"/>
          <w:szCs w:val="20"/>
          <w:rtl/>
        </w:rPr>
      </w:pPr>
      <w:r w:rsidRPr="005A77B1">
        <w:rPr>
          <w:rFonts w:ascii="David" w:hAnsi="David" w:cs="David" w:hint="cs"/>
          <w:b/>
          <w:bCs/>
          <w:sz w:val="20"/>
          <w:szCs w:val="20"/>
          <w:rtl/>
        </w:rPr>
        <w:t>ס' 20 יא</w:t>
      </w:r>
      <w:r w:rsidRPr="005A77B1">
        <w:rPr>
          <w:rFonts w:ascii="David" w:hAnsi="David" w:cs="David"/>
          <w:b/>
          <w:bCs/>
          <w:sz w:val="20"/>
          <w:szCs w:val="20"/>
          <w:rtl/>
        </w:rPr>
        <w:t>(ב)</w:t>
      </w:r>
      <w:r w:rsidRPr="005A77B1">
        <w:rPr>
          <w:rFonts w:ascii="David" w:hAnsi="David" w:cs="David" w:hint="cs"/>
          <w:b/>
          <w:bCs/>
          <w:sz w:val="20"/>
          <w:szCs w:val="20"/>
          <w:rtl/>
        </w:rPr>
        <w:t>:</w:t>
      </w:r>
      <w:r w:rsidR="00B7642E" w:rsidRPr="005A77B1">
        <w:rPr>
          <w:rFonts w:ascii="David" w:hAnsi="David" w:cs="David"/>
          <w:i/>
          <w:iCs/>
          <w:sz w:val="20"/>
          <w:szCs w:val="20"/>
          <w:rtl/>
        </w:rPr>
        <w:t xml:space="preserve"> בצו הרשאה רשאי מנהל הרשות הממשלתית לקבוע תנאים, סייגים ומגבלות, בין בעת נתינתו ובין במועד מאוחר יותר, ומשעשה כן יהיה מי שניתן לו צו ההרשאה חייב לפעול בהתאם לתנאי הצו, וסייגיו ולמגבלותיו.</w:t>
      </w:r>
    </w:p>
    <w:p w14:paraId="7040EA5F" w14:textId="287F8245" w:rsidR="00B7642E" w:rsidRPr="001024DB" w:rsidRDefault="00B7642E" w:rsidP="001024DB">
      <w:pPr>
        <w:spacing w:line="360" w:lineRule="auto"/>
        <w:jc w:val="both"/>
        <w:rPr>
          <w:rFonts w:ascii="David" w:hAnsi="David" w:cs="David"/>
          <w:sz w:val="20"/>
          <w:szCs w:val="20"/>
          <w:rtl/>
        </w:rPr>
      </w:pPr>
      <w:r w:rsidRPr="005A77B1">
        <w:rPr>
          <w:rFonts w:ascii="David" w:hAnsi="David" w:cs="David"/>
          <w:sz w:val="20"/>
          <w:szCs w:val="20"/>
          <w:rtl/>
        </w:rPr>
        <w:t>כדי לאפשר ל-3</w:t>
      </w:r>
      <w:r w:rsidR="005A77B1">
        <w:rPr>
          <w:rFonts w:ascii="David" w:hAnsi="David" w:cs="David"/>
          <w:sz w:val="20"/>
          <w:szCs w:val="20"/>
          <w:rtl/>
        </w:rPr>
        <w:t xml:space="preserve"> הגופים לפעול יחדיו</w:t>
      </w:r>
      <w:r w:rsidR="005A77B1">
        <w:rPr>
          <w:rFonts w:ascii="David" w:hAnsi="David" w:cs="David" w:hint="cs"/>
          <w:sz w:val="20"/>
          <w:szCs w:val="20"/>
          <w:rtl/>
        </w:rPr>
        <w:t xml:space="preserve"> (</w:t>
      </w:r>
      <w:r w:rsidR="005A77B1" w:rsidRPr="005A77B1">
        <w:rPr>
          <w:rFonts w:ascii="David" w:hAnsi="David" w:cs="David"/>
          <w:sz w:val="20"/>
          <w:szCs w:val="20"/>
          <w:rtl/>
        </w:rPr>
        <w:t xml:space="preserve">משרד המים, משרד הבריאות </w:t>
      </w:r>
      <w:proofErr w:type="spellStart"/>
      <w:r w:rsidR="005A77B1" w:rsidRPr="005A77B1">
        <w:rPr>
          <w:rFonts w:ascii="David" w:hAnsi="David" w:cs="David"/>
          <w:sz w:val="20"/>
          <w:szCs w:val="20"/>
          <w:rtl/>
        </w:rPr>
        <w:t>והגנ"ס</w:t>
      </w:r>
      <w:proofErr w:type="spellEnd"/>
      <w:r w:rsidR="005A77B1">
        <w:rPr>
          <w:rFonts w:ascii="David" w:hAnsi="David" w:cs="David" w:hint="cs"/>
          <w:sz w:val="20"/>
          <w:szCs w:val="20"/>
          <w:rtl/>
        </w:rPr>
        <w:t>)</w:t>
      </w:r>
      <w:r w:rsidR="005A77B1">
        <w:rPr>
          <w:rFonts w:ascii="David" w:hAnsi="David" w:cs="David"/>
          <w:sz w:val="20"/>
          <w:szCs w:val="20"/>
          <w:rtl/>
        </w:rPr>
        <w:t>, הוקמה ועדה</w:t>
      </w:r>
      <w:r w:rsidR="005A77B1">
        <w:rPr>
          <w:rFonts w:ascii="David" w:hAnsi="David" w:cs="David" w:hint="cs"/>
          <w:sz w:val="20"/>
          <w:szCs w:val="20"/>
          <w:rtl/>
        </w:rPr>
        <w:t>.</w:t>
      </w:r>
      <w:r w:rsidRPr="005A77B1">
        <w:rPr>
          <w:rFonts w:ascii="David" w:hAnsi="David" w:cs="David"/>
          <w:sz w:val="20"/>
          <w:szCs w:val="20"/>
          <w:rtl/>
        </w:rPr>
        <w:t xml:space="preserve"> אם הוועדה מחליטה לאשר אז הם נותנים צו הרשאה המאפשר להזרים שפכים למקורות מים, ובהם יקבעו תנאים להזרמה.</w:t>
      </w:r>
      <w:r w:rsidR="00456A4E">
        <w:rPr>
          <w:rFonts w:ascii="David" w:hAnsi="David" w:cs="David" w:hint="cs"/>
          <w:sz w:val="20"/>
          <w:szCs w:val="20"/>
          <w:rtl/>
        </w:rPr>
        <w:t xml:space="preserve"> </w:t>
      </w:r>
      <w:r w:rsidRPr="00456A4E">
        <w:rPr>
          <w:rFonts w:ascii="David" w:hAnsi="David" w:cs="David"/>
          <w:sz w:val="20"/>
          <w:szCs w:val="20"/>
          <w:rtl/>
        </w:rPr>
        <w:t>סה"כ</w:t>
      </w:r>
      <w:r w:rsidR="00456A4E">
        <w:rPr>
          <w:rFonts w:ascii="David" w:hAnsi="David" w:cs="David" w:hint="cs"/>
          <w:sz w:val="20"/>
          <w:szCs w:val="20"/>
          <w:rtl/>
        </w:rPr>
        <w:t xml:space="preserve"> עד כה</w:t>
      </w:r>
      <w:r w:rsidRPr="00456A4E">
        <w:rPr>
          <w:rFonts w:ascii="David" w:hAnsi="David" w:cs="David"/>
          <w:sz w:val="20"/>
          <w:szCs w:val="20"/>
          <w:rtl/>
        </w:rPr>
        <w:t xml:space="preserve"> אושרו 57 בקשות מתוך 83. סה"כ הוזרמו 64 מיליארד ליטר </w:t>
      </w:r>
      <w:proofErr w:type="spellStart"/>
      <w:r w:rsidRPr="00456A4E">
        <w:rPr>
          <w:rFonts w:ascii="David" w:hAnsi="David" w:cs="David"/>
          <w:sz w:val="20"/>
          <w:szCs w:val="20"/>
          <w:rtl/>
        </w:rPr>
        <w:t>קולחין</w:t>
      </w:r>
      <w:proofErr w:type="spellEnd"/>
      <w:r w:rsidRPr="00456A4E">
        <w:rPr>
          <w:rFonts w:ascii="David" w:hAnsi="David" w:cs="David"/>
          <w:sz w:val="20"/>
          <w:szCs w:val="20"/>
          <w:rtl/>
        </w:rPr>
        <w:t xml:space="preserve"> ושפכים למקורות מים.</w:t>
      </w:r>
    </w:p>
    <w:p w14:paraId="056C3D72" w14:textId="3EB558B3" w:rsidR="00B7642E" w:rsidRPr="001024DB" w:rsidRDefault="00B7642E" w:rsidP="001024DB">
      <w:pPr>
        <w:pStyle w:val="a3"/>
        <w:numPr>
          <w:ilvl w:val="0"/>
          <w:numId w:val="57"/>
        </w:numPr>
        <w:spacing w:line="360" w:lineRule="auto"/>
        <w:ind w:left="423"/>
        <w:jc w:val="both"/>
        <w:rPr>
          <w:rFonts w:ascii="David" w:hAnsi="David" w:cs="David"/>
          <w:b/>
          <w:bCs/>
          <w:sz w:val="20"/>
          <w:szCs w:val="20"/>
          <w:rtl/>
        </w:rPr>
      </w:pPr>
      <w:r w:rsidRPr="001024DB">
        <w:rPr>
          <w:rFonts w:ascii="David" w:hAnsi="David" w:cs="David"/>
          <w:b/>
          <w:bCs/>
          <w:sz w:val="20"/>
          <w:szCs w:val="20"/>
          <w:rtl/>
        </w:rPr>
        <w:t>הגנ"ס נ' חאתם עראף</w:t>
      </w:r>
    </w:p>
    <w:p w14:paraId="247DE65A" w14:textId="77777777" w:rsidR="00B7642E" w:rsidRPr="005A77B1" w:rsidRDefault="00B7642E" w:rsidP="00B7642E">
      <w:pPr>
        <w:spacing w:line="360" w:lineRule="auto"/>
        <w:jc w:val="both"/>
        <w:rPr>
          <w:rFonts w:ascii="David" w:hAnsi="David" w:cs="David"/>
          <w:b/>
          <w:bCs/>
          <w:sz w:val="20"/>
          <w:szCs w:val="20"/>
          <w:rtl/>
        </w:rPr>
      </w:pPr>
      <w:r w:rsidRPr="001024DB">
        <w:rPr>
          <w:rFonts w:ascii="David" w:hAnsi="David" w:cs="David"/>
          <w:b/>
          <w:bCs/>
          <w:sz w:val="20"/>
          <w:szCs w:val="20"/>
          <w:u w:val="single"/>
          <w:rtl/>
        </w:rPr>
        <w:t>רקע</w:t>
      </w:r>
      <w:r w:rsidRPr="005A77B1">
        <w:rPr>
          <w:rFonts w:ascii="David" w:hAnsi="David" w:cs="David"/>
          <w:sz w:val="20"/>
          <w:szCs w:val="20"/>
          <w:rtl/>
        </w:rPr>
        <w:t xml:space="preserve">: הנאשם מנהל עסק לגידול חזירים. הם מייצרים הרבה מאוד צואה, שעוצמתית בתכונותיה הכימיות מבחינת זיהום. לכן, ליד כל חוות חזירים נמצא לגונה - מקום בו מטפלים בצואה כדי שניתן יהיה לעשות בה שימוש (לדשן למשל). הנאשם ושותפיו הקימו מתקן שפכים שלא פעל כנדרש. היו גלישות ביוב חוזרות שנשפכו לנחלים וזיהמו אותם. לכן הגנ"ס הגיש נגדם כתב אישום. עראף לא מודה בעבירות ולא מתקן את המצב. הוא הורשע וקיבל קנס של 60,000 ₪. הגנ"ס טוענים שהעונש קל מדי, ומכאן הערעור. </w:t>
      </w:r>
      <w:r w:rsidRPr="005A77B1">
        <w:rPr>
          <w:rFonts w:ascii="David" w:hAnsi="David" w:cs="David"/>
          <w:b/>
          <w:bCs/>
          <w:sz w:val="20"/>
          <w:szCs w:val="20"/>
          <w:rtl/>
        </w:rPr>
        <w:t>עולה שאלה: האם יש מקום להחמיר בעונש?</w:t>
      </w:r>
    </w:p>
    <w:p w14:paraId="43AB0A61" w14:textId="22F83E9E" w:rsidR="00ED3F1C" w:rsidRPr="008367E3" w:rsidRDefault="00B7642E" w:rsidP="008367E3">
      <w:pPr>
        <w:spacing w:line="360" w:lineRule="auto"/>
        <w:jc w:val="both"/>
        <w:rPr>
          <w:rFonts w:ascii="David" w:hAnsi="David" w:cs="David"/>
          <w:b/>
          <w:bCs/>
          <w:sz w:val="20"/>
          <w:szCs w:val="20"/>
          <w:rtl/>
        </w:rPr>
      </w:pPr>
      <w:r w:rsidRPr="001024DB">
        <w:rPr>
          <w:rFonts w:ascii="David" w:hAnsi="David" w:cs="David"/>
          <w:b/>
          <w:bCs/>
          <w:sz w:val="20"/>
          <w:szCs w:val="20"/>
          <w:u w:val="single"/>
          <w:rtl/>
        </w:rPr>
        <w:t>ביהמ"ש</w:t>
      </w:r>
      <w:r w:rsidRPr="001024DB">
        <w:rPr>
          <w:rFonts w:ascii="David" w:hAnsi="David" w:cs="David"/>
          <w:b/>
          <w:bCs/>
          <w:sz w:val="20"/>
          <w:szCs w:val="20"/>
          <w:rtl/>
        </w:rPr>
        <w:t>:</w:t>
      </w:r>
      <w:r w:rsidR="00816E84">
        <w:rPr>
          <w:rFonts w:ascii="David" w:hAnsi="David" w:cs="David" w:hint="cs"/>
          <w:b/>
          <w:bCs/>
          <w:sz w:val="20"/>
          <w:szCs w:val="20"/>
          <w:rtl/>
        </w:rPr>
        <w:t xml:space="preserve"> </w:t>
      </w:r>
      <w:r w:rsidRPr="00816E84">
        <w:rPr>
          <w:rFonts w:ascii="David" w:hAnsi="David" w:cs="David"/>
          <w:sz w:val="20"/>
          <w:szCs w:val="20"/>
          <w:rtl/>
        </w:rPr>
        <w:t>עבירות המדוברות חמורות מאוד (מאסר של שנה/ קנס של 260,000 ₪ + קנס יומי בגין אי תיקון). בעבירות סביבתיות גם אם נטיל עונשים חמורים, את רוב הנזק קשה לתקן כי הוא נזק לטווח ארוך.</w:t>
      </w:r>
      <w:r w:rsidR="00816E84">
        <w:rPr>
          <w:rFonts w:ascii="David" w:hAnsi="David" w:cs="David" w:hint="cs"/>
          <w:b/>
          <w:bCs/>
          <w:sz w:val="20"/>
          <w:szCs w:val="20"/>
          <w:rtl/>
        </w:rPr>
        <w:t xml:space="preserve"> </w:t>
      </w:r>
      <w:r w:rsidRPr="00816E84">
        <w:rPr>
          <w:rFonts w:ascii="David" w:hAnsi="David" w:cs="David"/>
          <w:sz w:val="20"/>
          <w:szCs w:val="20"/>
          <w:rtl/>
        </w:rPr>
        <w:t>לכן יש מגמה של החמרת הענישה בעבירות סביבתיות.</w:t>
      </w:r>
      <w:r w:rsidR="00816E84">
        <w:rPr>
          <w:rFonts w:ascii="David" w:hAnsi="David" w:cs="David" w:hint="cs"/>
          <w:b/>
          <w:bCs/>
          <w:sz w:val="20"/>
          <w:szCs w:val="20"/>
          <w:rtl/>
        </w:rPr>
        <w:t xml:space="preserve"> </w:t>
      </w:r>
      <w:r w:rsidRPr="00816E84">
        <w:rPr>
          <w:rFonts w:ascii="David" w:hAnsi="David" w:cs="David"/>
          <w:sz w:val="20"/>
          <w:szCs w:val="20"/>
          <w:rtl/>
        </w:rPr>
        <w:t>שותפיו של</w:t>
      </w:r>
      <w:r w:rsidR="00816E84">
        <w:rPr>
          <w:rFonts w:ascii="David" w:hAnsi="David" w:cs="David"/>
          <w:sz w:val="20"/>
          <w:szCs w:val="20"/>
          <w:rtl/>
        </w:rPr>
        <w:t xml:space="preserve"> עראף הודו ופעלו לתקן את המעוות</w:t>
      </w:r>
      <w:r w:rsidR="00816E84">
        <w:rPr>
          <w:rFonts w:ascii="David" w:hAnsi="David" w:cs="David" w:hint="cs"/>
          <w:sz w:val="20"/>
          <w:szCs w:val="20"/>
          <w:rtl/>
        </w:rPr>
        <w:t xml:space="preserve"> לעומת </w:t>
      </w:r>
      <w:r w:rsidRPr="00816E84">
        <w:rPr>
          <w:rFonts w:ascii="David" w:hAnsi="David" w:cs="David"/>
          <w:sz w:val="20"/>
          <w:szCs w:val="20"/>
          <w:rtl/>
        </w:rPr>
        <w:t xml:space="preserve">עראף </w:t>
      </w:r>
      <w:r w:rsidR="00816E84">
        <w:rPr>
          <w:rFonts w:ascii="David" w:hAnsi="David" w:cs="David" w:hint="cs"/>
          <w:sz w:val="20"/>
          <w:szCs w:val="20"/>
          <w:rtl/>
        </w:rPr>
        <w:t>ש</w:t>
      </w:r>
      <w:r w:rsidRPr="00816E84">
        <w:rPr>
          <w:rFonts w:ascii="David" w:hAnsi="David" w:cs="David"/>
          <w:sz w:val="20"/>
          <w:szCs w:val="20"/>
          <w:rtl/>
        </w:rPr>
        <w:t>לא תיקן ורק דחה. רק לאחר שהורשע בשלום ולקראת מתן גזר הדין, הביא הוכחות שהוא החל לטפל במתקן</w:t>
      </w:r>
      <w:r w:rsidR="00816E84">
        <w:rPr>
          <w:rFonts w:ascii="David" w:hAnsi="David" w:cs="David" w:hint="cs"/>
          <w:sz w:val="20"/>
          <w:szCs w:val="20"/>
          <w:rtl/>
        </w:rPr>
        <w:t xml:space="preserve"> השפכים</w:t>
      </w:r>
      <w:r w:rsidRPr="00591B37">
        <w:rPr>
          <w:rFonts w:ascii="David" w:hAnsi="David" w:cs="David"/>
          <w:color w:val="FF0000"/>
          <w:sz w:val="20"/>
          <w:szCs w:val="20"/>
          <w:rtl/>
        </w:rPr>
        <w:t>.</w:t>
      </w:r>
      <w:r w:rsidR="00816E84" w:rsidRPr="00591B37">
        <w:rPr>
          <w:rFonts w:ascii="David" w:hAnsi="David" w:cs="David" w:hint="cs"/>
          <w:b/>
          <w:bCs/>
          <w:color w:val="FF0000"/>
          <w:sz w:val="20"/>
          <w:szCs w:val="20"/>
          <w:rtl/>
        </w:rPr>
        <w:t xml:space="preserve"> </w:t>
      </w:r>
      <w:r w:rsidRPr="00591B37">
        <w:rPr>
          <w:rFonts w:ascii="David" w:hAnsi="David" w:cs="David"/>
          <w:color w:val="FF0000"/>
          <w:sz w:val="20"/>
          <w:szCs w:val="20"/>
          <w:rtl/>
        </w:rPr>
        <w:t xml:space="preserve">"בעבירות של איכות הסביבה, </w:t>
      </w:r>
      <w:r w:rsidRPr="00591B37">
        <w:rPr>
          <w:rFonts w:ascii="David" w:hAnsi="David" w:cs="David"/>
          <w:b/>
          <w:bCs/>
          <w:color w:val="FF0000"/>
          <w:sz w:val="20"/>
          <w:szCs w:val="20"/>
          <w:rtl/>
        </w:rPr>
        <w:t>המשקל שביהמ"ש מייחס לתיקון המעוות צריך להיות גדול יותר מאשר בעבירות פיסיקליות</w:t>
      </w:r>
      <w:r w:rsidR="00816E84" w:rsidRPr="00591B37">
        <w:rPr>
          <w:rFonts w:ascii="David" w:hAnsi="David" w:cs="David" w:hint="cs"/>
          <w:color w:val="FF0000"/>
          <w:sz w:val="20"/>
          <w:szCs w:val="20"/>
          <w:rtl/>
        </w:rPr>
        <w:t xml:space="preserve"> (כלכליות) </w:t>
      </w:r>
      <w:r w:rsidRPr="00591B37">
        <w:rPr>
          <w:rFonts w:ascii="David" w:hAnsi="David" w:cs="David"/>
          <w:color w:val="FF0000"/>
          <w:sz w:val="20"/>
          <w:szCs w:val="20"/>
          <w:rtl/>
        </w:rPr>
        <w:t>"</w:t>
      </w:r>
      <w:r w:rsidRPr="00816E84">
        <w:rPr>
          <w:rFonts w:ascii="David" w:hAnsi="David" w:cs="David"/>
          <w:sz w:val="20"/>
          <w:szCs w:val="20"/>
          <w:rtl/>
        </w:rPr>
        <w:t>.</w:t>
      </w:r>
      <w:r w:rsidR="00591B37">
        <w:rPr>
          <w:rFonts w:ascii="David" w:hAnsi="David" w:cs="David" w:hint="cs"/>
          <w:sz w:val="20"/>
          <w:szCs w:val="20"/>
          <w:rtl/>
        </w:rPr>
        <w:t xml:space="preserve"> </w:t>
      </w:r>
      <w:r w:rsidR="00591B37" w:rsidRPr="00591B37">
        <w:rPr>
          <w:rFonts w:ascii="David" w:hAnsi="David" w:cs="David" w:hint="cs"/>
          <w:sz w:val="20"/>
          <w:szCs w:val="20"/>
          <w:u w:val="single"/>
          <w:rtl/>
        </w:rPr>
        <w:t>ביהמ"ש</w:t>
      </w:r>
      <w:r w:rsidRPr="00591B37">
        <w:rPr>
          <w:rFonts w:ascii="David" w:hAnsi="David" w:cs="David"/>
          <w:sz w:val="20"/>
          <w:szCs w:val="20"/>
          <w:u w:val="single"/>
          <w:rtl/>
        </w:rPr>
        <w:t xml:space="preserve"> רוצה לעודד עבריינים למנוע את החמרת הנזק – לתקן את הנזק הסביבתי שיצרו. העונש צריך לשלול את הכדאיות הכלכלית (את הרווח מעשיית העבירה).</w:t>
      </w:r>
      <w:r w:rsidRPr="00816E84">
        <w:rPr>
          <w:rFonts w:ascii="David" w:hAnsi="David" w:cs="David"/>
          <w:sz w:val="20"/>
          <w:szCs w:val="20"/>
          <w:rtl/>
        </w:rPr>
        <w:t xml:space="preserve"> העבירה כאן היא כלכלית, כי </w:t>
      </w:r>
      <w:proofErr w:type="spellStart"/>
      <w:r w:rsidRPr="00816E84">
        <w:rPr>
          <w:rFonts w:ascii="David" w:hAnsi="David" w:cs="David"/>
          <w:sz w:val="20"/>
          <w:szCs w:val="20"/>
          <w:rtl/>
        </w:rPr>
        <w:t>לעראף</w:t>
      </w:r>
      <w:proofErr w:type="spellEnd"/>
      <w:r w:rsidRPr="00816E84">
        <w:rPr>
          <w:rFonts w:ascii="David" w:hAnsi="David" w:cs="David"/>
          <w:sz w:val="20"/>
          <w:szCs w:val="20"/>
          <w:rtl/>
        </w:rPr>
        <w:t xml:space="preserve"> השתלם כלכלית להמשיך את הזיהום. עלות תיקון המצב הייתה עולה לו בין 400-</w:t>
      </w:r>
      <w:r w:rsidR="00ED3F1C">
        <w:rPr>
          <w:rFonts w:ascii="David" w:hAnsi="David" w:cs="David" w:hint="cs"/>
          <w:sz w:val="20"/>
          <w:szCs w:val="20"/>
          <w:rtl/>
        </w:rPr>
        <w:t>600</w:t>
      </w:r>
      <w:r w:rsidRPr="00816E84">
        <w:rPr>
          <w:rFonts w:ascii="David" w:hAnsi="David" w:cs="David"/>
          <w:sz w:val="20"/>
          <w:szCs w:val="20"/>
          <w:rtl/>
        </w:rPr>
        <w:t xml:space="preserve"> </w:t>
      </w:r>
      <w:r w:rsidR="00ED3F1C">
        <w:rPr>
          <w:rFonts w:ascii="David" w:hAnsi="David" w:cs="David" w:hint="cs"/>
          <w:sz w:val="20"/>
          <w:szCs w:val="20"/>
          <w:rtl/>
        </w:rPr>
        <w:t xml:space="preserve">אלף </w:t>
      </w:r>
      <w:r w:rsidRPr="00816E84">
        <w:rPr>
          <w:rFonts w:ascii="David" w:hAnsi="David" w:cs="David"/>
          <w:sz w:val="20"/>
          <w:szCs w:val="20"/>
          <w:rtl/>
        </w:rPr>
        <w:t xml:space="preserve">שקל בשנה. עלות הקנסות והדיונים בביהמ"ש היא 100,000 ₪ בערך. לכן </w:t>
      </w:r>
      <w:r w:rsidR="00ED3F1C">
        <w:rPr>
          <w:rFonts w:ascii="David" w:hAnsi="David" w:cs="David" w:hint="cs"/>
          <w:sz w:val="20"/>
          <w:szCs w:val="20"/>
          <w:rtl/>
        </w:rPr>
        <w:t>צריך לא רק להעניש על המעשה אלא גם לשלול לו את הרווח.</w:t>
      </w:r>
      <w:r w:rsidR="00ED3F1C">
        <w:rPr>
          <w:rFonts w:ascii="David" w:hAnsi="David" w:cs="David" w:hint="cs"/>
          <w:b/>
          <w:bCs/>
          <w:sz w:val="20"/>
          <w:szCs w:val="20"/>
          <w:rtl/>
        </w:rPr>
        <w:t xml:space="preserve"> </w:t>
      </w:r>
      <w:r w:rsidR="008367E3">
        <w:rPr>
          <w:rFonts w:ascii="David" w:hAnsi="David" w:cs="David"/>
          <w:b/>
          <w:bCs/>
          <w:color w:val="FF0000"/>
          <w:sz w:val="20"/>
          <w:szCs w:val="20"/>
          <w:rtl/>
        </w:rPr>
        <w:t>ההלכה שנלמד</w:t>
      </w:r>
      <w:r w:rsidR="008367E3">
        <w:rPr>
          <w:rFonts w:ascii="David" w:hAnsi="David" w:cs="David" w:hint="cs"/>
          <w:b/>
          <w:bCs/>
          <w:color w:val="FF0000"/>
          <w:sz w:val="20"/>
          <w:szCs w:val="20"/>
          <w:rtl/>
        </w:rPr>
        <w:t xml:space="preserve">ת </w:t>
      </w:r>
      <w:r w:rsidR="008367E3" w:rsidRPr="00ED3F1C">
        <w:rPr>
          <w:rFonts w:ascii="David" w:hAnsi="David" w:cs="David"/>
          <w:b/>
          <w:bCs/>
          <w:color w:val="FF0000"/>
          <w:sz w:val="20"/>
          <w:szCs w:val="20"/>
          <w:rtl/>
        </w:rPr>
        <w:t>היא שבעת קביעת העונש יש לקחת בחשבון את הרווח שהופק מביצוע העבירה.</w:t>
      </w:r>
    </w:p>
    <w:p w14:paraId="7C32AC60" w14:textId="3CB85509" w:rsidR="008367E3" w:rsidRDefault="008367E3" w:rsidP="00ED3F1C">
      <w:pPr>
        <w:spacing w:line="360" w:lineRule="auto"/>
        <w:jc w:val="both"/>
        <w:rPr>
          <w:rFonts w:ascii="David" w:hAnsi="David" w:cs="David"/>
          <w:sz w:val="20"/>
          <w:szCs w:val="20"/>
          <w:rtl/>
        </w:rPr>
      </w:pPr>
      <w:r w:rsidRPr="008367E3">
        <w:rPr>
          <w:rFonts w:ascii="David" w:hAnsi="David" w:cs="David" w:hint="cs"/>
          <w:b/>
          <w:bCs/>
          <w:sz w:val="20"/>
          <w:szCs w:val="20"/>
          <w:u w:val="single"/>
          <w:rtl/>
        </w:rPr>
        <w:t>הכרעה:</w:t>
      </w:r>
      <w:r>
        <w:rPr>
          <w:rFonts w:ascii="David" w:hAnsi="David" w:cs="David" w:hint="cs"/>
          <w:sz w:val="20"/>
          <w:szCs w:val="20"/>
          <w:rtl/>
        </w:rPr>
        <w:t xml:space="preserve"> ביהמ"ש העלה </w:t>
      </w:r>
      <w:r w:rsidRPr="005A77B1">
        <w:rPr>
          <w:rFonts w:ascii="David" w:hAnsi="David" w:cs="David"/>
          <w:sz w:val="20"/>
          <w:szCs w:val="20"/>
          <w:rtl/>
        </w:rPr>
        <w:t>את הקנס ל-250,000 ₪.</w:t>
      </w:r>
    </w:p>
    <w:p w14:paraId="1C462A66" w14:textId="77777777" w:rsidR="00D37D8A" w:rsidRDefault="00D37D8A" w:rsidP="00ED3F1C">
      <w:pPr>
        <w:spacing w:line="360" w:lineRule="auto"/>
        <w:jc w:val="both"/>
        <w:rPr>
          <w:rFonts w:ascii="David" w:hAnsi="David" w:cs="David"/>
          <w:sz w:val="20"/>
          <w:szCs w:val="20"/>
          <w:rtl/>
        </w:rPr>
      </w:pPr>
    </w:p>
    <w:p w14:paraId="0591E903" w14:textId="77777777" w:rsidR="00D37D8A" w:rsidRDefault="008367E3" w:rsidP="00D37D8A">
      <w:pPr>
        <w:pStyle w:val="1"/>
        <w:spacing w:line="360" w:lineRule="auto"/>
        <w:jc w:val="both"/>
        <w:rPr>
          <w:rFonts w:ascii="David" w:hAnsi="David" w:cs="David"/>
          <w:b/>
          <w:bCs/>
          <w:i/>
          <w:iCs/>
          <w:color w:val="auto"/>
          <w:sz w:val="24"/>
          <w:szCs w:val="24"/>
          <w:rtl/>
        </w:rPr>
      </w:pPr>
      <w:bookmarkStart w:id="0" w:name="_Toc44059090"/>
      <w:r w:rsidRPr="008367E3">
        <w:rPr>
          <w:rFonts w:ascii="David" w:hAnsi="David" w:cs="David" w:hint="cs"/>
          <w:b/>
          <w:bCs/>
          <w:i/>
          <w:iCs/>
          <w:color w:val="auto"/>
          <w:sz w:val="24"/>
          <w:szCs w:val="24"/>
          <w:rtl/>
        </w:rPr>
        <w:t xml:space="preserve">4. </w:t>
      </w:r>
      <w:r w:rsidR="00B7642E" w:rsidRPr="008367E3">
        <w:rPr>
          <w:rFonts w:ascii="David" w:hAnsi="David" w:cs="David"/>
          <w:b/>
          <w:bCs/>
          <w:i/>
          <w:iCs/>
          <w:color w:val="auto"/>
          <w:sz w:val="24"/>
          <w:szCs w:val="24"/>
          <w:rtl/>
        </w:rPr>
        <w:t>פסולת וחומרים מסוכנים</w:t>
      </w:r>
      <w:bookmarkEnd w:id="0"/>
    </w:p>
    <w:p w14:paraId="2CB90A83" w14:textId="49A4BE87" w:rsidR="00B7642E" w:rsidRPr="00D37D8A" w:rsidRDefault="00B7642E" w:rsidP="00D37D8A">
      <w:pPr>
        <w:pStyle w:val="1"/>
        <w:spacing w:line="360" w:lineRule="auto"/>
        <w:jc w:val="both"/>
        <w:rPr>
          <w:rFonts w:ascii="David" w:hAnsi="David" w:cs="David"/>
          <w:b/>
          <w:bCs/>
          <w:i/>
          <w:iCs/>
          <w:color w:val="auto"/>
          <w:sz w:val="24"/>
          <w:szCs w:val="24"/>
          <w:rtl/>
        </w:rPr>
      </w:pPr>
      <w:r w:rsidRPr="00D37D8A">
        <w:rPr>
          <w:rFonts w:ascii="David" w:hAnsi="David" w:cs="David"/>
          <w:b/>
          <w:bCs/>
          <w:color w:val="auto"/>
          <w:sz w:val="20"/>
          <w:szCs w:val="20"/>
          <w:u w:val="single"/>
          <w:rtl/>
        </w:rPr>
        <w:t>בעיות</w:t>
      </w:r>
      <w:r w:rsidR="00D37D8A" w:rsidRPr="00D37D8A">
        <w:rPr>
          <w:rFonts w:ascii="David" w:hAnsi="David" w:cs="David" w:hint="cs"/>
          <w:b/>
          <w:bCs/>
          <w:color w:val="auto"/>
          <w:sz w:val="20"/>
          <w:szCs w:val="20"/>
          <w:u w:val="single"/>
          <w:rtl/>
        </w:rPr>
        <w:t xml:space="preserve"> עם פסולת</w:t>
      </w:r>
      <w:r w:rsidRPr="00D37D8A">
        <w:rPr>
          <w:rFonts w:ascii="David" w:hAnsi="David" w:cs="David"/>
          <w:b/>
          <w:bCs/>
          <w:color w:val="auto"/>
          <w:sz w:val="20"/>
          <w:szCs w:val="20"/>
          <w:u w:val="single"/>
          <w:rtl/>
        </w:rPr>
        <w:t>:</w:t>
      </w:r>
    </w:p>
    <w:p w14:paraId="51D515EF" w14:textId="5F1374DF" w:rsidR="00B7642E" w:rsidRPr="005A77B1" w:rsidRDefault="00B7642E" w:rsidP="00FF1CCD">
      <w:pPr>
        <w:pStyle w:val="a3"/>
        <w:numPr>
          <w:ilvl w:val="0"/>
          <w:numId w:val="93"/>
        </w:numPr>
        <w:spacing w:after="160" w:line="360" w:lineRule="auto"/>
        <w:ind w:left="423"/>
        <w:jc w:val="both"/>
        <w:rPr>
          <w:rFonts w:ascii="David" w:hAnsi="David" w:cs="David"/>
          <w:sz w:val="20"/>
          <w:szCs w:val="20"/>
        </w:rPr>
      </w:pPr>
      <w:r w:rsidRPr="005A77B1">
        <w:rPr>
          <w:rFonts w:ascii="David" w:hAnsi="David" w:cs="David"/>
          <w:sz w:val="20"/>
          <w:szCs w:val="20"/>
          <w:rtl/>
        </w:rPr>
        <w:t>יש</w:t>
      </w:r>
      <w:r w:rsidRPr="00D37D8A">
        <w:rPr>
          <w:rFonts w:ascii="David" w:hAnsi="David" w:cs="David"/>
          <w:sz w:val="20"/>
          <w:szCs w:val="20"/>
          <w:u w:val="single"/>
          <w:rtl/>
        </w:rPr>
        <w:t xml:space="preserve"> עלייה אינטנסיבית בייצור</w:t>
      </w:r>
      <w:r w:rsidRPr="005A77B1">
        <w:rPr>
          <w:rFonts w:ascii="David" w:hAnsi="David" w:cs="David"/>
          <w:sz w:val="20"/>
          <w:szCs w:val="20"/>
          <w:rtl/>
        </w:rPr>
        <w:t>, לאור התפתחות התעשייה. האופה כבר לא אופה לחם אחד, אלא התוצרים הופכים להיות בקני מידה גדולים הרבה יותר.</w:t>
      </w:r>
    </w:p>
    <w:p w14:paraId="1A7CB801" w14:textId="77777777" w:rsidR="007640C5" w:rsidRDefault="00D37D8A" w:rsidP="007640C5">
      <w:pPr>
        <w:pStyle w:val="a3"/>
        <w:numPr>
          <w:ilvl w:val="0"/>
          <w:numId w:val="93"/>
        </w:numPr>
        <w:spacing w:after="160" w:line="360" w:lineRule="auto"/>
        <w:ind w:left="423"/>
        <w:jc w:val="both"/>
        <w:rPr>
          <w:rFonts w:ascii="David" w:hAnsi="David" w:cs="David" w:hint="cs"/>
          <w:sz w:val="20"/>
          <w:szCs w:val="20"/>
        </w:rPr>
      </w:pPr>
      <w:r>
        <w:rPr>
          <w:rFonts w:ascii="David" w:hAnsi="David" w:cs="David"/>
          <w:sz w:val="20"/>
          <w:szCs w:val="20"/>
          <w:rtl/>
        </w:rPr>
        <w:t xml:space="preserve">היום </w:t>
      </w:r>
      <w:r w:rsidRPr="00D37D8A">
        <w:rPr>
          <w:rFonts w:ascii="David" w:hAnsi="David" w:cs="David"/>
          <w:sz w:val="20"/>
          <w:szCs w:val="20"/>
          <w:u w:val="single"/>
          <w:rtl/>
        </w:rPr>
        <w:t>אפשר לשנע פסולת</w:t>
      </w:r>
      <w:r w:rsidR="00B7642E" w:rsidRPr="005A77B1">
        <w:rPr>
          <w:rFonts w:ascii="David" w:hAnsi="David" w:cs="David"/>
          <w:sz w:val="20"/>
          <w:szCs w:val="20"/>
          <w:rtl/>
        </w:rPr>
        <w:t>–</w:t>
      </w:r>
      <w:r>
        <w:rPr>
          <w:rFonts w:ascii="David" w:hAnsi="David" w:cs="David" w:hint="cs"/>
          <w:sz w:val="20"/>
          <w:szCs w:val="20"/>
          <w:rtl/>
        </w:rPr>
        <w:t xml:space="preserve"> יש איסוף פסולת וטיפול בה רחוק מהעין ולכן</w:t>
      </w:r>
      <w:r w:rsidR="00B7642E" w:rsidRPr="005A77B1">
        <w:rPr>
          <w:rFonts w:ascii="David" w:hAnsi="David" w:cs="David"/>
          <w:sz w:val="20"/>
          <w:szCs w:val="20"/>
          <w:rtl/>
        </w:rPr>
        <w:t xml:space="preserve"> אין תמריץ להפחית.</w:t>
      </w:r>
    </w:p>
    <w:p w14:paraId="05969BD9" w14:textId="77777777" w:rsidR="00EE2DFA" w:rsidRDefault="007640C5" w:rsidP="00EE2DFA">
      <w:pPr>
        <w:spacing w:after="160" w:line="360" w:lineRule="auto"/>
        <w:jc w:val="both"/>
        <w:rPr>
          <w:rFonts w:ascii="David" w:hAnsi="David" w:cs="David" w:hint="cs"/>
          <w:sz w:val="20"/>
          <w:szCs w:val="20"/>
          <w:rtl/>
        </w:rPr>
      </w:pPr>
      <w:r>
        <w:rPr>
          <w:rFonts w:ascii="David" w:hAnsi="David" w:cs="David"/>
          <w:b/>
          <w:bCs/>
          <w:i/>
          <w:iCs/>
          <w:rtl/>
        </w:rPr>
        <w:br/>
      </w:r>
      <w:r w:rsidR="00B7642E" w:rsidRPr="007640C5">
        <w:rPr>
          <w:rFonts w:ascii="David" w:hAnsi="David" w:cs="David"/>
          <w:b/>
          <w:bCs/>
          <w:i/>
          <w:iCs/>
          <w:rtl/>
        </w:rPr>
        <w:t>ניה</w:t>
      </w:r>
      <w:r w:rsidR="00D37D8A" w:rsidRPr="007640C5">
        <w:rPr>
          <w:rFonts w:ascii="David" w:hAnsi="David" w:cs="David"/>
          <w:b/>
          <w:bCs/>
          <w:i/>
          <w:iCs/>
          <w:rtl/>
        </w:rPr>
        <w:t>ול פסולת</w:t>
      </w:r>
    </w:p>
    <w:p w14:paraId="0E2F6A8D" w14:textId="7DE58B9D" w:rsidR="00B7642E" w:rsidRPr="00EE2DFA" w:rsidRDefault="00D37D8A" w:rsidP="00EE2DFA">
      <w:pPr>
        <w:spacing w:after="160" w:line="360" w:lineRule="auto"/>
        <w:jc w:val="both"/>
        <w:rPr>
          <w:rFonts w:ascii="David" w:hAnsi="David" w:cs="David"/>
          <w:sz w:val="20"/>
          <w:szCs w:val="20"/>
          <w:rtl/>
        </w:rPr>
      </w:pPr>
      <w:r>
        <w:rPr>
          <w:rFonts w:ascii="David" w:hAnsi="David" w:cs="David" w:hint="cs"/>
          <w:sz w:val="20"/>
          <w:szCs w:val="20"/>
          <w:rtl/>
        </w:rPr>
        <w:t xml:space="preserve">יש </w:t>
      </w:r>
      <w:r w:rsidR="00AB622A">
        <w:rPr>
          <w:rFonts w:ascii="David" w:hAnsi="David" w:cs="David" w:hint="cs"/>
          <w:sz w:val="20"/>
          <w:szCs w:val="20"/>
          <w:rtl/>
        </w:rPr>
        <w:t xml:space="preserve">שיטות </w:t>
      </w:r>
      <w:r>
        <w:rPr>
          <w:rFonts w:ascii="David" w:hAnsi="David" w:cs="David" w:hint="cs"/>
          <w:sz w:val="20"/>
          <w:szCs w:val="20"/>
          <w:rtl/>
        </w:rPr>
        <w:t>שונות לניהול פסולת ו</w:t>
      </w:r>
      <w:r>
        <w:rPr>
          <w:rFonts w:ascii="David" w:hAnsi="David" w:cs="David"/>
          <w:sz w:val="20"/>
          <w:szCs w:val="20"/>
          <w:rtl/>
        </w:rPr>
        <w:t>יש אמצעים שטובים יותר מאחרים</w:t>
      </w:r>
      <w:r>
        <w:rPr>
          <w:rFonts w:ascii="David" w:hAnsi="David" w:cs="David" w:hint="cs"/>
          <w:sz w:val="20"/>
          <w:szCs w:val="20"/>
          <w:rtl/>
        </w:rPr>
        <w:t xml:space="preserve"> בטיפול בפסולת</w:t>
      </w:r>
      <w:r w:rsidR="001410D8">
        <w:rPr>
          <w:rFonts w:ascii="David" w:hAnsi="David" w:cs="David" w:hint="cs"/>
          <w:sz w:val="20"/>
          <w:szCs w:val="20"/>
          <w:rtl/>
        </w:rPr>
        <w:t xml:space="preserve">. השיטות השונות </w:t>
      </w:r>
      <w:r w:rsidR="001410D8" w:rsidRPr="001410D8">
        <w:rPr>
          <w:rFonts w:ascii="David" w:hAnsi="David" w:cs="David" w:hint="cs"/>
          <w:sz w:val="20"/>
          <w:szCs w:val="20"/>
          <w:u w:val="single"/>
          <w:rtl/>
        </w:rPr>
        <w:t>בסדר יורד</w:t>
      </w:r>
      <w:r w:rsidR="001410D8">
        <w:rPr>
          <w:rFonts w:ascii="David" w:hAnsi="David" w:cs="David" w:hint="cs"/>
          <w:sz w:val="20"/>
          <w:szCs w:val="20"/>
          <w:rtl/>
        </w:rPr>
        <w:t>:</w:t>
      </w:r>
    </w:p>
    <w:p w14:paraId="6CD6331E" w14:textId="047545EC" w:rsidR="00D37D8A" w:rsidRPr="00D37D8A" w:rsidRDefault="00B7642E" w:rsidP="00FF1CCD">
      <w:pPr>
        <w:pStyle w:val="a3"/>
        <w:numPr>
          <w:ilvl w:val="0"/>
          <w:numId w:val="97"/>
        </w:numPr>
        <w:spacing w:line="360" w:lineRule="auto"/>
        <w:ind w:left="423"/>
        <w:jc w:val="both"/>
        <w:rPr>
          <w:rFonts w:ascii="David" w:hAnsi="David" w:cs="David"/>
          <w:sz w:val="20"/>
          <w:szCs w:val="20"/>
          <w:u w:val="single"/>
        </w:rPr>
      </w:pPr>
      <w:r w:rsidRPr="00D37D8A">
        <w:rPr>
          <w:rFonts w:ascii="David" w:hAnsi="David" w:cs="David"/>
          <w:b/>
          <w:bCs/>
          <w:sz w:val="20"/>
          <w:szCs w:val="20"/>
          <w:u w:val="single"/>
        </w:rPr>
        <w:lastRenderedPageBreak/>
        <w:t>Reduce</w:t>
      </w:r>
      <w:r w:rsidR="00D37D8A" w:rsidRPr="00D37D8A">
        <w:rPr>
          <w:rFonts w:ascii="David" w:hAnsi="David" w:cs="David" w:hint="cs"/>
          <w:sz w:val="20"/>
          <w:szCs w:val="20"/>
          <w:rtl/>
        </w:rPr>
        <w:t xml:space="preserve"> </w:t>
      </w:r>
      <w:r w:rsidR="00D37D8A">
        <w:rPr>
          <w:rFonts w:ascii="David" w:hAnsi="David" w:cs="David"/>
          <w:sz w:val="20"/>
          <w:szCs w:val="20"/>
          <w:rtl/>
        </w:rPr>
        <w:t>–</w:t>
      </w:r>
      <w:r w:rsidR="00D37D8A">
        <w:rPr>
          <w:rFonts w:ascii="David" w:hAnsi="David" w:cs="David" w:hint="cs"/>
          <w:sz w:val="20"/>
          <w:szCs w:val="20"/>
          <w:rtl/>
        </w:rPr>
        <w:t xml:space="preserve"> הגישה הטובה\היעילה ביותר.</w:t>
      </w:r>
      <w:r w:rsidR="00D37D8A" w:rsidRPr="00D37D8A">
        <w:rPr>
          <w:rFonts w:ascii="David" w:hAnsi="David" w:cs="David" w:hint="cs"/>
          <w:b/>
          <w:bCs/>
          <w:color w:val="FF0000"/>
          <w:sz w:val="20"/>
          <w:szCs w:val="20"/>
          <w:rtl/>
        </w:rPr>
        <w:t xml:space="preserve"> </w:t>
      </w:r>
      <w:r w:rsidR="00D37D8A" w:rsidRPr="00D37D8A">
        <w:rPr>
          <w:rFonts w:ascii="David" w:hAnsi="David" w:cs="David" w:hint="cs"/>
          <w:sz w:val="20"/>
          <w:szCs w:val="20"/>
          <w:rtl/>
        </w:rPr>
        <w:t>גישה שמטפלת בפסולת</w:t>
      </w:r>
      <w:r w:rsidR="00D37D8A" w:rsidRPr="00D37D8A">
        <w:rPr>
          <w:rFonts w:ascii="David" w:hAnsi="David" w:cs="David" w:hint="cs"/>
          <w:b/>
          <w:bCs/>
          <w:sz w:val="20"/>
          <w:szCs w:val="20"/>
          <w:rtl/>
        </w:rPr>
        <w:t xml:space="preserve"> </w:t>
      </w:r>
      <w:r w:rsidRPr="00D37D8A">
        <w:rPr>
          <w:rFonts w:ascii="David" w:hAnsi="David" w:cs="David"/>
          <w:b/>
          <w:bCs/>
          <w:color w:val="FF0000"/>
          <w:sz w:val="20"/>
          <w:szCs w:val="20"/>
          <w:rtl/>
        </w:rPr>
        <w:t>ע"י כך שלא נייצר מלכתחילה</w:t>
      </w:r>
      <w:r w:rsidR="00D37D8A" w:rsidRPr="00D37D8A">
        <w:rPr>
          <w:rFonts w:ascii="David" w:hAnsi="David" w:cs="David" w:hint="cs"/>
          <w:b/>
          <w:bCs/>
          <w:color w:val="FF0000"/>
          <w:sz w:val="20"/>
          <w:szCs w:val="20"/>
          <w:rtl/>
        </w:rPr>
        <w:t xml:space="preserve"> פסולת</w:t>
      </w:r>
      <w:r w:rsidRPr="00D37D8A">
        <w:rPr>
          <w:rFonts w:ascii="David" w:hAnsi="David" w:cs="David"/>
          <w:sz w:val="20"/>
          <w:szCs w:val="20"/>
          <w:rtl/>
        </w:rPr>
        <w:t>.</w:t>
      </w:r>
      <w:r w:rsidR="00D37D8A">
        <w:rPr>
          <w:rFonts w:ascii="David" w:hAnsi="David" w:cs="David" w:hint="cs"/>
          <w:sz w:val="20"/>
          <w:szCs w:val="20"/>
          <w:rtl/>
        </w:rPr>
        <w:t xml:space="preserve"> למשל,</w:t>
      </w:r>
      <w:r w:rsidRPr="00D37D8A">
        <w:rPr>
          <w:rFonts w:ascii="David" w:hAnsi="David" w:cs="David"/>
          <w:sz w:val="20"/>
          <w:szCs w:val="20"/>
          <w:rtl/>
        </w:rPr>
        <w:t xml:space="preserve"> ע"י שימוש בכלים רב-פעמיים נחסוך פסולת של כלים חד-פעמיים. בבחירת מדיניות</w:t>
      </w:r>
      <w:r w:rsidR="00D37D8A">
        <w:rPr>
          <w:rFonts w:ascii="David" w:hAnsi="David" w:cs="David" w:hint="cs"/>
          <w:sz w:val="20"/>
          <w:szCs w:val="20"/>
          <w:rtl/>
        </w:rPr>
        <w:t xml:space="preserve"> בגישה זו</w:t>
      </w:r>
      <w:r w:rsidRPr="00D37D8A">
        <w:rPr>
          <w:rFonts w:ascii="David" w:hAnsi="David" w:cs="David"/>
          <w:sz w:val="20"/>
          <w:szCs w:val="20"/>
          <w:rtl/>
        </w:rPr>
        <w:t>: המטרה היא לתכנן כמה שיותר תמריצים של הפחתת יצירת הפסולת במקור. בחירה מוצר עם כמה שפחות אריזות, שקיות בד על פני פלסטיק.</w:t>
      </w:r>
    </w:p>
    <w:p w14:paraId="053980B1" w14:textId="57A51DD1" w:rsidR="00D37D8A" w:rsidRPr="00D37D8A" w:rsidRDefault="00B7642E" w:rsidP="00FF1CCD">
      <w:pPr>
        <w:pStyle w:val="a3"/>
        <w:numPr>
          <w:ilvl w:val="0"/>
          <w:numId w:val="97"/>
        </w:numPr>
        <w:spacing w:line="360" w:lineRule="auto"/>
        <w:ind w:left="423"/>
        <w:jc w:val="both"/>
        <w:rPr>
          <w:rFonts w:ascii="David" w:hAnsi="David" w:cs="David"/>
          <w:sz w:val="20"/>
          <w:szCs w:val="20"/>
          <w:u w:val="single"/>
        </w:rPr>
      </w:pPr>
      <w:r w:rsidRPr="00D37D8A">
        <w:rPr>
          <w:rFonts w:ascii="David" w:hAnsi="David" w:cs="David"/>
          <w:b/>
          <w:bCs/>
          <w:sz w:val="20"/>
          <w:szCs w:val="20"/>
          <w:u w:val="single"/>
        </w:rPr>
        <w:t>Reuse</w:t>
      </w:r>
      <w:r w:rsidR="00D37D8A" w:rsidRPr="00D37D8A">
        <w:rPr>
          <w:rFonts w:ascii="David" w:hAnsi="David" w:cs="David" w:hint="cs"/>
          <w:sz w:val="20"/>
          <w:szCs w:val="20"/>
          <w:rtl/>
        </w:rPr>
        <w:t xml:space="preserve">- </w:t>
      </w:r>
      <w:r w:rsidR="00D37D8A">
        <w:rPr>
          <w:rFonts w:ascii="David" w:hAnsi="David" w:cs="David"/>
          <w:b/>
          <w:bCs/>
          <w:color w:val="FF0000"/>
          <w:sz w:val="20"/>
          <w:szCs w:val="20"/>
          <w:rtl/>
        </w:rPr>
        <w:t>שימוש מ</w:t>
      </w:r>
      <w:r w:rsidRPr="00D37D8A">
        <w:rPr>
          <w:rFonts w:ascii="David" w:hAnsi="David" w:cs="David"/>
          <w:b/>
          <w:bCs/>
          <w:color w:val="FF0000"/>
          <w:sz w:val="20"/>
          <w:szCs w:val="20"/>
          <w:rtl/>
        </w:rPr>
        <w:t>חדש</w:t>
      </w:r>
      <w:r w:rsidRPr="00D37D8A">
        <w:rPr>
          <w:rFonts w:ascii="David" w:hAnsi="David" w:cs="David"/>
          <w:sz w:val="20"/>
          <w:szCs w:val="20"/>
          <w:rtl/>
        </w:rPr>
        <w:t xml:space="preserve">. ככל שנשתמש במוצר יותר פעמים, ככה דוחים את הכניסה שלו יותר מאוחר לזרם הפסולת. למשל – ניתן להשתמש בשקיות הניילון מהסופר לצרכים נוספים בבית, קניית מוצרים יד 2, וכדומה. יש אמצעי מדיניות לעודד זאת: רשות המיסים פטרה ממס הכנסה של חנויות של מוצרים יד 2. </w:t>
      </w:r>
    </w:p>
    <w:p w14:paraId="2462600F" w14:textId="19CADB3C" w:rsidR="00D37D8A" w:rsidRPr="00D37D8A" w:rsidRDefault="00D37D8A" w:rsidP="00FF1CCD">
      <w:pPr>
        <w:pStyle w:val="a3"/>
        <w:numPr>
          <w:ilvl w:val="0"/>
          <w:numId w:val="97"/>
        </w:numPr>
        <w:spacing w:line="360" w:lineRule="auto"/>
        <w:ind w:left="423"/>
        <w:jc w:val="both"/>
        <w:rPr>
          <w:rFonts w:ascii="David" w:hAnsi="David" w:cs="David"/>
          <w:sz w:val="20"/>
          <w:szCs w:val="20"/>
          <w:u w:val="single"/>
        </w:rPr>
      </w:pPr>
      <w:r>
        <w:rPr>
          <w:rFonts w:ascii="David" w:hAnsi="David" w:cs="David"/>
          <w:sz w:val="20"/>
          <w:szCs w:val="20"/>
        </w:rPr>
        <w:t xml:space="preserve"> -</w:t>
      </w:r>
      <w:r w:rsidR="00B7642E" w:rsidRPr="00D37D8A">
        <w:rPr>
          <w:rFonts w:ascii="David" w:hAnsi="David" w:cs="David"/>
          <w:b/>
          <w:bCs/>
          <w:sz w:val="20"/>
          <w:szCs w:val="20"/>
          <w:u w:val="single"/>
        </w:rPr>
        <w:t>Repair</w:t>
      </w:r>
      <w:r w:rsidR="00B7642E" w:rsidRPr="00D37D8A">
        <w:rPr>
          <w:rFonts w:ascii="David" w:hAnsi="David" w:cs="David"/>
          <w:sz w:val="20"/>
          <w:szCs w:val="20"/>
          <w:rtl/>
        </w:rPr>
        <w:t>מנסים לדחות כמה שיותר את כניסת המוצר לזרם הפסולת</w:t>
      </w:r>
      <w:r w:rsidR="007F136A">
        <w:rPr>
          <w:rFonts w:ascii="David" w:hAnsi="David" w:cs="David" w:hint="cs"/>
          <w:sz w:val="20"/>
          <w:szCs w:val="20"/>
          <w:rtl/>
        </w:rPr>
        <w:t xml:space="preserve"> </w:t>
      </w:r>
      <w:r w:rsidR="007F136A" w:rsidRPr="007F136A">
        <w:rPr>
          <w:rFonts w:ascii="David" w:hAnsi="David" w:cs="David" w:hint="cs"/>
          <w:b/>
          <w:bCs/>
          <w:color w:val="FF0000"/>
          <w:sz w:val="20"/>
          <w:szCs w:val="20"/>
          <w:rtl/>
        </w:rPr>
        <w:t>ע"</w:t>
      </w:r>
      <w:r w:rsidR="007F136A">
        <w:rPr>
          <w:rFonts w:ascii="David" w:hAnsi="David" w:cs="David" w:hint="cs"/>
          <w:b/>
          <w:bCs/>
          <w:color w:val="FF0000"/>
          <w:sz w:val="20"/>
          <w:szCs w:val="20"/>
          <w:rtl/>
        </w:rPr>
        <w:t>י תיקון</w:t>
      </w:r>
      <w:r w:rsidR="00B7642E" w:rsidRPr="00D37D8A">
        <w:rPr>
          <w:rFonts w:ascii="David" w:hAnsi="David" w:cs="David"/>
          <w:sz w:val="20"/>
          <w:szCs w:val="20"/>
          <w:rtl/>
        </w:rPr>
        <w:t>. אחת הסיבות לכך שאנו עושים את זה פחות כיום היא שיותר זול לקנות חדש מאשר לתקן. יש ניסיון לתמרץ אנשים לתקן</w:t>
      </w:r>
      <w:r w:rsidR="00005EC7">
        <w:rPr>
          <w:rFonts w:ascii="David" w:hAnsi="David" w:cs="David" w:hint="cs"/>
          <w:sz w:val="20"/>
          <w:szCs w:val="20"/>
          <w:rtl/>
        </w:rPr>
        <w:t xml:space="preserve"> או לייצר מוצרים לטווח ארוך</w:t>
      </w:r>
      <w:r w:rsidR="00B7642E" w:rsidRPr="00D37D8A">
        <w:rPr>
          <w:rFonts w:ascii="David" w:hAnsi="David" w:cs="David"/>
          <w:sz w:val="20"/>
          <w:szCs w:val="20"/>
          <w:rtl/>
        </w:rPr>
        <w:t xml:space="preserve">. </w:t>
      </w:r>
    </w:p>
    <w:p w14:paraId="132574C9" w14:textId="61AE97F0" w:rsidR="00D37D8A" w:rsidRPr="00D37D8A" w:rsidRDefault="00B7642E" w:rsidP="00FF1CCD">
      <w:pPr>
        <w:pStyle w:val="a3"/>
        <w:numPr>
          <w:ilvl w:val="0"/>
          <w:numId w:val="97"/>
        </w:numPr>
        <w:spacing w:line="360" w:lineRule="auto"/>
        <w:ind w:left="423"/>
        <w:jc w:val="both"/>
        <w:rPr>
          <w:rFonts w:ascii="David" w:hAnsi="David" w:cs="David"/>
          <w:b/>
          <w:bCs/>
          <w:sz w:val="20"/>
          <w:szCs w:val="20"/>
          <w:u w:val="single"/>
        </w:rPr>
      </w:pPr>
      <w:r w:rsidRPr="00D37D8A">
        <w:rPr>
          <w:rFonts w:ascii="David" w:hAnsi="David" w:cs="David"/>
          <w:b/>
          <w:bCs/>
          <w:sz w:val="20"/>
          <w:szCs w:val="20"/>
          <w:u w:val="single"/>
        </w:rPr>
        <w:t>Recycle</w:t>
      </w:r>
      <w:r w:rsidR="00D37D8A" w:rsidRPr="001410D8">
        <w:rPr>
          <w:rFonts w:ascii="David" w:hAnsi="David" w:cs="David" w:hint="cs"/>
          <w:b/>
          <w:bCs/>
          <w:sz w:val="20"/>
          <w:szCs w:val="20"/>
          <w:rtl/>
        </w:rPr>
        <w:t xml:space="preserve">- </w:t>
      </w:r>
      <w:r w:rsidR="001410D8" w:rsidRPr="001410D8">
        <w:rPr>
          <w:rFonts w:ascii="David" w:hAnsi="David" w:cs="David" w:hint="cs"/>
          <w:b/>
          <w:bCs/>
          <w:color w:val="FF0000"/>
          <w:sz w:val="20"/>
          <w:szCs w:val="20"/>
          <w:rtl/>
        </w:rPr>
        <w:t>מחזור.</w:t>
      </w:r>
      <w:r w:rsidR="001410D8" w:rsidRPr="001410D8">
        <w:rPr>
          <w:rFonts w:ascii="David" w:hAnsi="David" w:cs="David" w:hint="cs"/>
          <w:color w:val="FF0000"/>
          <w:sz w:val="20"/>
          <w:szCs w:val="20"/>
          <w:rtl/>
        </w:rPr>
        <w:t xml:space="preserve"> </w:t>
      </w:r>
      <w:r w:rsidR="001410D8">
        <w:rPr>
          <w:rFonts w:ascii="David" w:hAnsi="David" w:cs="David" w:hint="cs"/>
          <w:sz w:val="20"/>
          <w:szCs w:val="20"/>
          <w:rtl/>
        </w:rPr>
        <w:t xml:space="preserve">אנחנו כבר בזרם הפסולת אבל </w:t>
      </w:r>
      <w:r w:rsidRPr="00D37D8A">
        <w:rPr>
          <w:rFonts w:ascii="David" w:hAnsi="David" w:cs="David"/>
          <w:sz w:val="20"/>
          <w:szCs w:val="20"/>
          <w:rtl/>
        </w:rPr>
        <w:t xml:space="preserve">רוצים להפחיד את האימפקט הסביבתי של הפסולת. לפני שהוא הולך למטמנה, עושים בו שימוש מחדש כחומר גלם למוצר חדש. הוא מפחית את הפסולת שמשונעת להטמנה. </w:t>
      </w:r>
      <w:r w:rsidR="00B31D35">
        <w:rPr>
          <w:rFonts w:ascii="David" w:hAnsi="David" w:cs="David" w:hint="cs"/>
          <w:sz w:val="20"/>
          <w:szCs w:val="20"/>
          <w:rtl/>
        </w:rPr>
        <w:t xml:space="preserve">בהליך מחזור </w:t>
      </w:r>
      <w:r w:rsidR="005E0CC9">
        <w:rPr>
          <w:rFonts w:ascii="David" w:hAnsi="David" w:cs="David"/>
          <w:sz w:val="20"/>
          <w:szCs w:val="20"/>
          <w:rtl/>
        </w:rPr>
        <w:t>האיכות של</w:t>
      </w:r>
      <w:r w:rsidR="005E0CC9">
        <w:rPr>
          <w:rFonts w:ascii="David" w:hAnsi="David" w:cs="David" w:hint="cs"/>
          <w:sz w:val="20"/>
          <w:szCs w:val="20"/>
          <w:rtl/>
        </w:rPr>
        <w:t xml:space="preserve"> המוצר</w:t>
      </w:r>
      <w:r w:rsidR="005E0CC9">
        <w:rPr>
          <w:rFonts w:ascii="David" w:hAnsi="David" w:cs="David"/>
          <w:sz w:val="20"/>
          <w:szCs w:val="20"/>
          <w:rtl/>
        </w:rPr>
        <w:t xml:space="preserve"> הולכת ופוחת</w:t>
      </w:r>
      <w:r w:rsidR="005E0CC9">
        <w:rPr>
          <w:rFonts w:ascii="David" w:hAnsi="David" w:cs="David" w:hint="cs"/>
          <w:sz w:val="20"/>
          <w:szCs w:val="20"/>
          <w:rtl/>
        </w:rPr>
        <w:t>ת.</w:t>
      </w:r>
    </w:p>
    <w:p w14:paraId="5CD9167A" w14:textId="7DF2122E" w:rsidR="00D37D8A" w:rsidRPr="00D37D8A" w:rsidRDefault="00D37D8A" w:rsidP="00FF1CCD">
      <w:pPr>
        <w:pStyle w:val="a3"/>
        <w:numPr>
          <w:ilvl w:val="0"/>
          <w:numId w:val="97"/>
        </w:numPr>
        <w:spacing w:line="360" w:lineRule="auto"/>
        <w:ind w:left="423"/>
        <w:jc w:val="both"/>
        <w:rPr>
          <w:rFonts w:ascii="David" w:hAnsi="David" w:cs="David"/>
          <w:b/>
          <w:bCs/>
          <w:sz w:val="20"/>
          <w:szCs w:val="20"/>
          <w:u w:val="single"/>
        </w:rPr>
      </w:pPr>
      <w:r w:rsidRPr="001A52A9">
        <w:rPr>
          <w:rFonts w:ascii="David" w:hAnsi="David" w:cs="David"/>
          <w:b/>
          <w:bCs/>
          <w:sz w:val="20"/>
          <w:szCs w:val="20"/>
        </w:rPr>
        <w:t>–</w:t>
      </w:r>
      <w:r w:rsidR="00B7642E" w:rsidRPr="001A52A9">
        <w:rPr>
          <w:rFonts w:ascii="David" w:hAnsi="David" w:cs="David"/>
          <w:b/>
          <w:bCs/>
          <w:sz w:val="20"/>
          <w:szCs w:val="20"/>
          <w:u w:val="single"/>
        </w:rPr>
        <w:t>Recover</w:t>
      </w:r>
      <w:r w:rsidRPr="001A52A9">
        <w:rPr>
          <w:rFonts w:ascii="David" w:hAnsi="David" w:cs="David" w:hint="cs"/>
          <w:b/>
          <w:bCs/>
          <w:sz w:val="20"/>
          <w:szCs w:val="20"/>
          <w:rtl/>
        </w:rPr>
        <w:t xml:space="preserve"> </w:t>
      </w:r>
      <w:r w:rsidR="00B7642E" w:rsidRPr="001A52A9">
        <w:rPr>
          <w:rFonts w:ascii="David" w:hAnsi="David" w:cs="David"/>
          <w:b/>
          <w:bCs/>
          <w:color w:val="FF0000"/>
          <w:sz w:val="20"/>
          <w:szCs w:val="20"/>
          <w:rtl/>
        </w:rPr>
        <w:t>מתקן השבת אנרגיה</w:t>
      </w:r>
      <w:r w:rsidR="00B7642E" w:rsidRPr="00D37D8A">
        <w:rPr>
          <w:rFonts w:ascii="David" w:hAnsi="David" w:cs="David"/>
          <w:sz w:val="20"/>
          <w:szCs w:val="20"/>
          <w:rtl/>
        </w:rPr>
        <w:t>. שלב אחד לפני הטמנה, הרעיון מאחוריו הוא השבת אנרגיה. לפני שמטמינים, עדיף ל</w:t>
      </w:r>
      <w:r w:rsidR="00D3487E">
        <w:rPr>
          <w:rFonts w:ascii="David" w:hAnsi="David" w:cs="David"/>
          <w:sz w:val="20"/>
          <w:szCs w:val="20"/>
          <w:rtl/>
        </w:rPr>
        <w:t>השאיר ממנה את האנרגיה ש</w:t>
      </w:r>
      <w:r w:rsidR="00D3487E">
        <w:rPr>
          <w:rFonts w:ascii="David" w:hAnsi="David" w:cs="David" w:hint="cs"/>
          <w:sz w:val="20"/>
          <w:szCs w:val="20"/>
          <w:rtl/>
        </w:rPr>
        <w:t>גלומה בה\שהשקענו בייצור שלה</w:t>
      </w:r>
      <w:r w:rsidR="00B7642E" w:rsidRPr="00D37D8A">
        <w:rPr>
          <w:rFonts w:ascii="David" w:hAnsi="David" w:cs="David"/>
          <w:sz w:val="20"/>
          <w:szCs w:val="20"/>
          <w:rtl/>
        </w:rPr>
        <w:t xml:space="preserve">. בישראל יש מתקן אחד כזה, שיוצר אנרגיה מפסולת. </w:t>
      </w:r>
    </w:p>
    <w:p w14:paraId="05DBCE13" w14:textId="62E6E04C" w:rsidR="00B7642E" w:rsidRPr="00D37D8A" w:rsidRDefault="00B7642E" w:rsidP="00FF1CCD">
      <w:pPr>
        <w:pStyle w:val="a3"/>
        <w:numPr>
          <w:ilvl w:val="0"/>
          <w:numId w:val="97"/>
        </w:numPr>
        <w:spacing w:line="360" w:lineRule="auto"/>
        <w:ind w:left="423"/>
        <w:jc w:val="both"/>
        <w:rPr>
          <w:rFonts w:ascii="David" w:hAnsi="David" w:cs="David"/>
          <w:b/>
          <w:bCs/>
          <w:sz w:val="20"/>
          <w:szCs w:val="20"/>
          <w:u w:val="single"/>
          <w:rtl/>
        </w:rPr>
      </w:pPr>
      <w:r w:rsidRPr="00D37D8A">
        <w:rPr>
          <w:rFonts w:ascii="David" w:hAnsi="David" w:cs="David"/>
          <w:b/>
          <w:bCs/>
          <w:sz w:val="20"/>
          <w:szCs w:val="20"/>
          <w:u w:val="single"/>
        </w:rPr>
        <w:t>Dispose</w:t>
      </w:r>
      <w:r w:rsidR="00D37D8A" w:rsidRPr="00D37D8A">
        <w:rPr>
          <w:rFonts w:ascii="David" w:hAnsi="David" w:cs="David" w:hint="cs"/>
          <w:b/>
          <w:bCs/>
          <w:sz w:val="20"/>
          <w:szCs w:val="20"/>
          <w:rtl/>
        </w:rPr>
        <w:t>-</w:t>
      </w:r>
      <w:r w:rsidR="00AB622A">
        <w:rPr>
          <w:rFonts w:ascii="David" w:hAnsi="David" w:cs="David" w:hint="cs"/>
          <w:b/>
          <w:bCs/>
          <w:sz w:val="20"/>
          <w:szCs w:val="20"/>
          <w:rtl/>
        </w:rPr>
        <w:t xml:space="preserve"> </w:t>
      </w:r>
      <w:r w:rsidR="00AB622A" w:rsidRPr="00AB622A">
        <w:rPr>
          <w:rFonts w:ascii="David" w:hAnsi="David" w:cs="David" w:hint="cs"/>
          <w:sz w:val="20"/>
          <w:szCs w:val="20"/>
          <w:rtl/>
        </w:rPr>
        <w:t>דרך הפעולה הכי לא אולטימטיבית.</w:t>
      </w:r>
      <w:r w:rsidR="00D37D8A" w:rsidRPr="00D37D8A">
        <w:rPr>
          <w:rFonts w:ascii="David" w:hAnsi="David" w:cs="David" w:hint="cs"/>
          <w:b/>
          <w:bCs/>
          <w:sz w:val="20"/>
          <w:szCs w:val="20"/>
          <w:rtl/>
        </w:rPr>
        <w:t xml:space="preserve"> </w:t>
      </w:r>
      <w:r w:rsidRPr="00AB622A">
        <w:rPr>
          <w:rFonts w:ascii="David" w:hAnsi="David" w:cs="David"/>
          <w:b/>
          <w:bCs/>
          <w:color w:val="FF0000"/>
          <w:sz w:val="20"/>
          <w:szCs w:val="20"/>
          <w:rtl/>
        </w:rPr>
        <w:t>לקבור זיהום באדמה</w:t>
      </w:r>
      <w:r w:rsidRPr="00D37D8A">
        <w:rPr>
          <w:rFonts w:ascii="David" w:hAnsi="David" w:cs="David"/>
          <w:sz w:val="20"/>
          <w:szCs w:val="20"/>
          <w:rtl/>
        </w:rPr>
        <w:t>. זה מזהם, מאוד. יש שיטות להטמנה שמזהמות פחות אך עדיין זה פתרון לא טוב. בישראל מטמינים 80% מהפסולת, נתון גבוה מאוד ביחס לעולם. אנו מייצרים המון פסולת פר אדם. הבעיה- אנחנו לא ממחזרים כמעט בכלל (19% מהפסולת).</w:t>
      </w:r>
    </w:p>
    <w:p w14:paraId="4F486B06" w14:textId="4E37BC65" w:rsidR="00B7642E" w:rsidRPr="00AB622A" w:rsidRDefault="00AB622A" w:rsidP="00B7642E">
      <w:pPr>
        <w:spacing w:line="360" w:lineRule="auto"/>
        <w:jc w:val="both"/>
        <w:rPr>
          <w:rFonts w:ascii="David" w:hAnsi="David" w:cs="David"/>
          <w:b/>
          <w:bCs/>
          <w:i/>
          <w:iCs/>
          <w:rtl/>
        </w:rPr>
      </w:pPr>
      <w:r w:rsidRPr="00AB622A">
        <w:rPr>
          <w:rFonts w:ascii="David" w:hAnsi="David" w:cs="David" w:hint="cs"/>
          <w:b/>
          <w:bCs/>
          <w:i/>
          <w:iCs/>
          <w:rtl/>
        </w:rPr>
        <w:t xml:space="preserve">א. </w:t>
      </w:r>
      <w:r w:rsidR="00B7642E" w:rsidRPr="00AB622A">
        <w:rPr>
          <w:rFonts w:ascii="David" w:hAnsi="David" w:cs="David"/>
          <w:b/>
          <w:bCs/>
          <w:i/>
          <w:iCs/>
          <w:rtl/>
        </w:rPr>
        <w:t>חוק שמירת הניקיון, התשמ"ד-1984</w:t>
      </w:r>
    </w:p>
    <w:p w14:paraId="56242F63" w14:textId="77777777" w:rsidR="00396696" w:rsidRDefault="00B7642E" w:rsidP="00396696">
      <w:pPr>
        <w:pStyle w:val="a3"/>
        <w:numPr>
          <w:ilvl w:val="0"/>
          <w:numId w:val="60"/>
        </w:numPr>
        <w:spacing w:line="360" w:lineRule="auto"/>
        <w:ind w:left="423"/>
        <w:jc w:val="both"/>
        <w:rPr>
          <w:rFonts w:ascii="David" w:hAnsi="David" w:cs="David"/>
          <w:sz w:val="20"/>
          <w:szCs w:val="20"/>
        </w:rPr>
      </w:pPr>
      <w:r w:rsidRPr="00277E15">
        <w:rPr>
          <w:rFonts w:ascii="David" w:hAnsi="David" w:cs="David"/>
          <w:b/>
          <w:bCs/>
          <w:sz w:val="20"/>
          <w:szCs w:val="20"/>
          <w:rtl/>
        </w:rPr>
        <w:t>ס' 2:</w:t>
      </w:r>
      <w:r w:rsidRPr="00277E15">
        <w:rPr>
          <w:rFonts w:ascii="David" w:hAnsi="David" w:cs="David"/>
          <w:sz w:val="20"/>
          <w:szCs w:val="20"/>
          <w:rtl/>
        </w:rPr>
        <w:t xml:space="preserve"> </w:t>
      </w:r>
      <w:r w:rsidRPr="00277E15">
        <w:rPr>
          <w:rFonts w:ascii="David" w:hAnsi="David" w:cs="David"/>
          <w:i/>
          <w:iCs/>
          <w:sz w:val="20"/>
          <w:szCs w:val="20"/>
          <w:rtl/>
        </w:rPr>
        <w:t>"לא ישליך אדם פסולת, פסולת בנין או גרוטאות רכב ברשות הרבים או מרשות הרבים לרשות היחיד, ולא ילכלך את רשות הרבים."</w:t>
      </w:r>
      <w:r w:rsidRPr="00277E15">
        <w:rPr>
          <w:rFonts w:ascii="David" w:hAnsi="David" w:cs="David"/>
          <w:sz w:val="20"/>
          <w:szCs w:val="20"/>
          <w:rtl/>
        </w:rPr>
        <w:t xml:space="preserve"> </w:t>
      </w:r>
    </w:p>
    <w:p w14:paraId="07755CD3" w14:textId="2BDB4EBB" w:rsidR="00B7642E" w:rsidRPr="00396696" w:rsidRDefault="00B7642E" w:rsidP="00396696">
      <w:pPr>
        <w:pStyle w:val="a3"/>
        <w:numPr>
          <w:ilvl w:val="0"/>
          <w:numId w:val="60"/>
        </w:numPr>
        <w:spacing w:line="360" w:lineRule="auto"/>
        <w:ind w:left="423"/>
        <w:jc w:val="both"/>
        <w:rPr>
          <w:rFonts w:ascii="David" w:hAnsi="David" w:cs="David"/>
          <w:sz w:val="20"/>
          <w:szCs w:val="20"/>
          <w:rtl/>
        </w:rPr>
      </w:pPr>
      <w:r w:rsidRPr="00767399">
        <w:rPr>
          <w:rFonts w:ascii="David" w:hAnsi="David" w:cs="David"/>
          <w:b/>
          <w:bCs/>
          <w:i/>
          <w:iCs/>
          <w:sz w:val="20"/>
          <w:szCs w:val="20"/>
          <w:rtl/>
        </w:rPr>
        <w:t>"</w:t>
      </w:r>
      <w:r w:rsidRPr="00396696">
        <w:rPr>
          <w:rFonts w:ascii="David" w:hAnsi="David" w:cs="David"/>
          <w:b/>
          <w:bCs/>
          <w:i/>
          <w:iCs/>
          <w:sz w:val="20"/>
          <w:szCs w:val="20"/>
          <w:rtl/>
        </w:rPr>
        <w:t>רשות הרבים"-</w:t>
      </w:r>
      <w:r w:rsidRPr="00396696">
        <w:rPr>
          <w:rFonts w:ascii="David" w:hAnsi="David" w:cs="David"/>
          <w:i/>
          <w:iCs/>
          <w:sz w:val="20"/>
          <w:szCs w:val="20"/>
          <w:rtl/>
        </w:rPr>
        <w:t xml:space="preserve"> כל מקום שהציבור רשאי להשתמש בו או שהציבור משתמש או עובר בו למעשה</w:t>
      </w:r>
      <w:r w:rsidR="00396696">
        <w:rPr>
          <w:rFonts w:ascii="David" w:hAnsi="David" w:cs="David"/>
          <w:sz w:val="20"/>
          <w:szCs w:val="20"/>
          <w:rtl/>
        </w:rPr>
        <w:t xml:space="preserve">. </w:t>
      </w:r>
    </w:p>
    <w:p w14:paraId="344E93CE" w14:textId="386026A1" w:rsidR="00B7642E" w:rsidRPr="00E43426" w:rsidRDefault="00B7642E" w:rsidP="00396696">
      <w:pPr>
        <w:spacing w:after="160" w:line="360" w:lineRule="auto"/>
        <w:jc w:val="both"/>
        <w:rPr>
          <w:rFonts w:ascii="David" w:hAnsi="David" w:cs="David"/>
          <w:sz w:val="20"/>
          <w:szCs w:val="20"/>
          <w:rtl/>
        </w:rPr>
      </w:pPr>
      <w:r w:rsidRPr="00E43426">
        <w:rPr>
          <w:rFonts w:ascii="David" w:hAnsi="David" w:cs="David"/>
          <w:sz w:val="20"/>
          <w:szCs w:val="20"/>
          <w:rtl/>
        </w:rPr>
        <w:t xml:space="preserve">מה לגבי פסולת מרשות היחיד לרשות היחיד?  </w:t>
      </w:r>
      <w:r w:rsidR="00396696">
        <w:rPr>
          <w:rFonts w:ascii="David" w:hAnsi="David" w:cs="David" w:hint="cs"/>
          <w:sz w:val="20"/>
          <w:szCs w:val="20"/>
          <w:rtl/>
        </w:rPr>
        <w:t>אין תשובה לגבי זה בחוק.</w:t>
      </w:r>
    </w:p>
    <w:p w14:paraId="4589194E" w14:textId="77777777" w:rsidR="00B7642E" w:rsidRPr="00E43426" w:rsidRDefault="00B7642E" w:rsidP="00E43426">
      <w:pPr>
        <w:pStyle w:val="a3"/>
        <w:numPr>
          <w:ilvl w:val="0"/>
          <w:numId w:val="57"/>
        </w:numPr>
        <w:spacing w:line="360" w:lineRule="auto"/>
        <w:ind w:left="423"/>
        <w:jc w:val="both"/>
        <w:rPr>
          <w:rFonts w:ascii="David" w:hAnsi="David" w:cs="David"/>
          <w:b/>
          <w:bCs/>
          <w:i/>
          <w:iCs/>
          <w:sz w:val="20"/>
          <w:szCs w:val="20"/>
          <w:rtl/>
        </w:rPr>
      </w:pPr>
      <w:r w:rsidRPr="00E43426">
        <w:rPr>
          <w:rFonts w:ascii="David" w:hAnsi="David" w:cs="David"/>
          <w:b/>
          <w:bCs/>
          <w:i/>
          <w:iCs/>
          <w:sz w:val="20"/>
          <w:szCs w:val="20"/>
          <w:rtl/>
        </w:rPr>
        <w:t>הגנ"ס נ' בן עמי אמיתי הובלות בע"מ</w:t>
      </w:r>
    </w:p>
    <w:p w14:paraId="1092FC01" w14:textId="696FB86D" w:rsidR="00B7642E" w:rsidRPr="005A77B1" w:rsidRDefault="00B7642E" w:rsidP="00BF5032">
      <w:pPr>
        <w:spacing w:line="360" w:lineRule="auto"/>
        <w:jc w:val="both"/>
        <w:rPr>
          <w:rFonts w:ascii="David" w:hAnsi="David" w:cs="David"/>
          <w:sz w:val="20"/>
          <w:szCs w:val="20"/>
          <w:rtl/>
        </w:rPr>
      </w:pPr>
      <w:r w:rsidRPr="00BF5032">
        <w:rPr>
          <w:rFonts w:ascii="David" w:hAnsi="David" w:cs="David"/>
          <w:b/>
          <w:bCs/>
          <w:sz w:val="20"/>
          <w:szCs w:val="20"/>
          <w:u w:val="single"/>
          <w:rtl/>
        </w:rPr>
        <w:t>רקע</w:t>
      </w:r>
      <w:r w:rsidRPr="005A77B1">
        <w:rPr>
          <w:rFonts w:ascii="David" w:hAnsi="David" w:cs="David"/>
          <w:sz w:val="20"/>
          <w:szCs w:val="20"/>
          <w:rtl/>
        </w:rPr>
        <w:t xml:space="preserve">: </w:t>
      </w:r>
      <w:r w:rsidR="00BF5032">
        <w:rPr>
          <w:rFonts w:ascii="David" w:hAnsi="David" w:cs="David" w:hint="cs"/>
          <w:sz w:val="20"/>
          <w:szCs w:val="20"/>
          <w:rtl/>
        </w:rPr>
        <w:t xml:space="preserve">במשך 4 חודשים </w:t>
      </w:r>
      <w:r w:rsidRPr="005A77B1">
        <w:rPr>
          <w:rFonts w:ascii="David" w:hAnsi="David" w:cs="David"/>
          <w:sz w:val="20"/>
          <w:szCs w:val="20"/>
          <w:rtl/>
        </w:rPr>
        <w:t xml:space="preserve">נהגים משליכים פסולת בשטח פתוח, בקצה של שביל שיוצא מכביש ליד </w:t>
      </w:r>
      <w:proofErr w:type="spellStart"/>
      <w:r w:rsidRPr="005A77B1">
        <w:rPr>
          <w:rFonts w:ascii="David" w:hAnsi="David" w:cs="David"/>
          <w:sz w:val="20"/>
          <w:szCs w:val="20"/>
          <w:rtl/>
        </w:rPr>
        <w:t>קלנסוואה</w:t>
      </w:r>
      <w:proofErr w:type="spellEnd"/>
      <w:r w:rsidRPr="005A77B1">
        <w:rPr>
          <w:rFonts w:ascii="David" w:hAnsi="David" w:cs="David"/>
          <w:sz w:val="20"/>
          <w:szCs w:val="20"/>
          <w:rtl/>
        </w:rPr>
        <w:t>. הם מצולמים ע"י פקחים של הגנ"ס, מגישים נגדם כתב אישום פלילי על כ-50 הפרות.</w:t>
      </w:r>
      <w:r w:rsidR="00BF5032">
        <w:rPr>
          <w:rFonts w:ascii="David" w:hAnsi="David" w:cs="David" w:hint="cs"/>
          <w:sz w:val="20"/>
          <w:szCs w:val="20"/>
          <w:rtl/>
        </w:rPr>
        <w:t xml:space="preserve"> </w:t>
      </w:r>
      <w:r w:rsidR="00BF5032" w:rsidRPr="00BF5032">
        <w:rPr>
          <w:rFonts w:ascii="David" w:hAnsi="David" w:cs="David" w:hint="cs"/>
          <w:sz w:val="20"/>
          <w:szCs w:val="20"/>
          <w:u w:val="single"/>
          <w:rtl/>
        </w:rPr>
        <w:t>הנתבעים טוענים ש</w:t>
      </w:r>
      <w:r w:rsidR="00BF5032" w:rsidRPr="00BF5032">
        <w:rPr>
          <w:rFonts w:ascii="David" w:hAnsi="David" w:cs="David"/>
          <w:sz w:val="20"/>
          <w:szCs w:val="20"/>
          <w:u w:val="single"/>
          <w:rtl/>
        </w:rPr>
        <w:t>לא השל</w:t>
      </w:r>
      <w:r w:rsidR="00BF5032" w:rsidRPr="00BF5032">
        <w:rPr>
          <w:rFonts w:ascii="David" w:hAnsi="David" w:cs="David" w:hint="cs"/>
          <w:sz w:val="20"/>
          <w:szCs w:val="20"/>
          <w:u w:val="single"/>
          <w:rtl/>
        </w:rPr>
        <w:t>יכו</w:t>
      </w:r>
      <w:r w:rsidRPr="00BF5032">
        <w:rPr>
          <w:rFonts w:ascii="David" w:hAnsi="David" w:cs="David"/>
          <w:sz w:val="20"/>
          <w:szCs w:val="20"/>
          <w:u w:val="single"/>
          <w:rtl/>
        </w:rPr>
        <w:t xml:space="preserve"> אשפה ב"רשות הרבים". </w:t>
      </w:r>
      <w:r w:rsidRPr="005A77B1">
        <w:rPr>
          <w:rFonts w:ascii="David" w:hAnsi="David" w:cs="David"/>
          <w:sz w:val="20"/>
          <w:szCs w:val="20"/>
          <w:rtl/>
        </w:rPr>
        <w:t xml:space="preserve">לקחו פסולת בניין מ"רשות היחיד" והעבירו אותה ל"רשות היחיד" -שטח פרטי של אדם. נטל ההוכחה על המדינה להוכיח שזה "רשות הרבים".  </w:t>
      </w:r>
    </w:p>
    <w:p w14:paraId="3B4E5B69" w14:textId="628EBB82" w:rsidR="00B7642E" w:rsidRDefault="00B7642E" w:rsidP="001F2D41">
      <w:pPr>
        <w:spacing w:line="360" w:lineRule="auto"/>
        <w:jc w:val="both"/>
        <w:rPr>
          <w:rFonts w:ascii="David" w:hAnsi="David" w:cs="David"/>
          <w:b/>
          <w:bCs/>
          <w:sz w:val="20"/>
          <w:szCs w:val="20"/>
          <w:rtl/>
        </w:rPr>
      </w:pPr>
      <w:r w:rsidRPr="00BF5032">
        <w:rPr>
          <w:rFonts w:ascii="David" w:hAnsi="David" w:cs="David"/>
          <w:b/>
          <w:bCs/>
          <w:sz w:val="20"/>
          <w:szCs w:val="20"/>
          <w:u w:val="single"/>
          <w:rtl/>
        </w:rPr>
        <w:t>ביהמ"ש</w:t>
      </w:r>
      <w:r w:rsidRPr="00BF5032">
        <w:rPr>
          <w:rFonts w:ascii="David" w:hAnsi="David" w:cs="David"/>
          <w:b/>
          <w:bCs/>
          <w:sz w:val="20"/>
          <w:szCs w:val="20"/>
          <w:rtl/>
        </w:rPr>
        <w:t>:</w:t>
      </w:r>
      <w:r w:rsidR="001F2D41">
        <w:rPr>
          <w:rFonts w:ascii="David" w:hAnsi="David" w:cs="David" w:hint="cs"/>
          <w:b/>
          <w:bCs/>
          <w:sz w:val="20"/>
          <w:szCs w:val="20"/>
          <w:rtl/>
        </w:rPr>
        <w:t xml:space="preserve"> </w:t>
      </w:r>
      <w:r w:rsidRPr="001F2D41">
        <w:rPr>
          <w:rFonts w:ascii="David" w:hAnsi="David" w:cs="David"/>
          <w:sz w:val="20"/>
          <w:szCs w:val="20"/>
          <w:rtl/>
        </w:rPr>
        <w:t>"רשות הרבים" מוגדרת בחוק.</w:t>
      </w:r>
      <w:r w:rsidR="001F2D41">
        <w:rPr>
          <w:rFonts w:ascii="David" w:hAnsi="David" w:cs="David" w:hint="cs"/>
          <w:b/>
          <w:bCs/>
          <w:sz w:val="20"/>
          <w:szCs w:val="20"/>
          <w:rtl/>
        </w:rPr>
        <w:t xml:space="preserve"> </w:t>
      </w:r>
      <w:r w:rsidRPr="001F2D41">
        <w:rPr>
          <w:rFonts w:ascii="David" w:hAnsi="David" w:cs="David"/>
          <w:sz w:val="20"/>
          <w:szCs w:val="20"/>
          <w:rtl/>
        </w:rPr>
        <w:t>על המאשימה היה להוכיח כי מדובר ברשות הרבים במשמעה והגדרתה בחוק ועדות כזו לא הובאה.</w:t>
      </w:r>
      <w:r w:rsidR="001F2D41">
        <w:rPr>
          <w:rFonts w:ascii="David" w:hAnsi="David" w:cs="David" w:hint="cs"/>
          <w:b/>
          <w:bCs/>
          <w:sz w:val="20"/>
          <w:szCs w:val="20"/>
          <w:rtl/>
        </w:rPr>
        <w:t xml:space="preserve"> </w:t>
      </w:r>
      <w:r w:rsidRPr="001F2D41">
        <w:rPr>
          <w:rFonts w:ascii="David" w:hAnsi="David" w:cs="David"/>
          <w:sz w:val="20"/>
          <w:szCs w:val="20"/>
          <w:rtl/>
        </w:rPr>
        <w:t>מאחר שמצויים אנו במישור הדין הפלילי, יש חשיבות להוכחת כל יסוד מיסודות העבירה, והשלכה בשטח הנראה כ"שטח פתוח" לא יכולה להחליף את יסודות העבירה בס' הרלוונטי.</w:t>
      </w:r>
      <w:r w:rsidR="001F2D41">
        <w:rPr>
          <w:rFonts w:ascii="David" w:hAnsi="David" w:cs="David" w:hint="cs"/>
          <w:b/>
          <w:bCs/>
          <w:sz w:val="20"/>
          <w:szCs w:val="20"/>
          <w:rtl/>
        </w:rPr>
        <w:t xml:space="preserve"> </w:t>
      </w:r>
      <w:r w:rsidRPr="001F2D41">
        <w:rPr>
          <w:rFonts w:ascii="David" w:hAnsi="David" w:cs="David"/>
          <w:sz w:val="20"/>
          <w:szCs w:val="20"/>
          <w:rtl/>
        </w:rPr>
        <w:t xml:space="preserve">ביהמ"ש מרשיע אותם בעבירת ניהול עסק ללא רישיון. היה רישיון להובלות, אך לא רישיון להטמנת פסולת בניין. </w:t>
      </w:r>
      <w:r w:rsidR="001F2D41">
        <w:rPr>
          <w:rFonts w:ascii="David" w:hAnsi="David" w:cs="David" w:hint="cs"/>
          <w:b/>
          <w:bCs/>
          <w:sz w:val="20"/>
          <w:szCs w:val="20"/>
          <w:rtl/>
        </w:rPr>
        <w:t xml:space="preserve"> </w:t>
      </w:r>
      <w:r w:rsidRPr="001F2D41">
        <w:rPr>
          <w:rFonts w:ascii="David" w:hAnsi="David" w:cs="David"/>
          <w:sz w:val="20"/>
          <w:szCs w:val="20"/>
          <w:rtl/>
        </w:rPr>
        <w:t>כלומר, העניש אותם דרך חוק רישוי עסקים.</w:t>
      </w:r>
    </w:p>
    <w:p w14:paraId="4F628AC2" w14:textId="6BBAB130" w:rsidR="009C4D32" w:rsidRPr="00EB49D0" w:rsidRDefault="00EB49D0" w:rsidP="001F2D41">
      <w:pPr>
        <w:spacing w:line="360" w:lineRule="auto"/>
        <w:jc w:val="both"/>
        <w:rPr>
          <w:rFonts w:ascii="David" w:hAnsi="David" w:cs="David"/>
          <w:b/>
          <w:bCs/>
          <w:i/>
          <w:iCs/>
        </w:rPr>
      </w:pPr>
      <w:r w:rsidRPr="00EB49D0">
        <w:rPr>
          <w:rFonts w:ascii="David" w:hAnsi="David" w:cs="David" w:hint="cs"/>
          <w:b/>
          <w:bCs/>
          <w:i/>
          <w:iCs/>
          <w:rtl/>
        </w:rPr>
        <w:t>היטל הטמנה</w:t>
      </w:r>
    </w:p>
    <w:p w14:paraId="24A52660" w14:textId="764C5D87" w:rsidR="001F2D41" w:rsidRDefault="00B7642E" w:rsidP="00FF1CCD">
      <w:pPr>
        <w:pStyle w:val="a3"/>
        <w:numPr>
          <w:ilvl w:val="0"/>
          <w:numId w:val="98"/>
        </w:numPr>
        <w:spacing w:line="360" w:lineRule="auto"/>
        <w:ind w:left="423"/>
        <w:jc w:val="both"/>
        <w:rPr>
          <w:rFonts w:ascii="David" w:hAnsi="David" w:cs="David"/>
          <w:sz w:val="20"/>
          <w:szCs w:val="20"/>
        </w:rPr>
      </w:pPr>
      <w:r w:rsidRPr="001F2D41">
        <w:rPr>
          <w:rFonts w:ascii="David" w:hAnsi="David" w:cs="David"/>
          <w:b/>
          <w:bCs/>
          <w:sz w:val="20"/>
          <w:szCs w:val="20"/>
          <w:rtl/>
        </w:rPr>
        <w:t>ס' 11א:</w:t>
      </w:r>
      <w:r w:rsidR="009C4D32">
        <w:rPr>
          <w:rFonts w:ascii="David" w:hAnsi="David" w:cs="David"/>
          <w:sz w:val="20"/>
          <w:szCs w:val="20"/>
          <w:rtl/>
        </w:rPr>
        <w:t xml:space="preserve"> הגדרות ל-"אתר לסילון פסולת", "מפעיל"</w:t>
      </w:r>
      <w:r w:rsidRPr="001F2D41">
        <w:rPr>
          <w:rFonts w:ascii="David" w:hAnsi="David" w:cs="David"/>
          <w:sz w:val="20"/>
          <w:szCs w:val="20"/>
          <w:rtl/>
        </w:rPr>
        <w:t xml:space="preserve">, "פסולת". </w:t>
      </w:r>
    </w:p>
    <w:p w14:paraId="009DF247" w14:textId="4FAB8D3C" w:rsidR="00B7642E" w:rsidRPr="001F2D41" w:rsidRDefault="00B7642E" w:rsidP="00FF1CCD">
      <w:pPr>
        <w:pStyle w:val="a3"/>
        <w:numPr>
          <w:ilvl w:val="0"/>
          <w:numId w:val="98"/>
        </w:numPr>
        <w:spacing w:line="360" w:lineRule="auto"/>
        <w:ind w:left="423"/>
        <w:jc w:val="both"/>
        <w:rPr>
          <w:rFonts w:ascii="David" w:hAnsi="David" w:cs="David"/>
          <w:sz w:val="20"/>
          <w:szCs w:val="20"/>
          <w:rtl/>
        </w:rPr>
      </w:pPr>
      <w:r w:rsidRPr="001F2D41">
        <w:rPr>
          <w:rFonts w:ascii="David" w:hAnsi="David" w:cs="David"/>
          <w:b/>
          <w:bCs/>
          <w:sz w:val="20"/>
          <w:szCs w:val="20"/>
          <w:rtl/>
        </w:rPr>
        <w:t>ס' 11ב(א):</w:t>
      </w:r>
      <w:r w:rsidRPr="001F2D41">
        <w:rPr>
          <w:rFonts w:ascii="David" w:hAnsi="David" w:cs="David"/>
          <w:sz w:val="20"/>
          <w:szCs w:val="20"/>
          <w:rtl/>
        </w:rPr>
        <w:t xml:space="preserve"> </w:t>
      </w:r>
      <w:r w:rsidR="007E741D">
        <w:rPr>
          <w:rFonts w:ascii="David" w:hAnsi="David" w:cs="David" w:hint="cs"/>
          <w:sz w:val="20"/>
          <w:szCs w:val="20"/>
          <w:rtl/>
        </w:rPr>
        <w:t>"</w:t>
      </w:r>
      <w:r w:rsidRPr="007E741D">
        <w:rPr>
          <w:rFonts w:ascii="David" w:hAnsi="David" w:cs="David"/>
          <w:i/>
          <w:iCs/>
          <w:sz w:val="20"/>
          <w:szCs w:val="20"/>
          <w:rtl/>
        </w:rPr>
        <w:t>מפעיל אתר לסילוק פסולת ישלם היטל הטמנה לפי הוראות פרק זה.</w:t>
      </w:r>
      <w:r w:rsidR="007E741D">
        <w:rPr>
          <w:rFonts w:ascii="David" w:hAnsi="David" w:cs="David" w:hint="cs"/>
          <w:i/>
          <w:iCs/>
          <w:sz w:val="20"/>
          <w:szCs w:val="20"/>
          <w:rtl/>
        </w:rPr>
        <w:t>"</w:t>
      </w:r>
      <w:r w:rsidRPr="007E741D">
        <w:rPr>
          <w:rFonts w:ascii="David" w:hAnsi="David" w:cs="David"/>
          <w:i/>
          <w:iCs/>
          <w:sz w:val="20"/>
          <w:szCs w:val="20"/>
          <w:rtl/>
        </w:rPr>
        <w:t xml:space="preserve"> </w:t>
      </w:r>
      <w:r w:rsidRPr="007E741D">
        <w:rPr>
          <w:rFonts w:ascii="David" w:hAnsi="David" w:cs="David"/>
          <w:sz w:val="20"/>
          <w:szCs w:val="20"/>
          <w:rtl/>
        </w:rPr>
        <w:t>(היטל הטמנה קבוע בתוספת החוק</w:t>
      </w:r>
      <w:r w:rsidR="00337277">
        <w:rPr>
          <w:rFonts w:ascii="David" w:hAnsi="David" w:cs="David" w:hint="cs"/>
          <w:sz w:val="20"/>
          <w:szCs w:val="20"/>
          <w:rtl/>
        </w:rPr>
        <w:t>)</w:t>
      </w:r>
    </w:p>
    <w:p w14:paraId="436342EC" w14:textId="7F3ECF12" w:rsidR="00A066B2" w:rsidRPr="00A066B2" w:rsidRDefault="007E741D" w:rsidP="00A066B2">
      <w:pPr>
        <w:spacing w:after="160" w:line="360" w:lineRule="auto"/>
        <w:jc w:val="both"/>
        <w:rPr>
          <w:rFonts w:ascii="David" w:hAnsi="David" w:cs="David"/>
          <w:sz w:val="20"/>
          <w:szCs w:val="20"/>
          <w:rtl/>
        </w:rPr>
      </w:pPr>
      <w:r>
        <w:rPr>
          <w:rFonts w:ascii="David" w:hAnsi="David" w:cs="David" w:hint="cs"/>
          <w:sz w:val="20"/>
          <w:szCs w:val="20"/>
          <w:rtl/>
        </w:rPr>
        <w:t xml:space="preserve">אסור לזרוק פסולת מרשות היחיד לרשות הרבים אבל מותר לזרוק פסולת באתר פסולת. </w:t>
      </w:r>
      <w:r w:rsidR="00B7642E" w:rsidRPr="007E741D">
        <w:rPr>
          <w:rFonts w:ascii="David" w:hAnsi="David" w:cs="David"/>
          <w:sz w:val="20"/>
          <w:szCs w:val="20"/>
          <w:rtl/>
        </w:rPr>
        <w:t>המפעיל</w:t>
      </w:r>
      <w:r>
        <w:rPr>
          <w:rFonts w:ascii="David" w:hAnsi="David" w:cs="David" w:hint="cs"/>
          <w:sz w:val="20"/>
          <w:szCs w:val="20"/>
          <w:rtl/>
        </w:rPr>
        <w:t xml:space="preserve"> אתר לסילוק פסולת צריך לשלם היטל הטמנה</w:t>
      </w:r>
      <w:r w:rsidR="00337277">
        <w:rPr>
          <w:rFonts w:ascii="David" w:hAnsi="David" w:cs="David" w:hint="cs"/>
          <w:sz w:val="20"/>
          <w:szCs w:val="20"/>
          <w:rtl/>
        </w:rPr>
        <w:t xml:space="preserve"> (=סכום שצריך לשלם לפי טון של פסולת)</w:t>
      </w:r>
      <w:r>
        <w:rPr>
          <w:rFonts w:ascii="David" w:hAnsi="David" w:cs="David" w:hint="cs"/>
          <w:sz w:val="20"/>
          <w:szCs w:val="20"/>
          <w:rtl/>
        </w:rPr>
        <w:t>. הוא</w:t>
      </w:r>
      <w:r w:rsidR="00B7642E" w:rsidRPr="007E741D">
        <w:rPr>
          <w:rFonts w:ascii="David" w:hAnsi="David" w:cs="David"/>
          <w:sz w:val="20"/>
          <w:szCs w:val="20"/>
          <w:rtl/>
        </w:rPr>
        <w:t xml:space="preserve"> מגלגל את העלות למי שמביא את הפסולת, לכן אנשים לא מטמינים פסול</w:t>
      </w:r>
      <w:r w:rsidR="00A066B2">
        <w:rPr>
          <w:rFonts w:ascii="David" w:hAnsi="David" w:cs="David"/>
          <w:sz w:val="20"/>
          <w:szCs w:val="20"/>
          <w:rtl/>
        </w:rPr>
        <w:t>ת באתרי הטמנה, הם לא רוצים לשלם</w:t>
      </w:r>
      <w:r w:rsidR="00A066B2">
        <w:rPr>
          <w:rFonts w:ascii="David" w:hAnsi="David" w:cs="David" w:hint="cs"/>
          <w:sz w:val="20"/>
          <w:szCs w:val="20"/>
          <w:rtl/>
        </w:rPr>
        <w:t>. התמחור של סוגי הפסולת השונים משתנה לפי חומרים בעיתים יותר ופחות.</w:t>
      </w:r>
    </w:p>
    <w:p w14:paraId="3DF3207C" w14:textId="4D0A1397" w:rsidR="00B7642E" w:rsidRPr="00EB49D0" w:rsidRDefault="00B7642E" w:rsidP="00F065B6">
      <w:pPr>
        <w:spacing w:line="360" w:lineRule="auto"/>
        <w:jc w:val="both"/>
        <w:rPr>
          <w:rFonts w:ascii="David" w:hAnsi="David" w:cs="David"/>
          <w:sz w:val="20"/>
          <w:szCs w:val="20"/>
          <w:rtl/>
        </w:rPr>
      </w:pPr>
      <w:r w:rsidRPr="005A77B1">
        <w:rPr>
          <w:rFonts w:ascii="David" w:hAnsi="David" w:cs="David"/>
          <w:sz w:val="20"/>
          <w:szCs w:val="20"/>
          <w:rtl/>
        </w:rPr>
        <w:t>הרשויות המקומיות הן הגוף שמשלם את ההיטלים</w:t>
      </w:r>
      <w:r w:rsidR="00EB49D0">
        <w:rPr>
          <w:rFonts w:ascii="David" w:hAnsi="David" w:cs="David" w:hint="cs"/>
          <w:sz w:val="20"/>
          <w:szCs w:val="20"/>
          <w:rtl/>
        </w:rPr>
        <w:t xml:space="preserve"> כיוון שהן מטפלות ברוב הפסולת במדינה.</w:t>
      </w:r>
      <w:r w:rsidRPr="005A77B1">
        <w:rPr>
          <w:rFonts w:ascii="David" w:hAnsi="David" w:cs="David"/>
          <w:sz w:val="20"/>
          <w:szCs w:val="20"/>
          <w:rtl/>
        </w:rPr>
        <w:t xml:space="preserve"> </w:t>
      </w:r>
      <w:r w:rsidR="00EB49D0">
        <w:rPr>
          <w:rFonts w:ascii="David" w:hAnsi="David" w:cs="David" w:hint="cs"/>
          <w:sz w:val="20"/>
          <w:szCs w:val="20"/>
          <w:rtl/>
        </w:rPr>
        <w:t xml:space="preserve"> הן </w:t>
      </w:r>
      <w:r w:rsidRPr="005A77B1">
        <w:rPr>
          <w:rFonts w:ascii="David" w:hAnsi="David" w:cs="David"/>
          <w:sz w:val="20"/>
          <w:szCs w:val="20"/>
          <w:rtl/>
        </w:rPr>
        <w:t>מגלגלות את העלות על התושבים. למעשה, ההיטל מנותק מייצור הפסולת, כי אדם לא משלם לפי כמות הפסולת שהוא מייצר.</w:t>
      </w:r>
      <w:r w:rsidR="00EB49D0">
        <w:rPr>
          <w:rFonts w:ascii="David" w:hAnsi="David" w:cs="David" w:hint="cs"/>
          <w:sz w:val="20"/>
          <w:szCs w:val="20"/>
          <w:rtl/>
        </w:rPr>
        <w:t xml:space="preserve"> </w:t>
      </w:r>
      <w:r w:rsidRPr="00EB49D0">
        <w:rPr>
          <w:rFonts w:ascii="David" w:hAnsi="David" w:cs="David"/>
          <w:b/>
          <w:bCs/>
          <w:color w:val="FF0000"/>
          <w:sz w:val="20"/>
          <w:szCs w:val="20"/>
          <w:rtl/>
        </w:rPr>
        <w:t>אין תמריץ נכון, לא מחייבים אדם לפי כמות הפסולת שהוא מייצר</w:t>
      </w:r>
      <w:r w:rsidRPr="005A77B1">
        <w:rPr>
          <w:rFonts w:ascii="David" w:hAnsi="David" w:cs="David"/>
          <w:sz w:val="20"/>
          <w:szCs w:val="20"/>
          <w:rtl/>
        </w:rPr>
        <w:t xml:space="preserve">, ואז היה לו אינטרס להפחית. היטלי ההטמנה מאוד נמוכים בישראל ביחס </w:t>
      </w:r>
      <w:r w:rsidRPr="005A77B1">
        <w:rPr>
          <w:rFonts w:ascii="David" w:hAnsi="David" w:cs="David"/>
          <w:sz w:val="20"/>
          <w:szCs w:val="20"/>
          <w:rtl/>
        </w:rPr>
        <w:lastRenderedPageBreak/>
        <w:t xml:space="preserve">לעולם, ולא רוצים להקשות על האנשים ולהוסיף מס לציבור. הם לא משקפים את העלויות </w:t>
      </w:r>
      <w:r w:rsidR="00CA5561" w:rsidRPr="005A77B1">
        <w:rPr>
          <w:rFonts w:ascii="David" w:hAnsi="David" w:cs="David" w:hint="cs"/>
          <w:sz w:val="20"/>
          <w:szCs w:val="20"/>
          <w:rtl/>
        </w:rPr>
        <w:t>האמתיות</w:t>
      </w:r>
      <w:r w:rsidRPr="005A77B1">
        <w:rPr>
          <w:rFonts w:ascii="David" w:hAnsi="David" w:cs="David"/>
          <w:sz w:val="20"/>
          <w:szCs w:val="20"/>
          <w:rtl/>
        </w:rPr>
        <w:t xml:space="preserve"> של הטמנה, ולא גורמים לשינוי בהתנהגות של אנשים. </w:t>
      </w:r>
      <w:r w:rsidR="00CA5561">
        <w:rPr>
          <w:rFonts w:ascii="David" w:hAnsi="David" w:cs="David" w:hint="cs"/>
          <w:sz w:val="20"/>
          <w:szCs w:val="20"/>
          <w:rtl/>
        </w:rPr>
        <w:t xml:space="preserve"> זה </w:t>
      </w:r>
      <w:r w:rsidRPr="005A77B1">
        <w:rPr>
          <w:rFonts w:ascii="David" w:hAnsi="David" w:cs="David"/>
          <w:sz w:val="20"/>
          <w:szCs w:val="20"/>
          <w:rtl/>
        </w:rPr>
        <w:t>מחזיר אותנו ל</w:t>
      </w:r>
      <w:r w:rsidRPr="005A77B1">
        <w:rPr>
          <w:rFonts w:ascii="David" w:hAnsi="David" w:cs="David"/>
          <w:b/>
          <w:bCs/>
          <w:sz w:val="20"/>
          <w:szCs w:val="20"/>
          <w:rtl/>
        </w:rPr>
        <w:t>פס"ד עיריית חולון</w:t>
      </w:r>
      <w:r w:rsidRPr="005A77B1">
        <w:rPr>
          <w:rFonts w:ascii="David" w:hAnsi="David" w:cs="David"/>
          <w:sz w:val="20"/>
          <w:szCs w:val="20"/>
          <w:rtl/>
        </w:rPr>
        <w:t>- שרצתה לגבות תשלום על עסקים כדי שיפנימו עלויות</w:t>
      </w:r>
      <w:r w:rsidR="00F065B6">
        <w:rPr>
          <w:rFonts w:ascii="David" w:hAnsi="David" w:cs="David" w:hint="cs"/>
          <w:sz w:val="20"/>
          <w:szCs w:val="20"/>
          <w:rtl/>
        </w:rPr>
        <w:t>.</w:t>
      </w:r>
      <w:r w:rsidRPr="005A77B1">
        <w:rPr>
          <w:rFonts w:ascii="David" w:hAnsi="David" w:cs="David"/>
          <w:sz w:val="20"/>
          <w:szCs w:val="20"/>
          <w:rtl/>
        </w:rPr>
        <w:t xml:space="preserve"> </w:t>
      </w:r>
    </w:p>
    <w:p w14:paraId="3B87989A" w14:textId="5E8D5621" w:rsidR="00611F9F" w:rsidRPr="00D651AC" w:rsidRDefault="00B7642E" w:rsidP="00D651AC">
      <w:pPr>
        <w:spacing w:line="360" w:lineRule="auto"/>
        <w:jc w:val="both"/>
        <w:rPr>
          <w:rFonts w:ascii="David" w:hAnsi="David" w:cs="David"/>
          <w:b/>
          <w:bCs/>
          <w:sz w:val="20"/>
          <w:szCs w:val="20"/>
          <w:u w:val="single"/>
          <w:rtl/>
        </w:rPr>
      </w:pPr>
      <w:r w:rsidRPr="0070523A">
        <w:rPr>
          <w:rFonts w:ascii="David" w:hAnsi="David" w:cs="David"/>
          <w:b/>
          <w:bCs/>
          <w:sz w:val="20"/>
          <w:szCs w:val="20"/>
          <w:rtl/>
        </w:rPr>
        <w:t>אתרי הטמנה</w:t>
      </w:r>
      <w:r w:rsidR="00837215" w:rsidRPr="0070523A">
        <w:rPr>
          <w:rFonts w:ascii="David" w:hAnsi="David" w:cs="David" w:hint="cs"/>
          <w:b/>
          <w:bCs/>
          <w:sz w:val="20"/>
          <w:szCs w:val="20"/>
          <w:rtl/>
        </w:rPr>
        <w:t>:</w:t>
      </w:r>
      <w:r w:rsidR="00837215" w:rsidRPr="00837215">
        <w:rPr>
          <w:rFonts w:ascii="David" w:hAnsi="David" w:cs="David" w:hint="cs"/>
          <w:b/>
          <w:bCs/>
          <w:sz w:val="20"/>
          <w:szCs w:val="20"/>
          <w:rtl/>
        </w:rPr>
        <w:t xml:space="preserve"> </w:t>
      </w:r>
      <w:r w:rsidRPr="00837215">
        <w:rPr>
          <w:rFonts w:ascii="David" w:hAnsi="David" w:cs="David"/>
          <w:sz w:val="20"/>
          <w:szCs w:val="20"/>
          <w:rtl/>
        </w:rPr>
        <w:t>מותר להטמין רק באתר הטמנה מוסדר. בישראל ישנם 14 אתרים כאלה, המיקום שלהם והכללים נקבעו בתוכנית מתאר ארצית לסילוק אשפה- תמ"א 16.</w:t>
      </w:r>
    </w:p>
    <w:p w14:paraId="428B3CCC" w14:textId="452BBC09" w:rsidR="00B7642E" w:rsidRPr="00EB49D0" w:rsidRDefault="00B7642E" w:rsidP="00EB49D0">
      <w:pPr>
        <w:pStyle w:val="a3"/>
        <w:numPr>
          <w:ilvl w:val="0"/>
          <w:numId w:val="57"/>
        </w:numPr>
        <w:spacing w:line="360" w:lineRule="auto"/>
        <w:ind w:left="423"/>
        <w:jc w:val="both"/>
        <w:rPr>
          <w:rFonts w:ascii="David" w:hAnsi="David" w:cs="David"/>
          <w:b/>
          <w:bCs/>
          <w:sz w:val="20"/>
          <w:szCs w:val="20"/>
          <w:rtl/>
        </w:rPr>
      </w:pPr>
      <w:r w:rsidRPr="00EB49D0">
        <w:rPr>
          <w:rFonts w:ascii="David" w:hAnsi="David" w:cs="David"/>
          <w:b/>
          <w:bCs/>
          <w:sz w:val="20"/>
          <w:szCs w:val="20"/>
          <w:rtl/>
        </w:rPr>
        <w:t>עיריית באר שבע נ' ממשלת ישראל</w:t>
      </w:r>
    </w:p>
    <w:p w14:paraId="7EA928C9" w14:textId="103924AC" w:rsidR="00B7642E" w:rsidRPr="00316694" w:rsidRDefault="00B7642E" w:rsidP="00316694">
      <w:pPr>
        <w:spacing w:line="360" w:lineRule="auto"/>
        <w:jc w:val="both"/>
        <w:rPr>
          <w:rFonts w:ascii="David" w:hAnsi="David" w:cs="David"/>
          <w:b/>
          <w:bCs/>
          <w:sz w:val="20"/>
          <w:szCs w:val="20"/>
          <w:rtl/>
        </w:rPr>
      </w:pPr>
      <w:r w:rsidRPr="00F065B6">
        <w:rPr>
          <w:rFonts w:ascii="David" w:hAnsi="David" w:cs="David"/>
          <w:b/>
          <w:bCs/>
          <w:sz w:val="20"/>
          <w:szCs w:val="20"/>
          <w:u w:val="single"/>
          <w:rtl/>
        </w:rPr>
        <w:t>רקע</w:t>
      </w:r>
      <w:r w:rsidRPr="00F065B6">
        <w:rPr>
          <w:rFonts w:ascii="David" w:hAnsi="David" w:cs="David"/>
          <w:b/>
          <w:bCs/>
          <w:sz w:val="20"/>
          <w:szCs w:val="20"/>
          <w:rtl/>
        </w:rPr>
        <w:t>:</w:t>
      </w:r>
      <w:r w:rsidR="00F065B6">
        <w:rPr>
          <w:rFonts w:ascii="David" w:hAnsi="David" w:cs="David" w:hint="cs"/>
          <w:b/>
          <w:bCs/>
          <w:sz w:val="20"/>
          <w:szCs w:val="20"/>
          <w:rtl/>
        </w:rPr>
        <w:t xml:space="preserve"> </w:t>
      </w:r>
      <w:r w:rsidR="00F065B6" w:rsidRPr="00F065B6">
        <w:rPr>
          <w:rFonts w:ascii="David" w:hAnsi="David" w:cs="David" w:hint="cs"/>
          <w:sz w:val="20"/>
          <w:szCs w:val="20"/>
          <w:rtl/>
        </w:rPr>
        <w:t>בשנת</w:t>
      </w:r>
      <w:r w:rsidR="00F065B6">
        <w:rPr>
          <w:rFonts w:ascii="David" w:hAnsi="David" w:cs="David" w:hint="cs"/>
          <w:b/>
          <w:bCs/>
          <w:sz w:val="20"/>
          <w:szCs w:val="20"/>
          <w:rtl/>
        </w:rPr>
        <w:t xml:space="preserve"> </w:t>
      </w:r>
      <w:r w:rsidR="00F065B6">
        <w:rPr>
          <w:rFonts w:ascii="David" w:hAnsi="David" w:cs="David"/>
          <w:sz w:val="20"/>
          <w:szCs w:val="20"/>
          <w:rtl/>
        </w:rPr>
        <w:t>1989</w:t>
      </w:r>
      <w:r w:rsidR="00F065B6">
        <w:rPr>
          <w:rFonts w:ascii="David" w:hAnsi="David" w:cs="David" w:hint="cs"/>
          <w:sz w:val="20"/>
          <w:szCs w:val="20"/>
          <w:rtl/>
        </w:rPr>
        <w:t xml:space="preserve"> </w:t>
      </w:r>
      <w:r w:rsidRPr="00F065B6">
        <w:rPr>
          <w:rFonts w:ascii="David" w:hAnsi="David" w:cs="David"/>
          <w:sz w:val="20"/>
          <w:szCs w:val="20"/>
          <w:rtl/>
        </w:rPr>
        <w:t>הממשלה מאמצת את תמ"א 16. מטרתה הייתה לפתור את בעיית אתרי ההטמנה הלא חוקי</w:t>
      </w:r>
      <w:r w:rsidR="00B47591">
        <w:rPr>
          <w:rFonts w:ascii="David" w:hAnsi="David" w:cs="David"/>
          <w:sz w:val="20"/>
          <w:szCs w:val="20"/>
          <w:rtl/>
        </w:rPr>
        <w:t>ים</w:t>
      </w:r>
      <w:r w:rsidR="00B47591">
        <w:rPr>
          <w:rFonts w:ascii="David" w:hAnsi="David" w:cs="David" w:hint="cs"/>
          <w:sz w:val="20"/>
          <w:szCs w:val="20"/>
          <w:rtl/>
        </w:rPr>
        <w:t xml:space="preserve">. </w:t>
      </w:r>
      <w:r w:rsidR="00536CC1">
        <w:rPr>
          <w:rFonts w:ascii="David" w:hAnsi="David" w:cs="David" w:hint="cs"/>
          <w:sz w:val="20"/>
          <w:szCs w:val="20"/>
          <w:rtl/>
        </w:rPr>
        <w:t xml:space="preserve">התוכנית </w:t>
      </w:r>
      <w:r w:rsidRPr="00B47591">
        <w:rPr>
          <w:rFonts w:ascii="David" w:hAnsi="David" w:cs="David"/>
          <w:sz w:val="20"/>
          <w:szCs w:val="20"/>
          <w:rtl/>
        </w:rPr>
        <w:t xml:space="preserve">מבוססת על </w:t>
      </w:r>
      <w:r w:rsidRPr="007728F5">
        <w:rPr>
          <w:rFonts w:ascii="David" w:hAnsi="David" w:cs="David"/>
          <w:b/>
          <w:bCs/>
          <w:color w:val="FF0000"/>
          <w:sz w:val="20"/>
          <w:szCs w:val="20"/>
          <w:rtl/>
        </w:rPr>
        <w:t>עיקרון הצמידות</w:t>
      </w:r>
      <w:r w:rsidRPr="00536CC1">
        <w:rPr>
          <w:rFonts w:ascii="David" w:hAnsi="David" w:cs="David"/>
          <w:color w:val="FF0000"/>
          <w:sz w:val="20"/>
          <w:szCs w:val="20"/>
          <w:rtl/>
        </w:rPr>
        <w:t xml:space="preserve"> </w:t>
      </w:r>
      <w:r w:rsidRPr="00B47591">
        <w:rPr>
          <w:rFonts w:ascii="David" w:hAnsi="David" w:cs="David"/>
          <w:sz w:val="20"/>
          <w:szCs w:val="20"/>
          <w:rtl/>
        </w:rPr>
        <w:t xml:space="preserve">- </w:t>
      </w:r>
      <w:r w:rsidRPr="00536CC1">
        <w:rPr>
          <w:rFonts w:ascii="David" w:hAnsi="David" w:cs="David"/>
          <w:b/>
          <w:bCs/>
          <w:sz w:val="20"/>
          <w:szCs w:val="20"/>
          <w:rtl/>
        </w:rPr>
        <w:t>כל מרחב מחיה אמור לדאוג לפסולת שלו</w:t>
      </w:r>
      <w:r w:rsidRPr="00B47591">
        <w:rPr>
          <w:rFonts w:ascii="David" w:hAnsi="David" w:cs="David"/>
          <w:sz w:val="20"/>
          <w:szCs w:val="20"/>
          <w:rtl/>
        </w:rPr>
        <w:t xml:space="preserve">. כתוצאה מכך, התכנית חילקה את הארץ ל-42 חלקים וסימנה 28 אתרים של מטמנות אזוריות לפי כל רשות מקומית ומקומית. </w:t>
      </w:r>
      <w:r w:rsidRPr="00536CC1">
        <w:rPr>
          <w:rFonts w:ascii="David" w:hAnsi="David" w:cs="David"/>
          <w:sz w:val="20"/>
          <w:szCs w:val="20"/>
          <w:rtl/>
        </w:rPr>
        <w:t xml:space="preserve">בפועל הוקם רק 1. למה? כי אף רשות לא רצתה פסולת בתחומה. </w:t>
      </w:r>
      <w:r w:rsidR="00B748C8" w:rsidRPr="00B748C8">
        <w:rPr>
          <w:rFonts w:ascii="David" w:hAnsi="David" w:cs="David" w:hint="cs"/>
          <w:sz w:val="20"/>
          <w:szCs w:val="20"/>
          <w:rtl/>
        </w:rPr>
        <w:t>בשנת</w:t>
      </w:r>
      <w:r w:rsidR="00B748C8">
        <w:rPr>
          <w:rFonts w:ascii="David" w:hAnsi="David" w:cs="David" w:hint="cs"/>
          <w:b/>
          <w:bCs/>
          <w:sz w:val="20"/>
          <w:szCs w:val="20"/>
          <w:rtl/>
        </w:rPr>
        <w:t xml:space="preserve"> </w:t>
      </w:r>
      <w:r w:rsidR="00B748C8">
        <w:rPr>
          <w:rFonts w:ascii="David" w:hAnsi="David" w:cs="David"/>
          <w:sz w:val="20"/>
          <w:szCs w:val="20"/>
          <w:rtl/>
        </w:rPr>
        <w:t>1995</w:t>
      </w:r>
      <w:r w:rsidR="00B748C8">
        <w:rPr>
          <w:rFonts w:ascii="David" w:hAnsi="David" w:cs="David" w:hint="cs"/>
          <w:sz w:val="20"/>
          <w:szCs w:val="20"/>
          <w:rtl/>
        </w:rPr>
        <w:t xml:space="preserve"> נעשה</w:t>
      </w:r>
      <w:r w:rsidRPr="00536CC1">
        <w:rPr>
          <w:rFonts w:ascii="David" w:hAnsi="David" w:cs="David"/>
          <w:sz w:val="20"/>
          <w:szCs w:val="20"/>
          <w:rtl/>
        </w:rPr>
        <w:t xml:space="preserve"> תיקון </w:t>
      </w:r>
      <w:proofErr w:type="spellStart"/>
      <w:r w:rsidRPr="00536CC1">
        <w:rPr>
          <w:rFonts w:ascii="David" w:hAnsi="David" w:cs="David"/>
          <w:sz w:val="20"/>
          <w:szCs w:val="20"/>
          <w:rtl/>
        </w:rPr>
        <w:t>לתמ"א</w:t>
      </w:r>
      <w:proofErr w:type="spellEnd"/>
      <w:r w:rsidRPr="00536CC1">
        <w:rPr>
          <w:rFonts w:ascii="David" w:hAnsi="David" w:cs="David"/>
          <w:sz w:val="20"/>
          <w:szCs w:val="20"/>
          <w:rtl/>
        </w:rPr>
        <w:t xml:space="preserve"> 16. התיקון מנתק את חובת ההצמדה של אתרי פסולת לרשויות מקומיות, ומאפשר שינוע פסולת. בנוסף, נקבע שאתר דודאים סמוך לב"ש יהפוך להיות אתר מרכזי</w:t>
      </w:r>
      <w:r w:rsidR="00316694">
        <w:rPr>
          <w:rFonts w:ascii="David" w:hAnsi="David" w:cs="David" w:hint="cs"/>
          <w:sz w:val="20"/>
          <w:szCs w:val="20"/>
          <w:rtl/>
        </w:rPr>
        <w:t xml:space="preserve"> להטמנת פסולת</w:t>
      </w:r>
      <w:r w:rsidRPr="00536CC1">
        <w:rPr>
          <w:rFonts w:ascii="David" w:hAnsi="David" w:cs="David"/>
          <w:sz w:val="20"/>
          <w:szCs w:val="20"/>
          <w:rtl/>
        </w:rPr>
        <w:t xml:space="preserve">. </w:t>
      </w:r>
      <w:r w:rsidRPr="00316694">
        <w:rPr>
          <w:rFonts w:ascii="David" w:hAnsi="David" w:cs="David"/>
          <w:b/>
          <w:bCs/>
          <w:sz w:val="20"/>
          <w:szCs w:val="20"/>
          <w:rtl/>
        </w:rPr>
        <w:t>ב"ש עותרת נגד ההחלטה</w:t>
      </w:r>
      <w:r w:rsidRPr="00316694">
        <w:rPr>
          <w:rFonts w:ascii="David" w:hAnsi="David" w:cs="David"/>
          <w:sz w:val="20"/>
          <w:szCs w:val="20"/>
          <w:rtl/>
        </w:rPr>
        <w:t xml:space="preserve">: טוענת שהיא לא סבירה. לא יתכן שמספר רשויות יישאו בנטל של חצי מדינה. </w:t>
      </w:r>
    </w:p>
    <w:p w14:paraId="4C4624B3" w14:textId="1B89DD2A" w:rsidR="00B7642E" w:rsidRPr="00B56AE5" w:rsidRDefault="00B7642E" w:rsidP="00B56AE5">
      <w:pPr>
        <w:spacing w:line="360" w:lineRule="auto"/>
        <w:jc w:val="both"/>
        <w:rPr>
          <w:rFonts w:ascii="David" w:hAnsi="David" w:cs="David"/>
          <w:b/>
          <w:bCs/>
          <w:sz w:val="20"/>
          <w:szCs w:val="20"/>
          <w:u w:val="single"/>
        </w:rPr>
      </w:pPr>
      <w:r w:rsidRPr="00B56AE5">
        <w:rPr>
          <w:rFonts w:ascii="David" w:hAnsi="David" w:cs="David"/>
          <w:b/>
          <w:bCs/>
          <w:sz w:val="20"/>
          <w:szCs w:val="20"/>
          <w:u w:val="single"/>
          <w:rtl/>
        </w:rPr>
        <w:t>ביהמ"ש</w:t>
      </w:r>
      <w:r w:rsidRPr="00B56AE5">
        <w:rPr>
          <w:rFonts w:ascii="David" w:hAnsi="David" w:cs="David"/>
          <w:b/>
          <w:bCs/>
          <w:sz w:val="20"/>
          <w:szCs w:val="20"/>
          <w:rtl/>
        </w:rPr>
        <w:t>:</w:t>
      </w:r>
      <w:r w:rsidR="00B56AE5" w:rsidRPr="00B56AE5">
        <w:rPr>
          <w:rFonts w:ascii="David" w:hAnsi="David" w:cs="David" w:hint="cs"/>
          <w:b/>
          <w:bCs/>
          <w:sz w:val="20"/>
          <w:szCs w:val="20"/>
          <w:rtl/>
        </w:rPr>
        <w:t xml:space="preserve"> </w:t>
      </w:r>
      <w:r w:rsidRPr="00B56AE5">
        <w:rPr>
          <w:rFonts w:ascii="David" w:hAnsi="David" w:cs="David"/>
          <w:sz w:val="20"/>
          <w:szCs w:val="20"/>
          <w:rtl/>
        </w:rPr>
        <w:t>בעיית הפסולת אינה מקומית אלא כלל ארצית.</w:t>
      </w:r>
      <w:r w:rsidR="00B56AE5" w:rsidRPr="00861978">
        <w:rPr>
          <w:rFonts w:ascii="David" w:hAnsi="David" w:cs="David" w:hint="cs"/>
          <w:b/>
          <w:bCs/>
          <w:sz w:val="20"/>
          <w:szCs w:val="20"/>
          <w:rtl/>
        </w:rPr>
        <w:t xml:space="preserve"> </w:t>
      </w:r>
      <w:r w:rsidRPr="00B56AE5">
        <w:rPr>
          <w:rFonts w:ascii="David" w:hAnsi="David" w:cs="David"/>
          <w:sz w:val="20"/>
          <w:szCs w:val="20"/>
          <w:rtl/>
        </w:rPr>
        <w:t xml:space="preserve">ניהול פסולת נכון דורש יד מכוונת מרכזית. הבעיות שיוצרת הפסולת אינן מקומיות. </w:t>
      </w:r>
      <w:r w:rsidR="00B56AE5" w:rsidRPr="00CA2935">
        <w:rPr>
          <w:rFonts w:ascii="David" w:hAnsi="David" w:cs="David" w:hint="cs"/>
          <w:b/>
          <w:bCs/>
          <w:sz w:val="20"/>
          <w:szCs w:val="20"/>
          <w:rtl/>
        </w:rPr>
        <w:t xml:space="preserve">ביהמ"ש </w:t>
      </w:r>
      <w:r w:rsidRPr="00CA2935">
        <w:rPr>
          <w:rFonts w:ascii="David" w:hAnsi="David" w:cs="David"/>
          <w:b/>
          <w:bCs/>
          <w:sz w:val="20"/>
          <w:szCs w:val="20"/>
          <w:rtl/>
        </w:rPr>
        <w:t>דוחה את העתירה</w:t>
      </w:r>
      <w:r w:rsidRPr="00B56AE5">
        <w:rPr>
          <w:rFonts w:ascii="David" w:hAnsi="David" w:cs="David"/>
          <w:sz w:val="20"/>
          <w:szCs w:val="20"/>
          <w:rtl/>
        </w:rPr>
        <w:t>.</w:t>
      </w:r>
    </w:p>
    <w:p w14:paraId="62056A7E" w14:textId="79B63487" w:rsidR="00B7642E" w:rsidRPr="005D4BFE" w:rsidRDefault="00E5598F" w:rsidP="005D4BFE">
      <w:pPr>
        <w:spacing w:line="360" w:lineRule="auto"/>
        <w:jc w:val="both"/>
        <w:rPr>
          <w:rFonts w:ascii="David" w:hAnsi="David" w:cs="David"/>
          <w:sz w:val="20"/>
          <w:szCs w:val="20"/>
          <w:rtl/>
        </w:rPr>
      </w:pPr>
      <w:r>
        <w:rPr>
          <w:rFonts w:ascii="David" w:hAnsi="David" w:cs="David"/>
          <w:sz w:val="20"/>
          <w:szCs w:val="20"/>
          <w:rtl/>
        </w:rPr>
        <w:t>מבחינת צדק סביבתי החלטת</w:t>
      </w:r>
      <w:r>
        <w:rPr>
          <w:rFonts w:ascii="David" w:hAnsi="David" w:cs="David" w:hint="cs"/>
          <w:sz w:val="20"/>
          <w:szCs w:val="20"/>
          <w:rtl/>
        </w:rPr>
        <w:t xml:space="preserve"> ביהמ"ש</w:t>
      </w:r>
      <w:r>
        <w:rPr>
          <w:rFonts w:ascii="David" w:hAnsi="David" w:cs="David"/>
          <w:sz w:val="20"/>
          <w:szCs w:val="20"/>
          <w:rtl/>
        </w:rPr>
        <w:t xml:space="preserve"> לא נכונה</w:t>
      </w:r>
      <w:r>
        <w:rPr>
          <w:rFonts w:ascii="David" w:hAnsi="David" w:cs="David" w:hint="cs"/>
          <w:sz w:val="20"/>
          <w:szCs w:val="20"/>
          <w:rtl/>
        </w:rPr>
        <w:t xml:space="preserve">. </w:t>
      </w:r>
      <w:r w:rsidR="00B7642E" w:rsidRPr="005A77B1">
        <w:rPr>
          <w:rFonts w:ascii="David" w:hAnsi="David" w:cs="David"/>
          <w:sz w:val="20"/>
          <w:szCs w:val="20"/>
          <w:rtl/>
        </w:rPr>
        <w:t xml:space="preserve"> אמנם פסולת היא בעיה שדורשת ניהול מרכזי, ואינה בעיה לוקלית, אך זה לא אומר שב"ש צריכה לשאת בנטל הזה.</w:t>
      </w:r>
    </w:p>
    <w:p w14:paraId="04D35A3D" w14:textId="5BCE4677" w:rsidR="00B7642E" w:rsidRPr="00E7758C" w:rsidRDefault="00680346" w:rsidP="00B7642E">
      <w:pPr>
        <w:spacing w:line="360" w:lineRule="auto"/>
        <w:jc w:val="both"/>
        <w:rPr>
          <w:rFonts w:ascii="David" w:hAnsi="David" w:cs="David"/>
          <w:b/>
          <w:bCs/>
          <w:i/>
          <w:iCs/>
          <w:rtl/>
        </w:rPr>
      </w:pPr>
      <w:r>
        <w:rPr>
          <w:rFonts w:ascii="David" w:hAnsi="David" w:cs="David" w:hint="cs"/>
          <w:b/>
          <w:bCs/>
          <w:i/>
          <w:iCs/>
          <w:rtl/>
        </w:rPr>
        <w:t xml:space="preserve">ב. </w:t>
      </w:r>
      <w:r w:rsidR="00B7642E" w:rsidRPr="00E7758C">
        <w:rPr>
          <w:rFonts w:ascii="David" w:hAnsi="David" w:cs="David"/>
          <w:b/>
          <w:bCs/>
          <w:i/>
          <w:iCs/>
          <w:rtl/>
        </w:rPr>
        <w:t xml:space="preserve">החוק להסדרת הטיפול באריזות- </w:t>
      </w:r>
      <w:proofErr w:type="spellStart"/>
      <w:r w:rsidR="00B7642E" w:rsidRPr="00E7758C">
        <w:rPr>
          <w:rFonts w:ascii="David" w:hAnsi="David" w:cs="David"/>
          <w:b/>
          <w:bCs/>
          <w:i/>
          <w:iCs/>
          <w:rtl/>
        </w:rPr>
        <w:t>התשע"א</w:t>
      </w:r>
      <w:proofErr w:type="spellEnd"/>
      <w:r w:rsidR="00B7642E" w:rsidRPr="00E7758C">
        <w:rPr>
          <w:rFonts w:ascii="David" w:hAnsi="David" w:cs="David"/>
          <w:b/>
          <w:bCs/>
          <w:i/>
          <w:iCs/>
          <w:rtl/>
        </w:rPr>
        <w:t>- 2011</w:t>
      </w:r>
    </w:p>
    <w:p w14:paraId="0A15461E" w14:textId="77777777" w:rsidR="00373894" w:rsidRDefault="00373894" w:rsidP="00373894">
      <w:pPr>
        <w:spacing w:after="160" w:line="360" w:lineRule="auto"/>
        <w:jc w:val="both"/>
        <w:rPr>
          <w:rFonts w:ascii="David" w:hAnsi="David" w:cs="David"/>
          <w:sz w:val="20"/>
          <w:szCs w:val="20"/>
        </w:rPr>
      </w:pPr>
      <w:r>
        <w:rPr>
          <w:rFonts w:ascii="David" w:hAnsi="David" w:cs="David" w:hint="cs"/>
          <w:sz w:val="20"/>
          <w:szCs w:val="20"/>
          <w:rtl/>
        </w:rPr>
        <w:t xml:space="preserve">החוק </w:t>
      </w:r>
      <w:r w:rsidR="00B7642E" w:rsidRPr="00373894">
        <w:rPr>
          <w:rFonts w:ascii="David" w:hAnsi="David" w:cs="David"/>
          <w:sz w:val="20"/>
          <w:szCs w:val="20"/>
          <w:rtl/>
        </w:rPr>
        <w:t xml:space="preserve">מכיל את </w:t>
      </w:r>
      <w:r w:rsidR="00B7642E" w:rsidRPr="00373894">
        <w:rPr>
          <w:rFonts w:ascii="David" w:hAnsi="David" w:cs="David"/>
          <w:b/>
          <w:bCs/>
          <w:sz w:val="20"/>
          <w:szCs w:val="20"/>
          <w:rtl/>
        </w:rPr>
        <w:t>עיקרון</w:t>
      </w:r>
      <w:r>
        <w:rPr>
          <w:rFonts w:ascii="David" w:hAnsi="David" w:cs="David" w:hint="cs"/>
          <w:b/>
          <w:bCs/>
          <w:sz w:val="20"/>
          <w:szCs w:val="20"/>
          <w:rtl/>
        </w:rPr>
        <w:t xml:space="preserve"> </w:t>
      </w:r>
      <w:r w:rsidRPr="00373894">
        <w:rPr>
          <w:rFonts w:ascii="David" w:hAnsi="David" w:cs="David" w:hint="cs"/>
          <w:b/>
          <w:bCs/>
          <w:color w:val="FF0000"/>
          <w:sz w:val="20"/>
          <w:szCs w:val="20"/>
          <w:rtl/>
        </w:rPr>
        <w:t>אחריות</w:t>
      </w:r>
      <w:r w:rsidR="00B7642E" w:rsidRPr="00373894">
        <w:rPr>
          <w:rFonts w:ascii="David" w:hAnsi="David" w:cs="David"/>
          <w:b/>
          <w:bCs/>
          <w:color w:val="FF0000"/>
          <w:sz w:val="20"/>
          <w:szCs w:val="20"/>
          <w:rtl/>
        </w:rPr>
        <w:t xml:space="preserve"> היצרן המורחבת</w:t>
      </w:r>
      <w:r w:rsidR="00B7642E" w:rsidRPr="00373894">
        <w:rPr>
          <w:rFonts w:ascii="David" w:hAnsi="David" w:cs="David"/>
          <w:color w:val="FF0000"/>
          <w:sz w:val="20"/>
          <w:szCs w:val="20"/>
          <w:rtl/>
        </w:rPr>
        <w:t xml:space="preserve"> </w:t>
      </w:r>
      <w:r w:rsidR="00B7642E" w:rsidRPr="00373894">
        <w:rPr>
          <w:rFonts w:ascii="David" w:hAnsi="David" w:cs="David"/>
          <w:sz w:val="20"/>
          <w:szCs w:val="20"/>
          <w:rtl/>
        </w:rPr>
        <w:t>(</w:t>
      </w:r>
      <w:r w:rsidR="00B7642E" w:rsidRPr="00373894">
        <w:rPr>
          <w:rFonts w:ascii="David" w:hAnsi="David" w:cs="David"/>
          <w:sz w:val="20"/>
          <w:szCs w:val="20"/>
        </w:rPr>
        <w:t>Extended producer responsibility</w:t>
      </w:r>
      <w:r w:rsidR="00A24741" w:rsidRPr="00373894">
        <w:rPr>
          <w:rFonts w:ascii="David" w:hAnsi="David" w:cs="David"/>
          <w:sz w:val="20"/>
          <w:szCs w:val="20"/>
          <w:rtl/>
        </w:rPr>
        <w:t>)</w:t>
      </w:r>
      <w:r w:rsidR="00B7642E" w:rsidRPr="00373894">
        <w:rPr>
          <w:rFonts w:ascii="David" w:hAnsi="David" w:cs="David"/>
          <w:sz w:val="20"/>
          <w:szCs w:val="20"/>
          <w:rtl/>
        </w:rPr>
        <w:t xml:space="preserve">- ליצרן יש אחריות כלכליות לעלויות הסביבתיות של המוצרים שהוא מייצר. </w:t>
      </w:r>
    </w:p>
    <w:p w14:paraId="2CB525D5" w14:textId="6029E5F2" w:rsidR="00B7642E" w:rsidRPr="005A77B1" w:rsidRDefault="00373894" w:rsidP="00680346">
      <w:pPr>
        <w:spacing w:after="160" w:line="360" w:lineRule="auto"/>
        <w:jc w:val="both"/>
        <w:rPr>
          <w:rFonts w:ascii="David" w:hAnsi="David" w:cs="David"/>
          <w:sz w:val="20"/>
          <w:szCs w:val="20"/>
          <w:rtl/>
        </w:rPr>
      </w:pPr>
      <w:r w:rsidRPr="00373894">
        <w:rPr>
          <w:rFonts w:ascii="David" w:hAnsi="David" w:cs="David"/>
          <w:b/>
          <w:bCs/>
          <w:sz w:val="20"/>
          <w:szCs w:val="20"/>
        </w:rPr>
        <w:t>Life Cycle Analysis (LCA)</w:t>
      </w:r>
      <w:r w:rsidRPr="00373894">
        <w:rPr>
          <w:rFonts w:ascii="David" w:hAnsi="David" w:cs="David"/>
          <w:sz w:val="20"/>
          <w:szCs w:val="20"/>
          <w:rtl/>
        </w:rPr>
        <w:t xml:space="preserve"> </w:t>
      </w:r>
      <w:r>
        <w:rPr>
          <w:rFonts w:ascii="David" w:hAnsi="David" w:cs="David"/>
          <w:sz w:val="20"/>
          <w:szCs w:val="20"/>
          <w:rtl/>
        </w:rPr>
        <w:t>–</w:t>
      </w:r>
      <w:r w:rsidR="00E7710A">
        <w:rPr>
          <w:rFonts w:ascii="David" w:hAnsi="David" w:cs="David" w:hint="cs"/>
          <w:sz w:val="20"/>
          <w:szCs w:val="20"/>
          <w:rtl/>
        </w:rPr>
        <w:t xml:space="preserve"> </w:t>
      </w:r>
      <w:r w:rsidR="00D148A9">
        <w:rPr>
          <w:rFonts w:ascii="David" w:hAnsi="David" w:cs="David" w:hint="cs"/>
          <w:sz w:val="20"/>
          <w:szCs w:val="20"/>
          <w:rtl/>
        </w:rPr>
        <w:t xml:space="preserve">מהי שיטת מחזור החיים? </w:t>
      </w:r>
      <w:r w:rsidR="00680346" w:rsidRPr="005A77B1">
        <w:rPr>
          <w:rFonts w:ascii="David" w:hAnsi="David" w:cs="David"/>
          <w:sz w:val="20"/>
          <w:szCs w:val="20"/>
          <w:rtl/>
        </w:rPr>
        <w:t xml:space="preserve">בניגוד לעשורים קודמים, התפיסה המודרנית לגבי אחריות היצרן לפסולת היא תפיסה של אחריות מורחבת. </w:t>
      </w:r>
      <w:r w:rsidR="00B7642E" w:rsidRPr="00373894">
        <w:rPr>
          <w:rFonts w:ascii="David" w:hAnsi="David" w:cs="David"/>
          <w:sz w:val="20"/>
          <w:szCs w:val="20"/>
          <w:rtl/>
        </w:rPr>
        <w:t xml:space="preserve">בעבר ראינו שהמזהם משלם (נזקים ישירים – שפכים ופסולת), ועליו לשאת בעלות נזקו. כיום, מסתכלים על כל מחזור החיים של המוצר ולאו דווקא על ההיזק הישיר. כיצד זה עובד? עושים ניתוח הנקרא </w:t>
      </w:r>
      <w:r w:rsidR="00B7642E" w:rsidRPr="00373894">
        <w:rPr>
          <w:rFonts w:ascii="David" w:hAnsi="David" w:cs="David"/>
          <w:b/>
          <w:bCs/>
          <w:sz w:val="20"/>
          <w:szCs w:val="20"/>
          <w:rtl/>
        </w:rPr>
        <w:t>"מהעריסה עד לקבר" (</w:t>
      </w:r>
      <w:r w:rsidR="00B7642E" w:rsidRPr="00373894">
        <w:rPr>
          <w:rFonts w:ascii="David" w:hAnsi="David" w:cs="David"/>
          <w:b/>
          <w:bCs/>
          <w:sz w:val="20"/>
          <w:szCs w:val="20"/>
        </w:rPr>
        <w:t>Cradle to Grave</w:t>
      </w:r>
      <w:r w:rsidR="00B7642E" w:rsidRPr="00373894">
        <w:rPr>
          <w:rFonts w:ascii="David" w:hAnsi="David" w:cs="David"/>
          <w:b/>
          <w:bCs/>
          <w:sz w:val="20"/>
          <w:szCs w:val="20"/>
          <w:rtl/>
        </w:rPr>
        <w:t>)</w:t>
      </w:r>
      <w:r w:rsidR="00B7642E" w:rsidRPr="00373894">
        <w:rPr>
          <w:rFonts w:ascii="David" w:hAnsi="David" w:cs="David"/>
          <w:sz w:val="20"/>
          <w:szCs w:val="20"/>
          <w:rtl/>
        </w:rPr>
        <w:t xml:space="preserve">. </w:t>
      </w:r>
      <w:r w:rsidR="00B7642E" w:rsidRPr="00E7710A">
        <w:rPr>
          <w:rFonts w:ascii="David" w:hAnsi="David" w:cs="David"/>
          <w:sz w:val="20"/>
          <w:szCs w:val="20"/>
          <w:rtl/>
        </w:rPr>
        <w:t>לדוגמא</w:t>
      </w:r>
      <w:r w:rsidR="00B7642E" w:rsidRPr="00373894">
        <w:rPr>
          <w:rFonts w:ascii="David" w:hAnsi="David" w:cs="David"/>
          <w:sz w:val="20"/>
          <w:szCs w:val="20"/>
          <w:rtl/>
        </w:rPr>
        <w:t xml:space="preserve"> - פלסטיק </w:t>
      </w:r>
      <w:r w:rsidR="00B7642E" w:rsidRPr="00373894">
        <w:rPr>
          <w:rFonts w:ascii="David" w:hAnsi="David" w:cs="David"/>
          <w:sz w:val="20"/>
          <w:szCs w:val="20"/>
          <w:u w:val="single"/>
          <w:rtl/>
        </w:rPr>
        <w:t>עשוי מנפט</w:t>
      </w:r>
      <w:r w:rsidR="00B7642E" w:rsidRPr="00373894">
        <w:rPr>
          <w:rFonts w:ascii="David" w:hAnsi="David" w:cs="David"/>
          <w:sz w:val="20"/>
          <w:szCs w:val="20"/>
          <w:rtl/>
        </w:rPr>
        <w:t xml:space="preserve">, יש הזרמת שפכים לנחלים, ופסולת ישירה. </w:t>
      </w:r>
      <w:r w:rsidRPr="00373894">
        <w:rPr>
          <w:rFonts w:ascii="David" w:hAnsi="David" w:cs="David"/>
          <w:sz w:val="20"/>
          <w:szCs w:val="20"/>
        </w:rPr>
        <w:sym w:font="Wingdings" w:char="F0DF"/>
      </w:r>
      <w:r>
        <w:rPr>
          <w:rFonts w:ascii="David" w:hAnsi="David" w:cs="David" w:hint="cs"/>
          <w:sz w:val="20"/>
          <w:szCs w:val="20"/>
          <w:rtl/>
        </w:rPr>
        <w:t xml:space="preserve"> </w:t>
      </w:r>
      <w:r w:rsidR="00B7642E" w:rsidRPr="00373894">
        <w:rPr>
          <w:rFonts w:ascii="David" w:hAnsi="David" w:cs="David"/>
          <w:sz w:val="20"/>
          <w:szCs w:val="20"/>
          <w:u w:val="single"/>
          <w:rtl/>
        </w:rPr>
        <w:t>אריזות של המוצר</w:t>
      </w:r>
      <w:r w:rsidR="00B7642E" w:rsidRPr="00373894">
        <w:rPr>
          <w:rFonts w:ascii="David" w:hAnsi="David" w:cs="David"/>
          <w:sz w:val="20"/>
          <w:szCs w:val="20"/>
          <w:rtl/>
        </w:rPr>
        <w:t xml:space="preserve"> - עלות סביבתית, </w:t>
      </w:r>
      <w:r w:rsidRPr="00373894">
        <w:rPr>
          <w:rFonts w:ascii="David" w:hAnsi="David" w:cs="David"/>
          <w:sz w:val="20"/>
          <w:szCs w:val="20"/>
        </w:rPr>
        <w:sym w:font="Wingdings" w:char="F0DF"/>
      </w:r>
      <w:r>
        <w:rPr>
          <w:rFonts w:ascii="David" w:hAnsi="David" w:cs="David" w:hint="cs"/>
          <w:sz w:val="20"/>
          <w:szCs w:val="20"/>
          <w:rtl/>
        </w:rPr>
        <w:t xml:space="preserve"> </w:t>
      </w:r>
      <w:r w:rsidR="00B7642E" w:rsidRPr="00373894">
        <w:rPr>
          <w:rFonts w:ascii="David" w:hAnsi="David" w:cs="David"/>
          <w:sz w:val="20"/>
          <w:szCs w:val="20"/>
          <w:u w:val="single"/>
          <w:rtl/>
        </w:rPr>
        <w:t>שינוע</w:t>
      </w:r>
      <w:r w:rsidR="00B7642E" w:rsidRPr="00373894">
        <w:rPr>
          <w:rFonts w:ascii="David" w:hAnsi="David" w:cs="David"/>
          <w:sz w:val="20"/>
          <w:szCs w:val="20"/>
          <w:rtl/>
        </w:rPr>
        <w:t xml:space="preserve"> המוצר מהמפעל לחנות</w:t>
      </w:r>
      <w:r>
        <w:rPr>
          <w:rFonts w:ascii="David" w:hAnsi="David" w:cs="David" w:hint="cs"/>
          <w:sz w:val="20"/>
          <w:szCs w:val="20"/>
          <w:rtl/>
        </w:rPr>
        <w:t xml:space="preserve"> </w:t>
      </w:r>
      <w:r w:rsidRPr="00373894">
        <w:rPr>
          <w:rFonts w:ascii="David" w:hAnsi="David" w:cs="David"/>
          <w:sz w:val="20"/>
          <w:szCs w:val="20"/>
        </w:rPr>
        <w:sym w:font="Wingdings" w:char="F0DF"/>
      </w:r>
      <w:r w:rsidR="00B7642E" w:rsidRPr="00373894">
        <w:rPr>
          <w:rFonts w:ascii="David" w:hAnsi="David" w:cs="David"/>
          <w:sz w:val="20"/>
          <w:szCs w:val="20"/>
          <w:rtl/>
        </w:rPr>
        <w:t xml:space="preserve"> </w:t>
      </w:r>
      <w:r w:rsidR="00B7642E" w:rsidRPr="00D148A9">
        <w:rPr>
          <w:rFonts w:ascii="David" w:hAnsi="David" w:cs="David"/>
          <w:sz w:val="20"/>
          <w:szCs w:val="20"/>
          <w:u w:val="single"/>
          <w:rtl/>
        </w:rPr>
        <w:t>זריקת המוצר</w:t>
      </w:r>
      <w:r w:rsidR="00B7642E" w:rsidRPr="00373894">
        <w:rPr>
          <w:rFonts w:ascii="David" w:hAnsi="David" w:cs="David"/>
          <w:sz w:val="20"/>
          <w:szCs w:val="20"/>
          <w:rtl/>
        </w:rPr>
        <w:t xml:space="preserve"> לפח. מתחילים משלב חומר הגלם עד שלב ההטמנה בסוף. התפיסה היא שעל היצרן לשאת </w:t>
      </w:r>
      <w:r w:rsidR="00B7642E" w:rsidRPr="00D148A9">
        <w:rPr>
          <w:rFonts w:ascii="David" w:hAnsi="David" w:cs="David"/>
          <w:b/>
          <w:bCs/>
          <w:sz w:val="20"/>
          <w:szCs w:val="20"/>
          <w:rtl/>
        </w:rPr>
        <w:t>בכל</w:t>
      </w:r>
      <w:r w:rsidR="00B7642E" w:rsidRPr="00373894">
        <w:rPr>
          <w:rFonts w:ascii="David" w:hAnsi="David" w:cs="David"/>
          <w:sz w:val="20"/>
          <w:szCs w:val="20"/>
          <w:rtl/>
        </w:rPr>
        <w:t xml:space="preserve"> העל</w:t>
      </w:r>
      <w:r w:rsidR="00D148A9">
        <w:rPr>
          <w:rFonts w:ascii="David" w:hAnsi="David" w:cs="David"/>
          <w:sz w:val="20"/>
          <w:szCs w:val="20"/>
          <w:rtl/>
        </w:rPr>
        <w:t>ויות הסביבתיות</w:t>
      </w:r>
      <w:r w:rsidR="00E7710A">
        <w:rPr>
          <w:rFonts w:ascii="David" w:hAnsi="David" w:cs="David" w:hint="cs"/>
          <w:sz w:val="20"/>
          <w:szCs w:val="20"/>
          <w:rtl/>
        </w:rPr>
        <w:t xml:space="preserve"> במשך כל מחזור החיים של המוצר</w:t>
      </w:r>
      <w:r w:rsidR="00D148A9">
        <w:rPr>
          <w:rFonts w:ascii="David" w:hAnsi="David" w:cs="David"/>
          <w:sz w:val="20"/>
          <w:szCs w:val="20"/>
          <w:rtl/>
        </w:rPr>
        <w:t>. כלומר, החוק</w:t>
      </w:r>
      <w:r w:rsidR="00E7710A">
        <w:rPr>
          <w:rFonts w:ascii="David" w:hAnsi="David" w:cs="David"/>
          <w:sz w:val="20"/>
          <w:szCs w:val="20"/>
          <w:rtl/>
        </w:rPr>
        <w:t xml:space="preserve"> מבוסס על שיט</w:t>
      </w:r>
      <w:r w:rsidR="00E7710A">
        <w:rPr>
          <w:rFonts w:ascii="David" w:hAnsi="David" w:cs="David" w:hint="cs"/>
          <w:sz w:val="20"/>
          <w:szCs w:val="20"/>
          <w:rtl/>
        </w:rPr>
        <w:t>ה זו</w:t>
      </w:r>
      <w:r w:rsidR="00B7642E" w:rsidRPr="00373894">
        <w:rPr>
          <w:rFonts w:ascii="David" w:hAnsi="David" w:cs="David"/>
          <w:sz w:val="20"/>
          <w:szCs w:val="20"/>
          <w:rtl/>
        </w:rPr>
        <w:t xml:space="preserve">. </w:t>
      </w:r>
    </w:p>
    <w:p w14:paraId="3C79219D" w14:textId="77777777" w:rsidR="00B7642E" w:rsidRPr="00680346" w:rsidRDefault="00B7642E" w:rsidP="00B7642E">
      <w:pPr>
        <w:spacing w:line="360" w:lineRule="auto"/>
        <w:jc w:val="both"/>
        <w:rPr>
          <w:rFonts w:ascii="David" w:hAnsi="David" w:cs="David"/>
          <w:sz w:val="20"/>
          <w:szCs w:val="20"/>
          <w:u w:val="single"/>
          <w:rtl/>
        </w:rPr>
      </w:pPr>
      <w:proofErr w:type="gramStart"/>
      <w:r w:rsidRPr="00680346">
        <w:rPr>
          <w:rFonts w:ascii="David" w:hAnsi="David" w:cs="David"/>
          <w:b/>
          <w:bCs/>
          <w:sz w:val="20"/>
          <w:szCs w:val="20"/>
          <w:u w:val="single"/>
        </w:rPr>
        <w:t>LCA</w:t>
      </w:r>
      <w:r w:rsidRPr="00680346">
        <w:rPr>
          <w:rFonts w:ascii="David" w:hAnsi="David" w:cs="David"/>
          <w:sz w:val="20"/>
          <w:szCs w:val="20"/>
          <w:u w:val="single"/>
          <w:rtl/>
        </w:rPr>
        <w:t>- מנתחים את כל תביעת הרגל הסביבתית של היצרן בייצור המוצר, כל העלויות הסביבתיות החיצוניות שנובעות מהפעילות היצרנית, גם אלו שנוצרות באופן עקיף ע"י הצרכנים וספקי חומרי הגלם.</w:t>
      </w:r>
      <w:proofErr w:type="gramEnd"/>
      <w:r w:rsidRPr="00680346">
        <w:rPr>
          <w:rFonts w:ascii="David" w:hAnsi="David" w:cs="David"/>
          <w:sz w:val="20"/>
          <w:szCs w:val="20"/>
          <w:u w:val="single"/>
          <w:rtl/>
        </w:rPr>
        <w:t xml:space="preserve"> זה מה שמגדיר את אחריות היצרן המורחבת. </w:t>
      </w:r>
    </w:p>
    <w:p w14:paraId="7C14E2EE" w14:textId="30AE746C" w:rsidR="00B7642E" w:rsidRPr="005A77B1" w:rsidRDefault="00B7642E" w:rsidP="00B7642E">
      <w:pPr>
        <w:spacing w:line="360" w:lineRule="auto"/>
        <w:jc w:val="both"/>
        <w:rPr>
          <w:rFonts w:ascii="David" w:hAnsi="David" w:cs="David"/>
          <w:sz w:val="20"/>
          <w:szCs w:val="20"/>
          <w:u w:val="single"/>
          <w:rtl/>
        </w:rPr>
      </w:pPr>
      <w:r w:rsidRPr="005A77B1">
        <w:rPr>
          <w:rFonts w:ascii="David" w:hAnsi="David" w:cs="David"/>
          <w:sz w:val="20"/>
          <w:szCs w:val="20"/>
          <w:u w:val="single"/>
          <w:rtl/>
        </w:rPr>
        <w:t>מטרות</w:t>
      </w:r>
      <w:r w:rsidR="00680346">
        <w:rPr>
          <w:rFonts w:ascii="David" w:hAnsi="David" w:cs="David" w:hint="cs"/>
          <w:sz w:val="20"/>
          <w:szCs w:val="20"/>
          <w:u w:val="single"/>
          <w:rtl/>
        </w:rPr>
        <w:t xml:space="preserve"> החוק</w:t>
      </w:r>
      <w:r w:rsidRPr="005A77B1">
        <w:rPr>
          <w:rFonts w:ascii="David" w:hAnsi="David" w:cs="David"/>
          <w:sz w:val="20"/>
          <w:szCs w:val="20"/>
          <w:rtl/>
        </w:rPr>
        <w:t>:</w:t>
      </w:r>
    </w:p>
    <w:p w14:paraId="4852BFF1" w14:textId="37B34821" w:rsidR="00B7642E" w:rsidRPr="005A77B1" w:rsidRDefault="00B7642E" w:rsidP="00FF1CCD">
      <w:pPr>
        <w:pStyle w:val="a3"/>
        <w:numPr>
          <w:ilvl w:val="0"/>
          <w:numId w:val="94"/>
        </w:numPr>
        <w:spacing w:after="160" w:line="360" w:lineRule="auto"/>
        <w:jc w:val="both"/>
        <w:rPr>
          <w:rFonts w:ascii="David" w:hAnsi="David" w:cs="David"/>
          <w:sz w:val="20"/>
          <w:szCs w:val="20"/>
        </w:rPr>
      </w:pPr>
      <w:r w:rsidRPr="005A77B1">
        <w:rPr>
          <w:rFonts w:ascii="David" w:hAnsi="David" w:cs="David"/>
          <w:sz w:val="20"/>
          <w:szCs w:val="20"/>
          <w:rtl/>
        </w:rPr>
        <w:t>לצמצם כמות אריזות שמייצרים</w:t>
      </w:r>
      <w:r w:rsidR="00735014">
        <w:rPr>
          <w:rFonts w:ascii="David" w:hAnsi="David" w:cs="David" w:hint="cs"/>
          <w:sz w:val="20"/>
          <w:szCs w:val="20"/>
          <w:rtl/>
        </w:rPr>
        <w:t>.</w:t>
      </w:r>
    </w:p>
    <w:p w14:paraId="299A6794" w14:textId="7E56DC97" w:rsidR="00B7642E" w:rsidRPr="005A77B1" w:rsidRDefault="00B7642E" w:rsidP="00FF1CCD">
      <w:pPr>
        <w:pStyle w:val="a3"/>
        <w:numPr>
          <w:ilvl w:val="0"/>
          <w:numId w:val="94"/>
        </w:numPr>
        <w:spacing w:after="160" w:line="360" w:lineRule="auto"/>
        <w:jc w:val="both"/>
        <w:rPr>
          <w:rFonts w:ascii="David" w:hAnsi="David" w:cs="David"/>
          <w:sz w:val="20"/>
          <w:szCs w:val="20"/>
        </w:rPr>
      </w:pPr>
      <w:r w:rsidRPr="005A77B1">
        <w:rPr>
          <w:rFonts w:ascii="David" w:hAnsi="David" w:cs="David"/>
          <w:sz w:val="20"/>
          <w:szCs w:val="20"/>
          <w:rtl/>
        </w:rPr>
        <w:t>לעודד שימוש חוזר באריזות</w:t>
      </w:r>
      <w:r w:rsidR="00735014">
        <w:rPr>
          <w:rFonts w:ascii="David" w:hAnsi="David" w:cs="David" w:hint="cs"/>
          <w:sz w:val="20"/>
          <w:szCs w:val="20"/>
          <w:rtl/>
        </w:rPr>
        <w:t xml:space="preserve"> (מחזור).</w:t>
      </w:r>
    </w:p>
    <w:p w14:paraId="29C62626" w14:textId="65598E41" w:rsidR="00B7642E" w:rsidRDefault="00B7642E" w:rsidP="00FF1CCD">
      <w:pPr>
        <w:pStyle w:val="a3"/>
        <w:numPr>
          <w:ilvl w:val="0"/>
          <w:numId w:val="94"/>
        </w:numPr>
        <w:spacing w:after="160" w:line="360" w:lineRule="auto"/>
        <w:jc w:val="both"/>
        <w:rPr>
          <w:rFonts w:ascii="David" w:hAnsi="David" w:cs="David"/>
          <w:sz w:val="20"/>
          <w:szCs w:val="20"/>
        </w:rPr>
      </w:pPr>
      <w:r w:rsidRPr="005A77B1">
        <w:rPr>
          <w:rFonts w:ascii="David" w:hAnsi="David" w:cs="David"/>
          <w:sz w:val="20"/>
          <w:szCs w:val="20"/>
          <w:rtl/>
        </w:rPr>
        <w:t>להפחית כמות מוטמנת של אריזות</w:t>
      </w:r>
      <w:r w:rsidR="00735014">
        <w:rPr>
          <w:rFonts w:ascii="David" w:hAnsi="David" w:cs="David" w:hint="cs"/>
          <w:sz w:val="20"/>
          <w:szCs w:val="20"/>
          <w:rtl/>
        </w:rPr>
        <w:t>.</w:t>
      </w:r>
    </w:p>
    <w:p w14:paraId="5269803A" w14:textId="77777777" w:rsidR="009C3DCF" w:rsidRPr="00680346" w:rsidRDefault="009C3DCF" w:rsidP="009C3DCF">
      <w:pPr>
        <w:pStyle w:val="a3"/>
        <w:spacing w:after="160" w:line="360" w:lineRule="auto"/>
        <w:jc w:val="both"/>
        <w:rPr>
          <w:rFonts w:ascii="David" w:hAnsi="David" w:cs="David"/>
          <w:sz w:val="20"/>
          <w:szCs w:val="20"/>
          <w:rtl/>
        </w:rPr>
      </w:pPr>
    </w:p>
    <w:p w14:paraId="1ECA6749" w14:textId="52047ACC" w:rsidR="00B7642E" w:rsidRPr="009C3DCF" w:rsidRDefault="009C3DCF" w:rsidP="00F628B4">
      <w:pPr>
        <w:pStyle w:val="a3"/>
        <w:numPr>
          <w:ilvl w:val="0"/>
          <w:numId w:val="57"/>
        </w:numPr>
        <w:spacing w:after="160" w:line="360" w:lineRule="auto"/>
        <w:ind w:left="281"/>
        <w:jc w:val="both"/>
        <w:rPr>
          <w:rFonts w:ascii="David" w:hAnsi="David" w:cs="David"/>
          <w:b/>
          <w:bCs/>
          <w:sz w:val="20"/>
          <w:szCs w:val="20"/>
          <w:rtl/>
        </w:rPr>
      </w:pPr>
      <w:r w:rsidRPr="00130160">
        <w:rPr>
          <w:rFonts w:ascii="David" w:hAnsi="David" w:cs="David"/>
          <w:b/>
          <w:bCs/>
          <w:sz w:val="20"/>
          <w:szCs w:val="20"/>
          <w:u w:val="single"/>
          <w:rtl/>
        </w:rPr>
        <w:t>ס' 6א</w:t>
      </w:r>
      <w:r w:rsidRPr="009C3DCF">
        <w:rPr>
          <w:rFonts w:ascii="David" w:hAnsi="David" w:cs="David" w:hint="cs"/>
          <w:b/>
          <w:bCs/>
          <w:sz w:val="20"/>
          <w:szCs w:val="20"/>
          <w:rtl/>
        </w:rPr>
        <w:t xml:space="preserve">: </w:t>
      </w:r>
      <w:r w:rsidR="00B7642E" w:rsidRPr="009C3DCF">
        <w:rPr>
          <w:rFonts w:ascii="David" w:hAnsi="David" w:cs="David"/>
          <w:b/>
          <w:bCs/>
          <w:sz w:val="20"/>
          <w:szCs w:val="20"/>
          <w:rtl/>
        </w:rPr>
        <w:t>החוק</w:t>
      </w:r>
      <w:r w:rsidR="00B7642E" w:rsidRPr="009C3DCF">
        <w:rPr>
          <w:rFonts w:ascii="David" w:hAnsi="David" w:cs="David"/>
          <w:sz w:val="20"/>
          <w:szCs w:val="20"/>
          <w:rtl/>
        </w:rPr>
        <w:t xml:space="preserve"> </w:t>
      </w:r>
      <w:r w:rsidR="00B7642E" w:rsidRPr="009C3DCF">
        <w:rPr>
          <w:rFonts w:ascii="David" w:hAnsi="David" w:cs="David"/>
          <w:b/>
          <w:bCs/>
          <w:sz w:val="20"/>
          <w:szCs w:val="20"/>
          <w:rtl/>
        </w:rPr>
        <w:t>מטיל אחריות על יצרנים למחזור</w:t>
      </w:r>
      <w:r w:rsidRPr="009C3DCF">
        <w:rPr>
          <w:rFonts w:ascii="David" w:hAnsi="David" w:cs="David"/>
          <w:b/>
          <w:bCs/>
          <w:sz w:val="20"/>
          <w:szCs w:val="20"/>
          <w:rtl/>
        </w:rPr>
        <w:t xml:space="preserve"> אחוז מסוים מהפסולת שהם מייצרים</w:t>
      </w:r>
      <w:r w:rsidRPr="009C3DCF">
        <w:rPr>
          <w:rFonts w:ascii="David" w:hAnsi="David" w:cs="David" w:hint="cs"/>
          <w:b/>
          <w:bCs/>
          <w:sz w:val="20"/>
          <w:szCs w:val="20"/>
          <w:rtl/>
        </w:rPr>
        <w:t>.</w:t>
      </w:r>
      <w:r>
        <w:rPr>
          <w:rFonts w:ascii="David" w:hAnsi="David" w:cs="David" w:hint="cs"/>
          <w:b/>
          <w:bCs/>
          <w:sz w:val="20"/>
          <w:szCs w:val="20"/>
          <w:rtl/>
        </w:rPr>
        <w:t xml:space="preserve"> </w:t>
      </w:r>
      <w:r w:rsidR="00B7642E" w:rsidRPr="009C3DCF">
        <w:rPr>
          <w:rFonts w:ascii="David" w:hAnsi="David" w:cs="David"/>
          <w:sz w:val="20"/>
          <w:szCs w:val="20"/>
          <w:rtl/>
        </w:rPr>
        <w:t>החוק מחייב יצרנים ויבואנים של מוצרים למחזר 60% של אריזות שעשויות מזכוכית/נייר/קרטון</w:t>
      </w:r>
      <w:r w:rsidR="00F628B4">
        <w:rPr>
          <w:rFonts w:ascii="David" w:hAnsi="David" w:cs="David" w:hint="cs"/>
          <w:sz w:val="20"/>
          <w:szCs w:val="20"/>
          <w:rtl/>
        </w:rPr>
        <w:t>,</w:t>
      </w:r>
      <w:r w:rsidR="00B7642E" w:rsidRPr="009C3DCF">
        <w:rPr>
          <w:rFonts w:ascii="David" w:hAnsi="David" w:cs="David"/>
          <w:sz w:val="20"/>
          <w:szCs w:val="20"/>
          <w:rtl/>
        </w:rPr>
        <w:t xml:space="preserve"> (% מסוים גם למתכת, עץ</w:t>
      </w:r>
      <w:r w:rsidR="00F628B4">
        <w:rPr>
          <w:rFonts w:ascii="David" w:hAnsi="David" w:cs="David" w:hint="cs"/>
          <w:sz w:val="20"/>
          <w:szCs w:val="20"/>
          <w:rtl/>
        </w:rPr>
        <w:t>, פלסטיק</w:t>
      </w:r>
      <w:r w:rsidR="00F628B4">
        <w:rPr>
          <w:rFonts w:ascii="David" w:hAnsi="David" w:cs="David"/>
          <w:sz w:val="20"/>
          <w:szCs w:val="20"/>
          <w:rtl/>
        </w:rPr>
        <w:t>)</w:t>
      </w:r>
      <w:r w:rsidR="00F628B4">
        <w:rPr>
          <w:rFonts w:ascii="David" w:hAnsi="David" w:cs="David" w:hint="cs"/>
          <w:sz w:val="20"/>
          <w:szCs w:val="20"/>
          <w:rtl/>
        </w:rPr>
        <w:t>-</w:t>
      </w:r>
      <w:r w:rsidR="00B7642E" w:rsidRPr="009C3DCF">
        <w:rPr>
          <w:rFonts w:ascii="David" w:hAnsi="David" w:cs="David"/>
          <w:sz w:val="20"/>
          <w:szCs w:val="20"/>
          <w:rtl/>
        </w:rPr>
        <w:t xml:space="preserve"> יש אחוזים שונים לאריזות מכל חומר.</w:t>
      </w:r>
    </w:p>
    <w:p w14:paraId="55E9131E" w14:textId="10E7B88F" w:rsidR="00B7642E" w:rsidRPr="005A77B1" w:rsidRDefault="00B7642E" w:rsidP="00B7642E">
      <w:pPr>
        <w:spacing w:line="360" w:lineRule="auto"/>
        <w:jc w:val="both"/>
        <w:rPr>
          <w:rFonts w:ascii="David" w:hAnsi="David" w:cs="David"/>
          <w:sz w:val="20"/>
          <w:szCs w:val="20"/>
          <w:rtl/>
        </w:rPr>
      </w:pPr>
      <w:r w:rsidRPr="005A77B1">
        <w:rPr>
          <w:rFonts w:ascii="David" w:hAnsi="David" w:cs="David"/>
          <w:sz w:val="20"/>
          <w:szCs w:val="20"/>
          <w:rtl/>
        </w:rPr>
        <w:t xml:space="preserve">רשויות מקומיות </w:t>
      </w:r>
      <w:r w:rsidRPr="00F628B4">
        <w:rPr>
          <w:rFonts w:ascii="David" w:hAnsi="David" w:cs="David"/>
          <w:sz w:val="20"/>
          <w:szCs w:val="20"/>
          <w:rtl/>
        </w:rPr>
        <w:t>אחראיות להפריד ולאסוף</w:t>
      </w:r>
      <w:r w:rsidR="00F628B4" w:rsidRPr="00F628B4">
        <w:rPr>
          <w:rFonts w:ascii="David" w:hAnsi="David" w:cs="David" w:hint="cs"/>
          <w:sz w:val="20"/>
          <w:szCs w:val="20"/>
          <w:rtl/>
        </w:rPr>
        <w:t>:</w:t>
      </w:r>
    </w:p>
    <w:p w14:paraId="030702C0" w14:textId="679FCE33" w:rsidR="0007771B" w:rsidRPr="0007771B" w:rsidRDefault="0007771B" w:rsidP="0007771B">
      <w:pPr>
        <w:pStyle w:val="a3"/>
        <w:numPr>
          <w:ilvl w:val="0"/>
          <w:numId w:val="92"/>
        </w:numPr>
        <w:spacing w:after="0" w:line="360" w:lineRule="auto"/>
        <w:ind w:left="423"/>
        <w:jc w:val="both"/>
        <w:rPr>
          <w:rFonts w:ascii="David" w:hAnsi="David" w:cs="David"/>
          <w:sz w:val="20"/>
          <w:szCs w:val="20"/>
        </w:rPr>
      </w:pPr>
      <w:r w:rsidRPr="00F628B4">
        <w:rPr>
          <w:rFonts w:ascii="David" w:hAnsi="David" w:cs="David"/>
          <w:b/>
          <w:bCs/>
          <w:sz w:val="20"/>
          <w:szCs w:val="20"/>
          <w:u w:val="single"/>
          <w:rtl/>
        </w:rPr>
        <w:t>סעיף 2</w:t>
      </w:r>
      <w:r w:rsidRPr="00F628B4">
        <w:rPr>
          <w:rFonts w:ascii="David" w:hAnsi="David" w:cs="David"/>
          <w:b/>
          <w:bCs/>
          <w:sz w:val="20"/>
          <w:szCs w:val="20"/>
          <w:rtl/>
        </w:rPr>
        <w:t>-</w:t>
      </w:r>
      <w:r w:rsidRPr="005A77B1">
        <w:rPr>
          <w:rFonts w:ascii="David" w:hAnsi="David" w:cs="David"/>
          <w:sz w:val="20"/>
          <w:szCs w:val="20"/>
          <w:rtl/>
        </w:rPr>
        <w:t xml:space="preserve"> מגדיר מיהו האחראי לפינוי פסולת - </w:t>
      </w:r>
      <w:r w:rsidRPr="00F628B4">
        <w:rPr>
          <w:rFonts w:ascii="David" w:hAnsi="David" w:cs="David"/>
          <w:sz w:val="20"/>
          <w:szCs w:val="20"/>
          <w:u w:val="single"/>
          <w:rtl/>
        </w:rPr>
        <w:t>הרשות המקומית.</w:t>
      </w:r>
    </w:p>
    <w:p w14:paraId="698F3732" w14:textId="77777777" w:rsidR="00B7642E" w:rsidRPr="005A77B1" w:rsidRDefault="00B7642E" w:rsidP="00F628B4">
      <w:pPr>
        <w:pStyle w:val="a3"/>
        <w:numPr>
          <w:ilvl w:val="0"/>
          <w:numId w:val="92"/>
        </w:numPr>
        <w:spacing w:after="0" w:line="360" w:lineRule="auto"/>
        <w:ind w:left="423"/>
        <w:jc w:val="both"/>
        <w:rPr>
          <w:rFonts w:ascii="David" w:hAnsi="David" w:cs="David"/>
          <w:sz w:val="20"/>
          <w:szCs w:val="20"/>
        </w:rPr>
      </w:pPr>
      <w:r w:rsidRPr="00F628B4">
        <w:rPr>
          <w:rFonts w:ascii="David" w:hAnsi="David" w:cs="David"/>
          <w:b/>
          <w:bCs/>
          <w:sz w:val="20"/>
          <w:szCs w:val="20"/>
          <w:u w:val="single"/>
          <w:rtl/>
        </w:rPr>
        <w:lastRenderedPageBreak/>
        <w:t>ס' 23</w:t>
      </w:r>
      <w:r w:rsidRPr="005A77B1">
        <w:rPr>
          <w:rFonts w:ascii="David" w:hAnsi="David" w:cs="David"/>
          <w:sz w:val="20"/>
          <w:szCs w:val="20"/>
          <w:rtl/>
        </w:rPr>
        <w:t xml:space="preserve"> - מטיל על רשויות מקומיות אחריות להפריד את האריזות ולאספן, הן יצטרכו לקבוע הסדרים שיוודאו את הפרדת פסולת האריזות משאר הפסולת.</w:t>
      </w:r>
      <w:r w:rsidRPr="005A77B1">
        <w:rPr>
          <w:rFonts w:ascii="David" w:hAnsi="David" w:cs="David"/>
          <w:sz w:val="20"/>
          <w:szCs w:val="20"/>
          <w:u w:val="single"/>
          <w:rtl/>
        </w:rPr>
        <w:t xml:space="preserve"> </w:t>
      </w:r>
    </w:p>
    <w:p w14:paraId="1D03F9BC" w14:textId="77777777" w:rsidR="00B7642E" w:rsidRPr="005A77B1" w:rsidRDefault="00B7642E" w:rsidP="00F628B4">
      <w:pPr>
        <w:pStyle w:val="a3"/>
        <w:numPr>
          <w:ilvl w:val="0"/>
          <w:numId w:val="92"/>
        </w:numPr>
        <w:spacing w:after="160" w:line="360" w:lineRule="auto"/>
        <w:ind w:left="423"/>
        <w:jc w:val="both"/>
        <w:rPr>
          <w:rFonts w:ascii="David" w:hAnsi="David" w:cs="David"/>
          <w:sz w:val="20"/>
          <w:szCs w:val="20"/>
          <w:u w:val="single"/>
        </w:rPr>
      </w:pPr>
      <w:r w:rsidRPr="00F628B4">
        <w:rPr>
          <w:rFonts w:ascii="David" w:hAnsi="David" w:cs="David"/>
          <w:b/>
          <w:bCs/>
          <w:sz w:val="20"/>
          <w:szCs w:val="20"/>
          <w:u w:val="single"/>
          <w:rtl/>
        </w:rPr>
        <w:t>סעיף 6ד</w:t>
      </w:r>
      <w:r w:rsidRPr="00F628B4">
        <w:rPr>
          <w:rFonts w:ascii="David" w:hAnsi="David" w:cs="David"/>
          <w:sz w:val="20"/>
          <w:szCs w:val="20"/>
          <w:rtl/>
        </w:rPr>
        <w:t>-</w:t>
      </w:r>
      <w:r w:rsidRPr="005A77B1">
        <w:rPr>
          <w:rFonts w:ascii="David" w:hAnsi="David" w:cs="David"/>
          <w:sz w:val="20"/>
          <w:szCs w:val="20"/>
          <w:rtl/>
        </w:rPr>
        <w:t xml:space="preserve"> </w:t>
      </w:r>
      <w:r w:rsidRPr="005A77B1">
        <w:rPr>
          <w:rFonts w:ascii="David" w:hAnsi="David" w:cs="David"/>
          <w:sz w:val="20"/>
          <w:szCs w:val="20"/>
          <w:u w:val="single"/>
          <w:rtl/>
        </w:rPr>
        <w:t>מציג עוד אופציה</w:t>
      </w:r>
      <w:r w:rsidRPr="005A77B1">
        <w:rPr>
          <w:rFonts w:ascii="David" w:hAnsi="David" w:cs="David"/>
          <w:sz w:val="20"/>
          <w:szCs w:val="20"/>
          <w:rtl/>
        </w:rPr>
        <w:t xml:space="preserve"> - ניתן לבצע </w:t>
      </w:r>
      <w:r w:rsidRPr="00F628B4">
        <w:rPr>
          <w:rFonts w:ascii="David" w:hAnsi="David" w:cs="David"/>
          <w:b/>
          <w:bCs/>
          <w:sz w:val="20"/>
          <w:szCs w:val="20"/>
          <w:rtl/>
        </w:rPr>
        <w:t>השבת אנרגיה</w:t>
      </w:r>
      <w:r w:rsidRPr="005A77B1">
        <w:rPr>
          <w:rFonts w:ascii="David" w:hAnsi="David" w:cs="David"/>
          <w:sz w:val="20"/>
          <w:szCs w:val="20"/>
          <w:rtl/>
        </w:rPr>
        <w:t xml:space="preserve"> (לשרוף את האריזות כדי להשיג מהן אנרגיה) אבל </w:t>
      </w:r>
      <w:r w:rsidRPr="00F628B4">
        <w:rPr>
          <w:rFonts w:ascii="David" w:hAnsi="David" w:cs="David"/>
          <w:b/>
          <w:bCs/>
          <w:sz w:val="20"/>
          <w:szCs w:val="20"/>
          <w:rtl/>
        </w:rPr>
        <w:t xml:space="preserve">רק עד 10% מכלל האריזות במהלך אותה שנה. </w:t>
      </w:r>
    </w:p>
    <w:p w14:paraId="3C906B2D" w14:textId="77777777" w:rsidR="00B7642E" w:rsidRPr="00F628B4" w:rsidRDefault="00B7642E" w:rsidP="00F628B4">
      <w:pPr>
        <w:spacing w:after="160" w:line="360" w:lineRule="auto"/>
        <w:jc w:val="both"/>
        <w:rPr>
          <w:rFonts w:ascii="David" w:hAnsi="David" w:cs="David"/>
          <w:b/>
          <w:bCs/>
          <w:sz w:val="20"/>
          <w:szCs w:val="20"/>
          <w:u w:val="single"/>
        </w:rPr>
      </w:pPr>
      <w:r w:rsidRPr="00F628B4">
        <w:rPr>
          <w:rFonts w:ascii="David" w:hAnsi="David" w:cs="David"/>
          <w:b/>
          <w:bCs/>
          <w:sz w:val="20"/>
          <w:szCs w:val="20"/>
          <w:u w:val="single"/>
          <w:rtl/>
        </w:rPr>
        <w:t>אתגרים ביישום מטרות החוק:</w:t>
      </w:r>
    </w:p>
    <w:p w14:paraId="0B6C7AF0" w14:textId="77777777" w:rsidR="00B7642E" w:rsidRPr="005A77B1" w:rsidRDefault="00B7642E" w:rsidP="00FF1CCD">
      <w:pPr>
        <w:pStyle w:val="a3"/>
        <w:numPr>
          <w:ilvl w:val="0"/>
          <w:numId w:val="95"/>
        </w:numPr>
        <w:spacing w:after="160" w:line="360" w:lineRule="auto"/>
        <w:jc w:val="both"/>
        <w:rPr>
          <w:rFonts w:ascii="David" w:hAnsi="David" w:cs="David"/>
          <w:sz w:val="20"/>
          <w:szCs w:val="20"/>
        </w:rPr>
      </w:pPr>
      <w:r w:rsidRPr="005A77B1">
        <w:rPr>
          <w:rFonts w:ascii="David" w:hAnsi="David" w:cs="David"/>
          <w:sz w:val="20"/>
          <w:szCs w:val="20"/>
          <w:rtl/>
        </w:rPr>
        <w:t>ליצרני מוצרים אין התמחות במחזור.</w:t>
      </w:r>
    </w:p>
    <w:p w14:paraId="5BB4F7A4" w14:textId="77777777" w:rsidR="00B7642E" w:rsidRPr="005A77B1" w:rsidRDefault="00B7642E" w:rsidP="00FF1CCD">
      <w:pPr>
        <w:pStyle w:val="a3"/>
        <w:numPr>
          <w:ilvl w:val="0"/>
          <w:numId w:val="95"/>
        </w:numPr>
        <w:spacing w:after="160" w:line="360" w:lineRule="auto"/>
        <w:jc w:val="both"/>
        <w:rPr>
          <w:rFonts w:ascii="David" w:hAnsi="David" w:cs="David"/>
          <w:sz w:val="20"/>
          <w:szCs w:val="20"/>
        </w:rPr>
      </w:pPr>
      <w:r w:rsidRPr="005A77B1">
        <w:rPr>
          <w:rFonts w:ascii="David" w:hAnsi="David" w:cs="David"/>
          <w:sz w:val="20"/>
          <w:szCs w:val="20"/>
          <w:rtl/>
        </w:rPr>
        <w:t>גם במידה שחברות גדולות מסוגלות לבצע את הליך המחזור, היצרנים קטנים לא יהיו מסוגלים לעמוד בנטל שכזה, הוא יקר מדי עבורן.</w:t>
      </w:r>
    </w:p>
    <w:p w14:paraId="488D4018" w14:textId="27EE7663" w:rsidR="00B7642E" w:rsidRPr="005A77B1" w:rsidRDefault="00B7642E" w:rsidP="0007771B">
      <w:pPr>
        <w:spacing w:line="360" w:lineRule="auto"/>
        <w:jc w:val="both"/>
        <w:rPr>
          <w:rFonts w:ascii="David" w:hAnsi="David" w:cs="David"/>
          <w:sz w:val="20"/>
          <w:szCs w:val="20"/>
          <w:rtl/>
        </w:rPr>
      </w:pPr>
      <w:r w:rsidRPr="008216F3">
        <w:rPr>
          <w:rFonts w:ascii="David" w:hAnsi="David" w:cs="David"/>
          <w:b/>
          <w:bCs/>
          <w:sz w:val="20"/>
          <w:szCs w:val="20"/>
          <w:rtl/>
        </w:rPr>
        <w:t>הפתרון הקלאסי</w:t>
      </w:r>
      <w:r w:rsidRPr="005A77B1">
        <w:rPr>
          <w:rFonts w:ascii="David" w:hAnsi="David" w:cs="David"/>
          <w:sz w:val="20"/>
          <w:szCs w:val="20"/>
          <w:rtl/>
        </w:rPr>
        <w:t xml:space="preserve"> – ה</w:t>
      </w:r>
      <w:r w:rsidR="0007771B">
        <w:rPr>
          <w:rFonts w:ascii="David" w:hAnsi="David" w:cs="David"/>
          <w:sz w:val="20"/>
          <w:szCs w:val="20"/>
          <w:rtl/>
        </w:rPr>
        <w:t>מדינה תמחזר ותגבה מהיצרנים אגרה</w:t>
      </w:r>
      <w:r w:rsidRPr="005A77B1">
        <w:rPr>
          <w:rFonts w:ascii="David" w:hAnsi="David" w:cs="David"/>
          <w:sz w:val="20"/>
          <w:szCs w:val="20"/>
          <w:rtl/>
        </w:rPr>
        <w:t>.</w:t>
      </w:r>
    </w:p>
    <w:p w14:paraId="6DE0B9AC" w14:textId="77777777" w:rsidR="00B7642E" w:rsidRPr="008216F3" w:rsidRDefault="00B7642E" w:rsidP="00B7642E">
      <w:pPr>
        <w:spacing w:line="360" w:lineRule="auto"/>
        <w:jc w:val="both"/>
        <w:rPr>
          <w:rFonts w:ascii="David" w:hAnsi="David" w:cs="David"/>
          <w:b/>
          <w:bCs/>
          <w:sz w:val="20"/>
          <w:szCs w:val="20"/>
          <w:u w:val="single"/>
          <w:rtl/>
        </w:rPr>
      </w:pPr>
      <w:r w:rsidRPr="008216F3">
        <w:rPr>
          <w:rFonts w:ascii="David" w:hAnsi="David" w:cs="David"/>
          <w:b/>
          <w:bCs/>
          <w:sz w:val="20"/>
          <w:szCs w:val="20"/>
          <w:u w:val="single"/>
          <w:rtl/>
        </w:rPr>
        <w:t>בעיות ביישום ע"י המדינה:</w:t>
      </w:r>
    </w:p>
    <w:p w14:paraId="00E354A7" w14:textId="77777777" w:rsidR="00401CB2" w:rsidRDefault="00B7642E" w:rsidP="00FF1CCD">
      <w:pPr>
        <w:pStyle w:val="a3"/>
        <w:numPr>
          <w:ilvl w:val="0"/>
          <w:numId w:val="96"/>
        </w:numPr>
        <w:spacing w:after="160" w:line="360" w:lineRule="auto"/>
        <w:ind w:left="423"/>
        <w:jc w:val="both"/>
        <w:rPr>
          <w:rFonts w:ascii="David" w:hAnsi="David" w:cs="David"/>
          <w:sz w:val="20"/>
          <w:szCs w:val="20"/>
        </w:rPr>
      </w:pPr>
      <w:r w:rsidRPr="005A77B1">
        <w:rPr>
          <w:rFonts w:ascii="David" w:hAnsi="David" w:cs="David"/>
          <w:sz w:val="20"/>
          <w:szCs w:val="20"/>
          <w:u w:val="single"/>
          <w:rtl/>
        </w:rPr>
        <w:t>המדינה מאוד לא יעילה</w:t>
      </w:r>
      <w:r w:rsidRPr="005A77B1">
        <w:rPr>
          <w:rFonts w:ascii="David" w:hAnsi="David" w:cs="David"/>
          <w:sz w:val="20"/>
          <w:szCs w:val="20"/>
          <w:rtl/>
        </w:rPr>
        <w:t xml:space="preserve"> - השוק תמיד </w:t>
      </w:r>
      <w:r w:rsidR="00AB556C">
        <w:rPr>
          <w:rFonts w:ascii="David" w:hAnsi="David" w:cs="David" w:hint="cs"/>
          <w:sz w:val="20"/>
          <w:szCs w:val="20"/>
          <w:rtl/>
        </w:rPr>
        <w:t>יפעל בצורה יעילה יותר מהמדינה</w:t>
      </w:r>
      <w:r w:rsidRPr="005A77B1">
        <w:rPr>
          <w:rFonts w:ascii="David" w:hAnsi="David" w:cs="David"/>
          <w:sz w:val="20"/>
          <w:szCs w:val="20"/>
          <w:rtl/>
        </w:rPr>
        <w:t xml:space="preserve">. כשהמדינה עושה דברים, היא עושה זאת פחות טוב מהשוק ומפירמות פרטיות. </w:t>
      </w:r>
    </w:p>
    <w:p w14:paraId="20421387" w14:textId="5479FF97" w:rsidR="00B7642E" w:rsidRPr="00401CB2" w:rsidRDefault="00B7642E" w:rsidP="00FF1CCD">
      <w:pPr>
        <w:pStyle w:val="a3"/>
        <w:numPr>
          <w:ilvl w:val="0"/>
          <w:numId w:val="96"/>
        </w:numPr>
        <w:spacing w:after="160" w:line="360" w:lineRule="auto"/>
        <w:ind w:left="423"/>
        <w:jc w:val="both"/>
        <w:rPr>
          <w:rFonts w:ascii="David" w:hAnsi="David" w:cs="David"/>
          <w:sz w:val="20"/>
          <w:szCs w:val="20"/>
          <w:rtl/>
        </w:rPr>
      </w:pPr>
      <w:r w:rsidRPr="00401CB2">
        <w:rPr>
          <w:rFonts w:ascii="David" w:hAnsi="David" w:cs="David"/>
          <w:sz w:val="20"/>
          <w:szCs w:val="20"/>
          <w:u w:val="single"/>
          <w:rtl/>
        </w:rPr>
        <w:t>אין הבטחה שהכסף אכן יגיע ליעדו האמיתי</w:t>
      </w:r>
      <w:r w:rsidRPr="00401CB2">
        <w:rPr>
          <w:rFonts w:ascii="David" w:hAnsi="David" w:cs="David"/>
          <w:sz w:val="20"/>
          <w:szCs w:val="20"/>
          <w:rtl/>
        </w:rPr>
        <w:t xml:space="preserve"> </w:t>
      </w:r>
      <w:r w:rsidR="00401CB2" w:rsidRPr="00401CB2">
        <w:rPr>
          <w:rFonts w:ascii="David" w:hAnsi="David" w:cs="David"/>
          <w:sz w:val="20"/>
          <w:szCs w:val="20"/>
          <w:rtl/>
        </w:rPr>
        <w:t>–</w:t>
      </w:r>
      <w:r w:rsidR="00401CB2">
        <w:rPr>
          <w:rFonts w:ascii="David" w:hAnsi="David" w:cs="David" w:hint="cs"/>
          <w:sz w:val="20"/>
          <w:szCs w:val="20"/>
          <w:rtl/>
        </w:rPr>
        <w:t xml:space="preserve"> עולה חשש</w:t>
      </w:r>
      <w:r w:rsidRPr="00401CB2">
        <w:rPr>
          <w:rFonts w:ascii="David" w:hAnsi="David" w:cs="David"/>
          <w:sz w:val="20"/>
          <w:szCs w:val="20"/>
          <w:rtl/>
        </w:rPr>
        <w:t xml:space="preserve"> </w:t>
      </w:r>
      <w:r w:rsidR="00401CB2">
        <w:rPr>
          <w:rFonts w:ascii="David" w:hAnsi="David" w:cs="David" w:hint="cs"/>
          <w:sz w:val="20"/>
          <w:szCs w:val="20"/>
          <w:rtl/>
        </w:rPr>
        <w:t>ש</w:t>
      </w:r>
      <w:r w:rsidR="00401CB2" w:rsidRPr="00401CB2">
        <w:rPr>
          <w:rFonts w:ascii="David" w:hAnsi="David" w:cs="David"/>
          <w:sz w:val="20"/>
          <w:szCs w:val="20"/>
          <w:rtl/>
        </w:rPr>
        <w:t>לא באמת ישתמשו בו למטרות לשמן היא מגייסת כספים.</w:t>
      </w:r>
    </w:p>
    <w:p w14:paraId="5B18E758" w14:textId="77777777" w:rsidR="0093271A" w:rsidRDefault="00B7642E" w:rsidP="00B7642E">
      <w:pPr>
        <w:spacing w:line="360" w:lineRule="auto"/>
        <w:jc w:val="both"/>
        <w:rPr>
          <w:rFonts w:ascii="David" w:hAnsi="David" w:cs="David"/>
          <w:b/>
          <w:bCs/>
          <w:sz w:val="20"/>
          <w:szCs w:val="20"/>
          <w:rtl/>
        </w:rPr>
      </w:pPr>
      <w:r w:rsidRPr="005A77B1">
        <w:rPr>
          <w:rFonts w:ascii="David" w:hAnsi="David" w:cs="David"/>
          <w:b/>
          <w:bCs/>
          <w:sz w:val="20"/>
          <w:szCs w:val="20"/>
          <w:rtl/>
        </w:rPr>
        <w:t>הפ</w:t>
      </w:r>
      <w:r w:rsidR="0093271A">
        <w:rPr>
          <w:rFonts w:ascii="David" w:hAnsi="David" w:cs="David"/>
          <w:b/>
          <w:bCs/>
          <w:sz w:val="20"/>
          <w:szCs w:val="20"/>
          <w:rtl/>
        </w:rPr>
        <w:t>תרון של המחוקק</w:t>
      </w:r>
      <w:r w:rsidR="0093271A">
        <w:rPr>
          <w:rFonts w:ascii="David" w:hAnsi="David" w:cs="David" w:hint="cs"/>
          <w:b/>
          <w:bCs/>
          <w:sz w:val="20"/>
          <w:szCs w:val="20"/>
          <w:rtl/>
        </w:rPr>
        <w:t>:</w:t>
      </w:r>
    </w:p>
    <w:p w14:paraId="6FB2C6EC" w14:textId="77777777" w:rsidR="0093271A" w:rsidRPr="0093271A" w:rsidRDefault="00B7642E" w:rsidP="00FF1CCD">
      <w:pPr>
        <w:pStyle w:val="a3"/>
        <w:numPr>
          <w:ilvl w:val="0"/>
          <w:numId w:val="99"/>
        </w:numPr>
        <w:spacing w:line="360" w:lineRule="auto"/>
        <w:ind w:left="423"/>
        <w:jc w:val="both"/>
        <w:rPr>
          <w:rFonts w:ascii="David" w:hAnsi="David" w:cs="David"/>
          <w:b/>
          <w:bCs/>
          <w:sz w:val="20"/>
          <w:szCs w:val="20"/>
        </w:rPr>
      </w:pPr>
      <w:r w:rsidRPr="0093271A">
        <w:rPr>
          <w:rFonts w:ascii="David" w:hAnsi="David" w:cs="David"/>
          <w:b/>
          <w:bCs/>
          <w:sz w:val="20"/>
          <w:szCs w:val="20"/>
          <w:u w:val="single"/>
          <w:rtl/>
        </w:rPr>
        <w:t>ס' 9</w:t>
      </w:r>
      <w:r w:rsidR="0093271A">
        <w:rPr>
          <w:rFonts w:ascii="David" w:hAnsi="David" w:cs="David"/>
          <w:b/>
          <w:bCs/>
          <w:sz w:val="20"/>
          <w:szCs w:val="20"/>
          <w:rtl/>
        </w:rPr>
        <w:t>: שוק פרטי</w:t>
      </w:r>
      <w:r w:rsidR="0093271A">
        <w:rPr>
          <w:rFonts w:ascii="David" w:hAnsi="David" w:cs="David" w:hint="cs"/>
          <w:b/>
          <w:bCs/>
          <w:sz w:val="20"/>
          <w:szCs w:val="20"/>
          <w:rtl/>
        </w:rPr>
        <w:t xml:space="preserve">: </w:t>
      </w:r>
      <w:r w:rsidRPr="0093271A">
        <w:rPr>
          <w:rFonts w:ascii="David" w:hAnsi="David" w:cs="David"/>
          <w:sz w:val="20"/>
          <w:szCs w:val="20"/>
          <w:rtl/>
        </w:rPr>
        <w:t>יצרנים ויבואנים יכולים להתקשר בחוזה עם גוף מוכר, ואז הגוף הזה יהיה אחראי לחובות היצרן. גוף מוכר - חברה שמוקמת למטרת מחזור אריזות (ישנן דרישות בהן החבר צריכה לעמוד בחוק).</w:t>
      </w:r>
      <w:r w:rsidR="0093271A">
        <w:rPr>
          <w:rFonts w:ascii="David" w:hAnsi="David" w:cs="David" w:hint="cs"/>
          <w:sz w:val="20"/>
          <w:szCs w:val="20"/>
          <w:rtl/>
        </w:rPr>
        <w:t xml:space="preserve"> </w:t>
      </w:r>
    </w:p>
    <w:p w14:paraId="6377CE40" w14:textId="7DF91F97" w:rsidR="00B7642E" w:rsidRPr="0093271A" w:rsidRDefault="00B7642E" w:rsidP="008F6A1D">
      <w:pPr>
        <w:spacing w:line="360" w:lineRule="auto"/>
        <w:ind w:left="63"/>
        <w:jc w:val="both"/>
        <w:rPr>
          <w:rFonts w:ascii="David" w:hAnsi="David" w:cs="David"/>
          <w:b/>
          <w:bCs/>
          <w:sz w:val="20"/>
          <w:szCs w:val="20"/>
        </w:rPr>
      </w:pPr>
      <w:r w:rsidRPr="0093271A">
        <w:rPr>
          <w:rFonts w:ascii="David" w:hAnsi="David" w:cs="David"/>
          <w:sz w:val="20"/>
          <w:szCs w:val="20"/>
          <w:rtl/>
        </w:rPr>
        <w:t xml:space="preserve">הגוף המוכר מכוח החוק – </w:t>
      </w:r>
      <w:r w:rsidRPr="0093271A">
        <w:rPr>
          <w:rFonts w:ascii="David" w:hAnsi="David" w:cs="David"/>
          <w:b/>
          <w:bCs/>
          <w:sz w:val="20"/>
          <w:szCs w:val="20"/>
          <w:rtl/>
        </w:rPr>
        <w:t>תאגיד תמיר</w:t>
      </w:r>
      <w:r w:rsidRPr="0093271A">
        <w:rPr>
          <w:rFonts w:ascii="David" w:hAnsi="David" w:cs="David"/>
          <w:sz w:val="20"/>
          <w:szCs w:val="20"/>
          <w:rtl/>
        </w:rPr>
        <w:t xml:space="preserve">. חברה </w:t>
      </w:r>
      <w:r w:rsidR="0093271A">
        <w:rPr>
          <w:rFonts w:ascii="David" w:hAnsi="David" w:cs="David" w:hint="cs"/>
          <w:sz w:val="20"/>
          <w:szCs w:val="20"/>
          <w:rtl/>
        </w:rPr>
        <w:t xml:space="preserve">פרטית </w:t>
      </w:r>
      <w:r w:rsidRPr="0093271A">
        <w:rPr>
          <w:rFonts w:ascii="David" w:hAnsi="David" w:cs="David"/>
          <w:sz w:val="20"/>
          <w:szCs w:val="20"/>
          <w:rtl/>
        </w:rPr>
        <w:t>לתועלת הציבור (</w:t>
      </w:r>
      <w:proofErr w:type="spellStart"/>
      <w:r w:rsidRPr="0093271A">
        <w:rPr>
          <w:rFonts w:ascii="David" w:hAnsi="David" w:cs="David"/>
          <w:sz w:val="20"/>
          <w:szCs w:val="20"/>
          <w:rtl/>
        </w:rPr>
        <w:t>חל"צ</w:t>
      </w:r>
      <w:proofErr w:type="spellEnd"/>
      <w:r w:rsidRPr="0093271A">
        <w:rPr>
          <w:rFonts w:ascii="David" w:hAnsi="David" w:cs="David"/>
          <w:sz w:val="20"/>
          <w:szCs w:val="20"/>
          <w:rtl/>
        </w:rPr>
        <w:t xml:space="preserve">), פעולת למחזור אריזות. </w:t>
      </w:r>
      <w:r w:rsidR="0093271A">
        <w:rPr>
          <w:rFonts w:ascii="David" w:hAnsi="David" w:cs="David" w:hint="cs"/>
          <w:sz w:val="20"/>
          <w:szCs w:val="20"/>
          <w:rtl/>
        </w:rPr>
        <w:t xml:space="preserve">לחברה יש </w:t>
      </w:r>
      <w:r w:rsidR="0093271A">
        <w:rPr>
          <w:rFonts w:ascii="David" w:hAnsi="David" w:cs="David"/>
          <w:sz w:val="20"/>
          <w:szCs w:val="20"/>
          <w:rtl/>
        </w:rPr>
        <w:t>בעלי מניות</w:t>
      </w:r>
      <w:r w:rsidR="0093271A">
        <w:rPr>
          <w:rFonts w:ascii="David" w:hAnsi="David" w:cs="David" w:hint="cs"/>
          <w:sz w:val="20"/>
          <w:szCs w:val="20"/>
          <w:rtl/>
        </w:rPr>
        <w:t xml:space="preserve"> שהם </w:t>
      </w:r>
      <w:r w:rsidRPr="0093271A">
        <w:rPr>
          <w:rFonts w:ascii="David" w:hAnsi="David" w:cs="David"/>
          <w:sz w:val="20"/>
          <w:szCs w:val="20"/>
          <w:rtl/>
        </w:rPr>
        <w:t>13 תאגידים. זהו למעשה ניגוד אינטרסים, כי אם בעלי המניות הם אותם גופים שצריכים להיפטר מהאריזות שלהן, הם יעשו את המינימום הנדרש עם האריזות. למעשה, אין לתמיר אינטרס להפחית פס</w:t>
      </w:r>
      <w:r w:rsidR="00CE3867">
        <w:rPr>
          <w:rFonts w:ascii="David" w:hAnsi="David" w:cs="David"/>
          <w:sz w:val="20"/>
          <w:szCs w:val="20"/>
          <w:rtl/>
        </w:rPr>
        <w:t>ולת מוטמנת ולעודד מחזור (מטרות 2+3</w:t>
      </w:r>
      <w:r w:rsidRPr="0093271A">
        <w:rPr>
          <w:rFonts w:ascii="David" w:hAnsi="David" w:cs="David"/>
          <w:sz w:val="20"/>
          <w:szCs w:val="20"/>
          <w:rtl/>
        </w:rPr>
        <w:t xml:space="preserve">). </w:t>
      </w:r>
      <w:r w:rsidR="008F6A1D">
        <w:rPr>
          <w:rFonts w:ascii="David" w:hAnsi="David" w:cs="David" w:hint="cs"/>
          <w:sz w:val="20"/>
          <w:szCs w:val="20"/>
          <w:rtl/>
        </w:rPr>
        <w:t>בעצם תמיר</w:t>
      </w:r>
      <w:r w:rsidRPr="0093271A">
        <w:rPr>
          <w:rFonts w:ascii="David" w:hAnsi="David" w:cs="David"/>
          <w:sz w:val="20"/>
          <w:szCs w:val="20"/>
          <w:rtl/>
        </w:rPr>
        <w:t xml:space="preserve"> תעשה את המינימום ההכרחי בעלות הנמוכה ביותר. </w:t>
      </w:r>
    </w:p>
    <w:p w14:paraId="063062BE" w14:textId="6DAEC574" w:rsidR="00B7642E" w:rsidRPr="005A77B1" w:rsidRDefault="00B7642E" w:rsidP="00FF1CCD">
      <w:pPr>
        <w:pStyle w:val="a3"/>
        <w:numPr>
          <w:ilvl w:val="0"/>
          <w:numId w:val="99"/>
        </w:numPr>
        <w:spacing w:line="360" w:lineRule="auto"/>
        <w:ind w:left="423"/>
        <w:jc w:val="both"/>
        <w:rPr>
          <w:rFonts w:ascii="David" w:hAnsi="David" w:cs="David"/>
          <w:sz w:val="20"/>
          <w:szCs w:val="20"/>
        </w:rPr>
      </w:pPr>
      <w:r w:rsidRPr="00CE3867">
        <w:rPr>
          <w:rFonts w:ascii="David" w:hAnsi="David" w:cs="David"/>
          <w:b/>
          <w:bCs/>
          <w:sz w:val="20"/>
          <w:szCs w:val="20"/>
          <w:u w:val="single"/>
          <w:rtl/>
        </w:rPr>
        <w:t>ס' 17(א)</w:t>
      </w:r>
      <w:r w:rsidRPr="005A77B1">
        <w:rPr>
          <w:rFonts w:ascii="David" w:hAnsi="David" w:cs="David"/>
          <w:sz w:val="20"/>
          <w:szCs w:val="20"/>
          <w:rtl/>
        </w:rPr>
        <w:t xml:space="preserve">- </w:t>
      </w:r>
      <w:r w:rsidR="007B0545">
        <w:rPr>
          <w:rFonts w:ascii="David" w:hAnsi="David" w:cs="David" w:hint="cs"/>
          <w:sz w:val="20"/>
          <w:szCs w:val="20"/>
          <w:rtl/>
        </w:rPr>
        <w:t xml:space="preserve">תמיר צריכה לשלם לרשויות המקומיות על השירות של הפרדת הפסולת </w:t>
      </w:r>
      <w:r w:rsidR="007B0545" w:rsidRPr="005A77B1">
        <w:rPr>
          <w:rFonts w:ascii="David" w:hAnsi="David" w:cs="David"/>
          <w:sz w:val="20"/>
          <w:szCs w:val="20"/>
          <w:rtl/>
        </w:rPr>
        <w:t>והרשויות המקומיות משלמות ל</w:t>
      </w:r>
      <w:r w:rsidR="007B0545">
        <w:rPr>
          <w:rFonts w:ascii="David" w:hAnsi="David" w:cs="David"/>
          <w:sz w:val="20"/>
          <w:szCs w:val="20"/>
          <w:rtl/>
        </w:rPr>
        <w:t>תמיר על מתן שירותי המחזור שלה</w:t>
      </w:r>
      <w:r w:rsidR="007B0545">
        <w:rPr>
          <w:rFonts w:ascii="David" w:hAnsi="David" w:cs="David" w:hint="cs"/>
          <w:sz w:val="20"/>
          <w:szCs w:val="20"/>
          <w:rtl/>
        </w:rPr>
        <w:t xml:space="preserve">. </w:t>
      </w:r>
      <w:r w:rsidRPr="005A77B1">
        <w:rPr>
          <w:rFonts w:ascii="David" w:hAnsi="David" w:cs="David"/>
          <w:sz w:val="20"/>
          <w:szCs w:val="20"/>
          <w:rtl/>
        </w:rPr>
        <w:t xml:space="preserve">היצרנים מממנים את הפעילות של תמיר </w:t>
      </w:r>
      <w:r w:rsidRPr="007B0545">
        <w:rPr>
          <w:rFonts w:ascii="David" w:hAnsi="David" w:cs="David"/>
          <w:sz w:val="20"/>
          <w:szCs w:val="20"/>
          <w:rtl/>
        </w:rPr>
        <w:t>בהתאם להיקף הפסולת שהם מייצרים</w:t>
      </w:r>
      <w:r w:rsidR="007B0545">
        <w:rPr>
          <w:rFonts w:ascii="David" w:hAnsi="David" w:cs="David" w:hint="cs"/>
          <w:sz w:val="20"/>
          <w:szCs w:val="20"/>
          <w:rtl/>
        </w:rPr>
        <w:t>.</w:t>
      </w:r>
    </w:p>
    <w:p w14:paraId="0948BF4F" w14:textId="77777777" w:rsidR="00B7642E" w:rsidRPr="00793B64" w:rsidRDefault="00B7642E" w:rsidP="00B7642E">
      <w:pPr>
        <w:spacing w:line="360" w:lineRule="auto"/>
        <w:jc w:val="both"/>
        <w:rPr>
          <w:rFonts w:ascii="David" w:hAnsi="David" w:cs="David"/>
          <w:b/>
          <w:bCs/>
          <w:sz w:val="20"/>
          <w:szCs w:val="20"/>
          <w:rtl/>
        </w:rPr>
      </w:pPr>
      <w:r w:rsidRPr="00793B64">
        <w:rPr>
          <w:rFonts w:ascii="David" w:hAnsi="David" w:cs="David"/>
          <w:b/>
          <w:bCs/>
          <w:sz w:val="20"/>
          <w:szCs w:val="20"/>
          <w:rtl/>
        </w:rPr>
        <w:t>האם החוק עובד?</w:t>
      </w:r>
    </w:p>
    <w:p w14:paraId="3E8F08A3" w14:textId="5F3A9FEA" w:rsidR="00B7642E" w:rsidRPr="005A77B1" w:rsidRDefault="00B7642E" w:rsidP="002B4CB3">
      <w:pPr>
        <w:spacing w:after="160" w:line="360" w:lineRule="auto"/>
        <w:jc w:val="both"/>
        <w:rPr>
          <w:rFonts w:ascii="David" w:hAnsi="David" w:cs="David"/>
          <w:sz w:val="20"/>
          <w:szCs w:val="20"/>
          <w:rtl/>
        </w:rPr>
      </w:pPr>
      <w:r w:rsidRPr="002B4CB3">
        <w:rPr>
          <w:rFonts w:ascii="David" w:hAnsi="David" w:cs="David"/>
          <w:b/>
          <w:bCs/>
          <w:sz w:val="20"/>
          <w:szCs w:val="20"/>
          <w:rtl/>
        </w:rPr>
        <w:t>מבחינת החברות</w:t>
      </w:r>
      <w:r w:rsidRPr="002B4CB3">
        <w:rPr>
          <w:rFonts w:ascii="David" w:hAnsi="David" w:cs="David"/>
          <w:sz w:val="20"/>
          <w:szCs w:val="20"/>
          <w:rtl/>
        </w:rPr>
        <w:t xml:space="preserve">- </w:t>
      </w:r>
      <w:r w:rsidR="002B4CB3">
        <w:rPr>
          <w:rFonts w:ascii="David" w:hAnsi="David" w:cs="David" w:hint="cs"/>
          <w:sz w:val="20"/>
          <w:szCs w:val="20"/>
          <w:rtl/>
        </w:rPr>
        <w:t>כן</w:t>
      </w:r>
      <w:r w:rsidRPr="002B4CB3">
        <w:rPr>
          <w:rFonts w:ascii="David" w:hAnsi="David" w:cs="David"/>
          <w:sz w:val="20"/>
          <w:szCs w:val="20"/>
          <w:rtl/>
        </w:rPr>
        <w:t>, עומדות בחובות החוקיות שלהן במינימום הנדרש. היצרנים עומדים ביעדי המחזור בזכות ההתקשרות עם תמיר, ואין להם אינטרס להפחית מעבר לכך בכלל.</w:t>
      </w:r>
      <w:r w:rsidR="002B4CB3">
        <w:rPr>
          <w:rFonts w:ascii="David" w:hAnsi="David" w:cs="David" w:hint="cs"/>
          <w:sz w:val="20"/>
          <w:szCs w:val="20"/>
          <w:rtl/>
        </w:rPr>
        <w:t xml:space="preserve"> </w:t>
      </w:r>
      <w:r w:rsidRPr="002B4CB3">
        <w:rPr>
          <w:rFonts w:ascii="David" w:hAnsi="David" w:cs="David"/>
          <w:b/>
          <w:bCs/>
          <w:sz w:val="20"/>
          <w:szCs w:val="20"/>
          <w:rtl/>
        </w:rPr>
        <w:t>מבחינת שיפור בפסולת המוטמנת בישראל</w:t>
      </w:r>
      <w:r w:rsidRPr="002B4CB3">
        <w:rPr>
          <w:rFonts w:ascii="David" w:hAnsi="David" w:cs="David"/>
          <w:sz w:val="20"/>
          <w:szCs w:val="20"/>
          <w:rtl/>
        </w:rPr>
        <w:t xml:space="preserve">- אין הבדל. עדיין 80% מהפסולת הולכת להטמנה, ובכך הוא לא תרם בכלום להפחתה בפסולת המוטמנת. </w:t>
      </w:r>
    </w:p>
    <w:p w14:paraId="104B19C7" w14:textId="0CF37ED2" w:rsidR="00B7642E" w:rsidRPr="002B4CB3" w:rsidRDefault="002B4CB3" w:rsidP="00B7642E">
      <w:pPr>
        <w:spacing w:line="360" w:lineRule="auto"/>
        <w:jc w:val="both"/>
        <w:rPr>
          <w:rFonts w:ascii="David" w:hAnsi="David" w:cs="David"/>
          <w:b/>
          <w:bCs/>
          <w:i/>
          <w:iCs/>
          <w:rtl/>
        </w:rPr>
      </w:pPr>
      <w:r w:rsidRPr="002B4CB3">
        <w:rPr>
          <w:rFonts w:ascii="David" w:hAnsi="David" w:cs="David" w:hint="cs"/>
          <w:b/>
          <w:bCs/>
          <w:i/>
          <w:iCs/>
          <w:rtl/>
        </w:rPr>
        <w:t xml:space="preserve">ג. </w:t>
      </w:r>
      <w:r w:rsidR="00B7642E" w:rsidRPr="002B4CB3">
        <w:rPr>
          <w:rFonts w:ascii="David" w:hAnsi="David" w:cs="David"/>
          <w:b/>
          <w:bCs/>
          <w:i/>
          <w:iCs/>
          <w:rtl/>
        </w:rPr>
        <w:t>חוק הפ</w:t>
      </w:r>
      <w:r w:rsidRPr="002B4CB3">
        <w:rPr>
          <w:rFonts w:ascii="David" w:hAnsi="David" w:cs="David"/>
          <w:b/>
          <w:bCs/>
          <w:i/>
          <w:iCs/>
          <w:rtl/>
        </w:rPr>
        <w:t>יקדון על מכלי משקה, תשנ"ט- 1999</w:t>
      </w:r>
    </w:p>
    <w:p w14:paraId="2C491D4A" w14:textId="5C287183" w:rsidR="00B7642E" w:rsidRPr="005A77B1" w:rsidRDefault="00790209" w:rsidP="00790209">
      <w:pPr>
        <w:spacing w:after="160" w:line="360" w:lineRule="auto"/>
        <w:jc w:val="both"/>
        <w:rPr>
          <w:rFonts w:ascii="David" w:hAnsi="David" w:cs="David"/>
          <w:sz w:val="20"/>
          <w:szCs w:val="20"/>
          <w:rtl/>
        </w:rPr>
      </w:pPr>
      <w:r>
        <w:rPr>
          <w:rFonts w:ascii="David" w:hAnsi="David" w:cs="David" w:hint="cs"/>
          <w:sz w:val="20"/>
          <w:szCs w:val="20"/>
          <w:rtl/>
        </w:rPr>
        <w:t xml:space="preserve">הוא </w:t>
      </w:r>
      <w:r>
        <w:rPr>
          <w:rFonts w:ascii="David" w:hAnsi="David" w:cs="David"/>
          <w:sz w:val="20"/>
          <w:szCs w:val="20"/>
          <w:rtl/>
        </w:rPr>
        <w:t>חוק ייעודי למכלי משקה</w:t>
      </w:r>
      <w:r>
        <w:rPr>
          <w:rFonts w:ascii="David" w:hAnsi="David" w:cs="David" w:hint="cs"/>
          <w:sz w:val="20"/>
          <w:szCs w:val="20"/>
          <w:rtl/>
        </w:rPr>
        <w:t xml:space="preserve"> </w:t>
      </w:r>
      <w:r w:rsidR="00B7642E" w:rsidRPr="00790209">
        <w:rPr>
          <w:rFonts w:ascii="David" w:hAnsi="David" w:cs="David"/>
          <w:sz w:val="20"/>
          <w:szCs w:val="20"/>
          <w:rtl/>
        </w:rPr>
        <w:t xml:space="preserve">בגלל </w:t>
      </w:r>
      <w:r w:rsidR="00B7642E" w:rsidRPr="00790209">
        <w:rPr>
          <w:rFonts w:ascii="David" w:hAnsi="David" w:cs="David"/>
          <w:b/>
          <w:bCs/>
          <w:sz w:val="20"/>
          <w:szCs w:val="20"/>
          <w:rtl/>
        </w:rPr>
        <w:t>מאפיינים ייחודיים</w:t>
      </w:r>
      <w:r w:rsidRPr="00790209">
        <w:rPr>
          <w:rFonts w:ascii="David" w:hAnsi="David" w:cs="David" w:hint="cs"/>
          <w:b/>
          <w:bCs/>
          <w:sz w:val="20"/>
          <w:szCs w:val="20"/>
          <w:rtl/>
        </w:rPr>
        <w:t xml:space="preserve"> </w:t>
      </w:r>
      <w:r>
        <w:rPr>
          <w:rFonts w:ascii="David" w:hAnsi="David" w:cs="David" w:hint="cs"/>
          <w:sz w:val="20"/>
          <w:szCs w:val="20"/>
          <w:rtl/>
        </w:rPr>
        <w:t xml:space="preserve">שלהם: </w:t>
      </w:r>
      <w:r w:rsidR="00B7642E" w:rsidRPr="005A77B1">
        <w:rPr>
          <w:rFonts w:ascii="David" w:hAnsi="David" w:cs="David"/>
          <w:sz w:val="20"/>
          <w:szCs w:val="20"/>
          <w:rtl/>
        </w:rPr>
        <w:t xml:space="preserve">בניגוד לאריזות אחרות כמו קלקר וקרטון, שאנו מייצרים אותם כדי לשמור על המוצר הראשי, אבל ברגע שנפתח אותם </w:t>
      </w:r>
      <w:r>
        <w:rPr>
          <w:rFonts w:ascii="David" w:hAnsi="David" w:cs="David"/>
          <w:sz w:val="20"/>
          <w:szCs w:val="20"/>
          <w:rtl/>
        </w:rPr>
        <w:t>אנו קורעים אותם והורסים אותם, מ</w:t>
      </w:r>
      <w:r w:rsidR="00B7642E" w:rsidRPr="005A77B1">
        <w:rPr>
          <w:rFonts w:ascii="David" w:hAnsi="David" w:cs="David"/>
          <w:sz w:val="20"/>
          <w:szCs w:val="20"/>
          <w:rtl/>
        </w:rPr>
        <w:t xml:space="preserve">כלי משקה שומרים על הצורה ועל הערך שלהם למחזור אחרי השימוש. המשקה שנמצא בתוך המיכל לא משפיע על האריזה, הוא לא פוגע בה או משנה </w:t>
      </w:r>
      <w:r>
        <w:rPr>
          <w:rFonts w:ascii="David" w:hAnsi="David" w:cs="David"/>
          <w:sz w:val="20"/>
          <w:szCs w:val="20"/>
          <w:rtl/>
        </w:rPr>
        <w:t>אותה. כמו כן, הבקבוקים די זהים</w:t>
      </w:r>
      <w:r>
        <w:rPr>
          <w:rFonts w:ascii="David" w:hAnsi="David" w:cs="David" w:hint="cs"/>
          <w:sz w:val="20"/>
          <w:szCs w:val="20"/>
          <w:rtl/>
        </w:rPr>
        <w:t xml:space="preserve"> ו</w:t>
      </w:r>
      <w:r w:rsidR="00B7642E" w:rsidRPr="005A77B1">
        <w:rPr>
          <w:rFonts w:ascii="David" w:hAnsi="David" w:cs="David"/>
          <w:sz w:val="20"/>
          <w:szCs w:val="20"/>
          <w:rtl/>
        </w:rPr>
        <w:t>הם מאוד נפוצים.</w:t>
      </w:r>
    </w:p>
    <w:p w14:paraId="0BF56E56" w14:textId="7423A038" w:rsidR="00B7642E" w:rsidRPr="004E3016" w:rsidRDefault="00B7642E" w:rsidP="004E3016">
      <w:pPr>
        <w:spacing w:line="360" w:lineRule="auto"/>
        <w:jc w:val="both"/>
        <w:rPr>
          <w:rFonts w:ascii="David" w:hAnsi="David" w:cs="David"/>
          <w:sz w:val="20"/>
          <w:szCs w:val="20"/>
          <w:u w:val="single"/>
          <w:rtl/>
        </w:rPr>
      </w:pPr>
      <w:r w:rsidRPr="00221AAD">
        <w:rPr>
          <w:rFonts w:ascii="David" w:hAnsi="David" w:cs="David"/>
          <w:b/>
          <w:bCs/>
          <w:sz w:val="20"/>
          <w:szCs w:val="20"/>
          <w:rtl/>
        </w:rPr>
        <w:t>גישת הפיקדון</w:t>
      </w:r>
      <w:r w:rsidR="002E1A9D">
        <w:rPr>
          <w:rFonts w:ascii="David" w:hAnsi="David" w:cs="David" w:hint="cs"/>
          <w:sz w:val="20"/>
          <w:szCs w:val="20"/>
          <w:rtl/>
        </w:rPr>
        <w:t>=</w:t>
      </w:r>
      <w:r w:rsidRPr="005A77B1">
        <w:rPr>
          <w:rFonts w:ascii="David" w:hAnsi="David" w:cs="David"/>
          <w:sz w:val="20"/>
          <w:szCs w:val="20"/>
          <w:rtl/>
        </w:rPr>
        <w:t xml:space="preserve"> מחשבי</w:t>
      </w:r>
      <w:r w:rsidR="002E1A9D">
        <w:rPr>
          <w:rFonts w:ascii="David" w:hAnsi="David" w:cs="David"/>
          <w:sz w:val="20"/>
          <w:szCs w:val="20"/>
          <w:rtl/>
        </w:rPr>
        <w:t xml:space="preserve">ם את כלל העלויות של הטיפול </w:t>
      </w:r>
      <w:proofErr w:type="spellStart"/>
      <w:r w:rsidR="002E1A9D">
        <w:rPr>
          <w:rFonts w:ascii="David" w:hAnsi="David" w:cs="David" w:hint="cs"/>
          <w:sz w:val="20"/>
          <w:szCs w:val="20"/>
          <w:rtl/>
        </w:rPr>
        <w:t>ב</w:t>
      </w:r>
      <w:r w:rsidRPr="005A77B1">
        <w:rPr>
          <w:rFonts w:ascii="David" w:hAnsi="David" w:cs="David"/>
          <w:sz w:val="20"/>
          <w:szCs w:val="20"/>
          <w:rtl/>
        </w:rPr>
        <w:t>מ</w:t>
      </w:r>
      <w:r w:rsidR="002E1A9D">
        <w:rPr>
          <w:rFonts w:ascii="David" w:hAnsi="David" w:cs="David" w:hint="cs"/>
          <w:sz w:val="20"/>
          <w:szCs w:val="20"/>
          <w:rtl/>
        </w:rPr>
        <w:t>י</w:t>
      </w:r>
      <w:r w:rsidR="008B5488">
        <w:rPr>
          <w:rFonts w:ascii="David" w:hAnsi="David" w:cs="David"/>
          <w:sz w:val="20"/>
          <w:szCs w:val="20"/>
          <w:rtl/>
        </w:rPr>
        <w:t>כלי</w:t>
      </w:r>
      <w:proofErr w:type="spellEnd"/>
      <w:r w:rsidR="008B5488">
        <w:rPr>
          <w:rFonts w:ascii="David" w:hAnsi="David" w:cs="David"/>
          <w:sz w:val="20"/>
          <w:szCs w:val="20"/>
          <w:rtl/>
        </w:rPr>
        <w:t xml:space="preserve"> משקה</w:t>
      </w:r>
      <w:r w:rsidRPr="005A77B1">
        <w:rPr>
          <w:rFonts w:ascii="David" w:hAnsi="David" w:cs="David"/>
          <w:sz w:val="20"/>
          <w:szCs w:val="20"/>
          <w:rtl/>
        </w:rPr>
        <w:t xml:space="preserve"> </w:t>
      </w:r>
      <w:r w:rsidR="008B5488">
        <w:rPr>
          <w:rFonts w:ascii="David" w:hAnsi="David" w:cs="David" w:hint="cs"/>
          <w:sz w:val="20"/>
          <w:szCs w:val="20"/>
          <w:rtl/>
        </w:rPr>
        <w:t>ו</w:t>
      </w:r>
      <w:r w:rsidRPr="005A77B1">
        <w:rPr>
          <w:rFonts w:ascii="David" w:hAnsi="David" w:cs="David"/>
          <w:sz w:val="20"/>
          <w:szCs w:val="20"/>
          <w:rtl/>
        </w:rPr>
        <w:t>מוסיפים תמריץ ל</w:t>
      </w:r>
      <w:r w:rsidR="008B5488">
        <w:rPr>
          <w:rFonts w:ascii="David" w:hAnsi="David" w:cs="David"/>
          <w:sz w:val="20"/>
          <w:szCs w:val="20"/>
          <w:rtl/>
        </w:rPr>
        <w:t>צרכנים להביא את המכלים- 30 אג'</w:t>
      </w:r>
      <w:r w:rsidR="008B5488">
        <w:rPr>
          <w:rFonts w:ascii="David" w:hAnsi="David" w:cs="David" w:hint="cs"/>
          <w:sz w:val="20"/>
          <w:szCs w:val="20"/>
          <w:rtl/>
        </w:rPr>
        <w:t xml:space="preserve"> ש</w:t>
      </w:r>
      <w:r w:rsidR="008B5488">
        <w:rPr>
          <w:rFonts w:ascii="David" w:hAnsi="David" w:cs="David"/>
          <w:sz w:val="20"/>
          <w:szCs w:val="20"/>
          <w:rtl/>
        </w:rPr>
        <w:t>מתווס</w:t>
      </w:r>
      <w:r w:rsidR="008B5488">
        <w:rPr>
          <w:rFonts w:ascii="David" w:hAnsi="David" w:cs="David" w:hint="cs"/>
          <w:sz w:val="20"/>
          <w:szCs w:val="20"/>
          <w:rtl/>
        </w:rPr>
        <w:t>פות</w:t>
      </w:r>
      <w:r w:rsidRPr="005A77B1">
        <w:rPr>
          <w:rFonts w:ascii="David" w:hAnsi="David" w:cs="David"/>
          <w:sz w:val="20"/>
          <w:szCs w:val="20"/>
          <w:rtl/>
        </w:rPr>
        <w:t xml:space="preserve"> לעלות המ</w:t>
      </w:r>
      <w:r w:rsidR="002E1A9D">
        <w:rPr>
          <w:rFonts w:ascii="David" w:hAnsi="David" w:cs="David" w:hint="cs"/>
          <w:sz w:val="20"/>
          <w:szCs w:val="20"/>
          <w:rtl/>
        </w:rPr>
        <w:t>י</w:t>
      </w:r>
      <w:r w:rsidR="008B5488">
        <w:rPr>
          <w:rFonts w:ascii="David" w:hAnsi="David" w:cs="David"/>
          <w:sz w:val="20"/>
          <w:szCs w:val="20"/>
          <w:rtl/>
        </w:rPr>
        <w:t>כל</w:t>
      </w:r>
      <w:r w:rsidRPr="005A77B1">
        <w:rPr>
          <w:rFonts w:ascii="David" w:hAnsi="David" w:cs="David"/>
          <w:sz w:val="20"/>
          <w:szCs w:val="20"/>
          <w:rtl/>
        </w:rPr>
        <w:t xml:space="preserve"> </w:t>
      </w:r>
      <w:r w:rsidR="002E1A9D">
        <w:rPr>
          <w:rFonts w:ascii="David" w:hAnsi="David" w:cs="David" w:hint="cs"/>
          <w:sz w:val="20"/>
          <w:szCs w:val="20"/>
          <w:rtl/>
        </w:rPr>
        <w:t>כדי ל</w:t>
      </w:r>
      <w:r w:rsidR="002E1A9D">
        <w:rPr>
          <w:rFonts w:ascii="David" w:hAnsi="David" w:cs="David"/>
          <w:sz w:val="20"/>
          <w:szCs w:val="20"/>
          <w:rtl/>
        </w:rPr>
        <w:t>עודד ו</w:t>
      </w:r>
      <w:r w:rsidR="002E1A9D">
        <w:rPr>
          <w:rFonts w:ascii="David" w:hAnsi="David" w:cs="David" w:hint="cs"/>
          <w:sz w:val="20"/>
          <w:szCs w:val="20"/>
          <w:rtl/>
        </w:rPr>
        <w:t>ל</w:t>
      </w:r>
      <w:r w:rsidRPr="005A77B1">
        <w:rPr>
          <w:rFonts w:ascii="David" w:hAnsi="David" w:cs="David"/>
          <w:sz w:val="20"/>
          <w:szCs w:val="20"/>
          <w:rtl/>
        </w:rPr>
        <w:t>ממן מחזור. הצרכן סופג את עלות המכל</w:t>
      </w:r>
      <w:r w:rsidR="008B5488">
        <w:rPr>
          <w:rFonts w:ascii="David" w:hAnsi="David" w:cs="David" w:hint="cs"/>
          <w:sz w:val="20"/>
          <w:szCs w:val="20"/>
          <w:rtl/>
        </w:rPr>
        <w:t xml:space="preserve"> ויש לו תמריץ להחזיר את הבקבוקים ולקבל 30 אג' חזרה</w:t>
      </w:r>
      <w:r w:rsidRPr="005A77B1">
        <w:rPr>
          <w:rFonts w:ascii="David" w:hAnsi="David" w:cs="David"/>
          <w:sz w:val="20"/>
          <w:szCs w:val="20"/>
          <w:rtl/>
        </w:rPr>
        <w:t xml:space="preserve">. </w:t>
      </w:r>
      <w:r w:rsidR="00A60EEE" w:rsidRPr="00A60EEE">
        <w:rPr>
          <w:rFonts w:ascii="David" w:hAnsi="David" w:cs="David" w:hint="cs"/>
          <w:sz w:val="20"/>
          <w:szCs w:val="20"/>
          <w:rtl/>
        </w:rPr>
        <w:t xml:space="preserve">גישת הפיקדון היא בעצם </w:t>
      </w:r>
      <w:r w:rsidRPr="00A60EEE">
        <w:rPr>
          <w:rFonts w:ascii="David" w:hAnsi="David" w:cs="David"/>
          <w:sz w:val="20"/>
          <w:szCs w:val="20"/>
          <w:u w:val="single"/>
          <w:rtl/>
        </w:rPr>
        <w:t>אלטרנטיבה לגישת המכסות</w:t>
      </w:r>
      <w:r w:rsidRPr="005A77B1">
        <w:rPr>
          <w:rFonts w:ascii="David" w:hAnsi="David" w:cs="David"/>
          <w:sz w:val="20"/>
          <w:szCs w:val="20"/>
          <w:rtl/>
        </w:rPr>
        <w:t>- שמתאימה יותר לאריזות מגוונות ולא עמידות, בה שוקלים פסולת ומעבירים את כולן כמסה.</w:t>
      </w:r>
    </w:p>
    <w:p w14:paraId="61969389" w14:textId="55C4FAA9" w:rsidR="00B7642E" w:rsidRPr="005A77B1" w:rsidRDefault="00C20963" w:rsidP="00C20963">
      <w:pPr>
        <w:pStyle w:val="a3"/>
        <w:numPr>
          <w:ilvl w:val="0"/>
          <w:numId w:val="92"/>
        </w:numPr>
        <w:spacing w:after="160" w:line="360" w:lineRule="auto"/>
        <w:jc w:val="both"/>
        <w:rPr>
          <w:rFonts w:ascii="David" w:hAnsi="David" w:cs="David"/>
          <w:sz w:val="20"/>
          <w:szCs w:val="20"/>
        </w:rPr>
      </w:pPr>
      <w:r w:rsidRPr="00C20963">
        <w:rPr>
          <w:rFonts w:ascii="David" w:hAnsi="David" w:cs="David" w:hint="cs"/>
          <w:b/>
          <w:bCs/>
          <w:sz w:val="20"/>
          <w:szCs w:val="20"/>
          <w:u w:val="single"/>
          <w:rtl/>
        </w:rPr>
        <w:t>ס' 2</w:t>
      </w:r>
      <w:r>
        <w:rPr>
          <w:rFonts w:ascii="David" w:hAnsi="David" w:cs="David" w:hint="cs"/>
          <w:sz w:val="20"/>
          <w:szCs w:val="20"/>
          <w:rtl/>
        </w:rPr>
        <w:t xml:space="preserve">: </w:t>
      </w:r>
      <w:r w:rsidR="00B7642E" w:rsidRPr="005A77B1">
        <w:rPr>
          <w:rFonts w:ascii="David" w:hAnsi="David" w:cs="David"/>
          <w:sz w:val="20"/>
          <w:szCs w:val="20"/>
          <w:rtl/>
        </w:rPr>
        <w:t xml:space="preserve">החוק קובע מינימום של 30 </w:t>
      </w:r>
      <w:proofErr w:type="spellStart"/>
      <w:r w:rsidR="00B7642E" w:rsidRPr="005A77B1">
        <w:rPr>
          <w:rFonts w:ascii="David" w:hAnsi="David" w:cs="David"/>
          <w:sz w:val="20"/>
          <w:szCs w:val="20"/>
          <w:rtl/>
        </w:rPr>
        <w:t>אג</w:t>
      </w:r>
      <w:proofErr w:type="spellEnd"/>
      <w:r w:rsidR="00B7642E" w:rsidRPr="005A77B1">
        <w:rPr>
          <w:rFonts w:ascii="David" w:hAnsi="David" w:cs="David"/>
          <w:sz w:val="20"/>
          <w:szCs w:val="20"/>
          <w:rtl/>
        </w:rPr>
        <w:t>'</w:t>
      </w:r>
      <w:r>
        <w:rPr>
          <w:rFonts w:ascii="David" w:hAnsi="David" w:cs="David" w:hint="cs"/>
          <w:sz w:val="20"/>
          <w:szCs w:val="20"/>
          <w:rtl/>
        </w:rPr>
        <w:t>.</w:t>
      </w:r>
    </w:p>
    <w:p w14:paraId="68A6D4BF" w14:textId="17ABAE57" w:rsidR="00B7642E" w:rsidRPr="005A77B1" w:rsidRDefault="00C20963" w:rsidP="00B7642E">
      <w:pPr>
        <w:pStyle w:val="a3"/>
        <w:numPr>
          <w:ilvl w:val="0"/>
          <w:numId w:val="92"/>
        </w:numPr>
        <w:spacing w:after="160" w:line="360" w:lineRule="auto"/>
        <w:jc w:val="both"/>
        <w:rPr>
          <w:rFonts w:ascii="David" w:hAnsi="David" w:cs="David"/>
          <w:sz w:val="20"/>
          <w:szCs w:val="20"/>
        </w:rPr>
      </w:pPr>
      <w:r w:rsidRPr="00C20963">
        <w:rPr>
          <w:rFonts w:ascii="David" w:hAnsi="David" w:cs="David" w:hint="cs"/>
          <w:b/>
          <w:bCs/>
          <w:sz w:val="20"/>
          <w:szCs w:val="20"/>
          <w:u w:val="single"/>
          <w:rtl/>
        </w:rPr>
        <w:t>ס' 6</w:t>
      </w:r>
      <w:r>
        <w:rPr>
          <w:rFonts w:ascii="David" w:hAnsi="David" w:cs="David" w:hint="cs"/>
          <w:sz w:val="20"/>
          <w:szCs w:val="20"/>
          <w:rtl/>
        </w:rPr>
        <w:t xml:space="preserve">: </w:t>
      </w:r>
      <w:r w:rsidR="00B7642E" w:rsidRPr="005A77B1">
        <w:rPr>
          <w:rFonts w:ascii="David" w:hAnsi="David" w:cs="David"/>
          <w:sz w:val="20"/>
          <w:szCs w:val="20"/>
          <w:rtl/>
        </w:rPr>
        <w:t>עסקים חייבים לקבל בחזרה בקבוקים ריקים ולשלם בעבורם פ</w:t>
      </w:r>
      <w:r w:rsidR="00C82972">
        <w:rPr>
          <w:rFonts w:ascii="David" w:hAnsi="David" w:cs="David" w:hint="cs"/>
          <w:sz w:val="20"/>
          <w:szCs w:val="20"/>
          <w:rtl/>
        </w:rPr>
        <w:t>י</w:t>
      </w:r>
      <w:r w:rsidR="00B7642E" w:rsidRPr="005A77B1">
        <w:rPr>
          <w:rFonts w:ascii="David" w:hAnsi="David" w:cs="David"/>
          <w:sz w:val="20"/>
          <w:szCs w:val="20"/>
          <w:rtl/>
        </w:rPr>
        <w:t>קדון (יש פטורים</w:t>
      </w:r>
      <w:r w:rsidR="00FA3056">
        <w:rPr>
          <w:rFonts w:ascii="David" w:hAnsi="David" w:cs="David" w:hint="cs"/>
          <w:sz w:val="20"/>
          <w:szCs w:val="20"/>
          <w:rtl/>
        </w:rPr>
        <w:t xml:space="preserve"> לעסקים קטנים</w:t>
      </w:r>
      <w:r>
        <w:rPr>
          <w:rFonts w:ascii="David" w:hAnsi="David" w:cs="David"/>
          <w:sz w:val="20"/>
          <w:szCs w:val="20"/>
          <w:rtl/>
        </w:rPr>
        <w:t>)</w:t>
      </w:r>
      <w:r>
        <w:rPr>
          <w:rFonts w:ascii="David" w:hAnsi="David" w:cs="David" w:hint="cs"/>
          <w:sz w:val="20"/>
          <w:szCs w:val="20"/>
          <w:rtl/>
        </w:rPr>
        <w:t>.</w:t>
      </w:r>
    </w:p>
    <w:p w14:paraId="26220276" w14:textId="77777777" w:rsidR="00625253" w:rsidRDefault="00C20963" w:rsidP="00625253">
      <w:pPr>
        <w:pStyle w:val="a3"/>
        <w:numPr>
          <w:ilvl w:val="0"/>
          <w:numId w:val="92"/>
        </w:numPr>
        <w:spacing w:after="160" w:line="360" w:lineRule="auto"/>
        <w:jc w:val="both"/>
        <w:rPr>
          <w:rFonts w:ascii="David" w:hAnsi="David" w:cs="David"/>
          <w:sz w:val="20"/>
          <w:szCs w:val="20"/>
        </w:rPr>
      </w:pPr>
      <w:r w:rsidRPr="00C20963">
        <w:rPr>
          <w:rFonts w:ascii="David" w:hAnsi="David" w:cs="David" w:hint="cs"/>
          <w:b/>
          <w:bCs/>
          <w:sz w:val="20"/>
          <w:szCs w:val="20"/>
          <w:u w:val="single"/>
          <w:rtl/>
        </w:rPr>
        <w:lastRenderedPageBreak/>
        <w:t>ס' 7:</w:t>
      </w:r>
      <w:r>
        <w:rPr>
          <w:rFonts w:ascii="David" w:hAnsi="David" w:cs="David" w:hint="cs"/>
          <w:sz w:val="20"/>
          <w:szCs w:val="20"/>
          <w:rtl/>
        </w:rPr>
        <w:t xml:space="preserve"> </w:t>
      </w:r>
      <w:r w:rsidR="00B7642E" w:rsidRPr="005A77B1">
        <w:rPr>
          <w:rFonts w:ascii="David" w:hAnsi="David" w:cs="David"/>
          <w:sz w:val="20"/>
          <w:szCs w:val="20"/>
          <w:rtl/>
        </w:rPr>
        <w:t>בתי עסק יעבירו ליצרנים את הבקבוקים והיצרנים חייבים לאסוף מהם את הבקבוקים ולשלם להם בעדם את דמי הפ</w:t>
      </w:r>
      <w:r>
        <w:rPr>
          <w:rFonts w:ascii="David" w:hAnsi="David" w:cs="David" w:hint="cs"/>
          <w:sz w:val="20"/>
          <w:szCs w:val="20"/>
          <w:rtl/>
        </w:rPr>
        <w:t>י</w:t>
      </w:r>
      <w:r w:rsidR="00B7642E" w:rsidRPr="005A77B1">
        <w:rPr>
          <w:rFonts w:ascii="David" w:hAnsi="David" w:cs="David"/>
          <w:sz w:val="20"/>
          <w:szCs w:val="20"/>
          <w:rtl/>
        </w:rPr>
        <w:t>קדו</w:t>
      </w:r>
      <w:r w:rsidR="00625253">
        <w:rPr>
          <w:rFonts w:ascii="David" w:hAnsi="David" w:cs="David" w:hint="cs"/>
          <w:sz w:val="20"/>
          <w:szCs w:val="20"/>
          <w:rtl/>
        </w:rPr>
        <w:t>ן.</w:t>
      </w:r>
    </w:p>
    <w:p w14:paraId="65CE4995" w14:textId="5A288FDD" w:rsidR="00625253" w:rsidRDefault="00625253" w:rsidP="00FF1CCD">
      <w:pPr>
        <w:pStyle w:val="a3"/>
        <w:numPr>
          <w:ilvl w:val="0"/>
          <w:numId w:val="100"/>
        </w:numPr>
        <w:spacing w:after="160" w:line="360" w:lineRule="auto"/>
        <w:ind w:left="1132"/>
        <w:jc w:val="both"/>
        <w:rPr>
          <w:rFonts w:ascii="David" w:hAnsi="David" w:cs="David"/>
          <w:sz w:val="20"/>
          <w:szCs w:val="20"/>
        </w:rPr>
      </w:pPr>
      <w:r>
        <w:rPr>
          <w:rFonts w:ascii="David" w:hAnsi="David" w:cs="David" w:hint="cs"/>
          <w:b/>
          <w:bCs/>
          <w:sz w:val="20"/>
          <w:szCs w:val="20"/>
          <w:u w:val="single"/>
          <w:rtl/>
        </w:rPr>
        <w:t>7</w:t>
      </w:r>
      <w:r w:rsidR="00940513">
        <w:rPr>
          <w:rFonts w:ascii="David" w:hAnsi="David" w:cs="David" w:hint="cs"/>
          <w:b/>
          <w:bCs/>
          <w:sz w:val="20"/>
          <w:szCs w:val="20"/>
          <w:u w:val="single"/>
          <w:rtl/>
        </w:rPr>
        <w:t>(</w:t>
      </w:r>
      <w:r w:rsidR="00B7642E" w:rsidRPr="00625253">
        <w:rPr>
          <w:rFonts w:ascii="David" w:hAnsi="David" w:cs="David"/>
          <w:b/>
          <w:bCs/>
          <w:sz w:val="20"/>
          <w:szCs w:val="20"/>
          <w:u w:val="single"/>
          <w:rtl/>
        </w:rPr>
        <w:t>א</w:t>
      </w:r>
      <w:r w:rsidR="00940513">
        <w:rPr>
          <w:rFonts w:ascii="David" w:hAnsi="David" w:cs="David" w:hint="cs"/>
          <w:sz w:val="20"/>
          <w:szCs w:val="20"/>
          <w:u w:val="single"/>
          <w:rtl/>
        </w:rPr>
        <w:t>)</w:t>
      </w:r>
      <w:r w:rsidR="00B7642E" w:rsidRPr="00625253">
        <w:rPr>
          <w:rFonts w:ascii="David" w:hAnsi="David" w:cs="David"/>
          <w:sz w:val="20"/>
          <w:szCs w:val="20"/>
          <w:u w:val="single"/>
          <w:rtl/>
        </w:rPr>
        <w:t>-</w:t>
      </w:r>
      <w:r w:rsidR="00B7642E" w:rsidRPr="00625253">
        <w:rPr>
          <w:rFonts w:ascii="David" w:hAnsi="David" w:cs="David"/>
          <w:sz w:val="20"/>
          <w:szCs w:val="20"/>
          <w:rtl/>
        </w:rPr>
        <w:t xml:space="preserve"> יצרנים ויבואנים חייבים לאסוף 77%</w:t>
      </w:r>
      <w:r w:rsidRPr="00625253">
        <w:rPr>
          <w:rFonts w:ascii="David" w:hAnsi="David" w:cs="David" w:hint="cs"/>
          <w:sz w:val="20"/>
          <w:szCs w:val="20"/>
          <w:rtl/>
        </w:rPr>
        <w:t xml:space="preserve"> </w:t>
      </w:r>
      <w:r w:rsidR="00324437">
        <w:rPr>
          <w:rFonts w:ascii="David" w:hAnsi="David" w:cs="David"/>
          <w:sz w:val="20"/>
          <w:szCs w:val="20"/>
          <w:rtl/>
        </w:rPr>
        <w:t xml:space="preserve">מסך </w:t>
      </w:r>
      <w:r w:rsidR="00324437">
        <w:rPr>
          <w:rFonts w:ascii="David" w:hAnsi="David" w:cs="David" w:hint="cs"/>
          <w:sz w:val="20"/>
          <w:szCs w:val="20"/>
          <w:rtl/>
        </w:rPr>
        <w:t>בקבוקי</w:t>
      </w:r>
      <w:r w:rsidR="00B7642E" w:rsidRPr="00625253">
        <w:rPr>
          <w:rFonts w:ascii="David" w:hAnsi="David" w:cs="David"/>
          <w:sz w:val="20"/>
          <w:szCs w:val="20"/>
          <w:rtl/>
        </w:rPr>
        <w:t xml:space="preserve"> המשקה ששיווקו. </w:t>
      </w:r>
    </w:p>
    <w:p w14:paraId="13993A6E" w14:textId="60BAF212" w:rsidR="00625253" w:rsidRPr="00625253" w:rsidRDefault="00B7642E" w:rsidP="00FF1CCD">
      <w:pPr>
        <w:pStyle w:val="a3"/>
        <w:numPr>
          <w:ilvl w:val="0"/>
          <w:numId w:val="100"/>
        </w:numPr>
        <w:spacing w:after="160" w:line="360" w:lineRule="auto"/>
        <w:ind w:left="1132"/>
        <w:jc w:val="both"/>
        <w:rPr>
          <w:rFonts w:ascii="David" w:hAnsi="David" w:cs="David"/>
          <w:sz w:val="20"/>
          <w:szCs w:val="20"/>
        </w:rPr>
      </w:pPr>
      <w:r w:rsidRPr="00625253">
        <w:rPr>
          <w:rFonts w:ascii="David" w:hAnsi="David" w:cs="David"/>
          <w:b/>
          <w:bCs/>
          <w:sz w:val="20"/>
          <w:szCs w:val="20"/>
          <w:u w:val="single"/>
          <w:rtl/>
        </w:rPr>
        <w:t>7</w:t>
      </w:r>
      <w:r w:rsidR="00940513">
        <w:rPr>
          <w:rFonts w:ascii="David" w:hAnsi="David" w:cs="David" w:hint="cs"/>
          <w:b/>
          <w:bCs/>
          <w:sz w:val="20"/>
          <w:szCs w:val="20"/>
          <w:u w:val="single"/>
          <w:rtl/>
        </w:rPr>
        <w:t>(</w:t>
      </w:r>
      <w:r w:rsidRPr="00625253">
        <w:rPr>
          <w:rFonts w:ascii="David" w:hAnsi="David" w:cs="David"/>
          <w:b/>
          <w:bCs/>
          <w:sz w:val="20"/>
          <w:szCs w:val="20"/>
          <w:u w:val="single"/>
          <w:rtl/>
        </w:rPr>
        <w:t>ב</w:t>
      </w:r>
      <w:r w:rsidR="00940513">
        <w:rPr>
          <w:rFonts w:ascii="David" w:hAnsi="David" w:cs="David" w:hint="cs"/>
          <w:b/>
          <w:bCs/>
          <w:sz w:val="20"/>
          <w:szCs w:val="20"/>
          <w:u w:val="single"/>
          <w:rtl/>
        </w:rPr>
        <w:t>)</w:t>
      </w:r>
      <w:r w:rsidRPr="00625253">
        <w:rPr>
          <w:rFonts w:ascii="David" w:hAnsi="David" w:cs="David"/>
          <w:b/>
          <w:bCs/>
          <w:sz w:val="20"/>
          <w:szCs w:val="20"/>
          <w:u w:val="single"/>
          <w:rtl/>
        </w:rPr>
        <w:t xml:space="preserve"> </w:t>
      </w:r>
      <w:r w:rsidRPr="00625253">
        <w:rPr>
          <w:rFonts w:ascii="David" w:hAnsi="David" w:cs="David"/>
          <w:sz w:val="20"/>
          <w:szCs w:val="20"/>
          <w:rtl/>
        </w:rPr>
        <w:t xml:space="preserve">- קנס על אי עמידה ביעד (פי 2 עלות </w:t>
      </w:r>
      <w:proofErr w:type="spellStart"/>
      <w:r w:rsidRPr="00625253">
        <w:rPr>
          <w:rFonts w:ascii="David" w:hAnsi="David" w:cs="David"/>
          <w:sz w:val="20"/>
          <w:szCs w:val="20"/>
          <w:rtl/>
        </w:rPr>
        <w:t>הפקדון</w:t>
      </w:r>
      <w:proofErr w:type="spellEnd"/>
      <w:r w:rsidRPr="00625253">
        <w:rPr>
          <w:rFonts w:ascii="David" w:hAnsi="David" w:cs="David"/>
          <w:sz w:val="20"/>
          <w:szCs w:val="20"/>
          <w:rtl/>
        </w:rPr>
        <w:t>) .</w:t>
      </w:r>
    </w:p>
    <w:p w14:paraId="6D07C77E" w14:textId="4573C7F8" w:rsidR="00B7642E" w:rsidRPr="00625253" w:rsidRDefault="00B7642E" w:rsidP="00FF1CCD">
      <w:pPr>
        <w:pStyle w:val="a3"/>
        <w:numPr>
          <w:ilvl w:val="0"/>
          <w:numId w:val="100"/>
        </w:numPr>
        <w:spacing w:after="160" w:line="360" w:lineRule="auto"/>
        <w:ind w:left="1132"/>
        <w:jc w:val="both"/>
        <w:rPr>
          <w:rFonts w:ascii="David" w:hAnsi="David" w:cs="David"/>
          <w:sz w:val="20"/>
          <w:szCs w:val="20"/>
          <w:rtl/>
        </w:rPr>
      </w:pPr>
      <w:r w:rsidRPr="00625253">
        <w:rPr>
          <w:rFonts w:ascii="David" w:hAnsi="David" w:cs="David"/>
          <w:b/>
          <w:bCs/>
          <w:sz w:val="20"/>
          <w:szCs w:val="20"/>
          <w:u w:val="single"/>
          <w:rtl/>
        </w:rPr>
        <w:t>7</w:t>
      </w:r>
      <w:r w:rsidR="00940513">
        <w:rPr>
          <w:rFonts w:ascii="David" w:hAnsi="David" w:cs="David" w:hint="cs"/>
          <w:b/>
          <w:bCs/>
          <w:sz w:val="20"/>
          <w:szCs w:val="20"/>
          <w:u w:val="single"/>
          <w:rtl/>
        </w:rPr>
        <w:t>(</w:t>
      </w:r>
      <w:r w:rsidRPr="00625253">
        <w:rPr>
          <w:rFonts w:ascii="David" w:hAnsi="David" w:cs="David"/>
          <w:b/>
          <w:bCs/>
          <w:sz w:val="20"/>
          <w:szCs w:val="20"/>
          <w:u w:val="single"/>
          <w:rtl/>
        </w:rPr>
        <w:t>ד</w:t>
      </w:r>
      <w:r w:rsidR="00940513">
        <w:rPr>
          <w:rFonts w:ascii="David" w:hAnsi="David" w:cs="David" w:hint="cs"/>
          <w:b/>
          <w:bCs/>
          <w:sz w:val="20"/>
          <w:szCs w:val="20"/>
          <w:u w:val="single"/>
          <w:rtl/>
        </w:rPr>
        <w:t>)</w:t>
      </w:r>
      <w:r w:rsidRPr="00625253">
        <w:rPr>
          <w:rFonts w:ascii="David" w:hAnsi="David" w:cs="David"/>
          <w:sz w:val="20"/>
          <w:szCs w:val="20"/>
          <w:rtl/>
        </w:rPr>
        <w:t xml:space="preserve"> - חובת מחזור של 90% כל שנה!</w:t>
      </w:r>
    </w:p>
    <w:p w14:paraId="5E7D23D5" w14:textId="287005FB" w:rsidR="00B7642E" w:rsidRPr="00EE666F" w:rsidRDefault="00B7642E" w:rsidP="00EE666F">
      <w:pPr>
        <w:spacing w:after="160" w:line="360" w:lineRule="auto"/>
        <w:jc w:val="both"/>
        <w:rPr>
          <w:rFonts w:ascii="David" w:hAnsi="David" w:cs="David"/>
          <w:sz w:val="20"/>
          <w:szCs w:val="20"/>
        </w:rPr>
      </w:pPr>
      <w:r w:rsidRPr="00EE666F">
        <w:rPr>
          <w:rFonts w:ascii="David" w:hAnsi="David" w:cs="David"/>
          <w:b/>
          <w:bCs/>
          <w:sz w:val="20"/>
          <w:szCs w:val="20"/>
          <w:rtl/>
        </w:rPr>
        <w:t>בקבוקי ליטר וחצי</w:t>
      </w:r>
      <w:r w:rsidRPr="00EE666F">
        <w:rPr>
          <w:rFonts w:ascii="David" w:hAnsi="David" w:cs="David"/>
          <w:sz w:val="20"/>
          <w:szCs w:val="20"/>
          <w:rtl/>
        </w:rPr>
        <w:t xml:space="preserve"> – כשחוקק החוק ממש סירבו להטיל פיקדון גם על בקבוקי ליטר וחצי. עלו לכך כל מיני טענות: אף אחד לא קונה ליטר וחצי בקיוסק, אז למה שנקשה סתם על אנשים? </w:t>
      </w:r>
      <w:r w:rsidR="00324437">
        <w:rPr>
          <w:rFonts w:ascii="David" w:hAnsi="David" w:cs="David"/>
          <w:sz w:val="20"/>
          <w:szCs w:val="20"/>
          <w:rtl/>
        </w:rPr>
        <w:t>הטענה העיקרית הי</w:t>
      </w:r>
      <w:r w:rsidR="00324437">
        <w:rPr>
          <w:rFonts w:ascii="David" w:hAnsi="David" w:cs="David" w:hint="cs"/>
          <w:sz w:val="20"/>
          <w:szCs w:val="20"/>
          <w:rtl/>
        </w:rPr>
        <w:t>יתה</w:t>
      </w:r>
      <w:r w:rsidRPr="00EE666F">
        <w:rPr>
          <w:rFonts w:ascii="David" w:hAnsi="David" w:cs="David"/>
          <w:sz w:val="20"/>
          <w:szCs w:val="20"/>
          <w:rtl/>
        </w:rPr>
        <w:t xml:space="preserve"> שזה ייקר את סל המוצרים של משפחות שרוכשות בקבוקים כאלו, לעומת בקבוקים קטנים שהם מותרות.</w:t>
      </w:r>
      <w:r w:rsidR="00324437">
        <w:rPr>
          <w:rFonts w:ascii="David" w:hAnsi="David" w:cs="David" w:hint="cs"/>
          <w:sz w:val="20"/>
          <w:szCs w:val="20"/>
          <w:rtl/>
        </w:rPr>
        <w:t xml:space="preserve"> בעקבות הוויכו</w:t>
      </w:r>
      <w:r w:rsidR="00324437">
        <w:rPr>
          <w:rFonts w:ascii="David" w:hAnsi="David" w:cs="David" w:hint="eastAsia"/>
          <w:sz w:val="20"/>
          <w:szCs w:val="20"/>
          <w:rtl/>
        </w:rPr>
        <w:t>ח</w:t>
      </w:r>
      <w:r w:rsidR="00324437">
        <w:rPr>
          <w:rFonts w:ascii="David" w:hAnsi="David" w:cs="David" w:hint="cs"/>
          <w:sz w:val="20"/>
          <w:szCs w:val="20"/>
          <w:rtl/>
        </w:rPr>
        <w:t xml:space="preserve"> הוצעה פשרה:</w:t>
      </w:r>
    </w:p>
    <w:p w14:paraId="01D49459" w14:textId="6988D651" w:rsidR="00B7642E" w:rsidRPr="00324437" w:rsidRDefault="00B7642E" w:rsidP="00324437">
      <w:pPr>
        <w:pStyle w:val="a3"/>
        <w:numPr>
          <w:ilvl w:val="0"/>
          <w:numId w:val="92"/>
        </w:numPr>
        <w:spacing w:after="160" w:line="360" w:lineRule="auto"/>
        <w:jc w:val="both"/>
        <w:rPr>
          <w:rFonts w:ascii="David" w:hAnsi="David" w:cs="David"/>
          <w:sz w:val="20"/>
          <w:szCs w:val="20"/>
        </w:rPr>
      </w:pPr>
      <w:r w:rsidRPr="00324437">
        <w:rPr>
          <w:rFonts w:ascii="David" w:hAnsi="David" w:cs="David"/>
          <w:b/>
          <w:bCs/>
          <w:sz w:val="20"/>
          <w:szCs w:val="20"/>
          <w:u w:val="single"/>
          <w:rtl/>
        </w:rPr>
        <w:t>ס' 7ה</w:t>
      </w:r>
      <w:r w:rsidRPr="00324437">
        <w:rPr>
          <w:rFonts w:ascii="David" w:hAnsi="David" w:cs="David"/>
          <w:b/>
          <w:bCs/>
          <w:sz w:val="20"/>
          <w:szCs w:val="20"/>
          <w:rtl/>
        </w:rPr>
        <w:t>'</w:t>
      </w:r>
      <w:r w:rsidRPr="00324437">
        <w:rPr>
          <w:rFonts w:ascii="David" w:hAnsi="David" w:cs="David"/>
          <w:sz w:val="20"/>
          <w:szCs w:val="20"/>
          <w:rtl/>
        </w:rPr>
        <w:t xml:space="preserve"> - לא מטילים פ</w:t>
      </w:r>
      <w:r w:rsidR="00324437">
        <w:rPr>
          <w:rFonts w:ascii="David" w:hAnsi="David" w:cs="David" w:hint="cs"/>
          <w:sz w:val="20"/>
          <w:szCs w:val="20"/>
          <w:rtl/>
        </w:rPr>
        <w:t>י</w:t>
      </w:r>
      <w:r w:rsidR="00324437">
        <w:rPr>
          <w:rFonts w:ascii="David" w:hAnsi="David" w:cs="David"/>
          <w:sz w:val="20"/>
          <w:szCs w:val="20"/>
          <w:rtl/>
        </w:rPr>
        <w:t>קדון, אבל יש חובת איסו</w:t>
      </w:r>
      <w:r w:rsidR="00324437">
        <w:rPr>
          <w:rFonts w:ascii="David" w:hAnsi="David" w:cs="David" w:hint="cs"/>
          <w:sz w:val="20"/>
          <w:szCs w:val="20"/>
          <w:rtl/>
        </w:rPr>
        <w:t>ף על החברות</w:t>
      </w:r>
      <w:r w:rsidRPr="00324437">
        <w:rPr>
          <w:rFonts w:ascii="David" w:hAnsi="David" w:cs="David"/>
          <w:sz w:val="20"/>
          <w:szCs w:val="20"/>
          <w:rtl/>
        </w:rPr>
        <w:t xml:space="preserve"> של 55% מבקבוקי ליטר וחצי ששווקו כל שנה. אם לא יעמדו ברף יוחל החוק</w:t>
      </w:r>
      <w:r w:rsidR="00324437">
        <w:rPr>
          <w:rFonts w:ascii="David" w:hAnsi="David" w:cs="David" w:hint="cs"/>
          <w:sz w:val="20"/>
          <w:szCs w:val="20"/>
          <w:rtl/>
        </w:rPr>
        <w:t xml:space="preserve"> גם על בקבוקי ליטר וחצי</w:t>
      </w:r>
      <w:r w:rsidRPr="00324437">
        <w:rPr>
          <w:rFonts w:ascii="David" w:hAnsi="David" w:cs="David"/>
          <w:sz w:val="20"/>
          <w:szCs w:val="20"/>
          <w:rtl/>
        </w:rPr>
        <w:t xml:space="preserve">. </w:t>
      </w:r>
    </w:p>
    <w:p w14:paraId="59899D87" w14:textId="4CF6851E" w:rsidR="00B7642E" w:rsidRPr="004E0C39" w:rsidRDefault="00B7642E" w:rsidP="00897AB5">
      <w:pPr>
        <w:spacing w:after="160" w:line="360" w:lineRule="auto"/>
        <w:jc w:val="both"/>
        <w:rPr>
          <w:rFonts w:ascii="David" w:hAnsi="David" w:cs="David"/>
          <w:sz w:val="20"/>
          <w:szCs w:val="20"/>
        </w:rPr>
      </w:pPr>
      <w:r w:rsidRPr="00552628">
        <w:rPr>
          <w:rFonts w:ascii="David" w:hAnsi="David" w:cs="David"/>
          <w:sz w:val="20"/>
          <w:szCs w:val="20"/>
          <w:rtl/>
        </w:rPr>
        <w:t xml:space="preserve">החוק מוצלח מאוד לגבי בקבוקים שהם </w:t>
      </w:r>
      <w:r w:rsidRPr="00552628">
        <w:rPr>
          <w:rFonts w:ascii="David" w:hAnsi="David" w:cs="David"/>
          <w:b/>
          <w:bCs/>
          <w:sz w:val="20"/>
          <w:szCs w:val="20"/>
          <w:rtl/>
        </w:rPr>
        <w:t>לא</w:t>
      </w:r>
      <w:r w:rsidRPr="00552628">
        <w:rPr>
          <w:rFonts w:ascii="David" w:hAnsi="David" w:cs="David"/>
          <w:sz w:val="20"/>
          <w:szCs w:val="20"/>
          <w:rtl/>
        </w:rPr>
        <w:t xml:space="preserve"> ליטר וחצי,</w:t>
      </w:r>
      <w:r w:rsidRPr="00846975">
        <w:rPr>
          <w:rFonts w:ascii="David" w:hAnsi="David" w:cs="David"/>
          <w:sz w:val="20"/>
          <w:szCs w:val="20"/>
          <w:rtl/>
        </w:rPr>
        <w:t xml:space="preserve"> בערך 70% מהבקבוקים נאספים ע"י תאגיד </w:t>
      </w:r>
      <w:proofErr w:type="spellStart"/>
      <w:r w:rsidRPr="00846975">
        <w:rPr>
          <w:rFonts w:ascii="David" w:hAnsi="David" w:cs="David"/>
          <w:sz w:val="20"/>
          <w:szCs w:val="20"/>
          <w:rtl/>
        </w:rPr>
        <w:t>אל"ה</w:t>
      </w:r>
      <w:proofErr w:type="spellEnd"/>
      <w:r w:rsidRPr="00846975">
        <w:rPr>
          <w:rFonts w:ascii="David" w:hAnsi="David" w:cs="David"/>
          <w:sz w:val="20"/>
          <w:szCs w:val="20"/>
          <w:rtl/>
        </w:rPr>
        <w:t>, וממ</w:t>
      </w:r>
      <w:r w:rsidR="00846975">
        <w:rPr>
          <w:rFonts w:ascii="David" w:hAnsi="David" w:cs="David" w:hint="cs"/>
          <w:sz w:val="20"/>
          <w:szCs w:val="20"/>
          <w:rtl/>
        </w:rPr>
        <w:t>ו</w:t>
      </w:r>
      <w:r w:rsidRPr="00846975">
        <w:rPr>
          <w:rFonts w:ascii="David" w:hAnsi="David" w:cs="David"/>
          <w:sz w:val="20"/>
          <w:szCs w:val="20"/>
          <w:rtl/>
        </w:rPr>
        <w:t xml:space="preserve">חזרים 90% מהם. </w:t>
      </w:r>
      <w:r w:rsidR="00846975">
        <w:rPr>
          <w:rFonts w:ascii="David" w:hAnsi="David" w:cs="David" w:hint="cs"/>
          <w:sz w:val="20"/>
          <w:szCs w:val="20"/>
          <w:rtl/>
        </w:rPr>
        <w:t xml:space="preserve">יש </w:t>
      </w:r>
      <w:r w:rsidRPr="00846975">
        <w:rPr>
          <w:rFonts w:ascii="David" w:hAnsi="David" w:cs="David"/>
          <w:sz w:val="20"/>
          <w:szCs w:val="20"/>
          <w:rtl/>
        </w:rPr>
        <w:t>כישלון מבחינת בקבוקי ליטר וחצי. כמה נ</w:t>
      </w:r>
      <w:r w:rsidR="00846975">
        <w:rPr>
          <w:rFonts w:ascii="David" w:hAnsi="David" w:cs="David"/>
          <w:sz w:val="20"/>
          <w:szCs w:val="20"/>
          <w:rtl/>
        </w:rPr>
        <w:t xml:space="preserve">אספים? התאגידים דיווחו על 60%, </w:t>
      </w:r>
      <w:r w:rsidR="00846975">
        <w:rPr>
          <w:rFonts w:ascii="David" w:hAnsi="David" w:cs="David" w:hint="cs"/>
          <w:sz w:val="20"/>
          <w:szCs w:val="20"/>
          <w:rtl/>
        </w:rPr>
        <w:t>ד</w:t>
      </w:r>
      <w:r w:rsidR="004E0C39">
        <w:rPr>
          <w:rFonts w:ascii="David" w:hAnsi="David" w:cs="David"/>
          <w:sz w:val="20"/>
          <w:szCs w:val="20"/>
          <w:rtl/>
        </w:rPr>
        <w:t>ו"ח מבקר: 44%. השר: 52%</w:t>
      </w:r>
      <w:r w:rsidR="004E0C39">
        <w:rPr>
          <w:rFonts w:ascii="David" w:hAnsi="David" w:cs="David" w:hint="cs"/>
          <w:sz w:val="20"/>
          <w:szCs w:val="20"/>
          <w:rtl/>
        </w:rPr>
        <w:t xml:space="preserve">, </w:t>
      </w:r>
      <w:r w:rsidRPr="004E0C39">
        <w:rPr>
          <w:rFonts w:ascii="David" w:hAnsi="David" w:cs="David"/>
          <w:sz w:val="20"/>
          <w:szCs w:val="20"/>
          <w:rtl/>
        </w:rPr>
        <w:t>אט"ד</w:t>
      </w:r>
      <w:r w:rsidR="00046B99">
        <w:rPr>
          <w:rFonts w:ascii="David" w:hAnsi="David" w:cs="David" w:hint="cs"/>
          <w:sz w:val="20"/>
          <w:szCs w:val="20"/>
          <w:rtl/>
        </w:rPr>
        <w:t>:</w:t>
      </w:r>
      <w:r w:rsidRPr="004E0C39">
        <w:rPr>
          <w:rFonts w:ascii="David" w:hAnsi="David" w:cs="David"/>
          <w:sz w:val="20"/>
          <w:szCs w:val="20"/>
          <w:rtl/>
        </w:rPr>
        <w:t xml:space="preserve"> פחות מ-40%.</w:t>
      </w:r>
      <w:r w:rsidR="004E0C39">
        <w:rPr>
          <w:rFonts w:ascii="David" w:hAnsi="David" w:cs="David" w:hint="cs"/>
          <w:sz w:val="20"/>
          <w:szCs w:val="20"/>
          <w:rtl/>
        </w:rPr>
        <w:t xml:space="preserve"> </w:t>
      </w:r>
      <w:r w:rsidR="00897AB5">
        <w:rPr>
          <w:rFonts w:ascii="David" w:hAnsi="David" w:cs="David" w:hint="cs"/>
          <w:sz w:val="20"/>
          <w:szCs w:val="20"/>
          <w:rtl/>
        </w:rPr>
        <w:t xml:space="preserve">בעקבות אי-הודאות של כמה בקבוקי ליטר וחצי נאספו, עוד לא הטילו חובת פיקדון על בקבוקי ליטר וחצי. </w:t>
      </w:r>
    </w:p>
    <w:p w14:paraId="034D6D86" w14:textId="0E31FA8D" w:rsidR="00B7642E" w:rsidRPr="00552628" w:rsidRDefault="00AC296A" w:rsidP="00552628">
      <w:pPr>
        <w:spacing w:after="160" w:line="360" w:lineRule="auto"/>
        <w:jc w:val="both"/>
        <w:rPr>
          <w:rFonts w:ascii="David" w:hAnsi="David" w:cs="David"/>
          <w:b/>
          <w:bCs/>
          <w:i/>
          <w:iCs/>
        </w:rPr>
      </w:pPr>
      <w:r>
        <w:rPr>
          <w:rFonts w:ascii="David" w:hAnsi="David" w:cs="David"/>
          <w:b/>
          <w:bCs/>
          <w:i/>
          <w:iCs/>
          <w:sz w:val="24"/>
          <w:szCs w:val="24"/>
          <w:rtl/>
        </w:rPr>
        <w:br/>
      </w:r>
      <w:bookmarkStart w:id="1" w:name="_GoBack"/>
      <w:bookmarkEnd w:id="1"/>
      <w:r w:rsidR="00B7642E" w:rsidRPr="00552628">
        <w:rPr>
          <w:rFonts w:ascii="David" w:hAnsi="David" w:cs="David"/>
          <w:b/>
          <w:bCs/>
          <w:i/>
          <w:iCs/>
          <w:rtl/>
        </w:rPr>
        <w:t>חוק</w:t>
      </w:r>
      <w:r w:rsidR="00552628">
        <w:rPr>
          <w:rFonts w:ascii="David" w:hAnsi="David" w:cs="David"/>
          <w:b/>
          <w:bCs/>
          <w:i/>
          <w:iCs/>
          <w:rtl/>
        </w:rPr>
        <w:t xml:space="preserve"> החומרים המסוכנים, </w:t>
      </w:r>
      <w:proofErr w:type="spellStart"/>
      <w:r w:rsidR="00552628">
        <w:rPr>
          <w:rFonts w:ascii="David" w:hAnsi="David" w:cs="David"/>
          <w:b/>
          <w:bCs/>
          <w:i/>
          <w:iCs/>
          <w:rtl/>
        </w:rPr>
        <w:t>התשנ"ג</w:t>
      </w:r>
      <w:proofErr w:type="spellEnd"/>
      <w:r w:rsidR="00552628">
        <w:rPr>
          <w:rFonts w:ascii="David" w:hAnsi="David" w:cs="David"/>
          <w:b/>
          <w:bCs/>
          <w:i/>
          <w:iCs/>
          <w:rtl/>
        </w:rPr>
        <w:t>- 1993</w:t>
      </w:r>
    </w:p>
    <w:p w14:paraId="4C6F6AE5" w14:textId="77777777" w:rsidR="00B7642E" w:rsidRPr="005A77B1" w:rsidRDefault="00B7642E" w:rsidP="00B7642E">
      <w:pPr>
        <w:spacing w:line="360" w:lineRule="auto"/>
        <w:jc w:val="both"/>
        <w:rPr>
          <w:rFonts w:ascii="David" w:hAnsi="David" w:cs="David"/>
          <w:sz w:val="20"/>
          <w:szCs w:val="20"/>
          <w:rtl/>
        </w:rPr>
      </w:pPr>
      <w:r w:rsidRPr="005A77B1">
        <w:rPr>
          <w:rFonts w:ascii="David" w:hAnsi="David" w:cs="David"/>
          <w:sz w:val="20"/>
          <w:szCs w:val="20"/>
          <w:rtl/>
        </w:rPr>
        <w:t xml:space="preserve">כל מקום שיש בו מכירת חומרים מסוכנים טעון </w:t>
      </w:r>
      <w:r w:rsidRPr="00552628">
        <w:rPr>
          <w:rFonts w:ascii="David" w:hAnsi="David" w:cs="David"/>
          <w:b/>
          <w:bCs/>
          <w:sz w:val="20"/>
          <w:szCs w:val="20"/>
          <w:rtl/>
        </w:rPr>
        <w:t>רישוי לפי חוק רישוי עסקים (ס' 2).</w:t>
      </w:r>
    </w:p>
    <w:p w14:paraId="589C3A11" w14:textId="79E673F7" w:rsidR="00B7642E" w:rsidRPr="00552628" w:rsidRDefault="00B7642E" w:rsidP="007E7FBA">
      <w:pPr>
        <w:spacing w:line="360" w:lineRule="auto"/>
        <w:jc w:val="both"/>
        <w:rPr>
          <w:rFonts w:ascii="David" w:hAnsi="David" w:cs="David"/>
          <w:sz w:val="20"/>
          <w:szCs w:val="20"/>
          <w:u w:val="single"/>
          <w:rtl/>
        </w:rPr>
      </w:pPr>
      <w:r w:rsidRPr="005A77B1">
        <w:rPr>
          <w:rFonts w:ascii="David" w:hAnsi="David" w:cs="David"/>
          <w:sz w:val="20"/>
          <w:szCs w:val="20"/>
          <w:u w:val="single"/>
          <w:rtl/>
        </w:rPr>
        <w:t>מה זה חומר מסוכן</w:t>
      </w:r>
      <w:r w:rsidRPr="00552628">
        <w:rPr>
          <w:rFonts w:ascii="David" w:hAnsi="David" w:cs="David"/>
          <w:sz w:val="20"/>
          <w:szCs w:val="20"/>
          <w:rtl/>
        </w:rPr>
        <w:t>?</w:t>
      </w:r>
      <w:r w:rsidR="00552628" w:rsidRPr="00552628">
        <w:rPr>
          <w:rFonts w:ascii="David" w:hAnsi="David" w:cs="David" w:hint="cs"/>
          <w:sz w:val="20"/>
          <w:szCs w:val="20"/>
          <w:rtl/>
        </w:rPr>
        <w:t xml:space="preserve"> </w:t>
      </w:r>
      <w:r w:rsidR="007E7FBA">
        <w:rPr>
          <w:rFonts w:ascii="David" w:hAnsi="David" w:cs="David" w:hint="cs"/>
          <w:sz w:val="20"/>
          <w:szCs w:val="20"/>
          <w:rtl/>
        </w:rPr>
        <w:t>חומרים שמפורטים בתוספת הראשונה והשנייה לחוק.</w:t>
      </w:r>
    </w:p>
    <w:p w14:paraId="7C6C9409" w14:textId="4C8D5A94" w:rsidR="00B7642E" w:rsidRPr="00552628" w:rsidRDefault="007E7FBA" w:rsidP="00552628">
      <w:pPr>
        <w:pStyle w:val="a3"/>
        <w:numPr>
          <w:ilvl w:val="0"/>
          <w:numId w:val="92"/>
        </w:numPr>
        <w:spacing w:line="360" w:lineRule="auto"/>
        <w:ind w:left="423"/>
        <w:jc w:val="both"/>
        <w:rPr>
          <w:rFonts w:ascii="David" w:hAnsi="David" w:cs="David"/>
          <w:sz w:val="20"/>
          <w:szCs w:val="20"/>
          <w:rtl/>
        </w:rPr>
      </w:pPr>
      <w:r>
        <w:rPr>
          <w:rFonts w:ascii="David" w:hAnsi="David" w:cs="David" w:hint="cs"/>
          <w:b/>
          <w:bCs/>
          <w:sz w:val="20"/>
          <w:szCs w:val="20"/>
          <w:rtl/>
        </w:rPr>
        <w:t xml:space="preserve">ס' </w:t>
      </w:r>
      <w:r w:rsidR="00B7642E" w:rsidRPr="00552628">
        <w:rPr>
          <w:rFonts w:ascii="David" w:hAnsi="David" w:cs="David"/>
          <w:b/>
          <w:bCs/>
          <w:sz w:val="20"/>
          <w:szCs w:val="20"/>
          <w:rtl/>
        </w:rPr>
        <w:t>3(א)</w:t>
      </w:r>
      <w:r>
        <w:rPr>
          <w:rFonts w:ascii="David" w:hAnsi="David" w:cs="David" w:hint="cs"/>
          <w:b/>
          <w:bCs/>
          <w:sz w:val="20"/>
          <w:szCs w:val="20"/>
          <w:rtl/>
        </w:rPr>
        <w:t>:</w:t>
      </w:r>
      <w:r w:rsidR="00B7642E" w:rsidRPr="00552628">
        <w:rPr>
          <w:rFonts w:ascii="David" w:hAnsi="David" w:cs="David"/>
          <w:b/>
          <w:bCs/>
          <w:sz w:val="20"/>
          <w:szCs w:val="20"/>
          <w:rtl/>
        </w:rPr>
        <w:t xml:space="preserve"> </w:t>
      </w:r>
      <w:r>
        <w:rPr>
          <w:rFonts w:ascii="David" w:hAnsi="David" w:cs="David" w:hint="cs"/>
          <w:i/>
          <w:iCs/>
          <w:sz w:val="20"/>
          <w:szCs w:val="20"/>
          <w:rtl/>
        </w:rPr>
        <w:t>"</w:t>
      </w:r>
      <w:r w:rsidR="00B7642E" w:rsidRPr="007E7FBA">
        <w:rPr>
          <w:rFonts w:ascii="David" w:hAnsi="David" w:cs="David"/>
          <w:i/>
          <w:iCs/>
          <w:sz w:val="20"/>
          <w:szCs w:val="20"/>
          <w:rtl/>
        </w:rPr>
        <w:t xml:space="preserve">לא יעסוק אדם ברעלים אלא אם כן יש בידו </w:t>
      </w:r>
      <w:r w:rsidR="00B7642E" w:rsidRPr="007E7FBA">
        <w:rPr>
          <w:rFonts w:ascii="David" w:hAnsi="David" w:cs="David"/>
          <w:i/>
          <w:iCs/>
          <w:color w:val="FF0000"/>
          <w:sz w:val="20"/>
          <w:szCs w:val="20"/>
          <w:rtl/>
        </w:rPr>
        <w:t xml:space="preserve">היתר רעלים </w:t>
      </w:r>
      <w:r w:rsidR="00B7642E" w:rsidRPr="007E7FBA">
        <w:rPr>
          <w:rFonts w:ascii="David" w:hAnsi="David" w:cs="David"/>
          <w:i/>
          <w:iCs/>
          <w:sz w:val="20"/>
          <w:szCs w:val="20"/>
          <w:rtl/>
        </w:rPr>
        <w:t>מאת הממונה; הוראה זו לא תחול על רוקח מורשה העוסק ברעלים רפואיים...</w:t>
      </w:r>
      <w:r>
        <w:rPr>
          <w:rFonts w:ascii="David" w:hAnsi="David" w:cs="David" w:hint="cs"/>
          <w:sz w:val="20"/>
          <w:szCs w:val="20"/>
          <w:rtl/>
        </w:rPr>
        <w:t>"</w:t>
      </w:r>
    </w:p>
    <w:p w14:paraId="6C7812C1" w14:textId="601DF9D1" w:rsidR="00B7642E" w:rsidRPr="005A77B1" w:rsidRDefault="007E7FBA" w:rsidP="00552628">
      <w:pPr>
        <w:pStyle w:val="a3"/>
        <w:numPr>
          <w:ilvl w:val="0"/>
          <w:numId w:val="92"/>
        </w:numPr>
        <w:spacing w:line="360" w:lineRule="auto"/>
        <w:ind w:left="423"/>
        <w:jc w:val="both"/>
        <w:rPr>
          <w:rFonts w:ascii="David" w:hAnsi="David" w:cs="David"/>
          <w:sz w:val="20"/>
          <w:szCs w:val="20"/>
          <w:rtl/>
        </w:rPr>
      </w:pPr>
      <w:r>
        <w:rPr>
          <w:rFonts w:ascii="David" w:hAnsi="David" w:cs="David" w:hint="cs"/>
          <w:b/>
          <w:bCs/>
          <w:sz w:val="20"/>
          <w:szCs w:val="20"/>
          <w:rtl/>
        </w:rPr>
        <w:t xml:space="preserve">ס' </w:t>
      </w:r>
      <w:r w:rsidR="00B7642E" w:rsidRPr="005A77B1">
        <w:rPr>
          <w:rFonts w:ascii="David" w:hAnsi="David" w:cs="David"/>
          <w:b/>
          <w:bCs/>
          <w:sz w:val="20"/>
          <w:szCs w:val="20"/>
          <w:rtl/>
        </w:rPr>
        <w:t>3(ב)</w:t>
      </w:r>
      <w:r w:rsidR="00A84AFC">
        <w:rPr>
          <w:rFonts w:ascii="David" w:hAnsi="David" w:cs="David" w:hint="cs"/>
          <w:b/>
          <w:bCs/>
          <w:sz w:val="20"/>
          <w:szCs w:val="20"/>
          <w:rtl/>
        </w:rPr>
        <w:t>:</w:t>
      </w:r>
      <w:r w:rsidR="00B7642E" w:rsidRPr="005A77B1">
        <w:rPr>
          <w:rFonts w:ascii="David" w:hAnsi="David" w:cs="David"/>
          <w:sz w:val="20"/>
          <w:szCs w:val="20"/>
          <w:rtl/>
        </w:rPr>
        <w:t xml:space="preserve"> </w:t>
      </w:r>
      <w:r w:rsidR="00B7642E" w:rsidRPr="007E7FBA">
        <w:rPr>
          <w:rFonts w:ascii="David" w:hAnsi="David" w:cs="David"/>
          <w:sz w:val="20"/>
          <w:szCs w:val="20"/>
          <w:rtl/>
        </w:rPr>
        <w:t xml:space="preserve">ההיתר </w:t>
      </w:r>
      <w:r w:rsidR="00B7642E" w:rsidRPr="007E7FBA">
        <w:rPr>
          <w:rFonts w:ascii="David" w:hAnsi="David" w:cs="David"/>
          <w:color w:val="FF0000"/>
          <w:sz w:val="20"/>
          <w:szCs w:val="20"/>
          <w:rtl/>
        </w:rPr>
        <w:t>חייב להיות ספציפי</w:t>
      </w:r>
      <w:r w:rsidR="00B7642E" w:rsidRPr="007E7FBA">
        <w:rPr>
          <w:rFonts w:ascii="David" w:hAnsi="David" w:cs="David"/>
          <w:sz w:val="20"/>
          <w:szCs w:val="20"/>
          <w:rtl/>
        </w:rPr>
        <w:t>, כמויות, מטרות מסוימות. היתר מאוד מדויק ומפורט. לא ניתן להחזיק ברעלים ללא רישוי או ללא היתר מהממונה במשרד להגנת הסביבה.</w:t>
      </w:r>
    </w:p>
    <w:p w14:paraId="693142F5" w14:textId="4A5BE353" w:rsidR="00552628" w:rsidRDefault="00B86464" w:rsidP="00C709A2">
      <w:pPr>
        <w:pStyle w:val="a3"/>
        <w:numPr>
          <w:ilvl w:val="0"/>
          <w:numId w:val="92"/>
        </w:numPr>
        <w:spacing w:line="360" w:lineRule="auto"/>
        <w:ind w:left="423"/>
        <w:jc w:val="both"/>
        <w:rPr>
          <w:rFonts w:ascii="David" w:hAnsi="David" w:cs="David"/>
          <w:sz w:val="20"/>
          <w:szCs w:val="20"/>
        </w:rPr>
      </w:pPr>
      <w:r>
        <w:rPr>
          <w:rFonts w:ascii="David" w:hAnsi="David" w:cs="David" w:hint="cs"/>
          <w:b/>
          <w:bCs/>
          <w:sz w:val="20"/>
          <w:szCs w:val="20"/>
          <w:rtl/>
        </w:rPr>
        <w:t xml:space="preserve">ס' </w:t>
      </w:r>
      <w:r w:rsidR="00B7642E" w:rsidRPr="00A84AFC">
        <w:rPr>
          <w:rFonts w:ascii="David" w:hAnsi="David" w:cs="David"/>
          <w:b/>
          <w:bCs/>
          <w:sz w:val="20"/>
          <w:szCs w:val="20"/>
          <w:rtl/>
        </w:rPr>
        <w:t>3(ג)</w:t>
      </w:r>
      <w:r w:rsidR="00A84AFC" w:rsidRPr="00A84AFC">
        <w:rPr>
          <w:rFonts w:ascii="David" w:hAnsi="David" w:cs="David" w:hint="cs"/>
          <w:b/>
          <w:bCs/>
          <w:sz w:val="20"/>
          <w:szCs w:val="20"/>
          <w:rtl/>
        </w:rPr>
        <w:t>:</w:t>
      </w:r>
      <w:r w:rsidR="00B7642E" w:rsidRPr="00A84AFC">
        <w:rPr>
          <w:rFonts w:ascii="David" w:hAnsi="David" w:cs="David"/>
          <w:b/>
          <w:bCs/>
          <w:sz w:val="20"/>
          <w:szCs w:val="20"/>
          <w:rtl/>
        </w:rPr>
        <w:t xml:space="preserve"> </w:t>
      </w:r>
      <w:r w:rsidRPr="00B72831">
        <w:rPr>
          <w:rFonts w:ascii="David" w:hAnsi="David" w:cs="David"/>
          <w:color w:val="FF0000"/>
          <w:sz w:val="20"/>
          <w:szCs w:val="20"/>
          <w:rtl/>
        </w:rPr>
        <w:t>דריש</w:t>
      </w:r>
      <w:r w:rsidRPr="00B72831">
        <w:rPr>
          <w:rFonts w:ascii="David" w:hAnsi="David" w:cs="David" w:hint="cs"/>
          <w:color w:val="FF0000"/>
          <w:sz w:val="20"/>
          <w:szCs w:val="20"/>
          <w:rtl/>
        </w:rPr>
        <w:t xml:space="preserve">ות לקבלת היתר </w:t>
      </w:r>
      <w:r>
        <w:rPr>
          <w:rFonts w:ascii="David" w:hAnsi="David" w:cs="David" w:hint="cs"/>
          <w:sz w:val="20"/>
          <w:szCs w:val="20"/>
          <w:rtl/>
        </w:rPr>
        <w:t>כגון</w:t>
      </w:r>
      <w:r w:rsidR="00AC4DCC">
        <w:rPr>
          <w:rFonts w:ascii="David" w:hAnsi="David" w:cs="David" w:hint="cs"/>
          <w:sz w:val="20"/>
          <w:szCs w:val="20"/>
          <w:rtl/>
        </w:rPr>
        <w:t>:</w:t>
      </w:r>
      <w:r>
        <w:rPr>
          <w:rFonts w:ascii="David" w:hAnsi="David" w:cs="David"/>
          <w:sz w:val="20"/>
          <w:szCs w:val="20"/>
          <w:rtl/>
        </w:rPr>
        <w:t xml:space="preserve"> </w:t>
      </w:r>
      <w:r w:rsidR="00B7642E" w:rsidRPr="00A84AFC">
        <w:rPr>
          <w:rFonts w:ascii="David" w:hAnsi="David" w:cs="David"/>
          <w:sz w:val="20"/>
          <w:szCs w:val="20"/>
          <w:rtl/>
        </w:rPr>
        <w:t>הבנת הדרישות</w:t>
      </w:r>
      <w:r>
        <w:rPr>
          <w:rFonts w:ascii="David" w:hAnsi="David" w:cs="David" w:hint="cs"/>
          <w:sz w:val="20"/>
          <w:szCs w:val="20"/>
          <w:rtl/>
        </w:rPr>
        <w:t xml:space="preserve"> בחוק,</w:t>
      </w:r>
      <w:r w:rsidR="00B7642E" w:rsidRPr="00A84AFC">
        <w:rPr>
          <w:rFonts w:ascii="David" w:hAnsi="David" w:cs="David"/>
          <w:sz w:val="20"/>
          <w:szCs w:val="20"/>
          <w:rtl/>
        </w:rPr>
        <w:t xml:space="preserve"> ה</w:t>
      </w:r>
      <w:r w:rsidR="00A84AFC" w:rsidRPr="00A84AFC">
        <w:rPr>
          <w:rFonts w:ascii="David" w:hAnsi="David" w:cs="David" w:hint="cs"/>
          <w:sz w:val="20"/>
          <w:szCs w:val="20"/>
          <w:rtl/>
        </w:rPr>
        <w:t>ס</w:t>
      </w:r>
      <w:r w:rsidR="00B7642E" w:rsidRPr="00A84AFC">
        <w:rPr>
          <w:rFonts w:ascii="David" w:hAnsi="David" w:cs="David"/>
          <w:sz w:val="20"/>
          <w:szCs w:val="20"/>
          <w:rtl/>
        </w:rPr>
        <w:t>כנות</w:t>
      </w:r>
      <w:r w:rsidR="00A84AFC" w:rsidRPr="00A84AFC">
        <w:rPr>
          <w:rFonts w:ascii="David" w:hAnsi="David" w:cs="David" w:hint="cs"/>
          <w:sz w:val="20"/>
          <w:szCs w:val="20"/>
          <w:rtl/>
        </w:rPr>
        <w:t xml:space="preserve"> מהחומרים</w:t>
      </w:r>
      <w:r>
        <w:rPr>
          <w:rFonts w:ascii="David" w:hAnsi="David" w:cs="David" w:hint="cs"/>
          <w:sz w:val="20"/>
          <w:szCs w:val="20"/>
          <w:rtl/>
        </w:rPr>
        <w:t>,</w:t>
      </w:r>
      <w:r>
        <w:rPr>
          <w:rFonts w:ascii="David" w:hAnsi="David" w:cs="David"/>
          <w:sz w:val="20"/>
          <w:szCs w:val="20"/>
          <w:rtl/>
        </w:rPr>
        <w:t xml:space="preserve"> וידיעת קרוא וכתו</w:t>
      </w:r>
      <w:r>
        <w:rPr>
          <w:rFonts w:ascii="David" w:hAnsi="David" w:cs="David" w:hint="cs"/>
          <w:sz w:val="20"/>
          <w:szCs w:val="20"/>
          <w:rtl/>
        </w:rPr>
        <w:t>ב</w:t>
      </w:r>
      <w:r w:rsidR="00B7642E" w:rsidRPr="00A84AFC">
        <w:rPr>
          <w:rFonts w:ascii="David" w:hAnsi="David" w:cs="David"/>
          <w:sz w:val="20"/>
          <w:szCs w:val="20"/>
          <w:rtl/>
        </w:rPr>
        <w:t xml:space="preserve">. </w:t>
      </w:r>
      <w:r w:rsidR="00A84AFC" w:rsidRPr="00A84AFC">
        <w:rPr>
          <w:rFonts w:ascii="David" w:hAnsi="David" w:cs="David" w:hint="cs"/>
          <w:sz w:val="20"/>
          <w:szCs w:val="20"/>
          <w:rtl/>
        </w:rPr>
        <w:t>(יש מתח בין הדרישה בחוק לבין חופש העיסוק כי יש הגבלה על היתר רעלים).</w:t>
      </w:r>
    </w:p>
    <w:p w14:paraId="20C4A973" w14:textId="77777777" w:rsidR="00A84AFC" w:rsidRPr="00A84AFC" w:rsidRDefault="00A84AFC" w:rsidP="00A84AFC">
      <w:pPr>
        <w:pStyle w:val="a3"/>
        <w:spacing w:line="360" w:lineRule="auto"/>
        <w:ind w:left="423"/>
        <w:jc w:val="both"/>
        <w:rPr>
          <w:rFonts w:ascii="David" w:hAnsi="David" w:cs="David"/>
          <w:sz w:val="20"/>
          <w:szCs w:val="20"/>
          <w:rtl/>
        </w:rPr>
      </w:pPr>
    </w:p>
    <w:p w14:paraId="6AA969D6" w14:textId="77777777" w:rsidR="00B7642E" w:rsidRPr="00054DD1" w:rsidRDefault="00B7642E" w:rsidP="00552628">
      <w:pPr>
        <w:pStyle w:val="a3"/>
        <w:numPr>
          <w:ilvl w:val="0"/>
          <w:numId w:val="83"/>
        </w:numPr>
        <w:spacing w:line="360" w:lineRule="auto"/>
        <w:ind w:left="423"/>
        <w:jc w:val="both"/>
        <w:rPr>
          <w:rFonts w:ascii="David" w:hAnsi="David" w:cs="David"/>
          <w:b/>
          <w:bCs/>
          <w:i/>
          <w:iCs/>
          <w:sz w:val="20"/>
          <w:szCs w:val="20"/>
          <w:rtl/>
        </w:rPr>
      </w:pPr>
      <w:r w:rsidRPr="00054DD1">
        <w:rPr>
          <w:rFonts w:ascii="David" w:hAnsi="David" w:cs="David"/>
          <w:b/>
          <w:bCs/>
          <w:i/>
          <w:iCs/>
          <w:sz w:val="20"/>
          <w:szCs w:val="20"/>
          <w:rtl/>
        </w:rPr>
        <w:t>ד.ש שמנים וכימיקלים בע"מ נ' מנהל מחוז חיפה במשרד להגנת הסביבה</w:t>
      </w:r>
    </w:p>
    <w:p w14:paraId="004E299D" w14:textId="459C8338" w:rsidR="00B7642E" w:rsidRPr="005A77B1" w:rsidRDefault="00B7642E" w:rsidP="00AB63B1">
      <w:pPr>
        <w:spacing w:line="360" w:lineRule="auto"/>
        <w:jc w:val="both"/>
        <w:rPr>
          <w:rFonts w:ascii="David" w:hAnsi="David" w:cs="David"/>
          <w:sz w:val="20"/>
          <w:szCs w:val="20"/>
          <w:rtl/>
        </w:rPr>
      </w:pPr>
      <w:r w:rsidRPr="003D2C33">
        <w:rPr>
          <w:rFonts w:ascii="David" w:hAnsi="David" w:cs="David"/>
          <w:b/>
          <w:bCs/>
          <w:sz w:val="20"/>
          <w:szCs w:val="20"/>
          <w:u w:val="single"/>
          <w:rtl/>
        </w:rPr>
        <w:t>רקע</w:t>
      </w:r>
      <w:r w:rsidR="00AB63B1">
        <w:rPr>
          <w:rFonts w:ascii="David" w:hAnsi="David" w:cs="David"/>
          <w:sz w:val="20"/>
          <w:szCs w:val="20"/>
          <w:rtl/>
        </w:rPr>
        <w:t>: דש עוסקת בחומרים מסוכנים</w:t>
      </w:r>
      <w:r w:rsidR="00AB63B1">
        <w:rPr>
          <w:rFonts w:ascii="David" w:hAnsi="David" w:cs="David" w:hint="cs"/>
          <w:sz w:val="20"/>
          <w:szCs w:val="20"/>
          <w:rtl/>
        </w:rPr>
        <w:t xml:space="preserve"> ו</w:t>
      </w:r>
      <w:r w:rsidRPr="005A77B1">
        <w:rPr>
          <w:rFonts w:ascii="David" w:hAnsi="David" w:cs="David"/>
          <w:sz w:val="20"/>
          <w:szCs w:val="20"/>
          <w:rtl/>
        </w:rPr>
        <w:t>היתר ה</w:t>
      </w:r>
      <w:r w:rsidR="00AB63B1">
        <w:rPr>
          <w:rFonts w:ascii="David" w:hAnsi="David" w:cs="David"/>
          <w:sz w:val="20"/>
          <w:szCs w:val="20"/>
          <w:rtl/>
        </w:rPr>
        <w:t>רעלים של דש לא כולל פסולת כימית</w:t>
      </w:r>
      <w:r w:rsidR="00AB63B1">
        <w:rPr>
          <w:rFonts w:ascii="David" w:hAnsi="David" w:cs="David" w:hint="cs"/>
          <w:sz w:val="20"/>
          <w:szCs w:val="20"/>
          <w:rtl/>
        </w:rPr>
        <w:t xml:space="preserve"> מסוג </w:t>
      </w:r>
      <w:proofErr w:type="spellStart"/>
      <w:r w:rsidR="00AB63B1">
        <w:rPr>
          <w:rFonts w:ascii="David" w:hAnsi="David" w:cs="David" w:hint="cs"/>
          <w:sz w:val="20"/>
          <w:szCs w:val="20"/>
          <w:rtl/>
        </w:rPr>
        <w:t>איזופר</w:t>
      </w:r>
      <w:proofErr w:type="spellEnd"/>
      <w:r w:rsidR="00AB63B1">
        <w:rPr>
          <w:rFonts w:ascii="David" w:hAnsi="David" w:cs="David" w:hint="cs"/>
          <w:sz w:val="20"/>
          <w:szCs w:val="20"/>
          <w:rtl/>
        </w:rPr>
        <w:t>.</w:t>
      </w:r>
      <w:r w:rsidRPr="005A77B1">
        <w:rPr>
          <w:rFonts w:ascii="David" w:hAnsi="David" w:cs="David"/>
          <w:sz w:val="20"/>
          <w:szCs w:val="20"/>
          <w:rtl/>
        </w:rPr>
        <w:t xml:space="preserve"> למרות זאת</w:t>
      </w:r>
      <w:r w:rsidR="00AB63B1">
        <w:rPr>
          <w:rFonts w:ascii="David" w:hAnsi="David" w:cs="David" w:hint="cs"/>
          <w:sz w:val="20"/>
          <w:szCs w:val="20"/>
          <w:rtl/>
        </w:rPr>
        <w:t>,</w:t>
      </w:r>
      <w:r w:rsidR="00AB63B1">
        <w:rPr>
          <w:rFonts w:ascii="David" w:hAnsi="David" w:cs="David"/>
          <w:sz w:val="20"/>
          <w:szCs w:val="20"/>
          <w:rtl/>
        </w:rPr>
        <w:t xml:space="preserve"> דש רוכשת </w:t>
      </w:r>
      <w:proofErr w:type="spellStart"/>
      <w:r w:rsidR="00AB63B1">
        <w:rPr>
          <w:rFonts w:ascii="David" w:hAnsi="David" w:cs="David"/>
          <w:sz w:val="20"/>
          <w:szCs w:val="20"/>
          <w:rtl/>
        </w:rPr>
        <w:t>איזופר</w:t>
      </w:r>
      <w:proofErr w:type="spellEnd"/>
      <w:r w:rsidR="00AB63B1">
        <w:rPr>
          <w:rFonts w:ascii="David" w:hAnsi="David" w:cs="David"/>
          <w:sz w:val="20"/>
          <w:szCs w:val="20"/>
          <w:rtl/>
        </w:rPr>
        <w:t xml:space="preserve"> למחזור</w:t>
      </w:r>
      <w:r w:rsidRPr="005A77B1">
        <w:rPr>
          <w:rFonts w:ascii="David" w:hAnsi="David" w:cs="David"/>
          <w:sz w:val="20"/>
          <w:szCs w:val="20"/>
          <w:rtl/>
        </w:rPr>
        <w:t xml:space="preserve"> ו</w:t>
      </w:r>
      <w:r w:rsidR="00AB63B1">
        <w:rPr>
          <w:rFonts w:ascii="David" w:hAnsi="David" w:cs="David"/>
          <w:sz w:val="20"/>
          <w:szCs w:val="20"/>
          <w:rtl/>
        </w:rPr>
        <w:t>במקביל דש פונה לעדכון ההיתר שלה</w:t>
      </w:r>
      <w:r w:rsidR="00AB63B1">
        <w:rPr>
          <w:rFonts w:ascii="David" w:hAnsi="David" w:cs="David" w:hint="cs"/>
          <w:sz w:val="20"/>
          <w:szCs w:val="20"/>
          <w:rtl/>
        </w:rPr>
        <w:t>.</w:t>
      </w:r>
      <w:r w:rsidRPr="005A77B1">
        <w:rPr>
          <w:rFonts w:ascii="David" w:hAnsi="David" w:cs="David"/>
          <w:sz w:val="20"/>
          <w:szCs w:val="20"/>
          <w:rtl/>
        </w:rPr>
        <w:t xml:space="preserve"> </w:t>
      </w:r>
      <w:r w:rsidR="00AB63B1">
        <w:rPr>
          <w:rFonts w:ascii="David" w:hAnsi="David" w:cs="David" w:hint="cs"/>
          <w:sz w:val="20"/>
          <w:szCs w:val="20"/>
          <w:rtl/>
        </w:rPr>
        <w:t xml:space="preserve">הגנ"ס </w:t>
      </w:r>
      <w:r w:rsidRPr="005A77B1">
        <w:rPr>
          <w:rFonts w:ascii="David" w:hAnsi="David" w:cs="David"/>
          <w:sz w:val="20"/>
          <w:szCs w:val="20"/>
          <w:rtl/>
        </w:rPr>
        <w:t xml:space="preserve"> מוסיף </w:t>
      </w:r>
      <w:r w:rsidR="00AB63B1">
        <w:rPr>
          <w:rFonts w:ascii="David" w:hAnsi="David" w:cs="David" w:hint="cs"/>
          <w:sz w:val="20"/>
          <w:szCs w:val="20"/>
          <w:rtl/>
        </w:rPr>
        <w:t xml:space="preserve">תנאי </w:t>
      </w:r>
      <w:r w:rsidRPr="005A77B1">
        <w:rPr>
          <w:rFonts w:ascii="David" w:hAnsi="David" w:cs="David"/>
          <w:sz w:val="20"/>
          <w:szCs w:val="20"/>
          <w:rtl/>
        </w:rPr>
        <w:t xml:space="preserve">להיתר הרעלים של דש: </w:t>
      </w:r>
      <w:r w:rsidRPr="00AB63B1">
        <w:rPr>
          <w:rFonts w:ascii="David" w:hAnsi="David" w:cs="David"/>
          <w:i/>
          <w:iCs/>
          <w:sz w:val="20"/>
          <w:szCs w:val="20"/>
          <w:rtl/>
        </w:rPr>
        <w:t xml:space="preserve">"איסור מוחלט לרכוש פסולת מסוכנת ללא אישור ספציפי בכתב מהאגף לחומרים מסוכנים. במידה ובביקורת פתע תימצא פסולת מסוכנת המיועדת למחזור ללא אישור- ההיתר </w:t>
      </w:r>
      <w:proofErr w:type="spellStart"/>
      <w:r w:rsidRPr="00AB63B1">
        <w:rPr>
          <w:rFonts w:ascii="David" w:hAnsi="David" w:cs="David"/>
          <w:i/>
          <w:iCs/>
          <w:sz w:val="20"/>
          <w:szCs w:val="20"/>
          <w:rtl/>
        </w:rPr>
        <w:t>ישלל</w:t>
      </w:r>
      <w:proofErr w:type="spellEnd"/>
      <w:r w:rsidRPr="00AB63B1">
        <w:rPr>
          <w:rFonts w:ascii="David" w:hAnsi="David" w:cs="David"/>
          <w:i/>
          <w:iCs/>
          <w:sz w:val="20"/>
          <w:szCs w:val="20"/>
          <w:rtl/>
        </w:rPr>
        <w:t xml:space="preserve"> ולא יחודש</w:t>
      </w:r>
      <w:r w:rsidRPr="005A77B1">
        <w:rPr>
          <w:rFonts w:ascii="David" w:hAnsi="David" w:cs="David"/>
          <w:sz w:val="20"/>
          <w:szCs w:val="20"/>
          <w:rtl/>
        </w:rPr>
        <w:t>". דש מפרה את התנאי, והיתר הרעלים שלה נשלל. דש פונה לביהמ"ש בטענה להפרה של חו"י חופש העיסוק.</w:t>
      </w:r>
    </w:p>
    <w:p w14:paraId="45DCAFC2" w14:textId="7332FDEF" w:rsidR="00B7642E" w:rsidRPr="001F5D57" w:rsidRDefault="00B7642E" w:rsidP="001F5D57">
      <w:pPr>
        <w:spacing w:line="360" w:lineRule="auto"/>
        <w:jc w:val="both"/>
        <w:rPr>
          <w:rFonts w:ascii="David" w:hAnsi="David" w:cs="David"/>
          <w:b/>
          <w:bCs/>
          <w:sz w:val="20"/>
          <w:szCs w:val="20"/>
          <w:rtl/>
        </w:rPr>
      </w:pPr>
      <w:r w:rsidRPr="00424183">
        <w:rPr>
          <w:rFonts w:ascii="David" w:hAnsi="David" w:cs="David"/>
          <w:b/>
          <w:bCs/>
          <w:sz w:val="20"/>
          <w:szCs w:val="20"/>
          <w:u w:val="single"/>
          <w:rtl/>
        </w:rPr>
        <w:t>ביהמ"ש</w:t>
      </w:r>
      <w:r w:rsidRPr="00424183">
        <w:rPr>
          <w:rFonts w:ascii="David" w:hAnsi="David" w:cs="David"/>
          <w:b/>
          <w:bCs/>
          <w:sz w:val="20"/>
          <w:szCs w:val="20"/>
          <w:rtl/>
        </w:rPr>
        <w:t xml:space="preserve">: </w:t>
      </w:r>
      <w:r w:rsidRPr="001F5D57">
        <w:rPr>
          <w:rFonts w:ascii="David" w:hAnsi="David" w:cs="David"/>
          <w:sz w:val="20"/>
          <w:szCs w:val="20"/>
          <w:rtl/>
        </w:rPr>
        <w:t>דוחה את הטענה</w:t>
      </w:r>
      <w:r w:rsidR="001F5D57">
        <w:rPr>
          <w:rFonts w:ascii="David" w:hAnsi="David" w:cs="David" w:hint="cs"/>
          <w:sz w:val="20"/>
          <w:szCs w:val="20"/>
          <w:rtl/>
        </w:rPr>
        <w:t xml:space="preserve"> של דש</w:t>
      </w:r>
      <w:r w:rsidRPr="001F5D57">
        <w:rPr>
          <w:rFonts w:ascii="David" w:hAnsi="David" w:cs="David"/>
          <w:sz w:val="20"/>
          <w:szCs w:val="20"/>
          <w:rtl/>
        </w:rPr>
        <w:t xml:space="preserve">. </w:t>
      </w:r>
      <w:r w:rsidRPr="00CE7E4C">
        <w:rPr>
          <w:rFonts w:ascii="David" w:hAnsi="David" w:cs="David"/>
          <w:sz w:val="20"/>
          <w:szCs w:val="20"/>
          <w:u w:val="single"/>
          <w:rtl/>
        </w:rPr>
        <w:t>החוק מייצר איזון בין אינטרס הציבור לעשות שימוש בחומרים מסוכנים לצורך להגן על בריאות הציבור, עקב הסיכון שהם יוצרים לאוכלוסייה</w:t>
      </w:r>
      <w:r w:rsidRPr="001F5D57">
        <w:rPr>
          <w:rFonts w:ascii="David" w:hAnsi="David" w:cs="David"/>
          <w:sz w:val="20"/>
          <w:szCs w:val="20"/>
          <w:rtl/>
        </w:rPr>
        <w:t>.</w:t>
      </w:r>
      <w:r w:rsidR="001F5D57">
        <w:rPr>
          <w:rFonts w:ascii="David" w:hAnsi="David" w:cs="David" w:hint="cs"/>
          <w:b/>
          <w:bCs/>
          <w:sz w:val="20"/>
          <w:szCs w:val="20"/>
          <w:rtl/>
        </w:rPr>
        <w:t xml:space="preserve"> </w:t>
      </w:r>
      <w:r w:rsidRPr="001F5D57">
        <w:rPr>
          <w:rFonts w:ascii="David" w:hAnsi="David" w:cs="David"/>
          <w:sz w:val="20"/>
          <w:szCs w:val="20"/>
          <w:rtl/>
        </w:rPr>
        <w:t xml:space="preserve">לאור ההפרות השיטתיות, ביטול ההיתר לא חורג ממתחם הסבירות- לא נחשבים "אדם הגון" כתכליתו בחוק. </w:t>
      </w:r>
    </w:p>
    <w:p w14:paraId="3E4F70B4" w14:textId="1B1D8F77" w:rsidR="00B7642E" w:rsidRPr="005A77B1" w:rsidRDefault="00B7642E" w:rsidP="00B348FC">
      <w:pPr>
        <w:spacing w:line="360" w:lineRule="auto"/>
        <w:jc w:val="both"/>
        <w:rPr>
          <w:rFonts w:ascii="David" w:hAnsi="David" w:cs="David"/>
          <w:sz w:val="20"/>
          <w:szCs w:val="20"/>
          <w:rtl/>
        </w:rPr>
      </w:pPr>
      <w:r w:rsidRPr="005A77B1">
        <w:rPr>
          <w:rFonts w:ascii="David" w:hAnsi="David" w:cs="David"/>
          <w:b/>
          <w:bCs/>
          <w:sz w:val="20"/>
          <w:szCs w:val="20"/>
          <w:rtl/>
        </w:rPr>
        <w:t>החוק</w:t>
      </w:r>
      <w:r w:rsidR="00B348FC">
        <w:rPr>
          <w:rFonts w:ascii="David" w:hAnsi="David" w:cs="David" w:hint="cs"/>
          <w:b/>
          <w:bCs/>
          <w:sz w:val="20"/>
          <w:szCs w:val="20"/>
          <w:rtl/>
        </w:rPr>
        <w:t xml:space="preserve"> בעצם</w:t>
      </w:r>
      <w:r w:rsidRPr="005A77B1">
        <w:rPr>
          <w:rFonts w:ascii="David" w:hAnsi="David" w:cs="David"/>
          <w:b/>
          <w:bCs/>
          <w:sz w:val="20"/>
          <w:szCs w:val="20"/>
          <w:rtl/>
        </w:rPr>
        <w:t xml:space="preserve"> נותן לממונה </w:t>
      </w:r>
      <w:proofErr w:type="spellStart"/>
      <w:r w:rsidRPr="005A77B1">
        <w:rPr>
          <w:rFonts w:ascii="David" w:hAnsi="David" w:cs="David"/>
          <w:b/>
          <w:bCs/>
          <w:sz w:val="20"/>
          <w:szCs w:val="20"/>
          <w:rtl/>
        </w:rPr>
        <w:t>בהגנ"ס</w:t>
      </w:r>
      <w:proofErr w:type="spellEnd"/>
      <w:r w:rsidRPr="005A77B1">
        <w:rPr>
          <w:rFonts w:ascii="David" w:hAnsi="David" w:cs="David"/>
          <w:b/>
          <w:bCs/>
          <w:sz w:val="20"/>
          <w:szCs w:val="20"/>
          <w:rtl/>
        </w:rPr>
        <w:t xml:space="preserve"> סמכויות רבות ושק"ד רחב</w:t>
      </w:r>
      <w:r w:rsidRPr="005A77B1">
        <w:rPr>
          <w:rFonts w:ascii="David" w:hAnsi="David" w:cs="David"/>
          <w:sz w:val="20"/>
          <w:szCs w:val="20"/>
          <w:rtl/>
        </w:rPr>
        <w:t xml:space="preserve"> </w:t>
      </w:r>
      <w:r w:rsidR="00B348FC">
        <w:rPr>
          <w:rFonts w:ascii="David" w:hAnsi="David" w:cs="David"/>
          <w:sz w:val="20"/>
          <w:szCs w:val="20"/>
          <w:rtl/>
        </w:rPr>
        <w:t>–</w:t>
      </w:r>
      <w:r w:rsidR="00B348FC">
        <w:rPr>
          <w:rFonts w:ascii="David" w:hAnsi="David" w:cs="David" w:hint="cs"/>
          <w:sz w:val="20"/>
          <w:szCs w:val="20"/>
          <w:rtl/>
        </w:rPr>
        <w:t xml:space="preserve"> </w:t>
      </w:r>
      <w:r w:rsidR="00B348FC" w:rsidRPr="00B348FC">
        <w:rPr>
          <w:rFonts w:ascii="David" w:hAnsi="David" w:cs="David" w:hint="cs"/>
          <w:sz w:val="20"/>
          <w:szCs w:val="20"/>
          <w:u w:val="single"/>
          <w:rtl/>
        </w:rPr>
        <w:t>ס' ה+ו</w:t>
      </w:r>
      <w:r w:rsidR="00B348FC">
        <w:rPr>
          <w:rFonts w:ascii="David" w:hAnsi="David" w:cs="David" w:hint="cs"/>
          <w:sz w:val="20"/>
          <w:szCs w:val="20"/>
          <w:rtl/>
        </w:rPr>
        <w:t>: הממונה רשאי להתנות את מתן היתר רעלים בתנאים מיוחדים ורשאי בכל עת להוסיף ולגרוע מהם;</w:t>
      </w:r>
      <w:r w:rsidRPr="005A77B1">
        <w:rPr>
          <w:rFonts w:ascii="David" w:hAnsi="David" w:cs="David"/>
          <w:sz w:val="20"/>
          <w:szCs w:val="20"/>
          <w:rtl/>
        </w:rPr>
        <w:t xml:space="preserve"> רשאי לבטל בכל עת היתר רעלים אם לא עמדו בתנאים, </w:t>
      </w:r>
      <w:r w:rsidRPr="005A77B1">
        <w:rPr>
          <w:rFonts w:ascii="David" w:hAnsi="David" w:cs="David"/>
          <w:sz w:val="20"/>
          <w:szCs w:val="20"/>
          <w:u w:val="single"/>
          <w:rtl/>
        </w:rPr>
        <w:t>אך לאחר שנתן לבעל ההיתר שימוע</w:t>
      </w:r>
      <w:r w:rsidRPr="005A77B1">
        <w:rPr>
          <w:rFonts w:ascii="David" w:hAnsi="David" w:cs="David"/>
          <w:sz w:val="20"/>
          <w:szCs w:val="20"/>
          <w:rtl/>
        </w:rPr>
        <w:t>.</w:t>
      </w:r>
    </w:p>
    <w:p w14:paraId="300D8F44" w14:textId="77777777" w:rsidR="00462604" w:rsidRDefault="005D4F6F" w:rsidP="00FF1CCD">
      <w:pPr>
        <w:pStyle w:val="a3"/>
        <w:numPr>
          <w:ilvl w:val="0"/>
          <w:numId w:val="101"/>
        </w:numPr>
        <w:tabs>
          <w:tab w:val="left" w:pos="3543"/>
        </w:tabs>
        <w:spacing w:line="360" w:lineRule="auto"/>
        <w:ind w:left="423"/>
        <w:jc w:val="both"/>
        <w:rPr>
          <w:rFonts w:ascii="David" w:hAnsi="David" w:cs="David"/>
          <w:sz w:val="20"/>
          <w:szCs w:val="20"/>
        </w:rPr>
      </w:pPr>
      <w:r w:rsidRPr="00462604">
        <w:rPr>
          <w:rFonts w:ascii="David" w:hAnsi="David" w:cs="David" w:hint="cs"/>
          <w:b/>
          <w:bCs/>
          <w:sz w:val="20"/>
          <w:szCs w:val="20"/>
          <w:rtl/>
        </w:rPr>
        <w:t>ס' 5</w:t>
      </w:r>
      <w:r w:rsidRPr="00462604">
        <w:rPr>
          <w:rFonts w:ascii="David" w:hAnsi="David" w:cs="David" w:hint="cs"/>
          <w:sz w:val="20"/>
          <w:szCs w:val="20"/>
          <w:rtl/>
        </w:rPr>
        <w:t xml:space="preserve">: </w:t>
      </w:r>
      <w:r w:rsidRPr="00462604">
        <w:rPr>
          <w:rFonts w:ascii="David" w:hAnsi="David" w:cs="David"/>
          <w:sz w:val="20"/>
          <w:szCs w:val="20"/>
        </w:rPr>
        <w:t xml:space="preserve"> </w:t>
      </w:r>
      <w:r w:rsidRPr="00462604">
        <w:rPr>
          <w:rFonts w:ascii="David" w:hAnsi="David" w:cs="David"/>
          <w:b/>
          <w:bCs/>
          <w:sz w:val="20"/>
          <w:szCs w:val="20"/>
        </w:rPr>
        <w:t>paper trail</w:t>
      </w:r>
      <w:r w:rsidR="00B7642E" w:rsidRPr="00462604">
        <w:rPr>
          <w:rFonts w:ascii="David" w:hAnsi="David" w:cs="David"/>
          <w:sz w:val="20"/>
          <w:szCs w:val="20"/>
          <w:rtl/>
        </w:rPr>
        <w:t xml:space="preserve">החוק מייצר גם </w:t>
      </w:r>
      <w:r w:rsidR="00B7642E" w:rsidRPr="00462604">
        <w:rPr>
          <w:rFonts w:ascii="David" w:hAnsi="David" w:cs="David"/>
          <w:b/>
          <w:bCs/>
          <w:color w:val="FF0000"/>
          <w:sz w:val="20"/>
          <w:szCs w:val="20"/>
          <w:rtl/>
        </w:rPr>
        <w:t xml:space="preserve">מנגנון </w:t>
      </w:r>
      <w:r w:rsidRPr="00462604">
        <w:rPr>
          <w:rFonts w:ascii="David" w:hAnsi="David" w:cs="David" w:hint="cs"/>
          <w:b/>
          <w:bCs/>
          <w:color w:val="FF0000"/>
          <w:sz w:val="20"/>
          <w:szCs w:val="20"/>
          <w:rtl/>
        </w:rPr>
        <w:t xml:space="preserve">בקרה על </w:t>
      </w:r>
      <w:r w:rsidR="00B7642E" w:rsidRPr="00462604">
        <w:rPr>
          <w:rFonts w:ascii="David" w:hAnsi="David" w:cs="David"/>
          <w:b/>
          <w:bCs/>
          <w:color w:val="FF0000"/>
          <w:sz w:val="20"/>
          <w:szCs w:val="20"/>
          <w:rtl/>
        </w:rPr>
        <w:t>תנועה ואחזקה של חומרים מסוכנים</w:t>
      </w:r>
      <w:r w:rsidR="00B7642E" w:rsidRPr="00462604">
        <w:rPr>
          <w:rFonts w:ascii="David" w:hAnsi="David" w:cs="David"/>
          <w:sz w:val="20"/>
          <w:szCs w:val="20"/>
          <w:rtl/>
        </w:rPr>
        <w:t xml:space="preserve">: מעין מעקב, </w:t>
      </w:r>
      <w:r w:rsidRPr="00462604">
        <w:rPr>
          <w:rFonts w:ascii="David" w:hAnsi="David" w:cs="David" w:hint="cs"/>
          <w:sz w:val="20"/>
          <w:szCs w:val="20"/>
          <w:rtl/>
        </w:rPr>
        <w:t>שמוסדר ע"י רישום</w:t>
      </w:r>
      <w:r w:rsidR="00B7642E" w:rsidRPr="00462604">
        <w:rPr>
          <w:rFonts w:ascii="David" w:hAnsi="David" w:cs="David"/>
          <w:sz w:val="20"/>
          <w:szCs w:val="20"/>
          <w:rtl/>
        </w:rPr>
        <w:t xml:space="preserve"> בכל נק' בזמן איפה </w:t>
      </w:r>
      <w:r w:rsidRPr="00462604">
        <w:rPr>
          <w:rFonts w:ascii="David" w:hAnsi="David" w:cs="David" w:hint="cs"/>
          <w:sz w:val="20"/>
          <w:szCs w:val="20"/>
          <w:rtl/>
        </w:rPr>
        <w:t xml:space="preserve"> נמצא החומר המסוכן ואצל מי</w:t>
      </w:r>
      <w:r w:rsidR="00B7642E" w:rsidRPr="00462604">
        <w:rPr>
          <w:rFonts w:ascii="David" w:hAnsi="David" w:cs="David"/>
          <w:sz w:val="20"/>
          <w:szCs w:val="20"/>
          <w:rtl/>
        </w:rPr>
        <w:t xml:space="preserve">. כל פעם שהחומר עובר יד, הוא נרשם בפנקס רעלים של אדם </w:t>
      </w:r>
      <w:r w:rsidR="00B7642E" w:rsidRPr="00462604">
        <w:rPr>
          <w:rFonts w:ascii="David" w:hAnsi="David" w:cs="David"/>
          <w:sz w:val="20"/>
          <w:szCs w:val="20"/>
          <w:rtl/>
        </w:rPr>
        <w:lastRenderedPageBreak/>
        <w:t xml:space="preserve">אחר. לדוגמה: אם הגנ"ס יבוא לעשות ביקורת אצל </w:t>
      </w:r>
      <w:r w:rsidR="00B7642E" w:rsidRPr="00462604">
        <w:rPr>
          <w:rFonts w:ascii="David" w:hAnsi="David" w:cs="David"/>
          <w:sz w:val="20"/>
          <w:szCs w:val="20"/>
        </w:rPr>
        <w:t>X</w:t>
      </w:r>
      <w:r w:rsidR="00B7642E" w:rsidRPr="00462604">
        <w:rPr>
          <w:rFonts w:ascii="David" w:hAnsi="David" w:cs="David"/>
          <w:sz w:val="20"/>
          <w:szCs w:val="20"/>
          <w:rtl/>
        </w:rPr>
        <w:t xml:space="preserve"> והחומר הזה לא נמצא, הגנ"ס ילך לאדם הבא שכתוב בפנקס הרעלים שלו. אנו רוצים לדעת בכל רגע נתון על כל תנועה של רעלים, ושיש לאדם היתר רלוונטי לקבל את החומר. </w:t>
      </w:r>
    </w:p>
    <w:p w14:paraId="060AA7CC" w14:textId="3327F463" w:rsidR="00B7642E" w:rsidRDefault="00462604" w:rsidP="00FF1CCD">
      <w:pPr>
        <w:pStyle w:val="a3"/>
        <w:numPr>
          <w:ilvl w:val="0"/>
          <w:numId w:val="101"/>
        </w:numPr>
        <w:tabs>
          <w:tab w:val="left" w:pos="3543"/>
        </w:tabs>
        <w:spacing w:line="360" w:lineRule="auto"/>
        <w:ind w:left="423"/>
        <w:jc w:val="both"/>
        <w:rPr>
          <w:rFonts w:ascii="David" w:hAnsi="David" w:cs="David"/>
          <w:sz w:val="20"/>
          <w:szCs w:val="20"/>
        </w:rPr>
      </w:pPr>
      <w:r>
        <w:rPr>
          <w:rFonts w:ascii="David" w:hAnsi="David" w:cs="David" w:hint="cs"/>
          <w:b/>
          <w:bCs/>
          <w:sz w:val="20"/>
          <w:szCs w:val="20"/>
          <w:rtl/>
        </w:rPr>
        <w:t xml:space="preserve">ס' 8: </w:t>
      </w:r>
      <w:r w:rsidR="00B7642E" w:rsidRPr="00462604">
        <w:rPr>
          <w:rFonts w:ascii="David" w:hAnsi="David" w:cs="David"/>
          <w:b/>
          <w:bCs/>
          <w:color w:val="FF0000"/>
          <w:sz w:val="20"/>
          <w:szCs w:val="20"/>
          <w:rtl/>
        </w:rPr>
        <w:t xml:space="preserve">החובה </w:t>
      </w:r>
      <w:r w:rsidRPr="00462604">
        <w:rPr>
          <w:rFonts w:ascii="David" w:hAnsi="David" w:cs="David" w:hint="cs"/>
          <w:b/>
          <w:bCs/>
          <w:color w:val="FF0000"/>
          <w:sz w:val="20"/>
          <w:szCs w:val="20"/>
          <w:rtl/>
        </w:rPr>
        <w:t>ש</w:t>
      </w:r>
      <w:r w:rsidR="00B7642E" w:rsidRPr="00462604">
        <w:rPr>
          <w:rFonts w:ascii="David" w:hAnsi="David" w:cs="David"/>
          <w:b/>
          <w:bCs/>
          <w:color w:val="FF0000"/>
          <w:sz w:val="20"/>
          <w:szCs w:val="20"/>
          <w:rtl/>
        </w:rPr>
        <w:t>לא להעביר רעלים לאד</w:t>
      </w:r>
      <w:r w:rsidRPr="00462604">
        <w:rPr>
          <w:rFonts w:ascii="David" w:hAnsi="David" w:cs="David"/>
          <w:b/>
          <w:bCs/>
          <w:color w:val="FF0000"/>
          <w:sz w:val="20"/>
          <w:szCs w:val="20"/>
          <w:rtl/>
        </w:rPr>
        <w:t>ם שאין לו היתר רעלים מתאי</w:t>
      </w:r>
      <w:r w:rsidRPr="00462604">
        <w:rPr>
          <w:rFonts w:ascii="David" w:hAnsi="David" w:cs="David" w:hint="cs"/>
          <w:b/>
          <w:bCs/>
          <w:color w:val="FF0000"/>
          <w:sz w:val="20"/>
          <w:szCs w:val="20"/>
          <w:rtl/>
        </w:rPr>
        <w:t>ם</w:t>
      </w:r>
      <w:r>
        <w:rPr>
          <w:rFonts w:ascii="David" w:hAnsi="David" w:cs="David" w:hint="cs"/>
          <w:b/>
          <w:bCs/>
          <w:sz w:val="20"/>
          <w:szCs w:val="20"/>
          <w:rtl/>
        </w:rPr>
        <w:t>.</w:t>
      </w:r>
      <w:r w:rsidR="00B7642E" w:rsidRPr="00462604">
        <w:rPr>
          <w:rFonts w:ascii="David" w:hAnsi="David" w:cs="David"/>
          <w:sz w:val="20"/>
          <w:szCs w:val="20"/>
          <w:rtl/>
        </w:rPr>
        <w:t xml:space="preserve"> בעל היתר רעלי</w:t>
      </w:r>
      <w:r w:rsidR="003237A7">
        <w:rPr>
          <w:rFonts w:ascii="David" w:hAnsi="David" w:cs="David"/>
          <w:sz w:val="20"/>
          <w:szCs w:val="20"/>
          <w:rtl/>
        </w:rPr>
        <w:t>ם שהוא סיטונאי או יצרן של רעלים</w:t>
      </w:r>
      <w:r w:rsidR="00B7642E" w:rsidRPr="00462604">
        <w:rPr>
          <w:rFonts w:ascii="David" w:hAnsi="David" w:cs="David"/>
          <w:sz w:val="20"/>
          <w:szCs w:val="20"/>
          <w:rtl/>
        </w:rPr>
        <w:t xml:space="preserve"> ימכור רעלים </w:t>
      </w:r>
      <w:r w:rsidR="00B7642E" w:rsidRPr="00462604">
        <w:rPr>
          <w:rFonts w:ascii="David" w:hAnsi="David" w:cs="David"/>
          <w:sz w:val="20"/>
          <w:szCs w:val="20"/>
          <w:u w:val="single"/>
          <w:rtl/>
        </w:rPr>
        <w:t>רק</w:t>
      </w:r>
      <w:r w:rsidR="00B7642E" w:rsidRPr="00462604">
        <w:rPr>
          <w:rFonts w:ascii="David" w:hAnsi="David" w:cs="David"/>
          <w:sz w:val="20"/>
          <w:szCs w:val="20"/>
          <w:rtl/>
        </w:rPr>
        <w:t xml:space="preserve"> </w:t>
      </w:r>
      <w:r w:rsidR="008C368C">
        <w:rPr>
          <w:rFonts w:ascii="David" w:hAnsi="David" w:cs="David"/>
          <w:sz w:val="20"/>
          <w:szCs w:val="20"/>
          <w:rtl/>
        </w:rPr>
        <w:t>למי שהוא בעל היתר רעלי</w:t>
      </w:r>
      <w:r w:rsidR="008C368C">
        <w:rPr>
          <w:rFonts w:ascii="David" w:hAnsi="David" w:cs="David" w:hint="cs"/>
          <w:sz w:val="20"/>
          <w:szCs w:val="20"/>
          <w:rtl/>
        </w:rPr>
        <w:t>ם.</w:t>
      </w:r>
    </w:p>
    <w:p w14:paraId="763D0AED" w14:textId="77777777" w:rsidR="003D59C1" w:rsidRPr="003D59C1" w:rsidRDefault="003D59C1" w:rsidP="00FF1CCD">
      <w:pPr>
        <w:pStyle w:val="a3"/>
        <w:numPr>
          <w:ilvl w:val="0"/>
          <w:numId w:val="101"/>
        </w:numPr>
        <w:tabs>
          <w:tab w:val="left" w:pos="3543"/>
        </w:tabs>
        <w:spacing w:line="360" w:lineRule="auto"/>
        <w:ind w:left="423"/>
        <w:jc w:val="both"/>
        <w:rPr>
          <w:rFonts w:ascii="David" w:hAnsi="David" w:cs="David"/>
          <w:b/>
          <w:bCs/>
          <w:i/>
          <w:iCs/>
          <w:sz w:val="20"/>
          <w:szCs w:val="20"/>
        </w:rPr>
      </w:pPr>
      <w:r w:rsidRPr="003D59C1">
        <w:rPr>
          <w:rFonts w:ascii="David" w:hAnsi="David" w:cs="David" w:hint="cs"/>
          <w:b/>
          <w:bCs/>
          <w:sz w:val="20"/>
          <w:szCs w:val="20"/>
          <w:rtl/>
        </w:rPr>
        <w:t>ס' 14(א)</w:t>
      </w:r>
      <w:r w:rsidRPr="003D59C1">
        <w:rPr>
          <w:rFonts w:ascii="David" w:hAnsi="David" w:cs="David" w:hint="cs"/>
          <w:sz w:val="20"/>
          <w:szCs w:val="20"/>
          <w:rtl/>
        </w:rPr>
        <w:t xml:space="preserve">: </w:t>
      </w:r>
      <w:r w:rsidR="00B7642E" w:rsidRPr="003D59C1">
        <w:rPr>
          <w:rFonts w:ascii="David" w:hAnsi="David" w:cs="David"/>
          <w:sz w:val="20"/>
          <w:szCs w:val="20"/>
          <w:rtl/>
        </w:rPr>
        <w:t xml:space="preserve">השר </w:t>
      </w:r>
      <w:proofErr w:type="spellStart"/>
      <w:r w:rsidR="00B7642E" w:rsidRPr="003D59C1">
        <w:rPr>
          <w:rFonts w:ascii="David" w:hAnsi="David" w:cs="David"/>
          <w:sz w:val="20"/>
          <w:szCs w:val="20"/>
          <w:rtl/>
        </w:rPr>
        <w:t>להגנ"ס</w:t>
      </w:r>
      <w:proofErr w:type="spellEnd"/>
      <w:r w:rsidR="00B7642E" w:rsidRPr="003D59C1">
        <w:rPr>
          <w:rFonts w:ascii="David" w:hAnsi="David" w:cs="David"/>
          <w:sz w:val="20"/>
          <w:szCs w:val="20"/>
          <w:rtl/>
        </w:rPr>
        <w:t xml:space="preserve"> בהסכמת שר האוצר, יקבעו היטל שיצטרך לשלם כל מי שמבקש להטמין חומרים מסוכנים</w:t>
      </w:r>
      <w:r>
        <w:rPr>
          <w:rFonts w:ascii="David" w:hAnsi="David" w:cs="David" w:hint="cs"/>
          <w:sz w:val="20"/>
          <w:szCs w:val="20"/>
          <w:rtl/>
        </w:rPr>
        <w:t>.</w:t>
      </w:r>
    </w:p>
    <w:p w14:paraId="629D583C" w14:textId="13878681" w:rsidR="00B7642E" w:rsidRPr="003D59C1" w:rsidRDefault="00B7642E" w:rsidP="003D59C1">
      <w:pPr>
        <w:tabs>
          <w:tab w:val="left" w:pos="3543"/>
        </w:tabs>
        <w:spacing w:line="360" w:lineRule="auto"/>
        <w:jc w:val="both"/>
        <w:rPr>
          <w:rFonts w:ascii="David" w:hAnsi="David" w:cs="David"/>
          <w:b/>
          <w:bCs/>
          <w:i/>
          <w:iCs/>
          <w:sz w:val="20"/>
          <w:szCs w:val="20"/>
          <w:rtl/>
        </w:rPr>
      </w:pPr>
      <w:r w:rsidRPr="003D59C1">
        <w:rPr>
          <w:rFonts w:ascii="David" w:hAnsi="David" w:cs="David"/>
          <w:b/>
          <w:bCs/>
          <w:i/>
          <w:iCs/>
          <w:rtl/>
        </w:rPr>
        <w:t xml:space="preserve">תקנות רישוי עסקים (סילוק פסולת חומרים מסוכנים), </w:t>
      </w:r>
      <w:r w:rsidR="008A672F" w:rsidRPr="003D59C1">
        <w:rPr>
          <w:rFonts w:ascii="David" w:hAnsi="David" w:cs="David"/>
          <w:b/>
          <w:bCs/>
          <w:i/>
          <w:iCs/>
          <w:rtl/>
        </w:rPr>
        <w:t>תשנ"א-1990</w:t>
      </w:r>
    </w:p>
    <w:p w14:paraId="734EE60B" w14:textId="7413E316" w:rsidR="00B7642E" w:rsidRPr="00A537CA" w:rsidRDefault="00A537CA" w:rsidP="00A537CA">
      <w:pPr>
        <w:spacing w:after="160" w:line="360" w:lineRule="auto"/>
        <w:jc w:val="both"/>
        <w:rPr>
          <w:rFonts w:ascii="David" w:hAnsi="David" w:cs="David"/>
          <w:sz w:val="20"/>
          <w:szCs w:val="20"/>
        </w:rPr>
      </w:pPr>
      <w:r>
        <w:rPr>
          <w:rFonts w:ascii="David" w:hAnsi="David" w:cs="David" w:hint="cs"/>
          <w:sz w:val="20"/>
          <w:szCs w:val="20"/>
          <w:rtl/>
        </w:rPr>
        <w:t xml:space="preserve">התקנות </w:t>
      </w:r>
      <w:r w:rsidR="00B7642E" w:rsidRPr="00A537CA">
        <w:rPr>
          <w:rFonts w:ascii="David" w:hAnsi="David" w:cs="David"/>
          <w:sz w:val="20"/>
          <w:szCs w:val="20"/>
          <w:rtl/>
        </w:rPr>
        <w:t>הוצאו מכוח חוק רישוי עסקים.</w:t>
      </w:r>
      <w:r>
        <w:rPr>
          <w:rFonts w:ascii="David" w:hAnsi="David" w:cs="David" w:hint="cs"/>
          <w:sz w:val="20"/>
          <w:szCs w:val="20"/>
          <w:rtl/>
        </w:rPr>
        <w:t xml:space="preserve"> הן </w:t>
      </w:r>
      <w:r w:rsidR="00B7642E" w:rsidRPr="00A537CA">
        <w:rPr>
          <w:rFonts w:ascii="David" w:hAnsi="David" w:cs="David"/>
          <w:sz w:val="20"/>
          <w:szCs w:val="20"/>
          <w:rtl/>
        </w:rPr>
        <w:t xml:space="preserve">מבוססות על </w:t>
      </w:r>
      <w:r w:rsidR="00B7642E" w:rsidRPr="00A537CA">
        <w:rPr>
          <w:rFonts w:ascii="David" w:hAnsi="David" w:cs="David"/>
          <w:b/>
          <w:bCs/>
          <w:color w:val="FF0000"/>
          <w:sz w:val="20"/>
          <w:szCs w:val="20"/>
          <w:rtl/>
        </w:rPr>
        <w:t>הספר הכתום</w:t>
      </w:r>
      <w:r>
        <w:rPr>
          <w:rFonts w:ascii="David" w:hAnsi="David" w:cs="David" w:hint="cs"/>
          <w:color w:val="FF0000"/>
          <w:sz w:val="20"/>
          <w:szCs w:val="20"/>
          <w:rtl/>
        </w:rPr>
        <w:t>=</w:t>
      </w:r>
      <w:r w:rsidR="00B7642E" w:rsidRPr="00A537CA">
        <w:rPr>
          <w:rFonts w:ascii="David" w:hAnsi="David" w:cs="David"/>
          <w:color w:val="FF0000"/>
          <w:sz w:val="20"/>
          <w:szCs w:val="20"/>
          <w:rtl/>
        </w:rPr>
        <w:t xml:space="preserve"> </w:t>
      </w:r>
      <w:r w:rsidR="00B7642E" w:rsidRPr="00A537CA">
        <w:rPr>
          <w:rFonts w:ascii="David" w:hAnsi="David" w:cs="David"/>
          <w:sz w:val="20"/>
          <w:szCs w:val="20"/>
          <w:rtl/>
        </w:rPr>
        <w:t>מדריך של האו"ם לשינוע חומרים מסוכנים, ומטרתו לייצר כללים אחידים לשינוע ואחזקה של</w:t>
      </w:r>
      <w:r>
        <w:rPr>
          <w:rFonts w:ascii="David" w:hAnsi="David" w:cs="David"/>
          <w:sz w:val="20"/>
          <w:szCs w:val="20"/>
          <w:rtl/>
        </w:rPr>
        <w:t xml:space="preserve"> פסולת מסוכנת. הספר קיים </w:t>
      </w:r>
      <w:r w:rsidR="00B7642E" w:rsidRPr="00A537CA">
        <w:rPr>
          <w:rFonts w:ascii="David" w:hAnsi="David" w:cs="David"/>
          <w:sz w:val="20"/>
          <w:szCs w:val="20"/>
          <w:rtl/>
        </w:rPr>
        <w:t xml:space="preserve">כדי למנוע תקלות, רוצים לוודא שכולם באותו סטנדרט - מייצרים מנגנון אחיד בינלאומי. למשל: ככל שרמת הסיכון גבוהה יותר מוודאים שהשינוע שלו יהיה באריזות אטומות יותר. </w:t>
      </w:r>
    </w:p>
    <w:p w14:paraId="34DC23CA" w14:textId="30213269" w:rsidR="00B7642E" w:rsidRPr="00A537CA" w:rsidRDefault="009D6AD0" w:rsidP="00FF1CCD">
      <w:pPr>
        <w:pStyle w:val="a3"/>
        <w:numPr>
          <w:ilvl w:val="0"/>
          <w:numId w:val="101"/>
        </w:numPr>
        <w:tabs>
          <w:tab w:val="left" w:pos="3543"/>
        </w:tabs>
        <w:spacing w:line="360" w:lineRule="auto"/>
        <w:ind w:left="423"/>
        <w:jc w:val="both"/>
        <w:rPr>
          <w:rFonts w:ascii="David" w:hAnsi="David" w:cs="David"/>
          <w:sz w:val="20"/>
          <w:szCs w:val="20"/>
        </w:rPr>
      </w:pPr>
      <w:r w:rsidRPr="009D6AD0">
        <w:rPr>
          <w:rFonts w:ascii="David" w:hAnsi="David" w:cs="David" w:hint="cs"/>
          <w:b/>
          <w:bCs/>
          <w:sz w:val="20"/>
          <w:szCs w:val="20"/>
          <w:rtl/>
        </w:rPr>
        <w:t>ס' 2:</w:t>
      </w:r>
      <w:r>
        <w:rPr>
          <w:rFonts w:ascii="David" w:hAnsi="David" w:cs="David" w:hint="cs"/>
          <w:sz w:val="20"/>
          <w:szCs w:val="20"/>
          <w:rtl/>
        </w:rPr>
        <w:t xml:space="preserve"> </w:t>
      </w:r>
      <w:r w:rsidR="00B7642E" w:rsidRPr="00A537CA">
        <w:rPr>
          <w:rFonts w:ascii="David" w:hAnsi="David" w:cs="David"/>
          <w:sz w:val="20"/>
          <w:szCs w:val="20"/>
          <w:rtl/>
        </w:rPr>
        <w:t xml:space="preserve">בעל מפעל חייב לסלק פסולת לאחר מקסימום 6 חודשים, ויש לסלק אותה למפעל לנטרול פסולת. </w:t>
      </w:r>
    </w:p>
    <w:p w14:paraId="7C55D685" w14:textId="4B84E58A" w:rsidR="00B7642E" w:rsidRPr="00A537CA" w:rsidRDefault="009D6AD0" w:rsidP="00A537CA">
      <w:pPr>
        <w:spacing w:line="360" w:lineRule="auto"/>
        <w:jc w:val="both"/>
        <w:rPr>
          <w:rFonts w:ascii="David" w:hAnsi="David" w:cs="David"/>
          <w:sz w:val="20"/>
          <w:szCs w:val="20"/>
          <w:rtl/>
        </w:rPr>
      </w:pPr>
      <w:r>
        <w:rPr>
          <w:rFonts w:ascii="David" w:hAnsi="David" w:cs="David" w:hint="cs"/>
          <w:sz w:val="20"/>
          <w:szCs w:val="20"/>
          <w:u w:val="single"/>
          <w:rtl/>
        </w:rPr>
        <w:t xml:space="preserve">התקנות </w:t>
      </w:r>
      <w:r w:rsidR="00B7642E" w:rsidRPr="00A537CA">
        <w:rPr>
          <w:rFonts w:ascii="David" w:hAnsi="David" w:cs="David"/>
          <w:sz w:val="20"/>
          <w:szCs w:val="20"/>
          <w:u w:val="single"/>
          <w:rtl/>
        </w:rPr>
        <w:t>מגדיר</w:t>
      </w:r>
      <w:r>
        <w:rPr>
          <w:rFonts w:ascii="David" w:hAnsi="David" w:cs="David" w:hint="cs"/>
          <w:sz w:val="20"/>
          <w:szCs w:val="20"/>
          <w:u w:val="single"/>
          <w:rtl/>
        </w:rPr>
        <w:t>ות</w:t>
      </w:r>
      <w:r w:rsidR="00B7642E" w:rsidRPr="00A537CA">
        <w:rPr>
          <w:rFonts w:ascii="David" w:hAnsi="David" w:cs="David"/>
          <w:sz w:val="20"/>
          <w:szCs w:val="20"/>
          <w:u w:val="single"/>
          <w:rtl/>
        </w:rPr>
        <w:t xml:space="preserve"> חומר מסוכן</w:t>
      </w:r>
      <w:r w:rsidR="00B7642E" w:rsidRPr="009D6AD0">
        <w:rPr>
          <w:rFonts w:ascii="David" w:hAnsi="David" w:cs="David"/>
          <w:sz w:val="20"/>
          <w:szCs w:val="20"/>
          <w:rtl/>
        </w:rPr>
        <w:t xml:space="preserve">- </w:t>
      </w:r>
      <w:r w:rsidR="00B7642E" w:rsidRPr="00A537CA">
        <w:rPr>
          <w:rFonts w:ascii="David" w:hAnsi="David" w:cs="David"/>
          <w:sz w:val="20"/>
          <w:szCs w:val="20"/>
          <w:rtl/>
        </w:rPr>
        <w:t xml:space="preserve">כחומר המסווג בספר הכתום, בעל מספר או"ם. </w:t>
      </w:r>
    </w:p>
    <w:p w14:paraId="560FDA48" w14:textId="77777777" w:rsidR="00A40001" w:rsidRPr="008552BD" w:rsidRDefault="00A40001" w:rsidP="00A40001">
      <w:pPr>
        <w:tabs>
          <w:tab w:val="left" w:pos="655"/>
        </w:tabs>
        <w:spacing w:line="360" w:lineRule="auto"/>
        <w:jc w:val="both"/>
        <w:rPr>
          <w:rFonts w:ascii="David" w:hAnsi="David" w:cs="David"/>
          <w:sz w:val="20"/>
          <w:szCs w:val="20"/>
          <w:rtl/>
        </w:rPr>
      </w:pPr>
    </w:p>
    <w:sectPr w:rsidR="00A40001" w:rsidRPr="008552BD" w:rsidSect="00D66BF5">
      <w:headerReference w:type="default" r:id="rId9"/>
      <w:footerReference w:type="default" r:id="rId10"/>
      <w:headerReference w:type="first" r:id="rId11"/>
      <w:pgSz w:w="11906" w:h="16838" w:code="9"/>
      <w:pgMar w:top="1418" w:right="1418" w:bottom="1418"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0E9C0" w14:textId="77777777" w:rsidR="0059114B" w:rsidRDefault="0059114B" w:rsidP="002A4DE8">
      <w:pPr>
        <w:spacing w:after="0" w:line="240" w:lineRule="auto"/>
      </w:pPr>
      <w:r>
        <w:separator/>
      </w:r>
    </w:p>
  </w:endnote>
  <w:endnote w:type="continuationSeparator" w:id="0">
    <w:p w14:paraId="22C98B30" w14:textId="77777777" w:rsidR="0059114B" w:rsidRDefault="0059114B" w:rsidP="002A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David" w:hAnsi="David" w:cs="David"/>
        <w:b/>
        <w:bCs/>
        <w:i/>
        <w:iCs/>
        <w:rtl/>
      </w:rPr>
      <w:id w:val="-1881000439"/>
      <w:docPartObj>
        <w:docPartGallery w:val="Page Numbers (Bottom of Page)"/>
        <w:docPartUnique/>
      </w:docPartObj>
    </w:sdtPr>
    <w:sdtEndPr>
      <w:rPr>
        <w:cs/>
      </w:rPr>
    </w:sdtEndPr>
    <w:sdtContent>
      <w:p w14:paraId="5B58AD57" w14:textId="103B0FEC" w:rsidR="00D66BF5" w:rsidRPr="00CA5D7B" w:rsidRDefault="00D66BF5">
        <w:pPr>
          <w:pStyle w:val="a8"/>
          <w:jc w:val="center"/>
          <w:rPr>
            <w:rFonts w:ascii="David" w:hAnsi="David" w:cs="David"/>
            <w:b/>
            <w:bCs/>
            <w:i/>
            <w:iCs/>
            <w:rtl/>
            <w:cs/>
          </w:rPr>
        </w:pPr>
        <w:r w:rsidRPr="00CA5D7B">
          <w:rPr>
            <w:rFonts w:ascii="David" w:hAnsi="David" w:cs="David"/>
            <w:b/>
            <w:bCs/>
            <w:i/>
            <w:iCs/>
          </w:rPr>
          <w:fldChar w:fldCharType="begin"/>
        </w:r>
        <w:r w:rsidRPr="00CA5D7B">
          <w:rPr>
            <w:rFonts w:ascii="David" w:hAnsi="David" w:cs="David"/>
            <w:b/>
            <w:bCs/>
            <w:i/>
            <w:iCs/>
            <w:rtl/>
            <w:cs/>
          </w:rPr>
          <w:instrText>PAGE   \* MERGEFORMAT</w:instrText>
        </w:r>
        <w:r w:rsidRPr="00CA5D7B">
          <w:rPr>
            <w:rFonts w:ascii="David" w:hAnsi="David" w:cs="David"/>
            <w:b/>
            <w:bCs/>
            <w:i/>
            <w:iCs/>
          </w:rPr>
          <w:fldChar w:fldCharType="separate"/>
        </w:r>
        <w:r w:rsidR="00AC296A" w:rsidRPr="00AC296A">
          <w:rPr>
            <w:rFonts w:ascii="David" w:hAnsi="David" w:cs="David"/>
            <w:b/>
            <w:bCs/>
            <w:i/>
            <w:iCs/>
            <w:noProof/>
            <w:rtl/>
            <w:lang w:val="he-IL"/>
          </w:rPr>
          <w:t>42</w:t>
        </w:r>
        <w:r w:rsidRPr="00CA5D7B">
          <w:rPr>
            <w:rFonts w:ascii="David" w:hAnsi="David" w:cs="David"/>
            <w:b/>
            <w:bCs/>
            <w:i/>
            <w:iCs/>
          </w:rPr>
          <w:fldChar w:fldCharType="end"/>
        </w:r>
      </w:p>
    </w:sdtContent>
  </w:sdt>
  <w:p w14:paraId="1E6DCCB1" w14:textId="77777777" w:rsidR="00D66BF5" w:rsidRDefault="00D66B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54F7C" w14:textId="77777777" w:rsidR="0059114B" w:rsidRDefault="0059114B" w:rsidP="002A4DE8">
      <w:pPr>
        <w:spacing w:after="0" w:line="240" w:lineRule="auto"/>
      </w:pPr>
      <w:r>
        <w:separator/>
      </w:r>
    </w:p>
  </w:footnote>
  <w:footnote w:type="continuationSeparator" w:id="0">
    <w:p w14:paraId="36DE3261" w14:textId="77777777" w:rsidR="0059114B" w:rsidRDefault="0059114B" w:rsidP="002A4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404A4" w14:textId="28EDC75A" w:rsidR="00D66BF5" w:rsidRPr="00D66BF5" w:rsidRDefault="00D66BF5">
    <w:pPr>
      <w:pStyle w:val="a6"/>
      <w:rPr>
        <w:rFonts w:ascii="David" w:hAnsi="David" w:cs="David"/>
        <w:b/>
        <w:bCs/>
        <w:i/>
        <w:iCs/>
      </w:rPr>
    </w:pPr>
    <w:r>
      <w:rPr>
        <w:rFonts w:hint="cs"/>
        <w:rtl/>
      </w:rPr>
      <w:t xml:space="preserve">                                                                                                                                         </w:t>
    </w:r>
    <w:r w:rsidRPr="00D66BF5">
      <w:rPr>
        <w:rFonts w:ascii="David" w:hAnsi="David" w:cs="David"/>
        <w:b/>
        <w:bCs/>
        <w:i/>
        <w:iCs/>
        <w:rtl/>
      </w:rPr>
      <w:t>נוי פלח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AC18" w14:textId="77777777" w:rsidR="00D66BF5" w:rsidRDefault="00D66B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577"/>
    <w:multiLevelType w:val="hybridMultilevel"/>
    <w:tmpl w:val="54A24A96"/>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
    <w:nsid w:val="01250458"/>
    <w:multiLevelType w:val="hybridMultilevel"/>
    <w:tmpl w:val="71EAB3D2"/>
    <w:lvl w:ilvl="0" w:tplc="25F69A7A">
      <w:start w:val="1"/>
      <w:numFmt w:val="decimal"/>
      <w:lvlText w:val="(%1)"/>
      <w:lvlJc w:val="left"/>
      <w:pPr>
        <w:ind w:left="720" w:hanging="360"/>
      </w:pPr>
      <w:rPr>
        <w:rFonts w:hint="default"/>
        <w:b/>
        <w:bCs/>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52513"/>
    <w:multiLevelType w:val="hybridMultilevel"/>
    <w:tmpl w:val="26E467D0"/>
    <w:lvl w:ilvl="0" w:tplc="246A55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B298D"/>
    <w:multiLevelType w:val="hybridMultilevel"/>
    <w:tmpl w:val="7BA86602"/>
    <w:lvl w:ilvl="0" w:tplc="EA2E95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61334"/>
    <w:multiLevelType w:val="hybridMultilevel"/>
    <w:tmpl w:val="82C669A0"/>
    <w:lvl w:ilvl="0" w:tplc="BDE45A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355AE"/>
    <w:multiLevelType w:val="hybridMultilevel"/>
    <w:tmpl w:val="339690FA"/>
    <w:lvl w:ilvl="0" w:tplc="4AFADB36">
      <w:start w:val="1"/>
      <w:numFmt w:val="hebrew1"/>
      <w:lvlText w:val="%1."/>
      <w:lvlJc w:val="center"/>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3438B8"/>
    <w:multiLevelType w:val="hybridMultilevel"/>
    <w:tmpl w:val="6994D560"/>
    <w:lvl w:ilvl="0" w:tplc="82CAEE18">
      <w:start w:val="1"/>
      <w:numFmt w:val="hebrew1"/>
      <w:lvlText w:val="(%1)"/>
      <w:lvlJc w:val="left"/>
      <w:pPr>
        <w:ind w:left="1143" w:hanging="360"/>
      </w:pPr>
      <w:rPr>
        <w:rFonts w:ascii="David" w:eastAsiaTheme="minorHAnsi" w:hAnsi="David" w:cs="David"/>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7">
    <w:nsid w:val="07200DD9"/>
    <w:multiLevelType w:val="hybridMultilevel"/>
    <w:tmpl w:val="99C006AA"/>
    <w:lvl w:ilvl="0" w:tplc="FC04DC0C">
      <w:start w:val="1"/>
      <w:numFmt w:val="hebrew1"/>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40048"/>
    <w:multiLevelType w:val="hybridMultilevel"/>
    <w:tmpl w:val="A4721242"/>
    <w:lvl w:ilvl="0" w:tplc="DD6899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D04C61"/>
    <w:multiLevelType w:val="hybridMultilevel"/>
    <w:tmpl w:val="6ADCDB86"/>
    <w:lvl w:ilvl="0" w:tplc="2C30BD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D36F57"/>
    <w:multiLevelType w:val="hybridMultilevel"/>
    <w:tmpl w:val="6CCE9A1A"/>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0D43A7"/>
    <w:multiLevelType w:val="hybridMultilevel"/>
    <w:tmpl w:val="5D60C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D5E8B"/>
    <w:multiLevelType w:val="hybridMultilevel"/>
    <w:tmpl w:val="193EE264"/>
    <w:lvl w:ilvl="0" w:tplc="D72C5B2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77C35AA"/>
    <w:multiLevelType w:val="hybridMultilevel"/>
    <w:tmpl w:val="EDF6887A"/>
    <w:lvl w:ilvl="0" w:tplc="76F659D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BA5D58"/>
    <w:multiLevelType w:val="hybridMultilevel"/>
    <w:tmpl w:val="CC1AB7E6"/>
    <w:lvl w:ilvl="0" w:tplc="83FE37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F37C35"/>
    <w:multiLevelType w:val="hybridMultilevel"/>
    <w:tmpl w:val="24288418"/>
    <w:lvl w:ilvl="0" w:tplc="0409000D">
      <w:start w:val="1"/>
      <w:numFmt w:val="bullet"/>
      <w:lvlText w:val=""/>
      <w:lvlJc w:val="left"/>
      <w:pPr>
        <w:ind w:left="734" w:hanging="360"/>
      </w:pPr>
      <w:rPr>
        <w:rFonts w:ascii="Wingdings" w:hAnsi="Wingding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nsid w:val="19354ED5"/>
    <w:multiLevelType w:val="hybridMultilevel"/>
    <w:tmpl w:val="50C63CC2"/>
    <w:lvl w:ilvl="0" w:tplc="2824553E">
      <w:start w:val="1"/>
      <w:numFmt w:val="bullet"/>
      <w:lvlText w:val=""/>
      <w:lvlJc w:val="left"/>
      <w:pPr>
        <w:ind w:left="1068" w:hanging="360"/>
      </w:pPr>
      <w:rPr>
        <w:rFonts w:ascii="Wingdings" w:hAnsi="Wingdings" w:hint="default"/>
        <w:b w:val="0"/>
        <w:bCs w:val="0"/>
        <w:i w:val="0"/>
        <w:iCs w:val="0"/>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7C55BD"/>
    <w:multiLevelType w:val="hybridMultilevel"/>
    <w:tmpl w:val="43BCE3C6"/>
    <w:lvl w:ilvl="0" w:tplc="DDFED6D8">
      <w:start w:val="1"/>
      <w:numFmt w:val="hebrew1"/>
      <w:lvlText w:val="(%1)"/>
      <w:lvlJc w:val="left"/>
      <w:pPr>
        <w:ind w:left="1001" w:hanging="360"/>
      </w:pPr>
      <w:rPr>
        <w:rFonts w:ascii="David" w:eastAsiaTheme="minorHAnsi" w:hAnsi="David" w:cs="David"/>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8">
    <w:nsid w:val="1A737662"/>
    <w:multiLevelType w:val="hybridMultilevel"/>
    <w:tmpl w:val="91D6389C"/>
    <w:lvl w:ilvl="0" w:tplc="3926EC0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8A649B"/>
    <w:multiLevelType w:val="hybridMultilevel"/>
    <w:tmpl w:val="9A7E8050"/>
    <w:lvl w:ilvl="0" w:tplc="246A5530">
      <w:start w:val="1"/>
      <w:numFmt w:val="decimal"/>
      <w:lvlText w:val="%1."/>
      <w:lvlJc w:val="left"/>
      <w:pPr>
        <w:ind w:left="1143" w:hanging="360"/>
      </w:pPr>
      <w:rPr>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0">
    <w:nsid w:val="1B7810BF"/>
    <w:multiLevelType w:val="hybridMultilevel"/>
    <w:tmpl w:val="34528C04"/>
    <w:lvl w:ilvl="0" w:tplc="276A8D6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C3679F"/>
    <w:multiLevelType w:val="hybridMultilevel"/>
    <w:tmpl w:val="398C0372"/>
    <w:lvl w:ilvl="0" w:tplc="73F4F2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301D84"/>
    <w:multiLevelType w:val="hybridMultilevel"/>
    <w:tmpl w:val="E9B68DCC"/>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0A7E2E"/>
    <w:multiLevelType w:val="hybridMultilevel"/>
    <w:tmpl w:val="93E0A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6647604"/>
    <w:multiLevelType w:val="hybridMultilevel"/>
    <w:tmpl w:val="12B066D4"/>
    <w:lvl w:ilvl="0" w:tplc="4FB0AB5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633EBF"/>
    <w:multiLevelType w:val="hybridMultilevel"/>
    <w:tmpl w:val="DFC07CEE"/>
    <w:lvl w:ilvl="0" w:tplc="614E4402">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nsid w:val="27925900"/>
    <w:multiLevelType w:val="hybridMultilevel"/>
    <w:tmpl w:val="A240EA6C"/>
    <w:lvl w:ilvl="0" w:tplc="E2FEA648">
      <w:start w:val="1"/>
      <w:numFmt w:val="hebrew1"/>
      <w:lvlText w:val="(%1)"/>
      <w:lvlJc w:val="left"/>
      <w:pPr>
        <w:ind w:left="1001" w:hanging="360"/>
      </w:pPr>
      <w:rPr>
        <w:rFonts w:ascii="David" w:eastAsiaTheme="minorHAnsi" w:hAnsi="David" w:cs="David"/>
        <w:b/>
        <w:bCs/>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27">
    <w:nsid w:val="28E7678A"/>
    <w:multiLevelType w:val="hybridMultilevel"/>
    <w:tmpl w:val="E3F4C272"/>
    <w:lvl w:ilvl="0" w:tplc="7CDA2C70">
      <w:start w:val="1"/>
      <w:numFmt w:val="hebrew1"/>
      <w:lvlText w:val="%1."/>
      <w:lvlJc w:val="center"/>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E33479"/>
    <w:multiLevelType w:val="hybridMultilevel"/>
    <w:tmpl w:val="9C88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855823"/>
    <w:multiLevelType w:val="hybridMultilevel"/>
    <w:tmpl w:val="828CC0EC"/>
    <w:lvl w:ilvl="0" w:tplc="0409000F">
      <w:start w:val="1"/>
      <w:numFmt w:val="decimal"/>
      <w:lvlText w:val="%1."/>
      <w:lvlJc w:val="left"/>
      <w:pPr>
        <w:ind w:left="720" w:hanging="360"/>
      </w:pPr>
      <w:rPr>
        <w:rFonts w:hint="default"/>
      </w:rPr>
    </w:lvl>
    <w:lvl w:ilvl="1" w:tplc="64C2DD46">
      <w:start w:val="1"/>
      <w:numFmt w:val="decimal"/>
      <w:lvlText w:val="(%2)"/>
      <w:lvlJc w:val="left"/>
      <w:pPr>
        <w:ind w:left="643" w:hanging="360"/>
      </w:pPr>
      <w:rPr>
        <w:rFonts w:hint="default"/>
        <w:i w:val="0"/>
        <w:iCs w:val="0"/>
      </w:rPr>
    </w:lvl>
    <w:lvl w:ilvl="2" w:tplc="AAF05140">
      <w:start w:val="1"/>
      <w:numFmt w:val="hebrew1"/>
      <w:lvlText w:val="%3."/>
      <w:lvlJc w:val="left"/>
      <w:pPr>
        <w:ind w:left="785" w:hanging="360"/>
      </w:pPr>
      <w:rPr>
        <w:rFonts w:hint="default"/>
        <w:b/>
        <w:bCs/>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D546BA"/>
    <w:multiLevelType w:val="hybridMultilevel"/>
    <w:tmpl w:val="29C4B4BC"/>
    <w:lvl w:ilvl="0" w:tplc="246A55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36DB8"/>
    <w:multiLevelType w:val="hybridMultilevel"/>
    <w:tmpl w:val="F5D80BF2"/>
    <w:lvl w:ilvl="0" w:tplc="CE8C6AF0">
      <w:start w:val="1"/>
      <w:numFmt w:val="hebrew1"/>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2C8F2CD9"/>
    <w:multiLevelType w:val="hybridMultilevel"/>
    <w:tmpl w:val="C15437A4"/>
    <w:lvl w:ilvl="0" w:tplc="D5FCB756">
      <w:start w:val="1"/>
      <w:numFmt w:val="decimal"/>
      <w:lvlText w:val="%1)"/>
      <w:lvlJc w:val="left"/>
      <w:pPr>
        <w:ind w:left="1001" w:hanging="360"/>
      </w:pPr>
      <w:rPr>
        <w:color w:val="auto"/>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33">
    <w:nsid w:val="2CE930CD"/>
    <w:multiLevelType w:val="hybridMultilevel"/>
    <w:tmpl w:val="B368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AE2A58"/>
    <w:multiLevelType w:val="hybridMultilevel"/>
    <w:tmpl w:val="7C369B58"/>
    <w:lvl w:ilvl="0" w:tplc="1846A6A4">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2D20D4"/>
    <w:multiLevelType w:val="hybridMultilevel"/>
    <w:tmpl w:val="F678FD36"/>
    <w:lvl w:ilvl="0" w:tplc="AB2666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2113E4"/>
    <w:multiLevelType w:val="hybridMultilevel"/>
    <w:tmpl w:val="F3B03ADE"/>
    <w:lvl w:ilvl="0" w:tplc="D7B02B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DA46D4"/>
    <w:multiLevelType w:val="hybridMultilevel"/>
    <w:tmpl w:val="1326FAF4"/>
    <w:lvl w:ilvl="0" w:tplc="0409000F">
      <w:start w:val="1"/>
      <w:numFmt w:val="decimal"/>
      <w:lvlText w:val="%1."/>
      <w:lvlJc w:val="left"/>
      <w:pPr>
        <w:ind w:left="1454" w:hanging="360"/>
      </w:pPr>
      <w:rPr>
        <w:rFonts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8">
    <w:nsid w:val="373E0DF0"/>
    <w:multiLevelType w:val="hybridMultilevel"/>
    <w:tmpl w:val="C74C5972"/>
    <w:lvl w:ilvl="0" w:tplc="F828E1C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9E64A1"/>
    <w:multiLevelType w:val="hybridMultilevel"/>
    <w:tmpl w:val="88801878"/>
    <w:lvl w:ilvl="0" w:tplc="614E44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6B5855"/>
    <w:multiLevelType w:val="hybridMultilevel"/>
    <w:tmpl w:val="E2543912"/>
    <w:lvl w:ilvl="0" w:tplc="661A6676">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41">
    <w:nsid w:val="3AFD4966"/>
    <w:multiLevelType w:val="hybridMultilevel"/>
    <w:tmpl w:val="D31A2692"/>
    <w:lvl w:ilvl="0" w:tplc="2D187A60">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B8927F7"/>
    <w:multiLevelType w:val="hybridMultilevel"/>
    <w:tmpl w:val="A394CDB0"/>
    <w:lvl w:ilvl="0" w:tplc="9612D7D8">
      <w:start w:val="1"/>
      <w:numFmt w:val="decimal"/>
      <w:lvlText w:val="%1."/>
      <w:lvlJc w:val="left"/>
      <w:pPr>
        <w:ind w:left="720" w:hanging="360"/>
      </w:pPr>
      <w:rPr>
        <w:rFonts w:hint="default"/>
        <w:b/>
        <w:bCs/>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A32F4C"/>
    <w:multiLevelType w:val="hybridMultilevel"/>
    <w:tmpl w:val="D856DCFC"/>
    <w:lvl w:ilvl="0" w:tplc="0409000D">
      <w:start w:val="1"/>
      <w:numFmt w:val="bullet"/>
      <w:lvlText w:val=""/>
      <w:lvlJc w:val="left"/>
      <w:pPr>
        <w:ind w:left="527" w:hanging="360"/>
      </w:pPr>
      <w:rPr>
        <w:rFonts w:ascii="Wingdings" w:hAnsi="Wingdings" w:hint="default"/>
      </w:rPr>
    </w:lvl>
    <w:lvl w:ilvl="1" w:tplc="04090003" w:tentative="1">
      <w:start w:val="1"/>
      <w:numFmt w:val="bullet"/>
      <w:lvlText w:val="o"/>
      <w:lvlJc w:val="left"/>
      <w:pPr>
        <w:ind w:left="1247" w:hanging="360"/>
      </w:pPr>
      <w:rPr>
        <w:rFonts w:ascii="Courier New" w:hAnsi="Courier New" w:cs="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cs="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cs="Courier New" w:hint="default"/>
      </w:rPr>
    </w:lvl>
    <w:lvl w:ilvl="8" w:tplc="04090005" w:tentative="1">
      <w:start w:val="1"/>
      <w:numFmt w:val="bullet"/>
      <w:lvlText w:val=""/>
      <w:lvlJc w:val="left"/>
      <w:pPr>
        <w:ind w:left="6287" w:hanging="360"/>
      </w:pPr>
      <w:rPr>
        <w:rFonts w:ascii="Wingdings" w:hAnsi="Wingdings" w:hint="default"/>
      </w:rPr>
    </w:lvl>
  </w:abstractNum>
  <w:abstractNum w:abstractNumId="44">
    <w:nsid w:val="3F6C52A5"/>
    <w:multiLevelType w:val="hybridMultilevel"/>
    <w:tmpl w:val="8864C7BA"/>
    <w:lvl w:ilvl="0" w:tplc="DFF2D7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C147C0"/>
    <w:multiLevelType w:val="hybridMultilevel"/>
    <w:tmpl w:val="C0D095C6"/>
    <w:lvl w:ilvl="0" w:tplc="25F69A7A">
      <w:start w:val="1"/>
      <w:numFmt w:val="decimal"/>
      <w:lvlText w:val="(%1)"/>
      <w:lvlJc w:val="left"/>
      <w:pPr>
        <w:ind w:left="1068" w:hanging="360"/>
      </w:pPr>
      <w:rPr>
        <w:rFonts w:hint="default"/>
        <w:b/>
        <w:bCs/>
        <w:i w:val="0"/>
        <w:iCs w:val="0"/>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2E2149E"/>
    <w:multiLevelType w:val="hybridMultilevel"/>
    <w:tmpl w:val="6F906ED6"/>
    <w:lvl w:ilvl="0" w:tplc="04090011">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7">
    <w:nsid w:val="44CE4AD0"/>
    <w:multiLevelType w:val="hybridMultilevel"/>
    <w:tmpl w:val="822E8602"/>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2130CB"/>
    <w:multiLevelType w:val="hybridMultilevel"/>
    <w:tmpl w:val="315E6928"/>
    <w:lvl w:ilvl="0" w:tplc="25F69A7A">
      <w:start w:val="1"/>
      <w:numFmt w:val="decimal"/>
      <w:lvlText w:val="(%1)"/>
      <w:lvlJc w:val="left"/>
      <w:pPr>
        <w:ind w:left="1721" w:hanging="360"/>
      </w:pPr>
      <w:rPr>
        <w:rFonts w:hint="default"/>
        <w:b/>
        <w:bCs/>
        <w:i w:val="0"/>
        <w:iCs w:val="0"/>
        <w:lang w:bidi="he-IL"/>
      </w:r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49">
    <w:nsid w:val="46A160D2"/>
    <w:multiLevelType w:val="hybridMultilevel"/>
    <w:tmpl w:val="3FF86A68"/>
    <w:lvl w:ilvl="0" w:tplc="A0D8F5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1E7F2E"/>
    <w:multiLevelType w:val="hybridMultilevel"/>
    <w:tmpl w:val="CC3EEB26"/>
    <w:lvl w:ilvl="0" w:tplc="0409000F">
      <w:start w:val="1"/>
      <w:numFmt w:val="decimal"/>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1">
    <w:nsid w:val="47B76FDC"/>
    <w:multiLevelType w:val="hybridMultilevel"/>
    <w:tmpl w:val="4A225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EC769A"/>
    <w:multiLevelType w:val="hybridMultilevel"/>
    <w:tmpl w:val="BA947046"/>
    <w:lvl w:ilvl="0" w:tplc="BDA6378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802F56"/>
    <w:multiLevelType w:val="hybridMultilevel"/>
    <w:tmpl w:val="CDCCC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BA115D5"/>
    <w:multiLevelType w:val="hybridMultilevel"/>
    <w:tmpl w:val="CBDEA8C6"/>
    <w:lvl w:ilvl="0" w:tplc="661A66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C5A602B"/>
    <w:multiLevelType w:val="hybridMultilevel"/>
    <w:tmpl w:val="F796D0E8"/>
    <w:lvl w:ilvl="0" w:tplc="001C72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272316"/>
    <w:multiLevelType w:val="hybridMultilevel"/>
    <w:tmpl w:val="7C4E5B46"/>
    <w:lvl w:ilvl="0" w:tplc="276A8D6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5918C1"/>
    <w:multiLevelType w:val="hybridMultilevel"/>
    <w:tmpl w:val="CCC40AA6"/>
    <w:lvl w:ilvl="0" w:tplc="CAF8326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DA9167E"/>
    <w:multiLevelType w:val="hybridMultilevel"/>
    <w:tmpl w:val="67C6A090"/>
    <w:lvl w:ilvl="0" w:tplc="39E6AE0E">
      <w:start w:val="1"/>
      <w:numFmt w:val="hebrew1"/>
      <w:lvlText w:val="(%1)"/>
      <w:lvlJc w:val="left"/>
      <w:pPr>
        <w:ind w:left="1143" w:hanging="360"/>
      </w:pPr>
      <w:rPr>
        <w:rFonts w:ascii="David" w:eastAsiaTheme="minorHAnsi" w:hAnsi="David" w:cs="David"/>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9">
    <w:nsid w:val="4E6B2F25"/>
    <w:multiLevelType w:val="hybridMultilevel"/>
    <w:tmpl w:val="5E22C984"/>
    <w:lvl w:ilvl="0" w:tplc="4DF882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A948A8"/>
    <w:multiLevelType w:val="hybridMultilevel"/>
    <w:tmpl w:val="CC5EB60C"/>
    <w:lvl w:ilvl="0" w:tplc="7CDA2C70">
      <w:start w:val="1"/>
      <w:numFmt w:val="hebrew1"/>
      <w:lvlText w:val="%1."/>
      <w:lvlJc w:val="center"/>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0330506"/>
    <w:multiLevelType w:val="hybridMultilevel"/>
    <w:tmpl w:val="8BD4EC84"/>
    <w:lvl w:ilvl="0" w:tplc="0409000F">
      <w:start w:val="1"/>
      <w:numFmt w:val="decimal"/>
      <w:lvlText w:val="%1."/>
      <w:lvlJc w:val="left"/>
      <w:pPr>
        <w:ind w:left="720" w:hanging="360"/>
      </w:pPr>
      <w:rPr>
        <w:rFont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0FE5E5F"/>
    <w:multiLevelType w:val="hybridMultilevel"/>
    <w:tmpl w:val="92BEF172"/>
    <w:lvl w:ilvl="0" w:tplc="57E2CF9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52196002"/>
    <w:multiLevelType w:val="hybridMultilevel"/>
    <w:tmpl w:val="FE68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AF04F2"/>
    <w:multiLevelType w:val="hybridMultilevel"/>
    <w:tmpl w:val="F02A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C51D8C"/>
    <w:multiLevelType w:val="hybridMultilevel"/>
    <w:tmpl w:val="7B202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55E87B9D"/>
    <w:multiLevelType w:val="hybridMultilevel"/>
    <w:tmpl w:val="49C69C58"/>
    <w:lvl w:ilvl="0" w:tplc="62D6401E">
      <w:start w:val="1"/>
      <w:numFmt w:val="decimal"/>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4C7458"/>
    <w:multiLevelType w:val="hybridMultilevel"/>
    <w:tmpl w:val="6C624F8A"/>
    <w:lvl w:ilvl="0" w:tplc="04090011">
      <w:start w:val="1"/>
      <w:numFmt w:val="decimal"/>
      <w:lvlText w:val="%1)"/>
      <w:lvlJc w:val="left"/>
      <w:pPr>
        <w:ind w:left="1001" w:hanging="360"/>
      </w:p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68">
    <w:nsid w:val="56583708"/>
    <w:multiLevelType w:val="hybridMultilevel"/>
    <w:tmpl w:val="C1EC0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261A89"/>
    <w:multiLevelType w:val="hybridMultilevel"/>
    <w:tmpl w:val="79426FA0"/>
    <w:lvl w:ilvl="0" w:tplc="441E92FC">
      <w:start w:val="1"/>
      <w:numFmt w:val="hebrew1"/>
      <w:lvlText w:val="(%1)"/>
      <w:lvlJc w:val="left"/>
      <w:pPr>
        <w:ind w:left="1424" w:hanging="360"/>
      </w:pPr>
      <w:rPr>
        <w:rFonts w:ascii="David" w:eastAsiaTheme="minorHAnsi" w:hAnsi="David" w:cs="David"/>
        <w:b w:val="0"/>
        <w:bCs w:val="0"/>
        <w:i w:val="0"/>
        <w:iCs w:val="0"/>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70">
    <w:nsid w:val="5A106780"/>
    <w:multiLevelType w:val="hybridMultilevel"/>
    <w:tmpl w:val="FC780D64"/>
    <w:lvl w:ilvl="0" w:tplc="8236C5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B2E435D"/>
    <w:multiLevelType w:val="hybridMultilevel"/>
    <w:tmpl w:val="0A20B4DC"/>
    <w:lvl w:ilvl="0" w:tplc="135ABDE8">
      <w:start w:val="1"/>
      <w:numFmt w:val="hebrew1"/>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CE871B9"/>
    <w:multiLevelType w:val="hybridMultilevel"/>
    <w:tmpl w:val="8938BAB8"/>
    <w:lvl w:ilvl="0" w:tplc="C45EDB6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D251614"/>
    <w:multiLevelType w:val="hybridMultilevel"/>
    <w:tmpl w:val="64603ED6"/>
    <w:lvl w:ilvl="0" w:tplc="DD6899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058523B"/>
    <w:multiLevelType w:val="hybridMultilevel"/>
    <w:tmpl w:val="9BC089CE"/>
    <w:lvl w:ilvl="0" w:tplc="ADFAD8DC">
      <w:start w:val="1"/>
      <w:numFmt w:val="bullet"/>
      <w:lvlText w:val=""/>
      <w:lvlJc w:val="left"/>
      <w:pPr>
        <w:ind w:left="785" w:hanging="360"/>
      </w:pPr>
      <w:rPr>
        <w:rFonts w:ascii="Wingdings" w:hAnsi="Wingdings" w:hint="default"/>
        <w:b w:val="0"/>
        <w:bCs/>
        <w:lang w:bidi="he-IL"/>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5">
    <w:nsid w:val="6209333D"/>
    <w:multiLevelType w:val="hybridMultilevel"/>
    <w:tmpl w:val="EB4A0024"/>
    <w:lvl w:ilvl="0" w:tplc="04090011">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76">
    <w:nsid w:val="62483C48"/>
    <w:multiLevelType w:val="hybridMultilevel"/>
    <w:tmpl w:val="E2D251A6"/>
    <w:lvl w:ilvl="0" w:tplc="DDFED6D8">
      <w:start w:val="1"/>
      <w:numFmt w:val="hebrew1"/>
      <w:lvlText w:val="(%1)"/>
      <w:lvlJc w:val="left"/>
      <w:pPr>
        <w:ind w:left="720" w:hanging="360"/>
      </w:pPr>
      <w:rPr>
        <w:rFonts w:ascii="David" w:eastAsiaTheme="minorHAnsi" w:hAnsi="David"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46385E"/>
    <w:multiLevelType w:val="hybridMultilevel"/>
    <w:tmpl w:val="8B42EDB4"/>
    <w:lvl w:ilvl="0" w:tplc="CF72BF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2535EE"/>
    <w:multiLevelType w:val="hybridMultilevel"/>
    <w:tmpl w:val="6B726678"/>
    <w:lvl w:ilvl="0" w:tplc="813658D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65984A31"/>
    <w:multiLevelType w:val="hybridMultilevel"/>
    <w:tmpl w:val="219CAC84"/>
    <w:lvl w:ilvl="0" w:tplc="F7D07750">
      <w:start w:val="1"/>
      <w:numFmt w:val="decimal"/>
      <w:lvlText w:val="(%1)"/>
      <w:lvlJc w:val="left"/>
      <w:pPr>
        <w:ind w:left="1426" w:hanging="360"/>
      </w:pPr>
      <w:rPr>
        <w:rFonts w:hint="default"/>
        <w:i w:val="0"/>
        <w:iCs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0">
    <w:nsid w:val="65A42229"/>
    <w:multiLevelType w:val="hybridMultilevel"/>
    <w:tmpl w:val="673CDEA0"/>
    <w:lvl w:ilvl="0" w:tplc="4FA494AC">
      <w:start w:val="1"/>
      <w:numFmt w:val="hebrew1"/>
      <w:lvlText w:val="(%1)"/>
      <w:lvlJc w:val="left"/>
      <w:pPr>
        <w:ind w:left="720" w:hanging="360"/>
      </w:pPr>
      <w:rPr>
        <w:rFonts w:ascii="David" w:eastAsiaTheme="minorHAnsi" w:hAnsi="David" w:cs="David"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5E82FD2"/>
    <w:multiLevelType w:val="hybridMultilevel"/>
    <w:tmpl w:val="D04A2ADA"/>
    <w:lvl w:ilvl="0" w:tplc="76F659D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953BE7"/>
    <w:multiLevelType w:val="hybridMultilevel"/>
    <w:tmpl w:val="521EE43E"/>
    <w:lvl w:ilvl="0" w:tplc="B88C479E">
      <w:start w:val="1"/>
      <w:numFmt w:val="hebrew1"/>
      <w:lvlText w:val="(%1)"/>
      <w:lvlJc w:val="left"/>
      <w:pPr>
        <w:ind w:left="1143" w:hanging="360"/>
      </w:pPr>
      <w:rPr>
        <w:rFonts w:ascii="David" w:eastAsiaTheme="minorHAnsi" w:hAnsi="David" w:cs="David"/>
        <w:b/>
        <w:bCs/>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83">
    <w:nsid w:val="68886C3A"/>
    <w:multiLevelType w:val="hybridMultilevel"/>
    <w:tmpl w:val="6F7447E8"/>
    <w:lvl w:ilvl="0" w:tplc="E8686402">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B445246"/>
    <w:multiLevelType w:val="hybridMultilevel"/>
    <w:tmpl w:val="2E7A886A"/>
    <w:lvl w:ilvl="0" w:tplc="ADFAD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C264393"/>
    <w:multiLevelType w:val="hybridMultilevel"/>
    <w:tmpl w:val="47E6CF6E"/>
    <w:lvl w:ilvl="0" w:tplc="0409000F">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nsid w:val="6E3B1999"/>
    <w:multiLevelType w:val="hybridMultilevel"/>
    <w:tmpl w:val="47C6FA10"/>
    <w:lvl w:ilvl="0" w:tplc="0409000D">
      <w:start w:val="1"/>
      <w:numFmt w:val="bullet"/>
      <w:lvlText w:val=""/>
      <w:lvlJc w:val="left"/>
      <w:pPr>
        <w:ind w:left="502" w:hanging="360"/>
      </w:pPr>
      <w:rPr>
        <w:rFonts w:ascii="Wingdings" w:hAnsi="Wingdings" w:hint="default"/>
        <w:lang w:bidi="he-IL"/>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7">
    <w:nsid w:val="6E5F1025"/>
    <w:multiLevelType w:val="hybridMultilevel"/>
    <w:tmpl w:val="18F250D8"/>
    <w:lvl w:ilvl="0" w:tplc="0409000F">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88">
    <w:nsid w:val="70052DC3"/>
    <w:multiLevelType w:val="hybridMultilevel"/>
    <w:tmpl w:val="8F04FA1A"/>
    <w:lvl w:ilvl="0" w:tplc="76F659D4">
      <w:start w:val="1"/>
      <w:numFmt w:val="decimal"/>
      <w:lvlText w:val="%1."/>
      <w:lvlJc w:val="left"/>
      <w:pPr>
        <w:ind w:left="764" w:hanging="360"/>
      </w:pPr>
      <w:rPr>
        <w:b/>
        <w:bCs/>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89">
    <w:nsid w:val="718B4321"/>
    <w:multiLevelType w:val="hybridMultilevel"/>
    <w:tmpl w:val="FC32BBBC"/>
    <w:lvl w:ilvl="0" w:tplc="DD6899E0">
      <w:start w:val="1"/>
      <w:numFmt w:val="decimal"/>
      <w:lvlText w:val="%1."/>
      <w:lvlJc w:val="left"/>
      <w:pPr>
        <w:ind w:left="785" w:hanging="360"/>
      </w:pPr>
      <w:rPr>
        <w:rFonts w:hint="default"/>
        <w:b/>
        <w:bCs/>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22C5A94"/>
    <w:multiLevelType w:val="hybridMultilevel"/>
    <w:tmpl w:val="4C4C8A96"/>
    <w:lvl w:ilvl="0" w:tplc="FDFA298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2A62A8F"/>
    <w:multiLevelType w:val="hybridMultilevel"/>
    <w:tmpl w:val="A73E738E"/>
    <w:lvl w:ilvl="0" w:tplc="DDFED6D8">
      <w:start w:val="1"/>
      <w:numFmt w:val="hebrew1"/>
      <w:lvlText w:val="(%1)"/>
      <w:lvlJc w:val="left"/>
      <w:pPr>
        <w:ind w:left="720" w:hanging="360"/>
      </w:pPr>
      <w:rPr>
        <w:rFonts w:ascii="David" w:eastAsiaTheme="minorHAnsi" w:hAnsi="David" w:cs="David"/>
      </w:rPr>
    </w:lvl>
    <w:lvl w:ilvl="1" w:tplc="AD6CB0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1A4F81"/>
    <w:multiLevelType w:val="hybridMultilevel"/>
    <w:tmpl w:val="8A0A3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EA5EE2"/>
    <w:multiLevelType w:val="hybridMultilevel"/>
    <w:tmpl w:val="91BA2F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63F336E"/>
    <w:multiLevelType w:val="hybridMultilevel"/>
    <w:tmpl w:val="F3FA83A6"/>
    <w:lvl w:ilvl="0" w:tplc="FD02D0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AD7D68"/>
    <w:multiLevelType w:val="hybridMultilevel"/>
    <w:tmpl w:val="575E0770"/>
    <w:lvl w:ilvl="0" w:tplc="A45AA022">
      <w:start w:val="1"/>
      <w:numFmt w:val="decimal"/>
      <w:lvlText w:val="%1."/>
      <w:lvlJc w:val="left"/>
      <w:pPr>
        <w:ind w:left="734" w:hanging="360"/>
      </w:pPr>
      <w:rPr>
        <w:b/>
        <w:bCs/>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6">
    <w:nsid w:val="78DD7594"/>
    <w:multiLevelType w:val="hybridMultilevel"/>
    <w:tmpl w:val="28802AE8"/>
    <w:lvl w:ilvl="0" w:tplc="64C2DD46">
      <w:start w:val="1"/>
      <w:numFmt w:val="decimal"/>
      <w:lvlText w:val="(%1)"/>
      <w:lvlJc w:val="left"/>
      <w:pPr>
        <w:ind w:left="1001" w:hanging="360"/>
      </w:pPr>
      <w:rPr>
        <w:rFonts w:hint="default"/>
        <w:i w:val="0"/>
        <w:iCs w:val="0"/>
      </w:rPr>
    </w:lvl>
    <w:lvl w:ilvl="1" w:tplc="64C2DD46">
      <w:start w:val="1"/>
      <w:numFmt w:val="decimal"/>
      <w:lvlText w:val="(%2)"/>
      <w:lvlJc w:val="left"/>
      <w:pPr>
        <w:ind w:left="1721" w:hanging="360"/>
      </w:pPr>
      <w:rPr>
        <w:rFonts w:hint="default"/>
        <w:i w:val="0"/>
        <w:iCs w:val="0"/>
      </w:r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97">
    <w:nsid w:val="790913E9"/>
    <w:multiLevelType w:val="hybridMultilevel"/>
    <w:tmpl w:val="4A2E186A"/>
    <w:lvl w:ilvl="0" w:tplc="02E0C7B6">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9AF77B2"/>
    <w:multiLevelType w:val="hybridMultilevel"/>
    <w:tmpl w:val="F5681C68"/>
    <w:lvl w:ilvl="0" w:tplc="1C68455A">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A4B6706"/>
    <w:multiLevelType w:val="hybridMultilevel"/>
    <w:tmpl w:val="3104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9C42DD"/>
    <w:multiLevelType w:val="hybridMultilevel"/>
    <w:tmpl w:val="BFDCE1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85"/>
  </w:num>
  <w:num w:numId="3">
    <w:abstractNumId w:val="52"/>
  </w:num>
  <w:num w:numId="4">
    <w:abstractNumId w:val="5"/>
  </w:num>
  <w:num w:numId="5">
    <w:abstractNumId w:val="81"/>
  </w:num>
  <w:num w:numId="6">
    <w:abstractNumId w:val="88"/>
  </w:num>
  <w:num w:numId="7">
    <w:abstractNumId w:val="13"/>
  </w:num>
  <w:num w:numId="8">
    <w:abstractNumId w:val="60"/>
  </w:num>
  <w:num w:numId="9">
    <w:abstractNumId w:val="27"/>
  </w:num>
  <w:num w:numId="10">
    <w:abstractNumId w:val="61"/>
  </w:num>
  <w:num w:numId="11">
    <w:abstractNumId w:val="43"/>
  </w:num>
  <w:num w:numId="12">
    <w:abstractNumId w:val="87"/>
  </w:num>
  <w:num w:numId="13">
    <w:abstractNumId w:val="11"/>
  </w:num>
  <w:num w:numId="14">
    <w:abstractNumId w:val="0"/>
  </w:num>
  <w:num w:numId="15">
    <w:abstractNumId w:val="36"/>
  </w:num>
  <w:num w:numId="16">
    <w:abstractNumId w:val="35"/>
  </w:num>
  <w:num w:numId="17">
    <w:abstractNumId w:val="59"/>
  </w:num>
  <w:num w:numId="18">
    <w:abstractNumId w:val="24"/>
  </w:num>
  <w:num w:numId="19">
    <w:abstractNumId w:val="3"/>
  </w:num>
  <w:num w:numId="20">
    <w:abstractNumId w:val="94"/>
  </w:num>
  <w:num w:numId="21">
    <w:abstractNumId w:val="15"/>
  </w:num>
  <w:num w:numId="22">
    <w:abstractNumId w:val="95"/>
  </w:num>
  <w:num w:numId="23">
    <w:abstractNumId w:val="34"/>
  </w:num>
  <w:num w:numId="24">
    <w:abstractNumId w:val="37"/>
  </w:num>
  <w:num w:numId="25">
    <w:abstractNumId w:val="63"/>
  </w:num>
  <w:num w:numId="26">
    <w:abstractNumId w:val="56"/>
  </w:num>
  <w:num w:numId="27">
    <w:abstractNumId w:val="20"/>
  </w:num>
  <w:num w:numId="28">
    <w:abstractNumId w:val="8"/>
  </w:num>
  <w:num w:numId="29">
    <w:abstractNumId w:val="73"/>
  </w:num>
  <w:num w:numId="30">
    <w:abstractNumId w:val="74"/>
  </w:num>
  <w:num w:numId="31">
    <w:abstractNumId w:val="89"/>
  </w:num>
  <w:num w:numId="32">
    <w:abstractNumId w:val="97"/>
  </w:num>
  <w:num w:numId="33">
    <w:abstractNumId w:val="30"/>
  </w:num>
  <w:num w:numId="34">
    <w:abstractNumId w:val="2"/>
  </w:num>
  <w:num w:numId="35">
    <w:abstractNumId w:val="19"/>
  </w:num>
  <w:num w:numId="36">
    <w:abstractNumId w:val="66"/>
  </w:num>
  <w:num w:numId="37">
    <w:abstractNumId w:val="6"/>
  </w:num>
  <w:num w:numId="38">
    <w:abstractNumId w:val="82"/>
  </w:num>
  <w:num w:numId="39">
    <w:abstractNumId w:val="58"/>
  </w:num>
  <w:num w:numId="40">
    <w:abstractNumId w:val="50"/>
  </w:num>
  <w:num w:numId="41">
    <w:abstractNumId w:val="29"/>
  </w:num>
  <w:num w:numId="42">
    <w:abstractNumId w:val="72"/>
  </w:num>
  <w:num w:numId="43">
    <w:abstractNumId w:val="31"/>
  </w:num>
  <w:num w:numId="44">
    <w:abstractNumId w:val="44"/>
  </w:num>
  <w:num w:numId="45">
    <w:abstractNumId w:val="42"/>
  </w:num>
  <w:num w:numId="46">
    <w:abstractNumId w:val="9"/>
  </w:num>
  <w:num w:numId="47">
    <w:abstractNumId w:val="1"/>
  </w:num>
  <w:num w:numId="48">
    <w:abstractNumId w:val="32"/>
  </w:num>
  <w:num w:numId="49">
    <w:abstractNumId w:val="54"/>
  </w:num>
  <w:num w:numId="50">
    <w:abstractNumId w:val="91"/>
  </w:num>
  <w:num w:numId="51">
    <w:abstractNumId w:val="96"/>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98"/>
  </w:num>
  <w:num w:numId="59">
    <w:abstractNumId w:val="45"/>
  </w:num>
  <w:num w:numId="60">
    <w:abstractNumId w:val="100"/>
  </w:num>
  <w:num w:numId="61">
    <w:abstractNumId w:val="71"/>
  </w:num>
  <w:num w:numId="62">
    <w:abstractNumId w:val="14"/>
  </w:num>
  <w:num w:numId="63">
    <w:abstractNumId w:val="49"/>
  </w:num>
  <w:num w:numId="64">
    <w:abstractNumId w:val="76"/>
  </w:num>
  <w:num w:numId="65">
    <w:abstractNumId w:val="7"/>
  </w:num>
  <w:num w:numId="66">
    <w:abstractNumId w:val="33"/>
  </w:num>
  <w:num w:numId="67">
    <w:abstractNumId w:val="57"/>
  </w:num>
  <w:num w:numId="68">
    <w:abstractNumId w:val="90"/>
  </w:num>
  <w:num w:numId="69">
    <w:abstractNumId w:val="55"/>
  </w:num>
  <w:num w:numId="70">
    <w:abstractNumId w:val="18"/>
  </w:num>
  <w:num w:numId="71">
    <w:abstractNumId w:val="17"/>
  </w:num>
  <w:num w:numId="72">
    <w:abstractNumId w:val="48"/>
  </w:num>
  <w:num w:numId="73">
    <w:abstractNumId w:val="69"/>
  </w:num>
  <w:num w:numId="74">
    <w:abstractNumId w:val="26"/>
  </w:num>
  <w:num w:numId="75">
    <w:abstractNumId w:val="46"/>
  </w:num>
  <w:num w:numId="76">
    <w:abstractNumId w:val="84"/>
  </w:num>
  <w:num w:numId="77">
    <w:abstractNumId w:val="75"/>
  </w:num>
  <w:num w:numId="78">
    <w:abstractNumId w:val="4"/>
  </w:num>
  <w:num w:numId="79">
    <w:abstractNumId w:val="80"/>
  </w:num>
  <w:num w:numId="80">
    <w:abstractNumId w:val="21"/>
  </w:num>
  <w:num w:numId="81">
    <w:abstractNumId w:val="99"/>
  </w:num>
  <w:num w:numId="82">
    <w:abstractNumId w:val="64"/>
  </w:num>
  <w:num w:numId="83">
    <w:abstractNumId w:val="25"/>
  </w:num>
  <w:num w:numId="84">
    <w:abstractNumId w:val="16"/>
  </w:num>
  <w:num w:numId="85">
    <w:abstractNumId w:val="47"/>
  </w:num>
  <w:num w:numId="86">
    <w:abstractNumId w:val="10"/>
  </w:num>
  <w:num w:numId="87">
    <w:abstractNumId w:val="53"/>
  </w:num>
  <w:num w:numId="88">
    <w:abstractNumId w:val="22"/>
  </w:num>
  <w:num w:numId="89">
    <w:abstractNumId w:val="93"/>
  </w:num>
  <w:num w:numId="90">
    <w:abstractNumId w:val="67"/>
  </w:num>
  <w:num w:numId="91">
    <w:abstractNumId w:val="79"/>
  </w:num>
  <w:num w:numId="92">
    <w:abstractNumId w:val="86"/>
  </w:num>
  <w:num w:numId="93">
    <w:abstractNumId w:val="28"/>
  </w:num>
  <w:num w:numId="94">
    <w:abstractNumId w:val="77"/>
  </w:num>
  <w:num w:numId="95">
    <w:abstractNumId w:val="70"/>
  </w:num>
  <w:num w:numId="96">
    <w:abstractNumId w:val="83"/>
  </w:num>
  <w:num w:numId="97">
    <w:abstractNumId w:val="41"/>
  </w:num>
  <w:num w:numId="98">
    <w:abstractNumId w:val="68"/>
  </w:num>
  <w:num w:numId="99">
    <w:abstractNumId w:val="92"/>
  </w:num>
  <w:num w:numId="100">
    <w:abstractNumId w:val="40"/>
  </w:num>
  <w:num w:numId="101">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F9"/>
    <w:rsid w:val="00001BA5"/>
    <w:rsid w:val="00005EC7"/>
    <w:rsid w:val="000107DD"/>
    <w:rsid w:val="00011051"/>
    <w:rsid w:val="00013CBE"/>
    <w:rsid w:val="00013D76"/>
    <w:rsid w:val="0001416C"/>
    <w:rsid w:val="00014F39"/>
    <w:rsid w:val="00016BC3"/>
    <w:rsid w:val="000310B4"/>
    <w:rsid w:val="0003508B"/>
    <w:rsid w:val="0003661E"/>
    <w:rsid w:val="00037B72"/>
    <w:rsid w:val="000422DC"/>
    <w:rsid w:val="00043FA7"/>
    <w:rsid w:val="00044C20"/>
    <w:rsid w:val="00044F59"/>
    <w:rsid w:val="00046B0B"/>
    <w:rsid w:val="00046B99"/>
    <w:rsid w:val="00047263"/>
    <w:rsid w:val="00050608"/>
    <w:rsid w:val="00051B60"/>
    <w:rsid w:val="0005274A"/>
    <w:rsid w:val="00052CAF"/>
    <w:rsid w:val="00052D94"/>
    <w:rsid w:val="00052F0E"/>
    <w:rsid w:val="0005489A"/>
    <w:rsid w:val="00054DD1"/>
    <w:rsid w:val="00057D91"/>
    <w:rsid w:val="00062300"/>
    <w:rsid w:val="00063B2A"/>
    <w:rsid w:val="00066FBD"/>
    <w:rsid w:val="00072743"/>
    <w:rsid w:val="0007352A"/>
    <w:rsid w:val="00073AD3"/>
    <w:rsid w:val="0007437E"/>
    <w:rsid w:val="00074C91"/>
    <w:rsid w:val="00076B7B"/>
    <w:rsid w:val="00076F26"/>
    <w:rsid w:val="0007771B"/>
    <w:rsid w:val="00077AF5"/>
    <w:rsid w:val="000800C1"/>
    <w:rsid w:val="00082E5C"/>
    <w:rsid w:val="00083D5A"/>
    <w:rsid w:val="00083FF0"/>
    <w:rsid w:val="000846F7"/>
    <w:rsid w:val="00087BF6"/>
    <w:rsid w:val="00094A6C"/>
    <w:rsid w:val="0009554A"/>
    <w:rsid w:val="000961E6"/>
    <w:rsid w:val="000A5865"/>
    <w:rsid w:val="000A6B01"/>
    <w:rsid w:val="000A6C2E"/>
    <w:rsid w:val="000A6ED3"/>
    <w:rsid w:val="000C03E3"/>
    <w:rsid w:val="000C047D"/>
    <w:rsid w:val="000C286A"/>
    <w:rsid w:val="000C7708"/>
    <w:rsid w:val="000C7DAC"/>
    <w:rsid w:val="000D0043"/>
    <w:rsid w:val="000D0FA3"/>
    <w:rsid w:val="000D2098"/>
    <w:rsid w:val="000D3421"/>
    <w:rsid w:val="000D56F0"/>
    <w:rsid w:val="000D70B3"/>
    <w:rsid w:val="000E0B28"/>
    <w:rsid w:val="000E2AC9"/>
    <w:rsid w:val="000E3C49"/>
    <w:rsid w:val="000E5AF3"/>
    <w:rsid w:val="000E6F86"/>
    <w:rsid w:val="000F1224"/>
    <w:rsid w:val="000F12AC"/>
    <w:rsid w:val="000F12EB"/>
    <w:rsid w:val="000F64DD"/>
    <w:rsid w:val="000F6AB2"/>
    <w:rsid w:val="000F7D92"/>
    <w:rsid w:val="00101883"/>
    <w:rsid w:val="001024DB"/>
    <w:rsid w:val="0010666B"/>
    <w:rsid w:val="0010718B"/>
    <w:rsid w:val="00107633"/>
    <w:rsid w:val="00111B33"/>
    <w:rsid w:val="00112E6F"/>
    <w:rsid w:val="00115BB5"/>
    <w:rsid w:val="001167F7"/>
    <w:rsid w:val="00117763"/>
    <w:rsid w:val="001178A5"/>
    <w:rsid w:val="001224E2"/>
    <w:rsid w:val="00124ACB"/>
    <w:rsid w:val="001253BC"/>
    <w:rsid w:val="00125E5B"/>
    <w:rsid w:val="001265C1"/>
    <w:rsid w:val="00127B2E"/>
    <w:rsid w:val="00130160"/>
    <w:rsid w:val="0013049F"/>
    <w:rsid w:val="001345E4"/>
    <w:rsid w:val="00136C67"/>
    <w:rsid w:val="001410D8"/>
    <w:rsid w:val="00154BEF"/>
    <w:rsid w:val="00157D0B"/>
    <w:rsid w:val="00161B6B"/>
    <w:rsid w:val="00163CD0"/>
    <w:rsid w:val="00164619"/>
    <w:rsid w:val="00164B67"/>
    <w:rsid w:val="00165527"/>
    <w:rsid w:val="00173B62"/>
    <w:rsid w:val="00176145"/>
    <w:rsid w:val="00183092"/>
    <w:rsid w:val="0018572D"/>
    <w:rsid w:val="00190C60"/>
    <w:rsid w:val="00192AA0"/>
    <w:rsid w:val="0019426F"/>
    <w:rsid w:val="001951D1"/>
    <w:rsid w:val="00195594"/>
    <w:rsid w:val="00195D83"/>
    <w:rsid w:val="0019693D"/>
    <w:rsid w:val="00197FF4"/>
    <w:rsid w:val="001A024A"/>
    <w:rsid w:val="001A0B69"/>
    <w:rsid w:val="001A1184"/>
    <w:rsid w:val="001A20A0"/>
    <w:rsid w:val="001A52A9"/>
    <w:rsid w:val="001B1D62"/>
    <w:rsid w:val="001B6CCF"/>
    <w:rsid w:val="001C0341"/>
    <w:rsid w:val="001C3BE9"/>
    <w:rsid w:val="001C4D17"/>
    <w:rsid w:val="001C60EC"/>
    <w:rsid w:val="001D02C7"/>
    <w:rsid w:val="001D2714"/>
    <w:rsid w:val="001D7325"/>
    <w:rsid w:val="001E456A"/>
    <w:rsid w:val="001E4BBF"/>
    <w:rsid w:val="001E5544"/>
    <w:rsid w:val="001E5E10"/>
    <w:rsid w:val="001E634C"/>
    <w:rsid w:val="001E77AC"/>
    <w:rsid w:val="001F2D41"/>
    <w:rsid w:val="001F5460"/>
    <w:rsid w:val="001F5D57"/>
    <w:rsid w:val="001F5D76"/>
    <w:rsid w:val="001F629E"/>
    <w:rsid w:val="00201592"/>
    <w:rsid w:val="002027F8"/>
    <w:rsid w:val="002101F8"/>
    <w:rsid w:val="0021153C"/>
    <w:rsid w:val="00211BB8"/>
    <w:rsid w:val="00214E2B"/>
    <w:rsid w:val="00215960"/>
    <w:rsid w:val="00220820"/>
    <w:rsid w:val="00221AAD"/>
    <w:rsid w:val="002234A8"/>
    <w:rsid w:val="002244A3"/>
    <w:rsid w:val="00226AF4"/>
    <w:rsid w:val="002276C7"/>
    <w:rsid w:val="002367C3"/>
    <w:rsid w:val="0024041B"/>
    <w:rsid w:val="002461E8"/>
    <w:rsid w:val="0025254B"/>
    <w:rsid w:val="00254998"/>
    <w:rsid w:val="0025526C"/>
    <w:rsid w:val="00255C8D"/>
    <w:rsid w:val="00255D1A"/>
    <w:rsid w:val="00255D8C"/>
    <w:rsid w:val="00256672"/>
    <w:rsid w:val="0026165A"/>
    <w:rsid w:val="00270802"/>
    <w:rsid w:val="00272A2A"/>
    <w:rsid w:val="00277E15"/>
    <w:rsid w:val="00280C6B"/>
    <w:rsid w:val="002837C0"/>
    <w:rsid w:val="00284938"/>
    <w:rsid w:val="00290643"/>
    <w:rsid w:val="00291178"/>
    <w:rsid w:val="00291F83"/>
    <w:rsid w:val="0029488A"/>
    <w:rsid w:val="00294EBE"/>
    <w:rsid w:val="0029778A"/>
    <w:rsid w:val="00297B0F"/>
    <w:rsid w:val="002A05A5"/>
    <w:rsid w:val="002A0D8E"/>
    <w:rsid w:val="002A0E4D"/>
    <w:rsid w:val="002A4DC5"/>
    <w:rsid w:val="002A4DE8"/>
    <w:rsid w:val="002B4CB3"/>
    <w:rsid w:val="002B4FA5"/>
    <w:rsid w:val="002B7994"/>
    <w:rsid w:val="002C150E"/>
    <w:rsid w:val="002C40BB"/>
    <w:rsid w:val="002C4E50"/>
    <w:rsid w:val="002C515F"/>
    <w:rsid w:val="002D0DE0"/>
    <w:rsid w:val="002D276A"/>
    <w:rsid w:val="002D4D38"/>
    <w:rsid w:val="002D6027"/>
    <w:rsid w:val="002D7D6C"/>
    <w:rsid w:val="002E1A9D"/>
    <w:rsid w:val="002E2390"/>
    <w:rsid w:val="002E2615"/>
    <w:rsid w:val="002E2BCE"/>
    <w:rsid w:val="002E6887"/>
    <w:rsid w:val="002F38C4"/>
    <w:rsid w:val="002F434A"/>
    <w:rsid w:val="002F6693"/>
    <w:rsid w:val="00300F26"/>
    <w:rsid w:val="003038CB"/>
    <w:rsid w:val="003049F5"/>
    <w:rsid w:val="003061D0"/>
    <w:rsid w:val="0030682E"/>
    <w:rsid w:val="00307D4F"/>
    <w:rsid w:val="00310350"/>
    <w:rsid w:val="00311188"/>
    <w:rsid w:val="00316694"/>
    <w:rsid w:val="0032153A"/>
    <w:rsid w:val="003237A7"/>
    <w:rsid w:val="00324401"/>
    <w:rsid w:val="00324437"/>
    <w:rsid w:val="00324ADA"/>
    <w:rsid w:val="00330649"/>
    <w:rsid w:val="00330E82"/>
    <w:rsid w:val="00332D13"/>
    <w:rsid w:val="003339A8"/>
    <w:rsid w:val="00337277"/>
    <w:rsid w:val="00337B92"/>
    <w:rsid w:val="00342BCB"/>
    <w:rsid w:val="00352055"/>
    <w:rsid w:val="00356770"/>
    <w:rsid w:val="00357D35"/>
    <w:rsid w:val="0036018A"/>
    <w:rsid w:val="00362B38"/>
    <w:rsid w:val="00363317"/>
    <w:rsid w:val="00364A36"/>
    <w:rsid w:val="003650C0"/>
    <w:rsid w:val="00366EE2"/>
    <w:rsid w:val="003714E9"/>
    <w:rsid w:val="00373894"/>
    <w:rsid w:val="00376971"/>
    <w:rsid w:val="00381A50"/>
    <w:rsid w:val="00382052"/>
    <w:rsid w:val="00385615"/>
    <w:rsid w:val="0038657E"/>
    <w:rsid w:val="00391E7C"/>
    <w:rsid w:val="00392F6F"/>
    <w:rsid w:val="00393A16"/>
    <w:rsid w:val="00396696"/>
    <w:rsid w:val="003A261D"/>
    <w:rsid w:val="003A343F"/>
    <w:rsid w:val="003A35FF"/>
    <w:rsid w:val="003A3A74"/>
    <w:rsid w:val="003A3B72"/>
    <w:rsid w:val="003A4F32"/>
    <w:rsid w:val="003A7F79"/>
    <w:rsid w:val="003B6EBC"/>
    <w:rsid w:val="003B7E37"/>
    <w:rsid w:val="003C19B9"/>
    <w:rsid w:val="003C330C"/>
    <w:rsid w:val="003D0E2C"/>
    <w:rsid w:val="003D2033"/>
    <w:rsid w:val="003D2B63"/>
    <w:rsid w:val="003D2C33"/>
    <w:rsid w:val="003D59C1"/>
    <w:rsid w:val="003E0D39"/>
    <w:rsid w:val="003E4E7E"/>
    <w:rsid w:val="003E56DD"/>
    <w:rsid w:val="003E5BB6"/>
    <w:rsid w:val="003E5E09"/>
    <w:rsid w:val="003E6975"/>
    <w:rsid w:val="003F1E22"/>
    <w:rsid w:val="003F2500"/>
    <w:rsid w:val="003F4582"/>
    <w:rsid w:val="003F5079"/>
    <w:rsid w:val="003F76CD"/>
    <w:rsid w:val="00400653"/>
    <w:rsid w:val="00401313"/>
    <w:rsid w:val="00401CB2"/>
    <w:rsid w:val="004079C6"/>
    <w:rsid w:val="00410E5E"/>
    <w:rsid w:val="00411029"/>
    <w:rsid w:val="00411B4C"/>
    <w:rsid w:val="00412D44"/>
    <w:rsid w:val="0041352D"/>
    <w:rsid w:val="00415C99"/>
    <w:rsid w:val="0041664C"/>
    <w:rsid w:val="00416C93"/>
    <w:rsid w:val="00424183"/>
    <w:rsid w:val="004244E3"/>
    <w:rsid w:val="00424CA1"/>
    <w:rsid w:val="00426613"/>
    <w:rsid w:val="0042681B"/>
    <w:rsid w:val="00433F56"/>
    <w:rsid w:val="00437C73"/>
    <w:rsid w:val="00440DB4"/>
    <w:rsid w:val="00443AEE"/>
    <w:rsid w:val="00444E5D"/>
    <w:rsid w:val="00447666"/>
    <w:rsid w:val="0045298E"/>
    <w:rsid w:val="00454FC3"/>
    <w:rsid w:val="00455DF8"/>
    <w:rsid w:val="00455F27"/>
    <w:rsid w:val="00456A4E"/>
    <w:rsid w:val="00456B70"/>
    <w:rsid w:val="00460E38"/>
    <w:rsid w:val="00462604"/>
    <w:rsid w:val="004640E5"/>
    <w:rsid w:val="0046761A"/>
    <w:rsid w:val="0047116F"/>
    <w:rsid w:val="00471177"/>
    <w:rsid w:val="00471920"/>
    <w:rsid w:val="004722DE"/>
    <w:rsid w:val="00473427"/>
    <w:rsid w:val="004744F0"/>
    <w:rsid w:val="004750CF"/>
    <w:rsid w:val="00477D6C"/>
    <w:rsid w:val="00480C92"/>
    <w:rsid w:val="00480C9F"/>
    <w:rsid w:val="004871AC"/>
    <w:rsid w:val="00493792"/>
    <w:rsid w:val="00494D36"/>
    <w:rsid w:val="00496A6C"/>
    <w:rsid w:val="00496EAC"/>
    <w:rsid w:val="004A2215"/>
    <w:rsid w:val="004A50D8"/>
    <w:rsid w:val="004A554D"/>
    <w:rsid w:val="004A677F"/>
    <w:rsid w:val="004A714D"/>
    <w:rsid w:val="004B2B33"/>
    <w:rsid w:val="004B4A74"/>
    <w:rsid w:val="004B555C"/>
    <w:rsid w:val="004B7656"/>
    <w:rsid w:val="004C03C4"/>
    <w:rsid w:val="004C4E90"/>
    <w:rsid w:val="004C76EE"/>
    <w:rsid w:val="004D0A0F"/>
    <w:rsid w:val="004D0BE6"/>
    <w:rsid w:val="004E046E"/>
    <w:rsid w:val="004E0C39"/>
    <w:rsid w:val="004E13D7"/>
    <w:rsid w:val="004E3016"/>
    <w:rsid w:val="004E40B4"/>
    <w:rsid w:val="004E46CF"/>
    <w:rsid w:val="004E7A30"/>
    <w:rsid w:val="004F30E3"/>
    <w:rsid w:val="004F6592"/>
    <w:rsid w:val="004F6E72"/>
    <w:rsid w:val="004F773A"/>
    <w:rsid w:val="0050446F"/>
    <w:rsid w:val="00505530"/>
    <w:rsid w:val="00506DB3"/>
    <w:rsid w:val="00510A39"/>
    <w:rsid w:val="0051145D"/>
    <w:rsid w:val="005118E4"/>
    <w:rsid w:val="00512B45"/>
    <w:rsid w:val="00513635"/>
    <w:rsid w:val="00513E33"/>
    <w:rsid w:val="00514D02"/>
    <w:rsid w:val="005153E3"/>
    <w:rsid w:val="005156B4"/>
    <w:rsid w:val="005159E3"/>
    <w:rsid w:val="00516905"/>
    <w:rsid w:val="005229C4"/>
    <w:rsid w:val="005248A7"/>
    <w:rsid w:val="00527A7F"/>
    <w:rsid w:val="0053164F"/>
    <w:rsid w:val="00533F02"/>
    <w:rsid w:val="00534079"/>
    <w:rsid w:val="005359A6"/>
    <w:rsid w:val="00536B95"/>
    <w:rsid w:val="00536CC1"/>
    <w:rsid w:val="005407E5"/>
    <w:rsid w:val="0054167E"/>
    <w:rsid w:val="00543B06"/>
    <w:rsid w:val="005465EA"/>
    <w:rsid w:val="005469B7"/>
    <w:rsid w:val="00547966"/>
    <w:rsid w:val="00552259"/>
    <w:rsid w:val="00552628"/>
    <w:rsid w:val="00553947"/>
    <w:rsid w:val="00554BFF"/>
    <w:rsid w:val="005555C4"/>
    <w:rsid w:val="00555D44"/>
    <w:rsid w:val="00562999"/>
    <w:rsid w:val="005629E0"/>
    <w:rsid w:val="00564493"/>
    <w:rsid w:val="00566010"/>
    <w:rsid w:val="00574E92"/>
    <w:rsid w:val="0057719B"/>
    <w:rsid w:val="00577B51"/>
    <w:rsid w:val="0058058A"/>
    <w:rsid w:val="00581D1D"/>
    <w:rsid w:val="00581F5B"/>
    <w:rsid w:val="005825E4"/>
    <w:rsid w:val="00585614"/>
    <w:rsid w:val="005864DE"/>
    <w:rsid w:val="00586997"/>
    <w:rsid w:val="0059114B"/>
    <w:rsid w:val="00591B37"/>
    <w:rsid w:val="00591C1F"/>
    <w:rsid w:val="0059216E"/>
    <w:rsid w:val="005940E6"/>
    <w:rsid w:val="0059551A"/>
    <w:rsid w:val="005964CA"/>
    <w:rsid w:val="005A2496"/>
    <w:rsid w:val="005A339F"/>
    <w:rsid w:val="005A4F88"/>
    <w:rsid w:val="005A76FC"/>
    <w:rsid w:val="005A77B1"/>
    <w:rsid w:val="005B163E"/>
    <w:rsid w:val="005B2979"/>
    <w:rsid w:val="005B2B0F"/>
    <w:rsid w:val="005B34AA"/>
    <w:rsid w:val="005B54D5"/>
    <w:rsid w:val="005B7235"/>
    <w:rsid w:val="005C5AF4"/>
    <w:rsid w:val="005C7E93"/>
    <w:rsid w:val="005D304B"/>
    <w:rsid w:val="005D4331"/>
    <w:rsid w:val="005D4BFE"/>
    <w:rsid w:val="005D4F6F"/>
    <w:rsid w:val="005E0CC9"/>
    <w:rsid w:val="005E29CF"/>
    <w:rsid w:val="005E357F"/>
    <w:rsid w:val="005E4818"/>
    <w:rsid w:val="005E6C60"/>
    <w:rsid w:val="005F313D"/>
    <w:rsid w:val="005F3386"/>
    <w:rsid w:val="005F5988"/>
    <w:rsid w:val="005F6883"/>
    <w:rsid w:val="0060214A"/>
    <w:rsid w:val="0060377E"/>
    <w:rsid w:val="00605DFC"/>
    <w:rsid w:val="0060626A"/>
    <w:rsid w:val="0060713B"/>
    <w:rsid w:val="0061007D"/>
    <w:rsid w:val="00611750"/>
    <w:rsid w:val="00611F9F"/>
    <w:rsid w:val="00612515"/>
    <w:rsid w:val="00613E9E"/>
    <w:rsid w:val="00613EFF"/>
    <w:rsid w:val="00613FF4"/>
    <w:rsid w:val="00614B10"/>
    <w:rsid w:val="0061621C"/>
    <w:rsid w:val="0062301A"/>
    <w:rsid w:val="00624B24"/>
    <w:rsid w:val="00625253"/>
    <w:rsid w:val="00627EF7"/>
    <w:rsid w:val="00630D46"/>
    <w:rsid w:val="006313AA"/>
    <w:rsid w:val="00632705"/>
    <w:rsid w:val="00632899"/>
    <w:rsid w:val="00632F67"/>
    <w:rsid w:val="00635BC9"/>
    <w:rsid w:val="00636217"/>
    <w:rsid w:val="00640040"/>
    <w:rsid w:val="00641B45"/>
    <w:rsid w:val="006431CE"/>
    <w:rsid w:val="00643F62"/>
    <w:rsid w:val="00646D31"/>
    <w:rsid w:val="00651A15"/>
    <w:rsid w:val="00654ED7"/>
    <w:rsid w:val="00665056"/>
    <w:rsid w:val="00665AED"/>
    <w:rsid w:val="00667240"/>
    <w:rsid w:val="00667480"/>
    <w:rsid w:val="0067186A"/>
    <w:rsid w:val="0067369D"/>
    <w:rsid w:val="006771EF"/>
    <w:rsid w:val="00677B02"/>
    <w:rsid w:val="00680346"/>
    <w:rsid w:val="0068190D"/>
    <w:rsid w:val="006847E8"/>
    <w:rsid w:val="006868E8"/>
    <w:rsid w:val="00686D2A"/>
    <w:rsid w:val="00690187"/>
    <w:rsid w:val="00695A14"/>
    <w:rsid w:val="00696484"/>
    <w:rsid w:val="00697731"/>
    <w:rsid w:val="006A38B3"/>
    <w:rsid w:val="006A73BC"/>
    <w:rsid w:val="006B1C22"/>
    <w:rsid w:val="006B3D91"/>
    <w:rsid w:val="006B4002"/>
    <w:rsid w:val="006B4195"/>
    <w:rsid w:val="006B54CC"/>
    <w:rsid w:val="006B5BF5"/>
    <w:rsid w:val="006C415B"/>
    <w:rsid w:val="006C62CD"/>
    <w:rsid w:val="006C6AA5"/>
    <w:rsid w:val="006C7E0C"/>
    <w:rsid w:val="006D12AF"/>
    <w:rsid w:val="006D148B"/>
    <w:rsid w:val="006D2598"/>
    <w:rsid w:val="006D3F05"/>
    <w:rsid w:val="006D4BAF"/>
    <w:rsid w:val="006D634B"/>
    <w:rsid w:val="006D6653"/>
    <w:rsid w:val="006D7864"/>
    <w:rsid w:val="006E0A10"/>
    <w:rsid w:val="006E0BF3"/>
    <w:rsid w:val="006E0D6C"/>
    <w:rsid w:val="006E132A"/>
    <w:rsid w:val="006E21F0"/>
    <w:rsid w:val="006E3D6E"/>
    <w:rsid w:val="006E53D0"/>
    <w:rsid w:val="006E5EBC"/>
    <w:rsid w:val="006E65FD"/>
    <w:rsid w:val="006E6F0B"/>
    <w:rsid w:val="006E7420"/>
    <w:rsid w:val="006E7A85"/>
    <w:rsid w:val="006E7AD2"/>
    <w:rsid w:val="006F1DBC"/>
    <w:rsid w:val="00700607"/>
    <w:rsid w:val="007011C5"/>
    <w:rsid w:val="00701ED6"/>
    <w:rsid w:val="00702057"/>
    <w:rsid w:val="007035FA"/>
    <w:rsid w:val="0070523A"/>
    <w:rsid w:val="0070756F"/>
    <w:rsid w:val="0071040C"/>
    <w:rsid w:val="00715488"/>
    <w:rsid w:val="0071576C"/>
    <w:rsid w:val="00722397"/>
    <w:rsid w:val="00722954"/>
    <w:rsid w:val="00725FEE"/>
    <w:rsid w:val="00727D4A"/>
    <w:rsid w:val="0073248E"/>
    <w:rsid w:val="00732756"/>
    <w:rsid w:val="00733EAE"/>
    <w:rsid w:val="00734E25"/>
    <w:rsid w:val="00735014"/>
    <w:rsid w:val="00735627"/>
    <w:rsid w:val="0074070B"/>
    <w:rsid w:val="00741E63"/>
    <w:rsid w:val="00744DDE"/>
    <w:rsid w:val="00750490"/>
    <w:rsid w:val="00753C7A"/>
    <w:rsid w:val="00753F68"/>
    <w:rsid w:val="007572BD"/>
    <w:rsid w:val="00763066"/>
    <w:rsid w:val="007639F0"/>
    <w:rsid w:val="007640C5"/>
    <w:rsid w:val="00764FC7"/>
    <w:rsid w:val="00767399"/>
    <w:rsid w:val="0077024C"/>
    <w:rsid w:val="007708ED"/>
    <w:rsid w:val="00771682"/>
    <w:rsid w:val="007728F5"/>
    <w:rsid w:val="00775A19"/>
    <w:rsid w:val="00775C3E"/>
    <w:rsid w:val="0078048D"/>
    <w:rsid w:val="007821AF"/>
    <w:rsid w:val="0078299A"/>
    <w:rsid w:val="00782FAC"/>
    <w:rsid w:val="007862A2"/>
    <w:rsid w:val="00787886"/>
    <w:rsid w:val="00790209"/>
    <w:rsid w:val="007910E4"/>
    <w:rsid w:val="00792A2F"/>
    <w:rsid w:val="00792A50"/>
    <w:rsid w:val="00793B64"/>
    <w:rsid w:val="007957BD"/>
    <w:rsid w:val="0079624C"/>
    <w:rsid w:val="00796EEE"/>
    <w:rsid w:val="007A3542"/>
    <w:rsid w:val="007A5DC2"/>
    <w:rsid w:val="007A7EA1"/>
    <w:rsid w:val="007B0545"/>
    <w:rsid w:val="007B10FB"/>
    <w:rsid w:val="007B263C"/>
    <w:rsid w:val="007B6226"/>
    <w:rsid w:val="007B7CDE"/>
    <w:rsid w:val="007C475F"/>
    <w:rsid w:val="007C5BA4"/>
    <w:rsid w:val="007C6276"/>
    <w:rsid w:val="007D0D2E"/>
    <w:rsid w:val="007D20BC"/>
    <w:rsid w:val="007D224D"/>
    <w:rsid w:val="007D5733"/>
    <w:rsid w:val="007D69FE"/>
    <w:rsid w:val="007E065C"/>
    <w:rsid w:val="007E1513"/>
    <w:rsid w:val="007E174A"/>
    <w:rsid w:val="007E449E"/>
    <w:rsid w:val="007E741D"/>
    <w:rsid w:val="007E7FBA"/>
    <w:rsid w:val="007F136A"/>
    <w:rsid w:val="007F15B5"/>
    <w:rsid w:val="007F5D31"/>
    <w:rsid w:val="007F734F"/>
    <w:rsid w:val="00800C5F"/>
    <w:rsid w:val="0080178F"/>
    <w:rsid w:val="00802643"/>
    <w:rsid w:val="008026B6"/>
    <w:rsid w:val="00803A73"/>
    <w:rsid w:val="00803EA4"/>
    <w:rsid w:val="008045B6"/>
    <w:rsid w:val="0081228A"/>
    <w:rsid w:val="00816650"/>
    <w:rsid w:val="00816E84"/>
    <w:rsid w:val="00820280"/>
    <w:rsid w:val="00820DF8"/>
    <w:rsid w:val="008216F3"/>
    <w:rsid w:val="008231FA"/>
    <w:rsid w:val="00823229"/>
    <w:rsid w:val="00823B3D"/>
    <w:rsid w:val="008256C6"/>
    <w:rsid w:val="008308D4"/>
    <w:rsid w:val="008367E3"/>
    <w:rsid w:val="00837215"/>
    <w:rsid w:val="00837243"/>
    <w:rsid w:val="008372BA"/>
    <w:rsid w:val="00840B12"/>
    <w:rsid w:val="0084178A"/>
    <w:rsid w:val="00846975"/>
    <w:rsid w:val="00847D0D"/>
    <w:rsid w:val="00850031"/>
    <w:rsid w:val="00851514"/>
    <w:rsid w:val="0085236D"/>
    <w:rsid w:val="008526E5"/>
    <w:rsid w:val="008552BD"/>
    <w:rsid w:val="00855B65"/>
    <w:rsid w:val="00861978"/>
    <w:rsid w:val="008625FD"/>
    <w:rsid w:val="00862DE0"/>
    <w:rsid w:val="008657C7"/>
    <w:rsid w:val="0086691B"/>
    <w:rsid w:val="008703B1"/>
    <w:rsid w:val="00870DF0"/>
    <w:rsid w:val="00874688"/>
    <w:rsid w:val="0087698E"/>
    <w:rsid w:val="008824EC"/>
    <w:rsid w:val="008836C7"/>
    <w:rsid w:val="00885B59"/>
    <w:rsid w:val="008876E4"/>
    <w:rsid w:val="00890E15"/>
    <w:rsid w:val="00892560"/>
    <w:rsid w:val="00894103"/>
    <w:rsid w:val="00897AB5"/>
    <w:rsid w:val="008A0DD9"/>
    <w:rsid w:val="008A1E39"/>
    <w:rsid w:val="008A20A0"/>
    <w:rsid w:val="008A672F"/>
    <w:rsid w:val="008B09F9"/>
    <w:rsid w:val="008B3CDF"/>
    <w:rsid w:val="008B5170"/>
    <w:rsid w:val="008B5488"/>
    <w:rsid w:val="008B6657"/>
    <w:rsid w:val="008B6A21"/>
    <w:rsid w:val="008C257B"/>
    <w:rsid w:val="008C2F70"/>
    <w:rsid w:val="008C353B"/>
    <w:rsid w:val="008C368C"/>
    <w:rsid w:val="008C6CF6"/>
    <w:rsid w:val="008D13E1"/>
    <w:rsid w:val="008D2EAC"/>
    <w:rsid w:val="008D55BE"/>
    <w:rsid w:val="008D6CA6"/>
    <w:rsid w:val="008D78BF"/>
    <w:rsid w:val="008D78FE"/>
    <w:rsid w:val="008E3000"/>
    <w:rsid w:val="008E4015"/>
    <w:rsid w:val="008E42BC"/>
    <w:rsid w:val="008E52FB"/>
    <w:rsid w:val="008E579C"/>
    <w:rsid w:val="008F0A1F"/>
    <w:rsid w:val="008F423C"/>
    <w:rsid w:val="008F44F4"/>
    <w:rsid w:val="008F647E"/>
    <w:rsid w:val="008F6A1D"/>
    <w:rsid w:val="00901BC5"/>
    <w:rsid w:val="00902097"/>
    <w:rsid w:val="00903920"/>
    <w:rsid w:val="00905538"/>
    <w:rsid w:val="0091082E"/>
    <w:rsid w:val="00910AB5"/>
    <w:rsid w:val="009154F2"/>
    <w:rsid w:val="00915915"/>
    <w:rsid w:val="0091638A"/>
    <w:rsid w:val="00916704"/>
    <w:rsid w:val="0091780E"/>
    <w:rsid w:val="00926E77"/>
    <w:rsid w:val="0093271A"/>
    <w:rsid w:val="00933163"/>
    <w:rsid w:val="0093452D"/>
    <w:rsid w:val="0093525C"/>
    <w:rsid w:val="00936246"/>
    <w:rsid w:val="00936A28"/>
    <w:rsid w:val="0093746F"/>
    <w:rsid w:val="00937D5F"/>
    <w:rsid w:val="00940513"/>
    <w:rsid w:val="00940D05"/>
    <w:rsid w:val="009433E9"/>
    <w:rsid w:val="00943AB9"/>
    <w:rsid w:val="00943E07"/>
    <w:rsid w:val="00944412"/>
    <w:rsid w:val="00944AF3"/>
    <w:rsid w:val="00945F3B"/>
    <w:rsid w:val="00952898"/>
    <w:rsid w:val="00953D06"/>
    <w:rsid w:val="00955260"/>
    <w:rsid w:val="00957035"/>
    <w:rsid w:val="00957581"/>
    <w:rsid w:val="00963F74"/>
    <w:rsid w:val="00964B84"/>
    <w:rsid w:val="00964E40"/>
    <w:rsid w:val="00966085"/>
    <w:rsid w:val="00966576"/>
    <w:rsid w:val="00974DAB"/>
    <w:rsid w:val="00975249"/>
    <w:rsid w:val="0098043D"/>
    <w:rsid w:val="0098179E"/>
    <w:rsid w:val="0098233A"/>
    <w:rsid w:val="00987576"/>
    <w:rsid w:val="009902E6"/>
    <w:rsid w:val="009931EE"/>
    <w:rsid w:val="00996843"/>
    <w:rsid w:val="009974EC"/>
    <w:rsid w:val="009A0F5C"/>
    <w:rsid w:val="009A2EB7"/>
    <w:rsid w:val="009A3255"/>
    <w:rsid w:val="009A5088"/>
    <w:rsid w:val="009A6565"/>
    <w:rsid w:val="009B1B83"/>
    <w:rsid w:val="009B33A6"/>
    <w:rsid w:val="009B3530"/>
    <w:rsid w:val="009B3814"/>
    <w:rsid w:val="009B4F13"/>
    <w:rsid w:val="009B54F1"/>
    <w:rsid w:val="009C05A3"/>
    <w:rsid w:val="009C1920"/>
    <w:rsid w:val="009C3DCF"/>
    <w:rsid w:val="009C4CE8"/>
    <w:rsid w:val="009C4D32"/>
    <w:rsid w:val="009C521C"/>
    <w:rsid w:val="009C5B00"/>
    <w:rsid w:val="009C771C"/>
    <w:rsid w:val="009D3B6F"/>
    <w:rsid w:val="009D6269"/>
    <w:rsid w:val="009D6ABB"/>
    <w:rsid w:val="009D6AD0"/>
    <w:rsid w:val="009D7B43"/>
    <w:rsid w:val="009E01F1"/>
    <w:rsid w:val="009E26AA"/>
    <w:rsid w:val="009E30B8"/>
    <w:rsid w:val="009E3A5B"/>
    <w:rsid w:val="009E4649"/>
    <w:rsid w:val="009E7F35"/>
    <w:rsid w:val="009F027A"/>
    <w:rsid w:val="009F028B"/>
    <w:rsid w:val="009F2A0A"/>
    <w:rsid w:val="009F5936"/>
    <w:rsid w:val="009F71BF"/>
    <w:rsid w:val="00A00EF1"/>
    <w:rsid w:val="00A01632"/>
    <w:rsid w:val="00A02CE3"/>
    <w:rsid w:val="00A05E60"/>
    <w:rsid w:val="00A066B2"/>
    <w:rsid w:val="00A06B9C"/>
    <w:rsid w:val="00A10208"/>
    <w:rsid w:val="00A1115D"/>
    <w:rsid w:val="00A11AC8"/>
    <w:rsid w:val="00A12001"/>
    <w:rsid w:val="00A206B7"/>
    <w:rsid w:val="00A20E02"/>
    <w:rsid w:val="00A21EA5"/>
    <w:rsid w:val="00A22AE0"/>
    <w:rsid w:val="00A231FD"/>
    <w:rsid w:val="00A24741"/>
    <w:rsid w:val="00A248BB"/>
    <w:rsid w:val="00A2583C"/>
    <w:rsid w:val="00A26192"/>
    <w:rsid w:val="00A3138D"/>
    <w:rsid w:val="00A3510E"/>
    <w:rsid w:val="00A35372"/>
    <w:rsid w:val="00A35DDA"/>
    <w:rsid w:val="00A366FB"/>
    <w:rsid w:val="00A37DD3"/>
    <w:rsid w:val="00A40001"/>
    <w:rsid w:val="00A40851"/>
    <w:rsid w:val="00A40898"/>
    <w:rsid w:val="00A426E5"/>
    <w:rsid w:val="00A456D9"/>
    <w:rsid w:val="00A45B57"/>
    <w:rsid w:val="00A508B6"/>
    <w:rsid w:val="00A537CA"/>
    <w:rsid w:val="00A54D22"/>
    <w:rsid w:val="00A55F41"/>
    <w:rsid w:val="00A60EEE"/>
    <w:rsid w:val="00A64006"/>
    <w:rsid w:val="00A64229"/>
    <w:rsid w:val="00A6662B"/>
    <w:rsid w:val="00A667AF"/>
    <w:rsid w:val="00A672B4"/>
    <w:rsid w:val="00A67EB1"/>
    <w:rsid w:val="00A67FE4"/>
    <w:rsid w:val="00A71E31"/>
    <w:rsid w:val="00A72E0C"/>
    <w:rsid w:val="00A73D83"/>
    <w:rsid w:val="00A75093"/>
    <w:rsid w:val="00A76E36"/>
    <w:rsid w:val="00A77033"/>
    <w:rsid w:val="00A801AC"/>
    <w:rsid w:val="00A82301"/>
    <w:rsid w:val="00A84AFC"/>
    <w:rsid w:val="00A8525B"/>
    <w:rsid w:val="00A86F66"/>
    <w:rsid w:val="00A871E0"/>
    <w:rsid w:val="00A903DF"/>
    <w:rsid w:val="00A91141"/>
    <w:rsid w:val="00A922AB"/>
    <w:rsid w:val="00A92F44"/>
    <w:rsid w:val="00A93440"/>
    <w:rsid w:val="00A93EA1"/>
    <w:rsid w:val="00A96CAC"/>
    <w:rsid w:val="00AA0DC1"/>
    <w:rsid w:val="00AA1665"/>
    <w:rsid w:val="00AA4695"/>
    <w:rsid w:val="00AA7DB1"/>
    <w:rsid w:val="00AB170B"/>
    <w:rsid w:val="00AB556C"/>
    <w:rsid w:val="00AB622A"/>
    <w:rsid w:val="00AB63B1"/>
    <w:rsid w:val="00AB7124"/>
    <w:rsid w:val="00AC0E79"/>
    <w:rsid w:val="00AC296A"/>
    <w:rsid w:val="00AC4DCC"/>
    <w:rsid w:val="00AC6CA2"/>
    <w:rsid w:val="00AD014C"/>
    <w:rsid w:val="00AD6DA7"/>
    <w:rsid w:val="00AD7809"/>
    <w:rsid w:val="00AE0B1D"/>
    <w:rsid w:val="00AE1B94"/>
    <w:rsid w:val="00AE37AC"/>
    <w:rsid w:val="00AE4C80"/>
    <w:rsid w:val="00AE534B"/>
    <w:rsid w:val="00AE7B92"/>
    <w:rsid w:val="00AF469C"/>
    <w:rsid w:val="00AF6367"/>
    <w:rsid w:val="00AF644C"/>
    <w:rsid w:val="00B0376E"/>
    <w:rsid w:val="00B05182"/>
    <w:rsid w:val="00B05807"/>
    <w:rsid w:val="00B07052"/>
    <w:rsid w:val="00B12660"/>
    <w:rsid w:val="00B14836"/>
    <w:rsid w:val="00B15663"/>
    <w:rsid w:val="00B205D4"/>
    <w:rsid w:val="00B22420"/>
    <w:rsid w:val="00B27308"/>
    <w:rsid w:val="00B273C6"/>
    <w:rsid w:val="00B31749"/>
    <w:rsid w:val="00B31D35"/>
    <w:rsid w:val="00B32486"/>
    <w:rsid w:val="00B342E6"/>
    <w:rsid w:val="00B348FC"/>
    <w:rsid w:val="00B47591"/>
    <w:rsid w:val="00B5093B"/>
    <w:rsid w:val="00B514A5"/>
    <w:rsid w:val="00B5451E"/>
    <w:rsid w:val="00B54AF3"/>
    <w:rsid w:val="00B56AE5"/>
    <w:rsid w:val="00B56B7C"/>
    <w:rsid w:val="00B6016C"/>
    <w:rsid w:val="00B60C03"/>
    <w:rsid w:val="00B60F59"/>
    <w:rsid w:val="00B6288A"/>
    <w:rsid w:val="00B62A22"/>
    <w:rsid w:val="00B62B89"/>
    <w:rsid w:val="00B63F22"/>
    <w:rsid w:val="00B657CC"/>
    <w:rsid w:val="00B65BFA"/>
    <w:rsid w:val="00B67A49"/>
    <w:rsid w:val="00B70956"/>
    <w:rsid w:val="00B715B7"/>
    <w:rsid w:val="00B717FA"/>
    <w:rsid w:val="00B72831"/>
    <w:rsid w:val="00B73112"/>
    <w:rsid w:val="00B748C8"/>
    <w:rsid w:val="00B75525"/>
    <w:rsid w:val="00B7642E"/>
    <w:rsid w:val="00B8250D"/>
    <w:rsid w:val="00B834CE"/>
    <w:rsid w:val="00B83D95"/>
    <w:rsid w:val="00B858D8"/>
    <w:rsid w:val="00B86464"/>
    <w:rsid w:val="00B86507"/>
    <w:rsid w:val="00B91F33"/>
    <w:rsid w:val="00B92628"/>
    <w:rsid w:val="00B92CFC"/>
    <w:rsid w:val="00B93664"/>
    <w:rsid w:val="00B936D8"/>
    <w:rsid w:val="00BA017C"/>
    <w:rsid w:val="00BA0981"/>
    <w:rsid w:val="00BA48FE"/>
    <w:rsid w:val="00BA4E13"/>
    <w:rsid w:val="00BA55B7"/>
    <w:rsid w:val="00BA5661"/>
    <w:rsid w:val="00BA5DB8"/>
    <w:rsid w:val="00BA650A"/>
    <w:rsid w:val="00BA7412"/>
    <w:rsid w:val="00BA77C4"/>
    <w:rsid w:val="00BB05F3"/>
    <w:rsid w:val="00BB6CB7"/>
    <w:rsid w:val="00BB769A"/>
    <w:rsid w:val="00BB7802"/>
    <w:rsid w:val="00BC18F0"/>
    <w:rsid w:val="00BC1E0D"/>
    <w:rsid w:val="00BC2092"/>
    <w:rsid w:val="00BC37E1"/>
    <w:rsid w:val="00BC5428"/>
    <w:rsid w:val="00BC7723"/>
    <w:rsid w:val="00BD03AB"/>
    <w:rsid w:val="00BE0C2B"/>
    <w:rsid w:val="00BE24B6"/>
    <w:rsid w:val="00BE559D"/>
    <w:rsid w:val="00BE653D"/>
    <w:rsid w:val="00BE79C2"/>
    <w:rsid w:val="00BF0D3A"/>
    <w:rsid w:val="00BF5032"/>
    <w:rsid w:val="00BF621D"/>
    <w:rsid w:val="00C001D3"/>
    <w:rsid w:val="00C0763E"/>
    <w:rsid w:val="00C10239"/>
    <w:rsid w:val="00C111A5"/>
    <w:rsid w:val="00C11D3B"/>
    <w:rsid w:val="00C12450"/>
    <w:rsid w:val="00C12640"/>
    <w:rsid w:val="00C14652"/>
    <w:rsid w:val="00C1730A"/>
    <w:rsid w:val="00C20963"/>
    <w:rsid w:val="00C21B3E"/>
    <w:rsid w:val="00C2474B"/>
    <w:rsid w:val="00C26189"/>
    <w:rsid w:val="00C30BBA"/>
    <w:rsid w:val="00C31280"/>
    <w:rsid w:val="00C31546"/>
    <w:rsid w:val="00C32E47"/>
    <w:rsid w:val="00C33718"/>
    <w:rsid w:val="00C36D65"/>
    <w:rsid w:val="00C37F6B"/>
    <w:rsid w:val="00C4139B"/>
    <w:rsid w:val="00C427D7"/>
    <w:rsid w:val="00C42D29"/>
    <w:rsid w:val="00C43C90"/>
    <w:rsid w:val="00C4403D"/>
    <w:rsid w:val="00C44C80"/>
    <w:rsid w:val="00C455D0"/>
    <w:rsid w:val="00C4681D"/>
    <w:rsid w:val="00C51FFE"/>
    <w:rsid w:val="00C53A86"/>
    <w:rsid w:val="00C55CB4"/>
    <w:rsid w:val="00C60DAC"/>
    <w:rsid w:val="00C6145D"/>
    <w:rsid w:val="00C618AE"/>
    <w:rsid w:val="00C620CF"/>
    <w:rsid w:val="00C63F5F"/>
    <w:rsid w:val="00C65DD1"/>
    <w:rsid w:val="00C709A2"/>
    <w:rsid w:val="00C75949"/>
    <w:rsid w:val="00C75C65"/>
    <w:rsid w:val="00C817F3"/>
    <w:rsid w:val="00C82972"/>
    <w:rsid w:val="00C82C03"/>
    <w:rsid w:val="00C84BBA"/>
    <w:rsid w:val="00C85ACD"/>
    <w:rsid w:val="00C90214"/>
    <w:rsid w:val="00C93AA2"/>
    <w:rsid w:val="00C965FE"/>
    <w:rsid w:val="00C97BE5"/>
    <w:rsid w:val="00CA0250"/>
    <w:rsid w:val="00CA20D2"/>
    <w:rsid w:val="00CA2232"/>
    <w:rsid w:val="00CA2935"/>
    <w:rsid w:val="00CA3133"/>
    <w:rsid w:val="00CA3E00"/>
    <w:rsid w:val="00CA5561"/>
    <w:rsid w:val="00CA5D7B"/>
    <w:rsid w:val="00CA7A0B"/>
    <w:rsid w:val="00CA7F93"/>
    <w:rsid w:val="00CB2F62"/>
    <w:rsid w:val="00CB356C"/>
    <w:rsid w:val="00CB3747"/>
    <w:rsid w:val="00CB4A5D"/>
    <w:rsid w:val="00CB4B23"/>
    <w:rsid w:val="00CB4BA6"/>
    <w:rsid w:val="00CB6A1D"/>
    <w:rsid w:val="00CC00AA"/>
    <w:rsid w:val="00CC0823"/>
    <w:rsid w:val="00CC0C8A"/>
    <w:rsid w:val="00CC5389"/>
    <w:rsid w:val="00CD2AF5"/>
    <w:rsid w:val="00CD64BC"/>
    <w:rsid w:val="00CD6C73"/>
    <w:rsid w:val="00CD7C5D"/>
    <w:rsid w:val="00CE3867"/>
    <w:rsid w:val="00CE3B06"/>
    <w:rsid w:val="00CE3C85"/>
    <w:rsid w:val="00CE4639"/>
    <w:rsid w:val="00CE58F1"/>
    <w:rsid w:val="00CE7E4C"/>
    <w:rsid w:val="00CF1C23"/>
    <w:rsid w:val="00CF318B"/>
    <w:rsid w:val="00CF4C93"/>
    <w:rsid w:val="00D06CF2"/>
    <w:rsid w:val="00D073D0"/>
    <w:rsid w:val="00D07592"/>
    <w:rsid w:val="00D07713"/>
    <w:rsid w:val="00D12926"/>
    <w:rsid w:val="00D13034"/>
    <w:rsid w:val="00D148A9"/>
    <w:rsid w:val="00D1579B"/>
    <w:rsid w:val="00D157D2"/>
    <w:rsid w:val="00D20DF9"/>
    <w:rsid w:val="00D212CB"/>
    <w:rsid w:val="00D21B52"/>
    <w:rsid w:val="00D23F2D"/>
    <w:rsid w:val="00D30154"/>
    <w:rsid w:val="00D31DA9"/>
    <w:rsid w:val="00D32FE5"/>
    <w:rsid w:val="00D33E80"/>
    <w:rsid w:val="00D33EE1"/>
    <w:rsid w:val="00D3487E"/>
    <w:rsid w:val="00D36747"/>
    <w:rsid w:val="00D37D8A"/>
    <w:rsid w:val="00D40F19"/>
    <w:rsid w:val="00D40FA7"/>
    <w:rsid w:val="00D43319"/>
    <w:rsid w:val="00D51E3C"/>
    <w:rsid w:val="00D54C4A"/>
    <w:rsid w:val="00D618B8"/>
    <w:rsid w:val="00D619F9"/>
    <w:rsid w:val="00D621E3"/>
    <w:rsid w:val="00D651AC"/>
    <w:rsid w:val="00D66249"/>
    <w:rsid w:val="00D66A56"/>
    <w:rsid w:val="00D66BF5"/>
    <w:rsid w:val="00D7076F"/>
    <w:rsid w:val="00D71B59"/>
    <w:rsid w:val="00D73922"/>
    <w:rsid w:val="00D74E42"/>
    <w:rsid w:val="00D75228"/>
    <w:rsid w:val="00D76BCD"/>
    <w:rsid w:val="00D775B4"/>
    <w:rsid w:val="00D77749"/>
    <w:rsid w:val="00D82A56"/>
    <w:rsid w:val="00D840C5"/>
    <w:rsid w:val="00D844CA"/>
    <w:rsid w:val="00D87508"/>
    <w:rsid w:val="00D90220"/>
    <w:rsid w:val="00D904EC"/>
    <w:rsid w:val="00D90677"/>
    <w:rsid w:val="00D90A4B"/>
    <w:rsid w:val="00D93387"/>
    <w:rsid w:val="00D9659C"/>
    <w:rsid w:val="00D97460"/>
    <w:rsid w:val="00DA4296"/>
    <w:rsid w:val="00DA451E"/>
    <w:rsid w:val="00DA482B"/>
    <w:rsid w:val="00DA4A3D"/>
    <w:rsid w:val="00DA7D28"/>
    <w:rsid w:val="00DB3FCB"/>
    <w:rsid w:val="00DB4EA1"/>
    <w:rsid w:val="00DB5E1C"/>
    <w:rsid w:val="00DB7E47"/>
    <w:rsid w:val="00DC076D"/>
    <w:rsid w:val="00DC0ACC"/>
    <w:rsid w:val="00DC1938"/>
    <w:rsid w:val="00DC304F"/>
    <w:rsid w:val="00DC38CB"/>
    <w:rsid w:val="00DC3D57"/>
    <w:rsid w:val="00DC401D"/>
    <w:rsid w:val="00DC7170"/>
    <w:rsid w:val="00DC76DE"/>
    <w:rsid w:val="00DD257E"/>
    <w:rsid w:val="00DD324C"/>
    <w:rsid w:val="00DD3961"/>
    <w:rsid w:val="00DD4D84"/>
    <w:rsid w:val="00DE22B6"/>
    <w:rsid w:val="00DE2399"/>
    <w:rsid w:val="00DE2642"/>
    <w:rsid w:val="00DE33C2"/>
    <w:rsid w:val="00DE44F4"/>
    <w:rsid w:val="00DE53D5"/>
    <w:rsid w:val="00DE66B4"/>
    <w:rsid w:val="00DE6702"/>
    <w:rsid w:val="00DE6C92"/>
    <w:rsid w:val="00DF1C8F"/>
    <w:rsid w:val="00DF2881"/>
    <w:rsid w:val="00DF45D8"/>
    <w:rsid w:val="00E01763"/>
    <w:rsid w:val="00E027B5"/>
    <w:rsid w:val="00E039C2"/>
    <w:rsid w:val="00E046F9"/>
    <w:rsid w:val="00E052E5"/>
    <w:rsid w:val="00E05993"/>
    <w:rsid w:val="00E117AF"/>
    <w:rsid w:val="00E12DC7"/>
    <w:rsid w:val="00E1430A"/>
    <w:rsid w:val="00E16E37"/>
    <w:rsid w:val="00E245C8"/>
    <w:rsid w:val="00E25A34"/>
    <w:rsid w:val="00E25FB2"/>
    <w:rsid w:val="00E27B75"/>
    <w:rsid w:val="00E31945"/>
    <w:rsid w:val="00E33DA2"/>
    <w:rsid w:val="00E3796A"/>
    <w:rsid w:val="00E400DA"/>
    <w:rsid w:val="00E4036B"/>
    <w:rsid w:val="00E42D14"/>
    <w:rsid w:val="00E43426"/>
    <w:rsid w:val="00E45010"/>
    <w:rsid w:val="00E45236"/>
    <w:rsid w:val="00E45609"/>
    <w:rsid w:val="00E4755D"/>
    <w:rsid w:val="00E50D2C"/>
    <w:rsid w:val="00E51D35"/>
    <w:rsid w:val="00E52A3F"/>
    <w:rsid w:val="00E54843"/>
    <w:rsid w:val="00E54C69"/>
    <w:rsid w:val="00E552A7"/>
    <w:rsid w:val="00E5598F"/>
    <w:rsid w:val="00E61618"/>
    <w:rsid w:val="00E637CE"/>
    <w:rsid w:val="00E63AC9"/>
    <w:rsid w:val="00E7349F"/>
    <w:rsid w:val="00E7710A"/>
    <w:rsid w:val="00E7758C"/>
    <w:rsid w:val="00E77659"/>
    <w:rsid w:val="00E804AD"/>
    <w:rsid w:val="00E822EF"/>
    <w:rsid w:val="00E8241D"/>
    <w:rsid w:val="00E861A9"/>
    <w:rsid w:val="00E8703B"/>
    <w:rsid w:val="00E920AE"/>
    <w:rsid w:val="00E923E3"/>
    <w:rsid w:val="00E92FD9"/>
    <w:rsid w:val="00E94289"/>
    <w:rsid w:val="00E958AB"/>
    <w:rsid w:val="00E959A6"/>
    <w:rsid w:val="00E965C2"/>
    <w:rsid w:val="00E97BD3"/>
    <w:rsid w:val="00EA18B5"/>
    <w:rsid w:val="00EA6F58"/>
    <w:rsid w:val="00EB21AC"/>
    <w:rsid w:val="00EB49D0"/>
    <w:rsid w:val="00EB65C7"/>
    <w:rsid w:val="00EB675C"/>
    <w:rsid w:val="00EC0843"/>
    <w:rsid w:val="00EC2BDF"/>
    <w:rsid w:val="00EC2C5D"/>
    <w:rsid w:val="00EC3B3B"/>
    <w:rsid w:val="00EC5F22"/>
    <w:rsid w:val="00EC6587"/>
    <w:rsid w:val="00ED1B5C"/>
    <w:rsid w:val="00ED20AC"/>
    <w:rsid w:val="00ED3080"/>
    <w:rsid w:val="00ED3F16"/>
    <w:rsid w:val="00ED3F1C"/>
    <w:rsid w:val="00ED4B84"/>
    <w:rsid w:val="00ED734B"/>
    <w:rsid w:val="00ED7D5A"/>
    <w:rsid w:val="00EE06E2"/>
    <w:rsid w:val="00EE1886"/>
    <w:rsid w:val="00EE2802"/>
    <w:rsid w:val="00EE2DFA"/>
    <w:rsid w:val="00EE4542"/>
    <w:rsid w:val="00EE55EC"/>
    <w:rsid w:val="00EE666F"/>
    <w:rsid w:val="00EE74F9"/>
    <w:rsid w:val="00EF0AB9"/>
    <w:rsid w:val="00EF2C7F"/>
    <w:rsid w:val="00EF33E0"/>
    <w:rsid w:val="00EF38BE"/>
    <w:rsid w:val="00EF439E"/>
    <w:rsid w:val="00EF7B7F"/>
    <w:rsid w:val="00F00A26"/>
    <w:rsid w:val="00F02D90"/>
    <w:rsid w:val="00F02E53"/>
    <w:rsid w:val="00F0313E"/>
    <w:rsid w:val="00F03214"/>
    <w:rsid w:val="00F065B6"/>
    <w:rsid w:val="00F07EA5"/>
    <w:rsid w:val="00F07ED1"/>
    <w:rsid w:val="00F11D5D"/>
    <w:rsid w:val="00F13A58"/>
    <w:rsid w:val="00F152AE"/>
    <w:rsid w:val="00F161B1"/>
    <w:rsid w:val="00F1665E"/>
    <w:rsid w:val="00F16F02"/>
    <w:rsid w:val="00F2022E"/>
    <w:rsid w:val="00F212A2"/>
    <w:rsid w:val="00F21CFC"/>
    <w:rsid w:val="00F22A5F"/>
    <w:rsid w:val="00F23DD9"/>
    <w:rsid w:val="00F253C7"/>
    <w:rsid w:val="00F33863"/>
    <w:rsid w:val="00F34219"/>
    <w:rsid w:val="00F3468E"/>
    <w:rsid w:val="00F3577A"/>
    <w:rsid w:val="00F40B0B"/>
    <w:rsid w:val="00F4112A"/>
    <w:rsid w:val="00F42B89"/>
    <w:rsid w:val="00F43302"/>
    <w:rsid w:val="00F43D7A"/>
    <w:rsid w:val="00F45455"/>
    <w:rsid w:val="00F47B91"/>
    <w:rsid w:val="00F50D6E"/>
    <w:rsid w:val="00F52BDA"/>
    <w:rsid w:val="00F53A6E"/>
    <w:rsid w:val="00F542B4"/>
    <w:rsid w:val="00F57B53"/>
    <w:rsid w:val="00F628B4"/>
    <w:rsid w:val="00F63052"/>
    <w:rsid w:val="00F64553"/>
    <w:rsid w:val="00F65D28"/>
    <w:rsid w:val="00F66109"/>
    <w:rsid w:val="00F726AF"/>
    <w:rsid w:val="00F773FB"/>
    <w:rsid w:val="00F8021B"/>
    <w:rsid w:val="00F84431"/>
    <w:rsid w:val="00F84509"/>
    <w:rsid w:val="00F85775"/>
    <w:rsid w:val="00F8638E"/>
    <w:rsid w:val="00F87017"/>
    <w:rsid w:val="00F8746A"/>
    <w:rsid w:val="00F927F8"/>
    <w:rsid w:val="00F93A23"/>
    <w:rsid w:val="00F947B4"/>
    <w:rsid w:val="00F94D93"/>
    <w:rsid w:val="00F96259"/>
    <w:rsid w:val="00F96566"/>
    <w:rsid w:val="00F96819"/>
    <w:rsid w:val="00F97557"/>
    <w:rsid w:val="00FA08AB"/>
    <w:rsid w:val="00FA14BA"/>
    <w:rsid w:val="00FA214C"/>
    <w:rsid w:val="00FA2462"/>
    <w:rsid w:val="00FA3056"/>
    <w:rsid w:val="00FA3F91"/>
    <w:rsid w:val="00FA70FD"/>
    <w:rsid w:val="00FA7920"/>
    <w:rsid w:val="00FA7D6A"/>
    <w:rsid w:val="00FB0793"/>
    <w:rsid w:val="00FB08DD"/>
    <w:rsid w:val="00FB17C7"/>
    <w:rsid w:val="00FB1EE2"/>
    <w:rsid w:val="00FB28CE"/>
    <w:rsid w:val="00FB2AC7"/>
    <w:rsid w:val="00FB35BD"/>
    <w:rsid w:val="00FB6E4F"/>
    <w:rsid w:val="00FC074F"/>
    <w:rsid w:val="00FC0ACE"/>
    <w:rsid w:val="00FC5783"/>
    <w:rsid w:val="00FC770C"/>
    <w:rsid w:val="00FD0C59"/>
    <w:rsid w:val="00FD182F"/>
    <w:rsid w:val="00FD4AB1"/>
    <w:rsid w:val="00FE0883"/>
    <w:rsid w:val="00FE1F2F"/>
    <w:rsid w:val="00FE2B86"/>
    <w:rsid w:val="00FE43B2"/>
    <w:rsid w:val="00FE50EE"/>
    <w:rsid w:val="00FE5E4A"/>
    <w:rsid w:val="00FE6B37"/>
    <w:rsid w:val="00FE7488"/>
    <w:rsid w:val="00FF1CCD"/>
    <w:rsid w:val="00FF23D6"/>
    <w:rsid w:val="00FF35C1"/>
    <w:rsid w:val="00FF4CC3"/>
    <w:rsid w:val="00FF5B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B7642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79E"/>
    <w:pPr>
      <w:ind w:left="720"/>
      <w:contextualSpacing/>
    </w:pPr>
  </w:style>
  <w:style w:type="paragraph" w:styleId="a4">
    <w:name w:val="Balloon Text"/>
    <w:basedOn w:val="a"/>
    <w:link w:val="a5"/>
    <w:uiPriority w:val="99"/>
    <w:semiHidden/>
    <w:unhideWhenUsed/>
    <w:rsid w:val="0055225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552259"/>
    <w:rPr>
      <w:rFonts w:ascii="Tahoma" w:hAnsi="Tahoma" w:cs="Tahoma"/>
      <w:sz w:val="16"/>
      <w:szCs w:val="16"/>
    </w:rPr>
  </w:style>
  <w:style w:type="paragraph" w:styleId="NormalWeb">
    <w:name w:val="Normal (Web)"/>
    <w:basedOn w:val="a"/>
    <w:uiPriority w:val="99"/>
    <w:semiHidden/>
    <w:unhideWhenUsed/>
    <w:rsid w:val="00AC0E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2A4DE8"/>
    <w:pPr>
      <w:tabs>
        <w:tab w:val="center" w:pos="4153"/>
        <w:tab w:val="right" w:pos="8306"/>
      </w:tabs>
      <w:spacing w:after="0" w:line="240" w:lineRule="auto"/>
    </w:pPr>
  </w:style>
  <w:style w:type="character" w:customStyle="1" w:styleId="a7">
    <w:name w:val="כותרת עליונה תו"/>
    <w:basedOn w:val="a0"/>
    <w:link w:val="a6"/>
    <w:uiPriority w:val="99"/>
    <w:rsid w:val="002A4DE8"/>
  </w:style>
  <w:style w:type="paragraph" w:styleId="a8">
    <w:name w:val="footer"/>
    <w:basedOn w:val="a"/>
    <w:link w:val="a9"/>
    <w:uiPriority w:val="99"/>
    <w:unhideWhenUsed/>
    <w:rsid w:val="002A4DE8"/>
    <w:pPr>
      <w:tabs>
        <w:tab w:val="center" w:pos="4153"/>
        <w:tab w:val="right" w:pos="8306"/>
      </w:tabs>
      <w:spacing w:after="0" w:line="240" w:lineRule="auto"/>
    </w:pPr>
  </w:style>
  <w:style w:type="character" w:customStyle="1" w:styleId="a9">
    <w:name w:val="כותרת תחתונה תו"/>
    <w:basedOn w:val="a0"/>
    <w:link w:val="a8"/>
    <w:uiPriority w:val="99"/>
    <w:rsid w:val="002A4DE8"/>
  </w:style>
  <w:style w:type="character" w:customStyle="1" w:styleId="10">
    <w:name w:val="כותרת 1 תו"/>
    <w:basedOn w:val="a0"/>
    <w:link w:val="1"/>
    <w:uiPriority w:val="9"/>
    <w:rsid w:val="00B7642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B7642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79E"/>
    <w:pPr>
      <w:ind w:left="720"/>
      <w:contextualSpacing/>
    </w:pPr>
  </w:style>
  <w:style w:type="paragraph" w:styleId="a4">
    <w:name w:val="Balloon Text"/>
    <w:basedOn w:val="a"/>
    <w:link w:val="a5"/>
    <w:uiPriority w:val="99"/>
    <w:semiHidden/>
    <w:unhideWhenUsed/>
    <w:rsid w:val="0055225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552259"/>
    <w:rPr>
      <w:rFonts w:ascii="Tahoma" w:hAnsi="Tahoma" w:cs="Tahoma"/>
      <w:sz w:val="16"/>
      <w:szCs w:val="16"/>
    </w:rPr>
  </w:style>
  <w:style w:type="paragraph" w:styleId="NormalWeb">
    <w:name w:val="Normal (Web)"/>
    <w:basedOn w:val="a"/>
    <w:uiPriority w:val="99"/>
    <w:semiHidden/>
    <w:unhideWhenUsed/>
    <w:rsid w:val="00AC0E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2A4DE8"/>
    <w:pPr>
      <w:tabs>
        <w:tab w:val="center" w:pos="4153"/>
        <w:tab w:val="right" w:pos="8306"/>
      </w:tabs>
      <w:spacing w:after="0" w:line="240" w:lineRule="auto"/>
    </w:pPr>
  </w:style>
  <w:style w:type="character" w:customStyle="1" w:styleId="a7">
    <w:name w:val="כותרת עליונה תו"/>
    <w:basedOn w:val="a0"/>
    <w:link w:val="a6"/>
    <w:uiPriority w:val="99"/>
    <w:rsid w:val="002A4DE8"/>
  </w:style>
  <w:style w:type="paragraph" w:styleId="a8">
    <w:name w:val="footer"/>
    <w:basedOn w:val="a"/>
    <w:link w:val="a9"/>
    <w:uiPriority w:val="99"/>
    <w:unhideWhenUsed/>
    <w:rsid w:val="002A4DE8"/>
    <w:pPr>
      <w:tabs>
        <w:tab w:val="center" w:pos="4153"/>
        <w:tab w:val="right" w:pos="8306"/>
      </w:tabs>
      <w:spacing w:after="0" w:line="240" w:lineRule="auto"/>
    </w:pPr>
  </w:style>
  <w:style w:type="character" w:customStyle="1" w:styleId="a9">
    <w:name w:val="כותרת תחתונה תו"/>
    <w:basedOn w:val="a0"/>
    <w:link w:val="a8"/>
    <w:uiPriority w:val="99"/>
    <w:rsid w:val="002A4DE8"/>
  </w:style>
  <w:style w:type="character" w:customStyle="1" w:styleId="10">
    <w:name w:val="כותרת 1 תו"/>
    <w:basedOn w:val="a0"/>
    <w:link w:val="1"/>
    <w:uiPriority w:val="9"/>
    <w:rsid w:val="00B764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4115">
      <w:bodyDiv w:val="1"/>
      <w:marLeft w:val="0"/>
      <w:marRight w:val="0"/>
      <w:marTop w:val="0"/>
      <w:marBottom w:val="0"/>
      <w:divBdr>
        <w:top w:val="none" w:sz="0" w:space="0" w:color="auto"/>
        <w:left w:val="none" w:sz="0" w:space="0" w:color="auto"/>
        <w:bottom w:val="none" w:sz="0" w:space="0" w:color="auto"/>
        <w:right w:val="none" w:sz="0" w:space="0" w:color="auto"/>
      </w:divBdr>
    </w:div>
    <w:div w:id="336153813">
      <w:bodyDiv w:val="1"/>
      <w:marLeft w:val="0"/>
      <w:marRight w:val="0"/>
      <w:marTop w:val="0"/>
      <w:marBottom w:val="0"/>
      <w:divBdr>
        <w:top w:val="none" w:sz="0" w:space="0" w:color="auto"/>
        <w:left w:val="none" w:sz="0" w:space="0" w:color="auto"/>
        <w:bottom w:val="none" w:sz="0" w:space="0" w:color="auto"/>
        <w:right w:val="none" w:sz="0" w:space="0" w:color="auto"/>
      </w:divBdr>
    </w:div>
    <w:div w:id="413626210">
      <w:bodyDiv w:val="1"/>
      <w:marLeft w:val="0"/>
      <w:marRight w:val="0"/>
      <w:marTop w:val="0"/>
      <w:marBottom w:val="0"/>
      <w:divBdr>
        <w:top w:val="none" w:sz="0" w:space="0" w:color="auto"/>
        <w:left w:val="none" w:sz="0" w:space="0" w:color="auto"/>
        <w:bottom w:val="none" w:sz="0" w:space="0" w:color="auto"/>
        <w:right w:val="none" w:sz="0" w:space="0" w:color="auto"/>
      </w:divBdr>
    </w:div>
    <w:div w:id="753673852">
      <w:bodyDiv w:val="1"/>
      <w:marLeft w:val="0"/>
      <w:marRight w:val="0"/>
      <w:marTop w:val="0"/>
      <w:marBottom w:val="0"/>
      <w:divBdr>
        <w:top w:val="none" w:sz="0" w:space="0" w:color="auto"/>
        <w:left w:val="none" w:sz="0" w:space="0" w:color="auto"/>
        <w:bottom w:val="none" w:sz="0" w:space="0" w:color="auto"/>
        <w:right w:val="none" w:sz="0" w:space="0" w:color="auto"/>
      </w:divBdr>
    </w:div>
    <w:div w:id="1458521830">
      <w:bodyDiv w:val="1"/>
      <w:marLeft w:val="0"/>
      <w:marRight w:val="0"/>
      <w:marTop w:val="0"/>
      <w:marBottom w:val="0"/>
      <w:divBdr>
        <w:top w:val="none" w:sz="0" w:space="0" w:color="auto"/>
        <w:left w:val="none" w:sz="0" w:space="0" w:color="auto"/>
        <w:bottom w:val="none" w:sz="0" w:space="0" w:color="auto"/>
        <w:right w:val="none" w:sz="0" w:space="0" w:color="auto"/>
      </w:divBdr>
    </w:div>
    <w:div w:id="151160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9015</TotalTime>
  <Pages>42</Pages>
  <Words>22684</Words>
  <Characters>113424</Characters>
  <Application>Microsoft Office Word</Application>
  <DocSecurity>0</DocSecurity>
  <Lines>945</Lines>
  <Paragraphs>271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1257</cp:revision>
  <dcterms:created xsi:type="dcterms:W3CDTF">2020-03-05T15:57:00Z</dcterms:created>
  <dcterms:modified xsi:type="dcterms:W3CDTF">2020-09-21T15:20:00Z</dcterms:modified>
</cp:coreProperties>
</file>