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bidiVisual/>
        <w:tblW w:w="10342" w:type="dxa"/>
        <w:tblInd w:w="-689" w:type="dxa"/>
        <w:tblLook w:val="04A0" w:firstRow="1" w:lastRow="0" w:firstColumn="1" w:lastColumn="0" w:noHBand="0" w:noVBand="1"/>
      </w:tblPr>
      <w:tblGrid>
        <w:gridCol w:w="1391"/>
        <w:gridCol w:w="10"/>
        <w:gridCol w:w="14"/>
        <w:gridCol w:w="1054"/>
        <w:gridCol w:w="142"/>
        <w:gridCol w:w="209"/>
        <w:gridCol w:w="845"/>
        <w:gridCol w:w="240"/>
        <w:gridCol w:w="736"/>
        <w:gridCol w:w="5701"/>
      </w:tblGrid>
      <w:tr w:rsidR="0025095D" w:rsidRPr="00640BD9" w14:paraId="4FA57EF5" w14:textId="77777777" w:rsidTr="007F5FF8">
        <w:tc>
          <w:tcPr>
            <w:tcW w:w="1391" w:type="dxa"/>
          </w:tcPr>
          <w:p w14:paraId="3489F6C7" w14:textId="7046A764" w:rsidR="0025095D" w:rsidRPr="00640BD9" w:rsidRDefault="002A0B46" w:rsidP="00640BD9">
            <w:pPr>
              <w:spacing w:line="360" w:lineRule="auto"/>
              <w:rPr>
                <w:rFonts w:ascii="David" w:hAnsi="David" w:cs="David"/>
                <w:b/>
                <w:bCs/>
                <w:rtl/>
              </w:rPr>
            </w:pPr>
            <w:r w:rsidRPr="00640BD9">
              <w:rPr>
                <w:rFonts w:ascii="David" w:hAnsi="David" w:cs="David"/>
                <w:b/>
                <w:bCs/>
                <w:rtl/>
              </w:rPr>
              <w:t>מ</w:t>
            </w:r>
            <w:r w:rsidR="0025095D" w:rsidRPr="00640BD9">
              <w:rPr>
                <w:rFonts w:ascii="David" w:hAnsi="David" w:cs="David"/>
                <w:b/>
                <w:bCs/>
                <w:rtl/>
              </w:rPr>
              <w:t>בוא למבוא למשפט עברי</w:t>
            </w:r>
          </w:p>
        </w:tc>
        <w:tc>
          <w:tcPr>
            <w:tcW w:w="8951" w:type="dxa"/>
            <w:gridSpan w:val="9"/>
          </w:tcPr>
          <w:p w14:paraId="401DBB41" w14:textId="1FA351ED" w:rsidR="0025095D" w:rsidRPr="00640BD9" w:rsidRDefault="0025095D" w:rsidP="00640BD9">
            <w:pPr>
              <w:spacing w:line="360" w:lineRule="auto"/>
              <w:rPr>
                <w:rFonts w:ascii="David" w:hAnsi="David" w:cs="David"/>
                <w:rtl/>
              </w:rPr>
            </w:pPr>
            <w:r w:rsidRPr="00640BD9">
              <w:rPr>
                <w:rFonts w:ascii="David" w:hAnsi="David" w:cs="David"/>
                <w:rtl/>
              </w:rPr>
              <w:t>היה ברור להם ששיטת משפט של מדינה יהודית צריכה להיות כפופה למסורת של אלפי שנים</w:t>
            </w:r>
            <w:r w:rsidR="00B222F4" w:rsidRPr="00640BD9">
              <w:rPr>
                <w:rFonts w:ascii="David" w:hAnsi="David" w:cs="David"/>
                <w:rtl/>
              </w:rPr>
              <w:t>,</w:t>
            </w:r>
            <w:r w:rsidRPr="00640BD9">
              <w:rPr>
                <w:rFonts w:ascii="David" w:hAnsi="David" w:cs="David"/>
                <w:rtl/>
              </w:rPr>
              <w:t xml:space="preserve"> אבל מצד שני לא רצו להיות כפופים להלכה, </w:t>
            </w:r>
            <w:r w:rsidR="00B222F4" w:rsidRPr="00640BD9">
              <w:rPr>
                <w:rFonts w:ascii="David" w:hAnsi="David" w:cs="David"/>
                <w:rtl/>
              </w:rPr>
              <w:t>ש</w:t>
            </w:r>
            <w:r w:rsidRPr="00640BD9">
              <w:rPr>
                <w:rFonts w:ascii="David" w:hAnsi="David" w:cs="David"/>
                <w:rtl/>
              </w:rPr>
              <w:t xml:space="preserve">רק יתכתב עם ההלכה היהודית. חיפשו ביטוי שמצד אחד יקשר אותם לתרבות ומצד שני </w:t>
            </w:r>
            <w:r w:rsidR="00FA1412" w:rsidRPr="00640BD9">
              <w:rPr>
                <w:rFonts w:ascii="David" w:hAnsi="David" w:cs="David"/>
                <w:rtl/>
              </w:rPr>
              <w:t>י</w:t>
            </w:r>
            <w:r w:rsidRPr="00640BD9">
              <w:rPr>
                <w:rFonts w:ascii="David" w:hAnsi="David" w:cs="David"/>
                <w:rtl/>
              </w:rPr>
              <w:t xml:space="preserve">נתק אותם מהחיובים ולכן קראו לזה משפט עברי. משפט עברי עבר סוג של "גיור", הפך להיות דומה לביטוי הלכה. </w:t>
            </w:r>
          </w:p>
        </w:tc>
      </w:tr>
      <w:tr w:rsidR="0025095D" w:rsidRPr="00640BD9" w14:paraId="0EB640FD" w14:textId="77777777" w:rsidTr="007F5FF8">
        <w:tc>
          <w:tcPr>
            <w:tcW w:w="10342" w:type="dxa"/>
            <w:gridSpan w:val="10"/>
            <w:shd w:val="clear" w:color="auto" w:fill="D9E2F3" w:themeFill="accent1" w:themeFillTint="33"/>
          </w:tcPr>
          <w:p w14:paraId="0A62E34A" w14:textId="4B4B00ED" w:rsidR="0025095D" w:rsidRPr="007F5FF8" w:rsidRDefault="0025095D" w:rsidP="00640BD9">
            <w:pPr>
              <w:spacing w:line="360" w:lineRule="auto"/>
              <w:jc w:val="center"/>
              <w:rPr>
                <w:rFonts w:ascii="David" w:hAnsi="David" w:cs="David"/>
                <w:b/>
                <w:bCs/>
                <w:rtl/>
              </w:rPr>
            </w:pPr>
            <w:r w:rsidRPr="007F5FF8">
              <w:rPr>
                <w:rFonts w:ascii="David" w:hAnsi="David" w:cs="David"/>
                <w:b/>
                <w:bCs/>
                <w:rtl/>
              </w:rPr>
              <w:t>התניית חוקים</w:t>
            </w:r>
          </w:p>
        </w:tc>
      </w:tr>
      <w:tr w:rsidR="0025095D" w:rsidRPr="00640BD9" w14:paraId="1AC72954" w14:textId="77777777" w:rsidTr="007F5FF8">
        <w:tc>
          <w:tcPr>
            <w:tcW w:w="10342" w:type="dxa"/>
            <w:gridSpan w:val="10"/>
          </w:tcPr>
          <w:p w14:paraId="27237D7B" w14:textId="578AC2EB" w:rsidR="0025095D" w:rsidRPr="00640BD9" w:rsidRDefault="0025095D" w:rsidP="00640BD9">
            <w:pPr>
              <w:spacing w:line="360" w:lineRule="auto"/>
              <w:rPr>
                <w:rFonts w:ascii="David" w:hAnsi="David" w:cs="David"/>
                <w:rtl/>
              </w:rPr>
            </w:pPr>
            <w:r w:rsidRPr="00640BD9">
              <w:rPr>
                <w:rFonts w:ascii="David" w:hAnsi="David" w:cs="David"/>
                <w:b/>
                <w:bCs/>
                <w:rtl/>
              </w:rPr>
              <w:t>דיני האיסורים</w:t>
            </w:r>
            <w:r w:rsidRPr="00640BD9">
              <w:rPr>
                <w:rFonts w:ascii="David" w:hAnsi="David" w:cs="David"/>
                <w:rtl/>
              </w:rPr>
              <w:t>- דומים למשפט הפלילי, קובעים לך מה אסור לעשות</w:t>
            </w:r>
            <w:r w:rsidR="00FA1412" w:rsidRPr="00640BD9">
              <w:rPr>
                <w:rFonts w:ascii="David" w:hAnsi="David" w:cs="David"/>
                <w:rtl/>
              </w:rPr>
              <w:t>,</w:t>
            </w:r>
            <w:r w:rsidRPr="00640BD9">
              <w:rPr>
                <w:rFonts w:ascii="David" w:hAnsi="David" w:cs="David"/>
                <w:rtl/>
              </w:rPr>
              <w:t xml:space="preserve"> ואם תעשה- אתה תיענש. </w:t>
            </w:r>
          </w:p>
          <w:p w14:paraId="09FF6DC9" w14:textId="3BD09D15" w:rsidR="0025095D" w:rsidRPr="00640BD9" w:rsidRDefault="0025095D" w:rsidP="00640BD9">
            <w:pPr>
              <w:spacing w:line="360" w:lineRule="auto"/>
              <w:rPr>
                <w:rFonts w:ascii="David" w:hAnsi="David" w:cs="David"/>
                <w:rtl/>
              </w:rPr>
            </w:pPr>
            <w:r w:rsidRPr="00640BD9">
              <w:rPr>
                <w:rFonts w:ascii="David" w:hAnsi="David" w:cs="David"/>
                <w:b/>
                <w:bCs/>
                <w:rtl/>
              </w:rPr>
              <w:t>דיני הממונות</w:t>
            </w:r>
            <w:r w:rsidRPr="00640BD9">
              <w:rPr>
                <w:rFonts w:ascii="David" w:hAnsi="David" w:cs="David"/>
                <w:rtl/>
              </w:rPr>
              <w:t>- באים להסדיר עניינים בין אדם לחבר</w:t>
            </w:r>
            <w:r w:rsidR="00FA1412" w:rsidRPr="00640BD9">
              <w:rPr>
                <w:rFonts w:ascii="David" w:hAnsi="David" w:cs="David"/>
                <w:rtl/>
              </w:rPr>
              <w:t>ו.</w:t>
            </w:r>
            <w:r w:rsidRPr="00640BD9">
              <w:rPr>
                <w:rFonts w:ascii="David" w:hAnsi="David" w:cs="David"/>
                <w:rtl/>
              </w:rPr>
              <w:t xml:space="preserve"> דומים למשפט האזרחי. </w:t>
            </w:r>
          </w:p>
          <w:p w14:paraId="6FBF5906" w14:textId="6B893692" w:rsidR="0025095D" w:rsidRPr="00640BD9" w:rsidRDefault="0025095D" w:rsidP="00640BD9">
            <w:pPr>
              <w:spacing w:line="360" w:lineRule="auto"/>
              <w:rPr>
                <w:rFonts w:ascii="David" w:hAnsi="David" w:cs="David"/>
                <w:rtl/>
              </w:rPr>
            </w:pPr>
            <w:r w:rsidRPr="00640BD9">
              <w:rPr>
                <w:rFonts w:ascii="David" w:hAnsi="David" w:cs="David"/>
                <w:rtl/>
              </w:rPr>
              <w:t xml:space="preserve">אפשר להתנות על מה שכתוב בתורה כשמדובר בדיני ממונות, הצדדים יכולים להסכים על הסדר אחר ממה שכתוב בתורה. בדיני איסורים, אנחנו לא יכולים בהסכמה לשנות את מה שכתוב בתורה.  </w:t>
            </w:r>
          </w:p>
        </w:tc>
      </w:tr>
      <w:tr w:rsidR="006F2025" w:rsidRPr="00640BD9" w14:paraId="61CACAC7" w14:textId="77777777" w:rsidTr="007F5FF8">
        <w:tc>
          <w:tcPr>
            <w:tcW w:w="3665" w:type="dxa"/>
            <w:gridSpan w:val="7"/>
            <w:vMerge w:val="restart"/>
          </w:tcPr>
          <w:p w14:paraId="18DE2904" w14:textId="77777777" w:rsidR="006F2025" w:rsidRDefault="006F2025" w:rsidP="00640BD9">
            <w:pPr>
              <w:spacing w:line="360" w:lineRule="auto"/>
              <w:rPr>
                <w:rFonts w:ascii="David" w:hAnsi="David" w:cs="David"/>
                <w:b/>
                <w:bCs/>
                <w:rtl/>
              </w:rPr>
            </w:pPr>
            <w:r w:rsidRPr="00640BD9">
              <w:rPr>
                <w:rFonts w:ascii="David" w:hAnsi="David" w:cs="David"/>
                <w:b/>
                <w:bCs/>
                <w:rtl/>
              </w:rPr>
              <w:t>משנה כתובות</w:t>
            </w:r>
            <w:r>
              <w:rPr>
                <w:rFonts w:ascii="David" w:hAnsi="David" w:cs="David" w:hint="cs"/>
                <w:b/>
                <w:bCs/>
                <w:rtl/>
              </w:rPr>
              <w:t>-</w:t>
            </w:r>
          </w:p>
          <w:p w14:paraId="13E22DB9" w14:textId="73F34115" w:rsidR="006F2025" w:rsidRDefault="006F2025" w:rsidP="00640BD9">
            <w:pPr>
              <w:spacing w:line="360" w:lineRule="auto"/>
              <w:rPr>
                <w:rFonts w:ascii="David" w:hAnsi="David" w:cs="David"/>
                <w:b/>
                <w:bCs/>
                <w:u w:val="single"/>
                <w:rtl/>
              </w:rPr>
            </w:pPr>
            <w:r w:rsidRPr="00E133FF">
              <w:rPr>
                <w:rFonts w:ascii="David" w:hAnsi="David" w:cs="David" w:hint="cs"/>
                <w:b/>
                <w:bCs/>
                <w:u w:val="single"/>
                <w:rtl/>
              </w:rPr>
              <w:t>נכסי איש ואישה</w:t>
            </w:r>
          </w:p>
          <w:p w14:paraId="5614A815" w14:textId="7181055E" w:rsidR="006F2025" w:rsidRDefault="006F2025" w:rsidP="00640BD9">
            <w:pPr>
              <w:spacing w:line="360" w:lineRule="auto"/>
              <w:rPr>
                <w:rFonts w:ascii="David" w:hAnsi="David" w:cs="David"/>
                <w:b/>
                <w:bCs/>
                <w:u w:val="single"/>
                <w:rtl/>
              </w:rPr>
            </w:pPr>
          </w:p>
          <w:p w14:paraId="7DB7DBE2" w14:textId="117B6D4F" w:rsidR="006F2025" w:rsidRDefault="006F2025" w:rsidP="00640BD9">
            <w:pPr>
              <w:spacing w:line="360" w:lineRule="auto"/>
              <w:rPr>
                <w:rFonts w:ascii="David" w:hAnsi="David" w:cs="David"/>
                <w:b/>
                <w:bCs/>
                <w:u w:val="single"/>
                <w:rtl/>
              </w:rPr>
            </w:pPr>
          </w:p>
          <w:p w14:paraId="471D1B15" w14:textId="42A4D4FD" w:rsidR="006F2025" w:rsidRDefault="006F2025" w:rsidP="00640BD9">
            <w:pPr>
              <w:spacing w:line="360" w:lineRule="auto"/>
              <w:rPr>
                <w:rFonts w:ascii="David" w:hAnsi="David" w:cs="David"/>
                <w:b/>
                <w:bCs/>
                <w:u w:val="single"/>
                <w:rtl/>
              </w:rPr>
            </w:pPr>
          </w:p>
          <w:p w14:paraId="488BB804" w14:textId="331F3D95" w:rsidR="006F2025" w:rsidRDefault="006F2025" w:rsidP="00640BD9">
            <w:pPr>
              <w:spacing w:line="360" w:lineRule="auto"/>
              <w:rPr>
                <w:rFonts w:ascii="David" w:hAnsi="David" w:cs="David"/>
                <w:b/>
                <w:bCs/>
                <w:u w:val="single"/>
                <w:rtl/>
              </w:rPr>
            </w:pPr>
          </w:p>
          <w:p w14:paraId="508A4595" w14:textId="639C57C4" w:rsidR="006F2025" w:rsidRDefault="006F2025" w:rsidP="00640BD9">
            <w:pPr>
              <w:spacing w:line="360" w:lineRule="auto"/>
              <w:rPr>
                <w:rFonts w:ascii="David" w:hAnsi="David" w:cs="David"/>
                <w:b/>
                <w:bCs/>
                <w:u w:val="single"/>
                <w:rtl/>
              </w:rPr>
            </w:pPr>
          </w:p>
          <w:p w14:paraId="7FDFF6F5" w14:textId="77777777" w:rsidR="006F2025" w:rsidRPr="00E133FF" w:rsidRDefault="006F2025" w:rsidP="00640BD9">
            <w:pPr>
              <w:spacing w:line="360" w:lineRule="auto"/>
              <w:rPr>
                <w:rFonts w:ascii="David" w:hAnsi="David" w:cs="David"/>
                <w:b/>
                <w:bCs/>
                <w:u w:val="single"/>
                <w:rtl/>
              </w:rPr>
            </w:pPr>
          </w:p>
          <w:p w14:paraId="6718D903" w14:textId="1AAB2C81" w:rsidR="006F2025" w:rsidRDefault="006F2025" w:rsidP="00640BD9">
            <w:pPr>
              <w:spacing w:line="360" w:lineRule="auto"/>
              <w:rPr>
                <w:rFonts w:ascii="David" w:hAnsi="David" w:cs="David"/>
                <w:b/>
                <w:bCs/>
                <w:rtl/>
              </w:rPr>
            </w:pPr>
            <w:r>
              <w:rPr>
                <w:rFonts w:ascii="David" w:hAnsi="David" w:cs="David" w:hint="cs"/>
                <w:b/>
                <w:bCs/>
                <w:rtl/>
              </w:rPr>
              <w:t>התניה על ממון</w:t>
            </w:r>
          </w:p>
          <w:p w14:paraId="33D705EA" w14:textId="5B0AAC8F" w:rsidR="006F2025" w:rsidRDefault="006F2025" w:rsidP="00640BD9">
            <w:pPr>
              <w:spacing w:line="360" w:lineRule="auto"/>
              <w:rPr>
                <w:rFonts w:ascii="David" w:hAnsi="David" w:cs="David"/>
                <w:b/>
                <w:bCs/>
                <w:rtl/>
              </w:rPr>
            </w:pPr>
          </w:p>
          <w:p w14:paraId="438ADFE3" w14:textId="41BBDD8F" w:rsidR="006F2025" w:rsidRDefault="006F2025" w:rsidP="00640BD9">
            <w:pPr>
              <w:spacing w:line="360" w:lineRule="auto"/>
              <w:rPr>
                <w:rFonts w:ascii="David" w:hAnsi="David" w:cs="David"/>
                <w:b/>
                <w:bCs/>
                <w:rtl/>
              </w:rPr>
            </w:pPr>
          </w:p>
          <w:p w14:paraId="5F2F8579" w14:textId="3D205A95" w:rsidR="006F2025" w:rsidRDefault="006F2025" w:rsidP="00640BD9">
            <w:pPr>
              <w:spacing w:line="360" w:lineRule="auto"/>
              <w:rPr>
                <w:rFonts w:ascii="David" w:hAnsi="David" w:cs="David"/>
                <w:b/>
                <w:bCs/>
                <w:rtl/>
              </w:rPr>
            </w:pPr>
          </w:p>
          <w:p w14:paraId="1D3FE7FD" w14:textId="37B390EE" w:rsidR="006F2025" w:rsidRDefault="006F2025" w:rsidP="00640BD9">
            <w:pPr>
              <w:spacing w:line="360" w:lineRule="auto"/>
              <w:rPr>
                <w:rFonts w:ascii="David" w:hAnsi="David" w:cs="David"/>
                <w:b/>
                <w:bCs/>
                <w:rtl/>
              </w:rPr>
            </w:pPr>
          </w:p>
          <w:p w14:paraId="165FCAC9" w14:textId="77777777" w:rsidR="006F2025" w:rsidRPr="00640BD9" w:rsidRDefault="006F2025" w:rsidP="00640BD9">
            <w:pPr>
              <w:spacing w:line="360" w:lineRule="auto"/>
              <w:rPr>
                <w:rFonts w:ascii="David" w:hAnsi="David" w:cs="David"/>
                <w:b/>
                <w:bCs/>
                <w:rtl/>
              </w:rPr>
            </w:pPr>
          </w:p>
          <w:p w14:paraId="3F4A33E9" w14:textId="77777777" w:rsidR="006F2025" w:rsidRDefault="006F2025" w:rsidP="006F2025">
            <w:pPr>
              <w:spacing w:line="360" w:lineRule="auto"/>
              <w:rPr>
                <w:rFonts w:ascii="David" w:hAnsi="David" w:cs="David"/>
                <w:b/>
                <w:bCs/>
                <w:rtl/>
              </w:rPr>
            </w:pPr>
            <w:r w:rsidRPr="00640BD9">
              <w:rPr>
                <w:rFonts w:ascii="David" w:hAnsi="David" w:cs="David"/>
                <w:b/>
                <w:bCs/>
                <w:rtl/>
              </w:rPr>
              <w:t xml:space="preserve">משנה בבא מציעא </w:t>
            </w:r>
            <w:r>
              <w:rPr>
                <w:rFonts w:ascii="David" w:hAnsi="David" w:cs="David"/>
                <w:b/>
                <w:bCs/>
                <w:rtl/>
              </w:rPr>
              <w:t>–</w:t>
            </w:r>
          </w:p>
          <w:p w14:paraId="1CB65A19" w14:textId="77777777" w:rsidR="006F2025" w:rsidRPr="006F2025" w:rsidRDefault="006F2025" w:rsidP="006F2025">
            <w:pPr>
              <w:spacing w:line="360" w:lineRule="auto"/>
              <w:rPr>
                <w:rFonts w:ascii="David" w:hAnsi="David" w:cs="David"/>
                <w:b/>
                <w:bCs/>
                <w:u w:val="single"/>
                <w:rtl/>
              </w:rPr>
            </w:pPr>
            <w:r w:rsidRPr="006F2025">
              <w:rPr>
                <w:rFonts w:ascii="David" w:hAnsi="David" w:cs="David" w:hint="cs"/>
                <w:b/>
                <w:bCs/>
                <w:u w:val="single"/>
                <w:rtl/>
              </w:rPr>
              <w:t>דיני שמירה</w:t>
            </w:r>
          </w:p>
          <w:p w14:paraId="422DC67E" w14:textId="5387D500" w:rsidR="006F2025" w:rsidRPr="00640BD9" w:rsidRDefault="006F2025" w:rsidP="006F2025">
            <w:pPr>
              <w:spacing w:line="360" w:lineRule="auto"/>
              <w:rPr>
                <w:rFonts w:ascii="David" w:hAnsi="David" w:cs="David"/>
                <w:b/>
                <w:bCs/>
                <w:rtl/>
              </w:rPr>
            </w:pPr>
          </w:p>
        </w:tc>
        <w:tc>
          <w:tcPr>
            <w:tcW w:w="6677" w:type="dxa"/>
            <w:gridSpan w:val="3"/>
          </w:tcPr>
          <w:p w14:paraId="3D47FD08" w14:textId="77777777" w:rsidR="006F2025" w:rsidRPr="00640BD9" w:rsidRDefault="006F2025" w:rsidP="00640BD9">
            <w:pPr>
              <w:spacing w:line="360" w:lineRule="auto"/>
              <w:rPr>
                <w:rFonts w:ascii="David" w:hAnsi="David" w:cs="David"/>
                <w:rtl/>
              </w:rPr>
            </w:pPr>
            <w:r w:rsidRPr="00640BD9">
              <w:rPr>
                <w:rFonts w:ascii="David" w:hAnsi="David" w:cs="David"/>
                <w:b/>
                <w:bCs/>
                <w:rtl/>
              </w:rPr>
              <w:t>רקע</w:t>
            </w:r>
            <w:r w:rsidRPr="00640BD9">
              <w:rPr>
                <w:rFonts w:ascii="David" w:hAnsi="David" w:cs="David"/>
                <w:rtl/>
              </w:rPr>
              <w:t>- הדיון הוא על יחסים ממוניים בין איש לאישה. הבעל הוא האחראי על הדינים הממוניים, אם יש לה נכס- הוא ממשיך להיות שלה, אך הפירות של אותו הנכס יהיו של הבעל לאורך תקופת הנישואים. אם האישה מתה לפני בעלה- הוא יורש את אשתו.</w:t>
            </w:r>
          </w:p>
          <w:p w14:paraId="545B4CF1" w14:textId="3AB525DE" w:rsidR="006F2025" w:rsidRDefault="006F2025" w:rsidP="00640BD9">
            <w:pPr>
              <w:spacing w:line="360" w:lineRule="auto"/>
              <w:rPr>
                <w:rFonts w:ascii="David" w:hAnsi="David" w:cs="David"/>
                <w:rtl/>
              </w:rPr>
            </w:pPr>
            <w:r w:rsidRPr="00640BD9">
              <w:rPr>
                <w:rFonts w:ascii="David" w:hAnsi="David" w:cs="David"/>
                <w:b/>
                <w:bCs/>
                <w:rtl/>
              </w:rPr>
              <w:t>הלכה-</w:t>
            </w:r>
            <w:r w:rsidRPr="00640BD9">
              <w:rPr>
                <w:rFonts w:ascii="David" w:hAnsi="David" w:cs="David"/>
                <w:rtl/>
              </w:rPr>
              <w:t xml:space="preserve"> אם הבעל אומר לאשתו </w:t>
            </w:r>
            <w:r w:rsidRPr="00ED7C63">
              <w:rPr>
                <w:rFonts w:ascii="David" w:hAnsi="David" w:cs="David"/>
                <w:u w:val="single"/>
                <w:rtl/>
              </w:rPr>
              <w:t>"דין ודברים אין לי בנכסייך</w:t>
            </w:r>
            <w:r w:rsidRPr="00640BD9">
              <w:rPr>
                <w:rFonts w:ascii="David" w:hAnsi="David" w:cs="David"/>
                <w:rtl/>
              </w:rPr>
              <w:t xml:space="preserve">"- מבינים שהוא לא מעוניין בנכסים שלה, אך בכל זאת הוא מקבל את הפירות ויורש אותה במידה ומתה. ביטוי זה נותן לה את הזכות למכור את הנכסים מבלי שתהיה כפופה להחלטתו של הבעל. באופן כללי </w:t>
            </w:r>
            <w:r w:rsidRPr="00640BD9">
              <w:rPr>
                <w:rFonts w:ascii="David" w:hAnsi="David" w:cs="David"/>
                <w:u w:val="single"/>
                <w:rtl/>
              </w:rPr>
              <w:t>נפרש את הכל באופן מצומצם.</w:t>
            </w:r>
          </w:p>
          <w:p w14:paraId="4346FB6D" w14:textId="77777777" w:rsidR="006F2025" w:rsidRPr="00321936" w:rsidRDefault="006F2025" w:rsidP="00ED7C63">
            <w:pPr>
              <w:spacing w:line="360" w:lineRule="auto"/>
              <w:rPr>
                <w:rFonts w:ascii="David" w:hAnsi="David" w:cs="David"/>
              </w:rPr>
            </w:pPr>
            <w:bookmarkStart w:id="0" w:name="_Hlk45784614"/>
            <w:r w:rsidRPr="00321936">
              <w:rPr>
                <w:rFonts w:ascii="David" w:hAnsi="David" w:cs="David"/>
                <w:rtl/>
              </w:rPr>
              <w:t>אך אם הוא מוסיף</w:t>
            </w:r>
            <w:r w:rsidRPr="00321936">
              <w:rPr>
                <w:rFonts w:ascii="David" w:hAnsi="David" w:cs="David"/>
                <w:u w:val="single"/>
                <w:rtl/>
              </w:rPr>
              <w:t xml:space="preserve"> "ובפירותיהן ובפרי פירותיהן בחייך ובמותך"</w:t>
            </w:r>
            <w:r w:rsidRPr="00321936">
              <w:rPr>
                <w:rFonts w:ascii="David" w:hAnsi="David" w:cs="David"/>
                <w:rtl/>
              </w:rPr>
              <w:t>-האמירה מפורשת ולא משתמעת לשתי פנים. לכן, ניתן להבין ממשפט זה שהבעל ויתר על הזכויות הממוניות שלו בנכסי האישה</w:t>
            </w:r>
            <w:bookmarkEnd w:id="0"/>
            <w:r w:rsidRPr="00321936">
              <w:rPr>
                <w:rFonts w:ascii="David" w:hAnsi="David" w:cs="David"/>
                <w:rtl/>
              </w:rPr>
              <w:t xml:space="preserve">. </w:t>
            </w:r>
            <w:bookmarkStart w:id="1" w:name="_Hlk45782951"/>
            <w:r w:rsidRPr="00321936">
              <w:rPr>
                <w:rFonts w:ascii="David" w:hAnsi="David" w:cs="David"/>
                <w:b/>
                <w:bCs/>
                <w:rtl/>
              </w:rPr>
              <w:t>מכאן שניתן להתנות על הזכויות הללו, אך ההתניה חייבת להיות מפורשת</w:t>
            </w:r>
            <w:r w:rsidRPr="00321936">
              <w:rPr>
                <w:rFonts w:ascii="David" w:hAnsi="David" w:cs="David"/>
                <w:rtl/>
              </w:rPr>
              <w:t xml:space="preserve">. </w:t>
            </w:r>
            <w:bookmarkEnd w:id="1"/>
          </w:p>
          <w:p w14:paraId="527A922F" w14:textId="77777777" w:rsidR="006F2025" w:rsidRPr="00ED7C63" w:rsidRDefault="006F2025" w:rsidP="00640BD9">
            <w:pPr>
              <w:spacing w:line="360" w:lineRule="auto"/>
              <w:rPr>
                <w:rFonts w:ascii="David" w:hAnsi="David" w:cs="David"/>
                <w:rtl/>
              </w:rPr>
            </w:pPr>
          </w:p>
          <w:p w14:paraId="3F2AA362" w14:textId="56E52C07" w:rsidR="006F2025" w:rsidRPr="00640BD9" w:rsidRDefault="006F2025" w:rsidP="00640BD9">
            <w:pPr>
              <w:spacing w:line="360" w:lineRule="auto"/>
              <w:rPr>
                <w:rFonts w:ascii="David" w:hAnsi="David" w:cs="David"/>
                <w:b/>
                <w:bCs/>
                <w:rtl/>
              </w:rPr>
            </w:pPr>
            <w:r w:rsidRPr="00640BD9">
              <w:rPr>
                <w:rFonts w:ascii="David" w:hAnsi="David" w:cs="David"/>
                <w:rtl/>
              </w:rPr>
              <w:t>רבן שמעון בן גמליאל</w:t>
            </w:r>
            <w:r w:rsidRPr="00640BD9">
              <w:rPr>
                <w:rFonts w:ascii="David" w:hAnsi="David" w:cs="David"/>
                <w:b/>
                <w:bCs/>
                <w:rtl/>
              </w:rPr>
              <w:t xml:space="preserve">- </w:t>
            </w:r>
            <w:r w:rsidRPr="00640BD9">
              <w:rPr>
                <w:rFonts w:ascii="David" w:hAnsi="David" w:cs="David"/>
                <w:rtl/>
              </w:rPr>
              <w:t>כל המתנה על מה שכתוב בתורה, תנאו בטל.</w:t>
            </w:r>
          </w:p>
        </w:tc>
      </w:tr>
      <w:tr w:rsidR="006F2025" w:rsidRPr="00640BD9" w14:paraId="5A2073B3" w14:textId="77777777" w:rsidTr="007F5FF8">
        <w:tc>
          <w:tcPr>
            <w:tcW w:w="3665" w:type="dxa"/>
            <w:gridSpan w:val="7"/>
            <w:vMerge/>
          </w:tcPr>
          <w:p w14:paraId="566C7CF7" w14:textId="31BAD0FC" w:rsidR="006F2025" w:rsidRPr="00640BD9" w:rsidRDefault="006F2025" w:rsidP="006F2025">
            <w:pPr>
              <w:spacing w:line="360" w:lineRule="auto"/>
              <w:rPr>
                <w:rFonts w:ascii="David" w:hAnsi="David" w:cs="David"/>
                <w:b/>
                <w:bCs/>
                <w:rtl/>
              </w:rPr>
            </w:pPr>
          </w:p>
        </w:tc>
        <w:tc>
          <w:tcPr>
            <w:tcW w:w="6677" w:type="dxa"/>
            <w:gridSpan w:val="3"/>
          </w:tcPr>
          <w:p w14:paraId="1B02EBE5" w14:textId="68D04708" w:rsidR="006F2025" w:rsidRPr="00640BD9" w:rsidRDefault="006F2025" w:rsidP="006F2025">
            <w:pPr>
              <w:spacing w:line="360" w:lineRule="auto"/>
              <w:rPr>
                <w:rFonts w:ascii="David" w:hAnsi="David" w:cs="David"/>
                <w:b/>
                <w:bCs/>
                <w:rtl/>
              </w:rPr>
            </w:pPr>
            <w:r w:rsidRPr="00640BD9">
              <w:rPr>
                <w:rFonts w:ascii="David" w:hAnsi="David" w:cs="David"/>
                <w:u w:val="single"/>
                <w:rtl/>
              </w:rPr>
              <w:t>לשואל יש אחריות כמעט מוחלטת</w:t>
            </w:r>
            <w:r w:rsidRPr="00640BD9">
              <w:rPr>
                <w:rFonts w:ascii="David" w:hAnsi="David" w:cs="David"/>
                <w:rtl/>
              </w:rPr>
              <w:t xml:space="preserve"> והוא חייב לשלם. אם השואל סיכם מראש עם הבעלים לחרוג על רמת האחריות  אז זה מחייב. מפני שזה קשור לדבר שבממון וכל דבר שבממון, התנאי קיים. </w:t>
            </w:r>
          </w:p>
        </w:tc>
      </w:tr>
      <w:tr w:rsidR="006F2025" w:rsidRPr="00640BD9" w14:paraId="50512AB5" w14:textId="77777777" w:rsidTr="007F5FF8">
        <w:tc>
          <w:tcPr>
            <w:tcW w:w="3665" w:type="dxa"/>
            <w:gridSpan w:val="7"/>
          </w:tcPr>
          <w:p w14:paraId="280C200C" w14:textId="77777777" w:rsidR="006F2025" w:rsidRDefault="006F2025" w:rsidP="006F2025">
            <w:pPr>
              <w:spacing w:line="360" w:lineRule="auto"/>
              <w:rPr>
                <w:rFonts w:ascii="David" w:hAnsi="David" w:cs="David"/>
                <w:b/>
                <w:bCs/>
                <w:rtl/>
              </w:rPr>
            </w:pPr>
            <w:r w:rsidRPr="00E133FF">
              <w:rPr>
                <w:rFonts w:ascii="David" w:hAnsi="David" w:cs="David"/>
                <w:b/>
                <w:bCs/>
                <w:rtl/>
              </w:rPr>
              <w:t>תוספתא קידושין</w:t>
            </w:r>
            <w:r w:rsidRPr="00E133FF">
              <w:rPr>
                <w:rFonts w:ascii="David" w:hAnsi="David" w:cs="David" w:hint="cs"/>
                <w:b/>
                <w:bCs/>
                <w:rtl/>
              </w:rPr>
              <w:t>-</w:t>
            </w:r>
          </w:p>
          <w:p w14:paraId="5ACD6507" w14:textId="77777777" w:rsidR="006F2025" w:rsidRPr="00E133FF" w:rsidRDefault="006F2025" w:rsidP="006F2025">
            <w:pPr>
              <w:spacing w:line="360" w:lineRule="auto"/>
              <w:rPr>
                <w:rFonts w:ascii="David" w:hAnsi="David" w:cs="David"/>
                <w:b/>
                <w:bCs/>
                <w:u w:val="single"/>
                <w:rtl/>
              </w:rPr>
            </w:pPr>
            <w:r w:rsidRPr="00E133FF">
              <w:rPr>
                <w:rFonts w:ascii="David" w:hAnsi="David" w:cs="David" w:hint="cs"/>
                <w:b/>
                <w:bCs/>
                <w:u w:val="single"/>
                <w:rtl/>
              </w:rPr>
              <w:t>נישואין</w:t>
            </w:r>
          </w:p>
          <w:p w14:paraId="66FCA7C7" w14:textId="306EAA77" w:rsidR="006F2025" w:rsidRPr="00640BD9" w:rsidRDefault="006F2025" w:rsidP="006F2025">
            <w:pPr>
              <w:spacing w:line="360" w:lineRule="auto"/>
              <w:rPr>
                <w:rFonts w:ascii="David" w:hAnsi="David" w:cs="David"/>
                <w:b/>
                <w:bCs/>
                <w:rtl/>
              </w:rPr>
            </w:pPr>
            <w:r>
              <w:rPr>
                <w:rFonts w:ascii="David" w:hAnsi="David" w:cs="David" w:hint="cs"/>
                <w:b/>
                <w:bCs/>
                <w:rtl/>
              </w:rPr>
              <w:t>התניה על איסור</w:t>
            </w:r>
          </w:p>
        </w:tc>
        <w:tc>
          <w:tcPr>
            <w:tcW w:w="6677" w:type="dxa"/>
            <w:gridSpan w:val="3"/>
          </w:tcPr>
          <w:p w14:paraId="2BFEAB38" w14:textId="2ABBED1A" w:rsidR="006F2025" w:rsidRDefault="006F2025" w:rsidP="006F2025">
            <w:pPr>
              <w:spacing w:line="360" w:lineRule="auto"/>
              <w:rPr>
                <w:rFonts w:ascii="David" w:hAnsi="David" w:cs="David"/>
                <w:rtl/>
              </w:rPr>
            </w:pPr>
            <w:r w:rsidRPr="00321936">
              <w:rPr>
                <w:rFonts w:ascii="David" w:hAnsi="David" w:cs="David"/>
                <w:u w:val="single"/>
                <w:rtl/>
              </w:rPr>
              <w:t>"הריני מקדשך על מנת שירצה אבא"</w:t>
            </w:r>
            <w:r w:rsidRPr="00321936">
              <w:rPr>
                <w:rFonts w:ascii="David" w:hAnsi="David" w:cs="David"/>
                <w:rtl/>
              </w:rPr>
              <w:t xml:space="preserve"> הוסיפו תנאי נוסף לפיו הקידושין יכנסו לתוקף רק אם אב החתן יסכים (תנאי מתלה). כאן אין התניה על מה שכתוב </w:t>
            </w:r>
            <w:r>
              <w:rPr>
                <w:rFonts w:ascii="David" w:hAnsi="David" w:cs="David" w:hint="cs"/>
                <w:rtl/>
              </w:rPr>
              <w:t>בתורה ולכן זה בסדר.</w:t>
            </w:r>
          </w:p>
          <w:p w14:paraId="7B9CFADF" w14:textId="24DB5771" w:rsidR="006F2025" w:rsidRPr="00E133FF" w:rsidRDefault="006F2025" w:rsidP="006F2025">
            <w:pPr>
              <w:spacing w:line="360" w:lineRule="auto"/>
              <w:rPr>
                <w:rFonts w:ascii="David" w:hAnsi="David" w:cs="David"/>
                <w:rtl/>
              </w:rPr>
            </w:pPr>
            <w:r w:rsidRPr="00321936">
              <w:rPr>
                <w:rFonts w:ascii="David" w:hAnsi="David" w:cs="David"/>
                <w:u w:val="single"/>
                <w:rtl/>
              </w:rPr>
              <w:t>"על מנת שאם מתי לא תהא זקוקה ליבם"-</w:t>
            </w:r>
            <w:bookmarkStart w:id="2" w:name="_Hlk45783015"/>
            <w:r w:rsidRPr="00321936">
              <w:rPr>
                <w:rFonts w:ascii="David" w:hAnsi="David" w:cs="David"/>
                <w:rtl/>
              </w:rPr>
              <w:t>תנאי זה לא יכול לעמוד, מאחר שהוא מתנה על איסור</w:t>
            </w:r>
            <w:r>
              <w:rPr>
                <w:rFonts w:ascii="David" w:hAnsi="David" w:cs="David" w:hint="cs"/>
                <w:rtl/>
              </w:rPr>
              <w:t xml:space="preserve"> הכתוב בתורה</w:t>
            </w:r>
            <w:r w:rsidRPr="00321936">
              <w:rPr>
                <w:rFonts w:ascii="David" w:hAnsi="David" w:cs="David"/>
                <w:rtl/>
              </w:rPr>
              <w:t xml:space="preserve"> ולא על ממון. אסור לאישה להינשא כל עוד לא היו חליצה או י</w:t>
            </w:r>
            <w:r w:rsidRPr="00321936">
              <w:rPr>
                <w:rFonts w:ascii="David" w:hAnsi="David" w:cs="David" w:hint="cs"/>
                <w:rtl/>
              </w:rPr>
              <w:t>י</w:t>
            </w:r>
            <w:r w:rsidRPr="00321936">
              <w:rPr>
                <w:rFonts w:ascii="David" w:hAnsi="David" w:cs="David"/>
                <w:rtl/>
              </w:rPr>
              <w:t>בום.</w:t>
            </w:r>
            <w:bookmarkEnd w:id="2"/>
          </w:p>
        </w:tc>
      </w:tr>
      <w:tr w:rsidR="006F2025" w:rsidRPr="00640BD9" w14:paraId="7C08B57A" w14:textId="77777777" w:rsidTr="007F5FF8">
        <w:tc>
          <w:tcPr>
            <w:tcW w:w="2611" w:type="dxa"/>
            <w:gridSpan w:val="5"/>
          </w:tcPr>
          <w:p w14:paraId="2F2934F7" w14:textId="5531483A" w:rsidR="006F2025" w:rsidRPr="00640BD9" w:rsidRDefault="006F2025" w:rsidP="006F2025">
            <w:pPr>
              <w:spacing w:line="360" w:lineRule="auto"/>
              <w:jc w:val="center"/>
              <w:rPr>
                <w:rFonts w:ascii="David" w:hAnsi="David" w:cs="David"/>
                <w:b/>
                <w:bCs/>
                <w:rtl/>
              </w:rPr>
            </w:pPr>
            <w:r w:rsidRPr="00640BD9">
              <w:rPr>
                <w:rFonts w:ascii="David" w:hAnsi="David" w:cs="David"/>
                <w:b/>
                <w:bCs/>
                <w:rtl/>
              </w:rPr>
              <w:t>ריבית</w:t>
            </w:r>
          </w:p>
        </w:tc>
        <w:tc>
          <w:tcPr>
            <w:tcW w:w="1054" w:type="dxa"/>
            <w:gridSpan w:val="2"/>
          </w:tcPr>
          <w:p w14:paraId="5AE1ADB6" w14:textId="334DB48E" w:rsidR="006F2025" w:rsidRPr="00640BD9" w:rsidRDefault="006F2025" w:rsidP="006F2025">
            <w:pPr>
              <w:spacing w:line="360" w:lineRule="auto"/>
              <w:rPr>
                <w:rFonts w:ascii="David" w:hAnsi="David" w:cs="David"/>
                <w:b/>
                <w:bCs/>
                <w:rtl/>
              </w:rPr>
            </w:pPr>
            <w:r w:rsidRPr="00640BD9">
              <w:rPr>
                <w:rFonts w:ascii="David" w:hAnsi="David" w:cs="David"/>
                <w:b/>
                <w:bCs/>
                <w:rtl/>
              </w:rPr>
              <w:t>רמב"ם הלכות מכירה</w:t>
            </w:r>
          </w:p>
        </w:tc>
        <w:tc>
          <w:tcPr>
            <w:tcW w:w="6677" w:type="dxa"/>
            <w:gridSpan w:val="3"/>
          </w:tcPr>
          <w:p w14:paraId="1ED211FC" w14:textId="7F5B7517" w:rsidR="006F2025" w:rsidRPr="00640BD9" w:rsidRDefault="006F2025" w:rsidP="006F2025">
            <w:pPr>
              <w:spacing w:line="360" w:lineRule="auto"/>
              <w:rPr>
                <w:rFonts w:ascii="David" w:hAnsi="David" w:cs="David"/>
                <w:rtl/>
              </w:rPr>
            </w:pPr>
            <w:r w:rsidRPr="00640BD9">
              <w:rPr>
                <w:rFonts w:ascii="David" w:hAnsi="David" w:cs="David"/>
                <w:rtl/>
              </w:rPr>
              <w:t xml:space="preserve">התורה קבעה </w:t>
            </w:r>
            <w:r w:rsidRPr="00640BD9">
              <w:rPr>
                <w:rFonts w:ascii="David" w:hAnsi="David" w:cs="David"/>
                <w:u w:val="single"/>
                <w:rtl/>
              </w:rPr>
              <w:t>איסור ריבית</w:t>
            </w:r>
            <w:r w:rsidRPr="00640BD9">
              <w:rPr>
                <w:rFonts w:ascii="David" w:hAnsi="David" w:cs="David"/>
                <w:rtl/>
              </w:rPr>
              <w:t>. למרות שזה עניין ממוני, זה עדיין איסור</w:t>
            </w:r>
            <w:r>
              <w:rPr>
                <w:rFonts w:ascii="David" w:hAnsi="David" w:cs="David" w:hint="cs"/>
                <w:rtl/>
              </w:rPr>
              <w:t xml:space="preserve"> כי זה חלק ממצוות צדקה</w:t>
            </w:r>
            <w:r w:rsidRPr="00640BD9">
              <w:rPr>
                <w:rFonts w:ascii="David" w:hAnsi="David" w:cs="David"/>
                <w:rtl/>
              </w:rPr>
              <w:t xml:space="preserve"> ו</w:t>
            </w:r>
            <w:r w:rsidRPr="00640BD9">
              <w:rPr>
                <w:rFonts w:ascii="David" w:hAnsi="David" w:cs="David"/>
                <w:u w:val="single"/>
                <w:rtl/>
              </w:rPr>
              <w:t>לכן אי אפשר להתנות על כך</w:t>
            </w:r>
            <w:r w:rsidRPr="00640BD9">
              <w:rPr>
                <w:rFonts w:ascii="David" w:hAnsi="David" w:cs="David"/>
                <w:rtl/>
              </w:rPr>
              <w:t xml:space="preserve"> והתנאי לא תקף. בכל זאת, יש עניין של היתר עסקה, שהופך את העניין שיתוף עסקי, מתחלקים ברווחים וכך לא נחשב ריבית מותר.</w:t>
            </w:r>
          </w:p>
        </w:tc>
      </w:tr>
      <w:tr w:rsidR="006F2025" w:rsidRPr="00640BD9" w14:paraId="65CFD332" w14:textId="77777777" w:rsidTr="007F5FF8">
        <w:tc>
          <w:tcPr>
            <w:tcW w:w="2611" w:type="dxa"/>
            <w:gridSpan w:val="5"/>
          </w:tcPr>
          <w:p w14:paraId="44DF2F3D" w14:textId="25AB400A" w:rsidR="006F2025" w:rsidRPr="00640BD9" w:rsidRDefault="006F2025" w:rsidP="006F2025">
            <w:pPr>
              <w:spacing w:line="360" w:lineRule="auto"/>
              <w:jc w:val="center"/>
              <w:rPr>
                <w:rFonts w:ascii="David" w:hAnsi="David" w:cs="David"/>
                <w:b/>
                <w:bCs/>
                <w:rtl/>
              </w:rPr>
            </w:pPr>
            <w:r w:rsidRPr="00640BD9">
              <w:rPr>
                <w:rFonts w:ascii="David" w:hAnsi="David" w:cs="David"/>
                <w:b/>
                <w:bCs/>
                <w:rtl/>
              </w:rPr>
              <w:t>הונאה</w:t>
            </w:r>
          </w:p>
        </w:tc>
        <w:tc>
          <w:tcPr>
            <w:tcW w:w="1054" w:type="dxa"/>
            <w:gridSpan w:val="2"/>
          </w:tcPr>
          <w:p w14:paraId="41242348" w14:textId="05D7BF78" w:rsidR="006F2025" w:rsidRPr="00640BD9" w:rsidRDefault="006F2025" w:rsidP="006F2025">
            <w:pPr>
              <w:spacing w:line="360" w:lineRule="auto"/>
              <w:rPr>
                <w:rFonts w:ascii="David" w:hAnsi="David" w:cs="David"/>
                <w:b/>
                <w:bCs/>
                <w:rtl/>
              </w:rPr>
            </w:pPr>
            <w:r w:rsidRPr="00640BD9">
              <w:rPr>
                <w:rFonts w:ascii="David" w:hAnsi="David" w:cs="David"/>
                <w:b/>
                <w:bCs/>
                <w:rtl/>
              </w:rPr>
              <w:t>רמב"ם הלכות מכירה</w:t>
            </w:r>
          </w:p>
        </w:tc>
        <w:tc>
          <w:tcPr>
            <w:tcW w:w="6677" w:type="dxa"/>
            <w:gridSpan w:val="3"/>
          </w:tcPr>
          <w:p w14:paraId="46062E11" w14:textId="72A7DE33" w:rsidR="006F2025" w:rsidRPr="00640BD9" w:rsidRDefault="006F2025" w:rsidP="006F2025">
            <w:pPr>
              <w:spacing w:line="360" w:lineRule="auto"/>
              <w:rPr>
                <w:rFonts w:ascii="David" w:hAnsi="David" w:cs="David"/>
                <w:rtl/>
              </w:rPr>
            </w:pPr>
            <w:r w:rsidRPr="00640BD9">
              <w:rPr>
                <w:rFonts w:ascii="David" w:hAnsi="David" w:cs="David"/>
                <w:u w:val="single"/>
                <w:rtl/>
              </w:rPr>
              <w:t>דיני הונאה</w:t>
            </w:r>
            <w:r w:rsidRPr="00640BD9">
              <w:rPr>
                <w:rFonts w:ascii="David" w:hAnsi="David" w:cs="David"/>
                <w:rtl/>
              </w:rPr>
              <w:t xml:space="preserve"> אומרים שאם נעשתה עסקה בין שני צדדים, והמכירה נעשתה בפער של 20% מעל מחיר השוק, אז יחול דין הונאה, שזה אומר ש</w:t>
            </w:r>
            <w:r w:rsidRPr="00640BD9">
              <w:rPr>
                <w:rFonts w:ascii="David" w:hAnsi="David" w:cs="David"/>
                <w:u w:val="single"/>
                <w:rtl/>
              </w:rPr>
              <w:t>הצד הנפגע רשאי לדרוש החזר של הפער</w:t>
            </w:r>
            <w:r w:rsidRPr="00640BD9">
              <w:rPr>
                <w:rFonts w:ascii="David" w:hAnsi="David" w:cs="David"/>
                <w:rtl/>
              </w:rPr>
              <w:t xml:space="preserve">, ובמקרים מסוימים זה מאפשר לצד הנפגע אף לבטל את העסקה. גם אם העסקה נעשתה בתום לב ניתן לדרוש את הפער. </w:t>
            </w:r>
          </w:p>
          <w:p w14:paraId="226A5F1E" w14:textId="3FFC49D9" w:rsidR="006F2025" w:rsidRPr="00640BD9" w:rsidRDefault="006F2025" w:rsidP="006F2025">
            <w:pPr>
              <w:spacing w:line="360" w:lineRule="auto"/>
              <w:rPr>
                <w:rFonts w:ascii="David" w:hAnsi="David" w:cs="David"/>
                <w:rtl/>
              </w:rPr>
            </w:pPr>
            <w:r w:rsidRPr="00640BD9">
              <w:rPr>
                <w:rFonts w:ascii="David" w:hAnsi="David" w:cs="David"/>
                <w:rtl/>
              </w:rPr>
              <w:t xml:space="preserve">במידה ורוצים להתנות ולבטל את החלת דין הונאה, זו צריכה להיות אמירה ברורה ומפורשת באופן מוסכם על שני הצדדים. </w:t>
            </w:r>
          </w:p>
        </w:tc>
      </w:tr>
      <w:tr w:rsidR="006F2025" w:rsidRPr="00640BD9" w14:paraId="79C2245B" w14:textId="77777777" w:rsidTr="007F5FF8">
        <w:tc>
          <w:tcPr>
            <w:tcW w:w="2611" w:type="dxa"/>
            <w:gridSpan w:val="5"/>
            <w:vMerge w:val="restart"/>
          </w:tcPr>
          <w:p w14:paraId="62EBF69C" w14:textId="4D9A7E2B" w:rsidR="006F2025" w:rsidRPr="00640BD9" w:rsidRDefault="006F2025" w:rsidP="006F2025">
            <w:pPr>
              <w:spacing w:line="360" w:lineRule="auto"/>
              <w:jc w:val="center"/>
              <w:rPr>
                <w:rFonts w:ascii="David" w:hAnsi="David" w:cs="David"/>
                <w:b/>
                <w:bCs/>
                <w:rtl/>
              </w:rPr>
            </w:pPr>
            <w:r w:rsidRPr="00640BD9">
              <w:rPr>
                <w:rFonts w:ascii="David" w:hAnsi="David" w:cs="David"/>
                <w:b/>
                <w:bCs/>
                <w:rtl/>
              </w:rPr>
              <w:lastRenderedPageBreak/>
              <w:t>הלוואה בשמיטה</w:t>
            </w:r>
          </w:p>
        </w:tc>
        <w:tc>
          <w:tcPr>
            <w:tcW w:w="7731" w:type="dxa"/>
            <w:gridSpan w:val="5"/>
          </w:tcPr>
          <w:p w14:paraId="47288D51" w14:textId="7C839DA6" w:rsidR="006F2025" w:rsidRPr="00640BD9" w:rsidRDefault="006F2025" w:rsidP="006F2025">
            <w:pPr>
              <w:spacing w:line="360" w:lineRule="auto"/>
              <w:rPr>
                <w:rFonts w:ascii="David" w:hAnsi="David" w:cs="David"/>
                <w:rtl/>
              </w:rPr>
            </w:pPr>
            <w:r w:rsidRPr="00640BD9">
              <w:rPr>
                <w:rFonts w:ascii="David" w:hAnsi="David" w:cs="David"/>
                <w:rtl/>
              </w:rPr>
              <w:t xml:space="preserve">בסוף </w:t>
            </w:r>
            <w:r w:rsidRPr="00640BD9">
              <w:rPr>
                <w:rFonts w:ascii="David" w:hAnsi="David" w:cs="David"/>
                <w:u w:val="single"/>
                <w:rtl/>
              </w:rPr>
              <w:t>שנת השמיטה</w:t>
            </w:r>
            <w:r w:rsidRPr="00640BD9">
              <w:rPr>
                <w:rFonts w:ascii="David" w:hAnsi="David" w:cs="David"/>
                <w:rtl/>
              </w:rPr>
              <w:t xml:space="preserve"> יש מחיקת חובות (מתוך ראייה סוציאלית</w:t>
            </w:r>
            <w:r>
              <w:rPr>
                <w:rFonts w:ascii="David" w:hAnsi="David" w:cs="David" w:hint="cs"/>
                <w:rtl/>
              </w:rPr>
              <w:t xml:space="preserve"> לעזור לעני להתגבר על האבטלה כי לא עובד בשדה</w:t>
            </w:r>
            <w:r w:rsidRPr="00640BD9">
              <w:rPr>
                <w:rFonts w:ascii="David" w:hAnsi="David" w:cs="David"/>
                <w:rtl/>
              </w:rPr>
              <w:t>). נוצרה בעיה, שהעשירים לא רצו להלוות לקראת שנת שמיטה, אך נמצא פתרון - "</w:t>
            </w:r>
            <w:proofErr w:type="spellStart"/>
            <w:r w:rsidRPr="00640BD9">
              <w:rPr>
                <w:rFonts w:ascii="David" w:hAnsi="David" w:cs="David"/>
                <w:u w:val="single"/>
                <w:rtl/>
              </w:rPr>
              <w:t>פורזבול</w:t>
            </w:r>
            <w:proofErr w:type="spellEnd"/>
            <w:r w:rsidRPr="00640BD9">
              <w:rPr>
                <w:rFonts w:ascii="David" w:hAnsi="David" w:cs="David"/>
                <w:u w:val="single"/>
                <w:rtl/>
              </w:rPr>
              <w:t>"</w:t>
            </w:r>
            <w:r w:rsidRPr="00640BD9">
              <w:rPr>
                <w:rFonts w:ascii="David" w:hAnsi="David" w:cs="David"/>
                <w:rtl/>
              </w:rPr>
              <w:t xml:space="preserve"> - פרוצדורה פורמאלית שבה המלווה מעביר את הזכות שלו כלפי בית הדין, שזה </w:t>
            </w:r>
            <w:r w:rsidRPr="00640BD9">
              <w:rPr>
                <w:rFonts w:ascii="David" w:hAnsi="David" w:cs="David"/>
                <w:u w:val="single"/>
                <w:rtl/>
              </w:rPr>
              <w:t>הופך לחוב ציבורי</w:t>
            </w:r>
            <w:r w:rsidRPr="00640BD9">
              <w:rPr>
                <w:rFonts w:ascii="David" w:hAnsi="David" w:cs="David"/>
                <w:rtl/>
              </w:rPr>
              <w:t xml:space="preserve"> וכך לא צריך למחוק את החוב.</w:t>
            </w:r>
          </w:p>
        </w:tc>
      </w:tr>
      <w:tr w:rsidR="006F2025" w:rsidRPr="00640BD9" w14:paraId="5A75D139" w14:textId="77777777" w:rsidTr="007F5FF8">
        <w:tc>
          <w:tcPr>
            <w:tcW w:w="2611" w:type="dxa"/>
            <w:gridSpan w:val="5"/>
            <w:vMerge/>
          </w:tcPr>
          <w:p w14:paraId="09F7D161" w14:textId="503C0F04" w:rsidR="006F2025" w:rsidRPr="00640BD9" w:rsidRDefault="006F2025" w:rsidP="006F2025">
            <w:pPr>
              <w:spacing w:line="360" w:lineRule="auto"/>
              <w:jc w:val="center"/>
              <w:rPr>
                <w:rFonts w:ascii="David" w:hAnsi="David" w:cs="David"/>
                <w:b/>
                <w:bCs/>
                <w:rtl/>
              </w:rPr>
            </w:pPr>
          </w:p>
        </w:tc>
        <w:tc>
          <w:tcPr>
            <w:tcW w:w="1054" w:type="dxa"/>
            <w:gridSpan w:val="2"/>
          </w:tcPr>
          <w:p w14:paraId="03283C73" w14:textId="076BF5C3" w:rsidR="006F2025" w:rsidRPr="00640BD9" w:rsidRDefault="006F2025" w:rsidP="006F2025">
            <w:pPr>
              <w:spacing w:line="360" w:lineRule="auto"/>
              <w:rPr>
                <w:rFonts w:ascii="David" w:hAnsi="David" w:cs="David"/>
                <w:b/>
                <w:bCs/>
                <w:rtl/>
              </w:rPr>
            </w:pPr>
            <w:r w:rsidRPr="00640BD9">
              <w:rPr>
                <w:rFonts w:ascii="David" w:hAnsi="David" w:cs="David"/>
                <w:b/>
                <w:bCs/>
                <w:rtl/>
              </w:rPr>
              <w:t>רמב"ם שמיטה ויובל</w:t>
            </w:r>
          </w:p>
        </w:tc>
        <w:tc>
          <w:tcPr>
            <w:tcW w:w="6677" w:type="dxa"/>
            <w:gridSpan w:val="3"/>
          </w:tcPr>
          <w:p w14:paraId="39A3C2D2" w14:textId="2D6B9A8E" w:rsidR="006F2025" w:rsidRPr="00640BD9" w:rsidRDefault="006F2025" w:rsidP="006F2025">
            <w:pPr>
              <w:spacing w:line="360" w:lineRule="auto"/>
              <w:rPr>
                <w:rFonts w:ascii="David" w:hAnsi="David" w:cs="David"/>
                <w:rtl/>
              </w:rPr>
            </w:pPr>
            <w:r w:rsidRPr="00640BD9">
              <w:rPr>
                <w:rFonts w:ascii="David" w:hAnsi="David" w:cs="David"/>
                <w:u w:val="single"/>
                <w:rtl/>
              </w:rPr>
              <w:t>אסור להתנות על דין שמיטה</w:t>
            </w:r>
            <w:r w:rsidRPr="00640BD9">
              <w:rPr>
                <w:rFonts w:ascii="David" w:hAnsi="David" w:cs="David"/>
                <w:rtl/>
              </w:rPr>
              <w:t xml:space="preserve"> מפני שזהו חוק מהתורה. אפשר להתנות בצורה מפורשת וספציפית שהצדדים מסכימים ביניהם שהחוב הספציפי המדובר לא ימחק בשנה השביעית.</w:t>
            </w:r>
            <w:r w:rsidR="00305D92">
              <w:rPr>
                <w:rFonts w:ascii="David" w:hAnsi="David" w:cs="David" w:hint="cs"/>
                <w:rtl/>
              </w:rPr>
              <w:t xml:space="preserve"> והפרשנות צריכה להיות מצומצמת-חריגה קטנטנה מהדין</w:t>
            </w:r>
          </w:p>
        </w:tc>
      </w:tr>
      <w:tr w:rsidR="006F2025" w:rsidRPr="00640BD9" w14:paraId="028AF28D" w14:textId="77777777" w:rsidTr="007F5FF8">
        <w:tc>
          <w:tcPr>
            <w:tcW w:w="2611" w:type="dxa"/>
            <w:gridSpan w:val="5"/>
          </w:tcPr>
          <w:p w14:paraId="5BA02CEE" w14:textId="78151D9B" w:rsidR="006F2025" w:rsidRPr="00640BD9" w:rsidRDefault="006F2025" w:rsidP="006F2025">
            <w:pPr>
              <w:spacing w:line="360" w:lineRule="auto"/>
              <w:jc w:val="center"/>
              <w:rPr>
                <w:rFonts w:ascii="David" w:hAnsi="David" w:cs="David"/>
                <w:b/>
                <w:bCs/>
                <w:rtl/>
              </w:rPr>
            </w:pPr>
            <w:r w:rsidRPr="00640BD9">
              <w:rPr>
                <w:rFonts w:ascii="David" w:hAnsi="David" w:cs="David"/>
                <w:b/>
                <w:bCs/>
                <w:rtl/>
              </w:rPr>
              <w:t xml:space="preserve">הגבלה על היכולת להתנות </w:t>
            </w:r>
          </w:p>
        </w:tc>
        <w:tc>
          <w:tcPr>
            <w:tcW w:w="1054" w:type="dxa"/>
            <w:gridSpan w:val="2"/>
          </w:tcPr>
          <w:p w14:paraId="2AE89774" w14:textId="73CFFC71" w:rsidR="006F2025" w:rsidRPr="00640BD9" w:rsidRDefault="006F2025" w:rsidP="006F2025">
            <w:pPr>
              <w:spacing w:line="360" w:lineRule="auto"/>
              <w:rPr>
                <w:rFonts w:ascii="David" w:hAnsi="David" w:cs="David"/>
                <w:b/>
                <w:bCs/>
                <w:rtl/>
              </w:rPr>
            </w:pPr>
            <w:r w:rsidRPr="00640BD9">
              <w:rPr>
                <w:rFonts w:ascii="David" w:hAnsi="David" w:cs="David"/>
                <w:b/>
                <w:bCs/>
                <w:rtl/>
              </w:rPr>
              <w:t>שו"ת הרשב"א</w:t>
            </w:r>
          </w:p>
        </w:tc>
        <w:tc>
          <w:tcPr>
            <w:tcW w:w="6677" w:type="dxa"/>
            <w:gridSpan w:val="3"/>
          </w:tcPr>
          <w:p w14:paraId="0A439069" w14:textId="4014DE9B" w:rsidR="006F2025" w:rsidRPr="00640BD9" w:rsidRDefault="006F2025" w:rsidP="006F2025">
            <w:pPr>
              <w:spacing w:line="360" w:lineRule="auto"/>
              <w:rPr>
                <w:rFonts w:ascii="David" w:hAnsi="David" w:cs="David"/>
                <w:rtl/>
              </w:rPr>
            </w:pPr>
            <w:r w:rsidRPr="00640BD9">
              <w:rPr>
                <w:rFonts w:ascii="David" w:hAnsi="David" w:cs="David"/>
                <w:rtl/>
              </w:rPr>
              <w:t>שאלה - האם ניתן להתנות על ענייני ממון בתנאי מכללא שמקורו בגויים</w:t>
            </w:r>
            <w:r w:rsidR="00305D92">
              <w:rPr>
                <w:rFonts w:ascii="David" w:hAnsi="David" w:cs="David" w:hint="cs"/>
                <w:rtl/>
              </w:rPr>
              <w:t xml:space="preserve"> ולהוריש לאב המתה את הנדוניה כמו מנהג הגויים ולא לבעלה כמו מנהג התורה</w:t>
            </w:r>
            <w:r w:rsidRPr="00640BD9">
              <w:rPr>
                <w:rFonts w:ascii="David" w:hAnsi="David" w:cs="David"/>
                <w:rtl/>
              </w:rPr>
              <w:t>?</w:t>
            </w:r>
          </w:p>
          <w:p w14:paraId="380713AF" w14:textId="046DC602" w:rsidR="006F2025" w:rsidRPr="00640BD9" w:rsidRDefault="006F2025" w:rsidP="00305D92">
            <w:pPr>
              <w:spacing w:line="360" w:lineRule="auto"/>
              <w:rPr>
                <w:rFonts w:ascii="David" w:hAnsi="David" w:cs="David"/>
                <w:rtl/>
              </w:rPr>
            </w:pPr>
            <w:r w:rsidRPr="00640BD9">
              <w:rPr>
                <w:rFonts w:ascii="David" w:hAnsi="David" w:cs="David"/>
                <w:rtl/>
              </w:rPr>
              <w:t>תשובה</w:t>
            </w:r>
            <w:r w:rsidR="00305D92">
              <w:rPr>
                <w:rFonts w:ascii="David" w:hAnsi="David" w:cs="David" w:hint="cs"/>
                <w:rtl/>
              </w:rPr>
              <w:t xml:space="preserve">-בעקרון </w:t>
            </w:r>
            <w:r w:rsidR="00305D92" w:rsidRPr="00305D92">
              <w:rPr>
                <w:rFonts w:ascii="David" w:hAnsi="David" w:cs="David" w:hint="cs"/>
                <w:u w:val="single"/>
                <w:rtl/>
              </w:rPr>
              <w:t>ניתן</w:t>
            </w:r>
            <w:r w:rsidRPr="00305D92">
              <w:rPr>
                <w:rFonts w:ascii="David" w:hAnsi="David" w:cs="David"/>
                <w:u w:val="single"/>
                <w:rtl/>
              </w:rPr>
              <w:t xml:space="preserve"> </w:t>
            </w:r>
            <w:r w:rsidRPr="00640BD9">
              <w:rPr>
                <w:rFonts w:ascii="David" w:hAnsi="David" w:cs="David"/>
                <w:u w:val="single"/>
                <w:rtl/>
              </w:rPr>
              <w:t>להתנות על דיני ממון</w:t>
            </w:r>
            <w:r w:rsidRPr="00640BD9">
              <w:rPr>
                <w:rFonts w:ascii="David" w:hAnsi="David" w:cs="David"/>
                <w:rtl/>
              </w:rPr>
              <w:t xml:space="preserve"> (לכן אם היה תנאי מפורש הוא היה עומד). לגבי </w:t>
            </w:r>
            <w:r w:rsidR="00305D92">
              <w:rPr>
                <w:rFonts w:ascii="David" w:hAnsi="David" w:cs="David" w:hint="cs"/>
                <w:rtl/>
              </w:rPr>
              <w:t xml:space="preserve">המצב הקיים שלא התנו וזה </w:t>
            </w:r>
            <w:r w:rsidRPr="00640BD9">
              <w:rPr>
                <w:rFonts w:ascii="David" w:hAnsi="David" w:cs="David"/>
                <w:rtl/>
              </w:rPr>
              <w:t xml:space="preserve">תנאי מכללא (זה הנוהג הידוע), הרשב"א מוכן להכיר בו במקרה שמדובר בנוהג ברור שכולם נוהגים על-פיו (גם </w:t>
            </w:r>
            <w:r w:rsidR="00305D92">
              <w:rPr>
                <w:rFonts w:ascii="David" w:hAnsi="David" w:cs="David" w:hint="cs"/>
                <w:rtl/>
              </w:rPr>
              <w:t>אם</w:t>
            </w:r>
            <w:r w:rsidRPr="00640BD9">
              <w:rPr>
                <w:rFonts w:ascii="David" w:hAnsi="David" w:cs="David"/>
                <w:rtl/>
              </w:rPr>
              <w:t xml:space="preserve"> שכחו להצהיר על התנאי במפורש). עם זאת, </w:t>
            </w:r>
            <w:r w:rsidRPr="00640BD9">
              <w:rPr>
                <w:rFonts w:ascii="David" w:hAnsi="David" w:cs="David"/>
                <w:u w:val="single"/>
                <w:rtl/>
              </w:rPr>
              <w:t>מאחר שהתנאי מקורו בדיני הגויים לא ניתן לקבל אותו</w:t>
            </w:r>
            <w:r w:rsidRPr="00640BD9">
              <w:rPr>
                <w:rFonts w:ascii="David" w:hAnsi="David" w:cs="David"/>
                <w:rtl/>
              </w:rPr>
              <w:t>. המטרה הייתה לשמר את השיפוט בתוך הקהילות, ולא לעודד התחקות אחר העמים הזרים.</w:t>
            </w:r>
          </w:p>
        </w:tc>
      </w:tr>
      <w:tr w:rsidR="006F2025" w:rsidRPr="00640BD9" w14:paraId="65550814" w14:textId="77777777" w:rsidTr="007F5FF8">
        <w:tc>
          <w:tcPr>
            <w:tcW w:w="10342" w:type="dxa"/>
            <w:gridSpan w:val="10"/>
            <w:shd w:val="clear" w:color="auto" w:fill="B4C6E7" w:themeFill="accent1" w:themeFillTint="66"/>
          </w:tcPr>
          <w:p w14:paraId="30E1E683" w14:textId="2473AD97" w:rsidR="006F2025" w:rsidRPr="007F5FF8" w:rsidRDefault="006F2025" w:rsidP="006F2025">
            <w:pPr>
              <w:spacing w:line="360" w:lineRule="auto"/>
              <w:jc w:val="center"/>
              <w:rPr>
                <w:rFonts w:ascii="David" w:hAnsi="David" w:cs="David"/>
                <w:b/>
                <w:bCs/>
                <w:rtl/>
              </w:rPr>
            </w:pPr>
            <w:r w:rsidRPr="007F5FF8">
              <w:rPr>
                <w:rFonts w:ascii="David" w:hAnsi="David" w:cs="David"/>
                <w:b/>
                <w:bCs/>
                <w:rtl/>
              </w:rPr>
              <w:t xml:space="preserve">ספקות- </w:t>
            </w:r>
            <w:proofErr w:type="spellStart"/>
            <w:r w:rsidRPr="007F5FF8">
              <w:rPr>
                <w:rFonts w:ascii="David" w:hAnsi="David" w:cs="David"/>
                <w:b/>
                <w:bCs/>
                <w:rtl/>
              </w:rPr>
              <w:t>חומרא</w:t>
            </w:r>
            <w:proofErr w:type="spellEnd"/>
            <w:r w:rsidRPr="007F5FF8">
              <w:rPr>
                <w:rFonts w:ascii="David" w:hAnsi="David" w:cs="David"/>
                <w:b/>
                <w:bCs/>
                <w:rtl/>
              </w:rPr>
              <w:t xml:space="preserve"> </w:t>
            </w:r>
            <w:proofErr w:type="spellStart"/>
            <w:r w:rsidRPr="007F5FF8">
              <w:rPr>
                <w:rFonts w:ascii="David" w:hAnsi="David" w:cs="David"/>
                <w:b/>
                <w:bCs/>
                <w:rtl/>
              </w:rPr>
              <w:t>וקולא</w:t>
            </w:r>
            <w:proofErr w:type="spellEnd"/>
          </w:p>
        </w:tc>
      </w:tr>
      <w:tr w:rsidR="006F2025" w:rsidRPr="00640BD9" w14:paraId="60F767ED" w14:textId="77777777" w:rsidTr="007F5FF8">
        <w:tc>
          <w:tcPr>
            <w:tcW w:w="10342" w:type="dxa"/>
            <w:gridSpan w:val="10"/>
          </w:tcPr>
          <w:p w14:paraId="7766EFD4" w14:textId="77777777" w:rsidR="006F2025" w:rsidRPr="00640BD9" w:rsidRDefault="006F2025" w:rsidP="006F2025">
            <w:pPr>
              <w:spacing w:line="360" w:lineRule="auto"/>
              <w:rPr>
                <w:rFonts w:ascii="David" w:hAnsi="David" w:cs="David"/>
                <w:rtl/>
              </w:rPr>
            </w:pPr>
            <w:r w:rsidRPr="00640BD9">
              <w:rPr>
                <w:rFonts w:ascii="David" w:hAnsi="David" w:cs="David"/>
                <w:rtl/>
              </w:rPr>
              <w:t xml:space="preserve">הכלל הוא: כאשר יש ספק בדין איסור - צריך להחמיר. לעומת זאת, אם יש ספק בדיני הממונות - ראוי להקל. </w:t>
            </w:r>
          </w:p>
          <w:p w14:paraId="4E8860D3" w14:textId="7227C005" w:rsidR="006F2025" w:rsidRPr="00640BD9" w:rsidRDefault="006F2025" w:rsidP="006F2025">
            <w:pPr>
              <w:spacing w:line="360" w:lineRule="auto"/>
              <w:rPr>
                <w:rFonts w:ascii="David" w:hAnsi="David" w:cs="David"/>
                <w:rtl/>
              </w:rPr>
            </w:pPr>
            <w:r w:rsidRPr="00640BD9">
              <w:rPr>
                <w:rFonts w:ascii="David" w:hAnsi="David" w:cs="David"/>
                <w:rtl/>
              </w:rPr>
              <w:t xml:space="preserve">בדיני ממונות- יש גמישות. בדיני איסורים- יש קשיחות. </w:t>
            </w:r>
          </w:p>
        </w:tc>
      </w:tr>
      <w:tr w:rsidR="006F2025" w:rsidRPr="00640BD9" w14:paraId="401EF639" w14:textId="77777777" w:rsidTr="007F5FF8">
        <w:tc>
          <w:tcPr>
            <w:tcW w:w="1391" w:type="dxa"/>
          </w:tcPr>
          <w:p w14:paraId="26CE74D7" w14:textId="5224114B" w:rsidR="006F2025" w:rsidRPr="00640BD9" w:rsidRDefault="006F2025" w:rsidP="006F2025">
            <w:pPr>
              <w:spacing w:line="360" w:lineRule="auto"/>
              <w:rPr>
                <w:rFonts w:ascii="David" w:hAnsi="David" w:cs="David"/>
                <w:b/>
                <w:bCs/>
                <w:rtl/>
              </w:rPr>
            </w:pPr>
            <w:r w:rsidRPr="00640BD9">
              <w:rPr>
                <w:rFonts w:ascii="David" w:hAnsi="David" w:cs="David"/>
                <w:b/>
                <w:bCs/>
                <w:rtl/>
              </w:rPr>
              <w:t>שערי יושר</w:t>
            </w:r>
          </w:p>
        </w:tc>
        <w:tc>
          <w:tcPr>
            <w:tcW w:w="8951" w:type="dxa"/>
            <w:gridSpan w:val="9"/>
          </w:tcPr>
          <w:p w14:paraId="646CE1CA" w14:textId="6DA5A1B1" w:rsidR="006F2025" w:rsidRPr="00640BD9" w:rsidRDefault="006F2025" w:rsidP="006F2025">
            <w:pPr>
              <w:spacing w:line="360" w:lineRule="auto"/>
              <w:rPr>
                <w:rFonts w:ascii="David" w:hAnsi="David" w:cs="David"/>
                <w:rtl/>
              </w:rPr>
            </w:pPr>
            <w:r w:rsidRPr="00640BD9">
              <w:rPr>
                <w:rFonts w:ascii="David" w:hAnsi="David" w:cs="David"/>
                <w:rtl/>
              </w:rPr>
              <w:t xml:space="preserve">במקרה בו ישנו ספק ולא ידוע האם הוא נוגע לאיסורים או לממונות </w:t>
            </w:r>
            <w:r w:rsidR="000C3C11">
              <w:rPr>
                <w:rFonts w:ascii="David" w:hAnsi="David" w:cs="David" w:hint="cs"/>
                <w:rtl/>
              </w:rPr>
              <w:t>(</w:t>
            </w:r>
            <w:r w:rsidR="00305D92" w:rsidRPr="00321936">
              <w:rPr>
                <w:rFonts w:ascii="David" w:hAnsi="David" w:cs="David"/>
                <w:rtl/>
              </w:rPr>
              <w:t xml:space="preserve">ממונות מאחר שמדובר בתשלום  ואיסורים מאחר שייתכן וזה בגזל) </w:t>
            </w:r>
            <w:r w:rsidRPr="00640BD9">
              <w:rPr>
                <w:rFonts w:ascii="David" w:hAnsi="David" w:cs="David"/>
                <w:u w:val="single"/>
                <w:rtl/>
              </w:rPr>
              <w:t>יש ראשית לקבוע את הספק ביחס לדיני הממונות</w:t>
            </w:r>
            <w:r w:rsidRPr="00640BD9">
              <w:rPr>
                <w:rFonts w:ascii="David" w:hAnsi="David" w:cs="David"/>
                <w:rtl/>
              </w:rPr>
              <w:t>. רק אם לאחר שהוסר הספק ביחס לדיני הממונות נקבע שישנו חוב, ניתן לפנות לדיני האיסורים ולהחליט האם קיים במקרה זה גזל.</w:t>
            </w:r>
          </w:p>
        </w:tc>
      </w:tr>
      <w:tr w:rsidR="006F2025" w:rsidRPr="00640BD9" w14:paraId="383293FD" w14:textId="77777777" w:rsidTr="007F5FF8">
        <w:tc>
          <w:tcPr>
            <w:tcW w:w="10342" w:type="dxa"/>
            <w:gridSpan w:val="10"/>
            <w:shd w:val="clear" w:color="auto" w:fill="B4C6E7" w:themeFill="accent1" w:themeFillTint="66"/>
          </w:tcPr>
          <w:p w14:paraId="5774D595" w14:textId="26436449" w:rsidR="006F2025" w:rsidRPr="007F5FF8" w:rsidRDefault="006F2025" w:rsidP="006F2025">
            <w:pPr>
              <w:spacing w:line="360" w:lineRule="auto"/>
              <w:jc w:val="center"/>
              <w:rPr>
                <w:rFonts w:ascii="David" w:hAnsi="David" w:cs="David"/>
                <w:b/>
                <w:bCs/>
                <w:rtl/>
              </w:rPr>
            </w:pPr>
            <w:r w:rsidRPr="007F5FF8">
              <w:rPr>
                <w:rFonts w:ascii="David" w:hAnsi="David" w:cs="David"/>
                <w:b/>
                <w:bCs/>
                <w:rtl/>
              </w:rPr>
              <w:t>תורה שבעל פה מול תורה שבכתב</w:t>
            </w:r>
          </w:p>
        </w:tc>
      </w:tr>
      <w:tr w:rsidR="006F2025" w:rsidRPr="00640BD9" w14:paraId="243EC979" w14:textId="77777777" w:rsidTr="007F5FF8">
        <w:tc>
          <w:tcPr>
            <w:tcW w:w="1391" w:type="dxa"/>
          </w:tcPr>
          <w:p w14:paraId="259B4401" w14:textId="704107A7" w:rsidR="006F2025" w:rsidRPr="00640BD9" w:rsidRDefault="006F2025" w:rsidP="006F2025">
            <w:pPr>
              <w:spacing w:line="360" w:lineRule="auto"/>
              <w:jc w:val="center"/>
              <w:rPr>
                <w:rFonts w:ascii="David" w:hAnsi="David" w:cs="David"/>
                <w:b/>
                <w:bCs/>
                <w:rtl/>
              </w:rPr>
            </w:pPr>
            <w:r w:rsidRPr="00640BD9">
              <w:rPr>
                <w:rFonts w:ascii="David" w:hAnsi="David" w:cs="David"/>
                <w:b/>
                <w:bCs/>
                <w:rtl/>
              </w:rPr>
              <w:t xml:space="preserve">ספר </w:t>
            </w:r>
            <w:proofErr w:type="spellStart"/>
            <w:r w:rsidRPr="00640BD9">
              <w:rPr>
                <w:rFonts w:ascii="David" w:hAnsi="David" w:cs="David"/>
                <w:b/>
                <w:bCs/>
                <w:rtl/>
              </w:rPr>
              <w:t>בחוקותי</w:t>
            </w:r>
            <w:proofErr w:type="spellEnd"/>
          </w:p>
        </w:tc>
        <w:tc>
          <w:tcPr>
            <w:tcW w:w="8951" w:type="dxa"/>
            <w:gridSpan w:val="9"/>
          </w:tcPr>
          <w:p w14:paraId="0ABC4B0E" w14:textId="77777777" w:rsidR="006F2025" w:rsidRPr="00640BD9" w:rsidRDefault="006F2025" w:rsidP="006F2025">
            <w:pPr>
              <w:spacing w:line="360" w:lineRule="auto"/>
              <w:rPr>
                <w:rFonts w:ascii="David" w:hAnsi="David" w:cs="David"/>
                <w:rtl/>
              </w:rPr>
            </w:pPr>
            <w:r w:rsidRPr="00640BD9">
              <w:rPr>
                <w:rFonts w:ascii="David" w:hAnsi="David" w:cs="David"/>
                <w:rtl/>
              </w:rPr>
              <w:t>"אלא החוקים והמשפטים והתורות אשר נתן ה' בינו ובין בני ישראל בהר סיני ביד משה".</w:t>
            </w:r>
          </w:p>
          <w:p w14:paraId="71C0D18D" w14:textId="77777777" w:rsidR="006F2025" w:rsidRDefault="006F2025" w:rsidP="006F2025">
            <w:pPr>
              <w:spacing w:line="360" w:lineRule="auto"/>
              <w:rPr>
                <w:rFonts w:ascii="David" w:hAnsi="David" w:cs="David"/>
                <w:rtl/>
              </w:rPr>
            </w:pPr>
            <w:r w:rsidRPr="00640BD9">
              <w:rPr>
                <w:rFonts w:ascii="David" w:hAnsi="David" w:cs="David"/>
                <w:rtl/>
              </w:rPr>
              <w:t>"התורות" –</w:t>
            </w:r>
            <w:r w:rsidRPr="00640BD9">
              <w:rPr>
                <w:rFonts w:ascii="David" w:hAnsi="David" w:cs="David"/>
                <w:u w:val="single"/>
                <w:rtl/>
              </w:rPr>
              <w:t>שתי תורות, אחת בעל פה ואחת בכתב</w:t>
            </w:r>
            <w:r w:rsidRPr="00640BD9">
              <w:rPr>
                <w:rFonts w:ascii="David" w:hAnsi="David" w:cs="David"/>
                <w:rtl/>
              </w:rPr>
              <w:t>. במקור הכוונה הייתה שאסור להעלות את התורה שבעל פה על הכתב.</w:t>
            </w:r>
          </w:p>
          <w:p w14:paraId="0DDAF6E8" w14:textId="0D340344" w:rsidR="000C3C11" w:rsidRPr="00640BD9" w:rsidRDefault="000C3C11" w:rsidP="006F2025">
            <w:pPr>
              <w:spacing w:line="360" w:lineRule="auto"/>
              <w:rPr>
                <w:rFonts w:ascii="David" w:hAnsi="David" w:cs="David"/>
                <w:rtl/>
              </w:rPr>
            </w:pPr>
            <w:r w:rsidRPr="00321936">
              <w:rPr>
                <w:rFonts w:ascii="David" w:hAnsi="David" w:cs="David"/>
                <w:rtl/>
              </w:rPr>
              <w:t>מטרת התורה שבע"פ לשמר את עם ישראל כעם ייחודי, כי את התורה הכתובה כל עם יכול לחקות בדרכו</w:t>
            </w:r>
            <w:r w:rsidRPr="00321936">
              <w:rPr>
                <w:rFonts w:ascii="David" w:hAnsi="David" w:cs="David" w:hint="cs"/>
                <w:rtl/>
              </w:rPr>
              <w:t>.</w:t>
            </w:r>
          </w:p>
        </w:tc>
      </w:tr>
      <w:tr w:rsidR="006F2025" w:rsidRPr="00640BD9" w14:paraId="65E59F51" w14:textId="77777777" w:rsidTr="007F5FF8">
        <w:tc>
          <w:tcPr>
            <w:tcW w:w="1391" w:type="dxa"/>
          </w:tcPr>
          <w:p w14:paraId="0CE0B901" w14:textId="63C4343D" w:rsidR="006F2025" w:rsidRPr="00640BD9" w:rsidRDefault="006F2025" w:rsidP="006F2025">
            <w:pPr>
              <w:spacing w:line="360" w:lineRule="auto"/>
              <w:jc w:val="center"/>
              <w:rPr>
                <w:rFonts w:ascii="David" w:hAnsi="David" w:cs="David"/>
                <w:b/>
                <w:bCs/>
                <w:rtl/>
              </w:rPr>
            </w:pPr>
            <w:r w:rsidRPr="00640BD9">
              <w:rPr>
                <w:rFonts w:ascii="David" w:hAnsi="David" w:cs="David"/>
                <w:b/>
                <w:bCs/>
                <w:rtl/>
              </w:rPr>
              <w:t>ספר העיקרים</w:t>
            </w:r>
          </w:p>
        </w:tc>
        <w:tc>
          <w:tcPr>
            <w:tcW w:w="8951" w:type="dxa"/>
            <w:gridSpan w:val="9"/>
          </w:tcPr>
          <w:p w14:paraId="242621A6" w14:textId="68BB250E" w:rsidR="006F2025" w:rsidRPr="00640BD9" w:rsidRDefault="006F2025" w:rsidP="006F2025">
            <w:pPr>
              <w:spacing w:line="360" w:lineRule="auto"/>
              <w:rPr>
                <w:rFonts w:ascii="David" w:hAnsi="David" w:cs="David"/>
                <w:rtl/>
              </w:rPr>
            </w:pPr>
            <w:r w:rsidRPr="00640BD9">
              <w:rPr>
                <w:rFonts w:ascii="David" w:hAnsi="David" w:cs="David"/>
                <w:rtl/>
              </w:rPr>
              <w:t xml:space="preserve">לפי אלבו, המבנה של תורה שבכתב ותורה שבעל פה מכוון על מנת לאפשר מידה רבה יותר של גמישות, </w:t>
            </w:r>
            <w:r w:rsidRPr="00640BD9">
              <w:rPr>
                <w:rFonts w:ascii="David" w:hAnsi="David" w:cs="David"/>
                <w:u w:val="single"/>
                <w:rtl/>
              </w:rPr>
              <w:t>פרשנות והתאמה למציאות.</w:t>
            </w:r>
          </w:p>
        </w:tc>
      </w:tr>
      <w:tr w:rsidR="006F2025" w:rsidRPr="00640BD9" w14:paraId="44394C2B" w14:textId="77777777" w:rsidTr="007F5FF8">
        <w:tc>
          <w:tcPr>
            <w:tcW w:w="1391" w:type="dxa"/>
          </w:tcPr>
          <w:p w14:paraId="0B322A0D" w14:textId="7F34D264" w:rsidR="006F2025" w:rsidRPr="00640BD9" w:rsidRDefault="006F2025" w:rsidP="006F2025">
            <w:pPr>
              <w:spacing w:line="360" w:lineRule="auto"/>
              <w:jc w:val="center"/>
              <w:rPr>
                <w:rFonts w:ascii="David" w:hAnsi="David" w:cs="David"/>
                <w:b/>
                <w:bCs/>
                <w:rtl/>
              </w:rPr>
            </w:pPr>
            <w:r w:rsidRPr="00640BD9">
              <w:rPr>
                <w:rFonts w:ascii="David" w:hAnsi="David" w:cs="David"/>
                <w:b/>
                <w:bCs/>
                <w:rtl/>
              </w:rPr>
              <w:t>הקדמת הרמב"ם לפירוש משניות</w:t>
            </w:r>
          </w:p>
        </w:tc>
        <w:tc>
          <w:tcPr>
            <w:tcW w:w="8951" w:type="dxa"/>
            <w:gridSpan w:val="9"/>
          </w:tcPr>
          <w:p w14:paraId="5468BD18" w14:textId="3FAE7FDD" w:rsidR="006F2025" w:rsidRPr="00640BD9" w:rsidRDefault="006F2025" w:rsidP="006F2025">
            <w:pPr>
              <w:spacing w:line="360" w:lineRule="auto"/>
              <w:rPr>
                <w:rFonts w:ascii="David" w:hAnsi="David" w:cs="David"/>
                <w:rtl/>
              </w:rPr>
            </w:pPr>
            <w:r w:rsidRPr="00640BD9">
              <w:rPr>
                <w:rFonts w:ascii="David" w:hAnsi="David" w:cs="David"/>
                <w:rtl/>
              </w:rPr>
              <w:t xml:space="preserve">התורה שבעל פה כוללת </w:t>
            </w:r>
            <w:r w:rsidRPr="00640BD9">
              <w:rPr>
                <w:rFonts w:ascii="David" w:hAnsi="David" w:cs="David"/>
                <w:u w:val="single"/>
                <w:rtl/>
              </w:rPr>
              <w:t>חמישה סוגים של כללות והלכות:</w:t>
            </w:r>
          </w:p>
          <w:p w14:paraId="4ADBC573" w14:textId="346FD14D" w:rsidR="006F2025" w:rsidRPr="00640BD9" w:rsidRDefault="006F2025" w:rsidP="006F2025">
            <w:pPr>
              <w:pStyle w:val="a4"/>
              <w:numPr>
                <w:ilvl w:val="0"/>
                <w:numId w:val="1"/>
              </w:numPr>
              <w:spacing w:line="360" w:lineRule="auto"/>
              <w:rPr>
                <w:rFonts w:ascii="David" w:hAnsi="David" w:cs="David"/>
              </w:rPr>
            </w:pPr>
            <w:r w:rsidRPr="00640BD9">
              <w:rPr>
                <w:rFonts w:ascii="David" w:hAnsi="David" w:cs="David"/>
                <w:rtl/>
              </w:rPr>
              <w:t xml:space="preserve">פירושים מקובלים </w:t>
            </w:r>
            <w:r w:rsidRPr="00640BD9">
              <w:rPr>
                <w:rFonts w:ascii="David" w:hAnsi="David" w:cs="David"/>
                <w:u w:val="single"/>
                <w:rtl/>
              </w:rPr>
              <w:t>מפי משה</w:t>
            </w:r>
            <w:r w:rsidRPr="00640BD9">
              <w:rPr>
                <w:rFonts w:ascii="David" w:hAnsi="David" w:cs="David"/>
                <w:rtl/>
              </w:rPr>
              <w:t>.</w:t>
            </w:r>
          </w:p>
          <w:p w14:paraId="73A0C28E" w14:textId="77777777" w:rsidR="006F2025" w:rsidRPr="00640BD9" w:rsidRDefault="006F2025" w:rsidP="006F2025">
            <w:pPr>
              <w:pStyle w:val="a4"/>
              <w:numPr>
                <w:ilvl w:val="0"/>
                <w:numId w:val="1"/>
              </w:numPr>
              <w:spacing w:line="360" w:lineRule="auto"/>
              <w:rPr>
                <w:rFonts w:ascii="David" w:hAnsi="David" w:cs="David"/>
              </w:rPr>
            </w:pPr>
            <w:r w:rsidRPr="00640BD9">
              <w:rPr>
                <w:rFonts w:ascii="David" w:hAnsi="David" w:cs="David"/>
                <w:u w:val="single"/>
                <w:rtl/>
              </w:rPr>
              <w:t>דינים</w:t>
            </w:r>
            <w:r w:rsidRPr="00640BD9">
              <w:rPr>
                <w:rFonts w:ascii="David" w:hAnsi="David" w:cs="David"/>
                <w:rtl/>
              </w:rPr>
              <w:t xml:space="preserve"> בהם נאמר "הלכה למשה מסיני". </w:t>
            </w:r>
          </w:p>
          <w:p w14:paraId="232A5E98" w14:textId="6361E066" w:rsidR="006F2025" w:rsidRPr="00640BD9" w:rsidRDefault="006F2025" w:rsidP="006F2025">
            <w:pPr>
              <w:pStyle w:val="a4"/>
              <w:numPr>
                <w:ilvl w:val="0"/>
                <w:numId w:val="2"/>
              </w:numPr>
              <w:spacing w:line="360" w:lineRule="auto"/>
              <w:rPr>
                <w:rFonts w:ascii="David" w:hAnsi="David" w:cs="David"/>
              </w:rPr>
            </w:pPr>
            <w:r w:rsidRPr="00640BD9">
              <w:rPr>
                <w:rFonts w:ascii="David" w:hAnsi="David" w:cs="David"/>
                <w:rtl/>
              </w:rPr>
              <w:t>שני החלקים הראשונים - יש פירושים מקובלים לפי משה. זה עובר מדור לדור. ההבדל בין שני החלקים - בחלק הראשון ניתן למצוא לפירוש רמז בתורה שבכתב, אך בחלק השני הפירוש הוא עצמאי של כללים שנמסרו למשה, אך לא ניתן למצוא להם ביסוס מהמקורות. על כללים מסוג זה לא יכולה להיות מחלוקת, כי אלוהים העביר אותם ישירות. מחלוקת אפשרית שתהיה על כללים אלו היא מחלוקת בין המסורות השונות.</w:t>
            </w:r>
          </w:p>
          <w:p w14:paraId="135E9327" w14:textId="77777777" w:rsidR="006F2025" w:rsidRPr="00640BD9" w:rsidRDefault="006F2025" w:rsidP="006F2025">
            <w:pPr>
              <w:pStyle w:val="a4"/>
              <w:numPr>
                <w:ilvl w:val="0"/>
                <w:numId w:val="1"/>
              </w:numPr>
              <w:spacing w:line="360" w:lineRule="auto"/>
              <w:rPr>
                <w:rFonts w:ascii="David" w:hAnsi="David" w:cs="David"/>
              </w:rPr>
            </w:pPr>
            <w:r w:rsidRPr="00640BD9">
              <w:rPr>
                <w:rFonts w:ascii="David" w:hAnsi="David" w:cs="David"/>
                <w:u w:val="single"/>
                <w:rtl/>
              </w:rPr>
              <w:t>הלכות שחז"ל</w:t>
            </w:r>
            <w:r w:rsidRPr="00640BD9">
              <w:rPr>
                <w:rFonts w:ascii="David" w:hAnsi="David" w:cs="David"/>
                <w:rtl/>
              </w:rPr>
              <w:t xml:space="preserve"> הוציאו על דרכי הסברה ונפלה בהם מחלוקת. </w:t>
            </w:r>
          </w:p>
          <w:p w14:paraId="1C58BF4C" w14:textId="63C4E3A8" w:rsidR="006F2025" w:rsidRPr="00640BD9" w:rsidRDefault="006F2025" w:rsidP="006F2025">
            <w:pPr>
              <w:pStyle w:val="a4"/>
              <w:numPr>
                <w:ilvl w:val="0"/>
                <w:numId w:val="13"/>
              </w:numPr>
              <w:spacing w:line="360" w:lineRule="auto"/>
              <w:rPr>
                <w:rFonts w:ascii="David" w:hAnsi="David" w:cs="David"/>
              </w:rPr>
            </w:pPr>
            <w:r w:rsidRPr="00640BD9">
              <w:rPr>
                <w:rFonts w:ascii="David" w:hAnsi="David" w:cs="David"/>
                <w:rtl/>
              </w:rPr>
              <w:t xml:space="preserve">בחלק השלישי יכול להיות מחלוקת כי יש פה פרשנות אנושית. </w:t>
            </w:r>
          </w:p>
          <w:p w14:paraId="091579A3" w14:textId="77777777" w:rsidR="006F2025" w:rsidRPr="00640BD9" w:rsidRDefault="006F2025" w:rsidP="006F2025">
            <w:pPr>
              <w:pStyle w:val="a4"/>
              <w:numPr>
                <w:ilvl w:val="0"/>
                <w:numId w:val="1"/>
              </w:numPr>
              <w:spacing w:line="360" w:lineRule="auto"/>
              <w:rPr>
                <w:rFonts w:ascii="David" w:hAnsi="David" w:cs="David"/>
              </w:rPr>
            </w:pPr>
            <w:r w:rsidRPr="00640BD9">
              <w:rPr>
                <w:rFonts w:ascii="David" w:hAnsi="David" w:cs="David"/>
                <w:rtl/>
              </w:rPr>
              <w:t xml:space="preserve">גזרות והלכות שלפי התורה הן מותרות אך </w:t>
            </w:r>
            <w:r w:rsidRPr="00640BD9">
              <w:rPr>
                <w:rFonts w:ascii="David" w:hAnsi="David" w:cs="David"/>
                <w:u w:val="single"/>
                <w:rtl/>
              </w:rPr>
              <w:t>החכמים תיקנו</w:t>
            </w:r>
            <w:r w:rsidRPr="00640BD9">
              <w:rPr>
                <w:rFonts w:ascii="David" w:hAnsi="David" w:cs="David"/>
                <w:rtl/>
              </w:rPr>
              <w:t xml:space="preserve"> במשך הדורות שאלו דברים אסורים, שישמשו כסייגים לחוקי התורה. גם פה יכול להיות מחלוקת. </w:t>
            </w:r>
          </w:p>
          <w:p w14:paraId="385ACD64" w14:textId="6D794D35" w:rsidR="000C3C11" w:rsidRPr="000C3C11" w:rsidRDefault="000C3C11" w:rsidP="000C3C11">
            <w:pPr>
              <w:pStyle w:val="a4"/>
              <w:numPr>
                <w:ilvl w:val="0"/>
                <w:numId w:val="1"/>
              </w:numPr>
              <w:spacing w:line="360" w:lineRule="auto"/>
              <w:rPr>
                <w:rFonts w:ascii="David" w:hAnsi="David" w:cs="David"/>
              </w:rPr>
            </w:pPr>
            <w:r>
              <w:rPr>
                <w:rFonts w:ascii="David" w:hAnsi="David" w:cs="David" w:hint="cs"/>
                <w:u w:val="single"/>
                <w:rtl/>
              </w:rPr>
              <w:t xml:space="preserve">כמו הרביעי </w:t>
            </w:r>
            <w:r w:rsidRPr="00321936">
              <w:rPr>
                <w:rFonts w:ascii="David" w:hAnsi="David" w:cs="David"/>
                <w:rtl/>
              </w:rPr>
              <w:t>אך מתמקד בתקנות ומנהגים שבין אדם לחברו</w:t>
            </w:r>
            <w:r>
              <w:rPr>
                <w:rFonts w:ascii="David" w:hAnsi="David" w:cs="David" w:hint="cs"/>
                <w:rtl/>
              </w:rPr>
              <w:t>-יותר גמיש</w:t>
            </w:r>
          </w:p>
          <w:p w14:paraId="1E83E01C" w14:textId="6E2263C7" w:rsidR="006F2025" w:rsidRPr="00640BD9" w:rsidRDefault="006F2025" w:rsidP="000C3C11">
            <w:pPr>
              <w:pStyle w:val="a4"/>
              <w:numPr>
                <w:ilvl w:val="0"/>
                <w:numId w:val="1"/>
              </w:numPr>
              <w:spacing w:line="360" w:lineRule="auto"/>
              <w:rPr>
                <w:rFonts w:ascii="David" w:hAnsi="David" w:cs="David"/>
                <w:rtl/>
              </w:rPr>
            </w:pPr>
            <w:r w:rsidRPr="00640BD9">
              <w:rPr>
                <w:rFonts w:ascii="David" w:hAnsi="David" w:cs="David"/>
                <w:rtl/>
              </w:rPr>
              <w:t xml:space="preserve">אפשר לחלק את הכל לשלושה חלקים- </w:t>
            </w:r>
            <w:proofErr w:type="spellStart"/>
            <w:r w:rsidRPr="00640BD9">
              <w:rPr>
                <w:rFonts w:ascii="David" w:hAnsi="David" w:cs="David"/>
                <w:rtl/>
              </w:rPr>
              <w:t>א+ב</w:t>
            </w:r>
            <w:proofErr w:type="spellEnd"/>
            <w:r w:rsidRPr="00640BD9">
              <w:rPr>
                <w:rFonts w:ascii="David" w:hAnsi="David" w:cs="David"/>
                <w:rtl/>
              </w:rPr>
              <w:t xml:space="preserve">, ג, </w:t>
            </w:r>
            <w:proofErr w:type="spellStart"/>
            <w:r w:rsidRPr="00640BD9">
              <w:rPr>
                <w:rFonts w:ascii="David" w:hAnsi="David" w:cs="David"/>
                <w:rtl/>
              </w:rPr>
              <w:t>ד+ה</w:t>
            </w:r>
            <w:proofErr w:type="spellEnd"/>
          </w:p>
        </w:tc>
      </w:tr>
      <w:tr w:rsidR="006F2025" w:rsidRPr="00640BD9" w14:paraId="43354E39" w14:textId="77777777" w:rsidTr="007F5FF8">
        <w:tc>
          <w:tcPr>
            <w:tcW w:w="1391" w:type="dxa"/>
          </w:tcPr>
          <w:p w14:paraId="0C1FF623" w14:textId="148780C0" w:rsidR="006F2025" w:rsidRPr="00640BD9" w:rsidRDefault="006F2025" w:rsidP="006F2025">
            <w:pPr>
              <w:spacing w:line="360" w:lineRule="auto"/>
              <w:jc w:val="center"/>
              <w:rPr>
                <w:rFonts w:ascii="David" w:hAnsi="David" w:cs="David"/>
                <w:b/>
                <w:bCs/>
                <w:rtl/>
              </w:rPr>
            </w:pPr>
            <w:r w:rsidRPr="00640BD9">
              <w:rPr>
                <w:rFonts w:ascii="David" w:hAnsi="David" w:cs="David"/>
                <w:b/>
                <w:bCs/>
                <w:rtl/>
              </w:rPr>
              <w:lastRenderedPageBreak/>
              <w:t>ספר המצוות לרמב"ם</w:t>
            </w:r>
          </w:p>
        </w:tc>
        <w:tc>
          <w:tcPr>
            <w:tcW w:w="8951" w:type="dxa"/>
            <w:gridSpan w:val="9"/>
          </w:tcPr>
          <w:p w14:paraId="3DA1A274" w14:textId="77777777" w:rsidR="006F2025" w:rsidRPr="00640BD9" w:rsidRDefault="006F2025" w:rsidP="006F2025">
            <w:pPr>
              <w:spacing w:line="360" w:lineRule="auto"/>
              <w:rPr>
                <w:rFonts w:ascii="David" w:hAnsi="David" w:cs="David"/>
                <w:rtl/>
              </w:rPr>
            </w:pPr>
            <w:r w:rsidRPr="00640BD9">
              <w:rPr>
                <w:rFonts w:ascii="David" w:hAnsi="David" w:cs="David"/>
                <w:rtl/>
              </w:rPr>
              <w:t xml:space="preserve">צריך להבדיל בין מה נחשב מהתורה ומה נחשב מדיני חכמים. </w:t>
            </w:r>
          </w:p>
          <w:p w14:paraId="413256B6" w14:textId="1B4E5F80" w:rsidR="006F2025" w:rsidRPr="00640BD9" w:rsidRDefault="006F2025" w:rsidP="006F2025">
            <w:pPr>
              <w:spacing w:line="360" w:lineRule="auto"/>
              <w:rPr>
                <w:rFonts w:ascii="David" w:hAnsi="David" w:cs="David"/>
                <w:rtl/>
              </w:rPr>
            </w:pPr>
            <w:r w:rsidRPr="00640BD9">
              <w:rPr>
                <w:rFonts w:ascii="David" w:hAnsi="David" w:cs="David"/>
                <w:rtl/>
              </w:rPr>
              <w:t xml:space="preserve">פירוש של פסוק מהתורה - ניתן לומר כי חכמים למדו את הפסוק ומכך למדו את ההלכה, אך לפעמים חכמים רצו לומר משהו, והיה להם נוח לתלות זאת מפסוק מקורי בתורה. כדי </w:t>
            </w:r>
            <w:r w:rsidRPr="00640BD9">
              <w:rPr>
                <w:rFonts w:ascii="David" w:hAnsi="David" w:cs="David"/>
                <w:u w:val="single"/>
                <w:rtl/>
              </w:rPr>
              <w:t>שהציבור יותר יהיה מחויב למשהו בעל ביסוס מהתורה</w:t>
            </w:r>
            <w:r w:rsidR="000C3C11">
              <w:rPr>
                <w:rFonts w:ascii="David" w:hAnsi="David" w:cs="David" w:hint="cs"/>
                <w:u w:val="single"/>
                <w:rtl/>
              </w:rPr>
              <w:t xml:space="preserve"> ויעזור לזכור טוב יותר.</w:t>
            </w:r>
            <w:r w:rsidRPr="00640BD9">
              <w:rPr>
                <w:rFonts w:ascii="David" w:hAnsi="David" w:cs="David"/>
                <w:rtl/>
              </w:rPr>
              <w:t xml:space="preserve"> הלכה שנסמכת על פסוק מהתורה, מתייחסים אליה כדין חכמים אלא אם כן במפורש הסוגייה תציין שזה מהתורה. </w:t>
            </w:r>
            <w:r w:rsidRPr="00640BD9">
              <w:rPr>
                <w:rFonts w:ascii="David" w:hAnsi="David" w:cs="David"/>
                <w:u w:val="single"/>
                <w:rtl/>
              </w:rPr>
              <w:t xml:space="preserve">ההלכה תחשב מדרבנן אלא אם נאמר במפורש שזה מדאורייתא. </w:t>
            </w:r>
          </w:p>
        </w:tc>
      </w:tr>
      <w:tr w:rsidR="006F2025" w:rsidRPr="00640BD9" w14:paraId="4981928E" w14:textId="77777777" w:rsidTr="007F5FF8">
        <w:tc>
          <w:tcPr>
            <w:tcW w:w="1391" w:type="dxa"/>
          </w:tcPr>
          <w:p w14:paraId="7B3F69DF" w14:textId="4919693F" w:rsidR="006F2025" w:rsidRPr="00640BD9" w:rsidRDefault="006F2025" w:rsidP="006F2025">
            <w:pPr>
              <w:spacing w:line="360" w:lineRule="auto"/>
              <w:jc w:val="center"/>
              <w:rPr>
                <w:rFonts w:ascii="David" w:hAnsi="David" w:cs="David"/>
                <w:b/>
                <w:bCs/>
                <w:rtl/>
              </w:rPr>
            </w:pPr>
            <w:r w:rsidRPr="00640BD9">
              <w:rPr>
                <w:rFonts w:ascii="David" w:hAnsi="David" w:cs="David"/>
                <w:b/>
                <w:bCs/>
                <w:rtl/>
              </w:rPr>
              <w:t>הרמב"ן</w:t>
            </w:r>
          </w:p>
        </w:tc>
        <w:tc>
          <w:tcPr>
            <w:tcW w:w="8951" w:type="dxa"/>
            <w:gridSpan w:val="9"/>
          </w:tcPr>
          <w:p w14:paraId="4ACD8559" w14:textId="270E7BE6" w:rsidR="006F2025" w:rsidRPr="00640BD9" w:rsidRDefault="006F2025" w:rsidP="006F2025">
            <w:pPr>
              <w:spacing w:line="360" w:lineRule="auto"/>
              <w:rPr>
                <w:rFonts w:ascii="David" w:hAnsi="David" w:cs="David"/>
                <w:rtl/>
              </w:rPr>
            </w:pPr>
            <w:r w:rsidRPr="00640BD9">
              <w:rPr>
                <w:rFonts w:ascii="David" w:hAnsi="David" w:cs="David"/>
                <w:rtl/>
              </w:rPr>
              <w:t xml:space="preserve">מסקנה הפוכה מזו של הרמב"ם. </w:t>
            </w:r>
            <w:r w:rsidRPr="00640BD9">
              <w:rPr>
                <w:rFonts w:ascii="David" w:hAnsi="David" w:cs="David"/>
                <w:u w:val="single"/>
                <w:rtl/>
              </w:rPr>
              <w:t xml:space="preserve">ההלכה תחשב </w:t>
            </w:r>
            <w:proofErr w:type="spellStart"/>
            <w:r w:rsidRPr="00640BD9">
              <w:rPr>
                <w:rFonts w:ascii="David" w:hAnsi="David" w:cs="David"/>
                <w:u w:val="single"/>
                <w:rtl/>
              </w:rPr>
              <w:t>מדאוריתא</w:t>
            </w:r>
            <w:proofErr w:type="spellEnd"/>
            <w:r w:rsidRPr="00640BD9">
              <w:rPr>
                <w:rFonts w:ascii="David" w:hAnsi="David" w:cs="David"/>
                <w:u w:val="single"/>
                <w:rtl/>
              </w:rPr>
              <w:t xml:space="preserve"> אלא אם נאמר במפורש שזה מדרבנן.</w:t>
            </w:r>
            <w:r w:rsidRPr="00640BD9">
              <w:rPr>
                <w:rFonts w:ascii="David" w:hAnsi="David" w:cs="David"/>
                <w:rtl/>
              </w:rPr>
              <w:t xml:space="preserve"> </w:t>
            </w:r>
          </w:p>
        </w:tc>
      </w:tr>
      <w:tr w:rsidR="006F2025" w:rsidRPr="00640BD9" w14:paraId="5F972A79" w14:textId="77777777" w:rsidTr="007F5FF8">
        <w:tc>
          <w:tcPr>
            <w:tcW w:w="10342" w:type="dxa"/>
            <w:gridSpan w:val="10"/>
            <w:shd w:val="clear" w:color="auto" w:fill="B4C6E7" w:themeFill="accent1" w:themeFillTint="66"/>
          </w:tcPr>
          <w:p w14:paraId="05CE8A2A" w14:textId="61E070D0" w:rsidR="006F2025" w:rsidRPr="007F5FF8" w:rsidRDefault="006F2025" w:rsidP="006F2025">
            <w:pPr>
              <w:spacing w:line="360" w:lineRule="auto"/>
              <w:jc w:val="center"/>
              <w:rPr>
                <w:rFonts w:ascii="David" w:hAnsi="David" w:cs="David"/>
                <w:b/>
                <w:bCs/>
                <w:rtl/>
              </w:rPr>
            </w:pPr>
            <w:r w:rsidRPr="007F5FF8">
              <w:rPr>
                <w:rFonts w:ascii="David" w:hAnsi="David" w:cs="David"/>
                <w:b/>
                <w:bCs/>
                <w:rtl/>
              </w:rPr>
              <w:t>סמכות חכמים</w:t>
            </w:r>
          </w:p>
        </w:tc>
      </w:tr>
      <w:tr w:rsidR="006F2025" w:rsidRPr="00640BD9" w14:paraId="468E0BC1" w14:textId="77777777" w:rsidTr="007F5FF8">
        <w:trPr>
          <w:trHeight w:val="278"/>
        </w:trPr>
        <w:tc>
          <w:tcPr>
            <w:tcW w:w="1391" w:type="dxa"/>
            <w:shd w:val="clear" w:color="auto" w:fill="auto"/>
          </w:tcPr>
          <w:p w14:paraId="257784BC" w14:textId="6418BC7B" w:rsidR="006F2025" w:rsidRPr="00640BD9" w:rsidRDefault="006F2025" w:rsidP="006F2025">
            <w:pPr>
              <w:spacing w:line="360" w:lineRule="auto"/>
              <w:jc w:val="center"/>
              <w:rPr>
                <w:rFonts w:ascii="David" w:hAnsi="David" w:cs="David"/>
                <w:b/>
                <w:bCs/>
                <w:rtl/>
              </w:rPr>
            </w:pPr>
            <w:r w:rsidRPr="00640BD9">
              <w:rPr>
                <w:rFonts w:ascii="David" w:hAnsi="David" w:cs="David"/>
                <w:b/>
                <w:bCs/>
                <w:rtl/>
              </w:rPr>
              <w:t>רש"י</w:t>
            </w:r>
          </w:p>
        </w:tc>
        <w:tc>
          <w:tcPr>
            <w:tcW w:w="8951" w:type="dxa"/>
            <w:gridSpan w:val="9"/>
            <w:shd w:val="clear" w:color="auto" w:fill="auto"/>
          </w:tcPr>
          <w:p w14:paraId="73F62FA0" w14:textId="2BEBF02A" w:rsidR="006F2025" w:rsidRPr="00640BD9" w:rsidRDefault="006F2025" w:rsidP="006F2025">
            <w:pPr>
              <w:spacing w:line="360" w:lineRule="auto"/>
              <w:rPr>
                <w:rFonts w:ascii="David" w:hAnsi="David" w:cs="David"/>
                <w:rtl/>
              </w:rPr>
            </w:pPr>
            <w:r w:rsidRPr="00640BD9">
              <w:rPr>
                <w:rFonts w:ascii="David" w:hAnsi="David" w:cs="David"/>
                <w:rtl/>
              </w:rPr>
              <w:t xml:space="preserve">מצטט מדרש מהספרי- אפילו אם פוסקים לך הלכה שנראה לך באופן ברור שהם טועים בהלכה שלהם. אפילו אז, תשמע להם. יש פה </w:t>
            </w:r>
            <w:r w:rsidRPr="00640BD9">
              <w:rPr>
                <w:rFonts w:ascii="David" w:hAnsi="David" w:cs="David"/>
                <w:u w:val="single"/>
                <w:rtl/>
              </w:rPr>
              <w:t>חובה במדרש לציות טוטאלית</w:t>
            </w:r>
            <w:r w:rsidRPr="00640BD9">
              <w:rPr>
                <w:rFonts w:ascii="David" w:hAnsi="David" w:cs="David"/>
                <w:rtl/>
              </w:rPr>
              <w:t>.</w:t>
            </w:r>
          </w:p>
        </w:tc>
      </w:tr>
      <w:tr w:rsidR="006F2025" w:rsidRPr="00640BD9" w14:paraId="3025FEBC" w14:textId="77777777" w:rsidTr="007F5FF8">
        <w:trPr>
          <w:trHeight w:val="277"/>
        </w:trPr>
        <w:tc>
          <w:tcPr>
            <w:tcW w:w="1391" w:type="dxa"/>
            <w:shd w:val="clear" w:color="auto" w:fill="auto"/>
          </w:tcPr>
          <w:p w14:paraId="4BECE599" w14:textId="5DD556E6" w:rsidR="006F2025" w:rsidRPr="00640BD9" w:rsidRDefault="006F2025" w:rsidP="006F2025">
            <w:pPr>
              <w:spacing w:line="360" w:lineRule="auto"/>
              <w:jc w:val="center"/>
              <w:rPr>
                <w:rFonts w:ascii="David" w:hAnsi="David" w:cs="David"/>
                <w:b/>
                <w:bCs/>
                <w:rtl/>
              </w:rPr>
            </w:pPr>
            <w:r w:rsidRPr="00640BD9">
              <w:rPr>
                <w:rFonts w:ascii="David" w:hAnsi="David" w:cs="David"/>
                <w:b/>
                <w:bCs/>
                <w:rtl/>
              </w:rPr>
              <w:t>רמב"ן</w:t>
            </w:r>
          </w:p>
        </w:tc>
        <w:tc>
          <w:tcPr>
            <w:tcW w:w="8951" w:type="dxa"/>
            <w:gridSpan w:val="9"/>
            <w:shd w:val="clear" w:color="auto" w:fill="auto"/>
          </w:tcPr>
          <w:p w14:paraId="6119A6EF" w14:textId="6D5DC734" w:rsidR="006F2025" w:rsidRPr="00640BD9" w:rsidRDefault="006F2025" w:rsidP="006F2025">
            <w:pPr>
              <w:spacing w:line="360" w:lineRule="auto"/>
              <w:rPr>
                <w:rFonts w:ascii="David" w:hAnsi="David" w:cs="David"/>
                <w:rtl/>
              </w:rPr>
            </w:pPr>
            <w:r w:rsidRPr="00640BD9">
              <w:rPr>
                <w:rFonts w:ascii="David" w:hAnsi="David" w:cs="David"/>
                <w:rtl/>
              </w:rPr>
              <w:t xml:space="preserve">מביא את אותו מדרש, </w:t>
            </w:r>
            <w:r w:rsidRPr="004F0E2F">
              <w:rPr>
                <w:rFonts w:ascii="David" w:hAnsi="David" w:cs="David"/>
                <w:u w:val="single"/>
                <w:rtl/>
              </w:rPr>
              <w:t>ומסכים עם רש"י.</w:t>
            </w:r>
            <w:r w:rsidRPr="00640BD9">
              <w:rPr>
                <w:rFonts w:ascii="David" w:hAnsi="David" w:cs="David"/>
                <w:rtl/>
              </w:rPr>
              <w:t xml:space="preserve"> במצב שעולה שאלה האם אדם חייב בעונש מוות, ויש שאלה האם אתה הורג דם נקי או לא. הרמב"ן אומר להגיד לעצמך "כך ציווה אותי האדון המצווה על המצוות", ה' אומר לנו שהוא קובע את הכללים אבל הפרשנות של התורה היא איך שחז"ל יפרשו לך ולכן גם אם יתנו לך פרשנות מוטעית, אתה לא נחשב כעובר על עבירה. הסיבה היא ש</w:t>
            </w:r>
            <w:r w:rsidRPr="00640BD9">
              <w:rPr>
                <w:rFonts w:ascii="David" w:hAnsi="David" w:cs="David"/>
                <w:u w:val="single"/>
                <w:rtl/>
              </w:rPr>
              <w:t>התורה נכתבה בכתב והיא דורשת הרבה פרשנות</w:t>
            </w:r>
            <w:r w:rsidRPr="00640BD9">
              <w:rPr>
                <w:rFonts w:ascii="David" w:hAnsi="David" w:cs="David"/>
                <w:rtl/>
              </w:rPr>
              <w:t xml:space="preserve">, ברור שלא ישתוו הפרשנויות. כדי למנוע מצב של הרבה תורות, ה' אמר שהוא קובע מוסד (בית דין) שהוא יכריע וכולם יהיו מחויבים אליו. צריך להניח שהם לא טועים מכיוון </w:t>
            </w:r>
            <w:r w:rsidRPr="00640BD9">
              <w:rPr>
                <w:rFonts w:ascii="David" w:hAnsi="David" w:cs="David"/>
                <w:u w:val="single"/>
                <w:rtl/>
              </w:rPr>
              <w:t>שיש להם רוח ה'</w:t>
            </w:r>
            <w:r w:rsidRPr="00640BD9">
              <w:rPr>
                <w:rFonts w:ascii="David" w:hAnsi="David" w:cs="David"/>
                <w:rtl/>
              </w:rPr>
              <w:t xml:space="preserve">. </w:t>
            </w:r>
          </w:p>
        </w:tc>
      </w:tr>
      <w:tr w:rsidR="004F0E2F" w:rsidRPr="00640BD9" w14:paraId="627A6018" w14:textId="77777777" w:rsidTr="007F5FF8">
        <w:trPr>
          <w:trHeight w:val="315"/>
        </w:trPr>
        <w:tc>
          <w:tcPr>
            <w:tcW w:w="1391" w:type="dxa"/>
            <w:shd w:val="clear" w:color="auto" w:fill="auto"/>
          </w:tcPr>
          <w:p w14:paraId="6A71DC38" w14:textId="23252B58" w:rsidR="004F0E2F" w:rsidRPr="00640BD9" w:rsidRDefault="004F0E2F" w:rsidP="004F0E2F">
            <w:pPr>
              <w:spacing w:line="360" w:lineRule="auto"/>
              <w:jc w:val="center"/>
              <w:rPr>
                <w:rFonts w:ascii="David" w:hAnsi="David" w:cs="David"/>
                <w:b/>
                <w:bCs/>
                <w:rtl/>
              </w:rPr>
            </w:pPr>
            <w:r w:rsidRPr="00321936">
              <w:rPr>
                <w:rFonts w:ascii="David" w:hAnsi="David" w:cs="David" w:hint="cs"/>
                <w:b/>
                <w:bCs/>
                <w:rtl/>
              </w:rPr>
              <w:t xml:space="preserve">רמב"ם </w:t>
            </w:r>
          </w:p>
        </w:tc>
        <w:tc>
          <w:tcPr>
            <w:tcW w:w="8951" w:type="dxa"/>
            <w:gridSpan w:val="9"/>
            <w:shd w:val="clear" w:color="auto" w:fill="auto"/>
          </w:tcPr>
          <w:p w14:paraId="2D1A3BF1" w14:textId="4F4AA4AE" w:rsidR="004F0E2F" w:rsidRPr="00640BD9" w:rsidRDefault="004F0E2F" w:rsidP="004F0E2F">
            <w:pPr>
              <w:spacing w:line="360" w:lineRule="auto"/>
              <w:jc w:val="both"/>
              <w:rPr>
                <w:rFonts w:ascii="David" w:hAnsi="David" w:cs="David"/>
                <w:rtl/>
              </w:rPr>
            </w:pPr>
            <w:r w:rsidRPr="00321936">
              <w:rPr>
                <w:rFonts w:ascii="David" w:hAnsi="David" w:cs="David" w:hint="cs"/>
                <w:rtl/>
              </w:rPr>
              <w:t>חובת הציות למה שאומר בית הדין הגדול היא חובה מלאה לגבי כל אחד מחמשת חלקי התורה.</w:t>
            </w:r>
          </w:p>
        </w:tc>
      </w:tr>
      <w:tr w:rsidR="004F0E2F" w:rsidRPr="00640BD9" w14:paraId="6957CD7E" w14:textId="77777777" w:rsidTr="007F5FF8">
        <w:trPr>
          <w:trHeight w:val="277"/>
        </w:trPr>
        <w:tc>
          <w:tcPr>
            <w:tcW w:w="1391" w:type="dxa"/>
            <w:shd w:val="clear" w:color="auto" w:fill="auto"/>
          </w:tcPr>
          <w:p w14:paraId="36075615" w14:textId="2EAE145E" w:rsidR="004F0E2F" w:rsidRPr="00640BD9" w:rsidRDefault="004F0E2F" w:rsidP="004F0E2F">
            <w:pPr>
              <w:spacing w:line="360" w:lineRule="auto"/>
              <w:rPr>
                <w:rFonts w:ascii="David" w:hAnsi="David" w:cs="David"/>
                <w:b/>
                <w:bCs/>
                <w:rtl/>
              </w:rPr>
            </w:pPr>
            <w:r w:rsidRPr="00640BD9">
              <w:rPr>
                <w:rFonts w:ascii="David" w:hAnsi="David" w:cs="David"/>
                <w:b/>
                <w:bCs/>
                <w:rtl/>
              </w:rPr>
              <w:t>ספר החינוך</w:t>
            </w:r>
          </w:p>
        </w:tc>
        <w:tc>
          <w:tcPr>
            <w:tcW w:w="8951" w:type="dxa"/>
            <w:gridSpan w:val="9"/>
            <w:shd w:val="clear" w:color="auto" w:fill="auto"/>
          </w:tcPr>
          <w:p w14:paraId="3CAA38F4" w14:textId="00A3BBDE" w:rsidR="004F0E2F" w:rsidRPr="00640BD9" w:rsidRDefault="004F0E2F" w:rsidP="004F0E2F">
            <w:pPr>
              <w:spacing w:line="360" w:lineRule="auto"/>
              <w:rPr>
                <w:rFonts w:ascii="David" w:hAnsi="David" w:cs="David"/>
                <w:rtl/>
              </w:rPr>
            </w:pPr>
            <w:r w:rsidRPr="00640BD9">
              <w:rPr>
                <w:rFonts w:ascii="David" w:hAnsi="David" w:cs="David"/>
                <w:rtl/>
              </w:rPr>
              <w:t xml:space="preserve">אנחנו מעדיפים לסבול טעויות פה ושם ובלבד </w:t>
            </w:r>
            <w:r w:rsidRPr="00640BD9">
              <w:rPr>
                <w:rFonts w:ascii="David" w:hAnsi="David" w:cs="David"/>
                <w:u w:val="single"/>
                <w:rtl/>
              </w:rPr>
              <w:t>והדין יהיה דין אחד</w:t>
            </w:r>
            <w:r w:rsidRPr="00640BD9">
              <w:rPr>
                <w:rFonts w:ascii="David" w:hAnsi="David" w:cs="David"/>
                <w:rtl/>
              </w:rPr>
              <w:t>.</w:t>
            </w:r>
            <w:r>
              <w:rPr>
                <w:rFonts w:ascii="David" w:hAnsi="David" w:cs="David" w:hint="cs"/>
                <w:rtl/>
              </w:rPr>
              <w:t xml:space="preserve"> למנוע פיצול חברתי.</w:t>
            </w:r>
          </w:p>
        </w:tc>
      </w:tr>
      <w:tr w:rsidR="004F0E2F" w:rsidRPr="00640BD9" w14:paraId="2984DC61" w14:textId="77777777" w:rsidTr="007F5FF8">
        <w:trPr>
          <w:trHeight w:val="277"/>
        </w:trPr>
        <w:tc>
          <w:tcPr>
            <w:tcW w:w="1391" w:type="dxa"/>
            <w:shd w:val="clear" w:color="auto" w:fill="auto"/>
          </w:tcPr>
          <w:p w14:paraId="396ED023" w14:textId="7F99D1DA" w:rsidR="004F0E2F" w:rsidRPr="00640BD9" w:rsidRDefault="004F0E2F" w:rsidP="004F0E2F">
            <w:pPr>
              <w:spacing w:line="360" w:lineRule="auto"/>
              <w:jc w:val="center"/>
              <w:rPr>
                <w:rFonts w:ascii="David" w:hAnsi="David" w:cs="David"/>
                <w:b/>
                <w:bCs/>
                <w:rtl/>
              </w:rPr>
            </w:pPr>
            <w:r w:rsidRPr="00640BD9">
              <w:rPr>
                <w:rFonts w:ascii="David" w:hAnsi="David" w:cs="David"/>
                <w:b/>
                <w:bCs/>
                <w:rtl/>
              </w:rPr>
              <w:t>מסכת ראש השנה</w:t>
            </w:r>
          </w:p>
        </w:tc>
        <w:tc>
          <w:tcPr>
            <w:tcW w:w="8951" w:type="dxa"/>
            <w:gridSpan w:val="9"/>
            <w:shd w:val="clear" w:color="auto" w:fill="auto"/>
          </w:tcPr>
          <w:p w14:paraId="504317C7" w14:textId="46E85CF2" w:rsidR="004F0E2F" w:rsidRPr="00640BD9" w:rsidRDefault="004F0E2F" w:rsidP="004F0E2F">
            <w:pPr>
              <w:spacing w:line="360" w:lineRule="auto"/>
              <w:rPr>
                <w:rFonts w:ascii="David" w:hAnsi="David" w:cs="David"/>
                <w:rtl/>
              </w:rPr>
            </w:pPr>
            <w:r w:rsidRPr="00640BD9">
              <w:rPr>
                <w:rFonts w:ascii="David" w:hAnsi="David" w:cs="David"/>
                <w:rtl/>
              </w:rPr>
              <w:t xml:space="preserve">המשנה מתארת ויכוח שהיה בבית הדין לגבי מתי ראו את החודש, מה שמוביל בסוף למתי יהיה יום כיפור. רבן גמליאל אומר לרבי יהושוע שיחלל את יום הכיפורים שלו (שלא יצום יומיים). רבי יהושוע מצטער ולא יודע מה לעשות, רבי עקיבא בא להרגיע את רבי יהושוע. "אלא מועדי ה' מועדי קודש אשר תקראו אותם במועדם" משמע בין בזמנם, בין שלא בזמנם, מה שבית הדין קובע זה הנכון. רבי יהושוע לא משתכנע מכך מפני שההסבר הוא הסבר מקומי שנוגע רק לחגים, הוא לא נותן לו גישה כללית של מעמד בית הדין. הסיבה השנייה הוא אולי שלא ראה בו מספיק סמכות. רבי </w:t>
            </w:r>
            <w:proofErr w:type="spellStart"/>
            <w:r w:rsidRPr="00640BD9">
              <w:rPr>
                <w:rFonts w:ascii="David" w:hAnsi="David" w:cs="David"/>
                <w:rtl/>
              </w:rPr>
              <w:t>דוסה</w:t>
            </w:r>
            <w:proofErr w:type="spellEnd"/>
            <w:r w:rsidRPr="00640BD9">
              <w:rPr>
                <w:rFonts w:ascii="David" w:hAnsi="David" w:cs="David"/>
                <w:rtl/>
              </w:rPr>
              <w:t xml:space="preserve"> אומר לרבי עקיבא ש</w:t>
            </w:r>
            <w:r w:rsidRPr="00640BD9">
              <w:rPr>
                <w:rFonts w:ascii="David" w:hAnsi="David" w:cs="David"/>
                <w:u w:val="single"/>
                <w:rtl/>
              </w:rPr>
              <w:t>כל בית דין שעומד בכל דור, הוא בית הדין המחייב.</w:t>
            </w:r>
            <w:r>
              <w:rPr>
                <w:rFonts w:ascii="David" w:hAnsi="David" w:cs="David" w:hint="cs"/>
                <w:u w:val="single"/>
                <w:rtl/>
              </w:rPr>
              <w:t>-</w:t>
            </w:r>
            <w:r w:rsidRPr="00321936">
              <w:rPr>
                <w:rFonts w:ascii="David" w:hAnsi="David" w:cs="David" w:hint="cs"/>
                <w:rtl/>
              </w:rPr>
              <w:t xml:space="preserve"> </w:t>
            </w:r>
            <w:r>
              <w:rPr>
                <w:rFonts w:ascii="David" w:hAnsi="David" w:cs="David" w:hint="cs"/>
                <w:rtl/>
              </w:rPr>
              <w:t>"</w:t>
            </w:r>
            <w:r w:rsidRPr="00321936">
              <w:rPr>
                <w:rFonts w:ascii="David" w:hAnsi="David" w:cs="David"/>
                <w:rtl/>
              </w:rPr>
              <w:t>השופט אשר יהיה בימים ההם</w:t>
            </w:r>
            <w:r>
              <w:rPr>
                <w:rFonts w:ascii="David" w:hAnsi="David" w:cs="David" w:hint="cs"/>
                <w:rtl/>
              </w:rPr>
              <w:t>"</w:t>
            </w:r>
            <w:r w:rsidRPr="00321936">
              <w:rPr>
                <w:rFonts w:ascii="David" w:hAnsi="David" w:cs="David" w:hint="cs"/>
                <w:rtl/>
              </w:rPr>
              <w:t xml:space="preserve"> כדי להראות שאין לחשוש מהרבנים של ימינו ולהסתמך רק על חכמי העבר</w:t>
            </w:r>
            <w:r>
              <w:rPr>
                <w:rFonts w:ascii="David" w:hAnsi="David" w:cs="David" w:hint="cs"/>
                <w:rtl/>
              </w:rPr>
              <w:t>.</w:t>
            </w:r>
            <w:r w:rsidRPr="00640BD9">
              <w:rPr>
                <w:rFonts w:ascii="David" w:hAnsi="David" w:cs="David"/>
                <w:rtl/>
              </w:rPr>
              <w:t xml:space="preserve"> הוא מביא מדרש שמספר על משה והזקנים, מסופר שהתורה רצתה להביא מסר, לא משנה מי הם, </w:t>
            </w:r>
            <w:r w:rsidRPr="00640BD9">
              <w:rPr>
                <w:rFonts w:ascii="David" w:hAnsi="David" w:cs="David"/>
                <w:u w:val="single"/>
                <w:rtl/>
              </w:rPr>
              <w:t>ברגע שנקבע שהם הסמכות אז הם מחליטים</w:t>
            </w:r>
            <w:r w:rsidRPr="00640BD9">
              <w:rPr>
                <w:rFonts w:ascii="David" w:hAnsi="David" w:cs="David"/>
                <w:rtl/>
              </w:rPr>
              <w:t>.</w:t>
            </w:r>
          </w:p>
          <w:p w14:paraId="68734758" w14:textId="31726302" w:rsidR="004F0E2F" w:rsidRPr="00640BD9" w:rsidRDefault="004F0E2F" w:rsidP="004F0E2F">
            <w:pPr>
              <w:spacing w:line="360" w:lineRule="auto"/>
              <w:rPr>
                <w:rFonts w:ascii="David" w:hAnsi="David" w:cs="David"/>
                <w:rtl/>
              </w:rPr>
            </w:pPr>
            <w:r w:rsidRPr="00640BD9">
              <w:rPr>
                <w:rFonts w:ascii="David" w:hAnsi="David" w:cs="David"/>
                <w:rtl/>
              </w:rPr>
              <w:t>בסופו של דבר, רבי יהושוע מחלל את יום הכיפורים שלו ומקשיב לאב בית הדין. רבי גמליאל מפייס אותו ואמור לו שלמטרתו הייתה לשם העניין, כדי להראות לציבור שאפילו אתה שחולק עליי מקבל את סמכותי.</w:t>
            </w:r>
          </w:p>
        </w:tc>
      </w:tr>
      <w:tr w:rsidR="004F0E2F" w:rsidRPr="00640BD9" w14:paraId="0CA8DC6A" w14:textId="77777777" w:rsidTr="007F5FF8">
        <w:trPr>
          <w:trHeight w:val="277"/>
        </w:trPr>
        <w:tc>
          <w:tcPr>
            <w:tcW w:w="1391" w:type="dxa"/>
            <w:shd w:val="clear" w:color="auto" w:fill="auto"/>
          </w:tcPr>
          <w:p w14:paraId="56074E19" w14:textId="561AF407" w:rsidR="004F0E2F" w:rsidRPr="00640BD9" w:rsidRDefault="004F0E2F" w:rsidP="004F0E2F">
            <w:pPr>
              <w:spacing w:line="360" w:lineRule="auto"/>
              <w:jc w:val="center"/>
              <w:rPr>
                <w:rFonts w:ascii="David" w:hAnsi="David" w:cs="David"/>
                <w:b/>
                <w:bCs/>
                <w:rtl/>
              </w:rPr>
            </w:pPr>
            <w:r w:rsidRPr="00640BD9">
              <w:rPr>
                <w:rFonts w:ascii="David" w:hAnsi="David" w:cs="David"/>
                <w:b/>
                <w:bCs/>
                <w:rtl/>
              </w:rPr>
              <w:t>דרשות הר"ן</w:t>
            </w:r>
          </w:p>
        </w:tc>
        <w:tc>
          <w:tcPr>
            <w:tcW w:w="8951" w:type="dxa"/>
            <w:gridSpan w:val="9"/>
            <w:shd w:val="clear" w:color="auto" w:fill="auto"/>
          </w:tcPr>
          <w:p w14:paraId="46187086" w14:textId="34C6EAF0" w:rsidR="00444359" w:rsidRDefault="004F0E2F" w:rsidP="004F0E2F">
            <w:pPr>
              <w:spacing w:line="360" w:lineRule="auto"/>
              <w:rPr>
                <w:rFonts w:ascii="David" w:hAnsi="David" w:cs="David"/>
                <w:rtl/>
              </w:rPr>
            </w:pPr>
            <w:r w:rsidRPr="00640BD9">
              <w:rPr>
                <w:rFonts w:ascii="David" w:hAnsi="David" w:cs="David"/>
                <w:rtl/>
              </w:rPr>
              <w:t>אנחנו מחויבים לציית לבית הדין, בין שהם הכריעו לאמת, ובין אם הכריעו הפוך מן האמת. וגם אם החכמים כביכול סטו מן האמת, עדיין יש לנו חובה לציית להם, כי אלוהים אמר לנו לנהוג במצוות לפי הכרעות החכמים. (</w:t>
            </w:r>
            <w:r w:rsidRPr="00640BD9">
              <w:rPr>
                <w:rFonts w:ascii="David" w:hAnsi="David" w:cs="David"/>
                <w:highlight w:val="yellow"/>
                <w:rtl/>
              </w:rPr>
              <w:t>הפוך מהרמב"ם שנסוג מהאפשרות שיכול להיות שהם ט</w:t>
            </w:r>
            <w:r w:rsidR="006875ED">
              <w:rPr>
                <w:rFonts w:ascii="David" w:hAnsi="David" w:cs="David" w:hint="cs"/>
                <w:highlight w:val="yellow"/>
                <w:rtl/>
              </w:rPr>
              <w:t>ו</w:t>
            </w:r>
            <w:r w:rsidRPr="00640BD9">
              <w:rPr>
                <w:rFonts w:ascii="David" w:hAnsi="David" w:cs="David"/>
                <w:highlight w:val="yellow"/>
                <w:rtl/>
              </w:rPr>
              <w:t>עים).</w:t>
            </w:r>
            <w:r w:rsidR="00444359">
              <w:rPr>
                <w:rFonts w:ascii="David" w:hAnsi="David" w:cs="David" w:hint="cs"/>
                <w:rtl/>
              </w:rPr>
              <w:t xml:space="preserve"> </w:t>
            </w:r>
          </w:p>
          <w:p w14:paraId="714C06AC" w14:textId="1DB86571" w:rsidR="004F0E2F" w:rsidRPr="00640BD9" w:rsidRDefault="00444359" w:rsidP="004F0E2F">
            <w:pPr>
              <w:spacing w:line="360" w:lineRule="auto"/>
              <w:rPr>
                <w:rFonts w:ascii="David" w:hAnsi="David" w:cs="David"/>
                <w:rtl/>
              </w:rPr>
            </w:pPr>
            <w:r w:rsidRPr="00321936">
              <w:rPr>
                <w:rFonts w:ascii="David" w:hAnsi="David" w:cs="David" w:hint="cs"/>
                <w:rtl/>
              </w:rPr>
              <w:t>במאזן רווח והפסד הנזק מאי-ציות גדול יותר מהנזק מציות לטעות.</w:t>
            </w:r>
          </w:p>
        </w:tc>
      </w:tr>
      <w:tr w:rsidR="004F0E2F" w:rsidRPr="00640BD9" w14:paraId="0E4EC580" w14:textId="77777777" w:rsidTr="007F5FF8">
        <w:trPr>
          <w:trHeight w:val="277"/>
        </w:trPr>
        <w:tc>
          <w:tcPr>
            <w:tcW w:w="1391" w:type="dxa"/>
            <w:shd w:val="clear" w:color="auto" w:fill="auto"/>
          </w:tcPr>
          <w:p w14:paraId="43646B3B" w14:textId="0CDE4FD5" w:rsidR="004F0E2F" w:rsidRPr="00640BD9" w:rsidRDefault="004F0E2F" w:rsidP="004F0E2F">
            <w:pPr>
              <w:spacing w:line="360" w:lineRule="auto"/>
              <w:jc w:val="center"/>
              <w:rPr>
                <w:rFonts w:ascii="David" w:hAnsi="David" w:cs="David"/>
                <w:b/>
                <w:bCs/>
                <w:rtl/>
              </w:rPr>
            </w:pPr>
            <w:r w:rsidRPr="00640BD9">
              <w:rPr>
                <w:rFonts w:ascii="David" w:hAnsi="David" w:cs="David"/>
                <w:b/>
                <w:bCs/>
                <w:rtl/>
              </w:rPr>
              <w:t xml:space="preserve">קצות החושן </w:t>
            </w:r>
          </w:p>
        </w:tc>
        <w:tc>
          <w:tcPr>
            <w:tcW w:w="8951" w:type="dxa"/>
            <w:gridSpan w:val="9"/>
            <w:shd w:val="clear" w:color="auto" w:fill="auto"/>
          </w:tcPr>
          <w:p w14:paraId="7E729F1B" w14:textId="4BA2C8FA" w:rsidR="004F0E2F" w:rsidRPr="00640BD9" w:rsidRDefault="004F0E2F" w:rsidP="004F0E2F">
            <w:pPr>
              <w:spacing w:line="360" w:lineRule="auto"/>
              <w:rPr>
                <w:rFonts w:ascii="David" w:hAnsi="David" w:cs="David"/>
                <w:rtl/>
              </w:rPr>
            </w:pPr>
            <w:r w:rsidRPr="00640BD9">
              <w:rPr>
                <w:rFonts w:ascii="David" w:hAnsi="David" w:cs="David"/>
                <w:rtl/>
              </w:rPr>
              <w:t xml:space="preserve">תורה ניתנה לבני אדם ולא למלאכים, ולכן אלוהים מכיר במגבלות השכל האנושי של האדם, ולכן לא תמיד זה יהיה תואם לאמת העליונה. </w:t>
            </w:r>
            <w:r w:rsidRPr="00640BD9">
              <w:rPr>
                <w:rFonts w:ascii="David" w:hAnsi="David" w:cs="David"/>
                <w:u w:val="single"/>
                <w:rtl/>
              </w:rPr>
              <w:t>ה' הכיר בכך שיהיה פער בין האמיתות</w:t>
            </w:r>
            <w:r w:rsidRPr="00640BD9">
              <w:rPr>
                <w:rFonts w:ascii="David" w:hAnsi="David" w:cs="David"/>
                <w:rtl/>
              </w:rPr>
              <w:t>.</w:t>
            </w:r>
          </w:p>
        </w:tc>
      </w:tr>
      <w:tr w:rsidR="004F0E2F" w:rsidRPr="00640BD9" w14:paraId="65337172" w14:textId="77777777" w:rsidTr="007F5FF8">
        <w:trPr>
          <w:trHeight w:val="277"/>
        </w:trPr>
        <w:tc>
          <w:tcPr>
            <w:tcW w:w="1391" w:type="dxa"/>
            <w:shd w:val="clear" w:color="auto" w:fill="auto"/>
          </w:tcPr>
          <w:p w14:paraId="500ED50E" w14:textId="6EB5E201" w:rsidR="004F0E2F" w:rsidRPr="00640BD9" w:rsidRDefault="004F0E2F" w:rsidP="004F0E2F">
            <w:pPr>
              <w:spacing w:line="360" w:lineRule="auto"/>
              <w:jc w:val="center"/>
              <w:rPr>
                <w:rFonts w:ascii="David" w:hAnsi="David" w:cs="David"/>
                <w:b/>
                <w:bCs/>
                <w:rtl/>
              </w:rPr>
            </w:pPr>
            <w:r w:rsidRPr="00640BD9">
              <w:rPr>
                <w:rFonts w:ascii="David" w:hAnsi="David" w:cs="David"/>
                <w:b/>
                <w:bCs/>
                <w:rtl/>
              </w:rPr>
              <w:t>שו"ת אגרות משה</w:t>
            </w:r>
          </w:p>
        </w:tc>
        <w:tc>
          <w:tcPr>
            <w:tcW w:w="8951" w:type="dxa"/>
            <w:gridSpan w:val="9"/>
            <w:shd w:val="clear" w:color="auto" w:fill="auto"/>
          </w:tcPr>
          <w:p w14:paraId="64106D06" w14:textId="6A76B79D" w:rsidR="004F0E2F" w:rsidRPr="00640BD9" w:rsidRDefault="004F0E2F" w:rsidP="004F0E2F">
            <w:pPr>
              <w:spacing w:line="360" w:lineRule="auto"/>
              <w:rPr>
                <w:rFonts w:ascii="David" w:hAnsi="David" w:cs="David"/>
                <w:rtl/>
              </w:rPr>
            </w:pPr>
            <w:r w:rsidRPr="00640BD9">
              <w:rPr>
                <w:rFonts w:ascii="David" w:hAnsi="David" w:cs="David"/>
                <w:rtl/>
              </w:rPr>
              <w:t xml:space="preserve">במחלוקת בין חכמים, </w:t>
            </w:r>
            <w:r w:rsidRPr="00640BD9">
              <w:rPr>
                <w:rFonts w:ascii="David" w:hAnsi="David" w:cs="David"/>
                <w:u w:val="single"/>
                <w:rtl/>
              </w:rPr>
              <w:t>הולכים לפי הרוב</w:t>
            </w:r>
            <w:r w:rsidRPr="00640BD9">
              <w:rPr>
                <w:rFonts w:ascii="David" w:hAnsi="David" w:cs="David"/>
                <w:rtl/>
              </w:rPr>
              <w:t xml:space="preserve">, אפילו שלא תמיד זאת תהיה האמת. נכון, יש גם דעת מיעוט שכנראה יש בה גם היגיון, וגם אם היא נכונה יותר, עדיין נכריע לפי הרוב, כי </w:t>
            </w:r>
            <w:r w:rsidR="00444359" w:rsidRPr="00444359">
              <w:rPr>
                <w:rFonts w:ascii="David" w:hAnsi="David" w:cs="David" w:hint="cs"/>
                <w:u w:val="single"/>
                <w:rtl/>
              </w:rPr>
              <w:t>הקב"ה נתן לעמ"י את התורה כדי שיפרשוה ע"פ הבנתם</w:t>
            </w:r>
            <w:r w:rsidR="00444359" w:rsidRPr="00321936">
              <w:rPr>
                <w:rFonts w:ascii="David" w:hAnsi="David" w:cs="David" w:hint="cs"/>
                <w:rtl/>
              </w:rPr>
              <w:t>.</w:t>
            </w:r>
            <w:r w:rsidR="00444359">
              <w:rPr>
                <w:rFonts w:ascii="David" w:hAnsi="David" w:cs="David" w:hint="cs"/>
                <w:rtl/>
              </w:rPr>
              <w:t xml:space="preserve"> </w:t>
            </w:r>
            <w:r w:rsidRPr="00640BD9">
              <w:rPr>
                <w:rFonts w:ascii="David" w:hAnsi="David" w:cs="David"/>
                <w:rtl/>
              </w:rPr>
              <w:t>וזה חלק מהמטרה של המצוות.</w:t>
            </w:r>
            <w:r w:rsidR="00444359" w:rsidRPr="00321936">
              <w:rPr>
                <w:rFonts w:ascii="David" w:hAnsi="David" w:cs="David" w:hint="cs"/>
                <w:rtl/>
              </w:rPr>
              <w:t xml:space="preserve"> </w:t>
            </w:r>
          </w:p>
        </w:tc>
      </w:tr>
      <w:tr w:rsidR="004F0E2F" w:rsidRPr="00640BD9" w14:paraId="3D9D7A52" w14:textId="77777777" w:rsidTr="007F5FF8">
        <w:trPr>
          <w:trHeight w:val="277"/>
        </w:trPr>
        <w:tc>
          <w:tcPr>
            <w:tcW w:w="1391" w:type="dxa"/>
            <w:vMerge w:val="restart"/>
            <w:shd w:val="clear" w:color="auto" w:fill="auto"/>
          </w:tcPr>
          <w:p w14:paraId="3C0702CD" w14:textId="38DA573F" w:rsidR="004F0E2F" w:rsidRPr="00640BD9" w:rsidRDefault="004F0E2F" w:rsidP="004F0E2F">
            <w:pPr>
              <w:spacing w:line="360" w:lineRule="auto"/>
              <w:jc w:val="center"/>
              <w:rPr>
                <w:rFonts w:ascii="David" w:hAnsi="David" w:cs="David"/>
                <w:b/>
                <w:bCs/>
                <w:rtl/>
              </w:rPr>
            </w:pPr>
            <w:r w:rsidRPr="00640BD9">
              <w:rPr>
                <w:rFonts w:ascii="David" w:hAnsi="David" w:cs="David"/>
                <w:b/>
                <w:bCs/>
                <w:rtl/>
              </w:rPr>
              <w:t>היקף חובת הציות</w:t>
            </w:r>
          </w:p>
        </w:tc>
        <w:tc>
          <w:tcPr>
            <w:tcW w:w="3250" w:type="dxa"/>
            <w:gridSpan w:val="8"/>
            <w:shd w:val="clear" w:color="auto" w:fill="auto"/>
          </w:tcPr>
          <w:p w14:paraId="18DE4D40" w14:textId="34986762" w:rsidR="004F0E2F" w:rsidRPr="00640BD9" w:rsidRDefault="004F0E2F" w:rsidP="004F0E2F">
            <w:pPr>
              <w:spacing w:line="360" w:lineRule="auto"/>
              <w:rPr>
                <w:rFonts w:ascii="David" w:hAnsi="David" w:cs="David"/>
                <w:b/>
                <w:bCs/>
                <w:rtl/>
              </w:rPr>
            </w:pPr>
            <w:r w:rsidRPr="00640BD9">
              <w:rPr>
                <w:rFonts w:ascii="David" w:hAnsi="David" w:cs="David"/>
                <w:b/>
                <w:bCs/>
                <w:rtl/>
              </w:rPr>
              <w:t>תלמוד ירושלמי</w:t>
            </w:r>
          </w:p>
        </w:tc>
        <w:tc>
          <w:tcPr>
            <w:tcW w:w="5701" w:type="dxa"/>
            <w:shd w:val="clear" w:color="auto" w:fill="auto"/>
          </w:tcPr>
          <w:p w14:paraId="74034C92" w14:textId="76096B16" w:rsidR="004F0E2F" w:rsidRPr="00640BD9" w:rsidRDefault="004F0E2F" w:rsidP="004F0E2F">
            <w:pPr>
              <w:spacing w:line="360" w:lineRule="auto"/>
              <w:rPr>
                <w:rFonts w:ascii="David" w:hAnsi="David" w:cs="David"/>
                <w:rtl/>
              </w:rPr>
            </w:pPr>
            <w:r w:rsidRPr="00640BD9">
              <w:rPr>
                <w:rFonts w:ascii="David" w:hAnsi="David" w:cs="David"/>
                <w:rtl/>
              </w:rPr>
              <w:t xml:space="preserve">הירושלמי מדגיש שיש חובת ציות, אך </w:t>
            </w:r>
            <w:r w:rsidRPr="00640BD9">
              <w:rPr>
                <w:rFonts w:ascii="David" w:hAnsi="David" w:cs="David"/>
                <w:u w:val="single"/>
                <w:rtl/>
              </w:rPr>
              <w:t>אם ברור לך שהם טעו - אז אין חובת ציות</w:t>
            </w:r>
            <w:r w:rsidRPr="00640BD9">
              <w:rPr>
                <w:rFonts w:ascii="David" w:hAnsi="David" w:cs="David"/>
                <w:rtl/>
              </w:rPr>
              <w:t xml:space="preserve">. ההיגיון הוא שאם ה' אמר משהו וחכמים אומרים משהו אחר, ברור שצריך לציית קודם כל לדברי האלוהים.  </w:t>
            </w:r>
          </w:p>
        </w:tc>
      </w:tr>
      <w:tr w:rsidR="004F0E2F" w:rsidRPr="00640BD9" w14:paraId="1F84E208" w14:textId="77777777" w:rsidTr="007F5FF8">
        <w:trPr>
          <w:trHeight w:val="277"/>
        </w:trPr>
        <w:tc>
          <w:tcPr>
            <w:tcW w:w="1391" w:type="dxa"/>
            <w:vMerge/>
            <w:shd w:val="clear" w:color="auto" w:fill="auto"/>
          </w:tcPr>
          <w:p w14:paraId="500F3E17" w14:textId="77777777" w:rsidR="004F0E2F" w:rsidRPr="00640BD9" w:rsidRDefault="004F0E2F" w:rsidP="004F0E2F">
            <w:pPr>
              <w:spacing w:line="360" w:lineRule="auto"/>
              <w:jc w:val="center"/>
              <w:rPr>
                <w:rFonts w:ascii="David" w:hAnsi="David" w:cs="David"/>
                <w:rtl/>
              </w:rPr>
            </w:pPr>
          </w:p>
        </w:tc>
        <w:tc>
          <w:tcPr>
            <w:tcW w:w="3250" w:type="dxa"/>
            <w:gridSpan w:val="8"/>
            <w:shd w:val="clear" w:color="auto" w:fill="auto"/>
          </w:tcPr>
          <w:p w14:paraId="73CDD0FE" w14:textId="4E9D5669" w:rsidR="004F0E2F" w:rsidRPr="00640BD9" w:rsidRDefault="004F0E2F" w:rsidP="004F0E2F">
            <w:pPr>
              <w:spacing w:line="360" w:lineRule="auto"/>
              <w:rPr>
                <w:rFonts w:ascii="David" w:hAnsi="David" w:cs="David"/>
                <w:b/>
                <w:bCs/>
                <w:rtl/>
              </w:rPr>
            </w:pPr>
            <w:r w:rsidRPr="00640BD9">
              <w:rPr>
                <w:rFonts w:ascii="David" w:hAnsi="David" w:cs="David"/>
                <w:b/>
                <w:bCs/>
                <w:rtl/>
              </w:rPr>
              <w:t>תלמוד בבלי, הוריות</w:t>
            </w:r>
          </w:p>
        </w:tc>
        <w:tc>
          <w:tcPr>
            <w:tcW w:w="5701" w:type="dxa"/>
            <w:shd w:val="clear" w:color="auto" w:fill="auto"/>
          </w:tcPr>
          <w:p w14:paraId="0AC6410F" w14:textId="1305C878" w:rsidR="004F0E2F" w:rsidRPr="00640BD9" w:rsidRDefault="004F0E2F" w:rsidP="004F0E2F">
            <w:pPr>
              <w:spacing w:line="360" w:lineRule="auto"/>
              <w:rPr>
                <w:rFonts w:ascii="David" w:hAnsi="David" w:cs="David"/>
                <w:rtl/>
              </w:rPr>
            </w:pPr>
            <w:r w:rsidRPr="00640BD9">
              <w:rPr>
                <w:rFonts w:ascii="David" w:hAnsi="David" w:cs="David"/>
                <w:rtl/>
              </w:rPr>
              <w:t xml:space="preserve">מקרים בהם בית דין נתן הוראה מוטעית, ובעקבות זאת אנשים עשו את המעשה הזה, וכעבור זמן בית הדין גילה שהוא טעה וזה בכלל </w:t>
            </w:r>
            <w:r w:rsidRPr="00640BD9">
              <w:rPr>
                <w:rFonts w:ascii="David" w:hAnsi="David" w:cs="David"/>
                <w:rtl/>
              </w:rPr>
              <w:lastRenderedPageBreak/>
              <w:t>אסור. לכאורה, האנשים שעשו את המעשה עברו עבירה בשוגג. במקרה כזה, אין חובה על כל יחיד להביא קורבן, אלא בית הדין צריך להביא קורבן אחד בעצמו עבור כלל האנשים שעברו את העבירה. "פר העלם דבר של ציבור".</w:t>
            </w:r>
          </w:p>
          <w:p w14:paraId="39D79BE8" w14:textId="609FBB88" w:rsidR="004F0E2F" w:rsidRPr="00640BD9" w:rsidRDefault="004F0E2F" w:rsidP="004F0E2F">
            <w:pPr>
              <w:spacing w:line="360" w:lineRule="auto"/>
              <w:rPr>
                <w:rFonts w:ascii="David" w:hAnsi="David" w:cs="David"/>
                <w:rtl/>
              </w:rPr>
            </w:pPr>
            <w:r w:rsidRPr="00640BD9">
              <w:rPr>
                <w:rFonts w:ascii="David" w:hAnsi="David" w:cs="David"/>
                <w:rtl/>
              </w:rPr>
              <w:t xml:space="preserve">אם אדם למשל נחשב תלמיד חכם, והוא ציית לבית הדין על אף שידע שהם טועים, לפי הגמרא - </w:t>
            </w:r>
            <w:r w:rsidRPr="00153626">
              <w:rPr>
                <w:rFonts w:ascii="David" w:hAnsi="David" w:cs="David"/>
                <w:u w:val="single"/>
                <w:rtl/>
              </w:rPr>
              <w:t>אותו תלמיד חייב להביא קורבן.</w:t>
            </w:r>
            <w:r w:rsidRPr="00640BD9">
              <w:rPr>
                <w:rFonts w:ascii="David" w:hAnsi="David" w:cs="David"/>
                <w:rtl/>
              </w:rPr>
              <w:t xml:space="preserve"> מה הייתה הטעות שלו? שהוא חשב שיש מצווה לשמוע לדברי חכמים גם כאשר הוא בטוח שהם טועים. כלומר, לא בגלל העבירה הוא מביא קורבן, כי הוא טעה במצווה לשמוע בקול חכמים וחשב שהיא טוטאלית. מכאן ניתן ללמוד </w:t>
            </w:r>
            <w:r w:rsidRPr="00640BD9">
              <w:rPr>
                <w:rFonts w:ascii="David" w:hAnsi="David" w:cs="David"/>
                <w:u w:val="single"/>
                <w:rtl/>
              </w:rPr>
              <w:t>שצריך לפי הבבלי לפעול לפי חכמים עד מקרים בהם אתה חושב שבית הדין טועה, ואז לא צריך לשמוע בקולם.</w:t>
            </w:r>
            <w:r w:rsidRPr="00640BD9">
              <w:rPr>
                <w:rFonts w:ascii="David" w:hAnsi="David" w:cs="David"/>
                <w:rtl/>
              </w:rPr>
              <w:t xml:space="preserve"> </w:t>
            </w:r>
            <w:r w:rsidRPr="00640BD9">
              <w:rPr>
                <w:rFonts w:ascii="David" w:hAnsi="David" w:cs="David"/>
                <w:u w:val="single"/>
                <w:rtl/>
              </w:rPr>
              <w:t>רק מי שהוא תלמיד חכם</w:t>
            </w:r>
            <w:r w:rsidRPr="00640BD9">
              <w:rPr>
                <w:rFonts w:ascii="David" w:hAnsi="David" w:cs="David"/>
                <w:rtl/>
              </w:rPr>
              <w:t xml:space="preserve"> ברמה כזאת שהיה יכול להימנות עם חכמי הסנהדרין - רק הוא יכול לפעול לפי הבנתו ולא לציית לחכמים כשהוא לא מסכים עימם.</w:t>
            </w:r>
          </w:p>
        </w:tc>
      </w:tr>
      <w:tr w:rsidR="00A83944" w:rsidRPr="00640BD9" w14:paraId="16743955" w14:textId="77777777" w:rsidTr="007F5FF8">
        <w:trPr>
          <w:trHeight w:val="277"/>
        </w:trPr>
        <w:tc>
          <w:tcPr>
            <w:tcW w:w="1391" w:type="dxa"/>
            <w:vMerge/>
            <w:shd w:val="clear" w:color="auto" w:fill="auto"/>
          </w:tcPr>
          <w:p w14:paraId="1DA4DB66" w14:textId="77777777" w:rsidR="00A83944" w:rsidRPr="00640BD9" w:rsidRDefault="00A83944" w:rsidP="00A83944">
            <w:pPr>
              <w:spacing w:line="360" w:lineRule="auto"/>
              <w:jc w:val="center"/>
              <w:rPr>
                <w:rFonts w:ascii="David" w:hAnsi="David" w:cs="David"/>
                <w:rtl/>
              </w:rPr>
            </w:pPr>
          </w:p>
        </w:tc>
        <w:tc>
          <w:tcPr>
            <w:tcW w:w="3250" w:type="dxa"/>
            <w:gridSpan w:val="8"/>
            <w:shd w:val="clear" w:color="auto" w:fill="auto"/>
          </w:tcPr>
          <w:p w14:paraId="5881908D" w14:textId="4882F658" w:rsidR="00A83944" w:rsidRPr="00640BD9" w:rsidRDefault="00A83944" w:rsidP="00A83944">
            <w:pPr>
              <w:spacing w:line="360" w:lineRule="auto"/>
              <w:rPr>
                <w:rFonts w:ascii="David" w:hAnsi="David" w:cs="David"/>
                <w:b/>
                <w:bCs/>
                <w:rtl/>
              </w:rPr>
            </w:pPr>
            <w:r w:rsidRPr="00A83944">
              <w:rPr>
                <w:rFonts w:ascii="David" w:hAnsi="David" w:cs="David"/>
                <w:b/>
                <w:bCs/>
                <w:rtl/>
              </w:rPr>
              <w:t>ספר עקידת יצחק</w:t>
            </w:r>
          </w:p>
        </w:tc>
        <w:tc>
          <w:tcPr>
            <w:tcW w:w="5701" w:type="dxa"/>
            <w:shd w:val="clear" w:color="auto" w:fill="auto"/>
          </w:tcPr>
          <w:p w14:paraId="57240309" w14:textId="5E988E37" w:rsidR="00A83944" w:rsidRPr="00321936" w:rsidRDefault="00A83944" w:rsidP="00A83944">
            <w:pPr>
              <w:spacing w:line="360" w:lineRule="auto"/>
              <w:rPr>
                <w:rFonts w:ascii="David" w:hAnsi="David" w:cs="David"/>
              </w:rPr>
            </w:pPr>
            <w:r w:rsidRPr="00321936">
              <w:rPr>
                <w:rFonts w:ascii="David" w:hAnsi="David" w:cs="David" w:hint="cs"/>
                <w:rtl/>
              </w:rPr>
              <w:t>לעיתים הכללים</w:t>
            </w:r>
            <w:r>
              <w:rPr>
                <w:rFonts w:ascii="David" w:hAnsi="David" w:cs="David" w:hint="cs"/>
                <w:rtl/>
              </w:rPr>
              <w:t xml:space="preserve"> שניתנו לנו</w:t>
            </w:r>
            <w:r w:rsidRPr="00321936">
              <w:rPr>
                <w:rFonts w:ascii="David" w:hAnsi="David" w:cs="David" w:hint="cs"/>
                <w:rtl/>
              </w:rPr>
              <w:t xml:space="preserve"> לא מתייחסים למקרה </w:t>
            </w:r>
            <w:r>
              <w:rPr>
                <w:rFonts w:ascii="David" w:hAnsi="David" w:cs="David" w:hint="cs"/>
                <w:rtl/>
              </w:rPr>
              <w:t>ספציפי</w:t>
            </w:r>
            <w:r w:rsidRPr="00321936">
              <w:rPr>
                <w:rFonts w:ascii="David" w:hAnsi="David" w:cs="David" w:hint="cs"/>
                <w:rtl/>
              </w:rPr>
              <w:t xml:space="preserve">. תפקיד </w:t>
            </w:r>
            <w:r>
              <w:rPr>
                <w:rFonts w:ascii="David" w:hAnsi="David" w:cs="David" w:hint="cs"/>
                <w:rtl/>
              </w:rPr>
              <w:t>בי"ד</w:t>
            </w:r>
            <w:r w:rsidRPr="00321936">
              <w:rPr>
                <w:rFonts w:ascii="David" w:hAnsi="David" w:cs="David" w:hint="cs"/>
                <w:rtl/>
              </w:rPr>
              <w:t xml:space="preserve"> לפרש את החוק </w:t>
            </w:r>
            <w:r>
              <w:rPr>
                <w:rFonts w:ascii="David" w:hAnsi="David" w:cs="David" w:hint="cs"/>
                <w:rtl/>
              </w:rPr>
              <w:t>וליישמו על המקרה.</w:t>
            </w:r>
          </w:p>
          <w:p w14:paraId="171DAE20" w14:textId="77777777" w:rsidR="00A83944" w:rsidRDefault="00A83944" w:rsidP="00A83944">
            <w:pPr>
              <w:spacing w:line="360" w:lineRule="auto"/>
              <w:rPr>
                <w:rFonts w:ascii="David" w:hAnsi="David" w:cs="David"/>
                <w:rtl/>
              </w:rPr>
            </w:pPr>
            <w:r>
              <w:rPr>
                <w:rFonts w:ascii="David" w:hAnsi="David" w:cs="David" w:hint="cs"/>
                <w:rtl/>
              </w:rPr>
              <w:t>ייתכן ובי"ד</w:t>
            </w:r>
            <w:r w:rsidRPr="00321936">
              <w:rPr>
                <w:rFonts w:ascii="David" w:hAnsi="David" w:cs="David" w:hint="cs"/>
                <w:rtl/>
              </w:rPr>
              <w:t xml:space="preserve"> יקבע </w:t>
            </w:r>
            <w:r>
              <w:rPr>
                <w:rFonts w:ascii="David" w:hAnsi="David" w:cs="David" w:hint="cs"/>
                <w:rtl/>
              </w:rPr>
              <w:t>שיש</w:t>
            </w:r>
            <w:r w:rsidRPr="00321936">
              <w:rPr>
                <w:rFonts w:ascii="David" w:hAnsi="David" w:cs="David" w:hint="cs"/>
                <w:rtl/>
              </w:rPr>
              <w:t xml:space="preserve"> מקרה חריג ויפסוק שונה מבד"כ.  ניתן לחשוב שהוא טעה, אך במקרה ספציפי זה יש להוציא אותו מהכלל. </w:t>
            </w:r>
          </w:p>
          <w:p w14:paraId="1B9556C6" w14:textId="68ADB6D2" w:rsidR="00A83944" w:rsidRPr="00321936" w:rsidRDefault="00A83944" w:rsidP="00A83944">
            <w:pPr>
              <w:spacing w:line="360" w:lineRule="auto"/>
              <w:rPr>
                <w:rFonts w:ascii="David" w:hAnsi="David" w:cs="David"/>
              </w:rPr>
            </w:pPr>
            <w:r w:rsidRPr="00A83944">
              <w:rPr>
                <w:rFonts w:ascii="David" w:hAnsi="David" w:cs="David" w:hint="cs"/>
                <w:u w:val="single"/>
                <w:rtl/>
              </w:rPr>
              <w:t>בית הדין לא טועה, אלא מי שמגיע לבית הדין סבור שבית הדין טועה</w:t>
            </w:r>
            <w:r w:rsidRPr="00321936">
              <w:rPr>
                <w:rFonts w:ascii="David" w:hAnsi="David" w:cs="David" w:hint="cs"/>
                <w:rtl/>
              </w:rPr>
              <w:t xml:space="preserve">, מאחר שהוא לא מודע ובקיא מספיק. </w:t>
            </w:r>
            <w:r w:rsidRPr="00A83944">
              <w:rPr>
                <w:rFonts w:ascii="David" w:hAnsi="David" w:cs="David" w:hint="cs"/>
                <w:u w:val="single"/>
                <w:rtl/>
              </w:rPr>
              <w:t>דיין שפוסק רק לפי הדין ולא בוחן האם המקרה הקונקרטי דורש סטייה מהכלל הוא למעשה מחריב את העולם.</w:t>
            </w:r>
          </w:p>
          <w:p w14:paraId="7D934969" w14:textId="1B383A5F" w:rsidR="00A83944" w:rsidRPr="00640BD9" w:rsidRDefault="00A83944" w:rsidP="00A83944">
            <w:pPr>
              <w:spacing w:line="360" w:lineRule="auto"/>
              <w:rPr>
                <w:rFonts w:ascii="David" w:hAnsi="David" w:cs="David"/>
                <w:rtl/>
              </w:rPr>
            </w:pPr>
          </w:p>
        </w:tc>
      </w:tr>
      <w:tr w:rsidR="00A83944" w:rsidRPr="00640BD9" w14:paraId="1F96B9F0" w14:textId="77777777" w:rsidTr="007F5FF8">
        <w:trPr>
          <w:trHeight w:val="277"/>
        </w:trPr>
        <w:tc>
          <w:tcPr>
            <w:tcW w:w="10342" w:type="dxa"/>
            <w:gridSpan w:val="10"/>
            <w:shd w:val="clear" w:color="auto" w:fill="D5DCE4" w:themeFill="text2" w:themeFillTint="33"/>
          </w:tcPr>
          <w:p w14:paraId="3FD66969" w14:textId="021A3523" w:rsidR="00A83944" w:rsidRPr="007F5FF8" w:rsidRDefault="00A83944" w:rsidP="00A83944">
            <w:pPr>
              <w:spacing w:line="360" w:lineRule="auto"/>
              <w:jc w:val="center"/>
              <w:rPr>
                <w:rFonts w:ascii="David" w:hAnsi="David" w:cs="David"/>
                <w:b/>
                <w:bCs/>
                <w:rtl/>
              </w:rPr>
            </w:pPr>
            <w:r w:rsidRPr="007F5FF8">
              <w:rPr>
                <w:rFonts w:ascii="David" w:hAnsi="David" w:cs="David"/>
                <w:b/>
                <w:bCs/>
                <w:rtl/>
              </w:rPr>
              <w:t>מחלוקת בישראל</w:t>
            </w:r>
          </w:p>
        </w:tc>
      </w:tr>
      <w:tr w:rsidR="00E02668" w:rsidRPr="00640BD9" w14:paraId="2BE8ECA0" w14:textId="77777777" w:rsidTr="007F5FF8">
        <w:trPr>
          <w:trHeight w:val="277"/>
        </w:trPr>
        <w:tc>
          <w:tcPr>
            <w:tcW w:w="10342" w:type="dxa"/>
            <w:gridSpan w:val="10"/>
            <w:shd w:val="clear" w:color="auto" w:fill="FBE4D5" w:themeFill="accent2" w:themeFillTint="33"/>
          </w:tcPr>
          <w:p w14:paraId="46FB25E0" w14:textId="46345A59" w:rsidR="00E02668" w:rsidRPr="007F5FF8" w:rsidRDefault="00E02668" w:rsidP="00A83944">
            <w:pPr>
              <w:spacing w:line="360" w:lineRule="auto"/>
              <w:jc w:val="center"/>
              <w:rPr>
                <w:rFonts w:ascii="David" w:hAnsi="David" w:cs="David"/>
                <w:b/>
                <w:bCs/>
                <w:rtl/>
              </w:rPr>
            </w:pPr>
            <w:r w:rsidRPr="007F5FF8">
              <w:rPr>
                <w:rFonts w:ascii="David" w:hAnsi="David" w:cs="David" w:hint="cs"/>
                <w:b/>
                <w:bCs/>
                <w:rtl/>
              </w:rPr>
              <w:t>מחלוקת דבר שלילי</w:t>
            </w:r>
          </w:p>
        </w:tc>
      </w:tr>
      <w:tr w:rsidR="00A83944" w:rsidRPr="00640BD9" w14:paraId="19494BA0" w14:textId="77777777" w:rsidTr="007F5FF8">
        <w:trPr>
          <w:trHeight w:val="277"/>
        </w:trPr>
        <w:tc>
          <w:tcPr>
            <w:tcW w:w="1401" w:type="dxa"/>
            <w:gridSpan w:val="2"/>
            <w:shd w:val="clear" w:color="auto" w:fill="auto"/>
          </w:tcPr>
          <w:p w14:paraId="3F910CEE" w14:textId="09E38908" w:rsidR="00A83944" w:rsidRPr="00640BD9" w:rsidRDefault="00A83944" w:rsidP="00A83944">
            <w:pPr>
              <w:spacing w:line="360" w:lineRule="auto"/>
              <w:rPr>
                <w:rFonts w:ascii="David" w:hAnsi="David" w:cs="David"/>
                <w:b/>
                <w:bCs/>
                <w:rtl/>
              </w:rPr>
            </w:pPr>
            <w:r w:rsidRPr="00640BD9">
              <w:rPr>
                <w:rFonts w:ascii="David" w:hAnsi="David" w:cs="David"/>
                <w:b/>
                <w:bCs/>
                <w:rtl/>
              </w:rPr>
              <w:t>תוספתא חגיגה</w:t>
            </w:r>
          </w:p>
        </w:tc>
        <w:tc>
          <w:tcPr>
            <w:tcW w:w="8941" w:type="dxa"/>
            <w:gridSpan w:val="8"/>
            <w:shd w:val="clear" w:color="auto" w:fill="auto"/>
          </w:tcPr>
          <w:p w14:paraId="26F17CB1" w14:textId="13AA04B0" w:rsidR="00A83944" w:rsidRPr="00640BD9" w:rsidRDefault="00A83944" w:rsidP="00A83944">
            <w:pPr>
              <w:spacing w:line="360" w:lineRule="auto"/>
              <w:rPr>
                <w:rFonts w:ascii="David" w:hAnsi="David" w:cs="David"/>
                <w:rtl/>
              </w:rPr>
            </w:pPr>
            <w:r w:rsidRPr="00A83944">
              <w:rPr>
                <w:rFonts w:ascii="David" w:hAnsi="David" w:cs="David"/>
                <w:u w:val="single"/>
                <w:rtl/>
              </w:rPr>
              <w:t>רבי יוסי מתאר ש</w:t>
            </w:r>
            <w:r w:rsidRPr="00A83944">
              <w:rPr>
                <w:rFonts w:ascii="David" w:hAnsi="David" w:cs="David" w:hint="cs"/>
                <w:u w:val="single"/>
                <w:rtl/>
              </w:rPr>
              <w:t>בתחילה לא היו מחלוקות בישראל כי היה גוף אחד שקבע</w:t>
            </w:r>
            <w:r>
              <w:rPr>
                <w:rFonts w:ascii="David" w:hAnsi="David" w:cs="David" w:hint="cs"/>
                <w:rtl/>
              </w:rPr>
              <w:t>-</w:t>
            </w:r>
            <w:r w:rsidRPr="00640BD9">
              <w:rPr>
                <w:rFonts w:ascii="David" w:hAnsi="David" w:cs="David"/>
                <w:rtl/>
              </w:rPr>
              <w:t xml:space="preserve">היו שני בתי דין קטנים ובית דין אחד גדול בבית המקדש. מי שיש לו בעיה, נוסע לבית דין הכי קרוב אליו. אם יודעים לענות לו, עונים, ואם לא, הולכים לבית דין הגדול יותר. בבית הדין הגדול הפורום המינימלי הוא של 23. הם היו יושבים ודנים בשאלות הלכתיות ומפיצים תשובות, </w:t>
            </w:r>
            <w:r w:rsidRPr="00640BD9">
              <w:rPr>
                <w:rFonts w:ascii="David" w:hAnsi="David" w:cs="David"/>
                <w:u w:val="single"/>
                <w:rtl/>
              </w:rPr>
              <w:t>כשמנסים לברר מה התשובה, בודקים אם למישהו יש מסורת</w:t>
            </w:r>
            <w:r w:rsidRPr="00640BD9">
              <w:rPr>
                <w:rFonts w:ascii="David" w:hAnsi="David" w:cs="David"/>
                <w:rtl/>
              </w:rPr>
              <w:t xml:space="preserve"> ואם אין מסורת אז "</w:t>
            </w:r>
            <w:proofErr w:type="spellStart"/>
            <w:r w:rsidRPr="00640BD9">
              <w:rPr>
                <w:rFonts w:ascii="David" w:hAnsi="David" w:cs="David"/>
                <w:rtl/>
              </w:rPr>
              <w:t>עומדין</w:t>
            </w:r>
            <w:proofErr w:type="spellEnd"/>
            <w:r w:rsidRPr="00640BD9">
              <w:rPr>
                <w:rFonts w:ascii="David" w:hAnsi="David" w:cs="David"/>
                <w:rtl/>
              </w:rPr>
              <w:t xml:space="preserve"> במניין" והיו מחליטים מה ההלכה </w:t>
            </w:r>
            <w:r>
              <w:rPr>
                <w:rFonts w:ascii="David" w:hAnsi="David" w:cs="David" w:hint="cs"/>
                <w:rtl/>
              </w:rPr>
              <w:t xml:space="preserve">לפי הרוב </w:t>
            </w:r>
            <w:r w:rsidRPr="00640BD9">
              <w:rPr>
                <w:rFonts w:ascii="David" w:hAnsi="David" w:cs="David"/>
                <w:rtl/>
              </w:rPr>
              <w:t xml:space="preserve">ואז היא </w:t>
            </w:r>
            <w:r>
              <w:rPr>
                <w:rFonts w:ascii="David" w:hAnsi="David" w:cs="David" w:hint="cs"/>
                <w:rtl/>
              </w:rPr>
              <w:t>זו שהפכה</w:t>
            </w:r>
            <w:r w:rsidRPr="00640BD9">
              <w:rPr>
                <w:rFonts w:ascii="David" w:hAnsi="David" w:cs="David"/>
                <w:rtl/>
              </w:rPr>
              <w:t xml:space="preserve"> למסורת. </w:t>
            </w:r>
          </w:p>
        </w:tc>
      </w:tr>
      <w:tr w:rsidR="00A83944" w:rsidRPr="00640BD9" w14:paraId="1E6F3092" w14:textId="77777777" w:rsidTr="007F5FF8">
        <w:trPr>
          <w:trHeight w:val="277"/>
        </w:trPr>
        <w:tc>
          <w:tcPr>
            <w:tcW w:w="1401" w:type="dxa"/>
            <w:gridSpan w:val="2"/>
            <w:shd w:val="clear" w:color="auto" w:fill="auto"/>
          </w:tcPr>
          <w:p w14:paraId="51A1C85A" w14:textId="7F8B748C" w:rsidR="00A83944" w:rsidRPr="00640BD9" w:rsidRDefault="00A83944" w:rsidP="00A83944">
            <w:pPr>
              <w:spacing w:line="360" w:lineRule="auto"/>
              <w:rPr>
                <w:rFonts w:ascii="David" w:hAnsi="David" w:cs="David"/>
                <w:b/>
                <w:bCs/>
                <w:rtl/>
              </w:rPr>
            </w:pPr>
            <w:r w:rsidRPr="00640BD9">
              <w:rPr>
                <w:rFonts w:ascii="David" w:hAnsi="David" w:cs="David"/>
                <w:b/>
                <w:bCs/>
                <w:rtl/>
              </w:rPr>
              <w:t>ירושלמי חגיגה</w:t>
            </w:r>
          </w:p>
        </w:tc>
        <w:tc>
          <w:tcPr>
            <w:tcW w:w="8941" w:type="dxa"/>
            <w:gridSpan w:val="8"/>
            <w:shd w:val="clear" w:color="auto" w:fill="auto"/>
          </w:tcPr>
          <w:p w14:paraId="46900727" w14:textId="29B90BBD" w:rsidR="00A83944" w:rsidRPr="00640BD9" w:rsidRDefault="00A83944" w:rsidP="00A83944">
            <w:pPr>
              <w:spacing w:line="360" w:lineRule="auto"/>
              <w:rPr>
                <w:rFonts w:ascii="David" w:hAnsi="David" w:cs="David"/>
                <w:rtl/>
              </w:rPr>
            </w:pPr>
            <w:r w:rsidRPr="00640BD9">
              <w:rPr>
                <w:rFonts w:ascii="David" w:hAnsi="David" w:cs="David"/>
                <w:rtl/>
              </w:rPr>
              <w:t xml:space="preserve">מתאר איך פעם לא היו מחלוקת </w:t>
            </w:r>
            <w:r>
              <w:rPr>
                <w:rFonts w:ascii="David" w:hAnsi="David" w:cs="David" w:hint="cs"/>
                <w:rtl/>
              </w:rPr>
              <w:t>מלבד נושא אחד.</w:t>
            </w:r>
            <w:r w:rsidRPr="00640BD9">
              <w:rPr>
                <w:rFonts w:ascii="David" w:hAnsi="David" w:cs="David"/>
                <w:rtl/>
              </w:rPr>
              <w:t xml:space="preserve"> בתקופת שמאי והלל היו הרבה מחלוקות </w:t>
            </w:r>
            <w:r w:rsidRPr="00A83944">
              <w:rPr>
                <w:rFonts w:ascii="David" w:hAnsi="David" w:cs="David" w:hint="cs"/>
                <w:u w:val="single"/>
                <w:rtl/>
              </w:rPr>
              <w:t xml:space="preserve">בגלל שהם לא למדו כראוי. </w:t>
            </w:r>
            <w:r w:rsidRPr="00640BD9">
              <w:rPr>
                <w:rFonts w:ascii="David" w:hAnsi="David" w:cs="David"/>
                <w:rtl/>
              </w:rPr>
              <w:t xml:space="preserve">וכשהיו להם תלמידים, </w:t>
            </w:r>
            <w:r w:rsidRPr="00640BD9">
              <w:rPr>
                <w:rFonts w:ascii="David" w:hAnsi="David" w:cs="David"/>
                <w:u w:val="single"/>
                <w:rtl/>
              </w:rPr>
              <w:t>התרבו המחלוקות</w:t>
            </w:r>
            <w:r>
              <w:rPr>
                <w:rFonts w:ascii="David" w:hAnsi="David" w:cs="David" w:hint="cs"/>
                <w:u w:val="single"/>
                <w:rtl/>
              </w:rPr>
              <w:t xml:space="preserve"> ואין דרך חזרה.</w:t>
            </w:r>
          </w:p>
        </w:tc>
      </w:tr>
      <w:tr w:rsidR="007A15F0" w:rsidRPr="00640BD9" w14:paraId="7D6C21D8" w14:textId="77777777" w:rsidTr="007F5FF8">
        <w:trPr>
          <w:trHeight w:val="277"/>
        </w:trPr>
        <w:tc>
          <w:tcPr>
            <w:tcW w:w="1401" w:type="dxa"/>
            <w:gridSpan w:val="2"/>
            <w:shd w:val="clear" w:color="auto" w:fill="auto"/>
          </w:tcPr>
          <w:p w14:paraId="5DC3F87D" w14:textId="6F6E6A13" w:rsidR="007A15F0" w:rsidRPr="00640BD9" w:rsidRDefault="007A15F0" w:rsidP="007A15F0">
            <w:pPr>
              <w:spacing w:line="360" w:lineRule="auto"/>
              <w:rPr>
                <w:rFonts w:ascii="David" w:hAnsi="David" w:cs="David"/>
                <w:b/>
                <w:bCs/>
                <w:rtl/>
              </w:rPr>
            </w:pPr>
            <w:r w:rsidRPr="00640BD9">
              <w:rPr>
                <w:rFonts w:ascii="David" w:hAnsi="David" w:cs="David"/>
                <w:b/>
                <w:bCs/>
                <w:rtl/>
              </w:rPr>
              <w:t>מבוא התלמוד</w:t>
            </w:r>
          </w:p>
        </w:tc>
        <w:tc>
          <w:tcPr>
            <w:tcW w:w="8941" w:type="dxa"/>
            <w:gridSpan w:val="8"/>
            <w:shd w:val="clear" w:color="auto" w:fill="auto"/>
          </w:tcPr>
          <w:p w14:paraId="17ECFA79" w14:textId="77777777" w:rsidR="007A15F0" w:rsidRDefault="007A15F0" w:rsidP="007A15F0">
            <w:pPr>
              <w:spacing w:line="360" w:lineRule="auto"/>
              <w:rPr>
                <w:rFonts w:ascii="David" w:hAnsi="David" w:cs="David"/>
                <w:rtl/>
              </w:rPr>
            </w:pPr>
            <w:r w:rsidRPr="00640BD9">
              <w:rPr>
                <w:rFonts w:ascii="David" w:hAnsi="David" w:cs="David"/>
                <w:rtl/>
              </w:rPr>
              <w:t xml:space="preserve">הסיבה למחלוקת היא שחלק ממוסרי השמועות, </w:t>
            </w:r>
            <w:r>
              <w:rPr>
                <w:rFonts w:ascii="David" w:hAnsi="David" w:cs="David" w:hint="cs"/>
                <w:rtl/>
              </w:rPr>
              <w:t xml:space="preserve">מחוסר ריכוז- </w:t>
            </w:r>
            <w:r w:rsidRPr="00640BD9">
              <w:rPr>
                <w:rFonts w:ascii="David" w:hAnsi="David" w:cs="David"/>
                <w:rtl/>
              </w:rPr>
              <w:t xml:space="preserve">לא זוכרים את השמועה כמדויקת. יכול להיות מצב שתהיה מחלוקת שנובעת מטעות במוסרי השמועות ולאו דווקא בהבנה ועיון שיכלי אחר, ולכן יכול להיות מחלוקות שעוברות במסורת. </w:t>
            </w:r>
            <w:r w:rsidRPr="00640BD9">
              <w:rPr>
                <w:rFonts w:ascii="David" w:hAnsi="David" w:cs="David"/>
                <w:u w:val="single"/>
                <w:rtl/>
              </w:rPr>
              <w:t>גם במסורת יכול להיות טעות ושיבוש.</w:t>
            </w:r>
          </w:p>
          <w:p w14:paraId="4220BFD5" w14:textId="5CD11C7C" w:rsidR="007A15F0" w:rsidRPr="007A15F0" w:rsidRDefault="007A15F0" w:rsidP="007A15F0">
            <w:pPr>
              <w:spacing w:line="360" w:lineRule="auto"/>
              <w:rPr>
                <w:rFonts w:ascii="David" w:hAnsi="David" w:cs="David"/>
                <w:u w:val="single"/>
                <w:rtl/>
              </w:rPr>
            </w:pPr>
            <w:r w:rsidRPr="007A15F0">
              <w:rPr>
                <w:rFonts w:ascii="David" w:hAnsi="David" w:cs="David" w:hint="cs"/>
                <w:u w:val="single"/>
                <w:rtl/>
              </w:rPr>
              <w:t>המחלוקת נוצרה מתקלה ולא כי מלכתחילה היו דעות שונות</w:t>
            </w:r>
          </w:p>
        </w:tc>
      </w:tr>
      <w:tr w:rsidR="00E02668" w:rsidRPr="00640BD9" w14:paraId="6012FBD9" w14:textId="77777777" w:rsidTr="007F5FF8">
        <w:trPr>
          <w:trHeight w:val="277"/>
        </w:trPr>
        <w:tc>
          <w:tcPr>
            <w:tcW w:w="10342" w:type="dxa"/>
            <w:gridSpan w:val="10"/>
            <w:shd w:val="clear" w:color="auto" w:fill="F7CAAC" w:themeFill="accent2" w:themeFillTint="66"/>
          </w:tcPr>
          <w:p w14:paraId="0F197E67" w14:textId="0EB28BA7" w:rsidR="00E02668" w:rsidRPr="007F5FF8" w:rsidRDefault="00E02668" w:rsidP="00E02668">
            <w:pPr>
              <w:spacing w:line="360" w:lineRule="auto"/>
              <w:jc w:val="center"/>
              <w:rPr>
                <w:rFonts w:ascii="David" w:hAnsi="David" w:cs="David"/>
                <w:b/>
                <w:bCs/>
                <w:rtl/>
              </w:rPr>
            </w:pPr>
            <w:r w:rsidRPr="007F5FF8">
              <w:rPr>
                <w:rFonts w:ascii="David" w:hAnsi="David" w:cs="David" w:hint="cs"/>
                <w:b/>
                <w:bCs/>
                <w:rtl/>
              </w:rPr>
              <w:t>מחלוקת דבר חיובי</w:t>
            </w:r>
          </w:p>
        </w:tc>
      </w:tr>
      <w:tr w:rsidR="007A15F0" w:rsidRPr="00640BD9" w14:paraId="7D3399E0" w14:textId="77777777" w:rsidTr="007F5FF8">
        <w:trPr>
          <w:trHeight w:val="277"/>
        </w:trPr>
        <w:tc>
          <w:tcPr>
            <w:tcW w:w="1401" w:type="dxa"/>
            <w:gridSpan w:val="2"/>
            <w:shd w:val="clear" w:color="auto" w:fill="auto"/>
          </w:tcPr>
          <w:p w14:paraId="26BC0709" w14:textId="296DD8CD" w:rsidR="007A15F0" w:rsidRPr="00640BD9" w:rsidRDefault="007A15F0" w:rsidP="007A15F0">
            <w:pPr>
              <w:spacing w:line="360" w:lineRule="auto"/>
              <w:rPr>
                <w:rFonts w:ascii="David" w:hAnsi="David" w:cs="David"/>
                <w:b/>
                <w:bCs/>
                <w:rtl/>
              </w:rPr>
            </w:pPr>
            <w:r w:rsidRPr="00640BD9">
              <w:rPr>
                <w:rFonts w:ascii="David" w:hAnsi="David" w:cs="David"/>
                <w:b/>
                <w:bCs/>
                <w:rtl/>
              </w:rPr>
              <w:t>אבות דרבי נתן</w:t>
            </w:r>
          </w:p>
        </w:tc>
        <w:tc>
          <w:tcPr>
            <w:tcW w:w="8941" w:type="dxa"/>
            <w:gridSpan w:val="8"/>
            <w:shd w:val="clear" w:color="auto" w:fill="auto"/>
          </w:tcPr>
          <w:p w14:paraId="1666B4D2" w14:textId="7622F853" w:rsidR="007A15F0" w:rsidRPr="00640BD9" w:rsidRDefault="007A15F0" w:rsidP="007A15F0">
            <w:pPr>
              <w:spacing w:line="360" w:lineRule="auto"/>
              <w:rPr>
                <w:rFonts w:ascii="David" w:hAnsi="David" w:cs="David"/>
                <w:rtl/>
              </w:rPr>
            </w:pPr>
            <w:r w:rsidRPr="00640BD9">
              <w:rPr>
                <w:rFonts w:ascii="David" w:hAnsi="David" w:cs="David"/>
                <w:rtl/>
              </w:rPr>
              <w:t xml:space="preserve">ברור פה שיש ריבוי דעות. </w:t>
            </w:r>
            <w:r w:rsidRPr="00640BD9">
              <w:rPr>
                <w:rFonts w:ascii="David" w:hAnsi="David" w:cs="David"/>
                <w:u w:val="single"/>
                <w:rtl/>
              </w:rPr>
              <w:t>וצריך להניח שמקורן של כל הדעות בה'</w:t>
            </w:r>
            <w:r w:rsidRPr="00640BD9">
              <w:rPr>
                <w:rFonts w:ascii="David" w:hAnsi="David" w:cs="David"/>
                <w:rtl/>
              </w:rPr>
              <w:t>, ולכן צריך להקשיב לכולם. כל הדעות לגיטימיות ונובעות מאותו מקום. ברור שבסוף צריך ללכת לפי דעה אחת. אבל בלימוד, צריך ללמוד הכל.</w:t>
            </w:r>
          </w:p>
        </w:tc>
      </w:tr>
      <w:tr w:rsidR="007A15F0" w:rsidRPr="00640BD9" w14:paraId="2463A1F3" w14:textId="77777777" w:rsidTr="007F5FF8">
        <w:trPr>
          <w:trHeight w:val="277"/>
        </w:trPr>
        <w:tc>
          <w:tcPr>
            <w:tcW w:w="1401" w:type="dxa"/>
            <w:gridSpan w:val="2"/>
            <w:shd w:val="clear" w:color="auto" w:fill="auto"/>
          </w:tcPr>
          <w:p w14:paraId="34991594" w14:textId="23C171C8" w:rsidR="007A15F0" w:rsidRPr="00640BD9" w:rsidRDefault="00E02668" w:rsidP="007A15F0">
            <w:pPr>
              <w:spacing w:line="360" w:lineRule="auto"/>
              <w:rPr>
                <w:rFonts w:ascii="David" w:hAnsi="David" w:cs="David"/>
                <w:b/>
                <w:bCs/>
                <w:rtl/>
              </w:rPr>
            </w:pPr>
            <w:r>
              <w:rPr>
                <w:rFonts w:ascii="David" w:hAnsi="David" w:cs="David" w:hint="cs"/>
                <w:b/>
                <w:bCs/>
                <w:rtl/>
              </w:rPr>
              <w:t>בבלי עירובין</w:t>
            </w:r>
          </w:p>
        </w:tc>
        <w:tc>
          <w:tcPr>
            <w:tcW w:w="8941" w:type="dxa"/>
            <w:gridSpan w:val="8"/>
            <w:shd w:val="clear" w:color="auto" w:fill="auto"/>
          </w:tcPr>
          <w:p w14:paraId="20ECA554" w14:textId="39CD4C38" w:rsidR="00E02668" w:rsidRPr="00321936" w:rsidRDefault="00E02668" w:rsidP="00E02668">
            <w:pPr>
              <w:spacing w:line="360" w:lineRule="auto"/>
              <w:rPr>
                <w:rFonts w:ascii="David" w:hAnsi="David" w:cs="David"/>
                <w:rtl/>
              </w:rPr>
            </w:pPr>
            <w:r w:rsidRPr="00321936">
              <w:rPr>
                <w:rFonts w:ascii="David" w:hAnsi="David" w:cs="David" w:hint="cs"/>
                <w:rtl/>
              </w:rPr>
              <w:t>"אלו ואלו, דברי ה' חיים.. הלכה כבית הלל". הסיבה לכך היא שבית הלל באופיים היו אנשים ענווים וצנועים ולכן קיבלו את דעתם. כש</w:t>
            </w:r>
            <w:r w:rsidRPr="00321936">
              <w:rPr>
                <w:rFonts w:ascii="David" w:hAnsi="David" w:cs="David"/>
                <w:rtl/>
              </w:rPr>
              <w:t xml:space="preserve">אנשים יותר נעימים ומתחשבים בציבור ההלכה שלהם </w:t>
            </w:r>
            <w:r w:rsidRPr="00321936">
              <w:rPr>
                <w:rFonts w:ascii="David" w:hAnsi="David" w:cs="David" w:hint="cs"/>
                <w:rtl/>
              </w:rPr>
              <w:t>אוטומטית</w:t>
            </w:r>
            <w:r w:rsidRPr="00321936">
              <w:rPr>
                <w:rFonts w:ascii="David" w:hAnsi="David" w:cs="David"/>
                <w:rtl/>
              </w:rPr>
              <w:t xml:space="preserve"> יותר מתאימה </w:t>
            </w:r>
            <w:r w:rsidRPr="00321936">
              <w:rPr>
                <w:rFonts w:ascii="David" w:hAnsi="David" w:cs="David"/>
                <w:rtl/>
              </w:rPr>
              <w:lastRenderedPageBreak/>
              <w:t>לציבור</w:t>
            </w:r>
            <w:r w:rsidRPr="00321936">
              <w:rPr>
                <w:rFonts w:ascii="David" w:hAnsi="David" w:cs="David" w:hint="cs"/>
                <w:rtl/>
              </w:rPr>
              <w:t xml:space="preserve">. בנוסף, </w:t>
            </w:r>
            <w:r w:rsidRPr="00321936">
              <w:rPr>
                <w:rFonts w:ascii="David" w:hAnsi="David" w:cs="David"/>
                <w:rtl/>
              </w:rPr>
              <w:t>הם היו מתייחסים ברצינות רבה גם לעמדת בית שמא</w:t>
            </w:r>
            <w:r>
              <w:rPr>
                <w:rFonts w:ascii="David" w:hAnsi="David" w:cs="David" w:hint="cs"/>
                <w:rtl/>
              </w:rPr>
              <w:t>י וכך</w:t>
            </w:r>
            <w:r w:rsidRPr="00321936">
              <w:rPr>
                <w:rFonts w:ascii="David" w:hAnsi="David" w:cs="David"/>
                <w:rtl/>
              </w:rPr>
              <w:t xml:space="preserve"> ההלכה </w:t>
            </w:r>
            <w:r>
              <w:rPr>
                <w:rFonts w:ascii="David" w:hAnsi="David" w:cs="David" w:hint="cs"/>
                <w:rtl/>
              </w:rPr>
              <w:t>יותר</w:t>
            </w:r>
            <w:r w:rsidRPr="00321936">
              <w:rPr>
                <w:rFonts w:ascii="David" w:hAnsi="David" w:cs="David"/>
                <w:rtl/>
              </w:rPr>
              <w:t xml:space="preserve"> מזוככת </w:t>
            </w:r>
            <w:r>
              <w:rPr>
                <w:rFonts w:ascii="David" w:hAnsi="David" w:cs="David" w:hint="cs"/>
                <w:rtl/>
              </w:rPr>
              <w:t>עקב התחשבותה</w:t>
            </w:r>
            <w:r w:rsidRPr="00321936">
              <w:rPr>
                <w:rFonts w:ascii="David" w:hAnsi="David" w:cs="David"/>
                <w:rtl/>
              </w:rPr>
              <w:t xml:space="preserve"> בכל השיקולים.  </w:t>
            </w:r>
            <w:r w:rsidRPr="00321936">
              <w:rPr>
                <w:rFonts w:ascii="David" w:hAnsi="David" w:cs="David" w:hint="cs"/>
                <w:rtl/>
              </w:rPr>
              <w:t>מה שמראה על חשיבות הדעות השונות</w:t>
            </w:r>
          </w:p>
          <w:p w14:paraId="6FDDA083" w14:textId="77777777" w:rsidR="007A15F0" w:rsidRPr="00640BD9" w:rsidRDefault="007A15F0" w:rsidP="007A15F0">
            <w:pPr>
              <w:spacing w:line="360" w:lineRule="auto"/>
              <w:rPr>
                <w:rFonts w:ascii="David" w:hAnsi="David" w:cs="David"/>
                <w:rtl/>
              </w:rPr>
            </w:pPr>
          </w:p>
        </w:tc>
      </w:tr>
      <w:tr w:rsidR="007A15F0" w:rsidRPr="00640BD9" w14:paraId="42318563" w14:textId="77777777" w:rsidTr="007F5FF8">
        <w:trPr>
          <w:trHeight w:val="277"/>
        </w:trPr>
        <w:tc>
          <w:tcPr>
            <w:tcW w:w="1401" w:type="dxa"/>
            <w:gridSpan w:val="2"/>
            <w:shd w:val="clear" w:color="auto" w:fill="auto"/>
          </w:tcPr>
          <w:p w14:paraId="132CFAFC" w14:textId="04E6A53E" w:rsidR="007A15F0" w:rsidRPr="00640BD9" w:rsidRDefault="007A15F0" w:rsidP="007A15F0">
            <w:pPr>
              <w:spacing w:line="360" w:lineRule="auto"/>
              <w:rPr>
                <w:rFonts w:ascii="David" w:hAnsi="David" w:cs="David"/>
                <w:b/>
                <w:bCs/>
                <w:rtl/>
              </w:rPr>
            </w:pPr>
            <w:r w:rsidRPr="00640BD9">
              <w:rPr>
                <w:rFonts w:ascii="David" w:hAnsi="David" w:cs="David"/>
                <w:b/>
                <w:bCs/>
                <w:rtl/>
              </w:rPr>
              <w:lastRenderedPageBreak/>
              <w:t>תוספתא עדויות</w:t>
            </w:r>
          </w:p>
        </w:tc>
        <w:tc>
          <w:tcPr>
            <w:tcW w:w="8941" w:type="dxa"/>
            <w:gridSpan w:val="8"/>
            <w:shd w:val="clear" w:color="auto" w:fill="auto"/>
          </w:tcPr>
          <w:p w14:paraId="16834DD6" w14:textId="54F82714" w:rsidR="007A15F0" w:rsidRPr="00640BD9" w:rsidRDefault="007A15F0" w:rsidP="007A15F0">
            <w:pPr>
              <w:spacing w:line="360" w:lineRule="auto"/>
              <w:rPr>
                <w:rFonts w:ascii="David" w:hAnsi="David" w:cs="David"/>
              </w:rPr>
            </w:pPr>
            <w:r w:rsidRPr="00640BD9">
              <w:rPr>
                <w:rFonts w:ascii="David" w:hAnsi="David" w:cs="David"/>
                <w:rtl/>
              </w:rPr>
              <w:t>הכלל הבסיסי במחלוקת הוא שהולכים על פי רוב. בדרך כלל הדעה הא</w:t>
            </w:r>
            <w:r w:rsidR="00E02668">
              <w:rPr>
                <w:rFonts w:ascii="David" w:hAnsi="David" w:cs="David" w:hint="cs"/>
                <w:rtl/>
              </w:rPr>
              <w:t>נונימית</w:t>
            </w:r>
            <w:r w:rsidRPr="00640BD9">
              <w:rPr>
                <w:rFonts w:ascii="David" w:hAnsi="David" w:cs="David"/>
                <w:rtl/>
              </w:rPr>
              <w:t xml:space="preserve"> היא דעת הרוב</w:t>
            </w:r>
            <w:r w:rsidR="00E02668">
              <w:rPr>
                <w:rFonts w:ascii="David" w:hAnsi="David" w:cs="David" w:hint="cs"/>
                <w:rtl/>
              </w:rPr>
              <w:t>-סתם משנה.</w:t>
            </w:r>
          </w:p>
          <w:p w14:paraId="4FC41672" w14:textId="2023BFD7" w:rsidR="007A15F0" w:rsidRPr="00640BD9" w:rsidRDefault="007A15F0" w:rsidP="007A15F0">
            <w:pPr>
              <w:spacing w:line="360" w:lineRule="auto"/>
              <w:rPr>
                <w:rFonts w:ascii="David" w:hAnsi="David" w:cs="David"/>
                <w:rtl/>
              </w:rPr>
            </w:pPr>
            <w:r w:rsidRPr="00640BD9">
              <w:rPr>
                <w:rFonts w:ascii="David" w:hAnsi="David" w:cs="David"/>
                <w:rtl/>
              </w:rPr>
              <w:t xml:space="preserve">אם ההלכה היא על פי הרוב, </w:t>
            </w:r>
            <w:r w:rsidRPr="00640BD9">
              <w:rPr>
                <w:rFonts w:ascii="David" w:hAnsi="David" w:cs="David"/>
                <w:u w:val="single"/>
                <w:rtl/>
              </w:rPr>
              <w:t>למה אומרים לנו בכלל את דעת המיעוט</w:t>
            </w:r>
            <w:r w:rsidRPr="00640BD9">
              <w:rPr>
                <w:rFonts w:ascii="David" w:hAnsi="David" w:cs="David"/>
                <w:rtl/>
              </w:rPr>
              <w:t xml:space="preserve">? </w:t>
            </w:r>
          </w:p>
          <w:p w14:paraId="309DE3BD" w14:textId="64573C70" w:rsidR="007A15F0" w:rsidRPr="00640BD9" w:rsidRDefault="007A15F0" w:rsidP="007A15F0">
            <w:pPr>
              <w:spacing w:line="360" w:lineRule="auto"/>
              <w:rPr>
                <w:rFonts w:ascii="David" w:hAnsi="David" w:cs="David"/>
                <w:rtl/>
              </w:rPr>
            </w:pPr>
            <w:r w:rsidRPr="00E02668">
              <w:rPr>
                <w:rFonts w:ascii="David" w:hAnsi="David" w:cs="David"/>
                <w:u w:val="single"/>
                <w:rtl/>
              </w:rPr>
              <w:t>א.</w:t>
            </w:r>
            <w:r w:rsidR="00E02668">
              <w:rPr>
                <w:rFonts w:ascii="David" w:hAnsi="David" w:cs="David" w:hint="cs"/>
                <w:u w:val="single"/>
                <w:rtl/>
              </w:rPr>
              <w:t xml:space="preserve"> </w:t>
            </w:r>
            <w:r w:rsidR="00E02668" w:rsidRPr="00E02668">
              <w:rPr>
                <w:rFonts w:ascii="David" w:hAnsi="David" w:cs="David" w:hint="cs"/>
                <w:u w:val="single"/>
                <w:rtl/>
              </w:rPr>
              <w:t>תוספתא-</w:t>
            </w:r>
            <w:r w:rsidRPr="00640BD9">
              <w:rPr>
                <w:rFonts w:ascii="David" w:hAnsi="David" w:cs="David"/>
                <w:rtl/>
              </w:rPr>
              <w:t xml:space="preserve"> בשביל להגיד לנו שדעת המיעוט לא רלוונטית וצריך להתייחס רק לדעת הרוב</w:t>
            </w:r>
            <w:r w:rsidR="00E02668">
              <w:rPr>
                <w:rFonts w:ascii="David" w:hAnsi="David" w:cs="David" w:hint="cs"/>
                <w:rtl/>
              </w:rPr>
              <w:t>-תוספתא</w:t>
            </w:r>
          </w:p>
          <w:p w14:paraId="14EEB8EF" w14:textId="01B678A5" w:rsidR="007A15F0" w:rsidRDefault="00E02668" w:rsidP="007A15F0">
            <w:pPr>
              <w:spacing w:line="360" w:lineRule="auto"/>
              <w:rPr>
                <w:rFonts w:ascii="David" w:hAnsi="David" w:cs="David"/>
                <w:rtl/>
              </w:rPr>
            </w:pPr>
            <w:r w:rsidRPr="00E02668">
              <w:rPr>
                <w:rFonts w:ascii="David" w:hAnsi="David" w:cs="David" w:hint="cs"/>
                <w:u w:val="single"/>
                <w:rtl/>
              </w:rPr>
              <w:t>ב</w:t>
            </w:r>
            <w:r w:rsidR="007A15F0" w:rsidRPr="00E02668">
              <w:rPr>
                <w:rFonts w:ascii="David" w:hAnsi="David" w:cs="David"/>
                <w:u w:val="single"/>
                <w:rtl/>
              </w:rPr>
              <w:t>.</w:t>
            </w:r>
            <w:r>
              <w:rPr>
                <w:rFonts w:ascii="David" w:hAnsi="David" w:cs="David" w:hint="cs"/>
                <w:u w:val="single"/>
                <w:rtl/>
              </w:rPr>
              <w:t xml:space="preserve"> </w:t>
            </w:r>
            <w:r w:rsidRPr="00E02668">
              <w:rPr>
                <w:rFonts w:ascii="David" w:hAnsi="David" w:cs="David" w:hint="cs"/>
                <w:u w:val="single"/>
                <w:rtl/>
              </w:rPr>
              <w:t>לפי חכמים</w:t>
            </w:r>
            <w:r>
              <w:rPr>
                <w:rFonts w:ascii="David" w:hAnsi="David" w:cs="David" w:hint="cs"/>
                <w:rtl/>
              </w:rPr>
              <w:t>-</w:t>
            </w:r>
            <w:r w:rsidR="007A15F0" w:rsidRPr="00640BD9">
              <w:rPr>
                <w:rFonts w:ascii="David" w:hAnsi="David" w:cs="David"/>
                <w:rtl/>
              </w:rPr>
              <w:t xml:space="preserve"> כדי שנוכל להגיד את זה למי שמגיע עם מסורת של דעת מיעוט</w:t>
            </w:r>
            <w:r>
              <w:rPr>
                <w:rFonts w:ascii="David" w:hAnsi="David" w:cs="David" w:hint="cs"/>
                <w:rtl/>
              </w:rPr>
              <w:t>-לפי חכמים</w:t>
            </w:r>
          </w:p>
          <w:p w14:paraId="3FA54414" w14:textId="503F1141" w:rsidR="00E02668" w:rsidRPr="00640BD9" w:rsidRDefault="00E02668" w:rsidP="007A15F0">
            <w:pPr>
              <w:spacing w:line="360" w:lineRule="auto"/>
              <w:rPr>
                <w:rFonts w:ascii="David" w:hAnsi="David" w:cs="David"/>
                <w:rtl/>
              </w:rPr>
            </w:pPr>
            <w:r>
              <w:rPr>
                <w:rFonts w:ascii="David" w:hAnsi="David" w:cs="David" w:hint="cs"/>
                <w:u w:val="single"/>
                <w:rtl/>
              </w:rPr>
              <w:t xml:space="preserve">ג. </w:t>
            </w:r>
            <w:r w:rsidRPr="00321936">
              <w:rPr>
                <w:rFonts w:ascii="David" w:hAnsi="David" w:cs="David" w:hint="cs"/>
                <w:u w:val="single"/>
                <w:rtl/>
              </w:rPr>
              <w:t>לפי ר' יהודה-</w:t>
            </w:r>
            <w:r w:rsidRPr="00321936">
              <w:rPr>
                <w:rFonts w:ascii="David" w:hAnsi="David" w:cs="David" w:hint="cs"/>
                <w:rtl/>
              </w:rPr>
              <w:t>דעת המיעוט חשובה מאחר שהיא מראה שגם עמדה זו לגיטימית. משמע, יכולות להיות נסיבות מיוחדות בעתיד שדעת המיעוט תהיה רלוונטית עבורן.</w:t>
            </w:r>
          </w:p>
        </w:tc>
      </w:tr>
      <w:tr w:rsidR="007A15F0" w:rsidRPr="00640BD9" w14:paraId="2CC84BDA" w14:textId="77777777" w:rsidTr="007F5FF8">
        <w:trPr>
          <w:trHeight w:val="277"/>
        </w:trPr>
        <w:tc>
          <w:tcPr>
            <w:tcW w:w="1401" w:type="dxa"/>
            <w:gridSpan w:val="2"/>
            <w:shd w:val="clear" w:color="auto" w:fill="auto"/>
          </w:tcPr>
          <w:p w14:paraId="14EED03F" w14:textId="2D6AD811" w:rsidR="007A15F0" w:rsidRPr="00640BD9" w:rsidRDefault="007A15F0" w:rsidP="007A15F0">
            <w:pPr>
              <w:spacing w:line="360" w:lineRule="auto"/>
              <w:rPr>
                <w:rFonts w:ascii="David" w:hAnsi="David" w:cs="David"/>
                <w:b/>
                <w:bCs/>
                <w:rtl/>
              </w:rPr>
            </w:pPr>
            <w:r w:rsidRPr="00640BD9">
              <w:rPr>
                <w:rFonts w:ascii="David" w:hAnsi="David" w:cs="David"/>
                <w:b/>
                <w:bCs/>
                <w:rtl/>
              </w:rPr>
              <w:t>מסכת שבת</w:t>
            </w:r>
          </w:p>
        </w:tc>
        <w:tc>
          <w:tcPr>
            <w:tcW w:w="8941" w:type="dxa"/>
            <w:gridSpan w:val="8"/>
            <w:shd w:val="clear" w:color="auto" w:fill="auto"/>
          </w:tcPr>
          <w:p w14:paraId="2E3F89B5" w14:textId="77777777" w:rsidR="007A15F0" w:rsidRPr="00640BD9" w:rsidRDefault="007A15F0" w:rsidP="007A15F0">
            <w:pPr>
              <w:spacing w:line="360" w:lineRule="auto"/>
              <w:rPr>
                <w:rFonts w:ascii="David" w:hAnsi="David" w:cs="David"/>
                <w:rtl/>
              </w:rPr>
            </w:pPr>
            <w:r w:rsidRPr="00640BD9">
              <w:rPr>
                <w:rFonts w:ascii="David" w:hAnsi="David" w:cs="David"/>
                <w:rtl/>
              </w:rPr>
              <w:t xml:space="preserve">בחנוכה - מדליקים נר מחוץ לבית. הגויים חשבו שהיהודים מכשפים אותם בהדלקת נרות. אז הדליקו נר בחוץ ואחרי חצי שעה הכניסו הביתה. הבעיה שבשבת אסור לכבות ולטלטל. </w:t>
            </w:r>
          </w:p>
          <w:p w14:paraId="28B7C333" w14:textId="4B9B3ABE" w:rsidR="007A15F0" w:rsidRPr="00640BD9" w:rsidRDefault="007A15F0" w:rsidP="007A15F0">
            <w:pPr>
              <w:spacing w:line="360" w:lineRule="auto"/>
              <w:rPr>
                <w:rFonts w:ascii="David" w:hAnsi="David" w:cs="David"/>
                <w:rtl/>
              </w:rPr>
            </w:pPr>
            <w:r w:rsidRPr="00640BD9">
              <w:rPr>
                <w:rFonts w:ascii="David" w:hAnsi="David" w:cs="David"/>
                <w:rtl/>
              </w:rPr>
              <w:t xml:space="preserve">רב: אמר שמותר לטלטל נר בשבת כי זה שעת דחק. בדרך כלל לא פוסקים לפי רבי שמעון כי הוא דעת מיעוט, אבל פה זה שעת הדחק ואנחנו עדין רוצים להדליק נרות, אז נסמוך פה על רבי שמעון, כי כן יש על מי לסמוך. אילו היו מוחקים את דעת המיעוט של רבי שמעון - לא היינו יודעים שיש דעה שניתן להשתמש בה ולסמוך עליה. לכן, נראה שיש </w:t>
            </w:r>
            <w:r w:rsidRPr="00640BD9">
              <w:rPr>
                <w:rFonts w:ascii="David" w:hAnsi="David" w:cs="David"/>
                <w:u w:val="single"/>
                <w:rtl/>
              </w:rPr>
              <w:t>ערך לדעת מיעוט וזה חיובי.</w:t>
            </w:r>
          </w:p>
        </w:tc>
      </w:tr>
      <w:tr w:rsidR="00B40F64" w:rsidRPr="00640BD9" w14:paraId="53C62E8F" w14:textId="1D952F7E" w:rsidTr="007F5FF8">
        <w:trPr>
          <w:trHeight w:val="277"/>
        </w:trPr>
        <w:tc>
          <w:tcPr>
            <w:tcW w:w="1401" w:type="dxa"/>
            <w:gridSpan w:val="2"/>
            <w:shd w:val="clear" w:color="auto" w:fill="auto"/>
          </w:tcPr>
          <w:p w14:paraId="06889D80" w14:textId="67AAE230" w:rsidR="00B40F64" w:rsidRPr="00640BD9" w:rsidRDefault="00B40F64" w:rsidP="00E02668">
            <w:pPr>
              <w:spacing w:line="360" w:lineRule="auto"/>
              <w:rPr>
                <w:rFonts w:ascii="David" w:hAnsi="David" w:cs="David"/>
                <w:b/>
                <w:bCs/>
                <w:rtl/>
              </w:rPr>
            </w:pPr>
            <w:proofErr w:type="spellStart"/>
            <w:r w:rsidRPr="00640BD9">
              <w:rPr>
                <w:rFonts w:ascii="David" w:hAnsi="David" w:cs="David"/>
                <w:b/>
                <w:bCs/>
                <w:rtl/>
              </w:rPr>
              <w:t>ריטב"א</w:t>
            </w:r>
            <w:proofErr w:type="spellEnd"/>
            <w:r w:rsidRPr="00640BD9">
              <w:rPr>
                <w:rFonts w:ascii="David" w:hAnsi="David" w:cs="David"/>
                <w:b/>
                <w:bCs/>
                <w:rtl/>
              </w:rPr>
              <w:t>, מסכת עירובין</w:t>
            </w:r>
          </w:p>
        </w:tc>
        <w:tc>
          <w:tcPr>
            <w:tcW w:w="8941" w:type="dxa"/>
            <w:gridSpan w:val="8"/>
            <w:shd w:val="clear" w:color="auto" w:fill="auto"/>
          </w:tcPr>
          <w:p w14:paraId="123DB080" w14:textId="77777777" w:rsidR="00B40F64" w:rsidRDefault="00B40F64" w:rsidP="00B40F64">
            <w:pPr>
              <w:spacing w:line="360" w:lineRule="auto"/>
              <w:rPr>
                <w:rFonts w:ascii="David" w:hAnsi="David" w:cs="David"/>
                <w:rtl/>
              </w:rPr>
            </w:pPr>
            <w:r w:rsidRPr="00321936">
              <w:rPr>
                <w:rFonts w:ascii="David" w:hAnsi="David" w:cs="David" w:hint="cs"/>
                <w:rtl/>
              </w:rPr>
              <w:t>ה' יודע האם משהו טמא או טהור, ולכן רק אחת מהעמדות קולעת לדברי ה'. אז איך הוא אומר שאלו ואלו דברים אלוקים חיים?</w:t>
            </w:r>
            <w:r w:rsidRPr="00321936">
              <w:rPr>
                <w:rFonts w:ascii="David" w:hAnsi="David" w:cs="David"/>
                <w:rtl/>
              </w:rPr>
              <w:t xml:space="preserve"> כשמשה עלה לסיני קבל תורה, הראו לו על כל שאלה נימוקים למה מותר ולמה אסור. זה </w:t>
            </w:r>
            <w:r>
              <w:rPr>
                <w:rFonts w:ascii="David" w:hAnsi="David" w:cs="David" w:hint="cs"/>
                <w:rtl/>
              </w:rPr>
              <w:t>בלבל אותו</w:t>
            </w:r>
            <w:r w:rsidRPr="00321936">
              <w:rPr>
                <w:rFonts w:ascii="David" w:hAnsi="David" w:cs="David"/>
                <w:rtl/>
              </w:rPr>
              <w:t xml:space="preserve">, </w:t>
            </w:r>
            <w:r>
              <w:rPr>
                <w:rFonts w:ascii="David" w:hAnsi="David" w:cs="David" w:hint="cs"/>
                <w:rtl/>
              </w:rPr>
              <w:t>ו</w:t>
            </w:r>
            <w:r w:rsidRPr="00321936">
              <w:rPr>
                <w:rFonts w:ascii="David" w:hAnsi="David" w:cs="David"/>
                <w:rtl/>
              </w:rPr>
              <w:t xml:space="preserve">הקב"ה </w:t>
            </w:r>
            <w:r>
              <w:rPr>
                <w:rFonts w:ascii="David" w:hAnsi="David" w:cs="David" w:hint="cs"/>
                <w:rtl/>
              </w:rPr>
              <w:t>אמר-</w:t>
            </w:r>
            <w:r w:rsidRPr="00321936">
              <w:rPr>
                <w:rFonts w:ascii="David" w:hAnsi="David" w:cs="David"/>
                <w:rtl/>
              </w:rPr>
              <w:t xml:space="preserve"> אני נותן לך הרבה נימוקים</w:t>
            </w:r>
            <w:r>
              <w:rPr>
                <w:rFonts w:ascii="David" w:hAnsi="David" w:cs="David" w:hint="cs"/>
                <w:rtl/>
              </w:rPr>
              <w:t xml:space="preserve"> כדי שת</w:t>
            </w:r>
            <w:r w:rsidRPr="00321936">
              <w:rPr>
                <w:rFonts w:ascii="David" w:hAnsi="David" w:cs="David"/>
                <w:rtl/>
              </w:rPr>
              <w:t>למד את ישראל את כל הנימוקים, ובכל דור החכמים יכריעו מה מותר ומה אסור לפי המציאות המשתנה</w:t>
            </w:r>
            <w:r w:rsidRPr="00B40F64">
              <w:rPr>
                <w:rFonts w:ascii="David" w:hAnsi="David" w:cs="David"/>
                <w:u w:val="single"/>
                <w:rtl/>
              </w:rPr>
              <w:t xml:space="preserve">. הקב"ה נותן כלים גמישים, </w:t>
            </w:r>
            <w:r w:rsidRPr="00321936">
              <w:rPr>
                <w:rFonts w:ascii="David" w:hAnsi="David" w:cs="David"/>
                <w:rtl/>
              </w:rPr>
              <w:t xml:space="preserve">לא שורה תחתונה. </w:t>
            </w:r>
            <w:r w:rsidRPr="00B40F64">
              <w:rPr>
                <w:rFonts w:ascii="David" w:hAnsi="David" w:cs="David"/>
                <w:u w:val="single"/>
                <w:rtl/>
              </w:rPr>
              <w:t>דווקא כי התורה היא ניתנה כתורה נצחית</w:t>
            </w:r>
            <w:r w:rsidRPr="00321936">
              <w:rPr>
                <w:rFonts w:ascii="David" w:hAnsi="David" w:cs="David"/>
                <w:rtl/>
              </w:rPr>
              <w:t>, וזה הרעיון של הגמישות ופרשנות. </w:t>
            </w:r>
          </w:p>
          <w:p w14:paraId="420EFB29" w14:textId="5453BF50" w:rsidR="00B40F64" w:rsidRPr="00640BD9" w:rsidRDefault="00B40F64" w:rsidP="00B40F64">
            <w:pPr>
              <w:spacing w:line="360" w:lineRule="auto"/>
              <w:rPr>
                <w:rFonts w:ascii="David" w:hAnsi="David" w:cs="David"/>
                <w:rtl/>
              </w:rPr>
            </w:pPr>
            <w:r w:rsidRPr="00B40F64">
              <w:rPr>
                <w:rFonts w:ascii="David" w:hAnsi="David" w:cs="David"/>
                <w:u w:val="single"/>
                <w:rtl/>
              </w:rPr>
              <w:t>ביחס למחלוקת – האמירה היא חיובית</w:t>
            </w:r>
            <w:r w:rsidRPr="00321936">
              <w:rPr>
                <w:rFonts w:ascii="David" w:hAnsi="David" w:cs="David"/>
                <w:rtl/>
              </w:rPr>
              <w:t xml:space="preserve">, </w:t>
            </w:r>
            <w:r>
              <w:rPr>
                <w:rFonts w:ascii="David" w:hAnsi="David" w:cs="David" w:hint="cs"/>
                <w:rtl/>
              </w:rPr>
              <w:t>זה דבר</w:t>
            </w:r>
            <w:r w:rsidRPr="00321936">
              <w:rPr>
                <w:rFonts w:ascii="David" w:hAnsi="David" w:cs="David"/>
                <w:rtl/>
              </w:rPr>
              <w:t xml:space="preserve"> רצוי, מלכתחילה, ולא כתופעה שלילית.  </w:t>
            </w:r>
          </w:p>
        </w:tc>
      </w:tr>
      <w:tr w:rsidR="00B40F64" w:rsidRPr="00640BD9" w14:paraId="54A55713" w14:textId="77777777" w:rsidTr="007F5FF8">
        <w:trPr>
          <w:trHeight w:val="277"/>
        </w:trPr>
        <w:tc>
          <w:tcPr>
            <w:tcW w:w="10342" w:type="dxa"/>
            <w:gridSpan w:val="10"/>
            <w:shd w:val="clear" w:color="auto" w:fill="B4C6E7" w:themeFill="accent1" w:themeFillTint="66"/>
          </w:tcPr>
          <w:p w14:paraId="3A972CFA" w14:textId="75364E62" w:rsidR="00B40F64" w:rsidRPr="007F5FF8" w:rsidRDefault="00B40F64" w:rsidP="00E02668">
            <w:pPr>
              <w:spacing w:line="360" w:lineRule="auto"/>
              <w:jc w:val="center"/>
              <w:rPr>
                <w:rFonts w:ascii="David" w:hAnsi="David" w:cs="David"/>
                <w:b/>
                <w:bCs/>
                <w:rtl/>
              </w:rPr>
            </w:pPr>
            <w:r w:rsidRPr="007F5FF8">
              <w:rPr>
                <w:rFonts w:ascii="David" w:hAnsi="David" w:cs="David"/>
                <w:b/>
                <w:bCs/>
                <w:rtl/>
              </w:rPr>
              <w:t>"לא בשמיים היא"</w:t>
            </w:r>
          </w:p>
        </w:tc>
      </w:tr>
      <w:tr w:rsidR="00E02668" w:rsidRPr="00640BD9" w14:paraId="19EC5A61" w14:textId="77777777" w:rsidTr="007F5FF8">
        <w:trPr>
          <w:trHeight w:val="277"/>
        </w:trPr>
        <w:tc>
          <w:tcPr>
            <w:tcW w:w="1401" w:type="dxa"/>
            <w:gridSpan w:val="2"/>
            <w:shd w:val="clear" w:color="auto" w:fill="auto"/>
          </w:tcPr>
          <w:p w14:paraId="12A8668B" w14:textId="2290462B" w:rsidR="00E02668" w:rsidRPr="00640BD9" w:rsidRDefault="00E02668" w:rsidP="00E02668">
            <w:pPr>
              <w:spacing w:line="360" w:lineRule="auto"/>
              <w:rPr>
                <w:rFonts w:ascii="David" w:hAnsi="David" w:cs="David"/>
                <w:b/>
                <w:bCs/>
                <w:rtl/>
              </w:rPr>
            </w:pPr>
            <w:r w:rsidRPr="00640BD9">
              <w:rPr>
                <w:rFonts w:ascii="David" w:hAnsi="David" w:cs="David"/>
                <w:b/>
                <w:bCs/>
                <w:rtl/>
              </w:rPr>
              <w:t>תלמוד בבלי, תמורה</w:t>
            </w:r>
          </w:p>
        </w:tc>
        <w:tc>
          <w:tcPr>
            <w:tcW w:w="8941" w:type="dxa"/>
            <w:gridSpan w:val="8"/>
            <w:shd w:val="clear" w:color="auto" w:fill="auto"/>
          </w:tcPr>
          <w:p w14:paraId="579AE6A1" w14:textId="77777777" w:rsidR="00E02668" w:rsidRDefault="00E02668" w:rsidP="00E02668">
            <w:pPr>
              <w:spacing w:line="360" w:lineRule="auto"/>
              <w:rPr>
                <w:rFonts w:ascii="David" w:hAnsi="David" w:cs="David"/>
                <w:rtl/>
              </w:rPr>
            </w:pPr>
            <w:r w:rsidRPr="00640BD9">
              <w:rPr>
                <w:rFonts w:ascii="David" w:hAnsi="David" w:cs="David"/>
                <w:rtl/>
              </w:rPr>
              <w:t xml:space="preserve">מדובר על כך שאחרי שמשה מת נשכחו הרבה מההלכות. מבקשים מיהושוע שיבקש מה' לשחזר לנו את ההלכות האלו. יהושוע עונה ש"לא בשמיים היא" שההלכות הם לא בשמיים אלא בארץ. המסר הוא שאין </w:t>
            </w:r>
            <w:r w:rsidRPr="00640BD9">
              <w:rPr>
                <w:rFonts w:ascii="David" w:hAnsi="David" w:cs="David"/>
                <w:u w:val="single"/>
                <w:rtl/>
              </w:rPr>
              <w:t>לנביא שום יכולת לחדש משהו בעניינים של הלכה.</w:t>
            </w:r>
          </w:p>
          <w:p w14:paraId="5FE972F7" w14:textId="6C8E80E8" w:rsidR="00B40F64" w:rsidRPr="00640BD9" w:rsidRDefault="00B40F64" w:rsidP="00E02668">
            <w:pPr>
              <w:spacing w:line="360" w:lineRule="auto"/>
              <w:rPr>
                <w:rFonts w:ascii="David" w:hAnsi="David" w:cs="David"/>
                <w:rtl/>
              </w:rPr>
            </w:pPr>
            <w:r w:rsidRPr="00321936">
              <w:rPr>
                <w:rFonts w:ascii="David" w:hAnsi="David" w:cs="David"/>
                <w:rtl/>
              </w:rPr>
              <w:t>פסוק זה נאמר כי אנחנו לא רוצים לגרום לאנשים לא ללמוד תורה מחשש שזה רק לאנשים נבואיים ייחודיים</w:t>
            </w:r>
          </w:p>
        </w:tc>
      </w:tr>
      <w:tr w:rsidR="00E02668" w:rsidRPr="00640BD9" w14:paraId="0E8C445C" w14:textId="77777777" w:rsidTr="007F5FF8">
        <w:trPr>
          <w:trHeight w:val="277"/>
        </w:trPr>
        <w:tc>
          <w:tcPr>
            <w:tcW w:w="1401" w:type="dxa"/>
            <w:gridSpan w:val="2"/>
            <w:shd w:val="clear" w:color="auto" w:fill="auto"/>
          </w:tcPr>
          <w:p w14:paraId="47F8B67D" w14:textId="5F40AB9E" w:rsidR="00E02668" w:rsidRPr="00640BD9" w:rsidRDefault="00E02668" w:rsidP="00E02668">
            <w:pPr>
              <w:spacing w:line="360" w:lineRule="auto"/>
              <w:rPr>
                <w:rFonts w:ascii="David" w:hAnsi="David" w:cs="David"/>
                <w:b/>
                <w:bCs/>
                <w:rtl/>
              </w:rPr>
            </w:pPr>
            <w:r w:rsidRPr="00640BD9">
              <w:rPr>
                <w:rFonts w:ascii="David" w:hAnsi="David" w:cs="David"/>
                <w:b/>
                <w:bCs/>
                <w:rtl/>
              </w:rPr>
              <w:t>רמב"ם</w:t>
            </w:r>
          </w:p>
        </w:tc>
        <w:tc>
          <w:tcPr>
            <w:tcW w:w="8941" w:type="dxa"/>
            <w:gridSpan w:val="8"/>
            <w:shd w:val="clear" w:color="auto" w:fill="auto"/>
          </w:tcPr>
          <w:p w14:paraId="4110BD98" w14:textId="56336109" w:rsidR="00E02668" w:rsidRPr="00640BD9" w:rsidRDefault="00E02668" w:rsidP="00E02668">
            <w:pPr>
              <w:spacing w:line="360" w:lineRule="auto"/>
              <w:rPr>
                <w:rFonts w:ascii="David" w:hAnsi="David" w:cs="David"/>
                <w:rtl/>
              </w:rPr>
            </w:pPr>
            <w:r w:rsidRPr="00640BD9">
              <w:rPr>
                <w:rFonts w:ascii="David" w:hAnsi="David" w:cs="David"/>
                <w:rtl/>
              </w:rPr>
              <w:t xml:space="preserve">נביא שמנבא בענייני מצוות נקרא </w:t>
            </w:r>
            <w:r w:rsidRPr="00640BD9">
              <w:rPr>
                <w:rFonts w:ascii="David" w:hAnsi="David" w:cs="David"/>
                <w:u w:val="single"/>
                <w:rtl/>
              </w:rPr>
              <w:t>נביא שקר.</w:t>
            </w:r>
            <w:r w:rsidRPr="00640BD9">
              <w:rPr>
                <w:rFonts w:ascii="David" w:hAnsi="David" w:cs="David"/>
                <w:rtl/>
              </w:rPr>
              <w:t xml:space="preserve"> הרמב"ם אומר שכדי שאדם יחשב נביא אמת צריך שהוא יעשה לנו אותות ומופתים ושמבחינת האישיות שלו הוא ברמה גבוהה ומתאים לנבואה. אם מתקיימים שני התנאים האלו אז הוא נביא אמת.</w:t>
            </w:r>
          </w:p>
          <w:p w14:paraId="0699E028" w14:textId="76937D30" w:rsidR="00E02668" w:rsidRPr="00640BD9" w:rsidRDefault="00E02668" w:rsidP="00E02668">
            <w:pPr>
              <w:spacing w:line="360" w:lineRule="auto"/>
              <w:rPr>
                <w:rFonts w:ascii="David" w:hAnsi="David" w:cs="David"/>
                <w:rtl/>
              </w:rPr>
            </w:pPr>
            <w:r w:rsidRPr="00640BD9">
              <w:rPr>
                <w:rFonts w:ascii="David" w:hAnsi="David" w:cs="David"/>
                <w:rtl/>
              </w:rPr>
              <w:t>א</w:t>
            </w:r>
            <w:r w:rsidR="00B90CEA">
              <w:rPr>
                <w:rFonts w:ascii="David" w:hAnsi="David" w:cs="David" w:hint="cs"/>
                <w:rtl/>
              </w:rPr>
              <w:t>בל א</w:t>
            </w:r>
            <w:r w:rsidRPr="00640BD9">
              <w:rPr>
                <w:rFonts w:ascii="David" w:hAnsi="David" w:cs="David"/>
                <w:rtl/>
              </w:rPr>
              <w:t xml:space="preserve">פילו שינוי מאוד קטן בעניין ההלכתי (כמו מידות תחום שבת), </w:t>
            </w:r>
            <w:r w:rsidRPr="00640BD9">
              <w:rPr>
                <w:rFonts w:ascii="David" w:hAnsi="David" w:cs="David"/>
                <w:u w:val="single"/>
                <w:rtl/>
              </w:rPr>
              <w:t xml:space="preserve">ברגע שיאמר הנביא שהוא קיבל את זה מכוח הנבואה, נדע שהוא נביא שקר. </w:t>
            </w:r>
            <w:r w:rsidRPr="00640BD9">
              <w:rPr>
                <w:rFonts w:ascii="David" w:hAnsi="David" w:cs="David"/>
                <w:rtl/>
              </w:rPr>
              <w:t>אם הוא אומר שהוא למד את זה מלימוד, אז זה בסדר.</w:t>
            </w:r>
          </w:p>
          <w:p w14:paraId="2F4202F2" w14:textId="18FEEB69" w:rsidR="00E02668" w:rsidRPr="00640BD9" w:rsidRDefault="00E02668" w:rsidP="00E02668">
            <w:pPr>
              <w:spacing w:line="360" w:lineRule="auto"/>
              <w:rPr>
                <w:rFonts w:ascii="David" w:hAnsi="David" w:cs="David"/>
                <w:rtl/>
              </w:rPr>
            </w:pPr>
            <w:r w:rsidRPr="00640BD9">
              <w:rPr>
                <w:rFonts w:ascii="David" w:hAnsi="David" w:cs="David"/>
                <w:rtl/>
              </w:rPr>
              <w:t xml:space="preserve">היחידים שיש להם מעמד בענייני הלכה אלו החכמים שפועלים מכוח השכל. </w:t>
            </w:r>
          </w:p>
          <w:p w14:paraId="2B7DA769" w14:textId="4E5BB52B" w:rsidR="00E02668" w:rsidRPr="00640BD9" w:rsidRDefault="00E02668" w:rsidP="00E02668">
            <w:pPr>
              <w:spacing w:line="360" w:lineRule="auto"/>
              <w:rPr>
                <w:rFonts w:ascii="David" w:hAnsi="David" w:cs="David"/>
                <w:rtl/>
              </w:rPr>
            </w:pPr>
            <w:r w:rsidRPr="00640BD9">
              <w:rPr>
                <w:rFonts w:ascii="David" w:hAnsi="David" w:cs="David"/>
                <w:rtl/>
              </w:rPr>
              <w:t>העמדה הזאת היא לא עמדה מוסכמת, יש עמדה אחרת שכן נותנת משקל לנבואה בענייני הלכה.</w:t>
            </w:r>
          </w:p>
        </w:tc>
      </w:tr>
      <w:tr w:rsidR="00B90CEA" w:rsidRPr="00640BD9" w14:paraId="3E2A4D83" w14:textId="77777777" w:rsidTr="007F5FF8">
        <w:trPr>
          <w:trHeight w:val="277"/>
        </w:trPr>
        <w:tc>
          <w:tcPr>
            <w:tcW w:w="1401" w:type="dxa"/>
            <w:gridSpan w:val="2"/>
            <w:shd w:val="clear" w:color="auto" w:fill="auto"/>
          </w:tcPr>
          <w:p w14:paraId="122C05C5" w14:textId="6FE01A47" w:rsidR="00B90CEA" w:rsidRPr="00640BD9" w:rsidRDefault="00B90CEA" w:rsidP="00E02668">
            <w:pPr>
              <w:spacing w:line="360" w:lineRule="auto"/>
              <w:rPr>
                <w:rFonts w:ascii="David" w:hAnsi="David" w:cs="David"/>
                <w:b/>
                <w:bCs/>
                <w:rtl/>
              </w:rPr>
            </w:pPr>
            <w:r w:rsidRPr="00640BD9">
              <w:rPr>
                <w:rFonts w:ascii="David" w:hAnsi="David" w:cs="David"/>
                <w:b/>
                <w:bCs/>
                <w:rtl/>
              </w:rPr>
              <w:t>בבא מציעא</w:t>
            </w:r>
          </w:p>
        </w:tc>
        <w:tc>
          <w:tcPr>
            <w:tcW w:w="8941" w:type="dxa"/>
            <w:gridSpan w:val="8"/>
            <w:shd w:val="clear" w:color="auto" w:fill="auto"/>
          </w:tcPr>
          <w:p w14:paraId="2A56CCEB" w14:textId="7191B344" w:rsidR="00B90CEA" w:rsidRDefault="00B90CEA" w:rsidP="00E02668">
            <w:pPr>
              <w:spacing w:line="360" w:lineRule="auto"/>
              <w:rPr>
                <w:rFonts w:ascii="David" w:hAnsi="David" w:cs="David"/>
                <w:rtl/>
              </w:rPr>
            </w:pPr>
            <w:r w:rsidRPr="00321936">
              <w:rPr>
                <w:rFonts w:ascii="David" w:hAnsi="David" w:cs="David" w:hint="cs"/>
                <w:rtl/>
              </w:rPr>
              <w:t xml:space="preserve">רבי אליעזר משתמש בכלים שונים ע"מ להוכיח את דבריו, ואף נותן ראיה ע"י בת קול שיצאה מהשמיים. אך ר' יהושוע אומר "לא בשמיים היא" ושליחת בת קול זו סתירה לתורה בה כתוב שמכריעים לפי רוב. החכמים החליטו לנדות אותו ולנקוט צעדים קיצוניים כדי להראות שזה איסור </w:t>
            </w:r>
            <w:r>
              <w:rPr>
                <w:rFonts w:ascii="David" w:hAnsi="David" w:cs="David" w:hint="cs"/>
                <w:rtl/>
              </w:rPr>
              <w:t>חמור.</w:t>
            </w:r>
          </w:p>
          <w:p w14:paraId="3DE61116" w14:textId="2B7E1F68" w:rsidR="00B90CEA" w:rsidRPr="00B90CEA" w:rsidRDefault="00B90CEA" w:rsidP="00B90CEA">
            <w:pPr>
              <w:spacing w:line="360" w:lineRule="auto"/>
              <w:rPr>
                <w:rFonts w:ascii="David" w:hAnsi="David" w:cs="David"/>
                <w:rtl/>
              </w:rPr>
            </w:pPr>
            <w:r w:rsidRPr="00321936">
              <w:rPr>
                <w:rFonts w:ascii="David" w:hAnsi="David" w:cs="David"/>
                <w:rtl/>
              </w:rPr>
              <w:t>מ</w:t>
            </w:r>
            <w:r w:rsidRPr="00321936">
              <w:rPr>
                <w:rFonts w:ascii="David" w:hAnsi="David" w:cs="David" w:hint="cs"/>
                <w:rtl/>
              </w:rPr>
              <w:t>ת</w:t>
            </w:r>
            <w:r w:rsidRPr="00321936">
              <w:rPr>
                <w:rFonts w:ascii="David" w:hAnsi="David" w:cs="David"/>
                <w:rtl/>
              </w:rPr>
              <w:t xml:space="preserve">בטא </w:t>
            </w:r>
            <w:r w:rsidRPr="00321936">
              <w:rPr>
                <w:rFonts w:ascii="David" w:hAnsi="David" w:cs="David" w:hint="cs"/>
                <w:rtl/>
              </w:rPr>
              <w:t>פה</w:t>
            </w:r>
            <w:r w:rsidRPr="00321936">
              <w:rPr>
                <w:rFonts w:ascii="David" w:hAnsi="David" w:cs="David"/>
                <w:rtl/>
              </w:rPr>
              <w:t xml:space="preserve"> המתח בין הגישות השונות - בין אם זה אמונה במה שהקב"ה אומר כי הרי ברור שהוא יודע מה הכי נכון, ובין אם זה הקשבה מוחלטת לחכמים, כדי לא לערער את סמכותם בפסקי ההלכה בכלל. </w:t>
            </w:r>
            <w:r w:rsidRPr="00B90CEA">
              <w:rPr>
                <w:rFonts w:ascii="David" w:hAnsi="David" w:cs="David"/>
                <w:u w:val="single"/>
                <w:rtl/>
              </w:rPr>
              <w:t>המסר ככל הנראה הוא שבראיה אנושית אנו צריכים לבחון את ההלכה בצורה שכלית. וזה יותר נכון.</w:t>
            </w:r>
            <w:r w:rsidRPr="00321936">
              <w:rPr>
                <w:rFonts w:ascii="David" w:hAnsi="David" w:cs="David"/>
                <w:rtl/>
              </w:rPr>
              <w:t xml:space="preserve"> </w:t>
            </w:r>
          </w:p>
        </w:tc>
      </w:tr>
      <w:tr w:rsidR="00E02668" w:rsidRPr="00640BD9" w14:paraId="5EA0FB9A" w14:textId="77777777" w:rsidTr="007F5FF8">
        <w:trPr>
          <w:trHeight w:val="277"/>
        </w:trPr>
        <w:tc>
          <w:tcPr>
            <w:tcW w:w="1401" w:type="dxa"/>
            <w:gridSpan w:val="2"/>
            <w:shd w:val="clear" w:color="auto" w:fill="auto"/>
          </w:tcPr>
          <w:p w14:paraId="2C97009E" w14:textId="73670CA1" w:rsidR="00E02668" w:rsidRPr="00640BD9" w:rsidRDefault="00E02668" w:rsidP="00E02668">
            <w:pPr>
              <w:spacing w:line="360" w:lineRule="auto"/>
              <w:rPr>
                <w:rFonts w:ascii="David" w:hAnsi="David" w:cs="David"/>
                <w:b/>
                <w:bCs/>
                <w:rtl/>
              </w:rPr>
            </w:pPr>
            <w:r w:rsidRPr="00640BD9">
              <w:rPr>
                <w:rFonts w:ascii="David" w:hAnsi="David" w:cs="David"/>
                <w:b/>
                <w:bCs/>
                <w:rtl/>
              </w:rPr>
              <w:t xml:space="preserve">מסכת עירובין </w:t>
            </w:r>
          </w:p>
        </w:tc>
        <w:tc>
          <w:tcPr>
            <w:tcW w:w="8941" w:type="dxa"/>
            <w:gridSpan w:val="8"/>
            <w:shd w:val="clear" w:color="auto" w:fill="auto"/>
          </w:tcPr>
          <w:p w14:paraId="37FF77BA" w14:textId="7C766328" w:rsidR="00E02668" w:rsidRPr="00640BD9" w:rsidRDefault="00E02668" w:rsidP="00E02668">
            <w:pPr>
              <w:spacing w:line="360" w:lineRule="auto"/>
              <w:rPr>
                <w:rFonts w:ascii="David" w:hAnsi="David" w:cs="David"/>
                <w:rtl/>
              </w:rPr>
            </w:pPr>
            <w:r w:rsidRPr="00640BD9">
              <w:rPr>
                <w:rFonts w:ascii="David" w:hAnsi="David" w:cs="David"/>
                <w:rtl/>
              </w:rPr>
              <w:t xml:space="preserve">נחלקו בית שמאי ובית הלל </w:t>
            </w:r>
            <w:r w:rsidRPr="00640BD9">
              <w:rPr>
                <w:rFonts w:ascii="David" w:hAnsi="David" w:cs="David"/>
                <w:u w:val="single"/>
                <w:rtl/>
              </w:rPr>
              <w:t>ויצאה בת קול</w:t>
            </w:r>
            <w:r w:rsidRPr="00640BD9">
              <w:rPr>
                <w:rFonts w:ascii="David" w:hAnsi="David" w:cs="David"/>
                <w:rtl/>
              </w:rPr>
              <w:t xml:space="preserve"> ואמרה שההלכה בית הלל</w:t>
            </w:r>
            <w:r w:rsidR="00B90CEA">
              <w:rPr>
                <w:rFonts w:ascii="David" w:hAnsi="David" w:cs="David" w:hint="cs"/>
                <w:rtl/>
              </w:rPr>
              <w:t>- נראה כי הגמרא נותנת לגיטימציה להכרעה בידי שמים</w:t>
            </w:r>
          </w:p>
        </w:tc>
      </w:tr>
      <w:tr w:rsidR="00E02668" w:rsidRPr="00640BD9" w14:paraId="1A926D3C" w14:textId="77777777" w:rsidTr="007F5FF8">
        <w:trPr>
          <w:trHeight w:val="277"/>
        </w:trPr>
        <w:tc>
          <w:tcPr>
            <w:tcW w:w="1401" w:type="dxa"/>
            <w:gridSpan w:val="2"/>
            <w:shd w:val="clear" w:color="auto" w:fill="auto"/>
          </w:tcPr>
          <w:p w14:paraId="096D1D1F" w14:textId="36AA5F30" w:rsidR="00E02668" w:rsidRPr="00640BD9" w:rsidRDefault="00E02668" w:rsidP="00E02668">
            <w:pPr>
              <w:spacing w:line="360" w:lineRule="auto"/>
              <w:rPr>
                <w:rFonts w:ascii="David" w:hAnsi="David" w:cs="David"/>
                <w:b/>
                <w:bCs/>
                <w:rtl/>
              </w:rPr>
            </w:pPr>
            <w:r w:rsidRPr="00640BD9">
              <w:rPr>
                <w:rFonts w:ascii="David" w:hAnsi="David" w:cs="David"/>
                <w:b/>
                <w:bCs/>
                <w:rtl/>
              </w:rPr>
              <w:lastRenderedPageBreak/>
              <w:t>ספר הכוזרי</w:t>
            </w:r>
          </w:p>
        </w:tc>
        <w:tc>
          <w:tcPr>
            <w:tcW w:w="8941" w:type="dxa"/>
            <w:gridSpan w:val="8"/>
            <w:shd w:val="clear" w:color="auto" w:fill="auto"/>
          </w:tcPr>
          <w:p w14:paraId="3A02DAD8" w14:textId="0036A7FA" w:rsidR="00E02668" w:rsidRPr="00640BD9" w:rsidRDefault="00E02668" w:rsidP="00E02668">
            <w:pPr>
              <w:spacing w:line="360" w:lineRule="auto"/>
              <w:rPr>
                <w:rFonts w:ascii="David" w:hAnsi="David" w:cs="David"/>
                <w:rtl/>
              </w:rPr>
            </w:pPr>
            <w:r w:rsidRPr="00640BD9">
              <w:rPr>
                <w:rFonts w:ascii="David" w:hAnsi="David" w:cs="David"/>
                <w:rtl/>
              </w:rPr>
              <w:t>המלך שואל איך מיישבים קושיות יחד עם הפסוק "</w:t>
            </w:r>
            <w:r w:rsidRPr="00640BD9">
              <w:rPr>
                <w:rFonts w:ascii="David" w:hAnsi="David" w:cs="David"/>
                <w:u w:val="single"/>
                <w:rtl/>
              </w:rPr>
              <w:t>לא תוסף עליו ולא תגרע ממנו"?</w:t>
            </w:r>
            <w:r w:rsidRPr="00640BD9">
              <w:rPr>
                <w:rFonts w:ascii="David" w:hAnsi="David" w:cs="David"/>
                <w:rtl/>
              </w:rPr>
              <w:t xml:space="preserve"> החבר עונה שהאזהרה הזאת נאמרה לעם כולו, שלא יחדשו חידושים לבדם ולא יתחכמו. אבל </w:t>
            </w:r>
            <w:r w:rsidRPr="00640BD9">
              <w:rPr>
                <w:rFonts w:ascii="David" w:hAnsi="David" w:cs="David"/>
                <w:u w:val="single"/>
                <w:rtl/>
              </w:rPr>
              <w:t>ללווים לכוהנים ולשופטים מותר להוסיף ולגרוע,</w:t>
            </w:r>
            <w:r w:rsidRPr="00640BD9">
              <w:rPr>
                <w:rFonts w:ascii="David" w:hAnsi="David" w:cs="David"/>
                <w:rtl/>
              </w:rPr>
              <w:t xml:space="preserve"> האיסור הוא רק לאדם רגיל. החובה לציית לכוהנים ולווים היא בגלל שיש להם סיוע מהשכינה.</w:t>
            </w:r>
          </w:p>
        </w:tc>
      </w:tr>
      <w:tr w:rsidR="00E02668" w:rsidRPr="00640BD9" w14:paraId="465F6AC1" w14:textId="77777777" w:rsidTr="007F5FF8">
        <w:trPr>
          <w:trHeight w:val="277"/>
        </w:trPr>
        <w:tc>
          <w:tcPr>
            <w:tcW w:w="1401" w:type="dxa"/>
            <w:gridSpan w:val="2"/>
            <w:shd w:val="clear" w:color="auto" w:fill="auto"/>
          </w:tcPr>
          <w:p w14:paraId="47A390C8" w14:textId="75D5E554" w:rsidR="00E02668" w:rsidRPr="00640BD9" w:rsidRDefault="00E02668" w:rsidP="00E02668">
            <w:pPr>
              <w:spacing w:line="360" w:lineRule="auto"/>
              <w:rPr>
                <w:rFonts w:ascii="David" w:hAnsi="David" w:cs="David"/>
                <w:b/>
                <w:bCs/>
                <w:rtl/>
              </w:rPr>
            </w:pPr>
            <w:proofErr w:type="spellStart"/>
            <w:r w:rsidRPr="00640BD9">
              <w:rPr>
                <w:rFonts w:ascii="David" w:hAnsi="David" w:cs="David"/>
                <w:b/>
                <w:bCs/>
                <w:rtl/>
              </w:rPr>
              <w:t>הראי"ה</w:t>
            </w:r>
            <w:proofErr w:type="spellEnd"/>
          </w:p>
        </w:tc>
        <w:tc>
          <w:tcPr>
            <w:tcW w:w="8941" w:type="dxa"/>
            <w:gridSpan w:val="8"/>
            <w:shd w:val="clear" w:color="auto" w:fill="auto"/>
          </w:tcPr>
          <w:p w14:paraId="651C87D0" w14:textId="77777777" w:rsidR="00E02668" w:rsidRPr="00640BD9" w:rsidRDefault="00E02668" w:rsidP="00E02668">
            <w:pPr>
              <w:spacing w:line="360" w:lineRule="auto"/>
              <w:rPr>
                <w:rFonts w:ascii="David" w:hAnsi="David" w:cs="David"/>
                <w:rtl/>
              </w:rPr>
            </w:pPr>
            <w:r w:rsidRPr="00640BD9">
              <w:rPr>
                <w:rFonts w:ascii="David" w:hAnsi="David" w:cs="David"/>
                <w:rtl/>
              </w:rPr>
              <w:t>"משה קיבל תורה מסיני... וזקנים לנביאים..." המשנה מזכירה גם את הנביאים, וזה מראה ש</w:t>
            </w:r>
            <w:r w:rsidRPr="00640BD9">
              <w:rPr>
                <w:rFonts w:ascii="David" w:hAnsi="David" w:cs="David"/>
                <w:u w:val="single"/>
                <w:rtl/>
              </w:rPr>
              <w:t>יש ערך לעניין הנבואה</w:t>
            </w:r>
            <w:r w:rsidRPr="00640BD9">
              <w:rPr>
                <w:rFonts w:ascii="David" w:hAnsi="David" w:cs="David"/>
                <w:rtl/>
              </w:rPr>
              <w:t xml:space="preserve"> בעניין התורה שבעל פה.</w:t>
            </w:r>
          </w:p>
          <w:p w14:paraId="68F627BD" w14:textId="31FF221C" w:rsidR="00E02668" w:rsidRPr="00640BD9" w:rsidRDefault="00E02668" w:rsidP="00E02668">
            <w:pPr>
              <w:spacing w:line="360" w:lineRule="auto"/>
              <w:rPr>
                <w:rFonts w:ascii="David" w:hAnsi="David" w:cs="David"/>
                <w:rtl/>
              </w:rPr>
            </w:pPr>
            <w:r w:rsidRPr="00640BD9">
              <w:rPr>
                <w:rFonts w:ascii="David" w:hAnsi="David" w:cs="David"/>
                <w:rtl/>
              </w:rPr>
              <w:t xml:space="preserve">"ובאת אל הכהן או אל השופט אשר יהיה בימים ההם" התורה מזכירה את השופטים ואת הכוהנים, כדי ללמד שיש גם מעמד לכוחות האל טבעיים בלימוד ההלכה וגם לדרך הלימוד. </w:t>
            </w:r>
            <w:r w:rsidRPr="00640BD9">
              <w:rPr>
                <w:rFonts w:ascii="David" w:hAnsi="David" w:cs="David"/>
                <w:u w:val="single"/>
                <w:rtl/>
              </w:rPr>
              <w:t>התורה בכוונה מזכירה גם את הכהן שפועל ברוח הקודש וגם את השופט שפועל לפי השכל כדי להראות שלשניהם יש מעמד</w:t>
            </w:r>
            <w:r w:rsidRPr="00640BD9">
              <w:rPr>
                <w:rFonts w:ascii="David" w:hAnsi="David" w:cs="David"/>
                <w:rtl/>
              </w:rPr>
              <w:t xml:space="preserve">, יש מעמד מקביל. </w:t>
            </w:r>
            <w:r w:rsidR="00B90CEA" w:rsidRPr="00321936">
              <w:rPr>
                <w:rFonts w:ascii="David" w:hAnsi="David" w:cs="David" w:hint="cs"/>
                <w:rtl/>
              </w:rPr>
              <w:t xml:space="preserve">הרב קוק מפריד בין שופט שפוסק לפי עיון </w:t>
            </w:r>
            <w:proofErr w:type="spellStart"/>
            <w:r w:rsidR="00B90CEA" w:rsidRPr="00321936">
              <w:rPr>
                <w:rFonts w:ascii="David" w:hAnsi="David" w:cs="David" w:hint="cs"/>
                <w:rtl/>
              </w:rPr>
              <w:t>וסברא</w:t>
            </w:r>
            <w:proofErr w:type="spellEnd"/>
            <w:r w:rsidR="00B90CEA" w:rsidRPr="00321936">
              <w:rPr>
                <w:rFonts w:ascii="David" w:hAnsi="David" w:cs="David" w:hint="cs"/>
                <w:rtl/>
              </w:rPr>
              <w:t xml:space="preserve"> לבין נביא שפוסק לפי רוח הקודש. לטענתו, במקום בו הסברה והעיון מובילים למקום חד משמעי אין לערב שמיים,</w:t>
            </w:r>
            <w:r w:rsidR="00B90CEA">
              <w:rPr>
                <w:rFonts w:ascii="David" w:hAnsi="David" w:cs="David" w:hint="cs"/>
                <w:rtl/>
              </w:rPr>
              <w:t xml:space="preserve"> </w:t>
            </w:r>
            <w:r w:rsidR="00B90CEA" w:rsidRPr="00321936">
              <w:rPr>
                <w:rFonts w:ascii="David" w:hAnsi="David" w:cs="David" w:hint="cs"/>
                <w:rtl/>
              </w:rPr>
              <w:t>במקום בו יש ספק, ניתן להשתמש בכלים השמיימיים כדי להכריע הלכה</w:t>
            </w:r>
          </w:p>
        </w:tc>
      </w:tr>
      <w:tr w:rsidR="00E02668" w:rsidRPr="00640BD9" w14:paraId="513E1C2F" w14:textId="77777777" w:rsidTr="007F5FF8">
        <w:trPr>
          <w:trHeight w:val="277"/>
        </w:trPr>
        <w:tc>
          <w:tcPr>
            <w:tcW w:w="1401" w:type="dxa"/>
            <w:gridSpan w:val="2"/>
            <w:shd w:val="clear" w:color="auto" w:fill="auto"/>
          </w:tcPr>
          <w:p w14:paraId="42B17245" w14:textId="63D6F5D4" w:rsidR="00E02668" w:rsidRPr="00640BD9" w:rsidRDefault="00E02668" w:rsidP="00E02668">
            <w:pPr>
              <w:spacing w:line="360" w:lineRule="auto"/>
              <w:rPr>
                <w:rFonts w:ascii="David" w:hAnsi="David" w:cs="David"/>
                <w:b/>
                <w:bCs/>
                <w:rtl/>
              </w:rPr>
            </w:pPr>
            <w:proofErr w:type="spellStart"/>
            <w:r w:rsidRPr="00640BD9">
              <w:rPr>
                <w:rFonts w:ascii="David" w:hAnsi="David" w:cs="David"/>
                <w:b/>
                <w:bCs/>
                <w:rtl/>
              </w:rPr>
              <w:t>הראי"ה</w:t>
            </w:r>
            <w:proofErr w:type="spellEnd"/>
          </w:p>
        </w:tc>
        <w:tc>
          <w:tcPr>
            <w:tcW w:w="8941" w:type="dxa"/>
            <w:gridSpan w:val="8"/>
            <w:shd w:val="clear" w:color="auto" w:fill="auto"/>
          </w:tcPr>
          <w:p w14:paraId="1EC32FCA" w14:textId="77777777" w:rsidR="00E02668" w:rsidRPr="00640BD9" w:rsidRDefault="00E02668" w:rsidP="00E02668">
            <w:pPr>
              <w:spacing w:line="360" w:lineRule="auto"/>
              <w:rPr>
                <w:rFonts w:ascii="David" w:hAnsi="David" w:cs="David"/>
                <w:u w:val="single"/>
                <w:rtl/>
              </w:rPr>
            </w:pPr>
            <w:r w:rsidRPr="00640BD9">
              <w:rPr>
                <w:rFonts w:ascii="David" w:hAnsi="David" w:cs="David"/>
                <w:u w:val="single"/>
                <w:rtl/>
              </w:rPr>
              <w:t xml:space="preserve">יש הבדל בין בת קול שבאה מעצמה לבין בת קול שמבקשים ממנה לבוא. </w:t>
            </w:r>
          </w:p>
          <w:p w14:paraId="2C79A1BA" w14:textId="2FA624E7" w:rsidR="00E02668" w:rsidRPr="00640BD9" w:rsidRDefault="00E02668" w:rsidP="00E02668">
            <w:pPr>
              <w:spacing w:line="360" w:lineRule="auto"/>
              <w:rPr>
                <w:rFonts w:ascii="David" w:hAnsi="David" w:cs="David"/>
                <w:rtl/>
              </w:rPr>
            </w:pPr>
            <w:r w:rsidRPr="00640BD9">
              <w:rPr>
                <w:rFonts w:ascii="David" w:hAnsi="David" w:cs="David"/>
                <w:rtl/>
              </w:rPr>
              <w:t>שוב מזכיר, שאם יש  מקום שלא מיצינו את היכולות השכליות, אם תצא בת קול ותגיד מה ההלכה אז אפשר להשתמש בה. בניגוד למקרה שבה בת קול תצא ותגיד הלכה חדשה, במקרה שלא מיצינו את היכולות השכליות. קשה להצביע על מתי כן מותר בת קול ומתי אסור.</w:t>
            </w:r>
          </w:p>
        </w:tc>
      </w:tr>
      <w:tr w:rsidR="00E02668" w:rsidRPr="00640BD9" w14:paraId="5403DF96" w14:textId="77777777" w:rsidTr="007F5FF8">
        <w:trPr>
          <w:trHeight w:val="277"/>
        </w:trPr>
        <w:tc>
          <w:tcPr>
            <w:tcW w:w="10342" w:type="dxa"/>
            <w:gridSpan w:val="10"/>
            <w:shd w:val="clear" w:color="auto" w:fill="B4C6E7" w:themeFill="accent1" w:themeFillTint="66"/>
          </w:tcPr>
          <w:p w14:paraId="7D6CDA69" w14:textId="41FC8B44" w:rsidR="00E02668" w:rsidRPr="007F5FF8" w:rsidRDefault="002360C4" w:rsidP="00E02668">
            <w:pPr>
              <w:spacing w:line="360" w:lineRule="auto"/>
              <w:jc w:val="center"/>
              <w:rPr>
                <w:rFonts w:ascii="David" w:hAnsi="David" w:cs="David"/>
                <w:b/>
                <w:bCs/>
                <w:rtl/>
              </w:rPr>
            </w:pPr>
            <w:r w:rsidRPr="007F5FF8">
              <w:rPr>
                <w:rFonts w:ascii="David" w:hAnsi="David" w:cs="David" w:hint="cs"/>
                <w:b/>
                <w:bCs/>
                <w:rtl/>
              </w:rPr>
              <w:t>הכרעה ע"פ רוב</w:t>
            </w:r>
          </w:p>
        </w:tc>
      </w:tr>
      <w:tr w:rsidR="00E02668" w:rsidRPr="00640BD9" w14:paraId="78172B91" w14:textId="77777777" w:rsidTr="007F5FF8">
        <w:trPr>
          <w:trHeight w:val="277"/>
        </w:trPr>
        <w:tc>
          <w:tcPr>
            <w:tcW w:w="1401" w:type="dxa"/>
            <w:gridSpan w:val="2"/>
            <w:shd w:val="clear" w:color="auto" w:fill="auto"/>
          </w:tcPr>
          <w:p w14:paraId="7EA4872C" w14:textId="7CD724EB" w:rsidR="00E02668" w:rsidRPr="00640BD9" w:rsidRDefault="00E02668" w:rsidP="00E02668">
            <w:pPr>
              <w:spacing w:line="360" w:lineRule="auto"/>
              <w:rPr>
                <w:rFonts w:ascii="David" w:hAnsi="David" w:cs="David"/>
                <w:b/>
                <w:bCs/>
                <w:rtl/>
              </w:rPr>
            </w:pPr>
            <w:r w:rsidRPr="00640BD9">
              <w:rPr>
                <w:rFonts w:ascii="David" w:hAnsi="David" w:cs="David"/>
                <w:b/>
                <w:bCs/>
                <w:rtl/>
              </w:rPr>
              <w:t>תוספתא סנהדרין</w:t>
            </w:r>
          </w:p>
        </w:tc>
        <w:tc>
          <w:tcPr>
            <w:tcW w:w="8941" w:type="dxa"/>
            <w:gridSpan w:val="8"/>
            <w:shd w:val="clear" w:color="auto" w:fill="auto"/>
          </w:tcPr>
          <w:p w14:paraId="21282EB9" w14:textId="66B4F2D2" w:rsidR="002360C4" w:rsidRDefault="00E02668" w:rsidP="002360C4">
            <w:pPr>
              <w:spacing w:line="360" w:lineRule="auto"/>
              <w:rPr>
                <w:rFonts w:ascii="David" w:hAnsi="David" w:cs="David"/>
                <w:rtl/>
              </w:rPr>
            </w:pPr>
            <w:r w:rsidRPr="00640BD9">
              <w:rPr>
                <w:rFonts w:ascii="David" w:hAnsi="David" w:cs="David"/>
                <w:rtl/>
              </w:rPr>
              <w:t>"אחד אומר משום שמועה" והאחרים אומרים שהם לא שמעו</w:t>
            </w:r>
            <w:r w:rsidR="002360C4">
              <w:rPr>
                <w:rFonts w:ascii="David" w:hAnsi="David" w:cs="David" w:hint="cs"/>
                <w:rtl/>
              </w:rPr>
              <w:t>-</w:t>
            </w:r>
            <w:r w:rsidRPr="00640BD9">
              <w:rPr>
                <w:rFonts w:ascii="David" w:hAnsi="David" w:cs="David"/>
                <w:rtl/>
              </w:rPr>
              <w:t xml:space="preserve">מעמידים להכרעה שאלה מהסוג </w:t>
            </w:r>
            <w:proofErr w:type="spellStart"/>
            <w:r w:rsidRPr="00640BD9">
              <w:rPr>
                <w:rFonts w:ascii="David" w:hAnsi="David" w:cs="David"/>
                <w:rtl/>
              </w:rPr>
              <w:t>הזה.משום</w:t>
            </w:r>
            <w:proofErr w:type="spellEnd"/>
            <w:r w:rsidRPr="00640BD9">
              <w:rPr>
                <w:rFonts w:ascii="David" w:hAnsi="David" w:cs="David"/>
                <w:rtl/>
              </w:rPr>
              <w:t xml:space="preserve"> שאם יש מסורת (שמועה) אז היא קובעת. </w:t>
            </w:r>
            <w:r w:rsidRPr="00640BD9">
              <w:rPr>
                <w:rFonts w:ascii="David" w:hAnsi="David" w:cs="David"/>
                <w:u w:val="single"/>
                <w:rtl/>
              </w:rPr>
              <w:t xml:space="preserve">מעלים בהצבעה רק אם יש חילוקי דעות ולאף אחד אין מסורת הלכתית. </w:t>
            </w:r>
          </w:p>
          <w:p w14:paraId="0B20E5E8" w14:textId="45C5FDAE" w:rsidR="002360C4" w:rsidRPr="00321936" w:rsidRDefault="002360C4" w:rsidP="002360C4">
            <w:pPr>
              <w:spacing w:line="360" w:lineRule="auto"/>
              <w:jc w:val="both"/>
              <w:rPr>
                <w:rFonts w:ascii="David" w:hAnsi="David" w:cs="David"/>
              </w:rPr>
            </w:pPr>
            <w:r>
              <w:rPr>
                <w:rFonts w:ascii="David" w:hAnsi="David" w:cs="David" w:hint="cs"/>
                <w:b/>
                <w:bCs/>
                <w:rtl/>
              </w:rPr>
              <w:t>1</w:t>
            </w:r>
            <w:r w:rsidRPr="00321936">
              <w:rPr>
                <w:rFonts w:ascii="David" w:hAnsi="David" w:cs="David" w:hint="cs"/>
                <w:b/>
                <w:bCs/>
                <w:rtl/>
              </w:rPr>
              <w:t>.</w:t>
            </w:r>
            <w:r w:rsidRPr="00321936">
              <w:rPr>
                <w:rFonts w:ascii="David" w:hAnsi="David" w:cs="David" w:hint="cs"/>
                <w:rtl/>
              </w:rPr>
              <w:t>במקרה בו אין בכלל מסורת יש להעלות את הסוגייה להצבעה והנושא יוכרע לפי רוב.</w:t>
            </w:r>
          </w:p>
          <w:p w14:paraId="0820AF94" w14:textId="778C17A8" w:rsidR="002360C4" w:rsidRPr="00321936" w:rsidRDefault="002360C4" w:rsidP="002360C4">
            <w:pPr>
              <w:spacing w:line="360" w:lineRule="auto"/>
              <w:jc w:val="both"/>
              <w:rPr>
                <w:rFonts w:ascii="David" w:hAnsi="David" w:cs="David"/>
              </w:rPr>
            </w:pPr>
            <w:r>
              <w:rPr>
                <w:rFonts w:ascii="David" w:hAnsi="David" w:cs="David" w:hint="cs"/>
                <w:b/>
                <w:bCs/>
                <w:rtl/>
              </w:rPr>
              <w:t>2</w:t>
            </w:r>
            <w:r w:rsidRPr="00321936">
              <w:rPr>
                <w:rFonts w:ascii="David" w:hAnsi="David" w:cs="David" w:hint="cs"/>
                <w:rtl/>
              </w:rPr>
              <w:t>.במקרה בו יש שתי מסורות סותרות צריך להצביע ולהחליט לפי הרוב.</w:t>
            </w:r>
          </w:p>
          <w:p w14:paraId="08E29913" w14:textId="5E8581CE" w:rsidR="002360C4" w:rsidRPr="00640BD9" w:rsidRDefault="002360C4" w:rsidP="002360C4">
            <w:pPr>
              <w:spacing w:line="360" w:lineRule="auto"/>
              <w:rPr>
                <w:rFonts w:ascii="David" w:hAnsi="David" w:cs="David"/>
                <w:rtl/>
              </w:rPr>
            </w:pPr>
            <w:r w:rsidRPr="002360C4">
              <w:rPr>
                <w:rFonts w:ascii="David" w:hAnsi="David" w:cs="David" w:hint="cs"/>
                <w:b/>
                <w:bCs/>
                <w:rtl/>
              </w:rPr>
              <w:t>3.</w:t>
            </w:r>
            <w:r w:rsidRPr="00321936">
              <w:rPr>
                <w:rFonts w:ascii="David" w:hAnsi="David" w:cs="David" w:hint="cs"/>
                <w:rtl/>
              </w:rPr>
              <w:t xml:space="preserve">במקרה בו אדם אחד (מיעוט) מתבסס על שתי מסורות </w:t>
            </w:r>
            <w:r>
              <w:rPr>
                <w:rFonts w:ascii="David" w:hAnsi="David" w:cs="David" w:hint="cs"/>
                <w:rtl/>
              </w:rPr>
              <w:t>ועשרה אנשים</w:t>
            </w:r>
            <w:r w:rsidRPr="00321936">
              <w:rPr>
                <w:rFonts w:ascii="David" w:hAnsi="David" w:cs="David" w:hint="cs"/>
                <w:rtl/>
              </w:rPr>
              <w:t xml:space="preserve"> שמתבססים על מסורת אחת הפוכה, הדעה שתתקבל היא זו של האחד שמתבסס על שתי מסורות. כי מעדיפים את הרוב של המסורות על-פני הרוב של השומעים. כי זו לא דעה עצמאית</w:t>
            </w:r>
          </w:p>
        </w:tc>
      </w:tr>
      <w:tr w:rsidR="00E02668" w:rsidRPr="00640BD9" w14:paraId="5523437C" w14:textId="77777777" w:rsidTr="007F5FF8">
        <w:trPr>
          <w:trHeight w:val="277"/>
        </w:trPr>
        <w:tc>
          <w:tcPr>
            <w:tcW w:w="1401" w:type="dxa"/>
            <w:gridSpan w:val="2"/>
            <w:shd w:val="clear" w:color="auto" w:fill="auto"/>
          </w:tcPr>
          <w:p w14:paraId="7354E6C9" w14:textId="77777777" w:rsidR="002360C4" w:rsidRDefault="002360C4" w:rsidP="00E02668">
            <w:pPr>
              <w:spacing w:line="360" w:lineRule="auto"/>
              <w:rPr>
                <w:rFonts w:ascii="David" w:hAnsi="David" w:cs="David"/>
                <w:b/>
                <w:bCs/>
                <w:rtl/>
              </w:rPr>
            </w:pPr>
            <w:r>
              <w:rPr>
                <w:rFonts w:ascii="David" w:hAnsi="David" w:cs="David" w:hint="cs"/>
                <w:b/>
                <w:bCs/>
                <w:rtl/>
              </w:rPr>
              <w:t>בבלי</w:t>
            </w:r>
          </w:p>
          <w:p w14:paraId="103805D1" w14:textId="2D821B0F" w:rsidR="00E02668" w:rsidRPr="00640BD9" w:rsidRDefault="00E02668" w:rsidP="00E02668">
            <w:pPr>
              <w:spacing w:line="360" w:lineRule="auto"/>
              <w:rPr>
                <w:rFonts w:ascii="David" w:hAnsi="David" w:cs="David"/>
                <w:b/>
                <w:bCs/>
                <w:rtl/>
              </w:rPr>
            </w:pPr>
            <w:r w:rsidRPr="00640BD9">
              <w:rPr>
                <w:rFonts w:ascii="David" w:hAnsi="David" w:cs="David"/>
                <w:b/>
                <w:bCs/>
                <w:rtl/>
              </w:rPr>
              <w:t>עבודה זרה</w:t>
            </w:r>
          </w:p>
        </w:tc>
        <w:tc>
          <w:tcPr>
            <w:tcW w:w="8941" w:type="dxa"/>
            <w:gridSpan w:val="8"/>
            <w:shd w:val="clear" w:color="auto" w:fill="auto"/>
          </w:tcPr>
          <w:p w14:paraId="04DA638A" w14:textId="77777777" w:rsidR="002360C4" w:rsidRDefault="002360C4" w:rsidP="002360C4">
            <w:pPr>
              <w:spacing w:line="360" w:lineRule="auto"/>
              <w:jc w:val="both"/>
              <w:rPr>
                <w:rFonts w:ascii="David" w:hAnsi="David" w:cs="David"/>
                <w:rtl/>
              </w:rPr>
            </w:pPr>
            <w:r w:rsidRPr="00321936">
              <w:rPr>
                <w:rFonts w:ascii="David" w:hAnsi="David" w:cs="David" w:hint="cs"/>
                <w:rtl/>
              </w:rPr>
              <w:t>כשאדם שואל שאלה ואומרים לו אסור-אז אסור לו לחפש אח</w:t>
            </w:r>
            <w:r>
              <w:rPr>
                <w:rFonts w:ascii="David" w:hAnsi="David" w:cs="David" w:hint="cs"/>
                <w:rtl/>
              </w:rPr>
              <w:t>ד</w:t>
            </w:r>
            <w:r w:rsidRPr="00321936">
              <w:rPr>
                <w:rFonts w:ascii="David" w:hAnsi="David" w:cs="David" w:hint="cs"/>
                <w:rtl/>
              </w:rPr>
              <w:t xml:space="preserve"> שיקל, אבל אם הוא שואל שאלה</w:t>
            </w:r>
            <w:r w:rsidRPr="00321936">
              <w:rPr>
                <w:rFonts w:ascii="David" w:hAnsi="David" w:cs="David"/>
                <w:rtl/>
              </w:rPr>
              <w:t xml:space="preserve"> </w:t>
            </w:r>
            <w:r w:rsidRPr="00321936">
              <w:rPr>
                <w:rFonts w:ascii="David" w:hAnsi="David" w:cs="David" w:hint="cs"/>
                <w:rtl/>
              </w:rPr>
              <w:t>ואחד אמר מותר ואחד אסור, לפי מי פוסקים?</w:t>
            </w:r>
          </w:p>
          <w:p w14:paraId="57D643A5" w14:textId="15E171E0" w:rsidR="002360C4" w:rsidRPr="00321936" w:rsidRDefault="002360C4" w:rsidP="002360C4">
            <w:pPr>
              <w:spacing w:line="360" w:lineRule="auto"/>
              <w:jc w:val="both"/>
              <w:rPr>
                <w:rFonts w:ascii="David" w:hAnsi="David" w:cs="David"/>
                <w:rtl/>
              </w:rPr>
            </w:pPr>
            <w:r w:rsidRPr="00321936">
              <w:rPr>
                <w:rFonts w:ascii="David" w:hAnsi="David" w:cs="David"/>
                <w:rtl/>
              </w:rPr>
              <w:t>אם שני חכמים הם לא באותו מעמד, כלומר "גדול מחברו בחכמה או גדול מחברו במניין" (מניין = גיל</w:t>
            </w:r>
            <w:r w:rsidRPr="00321936">
              <w:rPr>
                <w:rFonts w:ascii="David" w:hAnsi="David" w:cs="David" w:hint="cs"/>
                <w:rtl/>
              </w:rPr>
              <w:t>/כמה הוא מוביל)</w:t>
            </w:r>
            <w:r>
              <w:rPr>
                <w:rFonts w:ascii="David" w:hAnsi="David" w:cs="David" w:hint="cs"/>
                <w:rtl/>
              </w:rPr>
              <w:t xml:space="preserve"> </w:t>
            </w:r>
            <w:r w:rsidRPr="00321936">
              <w:rPr>
                <w:rFonts w:ascii="David" w:hAnsi="David" w:cs="David"/>
                <w:rtl/>
              </w:rPr>
              <w:t>אז נעדיף את הגדול יותר, אך אם שניהם באותו מעמד, אז נלך אחר המחמיר. </w:t>
            </w:r>
          </w:p>
          <w:p w14:paraId="5043D3DA" w14:textId="3E2E7F1E" w:rsidR="00E02668" w:rsidRPr="002360C4" w:rsidRDefault="002360C4" w:rsidP="002360C4">
            <w:pPr>
              <w:spacing w:line="360" w:lineRule="auto"/>
              <w:jc w:val="both"/>
              <w:rPr>
                <w:rFonts w:ascii="David" w:hAnsi="David" w:cs="David"/>
                <w:rtl/>
              </w:rPr>
            </w:pPr>
            <w:r w:rsidRPr="00321936">
              <w:rPr>
                <w:rFonts w:ascii="David" w:hAnsi="David" w:cs="David"/>
                <w:u w:val="single"/>
                <w:rtl/>
              </w:rPr>
              <w:t xml:space="preserve">ר' יהושע בן </w:t>
            </w:r>
            <w:proofErr w:type="spellStart"/>
            <w:r w:rsidRPr="00321936">
              <w:rPr>
                <w:rFonts w:ascii="David" w:hAnsi="David" w:cs="David"/>
                <w:u w:val="single"/>
                <w:rtl/>
              </w:rPr>
              <w:t>קרחה</w:t>
            </w:r>
            <w:proofErr w:type="spellEnd"/>
            <w:r w:rsidRPr="00321936">
              <w:rPr>
                <w:rFonts w:ascii="David" w:hAnsi="David" w:cs="David"/>
                <w:rtl/>
              </w:rPr>
              <w:t>: בדין דאורייתא מחמירים אך בדין חכמים דווקא הולכים אל המקל.  </w:t>
            </w:r>
          </w:p>
        </w:tc>
      </w:tr>
      <w:tr w:rsidR="002360C4" w:rsidRPr="00640BD9" w14:paraId="6A0781BE" w14:textId="77777777" w:rsidTr="007F5FF8">
        <w:trPr>
          <w:trHeight w:val="277"/>
        </w:trPr>
        <w:tc>
          <w:tcPr>
            <w:tcW w:w="10342" w:type="dxa"/>
            <w:gridSpan w:val="10"/>
            <w:shd w:val="clear" w:color="auto" w:fill="B4C6E7" w:themeFill="accent1" w:themeFillTint="66"/>
          </w:tcPr>
          <w:p w14:paraId="220662C2" w14:textId="58AA47DE" w:rsidR="002360C4" w:rsidRPr="007F5FF8" w:rsidRDefault="002360C4" w:rsidP="002360C4">
            <w:pPr>
              <w:spacing w:line="360" w:lineRule="auto"/>
              <w:jc w:val="center"/>
              <w:rPr>
                <w:rFonts w:ascii="David" w:hAnsi="David" w:cs="David"/>
                <w:b/>
                <w:bCs/>
                <w:rtl/>
              </w:rPr>
            </w:pPr>
            <w:r w:rsidRPr="007F5FF8">
              <w:rPr>
                <w:rFonts w:ascii="David" w:hAnsi="David" w:cs="David" w:hint="cs"/>
                <w:b/>
                <w:bCs/>
                <w:rtl/>
              </w:rPr>
              <w:t>הלכה כסתם משנה</w:t>
            </w:r>
          </w:p>
        </w:tc>
      </w:tr>
      <w:tr w:rsidR="002360C4" w:rsidRPr="00640BD9" w14:paraId="1458E380" w14:textId="77777777" w:rsidTr="007F5FF8">
        <w:trPr>
          <w:trHeight w:val="277"/>
        </w:trPr>
        <w:tc>
          <w:tcPr>
            <w:tcW w:w="10342" w:type="dxa"/>
            <w:gridSpan w:val="10"/>
            <w:shd w:val="clear" w:color="auto" w:fill="auto"/>
          </w:tcPr>
          <w:p w14:paraId="68AEF53A" w14:textId="4BB16A1B" w:rsidR="002360C4" w:rsidRPr="00321936" w:rsidRDefault="002360C4" w:rsidP="002360C4">
            <w:pPr>
              <w:spacing w:line="360" w:lineRule="auto"/>
              <w:rPr>
                <w:rFonts w:ascii="David" w:hAnsi="David" w:cs="David"/>
                <w:rtl/>
              </w:rPr>
            </w:pPr>
            <w:r>
              <w:rPr>
                <w:rFonts w:ascii="David" w:hAnsi="David" w:cs="David" w:hint="cs"/>
                <w:rtl/>
              </w:rPr>
              <w:t>ה</w:t>
            </w:r>
            <w:r w:rsidRPr="00321936">
              <w:rPr>
                <w:rFonts w:ascii="David" w:hAnsi="David" w:cs="David"/>
                <w:rtl/>
              </w:rPr>
              <w:t>הלכה היא דווקא הדעה האנונימית</w:t>
            </w:r>
            <w:r>
              <w:rPr>
                <w:rFonts w:ascii="David" w:hAnsi="David" w:cs="David" w:hint="cs"/>
                <w:rtl/>
              </w:rPr>
              <w:t xml:space="preserve">, </w:t>
            </w:r>
            <w:r w:rsidRPr="00321936">
              <w:rPr>
                <w:rFonts w:ascii="David" w:hAnsi="David" w:cs="David"/>
                <w:rtl/>
              </w:rPr>
              <w:t xml:space="preserve">כי </w:t>
            </w:r>
            <w:r w:rsidRPr="00321936">
              <w:rPr>
                <w:rFonts w:ascii="David" w:hAnsi="David" w:cs="David" w:hint="cs"/>
                <w:rtl/>
              </w:rPr>
              <w:t>כ</w:t>
            </w:r>
            <w:r w:rsidRPr="00321936">
              <w:rPr>
                <w:rFonts w:ascii="David" w:hAnsi="David" w:cs="David"/>
                <w:rtl/>
              </w:rPr>
              <w:t xml:space="preserve">שרבי ערך את המשנה הוא ציין </w:t>
            </w:r>
            <w:r w:rsidRPr="00321936">
              <w:rPr>
                <w:rFonts w:ascii="David" w:hAnsi="David" w:cs="David" w:hint="cs"/>
                <w:rtl/>
              </w:rPr>
              <w:t>את העמדה הנכונה כסתמית.</w:t>
            </w:r>
            <w:r w:rsidRPr="00321936">
              <w:rPr>
                <w:rFonts w:ascii="David" w:hAnsi="David" w:cs="David"/>
                <w:rtl/>
              </w:rPr>
              <w:t xml:space="preserve"> </w:t>
            </w:r>
            <w:r w:rsidRPr="00321936">
              <w:rPr>
                <w:rFonts w:ascii="David" w:hAnsi="David" w:cs="David" w:hint="cs"/>
                <w:rtl/>
              </w:rPr>
              <w:t xml:space="preserve">והדעות האחרות עם שם התנא כדי להראות את דעת המיעוט שהיא אינה ההלכה. </w:t>
            </w:r>
          </w:p>
          <w:p w14:paraId="1B02A982" w14:textId="77777777" w:rsidR="002360C4" w:rsidRPr="00321936" w:rsidRDefault="002360C4" w:rsidP="002360C4">
            <w:pPr>
              <w:spacing w:line="360" w:lineRule="auto"/>
              <w:rPr>
                <w:rFonts w:ascii="David" w:hAnsi="David" w:cs="David"/>
                <w:rtl/>
              </w:rPr>
            </w:pPr>
            <w:r w:rsidRPr="00321936">
              <w:rPr>
                <w:rFonts w:ascii="David" w:hAnsi="David" w:cs="David"/>
                <w:rtl/>
              </w:rPr>
              <w:t xml:space="preserve">לפעמים שתי הדעות מצוינות לפי מי אמר אותן, ויש כל מיני כללי הכרעה שמיים (מלשון שמות). </w:t>
            </w:r>
          </w:p>
          <w:p w14:paraId="6DC4074C" w14:textId="377F95AD" w:rsidR="002360C4" w:rsidRPr="002360C4" w:rsidRDefault="002360C4" w:rsidP="002360C4">
            <w:pPr>
              <w:spacing w:line="360" w:lineRule="auto"/>
              <w:rPr>
                <w:rFonts w:ascii="David" w:hAnsi="David" w:cs="David"/>
                <w:rtl/>
              </w:rPr>
            </w:pPr>
            <w:r w:rsidRPr="00321936">
              <w:rPr>
                <w:rFonts w:ascii="David" w:hAnsi="David" w:cs="David"/>
                <w:rtl/>
              </w:rPr>
              <w:t>אך אף אחד מהכללים הוא לא מוחלט. </w:t>
            </w:r>
            <w:r w:rsidRPr="00321936">
              <w:rPr>
                <w:rFonts w:ascii="David" w:hAnsi="David" w:cs="David" w:hint="cs"/>
                <w:rtl/>
              </w:rPr>
              <w:t xml:space="preserve"> וגם ייתכן כי הלכה כסתם משנה תהיה ההכרעה הסופית.</w:t>
            </w:r>
          </w:p>
        </w:tc>
      </w:tr>
      <w:tr w:rsidR="00E02668" w:rsidRPr="00640BD9" w14:paraId="605A6E1B" w14:textId="77777777" w:rsidTr="007F5FF8">
        <w:trPr>
          <w:trHeight w:val="277"/>
        </w:trPr>
        <w:tc>
          <w:tcPr>
            <w:tcW w:w="10342" w:type="dxa"/>
            <w:gridSpan w:val="10"/>
            <w:shd w:val="clear" w:color="auto" w:fill="B4C6E7" w:themeFill="accent1" w:themeFillTint="66"/>
          </w:tcPr>
          <w:p w14:paraId="2335C1D9" w14:textId="45B65A30" w:rsidR="00E02668" w:rsidRPr="007F5FF8" w:rsidRDefault="005510C7" w:rsidP="00E02668">
            <w:pPr>
              <w:spacing w:line="360" w:lineRule="auto"/>
              <w:jc w:val="center"/>
              <w:rPr>
                <w:rFonts w:ascii="David" w:hAnsi="David" w:cs="David"/>
                <w:b/>
                <w:bCs/>
                <w:rtl/>
              </w:rPr>
            </w:pPr>
            <w:r w:rsidRPr="007F5FF8">
              <w:rPr>
                <w:rFonts w:ascii="David" w:hAnsi="David" w:cs="David" w:hint="cs"/>
                <w:b/>
                <w:bCs/>
                <w:rtl/>
              </w:rPr>
              <w:t>מעמדו המיוחד של התלמוד-</w:t>
            </w:r>
            <w:r w:rsidR="00E02668" w:rsidRPr="007F5FF8">
              <w:rPr>
                <w:rFonts w:ascii="David" w:hAnsi="David" w:cs="David"/>
                <w:b/>
                <w:bCs/>
                <w:rtl/>
              </w:rPr>
              <w:t xml:space="preserve">הלכה </w:t>
            </w:r>
            <w:proofErr w:type="spellStart"/>
            <w:r w:rsidR="00E02668" w:rsidRPr="007F5FF8">
              <w:rPr>
                <w:rFonts w:ascii="David" w:hAnsi="David" w:cs="David"/>
                <w:b/>
                <w:bCs/>
                <w:rtl/>
              </w:rPr>
              <w:t>כבתראי</w:t>
            </w:r>
            <w:proofErr w:type="spellEnd"/>
          </w:p>
        </w:tc>
      </w:tr>
      <w:tr w:rsidR="00E02668" w:rsidRPr="00640BD9" w14:paraId="0E90550C" w14:textId="77777777" w:rsidTr="007F5FF8">
        <w:trPr>
          <w:trHeight w:val="277"/>
        </w:trPr>
        <w:tc>
          <w:tcPr>
            <w:tcW w:w="10342" w:type="dxa"/>
            <w:gridSpan w:val="10"/>
            <w:shd w:val="clear" w:color="auto" w:fill="auto"/>
          </w:tcPr>
          <w:p w14:paraId="3AF4E14A" w14:textId="77777777" w:rsidR="00E02668" w:rsidRPr="00640BD9" w:rsidRDefault="00E02668" w:rsidP="00E02668">
            <w:pPr>
              <w:spacing w:line="360" w:lineRule="auto"/>
              <w:rPr>
                <w:rFonts w:ascii="David" w:hAnsi="David" w:cs="David"/>
                <w:rtl/>
              </w:rPr>
            </w:pPr>
            <w:r w:rsidRPr="00640BD9">
              <w:rPr>
                <w:rFonts w:ascii="David" w:hAnsi="David" w:cs="David"/>
                <w:rtl/>
              </w:rPr>
              <w:t xml:space="preserve">מתייחס למקום שבו יש מחלוקת בין חכמים מתקופה מוקדמת יותר לבין חכמים בתקופה מאוחרת יותר. </w:t>
            </w:r>
          </w:p>
          <w:p w14:paraId="6DBD3467" w14:textId="23936171" w:rsidR="00E02668" w:rsidRPr="00640BD9" w:rsidRDefault="00E02668" w:rsidP="00E02668">
            <w:pPr>
              <w:spacing w:line="360" w:lineRule="auto"/>
              <w:rPr>
                <w:rFonts w:ascii="David" w:hAnsi="David" w:cs="David"/>
                <w:rtl/>
              </w:rPr>
            </w:pPr>
            <w:r w:rsidRPr="00640BD9">
              <w:rPr>
                <w:rFonts w:ascii="David" w:hAnsi="David" w:cs="David"/>
                <w:rtl/>
              </w:rPr>
              <w:t xml:space="preserve">הלכה </w:t>
            </w:r>
            <w:proofErr w:type="spellStart"/>
            <w:r w:rsidRPr="00640BD9">
              <w:rPr>
                <w:rFonts w:ascii="David" w:hAnsi="David" w:cs="David"/>
                <w:rtl/>
              </w:rPr>
              <w:t>כבתראי</w:t>
            </w:r>
            <w:proofErr w:type="spellEnd"/>
            <w:r w:rsidRPr="00640BD9">
              <w:rPr>
                <w:rFonts w:ascii="David" w:hAnsi="David" w:cs="David"/>
                <w:rtl/>
              </w:rPr>
              <w:t xml:space="preserve">= ההלכה היא כמו האחרונים. </w:t>
            </w:r>
          </w:p>
        </w:tc>
      </w:tr>
      <w:tr w:rsidR="00E02668" w:rsidRPr="00640BD9" w14:paraId="784CD4A0" w14:textId="77777777" w:rsidTr="007F5FF8">
        <w:trPr>
          <w:trHeight w:val="277"/>
        </w:trPr>
        <w:tc>
          <w:tcPr>
            <w:tcW w:w="1401" w:type="dxa"/>
            <w:gridSpan w:val="2"/>
            <w:shd w:val="clear" w:color="auto" w:fill="auto"/>
          </w:tcPr>
          <w:p w14:paraId="5B96DD57" w14:textId="37E49C8B" w:rsidR="00E02668" w:rsidRPr="00640BD9" w:rsidRDefault="00E02668" w:rsidP="00E02668">
            <w:pPr>
              <w:spacing w:line="360" w:lineRule="auto"/>
              <w:rPr>
                <w:rFonts w:ascii="David" w:hAnsi="David" w:cs="David"/>
                <w:b/>
                <w:bCs/>
                <w:rtl/>
              </w:rPr>
            </w:pPr>
            <w:r w:rsidRPr="00640BD9">
              <w:rPr>
                <w:rFonts w:ascii="David" w:hAnsi="David" w:cs="David"/>
                <w:b/>
                <w:bCs/>
                <w:rtl/>
              </w:rPr>
              <w:t>סדר תנאים ואמוראים</w:t>
            </w:r>
          </w:p>
        </w:tc>
        <w:tc>
          <w:tcPr>
            <w:tcW w:w="8941" w:type="dxa"/>
            <w:gridSpan w:val="8"/>
            <w:shd w:val="clear" w:color="auto" w:fill="auto"/>
          </w:tcPr>
          <w:p w14:paraId="611A4A19" w14:textId="77777777" w:rsidR="00E02668" w:rsidRPr="00640BD9" w:rsidRDefault="00E02668" w:rsidP="00E02668">
            <w:pPr>
              <w:spacing w:line="360" w:lineRule="auto"/>
              <w:rPr>
                <w:rFonts w:ascii="David" w:hAnsi="David" w:cs="David"/>
                <w:rtl/>
              </w:rPr>
            </w:pPr>
            <w:r w:rsidRPr="00640BD9">
              <w:rPr>
                <w:rFonts w:ascii="David" w:hAnsi="David" w:cs="David"/>
                <w:rtl/>
              </w:rPr>
              <w:t xml:space="preserve">אם יש פערי דורות בין החולקים אז אנחנו </w:t>
            </w:r>
            <w:r w:rsidRPr="00640BD9">
              <w:rPr>
                <w:rFonts w:ascii="David" w:hAnsi="David" w:cs="David"/>
                <w:u w:val="single"/>
                <w:rtl/>
              </w:rPr>
              <w:t>נעדיף את הפוסק היותר מוקדם בזמן,</w:t>
            </w:r>
            <w:r w:rsidRPr="00640BD9">
              <w:rPr>
                <w:rFonts w:ascii="David" w:hAnsi="David" w:cs="David"/>
                <w:rtl/>
              </w:rPr>
              <w:t xml:space="preserve"> כנראה כי החכם היותר מוקדם הוא יותר קרוב למסורת ההלכתית. אבל, מדור של רבא ואילך אז ההלכה היא דווקא של החכם המאוחר יותר. זאת מכיוון ש</w:t>
            </w:r>
            <w:r w:rsidRPr="00640BD9">
              <w:rPr>
                <w:rFonts w:ascii="David" w:hAnsi="David" w:cs="David"/>
                <w:u w:val="single"/>
                <w:rtl/>
              </w:rPr>
              <w:t xml:space="preserve">החל מתקופתו של רבא </w:t>
            </w:r>
            <w:proofErr w:type="spellStart"/>
            <w:r w:rsidRPr="00640BD9">
              <w:rPr>
                <w:rFonts w:ascii="David" w:hAnsi="David" w:cs="David"/>
                <w:u w:val="single"/>
                <w:rtl/>
              </w:rPr>
              <w:t>ואביי</w:t>
            </w:r>
            <w:proofErr w:type="spellEnd"/>
            <w:r w:rsidRPr="00640BD9">
              <w:rPr>
                <w:rFonts w:ascii="David" w:hAnsi="David" w:cs="David"/>
                <w:u w:val="single"/>
                <w:rtl/>
              </w:rPr>
              <w:t xml:space="preserve"> הלימוד נעשה יותר מדויק ועמוק ולכן מעדיפים את הפוסק המאוחר. </w:t>
            </w:r>
            <w:r w:rsidRPr="00640BD9">
              <w:rPr>
                <w:rFonts w:ascii="David" w:hAnsi="David" w:cs="David"/>
                <w:rtl/>
              </w:rPr>
              <w:t>השאלה הם למה הם דקדקו יותר?</w:t>
            </w:r>
          </w:p>
          <w:p w14:paraId="45B628ED" w14:textId="1184472C" w:rsidR="00E02668" w:rsidRPr="00640BD9" w:rsidRDefault="00E02668" w:rsidP="00E02668">
            <w:pPr>
              <w:spacing w:line="360" w:lineRule="auto"/>
              <w:rPr>
                <w:rFonts w:ascii="David" w:hAnsi="David" w:cs="David"/>
                <w:rtl/>
              </w:rPr>
            </w:pPr>
          </w:p>
        </w:tc>
      </w:tr>
      <w:tr w:rsidR="008570E3" w:rsidRPr="00640BD9" w14:paraId="54C87497" w14:textId="77777777" w:rsidTr="007F5FF8">
        <w:trPr>
          <w:trHeight w:val="277"/>
        </w:trPr>
        <w:tc>
          <w:tcPr>
            <w:tcW w:w="1401" w:type="dxa"/>
            <w:gridSpan w:val="2"/>
            <w:shd w:val="clear" w:color="auto" w:fill="auto"/>
          </w:tcPr>
          <w:p w14:paraId="19DE3068" w14:textId="36C434E6" w:rsidR="008570E3" w:rsidRPr="00640BD9" w:rsidRDefault="008570E3" w:rsidP="00E02668">
            <w:pPr>
              <w:spacing w:line="360" w:lineRule="auto"/>
              <w:rPr>
                <w:rFonts w:ascii="David" w:hAnsi="David" w:cs="David"/>
                <w:b/>
                <w:bCs/>
                <w:rtl/>
              </w:rPr>
            </w:pPr>
            <w:r>
              <w:rPr>
                <w:rFonts w:ascii="David" w:hAnsi="David" w:cs="David" w:hint="cs"/>
                <w:b/>
                <w:bCs/>
                <w:rtl/>
              </w:rPr>
              <w:lastRenderedPageBreak/>
              <w:t>תוספתא קידושין</w:t>
            </w:r>
          </w:p>
        </w:tc>
        <w:tc>
          <w:tcPr>
            <w:tcW w:w="8941" w:type="dxa"/>
            <w:gridSpan w:val="8"/>
            <w:shd w:val="clear" w:color="auto" w:fill="auto"/>
          </w:tcPr>
          <w:p w14:paraId="7BF3D893" w14:textId="1AAB15B7" w:rsidR="008570E3" w:rsidRPr="00640BD9" w:rsidRDefault="008570E3" w:rsidP="00E02668">
            <w:pPr>
              <w:spacing w:line="360" w:lineRule="auto"/>
              <w:rPr>
                <w:rFonts w:ascii="David" w:hAnsi="David" w:cs="David"/>
                <w:rtl/>
              </w:rPr>
            </w:pPr>
            <w:r w:rsidRPr="00640BD9">
              <w:rPr>
                <w:rFonts w:ascii="David" w:hAnsi="David" w:cs="David"/>
                <w:rtl/>
              </w:rPr>
              <w:t xml:space="preserve">לפני </w:t>
            </w:r>
            <w:proofErr w:type="spellStart"/>
            <w:r w:rsidRPr="00640BD9">
              <w:rPr>
                <w:rFonts w:ascii="David" w:hAnsi="David" w:cs="David"/>
                <w:rtl/>
              </w:rPr>
              <w:t>אביי</w:t>
            </w:r>
            <w:proofErr w:type="spellEnd"/>
            <w:r w:rsidRPr="00640BD9">
              <w:rPr>
                <w:rFonts w:ascii="David" w:hAnsi="David" w:cs="David"/>
                <w:rtl/>
              </w:rPr>
              <w:t xml:space="preserve"> ורבא, התלמידים היו לומדים דרך שינון של מה שרבותיו שיננו לו, למדו רק אסכולה אחת. מאז תקופת רבא </w:t>
            </w:r>
            <w:proofErr w:type="spellStart"/>
            <w:r w:rsidRPr="00640BD9">
              <w:rPr>
                <w:rFonts w:ascii="David" w:hAnsi="David" w:cs="David"/>
                <w:rtl/>
              </w:rPr>
              <w:t>ואביי</w:t>
            </w:r>
            <w:proofErr w:type="spellEnd"/>
            <w:r w:rsidRPr="00640BD9">
              <w:rPr>
                <w:rFonts w:ascii="David" w:hAnsi="David" w:cs="David"/>
                <w:rtl/>
              </w:rPr>
              <w:t xml:space="preserve"> לומדים את כל הדעות, מנסים לתרץ סתירות ומזככים את ההלכה בצורה יותר ברורה. לכן יש יותר עדיפות לאחרון מכיוון שהוא ראה יותר מקורות.</w:t>
            </w:r>
          </w:p>
        </w:tc>
      </w:tr>
      <w:tr w:rsidR="007E695A" w:rsidRPr="00640BD9" w14:paraId="4B147571" w14:textId="77777777" w:rsidTr="007F5FF8">
        <w:trPr>
          <w:trHeight w:val="277"/>
        </w:trPr>
        <w:tc>
          <w:tcPr>
            <w:tcW w:w="1401" w:type="dxa"/>
            <w:gridSpan w:val="2"/>
            <w:shd w:val="clear" w:color="auto" w:fill="auto"/>
          </w:tcPr>
          <w:p w14:paraId="0D0D6916" w14:textId="2E73B670" w:rsidR="007E695A" w:rsidRDefault="007E695A" w:rsidP="007E695A">
            <w:pPr>
              <w:spacing w:line="360" w:lineRule="auto"/>
              <w:rPr>
                <w:rFonts w:ascii="David" w:hAnsi="David" w:cs="David"/>
                <w:b/>
                <w:bCs/>
                <w:rtl/>
              </w:rPr>
            </w:pPr>
            <w:r>
              <w:rPr>
                <w:rFonts w:ascii="David" w:hAnsi="David" w:cs="David" w:hint="cs"/>
                <w:b/>
                <w:bCs/>
                <w:rtl/>
              </w:rPr>
              <w:t>שו"ת מהרי"ק</w:t>
            </w:r>
          </w:p>
        </w:tc>
        <w:tc>
          <w:tcPr>
            <w:tcW w:w="8941" w:type="dxa"/>
            <w:gridSpan w:val="8"/>
            <w:shd w:val="clear" w:color="auto" w:fill="auto"/>
          </w:tcPr>
          <w:p w14:paraId="719D72E7" w14:textId="77777777" w:rsidR="007E695A" w:rsidRDefault="007E695A" w:rsidP="007E695A">
            <w:pPr>
              <w:spacing w:line="360" w:lineRule="auto"/>
              <w:rPr>
                <w:rFonts w:ascii="David" w:hAnsi="David" w:cs="David"/>
                <w:rtl/>
              </w:rPr>
            </w:pPr>
            <w:r w:rsidRPr="00321936">
              <w:rPr>
                <w:rFonts w:ascii="David" w:hAnsi="David" w:cs="David" w:hint="cs"/>
                <w:rtl/>
              </w:rPr>
              <w:t>המהרי"ק מסביר ע"פ דברי הרי"ף</w:t>
            </w:r>
            <w:r>
              <w:rPr>
                <w:rFonts w:ascii="David" w:hAnsi="David" w:cs="David" w:hint="cs"/>
                <w:rtl/>
              </w:rPr>
              <w:t>:</w:t>
            </w:r>
            <w:r w:rsidRPr="00321936">
              <w:rPr>
                <w:rFonts w:ascii="David" w:hAnsi="David" w:cs="David" w:hint="cs"/>
                <w:rtl/>
              </w:rPr>
              <w:t xml:space="preserve"> הבבלי נחתם אחרי הירושלמי. ולכן חותמי הבבלי הכירו גם את הירושלמי אז אם יש סתירה משמע שמנסחי הבבלי החליטו במודע לא לקבל את הכתוב בירושלמי. מכאן שהסיבה להעדפת המאוחר על המוקדם היא שהמאוחר הכיר את דברי המוקדם וחלק עליהם במודע, אך הפוסק המוקדם לא הכיר את דברי הפוסק המאוחר.  </w:t>
            </w:r>
          </w:p>
          <w:p w14:paraId="05A810D5" w14:textId="413A38AF" w:rsidR="007E695A" w:rsidRPr="00321936" w:rsidRDefault="007E695A" w:rsidP="007E695A">
            <w:pPr>
              <w:spacing w:line="360" w:lineRule="auto"/>
              <w:rPr>
                <w:rFonts w:ascii="David" w:hAnsi="David" w:cs="David"/>
              </w:rPr>
            </w:pPr>
            <w:r w:rsidRPr="00321936">
              <w:rPr>
                <w:rFonts w:ascii="David" w:hAnsi="David" w:cs="David" w:hint="cs"/>
                <w:rtl/>
              </w:rPr>
              <w:t xml:space="preserve">למה לא ניתן להחיל היגיון זה גם על התקופה שלפני </w:t>
            </w:r>
            <w:proofErr w:type="spellStart"/>
            <w:r w:rsidRPr="00321936">
              <w:rPr>
                <w:rFonts w:ascii="David" w:hAnsi="David" w:cs="David" w:hint="cs"/>
                <w:rtl/>
              </w:rPr>
              <w:t>אביי</w:t>
            </w:r>
            <w:proofErr w:type="spellEnd"/>
            <w:r w:rsidRPr="00321936">
              <w:rPr>
                <w:rFonts w:ascii="David" w:hAnsi="David" w:cs="David" w:hint="cs"/>
                <w:rtl/>
              </w:rPr>
              <w:t xml:space="preserve"> ורבא? כי עד ימי </w:t>
            </w:r>
            <w:proofErr w:type="spellStart"/>
            <w:r w:rsidRPr="00321936">
              <w:rPr>
                <w:rFonts w:ascii="David" w:hAnsi="David" w:cs="David" w:hint="cs"/>
                <w:rtl/>
              </w:rPr>
              <w:t>אביי</w:t>
            </w:r>
            <w:proofErr w:type="spellEnd"/>
            <w:r w:rsidRPr="00321936">
              <w:rPr>
                <w:rFonts w:ascii="David" w:hAnsi="David" w:cs="David" w:hint="cs"/>
                <w:rtl/>
              </w:rPr>
              <w:t xml:space="preserve"> ורבא התלמידים קיבלו את דברי מוריהם בלי לחלוק עליהם (ולא שמעו עמדות אחרות) ומתקופת </w:t>
            </w:r>
            <w:proofErr w:type="spellStart"/>
            <w:r w:rsidRPr="00321936">
              <w:rPr>
                <w:rFonts w:ascii="David" w:hAnsi="David" w:cs="David" w:hint="cs"/>
                <w:rtl/>
              </w:rPr>
              <w:t>אביי</w:t>
            </w:r>
            <w:proofErr w:type="spellEnd"/>
            <w:r w:rsidRPr="00321936">
              <w:rPr>
                <w:rFonts w:ascii="David" w:hAnsi="David" w:cs="David" w:hint="cs"/>
                <w:rtl/>
              </w:rPr>
              <w:t xml:space="preserve"> ורבא למדו את כל הדעות ותלמידים החלו לחלוק על מוריהם.</w:t>
            </w:r>
          </w:p>
          <w:p w14:paraId="568518C7" w14:textId="404E063F" w:rsidR="007E695A" w:rsidRPr="00640BD9" w:rsidRDefault="007E695A" w:rsidP="007E695A">
            <w:pPr>
              <w:spacing w:line="360" w:lineRule="auto"/>
              <w:rPr>
                <w:rFonts w:ascii="David" w:hAnsi="David" w:cs="David"/>
                <w:rtl/>
              </w:rPr>
            </w:pPr>
            <w:r w:rsidRPr="00321936">
              <w:rPr>
                <w:rFonts w:ascii="David" w:hAnsi="David" w:cs="David" w:hint="cs"/>
                <w:rtl/>
              </w:rPr>
              <w:t xml:space="preserve">המהרי"ק </w:t>
            </w:r>
            <w:r w:rsidRPr="00321936">
              <w:rPr>
                <w:rFonts w:ascii="David" w:hAnsi="David" w:cs="David" w:hint="cs"/>
                <w:b/>
                <w:bCs/>
                <w:rtl/>
              </w:rPr>
              <w:t>מסייג</w:t>
            </w:r>
            <w:r w:rsidRPr="00321936">
              <w:rPr>
                <w:rFonts w:ascii="David" w:hAnsi="David" w:cs="David" w:hint="cs"/>
                <w:rtl/>
              </w:rPr>
              <w:t xml:space="preserve"> את כלל הלכתא </w:t>
            </w:r>
            <w:proofErr w:type="spellStart"/>
            <w:r w:rsidRPr="00321936">
              <w:rPr>
                <w:rFonts w:ascii="David" w:hAnsi="David" w:cs="David" w:hint="cs"/>
                <w:rtl/>
              </w:rPr>
              <w:t>כבתראי</w:t>
            </w:r>
            <w:proofErr w:type="spellEnd"/>
            <w:r w:rsidRPr="00321936">
              <w:rPr>
                <w:rFonts w:ascii="David" w:hAnsi="David" w:cs="David" w:hint="cs"/>
                <w:rtl/>
              </w:rPr>
              <w:t xml:space="preserve"> </w:t>
            </w:r>
            <w:r w:rsidRPr="00321936">
              <w:rPr>
                <w:rFonts w:ascii="David" w:hAnsi="David" w:cs="David"/>
                <w:rtl/>
              </w:rPr>
              <w:t>–</w:t>
            </w:r>
            <w:r w:rsidRPr="00321936">
              <w:rPr>
                <w:rFonts w:ascii="David" w:hAnsi="David" w:cs="David" w:hint="cs"/>
                <w:rtl/>
              </w:rPr>
              <w:t>מתן עדיפות לפוסק מאוחר מותנה בכך שהוא הכיר את דברי הפוסק המוקדם שהוא חולק עליו.</w:t>
            </w:r>
          </w:p>
        </w:tc>
      </w:tr>
      <w:tr w:rsidR="007E695A" w:rsidRPr="00640BD9" w14:paraId="1D8F0502" w14:textId="77777777" w:rsidTr="007F5FF8">
        <w:trPr>
          <w:trHeight w:val="277"/>
        </w:trPr>
        <w:tc>
          <w:tcPr>
            <w:tcW w:w="1401" w:type="dxa"/>
            <w:gridSpan w:val="2"/>
            <w:shd w:val="clear" w:color="auto" w:fill="auto"/>
          </w:tcPr>
          <w:p w14:paraId="0E47BA53" w14:textId="0AD22299" w:rsidR="007E695A" w:rsidRPr="00640BD9" w:rsidRDefault="007E695A" w:rsidP="007E695A">
            <w:pPr>
              <w:spacing w:line="360" w:lineRule="auto"/>
              <w:rPr>
                <w:rFonts w:ascii="David" w:hAnsi="David" w:cs="David"/>
                <w:b/>
                <w:bCs/>
                <w:rtl/>
              </w:rPr>
            </w:pPr>
            <w:r w:rsidRPr="00640BD9">
              <w:rPr>
                <w:rFonts w:ascii="David" w:hAnsi="David" w:cs="David"/>
                <w:b/>
                <w:bCs/>
                <w:rtl/>
              </w:rPr>
              <w:t>הקדמת הרמב"ם ליד החזקה</w:t>
            </w:r>
          </w:p>
        </w:tc>
        <w:tc>
          <w:tcPr>
            <w:tcW w:w="8941" w:type="dxa"/>
            <w:gridSpan w:val="8"/>
            <w:shd w:val="clear" w:color="auto" w:fill="auto"/>
          </w:tcPr>
          <w:p w14:paraId="4096F1E0" w14:textId="7AE6CE16" w:rsidR="007E695A" w:rsidRDefault="007E695A" w:rsidP="007E695A">
            <w:pPr>
              <w:spacing w:line="360" w:lineRule="auto"/>
              <w:rPr>
                <w:rFonts w:ascii="David" w:hAnsi="David" w:cs="David"/>
                <w:rtl/>
              </w:rPr>
            </w:pPr>
            <w:r w:rsidRPr="00321936">
              <w:rPr>
                <w:rFonts w:ascii="David" w:hAnsi="David" w:cs="David" w:hint="cs"/>
                <w:rtl/>
              </w:rPr>
              <w:t xml:space="preserve">עד תקופת </w:t>
            </w:r>
            <w:proofErr w:type="spellStart"/>
            <w:r w:rsidRPr="00321936">
              <w:rPr>
                <w:rFonts w:ascii="David" w:hAnsi="David" w:cs="David" w:hint="cs"/>
                <w:rtl/>
              </w:rPr>
              <w:t>רבינא</w:t>
            </w:r>
            <w:proofErr w:type="spellEnd"/>
            <w:r w:rsidRPr="00321936">
              <w:rPr>
                <w:rFonts w:ascii="David" w:hAnsi="David" w:cs="David" w:hint="cs"/>
                <w:rtl/>
              </w:rPr>
              <w:t xml:space="preserve"> ורב אשי יש מרכז אחד בבבל שמה שהוא אומר מתקבל ע"י כולם</w:t>
            </w:r>
            <w:r>
              <w:rPr>
                <w:rFonts w:ascii="David" w:hAnsi="David" w:cs="David" w:hint="cs"/>
                <w:rtl/>
              </w:rPr>
              <w:t xml:space="preserve"> וה</w:t>
            </w:r>
            <w:r w:rsidRPr="00321936">
              <w:rPr>
                <w:rFonts w:ascii="David" w:hAnsi="David" w:cs="David" w:hint="cs"/>
                <w:rtl/>
              </w:rPr>
              <w:t>קביעות בו הוכרעו ע"י החכמים של העם כולו</w:t>
            </w:r>
            <w:r>
              <w:rPr>
                <w:rFonts w:ascii="David" w:hAnsi="David" w:cs="David" w:hint="cs"/>
                <w:rtl/>
              </w:rPr>
              <w:t xml:space="preserve"> ולכן זה מחייב את כולם </w:t>
            </w:r>
            <w:r w:rsidRPr="00321936">
              <w:rPr>
                <w:rFonts w:ascii="David" w:hAnsi="David" w:cs="David" w:hint="cs"/>
                <w:rtl/>
              </w:rPr>
              <w:t xml:space="preserve">. </w:t>
            </w:r>
            <w:r>
              <w:rPr>
                <w:rFonts w:ascii="David" w:hAnsi="David" w:cs="David" w:hint="cs"/>
                <w:rtl/>
              </w:rPr>
              <w:t>אח"כ היה פיזור</w:t>
            </w:r>
            <w:r w:rsidRPr="00321936">
              <w:rPr>
                <w:rFonts w:ascii="David" w:hAnsi="David" w:cs="David" w:hint="cs"/>
                <w:rtl/>
              </w:rPr>
              <w:t xml:space="preserve"> ואין מוקד תורני אחד מובהק</w:t>
            </w:r>
            <w:r>
              <w:rPr>
                <w:rFonts w:ascii="David" w:hAnsi="David" w:cs="David" w:hint="cs"/>
                <w:rtl/>
              </w:rPr>
              <w:t xml:space="preserve"> שמחייב את כולם, </w:t>
            </w:r>
            <w:r w:rsidRPr="00321936">
              <w:rPr>
                <w:rFonts w:ascii="David" w:hAnsi="David" w:cs="David" w:hint="cs"/>
                <w:rtl/>
              </w:rPr>
              <w:t>לכן ניתן לחלוק על מה שנאמר אחרי התלמוד</w:t>
            </w:r>
          </w:p>
          <w:p w14:paraId="70C3AB49" w14:textId="4257E271" w:rsidR="007E695A" w:rsidRPr="00640BD9" w:rsidRDefault="007E695A" w:rsidP="007E695A">
            <w:pPr>
              <w:spacing w:line="360" w:lineRule="auto"/>
              <w:rPr>
                <w:rFonts w:ascii="David" w:hAnsi="David" w:cs="David"/>
                <w:rtl/>
              </w:rPr>
            </w:pPr>
            <w:r w:rsidRPr="00321936">
              <w:rPr>
                <w:rFonts w:ascii="David" w:hAnsi="David" w:cs="David" w:hint="cs"/>
                <w:rtl/>
              </w:rPr>
              <w:t>לא מדובר בהיררכיה או בגלל שאז היו יותר חכמים, אלא שרוב העם קיבל את מה שהיה אז ולכן זה רלוונטי לכל העם כיום.</w:t>
            </w:r>
          </w:p>
        </w:tc>
      </w:tr>
      <w:tr w:rsidR="007E695A" w:rsidRPr="00640BD9" w14:paraId="7B883BBC" w14:textId="77777777" w:rsidTr="007F5FF8">
        <w:trPr>
          <w:trHeight w:val="277"/>
        </w:trPr>
        <w:tc>
          <w:tcPr>
            <w:tcW w:w="1401" w:type="dxa"/>
            <w:gridSpan w:val="2"/>
            <w:shd w:val="clear" w:color="auto" w:fill="auto"/>
          </w:tcPr>
          <w:p w14:paraId="24AF379A" w14:textId="1EB4E6DD" w:rsidR="007E695A" w:rsidRPr="00640BD9" w:rsidRDefault="007E695A" w:rsidP="007E695A">
            <w:pPr>
              <w:spacing w:line="360" w:lineRule="auto"/>
              <w:rPr>
                <w:rFonts w:ascii="David" w:hAnsi="David" w:cs="David"/>
                <w:b/>
                <w:bCs/>
                <w:rtl/>
              </w:rPr>
            </w:pPr>
            <w:r w:rsidRPr="00640BD9">
              <w:rPr>
                <w:rFonts w:ascii="David" w:hAnsi="David" w:cs="David"/>
                <w:b/>
                <w:bCs/>
                <w:rtl/>
              </w:rPr>
              <w:t>הקדמת הר"ן</w:t>
            </w:r>
          </w:p>
        </w:tc>
        <w:tc>
          <w:tcPr>
            <w:tcW w:w="8941" w:type="dxa"/>
            <w:gridSpan w:val="8"/>
            <w:shd w:val="clear" w:color="auto" w:fill="auto"/>
          </w:tcPr>
          <w:p w14:paraId="70F4D47A" w14:textId="7937C89E" w:rsidR="007E695A" w:rsidRPr="00640BD9" w:rsidRDefault="007E695A" w:rsidP="007E695A">
            <w:pPr>
              <w:spacing w:line="360" w:lineRule="auto"/>
              <w:rPr>
                <w:rFonts w:ascii="David" w:hAnsi="David" w:cs="David"/>
                <w:rtl/>
              </w:rPr>
            </w:pPr>
            <w:r w:rsidRPr="00640BD9">
              <w:rPr>
                <w:rFonts w:ascii="David" w:hAnsi="David" w:cs="David"/>
                <w:rtl/>
              </w:rPr>
              <w:t xml:space="preserve">אחרי תקופות תלמוד יכלו לקבל את התלמוד כדבר מחייב אבל עכשיו אנחנו לא יכולים לקבל משהו כדבר מחייב? מכיוון שהמציאות ההיסטורית הייתה </w:t>
            </w:r>
            <w:r w:rsidRPr="00640BD9">
              <w:rPr>
                <w:rFonts w:ascii="David" w:hAnsi="David" w:cs="David"/>
                <w:u w:val="single"/>
                <w:rtl/>
              </w:rPr>
              <w:t>שרוב חכמי ישראל היו במקום אחד</w:t>
            </w:r>
            <w:r w:rsidRPr="00640BD9">
              <w:rPr>
                <w:rFonts w:ascii="David" w:hAnsi="David" w:cs="David"/>
                <w:rtl/>
              </w:rPr>
              <w:t>, היו יכולים להתאסף ולהחליט לקבל משהו. זה שהם היו חכמים יותר זאת לא הסיבה, פשוט במקרה הם היו יותר חכמים.</w:t>
            </w:r>
          </w:p>
        </w:tc>
      </w:tr>
      <w:tr w:rsidR="007E695A" w:rsidRPr="00640BD9" w14:paraId="0C43D198" w14:textId="77777777" w:rsidTr="007F5FF8">
        <w:trPr>
          <w:trHeight w:val="277"/>
        </w:trPr>
        <w:tc>
          <w:tcPr>
            <w:tcW w:w="1401" w:type="dxa"/>
            <w:gridSpan w:val="2"/>
            <w:shd w:val="clear" w:color="auto" w:fill="auto"/>
          </w:tcPr>
          <w:p w14:paraId="21948690" w14:textId="08A2FBF9" w:rsidR="007E695A" w:rsidRPr="00640BD9" w:rsidRDefault="007E695A" w:rsidP="007E695A">
            <w:pPr>
              <w:spacing w:line="360" w:lineRule="auto"/>
              <w:rPr>
                <w:rFonts w:ascii="David" w:hAnsi="David" w:cs="David"/>
                <w:b/>
                <w:bCs/>
                <w:rtl/>
              </w:rPr>
            </w:pPr>
            <w:r w:rsidRPr="00640BD9">
              <w:rPr>
                <w:rFonts w:ascii="David" w:hAnsi="David" w:cs="David"/>
                <w:b/>
                <w:bCs/>
                <w:rtl/>
              </w:rPr>
              <w:t>כסף משנה</w:t>
            </w:r>
          </w:p>
        </w:tc>
        <w:tc>
          <w:tcPr>
            <w:tcW w:w="8941" w:type="dxa"/>
            <w:gridSpan w:val="8"/>
            <w:shd w:val="clear" w:color="auto" w:fill="auto"/>
          </w:tcPr>
          <w:p w14:paraId="3DBD445C" w14:textId="77777777" w:rsidR="007E695A" w:rsidRDefault="007E695A" w:rsidP="007E695A">
            <w:pPr>
              <w:spacing w:line="360" w:lineRule="auto"/>
              <w:rPr>
                <w:rFonts w:ascii="David" w:hAnsi="David" w:cs="David"/>
                <w:rtl/>
              </w:rPr>
            </w:pPr>
            <w:r w:rsidRPr="00321936">
              <w:rPr>
                <w:rFonts w:ascii="David" w:hAnsi="David" w:cs="David" w:hint="cs"/>
                <w:rtl/>
              </w:rPr>
              <w:t xml:space="preserve">לא חולקים על תנא/אמורא בגלל </w:t>
            </w:r>
            <w:r>
              <w:rPr>
                <w:rFonts w:ascii="David" w:hAnsi="David" w:cs="David" w:hint="cs"/>
                <w:rtl/>
              </w:rPr>
              <w:t>ש</w:t>
            </w:r>
            <w:r w:rsidRPr="00640BD9">
              <w:rPr>
                <w:rFonts w:ascii="David" w:hAnsi="David" w:cs="David"/>
                <w:rtl/>
              </w:rPr>
              <w:t>האמוראים החליטו שהם מקבלים את המשנה בלי לחלוק עליה</w:t>
            </w:r>
            <w:r>
              <w:rPr>
                <w:rFonts w:ascii="David" w:hAnsi="David" w:cs="David" w:hint="cs"/>
                <w:rtl/>
              </w:rPr>
              <w:t>.</w:t>
            </w:r>
          </w:p>
          <w:p w14:paraId="7BB80017" w14:textId="77777777" w:rsidR="007E695A" w:rsidRDefault="007E695A" w:rsidP="007E695A">
            <w:pPr>
              <w:spacing w:line="360" w:lineRule="auto"/>
              <w:rPr>
                <w:rFonts w:ascii="David" w:hAnsi="David" w:cs="David"/>
                <w:rtl/>
              </w:rPr>
            </w:pPr>
            <w:r w:rsidRPr="00321936">
              <w:rPr>
                <w:rFonts w:ascii="David" w:hAnsi="David" w:cs="David" w:hint="cs"/>
                <w:rtl/>
              </w:rPr>
              <w:t>ולא בגלל עדיפות לפוסקים קודמים (בי"ד מאוחר יכול לחלוק על בי"ד ראשון)</w:t>
            </w:r>
          </w:p>
          <w:p w14:paraId="59FAF989" w14:textId="162099C6" w:rsidR="007E695A" w:rsidRPr="00640BD9" w:rsidRDefault="007E695A" w:rsidP="007E695A">
            <w:pPr>
              <w:spacing w:line="360" w:lineRule="auto"/>
              <w:rPr>
                <w:rFonts w:ascii="David" w:hAnsi="David" w:cs="David"/>
                <w:rtl/>
              </w:rPr>
            </w:pPr>
            <w:r w:rsidRPr="00640BD9">
              <w:rPr>
                <w:rFonts w:ascii="David" w:hAnsi="David" w:cs="David"/>
                <w:rtl/>
              </w:rPr>
              <w:t>האינטרס לעשות דבר כזה הוא מפני שהכירו בגודלם ובעוצמתם ובגלל שרצו לעשות סוג של יישור קו.</w:t>
            </w:r>
          </w:p>
        </w:tc>
      </w:tr>
      <w:tr w:rsidR="007E695A" w:rsidRPr="00640BD9" w14:paraId="1108B0B3" w14:textId="77777777" w:rsidTr="007F5FF8">
        <w:trPr>
          <w:trHeight w:val="277"/>
        </w:trPr>
        <w:tc>
          <w:tcPr>
            <w:tcW w:w="1401" w:type="dxa"/>
            <w:gridSpan w:val="2"/>
            <w:shd w:val="clear" w:color="auto" w:fill="auto"/>
          </w:tcPr>
          <w:p w14:paraId="68C54F0F" w14:textId="0DD8A0FB" w:rsidR="007E695A" w:rsidRPr="00640BD9" w:rsidRDefault="007E695A" w:rsidP="007E695A">
            <w:pPr>
              <w:spacing w:line="360" w:lineRule="auto"/>
              <w:rPr>
                <w:rFonts w:ascii="David" w:hAnsi="David" w:cs="David"/>
                <w:b/>
                <w:bCs/>
              </w:rPr>
            </w:pPr>
            <w:r w:rsidRPr="00640BD9">
              <w:rPr>
                <w:rFonts w:ascii="David" w:hAnsi="David" w:cs="David"/>
                <w:b/>
                <w:bCs/>
                <w:rtl/>
              </w:rPr>
              <w:t xml:space="preserve">הערות החזון איש על </w:t>
            </w:r>
            <w:proofErr w:type="spellStart"/>
            <w:r w:rsidRPr="00640BD9">
              <w:rPr>
                <w:rFonts w:ascii="David" w:hAnsi="David" w:cs="David"/>
                <w:b/>
                <w:bCs/>
                <w:rtl/>
              </w:rPr>
              <w:t>הדברי</w:t>
            </w:r>
            <w:proofErr w:type="spellEnd"/>
            <w:r w:rsidRPr="00640BD9">
              <w:rPr>
                <w:rFonts w:ascii="David" w:hAnsi="David" w:cs="David"/>
                <w:b/>
                <w:bCs/>
                <w:rtl/>
              </w:rPr>
              <w:t xml:space="preserve"> סופרים</w:t>
            </w:r>
          </w:p>
        </w:tc>
        <w:tc>
          <w:tcPr>
            <w:tcW w:w="8941" w:type="dxa"/>
            <w:gridSpan w:val="8"/>
            <w:shd w:val="clear" w:color="auto" w:fill="auto"/>
          </w:tcPr>
          <w:p w14:paraId="7476EA55" w14:textId="2A42BA51" w:rsidR="007E695A" w:rsidRPr="00640BD9" w:rsidRDefault="007E695A" w:rsidP="007E695A">
            <w:pPr>
              <w:spacing w:line="360" w:lineRule="auto"/>
              <w:rPr>
                <w:rFonts w:ascii="David" w:hAnsi="David" w:cs="David"/>
                <w:rtl/>
              </w:rPr>
            </w:pPr>
            <w:r w:rsidRPr="00321936">
              <w:rPr>
                <w:rFonts w:ascii="David" w:hAnsi="David" w:cs="David" w:hint="cs"/>
                <w:rtl/>
              </w:rPr>
              <w:t>התנאים היו יותר גדולים מהאמוראים והאמוראים היו יותר גדולים ממי שהגיע אחריהם. מכאן שלא מדובר בהסכמה חברתית אלא במחויבות לקבל את דבריהם הנובעת מפער גדול בין הדורות-לא הייתה ברירה אלא לקבל.</w:t>
            </w:r>
            <w:r>
              <w:rPr>
                <w:rFonts w:ascii="David" w:hAnsi="David" w:cs="David" w:hint="cs"/>
                <w:rtl/>
              </w:rPr>
              <w:t xml:space="preserve"> </w:t>
            </w:r>
            <w:r w:rsidRPr="00640BD9">
              <w:rPr>
                <w:rFonts w:ascii="David" w:hAnsi="David" w:cs="David"/>
                <w:u w:val="single"/>
                <w:rtl/>
              </w:rPr>
              <w:t xml:space="preserve"> האמוראים היו כאלו גדולים</w:t>
            </w:r>
            <w:r w:rsidRPr="00640BD9">
              <w:rPr>
                <w:rFonts w:ascii="David" w:hAnsi="David" w:cs="David"/>
                <w:rtl/>
              </w:rPr>
              <w:t xml:space="preserve">, שהתנאים הבינו שאין איפה להתווכח. הם פשוט לא יכלו לחלוק, הפער היה גדול מידי. </w:t>
            </w:r>
          </w:p>
        </w:tc>
      </w:tr>
      <w:tr w:rsidR="007E695A" w:rsidRPr="00640BD9" w14:paraId="12E763C9" w14:textId="77777777" w:rsidTr="007F5FF8">
        <w:trPr>
          <w:trHeight w:val="277"/>
        </w:trPr>
        <w:tc>
          <w:tcPr>
            <w:tcW w:w="10342" w:type="dxa"/>
            <w:gridSpan w:val="10"/>
            <w:shd w:val="clear" w:color="auto" w:fill="D9E2F3" w:themeFill="accent1" w:themeFillTint="33"/>
          </w:tcPr>
          <w:p w14:paraId="6191012F" w14:textId="6FF2FC1A" w:rsidR="007E695A" w:rsidRPr="007F5FF8" w:rsidRDefault="005510C7" w:rsidP="007E695A">
            <w:pPr>
              <w:spacing w:line="360" w:lineRule="auto"/>
              <w:jc w:val="center"/>
              <w:rPr>
                <w:rFonts w:ascii="David" w:hAnsi="David" w:cs="David"/>
                <w:b/>
                <w:bCs/>
                <w:rtl/>
              </w:rPr>
            </w:pPr>
            <w:r w:rsidRPr="007F5FF8">
              <w:rPr>
                <w:rFonts w:ascii="David" w:hAnsi="David" w:cs="David" w:hint="cs"/>
                <w:b/>
                <w:bCs/>
                <w:rtl/>
              </w:rPr>
              <w:t>מעמדו המיוחד של התלמוד-</w:t>
            </w:r>
            <w:r w:rsidR="007E695A" w:rsidRPr="007F5FF8">
              <w:rPr>
                <w:rFonts w:ascii="David" w:hAnsi="David" w:cs="David" w:hint="cs"/>
                <w:b/>
                <w:bCs/>
                <w:rtl/>
              </w:rPr>
              <w:t>טעות בית דין</w:t>
            </w:r>
          </w:p>
        </w:tc>
      </w:tr>
      <w:tr w:rsidR="005510C7" w:rsidRPr="00640BD9" w14:paraId="56E8B477" w14:textId="77777777" w:rsidTr="007F5FF8">
        <w:trPr>
          <w:trHeight w:val="277"/>
        </w:trPr>
        <w:tc>
          <w:tcPr>
            <w:tcW w:w="10342" w:type="dxa"/>
            <w:gridSpan w:val="10"/>
            <w:shd w:val="clear" w:color="auto" w:fill="auto"/>
          </w:tcPr>
          <w:p w14:paraId="3E635101" w14:textId="72BAB525" w:rsidR="005510C7" w:rsidRPr="00321936" w:rsidRDefault="005510C7" w:rsidP="005510C7">
            <w:pPr>
              <w:spacing w:line="360" w:lineRule="auto"/>
              <w:rPr>
                <w:rFonts w:ascii="David" w:hAnsi="David" w:cs="David"/>
              </w:rPr>
            </w:pPr>
            <w:r w:rsidRPr="00321936">
              <w:rPr>
                <w:rFonts w:ascii="David" w:hAnsi="David" w:cs="David" w:hint="cs"/>
                <w:rtl/>
              </w:rPr>
              <w:t>"טעות בית דין"</w:t>
            </w:r>
            <w:r>
              <w:rPr>
                <w:rFonts w:ascii="David" w:hAnsi="David" w:cs="David" w:hint="cs"/>
                <w:rtl/>
              </w:rPr>
              <w:t>-</w:t>
            </w:r>
            <w:r w:rsidRPr="00321936">
              <w:rPr>
                <w:rFonts w:ascii="David" w:hAnsi="David" w:cs="David" w:hint="cs"/>
                <w:rtl/>
              </w:rPr>
              <w:t xml:space="preserve">כשהדיין טועה </w:t>
            </w:r>
            <w:r>
              <w:rPr>
                <w:rFonts w:ascii="David" w:hAnsi="David" w:cs="David" w:hint="cs"/>
                <w:rtl/>
              </w:rPr>
              <w:t>בפסק דין ו</w:t>
            </w:r>
            <w:r w:rsidRPr="00321936">
              <w:rPr>
                <w:rFonts w:ascii="David" w:hAnsi="David" w:cs="David" w:hint="cs"/>
                <w:rtl/>
              </w:rPr>
              <w:t xml:space="preserve">יכולות להיות שתי תוצאות, </w:t>
            </w:r>
            <w:r w:rsidRPr="005510C7">
              <w:rPr>
                <w:rFonts w:ascii="David" w:hAnsi="David" w:cs="David" w:hint="cs"/>
                <w:b/>
                <w:bCs/>
                <w:rtl/>
              </w:rPr>
              <w:t>1.</w:t>
            </w:r>
            <w:r w:rsidRPr="00321936">
              <w:rPr>
                <w:rFonts w:ascii="David" w:hAnsi="David" w:cs="David" w:hint="cs"/>
                <w:rtl/>
              </w:rPr>
              <w:t xml:space="preserve">הפס"ד יבוטל </w:t>
            </w:r>
            <w:r w:rsidRPr="005510C7">
              <w:rPr>
                <w:rFonts w:ascii="David" w:hAnsi="David" w:cs="David" w:hint="cs"/>
                <w:b/>
                <w:bCs/>
                <w:rtl/>
              </w:rPr>
              <w:t>2.</w:t>
            </w:r>
            <w:r w:rsidRPr="00321936">
              <w:rPr>
                <w:rFonts w:ascii="David" w:hAnsi="David" w:cs="David" w:hint="cs"/>
                <w:rtl/>
              </w:rPr>
              <w:t>הדיין צריך לפצות את הצד הנפגע</w:t>
            </w:r>
            <w:r>
              <w:rPr>
                <w:rFonts w:ascii="David" w:hAnsi="David" w:cs="David" w:hint="cs"/>
                <w:rtl/>
              </w:rPr>
              <w:t xml:space="preserve">. </w:t>
            </w:r>
            <w:r w:rsidRPr="00321936">
              <w:rPr>
                <w:rFonts w:ascii="David" w:hAnsi="David" w:cs="David" w:hint="cs"/>
                <w:rtl/>
              </w:rPr>
              <w:t>המערכת לא בנויה בערכאות</w:t>
            </w:r>
            <w:r>
              <w:rPr>
                <w:rFonts w:ascii="David" w:hAnsi="David" w:cs="David" w:hint="cs"/>
                <w:rtl/>
              </w:rPr>
              <w:t xml:space="preserve"> </w:t>
            </w:r>
            <w:r w:rsidRPr="00321936">
              <w:rPr>
                <w:rFonts w:ascii="David" w:hAnsi="David" w:cs="David" w:hint="cs"/>
                <w:rtl/>
              </w:rPr>
              <w:t xml:space="preserve">ולכן כל בית דין יכול להגיד שבית דין אחר טעה. </w:t>
            </w:r>
          </w:p>
          <w:p w14:paraId="03277107" w14:textId="77777777" w:rsidR="005510C7" w:rsidRPr="00321936" w:rsidRDefault="005510C7" w:rsidP="005510C7">
            <w:pPr>
              <w:spacing w:line="360" w:lineRule="auto"/>
              <w:rPr>
                <w:rFonts w:ascii="David" w:hAnsi="David" w:cs="David"/>
              </w:rPr>
            </w:pPr>
            <w:r w:rsidRPr="00321936">
              <w:rPr>
                <w:rFonts w:ascii="David" w:hAnsi="David" w:cs="David" w:hint="cs"/>
                <w:u w:val="single"/>
                <w:rtl/>
              </w:rPr>
              <w:t>טעות בדבר משנה</w:t>
            </w:r>
            <w:r w:rsidRPr="00321936">
              <w:rPr>
                <w:rFonts w:ascii="David" w:hAnsi="David" w:cs="David" w:hint="cs"/>
                <w:rtl/>
              </w:rPr>
              <w:t xml:space="preserve"> </w:t>
            </w:r>
            <w:r w:rsidRPr="00321936">
              <w:rPr>
                <w:rFonts w:ascii="David" w:hAnsi="David" w:cs="David"/>
                <w:rtl/>
              </w:rPr>
              <w:t>–</w:t>
            </w:r>
            <w:r w:rsidRPr="00321936">
              <w:rPr>
                <w:rFonts w:ascii="David" w:hAnsi="David" w:cs="David" w:hint="cs"/>
                <w:rtl/>
              </w:rPr>
              <w:t>יש הלכה מפורשת שבית הדין פסק בניגוד אליה. הטעות ברורה ולא נדרש שיקול דעת של הדיין. פס"ד כזה ניתן לבטל מאחר שהוא מוטעה על-פניו.</w:t>
            </w:r>
          </w:p>
          <w:p w14:paraId="3A512AEE" w14:textId="7FC42EBE" w:rsidR="005510C7" w:rsidRPr="005510C7" w:rsidRDefault="005510C7" w:rsidP="005510C7">
            <w:pPr>
              <w:spacing w:line="360" w:lineRule="auto"/>
              <w:rPr>
                <w:rFonts w:ascii="David" w:hAnsi="David" w:cs="David"/>
                <w:rtl/>
              </w:rPr>
            </w:pPr>
            <w:r w:rsidRPr="00321936">
              <w:rPr>
                <w:rFonts w:ascii="David" w:hAnsi="David" w:cs="David" w:hint="cs"/>
                <w:u w:val="single"/>
                <w:rtl/>
              </w:rPr>
              <w:t xml:space="preserve">טעות בשיקול דעת </w:t>
            </w:r>
            <w:r w:rsidRPr="00321936">
              <w:rPr>
                <w:rFonts w:ascii="David" w:hAnsi="David" w:cs="David"/>
                <w:rtl/>
              </w:rPr>
              <w:t>–</w:t>
            </w:r>
            <w:r w:rsidRPr="00321936">
              <w:rPr>
                <w:rFonts w:ascii="David" w:hAnsi="David" w:cs="David" w:hint="cs"/>
                <w:rtl/>
              </w:rPr>
              <w:t xml:space="preserve"> במקרה בו אין הלכה מפורשת וחד-משמעית, אלא נדרש שיקול דעת של בית הדין ובית הדין טעה בשיקול דעתו. לא בהכרח מבטלים את הפס"ד, ובנסיבות מסוימות מחייבים את הדיין לפצות את הצד הנפגע.</w:t>
            </w:r>
          </w:p>
        </w:tc>
      </w:tr>
      <w:tr w:rsidR="005510C7" w:rsidRPr="00640BD9" w14:paraId="7DFFD0B8" w14:textId="77777777" w:rsidTr="007F5FF8">
        <w:trPr>
          <w:trHeight w:val="277"/>
        </w:trPr>
        <w:tc>
          <w:tcPr>
            <w:tcW w:w="1401" w:type="dxa"/>
            <w:gridSpan w:val="2"/>
            <w:vMerge w:val="restart"/>
            <w:shd w:val="clear" w:color="auto" w:fill="auto"/>
          </w:tcPr>
          <w:p w14:paraId="6FFAA1F8" w14:textId="24EC598A" w:rsidR="005510C7" w:rsidRPr="00640BD9" w:rsidRDefault="005510C7" w:rsidP="007E695A">
            <w:pPr>
              <w:spacing w:line="360" w:lineRule="auto"/>
              <w:rPr>
                <w:rFonts w:ascii="David" w:hAnsi="David" w:cs="David"/>
                <w:b/>
                <w:bCs/>
                <w:rtl/>
              </w:rPr>
            </w:pPr>
            <w:r w:rsidRPr="00640BD9">
              <w:rPr>
                <w:rFonts w:ascii="David" w:hAnsi="David" w:cs="David"/>
                <w:b/>
                <w:bCs/>
                <w:rtl/>
              </w:rPr>
              <w:t xml:space="preserve">שולחן ערוך </w:t>
            </w:r>
          </w:p>
        </w:tc>
        <w:tc>
          <w:tcPr>
            <w:tcW w:w="8941" w:type="dxa"/>
            <w:gridSpan w:val="8"/>
            <w:shd w:val="clear" w:color="auto" w:fill="auto"/>
          </w:tcPr>
          <w:p w14:paraId="7D248B45" w14:textId="75E8CB5B" w:rsidR="005510C7" w:rsidRPr="00640BD9" w:rsidRDefault="005510C7" w:rsidP="005510C7">
            <w:pPr>
              <w:spacing w:line="360" w:lineRule="auto"/>
              <w:rPr>
                <w:rFonts w:ascii="David" w:hAnsi="David" w:cs="David"/>
                <w:rtl/>
              </w:rPr>
            </w:pPr>
            <w:r>
              <w:rPr>
                <w:rFonts w:ascii="David" w:hAnsi="David" w:cs="David" w:hint="cs"/>
                <w:rtl/>
              </w:rPr>
              <w:t>ר' יוסף קארו-</w:t>
            </w:r>
            <w:r w:rsidRPr="00640BD9">
              <w:rPr>
                <w:rFonts w:ascii="David" w:hAnsi="David" w:cs="David"/>
                <w:rtl/>
              </w:rPr>
              <w:t xml:space="preserve"> אם זה דבר מפורש במשנה, בגמרא או בדברי פוסקים אז גם אז אי אפשר לחלוק עליהם ופסק הדין מתבטל. </w:t>
            </w:r>
          </w:p>
        </w:tc>
      </w:tr>
      <w:tr w:rsidR="005510C7" w:rsidRPr="00640BD9" w14:paraId="3A75C97F" w14:textId="77777777" w:rsidTr="007F5FF8">
        <w:trPr>
          <w:trHeight w:val="277"/>
        </w:trPr>
        <w:tc>
          <w:tcPr>
            <w:tcW w:w="1401" w:type="dxa"/>
            <w:gridSpan w:val="2"/>
            <w:vMerge/>
            <w:shd w:val="clear" w:color="auto" w:fill="auto"/>
          </w:tcPr>
          <w:p w14:paraId="75BF4B90" w14:textId="77777777" w:rsidR="005510C7" w:rsidRPr="00640BD9" w:rsidRDefault="005510C7" w:rsidP="007E695A">
            <w:pPr>
              <w:spacing w:line="360" w:lineRule="auto"/>
              <w:rPr>
                <w:rFonts w:ascii="David" w:hAnsi="David" w:cs="David"/>
                <w:b/>
                <w:bCs/>
                <w:rtl/>
              </w:rPr>
            </w:pPr>
          </w:p>
        </w:tc>
        <w:tc>
          <w:tcPr>
            <w:tcW w:w="8941" w:type="dxa"/>
            <w:gridSpan w:val="8"/>
            <w:shd w:val="clear" w:color="auto" w:fill="auto"/>
          </w:tcPr>
          <w:p w14:paraId="46C2CE6B" w14:textId="310AC90F" w:rsidR="005510C7" w:rsidRPr="00640BD9" w:rsidRDefault="005510C7" w:rsidP="005510C7">
            <w:pPr>
              <w:spacing w:line="360" w:lineRule="auto"/>
              <w:rPr>
                <w:rFonts w:ascii="David" w:hAnsi="David" w:cs="David"/>
                <w:rtl/>
              </w:rPr>
            </w:pPr>
            <w:r w:rsidRPr="00640BD9">
              <w:rPr>
                <w:rFonts w:ascii="David" w:hAnsi="David" w:cs="David"/>
                <w:rtl/>
              </w:rPr>
              <w:t>הרמ"א</w:t>
            </w:r>
            <w:r>
              <w:rPr>
                <w:rFonts w:ascii="David" w:hAnsi="David" w:cs="David" w:hint="cs"/>
                <w:rtl/>
              </w:rPr>
              <w:t xml:space="preserve">- </w:t>
            </w:r>
            <w:r w:rsidRPr="00640BD9">
              <w:rPr>
                <w:rFonts w:ascii="David" w:hAnsi="David" w:cs="David"/>
                <w:rtl/>
              </w:rPr>
              <w:t>מדובר רק בגמרא ובמשנה, אבל בדברי חכמים מאוחרים יותר, אפשר לחלוק.</w:t>
            </w:r>
          </w:p>
        </w:tc>
      </w:tr>
      <w:tr w:rsidR="007E695A" w:rsidRPr="00640BD9" w14:paraId="20069EDA" w14:textId="77777777" w:rsidTr="007F5FF8">
        <w:trPr>
          <w:trHeight w:val="277"/>
        </w:trPr>
        <w:tc>
          <w:tcPr>
            <w:tcW w:w="1401" w:type="dxa"/>
            <w:gridSpan w:val="2"/>
            <w:shd w:val="clear" w:color="auto" w:fill="auto"/>
          </w:tcPr>
          <w:p w14:paraId="60F74BFA" w14:textId="744A8194" w:rsidR="007E695A" w:rsidRPr="00640BD9" w:rsidRDefault="007E695A" w:rsidP="007E695A">
            <w:pPr>
              <w:spacing w:line="360" w:lineRule="auto"/>
              <w:rPr>
                <w:rFonts w:ascii="David" w:hAnsi="David" w:cs="David"/>
                <w:b/>
                <w:bCs/>
                <w:rtl/>
              </w:rPr>
            </w:pPr>
            <w:r w:rsidRPr="00640BD9">
              <w:rPr>
                <w:rFonts w:ascii="David" w:hAnsi="David" w:cs="David"/>
                <w:b/>
                <w:bCs/>
                <w:rtl/>
              </w:rPr>
              <w:t>שו"ת הרי"ד</w:t>
            </w:r>
          </w:p>
        </w:tc>
        <w:tc>
          <w:tcPr>
            <w:tcW w:w="8941" w:type="dxa"/>
            <w:gridSpan w:val="8"/>
            <w:shd w:val="clear" w:color="auto" w:fill="auto"/>
          </w:tcPr>
          <w:p w14:paraId="0A2A9E46" w14:textId="0AFE6FF0" w:rsidR="007E695A" w:rsidRPr="00640BD9" w:rsidRDefault="007E695A" w:rsidP="007E695A">
            <w:pPr>
              <w:spacing w:line="360" w:lineRule="auto"/>
              <w:rPr>
                <w:rFonts w:ascii="David" w:hAnsi="David" w:cs="David"/>
                <w:rtl/>
              </w:rPr>
            </w:pPr>
            <w:r w:rsidRPr="00640BD9">
              <w:rPr>
                <w:rFonts w:ascii="David" w:hAnsi="David" w:cs="David"/>
                <w:u w:val="single"/>
                <w:rtl/>
              </w:rPr>
              <w:t>אף פעם לא נמנע מלהביע את עמדתי</w:t>
            </w:r>
            <w:r w:rsidR="005510C7">
              <w:rPr>
                <w:rFonts w:ascii="David" w:hAnsi="David" w:cs="David" w:hint="cs"/>
                <w:u w:val="single"/>
                <w:rtl/>
              </w:rPr>
              <w:t>ו</w:t>
            </w:r>
            <w:r w:rsidRPr="005510C7">
              <w:rPr>
                <w:rFonts w:ascii="David" w:hAnsi="David" w:cs="David"/>
                <w:rtl/>
              </w:rPr>
              <w:t xml:space="preserve">. </w:t>
            </w:r>
            <w:r w:rsidR="005510C7">
              <w:rPr>
                <w:rFonts w:ascii="David" w:hAnsi="David" w:cs="David" w:hint="cs"/>
                <w:rtl/>
              </w:rPr>
              <w:t>אך מדגיש ש</w:t>
            </w:r>
            <w:r w:rsidRPr="00640BD9">
              <w:rPr>
                <w:rFonts w:ascii="David" w:hAnsi="David" w:cs="David"/>
                <w:rtl/>
              </w:rPr>
              <w:t xml:space="preserve">חולק עליהם לא בגלל גאווה. הוא מסביר- מסתבר שהשאלה של האם אפשר לחלוק על קודם, קיימת גם באמונות אחרות ולא רק ביהדות. מסביר </w:t>
            </w:r>
            <w:r w:rsidR="005510C7">
              <w:rPr>
                <w:rFonts w:ascii="David" w:hAnsi="David" w:cs="David" w:hint="cs"/>
                <w:rtl/>
              </w:rPr>
              <w:t>את</w:t>
            </w:r>
            <w:r w:rsidRPr="00640BD9">
              <w:rPr>
                <w:rFonts w:ascii="David" w:hAnsi="David" w:cs="David"/>
                <w:rtl/>
              </w:rPr>
              <w:t xml:space="preserve"> משל </w:t>
            </w:r>
            <w:r w:rsidR="005510C7">
              <w:rPr>
                <w:rFonts w:ascii="David" w:hAnsi="David" w:cs="David" w:hint="cs"/>
                <w:rtl/>
              </w:rPr>
              <w:t>הגמד והענק-</w:t>
            </w:r>
            <w:r w:rsidRPr="00640BD9">
              <w:rPr>
                <w:rFonts w:ascii="David" w:hAnsi="David" w:cs="David"/>
                <w:rtl/>
              </w:rPr>
              <w:t xml:space="preserve"> הגבוה יראה ליותר מרחק, אבל </w:t>
            </w:r>
            <w:r w:rsidRPr="00640BD9">
              <w:rPr>
                <w:rFonts w:ascii="David" w:hAnsi="David" w:cs="David"/>
                <w:u w:val="single"/>
                <w:rtl/>
              </w:rPr>
              <w:t xml:space="preserve">אם נשים את </w:t>
            </w:r>
            <w:r w:rsidR="005510C7">
              <w:rPr>
                <w:rFonts w:ascii="David" w:hAnsi="David" w:cs="David" w:hint="cs"/>
                <w:u w:val="single"/>
                <w:rtl/>
              </w:rPr>
              <w:t>הגמד</w:t>
            </w:r>
            <w:r w:rsidRPr="00640BD9">
              <w:rPr>
                <w:rFonts w:ascii="David" w:hAnsi="David" w:cs="David"/>
                <w:u w:val="single"/>
                <w:rtl/>
              </w:rPr>
              <w:t xml:space="preserve"> על </w:t>
            </w:r>
            <w:r w:rsidR="005510C7">
              <w:rPr>
                <w:rFonts w:ascii="David" w:hAnsi="David" w:cs="David" w:hint="cs"/>
                <w:u w:val="single"/>
                <w:rtl/>
              </w:rPr>
              <w:t>הענק</w:t>
            </w:r>
            <w:r w:rsidRPr="00640BD9">
              <w:rPr>
                <w:rFonts w:ascii="David" w:hAnsi="David" w:cs="David"/>
                <w:u w:val="single"/>
                <w:rtl/>
              </w:rPr>
              <w:t xml:space="preserve"> אז הנמוך יראה יותר מהגבוה,</w:t>
            </w:r>
            <w:r w:rsidRPr="00640BD9">
              <w:rPr>
                <w:rFonts w:ascii="David" w:hAnsi="David" w:cs="David"/>
                <w:rtl/>
              </w:rPr>
              <w:t xml:space="preserve"> כי יש לו את הגובה המסתבר. הוא מוסיף רק קצת אבל הוא עדיין קצת יותר. </w:t>
            </w:r>
          </w:p>
        </w:tc>
      </w:tr>
      <w:tr w:rsidR="007E695A" w:rsidRPr="00640BD9" w14:paraId="4E4FBDDE" w14:textId="77777777" w:rsidTr="007F5FF8">
        <w:trPr>
          <w:trHeight w:val="277"/>
        </w:trPr>
        <w:tc>
          <w:tcPr>
            <w:tcW w:w="1401" w:type="dxa"/>
            <w:gridSpan w:val="2"/>
            <w:shd w:val="clear" w:color="auto" w:fill="auto"/>
          </w:tcPr>
          <w:p w14:paraId="3B04A3A0" w14:textId="5AE5D753" w:rsidR="007E695A" w:rsidRPr="00640BD9" w:rsidRDefault="007E695A" w:rsidP="007E695A">
            <w:pPr>
              <w:spacing w:line="360" w:lineRule="auto"/>
              <w:rPr>
                <w:rFonts w:ascii="David" w:hAnsi="David" w:cs="David"/>
                <w:b/>
                <w:bCs/>
                <w:rtl/>
              </w:rPr>
            </w:pPr>
            <w:r w:rsidRPr="00640BD9">
              <w:rPr>
                <w:rFonts w:ascii="David" w:hAnsi="David" w:cs="David"/>
                <w:b/>
                <w:bCs/>
                <w:rtl/>
              </w:rPr>
              <w:t>שו"ת מהרי"ק</w:t>
            </w:r>
          </w:p>
        </w:tc>
        <w:tc>
          <w:tcPr>
            <w:tcW w:w="8941" w:type="dxa"/>
            <w:gridSpan w:val="8"/>
            <w:shd w:val="clear" w:color="auto" w:fill="auto"/>
          </w:tcPr>
          <w:p w14:paraId="521E2939" w14:textId="77777777" w:rsidR="007E695A" w:rsidRPr="00640BD9" w:rsidRDefault="007E695A" w:rsidP="007E695A">
            <w:pPr>
              <w:spacing w:line="360" w:lineRule="auto"/>
              <w:rPr>
                <w:rFonts w:ascii="David" w:hAnsi="David" w:cs="David"/>
                <w:rtl/>
              </w:rPr>
            </w:pPr>
            <w:r w:rsidRPr="00640BD9">
              <w:rPr>
                <w:rFonts w:ascii="David" w:hAnsi="David" w:cs="David"/>
                <w:rtl/>
              </w:rPr>
              <w:t xml:space="preserve">מתייחס באופן רחב יותר לשאלה האם גם בדורות הבאים צריך לתת עדיפות לפוסקים אחרונים. </w:t>
            </w:r>
          </w:p>
          <w:p w14:paraId="31142C69" w14:textId="6CCC36BB" w:rsidR="007E695A" w:rsidRPr="00640BD9" w:rsidRDefault="007E695A" w:rsidP="007E695A">
            <w:pPr>
              <w:spacing w:line="360" w:lineRule="auto"/>
              <w:rPr>
                <w:rFonts w:ascii="David" w:hAnsi="David" w:cs="David"/>
                <w:rtl/>
              </w:rPr>
            </w:pPr>
            <w:r w:rsidRPr="00640BD9">
              <w:rPr>
                <w:rFonts w:ascii="David" w:hAnsi="David" w:cs="David"/>
                <w:rtl/>
              </w:rPr>
              <w:lastRenderedPageBreak/>
              <w:t xml:space="preserve">הוא </w:t>
            </w:r>
            <w:r w:rsidRPr="00640BD9">
              <w:rPr>
                <w:rFonts w:ascii="David" w:hAnsi="David" w:cs="David"/>
                <w:u w:val="single"/>
                <w:rtl/>
              </w:rPr>
              <w:t xml:space="preserve">מאמץ את הכלל של הלכה </w:t>
            </w:r>
            <w:proofErr w:type="spellStart"/>
            <w:r w:rsidRPr="00640BD9">
              <w:rPr>
                <w:rFonts w:ascii="David" w:hAnsi="David" w:cs="David"/>
                <w:u w:val="single"/>
                <w:rtl/>
              </w:rPr>
              <w:t>כבתראי</w:t>
            </w:r>
            <w:proofErr w:type="spellEnd"/>
            <w:r w:rsidRPr="00640BD9">
              <w:rPr>
                <w:rFonts w:ascii="David" w:hAnsi="David" w:cs="David"/>
                <w:u w:val="single"/>
                <w:rtl/>
              </w:rPr>
              <w:t xml:space="preserve"> גם ביחס לפוסקים מאוחרים יותר.</w:t>
            </w:r>
            <w:r w:rsidRPr="00640BD9">
              <w:rPr>
                <w:rFonts w:ascii="David" w:hAnsi="David" w:cs="David"/>
                <w:rtl/>
              </w:rPr>
              <w:t xml:space="preserve"> זאת מכיוון שהפוסק המאוחר ראה את דברי הפוסק הראשון, דן בהם, וחלק עליהם. הפוסק הראשון לא ראה את דברי הפוסק האחרון ולכן אולי לא חשב על הכיוון הזה.</w:t>
            </w:r>
            <w:r w:rsidR="005510C7">
              <w:rPr>
                <w:rFonts w:ascii="David" w:hAnsi="David" w:cs="David" w:hint="cs"/>
                <w:rtl/>
              </w:rPr>
              <w:t xml:space="preserve"> ניתן</w:t>
            </w:r>
            <w:r w:rsidRPr="00640BD9">
              <w:rPr>
                <w:rFonts w:ascii="David" w:hAnsi="David" w:cs="David"/>
                <w:rtl/>
              </w:rPr>
              <w:t xml:space="preserve"> עדיפות </w:t>
            </w:r>
            <w:r w:rsidR="005510C7">
              <w:rPr>
                <w:rFonts w:ascii="David" w:hAnsi="David" w:cs="David" w:hint="cs"/>
                <w:rtl/>
              </w:rPr>
              <w:t>ל</w:t>
            </w:r>
            <w:r w:rsidRPr="00640BD9">
              <w:rPr>
                <w:rFonts w:ascii="David" w:hAnsi="David" w:cs="David"/>
                <w:rtl/>
              </w:rPr>
              <w:t xml:space="preserve">אחרון רק בתנאי שדברי הראשון היו מוכרים והאחרון הכיר אותם. </w:t>
            </w:r>
          </w:p>
          <w:p w14:paraId="3C060738" w14:textId="4D7F8544" w:rsidR="007E695A" w:rsidRPr="00640BD9" w:rsidRDefault="007E695A" w:rsidP="007E695A">
            <w:pPr>
              <w:spacing w:line="360" w:lineRule="auto"/>
              <w:rPr>
                <w:rFonts w:ascii="David" w:hAnsi="David" w:cs="David"/>
                <w:rtl/>
              </w:rPr>
            </w:pPr>
            <w:r w:rsidRPr="00640BD9">
              <w:rPr>
                <w:rFonts w:ascii="David" w:hAnsi="David" w:cs="David"/>
                <w:rtl/>
              </w:rPr>
              <w:t xml:space="preserve">מביא גם את דעת הרי"ף שמוסיף שבדרך כלל הכלל הוא שאנחנו </w:t>
            </w:r>
            <w:r w:rsidRPr="00640BD9">
              <w:rPr>
                <w:rFonts w:ascii="David" w:hAnsi="David" w:cs="David"/>
                <w:u w:val="single"/>
                <w:rtl/>
              </w:rPr>
              <w:t>מעדיפים את התלמוד הבבלי מפני שהוא יותר מאוחר</w:t>
            </w:r>
            <w:r w:rsidRPr="00640BD9">
              <w:rPr>
                <w:rFonts w:ascii="David" w:hAnsi="David" w:cs="David"/>
                <w:rtl/>
              </w:rPr>
              <w:t xml:space="preserve">, שגם שם הבבלי יכלו לחלוק על הירושלמי ולכן נפסוק כמוהו. </w:t>
            </w:r>
          </w:p>
        </w:tc>
      </w:tr>
      <w:tr w:rsidR="000F2E71" w:rsidRPr="00640BD9" w14:paraId="7847DD52" w14:textId="77777777" w:rsidTr="007F5FF8">
        <w:trPr>
          <w:trHeight w:val="277"/>
        </w:trPr>
        <w:tc>
          <w:tcPr>
            <w:tcW w:w="1401" w:type="dxa"/>
            <w:gridSpan w:val="2"/>
            <w:vMerge w:val="restart"/>
            <w:shd w:val="clear" w:color="auto" w:fill="auto"/>
          </w:tcPr>
          <w:p w14:paraId="7258586D" w14:textId="128A937C" w:rsidR="000F2E71" w:rsidRPr="00640BD9" w:rsidRDefault="000F2E71" w:rsidP="007E695A">
            <w:pPr>
              <w:spacing w:line="360" w:lineRule="auto"/>
              <w:rPr>
                <w:rFonts w:ascii="David" w:hAnsi="David" w:cs="David"/>
                <w:b/>
                <w:bCs/>
                <w:rtl/>
              </w:rPr>
            </w:pPr>
            <w:r w:rsidRPr="00640BD9">
              <w:rPr>
                <w:rFonts w:ascii="David" w:hAnsi="David" w:cs="David"/>
                <w:b/>
                <w:bCs/>
                <w:rtl/>
              </w:rPr>
              <w:lastRenderedPageBreak/>
              <w:t>שו"ת הרא"ש</w:t>
            </w:r>
          </w:p>
        </w:tc>
        <w:tc>
          <w:tcPr>
            <w:tcW w:w="8941" w:type="dxa"/>
            <w:gridSpan w:val="8"/>
            <w:shd w:val="clear" w:color="auto" w:fill="auto"/>
          </w:tcPr>
          <w:p w14:paraId="4A625B32" w14:textId="649CC7F2" w:rsidR="000F2E71" w:rsidRPr="00640BD9" w:rsidRDefault="000F2E71" w:rsidP="007E695A">
            <w:pPr>
              <w:spacing w:line="360" w:lineRule="auto"/>
              <w:rPr>
                <w:rFonts w:ascii="David" w:hAnsi="David" w:cs="David"/>
                <w:rtl/>
              </w:rPr>
            </w:pPr>
            <w:r>
              <w:rPr>
                <w:rFonts w:ascii="David" w:hAnsi="David" w:cs="David" w:hint="cs"/>
                <w:rtl/>
              </w:rPr>
              <w:t>האם דברי הגאונים נקראים טעות בדבר משנה או טעות בשיקול דעת?</w:t>
            </w:r>
          </w:p>
          <w:p w14:paraId="4245512C" w14:textId="44C32B01" w:rsidR="000F2E71" w:rsidRPr="00640BD9" w:rsidRDefault="000F2E71" w:rsidP="000F2E71">
            <w:pPr>
              <w:spacing w:line="360" w:lineRule="auto"/>
              <w:rPr>
                <w:rFonts w:ascii="David" w:hAnsi="David" w:cs="David"/>
                <w:rtl/>
              </w:rPr>
            </w:pPr>
            <w:r w:rsidRPr="00640BD9">
              <w:rPr>
                <w:rFonts w:ascii="David" w:hAnsi="David" w:cs="David"/>
                <w:u w:val="single"/>
                <w:rtl/>
              </w:rPr>
              <w:t>הראב"ד</w:t>
            </w:r>
            <w:r w:rsidRPr="00640BD9">
              <w:rPr>
                <w:rFonts w:ascii="David" w:hAnsi="David" w:cs="David"/>
                <w:rtl/>
              </w:rPr>
              <w:t xml:space="preserve"> טוען שמרחיבים את טעות בדבר </w:t>
            </w:r>
            <w:r>
              <w:rPr>
                <w:rFonts w:ascii="David" w:hAnsi="David" w:cs="David" w:hint="cs"/>
                <w:rtl/>
              </w:rPr>
              <w:t>משנה וש</w:t>
            </w:r>
            <w:r w:rsidRPr="00640BD9">
              <w:rPr>
                <w:rFonts w:ascii="David" w:hAnsi="David" w:cs="David"/>
                <w:u w:val="single"/>
                <w:rtl/>
              </w:rPr>
              <w:t>אנחנו לא יכולים לחלוק על הגאונים, כמו שאנחנו לא יכולים לחלוק על התלמוד והמשנה.</w:t>
            </w:r>
            <w:r w:rsidRPr="00640BD9">
              <w:rPr>
                <w:rFonts w:ascii="David" w:hAnsi="David" w:cs="David"/>
                <w:rtl/>
              </w:rPr>
              <w:t xml:space="preserve"> </w:t>
            </w:r>
          </w:p>
        </w:tc>
      </w:tr>
      <w:tr w:rsidR="000F2E71" w:rsidRPr="00640BD9" w14:paraId="1E01CBC4" w14:textId="77777777" w:rsidTr="007F5FF8">
        <w:trPr>
          <w:trHeight w:val="277"/>
        </w:trPr>
        <w:tc>
          <w:tcPr>
            <w:tcW w:w="1401" w:type="dxa"/>
            <w:gridSpan w:val="2"/>
            <w:vMerge/>
            <w:shd w:val="clear" w:color="auto" w:fill="auto"/>
          </w:tcPr>
          <w:p w14:paraId="0A9341D5" w14:textId="77777777" w:rsidR="000F2E71" w:rsidRPr="00640BD9" w:rsidRDefault="000F2E71" w:rsidP="007E695A">
            <w:pPr>
              <w:spacing w:line="360" w:lineRule="auto"/>
              <w:rPr>
                <w:rFonts w:ascii="David" w:hAnsi="David" w:cs="David"/>
                <w:b/>
                <w:bCs/>
                <w:rtl/>
              </w:rPr>
            </w:pPr>
          </w:p>
        </w:tc>
        <w:tc>
          <w:tcPr>
            <w:tcW w:w="8941" w:type="dxa"/>
            <w:gridSpan w:val="8"/>
            <w:shd w:val="clear" w:color="auto" w:fill="auto"/>
          </w:tcPr>
          <w:p w14:paraId="4E513F9A" w14:textId="30564A85" w:rsidR="000F2E71" w:rsidRDefault="000F2E71" w:rsidP="007E695A">
            <w:pPr>
              <w:spacing w:line="360" w:lineRule="auto"/>
              <w:rPr>
                <w:rFonts w:ascii="David" w:hAnsi="David" w:cs="David"/>
                <w:rtl/>
              </w:rPr>
            </w:pPr>
            <w:r w:rsidRPr="00640BD9">
              <w:rPr>
                <w:rFonts w:ascii="David" w:hAnsi="David" w:cs="David"/>
                <w:u w:val="single"/>
                <w:rtl/>
              </w:rPr>
              <w:t>הרא"ש</w:t>
            </w:r>
            <w:r w:rsidRPr="00640BD9">
              <w:rPr>
                <w:rFonts w:ascii="David" w:hAnsi="David" w:cs="David"/>
                <w:rtl/>
              </w:rPr>
              <w:t xml:space="preserve"> </w:t>
            </w:r>
            <w:r w:rsidRPr="00321936">
              <w:rPr>
                <w:rFonts w:ascii="David" w:hAnsi="David" w:cs="David"/>
                <w:rtl/>
              </w:rPr>
              <w:t xml:space="preserve">מתנגד לדעת הראב"ד, </w:t>
            </w:r>
            <w:r w:rsidRPr="00321936">
              <w:rPr>
                <w:rFonts w:ascii="David" w:hAnsi="David" w:cs="David" w:hint="cs"/>
                <w:rtl/>
              </w:rPr>
              <w:t>הוא טוען שאם פוסק לא הכיר את דברי הגאונים, ואחרי שהכירם באמת הסכים וקיבל את פסיקת-אז ניתן לבטל את הדין</w:t>
            </w:r>
            <w:r w:rsidRPr="000F2E71">
              <w:rPr>
                <w:rFonts w:ascii="David" w:hAnsi="David" w:cs="David" w:hint="cs"/>
                <w:u w:val="single"/>
                <w:rtl/>
              </w:rPr>
              <w:t xml:space="preserve">, אבל אם הוא מכיר את דבריהם ועדיין חושב שהם אינם צודקים </w:t>
            </w:r>
            <w:r w:rsidRPr="000F2E71">
              <w:rPr>
                <w:rFonts w:ascii="David" w:hAnsi="David" w:cs="David"/>
                <w:u w:val="single"/>
                <w:rtl/>
              </w:rPr>
              <w:t>הוא יכול לסתור את דבריהם</w:t>
            </w:r>
            <w:r>
              <w:rPr>
                <w:rFonts w:ascii="David" w:hAnsi="David" w:cs="David" w:hint="cs"/>
                <w:u w:val="single"/>
                <w:rtl/>
              </w:rPr>
              <w:t xml:space="preserve">- </w:t>
            </w:r>
            <w:r w:rsidRPr="00640BD9">
              <w:rPr>
                <w:rFonts w:ascii="David" w:hAnsi="David" w:cs="David"/>
                <w:u w:val="single"/>
                <w:rtl/>
              </w:rPr>
              <w:t>המאוחר יכול לחלוק על זה שקדם לו.</w:t>
            </w:r>
            <w:r w:rsidRPr="00640BD9">
              <w:rPr>
                <w:rFonts w:ascii="David" w:hAnsi="David" w:cs="David"/>
                <w:rtl/>
              </w:rPr>
              <w:t xml:space="preserve"> מוסיף שרש"י היה מגדול המפרשים והנכדים שלו, בעלי התוספות הרשו לעצמם לחלוק עליו.</w:t>
            </w:r>
          </w:p>
        </w:tc>
      </w:tr>
      <w:tr w:rsidR="007E695A" w:rsidRPr="00640BD9" w14:paraId="52D40283" w14:textId="77777777" w:rsidTr="007F5FF8">
        <w:trPr>
          <w:trHeight w:val="277"/>
        </w:trPr>
        <w:tc>
          <w:tcPr>
            <w:tcW w:w="10342" w:type="dxa"/>
            <w:gridSpan w:val="10"/>
            <w:shd w:val="clear" w:color="auto" w:fill="auto"/>
          </w:tcPr>
          <w:p w14:paraId="2186FE3C" w14:textId="29F1C9A7" w:rsidR="007E695A" w:rsidRPr="00640BD9" w:rsidRDefault="007E695A" w:rsidP="007E695A">
            <w:pPr>
              <w:pStyle w:val="a4"/>
              <w:numPr>
                <w:ilvl w:val="0"/>
                <w:numId w:val="3"/>
              </w:numPr>
              <w:spacing w:line="360" w:lineRule="auto"/>
              <w:rPr>
                <w:rFonts w:ascii="David" w:hAnsi="David" w:cs="David"/>
                <w:rtl/>
              </w:rPr>
            </w:pPr>
            <w:r w:rsidRPr="00640BD9">
              <w:rPr>
                <w:rFonts w:ascii="David" w:hAnsi="David" w:cs="David"/>
                <w:rtl/>
              </w:rPr>
              <w:t xml:space="preserve">אפשר להגיד באופן כללי, שבפסיקה הספרדית יחסית פחות הסכימו עם הכלל "הלכה </w:t>
            </w:r>
            <w:proofErr w:type="spellStart"/>
            <w:r w:rsidRPr="00640BD9">
              <w:rPr>
                <w:rFonts w:ascii="David" w:hAnsi="David" w:cs="David"/>
                <w:rtl/>
              </w:rPr>
              <w:t>כבתראי</w:t>
            </w:r>
            <w:proofErr w:type="spellEnd"/>
            <w:r w:rsidRPr="00640BD9">
              <w:rPr>
                <w:rFonts w:ascii="David" w:hAnsi="David" w:cs="David"/>
                <w:rtl/>
              </w:rPr>
              <w:t xml:space="preserve">" ונותנים עדיפות לפוסקים ראשונים. ובמסורת הפסיקה האשכנזית מאמצים את הכלל "הלכה </w:t>
            </w:r>
            <w:proofErr w:type="spellStart"/>
            <w:r w:rsidRPr="00640BD9">
              <w:rPr>
                <w:rFonts w:ascii="David" w:hAnsi="David" w:cs="David"/>
                <w:rtl/>
              </w:rPr>
              <w:t>כבתראי</w:t>
            </w:r>
            <w:proofErr w:type="spellEnd"/>
            <w:r w:rsidRPr="00640BD9">
              <w:rPr>
                <w:rFonts w:ascii="David" w:hAnsi="David" w:cs="David"/>
                <w:rtl/>
              </w:rPr>
              <w:t>" ומעדיפים את הפוסק האחרון יותר.</w:t>
            </w:r>
          </w:p>
        </w:tc>
      </w:tr>
      <w:tr w:rsidR="007E695A" w:rsidRPr="00640BD9" w14:paraId="78AE7CC6" w14:textId="77777777" w:rsidTr="007F5FF8">
        <w:trPr>
          <w:trHeight w:val="277"/>
        </w:trPr>
        <w:tc>
          <w:tcPr>
            <w:tcW w:w="1401" w:type="dxa"/>
            <w:gridSpan w:val="2"/>
            <w:shd w:val="clear" w:color="auto" w:fill="auto"/>
          </w:tcPr>
          <w:p w14:paraId="12E8BE63" w14:textId="1B1A5FCB" w:rsidR="007E695A" w:rsidRPr="00640BD9" w:rsidRDefault="007E695A" w:rsidP="007E695A">
            <w:pPr>
              <w:spacing w:line="360" w:lineRule="auto"/>
              <w:rPr>
                <w:rFonts w:ascii="David" w:hAnsi="David" w:cs="David"/>
                <w:b/>
                <w:bCs/>
                <w:rtl/>
              </w:rPr>
            </w:pPr>
            <w:r w:rsidRPr="00640BD9">
              <w:rPr>
                <w:rFonts w:ascii="David" w:hAnsi="David" w:cs="David"/>
                <w:b/>
                <w:bCs/>
                <w:rtl/>
              </w:rPr>
              <w:t xml:space="preserve">שו"ת </w:t>
            </w:r>
            <w:proofErr w:type="spellStart"/>
            <w:r w:rsidRPr="00640BD9">
              <w:rPr>
                <w:rFonts w:ascii="David" w:hAnsi="David" w:cs="David"/>
                <w:b/>
                <w:bCs/>
                <w:rtl/>
              </w:rPr>
              <w:t>מהר"ם</w:t>
            </w:r>
            <w:proofErr w:type="spellEnd"/>
            <w:r w:rsidRPr="00640BD9">
              <w:rPr>
                <w:rFonts w:ascii="David" w:hAnsi="David" w:cs="David"/>
                <w:b/>
                <w:bCs/>
                <w:rtl/>
              </w:rPr>
              <w:t xml:space="preserve"> </w:t>
            </w:r>
            <w:proofErr w:type="spellStart"/>
            <w:r w:rsidRPr="00640BD9">
              <w:rPr>
                <w:rFonts w:ascii="David" w:hAnsi="David" w:cs="David"/>
                <w:b/>
                <w:bCs/>
                <w:rtl/>
              </w:rPr>
              <w:t>אלשקר</w:t>
            </w:r>
            <w:proofErr w:type="spellEnd"/>
          </w:p>
        </w:tc>
        <w:tc>
          <w:tcPr>
            <w:tcW w:w="8941" w:type="dxa"/>
            <w:gridSpan w:val="8"/>
            <w:shd w:val="clear" w:color="auto" w:fill="auto"/>
          </w:tcPr>
          <w:p w14:paraId="05DC8A33" w14:textId="3A154741" w:rsidR="007E695A" w:rsidRPr="00640BD9" w:rsidRDefault="007E695A" w:rsidP="007E695A">
            <w:pPr>
              <w:spacing w:line="360" w:lineRule="auto"/>
              <w:rPr>
                <w:rFonts w:ascii="David" w:hAnsi="David" w:cs="David"/>
                <w:rtl/>
              </w:rPr>
            </w:pPr>
            <w:r w:rsidRPr="00640BD9">
              <w:rPr>
                <w:rFonts w:ascii="David" w:hAnsi="David" w:cs="David"/>
                <w:rtl/>
              </w:rPr>
              <w:t xml:space="preserve">מה שאמרו הגאונים, שנתנו עדיפות לאחרונים, הם יכלו להגיד את זה רק ביחס לדברי האמוראים שקדמו להם. לא יעלה על הדעת שהגאונים אמרו כך ככלל לכן להבא, </w:t>
            </w:r>
            <w:r w:rsidR="000F2E71" w:rsidRPr="000F2E71">
              <w:rPr>
                <w:rFonts w:ascii="David" w:hAnsi="David" w:cs="David" w:hint="cs"/>
                <w:u w:val="single"/>
                <w:rtl/>
              </w:rPr>
              <w:t xml:space="preserve">כי </w:t>
            </w:r>
            <w:r w:rsidRPr="000F2E71">
              <w:rPr>
                <w:rFonts w:ascii="David" w:hAnsi="David" w:cs="David"/>
                <w:u w:val="single"/>
                <w:rtl/>
              </w:rPr>
              <w:t>מי יודע איך יראו האחרונים</w:t>
            </w:r>
            <w:r w:rsidR="000F2E71">
              <w:rPr>
                <w:rFonts w:ascii="David" w:hAnsi="David" w:cs="David" w:hint="cs"/>
                <w:rtl/>
              </w:rPr>
              <w:t xml:space="preserve">? </w:t>
            </w:r>
            <w:r w:rsidRPr="00640BD9">
              <w:rPr>
                <w:rFonts w:ascii="David" w:hAnsi="David" w:cs="David"/>
                <w:rtl/>
              </w:rPr>
              <w:t xml:space="preserve">הם קבעו כך בנוגע לחכמי התלמוד, מה שקורה בעתיד, אנחנו צריכים לקבוע. </w:t>
            </w:r>
            <w:r w:rsidRPr="00640BD9">
              <w:rPr>
                <w:rFonts w:ascii="David" w:hAnsi="David" w:cs="David"/>
                <w:u w:val="single"/>
                <w:rtl/>
              </w:rPr>
              <w:t xml:space="preserve">יש פה ירידת הדורות ולא יכול להיות שדעתם של הפוסקים האחרונים עדיפה. </w:t>
            </w:r>
          </w:p>
        </w:tc>
      </w:tr>
      <w:tr w:rsidR="007E695A" w:rsidRPr="00640BD9" w14:paraId="603D9FAB" w14:textId="77777777" w:rsidTr="007F5FF8">
        <w:trPr>
          <w:trHeight w:val="442"/>
        </w:trPr>
        <w:tc>
          <w:tcPr>
            <w:tcW w:w="1401" w:type="dxa"/>
            <w:gridSpan w:val="2"/>
            <w:shd w:val="clear" w:color="auto" w:fill="auto"/>
          </w:tcPr>
          <w:p w14:paraId="15C3DCFF" w14:textId="6150DE19" w:rsidR="007E695A" w:rsidRPr="00640BD9" w:rsidRDefault="007E695A" w:rsidP="007E695A">
            <w:pPr>
              <w:spacing w:line="360" w:lineRule="auto"/>
              <w:rPr>
                <w:rFonts w:ascii="David" w:hAnsi="David" w:cs="David"/>
                <w:b/>
                <w:bCs/>
                <w:rtl/>
              </w:rPr>
            </w:pPr>
            <w:r w:rsidRPr="00640BD9">
              <w:rPr>
                <w:rFonts w:ascii="David" w:hAnsi="David" w:cs="David"/>
                <w:b/>
                <w:bCs/>
                <w:rtl/>
              </w:rPr>
              <w:t xml:space="preserve">שו"ת </w:t>
            </w:r>
            <w:proofErr w:type="spellStart"/>
            <w:r w:rsidRPr="00640BD9">
              <w:rPr>
                <w:rFonts w:ascii="David" w:hAnsi="David" w:cs="David"/>
                <w:b/>
                <w:bCs/>
                <w:rtl/>
              </w:rPr>
              <w:t>ג</w:t>
            </w:r>
            <w:r w:rsidR="00D115D8">
              <w:rPr>
                <w:rFonts w:ascii="David" w:hAnsi="David" w:cs="David" w:hint="cs"/>
                <w:b/>
                <w:bCs/>
                <w:rtl/>
              </w:rPr>
              <w:t>י</w:t>
            </w:r>
            <w:proofErr w:type="spellEnd"/>
            <w:r w:rsidRPr="00640BD9">
              <w:rPr>
                <w:rFonts w:ascii="David" w:hAnsi="David" w:cs="David"/>
                <w:b/>
                <w:bCs/>
                <w:rtl/>
              </w:rPr>
              <w:t xml:space="preserve"> ורדים</w:t>
            </w:r>
          </w:p>
        </w:tc>
        <w:tc>
          <w:tcPr>
            <w:tcW w:w="8941" w:type="dxa"/>
            <w:gridSpan w:val="8"/>
            <w:shd w:val="clear" w:color="auto" w:fill="auto"/>
          </w:tcPr>
          <w:p w14:paraId="1601DB10" w14:textId="3D0D408A" w:rsidR="007E695A" w:rsidRPr="00640BD9" w:rsidRDefault="000F2E71" w:rsidP="007E695A">
            <w:pPr>
              <w:spacing w:line="360" w:lineRule="auto"/>
              <w:rPr>
                <w:rFonts w:ascii="David" w:hAnsi="David" w:cs="David"/>
                <w:rtl/>
              </w:rPr>
            </w:pPr>
            <w:r>
              <w:rPr>
                <w:rFonts w:ascii="David" w:hAnsi="David" w:cs="David" w:hint="cs"/>
                <w:rtl/>
              </w:rPr>
              <w:t xml:space="preserve">מאמץ את </w:t>
            </w:r>
            <w:proofErr w:type="spellStart"/>
            <w:r>
              <w:rPr>
                <w:rFonts w:ascii="David" w:hAnsi="David" w:cs="David" w:hint="cs"/>
                <w:rtl/>
              </w:rPr>
              <w:t>המהר"ם</w:t>
            </w:r>
            <w:proofErr w:type="spellEnd"/>
            <w:r>
              <w:rPr>
                <w:rFonts w:ascii="David" w:hAnsi="David" w:cs="David" w:hint="cs"/>
                <w:rtl/>
              </w:rPr>
              <w:t>-</w:t>
            </w:r>
            <w:r w:rsidR="007E695A" w:rsidRPr="00640BD9">
              <w:rPr>
                <w:rFonts w:ascii="David" w:hAnsi="David" w:cs="David"/>
                <w:rtl/>
              </w:rPr>
              <w:t xml:space="preserve">לא אומרים את זה ביחס לראשונים ואחרונים אלא </w:t>
            </w:r>
            <w:r w:rsidR="007E695A" w:rsidRPr="00640BD9">
              <w:rPr>
                <w:rFonts w:ascii="David" w:hAnsi="David" w:cs="David"/>
                <w:u w:val="single"/>
                <w:rtl/>
              </w:rPr>
              <w:t>רק ביחס לחכמי התלמוד.</w:t>
            </w:r>
          </w:p>
        </w:tc>
      </w:tr>
      <w:tr w:rsidR="007E695A" w:rsidRPr="00640BD9" w14:paraId="66E2141E" w14:textId="77777777" w:rsidTr="007F5FF8">
        <w:trPr>
          <w:trHeight w:val="277"/>
        </w:trPr>
        <w:tc>
          <w:tcPr>
            <w:tcW w:w="1401" w:type="dxa"/>
            <w:gridSpan w:val="2"/>
            <w:shd w:val="clear" w:color="auto" w:fill="auto"/>
          </w:tcPr>
          <w:p w14:paraId="56491E14" w14:textId="75D278E4" w:rsidR="007E695A" w:rsidRPr="00640BD9" w:rsidRDefault="007E695A" w:rsidP="007E695A">
            <w:pPr>
              <w:spacing w:line="360" w:lineRule="auto"/>
              <w:rPr>
                <w:rFonts w:ascii="David" w:hAnsi="David" w:cs="David"/>
                <w:b/>
                <w:bCs/>
                <w:rtl/>
              </w:rPr>
            </w:pPr>
            <w:r w:rsidRPr="00640BD9">
              <w:rPr>
                <w:rFonts w:ascii="David" w:hAnsi="David" w:cs="David"/>
                <w:b/>
                <w:bCs/>
                <w:rtl/>
              </w:rPr>
              <w:t>שו"ת הרמ"א</w:t>
            </w:r>
          </w:p>
        </w:tc>
        <w:tc>
          <w:tcPr>
            <w:tcW w:w="8941" w:type="dxa"/>
            <w:gridSpan w:val="8"/>
            <w:shd w:val="clear" w:color="auto" w:fill="auto"/>
          </w:tcPr>
          <w:p w14:paraId="4846FD3B" w14:textId="1031F0B4" w:rsidR="007E695A" w:rsidRPr="00640BD9" w:rsidRDefault="007E695A" w:rsidP="007E695A">
            <w:pPr>
              <w:spacing w:line="360" w:lineRule="auto"/>
              <w:rPr>
                <w:rFonts w:ascii="David" w:hAnsi="David" w:cs="David"/>
                <w:rtl/>
              </w:rPr>
            </w:pPr>
            <w:r w:rsidRPr="00640BD9">
              <w:rPr>
                <w:rFonts w:ascii="David" w:hAnsi="David" w:cs="David"/>
                <w:u w:val="single"/>
                <w:rtl/>
              </w:rPr>
              <w:t>הוויכוח הזה עומד בבסיס המחלוקת בין מסורת הפסיקה האשכנזית לספרדית.</w:t>
            </w:r>
            <w:r w:rsidRPr="00640BD9">
              <w:rPr>
                <w:rFonts w:ascii="David" w:hAnsi="David" w:cs="David"/>
                <w:rtl/>
              </w:rPr>
              <w:t xml:space="preserve"> משום כך הרמ"א נאלץ לכתוב הגהות על לשולחן ערוך, מפני שר' יוסף קארו התעלם מהאחרונים. הרמ"א מסכים עם "הלכה </w:t>
            </w:r>
            <w:proofErr w:type="spellStart"/>
            <w:r w:rsidRPr="00640BD9">
              <w:rPr>
                <w:rFonts w:ascii="David" w:hAnsi="David" w:cs="David"/>
                <w:rtl/>
              </w:rPr>
              <w:t>כבתראי</w:t>
            </w:r>
            <w:proofErr w:type="spellEnd"/>
            <w:r w:rsidRPr="00640BD9">
              <w:rPr>
                <w:rFonts w:ascii="David" w:hAnsi="David" w:cs="David"/>
                <w:rtl/>
              </w:rPr>
              <w:t xml:space="preserve">" מפני שהמאוחר ראה את הפוסק שקדם לו ובכל זאת חלק עליו. </w:t>
            </w:r>
          </w:p>
          <w:p w14:paraId="4E13C10E" w14:textId="34A1DA42" w:rsidR="007E695A" w:rsidRPr="00640BD9" w:rsidRDefault="007E695A" w:rsidP="007E695A">
            <w:pPr>
              <w:spacing w:line="360" w:lineRule="auto"/>
              <w:rPr>
                <w:rFonts w:ascii="David" w:hAnsi="David" w:cs="David"/>
              </w:rPr>
            </w:pPr>
            <w:r w:rsidRPr="00640BD9">
              <w:rPr>
                <w:rFonts w:ascii="David" w:hAnsi="David" w:cs="David"/>
                <w:rtl/>
              </w:rPr>
              <w:t>חלק גדול מהמנהגים באשכנז מוסמכים על כלל זה ולכן הוא חייב לכתוב ספר חדש, בשביל קהילת אשכנז. זה מה שעומד בבסיס הבדל בין הפסיקה של ר' יוסף קארו לבין הפסיקה של הרמ"א.</w:t>
            </w:r>
          </w:p>
        </w:tc>
      </w:tr>
      <w:tr w:rsidR="007E695A" w:rsidRPr="00640BD9" w14:paraId="76CB622C" w14:textId="77777777" w:rsidTr="007F5FF8">
        <w:trPr>
          <w:trHeight w:val="277"/>
        </w:trPr>
        <w:tc>
          <w:tcPr>
            <w:tcW w:w="1401" w:type="dxa"/>
            <w:gridSpan w:val="2"/>
            <w:shd w:val="clear" w:color="auto" w:fill="auto"/>
          </w:tcPr>
          <w:p w14:paraId="6A113E95" w14:textId="7D66160D" w:rsidR="007E695A" w:rsidRPr="00640BD9" w:rsidRDefault="007E695A" w:rsidP="007E695A">
            <w:pPr>
              <w:spacing w:line="360" w:lineRule="auto"/>
              <w:rPr>
                <w:rFonts w:ascii="David" w:hAnsi="David" w:cs="David"/>
                <w:b/>
                <w:bCs/>
                <w:rtl/>
              </w:rPr>
            </w:pPr>
            <w:r w:rsidRPr="00640BD9">
              <w:rPr>
                <w:rFonts w:ascii="David" w:hAnsi="David" w:cs="David"/>
                <w:b/>
                <w:bCs/>
                <w:rtl/>
              </w:rPr>
              <w:t>הקדמת הבית יוסף</w:t>
            </w:r>
          </w:p>
        </w:tc>
        <w:tc>
          <w:tcPr>
            <w:tcW w:w="8941" w:type="dxa"/>
            <w:gridSpan w:val="8"/>
            <w:shd w:val="clear" w:color="auto" w:fill="auto"/>
          </w:tcPr>
          <w:p w14:paraId="59DDEA86" w14:textId="692CA180" w:rsidR="007E695A" w:rsidRPr="00640BD9" w:rsidRDefault="007E695A" w:rsidP="007E695A">
            <w:pPr>
              <w:spacing w:line="360" w:lineRule="auto"/>
              <w:rPr>
                <w:rFonts w:ascii="David" w:hAnsi="David" w:cs="David"/>
                <w:rtl/>
              </w:rPr>
            </w:pPr>
            <w:r w:rsidRPr="00640BD9">
              <w:rPr>
                <w:rFonts w:ascii="David" w:hAnsi="David" w:cs="David"/>
                <w:rtl/>
              </w:rPr>
              <w:t xml:space="preserve">מסביר איך </w:t>
            </w:r>
            <w:r w:rsidRPr="00640BD9">
              <w:rPr>
                <w:rFonts w:ascii="David" w:hAnsi="David" w:cs="David"/>
                <w:u w:val="single"/>
                <w:rtl/>
              </w:rPr>
              <w:t>אדם שרוצה לפסוק הלכה צריך לעין בכל החומר ולהכריע את ההלכה</w:t>
            </w:r>
            <w:r w:rsidRPr="00640BD9">
              <w:rPr>
                <w:rFonts w:ascii="David" w:hAnsi="David" w:cs="David"/>
                <w:rtl/>
              </w:rPr>
              <w:t xml:space="preserve"> ולכן אין ברירה והוא צריך לקחת את המשימה על עצמו ולהכין ספר שמכריע את ההלכה.</w:t>
            </w:r>
          </w:p>
          <w:p w14:paraId="329AC6DA" w14:textId="3DFAE314" w:rsidR="007E695A" w:rsidRPr="00640BD9" w:rsidRDefault="007E695A" w:rsidP="007E695A">
            <w:pPr>
              <w:spacing w:line="360" w:lineRule="auto"/>
              <w:rPr>
                <w:rFonts w:ascii="David" w:hAnsi="David" w:cs="David"/>
                <w:rtl/>
              </w:rPr>
            </w:pPr>
            <w:r w:rsidRPr="00640BD9">
              <w:rPr>
                <w:rFonts w:ascii="David" w:hAnsi="David" w:cs="David"/>
                <w:rtl/>
              </w:rPr>
              <w:t xml:space="preserve">הוא לא הסתפק רק בלהציג את הדעות השונות אלא הוא גם יכריע כדי שתהיה הלכה אחידה. השיטה שלו היא שהוא לקח את שלושת הפוסקים הגדולים- הרי"ף, הרמב"ם </w:t>
            </w:r>
            <w:proofErr w:type="spellStart"/>
            <w:r w:rsidRPr="00640BD9">
              <w:rPr>
                <w:rFonts w:ascii="David" w:hAnsi="David" w:cs="David"/>
                <w:rtl/>
              </w:rPr>
              <w:t>והרא"ש</w:t>
            </w:r>
            <w:proofErr w:type="spellEnd"/>
            <w:r w:rsidRPr="00640BD9">
              <w:rPr>
                <w:rFonts w:ascii="David" w:hAnsi="David" w:cs="David"/>
                <w:rtl/>
              </w:rPr>
              <w:t xml:space="preserve">, ובודק מה הם אמרו בכל שאלה, ובכל פעם יפסוק לפי הרוב מבין שלושתם. מה שחשוב הוא שהוא נותן יתרון לדבריהם של ראשונים ומתעלם מכל מה שבא אחריהם. </w:t>
            </w:r>
          </w:p>
        </w:tc>
      </w:tr>
      <w:tr w:rsidR="007E695A" w:rsidRPr="00640BD9" w14:paraId="08FFFC7C" w14:textId="77777777" w:rsidTr="007F5FF8">
        <w:trPr>
          <w:trHeight w:val="277"/>
        </w:trPr>
        <w:tc>
          <w:tcPr>
            <w:tcW w:w="10342" w:type="dxa"/>
            <w:gridSpan w:val="10"/>
            <w:shd w:val="clear" w:color="auto" w:fill="B4C6E7" w:themeFill="accent1" w:themeFillTint="66"/>
          </w:tcPr>
          <w:p w14:paraId="5041D7C8" w14:textId="793165DD" w:rsidR="007E695A" w:rsidRPr="007F5FF8" w:rsidRDefault="007E695A" w:rsidP="007E695A">
            <w:pPr>
              <w:spacing w:line="360" w:lineRule="auto"/>
              <w:jc w:val="center"/>
              <w:rPr>
                <w:rFonts w:ascii="David" w:hAnsi="David" w:cs="David"/>
                <w:b/>
                <w:bCs/>
                <w:rtl/>
              </w:rPr>
            </w:pPr>
            <w:r w:rsidRPr="007F5FF8">
              <w:rPr>
                <w:rFonts w:ascii="David" w:hAnsi="David" w:cs="David"/>
                <w:b/>
                <w:bCs/>
                <w:rtl/>
              </w:rPr>
              <w:t>שאלת התקדים</w:t>
            </w:r>
          </w:p>
        </w:tc>
      </w:tr>
      <w:tr w:rsidR="007E695A" w:rsidRPr="00640BD9" w14:paraId="24B55D03" w14:textId="77777777" w:rsidTr="007F5FF8">
        <w:trPr>
          <w:trHeight w:val="277"/>
        </w:trPr>
        <w:tc>
          <w:tcPr>
            <w:tcW w:w="10342" w:type="dxa"/>
            <w:gridSpan w:val="10"/>
            <w:shd w:val="clear" w:color="auto" w:fill="auto"/>
          </w:tcPr>
          <w:p w14:paraId="4DADEEF7" w14:textId="624A0369" w:rsidR="007E695A" w:rsidRPr="00640BD9" w:rsidRDefault="00D115D8" w:rsidP="00D115D8">
            <w:pPr>
              <w:spacing w:line="360" w:lineRule="auto"/>
              <w:rPr>
                <w:rFonts w:ascii="David" w:hAnsi="David" w:cs="David"/>
                <w:rtl/>
              </w:rPr>
            </w:pPr>
            <w:r w:rsidRPr="00321936">
              <w:rPr>
                <w:rFonts w:ascii="David" w:hAnsi="David" w:cs="David"/>
                <w:rtl/>
              </w:rPr>
              <w:t xml:space="preserve">בהלכה אין מושג של תקדים מחייב, כלומר פוסק מאוחר יכול לחלוק על </w:t>
            </w:r>
            <w:r w:rsidRPr="00321936">
              <w:rPr>
                <w:rFonts w:ascii="David" w:hAnsi="David" w:cs="David" w:hint="cs"/>
                <w:rtl/>
              </w:rPr>
              <w:t xml:space="preserve">החלטה (תשובה </w:t>
            </w:r>
            <w:proofErr w:type="spellStart"/>
            <w:r w:rsidRPr="00321936">
              <w:rPr>
                <w:rFonts w:ascii="David" w:hAnsi="David" w:cs="David" w:hint="cs"/>
                <w:rtl/>
              </w:rPr>
              <w:t>לשו"ת</w:t>
            </w:r>
            <w:proofErr w:type="spellEnd"/>
            <w:r w:rsidRPr="00321936">
              <w:rPr>
                <w:rFonts w:ascii="David" w:hAnsi="David" w:cs="David" w:hint="cs"/>
                <w:rtl/>
              </w:rPr>
              <w:t xml:space="preserve">) של </w:t>
            </w:r>
            <w:r w:rsidRPr="00321936">
              <w:rPr>
                <w:rFonts w:ascii="David" w:hAnsi="David" w:cs="David"/>
                <w:rtl/>
              </w:rPr>
              <w:t>פוסק שקדם לו</w:t>
            </w:r>
            <w:r w:rsidRPr="00321936">
              <w:rPr>
                <w:rFonts w:ascii="David" w:hAnsi="David" w:cs="David" w:hint="cs"/>
                <w:rtl/>
              </w:rPr>
              <w:t xml:space="preserve">, </w:t>
            </w:r>
            <w:r w:rsidRPr="00321936">
              <w:rPr>
                <w:rFonts w:ascii="David" w:hAnsi="David" w:cs="David"/>
                <w:rtl/>
              </w:rPr>
              <w:t>אמנם לא בקלות.</w:t>
            </w:r>
            <w:r w:rsidRPr="00321936">
              <w:rPr>
                <w:rFonts w:ascii="David" w:hAnsi="David" w:cs="David" w:hint="cs"/>
                <w:rtl/>
              </w:rPr>
              <w:t xml:space="preserve"> </w:t>
            </w:r>
            <w:r w:rsidRPr="00321936">
              <w:rPr>
                <w:rFonts w:ascii="David" w:hAnsi="David" w:cs="David"/>
                <w:rtl/>
              </w:rPr>
              <w:t>תקדים אינו מחייב אך אין זה אומר שאין לו מעמד</w:t>
            </w:r>
            <w:r w:rsidRPr="00321936">
              <w:rPr>
                <w:rFonts w:ascii="David" w:hAnsi="David" w:cs="David" w:hint="cs"/>
                <w:rtl/>
              </w:rPr>
              <w:t>.</w:t>
            </w:r>
            <w:r w:rsidRPr="00321936">
              <w:rPr>
                <w:rFonts w:ascii="David" w:hAnsi="David" w:cs="David"/>
                <w:rtl/>
              </w:rPr>
              <w:t xml:space="preserve"> </w:t>
            </w:r>
            <w:r w:rsidRPr="00321936">
              <w:rPr>
                <w:rFonts w:ascii="David" w:hAnsi="David" w:cs="David" w:hint="cs"/>
                <w:rtl/>
              </w:rPr>
              <w:t>לתקדים יש</w:t>
            </w:r>
            <w:r w:rsidRPr="00321936">
              <w:rPr>
                <w:rFonts w:ascii="David" w:hAnsi="David" w:cs="David"/>
                <w:rtl/>
              </w:rPr>
              <w:t xml:space="preserve"> ערך</w:t>
            </w:r>
            <w:r>
              <w:rPr>
                <w:rFonts w:ascii="David" w:hAnsi="David" w:cs="David" w:hint="cs"/>
                <w:u w:val="single"/>
                <w:rtl/>
              </w:rPr>
              <w:t>-</w:t>
            </w:r>
            <w:r w:rsidR="007E695A" w:rsidRPr="00640BD9">
              <w:rPr>
                <w:rFonts w:ascii="David" w:hAnsi="David" w:cs="David"/>
                <w:u w:val="single"/>
                <w:rtl/>
              </w:rPr>
              <w:t>יש יתרונות כי זה מבטיח יחידות הלכתית ויציבות.</w:t>
            </w:r>
            <w:r w:rsidR="007E695A" w:rsidRPr="00640BD9">
              <w:rPr>
                <w:rFonts w:ascii="David" w:hAnsi="David" w:cs="David"/>
                <w:rtl/>
              </w:rPr>
              <w:t xml:space="preserve"> החסרונות הוא שזה מצמצם את מרחב שיקול הדעת של השופט, אם יש טעות אז זה מנציח את הטעות. וגם, שזה הופך את השופט למעין מחוקק.  </w:t>
            </w:r>
          </w:p>
        </w:tc>
      </w:tr>
      <w:tr w:rsidR="007E695A" w:rsidRPr="00640BD9" w14:paraId="5D1E641F" w14:textId="77777777" w:rsidTr="007F5FF8">
        <w:trPr>
          <w:trHeight w:val="277"/>
        </w:trPr>
        <w:tc>
          <w:tcPr>
            <w:tcW w:w="1401" w:type="dxa"/>
            <w:gridSpan w:val="2"/>
            <w:shd w:val="clear" w:color="auto" w:fill="auto"/>
          </w:tcPr>
          <w:p w14:paraId="347F01E7" w14:textId="641B87C2" w:rsidR="007E695A" w:rsidRPr="00640BD9" w:rsidRDefault="007E695A" w:rsidP="007E695A">
            <w:pPr>
              <w:spacing w:line="360" w:lineRule="auto"/>
              <w:rPr>
                <w:rFonts w:ascii="David" w:hAnsi="David" w:cs="David"/>
                <w:b/>
                <w:bCs/>
                <w:rtl/>
              </w:rPr>
            </w:pPr>
            <w:r w:rsidRPr="00640BD9">
              <w:rPr>
                <w:rFonts w:ascii="David" w:hAnsi="David" w:cs="David"/>
                <w:b/>
                <w:bCs/>
                <w:rtl/>
              </w:rPr>
              <w:t>רמב"ם, סנהדרין</w:t>
            </w:r>
          </w:p>
        </w:tc>
        <w:tc>
          <w:tcPr>
            <w:tcW w:w="8941" w:type="dxa"/>
            <w:gridSpan w:val="8"/>
            <w:shd w:val="clear" w:color="auto" w:fill="auto"/>
          </w:tcPr>
          <w:p w14:paraId="4B497BC7" w14:textId="61243BC8" w:rsidR="007E695A" w:rsidRPr="00D115D8" w:rsidRDefault="00D115D8" w:rsidP="00D115D8">
            <w:pPr>
              <w:spacing w:line="360" w:lineRule="auto"/>
              <w:rPr>
                <w:rFonts w:ascii="David" w:hAnsi="David" w:cs="David"/>
                <w:rtl/>
              </w:rPr>
            </w:pPr>
            <w:r w:rsidRPr="00321936">
              <w:rPr>
                <w:rFonts w:ascii="David" w:hAnsi="David" w:cs="David"/>
                <w:rtl/>
              </w:rPr>
              <w:t xml:space="preserve">כמעט תמיד יש הבדל בנסיבות של המקרה הקונקרטי  </w:t>
            </w:r>
            <w:r w:rsidRPr="00321936">
              <w:rPr>
                <w:rFonts w:ascii="David" w:hAnsi="David" w:cs="David" w:hint="cs"/>
                <w:rtl/>
              </w:rPr>
              <w:t>ל</w:t>
            </w:r>
            <w:r w:rsidRPr="00321936">
              <w:rPr>
                <w:rFonts w:ascii="David" w:hAnsi="David" w:cs="David"/>
                <w:rtl/>
              </w:rPr>
              <w:t xml:space="preserve">תקדים. לכן פסיקה לפי תקדים מחייב היא בעייתית ועלולה לגרום </w:t>
            </w:r>
            <w:r w:rsidRPr="00321936">
              <w:rPr>
                <w:rFonts w:ascii="David" w:hAnsi="David" w:cs="David" w:hint="cs"/>
                <w:rtl/>
              </w:rPr>
              <w:t>לטעויו</w:t>
            </w:r>
            <w:r>
              <w:rPr>
                <w:rFonts w:ascii="David" w:hAnsi="David" w:cs="David" w:hint="cs"/>
                <w:rtl/>
              </w:rPr>
              <w:t xml:space="preserve">ת. ולכן </w:t>
            </w:r>
            <w:r w:rsidRPr="00D115D8">
              <w:rPr>
                <w:rFonts w:ascii="David" w:hAnsi="David" w:cs="David" w:hint="cs"/>
                <w:u w:val="single"/>
                <w:rtl/>
              </w:rPr>
              <w:t>מי שיש לו רב צריך לתת לו עם החוכמה שלו לעשות את ההיקש ממקרה אחר ולא לעשות זאת לבד.</w:t>
            </w:r>
          </w:p>
        </w:tc>
      </w:tr>
      <w:tr w:rsidR="007E695A" w:rsidRPr="00640BD9" w14:paraId="4039E043" w14:textId="77777777" w:rsidTr="007F5FF8">
        <w:trPr>
          <w:trHeight w:val="277"/>
        </w:trPr>
        <w:tc>
          <w:tcPr>
            <w:tcW w:w="1401" w:type="dxa"/>
            <w:gridSpan w:val="2"/>
            <w:shd w:val="clear" w:color="auto" w:fill="auto"/>
          </w:tcPr>
          <w:p w14:paraId="582675B2" w14:textId="05B2C178" w:rsidR="007E695A" w:rsidRPr="00640BD9" w:rsidRDefault="007E695A" w:rsidP="007E695A">
            <w:pPr>
              <w:spacing w:line="360" w:lineRule="auto"/>
              <w:rPr>
                <w:rFonts w:ascii="David" w:hAnsi="David" w:cs="David"/>
                <w:b/>
                <w:bCs/>
                <w:rtl/>
              </w:rPr>
            </w:pPr>
            <w:r w:rsidRPr="00640BD9">
              <w:rPr>
                <w:rFonts w:ascii="David" w:hAnsi="David" w:cs="David"/>
                <w:b/>
                <w:bCs/>
                <w:rtl/>
              </w:rPr>
              <w:t>בבלי בבא בתרא</w:t>
            </w:r>
          </w:p>
        </w:tc>
        <w:tc>
          <w:tcPr>
            <w:tcW w:w="8941" w:type="dxa"/>
            <w:gridSpan w:val="8"/>
            <w:shd w:val="clear" w:color="auto" w:fill="auto"/>
          </w:tcPr>
          <w:p w14:paraId="567E240D" w14:textId="700A6BBE" w:rsidR="00D115D8" w:rsidRPr="00640BD9" w:rsidRDefault="00D115D8" w:rsidP="00D115D8">
            <w:pPr>
              <w:spacing w:line="360" w:lineRule="auto"/>
              <w:rPr>
                <w:rFonts w:ascii="David" w:hAnsi="David" w:cs="David"/>
                <w:rtl/>
              </w:rPr>
            </w:pPr>
            <w:r w:rsidRPr="00321936">
              <w:rPr>
                <w:rFonts w:ascii="David" w:hAnsi="David" w:cs="David"/>
                <w:rtl/>
              </w:rPr>
              <w:t xml:space="preserve">רבא אמר לרב </w:t>
            </w:r>
            <w:proofErr w:type="spellStart"/>
            <w:r w:rsidRPr="00321936">
              <w:rPr>
                <w:rFonts w:ascii="David" w:hAnsi="David" w:cs="David"/>
                <w:rtl/>
              </w:rPr>
              <w:t>פפא</w:t>
            </w:r>
            <w:proofErr w:type="spellEnd"/>
            <w:r w:rsidRPr="00321936">
              <w:rPr>
                <w:rFonts w:ascii="David" w:hAnsi="David" w:cs="David"/>
                <w:rtl/>
              </w:rPr>
              <w:t xml:space="preserve"> ורב</w:t>
            </w:r>
            <w:r>
              <w:rPr>
                <w:rFonts w:ascii="David" w:hAnsi="David" w:cs="David" w:hint="cs"/>
                <w:rtl/>
              </w:rPr>
              <w:t>-</w:t>
            </w:r>
            <w:r w:rsidR="007E695A" w:rsidRPr="00640BD9">
              <w:rPr>
                <w:rFonts w:ascii="David" w:hAnsi="David" w:cs="David"/>
                <w:rtl/>
              </w:rPr>
              <w:t xml:space="preserve">מצד אחד, אל תשתמשו בפסקי דין שלי למקרים הבאים כהלכה למעשה, כי </w:t>
            </w:r>
            <w:r w:rsidR="007E695A" w:rsidRPr="00640BD9">
              <w:rPr>
                <w:rFonts w:ascii="David" w:hAnsi="David" w:cs="David"/>
                <w:u w:val="single"/>
                <w:rtl/>
              </w:rPr>
              <w:t>אין לדיין אלא מה שעיניו רואות.</w:t>
            </w:r>
            <w:r>
              <w:rPr>
                <w:rFonts w:ascii="David" w:hAnsi="David" w:cs="David" w:hint="cs"/>
                <w:rtl/>
              </w:rPr>
              <w:t>-</w:t>
            </w:r>
            <w:r w:rsidRPr="00321936">
              <w:rPr>
                <w:rFonts w:ascii="David" w:hAnsi="David" w:cs="David"/>
                <w:rtl/>
              </w:rPr>
              <w:t xml:space="preserve"> </w:t>
            </w:r>
            <w:r>
              <w:rPr>
                <w:rFonts w:ascii="David" w:hAnsi="David" w:cs="David" w:hint="cs"/>
                <w:rtl/>
              </w:rPr>
              <w:t>(</w:t>
            </w:r>
            <w:r w:rsidRPr="00321936">
              <w:rPr>
                <w:rFonts w:ascii="David" w:hAnsi="David" w:cs="David"/>
                <w:rtl/>
              </w:rPr>
              <w:t>תמיד לפסוק לפי מה שהדיין רואה, יש עצמאות בפסיקה</w:t>
            </w:r>
            <w:r>
              <w:rPr>
                <w:rFonts w:ascii="David" w:hAnsi="David" w:cs="David" w:hint="cs"/>
                <w:rtl/>
              </w:rPr>
              <w:t>)</w:t>
            </w:r>
            <w:r w:rsidR="007E695A" w:rsidRPr="00640BD9">
              <w:rPr>
                <w:rFonts w:ascii="David" w:hAnsi="David" w:cs="David"/>
                <w:rtl/>
              </w:rPr>
              <w:t xml:space="preserve"> אם אתם חושבים אני טעיתי, אל תשתמשו בי. מצד שני, אל תבטלו פסקי דין שלי שנראים לכם לא נכונים, כי אם הייתי לפניכם אולי הייתי יכול להסביר לכם את דעתי. </w:t>
            </w:r>
          </w:p>
        </w:tc>
      </w:tr>
      <w:tr w:rsidR="007E695A" w:rsidRPr="00640BD9" w14:paraId="64218EB1" w14:textId="77777777" w:rsidTr="007F5FF8">
        <w:trPr>
          <w:trHeight w:val="277"/>
        </w:trPr>
        <w:tc>
          <w:tcPr>
            <w:tcW w:w="1401" w:type="dxa"/>
            <w:gridSpan w:val="2"/>
            <w:shd w:val="clear" w:color="auto" w:fill="auto"/>
          </w:tcPr>
          <w:p w14:paraId="183DDD9B" w14:textId="27F7BA0C" w:rsidR="007E695A" w:rsidRPr="00640BD9" w:rsidRDefault="007E695A" w:rsidP="007E695A">
            <w:pPr>
              <w:spacing w:line="360" w:lineRule="auto"/>
              <w:rPr>
                <w:rFonts w:ascii="David" w:hAnsi="David" w:cs="David"/>
                <w:b/>
                <w:bCs/>
                <w:rtl/>
              </w:rPr>
            </w:pPr>
            <w:proofErr w:type="spellStart"/>
            <w:r w:rsidRPr="00640BD9">
              <w:rPr>
                <w:rFonts w:ascii="David" w:hAnsi="David" w:cs="David"/>
                <w:b/>
                <w:bCs/>
                <w:rtl/>
              </w:rPr>
              <w:lastRenderedPageBreak/>
              <w:t>רטב"א</w:t>
            </w:r>
            <w:proofErr w:type="spellEnd"/>
          </w:p>
        </w:tc>
        <w:tc>
          <w:tcPr>
            <w:tcW w:w="8941" w:type="dxa"/>
            <w:gridSpan w:val="8"/>
            <w:shd w:val="clear" w:color="auto" w:fill="auto"/>
          </w:tcPr>
          <w:p w14:paraId="186B36C9" w14:textId="48DCC987" w:rsidR="007E695A" w:rsidRPr="00640BD9" w:rsidRDefault="007E695A" w:rsidP="007E695A">
            <w:pPr>
              <w:spacing w:line="360" w:lineRule="auto"/>
              <w:rPr>
                <w:rFonts w:ascii="David" w:hAnsi="David" w:cs="David"/>
                <w:rtl/>
              </w:rPr>
            </w:pPr>
            <w:r w:rsidRPr="00640BD9">
              <w:rPr>
                <w:rFonts w:ascii="David" w:hAnsi="David" w:cs="David"/>
                <w:u w:val="single"/>
                <w:rtl/>
              </w:rPr>
              <w:t>אפילו כשמדובר בתלמיד מול רבו</w:t>
            </w:r>
            <w:r w:rsidRPr="00640BD9">
              <w:rPr>
                <w:rFonts w:ascii="David" w:hAnsi="David" w:cs="David"/>
                <w:rtl/>
              </w:rPr>
              <w:t xml:space="preserve"> ויבוא לפניו מקרה דומה, אתה לא חייב לקבל את  פסק הדין הקודם (אפילו שעסק במקרה זהה ואפילו שהיה של הרב שלו) מפני שאין לדיין אלא מה שעיניו רואות. </w:t>
            </w:r>
          </w:p>
        </w:tc>
      </w:tr>
      <w:tr w:rsidR="007E695A" w:rsidRPr="00640BD9" w14:paraId="4D3BB1E0" w14:textId="77777777" w:rsidTr="007F5FF8">
        <w:trPr>
          <w:trHeight w:val="277"/>
        </w:trPr>
        <w:tc>
          <w:tcPr>
            <w:tcW w:w="1401" w:type="dxa"/>
            <w:gridSpan w:val="2"/>
            <w:shd w:val="clear" w:color="auto" w:fill="auto"/>
          </w:tcPr>
          <w:p w14:paraId="4886E7CC" w14:textId="765C6191" w:rsidR="007E695A" w:rsidRPr="00640BD9" w:rsidRDefault="007E695A" w:rsidP="007E695A">
            <w:pPr>
              <w:spacing w:line="360" w:lineRule="auto"/>
              <w:rPr>
                <w:rFonts w:ascii="David" w:hAnsi="David" w:cs="David"/>
                <w:b/>
                <w:bCs/>
                <w:rtl/>
              </w:rPr>
            </w:pPr>
            <w:r w:rsidRPr="00640BD9">
              <w:rPr>
                <w:rFonts w:ascii="David" w:hAnsi="David" w:cs="David"/>
                <w:b/>
                <w:bCs/>
                <w:rtl/>
              </w:rPr>
              <w:t>סנהדרין</w:t>
            </w:r>
          </w:p>
        </w:tc>
        <w:tc>
          <w:tcPr>
            <w:tcW w:w="8941" w:type="dxa"/>
            <w:gridSpan w:val="8"/>
            <w:shd w:val="clear" w:color="auto" w:fill="auto"/>
          </w:tcPr>
          <w:p w14:paraId="1DF08A57" w14:textId="77777777" w:rsidR="00D115D8" w:rsidRDefault="007E695A" w:rsidP="007E695A">
            <w:pPr>
              <w:spacing w:line="360" w:lineRule="auto"/>
              <w:rPr>
                <w:rFonts w:ascii="David" w:hAnsi="David" w:cs="David"/>
                <w:rtl/>
              </w:rPr>
            </w:pPr>
            <w:r w:rsidRPr="00640BD9">
              <w:rPr>
                <w:rFonts w:ascii="David" w:hAnsi="David" w:cs="David"/>
                <w:rtl/>
              </w:rPr>
              <w:t>התלמיד עומד בפני רבו, וחושב אחרת אבל לא נעים לו לסתור את דברי רבו. הגמרא אומרת-</w:t>
            </w:r>
          </w:p>
          <w:p w14:paraId="05E7E6E1" w14:textId="5AD44F3C" w:rsidR="007E695A" w:rsidRPr="00640BD9" w:rsidRDefault="007E695A" w:rsidP="007E695A">
            <w:pPr>
              <w:spacing w:line="360" w:lineRule="auto"/>
              <w:rPr>
                <w:rFonts w:ascii="David" w:hAnsi="David" w:cs="David"/>
                <w:rtl/>
              </w:rPr>
            </w:pPr>
            <w:r w:rsidRPr="00640BD9">
              <w:rPr>
                <w:rFonts w:ascii="David" w:hAnsi="David" w:cs="David"/>
                <w:rtl/>
              </w:rPr>
              <w:t xml:space="preserve"> "לא תכניס דבריך מפני איש" זכותך ו</w:t>
            </w:r>
            <w:r w:rsidRPr="00640BD9">
              <w:rPr>
                <w:rFonts w:ascii="David" w:hAnsi="David" w:cs="David"/>
                <w:u w:val="single"/>
                <w:rtl/>
              </w:rPr>
              <w:t>חובתך להגיד את מה שאתה חושב.</w:t>
            </w:r>
          </w:p>
          <w:p w14:paraId="2C9101FB" w14:textId="77777777" w:rsidR="007E695A" w:rsidRPr="00640BD9" w:rsidRDefault="007E695A" w:rsidP="007E695A">
            <w:pPr>
              <w:spacing w:line="360" w:lineRule="auto"/>
              <w:rPr>
                <w:rFonts w:ascii="David" w:hAnsi="David" w:cs="David"/>
                <w:rtl/>
              </w:rPr>
            </w:pPr>
            <w:r w:rsidRPr="00640BD9">
              <w:rPr>
                <w:rFonts w:ascii="David" w:hAnsi="David" w:cs="David"/>
                <w:rtl/>
              </w:rPr>
              <w:t xml:space="preserve">בהמשך, כתוב שאולי דיינים יפחדו לקחת את התפקיד של ההכרעה, שזה יותר מידי אחריות. אז הגמרא אומרת- "אין לדיין אלא מה שעיניו רואות", שאין לו יותר מידי אחריות </w:t>
            </w:r>
            <w:r w:rsidRPr="00640BD9">
              <w:rPr>
                <w:rFonts w:ascii="David" w:hAnsi="David" w:cs="David"/>
                <w:u w:val="single"/>
                <w:rtl/>
              </w:rPr>
              <w:t>והקב"ה סומך עליו.</w:t>
            </w:r>
            <w:r w:rsidRPr="00640BD9">
              <w:rPr>
                <w:rFonts w:ascii="David" w:hAnsi="David" w:cs="David"/>
                <w:rtl/>
              </w:rPr>
              <w:t xml:space="preserve"> </w:t>
            </w:r>
          </w:p>
          <w:p w14:paraId="7A774915" w14:textId="4582E5BF" w:rsidR="007E695A" w:rsidRPr="00D115D8" w:rsidRDefault="007E695A" w:rsidP="00D115D8">
            <w:pPr>
              <w:spacing w:line="360" w:lineRule="auto"/>
              <w:rPr>
                <w:rFonts w:ascii="David" w:hAnsi="David" w:cs="David"/>
                <w:rtl/>
              </w:rPr>
            </w:pPr>
            <w:r w:rsidRPr="00640BD9">
              <w:rPr>
                <w:rFonts w:ascii="David" w:hAnsi="David" w:cs="David"/>
                <w:rtl/>
              </w:rPr>
              <w:t xml:space="preserve">מפה רואים </w:t>
            </w:r>
            <w:r w:rsidRPr="00640BD9">
              <w:rPr>
                <w:rFonts w:ascii="David" w:hAnsi="David" w:cs="David"/>
                <w:u w:val="single"/>
                <w:rtl/>
              </w:rPr>
              <w:t>שאין תקדים מחייב,</w:t>
            </w:r>
            <w:r w:rsidRPr="00640BD9">
              <w:rPr>
                <w:rFonts w:ascii="David" w:hAnsi="David" w:cs="David"/>
                <w:rtl/>
              </w:rPr>
              <w:t xml:space="preserve"> כי אם התלמיד לא חייב לפסוק לפי רבו אז ברור שהוא גם לא צריך לפסוק לפי רב אחר. </w:t>
            </w:r>
            <w:r w:rsidR="00D115D8">
              <w:rPr>
                <w:rFonts w:ascii="David" w:hAnsi="David" w:cs="David" w:hint="cs"/>
                <w:rtl/>
              </w:rPr>
              <w:t xml:space="preserve"> </w:t>
            </w:r>
            <w:r w:rsidR="00D115D8" w:rsidRPr="00321936">
              <w:rPr>
                <w:rFonts w:ascii="David" w:hAnsi="David" w:cs="David" w:hint="cs"/>
                <w:rtl/>
              </w:rPr>
              <w:t>הדיין יפסוק לפי הבנתו וניסיונו ולכן לא ישפטו אותו על החלטתו.</w:t>
            </w:r>
          </w:p>
        </w:tc>
      </w:tr>
      <w:tr w:rsidR="007E695A" w:rsidRPr="00640BD9" w14:paraId="45F22027" w14:textId="77777777" w:rsidTr="007F5FF8">
        <w:trPr>
          <w:trHeight w:val="277"/>
        </w:trPr>
        <w:tc>
          <w:tcPr>
            <w:tcW w:w="1401" w:type="dxa"/>
            <w:gridSpan w:val="2"/>
            <w:shd w:val="clear" w:color="auto" w:fill="auto"/>
          </w:tcPr>
          <w:p w14:paraId="77669FEB" w14:textId="2B26C88A" w:rsidR="007E695A" w:rsidRPr="00640BD9" w:rsidRDefault="007E695A" w:rsidP="007E695A">
            <w:pPr>
              <w:spacing w:line="360" w:lineRule="auto"/>
              <w:rPr>
                <w:rFonts w:ascii="David" w:hAnsi="David" w:cs="David"/>
                <w:b/>
                <w:bCs/>
                <w:rtl/>
              </w:rPr>
            </w:pPr>
            <w:r w:rsidRPr="00640BD9">
              <w:rPr>
                <w:rFonts w:ascii="David" w:hAnsi="David" w:cs="David"/>
                <w:b/>
                <w:bCs/>
                <w:rtl/>
              </w:rPr>
              <w:t xml:space="preserve">שו"ת </w:t>
            </w:r>
            <w:proofErr w:type="spellStart"/>
            <w:r w:rsidRPr="00640BD9">
              <w:rPr>
                <w:rFonts w:ascii="David" w:hAnsi="David" w:cs="David"/>
                <w:b/>
                <w:bCs/>
                <w:rtl/>
              </w:rPr>
              <w:t>מהרי"ל</w:t>
            </w:r>
            <w:proofErr w:type="spellEnd"/>
          </w:p>
        </w:tc>
        <w:tc>
          <w:tcPr>
            <w:tcW w:w="8941" w:type="dxa"/>
            <w:gridSpan w:val="8"/>
            <w:shd w:val="clear" w:color="auto" w:fill="auto"/>
          </w:tcPr>
          <w:p w14:paraId="3711EE5C" w14:textId="7D6FC7EA" w:rsidR="007E695A" w:rsidRPr="00640BD9" w:rsidRDefault="007E695A" w:rsidP="007E695A">
            <w:pPr>
              <w:spacing w:line="360" w:lineRule="auto"/>
              <w:rPr>
                <w:rFonts w:ascii="David" w:hAnsi="David" w:cs="David"/>
                <w:rtl/>
              </w:rPr>
            </w:pPr>
            <w:r w:rsidRPr="00640BD9">
              <w:rPr>
                <w:rFonts w:ascii="David" w:hAnsi="David" w:cs="David"/>
                <w:u w:val="single"/>
                <w:rtl/>
              </w:rPr>
              <w:t>נותן מעמד מאוד חזק לתקדים</w:t>
            </w:r>
            <w:r w:rsidRPr="00640BD9">
              <w:rPr>
                <w:rFonts w:ascii="David" w:hAnsi="David" w:cs="David"/>
                <w:rtl/>
              </w:rPr>
              <w:t xml:space="preserve">. הוא אומר הפוך, לתשובות יש ערך יותר גדול מספרי הפסיקה. </w:t>
            </w:r>
            <w:r w:rsidR="002D2B30">
              <w:rPr>
                <w:rFonts w:ascii="David" w:hAnsi="David" w:cs="David" w:hint="cs"/>
                <w:rtl/>
              </w:rPr>
              <w:t>כי הם</w:t>
            </w:r>
            <w:r w:rsidRPr="00640BD9">
              <w:rPr>
                <w:rFonts w:ascii="David" w:hAnsi="David" w:cs="David"/>
                <w:rtl/>
              </w:rPr>
              <w:t xml:space="preserve"> לא אמירה תאורטית </w:t>
            </w:r>
            <w:r w:rsidR="002D2B30">
              <w:rPr>
                <w:rFonts w:ascii="David" w:hAnsi="David" w:cs="David" w:hint="cs"/>
                <w:u w:val="single"/>
                <w:rtl/>
              </w:rPr>
              <w:t>אלה</w:t>
            </w:r>
            <w:r w:rsidRPr="00640BD9">
              <w:rPr>
                <w:rFonts w:ascii="David" w:hAnsi="David" w:cs="David"/>
                <w:u w:val="single"/>
                <w:rtl/>
              </w:rPr>
              <w:t xml:space="preserve"> הלכה למעשה</w:t>
            </w:r>
            <w:r w:rsidRPr="00640BD9">
              <w:rPr>
                <w:rFonts w:ascii="David" w:hAnsi="David" w:cs="David"/>
                <w:rtl/>
              </w:rPr>
              <w:t>. מעמדם של תשובות צריך להיות גבוה יותר ממעמדם של ספרי פסקיה. הוא לא אומר שאין חשיבות לשיקול דעת של הדיין, אלא פשוט מוסיף את החשיבות של התקדים.</w:t>
            </w:r>
          </w:p>
        </w:tc>
      </w:tr>
      <w:tr w:rsidR="007E695A" w:rsidRPr="00640BD9" w14:paraId="0A9B0152" w14:textId="77777777" w:rsidTr="007F5FF8">
        <w:trPr>
          <w:trHeight w:val="277"/>
        </w:trPr>
        <w:tc>
          <w:tcPr>
            <w:tcW w:w="1401" w:type="dxa"/>
            <w:gridSpan w:val="2"/>
            <w:shd w:val="clear" w:color="auto" w:fill="auto"/>
          </w:tcPr>
          <w:p w14:paraId="7D49E4A2" w14:textId="23CCA26B" w:rsidR="007E695A" w:rsidRPr="00640BD9" w:rsidRDefault="007E695A" w:rsidP="007E695A">
            <w:pPr>
              <w:spacing w:line="360" w:lineRule="auto"/>
              <w:rPr>
                <w:rFonts w:ascii="David" w:hAnsi="David" w:cs="David"/>
                <w:b/>
                <w:bCs/>
                <w:rtl/>
              </w:rPr>
            </w:pPr>
            <w:r w:rsidRPr="00640BD9">
              <w:rPr>
                <w:rFonts w:ascii="David" w:hAnsi="David" w:cs="David"/>
                <w:b/>
                <w:bCs/>
                <w:rtl/>
              </w:rPr>
              <w:t>שו"ת רבי אברהם בן הרמב"ם</w:t>
            </w:r>
          </w:p>
        </w:tc>
        <w:tc>
          <w:tcPr>
            <w:tcW w:w="8941" w:type="dxa"/>
            <w:gridSpan w:val="8"/>
            <w:shd w:val="clear" w:color="auto" w:fill="auto"/>
          </w:tcPr>
          <w:p w14:paraId="26C19F9C" w14:textId="69F27B52" w:rsidR="007E695A" w:rsidRPr="00640BD9" w:rsidRDefault="007E695A" w:rsidP="007E695A">
            <w:pPr>
              <w:spacing w:line="360" w:lineRule="auto"/>
              <w:rPr>
                <w:rFonts w:ascii="David" w:hAnsi="David" w:cs="David"/>
                <w:rtl/>
              </w:rPr>
            </w:pPr>
            <w:r w:rsidRPr="00640BD9">
              <w:rPr>
                <w:rFonts w:ascii="David" w:hAnsi="David" w:cs="David"/>
                <w:rtl/>
              </w:rPr>
              <w:t xml:space="preserve">טוענים נגדו שהוא מביא את </w:t>
            </w:r>
            <w:r w:rsidR="002D2B30">
              <w:rPr>
                <w:rFonts w:ascii="David" w:hAnsi="David" w:cs="David" w:hint="cs"/>
                <w:rtl/>
              </w:rPr>
              <w:t>כללים לא חדים מספיק בספריו</w:t>
            </w:r>
            <w:r w:rsidRPr="00640BD9">
              <w:rPr>
                <w:rFonts w:ascii="David" w:hAnsi="David" w:cs="David"/>
                <w:rtl/>
              </w:rPr>
              <w:t xml:space="preserve">, ולא נותן הלכה ברורה. </w:t>
            </w:r>
          </w:p>
          <w:p w14:paraId="16D52938" w14:textId="54B98DD2" w:rsidR="007E695A" w:rsidRPr="00640BD9" w:rsidRDefault="007E695A" w:rsidP="007E695A">
            <w:pPr>
              <w:spacing w:line="360" w:lineRule="auto"/>
              <w:rPr>
                <w:rFonts w:ascii="David" w:hAnsi="David" w:cs="David"/>
                <w:rtl/>
              </w:rPr>
            </w:pPr>
            <w:r w:rsidRPr="00640BD9">
              <w:rPr>
                <w:rFonts w:ascii="David" w:hAnsi="David" w:cs="David"/>
                <w:rtl/>
              </w:rPr>
              <w:t xml:space="preserve">הוא עונה שטענה כזאת אפשר לטעון נגד מי שכותב ספר פסיקה, שאומר שמכאן ולהבא, תשתמשו בפסק שלי. אבל </w:t>
            </w:r>
            <w:r w:rsidR="002D2B30">
              <w:rPr>
                <w:rFonts w:ascii="David" w:hAnsi="David" w:cs="David" w:hint="cs"/>
                <w:rtl/>
              </w:rPr>
              <w:t>הוא</w:t>
            </w:r>
            <w:r w:rsidRPr="00640BD9">
              <w:rPr>
                <w:rFonts w:ascii="David" w:hAnsi="David" w:cs="David"/>
                <w:rtl/>
              </w:rPr>
              <w:t xml:space="preserve"> נותן הלכה למעשה</w:t>
            </w:r>
            <w:r w:rsidR="002D2B30">
              <w:rPr>
                <w:rFonts w:ascii="David" w:hAnsi="David" w:cs="David" w:hint="cs"/>
                <w:rtl/>
              </w:rPr>
              <w:t xml:space="preserve"> בתשובות </w:t>
            </w:r>
            <w:proofErr w:type="spellStart"/>
            <w:r w:rsidR="002D2B30">
              <w:rPr>
                <w:rFonts w:ascii="David" w:hAnsi="David" w:cs="David" w:hint="cs"/>
                <w:rtl/>
              </w:rPr>
              <w:t>לשו"ת</w:t>
            </w:r>
            <w:proofErr w:type="spellEnd"/>
            <w:r w:rsidRPr="00640BD9">
              <w:rPr>
                <w:rFonts w:ascii="David" w:hAnsi="David" w:cs="David"/>
                <w:rtl/>
              </w:rPr>
              <w:t xml:space="preserve">, </w:t>
            </w:r>
            <w:r w:rsidRPr="00640BD9">
              <w:rPr>
                <w:rFonts w:ascii="David" w:hAnsi="David" w:cs="David"/>
                <w:u w:val="single"/>
                <w:rtl/>
              </w:rPr>
              <w:t>במקרה קונקרטי שבא לפני זה לא צריך להיות הלכה לדורות,</w:t>
            </w:r>
            <w:r w:rsidRPr="00640BD9">
              <w:rPr>
                <w:rFonts w:ascii="David" w:hAnsi="David" w:cs="David"/>
                <w:rtl/>
              </w:rPr>
              <w:t xml:space="preserve"> ולא מחייב אף אחד אחר ולכן הטענה היא לא רלוונטית. הוא לא אומר שאין משמעות לתקדים, אלא פשוט </w:t>
            </w:r>
            <w:r w:rsidRPr="00640BD9">
              <w:rPr>
                <w:rFonts w:ascii="David" w:hAnsi="David" w:cs="David"/>
                <w:u w:val="single"/>
                <w:rtl/>
              </w:rPr>
              <w:t>מצמצם את המעמד של התקדים.</w:t>
            </w:r>
            <w:r w:rsidRPr="00640BD9">
              <w:rPr>
                <w:rFonts w:ascii="David" w:hAnsi="David" w:cs="David"/>
                <w:rtl/>
              </w:rPr>
              <w:t xml:space="preserve"> </w:t>
            </w:r>
          </w:p>
        </w:tc>
      </w:tr>
      <w:tr w:rsidR="007E695A" w:rsidRPr="00640BD9" w14:paraId="76F3AC5F" w14:textId="77777777" w:rsidTr="007F5FF8">
        <w:trPr>
          <w:trHeight w:val="277"/>
        </w:trPr>
        <w:tc>
          <w:tcPr>
            <w:tcW w:w="10342" w:type="dxa"/>
            <w:gridSpan w:val="10"/>
            <w:shd w:val="clear" w:color="auto" w:fill="B4C6E7" w:themeFill="accent1" w:themeFillTint="66"/>
          </w:tcPr>
          <w:p w14:paraId="778CFDDB" w14:textId="5B21B2BE" w:rsidR="007E695A" w:rsidRPr="007F5FF8" w:rsidRDefault="007E695A" w:rsidP="007E695A">
            <w:pPr>
              <w:spacing w:line="360" w:lineRule="auto"/>
              <w:jc w:val="center"/>
              <w:rPr>
                <w:rFonts w:ascii="David" w:hAnsi="David" w:cs="David"/>
                <w:b/>
                <w:bCs/>
                <w:rtl/>
              </w:rPr>
            </w:pPr>
            <w:r w:rsidRPr="007F5FF8">
              <w:rPr>
                <w:rFonts w:ascii="David" w:hAnsi="David" w:cs="David"/>
                <w:b/>
                <w:bCs/>
                <w:rtl/>
              </w:rPr>
              <w:t>קים לי</w:t>
            </w:r>
          </w:p>
        </w:tc>
      </w:tr>
      <w:tr w:rsidR="007E695A" w:rsidRPr="00640BD9" w14:paraId="193272F6" w14:textId="77777777" w:rsidTr="007F5FF8">
        <w:trPr>
          <w:trHeight w:val="277"/>
        </w:trPr>
        <w:tc>
          <w:tcPr>
            <w:tcW w:w="10342" w:type="dxa"/>
            <w:gridSpan w:val="10"/>
            <w:shd w:val="clear" w:color="auto" w:fill="auto"/>
          </w:tcPr>
          <w:p w14:paraId="0E1FE122" w14:textId="7BFE6C58" w:rsidR="007E695A" w:rsidRPr="00640BD9" w:rsidRDefault="007E695A" w:rsidP="007E695A">
            <w:pPr>
              <w:pStyle w:val="a4"/>
              <w:numPr>
                <w:ilvl w:val="0"/>
                <w:numId w:val="4"/>
              </w:numPr>
              <w:spacing w:line="360" w:lineRule="auto"/>
              <w:rPr>
                <w:rFonts w:ascii="David" w:hAnsi="David" w:cs="David"/>
              </w:rPr>
            </w:pPr>
            <w:r w:rsidRPr="00640BD9">
              <w:rPr>
                <w:rFonts w:ascii="David" w:hAnsi="David" w:cs="David"/>
                <w:rtl/>
              </w:rPr>
              <w:t xml:space="preserve">הדיין מגיע למסקנה מסוימת אחרי </w:t>
            </w:r>
            <w:r w:rsidR="00EB7F51">
              <w:rPr>
                <w:rFonts w:ascii="David" w:hAnsi="David" w:cs="David" w:hint="cs"/>
                <w:rtl/>
              </w:rPr>
              <w:t>בדיקת פוסקים רבים</w:t>
            </w:r>
            <w:r w:rsidRPr="00640BD9">
              <w:rPr>
                <w:rFonts w:ascii="David" w:hAnsi="David" w:cs="David"/>
                <w:rtl/>
              </w:rPr>
              <w:t xml:space="preserve"> </w:t>
            </w:r>
            <w:r w:rsidR="00EB7F51">
              <w:rPr>
                <w:rFonts w:ascii="David" w:hAnsi="David" w:cs="David" w:hint="cs"/>
                <w:rtl/>
              </w:rPr>
              <w:t>ש</w:t>
            </w:r>
            <w:r w:rsidRPr="00640BD9">
              <w:rPr>
                <w:rFonts w:ascii="David" w:hAnsi="David" w:cs="David"/>
                <w:rtl/>
              </w:rPr>
              <w:t>נחלקו בעניין הזה</w:t>
            </w:r>
            <w:r w:rsidR="00EB7F51">
              <w:rPr>
                <w:rFonts w:ascii="David" w:hAnsi="David" w:cs="David" w:hint="cs"/>
                <w:rtl/>
              </w:rPr>
              <w:t xml:space="preserve">. </w:t>
            </w:r>
            <w:r w:rsidRPr="00640BD9">
              <w:rPr>
                <w:rFonts w:ascii="David" w:hAnsi="David" w:cs="David"/>
                <w:rtl/>
              </w:rPr>
              <w:t>צד אחד מגיע וא</w:t>
            </w:r>
            <w:r w:rsidR="00EB7F51">
              <w:rPr>
                <w:rFonts w:ascii="David" w:hAnsi="David" w:cs="David" w:hint="cs"/>
                <w:rtl/>
              </w:rPr>
              <w:t>ומ</w:t>
            </w:r>
            <w:r w:rsidRPr="00640BD9">
              <w:rPr>
                <w:rFonts w:ascii="David" w:hAnsi="David" w:cs="David"/>
                <w:rtl/>
              </w:rPr>
              <w:t xml:space="preserve">ר לבית הדין שמצא פוסק שאומר שבנסיבות כאלה, הוא לא צריך לשלם. והוא החליט שהוא סובר כמו העמדה הזאת ולכן הוא לא מקבל את הדעה של הדיין, לא כי אני חולק עלייך אלא כי מצאתי דעה חולקת ואני הולך לפי הדעה הזאת. זכותי להגיד שאני מאמץ דעה אחרת. זכותי להגיד "קים לי". </w:t>
            </w:r>
          </w:p>
          <w:p w14:paraId="36988E20" w14:textId="1B97157B" w:rsidR="007E695A" w:rsidRPr="00640BD9" w:rsidRDefault="007E695A" w:rsidP="007E695A">
            <w:pPr>
              <w:pStyle w:val="a4"/>
              <w:numPr>
                <w:ilvl w:val="0"/>
                <w:numId w:val="4"/>
              </w:numPr>
              <w:spacing w:line="360" w:lineRule="auto"/>
              <w:rPr>
                <w:rFonts w:ascii="David" w:hAnsi="David" w:cs="David"/>
                <w:rtl/>
              </w:rPr>
            </w:pPr>
            <w:r w:rsidRPr="00640BD9">
              <w:rPr>
                <w:rFonts w:ascii="David" w:hAnsi="David" w:cs="David"/>
                <w:rtl/>
              </w:rPr>
              <w:t xml:space="preserve">הטענה רלוונטית רק בדיני ממונות. </w:t>
            </w:r>
          </w:p>
          <w:p w14:paraId="69524DE2" w14:textId="53EA8D6F" w:rsidR="007E695A" w:rsidRPr="00640BD9" w:rsidRDefault="007E695A" w:rsidP="007E695A">
            <w:pPr>
              <w:pStyle w:val="a4"/>
              <w:numPr>
                <w:ilvl w:val="0"/>
                <w:numId w:val="4"/>
              </w:numPr>
              <w:spacing w:line="360" w:lineRule="auto"/>
              <w:rPr>
                <w:rFonts w:ascii="David" w:hAnsi="David" w:cs="David"/>
                <w:rtl/>
              </w:rPr>
            </w:pPr>
            <w:r w:rsidRPr="00640BD9">
              <w:rPr>
                <w:rFonts w:ascii="David" w:hAnsi="David" w:cs="David"/>
                <w:rtl/>
              </w:rPr>
              <w:t xml:space="preserve">"המוציא מחברו, עליו הראייה"- מי שמבקש לשנות את המציאות הקיימת, אז הוא צריך לשכנע שזה בעצם שייך לי, שצריך לשנות את המציאות המשפטית. נטל ההוכחה עליו. </w:t>
            </w:r>
          </w:p>
          <w:p w14:paraId="4463DF61" w14:textId="77777777" w:rsidR="007E695A" w:rsidRPr="00640BD9" w:rsidRDefault="007E695A" w:rsidP="007E695A">
            <w:pPr>
              <w:pStyle w:val="a4"/>
              <w:numPr>
                <w:ilvl w:val="0"/>
                <w:numId w:val="4"/>
              </w:numPr>
              <w:spacing w:line="360" w:lineRule="auto"/>
              <w:rPr>
                <w:rFonts w:ascii="David" w:hAnsi="David" w:cs="David"/>
              </w:rPr>
            </w:pPr>
            <w:r w:rsidRPr="00640BD9">
              <w:rPr>
                <w:rFonts w:ascii="David" w:hAnsi="David" w:cs="David"/>
                <w:rtl/>
              </w:rPr>
              <w:t xml:space="preserve">הכלל רלוונטי רק במצב שיש וויכוח בעובדות, אבל אם זו שאלה של מה המציאות מחייבת, לא חייב עליו הראייה כי אין ספק עובדתי. </w:t>
            </w:r>
          </w:p>
          <w:p w14:paraId="48485004" w14:textId="467D6B3F" w:rsidR="007E695A" w:rsidRPr="00640BD9" w:rsidRDefault="007E695A" w:rsidP="007E695A">
            <w:pPr>
              <w:pStyle w:val="a4"/>
              <w:numPr>
                <w:ilvl w:val="0"/>
                <w:numId w:val="4"/>
              </w:numPr>
              <w:spacing w:line="360" w:lineRule="auto"/>
              <w:rPr>
                <w:rFonts w:ascii="David" w:hAnsi="David" w:cs="David"/>
                <w:rtl/>
              </w:rPr>
            </w:pPr>
            <w:r w:rsidRPr="00640BD9">
              <w:rPr>
                <w:rFonts w:ascii="David" w:hAnsi="David" w:cs="David"/>
                <w:rtl/>
              </w:rPr>
              <w:t>טענת "קים לי", היא טענה שיכול לתבוע רק התובע ולא הנתבע, אין בכוחה להוציא ממון אלא רק לגרום לכך שלא להביא ממון.</w:t>
            </w:r>
          </w:p>
        </w:tc>
      </w:tr>
      <w:tr w:rsidR="007E695A" w:rsidRPr="00640BD9" w14:paraId="6A755B93" w14:textId="77777777" w:rsidTr="007F5FF8">
        <w:trPr>
          <w:trHeight w:val="277"/>
        </w:trPr>
        <w:tc>
          <w:tcPr>
            <w:tcW w:w="1401" w:type="dxa"/>
            <w:gridSpan w:val="2"/>
            <w:shd w:val="clear" w:color="auto" w:fill="auto"/>
          </w:tcPr>
          <w:p w14:paraId="369117DD" w14:textId="70766161" w:rsidR="007E695A" w:rsidRPr="00640BD9" w:rsidRDefault="007E695A" w:rsidP="007E695A">
            <w:pPr>
              <w:spacing w:line="360" w:lineRule="auto"/>
              <w:rPr>
                <w:rFonts w:ascii="David" w:hAnsi="David" w:cs="David"/>
                <w:b/>
                <w:bCs/>
                <w:rtl/>
              </w:rPr>
            </w:pPr>
            <w:r w:rsidRPr="00640BD9">
              <w:rPr>
                <w:rFonts w:ascii="David" w:hAnsi="David" w:cs="David"/>
                <w:b/>
                <w:bCs/>
                <w:rtl/>
              </w:rPr>
              <w:t>אורים ותומים</w:t>
            </w:r>
          </w:p>
        </w:tc>
        <w:tc>
          <w:tcPr>
            <w:tcW w:w="8941" w:type="dxa"/>
            <w:gridSpan w:val="8"/>
            <w:shd w:val="clear" w:color="auto" w:fill="auto"/>
          </w:tcPr>
          <w:p w14:paraId="0B330B49" w14:textId="0E36355A" w:rsidR="007E695A" w:rsidRPr="00640BD9" w:rsidRDefault="007E695A" w:rsidP="007E695A">
            <w:pPr>
              <w:spacing w:line="360" w:lineRule="auto"/>
              <w:rPr>
                <w:rFonts w:ascii="David" w:hAnsi="David" w:cs="David"/>
                <w:rtl/>
              </w:rPr>
            </w:pPr>
            <w:r w:rsidRPr="00640BD9">
              <w:rPr>
                <w:rFonts w:ascii="David" w:hAnsi="David" w:cs="David"/>
                <w:rtl/>
              </w:rPr>
              <w:t>תמיד הנתבע יוכל למצוא איזשהו דעה אחרת</w:t>
            </w:r>
            <w:r w:rsidR="00EB7F51">
              <w:rPr>
                <w:rFonts w:ascii="David" w:hAnsi="David" w:cs="David" w:hint="cs"/>
                <w:rtl/>
              </w:rPr>
              <w:t>- כי תמיד יהיו חילוקי דעות</w:t>
            </w:r>
            <w:r w:rsidRPr="00640BD9">
              <w:rPr>
                <w:rFonts w:ascii="David" w:hAnsi="David" w:cs="David"/>
                <w:rtl/>
              </w:rPr>
              <w:t>. ואז יקרה מצב שכולם תמיד יטענו "קים לי" ולא תהיה משמעות לכל ההלכה המשפטית. לכן הוא אומר, ש</w:t>
            </w:r>
            <w:r w:rsidRPr="00640BD9">
              <w:rPr>
                <w:rFonts w:ascii="David" w:hAnsi="David" w:cs="David"/>
                <w:u w:val="single"/>
                <w:rtl/>
              </w:rPr>
              <w:t>צריך לצמצם את טענת "קים לי</w:t>
            </w:r>
            <w:r w:rsidRPr="00640BD9">
              <w:rPr>
                <w:rFonts w:ascii="David" w:hAnsi="David" w:cs="David"/>
                <w:rtl/>
              </w:rPr>
              <w:t xml:space="preserve">". הוא אומר שברגע שמשהו יוכרע </w:t>
            </w:r>
            <w:r w:rsidRPr="00EB7F51">
              <w:rPr>
                <w:rFonts w:ascii="David" w:hAnsi="David" w:cs="David"/>
                <w:u w:val="single"/>
                <w:rtl/>
              </w:rPr>
              <w:t xml:space="preserve">בשולחן ערוך </w:t>
            </w:r>
            <w:proofErr w:type="spellStart"/>
            <w:r w:rsidRPr="00EB7F51">
              <w:rPr>
                <w:rFonts w:ascii="David" w:hAnsi="David" w:cs="David"/>
                <w:u w:val="single"/>
                <w:rtl/>
              </w:rPr>
              <w:t>וברמ"א</w:t>
            </w:r>
            <w:proofErr w:type="spellEnd"/>
            <w:r w:rsidRPr="00640BD9">
              <w:rPr>
                <w:rFonts w:ascii="David" w:hAnsi="David" w:cs="David"/>
                <w:rtl/>
              </w:rPr>
              <w:t xml:space="preserve">, אי אפשר לטעון לטענת "קים לי", זה יהיה </w:t>
            </w:r>
            <w:r w:rsidRPr="00640BD9">
              <w:rPr>
                <w:rFonts w:ascii="David" w:hAnsi="David" w:cs="David"/>
                <w:u w:val="single"/>
                <w:rtl/>
              </w:rPr>
              <w:t>היישור קו</w:t>
            </w:r>
            <w:r w:rsidRPr="00640BD9">
              <w:rPr>
                <w:rFonts w:ascii="David" w:hAnsi="David" w:cs="David"/>
                <w:rtl/>
              </w:rPr>
              <w:t xml:space="preserve">. </w:t>
            </w:r>
          </w:p>
          <w:p w14:paraId="774D45A2" w14:textId="3CC5CC15" w:rsidR="007E695A" w:rsidRPr="00640BD9" w:rsidRDefault="007E695A" w:rsidP="007E695A">
            <w:pPr>
              <w:spacing w:line="360" w:lineRule="auto"/>
              <w:rPr>
                <w:rFonts w:ascii="David" w:hAnsi="David" w:cs="David"/>
                <w:rtl/>
              </w:rPr>
            </w:pPr>
            <w:r w:rsidRPr="00640BD9">
              <w:rPr>
                <w:rFonts w:ascii="David" w:hAnsi="David" w:cs="David"/>
                <w:rtl/>
              </w:rPr>
              <w:t xml:space="preserve">הבעיה בטענה הזאת שזה לא מספק אותנו, בתקופתנו כבר יש עוד הרבה ספרים ותשובות. </w:t>
            </w:r>
          </w:p>
        </w:tc>
      </w:tr>
      <w:tr w:rsidR="007E695A" w:rsidRPr="00640BD9" w14:paraId="5834B94E" w14:textId="77777777" w:rsidTr="007F5FF8">
        <w:trPr>
          <w:trHeight w:val="277"/>
        </w:trPr>
        <w:tc>
          <w:tcPr>
            <w:tcW w:w="1401" w:type="dxa"/>
            <w:gridSpan w:val="2"/>
            <w:shd w:val="clear" w:color="auto" w:fill="auto"/>
          </w:tcPr>
          <w:p w14:paraId="4A5C712F" w14:textId="1537E404" w:rsidR="007E695A" w:rsidRPr="00640BD9" w:rsidRDefault="007E695A" w:rsidP="007E695A">
            <w:pPr>
              <w:spacing w:line="360" w:lineRule="auto"/>
              <w:rPr>
                <w:rFonts w:ascii="David" w:hAnsi="David" w:cs="David"/>
                <w:b/>
                <w:bCs/>
                <w:rtl/>
              </w:rPr>
            </w:pPr>
            <w:r w:rsidRPr="00640BD9">
              <w:rPr>
                <w:rFonts w:ascii="David" w:hAnsi="David" w:cs="David"/>
                <w:b/>
                <w:bCs/>
                <w:rtl/>
              </w:rPr>
              <w:t xml:space="preserve">שו"ת </w:t>
            </w:r>
            <w:proofErr w:type="spellStart"/>
            <w:r w:rsidRPr="00640BD9">
              <w:rPr>
                <w:rFonts w:ascii="David" w:hAnsi="David" w:cs="David"/>
                <w:b/>
                <w:bCs/>
                <w:rtl/>
              </w:rPr>
              <w:t>הרדב"ז</w:t>
            </w:r>
            <w:proofErr w:type="spellEnd"/>
          </w:p>
        </w:tc>
        <w:tc>
          <w:tcPr>
            <w:tcW w:w="8941" w:type="dxa"/>
            <w:gridSpan w:val="8"/>
            <w:shd w:val="clear" w:color="auto" w:fill="auto"/>
          </w:tcPr>
          <w:p w14:paraId="699259AC" w14:textId="32D6B6D1" w:rsidR="007E695A" w:rsidRPr="00640BD9" w:rsidRDefault="007E695A" w:rsidP="007E695A">
            <w:pPr>
              <w:spacing w:line="360" w:lineRule="auto"/>
              <w:rPr>
                <w:rFonts w:ascii="David" w:hAnsi="David" w:cs="David"/>
                <w:u w:val="single"/>
                <w:rtl/>
              </w:rPr>
            </w:pPr>
            <w:r w:rsidRPr="00640BD9">
              <w:rPr>
                <w:rFonts w:ascii="David" w:hAnsi="David" w:cs="David"/>
                <w:u w:val="single"/>
                <w:rtl/>
              </w:rPr>
              <w:t>תנאים שבהם אפשר לטעון קים לי:</w:t>
            </w:r>
          </w:p>
          <w:p w14:paraId="2E87182B" w14:textId="77777777" w:rsidR="007E695A" w:rsidRPr="00640BD9" w:rsidRDefault="007E695A" w:rsidP="007E695A">
            <w:pPr>
              <w:pStyle w:val="a4"/>
              <w:numPr>
                <w:ilvl w:val="0"/>
                <w:numId w:val="5"/>
              </w:numPr>
              <w:spacing w:line="360" w:lineRule="auto"/>
              <w:rPr>
                <w:rFonts w:ascii="David" w:hAnsi="David" w:cs="David"/>
              </w:rPr>
            </w:pPr>
            <w:r w:rsidRPr="00640BD9">
              <w:rPr>
                <w:rFonts w:ascii="David" w:hAnsi="David" w:cs="David"/>
                <w:rtl/>
              </w:rPr>
              <w:t xml:space="preserve">שלא תהיה נגד הרב המקומי, שבאותו עיר נהוג לפסוק כמוהו. </w:t>
            </w:r>
          </w:p>
          <w:p w14:paraId="0FB6E6B1" w14:textId="77777777" w:rsidR="007E695A" w:rsidRPr="00640BD9" w:rsidRDefault="007E695A" w:rsidP="007E695A">
            <w:pPr>
              <w:pStyle w:val="a4"/>
              <w:numPr>
                <w:ilvl w:val="0"/>
                <w:numId w:val="5"/>
              </w:numPr>
              <w:spacing w:line="360" w:lineRule="auto"/>
              <w:rPr>
                <w:rFonts w:ascii="David" w:hAnsi="David" w:cs="David"/>
              </w:rPr>
            </w:pPr>
            <w:r w:rsidRPr="00640BD9">
              <w:rPr>
                <w:rFonts w:ascii="David" w:hAnsi="David" w:cs="David"/>
                <w:rtl/>
              </w:rPr>
              <w:t xml:space="preserve">אם יש מנהג ברור באותו מקום כדעה מסוימת אז אתה לא יכול לטעון "קים לי" כנגד דעה אחרת. </w:t>
            </w:r>
          </w:p>
          <w:p w14:paraId="67DE4BB4" w14:textId="28654BF7" w:rsidR="007E695A" w:rsidRPr="00640BD9" w:rsidRDefault="007E695A" w:rsidP="007E695A">
            <w:pPr>
              <w:pStyle w:val="a4"/>
              <w:numPr>
                <w:ilvl w:val="0"/>
                <w:numId w:val="5"/>
              </w:numPr>
              <w:spacing w:line="360" w:lineRule="auto"/>
              <w:rPr>
                <w:rFonts w:ascii="David" w:hAnsi="David" w:cs="David"/>
              </w:rPr>
            </w:pPr>
            <w:r w:rsidRPr="00640BD9">
              <w:rPr>
                <w:rFonts w:ascii="David" w:hAnsi="David" w:cs="David"/>
                <w:rtl/>
              </w:rPr>
              <w:t xml:space="preserve">א. יכול לטעון רק כשזה יחיד נגד יחיד ולא כשזה יחיד נגד רוב. ב. ורק כשהיחידים הם באותו מעמד.  ג. וזה לא יכול להיות נגד המפורסם יותר, גם אם שניהם באותה עמדה. </w:t>
            </w:r>
          </w:p>
          <w:p w14:paraId="576EFEE0" w14:textId="55C421A4" w:rsidR="007E695A" w:rsidRPr="00640BD9" w:rsidRDefault="007E695A" w:rsidP="007E695A">
            <w:pPr>
              <w:pStyle w:val="a4"/>
              <w:numPr>
                <w:ilvl w:val="0"/>
                <w:numId w:val="6"/>
              </w:numPr>
              <w:spacing w:line="360" w:lineRule="auto"/>
              <w:rPr>
                <w:rFonts w:ascii="David" w:hAnsi="David" w:cs="David"/>
                <w:rtl/>
              </w:rPr>
            </w:pPr>
            <w:r w:rsidRPr="00640BD9">
              <w:rPr>
                <w:rFonts w:ascii="David" w:hAnsi="David" w:cs="David"/>
                <w:rtl/>
              </w:rPr>
              <w:t>אם הדיין הוא דיין שיש לו מעמד של מומחה לרבים ויש לו יכולת לכפות על הצדדים להתדיין בפניו אז אי אפשר לטעון טענת "קים לי" נגד המומחה.</w:t>
            </w:r>
          </w:p>
        </w:tc>
      </w:tr>
      <w:tr w:rsidR="007E695A" w:rsidRPr="00640BD9" w14:paraId="2147F007" w14:textId="77777777" w:rsidTr="007F5FF8">
        <w:trPr>
          <w:trHeight w:val="277"/>
        </w:trPr>
        <w:tc>
          <w:tcPr>
            <w:tcW w:w="1401" w:type="dxa"/>
            <w:gridSpan w:val="2"/>
            <w:shd w:val="clear" w:color="auto" w:fill="auto"/>
          </w:tcPr>
          <w:p w14:paraId="3F84E836" w14:textId="50572343" w:rsidR="007E695A" w:rsidRPr="00640BD9" w:rsidRDefault="007E695A" w:rsidP="007E695A">
            <w:pPr>
              <w:spacing w:line="360" w:lineRule="auto"/>
              <w:rPr>
                <w:rFonts w:ascii="David" w:hAnsi="David" w:cs="David"/>
                <w:b/>
                <w:bCs/>
                <w:rtl/>
              </w:rPr>
            </w:pPr>
            <w:r w:rsidRPr="00640BD9">
              <w:rPr>
                <w:rFonts w:ascii="David" w:hAnsi="David" w:cs="David"/>
                <w:b/>
                <w:bCs/>
                <w:rtl/>
              </w:rPr>
              <w:t>שו"ת הלכות קטנות</w:t>
            </w:r>
          </w:p>
        </w:tc>
        <w:tc>
          <w:tcPr>
            <w:tcW w:w="8941" w:type="dxa"/>
            <w:gridSpan w:val="8"/>
            <w:shd w:val="clear" w:color="auto" w:fill="auto"/>
          </w:tcPr>
          <w:p w14:paraId="619E470D" w14:textId="4C858B45" w:rsidR="007E695A" w:rsidRPr="00640BD9" w:rsidRDefault="007E695A" w:rsidP="007E695A">
            <w:pPr>
              <w:spacing w:line="360" w:lineRule="auto"/>
              <w:rPr>
                <w:rFonts w:ascii="David" w:hAnsi="David" w:cs="David"/>
                <w:rtl/>
              </w:rPr>
            </w:pPr>
            <w:r w:rsidRPr="00640BD9">
              <w:rPr>
                <w:rFonts w:ascii="David" w:hAnsi="David" w:cs="David"/>
                <w:rtl/>
              </w:rPr>
              <w:t xml:space="preserve">בית הדין הרבני אומר שאם אתה אומר קים לי כדעה אחת אז אתה תמיד צריך להגיד קים לי כאותו רב, "עשה לך רב", אתה </w:t>
            </w:r>
            <w:r w:rsidRPr="00640BD9">
              <w:rPr>
                <w:rFonts w:ascii="David" w:hAnsi="David" w:cs="David"/>
                <w:u w:val="single"/>
                <w:rtl/>
              </w:rPr>
              <w:t>צריך שתהיה לך מסורת של לפי מי אתה פוסק.</w:t>
            </w:r>
          </w:p>
          <w:p w14:paraId="68CD266C" w14:textId="14CE28C2" w:rsidR="007E695A" w:rsidRPr="00640BD9" w:rsidRDefault="007E695A" w:rsidP="007E695A">
            <w:pPr>
              <w:spacing w:line="360" w:lineRule="auto"/>
              <w:rPr>
                <w:rFonts w:ascii="David" w:hAnsi="David" w:cs="David"/>
                <w:rtl/>
              </w:rPr>
            </w:pPr>
            <w:r w:rsidRPr="00640BD9">
              <w:rPr>
                <w:rFonts w:ascii="David" w:hAnsi="David" w:cs="David"/>
                <w:rtl/>
              </w:rPr>
              <w:t>גם אם נאפשר לך לטעון טענת קים לי אז לא נאפשר לך לעשות שימוש שלא בתום לב בטענת קים לי.</w:t>
            </w:r>
          </w:p>
        </w:tc>
      </w:tr>
      <w:tr w:rsidR="007E695A" w:rsidRPr="00640BD9" w14:paraId="1DBF0D71" w14:textId="77777777" w:rsidTr="007F5FF8">
        <w:trPr>
          <w:trHeight w:val="277"/>
        </w:trPr>
        <w:tc>
          <w:tcPr>
            <w:tcW w:w="10342" w:type="dxa"/>
            <w:gridSpan w:val="10"/>
            <w:shd w:val="clear" w:color="auto" w:fill="auto"/>
          </w:tcPr>
          <w:p w14:paraId="069BB017" w14:textId="16413ACB" w:rsidR="007E695A" w:rsidRPr="00640BD9" w:rsidRDefault="007E695A" w:rsidP="007E695A">
            <w:pPr>
              <w:pStyle w:val="a4"/>
              <w:numPr>
                <w:ilvl w:val="0"/>
                <w:numId w:val="3"/>
              </w:numPr>
              <w:spacing w:line="360" w:lineRule="auto"/>
              <w:rPr>
                <w:rFonts w:ascii="David" w:hAnsi="David" w:cs="David"/>
                <w:rtl/>
              </w:rPr>
            </w:pPr>
            <w:r w:rsidRPr="00AB4A8D">
              <w:rPr>
                <w:rFonts w:ascii="David" w:hAnsi="David" w:cs="David"/>
                <w:highlight w:val="yellow"/>
                <w:rtl/>
              </w:rPr>
              <w:lastRenderedPageBreak/>
              <w:t>בנסיבות שבהם אפשר לטעון טענת קים לי יש חשש שבית הדין לא יחייב אותי כי הוא ידע שאטען קים לי. אם טענת קים לי היא רק בהוצאה לפועל אז אם אני תופס את הכסף אז טענת הקים לי נופלת. לעומת זאת, אם קים לי נלקחת בחשבון בשלב פסק הדין, הוא טוען שאתה פטור כי הוא יודע שתטען קים לי, אז לעולם לא אוכל להוציא ממך את הכסף כי לא קיים פסק דין כזה. יש בשאלה הזאת מחלוקת אחרונים.</w:t>
            </w:r>
          </w:p>
        </w:tc>
      </w:tr>
      <w:tr w:rsidR="007E695A" w:rsidRPr="00640BD9" w14:paraId="7A5451AC" w14:textId="77777777" w:rsidTr="007F5FF8">
        <w:trPr>
          <w:trHeight w:val="277"/>
        </w:trPr>
        <w:tc>
          <w:tcPr>
            <w:tcW w:w="10342" w:type="dxa"/>
            <w:gridSpan w:val="10"/>
            <w:shd w:val="clear" w:color="auto" w:fill="B4C6E7" w:themeFill="accent1" w:themeFillTint="66"/>
          </w:tcPr>
          <w:p w14:paraId="01DF9B45" w14:textId="2E29B8DA" w:rsidR="007E695A" w:rsidRPr="007F5FF8" w:rsidRDefault="007E695A" w:rsidP="007E695A">
            <w:pPr>
              <w:spacing w:line="360" w:lineRule="auto"/>
              <w:jc w:val="center"/>
              <w:rPr>
                <w:rFonts w:ascii="David" w:hAnsi="David" w:cs="David"/>
                <w:b/>
                <w:bCs/>
                <w:rtl/>
              </w:rPr>
            </w:pPr>
            <w:r w:rsidRPr="007F5FF8">
              <w:rPr>
                <w:rFonts w:ascii="David" w:hAnsi="David" w:cs="David"/>
                <w:b/>
                <w:bCs/>
                <w:rtl/>
              </w:rPr>
              <w:t>סמכות חכמים כמחוקקים</w:t>
            </w:r>
          </w:p>
        </w:tc>
      </w:tr>
      <w:tr w:rsidR="007E695A" w:rsidRPr="00640BD9" w14:paraId="5CED2DC1" w14:textId="77777777" w:rsidTr="007F5FF8">
        <w:trPr>
          <w:trHeight w:val="277"/>
        </w:trPr>
        <w:tc>
          <w:tcPr>
            <w:tcW w:w="1401" w:type="dxa"/>
            <w:gridSpan w:val="2"/>
            <w:shd w:val="clear" w:color="auto" w:fill="auto"/>
          </w:tcPr>
          <w:p w14:paraId="2CF65B14" w14:textId="0B629F60" w:rsidR="007E695A" w:rsidRPr="00640BD9" w:rsidRDefault="007E695A" w:rsidP="007E695A">
            <w:pPr>
              <w:spacing w:line="360" w:lineRule="auto"/>
              <w:rPr>
                <w:rFonts w:ascii="David" w:hAnsi="David" w:cs="David"/>
                <w:b/>
                <w:bCs/>
                <w:rtl/>
              </w:rPr>
            </w:pPr>
            <w:r w:rsidRPr="00640BD9">
              <w:rPr>
                <w:rFonts w:ascii="David" w:hAnsi="David" w:cs="David"/>
                <w:b/>
                <w:bCs/>
                <w:rtl/>
              </w:rPr>
              <w:t>מסכת שבת</w:t>
            </w:r>
          </w:p>
        </w:tc>
        <w:tc>
          <w:tcPr>
            <w:tcW w:w="8941" w:type="dxa"/>
            <w:gridSpan w:val="8"/>
            <w:shd w:val="clear" w:color="auto" w:fill="auto"/>
          </w:tcPr>
          <w:p w14:paraId="2935E1BD" w14:textId="77777777" w:rsidR="00AB4A8D" w:rsidRDefault="00AB4A8D" w:rsidP="007E695A">
            <w:pPr>
              <w:spacing w:line="360" w:lineRule="auto"/>
              <w:rPr>
                <w:rFonts w:ascii="David" w:hAnsi="David" w:cs="David"/>
                <w:rtl/>
              </w:rPr>
            </w:pPr>
            <w:r>
              <w:rPr>
                <w:rFonts w:ascii="David" w:hAnsi="David" w:cs="David" w:hint="cs"/>
                <w:rtl/>
              </w:rPr>
              <w:t>עולה שאלה לגבי אמירת "וציוונו" על מצוות שצוו ע"י חכמים ולא ע"י התורה.</w:t>
            </w:r>
          </w:p>
          <w:p w14:paraId="44E5C0AE" w14:textId="77777777" w:rsidR="00AB4A8D" w:rsidRDefault="007E695A" w:rsidP="007E695A">
            <w:pPr>
              <w:spacing w:line="360" w:lineRule="auto"/>
              <w:rPr>
                <w:rFonts w:ascii="David" w:hAnsi="David" w:cs="David"/>
                <w:rtl/>
              </w:rPr>
            </w:pPr>
            <w:r w:rsidRPr="00AB4A8D">
              <w:rPr>
                <w:rFonts w:ascii="David" w:hAnsi="David" w:cs="David"/>
                <w:u w:val="single"/>
                <w:rtl/>
              </w:rPr>
              <w:t>רב אויא</w:t>
            </w:r>
            <w:r w:rsidRPr="00640BD9">
              <w:rPr>
                <w:rFonts w:ascii="David" w:hAnsi="David" w:cs="David"/>
                <w:rtl/>
              </w:rPr>
              <w:t xml:space="preserve"> </w:t>
            </w:r>
            <w:r w:rsidR="00AB4A8D">
              <w:rPr>
                <w:rFonts w:ascii="David" w:hAnsi="David" w:cs="David" w:hint="cs"/>
                <w:rtl/>
              </w:rPr>
              <w:t>-</w:t>
            </w:r>
            <w:r w:rsidR="00AB4A8D" w:rsidRPr="00321936">
              <w:rPr>
                <w:rFonts w:ascii="David" w:hAnsi="David" w:cs="David" w:hint="cs"/>
                <w:rtl/>
              </w:rPr>
              <w:t>הסמכות של חכמים לתקן תקנות היא מהציווי "לא תסור". מאחר שה' ציווה לקיים את תקנות החכמים</w:t>
            </w:r>
            <w:r w:rsidR="00AB4A8D">
              <w:rPr>
                <w:rFonts w:ascii="David" w:hAnsi="David" w:cs="David" w:hint="cs"/>
                <w:rtl/>
              </w:rPr>
              <w:t xml:space="preserve">. זהו </w:t>
            </w:r>
            <w:r w:rsidR="00AB4A8D" w:rsidRPr="00321936">
              <w:rPr>
                <w:rFonts w:ascii="David" w:hAnsi="David" w:cs="David" w:hint="cs"/>
                <w:rtl/>
              </w:rPr>
              <w:t>ציווי ישיר של החכמים, אך מדובר גם בציווי עקיף של ה'.</w:t>
            </w:r>
          </w:p>
          <w:p w14:paraId="0210E350" w14:textId="38E601FA" w:rsidR="007E695A" w:rsidRPr="00640BD9" w:rsidRDefault="007E695A" w:rsidP="007E695A">
            <w:pPr>
              <w:spacing w:line="360" w:lineRule="auto"/>
              <w:rPr>
                <w:rFonts w:ascii="David" w:hAnsi="David" w:cs="David"/>
                <w:rtl/>
              </w:rPr>
            </w:pPr>
            <w:r w:rsidRPr="00AB4A8D">
              <w:rPr>
                <w:rFonts w:ascii="David" w:hAnsi="David" w:cs="David"/>
                <w:u w:val="single"/>
                <w:rtl/>
              </w:rPr>
              <w:t>רב נחמיה</w:t>
            </w:r>
            <w:r w:rsidR="00AB4A8D">
              <w:rPr>
                <w:rFonts w:ascii="David" w:hAnsi="David" w:cs="David" w:hint="cs"/>
                <w:rtl/>
              </w:rPr>
              <w:t>-</w:t>
            </w:r>
            <w:r w:rsidRPr="00640BD9">
              <w:rPr>
                <w:rFonts w:ascii="David" w:hAnsi="David" w:cs="David"/>
                <w:rtl/>
              </w:rPr>
              <w:t xml:space="preserve">אומר תשובה דומה: "שאל אביך </w:t>
            </w:r>
            <w:proofErr w:type="spellStart"/>
            <w:r w:rsidRPr="00640BD9">
              <w:rPr>
                <w:rFonts w:ascii="David" w:hAnsi="David" w:cs="David"/>
                <w:rtl/>
              </w:rPr>
              <w:t>ויגדך</w:t>
            </w:r>
            <w:proofErr w:type="spellEnd"/>
            <w:r w:rsidRPr="00640BD9">
              <w:rPr>
                <w:rFonts w:ascii="David" w:hAnsi="David" w:cs="David"/>
                <w:rtl/>
              </w:rPr>
              <w:t xml:space="preserve"> זקניך ויאמרו לך" אומר בעצם, תקשיבו לחכמים.</w:t>
            </w:r>
          </w:p>
        </w:tc>
      </w:tr>
      <w:tr w:rsidR="007E695A" w:rsidRPr="00640BD9" w14:paraId="656AC73F" w14:textId="77777777" w:rsidTr="007F5FF8">
        <w:trPr>
          <w:trHeight w:val="277"/>
        </w:trPr>
        <w:tc>
          <w:tcPr>
            <w:tcW w:w="1401" w:type="dxa"/>
            <w:gridSpan w:val="2"/>
            <w:shd w:val="clear" w:color="auto" w:fill="auto"/>
          </w:tcPr>
          <w:p w14:paraId="11A14A6D" w14:textId="78150B69" w:rsidR="007E695A" w:rsidRPr="00640BD9" w:rsidRDefault="007E695A" w:rsidP="007E695A">
            <w:pPr>
              <w:spacing w:line="360" w:lineRule="auto"/>
              <w:rPr>
                <w:rFonts w:ascii="David" w:hAnsi="David" w:cs="David"/>
                <w:b/>
                <w:bCs/>
                <w:rtl/>
              </w:rPr>
            </w:pPr>
            <w:r w:rsidRPr="00640BD9">
              <w:rPr>
                <w:rFonts w:ascii="David" w:hAnsi="David" w:cs="David"/>
                <w:b/>
                <w:bCs/>
                <w:rtl/>
              </w:rPr>
              <w:t>הקדמת הרמב"ם למשנה תורה</w:t>
            </w:r>
          </w:p>
        </w:tc>
        <w:tc>
          <w:tcPr>
            <w:tcW w:w="8941" w:type="dxa"/>
            <w:gridSpan w:val="8"/>
            <w:shd w:val="clear" w:color="auto" w:fill="auto"/>
          </w:tcPr>
          <w:p w14:paraId="5B8154A9" w14:textId="44C578F1" w:rsidR="007E695A" w:rsidRPr="00640BD9" w:rsidRDefault="007E695A" w:rsidP="007E695A">
            <w:pPr>
              <w:spacing w:line="360" w:lineRule="auto"/>
              <w:rPr>
                <w:rFonts w:ascii="David" w:hAnsi="David" w:cs="David"/>
                <w:rtl/>
              </w:rPr>
            </w:pPr>
            <w:r w:rsidRPr="00640BD9">
              <w:rPr>
                <w:rFonts w:ascii="David" w:hAnsi="David" w:cs="David"/>
                <w:rtl/>
              </w:rPr>
              <w:t xml:space="preserve">צריך לקבל את כל המצוות האלו בגלל "לא תסור מן הדבר שאני מצווה אתכם". כשאני מקיים את התקנות של החכמים אני מקיים את דברי התורה, ואם אני לא מקיים את דברי החכמים אז באופן עקיף אני גם פועל נגד מה שהתורה קובעת, כי התורה אומרת לי להקשיב להם. לכן, לפי הרמב"ם </w:t>
            </w:r>
            <w:r w:rsidRPr="00640BD9">
              <w:rPr>
                <w:rFonts w:ascii="David" w:hAnsi="David" w:cs="David"/>
                <w:u w:val="single"/>
                <w:rtl/>
              </w:rPr>
              <w:t>מי שעובר על דברי חכמים עובר על דברים מהתורה.</w:t>
            </w:r>
          </w:p>
          <w:p w14:paraId="73B0EC6B" w14:textId="5E8E261A" w:rsidR="007E695A" w:rsidRPr="00640BD9" w:rsidRDefault="007E695A" w:rsidP="007E695A">
            <w:pPr>
              <w:spacing w:line="360" w:lineRule="auto"/>
              <w:rPr>
                <w:rFonts w:ascii="David" w:hAnsi="David" w:cs="David"/>
                <w:rtl/>
              </w:rPr>
            </w:pPr>
            <w:r w:rsidRPr="00640BD9">
              <w:rPr>
                <w:rFonts w:ascii="David" w:hAnsi="David" w:cs="David"/>
                <w:rtl/>
              </w:rPr>
              <w:t>אם מראש קבעו תקנה ומיד לא פעלו לפי התקנה אז הכוח של התקנה הוא חלש יותר, חשוב לדעת שזהו פרמטר שמשפיע.</w:t>
            </w:r>
          </w:p>
        </w:tc>
      </w:tr>
      <w:tr w:rsidR="007E695A" w:rsidRPr="00640BD9" w14:paraId="236DEFE2" w14:textId="77777777" w:rsidTr="007F5FF8">
        <w:trPr>
          <w:trHeight w:val="277"/>
        </w:trPr>
        <w:tc>
          <w:tcPr>
            <w:tcW w:w="1401" w:type="dxa"/>
            <w:gridSpan w:val="2"/>
            <w:shd w:val="clear" w:color="auto" w:fill="auto"/>
          </w:tcPr>
          <w:p w14:paraId="6D8802D9" w14:textId="0448EBC0" w:rsidR="007E695A" w:rsidRPr="00640BD9" w:rsidRDefault="007E695A" w:rsidP="007E695A">
            <w:pPr>
              <w:spacing w:line="360" w:lineRule="auto"/>
              <w:rPr>
                <w:rFonts w:ascii="David" w:hAnsi="David" w:cs="David"/>
                <w:b/>
                <w:bCs/>
                <w:rtl/>
              </w:rPr>
            </w:pPr>
            <w:r w:rsidRPr="00640BD9">
              <w:rPr>
                <w:rFonts w:ascii="David" w:hAnsi="David" w:cs="David"/>
                <w:b/>
                <w:bCs/>
                <w:rtl/>
              </w:rPr>
              <w:t>השגות הרמב"ן לספר המצוות</w:t>
            </w:r>
          </w:p>
        </w:tc>
        <w:tc>
          <w:tcPr>
            <w:tcW w:w="8941" w:type="dxa"/>
            <w:gridSpan w:val="8"/>
            <w:shd w:val="clear" w:color="auto" w:fill="auto"/>
          </w:tcPr>
          <w:p w14:paraId="15E23DEA" w14:textId="64BA3391" w:rsidR="007E695A" w:rsidRPr="00640BD9" w:rsidRDefault="00A525B0" w:rsidP="007E695A">
            <w:pPr>
              <w:spacing w:line="360" w:lineRule="auto"/>
              <w:rPr>
                <w:rFonts w:ascii="David" w:hAnsi="David" w:cs="David"/>
                <w:rtl/>
              </w:rPr>
            </w:pPr>
            <w:r>
              <w:rPr>
                <w:rFonts w:ascii="David" w:hAnsi="David" w:cs="David" w:hint="cs"/>
                <w:rtl/>
              </w:rPr>
              <w:t>חולק על הרמב"ם וסובר ש</w:t>
            </w:r>
            <w:r w:rsidRPr="00321936">
              <w:rPr>
                <w:rFonts w:ascii="David" w:hAnsi="David" w:cs="David"/>
                <w:rtl/>
              </w:rPr>
              <w:t xml:space="preserve"> "לא תסור" וחובת הציות בתורה מתייחסת אך ורק להוראות של החכמים כמפרשי התורה ומעבירי המסורת ההלכתית, </w:t>
            </w:r>
            <w:r w:rsidRPr="00321936">
              <w:rPr>
                <w:rFonts w:ascii="David" w:hAnsi="David" w:cs="David" w:hint="cs"/>
                <w:rtl/>
              </w:rPr>
              <w:t xml:space="preserve">ולא </w:t>
            </w:r>
            <w:r w:rsidRPr="00321936">
              <w:rPr>
                <w:rFonts w:ascii="David" w:hAnsi="David" w:cs="David"/>
                <w:rtl/>
              </w:rPr>
              <w:t xml:space="preserve">לגבי תקנות וגזרות </w:t>
            </w:r>
            <w:r w:rsidR="007E695A" w:rsidRPr="00640BD9">
              <w:rPr>
                <w:rFonts w:ascii="David" w:hAnsi="David" w:cs="David"/>
                <w:rtl/>
              </w:rPr>
              <w:t>לכן הרמב"ן כנראה מאמץ את המקור השני, של רב נחמיה</w:t>
            </w:r>
            <w:r>
              <w:rPr>
                <w:rFonts w:ascii="David" w:hAnsi="David" w:cs="David" w:hint="cs"/>
                <w:rtl/>
              </w:rPr>
              <w:t>-</w:t>
            </w:r>
            <w:r w:rsidR="007E695A" w:rsidRPr="00640BD9">
              <w:rPr>
                <w:rFonts w:ascii="David" w:hAnsi="David" w:cs="David"/>
                <w:rtl/>
              </w:rPr>
              <w:t xml:space="preserve">"שאל אביך </w:t>
            </w:r>
            <w:proofErr w:type="spellStart"/>
            <w:r w:rsidR="007E695A" w:rsidRPr="00640BD9">
              <w:rPr>
                <w:rFonts w:ascii="David" w:hAnsi="David" w:cs="David"/>
                <w:rtl/>
              </w:rPr>
              <w:t>ויגדך</w:t>
            </w:r>
            <w:proofErr w:type="spellEnd"/>
            <w:r w:rsidR="007E695A" w:rsidRPr="00640BD9">
              <w:rPr>
                <w:rFonts w:ascii="David" w:hAnsi="David" w:cs="David"/>
                <w:rtl/>
              </w:rPr>
              <w:t xml:space="preserve">" ולכן לפי הרמב"ן </w:t>
            </w:r>
            <w:r w:rsidR="007E695A" w:rsidRPr="00640BD9">
              <w:rPr>
                <w:rFonts w:ascii="David" w:hAnsi="David" w:cs="David"/>
                <w:u w:val="single"/>
                <w:rtl/>
              </w:rPr>
              <w:t xml:space="preserve">מי שעובר על תקנות חכמים עובר על איזשהו איסור של חכמים </w:t>
            </w:r>
            <w:r w:rsidR="007E695A" w:rsidRPr="00640BD9">
              <w:rPr>
                <w:rFonts w:ascii="David" w:hAnsi="David" w:cs="David"/>
                <w:rtl/>
              </w:rPr>
              <w:t xml:space="preserve">אבל לא על איסור מן התורה. </w:t>
            </w:r>
          </w:p>
        </w:tc>
      </w:tr>
      <w:tr w:rsidR="007E695A" w:rsidRPr="00640BD9" w14:paraId="25B773A2" w14:textId="77777777" w:rsidTr="007F5FF8">
        <w:trPr>
          <w:trHeight w:val="429"/>
        </w:trPr>
        <w:tc>
          <w:tcPr>
            <w:tcW w:w="1401" w:type="dxa"/>
            <w:gridSpan w:val="2"/>
            <w:vMerge w:val="restart"/>
            <w:shd w:val="clear" w:color="auto" w:fill="auto"/>
          </w:tcPr>
          <w:p w14:paraId="3CAEC4AE" w14:textId="5E1C7E04" w:rsidR="007E695A" w:rsidRPr="00640BD9" w:rsidRDefault="007E695A" w:rsidP="007E695A">
            <w:pPr>
              <w:spacing w:line="360" w:lineRule="auto"/>
              <w:rPr>
                <w:rFonts w:ascii="David" w:hAnsi="David" w:cs="David"/>
                <w:b/>
                <w:bCs/>
                <w:rtl/>
              </w:rPr>
            </w:pPr>
            <w:r w:rsidRPr="00640BD9">
              <w:rPr>
                <w:rFonts w:ascii="David" w:hAnsi="David" w:cs="David"/>
                <w:b/>
                <w:bCs/>
                <w:rtl/>
              </w:rPr>
              <w:t xml:space="preserve">"לא תוסיפו על הדבר אשר אנוכי מצווה אתכם ולא תגרעו ממנו" </w:t>
            </w:r>
          </w:p>
        </w:tc>
        <w:tc>
          <w:tcPr>
            <w:tcW w:w="1068" w:type="dxa"/>
            <w:gridSpan w:val="2"/>
            <w:shd w:val="clear" w:color="auto" w:fill="auto"/>
          </w:tcPr>
          <w:p w14:paraId="227712C9" w14:textId="0B4F28E2" w:rsidR="007E695A" w:rsidRPr="00640BD9" w:rsidRDefault="007E695A" w:rsidP="007E695A">
            <w:pPr>
              <w:spacing w:line="360" w:lineRule="auto"/>
              <w:rPr>
                <w:rFonts w:ascii="David" w:hAnsi="David" w:cs="David"/>
                <w:b/>
                <w:bCs/>
                <w:rtl/>
              </w:rPr>
            </w:pPr>
            <w:r w:rsidRPr="00640BD9">
              <w:rPr>
                <w:rFonts w:ascii="David" w:hAnsi="David" w:cs="David"/>
                <w:b/>
                <w:bCs/>
                <w:rtl/>
              </w:rPr>
              <w:t>רש"י</w:t>
            </w:r>
          </w:p>
        </w:tc>
        <w:tc>
          <w:tcPr>
            <w:tcW w:w="7873" w:type="dxa"/>
            <w:gridSpan w:val="6"/>
            <w:shd w:val="clear" w:color="auto" w:fill="auto"/>
          </w:tcPr>
          <w:p w14:paraId="17BC167D" w14:textId="4994FD89" w:rsidR="007E695A" w:rsidRPr="00640BD9" w:rsidRDefault="007E695A" w:rsidP="007E695A">
            <w:pPr>
              <w:spacing w:line="360" w:lineRule="auto"/>
              <w:rPr>
                <w:rFonts w:ascii="David" w:hAnsi="David" w:cs="David"/>
                <w:rtl/>
              </w:rPr>
            </w:pPr>
            <w:r w:rsidRPr="00640BD9">
              <w:rPr>
                <w:rFonts w:ascii="David" w:hAnsi="David" w:cs="David"/>
                <w:rtl/>
              </w:rPr>
              <w:t xml:space="preserve">אסור להוסיף לדברים שה' כבר ציווה, לדוגמא אסור להוסיף או להוריד מהפרשיות שבתפילין, ואסור להוסיף או לגרוע עוד מינים מארבעת המינים. הכוונה היא </w:t>
            </w:r>
            <w:r w:rsidRPr="00640BD9">
              <w:rPr>
                <w:rFonts w:ascii="David" w:hAnsi="David" w:cs="David"/>
                <w:u w:val="single"/>
                <w:rtl/>
              </w:rPr>
              <w:t>אל תשנו את תוכן המצווה.</w:t>
            </w:r>
          </w:p>
        </w:tc>
      </w:tr>
      <w:tr w:rsidR="007E695A" w:rsidRPr="00640BD9" w14:paraId="6E5D2E5C" w14:textId="77777777" w:rsidTr="007F5FF8">
        <w:trPr>
          <w:trHeight w:val="429"/>
        </w:trPr>
        <w:tc>
          <w:tcPr>
            <w:tcW w:w="1401" w:type="dxa"/>
            <w:gridSpan w:val="2"/>
            <w:vMerge/>
            <w:shd w:val="clear" w:color="auto" w:fill="auto"/>
          </w:tcPr>
          <w:p w14:paraId="31D01640" w14:textId="77777777" w:rsidR="007E695A" w:rsidRPr="00640BD9" w:rsidRDefault="007E695A" w:rsidP="007E695A">
            <w:pPr>
              <w:spacing w:line="360" w:lineRule="auto"/>
              <w:rPr>
                <w:rFonts w:ascii="David" w:hAnsi="David" w:cs="David"/>
                <w:b/>
                <w:bCs/>
                <w:rtl/>
              </w:rPr>
            </w:pPr>
          </w:p>
        </w:tc>
        <w:tc>
          <w:tcPr>
            <w:tcW w:w="1068" w:type="dxa"/>
            <w:gridSpan w:val="2"/>
            <w:shd w:val="clear" w:color="auto" w:fill="auto"/>
          </w:tcPr>
          <w:p w14:paraId="1E443533" w14:textId="08EF60CE" w:rsidR="007E695A" w:rsidRPr="00640BD9" w:rsidRDefault="007E695A" w:rsidP="007E695A">
            <w:pPr>
              <w:spacing w:line="360" w:lineRule="auto"/>
              <w:rPr>
                <w:rFonts w:ascii="David" w:hAnsi="David" w:cs="David"/>
                <w:b/>
                <w:bCs/>
                <w:rtl/>
              </w:rPr>
            </w:pPr>
            <w:r w:rsidRPr="00640BD9">
              <w:rPr>
                <w:rFonts w:ascii="David" w:hAnsi="David" w:cs="David"/>
                <w:b/>
                <w:bCs/>
                <w:rtl/>
              </w:rPr>
              <w:t>רשב"א</w:t>
            </w:r>
          </w:p>
        </w:tc>
        <w:tc>
          <w:tcPr>
            <w:tcW w:w="7873" w:type="dxa"/>
            <w:gridSpan w:val="6"/>
            <w:shd w:val="clear" w:color="auto" w:fill="auto"/>
          </w:tcPr>
          <w:p w14:paraId="16F2741D" w14:textId="6FD67CC6" w:rsidR="007E695A" w:rsidRPr="00640BD9" w:rsidRDefault="007E695A" w:rsidP="007E695A">
            <w:pPr>
              <w:spacing w:line="360" w:lineRule="auto"/>
              <w:rPr>
                <w:rFonts w:ascii="David" w:hAnsi="David" w:cs="David"/>
                <w:rtl/>
              </w:rPr>
            </w:pPr>
            <w:r w:rsidRPr="00640BD9">
              <w:rPr>
                <w:rFonts w:ascii="David" w:hAnsi="David" w:cs="David"/>
                <w:u w:val="single"/>
                <w:rtl/>
              </w:rPr>
              <w:t>האיסור להוסיף ולגרוע זה לאדם הפשוט</w:t>
            </w:r>
            <w:r w:rsidRPr="00640BD9">
              <w:rPr>
                <w:rFonts w:ascii="David" w:hAnsi="David" w:cs="David"/>
                <w:rtl/>
              </w:rPr>
              <w:t xml:space="preserve"> אבל ללויים ולכוהנים ולחכמים (לשיטת רבי יהודה הנשיא גם הנביאים), מותר להוסיף ולגרוע. </w:t>
            </w:r>
          </w:p>
        </w:tc>
      </w:tr>
      <w:tr w:rsidR="007E695A" w:rsidRPr="00640BD9" w14:paraId="396B9F33" w14:textId="77777777" w:rsidTr="007F5FF8">
        <w:trPr>
          <w:trHeight w:val="429"/>
        </w:trPr>
        <w:tc>
          <w:tcPr>
            <w:tcW w:w="1401" w:type="dxa"/>
            <w:gridSpan w:val="2"/>
            <w:vMerge/>
            <w:shd w:val="clear" w:color="auto" w:fill="auto"/>
          </w:tcPr>
          <w:p w14:paraId="07C8779C" w14:textId="77777777" w:rsidR="007E695A" w:rsidRPr="00640BD9" w:rsidRDefault="007E695A" w:rsidP="007E695A">
            <w:pPr>
              <w:spacing w:line="360" w:lineRule="auto"/>
              <w:rPr>
                <w:rFonts w:ascii="David" w:hAnsi="David" w:cs="David"/>
                <w:b/>
                <w:bCs/>
                <w:rtl/>
              </w:rPr>
            </w:pPr>
          </w:p>
        </w:tc>
        <w:tc>
          <w:tcPr>
            <w:tcW w:w="1068" w:type="dxa"/>
            <w:gridSpan w:val="2"/>
            <w:shd w:val="clear" w:color="auto" w:fill="auto"/>
          </w:tcPr>
          <w:p w14:paraId="7A54092B" w14:textId="44708390" w:rsidR="007E695A" w:rsidRPr="00640BD9" w:rsidRDefault="007E695A" w:rsidP="007E695A">
            <w:pPr>
              <w:spacing w:line="360" w:lineRule="auto"/>
              <w:rPr>
                <w:rFonts w:ascii="David" w:hAnsi="David" w:cs="David"/>
                <w:b/>
                <w:bCs/>
                <w:rtl/>
              </w:rPr>
            </w:pPr>
            <w:r w:rsidRPr="00640BD9">
              <w:rPr>
                <w:rFonts w:ascii="David" w:hAnsi="David" w:cs="David"/>
                <w:b/>
                <w:bCs/>
                <w:rtl/>
              </w:rPr>
              <w:t>רמב"ם</w:t>
            </w:r>
          </w:p>
        </w:tc>
        <w:tc>
          <w:tcPr>
            <w:tcW w:w="7873" w:type="dxa"/>
            <w:gridSpan w:val="6"/>
            <w:shd w:val="clear" w:color="auto" w:fill="auto"/>
          </w:tcPr>
          <w:p w14:paraId="37839A75" w14:textId="77777777" w:rsidR="00A525B0" w:rsidRDefault="007E695A" w:rsidP="007E695A">
            <w:pPr>
              <w:spacing w:line="360" w:lineRule="auto"/>
              <w:rPr>
                <w:rFonts w:ascii="David" w:hAnsi="David" w:cs="David"/>
                <w:u w:val="single"/>
                <w:rtl/>
              </w:rPr>
            </w:pPr>
            <w:r w:rsidRPr="00640BD9">
              <w:rPr>
                <w:rFonts w:ascii="David" w:hAnsi="David" w:cs="David"/>
                <w:rtl/>
              </w:rPr>
              <w:t xml:space="preserve">מה שאסור זה שלא להוסיף על דברי תורה ולקבוע דבר לעולם. </w:t>
            </w:r>
          </w:p>
          <w:p w14:paraId="30A15CA3" w14:textId="56593643" w:rsidR="007E695A" w:rsidRPr="00640BD9" w:rsidRDefault="007E695A" w:rsidP="007E695A">
            <w:pPr>
              <w:spacing w:line="360" w:lineRule="auto"/>
              <w:rPr>
                <w:rFonts w:ascii="David" w:hAnsi="David" w:cs="David"/>
                <w:rtl/>
              </w:rPr>
            </w:pPr>
            <w:r w:rsidRPr="00640BD9">
              <w:rPr>
                <w:rFonts w:ascii="David" w:hAnsi="David" w:cs="David"/>
                <w:u w:val="single"/>
                <w:rtl/>
              </w:rPr>
              <w:t>בית דין יכול להוסיף ולגרוע ובלבד שלא ייחסו את זה לתורה.</w:t>
            </w:r>
          </w:p>
        </w:tc>
      </w:tr>
      <w:tr w:rsidR="007E695A" w:rsidRPr="00640BD9" w14:paraId="6D75FA66" w14:textId="77777777" w:rsidTr="007F5FF8">
        <w:trPr>
          <w:trHeight w:val="277"/>
        </w:trPr>
        <w:tc>
          <w:tcPr>
            <w:tcW w:w="10342" w:type="dxa"/>
            <w:gridSpan w:val="10"/>
            <w:shd w:val="clear" w:color="auto" w:fill="B4C6E7" w:themeFill="accent1" w:themeFillTint="66"/>
          </w:tcPr>
          <w:p w14:paraId="063D01AD" w14:textId="6EA94F3A" w:rsidR="007E695A" w:rsidRPr="00640BD9" w:rsidRDefault="00AD2B83" w:rsidP="007E695A">
            <w:pPr>
              <w:spacing w:line="360" w:lineRule="auto"/>
              <w:jc w:val="center"/>
              <w:rPr>
                <w:rFonts w:ascii="David" w:hAnsi="David" w:cs="David"/>
                <w:rtl/>
              </w:rPr>
            </w:pPr>
            <w:r>
              <w:rPr>
                <w:rFonts w:ascii="David" w:hAnsi="David" w:cs="David" w:hint="cs"/>
                <w:rtl/>
              </w:rPr>
              <w:t>1.</w:t>
            </w:r>
            <w:r w:rsidR="007E695A" w:rsidRPr="00640BD9">
              <w:rPr>
                <w:rFonts w:ascii="David" w:hAnsi="David" w:cs="David"/>
                <w:rtl/>
              </w:rPr>
              <w:t>הוראת שעה</w:t>
            </w:r>
            <w:r w:rsidR="00A525B0">
              <w:rPr>
                <w:rFonts w:ascii="David" w:hAnsi="David" w:cs="David" w:hint="cs"/>
                <w:rtl/>
              </w:rPr>
              <w:t>-לעקור דבר מן התורה</w:t>
            </w:r>
          </w:p>
        </w:tc>
      </w:tr>
      <w:tr w:rsidR="007E695A" w:rsidRPr="00640BD9" w14:paraId="2DC867BD" w14:textId="77777777" w:rsidTr="007F5FF8">
        <w:trPr>
          <w:trHeight w:val="277"/>
        </w:trPr>
        <w:tc>
          <w:tcPr>
            <w:tcW w:w="10342" w:type="dxa"/>
            <w:gridSpan w:val="10"/>
            <w:shd w:val="clear" w:color="auto" w:fill="auto"/>
          </w:tcPr>
          <w:p w14:paraId="1393F270" w14:textId="07FC89FA" w:rsidR="007E695A" w:rsidRPr="00640BD9" w:rsidRDefault="007E695A" w:rsidP="007E695A">
            <w:pPr>
              <w:spacing w:line="360" w:lineRule="auto"/>
              <w:rPr>
                <w:rFonts w:ascii="David" w:hAnsi="David" w:cs="David"/>
                <w:rtl/>
              </w:rPr>
            </w:pPr>
            <w:r w:rsidRPr="00640BD9">
              <w:rPr>
                <w:rFonts w:ascii="David" w:hAnsi="David" w:cs="David"/>
                <w:rtl/>
              </w:rPr>
              <w:t xml:space="preserve">הכלל הוא שחכמים רשאים לעקור דבר מן התורה ב"שב ואל תעשה" (אל תעשה מצוות עשה) </w:t>
            </w:r>
            <w:r w:rsidR="00A525B0">
              <w:rPr>
                <w:rFonts w:ascii="David" w:hAnsi="David" w:cs="David" w:hint="cs"/>
                <w:rtl/>
              </w:rPr>
              <w:t>ו</w:t>
            </w:r>
            <w:r w:rsidRPr="00640BD9">
              <w:rPr>
                <w:rFonts w:ascii="David" w:hAnsi="David" w:cs="David"/>
                <w:rtl/>
              </w:rPr>
              <w:t>לא רשאים לעקור דבר מן התורה ב"קום ועשה" (עשה מצוות לא תעשה) אלא אם כן מדובר בנסיבות מיוחדות.</w:t>
            </w:r>
          </w:p>
        </w:tc>
      </w:tr>
      <w:tr w:rsidR="007E695A" w:rsidRPr="00640BD9" w14:paraId="3AA8CF5F" w14:textId="77777777" w:rsidTr="007F5FF8">
        <w:trPr>
          <w:trHeight w:val="277"/>
        </w:trPr>
        <w:tc>
          <w:tcPr>
            <w:tcW w:w="1401" w:type="dxa"/>
            <w:gridSpan w:val="2"/>
            <w:shd w:val="clear" w:color="auto" w:fill="auto"/>
          </w:tcPr>
          <w:p w14:paraId="6F665A76" w14:textId="1695DC1B" w:rsidR="007E695A" w:rsidRPr="00640BD9" w:rsidRDefault="007E695A" w:rsidP="007E695A">
            <w:pPr>
              <w:spacing w:line="360" w:lineRule="auto"/>
              <w:rPr>
                <w:rFonts w:ascii="David" w:hAnsi="David" w:cs="David"/>
                <w:b/>
                <w:bCs/>
                <w:rtl/>
              </w:rPr>
            </w:pPr>
            <w:r w:rsidRPr="00640BD9">
              <w:rPr>
                <w:rFonts w:ascii="David" w:hAnsi="David" w:cs="David"/>
                <w:b/>
                <w:bCs/>
                <w:rtl/>
              </w:rPr>
              <w:t>רשב"א</w:t>
            </w:r>
          </w:p>
        </w:tc>
        <w:tc>
          <w:tcPr>
            <w:tcW w:w="8941" w:type="dxa"/>
            <w:gridSpan w:val="8"/>
            <w:shd w:val="clear" w:color="auto" w:fill="auto"/>
          </w:tcPr>
          <w:p w14:paraId="48E11393" w14:textId="77777777" w:rsidR="007E695A" w:rsidRDefault="00A525B0" w:rsidP="007E695A">
            <w:pPr>
              <w:spacing w:line="360" w:lineRule="auto"/>
              <w:rPr>
                <w:rFonts w:ascii="David" w:hAnsi="David" w:cs="David"/>
                <w:rtl/>
              </w:rPr>
            </w:pPr>
            <w:r>
              <w:rPr>
                <w:rFonts w:ascii="David" w:hAnsi="David" w:cs="David" w:hint="cs"/>
                <w:rtl/>
              </w:rPr>
              <w:t>שב ואל תעשה-</w:t>
            </w:r>
            <w:r w:rsidR="007E695A" w:rsidRPr="00640BD9">
              <w:rPr>
                <w:rFonts w:ascii="David" w:hAnsi="David" w:cs="David"/>
                <w:rtl/>
              </w:rPr>
              <w:t xml:space="preserve">יש לחכמים סמכות לבטל אבל </w:t>
            </w:r>
            <w:r>
              <w:rPr>
                <w:rFonts w:ascii="David" w:hAnsi="David" w:cs="David" w:hint="cs"/>
                <w:rtl/>
              </w:rPr>
              <w:t xml:space="preserve">גם </w:t>
            </w:r>
            <w:r w:rsidR="007E695A" w:rsidRPr="00640BD9">
              <w:rPr>
                <w:rFonts w:ascii="David" w:hAnsi="David" w:cs="David"/>
                <w:rtl/>
              </w:rPr>
              <w:t xml:space="preserve">זה </w:t>
            </w:r>
            <w:r w:rsidR="007E695A" w:rsidRPr="00640BD9">
              <w:rPr>
                <w:rFonts w:ascii="David" w:hAnsi="David" w:cs="David"/>
                <w:u w:val="single"/>
                <w:rtl/>
              </w:rPr>
              <w:t>בתנאי שלא מבטלים אותו לגמרי</w:t>
            </w:r>
            <w:r w:rsidR="007E695A" w:rsidRPr="00640BD9">
              <w:rPr>
                <w:rFonts w:ascii="David" w:hAnsi="David" w:cs="David"/>
                <w:rtl/>
              </w:rPr>
              <w:t>. לדוגמא, חכמים לא ביטלו לגמרי את מצוות שופר אלא ביטלו אותו רק במקרה שהוא חל בשבת.</w:t>
            </w:r>
          </w:p>
          <w:p w14:paraId="019B3765" w14:textId="2B304D93" w:rsidR="00A525B0" w:rsidRPr="00640BD9" w:rsidRDefault="00A525B0" w:rsidP="007E695A">
            <w:pPr>
              <w:spacing w:line="360" w:lineRule="auto"/>
              <w:rPr>
                <w:rFonts w:ascii="David" w:hAnsi="David" w:cs="David"/>
                <w:rtl/>
              </w:rPr>
            </w:pPr>
            <w:r>
              <w:rPr>
                <w:rFonts w:ascii="David" w:hAnsi="David" w:cs="David" w:hint="cs"/>
                <w:rtl/>
              </w:rPr>
              <w:t>קום ועשה- אין להם סמכות לבטל, אא"כ מדובר במקרים חריגים כמפורט להלן:</w:t>
            </w:r>
          </w:p>
        </w:tc>
      </w:tr>
      <w:tr w:rsidR="007E695A" w:rsidRPr="00640BD9" w14:paraId="3BE1D842" w14:textId="77777777" w:rsidTr="007F5FF8">
        <w:trPr>
          <w:trHeight w:val="277"/>
        </w:trPr>
        <w:tc>
          <w:tcPr>
            <w:tcW w:w="1401" w:type="dxa"/>
            <w:gridSpan w:val="2"/>
            <w:shd w:val="clear" w:color="auto" w:fill="auto"/>
          </w:tcPr>
          <w:p w14:paraId="2448B3FE" w14:textId="596FD820" w:rsidR="007E695A" w:rsidRPr="00640BD9" w:rsidRDefault="007E695A" w:rsidP="007E695A">
            <w:pPr>
              <w:spacing w:line="360" w:lineRule="auto"/>
              <w:rPr>
                <w:rFonts w:ascii="David" w:hAnsi="David" w:cs="David"/>
                <w:b/>
                <w:bCs/>
                <w:rtl/>
              </w:rPr>
            </w:pPr>
            <w:r w:rsidRPr="00640BD9">
              <w:rPr>
                <w:rFonts w:ascii="David" w:hAnsi="David" w:cs="David"/>
                <w:b/>
                <w:bCs/>
                <w:rtl/>
              </w:rPr>
              <w:t>ספר מלכים</w:t>
            </w:r>
            <w:r w:rsidR="00A525B0">
              <w:rPr>
                <w:rFonts w:ascii="David" w:hAnsi="David" w:cs="David" w:hint="cs"/>
                <w:b/>
                <w:bCs/>
                <w:rtl/>
              </w:rPr>
              <w:t>-יבמות</w:t>
            </w:r>
          </w:p>
        </w:tc>
        <w:tc>
          <w:tcPr>
            <w:tcW w:w="8941" w:type="dxa"/>
            <w:gridSpan w:val="8"/>
            <w:shd w:val="clear" w:color="auto" w:fill="auto"/>
          </w:tcPr>
          <w:p w14:paraId="73602206" w14:textId="00FFC7DB" w:rsidR="007E695A" w:rsidRPr="00640BD9" w:rsidRDefault="007E695A" w:rsidP="007E695A">
            <w:pPr>
              <w:spacing w:line="360" w:lineRule="auto"/>
              <w:rPr>
                <w:rFonts w:ascii="David" w:hAnsi="David" w:cs="David"/>
                <w:rtl/>
              </w:rPr>
            </w:pPr>
            <w:r w:rsidRPr="00640BD9">
              <w:rPr>
                <w:rFonts w:ascii="David" w:hAnsi="David" w:cs="David"/>
                <w:rtl/>
              </w:rPr>
              <w:t>אליהו בהר הכרמל. אליהו מוכיח שה' הוא האלוקים עם קורבן. איך זה שאליהו הקריב קורבן מחוץ לבית המקדש? אליהו אומר שזאת הייתה "הוראת שעה", הוא עשה את זה כי העם עובדים עבודה זרה ולכן אומר שזה נחוץ. לכן הגמרא אומרת ש</w:t>
            </w:r>
            <w:r w:rsidRPr="00640BD9">
              <w:rPr>
                <w:rFonts w:ascii="David" w:hAnsi="David" w:cs="David"/>
                <w:u w:val="single"/>
                <w:rtl/>
              </w:rPr>
              <w:t xml:space="preserve">אם זה נעשה כהוראת שעה, יש איזשהו צורך מיוחד, אז אפשר לעבור על החוקה ולצמצם אותה, </w:t>
            </w:r>
            <w:r w:rsidRPr="00640BD9">
              <w:rPr>
                <w:rFonts w:ascii="David" w:hAnsi="David" w:cs="David"/>
                <w:rtl/>
              </w:rPr>
              <w:t>וכשהבעיה נפתרת אז לחזור לרגיל.</w:t>
            </w:r>
          </w:p>
          <w:p w14:paraId="541C5A8E" w14:textId="2D0A2CEA" w:rsidR="007E695A" w:rsidRPr="00640BD9" w:rsidRDefault="007E695A" w:rsidP="007E695A">
            <w:pPr>
              <w:pStyle w:val="a4"/>
              <w:numPr>
                <w:ilvl w:val="0"/>
                <w:numId w:val="6"/>
              </w:numPr>
              <w:spacing w:line="360" w:lineRule="auto"/>
              <w:rPr>
                <w:rFonts w:ascii="David" w:hAnsi="David" w:cs="David"/>
              </w:rPr>
            </w:pPr>
            <w:r w:rsidRPr="00640BD9">
              <w:rPr>
                <w:rFonts w:ascii="David" w:hAnsi="David" w:cs="David"/>
                <w:rtl/>
              </w:rPr>
              <w:t xml:space="preserve">היתירו לכתבו את התורה שבעל פה אבל עשו את זה כהוראת שעה. </w:t>
            </w:r>
            <w:proofErr w:type="spellStart"/>
            <w:r w:rsidRPr="00640BD9">
              <w:rPr>
                <w:rFonts w:ascii="David" w:hAnsi="David" w:cs="David"/>
                <w:rtl/>
              </w:rPr>
              <w:t>ההוראת</w:t>
            </w:r>
            <w:proofErr w:type="spellEnd"/>
            <w:r w:rsidRPr="00640BD9">
              <w:rPr>
                <w:rFonts w:ascii="David" w:hAnsi="David" w:cs="David"/>
                <w:rtl/>
              </w:rPr>
              <w:t xml:space="preserve"> שעה הזאת נמשכת 200 שנה. יש ערך להגיד שזה הוראת שעה, להגיד שזה לא קבוע ולא אידיאל.</w:t>
            </w:r>
          </w:p>
          <w:p w14:paraId="142DCB6D" w14:textId="3A279DAF" w:rsidR="007E695A" w:rsidRPr="00640BD9" w:rsidRDefault="007E695A" w:rsidP="007E695A">
            <w:pPr>
              <w:pStyle w:val="a4"/>
              <w:numPr>
                <w:ilvl w:val="0"/>
                <w:numId w:val="6"/>
              </w:numPr>
              <w:spacing w:line="360" w:lineRule="auto"/>
              <w:rPr>
                <w:rFonts w:ascii="David" w:hAnsi="David" w:cs="David"/>
                <w:u w:val="single"/>
                <w:rtl/>
              </w:rPr>
            </w:pPr>
            <w:r w:rsidRPr="00640BD9">
              <w:rPr>
                <w:rFonts w:ascii="David" w:hAnsi="David" w:cs="David"/>
                <w:u w:val="single"/>
                <w:rtl/>
              </w:rPr>
              <w:t>הוראת שעה היא לגבי "קום ועשה"</w:t>
            </w:r>
          </w:p>
        </w:tc>
      </w:tr>
      <w:tr w:rsidR="00A525B0" w:rsidRPr="00640BD9" w14:paraId="7B99EE11" w14:textId="77777777" w:rsidTr="007F5FF8">
        <w:trPr>
          <w:trHeight w:val="277"/>
        </w:trPr>
        <w:tc>
          <w:tcPr>
            <w:tcW w:w="1401" w:type="dxa"/>
            <w:gridSpan w:val="2"/>
            <w:shd w:val="clear" w:color="auto" w:fill="auto"/>
          </w:tcPr>
          <w:p w14:paraId="3D15B8C3" w14:textId="40140F5B" w:rsidR="00A525B0" w:rsidRPr="00640BD9" w:rsidRDefault="00A525B0" w:rsidP="007E695A">
            <w:pPr>
              <w:spacing w:line="360" w:lineRule="auto"/>
              <w:rPr>
                <w:rFonts w:ascii="David" w:hAnsi="David" w:cs="David"/>
                <w:b/>
                <w:bCs/>
                <w:rtl/>
              </w:rPr>
            </w:pPr>
            <w:proofErr w:type="spellStart"/>
            <w:r>
              <w:rPr>
                <w:rFonts w:ascii="David" w:hAnsi="David" w:cs="David" w:hint="cs"/>
                <w:b/>
                <w:bCs/>
                <w:rtl/>
              </w:rPr>
              <w:t>מב"ם</w:t>
            </w:r>
            <w:proofErr w:type="spellEnd"/>
            <w:r>
              <w:rPr>
                <w:rFonts w:ascii="David" w:hAnsi="David" w:cs="David" w:hint="cs"/>
                <w:b/>
                <w:bCs/>
                <w:rtl/>
              </w:rPr>
              <w:t xml:space="preserve"> ממרים</w:t>
            </w:r>
          </w:p>
        </w:tc>
        <w:tc>
          <w:tcPr>
            <w:tcW w:w="8941" w:type="dxa"/>
            <w:gridSpan w:val="8"/>
            <w:shd w:val="clear" w:color="auto" w:fill="auto"/>
          </w:tcPr>
          <w:p w14:paraId="055DD3FB" w14:textId="643C596A" w:rsidR="00A525B0" w:rsidRPr="00A525B0" w:rsidRDefault="00A525B0" w:rsidP="00A525B0">
            <w:pPr>
              <w:spacing w:line="360" w:lineRule="auto"/>
              <w:rPr>
                <w:rFonts w:ascii="David" w:hAnsi="David" w:cs="David"/>
                <w:rtl/>
              </w:rPr>
            </w:pPr>
            <w:r w:rsidRPr="00321936">
              <w:rPr>
                <w:rFonts w:ascii="David" w:hAnsi="David" w:cs="David" w:hint="cs"/>
                <w:rtl/>
              </w:rPr>
              <w:t xml:space="preserve">בית דין יכול לעקור איסור לפי שעה, אך רק לטובת מטרות מסוימות </w:t>
            </w:r>
            <w:r w:rsidRPr="00A525B0">
              <w:rPr>
                <w:rFonts w:ascii="David" w:hAnsi="David" w:cs="David" w:hint="cs"/>
                <w:u w:val="single"/>
                <w:rtl/>
              </w:rPr>
              <w:t>ואין לקבוע הוראות אלו לדורות.</w:t>
            </w:r>
            <w:r w:rsidRPr="00321936">
              <w:rPr>
                <w:rFonts w:ascii="David" w:hAnsi="David" w:cs="David" w:hint="cs"/>
                <w:rtl/>
              </w:rPr>
              <w:t xml:space="preserve"> </w:t>
            </w:r>
          </w:p>
        </w:tc>
      </w:tr>
      <w:tr w:rsidR="007E695A" w:rsidRPr="00640BD9" w14:paraId="02829677" w14:textId="77777777" w:rsidTr="007F5FF8">
        <w:trPr>
          <w:trHeight w:val="277"/>
        </w:trPr>
        <w:tc>
          <w:tcPr>
            <w:tcW w:w="1401" w:type="dxa"/>
            <w:gridSpan w:val="2"/>
            <w:shd w:val="clear" w:color="auto" w:fill="auto"/>
          </w:tcPr>
          <w:p w14:paraId="79F1A7C4" w14:textId="27A0CAC3" w:rsidR="007E695A" w:rsidRPr="00640BD9" w:rsidRDefault="007E695A" w:rsidP="007E695A">
            <w:pPr>
              <w:spacing w:line="360" w:lineRule="auto"/>
              <w:rPr>
                <w:rFonts w:ascii="David" w:hAnsi="David" w:cs="David"/>
                <w:b/>
                <w:bCs/>
                <w:rtl/>
              </w:rPr>
            </w:pPr>
            <w:r w:rsidRPr="00640BD9">
              <w:rPr>
                <w:rFonts w:ascii="David" w:hAnsi="David" w:cs="David"/>
                <w:b/>
                <w:bCs/>
                <w:rtl/>
              </w:rPr>
              <w:t>סנהדרין</w:t>
            </w:r>
          </w:p>
        </w:tc>
        <w:tc>
          <w:tcPr>
            <w:tcW w:w="8941" w:type="dxa"/>
            <w:gridSpan w:val="8"/>
            <w:shd w:val="clear" w:color="auto" w:fill="auto"/>
          </w:tcPr>
          <w:p w14:paraId="46BE02EA" w14:textId="47784A83" w:rsidR="007E695A" w:rsidRPr="00640BD9" w:rsidRDefault="00A525B0" w:rsidP="007E695A">
            <w:pPr>
              <w:spacing w:line="360" w:lineRule="auto"/>
              <w:rPr>
                <w:rFonts w:ascii="David" w:hAnsi="David" w:cs="David"/>
                <w:rtl/>
              </w:rPr>
            </w:pPr>
            <w:r>
              <w:rPr>
                <w:rFonts w:ascii="David" w:hAnsi="David" w:cs="David" w:hint="cs"/>
                <w:rtl/>
              </w:rPr>
              <w:t>בי"ד מביא עונשים ל</w:t>
            </w:r>
            <w:r w:rsidR="007E695A" w:rsidRPr="00640BD9">
              <w:rPr>
                <w:rFonts w:ascii="David" w:hAnsi="David" w:cs="David"/>
                <w:rtl/>
              </w:rPr>
              <w:t>מי שרכב על סוס בשבת</w:t>
            </w:r>
            <w:r>
              <w:rPr>
                <w:rFonts w:ascii="David" w:hAnsi="David" w:cs="David" w:hint="cs"/>
                <w:rtl/>
              </w:rPr>
              <w:t xml:space="preserve"> ו</w:t>
            </w:r>
            <w:r w:rsidR="007E695A" w:rsidRPr="00640BD9">
              <w:rPr>
                <w:rFonts w:ascii="David" w:hAnsi="David" w:cs="David"/>
                <w:rtl/>
              </w:rPr>
              <w:t>"אדם שהטיח את אשתו תחת התאנה",</w:t>
            </w:r>
            <w:r w:rsidR="00AD2B83">
              <w:rPr>
                <w:rFonts w:ascii="David" w:hAnsi="David" w:cs="David" w:hint="cs"/>
                <w:rtl/>
              </w:rPr>
              <w:t xml:space="preserve"> למרות</w:t>
            </w:r>
            <w:r w:rsidR="007E695A" w:rsidRPr="00640BD9">
              <w:rPr>
                <w:rFonts w:ascii="David" w:hAnsi="David" w:cs="David"/>
                <w:rtl/>
              </w:rPr>
              <w:t xml:space="preserve"> </w:t>
            </w:r>
            <w:r w:rsidR="00AD2B83">
              <w:rPr>
                <w:rFonts w:ascii="David" w:hAnsi="David" w:cs="David" w:hint="cs"/>
                <w:rtl/>
              </w:rPr>
              <w:t>ש</w:t>
            </w:r>
            <w:r w:rsidR="007E695A" w:rsidRPr="00640BD9">
              <w:rPr>
                <w:rFonts w:ascii="David" w:hAnsi="David" w:cs="David"/>
                <w:rtl/>
              </w:rPr>
              <w:t xml:space="preserve">זה לא אסור מהתורה </w:t>
            </w:r>
            <w:r w:rsidR="00AD2B83">
              <w:rPr>
                <w:rFonts w:ascii="David" w:hAnsi="David" w:cs="David" w:hint="cs"/>
                <w:rtl/>
              </w:rPr>
              <w:t xml:space="preserve">כי הוא </w:t>
            </w:r>
            <w:r w:rsidR="00AD2B83" w:rsidRPr="00321936">
              <w:rPr>
                <w:rFonts w:ascii="David" w:hAnsi="David" w:cs="David" w:hint="cs"/>
                <w:rtl/>
              </w:rPr>
              <w:t>סבור שזה יחזק את התורה, בגלל צורך השעה ומצב העם</w:t>
            </w:r>
          </w:p>
        </w:tc>
      </w:tr>
      <w:tr w:rsidR="007E695A" w:rsidRPr="00640BD9" w14:paraId="379ABC4C" w14:textId="77777777" w:rsidTr="007F5FF8">
        <w:trPr>
          <w:trHeight w:val="277"/>
        </w:trPr>
        <w:tc>
          <w:tcPr>
            <w:tcW w:w="1401" w:type="dxa"/>
            <w:gridSpan w:val="2"/>
            <w:shd w:val="clear" w:color="auto" w:fill="auto"/>
          </w:tcPr>
          <w:p w14:paraId="0522EBEA" w14:textId="785938C3" w:rsidR="007E695A" w:rsidRPr="00640BD9" w:rsidRDefault="007E695A" w:rsidP="007E695A">
            <w:pPr>
              <w:spacing w:line="360" w:lineRule="auto"/>
              <w:rPr>
                <w:rFonts w:ascii="David" w:hAnsi="David" w:cs="David"/>
                <w:b/>
                <w:bCs/>
                <w:rtl/>
              </w:rPr>
            </w:pPr>
            <w:r w:rsidRPr="00640BD9">
              <w:rPr>
                <w:rFonts w:ascii="David" w:hAnsi="David" w:cs="David"/>
                <w:b/>
                <w:bCs/>
                <w:rtl/>
              </w:rPr>
              <w:lastRenderedPageBreak/>
              <w:t>רמב"ם</w:t>
            </w:r>
          </w:p>
        </w:tc>
        <w:tc>
          <w:tcPr>
            <w:tcW w:w="8941" w:type="dxa"/>
            <w:gridSpan w:val="8"/>
            <w:shd w:val="clear" w:color="auto" w:fill="auto"/>
          </w:tcPr>
          <w:p w14:paraId="1D6AC1F1" w14:textId="355F71DF" w:rsidR="007E695A" w:rsidRPr="00640BD9" w:rsidRDefault="007E695A" w:rsidP="007E695A">
            <w:pPr>
              <w:spacing w:line="360" w:lineRule="auto"/>
              <w:rPr>
                <w:rFonts w:ascii="David" w:hAnsi="David" w:cs="David"/>
                <w:rtl/>
              </w:rPr>
            </w:pPr>
            <w:r w:rsidRPr="00640BD9">
              <w:rPr>
                <w:rFonts w:ascii="David" w:hAnsi="David" w:cs="David"/>
                <w:rtl/>
              </w:rPr>
              <w:t xml:space="preserve">כמו שבית הדין יכול לחרוג דרך הוראת שעה ולתת למישהו עונש מוות אז הוא גם </w:t>
            </w:r>
            <w:r w:rsidRPr="00640BD9">
              <w:rPr>
                <w:rFonts w:ascii="David" w:hAnsi="David" w:cs="David"/>
                <w:u w:val="single"/>
                <w:rtl/>
              </w:rPr>
              <w:t>יכול להעניש לפי שמועות במצבים מסוימים</w:t>
            </w:r>
            <w:r w:rsidRPr="00640BD9">
              <w:rPr>
                <w:rFonts w:ascii="David" w:hAnsi="David" w:cs="David"/>
                <w:rtl/>
              </w:rPr>
              <w:t xml:space="preserve">. אם השמועות הם מהאנשים שלא שונאים אותו והן חוזרות על עצמם אז בית הדין יכול לפעול לפיהם. </w:t>
            </w:r>
          </w:p>
          <w:p w14:paraId="239F0149" w14:textId="7CA893D5" w:rsidR="007E695A" w:rsidRPr="00640BD9" w:rsidRDefault="007E695A" w:rsidP="007E695A">
            <w:pPr>
              <w:spacing w:line="360" w:lineRule="auto"/>
              <w:rPr>
                <w:rFonts w:ascii="David" w:hAnsi="David" w:cs="David"/>
                <w:rtl/>
              </w:rPr>
            </w:pPr>
            <w:r w:rsidRPr="00640BD9">
              <w:rPr>
                <w:rFonts w:ascii="David" w:hAnsi="David" w:cs="David"/>
                <w:rtl/>
              </w:rPr>
              <w:t xml:space="preserve">הסמכות הרחבה הזאת של בית הדין במסגרת הוראת שעה, יכולה לפעמים לגרום לכך שבת הדין יגזים. תמיד בית הדין צריך </w:t>
            </w:r>
            <w:r w:rsidRPr="00640BD9">
              <w:rPr>
                <w:rFonts w:ascii="David" w:hAnsi="David" w:cs="David"/>
                <w:u w:val="single"/>
                <w:rtl/>
              </w:rPr>
              <w:t>לשים לנגד עיניו את כבוד הבריות,</w:t>
            </w:r>
            <w:r w:rsidRPr="00640BD9">
              <w:rPr>
                <w:rFonts w:ascii="David" w:hAnsi="David" w:cs="David"/>
                <w:rtl/>
              </w:rPr>
              <w:t xml:space="preserve"> ולא להשתמש עם הסמכות בצורה מוגזמת. </w:t>
            </w:r>
          </w:p>
          <w:p w14:paraId="27C1244F" w14:textId="0C5FE26B" w:rsidR="007E695A" w:rsidRPr="00640BD9" w:rsidRDefault="007E695A" w:rsidP="007E695A">
            <w:pPr>
              <w:spacing w:line="360" w:lineRule="auto"/>
              <w:rPr>
                <w:rFonts w:ascii="David" w:hAnsi="David" w:cs="David"/>
                <w:rtl/>
              </w:rPr>
            </w:pPr>
            <w:r w:rsidRPr="00640BD9">
              <w:rPr>
                <w:rFonts w:ascii="David" w:hAnsi="David" w:cs="David"/>
                <w:rtl/>
              </w:rPr>
              <w:t xml:space="preserve">אם נאמר שבפועל אין לבית דין סמכות להעניש, אז מאבדים את כל העניין של </w:t>
            </w:r>
            <w:r w:rsidRPr="00640BD9">
              <w:rPr>
                <w:rFonts w:ascii="David" w:hAnsi="David" w:cs="David"/>
                <w:u w:val="single"/>
                <w:rtl/>
              </w:rPr>
              <w:t>ענישה ורתיעה</w:t>
            </w:r>
            <w:r w:rsidRPr="00640BD9">
              <w:rPr>
                <w:rFonts w:ascii="David" w:hAnsi="David" w:cs="David"/>
                <w:rtl/>
              </w:rPr>
              <w:t>. אי אפשר להשתמש בדין תורה, כי דין תורה מותנה בזה שיש סנהדרין ובית מקדש.</w:t>
            </w:r>
          </w:p>
        </w:tc>
      </w:tr>
      <w:tr w:rsidR="007E695A" w:rsidRPr="00640BD9" w14:paraId="0B2CBDBF" w14:textId="77777777" w:rsidTr="007F5FF8">
        <w:trPr>
          <w:trHeight w:val="277"/>
        </w:trPr>
        <w:tc>
          <w:tcPr>
            <w:tcW w:w="10342" w:type="dxa"/>
            <w:gridSpan w:val="10"/>
            <w:shd w:val="clear" w:color="auto" w:fill="B4C6E7" w:themeFill="accent1" w:themeFillTint="66"/>
          </w:tcPr>
          <w:p w14:paraId="023D77E2" w14:textId="79D1CD98" w:rsidR="007E695A" w:rsidRPr="007F5FF8" w:rsidRDefault="00AD2B83" w:rsidP="007E695A">
            <w:pPr>
              <w:spacing w:line="360" w:lineRule="auto"/>
              <w:jc w:val="center"/>
              <w:rPr>
                <w:rFonts w:ascii="David" w:hAnsi="David" w:cs="David"/>
                <w:b/>
                <w:bCs/>
                <w:rtl/>
              </w:rPr>
            </w:pPr>
            <w:r w:rsidRPr="007F5FF8">
              <w:rPr>
                <w:rFonts w:ascii="David" w:hAnsi="David" w:cs="David" w:hint="cs"/>
                <w:b/>
                <w:bCs/>
                <w:rtl/>
              </w:rPr>
              <w:t>2.</w:t>
            </w:r>
            <w:r w:rsidR="007E695A" w:rsidRPr="007F5FF8">
              <w:rPr>
                <w:rFonts w:ascii="David" w:hAnsi="David" w:cs="David"/>
                <w:b/>
                <w:bCs/>
                <w:rtl/>
              </w:rPr>
              <w:t>הפקר בדין הפקר</w:t>
            </w:r>
            <w:r w:rsidRPr="007F5FF8">
              <w:rPr>
                <w:rFonts w:ascii="David" w:hAnsi="David" w:cs="David" w:hint="cs"/>
                <w:b/>
                <w:bCs/>
                <w:rtl/>
              </w:rPr>
              <w:t>-דרך נוספת לעבור על דין תורה</w:t>
            </w:r>
          </w:p>
        </w:tc>
      </w:tr>
      <w:tr w:rsidR="007E695A" w:rsidRPr="00640BD9" w14:paraId="3B57B075" w14:textId="77777777" w:rsidTr="007F5FF8">
        <w:trPr>
          <w:trHeight w:val="277"/>
        </w:trPr>
        <w:tc>
          <w:tcPr>
            <w:tcW w:w="1401" w:type="dxa"/>
            <w:gridSpan w:val="2"/>
            <w:shd w:val="clear" w:color="auto" w:fill="auto"/>
          </w:tcPr>
          <w:p w14:paraId="5ADD6BE9" w14:textId="161B756B" w:rsidR="007E695A" w:rsidRPr="00640BD9" w:rsidRDefault="007E695A" w:rsidP="007E695A">
            <w:pPr>
              <w:spacing w:line="360" w:lineRule="auto"/>
              <w:rPr>
                <w:rFonts w:ascii="David" w:hAnsi="David" w:cs="David"/>
                <w:b/>
                <w:bCs/>
                <w:rtl/>
              </w:rPr>
            </w:pPr>
            <w:r w:rsidRPr="00640BD9">
              <w:rPr>
                <w:rFonts w:ascii="David" w:hAnsi="David" w:cs="David"/>
                <w:b/>
                <w:bCs/>
                <w:rtl/>
              </w:rPr>
              <w:t>יבמות</w:t>
            </w:r>
          </w:p>
        </w:tc>
        <w:tc>
          <w:tcPr>
            <w:tcW w:w="8941" w:type="dxa"/>
            <w:gridSpan w:val="8"/>
            <w:shd w:val="clear" w:color="auto" w:fill="auto"/>
          </w:tcPr>
          <w:p w14:paraId="7B81BDB5" w14:textId="73D5BF8B" w:rsidR="007E695A" w:rsidRPr="00640BD9" w:rsidRDefault="007E695A" w:rsidP="007E695A">
            <w:pPr>
              <w:spacing w:line="360" w:lineRule="auto"/>
              <w:rPr>
                <w:rFonts w:ascii="David" w:hAnsi="David" w:cs="David"/>
                <w:rtl/>
              </w:rPr>
            </w:pPr>
            <w:r w:rsidRPr="00640BD9">
              <w:rPr>
                <w:rFonts w:ascii="David" w:hAnsi="David" w:cs="David"/>
                <w:rtl/>
              </w:rPr>
              <w:t>כל תקנה בדיני ממונות</w:t>
            </w:r>
            <w:r w:rsidR="00AD2B83">
              <w:rPr>
                <w:rFonts w:ascii="David" w:hAnsi="David" w:cs="David" w:hint="cs"/>
                <w:rtl/>
              </w:rPr>
              <w:t xml:space="preserve"> זה שינוי דין תורה ע"י חכמים</w:t>
            </w:r>
            <w:r w:rsidRPr="00640BD9">
              <w:rPr>
                <w:rFonts w:ascii="David" w:hAnsi="David" w:cs="David"/>
                <w:rtl/>
              </w:rPr>
              <w:t>. מדין תורה הוא צריך להיות אצל מישהו אחד, ומכוח חכמים הוא צריך להיות אצל מישהו אחר. איך חכמים יכולים לעשות את זה? התשובה היא "הפקר בדין הפקר". הסוגייה אומרת שעקרונית</w:t>
            </w:r>
            <w:r w:rsidRPr="00AD2B83">
              <w:rPr>
                <w:rFonts w:ascii="David" w:hAnsi="David" w:cs="David"/>
                <w:u w:val="single"/>
                <w:rtl/>
              </w:rPr>
              <w:t>, מישהו אחר לא יכול להפקיר משהו ששייך לך אבל בית דין יכול להפקיר ממון</w:t>
            </w:r>
            <w:r w:rsidRPr="00640BD9">
              <w:rPr>
                <w:rFonts w:ascii="David" w:hAnsi="David" w:cs="David"/>
                <w:rtl/>
              </w:rPr>
              <w:t xml:space="preserve">. הם בעצם יכולים לתקן תקנה בדיני ממונות. לומדים מפסוק בעזרא "לא יבא לשלשת ימים כעצת השרים והזקנים </w:t>
            </w:r>
            <w:proofErr w:type="spellStart"/>
            <w:r w:rsidRPr="00640BD9">
              <w:rPr>
                <w:rFonts w:ascii="David" w:hAnsi="David" w:cs="David"/>
                <w:u w:val="single"/>
                <w:rtl/>
              </w:rPr>
              <w:t>יחרם</w:t>
            </w:r>
            <w:proofErr w:type="spellEnd"/>
            <w:r w:rsidRPr="00640BD9">
              <w:rPr>
                <w:rFonts w:ascii="David" w:hAnsi="David" w:cs="David"/>
                <w:u w:val="single"/>
                <w:rtl/>
              </w:rPr>
              <w:t xml:space="preserve"> כל רכוש</w:t>
            </w:r>
            <w:r w:rsidRPr="00640BD9">
              <w:rPr>
                <w:rFonts w:ascii="David" w:hAnsi="David" w:cs="David"/>
                <w:rtl/>
              </w:rPr>
              <w:t xml:space="preserve">"- </w:t>
            </w:r>
            <w:r w:rsidRPr="00640BD9">
              <w:rPr>
                <w:rFonts w:ascii="David" w:hAnsi="David" w:cs="David"/>
                <w:u w:val="single"/>
                <w:rtl/>
              </w:rPr>
              <w:t>מותר להם להחרים ולכן מותר גם להפקיר.</w:t>
            </w:r>
            <w:r w:rsidRPr="00640BD9">
              <w:rPr>
                <w:rFonts w:ascii="David" w:hAnsi="David" w:cs="David"/>
                <w:rtl/>
              </w:rPr>
              <w:t xml:space="preserve"> </w:t>
            </w:r>
          </w:p>
        </w:tc>
      </w:tr>
      <w:tr w:rsidR="007E695A" w:rsidRPr="00640BD9" w14:paraId="44AE1BC7" w14:textId="77777777" w:rsidTr="007F5FF8">
        <w:trPr>
          <w:trHeight w:val="277"/>
        </w:trPr>
        <w:tc>
          <w:tcPr>
            <w:tcW w:w="1401" w:type="dxa"/>
            <w:gridSpan w:val="2"/>
            <w:shd w:val="clear" w:color="auto" w:fill="auto"/>
          </w:tcPr>
          <w:p w14:paraId="08B249CA" w14:textId="37F9E834" w:rsidR="007E695A" w:rsidRPr="00640BD9" w:rsidRDefault="007E695A" w:rsidP="007E695A">
            <w:pPr>
              <w:spacing w:line="360" w:lineRule="auto"/>
              <w:rPr>
                <w:rFonts w:ascii="David" w:hAnsi="David" w:cs="David"/>
                <w:b/>
                <w:bCs/>
                <w:rtl/>
              </w:rPr>
            </w:pPr>
            <w:r w:rsidRPr="00640BD9">
              <w:rPr>
                <w:rFonts w:ascii="David" w:hAnsi="David" w:cs="David"/>
                <w:b/>
                <w:bCs/>
                <w:rtl/>
              </w:rPr>
              <w:t>תוספתא שקלים</w:t>
            </w:r>
          </w:p>
        </w:tc>
        <w:tc>
          <w:tcPr>
            <w:tcW w:w="8941" w:type="dxa"/>
            <w:gridSpan w:val="8"/>
            <w:shd w:val="clear" w:color="auto" w:fill="auto"/>
          </w:tcPr>
          <w:p w14:paraId="3AC5788A" w14:textId="387BDFC5" w:rsidR="007E695A" w:rsidRPr="00640BD9" w:rsidRDefault="00AD2B83" w:rsidP="007E695A">
            <w:pPr>
              <w:spacing w:line="360" w:lineRule="auto"/>
              <w:rPr>
                <w:rFonts w:ascii="David" w:hAnsi="David" w:cs="David"/>
                <w:rtl/>
              </w:rPr>
            </w:pPr>
            <w:r w:rsidRPr="00321936">
              <w:rPr>
                <w:rFonts w:ascii="David" w:hAnsi="David" w:cs="David" w:hint="cs"/>
                <w:rtl/>
              </w:rPr>
              <w:t>באמצע חודש אדר שלוחים של בית הדין היו סוקרים את השדות ע"מ לראות אם יש שדה עם כלאים. אם היו מוצאים כלאים היו מכריזים שהפירות הם הפקר</w:t>
            </w:r>
            <w:r w:rsidR="007E695A" w:rsidRPr="00640BD9">
              <w:rPr>
                <w:rFonts w:ascii="David" w:hAnsi="David" w:cs="David"/>
                <w:rtl/>
              </w:rPr>
              <w:t xml:space="preserve">. אנו רואים מפה </w:t>
            </w:r>
            <w:r w:rsidR="007E695A" w:rsidRPr="00640BD9">
              <w:rPr>
                <w:rFonts w:ascii="David" w:hAnsi="David" w:cs="David"/>
                <w:u w:val="single"/>
                <w:rtl/>
              </w:rPr>
              <w:t>שהשתמשו בסמכות להפקיר כמין סנקציה.</w:t>
            </w:r>
            <w:r w:rsidR="007E695A" w:rsidRPr="00640BD9">
              <w:rPr>
                <w:rFonts w:ascii="David" w:hAnsi="David" w:cs="David"/>
                <w:rtl/>
              </w:rPr>
              <w:t xml:space="preserve"> מי שגידל כלאיים, היו מחמירים ממנו ולכן אנשים פחדו מלגדל כלאיים.</w:t>
            </w:r>
          </w:p>
        </w:tc>
      </w:tr>
      <w:tr w:rsidR="007E695A" w:rsidRPr="00640BD9" w14:paraId="6FE9C7C3" w14:textId="77777777" w:rsidTr="007F5FF8">
        <w:trPr>
          <w:trHeight w:val="277"/>
        </w:trPr>
        <w:tc>
          <w:tcPr>
            <w:tcW w:w="1401" w:type="dxa"/>
            <w:gridSpan w:val="2"/>
            <w:shd w:val="clear" w:color="auto" w:fill="auto"/>
          </w:tcPr>
          <w:p w14:paraId="0417D81D" w14:textId="7AAFA733" w:rsidR="007E695A" w:rsidRPr="00640BD9" w:rsidRDefault="007E695A" w:rsidP="007E695A">
            <w:pPr>
              <w:spacing w:line="360" w:lineRule="auto"/>
              <w:rPr>
                <w:rFonts w:ascii="David" w:hAnsi="David" w:cs="David"/>
                <w:b/>
                <w:bCs/>
                <w:rtl/>
              </w:rPr>
            </w:pPr>
            <w:r w:rsidRPr="00640BD9">
              <w:rPr>
                <w:rFonts w:ascii="David" w:hAnsi="David" w:cs="David"/>
                <w:b/>
                <w:bCs/>
                <w:rtl/>
              </w:rPr>
              <w:t>ספר עזרא</w:t>
            </w:r>
          </w:p>
        </w:tc>
        <w:tc>
          <w:tcPr>
            <w:tcW w:w="8941" w:type="dxa"/>
            <w:gridSpan w:val="8"/>
            <w:shd w:val="clear" w:color="auto" w:fill="auto"/>
          </w:tcPr>
          <w:p w14:paraId="21CA7B52" w14:textId="3331C873" w:rsidR="007E695A" w:rsidRPr="00640BD9" w:rsidRDefault="007E695A" w:rsidP="007E695A">
            <w:pPr>
              <w:spacing w:line="360" w:lineRule="auto"/>
              <w:rPr>
                <w:rFonts w:ascii="David" w:hAnsi="David" w:cs="David"/>
                <w:rtl/>
              </w:rPr>
            </w:pPr>
            <w:r w:rsidRPr="00640BD9">
              <w:rPr>
                <w:rFonts w:ascii="David" w:hAnsi="David" w:cs="David"/>
                <w:rtl/>
              </w:rPr>
              <w:t xml:space="preserve">עזרא רצה לכנס אסיפה, דרש מכולם להתייצב וכדי לתמרץ אנשים להתייצב, הודיעו שמי שלא יגיע, </w:t>
            </w:r>
            <w:r w:rsidRPr="00640BD9">
              <w:rPr>
                <w:rFonts w:ascii="David" w:hAnsi="David" w:cs="David"/>
                <w:u w:val="single"/>
                <w:rtl/>
              </w:rPr>
              <w:t>יחמירו את הרכוש שלו</w:t>
            </w:r>
            <w:r w:rsidRPr="00640BD9">
              <w:rPr>
                <w:rFonts w:ascii="David" w:hAnsi="David" w:cs="David"/>
                <w:rtl/>
              </w:rPr>
              <w:t xml:space="preserve">. זהו </w:t>
            </w:r>
            <w:r w:rsidRPr="00640BD9">
              <w:rPr>
                <w:rFonts w:ascii="David" w:hAnsi="David" w:cs="David"/>
                <w:u w:val="single"/>
                <w:rtl/>
              </w:rPr>
              <w:t>סנקציה שקורה למי שלא יבוא, שירתיעו אותו.</w:t>
            </w:r>
            <w:r w:rsidRPr="00640BD9">
              <w:rPr>
                <w:rFonts w:ascii="David" w:hAnsi="David" w:cs="David"/>
                <w:rtl/>
              </w:rPr>
              <w:t xml:space="preserve"> </w:t>
            </w:r>
          </w:p>
        </w:tc>
      </w:tr>
      <w:tr w:rsidR="007E695A" w:rsidRPr="00640BD9" w14:paraId="299704B7" w14:textId="77777777" w:rsidTr="007F5FF8">
        <w:trPr>
          <w:trHeight w:val="277"/>
        </w:trPr>
        <w:tc>
          <w:tcPr>
            <w:tcW w:w="1401" w:type="dxa"/>
            <w:gridSpan w:val="2"/>
            <w:shd w:val="clear" w:color="auto" w:fill="auto"/>
          </w:tcPr>
          <w:p w14:paraId="7AC89349" w14:textId="2B8C0F2B" w:rsidR="007E695A" w:rsidRPr="00640BD9" w:rsidRDefault="007E695A" w:rsidP="007E695A">
            <w:pPr>
              <w:spacing w:line="360" w:lineRule="auto"/>
              <w:rPr>
                <w:rFonts w:ascii="David" w:hAnsi="David" w:cs="David"/>
                <w:b/>
                <w:bCs/>
                <w:rtl/>
              </w:rPr>
            </w:pPr>
            <w:r w:rsidRPr="00640BD9">
              <w:rPr>
                <w:rFonts w:ascii="David" w:hAnsi="David" w:cs="David"/>
                <w:b/>
                <w:bCs/>
                <w:rtl/>
              </w:rPr>
              <w:t>גיטין</w:t>
            </w:r>
          </w:p>
        </w:tc>
        <w:tc>
          <w:tcPr>
            <w:tcW w:w="8941" w:type="dxa"/>
            <w:gridSpan w:val="8"/>
            <w:shd w:val="clear" w:color="auto" w:fill="auto"/>
          </w:tcPr>
          <w:p w14:paraId="11A6070E" w14:textId="5F128B5A" w:rsidR="00AD2B83" w:rsidRPr="00321936" w:rsidRDefault="00AD2B83" w:rsidP="00AD2B83">
            <w:pPr>
              <w:spacing w:line="360" w:lineRule="auto"/>
              <w:rPr>
                <w:rFonts w:ascii="David" w:hAnsi="David" w:cs="David"/>
              </w:rPr>
            </w:pPr>
            <w:r w:rsidRPr="00321936">
              <w:rPr>
                <w:rFonts w:ascii="David" w:hAnsi="David" w:cs="David" w:hint="cs"/>
                <w:rtl/>
              </w:rPr>
              <w:t xml:space="preserve">הייתה תקנה שנועדה לחלשים-לשמוט את כל החובות. אבל בפועל פגעה בעניים מאחר שאנשים פחדו להלוות להם לטובת כך הלל התקין את </w:t>
            </w:r>
            <w:proofErr w:type="spellStart"/>
            <w:r w:rsidRPr="00321936">
              <w:rPr>
                <w:rFonts w:ascii="David" w:hAnsi="David" w:cs="David" w:hint="cs"/>
                <w:rtl/>
              </w:rPr>
              <w:t>הפרוסבול</w:t>
            </w:r>
            <w:proofErr w:type="spellEnd"/>
            <w:r w:rsidRPr="00321936">
              <w:rPr>
                <w:rFonts w:ascii="David" w:hAnsi="David" w:cs="David" w:hint="cs"/>
                <w:rtl/>
              </w:rPr>
              <w:t xml:space="preserve"> </w:t>
            </w:r>
            <w:r w:rsidRPr="00321936">
              <w:rPr>
                <w:rFonts w:ascii="David" w:hAnsi="David" w:cs="David"/>
                <w:rtl/>
              </w:rPr>
              <w:t>–</w:t>
            </w:r>
            <w:r w:rsidRPr="00321936">
              <w:rPr>
                <w:rFonts w:ascii="David" w:hAnsi="David" w:cs="David" w:hint="cs"/>
                <w:rtl/>
              </w:rPr>
              <w:t xml:space="preserve"> חוב שאמור להשמט יועבר לבית הדין במקום</w:t>
            </w:r>
            <w:r>
              <w:rPr>
                <w:rFonts w:ascii="David" w:hAnsi="David" w:cs="David" w:hint="cs"/>
                <w:rtl/>
              </w:rPr>
              <w:t xml:space="preserve"> וכך לא יישמט.</w:t>
            </w:r>
          </w:p>
          <w:p w14:paraId="083E6296" w14:textId="77777777" w:rsidR="00AD2B83" w:rsidRDefault="007E695A" w:rsidP="007E695A">
            <w:pPr>
              <w:spacing w:line="360" w:lineRule="auto"/>
              <w:rPr>
                <w:rFonts w:ascii="David" w:hAnsi="David" w:cs="David"/>
                <w:rtl/>
              </w:rPr>
            </w:pPr>
            <w:r w:rsidRPr="00640BD9">
              <w:rPr>
                <w:rFonts w:ascii="David" w:hAnsi="David" w:cs="David"/>
                <w:u w:val="single"/>
                <w:rtl/>
              </w:rPr>
              <w:t>עניין הפרוזבול</w:t>
            </w:r>
            <w:r w:rsidRPr="00640BD9">
              <w:rPr>
                <w:rFonts w:ascii="David" w:hAnsi="David" w:cs="David"/>
                <w:rtl/>
              </w:rPr>
              <w:t xml:space="preserve"> הוא שאדם מוסר לבית דין את כל החובות שיש לו וכך החוב לא נמחק והוא יכול לבקש את הכסף בחזרה. הלל הוסיף שלא צריך לשמור את השטרות פיזית, הוא לוקח את הגרעין מדין תורה אבל הרחיב אותו ליותר טקס ותקנה. העניין הוא שגם אם הלווה לא טוען שהוא עשה פרוזבול, בית הדין יטען בשבילו שבטח הוא עשה שטר והשטר הלך לאיבוד. זהו מקרה חריג שבו בית הדין מכניס מילים לפה, אנחנו מניחים שכולם עושים פרוזבול מפני שזה רק טקס סמלי וגם שבית הדין רוצה לעודד את זה ולכן הוא מסייע. </w:t>
            </w:r>
          </w:p>
          <w:p w14:paraId="617FC258" w14:textId="2500EA26" w:rsidR="007E695A" w:rsidRPr="00640BD9" w:rsidRDefault="00AD2B83" w:rsidP="00AD2B83">
            <w:pPr>
              <w:spacing w:line="360" w:lineRule="auto"/>
              <w:rPr>
                <w:rFonts w:ascii="David" w:hAnsi="David" w:cs="David"/>
                <w:rtl/>
              </w:rPr>
            </w:pPr>
            <w:r>
              <w:rPr>
                <w:rFonts w:ascii="David" w:hAnsi="David" w:cs="David" w:hint="cs"/>
                <w:rtl/>
              </w:rPr>
              <w:t xml:space="preserve">אבל </w:t>
            </w:r>
            <w:r w:rsidR="007E695A" w:rsidRPr="00640BD9">
              <w:rPr>
                <w:rFonts w:ascii="David" w:hAnsi="David" w:cs="David"/>
                <w:rtl/>
              </w:rPr>
              <w:t xml:space="preserve">מבחינה מהותית הלל מבטל את דין השמטת כספים, איך הלל מרשה לעצמו לעשות דבר כזה? </w:t>
            </w:r>
          </w:p>
          <w:p w14:paraId="7F293ED7" w14:textId="77777777" w:rsidR="00AD2B83" w:rsidRDefault="007E695A" w:rsidP="00AD2B83">
            <w:pPr>
              <w:pStyle w:val="a4"/>
              <w:numPr>
                <w:ilvl w:val="0"/>
                <w:numId w:val="15"/>
              </w:numPr>
              <w:spacing w:line="360" w:lineRule="auto"/>
              <w:rPr>
                <w:rFonts w:ascii="David" w:hAnsi="David" w:cs="David"/>
              </w:rPr>
            </w:pPr>
            <w:r w:rsidRPr="00AD2B83">
              <w:rPr>
                <w:rFonts w:ascii="David" w:hAnsi="David" w:cs="David"/>
                <w:rtl/>
              </w:rPr>
              <w:t xml:space="preserve">התשובה של </w:t>
            </w:r>
            <w:proofErr w:type="spellStart"/>
            <w:r w:rsidRPr="00AD2B83">
              <w:rPr>
                <w:rFonts w:ascii="David" w:hAnsi="David" w:cs="David"/>
                <w:rtl/>
              </w:rPr>
              <w:t>הסוגיא</w:t>
            </w:r>
            <w:proofErr w:type="spellEnd"/>
            <w:r w:rsidRPr="00AD2B83">
              <w:rPr>
                <w:rFonts w:ascii="David" w:hAnsi="David" w:cs="David"/>
                <w:rtl/>
              </w:rPr>
              <w:t xml:space="preserve"> היא ששמיטה היא בכלל לא מדין תורה, כי אין שמיטה נוהגת אלא כשיש רוב בארץ ישראל. לכן מכיוון </w:t>
            </w:r>
            <w:r w:rsidRPr="00AD2B83">
              <w:rPr>
                <w:rFonts w:ascii="David" w:hAnsi="David" w:cs="David"/>
                <w:u w:val="single"/>
                <w:rtl/>
              </w:rPr>
              <w:t>ששמיטה היא רק מדיני חכמים,</w:t>
            </w:r>
            <w:r w:rsidRPr="00AD2B83">
              <w:rPr>
                <w:rFonts w:ascii="David" w:hAnsi="David" w:cs="David"/>
                <w:rtl/>
              </w:rPr>
              <w:t xml:space="preserve"> חכמים יכולים גם לשנות את דבריהם.</w:t>
            </w:r>
          </w:p>
          <w:p w14:paraId="71FE7F99" w14:textId="79710066" w:rsidR="007E695A" w:rsidRPr="00AD2B83" w:rsidRDefault="007E695A" w:rsidP="00AD2B83">
            <w:pPr>
              <w:pStyle w:val="a4"/>
              <w:spacing w:line="360" w:lineRule="auto"/>
              <w:rPr>
                <w:rFonts w:ascii="David" w:hAnsi="David" w:cs="David"/>
                <w:rtl/>
              </w:rPr>
            </w:pPr>
            <w:r w:rsidRPr="00AD2B83">
              <w:rPr>
                <w:rFonts w:ascii="David" w:hAnsi="David" w:cs="David"/>
                <w:rtl/>
              </w:rPr>
              <w:t xml:space="preserve"> ואז יש שאלה, אם זה כך, איך חכמים נותנים לעצמם לקבוע שנת שמיטה? </w:t>
            </w:r>
          </w:p>
          <w:p w14:paraId="713A98D5" w14:textId="417947BE" w:rsidR="007E695A" w:rsidRPr="00AD2B83" w:rsidRDefault="007E695A" w:rsidP="00AD2B83">
            <w:pPr>
              <w:pStyle w:val="a4"/>
              <w:numPr>
                <w:ilvl w:val="0"/>
                <w:numId w:val="15"/>
              </w:numPr>
              <w:spacing w:line="360" w:lineRule="auto"/>
              <w:rPr>
                <w:rFonts w:ascii="David" w:hAnsi="David" w:cs="David"/>
                <w:rtl/>
              </w:rPr>
            </w:pPr>
            <w:r w:rsidRPr="00AD2B83">
              <w:rPr>
                <w:rFonts w:ascii="David" w:hAnsi="David" w:cs="David"/>
                <w:rtl/>
              </w:rPr>
              <w:t xml:space="preserve">רבא- </w:t>
            </w:r>
            <w:r w:rsidRPr="00AD2B83">
              <w:rPr>
                <w:rFonts w:ascii="David" w:hAnsi="David" w:cs="David"/>
                <w:u w:val="single"/>
                <w:rtl/>
              </w:rPr>
              <w:t>הסמכות לקבוע שנת שמיטה מחכמים נובעת מהדין ״הפקר בדין הפקר״.</w:t>
            </w:r>
            <w:r w:rsidRPr="00AD2B83">
              <w:rPr>
                <w:rFonts w:ascii="David" w:hAnsi="David" w:cs="David"/>
                <w:rtl/>
              </w:rPr>
              <w:t xml:space="preserve"> כלומר חכמים יכולים להפקיר רכוש ולכן הם יכולים לקבוע שהכסף נשאר אצל הלווה, היות ומדובר בדיני ממונות.</w:t>
            </w:r>
          </w:p>
          <w:p w14:paraId="7BC75865" w14:textId="54176605" w:rsidR="007E695A" w:rsidRPr="00640BD9" w:rsidRDefault="007E695A" w:rsidP="00AD2B83">
            <w:pPr>
              <w:spacing w:line="360" w:lineRule="auto"/>
              <w:rPr>
                <w:rFonts w:ascii="David" w:hAnsi="David" w:cs="David"/>
                <w:rtl/>
              </w:rPr>
            </w:pPr>
            <w:r w:rsidRPr="00640BD9">
              <w:rPr>
                <w:rFonts w:ascii="David" w:hAnsi="David" w:cs="David"/>
                <w:rtl/>
              </w:rPr>
              <w:t xml:space="preserve">כיצד ייתכן שחכמים קבעו את דין שמיטה? הרי מדובר </w:t>
            </w:r>
            <w:proofErr w:type="spellStart"/>
            <w:r w:rsidRPr="00640BD9">
              <w:rPr>
                <w:rFonts w:ascii="David" w:hAnsi="David" w:cs="David"/>
                <w:rtl/>
              </w:rPr>
              <w:t>ב״קום</w:t>
            </w:r>
            <w:proofErr w:type="spellEnd"/>
            <w:r w:rsidRPr="00640BD9">
              <w:rPr>
                <w:rFonts w:ascii="David" w:hAnsi="David" w:cs="David"/>
                <w:rtl/>
              </w:rPr>
              <w:t xml:space="preserve"> ועשה״, היות וקביעת שמיטה מחכמים גורמת לכך שהמלווים נעשים גזלנים, כי הם לא מחזירים את החוב. זה חורג מסמכותם שכן, ניתנה להם הסמכות לעקור רק </w:t>
            </w:r>
            <w:proofErr w:type="spellStart"/>
            <w:r w:rsidRPr="00640BD9">
              <w:rPr>
                <w:rFonts w:ascii="David" w:hAnsi="David" w:cs="David"/>
                <w:rtl/>
              </w:rPr>
              <w:t>ב״שב</w:t>
            </w:r>
            <w:proofErr w:type="spellEnd"/>
            <w:r w:rsidRPr="00640BD9">
              <w:rPr>
                <w:rFonts w:ascii="David" w:hAnsi="David" w:cs="David"/>
                <w:rtl/>
              </w:rPr>
              <w:t xml:space="preserve"> ואל תעשה״.</w:t>
            </w:r>
            <w:proofErr w:type="spellStart"/>
            <w:r w:rsidRPr="00640BD9">
              <w:rPr>
                <w:rFonts w:ascii="David" w:hAnsi="David" w:cs="David"/>
                <w:u w:val="single"/>
                <w:rtl/>
              </w:rPr>
              <w:t>אביי</w:t>
            </w:r>
            <w:proofErr w:type="spellEnd"/>
            <w:r w:rsidRPr="00640BD9">
              <w:rPr>
                <w:rFonts w:ascii="David" w:hAnsi="David" w:cs="David"/>
                <w:u w:val="single"/>
                <w:rtl/>
              </w:rPr>
              <w:t xml:space="preserve"> </w:t>
            </w:r>
            <w:r w:rsidRPr="00640BD9">
              <w:rPr>
                <w:rFonts w:ascii="David" w:hAnsi="David" w:cs="David"/>
                <w:rtl/>
              </w:rPr>
              <w:t xml:space="preserve">אומר שבשל העובדה שהמלווה רק נמנע מלהחזיר את החוב, אין מדובר </w:t>
            </w:r>
            <w:proofErr w:type="spellStart"/>
            <w:r w:rsidRPr="00640BD9">
              <w:rPr>
                <w:rFonts w:ascii="David" w:hAnsi="David" w:cs="David"/>
                <w:rtl/>
              </w:rPr>
              <w:t>ב״קום</w:t>
            </w:r>
            <w:proofErr w:type="spellEnd"/>
            <w:r w:rsidRPr="00640BD9">
              <w:rPr>
                <w:rFonts w:ascii="David" w:hAnsi="David" w:cs="David"/>
                <w:rtl/>
              </w:rPr>
              <w:t xml:space="preserve"> עשה״ מאחר ואין </w:t>
            </w:r>
            <w:proofErr w:type="spellStart"/>
            <w:r w:rsidRPr="00640BD9">
              <w:rPr>
                <w:rFonts w:ascii="David" w:hAnsi="David" w:cs="David"/>
                <w:rtl/>
              </w:rPr>
              <w:t>גזילה</w:t>
            </w:r>
            <w:proofErr w:type="spellEnd"/>
            <w:r w:rsidRPr="00640BD9">
              <w:rPr>
                <w:rFonts w:ascii="David" w:hAnsi="David" w:cs="David"/>
                <w:rtl/>
              </w:rPr>
              <w:t xml:space="preserve"> ממש (היות והוא רק נמנע מלהחזיר את החוב) אלא </w:t>
            </w:r>
            <w:proofErr w:type="spellStart"/>
            <w:r w:rsidRPr="00640BD9">
              <w:rPr>
                <w:rFonts w:ascii="David" w:hAnsi="David" w:cs="David"/>
                <w:rtl/>
              </w:rPr>
              <w:t>ב״שב</w:t>
            </w:r>
            <w:proofErr w:type="spellEnd"/>
            <w:r w:rsidRPr="00640BD9">
              <w:rPr>
                <w:rFonts w:ascii="David" w:hAnsi="David" w:cs="David"/>
                <w:rtl/>
              </w:rPr>
              <w:t xml:space="preserve"> ואל תעשה״ ולכן ניתנה להם הסמכות לקבוע שמיטה מדין חכמים.</w:t>
            </w:r>
          </w:p>
        </w:tc>
      </w:tr>
      <w:tr w:rsidR="007E695A" w:rsidRPr="00640BD9" w14:paraId="3AECBA1F" w14:textId="77777777" w:rsidTr="007F5FF8">
        <w:trPr>
          <w:trHeight w:val="277"/>
        </w:trPr>
        <w:tc>
          <w:tcPr>
            <w:tcW w:w="10342" w:type="dxa"/>
            <w:gridSpan w:val="10"/>
            <w:shd w:val="clear" w:color="auto" w:fill="B4C6E7" w:themeFill="accent1" w:themeFillTint="66"/>
          </w:tcPr>
          <w:p w14:paraId="4434DC1A" w14:textId="2206F7FB" w:rsidR="007E695A" w:rsidRPr="007F5FF8" w:rsidRDefault="00AD2B83" w:rsidP="007E695A">
            <w:pPr>
              <w:spacing w:line="360" w:lineRule="auto"/>
              <w:jc w:val="center"/>
              <w:rPr>
                <w:rFonts w:ascii="David" w:hAnsi="David" w:cs="David"/>
                <w:b/>
                <w:bCs/>
                <w:rtl/>
              </w:rPr>
            </w:pPr>
            <w:r w:rsidRPr="007F5FF8">
              <w:rPr>
                <w:rFonts w:ascii="David" w:hAnsi="David" w:cs="David" w:hint="cs"/>
                <w:b/>
                <w:bCs/>
                <w:rtl/>
              </w:rPr>
              <w:t>2.</w:t>
            </w:r>
            <w:r w:rsidR="007E695A" w:rsidRPr="007F5FF8">
              <w:rPr>
                <w:rFonts w:ascii="David" w:hAnsi="David" w:cs="David"/>
                <w:b/>
                <w:bCs/>
                <w:rtl/>
              </w:rPr>
              <w:t>הפקעת קידושין</w:t>
            </w:r>
            <w:r w:rsidRPr="007F5FF8">
              <w:rPr>
                <w:rFonts w:ascii="David" w:hAnsi="David" w:cs="David" w:hint="cs"/>
                <w:b/>
                <w:bCs/>
                <w:rtl/>
              </w:rPr>
              <w:t>-דרך נוספת לבטל דין תורה בקום ועשה</w:t>
            </w:r>
          </w:p>
        </w:tc>
      </w:tr>
      <w:tr w:rsidR="003E1219" w:rsidRPr="00640BD9" w14:paraId="2BF5E310" w14:textId="77777777" w:rsidTr="007F5FF8">
        <w:trPr>
          <w:trHeight w:val="277"/>
        </w:trPr>
        <w:tc>
          <w:tcPr>
            <w:tcW w:w="1401" w:type="dxa"/>
            <w:gridSpan w:val="2"/>
            <w:vMerge w:val="restart"/>
            <w:shd w:val="clear" w:color="auto" w:fill="auto"/>
          </w:tcPr>
          <w:p w14:paraId="08CEA42D" w14:textId="0650ACA8" w:rsidR="003E1219" w:rsidRPr="00640BD9" w:rsidRDefault="003E1219" w:rsidP="007E695A">
            <w:pPr>
              <w:spacing w:line="360" w:lineRule="auto"/>
              <w:rPr>
                <w:rFonts w:ascii="David" w:hAnsi="David" w:cs="David"/>
                <w:b/>
                <w:bCs/>
                <w:rtl/>
              </w:rPr>
            </w:pPr>
            <w:r w:rsidRPr="00640BD9">
              <w:rPr>
                <w:rFonts w:ascii="David" w:hAnsi="David" w:cs="David"/>
                <w:b/>
                <w:bCs/>
                <w:rtl/>
              </w:rPr>
              <w:t>גיטין</w:t>
            </w:r>
          </w:p>
        </w:tc>
        <w:tc>
          <w:tcPr>
            <w:tcW w:w="8941" w:type="dxa"/>
            <w:gridSpan w:val="8"/>
            <w:shd w:val="clear" w:color="auto" w:fill="auto"/>
          </w:tcPr>
          <w:p w14:paraId="43D5C30C" w14:textId="3699CC15" w:rsidR="003E1219" w:rsidRPr="00640BD9" w:rsidRDefault="003E1219" w:rsidP="007E695A">
            <w:pPr>
              <w:spacing w:line="360" w:lineRule="auto"/>
              <w:rPr>
                <w:rFonts w:ascii="David" w:hAnsi="David" w:cs="David"/>
                <w:rtl/>
              </w:rPr>
            </w:pPr>
            <w:r>
              <w:rPr>
                <w:rFonts w:ascii="David" w:hAnsi="David" w:cs="David" w:hint="cs"/>
                <w:rtl/>
              </w:rPr>
              <w:t xml:space="preserve">פעולה </w:t>
            </w:r>
            <w:r w:rsidRPr="00640BD9">
              <w:rPr>
                <w:rFonts w:ascii="David" w:hAnsi="David" w:cs="David"/>
                <w:rtl/>
              </w:rPr>
              <w:t xml:space="preserve">משפטית אפשר לעשות בידי שליח. </w:t>
            </w:r>
            <w:r>
              <w:rPr>
                <w:rFonts w:ascii="David" w:hAnsi="David" w:cs="David" w:hint="cs"/>
                <w:rtl/>
              </w:rPr>
              <w:t>ולכן אפשר אמצעות שליח לקדש/ לתת גט (יותר משפטי מפיזי).</w:t>
            </w:r>
          </w:p>
          <w:p w14:paraId="7A7D175A" w14:textId="43C61186" w:rsidR="003E1219" w:rsidRPr="003E1219" w:rsidRDefault="003E1219" w:rsidP="003E1219">
            <w:pPr>
              <w:spacing w:line="360" w:lineRule="auto"/>
              <w:rPr>
                <w:rFonts w:ascii="David" w:hAnsi="David" w:cs="David"/>
                <w:u w:val="single"/>
                <w:rtl/>
              </w:rPr>
            </w:pPr>
            <w:r w:rsidRPr="00321936">
              <w:rPr>
                <w:rFonts w:ascii="David" w:hAnsi="David" w:cs="David" w:hint="cs"/>
                <w:rtl/>
              </w:rPr>
              <w:t xml:space="preserve">מקור זה עוסק במקרה בו אדם שולח גט ומתחרט. אדם יכול להודיע שהתחרט עד שהגט הגיע לידיה של האישה, אך יש דרך נוספת לבטל את הגט  ע"פ התורה- האדם יכול ללכת לבית הדין במקום מגוריו ולמסור להם הודעת ביטול. ברגע שאדם הודיע שהגט מבוטל זה אומר שגם כשהוא הגיע לאישה אין לו תוקף. מצב זה יוצר בעיה </w:t>
            </w:r>
            <w:r w:rsidRPr="00321936">
              <w:rPr>
                <w:rFonts w:ascii="David" w:hAnsi="David" w:cs="David" w:hint="cs"/>
                <w:rtl/>
              </w:rPr>
              <w:lastRenderedPageBreak/>
              <w:t xml:space="preserve">מאחר שיתכנו מקרים בהם אישה חושבת שהיא גרושה אבל למעשה הגט היה מבוטל. אם היא תינשא מחדש ותלד ילד הוא יחשב ממזר. </w:t>
            </w:r>
            <w:r w:rsidRPr="003E1219">
              <w:rPr>
                <w:rFonts w:ascii="David" w:hAnsi="David" w:cs="David" w:hint="cs"/>
                <w:u w:val="single"/>
                <w:rtl/>
              </w:rPr>
              <w:t>בשל כך רבן גמליאל הזקן התקין תקנה לפיה לא ניתן לבטל את הגט מרחוק.</w:t>
            </w:r>
          </w:p>
        </w:tc>
      </w:tr>
      <w:tr w:rsidR="003E1219" w:rsidRPr="00640BD9" w14:paraId="61794DB8" w14:textId="77777777" w:rsidTr="007F5FF8">
        <w:trPr>
          <w:trHeight w:val="277"/>
        </w:trPr>
        <w:tc>
          <w:tcPr>
            <w:tcW w:w="1401" w:type="dxa"/>
            <w:gridSpan w:val="2"/>
            <w:vMerge/>
            <w:shd w:val="clear" w:color="auto" w:fill="auto"/>
          </w:tcPr>
          <w:p w14:paraId="1B94B930" w14:textId="77777777" w:rsidR="003E1219" w:rsidRPr="00640BD9" w:rsidRDefault="003E1219" w:rsidP="007E695A">
            <w:pPr>
              <w:spacing w:line="360" w:lineRule="auto"/>
              <w:rPr>
                <w:rFonts w:ascii="David" w:hAnsi="David" w:cs="David"/>
                <w:b/>
                <w:bCs/>
                <w:rtl/>
              </w:rPr>
            </w:pPr>
          </w:p>
        </w:tc>
        <w:tc>
          <w:tcPr>
            <w:tcW w:w="8941" w:type="dxa"/>
            <w:gridSpan w:val="8"/>
            <w:shd w:val="clear" w:color="auto" w:fill="auto"/>
          </w:tcPr>
          <w:p w14:paraId="5075F7D7" w14:textId="77777777" w:rsidR="003E1219" w:rsidRDefault="003E1219" w:rsidP="003E1219">
            <w:pPr>
              <w:spacing w:line="360" w:lineRule="auto"/>
              <w:rPr>
                <w:rFonts w:ascii="David" w:hAnsi="David" w:cs="David"/>
                <w:rtl/>
              </w:rPr>
            </w:pPr>
            <w:r w:rsidRPr="00640BD9">
              <w:rPr>
                <w:rFonts w:ascii="David" w:hAnsi="David" w:cs="David"/>
                <w:rtl/>
              </w:rPr>
              <w:t xml:space="preserve">מה יקרה אם אדם </w:t>
            </w:r>
            <w:r>
              <w:rPr>
                <w:rFonts w:ascii="David" w:hAnsi="David" w:cs="David" w:hint="cs"/>
                <w:rtl/>
              </w:rPr>
              <w:t xml:space="preserve">יטען כי הוא הולך על פי דין תורה ולא ע"פ התקנה ולכן הגט תקף? </w:t>
            </w:r>
          </w:p>
          <w:p w14:paraId="39267999" w14:textId="3BD04664" w:rsidR="003E1219" w:rsidRDefault="003E1219" w:rsidP="003E1219">
            <w:pPr>
              <w:spacing w:line="360" w:lineRule="auto"/>
              <w:rPr>
                <w:rFonts w:ascii="David" w:hAnsi="David" w:cs="David"/>
                <w:rtl/>
              </w:rPr>
            </w:pPr>
            <w:r w:rsidRPr="00640BD9">
              <w:rPr>
                <w:rFonts w:ascii="David" w:hAnsi="David" w:cs="David"/>
                <w:rtl/>
              </w:rPr>
              <w:t xml:space="preserve">האם </w:t>
            </w:r>
            <w:r>
              <w:rPr>
                <w:rFonts w:ascii="David" w:hAnsi="David" w:cs="David" w:hint="cs"/>
                <w:rtl/>
              </w:rPr>
              <w:t>זו</w:t>
            </w:r>
            <w:r w:rsidRPr="00640BD9">
              <w:rPr>
                <w:rFonts w:ascii="David" w:hAnsi="David" w:cs="David"/>
                <w:rtl/>
              </w:rPr>
              <w:t xml:space="preserve"> תקנה חסרת שיניים, לפיה אמנם אסור לבטל בצורה כזו, אך אם אדם יבטל כך הגט יחשב לגט</w:t>
            </w:r>
            <w:r>
              <w:rPr>
                <w:rFonts w:ascii="David" w:hAnsi="David" w:cs="David" w:hint="cs"/>
                <w:rtl/>
              </w:rPr>
              <w:t>,</w:t>
            </w:r>
            <w:r w:rsidRPr="00640BD9">
              <w:rPr>
                <w:rFonts w:ascii="David" w:hAnsi="David" w:cs="David"/>
                <w:rtl/>
              </w:rPr>
              <w:t xml:space="preserve"> </w:t>
            </w:r>
          </w:p>
          <w:p w14:paraId="298101DC" w14:textId="32815F78" w:rsidR="003E1219" w:rsidRDefault="003E1219" w:rsidP="003E1219">
            <w:pPr>
              <w:spacing w:line="360" w:lineRule="auto"/>
              <w:rPr>
                <w:rFonts w:ascii="David" w:hAnsi="David" w:cs="David"/>
                <w:rtl/>
              </w:rPr>
            </w:pPr>
            <w:r w:rsidRPr="00640BD9">
              <w:rPr>
                <w:rFonts w:ascii="David" w:hAnsi="David" w:cs="David"/>
                <w:rtl/>
              </w:rPr>
              <w:t>או תקנה עם שיניים, לא רק שאסור לעשות, אלא אם אדם יעשה את זה הביטול לא יהיה ביטול</w:t>
            </w:r>
            <w:r>
              <w:rPr>
                <w:rFonts w:ascii="David" w:hAnsi="David" w:cs="David" w:hint="cs"/>
                <w:rtl/>
              </w:rPr>
              <w:t>.</w:t>
            </w:r>
          </w:p>
          <w:p w14:paraId="0D0F42FD" w14:textId="77777777" w:rsidR="003E1219" w:rsidRDefault="003E1219" w:rsidP="003E1219">
            <w:pPr>
              <w:spacing w:line="360" w:lineRule="auto"/>
              <w:rPr>
                <w:rFonts w:ascii="David" w:hAnsi="David" w:cs="David"/>
                <w:rtl/>
              </w:rPr>
            </w:pPr>
            <w:r w:rsidRPr="00640BD9">
              <w:rPr>
                <w:rFonts w:ascii="David" w:hAnsi="David" w:cs="David"/>
                <w:u w:val="single"/>
                <w:rtl/>
              </w:rPr>
              <w:t>רב</w:t>
            </w:r>
            <w:r>
              <w:rPr>
                <w:rFonts w:ascii="David" w:hAnsi="David" w:cs="David" w:hint="cs"/>
                <w:u w:val="single"/>
                <w:rtl/>
              </w:rPr>
              <w:t xml:space="preserve">י יהודה הנשיא </w:t>
            </w:r>
            <w:r w:rsidRPr="00321936">
              <w:rPr>
                <w:rFonts w:ascii="David" w:hAnsi="David" w:cs="David" w:hint="cs"/>
                <w:rtl/>
              </w:rPr>
              <w:t>לכתחילה צריך לא לבטל, אבל אם כבר בוטל הגט מרחוק הוא ייחשב כבטל.</w:t>
            </w:r>
          </w:p>
          <w:p w14:paraId="1D898D33" w14:textId="52E04461" w:rsidR="003E1219" w:rsidRPr="00321936" w:rsidRDefault="003E1219" w:rsidP="003E1219">
            <w:pPr>
              <w:spacing w:line="360" w:lineRule="auto"/>
              <w:rPr>
                <w:rFonts w:ascii="David" w:hAnsi="David" w:cs="David"/>
              </w:rPr>
            </w:pPr>
            <w:r w:rsidRPr="00321936">
              <w:rPr>
                <w:rFonts w:ascii="David" w:hAnsi="David" w:cs="David" w:hint="cs"/>
                <w:u w:val="single"/>
                <w:rtl/>
              </w:rPr>
              <w:t>רבן שמעון בן גמליאל</w:t>
            </w:r>
            <w:r w:rsidRPr="00321936">
              <w:rPr>
                <w:rFonts w:ascii="David" w:hAnsi="David" w:cs="David" w:hint="cs"/>
                <w:rtl/>
              </w:rPr>
              <w:t xml:space="preserve"> טען שהתקנה הופכת את דין התורה לגמרי ואין כלל אפשרות להודיע בבי"ד על הביטול. </w:t>
            </w:r>
          </w:p>
          <w:p w14:paraId="170AF74F" w14:textId="2E09350D" w:rsidR="003E1219" w:rsidRPr="00640BD9" w:rsidRDefault="003E1219" w:rsidP="003E1219">
            <w:pPr>
              <w:spacing w:line="360" w:lineRule="auto"/>
              <w:rPr>
                <w:rFonts w:ascii="David" w:hAnsi="David" w:cs="David"/>
                <w:rtl/>
              </w:rPr>
            </w:pPr>
            <w:r w:rsidRPr="00640BD9">
              <w:rPr>
                <w:rFonts w:ascii="David" w:hAnsi="David" w:cs="David"/>
                <w:rtl/>
              </w:rPr>
              <w:t>רבן גמליאל בעצם לוקח אישה, שלפי התורה היא אישה נשואה ואסור לה להתחתן אם אף אחד, לוקח אותה ומתיר אותה לעולם, איך יכול להיות שמתקינים פה תקנה שמתירים לעבור על איסור תורה?</w:t>
            </w:r>
          </w:p>
          <w:p w14:paraId="33911FAF" w14:textId="28D8B974" w:rsidR="003E1219" w:rsidRDefault="003E1219" w:rsidP="003E1219">
            <w:pPr>
              <w:spacing w:line="360" w:lineRule="auto"/>
              <w:rPr>
                <w:rFonts w:ascii="David" w:hAnsi="David" w:cs="David"/>
                <w:rtl/>
              </w:rPr>
            </w:pPr>
            <w:r w:rsidRPr="00321936">
              <w:rPr>
                <w:rFonts w:ascii="David" w:hAnsi="David" w:cs="David"/>
                <w:rtl/>
              </w:rPr>
              <w:t xml:space="preserve">מאחר </w:t>
            </w:r>
            <w:r w:rsidRPr="00321936">
              <w:rPr>
                <w:rFonts w:ascii="David" w:hAnsi="David" w:cs="David" w:hint="cs"/>
                <w:rtl/>
              </w:rPr>
              <w:t>ש</w:t>
            </w:r>
            <w:r w:rsidRPr="00321936">
              <w:rPr>
                <w:rFonts w:ascii="David" w:hAnsi="David" w:cs="David"/>
                <w:rtl/>
              </w:rPr>
              <w:t xml:space="preserve">כל אדם </w:t>
            </w:r>
            <w:r w:rsidRPr="00321936">
              <w:rPr>
                <w:rFonts w:ascii="David" w:hAnsi="David" w:cs="David" w:hint="cs"/>
                <w:rtl/>
              </w:rPr>
              <w:t>שמתחתן צריך את אישור החכמים</w:t>
            </w:r>
            <w:r w:rsidRPr="00321936">
              <w:rPr>
                <w:rFonts w:ascii="David" w:hAnsi="David" w:cs="David"/>
                <w:rtl/>
              </w:rPr>
              <w:t>, אז יש את האופציה לחכמים להשתמש בהסכמה הזאת ולבטל אותה. לכן אם יש ביטול מרחוק, ע"פ התורה אין גט, אבל חכמים בעצם אומרים שכל ההסכמה לקידושין היא בטלה מראש</w:t>
            </w:r>
            <w:r w:rsidRPr="00321936">
              <w:rPr>
                <w:rFonts w:ascii="David" w:hAnsi="David" w:cs="David" w:hint="cs"/>
                <w:rtl/>
              </w:rPr>
              <w:t>(מוצאים כל מיני סיבות)</w:t>
            </w:r>
            <w:r w:rsidRPr="00321936">
              <w:rPr>
                <w:rFonts w:ascii="David" w:hAnsi="David" w:cs="David"/>
                <w:rtl/>
              </w:rPr>
              <w:t xml:space="preserve"> ולכן הם בכלל לא נשואים. והאישה חופשית ל</w:t>
            </w:r>
            <w:r w:rsidRPr="00321936">
              <w:rPr>
                <w:rFonts w:ascii="David" w:hAnsi="David" w:cs="David" w:hint="cs"/>
                <w:rtl/>
              </w:rPr>
              <w:t>ה</w:t>
            </w:r>
            <w:r w:rsidRPr="00321936">
              <w:rPr>
                <w:rFonts w:ascii="David" w:hAnsi="David" w:cs="David"/>
                <w:rtl/>
              </w:rPr>
              <w:t>תחתן מחדש. כלומר זה לא לאשר גירושי</w:t>
            </w:r>
            <w:r>
              <w:rPr>
                <w:rFonts w:ascii="David" w:hAnsi="David" w:cs="David" w:hint="cs"/>
                <w:rtl/>
              </w:rPr>
              <w:t>ן</w:t>
            </w:r>
            <w:r w:rsidRPr="00321936">
              <w:rPr>
                <w:rFonts w:ascii="David" w:hAnsi="David" w:cs="David"/>
                <w:rtl/>
              </w:rPr>
              <w:t>, אלא ביטול הנישואין למפרע</w:t>
            </w:r>
            <w:r w:rsidRPr="00321936">
              <w:rPr>
                <w:rFonts w:ascii="David" w:hAnsi="David" w:cs="David" w:hint="cs"/>
                <w:rtl/>
              </w:rPr>
              <w:t>-מלכתחילה</w:t>
            </w:r>
            <w:r w:rsidRPr="00321936">
              <w:rPr>
                <w:rFonts w:ascii="David" w:hAnsi="David" w:cs="David"/>
                <w:rtl/>
              </w:rPr>
              <w:t>.  </w:t>
            </w:r>
            <w:r>
              <w:rPr>
                <w:rFonts w:ascii="David" w:hAnsi="David" w:cs="David" w:hint="cs"/>
                <w:rtl/>
              </w:rPr>
              <w:t>ביטול</w:t>
            </w:r>
            <w:r w:rsidRPr="00321936">
              <w:rPr>
                <w:rFonts w:ascii="David" w:hAnsi="David" w:cs="David"/>
                <w:rtl/>
              </w:rPr>
              <w:t xml:space="preserve"> לא באופן חזיתי</w:t>
            </w:r>
            <w:r w:rsidRPr="00321936">
              <w:rPr>
                <w:rFonts w:ascii="David" w:hAnsi="David" w:cs="David" w:hint="cs"/>
                <w:rtl/>
              </w:rPr>
              <w:t>.</w:t>
            </w:r>
          </w:p>
        </w:tc>
      </w:tr>
      <w:tr w:rsidR="007E695A" w:rsidRPr="00640BD9" w14:paraId="625AADFE" w14:textId="77777777" w:rsidTr="007F5FF8">
        <w:trPr>
          <w:trHeight w:val="277"/>
        </w:trPr>
        <w:tc>
          <w:tcPr>
            <w:tcW w:w="1401" w:type="dxa"/>
            <w:gridSpan w:val="2"/>
            <w:shd w:val="clear" w:color="auto" w:fill="auto"/>
          </w:tcPr>
          <w:p w14:paraId="68A2D14D" w14:textId="02EDE9AB" w:rsidR="007E695A" w:rsidRPr="00640BD9" w:rsidRDefault="003E1219" w:rsidP="007E695A">
            <w:pPr>
              <w:spacing w:line="360" w:lineRule="auto"/>
              <w:rPr>
                <w:rFonts w:ascii="David" w:hAnsi="David" w:cs="David"/>
                <w:b/>
                <w:bCs/>
                <w:rtl/>
              </w:rPr>
            </w:pPr>
            <w:r>
              <w:rPr>
                <w:rFonts w:ascii="David" w:hAnsi="David" w:cs="David" w:hint="cs"/>
                <w:b/>
                <w:bCs/>
                <w:rtl/>
              </w:rPr>
              <w:t xml:space="preserve">בבלי </w:t>
            </w:r>
            <w:r w:rsidR="007E695A" w:rsidRPr="00640BD9">
              <w:rPr>
                <w:rFonts w:ascii="David" w:hAnsi="David" w:cs="David"/>
                <w:b/>
                <w:bCs/>
                <w:rtl/>
              </w:rPr>
              <w:t>בבא בתרא</w:t>
            </w:r>
          </w:p>
        </w:tc>
        <w:tc>
          <w:tcPr>
            <w:tcW w:w="8941" w:type="dxa"/>
            <w:gridSpan w:val="8"/>
            <w:shd w:val="clear" w:color="auto" w:fill="auto"/>
          </w:tcPr>
          <w:p w14:paraId="5E2BE96F" w14:textId="77777777" w:rsidR="00ED5094" w:rsidRDefault="007E695A" w:rsidP="007E695A">
            <w:pPr>
              <w:spacing w:line="360" w:lineRule="auto"/>
              <w:rPr>
                <w:rFonts w:ascii="David" w:hAnsi="David" w:cs="David"/>
                <w:rtl/>
              </w:rPr>
            </w:pPr>
            <w:r w:rsidRPr="00640BD9">
              <w:rPr>
                <w:rFonts w:ascii="David" w:hAnsi="David" w:cs="David"/>
                <w:rtl/>
              </w:rPr>
              <w:t xml:space="preserve">אמרו חכמים שאם אדם כפה על אישה להתקדש, הקידושין לא תופסים. לפי דין תורה, הקידושין כן תופסים. איך זה אפשרי? הגמרא עונה שהבעל התנהג לא ישר, אז אומרים לו, אם אתה נוקט בדרכים פסולות, אז גם החכמים יעקמו את הדרך וישנו את הדין ויפקיעו את הדין. </w:t>
            </w:r>
          </w:p>
          <w:p w14:paraId="49447574" w14:textId="025DA913" w:rsidR="007E695A" w:rsidRPr="00640BD9" w:rsidRDefault="007E695A" w:rsidP="007E695A">
            <w:pPr>
              <w:spacing w:line="360" w:lineRule="auto"/>
              <w:rPr>
                <w:rFonts w:ascii="David" w:hAnsi="David" w:cs="David"/>
                <w:rtl/>
              </w:rPr>
            </w:pPr>
            <w:r w:rsidRPr="00640BD9">
              <w:rPr>
                <w:rFonts w:ascii="David" w:hAnsi="David" w:cs="David"/>
                <w:rtl/>
              </w:rPr>
              <w:t xml:space="preserve">כלומר, </w:t>
            </w:r>
            <w:r w:rsidRPr="00640BD9">
              <w:rPr>
                <w:rFonts w:ascii="David" w:hAnsi="David" w:cs="David"/>
                <w:u w:val="single"/>
                <w:rtl/>
              </w:rPr>
              <w:t xml:space="preserve">לחכמים יש סמכות להפקיע קידושין למרות שזה עוקר דין תורה. </w:t>
            </w:r>
          </w:p>
        </w:tc>
      </w:tr>
      <w:tr w:rsidR="007E695A" w:rsidRPr="00640BD9" w14:paraId="3E348899" w14:textId="77777777" w:rsidTr="007F5FF8">
        <w:trPr>
          <w:trHeight w:val="277"/>
        </w:trPr>
        <w:tc>
          <w:tcPr>
            <w:tcW w:w="1401" w:type="dxa"/>
            <w:gridSpan w:val="2"/>
            <w:shd w:val="clear" w:color="auto" w:fill="auto"/>
          </w:tcPr>
          <w:p w14:paraId="366FBDA3" w14:textId="0F2DDC2F" w:rsidR="007E695A" w:rsidRPr="00640BD9" w:rsidRDefault="007E695A" w:rsidP="007E695A">
            <w:pPr>
              <w:spacing w:line="360" w:lineRule="auto"/>
              <w:rPr>
                <w:rFonts w:ascii="David" w:hAnsi="David" w:cs="David"/>
                <w:b/>
                <w:bCs/>
                <w:rtl/>
              </w:rPr>
            </w:pPr>
            <w:r w:rsidRPr="00640BD9">
              <w:rPr>
                <w:rFonts w:ascii="David" w:hAnsi="David" w:cs="David"/>
                <w:b/>
                <w:bCs/>
                <w:rtl/>
              </w:rPr>
              <w:t>ירושלמי גיטין</w:t>
            </w:r>
          </w:p>
        </w:tc>
        <w:tc>
          <w:tcPr>
            <w:tcW w:w="8941" w:type="dxa"/>
            <w:gridSpan w:val="8"/>
            <w:shd w:val="clear" w:color="auto" w:fill="auto"/>
          </w:tcPr>
          <w:p w14:paraId="77CAE809" w14:textId="2F7E16E7" w:rsidR="007E695A" w:rsidRPr="00640BD9" w:rsidRDefault="007E695A" w:rsidP="007E695A">
            <w:pPr>
              <w:spacing w:line="360" w:lineRule="auto"/>
              <w:rPr>
                <w:rFonts w:ascii="David" w:hAnsi="David" w:cs="David"/>
                <w:rtl/>
              </w:rPr>
            </w:pPr>
            <w:r w:rsidRPr="00640BD9">
              <w:rPr>
                <w:rFonts w:ascii="David" w:hAnsi="David" w:cs="David"/>
                <w:rtl/>
              </w:rPr>
              <w:t>יש סמכות לחכמים להפקיע קידושין</w:t>
            </w:r>
            <w:r w:rsidR="00ED5094">
              <w:rPr>
                <w:rFonts w:ascii="David" w:hAnsi="David" w:cs="David" w:hint="cs"/>
                <w:rtl/>
              </w:rPr>
              <w:t xml:space="preserve"> מלכתחילה באופן מוצהר</w:t>
            </w:r>
            <w:r w:rsidRPr="00640BD9">
              <w:rPr>
                <w:rFonts w:ascii="David" w:hAnsi="David" w:cs="David"/>
                <w:rtl/>
              </w:rPr>
              <w:t xml:space="preserve">. </w:t>
            </w:r>
            <w:r w:rsidRPr="00640BD9">
              <w:rPr>
                <w:rFonts w:ascii="David" w:hAnsi="David" w:cs="David"/>
                <w:u w:val="single"/>
                <w:rtl/>
              </w:rPr>
              <w:t>לחכמים מותר לעקור דבר מן התורה.</w:t>
            </w:r>
            <w:r w:rsidRPr="00640BD9">
              <w:rPr>
                <w:rFonts w:ascii="David" w:hAnsi="David" w:cs="David"/>
                <w:rtl/>
              </w:rPr>
              <w:t xml:space="preserve"> </w:t>
            </w:r>
          </w:p>
        </w:tc>
      </w:tr>
      <w:tr w:rsidR="007E695A" w:rsidRPr="00640BD9" w14:paraId="381247A0" w14:textId="77777777" w:rsidTr="007F5FF8">
        <w:trPr>
          <w:trHeight w:val="277"/>
        </w:trPr>
        <w:tc>
          <w:tcPr>
            <w:tcW w:w="10342" w:type="dxa"/>
            <w:gridSpan w:val="10"/>
            <w:shd w:val="clear" w:color="auto" w:fill="B4C6E7" w:themeFill="accent1" w:themeFillTint="66"/>
          </w:tcPr>
          <w:p w14:paraId="4498E191" w14:textId="2793D0C6" w:rsidR="007E695A" w:rsidRPr="007F5FF8" w:rsidRDefault="00ED5094" w:rsidP="007E695A">
            <w:pPr>
              <w:spacing w:line="360" w:lineRule="auto"/>
              <w:jc w:val="center"/>
              <w:rPr>
                <w:rFonts w:ascii="David" w:hAnsi="David" w:cs="David"/>
                <w:b/>
                <w:bCs/>
                <w:rtl/>
              </w:rPr>
            </w:pPr>
            <w:r w:rsidRPr="007F5FF8">
              <w:rPr>
                <w:rFonts w:ascii="David" w:hAnsi="David" w:cs="David" w:hint="cs"/>
                <w:b/>
                <w:bCs/>
                <w:rtl/>
              </w:rPr>
              <w:t>סמכות חכמים לבטל</w:t>
            </w:r>
            <w:r w:rsidR="007E695A" w:rsidRPr="007F5FF8">
              <w:rPr>
                <w:rFonts w:ascii="David" w:hAnsi="David" w:cs="David"/>
                <w:b/>
                <w:bCs/>
                <w:rtl/>
              </w:rPr>
              <w:t xml:space="preserve"> תקנות</w:t>
            </w:r>
          </w:p>
        </w:tc>
      </w:tr>
      <w:tr w:rsidR="007E695A" w:rsidRPr="00640BD9" w14:paraId="512BDC8F" w14:textId="77777777" w:rsidTr="007F5FF8">
        <w:trPr>
          <w:trHeight w:val="277"/>
        </w:trPr>
        <w:tc>
          <w:tcPr>
            <w:tcW w:w="1401" w:type="dxa"/>
            <w:gridSpan w:val="2"/>
            <w:shd w:val="clear" w:color="auto" w:fill="auto"/>
          </w:tcPr>
          <w:p w14:paraId="6AAA9869" w14:textId="1B3D384B" w:rsidR="007E695A" w:rsidRPr="00640BD9" w:rsidRDefault="007E695A" w:rsidP="007E695A">
            <w:pPr>
              <w:spacing w:line="360" w:lineRule="auto"/>
              <w:rPr>
                <w:rFonts w:ascii="David" w:hAnsi="David" w:cs="David"/>
                <w:b/>
                <w:bCs/>
                <w:rtl/>
              </w:rPr>
            </w:pPr>
            <w:r w:rsidRPr="00640BD9">
              <w:rPr>
                <w:rFonts w:ascii="David" w:hAnsi="David" w:cs="David"/>
                <w:b/>
                <w:bCs/>
                <w:rtl/>
              </w:rPr>
              <w:t>משנה גיטין</w:t>
            </w:r>
          </w:p>
        </w:tc>
        <w:tc>
          <w:tcPr>
            <w:tcW w:w="8941" w:type="dxa"/>
            <w:gridSpan w:val="8"/>
            <w:shd w:val="clear" w:color="auto" w:fill="auto"/>
          </w:tcPr>
          <w:p w14:paraId="2DA5EAC2" w14:textId="5EE0A77F" w:rsidR="007E695A" w:rsidRPr="00640BD9" w:rsidRDefault="007E695A" w:rsidP="007E695A">
            <w:pPr>
              <w:spacing w:line="360" w:lineRule="auto"/>
              <w:rPr>
                <w:rFonts w:ascii="David" w:hAnsi="David" w:cs="David"/>
                <w:rtl/>
              </w:rPr>
            </w:pPr>
            <w:r w:rsidRPr="00640BD9">
              <w:rPr>
                <w:rFonts w:ascii="David" w:hAnsi="David" w:cs="David"/>
                <w:rtl/>
              </w:rPr>
              <w:t xml:space="preserve">יש תקנות שחכמים התקינו והם אמרו לנו מה הסיבה. למשל, אין </w:t>
            </w:r>
            <w:proofErr w:type="spellStart"/>
            <w:r w:rsidRPr="00640BD9">
              <w:rPr>
                <w:rFonts w:ascii="David" w:hAnsi="David" w:cs="David"/>
                <w:rtl/>
              </w:rPr>
              <w:t>פודין</w:t>
            </w:r>
            <w:proofErr w:type="spellEnd"/>
            <w:r w:rsidRPr="00640BD9">
              <w:rPr>
                <w:rFonts w:ascii="David" w:hAnsi="David" w:cs="David"/>
                <w:rtl/>
              </w:rPr>
              <w:t xml:space="preserve"> את השבויים יותר מכדי דמיהם מפני תיקון העולם.</w:t>
            </w:r>
          </w:p>
        </w:tc>
      </w:tr>
      <w:tr w:rsidR="007E695A" w:rsidRPr="00640BD9" w14:paraId="4B6D212B" w14:textId="77777777" w:rsidTr="007F5FF8">
        <w:trPr>
          <w:trHeight w:val="1321"/>
        </w:trPr>
        <w:tc>
          <w:tcPr>
            <w:tcW w:w="1401" w:type="dxa"/>
            <w:gridSpan w:val="2"/>
            <w:shd w:val="clear" w:color="auto" w:fill="auto"/>
          </w:tcPr>
          <w:p w14:paraId="6954EB20" w14:textId="14E3CE59" w:rsidR="007E695A" w:rsidRPr="00640BD9" w:rsidRDefault="007E695A" w:rsidP="007E695A">
            <w:pPr>
              <w:spacing w:line="360" w:lineRule="auto"/>
              <w:rPr>
                <w:rFonts w:ascii="David" w:hAnsi="David" w:cs="David"/>
                <w:b/>
                <w:bCs/>
                <w:rtl/>
              </w:rPr>
            </w:pPr>
            <w:r w:rsidRPr="00640BD9">
              <w:rPr>
                <w:rFonts w:ascii="David" w:hAnsi="David" w:cs="David"/>
                <w:b/>
                <w:bCs/>
                <w:rtl/>
              </w:rPr>
              <w:t>עבודה זרה</w:t>
            </w:r>
          </w:p>
        </w:tc>
        <w:tc>
          <w:tcPr>
            <w:tcW w:w="8941" w:type="dxa"/>
            <w:gridSpan w:val="8"/>
            <w:shd w:val="clear" w:color="auto" w:fill="auto"/>
          </w:tcPr>
          <w:p w14:paraId="79CD135F" w14:textId="519EBADD" w:rsidR="007E695A" w:rsidRPr="00640BD9" w:rsidRDefault="007E695A" w:rsidP="007E695A">
            <w:pPr>
              <w:spacing w:line="360" w:lineRule="auto"/>
              <w:rPr>
                <w:rFonts w:ascii="David" w:hAnsi="David" w:cs="David"/>
                <w:rtl/>
              </w:rPr>
            </w:pPr>
            <w:r w:rsidRPr="00640BD9">
              <w:rPr>
                <w:rFonts w:ascii="David" w:hAnsi="David" w:cs="David"/>
                <w:rtl/>
              </w:rPr>
              <w:t xml:space="preserve">פעמים רבות אבל, החכמים אינם מציינים את הנימוק לתקנת תקנה, ולעיתים אף מדובר בהשמטה מכוונת. </w:t>
            </w:r>
            <w:r w:rsidRPr="00640BD9">
              <w:rPr>
                <w:rFonts w:ascii="David" w:hAnsi="David" w:cs="David"/>
                <w:u w:val="single"/>
                <w:rtl/>
              </w:rPr>
              <w:t xml:space="preserve">כשאנחנו לא יודעים את הסיבה לתקנה, אנחנו לא </w:t>
            </w:r>
            <w:r w:rsidR="00ED5094">
              <w:rPr>
                <w:rFonts w:ascii="David" w:hAnsi="David" w:cs="David" w:hint="cs"/>
                <w:u w:val="single"/>
                <w:rtl/>
              </w:rPr>
              <w:t>נשאל שאלות.</w:t>
            </w:r>
            <w:r w:rsidRPr="00640BD9">
              <w:rPr>
                <w:rFonts w:ascii="David" w:hAnsi="David" w:cs="David"/>
                <w:rtl/>
              </w:rPr>
              <w:t xml:space="preserve"> כאשר הטעם נאמר אדם מתחיל לעשות חשבון אם כדאי לו או לא. כשלא אומרים מה הטעם </w:t>
            </w:r>
            <w:r w:rsidRPr="00640BD9">
              <w:rPr>
                <w:rFonts w:ascii="David" w:hAnsi="David" w:cs="David"/>
                <w:u w:val="single"/>
                <w:rtl/>
              </w:rPr>
              <w:t>אנשים לא יעשו את החשבונות</w:t>
            </w:r>
            <w:r w:rsidRPr="00640BD9">
              <w:rPr>
                <w:rFonts w:ascii="David" w:hAnsi="David" w:cs="David"/>
                <w:rtl/>
              </w:rPr>
              <w:t xml:space="preserve"> והתקנה בפועל תכלכל לציבור. אחרי שראינו שהתקנה התקבלה אז אפשר להגיד מה הייתה הסיבה.</w:t>
            </w:r>
          </w:p>
        </w:tc>
      </w:tr>
      <w:tr w:rsidR="007E695A" w:rsidRPr="00640BD9" w14:paraId="45E3C9C5" w14:textId="77777777" w:rsidTr="007F5FF8">
        <w:trPr>
          <w:trHeight w:val="277"/>
        </w:trPr>
        <w:tc>
          <w:tcPr>
            <w:tcW w:w="1401" w:type="dxa"/>
            <w:gridSpan w:val="2"/>
            <w:shd w:val="clear" w:color="auto" w:fill="auto"/>
          </w:tcPr>
          <w:p w14:paraId="2BA645F2" w14:textId="2553F503" w:rsidR="007E695A" w:rsidRPr="00640BD9" w:rsidRDefault="007E695A" w:rsidP="007E695A">
            <w:pPr>
              <w:spacing w:line="360" w:lineRule="auto"/>
              <w:rPr>
                <w:rFonts w:ascii="David" w:hAnsi="David" w:cs="David"/>
                <w:b/>
                <w:bCs/>
                <w:rtl/>
              </w:rPr>
            </w:pPr>
            <w:r w:rsidRPr="00640BD9">
              <w:rPr>
                <w:rFonts w:ascii="David" w:hAnsi="David" w:cs="David"/>
                <w:b/>
                <w:bCs/>
                <w:rtl/>
              </w:rPr>
              <w:t>משנה עדויות</w:t>
            </w:r>
          </w:p>
        </w:tc>
        <w:tc>
          <w:tcPr>
            <w:tcW w:w="8941" w:type="dxa"/>
            <w:gridSpan w:val="8"/>
            <w:shd w:val="clear" w:color="auto" w:fill="auto"/>
          </w:tcPr>
          <w:p w14:paraId="08C7DB71" w14:textId="36D9ACFC" w:rsidR="007E695A" w:rsidRPr="00640BD9" w:rsidRDefault="00ED5094" w:rsidP="00ED5094">
            <w:pPr>
              <w:spacing w:line="360" w:lineRule="auto"/>
              <w:rPr>
                <w:rFonts w:ascii="David" w:hAnsi="David" w:cs="David"/>
                <w:rtl/>
              </w:rPr>
            </w:pPr>
            <w:r>
              <w:rPr>
                <w:rFonts w:ascii="David" w:hAnsi="David" w:cs="David" w:hint="cs"/>
                <w:rtl/>
              </w:rPr>
              <w:t>ב</w:t>
            </w:r>
            <w:r w:rsidR="007E695A" w:rsidRPr="00640BD9">
              <w:rPr>
                <w:rFonts w:ascii="David" w:hAnsi="David" w:cs="David"/>
                <w:rtl/>
              </w:rPr>
              <w:t>מקרים שבהם הטעם אינו ידוע</w:t>
            </w:r>
            <w:r>
              <w:rPr>
                <w:rFonts w:ascii="David" w:hAnsi="David" w:cs="David" w:hint="cs"/>
                <w:rtl/>
              </w:rPr>
              <w:t xml:space="preserve">, בי"ד יכול להשתמש בדעת מיעוט מהעבר כדי לבטל תקנות של בי"ד שקדם לו אך על </w:t>
            </w:r>
            <w:r w:rsidR="007E695A" w:rsidRPr="00640BD9">
              <w:rPr>
                <w:rFonts w:ascii="David" w:hAnsi="David" w:cs="David"/>
                <w:u w:val="single"/>
                <w:rtl/>
              </w:rPr>
              <w:t>בית הדין המאוחר, צריך להיות גדול ממנו במניין ובחכמה.</w:t>
            </w:r>
          </w:p>
          <w:p w14:paraId="24D62204" w14:textId="6C05E98A" w:rsidR="007E695A" w:rsidRPr="00640BD9" w:rsidRDefault="007E695A" w:rsidP="007E695A">
            <w:pPr>
              <w:spacing w:line="360" w:lineRule="auto"/>
              <w:rPr>
                <w:rFonts w:ascii="David" w:hAnsi="David" w:cs="David"/>
                <w:rtl/>
              </w:rPr>
            </w:pPr>
            <w:r w:rsidRPr="00640BD9">
              <w:rPr>
                <w:rFonts w:ascii="David" w:hAnsi="David" w:cs="David"/>
                <w:rtl/>
              </w:rPr>
              <w:t xml:space="preserve">הדרישה הזאת, כמעט ולא יכול לקרות, המשמעות היא </w:t>
            </w:r>
            <w:r w:rsidRPr="00640BD9">
              <w:rPr>
                <w:rFonts w:ascii="David" w:hAnsi="David" w:cs="David"/>
                <w:u w:val="single"/>
                <w:rtl/>
              </w:rPr>
              <w:t>ש</w:t>
            </w:r>
            <w:r w:rsidR="00ED5094">
              <w:rPr>
                <w:rFonts w:ascii="David" w:hAnsi="David" w:cs="David" w:hint="cs"/>
                <w:u w:val="single"/>
                <w:rtl/>
              </w:rPr>
              <w:t>אי</w:t>
            </w:r>
            <w:r w:rsidRPr="00640BD9">
              <w:rPr>
                <w:rFonts w:ascii="David" w:hAnsi="David" w:cs="David"/>
                <w:u w:val="single"/>
                <w:rtl/>
              </w:rPr>
              <w:t xml:space="preserve"> אפשר לבטל תקנה.</w:t>
            </w:r>
            <w:r w:rsidRPr="00640BD9">
              <w:rPr>
                <w:rFonts w:ascii="David" w:hAnsi="David" w:cs="David"/>
                <w:rtl/>
              </w:rPr>
              <w:t xml:space="preserve">  </w:t>
            </w:r>
          </w:p>
        </w:tc>
      </w:tr>
      <w:tr w:rsidR="007E695A" w:rsidRPr="00640BD9" w14:paraId="2537CED6" w14:textId="77777777" w:rsidTr="007F5FF8">
        <w:trPr>
          <w:trHeight w:val="277"/>
        </w:trPr>
        <w:tc>
          <w:tcPr>
            <w:tcW w:w="1401" w:type="dxa"/>
            <w:gridSpan w:val="2"/>
            <w:shd w:val="clear" w:color="auto" w:fill="auto"/>
          </w:tcPr>
          <w:p w14:paraId="49D11C89" w14:textId="09165033" w:rsidR="007E695A" w:rsidRPr="00640BD9" w:rsidRDefault="007E695A" w:rsidP="007E695A">
            <w:pPr>
              <w:spacing w:line="360" w:lineRule="auto"/>
              <w:rPr>
                <w:rFonts w:ascii="David" w:hAnsi="David" w:cs="David"/>
                <w:b/>
                <w:bCs/>
                <w:rtl/>
              </w:rPr>
            </w:pPr>
            <w:r w:rsidRPr="00640BD9">
              <w:rPr>
                <w:rFonts w:ascii="David" w:hAnsi="David" w:cs="David"/>
                <w:b/>
                <w:bCs/>
                <w:rtl/>
              </w:rPr>
              <w:t>רמב"ם</w:t>
            </w:r>
          </w:p>
        </w:tc>
        <w:tc>
          <w:tcPr>
            <w:tcW w:w="8941" w:type="dxa"/>
            <w:gridSpan w:val="8"/>
            <w:shd w:val="clear" w:color="auto" w:fill="auto"/>
          </w:tcPr>
          <w:p w14:paraId="6AD0D44A" w14:textId="77777777" w:rsidR="007E695A" w:rsidRPr="00640BD9" w:rsidRDefault="007E695A" w:rsidP="007E695A">
            <w:pPr>
              <w:pStyle w:val="a4"/>
              <w:numPr>
                <w:ilvl w:val="0"/>
                <w:numId w:val="7"/>
              </w:numPr>
              <w:spacing w:line="360" w:lineRule="auto"/>
              <w:rPr>
                <w:rFonts w:ascii="David" w:hAnsi="David" w:cs="David"/>
              </w:rPr>
            </w:pPr>
            <w:r w:rsidRPr="00640BD9">
              <w:rPr>
                <w:rFonts w:ascii="David" w:hAnsi="David" w:cs="David"/>
                <w:rtl/>
              </w:rPr>
              <w:t>בית דין גזר גזירה ומיד ראו שהציבור לא עומד בה- הגזירה בטלה אוטומטית.</w:t>
            </w:r>
          </w:p>
          <w:p w14:paraId="40D4C072" w14:textId="77777777" w:rsidR="007E695A" w:rsidRPr="00640BD9" w:rsidRDefault="007E695A" w:rsidP="007E695A">
            <w:pPr>
              <w:pStyle w:val="a4"/>
              <w:numPr>
                <w:ilvl w:val="0"/>
                <w:numId w:val="7"/>
              </w:numPr>
              <w:spacing w:line="360" w:lineRule="auto"/>
              <w:rPr>
                <w:rFonts w:ascii="David" w:hAnsi="David" w:cs="David"/>
              </w:rPr>
            </w:pPr>
            <w:r w:rsidRPr="00640BD9">
              <w:rPr>
                <w:rFonts w:ascii="David" w:hAnsi="David" w:cs="David"/>
                <w:rtl/>
              </w:rPr>
              <w:t xml:space="preserve">יש גזירה ורק לאחר מכן בית הדין מגלה שהיא לא התקבלה על ידי הציבור- היא לא בטלה אוטומטית אבל כל בית דין יכול להחליט על ביטול. </w:t>
            </w:r>
          </w:p>
          <w:p w14:paraId="760EDEB2" w14:textId="77777777" w:rsidR="007E695A" w:rsidRPr="00640BD9" w:rsidRDefault="007E695A" w:rsidP="007E695A">
            <w:pPr>
              <w:pStyle w:val="a4"/>
              <w:numPr>
                <w:ilvl w:val="0"/>
                <w:numId w:val="7"/>
              </w:numPr>
              <w:spacing w:line="360" w:lineRule="auto"/>
              <w:rPr>
                <w:rFonts w:ascii="David" w:hAnsi="David" w:cs="David"/>
              </w:rPr>
            </w:pPr>
            <w:r w:rsidRPr="00640BD9">
              <w:rPr>
                <w:rFonts w:ascii="David" w:hAnsi="David" w:cs="David"/>
                <w:rtl/>
              </w:rPr>
              <w:t>תקנות וגזירות שהן לא סייג לתורה, שפשטו בכל ישראל- ניתנות לביטול על ידי בית דין שגדול בחכמה ובמניין.</w:t>
            </w:r>
          </w:p>
          <w:p w14:paraId="27CFF1C7" w14:textId="62C700D1" w:rsidR="007E695A" w:rsidRPr="00640BD9" w:rsidRDefault="007E695A" w:rsidP="007E695A">
            <w:pPr>
              <w:pStyle w:val="a4"/>
              <w:numPr>
                <w:ilvl w:val="0"/>
                <w:numId w:val="7"/>
              </w:numPr>
              <w:spacing w:line="360" w:lineRule="auto"/>
              <w:rPr>
                <w:rFonts w:ascii="David" w:hAnsi="David" w:cs="David"/>
              </w:rPr>
            </w:pPr>
            <w:r w:rsidRPr="00640BD9">
              <w:rPr>
                <w:rFonts w:ascii="David" w:hAnsi="David" w:cs="David"/>
                <w:rtl/>
              </w:rPr>
              <w:t xml:space="preserve">גזירה שהיא סייג לאיסור תורה- לא ניתנת לביטול בשום מצב. מה שנותן לגזירות אלו בעצם מעמד של דין תורה. </w:t>
            </w:r>
          </w:p>
          <w:p w14:paraId="76408B95" w14:textId="4C93A824" w:rsidR="007E695A" w:rsidRPr="00640BD9" w:rsidRDefault="007E695A" w:rsidP="007E695A">
            <w:pPr>
              <w:pStyle w:val="a4"/>
              <w:numPr>
                <w:ilvl w:val="0"/>
                <w:numId w:val="6"/>
              </w:numPr>
              <w:spacing w:line="360" w:lineRule="auto"/>
              <w:rPr>
                <w:rFonts w:ascii="David" w:hAnsi="David" w:cs="David"/>
                <w:rtl/>
              </w:rPr>
            </w:pPr>
            <w:r w:rsidRPr="00640BD9">
              <w:rPr>
                <w:rFonts w:ascii="David" w:hAnsi="David" w:cs="David"/>
                <w:rtl/>
              </w:rPr>
              <w:t>גם טענה שטעמה ידוע, והטעם הזה כבר לא רלוונטי, ביטול יהיה רק על ידי בית דין שגדול בחכמה ובמניין</w:t>
            </w:r>
            <w:r w:rsidR="00ED5094">
              <w:rPr>
                <w:rFonts w:ascii="David" w:hAnsi="David" w:cs="David" w:hint="cs"/>
                <w:rtl/>
              </w:rPr>
              <w:t xml:space="preserve"> כי אולי אנו לא יודעים את הטעם האמיתי.</w:t>
            </w:r>
          </w:p>
        </w:tc>
      </w:tr>
      <w:tr w:rsidR="007E695A" w:rsidRPr="00640BD9" w14:paraId="18AC2FAF" w14:textId="77777777" w:rsidTr="007F5FF8">
        <w:trPr>
          <w:trHeight w:val="277"/>
        </w:trPr>
        <w:tc>
          <w:tcPr>
            <w:tcW w:w="1401" w:type="dxa"/>
            <w:gridSpan w:val="2"/>
            <w:shd w:val="clear" w:color="auto" w:fill="auto"/>
          </w:tcPr>
          <w:p w14:paraId="00D161FD" w14:textId="735C4AA6" w:rsidR="007E695A" w:rsidRPr="00640BD9" w:rsidRDefault="007E695A" w:rsidP="007E695A">
            <w:pPr>
              <w:spacing w:line="360" w:lineRule="auto"/>
              <w:rPr>
                <w:rFonts w:ascii="David" w:hAnsi="David" w:cs="David"/>
                <w:b/>
                <w:bCs/>
                <w:rtl/>
              </w:rPr>
            </w:pPr>
            <w:proofErr w:type="spellStart"/>
            <w:r w:rsidRPr="00640BD9">
              <w:rPr>
                <w:rFonts w:ascii="David" w:hAnsi="David" w:cs="David"/>
                <w:b/>
                <w:bCs/>
                <w:rtl/>
              </w:rPr>
              <w:t>ראב"ד</w:t>
            </w:r>
            <w:proofErr w:type="spellEnd"/>
          </w:p>
        </w:tc>
        <w:tc>
          <w:tcPr>
            <w:tcW w:w="8941" w:type="dxa"/>
            <w:gridSpan w:val="8"/>
            <w:shd w:val="clear" w:color="auto" w:fill="auto"/>
          </w:tcPr>
          <w:p w14:paraId="71970153" w14:textId="732721DF" w:rsidR="007E695A" w:rsidRPr="00640BD9" w:rsidRDefault="007E695A" w:rsidP="007E695A">
            <w:pPr>
              <w:spacing w:line="360" w:lineRule="auto"/>
              <w:rPr>
                <w:rFonts w:ascii="David" w:hAnsi="David" w:cs="David"/>
                <w:rtl/>
              </w:rPr>
            </w:pPr>
            <w:r w:rsidRPr="00640BD9">
              <w:rPr>
                <w:rFonts w:ascii="David" w:hAnsi="David" w:cs="David"/>
                <w:rtl/>
              </w:rPr>
              <w:t xml:space="preserve">חולק על הרמב"ם. לטעמו </w:t>
            </w:r>
            <w:r w:rsidRPr="00640BD9">
              <w:rPr>
                <w:rFonts w:ascii="David" w:hAnsi="David" w:cs="David"/>
                <w:u w:val="single"/>
                <w:rtl/>
              </w:rPr>
              <w:t xml:space="preserve">הביטול </w:t>
            </w:r>
            <w:r w:rsidR="00ED5094">
              <w:rPr>
                <w:rFonts w:ascii="David" w:hAnsi="David" w:cs="David" w:hint="cs"/>
                <w:u w:val="single"/>
                <w:rtl/>
              </w:rPr>
              <w:t>כאשר בטל הטעם</w:t>
            </w:r>
            <w:r w:rsidRPr="00640BD9">
              <w:rPr>
                <w:rFonts w:ascii="David" w:hAnsi="David" w:cs="David"/>
                <w:u w:val="single"/>
                <w:rtl/>
              </w:rPr>
              <w:t xml:space="preserve"> לא צריך להיות על ידי בית דין שגדול בחכמה ובמניין.</w:t>
            </w:r>
            <w:r w:rsidRPr="00640BD9">
              <w:rPr>
                <w:rFonts w:ascii="David" w:hAnsi="David" w:cs="David"/>
                <w:rtl/>
              </w:rPr>
              <w:t xml:space="preserve"> </w:t>
            </w:r>
          </w:p>
          <w:p w14:paraId="5086DCDC" w14:textId="26E22403" w:rsidR="007E695A" w:rsidRPr="00640BD9" w:rsidRDefault="00ED5094" w:rsidP="007E695A">
            <w:pPr>
              <w:spacing w:line="360" w:lineRule="auto"/>
              <w:rPr>
                <w:rFonts w:ascii="David" w:hAnsi="David" w:cs="David"/>
                <w:rtl/>
              </w:rPr>
            </w:pPr>
            <w:r>
              <w:rPr>
                <w:rFonts w:ascii="David" w:hAnsi="David" w:cs="David" w:hint="cs"/>
                <w:rtl/>
              </w:rPr>
              <w:t xml:space="preserve">נותן דוגמא </w:t>
            </w:r>
            <w:proofErr w:type="spellStart"/>
            <w:r>
              <w:rPr>
                <w:rFonts w:ascii="David" w:hAnsi="David" w:cs="David" w:hint="cs"/>
                <w:rtl/>
              </w:rPr>
              <w:t>ל</w:t>
            </w:r>
            <w:r w:rsidR="007E695A" w:rsidRPr="00640BD9">
              <w:rPr>
                <w:rFonts w:ascii="David" w:hAnsi="David" w:cs="David"/>
                <w:rtl/>
              </w:rPr>
              <w:t>ר</w:t>
            </w:r>
            <w:proofErr w:type="spellEnd"/>
            <w:r w:rsidR="007E695A" w:rsidRPr="00640BD9">
              <w:rPr>
                <w:rFonts w:ascii="David" w:hAnsi="David" w:cs="David"/>
                <w:rtl/>
              </w:rPr>
              <w:t>' אלעזר שהיה עשיר גדול (וגר סמוך לירושלים) ורצה להפקיר את הפירות לעניים וכך לא להעלות אותם לירושלים. באו תלמידיו ואמרו לו שלא צריך כי חכמים ביטלו את התקנה, משום שבית המקדש חרב ואין לירושלים את אותה מעמד, אין עניין מיוחד בשפע שבירושלים אז לכן ביטלו את התקנה.</w:t>
            </w:r>
          </w:p>
          <w:p w14:paraId="7BA8E027" w14:textId="54F33737" w:rsidR="007E695A" w:rsidRPr="00640BD9" w:rsidRDefault="007E695A" w:rsidP="007E695A">
            <w:pPr>
              <w:spacing w:line="360" w:lineRule="auto"/>
              <w:rPr>
                <w:rFonts w:ascii="David" w:hAnsi="David" w:cs="David"/>
                <w:rtl/>
              </w:rPr>
            </w:pPr>
            <w:r w:rsidRPr="00640BD9">
              <w:rPr>
                <w:rFonts w:ascii="David" w:hAnsi="David" w:cs="David"/>
                <w:rtl/>
              </w:rPr>
              <w:lastRenderedPageBreak/>
              <w:t xml:space="preserve">הראב"ד לומד מכאן </w:t>
            </w:r>
            <w:r w:rsidRPr="00640BD9">
              <w:rPr>
                <w:rFonts w:ascii="David" w:hAnsi="David" w:cs="David"/>
                <w:u w:val="single"/>
                <w:rtl/>
              </w:rPr>
              <w:t>שהתקנה לא התבטלה מאליה ומצד שני היא הייתה ניתנת לביטול.</w:t>
            </w:r>
            <w:r w:rsidRPr="00640BD9">
              <w:rPr>
                <w:rFonts w:ascii="David" w:hAnsi="David" w:cs="David"/>
                <w:rtl/>
              </w:rPr>
              <w:t xml:space="preserve"> ברור שר' יוחנן (שביטל את התקנה) לא היה גדול מהחכמים שהתקינו את התקנה, ורואים שבכל זאת הוא ביטל את התקנה ולכן לומדים שכל בית דין יכול לבטל את התקנה. </w:t>
            </w:r>
          </w:p>
        </w:tc>
      </w:tr>
      <w:tr w:rsidR="007E695A" w:rsidRPr="00640BD9" w14:paraId="26011BF4" w14:textId="77777777" w:rsidTr="007F5FF8">
        <w:trPr>
          <w:trHeight w:val="277"/>
        </w:trPr>
        <w:tc>
          <w:tcPr>
            <w:tcW w:w="1401" w:type="dxa"/>
            <w:gridSpan w:val="2"/>
            <w:shd w:val="clear" w:color="auto" w:fill="auto"/>
          </w:tcPr>
          <w:p w14:paraId="4E707128" w14:textId="67936242" w:rsidR="007E695A" w:rsidRPr="00640BD9" w:rsidRDefault="007E695A" w:rsidP="007E695A">
            <w:pPr>
              <w:spacing w:line="360" w:lineRule="auto"/>
              <w:rPr>
                <w:rFonts w:ascii="David" w:hAnsi="David" w:cs="David"/>
                <w:b/>
                <w:bCs/>
                <w:rtl/>
              </w:rPr>
            </w:pPr>
            <w:r w:rsidRPr="00640BD9">
              <w:rPr>
                <w:rFonts w:ascii="David" w:hAnsi="David" w:cs="David"/>
                <w:b/>
                <w:bCs/>
                <w:rtl/>
              </w:rPr>
              <w:lastRenderedPageBreak/>
              <w:t>מאירי, ביצה</w:t>
            </w:r>
          </w:p>
        </w:tc>
        <w:tc>
          <w:tcPr>
            <w:tcW w:w="8941" w:type="dxa"/>
            <w:gridSpan w:val="8"/>
            <w:shd w:val="clear" w:color="auto" w:fill="auto"/>
          </w:tcPr>
          <w:p w14:paraId="4AB1E73E" w14:textId="0B2BEB7B" w:rsidR="007E695A" w:rsidRPr="00640BD9" w:rsidRDefault="007E695A" w:rsidP="007E695A">
            <w:pPr>
              <w:spacing w:line="360" w:lineRule="auto"/>
              <w:rPr>
                <w:rFonts w:ascii="David" w:hAnsi="David" w:cs="David"/>
                <w:rtl/>
              </w:rPr>
            </w:pPr>
            <w:r w:rsidRPr="00640BD9">
              <w:rPr>
                <w:rFonts w:ascii="David" w:hAnsi="David" w:cs="David"/>
                <w:rtl/>
              </w:rPr>
              <w:t xml:space="preserve">סבור כמו הראב"ד. אמנם נכון שצריך לבטל תקנה והיא לא מתבטלת מאלה אבל הביטול </w:t>
            </w:r>
            <w:r w:rsidRPr="00640BD9">
              <w:rPr>
                <w:rFonts w:ascii="David" w:hAnsi="David" w:cs="David"/>
                <w:u w:val="single"/>
                <w:rtl/>
              </w:rPr>
              <w:t>יכול להיעשות על ידי כל בית דין, ולא דווקא בית דין שגדול</w:t>
            </w:r>
            <w:r w:rsidRPr="00640BD9">
              <w:rPr>
                <w:rFonts w:ascii="David" w:hAnsi="David" w:cs="David"/>
                <w:rtl/>
              </w:rPr>
              <w:t xml:space="preserve"> בחכמה ובמניין.</w:t>
            </w:r>
            <w:r w:rsidR="00ED5094">
              <w:rPr>
                <w:rFonts w:ascii="David" w:hAnsi="David" w:cs="David" w:hint="cs"/>
                <w:rtl/>
              </w:rPr>
              <w:t xml:space="preserve"> </w:t>
            </w:r>
            <w:r w:rsidR="00ED5094" w:rsidRPr="00321936">
              <w:rPr>
                <w:rFonts w:ascii="David" w:hAnsi="David" w:cs="David" w:hint="cs"/>
                <w:rtl/>
              </w:rPr>
              <w:t xml:space="preserve">אך </w:t>
            </w:r>
            <w:r w:rsidR="00ED5094">
              <w:rPr>
                <w:rFonts w:ascii="David" w:hAnsi="David" w:cs="David" w:hint="cs"/>
                <w:rtl/>
              </w:rPr>
              <w:t>היא כן</w:t>
            </w:r>
            <w:r w:rsidR="00ED5094" w:rsidRPr="00321936">
              <w:rPr>
                <w:rFonts w:ascii="David" w:hAnsi="David" w:cs="David" w:hint="cs"/>
                <w:rtl/>
              </w:rPr>
              <w:t xml:space="preserve"> דורשת ביטול ע"י מנין, היא לא מתבטלת מאליה. </w:t>
            </w:r>
            <w:r w:rsidR="00ED5094" w:rsidRPr="00ED5094">
              <w:rPr>
                <w:rFonts w:ascii="David" w:hAnsi="David" w:cs="David" w:hint="cs"/>
                <w:u w:val="single"/>
                <w:rtl/>
              </w:rPr>
              <w:t>במידה והטעם עדיין רלוונטי צריך בית דין גדול בחכמה ובמניין.</w:t>
            </w:r>
          </w:p>
        </w:tc>
      </w:tr>
      <w:tr w:rsidR="007E695A" w:rsidRPr="00640BD9" w14:paraId="64F16262" w14:textId="77777777" w:rsidTr="007F5FF8">
        <w:trPr>
          <w:trHeight w:val="277"/>
        </w:trPr>
        <w:tc>
          <w:tcPr>
            <w:tcW w:w="1401" w:type="dxa"/>
            <w:gridSpan w:val="2"/>
            <w:shd w:val="clear" w:color="auto" w:fill="auto"/>
          </w:tcPr>
          <w:p w14:paraId="17EED27C" w14:textId="2557CFFA" w:rsidR="007E695A" w:rsidRPr="00640BD9" w:rsidRDefault="007E695A" w:rsidP="007E695A">
            <w:pPr>
              <w:spacing w:line="360" w:lineRule="auto"/>
              <w:rPr>
                <w:rFonts w:ascii="David" w:hAnsi="David" w:cs="David"/>
                <w:b/>
                <w:bCs/>
                <w:rtl/>
              </w:rPr>
            </w:pPr>
            <w:proofErr w:type="spellStart"/>
            <w:r w:rsidRPr="00640BD9">
              <w:rPr>
                <w:rFonts w:ascii="David" w:hAnsi="David" w:cs="David"/>
                <w:b/>
                <w:bCs/>
                <w:rtl/>
              </w:rPr>
              <w:t>רא"ש</w:t>
            </w:r>
            <w:proofErr w:type="spellEnd"/>
          </w:p>
        </w:tc>
        <w:tc>
          <w:tcPr>
            <w:tcW w:w="8941" w:type="dxa"/>
            <w:gridSpan w:val="8"/>
            <w:shd w:val="clear" w:color="auto" w:fill="auto"/>
          </w:tcPr>
          <w:p w14:paraId="400D9A9D" w14:textId="5592F8AB" w:rsidR="007E695A" w:rsidRPr="00640BD9" w:rsidRDefault="007E695A" w:rsidP="007E695A">
            <w:pPr>
              <w:spacing w:line="360" w:lineRule="auto"/>
              <w:rPr>
                <w:rFonts w:ascii="David" w:hAnsi="David" w:cs="David"/>
                <w:rtl/>
              </w:rPr>
            </w:pPr>
            <w:r w:rsidRPr="00640BD9">
              <w:rPr>
                <w:rFonts w:ascii="David" w:hAnsi="David" w:cs="David"/>
                <w:rtl/>
              </w:rPr>
              <w:t xml:space="preserve">במקרה שבו ברור מה הטעם שעומד מאחורי התקנה, </w:t>
            </w:r>
            <w:r w:rsidRPr="00640BD9">
              <w:rPr>
                <w:rFonts w:ascii="David" w:hAnsi="David" w:cs="David"/>
                <w:u w:val="single"/>
                <w:rtl/>
              </w:rPr>
              <w:t>ברגע שנתבטל הסיבה אז נתבטל התקנה</w:t>
            </w:r>
            <w:r w:rsidRPr="00640BD9">
              <w:rPr>
                <w:rFonts w:ascii="David" w:hAnsi="David" w:cs="David"/>
                <w:rtl/>
              </w:rPr>
              <w:t>. זה כאילו אמרנו מראש שהתקנה רלוונטית רק כשהסיבה רלוונטית, זה כאילו כבר לא תקנה.</w:t>
            </w:r>
          </w:p>
        </w:tc>
      </w:tr>
      <w:tr w:rsidR="007E695A" w:rsidRPr="00640BD9" w14:paraId="48924803" w14:textId="77777777" w:rsidTr="007F5FF8">
        <w:trPr>
          <w:trHeight w:val="277"/>
        </w:trPr>
        <w:tc>
          <w:tcPr>
            <w:tcW w:w="1401" w:type="dxa"/>
            <w:gridSpan w:val="2"/>
            <w:shd w:val="clear" w:color="auto" w:fill="auto"/>
          </w:tcPr>
          <w:p w14:paraId="50F7B3F2" w14:textId="3B5377F4" w:rsidR="007E695A" w:rsidRPr="00640BD9" w:rsidRDefault="007E695A" w:rsidP="007E695A">
            <w:pPr>
              <w:spacing w:line="360" w:lineRule="auto"/>
              <w:rPr>
                <w:rFonts w:ascii="David" w:hAnsi="David" w:cs="David"/>
                <w:b/>
                <w:bCs/>
                <w:rtl/>
              </w:rPr>
            </w:pPr>
            <w:proofErr w:type="spellStart"/>
            <w:r w:rsidRPr="00640BD9">
              <w:rPr>
                <w:rFonts w:ascii="David" w:hAnsi="David" w:cs="David"/>
                <w:b/>
                <w:bCs/>
                <w:rtl/>
              </w:rPr>
              <w:t>רדב"ז</w:t>
            </w:r>
            <w:proofErr w:type="spellEnd"/>
          </w:p>
        </w:tc>
        <w:tc>
          <w:tcPr>
            <w:tcW w:w="8941" w:type="dxa"/>
            <w:gridSpan w:val="8"/>
            <w:shd w:val="clear" w:color="auto" w:fill="auto"/>
          </w:tcPr>
          <w:p w14:paraId="49BF3CF4" w14:textId="4ED08B15" w:rsidR="007E695A" w:rsidRPr="00640BD9" w:rsidRDefault="007E695A" w:rsidP="007E695A">
            <w:pPr>
              <w:spacing w:line="360" w:lineRule="auto"/>
              <w:rPr>
                <w:rFonts w:ascii="David" w:hAnsi="David" w:cs="David"/>
                <w:rtl/>
              </w:rPr>
            </w:pPr>
            <w:r w:rsidRPr="00640BD9">
              <w:rPr>
                <w:rFonts w:ascii="David" w:hAnsi="David" w:cs="David"/>
                <w:rtl/>
              </w:rPr>
              <w:t xml:space="preserve">אם אמרו במפורש שהתקנה נובעת מסיבה כלשהי, </w:t>
            </w:r>
            <w:r w:rsidRPr="00640BD9">
              <w:rPr>
                <w:rFonts w:ascii="David" w:hAnsi="David" w:cs="David"/>
                <w:u w:val="single"/>
                <w:rtl/>
              </w:rPr>
              <w:t>אם נבטלה הסיבה אז ממילא נבטלה התקנה</w:t>
            </w:r>
            <w:r w:rsidRPr="00640BD9">
              <w:rPr>
                <w:rFonts w:ascii="David" w:hAnsi="David" w:cs="David"/>
                <w:rtl/>
              </w:rPr>
              <w:t>.</w:t>
            </w:r>
          </w:p>
        </w:tc>
      </w:tr>
      <w:tr w:rsidR="007E695A" w:rsidRPr="00640BD9" w14:paraId="732961BC" w14:textId="77777777" w:rsidTr="007F5FF8">
        <w:trPr>
          <w:trHeight w:val="277"/>
        </w:trPr>
        <w:tc>
          <w:tcPr>
            <w:tcW w:w="10342" w:type="dxa"/>
            <w:gridSpan w:val="10"/>
            <w:shd w:val="clear" w:color="auto" w:fill="B4C6E7" w:themeFill="accent1" w:themeFillTint="66"/>
          </w:tcPr>
          <w:p w14:paraId="0A36CB7E" w14:textId="7F0478B6" w:rsidR="007E695A" w:rsidRPr="007F5FF8" w:rsidRDefault="007E695A" w:rsidP="007E695A">
            <w:pPr>
              <w:spacing w:line="360" w:lineRule="auto"/>
              <w:jc w:val="center"/>
              <w:rPr>
                <w:rFonts w:ascii="David" w:hAnsi="David" w:cs="David"/>
                <w:b/>
                <w:bCs/>
                <w:rtl/>
              </w:rPr>
            </w:pPr>
            <w:r w:rsidRPr="007F5FF8">
              <w:rPr>
                <w:rFonts w:ascii="David" w:hAnsi="David" w:cs="David"/>
                <w:b/>
                <w:bCs/>
                <w:rtl/>
              </w:rPr>
              <w:t>תקנות קהל</w:t>
            </w:r>
          </w:p>
        </w:tc>
      </w:tr>
      <w:tr w:rsidR="007E695A" w:rsidRPr="00640BD9" w14:paraId="467D9FD2" w14:textId="77777777" w:rsidTr="007F5FF8">
        <w:trPr>
          <w:trHeight w:val="277"/>
        </w:trPr>
        <w:tc>
          <w:tcPr>
            <w:tcW w:w="1401" w:type="dxa"/>
            <w:gridSpan w:val="2"/>
            <w:shd w:val="clear" w:color="auto" w:fill="auto"/>
          </w:tcPr>
          <w:p w14:paraId="223C0517" w14:textId="62179664" w:rsidR="007E695A" w:rsidRPr="00640BD9" w:rsidRDefault="007E695A" w:rsidP="007E695A">
            <w:pPr>
              <w:spacing w:line="360" w:lineRule="auto"/>
              <w:rPr>
                <w:rFonts w:ascii="David" w:hAnsi="David" w:cs="David"/>
                <w:b/>
                <w:bCs/>
                <w:rtl/>
              </w:rPr>
            </w:pPr>
            <w:r w:rsidRPr="00640BD9">
              <w:rPr>
                <w:rFonts w:ascii="David" w:hAnsi="David" w:cs="David"/>
                <w:b/>
                <w:bCs/>
                <w:rtl/>
              </w:rPr>
              <w:t>תוספתא בבא מציעא</w:t>
            </w:r>
          </w:p>
        </w:tc>
        <w:tc>
          <w:tcPr>
            <w:tcW w:w="8941" w:type="dxa"/>
            <w:gridSpan w:val="8"/>
            <w:shd w:val="clear" w:color="auto" w:fill="auto"/>
          </w:tcPr>
          <w:p w14:paraId="739C1925" w14:textId="71892A7D" w:rsidR="007E695A" w:rsidRPr="00640BD9" w:rsidRDefault="003A3B51" w:rsidP="003A3B51">
            <w:pPr>
              <w:spacing w:line="360" w:lineRule="auto"/>
              <w:rPr>
                <w:rFonts w:ascii="David" w:hAnsi="David" w:cs="David"/>
                <w:rtl/>
              </w:rPr>
            </w:pPr>
            <w:r>
              <w:rPr>
                <w:rFonts w:ascii="David" w:hAnsi="David" w:cs="David" w:hint="cs"/>
                <w:rtl/>
              </w:rPr>
              <w:t xml:space="preserve">מקור ראשון בו רואים דוגמא לתקנת קהל- </w:t>
            </w:r>
            <w:bookmarkStart w:id="3" w:name="_Hlk45482795"/>
            <w:r w:rsidRPr="00321936">
              <w:rPr>
                <w:rFonts w:ascii="David" w:hAnsi="David" w:cs="David" w:hint="cs"/>
                <w:rtl/>
              </w:rPr>
              <w:t>מעין אספת עם שמחליטה על כללים שונים שיחייבו את העם כקבוצה.</w:t>
            </w:r>
            <w:bookmarkEnd w:id="3"/>
            <w:r>
              <w:rPr>
                <w:rFonts w:ascii="David" w:hAnsi="David" w:cs="David" w:hint="cs"/>
                <w:rtl/>
              </w:rPr>
              <w:t xml:space="preserve"> </w:t>
            </w:r>
            <w:proofErr w:type="spellStart"/>
            <w:r w:rsidR="007E695A" w:rsidRPr="00640BD9">
              <w:rPr>
                <w:rFonts w:ascii="David" w:hAnsi="David" w:cs="David"/>
                <w:rtl/>
              </w:rPr>
              <w:t>כופין</w:t>
            </w:r>
            <w:proofErr w:type="spellEnd"/>
            <w:r w:rsidR="007E695A" w:rsidRPr="00640BD9">
              <w:rPr>
                <w:rFonts w:ascii="David" w:hAnsi="David" w:cs="David"/>
                <w:rtl/>
              </w:rPr>
              <w:t xml:space="preserve"> את בני העיר לבנות בית כנסת, </w:t>
            </w:r>
            <w:r w:rsidR="007E695A" w:rsidRPr="00640BD9">
              <w:rPr>
                <w:rFonts w:ascii="David" w:hAnsi="David" w:cs="David"/>
                <w:u w:val="single"/>
                <w:rtl/>
              </w:rPr>
              <w:t>מכיוון שזה מבנה ציבורי אפשר לחייב את כולם להשתתף בבנייה.</w:t>
            </w:r>
            <w:r w:rsidR="007E695A" w:rsidRPr="00640BD9">
              <w:rPr>
                <w:rFonts w:ascii="David" w:hAnsi="David" w:cs="David"/>
                <w:rtl/>
              </w:rPr>
              <w:t xml:space="preserve"> דבר דומה, רשאים בני העיר לכפות על מידות של מכירה (שכר מינימום). דבר דומה, כל הצבעים החליטו על אותו מחיר, שכולן יהיו שותפים לו.</w:t>
            </w:r>
          </w:p>
        </w:tc>
      </w:tr>
      <w:tr w:rsidR="007E695A" w:rsidRPr="00640BD9" w14:paraId="5A63F9C9" w14:textId="77777777" w:rsidTr="007F5FF8">
        <w:trPr>
          <w:trHeight w:val="277"/>
        </w:trPr>
        <w:tc>
          <w:tcPr>
            <w:tcW w:w="1401" w:type="dxa"/>
            <w:gridSpan w:val="2"/>
            <w:shd w:val="clear" w:color="auto" w:fill="auto"/>
          </w:tcPr>
          <w:p w14:paraId="5BD9D497" w14:textId="6450170B" w:rsidR="007E695A" w:rsidRPr="00640BD9" w:rsidRDefault="007E695A" w:rsidP="007E695A">
            <w:pPr>
              <w:spacing w:line="360" w:lineRule="auto"/>
              <w:rPr>
                <w:rFonts w:ascii="David" w:hAnsi="David" w:cs="David"/>
                <w:b/>
                <w:bCs/>
                <w:rtl/>
              </w:rPr>
            </w:pPr>
            <w:r w:rsidRPr="00640BD9">
              <w:rPr>
                <w:rFonts w:ascii="David" w:hAnsi="David" w:cs="David"/>
                <w:b/>
                <w:bCs/>
                <w:rtl/>
              </w:rPr>
              <w:t>שו"ת רבינו גרשום מאור הגולה</w:t>
            </w:r>
          </w:p>
        </w:tc>
        <w:tc>
          <w:tcPr>
            <w:tcW w:w="8941" w:type="dxa"/>
            <w:gridSpan w:val="8"/>
            <w:shd w:val="clear" w:color="auto" w:fill="auto"/>
          </w:tcPr>
          <w:p w14:paraId="4EBD9758" w14:textId="548A6142" w:rsidR="007E695A" w:rsidRPr="00640BD9" w:rsidRDefault="007E695A" w:rsidP="007E695A">
            <w:pPr>
              <w:spacing w:line="360" w:lineRule="auto"/>
              <w:rPr>
                <w:rFonts w:ascii="David" w:hAnsi="David" w:cs="David"/>
                <w:rtl/>
              </w:rPr>
            </w:pPr>
            <w:r w:rsidRPr="00640BD9">
              <w:rPr>
                <w:rFonts w:ascii="David" w:hAnsi="David" w:cs="David"/>
                <w:rtl/>
              </w:rPr>
              <w:t xml:space="preserve">סיפור של </w:t>
            </w:r>
            <w:r w:rsidRPr="00640BD9">
              <w:rPr>
                <w:rFonts w:ascii="David" w:hAnsi="David" w:cs="David"/>
                <w:u w:val="single"/>
                <w:rtl/>
              </w:rPr>
              <w:t>ספינה ש</w:t>
            </w:r>
            <w:r w:rsidR="003A3B51">
              <w:rPr>
                <w:rFonts w:ascii="David" w:hAnsi="David" w:cs="David" w:hint="cs"/>
                <w:u w:val="single"/>
                <w:rtl/>
              </w:rPr>
              <w:t>ק</w:t>
            </w:r>
            <w:r w:rsidRPr="00640BD9">
              <w:rPr>
                <w:rFonts w:ascii="David" w:hAnsi="David" w:cs="David"/>
                <w:u w:val="single"/>
                <w:rtl/>
              </w:rPr>
              <w:t>רסה</w:t>
            </w:r>
            <w:r w:rsidRPr="00640BD9">
              <w:rPr>
                <w:rFonts w:ascii="David" w:hAnsi="David" w:cs="David"/>
                <w:rtl/>
              </w:rPr>
              <w:t xml:space="preserve"> וכל </w:t>
            </w:r>
            <w:r w:rsidR="003A3B51">
              <w:rPr>
                <w:rFonts w:ascii="David" w:hAnsi="David" w:cs="David" w:hint="cs"/>
                <w:rtl/>
              </w:rPr>
              <w:t>הרכוש התפזר</w:t>
            </w:r>
            <w:r w:rsidRPr="00640BD9">
              <w:rPr>
                <w:rFonts w:ascii="David" w:hAnsi="David" w:cs="David"/>
                <w:rtl/>
              </w:rPr>
              <w:t xml:space="preserve">. התקינו תקנה שאף אחד מהקהילה היהודית לא יקנה רכוש ואם הוא יקנה אז הרכוש יחזור לבעלים. מגיע מקרה ספציפי, שראובן מצא רכוש וסירב להחזיר את הרכוש מפני שהתקנה חסרת תוקף, היא מנוגדת לדין תורה. דין תורה אומר שמה שנשטף בנהר הוא הפקר. עונים לו, שהפקר בדין הפקר, מי שנבחר על ידי הקהל הוא הדיין המוסמך והכלל הפקר בדין הפקר חל ביחס אליו ולא צריך להיות דווקא חכמים. </w:t>
            </w:r>
            <w:r w:rsidRPr="00640BD9">
              <w:rPr>
                <w:rFonts w:ascii="David" w:hAnsi="David" w:cs="David"/>
                <w:u w:val="single"/>
                <w:rtl/>
              </w:rPr>
              <w:t>כל מי שנמנה על ידי הקהילה יכול להתקין תקנות.</w:t>
            </w:r>
          </w:p>
        </w:tc>
      </w:tr>
      <w:tr w:rsidR="007E695A" w:rsidRPr="00640BD9" w14:paraId="2B69FA72" w14:textId="77777777" w:rsidTr="007F5FF8">
        <w:trPr>
          <w:trHeight w:val="277"/>
        </w:trPr>
        <w:tc>
          <w:tcPr>
            <w:tcW w:w="1401" w:type="dxa"/>
            <w:gridSpan w:val="2"/>
            <w:shd w:val="clear" w:color="auto" w:fill="auto"/>
          </w:tcPr>
          <w:p w14:paraId="0AF7246C" w14:textId="5AFBB9A3" w:rsidR="007E695A" w:rsidRPr="00640BD9" w:rsidRDefault="007E695A" w:rsidP="007E695A">
            <w:pPr>
              <w:spacing w:line="360" w:lineRule="auto"/>
              <w:rPr>
                <w:rFonts w:ascii="David" w:hAnsi="David" w:cs="David"/>
                <w:b/>
                <w:bCs/>
                <w:rtl/>
              </w:rPr>
            </w:pPr>
            <w:proofErr w:type="spellStart"/>
            <w:r w:rsidRPr="00640BD9">
              <w:rPr>
                <w:rFonts w:ascii="David" w:hAnsi="David" w:cs="David"/>
                <w:b/>
                <w:bCs/>
                <w:rtl/>
              </w:rPr>
              <w:t>שות</w:t>
            </w:r>
            <w:proofErr w:type="spellEnd"/>
            <w:r w:rsidRPr="00640BD9">
              <w:rPr>
                <w:rFonts w:ascii="David" w:hAnsi="David" w:cs="David"/>
                <w:b/>
                <w:bCs/>
                <w:rtl/>
              </w:rPr>
              <w:t xml:space="preserve"> יכין בוע</w:t>
            </w:r>
            <w:r w:rsidR="003A3B51">
              <w:rPr>
                <w:rFonts w:ascii="David" w:hAnsi="David" w:cs="David" w:hint="cs"/>
                <w:b/>
                <w:bCs/>
                <w:rtl/>
              </w:rPr>
              <w:t>ז</w:t>
            </w:r>
          </w:p>
        </w:tc>
        <w:tc>
          <w:tcPr>
            <w:tcW w:w="8941" w:type="dxa"/>
            <w:gridSpan w:val="8"/>
            <w:shd w:val="clear" w:color="auto" w:fill="auto"/>
          </w:tcPr>
          <w:p w14:paraId="463CF403" w14:textId="3D46C228" w:rsidR="007E695A" w:rsidRPr="003A3B51" w:rsidRDefault="007E695A" w:rsidP="007E695A">
            <w:pPr>
              <w:spacing w:line="360" w:lineRule="auto"/>
              <w:rPr>
                <w:rFonts w:ascii="David" w:hAnsi="David" w:cs="David"/>
                <w:rtl/>
              </w:rPr>
            </w:pPr>
            <w:r w:rsidRPr="003A3B51">
              <w:rPr>
                <w:rFonts w:ascii="David" w:hAnsi="David" w:cs="David"/>
                <w:rtl/>
              </w:rPr>
              <w:t xml:space="preserve">כמו שיש רשות ביד בית דין לסטות מדין תורה, כך גם </w:t>
            </w:r>
            <w:r w:rsidRPr="003A3B51">
              <w:rPr>
                <w:rFonts w:ascii="David" w:hAnsi="David" w:cs="David"/>
                <w:u w:val="single"/>
                <w:rtl/>
              </w:rPr>
              <w:t>לציבור יש כוח ורשות להפקיר</w:t>
            </w:r>
            <w:r w:rsidR="003A3B51" w:rsidRPr="003A3B51">
              <w:rPr>
                <w:rFonts w:ascii="David" w:hAnsi="David" w:cs="David" w:hint="cs"/>
                <w:u w:val="single"/>
                <w:rtl/>
              </w:rPr>
              <w:t xml:space="preserve"> דין תורה</w:t>
            </w:r>
          </w:p>
        </w:tc>
      </w:tr>
      <w:tr w:rsidR="007E695A" w:rsidRPr="00640BD9" w14:paraId="75DDFA75" w14:textId="77777777" w:rsidTr="007F5FF8">
        <w:trPr>
          <w:trHeight w:val="277"/>
        </w:trPr>
        <w:tc>
          <w:tcPr>
            <w:tcW w:w="1401" w:type="dxa"/>
            <w:gridSpan w:val="2"/>
            <w:shd w:val="clear" w:color="auto" w:fill="auto"/>
          </w:tcPr>
          <w:p w14:paraId="527EAA00" w14:textId="4F1F730D" w:rsidR="007E695A" w:rsidRPr="00640BD9" w:rsidRDefault="007E695A" w:rsidP="007E695A">
            <w:pPr>
              <w:spacing w:line="360" w:lineRule="auto"/>
              <w:rPr>
                <w:rFonts w:ascii="David" w:hAnsi="David" w:cs="David"/>
                <w:b/>
                <w:bCs/>
                <w:rtl/>
              </w:rPr>
            </w:pPr>
            <w:r w:rsidRPr="00640BD9">
              <w:rPr>
                <w:rFonts w:ascii="David" w:hAnsi="David" w:cs="David"/>
                <w:b/>
                <w:bCs/>
                <w:rtl/>
              </w:rPr>
              <w:t>שו"ת הרשב"א</w:t>
            </w:r>
          </w:p>
        </w:tc>
        <w:tc>
          <w:tcPr>
            <w:tcW w:w="8941" w:type="dxa"/>
            <w:gridSpan w:val="8"/>
            <w:shd w:val="clear" w:color="auto" w:fill="auto"/>
          </w:tcPr>
          <w:p w14:paraId="49932841" w14:textId="6244905E" w:rsidR="007E695A" w:rsidRPr="003A3B51" w:rsidRDefault="007E695A" w:rsidP="007E695A">
            <w:pPr>
              <w:spacing w:line="360" w:lineRule="auto"/>
              <w:rPr>
                <w:rFonts w:ascii="David" w:hAnsi="David" w:cs="David"/>
                <w:rtl/>
              </w:rPr>
            </w:pPr>
            <w:r w:rsidRPr="003A3B51">
              <w:rPr>
                <w:rFonts w:ascii="David" w:hAnsi="David" w:cs="David"/>
                <w:rtl/>
              </w:rPr>
              <w:t xml:space="preserve">הציבור רשאי לגדור ולהתקין תקנות והוא קיים כדין תורה, אפשר </w:t>
            </w:r>
            <w:r w:rsidR="00470885">
              <w:rPr>
                <w:rFonts w:ascii="David" w:hAnsi="David" w:cs="David" w:hint="cs"/>
                <w:rtl/>
              </w:rPr>
              <w:t>לתת סנקציות למי שלא מקשיב</w:t>
            </w:r>
            <w:r w:rsidRPr="003A3B51">
              <w:rPr>
                <w:rFonts w:ascii="David" w:hAnsi="David" w:cs="David"/>
                <w:rtl/>
              </w:rPr>
              <w:t xml:space="preserve"> </w:t>
            </w:r>
          </w:p>
          <w:p w14:paraId="604C9ADD" w14:textId="312E3F72" w:rsidR="007E695A" w:rsidRPr="003A3B51" w:rsidRDefault="007E695A" w:rsidP="007E695A">
            <w:pPr>
              <w:spacing w:line="360" w:lineRule="auto"/>
              <w:rPr>
                <w:rFonts w:ascii="David" w:hAnsi="David" w:cs="David"/>
                <w:rtl/>
              </w:rPr>
            </w:pPr>
            <w:r w:rsidRPr="003A3B51">
              <w:rPr>
                <w:rFonts w:ascii="David" w:hAnsi="David" w:cs="David"/>
                <w:rtl/>
              </w:rPr>
              <w:t xml:space="preserve">הקהל עשה תקנה שצריך עשרה אנשים כדי לקדש, זה מוודא שאנשים מתחתנים בצורה הנכונה. הבעיה אם זה שזה מתיר איסור, מדין תורה הקידושין הוא קידושין משתי עדים. בעצם, לוקחים אישה שעל פי דין תורה היא מקודשת ואמורים שהיא בעצם לא מקודשת. הרשב"א אומר שנדמה לו שרשאים בני העיר לעשות כך והטעם הוא שמפני </w:t>
            </w:r>
            <w:r w:rsidRPr="003A3B51">
              <w:rPr>
                <w:rFonts w:ascii="David" w:hAnsi="David" w:cs="David"/>
                <w:u w:val="single"/>
                <w:rtl/>
              </w:rPr>
              <w:t>שציבור יכול להפקיר ממון ולכן הוא יכול גם להפקיע ממון</w:t>
            </w:r>
            <w:r w:rsidRPr="003A3B51">
              <w:rPr>
                <w:rFonts w:ascii="David" w:hAnsi="David" w:cs="David"/>
                <w:rtl/>
              </w:rPr>
              <w:t>.</w:t>
            </w:r>
          </w:p>
        </w:tc>
      </w:tr>
      <w:tr w:rsidR="007E695A" w:rsidRPr="00640BD9" w14:paraId="5A5B5F2A" w14:textId="77777777" w:rsidTr="007F5FF8">
        <w:trPr>
          <w:trHeight w:val="277"/>
        </w:trPr>
        <w:tc>
          <w:tcPr>
            <w:tcW w:w="1401" w:type="dxa"/>
            <w:gridSpan w:val="2"/>
            <w:shd w:val="clear" w:color="auto" w:fill="auto"/>
          </w:tcPr>
          <w:p w14:paraId="50990D44" w14:textId="7CFDB0EA" w:rsidR="007E695A" w:rsidRPr="00640BD9" w:rsidRDefault="007E695A" w:rsidP="007E695A">
            <w:pPr>
              <w:spacing w:line="360" w:lineRule="auto"/>
              <w:rPr>
                <w:rFonts w:ascii="David" w:hAnsi="David" w:cs="David"/>
                <w:b/>
                <w:bCs/>
                <w:rtl/>
              </w:rPr>
            </w:pPr>
            <w:r w:rsidRPr="00640BD9">
              <w:rPr>
                <w:rFonts w:ascii="David" w:hAnsi="David" w:cs="David"/>
                <w:b/>
                <w:bCs/>
                <w:rtl/>
              </w:rPr>
              <w:t>שו"ת הרשב"א</w:t>
            </w:r>
          </w:p>
        </w:tc>
        <w:tc>
          <w:tcPr>
            <w:tcW w:w="8941" w:type="dxa"/>
            <w:gridSpan w:val="8"/>
            <w:shd w:val="clear" w:color="auto" w:fill="auto"/>
          </w:tcPr>
          <w:p w14:paraId="2A21B881" w14:textId="77777777" w:rsidR="007E695A" w:rsidRDefault="007E695A" w:rsidP="007E695A">
            <w:pPr>
              <w:spacing w:line="360" w:lineRule="auto"/>
              <w:rPr>
                <w:rFonts w:ascii="David" w:hAnsi="David" w:cs="David"/>
                <w:rtl/>
              </w:rPr>
            </w:pPr>
            <w:r w:rsidRPr="00640BD9">
              <w:rPr>
                <w:rFonts w:ascii="David" w:hAnsi="David" w:cs="David"/>
                <w:rtl/>
              </w:rPr>
              <w:t xml:space="preserve">החלטות לא צריכות להתקבל פה אחד אלא בדעת רוב. </w:t>
            </w:r>
            <w:r w:rsidRPr="00640BD9">
              <w:rPr>
                <w:rFonts w:ascii="David" w:hAnsi="David" w:cs="David"/>
                <w:u w:val="single"/>
                <w:rtl/>
              </w:rPr>
              <w:t>אם הסכמות התקבלו ברוב אז ההסכמה היא כמו בית דין גדול</w:t>
            </w:r>
            <w:r w:rsidRPr="00640BD9">
              <w:rPr>
                <w:rFonts w:ascii="David" w:hAnsi="David" w:cs="David"/>
                <w:rtl/>
              </w:rPr>
              <w:t xml:space="preserve">, זה מחייב את כל ישראל. התחליף לבית דין גדול כשאין בית דין גדול זה רוב ישראל. </w:t>
            </w:r>
          </w:p>
          <w:p w14:paraId="1A9ED4EE" w14:textId="5B69A9D4" w:rsidR="00470885" w:rsidRPr="00640BD9" w:rsidRDefault="00470885" w:rsidP="007E695A">
            <w:pPr>
              <w:spacing w:line="360" w:lineRule="auto"/>
              <w:rPr>
                <w:rFonts w:ascii="David" w:hAnsi="David" w:cs="David"/>
                <w:rtl/>
              </w:rPr>
            </w:pPr>
            <w:r>
              <w:rPr>
                <w:rFonts w:ascii="David" w:hAnsi="David" w:cs="David" w:hint="cs"/>
                <w:rtl/>
              </w:rPr>
              <w:t>(אומר בדעה צדדית שגם אם מישהו לא נולד או לא היה או היה מיעוט- חייב לקבל על עצמו?)</w:t>
            </w:r>
          </w:p>
        </w:tc>
      </w:tr>
      <w:tr w:rsidR="007E695A" w:rsidRPr="00640BD9" w14:paraId="2A3A34CE" w14:textId="77777777" w:rsidTr="007F5FF8">
        <w:trPr>
          <w:trHeight w:val="277"/>
        </w:trPr>
        <w:tc>
          <w:tcPr>
            <w:tcW w:w="1401" w:type="dxa"/>
            <w:gridSpan w:val="2"/>
            <w:shd w:val="clear" w:color="auto" w:fill="auto"/>
          </w:tcPr>
          <w:p w14:paraId="7D420DC8" w14:textId="7FA7AFF3" w:rsidR="007E695A" w:rsidRPr="00640BD9" w:rsidRDefault="007E695A" w:rsidP="007E695A">
            <w:pPr>
              <w:spacing w:line="360" w:lineRule="auto"/>
              <w:rPr>
                <w:rFonts w:ascii="David" w:hAnsi="David" w:cs="David"/>
                <w:b/>
                <w:bCs/>
                <w:rtl/>
              </w:rPr>
            </w:pPr>
            <w:r w:rsidRPr="00640BD9">
              <w:rPr>
                <w:rFonts w:ascii="David" w:hAnsi="David" w:cs="David"/>
                <w:b/>
                <w:bCs/>
                <w:rtl/>
              </w:rPr>
              <w:t>שו"ת הרא"ש</w:t>
            </w:r>
          </w:p>
        </w:tc>
        <w:tc>
          <w:tcPr>
            <w:tcW w:w="8941" w:type="dxa"/>
            <w:gridSpan w:val="8"/>
            <w:shd w:val="clear" w:color="auto" w:fill="auto"/>
          </w:tcPr>
          <w:p w14:paraId="7C4C0F4A" w14:textId="77777777" w:rsidR="007E695A" w:rsidRDefault="007E695A" w:rsidP="007E695A">
            <w:pPr>
              <w:spacing w:line="360" w:lineRule="auto"/>
              <w:rPr>
                <w:rFonts w:ascii="David" w:hAnsi="David" w:cs="David"/>
                <w:rtl/>
              </w:rPr>
            </w:pPr>
            <w:r w:rsidRPr="00640BD9">
              <w:rPr>
                <w:rFonts w:ascii="David" w:hAnsi="David" w:cs="David"/>
                <w:rtl/>
              </w:rPr>
              <w:t>שאלה האם אפשר להחרים יחידם שלא פועלים לפי התקנה? הוא עונה ש</w:t>
            </w:r>
            <w:r w:rsidRPr="00640BD9">
              <w:rPr>
                <w:rFonts w:ascii="David" w:hAnsi="David" w:cs="David"/>
                <w:u w:val="single"/>
                <w:rtl/>
              </w:rPr>
              <w:t xml:space="preserve">היחידים צריך להסכים לכל מה שמסכימים עליו הרוב, </w:t>
            </w:r>
            <w:r w:rsidRPr="00640BD9">
              <w:rPr>
                <w:rFonts w:ascii="David" w:hAnsi="David" w:cs="David"/>
                <w:rtl/>
              </w:rPr>
              <w:t>כי אם לא נלך לפי כך אז אף פעם לא נסכים לגבי שום דבר ואף פעם לא יהיו שום החלטות. יחיד יקבל עליו מגבלה רק אם ידע שכולם מקבלים את המגבלה הזאת.</w:t>
            </w:r>
          </w:p>
          <w:p w14:paraId="6A17B2FB" w14:textId="53F5698D" w:rsidR="00470885" w:rsidRPr="00640BD9" w:rsidRDefault="00470885" w:rsidP="007E695A">
            <w:pPr>
              <w:spacing w:line="360" w:lineRule="auto"/>
              <w:rPr>
                <w:rFonts w:ascii="David" w:hAnsi="David" w:cs="David"/>
                <w:rtl/>
              </w:rPr>
            </w:pPr>
            <w:r>
              <w:rPr>
                <w:rFonts w:ascii="David" w:hAnsi="David" w:cs="David" w:hint="cs"/>
                <w:rtl/>
              </w:rPr>
              <w:t>הרא"ש בעצם סוגר את הפתח שהרשב"א נתן.</w:t>
            </w:r>
          </w:p>
        </w:tc>
      </w:tr>
      <w:tr w:rsidR="007E695A" w:rsidRPr="00640BD9" w14:paraId="46F5EEEF" w14:textId="77777777" w:rsidTr="007F5FF8">
        <w:trPr>
          <w:trHeight w:val="277"/>
        </w:trPr>
        <w:tc>
          <w:tcPr>
            <w:tcW w:w="1401" w:type="dxa"/>
            <w:gridSpan w:val="2"/>
            <w:shd w:val="clear" w:color="auto" w:fill="auto"/>
          </w:tcPr>
          <w:p w14:paraId="79C1463F" w14:textId="47075450" w:rsidR="007E695A" w:rsidRPr="00640BD9" w:rsidRDefault="007E695A" w:rsidP="007E695A">
            <w:pPr>
              <w:spacing w:line="360" w:lineRule="auto"/>
              <w:rPr>
                <w:rFonts w:ascii="David" w:hAnsi="David" w:cs="David"/>
                <w:b/>
                <w:bCs/>
                <w:rtl/>
              </w:rPr>
            </w:pPr>
            <w:r w:rsidRPr="00640BD9">
              <w:rPr>
                <w:rFonts w:ascii="David" w:hAnsi="David" w:cs="David"/>
                <w:b/>
                <w:bCs/>
                <w:rtl/>
              </w:rPr>
              <w:t>שו"ת לב שמח</w:t>
            </w:r>
          </w:p>
        </w:tc>
        <w:tc>
          <w:tcPr>
            <w:tcW w:w="8941" w:type="dxa"/>
            <w:gridSpan w:val="8"/>
            <w:shd w:val="clear" w:color="auto" w:fill="auto"/>
          </w:tcPr>
          <w:p w14:paraId="06B0C804" w14:textId="6CA6BDEB" w:rsidR="007E695A" w:rsidRPr="00640BD9" w:rsidRDefault="007E695A" w:rsidP="007E695A">
            <w:pPr>
              <w:spacing w:line="360" w:lineRule="auto"/>
              <w:rPr>
                <w:rFonts w:ascii="David" w:hAnsi="David" w:cs="David"/>
                <w:rtl/>
              </w:rPr>
            </w:pPr>
            <w:r w:rsidRPr="00640BD9">
              <w:rPr>
                <w:rFonts w:ascii="David" w:hAnsi="David" w:cs="David"/>
                <w:rtl/>
              </w:rPr>
              <w:t>אם נותנים לאדם כוח להוציא עצמו מן הכלל נותנים כוח רב מדי למיעוט. למעשה ניתן למיעוט כוח לעשות וטו ולכן הכלל הוא ש</w:t>
            </w:r>
            <w:r w:rsidRPr="00640BD9">
              <w:rPr>
                <w:rFonts w:ascii="David" w:hAnsi="David" w:cs="David"/>
                <w:u w:val="single"/>
                <w:rtl/>
              </w:rPr>
              <w:t>יש לפעול לפי דעת הרוב והרוב מחייב את המיעוט</w:t>
            </w:r>
            <w:r w:rsidRPr="00640BD9">
              <w:rPr>
                <w:rFonts w:ascii="David" w:hAnsi="David" w:cs="David"/>
                <w:rtl/>
              </w:rPr>
              <w:t>.</w:t>
            </w:r>
          </w:p>
        </w:tc>
      </w:tr>
      <w:tr w:rsidR="007E695A" w:rsidRPr="00640BD9" w14:paraId="62BE2699" w14:textId="77777777" w:rsidTr="007F5FF8">
        <w:trPr>
          <w:trHeight w:val="277"/>
        </w:trPr>
        <w:tc>
          <w:tcPr>
            <w:tcW w:w="1401" w:type="dxa"/>
            <w:gridSpan w:val="2"/>
            <w:shd w:val="clear" w:color="auto" w:fill="auto"/>
          </w:tcPr>
          <w:p w14:paraId="38DAA197" w14:textId="22467499" w:rsidR="007E695A" w:rsidRPr="00640BD9" w:rsidRDefault="007E695A" w:rsidP="007E695A">
            <w:pPr>
              <w:spacing w:line="360" w:lineRule="auto"/>
              <w:rPr>
                <w:rFonts w:ascii="David" w:hAnsi="David" w:cs="David"/>
                <w:b/>
                <w:bCs/>
                <w:rtl/>
              </w:rPr>
            </w:pPr>
            <w:r w:rsidRPr="00640BD9">
              <w:rPr>
                <w:rFonts w:ascii="David" w:hAnsi="David" w:cs="David"/>
                <w:b/>
                <w:bCs/>
                <w:rtl/>
              </w:rPr>
              <w:t>מרדכי בבא קמא</w:t>
            </w:r>
          </w:p>
        </w:tc>
        <w:tc>
          <w:tcPr>
            <w:tcW w:w="8941" w:type="dxa"/>
            <w:gridSpan w:val="8"/>
            <w:shd w:val="clear" w:color="auto" w:fill="auto"/>
          </w:tcPr>
          <w:p w14:paraId="3675DD78" w14:textId="7FD24200" w:rsidR="007E695A" w:rsidRPr="00640BD9" w:rsidRDefault="007E695A" w:rsidP="007E695A">
            <w:pPr>
              <w:spacing w:line="360" w:lineRule="auto"/>
              <w:rPr>
                <w:rFonts w:ascii="David" w:hAnsi="David" w:cs="David"/>
                <w:rtl/>
              </w:rPr>
            </w:pPr>
            <w:r w:rsidRPr="00640BD9">
              <w:rPr>
                <w:rFonts w:ascii="David" w:hAnsi="David" w:cs="David"/>
                <w:rtl/>
              </w:rPr>
              <w:t>מצטט את רבינו תם שחולק ואמור שאי אפשר לכפות על המיעוט. מופיע גם בספר הישר, רבינו תם מצמצם את הסמכות של הציבור להתקין תקנות, הוא אומר ש</w:t>
            </w:r>
            <w:r w:rsidRPr="00640BD9">
              <w:rPr>
                <w:rFonts w:ascii="David" w:hAnsi="David" w:cs="David"/>
                <w:u w:val="single"/>
                <w:rtl/>
              </w:rPr>
              <w:t xml:space="preserve">הרוב קובע רק למי שמראש הסכים לקבל את כללי המשחק. </w:t>
            </w:r>
            <w:r w:rsidRPr="00640BD9">
              <w:rPr>
                <w:rFonts w:ascii="David" w:hAnsi="David" w:cs="David"/>
                <w:rtl/>
              </w:rPr>
              <w:t>למרות זאת, מי שלא היה בעיר או לא היה בחיים, עליו אי אפשר לכפות. צריך שלאדם יהיה הסכמה לפרוצדורה שלפיה הרוב קובע. משמע, זה פשוט הסכם למי ששם.</w:t>
            </w:r>
          </w:p>
        </w:tc>
      </w:tr>
      <w:tr w:rsidR="007E695A" w:rsidRPr="00640BD9" w14:paraId="17B42292" w14:textId="77777777" w:rsidTr="007F5FF8">
        <w:trPr>
          <w:trHeight w:val="277"/>
        </w:trPr>
        <w:tc>
          <w:tcPr>
            <w:tcW w:w="1401" w:type="dxa"/>
            <w:gridSpan w:val="2"/>
            <w:shd w:val="clear" w:color="auto" w:fill="auto"/>
          </w:tcPr>
          <w:p w14:paraId="33CDD764" w14:textId="77777777" w:rsidR="007E695A" w:rsidRDefault="007E695A" w:rsidP="007E695A">
            <w:pPr>
              <w:spacing w:line="360" w:lineRule="auto"/>
              <w:rPr>
                <w:rFonts w:ascii="David" w:hAnsi="David" w:cs="David"/>
                <w:b/>
                <w:bCs/>
                <w:rtl/>
              </w:rPr>
            </w:pPr>
            <w:r w:rsidRPr="00640BD9">
              <w:rPr>
                <w:rFonts w:ascii="David" w:hAnsi="David" w:cs="David"/>
                <w:b/>
                <w:bCs/>
                <w:rtl/>
              </w:rPr>
              <w:t>שו"ת הרשב"א</w:t>
            </w:r>
            <w:r w:rsidR="00470885">
              <w:rPr>
                <w:rFonts w:ascii="David" w:hAnsi="David" w:cs="David" w:hint="cs"/>
                <w:b/>
                <w:bCs/>
                <w:rtl/>
              </w:rPr>
              <w:t>-</w:t>
            </w:r>
          </w:p>
          <w:p w14:paraId="7CA5B1DE" w14:textId="4C974278" w:rsidR="00470885" w:rsidRPr="00640BD9" w:rsidRDefault="00470885" w:rsidP="007E695A">
            <w:pPr>
              <w:spacing w:line="360" w:lineRule="auto"/>
              <w:rPr>
                <w:rFonts w:ascii="David" w:hAnsi="David" w:cs="David"/>
                <w:b/>
                <w:bCs/>
                <w:rtl/>
              </w:rPr>
            </w:pPr>
            <w:r>
              <w:rPr>
                <w:rFonts w:ascii="David" w:hAnsi="David" w:cs="David" w:hint="cs"/>
                <w:b/>
                <w:bCs/>
                <w:rtl/>
              </w:rPr>
              <w:t>7 טובי העיר</w:t>
            </w:r>
          </w:p>
        </w:tc>
        <w:tc>
          <w:tcPr>
            <w:tcW w:w="8941" w:type="dxa"/>
            <w:gridSpan w:val="8"/>
            <w:shd w:val="clear" w:color="auto" w:fill="auto"/>
          </w:tcPr>
          <w:p w14:paraId="7BA58389" w14:textId="0A4B5FCD" w:rsidR="007E695A" w:rsidRPr="00640BD9" w:rsidRDefault="007E695A" w:rsidP="007E695A">
            <w:pPr>
              <w:spacing w:line="360" w:lineRule="auto"/>
              <w:rPr>
                <w:rFonts w:ascii="David" w:hAnsi="David" w:cs="David"/>
                <w:rtl/>
              </w:rPr>
            </w:pPr>
            <w:r w:rsidRPr="00640BD9">
              <w:rPr>
                <w:rFonts w:ascii="David" w:hAnsi="David" w:cs="David"/>
                <w:rtl/>
              </w:rPr>
              <w:t xml:space="preserve">ההחלטות הציבוריות האלו, תקנות הקהל, לא חייבות להיות דווקא על ידי הקהל כולו אלא </w:t>
            </w:r>
            <w:r w:rsidRPr="00640BD9">
              <w:rPr>
                <w:rFonts w:ascii="David" w:hAnsi="David" w:cs="David"/>
                <w:u w:val="single"/>
                <w:rtl/>
              </w:rPr>
              <w:t>יכולות להיות על ידי נציגי הקהל</w:t>
            </w:r>
            <w:r w:rsidRPr="00640BD9">
              <w:rPr>
                <w:rFonts w:ascii="David" w:hAnsi="David" w:cs="David"/>
                <w:rtl/>
              </w:rPr>
              <w:t xml:space="preserve">. נציגי הקהל הם לא דווקא החכמים אלא הם אנשים שמינו אותם פרנסים שם, כמו אפוטרופסיים על הציבור. </w:t>
            </w:r>
          </w:p>
        </w:tc>
      </w:tr>
      <w:tr w:rsidR="007E695A" w:rsidRPr="00640BD9" w14:paraId="5273B42F" w14:textId="77777777" w:rsidTr="007F5FF8">
        <w:trPr>
          <w:trHeight w:val="277"/>
        </w:trPr>
        <w:tc>
          <w:tcPr>
            <w:tcW w:w="1401" w:type="dxa"/>
            <w:gridSpan w:val="2"/>
            <w:shd w:val="clear" w:color="auto" w:fill="auto"/>
          </w:tcPr>
          <w:p w14:paraId="44B4D23D" w14:textId="7B27B3F8" w:rsidR="007E695A" w:rsidRPr="00640BD9" w:rsidRDefault="007E695A" w:rsidP="007E695A">
            <w:pPr>
              <w:spacing w:line="360" w:lineRule="auto"/>
              <w:rPr>
                <w:rFonts w:ascii="David" w:hAnsi="David" w:cs="David"/>
                <w:b/>
                <w:bCs/>
                <w:rtl/>
              </w:rPr>
            </w:pPr>
            <w:r w:rsidRPr="00470885">
              <w:rPr>
                <w:rFonts w:ascii="David" w:hAnsi="David" w:cs="David"/>
                <w:b/>
                <w:bCs/>
                <w:rtl/>
              </w:rPr>
              <w:lastRenderedPageBreak/>
              <w:t>שו"ת הרשב"א</w:t>
            </w:r>
          </w:p>
        </w:tc>
        <w:tc>
          <w:tcPr>
            <w:tcW w:w="8941" w:type="dxa"/>
            <w:gridSpan w:val="8"/>
            <w:shd w:val="clear" w:color="auto" w:fill="auto"/>
          </w:tcPr>
          <w:p w14:paraId="67F238A3" w14:textId="1F51018C" w:rsidR="007E695A" w:rsidRPr="00640BD9" w:rsidRDefault="007E695A" w:rsidP="007E695A">
            <w:pPr>
              <w:spacing w:line="360" w:lineRule="auto"/>
              <w:rPr>
                <w:rFonts w:ascii="David" w:hAnsi="David" w:cs="David"/>
                <w:rtl/>
              </w:rPr>
            </w:pPr>
            <w:r w:rsidRPr="00640BD9">
              <w:rPr>
                <w:rFonts w:ascii="David" w:hAnsi="David" w:cs="David"/>
                <w:rtl/>
              </w:rPr>
              <w:t>הסכימו הציבור שלא לשחק בקובייה</w:t>
            </w:r>
            <w:r w:rsidR="00470885">
              <w:rPr>
                <w:rFonts w:ascii="David" w:hAnsi="David" w:cs="David" w:hint="cs"/>
                <w:rtl/>
              </w:rPr>
              <w:t>, ושאו האם אחרי מס' שנים אפשר לבטל תקנה זו. ענה</w:t>
            </w:r>
            <w:r w:rsidRPr="00640BD9">
              <w:rPr>
                <w:rFonts w:ascii="David" w:hAnsi="David" w:cs="David"/>
                <w:rtl/>
              </w:rPr>
              <w:t xml:space="preserve"> רשב"א </w:t>
            </w:r>
            <w:r w:rsidR="00470885">
              <w:rPr>
                <w:rFonts w:ascii="David" w:hAnsi="David" w:cs="David" w:hint="cs"/>
                <w:rtl/>
              </w:rPr>
              <w:t xml:space="preserve">כי זו </w:t>
            </w:r>
            <w:proofErr w:type="spellStart"/>
            <w:r w:rsidR="00470885">
              <w:rPr>
                <w:rFonts w:ascii="David" w:hAnsi="David" w:cs="David" w:hint="cs"/>
                <w:rtl/>
              </w:rPr>
              <w:t>היתה</w:t>
            </w:r>
            <w:proofErr w:type="spellEnd"/>
            <w:r w:rsidR="00470885">
              <w:rPr>
                <w:rFonts w:ascii="David" w:hAnsi="David" w:cs="David" w:hint="cs"/>
                <w:rtl/>
              </w:rPr>
              <w:t xml:space="preserve"> תקנת קהל הנוגדת דבר</w:t>
            </w:r>
            <w:r w:rsidRPr="00640BD9">
              <w:rPr>
                <w:rFonts w:ascii="David" w:hAnsi="David" w:cs="David"/>
                <w:rtl/>
              </w:rPr>
              <w:t xml:space="preserve"> </w:t>
            </w:r>
            <w:r w:rsidR="00470885">
              <w:rPr>
                <w:rFonts w:ascii="David" w:hAnsi="David" w:cs="David" w:hint="cs"/>
                <w:rtl/>
              </w:rPr>
              <w:t xml:space="preserve">שגם </w:t>
            </w:r>
            <w:r w:rsidRPr="00640BD9">
              <w:rPr>
                <w:rFonts w:ascii="David" w:hAnsi="David" w:cs="David"/>
                <w:rtl/>
              </w:rPr>
              <w:t xml:space="preserve"> התורה אוסרת</w:t>
            </w:r>
            <w:r w:rsidR="00470885">
              <w:rPr>
                <w:rFonts w:ascii="David" w:hAnsi="David" w:cs="David" w:hint="cs"/>
                <w:rtl/>
              </w:rPr>
              <w:t xml:space="preserve"> (</w:t>
            </w:r>
            <w:r w:rsidRPr="00640BD9">
              <w:rPr>
                <w:rFonts w:ascii="David" w:hAnsi="David" w:cs="David"/>
                <w:rtl/>
              </w:rPr>
              <w:t>משחקי מזל</w:t>
            </w:r>
            <w:r w:rsidR="00470885">
              <w:rPr>
                <w:rFonts w:ascii="David" w:hAnsi="David" w:cs="David" w:hint="cs"/>
                <w:rtl/>
              </w:rPr>
              <w:t>) ולכן</w:t>
            </w:r>
            <w:r w:rsidRPr="00640BD9">
              <w:rPr>
                <w:rFonts w:ascii="David" w:hAnsi="David" w:cs="David"/>
                <w:rtl/>
              </w:rPr>
              <w:t xml:space="preserve"> לא הציבור ולא </w:t>
            </w:r>
            <w:r w:rsidR="00470885">
              <w:rPr>
                <w:rFonts w:ascii="David" w:hAnsi="David" w:cs="David" w:hint="cs"/>
                <w:rtl/>
              </w:rPr>
              <w:t>בי"ד</w:t>
            </w:r>
            <w:r w:rsidRPr="00640BD9">
              <w:rPr>
                <w:rFonts w:ascii="David" w:hAnsi="David" w:cs="David"/>
                <w:rtl/>
              </w:rPr>
              <w:t xml:space="preserve"> יכול</w:t>
            </w:r>
            <w:r w:rsidR="00470885">
              <w:rPr>
                <w:rFonts w:ascii="David" w:hAnsi="David" w:cs="David" w:hint="cs"/>
                <w:rtl/>
              </w:rPr>
              <w:t>ים</w:t>
            </w:r>
            <w:r w:rsidRPr="00640BD9">
              <w:rPr>
                <w:rFonts w:ascii="David" w:hAnsi="David" w:cs="David"/>
                <w:rtl/>
              </w:rPr>
              <w:t xml:space="preserve"> להתיר איסור כזה. </w:t>
            </w:r>
          </w:p>
        </w:tc>
      </w:tr>
      <w:tr w:rsidR="007E695A" w:rsidRPr="00640BD9" w14:paraId="2EC0011A" w14:textId="77777777" w:rsidTr="007F5FF8">
        <w:trPr>
          <w:trHeight w:val="277"/>
        </w:trPr>
        <w:tc>
          <w:tcPr>
            <w:tcW w:w="1401" w:type="dxa"/>
            <w:gridSpan w:val="2"/>
            <w:shd w:val="clear" w:color="auto" w:fill="auto"/>
          </w:tcPr>
          <w:p w14:paraId="3C7032EA" w14:textId="14B9E722" w:rsidR="007E695A" w:rsidRPr="00640BD9" w:rsidRDefault="007E695A" w:rsidP="007E695A">
            <w:pPr>
              <w:spacing w:line="360" w:lineRule="auto"/>
              <w:rPr>
                <w:rFonts w:ascii="David" w:hAnsi="David" w:cs="David"/>
                <w:b/>
                <w:bCs/>
                <w:rtl/>
              </w:rPr>
            </w:pPr>
            <w:r w:rsidRPr="00640BD9">
              <w:rPr>
                <w:rFonts w:ascii="David" w:hAnsi="David" w:cs="David"/>
                <w:b/>
                <w:bCs/>
                <w:rtl/>
              </w:rPr>
              <w:t>בבא בתרא</w:t>
            </w:r>
          </w:p>
        </w:tc>
        <w:tc>
          <w:tcPr>
            <w:tcW w:w="8941" w:type="dxa"/>
            <w:gridSpan w:val="8"/>
            <w:shd w:val="clear" w:color="auto" w:fill="auto"/>
          </w:tcPr>
          <w:p w14:paraId="375E1107" w14:textId="4F6FF0A3" w:rsidR="007E695A" w:rsidRPr="00640BD9" w:rsidRDefault="007E695A" w:rsidP="00470885">
            <w:pPr>
              <w:spacing w:line="360" w:lineRule="auto"/>
              <w:rPr>
                <w:rFonts w:ascii="David" w:hAnsi="David" w:cs="David"/>
                <w:rtl/>
              </w:rPr>
            </w:pPr>
            <w:r w:rsidRPr="00640BD9">
              <w:rPr>
                <w:rFonts w:ascii="David" w:hAnsi="David" w:cs="David"/>
                <w:rtl/>
              </w:rPr>
              <w:t>הסוגייה מדברת על הסדר של שוחטים לגבי מתי הם עובדים</w:t>
            </w:r>
            <w:r w:rsidR="00470885">
              <w:rPr>
                <w:rFonts w:ascii="David" w:hAnsi="David" w:cs="David" w:hint="cs"/>
                <w:rtl/>
              </w:rPr>
              <w:t xml:space="preserve"> ולקיחת העור במידה ויש הפרה של החוזה</w:t>
            </w:r>
            <w:r w:rsidRPr="00640BD9">
              <w:rPr>
                <w:rFonts w:ascii="David" w:hAnsi="David" w:cs="David"/>
                <w:rtl/>
              </w:rPr>
              <w:t xml:space="preserve">. הסוגייה מכניסה דרישה שלא הופיעה בתוספתא, שהתקנה או ההסדר הזה יהיה בר תוקף רק אחרי שקיבל את </w:t>
            </w:r>
            <w:r w:rsidRPr="00640BD9">
              <w:rPr>
                <w:rFonts w:ascii="David" w:hAnsi="David" w:cs="David"/>
                <w:u w:val="single"/>
                <w:rtl/>
              </w:rPr>
              <w:t>האישור של "אדם חשוב".</w:t>
            </w:r>
            <w:r w:rsidRPr="00640BD9">
              <w:rPr>
                <w:rFonts w:ascii="David" w:hAnsi="David" w:cs="David"/>
                <w:rtl/>
              </w:rPr>
              <w:t xml:space="preserve"> השאלה היא למה ומתי צריך אדם חשוב. הנמקות למה צריך אדם חשוב: </w:t>
            </w:r>
            <w:r w:rsidR="00470885">
              <w:rPr>
                <w:rFonts w:ascii="David" w:hAnsi="David" w:cs="David" w:hint="cs"/>
                <w:rtl/>
              </w:rPr>
              <w:t>1.</w:t>
            </w:r>
            <w:r w:rsidR="00470885" w:rsidRPr="00321936">
              <w:rPr>
                <w:rFonts w:ascii="David" w:hAnsi="David" w:cs="David" w:hint="cs"/>
                <w:rtl/>
              </w:rPr>
              <w:t>לוודא שההסדר הוגן כלפי כלל הציבור.2. לוודא שההסדר לא סותר את ההלכה. 3. מפאת כבוד לחכם.</w:t>
            </w:r>
          </w:p>
        </w:tc>
      </w:tr>
      <w:tr w:rsidR="007E695A" w:rsidRPr="00640BD9" w14:paraId="408E198F" w14:textId="77777777" w:rsidTr="007F5FF8">
        <w:trPr>
          <w:trHeight w:val="277"/>
        </w:trPr>
        <w:tc>
          <w:tcPr>
            <w:tcW w:w="1401" w:type="dxa"/>
            <w:gridSpan w:val="2"/>
            <w:shd w:val="clear" w:color="auto" w:fill="auto"/>
          </w:tcPr>
          <w:p w14:paraId="3C1BBB0A" w14:textId="315A4B5A" w:rsidR="007E695A" w:rsidRPr="00640BD9" w:rsidRDefault="007E695A" w:rsidP="007E695A">
            <w:pPr>
              <w:spacing w:line="360" w:lineRule="auto"/>
              <w:rPr>
                <w:rFonts w:ascii="David" w:hAnsi="David" w:cs="David"/>
                <w:b/>
                <w:bCs/>
                <w:rtl/>
              </w:rPr>
            </w:pPr>
            <w:r w:rsidRPr="00640BD9">
              <w:rPr>
                <w:rFonts w:ascii="David" w:hAnsi="David" w:cs="David"/>
                <w:b/>
                <w:bCs/>
                <w:rtl/>
              </w:rPr>
              <w:t xml:space="preserve">שו"ת </w:t>
            </w:r>
            <w:proofErr w:type="spellStart"/>
            <w:r w:rsidRPr="00640BD9">
              <w:rPr>
                <w:rFonts w:ascii="David" w:hAnsi="David" w:cs="David"/>
                <w:b/>
                <w:bCs/>
                <w:rtl/>
              </w:rPr>
              <w:t>הריב"ש</w:t>
            </w:r>
            <w:proofErr w:type="spellEnd"/>
          </w:p>
        </w:tc>
        <w:tc>
          <w:tcPr>
            <w:tcW w:w="8941" w:type="dxa"/>
            <w:gridSpan w:val="8"/>
            <w:shd w:val="clear" w:color="auto" w:fill="auto"/>
          </w:tcPr>
          <w:p w14:paraId="0EE349AD" w14:textId="210CE7A5" w:rsidR="007E695A" w:rsidRPr="00640BD9" w:rsidRDefault="00470885" w:rsidP="007E695A">
            <w:pPr>
              <w:spacing w:line="360" w:lineRule="auto"/>
              <w:rPr>
                <w:rFonts w:ascii="David" w:hAnsi="David" w:cs="David"/>
                <w:rtl/>
              </w:rPr>
            </w:pPr>
            <w:r w:rsidRPr="00321936">
              <w:rPr>
                <w:rFonts w:ascii="David" w:hAnsi="David" w:cs="David" w:hint="cs"/>
                <w:rtl/>
              </w:rPr>
              <w:t>רק כ</w:t>
            </w:r>
            <w:r>
              <w:rPr>
                <w:rFonts w:ascii="David" w:hAnsi="David" w:cs="David" w:hint="cs"/>
                <w:rtl/>
              </w:rPr>
              <w:t>ש</w:t>
            </w:r>
            <w:r w:rsidRPr="00321936">
              <w:rPr>
                <w:rFonts w:ascii="David" w:hAnsi="David" w:cs="David" w:hint="cs"/>
                <w:rtl/>
              </w:rPr>
              <w:t>מדובר בתקנה של בעלי אגודה מקצועית</w:t>
            </w:r>
            <w:r>
              <w:rPr>
                <w:rFonts w:ascii="David" w:hAnsi="David" w:cs="David" w:hint="cs"/>
                <w:rtl/>
              </w:rPr>
              <w:t xml:space="preserve"> צריך אישור אדם חשוב ולא</w:t>
            </w:r>
            <w:r w:rsidRPr="00321936">
              <w:rPr>
                <w:rFonts w:ascii="David" w:hAnsi="David" w:cs="David" w:hint="cs"/>
                <w:rtl/>
              </w:rPr>
              <w:t xml:space="preserve"> בתקנת קהל כללי שחלה על </w:t>
            </w:r>
            <w:r>
              <w:rPr>
                <w:rFonts w:ascii="David" w:hAnsi="David" w:cs="David" w:hint="cs"/>
                <w:rtl/>
              </w:rPr>
              <w:t>כולם</w:t>
            </w:r>
          </w:p>
        </w:tc>
      </w:tr>
      <w:tr w:rsidR="007E695A" w:rsidRPr="00640BD9" w14:paraId="0F106E89" w14:textId="77777777" w:rsidTr="007F5FF8">
        <w:trPr>
          <w:trHeight w:val="277"/>
        </w:trPr>
        <w:tc>
          <w:tcPr>
            <w:tcW w:w="1401" w:type="dxa"/>
            <w:gridSpan w:val="2"/>
            <w:shd w:val="clear" w:color="auto" w:fill="auto"/>
          </w:tcPr>
          <w:p w14:paraId="47B89E63" w14:textId="5C30838B" w:rsidR="007E695A" w:rsidRPr="00640BD9" w:rsidRDefault="007E695A" w:rsidP="007E695A">
            <w:pPr>
              <w:spacing w:line="360" w:lineRule="auto"/>
              <w:rPr>
                <w:rFonts w:ascii="David" w:hAnsi="David" w:cs="David"/>
                <w:b/>
                <w:bCs/>
                <w:rtl/>
              </w:rPr>
            </w:pPr>
            <w:proofErr w:type="spellStart"/>
            <w:r w:rsidRPr="00640BD9">
              <w:rPr>
                <w:rFonts w:ascii="David" w:hAnsi="David" w:cs="David"/>
                <w:b/>
                <w:bCs/>
                <w:rtl/>
              </w:rPr>
              <w:t>רא"ש</w:t>
            </w:r>
            <w:proofErr w:type="spellEnd"/>
            <w:r w:rsidRPr="00640BD9">
              <w:rPr>
                <w:rFonts w:ascii="David" w:hAnsi="David" w:cs="David"/>
                <w:b/>
                <w:bCs/>
                <w:rtl/>
              </w:rPr>
              <w:t xml:space="preserve"> בבא בתרא</w:t>
            </w:r>
          </w:p>
        </w:tc>
        <w:tc>
          <w:tcPr>
            <w:tcW w:w="8941" w:type="dxa"/>
            <w:gridSpan w:val="8"/>
            <w:shd w:val="clear" w:color="auto" w:fill="auto"/>
          </w:tcPr>
          <w:p w14:paraId="10A11788" w14:textId="04C88782" w:rsidR="007E695A" w:rsidRPr="00640BD9" w:rsidRDefault="007E695A" w:rsidP="00470885">
            <w:pPr>
              <w:spacing w:line="360" w:lineRule="auto"/>
              <w:rPr>
                <w:rFonts w:ascii="David" w:hAnsi="David" w:cs="David"/>
                <w:rtl/>
              </w:rPr>
            </w:pPr>
            <w:r w:rsidRPr="00640BD9">
              <w:rPr>
                <w:rFonts w:ascii="David" w:hAnsi="David" w:cs="David"/>
                <w:rtl/>
              </w:rPr>
              <w:t xml:space="preserve">חולק עליו ואמור שאישור של אדם חשוב נדרש לא רק כשמדובר באישור של אגודה, אלא </w:t>
            </w:r>
            <w:r w:rsidRPr="00640BD9">
              <w:rPr>
                <w:rFonts w:ascii="David" w:hAnsi="David" w:cs="David"/>
                <w:u w:val="single"/>
                <w:rtl/>
              </w:rPr>
              <w:t>כל החלטה זה רק בתנאי שיש אדם חשוב בעיר</w:t>
            </w:r>
            <w:r w:rsidRPr="00640BD9">
              <w:rPr>
                <w:rFonts w:ascii="David" w:hAnsi="David" w:cs="David"/>
                <w:rtl/>
              </w:rPr>
              <w:t xml:space="preserve">. </w:t>
            </w:r>
            <w:r w:rsidR="00470885">
              <w:rPr>
                <w:rFonts w:ascii="David" w:hAnsi="David" w:cs="David" w:hint="cs"/>
                <w:rtl/>
              </w:rPr>
              <w:t>אם אין אדם חשוב בתוך העיר-פתור מאישור (מראה שזה קשור לכבוד)</w:t>
            </w:r>
          </w:p>
        </w:tc>
      </w:tr>
      <w:tr w:rsidR="00470885" w:rsidRPr="00640BD9" w14:paraId="044B8C45" w14:textId="77777777" w:rsidTr="007F5FF8">
        <w:trPr>
          <w:trHeight w:val="277"/>
        </w:trPr>
        <w:tc>
          <w:tcPr>
            <w:tcW w:w="1401" w:type="dxa"/>
            <w:gridSpan w:val="2"/>
            <w:shd w:val="clear" w:color="auto" w:fill="auto"/>
          </w:tcPr>
          <w:p w14:paraId="0CAC3DE2" w14:textId="0B6342E8" w:rsidR="00470885" w:rsidRPr="00640BD9" w:rsidRDefault="00470885" w:rsidP="00470885">
            <w:pPr>
              <w:spacing w:line="360" w:lineRule="auto"/>
              <w:rPr>
                <w:rFonts w:ascii="David" w:hAnsi="David" w:cs="David"/>
                <w:b/>
                <w:bCs/>
                <w:rtl/>
              </w:rPr>
            </w:pPr>
            <w:r w:rsidRPr="00640BD9">
              <w:rPr>
                <w:rFonts w:ascii="David" w:hAnsi="David" w:cs="David"/>
                <w:b/>
                <w:bCs/>
                <w:rtl/>
              </w:rPr>
              <w:t xml:space="preserve">שו"ת </w:t>
            </w:r>
            <w:proofErr w:type="spellStart"/>
            <w:r w:rsidRPr="00640BD9">
              <w:rPr>
                <w:rFonts w:ascii="David" w:hAnsi="David" w:cs="David"/>
                <w:b/>
                <w:bCs/>
                <w:rtl/>
              </w:rPr>
              <w:t>הריב"ש</w:t>
            </w:r>
            <w:proofErr w:type="spellEnd"/>
          </w:p>
        </w:tc>
        <w:tc>
          <w:tcPr>
            <w:tcW w:w="8941" w:type="dxa"/>
            <w:gridSpan w:val="8"/>
            <w:shd w:val="clear" w:color="auto" w:fill="auto"/>
          </w:tcPr>
          <w:p w14:paraId="27C066C0" w14:textId="3B3C7AA2" w:rsidR="00470885" w:rsidRPr="00321936" w:rsidRDefault="00470885" w:rsidP="00470885">
            <w:pPr>
              <w:spacing w:line="360" w:lineRule="auto"/>
              <w:rPr>
                <w:rFonts w:ascii="David" w:hAnsi="David" w:cs="David"/>
              </w:rPr>
            </w:pPr>
            <w:r w:rsidRPr="00470885">
              <w:rPr>
                <w:rFonts w:ascii="David" w:hAnsi="David" w:cs="David" w:hint="cs"/>
                <w:u w:val="single"/>
                <w:rtl/>
              </w:rPr>
              <w:t xml:space="preserve">על דבר שבממון ניתן להתנות ועל דבר שבאיסור לא ניתן להתנות. </w:t>
            </w:r>
            <w:r>
              <w:rPr>
                <w:rFonts w:ascii="David" w:hAnsi="David" w:cs="David" w:hint="cs"/>
                <w:u w:val="single"/>
                <w:rtl/>
              </w:rPr>
              <w:t xml:space="preserve">כנ"ל לגבי </w:t>
            </w:r>
            <w:r w:rsidRPr="00470885">
              <w:rPr>
                <w:rFonts w:ascii="David" w:hAnsi="David" w:cs="David" w:hint="cs"/>
                <w:u w:val="single"/>
                <w:rtl/>
              </w:rPr>
              <w:t>תקנת קהל</w:t>
            </w:r>
            <w:r>
              <w:rPr>
                <w:rFonts w:ascii="David" w:hAnsi="David" w:cs="David" w:hint="cs"/>
                <w:rtl/>
              </w:rPr>
              <w:t>.</w:t>
            </w:r>
          </w:p>
          <w:p w14:paraId="46CEBD93" w14:textId="35AA28F6" w:rsidR="00470885" w:rsidRPr="00640BD9" w:rsidRDefault="00470885" w:rsidP="00470885">
            <w:pPr>
              <w:spacing w:line="360" w:lineRule="auto"/>
              <w:rPr>
                <w:rFonts w:ascii="David" w:hAnsi="David" w:cs="David"/>
                <w:rtl/>
              </w:rPr>
            </w:pPr>
            <w:r w:rsidRPr="00321936">
              <w:rPr>
                <w:rFonts w:ascii="David" w:hAnsi="David" w:cs="David" w:hint="cs"/>
                <w:rtl/>
              </w:rPr>
              <w:t xml:space="preserve">הדוגמה </w:t>
            </w:r>
            <w:r w:rsidR="00355428">
              <w:rPr>
                <w:rFonts w:ascii="David" w:hAnsi="David" w:cs="David" w:hint="cs"/>
                <w:rtl/>
              </w:rPr>
              <w:t>שלו היא מצב בו</w:t>
            </w:r>
            <w:r w:rsidRPr="00321936">
              <w:rPr>
                <w:rFonts w:ascii="David" w:hAnsi="David" w:cs="David" w:hint="cs"/>
                <w:rtl/>
              </w:rPr>
              <w:t xml:space="preserve"> הקהל התקינו שהם מכבדים שטרות שנעשו לפי הכללים של ערכאות הגויים. הציבור יכול להתנות דבר כזה. עם זאת, אם השטר שנעשה לפי הדין הזר כולל בתוכו סעיף ריבית, גם בהנחה שריבית זו נהוגה בשטרות אלו, לא ניתן לכבד את הסעיף הזה. </w:t>
            </w:r>
            <w:r w:rsidR="00355428">
              <w:rPr>
                <w:rFonts w:ascii="David" w:hAnsi="David" w:cs="David" w:hint="cs"/>
                <w:rtl/>
              </w:rPr>
              <w:t>כי</w:t>
            </w:r>
            <w:r w:rsidRPr="00321936">
              <w:rPr>
                <w:rFonts w:ascii="David" w:hAnsi="David" w:cs="David" w:hint="cs"/>
                <w:rtl/>
              </w:rPr>
              <w:t xml:space="preserve"> ריבית </w:t>
            </w:r>
            <w:r w:rsidR="00355428">
              <w:rPr>
                <w:rFonts w:ascii="David" w:hAnsi="David" w:cs="David" w:hint="cs"/>
                <w:rtl/>
              </w:rPr>
              <w:t xml:space="preserve">זה </w:t>
            </w:r>
            <w:r w:rsidRPr="00321936">
              <w:rPr>
                <w:rFonts w:ascii="David" w:hAnsi="David" w:cs="David" w:hint="cs"/>
                <w:rtl/>
              </w:rPr>
              <w:t>איסור והציבור לא יכול להתיר איסורים.</w:t>
            </w:r>
          </w:p>
        </w:tc>
      </w:tr>
      <w:tr w:rsidR="00470885" w:rsidRPr="00640BD9" w14:paraId="2CBB95D2" w14:textId="77777777" w:rsidTr="007F5FF8">
        <w:trPr>
          <w:trHeight w:val="277"/>
        </w:trPr>
        <w:tc>
          <w:tcPr>
            <w:tcW w:w="10342" w:type="dxa"/>
            <w:gridSpan w:val="10"/>
            <w:shd w:val="clear" w:color="auto" w:fill="auto"/>
          </w:tcPr>
          <w:p w14:paraId="6F47B36F" w14:textId="31C51F5A" w:rsidR="00470885" w:rsidRPr="00640BD9" w:rsidRDefault="00470885" w:rsidP="00470885">
            <w:pPr>
              <w:spacing w:line="360" w:lineRule="auto"/>
              <w:rPr>
                <w:rFonts w:ascii="David" w:hAnsi="David" w:cs="David"/>
                <w:rtl/>
              </w:rPr>
            </w:pPr>
            <w:r w:rsidRPr="00640BD9">
              <w:rPr>
                <w:rFonts w:ascii="David" w:hAnsi="David" w:cs="David"/>
                <w:rtl/>
              </w:rPr>
              <w:t xml:space="preserve">גם בתקנת חכמים וגם בתקנה קהל יש עניין </w:t>
            </w:r>
            <w:r w:rsidRPr="00640BD9">
              <w:rPr>
                <w:rFonts w:ascii="David" w:hAnsi="David" w:cs="David"/>
                <w:u w:val="single"/>
                <w:rtl/>
              </w:rPr>
              <w:t xml:space="preserve">שייקחו חלק בזה גם הציבור וגם החכם, </w:t>
            </w:r>
            <w:r w:rsidRPr="00640BD9">
              <w:rPr>
                <w:rFonts w:ascii="David" w:hAnsi="David" w:cs="David"/>
                <w:rtl/>
              </w:rPr>
              <w:t>יש שותפות לשני הצדדים.</w:t>
            </w:r>
          </w:p>
        </w:tc>
      </w:tr>
      <w:tr w:rsidR="00470885" w:rsidRPr="00640BD9" w14:paraId="4C1AE461" w14:textId="77777777" w:rsidTr="007F5FF8">
        <w:trPr>
          <w:trHeight w:val="277"/>
        </w:trPr>
        <w:tc>
          <w:tcPr>
            <w:tcW w:w="10342" w:type="dxa"/>
            <w:gridSpan w:val="10"/>
            <w:shd w:val="clear" w:color="auto" w:fill="B4C6E7" w:themeFill="accent1" w:themeFillTint="66"/>
          </w:tcPr>
          <w:p w14:paraId="32D26289" w14:textId="107B7AB0" w:rsidR="00470885" w:rsidRPr="007F5FF8" w:rsidRDefault="00470885" w:rsidP="00470885">
            <w:pPr>
              <w:spacing w:line="360" w:lineRule="auto"/>
              <w:jc w:val="center"/>
              <w:rPr>
                <w:rFonts w:ascii="David" w:hAnsi="David" w:cs="David"/>
                <w:b/>
                <w:bCs/>
                <w:rtl/>
              </w:rPr>
            </w:pPr>
            <w:r w:rsidRPr="007F5FF8">
              <w:rPr>
                <w:rFonts w:ascii="David" w:hAnsi="David" w:cs="David"/>
                <w:b/>
                <w:bCs/>
                <w:rtl/>
              </w:rPr>
              <w:t>המנהג</w:t>
            </w:r>
          </w:p>
        </w:tc>
      </w:tr>
      <w:tr w:rsidR="00470885" w:rsidRPr="00640BD9" w14:paraId="17506F6F" w14:textId="77777777" w:rsidTr="007F5FF8">
        <w:trPr>
          <w:trHeight w:val="277"/>
        </w:trPr>
        <w:tc>
          <w:tcPr>
            <w:tcW w:w="1401" w:type="dxa"/>
            <w:gridSpan w:val="2"/>
            <w:shd w:val="clear" w:color="auto" w:fill="auto"/>
          </w:tcPr>
          <w:p w14:paraId="1A70E6CB" w14:textId="4BBB59CC" w:rsidR="00470885" w:rsidRPr="00640BD9" w:rsidRDefault="007F4788" w:rsidP="00470885">
            <w:pPr>
              <w:spacing w:line="360" w:lineRule="auto"/>
              <w:rPr>
                <w:rFonts w:ascii="David" w:hAnsi="David" w:cs="David"/>
                <w:b/>
                <w:bCs/>
                <w:rtl/>
              </w:rPr>
            </w:pPr>
            <w:r>
              <w:rPr>
                <w:rFonts w:ascii="David" w:hAnsi="David" w:cs="David" w:hint="cs"/>
                <w:b/>
                <w:bCs/>
                <w:rtl/>
              </w:rPr>
              <w:t>פסחים</w:t>
            </w:r>
          </w:p>
        </w:tc>
        <w:tc>
          <w:tcPr>
            <w:tcW w:w="8941" w:type="dxa"/>
            <w:gridSpan w:val="8"/>
            <w:shd w:val="clear" w:color="auto" w:fill="auto"/>
          </w:tcPr>
          <w:p w14:paraId="7852B0AA" w14:textId="14228264" w:rsidR="00470885" w:rsidRPr="00640BD9" w:rsidRDefault="00470885" w:rsidP="00470885">
            <w:pPr>
              <w:spacing w:line="360" w:lineRule="auto"/>
              <w:rPr>
                <w:rFonts w:ascii="David" w:hAnsi="David" w:cs="David"/>
                <w:rtl/>
              </w:rPr>
            </w:pPr>
            <w:r w:rsidRPr="00640BD9">
              <w:rPr>
                <w:rFonts w:ascii="David" w:hAnsi="David" w:cs="David"/>
                <w:rtl/>
              </w:rPr>
              <w:t xml:space="preserve">מקרה שבו חכמים שכחו </w:t>
            </w:r>
            <w:r w:rsidR="007F4788">
              <w:rPr>
                <w:rFonts w:ascii="David" w:hAnsi="David" w:cs="David" w:hint="cs"/>
                <w:rtl/>
              </w:rPr>
              <w:t>האם פסח דוחה שבת</w:t>
            </w:r>
            <w:r w:rsidRPr="00640BD9">
              <w:rPr>
                <w:rFonts w:ascii="David" w:hAnsi="David" w:cs="David"/>
                <w:rtl/>
              </w:rPr>
              <w:t xml:space="preserve">, אמרו </w:t>
            </w:r>
            <w:r w:rsidRPr="00640BD9">
              <w:rPr>
                <w:rFonts w:ascii="David" w:hAnsi="David" w:cs="David"/>
                <w:u w:val="single"/>
                <w:rtl/>
              </w:rPr>
              <w:t>שיסתכלו איך הציבור נוהג ולפי זה נראה מה ההלכה.</w:t>
            </w:r>
            <w:r w:rsidRPr="00640BD9">
              <w:rPr>
                <w:rFonts w:ascii="David" w:hAnsi="David" w:cs="David"/>
                <w:rtl/>
              </w:rPr>
              <w:t xml:space="preserve"> </w:t>
            </w:r>
          </w:p>
        </w:tc>
      </w:tr>
      <w:tr w:rsidR="00470885" w:rsidRPr="00640BD9" w14:paraId="20FBC9EB" w14:textId="77777777" w:rsidTr="007F5FF8">
        <w:trPr>
          <w:trHeight w:val="277"/>
        </w:trPr>
        <w:tc>
          <w:tcPr>
            <w:tcW w:w="1401" w:type="dxa"/>
            <w:gridSpan w:val="2"/>
            <w:shd w:val="clear" w:color="auto" w:fill="auto"/>
          </w:tcPr>
          <w:p w14:paraId="6C0C5C34" w14:textId="1C257A16" w:rsidR="00470885" w:rsidRPr="00640BD9" w:rsidRDefault="00470885" w:rsidP="00470885">
            <w:pPr>
              <w:spacing w:line="360" w:lineRule="auto"/>
              <w:rPr>
                <w:rFonts w:ascii="David" w:hAnsi="David" w:cs="David"/>
                <w:b/>
                <w:bCs/>
                <w:rtl/>
              </w:rPr>
            </w:pPr>
            <w:r w:rsidRPr="00640BD9">
              <w:rPr>
                <w:rFonts w:ascii="David" w:hAnsi="David" w:cs="David"/>
                <w:b/>
                <w:bCs/>
                <w:rtl/>
              </w:rPr>
              <w:t>ירושלמי פאה</w:t>
            </w:r>
          </w:p>
        </w:tc>
        <w:tc>
          <w:tcPr>
            <w:tcW w:w="8941" w:type="dxa"/>
            <w:gridSpan w:val="8"/>
            <w:shd w:val="clear" w:color="auto" w:fill="auto"/>
          </w:tcPr>
          <w:p w14:paraId="313A3479" w14:textId="56893BBA" w:rsidR="00470885" w:rsidRPr="00640BD9" w:rsidRDefault="00470885" w:rsidP="00470885">
            <w:pPr>
              <w:spacing w:line="360" w:lineRule="auto"/>
              <w:rPr>
                <w:rFonts w:ascii="David" w:hAnsi="David" w:cs="David"/>
                <w:rtl/>
              </w:rPr>
            </w:pPr>
            <w:r w:rsidRPr="00640BD9">
              <w:rPr>
                <w:rFonts w:ascii="David" w:hAnsi="David" w:cs="David"/>
                <w:rtl/>
              </w:rPr>
              <w:t xml:space="preserve">אם יש הלכה, ואתה לא יודע בדיוק מה הדין, אז בית הדין יכולים להסתכל על מה שהקהל עושה, שהם עושים לפי ההלכה ואז לדעת מה ההלכה. </w:t>
            </w:r>
          </w:p>
        </w:tc>
      </w:tr>
      <w:tr w:rsidR="00470885" w:rsidRPr="00640BD9" w14:paraId="72822B30" w14:textId="77777777" w:rsidTr="007F5FF8">
        <w:trPr>
          <w:trHeight w:val="277"/>
        </w:trPr>
        <w:tc>
          <w:tcPr>
            <w:tcW w:w="1401" w:type="dxa"/>
            <w:gridSpan w:val="2"/>
            <w:shd w:val="clear" w:color="auto" w:fill="auto"/>
          </w:tcPr>
          <w:p w14:paraId="4A924C3C" w14:textId="4450CF51" w:rsidR="00470885" w:rsidRPr="00640BD9" w:rsidRDefault="00470885" w:rsidP="00470885">
            <w:pPr>
              <w:spacing w:line="360" w:lineRule="auto"/>
              <w:rPr>
                <w:rFonts w:ascii="David" w:hAnsi="David" w:cs="David"/>
                <w:b/>
                <w:bCs/>
                <w:rtl/>
              </w:rPr>
            </w:pPr>
            <w:r w:rsidRPr="00640BD9">
              <w:rPr>
                <w:rFonts w:ascii="David" w:hAnsi="David" w:cs="David"/>
                <w:b/>
                <w:bCs/>
                <w:rtl/>
              </w:rPr>
              <w:t>שו"ת הרא"ש</w:t>
            </w:r>
          </w:p>
        </w:tc>
        <w:tc>
          <w:tcPr>
            <w:tcW w:w="8941" w:type="dxa"/>
            <w:gridSpan w:val="8"/>
            <w:shd w:val="clear" w:color="auto" w:fill="auto"/>
          </w:tcPr>
          <w:p w14:paraId="69837090" w14:textId="3FD9AB45" w:rsidR="00470885" w:rsidRPr="00640BD9" w:rsidRDefault="00470885" w:rsidP="00470885">
            <w:pPr>
              <w:spacing w:line="360" w:lineRule="auto"/>
              <w:rPr>
                <w:rFonts w:ascii="David" w:hAnsi="David" w:cs="David"/>
                <w:rtl/>
              </w:rPr>
            </w:pPr>
            <w:r w:rsidRPr="00640BD9">
              <w:rPr>
                <w:rFonts w:ascii="David" w:hAnsi="David" w:cs="David"/>
                <w:rtl/>
              </w:rPr>
              <w:t xml:space="preserve">הציבור משקף את ההלכה שהוא הכיר. פה </w:t>
            </w:r>
            <w:r w:rsidRPr="007F4788">
              <w:rPr>
                <w:rFonts w:ascii="David" w:hAnsi="David" w:cs="David"/>
                <w:u w:val="single"/>
                <w:rtl/>
              </w:rPr>
              <w:t xml:space="preserve">זה לא מנהג </w:t>
            </w:r>
            <w:r w:rsidR="007F4788" w:rsidRPr="007F4788">
              <w:rPr>
                <w:rFonts w:ascii="David" w:hAnsi="David" w:cs="David" w:hint="cs"/>
                <w:u w:val="single"/>
                <w:rtl/>
              </w:rPr>
              <w:t xml:space="preserve">יוצא אלא מנהג </w:t>
            </w:r>
            <w:r w:rsidR="007F4788">
              <w:rPr>
                <w:rFonts w:ascii="David" w:hAnsi="David" w:cs="David" w:hint="cs"/>
                <w:u w:val="single"/>
                <w:rtl/>
              </w:rPr>
              <w:t>מקיים</w:t>
            </w:r>
            <w:r w:rsidR="007F4788">
              <w:rPr>
                <w:rFonts w:ascii="David" w:hAnsi="David" w:cs="David" w:hint="cs"/>
                <w:rtl/>
              </w:rPr>
              <w:t>.</w:t>
            </w:r>
          </w:p>
        </w:tc>
      </w:tr>
      <w:tr w:rsidR="00470885" w:rsidRPr="00640BD9" w14:paraId="08F9FCD6" w14:textId="77777777" w:rsidTr="007F5FF8">
        <w:trPr>
          <w:trHeight w:val="277"/>
        </w:trPr>
        <w:tc>
          <w:tcPr>
            <w:tcW w:w="1415" w:type="dxa"/>
            <w:gridSpan w:val="3"/>
            <w:shd w:val="clear" w:color="auto" w:fill="auto"/>
          </w:tcPr>
          <w:p w14:paraId="6BD23A26" w14:textId="77777777" w:rsidR="00470885" w:rsidRPr="00640BD9" w:rsidRDefault="00470885" w:rsidP="00470885">
            <w:pPr>
              <w:spacing w:line="360" w:lineRule="auto"/>
              <w:rPr>
                <w:rFonts w:ascii="David" w:hAnsi="David" w:cs="David"/>
                <w:b/>
                <w:bCs/>
                <w:rtl/>
              </w:rPr>
            </w:pPr>
            <w:r w:rsidRPr="00640BD9">
              <w:rPr>
                <w:rFonts w:ascii="David" w:hAnsi="David" w:cs="David"/>
                <w:b/>
                <w:bCs/>
                <w:rtl/>
              </w:rPr>
              <w:t>הטור</w:t>
            </w:r>
          </w:p>
          <w:p w14:paraId="016AE7BE" w14:textId="3AD82930" w:rsidR="00470885" w:rsidRPr="00640BD9" w:rsidRDefault="00470885" w:rsidP="00470885">
            <w:pPr>
              <w:spacing w:line="360" w:lineRule="auto"/>
              <w:rPr>
                <w:rFonts w:ascii="David" w:hAnsi="David" w:cs="David"/>
                <w:b/>
                <w:bCs/>
                <w:rtl/>
              </w:rPr>
            </w:pPr>
          </w:p>
        </w:tc>
        <w:tc>
          <w:tcPr>
            <w:tcW w:w="8927" w:type="dxa"/>
            <w:gridSpan w:val="7"/>
            <w:shd w:val="clear" w:color="auto" w:fill="auto"/>
          </w:tcPr>
          <w:p w14:paraId="6EC3A647" w14:textId="77777777" w:rsidR="007F4788" w:rsidRPr="006B595E" w:rsidRDefault="007F4788" w:rsidP="007F4788">
            <w:pPr>
              <w:spacing w:line="360" w:lineRule="auto"/>
              <w:rPr>
                <w:rFonts w:ascii="David" w:hAnsi="David" w:cs="David"/>
              </w:rPr>
            </w:pPr>
            <w:r w:rsidRPr="006B595E">
              <w:rPr>
                <w:rFonts w:ascii="David" w:hAnsi="David" w:cs="David" w:hint="cs"/>
                <w:rtl/>
              </w:rPr>
              <w:t>ע"פ ההלכה אם קנית חפץ מגזלן עלייך להחזירו לבעליו המקוריים, אך מגנב לא (כי הבעלים כבר התייאש) המנהג קובע כי יש להחזיר גם אם קנית מגנב .</w:t>
            </w:r>
          </w:p>
          <w:p w14:paraId="7862FFBD" w14:textId="379CCE8D" w:rsidR="00470885" w:rsidRPr="007F4788" w:rsidRDefault="007F4788" w:rsidP="007F4788">
            <w:pPr>
              <w:spacing w:line="360" w:lineRule="auto"/>
              <w:rPr>
                <w:rFonts w:ascii="David" w:hAnsi="David" w:cs="David"/>
                <w:u w:val="single"/>
                <w:rtl/>
              </w:rPr>
            </w:pPr>
            <w:r w:rsidRPr="007F4788">
              <w:rPr>
                <w:rFonts w:ascii="David" w:hAnsi="David" w:cs="David" w:hint="cs"/>
                <w:u w:val="single"/>
                <w:rtl/>
              </w:rPr>
              <w:t xml:space="preserve">הטור משיב שניתן לסטות מההלכה כי זה מנהג טוב וראוי ויש לאמצו בעקבות הפס' </w:t>
            </w:r>
            <w:r w:rsidRPr="007F4788">
              <w:rPr>
                <w:rFonts w:ascii="David" w:hAnsi="David" w:cs="David"/>
                <w:u w:val="single"/>
                <w:rtl/>
              </w:rPr>
              <w:t>"אל תשיג גבול רעך". </w:t>
            </w:r>
          </w:p>
        </w:tc>
      </w:tr>
      <w:tr w:rsidR="00470885" w:rsidRPr="00640BD9" w14:paraId="203C00D6" w14:textId="77777777" w:rsidTr="007F5FF8">
        <w:trPr>
          <w:trHeight w:val="277"/>
        </w:trPr>
        <w:tc>
          <w:tcPr>
            <w:tcW w:w="1415" w:type="dxa"/>
            <w:gridSpan w:val="3"/>
            <w:vMerge w:val="restart"/>
            <w:shd w:val="clear" w:color="auto" w:fill="auto"/>
          </w:tcPr>
          <w:p w14:paraId="73483B86" w14:textId="77777777" w:rsidR="00A01329" w:rsidRDefault="00A01329" w:rsidP="00470885">
            <w:pPr>
              <w:spacing w:line="360" w:lineRule="auto"/>
              <w:rPr>
                <w:rFonts w:ascii="David" w:hAnsi="David" w:cs="David"/>
                <w:b/>
                <w:bCs/>
                <w:rtl/>
              </w:rPr>
            </w:pPr>
          </w:p>
          <w:p w14:paraId="343BF469" w14:textId="1B6B0269" w:rsidR="00470885" w:rsidRPr="00640BD9" w:rsidRDefault="00470885" w:rsidP="00470885">
            <w:pPr>
              <w:spacing w:line="360" w:lineRule="auto"/>
              <w:rPr>
                <w:rFonts w:ascii="David" w:hAnsi="David" w:cs="David"/>
                <w:b/>
                <w:bCs/>
                <w:rtl/>
              </w:rPr>
            </w:pPr>
            <w:r w:rsidRPr="00640BD9">
              <w:rPr>
                <w:rFonts w:ascii="David" w:hAnsi="David" w:cs="David"/>
                <w:b/>
                <w:bCs/>
                <w:rtl/>
              </w:rPr>
              <w:t>מקור לכך שיש חובה לציית למנהג</w:t>
            </w:r>
          </w:p>
        </w:tc>
        <w:tc>
          <w:tcPr>
            <w:tcW w:w="1405" w:type="dxa"/>
            <w:gridSpan w:val="3"/>
            <w:shd w:val="clear" w:color="auto" w:fill="auto"/>
          </w:tcPr>
          <w:p w14:paraId="5E9C091E" w14:textId="7FE0E95C" w:rsidR="00470885" w:rsidRPr="00640BD9" w:rsidRDefault="00470885" w:rsidP="00470885">
            <w:pPr>
              <w:spacing w:line="360" w:lineRule="auto"/>
              <w:rPr>
                <w:rFonts w:ascii="David" w:hAnsi="David" w:cs="David"/>
                <w:b/>
                <w:bCs/>
                <w:rtl/>
              </w:rPr>
            </w:pPr>
            <w:r w:rsidRPr="00640BD9">
              <w:rPr>
                <w:rFonts w:ascii="David" w:hAnsi="David" w:cs="David"/>
                <w:b/>
                <w:bCs/>
                <w:rtl/>
              </w:rPr>
              <w:t>שאילתות</w:t>
            </w:r>
          </w:p>
        </w:tc>
        <w:tc>
          <w:tcPr>
            <w:tcW w:w="7522" w:type="dxa"/>
            <w:gridSpan w:val="4"/>
            <w:shd w:val="clear" w:color="auto" w:fill="auto"/>
          </w:tcPr>
          <w:p w14:paraId="50E5F02E" w14:textId="2010CD57" w:rsidR="00470885" w:rsidRPr="00640BD9" w:rsidRDefault="00470885" w:rsidP="00470885">
            <w:pPr>
              <w:spacing w:line="360" w:lineRule="auto"/>
              <w:rPr>
                <w:rFonts w:ascii="David" w:hAnsi="David" w:cs="David"/>
                <w:rtl/>
              </w:rPr>
            </w:pPr>
            <w:r w:rsidRPr="00640BD9">
              <w:rPr>
                <w:rFonts w:ascii="David" w:hAnsi="David" w:cs="David"/>
                <w:rtl/>
              </w:rPr>
              <w:t xml:space="preserve">"שמע בני מוסר אביך ואל תיטוש תורת אימך"- </w:t>
            </w:r>
            <w:r w:rsidR="007F4788">
              <w:rPr>
                <w:rFonts w:ascii="David" w:hAnsi="David" w:cs="David" w:hint="cs"/>
                <w:rtl/>
              </w:rPr>
              <w:t>הפס'</w:t>
            </w:r>
            <w:r w:rsidR="007F4788" w:rsidRPr="006B595E">
              <w:rPr>
                <w:rFonts w:ascii="David" w:hAnsi="David" w:cs="David"/>
                <w:rtl/>
              </w:rPr>
              <w:t xml:space="preserve"> לא בא לדבר על מנהגים, אבל </w:t>
            </w:r>
            <w:r w:rsidR="007F4788">
              <w:rPr>
                <w:rFonts w:ascii="David" w:hAnsi="David" w:cs="David" w:hint="cs"/>
                <w:rtl/>
              </w:rPr>
              <w:t xml:space="preserve">רומז </w:t>
            </w:r>
            <w:r w:rsidR="007F4788" w:rsidRPr="006B595E">
              <w:rPr>
                <w:rFonts w:ascii="David" w:hAnsi="David" w:cs="David"/>
                <w:rtl/>
              </w:rPr>
              <w:t>לחשיבות המנהגים</w:t>
            </w:r>
            <w:r w:rsidR="007F4788" w:rsidRPr="006B595E">
              <w:rPr>
                <w:rFonts w:ascii="David" w:hAnsi="David" w:cs="David" w:hint="cs"/>
                <w:rtl/>
              </w:rPr>
              <w:t xml:space="preserve"> מבית הוריך</w:t>
            </w:r>
            <w:r w:rsidR="007F4788" w:rsidRPr="006B595E">
              <w:rPr>
                <w:rFonts w:ascii="David" w:hAnsi="David" w:cs="David"/>
                <w:rtl/>
              </w:rPr>
              <w:t xml:space="preserve"> ומפה אפשר לראות שמנהג הוא הופך מחייב. </w:t>
            </w:r>
          </w:p>
        </w:tc>
      </w:tr>
      <w:tr w:rsidR="00470885" w:rsidRPr="00640BD9" w14:paraId="3DE4EC37" w14:textId="77777777" w:rsidTr="007F5FF8">
        <w:trPr>
          <w:trHeight w:val="277"/>
        </w:trPr>
        <w:tc>
          <w:tcPr>
            <w:tcW w:w="1415" w:type="dxa"/>
            <w:gridSpan w:val="3"/>
            <w:vMerge/>
            <w:shd w:val="clear" w:color="auto" w:fill="auto"/>
          </w:tcPr>
          <w:p w14:paraId="22BEB802" w14:textId="655BD0D3" w:rsidR="00470885" w:rsidRPr="00640BD9" w:rsidRDefault="00470885" w:rsidP="00470885">
            <w:pPr>
              <w:spacing w:line="360" w:lineRule="auto"/>
              <w:rPr>
                <w:rFonts w:ascii="David" w:hAnsi="David" w:cs="David"/>
                <w:b/>
                <w:bCs/>
                <w:rtl/>
              </w:rPr>
            </w:pPr>
          </w:p>
        </w:tc>
        <w:tc>
          <w:tcPr>
            <w:tcW w:w="1405" w:type="dxa"/>
            <w:gridSpan w:val="3"/>
            <w:shd w:val="clear" w:color="auto" w:fill="auto"/>
          </w:tcPr>
          <w:p w14:paraId="4D01D860" w14:textId="77777777" w:rsidR="00470885" w:rsidRDefault="00470885" w:rsidP="00470885">
            <w:pPr>
              <w:spacing w:line="360" w:lineRule="auto"/>
              <w:rPr>
                <w:rFonts w:ascii="David" w:hAnsi="David" w:cs="David"/>
                <w:b/>
                <w:bCs/>
                <w:rtl/>
              </w:rPr>
            </w:pPr>
            <w:r w:rsidRPr="00640BD9">
              <w:rPr>
                <w:rFonts w:ascii="David" w:hAnsi="David" w:cs="David"/>
                <w:b/>
                <w:bCs/>
                <w:rtl/>
              </w:rPr>
              <w:t>המאירי</w:t>
            </w:r>
            <w:r w:rsidR="007F4788">
              <w:rPr>
                <w:rFonts w:ascii="David" w:hAnsi="David" w:cs="David" w:hint="cs"/>
                <w:b/>
                <w:bCs/>
                <w:rtl/>
              </w:rPr>
              <w:t>/</w:t>
            </w:r>
          </w:p>
          <w:p w14:paraId="4D720D2A" w14:textId="0F55EE28" w:rsidR="007F4788" w:rsidRPr="00640BD9" w:rsidRDefault="007F4788" w:rsidP="00470885">
            <w:pPr>
              <w:spacing w:line="360" w:lineRule="auto"/>
              <w:rPr>
                <w:rFonts w:ascii="David" w:hAnsi="David" w:cs="David"/>
                <w:b/>
                <w:bCs/>
                <w:rtl/>
              </w:rPr>
            </w:pPr>
            <w:r>
              <w:rPr>
                <w:rFonts w:ascii="David" w:hAnsi="David" w:cs="David" w:hint="cs"/>
                <w:b/>
                <w:bCs/>
                <w:rtl/>
              </w:rPr>
              <w:t>ילקוט שמעוני</w:t>
            </w:r>
          </w:p>
        </w:tc>
        <w:tc>
          <w:tcPr>
            <w:tcW w:w="7522" w:type="dxa"/>
            <w:gridSpan w:val="4"/>
            <w:shd w:val="clear" w:color="auto" w:fill="auto"/>
          </w:tcPr>
          <w:p w14:paraId="7D1E3288" w14:textId="1A9684A2" w:rsidR="00470885" w:rsidRPr="00640BD9" w:rsidRDefault="00470885" w:rsidP="00470885">
            <w:pPr>
              <w:spacing w:line="360" w:lineRule="auto"/>
              <w:rPr>
                <w:rFonts w:ascii="David" w:hAnsi="David" w:cs="David"/>
                <w:rtl/>
              </w:rPr>
            </w:pPr>
            <w:r w:rsidRPr="00640BD9">
              <w:rPr>
                <w:rFonts w:ascii="David" w:hAnsi="David" w:cs="David"/>
                <w:rtl/>
              </w:rPr>
              <w:t>"אל תסיג גבול רעך"</w:t>
            </w:r>
            <w:r w:rsidR="007F4788">
              <w:rPr>
                <w:rFonts w:ascii="David" w:hAnsi="David" w:cs="David" w:hint="cs"/>
                <w:rtl/>
              </w:rPr>
              <w:t>-</w:t>
            </w:r>
            <w:proofErr w:type="spellStart"/>
            <w:r w:rsidR="00A01329" w:rsidRPr="006B595E">
              <w:rPr>
                <w:rFonts w:ascii="David" w:hAnsi="David" w:cs="David" w:hint="cs"/>
                <w:rtl/>
              </w:rPr>
              <w:t>הרשב"י</w:t>
            </w:r>
            <w:proofErr w:type="spellEnd"/>
            <w:r w:rsidR="00A01329" w:rsidRPr="006B595E">
              <w:rPr>
                <w:rFonts w:ascii="David" w:hAnsi="David" w:cs="David" w:hint="cs"/>
                <w:rtl/>
              </w:rPr>
              <w:t xml:space="preserve"> פירש זאת כך שאם יש מנהג שעשו אבותיך אין לשנות אותו. ברור שזו לא המשמעות הפשוטה של הפסוק הזה, אך הוא נתפס כמעין אסמכתא. המשותף לכל האסמכתאות הוא הדגש על כך שיש ערך למנהגים.</w:t>
            </w:r>
          </w:p>
          <w:p w14:paraId="09A5EF95" w14:textId="774E9D21" w:rsidR="00470885" w:rsidRPr="007F4788" w:rsidRDefault="00470885" w:rsidP="007F4788">
            <w:pPr>
              <w:spacing w:line="360" w:lineRule="auto"/>
              <w:rPr>
                <w:rFonts w:ascii="David" w:hAnsi="David" w:cs="David"/>
                <w:rtl/>
              </w:rPr>
            </w:pPr>
          </w:p>
        </w:tc>
      </w:tr>
      <w:tr w:rsidR="00470885" w:rsidRPr="00640BD9" w14:paraId="02820CFB" w14:textId="77777777" w:rsidTr="007F5FF8">
        <w:trPr>
          <w:trHeight w:val="277"/>
        </w:trPr>
        <w:tc>
          <w:tcPr>
            <w:tcW w:w="1415" w:type="dxa"/>
            <w:gridSpan w:val="3"/>
            <w:shd w:val="clear" w:color="auto" w:fill="auto"/>
          </w:tcPr>
          <w:p w14:paraId="5404F82C" w14:textId="1D7675E1" w:rsidR="00470885" w:rsidRPr="00640BD9" w:rsidRDefault="00470885" w:rsidP="00470885">
            <w:pPr>
              <w:spacing w:line="360" w:lineRule="auto"/>
              <w:rPr>
                <w:rFonts w:ascii="David" w:hAnsi="David" w:cs="David"/>
                <w:b/>
                <w:bCs/>
                <w:rtl/>
              </w:rPr>
            </w:pPr>
            <w:r w:rsidRPr="00640BD9">
              <w:rPr>
                <w:rFonts w:ascii="David" w:hAnsi="David" w:cs="David"/>
                <w:b/>
                <w:bCs/>
                <w:rtl/>
              </w:rPr>
              <w:t>ירושלמי בבא מציעא</w:t>
            </w:r>
          </w:p>
        </w:tc>
        <w:tc>
          <w:tcPr>
            <w:tcW w:w="8927" w:type="dxa"/>
            <w:gridSpan w:val="7"/>
            <w:shd w:val="clear" w:color="auto" w:fill="auto"/>
          </w:tcPr>
          <w:p w14:paraId="5DB1A133" w14:textId="46C650D1" w:rsidR="00470885" w:rsidRPr="00640BD9" w:rsidRDefault="00470885" w:rsidP="00470885">
            <w:pPr>
              <w:spacing w:line="360" w:lineRule="auto"/>
              <w:rPr>
                <w:rFonts w:ascii="David" w:hAnsi="David" w:cs="David"/>
                <w:rtl/>
              </w:rPr>
            </w:pPr>
            <w:r w:rsidRPr="00640BD9">
              <w:rPr>
                <w:rFonts w:ascii="David" w:hAnsi="David" w:cs="David"/>
                <w:rtl/>
              </w:rPr>
              <w:t xml:space="preserve">פועלים הגיעו לעבוד, אם מנהג המקום הוא שהם עובדים בזמנים מסוימים, אז גם אם אני סיכמתי איתם משהו אז זה לא תקף, מנהג המדינה גובר. המשנה מביאה סיפור על הבן של רבי </w:t>
            </w:r>
            <w:proofErr w:type="spellStart"/>
            <w:r w:rsidRPr="00640BD9">
              <w:rPr>
                <w:rFonts w:ascii="David" w:hAnsi="David" w:cs="David"/>
                <w:rtl/>
              </w:rPr>
              <w:t>יונחנן</w:t>
            </w:r>
            <w:proofErr w:type="spellEnd"/>
            <w:r w:rsidRPr="00640BD9">
              <w:rPr>
                <w:rFonts w:ascii="David" w:hAnsi="David" w:cs="David"/>
                <w:rtl/>
              </w:rPr>
              <w:t xml:space="preserve"> שסיכם עם הפועלים שהוא יביא להם גם ארוחה, </w:t>
            </w:r>
            <w:r w:rsidRPr="00640BD9">
              <w:rPr>
                <w:rFonts w:ascii="David" w:hAnsi="David" w:cs="David"/>
                <w:u w:val="single"/>
                <w:rtl/>
              </w:rPr>
              <w:t xml:space="preserve">רבי יוחנן </w:t>
            </w:r>
            <w:r w:rsidR="00A01329">
              <w:rPr>
                <w:rFonts w:ascii="David" w:hAnsi="David" w:cs="David" w:hint="cs"/>
                <w:u w:val="single"/>
                <w:rtl/>
              </w:rPr>
              <w:t>נלחץ</w:t>
            </w:r>
            <w:r w:rsidRPr="00640BD9">
              <w:rPr>
                <w:rFonts w:ascii="David" w:hAnsi="David" w:cs="David"/>
                <w:rtl/>
              </w:rPr>
              <w:t xml:space="preserve"> כי הוא לא אמר להם בדיוק איזה אוכל יהיה.. </w:t>
            </w:r>
            <w:r w:rsidRPr="00640BD9">
              <w:rPr>
                <w:rFonts w:ascii="David" w:hAnsi="David" w:cs="David"/>
                <w:u w:val="single"/>
                <w:rtl/>
              </w:rPr>
              <w:t>רבן שמעון אומר</w:t>
            </w:r>
            <w:r w:rsidRPr="00640BD9">
              <w:rPr>
                <w:rFonts w:ascii="David" w:hAnsi="David" w:cs="David"/>
                <w:rtl/>
              </w:rPr>
              <w:t xml:space="preserve"> שאין צורך, הם לא יכולים לתבוע סעודת מלכים כי הכל כמנהג המדינה. המשנה אומרת </w:t>
            </w:r>
            <w:r w:rsidRPr="00640BD9">
              <w:rPr>
                <w:rFonts w:ascii="David" w:hAnsi="David" w:cs="David"/>
                <w:u w:val="single"/>
                <w:rtl/>
              </w:rPr>
              <w:t>שתנאי העבודה של הפועל הם תלויים במנהג המדינה.</w:t>
            </w:r>
            <w:r w:rsidRPr="00640BD9">
              <w:rPr>
                <w:rFonts w:ascii="David" w:hAnsi="David" w:cs="David"/>
                <w:rtl/>
              </w:rPr>
              <w:t xml:space="preserve"> אפילו אם הדין הוא שהפועל היה אמור להתחיל בהשכמה ולסיים בערב, אפשר לשנות את שעות העבודה על ידי מנהג המקום. זהו ביטוי מאוד חזק, נותן למנהג המון עצמה, </w:t>
            </w:r>
            <w:r w:rsidRPr="00640BD9">
              <w:rPr>
                <w:rFonts w:ascii="David" w:hAnsi="David" w:cs="David"/>
                <w:u w:val="single"/>
                <w:rtl/>
              </w:rPr>
              <w:t xml:space="preserve">שהמנהג מבטל </w:t>
            </w:r>
            <w:r w:rsidR="00A01329">
              <w:rPr>
                <w:rFonts w:ascii="David" w:hAnsi="David" w:cs="David" w:hint="cs"/>
                <w:u w:val="single"/>
                <w:rtl/>
              </w:rPr>
              <w:t>וגובר על</w:t>
            </w:r>
            <w:r w:rsidRPr="00640BD9">
              <w:rPr>
                <w:rFonts w:ascii="David" w:hAnsi="David" w:cs="David"/>
                <w:u w:val="single"/>
                <w:rtl/>
              </w:rPr>
              <w:t xml:space="preserve"> ההלכה.</w:t>
            </w:r>
          </w:p>
        </w:tc>
      </w:tr>
      <w:tr w:rsidR="00470885" w:rsidRPr="00640BD9" w14:paraId="4271D154" w14:textId="77777777" w:rsidTr="007F5FF8">
        <w:trPr>
          <w:trHeight w:val="277"/>
        </w:trPr>
        <w:tc>
          <w:tcPr>
            <w:tcW w:w="1415" w:type="dxa"/>
            <w:gridSpan w:val="3"/>
            <w:shd w:val="clear" w:color="auto" w:fill="auto"/>
          </w:tcPr>
          <w:p w14:paraId="107F1A7A" w14:textId="4C742034" w:rsidR="00470885" w:rsidRPr="00640BD9" w:rsidRDefault="00470885" w:rsidP="00470885">
            <w:pPr>
              <w:spacing w:line="360" w:lineRule="auto"/>
              <w:rPr>
                <w:rFonts w:ascii="David" w:hAnsi="David" w:cs="David"/>
                <w:b/>
                <w:bCs/>
                <w:rtl/>
              </w:rPr>
            </w:pPr>
            <w:r w:rsidRPr="00640BD9">
              <w:rPr>
                <w:rFonts w:ascii="David" w:hAnsi="David" w:cs="David"/>
                <w:b/>
                <w:bCs/>
                <w:rtl/>
              </w:rPr>
              <w:t>שו"ת הרשב"א</w:t>
            </w:r>
          </w:p>
        </w:tc>
        <w:tc>
          <w:tcPr>
            <w:tcW w:w="8927" w:type="dxa"/>
            <w:gridSpan w:val="7"/>
            <w:shd w:val="clear" w:color="auto" w:fill="auto"/>
          </w:tcPr>
          <w:p w14:paraId="772786F8" w14:textId="5FB7A6F0" w:rsidR="00470885" w:rsidRPr="00640BD9" w:rsidRDefault="00470885" w:rsidP="00470885">
            <w:pPr>
              <w:spacing w:line="360" w:lineRule="auto"/>
              <w:rPr>
                <w:rFonts w:ascii="David" w:hAnsi="David" w:cs="David"/>
                <w:rtl/>
              </w:rPr>
            </w:pPr>
            <w:r w:rsidRPr="00640BD9">
              <w:rPr>
                <w:rFonts w:ascii="David" w:hAnsi="David" w:cs="David"/>
                <w:rtl/>
              </w:rPr>
              <w:t xml:space="preserve">מדובר באישה שכשהיא התחתנה אבא שלה נתן נדוניה גדולה, האמא ילדה בת וכעבור זמן גם האמא וגם הבת מתו. האבא בא ודורש שיחזירו לו את הנדוניה </w:t>
            </w:r>
            <w:r w:rsidR="0078068D">
              <w:rPr>
                <w:rFonts w:ascii="David" w:hAnsi="David" w:cs="David" w:hint="cs"/>
                <w:rtl/>
              </w:rPr>
              <w:t xml:space="preserve">כי </w:t>
            </w:r>
            <w:r w:rsidRPr="00640BD9">
              <w:rPr>
                <w:rFonts w:ascii="David" w:hAnsi="David" w:cs="David"/>
                <w:rtl/>
              </w:rPr>
              <w:t>כולם יודעים שבעניין זה הולכים כעניין הגויים, ולפי הגויים אם האישה מתה אז הנדוניה חוזר לאבא. הרשב"א אומר שנכון שאפשר להטות על דבר שכתוב בתורה בדיני ממונות אם יש מנהג אחר אבל זה בתנאי שהמנהג לא נוצר מתוך חיקוי לדיני הגויים.</w:t>
            </w:r>
          </w:p>
        </w:tc>
      </w:tr>
      <w:tr w:rsidR="00470885" w:rsidRPr="00640BD9" w14:paraId="727E0E19" w14:textId="77777777" w:rsidTr="007F5FF8">
        <w:trPr>
          <w:trHeight w:val="277"/>
        </w:trPr>
        <w:tc>
          <w:tcPr>
            <w:tcW w:w="1415" w:type="dxa"/>
            <w:gridSpan w:val="3"/>
            <w:shd w:val="clear" w:color="auto" w:fill="auto"/>
          </w:tcPr>
          <w:p w14:paraId="0B5C63CE" w14:textId="0EDA5C6F" w:rsidR="00470885" w:rsidRPr="00640BD9" w:rsidRDefault="00470885" w:rsidP="00470885">
            <w:pPr>
              <w:spacing w:line="360" w:lineRule="auto"/>
              <w:rPr>
                <w:rFonts w:ascii="David" w:hAnsi="David" w:cs="David"/>
                <w:b/>
                <w:bCs/>
                <w:rtl/>
              </w:rPr>
            </w:pPr>
            <w:r w:rsidRPr="00640BD9">
              <w:rPr>
                <w:rFonts w:ascii="David" w:hAnsi="David" w:cs="David"/>
                <w:b/>
                <w:bCs/>
                <w:rtl/>
              </w:rPr>
              <w:t>בבלי תענית</w:t>
            </w:r>
          </w:p>
        </w:tc>
        <w:tc>
          <w:tcPr>
            <w:tcW w:w="8927" w:type="dxa"/>
            <w:gridSpan w:val="7"/>
            <w:shd w:val="clear" w:color="auto" w:fill="auto"/>
          </w:tcPr>
          <w:p w14:paraId="48D88570" w14:textId="477127DA" w:rsidR="00470885" w:rsidRDefault="00470885" w:rsidP="00470885">
            <w:pPr>
              <w:spacing w:line="360" w:lineRule="auto"/>
              <w:rPr>
                <w:rFonts w:ascii="David" w:hAnsi="David" w:cs="David"/>
                <w:rtl/>
              </w:rPr>
            </w:pPr>
            <w:r w:rsidRPr="00640BD9">
              <w:rPr>
                <w:rFonts w:ascii="David" w:hAnsi="David" w:cs="David"/>
                <w:rtl/>
              </w:rPr>
              <w:t xml:space="preserve">יש עניין של היררכיה. רואים שהמנהג הוא לא בדיוק כמו ההלכה, יש הבדל בהתייחסות. </w:t>
            </w:r>
          </w:p>
          <w:p w14:paraId="3583EF2F" w14:textId="77777777" w:rsidR="008655E8" w:rsidRDefault="008655E8" w:rsidP="008655E8">
            <w:pPr>
              <w:spacing w:line="360" w:lineRule="auto"/>
              <w:rPr>
                <w:rFonts w:ascii="David" w:hAnsi="David" w:cs="David"/>
                <w:rtl/>
              </w:rPr>
            </w:pPr>
            <w:r w:rsidRPr="006B595E">
              <w:rPr>
                <w:rFonts w:ascii="David" w:hAnsi="David" w:cs="David" w:hint="cs"/>
                <w:rtl/>
              </w:rPr>
              <w:t>"הלכה כרבי מאיר"</w:t>
            </w:r>
            <w:r>
              <w:rPr>
                <w:rFonts w:ascii="David" w:hAnsi="David" w:cs="David" w:hint="cs"/>
                <w:rtl/>
              </w:rPr>
              <w:t>-</w:t>
            </w:r>
            <w:r w:rsidRPr="006B595E">
              <w:rPr>
                <w:rFonts w:ascii="David" w:hAnsi="David" w:cs="David" w:hint="cs"/>
                <w:rtl/>
              </w:rPr>
              <w:t>מלמד את ההלכה הזו כהלכה (</w:t>
            </w:r>
            <w:r>
              <w:rPr>
                <w:rFonts w:ascii="David" w:hAnsi="David" w:cs="David" w:hint="cs"/>
                <w:rtl/>
              </w:rPr>
              <w:t xml:space="preserve">המילה הלכה </w:t>
            </w:r>
            <w:proofErr w:type="spellStart"/>
            <w:r>
              <w:rPr>
                <w:rFonts w:ascii="David" w:hAnsi="David" w:cs="David" w:hint="cs"/>
                <w:rtl/>
              </w:rPr>
              <w:t>כ..</w:t>
            </w:r>
            <w:r w:rsidRPr="006B595E">
              <w:rPr>
                <w:rFonts w:ascii="David" w:hAnsi="David" w:cs="David" w:hint="cs"/>
                <w:rtl/>
              </w:rPr>
              <w:t>הכי</w:t>
            </w:r>
            <w:proofErr w:type="spellEnd"/>
            <w:r w:rsidRPr="006B595E">
              <w:rPr>
                <w:rFonts w:ascii="David" w:hAnsi="David" w:cs="David" w:hint="cs"/>
                <w:rtl/>
              </w:rPr>
              <w:t xml:space="preserve"> חזק</w:t>
            </w:r>
            <w:r>
              <w:rPr>
                <w:rFonts w:ascii="David" w:hAnsi="David" w:cs="David" w:hint="cs"/>
                <w:rtl/>
              </w:rPr>
              <w:t>ה</w:t>
            </w:r>
            <w:r w:rsidRPr="006B595E">
              <w:rPr>
                <w:rFonts w:ascii="David" w:hAnsi="David" w:cs="David" w:hint="cs"/>
                <w:rtl/>
              </w:rPr>
              <w:t xml:space="preserve">). </w:t>
            </w:r>
          </w:p>
          <w:p w14:paraId="217B9B38" w14:textId="77777777" w:rsidR="008655E8" w:rsidRPr="006B595E" w:rsidRDefault="008655E8" w:rsidP="008655E8">
            <w:pPr>
              <w:spacing w:line="360" w:lineRule="auto"/>
              <w:rPr>
                <w:rFonts w:ascii="David" w:hAnsi="David" w:cs="David"/>
              </w:rPr>
            </w:pPr>
            <w:r w:rsidRPr="006B595E">
              <w:rPr>
                <w:rFonts w:ascii="David" w:hAnsi="David" w:cs="David" w:hint="cs"/>
                <w:rtl/>
              </w:rPr>
              <w:t>"מנהג כרבי מאיר</w:t>
            </w:r>
            <w:r>
              <w:rPr>
                <w:rFonts w:ascii="David" w:hAnsi="David" w:cs="David" w:hint="cs"/>
                <w:rtl/>
              </w:rPr>
              <w:t>"-</w:t>
            </w:r>
            <w:r w:rsidRPr="006B595E">
              <w:rPr>
                <w:rFonts w:ascii="David" w:hAnsi="David" w:cs="David" w:hint="cs"/>
                <w:rtl/>
              </w:rPr>
              <w:t xml:space="preserve"> שהוא לא בהכרח מלמד את זה באופן יזום, אבל אם שואלים איך להתנהג ניתן להגיד להתנהג בהתאם לאותו המנהג</w:t>
            </w:r>
            <w:r>
              <w:rPr>
                <w:rFonts w:ascii="David" w:hAnsi="David" w:cs="David" w:hint="cs"/>
                <w:rtl/>
              </w:rPr>
              <w:t>.</w:t>
            </w:r>
          </w:p>
          <w:p w14:paraId="726D9F1D" w14:textId="1DFE6F37" w:rsidR="008655E8" w:rsidRPr="00640BD9" w:rsidRDefault="008655E8" w:rsidP="008655E8">
            <w:pPr>
              <w:spacing w:line="360" w:lineRule="auto"/>
              <w:rPr>
                <w:rFonts w:ascii="David" w:hAnsi="David" w:cs="David"/>
                <w:rtl/>
              </w:rPr>
            </w:pPr>
            <w:r>
              <w:rPr>
                <w:rFonts w:ascii="David" w:hAnsi="David" w:cs="David" w:hint="cs"/>
                <w:rtl/>
              </w:rPr>
              <w:lastRenderedPageBreak/>
              <w:t>"</w:t>
            </w:r>
            <w:r w:rsidRPr="006B595E">
              <w:rPr>
                <w:rFonts w:ascii="David" w:hAnsi="David" w:cs="David" w:hint="cs"/>
                <w:rtl/>
              </w:rPr>
              <w:t>נהגו העם כרבי מאיר"</w:t>
            </w:r>
            <w:r>
              <w:rPr>
                <w:rFonts w:ascii="David" w:hAnsi="David" w:cs="David" w:hint="cs"/>
                <w:rtl/>
              </w:rPr>
              <w:t>-</w:t>
            </w:r>
            <w:r w:rsidRPr="006B595E">
              <w:rPr>
                <w:rFonts w:ascii="David" w:hAnsi="David" w:cs="David" w:hint="cs"/>
                <w:rtl/>
              </w:rPr>
              <w:t xml:space="preserve"> לא מלמד את זה באופן אקטיבי, וגם לא נותן את זה כדוגמה כשהוא נשאל, אבל הוא מכשיר את ההתנהגות הזו בדיעבד.</w:t>
            </w:r>
          </w:p>
        </w:tc>
      </w:tr>
      <w:tr w:rsidR="00470885" w:rsidRPr="00640BD9" w14:paraId="06903758" w14:textId="77777777" w:rsidTr="007F5FF8">
        <w:trPr>
          <w:trHeight w:val="277"/>
        </w:trPr>
        <w:tc>
          <w:tcPr>
            <w:tcW w:w="1415" w:type="dxa"/>
            <w:gridSpan w:val="3"/>
            <w:shd w:val="clear" w:color="auto" w:fill="auto"/>
          </w:tcPr>
          <w:p w14:paraId="753A1F84" w14:textId="77777777" w:rsidR="00470885" w:rsidRDefault="00470885" w:rsidP="00470885">
            <w:pPr>
              <w:spacing w:line="360" w:lineRule="auto"/>
              <w:rPr>
                <w:rFonts w:ascii="David" w:hAnsi="David" w:cs="David"/>
                <w:b/>
                <w:bCs/>
                <w:rtl/>
              </w:rPr>
            </w:pPr>
            <w:r w:rsidRPr="00640BD9">
              <w:rPr>
                <w:rFonts w:ascii="David" w:hAnsi="David" w:cs="David"/>
                <w:b/>
                <w:bCs/>
                <w:rtl/>
              </w:rPr>
              <w:lastRenderedPageBreak/>
              <w:t>בבא מציעא</w:t>
            </w:r>
          </w:p>
          <w:p w14:paraId="5B447BA4" w14:textId="51D7FA4C" w:rsidR="008655E8" w:rsidRPr="008655E8" w:rsidRDefault="008655E8" w:rsidP="00470885">
            <w:pPr>
              <w:spacing w:line="360" w:lineRule="auto"/>
              <w:rPr>
                <w:rFonts w:ascii="David" w:hAnsi="David" w:cs="David"/>
                <w:b/>
                <w:bCs/>
                <w:rtl/>
              </w:rPr>
            </w:pPr>
            <w:proofErr w:type="spellStart"/>
            <w:r w:rsidRPr="008655E8">
              <w:rPr>
                <w:rFonts w:ascii="David" w:hAnsi="David" w:cs="David"/>
                <w:b/>
                <w:bCs/>
                <w:rtl/>
              </w:rPr>
              <w:t>סיטומתא</w:t>
            </w:r>
            <w:proofErr w:type="spellEnd"/>
          </w:p>
        </w:tc>
        <w:tc>
          <w:tcPr>
            <w:tcW w:w="8927" w:type="dxa"/>
            <w:gridSpan w:val="7"/>
            <w:shd w:val="clear" w:color="auto" w:fill="auto"/>
          </w:tcPr>
          <w:p w14:paraId="6D4837C3" w14:textId="12C5D538" w:rsidR="00470885" w:rsidRPr="00640BD9" w:rsidRDefault="00470885" w:rsidP="00470885">
            <w:pPr>
              <w:spacing w:line="360" w:lineRule="auto"/>
              <w:rPr>
                <w:rFonts w:ascii="David" w:hAnsi="David" w:cs="David"/>
                <w:rtl/>
              </w:rPr>
            </w:pPr>
            <w:r w:rsidRPr="00640BD9">
              <w:rPr>
                <w:rFonts w:ascii="David" w:hAnsi="David" w:cs="David"/>
                <w:rtl/>
              </w:rPr>
              <w:t>סיפור עם מנהג של שוכרים בעניין חביות של יין, מורכב מידי להרים חבית ולכן התפתח מנהג בין השוכרים שכאשר אדם קונה חביות הוא עושה סימן על החבית כדי לסמן שהוא קנה. הרישום הזה הוא לא היה חלק מדיני הקניין</w:t>
            </w:r>
            <w:r w:rsidR="008655E8">
              <w:rPr>
                <w:rFonts w:ascii="David" w:hAnsi="David" w:cs="David" w:hint="cs"/>
                <w:rtl/>
              </w:rPr>
              <w:t xml:space="preserve"> הרשמיים</w:t>
            </w:r>
            <w:r w:rsidRPr="00640BD9">
              <w:rPr>
                <w:rFonts w:ascii="David" w:hAnsi="David" w:cs="David"/>
                <w:rtl/>
              </w:rPr>
              <w:t>, השאלה היא מאחר שזהו מנהג שהשוכרים, האם הדבר הזה מחייב או לא? הגמרא אומרת שמקום שנהגו שהדבר מחייב, אז זה מחייב.</w:t>
            </w:r>
          </w:p>
        </w:tc>
      </w:tr>
      <w:tr w:rsidR="00470885" w:rsidRPr="00640BD9" w14:paraId="79C56E4F" w14:textId="77777777" w:rsidTr="007F5FF8">
        <w:trPr>
          <w:trHeight w:val="277"/>
        </w:trPr>
        <w:tc>
          <w:tcPr>
            <w:tcW w:w="1415" w:type="dxa"/>
            <w:gridSpan w:val="3"/>
            <w:shd w:val="clear" w:color="auto" w:fill="auto"/>
          </w:tcPr>
          <w:p w14:paraId="081C0AA2" w14:textId="0EB34146" w:rsidR="00470885" w:rsidRPr="00640BD9" w:rsidRDefault="00470885" w:rsidP="00470885">
            <w:pPr>
              <w:spacing w:line="360" w:lineRule="auto"/>
              <w:rPr>
                <w:rFonts w:ascii="David" w:hAnsi="David" w:cs="David"/>
                <w:b/>
                <w:bCs/>
                <w:rtl/>
              </w:rPr>
            </w:pPr>
            <w:r w:rsidRPr="00640BD9">
              <w:rPr>
                <w:rFonts w:ascii="David" w:hAnsi="David" w:cs="David"/>
                <w:b/>
                <w:bCs/>
                <w:rtl/>
              </w:rPr>
              <w:t>שולחן ערוך חושן משפט</w:t>
            </w:r>
          </w:p>
        </w:tc>
        <w:tc>
          <w:tcPr>
            <w:tcW w:w="8927" w:type="dxa"/>
            <w:gridSpan w:val="7"/>
            <w:shd w:val="clear" w:color="auto" w:fill="auto"/>
          </w:tcPr>
          <w:p w14:paraId="36D08D31" w14:textId="5B932540" w:rsidR="00470885" w:rsidRPr="00640BD9" w:rsidRDefault="00470885" w:rsidP="00470885">
            <w:pPr>
              <w:spacing w:line="360" w:lineRule="auto"/>
              <w:rPr>
                <w:rFonts w:ascii="David" w:hAnsi="David" w:cs="David"/>
                <w:rtl/>
              </w:rPr>
            </w:pPr>
            <w:r w:rsidRPr="00640BD9">
              <w:rPr>
                <w:rFonts w:ascii="David" w:hAnsi="David" w:cs="David"/>
                <w:rtl/>
              </w:rPr>
              <w:t xml:space="preserve">אם המנהג הוא שקונים באמצעות </w:t>
            </w:r>
            <w:proofErr w:type="spellStart"/>
            <w:r w:rsidRPr="00640BD9">
              <w:rPr>
                <w:rFonts w:ascii="David" w:hAnsi="David" w:cs="David"/>
                <w:rtl/>
              </w:rPr>
              <w:t>הסיטומתא</w:t>
            </w:r>
            <w:proofErr w:type="spellEnd"/>
            <w:r w:rsidRPr="00640BD9">
              <w:rPr>
                <w:rFonts w:ascii="David" w:hAnsi="David" w:cs="David"/>
                <w:rtl/>
              </w:rPr>
              <w:t xml:space="preserve"> הזאת או כל דרך אחרת אז המנהג הופך למחייב וזה כאילו דיני קניין.</w:t>
            </w:r>
          </w:p>
        </w:tc>
      </w:tr>
      <w:tr w:rsidR="00470885" w:rsidRPr="00640BD9" w14:paraId="149EF0A6" w14:textId="77777777" w:rsidTr="007F5FF8">
        <w:trPr>
          <w:trHeight w:val="277"/>
        </w:trPr>
        <w:tc>
          <w:tcPr>
            <w:tcW w:w="10342" w:type="dxa"/>
            <w:gridSpan w:val="10"/>
            <w:shd w:val="clear" w:color="auto" w:fill="B4C6E7" w:themeFill="accent1" w:themeFillTint="66"/>
          </w:tcPr>
          <w:p w14:paraId="2F2AB643" w14:textId="1A48C9DA" w:rsidR="00470885" w:rsidRPr="007F5FF8" w:rsidRDefault="00470885" w:rsidP="00470885">
            <w:pPr>
              <w:spacing w:line="360" w:lineRule="auto"/>
              <w:jc w:val="center"/>
              <w:rPr>
                <w:rFonts w:ascii="David" w:hAnsi="David" w:cs="David"/>
                <w:b/>
                <w:bCs/>
                <w:rtl/>
              </w:rPr>
            </w:pPr>
            <w:r w:rsidRPr="007F5FF8">
              <w:rPr>
                <w:rFonts w:ascii="David" w:hAnsi="David" w:cs="David"/>
                <w:b/>
                <w:bCs/>
                <w:rtl/>
              </w:rPr>
              <w:t>דינא דמלכותא דינא</w:t>
            </w:r>
          </w:p>
        </w:tc>
      </w:tr>
      <w:tr w:rsidR="008655E8" w:rsidRPr="00640BD9" w14:paraId="6A7E48BE" w14:textId="77777777" w:rsidTr="007F5FF8">
        <w:trPr>
          <w:trHeight w:val="277"/>
        </w:trPr>
        <w:tc>
          <w:tcPr>
            <w:tcW w:w="10342" w:type="dxa"/>
            <w:gridSpan w:val="10"/>
            <w:shd w:val="clear" w:color="auto" w:fill="auto"/>
          </w:tcPr>
          <w:p w14:paraId="42B83EAA" w14:textId="77777777" w:rsidR="008655E8" w:rsidRDefault="008655E8" w:rsidP="008655E8">
            <w:pPr>
              <w:spacing w:line="360" w:lineRule="auto"/>
              <w:rPr>
                <w:rFonts w:ascii="David" w:hAnsi="David" w:cs="David"/>
                <w:rtl/>
              </w:rPr>
            </w:pPr>
            <w:r w:rsidRPr="00827C12">
              <w:rPr>
                <w:rFonts w:ascii="David" w:hAnsi="David" w:cs="David" w:hint="cs"/>
                <w:b/>
                <w:bCs/>
                <w:rtl/>
              </w:rPr>
              <w:t xml:space="preserve">רקע </w:t>
            </w:r>
            <w:r w:rsidRPr="00F52CFD">
              <w:rPr>
                <w:rFonts w:ascii="David" w:hAnsi="David" w:cs="David"/>
                <w:rtl/>
              </w:rPr>
              <w:t>–</w:t>
            </w:r>
            <w:r w:rsidRPr="00F52CFD">
              <w:rPr>
                <w:rFonts w:ascii="David" w:hAnsi="David" w:cs="David" w:hint="cs"/>
                <w:rtl/>
              </w:rPr>
              <w:t xml:space="preserve"> </w:t>
            </w:r>
            <w:r>
              <w:rPr>
                <w:rFonts w:ascii="David" w:hAnsi="David" w:cs="David" w:hint="cs"/>
                <w:rtl/>
              </w:rPr>
              <w:t>דין</w:t>
            </w:r>
            <w:r w:rsidRPr="00F52CFD">
              <w:rPr>
                <w:rFonts w:ascii="David" w:hAnsi="David" w:cs="David" w:hint="cs"/>
                <w:rtl/>
              </w:rPr>
              <w:t xml:space="preserve"> המלכות הוא </w:t>
            </w:r>
            <w:r>
              <w:rPr>
                <w:rFonts w:ascii="David" w:hAnsi="David" w:cs="David" w:hint="cs"/>
                <w:rtl/>
              </w:rPr>
              <w:t>ה</w:t>
            </w:r>
            <w:r w:rsidRPr="00F52CFD">
              <w:rPr>
                <w:rFonts w:ascii="David" w:hAnsi="David" w:cs="David" w:hint="cs"/>
                <w:rtl/>
              </w:rPr>
              <w:t>דין.</w:t>
            </w:r>
          </w:p>
          <w:p w14:paraId="70B1A7C6" w14:textId="01700D3B" w:rsidR="008655E8" w:rsidRPr="00640BD9" w:rsidRDefault="008655E8" w:rsidP="008655E8">
            <w:pPr>
              <w:spacing w:line="360" w:lineRule="auto"/>
              <w:rPr>
                <w:rFonts w:ascii="David" w:hAnsi="David" w:cs="David"/>
                <w:rtl/>
              </w:rPr>
            </w:pPr>
            <w:r>
              <w:rPr>
                <w:rFonts w:ascii="David" w:hAnsi="David" w:cs="David" w:hint="cs"/>
                <w:rtl/>
              </w:rPr>
              <w:t xml:space="preserve"> </w:t>
            </w:r>
            <w:r w:rsidRPr="00F52CFD">
              <w:rPr>
                <w:rFonts w:ascii="David" w:hAnsi="David" w:cs="David" w:hint="cs"/>
                <w:rtl/>
              </w:rPr>
              <w:t>מתעורר במציאות בה יהודים חיים לא תחת שלטון ישראל. בשלטון ישראל המערכת החוקית שחלה צריכה להיות ההלכה.</w:t>
            </w:r>
          </w:p>
        </w:tc>
      </w:tr>
      <w:tr w:rsidR="00470885" w:rsidRPr="00640BD9" w14:paraId="35F5997C" w14:textId="77777777" w:rsidTr="007F5FF8">
        <w:trPr>
          <w:trHeight w:val="277"/>
        </w:trPr>
        <w:tc>
          <w:tcPr>
            <w:tcW w:w="1415" w:type="dxa"/>
            <w:gridSpan w:val="3"/>
            <w:shd w:val="clear" w:color="auto" w:fill="auto"/>
          </w:tcPr>
          <w:p w14:paraId="6724E70D" w14:textId="74DAC282" w:rsidR="00470885" w:rsidRPr="00640BD9" w:rsidRDefault="00470885" w:rsidP="00470885">
            <w:pPr>
              <w:spacing w:line="360" w:lineRule="auto"/>
              <w:rPr>
                <w:rFonts w:ascii="David" w:hAnsi="David" w:cs="David"/>
                <w:b/>
                <w:bCs/>
                <w:rtl/>
              </w:rPr>
            </w:pPr>
            <w:r w:rsidRPr="00640BD9">
              <w:rPr>
                <w:rFonts w:ascii="David" w:hAnsi="David" w:cs="David"/>
                <w:b/>
                <w:bCs/>
                <w:rtl/>
              </w:rPr>
              <w:t>משנה</w:t>
            </w:r>
          </w:p>
        </w:tc>
        <w:tc>
          <w:tcPr>
            <w:tcW w:w="8927" w:type="dxa"/>
            <w:gridSpan w:val="7"/>
            <w:shd w:val="clear" w:color="auto" w:fill="auto"/>
          </w:tcPr>
          <w:p w14:paraId="0DC0BBE9" w14:textId="02F6102A" w:rsidR="00470885" w:rsidRPr="00640BD9" w:rsidRDefault="00470885" w:rsidP="008655E8">
            <w:pPr>
              <w:spacing w:line="360" w:lineRule="auto"/>
              <w:rPr>
                <w:rFonts w:ascii="David" w:hAnsi="David" w:cs="David"/>
                <w:rtl/>
              </w:rPr>
            </w:pPr>
            <w:r w:rsidRPr="00640BD9">
              <w:rPr>
                <w:rFonts w:ascii="David" w:hAnsi="David" w:cs="David"/>
                <w:rtl/>
              </w:rPr>
              <w:t>מדובר על אדם שמנסה להתחמק מהמס אז הוא נודר נדר שהתבואה לא שלו.</w:t>
            </w:r>
            <w:r w:rsidR="008655E8">
              <w:rPr>
                <w:rFonts w:ascii="David" w:hAnsi="David" w:cs="David" w:hint="cs"/>
                <w:rtl/>
              </w:rPr>
              <w:t xml:space="preserve"> </w:t>
            </w:r>
            <w:r w:rsidRPr="00640BD9">
              <w:rPr>
                <w:rFonts w:ascii="David" w:hAnsi="David" w:cs="David"/>
                <w:rtl/>
              </w:rPr>
              <w:t xml:space="preserve">מותר לעשות נדר </w:t>
            </w:r>
            <w:proofErr w:type="spellStart"/>
            <w:r w:rsidRPr="00640BD9">
              <w:rPr>
                <w:rFonts w:ascii="David" w:hAnsi="David" w:cs="David"/>
                <w:rtl/>
              </w:rPr>
              <w:t>בכ</w:t>
            </w:r>
            <w:r w:rsidR="008655E8">
              <w:rPr>
                <w:rFonts w:ascii="David" w:hAnsi="David" w:cs="David" w:hint="cs"/>
                <w:rtl/>
              </w:rPr>
              <w:t>אי</w:t>
            </w:r>
            <w:r w:rsidRPr="00640BD9">
              <w:rPr>
                <w:rFonts w:ascii="David" w:hAnsi="David" w:cs="David"/>
                <w:rtl/>
              </w:rPr>
              <w:t>לו</w:t>
            </w:r>
            <w:proofErr w:type="spellEnd"/>
            <w:r w:rsidRPr="00640BD9">
              <w:rPr>
                <w:rFonts w:ascii="David" w:hAnsi="David" w:cs="David"/>
                <w:rtl/>
              </w:rPr>
              <w:t xml:space="preserve">, </w:t>
            </w:r>
            <w:r w:rsidR="008655E8">
              <w:rPr>
                <w:rFonts w:ascii="David" w:hAnsi="David" w:cs="David" w:hint="cs"/>
                <w:rtl/>
              </w:rPr>
              <w:t>מסקנה מוזרה ה</w:t>
            </w:r>
            <w:r w:rsidR="008655E8" w:rsidRPr="006B595E">
              <w:rPr>
                <w:rFonts w:ascii="David" w:hAnsi="David" w:cs="David" w:hint="cs"/>
                <w:rtl/>
              </w:rPr>
              <w:t>סותרת את כלל דינא דמלכותא דינא מאחר שהיא מאפשרת לרמות את המדינה.</w:t>
            </w:r>
            <w:r w:rsidRPr="00640BD9">
              <w:rPr>
                <w:rFonts w:ascii="David" w:hAnsi="David" w:cs="David"/>
                <w:rtl/>
              </w:rPr>
              <w:t xml:space="preserve"> </w:t>
            </w:r>
          </w:p>
        </w:tc>
      </w:tr>
      <w:tr w:rsidR="00470885" w:rsidRPr="00640BD9" w14:paraId="19505E24" w14:textId="77777777" w:rsidTr="007F5FF8">
        <w:trPr>
          <w:trHeight w:val="277"/>
        </w:trPr>
        <w:tc>
          <w:tcPr>
            <w:tcW w:w="1415" w:type="dxa"/>
            <w:gridSpan w:val="3"/>
            <w:shd w:val="clear" w:color="auto" w:fill="auto"/>
          </w:tcPr>
          <w:p w14:paraId="1EF5E6AA" w14:textId="1FEBA0D7" w:rsidR="00470885" w:rsidRPr="00640BD9" w:rsidRDefault="00470885" w:rsidP="00470885">
            <w:pPr>
              <w:spacing w:line="360" w:lineRule="auto"/>
              <w:rPr>
                <w:rFonts w:ascii="David" w:hAnsi="David" w:cs="David"/>
                <w:b/>
                <w:bCs/>
                <w:rtl/>
              </w:rPr>
            </w:pPr>
            <w:r w:rsidRPr="00640BD9">
              <w:rPr>
                <w:rFonts w:ascii="David" w:hAnsi="David" w:cs="David"/>
                <w:b/>
                <w:bCs/>
                <w:rtl/>
              </w:rPr>
              <w:t>גמרא</w:t>
            </w:r>
          </w:p>
        </w:tc>
        <w:tc>
          <w:tcPr>
            <w:tcW w:w="8927" w:type="dxa"/>
            <w:gridSpan w:val="7"/>
            <w:shd w:val="clear" w:color="auto" w:fill="auto"/>
          </w:tcPr>
          <w:p w14:paraId="5A9ECDF7" w14:textId="192D68E0" w:rsidR="00470885" w:rsidRPr="00640BD9" w:rsidRDefault="00470885" w:rsidP="00470885">
            <w:pPr>
              <w:spacing w:line="360" w:lineRule="auto"/>
              <w:rPr>
                <w:rFonts w:ascii="David" w:hAnsi="David" w:cs="David"/>
                <w:rtl/>
              </w:rPr>
            </w:pPr>
            <w:r w:rsidRPr="00640BD9">
              <w:rPr>
                <w:rFonts w:ascii="David" w:hAnsi="David" w:cs="David"/>
                <w:rtl/>
              </w:rPr>
              <w:t>שמואל אומר- "דינא דמלכותא דינא", דין המלכות מחייב. אז איך המשנה מביאה לגיטימציה להתחמק מהמס? הגמרא אומרת שלפי שמואל, באמת צריך לשלם את המס, ופשוט המשנה דיברה על מקרים מיוחדים.</w:t>
            </w:r>
          </w:p>
        </w:tc>
      </w:tr>
      <w:tr w:rsidR="00470885" w:rsidRPr="00640BD9" w14:paraId="3805EB05" w14:textId="77777777" w:rsidTr="007F5FF8">
        <w:trPr>
          <w:trHeight w:val="277"/>
        </w:trPr>
        <w:tc>
          <w:tcPr>
            <w:tcW w:w="1415" w:type="dxa"/>
            <w:gridSpan w:val="3"/>
            <w:shd w:val="clear" w:color="auto" w:fill="auto"/>
          </w:tcPr>
          <w:p w14:paraId="58EF33F0" w14:textId="58EF268F" w:rsidR="00470885" w:rsidRPr="00640BD9" w:rsidRDefault="00470885" w:rsidP="00470885">
            <w:pPr>
              <w:spacing w:line="360" w:lineRule="auto"/>
              <w:rPr>
                <w:rFonts w:ascii="David" w:hAnsi="David" w:cs="David"/>
                <w:b/>
                <w:bCs/>
                <w:rtl/>
              </w:rPr>
            </w:pPr>
            <w:r w:rsidRPr="00640BD9">
              <w:rPr>
                <w:rFonts w:ascii="David" w:hAnsi="David" w:cs="David"/>
                <w:b/>
                <w:bCs/>
                <w:rtl/>
              </w:rPr>
              <w:t>רש"י</w:t>
            </w:r>
          </w:p>
        </w:tc>
        <w:tc>
          <w:tcPr>
            <w:tcW w:w="8927" w:type="dxa"/>
            <w:gridSpan w:val="7"/>
            <w:shd w:val="clear" w:color="auto" w:fill="auto"/>
          </w:tcPr>
          <w:p w14:paraId="672DE313" w14:textId="79D7F64C" w:rsidR="00470885" w:rsidRPr="00640BD9" w:rsidRDefault="00470885" w:rsidP="00470885">
            <w:pPr>
              <w:spacing w:line="360" w:lineRule="auto"/>
              <w:rPr>
                <w:rFonts w:ascii="David" w:hAnsi="David" w:cs="David"/>
                <w:rtl/>
              </w:rPr>
            </w:pPr>
            <w:r w:rsidRPr="00640BD9">
              <w:rPr>
                <w:rFonts w:ascii="David" w:hAnsi="David" w:cs="David"/>
                <w:rtl/>
              </w:rPr>
              <w:t xml:space="preserve">מפרש את המקרים המיוחדים: א. </w:t>
            </w:r>
            <w:r w:rsidR="008655E8">
              <w:rPr>
                <w:rFonts w:ascii="David" w:hAnsi="David" w:cs="David" w:hint="cs"/>
                <w:rtl/>
              </w:rPr>
              <w:t>"אין לו קצבה"-</w:t>
            </w:r>
            <w:r w:rsidRPr="00640BD9">
              <w:rPr>
                <w:rFonts w:ascii="David" w:hAnsi="David" w:cs="David"/>
                <w:rtl/>
              </w:rPr>
              <w:t>מקרים בהם המוכס לא גובה את המס על פי כללים הוגנים.</w:t>
            </w:r>
          </w:p>
          <w:p w14:paraId="6BA8710D" w14:textId="16AEAA8A" w:rsidR="00470885" w:rsidRPr="00640BD9" w:rsidRDefault="00470885" w:rsidP="00470885">
            <w:pPr>
              <w:spacing w:line="360" w:lineRule="auto"/>
              <w:rPr>
                <w:rFonts w:ascii="David" w:hAnsi="David" w:cs="David"/>
                <w:rtl/>
              </w:rPr>
            </w:pPr>
            <w:r w:rsidRPr="00640BD9">
              <w:rPr>
                <w:rFonts w:ascii="David" w:hAnsi="David" w:cs="David"/>
                <w:rtl/>
              </w:rPr>
              <w:t xml:space="preserve">ב. </w:t>
            </w:r>
            <w:r w:rsidR="008655E8">
              <w:rPr>
                <w:rFonts w:ascii="David" w:hAnsi="David" w:cs="David" w:hint="cs"/>
                <w:rtl/>
              </w:rPr>
              <w:t>"עומד מאליו"-</w:t>
            </w:r>
            <w:r w:rsidRPr="00640BD9">
              <w:rPr>
                <w:rFonts w:ascii="David" w:hAnsi="David" w:cs="David"/>
                <w:rtl/>
              </w:rPr>
              <w:t xml:space="preserve">מוכס שלא מינו אותו אלא לקח את האחריות על עצמו ואין לו באמת סמכות. </w:t>
            </w:r>
          </w:p>
        </w:tc>
      </w:tr>
      <w:tr w:rsidR="00470885" w:rsidRPr="00640BD9" w14:paraId="5B7F0484" w14:textId="77777777" w:rsidTr="007F5FF8">
        <w:trPr>
          <w:trHeight w:val="277"/>
        </w:trPr>
        <w:tc>
          <w:tcPr>
            <w:tcW w:w="1415" w:type="dxa"/>
            <w:gridSpan w:val="3"/>
            <w:shd w:val="clear" w:color="auto" w:fill="auto"/>
          </w:tcPr>
          <w:p w14:paraId="1267FAA9" w14:textId="4D655632" w:rsidR="00470885" w:rsidRPr="00640BD9" w:rsidRDefault="00470885" w:rsidP="00470885">
            <w:pPr>
              <w:spacing w:line="360" w:lineRule="auto"/>
              <w:rPr>
                <w:rFonts w:ascii="David" w:hAnsi="David" w:cs="David"/>
                <w:b/>
                <w:bCs/>
                <w:rtl/>
              </w:rPr>
            </w:pPr>
            <w:proofErr w:type="spellStart"/>
            <w:r w:rsidRPr="00640BD9">
              <w:rPr>
                <w:rFonts w:ascii="David" w:hAnsi="David" w:cs="David"/>
                <w:b/>
                <w:bCs/>
                <w:rtl/>
              </w:rPr>
              <w:t>ר"ן</w:t>
            </w:r>
            <w:proofErr w:type="spellEnd"/>
          </w:p>
        </w:tc>
        <w:tc>
          <w:tcPr>
            <w:tcW w:w="8927" w:type="dxa"/>
            <w:gridSpan w:val="7"/>
            <w:shd w:val="clear" w:color="auto" w:fill="auto"/>
          </w:tcPr>
          <w:p w14:paraId="3A07E23D" w14:textId="6E727E9A" w:rsidR="00470885" w:rsidRPr="00640BD9" w:rsidRDefault="00470885" w:rsidP="00470885">
            <w:pPr>
              <w:spacing w:line="360" w:lineRule="auto"/>
              <w:rPr>
                <w:rFonts w:ascii="David" w:hAnsi="David" w:cs="David"/>
                <w:rtl/>
              </w:rPr>
            </w:pPr>
            <w:r w:rsidRPr="00640BD9">
              <w:rPr>
                <w:rFonts w:ascii="David" w:hAnsi="David" w:cs="David"/>
                <w:rtl/>
              </w:rPr>
              <w:t xml:space="preserve">"מוכס שאין לו </w:t>
            </w:r>
            <w:proofErr w:type="spellStart"/>
            <w:r w:rsidRPr="00640BD9">
              <w:rPr>
                <w:rFonts w:ascii="David" w:hAnsi="David" w:cs="David"/>
                <w:rtl/>
              </w:rPr>
              <w:t>קיצבה</w:t>
            </w:r>
            <w:proofErr w:type="spellEnd"/>
            <w:r w:rsidRPr="00640BD9">
              <w:rPr>
                <w:rFonts w:ascii="David" w:hAnsi="David" w:cs="David"/>
                <w:rtl/>
              </w:rPr>
              <w:t>"</w:t>
            </w:r>
            <w:r w:rsidR="008655E8">
              <w:rPr>
                <w:rFonts w:ascii="David" w:hAnsi="David" w:cs="David" w:hint="cs"/>
                <w:rtl/>
              </w:rPr>
              <w:t>-</w:t>
            </w:r>
            <w:r w:rsidR="008655E8" w:rsidRPr="006B595E">
              <w:rPr>
                <w:rFonts w:ascii="David" w:hAnsi="David" w:cs="David" w:hint="cs"/>
                <w:rtl/>
              </w:rPr>
              <w:t>לא נחשב "דינא". במוכס העומד מאליו משמע שלא במצוות המלך. ולכן הכלל לא תקף</w:t>
            </w:r>
            <w:r w:rsidR="008655E8">
              <w:rPr>
                <w:rFonts w:ascii="David" w:hAnsi="David" w:cs="David" w:hint="cs"/>
                <w:rtl/>
              </w:rPr>
              <w:t>.</w:t>
            </w:r>
          </w:p>
        </w:tc>
      </w:tr>
      <w:tr w:rsidR="00470885" w:rsidRPr="00640BD9" w14:paraId="4202103F" w14:textId="77777777" w:rsidTr="007F5FF8">
        <w:trPr>
          <w:trHeight w:val="277"/>
        </w:trPr>
        <w:tc>
          <w:tcPr>
            <w:tcW w:w="1415" w:type="dxa"/>
            <w:gridSpan w:val="3"/>
            <w:shd w:val="clear" w:color="auto" w:fill="auto"/>
          </w:tcPr>
          <w:p w14:paraId="6DF10E77" w14:textId="48A74A89" w:rsidR="00470885" w:rsidRPr="00640BD9" w:rsidRDefault="00470885" w:rsidP="00470885">
            <w:pPr>
              <w:spacing w:line="360" w:lineRule="auto"/>
              <w:rPr>
                <w:rFonts w:ascii="David" w:hAnsi="David" w:cs="David"/>
                <w:b/>
                <w:bCs/>
                <w:rtl/>
              </w:rPr>
            </w:pPr>
            <w:r w:rsidRPr="00640BD9">
              <w:rPr>
                <w:rFonts w:ascii="David" w:hAnsi="David" w:cs="David"/>
                <w:b/>
                <w:bCs/>
                <w:rtl/>
              </w:rPr>
              <w:t>בבא בתרא</w:t>
            </w:r>
          </w:p>
        </w:tc>
        <w:tc>
          <w:tcPr>
            <w:tcW w:w="8927" w:type="dxa"/>
            <w:gridSpan w:val="7"/>
            <w:shd w:val="clear" w:color="auto" w:fill="auto"/>
          </w:tcPr>
          <w:p w14:paraId="3F9CDCF4" w14:textId="396FD7FA" w:rsidR="00470885" w:rsidRPr="00640BD9" w:rsidRDefault="00470885" w:rsidP="00470885">
            <w:pPr>
              <w:spacing w:line="360" w:lineRule="auto"/>
              <w:rPr>
                <w:rFonts w:ascii="David" w:hAnsi="David" w:cs="David"/>
                <w:rtl/>
              </w:rPr>
            </w:pPr>
            <w:r w:rsidRPr="00640BD9">
              <w:rPr>
                <w:rFonts w:ascii="David" w:hAnsi="David" w:cs="David"/>
                <w:rtl/>
              </w:rPr>
              <w:t>ההלכה אומרת שמבחינה הלכתית אין חיוב לתשלום מס לפי חיוב של המלך, אבל יש אומרים שכן יש חובה למלא את פקודות המלך. דינא דמלכותא דינא לא בא לבדוק אם יש למלך סמכויות לאכי</w:t>
            </w:r>
            <w:r w:rsidR="008655E8">
              <w:rPr>
                <w:rFonts w:ascii="David" w:hAnsi="David" w:cs="David" w:hint="cs"/>
                <w:rtl/>
              </w:rPr>
              <w:t>פ</w:t>
            </w:r>
            <w:r w:rsidRPr="00640BD9">
              <w:rPr>
                <w:rFonts w:ascii="David" w:hAnsi="David" w:cs="David"/>
                <w:rtl/>
              </w:rPr>
              <w:t>ה והטלת סנקציות, אלא השאלה היא מבחינת נקודת המבט ההלכתית - האם יש חיוב או לא.</w:t>
            </w:r>
          </w:p>
          <w:p w14:paraId="53C4DA93" w14:textId="7FD5471E" w:rsidR="00470885" w:rsidRPr="00640BD9" w:rsidRDefault="00470885" w:rsidP="00470885">
            <w:pPr>
              <w:spacing w:line="360" w:lineRule="auto"/>
              <w:rPr>
                <w:rFonts w:ascii="David" w:hAnsi="David" w:cs="David"/>
                <w:rtl/>
              </w:rPr>
            </w:pPr>
            <w:r w:rsidRPr="00640BD9">
              <w:rPr>
                <w:rFonts w:ascii="David" w:hAnsi="David" w:cs="David"/>
                <w:rtl/>
              </w:rPr>
              <w:t xml:space="preserve">הנימוק ההגיוני הוא שלא רוצים שהיהודים יחשבו שהם מורדים בחוקי המלכות. כמו כן, המיסים לכאורה משמשים לצורכי ציבור, ולא הגיוני לגור במקום מסוים </w:t>
            </w:r>
            <w:proofErr w:type="spellStart"/>
            <w:r w:rsidRPr="00640BD9">
              <w:rPr>
                <w:rFonts w:ascii="David" w:hAnsi="David" w:cs="David"/>
                <w:rtl/>
              </w:rPr>
              <w:t>ולהינות</w:t>
            </w:r>
            <w:proofErr w:type="spellEnd"/>
            <w:r w:rsidRPr="00640BD9">
              <w:rPr>
                <w:rFonts w:ascii="David" w:hAnsi="David" w:cs="David"/>
                <w:rtl/>
              </w:rPr>
              <w:t xml:space="preserve"> מהשירותים הציבוריים בלי לשלם.</w:t>
            </w:r>
          </w:p>
        </w:tc>
      </w:tr>
      <w:tr w:rsidR="00470885" w:rsidRPr="00640BD9" w14:paraId="0192D939" w14:textId="77777777" w:rsidTr="007F5FF8">
        <w:trPr>
          <w:trHeight w:val="277"/>
        </w:trPr>
        <w:tc>
          <w:tcPr>
            <w:tcW w:w="1415" w:type="dxa"/>
            <w:gridSpan w:val="3"/>
            <w:shd w:val="clear" w:color="auto" w:fill="auto"/>
          </w:tcPr>
          <w:p w14:paraId="7F6D83B2" w14:textId="6D621541" w:rsidR="00470885" w:rsidRPr="00640BD9" w:rsidRDefault="00470885" w:rsidP="00470885">
            <w:pPr>
              <w:spacing w:line="360" w:lineRule="auto"/>
              <w:rPr>
                <w:rFonts w:ascii="David" w:hAnsi="David" w:cs="David"/>
                <w:b/>
                <w:bCs/>
                <w:rtl/>
              </w:rPr>
            </w:pPr>
            <w:proofErr w:type="spellStart"/>
            <w:r w:rsidRPr="00640BD9">
              <w:rPr>
                <w:rFonts w:ascii="David" w:hAnsi="David" w:cs="David"/>
                <w:b/>
                <w:bCs/>
                <w:rtl/>
              </w:rPr>
              <w:t>ר"ן</w:t>
            </w:r>
            <w:proofErr w:type="spellEnd"/>
          </w:p>
        </w:tc>
        <w:tc>
          <w:tcPr>
            <w:tcW w:w="8927" w:type="dxa"/>
            <w:gridSpan w:val="7"/>
            <w:shd w:val="clear" w:color="auto" w:fill="auto"/>
          </w:tcPr>
          <w:p w14:paraId="27624F8F" w14:textId="42A48B40" w:rsidR="00470885" w:rsidRPr="00640BD9" w:rsidRDefault="00470885" w:rsidP="00470885">
            <w:pPr>
              <w:spacing w:line="360" w:lineRule="auto"/>
              <w:rPr>
                <w:rFonts w:ascii="David" w:hAnsi="David" w:cs="David"/>
                <w:rtl/>
              </w:rPr>
            </w:pPr>
            <w:r w:rsidRPr="00640BD9">
              <w:rPr>
                <w:rFonts w:ascii="David" w:hAnsi="David" w:cs="David"/>
                <w:rtl/>
              </w:rPr>
              <w:t>טוען שהקרקע שייכת למלך, לכן מי שאורח בקרקע הזאת חייב לשלם כדי להיות שם. החיוב הוא אילוץ, וצריך לקבל על עצמינו את הכללים</w:t>
            </w:r>
          </w:p>
        </w:tc>
      </w:tr>
      <w:tr w:rsidR="00470885" w:rsidRPr="00640BD9" w14:paraId="603E2A7D" w14:textId="77777777" w:rsidTr="007F5FF8">
        <w:trPr>
          <w:trHeight w:val="277"/>
        </w:trPr>
        <w:tc>
          <w:tcPr>
            <w:tcW w:w="1415" w:type="dxa"/>
            <w:gridSpan w:val="3"/>
            <w:shd w:val="clear" w:color="auto" w:fill="auto"/>
          </w:tcPr>
          <w:p w14:paraId="1DEF927A" w14:textId="3968A755" w:rsidR="00470885" w:rsidRPr="00640BD9" w:rsidRDefault="00470885" w:rsidP="00470885">
            <w:pPr>
              <w:spacing w:line="360" w:lineRule="auto"/>
              <w:rPr>
                <w:rFonts w:ascii="David" w:hAnsi="David" w:cs="David"/>
                <w:b/>
                <w:bCs/>
                <w:rtl/>
              </w:rPr>
            </w:pPr>
            <w:r w:rsidRPr="00640BD9">
              <w:rPr>
                <w:rFonts w:ascii="David" w:hAnsi="David" w:cs="David"/>
                <w:b/>
                <w:bCs/>
                <w:rtl/>
              </w:rPr>
              <w:t>רשב"ם</w:t>
            </w:r>
          </w:p>
        </w:tc>
        <w:tc>
          <w:tcPr>
            <w:tcW w:w="8927" w:type="dxa"/>
            <w:gridSpan w:val="7"/>
            <w:shd w:val="clear" w:color="auto" w:fill="auto"/>
          </w:tcPr>
          <w:p w14:paraId="0AD31E4D" w14:textId="141E41AC" w:rsidR="00470885" w:rsidRPr="00640BD9" w:rsidRDefault="00470885" w:rsidP="00470885">
            <w:pPr>
              <w:spacing w:line="360" w:lineRule="auto"/>
              <w:rPr>
                <w:rFonts w:ascii="David" w:hAnsi="David" w:cs="David"/>
                <w:rtl/>
              </w:rPr>
            </w:pPr>
            <w:r w:rsidRPr="00640BD9">
              <w:rPr>
                <w:rFonts w:ascii="David" w:hAnsi="David" w:cs="David"/>
                <w:rtl/>
              </w:rPr>
              <w:t>בסיס החיוב מבוסס על הסכמה</w:t>
            </w:r>
            <w:r w:rsidR="008655E8">
              <w:rPr>
                <w:rFonts w:ascii="David" w:hAnsi="David" w:cs="David" w:hint="cs"/>
                <w:rtl/>
              </w:rPr>
              <w:t xml:space="preserve"> חברתית</w:t>
            </w:r>
            <w:r w:rsidRPr="00640BD9">
              <w:rPr>
                <w:rFonts w:ascii="David" w:hAnsi="David" w:cs="David"/>
                <w:rtl/>
              </w:rPr>
              <w:t xml:space="preserve"> - רצון חופשי, לקבל את חוקי המלך. חייבים </w:t>
            </w:r>
            <w:r w:rsidR="008655E8">
              <w:rPr>
                <w:rFonts w:ascii="David" w:hAnsi="David" w:cs="David" w:hint="cs"/>
                <w:rtl/>
              </w:rPr>
              <w:t>שיהיה שלטון למען ה</w:t>
            </w:r>
            <w:r w:rsidRPr="00640BD9">
              <w:rPr>
                <w:rFonts w:ascii="David" w:hAnsi="David" w:cs="David"/>
                <w:rtl/>
              </w:rPr>
              <w:t xml:space="preserve">סדר ומילוי צרכים ציבוריים. </w:t>
            </w:r>
          </w:p>
        </w:tc>
      </w:tr>
      <w:tr w:rsidR="00470885" w:rsidRPr="00640BD9" w14:paraId="79A78B6A" w14:textId="77777777" w:rsidTr="007F5FF8">
        <w:trPr>
          <w:trHeight w:val="277"/>
        </w:trPr>
        <w:tc>
          <w:tcPr>
            <w:tcW w:w="1415" w:type="dxa"/>
            <w:gridSpan w:val="3"/>
            <w:shd w:val="clear" w:color="auto" w:fill="auto"/>
          </w:tcPr>
          <w:p w14:paraId="14E437E9" w14:textId="47705474" w:rsidR="00470885" w:rsidRPr="00640BD9" w:rsidRDefault="00470885" w:rsidP="00470885">
            <w:pPr>
              <w:spacing w:line="360" w:lineRule="auto"/>
              <w:rPr>
                <w:rFonts w:ascii="David" w:hAnsi="David" w:cs="David"/>
                <w:b/>
                <w:bCs/>
                <w:rtl/>
              </w:rPr>
            </w:pPr>
            <w:r w:rsidRPr="00640BD9">
              <w:rPr>
                <w:rFonts w:ascii="David" w:hAnsi="David" w:cs="David"/>
                <w:b/>
                <w:bCs/>
                <w:rtl/>
              </w:rPr>
              <w:t>רמב"ם</w:t>
            </w:r>
          </w:p>
        </w:tc>
        <w:tc>
          <w:tcPr>
            <w:tcW w:w="8927" w:type="dxa"/>
            <w:gridSpan w:val="7"/>
            <w:shd w:val="clear" w:color="auto" w:fill="auto"/>
          </w:tcPr>
          <w:p w14:paraId="3C130587" w14:textId="5C86CD8D" w:rsidR="008655E8" w:rsidRPr="006B595E" w:rsidRDefault="008655E8" w:rsidP="008655E8">
            <w:pPr>
              <w:spacing w:line="360" w:lineRule="auto"/>
              <w:rPr>
                <w:rFonts w:ascii="David" w:hAnsi="David" w:cs="David"/>
              </w:rPr>
            </w:pPr>
            <w:r w:rsidRPr="006B595E">
              <w:rPr>
                <w:rFonts w:ascii="David" w:hAnsi="David" w:cs="David" w:hint="cs"/>
                <w:rtl/>
              </w:rPr>
              <w:t>מ</w:t>
            </w:r>
            <w:r>
              <w:rPr>
                <w:rFonts w:ascii="David" w:hAnsi="David" w:cs="David" w:hint="cs"/>
                <w:rtl/>
              </w:rPr>
              <w:t>יהו</w:t>
            </w:r>
            <w:r w:rsidRPr="006B595E">
              <w:rPr>
                <w:rFonts w:ascii="David" w:hAnsi="David" w:cs="David" w:hint="cs"/>
                <w:rtl/>
              </w:rPr>
              <w:t xml:space="preserve"> מלך</w:t>
            </w:r>
            <w:r>
              <w:rPr>
                <w:rFonts w:ascii="David" w:hAnsi="David" w:cs="David" w:hint="cs"/>
                <w:rtl/>
              </w:rPr>
              <w:t>?</w:t>
            </w:r>
            <w:r w:rsidRPr="006B595E">
              <w:rPr>
                <w:rFonts w:ascii="David" w:hAnsi="David" w:cs="David" w:hint="cs"/>
                <w:rtl/>
              </w:rPr>
              <w:t xml:space="preserve"> </w:t>
            </w:r>
            <w:r>
              <w:rPr>
                <w:rFonts w:ascii="David" w:hAnsi="David" w:cs="David" w:hint="cs"/>
                <w:rtl/>
              </w:rPr>
              <w:t xml:space="preserve">אדם </w:t>
            </w:r>
            <w:r w:rsidRPr="006B595E">
              <w:rPr>
                <w:rFonts w:ascii="David" w:hAnsi="David" w:cs="David" w:hint="cs"/>
                <w:rtl/>
              </w:rPr>
              <w:t>באותה המדינה קיבלו את המטבע עם פניו</w:t>
            </w:r>
            <w:r>
              <w:rPr>
                <w:rFonts w:ascii="David" w:hAnsi="David" w:cs="David" w:hint="cs"/>
                <w:rtl/>
              </w:rPr>
              <w:t>, ו</w:t>
            </w:r>
            <w:r w:rsidRPr="006B595E">
              <w:rPr>
                <w:rFonts w:ascii="David" w:hAnsi="David" w:cs="David" w:hint="cs"/>
                <w:rtl/>
              </w:rPr>
              <w:t xml:space="preserve">קבלה זו מלמדת על כך שהעם הסכים על המלך (בדומה </w:t>
            </w:r>
            <w:proofErr w:type="spellStart"/>
            <w:r w:rsidRPr="006B595E">
              <w:rPr>
                <w:rFonts w:ascii="David" w:hAnsi="David" w:cs="David" w:hint="cs"/>
                <w:rtl/>
              </w:rPr>
              <w:t>לרשב"ם</w:t>
            </w:r>
            <w:proofErr w:type="spellEnd"/>
            <w:r w:rsidRPr="006B595E">
              <w:rPr>
                <w:rFonts w:ascii="David" w:hAnsi="David" w:cs="David" w:hint="cs"/>
                <w:rtl/>
              </w:rPr>
              <w:t xml:space="preserve">), ולכן מצייתים לחוקים שלו. ההבדל בין הרמב"ם </w:t>
            </w:r>
            <w:proofErr w:type="spellStart"/>
            <w:r w:rsidRPr="006B595E">
              <w:rPr>
                <w:rFonts w:ascii="David" w:hAnsi="David" w:cs="David" w:hint="cs"/>
                <w:rtl/>
              </w:rPr>
              <w:t>לרשב"ם</w:t>
            </w:r>
            <w:proofErr w:type="spellEnd"/>
            <w:r w:rsidRPr="006B595E">
              <w:rPr>
                <w:rFonts w:ascii="David" w:hAnsi="David" w:cs="David" w:hint="cs"/>
                <w:rtl/>
              </w:rPr>
              <w:t xml:space="preserve"> הוא שלפי </w:t>
            </w:r>
            <w:bookmarkStart w:id="4" w:name="_Hlk45483581"/>
            <w:r w:rsidRPr="006B595E">
              <w:rPr>
                <w:rFonts w:ascii="David" w:hAnsi="David" w:cs="David" w:hint="cs"/>
                <w:rtl/>
              </w:rPr>
              <w:t>הרמב"ם העם הסכים להיות העבדים של המלך, ולכן אין גבול לסמכויות שלו.</w:t>
            </w:r>
          </w:p>
          <w:bookmarkEnd w:id="4"/>
          <w:p w14:paraId="1241996C" w14:textId="2C14FBF7" w:rsidR="00470885" w:rsidRPr="008655E8" w:rsidRDefault="00470885" w:rsidP="00470885">
            <w:pPr>
              <w:spacing w:line="360" w:lineRule="auto"/>
              <w:rPr>
                <w:rFonts w:ascii="David" w:hAnsi="David" w:cs="David"/>
                <w:rtl/>
              </w:rPr>
            </w:pPr>
          </w:p>
        </w:tc>
      </w:tr>
      <w:tr w:rsidR="00470885" w:rsidRPr="00640BD9" w14:paraId="715E7D17" w14:textId="77777777" w:rsidTr="007F5FF8">
        <w:trPr>
          <w:trHeight w:val="277"/>
        </w:trPr>
        <w:tc>
          <w:tcPr>
            <w:tcW w:w="1415" w:type="dxa"/>
            <w:gridSpan w:val="3"/>
            <w:shd w:val="clear" w:color="auto" w:fill="auto"/>
          </w:tcPr>
          <w:p w14:paraId="2264075B" w14:textId="6B95983C" w:rsidR="00470885" w:rsidRPr="00640BD9" w:rsidRDefault="00470885" w:rsidP="00470885">
            <w:pPr>
              <w:spacing w:line="360" w:lineRule="auto"/>
              <w:rPr>
                <w:rFonts w:ascii="David" w:hAnsi="David" w:cs="David"/>
                <w:b/>
                <w:bCs/>
                <w:rtl/>
              </w:rPr>
            </w:pPr>
            <w:r w:rsidRPr="00640BD9">
              <w:rPr>
                <w:rFonts w:ascii="David" w:hAnsi="David" w:cs="David"/>
                <w:b/>
                <w:bCs/>
                <w:rtl/>
              </w:rPr>
              <w:t>גיטין</w:t>
            </w:r>
          </w:p>
        </w:tc>
        <w:tc>
          <w:tcPr>
            <w:tcW w:w="8927" w:type="dxa"/>
            <w:gridSpan w:val="7"/>
            <w:shd w:val="clear" w:color="auto" w:fill="auto"/>
          </w:tcPr>
          <w:p w14:paraId="727AF038" w14:textId="66EFF088" w:rsidR="00470885" w:rsidRPr="00640BD9" w:rsidRDefault="00470885" w:rsidP="00470885">
            <w:pPr>
              <w:spacing w:line="360" w:lineRule="auto"/>
              <w:rPr>
                <w:rFonts w:ascii="David" w:hAnsi="David" w:cs="David"/>
                <w:rtl/>
              </w:rPr>
            </w:pPr>
            <w:r w:rsidRPr="00640BD9">
              <w:rPr>
                <w:rFonts w:ascii="David" w:hAnsi="David" w:cs="David"/>
                <w:rtl/>
              </w:rPr>
              <w:t xml:space="preserve">ההלכה מכירה בערכאות של גויים </w:t>
            </w:r>
            <w:r w:rsidR="008655E8">
              <w:rPr>
                <w:rFonts w:ascii="David" w:hAnsi="David" w:cs="David" w:hint="cs"/>
                <w:rtl/>
              </w:rPr>
              <w:t xml:space="preserve">ומכבדת שטרות של גויים </w:t>
            </w:r>
            <w:r w:rsidRPr="00640BD9">
              <w:rPr>
                <w:rFonts w:ascii="David" w:hAnsi="David" w:cs="David"/>
                <w:rtl/>
              </w:rPr>
              <w:t xml:space="preserve">(למרות שהוא לא יהיה תקף על פי ההלכה). </w:t>
            </w:r>
          </w:p>
        </w:tc>
      </w:tr>
      <w:tr w:rsidR="00470885" w:rsidRPr="00640BD9" w14:paraId="55B07BD6" w14:textId="77777777" w:rsidTr="007F5FF8">
        <w:trPr>
          <w:trHeight w:val="277"/>
        </w:trPr>
        <w:tc>
          <w:tcPr>
            <w:tcW w:w="1415" w:type="dxa"/>
            <w:gridSpan w:val="3"/>
            <w:shd w:val="clear" w:color="auto" w:fill="auto"/>
          </w:tcPr>
          <w:p w14:paraId="44B92685" w14:textId="142F32CF" w:rsidR="00470885" w:rsidRPr="00640BD9" w:rsidRDefault="00470885" w:rsidP="00470885">
            <w:pPr>
              <w:spacing w:line="360" w:lineRule="auto"/>
              <w:rPr>
                <w:rFonts w:ascii="David" w:hAnsi="David" w:cs="David"/>
                <w:b/>
                <w:bCs/>
                <w:rtl/>
              </w:rPr>
            </w:pPr>
            <w:r w:rsidRPr="00640BD9">
              <w:rPr>
                <w:rFonts w:ascii="David" w:hAnsi="David" w:cs="David"/>
                <w:b/>
                <w:bCs/>
                <w:rtl/>
              </w:rPr>
              <w:t>רש"י</w:t>
            </w:r>
          </w:p>
        </w:tc>
        <w:tc>
          <w:tcPr>
            <w:tcW w:w="8927" w:type="dxa"/>
            <w:gridSpan w:val="7"/>
            <w:shd w:val="clear" w:color="auto" w:fill="auto"/>
          </w:tcPr>
          <w:p w14:paraId="0E07A0CC" w14:textId="0C6F6BFD" w:rsidR="00470885" w:rsidRPr="00640BD9" w:rsidRDefault="00470885" w:rsidP="00470885">
            <w:pPr>
              <w:spacing w:line="360" w:lineRule="auto"/>
              <w:rPr>
                <w:rFonts w:ascii="David" w:hAnsi="David" w:cs="David"/>
                <w:rtl/>
              </w:rPr>
            </w:pPr>
            <w:r w:rsidRPr="00640BD9">
              <w:rPr>
                <w:rFonts w:ascii="David" w:hAnsi="David" w:cs="David"/>
                <w:rtl/>
              </w:rPr>
              <w:t xml:space="preserve">למרות ששני הצדדים להסכם הם יהודים, מכירים בשטר הזה שנחתם בערכאות של גויים כי דינא </w:t>
            </w:r>
            <w:proofErr w:type="spellStart"/>
            <w:r w:rsidRPr="00640BD9">
              <w:rPr>
                <w:rFonts w:ascii="David" w:hAnsi="David" w:cs="David"/>
                <w:rtl/>
              </w:rPr>
              <w:t>במלכותא</w:t>
            </w:r>
            <w:proofErr w:type="spellEnd"/>
            <w:r w:rsidRPr="00640BD9">
              <w:rPr>
                <w:rFonts w:ascii="David" w:hAnsi="David" w:cs="David"/>
                <w:rtl/>
              </w:rPr>
              <w:t xml:space="preserve"> דינא. בשבע מצוות בני נוח יש מצוות 'דינים' (כלומר המצווה להקים מערכת משפט שתהיה ממונה על הסדר בחברה) והמלך שמקים חוקים הוא עושה את זה במסגרת החובה והסמכות הדתית שניתנה לו על בסיס מצוות דינים, לכן ההלכה הסמיכה אותו לחוקק את החוק, ומי שחי תחתיו </w:t>
            </w:r>
            <w:proofErr w:type="spellStart"/>
            <w:r w:rsidRPr="00640BD9">
              <w:rPr>
                <w:rFonts w:ascii="David" w:hAnsi="David" w:cs="David"/>
                <w:rtl/>
              </w:rPr>
              <w:t>מחוייב</w:t>
            </w:r>
            <w:proofErr w:type="spellEnd"/>
            <w:r w:rsidRPr="00640BD9">
              <w:rPr>
                <w:rFonts w:ascii="David" w:hAnsi="David" w:cs="David"/>
                <w:rtl/>
              </w:rPr>
              <w:t xml:space="preserve"> למלא את חוקיו.</w:t>
            </w:r>
          </w:p>
        </w:tc>
      </w:tr>
      <w:tr w:rsidR="00470885" w:rsidRPr="00640BD9" w14:paraId="1B064F51" w14:textId="77777777" w:rsidTr="007F5FF8">
        <w:trPr>
          <w:trHeight w:val="277"/>
        </w:trPr>
        <w:tc>
          <w:tcPr>
            <w:tcW w:w="1415" w:type="dxa"/>
            <w:gridSpan w:val="3"/>
            <w:shd w:val="clear" w:color="auto" w:fill="auto"/>
          </w:tcPr>
          <w:p w14:paraId="02405BE4" w14:textId="59705E6B" w:rsidR="00470885" w:rsidRPr="00640BD9" w:rsidRDefault="00470885" w:rsidP="00470885">
            <w:pPr>
              <w:spacing w:line="360" w:lineRule="auto"/>
              <w:rPr>
                <w:rFonts w:ascii="David" w:hAnsi="David" w:cs="David"/>
                <w:b/>
                <w:bCs/>
                <w:rtl/>
              </w:rPr>
            </w:pPr>
            <w:r w:rsidRPr="00640BD9">
              <w:rPr>
                <w:rFonts w:ascii="David" w:hAnsi="David" w:cs="David"/>
                <w:b/>
                <w:bCs/>
                <w:rtl/>
              </w:rPr>
              <w:t>בעלי התוספות</w:t>
            </w:r>
          </w:p>
        </w:tc>
        <w:tc>
          <w:tcPr>
            <w:tcW w:w="8927" w:type="dxa"/>
            <w:gridSpan w:val="7"/>
            <w:shd w:val="clear" w:color="auto" w:fill="auto"/>
          </w:tcPr>
          <w:p w14:paraId="7A11E189" w14:textId="39720142" w:rsidR="00470885" w:rsidRPr="00640BD9" w:rsidRDefault="00470885" w:rsidP="00470885">
            <w:pPr>
              <w:spacing w:line="360" w:lineRule="auto"/>
              <w:rPr>
                <w:rFonts w:ascii="David" w:hAnsi="David" w:cs="David"/>
                <w:rtl/>
              </w:rPr>
            </w:pPr>
            <w:r w:rsidRPr="00640BD9">
              <w:rPr>
                <w:rFonts w:ascii="David" w:hAnsi="David" w:cs="David"/>
                <w:rtl/>
              </w:rPr>
              <w:t xml:space="preserve">דין המלכות הוא לא דין, ואנו </w:t>
            </w:r>
            <w:proofErr w:type="spellStart"/>
            <w:r w:rsidRPr="00640BD9">
              <w:rPr>
                <w:rFonts w:ascii="David" w:hAnsi="David" w:cs="David"/>
                <w:rtl/>
              </w:rPr>
              <w:t>מחוייבים</w:t>
            </w:r>
            <w:proofErr w:type="spellEnd"/>
            <w:r w:rsidRPr="00640BD9">
              <w:rPr>
                <w:rFonts w:ascii="David" w:hAnsi="David" w:cs="David"/>
                <w:rtl/>
              </w:rPr>
              <w:t xml:space="preserve"> מבחינה הלכתית רק לדין תורה וחכמים. אבל, החובה לציית לדין המלך היא לא באופן ישיר כי יש לו סמכות, אלא בגלל שחכמים קבעו שדין המלך הופך להיות תקנה מחייבת. </w:t>
            </w:r>
          </w:p>
        </w:tc>
      </w:tr>
      <w:tr w:rsidR="00470885" w:rsidRPr="00640BD9" w14:paraId="72A0826B" w14:textId="77777777" w:rsidTr="007F5FF8">
        <w:trPr>
          <w:trHeight w:val="277"/>
        </w:trPr>
        <w:tc>
          <w:tcPr>
            <w:tcW w:w="1415" w:type="dxa"/>
            <w:gridSpan w:val="3"/>
            <w:shd w:val="clear" w:color="auto" w:fill="auto"/>
          </w:tcPr>
          <w:p w14:paraId="29EDF02B" w14:textId="11A6E6AB" w:rsidR="00470885" w:rsidRPr="00640BD9" w:rsidRDefault="00470885" w:rsidP="00470885">
            <w:pPr>
              <w:spacing w:line="360" w:lineRule="auto"/>
              <w:rPr>
                <w:rFonts w:ascii="David" w:hAnsi="David" w:cs="David"/>
                <w:b/>
                <w:bCs/>
                <w:rtl/>
              </w:rPr>
            </w:pPr>
            <w:r w:rsidRPr="00640BD9">
              <w:rPr>
                <w:rFonts w:ascii="David" w:hAnsi="David" w:cs="David"/>
                <w:b/>
                <w:bCs/>
                <w:rtl/>
              </w:rPr>
              <w:t xml:space="preserve">שו"ת </w:t>
            </w:r>
            <w:proofErr w:type="spellStart"/>
            <w:r w:rsidRPr="00640BD9">
              <w:rPr>
                <w:rFonts w:ascii="David" w:hAnsi="David" w:cs="David"/>
                <w:b/>
                <w:bCs/>
                <w:rtl/>
              </w:rPr>
              <w:t>תשב"ץ</w:t>
            </w:r>
            <w:proofErr w:type="spellEnd"/>
          </w:p>
        </w:tc>
        <w:tc>
          <w:tcPr>
            <w:tcW w:w="8927" w:type="dxa"/>
            <w:gridSpan w:val="7"/>
            <w:shd w:val="clear" w:color="auto" w:fill="auto"/>
          </w:tcPr>
          <w:p w14:paraId="28237086" w14:textId="1560D7D4" w:rsidR="00470885" w:rsidRPr="00640BD9" w:rsidRDefault="00470885" w:rsidP="00470885">
            <w:pPr>
              <w:spacing w:line="360" w:lineRule="auto"/>
              <w:rPr>
                <w:rFonts w:ascii="David" w:hAnsi="David" w:cs="David"/>
                <w:rtl/>
              </w:rPr>
            </w:pPr>
            <w:r w:rsidRPr="00640BD9">
              <w:rPr>
                <w:rFonts w:ascii="David" w:hAnsi="David" w:cs="David"/>
                <w:rtl/>
              </w:rPr>
              <w:t>כדי שדין המלכות יהיה דין, הוא צריך להיות חוק חוקתי</w:t>
            </w:r>
            <w:r w:rsidR="007F659E">
              <w:rPr>
                <w:rFonts w:ascii="David" w:hAnsi="David" w:cs="David" w:hint="cs"/>
                <w:rtl/>
              </w:rPr>
              <w:t xml:space="preserve"> ושוויוני.</w:t>
            </w:r>
          </w:p>
        </w:tc>
      </w:tr>
      <w:tr w:rsidR="00470885" w:rsidRPr="00640BD9" w14:paraId="6CD1C951" w14:textId="77777777" w:rsidTr="007F5FF8">
        <w:trPr>
          <w:trHeight w:val="277"/>
        </w:trPr>
        <w:tc>
          <w:tcPr>
            <w:tcW w:w="1415" w:type="dxa"/>
            <w:gridSpan w:val="3"/>
            <w:shd w:val="clear" w:color="auto" w:fill="auto"/>
          </w:tcPr>
          <w:p w14:paraId="11549EE5" w14:textId="3C4316C5" w:rsidR="00470885" w:rsidRPr="00640BD9" w:rsidRDefault="00470885" w:rsidP="00470885">
            <w:pPr>
              <w:spacing w:line="360" w:lineRule="auto"/>
              <w:rPr>
                <w:rFonts w:ascii="David" w:hAnsi="David" w:cs="David"/>
                <w:b/>
                <w:bCs/>
                <w:rtl/>
              </w:rPr>
            </w:pPr>
            <w:r w:rsidRPr="00640BD9">
              <w:rPr>
                <w:rFonts w:ascii="David" w:hAnsi="David" w:cs="David"/>
                <w:b/>
                <w:bCs/>
                <w:rtl/>
              </w:rPr>
              <w:t>הרמ"א</w:t>
            </w:r>
          </w:p>
        </w:tc>
        <w:tc>
          <w:tcPr>
            <w:tcW w:w="8927" w:type="dxa"/>
            <w:gridSpan w:val="7"/>
            <w:shd w:val="clear" w:color="auto" w:fill="auto"/>
          </w:tcPr>
          <w:p w14:paraId="766070BC" w14:textId="04025FF6" w:rsidR="00470885" w:rsidRPr="00640BD9" w:rsidRDefault="00470885" w:rsidP="00470885">
            <w:pPr>
              <w:spacing w:line="360" w:lineRule="auto"/>
              <w:rPr>
                <w:rFonts w:ascii="David" w:hAnsi="David" w:cs="David"/>
                <w:rtl/>
              </w:rPr>
            </w:pPr>
            <w:r w:rsidRPr="00640BD9">
              <w:rPr>
                <w:rFonts w:ascii="David" w:hAnsi="David" w:cs="David"/>
                <w:rtl/>
              </w:rPr>
              <w:t>דינא דמלכותא דינא מוגבל ספציפית למיסים ונכסים</w:t>
            </w:r>
            <w:r w:rsidRPr="007F659E">
              <w:rPr>
                <w:rFonts w:ascii="David" w:hAnsi="David" w:cs="David"/>
                <w:u w:val="single"/>
                <w:rtl/>
              </w:rPr>
              <w:t>. מוגבל בעצם רק לנושאים שקשורים למלך</w:t>
            </w:r>
            <w:r w:rsidRPr="00640BD9">
              <w:rPr>
                <w:rFonts w:ascii="David" w:hAnsi="David" w:cs="David"/>
                <w:rtl/>
              </w:rPr>
              <w:t>, כי הוא בעל הקרקע.</w:t>
            </w:r>
          </w:p>
        </w:tc>
      </w:tr>
      <w:tr w:rsidR="00470885" w:rsidRPr="00640BD9" w14:paraId="73D5CFFD" w14:textId="77777777" w:rsidTr="007F5FF8">
        <w:trPr>
          <w:trHeight w:val="277"/>
        </w:trPr>
        <w:tc>
          <w:tcPr>
            <w:tcW w:w="1415" w:type="dxa"/>
            <w:gridSpan w:val="3"/>
            <w:shd w:val="clear" w:color="auto" w:fill="auto"/>
          </w:tcPr>
          <w:p w14:paraId="6D68A768" w14:textId="3FEDCA98" w:rsidR="00470885" w:rsidRPr="00640BD9" w:rsidRDefault="00470885" w:rsidP="00470885">
            <w:pPr>
              <w:spacing w:line="360" w:lineRule="auto"/>
              <w:rPr>
                <w:rFonts w:ascii="David" w:hAnsi="David" w:cs="David"/>
                <w:b/>
                <w:bCs/>
                <w:rtl/>
              </w:rPr>
            </w:pPr>
            <w:r w:rsidRPr="00640BD9">
              <w:rPr>
                <w:rFonts w:ascii="David" w:hAnsi="David" w:cs="David"/>
                <w:b/>
                <w:bCs/>
                <w:rtl/>
              </w:rPr>
              <w:t>מגיד משנה</w:t>
            </w:r>
          </w:p>
        </w:tc>
        <w:tc>
          <w:tcPr>
            <w:tcW w:w="8927" w:type="dxa"/>
            <w:gridSpan w:val="7"/>
            <w:shd w:val="clear" w:color="auto" w:fill="auto"/>
          </w:tcPr>
          <w:p w14:paraId="62EB3179" w14:textId="722C58AC" w:rsidR="00470885" w:rsidRPr="00640BD9" w:rsidRDefault="00470885" w:rsidP="00470885">
            <w:pPr>
              <w:spacing w:line="360" w:lineRule="auto"/>
              <w:rPr>
                <w:rFonts w:ascii="David" w:hAnsi="David" w:cs="David"/>
                <w:rtl/>
              </w:rPr>
            </w:pPr>
            <w:r w:rsidRPr="00640BD9">
              <w:rPr>
                <w:rFonts w:ascii="David" w:hAnsi="David" w:cs="David"/>
                <w:rtl/>
              </w:rPr>
              <w:t xml:space="preserve">אם המלך עושה חוקים חדשים שלא היו ידועים קודם - אז זה לא רלוונטי </w:t>
            </w:r>
            <w:proofErr w:type="spellStart"/>
            <w:r w:rsidRPr="00640BD9">
              <w:rPr>
                <w:rFonts w:ascii="David" w:hAnsi="David" w:cs="David"/>
                <w:rtl/>
              </w:rPr>
              <w:t>לדינא</w:t>
            </w:r>
            <w:proofErr w:type="spellEnd"/>
            <w:r w:rsidRPr="00640BD9">
              <w:rPr>
                <w:rFonts w:ascii="David" w:hAnsi="David" w:cs="David"/>
                <w:rtl/>
              </w:rPr>
              <w:t xml:space="preserve"> דמלכותא דינא.</w:t>
            </w:r>
          </w:p>
        </w:tc>
      </w:tr>
      <w:tr w:rsidR="00470885" w:rsidRPr="00640BD9" w14:paraId="2474B268" w14:textId="77777777" w:rsidTr="007F5FF8">
        <w:trPr>
          <w:trHeight w:val="277"/>
        </w:trPr>
        <w:tc>
          <w:tcPr>
            <w:tcW w:w="1415" w:type="dxa"/>
            <w:gridSpan w:val="3"/>
            <w:shd w:val="clear" w:color="auto" w:fill="auto"/>
          </w:tcPr>
          <w:p w14:paraId="477ED3CD" w14:textId="6760D826" w:rsidR="00470885" w:rsidRPr="00640BD9" w:rsidRDefault="00470885" w:rsidP="00470885">
            <w:pPr>
              <w:spacing w:line="360" w:lineRule="auto"/>
              <w:rPr>
                <w:rFonts w:ascii="David" w:hAnsi="David" w:cs="David"/>
                <w:b/>
                <w:bCs/>
                <w:rtl/>
              </w:rPr>
            </w:pPr>
            <w:r w:rsidRPr="00640BD9">
              <w:rPr>
                <w:rFonts w:ascii="David" w:hAnsi="David" w:cs="David"/>
                <w:b/>
                <w:bCs/>
                <w:rtl/>
              </w:rPr>
              <w:lastRenderedPageBreak/>
              <w:t>רמ"א</w:t>
            </w:r>
          </w:p>
        </w:tc>
        <w:tc>
          <w:tcPr>
            <w:tcW w:w="8927" w:type="dxa"/>
            <w:gridSpan w:val="7"/>
            <w:shd w:val="clear" w:color="auto" w:fill="auto"/>
          </w:tcPr>
          <w:p w14:paraId="44E979CC" w14:textId="77777777" w:rsidR="007F659E" w:rsidRPr="006B595E" w:rsidRDefault="007F659E" w:rsidP="007F659E">
            <w:pPr>
              <w:spacing w:line="360" w:lineRule="auto"/>
              <w:rPr>
                <w:rFonts w:ascii="David" w:hAnsi="David" w:cs="David"/>
                <w:rtl/>
              </w:rPr>
            </w:pPr>
            <w:r w:rsidRPr="006B595E">
              <w:rPr>
                <w:rFonts w:ascii="David" w:hAnsi="David" w:cs="David"/>
                <w:rtl/>
              </w:rPr>
              <w:t>דינא דמלכותא דינא מוגבל ספציפית למיסים ונכסים. מוגבל בעצם רק לנושאים שקשורים למלך, כי הוא בעל הקרקע, ושאר הדברים לא קשורים אליו.  </w:t>
            </w:r>
          </w:p>
          <w:p w14:paraId="5A3F8F8C" w14:textId="77777777" w:rsidR="00470885" w:rsidRPr="00640BD9" w:rsidRDefault="00470885" w:rsidP="00470885">
            <w:pPr>
              <w:spacing w:line="360" w:lineRule="auto"/>
              <w:rPr>
                <w:rFonts w:ascii="David" w:hAnsi="David" w:cs="David"/>
                <w:rtl/>
              </w:rPr>
            </w:pPr>
            <w:r w:rsidRPr="00640BD9">
              <w:rPr>
                <w:rFonts w:ascii="David" w:hAnsi="David" w:cs="David"/>
                <w:rtl/>
              </w:rPr>
              <w:t xml:space="preserve">מביא דוגמא של הלוואה בריבית, אומר שזה לא דינא דמלכותא דינא כי זה מתייחס רק לקבוצה מסוימת. </w:t>
            </w:r>
          </w:p>
          <w:p w14:paraId="6790435A" w14:textId="4C548473" w:rsidR="00470885" w:rsidRPr="00640BD9" w:rsidRDefault="00470885" w:rsidP="00470885">
            <w:pPr>
              <w:spacing w:line="360" w:lineRule="auto"/>
              <w:rPr>
                <w:rFonts w:ascii="David" w:hAnsi="David" w:cs="David"/>
                <w:rtl/>
              </w:rPr>
            </w:pPr>
            <w:r w:rsidRPr="00640BD9">
              <w:rPr>
                <w:rFonts w:ascii="David" w:hAnsi="David" w:cs="David"/>
                <w:rtl/>
              </w:rPr>
              <w:t xml:space="preserve">הרמ"א מביא את הרשב"א אומר שלא אומרים דינא דמלכותא דינא בנושא כזה אלא רק בדבר שנותן הנאה למלך או שהוא מתקנת בני המדינה. קיבלנו רק דברים שנוגעים לסדר המדינה אבל לא לעניינים פרטיים. לכן הסיפור של הירושה, מפני שאין לו הנאה למלך אין סיבה שנכיל עליו את דינא דמלכותא דינא. </w:t>
            </w:r>
          </w:p>
        </w:tc>
      </w:tr>
      <w:tr w:rsidR="00470885" w:rsidRPr="00640BD9" w14:paraId="3575A601" w14:textId="77777777" w:rsidTr="007F5FF8">
        <w:trPr>
          <w:trHeight w:val="277"/>
        </w:trPr>
        <w:tc>
          <w:tcPr>
            <w:tcW w:w="1415" w:type="dxa"/>
            <w:gridSpan w:val="3"/>
            <w:shd w:val="clear" w:color="auto" w:fill="auto"/>
          </w:tcPr>
          <w:p w14:paraId="6036DE34" w14:textId="46762C07" w:rsidR="00470885" w:rsidRPr="00640BD9" w:rsidRDefault="00470885" w:rsidP="00470885">
            <w:pPr>
              <w:spacing w:line="360" w:lineRule="auto"/>
              <w:rPr>
                <w:rFonts w:ascii="David" w:hAnsi="David" w:cs="David"/>
                <w:b/>
                <w:bCs/>
                <w:rtl/>
              </w:rPr>
            </w:pPr>
            <w:proofErr w:type="spellStart"/>
            <w:r w:rsidRPr="00640BD9">
              <w:rPr>
                <w:rFonts w:ascii="David" w:hAnsi="David" w:cs="David"/>
                <w:b/>
                <w:bCs/>
                <w:rtl/>
              </w:rPr>
              <w:t>רטב"א</w:t>
            </w:r>
            <w:proofErr w:type="spellEnd"/>
          </w:p>
        </w:tc>
        <w:tc>
          <w:tcPr>
            <w:tcW w:w="8927" w:type="dxa"/>
            <w:gridSpan w:val="7"/>
            <w:shd w:val="clear" w:color="auto" w:fill="auto"/>
          </w:tcPr>
          <w:p w14:paraId="33F768A1" w14:textId="6883FBF7" w:rsidR="00470885" w:rsidRPr="00640BD9" w:rsidRDefault="00470885" w:rsidP="00470885">
            <w:pPr>
              <w:spacing w:line="360" w:lineRule="auto"/>
              <w:rPr>
                <w:rFonts w:ascii="David" w:hAnsi="David" w:cs="David"/>
                <w:rtl/>
              </w:rPr>
            </w:pPr>
            <w:r w:rsidRPr="00640BD9">
              <w:rPr>
                <w:rFonts w:ascii="David" w:hAnsi="David" w:cs="David"/>
                <w:rtl/>
              </w:rPr>
              <w:t xml:space="preserve">דינא דמלכותא דינא זה רק בחוקים שהיו ידועים בחוקי המלכים הראשונים. </w:t>
            </w:r>
          </w:p>
        </w:tc>
      </w:tr>
      <w:tr w:rsidR="00470885" w:rsidRPr="00640BD9" w14:paraId="38217D54" w14:textId="77777777" w:rsidTr="007F5FF8">
        <w:trPr>
          <w:trHeight w:val="277"/>
        </w:trPr>
        <w:tc>
          <w:tcPr>
            <w:tcW w:w="1415" w:type="dxa"/>
            <w:gridSpan w:val="3"/>
            <w:shd w:val="clear" w:color="auto" w:fill="auto"/>
          </w:tcPr>
          <w:p w14:paraId="7EA61D06" w14:textId="5B8D4751" w:rsidR="00470885" w:rsidRPr="00640BD9" w:rsidRDefault="00470885" w:rsidP="00470885">
            <w:pPr>
              <w:spacing w:line="360" w:lineRule="auto"/>
              <w:rPr>
                <w:rFonts w:ascii="David" w:hAnsi="David" w:cs="David"/>
                <w:b/>
                <w:bCs/>
                <w:rtl/>
              </w:rPr>
            </w:pPr>
            <w:proofErr w:type="spellStart"/>
            <w:r w:rsidRPr="00640BD9">
              <w:rPr>
                <w:rFonts w:ascii="David" w:hAnsi="David" w:cs="David"/>
                <w:b/>
                <w:bCs/>
                <w:rtl/>
              </w:rPr>
              <w:t>ש"ך</w:t>
            </w:r>
            <w:proofErr w:type="spellEnd"/>
            <w:r w:rsidRPr="00640BD9">
              <w:rPr>
                <w:rFonts w:ascii="David" w:hAnsi="David" w:cs="David"/>
                <w:b/>
                <w:bCs/>
                <w:rtl/>
              </w:rPr>
              <w:t xml:space="preserve"> </w:t>
            </w:r>
          </w:p>
        </w:tc>
        <w:tc>
          <w:tcPr>
            <w:tcW w:w="8927" w:type="dxa"/>
            <w:gridSpan w:val="7"/>
            <w:shd w:val="clear" w:color="auto" w:fill="auto"/>
          </w:tcPr>
          <w:p w14:paraId="0F45BDFB" w14:textId="12A13EB4" w:rsidR="00470885" w:rsidRPr="00DA7D06" w:rsidRDefault="00470885" w:rsidP="00DA7D06">
            <w:pPr>
              <w:spacing w:line="360" w:lineRule="auto"/>
              <w:rPr>
                <w:rFonts w:ascii="David" w:hAnsi="David" w:cs="David"/>
                <w:u w:val="single"/>
                <w:rtl/>
              </w:rPr>
            </w:pPr>
            <w:r w:rsidRPr="00640BD9">
              <w:rPr>
                <w:rFonts w:ascii="David" w:hAnsi="David" w:cs="David"/>
                <w:rtl/>
              </w:rPr>
              <w:t xml:space="preserve">ההלכה קובעת שסתם הלוואה היא ל30 יום. </w:t>
            </w:r>
            <w:r w:rsidR="00DA7D06">
              <w:rPr>
                <w:rFonts w:ascii="David" w:hAnsi="David" w:cs="David" w:hint="cs"/>
                <w:rtl/>
              </w:rPr>
              <w:t xml:space="preserve">אם </w:t>
            </w:r>
            <w:r w:rsidRPr="00640BD9">
              <w:rPr>
                <w:rFonts w:ascii="David" w:hAnsi="David" w:cs="David"/>
                <w:rtl/>
              </w:rPr>
              <w:t>עברו 30 יום המלווה יכול להתחיל בתהליכי המימוש של המשכון.</w:t>
            </w:r>
            <w:r w:rsidR="00DA7D06">
              <w:rPr>
                <w:rFonts w:ascii="David" w:hAnsi="David" w:cs="David" w:hint="cs"/>
                <w:rtl/>
              </w:rPr>
              <w:t xml:space="preserve"> </w:t>
            </w:r>
            <w:r w:rsidRPr="00DA7D06">
              <w:rPr>
                <w:rFonts w:ascii="David" w:hAnsi="David" w:cs="David"/>
                <w:u w:val="single"/>
                <w:rtl/>
              </w:rPr>
              <w:t>הרמ"א</w:t>
            </w:r>
            <w:r w:rsidRPr="00640BD9">
              <w:rPr>
                <w:rFonts w:ascii="David" w:hAnsi="David" w:cs="David"/>
                <w:rtl/>
              </w:rPr>
              <w:t xml:space="preserve"> אומר שמאחר שיש דין המלכות שמוכרים את ההלוואה רק אחרי שנה אז אי אפשר למכור את זה בפרק זמן קצר יותר. למרות שיש כאן הלכה ברורה, מאחר שיש דין מלכות שקובע זמן של שנה אז הזמן יהיה של השנה. </w:t>
            </w:r>
            <w:proofErr w:type="spellStart"/>
            <w:r w:rsidRPr="00DA7D06">
              <w:rPr>
                <w:rFonts w:ascii="David" w:hAnsi="David" w:cs="David"/>
                <w:u w:val="single"/>
                <w:rtl/>
              </w:rPr>
              <w:t>הש"ך</w:t>
            </w:r>
            <w:proofErr w:type="spellEnd"/>
            <w:r w:rsidRPr="00640BD9">
              <w:rPr>
                <w:rFonts w:ascii="David" w:hAnsi="David" w:cs="David"/>
                <w:rtl/>
              </w:rPr>
              <w:t xml:space="preserve"> לא מקבל את זה, הוא אומר שאנחנו אומרים דינא דמלכותא דינא זה רק במקרים בהם שדין המלכות יש לו קביעה בעניין ובהלכה אין</w:t>
            </w:r>
            <w:r w:rsidR="00DA7D06">
              <w:rPr>
                <w:rFonts w:ascii="David" w:hAnsi="David" w:cs="David" w:hint="cs"/>
                <w:rtl/>
              </w:rPr>
              <w:t>-</w:t>
            </w:r>
            <w:proofErr w:type="spellStart"/>
            <w:r w:rsidR="00DA7D06">
              <w:rPr>
                <w:rFonts w:ascii="David" w:hAnsi="David" w:cs="David" w:hint="cs"/>
                <w:rtl/>
              </w:rPr>
              <w:t>לאקונה</w:t>
            </w:r>
            <w:proofErr w:type="spellEnd"/>
            <w:r w:rsidRPr="00640BD9">
              <w:rPr>
                <w:rFonts w:ascii="David" w:hAnsi="David" w:cs="David"/>
                <w:rtl/>
              </w:rPr>
              <w:t xml:space="preserve">, אבל </w:t>
            </w:r>
            <w:r w:rsidRPr="00DA7D06">
              <w:rPr>
                <w:rFonts w:ascii="David" w:hAnsi="David" w:cs="David"/>
                <w:u w:val="single"/>
                <w:rtl/>
              </w:rPr>
              <w:t>במקום שיש הלכה מפורשת, לא יכול להיות שאנחנו נאמץ את דין המלכות.</w:t>
            </w:r>
          </w:p>
          <w:p w14:paraId="45B47CB8" w14:textId="40977DC9" w:rsidR="00470885" w:rsidRPr="00640BD9" w:rsidRDefault="00470885" w:rsidP="00470885">
            <w:pPr>
              <w:spacing w:line="360" w:lineRule="auto"/>
              <w:rPr>
                <w:rFonts w:ascii="David" w:hAnsi="David" w:cs="David"/>
                <w:rtl/>
              </w:rPr>
            </w:pPr>
            <w:r w:rsidRPr="00640BD9">
              <w:rPr>
                <w:rFonts w:ascii="David" w:hAnsi="David" w:cs="David"/>
                <w:rtl/>
              </w:rPr>
              <w:t xml:space="preserve">לא כולם מקבלים את האמירה הזאת של </w:t>
            </w:r>
            <w:proofErr w:type="spellStart"/>
            <w:r w:rsidRPr="00640BD9">
              <w:rPr>
                <w:rFonts w:ascii="David" w:hAnsi="David" w:cs="David"/>
                <w:rtl/>
              </w:rPr>
              <w:t>הש"ך</w:t>
            </w:r>
            <w:proofErr w:type="spellEnd"/>
            <w:r w:rsidRPr="00640BD9">
              <w:rPr>
                <w:rFonts w:ascii="David" w:hAnsi="David" w:cs="David"/>
                <w:rtl/>
              </w:rPr>
              <w:t xml:space="preserve"> אבל כל הזמן מעמידים אותה ברקע, כי היא מעמידה את המתח בין דין המלכות להלכות התורה. </w:t>
            </w:r>
          </w:p>
        </w:tc>
      </w:tr>
      <w:tr w:rsidR="00470885" w:rsidRPr="00640BD9" w14:paraId="49D3F7F3" w14:textId="77777777" w:rsidTr="007F5FF8">
        <w:trPr>
          <w:trHeight w:val="277"/>
        </w:trPr>
        <w:tc>
          <w:tcPr>
            <w:tcW w:w="1415" w:type="dxa"/>
            <w:gridSpan w:val="3"/>
            <w:vMerge w:val="restart"/>
            <w:shd w:val="clear" w:color="auto" w:fill="auto"/>
          </w:tcPr>
          <w:p w14:paraId="766C3D2E" w14:textId="47E8CD12" w:rsidR="00470885" w:rsidRPr="00640BD9" w:rsidRDefault="00470885" w:rsidP="00470885">
            <w:pPr>
              <w:spacing w:line="360" w:lineRule="auto"/>
              <w:rPr>
                <w:rFonts w:ascii="David" w:hAnsi="David" w:cs="David"/>
                <w:b/>
                <w:bCs/>
                <w:rtl/>
              </w:rPr>
            </w:pPr>
            <w:r w:rsidRPr="00640BD9">
              <w:rPr>
                <w:rFonts w:ascii="David" w:hAnsi="David" w:cs="David"/>
                <w:b/>
                <w:bCs/>
                <w:rtl/>
              </w:rPr>
              <w:t>הגדרות המלכות</w:t>
            </w:r>
          </w:p>
        </w:tc>
        <w:tc>
          <w:tcPr>
            <w:tcW w:w="2490" w:type="dxa"/>
            <w:gridSpan w:val="5"/>
            <w:shd w:val="clear" w:color="auto" w:fill="auto"/>
          </w:tcPr>
          <w:p w14:paraId="377C0685" w14:textId="4829C316" w:rsidR="00470885" w:rsidRPr="00640BD9" w:rsidRDefault="00470885" w:rsidP="00470885">
            <w:pPr>
              <w:spacing w:line="360" w:lineRule="auto"/>
              <w:rPr>
                <w:rFonts w:ascii="David" w:hAnsi="David" w:cs="David"/>
                <w:b/>
                <w:bCs/>
                <w:rtl/>
              </w:rPr>
            </w:pPr>
            <w:r w:rsidRPr="00640BD9">
              <w:rPr>
                <w:rFonts w:ascii="David" w:hAnsi="David" w:cs="David"/>
                <w:b/>
                <w:bCs/>
                <w:rtl/>
              </w:rPr>
              <w:t>רמב"ם</w:t>
            </w:r>
          </w:p>
        </w:tc>
        <w:tc>
          <w:tcPr>
            <w:tcW w:w="6437" w:type="dxa"/>
            <w:gridSpan w:val="2"/>
            <w:shd w:val="clear" w:color="auto" w:fill="auto"/>
          </w:tcPr>
          <w:p w14:paraId="3173FD95" w14:textId="72211832" w:rsidR="00470885" w:rsidRPr="00640BD9" w:rsidRDefault="00470885" w:rsidP="00470885">
            <w:pPr>
              <w:spacing w:line="360" w:lineRule="auto"/>
              <w:rPr>
                <w:rFonts w:ascii="David" w:hAnsi="David" w:cs="David"/>
                <w:rtl/>
              </w:rPr>
            </w:pPr>
            <w:r w:rsidRPr="00640BD9">
              <w:rPr>
                <w:rFonts w:ascii="David" w:hAnsi="David" w:cs="David"/>
                <w:rtl/>
              </w:rPr>
              <w:t xml:space="preserve">מלך כפשוטו, מלך שהוא בעל הבית. מלך מרכזי שיש לו את הסמכויות שיש למלך. </w:t>
            </w:r>
          </w:p>
        </w:tc>
      </w:tr>
      <w:tr w:rsidR="00470885" w:rsidRPr="00640BD9" w14:paraId="2C95AEC2" w14:textId="77777777" w:rsidTr="007F5FF8">
        <w:trPr>
          <w:trHeight w:val="277"/>
        </w:trPr>
        <w:tc>
          <w:tcPr>
            <w:tcW w:w="1415" w:type="dxa"/>
            <w:gridSpan w:val="3"/>
            <w:vMerge/>
            <w:shd w:val="clear" w:color="auto" w:fill="auto"/>
          </w:tcPr>
          <w:p w14:paraId="7D274944" w14:textId="77777777" w:rsidR="00470885" w:rsidRPr="00640BD9" w:rsidRDefault="00470885" w:rsidP="00470885">
            <w:pPr>
              <w:spacing w:line="360" w:lineRule="auto"/>
              <w:rPr>
                <w:rFonts w:ascii="David" w:hAnsi="David" w:cs="David"/>
                <w:b/>
                <w:bCs/>
                <w:rtl/>
              </w:rPr>
            </w:pPr>
          </w:p>
        </w:tc>
        <w:tc>
          <w:tcPr>
            <w:tcW w:w="2490" w:type="dxa"/>
            <w:gridSpan w:val="5"/>
            <w:shd w:val="clear" w:color="auto" w:fill="auto"/>
          </w:tcPr>
          <w:p w14:paraId="6732B53B" w14:textId="1A574293" w:rsidR="00470885" w:rsidRPr="00640BD9" w:rsidRDefault="00470885" w:rsidP="00470885">
            <w:pPr>
              <w:spacing w:line="360" w:lineRule="auto"/>
              <w:rPr>
                <w:rFonts w:ascii="David" w:hAnsi="David" w:cs="David"/>
                <w:b/>
                <w:bCs/>
                <w:rtl/>
              </w:rPr>
            </w:pPr>
            <w:r w:rsidRPr="00640BD9">
              <w:rPr>
                <w:rFonts w:ascii="David" w:hAnsi="David" w:cs="David"/>
                <w:b/>
                <w:bCs/>
                <w:rtl/>
              </w:rPr>
              <w:t>המהרי"ק</w:t>
            </w:r>
          </w:p>
        </w:tc>
        <w:tc>
          <w:tcPr>
            <w:tcW w:w="6437" w:type="dxa"/>
            <w:gridSpan w:val="2"/>
            <w:shd w:val="clear" w:color="auto" w:fill="auto"/>
          </w:tcPr>
          <w:p w14:paraId="1F5F7845" w14:textId="1D7DBD74" w:rsidR="00470885" w:rsidRPr="00640BD9" w:rsidRDefault="00DA7D06" w:rsidP="00470885">
            <w:pPr>
              <w:spacing w:line="360" w:lineRule="auto"/>
              <w:rPr>
                <w:rFonts w:ascii="David" w:hAnsi="David" w:cs="David"/>
                <w:rtl/>
              </w:rPr>
            </w:pPr>
            <w:r w:rsidRPr="006B595E">
              <w:rPr>
                <w:rFonts w:ascii="David" w:hAnsi="David" w:cs="David" w:hint="cs"/>
                <w:rtl/>
              </w:rPr>
              <w:t xml:space="preserve">דין המלכות דין </w:t>
            </w:r>
            <w:r>
              <w:rPr>
                <w:rFonts w:ascii="David" w:hAnsi="David" w:cs="David" w:hint="cs"/>
                <w:rtl/>
              </w:rPr>
              <w:t>תקף</w:t>
            </w:r>
            <w:r w:rsidRPr="006B595E">
              <w:rPr>
                <w:rFonts w:ascii="David" w:hAnsi="David" w:cs="David" w:hint="cs"/>
                <w:rtl/>
              </w:rPr>
              <w:t xml:space="preserve"> לא רק למלך, אלא לכל אדם ששולט בארץ. עצם העובדה שהוא שולט במקום ותופסים אותו כבעל הבית מקנה לו את הסמכות. נימוק זה מתכתב עם הנימוק של הר"ן על הקרקע-כי בעל קרקע הוא לאו דווקא מלך אלא מעין שליט מקומי.</w:t>
            </w:r>
            <w:r>
              <w:rPr>
                <w:rFonts w:ascii="David" w:hAnsi="David" w:cs="David" w:hint="cs"/>
                <w:rtl/>
              </w:rPr>
              <w:t xml:space="preserve"> אפילו לא שליט על כל הארץ.</w:t>
            </w:r>
          </w:p>
        </w:tc>
      </w:tr>
      <w:tr w:rsidR="00470885" w:rsidRPr="00640BD9" w14:paraId="56798F07" w14:textId="77777777" w:rsidTr="007F5FF8">
        <w:trPr>
          <w:trHeight w:val="277"/>
        </w:trPr>
        <w:tc>
          <w:tcPr>
            <w:tcW w:w="1415" w:type="dxa"/>
            <w:gridSpan w:val="3"/>
            <w:vMerge/>
            <w:shd w:val="clear" w:color="auto" w:fill="auto"/>
          </w:tcPr>
          <w:p w14:paraId="06071472" w14:textId="77777777" w:rsidR="00470885" w:rsidRPr="00640BD9" w:rsidRDefault="00470885" w:rsidP="00470885">
            <w:pPr>
              <w:spacing w:line="360" w:lineRule="auto"/>
              <w:rPr>
                <w:rFonts w:ascii="David" w:hAnsi="David" w:cs="David"/>
                <w:b/>
                <w:bCs/>
                <w:rtl/>
              </w:rPr>
            </w:pPr>
          </w:p>
        </w:tc>
        <w:tc>
          <w:tcPr>
            <w:tcW w:w="2490" w:type="dxa"/>
            <w:gridSpan w:val="5"/>
            <w:shd w:val="clear" w:color="auto" w:fill="auto"/>
          </w:tcPr>
          <w:p w14:paraId="58A8095E" w14:textId="29D2D8BA" w:rsidR="00470885" w:rsidRPr="00640BD9" w:rsidRDefault="00470885" w:rsidP="00470885">
            <w:pPr>
              <w:spacing w:line="360" w:lineRule="auto"/>
              <w:rPr>
                <w:rFonts w:ascii="David" w:hAnsi="David" w:cs="David"/>
                <w:b/>
                <w:bCs/>
                <w:rtl/>
              </w:rPr>
            </w:pPr>
            <w:r w:rsidRPr="00640BD9">
              <w:rPr>
                <w:rFonts w:ascii="David" w:hAnsi="David" w:cs="David"/>
                <w:b/>
                <w:bCs/>
                <w:rtl/>
              </w:rPr>
              <w:t>רשב"א</w:t>
            </w:r>
          </w:p>
        </w:tc>
        <w:tc>
          <w:tcPr>
            <w:tcW w:w="6437" w:type="dxa"/>
            <w:gridSpan w:val="2"/>
            <w:shd w:val="clear" w:color="auto" w:fill="auto"/>
          </w:tcPr>
          <w:p w14:paraId="417C3E94" w14:textId="2D06093F" w:rsidR="00470885" w:rsidRPr="00640BD9" w:rsidRDefault="00470885" w:rsidP="00470885">
            <w:pPr>
              <w:spacing w:line="360" w:lineRule="auto"/>
              <w:rPr>
                <w:rFonts w:ascii="David" w:hAnsi="David" w:cs="David"/>
                <w:rtl/>
              </w:rPr>
            </w:pPr>
            <w:r w:rsidRPr="00640BD9">
              <w:rPr>
                <w:rFonts w:ascii="David" w:hAnsi="David" w:cs="David"/>
                <w:rtl/>
              </w:rPr>
              <w:t xml:space="preserve">כל שר בעיר, כל ראש עיר. לא מוגבל דווקא למלך. </w:t>
            </w:r>
          </w:p>
        </w:tc>
      </w:tr>
      <w:tr w:rsidR="00470885" w:rsidRPr="00640BD9" w14:paraId="7C26797E" w14:textId="77777777" w:rsidTr="007F5FF8">
        <w:trPr>
          <w:trHeight w:val="277"/>
        </w:trPr>
        <w:tc>
          <w:tcPr>
            <w:tcW w:w="1415" w:type="dxa"/>
            <w:gridSpan w:val="3"/>
            <w:vMerge/>
            <w:shd w:val="clear" w:color="auto" w:fill="auto"/>
          </w:tcPr>
          <w:p w14:paraId="6AF01B01" w14:textId="77777777" w:rsidR="00470885" w:rsidRPr="00640BD9" w:rsidRDefault="00470885" w:rsidP="00470885">
            <w:pPr>
              <w:spacing w:line="360" w:lineRule="auto"/>
              <w:rPr>
                <w:rFonts w:ascii="David" w:hAnsi="David" w:cs="David"/>
                <w:b/>
                <w:bCs/>
                <w:rtl/>
              </w:rPr>
            </w:pPr>
          </w:p>
        </w:tc>
        <w:tc>
          <w:tcPr>
            <w:tcW w:w="2490" w:type="dxa"/>
            <w:gridSpan w:val="5"/>
            <w:shd w:val="clear" w:color="auto" w:fill="auto"/>
          </w:tcPr>
          <w:p w14:paraId="1848ECBA" w14:textId="4CB2D903" w:rsidR="00470885" w:rsidRPr="00640BD9" w:rsidRDefault="00470885" w:rsidP="00470885">
            <w:pPr>
              <w:spacing w:line="360" w:lineRule="auto"/>
              <w:rPr>
                <w:rFonts w:ascii="David" w:hAnsi="David" w:cs="David"/>
                <w:b/>
                <w:bCs/>
                <w:rtl/>
              </w:rPr>
            </w:pPr>
            <w:proofErr w:type="spellStart"/>
            <w:r w:rsidRPr="00640BD9">
              <w:rPr>
                <w:rFonts w:ascii="David" w:hAnsi="David" w:cs="David"/>
                <w:b/>
                <w:bCs/>
                <w:rtl/>
              </w:rPr>
              <w:t>המהרשד"ם</w:t>
            </w:r>
            <w:proofErr w:type="spellEnd"/>
          </w:p>
        </w:tc>
        <w:tc>
          <w:tcPr>
            <w:tcW w:w="6437" w:type="dxa"/>
            <w:gridSpan w:val="2"/>
            <w:shd w:val="clear" w:color="auto" w:fill="auto"/>
          </w:tcPr>
          <w:p w14:paraId="40AE5CAF" w14:textId="64CFF713" w:rsidR="00470885" w:rsidRPr="00640BD9" w:rsidRDefault="00470885" w:rsidP="00470885">
            <w:pPr>
              <w:spacing w:line="360" w:lineRule="auto"/>
              <w:rPr>
                <w:rFonts w:ascii="David" w:hAnsi="David" w:cs="David"/>
                <w:rtl/>
              </w:rPr>
            </w:pPr>
            <w:r w:rsidRPr="00640BD9">
              <w:rPr>
                <w:rFonts w:ascii="David" w:hAnsi="David" w:cs="David"/>
                <w:rtl/>
              </w:rPr>
              <w:t xml:space="preserve">נאמר רק לגבי מלך ולא לגבי שלטון שמתחלף כל הזמן. </w:t>
            </w:r>
            <w:r w:rsidR="00DA7D06">
              <w:rPr>
                <w:rFonts w:ascii="David" w:hAnsi="David" w:cs="David" w:hint="cs"/>
                <w:rtl/>
              </w:rPr>
              <w:t>איך נדע אם זה מלכות יציבה מספיק? לפי יסוד ההסכמה למלכות</w:t>
            </w:r>
          </w:p>
        </w:tc>
      </w:tr>
      <w:tr w:rsidR="00470885" w:rsidRPr="00640BD9" w14:paraId="0C5C3CA1" w14:textId="77777777" w:rsidTr="007F5FF8">
        <w:trPr>
          <w:trHeight w:val="277"/>
        </w:trPr>
        <w:tc>
          <w:tcPr>
            <w:tcW w:w="1415" w:type="dxa"/>
            <w:gridSpan w:val="3"/>
            <w:vMerge/>
            <w:shd w:val="clear" w:color="auto" w:fill="auto"/>
          </w:tcPr>
          <w:p w14:paraId="6D93D089" w14:textId="77777777" w:rsidR="00470885" w:rsidRPr="00640BD9" w:rsidRDefault="00470885" w:rsidP="00470885">
            <w:pPr>
              <w:spacing w:line="360" w:lineRule="auto"/>
              <w:rPr>
                <w:rFonts w:ascii="David" w:hAnsi="David" w:cs="David"/>
                <w:b/>
                <w:bCs/>
                <w:rtl/>
              </w:rPr>
            </w:pPr>
          </w:p>
        </w:tc>
        <w:tc>
          <w:tcPr>
            <w:tcW w:w="2490" w:type="dxa"/>
            <w:gridSpan w:val="5"/>
            <w:shd w:val="clear" w:color="auto" w:fill="auto"/>
          </w:tcPr>
          <w:p w14:paraId="5AB3F847" w14:textId="14329A49" w:rsidR="00470885" w:rsidRPr="00640BD9" w:rsidRDefault="00470885" w:rsidP="00470885">
            <w:pPr>
              <w:spacing w:line="360" w:lineRule="auto"/>
              <w:rPr>
                <w:rFonts w:ascii="David" w:hAnsi="David" w:cs="David"/>
                <w:b/>
                <w:bCs/>
                <w:rtl/>
              </w:rPr>
            </w:pPr>
            <w:r w:rsidRPr="00640BD9">
              <w:rPr>
                <w:rFonts w:ascii="David" w:hAnsi="David" w:cs="David"/>
                <w:b/>
                <w:bCs/>
                <w:rtl/>
              </w:rPr>
              <w:t>משפט כהן, הרב קוק</w:t>
            </w:r>
          </w:p>
        </w:tc>
        <w:tc>
          <w:tcPr>
            <w:tcW w:w="6437" w:type="dxa"/>
            <w:gridSpan w:val="2"/>
            <w:shd w:val="clear" w:color="auto" w:fill="auto"/>
          </w:tcPr>
          <w:p w14:paraId="454893D5" w14:textId="4CB9AB28" w:rsidR="00470885" w:rsidRPr="00640BD9" w:rsidRDefault="00470885" w:rsidP="00470885">
            <w:pPr>
              <w:spacing w:line="360" w:lineRule="auto"/>
              <w:rPr>
                <w:rFonts w:ascii="David" w:hAnsi="David" w:cs="David"/>
                <w:rtl/>
              </w:rPr>
            </w:pPr>
            <w:r w:rsidRPr="00640BD9">
              <w:rPr>
                <w:rFonts w:ascii="David" w:hAnsi="David" w:cs="David"/>
                <w:rtl/>
              </w:rPr>
              <w:t xml:space="preserve">לא צריך להיות מלך במובן השלטוני אלא יכול להיות כל שלטון. שלטון נבחר זה אפילו יותר טוב כי הוא נבחר. </w:t>
            </w:r>
          </w:p>
        </w:tc>
      </w:tr>
      <w:tr w:rsidR="00470885" w:rsidRPr="00640BD9" w14:paraId="0D48E17C" w14:textId="77777777" w:rsidTr="007F5FF8">
        <w:trPr>
          <w:trHeight w:val="277"/>
        </w:trPr>
        <w:tc>
          <w:tcPr>
            <w:tcW w:w="1415" w:type="dxa"/>
            <w:gridSpan w:val="3"/>
            <w:vMerge w:val="restart"/>
            <w:shd w:val="clear" w:color="auto" w:fill="auto"/>
          </w:tcPr>
          <w:p w14:paraId="4AD688AE" w14:textId="3B5C838D" w:rsidR="00470885" w:rsidRPr="00640BD9" w:rsidRDefault="00470885" w:rsidP="00470885">
            <w:pPr>
              <w:spacing w:line="360" w:lineRule="auto"/>
              <w:rPr>
                <w:rFonts w:ascii="David" w:hAnsi="David" w:cs="David"/>
                <w:b/>
                <w:bCs/>
                <w:rtl/>
              </w:rPr>
            </w:pPr>
            <w:r w:rsidRPr="00640BD9">
              <w:rPr>
                <w:rFonts w:ascii="David" w:hAnsi="David" w:cs="David"/>
                <w:b/>
                <w:bCs/>
                <w:rtl/>
              </w:rPr>
              <w:t xml:space="preserve">מלך ישראל </w:t>
            </w:r>
          </w:p>
        </w:tc>
        <w:tc>
          <w:tcPr>
            <w:tcW w:w="2490" w:type="dxa"/>
            <w:gridSpan w:val="5"/>
            <w:shd w:val="clear" w:color="auto" w:fill="auto"/>
          </w:tcPr>
          <w:p w14:paraId="234649D0" w14:textId="56FFA13B" w:rsidR="00470885" w:rsidRPr="00640BD9" w:rsidRDefault="00470885" w:rsidP="00470885">
            <w:pPr>
              <w:spacing w:line="360" w:lineRule="auto"/>
              <w:rPr>
                <w:rFonts w:ascii="David" w:hAnsi="David" w:cs="David"/>
                <w:b/>
                <w:bCs/>
                <w:rtl/>
              </w:rPr>
            </w:pPr>
            <w:r w:rsidRPr="00640BD9">
              <w:rPr>
                <w:rFonts w:ascii="David" w:hAnsi="David" w:cs="David"/>
                <w:b/>
                <w:bCs/>
                <w:rtl/>
              </w:rPr>
              <w:t>הר"ן</w:t>
            </w:r>
          </w:p>
        </w:tc>
        <w:tc>
          <w:tcPr>
            <w:tcW w:w="6437" w:type="dxa"/>
            <w:gridSpan w:val="2"/>
            <w:shd w:val="clear" w:color="auto" w:fill="auto"/>
          </w:tcPr>
          <w:p w14:paraId="5A8A78CB" w14:textId="77777777" w:rsidR="00470885" w:rsidRPr="00640BD9" w:rsidRDefault="00470885" w:rsidP="00470885">
            <w:pPr>
              <w:spacing w:line="360" w:lineRule="auto"/>
              <w:rPr>
                <w:rFonts w:ascii="David" w:hAnsi="David" w:cs="David"/>
                <w:rtl/>
              </w:rPr>
            </w:pPr>
          </w:p>
        </w:tc>
      </w:tr>
      <w:tr w:rsidR="00470885" w:rsidRPr="00640BD9" w14:paraId="3E62C0B4" w14:textId="77777777" w:rsidTr="007F5FF8">
        <w:trPr>
          <w:trHeight w:val="277"/>
        </w:trPr>
        <w:tc>
          <w:tcPr>
            <w:tcW w:w="1415" w:type="dxa"/>
            <w:gridSpan w:val="3"/>
            <w:vMerge/>
            <w:shd w:val="clear" w:color="auto" w:fill="auto"/>
          </w:tcPr>
          <w:p w14:paraId="2EAB3290" w14:textId="77777777" w:rsidR="00470885" w:rsidRPr="00640BD9" w:rsidRDefault="00470885" w:rsidP="00470885">
            <w:pPr>
              <w:spacing w:line="360" w:lineRule="auto"/>
              <w:rPr>
                <w:rFonts w:ascii="David" w:hAnsi="David" w:cs="David"/>
                <w:b/>
                <w:bCs/>
                <w:rtl/>
              </w:rPr>
            </w:pPr>
          </w:p>
        </w:tc>
        <w:tc>
          <w:tcPr>
            <w:tcW w:w="2490" w:type="dxa"/>
            <w:gridSpan w:val="5"/>
            <w:shd w:val="clear" w:color="auto" w:fill="auto"/>
          </w:tcPr>
          <w:p w14:paraId="78BF9141" w14:textId="398C7C62" w:rsidR="00470885" w:rsidRPr="00640BD9" w:rsidRDefault="00470885" w:rsidP="00470885">
            <w:pPr>
              <w:spacing w:line="360" w:lineRule="auto"/>
              <w:rPr>
                <w:rFonts w:ascii="David" w:hAnsi="David" w:cs="David"/>
                <w:b/>
                <w:bCs/>
                <w:rtl/>
              </w:rPr>
            </w:pPr>
            <w:r w:rsidRPr="00640BD9">
              <w:rPr>
                <w:rFonts w:ascii="David" w:hAnsi="David" w:cs="David"/>
                <w:b/>
                <w:bCs/>
                <w:rtl/>
              </w:rPr>
              <w:t>רמב"ם</w:t>
            </w:r>
          </w:p>
        </w:tc>
        <w:tc>
          <w:tcPr>
            <w:tcW w:w="6437" w:type="dxa"/>
            <w:gridSpan w:val="2"/>
            <w:shd w:val="clear" w:color="auto" w:fill="auto"/>
          </w:tcPr>
          <w:p w14:paraId="68346DBC" w14:textId="20DA7BC7" w:rsidR="00470885" w:rsidRPr="00640BD9" w:rsidRDefault="00470885" w:rsidP="00470885">
            <w:pPr>
              <w:spacing w:line="360" w:lineRule="auto"/>
              <w:rPr>
                <w:rFonts w:ascii="David" w:hAnsi="David" w:cs="David"/>
                <w:rtl/>
              </w:rPr>
            </w:pPr>
            <w:r w:rsidRPr="00640BD9">
              <w:rPr>
                <w:rFonts w:ascii="David" w:hAnsi="David" w:cs="David"/>
                <w:rtl/>
              </w:rPr>
              <w:t>הכלל מתייחס גם למצב שבו המלך הוא מלך ישראל.</w:t>
            </w:r>
            <w:r w:rsidR="00F843F7">
              <w:rPr>
                <w:rFonts w:ascii="David" w:hAnsi="David" w:cs="David" w:hint="cs"/>
                <w:rtl/>
              </w:rPr>
              <w:t xml:space="preserve"> למלך מגיע מס בכל מצב ומי שלא משלם לו הוא גזלן</w:t>
            </w:r>
          </w:p>
        </w:tc>
      </w:tr>
      <w:tr w:rsidR="00F843F7" w:rsidRPr="00640BD9" w14:paraId="08376E18" w14:textId="77777777" w:rsidTr="007F5FF8">
        <w:trPr>
          <w:trHeight w:val="277"/>
        </w:trPr>
        <w:tc>
          <w:tcPr>
            <w:tcW w:w="1415" w:type="dxa"/>
            <w:gridSpan w:val="3"/>
            <w:vMerge/>
            <w:shd w:val="clear" w:color="auto" w:fill="auto"/>
          </w:tcPr>
          <w:p w14:paraId="0018C970" w14:textId="77777777" w:rsidR="00F843F7" w:rsidRPr="00640BD9" w:rsidRDefault="00F843F7" w:rsidP="00F843F7">
            <w:pPr>
              <w:spacing w:line="360" w:lineRule="auto"/>
              <w:rPr>
                <w:rFonts w:ascii="David" w:hAnsi="David" w:cs="David"/>
                <w:b/>
                <w:bCs/>
                <w:rtl/>
              </w:rPr>
            </w:pPr>
          </w:p>
        </w:tc>
        <w:tc>
          <w:tcPr>
            <w:tcW w:w="2490" w:type="dxa"/>
            <w:gridSpan w:val="5"/>
            <w:shd w:val="clear" w:color="auto" w:fill="auto"/>
          </w:tcPr>
          <w:p w14:paraId="51F47519" w14:textId="19B28C35" w:rsidR="00F843F7" w:rsidRPr="00640BD9" w:rsidRDefault="00F843F7" w:rsidP="00F843F7">
            <w:pPr>
              <w:spacing w:line="360" w:lineRule="auto"/>
              <w:rPr>
                <w:rFonts w:ascii="David" w:hAnsi="David" w:cs="David"/>
                <w:b/>
                <w:bCs/>
                <w:rtl/>
              </w:rPr>
            </w:pPr>
            <w:r>
              <w:rPr>
                <w:rFonts w:ascii="David" w:hAnsi="David" w:cs="David" w:hint="cs"/>
                <w:b/>
                <w:bCs/>
                <w:rtl/>
              </w:rPr>
              <w:t>דברים</w:t>
            </w:r>
          </w:p>
        </w:tc>
        <w:tc>
          <w:tcPr>
            <w:tcW w:w="6437" w:type="dxa"/>
            <w:gridSpan w:val="2"/>
            <w:shd w:val="clear" w:color="auto" w:fill="auto"/>
          </w:tcPr>
          <w:p w14:paraId="2A3D2EC1" w14:textId="7C627AE4" w:rsidR="00F843F7" w:rsidRPr="00640BD9" w:rsidRDefault="00F843F7" w:rsidP="00F843F7">
            <w:pPr>
              <w:spacing w:line="360" w:lineRule="auto"/>
              <w:rPr>
                <w:rFonts w:ascii="David" w:hAnsi="David" w:cs="David"/>
                <w:rtl/>
              </w:rPr>
            </w:pPr>
            <w:r w:rsidRPr="006B595E">
              <w:rPr>
                <w:rFonts w:ascii="David" w:hAnsi="David" w:cs="David" w:hint="cs"/>
                <w:rtl/>
              </w:rPr>
              <w:t>המלך צריך ללכת ע"פ ההלכה ולהיות צנוע, לא להרבות בנשים</w:t>
            </w:r>
          </w:p>
        </w:tc>
      </w:tr>
      <w:tr w:rsidR="00F843F7" w:rsidRPr="00640BD9" w14:paraId="728FC813" w14:textId="77777777" w:rsidTr="007F5FF8">
        <w:trPr>
          <w:trHeight w:val="277"/>
        </w:trPr>
        <w:tc>
          <w:tcPr>
            <w:tcW w:w="1415" w:type="dxa"/>
            <w:gridSpan w:val="3"/>
            <w:vMerge/>
            <w:shd w:val="clear" w:color="auto" w:fill="auto"/>
          </w:tcPr>
          <w:p w14:paraId="04FE7CC4" w14:textId="77777777" w:rsidR="00F843F7" w:rsidRPr="00640BD9" w:rsidRDefault="00F843F7" w:rsidP="00F843F7">
            <w:pPr>
              <w:spacing w:line="360" w:lineRule="auto"/>
              <w:rPr>
                <w:rFonts w:ascii="David" w:hAnsi="David" w:cs="David"/>
                <w:b/>
                <w:bCs/>
                <w:rtl/>
              </w:rPr>
            </w:pPr>
          </w:p>
        </w:tc>
        <w:tc>
          <w:tcPr>
            <w:tcW w:w="2490" w:type="dxa"/>
            <w:gridSpan w:val="5"/>
            <w:shd w:val="clear" w:color="auto" w:fill="auto"/>
          </w:tcPr>
          <w:p w14:paraId="320511F1" w14:textId="616E135B" w:rsidR="00F843F7" w:rsidRPr="00640BD9" w:rsidRDefault="00F843F7" w:rsidP="00F843F7">
            <w:pPr>
              <w:spacing w:line="360" w:lineRule="auto"/>
              <w:rPr>
                <w:rFonts w:ascii="David" w:hAnsi="David" w:cs="David"/>
                <w:b/>
                <w:bCs/>
                <w:rtl/>
              </w:rPr>
            </w:pPr>
            <w:r>
              <w:rPr>
                <w:rFonts w:ascii="David" w:hAnsi="David" w:cs="David" w:hint="cs"/>
                <w:b/>
                <w:bCs/>
                <w:rtl/>
              </w:rPr>
              <w:t>דברים</w:t>
            </w:r>
          </w:p>
        </w:tc>
        <w:tc>
          <w:tcPr>
            <w:tcW w:w="6437" w:type="dxa"/>
            <w:gridSpan w:val="2"/>
            <w:shd w:val="clear" w:color="auto" w:fill="auto"/>
          </w:tcPr>
          <w:p w14:paraId="7815CEA4" w14:textId="77777777" w:rsidR="00F843F7" w:rsidRDefault="00F843F7" w:rsidP="00F843F7">
            <w:pPr>
              <w:spacing w:line="360" w:lineRule="auto"/>
              <w:rPr>
                <w:rFonts w:ascii="David" w:hAnsi="David" w:cs="David"/>
                <w:rtl/>
              </w:rPr>
            </w:pPr>
            <w:r w:rsidRPr="006B595E">
              <w:rPr>
                <w:rFonts w:ascii="David" w:hAnsi="David" w:cs="David" w:hint="cs"/>
                <w:rtl/>
              </w:rPr>
              <w:t>לצד התפיסות לפיהן או שהכלל חל על מלך ישראל או שלא ישנה תפיסה שלישית, לפיה לא זקוקים לכלל בהקשר של מלך ישראל מאחר שבהגדרת סמכויות המלך יש סמכות לקבוע חוקים כאלו</w:t>
            </w:r>
            <w:r>
              <w:rPr>
                <w:rFonts w:ascii="David" w:hAnsi="David" w:cs="David" w:hint="cs"/>
                <w:rtl/>
              </w:rPr>
              <w:t xml:space="preserve"> בלי קשר </w:t>
            </w:r>
            <w:proofErr w:type="spellStart"/>
            <w:r>
              <w:rPr>
                <w:rFonts w:ascii="David" w:hAnsi="David" w:cs="David" w:hint="cs"/>
                <w:rtl/>
              </w:rPr>
              <w:t>לדד"ד</w:t>
            </w:r>
            <w:proofErr w:type="spellEnd"/>
            <w:r w:rsidRPr="006B595E">
              <w:rPr>
                <w:rFonts w:ascii="David" w:hAnsi="David" w:cs="David" w:hint="cs"/>
                <w:rtl/>
              </w:rPr>
              <w:t>.</w:t>
            </w:r>
          </w:p>
          <w:p w14:paraId="77A5704C" w14:textId="77777777" w:rsidR="00F843F7" w:rsidRPr="006B595E" w:rsidRDefault="00F843F7" w:rsidP="00F843F7">
            <w:pPr>
              <w:spacing w:line="360" w:lineRule="auto"/>
              <w:rPr>
                <w:rFonts w:ascii="David" w:hAnsi="David" w:cs="David"/>
              </w:rPr>
            </w:pPr>
            <w:r w:rsidRPr="006B595E">
              <w:rPr>
                <w:rFonts w:ascii="David" w:hAnsi="David" w:cs="David" w:hint="cs"/>
                <w:rtl/>
              </w:rPr>
              <w:t xml:space="preserve">בדברים פרק </w:t>
            </w:r>
            <w:proofErr w:type="spellStart"/>
            <w:r w:rsidRPr="006B595E">
              <w:rPr>
                <w:rFonts w:ascii="David" w:hAnsi="David" w:cs="David" w:hint="cs"/>
                <w:rtl/>
              </w:rPr>
              <w:t>יז</w:t>
            </w:r>
            <w:proofErr w:type="spellEnd"/>
            <w:r w:rsidRPr="006B595E">
              <w:rPr>
                <w:rFonts w:ascii="David" w:hAnsi="David" w:cs="David" w:hint="cs"/>
                <w:rtl/>
              </w:rPr>
              <w:t xml:space="preserve"> מופיעה האפשרות למנות מלך, אך לא מופיעות הסמכויות שלו.</w:t>
            </w:r>
          </w:p>
          <w:p w14:paraId="078E20DF" w14:textId="5153642C" w:rsidR="00F843F7" w:rsidRPr="00640BD9" w:rsidRDefault="00F843F7" w:rsidP="00F843F7">
            <w:pPr>
              <w:spacing w:line="360" w:lineRule="auto"/>
              <w:rPr>
                <w:rFonts w:ascii="David" w:hAnsi="David" w:cs="David"/>
                <w:rtl/>
              </w:rPr>
            </w:pPr>
            <w:r w:rsidRPr="006B595E">
              <w:rPr>
                <w:rFonts w:ascii="David" w:hAnsi="David" w:cs="David" w:hint="cs"/>
                <w:rtl/>
              </w:rPr>
              <w:t>בספר שמואל העם מבקש משמואל למנות מלך והוא פונה לה' בבקשה למנות מלך. ה' מספר לשמואל מה המלך יעשה ושמואל מוסר זאת לעם (משפט המלך), ובמסגרת כך נמנים המעשים שיעשה המלך (לקחת את הבנים והבנות של העם, לקחת מהם רכוש וכדו').</w:t>
            </w:r>
          </w:p>
        </w:tc>
      </w:tr>
      <w:tr w:rsidR="00F843F7" w:rsidRPr="00640BD9" w14:paraId="2098B332" w14:textId="77777777" w:rsidTr="007F5FF8">
        <w:trPr>
          <w:trHeight w:val="277"/>
        </w:trPr>
        <w:tc>
          <w:tcPr>
            <w:tcW w:w="1415" w:type="dxa"/>
            <w:gridSpan w:val="3"/>
            <w:vMerge/>
            <w:shd w:val="clear" w:color="auto" w:fill="auto"/>
          </w:tcPr>
          <w:p w14:paraId="0AE466AD" w14:textId="77777777" w:rsidR="00F843F7" w:rsidRPr="00640BD9" w:rsidRDefault="00F843F7" w:rsidP="00F843F7">
            <w:pPr>
              <w:spacing w:line="360" w:lineRule="auto"/>
              <w:rPr>
                <w:rFonts w:ascii="David" w:hAnsi="David" w:cs="David"/>
                <w:b/>
                <w:bCs/>
                <w:rtl/>
              </w:rPr>
            </w:pPr>
          </w:p>
        </w:tc>
        <w:tc>
          <w:tcPr>
            <w:tcW w:w="2490" w:type="dxa"/>
            <w:gridSpan w:val="5"/>
            <w:shd w:val="clear" w:color="auto" w:fill="auto"/>
          </w:tcPr>
          <w:p w14:paraId="7743AE52" w14:textId="5ED41CB4" w:rsidR="00F843F7" w:rsidRPr="00640BD9" w:rsidRDefault="00F843F7" w:rsidP="00F843F7">
            <w:pPr>
              <w:spacing w:line="360" w:lineRule="auto"/>
              <w:rPr>
                <w:rFonts w:ascii="David" w:hAnsi="David" w:cs="David"/>
                <w:b/>
                <w:bCs/>
                <w:rtl/>
              </w:rPr>
            </w:pPr>
            <w:r w:rsidRPr="00640BD9">
              <w:rPr>
                <w:rFonts w:ascii="David" w:hAnsi="David" w:cs="David"/>
                <w:b/>
                <w:bCs/>
                <w:rtl/>
              </w:rPr>
              <w:t>סנהדרין</w:t>
            </w:r>
          </w:p>
        </w:tc>
        <w:tc>
          <w:tcPr>
            <w:tcW w:w="6437" w:type="dxa"/>
            <w:gridSpan w:val="2"/>
            <w:shd w:val="clear" w:color="auto" w:fill="auto"/>
          </w:tcPr>
          <w:p w14:paraId="40377AD8" w14:textId="77777777" w:rsidR="00F843F7" w:rsidRDefault="00F843F7" w:rsidP="00F843F7">
            <w:pPr>
              <w:spacing w:line="360" w:lineRule="auto"/>
              <w:rPr>
                <w:rFonts w:ascii="David" w:hAnsi="David" w:cs="David"/>
                <w:rtl/>
              </w:rPr>
            </w:pPr>
            <w:r w:rsidRPr="003E02BA">
              <w:rPr>
                <w:rFonts w:ascii="David" w:hAnsi="David" w:cs="David" w:hint="cs"/>
                <w:u w:val="single"/>
                <w:rtl/>
              </w:rPr>
              <w:t>לפי שמואל</w:t>
            </w:r>
            <w:r w:rsidRPr="006B595E">
              <w:rPr>
                <w:rFonts w:ascii="David" w:hAnsi="David" w:cs="David" w:hint="cs"/>
                <w:rtl/>
              </w:rPr>
              <w:t xml:space="preserve"> (האמורא) התיאורים בפרשת המלך הם תיאור של סמכויות המלך. </w:t>
            </w:r>
          </w:p>
          <w:p w14:paraId="7A8377D2" w14:textId="2FAA739F" w:rsidR="00F843F7" w:rsidRPr="00F843F7" w:rsidRDefault="00F843F7" w:rsidP="00EC4DA8">
            <w:pPr>
              <w:spacing w:line="360" w:lineRule="auto"/>
              <w:rPr>
                <w:rFonts w:ascii="David" w:hAnsi="David" w:cs="David"/>
                <w:rtl/>
              </w:rPr>
            </w:pPr>
            <w:r w:rsidRPr="003E02BA">
              <w:rPr>
                <w:rFonts w:ascii="David" w:hAnsi="David" w:cs="David" w:hint="cs"/>
                <w:u w:val="single"/>
                <w:rtl/>
              </w:rPr>
              <w:t>לפי רב</w:t>
            </w:r>
            <w:r w:rsidRPr="006B595E">
              <w:rPr>
                <w:rFonts w:ascii="David" w:hAnsi="David" w:cs="David" w:hint="cs"/>
                <w:rtl/>
              </w:rPr>
              <w:t xml:space="preserve"> התיאור בפרשת המלך מטרתו להפחיד את העם.  אם מאמצים את עמדתו של האמורא שמואל, זה אומר שהמלך רשאי לעשות מה שהוא רוצה בכל </w:t>
            </w:r>
            <w:r w:rsidRPr="006B595E">
              <w:rPr>
                <w:rFonts w:ascii="David" w:hAnsi="David" w:cs="David" w:hint="cs"/>
                <w:rtl/>
              </w:rPr>
              <w:lastRenderedPageBreak/>
              <w:t>הקשור לדיני ממונות. אם זה כך לא נזקקים לכלל דד"ד במלך ישראל, מאחר שחלק מהסמכויות שלו הוא לעשות כל העולה על רוחו בדיני ממונות.</w:t>
            </w:r>
          </w:p>
        </w:tc>
      </w:tr>
      <w:tr w:rsidR="00F843F7" w:rsidRPr="00640BD9" w14:paraId="6D130F3C" w14:textId="77777777" w:rsidTr="007F5FF8">
        <w:trPr>
          <w:trHeight w:val="277"/>
        </w:trPr>
        <w:tc>
          <w:tcPr>
            <w:tcW w:w="1415" w:type="dxa"/>
            <w:gridSpan w:val="3"/>
            <w:vMerge/>
            <w:shd w:val="clear" w:color="auto" w:fill="auto"/>
          </w:tcPr>
          <w:p w14:paraId="2D053E74" w14:textId="77777777" w:rsidR="00F843F7" w:rsidRPr="00640BD9" w:rsidRDefault="00F843F7" w:rsidP="00F843F7">
            <w:pPr>
              <w:spacing w:line="360" w:lineRule="auto"/>
              <w:rPr>
                <w:rFonts w:ascii="David" w:hAnsi="David" w:cs="David"/>
                <w:b/>
                <w:bCs/>
                <w:rtl/>
              </w:rPr>
            </w:pPr>
          </w:p>
        </w:tc>
        <w:tc>
          <w:tcPr>
            <w:tcW w:w="2490" w:type="dxa"/>
            <w:gridSpan w:val="5"/>
            <w:shd w:val="clear" w:color="auto" w:fill="auto"/>
          </w:tcPr>
          <w:p w14:paraId="3D39B205" w14:textId="724AFB93" w:rsidR="00F843F7" w:rsidRPr="00640BD9" w:rsidRDefault="00F843F7" w:rsidP="00F843F7">
            <w:pPr>
              <w:spacing w:line="360" w:lineRule="auto"/>
              <w:rPr>
                <w:rFonts w:ascii="David" w:hAnsi="David" w:cs="David"/>
                <w:b/>
                <w:bCs/>
                <w:rtl/>
              </w:rPr>
            </w:pPr>
            <w:r w:rsidRPr="00640BD9">
              <w:rPr>
                <w:rFonts w:ascii="David" w:hAnsi="David" w:cs="David"/>
                <w:b/>
                <w:bCs/>
                <w:rtl/>
              </w:rPr>
              <w:t>מאירי</w:t>
            </w:r>
          </w:p>
        </w:tc>
        <w:tc>
          <w:tcPr>
            <w:tcW w:w="6437" w:type="dxa"/>
            <w:gridSpan w:val="2"/>
            <w:shd w:val="clear" w:color="auto" w:fill="auto"/>
          </w:tcPr>
          <w:p w14:paraId="1CA5241D" w14:textId="77777777" w:rsidR="00F843F7" w:rsidRDefault="00EC4DA8" w:rsidP="00F843F7">
            <w:pPr>
              <w:spacing w:line="360" w:lineRule="auto"/>
              <w:rPr>
                <w:rFonts w:ascii="David" w:hAnsi="David" w:cs="David"/>
                <w:rtl/>
              </w:rPr>
            </w:pPr>
            <w:r w:rsidRPr="006B595E">
              <w:rPr>
                <w:rFonts w:ascii="David" w:hAnsi="David" w:cs="David" w:hint="cs"/>
                <w:rtl/>
              </w:rPr>
              <w:t>גם אם דד"ד חל במלך ישראל, מדובר בכלל המצומצם והפורמאלי</w:t>
            </w:r>
            <w:r>
              <w:rPr>
                <w:rFonts w:ascii="David" w:hAnsi="David" w:cs="David" w:hint="cs"/>
                <w:u w:val="single"/>
                <w:rtl/>
              </w:rPr>
              <w:t xml:space="preserve"> ל</w:t>
            </w:r>
            <w:r w:rsidRPr="00EC4DA8">
              <w:rPr>
                <w:rFonts w:ascii="David" w:hAnsi="David" w:cs="David" w:hint="cs"/>
                <w:u w:val="single"/>
                <w:rtl/>
              </w:rPr>
              <w:t>מלך ישראל יש את הסמכויות בפרשת המלך.</w:t>
            </w:r>
          </w:p>
          <w:p w14:paraId="7FAE3996" w14:textId="77777777" w:rsidR="00EC4DA8" w:rsidRDefault="00EC4DA8" w:rsidP="00EC4DA8">
            <w:pPr>
              <w:spacing w:line="360" w:lineRule="auto"/>
              <w:rPr>
                <w:rFonts w:ascii="David" w:hAnsi="David" w:cs="David"/>
                <w:rtl/>
              </w:rPr>
            </w:pPr>
            <w:r w:rsidRPr="00EC4DA8">
              <w:rPr>
                <w:rFonts w:ascii="David" w:hAnsi="David" w:cs="David"/>
                <w:b/>
                <w:bCs/>
                <w:rtl/>
              </w:rPr>
              <w:t>בעיקרון ניתן לראות בשלטון את נציגי הקהל, ואז זה כאילו תקנות קהל. מצד שני, צריך אישור רב בעיקרון כדי שתקנת הקהל תתקבל</w:t>
            </w:r>
            <w:r w:rsidRPr="006B595E">
              <w:rPr>
                <w:rFonts w:ascii="David" w:hAnsi="David" w:cs="David"/>
                <w:rtl/>
              </w:rPr>
              <w:t>.  </w:t>
            </w:r>
          </w:p>
          <w:p w14:paraId="696F4766" w14:textId="59E43217" w:rsidR="00EC4DA8" w:rsidRPr="00640BD9" w:rsidRDefault="00EC4DA8" w:rsidP="00EC4DA8">
            <w:pPr>
              <w:spacing w:line="360" w:lineRule="auto"/>
              <w:rPr>
                <w:rFonts w:ascii="David" w:hAnsi="David" w:cs="David"/>
                <w:rtl/>
              </w:rPr>
            </w:pPr>
            <w:r w:rsidRPr="000F77F0">
              <w:rPr>
                <w:rFonts w:ascii="David" w:hAnsi="David" w:cs="David"/>
                <w:highlight w:val="lightGray"/>
                <w:rtl/>
              </w:rPr>
              <w:t>בדיני עבודה, מאחר שיש מנהג</w:t>
            </w:r>
            <w:r w:rsidRPr="000F77F0">
              <w:rPr>
                <w:rFonts w:ascii="David" w:hAnsi="David" w:cs="David" w:hint="cs"/>
                <w:highlight w:val="lightGray"/>
                <w:rtl/>
              </w:rPr>
              <w:t xml:space="preserve"> מחייב</w:t>
            </w:r>
            <w:r w:rsidRPr="000F77F0">
              <w:rPr>
                <w:rFonts w:ascii="David" w:hAnsi="David" w:cs="David"/>
                <w:highlight w:val="lightGray"/>
                <w:rtl/>
              </w:rPr>
              <w:t xml:space="preserve">, יש לזה הרבה משמעות. לכן מכוח המנהג, ניתן להיות מחויבים לכללי המדינה. אך אם יש חוק, אבל הציבור לא מקיים אותו - זה לא ממש נחשב מנהג, אז זה מחייב? ומה עם חוק חדש שעדיין לא הפך למנהג - האם הוא מחייב? רק על בסיס </w:t>
            </w:r>
            <w:r w:rsidRPr="00EC4DA8">
              <w:rPr>
                <w:rFonts w:ascii="David" w:hAnsi="David" w:cs="David"/>
                <w:highlight w:val="lightGray"/>
                <w:shd w:val="clear" w:color="auto" w:fill="D9D9D9" w:themeFill="background1" w:themeFillShade="D9"/>
                <w:rtl/>
              </w:rPr>
              <w:t>תקנות</w:t>
            </w:r>
            <w:r w:rsidRPr="00EC4DA8">
              <w:rPr>
                <w:rFonts w:ascii="David" w:hAnsi="David" w:cs="David"/>
                <w:shd w:val="clear" w:color="auto" w:fill="D9D9D9" w:themeFill="background1" w:themeFillShade="D9"/>
                <w:rtl/>
              </w:rPr>
              <w:t xml:space="preserve"> קהל </w:t>
            </w:r>
            <w:proofErr w:type="spellStart"/>
            <w:r w:rsidRPr="00EC4DA8">
              <w:rPr>
                <w:rFonts w:ascii="David" w:hAnsi="David" w:cs="David"/>
                <w:shd w:val="clear" w:color="auto" w:fill="D9D9D9" w:themeFill="background1" w:themeFillShade="D9"/>
                <w:rtl/>
              </w:rPr>
              <w:t>ודינא</w:t>
            </w:r>
            <w:proofErr w:type="spellEnd"/>
            <w:r w:rsidRPr="00EC4DA8">
              <w:rPr>
                <w:rFonts w:ascii="David" w:hAnsi="David" w:cs="David"/>
                <w:shd w:val="clear" w:color="auto" w:fill="D9D9D9" w:themeFill="background1" w:themeFillShade="D9"/>
                <w:rtl/>
              </w:rPr>
              <w:t xml:space="preserve"> דמלכותא זה מחייב.</w:t>
            </w:r>
          </w:p>
        </w:tc>
      </w:tr>
      <w:tr w:rsidR="00F843F7" w:rsidRPr="00640BD9" w14:paraId="2EE72AFD" w14:textId="77777777" w:rsidTr="007F5FF8">
        <w:trPr>
          <w:trHeight w:val="277"/>
        </w:trPr>
        <w:tc>
          <w:tcPr>
            <w:tcW w:w="1415" w:type="dxa"/>
            <w:gridSpan w:val="3"/>
            <w:vMerge w:val="restart"/>
            <w:shd w:val="clear" w:color="auto" w:fill="auto"/>
          </w:tcPr>
          <w:p w14:paraId="776C15DC" w14:textId="231800D0" w:rsidR="00F843F7" w:rsidRPr="00640BD9" w:rsidRDefault="00F843F7" w:rsidP="00F843F7">
            <w:pPr>
              <w:spacing w:line="360" w:lineRule="auto"/>
              <w:rPr>
                <w:rFonts w:ascii="David" w:hAnsi="David" w:cs="David"/>
                <w:b/>
                <w:bCs/>
                <w:rtl/>
              </w:rPr>
            </w:pPr>
            <w:r w:rsidRPr="00640BD9">
              <w:rPr>
                <w:rFonts w:ascii="David" w:hAnsi="David" w:cs="David"/>
                <w:b/>
                <w:bCs/>
                <w:rtl/>
              </w:rPr>
              <w:t>חוקי הכנסת בעייני ההלכה</w:t>
            </w:r>
          </w:p>
        </w:tc>
        <w:tc>
          <w:tcPr>
            <w:tcW w:w="2490" w:type="dxa"/>
            <w:gridSpan w:val="5"/>
            <w:shd w:val="clear" w:color="auto" w:fill="auto"/>
          </w:tcPr>
          <w:p w14:paraId="088F8B57" w14:textId="3CD0A1E5" w:rsidR="00F843F7" w:rsidRPr="00640BD9" w:rsidRDefault="00F843F7" w:rsidP="00F843F7">
            <w:pPr>
              <w:spacing w:line="360" w:lineRule="auto"/>
              <w:rPr>
                <w:rFonts w:ascii="David" w:hAnsi="David" w:cs="David"/>
                <w:b/>
                <w:bCs/>
                <w:rtl/>
              </w:rPr>
            </w:pPr>
            <w:r w:rsidRPr="00640BD9">
              <w:rPr>
                <w:rFonts w:ascii="David" w:hAnsi="David" w:cs="David"/>
                <w:b/>
                <w:bCs/>
                <w:rtl/>
              </w:rPr>
              <w:t>רמב"ם</w:t>
            </w:r>
          </w:p>
        </w:tc>
        <w:tc>
          <w:tcPr>
            <w:tcW w:w="6437" w:type="dxa"/>
            <w:gridSpan w:val="2"/>
            <w:shd w:val="clear" w:color="auto" w:fill="auto"/>
          </w:tcPr>
          <w:p w14:paraId="05E14A2C" w14:textId="2C0BD484" w:rsidR="00F843F7" w:rsidRPr="00640BD9" w:rsidRDefault="00F843F7" w:rsidP="00F843F7">
            <w:pPr>
              <w:spacing w:line="360" w:lineRule="auto"/>
              <w:rPr>
                <w:rFonts w:ascii="David" w:hAnsi="David" w:cs="David"/>
                <w:rtl/>
              </w:rPr>
            </w:pPr>
            <w:r w:rsidRPr="00640BD9">
              <w:rPr>
                <w:rFonts w:ascii="David" w:hAnsi="David" w:cs="David"/>
                <w:rtl/>
              </w:rPr>
              <w:t>למלך יש סמכות להעניש רו</w:t>
            </w:r>
            <w:r w:rsidR="00484971">
              <w:rPr>
                <w:rFonts w:ascii="David" w:hAnsi="David" w:cs="David" w:hint="cs"/>
                <w:rtl/>
              </w:rPr>
              <w:t>צ</w:t>
            </w:r>
            <w:r w:rsidRPr="00640BD9">
              <w:rPr>
                <w:rFonts w:ascii="David" w:hAnsi="David" w:cs="David"/>
                <w:rtl/>
              </w:rPr>
              <w:t xml:space="preserve">חים, כולל לתת להם עונש מוות. </w:t>
            </w:r>
            <w:r w:rsidR="00484971">
              <w:rPr>
                <w:rFonts w:ascii="David" w:hAnsi="David" w:cs="David" w:hint="cs"/>
                <w:rtl/>
              </w:rPr>
              <w:t>גם אם זה לא עומד בתנאים המחייבים,  אחרת לא יהיה עונשים לאף אחד ולא תהיה הרתעה</w:t>
            </w:r>
          </w:p>
        </w:tc>
      </w:tr>
      <w:tr w:rsidR="00F843F7" w:rsidRPr="00640BD9" w14:paraId="04510E51" w14:textId="77777777" w:rsidTr="007F5FF8">
        <w:trPr>
          <w:trHeight w:val="277"/>
        </w:trPr>
        <w:tc>
          <w:tcPr>
            <w:tcW w:w="1415" w:type="dxa"/>
            <w:gridSpan w:val="3"/>
            <w:vMerge/>
            <w:shd w:val="clear" w:color="auto" w:fill="auto"/>
          </w:tcPr>
          <w:p w14:paraId="670FFC10" w14:textId="39F40472" w:rsidR="00F843F7" w:rsidRPr="00640BD9" w:rsidRDefault="00F843F7" w:rsidP="00F843F7">
            <w:pPr>
              <w:spacing w:line="360" w:lineRule="auto"/>
              <w:rPr>
                <w:rFonts w:ascii="David" w:hAnsi="David" w:cs="David"/>
                <w:b/>
                <w:bCs/>
                <w:rtl/>
              </w:rPr>
            </w:pPr>
          </w:p>
        </w:tc>
        <w:tc>
          <w:tcPr>
            <w:tcW w:w="2490" w:type="dxa"/>
            <w:gridSpan w:val="5"/>
            <w:shd w:val="clear" w:color="auto" w:fill="auto"/>
          </w:tcPr>
          <w:p w14:paraId="6B45DA8F" w14:textId="62113A57" w:rsidR="00F843F7" w:rsidRPr="00640BD9" w:rsidRDefault="00F843F7" w:rsidP="00F843F7">
            <w:pPr>
              <w:spacing w:line="360" w:lineRule="auto"/>
              <w:rPr>
                <w:rFonts w:ascii="David" w:hAnsi="David" w:cs="David"/>
                <w:b/>
                <w:bCs/>
                <w:rtl/>
              </w:rPr>
            </w:pPr>
            <w:r w:rsidRPr="00640BD9">
              <w:rPr>
                <w:rFonts w:ascii="David" w:hAnsi="David" w:cs="David"/>
                <w:b/>
                <w:bCs/>
                <w:rtl/>
              </w:rPr>
              <w:t>הר"ן</w:t>
            </w:r>
          </w:p>
        </w:tc>
        <w:tc>
          <w:tcPr>
            <w:tcW w:w="6437" w:type="dxa"/>
            <w:gridSpan w:val="2"/>
            <w:shd w:val="clear" w:color="auto" w:fill="auto"/>
          </w:tcPr>
          <w:p w14:paraId="325A4256" w14:textId="7B07A499" w:rsidR="00F843F7" w:rsidRPr="00640BD9" w:rsidRDefault="00F843F7" w:rsidP="00F843F7">
            <w:pPr>
              <w:spacing w:line="360" w:lineRule="auto"/>
              <w:rPr>
                <w:rFonts w:ascii="David" w:hAnsi="David" w:cs="David"/>
                <w:rtl/>
              </w:rPr>
            </w:pPr>
            <w:r w:rsidRPr="00640BD9">
              <w:rPr>
                <w:rFonts w:ascii="David" w:hAnsi="David" w:cs="David"/>
                <w:rtl/>
              </w:rPr>
              <w:t xml:space="preserve">וודאי שלכל עם ומדינה צריך שופט שיכריע ויחליט עליהם, גם עם ישראל דרוש למערכת משפט. יש להם גם עוד סיבה, וזה להעמיד את חוקי התורה ולהעניש את מי שעובר על חוקי התורה. </w:t>
            </w:r>
          </w:p>
          <w:p w14:paraId="71DE9D9A" w14:textId="62FE8A6C" w:rsidR="00F843F7" w:rsidRPr="00640BD9" w:rsidRDefault="00F843F7" w:rsidP="00F843F7">
            <w:pPr>
              <w:spacing w:line="360" w:lineRule="auto"/>
              <w:rPr>
                <w:rFonts w:ascii="David" w:hAnsi="David" w:cs="David"/>
                <w:rtl/>
              </w:rPr>
            </w:pPr>
            <w:r w:rsidRPr="00640BD9">
              <w:rPr>
                <w:rFonts w:ascii="David" w:hAnsi="David" w:cs="David"/>
                <w:rtl/>
              </w:rPr>
              <w:t xml:space="preserve">דין תורה לא מספק, כי הוא לא עונה על שאלות חברתיים אז במקום הזה אפשר להקשיב למלך. על הפן הזה מופקד המלך ולו יש את המערכת חוקים שלו. במצב אידיאלי יש שתי מערכות, שהסנהדרין יפעלו גם בכובע הדתי וגם בכובע החברתי, שתי מערכות נפרדות אבל אותם סנהדרין. הפוך לא יכול להיות, המלך לא יכול לטפל בסמכות התורה. </w:t>
            </w:r>
          </w:p>
        </w:tc>
      </w:tr>
      <w:tr w:rsidR="00F843F7" w:rsidRPr="00640BD9" w14:paraId="0C0921F0" w14:textId="77777777" w:rsidTr="007F5FF8">
        <w:trPr>
          <w:trHeight w:val="277"/>
        </w:trPr>
        <w:tc>
          <w:tcPr>
            <w:tcW w:w="10342" w:type="dxa"/>
            <w:gridSpan w:val="10"/>
            <w:shd w:val="clear" w:color="auto" w:fill="B4C6E7" w:themeFill="accent1" w:themeFillTint="66"/>
          </w:tcPr>
          <w:p w14:paraId="194520D4" w14:textId="3697220C" w:rsidR="00F843F7" w:rsidRPr="007F5FF8" w:rsidRDefault="00F843F7" w:rsidP="00F843F7">
            <w:pPr>
              <w:spacing w:line="360" w:lineRule="auto"/>
              <w:jc w:val="center"/>
              <w:rPr>
                <w:rFonts w:ascii="David" w:hAnsi="David" w:cs="David"/>
                <w:b/>
                <w:bCs/>
                <w:rtl/>
              </w:rPr>
            </w:pPr>
            <w:r w:rsidRPr="007F5FF8">
              <w:rPr>
                <w:rFonts w:ascii="David" w:hAnsi="David" w:cs="David"/>
                <w:b/>
                <w:bCs/>
                <w:rtl/>
              </w:rPr>
              <w:t xml:space="preserve">משפט ומוסר </w:t>
            </w:r>
          </w:p>
        </w:tc>
      </w:tr>
      <w:tr w:rsidR="00F843F7" w:rsidRPr="00640BD9" w14:paraId="42690A6F" w14:textId="77777777" w:rsidTr="007F5FF8">
        <w:trPr>
          <w:trHeight w:val="277"/>
        </w:trPr>
        <w:tc>
          <w:tcPr>
            <w:tcW w:w="1415" w:type="dxa"/>
            <w:gridSpan w:val="3"/>
            <w:shd w:val="clear" w:color="auto" w:fill="auto"/>
          </w:tcPr>
          <w:p w14:paraId="7E86000F" w14:textId="13DD0830" w:rsidR="00F843F7" w:rsidRPr="00640BD9" w:rsidRDefault="00F843F7" w:rsidP="00F843F7">
            <w:pPr>
              <w:spacing w:line="360" w:lineRule="auto"/>
              <w:rPr>
                <w:rFonts w:ascii="David" w:hAnsi="David" w:cs="David"/>
                <w:b/>
                <w:bCs/>
                <w:rtl/>
              </w:rPr>
            </w:pPr>
            <w:r w:rsidRPr="00640BD9">
              <w:rPr>
                <w:rFonts w:ascii="David" w:hAnsi="David" w:cs="David"/>
                <w:b/>
                <w:bCs/>
                <w:rtl/>
              </w:rPr>
              <w:t xml:space="preserve">פס"ד כיתן נגד </w:t>
            </w:r>
            <w:proofErr w:type="spellStart"/>
            <w:r w:rsidRPr="00640BD9">
              <w:rPr>
                <w:rFonts w:ascii="David" w:hAnsi="David" w:cs="David"/>
                <w:b/>
                <w:bCs/>
                <w:rtl/>
              </w:rPr>
              <w:t>וויס</w:t>
            </w:r>
            <w:proofErr w:type="spellEnd"/>
          </w:p>
        </w:tc>
        <w:tc>
          <w:tcPr>
            <w:tcW w:w="8927" w:type="dxa"/>
            <w:gridSpan w:val="7"/>
            <w:shd w:val="clear" w:color="auto" w:fill="auto"/>
          </w:tcPr>
          <w:p w14:paraId="75BBD861" w14:textId="44AF0838" w:rsidR="00F843F7" w:rsidRPr="00640BD9" w:rsidRDefault="00F843F7" w:rsidP="00F843F7">
            <w:pPr>
              <w:spacing w:line="360" w:lineRule="auto"/>
              <w:rPr>
                <w:rFonts w:ascii="David" w:hAnsi="David" w:cs="David"/>
                <w:rtl/>
              </w:rPr>
            </w:pPr>
            <w:r w:rsidRPr="00640BD9">
              <w:rPr>
                <w:rFonts w:ascii="David" w:hAnsi="David" w:cs="David"/>
                <w:rtl/>
              </w:rPr>
              <w:t>פסק הדין עוסק במקרה עם מאבטח עם חברת כיתן. בערעור מציעים לצדדים להגיע להסדר, החברה רוצה אבל הניזוק לא רוצה אז אין פשרה. פסק הדין עוסק ברובו בניתוח הסוגייה, שמגר דוחה את התביעה. השופט אלון מוסיף עוד קטע שבו הוא אומר שחברת כיתן היא חברה מאוד גדולה ומבקשת מהם לנהוג לפנים משורת הדין, ולשלם את אותו סכום שהיו מוכנים לשלם בפשרה, ואז הוא מעריך עד כמה זה נכון לנהוג לפנים משורת הדין. שמגר אומר שלהתנהג לפנים משורת הדין זה לא תפקידנו, תפקידנו הוא להחליט מה הדין.</w:t>
            </w:r>
          </w:p>
        </w:tc>
      </w:tr>
      <w:tr w:rsidR="00F843F7" w:rsidRPr="00640BD9" w14:paraId="0D860710" w14:textId="77777777" w:rsidTr="007F5FF8">
        <w:trPr>
          <w:trHeight w:val="277"/>
        </w:trPr>
        <w:tc>
          <w:tcPr>
            <w:tcW w:w="1415" w:type="dxa"/>
            <w:gridSpan w:val="3"/>
            <w:shd w:val="clear" w:color="auto" w:fill="auto"/>
          </w:tcPr>
          <w:p w14:paraId="7676EB2F" w14:textId="0AC7498E" w:rsidR="00F843F7" w:rsidRPr="00640BD9" w:rsidRDefault="00F843F7" w:rsidP="00F843F7">
            <w:pPr>
              <w:spacing w:line="360" w:lineRule="auto"/>
              <w:rPr>
                <w:rFonts w:ascii="David" w:hAnsi="David" w:cs="David"/>
                <w:b/>
                <w:bCs/>
                <w:rtl/>
              </w:rPr>
            </w:pPr>
            <w:r w:rsidRPr="00640BD9">
              <w:rPr>
                <w:rFonts w:ascii="David" w:hAnsi="David" w:cs="David"/>
                <w:b/>
                <w:bCs/>
                <w:rtl/>
              </w:rPr>
              <w:t>דברים</w:t>
            </w:r>
          </w:p>
        </w:tc>
        <w:tc>
          <w:tcPr>
            <w:tcW w:w="8927" w:type="dxa"/>
            <w:gridSpan w:val="7"/>
            <w:shd w:val="clear" w:color="auto" w:fill="auto"/>
          </w:tcPr>
          <w:p w14:paraId="023CF1A9" w14:textId="7FBADBB7" w:rsidR="00484971" w:rsidRDefault="00F843F7" w:rsidP="00484971">
            <w:pPr>
              <w:spacing w:line="360" w:lineRule="auto"/>
              <w:rPr>
                <w:rFonts w:ascii="David" w:hAnsi="David" w:cs="David"/>
                <w:rtl/>
              </w:rPr>
            </w:pPr>
            <w:r w:rsidRPr="00640BD9">
              <w:rPr>
                <w:rFonts w:ascii="David" w:hAnsi="David" w:cs="David"/>
                <w:rtl/>
              </w:rPr>
              <w:t>"שמור תשמרון את מצוות ה'</w:t>
            </w:r>
            <w:r w:rsidR="00484971">
              <w:rPr>
                <w:rFonts w:ascii="David" w:hAnsi="David" w:cs="David" w:hint="cs"/>
                <w:rtl/>
              </w:rPr>
              <w:t>"    "</w:t>
            </w:r>
            <w:r w:rsidRPr="00640BD9">
              <w:rPr>
                <w:rFonts w:ascii="David" w:hAnsi="David" w:cs="David"/>
                <w:rtl/>
              </w:rPr>
              <w:t>ועשית הישר והטוב בעיניי ה'"</w:t>
            </w:r>
          </w:p>
          <w:p w14:paraId="4B296149" w14:textId="76A45FB9" w:rsidR="00F843F7" w:rsidRPr="00640BD9" w:rsidRDefault="00484971" w:rsidP="00484971">
            <w:pPr>
              <w:spacing w:line="360" w:lineRule="auto"/>
              <w:rPr>
                <w:rFonts w:ascii="David" w:hAnsi="David" w:cs="David"/>
                <w:rtl/>
              </w:rPr>
            </w:pPr>
            <w:r>
              <w:rPr>
                <w:rFonts w:ascii="David" w:hAnsi="David" w:cs="David" w:hint="cs"/>
                <w:rtl/>
              </w:rPr>
              <w:t xml:space="preserve"> הרמב"ן מעלה קושי- </w:t>
            </w:r>
            <w:r w:rsidRPr="00557D14">
              <w:rPr>
                <w:rFonts w:ascii="David" w:hAnsi="David" w:cs="David" w:hint="cs"/>
                <w:rtl/>
              </w:rPr>
              <w:t>הפסוק הראשון מצווה לעשות את מה שהשם מצווה</w:t>
            </w:r>
            <w:r w:rsidR="009B51C4">
              <w:rPr>
                <w:rFonts w:ascii="David" w:hAnsi="David" w:cs="David" w:hint="cs"/>
                <w:rtl/>
              </w:rPr>
              <w:t>-נוגע לדין</w:t>
            </w:r>
            <w:r w:rsidRPr="00557D14">
              <w:rPr>
                <w:rFonts w:ascii="David" w:hAnsi="David" w:cs="David" w:hint="cs"/>
                <w:rtl/>
              </w:rPr>
              <w:t>, בעוד שהפסוק השני מצווה לעשות את הישר והטוב בעיניו</w:t>
            </w:r>
            <w:r w:rsidR="009B51C4">
              <w:rPr>
                <w:rFonts w:ascii="David" w:hAnsi="David" w:cs="David" w:hint="cs"/>
                <w:rtl/>
              </w:rPr>
              <w:t>-לפנים</w:t>
            </w:r>
            <w:r w:rsidRPr="00557D14">
              <w:rPr>
                <w:rFonts w:ascii="David" w:hAnsi="David" w:cs="David" w:hint="cs"/>
                <w:rtl/>
              </w:rPr>
              <w:t xml:space="preserve"> משורת הדין.</w:t>
            </w:r>
          </w:p>
        </w:tc>
      </w:tr>
      <w:tr w:rsidR="009B51C4" w:rsidRPr="00640BD9" w14:paraId="7BD7EB5C" w14:textId="77777777" w:rsidTr="007F5FF8">
        <w:trPr>
          <w:trHeight w:val="277"/>
        </w:trPr>
        <w:tc>
          <w:tcPr>
            <w:tcW w:w="1415" w:type="dxa"/>
            <w:gridSpan w:val="3"/>
            <w:shd w:val="clear" w:color="auto" w:fill="auto"/>
          </w:tcPr>
          <w:p w14:paraId="4A486BB3" w14:textId="43497D39" w:rsidR="009B51C4" w:rsidRPr="00640BD9" w:rsidRDefault="009B51C4" w:rsidP="009B51C4">
            <w:pPr>
              <w:spacing w:line="360" w:lineRule="auto"/>
              <w:rPr>
                <w:rFonts w:ascii="David" w:hAnsi="David" w:cs="David"/>
                <w:b/>
                <w:bCs/>
                <w:rtl/>
              </w:rPr>
            </w:pPr>
            <w:r w:rsidRPr="00640BD9">
              <w:rPr>
                <w:rFonts w:ascii="David" w:hAnsi="David" w:cs="David"/>
                <w:b/>
                <w:bCs/>
                <w:rtl/>
              </w:rPr>
              <w:t>רמב"ן</w:t>
            </w:r>
          </w:p>
        </w:tc>
        <w:tc>
          <w:tcPr>
            <w:tcW w:w="8927" w:type="dxa"/>
            <w:gridSpan w:val="7"/>
            <w:shd w:val="clear" w:color="auto" w:fill="auto"/>
          </w:tcPr>
          <w:p w14:paraId="1599E9C7" w14:textId="685A5638" w:rsidR="009B51C4" w:rsidRPr="00557D14" w:rsidRDefault="009B51C4" w:rsidP="009B51C4">
            <w:pPr>
              <w:spacing w:line="360" w:lineRule="auto"/>
              <w:jc w:val="both"/>
              <w:rPr>
                <w:rFonts w:ascii="David" w:hAnsi="David" w:cs="David"/>
              </w:rPr>
            </w:pPr>
            <w:r>
              <w:rPr>
                <w:rFonts w:ascii="David" w:hAnsi="David" w:cs="David" w:hint="cs"/>
                <w:rtl/>
              </w:rPr>
              <w:t>גם</w:t>
            </w:r>
            <w:r w:rsidRPr="00557D14">
              <w:rPr>
                <w:rFonts w:ascii="David" w:hAnsi="David" w:cs="David" w:hint="cs"/>
                <w:rtl/>
              </w:rPr>
              <w:t xml:space="preserve"> במה שאין ציווי צריך לפעול לפי הטוב והישר</w:t>
            </w:r>
            <w:r>
              <w:rPr>
                <w:rFonts w:ascii="David" w:hAnsi="David" w:cs="David" w:hint="cs"/>
                <w:rtl/>
              </w:rPr>
              <w:t>-</w:t>
            </w:r>
            <w:r w:rsidRPr="00557D14">
              <w:rPr>
                <w:rFonts w:ascii="David" w:hAnsi="David" w:cs="David" w:hint="cs"/>
                <w:rtl/>
              </w:rPr>
              <w:t xml:space="preserve">לא מעשי שהתורה תתייחס לכל סיטואציה </w:t>
            </w:r>
            <w:r>
              <w:rPr>
                <w:rFonts w:ascii="David" w:hAnsi="David" w:cs="David" w:hint="cs"/>
                <w:rtl/>
              </w:rPr>
              <w:t>הן מבחינה טכנית והן מבחינה מהותית-בין אדם לחברו זה דבר דינאמי שצריך להתאים לנסיבות המקרה)</w:t>
            </w:r>
            <w:r w:rsidRPr="00557D14">
              <w:rPr>
                <w:rFonts w:ascii="David" w:hAnsi="David" w:cs="David" w:hint="cs"/>
                <w:rtl/>
              </w:rPr>
              <w:t xml:space="preserve"> עם זאת, לאחר שהוזכרו מספר מקרים ברורים שמכתיבים את הטון (לא תקלל חרש) ניתן לקחת מהם את עקרון העל של לעשות את הישר והטוב ולפעול לפיו גם במקרים שהתורה לא מנתה בפירוש. </w:t>
            </w:r>
          </w:p>
          <w:p w14:paraId="4CAA3C9A" w14:textId="77777777" w:rsidR="009B51C4" w:rsidRPr="00557D14" w:rsidRDefault="009B51C4" w:rsidP="009B51C4">
            <w:pPr>
              <w:spacing w:line="360" w:lineRule="auto"/>
              <w:jc w:val="both"/>
              <w:rPr>
                <w:rFonts w:ascii="David" w:hAnsi="David" w:cs="David"/>
              </w:rPr>
            </w:pPr>
            <w:r>
              <w:rPr>
                <w:rFonts w:ascii="David" w:hAnsi="David" w:cs="David" w:hint="cs"/>
                <w:rtl/>
              </w:rPr>
              <w:t>עקרון זה מתממש ב3 מישורים:</w:t>
            </w:r>
          </w:p>
          <w:p w14:paraId="70750486" w14:textId="7C669C7F" w:rsidR="009B51C4" w:rsidRPr="00557D14" w:rsidRDefault="009B51C4" w:rsidP="009B51C4">
            <w:pPr>
              <w:spacing w:line="360" w:lineRule="auto"/>
              <w:jc w:val="both"/>
              <w:rPr>
                <w:rFonts w:ascii="David" w:hAnsi="David" w:cs="David"/>
              </w:rPr>
            </w:pPr>
            <w:r w:rsidRPr="002B6002">
              <w:rPr>
                <w:rFonts w:ascii="David" w:hAnsi="David" w:cs="David" w:hint="cs"/>
                <w:b/>
                <w:bCs/>
                <w:rtl/>
              </w:rPr>
              <w:t>1.</w:t>
            </w:r>
            <w:r>
              <w:rPr>
                <w:rFonts w:ascii="David" w:hAnsi="David" w:cs="David" w:hint="cs"/>
                <w:rtl/>
              </w:rPr>
              <w:t>מופנה</w:t>
            </w:r>
            <w:r w:rsidRPr="00557D14">
              <w:rPr>
                <w:rFonts w:ascii="David" w:hAnsi="David" w:cs="David" w:hint="cs"/>
                <w:rtl/>
              </w:rPr>
              <w:t xml:space="preserve"> לחכמים בבואם לפרש את התורה, להתקין תקנות וליצור נורמות מחייבות המבוססות על אותו העקרון.</w:t>
            </w:r>
            <w:r>
              <w:rPr>
                <w:rFonts w:ascii="David" w:hAnsi="David" w:cs="David" w:hint="cs"/>
                <w:rtl/>
              </w:rPr>
              <w:t xml:space="preserve"> (דד"מ) </w:t>
            </w:r>
            <w:r w:rsidRPr="009B51C4">
              <w:rPr>
                <w:rFonts w:ascii="David" w:hAnsi="David" w:cs="David" w:hint="cs"/>
                <w:b/>
                <w:bCs/>
                <w:rtl/>
              </w:rPr>
              <w:t>2</w:t>
            </w:r>
            <w:r>
              <w:rPr>
                <w:rFonts w:ascii="David" w:hAnsi="David" w:cs="David" w:hint="cs"/>
                <w:rtl/>
              </w:rPr>
              <w:t>.מופנה</w:t>
            </w:r>
            <w:r w:rsidRPr="00557D14">
              <w:rPr>
                <w:rFonts w:ascii="David" w:hAnsi="David" w:cs="David" w:hint="cs"/>
                <w:rtl/>
              </w:rPr>
              <w:t xml:space="preserve"> לחכמים בבואם להכריע בסכסוך בבית דין. חומר הגלם עמו בית הדין צריך לעבוד הוא לא רק הדין במובן המצומצם של המילה, אלא גם עקרון עשיית הישר והטוב. </w:t>
            </w:r>
            <w:r>
              <w:rPr>
                <w:rFonts w:ascii="David" w:hAnsi="David" w:cs="David" w:hint="cs"/>
                <w:rtl/>
              </w:rPr>
              <w:t>(עקרון זה מכתיב הן כשאין חוק מתאים והן כשיש חוק אבל עקרון זה לא סותר אותו)</w:t>
            </w:r>
          </w:p>
          <w:p w14:paraId="543B89B5" w14:textId="77777777" w:rsidR="009B51C4" w:rsidRPr="00557D14" w:rsidRDefault="009B51C4" w:rsidP="009B51C4">
            <w:pPr>
              <w:spacing w:line="360" w:lineRule="auto"/>
              <w:jc w:val="both"/>
              <w:rPr>
                <w:rFonts w:ascii="David" w:hAnsi="David" w:cs="David"/>
              </w:rPr>
            </w:pPr>
            <w:r w:rsidRPr="002B6002">
              <w:rPr>
                <w:rFonts w:ascii="David" w:hAnsi="David" w:cs="David" w:hint="cs"/>
                <w:b/>
                <w:bCs/>
                <w:rtl/>
              </w:rPr>
              <w:t>3.</w:t>
            </w:r>
            <w:r w:rsidRPr="00557D14">
              <w:rPr>
                <w:rFonts w:ascii="David" w:hAnsi="David" w:cs="David" w:hint="cs"/>
                <w:rtl/>
              </w:rPr>
              <w:t>ברמת האדם הפרטי שרוצה לדעת איך להתנהל במקרה מסוים.</w:t>
            </w:r>
          </w:p>
          <w:p w14:paraId="575891A2" w14:textId="078EB2FE" w:rsidR="009B51C4" w:rsidRPr="009B51C4" w:rsidRDefault="009B51C4" w:rsidP="009B51C4">
            <w:pPr>
              <w:spacing w:line="360" w:lineRule="auto"/>
              <w:jc w:val="both"/>
              <w:rPr>
                <w:rFonts w:ascii="David" w:hAnsi="David" w:cs="David"/>
                <w:b/>
                <w:bCs/>
                <w:rtl/>
              </w:rPr>
            </w:pPr>
            <w:r w:rsidRPr="002B6002">
              <w:rPr>
                <w:rFonts w:ascii="David" w:hAnsi="David" w:cs="David"/>
                <w:b/>
                <w:bCs/>
                <w:rtl/>
              </w:rPr>
              <w:t xml:space="preserve"> התורה נצחית, ואילו המציאות היא דינמית, אז הפתרונות צריכים להיות מותאמים למציאות בעזרת המסגרת של ההלכה</w:t>
            </w:r>
          </w:p>
        </w:tc>
      </w:tr>
      <w:tr w:rsidR="009B51C4" w:rsidRPr="00640BD9" w14:paraId="30D73C81" w14:textId="77777777" w:rsidTr="007F5FF8">
        <w:trPr>
          <w:trHeight w:val="277"/>
        </w:trPr>
        <w:tc>
          <w:tcPr>
            <w:tcW w:w="1415" w:type="dxa"/>
            <w:gridSpan w:val="3"/>
            <w:shd w:val="clear" w:color="auto" w:fill="auto"/>
          </w:tcPr>
          <w:p w14:paraId="192433C2" w14:textId="02594E3D" w:rsidR="009B51C4" w:rsidRPr="00640BD9" w:rsidRDefault="009B51C4" w:rsidP="009B51C4">
            <w:pPr>
              <w:spacing w:line="360" w:lineRule="auto"/>
              <w:rPr>
                <w:rFonts w:ascii="David" w:hAnsi="David" w:cs="David"/>
                <w:b/>
                <w:bCs/>
                <w:rtl/>
              </w:rPr>
            </w:pPr>
            <w:r w:rsidRPr="00640BD9">
              <w:rPr>
                <w:rFonts w:ascii="David" w:hAnsi="David" w:cs="David"/>
                <w:b/>
                <w:bCs/>
                <w:rtl/>
              </w:rPr>
              <w:lastRenderedPageBreak/>
              <w:t>ויקרא</w:t>
            </w:r>
          </w:p>
        </w:tc>
        <w:tc>
          <w:tcPr>
            <w:tcW w:w="8927" w:type="dxa"/>
            <w:gridSpan w:val="7"/>
            <w:shd w:val="clear" w:color="auto" w:fill="auto"/>
          </w:tcPr>
          <w:p w14:paraId="1CE24E01" w14:textId="0A458E06" w:rsidR="009B51C4" w:rsidRPr="00640BD9" w:rsidRDefault="009B51C4" w:rsidP="009B51C4">
            <w:pPr>
              <w:spacing w:line="360" w:lineRule="auto"/>
              <w:rPr>
                <w:rFonts w:ascii="David" w:hAnsi="David" w:cs="David"/>
                <w:rtl/>
              </w:rPr>
            </w:pPr>
            <w:r w:rsidRPr="00640BD9">
              <w:rPr>
                <w:rFonts w:ascii="David" w:hAnsi="David" w:cs="David"/>
                <w:rtl/>
              </w:rPr>
              <w:t>"קדושים תהיו כי קדוש אני ה' אלוקיכם"</w:t>
            </w:r>
          </w:p>
        </w:tc>
      </w:tr>
      <w:tr w:rsidR="009B51C4" w:rsidRPr="00640BD9" w14:paraId="6FFD7326" w14:textId="77777777" w:rsidTr="007F5FF8">
        <w:trPr>
          <w:trHeight w:val="277"/>
        </w:trPr>
        <w:tc>
          <w:tcPr>
            <w:tcW w:w="1415" w:type="dxa"/>
            <w:gridSpan w:val="3"/>
            <w:shd w:val="clear" w:color="auto" w:fill="auto"/>
          </w:tcPr>
          <w:p w14:paraId="7B360A9B" w14:textId="2D20FA77" w:rsidR="009B51C4" w:rsidRPr="00640BD9" w:rsidRDefault="009B51C4" w:rsidP="009B51C4">
            <w:pPr>
              <w:spacing w:line="360" w:lineRule="auto"/>
              <w:rPr>
                <w:rFonts w:ascii="David" w:hAnsi="David" w:cs="David"/>
                <w:b/>
                <w:bCs/>
                <w:rtl/>
              </w:rPr>
            </w:pPr>
            <w:r w:rsidRPr="00640BD9">
              <w:rPr>
                <w:rFonts w:ascii="David" w:hAnsi="David" w:cs="David"/>
                <w:b/>
                <w:bCs/>
                <w:rtl/>
              </w:rPr>
              <w:t>רש"י</w:t>
            </w:r>
          </w:p>
        </w:tc>
        <w:tc>
          <w:tcPr>
            <w:tcW w:w="8927" w:type="dxa"/>
            <w:gridSpan w:val="7"/>
            <w:shd w:val="clear" w:color="auto" w:fill="auto"/>
          </w:tcPr>
          <w:p w14:paraId="6341D7B7" w14:textId="0E187280" w:rsidR="009B51C4" w:rsidRPr="00640BD9" w:rsidRDefault="009B51C4" w:rsidP="009B51C4">
            <w:pPr>
              <w:spacing w:line="360" w:lineRule="auto"/>
              <w:rPr>
                <w:rFonts w:ascii="David" w:hAnsi="David" w:cs="David"/>
                <w:rtl/>
              </w:rPr>
            </w:pPr>
            <w:r w:rsidRPr="00640BD9">
              <w:rPr>
                <w:rFonts w:ascii="David" w:hAnsi="David" w:cs="David"/>
                <w:rtl/>
              </w:rPr>
              <w:t>הפרשה הקודמת עוסקת בנושא של גילוי עריות, ולכן להיות קדושים זה להיות זהיר בעניין עריות.</w:t>
            </w:r>
          </w:p>
        </w:tc>
      </w:tr>
      <w:tr w:rsidR="009B51C4" w:rsidRPr="00640BD9" w14:paraId="1299716B" w14:textId="77777777" w:rsidTr="007F5FF8">
        <w:trPr>
          <w:trHeight w:val="277"/>
        </w:trPr>
        <w:tc>
          <w:tcPr>
            <w:tcW w:w="1415" w:type="dxa"/>
            <w:gridSpan w:val="3"/>
            <w:shd w:val="clear" w:color="auto" w:fill="auto"/>
          </w:tcPr>
          <w:p w14:paraId="00EDE59E" w14:textId="1DDC56BB" w:rsidR="009B51C4" w:rsidRPr="00640BD9" w:rsidRDefault="009B51C4" w:rsidP="009B51C4">
            <w:pPr>
              <w:spacing w:line="360" w:lineRule="auto"/>
              <w:rPr>
                <w:rFonts w:ascii="David" w:hAnsi="David" w:cs="David"/>
                <w:b/>
                <w:bCs/>
                <w:rtl/>
              </w:rPr>
            </w:pPr>
            <w:r w:rsidRPr="00640BD9">
              <w:rPr>
                <w:rFonts w:ascii="David" w:hAnsi="David" w:cs="David"/>
                <w:b/>
                <w:bCs/>
                <w:rtl/>
              </w:rPr>
              <w:t>רמב"ן</w:t>
            </w:r>
          </w:p>
        </w:tc>
        <w:tc>
          <w:tcPr>
            <w:tcW w:w="8927" w:type="dxa"/>
            <w:gridSpan w:val="7"/>
            <w:shd w:val="clear" w:color="auto" w:fill="auto"/>
          </w:tcPr>
          <w:p w14:paraId="418E7E8B" w14:textId="266D2468" w:rsidR="009B51C4" w:rsidRPr="00640BD9" w:rsidRDefault="009B51C4" w:rsidP="009B51C4">
            <w:pPr>
              <w:spacing w:line="360" w:lineRule="auto"/>
              <w:rPr>
                <w:rFonts w:ascii="David" w:hAnsi="David" w:cs="David"/>
                <w:rtl/>
              </w:rPr>
            </w:pPr>
            <w:r w:rsidRPr="00640BD9">
              <w:rPr>
                <w:rFonts w:ascii="David" w:hAnsi="David" w:cs="David"/>
                <w:rtl/>
              </w:rPr>
              <w:t>להיות קדושים בא לתת לנו הוראה לא להיות נ</w:t>
            </w:r>
            <w:r>
              <w:rPr>
                <w:rFonts w:ascii="David" w:hAnsi="David" w:cs="David" w:hint="cs"/>
                <w:rtl/>
              </w:rPr>
              <w:t>בל</w:t>
            </w:r>
            <w:r w:rsidRPr="00640BD9">
              <w:rPr>
                <w:rFonts w:ascii="David" w:hAnsi="David" w:cs="David"/>
                <w:rtl/>
              </w:rPr>
              <w:t xml:space="preserve"> ברשות התורה, לא לנצל את החוק כדי לעשות משהו לא ראוי. התורה הגבילה אותנו בשורה של מגבלות של דברים שאסור לעשות, אבל עדיין גם אם לא תעשה שום איסור פורמלי אתה עדיין עלול להיות נ</w:t>
            </w:r>
            <w:r>
              <w:rPr>
                <w:rFonts w:ascii="David" w:hAnsi="David" w:cs="David" w:hint="cs"/>
                <w:rtl/>
              </w:rPr>
              <w:t>ב</w:t>
            </w:r>
            <w:r w:rsidRPr="00640BD9">
              <w:rPr>
                <w:rFonts w:ascii="David" w:hAnsi="David" w:cs="David"/>
                <w:rtl/>
              </w:rPr>
              <w:t xml:space="preserve">ל ברשות התורה. לדוגמא, התורה מתירה לשתות יין, אבל מי שמשתכר כל היום, למרות שהוא לא בדיוק עובר עבירה, הוא ניצל את הפרצה והוא נול ברשות התורה. </w:t>
            </w:r>
            <w:r>
              <w:rPr>
                <w:rFonts w:ascii="David" w:hAnsi="David" w:cs="David" w:hint="cs"/>
                <w:rtl/>
              </w:rPr>
              <w:t>מקשר את זה ל"לפנים משורת הדין"</w:t>
            </w:r>
          </w:p>
        </w:tc>
      </w:tr>
      <w:tr w:rsidR="009B51C4" w:rsidRPr="00640BD9" w14:paraId="20256009" w14:textId="77777777" w:rsidTr="007F5FF8">
        <w:trPr>
          <w:trHeight w:val="277"/>
        </w:trPr>
        <w:tc>
          <w:tcPr>
            <w:tcW w:w="10342" w:type="dxa"/>
            <w:gridSpan w:val="10"/>
            <w:shd w:val="clear" w:color="auto" w:fill="B4C6E7" w:themeFill="accent1" w:themeFillTint="66"/>
          </w:tcPr>
          <w:p w14:paraId="33174E58" w14:textId="4275E227" w:rsidR="009B51C4" w:rsidRPr="007F5FF8" w:rsidRDefault="009B51C4" w:rsidP="009B51C4">
            <w:pPr>
              <w:spacing w:line="360" w:lineRule="auto"/>
              <w:jc w:val="center"/>
              <w:rPr>
                <w:rFonts w:ascii="David" w:hAnsi="David" w:cs="David"/>
                <w:b/>
                <w:bCs/>
                <w:rtl/>
              </w:rPr>
            </w:pPr>
            <w:r w:rsidRPr="007F5FF8">
              <w:rPr>
                <w:rFonts w:ascii="David" w:hAnsi="David" w:cs="David"/>
                <w:b/>
                <w:bCs/>
                <w:rtl/>
              </w:rPr>
              <w:t>דינא בדבר מצרא</w:t>
            </w:r>
          </w:p>
        </w:tc>
      </w:tr>
      <w:tr w:rsidR="009B51C4" w:rsidRPr="00640BD9" w14:paraId="1939543C" w14:textId="77777777" w:rsidTr="007F5FF8">
        <w:trPr>
          <w:trHeight w:val="277"/>
        </w:trPr>
        <w:tc>
          <w:tcPr>
            <w:tcW w:w="10342" w:type="dxa"/>
            <w:gridSpan w:val="10"/>
            <w:shd w:val="clear" w:color="auto" w:fill="auto"/>
          </w:tcPr>
          <w:p w14:paraId="678530A6" w14:textId="77777777" w:rsidR="009B51C4" w:rsidRPr="00640BD9" w:rsidRDefault="009B51C4" w:rsidP="009B51C4">
            <w:pPr>
              <w:spacing w:line="360" w:lineRule="auto"/>
              <w:rPr>
                <w:rFonts w:ascii="David" w:hAnsi="David" w:cs="David"/>
                <w:rtl/>
              </w:rPr>
            </w:pPr>
            <w:r w:rsidRPr="00640BD9">
              <w:rPr>
                <w:rFonts w:ascii="David" w:hAnsi="David" w:cs="David"/>
                <w:rtl/>
              </w:rPr>
              <w:t>לדוגמא שיש לאדם מגרש, ויש מגרש אחר שגובל בשדה שלי. האדם החליט שהוא רוצה למכור את השדה שלו. השאלה היא האם לשכן מותר להגיד שלו יש זכות קדימה לרכוש את השדה במחיר השוק?</w:t>
            </w:r>
          </w:p>
          <w:p w14:paraId="45A655E0" w14:textId="2401A6E8" w:rsidR="009B51C4" w:rsidRPr="00640BD9" w:rsidRDefault="009B51C4" w:rsidP="009B51C4">
            <w:pPr>
              <w:spacing w:line="360" w:lineRule="auto"/>
              <w:rPr>
                <w:rFonts w:ascii="David" w:hAnsi="David" w:cs="David"/>
                <w:rtl/>
              </w:rPr>
            </w:pPr>
            <w:r w:rsidRPr="00640BD9">
              <w:rPr>
                <w:rFonts w:ascii="David" w:hAnsi="David" w:cs="David"/>
                <w:rtl/>
              </w:rPr>
              <w:t xml:space="preserve">גישה אחת אומרת שאי אפשר לכפות על אדם למכור דווקא לשכן שלו. גישה אחרת תגיד שלא ניתן לאדם לנצל את </w:t>
            </w:r>
            <w:r>
              <w:rPr>
                <w:rFonts w:ascii="David" w:hAnsi="David" w:cs="David" w:hint="cs"/>
                <w:rtl/>
              </w:rPr>
              <w:t>העובדה ששכנו מאוד רוצה את הקרקע בשביל סכום מוגזם,</w:t>
            </w:r>
            <w:r w:rsidRPr="00640BD9">
              <w:rPr>
                <w:rFonts w:ascii="David" w:hAnsi="David" w:cs="David"/>
                <w:rtl/>
              </w:rPr>
              <w:t xml:space="preserve"> ולכן לנקבע מכוח החוק שיש לו זכות קדימה. </w:t>
            </w:r>
          </w:p>
        </w:tc>
      </w:tr>
      <w:tr w:rsidR="009B51C4" w:rsidRPr="00640BD9" w14:paraId="6D76E070" w14:textId="77777777" w:rsidTr="007F5FF8">
        <w:trPr>
          <w:trHeight w:val="277"/>
        </w:trPr>
        <w:tc>
          <w:tcPr>
            <w:tcW w:w="1415" w:type="dxa"/>
            <w:gridSpan w:val="3"/>
            <w:shd w:val="clear" w:color="auto" w:fill="auto"/>
          </w:tcPr>
          <w:p w14:paraId="7D44B3F2" w14:textId="2FAEC844" w:rsidR="009B51C4" w:rsidRPr="00640BD9" w:rsidRDefault="009B51C4" w:rsidP="009B51C4">
            <w:pPr>
              <w:spacing w:line="360" w:lineRule="auto"/>
              <w:rPr>
                <w:rFonts w:ascii="David" w:hAnsi="David" w:cs="David"/>
                <w:b/>
                <w:bCs/>
                <w:rtl/>
              </w:rPr>
            </w:pPr>
            <w:r w:rsidRPr="00640BD9">
              <w:rPr>
                <w:rFonts w:ascii="David" w:hAnsi="David" w:cs="David"/>
                <w:b/>
                <w:bCs/>
                <w:rtl/>
              </w:rPr>
              <w:t>בבא מציעא</w:t>
            </w:r>
          </w:p>
        </w:tc>
        <w:tc>
          <w:tcPr>
            <w:tcW w:w="8927" w:type="dxa"/>
            <w:gridSpan w:val="7"/>
            <w:shd w:val="clear" w:color="auto" w:fill="auto"/>
          </w:tcPr>
          <w:p w14:paraId="305539D0" w14:textId="77777777" w:rsidR="009B51C4" w:rsidRPr="00640BD9" w:rsidRDefault="009B51C4" w:rsidP="009B51C4">
            <w:pPr>
              <w:spacing w:line="360" w:lineRule="auto"/>
              <w:rPr>
                <w:rFonts w:ascii="David" w:hAnsi="David" w:cs="David"/>
                <w:rtl/>
              </w:rPr>
            </w:pPr>
            <w:r w:rsidRPr="00640BD9">
              <w:rPr>
                <w:rFonts w:ascii="David" w:hAnsi="David" w:cs="David"/>
                <w:rtl/>
              </w:rPr>
              <w:t xml:space="preserve">קבוצת אנשים שותפים או אחים, יש להם שדות, לפלוני יש שדה בתוך השדות שלהם. זה מפריע להם כי הם רוצים רצף אחד. השאלה מתעוררת בשלב שבו אותו בעל קרקע אמצעית רוצה למכור את השדה שלו לצד ג, </w:t>
            </w:r>
            <w:r w:rsidRPr="009B51C4">
              <w:rPr>
                <w:rFonts w:ascii="David" w:hAnsi="David" w:cs="David"/>
                <w:u w:val="single"/>
                <w:rtl/>
              </w:rPr>
              <w:t>לדעת רבא</w:t>
            </w:r>
            <w:r w:rsidRPr="00640BD9">
              <w:rPr>
                <w:rFonts w:ascii="David" w:hAnsi="David" w:cs="David"/>
                <w:rtl/>
              </w:rPr>
              <w:t xml:space="preserve"> אותו צד ג שקונה את השדה הוא לא מוסרי אבל לא מסלקים אותו. לאחים מסביב אין זכות קדימה משפטית שאפשר לאכוף אותו אבל הבן אדם הזה הוא חצוף. </w:t>
            </w:r>
          </w:p>
          <w:p w14:paraId="5097B8C1" w14:textId="77777777" w:rsidR="009B51C4" w:rsidRPr="00640BD9" w:rsidRDefault="009B51C4" w:rsidP="009B51C4">
            <w:pPr>
              <w:spacing w:line="360" w:lineRule="auto"/>
              <w:rPr>
                <w:rFonts w:ascii="David" w:hAnsi="David" w:cs="David"/>
                <w:rtl/>
              </w:rPr>
            </w:pPr>
            <w:r w:rsidRPr="009B51C4">
              <w:rPr>
                <w:rFonts w:ascii="David" w:hAnsi="David" w:cs="David"/>
                <w:u w:val="single"/>
                <w:rtl/>
              </w:rPr>
              <w:t>רב נחמן חולק</w:t>
            </w:r>
            <w:r w:rsidRPr="00640BD9">
              <w:rPr>
                <w:rFonts w:ascii="David" w:hAnsi="David" w:cs="David"/>
                <w:rtl/>
              </w:rPr>
              <w:t xml:space="preserve">, הזכות הוא גם זכות משפטית ולכן אפשר לכפות על הצד ג לוותר על הקרקע, הוא לא יפסיד כסף כי ישלמו לו את מה ששילם אבל הקרקע לא תישאר בבעלותו. אבל כל זה הוא רק במקרה שהאחים הם שותפים, אבל במצב של סתם שכנים אז לא מסלקים. </w:t>
            </w:r>
          </w:p>
          <w:p w14:paraId="679795EF" w14:textId="77777777" w:rsidR="009B51C4" w:rsidRPr="00640BD9" w:rsidRDefault="009B51C4" w:rsidP="009B51C4">
            <w:pPr>
              <w:spacing w:line="360" w:lineRule="auto"/>
              <w:rPr>
                <w:rFonts w:ascii="David" w:hAnsi="David" w:cs="David"/>
                <w:rtl/>
              </w:rPr>
            </w:pPr>
            <w:r w:rsidRPr="009B51C4">
              <w:rPr>
                <w:rFonts w:ascii="David" w:hAnsi="David" w:cs="David"/>
                <w:u w:val="single"/>
                <w:rtl/>
              </w:rPr>
              <w:t>חכמי נהרדעי</w:t>
            </w:r>
            <w:r w:rsidRPr="00640BD9">
              <w:rPr>
                <w:rFonts w:ascii="David" w:hAnsi="David" w:cs="David"/>
                <w:rtl/>
              </w:rPr>
              <w:t xml:space="preserve"> אומרים שאפילו אם מדובר במצב של שכנים רגילים, אז גם יש זכות משפטית ומסלקים את הקונה. הם מנמקים את אותה זכות משפטית משום שכתוב "ועשית הישר והטוב בעייני ה'". זאת משום שלשכן יש ערך מוסף בשדה הזאת דווקא, לעומת הקונה יכול למצוא לו קרקע אחרת. </w:t>
            </w:r>
          </w:p>
          <w:p w14:paraId="2C705665" w14:textId="6C77B3DE" w:rsidR="009B51C4" w:rsidRPr="004E262E" w:rsidRDefault="009B51C4" w:rsidP="009B51C4">
            <w:pPr>
              <w:spacing w:line="360" w:lineRule="auto"/>
              <w:rPr>
                <w:rFonts w:ascii="David" w:hAnsi="David" w:cs="David"/>
              </w:rPr>
            </w:pPr>
            <w:r w:rsidRPr="00640BD9">
              <w:rPr>
                <w:rFonts w:ascii="David" w:hAnsi="David" w:cs="David"/>
                <w:rtl/>
              </w:rPr>
              <w:t xml:space="preserve">בהלכה, זכות הקדימה לא מופעל אל בעל הנכס אלא אל הקונה. שתי </w:t>
            </w:r>
            <w:r>
              <w:rPr>
                <w:rFonts w:ascii="David" w:hAnsi="David" w:cs="David" w:hint="cs"/>
                <w:rtl/>
              </w:rPr>
              <w:t xml:space="preserve">סיבות: </w:t>
            </w:r>
            <w:r w:rsidRPr="009B51C4">
              <w:rPr>
                <w:rFonts w:ascii="David" w:hAnsi="David" w:cs="David" w:hint="cs"/>
                <w:b/>
                <w:bCs/>
                <w:rtl/>
              </w:rPr>
              <w:t>1.</w:t>
            </w:r>
            <w:r>
              <w:rPr>
                <w:rFonts w:ascii="David" w:hAnsi="David" w:cs="David" w:hint="cs"/>
                <w:rtl/>
              </w:rPr>
              <w:t xml:space="preserve"> רוצים</w:t>
            </w:r>
            <w:r w:rsidRPr="004E262E">
              <w:rPr>
                <w:rFonts w:ascii="David" w:hAnsi="David" w:cs="David" w:hint="cs"/>
                <w:rtl/>
              </w:rPr>
              <w:t xml:space="preserve"> להבטיח שהמוכר לא יפגע</w:t>
            </w:r>
            <w:r>
              <w:rPr>
                <w:rFonts w:ascii="David" w:hAnsi="David" w:cs="David" w:hint="cs"/>
                <w:rtl/>
              </w:rPr>
              <w:t xml:space="preserve"> וש</w:t>
            </w:r>
            <w:r w:rsidRPr="004E262E">
              <w:rPr>
                <w:rFonts w:ascii="David" w:hAnsi="David" w:cs="David" w:hint="cs"/>
                <w:rtl/>
              </w:rPr>
              <w:t>יקבל</w:t>
            </w:r>
            <w:r>
              <w:rPr>
                <w:rFonts w:ascii="David" w:hAnsi="David" w:cs="David" w:hint="cs"/>
                <w:rtl/>
              </w:rPr>
              <w:t xml:space="preserve"> </w:t>
            </w:r>
            <w:r w:rsidRPr="004E262E">
              <w:rPr>
                <w:rFonts w:ascii="David" w:hAnsi="David" w:cs="David" w:hint="cs"/>
                <w:rtl/>
              </w:rPr>
              <w:t xml:space="preserve">את המכיר המלא. </w:t>
            </w:r>
            <w:r w:rsidRPr="009B51C4">
              <w:rPr>
                <w:rFonts w:ascii="David" w:hAnsi="David" w:cs="David" w:hint="cs"/>
                <w:b/>
                <w:bCs/>
                <w:rtl/>
              </w:rPr>
              <w:t>2.</w:t>
            </w:r>
            <w:r w:rsidRPr="004E262E">
              <w:rPr>
                <w:rFonts w:ascii="David" w:hAnsi="David" w:cs="David" w:hint="cs"/>
                <w:rtl/>
              </w:rPr>
              <w:t>גמירת דעת</w:t>
            </w:r>
            <w:r>
              <w:rPr>
                <w:rFonts w:ascii="David" w:hAnsi="David" w:cs="David" w:hint="cs"/>
                <w:rtl/>
              </w:rPr>
              <w:t>-</w:t>
            </w:r>
            <w:r w:rsidRPr="004E262E">
              <w:rPr>
                <w:rFonts w:ascii="David" w:hAnsi="David" w:cs="David" w:hint="cs"/>
                <w:rtl/>
              </w:rPr>
              <w:t>ניתן למעשה להסתכל על צד ג' כשלוחו של המוכר המקורי, כאשר העסקה ביניהם מעידה על גמירת דעתו של המוכר למכור את השטח.</w:t>
            </w:r>
          </w:p>
          <w:p w14:paraId="3D5FD927" w14:textId="6E39C752" w:rsidR="009B51C4" w:rsidRPr="00A70A00" w:rsidRDefault="009B51C4" w:rsidP="009B51C4">
            <w:pPr>
              <w:spacing w:line="360" w:lineRule="auto"/>
              <w:rPr>
                <w:rFonts w:ascii="David" w:hAnsi="David" w:cs="David"/>
                <w:highlight w:val="lightGray"/>
                <w:rtl/>
              </w:rPr>
            </w:pPr>
            <w:r w:rsidRPr="00A70A00">
              <w:rPr>
                <w:rFonts w:ascii="David" w:hAnsi="David" w:cs="David"/>
                <w:highlight w:val="lightGray"/>
                <w:rtl/>
              </w:rPr>
              <w:t xml:space="preserve">עשו פה מעין </w:t>
            </w:r>
            <w:proofErr w:type="spellStart"/>
            <w:r w:rsidRPr="00A70A00">
              <w:rPr>
                <w:rFonts w:ascii="David" w:hAnsi="David" w:cs="David"/>
                <w:highlight w:val="lightGray"/>
                <w:rtl/>
              </w:rPr>
              <w:t>פינקציה</w:t>
            </w:r>
            <w:proofErr w:type="spellEnd"/>
            <w:r w:rsidRPr="00A70A00">
              <w:rPr>
                <w:rFonts w:ascii="David" w:hAnsi="David" w:cs="David"/>
                <w:highlight w:val="lightGray"/>
                <w:rtl/>
              </w:rPr>
              <w:t xml:space="preserve">, אמרו אתה בעל השדה, תמכור אותה לאותו צד ג' (ואז יש גמירות דעה) אבל קונים שהצד ג' קנה את זה כאילו כשלוחו של השכן. </w:t>
            </w:r>
          </w:p>
          <w:p w14:paraId="4FB853E2" w14:textId="29D268E8" w:rsidR="009B51C4" w:rsidRPr="00640BD9" w:rsidRDefault="009B51C4" w:rsidP="009B51C4">
            <w:pPr>
              <w:spacing w:line="360" w:lineRule="auto"/>
              <w:rPr>
                <w:rFonts w:ascii="David" w:hAnsi="David" w:cs="David"/>
                <w:rtl/>
              </w:rPr>
            </w:pPr>
            <w:r w:rsidRPr="00A70A00">
              <w:rPr>
                <w:rFonts w:ascii="David" w:hAnsi="David" w:cs="David"/>
                <w:highlight w:val="lightGray"/>
                <w:rtl/>
              </w:rPr>
              <w:t>עקרונית בהלכה זכות הקדימה מופעלת אחרי שהמוכר מכר ואומר שיש למישהו אחר זכות קדימה לקבל את הנכס. יכול להיות שיש כאן קצת פגיעה בצד ג', אבל השוק היה בנוי קצת אחרת, לא היו פעולות הכנה לפני או דברים כאלו. כנראה גם שברמה הפרקטית בעלו לא קנו לפני שווידו שאין פה איזה שכן שרוצה להפעיל את הזכות קדימה שלו.</w:t>
            </w:r>
            <w:r w:rsidRPr="00A70A00">
              <w:rPr>
                <w:rFonts w:ascii="David" w:hAnsi="David" w:cs="David"/>
                <w:rtl/>
              </w:rPr>
              <w:t xml:space="preserve"> </w:t>
            </w:r>
          </w:p>
        </w:tc>
      </w:tr>
      <w:tr w:rsidR="009B51C4" w:rsidRPr="00640BD9" w14:paraId="34AB141E" w14:textId="77777777" w:rsidTr="007F5FF8">
        <w:trPr>
          <w:trHeight w:val="277"/>
        </w:trPr>
        <w:tc>
          <w:tcPr>
            <w:tcW w:w="1415" w:type="dxa"/>
            <w:gridSpan w:val="3"/>
            <w:shd w:val="clear" w:color="auto" w:fill="auto"/>
          </w:tcPr>
          <w:p w14:paraId="54188916" w14:textId="6F6EBDF5" w:rsidR="009B51C4" w:rsidRPr="00640BD9" w:rsidRDefault="009B51C4" w:rsidP="009B51C4">
            <w:pPr>
              <w:spacing w:line="360" w:lineRule="auto"/>
              <w:rPr>
                <w:rFonts w:ascii="David" w:hAnsi="David" w:cs="David"/>
                <w:b/>
                <w:bCs/>
                <w:rtl/>
              </w:rPr>
            </w:pPr>
            <w:r w:rsidRPr="00640BD9">
              <w:rPr>
                <w:rFonts w:ascii="David" w:hAnsi="David" w:cs="David"/>
                <w:b/>
                <w:bCs/>
                <w:rtl/>
              </w:rPr>
              <w:t>רש"י</w:t>
            </w:r>
          </w:p>
        </w:tc>
        <w:tc>
          <w:tcPr>
            <w:tcW w:w="8927" w:type="dxa"/>
            <w:gridSpan w:val="7"/>
            <w:shd w:val="clear" w:color="auto" w:fill="auto"/>
          </w:tcPr>
          <w:p w14:paraId="45DA7496" w14:textId="067A5BA4" w:rsidR="009B51C4" w:rsidRPr="00640BD9" w:rsidRDefault="009B51C4" w:rsidP="009B51C4">
            <w:pPr>
              <w:spacing w:line="360" w:lineRule="auto"/>
              <w:rPr>
                <w:rFonts w:ascii="David" w:hAnsi="David" w:cs="David"/>
                <w:rtl/>
              </w:rPr>
            </w:pPr>
            <w:r w:rsidRPr="00640BD9">
              <w:rPr>
                <w:rFonts w:ascii="David" w:hAnsi="David" w:cs="David"/>
                <w:rtl/>
              </w:rPr>
              <w:t>הגמרא מביאה דוגמאות לכל מיני מקרים שבהם לא תהיה זכות קדימה.</w:t>
            </w:r>
          </w:p>
          <w:p w14:paraId="6AF3574D" w14:textId="77777777" w:rsidR="00A70A00" w:rsidRDefault="00A70A00" w:rsidP="009B51C4">
            <w:pPr>
              <w:spacing w:line="360" w:lineRule="auto"/>
              <w:rPr>
                <w:rFonts w:ascii="David" w:hAnsi="David" w:cs="David"/>
                <w:rtl/>
              </w:rPr>
            </w:pPr>
            <w:r>
              <w:rPr>
                <w:rFonts w:ascii="David" w:hAnsi="David" w:cs="David" w:hint="cs"/>
                <w:rtl/>
              </w:rPr>
              <w:t>לאדם</w:t>
            </w:r>
            <w:r w:rsidR="009B51C4" w:rsidRPr="00640BD9">
              <w:rPr>
                <w:rFonts w:ascii="David" w:hAnsi="David" w:cs="David"/>
                <w:rtl/>
              </w:rPr>
              <w:t xml:space="preserve"> יש שורה של שדות</w:t>
            </w:r>
            <w:r>
              <w:rPr>
                <w:rFonts w:ascii="David" w:hAnsi="David" w:cs="David" w:hint="cs"/>
                <w:rtl/>
              </w:rPr>
              <w:t xml:space="preserve"> </w:t>
            </w:r>
            <w:r w:rsidR="009B51C4" w:rsidRPr="00640BD9">
              <w:rPr>
                <w:rFonts w:ascii="David" w:hAnsi="David" w:cs="David"/>
                <w:rtl/>
              </w:rPr>
              <w:t xml:space="preserve">הוא מחפש קונה שיקנה את כל השדות שלו. יבוא שכן של אחת מהשדות ויגיד יש לי דינא דבר מצרא, וכך עוד שכן. יש סיכון שבמקרה כזה, אם נפעיל את </w:t>
            </w:r>
            <w:proofErr w:type="spellStart"/>
            <w:r w:rsidR="009B51C4" w:rsidRPr="00640BD9">
              <w:rPr>
                <w:rFonts w:ascii="David" w:hAnsi="David" w:cs="David"/>
                <w:rtl/>
              </w:rPr>
              <w:t>הדינא</w:t>
            </w:r>
            <w:proofErr w:type="spellEnd"/>
            <w:r w:rsidR="009B51C4" w:rsidRPr="00640BD9">
              <w:rPr>
                <w:rFonts w:ascii="David" w:hAnsi="David" w:cs="David"/>
                <w:rtl/>
              </w:rPr>
              <w:t xml:space="preserve"> דבר מצרא, הקונה יגיד שאם ככה אז העסקה לא משתווה לו. הקונה שקנה את כל השדות הבין שיש כאן עסקת חבילה, ויכול להיות שאם לא יקבל את כל החבילה (הטובות יותר והטובות פחות) הוא לא ירצה את העסקה. </w:t>
            </w:r>
          </w:p>
          <w:p w14:paraId="222F82D0" w14:textId="00BCED97" w:rsidR="009B51C4" w:rsidRPr="00640BD9" w:rsidRDefault="009B51C4" w:rsidP="009B51C4">
            <w:pPr>
              <w:spacing w:line="360" w:lineRule="auto"/>
              <w:rPr>
                <w:rFonts w:ascii="David" w:hAnsi="David" w:cs="David"/>
                <w:rtl/>
              </w:rPr>
            </w:pPr>
            <w:r w:rsidRPr="00640BD9">
              <w:rPr>
                <w:rFonts w:ascii="David" w:hAnsi="David" w:cs="David"/>
                <w:rtl/>
              </w:rPr>
              <w:t xml:space="preserve">עוד דוגמא למקרה שלא יחול דינא דבר מצא- יש בעל שדה שרוצה למכור את השדה, ובא אליו מי שהוא קנה ממנו לכתחילה את השדה. בדרך כלל מי שמוכר שדה זה כי יש לו איזשהו קושי, אז מי שמכר בהתחלה קודם לצד ג' משום שיש לו ערך מוסף בקרקע יותר מהשכן. כי לבעל השדה המקורי יש קשר ריגשי מיוחד דווקא לשדה הזאת, למרות שאי אפשר לתרגם אותה בכסף, אנחנו מכירים בערך הזה. אם תיאלץ לאותו אדם למכור את השדה אתה פוגע בו ריגשית. אין פה דינא דבר מצרא כי עשית הטוב והישר לשכן בא על חשבון מישהו אחר. </w:t>
            </w:r>
          </w:p>
          <w:p w14:paraId="4C5003B5" w14:textId="5B45A3BD" w:rsidR="009B51C4" w:rsidRPr="00640BD9" w:rsidRDefault="009B51C4" w:rsidP="009B51C4">
            <w:pPr>
              <w:spacing w:line="360" w:lineRule="auto"/>
              <w:rPr>
                <w:rFonts w:ascii="David" w:hAnsi="David" w:cs="David"/>
                <w:rtl/>
              </w:rPr>
            </w:pPr>
            <w:r w:rsidRPr="00640BD9">
              <w:rPr>
                <w:rFonts w:ascii="David" w:hAnsi="David" w:cs="David"/>
                <w:rtl/>
              </w:rPr>
              <w:lastRenderedPageBreak/>
              <w:t>יש פה דוגמא לתקנת חכמים שהבסיס שלה באופן מפורש הוא עשיית ישר הטוב ומכיוון שזה הבסיס, גם היקף התקנה הושפע מעשית הישר והטוב.</w:t>
            </w:r>
          </w:p>
        </w:tc>
      </w:tr>
      <w:tr w:rsidR="009B51C4" w:rsidRPr="00640BD9" w14:paraId="6AC7555B" w14:textId="77777777" w:rsidTr="007F5FF8">
        <w:trPr>
          <w:trHeight w:val="277"/>
        </w:trPr>
        <w:tc>
          <w:tcPr>
            <w:tcW w:w="10342" w:type="dxa"/>
            <w:gridSpan w:val="10"/>
            <w:shd w:val="clear" w:color="auto" w:fill="B4C6E7" w:themeFill="accent1" w:themeFillTint="66"/>
          </w:tcPr>
          <w:p w14:paraId="0747DBC9" w14:textId="525017E2" w:rsidR="009B51C4" w:rsidRPr="007F5FF8" w:rsidRDefault="009B51C4" w:rsidP="009B51C4">
            <w:pPr>
              <w:spacing w:line="360" w:lineRule="auto"/>
              <w:jc w:val="center"/>
              <w:rPr>
                <w:rFonts w:ascii="David" w:hAnsi="David" w:cs="David"/>
                <w:b/>
                <w:bCs/>
                <w:rtl/>
              </w:rPr>
            </w:pPr>
            <w:proofErr w:type="spellStart"/>
            <w:r w:rsidRPr="007F5FF8">
              <w:rPr>
                <w:rFonts w:ascii="David" w:hAnsi="David" w:cs="David"/>
                <w:b/>
                <w:bCs/>
                <w:rtl/>
              </w:rPr>
              <w:lastRenderedPageBreak/>
              <w:t>שומא</w:t>
            </w:r>
            <w:proofErr w:type="spellEnd"/>
            <w:r w:rsidRPr="007F5FF8">
              <w:rPr>
                <w:rFonts w:ascii="David" w:hAnsi="David" w:cs="David"/>
                <w:b/>
                <w:bCs/>
                <w:rtl/>
              </w:rPr>
              <w:t xml:space="preserve"> הדר</w:t>
            </w:r>
          </w:p>
        </w:tc>
      </w:tr>
      <w:tr w:rsidR="009B51C4" w:rsidRPr="00640BD9" w14:paraId="4CF7958B" w14:textId="77777777" w:rsidTr="007F5FF8">
        <w:trPr>
          <w:trHeight w:val="277"/>
        </w:trPr>
        <w:tc>
          <w:tcPr>
            <w:tcW w:w="1415" w:type="dxa"/>
            <w:gridSpan w:val="3"/>
            <w:shd w:val="clear" w:color="auto" w:fill="auto"/>
          </w:tcPr>
          <w:p w14:paraId="0A9E3B0C" w14:textId="2DB74DB1" w:rsidR="009B51C4" w:rsidRPr="00640BD9" w:rsidRDefault="009B51C4" w:rsidP="009B51C4">
            <w:pPr>
              <w:spacing w:line="360" w:lineRule="auto"/>
              <w:rPr>
                <w:rFonts w:ascii="David" w:hAnsi="David" w:cs="David"/>
                <w:b/>
                <w:bCs/>
                <w:rtl/>
              </w:rPr>
            </w:pPr>
            <w:r w:rsidRPr="00640BD9">
              <w:rPr>
                <w:rFonts w:ascii="David" w:hAnsi="David" w:cs="David"/>
                <w:b/>
                <w:bCs/>
                <w:rtl/>
              </w:rPr>
              <w:t>בבא מציעא</w:t>
            </w:r>
          </w:p>
        </w:tc>
        <w:tc>
          <w:tcPr>
            <w:tcW w:w="8927" w:type="dxa"/>
            <w:gridSpan w:val="7"/>
            <w:shd w:val="clear" w:color="auto" w:fill="auto"/>
          </w:tcPr>
          <w:p w14:paraId="5197E0FA" w14:textId="2C7EDE28" w:rsidR="00A70A00" w:rsidRDefault="00A70A00" w:rsidP="009B51C4">
            <w:pPr>
              <w:spacing w:line="360" w:lineRule="auto"/>
              <w:rPr>
                <w:rFonts w:ascii="David" w:hAnsi="David" w:cs="David"/>
                <w:rtl/>
              </w:rPr>
            </w:pPr>
            <w:r w:rsidRPr="00337828">
              <w:rPr>
                <w:rFonts w:ascii="David" w:hAnsi="David" w:cs="David" w:hint="cs"/>
                <w:rtl/>
              </w:rPr>
              <w:t>דוגמה נוספת להחל</w:t>
            </w:r>
            <w:r>
              <w:rPr>
                <w:rFonts w:ascii="David" w:hAnsi="David" w:cs="David" w:hint="cs"/>
                <w:rtl/>
              </w:rPr>
              <w:t xml:space="preserve">ת </w:t>
            </w:r>
            <w:r w:rsidRPr="00337828">
              <w:rPr>
                <w:rFonts w:ascii="David" w:hAnsi="David" w:cs="David" w:hint="cs"/>
                <w:rtl/>
              </w:rPr>
              <w:t xml:space="preserve">כלל זה. </w:t>
            </w:r>
            <w:r>
              <w:rPr>
                <w:rFonts w:ascii="David" w:hAnsi="David" w:cs="David" w:hint="cs"/>
                <w:rtl/>
              </w:rPr>
              <w:t>כש</w:t>
            </w:r>
            <w:r w:rsidRPr="00337828">
              <w:rPr>
                <w:rFonts w:ascii="David" w:hAnsi="David" w:cs="David" w:hint="cs"/>
                <w:rtl/>
              </w:rPr>
              <w:t>אדם נותן הלוואה לאדם אחר</w:t>
            </w:r>
            <w:r>
              <w:rPr>
                <w:rFonts w:ascii="David" w:hAnsi="David" w:cs="David" w:hint="cs"/>
                <w:rtl/>
              </w:rPr>
              <w:t>, הוא</w:t>
            </w:r>
            <w:r w:rsidRPr="00337828">
              <w:rPr>
                <w:rFonts w:ascii="David" w:hAnsi="David" w:cs="David" w:hint="cs"/>
                <w:rtl/>
              </w:rPr>
              <w:t xml:space="preserve"> יחפש בטוחות להלוואה למקרה בו הלווה לא יוכל להחזיר את החוב. ניתן לממש לפירעון החוב</w:t>
            </w:r>
            <w:r>
              <w:rPr>
                <w:rFonts w:ascii="David" w:hAnsi="David" w:cs="David" w:hint="cs"/>
                <w:rtl/>
              </w:rPr>
              <w:t xml:space="preserve"> את נכסי המקרקעין של הלווה. אך אם במקביל הלווה מנסה למכור את הכנס המדובר לצד ג', כדי שתהיה עדיפות להעברת הקרקע למלווה </w:t>
            </w:r>
            <w:r w:rsidRPr="00337828">
              <w:rPr>
                <w:rFonts w:ascii="David" w:hAnsi="David" w:cs="David" w:hint="cs"/>
                <w:rtl/>
              </w:rPr>
              <w:t xml:space="preserve"> צריך שזכותו תהיה מפורסמת לציבור</w:t>
            </w:r>
            <w:r>
              <w:rPr>
                <w:rFonts w:ascii="David" w:hAnsi="David" w:cs="David" w:hint="cs"/>
                <w:rtl/>
              </w:rPr>
              <w:t xml:space="preserve"> כדי שצד ג' התמים לא ייקנה נכס שבסוף לא יהיה שלו, ולכן עליה להיות כתובה בכתב ע"י סופר העיר וכך צדי ג' כשבאים לקנות יוכלו לפנות לסופר העיר ולשאול האם הקרקע הנ"ל תפרע במידה ו.. </w:t>
            </w:r>
          </w:p>
          <w:p w14:paraId="1DB7BB2F" w14:textId="76C5E28B" w:rsidR="009B51C4" w:rsidRPr="00640BD9" w:rsidRDefault="009B51C4" w:rsidP="009B51C4">
            <w:pPr>
              <w:spacing w:line="360" w:lineRule="auto"/>
              <w:rPr>
                <w:rFonts w:ascii="David" w:hAnsi="David" w:cs="David"/>
                <w:rtl/>
              </w:rPr>
            </w:pPr>
            <w:r w:rsidRPr="00640BD9">
              <w:rPr>
                <w:rFonts w:ascii="David" w:hAnsi="David" w:cs="David"/>
                <w:rtl/>
              </w:rPr>
              <w:t xml:space="preserve">דוגמא: ראובן לווה אלף שקל משמעון, כנגד ההלוואה נכתב שטר, כתוצאה מהשטר הקרקעות של ראובן השתעבדו לשמעון. הגיע מועד </w:t>
            </w:r>
            <w:proofErr w:type="spellStart"/>
            <w:r w:rsidRPr="00640BD9">
              <w:rPr>
                <w:rFonts w:ascii="David" w:hAnsi="David" w:cs="David"/>
                <w:rtl/>
              </w:rPr>
              <w:t>הפרעון</w:t>
            </w:r>
            <w:proofErr w:type="spellEnd"/>
            <w:r w:rsidRPr="00640BD9">
              <w:rPr>
                <w:rFonts w:ascii="David" w:hAnsi="David" w:cs="David"/>
                <w:rtl/>
              </w:rPr>
              <w:t>, אם יש לו כסף או נכסים אז הוא משתמש בהם לפירעון החוב. אם אין לו אבל ההלוואה הייתה בעל פה, שמעון יצטרך לחכות עד שיהיה לראובן את הכסף. אם היה שטר, יבדקו איזה נכסים היה לראובן ביום ההלוואה, שמעון יכול ללכת אליהם ולהגיד להם שהם קנו קרקע משועבדת והקרקע תעבור אליהם, הם יכלו לדעת כי הייתה הלוואה בשטר</w:t>
            </w:r>
            <w:r w:rsidR="00A70A00">
              <w:rPr>
                <w:rFonts w:ascii="David" w:hAnsi="David" w:cs="David" w:hint="cs"/>
                <w:rtl/>
              </w:rPr>
              <w:t xml:space="preserve"> ובעיה שלהם אם לא בדקו.</w:t>
            </w:r>
          </w:p>
          <w:p w14:paraId="2C94C5FA" w14:textId="77777777" w:rsidR="009B51C4" w:rsidRPr="00640BD9" w:rsidRDefault="009B51C4" w:rsidP="009B51C4">
            <w:pPr>
              <w:spacing w:line="360" w:lineRule="auto"/>
              <w:rPr>
                <w:rFonts w:ascii="David" w:hAnsi="David" w:cs="David"/>
                <w:rtl/>
              </w:rPr>
            </w:pPr>
            <w:r w:rsidRPr="00640BD9">
              <w:rPr>
                <w:rFonts w:ascii="David" w:hAnsi="David" w:cs="David"/>
                <w:rtl/>
              </w:rPr>
              <w:t>במצב שיש כמה קונים (שקנו את הקרקע שבעצם הייתה משועבדת) הוא ילך תמיד לקונה האחרון. כי יכול להיות שהקונה הראשון יגיד שהוא ידע שהיה שטר אבל הוא השאיר עוד כמה נכסים אצל הלווה אז הוא לא דאג. יוצאים מנקודת ההנחה שהאחרון היה הכי רשלן אז לוקחים ממנו.</w:t>
            </w:r>
          </w:p>
          <w:p w14:paraId="627BE1BC" w14:textId="77777777" w:rsidR="009B51C4" w:rsidRPr="00640BD9" w:rsidRDefault="009B51C4" w:rsidP="009B51C4">
            <w:pPr>
              <w:spacing w:line="360" w:lineRule="auto"/>
              <w:rPr>
                <w:rFonts w:ascii="David" w:hAnsi="David" w:cs="David"/>
                <w:rtl/>
              </w:rPr>
            </w:pPr>
            <w:r w:rsidRPr="00640BD9">
              <w:rPr>
                <w:rFonts w:ascii="David" w:hAnsi="David" w:cs="David"/>
                <w:rtl/>
              </w:rPr>
              <w:t>מצב שבו המלווה מגיע לבית דין ורוצה לממש את הקרקע. לבית הדיו יש כמה שלבים:</w:t>
            </w:r>
          </w:p>
          <w:p w14:paraId="458FC1F0" w14:textId="77777777" w:rsidR="009B51C4" w:rsidRPr="00640BD9" w:rsidRDefault="009B51C4" w:rsidP="009B51C4">
            <w:pPr>
              <w:pStyle w:val="a4"/>
              <w:numPr>
                <w:ilvl w:val="0"/>
                <w:numId w:val="8"/>
              </w:numPr>
              <w:spacing w:line="360" w:lineRule="auto"/>
              <w:rPr>
                <w:rFonts w:ascii="David" w:hAnsi="David" w:cs="David"/>
                <w:rtl/>
              </w:rPr>
            </w:pPr>
            <w:r w:rsidRPr="00640BD9">
              <w:rPr>
                <w:rFonts w:ascii="David" w:hAnsi="David" w:cs="David"/>
                <w:rtl/>
              </w:rPr>
              <w:t>בית הדין יחכה 30 יום בין כל שלב, כדי לתת ללווה קצת זמן למצוא כסף</w:t>
            </w:r>
          </w:p>
          <w:p w14:paraId="370FE975" w14:textId="77777777" w:rsidR="009B51C4" w:rsidRPr="00640BD9" w:rsidRDefault="009B51C4" w:rsidP="009B51C4">
            <w:pPr>
              <w:pStyle w:val="a4"/>
              <w:numPr>
                <w:ilvl w:val="0"/>
                <w:numId w:val="9"/>
              </w:numPr>
              <w:spacing w:line="360" w:lineRule="auto"/>
              <w:rPr>
                <w:rFonts w:ascii="David" w:hAnsi="David" w:cs="David"/>
              </w:rPr>
            </w:pPr>
            <w:r w:rsidRPr="00640BD9">
              <w:rPr>
                <w:rFonts w:ascii="David" w:hAnsi="David" w:cs="David"/>
                <w:rtl/>
              </w:rPr>
              <w:t>בית הידן יוציא צו חיפוש נכסים (שיהיה לו את תמונת הכנסים של החייב).</w:t>
            </w:r>
          </w:p>
          <w:p w14:paraId="787BFC1A" w14:textId="77777777" w:rsidR="009B51C4" w:rsidRPr="00640BD9" w:rsidRDefault="009B51C4" w:rsidP="009B51C4">
            <w:pPr>
              <w:pStyle w:val="a4"/>
              <w:numPr>
                <w:ilvl w:val="0"/>
                <w:numId w:val="9"/>
              </w:numPr>
              <w:spacing w:line="360" w:lineRule="auto"/>
              <w:rPr>
                <w:rFonts w:ascii="David" w:hAnsi="David" w:cs="David"/>
              </w:rPr>
            </w:pPr>
            <w:r w:rsidRPr="00640BD9">
              <w:rPr>
                <w:rFonts w:ascii="David" w:hAnsi="David" w:cs="David"/>
                <w:rtl/>
              </w:rPr>
              <w:t xml:space="preserve">בית הידן יוציא למלווה שטר </w:t>
            </w:r>
            <w:proofErr w:type="spellStart"/>
            <w:r w:rsidRPr="00640BD9">
              <w:rPr>
                <w:rFonts w:ascii="David" w:hAnsi="David" w:cs="David"/>
                <w:rtl/>
              </w:rPr>
              <w:t>אדרכתא</w:t>
            </w:r>
            <w:proofErr w:type="spellEnd"/>
            <w:r w:rsidRPr="00640BD9">
              <w:rPr>
                <w:rFonts w:ascii="David" w:hAnsi="David" w:cs="David"/>
                <w:rtl/>
              </w:rPr>
              <w:t xml:space="preserve">- שטר דריסת רגל, הוא נותן למלווה את הזכות לתפוס קרקע פלונית, הקרקע עוד לא עוברת לבעלותו אלא לחזקתו. </w:t>
            </w:r>
          </w:p>
          <w:p w14:paraId="4783600A" w14:textId="77777777" w:rsidR="009B51C4" w:rsidRPr="00640BD9" w:rsidRDefault="009B51C4" w:rsidP="009B51C4">
            <w:pPr>
              <w:pStyle w:val="a4"/>
              <w:numPr>
                <w:ilvl w:val="0"/>
                <w:numId w:val="9"/>
              </w:numPr>
              <w:spacing w:line="360" w:lineRule="auto"/>
              <w:rPr>
                <w:rFonts w:ascii="David" w:hAnsi="David" w:cs="David"/>
              </w:rPr>
            </w:pPr>
            <w:r w:rsidRPr="00640BD9">
              <w:rPr>
                <w:rFonts w:ascii="David" w:hAnsi="David" w:cs="David"/>
                <w:rtl/>
              </w:rPr>
              <w:t xml:space="preserve">שלב </w:t>
            </w:r>
            <w:proofErr w:type="spellStart"/>
            <w:r w:rsidRPr="00640BD9">
              <w:rPr>
                <w:rFonts w:ascii="David" w:hAnsi="David" w:cs="David"/>
                <w:rtl/>
              </w:rPr>
              <w:t>השומא</w:t>
            </w:r>
            <w:proofErr w:type="spellEnd"/>
            <w:r w:rsidRPr="00640BD9">
              <w:rPr>
                <w:rFonts w:ascii="David" w:hAnsi="David" w:cs="David"/>
                <w:rtl/>
              </w:rPr>
              <w:t>- שמאות מדויקת, כשהוא העביר קרקע הוא אמר בערך עכשיו הוא עושה שמאות ברורה של הנכס ומעביר לבעלותו של המלווה נכס בשווי של ההלוואה. בשלב הזה המלווה הוא הבעלים המלא של הנכס.</w:t>
            </w:r>
          </w:p>
          <w:p w14:paraId="16083D5F" w14:textId="77777777" w:rsidR="009B51C4" w:rsidRPr="00640BD9" w:rsidRDefault="009B51C4" w:rsidP="009B51C4">
            <w:pPr>
              <w:spacing w:line="360" w:lineRule="auto"/>
              <w:rPr>
                <w:rFonts w:ascii="David" w:hAnsi="David" w:cs="David"/>
              </w:rPr>
            </w:pPr>
            <w:r w:rsidRPr="00640BD9">
              <w:rPr>
                <w:rFonts w:ascii="David" w:hAnsi="David" w:cs="David"/>
                <w:rtl/>
              </w:rPr>
              <w:t>השאלה היא מה יקרה בסיטואציה שאחרי כמה חודשים, הלווה בא למלווה, אומר שיש לו כסף והוא רוצה עכשיו את הקרקע בחזרה. על פי דין, אין דבר כזה.</w:t>
            </w:r>
          </w:p>
          <w:p w14:paraId="552721E7" w14:textId="77777777" w:rsidR="009B51C4" w:rsidRPr="00640BD9" w:rsidRDefault="009B51C4" w:rsidP="009B51C4">
            <w:pPr>
              <w:spacing w:line="360" w:lineRule="auto"/>
              <w:rPr>
                <w:rFonts w:ascii="David" w:hAnsi="David" w:cs="David"/>
                <w:rtl/>
              </w:rPr>
            </w:pPr>
            <w:r w:rsidRPr="00640BD9">
              <w:rPr>
                <w:rFonts w:ascii="David" w:hAnsi="David" w:cs="David"/>
                <w:rtl/>
              </w:rPr>
              <w:t xml:space="preserve">חכמי נהרדעי אומרים שאם הוא מגיע תוך שנה, מחזירים לו את הכסף. </w:t>
            </w:r>
          </w:p>
          <w:p w14:paraId="594C8431" w14:textId="77777777" w:rsidR="009B51C4" w:rsidRPr="00640BD9" w:rsidRDefault="009B51C4" w:rsidP="009B51C4">
            <w:pPr>
              <w:spacing w:line="360" w:lineRule="auto"/>
              <w:rPr>
                <w:rFonts w:ascii="David" w:hAnsi="David" w:cs="David"/>
                <w:rtl/>
              </w:rPr>
            </w:pPr>
            <w:r w:rsidRPr="00640BD9">
              <w:rPr>
                <w:rFonts w:ascii="David" w:hAnsi="David" w:cs="David"/>
                <w:rtl/>
              </w:rPr>
              <w:t xml:space="preserve">מגיע </w:t>
            </w:r>
            <w:proofErr w:type="spellStart"/>
            <w:r w:rsidRPr="00640BD9">
              <w:rPr>
                <w:rFonts w:ascii="David" w:hAnsi="David" w:cs="David"/>
                <w:rtl/>
              </w:rPr>
              <w:t>מימר</w:t>
            </w:r>
            <w:proofErr w:type="spellEnd"/>
            <w:r w:rsidRPr="00640BD9">
              <w:rPr>
                <w:rFonts w:ascii="David" w:hAnsi="David" w:cs="David"/>
                <w:rtl/>
              </w:rPr>
              <w:t xml:space="preserve"> שהוא גם מחכמי נהרדעי ואומר שזה בלי מגבלת זמן, כל זמן שהוא חוזר, מחזירים לו את הקרקע.</w:t>
            </w:r>
          </w:p>
          <w:p w14:paraId="67782D81" w14:textId="77777777" w:rsidR="009B51C4" w:rsidRPr="00640BD9" w:rsidRDefault="009B51C4" w:rsidP="009B51C4">
            <w:pPr>
              <w:spacing w:line="360" w:lineRule="auto"/>
              <w:rPr>
                <w:rFonts w:ascii="David" w:hAnsi="David" w:cs="David"/>
                <w:rtl/>
              </w:rPr>
            </w:pPr>
            <w:r w:rsidRPr="00640BD9">
              <w:rPr>
                <w:rFonts w:ascii="David" w:hAnsi="David" w:cs="David"/>
                <w:rtl/>
              </w:rPr>
              <w:t xml:space="preserve">הגמרא אומרת, </w:t>
            </w:r>
            <w:proofErr w:type="spellStart"/>
            <w:r w:rsidRPr="00640BD9">
              <w:rPr>
                <w:rFonts w:ascii="David" w:hAnsi="David" w:cs="David"/>
                <w:rtl/>
              </w:rPr>
              <w:t>שומא</w:t>
            </w:r>
            <w:proofErr w:type="spellEnd"/>
            <w:r w:rsidRPr="00640BD9">
              <w:rPr>
                <w:rFonts w:ascii="David" w:hAnsi="David" w:cs="David"/>
                <w:rtl/>
              </w:rPr>
              <w:t xml:space="preserve"> הדר לעולם משום שנאמר ועשית הישר והטוב. </w:t>
            </w:r>
          </w:p>
          <w:p w14:paraId="5804D8A2" w14:textId="616AF70A" w:rsidR="009B51C4" w:rsidRPr="00640BD9" w:rsidRDefault="009B51C4" w:rsidP="009B51C4">
            <w:pPr>
              <w:spacing w:line="360" w:lineRule="auto"/>
              <w:rPr>
                <w:rFonts w:ascii="David" w:hAnsi="David" w:cs="David"/>
                <w:rtl/>
              </w:rPr>
            </w:pPr>
            <w:r w:rsidRPr="00640BD9">
              <w:rPr>
                <w:rFonts w:ascii="David" w:hAnsi="David" w:cs="David"/>
                <w:rtl/>
              </w:rPr>
              <w:t>זה נכנס לישר והטוב מפני שהקרקע הוא המקור פרנסה</w:t>
            </w:r>
            <w:r w:rsidR="00A70A00">
              <w:rPr>
                <w:rFonts w:ascii="David" w:hAnsi="David" w:cs="David" w:hint="cs"/>
                <w:rtl/>
              </w:rPr>
              <w:t>, ואף אחד לא יינזק כי הכסף יחזור בדיוק כמו שהוא.</w:t>
            </w:r>
          </w:p>
        </w:tc>
      </w:tr>
      <w:tr w:rsidR="00A70A00" w:rsidRPr="00640BD9" w14:paraId="56BB89E2" w14:textId="77777777" w:rsidTr="007F5FF8">
        <w:trPr>
          <w:trHeight w:val="277"/>
        </w:trPr>
        <w:tc>
          <w:tcPr>
            <w:tcW w:w="1415" w:type="dxa"/>
            <w:gridSpan w:val="3"/>
            <w:shd w:val="clear" w:color="auto" w:fill="auto"/>
          </w:tcPr>
          <w:p w14:paraId="646584D3" w14:textId="2159B116" w:rsidR="00A70A00" w:rsidRPr="00640BD9" w:rsidRDefault="00A70A00" w:rsidP="00A70A00">
            <w:pPr>
              <w:spacing w:line="360" w:lineRule="auto"/>
              <w:rPr>
                <w:rFonts w:ascii="David" w:hAnsi="David" w:cs="David"/>
                <w:b/>
                <w:bCs/>
                <w:rtl/>
              </w:rPr>
            </w:pPr>
            <w:r w:rsidRPr="00640BD9">
              <w:rPr>
                <w:rFonts w:ascii="David" w:hAnsi="David" w:cs="David"/>
                <w:b/>
                <w:bCs/>
                <w:rtl/>
              </w:rPr>
              <w:t>רמב"ם</w:t>
            </w:r>
          </w:p>
        </w:tc>
        <w:tc>
          <w:tcPr>
            <w:tcW w:w="8927" w:type="dxa"/>
            <w:gridSpan w:val="7"/>
            <w:shd w:val="clear" w:color="auto" w:fill="auto"/>
          </w:tcPr>
          <w:p w14:paraId="39E17262" w14:textId="24FE7F86" w:rsidR="00A70A00" w:rsidRPr="00EF7ECF" w:rsidRDefault="00A70A00" w:rsidP="00A70A00">
            <w:pPr>
              <w:spacing w:line="360" w:lineRule="auto"/>
              <w:rPr>
                <w:rFonts w:ascii="David" w:hAnsi="David" w:cs="David"/>
              </w:rPr>
            </w:pPr>
            <w:r w:rsidRPr="00EF7ECF">
              <w:rPr>
                <w:rFonts w:ascii="David" w:hAnsi="David" w:cs="David"/>
                <w:rtl/>
              </w:rPr>
              <w:t xml:space="preserve"> המקרקעין </w:t>
            </w:r>
            <w:r>
              <w:rPr>
                <w:rFonts w:ascii="David" w:hAnsi="David" w:cs="David" w:hint="cs"/>
                <w:rtl/>
              </w:rPr>
              <w:t xml:space="preserve">הם </w:t>
            </w:r>
            <w:r w:rsidRPr="00EF7ECF">
              <w:rPr>
                <w:rFonts w:ascii="David" w:hAnsi="David" w:cs="David"/>
                <w:rtl/>
              </w:rPr>
              <w:t>מקור הכנסה חשוב</w:t>
            </w:r>
            <w:r>
              <w:rPr>
                <w:rFonts w:ascii="David" w:hAnsi="David" w:cs="David" w:hint="cs"/>
                <w:rtl/>
              </w:rPr>
              <w:t>-יבול. ולכן חשוב להקפיד  שאף אחד לא ייפגע</w:t>
            </w:r>
            <w:r w:rsidRPr="00EF7ECF">
              <w:rPr>
                <w:rFonts w:ascii="David" w:hAnsi="David" w:cs="David"/>
                <w:rtl/>
              </w:rPr>
              <w:t xml:space="preserve">. </w:t>
            </w:r>
            <w:r w:rsidRPr="00EF7ECF">
              <w:rPr>
                <w:rFonts w:ascii="David" w:hAnsi="David" w:cs="David" w:hint="cs"/>
                <w:rtl/>
              </w:rPr>
              <w:t>האם ניתן לבקש מצד ג' להחזיר את הקרקע ללווה</w:t>
            </w:r>
            <w:r>
              <w:rPr>
                <w:rFonts w:ascii="David" w:hAnsi="David" w:cs="David" w:hint="cs"/>
                <w:rtl/>
              </w:rPr>
              <w:t>? לא!</w:t>
            </w:r>
            <w:r w:rsidRPr="00EF7ECF">
              <w:rPr>
                <w:rFonts w:ascii="David" w:hAnsi="David" w:cs="David"/>
                <w:rtl/>
              </w:rPr>
              <w:t xml:space="preserve"> צד ג רצה קרקע ספציפית, </w:t>
            </w:r>
            <w:r>
              <w:rPr>
                <w:rFonts w:ascii="David" w:hAnsi="David" w:cs="David" w:hint="cs"/>
                <w:rtl/>
              </w:rPr>
              <w:t>לא יעזור לו תחליף לכסף.</w:t>
            </w:r>
            <w:r w:rsidRPr="00EF7ECF">
              <w:rPr>
                <w:rFonts w:ascii="David" w:hAnsi="David" w:cs="David"/>
                <w:rtl/>
              </w:rPr>
              <w:t xml:space="preserve"> וגם</w:t>
            </w:r>
            <w:r>
              <w:rPr>
                <w:rFonts w:ascii="David" w:hAnsi="David" w:cs="David" w:hint="cs"/>
                <w:rtl/>
              </w:rPr>
              <w:t xml:space="preserve"> </w:t>
            </w:r>
            <w:r w:rsidRPr="00EF7ECF">
              <w:rPr>
                <w:rFonts w:ascii="David" w:hAnsi="David" w:cs="David"/>
                <w:rtl/>
              </w:rPr>
              <w:t xml:space="preserve">זה </w:t>
            </w:r>
            <w:r>
              <w:rPr>
                <w:rFonts w:ascii="David" w:hAnsi="David" w:cs="David" w:hint="cs"/>
                <w:rtl/>
              </w:rPr>
              <w:t>עלול ל</w:t>
            </w:r>
            <w:r w:rsidRPr="00EF7ECF">
              <w:rPr>
                <w:rFonts w:ascii="David" w:hAnsi="David" w:cs="David"/>
                <w:rtl/>
              </w:rPr>
              <w:t>פ</w:t>
            </w:r>
            <w:r>
              <w:rPr>
                <w:rFonts w:ascii="David" w:hAnsi="David" w:cs="David" w:hint="cs"/>
                <w:rtl/>
              </w:rPr>
              <w:t>גוע</w:t>
            </w:r>
            <w:r w:rsidRPr="00EF7ECF">
              <w:rPr>
                <w:rFonts w:ascii="David" w:hAnsi="David" w:cs="David"/>
                <w:rtl/>
              </w:rPr>
              <w:t xml:space="preserve"> במלווה </w:t>
            </w:r>
            <w:r>
              <w:rPr>
                <w:rFonts w:ascii="David" w:hAnsi="David" w:cs="David" w:hint="cs"/>
                <w:rtl/>
              </w:rPr>
              <w:t>שאנשים</w:t>
            </w:r>
            <w:r w:rsidRPr="00EF7ECF">
              <w:rPr>
                <w:rFonts w:ascii="David" w:hAnsi="David" w:cs="David"/>
                <w:rtl/>
              </w:rPr>
              <w:t xml:space="preserve"> ידעו שיש מצב שהיא תחזור ללווה המקורי</w:t>
            </w:r>
            <w:r w:rsidRPr="00EF7ECF">
              <w:rPr>
                <w:rFonts w:ascii="David" w:hAnsi="David" w:cs="David" w:hint="cs"/>
                <w:rtl/>
              </w:rPr>
              <w:t xml:space="preserve"> </w:t>
            </w:r>
            <w:r>
              <w:rPr>
                <w:rFonts w:ascii="David" w:hAnsi="David" w:cs="David" w:hint="cs"/>
                <w:rtl/>
              </w:rPr>
              <w:t xml:space="preserve">ולא ירצו לקנות את הקרקע. ולכן </w:t>
            </w:r>
            <w:r w:rsidRPr="00EF7ECF">
              <w:rPr>
                <w:rFonts w:ascii="David" w:hAnsi="David" w:cs="David" w:hint="cs"/>
                <w:rtl/>
              </w:rPr>
              <w:t>הלווה יכול לפדות את הקרקע רק מהמלווה עצמו</w:t>
            </w:r>
            <w:r>
              <w:rPr>
                <w:rFonts w:ascii="David" w:hAnsi="David" w:cs="David" w:hint="cs"/>
                <w:rtl/>
              </w:rPr>
              <w:t>. דבר נוסף-</w:t>
            </w:r>
            <w:r w:rsidRPr="00EF7ECF">
              <w:rPr>
                <w:rFonts w:ascii="David" w:hAnsi="David" w:cs="David" w:hint="cs"/>
                <w:rtl/>
              </w:rPr>
              <w:t xml:space="preserve"> כאשר המלווה משקיע בקרקע</w:t>
            </w:r>
            <w:r>
              <w:rPr>
                <w:rFonts w:ascii="David" w:hAnsi="David" w:cs="David" w:hint="cs"/>
                <w:rtl/>
              </w:rPr>
              <w:t xml:space="preserve">, </w:t>
            </w:r>
            <w:r w:rsidRPr="00EF7ECF">
              <w:rPr>
                <w:rFonts w:ascii="David" w:hAnsi="David" w:cs="David" w:hint="cs"/>
                <w:rtl/>
              </w:rPr>
              <w:t>על הלווה לתת למלווה את ההשקעה שלו</w:t>
            </w:r>
            <w:r>
              <w:rPr>
                <w:rFonts w:ascii="David" w:hAnsi="David" w:cs="David" w:hint="cs"/>
                <w:rtl/>
              </w:rPr>
              <w:t>.</w:t>
            </w:r>
          </w:p>
          <w:p w14:paraId="25A56FB7" w14:textId="526F1065" w:rsidR="00A70A00" w:rsidRPr="00A70A00" w:rsidRDefault="00A70A00" w:rsidP="00A70A00">
            <w:pPr>
              <w:spacing w:line="360" w:lineRule="auto"/>
              <w:rPr>
                <w:rFonts w:ascii="David" w:hAnsi="David" w:cs="David"/>
                <w:b/>
                <w:bCs/>
                <w:rtl/>
              </w:rPr>
            </w:pPr>
            <w:r w:rsidRPr="005640F5">
              <w:rPr>
                <w:rFonts w:ascii="David" w:hAnsi="David" w:cs="David" w:hint="cs"/>
                <w:b/>
                <w:bCs/>
                <w:rtl/>
              </w:rPr>
              <w:t xml:space="preserve">דינא דבר מצרא </w:t>
            </w:r>
            <w:proofErr w:type="spellStart"/>
            <w:r w:rsidRPr="005640F5">
              <w:rPr>
                <w:rFonts w:ascii="David" w:hAnsi="David" w:cs="David" w:hint="cs"/>
                <w:b/>
                <w:bCs/>
                <w:rtl/>
              </w:rPr>
              <w:t>ושומא</w:t>
            </w:r>
            <w:proofErr w:type="spellEnd"/>
            <w:r w:rsidRPr="005640F5">
              <w:rPr>
                <w:rFonts w:ascii="David" w:hAnsi="David" w:cs="David" w:hint="cs"/>
                <w:b/>
                <w:bCs/>
                <w:rtl/>
              </w:rPr>
              <w:t xml:space="preserve"> הדר הן דוגמאות לתקנות משפטיות מחייבות המותקנות ע"י חכמים על-בסיס עשיית הישר והטוב. במקרה זה תקנות אלו הן דבר אכיף שמצמיח זכות משפטית.</w:t>
            </w:r>
          </w:p>
        </w:tc>
      </w:tr>
      <w:tr w:rsidR="00A70A00" w:rsidRPr="00640BD9" w14:paraId="2F1BA02D" w14:textId="77777777" w:rsidTr="007F5FF8">
        <w:trPr>
          <w:trHeight w:val="277"/>
        </w:trPr>
        <w:tc>
          <w:tcPr>
            <w:tcW w:w="10342" w:type="dxa"/>
            <w:gridSpan w:val="10"/>
            <w:shd w:val="clear" w:color="auto" w:fill="B4C6E7" w:themeFill="accent1" w:themeFillTint="66"/>
          </w:tcPr>
          <w:p w14:paraId="4BBD1000" w14:textId="0DB989D7" w:rsidR="00A70A00" w:rsidRPr="007F5FF8" w:rsidRDefault="00A70A00" w:rsidP="00A70A00">
            <w:pPr>
              <w:spacing w:line="360" w:lineRule="auto"/>
              <w:jc w:val="center"/>
              <w:rPr>
                <w:rFonts w:ascii="David" w:hAnsi="David" w:cs="David"/>
                <w:b/>
                <w:bCs/>
                <w:rtl/>
              </w:rPr>
            </w:pPr>
            <w:r w:rsidRPr="007F5FF8">
              <w:rPr>
                <w:rFonts w:ascii="David" w:hAnsi="David" w:cs="David"/>
                <w:b/>
                <w:bCs/>
                <w:rtl/>
              </w:rPr>
              <w:t>לפנים משורת הדין</w:t>
            </w:r>
          </w:p>
        </w:tc>
      </w:tr>
      <w:tr w:rsidR="00430058" w:rsidRPr="00640BD9" w14:paraId="06D699B1" w14:textId="77777777" w:rsidTr="007F5FF8">
        <w:trPr>
          <w:trHeight w:val="277"/>
        </w:trPr>
        <w:tc>
          <w:tcPr>
            <w:tcW w:w="10342" w:type="dxa"/>
            <w:gridSpan w:val="10"/>
            <w:shd w:val="clear" w:color="auto" w:fill="F7CAAC" w:themeFill="accent2" w:themeFillTint="66"/>
          </w:tcPr>
          <w:p w14:paraId="04E957B6" w14:textId="44D92559" w:rsidR="00430058" w:rsidRPr="007F5FF8" w:rsidRDefault="00430058" w:rsidP="00430058">
            <w:pPr>
              <w:spacing w:line="360" w:lineRule="auto"/>
              <w:jc w:val="center"/>
              <w:rPr>
                <w:rFonts w:ascii="David" w:hAnsi="David" w:cs="David"/>
                <w:b/>
                <w:bCs/>
                <w:rtl/>
              </w:rPr>
            </w:pPr>
            <w:r w:rsidRPr="007F5FF8">
              <w:rPr>
                <w:rFonts w:ascii="David" w:hAnsi="David" w:cs="David" w:hint="cs"/>
                <w:b/>
                <w:bCs/>
                <w:rtl/>
              </w:rPr>
              <w:t>השבת אבדה</w:t>
            </w:r>
          </w:p>
        </w:tc>
      </w:tr>
      <w:tr w:rsidR="00430058" w:rsidRPr="00640BD9" w14:paraId="7D2040AA" w14:textId="77777777" w:rsidTr="007F5FF8">
        <w:trPr>
          <w:trHeight w:val="277"/>
        </w:trPr>
        <w:tc>
          <w:tcPr>
            <w:tcW w:w="10342" w:type="dxa"/>
            <w:gridSpan w:val="10"/>
            <w:shd w:val="clear" w:color="auto" w:fill="auto"/>
          </w:tcPr>
          <w:p w14:paraId="6D253564" w14:textId="25C63C3A" w:rsidR="00430058" w:rsidRPr="005640F5" w:rsidRDefault="00430058" w:rsidP="00430058">
            <w:pPr>
              <w:spacing w:line="360" w:lineRule="auto"/>
              <w:rPr>
                <w:rFonts w:ascii="David" w:hAnsi="David" w:cs="David"/>
              </w:rPr>
            </w:pPr>
            <w:bookmarkStart w:id="5" w:name="_Hlk45748130"/>
            <w:r w:rsidRPr="005640F5">
              <w:rPr>
                <w:rFonts w:ascii="David" w:hAnsi="David" w:cs="David" w:hint="cs"/>
                <w:rtl/>
              </w:rPr>
              <w:t xml:space="preserve">התורה קובעת שאם אדם מוצא מציאה </w:t>
            </w:r>
            <w:r>
              <w:rPr>
                <w:rFonts w:ascii="David" w:hAnsi="David" w:cs="David" w:hint="cs"/>
                <w:rtl/>
              </w:rPr>
              <w:t>יש לו</w:t>
            </w:r>
            <w:r w:rsidRPr="005640F5">
              <w:rPr>
                <w:rFonts w:ascii="David" w:hAnsi="David" w:cs="David" w:hint="cs"/>
                <w:rtl/>
              </w:rPr>
              <w:t xml:space="preserve"> שני ציווים, לא להתעלם מהחפץ, ולעשות פעילויות אקטיביות לאיתור את המאבד. כדי לאתר את הבעלים צריך להודיע ברבים שנמצאה המציאה כדי שהמאבד יוכל לבוא, להזדהות ולקבל את האבדה חזרה</w:t>
            </w:r>
            <w:bookmarkEnd w:id="5"/>
            <w:r w:rsidRPr="005640F5">
              <w:rPr>
                <w:rFonts w:ascii="David" w:hAnsi="David" w:cs="David" w:hint="cs"/>
                <w:rtl/>
              </w:rPr>
              <w:t xml:space="preserve">. בזמן בית המקדש הייתה נקודה בה התאספו לטובת כך, ולאחר שלא היה בית מקדש היו מפרסמים זאת בבתי כינוס שונים. </w:t>
            </w:r>
            <w:bookmarkStart w:id="6" w:name="_Hlk45748154"/>
            <w:r w:rsidRPr="005640F5">
              <w:rPr>
                <w:rFonts w:ascii="David" w:hAnsi="David" w:cs="David" w:hint="cs"/>
                <w:rtl/>
              </w:rPr>
              <w:t xml:space="preserve">משך הפרסום מוגבל בזמן של שלושה רגלים (בערך שנה). כעבור שנה, במידה ואף אחד לא דרש את האבדה, אין חובה לפרסם אבל צריך </w:t>
            </w:r>
            <w:r w:rsidRPr="005640F5">
              <w:rPr>
                <w:rFonts w:ascii="David" w:hAnsi="David" w:cs="David" w:hint="cs"/>
                <w:rtl/>
              </w:rPr>
              <w:lastRenderedPageBreak/>
              <w:t>לשמור עליה עד שיבוא הבעלים המקוריים. המוצא שומר על החפץ והוא לנצח יהיה בבעלותו של המאבד. אבדות שעלולות להתקלקל כמו ירקות יש להמיר לכסף, במידה והאבידה דורשת טיפול ניתן לשלם על ההוצאות מכסף האבידה-לקזז.</w:t>
            </w:r>
            <w:bookmarkEnd w:id="6"/>
            <w:r>
              <w:rPr>
                <w:rFonts w:ascii="David" w:hAnsi="David" w:cs="David" w:hint="cs"/>
                <w:rtl/>
              </w:rPr>
              <w:t>(</w:t>
            </w:r>
            <w:r w:rsidRPr="00640BD9">
              <w:rPr>
                <w:rFonts w:ascii="David" w:hAnsi="David" w:cs="David"/>
                <w:rtl/>
              </w:rPr>
              <w:t xml:space="preserve"> הגמרא מספרת סיפור על רבי יהודה שמצא אפרוח, האפרוח הפך לתרנגול וללול שלם. אחרי כמה שנים הגיע האיש שאיבד את האפרוח, רבי יהודה התנהג לפנים משורת הדין והחזיר לו את כל הלול</w:t>
            </w:r>
            <w:r>
              <w:rPr>
                <w:rFonts w:ascii="David" w:hAnsi="David" w:cs="David" w:hint="cs"/>
                <w:rtl/>
              </w:rPr>
              <w:t>)</w:t>
            </w:r>
          </w:p>
          <w:p w14:paraId="477E3C55" w14:textId="52DA7499" w:rsidR="00430058" w:rsidRPr="005640F5" w:rsidRDefault="00430058" w:rsidP="00430058">
            <w:pPr>
              <w:spacing w:line="360" w:lineRule="auto"/>
              <w:rPr>
                <w:rFonts w:ascii="David" w:hAnsi="David" w:cs="David"/>
              </w:rPr>
            </w:pPr>
            <w:bookmarkStart w:id="7" w:name="_Hlk45748221"/>
            <w:r w:rsidRPr="005640F5">
              <w:rPr>
                <w:rFonts w:ascii="David" w:hAnsi="David" w:cs="David" w:hint="cs"/>
                <w:rtl/>
              </w:rPr>
              <w:t>יש אבדות שאין חובה להחזיר אותן ("הרי אלו שלו"). המבחן הוא מבחן הייאוש, אם בית הדין באופן אובייקטיבי</w:t>
            </w:r>
            <w:r>
              <w:rPr>
                <w:rFonts w:ascii="David" w:hAnsi="David" w:cs="David" w:hint="cs"/>
                <w:rtl/>
              </w:rPr>
              <w:t xml:space="preserve"> מניח </w:t>
            </w:r>
            <w:r w:rsidRPr="005640F5">
              <w:rPr>
                <w:rFonts w:ascii="David" w:hAnsi="David" w:cs="David" w:hint="cs"/>
                <w:rtl/>
              </w:rPr>
              <w:t xml:space="preserve">שהמאבד התייאש מהאבדה שלו המוצא יכול לקחת אותה לעצמו. אם למשל מוצאים חפץ ששווה פחות מפרוטה, אם מוצאים חפץ שאין בו סימן היכר </w:t>
            </w:r>
            <w:r>
              <w:rPr>
                <w:rFonts w:ascii="David" w:hAnsi="David" w:cs="David" w:hint="cs"/>
                <w:rtl/>
              </w:rPr>
              <w:t>,נשטף בנהר,</w:t>
            </w:r>
            <w:r w:rsidRPr="005640F5">
              <w:rPr>
                <w:rFonts w:ascii="David" w:hAnsi="David" w:cs="David" w:hint="cs"/>
                <w:rtl/>
              </w:rPr>
              <w:t xml:space="preserve"> או אם מוצאים חפץ בעיר או במקום שרוב המצויים בו אינם יהודים. </w:t>
            </w:r>
            <w:bookmarkEnd w:id="7"/>
            <w:r>
              <w:rPr>
                <w:rFonts w:ascii="David" w:hAnsi="David" w:cs="David" w:hint="cs"/>
                <w:rtl/>
              </w:rPr>
              <w:t>אומנם יש</w:t>
            </w:r>
            <w:r w:rsidRPr="005640F5">
              <w:rPr>
                <w:rFonts w:ascii="David" w:hAnsi="David" w:cs="David" w:hint="cs"/>
                <w:rtl/>
              </w:rPr>
              <w:t xml:space="preserve"> להחזיר אבדה למי שאינו יהודי באותה המידה בה צריך להחזיר אבדה ליהודי</w:t>
            </w:r>
            <w:r>
              <w:rPr>
                <w:rFonts w:ascii="David" w:hAnsi="David" w:cs="David" w:hint="cs"/>
                <w:rtl/>
              </w:rPr>
              <w:t xml:space="preserve"> אבל</w:t>
            </w:r>
            <w:r w:rsidRPr="005640F5">
              <w:rPr>
                <w:rFonts w:ascii="David" w:hAnsi="David" w:cs="David" w:hint="cs"/>
                <w:rtl/>
              </w:rPr>
              <w:t>, אם מוצאים אבדה במקום בו הרוב אינו יהודי כנראה שמי שימצא אותה אינו יהודי, ועליו לא חלה חובת השבת אבדה. בשל כך, גם אם מצא את זה יהודי מניחים שהבעלים התייאש עקב המחשבה שהמוצא אינו יהודי ולכן לא תשוב אליו האבדה.</w:t>
            </w:r>
          </w:p>
          <w:p w14:paraId="4F43F524" w14:textId="50DD5E39" w:rsidR="00430058" w:rsidRDefault="00430058" w:rsidP="00430058">
            <w:pPr>
              <w:spacing w:line="360" w:lineRule="auto"/>
              <w:rPr>
                <w:rFonts w:ascii="David" w:hAnsi="David" w:cs="David"/>
                <w:rtl/>
              </w:rPr>
            </w:pPr>
            <w:bookmarkStart w:id="8" w:name="_Hlk45748285"/>
            <w:r w:rsidRPr="005640F5">
              <w:rPr>
                <w:rFonts w:ascii="David" w:hAnsi="David" w:cs="David" w:hint="cs"/>
                <w:rtl/>
              </w:rPr>
              <w:t xml:space="preserve">יש מקרים בהם אדם יהיה פטור מהשבת אבדה והוא רשאי להתעלם: </w:t>
            </w:r>
            <w:r w:rsidRPr="00011F5E">
              <w:rPr>
                <w:rFonts w:ascii="David" w:hAnsi="David" w:cs="David" w:hint="cs"/>
                <w:b/>
                <w:bCs/>
                <w:rtl/>
              </w:rPr>
              <w:t>1</w:t>
            </w:r>
            <w:r w:rsidRPr="005640F5">
              <w:rPr>
                <w:rFonts w:ascii="David" w:hAnsi="David" w:cs="David" w:hint="cs"/>
                <w:rtl/>
              </w:rPr>
              <w:t xml:space="preserve">. במקום בו יש מניעה הלכתית (חפץ שאסור לטלטול בשבת). </w:t>
            </w:r>
            <w:r w:rsidRPr="00011F5E">
              <w:rPr>
                <w:rFonts w:ascii="David" w:hAnsi="David" w:cs="David" w:hint="cs"/>
                <w:b/>
                <w:bCs/>
                <w:rtl/>
              </w:rPr>
              <w:t>2</w:t>
            </w:r>
            <w:r w:rsidRPr="005640F5">
              <w:rPr>
                <w:rFonts w:ascii="David" w:hAnsi="David" w:cs="David" w:hint="cs"/>
                <w:rtl/>
              </w:rPr>
              <w:t xml:space="preserve">. אם הזמן שנדרש להשיב את האבדה יקר יותר מערך האבדה. </w:t>
            </w:r>
            <w:r w:rsidRPr="00011F5E">
              <w:rPr>
                <w:rFonts w:ascii="David" w:hAnsi="David" w:cs="David" w:hint="cs"/>
                <w:b/>
                <w:bCs/>
                <w:rtl/>
              </w:rPr>
              <w:t>3.</w:t>
            </w:r>
            <w:r w:rsidRPr="005640F5">
              <w:rPr>
                <w:rFonts w:ascii="David" w:hAnsi="David" w:cs="David" w:hint="cs"/>
                <w:rtl/>
              </w:rPr>
              <w:t xml:space="preserve"> זקן ואינה לפי כבודו </w:t>
            </w:r>
            <w:r w:rsidRPr="005640F5">
              <w:rPr>
                <w:rFonts w:ascii="David" w:hAnsi="David" w:cs="David"/>
                <w:rtl/>
              </w:rPr>
              <w:t>–</w:t>
            </w:r>
            <w:r w:rsidRPr="005640F5">
              <w:rPr>
                <w:rFonts w:ascii="David" w:hAnsi="David" w:cs="David" w:hint="cs"/>
                <w:rtl/>
              </w:rPr>
              <w:t xml:space="preserve"> חפץ שלא ממעמדו של המוצא לקחת</w:t>
            </w:r>
            <w:bookmarkEnd w:id="8"/>
          </w:p>
        </w:tc>
      </w:tr>
      <w:tr w:rsidR="00430058" w:rsidRPr="00640BD9" w14:paraId="564C5E1E" w14:textId="77777777" w:rsidTr="007F5FF8">
        <w:trPr>
          <w:trHeight w:val="277"/>
        </w:trPr>
        <w:tc>
          <w:tcPr>
            <w:tcW w:w="1415" w:type="dxa"/>
            <w:gridSpan w:val="3"/>
            <w:shd w:val="clear" w:color="auto" w:fill="auto"/>
          </w:tcPr>
          <w:p w14:paraId="45281AA4" w14:textId="41AB42E4" w:rsidR="00430058" w:rsidRPr="00640BD9" w:rsidRDefault="00430058" w:rsidP="00430058">
            <w:pPr>
              <w:spacing w:line="360" w:lineRule="auto"/>
              <w:rPr>
                <w:rFonts w:ascii="David" w:hAnsi="David" w:cs="David"/>
                <w:b/>
                <w:bCs/>
                <w:rtl/>
              </w:rPr>
            </w:pPr>
            <w:r w:rsidRPr="00640BD9">
              <w:rPr>
                <w:rFonts w:ascii="David" w:hAnsi="David" w:cs="David"/>
                <w:b/>
                <w:bCs/>
                <w:rtl/>
              </w:rPr>
              <w:lastRenderedPageBreak/>
              <w:t>בבא מציעא</w:t>
            </w:r>
          </w:p>
        </w:tc>
        <w:tc>
          <w:tcPr>
            <w:tcW w:w="8927" w:type="dxa"/>
            <w:gridSpan w:val="7"/>
            <w:shd w:val="clear" w:color="auto" w:fill="auto"/>
          </w:tcPr>
          <w:p w14:paraId="0493FC69" w14:textId="77777777" w:rsidR="00430058" w:rsidRDefault="00430058" w:rsidP="00430058">
            <w:pPr>
              <w:spacing w:line="360" w:lineRule="auto"/>
              <w:rPr>
                <w:rFonts w:ascii="David" w:hAnsi="David" w:cs="David"/>
                <w:rtl/>
              </w:rPr>
            </w:pPr>
            <w:bookmarkStart w:id="9" w:name="_Hlk45748700"/>
            <w:r w:rsidRPr="00011F5E">
              <w:rPr>
                <w:rFonts w:ascii="David" w:hAnsi="David" w:cs="David" w:hint="cs"/>
                <w:rtl/>
              </w:rPr>
              <w:t xml:space="preserve">רב יהודה </w:t>
            </w:r>
            <w:r>
              <w:rPr>
                <w:rFonts w:ascii="David" w:hAnsi="David" w:cs="David" w:hint="cs"/>
                <w:rtl/>
              </w:rPr>
              <w:t>שואל את</w:t>
            </w:r>
            <w:r w:rsidRPr="00011F5E">
              <w:rPr>
                <w:rFonts w:ascii="David" w:hAnsi="David" w:cs="David" w:hint="cs"/>
                <w:rtl/>
              </w:rPr>
              <w:t xml:space="preserve"> שמואל בשוק </w:t>
            </w:r>
            <w:r>
              <w:rPr>
                <w:rFonts w:ascii="David" w:hAnsi="David" w:cs="David" w:hint="cs"/>
                <w:rtl/>
              </w:rPr>
              <w:t>ב</w:t>
            </w:r>
            <w:r w:rsidRPr="00011F5E">
              <w:rPr>
                <w:rFonts w:ascii="David" w:hAnsi="David" w:cs="David" w:hint="cs"/>
                <w:rtl/>
              </w:rPr>
              <w:t xml:space="preserve">ו הרוב אינם </w:t>
            </w:r>
            <w:r>
              <w:rPr>
                <w:rFonts w:ascii="David" w:hAnsi="David" w:cs="David" w:hint="cs"/>
                <w:rtl/>
              </w:rPr>
              <w:t>יהודי-</w:t>
            </w:r>
            <w:r w:rsidRPr="00011F5E">
              <w:rPr>
                <w:rFonts w:ascii="David" w:hAnsi="David" w:cs="David" w:hint="cs"/>
                <w:rtl/>
              </w:rPr>
              <w:t xml:space="preserve"> מה הדין לגבי ארנק שאדם מוצא באותו השוק (ההנחה היא שארנק הוא חפץ בו יש סימן). שמואל עונה לו שבנסיבות כאלו המוצא </w:t>
            </w:r>
            <w:r w:rsidRPr="00011F5E">
              <w:rPr>
                <w:rFonts w:ascii="David" w:hAnsi="David" w:cs="David" w:hint="cs"/>
                <w:b/>
                <w:bCs/>
                <w:rtl/>
              </w:rPr>
              <w:t>רשאי לקחת אותו לעצמו</w:t>
            </w:r>
            <w:r w:rsidRPr="00011F5E">
              <w:rPr>
                <w:rFonts w:ascii="David" w:hAnsi="David" w:cs="David" w:hint="cs"/>
                <w:rtl/>
              </w:rPr>
              <w:t>, מאחר שמניחים שבעל האבדה התייאש.</w:t>
            </w:r>
            <w:r>
              <w:rPr>
                <w:rFonts w:ascii="David" w:hAnsi="David" w:cs="David" w:hint="cs"/>
                <w:rtl/>
              </w:rPr>
              <w:t xml:space="preserve"> </w:t>
            </w:r>
            <w:r w:rsidRPr="00011F5E">
              <w:rPr>
                <w:rFonts w:ascii="David" w:hAnsi="David" w:cs="David" w:hint="cs"/>
                <w:rtl/>
              </w:rPr>
              <w:t xml:space="preserve">רב יהודה ממשיך ושואל מה יקרה במקרה בו הוא מוצא ארנק, לא מכריז על כך ואיכשהו המידע מגיע לאדם מסוים שמגיע וטוען שהארנק שלו. האם הוא חייב להחזיר </w:t>
            </w:r>
            <w:r>
              <w:rPr>
                <w:rFonts w:ascii="David" w:hAnsi="David" w:cs="David" w:hint="cs"/>
                <w:rtl/>
              </w:rPr>
              <w:t>אותו?</w:t>
            </w:r>
            <w:r w:rsidRPr="00011F5E">
              <w:rPr>
                <w:rFonts w:ascii="David" w:hAnsi="David" w:cs="David" w:hint="cs"/>
                <w:rtl/>
              </w:rPr>
              <w:t xml:space="preserve"> מאחר שמבחן הייאוש אובייקטיבי ההנחה עדיין תהיה שהבעלים המקורי התייאש ולכן באופן עקרוני אין חובה להחזיר. </w:t>
            </w:r>
            <w:r w:rsidRPr="00011F5E">
              <w:rPr>
                <w:rFonts w:ascii="David" w:hAnsi="David" w:cs="David" w:hint="cs"/>
                <w:b/>
                <w:bCs/>
                <w:rtl/>
              </w:rPr>
              <w:t>שמואל עונה שיש חובה להחזיר</w:t>
            </w:r>
            <w:r w:rsidRPr="00011F5E">
              <w:rPr>
                <w:rFonts w:ascii="David" w:hAnsi="David" w:cs="David" w:hint="cs"/>
                <w:rtl/>
              </w:rPr>
              <w:t xml:space="preserve">. רב יהודה טוען שיש פה סתירה מאחר שמצד אחד אין חובה להכריז ולהחזיר אך מצד שני אם המאבד מגיע למוצא יש חובה להחזיר. שמואל אומר שבמקרה בו אדם מגיע ומבקש את האבדה </w:t>
            </w:r>
            <w:r w:rsidRPr="00011F5E">
              <w:rPr>
                <w:rFonts w:ascii="David" w:hAnsi="David" w:cs="David" w:hint="cs"/>
                <w:b/>
                <w:bCs/>
                <w:rtl/>
              </w:rPr>
              <w:t>צריך לנהוג לפנים משורת הדין ולהחזיר את האבדה</w:t>
            </w:r>
            <w:r w:rsidRPr="00011F5E">
              <w:rPr>
                <w:rFonts w:ascii="David" w:hAnsi="David" w:cs="David" w:hint="cs"/>
                <w:rtl/>
              </w:rPr>
              <w:t>.</w:t>
            </w:r>
          </w:p>
          <w:p w14:paraId="3C46EDD6" w14:textId="77777777" w:rsidR="00430058" w:rsidRPr="00011F5E" w:rsidRDefault="00430058" w:rsidP="00430058">
            <w:pPr>
              <w:spacing w:line="360" w:lineRule="auto"/>
              <w:rPr>
                <w:rFonts w:ascii="David" w:hAnsi="David" w:cs="David"/>
              </w:rPr>
            </w:pPr>
            <w:r w:rsidRPr="00011F5E">
              <w:rPr>
                <w:rFonts w:ascii="David" w:hAnsi="David" w:cs="David" w:hint="cs"/>
                <w:rtl/>
              </w:rPr>
              <w:t xml:space="preserve"> הבעיה באמירה זו היא שלא ניתן להגיד שיש חובה לעשות משהו לפנים משורת הדין</w:t>
            </w:r>
            <w:r>
              <w:rPr>
                <w:rFonts w:ascii="David" w:hAnsi="David" w:cs="David" w:hint="cs"/>
                <w:rtl/>
              </w:rPr>
              <w:t>.</w:t>
            </w:r>
          </w:p>
          <w:p w14:paraId="081EEC3C" w14:textId="77777777" w:rsidR="00430058" w:rsidRPr="00011F5E" w:rsidRDefault="00430058" w:rsidP="00430058">
            <w:pPr>
              <w:spacing w:line="360" w:lineRule="auto"/>
              <w:rPr>
                <w:rFonts w:ascii="David" w:hAnsi="David" w:cs="David"/>
              </w:rPr>
            </w:pPr>
            <w:r w:rsidRPr="00011F5E">
              <w:rPr>
                <w:rFonts w:ascii="David" w:hAnsi="David" w:cs="David" w:hint="cs"/>
                <w:rtl/>
              </w:rPr>
              <w:t xml:space="preserve">היה סיפור עם אביו של שמואל לפיו הוא מצא חמור במדבר והחזיר אותו לבעליו לאחר שנה לפנים משורת הדין. כששמואל אומר שצריך להחזיר את הארנק לפנים משורת הדין הוא למד זאת מאביו. </w:t>
            </w:r>
            <w:r w:rsidRPr="00011F5E">
              <w:rPr>
                <w:rFonts w:ascii="David" w:hAnsi="David" w:cs="David" w:hint="cs"/>
                <w:b/>
                <w:bCs/>
                <w:rtl/>
              </w:rPr>
              <w:t>ההבדל הוא שאביו של שמואל נהג לפנים משורת הדין מרצונו בעוד ששמואל טוען שקיימת חובה לנהוג לפנים משורת הדין</w:t>
            </w:r>
            <w:r w:rsidRPr="00011F5E">
              <w:rPr>
                <w:rFonts w:ascii="David" w:hAnsi="David" w:cs="David" w:hint="cs"/>
                <w:rtl/>
              </w:rPr>
              <w:t>.</w:t>
            </w:r>
          </w:p>
          <w:p w14:paraId="2E92F1A0" w14:textId="4D49E89C" w:rsidR="00430058" w:rsidRPr="00640BD9" w:rsidRDefault="00430058" w:rsidP="00430058">
            <w:pPr>
              <w:spacing w:line="360" w:lineRule="auto"/>
              <w:rPr>
                <w:rFonts w:ascii="David" w:hAnsi="David" w:cs="David"/>
                <w:rtl/>
              </w:rPr>
            </w:pPr>
            <w:r w:rsidRPr="00011F5E">
              <w:rPr>
                <w:rFonts w:ascii="David" w:hAnsi="David" w:cs="David" w:hint="cs"/>
                <w:rtl/>
              </w:rPr>
              <w:t xml:space="preserve">רבא שואל את רב נחמן שאלה מאוד דומה. תחילה התשובה של רב נחמן דומה אך בנוגע למצב בו אדם מגיע מאוחר יותר ומבקש את האבדה רב נחמן קובע </w:t>
            </w:r>
            <w:r w:rsidRPr="00011F5E">
              <w:rPr>
                <w:rFonts w:ascii="David" w:hAnsi="David" w:cs="David" w:hint="cs"/>
                <w:b/>
                <w:bCs/>
                <w:rtl/>
              </w:rPr>
              <w:t>שאין חובה להחזיר</w:t>
            </w:r>
            <w:r w:rsidRPr="00011F5E">
              <w:rPr>
                <w:rFonts w:ascii="David" w:hAnsi="David" w:cs="David" w:hint="cs"/>
                <w:rtl/>
              </w:rPr>
              <w:t xml:space="preserve">. </w:t>
            </w:r>
            <w:r>
              <w:rPr>
                <w:rFonts w:ascii="David" w:hAnsi="David" w:cs="David" w:hint="cs"/>
                <w:rtl/>
              </w:rPr>
              <w:t xml:space="preserve">כי </w:t>
            </w:r>
            <w:r w:rsidRPr="00011F5E">
              <w:rPr>
                <w:rFonts w:ascii="David" w:hAnsi="David" w:cs="David" w:hint="cs"/>
                <w:rtl/>
              </w:rPr>
              <w:t>הצער של המאבד על האבדה לא משנה מאחר שהמבחן אובייקטיבי ולכן אין חובה להחזיר.</w:t>
            </w:r>
            <w:bookmarkEnd w:id="9"/>
          </w:p>
        </w:tc>
      </w:tr>
      <w:tr w:rsidR="00A70A00" w:rsidRPr="00640BD9" w14:paraId="1DA7DEAC" w14:textId="77777777" w:rsidTr="007F5FF8">
        <w:trPr>
          <w:trHeight w:val="277"/>
        </w:trPr>
        <w:tc>
          <w:tcPr>
            <w:tcW w:w="1415" w:type="dxa"/>
            <w:gridSpan w:val="3"/>
            <w:shd w:val="clear" w:color="auto" w:fill="auto"/>
          </w:tcPr>
          <w:p w14:paraId="22AD43A3" w14:textId="70ABE132" w:rsidR="00A70A00" w:rsidRPr="00640BD9" w:rsidRDefault="00A70A00" w:rsidP="00A70A00">
            <w:pPr>
              <w:spacing w:line="360" w:lineRule="auto"/>
              <w:rPr>
                <w:rFonts w:ascii="David" w:hAnsi="David" w:cs="David"/>
                <w:b/>
                <w:bCs/>
                <w:rtl/>
              </w:rPr>
            </w:pPr>
            <w:r w:rsidRPr="00640BD9">
              <w:rPr>
                <w:rFonts w:ascii="David" w:hAnsi="David" w:cs="David"/>
                <w:b/>
                <w:bCs/>
                <w:rtl/>
              </w:rPr>
              <w:t>בבא מציעא</w:t>
            </w:r>
          </w:p>
        </w:tc>
        <w:tc>
          <w:tcPr>
            <w:tcW w:w="8927" w:type="dxa"/>
            <w:gridSpan w:val="7"/>
            <w:shd w:val="clear" w:color="auto" w:fill="auto"/>
          </w:tcPr>
          <w:p w14:paraId="217EB5E8" w14:textId="77777777" w:rsidR="00A70A00" w:rsidRDefault="00A70A00" w:rsidP="00A70A00">
            <w:pPr>
              <w:spacing w:line="360" w:lineRule="auto"/>
              <w:rPr>
                <w:rFonts w:ascii="David" w:hAnsi="David" w:cs="David"/>
                <w:rtl/>
              </w:rPr>
            </w:pPr>
            <w:r w:rsidRPr="00640BD9">
              <w:rPr>
                <w:rFonts w:ascii="David" w:hAnsi="David" w:cs="David"/>
                <w:rtl/>
              </w:rPr>
              <w:t xml:space="preserve">אדם הלך עם שקית של זרעים. הוא עצר בצד כדי לנוח ושם את השק בצד, הוא מבקש מרבי ישמעאל עזרה בלהטעין את השק על גבו. רבי ישמעאל לא כל כך מעוניין לעזור לו ולכן קונה ממנו את השק ומפקיר את השק. הסבל שומע שהפקיר את השק ולכן לוקח את השק ואז עוזר עוד פעם מרבי ישמעאל לעזור לו (יש מצווה לעזור בהטענת מטען) ולכן קונה ממנו עוד פעם ומפקיר את השק. רבי ישמעאל אומר "הפקרתי לכולם ולא לך" בעקרון אין דבר כזה, להפקיר רק לחלק מהעולם אבל הסבל לא ידע את זה. הגמרא שואלת, רבי ישמעאל יכל להגיד שזה לא מכבודו "זקן ואינו לפי כבודו" וכך לצאת מהסיפור. רבי ישמעאל לא רצה לנצל את הפטור שלו אלא הוא רצה לנהוג לפנים משורת הדין. </w:t>
            </w:r>
          </w:p>
          <w:p w14:paraId="6C088374" w14:textId="15153C0F" w:rsidR="00430058" w:rsidRPr="00640BD9" w:rsidRDefault="00430058" w:rsidP="00A70A00">
            <w:pPr>
              <w:spacing w:line="360" w:lineRule="auto"/>
              <w:rPr>
                <w:rFonts w:ascii="David" w:hAnsi="David" w:cs="David"/>
                <w:rtl/>
              </w:rPr>
            </w:pPr>
            <w:r w:rsidRPr="003501A6">
              <w:rPr>
                <w:rFonts w:ascii="David" w:hAnsi="David" w:cs="David" w:hint="cs"/>
                <w:rtl/>
              </w:rPr>
              <w:t>אחד ההבדלים בין דוגמה זו לדוגמה הקודמת היא שבמקרה הקודם שמואל אומר לרב יהודה שהוא חייב להחזיר ופה רבי ישמעאל נוהג לפנים משורת הדין מרצונו. נקודה נוספת היא שבסיפור הקודם השאלה הייתה עיונית ופה זה קרה בפועל</w:t>
            </w:r>
          </w:p>
        </w:tc>
      </w:tr>
      <w:tr w:rsidR="00A70A00" w:rsidRPr="00640BD9" w14:paraId="5D80383C" w14:textId="77777777" w:rsidTr="007F5FF8">
        <w:trPr>
          <w:trHeight w:val="277"/>
        </w:trPr>
        <w:tc>
          <w:tcPr>
            <w:tcW w:w="1415" w:type="dxa"/>
            <w:gridSpan w:val="3"/>
            <w:shd w:val="clear" w:color="auto" w:fill="auto"/>
          </w:tcPr>
          <w:p w14:paraId="24E5CB57" w14:textId="5A86E57E" w:rsidR="00A70A00" w:rsidRPr="00640BD9" w:rsidRDefault="00A70A00" w:rsidP="00A70A00">
            <w:pPr>
              <w:spacing w:line="360" w:lineRule="auto"/>
              <w:rPr>
                <w:rFonts w:ascii="David" w:hAnsi="David" w:cs="David"/>
                <w:b/>
                <w:bCs/>
                <w:rtl/>
              </w:rPr>
            </w:pPr>
            <w:r w:rsidRPr="00640BD9">
              <w:rPr>
                <w:rFonts w:ascii="David" w:hAnsi="David" w:cs="David"/>
                <w:b/>
                <w:bCs/>
                <w:rtl/>
              </w:rPr>
              <w:t>בבא מציעא</w:t>
            </w:r>
          </w:p>
        </w:tc>
        <w:tc>
          <w:tcPr>
            <w:tcW w:w="8927" w:type="dxa"/>
            <w:gridSpan w:val="7"/>
            <w:shd w:val="clear" w:color="auto" w:fill="auto"/>
          </w:tcPr>
          <w:p w14:paraId="1EB69509" w14:textId="02DA8EEE" w:rsidR="00A70A00" w:rsidRPr="00640BD9" w:rsidRDefault="00A70A00" w:rsidP="00A70A00">
            <w:pPr>
              <w:spacing w:line="360" w:lineRule="auto"/>
              <w:rPr>
                <w:rFonts w:ascii="David" w:hAnsi="David" w:cs="David"/>
                <w:rtl/>
              </w:rPr>
            </w:pPr>
            <w:r w:rsidRPr="00640BD9">
              <w:rPr>
                <w:rFonts w:ascii="David" w:hAnsi="David" w:cs="David"/>
                <w:rtl/>
              </w:rPr>
              <w:t xml:space="preserve">רבה בנו של רב חנן, שכר סבלים שיעבירו לו חביות של יין. בדרך נשברה להם החבית ונגרם נזק חמור. רבה מבקש שיפצו אותו על חבית היין, וגם מגיע לו על פי דין. מאחר שהם סבלים ואין להם כסף אז הוא לקח מהם את הגלימה (המעיל) שלהם. הסבלים לא אוהבים את מה שעשה להם רבה. באו להתלונן בפני רב על רבה ומה שהוא עשה, רב אומר לרבה להחזיר להם את הגלימה, הוא אומר לו שהוא צריך ללכת בדרך טובים ולכן להחזיר </w:t>
            </w:r>
            <w:r w:rsidRPr="00640BD9">
              <w:rPr>
                <w:rFonts w:ascii="David" w:hAnsi="David" w:cs="David"/>
                <w:rtl/>
              </w:rPr>
              <w:lastRenderedPageBreak/>
              <w:t xml:space="preserve">להם. רש"י מסביר שללכת בדרך טובים זה לפנים משורת הדין. בסוף רב אומר לרבה לא רק להחזיר להם את הגלימה אלא גם לשלם להם את שכרם כי הוא צריך להתנהג לפנים משורת הדין. </w:t>
            </w:r>
          </w:p>
        </w:tc>
      </w:tr>
      <w:tr w:rsidR="00A70A00" w:rsidRPr="00640BD9" w14:paraId="25E367C6" w14:textId="77777777" w:rsidTr="007F5FF8">
        <w:trPr>
          <w:trHeight w:val="277"/>
        </w:trPr>
        <w:tc>
          <w:tcPr>
            <w:tcW w:w="1415" w:type="dxa"/>
            <w:gridSpan w:val="3"/>
            <w:shd w:val="clear" w:color="auto" w:fill="auto"/>
          </w:tcPr>
          <w:p w14:paraId="7F675A24" w14:textId="61769130" w:rsidR="00A70A00" w:rsidRPr="00640BD9" w:rsidRDefault="00A70A00" w:rsidP="00A70A00">
            <w:pPr>
              <w:spacing w:line="360" w:lineRule="auto"/>
              <w:rPr>
                <w:rFonts w:ascii="David" w:hAnsi="David" w:cs="David"/>
                <w:b/>
                <w:bCs/>
                <w:rtl/>
              </w:rPr>
            </w:pPr>
            <w:r w:rsidRPr="00640BD9">
              <w:rPr>
                <w:rFonts w:ascii="David" w:hAnsi="David" w:cs="David"/>
                <w:b/>
                <w:bCs/>
                <w:rtl/>
              </w:rPr>
              <w:lastRenderedPageBreak/>
              <w:t>בבא קמא</w:t>
            </w:r>
          </w:p>
        </w:tc>
        <w:tc>
          <w:tcPr>
            <w:tcW w:w="8927" w:type="dxa"/>
            <w:gridSpan w:val="7"/>
            <w:shd w:val="clear" w:color="auto" w:fill="auto"/>
          </w:tcPr>
          <w:p w14:paraId="3AFA0D77" w14:textId="12592F4F" w:rsidR="00A70A00" w:rsidRPr="00640BD9" w:rsidRDefault="00A70A00" w:rsidP="00A70A00">
            <w:pPr>
              <w:spacing w:line="360" w:lineRule="auto"/>
              <w:rPr>
                <w:rFonts w:ascii="David" w:hAnsi="David" w:cs="David"/>
                <w:rtl/>
              </w:rPr>
            </w:pPr>
            <w:r w:rsidRPr="00640BD9">
              <w:rPr>
                <w:rFonts w:ascii="David" w:hAnsi="David" w:cs="David"/>
                <w:rtl/>
              </w:rPr>
              <w:t xml:space="preserve">אדם שטעה, אם הוא מומחה מתייחסים כאילו לא טעה ואם הוא לא מומחה אז הוא טעה. לרבי </w:t>
            </w:r>
            <w:proofErr w:type="spellStart"/>
            <w:r w:rsidRPr="00640BD9">
              <w:rPr>
                <w:rFonts w:ascii="David" w:hAnsi="David" w:cs="David"/>
                <w:rtl/>
              </w:rPr>
              <w:t>חייא</w:t>
            </w:r>
            <w:proofErr w:type="spellEnd"/>
            <w:r w:rsidRPr="00640BD9">
              <w:rPr>
                <w:rFonts w:ascii="David" w:hAnsi="David" w:cs="David"/>
                <w:rtl/>
              </w:rPr>
              <w:t xml:space="preserve"> היה פטור כי הוא היה מומחה באותו נושא (הוא היה שולחני) אבל הוא נהג לפנים משורת הדין</w:t>
            </w:r>
            <w:r w:rsidR="00430058">
              <w:rPr>
                <w:rFonts w:ascii="David" w:hAnsi="David" w:cs="David" w:hint="cs"/>
                <w:rtl/>
              </w:rPr>
              <w:t xml:space="preserve"> ונתן פיצוי לאישה שהתייעצה איתו על המטבע.</w:t>
            </w:r>
          </w:p>
        </w:tc>
      </w:tr>
      <w:tr w:rsidR="00A70A00" w:rsidRPr="00640BD9" w14:paraId="0B6F8D16" w14:textId="77777777" w:rsidTr="007F5FF8">
        <w:trPr>
          <w:trHeight w:val="277"/>
        </w:trPr>
        <w:tc>
          <w:tcPr>
            <w:tcW w:w="1415" w:type="dxa"/>
            <w:gridSpan w:val="3"/>
            <w:shd w:val="clear" w:color="auto" w:fill="auto"/>
          </w:tcPr>
          <w:p w14:paraId="74017042" w14:textId="3E4C4550" w:rsidR="00A70A00" w:rsidRPr="00640BD9" w:rsidRDefault="00A70A00" w:rsidP="00A70A00">
            <w:pPr>
              <w:spacing w:line="360" w:lineRule="auto"/>
              <w:rPr>
                <w:rFonts w:ascii="David" w:hAnsi="David" w:cs="David"/>
                <w:b/>
                <w:bCs/>
                <w:rtl/>
              </w:rPr>
            </w:pPr>
            <w:r w:rsidRPr="00640BD9">
              <w:rPr>
                <w:rFonts w:ascii="David" w:hAnsi="David" w:cs="David"/>
                <w:b/>
                <w:bCs/>
                <w:rtl/>
              </w:rPr>
              <w:t xml:space="preserve">מרדכי </w:t>
            </w:r>
          </w:p>
        </w:tc>
        <w:tc>
          <w:tcPr>
            <w:tcW w:w="8927" w:type="dxa"/>
            <w:gridSpan w:val="7"/>
            <w:shd w:val="clear" w:color="auto" w:fill="auto"/>
          </w:tcPr>
          <w:p w14:paraId="763C8963" w14:textId="1D396284" w:rsidR="00A70A00" w:rsidRPr="00640BD9" w:rsidRDefault="00A70A00" w:rsidP="00A70A00">
            <w:pPr>
              <w:spacing w:line="360" w:lineRule="auto"/>
              <w:rPr>
                <w:rFonts w:ascii="David" w:hAnsi="David" w:cs="David"/>
                <w:rtl/>
              </w:rPr>
            </w:pPr>
            <w:r w:rsidRPr="00640BD9">
              <w:rPr>
                <w:rFonts w:ascii="David" w:hAnsi="David" w:cs="David"/>
                <w:rtl/>
              </w:rPr>
              <w:t>הגישה אומרת שכופים על התנהגות לפנים משורת הדין. מדגיש שאחד השיקולים זה רק כאשר זה בגדר יכולתו.</w:t>
            </w:r>
          </w:p>
        </w:tc>
      </w:tr>
      <w:tr w:rsidR="00A70A00" w:rsidRPr="00640BD9" w14:paraId="230AEADD" w14:textId="77777777" w:rsidTr="007F5FF8">
        <w:trPr>
          <w:trHeight w:val="277"/>
        </w:trPr>
        <w:tc>
          <w:tcPr>
            <w:tcW w:w="1415" w:type="dxa"/>
            <w:gridSpan w:val="3"/>
            <w:shd w:val="clear" w:color="auto" w:fill="auto"/>
          </w:tcPr>
          <w:p w14:paraId="46432436" w14:textId="2FD1E5DA" w:rsidR="00A70A00" w:rsidRPr="00640BD9" w:rsidRDefault="00A70A00" w:rsidP="00A70A00">
            <w:pPr>
              <w:spacing w:line="360" w:lineRule="auto"/>
              <w:rPr>
                <w:rFonts w:ascii="David" w:hAnsi="David" w:cs="David"/>
                <w:b/>
                <w:bCs/>
                <w:rtl/>
              </w:rPr>
            </w:pPr>
            <w:r w:rsidRPr="00640BD9">
              <w:rPr>
                <w:rFonts w:ascii="David" w:hAnsi="David" w:cs="David"/>
                <w:b/>
                <w:bCs/>
                <w:rtl/>
              </w:rPr>
              <w:t>רמב"ם</w:t>
            </w:r>
          </w:p>
        </w:tc>
        <w:tc>
          <w:tcPr>
            <w:tcW w:w="8927" w:type="dxa"/>
            <w:gridSpan w:val="7"/>
            <w:shd w:val="clear" w:color="auto" w:fill="auto"/>
          </w:tcPr>
          <w:p w14:paraId="18D0F31A" w14:textId="3149F5C9" w:rsidR="00A70A00" w:rsidRPr="00640BD9" w:rsidRDefault="00A70A00" w:rsidP="00A70A00">
            <w:pPr>
              <w:spacing w:line="360" w:lineRule="auto"/>
              <w:rPr>
                <w:rFonts w:ascii="David" w:hAnsi="David" w:cs="David"/>
                <w:rtl/>
              </w:rPr>
            </w:pPr>
            <w:r w:rsidRPr="00640BD9">
              <w:rPr>
                <w:rFonts w:ascii="David" w:hAnsi="David" w:cs="David"/>
                <w:rtl/>
              </w:rPr>
              <w:t xml:space="preserve">ארנק נמצא במקום שהרוב אינו יהודי, הבעלים התייאש כי החליט שרוב המקרים שמי שאיבד את זה לא יהודי ולכן לא חייב בהשבת אבדה. לכן מי שרוצה, ילך לפנים משורת הדין ויחזיר את האבדה. </w:t>
            </w:r>
          </w:p>
        </w:tc>
      </w:tr>
      <w:tr w:rsidR="00A70A00" w:rsidRPr="00640BD9" w14:paraId="3708CBCC" w14:textId="77777777" w:rsidTr="007F5FF8">
        <w:trPr>
          <w:trHeight w:val="277"/>
        </w:trPr>
        <w:tc>
          <w:tcPr>
            <w:tcW w:w="1415" w:type="dxa"/>
            <w:gridSpan w:val="3"/>
            <w:shd w:val="clear" w:color="auto" w:fill="auto"/>
          </w:tcPr>
          <w:p w14:paraId="369D1E8B" w14:textId="556B4848" w:rsidR="00A70A00" w:rsidRPr="00640BD9" w:rsidRDefault="00A70A00" w:rsidP="00A70A00">
            <w:pPr>
              <w:spacing w:line="360" w:lineRule="auto"/>
              <w:rPr>
                <w:rFonts w:ascii="David" w:hAnsi="David" w:cs="David"/>
                <w:b/>
                <w:bCs/>
                <w:rtl/>
              </w:rPr>
            </w:pPr>
            <w:proofErr w:type="spellStart"/>
            <w:r w:rsidRPr="00640BD9">
              <w:rPr>
                <w:rFonts w:ascii="David" w:hAnsi="David" w:cs="David"/>
                <w:b/>
                <w:bCs/>
                <w:rtl/>
              </w:rPr>
              <w:t>רא"ש</w:t>
            </w:r>
            <w:proofErr w:type="spellEnd"/>
          </w:p>
        </w:tc>
        <w:tc>
          <w:tcPr>
            <w:tcW w:w="8927" w:type="dxa"/>
            <w:gridSpan w:val="7"/>
            <w:shd w:val="clear" w:color="auto" w:fill="auto"/>
          </w:tcPr>
          <w:p w14:paraId="44A98965" w14:textId="486FCF5A" w:rsidR="00A70A00" w:rsidRPr="00640BD9" w:rsidRDefault="00A70A00" w:rsidP="00A70A00">
            <w:pPr>
              <w:spacing w:line="360" w:lineRule="auto"/>
              <w:rPr>
                <w:rFonts w:ascii="David" w:hAnsi="David" w:cs="David"/>
                <w:rtl/>
              </w:rPr>
            </w:pPr>
            <w:r w:rsidRPr="00640BD9">
              <w:rPr>
                <w:rFonts w:ascii="David" w:hAnsi="David" w:cs="David"/>
                <w:rtl/>
              </w:rPr>
              <w:t xml:space="preserve">מצטט את המקרה של ארנק. אומר שאין כופים אותו מפני שאין כופים להתנהג לפנים משורת הדין. אפשר להגיד ש"חייב להחזיר" </w:t>
            </w:r>
            <w:r w:rsidRPr="00430058">
              <w:rPr>
                <w:rFonts w:ascii="David" w:hAnsi="David" w:cs="David"/>
                <w:u w:val="single"/>
                <w:rtl/>
              </w:rPr>
              <w:t>לא מתכוון שזו חובה משפטית אלא יותר חובה דתית או מסורית.</w:t>
            </w:r>
          </w:p>
        </w:tc>
      </w:tr>
      <w:tr w:rsidR="00A70A00" w:rsidRPr="00640BD9" w14:paraId="516F6C85" w14:textId="77777777" w:rsidTr="007F5FF8">
        <w:trPr>
          <w:trHeight w:val="277"/>
        </w:trPr>
        <w:tc>
          <w:tcPr>
            <w:tcW w:w="1415" w:type="dxa"/>
            <w:gridSpan w:val="3"/>
            <w:shd w:val="clear" w:color="auto" w:fill="auto"/>
          </w:tcPr>
          <w:p w14:paraId="41A09D0B" w14:textId="40E6BB77" w:rsidR="00A70A00" w:rsidRPr="00640BD9" w:rsidRDefault="00A70A00" w:rsidP="00A70A00">
            <w:pPr>
              <w:spacing w:line="360" w:lineRule="auto"/>
              <w:rPr>
                <w:rFonts w:ascii="David" w:hAnsi="David" w:cs="David"/>
                <w:b/>
                <w:bCs/>
                <w:rtl/>
              </w:rPr>
            </w:pPr>
            <w:r w:rsidRPr="00640BD9">
              <w:rPr>
                <w:rFonts w:ascii="David" w:hAnsi="David" w:cs="David"/>
                <w:b/>
                <w:bCs/>
                <w:rtl/>
              </w:rPr>
              <w:t>בית יוסף</w:t>
            </w:r>
          </w:p>
        </w:tc>
        <w:tc>
          <w:tcPr>
            <w:tcW w:w="8927" w:type="dxa"/>
            <w:gridSpan w:val="7"/>
            <w:shd w:val="clear" w:color="auto" w:fill="auto"/>
          </w:tcPr>
          <w:p w14:paraId="49B575A7" w14:textId="528CCB0F" w:rsidR="00A70A00" w:rsidRPr="00640BD9" w:rsidRDefault="00A70A00" w:rsidP="00A70A00">
            <w:pPr>
              <w:spacing w:line="360" w:lineRule="auto"/>
              <w:rPr>
                <w:rFonts w:ascii="David" w:hAnsi="David" w:cs="David"/>
                <w:rtl/>
              </w:rPr>
            </w:pPr>
            <w:r w:rsidRPr="00640BD9">
              <w:rPr>
                <w:rFonts w:ascii="David" w:hAnsi="David" w:cs="David"/>
                <w:rtl/>
              </w:rPr>
              <w:t xml:space="preserve">מאמץ את דעתו של הרא"ש </w:t>
            </w:r>
            <w:r w:rsidRPr="00430058">
              <w:rPr>
                <w:rFonts w:ascii="David" w:hAnsi="David" w:cs="David"/>
                <w:u w:val="single"/>
                <w:rtl/>
              </w:rPr>
              <w:t>שלא כופים על לפנים משורת הדין.</w:t>
            </w:r>
          </w:p>
        </w:tc>
      </w:tr>
      <w:tr w:rsidR="00A70A00" w:rsidRPr="00640BD9" w14:paraId="45170BD6" w14:textId="77777777" w:rsidTr="007F5FF8">
        <w:trPr>
          <w:trHeight w:val="277"/>
        </w:trPr>
        <w:tc>
          <w:tcPr>
            <w:tcW w:w="1415" w:type="dxa"/>
            <w:gridSpan w:val="3"/>
            <w:shd w:val="clear" w:color="auto" w:fill="auto"/>
          </w:tcPr>
          <w:p w14:paraId="5103448D" w14:textId="469F41F5" w:rsidR="00A70A00" w:rsidRPr="00640BD9" w:rsidRDefault="00A70A00" w:rsidP="00A70A00">
            <w:pPr>
              <w:spacing w:line="360" w:lineRule="auto"/>
              <w:rPr>
                <w:rFonts w:ascii="David" w:hAnsi="David" w:cs="David"/>
                <w:b/>
                <w:bCs/>
                <w:rtl/>
              </w:rPr>
            </w:pPr>
            <w:r w:rsidRPr="00640BD9">
              <w:rPr>
                <w:rFonts w:ascii="David" w:hAnsi="David" w:cs="David"/>
                <w:b/>
                <w:bCs/>
                <w:rtl/>
              </w:rPr>
              <w:t>שולחן ערוך חושן משפט</w:t>
            </w:r>
            <w:r w:rsidR="00430058">
              <w:rPr>
                <w:rFonts w:ascii="David" w:hAnsi="David" w:cs="David" w:hint="cs"/>
                <w:b/>
                <w:bCs/>
                <w:rtl/>
              </w:rPr>
              <w:t xml:space="preserve"> הרמ"א</w:t>
            </w:r>
          </w:p>
        </w:tc>
        <w:tc>
          <w:tcPr>
            <w:tcW w:w="8927" w:type="dxa"/>
            <w:gridSpan w:val="7"/>
            <w:shd w:val="clear" w:color="auto" w:fill="auto"/>
          </w:tcPr>
          <w:p w14:paraId="6B4195C7" w14:textId="66B22F7D" w:rsidR="00A70A00" w:rsidRPr="00640BD9" w:rsidRDefault="00A70A00" w:rsidP="00A70A00">
            <w:pPr>
              <w:spacing w:line="360" w:lineRule="auto"/>
              <w:rPr>
                <w:rFonts w:ascii="David" w:hAnsi="David" w:cs="David"/>
                <w:rtl/>
              </w:rPr>
            </w:pPr>
            <w:r w:rsidRPr="00640BD9">
              <w:rPr>
                <w:rFonts w:ascii="David" w:hAnsi="David" w:cs="David"/>
                <w:rtl/>
              </w:rPr>
              <w:t xml:space="preserve">מביא את שתי הדעות, מביא לגיטימציה גם לדעה החולקת שסבורה שאפשר לכפות על לפנים משורת הדין. </w:t>
            </w:r>
          </w:p>
          <w:p w14:paraId="0569C0D3" w14:textId="1375D55A" w:rsidR="00A70A00" w:rsidRPr="00640BD9" w:rsidRDefault="00A70A00" w:rsidP="00A70A00">
            <w:pPr>
              <w:spacing w:line="360" w:lineRule="auto"/>
              <w:rPr>
                <w:rFonts w:ascii="David" w:hAnsi="David" w:cs="David"/>
                <w:rtl/>
              </w:rPr>
            </w:pPr>
            <w:r w:rsidRPr="00640BD9">
              <w:rPr>
                <w:rFonts w:ascii="David" w:hAnsi="David" w:cs="David"/>
                <w:rtl/>
              </w:rPr>
              <w:t>הרמ"א אומר שמי שהוא תלמיד חכם ומקפיד מאוד על מצוות בין אדם לחברו, הוא מקדש את שם ה'. ומי שהוא תלמיד חכם, מקפיד מאוד על מצוות בין אדם למקום אבל לא מקפיד על מצוות בין אדם לחברו, הוא לא מקדש שם ה'.</w:t>
            </w:r>
          </w:p>
        </w:tc>
      </w:tr>
      <w:tr w:rsidR="00A70A00" w:rsidRPr="00640BD9" w14:paraId="5598B84E" w14:textId="77777777" w:rsidTr="007F5FF8">
        <w:trPr>
          <w:trHeight w:val="277"/>
        </w:trPr>
        <w:tc>
          <w:tcPr>
            <w:tcW w:w="1415" w:type="dxa"/>
            <w:gridSpan w:val="3"/>
            <w:shd w:val="clear" w:color="auto" w:fill="auto"/>
          </w:tcPr>
          <w:p w14:paraId="71C3E2AF" w14:textId="705A8401" w:rsidR="00A70A00" w:rsidRPr="00640BD9" w:rsidRDefault="00A70A00" w:rsidP="00A70A00">
            <w:pPr>
              <w:spacing w:line="360" w:lineRule="auto"/>
              <w:rPr>
                <w:rFonts w:ascii="David" w:hAnsi="David" w:cs="David"/>
                <w:b/>
                <w:bCs/>
                <w:rtl/>
              </w:rPr>
            </w:pPr>
            <w:r w:rsidRPr="00640BD9">
              <w:rPr>
                <w:rFonts w:ascii="David" w:hAnsi="David" w:cs="David"/>
                <w:b/>
                <w:bCs/>
                <w:rtl/>
              </w:rPr>
              <w:t>פתחי תשובה</w:t>
            </w:r>
          </w:p>
        </w:tc>
        <w:tc>
          <w:tcPr>
            <w:tcW w:w="8927" w:type="dxa"/>
            <w:gridSpan w:val="7"/>
            <w:shd w:val="clear" w:color="auto" w:fill="auto"/>
          </w:tcPr>
          <w:p w14:paraId="4BDE16C0" w14:textId="7A4FAE3D" w:rsidR="00A70A00" w:rsidRPr="00640BD9" w:rsidRDefault="00A70A00" w:rsidP="00A70A00">
            <w:pPr>
              <w:spacing w:line="360" w:lineRule="auto"/>
              <w:rPr>
                <w:rFonts w:ascii="David" w:hAnsi="David" w:cs="David"/>
                <w:rtl/>
              </w:rPr>
            </w:pPr>
            <w:r w:rsidRPr="00640BD9">
              <w:rPr>
                <w:rFonts w:ascii="David" w:hAnsi="David" w:cs="David"/>
                <w:rtl/>
              </w:rPr>
              <w:t xml:space="preserve">יש כלים שונים שבאמצעותם בית דין יכול לכפות חיובים ממוניים. אפשר לכפות באמצעות מכות, חרם או נידוי. יש גם אופציה של כפייה בדברים שזה לא באמת כפייה אלא יותר סוג של לחץ, מתוך פחד או יראת כבוד. בית הדין לא מייצג רק את עצמו, הוא כביכול מביא לך את דעת התורה. </w:t>
            </w:r>
          </w:p>
          <w:p w14:paraId="02DC398E" w14:textId="699AAF62" w:rsidR="00A70A00" w:rsidRPr="00640BD9" w:rsidRDefault="00A70A00" w:rsidP="00430058">
            <w:pPr>
              <w:spacing w:line="360" w:lineRule="auto"/>
              <w:rPr>
                <w:rFonts w:ascii="David" w:hAnsi="David" w:cs="David"/>
                <w:rtl/>
              </w:rPr>
            </w:pPr>
            <w:r w:rsidRPr="00640BD9">
              <w:rPr>
                <w:rFonts w:ascii="David" w:hAnsi="David" w:cs="David"/>
                <w:rtl/>
              </w:rPr>
              <w:t xml:space="preserve">יש כמה דעות בעניין- לא כופים בכלל, כופים בכוח או כופים במילים. </w:t>
            </w:r>
          </w:p>
        </w:tc>
      </w:tr>
      <w:tr w:rsidR="00430058" w:rsidRPr="00640BD9" w14:paraId="78729A58" w14:textId="77777777" w:rsidTr="007F5FF8">
        <w:trPr>
          <w:trHeight w:val="277"/>
        </w:trPr>
        <w:tc>
          <w:tcPr>
            <w:tcW w:w="1415" w:type="dxa"/>
            <w:gridSpan w:val="3"/>
            <w:shd w:val="clear" w:color="auto" w:fill="auto"/>
          </w:tcPr>
          <w:p w14:paraId="0ADB98F9" w14:textId="55412EAA" w:rsidR="00430058" w:rsidRPr="00640BD9" w:rsidRDefault="00430058" w:rsidP="00A70A00">
            <w:pPr>
              <w:spacing w:line="360" w:lineRule="auto"/>
              <w:rPr>
                <w:rFonts w:ascii="David" w:hAnsi="David" w:cs="David"/>
                <w:b/>
                <w:bCs/>
                <w:rtl/>
              </w:rPr>
            </w:pPr>
            <w:r>
              <w:rPr>
                <w:rFonts w:ascii="David" w:hAnsi="David" w:cs="David" w:hint="cs"/>
                <w:b/>
                <w:bCs/>
                <w:rtl/>
              </w:rPr>
              <w:t>בעלי התוספות</w:t>
            </w:r>
          </w:p>
        </w:tc>
        <w:tc>
          <w:tcPr>
            <w:tcW w:w="8927" w:type="dxa"/>
            <w:gridSpan w:val="7"/>
            <w:shd w:val="clear" w:color="auto" w:fill="auto"/>
          </w:tcPr>
          <w:p w14:paraId="3C4147D8" w14:textId="77777777" w:rsidR="00430058" w:rsidRDefault="00430058" w:rsidP="00A70A00">
            <w:pPr>
              <w:spacing w:line="360" w:lineRule="auto"/>
              <w:rPr>
                <w:rFonts w:ascii="David" w:hAnsi="David" w:cs="David"/>
                <w:rtl/>
              </w:rPr>
            </w:pPr>
            <w:r w:rsidRPr="005A1E04">
              <w:rPr>
                <w:rFonts w:ascii="David" w:hAnsi="David" w:cs="David"/>
                <w:rtl/>
              </w:rPr>
              <w:t xml:space="preserve">ככל </w:t>
            </w:r>
            <w:proofErr w:type="spellStart"/>
            <w:r w:rsidRPr="005A1E04">
              <w:rPr>
                <w:rFonts w:ascii="David" w:hAnsi="David" w:cs="David"/>
                <w:rtl/>
              </w:rPr>
              <w:t>שהלפנים</w:t>
            </w:r>
            <w:proofErr w:type="spellEnd"/>
            <w:r w:rsidRPr="005A1E04">
              <w:rPr>
                <w:rFonts w:ascii="David" w:hAnsi="David" w:cs="David"/>
                <w:rtl/>
              </w:rPr>
              <w:t xml:space="preserve"> משורת הדין </w:t>
            </w:r>
            <w:r>
              <w:rPr>
                <w:rFonts w:ascii="David" w:hAnsi="David" w:cs="David" w:hint="cs"/>
                <w:rtl/>
              </w:rPr>
              <w:t>דורש ממך יותר</w:t>
            </w:r>
            <w:r w:rsidRPr="005A1E04">
              <w:rPr>
                <w:rFonts w:ascii="David" w:hAnsi="David" w:cs="David"/>
                <w:rtl/>
              </w:rPr>
              <w:t xml:space="preserve">, </w:t>
            </w:r>
            <w:r>
              <w:rPr>
                <w:rFonts w:ascii="David" w:hAnsi="David" w:cs="David" w:hint="cs"/>
                <w:rtl/>
              </w:rPr>
              <w:t xml:space="preserve">כך </w:t>
            </w:r>
            <w:r w:rsidRPr="005A1E04">
              <w:rPr>
                <w:rFonts w:ascii="David" w:hAnsi="David" w:cs="David"/>
                <w:rtl/>
              </w:rPr>
              <w:t>הציפיי</w:t>
            </w:r>
            <w:r>
              <w:rPr>
                <w:rFonts w:ascii="David" w:hAnsi="David" w:cs="David" w:hint="cs"/>
                <w:rtl/>
              </w:rPr>
              <w:t>ה</w:t>
            </w:r>
            <w:r w:rsidRPr="005A1E04">
              <w:rPr>
                <w:rFonts w:ascii="David" w:hAnsi="David" w:cs="David"/>
                <w:rtl/>
              </w:rPr>
              <w:t xml:space="preserve"> פחות</w:t>
            </w:r>
            <w:r>
              <w:rPr>
                <w:rFonts w:ascii="David" w:hAnsi="David" w:cs="David" w:hint="cs"/>
                <w:rtl/>
              </w:rPr>
              <w:t>ה יותר. וכן להפך.</w:t>
            </w:r>
          </w:p>
          <w:p w14:paraId="2F6DEE2E" w14:textId="34985A8E" w:rsidR="00430058" w:rsidRPr="005A1E04" w:rsidRDefault="00430058" w:rsidP="00430058">
            <w:pPr>
              <w:spacing w:line="360" w:lineRule="auto"/>
              <w:rPr>
                <w:rFonts w:ascii="David" w:hAnsi="David" w:cs="David"/>
              </w:rPr>
            </w:pPr>
            <w:r>
              <w:rPr>
                <w:rFonts w:ascii="David" w:hAnsi="David" w:cs="David" w:hint="cs"/>
                <w:b/>
                <w:bCs/>
                <w:rtl/>
              </w:rPr>
              <w:t>1.</w:t>
            </w:r>
            <w:r w:rsidRPr="005A1E04">
              <w:rPr>
                <w:rFonts w:ascii="David" w:hAnsi="David" w:cs="David" w:hint="cs"/>
                <w:rtl/>
              </w:rPr>
              <w:t xml:space="preserve">מצב כלכלי </w:t>
            </w:r>
            <w:r w:rsidRPr="005A1E04">
              <w:rPr>
                <w:rFonts w:ascii="David" w:hAnsi="David" w:cs="David"/>
                <w:rtl/>
              </w:rPr>
              <w:t>–</w:t>
            </w:r>
            <w:r w:rsidRPr="005A1E04">
              <w:rPr>
                <w:rFonts w:ascii="David" w:hAnsi="David" w:cs="David" w:hint="cs"/>
                <w:rtl/>
              </w:rPr>
              <w:t xml:space="preserve"> כאשר צריך להתחשב בחלש תהיה יותר ציפייה לנהוג לפנים משורת הדין.</w:t>
            </w:r>
          </w:p>
          <w:p w14:paraId="25884959" w14:textId="1D7C590A" w:rsidR="00430058" w:rsidRPr="00640BD9" w:rsidRDefault="00430058" w:rsidP="00430058">
            <w:pPr>
              <w:spacing w:line="360" w:lineRule="auto"/>
              <w:rPr>
                <w:rFonts w:ascii="David" w:hAnsi="David" w:cs="David"/>
                <w:rtl/>
              </w:rPr>
            </w:pPr>
            <w:r w:rsidRPr="004D50FF">
              <w:rPr>
                <w:rFonts w:ascii="David" w:hAnsi="David" w:cs="David" w:hint="cs"/>
                <w:b/>
                <w:bCs/>
                <w:rtl/>
              </w:rPr>
              <w:t>2.</w:t>
            </w:r>
            <w:r w:rsidRPr="005A1E04">
              <w:rPr>
                <w:rFonts w:ascii="David" w:hAnsi="David" w:cs="David" w:hint="cs"/>
                <w:rtl/>
              </w:rPr>
              <w:t xml:space="preserve">מעמד חברתי-דתי </w:t>
            </w:r>
            <w:r w:rsidRPr="005A1E04">
              <w:rPr>
                <w:rFonts w:ascii="David" w:hAnsi="David" w:cs="David"/>
                <w:rtl/>
              </w:rPr>
              <w:t>–</w:t>
            </w:r>
            <w:r w:rsidRPr="005A1E04">
              <w:rPr>
                <w:rFonts w:ascii="David" w:hAnsi="David" w:cs="David" w:hint="cs"/>
                <w:rtl/>
              </w:rPr>
              <w:t xml:space="preserve">  מצופה מאדם שמעמדו החברתי-דתי יותר גבוה להיות יותר זהיר בהתנהלות שלו.</w:t>
            </w:r>
            <w:r>
              <w:rPr>
                <w:rFonts w:ascii="David" w:hAnsi="David" w:cs="David" w:hint="cs"/>
                <w:rtl/>
              </w:rPr>
              <w:t xml:space="preserve"> </w:t>
            </w:r>
            <w:r w:rsidRPr="005A1E04">
              <w:rPr>
                <w:rFonts w:ascii="David" w:hAnsi="David" w:cs="David" w:hint="cs"/>
                <w:rtl/>
              </w:rPr>
              <w:t>לפי הרמב"ם, אם אדם ל</w:t>
            </w:r>
            <w:r>
              <w:rPr>
                <w:rFonts w:ascii="David" w:hAnsi="David" w:cs="David" w:hint="cs"/>
                <w:rtl/>
              </w:rPr>
              <w:t>ו</w:t>
            </w:r>
            <w:r w:rsidRPr="005A1E04">
              <w:rPr>
                <w:rFonts w:ascii="David" w:hAnsi="David" w:cs="David" w:hint="cs"/>
                <w:rtl/>
              </w:rPr>
              <w:t xml:space="preserve">מד תורה ומתנהג </w:t>
            </w:r>
            <w:r>
              <w:rPr>
                <w:rFonts w:ascii="David" w:hAnsi="David" w:cs="David" w:hint="cs"/>
                <w:rtl/>
              </w:rPr>
              <w:t>בבין</w:t>
            </w:r>
            <w:r w:rsidRPr="005A1E04">
              <w:rPr>
                <w:rFonts w:ascii="David" w:hAnsi="David" w:cs="David" w:hint="cs"/>
                <w:rtl/>
              </w:rPr>
              <w:t xml:space="preserve"> אדם לחברו מעל המצופה הוא מקדש את השם. אם למד תורה </w:t>
            </w:r>
            <w:r>
              <w:rPr>
                <w:rFonts w:ascii="David" w:hAnsi="David" w:cs="David" w:hint="cs"/>
                <w:rtl/>
              </w:rPr>
              <w:t>ו</w:t>
            </w:r>
            <w:r w:rsidRPr="005A1E04">
              <w:rPr>
                <w:rFonts w:ascii="David" w:hAnsi="David" w:cs="David" w:hint="cs"/>
                <w:rtl/>
              </w:rPr>
              <w:t xml:space="preserve">פוגע באנשים </w:t>
            </w:r>
            <w:r>
              <w:rPr>
                <w:rFonts w:ascii="David" w:hAnsi="David" w:cs="David" w:hint="cs"/>
                <w:rtl/>
              </w:rPr>
              <w:t>זה</w:t>
            </w:r>
            <w:r w:rsidRPr="005A1E04">
              <w:rPr>
                <w:rFonts w:ascii="David" w:hAnsi="David" w:cs="David" w:hint="cs"/>
                <w:rtl/>
              </w:rPr>
              <w:t xml:space="preserve"> בחילול השם, מאחר שיסתכלו עליו ויגידו שלימוד התורה לא שווה אם אדם שלומד תורה מתנהג בצורה כזו. </w:t>
            </w:r>
            <w:r>
              <w:rPr>
                <w:rFonts w:ascii="David" w:hAnsi="David" w:cs="David" w:hint="cs"/>
                <w:rtl/>
              </w:rPr>
              <w:t xml:space="preserve"> </w:t>
            </w:r>
            <w:r w:rsidRPr="00430058">
              <w:rPr>
                <w:rFonts w:ascii="David" w:hAnsi="David" w:cs="David" w:hint="cs"/>
                <w:b/>
                <w:bCs/>
                <w:rtl/>
              </w:rPr>
              <w:t>3.</w:t>
            </w:r>
            <w:r w:rsidRPr="005A1E04">
              <w:rPr>
                <w:rFonts w:ascii="David" w:hAnsi="David" w:cs="David" w:hint="cs"/>
                <w:rtl/>
              </w:rPr>
              <w:t xml:space="preserve">הפסד מול רווח </w:t>
            </w:r>
            <w:r w:rsidRPr="005A1E04">
              <w:rPr>
                <w:rFonts w:ascii="David" w:hAnsi="David" w:cs="David"/>
                <w:rtl/>
              </w:rPr>
              <w:t>–</w:t>
            </w:r>
            <w:r w:rsidRPr="005A1E04">
              <w:rPr>
                <w:rFonts w:ascii="David" w:hAnsi="David" w:cs="David" w:hint="cs"/>
                <w:rtl/>
              </w:rPr>
              <w:t>במקום שבו לפנים משורת הדין דורש להפסיד הציפייה/חובה לנהוג לפנים משורת הדין היא ברמה נמוכה יותר.</w:t>
            </w:r>
            <w:r w:rsidRPr="00430058">
              <w:rPr>
                <w:rFonts w:ascii="David" w:hAnsi="David" w:cs="David" w:hint="cs"/>
                <w:b/>
                <w:bCs/>
                <w:rtl/>
              </w:rPr>
              <w:t>4</w:t>
            </w:r>
            <w:r w:rsidRPr="004D50FF">
              <w:rPr>
                <w:rFonts w:ascii="David" w:hAnsi="David" w:cs="David" w:hint="cs"/>
                <w:b/>
                <w:bCs/>
                <w:rtl/>
              </w:rPr>
              <w:t>.</w:t>
            </w:r>
            <w:r w:rsidRPr="005A1E04">
              <w:rPr>
                <w:rFonts w:ascii="David" w:hAnsi="David" w:cs="David" w:hint="cs"/>
                <w:rtl/>
              </w:rPr>
              <w:t xml:space="preserve">ויתור על פריבילגיה מול התנהגות מעבר לנורמה </w:t>
            </w:r>
            <w:r w:rsidRPr="005A1E04">
              <w:rPr>
                <w:rFonts w:ascii="David" w:hAnsi="David" w:cs="David"/>
                <w:rtl/>
              </w:rPr>
              <w:t>–</w:t>
            </w:r>
            <w:r w:rsidRPr="005A1E04">
              <w:rPr>
                <w:rFonts w:ascii="David" w:hAnsi="David" w:cs="David" w:hint="cs"/>
                <w:rtl/>
              </w:rPr>
              <w:t>כאשר המשמעות של התנהגות לפנים משורת הדין היא לא לנצל פריבילגיה מיוחדת הציפייה תהיה יותר גבוהה. כאשר המשמעות היא לנהוג מעבר לנורמה הציפייה תהיה נמוכה יותר</w:t>
            </w:r>
          </w:p>
        </w:tc>
      </w:tr>
      <w:tr w:rsidR="00A70A00" w:rsidRPr="00640BD9" w14:paraId="13C2FC69" w14:textId="77777777" w:rsidTr="007F5FF8">
        <w:trPr>
          <w:trHeight w:val="277"/>
        </w:trPr>
        <w:tc>
          <w:tcPr>
            <w:tcW w:w="10342" w:type="dxa"/>
            <w:gridSpan w:val="10"/>
            <w:shd w:val="clear" w:color="auto" w:fill="B4C6E7" w:themeFill="accent1" w:themeFillTint="66"/>
          </w:tcPr>
          <w:p w14:paraId="0A6304FC" w14:textId="5F62E808" w:rsidR="00A70A00" w:rsidRPr="007F5FF8" w:rsidRDefault="00A70A00" w:rsidP="00A70A00">
            <w:pPr>
              <w:spacing w:line="360" w:lineRule="auto"/>
              <w:jc w:val="center"/>
              <w:rPr>
                <w:rFonts w:ascii="David" w:hAnsi="David" w:cs="David"/>
                <w:b/>
                <w:bCs/>
                <w:rtl/>
              </w:rPr>
            </w:pPr>
            <w:r w:rsidRPr="007F5FF8">
              <w:rPr>
                <w:rFonts w:ascii="David" w:hAnsi="David" w:cs="David"/>
                <w:b/>
                <w:bCs/>
                <w:rtl/>
              </w:rPr>
              <w:t>חיוב בדיני שמיים</w:t>
            </w:r>
          </w:p>
        </w:tc>
      </w:tr>
      <w:tr w:rsidR="00A70A00" w:rsidRPr="00640BD9" w14:paraId="2E2893EE" w14:textId="77777777" w:rsidTr="007F5FF8">
        <w:trPr>
          <w:trHeight w:val="277"/>
        </w:trPr>
        <w:tc>
          <w:tcPr>
            <w:tcW w:w="10342" w:type="dxa"/>
            <w:gridSpan w:val="10"/>
            <w:shd w:val="clear" w:color="auto" w:fill="auto"/>
          </w:tcPr>
          <w:p w14:paraId="2488C635" w14:textId="797A192D" w:rsidR="00A70A00" w:rsidRPr="00640BD9" w:rsidRDefault="00A70A00" w:rsidP="00A70A00">
            <w:pPr>
              <w:spacing w:line="360" w:lineRule="auto"/>
              <w:rPr>
                <w:rFonts w:ascii="David" w:hAnsi="David" w:cs="David"/>
                <w:rtl/>
              </w:rPr>
            </w:pPr>
            <w:r w:rsidRPr="00640BD9">
              <w:rPr>
                <w:rFonts w:ascii="David" w:hAnsi="David" w:cs="David"/>
                <w:rtl/>
              </w:rPr>
              <w:t xml:space="preserve">מופיע בעיקר בסוגיות של דיני נזיקין. יש הבדל בין מעשה בידיים </w:t>
            </w:r>
            <w:proofErr w:type="spellStart"/>
            <w:r w:rsidRPr="00640BD9">
              <w:rPr>
                <w:rFonts w:ascii="David" w:hAnsi="David" w:cs="David"/>
                <w:rtl/>
              </w:rPr>
              <w:t>לגרמא</w:t>
            </w:r>
            <w:proofErr w:type="spellEnd"/>
            <w:r w:rsidRPr="00640BD9">
              <w:rPr>
                <w:rFonts w:ascii="David" w:hAnsi="David" w:cs="David"/>
                <w:rtl/>
              </w:rPr>
              <w:t xml:space="preserve">. </w:t>
            </w:r>
          </w:p>
        </w:tc>
      </w:tr>
      <w:tr w:rsidR="00430058" w:rsidRPr="00640BD9" w14:paraId="3009BB5E" w14:textId="77777777" w:rsidTr="007F5FF8">
        <w:trPr>
          <w:trHeight w:val="277"/>
        </w:trPr>
        <w:tc>
          <w:tcPr>
            <w:tcW w:w="1415" w:type="dxa"/>
            <w:gridSpan w:val="3"/>
            <w:shd w:val="clear" w:color="auto" w:fill="auto"/>
          </w:tcPr>
          <w:p w14:paraId="2AE748D1" w14:textId="6C8EBB29" w:rsidR="00430058" w:rsidRPr="00640BD9" w:rsidRDefault="00430058" w:rsidP="00A70A00">
            <w:pPr>
              <w:spacing w:line="360" w:lineRule="auto"/>
              <w:rPr>
                <w:rFonts w:ascii="David" w:hAnsi="David" w:cs="David"/>
                <w:b/>
                <w:bCs/>
                <w:rtl/>
              </w:rPr>
            </w:pPr>
            <w:r>
              <w:rPr>
                <w:rFonts w:ascii="David" w:hAnsi="David" w:cs="David" w:hint="cs"/>
                <w:b/>
                <w:bCs/>
                <w:rtl/>
              </w:rPr>
              <w:t>רש"י גיטין</w:t>
            </w:r>
          </w:p>
        </w:tc>
        <w:tc>
          <w:tcPr>
            <w:tcW w:w="8927" w:type="dxa"/>
            <w:gridSpan w:val="7"/>
            <w:shd w:val="clear" w:color="auto" w:fill="auto"/>
          </w:tcPr>
          <w:p w14:paraId="05E151BF" w14:textId="3AAF12C0" w:rsidR="00430058" w:rsidRPr="00430058" w:rsidRDefault="00430058" w:rsidP="00430058">
            <w:pPr>
              <w:spacing w:line="360" w:lineRule="auto"/>
              <w:rPr>
                <w:rFonts w:ascii="David" w:hAnsi="David" w:cs="David"/>
                <w:rtl/>
              </w:rPr>
            </w:pPr>
            <w:r w:rsidRPr="005A1E04">
              <w:rPr>
                <w:rFonts w:ascii="David" w:hAnsi="David" w:cs="David" w:hint="cs"/>
                <w:rtl/>
              </w:rPr>
              <w:t xml:space="preserve">רש"י </w:t>
            </w:r>
            <w:r>
              <w:rPr>
                <w:rFonts w:ascii="David" w:hAnsi="David" w:cs="David" w:hint="cs"/>
                <w:rtl/>
              </w:rPr>
              <w:t>רואה</w:t>
            </w:r>
            <w:r w:rsidRPr="005A1E04">
              <w:rPr>
                <w:rFonts w:ascii="David" w:hAnsi="David" w:cs="David" w:hint="cs"/>
                <w:rtl/>
              </w:rPr>
              <w:t xml:space="preserve"> את החיוב בדיני שמיים </w:t>
            </w:r>
            <w:r>
              <w:rPr>
                <w:rFonts w:ascii="David" w:hAnsi="David" w:cs="David" w:hint="cs"/>
                <w:rtl/>
              </w:rPr>
              <w:t>כ</w:t>
            </w:r>
            <w:r w:rsidRPr="005A1E04">
              <w:rPr>
                <w:rFonts w:ascii="David" w:hAnsi="David" w:cs="David" w:hint="cs"/>
                <w:rtl/>
              </w:rPr>
              <w:t>ענישה, זה במידה ואדם התכוון לגרום לנזק. הבעיה בפרשנות זו היא שהניזוק לא רואה מזה כלום (הענשה של המזיק לא מפצה את הניזוק).</w:t>
            </w:r>
          </w:p>
        </w:tc>
      </w:tr>
      <w:tr w:rsidR="00A70A00" w:rsidRPr="00640BD9" w14:paraId="2472DEEE" w14:textId="77777777" w:rsidTr="007F5FF8">
        <w:trPr>
          <w:trHeight w:val="277"/>
        </w:trPr>
        <w:tc>
          <w:tcPr>
            <w:tcW w:w="1415" w:type="dxa"/>
            <w:gridSpan w:val="3"/>
            <w:shd w:val="clear" w:color="auto" w:fill="auto"/>
          </w:tcPr>
          <w:p w14:paraId="14587121" w14:textId="70BC0936" w:rsidR="00A70A00" w:rsidRPr="00640BD9" w:rsidRDefault="00A70A00" w:rsidP="00A70A00">
            <w:pPr>
              <w:spacing w:line="360" w:lineRule="auto"/>
              <w:rPr>
                <w:rFonts w:ascii="David" w:hAnsi="David" w:cs="David"/>
                <w:b/>
                <w:bCs/>
                <w:rtl/>
              </w:rPr>
            </w:pPr>
            <w:r w:rsidRPr="00640BD9">
              <w:rPr>
                <w:rFonts w:ascii="David" w:hAnsi="David" w:cs="David"/>
                <w:b/>
                <w:bCs/>
                <w:rtl/>
              </w:rPr>
              <w:t>רש"י</w:t>
            </w:r>
            <w:r w:rsidR="00430058">
              <w:rPr>
                <w:rFonts w:ascii="David" w:hAnsi="David" w:cs="David" w:hint="cs"/>
                <w:b/>
                <w:bCs/>
                <w:rtl/>
              </w:rPr>
              <w:t xml:space="preserve"> </w:t>
            </w:r>
          </w:p>
        </w:tc>
        <w:tc>
          <w:tcPr>
            <w:tcW w:w="8927" w:type="dxa"/>
            <w:gridSpan w:val="7"/>
            <w:shd w:val="clear" w:color="auto" w:fill="auto"/>
          </w:tcPr>
          <w:p w14:paraId="1FF8BCE2" w14:textId="6091D266" w:rsidR="00A70A00" w:rsidRPr="00640BD9" w:rsidRDefault="00A70A00" w:rsidP="00A70A00">
            <w:pPr>
              <w:spacing w:line="360" w:lineRule="auto"/>
              <w:rPr>
                <w:rFonts w:ascii="David" w:hAnsi="David" w:cs="David"/>
                <w:rtl/>
              </w:rPr>
            </w:pPr>
            <w:r w:rsidRPr="00640BD9">
              <w:rPr>
                <w:rFonts w:ascii="David" w:hAnsi="David" w:cs="David"/>
                <w:rtl/>
              </w:rPr>
              <w:t xml:space="preserve">אדם חייב למישהו כסף והוא לא זוכר למי הוא חייב, </w:t>
            </w:r>
            <w:r w:rsidR="00430058" w:rsidRPr="005A1E04">
              <w:rPr>
                <w:rFonts w:ascii="David" w:hAnsi="David" w:cs="David"/>
                <w:rtl/>
              </w:rPr>
              <w:t>אם אין ראיה ברורה, מי שרוצה לצאת בידי שמיים צריך לשלם לשניהם אבל בי"ד ארצי לא יכול לחייב אותו לשלם פעמיים, אם ברור כי הוא חייב רק פעם אחת. </w:t>
            </w:r>
          </w:p>
        </w:tc>
      </w:tr>
      <w:tr w:rsidR="00A70A00" w:rsidRPr="00640BD9" w14:paraId="173AE063" w14:textId="77777777" w:rsidTr="007F5FF8">
        <w:trPr>
          <w:trHeight w:val="277"/>
        </w:trPr>
        <w:tc>
          <w:tcPr>
            <w:tcW w:w="1415" w:type="dxa"/>
            <w:gridSpan w:val="3"/>
            <w:shd w:val="clear" w:color="auto" w:fill="auto"/>
          </w:tcPr>
          <w:p w14:paraId="25B6F4CA" w14:textId="4B5EE1CC" w:rsidR="00A70A00" w:rsidRPr="00640BD9" w:rsidRDefault="00A70A00" w:rsidP="00A70A00">
            <w:pPr>
              <w:spacing w:line="360" w:lineRule="auto"/>
              <w:rPr>
                <w:rFonts w:ascii="David" w:hAnsi="David" w:cs="David"/>
                <w:b/>
                <w:bCs/>
                <w:rtl/>
              </w:rPr>
            </w:pPr>
            <w:proofErr w:type="spellStart"/>
            <w:r w:rsidRPr="00640BD9">
              <w:rPr>
                <w:rFonts w:ascii="David" w:hAnsi="David" w:cs="David"/>
                <w:b/>
                <w:bCs/>
                <w:rtl/>
              </w:rPr>
              <w:t>ראב"ן</w:t>
            </w:r>
            <w:proofErr w:type="spellEnd"/>
          </w:p>
        </w:tc>
        <w:tc>
          <w:tcPr>
            <w:tcW w:w="8927" w:type="dxa"/>
            <w:gridSpan w:val="7"/>
            <w:shd w:val="clear" w:color="auto" w:fill="auto"/>
          </w:tcPr>
          <w:p w14:paraId="76D9A925" w14:textId="5A7E2DBC" w:rsidR="00A70A00" w:rsidRPr="00640BD9" w:rsidRDefault="00A70A00" w:rsidP="00A70A00">
            <w:pPr>
              <w:spacing w:line="360" w:lineRule="auto"/>
              <w:rPr>
                <w:rFonts w:ascii="David" w:hAnsi="David" w:cs="David"/>
                <w:rtl/>
              </w:rPr>
            </w:pPr>
            <w:r w:rsidRPr="00640BD9">
              <w:rPr>
                <w:rFonts w:ascii="David" w:hAnsi="David" w:cs="David"/>
                <w:rtl/>
              </w:rPr>
              <w:t>בית הדין אומר לאדם שהוא לא יכול לחייב אותו אבל אתה חייב בידי שמיים. המטרה היא שיפחד וירצה את חברו ואז יצא בידי שמיים</w:t>
            </w:r>
            <w:r w:rsidR="00430058">
              <w:rPr>
                <w:rFonts w:ascii="David" w:hAnsi="David" w:cs="David" w:hint="cs"/>
                <w:rtl/>
              </w:rPr>
              <w:t>-</w:t>
            </w:r>
            <w:r w:rsidR="00430058" w:rsidRPr="005A1E04">
              <w:rPr>
                <w:rFonts w:ascii="David" w:hAnsi="David" w:cs="David" w:hint="cs"/>
                <w:rtl/>
              </w:rPr>
              <w:t xml:space="preserve"> </w:t>
            </w:r>
            <w:proofErr w:type="spellStart"/>
            <w:r w:rsidR="00430058" w:rsidRPr="005A1E04">
              <w:rPr>
                <w:rFonts w:ascii="David" w:hAnsi="David" w:cs="David" w:hint="cs"/>
                <w:rtl/>
              </w:rPr>
              <w:t>הראב"ן</w:t>
            </w:r>
            <w:proofErr w:type="spellEnd"/>
            <w:r w:rsidR="00430058" w:rsidRPr="005A1E04">
              <w:rPr>
                <w:rFonts w:ascii="David" w:hAnsi="David" w:cs="David" w:hint="cs"/>
                <w:rtl/>
              </w:rPr>
              <w:t xml:space="preserve"> לוקח את חייב בדיני שמיים לכיוון של תשלום, ולפי דבריו בית הדין צריך להשתמש בחיוב בדיני שמיים כתמריץ למזיק לשלם לניזוק.</w:t>
            </w:r>
          </w:p>
        </w:tc>
      </w:tr>
      <w:tr w:rsidR="00A70A00" w:rsidRPr="00640BD9" w14:paraId="3F4C301F" w14:textId="77777777" w:rsidTr="007F5FF8">
        <w:trPr>
          <w:trHeight w:val="277"/>
        </w:trPr>
        <w:tc>
          <w:tcPr>
            <w:tcW w:w="1415" w:type="dxa"/>
            <w:gridSpan w:val="3"/>
            <w:shd w:val="clear" w:color="auto" w:fill="auto"/>
          </w:tcPr>
          <w:p w14:paraId="3145A214" w14:textId="00E46900" w:rsidR="00A70A00" w:rsidRPr="00640BD9" w:rsidRDefault="00A70A00" w:rsidP="00A70A00">
            <w:pPr>
              <w:spacing w:line="360" w:lineRule="auto"/>
              <w:rPr>
                <w:rFonts w:ascii="David" w:hAnsi="David" w:cs="David"/>
                <w:b/>
                <w:bCs/>
                <w:rtl/>
              </w:rPr>
            </w:pPr>
            <w:r w:rsidRPr="00640BD9">
              <w:rPr>
                <w:rFonts w:ascii="David" w:hAnsi="David" w:cs="David"/>
                <w:b/>
                <w:bCs/>
                <w:rtl/>
              </w:rPr>
              <w:t>ים של שלמה</w:t>
            </w:r>
          </w:p>
        </w:tc>
        <w:tc>
          <w:tcPr>
            <w:tcW w:w="8927" w:type="dxa"/>
            <w:gridSpan w:val="7"/>
            <w:shd w:val="clear" w:color="auto" w:fill="auto"/>
          </w:tcPr>
          <w:p w14:paraId="5767AC5C" w14:textId="7A905D76" w:rsidR="00A70A00" w:rsidRPr="00430058" w:rsidRDefault="00430058" w:rsidP="00430058">
            <w:pPr>
              <w:spacing w:line="360" w:lineRule="auto"/>
              <w:rPr>
                <w:rFonts w:ascii="David" w:hAnsi="David" w:cs="David"/>
                <w:rtl/>
              </w:rPr>
            </w:pPr>
            <w:r>
              <w:rPr>
                <w:rFonts w:ascii="David" w:hAnsi="David" w:cs="David" w:hint="cs"/>
                <w:rtl/>
              </w:rPr>
              <w:t>כתוב</w:t>
            </w:r>
            <w:r w:rsidRPr="005A1E04">
              <w:rPr>
                <w:rFonts w:ascii="David" w:hAnsi="David" w:cs="David" w:hint="cs"/>
                <w:rtl/>
              </w:rPr>
              <w:t xml:space="preserve"> שבית הדין דוחק במזיק לשלם במקרה של נזק </w:t>
            </w:r>
            <w:proofErr w:type="spellStart"/>
            <w:r w:rsidRPr="005A1E04">
              <w:rPr>
                <w:rFonts w:ascii="David" w:hAnsi="David" w:cs="David" w:hint="cs"/>
                <w:rtl/>
              </w:rPr>
              <w:t>גרמא</w:t>
            </w:r>
            <w:proofErr w:type="spellEnd"/>
            <w:r w:rsidRPr="005A1E04">
              <w:rPr>
                <w:rFonts w:ascii="David" w:hAnsi="David" w:cs="David" w:hint="cs"/>
                <w:rtl/>
              </w:rPr>
              <w:t>.</w:t>
            </w:r>
          </w:p>
        </w:tc>
      </w:tr>
      <w:tr w:rsidR="00430058" w:rsidRPr="00640BD9" w14:paraId="5D12F954" w14:textId="4D034C23" w:rsidTr="007F5FF8">
        <w:trPr>
          <w:trHeight w:val="277"/>
        </w:trPr>
        <w:tc>
          <w:tcPr>
            <w:tcW w:w="1415" w:type="dxa"/>
            <w:gridSpan w:val="3"/>
            <w:shd w:val="clear" w:color="auto" w:fill="auto"/>
          </w:tcPr>
          <w:p w14:paraId="73EDEBB2" w14:textId="3B81770D" w:rsidR="00430058" w:rsidRPr="00640BD9" w:rsidRDefault="00430058" w:rsidP="00430058">
            <w:pPr>
              <w:spacing w:line="360" w:lineRule="auto"/>
              <w:rPr>
                <w:rFonts w:ascii="David" w:hAnsi="David" w:cs="David"/>
                <w:b/>
                <w:bCs/>
                <w:rtl/>
              </w:rPr>
            </w:pPr>
            <w:r w:rsidRPr="001768C5">
              <w:rPr>
                <w:rFonts w:ascii="David" w:hAnsi="David" w:cs="David"/>
                <w:b/>
                <w:bCs/>
                <w:rtl/>
              </w:rPr>
              <w:t>המאירי</w:t>
            </w:r>
          </w:p>
        </w:tc>
        <w:tc>
          <w:tcPr>
            <w:tcW w:w="8927" w:type="dxa"/>
            <w:gridSpan w:val="7"/>
            <w:shd w:val="clear" w:color="auto" w:fill="auto"/>
          </w:tcPr>
          <w:p w14:paraId="0978098C" w14:textId="0F5E64AB" w:rsidR="00430058" w:rsidRPr="00640BD9" w:rsidRDefault="00430058" w:rsidP="00430058">
            <w:pPr>
              <w:spacing w:line="360" w:lineRule="auto"/>
              <w:rPr>
                <w:rFonts w:ascii="David" w:hAnsi="David" w:cs="David"/>
                <w:rtl/>
              </w:rPr>
            </w:pPr>
            <w:r w:rsidRPr="005A1E04">
              <w:rPr>
                <w:rFonts w:ascii="David" w:hAnsi="David" w:cs="David"/>
                <w:rtl/>
              </w:rPr>
              <w:t xml:space="preserve">במשפט הישראלי אפילו בעל הדין יכול להיות עד, ואיך כ"כ פסולי עדות. בהלכה, יש הרבה פסולי עדות, וזה נובע מחשש לחוסר כנות. אחד הפסולים הוא גזלן (=מי שמחזיק בידיו ממון ששייך למישהו אחר). קבע שגם מי שחייב בידי שמיים ולא שילם (על אף שביה"ד לא יכול לחייב אותו לשלם), עדיין הוא יהיה פסול לעדות. כלומר, </w:t>
            </w:r>
            <w:r w:rsidRPr="005A1E04">
              <w:rPr>
                <w:rFonts w:ascii="David" w:hAnsi="David" w:cs="David"/>
                <w:rtl/>
              </w:rPr>
              <w:lastRenderedPageBreak/>
              <w:t xml:space="preserve">החיוב בידי שמיים זו לא אמירה כללית של מוסר, אלא זה </w:t>
            </w:r>
            <w:r w:rsidRPr="00B0382D">
              <w:rPr>
                <w:rFonts w:ascii="David" w:hAnsi="David" w:cs="David"/>
                <w:b/>
                <w:bCs/>
                <w:rtl/>
              </w:rPr>
              <w:t>ממש חיוב דתי</w:t>
            </w:r>
            <w:r w:rsidRPr="005A1E04">
              <w:rPr>
                <w:rFonts w:ascii="David" w:hAnsi="David" w:cs="David"/>
                <w:rtl/>
              </w:rPr>
              <w:t>, וההבדל בין חיוב שמיים לחיוב שמיים הוא באכיפה - בחיוב שמים מופעל לחץ ע"י ביה"ד, אך אין אכיפה מוחלטת.  </w:t>
            </w:r>
          </w:p>
        </w:tc>
      </w:tr>
      <w:tr w:rsidR="00430058" w:rsidRPr="00640BD9" w14:paraId="2CCE2AC6" w14:textId="77777777" w:rsidTr="007F5FF8">
        <w:trPr>
          <w:trHeight w:val="277"/>
        </w:trPr>
        <w:tc>
          <w:tcPr>
            <w:tcW w:w="10342" w:type="dxa"/>
            <w:gridSpan w:val="10"/>
            <w:shd w:val="clear" w:color="auto" w:fill="auto"/>
          </w:tcPr>
          <w:p w14:paraId="06CE20D4" w14:textId="723640E2" w:rsidR="00430058" w:rsidRPr="00640BD9" w:rsidRDefault="00430058" w:rsidP="00430058">
            <w:pPr>
              <w:pStyle w:val="a4"/>
              <w:numPr>
                <w:ilvl w:val="0"/>
                <w:numId w:val="10"/>
              </w:numPr>
              <w:spacing w:line="360" w:lineRule="auto"/>
              <w:rPr>
                <w:rFonts w:ascii="David" w:hAnsi="David" w:cs="David"/>
                <w:rtl/>
              </w:rPr>
            </w:pPr>
            <w:r w:rsidRPr="00640BD9">
              <w:rPr>
                <w:rFonts w:ascii="David" w:hAnsi="David" w:cs="David"/>
                <w:rtl/>
              </w:rPr>
              <w:lastRenderedPageBreak/>
              <w:t>שניהם לוקחים את העניין של חייב בידי שמיים לא רק בפן העונשי, אלא גם במעשים, שיגרמו לאדם לשלם בעזרת זה שאומרים לו שהוא חייב בידי שמיים. אם יעמוד מולם בן אדם עקשן, אין דרך לכפות עליו.</w:t>
            </w:r>
          </w:p>
        </w:tc>
      </w:tr>
      <w:tr w:rsidR="00430058" w:rsidRPr="00640BD9" w14:paraId="45876FCB" w14:textId="77777777" w:rsidTr="007F5FF8">
        <w:trPr>
          <w:trHeight w:val="277"/>
        </w:trPr>
        <w:tc>
          <w:tcPr>
            <w:tcW w:w="10342" w:type="dxa"/>
            <w:gridSpan w:val="10"/>
            <w:shd w:val="clear" w:color="auto" w:fill="B4C6E7" w:themeFill="accent1" w:themeFillTint="66"/>
          </w:tcPr>
          <w:p w14:paraId="1081257A" w14:textId="4C8DA937" w:rsidR="00430058" w:rsidRPr="007F5FF8" w:rsidRDefault="00430058" w:rsidP="00430058">
            <w:pPr>
              <w:spacing w:line="360" w:lineRule="auto"/>
              <w:jc w:val="center"/>
              <w:rPr>
                <w:rFonts w:ascii="David" w:hAnsi="David" w:cs="David"/>
                <w:b/>
                <w:bCs/>
                <w:rtl/>
              </w:rPr>
            </w:pPr>
            <w:r w:rsidRPr="007F5FF8">
              <w:rPr>
                <w:rFonts w:ascii="David" w:hAnsi="David" w:cs="David"/>
                <w:b/>
                <w:bCs/>
                <w:rtl/>
              </w:rPr>
              <w:t>מידת חסידות</w:t>
            </w:r>
          </w:p>
        </w:tc>
      </w:tr>
      <w:tr w:rsidR="00C54813" w:rsidRPr="00640BD9" w14:paraId="2457AF2B" w14:textId="77777777" w:rsidTr="007F5FF8">
        <w:trPr>
          <w:trHeight w:val="277"/>
        </w:trPr>
        <w:tc>
          <w:tcPr>
            <w:tcW w:w="10342" w:type="dxa"/>
            <w:gridSpan w:val="10"/>
            <w:shd w:val="clear" w:color="auto" w:fill="auto"/>
          </w:tcPr>
          <w:p w14:paraId="52E7DD09" w14:textId="77777777" w:rsidR="00C54813" w:rsidRDefault="00C54813" w:rsidP="00C54813">
            <w:pPr>
              <w:spacing w:line="360" w:lineRule="auto"/>
              <w:rPr>
                <w:rFonts w:ascii="David" w:hAnsi="David" w:cs="David"/>
                <w:rtl/>
              </w:rPr>
            </w:pPr>
            <w:r w:rsidRPr="005A1E04">
              <w:rPr>
                <w:rFonts w:ascii="David" w:hAnsi="David" w:cs="David" w:hint="cs"/>
                <w:rtl/>
              </w:rPr>
              <w:t>יש</w:t>
            </w:r>
            <w:r w:rsidRPr="005A1E04">
              <w:rPr>
                <w:rFonts w:ascii="David" w:hAnsi="David" w:cs="David"/>
                <w:rtl/>
              </w:rPr>
              <w:t xml:space="preserve"> ציפייה שהאדם הפרטי יעשה </w:t>
            </w:r>
            <w:r w:rsidRPr="005A1E04">
              <w:rPr>
                <w:rFonts w:ascii="David" w:hAnsi="David" w:cs="David" w:hint="cs"/>
                <w:rtl/>
              </w:rPr>
              <w:t>מעשים שמגשימים את העקרון של "עשיית הישר והטוב". למרות ש</w:t>
            </w:r>
            <w:r w:rsidRPr="005A1E04">
              <w:rPr>
                <w:rFonts w:ascii="David" w:hAnsi="David" w:cs="David"/>
                <w:rtl/>
              </w:rPr>
              <w:t xml:space="preserve">ביה"ד לא מעורב בזה באופן ישיר, זה כן יכול להשפיע באופן עקיף אל התוצאה בביה"ד. </w:t>
            </w:r>
          </w:p>
          <w:p w14:paraId="4372018C" w14:textId="77777777" w:rsidR="00C54813" w:rsidRDefault="00C54813" w:rsidP="00C54813">
            <w:pPr>
              <w:spacing w:line="360" w:lineRule="auto"/>
              <w:rPr>
                <w:rFonts w:ascii="David" w:hAnsi="David" w:cs="David"/>
                <w:rtl/>
              </w:rPr>
            </w:pPr>
            <w:r w:rsidRPr="005A1E04">
              <w:rPr>
                <w:rFonts w:ascii="David" w:hAnsi="David" w:cs="David"/>
                <w:rtl/>
              </w:rPr>
              <w:t>יש שני ביטויים הלכתיים לנושא הזה:</w:t>
            </w:r>
            <w:r w:rsidRPr="005A1E04">
              <w:rPr>
                <w:rFonts w:ascii="David" w:hAnsi="David" w:cs="David" w:hint="cs"/>
                <w:rtl/>
              </w:rPr>
              <w:t xml:space="preserve"> </w:t>
            </w:r>
            <w:r w:rsidRPr="005A1E04">
              <w:rPr>
                <w:rFonts w:ascii="David" w:hAnsi="David" w:cs="David"/>
                <w:rtl/>
              </w:rPr>
              <w:t>מידת החסידות</w:t>
            </w:r>
            <w:r w:rsidRPr="005A1E04">
              <w:rPr>
                <w:rFonts w:ascii="David" w:hAnsi="David" w:cs="David" w:hint="cs"/>
                <w:rtl/>
              </w:rPr>
              <w:t xml:space="preserve"> ו</w:t>
            </w:r>
            <w:r w:rsidRPr="005A1E04">
              <w:rPr>
                <w:rFonts w:ascii="David" w:hAnsi="David" w:cs="David"/>
                <w:rtl/>
              </w:rPr>
              <w:t xml:space="preserve">רוח חכמים </w:t>
            </w:r>
            <w:r>
              <w:rPr>
                <w:rFonts w:ascii="David" w:hAnsi="David" w:cs="David" w:hint="cs"/>
                <w:rtl/>
              </w:rPr>
              <w:t>נוחה</w:t>
            </w:r>
            <w:r w:rsidRPr="005A1E04">
              <w:rPr>
                <w:rFonts w:ascii="David" w:hAnsi="David" w:cs="David"/>
                <w:rtl/>
              </w:rPr>
              <w:t xml:space="preserve">. </w:t>
            </w:r>
          </w:p>
          <w:p w14:paraId="165A6169" w14:textId="21FB5ED6" w:rsidR="00C54813" w:rsidRPr="00640BD9" w:rsidRDefault="00C54813" w:rsidP="00C54813">
            <w:pPr>
              <w:spacing w:line="360" w:lineRule="auto"/>
              <w:rPr>
                <w:rFonts w:ascii="David" w:hAnsi="David" w:cs="David"/>
                <w:rtl/>
              </w:rPr>
            </w:pPr>
            <w:r w:rsidRPr="005A1E04">
              <w:rPr>
                <w:rFonts w:ascii="David" w:hAnsi="David" w:cs="David"/>
                <w:rtl/>
              </w:rPr>
              <w:t>אנחנו לא נכפה על האדם משהו</w:t>
            </w:r>
            <w:r>
              <w:rPr>
                <w:rFonts w:ascii="David" w:hAnsi="David" w:cs="David" w:hint="cs"/>
                <w:rtl/>
              </w:rPr>
              <w:t xml:space="preserve"> באופן ישיר</w:t>
            </w:r>
            <w:r w:rsidRPr="005A1E04">
              <w:rPr>
                <w:rFonts w:ascii="David" w:hAnsi="David" w:cs="David"/>
                <w:rtl/>
              </w:rPr>
              <w:t>, אך יש דין המכווין התנהגות מסוימת.</w:t>
            </w:r>
          </w:p>
        </w:tc>
      </w:tr>
      <w:tr w:rsidR="00430058" w:rsidRPr="00640BD9" w14:paraId="4DDA8F4B" w14:textId="77777777" w:rsidTr="007F5FF8">
        <w:trPr>
          <w:trHeight w:val="277"/>
        </w:trPr>
        <w:tc>
          <w:tcPr>
            <w:tcW w:w="1415" w:type="dxa"/>
            <w:gridSpan w:val="3"/>
            <w:shd w:val="clear" w:color="auto" w:fill="auto"/>
          </w:tcPr>
          <w:p w14:paraId="4B27FBBA" w14:textId="6722B7CD" w:rsidR="00430058" w:rsidRPr="00640BD9" w:rsidRDefault="00430058" w:rsidP="00430058">
            <w:pPr>
              <w:spacing w:line="360" w:lineRule="auto"/>
              <w:rPr>
                <w:rFonts w:ascii="David" w:hAnsi="David" w:cs="David"/>
                <w:b/>
                <w:bCs/>
                <w:rtl/>
              </w:rPr>
            </w:pPr>
            <w:r w:rsidRPr="00640BD9">
              <w:rPr>
                <w:rFonts w:ascii="David" w:hAnsi="David" w:cs="David"/>
                <w:b/>
                <w:bCs/>
                <w:rtl/>
              </w:rPr>
              <w:t>בבא בתרא</w:t>
            </w:r>
          </w:p>
        </w:tc>
        <w:tc>
          <w:tcPr>
            <w:tcW w:w="8927" w:type="dxa"/>
            <w:gridSpan w:val="7"/>
            <w:shd w:val="clear" w:color="auto" w:fill="auto"/>
          </w:tcPr>
          <w:p w14:paraId="0DF25C23" w14:textId="77777777" w:rsidR="005D38DC" w:rsidRPr="005A1E04" w:rsidRDefault="005D38DC" w:rsidP="005D38DC">
            <w:pPr>
              <w:spacing w:line="360" w:lineRule="auto"/>
              <w:rPr>
                <w:rFonts w:ascii="David" w:hAnsi="David" w:cs="David"/>
              </w:rPr>
            </w:pPr>
            <w:r w:rsidRPr="005A1E04">
              <w:rPr>
                <w:rFonts w:ascii="David" w:hAnsi="David" w:cs="David" w:hint="cs"/>
                <w:rtl/>
              </w:rPr>
              <w:t xml:space="preserve">עוסק בסוגיית ירושה. ההלכה קובעת איך הנכסים מתחלקים בין היורשים השונים של מי שהלך לעולמו. אם אדם רוצה שהנכסים יחולקו באופן אחר ממה שמכתיבה ההלכה הוא רשאי לתת את הנכסים במתנה שתיכנס לתוקפה רגע לפני מותו (אדם לא רשאי להכתיב את חלוקת נכסיו לאחר שהוא מת, ולכן על המתנה להיכנס לתוקף רגע לפני שהוא הולך לעולמו). </w:t>
            </w:r>
          </w:p>
          <w:p w14:paraId="57F0D9A6" w14:textId="1156A7A5" w:rsidR="00430058" w:rsidRPr="005D38DC" w:rsidRDefault="005D38DC" w:rsidP="005D38DC">
            <w:pPr>
              <w:spacing w:line="360" w:lineRule="auto"/>
              <w:rPr>
                <w:rFonts w:ascii="David" w:hAnsi="David" w:cs="David"/>
                <w:u w:val="single"/>
                <w:rtl/>
              </w:rPr>
            </w:pPr>
            <w:r w:rsidRPr="005A1E04">
              <w:rPr>
                <w:rFonts w:ascii="David" w:hAnsi="David" w:cs="David" w:hint="cs"/>
                <w:rtl/>
              </w:rPr>
              <w:t>במקרה בו אדם נותן את נכסיו לצד ג' כלשהו ולא לבניו, יש תוקף למה שהוא עשה אבל אין רוח חכמים נוחה עם זה. התפיסה היא שבאופן טבעי הנכסים אמורים לעבור לבנים. המשמעות בפועל היא שבהתייעצות יגידו לו שעדיף שלא יעשה זאת, אך עדיין יכבדו את רצונו</w:t>
            </w:r>
            <w:r>
              <w:rPr>
                <w:rFonts w:ascii="David" w:hAnsi="David" w:cs="David" w:hint="cs"/>
                <w:u w:val="single"/>
                <w:rtl/>
              </w:rPr>
              <w:t>.</w:t>
            </w:r>
          </w:p>
        </w:tc>
      </w:tr>
      <w:tr w:rsidR="00430058" w:rsidRPr="00640BD9" w14:paraId="30718CF8" w14:textId="77777777" w:rsidTr="007F5FF8">
        <w:trPr>
          <w:trHeight w:val="277"/>
        </w:trPr>
        <w:tc>
          <w:tcPr>
            <w:tcW w:w="1415" w:type="dxa"/>
            <w:gridSpan w:val="3"/>
            <w:shd w:val="clear" w:color="auto" w:fill="auto"/>
          </w:tcPr>
          <w:p w14:paraId="3990F073" w14:textId="634F3861" w:rsidR="00430058" w:rsidRPr="00640BD9" w:rsidRDefault="00430058" w:rsidP="00430058">
            <w:pPr>
              <w:spacing w:line="360" w:lineRule="auto"/>
              <w:rPr>
                <w:rFonts w:ascii="David" w:hAnsi="David" w:cs="David"/>
                <w:b/>
                <w:bCs/>
                <w:rtl/>
              </w:rPr>
            </w:pPr>
            <w:r w:rsidRPr="00640BD9">
              <w:rPr>
                <w:rFonts w:ascii="David" w:hAnsi="David" w:cs="David"/>
                <w:b/>
                <w:bCs/>
                <w:rtl/>
              </w:rPr>
              <w:t>רשב"ם</w:t>
            </w:r>
          </w:p>
        </w:tc>
        <w:tc>
          <w:tcPr>
            <w:tcW w:w="8927" w:type="dxa"/>
            <w:gridSpan w:val="7"/>
            <w:shd w:val="clear" w:color="auto" w:fill="auto"/>
          </w:tcPr>
          <w:p w14:paraId="0865476B" w14:textId="1E915137" w:rsidR="00430058" w:rsidRPr="00640BD9" w:rsidRDefault="00430058" w:rsidP="00430058">
            <w:pPr>
              <w:spacing w:line="360" w:lineRule="auto"/>
              <w:rPr>
                <w:rFonts w:ascii="David" w:hAnsi="David" w:cs="David"/>
                <w:rtl/>
              </w:rPr>
            </w:pPr>
            <w:r w:rsidRPr="00640BD9">
              <w:rPr>
                <w:rFonts w:ascii="David" w:hAnsi="David" w:cs="David"/>
                <w:rtl/>
              </w:rPr>
              <w:t xml:space="preserve">אין רוח חכמים נוחה הימנו- חכמים לא מרוצים מהמעשים שלו, הם כועסים עליו. </w:t>
            </w:r>
          </w:p>
        </w:tc>
      </w:tr>
      <w:tr w:rsidR="005D38DC" w:rsidRPr="00640BD9" w14:paraId="54811635" w14:textId="77777777" w:rsidTr="007F5FF8">
        <w:trPr>
          <w:trHeight w:val="277"/>
        </w:trPr>
        <w:tc>
          <w:tcPr>
            <w:tcW w:w="1415" w:type="dxa"/>
            <w:gridSpan w:val="3"/>
            <w:shd w:val="clear" w:color="auto" w:fill="auto"/>
          </w:tcPr>
          <w:p w14:paraId="089DA670" w14:textId="6D2EA519" w:rsidR="005D38DC" w:rsidRPr="00640BD9" w:rsidRDefault="005D38DC" w:rsidP="00430058">
            <w:pPr>
              <w:spacing w:line="360" w:lineRule="auto"/>
              <w:rPr>
                <w:rFonts w:ascii="David" w:hAnsi="David" w:cs="David"/>
                <w:b/>
                <w:bCs/>
                <w:rtl/>
              </w:rPr>
            </w:pPr>
            <w:proofErr w:type="spellStart"/>
            <w:r>
              <w:rPr>
                <w:rFonts w:ascii="David" w:hAnsi="David" w:cs="David" w:hint="cs"/>
                <w:b/>
                <w:bCs/>
                <w:rtl/>
              </w:rPr>
              <w:t>רשב"ג</w:t>
            </w:r>
            <w:proofErr w:type="spellEnd"/>
          </w:p>
        </w:tc>
        <w:tc>
          <w:tcPr>
            <w:tcW w:w="8927" w:type="dxa"/>
            <w:gridSpan w:val="7"/>
            <w:shd w:val="clear" w:color="auto" w:fill="auto"/>
          </w:tcPr>
          <w:p w14:paraId="2306BCAE" w14:textId="79979785" w:rsidR="005D38DC" w:rsidRPr="00640BD9" w:rsidRDefault="005D38DC" w:rsidP="00430058">
            <w:pPr>
              <w:spacing w:line="360" w:lineRule="auto"/>
              <w:rPr>
                <w:rFonts w:ascii="David" w:hAnsi="David" w:cs="David"/>
                <w:rtl/>
              </w:rPr>
            </w:pPr>
            <w:r>
              <w:rPr>
                <w:rFonts w:ascii="David" w:hAnsi="David" w:cs="David" w:hint="cs"/>
                <w:rtl/>
              </w:rPr>
              <w:t>אם הבנים התנהגו לא טוב אז טוב שלא הוריש להם.</w:t>
            </w:r>
          </w:p>
        </w:tc>
      </w:tr>
      <w:tr w:rsidR="00430058" w:rsidRPr="00640BD9" w14:paraId="381C737F" w14:textId="77777777" w:rsidTr="007F5FF8">
        <w:trPr>
          <w:trHeight w:val="277"/>
        </w:trPr>
        <w:tc>
          <w:tcPr>
            <w:tcW w:w="1415" w:type="dxa"/>
            <w:gridSpan w:val="3"/>
            <w:shd w:val="clear" w:color="auto" w:fill="auto"/>
          </w:tcPr>
          <w:p w14:paraId="12F4BA9F" w14:textId="66F2F755" w:rsidR="00430058" w:rsidRPr="00640BD9" w:rsidRDefault="00430058" w:rsidP="00430058">
            <w:pPr>
              <w:spacing w:line="360" w:lineRule="auto"/>
              <w:rPr>
                <w:rFonts w:ascii="David" w:hAnsi="David" w:cs="David"/>
                <w:b/>
                <w:bCs/>
                <w:rtl/>
              </w:rPr>
            </w:pPr>
            <w:r w:rsidRPr="00640BD9">
              <w:rPr>
                <w:rFonts w:ascii="David" w:hAnsi="David" w:cs="David"/>
                <w:b/>
                <w:bCs/>
                <w:rtl/>
              </w:rPr>
              <w:t>בבא קמא</w:t>
            </w:r>
          </w:p>
        </w:tc>
        <w:tc>
          <w:tcPr>
            <w:tcW w:w="8927" w:type="dxa"/>
            <w:gridSpan w:val="7"/>
            <w:shd w:val="clear" w:color="auto" w:fill="auto"/>
          </w:tcPr>
          <w:p w14:paraId="51A81437" w14:textId="665474EB" w:rsidR="00430058" w:rsidRPr="00640BD9" w:rsidRDefault="00430058" w:rsidP="005D38DC">
            <w:pPr>
              <w:spacing w:line="360" w:lineRule="auto"/>
              <w:rPr>
                <w:rFonts w:ascii="David" w:hAnsi="David" w:cs="David"/>
                <w:rtl/>
              </w:rPr>
            </w:pPr>
            <w:r w:rsidRPr="00640BD9">
              <w:rPr>
                <w:rFonts w:ascii="David" w:hAnsi="David" w:cs="David"/>
                <w:rtl/>
              </w:rPr>
              <w:t xml:space="preserve">כדי לחזור בתשובה, הגזלן צריך להחזיר את הגזלה. מצד שני, מי שגזלת ממנו יכול לסלוח לי, כביכול להביא לי מתנה. בגמרא פה, לא מדובר בגזלן של גזל גדול אלא יותר מדובר בגנבות קטנות. נגיד שאדם רוצה לחזור בתשובה, אז הוא צריך לעבור בין כל האנשים ולהחזיר את הגנבות. יש להניח שדבר זה יכול להרתיע מאוד את הגזלן מלהחזיר את הכל, והוא לא ירצה לחזור בתושבה. כדי לעודד את הגזלנים לחזור בתשובה, </w:t>
            </w:r>
            <w:proofErr w:type="spellStart"/>
            <w:r w:rsidRPr="00640BD9">
              <w:rPr>
                <w:rFonts w:ascii="David" w:hAnsi="David" w:cs="David"/>
                <w:rtl/>
              </w:rPr>
              <w:t>הברייתא</w:t>
            </w:r>
            <w:proofErr w:type="spellEnd"/>
            <w:r w:rsidRPr="00640BD9">
              <w:rPr>
                <w:rFonts w:ascii="David" w:hAnsi="David" w:cs="David"/>
                <w:rtl/>
              </w:rPr>
              <w:t xml:space="preserve"> אומרת שאדם כזה לא צריך להחזיר, ומי ש</w:t>
            </w:r>
            <w:r w:rsidR="005D38DC">
              <w:rPr>
                <w:rFonts w:ascii="David" w:hAnsi="David" w:cs="David" w:hint="cs"/>
                <w:rtl/>
              </w:rPr>
              <w:t>דורשים</w:t>
            </w:r>
            <w:r w:rsidRPr="00640BD9">
              <w:rPr>
                <w:rFonts w:ascii="David" w:hAnsi="David" w:cs="David"/>
                <w:rtl/>
              </w:rPr>
              <w:t xml:space="preserve"> </w:t>
            </w:r>
            <w:r w:rsidR="005D38DC">
              <w:rPr>
                <w:rFonts w:ascii="David" w:hAnsi="David" w:cs="David" w:hint="cs"/>
                <w:rtl/>
              </w:rPr>
              <w:t xml:space="preserve">שהגזלן יחזיר </w:t>
            </w:r>
            <w:r w:rsidRPr="00640BD9">
              <w:rPr>
                <w:rFonts w:ascii="David" w:hAnsi="David" w:cs="David"/>
                <w:rtl/>
              </w:rPr>
              <w:t>ל</w:t>
            </w:r>
            <w:r w:rsidR="005D38DC">
              <w:rPr>
                <w:rFonts w:ascii="David" w:hAnsi="David" w:cs="David" w:hint="cs"/>
                <w:rtl/>
              </w:rPr>
              <w:t>הם</w:t>
            </w:r>
            <w:r w:rsidRPr="00640BD9">
              <w:rPr>
                <w:rFonts w:ascii="David" w:hAnsi="David" w:cs="David"/>
                <w:rtl/>
              </w:rPr>
              <w:t xml:space="preserve">, אין רוח חכמים נוחה </w:t>
            </w:r>
            <w:r w:rsidR="005D38DC">
              <w:rPr>
                <w:rFonts w:ascii="David" w:hAnsi="David" w:cs="David" w:hint="cs"/>
                <w:rtl/>
              </w:rPr>
              <w:t>ע</w:t>
            </w:r>
            <w:r w:rsidRPr="00640BD9">
              <w:rPr>
                <w:rFonts w:ascii="David" w:hAnsi="David" w:cs="David"/>
                <w:rtl/>
              </w:rPr>
              <w:t>ימ</w:t>
            </w:r>
            <w:r w:rsidR="005D38DC">
              <w:rPr>
                <w:rFonts w:ascii="David" w:hAnsi="David" w:cs="David" w:hint="cs"/>
                <w:rtl/>
              </w:rPr>
              <w:t>ם</w:t>
            </w:r>
            <w:r w:rsidRPr="00640BD9">
              <w:rPr>
                <w:rFonts w:ascii="David" w:hAnsi="David" w:cs="David"/>
                <w:rtl/>
              </w:rPr>
              <w:t xml:space="preserve">. </w:t>
            </w:r>
          </w:p>
        </w:tc>
      </w:tr>
      <w:tr w:rsidR="00430058" w:rsidRPr="00640BD9" w14:paraId="78CAC9A6" w14:textId="77777777" w:rsidTr="007F5FF8">
        <w:trPr>
          <w:trHeight w:val="277"/>
        </w:trPr>
        <w:tc>
          <w:tcPr>
            <w:tcW w:w="1415" w:type="dxa"/>
            <w:gridSpan w:val="3"/>
            <w:shd w:val="clear" w:color="auto" w:fill="auto"/>
          </w:tcPr>
          <w:p w14:paraId="34ADB8D3" w14:textId="63C4E662" w:rsidR="00430058" w:rsidRPr="00640BD9" w:rsidRDefault="00430058" w:rsidP="00430058">
            <w:pPr>
              <w:spacing w:line="360" w:lineRule="auto"/>
              <w:rPr>
                <w:rFonts w:ascii="David" w:hAnsi="David" w:cs="David"/>
                <w:b/>
                <w:bCs/>
                <w:rtl/>
              </w:rPr>
            </w:pPr>
            <w:r w:rsidRPr="00640BD9">
              <w:rPr>
                <w:rFonts w:ascii="David" w:hAnsi="David" w:cs="David"/>
                <w:b/>
                <w:bCs/>
                <w:rtl/>
              </w:rPr>
              <w:t>משנה מסכת שביעית</w:t>
            </w:r>
          </w:p>
        </w:tc>
        <w:tc>
          <w:tcPr>
            <w:tcW w:w="8927" w:type="dxa"/>
            <w:gridSpan w:val="7"/>
            <w:shd w:val="clear" w:color="auto" w:fill="auto"/>
          </w:tcPr>
          <w:p w14:paraId="7152D6A0" w14:textId="77777777" w:rsidR="005D38DC" w:rsidRDefault="005D38DC" w:rsidP="00430058">
            <w:pPr>
              <w:spacing w:line="360" w:lineRule="auto"/>
              <w:rPr>
                <w:rFonts w:ascii="David" w:hAnsi="David" w:cs="David"/>
                <w:rtl/>
              </w:rPr>
            </w:pPr>
            <w:r>
              <w:rPr>
                <w:rFonts w:ascii="David" w:hAnsi="David" w:cs="David" w:hint="cs"/>
                <w:rtl/>
              </w:rPr>
              <w:t>המשנה מביאה 3 מצבים בהם רוח חכמים אינה נוחה עימם:</w:t>
            </w:r>
          </w:p>
          <w:p w14:paraId="07984CE6" w14:textId="2F7AEAB2" w:rsidR="00430058" w:rsidRPr="00640BD9" w:rsidRDefault="005D38DC" w:rsidP="005D38DC">
            <w:pPr>
              <w:spacing w:line="360" w:lineRule="auto"/>
              <w:rPr>
                <w:rFonts w:ascii="David" w:hAnsi="David" w:cs="David"/>
                <w:rtl/>
              </w:rPr>
            </w:pPr>
            <w:r>
              <w:rPr>
                <w:rFonts w:ascii="David" w:hAnsi="David" w:cs="David" w:hint="cs"/>
                <w:b/>
                <w:bCs/>
                <w:rtl/>
              </w:rPr>
              <w:t>1</w:t>
            </w:r>
            <w:r w:rsidRPr="00B0382D">
              <w:rPr>
                <w:rFonts w:ascii="David" w:hAnsi="David" w:cs="David" w:hint="cs"/>
                <w:b/>
                <w:bCs/>
                <w:rtl/>
              </w:rPr>
              <w:t>)</w:t>
            </w:r>
            <w:r w:rsidRPr="00B0382D">
              <w:rPr>
                <w:rFonts w:ascii="David" w:hAnsi="David" w:cs="David" w:hint="cs"/>
                <w:rtl/>
              </w:rPr>
              <w:t>בשנת שמיטה החובות נשמטים. מוחקים חובות בשנת שמיטה ע"מ לעזור לחלשים. אדם שיש לו כסף להחזיר בשנת שמיטה אך הוא בכל זאת לא רוצה להחזיר והוא משתמש בשנת השמיטה ע"מ לא להחזיר את החוב, רוח חכמים לא נוחה עמו. כי המטרה של השמטת החוב היא לסייע לחלשים למרות שמשפטית מותר לאותו הלווה לא להחזיר את החוב.</w:t>
            </w:r>
            <w:r w:rsidRPr="005D38DC">
              <w:rPr>
                <w:rFonts w:ascii="David" w:hAnsi="David" w:cs="David" w:hint="cs"/>
                <w:b/>
                <w:bCs/>
                <w:rtl/>
              </w:rPr>
              <w:t>2</w:t>
            </w:r>
            <w:r w:rsidRPr="00B0382D">
              <w:rPr>
                <w:rFonts w:ascii="David" w:hAnsi="David" w:cs="David" w:hint="cs"/>
                <w:b/>
                <w:bCs/>
                <w:rtl/>
              </w:rPr>
              <w:t>)</w:t>
            </w:r>
            <w:r>
              <w:rPr>
                <w:rFonts w:ascii="David" w:hAnsi="David" w:cs="David" w:hint="cs"/>
                <w:rtl/>
              </w:rPr>
              <w:t>מי</w:t>
            </w:r>
            <w:r w:rsidRPr="00B0382D">
              <w:rPr>
                <w:rFonts w:ascii="David" w:hAnsi="David" w:cs="David" w:hint="cs"/>
                <w:rtl/>
              </w:rPr>
              <w:t xml:space="preserve"> שלווה מגר</w:t>
            </w:r>
            <w:r>
              <w:rPr>
                <w:rFonts w:ascii="David" w:hAnsi="David" w:cs="David" w:hint="cs"/>
                <w:rtl/>
              </w:rPr>
              <w:t>-</w:t>
            </w:r>
            <w:r w:rsidRPr="00B0382D">
              <w:rPr>
                <w:rFonts w:ascii="David" w:hAnsi="David" w:cs="David" w:hint="cs"/>
                <w:rtl/>
              </w:rPr>
              <w:t xml:space="preserve"> לפי התפיסה ההלכתית, כשאדם התגייר הוא כאילו נולד מחדש. בשל כך רואים אותו כמי שאין לו קרובי משפחה. אדם שלווה מגר והגר הולך לעולמו, הוא לא חייב להחזיר את החוב לבניו, אבל רוח חכמים תהיה נוחה עמו אם יחזיר את החוב.</w:t>
            </w:r>
            <w:r>
              <w:rPr>
                <w:rFonts w:ascii="David" w:hAnsi="David" w:cs="David" w:hint="cs"/>
                <w:rtl/>
              </w:rPr>
              <w:t xml:space="preserve"> </w:t>
            </w:r>
            <w:r w:rsidRPr="005D38DC">
              <w:rPr>
                <w:rFonts w:ascii="David" w:hAnsi="David" w:cs="David" w:hint="cs"/>
                <w:b/>
                <w:bCs/>
                <w:rtl/>
              </w:rPr>
              <w:t>3)</w:t>
            </w:r>
            <w:r>
              <w:rPr>
                <w:rFonts w:ascii="David" w:hAnsi="David" w:cs="David" w:hint="cs"/>
                <w:rtl/>
              </w:rPr>
              <w:t>ראוי שגם אם לא בוצע עוד מעשה</w:t>
            </w:r>
            <w:r w:rsidRPr="005A1E04">
              <w:rPr>
                <w:rFonts w:ascii="David" w:hAnsi="David" w:cs="David" w:hint="cs"/>
                <w:rtl/>
              </w:rPr>
              <w:t xml:space="preserve"> </w:t>
            </w:r>
            <w:r>
              <w:rPr>
                <w:rFonts w:ascii="David" w:hAnsi="David" w:cs="David" w:hint="cs"/>
                <w:rtl/>
              </w:rPr>
              <w:t>ה</w:t>
            </w:r>
            <w:r w:rsidRPr="005A1E04">
              <w:rPr>
                <w:rFonts w:ascii="David" w:hAnsi="David" w:cs="David" w:hint="cs"/>
                <w:rtl/>
              </w:rPr>
              <w:t>קניין (משיכה או הגבהה) בהסכם מכר</w:t>
            </w:r>
            <w:r>
              <w:rPr>
                <w:rFonts w:ascii="David" w:hAnsi="David" w:cs="David" w:hint="cs"/>
                <w:rtl/>
              </w:rPr>
              <w:t xml:space="preserve"> אדם לא יחזור בו</w:t>
            </w:r>
            <w:r w:rsidRPr="005A1E04">
              <w:rPr>
                <w:rFonts w:ascii="David" w:hAnsi="David" w:cs="David" w:hint="cs"/>
                <w:rtl/>
              </w:rPr>
              <w:t>.  יש הטוענים שאותו העיקרון תקף גם לגבי מתנה (ברגע שאדם הבטיח עליו לעמוד בדיבורו).</w:t>
            </w:r>
          </w:p>
        </w:tc>
      </w:tr>
      <w:tr w:rsidR="005D38DC" w:rsidRPr="00640BD9" w14:paraId="6F41681B" w14:textId="77777777" w:rsidTr="007F5FF8">
        <w:trPr>
          <w:trHeight w:val="277"/>
        </w:trPr>
        <w:tc>
          <w:tcPr>
            <w:tcW w:w="10342" w:type="dxa"/>
            <w:gridSpan w:val="10"/>
            <w:shd w:val="clear" w:color="auto" w:fill="auto"/>
          </w:tcPr>
          <w:p w14:paraId="6BB08DEB" w14:textId="5DF1979B" w:rsidR="005D38DC" w:rsidRDefault="005D38DC" w:rsidP="00430058">
            <w:pPr>
              <w:spacing w:line="360" w:lineRule="auto"/>
              <w:rPr>
                <w:rFonts w:ascii="David" w:hAnsi="David" w:cs="David"/>
                <w:rtl/>
              </w:rPr>
            </w:pPr>
            <w:r w:rsidRPr="006A680D">
              <w:rPr>
                <w:rFonts w:ascii="David" w:hAnsi="David" w:cs="David" w:hint="cs"/>
                <w:b/>
                <w:bCs/>
                <w:rtl/>
              </w:rPr>
              <w:t>עולה השאלה</w:t>
            </w:r>
            <w:r w:rsidRPr="005A1E04">
              <w:rPr>
                <w:rFonts w:ascii="David" w:hAnsi="David" w:cs="David" w:hint="cs"/>
                <w:rtl/>
              </w:rPr>
              <w:t xml:space="preserve"> מה הבעיה של החכמים להתקין תקנה במצב בו רוח חכמים נוחה עם דבר מה. ניתן להניח שיש כלל שחכמים לא מתקינים תקנות על דבר שאיננו מצוי, הם מתקינים תקנות על דברים יחסית שכיחים. המקרים בהם עוסקת מידת החסידות הם מקרים נדירים ולכן לא רוצים להטריח את המערכת ולהתקין תקנה לגבי כל דבר מסוג זה.</w:t>
            </w:r>
          </w:p>
        </w:tc>
      </w:tr>
      <w:tr w:rsidR="00430058" w:rsidRPr="00640BD9" w14:paraId="4819E9EC" w14:textId="77777777" w:rsidTr="007F5FF8">
        <w:trPr>
          <w:trHeight w:val="277"/>
        </w:trPr>
        <w:tc>
          <w:tcPr>
            <w:tcW w:w="1415" w:type="dxa"/>
            <w:gridSpan w:val="3"/>
            <w:shd w:val="clear" w:color="auto" w:fill="auto"/>
          </w:tcPr>
          <w:p w14:paraId="44FFC2A5" w14:textId="55756784" w:rsidR="00430058" w:rsidRPr="00640BD9" w:rsidRDefault="00430058" w:rsidP="00430058">
            <w:pPr>
              <w:spacing w:line="360" w:lineRule="auto"/>
              <w:rPr>
                <w:rFonts w:ascii="David" w:hAnsi="David" w:cs="David"/>
                <w:b/>
                <w:bCs/>
                <w:rtl/>
              </w:rPr>
            </w:pPr>
            <w:r w:rsidRPr="00640BD9">
              <w:rPr>
                <w:rFonts w:ascii="David" w:hAnsi="David" w:cs="David"/>
                <w:b/>
                <w:bCs/>
                <w:rtl/>
              </w:rPr>
              <w:t>חולין</w:t>
            </w:r>
          </w:p>
        </w:tc>
        <w:tc>
          <w:tcPr>
            <w:tcW w:w="8927" w:type="dxa"/>
            <w:gridSpan w:val="7"/>
            <w:shd w:val="clear" w:color="auto" w:fill="auto"/>
          </w:tcPr>
          <w:p w14:paraId="22DB09F6" w14:textId="0D72B225" w:rsidR="00430058" w:rsidRPr="00640BD9" w:rsidRDefault="005D38DC" w:rsidP="00430058">
            <w:pPr>
              <w:spacing w:line="360" w:lineRule="auto"/>
              <w:rPr>
                <w:rFonts w:ascii="David" w:hAnsi="David" w:cs="David"/>
                <w:rtl/>
              </w:rPr>
            </w:pPr>
            <w:r w:rsidRPr="005A1E04">
              <w:rPr>
                <w:rFonts w:ascii="David" w:hAnsi="David" w:cs="David" w:hint="cs"/>
                <w:rtl/>
              </w:rPr>
              <w:t xml:space="preserve">המשנה עוסקת במתנות עניים </w:t>
            </w:r>
            <w:r>
              <w:rPr>
                <w:rFonts w:ascii="David" w:hAnsi="David" w:cs="David" w:hint="cs"/>
                <w:rtl/>
              </w:rPr>
              <w:t>אדם לא עני</w:t>
            </w:r>
            <w:r w:rsidRPr="005A1E04">
              <w:rPr>
                <w:rFonts w:ascii="David" w:hAnsi="David" w:cs="David" w:hint="cs"/>
                <w:rtl/>
              </w:rPr>
              <w:t xml:space="preserve"> נסע למקום אחר ולקח אתו צידה לדרך, אבל במקום האחר נגמרה לו הצידה. אם נגמר לו האוכל אז אין לו מה לאכול והוא נאלץ לאכול מתנות עניים. לפי משנה זו, מותר לו להנות ממתנות עניים מאחר שבאותו הרגע הוא מוגדר עני</w:t>
            </w:r>
            <w:r>
              <w:rPr>
                <w:rFonts w:ascii="David" w:hAnsi="David" w:cs="David" w:hint="cs"/>
                <w:rtl/>
              </w:rPr>
              <w:t>,</w:t>
            </w:r>
            <w:r w:rsidRPr="005A1E04">
              <w:rPr>
                <w:rFonts w:ascii="David" w:hAnsi="David" w:cs="David" w:hint="cs"/>
                <w:rtl/>
              </w:rPr>
              <w:t xml:space="preserve"> האם הוא צריך להחזיר את מה שלקח כשהוא חוזר הביתה</w:t>
            </w:r>
            <w:r>
              <w:rPr>
                <w:rFonts w:ascii="David" w:hAnsi="David" w:cs="David" w:hint="cs"/>
                <w:rtl/>
              </w:rPr>
              <w:t xml:space="preserve">? </w:t>
            </w:r>
            <w:r w:rsidRPr="005A1E04">
              <w:rPr>
                <w:rFonts w:ascii="David" w:hAnsi="David" w:cs="David" w:hint="cs"/>
                <w:rtl/>
              </w:rPr>
              <w:t>משפטית הוא לא צריך להחזיר מאחר שמדובר בממון שאין לו תובעים, אבל מידת החסידות אומרת שהוא יחזיר. אם אדם אכל, נהנה, והוא מספיק עשיר, עליו להחזיר.</w:t>
            </w:r>
          </w:p>
        </w:tc>
      </w:tr>
      <w:tr w:rsidR="00430058" w:rsidRPr="00640BD9" w14:paraId="3136F3E3" w14:textId="77777777" w:rsidTr="007F5FF8">
        <w:trPr>
          <w:trHeight w:val="277"/>
        </w:trPr>
        <w:tc>
          <w:tcPr>
            <w:tcW w:w="1415" w:type="dxa"/>
            <w:gridSpan w:val="3"/>
            <w:shd w:val="clear" w:color="auto" w:fill="auto"/>
          </w:tcPr>
          <w:p w14:paraId="528E73F8" w14:textId="670C8F27" w:rsidR="00430058" w:rsidRPr="00640BD9" w:rsidRDefault="00430058" w:rsidP="00430058">
            <w:pPr>
              <w:spacing w:line="360" w:lineRule="auto"/>
              <w:rPr>
                <w:rFonts w:ascii="David" w:hAnsi="David" w:cs="David"/>
                <w:b/>
                <w:bCs/>
                <w:rtl/>
              </w:rPr>
            </w:pPr>
            <w:r w:rsidRPr="00640BD9">
              <w:rPr>
                <w:rFonts w:ascii="David" w:hAnsi="David" w:cs="David"/>
                <w:b/>
                <w:bCs/>
                <w:rtl/>
              </w:rPr>
              <w:t>בבא מציעא</w:t>
            </w:r>
          </w:p>
        </w:tc>
        <w:tc>
          <w:tcPr>
            <w:tcW w:w="8927" w:type="dxa"/>
            <w:gridSpan w:val="7"/>
            <w:shd w:val="clear" w:color="auto" w:fill="auto"/>
          </w:tcPr>
          <w:p w14:paraId="3A96364B" w14:textId="5B0E9705" w:rsidR="00430058" w:rsidRPr="00640BD9" w:rsidRDefault="00430058" w:rsidP="00430058">
            <w:pPr>
              <w:spacing w:line="360" w:lineRule="auto"/>
              <w:rPr>
                <w:rFonts w:ascii="David" w:hAnsi="David" w:cs="David"/>
                <w:rtl/>
              </w:rPr>
            </w:pPr>
            <w:r w:rsidRPr="00640BD9">
              <w:rPr>
                <w:rFonts w:ascii="David" w:hAnsi="David" w:cs="David"/>
                <w:rtl/>
              </w:rPr>
              <w:t xml:space="preserve">דין הונאה- במקרים שבהם יש מחיר שוק קבוע ויש פער של 20% ומעלה. מדובר גם במצב ששני הצדדים עושים את זה בתום לב. עדיין הצד הנפגע יכול לבקש החזר או פיצוי. </w:t>
            </w:r>
          </w:p>
          <w:p w14:paraId="5658C19C" w14:textId="6E51CC4B" w:rsidR="00430058" w:rsidRPr="00640BD9" w:rsidRDefault="00430058" w:rsidP="00430058">
            <w:pPr>
              <w:spacing w:line="360" w:lineRule="auto"/>
              <w:rPr>
                <w:rFonts w:ascii="David" w:hAnsi="David" w:cs="David"/>
                <w:rtl/>
              </w:rPr>
            </w:pPr>
            <w:r w:rsidRPr="00640BD9">
              <w:rPr>
                <w:rFonts w:ascii="David" w:hAnsi="David" w:cs="David"/>
                <w:rtl/>
              </w:rPr>
              <w:lastRenderedPageBreak/>
              <w:t xml:space="preserve">המשנה אומרת שכשמדבור </w:t>
            </w:r>
            <w:r w:rsidR="005D38DC">
              <w:rPr>
                <w:rFonts w:ascii="David" w:hAnsi="David" w:cs="David" w:hint="cs"/>
                <w:rtl/>
              </w:rPr>
              <w:t xml:space="preserve">בהונאה על </w:t>
            </w:r>
            <w:proofErr w:type="spellStart"/>
            <w:r w:rsidR="005D38DC">
              <w:rPr>
                <w:rFonts w:ascii="David" w:hAnsi="David" w:cs="David" w:hint="cs"/>
                <w:rtl/>
              </w:rPr>
              <w:t>מטבע,צריך</w:t>
            </w:r>
            <w:proofErr w:type="spellEnd"/>
            <w:r w:rsidR="005D38DC">
              <w:rPr>
                <w:rFonts w:ascii="David" w:hAnsi="David" w:cs="David" w:hint="cs"/>
                <w:rtl/>
              </w:rPr>
              <w:t xml:space="preserve"> </w:t>
            </w:r>
            <w:proofErr w:type="spellStart"/>
            <w:r w:rsidR="005D38DC">
              <w:rPr>
                <w:rFonts w:ascii="David" w:hAnsi="David" w:cs="David" w:hint="cs"/>
                <w:rtl/>
              </w:rPr>
              <w:t>לטעו</w:t>
            </w:r>
            <w:proofErr w:type="spellEnd"/>
            <w:r w:rsidR="005D38DC">
              <w:rPr>
                <w:rFonts w:ascii="David" w:hAnsi="David" w:cs="David" w:hint="cs"/>
                <w:rtl/>
              </w:rPr>
              <w:t xml:space="preserve"> </w:t>
            </w:r>
            <w:proofErr w:type="spellStart"/>
            <w:r w:rsidR="005D38DC">
              <w:rPr>
                <w:rFonts w:ascii="David" w:hAnsi="David" w:cs="David" w:hint="cs"/>
                <w:rtl/>
              </w:rPr>
              <w:t>ןהונאה</w:t>
            </w:r>
            <w:proofErr w:type="spellEnd"/>
            <w:r w:rsidRPr="00640BD9">
              <w:rPr>
                <w:rFonts w:ascii="David" w:hAnsi="David" w:cs="David"/>
                <w:rtl/>
              </w:rPr>
              <w:t xml:space="preserve"> באופן </w:t>
            </w:r>
            <w:proofErr w:type="spellStart"/>
            <w:r w:rsidRPr="00640BD9">
              <w:rPr>
                <w:rFonts w:ascii="David" w:hAnsi="David" w:cs="David"/>
                <w:rtl/>
              </w:rPr>
              <w:t>מיידי</w:t>
            </w:r>
            <w:proofErr w:type="spellEnd"/>
            <w:r w:rsidRPr="00640BD9">
              <w:rPr>
                <w:rFonts w:ascii="David" w:hAnsi="David" w:cs="David"/>
                <w:rtl/>
              </w:rPr>
              <w:t xml:space="preserve">. אם הוא בעיר, אז יש שולחני זמין ואפשר לבדוק עד כמה המטבע שווה. בכפר אין שולחני וכדי לברר צריך להגיע לעיר, אז לא צריך באופן </w:t>
            </w:r>
            <w:proofErr w:type="spellStart"/>
            <w:r w:rsidRPr="00640BD9">
              <w:rPr>
                <w:rFonts w:ascii="David" w:hAnsi="David" w:cs="David"/>
                <w:rtl/>
              </w:rPr>
              <w:t>מיידי</w:t>
            </w:r>
            <w:proofErr w:type="spellEnd"/>
            <w:r w:rsidRPr="00640BD9">
              <w:rPr>
                <w:rFonts w:ascii="David" w:hAnsi="David" w:cs="David"/>
                <w:rtl/>
              </w:rPr>
              <w:t xml:space="preserve"> אלא אפשר עד ערב שבת. נותנים לו את הזמן שלוקח לברר אצל שולחני מה השווי של המטבע. </w:t>
            </w:r>
          </w:p>
          <w:p w14:paraId="3E03C204" w14:textId="260850D8" w:rsidR="00430058" w:rsidRPr="00640BD9" w:rsidRDefault="00430058" w:rsidP="00430058">
            <w:pPr>
              <w:spacing w:line="360" w:lineRule="auto"/>
              <w:rPr>
                <w:rFonts w:ascii="David" w:hAnsi="David" w:cs="David"/>
                <w:rtl/>
              </w:rPr>
            </w:pPr>
            <w:r w:rsidRPr="00640BD9">
              <w:rPr>
                <w:rFonts w:ascii="David" w:hAnsi="David" w:cs="David"/>
                <w:rtl/>
              </w:rPr>
              <w:t>מי שטוען הונאה מאוחר מידי, מצד הדין אפשר להגיד שעבר זמנך, מי שלא בא מיד לא יכול לבוא בטענות. יחד עם זאת, מי שיש לו מידת חסידות, אם הוא מזהה שאכן שזה המטבע שהוא נתן אז הוא מחליף אותה, גם אם זה יגרום לו נזק.</w:t>
            </w:r>
          </w:p>
        </w:tc>
      </w:tr>
      <w:tr w:rsidR="00430058" w:rsidRPr="00640BD9" w14:paraId="04055D30" w14:textId="77777777" w:rsidTr="007F5FF8">
        <w:trPr>
          <w:trHeight w:val="277"/>
        </w:trPr>
        <w:tc>
          <w:tcPr>
            <w:tcW w:w="1415" w:type="dxa"/>
            <w:gridSpan w:val="3"/>
            <w:shd w:val="clear" w:color="auto" w:fill="auto"/>
          </w:tcPr>
          <w:p w14:paraId="6B5A8088" w14:textId="2D4465D2" w:rsidR="00430058" w:rsidRPr="00640BD9" w:rsidRDefault="00430058" w:rsidP="00430058">
            <w:pPr>
              <w:spacing w:line="360" w:lineRule="auto"/>
              <w:rPr>
                <w:rFonts w:ascii="David" w:hAnsi="David" w:cs="David"/>
                <w:b/>
                <w:bCs/>
                <w:rtl/>
              </w:rPr>
            </w:pPr>
            <w:r w:rsidRPr="00640BD9">
              <w:rPr>
                <w:rFonts w:ascii="David" w:hAnsi="David" w:cs="David"/>
                <w:b/>
                <w:bCs/>
                <w:rtl/>
              </w:rPr>
              <w:lastRenderedPageBreak/>
              <w:t xml:space="preserve">שו"ת </w:t>
            </w:r>
            <w:proofErr w:type="spellStart"/>
            <w:r w:rsidRPr="00640BD9">
              <w:rPr>
                <w:rFonts w:ascii="David" w:hAnsi="David" w:cs="David"/>
                <w:b/>
                <w:bCs/>
                <w:rtl/>
              </w:rPr>
              <w:t>תשב"ץ</w:t>
            </w:r>
            <w:proofErr w:type="spellEnd"/>
          </w:p>
        </w:tc>
        <w:tc>
          <w:tcPr>
            <w:tcW w:w="8927" w:type="dxa"/>
            <w:gridSpan w:val="7"/>
            <w:shd w:val="clear" w:color="auto" w:fill="auto"/>
          </w:tcPr>
          <w:p w14:paraId="0A01D998" w14:textId="6D6D4261" w:rsidR="00430058" w:rsidRPr="00640BD9" w:rsidRDefault="00430058" w:rsidP="00430058">
            <w:pPr>
              <w:spacing w:line="360" w:lineRule="auto"/>
              <w:rPr>
                <w:rFonts w:ascii="David" w:hAnsi="David" w:cs="David"/>
                <w:rtl/>
              </w:rPr>
            </w:pPr>
            <w:r w:rsidRPr="00640BD9">
              <w:rPr>
                <w:rFonts w:ascii="David" w:hAnsi="David" w:cs="David"/>
                <w:rtl/>
              </w:rPr>
              <w:t xml:space="preserve">מדובר באישה שאין לה ילדים משלה והיא בעלת נכסים והיא חולה. היא החליטה שהיא רוצה להעביר את הירושה שלה, שעל פי דין יש איזשהו קרוב שאמור לרשת אותה, היא מחליטה שהיא רוצה להעביר את הנכסים באמצעות צוואה לטובת העניים או לטובת בית כנסת. מבינים מהעובדות שהיא עוד לא עשתה את זה. האדם שאמור לרשת אותה הוא בעצמו עני ויש לו בנים בני תורה ובת שצריכה להינשא. השאלה היא האם היא מעבירה את הכסף לעניים ולא לזה שאמור לרשת אותה, האם דעת חכמים נוחה? </w:t>
            </w:r>
          </w:p>
        </w:tc>
      </w:tr>
      <w:tr w:rsidR="00430058" w:rsidRPr="00640BD9" w14:paraId="6169D296" w14:textId="77777777" w:rsidTr="007F5FF8">
        <w:trPr>
          <w:trHeight w:val="277"/>
        </w:trPr>
        <w:tc>
          <w:tcPr>
            <w:tcW w:w="1415" w:type="dxa"/>
            <w:gridSpan w:val="3"/>
            <w:shd w:val="clear" w:color="auto" w:fill="auto"/>
          </w:tcPr>
          <w:p w14:paraId="14224558" w14:textId="3C2CA75B" w:rsidR="00430058" w:rsidRPr="00640BD9" w:rsidRDefault="00430058" w:rsidP="00430058">
            <w:pPr>
              <w:spacing w:line="360" w:lineRule="auto"/>
              <w:rPr>
                <w:rFonts w:ascii="David" w:hAnsi="David" w:cs="David"/>
                <w:b/>
                <w:bCs/>
                <w:rtl/>
              </w:rPr>
            </w:pPr>
            <w:r w:rsidRPr="00640BD9">
              <w:rPr>
                <w:rFonts w:ascii="David" w:hAnsi="David" w:cs="David"/>
                <w:b/>
                <w:bCs/>
                <w:rtl/>
              </w:rPr>
              <w:t>בבא בתרא</w:t>
            </w:r>
          </w:p>
        </w:tc>
        <w:tc>
          <w:tcPr>
            <w:tcW w:w="8927" w:type="dxa"/>
            <w:gridSpan w:val="7"/>
            <w:shd w:val="clear" w:color="auto" w:fill="auto"/>
          </w:tcPr>
          <w:p w14:paraId="31633AAB" w14:textId="77777777" w:rsidR="00430058" w:rsidRPr="00640BD9" w:rsidRDefault="00430058" w:rsidP="00430058">
            <w:pPr>
              <w:spacing w:line="360" w:lineRule="auto"/>
              <w:rPr>
                <w:rFonts w:ascii="David" w:hAnsi="David" w:cs="David"/>
                <w:rtl/>
              </w:rPr>
            </w:pPr>
            <w:proofErr w:type="spellStart"/>
            <w:r w:rsidRPr="00640BD9">
              <w:rPr>
                <w:rFonts w:ascii="David" w:hAnsi="David" w:cs="David"/>
                <w:rtl/>
              </w:rPr>
              <w:t>התשב"ץ</w:t>
            </w:r>
            <w:proofErr w:type="spellEnd"/>
            <w:r w:rsidRPr="00640BD9">
              <w:rPr>
                <w:rFonts w:ascii="David" w:hAnsi="David" w:cs="David"/>
                <w:rtl/>
              </w:rPr>
              <w:t xml:space="preserve"> עונה בעזרת הגמרא. </w:t>
            </w:r>
          </w:p>
          <w:p w14:paraId="14696386" w14:textId="4506041C" w:rsidR="005D38DC" w:rsidRPr="005A1E04" w:rsidRDefault="005D38DC" w:rsidP="005D38DC">
            <w:pPr>
              <w:spacing w:line="360" w:lineRule="auto"/>
              <w:rPr>
                <w:rFonts w:ascii="David" w:hAnsi="David" w:cs="David"/>
              </w:rPr>
            </w:pPr>
            <w:r>
              <w:rPr>
                <w:rFonts w:ascii="David" w:hAnsi="David" w:cs="David" w:hint="cs"/>
                <w:rtl/>
              </w:rPr>
              <w:t>הכלל</w:t>
            </w:r>
            <w:r w:rsidRPr="005A1E04">
              <w:rPr>
                <w:rFonts w:ascii="David" w:hAnsi="David" w:cs="David" w:hint="cs"/>
                <w:rtl/>
              </w:rPr>
              <w:t xml:space="preserve"> הבסיסי הוא שנכסים אמורים באופן טבעי לעבור ליורש הרגיל. הגמרא מסתייגת אפילו מהעברת נכסים בין הילדים עצמם, </w:t>
            </w:r>
            <w:r>
              <w:rPr>
                <w:rFonts w:ascii="David" w:hAnsi="David" w:cs="David" w:hint="cs"/>
                <w:rtl/>
              </w:rPr>
              <w:t>ובטח</w:t>
            </w:r>
            <w:r w:rsidRPr="005A1E04">
              <w:rPr>
                <w:rFonts w:ascii="David" w:hAnsi="David" w:cs="David" w:hint="cs"/>
                <w:rtl/>
              </w:rPr>
              <w:t xml:space="preserve"> לצד ג'. לכאורה ההעברה של הנכסים ע"י אותה האישה היא טובה מאחר שהיא תעביר אותם לעניים או לבית כנסת</w:t>
            </w:r>
            <w:r>
              <w:rPr>
                <w:rFonts w:ascii="David" w:hAnsi="David" w:cs="David" w:hint="cs"/>
                <w:rtl/>
              </w:rPr>
              <w:t>, אך לשניהם אם היא לא תעביר הציבור יעביר בסופו של דבר, אז היא בעצם מעבירה את הכסף לציבור שהוא צד ג'.</w:t>
            </w:r>
          </w:p>
          <w:p w14:paraId="33E9FA1D" w14:textId="77777777" w:rsidR="00430058" w:rsidRPr="00640BD9" w:rsidRDefault="00430058" w:rsidP="00430058">
            <w:pPr>
              <w:spacing w:line="360" w:lineRule="auto"/>
              <w:rPr>
                <w:rFonts w:ascii="David" w:hAnsi="David" w:cs="David"/>
                <w:rtl/>
              </w:rPr>
            </w:pPr>
            <w:r w:rsidRPr="00640BD9">
              <w:rPr>
                <w:rFonts w:ascii="David" w:hAnsi="David" w:cs="David"/>
                <w:rtl/>
              </w:rPr>
              <w:t>יש עוד מושג שקוראים לה "עני המהפך בחררה", מצב שבו אדם בא להביא לעני אחד ואז עני אחר מגיע ואומר למה אתה מביא לו? תביא לי. המצב שלנו דומה למצב שכזה.</w:t>
            </w:r>
          </w:p>
          <w:p w14:paraId="322CEB80" w14:textId="77777777" w:rsidR="00430058" w:rsidRPr="00640BD9" w:rsidRDefault="00430058" w:rsidP="00430058">
            <w:pPr>
              <w:spacing w:line="360" w:lineRule="auto"/>
              <w:rPr>
                <w:rFonts w:ascii="David" w:hAnsi="David" w:cs="David"/>
                <w:rtl/>
              </w:rPr>
            </w:pPr>
            <w:r w:rsidRPr="00640BD9">
              <w:rPr>
                <w:rFonts w:ascii="David" w:hAnsi="David" w:cs="David"/>
                <w:rtl/>
              </w:rPr>
              <w:t xml:space="preserve">המסקנה היא שאם האישה עוד לא מתה אז אפשר לדבר איתה ולנסות להסביר לה ולשכנע אותה, אם היא כבר מתה אז אין כל כך מה לעשות. </w:t>
            </w:r>
          </w:p>
          <w:p w14:paraId="0053537D" w14:textId="77777777" w:rsidR="00430058" w:rsidRPr="00640BD9" w:rsidRDefault="00430058" w:rsidP="00430058">
            <w:pPr>
              <w:spacing w:line="360" w:lineRule="auto"/>
              <w:rPr>
                <w:rFonts w:ascii="David" w:hAnsi="David" w:cs="David"/>
                <w:rtl/>
              </w:rPr>
            </w:pPr>
            <w:r w:rsidRPr="00640BD9">
              <w:rPr>
                <w:rFonts w:ascii="David" w:hAnsi="David" w:cs="David"/>
                <w:rtl/>
              </w:rPr>
              <w:t xml:space="preserve">במחשבה נוספת, </w:t>
            </w:r>
            <w:r w:rsidRPr="005D38DC">
              <w:rPr>
                <w:rFonts w:ascii="David" w:hAnsi="David" w:cs="David"/>
                <w:b/>
                <w:bCs/>
                <w:rtl/>
              </w:rPr>
              <w:t xml:space="preserve">אפשר לעשות צעד נוסף ולבטל את המתנה, את הצוואה. </w:t>
            </w:r>
            <w:r w:rsidRPr="00640BD9">
              <w:rPr>
                <w:rFonts w:ascii="David" w:hAnsi="David" w:cs="David"/>
                <w:rtl/>
              </w:rPr>
              <w:t xml:space="preserve">בסדר זרעים יש משנה שדנה בזה, ומסופר סיפור. רבי יהודה הנשיא מראה לרב שער לבית הכנסת שהוא בנה, ואומר שאבותיו השיקעו המון כסף בדבר הזה. רב אומר לו להתבייש, שהיה צריך להשקיע את הכספים האלו במקומות אחרים. </w:t>
            </w:r>
          </w:p>
          <w:p w14:paraId="17B6888D" w14:textId="77777777" w:rsidR="00430058" w:rsidRPr="00640BD9" w:rsidRDefault="00430058" w:rsidP="00430058">
            <w:pPr>
              <w:spacing w:line="360" w:lineRule="auto"/>
              <w:rPr>
                <w:rFonts w:ascii="David" w:hAnsi="David" w:cs="David"/>
                <w:rtl/>
              </w:rPr>
            </w:pPr>
            <w:r w:rsidRPr="00640BD9">
              <w:rPr>
                <w:rFonts w:ascii="David" w:hAnsi="David" w:cs="David"/>
                <w:rtl/>
              </w:rPr>
              <w:t xml:space="preserve">במקרה שאדם הוא "שכיב מרע", אדם שגוסס, אנחנו מוכנים להקל בפרוצדורות ומקשיבים לו אפילו אם לא ברור לגמרי. אבל אם הוא מצווה לעשות עם נכסיו עבירה, לא מקשיבים לו. </w:t>
            </w:r>
          </w:p>
          <w:p w14:paraId="50A14E28" w14:textId="77777777" w:rsidR="00430058" w:rsidRPr="00640BD9" w:rsidRDefault="00430058" w:rsidP="00430058">
            <w:pPr>
              <w:spacing w:line="360" w:lineRule="auto"/>
              <w:rPr>
                <w:rFonts w:ascii="David" w:hAnsi="David" w:cs="David"/>
                <w:rtl/>
              </w:rPr>
            </w:pPr>
            <w:r w:rsidRPr="00640BD9">
              <w:rPr>
                <w:rFonts w:ascii="David" w:hAnsi="David" w:cs="David"/>
                <w:rtl/>
              </w:rPr>
              <w:t xml:space="preserve">המסקנה שמגיעים אליה היא שהאישה הזאת הייתה שכיב מרע, והיא רצתה להביא לבית כנסת שרואים שזה עבירה ולכן לא מקשיבים לה. הקפיצה מהסיפור הזה לזה שאפשר לבטל את הצוואה היא קפיצה מאוד גדולה. </w:t>
            </w:r>
          </w:p>
          <w:p w14:paraId="574040EF" w14:textId="67AD81D8" w:rsidR="00430058" w:rsidRPr="00640BD9" w:rsidRDefault="00430058" w:rsidP="00BA541B">
            <w:pPr>
              <w:spacing w:line="360" w:lineRule="auto"/>
              <w:rPr>
                <w:rFonts w:ascii="David" w:hAnsi="David" w:cs="David"/>
                <w:rtl/>
              </w:rPr>
            </w:pPr>
            <w:proofErr w:type="spellStart"/>
            <w:r w:rsidRPr="00640BD9">
              <w:rPr>
                <w:rFonts w:ascii="David" w:hAnsi="David" w:cs="David"/>
                <w:rtl/>
              </w:rPr>
              <w:t>התשב"ץ</w:t>
            </w:r>
            <w:proofErr w:type="spellEnd"/>
            <w:r w:rsidRPr="00640BD9">
              <w:rPr>
                <w:rFonts w:ascii="David" w:hAnsi="David" w:cs="David"/>
                <w:rtl/>
              </w:rPr>
              <w:t xml:space="preserve"> כן עושה את הקפיצה הזאת ואפשר להניח שהוא רואה לעיניו את האדם העני שהוא אדם טוב, יש לו הזדמנות לעזור לו לצאת מהמצב שלו בעזרת הירושה. </w:t>
            </w:r>
          </w:p>
          <w:p w14:paraId="01CAF01A" w14:textId="4831B1F5" w:rsidR="00430058" w:rsidRPr="00640BD9" w:rsidRDefault="00430058" w:rsidP="00430058">
            <w:pPr>
              <w:spacing w:line="360" w:lineRule="auto"/>
              <w:rPr>
                <w:rFonts w:ascii="David" w:hAnsi="David" w:cs="David"/>
                <w:rtl/>
              </w:rPr>
            </w:pPr>
            <w:r w:rsidRPr="00640BD9">
              <w:rPr>
                <w:rFonts w:ascii="David" w:hAnsi="David" w:cs="David"/>
                <w:rtl/>
              </w:rPr>
              <w:t xml:space="preserve">באופן ישיר, רוח חכמים זה לא כלי שבית הדין משתמש בו, אבל הוא כן מכווין את ההתנהגות. בעקיפין, בית הדין יכול להשתמש בכלי הזה. זה </w:t>
            </w:r>
            <w:proofErr w:type="spellStart"/>
            <w:r w:rsidRPr="00640BD9">
              <w:rPr>
                <w:rFonts w:ascii="David" w:hAnsi="David" w:cs="David"/>
                <w:rtl/>
              </w:rPr>
              <w:t>שהתשב"ץ</w:t>
            </w:r>
            <w:proofErr w:type="spellEnd"/>
            <w:r w:rsidRPr="00640BD9">
              <w:rPr>
                <w:rFonts w:ascii="David" w:hAnsi="David" w:cs="David"/>
                <w:rtl/>
              </w:rPr>
              <w:t xml:space="preserve"> יכול לעשות את מה שהוא עשה זה בגלל </w:t>
            </w:r>
            <w:r w:rsidR="00BA541B">
              <w:rPr>
                <w:rFonts w:ascii="David" w:hAnsi="David" w:cs="David" w:hint="cs"/>
                <w:rtl/>
              </w:rPr>
              <w:t>ש</w:t>
            </w:r>
            <w:r w:rsidRPr="00640BD9">
              <w:rPr>
                <w:rFonts w:ascii="David" w:hAnsi="David" w:cs="David"/>
                <w:rtl/>
              </w:rPr>
              <w:t>רוח חכמים לא נוחה.</w:t>
            </w:r>
          </w:p>
        </w:tc>
      </w:tr>
      <w:tr w:rsidR="00430058" w:rsidRPr="00640BD9" w14:paraId="22E37399" w14:textId="77777777" w:rsidTr="007F5FF8">
        <w:trPr>
          <w:trHeight w:val="277"/>
        </w:trPr>
        <w:tc>
          <w:tcPr>
            <w:tcW w:w="10342" w:type="dxa"/>
            <w:gridSpan w:val="10"/>
            <w:shd w:val="clear" w:color="auto" w:fill="B4C6E7" w:themeFill="accent1" w:themeFillTint="66"/>
          </w:tcPr>
          <w:p w14:paraId="46ED9113" w14:textId="3306C79F" w:rsidR="00430058" w:rsidRPr="007F5FF8" w:rsidRDefault="00430058" w:rsidP="00430058">
            <w:pPr>
              <w:spacing w:line="360" w:lineRule="auto"/>
              <w:jc w:val="center"/>
              <w:rPr>
                <w:rFonts w:ascii="David" w:hAnsi="David" w:cs="David"/>
                <w:b/>
                <w:bCs/>
                <w:rtl/>
              </w:rPr>
            </w:pPr>
            <w:r w:rsidRPr="007F5FF8">
              <w:rPr>
                <w:rFonts w:ascii="David" w:hAnsi="David" w:cs="David"/>
                <w:b/>
                <w:bCs/>
                <w:rtl/>
              </w:rPr>
              <w:t>מי שפרע ומחוסר אמונה</w:t>
            </w:r>
          </w:p>
        </w:tc>
      </w:tr>
      <w:tr w:rsidR="00430058" w:rsidRPr="00640BD9" w14:paraId="47E9CCBF" w14:textId="77777777" w:rsidTr="007F5FF8">
        <w:trPr>
          <w:trHeight w:val="277"/>
        </w:trPr>
        <w:tc>
          <w:tcPr>
            <w:tcW w:w="10342" w:type="dxa"/>
            <w:gridSpan w:val="10"/>
            <w:shd w:val="clear" w:color="auto" w:fill="auto"/>
          </w:tcPr>
          <w:p w14:paraId="2F623B67" w14:textId="77777777" w:rsidR="00430058" w:rsidRPr="00640BD9" w:rsidRDefault="00430058" w:rsidP="00430058">
            <w:pPr>
              <w:spacing w:line="360" w:lineRule="auto"/>
              <w:rPr>
                <w:rFonts w:ascii="David" w:hAnsi="David" w:cs="David"/>
                <w:rtl/>
              </w:rPr>
            </w:pPr>
            <w:r w:rsidRPr="00640BD9">
              <w:rPr>
                <w:rFonts w:ascii="David" w:hAnsi="David" w:cs="David"/>
                <w:rtl/>
              </w:rPr>
              <w:t xml:space="preserve">שניהם נאמרו בהקשרים מאוד ספציפיים של עסקאות מכר. מי שפרע מזכיר את העניין של חייב בדין שמיים. </w:t>
            </w:r>
          </w:p>
          <w:p w14:paraId="2C475738" w14:textId="354190F1" w:rsidR="00430058" w:rsidRPr="00640BD9" w:rsidRDefault="00430058" w:rsidP="00430058">
            <w:pPr>
              <w:spacing w:line="360" w:lineRule="auto"/>
              <w:rPr>
                <w:rFonts w:ascii="David" w:hAnsi="David" w:cs="David"/>
                <w:rtl/>
              </w:rPr>
            </w:pPr>
            <w:r w:rsidRPr="00640BD9">
              <w:rPr>
                <w:rFonts w:ascii="David" w:hAnsi="David" w:cs="David"/>
                <w:rtl/>
              </w:rPr>
              <w:t xml:space="preserve">מחוסר אמונה מזכיר את העניין של רוח חכמים לא נוחה. </w:t>
            </w:r>
          </w:p>
        </w:tc>
      </w:tr>
      <w:tr w:rsidR="00430058" w:rsidRPr="00640BD9" w14:paraId="672A621C" w14:textId="77777777" w:rsidTr="007F5FF8">
        <w:trPr>
          <w:trHeight w:val="277"/>
        </w:trPr>
        <w:tc>
          <w:tcPr>
            <w:tcW w:w="1415" w:type="dxa"/>
            <w:gridSpan w:val="3"/>
            <w:shd w:val="clear" w:color="auto" w:fill="auto"/>
          </w:tcPr>
          <w:p w14:paraId="6303900B" w14:textId="0DA1E8FB" w:rsidR="00430058" w:rsidRPr="00640BD9" w:rsidRDefault="00430058" w:rsidP="00430058">
            <w:pPr>
              <w:spacing w:line="360" w:lineRule="auto"/>
              <w:rPr>
                <w:rFonts w:ascii="David" w:hAnsi="David" w:cs="David"/>
                <w:b/>
                <w:bCs/>
                <w:rtl/>
              </w:rPr>
            </w:pPr>
            <w:r w:rsidRPr="00640BD9">
              <w:rPr>
                <w:rFonts w:ascii="David" w:hAnsi="David" w:cs="David"/>
                <w:b/>
                <w:bCs/>
                <w:rtl/>
              </w:rPr>
              <w:t>בבא מציעא</w:t>
            </w:r>
          </w:p>
        </w:tc>
        <w:tc>
          <w:tcPr>
            <w:tcW w:w="8927" w:type="dxa"/>
            <w:gridSpan w:val="7"/>
            <w:shd w:val="clear" w:color="auto" w:fill="auto"/>
          </w:tcPr>
          <w:p w14:paraId="11D3AB8F" w14:textId="77777777" w:rsidR="00430058" w:rsidRPr="00640BD9" w:rsidRDefault="00430058" w:rsidP="00430058">
            <w:pPr>
              <w:spacing w:line="360" w:lineRule="auto"/>
              <w:rPr>
                <w:rFonts w:ascii="David" w:hAnsi="David" w:cs="David"/>
                <w:rtl/>
              </w:rPr>
            </w:pPr>
            <w:r w:rsidRPr="00640BD9">
              <w:rPr>
                <w:rFonts w:ascii="David" w:hAnsi="David" w:cs="David"/>
                <w:rtl/>
              </w:rPr>
              <w:t xml:space="preserve">כדי שלעסקת מכר יהיה תוקף בהלכה צריך שיהיה משיכת קניין. הכלל הוא שהעסקה המשפטית נכנסת לתוקף רק כאשר נעשה מעשה קניין, אם לא היה אז כל אחד מהצדדים רשאי לחזור בו. יחד עם זאת, ברור שזו התנהגות לא כל כך יפה (אם לדוגמא הוא כבר שילם את כל הכסף), ברור שיש פה ניסיון להתחמק פורמאלית, קשה להגיד שלא היה פה גמירות דעת. גם במצב שלא שילמתי, אבל כבר סיכמנו הכל, פה גמירות  הדעת אולי פחות בולטת עדיין נכנס פה הצד המוסרי. הלא מוסרי מתחלק לשני מצבים: </w:t>
            </w:r>
          </w:p>
          <w:p w14:paraId="00693F4E" w14:textId="77777777" w:rsidR="00430058" w:rsidRPr="00640BD9" w:rsidRDefault="00430058" w:rsidP="00430058">
            <w:pPr>
              <w:pStyle w:val="a4"/>
              <w:numPr>
                <w:ilvl w:val="0"/>
                <w:numId w:val="12"/>
              </w:numPr>
              <w:spacing w:line="360" w:lineRule="auto"/>
              <w:rPr>
                <w:rFonts w:ascii="David" w:hAnsi="David" w:cs="David"/>
                <w:rtl/>
              </w:rPr>
            </w:pPr>
            <w:r w:rsidRPr="00640BD9">
              <w:rPr>
                <w:rFonts w:ascii="David" w:hAnsi="David" w:cs="David"/>
                <w:rtl/>
              </w:rPr>
              <w:t xml:space="preserve">אם כבר שילם (שומה תרומה), כל מה שחסר זה המעשה קניין, אז מי שחוזר מקבל מי שפרע. </w:t>
            </w:r>
          </w:p>
          <w:p w14:paraId="60AE4935" w14:textId="77777777" w:rsidR="00430058" w:rsidRPr="00640BD9" w:rsidRDefault="00430058" w:rsidP="00430058">
            <w:pPr>
              <w:pStyle w:val="a4"/>
              <w:numPr>
                <w:ilvl w:val="0"/>
                <w:numId w:val="12"/>
              </w:numPr>
              <w:spacing w:line="360" w:lineRule="auto"/>
              <w:rPr>
                <w:rFonts w:ascii="David" w:hAnsi="David" w:cs="David"/>
                <w:rtl/>
              </w:rPr>
            </w:pPr>
            <w:r w:rsidRPr="00640BD9">
              <w:rPr>
                <w:rFonts w:ascii="David" w:hAnsi="David" w:cs="David"/>
                <w:rtl/>
              </w:rPr>
              <w:t xml:space="preserve">לעומת זאת, כאשר נמצאים במצב פחות מתקדם, סוכמו הפרטים אבל גם לא שילמו (לא שומה תרומה) מי שחוזר בו, היחס אליו פחות מחמיר, הוא לא מקבל מי שפרע אבל הוא מחוסר אמנה. </w:t>
            </w:r>
          </w:p>
          <w:p w14:paraId="1AB9DB9A" w14:textId="78042553" w:rsidR="00430058" w:rsidRPr="00640BD9" w:rsidRDefault="00430058" w:rsidP="00430058">
            <w:pPr>
              <w:spacing w:line="360" w:lineRule="auto"/>
              <w:rPr>
                <w:rFonts w:ascii="David" w:hAnsi="David" w:cs="David"/>
                <w:rtl/>
              </w:rPr>
            </w:pPr>
            <w:r w:rsidRPr="00640BD9">
              <w:rPr>
                <w:rFonts w:ascii="David" w:hAnsi="David" w:cs="David"/>
                <w:rtl/>
              </w:rPr>
              <w:lastRenderedPageBreak/>
              <w:t xml:space="preserve">מי שפרע= אם אתה רוצה לחזור בך אז אתה יכול לחזור בך אבל קח בחשבון שתיענש מהשמיים. מה זה להיענש מהשמיים? האמוראים מתחלקים: </w:t>
            </w:r>
            <w:proofErr w:type="spellStart"/>
            <w:r w:rsidRPr="00640BD9">
              <w:rPr>
                <w:rFonts w:ascii="David" w:hAnsi="David" w:cs="David"/>
                <w:rtl/>
              </w:rPr>
              <w:t>אביי</w:t>
            </w:r>
            <w:proofErr w:type="spellEnd"/>
            <w:r w:rsidRPr="00640BD9">
              <w:rPr>
                <w:rFonts w:ascii="David" w:hAnsi="David" w:cs="David"/>
                <w:rtl/>
              </w:rPr>
              <w:t xml:space="preserve"> אומר שבית דין אומרים לו את כל זה, רבא אומר שבית הדין מקללים את מי שחוזר בו. אבל אם הוא עדיין מתעקש אז הוא יכול לחזור בו. </w:t>
            </w:r>
          </w:p>
        </w:tc>
      </w:tr>
      <w:tr w:rsidR="00430058" w:rsidRPr="00640BD9" w14:paraId="0B0E5AA6" w14:textId="77777777" w:rsidTr="007F5FF8">
        <w:trPr>
          <w:trHeight w:val="277"/>
        </w:trPr>
        <w:tc>
          <w:tcPr>
            <w:tcW w:w="1415" w:type="dxa"/>
            <w:gridSpan w:val="3"/>
            <w:shd w:val="clear" w:color="auto" w:fill="auto"/>
          </w:tcPr>
          <w:p w14:paraId="0DDAFEFC" w14:textId="7E5D4D9A" w:rsidR="00430058" w:rsidRPr="00640BD9" w:rsidRDefault="00430058" w:rsidP="00430058">
            <w:pPr>
              <w:spacing w:line="360" w:lineRule="auto"/>
              <w:rPr>
                <w:rFonts w:ascii="David" w:hAnsi="David" w:cs="David"/>
                <w:b/>
                <w:bCs/>
                <w:rtl/>
              </w:rPr>
            </w:pPr>
            <w:r w:rsidRPr="00640BD9">
              <w:rPr>
                <w:rFonts w:ascii="David" w:hAnsi="David" w:cs="David"/>
                <w:b/>
                <w:bCs/>
                <w:rtl/>
              </w:rPr>
              <w:lastRenderedPageBreak/>
              <w:t>רמב"ם</w:t>
            </w:r>
          </w:p>
        </w:tc>
        <w:tc>
          <w:tcPr>
            <w:tcW w:w="8927" w:type="dxa"/>
            <w:gridSpan w:val="7"/>
            <w:shd w:val="clear" w:color="auto" w:fill="auto"/>
          </w:tcPr>
          <w:p w14:paraId="0949F52C" w14:textId="77777777" w:rsidR="00430058" w:rsidRPr="00640BD9" w:rsidRDefault="00430058" w:rsidP="00430058">
            <w:pPr>
              <w:spacing w:line="360" w:lineRule="auto"/>
              <w:rPr>
                <w:rFonts w:ascii="David" w:hAnsi="David" w:cs="David"/>
                <w:rtl/>
              </w:rPr>
            </w:pPr>
            <w:r w:rsidRPr="00640BD9">
              <w:rPr>
                <w:rFonts w:ascii="David" w:hAnsi="David" w:cs="David"/>
                <w:rtl/>
              </w:rPr>
              <w:t xml:space="preserve">כל מי שחוזר בו, זו לא התנהגות מכובדת וחייב לקבל מי שפרע. מקבל מי שפרע בעזרת זה </w:t>
            </w:r>
            <w:proofErr w:type="spellStart"/>
            <w:r w:rsidRPr="00640BD9">
              <w:rPr>
                <w:rFonts w:ascii="David" w:hAnsi="David" w:cs="David"/>
                <w:rtl/>
              </w:rPr>
              <w:t>שמקללין</w:t>
            </w:r>
            <w:proofErr w:type="spellEnd"/>
            <w:r w:rsidRPr="00640BD9">
              <w:rPr>
                <w:rFonts w:ascii="David" w:hAnsi="David" w:cs="David"/>
                <w:rtl/>
              </w:rPr>
              <w:t xml:space="preserve"> אותו. אפשר לדמיין שאדם סביר ייבהל מכל הקללות ויקיים את ההסכם. </w:t>
            </w:r>
          </w:p>
          <w:p w14:paraId="754F4EEF" w14:textId="77777777" w:rsidR="00430058" w:rsidRPr="00640BD9" w:rsidRDefault="00430058" w:rsidP="00430058">
            <w:pPr>
              <w:spacing w:line="360" w:lineRule="auto"/>
              <w:rPr>
                <w:rFonts w:ascii="David" w:hAnsi="David" w:cs="David"/>
              </w:rPr>
            </w:pPr>
            <w:r w:rsidRPr="00640BD9">
              <w:rPr>
                <w:rFonts w:ascii="David" w:hAnsi="David" w:cs="David"/>
                <w:rtl/>
              </w:rPr>
              <w:t xml:space="preserve">בנוגע למי שסיכם את הפרטים אבל עוד לא שילם ועוד לא עשה מעשה קניין ורוצה לחזור בו, למרות שלא חייב לקבל מי שפרע, הוא מחוסר אמונה. יהיה לו סטיגמה של בן אדם לא אמין ורוח חכמים לא נוחה הימנו. בית דין לא מתערב אבל הוא צריך לקחת בחשבון הלכתית יש לו סטיגמה של מחוסר אמנה. בגלל שהוא בשלב פחות מתקדם ועוד לא שומה תרומה, יש לזה יותר לגיטימציה אבל עדיין רוח חכמים לא נוחה הימנו. </w:t>
            </w:r>
          </w:p>
          <w:p w14:paraId="2574C09F" w14:textId="59A0E860" w:rsidR="00430058" w:rsidRPr="00640BD9" w:rsidRDefault="00430058" w:rsidP="00430058">
            <w:pPr>
              <w:spacing w:line="360" w:lineRule="auto"/>
              <w:rPr>
                <w:rFonts w:ascii="David" w:hAnsi="David" w:cs="David"/>
                <w:rtl/>
              </w:rPr>
            </w:pPr>
            <w:r w:rsidRPr="00640BD9">
              <w:rPr>
                <w:rFonts w:ascii="David" w:hAnsi="David" w:cs="David"/>
                <w:rtl/>
              </w:rPr>
              <w:t xml:space="preserve">במצב שאדם אומר לחבר שלו </w:t>
            </w:r>
            <w:proofErr w:type="spellStart"/>
            <w:r w:rsidRPr="00640BD9">
              <w:rPr>
                <w:rFonts w:ascii="David" w:hAnsi="David" w:cs="David"/>
                <w:rtl/>
              </w:rPr>
              <w:t>שיתן</w:t>
            </w:r>
            <w:proofErr w:type="spellEnd"/>
            <w:r w:rsidRPr="00640BD9">
              <w:rPr>
                <w:rFonts w:ascii="David" w:hAnsi="David" w:cs="David"/>
                <w:rtl/>
              </w:rPr>
              <w:t xml:space="preserve"> לו מתנה, ולא נותן לו אז הוא גם מחוסר אמנה. זה מצב שאדם דיבר על מתנה שהוא סביר, שיש להניח שהצד השני באמת קיווה שיקיים את הצד שלו אז זה כמו מי שסיכם פרטי עסקה ולא עמד בו ולכן יש לו מחוסר אמנה. אם הדיבור היה על מתנה מוגזמת, ולא באמת היה ציפייה שהוא יביא לו משהו כזה אז אין לו מחוסר אמנה.</w:t>
            </w:r>
          </w:p>
        </w:tc>
      </w:tr>
      <w:tr w:rsidR="00430058" w:rsidRPr="00640BD9" w14:paraId="3DD3451E" w14:textId="77777777" w:rsidTr="007F5FF8">
        <w:trPr>
          <w:trHeight w:val="277"/>
        </w:trPr>
        <w:tc>
          <w:tcPr>
            <w:tcW w:w="1415" w:type="dxa"/>
            <w:gridSpan w:val="3"/>
            <w:shd w:val="clear" w:color="auto" w:fill="auto"/>
          </w:tcPr>
          <w:p w14:paraId="1E986C4F" w14:textId="4969E022" w:rsidR="00430058" w:rsidRPr="00640BD9" w:rsidRDefault="00430058" w:rsidP="00430058">
            <w:pPr>
              <w:spacing w:line="360" w:lineRule="auto"/>
              <w:rPr>
                <w:rFonts w:ascii="David" w:hAnsi="David" w:cs="David"/>
                <w:b/>
                <w:bCs/>
                <w:rtl/>
              </w:rPr>
            </w:pPr>
            <w:r w:rsidRPr="00640BD9">
              <w:rPr>
                <w:rFonts w:ascii="David" w:hAnsi="David" w:cs="David"/>
                <w:b/>
                <w:bCs/>
                <w:rtl/>
              </w:rPr>
              <w:t>שו"ת שבות יעקב</w:t>
            </w:r>
          </w:p>
        </w:tc>
        <w:tc>
          <w:tcPr>
            <w:tcW w:w="8927" w:type="dxa"/>
            <w:gridSpan w:val="7"/>
            <w:shd w:val="clear" w:color="auto" w:fill="auto"/>
          </w:tcPr>
          <w:p w14:paraId="23192021" w14:textId="77777777" w:rsidR="00430058" w:rsidRPr="00640BD9" w:rsidRDefault="00430058" w:rsidP="00430058">
            <w:pPr>
              <w:spacing w:line="360" w:lineRule="auto"/>
              <w:rPr>
                <w:rFonts w:ascii="David" w:hAnsi="David" w:cs="David"/>
                <w:rtl/>
              </w:rPr>
            </w:pPr>
            <w:r w:rsidRPr="00640BD9">
              <w:rPr>
                <w:rFonts w:ascii="David" w:hAnsi="David" w:cs="David"/>
                <w:rtl/>
              </w:rPr>
              <w:t>מקרה שבו ראובן מכר יין לשמעון, יכול להיות מצב שבו מעבירים את הבעלות אבל עדיין לא העבירו את הכסף. אם המוכר כל הזמן רודף אחר הקונה בשביל הכסף זה מראה שהוא לא בטוח בעסקה, שלא היה לו גמירות בדעתו ולכן אפשר להניח שהוא גם לא רצה להעביר את הבעלות. השאלה אם הקונה יכול לחזור בו בטענה שהמוכר לא גמר בדעתו את העסקה.</w:t>
            </w:r>
          </w:p>
          <w:p w14:paraId="15F24518" w14:textId="77777777" w:rsidR="00430058" w:rsidRPr="00640BD9" w:rsidRDefault="00430058" w:rsidP="00430058">
            <w:pPr>
              <w:spacing w:line="360" w:lineRule="auto"/>
              <w:rPr>
                <w:rFonts w:ascii="David" w:hAnsi="David" w:cs="David"/>
                <w:rtl/>
              </w:rPr>
            </w:pPr>
            <w:r w:rsidRPr="00640BD9">
              <w:rPr>
                <w:rFonts w:ascii="David" w:hAnsi="David" w:cs="David"/>
                <w:rtl/>
              </w:rPr>
              <w:t xml:space="preserve">התשובה- כאשר אדם קונה מוצר, ברגע שהיה משיכה אז לכאורה המכירה סגורה, אבל אם אדם מחזר אחר כספו אז יש סימן שהוא לא גמר בדעתו, ואם הוא מחזר אחר כספו אבל מדובר על אדם שמכר סחורה גרועה אז הוא מחזר אחר כספו כי כנראה הוא מפחד שהקונה יחזור בו. אם הוא מחזר אחר כספו אז בדרך כלל זה מראה על חוסר גמירות שעת אבל אם הוא מחזר אחר כספו וזה סחורה גרועה אז זה לא מראה על גמירות דעת. </w:t>
            </w:r>
          </w:p>
          <w:p w14:paraId="587FE724" w14:textId="764DB114" w:rsidR="00430058" w:rsidRPr="00640BD9" w:rsidRDefault="00430058" w:rsidP="00430058">
            <w:pPr>
              <w:spacing w:line="360" w:lineRule="auto"/>
              <w:rPr>
                <w:rFonts w:ascii="David" w:hAnsi="David" w:cs="David"/>
                <w:rtl/>
              </w:rPr>
            </w:pPr>
            <w:r w:rsidRPr="00640BD9">
              <w:rPr>
                <w:rFonts w:ascii="David" w:hAnsi="David" w:cs="David"/>
                <w:rtl/>
              </w:rPr>
              <w:t xml:space="preserve">סיפור בגמרא על מישהו שאומר לתלמיד שלו שאם מכרת סחורה של יין תמיד תהיה מאושר, כי ביין תמיד יש חשש שהיין יחמיץ ולכן עדיף למכור כשאפשר. מהסיפור הזה לומדים שיין זה תמיד סחורה גרועה. בסיפור שלנו החיזור אחר הכסף הוא במקרה של מכירת סחורה של יין ולכן זה תמיד נחשב סחורה גרועה ולכן גם הוא מחזר אחר הכסף זה לא מראה על חוסר גמירות דעת. </w:t>
            </w:r>
          </w:p>
        </w:tc>
      </w:tr>
    </w:tbl>
    <w:p w14:paraId="7C6BC301" w14:textId="44238FDB" w:rsidR="00244BD0" w:rsidRPr="00640BD9" w:rsidRDefault="00244BD0" w:rsidP="00640BD9">
      <w:pPr>
        <w:spacing w:line="360" w:lineRule="auto"/>
        <w:rPr>
          <w:rFonts w:ascii="David" w:hAnsi="David" w:cs="David"/>
          <w:rtl/>
        </w:rPr>
      </w:pPr>
    </w:p>
    <w:sectPr w:rsidR="00244BD0" w:rsidRPr="00640BD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7A84E" w14:textId="77777777" w:rsidR="00D21635" w:rsidRDefault="00D21635" w:rsidP="002A0B46">
      <w:r>
        <w:separator/>
      </w:r>
    </w:p>
  </w:endnote>
  <w:endnote w:type="continuationSeparator" w:id="0">
    <w:p w14:paraId="3BC2DA2A" w14:textId="77777777" w:rsidR="00D21635" w:rsidRDefault="00D21635" w:rsidP="002A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7452" w14:textId="77777777" w:rsidR="007F5FF8" w:rsidRDefault="007F5FF8">
    <w:pPr>
      <w:pStyle w:val="a7"/>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22A48B9" w14:textId="77777777" w:rsidR="007F5FF8" w:rsidRDefault="007F5F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0AA89" w14:textId="77777777" w:rsidR="00D21635" w:rsidRDefault="00D21635" w:rsidP="002A0B46">
      <w:r>
        <w:separator/>
      </w:r>
    </w:p>
  </w:footnote>
  <w:footnote w:type="continuationSeparator" w:id="0">
    <w:p w14:paraId="090AD594" w14:textId="77777777" w:rsidR="00D21635" w:rsidRDefault="00D21635" w:rsidP="002A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298F" w14:textId="1C105053" w:rsidR="007F5FF8" w:rsidRPr="0078068D" w:rsidRDefault="007F5FF8" w:rsidP="0078068D">
    <w:pPr>
      <w:pStyle w:val="a5"/>
      <w:jc w:val="both"/>
      <w:rPr>
        <w:rFonts w:ascii="David" w:hAnsi="David" w:cs="David"/>
      </w:rPr>
    </w:pPr>
    <w:r w:rsidRPr="0078068D">
      <w:rPr>
        <w:rFonts w:ascii="David" w:hAnsi="David" w:cs="David"/>
        <w:rtl/>
      </w:rPr>
      <w:t>טבלה מסכמת למבוא למשפט עברי</w:t>
    </w:r>
    <w:r>
      <w:rPr>
        <w:rFonts w:ascii="David" w:hAnsi="David" w:cs="David" w:hint="cs"/>
        <w:rtl/>
      </w:rPr>
      <w:t xml:space="preserve">                                                                                           </w:t>
    </w:r>
    <w:r w:rsidRPr="0078068D">
      <w:rPr>
        <w:rFonts w:ascii="David" w:hAnsi="David" w:cs="David"/>
        <w:rtl/>
      </w:rPr>
      <w:t xml:space="preserve"> שיראל על בסיס לאה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7E3"/>
    <w:multiLevelType w:val="hybridMultilevel"/>
    <w:tmpl w:val="46AE118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3D7F08"/>
    <w:multiLevelType w:val="hybridMultilevel"/>
    <w:tmpl w:val="7318DD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0046C7"/>
    <w:multiLevelType w:val="hybridMultilevel"/>
    <w:tmpl w:val="E774F854"/>
    <w:lvl w:ilvl="0" w:tplc="A1AE0B6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E055DB7"/>
    <w:multiLevelType w:val="hybridMultilevel"/>
    <w:tmpl w:val="5914A5F0"/>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3DA110E"/>
    <w:multiLevelType w:val="hybridMultilevel"/>
    <w:tmpl w:val="CED8E21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E3F6870"/>
    <w:multiLevelType w:val="hybridMultilevel"/>
    <w:tmpl w:val="1D303EA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4767071D"/>
    <w:multiLevelType w:val="hybridMultilevel"/>
    <w:tmpl w:val="815AB7D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200CEC"/>
    <w:multiLevelType w:val="hybridMultilevel"/>
    <w:tmpl w:val="EA6257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E125A38"/>
    <w:multiLevelType w:val="hybridMultilevel"/>
    <w:tmpl w:val="ADB6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86F19"/>
    <w:multiLevelType w:val="hybridMultilevel"/>
    <w:tmpl w:val="46C09D3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5122443C"/>
    <w:multiLevelType w:val="hybridMultilevel"/>
    <w:tmpl w:val="F7981408"/>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58044758"/>
    <w:multiLevelType w:val="hybridMultilevel"/>
    <w:tmpl w:val="884C5C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07C36CD"/>
    <w:multiLevelType w:val="hybridMultilevel"/>
    <w:tmpl w:val="6D560B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98370FE"/>
    <w:multiLevelType w:val="hybridMultilevel"/>
    <w:tmpl w:val="2438C46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F257B3E"/>
    <w:multiLevelType w:val="hybridMultilevel"/>
    <w:tmpl w:val="18DE65FA"/>
    <w:lvl w:ilvl="0" w:tplc="700869E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0"/>
  </w:num>
  <w:num w:numId="5">
    <w:abstractNumId w:val="1"/>
  </w:num>
  <w:num w:numId="6">
    <w:abstractNumId w:val="3"/>
  </w:num>
  <w:num w:numId="7">
    <w:abstractNumId w:val="2"/>
  </w:num>
  <w:num w:numId="8">
    <w:abstractNumId w:val="12"/>
  </w:num>
  <w:num w:numId="9">
    <w:abstractNumId w:val="11"/>
  </w:num>
  <w:num w:numId="10">
    <w:abstractNumId w:val="10"/>
  </w:num>
  <w:num w:numId="11">
    <w:abstractNumId w:val="13"/>
  </w:num>
  <w:num w:numId="12">
    <w:abstractNumId w:val="7"/>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D0"/>
    <w:rsid w:val="00046908"/>
    <w:rsid w:val="000935E4"/>
    <w:rsid w:val="000A6C16"/>
    <w:rsid w:val="000C3C11"/>
    <w:rsid w:val="000D0BD0"/>
    <w:rsid w:val="000F2E71"/>
    <w:rsid w:val="000F4204"/>
    <w:rsid w:val="00120933"/>
    <w:rsid w:val="00123453"/>
    <w:rsid w:val="0015204C"/>
    <w:rsid w:val="00153626"/>
    <w:rsid w:val="001D6BEA"/>
    <w:rsid w:val="001F1CE0"/>
    <w:rsid w:val="002013B1"/>
    <w:rsid w:val="002360C4"/>
    <w:rsid w:val="00244BD0"/>
    <w:rsid w:val="0025095D"/>
    <w:rsid w:val="002A0B46"/>
    <w:rsid w:val="002A19C4"/>
    <w:rsid w:val="002A5DC0"/>
    <w:rsid w:val="002C0099"/>
    <w:rsid w:val="002D2B30"/>
    <w:rsid w:val="002E1619"/>
    <w:rsid w:val="00305D92"/>
    <w:rsid w:val="0032338E"/>
    <w:rsid w:val="00355428"/>
    <w:rsid w:val="003578DA"/>
    <w:rsid w:val="0036498B"/>
    <w:rsid w:val="00384AE6"/>
    <w:rsid w:val="0038603C"/>
    <w:rsid w:val="003A35C6"/>
    <w:rsid w:val="003A3B51"/>
    <w:rsid w:val="003E1219"/>
    <w:rsid w:val="003E2C62"/>
    <w:rsid w:val="003E307A"/>
    <w:rsid w:val="00430058"/>
    <w:rsid w:val="00435E9C"/>
    <w:rsid w:val="00444359"/>
    <w:rsid w:val="00470885"/>
    <w:rsid w:val="00484971"/>
    <w:rsid w:val="004A518E"/>
    <w:rsid w:val="004F0E2F"/>
    <w:rsid w:val="005510C7"/>
    <w:rsid w:val="005A58F8"/>
    <w:rsid w:val="005D38DC"/>
    <w:rsid w:val="005E1338"/>
    <w:rsid w:val="006005A3"/>
    <w:rsid w:val="0063346D"/>
    <w:rsid w:val="00640BD9"/>
    <w:rsid w:val="00645438"/>
    <w:rsid w:val="0066439D"/>
    <w:rsid w:val="006653FE"/>
    <w:rsid w:val="006875ED"/>
    <w:rsid w:val="00694908"/>
    <w:rsid w:val="006F2025"/>
    <w:rsid w:val="00732F85"/>
    <w:rsid w:val="0078068D"/>
    <w:rsid w:val="00790378"/>
    <w:rsid w:val="007A15F0"/>
    <w:rsid w:val="007A5FD2"/>
    <w:rsid w:val="007E695A"/>
    <w:rsid w:val="007F4788"/>
    <w:rsid w:val="007F5FF8"/>
    <w:rsid w:val="007F659E"/>
    <w:rsid w:val="00837EAE"/>
    <w:rsid w:val="00843E66"/>
    <w:rsid w:val="008570E3"/>
    <w:rsid w:val="008655E8"/>
    <w:rsid w:val="008A0EDC"/>
    <w:rsid w:val="008B0C0F"/>
    <w:rsid w:val="008C1780"/>
    <w:rsid w:val="009009F9"/>
    <w:rsid w:val="009B51C4"/>
    <w:rsid w:val="00A01329"/>
    <w:rsid w:val="00A14F0E"/>
    <w:rsid w:val="00A43F47"/>
    <w:rsid w:val="00A525B0"/>
    <w:rsid w:val="00A70A00"/>
    <w:rsid w:val="00A83944"/>
    <w:rsid w:val="00AB4A8D"/>
    <w:rsid w:val="00AD2B83"/>
    <w:rsid w:val="00B222F4"/>
    <w:rsid w:val="00B333BA"/>
    <w:rsid w:val="00B37BCF"/>
    <w:rsid w:val="00B40F64"/>
    <w:rsid w:val="00B4670A"/>
    <w:rsid w:val="00B627B4"/>
    <w:rsid w:val="00B65321"/>
    <w:rsid w:val="00B84C27"/>
    <w:rsid w:val="00B90CEA"/>
    <w:rsid w:val="00BA0145"/>
    <w:rsid w:val="00BA541B"/>
    <w:rsid w:val="00BA6352"/>
    <w:rsid w:val="00BA742F"/>
    <w:rsid w:val="00C101D4"/>
    <w:rsid w:val="00C13D07"/>
    <w:rsid w:val="00C23B1B"/>
    <w:rsid w:val="00C54813"/>
    <w:rsid w:val="00C6622E"/>
    <w:rsid w:val="00CD4C49"/>
    <w:rsid w:val="00CE008A"/>
    <w:rsid w:val="00CE3A4B"/>
    <w:rsid w:val="00D00C90"/>
    <w:rsid w:val="00D115D8"/>
    <w:rsid w:val="00D21635"/>
    <w:rsid w:val="00D62439"/>
    <w:rsid w:val="00DA7D06"/>
    <w:rsid w:val="00E02668"/>
    <w:rsid w:val="00E133FF"/>
    <w:rsid w:val="00E24ED4"/>
    <w:rsid w:val="00E9435E"/>
    <w:rsid w:val="00EA141B"/>
    <w:rsid w:val="00EB4A4A"/>
    <w:rsid w:val="00EB7F51"/>
    <w:rsid w:val="00EC4DA8"/>
    <w:rsid w:val="00ED09DB"/>
    <w:rsid w:val="00ED48A1"/>
    <w:rsid w:val="00ED5094"/>
    <w:rsid w:val="00ED7C63"/>
    <w:rsid w:val="00EE347F"/>
    <w:rsid w:val="00EE6823"/>
    <w:rsid w:val="00F0059A"/>
    <w:rsid w:val="00F34FDF"/>
    <w:rsid w:val="00F64AC5"/>
    <w:rsid w:val="00F7281D"/>
    <w:rsid w:val="00F843F7"/>
    <w:rsid w:val="00F87959"/>
    <w:rsid w:val="00F9638A"/>
    <w:rsid w:val="00FA1412"/>
    <w:rsid w:val="00FB13F9"/>
    <w:rsid w:val="00FF32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ABD58"/>
  <w15:chartTrackingRefBased/>
  <w15:docId w15:val="{26C57488-EE97-404A-9E79-671C9570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44B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C6622E"/>
    <w:pPr>
      <w:keepNext/>
      <w:keepLines/>
      <w:spacing w:before="40" w:line="360"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44BD0"/>
    <w:rPr>
      <w:rFonts w:asciiTheme="majorHAnsi" w:eastAsiaTheme="majorEastAsia" w:hAnsiTheme="majorHAnsi" w:cstheme="majorBidi"/>
      <w:color w:val="2F5496" w:themeColor="accent1" w:themeShade="BF"/>
      <w:sz w:val="32"/>
      <w:szCs w:val="32"/>
    </w:rPr>
  </w:style>
  <w:style w:type="table" w:styleId="a3">
    <w:name w:val="Table Grid"/>
    <w:basedOn w:val="a1"/>
    <w:uiPriority w:val="39"/>
    <w:rsid w:val="00244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0B46"/>
    <w:pPr>
      <w:ind w:left="720"/>
      <w:contextualSpacing/>
    </w:pPr>
  </w:style>
  <w:style w:type="paragraph" w:styleId="a5">
    <w:name w:val="header"/>
    <w:basedOn w:val="a"/>
    <w:link w:val="a6"/>
    <w:uiPriority w:val="99"/>
    <w:unhideWhenUsed/>
    <w:rsid w:val="002A0B46"/>
    <w:pPr>
      <w:tabs>
        <w:tab w:val="center" w:pos="4513"/>
        <w:tab w:val="right" w:pos="9026"/>
      </w:tabs>
    </w:pPr>
  </w:style>
  <w:style w:type="character" w:customStyle="1" w:styleId="a6">
    <w:name w:val="כותרת עליונה תו"/>
    <w:basedOn w:val="a0"/>
    <w:link w:val="a5"/>
    <w:uiPriority w:val="99"/>
    <w:rsid w:val="002A0B46"/>
  </w:style>
  <w:style w:type="paragraph" w:styleId="a7">
    <w:name w:val="footer"/>
    <w:basedOn w:val="a"/>
    <w:link w:val="a8"/>
    <w:uiPriority w:val="99"/>
    <w:unhideWhenUsed/>
    <w:rsid w:val="002A0B46"/>
    <w:pPr>
      <w:tabs>
        <w:tab w:val="center" w:pos="4513"/>
        <w:tab w:val="right" w:pos="9026"/>
      </w:tabs>
    </w:pPr>
  </w:style>
  <w:style w:type="character" w:customStyle="1" w:styleId="a8">
    <w:name w:val="כותרת תחתונה תו"/>
    <w:basedOn w:val="a0"/>
    <w:link w:val="a7"/>
    <w:uiPriority w:val="99"/>
    <w:rsid w:val="002A0B46"/>
  </w:style>
  <w:style w:type="paragraph" w:styleId="a9">
    <w:name w:val="Balloon Text"/>
    <w:basedOn w:val="a"/>
    <w:link w:val="aa"/>
    <w:uiPriority w:val="99"/>
    <w:semiHidden/>
    <w:unhideWhenUsed/>
    <w:rsid w:val="00384AE6"/>
    <w:rPr>
      <w:rFonts w:ascii="Segoe UI" w:hAnsi="Segoe UI" w:cs="Segoe UI"/>
      <w:sz w:val="18"/>
      <w:szCs w:val="18"/>
    </w:rPr>
  </w:style>
  <w:style w:type="character" w:customStyle="1" w:styleId="aa">
    <w:name w:val="טקסט בלונים תו"/>
    <w:basedOn w:val="a0"/>
    <w:link w:val="a9"/>
    <w:uiPriority w:val="99"/>
    <w:semiHidden/>
    <w:rsid w:val="00384AE6"/>
    <w:rPr>
      <w:rFonts w:ascii="Segoe UI" w:hAnsi="Segoe UI" w:cs="Segoe UI"/>
      <w:sz w:val="18"/>
      <w:szCs w:val="18"/>
    </w:rPr>
  </w:style>
  <w:style w:type="character" w:customStyle="1" w:styleId="30">
    <w:name w:val="כותרת 3 תו"/>
    <w:basedOn w:val="a0"/>
    <w:link w:val="3"/>
    <w:uiPriority w:val="9"/>
    <w:rsid w:val="00C6622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0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7252</TotalTime>
  <Pages>24</Pages>
  <Words>12517</Words>
  <Characters>62586</Characters>
  <Application>Microsoft Office Word</Application>
  <DocSecurity>0</DocSecurity>
  <Lines>521</Lines>
  <Paragraphs>149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Hellerstein</dc:creator>
  <cp:keywords/>
  <dc:description/>
  <cp:lastModifiedBy>שיראל שיינברג</cp:lastModifiedBy>
  <cp:revision>30</cp:revision>
  <cp:lastPrinted>2020-07-17T13:27:00Z</cp:lastPrinted>
  <dcterms:created xsi:type="dcterms:W3CDTF">2020-07-13T07:43:00Z</dcterms:created>
  <dcterms:modified xsi:type="dcterms:W3CDTF">2020-11-18T11:05:00Z</dcterms:modified>
</cp:coreProperties>
</file>