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78D" w:rsidRPr="00D64CB7" w:rsidRDefault="00B1278D" w:rsidP="00F863C3">
      <w:pPr>
        <w:pStyle w:val="a3"/>
        <w:numPr>
          <w:ilvl w:val="0"/>
          <w:numId w:val="52"/>
        </w:numPr>
        <w:shd w:val="clear" w:color="auto" w:fill="E7E6E6" w:themeFill="background2"/>
        <w:spacing w:after="0" w:line="276" w:lineRule="auto"/>
        <w:ind w:left="423"/>
        <w:jc w:val="center"/>
        <w:rPr>
          <w:rFonts w:ascii="David" w:hAnsi="David" w:cs="David"/>
          <w:b/>
          <w:bCs/>
          <w:color w:val="0070C0"/>
          <w:sz w:val="28"/>
          <w:szCs w:val="28"/>
          <w:u w:val="single"/>
          <w:rtl/>
        </w:rPr>
      </w:pPr>
      <w:bookmarkStart w:id="0" w:name="_GoBack"/>
      <w:bookmarkEnd w:id="0"/>
      <w:r w:rsidRPr="00D64CB7">
        <w:rPr>
          <w:rFonts w:ascii="David" w:hAnsi="David" w:cs="David" w:hint="cs"/>
          <w:b/>
          <w:bCs/>
          <w:color w:val="0070C0"/>
          <w:sz w:val="28"/>
          <w:szCs w:val="28"/>
          <w:u w:val="single"/>
          <w:rtl/>
        </w:rPr>
        <w:t>מבוא</w:t>
      </w:r>
    </w:p>
    <w:p w:rsidR="00D86A91" w:rsidRPr="00860667" w:rsidRDefault="00D86A91" w:rsidP="00984D54">
      <w:pPr>
        <w:spacing w:after="0" w:line="276" w:lineRule="auto"/>
        <w:jc w:val="center"/>
        <w:rPr>
          <w:rFonts w:ascii="David" w:hAnsi="David" w:cs="David"/>
          <w:b/>
          <w:bCs/>
          <w:color w:val="7030A0"/>
          <w:rtl/>
        </w:rPr>
      </w:pPr>
      <w:r w:rsidRPr="00860667">
        <w:rPr>
          <w:rFonts w:ascii="David" w:hAnsi="David" w:cs="David" w:hint="cs"/>
          <w:b/>
          <w:bCs/>
          <w:color w:val="7030A0"/>
          <w:u w:val="single"/>
          <w:rtl/>
        </w:rPr>
        <w:t>סקירה היסטורית:</w:t>
      </w:r>
    </w:p>
    <w:p w:rsidR="00D86A91" w:rsidRPr="00860667" w:rsidRDefault="00DB2D3F" w:rsidP="00984D54">
      <w:pPr>
        <w:pStyle w:val="a3"/>
        <w:numPr>
          <w:ilvl w:val="0"/>
          <w:numId w:val="1"/>
        </w:numPr>
        <w:spacing w:after="0" w:line="276" w:lineRule="auto"/>
        <w:jc w:val="both"/>
        <w:rPr>
          <w:rFonts w:ascii="David" w:hAnsi="David" w:cs="David"/>
        </w:rPr>
      </w:pPr>
      <w:r w:rsidRPr="00860667">
        <w:rPr>
          <w:rFonts w:ascii="David" w:hAnsi="David" w:cs="David" w:hint="cs"/>
          <w:rtl/>
        </w:rPr>
        <w:t>משב"ל</w:t>
      </w:r>
      <w:r w:rsidR="00D86A91" w:rsidRPr="00860667">
        <w:rPr>
          <w:rFonts w:ascii="David" w:hAnsi="David" w:cs="David" w:hint="cs"/>
          <w:rtl/>
        </w:rPr>
        <w:t xml:space="preserve"> התפתח מהרגע שנוצרה מדינה ויש הבחנה בין דין משב"ל לדין מדינתי.</w:t>
      </w:r>
    </w:p>
    <w:p w:rsidR="00D86A91" w:rsidRPr="00860667" w:rsidRDefault="00DC44D7" w:rsidP="001A09B7">
      <w:pPr>
        <w:pStyle w:val="a3"/>
        <w:numPr>
          <w:ilvl w:val="0"/>
          <w:numId w:val="1"/>
        </w:numPr>
        <w:spacing w:after="0" w:line="276" w:lineRule="auto"/>
        <w:jc w:val="both"/>
        <w:rPr>
          <w:rFonts w:ascii="David" w:hAnsi="David" w:cs="David"/>
        </w:rPr>
      </w:pPr>
      <w:r w:rsidRPr="00860667">
        <w:rPr>
          <w:rFonts w:ascii="David" w:hAnsi="David" w:cs="David" w:hint="cs"/>
          <w:u w:val="single"/>
          <w:rtl/>
        </w:rPr>
        <w:t xml:space="preserve">שלב 1: </w:t>
      </w:r>
      <w:r w:rsidR="00D86A91" w:rsidRPr="00860667">
        <w:rPr>
          <w:rFonts w:ascii="David" w:hAnsi="David" w:cs="David" w:hint="cs"/>
          <w:rtl/>
        </w:rPr>
        <w:t>אמנות בין מדינות קיימות מזה אלפי שנים, בד"כ בנוגע לדיני לחימה ויחסים דיפלומטיים.</w:t>
      </w:r>
      <w:r w:rsidRPr="00860667">
        <w:rPr>
          <w:rFonts w:ascii="David" w:hAnsi="David" w:cs="David" w:hint="cs"/>
          <w:rtl/>
        </w:rPr>
        <w:t xml:space="preserve"> </w:t>
      </w:r>
      <w:r w:rsidR="00D86A91" w:rsidRPr="00860667">
        <w:rPr>
          <w:rFonts w:ascii="David" w:hAnsi="David" w:cs="David" w:hint="cs"/>
          <w:rtl/>
        </w:rPr>
        <w:t>לאחר מלחמת 30 השנה ב-1</w:t>
      </w:r>
      <w:r w:rsidR="001A09B7">
        <w:rPr>
          <w:rFonts w:ascii="David" w:hAnsi="David" w:cs="David" w:hint="cs"/>
          <w:rtl/>
        </w:rPr>
        <w:t>6</w:t>
      </w:r>
      <w:r w:rsidR="00D86A91" w:rsidRPr="00860667">
        <w:rPr>
          <w:rFonts w:ascii="David" w:hAnsi="David" w:cs="David" w:hint="cs"/>
          <w:rtl/>
        </w:rPr>
        <w:t>48</w:t>
      </w:r>
      <w:r w:rsidR="00F863C3">
        <w:rPr>
          <w:rFonts w:ascii="David" w:hAnsi="David" w:cs="David" w:hint="cs"/>
          <w:rtl/>
        </w:rPr>
        <w:t>,</w:t>
      </w:r>
      <w:r w:rsidR="00D86A91" w:rsidRPr="00860667">
        <w:rPr>
          <w:rFonts w:ascii="David" w:hAnsi="David" w:cs="David" w:hint="cs"/>
          <w:rtl/>
        </w:rPr>
        <w:t xml:space="preserve"> נסיכויות אירופאיות קובעות שלא יתערבו בתהליכים פנימיים אחת של השנייה.</w:t>
      </w:r>
      <w:r w:rsidRPr="00860667">
        <w:rPr>
          <w:rFonts w:ascii="David" w:hAnsi="David" w:cs="David" w:hint="cs"/>
          <w:rtl/>
        </w:rPr>
        <w:t xml:space="preserve"> </w:t>
      </w:r>
      <w:r w:rsidR="00D86A91" w:rsidRPr="00860667">
        <w:rPr>
          <w:rFonts w:ascii="David" w:hAnsi="David" w:cs="David" w:hint="cs"/>
          <w:rtl/>
        </w:rPr>
        <w:t xml:space="preserve">דיני הים גם נחקקו לאור כך </w:t>
      </w:r>
      <w:r w:rsidRPr="00860667">
        <w:rPr>
          <w:rFonts w:ascii="David" w:hAnsi="David" w:cs="David" w:hint="cs"/>
          <w:rtl/>
        </w:rPr>
        <w:t xml:space="preserve"> </w:t>
      </w:r>
      <w:r w:rsidR="00D86A91" w:rsidRPr="00860667">
        <w:rPr>
          <w:rFonts w:ascii="David" w:hAnsi="David" w:cs="David"/>
          <w:rtl/>
        </w:rPr>
        <w:t>–</w:t>
      </w:r>
      <w:r w:rsidR="00D86A91" w:rsidRPr="00860667">
        <w:rPr>
          <w:rFonts w:ascii="David" w:hAnsi="David" w:cs="David" w:hint="cs"/>
          <w:rtl/>
        </w:rPr>
        <w:t xml:space="preserve"> יחסים בין מדינות בנתיבי השיט במדינות אירופאיות.</w:t>
      </w:r>
    </w:p>
    <w:p w:rsidR="00D86A91" w:rsidRPr="00860667" w:rsidRDefault="00D86A91" w:rsidP="00984D54">
      <w:pPr>
        <w:pStyle w:val="a3"/>
        <w:spacing w:after="0" w:line="276" w:lineRule="auto"/>
        <w:jc w:val="both"/>
        <w:rPr>
          <w:rFonts w:ascii="David" w:hAnsi="David" w:cs="David"/>
        </w:rPr>
      </w:pPr>
      <w:r w:rsidRPr="00860667">
        <w:rPr>
          <w:rFonts w:ascii="David" w:hAnsi="David" w:cs="David" w:hint="cs"/>
          <w:rtl/>
        </w:rPr>
        <w:t xml:space="preserve">אבי המשב"ל </w:t>
      </w:r>
      <w:r w:rsidRPr="00860667">
        <w:rPr>
          <w:rFonts w:ascii="David" w:hAnsi="David" w:cs="David"/>
          <w:rtl/>
        </w:rPr>
        <w:t>–</w:t>
      </w:r>
      <w:r w:rsidRPr="00860667">
        <w:rPr>
          <w:rFonts w:ascii="David" w:hAnsi="David" w:cs="David" w:hint="cs"/>
          <w:rtl/>
        </w:rPr>
        <w:t xml:space="preserve"> </w:t>
      </w:r>
      <w:r w:rsidRPr="00860667">
        <w:rPr>
          <w:rFonts w:ascii="David" w:hAnsi="David" w:cs="David" w:hint="cs"/>
          <w:highlight w:val="magenta"/>
          <w:rtl/>
        </w:rPr>
        <w:t>הוגו גוטריוס</w:t>
      </w:r>
      <w:r w:rsidR="00F863C3">
        <w:rPr>
          <w:rFonts w:ascii="David" w:hAnsi="David" w:cs="David" w:hint="cs"/>
          <w:rtl/>
        </w:rPr>
        <w:t xml:space="preserve"> (חי במאה ה-17, כ</w:t>
      </w:r>
      <w:r w:rsidRPr="00860667">
        <w:rPr>
          <w:rFonts w:ascii="David" w:hAnsi="David" w:cs="David" w:hint="cs"/>
          <w:rtl/>
        </w:rPr>
        <w:t>תב את ספרו במלחמת ה-30)</w:t>
      </w:r>
      <w:r w:rsidR="00F863C3">
        <w:rPr>
          <w:rFonts w:ascii="David" w:hAnsi="David" w:cs="David" w:hint="cs"/>
          <w:rtl/>
        </w:rPr>
        <w:t xml:space="preserve"> </w:t>
      </w:r>
      <w:r w:rsidR="00DB2D3F" w:rsidRPr="00860667">
        <w:rPr>
          <w:rFonts w:ascii="David" w:hAnsi="David" w:cs="David" w:hint="cs"/>
          <w:rtl/>
        </w:rPr>
        <w:t>-</w:t>
      </w:r>
      <w:r w:rsidRPr="00860667">
        <w:rPr>
          <w:rFonts w:ascii="David" w:hAnsi="David" w:cs="David" w:hint="cs"/>
          <w:rtl/>
        </w:rPr>
        <w:t xml:space="preserve"> </w:t>
      </w:r>
      <w:r w:rsidR="00DC44D7" w:rsidRPr="00860667">
        <w:rPr>
          <w:rFonts w:ascii="David" w:hAnsi="David" w:cs="David" w:hint="cs"/>
          <w:rtl/>
        </w:rPr>
        <w:t xml:space="preserve">האגדה אומרת שהוא </w:t>
      </w:r>
      <w:r w:rsidRPr="00860667">
        <w:rPr>
          <w:rFonts w:ascii="David" w:hAnsi="David" w:cs="David" w:hint="cs"/>
          <w:rtl/>
        </w:rPr>
        <w:t>התחיל את החילון של משב"ל</w:t>
      </w:r>
      <w:r w:rsidR="00DB2D3F" w:rsidRPr="00860667">
        <w:rPr>
          <w:rFonts w:ascii="David" w:hAnsi="David" w:cs="David" w:hint="cs"/>
          <w:rtl/>
        </w:rPr>
        <w:t xml:space="preserve"> כשכתב בספרו</w:t>
      </w:r>
      <w:r w:rsidRPr="00860667">
        <w:rPr>
          <w:rFonts w:ascii="David" w:hAnsi="David" w:cs="David" w:hint="cs"/>
          <w:rtl/>
        </w:rPr>
        <w:t xml:space="preserve"> שאין אלוהים. </w:t>
      </w:r>
    </w:p>
    <w:p w:rsidR="00DC44D7" w:rsidRPr="007C6D64" w:rsidRDefault="00DC44D7" w:rsidP="007C6D64">
      <w:pPr>
        <w:pStyle w:val="a3"/>
        <w:numPr>
          <w:ilvl w:val="0"/>
          <w:numId w:val="1"/>
        </w:numPr>
        <w:spacing w:after="0" w:line="276" w:lineRule="auto"/>
        <w:jc w:val="both"/>
        <w:rPr>
          <w:rFonts w:ascii="David" w:hAnsi="David" w:cs="David"/>
        </w:rPr>
      </w:pPr>
      <w:r w:rsidRPr="00860667">
        <w:rPr>
          <w:rFonts w:ascii="David" w:hAnsi="David" w:cs="David" w:hint="cs"/>
          <w:u w:val="single"/>
          <w:rtl/>
        </w:rPr>
        <w:t xml:space="preserve">שלב </w:t>
      </w:r>
      <w:r w:rsidR="00DB2D3F" w:rsidRPr="00860667">
        <w:rPr>
          <w:rFonts w:ascii="David" w:hAnsi="David" w:cs="David" w:hint="cs"/>
          <w:u w:val="single"/>
          <w:rtl/>
        </w:rPr>
        <w:t>2</w:t>
      </w:r>
      <w:r w:rsidRPr="00860667">
        <w:rPr>
          <w:rFonts w:ascii="David" w:hAnsi="David" w:cs="David" w:hint="cs"/>
          <w:u w:val="single"/>
          <w:rtl/>
        </w:rPr>
        <w:t>:</w:t>
      </w:r>
      <w:r w:rsidR="00D86A91" w:rsidRPr="00860667">
        <w:rPr>
          <w:rFonts w:ascii="David" w:hAnsi="David" w:cs="David" w:hint="cs"/>
          <w:rtl/>
        </w:rPr>
        <w:t xml:space="preserve"> </w:t>
      </w:r>
      <w:r w:rsidR="00D86A91" w:rsidRPr="001A09B7">
        <w:rPr>
          <w:rFonts w:ascii="David" w:hAnsi="David" w:cs="David" w:hint="cs"/>
          <w:b/>
          <w:bCs/>
          <w:rtl/>
        </w:rPr>
        <w:t>סוף המאה ה-18:</w:t>
      </w:r>
      <w:r w:rsidR="00D86A91" w:rsidRPr="00860667">
        <w:rPr>
          <w:rFonts w:ascii="David" w:hAnsi="David" w:cs="David" w:hint="cs"/>
          <w:rtl/>
        </w:rPr>
        <w:t xml:space="preserve"> החילון כמעט הושלם, יש יחס חילוני למערכת</w:t>
      </w:r>
      <w:r w:rsidRPr="00860667">
        <w:rPr>
          <w:rFonts w:ascii="David" w:hAnsi="David" w:cs="David" w:hint="cs"/>
          <w:rtl/>
        </w:rPr>
        <w:t xml:space="preserve"> המשפט שמפסיקה להיות 'משפט הטבע' [ציות ל</w:t>
      </w:r>
      <w:r w:rsidR="000E7B13" w:rsidRPr="00860667">
        <w:rPr>
          <w:rFonts w:ascii="David" w:hAnsi="David" w:cs="David" w:hint="cs"/>
          <w:rtl/>
        </w:rPr>
        <w:t>אלוהים</w:t>
      </w:r>
      <w:r w:rsidRPr="00860667">
        <w:rPr>
          <w:rFonts w:ascii="David" w:hAnsi="David" w:cs="David" w:hint="cs"/>
          <w:rtl/>
        </w:rPr>
        <w:t xml:space="preserve">] והופכת לעקרונות חילוניים- הסכמה בין מדינות (פוזיטיביזם). המהפכה התעשייתית מובילה להסדרת תחומים חדשים במשב"ל </w:t>
      </w:r>
      <w:r w:rsidRPr="00860667">
        <w:rPr>
          <w:rFonts w:ascii="David" w:hAnsi="David" w:cs="David"/>
          <w:rtl/>
        </w:rPr>
        <w:t>–</w:t>
      </w:r>
      <w:r w:rsidRPr="00860667">
        <w:rPr>
          <w:rFonts w:ascii="David" w:hAnsi="David" w:cs="David" w:hint="cs"/>
          <w:rtl/>
        </w:rPr>
        <w:t xml:space="preserve"> </w:t>
      </w:r>
      <w:r w:rsidR="000E7B13" w:rsidRPr="00860667">
        <w:rPr>
          <w:rFonts w:ascii="David" w:hAnsi="David" w:cs="David" w:hint="cs"/>
          <w:b/>
          <w:bCs/>
          <w:rtl/>
        </w:rPr>
        <w:t>ב</w:t>
      </w:r>
      <w:r w:rsidRPr="00860667">
        <w:rPr>
          <w:rFonts w:ascii="David" w:hAnsi="David" w:cs="David" w:hint="cs"/>
          <w:b/>
          <w:bCs/>
          <w:rtl/>
        </w:rPr>
        <w:t xml:space="preserve">קונגרס וינה </w:t>
      </w:r>
      <w:r w:rsidRPr="00860667">
        <w:rPr>
          <w:rFonts w:ascii="David" w:hAnsi="David" w:cs="David" w:hint="cs"/>
          <w:rtl/>
        </w:rPr>
        <w:t>הוקם ארגון בינ"ל ראשון המפקח על שייט, ארגון שמפק</w:t>
      </w:r>
      <w:r w:rsidR="000E7B13" w:rsidRPr="00860667">
        <w:rPr>
          <w:rFonts w:ascii="David" w:hAnsi="David" w:cs="David" w:hint="cs"/>
          <w:rtl/>
        </w:rPr>
        <w:t>ח</w:t>
      </w:r>
      <w:r w:rsidRPr="00860667">
        <w:rPr>
          <w:rFonts w:ascii="David" w:hAnsi="David" w:cs="David" w:hint="cs"/>
          <w:rtl/>
        </w:rPr>
        <w:t xml:space="preserve"> על סחר באירופה, נחתמת אמנת הדואר ראשונה.</w:t>
      </w:r>
      <w:r w:rsidR="007C6D64">
        <w:rPr>
          <w:rFonts w:ascii="David" w:hAnsi="David" w:cs="David" w:hint="cs"/>
          <w:rtl/>
        </w:rPr>
        <w:t xml:space="preserve"> </w:t>
      </w:r>
      <w:r w:rsidR="005B6A0F" w:rsidRPr="007C6D64">
        <w:rPr>
          <w:rFonts w:ascii="David" w:hAnsi="David" w:cs="David" w:hint="cs"/>
          <w:rtl/>
        </w:rPr>
        <w:t>ב</w:t>
      </w:r>
      <w:r w:rsidRPr="007C6D64">
        <w:rPr>
          <w:rFonts w:ascii="David" w:hAnsi="David" w:cs="David" w:hint="cs"/>
          <w:rtl/>
        </w:rPr>
        <w:t xml:space="preserve">מאה ה-19 עד מלחמת העולם הראשונה </w:t>
      </w:r>
      <w:r w:rsidRPr="007C6D64">
        <w:rPr>
          <w:rFonts w:ascii="David" w:hAnsi="David" w:cs="David"/>
          <w:rtl/>
        </w:rPr>
        <w:t>–</w:t>
      </w:r>
      <w:r w:rsidRPr="007C6D64">
        <w:rPr>
          <w:rFonts w:ascii="David" w:hAnsi="David" w:cs="David" w:hint="cs"/>
          <w:rtl/>
        </w:rPr>
        <w:t xml:space="preserve"> הומצאו כלי השמדה נוראיים למעט פצצת אטום, ולכן עשו אמנות בדיני לחימה.</w:t>
      </w:r>
    </w:p>
    <w:p w:rsidR="00DC44D7" w:rsidRPr="00860667" w:rsidRDefault="00DC44D7" w:rsidP="00984D54">
      <w:pPr>
        <w:pStyle w:val="a3"/>
        <w:numPr>
          <w:ilvl w:val="0"/>
          <w:numId w:val="1"/>
        </w:numPr>
        <w:spacing w:after="0" w:line="276" w:lineRule="auto"/>
        <w:jc w:val="both"/>
        <w:rPr>
          <w:rFonts w:ascii="David" w:hAnsi="David" w:cs="David"/>
        </w:rPr>
      </w:pPr>
      <w:r w:rsidRPr="00860667">
        <w:rPr>
          <w:rFonts w:ascii="David" w:hAnsi="David" w:cs="David" w:hint="cs"/>
          <w:u w:val="single"/>
          <w:rtl/>
        </w:rPr>
        <w:t xml:space="preserve">שלב </w:t>
      </w:r>
      <w:r w:rsidR="00DB2D3F" w:rsidRPr="00860667">
        <w:rPr>
          <w:rFonts w:ascii="David" w:hAnsi="David" w:cs="David" w:hint="cs"/>
          <w:u w:val="single"/>
          <w:rtl/>
        </w:rPr>
        <w:t>3</w:t>
      </w:r>
      <w:r w:rsidRPr="00860667">
        <w:rPr>
          <w:rFonts w:ascii="David" w:hAnsi="David" w:cs="David" w:hint="cs"/>
          <w:u w:val="single"/>
          <w:rtl/>
        </w:rPr>
        <w:t>:</w:t>
      </w:r>
      <w:r w:rsidRPr="00860667">
        <w:rPr>
          <w:rFonts w:ascii="David" w:hAnsi="David" w:cs="David" w:hint="cs"/>
          <w:rtl/>
        </w:rPr>
        <w:t xml:space="preserve"> </w:t>
      </w:r>
      <w:r w:rsidRPr="001A09B7">
        <w:rPr>
          <w:rFonts w:ascii="David" w:hAnsi="David" w:cs="David" w:hint="cs"/>
          <w:b/>
          <w:bCs/>
          <w:rtl/>
        </w:rPr>
        <w:t xml:space="preserve">המאה ה-20: </w:t>
      </w:r>
      <w:r w:rsidRPr="00860667">
        <w:rPr>
          <w:rFonts w:ascii="David" w:hAnsi="David" w:cs="David" w:hint="cs"/>
          <w:rtl/>
        </w:rPr>
        <w:t xml:space="preserve">מלחמת העולם הראשונה </w:t>
      </w:r>
      <w:r w:rsidRPr="00860667">
        <w:rPr>
          <w:rFonts w:ascii="David" w:hAnsi="David" w:cs="David"/>
          <w:rtl/>
        </w:rPr>
        <w:t>–</w:t>
      </w:r>
      <w:r w:rsidRPr="00860667">
        <w:rPr>
          <w:rFonts w:ascii="David" w:hAnsi="David" w:cs="David" w:hint="cs"/>
          <w:rtl/>
        </w:rPr>
        <w:t xml:space="preserve"> אירוע מכונן מבחינת ההשלכות:</w:t>
      </w:r>
    </w:p>
    <w:p w:rsidR="00DC44D7" w:rsidRPr="00860667" w:rsidRDefault="00DC44D7" w:rsidP="00984D54">
      <w:pPr>
        <w:pStyle w:val="a3"/>
        <w:numPr>
          <w:ilvl w:val="0"/>
          <w:numId w:val="2"/>
        </w:numPr>
        <w:spacing w:after="0" w:line="276" w:lineRule="auto"/>
        <w:jc w:val="both"/>
        <w:rPr>
          <w:rFonts w:ascii="David" w:hAnsi="David" w:cs="David"/>
        </w:rPr>
      </w:pPr>
      <w:r w:rsidRPr="00860667">
        <w:rPr>
          <w:rFonts w:ascii="David" w:hAnsi="David" w:cs="David" w:hint="cs"/>
          <w:b/>
          <w:bCs/>
          <w:rtl/>
        </w:rPr>
        <w:t>איבוד אמון</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נטען שהכל פוליטיקה ומושחת. לכן </w:t>
      </w:r>
      <w:r w:rsidR="00D64CB7">
        <w:rPr>
          <w:rFonts w:ascii="David" w:hAnsi="David" w:cs="David" w:hint="cs"/>
          <w:rtl/>
        </w:rPr>
        <w:t xml:space="preserve">משפטנים </w:t>
      </w:r>
      <w:r w:rsidRPr="00860667">
        <w:rPr>
          <w:rFonts w:ascii="David" w:hAnsi="David" w:cs="David" w:hint="cs"/>
          <w:rtl/>
        </w:rPr>
        <w:t>התחילו בנישה של יחסים בינ"ל כדי להס</w:t>
      </w:r>
      <w:r w:rsidR="000E7B13" w:rsidRPr="00860667">
        <w:rPr>
          <w:rFonts w:ascii="David" w:hAnsi="David" w:cs="David" w:hint="cs"/>
          <w:rtl/>
        </w:rPr>
        <w:t>ד</w:t>
      </w:r>
      <w:r w:rsidRPr="00860667">
        <w:rPr>
          <w:rFonts w:ascii="David" w:hAnsi="David" w:cs="David" w:hint="cs"/>
          <w:rtl/>
        </w:rPr>
        <w:t xml:space="preserve">יר את </w:t>
      </w:r>
      <w:r w:rsidR="00D64CB7">
        <w:rPr>
          <w:rFonts w:ascii="David" w:hAnsi="David" w:cs="David" w:hint="cs"/>
          <w:rtl/>
        </w:rPr>
        <w:t>ההתנהלות הבינ"ל, המשפט לבדו לא ה</w:t>
      </w:r>
      <w:r w:rsidRPr="00860667">
        <w:rPr>
          <w:rFonts w:ascii="David" w:hAnsi="David" w:cs="David" w:hint="cs"/>
          <w:rtl/>
        </w:rPr>
        <w:t>ספיק.</w:t>
      </w:r>
    </w:p>
    <w:p w:rsidR="00DC44D7" w:rsidRPr="00860667" w:rsidRDefault="00DC44D7" w:rsidP="00984D54">
      <w:pPr>
        <w:pStyle w:val="a3"/>
        <w:numPr>
          <w:ilvl w:val="0"/>
          <w:numId w:val="2"/>
        </w:numPr>
        <w:spacing w:after="0" w:line="276" w:lineRule="auto"/>
        <w:jc w:val="both"/>
        <w:rPr>
          <w:rFonts w:ascii="David" w:hAnsi="David" w:cs="David"/>
        </w:rPr>
      </w:pPr>
      <w:r w:rsidRPr="00860667">
        <w:rPr>
          <w:rFonts w:ascii="David" w:hAnsi="David" w:cs="David" w:hint="cs"/>
          <w:b/>
          <w:bCs/>
          <w:rtl/>
        </w:rPr>
        <w:t>הגדלת שת"פ</w:t>
      </w:r>
      <w:r w:rsidRPr="00860667">
        <w:rPr>
          <w:rFonts w:ascii="David" w:hAnsi="David" w:cs="David" w:hint="cs"/>
          <w:rtl/>
        </w:rPr>
        <w:t xml:space="preserve"> [מסקנה הפוכה] </w:t>
      </w:r>
      <w:r w:rsidRPr="00860667">
        <w:rPr>
          <w:rFonts w:ascii="David" w:hAnsi="David" w:cs="David"/>
          <w:rtl/>
        </w:rPr>
        <w:t>–</w:t>
      </w:r>
      <w:r w:rsidRPr="00860667">
        <w:rPr>
          <w:rFonts w:ascii="David" w:hAnsi="David" w:cs="David" w:hint="cs"/>
          <w:rtl/>
        </w:rPr>
        <w:t xml:space="preserve"> </w:t>
      </w:r>
      <w:r w:rsidR="005B6A0F" w:rsidRPr="00860667">
        <w:rPr>
          <w:rFonts w:ascii="David" w:hAnsi="David" w:cs="David" w:hint="cs"/>
          <w:rtl/>
        </w:rPr>
        <w:t xml:space="preserve">נוצר </w:t>
      </w:r>
      <w:r w:rsidRPr="00860667">
        <w:rPr>
          <w:rFonts w:ascii="David" w:hAnsi="David" w:cs="David" w:hint="cs"/>
          <w:rtl/>
        </w:rPr>
        <w:t>שת"פ כדי למנוע מלחמות. מוקם חבר הלאומים</w:t>
      </w:r>
      <w:r w:rsidR="00D64CB7">
        <w:rPr>
          <w:rFonts w:ascii="David" w:hAnsi="David" w:cs="David" w:hint="cs"/>
          <w:rtl/>
        </w:rPr>
        <w:t>,</w:t>
      </w:r>
      <w:r w:rsidRPr="00860667">
        <w:rPr>
          <w:rFonts w:ascii="David" w:hAnsi="David" w:cs="David" w:hint="cs"/>
          <w:rtl/>
        </w:rPr>
        <w:t xml:space="preserve"> שלימים ה</w:t>
      </w:r>
      <w:r w:rsidR="005B6A0F" w:rsidRPr="00860667">
        <w:rPr>
          <w:rFonts w:ascii="David" w:hAnsi="David" w:cs="David" w:hint="cs"/>
          <w:rtl/>
        </w:rPr>
        <w:t>פך ל</w:t>
      </w:r>
      <w:r w:rsidR="00D64CB7">
        <w:rPr>
          <w:rFonts w:ascii="David" w:hAnsi="David" w:cs="David" w:hint="cs"/>
          <w:rtl/>
        </w:rPr>
        <w:t>או"ם עקב קריסת חבר הלאומים</w:t>
      </w:r>
      <w:r w:rsidRPr="00860667">
        <w:rPr>
          <w:rFonts w:ascii="David" w:hAnsi="David" w:cs="David" w:hint="cs"/>
          <w:rtl/>
        </w:rPr>
        <w:t xml:space="preserve"> במלחמת העולם השנייה. כמו כן, מוק</w:t>
      </w:r>
      <w:r w:rsidR="00D64CB7">
        <w:rPr>
          <w:rFonts w:ascii="David" w:hAnsi="David" w:cs="David" w:hint="cs"/>
          <w:rtl/>
        </w:rPr>
        <w:t>מי</w:t>
      </w:r>
      <w:r w:rsidRPr="00860667">
        <w:rPr>
          <w:rFonts w:ascii="David" w:hAnsi="David" w:cs="David" w:hint="cs"/>
          <w:rtl/>
        </w:rPr>
        <w:t xml:space="preserve">ם האיגוד האירופי, בנק לאומי, ארגון סחר בינ"ל </w:t>
      </w:r>
      <w:r w:rsidRPr="00860667">
        <w:rPr>
          <w:rFonts w:ascii="David" w:hAnsi="David" w:cs="David"/>
          <w:rtl/>
        </w:rPr>
        <w:t>–</w:t>
      </w:r>
      <w:r w:rsidRPr="00860667">
        <w:rPr>
          <w:rFonts w:ascii="David" w:hAnsi="David" w:cs="David" w:hint="cs"/>
          <w:rtl/>
        </w:rPr>
        <w:t xml:space="preserve"> מדינות חיזקו קשרים בעקבות שתי המלחמות.  </w:t>
      </w:r>
    </w:p>
    <w:p w:rsidR="00DB2D3F" w:rsidRPr="00860667" w:rsidRDefault="00DB2D3F" w:rsidP="00984D54">
      <w:pPr>
        <w:pStyle w:val="a3"/>
        <w:numPr>
          <w:ilvl w:val="0"/>
          <w:numId w:val="1"/>
        </w:numPr>
        <w:spacing w:after="0" w:line="276" w:lineRule="auto"/>
        <w:jc w:val="both"/>
        <w:rPr>
          <w:rFonts w:ascii="David" w:hAnsi="David" w:cs="David"/>
          <w:u w:val="single"/>
        </w:rPr>
      </w:pPr>
      <w:r w:rsidRPr="00860667">
        <w:rPr>
          <w:rFonts w:ascii="David" w:hAnsi="David" w:cs="David" w:hint="cs"/>
          <w:u w:val="single"/>
          <w:rtl/>
        </w:rPr>
        <w:t>שלב 4:</w:t>
      </w:r>
      <w:r w:rsidRPr="00860667">
        <w:rPr>
          <w:rFonts w:ascii="David" w:hAnsi="David" w:cs="David" w:hint="cs"/>
          <w:rtl/>
        </w:rPr>
        <w:t xml:space="preserve"> </w:t>
      </w:r>
      <w:r w:rsidRPr="00860667">
        <w:rPr>
          <w:rFonts w:ascii="David" w:hAnsi="David" w:cs="David" w:hint="cs"/>
          <w:b/>
          <w:bCs/>
          <w:rtl/>
        </w:rPr>
        <w:t>נפילת מסך הברזל</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שנות ה-90 של המאה ה-20, העידן הגלובלי מביא להסדרת תחומים</w:t>
      </w:r>
      <w:r w:rsidR="005B6A0F" w:rsidRPr="00860667">
        <w:rPr>
          <w:rFonts w:ascii="David" w:hAnsi="David" w:cs="David" w:hint="cs"/>
          <w:rtl/>
        </w:rPr>
        <w:t xml:space="preserve"> נוספים</w:t>
      </w:r>
      <w:r w:rsidRPr="00860667">
        <w:rPr>
          <w:rFonts w:ascii="David" w:hAnsi="David" w:cs="David" w:hint="cs"/>
          <w:rtl/>
        </w:rPr>
        <w:t xml:space="preserve"> במשב"ל. </w:t>
      </w:r>
    </w:p>
    <w:p w:rsidR="00DB2D3F" w:rsidRPr="00860667" w:rsidRDefault="00DB2D3F" w:rsidP="00984D54">
      <w:pPr>
        <w:pStyle w:val="a3"/>
        <w:spacing w:after="0" w:line="276" w:lineRule="auto"/>
        <w:jc w:val="both"/>
        <w:rPr>
          <w:rFonts w:ascii="David" w:hAnsi="David" w:cs="David"/>
          <w:u w:val="single"/>
        </w:rPr>
      </w:pPr>
      <w:r w:rsidRPr="00860667">
        <w:rPr>
          <w:rFonts w:ascii="David" w:hAnsi="David" w:cs="David" w:hint="cs"/>
          <w:rtl/>
        </w:rPr>
        <w:t xml:space="preserve">כמו כן, המשב"ל משנה אופיו </w:t>
      </w:r>
      <w:r w:rsidRPr="00860667">
        <w:rPr>
          <w:rFonts w:ascii="David" w:hAnsi="David" w:cs="David"/>
          <w:rtl/>
        </w:rPr>
        <w:t>–</w:t>
      </w:r>
      <w:r w:rsidRPr="00860667">
        <w:rPr>
          <w:rFonts w:ascii="David" w:hAnsi="David" w:cs="David" w:hint="cs"/>
          <w:rtl/>
        </w:rPr>
        <w:t xml:space="preserve"> התפיסה הקלאסית אמרה שזו מערכת של תיאום בין מדינות</w:t>
      </w:r>
      <w:r w:rsidR="005B6A0F" w:rsidRPr="00860667">
        <w:rPr>
          <w:rFonts w:ascii="David" w:hAnsi="David" w:cs="David" w:hint="cs"/>
          <w:rtl/>
        </w:rPr>
        <w:t>,</w:t>
      </w:r>
      <w:r w:rsidRPr="00860667">
        <w:rPr>
          <w:rFonts w:ascii="David" w:hAnsi="David" w:cs="David" w:hint="cs"/>
          <w:rtl/>
        </w:rPr>
        <w:t xml:space="preserve"> ולא הכפפה, </w:t>
      </w:r>
      <w:r w:rsidR="005B6A0F" w:rsidRPr="00860667">
        <w:rPr>
          <w:rFonts w:ascii="David" w:hAnsi="David" w:cs="David" w:hint="cs"/>
          <w:rtl/>
        </w:rPr>
        <w:t xml:space="preserve">דהיינו </w:t>
      </w:r>
      <w:r w:rsidRPr="00860667">
        <w:rPr>
          <w:rFonts w:ascii="David" w:hAnsi="David" w:cs="David" w:hint="cs"/>
          <w:rtl/>
        </w:rPr>
        <w:t>מדינה יכולה לפרוש מאמנה (מודל כדורי ביליארד נפג</w:t>
      </w:r>
      <w:r w:rsidR="005B6A0F" w:rsidRPr="00860667">
        <w:rPr>
          <w:rFonts w:ascii="David" w:hAnsi="David" w:cs="David" w:hint="cs"/>
          <w:rtl/>
        </w:rPr>
        <w:t>שים</w:t>
      </w:r>
      <w:r w:rsidR="000630C3">
        <w:rPr>
          <w:rFonts w:ascii="David" w:hAnsi="David" w:cs="David" w:hint="cs"/>
          <w:rtl/>
        </w:rPr>
        <w:t xml:space="preserve"> שצריכים תיאום</w:t>
      </w:r>
      <w:r w:rsidR="005B6A0F" w:rsidRPr="00860667">
        <w:rPr>
          <w:rFonts w:ascii="David" w:hAnsi="David" w:cs="David" w:hint="cs"/>
          <w:rtl/>
        </w:rPr>
        <w:t xml:space="preserve">). אחרי מלחמת העולם השנייה, </w:t>
      </w:r>
      <w:r w:rsidRPr="00860667">
        <w:rPr>
          <w:rFonts w:ascii="David" w:hAnsi="David" w:cs="David" w:hint="cs"/>
          <w:rtl/>
        </w:rPr>
        <w:t>רוצים להעמיד לדין נאצים</w:t>
      </w:r>
      <w:r w:rsidR="005B6A0F" w:rsidRPr="00860667">
        <w:rPr>
          <w:rFonts w:ascii="David" w:hAnsi="David" w:cs="David" w:hint="cs"/>
          <w:rtl/>
        </w:rPr>
        <w:t>, וכטענת נגד</w:t>
      </w:r>
      <w:r w:rsidRPr="00860667">
        <w:rPr>
          <w:rFonts w:ascii="David" w:hAnsi="David" w:cs="David" w:hint="cs"/>
          <w:rtl/>
        </w:rPr>
        <w:t xml:space="preserve"> אומרים שהמשב"ל פועל על המדינה ולא על היחידים שבתוכה, אך זה נדחה ומעמידים אותם לדין בנירנברג</w:t>
      </w:r>
      <w:r w:rsidR="005B6A0F" w:rsidRPr="00860667">
        <w:rPr>
          <w:rFonts w:ascii="David" w:hAnsi="David" w:cs="David" w:hint="cs"/>
          <w:rtl/>
        </w:rPr>
        <w:t xml:space="preserve">. </w:t>
      </w:r>
      <w:r w:rsidRPr="00860667">
        <w:rPr>
          <w:rFonts w:ascii="David" w:hAnsi="David" w:cs="David" w:hint="cs"/>
          <w:rtl/>
        </w:rPr>
        <w:t>המשב"ל חל על בני אדם שעומדים מאחורי המדינות (לפחות בתחומים מסוימים).</w:t>
      </w:r>
      <w:r w:rsidR="0037372B" w:rsidRPr="00860667">
        <w:rPr>
          <w:rFonts w:ascii="David" w:hAnsi="David" w:cs="David" w:hint="cs"/>
          <w:rtl/>
        </w:rPr>
        <w:t xml:space="preserve"> </w:t>
      </w:r>
      <w:r w:rsidRPr="00860667">
        <w:rPr>
          <w:rFonts w:ascii="David" w:hAnsi="David" w:cs="David" w:hint="cs"/>
          <w:u w:val="single"/>
          <w:rtl/>
        </w:rPr>
        <w:t>המשב"ל פונה לבני אדם כך:</w:t>
      </w:r>
    </w:p>
    <w:p w:rsidR="00DB2D3F" w:rsidRPr="00860667" w:rsidRDefault="00DB2D3F" w:rsidP="00984D54">
      <w:pPr>
        <w:pStyle w:val="a3"/>
        <w:numPr>
          <w:ilvl w:val="0"/>
          <w:numId w:val="3"/>
        </w:numPr>
        <w:spacing w:after="0" w:line="276" w:lineRule="auto"/>
        <w:jc w:val="both"/>
        <w:rPr>
          <w:rFonts w:ascii="David" w:hAnsi="David" w:cs="David"/>
          <w:u w:val="single"/>
        </w:rPr>
      </w:pPr>
      <w:r w:rsidRPr="00860667">
        <w:rPr>
          <w:rFonts w:ascii="David" w:hAnsi="David" w:cs="David" w:hint="cs"/>
          <w:b/>
          <w:bCs/>
          <w:rtl/>
        </w:rPr>
        <w:t>הטלת סנקציה על אדם ולא</w:t>
      </w:r>
      <w:r w:rsidR="0037372B" w:rsidRPr="00860667">
        <w:rPr>
          <w:rFonts w:ascii="David" w:hAnsi="David" w:cs="David" w:hint="cs"/>
          <w:b/>
          <w:bCs/>
          <w:rtl/>
        </w:rPr>
        <w:t xml:space="preserve"> רק</w:t>
      </w:r>
      <w:r w:rsidRPr="00860667">
        <w:rPr>
          <w:rFonts w:ascii="David" w:hAnsi="David" w:cs="David" w:hint="cs"/>
          <w:b/>
          <w:bCs/>
          <w:rtl/>
        </w:rPr>
        <w:t xml:space="preserve"> על מדינה בתחומים מסוימים-</w:t>
      </w:r>
      <w:r w:rsidRPr="00860667">
        <w:rPr>
          <w:rFonts w:ascii="David" w:hAnsi="David" w:cs="David" w:hint="cs"/>
          <w:rtl/>
        </w:rPr>
        <w:t xml:space="preserve"> לדוגמא משב"ל </w:t>
      </w:r>
      <w:r w:rsidR="00B1278D" w:rsidRPr="00860667">
        <w:rPr>
          <w:rFonts w:ascii="David" w:hAnsi="David" w:cs="David" w:hint="cs"/>
          <w:rtl/>
        </w:rPr>
        <w:t xml:space="preserve">פלילי שמטיל סנקציות על בני אדם. </w:t>
      </w:r>
    </w:p>
    <w:p w:rsidR="00DB2D3F" w:rsidRPr="00860667" w:rsidRDefault="00DB2D3F" w:rsidP="00984D54">
      <w:pPr>
        <w:pStyle w:val="a3"/>
        <w:numPr>
          <w:ilvl w:val="0"/>
          <w:numId w:val="3"/>
        </w:numPr>
        <w:spacing w:after="0" w:line="276" w:lineRule="auto"/>
        <w:jc w:val="both"/>
        <w:rPr>
          <w:rFonts w:ascii="David" w:hAnsi="David" w:cs="David"/>
          <w:u w:val="single"/>
        </w:rPr>
      </w:pPr>
      <w:r w:rsidRPr="00860667">
        <w:rPr>
          <w:rFonts w:ascii="David" w:hAnsi="David" w:cs="David" w:hint="cs"/>
          <w:b/>
          <w:bCs/>
          <w:rtl/>
        </w:rPr>
        <w:t>דאגה לזכויות של בני אדם ולא</w:t>
      </w:r>
      <w:r w:rsidR="00B1278D" w:rsidRPr="00860667">
        <w:rPr>
          <w:rFonts w:ascii="David" w:hAnsi="David" w:cs="David" w:hint="cs"/>
          <w:b/>
          <w:bCs/>
          <w:rtl/>
        </w:rPr>
        <w:t xml:space="preserve"> של</w:t>
      </w:r>
      <w:r w:rsidRPr="00860667">
        <w:rPr>
          <w:rFonts w:ascii="David" w:hAnsi="David" w:cs="David" w:hint="cs"/>
          <w:b/>
          <w:bCs/>
          <w:rtl/>
        </w:rPr>
        <w:t xml:space="preserve"> מדינות</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לדוגמא </w:t>
      </w:r>
      <w:r w:rsidR="00B1278D" w:rsidRPr="00860667">
        <w:rPr>
          <w:rFonts w:ascii="David" w:hAnsi="David" w:cs="David" w:hint="cs"/>
          <w:rtl/>
        </w:rPr>
        <w:t xml:space="preserve">דיני זכויות בינ"ל, דיני לחימה שמונעים מוות של אנשים, אמנות כלכליות. </w:t>
      </w:r>
    </w:p>
    <w:p w:rsidR="0037372B" w:rsidRPr="00860667" w:rsidRDefault="0037372B" w:rsidP="00984D54">
      <w:pPr>
        <w:pStyle w:val="a3"/>
        <w:numPr>
          <w:ilvl w:val="0"/>
          <w:numId w:val="1"/>
        </w:numPr>
        <w:spacing w:after="0" w:line="276" w:lineRule="auto"/>
        <w:jc w:val="both"/>
        <w:rPr>
          <w:rFonts w:ascii="David" w:hAnsi="David" w:cs="David"/>
          <w:u w:val="single"/>
        </w:rPr>
      </w:pPr>
      <w:r w:rsidRPr="00860667">
        <w:rPr>
          <w:rFonts w:ascii="David" w:hAnsi="David" w:cs="David" w:hint="cs"/>
          <w:rtl/>
        </w:rPr>
        <w:t xml:space="preserve">אם כן, המשב"ל קשה לתיאור כי יש חלקים שעדיין פועלים במודל הביליארד- </w:t>
      </w:r>
      <w:r w:rsidR="005B6A0F" w:rsidRPr="00860667">
        <w:rPr>
          <w:rFonts w:ascii="David" w:hAnsi="David" w:cs="David" w:hint="cs"/>
          <w:rtl/>
        </w:rPr>
        <w:t>"</w:t>
      </w:r>
      <w:r w:rsidRPr="00860667">
        <w:rPr>
          <w:rFonts w:ascii="David" w:hAnsi="David" w:cs="David" w:hint="cs"/>
          <w:rtl/>
        </w:rPr>
        <w:t>אתה תפר אז אני אפר</w:t>
      </w:r>
      <w:r w:rsidR="005B6A0F" w:rsidRPr="00860667">
        <w:rPr>
          <w:rFonts w:ascii="David" w:hAnsi="David" w:cs="David" w:hint="cs"/>
          <w:rtl/>
        </w:rPr>
        <w:t>"</w:t>
      </w:r>
      <w:r w:rsidRPr="00860667">
        <w:rPr>
          <w:rFonts w:ascii="David" w:hAnsi="David" w:cs="David" w:hint="cs"/>
          <w:rtl/>
        </w:rPr>
        <w:t>, ויש תחומים שנראים אחרת, למשל-</w:t>
      </w:r>
      <w:r w:rsidR="005B6A0F" w:rsidRPr="00860667">
        <w:rPr>
          <w:rFonts w:ascii="David" w:hAnsi="David" w:cs="David" w:hint="cs"/>
          <w:rtl/>
        </w:rPr>
        <w:t xml:space="preserve"> הטלות סנקציות על בני אדם ודאגה לזכויותיהם,</w:t>
      </w:r>
      <w:r w:rsidRPr="00860667">
        <w:rPr>
          <w:rFonts w:ascii="David" w:hAnsi="David" w:cs="David" w:hint="cs"/>
          <w:rtl/>
        </w:rPr>
        <w:t xml:space="preserve"> ובנוסף: </w:t>
      </w:r>
      <w:r w:rsidRPr="00860667">
        <w:rPr>
          <w:rFonts w:ascii="David" w:hAnsi="David" w:cs="David" w:hint="cs"/>
          <w:b/>
          <w:bCs/>
          <w:rtl/>
        </w:rPr>
        <w:t>כניסה של שחקנים בין לאומיים</w:t>
      </w:r>
      <w:r w:rsidRPr="00860667">
        <w:rPr>
          <w:rFonts w:ascii="David" w:hAnsi="David" w:cs="David" w:hint="cs"/>
          <w:rtl/>
        </w:rPr>
        <w:t xml:space="preserve"> - האו"ם, הבנק הבינ"ל, תחומים שמתנהלים ע"י מוסדות ממשלתיים </w:t>
      </w:r>
      <w:r w:rsidR="005B6A0F" w:rsidRPr="00860667">
        <w:rPr>
          <w:rFonts w:ascii="David" w:hAnsi="David" w:cs="David" w:hint="cs"/>
          <w:rtl/>
        </w:rPr>
        <w:t>(</w:t>
      </w:r>
      <w:r w:rsidRPr="00860667">
        <w:rPr>
          <w:rFonts w:ascii="David" w:hAnsi="David" w:cs="David" w:hint="cs"/>
          <w:rtl/>
        </w:rPr>
        <w:t>ולא מדינות</w:t>
      </w:r>
      <w:r w:rsidR="005B6A0F" w:rsidRPr="00860667">
        <w:rPr>
          <w:rFonts w:ascii="David" w:hAnsi="David" w:cs="David" w:hint="cs"/>
          <w:rtl/>
        </w:rPr>
        <w:t>)</w:t>
      </w:r>
      <w:r w:rsidRPr="00860667">
        <w:rPr>
          <w:rFonts w:ascii="David" w:hAnsi="David" w:cs="David" w:hint="cs"/>
          <w:rtl/>
        </w:rPr>
        <w:t xml:space="preserve"> אשר מייצרים נורמות משלהם. </w:t>
      </w:r>
    </w:p>
    <w:p w:rsidR="0037372B" w:rsidRPr="007C6D64" w:rsidRDefault="0037372B" w:rsidP="00984D54">
      <w:pPr>
        <w:pStyle w:val="a3"/>
        <w:numPr>
          <w:ilvl w:val="0"/>
          <w:numId w:val="1"/>
        </w:numPr>
        <w:spacing w:after="0" w:line="276" w:lineRule="auto"/>
        <w:jc w:val="both"/>
        <w:rPr>
          <w:rFonts w:ascii="David" w:hAnsi="David" w:cs="David"/>
          <w:b/>
          <w:bCs/>
          <w:u w:val="single"/>
        </w:rPr>
      </w:pPr>
      <w:r w:rsidRPr="007C6D64">
        <w:rPr>
          <w:rFonts w:ascii="David" w:hAnsi="David" w:cs="David" w:hint="cs"/>
          <w:b/>
          <w:bCs/>
          <w:rtl/>
        </w:rPr>
        <w:t>לכן לא מדויק להגיד שמשב"ל רק מסדיר יחסים בין מדינות. מדוע הוא מבולגן?</w:t>
      </w:r>
    </w:p>
    <w:p w:rsidR="0037372B" w:rsidRPr="00860667" w:rsidRDefault="0037372B" w:rsidP="00984D54">
      <w:pPr>
        <w:pStyle w:val="a3"/>
        <w:numPr>
          <w:ilvl w:val="0"/>
          <w:numId w:val="4"/>
        </w:numPr>
        <w:spacing w:after="0" w:line="276" w:lineRule="auto"/>
        <w:jc w:val="both"/>
        <w:rPr>
          <w:rFonts w:ascii="David" w:hAnsi="David" w:cs="David"/>
          <w:u w:val="single"/>
        </w:rPr>
      </w:pPr>
      <w:r w:rsidRPr="00860667">
        <w:rPr>
          <w:rFonts w:ascii="David" w:hAnsi="David" w:cs="David" w:hint="cs"/>
          <w:rtl/>
        </w:rPr>
        <w:t>מאחר והוא השתנה.</w:t>
      </w:r>
    </w:p>
    <w:p w:rsidR="0037372B" w:rsidRPr="00860667" w:rsidRDefault="0037372B" w:rsidP="00984D54">
      <w:pPr>
        <w:pStyle w:val="a3"/>
        <w:numPr>
          <w:ilvl w:val="0"/>
          <w:numId w:val="4"/>
        </w:numPr>
        <w:spacing w:after="0" w:line="276" w:lineRule="auto"/>
        <w:jc w:val="both"/>
        <w:rPr>
          <w:rFonts w:ascii="David" w:hAnsi="David" w:cs="David"/>
          <w:u w:val="single"/>
        </w:rPr>
      </w:pPr>
      <w:r w:rsidRPr="00860667">
        <w:rPr>
          <w:rFonts w:ascii="David" w:hAnsi="David" w:cs="David" w:hint="cs"/>
          <w:rtl/>
        </w:rPr>
        <w:t xml:space="preserve">קצב השינוי שונה בתחומים שונים. </w:t>
      </w:r>
    </w:p>
    <w:p w:rsidR="00125FC4" w:rsidRPr="00860667" w:rsidRDefault="0037372B" w:rsidP="00984D54">
      <w:pPr>
        <w:pStyle w:val="a3"/>
        <w:spacing w:after="0" w:line="276" w:lineRule="auto"/>
        <w:ind w:left="1440"/>
        <w:jc w:val="both"/>
        <w:rPr>
          <w:rFonts w:ascii="David" w:hAnsi="David" w:cs="David"/>
          <w:rtl/>
        </w:rPr>
      </w:pPr>
      <w:r w:rsidRPr="007C6D64">
        <w:rPr>
          <w:rFonts w:ascii="David" w:hAnsi="David" w:cs="David" w:hint="cs"/>
          <w:u w:val="single"/>
          <w:rtl/>
        </w:rPr>
        <w:t>לדוג'</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באיגוד האירופי אדם יכול להגיש תביעה על נזק כלכלי שמשמעותה סנקציה נגד מדינה. במשב"ל פלילי מוטלות סנקציות על בני אדם. וכאמור יש תחומים שנשארו בשיטה הקלאסית של תיאום בין מדינות.</w:t>
      </w:r>
    </w:p>
    <w:p w:rsidR="00125FC4" w:rsidRPr="00860667" w:rsidRDefault="00403D27" w:rsidP="00984D54">
      <w:pPr>
        <w:pStyle w:val="a3"/>
        <w:numPr>
          <w:ilvl w:val="0"/>
          <w:numId w:val="1"/>
        </w:numPr>
        <w:spacing w:after="0" w:line="276" w:lineRule="auto"/>
        <w:jc w:val="both"/>
        <w:rPr>
          <w:rFonts w:ascii="David" w:hAnsi="David" w:cs="David"/>
          <w:b/>
          <w:bCs/>
          <w:u w:val="single"/>
        </w:rPr>
      </w:pPr>
      <w:r w:rsidRPr="00860667">
        <w:rPr>
          <w:rFonts w:ascii="David" w:hAnsi="David" w:cs="David" w:hint="cs"/>
          <w:b/>
          <w:bCs/>
          <w:rtl/>
        </w:rPr>
        <w:t>ציות למשפט:</w:t>
      </w:r>
      <w:r w:rsidR="00125FC4" w:rsidRPr="00860667">
        <w:rPr>
          <w:rFonts w:ascii="David" w:hAnsi="David" w:cs="David" w:hint="cs"/>
          <w:rtl/>
        </w:rPr>
        <w:t xml:space="preserve"> </w:t>
      </w:r>
      <w:r w:rsidR="00125FC4" w:rsidRPr="00860667">
        <w:rPr>
          <w:rFonts w:ascii="David" w:hAnsi="David" w:cs="David" w:hint="cs"/>
          <w:highlight w:val="magenta"/>
          <w:rtl/>
        </w:rPr>
        <w:t>אוסטין</w:t>
      </w:r>
      <w:r w:rsidR="00125FC4" w:rsidRPr="00860667">
        <w:rPr>
          <w:rFonts w:ascii="David" w:hAnsi="David" w:cs="David" w:hint="cs"/>
          <w:rtl/>
        </w:rPr>
        <w:t xml:space="preserve"> (פוזיטיביזם מאה 19) מגדיר מערכת משפט כפקודת ריבון שלצידה</w:t>
      </w:r>
      <w:r w:rsidR="005B6A0F" w:rsidRPr="00860667">
        <w:rPr>
          <w:rFonts w:ascii="David" w:hAnsi="David" w:cs="David" w:hint="cs"/>
          <w:rtl/>
        </w:rPr>
        <w:t xml:space="preserve"> סנקציה, משמע מצייתים מתוך פחד</w:t>
      </w:r>
      <w:r w:rsidR="00125FC4" w:rsidRPr="00860667">
        <w:rPr>
          <w:rFonts w:ascii="David" w:hAnsi="David" w:cs="David" w:hint="cs"/>
          <w:rtl/>
        </w:rPr>
        <w:t>. אך במודל הביליארד הקלאסי של המשב"ל אמרנו שזה פועל בצורה של תיאום ולא הכפפה בין מדינות. לכן</w:t>
      </w:r>
      <w:r w:rsidR="005B6A0F" w:rsidRPr="00860667">
        <w:rPr>
          <w:rFonts w:ascii="David" w:hAnsi="David" w:cs="David" w:hint="cs"/>
          <w:rtl/>
        </w:rPr>
        <w:t xml:space="preserve"> לדידו במקסימום זה כללי נימוס ולא משפט. למשל,</w:t>
      </w:r>
      <w:r w:rsidR="00125FC4" w:rsidRPr="00860667">
        <w:rPr>
          <w:rFonts w:ascii="David" w:hAnsi="David" w:cs="David" w:hint="cs"/>
          <w:rtl/>
        </w:rPr>
        <w:t xml:space="preserve"> ב-</w:t>
      </w:r>
      <w:r w:rsidR="00125FC4" w:rsidRPr="00860667">
        <w:rPr>
          <w:rFonts w:ascii="David" w:hAnsi="David" w:cs="David" w:hint="cs"/>
        </w:rPr>
        <w:t>ICJ</w:t>
      </w:r>
      <w:r w:rsidR="00125FC4" w:rsidRPr="00860667">
        <w:rPr>
          <w:rFonts w:ascii="David" w:hAnsi="David" w:cs="David" w:hint="cs"/>
          <w:rtl/>
        </w:rPr>
        <w:t xml:space="preserve"> צריך שהמדינות יסכימו בכלל להתדיין מולו. </w:t>
      </w:r>
    </w:p>
    <w:p w:rsidR="00125FC4" w:rsidRPr="00860667" w:rsidRDefault="00125FC4" w:rsidP="00984D54">
      <w:pPr>
        <w:pStyle w:val="a3"/>
        <w:numPr>
          <w:ilvl w:val="0"/>
          <w:numId w:val="1"/>
        </w:numPr>
        <w:spacing w:after="0" w:line="276" w:lineRule="auto"/>
        <w:jc w:val="both"/>
        <w:rPr>
          <w:rFonts w:ascii="David" w:hAnsi="David" w:cs="David"/>
          <w:b/>
          <w:bCs/>
          <w:u w:val="single"/>
        </w:rPr>
      </w:pPr>
      <w:r w:rsidRPr="00860667">
        <w:rPr>
          <w:rFonts w:ascii="David" w:hAnsi="David" w:cs="David" w:hint="cs"/>
          <w:b/>
          <w:bCs/>
          <w:rtl/>
        </w:rPr>
        <w:t>מדוע מצייתים לחוק המדינתי מעבר לסנקציות?</w:t>
      </w:r>
      <w:r w:rsidRPr="00860667">
        <w:rPr>
          <w:rFonts w:ascii="David" w:hAnsi="David" w:cs="David" w:hint="cs"/>
          <w:rtl/>
        </w:rPr>
        <w:t xml:space="preserve"> (הטיעון של </w:t>
      </w:r>
      <w:r w:rsidRPr="00860667">
        <w:rPr>
          <w:rFonts w:ascii="David" w:hAnsi="David" w:cs="David" w:hint="cs"/>
          <w:highlight w:val="magenta"/>
          <w:rtl/>
        </w:rPr>
        <w:t>אוסטין</w:t>
      </w:r>
      <w:r w:rsidRPr="00860667">
        <w:rPr>
          <w:rFonts w:ascii="David" w:hAnsi="David" w:cs="David" w:hint="cs"/>
          <w:rtl/>
        </w:rPr>
        <w:t xml:space="preserve"> לא ממצה)  </w:t>
      </w:r>
    </w:p>
    <w:p w:rsidR="00125FC4" w:rsidRPr="00860667" w:rsidRDefault="00125FC4" w:rsidP="00984D54">
      <w:pPr>
        <w:pStyle w:val="a3"/>
        <w:numPr>
          <w:ilvl w:val="0"/>
          <w:numId w:val="5"/>
        </w:numPr>
        <w:spacing w:after="0" w:line="276" w:lineRule="auto"/>
        <w:jc w:val="both"/>
        <w:rPr>
          <w:rFonts w:ascii="David" w:hAnsi="David" w:cs="David"/>
          <w:b/>
          <w:bCs/>
          <w:u w:val="single"/>
        </w:rPr>
      </w:pPr>
      <w:r w:rsidRPr="007C6D64">
        <w:rPr>
          <w:rFonts w:ascii="David" w:hAnsi="David" w:cs="David" w:hint="cs"/>
          <w:u w:val="single"/>
          <w:rtl/>
        </w:rPr>
        <w:t>הרגל</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בשני </w:t>
      </w:r>
      <w:r w:rsidR="005B6A0F" w:rsidRPr="00860667">
        <w:rPr>
          <w:rFonts w:ascii="David" w:hAnsi="David" w:cs="David" w:hint="cs"/>
          <w:rtl/>
        </w:rPr>
        <w:t>היבטים</w:t>
      </w:r>
      <w:r w:rsidRPr="00860667">
        <w:rPr>
          <w:rFonts w:ascii="David" w:hAnsi="David" w:cs="David" w:hint="cs"/>
          <w:rtl/>
        </w:rPr>
        <w:t xml:space="preserve">: א. לא מפקפקים בחוק. ב. הפנמת הנורמה שבחוק </w:t>
      </w:r>
      <w:r w:rsidRPr="00860667">
        <w:rPr>
          <w:rFonts w:ascii="David" w:hAnsi="David" w:cs="David"/>
          <w:rtl/>
        </w:rPr>
        <w:t>–</w:t>
      </w:r>
      <w:r w:rsidRPr="00860667">
        <w:rPr>
          <w:rFonts w:ascii="David" w:hAnsi="David" w:cs="David" w:hint="cs"/>
          <w:rtl/>
        </w:rPr>
        <w:t xml:space="preserve"> הדין מעצב העדפות שלנו.</w:t>
      </w:r>
    </w:p>
    <w:p w:rsidR="00125FC4" w:rsidRPr="00860667" w:rsidRDefault="007C6D64" w:rsidP="00984D54">
      <w:pPr>
        <w:pStyle w:val="a3"/>
        <w:numPr>
          <w:ilvl w:val="0"/>
          <w:numId w:val="5"/>
        </w:numPr>
        <w:spacing w:after="0" w:line="276" w:lineRule="auto"/>
        <w:jc w:val="both"/>
        <w:rPr>
          <w:rFonts w:ascii="David" w:hAnsi="David" w:cs="David"/>
          <w:b/>
          <w:bCs/>
          <w:u w:val="single"/>
        </w:rPr>
      </w:pPr>
      <w:r w:rsidRPr="007C6D64">
        <w:rPr>
          <w:rFonts w:ascii="David" w:hAnsi="David" w:cs="David" w:hint="cs"/>
          <w:u w:val="single"/>
          <w:rtl/>
        </w:rPr>
        <w:t>ניהול החברה</w:t>
      </w:r>
      <w:r>
        <w:rPr>
          <w:rFonts w:ascii="David" w:hAnsi="David" w:cs="David" w:hint="cs"/>
          <w:rtl/>
        </w:rPr>
        <w:t xml:space="preserve"> </w:t>
      </w:r>
      <w:r>
        <w:rPr>
          <w:rFonts w:ascii="David" w:hAnsi="David" w:cs="David"/>
          <w:rtl/>
        </w:rPr>
        <w:t>–</w:t>
      </w:r>
      <w:r>
        <w:rPr>
          <w:rFonts w:ascii="David" w:hAnsi="David" w:cs="David" w:hint="cs"/>
          <w:rtl/>
        </w:rPr>
        <w:t xml:space="preserve"> </w:t>
      </w:r>
      <w:r w:rsidR="00125FC4" w:rsidRPr="00860667">
        <w:rPr>
          <w:rFonts w:ascii="David" w:hAnsi="David" w:cs="David" w:hint="cs"/>
          <w:rtl/>
        </w:rPr>
        <w:t>כדי שהחברה תוכל לתפקד ולהתנהל, לכן צריך כללים כדי שלא 'נתנגש' אחד בשני.</w:t>
      </w:r>
    </w:p>
    <w:p w:rsidR="00125FC4" w:rsidRPr="00860667" w:rsidRDefault="00125FC4" w:rsidP="00984D54">
      <w:pPr>
        <w:pStyle w:val="a3"/>
        <w:numPr>
          <w:ilvl w:val="0"/>
          <w:numId w:val="5"/>
        </w:numPr>
        <w:spacing w:after="0" w:line="276" w:lineRule="auto"/>
        <w:jc w:val="both"/>
        <w:rPr>
          <w:rFonts w:ascii="David" w:hAnsi="David" w:cs="David"/>
          <w:b/>
          <w:bCs/>
          <w:u w:val="single"/>
        </w:rPr>
      </w:pPr>
      <w:r w:rsidRPr="007C6D64">
        <w:rPr>
          <w:rFonts w:ascii="David" w:hAnsi="David" w:cs="David" w:hint="cs"/>
          <w:u w:val="single"/>
          <w:rtl/>
        </w:rPr>
        <w:t>מוסר</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רובנו מצייתים למשפט הטבע ולא רוצחים בגלל מוסריות. </w:t>
      </w:r>
    </w:p>
    <w:p w:rsidR="00125FC4" w:rsidRPr="00860667" w:rsidRDefault="00403D27" w:rsidP="00984D54">
      <w:pPr>
        <w:pStyle w:val="a3"/>
        <w:numPr>
          <w:ilvl w:val="0"/>
          <w:numId w:val="5"/>
        </w:numPr>
        <w:spacing w:after="0" w:line="276" w:lineRule="auto"/>
        <w:jc w:val="both"/>
        <w:rPr>
          <w:rFonts w:ascii="David" w:hAnsi="David" w:cs="David"/>
          <w:b/>
          <w:bCs/>
          <w:u w:val="single"/>
        </w:rPr>
      </w:pPr>
      <w:r w:rsidRPr="007C6D64">
        <w:rPr>
          <w:rFonts w:ascii="David" w:hAnsi="David" w:cs="David" w:hint="cs"/>
          <w:u w:val="single"/>
          <w:rtl/>
        </w:rPr>
        <w:t>הוגנות ואמון</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הוגן שנשחק לפי כללי המשחק וכך נפתח יחסי אמון. </w:t>
      </w:r>
    </w:p>
    <w:p w:rsidR="00403D27" w:rsidRPr="00860667" w:rsidRDefault="00403D27" w:rsidP="00984D54">
      <w:pPr>
        <w:pStyle w:val="a3"/>
        <w:numPr>
          <w:ilvl w:val="0"/>
          <w:numId w:val="1"/>
        </w:numPr>
        <w:spacing w:after="0" w:line="276" w:lineRule="auto"/>
        <w:jc w:val="both"/>
        <w:rPr>
          <w:rFonts w:ascii="David" w:hAnsi="David" w:cs="David"/>
          <w:b/>
          <w:bCs/>
          <w:u w:val="single"/>
        </w:rPr>
      </w:pPr>
      <w:r w:rsidRPr="00860667">
        <w:rPr>
          <w:rFonts w:ascii="David" w:hAnsi="David" w:cs="David" w:hint="cs"/>
          <w:b/>
          <w:bCs/>
          <w:rtl/>
        </w:rPr>
        <w:t xml:space="preserve">אז מדוע מצייתים למשב"ל? </w:t>
      </w:r>
      <w:r w:rsidRPr="00860667">
        <w:rPr>
          <w:rFonts w:ascii="David" w:hAnsi="David" w:cs="David" w:hint="cs"/>
          <w:highlight w:val="magenta"/>
          <w:rtl/>
        </w:rPr>
        <w:t>אנקין</w:t>
      </w:r>
      <w:r w:rsidRPr="00860667">
        <w:rPr>
          <w:rFonts w:ascii="David" w:hAnsi="David" w:cs="David" w:hint="cs"/>
          <w:b/>
          <w:bCs/>
          <w:rtl/>
        </w:rPr>
        <w:t xml:space="preserve"> </w:t>
      </w:r>
      <w:r w:rsidR="005B6A0F" w:rsidRPr="00860667">
        <w:rPr>
          <w:rFonts w:ascii="David" w:hAnsi="David" w:cs="David" w:hint="cs"/>
          <w:rtl/>
        </w:rPr>
        <w:t>אומר שרוב המדינות מצייתות</w:t>
      </w:r>
      <w:r w:rsidRPr="00860667">
        <w:rPr>
          <w:rFonts w:ascii="David" w:hAnsi="David" w:cs="David" w:hint="cs"/>
          <w:rtl/>
        </w:rPr>
        <w:t xml:space="preserve"> למשב"ל. הטיעון של </w:t>
      </w:r>
      <w:r w:rsidRPr="00860667">
        <w:rPr>
          <w:rFonts w:ascii="David" w:hAnsi="David" w:cs="David" w:hint="cs"/>
          <w:highlight w:val="magenta"/>
          <w:rtl/>
        </w:rPr>
        <w:t>אוסטין</w:t>
      </w:r>
      <w:r w:rsidR="005B6A0F" w:rsidRPr="00860667">
        <w:rPr>
          <w:rFonts w:ascii="David" w:hAnsi="David" w:cs="David" w:hint="cs"/>
          <w:rtl/>
        </w:rPr>
        <w:t xml:space="preserve"> (פחד) אינו ממצה.</w:t>
      </w:r>
    </w:p>
    <w:p w:rsidR="00403D27" w:rsidRPr="00860667" w:rsidRDefault="00403D27" w:rsidP="00984D54">
      <w:pPr>
        <w:pStyle w:val="a3"/>
        <w:numPr>
          <w:ilvl w:val="0"/>
          <w:numId w:val="6"/>
        </w:numPr>
        <w:spacing w:after="0" w:line="276" w:lineRule="auto"/>
        <w:jc w:val="both"/>
        <w:rPr>
          <w:rFonts w:ascii="David" w:hAnsi="David" w:cs="David"/>
          <w:b/>
          <w:bCs/>
        </w:rPr>
      </w:pPr>
      <w:r w:rsidRPr="00860667">
        <w:rPr>
          <w:rFonts w:ascii="David" w:hAnsi="David" w:cs="David" w:hint="cs"/>
          <w:u w:val="single"/>
          <w:rtl/>
        </w:rPr>
        <w:t>הפנמה</w:t>
      </w:r>
      <w:r w:rsidRPr="00860667">
        <w:rPr>
          <w:rFonts w:ascii="David" w:hAnsi="David" w:cs="David" w:hint="cs"/>
          <w:rtl/>
        </w:rPr>
        <w:t xml:space="preserve"> - נורמות</w:t>
      </w:r>
      <w:r w:rsidRPr="00860667">
        <w:rPr>
          <w:rFonts w:ascii="David" w:hAnsi="David" w:cs="David"/>
          <w:rtl/>
        </w:rPr>
        <w:t xml:space="preserve"> </w:t>
      </w:r>
      <w:r w:rsidRPr="00860667">
        <w:rPr>
          <w:rFonts w:ascii="David" w:hAnsi="David" w:cs="David" w:hint="cs"/>
          <w:rtl/>
        </w:rPr>
        <w:t>בינלאומיות</w:t>
      </w:r>
      <w:r w:rsidRPr="00860667">
        <w:rPr>
          <w:rFonts w:ascii="David" w:hAnsi="David" w:cs="David"/>
          <w:rtl/>
        </w:rPr>
        <w:t xml:space="preserve"> </w:t>
      </w:r>
      <w:r w:rsidRPr="00860667">
        <w:rPr>
          <w:rFonts w:ascii="David" w:hAnsi="David" w:cs="David" w:hint="cs"/>
          <w:rtl/>
        </w:rPr>
        <w:t>נוצרות</w:t>
      </w:r>
      <w:r w:rsidRPr="00860667">
        <w:rPr>
          <w:rFonts w:ascii="David" w:hAnsi="David" w:cs="David"/>
          <w:rtl/>
        </w:rPr>
        <w:t xml:space="preserve"> </w:t>
      </w:r>
      <w:r w:rsidRPr="00860667">
        <w:rPr>
          <w:rFonts w:ascii="David" w:hAnsi="David" w:cs="David" w:hint="cs"/>
          <w:rtl/>
        </w:rPr>
        <w:t>ולאחר</w:t>
      </w:r>
      <w:r w:rsidRPr="00860667">
        <w:rPr>
          <w:rFonts w:ascii="David" w:hAnsi="David" w:cs="David"/>
          <w:rtl/>
        </w:rPr>
        <w:t xml:space="preserve"> </w:t>
      </w:r>
      <w:r w:rsidRPr="00860667">
        <w:rPr>
          <w:rFonts w:ascii="David" w:hAnsi="David" w:cs="David" w:hint="cs"/>
          <w:rtl/>
        </w:rPr>
        <w:t>מכן</w:t>
      </w:r>
      <w:r w:rsidRPr="00860667">
        <w:rPr>
          <w:rFonts w:ascii="David" w:hAnsi="David" w:cs="David"/>
          <w:rtl/>
        </w:rPr>
        <w:t xml:space="preserve"> </w:t>
      </w:r>
      <w:r w:rsidRPr="00860667">
        <w:rPr>
          <w:rFonts w:ascii="David" w:hAnsi="David" w:cs="David" w:hint="cs"/>
          <w:rtl/>
        </w:rPr>
        <w:t>מטמיעים</w:t>
      </w:r>
      <w:r w:rsidRPr="00860667">
        <w:rPr>
          <w:rFonts w:ascii="David" w:hAnsi="David" w:cs="David"/>
          <w:rtl/>
        </w:rPr>
        <w:t xml:space="preserve"> </w:t>
      </w:r>
      <w:r w:rsidRPr="00860667">
        <w:rPr>
          <w:rFonts w:ascii="David" w:hAnsi="David" w:cs="David" w:hint="cs"/>
          <w:rtl/>
        </w:rPr>
        <w:t>אותן</w:t>
      </w:r>
      <w:r w:rsidRPr="00860667">
        <w:rPr>
          <w:rFonts w:ascii="David" w:hAnsi="David" w:cs="David"/>
          <w:rtl/>
        </w:rPr>
        <w:t xml:space="preserve"> </w:t>
      </w:r>
      <w:r w:rsidRPr="00860667">
        <w:rPr>
          <w:rFonts w:ascii="David" w:hAnsi="David" w:cs="David" w:hint="cs"/>
          <w:rtl/>
        </w:rPr>
        <w:t>בתוך</w:t>
      </w:r>
      <w:r w:rsidRPr="00860667">
        <w:rPr>
          <w:rFonts w:ascii="David" w:hAnsi="David" w:cs="David"/>
          <w:rtl/>
        </w:rPr>
        <w:t xml:space="preserve"> </w:t>
      </w:r>
      <w:r w:rsidRPr="00860667">
        <w:rPr>
          <w:rFonts w:ascii="David" w:hAnsi="David" w:cs="David" w:hint="cs"/>
          <w:rtl/>
        </w:rPr>
        <w:t>נורמות</w:t>
      </w:r>
      <w:r w:rsidRPr="00860667">
        <w:rPr>
          <w:rFonts w:ascii="David" w:hAnsi="David" w:cs="David"/>
          <w:rtl/>
        </w:rPr>
        <w:t xml:space="preserve"> </w:t>
      </w:r>
      <w:r w:rsidRPr="00860667">
        <w:rPr>
          <w:rFonts w:ascii="David" w:hAnsi="David" w:cs="David" w:hint="cs"/>
          <w:rtl/>
        </w:rPr>
        <w:t xml:space="preserve">המדינה. </w:t>
      </w:r>
    </w:p>
    <w:p w:rsidR="00403D27" w:rsidRPr="00860667" w:rsidRDefault="00403D27" w:rsidP="00984D54">
      <w:pPr>
        <w:pStyle w:val="a3"/>
        <w:numPr>
          <w:ilvl w:val="0"/>
          <w:numId w:val="6"/>
        </w:numPr>
        <w:spacing w:after="0" w:line="276" w:lineRule="auto"/>
        <w:jc w:val="both"/>
        <w:rPr>
          <w:rFonts w:ascii="David" w:hAnsi="David" w:cs="David"/>
          <w:b/>
          <w:bCs/>
        </w:rPr>
      </w:pPr>
      <w:r w:rsidRPr="00860667">
        <w:rPr>
          <w:rFonts w:ascii="David" w:hAnsi="David" w:cs="David" w:hint="cs"/>
          <w:u w:val="single"/>
          <w:rtl/>
        </w:rPr>
        <w:t>יחסי גומלין ותיאום</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שיקולים של תיאום ויחסי גומלין שיוצרים תמרי</w:t>
      </w:r>
      <w:r w:rsidR="00E15B97" w:rsidRPr="00860667">
        <w:rPr>
          <w:rFonts w:ascii="David" w:hAnsi="David" w:cs="David" w:hint="cs"/>
          <w:rtl/>
        </w:rPr>
        <w:t>ץ</w:t>
      </w:r>
      <w:r w:rsidRPr="00860667">
        <w:rPr>
          <w:rFonts w:ascii="David" w:hAnsi="David" w:cs="David" w:hint="cs"/>
          <w:rtl/>
        </w:rPr>
        <w:t xml:space="preserve"> להפנים נורמות.</w:t>
      </w:r>
      <w:r w:rsidR="006F52C1" w:rsidRPr="00860667">
        <w:rPr>
          <w:rFonts w:ascii="David" w:hAnsi="David" w:cs="David" w:hint="cs"/>
          <w:b/>
          <w:bCs/>
          <w:rtl/>
        </w:rPr>
        <w:t xml:space="preserve"> </w:t>
      </w:r>
    </w:p>
    <w:p w:rsidR="00403D27" w:rsidRPr="00860667" w:rsidRDefault="00403D27" w:rsidP="00984D54">
      <w:pPr>
        <w:pStyle w:val="a3"/>
        <w:numPr>
          <w:ilvl w:val="0"/>
          <w:numId w:val="6"/>
        </w:numPr>
        <w:spacing w:after="0" w:line="276" w:lineRule="auto"/>
        <w:jc w:val="both"/>
        <w:rPr>
          <w:rFonts w:ascii="David" w:hAnsi="David" w:cs="David"/>
          <w:b/>
          <w:bCs/>
        </w:rPr>
      </w:pPr>
      <w:r w:rsidRPr="00860667">
        <w:rPr>
          <w:rFonts w:ascii="David" w:hAnsi="David" w:cs="David" w:hint="cs"/>
          <w:u w:val="single"/>
          <w:rtl/>
        </w:rPr>
        <w:t>מניע כלכלי</w:t>
      </w:r>
      <w:r w:rsidRPr="00860667">
        <w:rPr>
          <w:rFonts w:ascii="David" w:hAnsi="David" w:cs="David" w:hint="cs"/>
          <w:rtl/>
        </w:rPr>
        <w:t xml:space="preserve"> </w:t>
      </w:r>
      <w:r w:rsidR="006F52C1" w:rsidRPr="00860667">
        <w:rPr>
          <w:rFonts w:ascii="David" w:hAnsi="David" w:cs="David"/>
          <w:rtl/>
        </w:rPr>
        <w:t>–</w:t>
      </w:r>
      <w:r w:rsidRPr="00860667">
        <w:rPr>
          <w:rFonts w:ascii="David" w:hAnsi="David" w:cs="David" w:hint="cs"/>
          <w:rtl/>
        </w:rPr>
        <w:t xml:space="preserve"> </w:t>
      </w:r>
      <w:r w:rsidR="006F52C1" w:rsidRPr="00860667">
        <w:rPr>
          <w:rFonts w:ascii="David" w:hAnsi="David" w:cs="David" w:hint="cs"/>
          <w:rtl/>
        </w:rPr>
        <w:t>תאגידי ענק מעדיפים מדינות שמצייתות למשב"ל ולכללי המשחק, ומדינות מרוויחות מזה.</w:t>
      </w:r>
    </w:p>
    <w:p w:rsidR="006F52C1" w:rsidRPr="00860667" w:rsidRDefault="006F52C1" w:rsidP="00984D54">
      <w:pPr>
        <w:pStyle w:val="a3"/>
        <w:numPr>
          <w:ilvl w:val="0"/>
          <w:numId w:val="6"/>
        </w:numPr>
        <w:spacing w:after="0" w:line="276" w:lineRule="auto"/>
        <w:jc w:val="both"/>
        <w:rPr>
          <w:rFonts w:ascii="David" w:hAnsi="David" w:cs="David"/>
          <w:b/>
          <w:bCs/>
        </w:rPr>
      </w:pPr>
      <w:r w:rsidRPr="00860667">
        <w:rPr>
          <w:rFonts w:ascii="David" w:hAnsi="David" w:cs="David" w:hint="cs"/>
          <w:u w:val="single"/>
          <w:rtl/>
        </w:rPr>
        <w:t>סנקציות</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הסיבה של אוסטין, הסנקציות זה בהחלט היבט משמעותי למרות שזה תלוי בעוצמת הכוח של המדינה.</w:t>
      </w:r>
    </w:p>
    <w:p w:rsidR="006F52C1" w:rsidRPr="00860667" w:rsidRDefault="006F52C1" w:rsidP="00984D54">
      <w:pPr>
        <w:pStyle w:val="a3"/>
        <w:numPr>
          <w:ilvl w:val="0"/>
          <w:numId w:val="6"/>
        </w:numPr>
        <w:spacing w:after="0" w:line="276" w:lineRule="auto"/>
        <w:jc w:val="both"/>
        <w:rPr>
          <w:rFonts w:ascii="David" w:hAnsi="David" w:cs="David"/>
          <w:b/>
          <w:bCs/>
        </w:rPr>
      </w:pPr>
      <w:r w:rsidRPr="00860667">
        <w:rPr>
          <w:rFonts w:ascii="David" w:hAnsi="David" w:cs="David" w:hint="cs"/>
          <w:u w:val="single"/>
          <w:rtl/>
        </w:rPr>
        <w:t>שיקולי מוסר</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נורמות של משב"ל שהם כללי מוסר בסיסיים </w:t>
      </w:r>
      <w:r w:rsidR="005B6A0F" w:rsidRPr="00860667">
        <w:rPr>
          <w:rFonts w:ascii="David" w:hAnsi="David" w:cs="David"/>
          <w:rtl/>
        </w:rPr>
        <w:t>–</w:t>
      </w:r>
      <w:r w:rsidRPr="00860667">
        <w:rPr>
          <w:rFonts w:ascii="David" w:hAnsi="David" w:cs="David" w:hint="cs"/>
          <w:rtl/>
        </w:rPr>
        <w:t xml:space="preserve"> המדינה לא רוצה לבצע פשעי מלחמה.</w:t>
      </w:r>
    </w:p>
    <w:p w:rsidR="006F52C1" w:rsidRPr="00860667" w:rsidRDefault="006F52C1" w:rsidP="00984D54">
      <w:pPr>
        <w:pStyle w:val="a3"/>
        <w:numPr>
          <w:ilvl w:val="0"/>
          <w:numId w:val="6"/>
        </w:numPr>
        <w:spacing w:after="0" w:line="276" w:lineRule="auto"/>
        <w:jc w:val="both"/>
        <w:rPr>
          <w:rFonts w:ascii="David" w:hAnsi="David" w:cs="David"/>
          <w:b/>
          <w:bCs/>
        </w:rPr>
      </w:pPr>
      <w:r w:rsidRPr="00860667">
        <w:rPr>
          <w:rFonts w:ascii="David" w:hAnsi="David" w:cs="David" w:hint="cs"/>
          <w:u w:val="single"/>
          <w:rtl/>
        </w:rPr>
        <w:t>דעת הקהל</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למדינות אכפת מה חושבים עליהן בעולם ויש לזה השלכות פוליטיות וכלכליות.</w:t>
      </w:r>
    </w:p>
    <w:p w:rsidR="006F52C1" w:rsidRPr="00860667" w:rsidRDefault="006F52C1" w:rsidP="00984D54">
      <w:pPr>
        <w:pStyle w:val="a3"/>
        <w:numPr>
          <w:ilvl w:val="0"/>
          <w:numId w:val="1"/>
        </w:numPr>
        <w:spacing w:after="0" w:line="276" w:lineRule="auto"/>
        <w:jc w:val="both"/>
        <w:rPr>
          <w:rFonts w:ascii="David" w:hAnsi="David" w:cs="David"/>
          <w:b/>
          <w:bCs/>
        </w:rPr>
      </w:pPr>
      <w:r w:rsidRPr="00860667">
        <w:rPr>
          <w:rFonts w:ascii="David" w:hAnsi="David" w:cs="David" w:hint="cs"/>
          <w:b/>
          <w:bCs/>
          <w:rtl/>
        </w:rPr>
        <w:t>מדוע לא לציית למשב"ל?</w:t>
      </w:r>
      <w:r w:rsidR="00B04F6F" w:rsidRPr="00860667">
        <w:rPr>
          <w:rFonts w:ascii="David" w:hAnsi="David" w:cs="David" w:hint="cs"/>
          <w:rtl/>
        </w:rPr>
        <w:t xml:space="preserve"> (הלגיטימיות לכך נובעת מהטענה שאלו כללים פוליט</w:t>
      </w:r>
      <w:r w:rsidR="005B6A0F" w:rsidRPr="00860667">
        <w:rPr>
          <w:rFonts w:ascii="David" w:hAnsi="David" w:cs="David" w:hint="cs"/>
          <w:rtl/>
        </w:rPr>
        <w:t>י</w:t>
      </w:r>
      <w:r w:rsidR="00B04F6F" w:rsidRPr="00860667">
        <w:rPr>
          <w:rFonts w:ascii="David" w:hAnsi="David" w:cs="David" w:hint="cs"/>
          <w:rtl/>
        </w:rPr>
        <w:t>ים</w:t>
      </w:r>
      <w:r w:rsidR="005B6A0F" w:rsidRPr="00860667">
        <w:rPr>
          <w:rFonts w:ascii="David" w:hAnsi="David" w:cs="David" w:hint="cs"/>
          <w:rtl/>
        </w:rPr>
        <w:t>,</w:t>
      </w:r>
      <w:r w:rsidR="00B04F6F" w:rsidRPr="00860667">
        <w:rPr>
          <w:rFonts w:ascii="David" w:hAnsi="David" w:cs="David" w:hint="cs"/>
          <w:rtl/>
        </w:rPr>
        <w:t xml:space="preserve"> ומנגד טוענים שזה משפט לכל דבר)</w:t>
      </w:r>
    </w:p>
    <w:p w:rsidR="006F52C1" w:rsidRPr="00860667" w:rsidRDefault="005B6A0F" w:rsidP="00984D54">
      <w:pPr>
        <w:pStyle w:val="a3"/>
        <w:numPr>
          <w:ilvl w:val="0"/>
          <w:numId w:val="7"/>
        </w:numPr>
        <w:spacing w:after="0" w:line="276" w:lineRule="auto"/>
        <w:jc w:val="both"/>
        <w:rPr>
          <w:rFonts w:ascii="David" w:hAnsi="David" w:cs="David"/>
        </w:rPr>
      </w:pPr>
      <w:r w:rsidRPr="00860667">
        <w:rPr>
          <w:rFonts w:ascii="David" w:hAnsi="David" w:cs="David" w:hint="cs"/>
          <w:rtl/>
        </w:rPr>
        <w:t>הסנקציה לא וודאית או מרתיעה ולכן מדינה יכולה לפעול כרצונה.</w:t>
      </w:r>
    </w:p>
    <w:p w:rsidR="006F52C1" w:rsidRPr="00860667" w:rsidRDefault="006F52C1" w:rsidP="00984D54">
      <w:pPr>
        <w:pStyle w:val="a3"/>
        <w:numPr>
          <w:ilvl w:val="0"/>
          <w:numId w:val="7"/>
        </w:numPr>
        <w:spacing w:after="0" w:line="276" w:lineRule="auto"/>
        <w:jc w:val="both"/>
        <w:rPr>
          <w:rFonts w:ascii="David" w:hAnsi="David" w:cs="David"/>
        </w:rPr>
      </w:pPr>
      <w:r w:rsidRPr="00860667">
        <w:rPr>
          <w:rFonts w:ascii="David" w:hAnsi="David" w:cs="David" w:hint="cs"/>
          <w:rtl/>
        </w:rPr>
        <w:t xml:space="preserve">שיקולי ביטחון וזהות לאומית. </w:t>
      </w:r>
    </w:p>
    <w:p w:rsidR="006F52C1" w:rsidRPr="00860667" w:rsidRDefault="006F52C1" w:rsidP="00984D54">
      <w:pPr>
        <w:pStyle w:val="a3"/>
        <w:numPr>
          <w:ilvl w:val="0"/>
          <w:numId w:val="7"/>
        </w:numPr>
        <w:spacing w:after="0" w:line="276" w:lineRule="auto"/>
        <w:jc w:val="both"/>
        <w:rPr>
          <w:rFonts w:ascii="David" w:hAnsi="David" w:cs="David"/>
        </w:rPr>
      </w:pPr>
      <w:r w:rsidRPr="00860667">
        <w:rPr>
          <w:rFonts w:ascii="David" w:hAnsi="David" w:cs="David" w:hint="cs"/>
          <w:rtl/>
        </w:rPr>
        <w:t>דעת קה</w:t>
      </w:r>
      <w:r w:rsidR="005B6A0F" w:rsidRPr="00860667">
        <w:rPr>
          <w:rFonts w:ascii="David" w:hAnsi="David" w:cs="David" w:hint="cs"/>
          <w:rtl/>
        </w:rPr>
        <w:t>ל פנימית שיכולה להשפיע על מהלך כ</w:t>
      </w:r>
      <w:r w:rsidRPr="00860667">
        <w:rPr>
          <w:rFonts w:ascii="David" w:hAnsi="David" w:cs="David" w:hint="cs"/>
          <w:rtl/>
        </w:rPr>
        <w:t>נגד משב"ל.</w:t>
      </w:r>
    </w:p>
    <w:p w:rsidR="006F52C1" w:rsidRPr="00860667" w:rsidRDefault="006F52C1" w:rsidP="007C6D64">
      <w:pPr>
        <w:pStyle w:val="a3"/>
        <w:numPr>
          <w:ilvl w:val="0"/>
          <w:numId w:val="7"/>
        </w:numPr>
        <w:spacing w:after="0" w:line="276" w:lineRule="auto"/>
        <w:jc w:val="both"/>
        <w:rPr>
          <w:rFonts w:ascii="David" w:hAnsi="David" w:cs="David"/>
        </w:rPr>
      </w:pPr>
      <w:r w:rsidRPr="00860667">
        <w:rPr>
          <w:rFonts w:ascii="David" w:hAnsi="David" w:cs="David" w:hint="cs"/>
          <w:rtl/>
        </w:rPr>
        <w:lastRenderedPageBreak/>
        <w:t xml:space="preserve">המיקום של המדינה בהיררכיה הבינ"ל </w:t>
      </w:r>
      <w:r w:rsidRPr="00860667">
        <w:rPr>
          <w:rFonts w:ascii="David" w:hAnsi="David" w:cs="David"/>
          <w:rtl/>
        </w:rPr>
        <w:t>–</w:t>
      </w:r>
      <w:r w:rsidR="007C6D64">
        <w:rPr>
          <w:rFonts w:ascii="David" w:hAnsi="David" w:cs="David" w:hint="cs"/>
          <w:rtl/>
        </w:rPr>
        <w:t xml:space="preserve"> </w:t>
      </w:r>
      <w:r w:rsidRPr="00860667">
        <w:rPr>
          <w:rFonts w:ascii="David" w:hAnsi="David" w:cs="David" w:hint="cs"/>
          <w:rtl/>
        </w:rPr>
        <w:t xml:space="preserve">ארה"ב למשל יכולה שלא לדפוק חשבון לאף אחד. </w:t>
      </w:r>
    </w:p>
    <w:p w:rsidR="00B04F6F" w:rsidRPr="00860667" w:rsidRDefault="00B04F6F" w:rsidP="00984D54">
      <w:pPr>
        <w:pStyle w:val="a3"/>
        <w:numPr>
          <w:ilvl w:val="0"/>
          <w:numId w:val="8"/>
        </w:numPr>
        <w:spacing w:after="0" w:line="276" w:lineRule="auto"/>
        <w:jc w:val="both"/>
        <w:rPr>
          <w:rFonts w:ascii="David" w:hAnsi="David" w:cs="David"/>
        </w:rPr>
      </w:pPr>
      <w:r w:rsidRPr="00860667">
        <w:rPr>
          <w:rFonts w:ascii="David" w:hAnsi="David" w:cs="David" w:hint="cs"/>
          <w:rtl/>
        </w:rPr>
        <w:t xml:space="preserve">ככל שהמשב"ל בעל זיקה ליותר ויותר תחומים </w:t>
      </w:r>
      <w:r w:rsidRPr="00860667">
        <w:rPr>
          <w:rFonts w:ascii="David" w:hAnsi="David" w:cs="David"/>
          <w:rtl/>
        </w:rPr>
        <w:t>–</w:t>
      </w:r>
      <w:r w:rsidRPr="00860667">
        <w:rPr>
          <w:rFonts w:ascii="David" w:hAnsi="David" w:cs="David" w:hint="cs"/>
          <w:rtl/>
        </w:rPr>
        <w:t xml:space="preserve"> נוצרת דילמה האם לציית או לא. יש ערבוב של שיקולים פוליטיים </w:t>
      </w:r>
      <w:r w:rsidRPr="00860667">
        <w:rPr>
          <w:rFonts w:ascii="David" w:hAnsi="David" w:cs="David"/>
          <w:rtl/>
        </w:rPr>
        <w:t>–</w:t>
      </w:r>
      <w:r w:rsidRPr="00860667">
        <w:rPr>
          <w:rFonts w:ascii="David" w:hAnsi="David" w:cs="David" w:hint="cs"/>
          <w:rtl/>
        </w:rPr>
        <w:t xml:space="preserve"> לפעמים נרגיש שזה לחץ לא הוגן, ולפעמים שזו נורמה של משפט.</w:t>
      </w:r>
    </w:p>
    <w:p w:rsidR="00B04F6F" w:rsidRPr="00860667" w:rsidRDefault="00B04F6F" w:rsidP="00984D54">
      <w:pPr>
        <w:pStyle w:val="a3"/>
        <w:numPr>
          <w:ilvl w:val="0"/>
          <w:numId w:val="1"/>
        </w:numPr>
        <w:spacing w:after="0" w:line="276" w:lineRule="auto"/>
        <w:jc w:val="both"/>
        <w:rPr>
          <w:rFonts w:ascii="David" w:hAnsi="David" w:cs="David"/>
        </w:rPr>
      </w:pPr>
      <w:r w:rsidRPr="00860667">
        <w:rPr>
          <w:rFonts w:ascii="David" w:hAnsi="David" w:cs="David" w:hint="cs"/>
          <w:rtl/>
        </w:rPr>
        <w:t xml:space="preserve">המרצה מציין שכל דעה לגבי משב"ל לגיטימית אבל אין לקבל דעות קיצונית </w:t>
      </w:r>
      <w:r w:rsidRPr="00860667">
        <w:rPr>
          <w:rFonts w:ascii="David" w:hAnsi="David" w:cs="David"/>
          <w:rtl/>
        </w:rPr>
        <w:t>–</w:t>
      </w:r>
      <w:r w:rsidRPr="00860667">
        <w:rPr>
          <w:rFonts w:ascii="David" w:hAnsi="David" w:cs="David" w:hint="cs"/>
          <w:rtl/>
        </w:rPr>
        <w:t xml:space="preserve"> מצד אחד לא הכל מושחת ופוליטי, ובלי ערכים אוניברסל</w:t>
      </w:r>
      <w:r w:rsidR="005B6A0F" w:rsidRPr="00860667">
        <w:rPr>
          <w:rFonts w:ascii="David" w:hAnsi="David" w:cs="David" w:hint="cs"/>
          <w:rtl/>
        </w:rPr>
        <w:t>יים לא היתה העמדה לדין של נאצים.</w:t>
      </w:r>
      <w:r w:rsidRPr="00860667">
        <w:rPr>
          <w:rFonts w:ascii="David" w:hAnsi="David" w:cs="David" w:hint="cs"/>
          <w:rtl/>
        </w:rPr>
        <w:t xml:space="preserve"> מאידך ברור שהמשב"ל לא נקי מפוליטיקה.</w:t>
      </w:r>
    </w:p>
    <w:p w:rsidR="00B04F6F" w:rsidRPr="00860667" w:rsidRDefault="00B04F6F" w:rsidP="00984D54">
      <w:pPr>
        <w:pStyle w:val="a3"/>
        <w:numPr>
          <w:ilvl w:val="0"/>
          <w:numId w:val="1"/>
        </w:numPr>
        <w:spacing w:after="0" w:line="276" w:lineRule="auto"/>
        <w:jc w:val="both"/>
        <w:rPr>
          <w:rFonts w:ascii="David" w:hAnsi="David" w:cs="David"/>
        </w:rPr>
      </w:pPr>
      <w:r w:rsidRPr="00860667">
        <w:rPr>
          <w:rFonts w:ascii="David" w:hAnsi="David" w:cs="David" w:hint="cs"/>
          <w:b/>
          <w:bCs/>
          <w:rtl/>
        </w:rPr>
        <w:t>עמדות קיצון לגבי המשב"ל:</w:t>
      </w:r>
    </w:p>
    <w:p w:rsidR="00B04F6F" w:rsidRPr="00860667" w:rsidRDefault="00B04F6F" w:rsidP="00984D54">
      <w:pPr>
        <w:pStyle w:val="a3"/>
        <w:numPr>
          <w:ilvl w:val="0"/>
          <w:numId w:val="9"/>
        </w:numPr>
        <w:spacing w:after="0" w:line="276" w:lineRule="auto"/>
        <w:jc w:val="both"/>
        <w:rPr>
          <w:rFonts w:ascii="David" w:hAnsi="David" w:cs="David"/>
        </w:rPr>
      </w:pPr>
      <w:r w:rsidRPr="00860667">
        <w:rPr>
          <w:rFonts w:ascii="David" w:hAnsi="David" w:cs="David" w:hint="cs"/>
          <w:u w:val="single"/>
          <w:rtl/>
        </w:rPr>
        <w:t xml:space="preserve">עמדה לפיה המשב"ל הוא אינטרסים ופוליטיקה </w:t>
      </w:r>
      <w:r w:rsidRPr="00860667">
        <w:rPr>
          <w:rFonts w:ascii="David" w:hAnsi="David" w:cs="David"/>
          <w:u w:val="single"/>
          <w:rtl/>
        </w:rPr>
        <w:t>–</w:t>
      </w:r>
      <w:r w:rsidRPr="00860667">
        <w:rPr>
          <w:rFonts w:ascii="David" w:hAnsi="David" w:cs="David" w:hint="cs"/>
          <w:u w:val="single"/>
          <w:rtl/>
        </w:rPr>
        <w:t xml:space="preserve"> מאמר של </w:t>
      </w:r>
      <w:r w:rsidRPr="00860667">
        <w:rPr>
          <w:rFonts w:ascii="David" w:hAnsi="David" w:cs="David" w:hint="cs"/>
          <w:highlight w:val="magenta"/>
          <w:u w:val="single"/>
          <w:rtl/>
        </w:rPr>
        <w:t>אבי בקר</w:t>
      </w:r>
      <w:r w:rsidRPr="00860667">
        <w:rPr>
          <w:rFonts w:ascii="David" w:hAnsi="David" w:cs="David" w:hint="cs"/>
          <w:u w:val="single"/>
          <w:rtl/>
        </w:rPr>
        <w:t>:</w:t>
      </w:r>
      <w:r w:rsidRPr="00860667">
        <w:rPr>
          <w:rFonts w:ascii="David" w:hAnsi="David" w:cs="David" w:hint="cs"/>
          <w:rtl/>
        </w:rPr>
        <w:t xml:space="preserve"> המרצה מציין שלא כל העולם רודף רק את ישראל והרבה מדינות כפופות למשב"ל הפומבי והפלילי. אבל ברור שיש משחקי אינטרסים ופוליטיקה.</w:t>
      </w:r>
    </w:p>
    <w:p w:rsidR="00B04F6F" w:rsidRPr="00860667" w:rsidRDefault="000630C3" w:rsidP="00984D54">
      <w:pPr>
        <w:pStyle w:val="a3"/>
        <w:numPr>
          <w:ilvl w:val="0"/>
          <w:numId w:val="9"/>
        </w:numPr>
        <w:spacing w:after="0" w:line="276" w:lineRule="auto"/>
        <w:jc w:val="both"/>
        <w:rPr>
          <w:rFonts w:ascii="David" w:hAnsi="David" w:cs="David"/>
        </w:rPr>
      </w:pPr>
      <w:r>
        <w:rPr>
          <w:rFonts w:ascii="David" w:hAnsi="David" w:cs="David" w:hint="cs"/>
          <w:u w:val="single"/>
          <w:rtl/>
        </w:rPr>
        <w:t xml:space="preserve">עמדה לפיה </w:t>
      </w:r>
      <w:r w:rsidR="00B04F6F" w:rsidRPr="00860667">
        <w:rPr>
          <w:rFonts w:ascii="David" w:hAnsi="David" w:cs="David" w:hint="cs"/>
          <w:u w:val="single"/>
          <w:rtl/>
        </w:rPr>
        <w:t xml:space="preserve">במשב"ל יש בסיס מוסרי </w:t>
      </w:r>
      <w:r w:rsidR="00B04F6F" w:rsidRPr="00860667">
        <w:rPr>
          <w:rFonts w:ascii="David" w:hAnsi="David" w:cs="David"/>
          <w:u w:val="single"/>
          <w:rtl/>
        </w:rPr>
        <w:t>–</w:t>
      </w:r>
      <w:r w:rsidR="00B04F6F" w:rsidRPr="00860667">
        <w:rPr>
          <w:rFonts w:ascii="David" w:hAnsi="David" w:cs="David" w:hint="cs"/>
          <w:u w:val="single"/>
          <w:rtl/>
        </w:rPr>
        <w:t xml:space="preserve"> ספר הגות של </w:t>
      </w:r>
      <w:r w:rsidR="00B04F6F" w:rsidRPr="00860667">
        <w:rPr>
          <w:rFonts w:ascii="David" w:hAnsi="David" w:cs="David" w:hint="cs"/>
          <w:highlight w:val="magenta"/>
          <w:u w:val="single"/>
          <w:rtl/>
        </w:rPr>
        <w:t>עמוס קינן</w:t>
      </w:r>
      <w:r w:rsidR="00B04F6F" w:rsidRPr="00860667">
        <w:rPr>
          <w:rFonts w:ascii="David" w:hAnsi="David" w:cs="David" w:hint="cs"/>
          <w:rtl/>
        </w:rPr>
        <w:t>:</w:t>
      </w:r>
      <w:r w:rsidR="007A6231" w:rsidRPr="00860667">
        <w:rPr>
          <w:rFonts w:ascii="David" w:hAnsi="David" w:cs="David" w:hint="cs"/>
          <w:rtl/>
        </w:rPr>
        <w:t xml:space="preserve"> יש הנחה שדברים מתנהלים מתוך פוליטיקה אך בבסיס יש שיקולים מוסריים.</w:t>
      </w:r>
    </w:p>
    <w:p w:rsidR="007A6231" w:rsidRPr="00860667" w:rsidRDefault="007A6231" w:rsidP="00984D54">
      <w:pPr>
        <w:spacing w:after="0" w:line="276" w:lineRule="auto"/>
        <w:jc w:val="both"/>
        <w:rPr>
          <w:rFonts w:ascii="David" w:hAnsi="David" w:cs="David"/>
          <w:rtl/>
        </w:rPr>
      </w:pPr>
    </w:p>
    <w:p w:rsidR="007A6231" w:rsidRPr="00D64CB7" w:rsidRDefault="00D64CB7" w:rsidP="007C6D64">
      <w:pPr>
        <w:shd w:val="clear" w:color="auto" w:fill="E7E6E6" w:themeFill="background2"/>
        <w:spacing w:after="0" w:line="276" w:lineRule="auto"/>
        <w:jc w:val="center"/>
        <w:rPr>
          <w:rFonts w:ascii="David" w:hAnsi="David" w:cs="David"/>
          <w:b/>
          <w:bCs/>
          <w:color w:val="0070C0"/>
          <w:sz w:val="28"/>
          <w:szCs w:val="28"/>
          <w:u w:val="single"/>
          <w:rtl/>
        </w:rPr>
      </w:pPr>
      <w:r w:rsidRPr="00D64CB7">
        <w:rPr>
          <w:rFonts w:ascii="David" w:hAnsi="David" w:cs="David" w:hint="cs"/>
          <w:b/>
          <w:bCs/>
          <w:color w:val="0070C0"/>
          <w:sz w:val="28"/>
          <w:szCs w:val="28"/>
          <w:u w:val="single"/>
          <w:rtl/>
        </w:rPr>
        <w:t xml:space="preserve">2. </w:t>
      </w:r>
      <w:r w:rsidR="007A6231" w:rsidRPr="00D64CB7">
        <w:rPr>
          <w:rFonts w:ascii="David" w:hAnsi="David" w:cs="David" w:hint="cs"/>
          <w:b/>
          <w:bCs/>
          <w:color w:val="0070C0"/>
          <w:sz w:val="28"/>
          <w:szCs w:val="28"/>
          <w:u w:val="single"/>
          <w:rtl/>
        </w:rPr>
        <w:t>מקורות המשב"ל</w:t>
      </w:r>
    </w:p>
    <w:p w:rsidR="007A6231" w:rsidRPr="00860667" w:rsidRDefault="007A6231" w:rsidP="00984D54">
      <w:pPr>
        <w:pStyle w:val="a3"/>
        <w:numPr>
          <w:ilvl w:val="0"/>
          <w:numId w:val="1"/>
        </w:numPr>
        <w:spacing w:after="0" w:line="276" w:lineRule="auto"/>
        <w:rPr>
          <w:rFonts w:ascii="David" w:hAnsi="David" w:cs="David"/>
          <w:b/>
          <w:bCs/>
        </w:rPr>
      </w:pPr>
      <w:r w:rsidRPr="00860667">
        <w:rPr>
          <w:rFonts w:ascii="David" w:hAnsi="David" w:cs="David" w:hint="cs"/>
          <w:b/>
          <w:bCs/>
          <w:rtl/>
        </w:rPr>
        <w:t>מה הם המקורות למשב"ל? ניתן לחלק ל-3:</w:t>
      </w:r>
    </w:p>
    <w:p w:rsidR="007A6231" w:rsidRPr="00860667" w:rsidRDefault="007A6231" w:rsidP="00984D54">
      <w:pPr>
        <w:pStyle w:val="a3"/>
        <w:numPr>
          <w:ilvl w:val="0"/>
          <w:numId w:val="10"/>
        </w:numPr>
        <w:spacing w:after="0" w:line="276" w:lineRule="auto"/>
        <w:jc w:val="both"/>
        <w:rPr>
          <w:rFonts w:ascii="David" w:hAnsi="David" w:cs="David"/>
        </w:rPr>
      </w:pPr>
      <w:r w:rsidRPr="00860667">
        <w:rPr>
          <w:rFonts w:ascii="David" w:hAnsi="David" w:cs="David" w:hint="cs"/>
          <w:rtl/>
        </w:rPr>
        <w:t>מקורות ראשיים.</w:t>
      </w:r>
    </w:p>
    <w:p w:rsidR="007A6231" w:rsidRPr="00860667" w:rsidRDefault="007A6231" w:rsidP="00984D54">
      <w:pPr>
        <w:pStyle w:val="a3"/>
        <w:numPr>
          <w:ilvl w:val="0"/>
          <w:numId w:val="10"/>
        </w:numPr>
        <w:spacing w:after="0" w:line="276" w:lineRule="auto"/>
        <w:jc w:val="both"/>
        <w:rPr>
          <w:rFonts w:ascii="David" w:hAnsi="David" w:cs="David"/>
        </w:rPr>
      </w:pPr>
      <w:r w:rsidRPr="00860667">
        <w:rPr>
          <w:rFonts w:ascii="David" w:hAnsi="David" w:cs="David" w:hint="cs"/>
          <w:rtl/>
        </w:rPr>
        <w:t xml:space="preserve">מקורות משניים [שמצוינים </w:t>
      </w:r>
      <w:r w:rsidRPr="00860667">
        <w:rPr>
          <w:rFonts w:ascii="David" w:hAnsi="David" w:cs="David" w:hint="cs"/>
          <w:highlight w:val="yellow"/>
          <w:rtl/>
        </w:rPr>
        <w:t xml:space="preserve">בס' </w:t>
      </w:r>
      <w:r w:rsidRPr="000630C3">
        <w:rPr>
          <w:rFonts w:ascii="David" w:hAnsi="David" w:cs="David" w:hint="cs"/>
          <w:highlight w:val="yellow"/>
          <w:rtl/>
        </w:rPr>
        <w:t>38 בחוקת ביה"ד הבינלאומי</w:t>
      </w:r>
      <w:r w:rsidRPr="00860667">
        <w:rPr>
          <w:rFonts w:ascii="David" w:hAnsi="David" w:cs="David" w:hint="cs"/>
          <w:rtl/>
        </w:rPr>
        <w:t>].</w:t>
      </w:r>
    </w:p>
    <w:p w:rsidR="007A6231" w:rsidRPr="00860667" w:rsidRDefault="007A6231" w:rsidP="00984D54">
      <w:pPr>
        <w:pStyle w:val="a3"/>
        <w:numPr>
          <w:ilvl w:val="0"/>
          <w:numId w:val="10"/>
        </w:numPr>
        <w:spacing w:after="0" w:line="276" w:lineRule="auto"/>
        <w:jc w:val="both"/>
        <w:rPr>
          <w:rFonts w:ascii="David" w:hAnsi="David" w:cs="David"/>
          <w:rtl/>
        </w:rPr>
      </w:pPr>
      <w:r w:rsidRPr="00860667">
        <w:rPr>
          <w:rFonts w:ascii="David" w:hAnsi="David" w:cs="David" w:hint="cs"/>
          <w:rtl/>
        </w:rPr>
        <w:t xml:space="preserve">מקורות שעם השנים [בעשורים האחרונים] באופן פרקטי מהווים מקורות לנורמות של משפט בינלאומי. </w:t>
      </w:r>
    </w:p>
    <w:p w:rsidR="007A6231" w:rsidRPr="00860667" w:rsidRDefault="007A6231" w:rsidP="00984D54">
      <w:pPr>
        <w:spacing w:after="0" w:line="276" w:lineRule="auto"/>
        <w:ind w:left="360"/>
        <w:rPr>
          <w:rFonts w:ascii="David" w:hAnsi="David" w:cs="David"/>
          <w:b/>
          <w:bCs/>
          <w:rtl/>
        </w:rPr>
      </w:pPr>
    </w:p>
    <w:p w:rsidR="005A2968" w:rsidRPr="00860667" w:rsidRDefault="005A2968" w:rsidP="00984D54">
      <w:pPr>
        <w:spacing w:after="0" w:line="276" w:lineRule="auto"/>
        <w:ind w:left="360"/>
        <w:jc w:val="center"/>
        <w:rPr>
          <w:rFonts w:ascii="David" w:hAnsi="David" w:cs="David"/>
          <w:b/>
          <w:bCs/>
          <w:color w:val="7030A0"/>
          <w:u w:val="single"/>
          <w:rtl/>
        </w:rPr>
      </w:pPr>
      <w:r w:rsidRPr="00860667">
        <w:rPr>
          <w:rFonts w:ascii="David" w:hAnsi="David" w:cs="David" w:hint="cs"/>
          <w:b/>
          <w:bCs/>
          <w:color w:val="7030A0"/>
          <w:u w:val="single"/>
          <w:rtl/>
        </w:rPr>
        <w:t xml:space="preserve">מקורות משניים: </w:t>
      </w:r>
    </w:p>
    <w:p w:rsidR="00EA0798" w:rsidRPr="00860667" w:rsidRDefault="00EA0798" w:rsidP="00984D54">
      <w:pPr>
        <w:spacing w:after="0" w:line="276" w:lineRule="auto"/>
        <w:ind w:left="360"/>
        <w:jc w:val="center"/>
        <w:rPr>
          <w:rFonts w:ascii="David" w:hAnsi="David" w:cs="David"/>
          <w:b/>
          <w:bCs/>
          <w:color w:val="7030A0"/>
          <w:u w:val="single"/>
          <w:rtl/>
        </w:rPr>
      </w:pPr>
      <w:r w:rsidRPr="00860667">
        <w:rPr>
          <w:rFonts w:ascii="David" w:hAnsi="David" w:cs="David" w:hint="cs"/>
          <w:rtl/>
        </w:rPr>
        <w:t>(</w:t>
      </w:r>
      <w:r w:rsidRPr="000630C3">
        <w:rPr>
          <w:rFonts w:ascii="David" w:hAnsi="David" w:cs="David" w:hint="cs"/>
          <w:highlight w:val="yellow"/>
          <w:rtl/>
        </w:rPr>
        <w:t>בס' 38 בחוקת ביה"ד הבינלאומי</w:t>
      </w:r>
      <w:r w:rsidRPr="00860667">
        <w:rPr>
          <w:rFonts w:ascii="David" w:hAnsi="David" w:cs="David" w:hint="cs"/>
          <w:rtl/>
        </w:rPr>
        <w:t>)</w:t>
      </w:r>
    </w:p>
    <w:p w:rsidR="005A2968" w:rsidRPr="00860667" w:rsidRDefault="005A2968" w:rsidP="00D64CB7">
      <w:pPr>
        <w:pStyle w:val="a3"/>
        <w:numPr>
          <w:ilvl w:val="0"/>
          <w:numId w:val="1"/>
        </w:numPr>
        <w:spacing w:after="0" w:line="276" w:lineRule="auto"/>
        <w:jc w:val="both"/>
        <w:rPr>
          <w:rFonts w:ascii="David" w:hAnsi="David" w:cs="David"/>
          <w:b/>
          <w:bCs/>
        </w:rPr>
      </w:pPr>
      <w:r w:rsidRPr="00860667">
        <w:rPr>
          <w:rFonts w:ascii="David" w:hAnsi="David" w:cs="David" w:hint="cs"/>
          <w:b/>
          <w:bCs/>
          <w:rtl/>
        </w:rPr>
        <w:t xml:space="preserve">עקרונות משפטיים כלליים: </w:t>
      </w:r>
      <w:r w:rsidRPr="00860667">
        <w:rPr>
          <w:rFonts w:ascii="David" w:hAnsi="David" w:cs="David" w:hint="cs"/>
          <w:rtl/>
        </w:rPr>
        <w:t xml:space="preserve">עקרונות שקיימים </w:t>
      </w:r>
      <w:r w:rsidR="00D64CB7">
        <w:rPr>
          <w:rFonts w:ascii="David" w:hAnsi="David" w:cs="David" w:hint="cs"/>
          <w:rtl/>
        </w:rPr>
        <w:t>במערכות משפט מדינתיות, ואם יש לא</w:t>
      </w:r>
      <w:r w:rsidRPr="00860667">
        <w:rPr>
          <w:rFonts w:ascii="David" w:hAnsi="David" w:cs="David" w:hint="cs"/>
          <w:rtl/>
        </w:rPr>
        <w:t>קונה במשב"ל, בהנחה שהעיקרון משותף לכ</w:t>
      </w:r>
      <w:r w:rsidR="00145F19" w:rsidRPr="00860667">
        <w:rPr>
          <w:rFonts w:ascii="David" w:hAnsi="David" w:cs="David" w:hint="cs"/>
          <w:rtl/>
        </w:rPr>
        <w:t xml:space="preserve">ל המדינות אפשר למלא את הלאקונה עפ"י </w:t>
      </w:r>
      <w:r w:rsidRPr="00860667">
        <w:rPr>
          <w:rFonts w:ascii="David" w:hAnsi="David" w:cs="David" w:hint="cs"/>
          <w:rtl/>
        </w:rPr>
        <w:t xml:space="preserve">עיקרון זה. ההבדל עם מנהג </w:t>
      </w:r>
      <w:r w:rsidRPr="00860667">
        <w:rPr>
          <w:rFonts w:ascii="David" w:hAnsi="David" w:cs="David"/>
          <w:rtl/>
        </w:rPr>
        <w:t>–</w:t>
      </w:r>
      <w:r w:rsidRPr="00860667">
        <w:rPr>
          <w:rFonts w:ascii="David" w:hAnsi="David" w:cs="David" w:hint="cs"/>
          <w:rtl/>
        </w:rPr>
        <w:t xml:space="preserve"> </w:t>
      </w:r>
      <w:r w:rsidR="00D64CB7">
        <w:rPr>
          <w:rFonts w:ascii="David" w:hAnsi="David" w:cs="David" w:hint="cs"/>
          <w:rtl/>
        </w:rPr>
        <w:t>במנהג</w:t>
      </w:r>
      <w:r w:rsidR="00145F19" w:rsidRPr="00860667">
        <w:rPr>
          <w:rFonts w:ascii="David" w:hAnsi="David" w:cs="David" w:hint="cs"/>
          <w:rtl/>
        </w:rPr>
        <w:t xml:space="preserve"> המדינה</w:t>
      </w:r>
      <w:r w:rsidRPr="00860667">
        <w:rPr>
          <w:rFonts w:ascii="David" w:hAnsi="David" w:cs="David" w:hint="cs"/>
          <w:rtl/>
        </w:rPr>
        <w:t xml:space="preserve"> פועלת בהתאם לנורמה במשפט הבינ"ל, ובעקרונות משפטיים כלליים כל מדינה פועלת בהתאם לדין המדינתי. </w:t>
      </w:r>
    </w:p>
    <w:p w:rsidR="005A2968" w:rsidRPr="00860667" w:rsidRDefault="005A2968" w:rsidP="007C6D64">
      <w:pPr>
        <w:pStyle w:val="a3"/>
        <w:numPr>
          <w:ilvl w:val="0"/>
          <w:numId w:val="1"/>
        </w:numPr>
        <w:spacing w:after="0" w:line="276" w:lineRule="auto"/>
        <w:jc w:val="both"/>
        <w:rPr>
          <w:rFonts w:ascii="David" w:hAnsi="David" w:cs="David"/>
          <w:b/>
          <w:bCs/>
        </w:rPr>
      </w:pPr>
      <w:r w:rsidRPr="00860667">
        <w:rPr>
          <w:rFonts w:ascii="David" w:hAnsi="David" w:cs="David" w:hint="cs"/>
          <w:b/>
          <w:bCs/>
          <w:rtl/>
        </w:rPr>
        <w:t>פסיקות של בתי דין בינלאומיים:</w:t>
      </w:r>
      <w:r w:rsidRPr="00860667">
        <w:rPr>
          <w:rFonts w:ascii="David" w:hAnsi="David" w:cs="David" w:hint="cs"/>
          <w:rtl/>
        </w:rPr>
        <w:t xml:space="preserve"> אין עיקרון</w:t>
      </w:r>
      <w:r w:rsidR="00145F19" w:rsidRPr="00860667">
        <w:rPr>
          <w:rFonts w:ascii="David" w:hAnsi="David" w:cs="David" w:hint="cs"/>
          <w:rtl/>
        </w:rPr>
        <w:t xml:space="preserve"> של תקדים מחייב, ו</w:t>
      </w:r>
      <w:r w:rsidRPr="00860667">
        <w:rPr>
          <w:rFonts w:ascii="David" w:hAnsi="David" w:cs="David" w:hint="cs"/>
          <w:rtl/>
        </w:rPr>
        <w:t>פס"ד בינ"ל מחייב את הצדדים</w:t>
      </w:r>
      <w:r w:rsidR="00145F19" w:rsidRPr="00860667">
        <w:rPr>
          <w:rFonts w:ascii="David" w:hAnsi="David" w:cs="David" w:hint="cs"/>
          <w:rtl/>
        </w:rPr>
        <w:t xml:space="preserve"> לדיון בלבד</w:t>
      </w:r>
      <w:r w:rsidRPr="00860667">
        <w:rPr>
          <w:rFonts w:ascii="David" w:hAnsi="David" w:cs="David" w:hint="cs"/>
          <w:rtl/>
        </w:rPr>
        <w:t xml:space="preserve">, אך זה מהווה מקור משני כאשר יש לאקונה או שאלה פרשנית. ההשפעה של הפס"ד תלויה גם במוסד ממנו יוצא - </w:t>
      </w:r>
      <w:r w:rsidRPr="00D64CB7">
        <w:rPr>
          <w:rFonts w:ascii="David" w:hAnsi="David" w:cs="David" w:hint="cs"/>
          <w:u w:val="single"/>
          <w:rtl/>
        </w:rPr>
        <w:t>ה-</w:t>
      </w:r>
      <w:r w:rsidRPr="00D64CB7">
        <w:rPr>
          <w:rFonts w:ascii="David" w:hAnsi="David" w:cs="David" w:hint="cs"/>
          <w:u w:val="single"/>
        </w:rPr>
        <w:t>ICJ</w:t>
      </w:r>
      <w:r w:rsidRPr="00D64CB7">
        <w:rPr>
          <w:rFonts w:ascii="David" w:hAnsi="David" w:cs="David" w:hint="cs"/>
          <w:u w:val="single"/>
          <w:rtl/>
        </w:rPr>
        <w:t xml:space="preserve"> בהאג ה</w:t>
      </w:r>
      <w:r w:rsidR="007C6D64">
        <w:rPr>
          <w:rFonts w:ascii="David" w:hAnsi="David" w:cs="David" w:hint="cs"/>
          <w:u w:val="single"/>
          <w:rtl/>
        </w:rPr>
        <w:t>ינו</w:t>
      </w:r>
      <w:r w:rsidRPr="00D64CB7">
        <w:rPr>
          <w:rFonts w:ascii="David" w:hAnsi="David" w:cs="David" w:hint="cs"/>
          <w:u w:val="single"/>
          <w:rtl/>
        </w:rPr>
        <w:t xml:space="preserve"> ביה"ד לצדק</w:t>
      </w:r>
      <w:r w:rsidRPr="00860667">
        <w:rPr>
          <w:rFonts w:ascii="David" w:hAnsi="David" w:cs="David" w:hint="cs"/>
          <w:rtl/>
        </w:rPr>
        <w:t xml:space="preserve"> </w:t>
      </w:r>
      <w:r w:rsidR="00145F19" w:rsidRPr="00860667">
        <w:rPr>
          <w:rFonts w:ascii="David" w:hAnsi="David" w:cs="David" w:hint="cs"/>
          <w:rtl/>
        </w:rPr>
        <w:t xml:space="preserve">הכי </w:t>
      </w:r>
      <w:r w:rsidRPr="00860667">
        <w:rPr>
          <w:rFonts w:ascii="David" w:hAnsi="David" w:cs="David" w:hint="cs"/>
          <w:rtl/>
        </w:rPr>
        <w:t>מוערך והפסיקה שלו נלקחת ברצינות. גם ביה"ד האירופי לזכויות אדם.</w:t>
      </w:r>
    </w:p>
    <w:p w:rsidR="005A2968" w:rsidRPr="00860667" w:rsidRDefault="000C70FB" w:rsidP="00984D54">
      <w:pPr>
        <w:pStyle w:val="a3"/>
        <w:numPr>
          <w:ilvl w:val="0"/>
          <w:numId w:val="1"/>
        </w:numPr>
        <w:spacing w:after="0" w:line="276" w:lineRule="auto"/>
        <w:jc w:val="both"/>
        <w:rPr>
          <w:rFonts w:ascii="David" w:hAnsi="David" w:cs="David"/>
          <w:b/>
          <w:bCs/>
        </w:rPr>
      </w:pPr>
      <w:r w:rsidRPr="00860667">
        <w:rPr>
          <w:rFonts w:ascii="David" w:hAnsi="David" w:cs="David" w:hint="cs"/>
          <w:b/>
          <w:bCs/>
          <w:rtl/>
        </w:rPr>
        <w:t>כתבי מלומדים</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בעבר היו דמויות ענק של המשב"ל כמו </w:t>
      </w:r>
      <w:r w:rsidRPr="00860667">
        <w:rPr>
          <w:rFonts w:ascii="David" w:hAnsi="David" w:cs="David" w:hint="cs"/>
          <w:highlight w:val="magenta"/>
          <w:rtl/>
        </w:rPr>
        <w:t>ברוטיוס</w:t>
      </w:r>
      <w:r w:rsidRPr="00860667">
        <w:rPr>
          <w:rFonts w:ascii="David" w:hAnsi="David" w:cs="David" w:hint="cs"/>
          <w:rtl/>
        </w:rPr>
        <w:t xml:space="preserve"> ו-</w:t>
      </w:r>
      <w:r w:rsidRPr="00860667">
        <w:rPr>
          <w:rFonts w:ascii="David" w:hAnsi="David" w:cs="David" w:hint="cs"/>
          <w:highlight w:val="magenta"/>
          <w:rtl/>
        </w:rPr>
        <w:t>ואטל</w:t>
      </w:r>
      <w:r w:rsidRPr="00860667">
        <w:rPr>
          <w:rFonts w:ascii="David" w:hAnsi="David" w:cs="David" w:hint="cs"/>
          <w:rtl/>
        </w:rPr>
        <w:t xml:space="preserve"> שהסתמכו על עמדותיהם. </w:t>
      </w:r>
      <w:r w:rsidR="00EA0798" w:rsidRPr="00860667">
        <w:rPr>
          <w:rFonts w:ascii="David" w:hAnsi="David" w:cs="David" w:hint="cs"/>
          <w:b/>
          <w:bCs/>
          <w:rtl/>
        </w:rPr>
        <w:t>מעמד חלש.</w:t>
      </w:r>
    </w:p>
    <w:p w:rsidR="005A2968" w:rsidRPr="00860667" w:rsidRDefault="005A2968" w:rsidP="00984D54">
      <w:pPr>
        <w:spacing w:after="0" w:line="276" w:lineRule="auto"/>
        <w:jc w:val="center"/>
        <w:rPr>
          <w:rFonts w:ascii="David" w:hAnsi="David" w:cs="David"/>
          <w:b/>
          <w:bCs/>
          <w:color w:val="7030A0"/>
          <w:u w:val="single"/>
          <w:rtl/>
        </w:rPr>
      </w:pPr>
    </w:p>
    <w:p w:rsidR="007A6231" w:rsidRPr="00860667" w:rsidRDefault="007A6231" w:rsidP="00984D54">
      <w:pPr>
        <w:spacing w:after="0" w:line="276" w:lineRule="auto"/>
        <w:jc w:val="center"/>
        <w:rPr>
          <w:rFonts w:ascii="David" w:hAnsi="David" w:cs="David"/>
          <w:color w:val="7030A0"/>
          <w:u w:val="single"/>
          <w:rtl/>
        </w:rPr>
      </w:pPr>
      <w:r w:rsidRPr="00860667">
        <w:rPr>
          <w:rFonts w:ascii="David" w:hAnsi="David" w:cs="David" w:hint="cs"/>
          <w:b/>
          <w:bCs/>
          <w:color w:val="7030A0"/>
          <w:u w:val="single"/>
          <w:rtl/>
        </w:rPr>
        <w:t>מקורות ראשיים (אמנות ומנהגים):</w:t>
      </w:r>
    </w:p>
    <w:p w:rsidR="007A6231" w:rsidRPr="00860667" w:rsidRDefault="007A6231" w:rsidP="00984D54">
      <w:pPr>
        <w:spacing w:after="0" w:line="276" w:lineRule="auto"/>
        <w:jc w:val="center"/>
        <w:rPr>
          <w:rFonts w:ascii="David" w:hAnsi="David" w:cs="David"/>
          <w:u w:val="single"/>
          <w:rtl/>
        </w:rPr>
      </w:pPr>
      <w:r w:rsidRPr="00860667">
        <w:rPr>
          <w:rFonts w:ascii="David" w:hAnsi="David" w:cs="David" w:hint="cs"/>
          <w:rtl/>
        </w:rPr>
        <w:t xml:space="preserve">אין היררכיה בין אמנה ומנהג </w:t>
      </w:r>
      <w:r w:rsidRPr="00860667">
        <w:rPr>
          <w:rFonts w:ascii="David" w:hAnsi="David" w:cs="David"/>
          <w:rtl/>
        </w:rPr>
        <w:t>–</w:t>
      </w:r>
      <w:r w:rsidR="007C6D64">
        <w:rPr>
          <w:rFonts w:ascii="David" w:hAnsi="David" w:cs="David" w:hint="cs"/>
          <w:rtl/>
        </w:rPr>
        <w:t xml:space="preserve"> נורמה אחת לא גוברת על השנייה (מלבד עקרונות בסיסיים- ספציפי-כללי, מוקדם-מאוחר)</w:t>
      </w:r>
      <w:r w:rsidRPr="00860667">
        <w:rPr>
          <w:rFonts w:ascii="David" w:hAnsi="David" w:cs="David" w:hint="cs"/>
          <w:rtl/>
        </w:rPr>
        <w:t>.</w:t>
      </w:r>
    </w:p>
    <w:p w:rsidR="007A6231" w:rsidRPr="00860667" w:rsidRDefault="007A6231" w:rsidP="00984D54">
      <w:pPr>
        <w:spacing w:after="0" w:line="276" w:lineRule="auto"/>
        <w:jc w:val="center"/>
        <w:rPr>
          <w:rFonts w:ascii="David" w:hAnsi="David" w:cs="David"/>
          <w:b/>
          <w:bCs/>
          <w:color w:val="0070C0"/>
          <w:u w:val="single"/>
          <w:rtl/>
        </w:rPr>
      </w:pPr>
      <w:r w:rsidRPr="00860667">
        <w:rPr>
          <w:rFonts w:ascii="David" w:hAnsi="David" w:cs="David" w:hint="cs"/>
          <w:b/>
          <w:bCs/>
          <w:color w:val="0070C0"/>
          <w:u w:val="single"/>
          <w:rtl/>
        </w:rPr>
        <w:t>אמנות:</w:t>
      </w:r>
    </w:p>
    <w:p w:rsidR="007A6231" w:rsidRPr="00860667" w:rsidRDefault="007A6231" w:rsidP="00984D54">
      <w:pPr>
        <w:pStyle w:val="a3"/>
        <w:numPr>
          <w:ilvl w:val="0"/>
          <w:numId w:val="1"/>
        </w:numPr>
        <w:spacing w:after="0" w:line="276" w:lineRule="auto"/>
        <w:jc w:val="both"/>
        <w:rPr>
          <w:rFonts w:ascii="David" w:hAnsi="David" w:cs="David"/>
        </w:rPr>
      </w:pPr>
      <w:r w:rsidRPr="007C6D64">
        <w:rPr>
          <w:rFonts w:ascii="David" w:hAnsi="David" w:cs="David" w:hint="cs"/>
          <w:b/>
          <w:bCs/>
          <w:highlight w:val="yellow"/>
          <w:rtl/>
        </w:rPr>
        <w:t>אמנת וינה ("אמנת האמנות")</w:t>
      </w:r>
      <w:r w:rsidRPr="00860667">
        <w:rPr>
          <w:rFonts w:ascii="David" w:hAnsi="David" w:cs="David" w:hint="cs"/>
          <w:b/>
          <w:bCs/>
          <w:rtl/>
        </w:rPr>
        <w:t xml:space="preserve"> </w:t>
      </w:r>
      <w:r w:rsidRPr="00860667">
        <w:rPr>
          <w:rFonts w:ascii="David" w:hAnsi="David" w:cs="David" w:hint="cs"/>
          <w:rtl/>
        </w:rPr>
        <w:t xml:space="preserve">מ-1969 מפרטת כללים לגבי אמנות. </w:t>
      </w:r>
      <w:r w:rsidR="006E2421" w:rsidRPr="00860667">
        <w:rPr>
          <w:rFonts w:ascii="David" w:hAnsi="David" w:cs="David" w:hint="cs"/>
          <w:rtl/>
        </w:rPr>
        <w:t>מרבית הסעיפים כאן הם מנהגיים ועל כן מחייבים את המדינה.</w:t>
      </w:r>
    </w:p>
    <w:p w:rsidR="006E2421" w:rsidRPr="00860667" w:rsidRDefault="006E2421" w:rsidP="00984D54">
      <w:pPr>
        <w:pStyle w:val="a3"/>
        <w:numPr>
          <w:ilvl w:val="0"/>
          <w:numId w:val="1"/>
        </w:numPr>
        <w:spacing w:after="0" w:line="276" w:lineRule="auto"/>
        <w:jc w:val="both"/>
        <w:rPr>
          <w:rFonts w:ascii="David" w:hAnsi="David" w:cs="David"/>
        </w:rPr>
      </w:pPr>
      <w:r w:rsidRPr="00860667">
        <w:rPr>
          <w:rFonts w:ascii="David" w:hAnsi="David" w:cs="David" w:hint="cs"/>
          <w:b/>
          <w:bCs/>
          <w:rtl/>
        </w:rPr>
        <w:t>מה זו אמנה?</w:t>
      </w:r>
    </w:p>
    <w:p w:rsidR="006E2421" w:rsidRPr="00860667" w:rsidRDefault="006E2421" w:rsidP="00984D54">
      <w:pPr>
        <w:pStyle w:val="a3"/>
        <w:numPr>
          <w:ilvl w:val="0"/>
          <w:numId w:val="11"/>
        </w:numPr>
        <w:spacing w:after="0" w:line="276" w:lineRule="auto"/>
        <w:jc w:val="both"/>
        <w:rPr>
          <w:rFonts w:ascii="David" w:hAnsi="David" w:cs="David"/>
        </w:rPr>
      </w:pPr>
      <w:r w:rsidRPr="00860667">
        <w:rPr>
          <w:rFonts w:ascii="David" w:hAnsi="David" w:cs="David" w:hint="cs"/>
          <w:u w:val="single"/>
          <w:rtl/>
        </w:rPr>
        <w:t xml:space="preserve">הסכם </w:t>
      </w:r>
      <w:r w:rsidRPr="00860667">
        <w:rPr>
          <w:rFonts w:ascii="David" w:hAnsi="David" w:cs="David" w:hint="cs"/>
          <w:rtl/>
        </w:rPr>
        <w:t>בין הצדדים.</w:t>
      </w:r>
    </w:p>
    <w:p w:rsidR="006E2421" w:rsidRPr="00860667" w:rsidRDefault="006E2421" w:rsidP="00984D54">
      <w:pPr>
        <w:pStyle w:val="a3"/>
        <w:numPr>
          <w:ilvl w:val="0"/>
          <w:numId w:val="11"/>
        </w:numPr>
        <w:spacing w:after="0" w:line="276" w:lineRule="auto"/>
        <w:jc w:val="both"/>
        <w:rPr>
          <w:rFonts w:ascii="David" w:hAnsi="David" w:cs="David"/>
        </w:rPr>
      </w:pPr>
      <w:r w:rsidRPr="00860667">
        <w:rPr>
          <w:rFonts w:ascii="David" w:hAnsi="David" w:cs="David" w:hint="cs"/>
          <w:u w:val="single"/>
          <w:rtl/>
        </w:rPr>
        <w:t>הסכם בינלאומי</w:t>
      </w:r>
      <w:r w:rsidRPr="00860667">
        <w:rPr>
          <w:rFonts w:ascii="David" w:hAnsi="David" w:cs="David" w:hint="cs"/>
          <w:rtl/>
        </w:rPr>
        <w:t xml:space="preserve"> (ולא בין ראשי ממשלות כאנשים פרטיים).</w:t>
      </w:r>
    </w:p>
    <w:p w:rsidR="006E2421" w:rsidRPr="00860667" w:rsidRDefault="006E2421" w:rsidP="00984D54">
      <w:pPr>
        <w:pStyle w:val="a3"/>
        <w:numPr>
          <w:ilvl w:val="0"/>
          <w:numId w:val="11"/>
        </w:numPr>
        <w:spacing w:after="0" w:line="276" w:lineRule="auto"/>
        <w:jc w:val="both"/>
        <w:rPr>
          <w:rFonts w:ascii="David" w:hAnsi="David" w:cs="David"/>
        </w:rPr>
      </w:pPr>
      <w:r w:rsidRPr="00860667">
        <w:rPr>
          <w:rFonts w:ascii="David" w:hAnsi="David" w:cs="David" w:hint="cs"/>
          <w:rtl/>
        </w:rPr>
        <w:t xml:space="preserve">נשלט ע"י </w:t>
      </w:r>
      <w:r w:rsidRPr="00860667">
        <w:rPr>
          <w:rFonts w:ascii="David" w:hAnsi="David" w:cs="David" w:hint="cs"/>
          <w:u w:val="single"/>
          <w:rtl/>
        </w:rPr>
        <w:t>המשב"ל</w:t>
      </w:r>
      <w:r w:rsidRPr="00860667">
        <w:rPr>
          <w:rFonts w:ascii="David" w:hAnsi="David" w:cs="David" w:hint="cs"/>
          <w:rtl/>
        </w:rPr>
        <w:t xml:space="preserve">. אם נקבע שיחול על אמנה דין מדינתי- זו לא אמנה בינ"ל. </w:t>
      </w:r>
    </w:p>
    <w:p w:rsidR="006E2421" w:rsidRPr="00860667" w:rsidRDefault="006E2421" w:rsidP="00984D54">
      <w:pPr>
        <w:pStyle w:val="a3"/>
        <w:numPr>
          <w:ilvl w:val="0"/>
          <w:numId w:val="11"/>
        </w:numPr>
        <w:spacing w:after="0" w:line="276" w:lineRule="auto"/>
        <w:jc w:val="both"/>
        <w:rPr>
          <w:rFonts w:ascii="David" w:hAnsi="David" w:cs="David"/>
        </w:rPr>
      </w:pPr>
      <w:r w:rsidRPr="00860667">
        <w:rPr>
          <w:rFonts w:ascii="David" w:hAnsi="David" w:cs="David" w:hint="cs"/>
          <w:rtl/>
        </w:rPr>
        <w:t xml:space="preserve">הסכם </w:t>
      </w:r>
      <w:r w:rsidRPr="00860667">
        <w:rPr>
          <w:rFonts w:ascii="David" w:hAnsi="David" w:cs="David" w:hint="cs"/>
          <w:u w:val="single"/>
          <w:rtl/>
        </w:rPr>
        <w:t>בין מדינות</w:t>
      </w:r>
      <w:r w:rsidRPr="00860667">
        <w:rPr>
          <w:rFonts w:ascii="David" w:hAnsi="David" w:cs="David" w:hint="cs"/>
          <w:rtl/>
        </w:rPr>
        <w:t xml:space="preserve"> (ארה"ב-ישראל) או </w:t>
      </w:r>
      <w:r w:rsidRPr="00860667">
        <w:rPr>
          <w:rFonts w:ascii="David" w:hAnsi="David" w:cs="David" w:hint="cs"/>
          <w:u w:val="single"/>
          <w:rtl/>
        </w:rPr>
        <w:t>מדינות וארגונים</w:t>
      </w:r>
      <w:r w:rsidRPr="00860667">
        <w:rPr>
          <w:rFonts w:ascii="David" w:hAnsi="David" w:cs="David" w:hint="cs"/>
          <w:rtl/>
        </w:rPr>
        <w:t xml:space="preserve"> (ישראל או"ם). הסכם בין האו"ם לאיחוד האירופי- זו אמנה בינ"ל אבל לא חלה עליה אמנת וינה, אלא נורמות מהמשפט המנהגי בדיני אמנות (דומה לוינה).</w:t>
      </w:r>
    </w:p>
    <w:p w:rsidR="006E2421" w:rsidRPr="00860667" w:rsidRDefault="006E2421" w:rsidP="00984D54">
      <w:pPr>
        <w:pStyle w:val="a3"/>
        <w:numPr>
          <w:ilvl w:val="0"/>
          <w:numId w:val="11"/>
        </w:numPr>
        <w:spacing w:after="0" w:line="276" w:lineRule="auto"/>
        <w:jc w:val="both"/>
        <w:rPr>
          <w:rFonts w:ascii="David" w:hAnsi="David" w:cs="David"/>
        </w:rPr>
      </w:pPr>
      <w:r w:rsidRPr="00860667">
        <w:rPr>
          <w:rFonts w:ascii="David" w:hAnsi="David" w:cs="David" w:hint="cs"/>
          <w:rtl/>
        </w:rPr>
        <w:t xml:space="preserve">ההסכם יהיה </w:t>
      </w:r>
      <w:r w:rsidRPr="00860667">
        <w:rPr>
          <w:rFonts w:ascii="David" w:hAnsi="David" w:cs="David" w:hint="cs"/>
          <w:u w:val="single"/>
          <w:rtl/>
        </w:rPr>
        <w:t>בכתב</w:t>
      </w:r>
      <w:r w:rsidRPr="00860667">
        <w:rPr>
          <w:rFonts w:ascii="David" w:hAnsi="David" w:cs="David" w:hint="cs"/>
          <w:rtl/>
        </w:rPr>
        <w:t xml:space="preserve">. </w:t>
      </w:r>
      <w:r w:rsidR="00145F19" w:rsidRPr="00860667">
        <w:rPr>
          <w:rFonts w:ascii="David" w:hAnsi="David" w:cs="David" w:hint="cs"/>
          <w:rtl/>
        </w:rPr>
        <w:t xml:space="preserve">אמנה </w:t>
      </w:r>
      <w:r w:rsidRPr="00860667">
        <w:rPr>
          <w:rFonts w:ascii="David" w:hAnsi="David" w:cs="David" w:hint="cs"/>
          <w:rtl/>
        </w:rPr>
        <w:t>יכולה להיות בע"פ אבל לא תחול על זה אמנת ו</w:t>
      </w:r>
      <w:r w:rsidR="00145F19" w:rsidRPr="00860667">
        <w:rPr>
          <w:rFonts w:ascii="David" w:hAnsi="David" w:cs="David" w:hint="cs"/>
          <w:rtl/>
        </w:rPr>
        <w:t>ינה אלא כללים מנהגיים שדומים לה</w:t>
      </w:r>
      <w:r w:rsidRPr="00860667">
        <w:rPr>
          <w:rFonts w:ascii="David" w:hAnsi="David" w:cs="David" w:hint="cs"/>
          <w:rtl/>
        </w:rPr>
        <w:t xml:space="preserve"> (דוג': אסון הכרמל וההסכם בין רוה"מ לשוויץ בטלפון על</w:t>
      </w:r>
      <w:r w:rsidR="00145F19" w:rsidRPr="00860667">
        <w:rPr>
          <w:rFonts w:ascii="David" w:hAnsi="David" w:cs="David" w:hint="cs"/>
          <w:rtl/>
        </w:rPr>
        <w:t xml:space="preserve"> ויתור במידה ויהיה</w:t>
      </w:r>
      <w:r w:rsidRPr="00860667">
        <w:rPr>
          <w:rFonts w:ascii="David" w:hAnsi="David" w:cs="David" w:hint="cs"/>
          <w:rtl/>
        </w:rPr>
        <w:t xml:space="preserve"> נזק)</w:t>
      </w:r>
    </w:p>
    <w:p w:rsidR="006E2421" w:rsidRPr="00860667" w:rsidRDefault="006E2421" w:rsidP="00984D54">
      <w:pPr>
        <w:pStyle w:val="a3"/>
        <w:numPr>
          <w:ilvl w:val="0"/>
          <w:numId w:val="11"/>
        </w:numPr>
        <w:spacing w:after="0" w:line="276" w:lineRule="auto"/>
        <w:jc w:val="both"/>
        <w:rPr>
          <w:rFonts w:ascii="David" w:hAnsi="David" w:cs="David"/>
        </w:rPr>
      </w:pPr>
      <w:r w:rsidRPr="00860667">
        <w:rPr>
          <w:rFonts w:ascii="David" w:hAnsi="David" w:cs="David" w:hint="cs"/>
          <w:rtl/>
        </w:rPr>
        <w:t xml:space="preserve">לא חייבת להיות </w:t>
      </w:r>
      <w:r w:rsidRPr="007C6D64">
        <w:rPr>
          <w:rFonts w:ascii="David" w:hAnsi="David" w:cs="David" w:hint="cs"/>
          <w:rtl/>
        </w:rPr>
        <w:t>מסמך אחד</w:t>
      </w:r>
      <w:r w:rsidRPr="00860667">
        <w:rPr>
          <w:rFonts w:ascii="David" w:hAnsi="David" w:cs="David" w:hint="cs"/>
          <w:rtl/>
        </w:rPr>
        <w:t xml:space="preserve">, אלא </w:t>
      </w:r>
      <w:r w:rsidRPr="007C6D64">
        <w:rPr>
          <w:rFonts w:ascii="David" w:hAnsi="David" w:cs="David" w:hint="cs"/>
          <w:u w:val="single"/>
          <w:rtl/>
        </w:rPr>
        <w:t>סדרה של מסמכים</w:t>
      </w:r>
      <w:r w:rsidRPr="00860667">
        <w:rPr>
          <w:rFonts w:ascii="David" w:hAnsi="David" w:cs="David" w:hint="cs"/>
          <w:rtl/>
        </w:rPr>
        <w:t xml:space="preserve">. אך זה מעט מאתגר כי לפעמים כל </w:t>
      </w:r>
      <w:r w:rsidR="00145F19" w:rsidRPr="00860667">
        <w:rPr>
          <w:rFonts w:ascii="David" w:hAnsi="David" w:cs="David" w:hint="cs"/>
          <w:rtl/>
        </w:rPr>
        <w:t>מסמך הוא</w:t>
      </w:r>
      <w:r w:rsidRPr="00860667">
        <w:rPr>
          <w:rFonts w:ascii="David" w:hAnsi="David" w:cs="David" w:hint="cs"/>
          <w:rtl/>
        </w:rPr>
        <w:t xml:space="preserve"> אמנה נפרדת, ולפעמים יש בסיס של מסמך ראשון שכולם מסתמכים עליו- וזו אמנה אחת.</w:t>
      </w:r>
    </w:p>
    <w:p w:rsidR="00E15B97" w:rsidRPr="00860667" w:rsidRDefault="006E2421" w:rsidP="00984D54">
      <w:pPr>
        <w:pStyle w:val="a3"/>
        <w:numPr>
          <w:ilvl w:val="0"/>
          <w:numId w:val="11"/>
        </w:numPr>
        <w:spacing w:after="0" w:line="276" w:lineRule="auto"/>
        <w:jc w:val="both"/>
        <w:rPr>
          <w:rFonts w:ascii="David" w:hAnsi="David" w:cs="David"/>
        </w:rPr>
      </w:pPr>
      <w:r w:rsidRPr="00860667">
        <w:rPr>
          <w:rFonts w:ascii="David" w:hAnsi="David" w:cs="David" w:hint="cs"/>
          <w:u w:val="single"/>
          <w:rtl/>
        </w:rPr>
        <w:t>הכותרת</w:t>
      </w:r>
      <w:r w:rsidRPr="00860667">
        <w:rPr>
          <w:rFonts w:ascii="David" w:hAnsi="David" w:cs="David" w:hint="cs"/>
          <w:rtl/>
        </w:rPr>
        <w:t xml:space="preserve"> שלה לא משנה </w:t>
      </w:r>
      <w:r w:rsidRPr="00860667">
        <w:rPr>
          <w:rFonts w:ascii="David" w:hAnsi="David" w:cs="David"/>
          <w:rtl/>
        </w:rPr>
        <w:t>–</w:t>
      </w:r>
      <w:r w:rsidRPr="00860667">
        <w:rPr>
          <w:rFonts w:ascii="David" w:hAnsi="David" w:cs="David" w:hint="cs"/>
          <w:rtl/>
        </w:rPr>
        <w:t xml:space="preserve"> גם אם יקראו לה פרוטוקול או הצהרה</w:t>
      </w:r>
      <w:r w:rsidR="00E15B97" w:rsidRPr="00860667">
        <w:rPr>
          <w:rFonts w:ascii="David" w:hAnsi="David" w:cs="David" w:hint="cs"/>
          <w:rtl/>
        </w:rPr>
        <w:t xml:space="preserve"> או מסמך הבנות</w:t>
      </w:r>
      <w:r w:rsidRPr="00860667">
        <w:rPr>
          <w:rFonts w:ascii="David" w:hAnsi="David" w:cs="David" w:hint="cs"/>
          <w:rtl/>
        </w:rPr>
        <w:t xml:space="preserve">, </w:t>
      </w:r>
      <w:r w:rsidRPr="00860667">
        <w:rPr>
          <w:rFonts w:ascii="David" w:hAnsi="David" w:cs="David" w:hint="cs"/>
          <w:b/>
          <w:bCs/>
          <w:rtl/>
        </w:rPr>
        <w:t>המבחן מהותי</w:t>
      </w:r>
      <w:r w:rsidRPr="00860667">
        <w:rPr>
          <w:rFonts w:ascii="David" w:hAnsi="David" w:cs="David" w:hint="cs"/>
          <w:rtl/>
        </w:rPr>
        <w:t xml:space="preserve">. כאשר יש חילוקי דעות בוחנים את כוונת הצדדים והנסיבות. </w:t>
      </w:r>
      <w:r w:rsidRPr="00860667">
        <w:rPr>
          <w:rFonts w:ascii="David" w:hAnsi="David" w:cs="David" w:hint="cs"/>
          <w:highlight w:val="green"/>
          <w:rtl/>
        </w:rPr>
        <w:t>קאטר נ' בחריין</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w:t>
      </w:r>
      <w:r w:rsidR="00E15B97" w:rsidRPr="00860667">
        <w:rPr>
          <w:rFonts w:ascii="David" w:hAnsi="David" w:cs="David" w:hint="cs"/>
          <w:rtl/>
        </w:rPr>
        <w:t xml:space="preserve">קראו לזה </w:t>
      </w:r>
      <w:r w:rsidRPr="00860667">
        <w:rPr>
          <w:rFonts w:ascii="David" w:hAnsi="David" w:cs="David" w:hint="cs"/>
          <w:rtl/>
        </w:rPr>
        <w:t>פרוטוקול</w:t>
      </w:r>
      <w:r w:rsidR="00E15B97" w:rsidRPr="00860667">
        <w:rPr>
          <w:rFonts w:ascii="David" w:hAnsi="David" w:cs="David" w:hint="cs"/>
          <w:rtl/>
        </w:rPr>
        <w:t xml:space="preserve"> וביה"ד קבע שזו אמנה לפי כוונת הצדדים.</w:t>
      </w:r>
    </w:p>
    <w:p w:rsidR="00E15B97" w:rsidRPr="00860667" w:rsidRDefault="00E15B97" w:rsidP="00984D54">
      <w:pPr>
        <w:pStyle w:val="a3"/>
        <w:numPr>
          <w:ilvl w:val="0"/>
          <w:numId w:val="1"/>
        </w:numPr>
        <w:spacing w:after="0" w:line="276" w:lineRule="auto"/>
        <w:jc w:val="both"/>
        <w:rPr>
          <w:rFonts w:ascii="David" w:hAnsi="David" w:cs="David"/>
        </w:rPr>
      </w:pPr>
      <w:r w:rsidRPr="00860667">
        <w:rPr>
          <w:rFonts w:ascii="David" w:hAnsi="David" w:cs="David" w:hint="cs"/>
          <w:b/>
          <w:bCs/>
          <w:rtl/>
        </w:rPr>
        <w:t xml:space="preserve">3 סוגי מסמכים שיכולים לשאת את הכותרת 'הכרזה' </w:t>
      </w:r>
      <w:r w:rsidRPr="00860667">
        <w:rPr>
          <w:rFonts w:ascii="David" w:hAnsi="David" w:cs="David"/>
          <w:b/>
          <w:bCs/>
          <w:rtl/>
        </w:rPr>
        <w:t>–</w:t>
      </w:r>
      <w:r w:rsidRPr="00860667">
        <w:rPr>
          <w:rFonts w:ascii="David" w:hAnsi="David" w:cs="David" w:hint="cs"/>
          <w:b/>
          <w:bCs/>
          <w:rtl/>
        </w:rPr>
        <w:t xml:space="preserve"> </w:t>
      </w:r>
      <w:r w:rsidRPr="00860667">
        <w:rPr>
          <w:rFonts w:ascii="David" w:hAnsi="David" w:cs="David"/>
          <w:b/>
          <w:bCs/>
        </w:rPr>
        <w:t>Declaration</w:t>
      </w:r>
      <w:r w:rsidRPr="00860667">
        <w:rPr>
          <w:rFonts w:ascii="David" w:hAnsi="David" w:cs="David" w:hint="cs"/>
          <w:b/>
          <w:bCs/>
          <w:rtl/>
        </w:rPr>
        <w:t>:</w:t>
      </w:r>
    </w:p>
    <w:p w:rsidR="006E2421" w:rsidRPr="00860667" w:rsidRDefault="00C14773" w:rsidP="00984D54">
      <w:pPr>
        <w:pStyle w:val="a3"/>
        <w:numPr>
          <w:ilvl w:val="0"/>
          <w:numId w:val="12"/>
        </w:numPr>
        <w:spacing w:after="0" w:line="276" w:lineRule="auto"/>
        <w:jc w:val="both"/>
        <w:rPr>
          <w:rFonts w:ascii="David" w:hAnsi="David" w:cs="David"/>
        </w:rPr>
      </w:pPr>
      <w:r w:rsidRPr="00860667">
        <w:rPr>
          <w:rFonts w:ascii="David" w:hAnsi="David" w:cs="David" w:hint="cs"/>
          <w:u w:val="single"/>
          <w:rtl/>
        </w:rPr>
        <w:t>אמנה:</w:t>
      </w:r>
      <w:r w:rsidR="006E2421" w:rsidRPr="00860667">
        <w:rPr>
          <w:rFonts w:ascii="David" w:hAnsi="David" w:cs="David" w:hint="cs"/>
          <w:rtl/>
        </w:rPr>
        <w:t xml:space="preserve"> </w:t>
      </w:r>
      <w:r w:rsidR="00E15B97" w:rsidRPr="00860667">
        <w:rPr>
          <w:rFonts w:ascii="David" w:hAnsi="David" w:cs="David" w:hint="cs"/>
          <w:rtl/>
        </w:rPr>
        <w:t xml:space="preserve">ייתכן שזו אמנה </w:t>
      </w:r>
      <w:r w:rsidR="00E15B97" w:rsidRPr="00860667">
        <w:rPr>
          <w:rFonts w:ascii="David" w:hAnsi="David" w:cs="David"/>
          <w:rtl/>
        </w:rPr>
        <w:t>–</w:t>
      </w:r>
      <w:r w:rsidR="00E15B97" w:rsidRPr="00860667">
        <w:rPr>
          <w:rFonts w:ascii="David" w:hAnsi="David" w:cs="David" w:hint="cs"/>
          <w:rtl/>
        </w:rPr>
        <w:t xml:space="preserve"> נגלה שזה סוג המסמך לפי מבחן מהותי- כוונת הצדדים, הטקסט, נסיבות וכו'.</w:t>
      </w:r>
    </w:p>
    <w:p w:rsidR="00E15B97" w:rsidRPr="00860667" w:rsidRDefault="00C14773" w:rsidP="00984D54">
      <w:pPr>
        <w:pStyle w:val="a3"/>
        <w:numPr>
          <w:ilvl w:val="0"/>
          <w:numId w:val="12"/>
        </w:numPr>
        <w:spacing w:after="0" w:line="276" w:lineRule="auto"/>
        <w:jc w:val="both"/>
        <w:rPr>
          <w:rFonts w:ascii="David" w:hAnsi="David" w:cs="David"/>
        </w:rPr>
      </w:pPr>
      <w:r w:rsidRPr="00860667">
        <w:rPr>
          <w:rFonts w:ascii="David" w:hAnsi="David" w:cs="David" w:hint="cs"/>
          <w:u w:val="single"/>
          <w:rtl/>
        </w:rPr>
        <w:t xml:space="preserve">מסמך לא מחייב: </w:t>
      </w:r>
      <w:r w:rsidR="00E15B97" w:rsidRPr="00860667">
        <w:rPr>
          <w:rFonts w:ascii="David" w:hAnsi="David" w:cs="David" w:hint="cs"/>
          <w:rtl/>
        </w:rPr>
        <w:t xml:space="preserve">מסמך שמדינות מצהירות שאינו אמנה ולא מחייב. מדוע לעשות מסמך כזה? </w:t>
      </w:r>
    </w:p>
    <w:p w:rsidR="00E15B97" w:rsidRPr="00860667" w:rsidRDefault="00854D4E" w:rsidP="00984D54">
      <w:pPr>
        <w:pStyle w:val="a3"/>
        <w:numPr>
          <w:ilvl w:val="1"/>
          <w:numId w:val="12"/>
        </w:numPr>
        <w:spacing w:after="0" w:line="276" w:lineRule="auto"/>
        <w:jc w:val="both"/>
        <w:rPr>
          <w:rFonts w:ascii="David" w:hAnsi="David" w:cs="David"/>
        </w:rPr>
      </w:pPr>
      <w:r>
        <w:rPr>
          <w:rFonts w:ascii="David" w:hAnsi="David" w:cs="David" w:hint="cs"/>
          <w:rtl/>
        </w:rPr>
        <w:t xml:space="preserve">כדי </w:t>
      </w:r>
      <w:r w:rsidR="00E15B97" w:rsidRPr="00860667">
        <w:rPr>
          <w:rFonts w:ascii="David" w:hAnsi="David" w:cs="David" w:hint="cs"/>
          <w:rtl/>
        </w:rPr>
        <w:t>לא להתחייב.</w:t>
      </w:r>
    </w:p>
    <w:p w:rsidR="00E15B97" w:rsidRPr="00860667" w:rsidRDefault="00E15B97" w:rsidP="00984D54">
      <w:pPr>
        <w:pStyle w:val="a3"/>
        <w:numPr>
          <w:ilvl w:val="1"/>
          <w:numId w:val="12"/>
        </w:numPr>
        <w:spacing w:after="0" w:line="276" w:lineRule="auto"/>
        <w:jc w:val="both"/>
        <w:rPr>
          <w:rFonts w:ascii="David" w:hAnsi="David" w:cs="David"/>
        </w:rPr>
      </w:pPr>
      <w:r w:rsidRPr="00860667">
        <w:rPr>
          <w:rFonts w:ascii="David" w:hAnsi="David" w:cs="David" w:hint="cs"/>
          <w:rtl/>
        </w:rPr>
        <w:t xml:space="preserve">לא מסכימים על הפרטים הקטנים </w:t>
      </w:r>
      <w:r w:rsidRPr="00860667">
        <w:rPr>
          <w:rFonts w:ascii="David" w:hAnsi="David" w:cs="David"/>
          <w:rtl/>
        </w:rPr>
        <w:t>–</w:t>
      </w:r>
      <w:r w:rsidRPr="00860667">
        <w:rPr>
          <w:rFonts w:ascii="David" w:hAnsi="David" w:cs="David" w:hint="cs"/>
          <w:rtl/>
        </w:rPr>
        <w:t xml:space="preserve"> להצהיר על כיוון כללי.</w:t>
      </w:r>
    </w:p>
    <w:p w:rsidR="00E15B97" w:rsidRPr="00860667" w:rsidRDefault="00E15B97" w:rsidP="00984D54">
      <w:pPr>
        <w:pStyle w:val="a3"/>
        <w:numPr>
          <w:ilvl w:val="1"/>
          <w:numId w:val="12"/>
        </w:numPr>
        <w:spacing w:after="0" w:line="276" w:lineRule="auto"/>
        <w:jc w:val="both"/>
        <w:rPr>
          <w:rFonts w:ascii="David" w:hAnsi="David" w:cs="David"/>
        </w:rPr>
      </w:pPr>
      <w:r w:rsidRPr="00860667">
        <w:rPr>
          <w:rFonts w:ascii="David" w:hAnsi="David" w:cs="David" w:hint="cs"/>
          <w:rtl/>
        </w:rPr>
        <w:t>לפעמים המטרה להכין את דעת הקהל שלא תמיד יקבל את זה</w:t>
      </w:r>
      <w:r w:rsidR="00145F19" w:rsidRPr="00860667">
        <w:rPr>
          <w:rFonts w:ascii="David" w:hAnsi="David" w:cs="David" w:hint="cs"/>
          <w:rtl/>
        </w:rPr>
        <w:t xml:space="preserve"> תחילה</w:t>
      </w:r>
      <w:r w:rsidRPr="00860667">
        <w:rPr>
          <w:rFonts w:ascii="David" w:hAnsi="David" w:cs="David" w:hint="cs"/>
          <w:rtl/>
        </w:rPr>
        <w:t xml:space="preserve">. </w:t>
      </w:r>
    </w:p>
    <w:p w:rsidR="00E15B97" w:rsidRPr="00860667" w:rsidRDefault="00E15B97" w:rsidP="00984D54">
      <w:pPr>
        <w:pStyle w:val="a3"/>
        <w:numPr>
          <w:ilvl w:val="0"/>
          <w:numId w:val="8"/>
        </w:numPr>
        <w:spacing w:after="0" w:line="276" w:lineRule="auto"/>
        <w:jc w:val="both"/>
        <w:rPr>
          <w:rFonts w:ascii="David" w:hAnsi="David" w:cs="David"/>
        </w:rPr>
      </w:pPr>
      <w:r w:rsidRPr="00860667">
        <w:rPr>
          <w:rFonts w:ascii="David" w:hAnsi="David" w:cs="David" w:hint="cs"/>
          <w:rtl/>
        </w:rPr>
        <w:t xml:space="preserve">לפעמים מסמך יהיה בראשיתו הצהרה ועם הזמן יהפוך לנורמה מנהגית בין מדינות. ההצהרה עצמה לא מחייבת, אך היא קיבעה את המנהג. </w:t>
      </w:r>
      <w:r w:rsidRPr="00860667">
        <w:rPr>
          <w:rFonts w:ascii="David" w:hAnsi="David" w:cs="David" w:hint="cs"/>
          <w:u w:val="single"/>
          <w:rtl/>
        </w:rPr>
        <w:t>לדוג':</w:t>
      </w:r>
      <w:r w:rsidRPr="00860667">
        <w:rPr>
          <w:rFonts w:ascii="David" w:hAnsi="David" w:cs="David" w:hint="cs"/>
          <w:rtl/>
        </w:rPr>
        <w:t xml:space="preserve"> "הכרזה אוניברסלית בדבר זכויות אדם" מ-1948 שיצר האו"ם אחרי מלחמת העולם השנייה, כל המדינות חתמו עליו </w:t>
      </w:r>
      <w:r w:rsidR="00C14773" w:rsidRPr="00860667">
        <w:rPr>
          <w:rFonts w:ascii="David" w:hAnsi="David" w:cs="David" w:hint="cs"/>
          <w:rtl/>
        </w:rPr>
        <w:t xml:space="preserve">וההכרזה הזו יוצרת 2 אמנות לזכויות אדם בשנות ה-60 </w:t>
      </w:r>
      <w:r w:rsidR="00C14773" w:rsidRPr="00860667">
        <w:rPr>
          <w:rFonts w:ascii="David" w:hAnsi="David" w:cs="David"/>
          <w:rtl/>
        </w:rPr>
        <w:t>–</w:t>
      </w:r>
      <w:r w:rsidR="00C14773" w:rsidRPr="00860667">
        <w:rPr>
          <w:rFonts w:ascii="David" w:hAnsi="David" w:cs="David" w:hint="cs"/>
          <w:rtl/>
        </w:rPr>
        <w:t xml:space="preserve"> [1] אמנה בדבר זכויות</w:t>
      </w:r>
      <w:r w:rsidR="004926E7">
        <w:rPr>
          <w:rFonts w:ascii="David" w:hAnsi="David" w:cs="David" w:hint="cs"/>
          <w:rtl/>
        </w:rPr>
        <w:t xml:space="preserve"> אזרחיות ופוליטיות [2] אמנה</w:t>
      </w:r>
      <w:r w:rsidR="00C14773" w:rsidRPr="00860667">
        <w:rPr>
          <w:rFonts w:ascii="David" w:hAnsi="David" w:cs="David" w:hint="cs"/>
          <w:rtl/>
        </w:rPr>
        <w:t xml:space="preserve"> בדבר זכויות חברתיות כלכליות. הצהרה מפורסמת נוספת היא "הכרזת ריו" בשטוקהולם על איכות הסביבה. </w:t>
      </w:r>
    </w:p>
    <w:p w:rsidR="00C14773" w:rsidRPr="00860667" w:rsidRDefault="00C14773" w:rsidP="00984D54">
      <w:pPr>
        <w:pStyle w:val="a3"/>
        <w:numPr>
          <w:ilvl w:val="0"/>
          <w:numId w:val="12"/>
        </w:numPr>
        <w:spacing w:after="0" w:line="276" w:lineRule="auto"/>
        <w:jc w:val="both"/>
        <w:rPr>
          <w:rFonts w:ascii="David" w:hAnsi="David" w:cs="David"/>
        </w:rPr>
      </w:pPr>
      <w:r w:rsidRPr="00860667">
        <w:rPr>
          <w:rFonts w:ascii="David" w:hAnsi="David" w:cs="David" w:hint="cs"/>
          <w:u w:val="single"/>
          <w:rtl/>
        </w:rPr>
        <w:lastRenderedPageBreak/>
        <w:t>הכרזה חד צדדית:</w:t>
      </w:r>
      <w:r w:rsidRPr="00860667">
        <w:rPr>
          <w:rFonts w:ascii="David" w:hAnsi="David" w:cs="David" w:hint="cs"/>
          <w:rtl/>
        </w:rPr>
        <w:t xml:space="preserve"> הכרזה שהמדינה לוקחת על עצמה מחויבות מסוימת במישור הבינ"ל, אמנה בינה לבין העולם. </w:t>
      </w:r>
      <w:r w:rsidRPr="00860667">
        <w:rPr>
          <w:rFonts w:ascii="David" w:hAnsi="David" w:cs="David" w:hint="cs"/>
          <w:highlight w:val="magenta"/>
          <w:rtl/>
        </w:rPr>
        <w:t>המרצה</w:t>
      </w:r>
      <w:r w:rsidRPr="00860667">
        <w:rPr>
          <w:rFonts w:ascii="David" w:hAnsi="David" w:cs="David" w:hint="cs"/>
          <w:rtl/>
        </w:rPr>
        <w:t xml:space="preserve"> הזכיר כאן שזה יכול להיות גם בע"פ. </w:t>
      </w:r>
      <w:r w:rsidRPr="00860667">
        <w:rPr>
          <w:rFonts w:ascii="David" w:hAnsi="David" w:cs="David" w:hint="cs"/>
          <w:u w:val="single"/>
          <w:rtl/>
        </w:rPr>
        <w:t>דוג':</w:t>
      </w:r>
    </w:p>
    <w:p w:rsidR="00C14773" w:rsidRPr="00860667" w:rsidRDefault="00C14773" w:rsidP="00984D54">
      <w:pPr>
        <w:pStyle w:val="a3"/>
        <w:numPr>
          <w:ilvl w:val="1"/>
          <w:numId w:val="12"/>
        </w:numPr>
        <w:spacing w:after="0" w:line="276" w:lineRule="auto"/>
        <w:jc w:val="both"/>
        <w:rPr>
          <w:rFonts w:ascii="David" w:hAnsi="David" w:cs="David"/>
        </w:rPr>
      </w:pPr>
      <w:r w:rsidRPr="00860667">
        <w:rPr>
          <w:rFonts w:ascii="David" w:hAnsi="David" w:cs="David" w:hint="cs"/>
          <w:rtl/>
        </w:rPr>
        <w:t>צרפת התחייבה שלא לעשות ניסויים גרעיניים באוקיינוס, ולא עמדה במילתה וניו זילנד תבעה אותה ב-</w:t>
      </w:r>
      <w:r w:rsidRPr="00860667">
        <w:rPr>
          <w:rFonts w:ascii="David" w:hAnsi="David" w:cs="David" w:hint="cs"/>
        </w:rPr>
        <w:t>ICJ</w:t>
      </w:r>
      <w:r w:rsidRPr="00860667">
        <w:rPr>
          <w:rFonts w:ascii="David" w:hAnsi="David" w:cs="David" w:hint="cs"/>
          <w:rtl/>
        </w:rPr>
        <w:t>. צריך לבדוק ה</w:t>
      </w:r>
      <w:r w:rsidR="00854D4E">
        <w:rPr>
          <w:rFonts w:ascii="David" w:hAnsi="David" w:cs="David" w:hint="cs"/>
          <w:rtl/>
        </w:rPr>
        <w:t>אם המדינה התכוונה לחייב את עצמה?</w:t>
      </w:r>
    </w:p>
    <w:p w:rsidR="00C14773" w:rsidRPr="00860667" w:rsidRDefault="00C14773" w:rsidP="00984D54">
      <w:pPr>
        <w:pStyle w:val="a3"/>
        <w:numPr>
          <w:ilvl w:val="1"/>
          <w:numId w:val="12"/>
        </w:numPr>
        <w:spacing w:after="0" w:line="276" w:lineRule="auto"/>
        <w:jc w:val="both"/>
        <w:rPr>
          <w:rFonts w:ascii="David" w:hAnsi="David" w:cs="David"/>
        </w:rPr>
      </w:pPr>
      <w:r w:rsidRPr="00860667">
        <w:rPr>
          <w:rFonts w:ascii="David" w:hAnsi="David" w:cs="David" w:hint="cs"/>
          <w:rtl/>
        </w:rPr>
        <w:t xml:space="preserve">ישראל התחייבה </w:t>
      </w:r>
      <w:r w:rsidR="00145F19" w:rsidRPr="00860667">
        <w:rPr>
          <w:rFonts w:ascii="David" w:hAnsi="David" w:cs="David" w:hint="cs"/>
          <w:rtl/>
        </w:rPr>
        <w:t>להסדרים הומניטריים באמנת ג'נבה לאחר המלחמה ב</w:t>
      </w:r>
      <w:r w:rsidRPr="00860667">
        <w:rPr>
          <w:rFonts w:ascii="David" w:hAnsi="David" w:cs="David" w:hint="cs"/>
          <w:rtl/>
        </w:rPr>
        <w:t xml:space="preserve">שנת 67. </w:t>
      </w:r>
    </w:p>
    <w:p w:rsidR="004926E7" w:rsidRDefault="00C14773" w:rsidP="00984D54">
      <w:pPr>
        <w:pStyle w:val="a3"/>
        <w:numPr>
          <w:ilvl w:val="0"/>
          <w:numId w:val="1"/>
        </w:numPr>
        <w:spacing w:after="0" w:line="276" w:lineRule="auto"/>
        <w:jc w:val="both"/>
        <w:rPr>
          <w:rFonts w:ascii="David" w:hAnsi="David" w:cs="David"/>
        </w:rPr>
      </w:pPr>
      <w:r w:rsidRPr="00860667">
        <w:rPr>
          <w:rFonts w:ascii="David" w:hAnsi="David" w:cs="David" w:hint="cs"/>
          <w:b/>
          <w:bCs/>
          <w:rtl/>
        </w:rPr>
        <w:t>את מי מחייבות האמנות?</w:t>
      </w:r>
      <w:r w:rsidRPr="00860667">
        <w:rPr>
          <w:rFonts w:ascii="David" w:hAnsi="David" w:cs="David" w:hint="cs"/>
          <w:rtl/>
        </w:rPr>
        <w:t xml:space="preserve"> את הצדדים, בשונה מדין מנהגי שמחייב את כל המדינות מלבד 'מדינה מתנגדת</w:t>
      </w:r>
      <w:r w:rsidR="00854D4E">
        <w:rPr>
          <w:rFonts w:ascii="David" w:hAnsi="David" w:cs="David" w:hint="cs"/>
          <w:rtl/>
        </w:rPr>
        <w:t xml:space="preserve"> עקבית</w:t>
      </w:r>
      <w:r w:rsidRPr="00860667">
        <w:rPr>
          <w:rFonts w:ascii="David" w:hAnsi="David" w:cs="David" w:hint="cs"/>
          <w:rtl/>
        </w:rPr>
        <w:t xml:space="preserve">'. </w:t>
      </w:r>
    </w:p>
    <w:p w:rsidR="00C14773" w:rsidRPr="004926E7" w:rsidRDefault="00C14773" w:rsidP="00984D54">
      <w:pPr>
        <w:pStyle w:val="a3"/>
        <w:numPr>
          <w:ilvl w:val="0"/>
          <w:numId w:val="1"/>
        </w:numPr>
        <w:spacing w:after="0" w:line="276" w:lineRule="auto"/>
        <w:jc w:val="both"/>
        <w:rPr>
          <w:rFonts w:ascii="David" w:hAnsi="David" w:cs="David"/>
          <w:b/>
          <w:bCs/>
        </w:rPr>
      </w:pPr>
      <w:r w:rsidRPr="004926E7">
        <w:rPr>
          <w:rFonts w:ascii="David" w:hAnsi="David" w:cs="David" w:hint="cs"/>
          <w:b/>
          <w:bCs/>
          <w:rtl/>
        </w:rPr>
        <w:t>הפרה של אמנה מתבטאת ב-3 סוגים:</w:t>
      </w:r>
    </w:p>
    <w:p w:rsidR="00C14773" w:rsidRPr="00860667" w:rsidRDefault="00854D4E" w:rsidP="00984D54">
      <w:pPr>
        <w:pStyle w:val="a3"/>
        <w:numPr>
          <w:ilvl w:val="0"/>
          <w:numId w:val="13"/>
        </w:numPr>
        <w:spacing w:after="0" w:line="276" w:lineRule="auto"/>
        <w:jc w:val="both"/>
        <w:rPr>
          <w:rFonts w:ascii="David" w:hAnsi="David" w:cs="David"/>
        </w:rPr>
      </w:pPr>
      <w:r>
        <w:rPr>
          <w:rFonts w:ascii="David" w:hAnsi="David" w:cs="David" w:hint="cs"/>
          <w:rtl/>
        </w:rPr>
        <w:t xml:space="preserve">הפרת נורמה הסכמית הינה </w:t>
      </w:r>
      <w:r w:rsidR="00C14773" w:rsidRPr="00860667">
        <w:rPr>
          <w:rFonts w:ascii="David" w:hAnsi="David" w:cs="David" w:hint="cs"/>
          <w:rtl/>
        </w:rPr>
        <w:t xml:space="preserve">כמו </w:t>
      </w:r>
      <w:r w:rsidR="00C14773" w:rsidRPr="00854D4E">
        <w:rPr>
          <w:rFonts w:ascii="David" w:hAnsi="David" w:cs="David" w:hint="cs"/>
          <w:u w:val="single"/>
          <w:rtl/>
        </w:rPr>
        <w:t>הפרת חוזה</w:t>
      </w:r>
      <w:r w:rsidR="00C14773" w:rsidRPr="00860667">
        <w:rPr>
          <w:rFonts w:ascii="David" w:hAnsi="David" w:cs="David" w:hint="cs"/>
          <w:rtl/>
        </w:rPr>
        <w:t>.</w:t>
      </w:r>
    </w:p>
    <w:p w:rsidR="00C14773" w:rsidRPr="00860667" w:rsidRDefault="00C14773" w:rsidP="00984D54">
      <w:pPr>
        <w:pStyle w:val="a3"/>
        <w:numPr>
          <w:ilvl w:val="0"/>
          <w:numId w:val="13"/>
        </w:numPr>
        <w:spacing w:after="0" w:line="276" w:lineRule="auto"/>
        <w:jc w:val="both"/>
        <w:rPr>
          <w:rFonts w:ascii="David" w:hAnsi="David" w:cs="David"/>
        </w:rPr>
      </w:pPr>
      <w:r w:rsidRPr="00860667">
        <w:rPr>
          <w:rFonts w:ascii="David" w:hAnsi="David" w:cs="David" w:hint="cs"/>
          <w:rtl/>
        </w:rPr>
        <w:t xml:space="preserve">אמנות מייצרות דין ולא רק חוזה פרטי, ולכן זו </w:t>
      </w:r>
      <w:r w:rsidRPr="00854D4E">
        <w:rPr>
          <w:rFonts w:ascii="David" w:hAnsi="David" w:cs="David" w:hint="cs"/>
          <w:u w:val="single"/>
          <w:rtl/>
        </w:rPr>
        <w:t>הפרה של דין</w:t>
      </w:r>
      <w:r w:rsidRPr="00860667">
        <w:rPr>
          <w:rFonts w:ascii="David" w:hAnsi="David" w:cs="David" w:hint="cs"/>
          <w:rtl/>
        </w:rPr>
        <w:t>.</w:t>
      </w:r>
    </w:p>
    <w:p w:rsidR="00C14773" w:rsidRPr="00860667" w:rsidRDefault="00C14773" w:rsidP="00984D54">
      <w:pPr>
        <w:pStyle w:val="a3"/>
        <w:numPr>
          <w:ilvl w:val="0"/>
          <w:numId w:val="13"/>
        </w:numPr>
        <w:spacing w:after="0" w:line="276" w:lineRule="auto"/>
        <w:jc w:val="both"/>
        <w:rPr>
          <w:rFonts w:ascii="David" w:hAnsi="David" w:cs="David"/>
        </w:rPr>
      </w:pPr>
      <w:r w:rsidRPr="00860667">
        <w:rPr>
          <w:rFonts w:ascii="David" w:hAnsi="David" w:cs="David" w:hint="cs"/>
          <w:rtl/>
        </w:rPr>
        <w:t xml:space="preserve">הפרת אמנה היא הפרת </w:t>
      </w:r>
      <w:r w:rsidRPr="00854D4E">
        <w:rPr>
          <w:rFonts w:ascii="David" w:hAnsi="David" w:cs="David" w:hint="cs"/>
          <w:u w:val="single"/>
          <w:rtl/>
        </w:rPr>
        <w:t>כלל מנהגי</w:t>
      </w:r>
      <w:r w:rsidRPr="00860667">
        <w:rPr>
          <w:rFonts w:ascii="David" w:hAnsi="David" w:cs="David" w:hint="cs"/>
          <w:rtl/>
        </w:rPr>
        <w:t xml:space="preserve"> שאומר </w:t>
      </w:r>
      <w:r w:rsidRPr="00860667">
        <w:rPr>
          <w:rFonts w:ascii="David" w:hAnsi="David" w:cs="David"/>
          <w:rtl/>
        </w:rPr>
        <w:t>–</w:t>
      </w:r>
      <w:r w:rsidRPr="00860667">
        <w:rPr>
          <w:rFonts w:ascii="David" w:hAnsi="David" w:cs="David" w:hint="cs"/>
          <w:rtl/>
        </w:rPr>
        <w:t xml:space="preserve"> "אמנות צריך לקיים".</w:t>
      </w:r>
    </w:p>
    <w:p w:rsidR="00C14773" w:rsidRPr="00860667" w:rsidRDefault="00790AAC" w:rsidP="00984D54">
      <w:pPr>
        <w:pStyle w:val="a3"/>
        <w:numPr>
          <w:ilvl w:val="0"/>
          <w:numId w:val="1"/>
        </w:numPr>
        <w:spacing w:after="0" w:line="276" w:lineRule="auto"/>
        <w:jc w:val="both"/>
        <w:rPr>
          <w:rFonts w:ascii="David" w:hAnsi="David" w:cs="David"/>
        </w:rPr>
      </w:pPr>
      <w:r w:rsidRPr="00860667">
        <w:rPr>
          <w:rFonts w:ascii="David" w:hAnsi="David" w:cs="David" w:hint="cs"/>
          <w:b/>
          <w:bCs/>
          <w:rtl/>
        </w:rPr>
        <w:t xml:space="preserve">4 </w:t>
      </w:r>
      <w:r w:rsidR="00C14773" w:rsidRPr="00860667">
        <w:rPr>
          <w:rFonts w:ascii="David" w:hAnsi="David" w:cs="David" w:hint="cs"/>
          <w:b/>
          <w:bCs/>
          <w:rtl/>
        </w:rPr>
        <w:t>ס</w:t>
      </w:r>
      <w:r w:rsidR="00145F19" w:rsidRPr="00860667">
        <w:rPr>
          <w:rFonts w:ascii="David" w:hAnsi="David" w:cs="David" w:hint="cs"/>
          <w:b/>
          <w:bCs/>
          <w:rtl/>
        </w:rPr>
        <w:t>יו</w:t>
      </w:r>
      <w:r w:rsidR="00C14773" w:rsidRPr="00860667">
        <w:rPr>
          <w:rFonts w:ascii="David" w:hAnsi="David" w:cs="David" w:hint="cs"/>
          <w:b/>
          <w:bCs/>
          <w:rtl/>
        </w:rPr>
        <w:t>וגי אמנות:</w:t>
      </w:r>
    </w:p>
    <w:p w:rsidR="00C14773" w:rsidRPr="00860667" w:rsidRDefault="00C14773" w:rsidP="00984D54">
      <w:pPr>
        <w:pStyle w:val="a3"/>
        <w:numPr>
          <w:ilvl w:val="0"/>
          <w:numId w:val="14"/>
        </w:numPr>
        <w:spacing w:after="0" w:line="276" w:lineRule="auto"/>
        <w:jc w:val="both"/>
        <w:rPr>
          <w:rFonts w:ascii="David" w:hAnsi="David" w:cs="David"/>
        </w:rPr>
      </w:pPr>
      <w:r w:rsidRPr="00854D4E">
        <w:rPr>
          <w:rFonts w:ascii="David" w:hAnsi="David" w:cs="David" w:hint="cs"/>
          <w:u w:val="single"/>
          <w:rtl/>
        </w:rPr>
        <w:t>אמנות בילטרליות</w:t>
      </w:r>
      <w:r w:rsidRPr="00860667">
        <w:rPr>
          <w:rFonts w:ascii="David" w:hAnsi="David" w:cs="David" w:hint="cs"/>
          <w:rtl/>
        </w:rPr>
        <w:t xml:space="preserve"> (בין 2 מדינות) </w:t>
      </w:r>
      <w:r w:rsidRPr="00854D4E">
        <w:rPr>
          <w:rFonts w:ascii="David" w:hAnsi="David" w:cs="David" w:hint="cs"/>
          <w:u w:val="single"/>
          <w:rtl/>
        </w:rPr>
        <w:t>ואמנות מולטילטרליות</w:t>
      </w:r>
      <w:r w:rsidRPr="00860667">
        <w:rPr>
          <w:rFonts w:ascii="David" w:hAnsi="David" w:cs="David" w:hint="cs"/>
          <w:rtl/>
        </w:rPr>
        <w:t xml:space="preserve"> (יותר מ-2 מדינות).</w:t>
      </w:r>
    </w:p>
    <w:p w:rsidR="00C14773" w:rsidRPr="00860667" w:rsidRDefault="00C14773" w:rsidP="00984D54">
      <w:pPr>
        <w:pStyle w:val="a3"/>
        <w:numPr>
          <w:ilvl w:val="0"/>
          <w:numId w:val="14"/>
        </w:numPr>
        <w:spacing w:after="0" w:line="276" w:lineRule="auto"/>
        <w:jc w:val="both"/>
        <w:rPr>
          <w:rFonts w:ascii="David" w:hAnsi="David" w:cs="David"/>
        </w:rPr>
      </w:pPr>
      <w:r w:rsidRPr="00854D4E">
        <w:rPr>
          <w:rFonts w:ascii="David" w:hAnsi="David" w:cs="David" w:hint="cs"/>
          <w:u w:val="single"/>
          <w:rtl/>
        </w:rPr>
        <w:t>אמנות חוזיות</w:t>
      </w:r>
      <w:r w:rsidRPr="00860667">
        <w:rPr>
          <w:rFonts w:ascii="David" w:hAnsi="David" w:cs="David" w:hint="cs"/>
          <w:rtl/>
        </w:rPr>
        <w:t xml:space="preserve"> באופיין ואמנות שדומות </w:t>
      </w:r>
      <w:r w:rsidRPr="00854D4E">
        <w:rPr>
          <w:rFonts w:ascii="David" w:hAnsi="David" w:cs="David" w:hint="cs"/>
          <w:rtl/>
        </w:rPr>
        <w:t xml:space="preserve">לדבר </w:t>
      </w:r>
      <w:r w:rsidRPr="00854D4E">
        <w:rPr>
          <w:rFonts w:ascii="David" w:hAnsi="David" w:cs="David" w:hint="cs"/>
          <w:u w:val="single"/>
          <w:rtl/>
        </w:rPr>
        <w:t>חקיקה</w:t>
      </w:r>
      <w:r w:rsidRPr="00860667">
        <w:rPr>
          <w:rFonts w:ascii="David" w:hAnsi="David" w:cs="David" w:hint="cs"/>
          <w:rtl/>
        </w:rPr>
        <w:t>. בין 2 מדינות בד"כ זה חוזי, ויות</w:t>
      </w:r>
      <w:r w:rsidR="00790AAC" w:rsidRPr="00860667">
        <w:rPr>
          <w:rFonts w:ascii="David" w:hAnsi="David" w:cs="David" w:hint="cs"/>
          <w:rtl/>
        </w:rPr>
        <w:t xml:space="preserve">ר </w:t>
      </w:r>
      <w:r w:rsidR="00854D4E">
        <w:rPr>
          <w:rFonts w:ascii="David" w:hAnsi="David" w:cs="David" w:hint="cs"/>
          <w:rtl/>
        </w:rPr>
        <w:t>מ</w:t>
      </w:r>
      <w:r w:rsidR="00790AAC" w:rsidRPr="00860667">
        <w:rPr>
          <w:rFonts w:ascii="David" w:hAnsi="David" w:cs="David" w:hint="cs"/>
          <w:rtl/>
        </w:rPr>
        <w:t xml:space="preserve">-2 מדינות זו אמנה מייצרת דין. </w:t>
      </w:r>
    </w:p>
    <w:p w:rsidR="00790AAC" w:rsidRPr="00860667" w:rsidRDefault="00790AAC" w:rsidP="00854D4E">
      <w:pPr>
        <w:pStyle w:val="a3"/>
        <w:numPr>
          <w:ilvl w:val="0"/>
          <w:numId w:val="14"/>
        </w:numPr>
        <w:spacing w:after="0" w:line="276" w:lineRule="auto"/>
        <w:jc w:val="both"/>
        <w:rPr>
          <w:rFonts w:ascii="David" w:hAnsi="David" w:cs="David"/>
        </w:rPr>
      </w:pPr>
      <w:r w:rsidRPr="00854D4E">
        <w:rPr>
          <w:rFonts w:ascii="David" w:hAnsi="David" w:cs="David" w:hint="cs"/>
          <w:u w:val="single"/>
          <w:rtl/>
        </w:rPr>
        <w:t>אמנות דקלרטיביות</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מצהירות על דין מנהגי קיים, </w:t>
      </w:r>
      <w:r w:rsidRPr="00854D4E">
        <w:rPr>
          <w:rFonts w:ascii="David" w:hAnsi="David" w:cs="David" w:hint="cs"/>
          <w:u w:val="single"/>
          <w:rtl/>
        </w:rPr>
        <w:t>ואמנות קונסט</w:t>
      </w:r>
      <w:r w:rsidR="00854D4E" w:rsidRPr="00854D4E">
        <w:rPr>
          <w:rFonts w:ascii="David" w:hAnsi="David" w:cs="David" w:hint="cs"/>
          <w:u w:val="single"/>
          <w:rtl/>
        </w:rPr>
        <w:t>י</w:t>
      </w:r>
      <w:r w:rsidRPr="00854D4E">
        <w:rPr>
          <w:rFonts w:ascii="David" w:hAnsi="David" w:cs="David" w:hint="cs"/>
          <w:u w:val="single"/>
          <w:rtl/>
        </w:rPr>
        <w:t>טוטיביות</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מייצרות נורמות חדשות. האמנות מחייבות רק את המדינות החתומות, אבל נורמה מנהגית מחייבת את כולם. לפעמים מטרה של מדינות באמנה דקלרטיבית היא להבהיר את הדין המנהגי</w:t>
      </w:r>
      <w:r w:rsidR="00854D4E">
        <w:rPr>
          <w:rFonts w:ascii="David" w:hAnsi="David" w:cs="David" w:hint="cs"/>
          <w:rtl/>
        </w:rPr>
        <w:t xml:space="preserve"> בעיניהן</w:t>
      </w:r>
      <w:r w:rsidRPr="00860667">
        <w:rPr>
          <w:rFonts w:ascii="David" w:hAnsi="David" w:cs="David" w:hint="cs"/>
          <w:rtl/>
        </w:rPr>
        <w:t xml:space="preserve"> בעקבות חילוקי דעות. כשאומרים שאמנה מנהגית </w:t>
      </w:r>
      <w:r w:rsidR="00854D4E">
        <w:rPr>
          <w:rFonts w:ascii="David" w:hAnsi="David" w:cs="David" w:hint="cs"/>
          <w:rtl/>
        </w:rPr>
        <w:t>הכוונה</w:t>
      </w:r>
      <w:r w:rsidRPr="00860667">
        <w:rPr>
          <w:rFonts w:ascii="David" w:hAnsi="David" w:cs="David" w:hint="cs"/>
          <w:rtl/>
        </w:rPr>
        <w:t xml:space="preserve"> </w:t>
      </w:r>
      <w:r w:rsidR="00854D4E">
        <w:rPr>
          <w:rFonts w:ascii="David" w:hAnsi="David" w:cs="David" w:hint="cs"/>
          <w:rtl/>
        </w:rPr>
        <w:t>ש</w:t>
      </w:r>
      <w:r w:rsidRPr="00860667">
        <w:rPr>
          <w:rFonts w:ascii="David" w:hAnsi="David" w:cs="David" w:hint="cs"/>
          <w:rtl/>
        </w:rPr>
        <w:t xml:space="preserve">רוב סעיפי האמנה מנהגיים. </w:t>
      </w:r>
    </w:p>
    <w:p w:rsidR="00790AAC" w:rsidRPr="00860667" w:rsidRDefault="00790AAC" w:rsidP="00984D54">
      <w:pPr>
        <w:pStyle w:val="a3"/>
        <w:numPr>
          <w:ilvl w:val="0"/>
          <w:numId w:val="14"/>
        </w:numPr>
        <w:spacing w:after="0" w:line="276" w:lineRule="auto"/>
        <w:jc w:val="both"/>
        <w:rPr>
          <w:rFonts w:ascii="David" w:hAnsi="David" w:cs="David"/>
        </w:rPr>
      </w:pPr>
      <w:r w:rsidRPr="00860667">
        <w:rPr>
          <w:rFonts w:ascii="David" w:hAnsi="David" w:cs="David" w:hint="cs"/>
          <w:rtl/>
        </w:rPr>
        <w:t xml:space="preserve">אמנות </w:t>
      </w:r>
      <w:r w:rsidRPr="00854D4E">
        <w:rPr>
          <w:rFonts w:ascii="David" w:hAnsi="David" w:cs="David" w:hint="cs"/>
          <w:u w:val="single"/>
          <w:rtl/>
        </w:rPr>
        <w:t>שמייצרות מוסדות בינ"ל</w:t>
      </w:r>
      <w:r w:rsidRPr="00860667">
        <w:rPr>
          <w:rFonts w:ascii="David" w:hAnsi="David" w:cs="David" w:hint="cs"/>
          <w:rtl/>
        </w:rPr>
        <w:t xml:space="preserve"> וכאלה </w:t>
      </w:r>
      <w:r w:rsidRPr="00854D4E">
        <w:rPr>
          <w:rFonts w:ascii="David" w:hAnsi="David" w:cs="David" w:hint="cs"/>
          <w:u w:val="single"/>
          <w:rtl/>
        </w:rPr>
        <w:t>שלא מייצרות</w:t>
      </w:r>
      <w:r w:rsidR="00854D4E">
        <w:rPr>
          <w:rFonts w:ascii="David" w:hAnsi="David" w:cs="David" w:hint="cs"/>
          <w:u w:val="single"/>
          <w:rtl/>
        </w:rPr>
        <w:t xml:space="preserve"> מוסדות בינ"ל</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חוקת האו"ם מייצרת מוסד בינ"ל. האמנה נותנת למוסד לייצר נורמות באופן עצמאי ולייצר עוד מוסדות. המוסדות מייצרים נורמות שונות </w:t>
      </w:r>
      <w:r w:rsidRPr="00860667">
        <w:rPr>
          <w:rFonts w:ascii="David" w:hAnsi="David" w:cs="David"/>
          <w:rtl/>
        </w:rPr>
        <w:t>–</w:t>
      </w:r>
      <w:r w:rsidRPr="00860667">
        <w:rPr>
          <w:rFonts w:ascii="David" w:hAnsi="David" w:cs="David" w:hint="cs"/>
          <w:rtl/>
        </w:rPr>
        <w:t xml:space="preserve"> למשל החלטה של מועצת הביטחון מכוח פרק 7 מחייבת את כל המדינות בעולם, ומכוח פרק 6 זה הצהרתי בלבד.</w:t>
      </w:r>
    </w:p>
    <w:p w:rsidR="00790AAC" w:rsidRPr="00860667" w:rsidRDefault="00790AAC" w:rsidP="00984D54">
      <w:pPr>
        <w:pStyle w:val="a3"/>
        <w:numPr>
          <w:ilvl w:val="0"/>
          <w:numId w:val="1"/>
        </w:numPr>
        <w:spacing w:after="0" w:line="276" w:lineRule="auto"/>
        <w:jc w:val="both"/>
        <w:rPr>
          <w:rFonts w:ascii="David" w:hAnsi="David" w:cs="David"/>
        </w:rPr>
      </w:pPr>
      <w:r w:rsidRPr="00860667">
        <w:rPr>
          <w:rFonts w:ascii="David" w:hAnsi="David" w:cs="David" w:hint="cs"/>
          <w:b/>
          <w:bCs/>
          <w:rtl/>
        </w:rPr>
        <w:t>איך נוצרות אמנות?</w:t>
      </w:r>
      <w:r w:rsidRPr="00860667">
        <w:rPr>
          <w:rFonts w:ascii="David" w:hAnsi="David" w:cs="David" w:hint="cs"/>
          <w:rtl/>
        </w:rPr>
        <w:t xml:space="preserve"> </w:t>
      </w:r>
      <w:r w:rsidR="005176D3" w:rsidRPr="00860667">
        <w:rPr>
          <w:rFonts w:ascii="David" w:hAnsi="David" w:cs="David" w:hint="cs"/>
          <w:rtl/>
        </w:rPr>
        <w:t>אמנות בילטרליות דומות לחוזה. מולטילטרליות נוצרות דרך מוסדות בינ"ל- השאיפה שכל המדינות יהיו חברות. הגוף</w:t>
      </w:r>
      <w:r w:rsidR="00854D4E">
        <w:rPr>
          <w:rFonts w:ascii="David" w:hAnsi="David" w:cs="David" w:hint="cs"/>
          <w:rtl/>
        </w:rPr>
        <w:t xml:space="preserve"> שאחראי על כך</w:t>
      </w:r>
      <w:r w:rsidR="005176D3" w:rsidRPr="00860667">
        <w:rPr>
          <w:rFonts w:ascii="David" w:hAnsi="David" w:cs="David" w:hint="cs"/>
          <w:rtl/>
        </w:rPr>
        <w:t xml:space="preserve"> מייצר טיוטה ראשונה, שולח למדינות, אם משתכנעות מכנסים ועידה, ויושבים מומחים שמגבשים מסמך מלא, מגיעים להסכמה בין המדינות ועושים החתמה. לפעמים החתימה היא בהתכנסות או חוזרים למדינה ושם חותמים. גופים שמייצרים אמנות: האיחוד האירופי, גוף של האו"ם- </w:t>
      </w:r>
      <w:r w:rsidR="005176D3" w:rsidRPr="00860667">
        <w:rPr>
          <w:rFonts w:ascii="David" w:hAnsi="David" w:cs="David" w:hint="cs"/>
        </w:rPr>
        <w:t>ILC</w:t>
      </w:r>
      <w:r w:rsidR="005176D3" w:rsidRPr="00860667">
        <w:rPr>
          <w:rFonts w:ascii="David" w:hAnsi="David" w:cs="David" w:hint="cs"/>
          <w:rtl/>
        </w:rPr>
        <w:t xml:space="preserve">, הצלב האדום. </w:t>
      </w:r>
    </w:p>
    <w:p w:rsidR="005176D3" w:rsidRPr="00860667" w:rsidRDefault="005176D3" w:rsidP="00984D54">
      <w:pPr>
        <w:pStyle w:val="a3"/>
        <w:numPr>
          <w:ilvl w:val="0"/>
          <w:numId w:val="1"/>
        </w:numPr>
        <w:spacing w:after="0" w:line="276" w:lineRule="auto"/>
        <w:jc w:val="both"/>
        <w:rPr>
          <w:rFonts w:ascii="David" w:hAnsi="David" w:cs="David"/>
        </w:rPr>
      </w:pPr>
      <w:r w:rsidRPr="00860667">
        <w:rPr>
          <w:rFonts w:ascii="David" w:hAnsi="David" w:cs="David" w:hint="cs"/>
          <w:b/>
          <w:bCs/>
          <w:rtl/>
        </w:rPr>
        <w:t xml:space="preserve">איך מצטרפים לאמנה? </w:t>
      </w:r>
      <w:r w:rsidR="009E7F52" w:rsidRPr="00860667">
        <w:rPr>
          <w:rFonts w:ascii="David" w:hAnsi="David" w:cs="David" w:hint="cs"/>
          <w:rtl/>
        </w:rPr>
        <w:t>נקבע ב</w:t>
      </w:r>
      <w:r w:rsidRPr="00860667">
        <w:rPr>
          <w:rFonts w:ascii="David" w:hAnsi="David" w:cs="David" w:hint="cs"/>
          <w:rtl/>
        </w:rPr>
        <w:t>אמנה עצמה:</w:t>
      </w:r>
    </w:p>
    <w:p w:rsidR="005176D3" w:rsidRPr="00860667" w:rsidRDefault="005176D3" w:rsidP="00984D54">
      <w:pPr>
        <w:pStyle w:val="a3"/>
        <w:numPr>
          <w:ilvl w:val="1"/>
          <w:numId w:val="1"/>
        </w:numPr>
        <w:spacing w:after="0" w:line="276" w:lineRule="auto"/>
        <w:jc w:val="both"/>
        <w:rPr>
          <w:rFonts w:ascii="David" w:hAnsi="David" w:cs="David"/>
        </w:rPr>
      </w:pPr>
      <w:r w:rsidRPr="00860667">
        <w:rPr>
          <w:rFonts w:ascii="David" w:hAnsi="David" w:cs="David" w:hint="cs"/>
          <w:rtl/>
        </w:rPr>
        <w:t xml:space="preserve">הליך הצטרפות </w:t>
      </w:r>
      <w:r w:rsidRPr="00854D4E">
        <w:rPr>
          <w:rFonts w:ascii="David" w:hAnsi="David" w:cs="David" w:hint="cs"/>
          <w:u w:val="single"/>
          <w:rtl/>
        </w:rPr>
        <w:t>חד שלבי של חתימה</w:t>
      </w:r>
      <w:r w:rsidRPr="00860667">
        <w:rPr>
          <w:rFonts w:ascii="David" w:hAnsi="David" w:cs="David" w:hint="cs"/>
          <w:rtl/>
        </w:rPr>
        <w:t>, בד"כ באמנה חדשה.</w:t>
      </w:r>
    </w:p>
    <w:p w:rsidR="005176D3" w:rsidRPr="00860667" w:rsidRDefault="005176D3" w:rsidP="00984D54">
      <w:pPr>
        <w:pStyle w:val="a3"/>
        <w:numPr>
          <w:ilvl w:val="1"/>
          <w:numId w:val="1"/>
        </w:numPr>
        <w:spacing w:after="0" w:line="276" w:lineRule="auto"/>
        <w:jc w:val="both"/>
        <w:rPr>
          <w:rFonts w:ascii="David" w:hAnsi="David" w:cs="David"/>
        </w:rPr>
      </w:pPr>
      <w:r w:rsidRPr="00860667">
        <w:rPr>
          <w:rFonts w:ascii="David" w:hAnsi="David" w:cs="David" w:hint="cs"/>
          <w:rtl/>
        </w:rPr>
        <w:t xml:space="preserve">הליך הצטרפות </w:t>
      </w:r>
      <w:r w:rsidRPr="00854D4E">
        <w:rPr>
          <w:rFonts w:ascii="David" w:hAnsi="David" w:cs="David" w:hint="cs"/>
          <w:u w:val="single"/>
          <w:rtl/>
        </w:rPr>
        <w:t>דו-שלבי, שנקרא 'אשרור'</w:t>
      </w:r>
      <w:r w:rsidRPr="00860667">
        <w:rPr>
          <w:rFonts w:ascii="David" w:hAnsi="David" w:cs="David" w:hint="cs"/>
          <w:rtl/>
        </w:rPr>
        <w:t xml:space="preserve">. הגורם המוסמך של המדינה חותם עליה, חוזר למדינה ועושה מה שעליו לעשות עפ"י כללי המדינה, ואז חוזר וחותם פעם שנייה. </w:t>
      </w:r>
    </w:p>
    <w:p w:rsidR="00937F84" w:rsidRPr="00937F84" w:rsidRDefault="005176D3" w:rsidP="00937F84">
      <w:pPr>
        <w:pStyle w:val="a3"/>
        <w:numPr>
          <w:ilvl w:val="0"/>
          <w:numId w:val="1"/>
        </w:numPr>
        <w:spacing w:after="0" w:line="276" w:lineRule="auto"/>
        <w:jc w:val="both"/>
        <w:rPr>
          <w:rFonts w:ascii="David" w:hAnsi="David" w:cs="David"/>
        </w:rPr>
      </w:pPr>
      <w:r w:rsidRPr="00860667">
        <w:rPr>
          <w:rFonts w:ascii="David" w:hAnsi="David" w:cs="David" w:hint="cs"/>
          <w:b/>
          <w:bCs/>
          <w:rtl/>
        </w:rPr>
        <w:t>מה המשמעות של חתימה ללא אשרור?</w:t>
      </w:r>
      <w:r w:rsidRPr="00860667">
        <w:rPr>
          <w:rFonts w:ascii="David" w:hAnsi="David" w:cs="David" w:hint="cs"/>
          <w:rtl/>
        </w:rPr>
        <w:t xml:space="preserve">  </w:t>
      </w:r>
      <w:r w:rsidR="00937F84">
        <w:rPr>
          <w:rFonts w:ascii="David" w:hAnsi="David" w:cs="David" w:hint="cs"/>
          <w:u w:val="single"/>
          <w:rtl/>
        </w:rPr>
        <w:t>דוג':</w:t>
      </w:r>
      <w:r w:rsidR="00937F84">
        <w:rPr>
          <w:rFonts w:ascii="David" w:hAnsi="David" w:cs="David" w:hint="cs"/>
          <w:rtl/>
        </w:rPr>
        <w:t xml:space="preserve"> </w:t>
      </w:r>
      <w:r w:rsidRPr="00860667">
        <w:rPr>
          <w:rFonts w:ascii="David" w:hAnsi="David" w:cs="David" w:hint="cs"/>
          <w:rtl/>
        </w:rPr>
        <w:t xml:space="preserve">מדינת ישראל שחתמה על אמנה פעם ראשונה ב-66 ולא חתמה עד 91 </w:t>
      </w:r>
      <w:r w:rsidR="00854D4E">
        <w:rPr>
          <w:rFonts w:ascii="David" w:hAnsi="David" w:cs="David" w:hint="cs"/>
          <w:rtl/>
        </w:rPr>
        <w:t>ב</w:t>
      </w:r>
      <w:r w:rsidRPr="00860667">
        <w:rPr>
          <w:rFonts w:ascii="David" w:hAnsi="David" w:cs="David" w:hint="cs"/>
          <w:rtl/>
        </w:rPr>
        <w:t xml:space="preserve">פעם שנייה. בתקופת הביניים </w:t>
      </w:r>
      <w:r w:rsidRPr="00860667">
        <w:rPr>
          <w:rFonts w:ascii="David" w:hAnsi="David" w:cs="David"/>
          <w:rtl/>
        </w:rPr>
        <w:t>–</w:t>
      </w:r>
      <w:r w:rsidRPr="00860667">
        <w:rPr>
          <w:rFonts w:ascii="David" w:hAnsi="David" w:cs="David" w:hint="cs"/>
          <w:rtl/>
        </w:rPr>
        <w:t xml:space="preserve"> </w:t>
      </w:r>
      <w:r w:rsidRPr="00937F84">
        <w:rPr>
          <w:rFonts w:ascii="David" w:hAnsi="David" w:cs="David" w:hint="cs"/>
          <w:b/>
          <w:bCs/>
          <w:rtl/>
        </w:rPr>
        <w:t>היא לא חברה באמנה אבל אסור לה לנקוט בצעדים שחותרים תח</w:t>
      </w:r>
      <w:r w:rsidR="00B041CD" w:rsidRPr="00937F84">
        <w:rPr>
          <w:rFonts w:ascii="David" w:hAnsi="David" w:cs="David" w:hint="cs"/>
          <w:b/>
          <w:bCs/>
          <w:rtl/>
        </w:rPr>
        <w:t>תה</w:t>
      </w:r>
      <w:r w:rsidR="00B041CD" w:rsidRPr="00860667">
        <w:rPr>
          <w:rFonts w:ascii="David" w:hAnsi="David" w:cs="David" w:hint="cs"/>
          <w:rtl/>
        </w:rPr>
        <w:t xml:space="preserve"> (שזה בד"כ משהו קיצוני כמו רצח עם</w:t>
      </w:r>
      <w:r w:rsidR="00854D4E">
        <w:rPr>
          <w:rFonts w:ascii="David" w:hAnsi="David" w:cs="David" w:hint="cs"/>
          <w:rtl/>
        </w:rPr>
        <w:t>)</w:t>
      </w:r>
      <w:r w:rsidR="00B041CD" w:rsidRPr="00860667">
        <w:rPr>
          <w:rFonts w:ascii="David" w:hAnsi="David" w:cs="David" w:hint="cs"/>
          <w:rtl/>
        </w:rPr>
        <w:t xml:space="preserve">. </w:t>
      </w:r>
    </w:p>
    <w:p w:rsidR="005176D3" w:rsidRPr="00860667" w:rsidRDefault="00937F84" w:rsidP="00937F84">
      <w:pPr>
        <w:pStyle w:val="a3"/>
        <w:numPr>
          <w:ilvl w:val="0"/>
          <w:numId w:val="1"/>
        </w:numPr>
        <w:spacing w:after="0" w:line="276" w:lineRule="auto"/>
        <w:jc w:val="both"/>
        <w:rPr>
          <w:rFonts w:ascii="David" w:hAnsi="David" w:cs="David"/>
        </w:rPr>
      </w:pPr>
      <w:r>
        <w:rPr>
          <w:rFonts w:ascii="David" w:hAnsi="David" w:cs="David" w:hint="cs"/>
          <w:b/>
          <w:bCs/>
          <w:rtl/>
        </w:rPr>
        <w:t xml:space="preserve">ביטול חתימה </w:t>
      </w:r>
      <w:r>
        <w:rPr>
          <w:rFonts w:ascii="David" w:hAnsi="David" w:cs="David"/>
          <w:b/>
          <w:bCs/>
          <w:rtl/>
        </w:rPr>
        <w:t>–</w:t>
      </w:r>
      <w:r>
        <w:rPr>
          <w:rFonts w:ascii="David" w:hAnsi="David" w:cs="David" w:hint="cs"/>
          <w:b/>
          <w:bCs/>
          <w:rtl/>
        </w:rPr>
        <w:t xml:space="preserve"> דוג': </w:t>
      </w:r>
      <w:r w:rsidR="00B041CD" w:rsidRPr="00860667">
        <w:rPr>
          <w:rFonts w:ascii="David" w:hAnsi="David" w:cs="David" w:hint="cs"/>
          <w:rtl/>
        </w:rPr>
        <w:t>ישראל סודן וארה"ב חתמו על אמנת רומא, ולאחר מאורעות טרור בארה"ב</w:t>
      </w:r>
      <w:r w:rsidR="00854D4E">
        <w:rPr>
          <w:rFonts w:ascii="David" w:hAnsi="David" w:cs="David" w:hint="cs"/>
          <w:rtl/>
        </w:rPr>
        <w:t xml:space="preserve"> היא</w:t>
      </w:r>
      <w:r w:rsidR="00B041CD" w:rsidRPr="00860667">
        <w:rPr>
          <w:rFonts w:ascii="David" w:hAnsi="David" w:cs="David" w:hint="cs"/>
          <w:rtl/>
        </w:rPr>
        <w:t xml:space="preserve"> לא רצתה שיתערבו בענייניה הפנימיים וביטלה את חתימתה. ישראל מתוך הזדהות גם עשתה זאת. צריך לבדוק אם אמנה מאפשרת ביטול חתימה ואם לא מתייחסת </w:t>
      </w:r>
      <w:r w:rsidR="00B041CD" w:rsidRPr="00860667">
        <w:rPr>
          <w:rFonts w:ascii="David" w:hAnsi="David" w:cs="David"/>
          <w:rtl/>
        </w:rPr>
        <w:t>–</w:t>
      </w:r>
      <w:r w:rsidR="00B041CD" w:rsidRPr="00860667">
        <w:rPr>
          <w:rFonts w:ascii="David" w:hAnsi="David" w:cs="David" w:hint="cs"/>
          <w:rtl/>
        </w:rPr>
        <w:t xml:space="preserve"> לבדוק את אומד דעת הצדדים.</w:t>
      </w:r>
    </w:p>
    <w:p w:rsidR="00B041CD" w:rsidRPr="00937F84" w:rsidRDefault="00B041CD" w:rsidP="00937F84">
      <w:pPr>
        <w:pStyle w:val="a3"/>
        <w:numPr>
          <w:ilvl w:val="0"/>
          <w:numId w:val="1"/>
        </w:numPr>
        <w:spacing w:after="0" w:line="276" w:lineRule="auto"/>
        <w:jc w:val="both"/>
        <w:rPr>
          <w:rFonts w:ascii="David" w:hAnsi="David" w:cs="David"/>
        </w:rPr>
      </w:pPr>
      <w:r w:rsidRPr="00860667">
        <w:rPr>
          <w:rFonts w:ascii="David" w:hAnsi="David" w:cs="David" w:hint="cs"/>
          <w:b/>
          <w:bCs/>
          <w:rtl/>
        </w:rPr>
        <w:t xml:space="preserve">מי מוסמך לחתום על אמנה? </w:t>
      </w:r>
      <w:r w:rsidR="00854D4E" w:rsidRPr="00937F84">
        <w:rPr>
          <w:rFonts w:ascii="David" w:hAnsi="David" w:cs="David" w:hint="cs"/>
          <w:rtl/>
        </w:rPr>
        <w:t>מי שניתנה לו</w:t>
      </w:r>
      <w:r w:rsidRPr="00937F84">
        <w:rPr>
          <w:rFonts w:ascii="David" w:hAnsi="David" w:cs="David" w:hint="cs"/>
          <w:rtl/>
        </w:rPr>
        <w:t xml:space="preserve"> סמכות</w:t>
      </w:r>
      <w:r w:rsidR="00854D4E" w:rsidRPr="00937F84">
        <w:rPr>
          <w:rFonts w:ascii="David" w:hAnsi="David" w:cs="David" w:hint="cs"/>
          <w:rtl/>
        </w:rPr>
        <w:t>,</w:t>
      </w:r>
      <w:r w:rsidRPr="00937F84">
        <w:rPr>
          <w:rFonts w:ascii="David" w:hAnsi="David" w:cs="David" w:hint="cs"/>
          <w:rtl/>
        </w:rPr>
        <w:t xml:space="preserve"> או </w:t>
      </w:r>
      <w:r w:rsidR="00937F84">
        <w:rPr>
          <w:rFonts w:ascii="David" w:hAnsi="David" w:cs="David" w:hint="cs"/>
          <w:rtl/>
        </w:rPr>
        <w:t>ש</w:t>
      </w:r>
      <w:r w:rsidRPr="00937F84">
        <w:rPr>
          <w:rFonts w:ascii="David" w:hAnsi="David" w:cs="David" w:hint="cs"/>
          <w:rtl/>
        </w:rPr>
        <w:t>מהפרקטיקה של המדינה</w:t>
      </w:r>
      <w:r w:rsidR="00937F84">
        <w:rPr>
          <w:rFonts w:ascii="David" w:hAnsi="David" w:cs="David" w:hint="cs"/>
          <w:rtl/>
        </w:rPr>
        <w:t xml:space="preserve"> / </w:t>
      </w:r>
      <w:r w:rsidRPr="00937F84">
        <w:rPr>
          <w:rFonts w:ascii="David" w:hAnsi="David" w:cs="David" w:hint="cs"/>
          <w:rtl/>
        </w:rPr>
        <w:t xml:space="preserve">מהנסיבות עלתה </w:t>
      </w:r>
      <w:r w:rsidR="004926E7">
        <w:rPr>
          <w:rFonts w:ascii="David" w:hAnsi="David" w:cs="David" w:hint="cs"/>
          <w:rtl/>
        </w:rPr>
        <w:t xml:space="preserve">כוונה לנתינת סמכות ע"י המדינה. </w:t>
      </w:r>
      <w:r w:rsidR="00854D4E" w:rsidRPr="00937F84">
        <w:rPr>
          <w:rFonts w:ascii="David" w:hAnsi="David" w:cs="David" w:hint="cs"/>
          <w:rtl/>
        </w:rPr>
        <w:t xml:space="preserve">כמו כן, </w:t>
      </w:r>
      <w:r w:rsidRPr="00937F84">
        <w:rPr>
          <w:rFonts w:ascii="David" w:hAnsi="David" w:cs="David" w:hint="cs"/>
          <w:rtl/>
        </w:rPr>
        <w:t>כל מי שקיבל כתב הסמכה מרוה"מ / שר החוץ / שר הביטחון. גם אם בדיעבד לא היתה סמכות</w:t>
      </w:r>
      <w:r w:rsidR="00632E99">
        <w:rPr>
          <w:rFonts w:ascii="David" w:hAnsi="David" w:cs="David" w:hint="cs"/>
          <w:rtl/>
        </w:rPr>
        <w:t>-</w:t>
      </w:r>
      <w:r w:rsidRPr="00937F84">
        <w:rPr>
          <w:rFonts w:ascii="David" w:hAnsi="David" w:cs="David" w:hint="cs"/>
          <w:rtl/>
        </w:rPr>
        <w:t xml:space="preserve"> זה יחייב את המדינה.</w:t>
      </w:r>
    </w:p>
    <w:p w:rsidR="00B041CD" w:rsidRPr="00860667" w:rsidRDefault="00B041CD" w:rsidP="00984D54">
      <w:pPr>
        <w:pStyle w:val="a3"/>
        <w:numPr>
          <w:ilvl w:val="0"/>
          <w:numId w:val="1"/>
        </w:numPr>
        <w:spacing w:after="0" w:line="276" w:lineRule="auto"/>
        <w:jc w:val="both"/>
        <w:rPr>
          <w:rFonts w:ascii="David" w:hAnsi="David" w:cs="David"/>
        </w:rPr>
      </w:pPr>
      <w:r w:rsidRPr="00860667">
        <w:rPr>
          <w:rFonts w:ascii="David" w:hAnsi="David" w:cs="David" w:hint="cs"/>
          <w:b/>
          <w:bCs/>
          <w:rtl/>
        </w:rPr>
        <w:t>הסיבות להליך אשרור:</w:t>
      </w:r>
    </w:p>
    <w:p w:rsidR="00B041CD" w:rsidRPr="00860667" w:rsidRDefault="00B041CD" w:rsidP="00984D54">
      <w:pPr>
        <w:pStyle w:val="a3"/>
        <w:numPr>
          <w:ilvl w:val="0"/>
          <w:numId w:val="15"/>
        </w:numPr>
        <w:spacing w:after="0" w:line="276" w:lineRule="auto"/>
        <w:jc w:val="both"/>
        <w:rPr>
          <w:rFonts w:ascii="David" w:hAnsi="David" w:cs="David"/>
        </w:rPr>
      </w:pPr>
      <w:r w:rsidRPr="00860667">
        <w:rPr>
          <w:rFonts w:ascii="David" w:hAnsi="David" w:cs="David" w:hint="cs"/>
          <w:rtl/>
        </w:rPr>
        <w:t>לחזק את אלמנט ההסכמה והחתימה באמצעות הליך פנימי.</w:t>
      </w:r>
    </w:p>
    <w:p w:rsidR="00B041CD" w:rsidRPr="00860667" w:rsidRDefault="00B041CD" w:rsidP="00984D54">
      <w:pPr>
        <w:pStyle w:val="a3"/>
        <w:numPr>
          <w:ilvl w:val="0"/>
          <w:numId w:val="15"/>
        </w:numPr>
        <w:spacing w:after="0" w:line="276" w:lineRule="auto"/>
        <w:jc w:val="both"/>
        <w:rPr>
          <w:rFonts w:ascii="David" w:hAnsi="David" w:cs="David"/>
        </w:rPr>
      </w:pPr>
      <w:r w:rsidRPr="00860667">
        <w:rPr>
          <w:rFonts w:ascii="David" w:hAnsi="David" w:cs="David" w:hint="cs"/>
          <w:rtl/>
        </w:rPr>
        <w:t xml:space="preserve">שהות כדי להתאים את הדין הפנימי של המדינה לאמנה. </w:t>
      </w:r>
      <w:r w:rsidR="009E7F52" w:rsidRPr="00860667">
        <w:rPr>
          <w:rFonts w:ascii="David" w:hAnsi="David" w:cs="David" w:hint="cs"/>
          <w:rtl/>
        </w:rPr>
        <w:t>אי אפשר לטעון שדין מדינתי מונע את יישום האמנה!</w:t>
      </w:r>
    </w:p>
    <w:p w:rsidR="009E7F52" w:rsidRPr="00860667" w:rsidRDefault="009E7F52" w:rsidP="00984D54">
      <w:pPr>
        <w:pStyle w:val="a3"/>
        <w:numPr>
          <w:ilvl w:val="0"/>
          <w:numId w:val="1"/>
        </w:numPr>
        <w:spacing w:after="0" w:line="276" w:lineRule="auto"/>
        <w:jc w:val="both"/>
        <w:rPr>
          <w:rFonts w:ascii="David" w:hAnsi="David" w:cs="David"/>
        </w:rPr>
      </w:pPr>
      <w:r w:rsidRPr="00860667">
        <w:rPr>
          <w:rFonts w:ascii="David" w:hAnsi="David" w:cs="David" w:hint="cs"/>
          <w:b/>
          <w:bCs/>
          <w:rtl/>
        </w:rPr>
        <w:t>איך מתרחש הליך האשרור?</w:t>
      </w:r>
    </w:p>
    <w:p w:rsidR="009E7F52" w:rsidRPr="00860667" w:rsidRDefault="009E7F52" w:rsidP="00984D54">
      <w:pPr>
        <w:pStyle w:val="a3"/>
        <w:numPr>
          <w:ilvl w:val="0"/>
          <w:numId w:val="16"/>
        </w:numPr>
        <w:spacing w:after="0" w:line="276" w:lineRule="auto"/>
        <w:jc w:val="both"/>
        <w:rPr>
          <w:rFonts w:ascii="David" w:hAnsi="David" w:cs="David"/>
        </w:rPr>
      </w:pPr>
      <w:r w:rsidRPr="00860667">
        <w:rPr>
          <w:rFonts w:ascii="David" w:hAnsi="David" w:cs="David" w:hint="cs"/>
          <w:rtl/>
        </w:rPr>
        <w:t xml:space="preserve">אישור </w:t>
      </w:r>
      <w:r w:rsidRPr="00632E99">
        <w:rPr>
          <w:rFonts w:ascii="David" w:hAnsi="David" w:cs="David" w:hint="cs"/>
          <w:u w:val="single"/>
          <w:rtl/>
        </w:rPr>
        <w:t>הר</w:t>
      </w:r>
      <w:r w:rsidR="00854D4E" w:rsidRPr="00632E99">
        <w:rPr>
          <w:rFonts w:ascii="David" w:hAnsi="David" w:cs="David" w:hint="cs"/>
          <w:u w:val="single"/>
          <w:rtl/>
        </w:rPr>
        <w:t>שות המחוקקת</w:t>
      </w:r>
      <w:r w:rsidR="00854D4E">
        <w:rPr>
          <w:rFonts w:ascii="David" w:hAnsi="David" w:cs="David" w:hint="cs"/>
          <w:rtl/>
        </w:rPr>
        <w:t xml:space="preserve"> [ארה"ב והמדינות הקו</w:t>
      </w:r>
      <w:r w:rsidRPr="00860667">
        <w:rPr>
          <w:rFonts w:ascii="David" w:hAnsi="David" w:cs="David" w:hint="cs"/>
          <w:rtl/>
        </w:rPr>
        <w:t>נטיננטליות]. אם הפרלמנט מעורב בהליך האשרור, האמנה הופכת לדין פנימי אוטומטית.</w:t>
      </w:r>
    </w:p>
    <w:p w:rsidR="00854D4E" w:rsidRPr="00854D4E" w:rsidRDefault="009E7F52" w:rsidP="00984D54">
      <w:pPr>
        <w:pStyle w:val="a3"/>
        <w:numPr>
          <w:ilvl w:val="0"/>
          <w:numId w:val="16"/>
        </w:numPr>
        <w:spacing w:after="0" w:line="276" w:lineRule="auto"/>
        <w:jc w:val="both"/>
        <w:rPr>
          <w:rFonts w:ascii="David" w:hAnsi="David" w:cs="David"/>
        </w:rPr>
      </w:pPr>
      <w:r w:rsidRPr="00860667">
        <w:rPr>
          <w:rFonts w:ascii="David" w:hAnsi="David" w:cs="David" w:hint="cs"/>
          <w:rtl/>
        </w:rPr>
        <w:t xml:space="preserve">יש מדינות שהליך האשרור נעשה ע"י </w:t>
      </w:r>
      <w:r w:rsidRPr="00632E99">
        <w:rPr>
          <w:rFonts w:ascii="David" w:hAnsi="David" w:cs="David" w:hint="cs"/>
          <w:u w:val="single"/>
          <w:rtl/>
        </w:rPr>
        <w:t>הרשות המבצעת</w:t>
      </w:r>
      <w:r w:rsidRPr="00860667">
        <w:rPr>
          <w:rFonts w:ascii="David" w:hAnsi="David" w:cs="David" w:hint="cs"/>
          <w:rtl/>
        </w:rPr>
        <w:t xml:space="preserve"> ולא המחוקקת [ישראל]. כאן לכאורה אין מעמד לאמנה בדין הפנימי. נוצרת סתירה: במשפט הפנימי זה  לא מחייב את המדינה לכאורה, ובמישור הבינ"ל כן. </w:t>
      </w:r>
    </w:p>
    <w:p w:rsidR="009E7F52" w:rsidRPr="00DB7159" w:rsidRDefault="009E7F52" w:rsidP="00632E99">
      <w:pPr>
        <w:pStyle w:val="a3"/>
        <w:spacing w:after="0" w:line="276" w:lineRule="auto"/>
        <w:ind w:left="1440"/>
        <w:jc w:val="both"/>
        <w:rPr>
          <w:rFonts w:ascii="David" w:hAnsi="David" w:cs="David"/>
        </w:rPr>
      </w:pPr>
      <w:r w:rsidRPr="00860667">
        <w:rPr>
          <w:rFonts w:ascii="David" w:hAnsi="David" w:cs="David" w:hint="cs"/>
          <w:highlight w:val="green"/>
          <w:rtl/>
        </w:rPr>
        <w:t>בפס"ד קימר</w:t>
      </w:r>
      <w:r w:rsidRPr="00860667">
        <w:rPr>
          <w:rFonts w:ascii="David" w:hAnsi="David" w:cs="David" w:hint="cs"/>
          <w:rtl/>
        </w:rPr>
        <w:t xml:space="preserve"> </w:t>
      </w:r>
      <w:r w:rsidR="00E57A38">
        <w:rPr>
          <w:rFonts w:ascii="David" w:hAnsi="David" w:cs="David" w:hint="cs"/>
          <w:rtl/>
        </w:rPr>
        <w:t xml:space="preserve">בחור שביצע פשע בשוויץ, ברח לישראל, ושוויץ דרשה את </w:t>
      </w:r>
      <w:r w:rsidR="00E57A38" w:rsidRPr="00DB7159">
        <w:rPr>
          <w:rFonts w:ascii="David" w:hAnsi="David" w:cs="David" w:hint="cs"/>
          <w:rtl/>
        </w:rPr>
        <w:t xml:space="preserve">הסגרתו. אמנת ההסגרה- </w:t>
      </w:r>
      <w:r w:rsidRPr="00DB7159">
        <w:rPr>
          <w:rFonts w:ascii="David" w:hAnsi="David" w:cs="David" w:hint="cs"/>
          <w:rtl/>
        </w:rPr>
        <w:t xml:space="preserve">ביהמ"ש אומר שאמנה צריכה להיות מאושררת </w:t>
      </w:r>
      <w:r w:rsidR="00632E99" w:rsidRPr="00DB7159">
        <w:rPr>
          <w:rFonts w:ascii="David" w:hAnsi="David" w:cs="David" w:hint="cs"/>
          <w:rtl/>
        </w:rPr>
        <w:t xml:space="preserve">ע"י הכנסת ועד אז היא לא מחייבת, </w:t>
      </w:r>
      <w:r w:rsidRPr="00DB7159">
        <w:rPr>
          <w:rFonts w:ascii="David" w:hAnsi="David" w:cs="David" w:hint="cs"/>
          <w:rtl/>
        </w:rPr>
        <w:t>הסיבות להחלטתה:</w:t>
      </w:r>
    </w:p>
    <w:p w:rsidR="009E7F52" w:rsidRPr="00DB7159" w:rsidRDefault="009E7F52" w:rsidP="00984D54">
      <w:pPr>
        <w:pStyle w:val="a3"/>
        <w:numPr>
          <w:ilvl w:val="1"/>
          <w:numId w:val="16"/>
        </w:numPr>
        <w:spacing w:after="0" w:line="276" w:lineRule="auto"/>
        <w:jc w:val="both"/>
        <w:rPr>
          <w:rFonts w:ascii="David" w:hAnsi="David" w:cs="David"/>
        </w:rPr>
      </w:pPr>
      <w:r w:rsidRPr="00DB7159">
        <w:rPr>
          <w:rFonts w:ascii="David" w:hAnsi="David" w:cs="David" w:hint="cs"/>
          <w:rtl/>
        </w:rPr>
        <w:t xml:space="preserve">מהירות ויעילות </w:t>
      </w:r>
      <w:r w:rsidRPr="00DB7159">
        <w:rPr>
          <w:rFonts w:ascii="David" w:hAnsi="David" w:cs="David"/>
          <w:rtl/>
        </w:rPr>
        <w:t>–</w:t>
      </w:r>
      <w:r w:rsidRPr="00DB7159">
        <w:rPr>
          <w:rFonts w:ascii="David" w:hAnsi="David" w:cs="David" w:hint="cs"/>
          <w:rtl/>
        </w:rPr>
        <w:t xml:space="preserve"> אם הפרלמנט מעורב זה מקטין את הסיכוי שאמנה תאושרר בדין הפנימי. </w:t>
      </w:r>
    </w:p>
    <w:p w:rsidR="009E7F52" w:rsidRPr="00860667" w:rsidRDefault="009E7F52" w:rsidP="00854D4E">
      <w:pPr>
        <w:pStyle w:val="a3"/>
        <w:numPr>
          <w:ilvl w:val="1"/>
          <w:numId w:val="16"/>
        </w:numPr>
        <w:spacing w:after="0" w:line="276" w:lineRule="auto"/>
        <w:jc w:val="both"/>
        <w:rPr>
          <w:rFonts w:ascii="David" w:hAnsi="David" w:cs="David"/>
        </w:rPr>
      </w:pPr>
      <w:r w:rsidRPr="00DB7159">
        <w:rPr>
          <w:rFonts w:ascii="David" w:hAnsi="David" w:cs="David" w:hint="cs"/>
          <w:rtl/>
        </w:rPr>
        <w:t xml:space="preserve">חשאיות </w:t>
      </w:r>
      <w:r w:rsidRPr="00DB7159">
        <w:rPr>
          <w:rFonts w:ascii="David" w:hAnsi="David" w:cs="David"/>
          <w:rtl/>
        </w:rPr>
        <w:t>–</w:t>
      </w:r>
      <w:r w:rsidR="00632E99" w:rsidRPr="00DB7159">
        <w:rPr>
          <w:rFonts w:ascii="David" w:hAnsi="David" w:cs="David" w:hint="cs"/>
          <w:rtl/>
        </w:rPr>
        <w:t xml:space="preserve"> </w:t>
      </w:r>
      <w:r w:rsidRPr="00DB7159">
        <w:rPr>
          <w:rFonts w:ascii="David" w:hAnsi="David" w:cs="David" w:hint="cs"/>
          <w:rtl/>
        </w:rPr>
        <w:t>אמנות חשאיות שמעורבות הפרלמנט יכולה לחשוף אותן</w:t>
      </w:r>
      <w:r w:rsidRPr="00860667">
        <w:rPr>
          <w:rFonts w:ascii="David" w:hAnsi="David" w:cs="David" w:hint="cs"/>
          <w:rtl/>
        </w:rPr>
        <w:t xml:space="preserve"> לציבור, כמו ישראל-טורקיה.</w:t>
      </w:r>
    </w:p>
    <w:p w:rsidR="002F39D0" w:rsidRPr="00860667" w:rsidRDefault="002F39D0" w:rsidP="00984D54">
      <w:pPr>
        <w:pStyle w:val="a3"/>
        <w:numPr>
          <w:ilvl w:val="0"/>
          <w:numId w:val="1"/>
        </w:numPr>
        <w:spacing w:after="0" w:line="276" w:lineRule="auto"/>
        <w:jc w:val="both"/>
        <w:rPr>
          <w:rFonts w:ascii="David" w:hAnsi="David" w:cs="David"/>
        </w:rPr>
      </w:pPr>
      <w:r w:rsidRPr="00860667">
        <w:rPr>
          <w:rFonts w:ascii="David" w:hAnsi="David" w:cs="David" w:hint="cs"/>
          <w:b/>
          <w:bCs/>
          <w:rtl/>
        </w:rPr>
        <w:t>עדיין יש השפעה על אמנה שלא נחקקה במדינה</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צריך לפרש את הד</w:t>
      </w:r>
      <w:r w:rsidR="00854D4E">
        <w:rPr>
          <w:rFonts w:ascii="David" w:hAnsi="David" w:cs="David" w:hint="cs"/>
          <w:rtl/>
        </w:rPr>
        <w:t>י</w:t>
      </w:r>
      <w:r w:rsidRPr="00860667">
        <w:rPr>
          <w:rFonts w:ascii="David" w:hAnsi="David" w:cs="David" w:hint="cs"/>
          <w:rtl/>
        </w:rPr>
        <w:t xml:space="preserve">ן באופן ההולם את מחויבות ישראל באמנות האלו. </w:t>
      </w:r>
    </w:p>
    <w:p w:rsidR="009E7F52" w:rsidRPr="00860667" w:rsidRDefault="009E7F52" w:rsidP="00E57A38">
      <w:pPr>
        <w:pStyle w:val="a3"/>
        <w:numPr>
          <w:ilvl w:val="0"/>
          <w:numId w:val="1"/>
        </w:numPr>
        <w:spacing w:after="0" w:line="276" w:lineRule="auto"/>
        <w:jc w:val="both"/>
        <w:rPr>
          <w:rFonts w:ascii="David" w:hAnsi="David" w:cs="David"/>
        </w:rPr>
      </w:pPr>
      <w:r w:rsidRPr="00860667">
        <w:rPr>
          <w:rFonts w:ascii="David" w:hAnsi="David" w:cs="David" w:hint="cs"/>
          <w:b/>
          <w:bCs/>
          <w:rtl/>
        </w:rPr>
        <w:t>יש ביקורת על השיטה בישראל</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w:t>
      </w:r>
      <w:r w:rsidR="004926E7">
        <w:rPr>
          <w:rFonts w:ascii="David" w:hAnsi="David" w:cs="David" w:hint="cs"/>
          <w:rtl/>
        </w:rPr>
        <w:t xml:space="preserve">[1] </w:t>
      </w:r>
      <w:r w:rsidR="002F39D0" w:rsidRPr="00860667">
        <w:rPr>
          <w:rFonts w:ascii="David" w:hAnsi="David" w:cs="David" w:hint="cs"/>
          <w:rtl/>
        </w:rPr>
        <w:t xml:space="preserve">יוצר </w:t>
      </w:r>
      <w:r w:rsidRPr="00860667">
        <w:rPr>
          <w:rFonts w:ascii="David" w:hAnsi="David" w:cs="David" w:hint="cs"/>
          <w:rtl/>
        </w:rPr>
        <w:t xml:space="preserve">סתירה בין דין מדינתי לאמנה. </w:t>
      </w:r>
      <w:r w:rsidR="004926E7">
        <w:rPr>
          <w:rFonts w:ascii="David" w:hAnsi="David" w:cs="David" w:hint="cs"/>
          <w:rtl/>
        </w:rPr>
        <w:t>[2]</w:t>
      </w:r>
      <w:r w:rsidR="002F39D0" w:rsidRPr="00860667">
        <w:rPr>
          <w:rFonts w:ascii="David" w:hAnsi="David" w:cs="David" w:hint="cs"/>
          <w:rtl/>
        </w:rPr>
        <w:t xml:space="preserve"> הממשלה משתמשת</w:t>
      </w:r>
      <w:r w:rsidR="00E57A38">
        <w:rPr>
          <w:rFonts w:ascii="David" w:hAnsi="David" w:cs="David" w:hint="cs"/>
          <w:rtl/>
        </w:rPr>
        <w:t xml:space="preserve"> בזה כדי לסנדל את הרשות המחוקקת. </w:t>
      </w:r>
      <w:r w:rsidR="00E57A38" w:rsidRPr="00E57A38">
        <w:rPr>
          <w:rFonts w:ascii="David" w:hAnsi="David" w:cs="David" w:hint="cs"/>
          <w:u w:val="single"/>
          <w:rtl/>
        </w:rPr>
        <w:t>לדוג'</w:t>
      </w:r>
      <w:r w:rsidR="00E57A38">
        <w:rPr>
          <w:rFonts w:ascii="David" w:hAnsi="David" w:cs="David" w:hint="cs"/>
          <w:rtl/>
        </w:rPr>
        <w:t xml:space="preserve">: </w:t>
      </w:r>
      <w:r w:rsidR="002F39D0" w:rsidRPr="00860667">
        <w:rPr>
          <w:rFonts w:ascii="David" w:hAnsi="David" w:cs="David" w:hint="cs"/>
          <w:rtl/>
        </w:rPr>
        <w:t>שר התחבורה כץ שהתחייב במישור הבינ"ל לשמיים פתוחים וטען שאין מה לעשות מול ועד עובדים</w:t>
      </w:r>
      <w:r w:rsidR="00854D4E">
        <w:rPr>
          <w:rFonts w:ascii="David" w:hAnsi="David" w:cs="David" w:hint="cs"/>
          <w:rtl/>
        </w:rPr>
        <w:t xml:space="preserve"> של רשות התעופה</w:t>
      </w:r>
      <w:r w:rsidR="002F39D0" w:rsidRPr="00860667">
        <w:rPr>
          <w:rFonts w:ascii="David" w:hAnsi="David" w:cs="David" w:hint="cs"/>
          <w:rtl/>
        </w:rPr>
        <w:t xml:space="preserve">. אם היה מתנהל הליך חקיקה זה לא היה עובר. </w:t>
      </w:r>
    </w:p>
    <w:p w:rsidR="002F39D0" w:rsidRPr="00860667" w:rsidRDefault="002F39D0" w:rsidP="00984D54">
      <w:pPr>
        <w:pStyle w:val="a3"/>
        <w:numPr>
          <w:ilvl w:val="0"/>
          <w:numId w:val="1"/>
        </w:numPr>
        <w:spacing w:after="0" w:line="276" w:lineRule="auto"/>
        <w:jc w:val="both"/>
        <w:rPr>
          <w:rFonts w:ascii="David" w:hAnsi="David" w:cs="David"/>
        </w:rPr>
      </w:pPr>
      <w:r w:rsidRPr="004926E7">
        <w:rPr>
          <w:rFonts w:ascii="David" w:hAnsi="David" w:cs="David" w:hint="cs"/>
          <w:b/>
          <w:bCs/>
          <w:rtl/>
        </w:rPr>
        <w:lastRenderedPageBreak/>
        <w:t>תקנון הכנסת</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אמנות שהממשלה צריכה לאשרר ח"כ יכול לדרוש דיון עליה. יש נושאים </w:t>
      </w:r>
      <w:r w:rsidR="00854D4E">
        <w:rPr>
          <w:rFonts w:ascii="David" w:hAnsi="David" w:cs="David" w:hint="cs"/>
          <w:rtl/>
        </w:rPr>
        <w:t xml:space="preserve">שהם </w:t>
      </w:r>
      <w:r w:rsidRPr="00860667">
        <w:rPr>
          <w:rFonts w:ascii="David" w:hAnsi="David" w:cs="David" w:hint="cs"/>
          <w:rtl/>
        </w:rPr>
        <w:t>חובה לדיון ויש נושאים שאי אפשר להציג ואז עושים זאת בוועדה של חוץ וביטחון.</w:t>
      </w:r>
    </w:p>
    <w:p w:rsidR="002F39D0" w:rsidRPr="00860667" w:rsidRDefault="002F39D0" w:rsidP="00984D54">
      <w:pPr>
        <w:pStyle w:val="a3"/>
        <w:numPr>
          <w:ilvl w:val="0"/>
          <w:numId w:val="1"/>
        </w:numPr>
        <w:spacing w:after="0" w:line="276" w:lineRule="auto"/>
        <w:jc w:val="both"/>
        <w:rPr>
          <w:rFonts w:ascii="David" w:hAnsi="David" w:cs="David"/>
        </w:rPr>
      </w:pPr>
      <w:r w:rsidRPr="00860667">
        <w:rPr>
          <w:rFonts w:ascii="David" w:hAnsi="David" w:cs="David" w:hint="cs"/>
          <w:b/>
          <w:bCs/>
          <w:rtl/>
        </w:rPr>
        <w:t>הסתייגויות:</w:t>
      </w:r>
      <w:r w:rsidRPr="00860667">
        <w:rPr>
          <w:rFonts w:ascii="David" w:hAnsi="David" w:cs="David" w:hint="cs"/>
          <w:rtl/>
        </w:rPr>
        <w:t xml:space="preserve"> מסמך או הצהרה שהמדינה מצרפת בהליך האשרור או החתימה, ובו אומרת שמתחייבת לכל הסעיפים באמנה מלבד סעיפים ספציפיים. ואז גם ההסדרים האלה לא חלים על שאר המדינות שחתומות ביחס אליה והיא לא יכולה לטעון להפרה. כך נחתמות יותר אמנות. </w:t>
      </w:r>
      <w:r w:rsidRPr="00860667">
        <w:rPr>
          <w:rFonts w:ascii="David" w:hAnsi="David" w:cs="David" w:hint="cs"/>
          <w:b/>
          <w:bCs/>
          <w:rtl/>
        </w:rPr>
        <w:t>נדגיש: לא חשוב מה הכותרת של המסמך, מה שמשנה זה המהות.</w:t>
      </w:r>
      <w:r w:rsidRPr="00860667">
        <w:rPr>
          <w:rFonts w:ascii="David" w:hAnsi="David" w:cs="David" w:hint="cs"/>
          <w:rtl/>
        </w:rPr>
        <w:t xml:space="preserve"> </w:t>
      </w:r>
      <w:r w:rsidRPr="00854D4E">
        <w:rPr>
          <w:rFonts w:ascii="David" w:hAnsi="David" w:cs="David" w:hint="cs"/>
          <w:u w:val="single"/>
          <w:rtl/>
        </w:rPr>
        <w:t>דוג'</w:t>
      </w:r>
      <w:r w:rsidRPr="00860667">
        <w:rPr>
          <w:rFonts w:ascii="David" w:hAnsi="David" w:cs="David" w:hint="cs"/>
          <w:rtl/>
        </w:rPr>
        <w:t>: באמנה בדבר זכות לשוויון</w:t>
      </w:r>
      <w:r w:rsidR="00854D4E">
        <w:rPr>
          <w:rFonts w:ascii="David" w:hAnsi="David" w:cs="David" w:hint="cs"/>
          <w:rtl/>
        </w:rPr>
        <w:t>,</w:t>
      </w:r>
      <w:r w:rsidRPr="00860667">
        <w:rPr>
          <w:rFonts w:ascii="David" w:hAnsi="David" w:cs="David" w:hint="cs"/>
          <w:rtl/>
        </w:rPr>
        <w:t xml:space="preserve"> ישראל הוסיפה הסתייגות בדבר דיני נישואין וגירושין בישראל. </w:t>
      </w:r>
    </w:p>
    <w:p w:rsidR="002F39D0" w:rsidRPr="00860667" w:rsidRDefault="002F39D0" w:rsidP="00984D54">
      <w:pPr>
        <w:pStyle w:val="a3"/>
        <w:numPr>
          <w:ilvl w:val="0"/>
          <w:numId w:val="1"/>
        </w:numPr>
        <w:spacing w:after="0" w:line="276" w:lineRule="auto"/>
        <w:jc w:val="both"/>
        <w:rPr>
          <w:rFonts w:ascii="David" w:hAnsi="David" w:cs="David"/>
        </w:rPr>
      </w:pPr>
      <w:r w:rsidRPr="00860667">
        <w:rPr>
          <w:rFonts w:ascii="David" w:hAnsi="David" w:cs="David" w:hint="cs"/>
          <w:b/>
          <w:bCs/>
          <w:rtl/>
        </w:rPr>
        <w:t xml:space="preserve">מתי אסורה הסתייגות? </w:t>
      </w:r>
    </w:p>
    <w:p w:rsidR="002F39D0" w:rsidRPr="00860667" w:rsidRDefault="002F39D0" w:rsidP="00984D54">
      <w:pPr>
        <w:pStyle w:val="a3"/>
        <w:numPr>
          <w:ilvl w:val="0"/>
          <w:numId w:val="17"/>
        </w:numPr>
        <w:spacing w:after="0" w:line="276" w:lineRule="auto"/>
        <w:jc w:val="both"/>
        <w:rPr>
          <w:rFonts w:ascii="David" w:hAnsi="David" w:cs="David"/>
        </w:rPr>
      </w:pPr>
      <w:r w:rsidRPr="00860667">
        <w:rPr>
          <w:rFonts w:ascii="David" w:hAnsi="David" w:cs="David" w:hint="cs"/>
          <w:rtl/>
        </w:rPr>
        <w:t>כשאמנה עצמה אוסרת הסתייגות, כמו באמנת דיני הים.</w:t>
      </w:r>
    </w:p>
    <w:p w:rsidR="002F39D0" w:rsidRPr="00860667" w:rsidRDefault="005A2968" w:rsidP="00984D54">
      <w:pPr>
        <w:pStyle w:val="a3"/>
        <w:numPr>
          <w:ilvl w:val="0"/>
          <w:numId w:val="17"/>
        </w:numPr>
        <w:spacing w:after="0" w:line="276" w:lineRule="auto"/>
        <w:jc w:val="both"/>
        <w:rPr>
          <w:rFonts w:ascii="David" w:hAnsi="David" w:cs="David"/>
        </w:rPr>
      </w:pPr>
      <w:r w:rsidRPr="00860667">
        <w:rPr>
          <w:rFonts w:ascii="David" w:hAnsi="David" w:cs="David" w:hint="cs"/>
          <w:rtl/>
        </w:rPr>
        <w:t xml:space="preserve">כאשר ההסתייגות כ"כ גורפת שהיא חותרת תחת האמנה. </w:t>
      </w:r>
      <w:r w:rsidRPr="00854D4E">
        <w:rPr>
          <w:rFonts w:ascii="David" w:hAnsi="David" w:cs="David" w:hint="cs"/>
          <w:u w:val="single"/>
          <w:rtl/>
        </w:rPr>
        <w:t>לדוג'</w:t>
      </w:r>
      <w:r w:rsidRPr="00860667">
        <w:rPr>
          <w:rFonts w:ascii="David" w:hAnsi="David" w:cs="David" w:hint="cs"/>
          <w:rtl/>
        </w:rPr>
        <w:t>: ערב הסעודית ואמנת זכוי</w:t>
      </w:r>
      <w:r w:rsidR="00E57A38">
        <w:rPr>
          <w:rFonts w:ascii="David" w:hAnsi="David" w:cs="David" w:hint="cs"/>
          <w:rtl/>
        </w:rPr>
        <w:t xml:space="preserve">ות האישה- הסתייגות בגלל הדין המוסלמי חותרת תחת האמנה. </w:t>
      </w:r>
    </w:p>
    <w:p w:rsidR="000C70FB" w:rsidRPr="00860667" w:rsidRDefault="005A2968" w:rsidP="00984D54">
      <w:pPr>
        <w:pStyle w:val="a3"/>
        <w:numPr>
          <w:ilvl w:val="0"/>
          <w:numId w:val="1"/>
        </w:numPr>
        <w:spacing w:after="0" w:line="276" w:lineRule="auto"/>
        <w:jc w:val="both"/>
        <w:rPr>
          <w:rFonts w:ascii="David" w:hAnsi="David" w:cs="David"/>
        </w:rPr>
      </w:pPr>
      <w:r w:rsidRPr="00860667">
        <w:rPr>
          <w:rFonts w:ascii="David" w:hAnsi="David" w:cs="David" w:hint="cs"/>
          <w:b/>
          <w:bCs/>
          <w:rtl/>
        </w:rPr>
        <w:t>מה קורה שיש כזו הסתייגות</w:t>
      </w:r>
      <w:r w:rsidR="000C70FB" w:rsidRPr="00860667">
        <w:rPr>
          <w:rFonts w:ascii="David" w:hAnsi="David" w:cs="David" w:hint="cs"/>
          <w:b/>
          <w:bCs/>
          <w:rtl/>
        </w:rPr>
        <w:t xml:space="preserve"> שחותרת תחת האמנה</w:t>
      </w:r>
      <w:r w:rsidRPr="00860667">
        <w:rPr>
          <w:rFonts w:ascii="David" w:hAnsi="David" w:cs="David" w:hint="cs"/>
          <w:b/>
          <w:bCs/>
          <w:rtl/>
        </w:rPr>
        <w:t>?</w:t>
      </w:r>
      <w:r w:rsidRPr="00860667">
        <w:rPr>
          <w:rFonts w:ascii="David" w:hAnsi="David" w:cs="David" w:hint="cs"/>
          <w:rtl/>
        </w:rPr>
        <w:t xml:space="preserve"> </w:t>
      </w:r>
    </w:p>
    <w:p w:rsidR="000C70FB" w:rsidRPr="00860667" w:rsidRDefault="005A2968" w:rsidP="00984D54">
      <w:pPr>
        <w:pStyle w:val="a3"/>
        <w:numPr>
          <w:ilvl w:val="0"/>
          <w:numId w:val="18"/>
        </w:numPr>
        <w:spacing w:after="0" w:line="276" w:lineRule="auto"/>
        <w:jc w:val="both"/>
        <w:rPr>
          <w:rFonts w:ascii="David" w:hAnsi="David" w:cs="David"/>
        </w:rPr>
      </w:pPr>
      <w:r w:rsidRPr="00854D4E">
        <w:rPr>
          <w:rFonts w:ascii="David" w:hAnsi="David" w:cs="David" w:hint="cs"/>
          <w:u w:val="single"/>
          <w:rtl/>
        </w:rPr>
        <w:t>מועצת זכויות האדם של האו"ם</w:t>
      </w:r>
      <w:r w:rsidRPr="00860667">
        <w:rPr>
          <w:rFonts w:ascii="David" w:hAnsi="David" w:cs="David" w:hint="cs"/>
          <w:rtl/>
        </w:rPr>
        <w:t xml:space="preserve"> אמרה שההסתייגות בטלה ואז האמנה מחייבת את המדינה. </w:t>
      </w:r>
    </w:p>
    <w:p w:rsidR="005A2968" w:rsidRPr="00860667" w:rsidRDefault="005A2968" w:rsidP="00984D54">
      <w:pPr>
        <w:pStyle w:val="a3"/>
        <w:numPr>
          <w:ilvl w:val="0"/>
          <w:numId w:val="18"/>
        </w:numPr>
        <w:spacing w:after="0" w:line="276" w:lineRule="auto"/>
        <w:jc w:val="both"/>
        <w:rPr>
          <w:rFonts w:ascii="David" w:hAnsi="David" w:cs="David"/>
        </w:rPr>
      </w:pPr>
      <w:r w:rsidRPr="00800668">
        <w:rPr>
          <w:rFonts w:ascii="David" w:hAnsi="David" w:cs="David" w:hint="cs"/>
          <w:u w:val="single"/>
          <w:rtl/>
        </w:rPr>
        <w:t>ה</w:t>
      </w:r>
      <w:r w:rsidR="00800668">
        <w:rPr>
          <w:rFonts w:ascii="David" w:hAnsi="David" w:cs="David" w:hint="cs"/>
          <w:u w:val="single"/>
          <w:rtl/>
        </w:rPr>
        <w:t>-</w:t>
      </w:r>
      <w:r w:rsidR="00800668">
        <w:rPr>
          <w:rFonts w:ascii="David" w:hAnsi="David" w:cs="David"/>
          <w:u w:val="single"/>
        </w:rPr>
        <w:t>I</w:t>
      </w:r>
      <w:r w:rsidRPr="00800668">
        <w:rPr>
          <w:rFonts w:ascii="David" w:hAnsi="David" w:cs="David" w:hint="cs"/>
          <w:u w:val="single"/>
        </w:rPr>
        <w:t>LC</w:t>
      </w:r>
      <w:r w:rsidRPr="00860667">
        <w:rPr>
          <w:rFonts w:ascii="David" w:hAnsi="David" w:cs="David" w:hint="cs"/>
        </w:rPr>
        <w:t xml:space="preserve"> </w:t>
      </w:r>
      <w:r w:rsidRPr="00860667">
        <w:rPr>
          <w:rFonts w:ascii="David" w:hAnsi="David" w:cs="David" w:hint="cs"/>
          <w:rtl/>
        </w:rPr>
        <w:t xml:space="preserve"> שמוסמך על פרשנות קובע שני דברים: 1. המועצה לא מוסמכת לדון בזה. 2. המדינות החברות צריכות להחליט באם מכירות בהסתייגות הגורפת. אם שותקות </w:t>
      </w:r>
      <w:r w:rsidRPr="00860667">
        <w:rPr>
          <w:rFonts w:ascii="David" w:hAnsi="David" w:cs="David"/>
          <w:rtl/>
        </w:rPr>
        <w:t>–</w:t>
      </w:r>
      <w:r w:rsidRPr="00860667">
        <w:rPr>
          <w:rFonts w:ascii="David" w:hAnsi="David" w:cs="David" w:hint="cs"/>
          <w:rtl/>
        </w:rPr>
        <w:t xml:space="preserve"> שתיקה כהסכמה.</w:t>
      </w:r>
    </w:p>
    <w:p w:rsidR="000C70FB" w:rsidRPr="00860667" w:rsidRDefault="000C70FB" w:rsidP="00800668">
      <w:pPr>
        <w:pStyle w:val="a3"/>
        <w:numPr>
          <w:ilvl w:val="0"/>
          <w:numId w:val="1"/>
        </w:numPr>
        <w:spacing w:after="0" w:line="276" w:lineRule="auto"/>
        <w:jc w:val="both"/>
        <w:rPr>
          <w:rFonts w:ascii="David" w:hAnsi="David" w:cs="David"/>
        </w:rPr>
      </w:pPr>
      <w:r w:rsidRPr="00860667">
        <w:rPr>
          <w:rFonts w:ascii="David" w:hAnsi="David" w:cs="David" w:hint="cs"/>
          <w:b/>
          <w:bCs/>
          <w:rtl/>
        </w:rPr>
        <w:t xml:space="preserve">הצהרה פרשנית: </w:t>
      </w:r>
      <w:r w:rsidRPr="00860667">
        <w:rPr>
          <w:rFonts w:ascii="David" w:hAnsi="David" w:cs="David" w:hint="cs"/>
          <w:rtl/>
        </w:rPr>
        <w:t>כאשר מדינה מצטרפת / מאשררת אמנה</w:t>
      </w:r>
      <w:r w:rsidR="00800668">
        <w:rPr>
          <w:rFonts w:ascii="David" w:hAnsi="David" w:cs="David" w:hint="cs"/>
          <w:rtl/>
        </w:rPr>
        <w:t xml:space="preserve"> יכולה לצרף</w:t>
      </w:r>
      <w:r w:rsidRPr="00860667">
        <w:rPr>
          <w:rFonts w:ascii="David" w:hAnsi="David" w:cs="David" w:hint="cs"/>
          <w:rtl/>
        </w:rPr>
        <w:t xml:space="preserve"> מסמך כזה, שאומר שהיא מפרשת סעיף כלשהו בצורה מסוימת. אם במהלך הזמן תתקבל פרשנות אחרת לסעיף זה יחייב את המדינה (בהסתייגות זה לא מחייב את המדינה ושאר המדינות מולה). כלי יותר חלש מהסתייגות.</w:t>
      </w:r>
    </w:p>
    <w:p w:rsidR="000C70FB" w:rsidRPr="00860667" w:rsidRDefault="000C70FB" w:rsidP="00984D54">
      <w:pPr>
        <w:pStyle w:val="a3"/>
        <w:numPr>
          <w:ilvl w:val="0"/>
          <w:numId w:val="1"/>
        </w:numPr>
        <w:spacing w:after="0" w:line="276" w:lineRule="auto"/>
        <w:jc w:val="both"/>
        <w:rPr>
          <w:rFonts w:ascii="David" w:hAnsi="David" w:cs="David"/>
        </w:rPr>
      </w:pPr>
      <w:r w:rsidRPr="00860667">
        <w:rPr>
          <w:rFonts w:ascii="David" w:hAnsi="David" w:cs="David" w:hint="cs"/>
          <w:b/>
          <w:bCs/>
          <w:rtl/>
        </w:rPr>
        <w:t xml:space="preserve">למה להשתמש בהצהרה פרשנית? </w:t>
      </w:r>
      <w:r w:rsidRPr="00860667">
        <w:rPr>
          <w:rFonts w:ascii="David" w:hAnsi="David" w:cs="David" w:hint="cs"/>
          <w:rtl/>
        </w:rPr>
        <w:t xml:space="preserve">1. לא כל אמנה מאפשרת הסתייגות. 2. הסתייגות עשוי להביא לשבירת כלים והצהרה פרשנית זה יותר עדין. </w:t>
      </w:r>
      <w:r w:rsidR="00E57A38">
        <w:rPr>
          <w:rFonts w:ascii="David" w:hAnsi="David" w:cs="David" w:hint="cs"/>
          <w:rtl/>
        </w:rPr>
        <w:t>(</w:t>
      </w:r>
      <w:r w:rsidRPr="00860667">
        <w:rPr>
          <w:rFonts w:ascii="David" w:hAnsi="David" w:cs="David" w:hint="cs"/>
          <w:b/>
          <w:bCs/>
          <w:rtl/>
        </w:rPr>
        <w:t>לזכור:</w:t>
      </w:r>
      <w:r w:rsidRPr="00860667">
        <w:rPr>
          <w:rFonts w:ascii="David" w:hAnsi="David" w:cs="David" w:hint="cs"/>
          <w:rtl/>
        </w:rPr>
        <w:t xml:space="preserve"> מדינה יכולה להגיש הצהרה פרשנית וזה בכלל הסתייגות, המבחן הוא </w:t>
      </w:r>
      <w:r w:rsidRPr="00800668">
        <w:rPr>
          <w:rFonts w:ascii="David" w:hAnsi="David" w:cs="David" w:hint="cs"/>
          <w:rtl/>
        </w:rPr>
        <w:t>מהותי</w:t>
      </w:r>
      <w:r w:rsidR="00E57A38">
        <w:rPr>
          <w:rFonts w:ascii="David" w:hAnsi="David" w:cs="David" w:hint="cs"/>
          <w:rtl/>
        </w:rPr>
        <w:t>)</w:t>
      </w:r>
      <w:r w:rsidRPr="00860667">
        <w:rPr>
          <w:rFonts w:ascii="David" w:hAnsi="David" w:cs="David" w:hint="cs"/>
          <w:rtl/>
        </w:rPr>
        <w:t>.</w:t>
      </w:r>
    </w:p>
    <w:p w:rsidR="000C70FB" w:rsidRPr="00860667" w:rsidRDefault="000C70FB" w:rsidP="00984D54">
      <w:pPr>
        <w:pStyle w:val="a3"/>
        <w:numPr>
          <w:ilvl w:val="0"/>
          <w:numId w:val="1"/>
        </w:numPr>
        <w:spacing w:after="0" w:line="276" w:lineRule="auto"/>
        <w:jc w:val="both"/>
        <w:rPr>
          <w:rFonts w:ascii="David" w:hAnsi="David" w:cs="David"/>
        </w:rPr>
      </w:pPr>
      <w:r w:rsidRPr="00860667">
        <w:rPr>
          <w:rFonts w:ascii="David" w:hAnsi="David" w:cs="David" w:hint="cs"/>
          <w:b/>
          <w:bCs/>
          <w:rtl/>
        </w:rPr>
        <w:t>כללים בסיסיים בדיני אמנות (קבועים באמנת וינה):</w:t>
      </w:r>
    </w:p>
    <w:p w:rsidR="000C70FB" w:rsidRPr="00860667" w:rsidRDefault="000C70FB" w:rsidP="00984D54">
      <w:pPr>
        <w:pStyle w:val="a3"/>
        <w:numPr>
          <w:ilvl w:val="0"/>
          <w:numId w:val="19"/>
        </w:numPr>
        <w:spacing w:after="0" w:line="276" w:lineRule="auto"/>
        <w:jc w:val="both"/>
        <w:rPr>
          <w:rFonts w:ascii="David" w:hAnsi="David" w:cs="David"/>
        </w:rPr>
      </w:pPr>
      <w:r w:rsidRPr="00860667">
        <w:rPr>
          <w:rFonts w:ascii="David" w:hAnsi="David" w:cs="David" w:hint="cs"/>
          <w:rtl/>
        </w:rPr>
        <w:t xml:space="preserve">מדינות צריכות לקיים את האמנה </w:t>
      </w:r>
      <w:r w:rsidRPr="00E57A38">
        <w:rPr>
          <w:rFonts w:ascii="David" w:hAnsi="David" w:cs="David" w:hint="cs"/>
          <w:u w:val="single"/>
          <w:rtl/>
        </w:rPr>
        <w:t>בתו"ל</w:t>
      </w:r>
      <w:r w:rsidRPr="00860667">
        <w:rPr>
          <w:rFonts w:ascii="David" w:hAnsi="David" w:cs="David" w:hint="cs"/>
          <w:rtl/>
        </w:rPr>
        <w:t>.</w:t>
      </w:r>
    </w:p>
    <w:p w:rsidR="000C70FB" w:rsidRPr="00860667" w:rsidRDefault="000C70FB" w:rsidP="00984D54">
      <w:pPr>
        <w:pStyle w:val="a3"/>
        <w:numPr>
          <w:ilvl w:val="0"/>
          <w:numId w:val="19"/>
        </w:numPr>
        <w:spacing w:after="0" w:line="276" w:lineRule="auto"/>
        <w:jc w:val="both"/>
        <w:rPr>
          <w:rFonts w:ascii="David" w:hAnsi="David" w:cs="David"/>
        </w:rPr>
      </w:pPr>
      <w:r w:rsidRPr="00E57A38">
        <w:rPr>
          <w:rFonts w:ascii="David" w:hAnsi="David" w:cs="David" w:hint="cs"/>
          <w:u w:val="single"/>
          <w:rtl/>
        </w:rPr>
        <w:t>יש לפרש אמנות לפי הפירוש המקובל של לשון הטקסט, ולאור מטרות ותכליות האמנה</w:t>
      </w:r>
      <w:r w:rsidRPr="00860667">
        <w:rPr>
          <w:rFonts w:ascii="David" w:hAnsi="David" w:cs="David" w:hint="cs"/>
          <w:rtl/>
        </w:rPr>
        <w:t xml:space="preserve">. ניתן להיעזר בפרוטוקולים לשם כך. לפעמים יש סתירות בין </w:t>
      </w:r>
      <w:r w:rsidR="00800668">
        <w:rPr>
          <w:rFonts w:ascii="David" w:hAnsi="David" w:cs="David" w:hint="cs"/>
          <w:rtl/>
        </w:rPr>
        <w:t>אמנות שנכתבות במספר שפות וזה יוצ</w:t>
      </w:r>
      <w:r w:rsidRPr="00860667">
        <w:rPr>
          <w:rFonts w:ascii="David" w:hAnsi="David" w:cs="David" w:hint="cs"/>
          <w:rtl/>
        </w:rPr>
        <w:t>ר קושי [שטחים/מהשטחים].</w:t>
      </w:r>
    </w:p>
    <w:p w:rsidR="000C70FB" w:rsidRPr="00860667" w:rsidRDefault="000C70FB" w:rsidP="00984D54">
      <w:pPr>
        <w:pStyle w:val="a3"/>
        <w:numPr>
          <w:ilvl w:val="0"/>
          <w:numId w:val="1"/>
        </w:numPr>
        <w:spacing w:after="0" w:line="276" w:lineRule="auto"/>
        <w:jc w:val="both"/>
        <w:rPr>
          <w:rFonts w:ascii="David" w:hAnsi="David" w:cs="David"/>
          <w:b/>
          <w:bCs/>
        </w:rPr>
      </w:pPr>
      <w:r w:rsidRPr="00860667">
        <w:rPr>
          <w:rFonts w:ascii="David" w:hAnsi="David" w:cs="David" w:hint="cs"/>
          <w:b/>
          <w:bCs/>
          <w:rtl/>
        </w:rPr>
        <w:t>מתי אפשר לפרוש מאמנה?</w:t>
      </w:r>
    </w:p>
    <w:p w:rsidR="000C70FB" w:rsidRPr="00860667" w:rsidRDefault="000C70FB" w:rsidP="00984D54">
      <w:pPr>
        <w:pStyle w:val="a3"/>
        <w:numPr>
          <w:ilvl w:val="0"/>
          <w:numId w:val="20"/>
        </w:numPr>
        <w:spacing w:after="0" w:line="276" w:lineRule="auto"/>
        <w:jc w:val="both"/>
        <w:rPr>
          <w:rFonts w:ascii="David" w:hAnsi="David" w:cs="David"/>
        </w:rPr>
      </w:pPr>
      <w:r w:rsidRPr="00E57A38">
        <w:rPr>
          <w:rFonts w:ascii="David" w:hAnsi="David" w:cs="David" w:hint="cs"/>
          <w:u w:val="single"/>
          <w:rtl/>
        </w:rPr>
        <w:t>כשהאמנה קובעת איך לפרוש</w:t>
      </w:r>
      <w:r w:rsidRPr="00860667">
        <w:rPr>
          <w:rFonts w:ascii="David" w:hAnsi="David" w:cs="David" w:hint="cs"/>
          <w:rtl/>
        </w:rPr>
        <w:t xml:space="preserve"> וזה יבוצע עפ"י הכללים.</w:t>
      </w:r>
    </w:p>
    <w:p w:rsidR="000C70FB" w:rsidRPr="00860667" w:rsidRDefault="000C70FB" w:rsidP="00984D54">
      <w:pPr>
        <w:pStyle w:val="a3"/>
        <w:numPr>
          <w:ilvl w:val="0"/>
          <w:numId w:val="20"/>
        </w:numPr>
        <w:spacing w:after="0" w:line="276" w:lineRule="auto"/>
        <w:jc w:val="both"/>
        <w:rPr>
          <w:rFonts w:ascii="David" w:hAnsi="David" w:cs="David"/>
        </w:rPr>
      </w:pPr>
      <w:r w:rsidRPr="00860667">
        <w:rPr>
          <w:rFonts w:ascii="David" w:hAnsi="David" w:cs="David" w:hint="cs"/>
          <w:rtl/>
        </w:rPr>
        <w:t xml:space="preserve">אם אין כללים </w:t>
      </w:r>
      <w:r w:rsidRPr="00860667">
        <w:rPr>
          <w:rFonts w:ascii="David" w:hAnsi="David" w:cs="David"/>
          <w:rtl/>
        </w:rPr>
        <w:t>–</w:t>
      </w:r>
      <w:r w:rsidRPr="00860667">
        <w:rPr>
          <w:rFonts w:ascii="David" w:hAnsi="David" w:cs="David" w:hint="cs"/>
          <w:rtl/>
        </w:rPr>
        <w:t xml:space="preserve"> מנסים </w:t>
      </w:r>
      <w:r w:rsidRPr="00E57A38">
        <w:rPr>
          <w:rFonts w:ascii="David" w:hAnsi="David" w:cs="David" w:hint="cs"/>
          <w:u w:val="single"/>
          <w:rtl/>
        </w:rPr>
        <w:t>להתחקות אחרי כוונת הצדדים ופרשנות</w:t>
      </w:r>
      <w:r w:rsidRPr="00860667">
        <w:rPr>
          <w:rFonts w:ascii="David" w:hAnsi="David" w:cs="David" w:hint="cs"/>
          <w:rtl/>
        </w:rPr>
        <w:t>.</w:t>
      </w:r>
    </w:p>
    <w:p w:rsidR="000C70FB" w:rsidRPr="00860667" w:rsidRDefault="000C70FB" w:rsidP="00984D54">
      <w:pPr>
        <w:pStyle w:val="a3"/>
        <w:numPr>
          <w:ilvl w:val="0"/>
          <w:numId w:val="20"/>
        </w:numPr>
        <w:spacing w:after="0" w:line="276" w:lineRule="auto"/>
        <w:jc w:val="both"/>
        <w:rPr>
          <w:rFonts w:ascii="David" w:hAnsi="David" w:cs="David"/>
        </w:rPr>
      </w:pPr>
      <w:r w:rsidRPr="00860667">
        <w:rPr>
          <w:rFonts w:ascii="David" w:hAnsi="David" w:cs="David" w:hint="cs"/>
          <w:rtl/>
        </w:rPr>
        <w:t xml:space="preserve">אם אין כללים </w:t>
      </w:r>
      <w:r w:rsidRPr="00860667">
        <w:rPr>
          <w:rFonts w:ascii="David" w:hAnsi="David" w:cs="David"/>
          <w:rtl/>
        </w:rPr>
        <w:t>–</w:t>
      </w:r>
      <w:r w:rsidRPr="00860667">
        <w:rPr>
          <w:rFonts w:ascii="David" w:hAnsi="David" w:cs="David" w:hint="cs"/>
          <w:rtl/>
        </w:rPr>
        <w:t xml:space="preserve"> </w:t>
      </w:r>
      <w:r w:rsidRPr="00E57A38">
        <w:rPr>
          <w:rFonts w:ascii="David" w:hAnsi="David" w:cs="David" w:hint="cs"/>
          <w:u w:val="single"/>
          <w:rtl/>
        </w:rPr>
        <w:t>בהסכמת שאר המדינות</w:t>
      </w:r>
      <w:r w:rsidRPr="00860667">
        <w:rPr>
          <w:rFonts w:ascii="David" w:hAnsi="David" w:cs="David" w:hint="cs"/>
          <w:rtl/>
        </w:rPr>
        <w:t xml:space="preserve">. </w:t>
      </w:r>
    </w:p>
    <w:p w:rsidR="000C70FB" w:rsidRPr="00860667" w:rsidRDefault="000C70FB" w:rsidP="00984D54">
      <w:pPr>
        <w:pStyle w:val="a3"/>
        <w:numPr>
          <w:ilvl w:val="0"/>
          <w:numId w:val="20"/>
        </w:numPr>
        <w:spacing w:after="0" w:line="276" w:lineRule="auto"/>
        <w:jc w:val="both"/>
        <w:rPr>
          <w:rFonts w:ascii="David" w:hAnsi="David" w:cs="David"/>
        </w:rPr>
      </w:pPr>
      <w:r w:rsidRPr="00E57A38">
        <w:rPr>
          <w:rFonts w:ascii="David" w:hAnsi="David" w:cs="David" w:hint="cs"/>
          <w:u w:val="single"/>
          <w:rtl/>
        </w:rPr>
        <w:t>אם פרשו המון מדינות</w:t>
      </w:r>
      <w:r w:rsidRPr="00860667">
        <w:rPr>
          <w:rFonts w:ascii="David" w:hAnsi="David" w:cs="David" w:hint="cs"/>
          <w:rtl/>
        </w:rPr>
        <w:t xml:space="preserve"> זה לא מתיר למדינה נוספת לפרוש</w:t>
      </w:r>
      <w:r w:rsidR="00800668">
        <w:rPr>
          <w:rFonts w:ascii="David" w:hAnsi="David" w:cs="David" w:hint="cs"/>
          <w:rtl/>
        </w:rPr>
        <w:t>,</w:t>
      </w:r>
      <w:r w:rsidRPr="00860667">
        <w:rPr>
          <w:rFonts w:ascii="David" w:hAnsi="David" w:cs="David" w:hint="cs"/>
          <w:rtl/>
        </w:rPr>
        <w:t xml:space="preserve"> אך זה יהיה שיקול שישפיע על הפרשנות שלנו שכן מותר לפרוש. </w:t>
      </w:r>
    </w:p>
    <w:p w:rsidR="003F2175" w:rsidRPr="00860667" w:rsidRDefault="003F2175" w:rsidP="00984D54">
      <w:pPr>
        <w:pStyle w:val="a3"/>
        <w:numPr>
          <w:ilvl w:val="0"/>
          <w:numId w:val="1"/>
        </w:numPr>
        <w:spacing w:after="0" w:line="276" w:lineRule="auto"/>
        <w:jc w:val="both"/>
        <w:rPr>
          <w:rFonts w:ascii="David" w:hAnsi="David" w:cs="David"/>
        </w:rPr>
      </w:pPr>
      <w:r w:rsidRPr="00860667">
        <w:rPr>
          <w:rFonts w:ascii="David" w:hAnsi="David" w:cs="David" w:hint="cs"/>
          <w:b/>
          <w:bCs/>
          <w:rtl/>
        </w:rPr>
        <w:t>כללים בנוגע לפגמים באמנה:</w:t>
      </w:r>
      <w:r w:rsidRPr="00860667">
        <w:rPr>
          <w:rFonts w:ascii="David" w:hAnsi="David" w:cs="David" w:hint="cs"/>
          <w:rtl/>
        </w:rPr>
        <w:t xml:space="preserve"> </w:t>
      </w:r>
    </w:p>
    <w:p w:rsidR="003F2175" w:rsidRPr="00860667" w:rsidRDefault="000955F5" w:rsidP="00984D54">
      <w:pPr>
        <w:pStyle w:val="a3"/>
        <w:numPr>
          <w:ilvl w:val="0"/>
          <w:numId w:val="21"/>
        </w:numPr>
        <w:spacing w:after="0" w:line="276" w:lineRule="auto"/>
        <w:jc w:val="both"/>
        <w:rPr>
          <w:rFonts w:ascii="David" w:hAnsi="David" w:cs="David"/>
        </w:rPr>
      </w:pPr>
      <w:r>
        <w:rPr>
          <w:rFonts w:ascii="David" w:hAnsi="David" w:cs="David" w:hint="cs"/>
          <w:u w:val="single"/>
          <w:rtl/>
        </w:rPr>
        <w:t>סתירה מהותית:</w:t>
      </w:r>
      <w:r>
        <w:rPr>
          <w:rFonts w:ascii="David" w:hAnsi="David" w:cs="David" w:hint="cs"/>
          <w:rtl/>
        </w:rPr>
        <w:t xml:space="preserve"> </w:t>
      </w:r>
      <w:r w:rsidR="003F2175" w:rsidRPr="00860667">
        <w:rPr>
          <w:rFonts w:ascii="David" w:hAnsi="David" w:cs="David" w:hint="cs"/>
          <w:rtl/>
        </w:rPr>
        <w:t xml:space="preserve">אם מדינה חתמה על </w:t>
      </w:r>
      <w:r w:rsidR="003F2175" w:rsidRPr="00E57A38">
        <w:rPr>
          <w:rFonts w:ascii="David" w:hAnsi="David" w:cs="David" w:hint="cs"/>
          <w:u w:val="single"/>
          <w:rtl/>
        </w:rPr>
        <w:t>אמנה שסותרת באופן חריג את הדין הפנימי שלה</w:t>
      </w:r>
      <w:r w:rsidR="003F2175" w:rsidRPr="00860667">
        <w:rPr>
          <w:rFonts w:ascii="David" w:hAnsi="David" w:cs="David" w:hint="cs"/>
          <w:rtl/>
        </w:rPr>
        <w:t>, אז זה כא</w:t>
      </w:r>
      <w:r w:rsidR="000E47FD" w:rsidRPr="00860667">
        <w:rPr>
          <w:rFonts w:ascii="David" w:hAnsi="David" w:cs="David" w:hint="cs"/>
          <w:rtl/>
        </w:rPr>
        <w:t>ילו לא כרתה את האמנה. למשל סתירה של חוקה נוקשה כמו בארה"ב</w:t>
      </w:r>
      <w:r w:rsidR="003F2175" w:rsidRPr="00860667">
        <w:rPr>
          <w:rFonts w:ascii="David" w:hAnsi="David" w:cs="David" w:hint="cs"/>
          <w:rtl/>
        </w:rPr>
        <w:t xml:space="preserve"> (נזכיר</w:t>
      </w:r>
      <w:r w:rsidR="00800668">
        <w:rPr>
          <w:rFonts w:ascii="David" w:hAnsi="David" w:cs="David" w:hint="cs"/>
          <w:rtl/>
        </w:rPr>
        <w:t>:</w:t>
      </w:r>
      <w:r w:rsidR="003F2175" w:rsidRPr="00860667">
        <w:rPr>
          <w:rFonts w:ascii="David" w:hAnsi="David" w:cs="David" w:hint="cs"/>
          <w:rtl/>
        </w:rPr>
        <w:t xml:space="preserve"> </w:t>
      </w:r>
      <w:r w:rsidR="000E47FD" w:rsidRPr="00800668">
        <w:rPr>
          <w:rFonts w:ascii="David" w:hAnsi="David" w:cs="David" w:hint="cs"/>
          <w:highlight w:val="magenta"/>
          <w:rtl/>
        </w:rPr>
        <w:t>שהמרצה</w:t>
      </w:r>
      <w:r w:rsidR="000E47FD" w:rsidRPr="00860667">
        <w:rPr>
          <w:rFonts w:ascii="David" w:hAnsi="David" w:cs="David" w:hint="cs"/>
          <w:rtl/>
        </w:rPr>
        <w:t xml:space="preserve"> הדגיש שסתירה בין סעיפי אמנה לדין מדינתי אינה סיבה מוצדקת להפרת האמנה).</w:t>
      </w:r>
    </w:p>
    <w:p w:rsidR="000E47FD" w:rsidRPr="00860667" w:rsidRDefault="000E47FD" w:rsidP="00984D54">
      <w:pPr>
        <w:pStyle w:val="a3"/>
        <w:numPr>
          <w:ilvl w:val="0"/>
          <w:numId w:val="21"/>
        </w:numPr>
        <w:spacing w:after="0" w:line="276" w:lineRule="auto"/>
        <w:jc w:val="both"/>
        <w:rPr>
          <w:rFonts w:ascii="David" w:hAnsi="David" w:cs="David"/>
        </w:rPr>
      </w:pPr>
      <w:r w:rsidRPr="00E57A38">
        <w:rPr>
          <w:rFonts w:ascii="David" w:hAnsi="David" w:cs="David" w:hint="cs"/>
          <w:u w:val="single"/>
          <w:rtl/>
        </w:rPr>
        <w:t>המוסמך לחתום על אמנה</w:t>
      </w:r>
      <w:r w:rsidRPr="00860667">
        <w:rPr>
          <w:rFonts w:ascii="David" w:hAnsi="David" w:cs="David" w:hint="cs"/>
          <w:rtl/>
        </w:rPr>
        <w:t xml:space="preserve"> זה בד"כ רוה"מ/שר החוץ/ביטחון/אוצר. חריגים</w:t>
      </w:r>
      <w:r w:rsidR="00800668">
        <w:rPr>
          <w:rFonts w:ascii="David" w:hAnsi="David" w:cs="David" w:hint="cs"/>
          <w:rtl/>
        </w:rPr>
        <w:t>:</w:t>
      </w:r>
      <w:r w:rsidRPr="00860667">
        <w:rPr>
          <w:rFonts w:ascii="David" w:hAnsi="David" w:cs="David" w:hint="cs"/>
          <w:rtl/>
        </w:rPr>
        <w:t xml:space="preserve"> </w:t>
      </w:r>
    </w:p>
    <w:p w:rsidR="00E57A38" w:rsidRDefault="00800668" w:rsidP="00E57A38">
      <w:pPr>
        <w:pStyle w:val="a3"/>
        <w:numPr>
          <w:ilvl w:val="1"/>
          <w:numId w:val="21"/>
        </w:numPr>
        <w:spacing w:after="0" w:line="276" w:lineRule="auto"/>
        <w:jc w:val="both"/>
        <w:rPr>
          <w:rFonts w:ascii="David" w:hAnsi="David" w:cs="David"/>
        </w:rPr>
      </w:pPr>
      <w:r>
        <w:rPr>
          <w:rFonts w:ascii="David" w:hAnsi="David" w:cs="David" w:hint="cs"/>
          <w:rtl/>
        </w:rPr>
        <w:t>המדינה מצהירה מראש שאדם שככל</w:t>
      </w:r>
      <w:r w:rsidR="000E47FD" w:rsidRPr="00860667">
        <w:rPr>
          <w:rFonts w:ascii="David" w:hAnsi="David" w:cs="David" w:hint="cs"/>
          <w:rtl/>
        </w:rPr>
        <w:t xml:space="preserve">ל מוסמך אינו מוסמך, צריכה להצהיר על כך בכתב האמנה לפני </w:t>
      </w:r>
      <w:r>
        <w:rPr>
          <w:rFonts w:ascii="David" w:hAnsi="David" w:cs="David" w:hint="cs"/>
          <w:rtl/>
        </w:rPr>
        <w:t>ה</w:t>
      </w:r>
      <w:r w:rsidR="000E47FD" w:rsidRPr="00860667">
        <w:rPr>
          <w:rFonts w:ascii="David" w:hAnsi="David" w:cs="David" w:hint="cs"/>
          <w:rtl/>
        </w:rPr>
        <w:t xml:space="preserve">מו"מ. </w:t>
      </w:r>
    </w:p>
    <w:p w:rsidR="000E47FD" w:rsidRPr="000955F5" w:rsidRDefault="000E47FD" w:rsidP="000955F5">
      <w:pPr>
        <w:pStyle w:val="a3"/>
        <w:numPr>
          <w:ilvl w:val="1"/>
          <w:numId w:val="21"/>
        </w:numPr>
        <w:spacing w:after="0" w:line="276" w:lineRule="auto"/>
        <w:jc w:val="both"/>
        <w:rPr>
          <w:rFonts w:ascii="David" w:hAnsi="David" w:cs="David"/>
        </w:rPr>
      </w:pPr>
      <w:r w:rsidRPr="00E57A38">
        <w:rPr>
          <w:rFonts w:ascii="David" w:hAnsi="David" w:cs="David" w:hint="cs"/>
          <w:rtl/>
        </w:rPr>
        <w:t xml:space="preserve">ביטול חתימת הנציג </w:t>
      </w:r>
      <w:r w:rsidRPr="00E57A38">
        <w:rPr>
          <w:rFonts w:ascii="David" w:hAnsi="David" w:cs="David"/>
          <w:rtl/>
        </w:rPr>
        <w:t>–</w:t>
      </w:r>
      <w:r w:rsidRPr="00E57A38">
        <w:rPr>
          <w:rFonts w:ascii="David" w:hAnsi="David" w:cs="David" w:hint="cs"/>
          <w:rtl/>
        </w:rPr>
        <w:t xml:space="preserve"> אם </w:t>
      </w:r>
      <w:r w:rsidR="000955F5">
        <w:rPr>
          <w:rFonts w:ascii="David" w:hAnsi="David" w:cs="David" w:hint="cs"/>
          <w:rtl/>
        </w:rPr>
        <w:t>קיבל שוחד או הפעילו עליו איומים, או אם רימו את המדינה ש</w:t>
      </w:r>
      <w:r w:rsidRPr="000955F5">
        <w:rPr>
          <w:rFonts w:ascii="David" w:hAnsi="David" w:cs="David" w:hint="cs"/>
          <w:rtl/>
        </w:rPr>
        <w:t>חתמה על בסיס תרמית.</w:t>
      </w:r>
    </w:p>
    <w:p w:rsidR="000E47FD" w:rsidRPr="00860667" w:rsidRDefault="000E47FD" w:rsidP="00984D54">
      <w:pPr>
        <w:pStyle w:val="a3"/>
        <w:numPr>
          <w:ilvl w:val="1"/>
          <w:numId w:val="21"/>
        </w:numPr>
        <w:spacing w:after="0" w:line="276" w:lineRule="auto"/>
        <w:jc w:val="both"/>
        <w:rPr>
          <w:rFonts w:ascii="David" w:hAnsi="David" w:cs="David"/>
        </w:rPr>
      </w:pPr>
      <w:r w:rsidRPr="00860667">
        <w:rPr>
          <w:rFonts w:ascii="David" w:hAnsi="David" w:cs="David" w:hint="cs"/>
          <w:rtl/>
        </w:rPr>
        <w:t>לחץ פוליטי כלכלי אינו איום ולא מבטל חתימה על אמנה.</w:t>
      </w:r>
    </w:p>
    <w:p w:rsidR="000E47FD" w:rsidRPr="00797A53" w:rsidRDefault="000E47FD" w:rsidP="00797A53">
      <w:pPr>
        <w:pStyle w:val="a3"/>
        <w:numPr>
          <w:ilvl w:val="0"/>
          <w:numId w:val="21"/>
        </w:numPr>
        <w:spacing w:after="0" w:line="276" w:lineRule="auto"/>
        <w:jc w:val="both"/>
        <w:rPr>
          <w:rFonts w:ascii="David" w:hAnsi="David" w:cs="David"/>
        </w:rPr>
      </w:pPr>
      <w:r w:rsidRPr="00797A53">
        <w:rPr>
          <w:rFonts w:ascii="David" w:hAnsi="David" w:cs="David" w:hint="cs"/>
          <w:u w:val="single"/>
          <w:rtl/>
        </w:rPr>
        <w:t>טעות מהותית בעובדה תביא לביטול אמנה.</w:t>
      </w:r>
      <w:r w:rsidRPr="00797A53">
        <w:rPr>
          <w:rFonts w:ascii="David" w:hAnsi="David" w:cs="David" w:hint="cs"/>
          <w:rtl/>
        </w:rPr>
        <w:t xml:space="preserve"> אבל אם מדינה יכלה להימנע מהטעות לא תוכל להתבסס עליה כדי להשתחרר מהאמנה. </w:t>
      </w:r>
      <w:r w:rsidRPr="00797A53">
        <w:rPr>
          <w:rFonts w:ascii="David" w:hAnsi="David" w:cs="David" w:hint="cs"/>
          <w:u w:val="single"/>
          <w:rtl/>
        </w:rPr>
        <w:t>דוג'</w:t>
      </w:r>
      <w:r w:rsidRPr="00797A53">
        <w:rPr>
          <w:rFonts w:ascii="David" w:hAnsi="David" w:cs="David" w:hint="cs"/>
          <w:rtl/>
        </w:rPr>
        <w:t>: הסכם בין קמבודיה ותאילנד על מקד</w:t>
      </w:r>
      <w:r w:rsidR="00800668" w:rsidRPr="00797A53">
        <w:rPr>
          <w:rFonts w:ascii="David" w:hAnsi="David" w:cs="David" w:hint="cs"/>
          <w:rtl/>
        </w:rPr>
        <w:t>שים שהסתמך על מפות. לימים התברר</w:t>
      </w:r>
      <w:r w:rsidRPr="00797A53">
        <w:rPr>
          <w:rFonts w:ascii="David" w:hAnsi="David" w:cs="David" w:hint="cs"/>
          <w:rtl/>
        </w:rPr>
        <w:t xml:space="preserve"> כטעות ותאילנד רצתה א</w:t>
      </w:r>
      <w:r w:rsidR="00800668" w:rsidRPr="00797A53">
        <w:rPr>
          <w:rFonts w:ascii="David" w:hAnsi="David" w:cs="David" w:hint="cs"/>
          <w:rtl/>
        </w:rPr>
        <w:t>ת המקדשים</w:t>
      </w:r>
      <w:r w:rsidRPr="00797A53">
        <w:rPr>
          <w:rFonts w:ascii="David" w:hAnsi="David" w:cs="David" w:hint="cs"/>
          <w:rtl/>
        </w:rPr>
        <w:t xml:space="preserve"> חזרה- ה-</w:t>
      </w:r>
      <w:r w:rsidRPr="00797A53">
        <w:rPr>
          <w:rFonts w:ascii="David" w:hAnsi="David" w:cs="David" w:hint="cs"/>
        </w:rPr>
        <w:t>ICJ</w:t>
      </w:r>
      <w:r w:rsidR="00800668" w:rsidRPr="00797A53">
        <w:rPr>
          <w:rFonts w:ascii="David" w:hAnsi="David" w:cs="David" w:hint="cs"/>
          <w:rtl/>
        </w:rPr>
        <w:t xml:space="preserve"> קבע שהתרשלו ושזה לא ייפתח מחדש. רציונל: יציבות</w:t>
      </w:r>
      <w:r w:rsidR="00E57A38" w:rsidRPr="00797A53">
        <w:rPr>
          <w:rFonts w:ascii="David" w:hAnsi="David" w:cs="David" w:hint="cs"/>
          <w:rtl/>
        </w:rPr>
        <w:t xml:space="preserve"> בינלאומית</w:t>
      </w:r>
      <w:r w:rsidR="00800668" w:rsidRPr="00797A53">
        <w:rPr>
          <w:rFonts w:ascii="David" w:hAnsi="David" w:cs="David" w:hint="cs"/>
          <w:rtl/>
        </w:rPr>
        <w:t>.</w:t>
      </w:r>
    </w:p>
    <w:p w:rsidR="00797A53" w:rsidRDefault="00797A53" w:rsidP="00797A53">
      <w:pPr>
        <w:pStyle w:val="a3"/>
        <w:numPr>
          <w:ilvl w:val="0"/>
          <w:numId w:val="21"/>
        </w:numPr>
        <w:spacing w:after="0" w:line="276" w:lineRule="auto"/>
        <w:jc w:val="both"/>
        <w:rPr>
          <w:rFonts w:ascii="David" w:hAnsi="David" w:cs="David"/>
        </w:rPr>
      </w:pPr>
      <w:r w:rsidRPr="00E57A38">
        <w:rPr>
          <w:rFonts w:ascii="David" w:hAnsi="David" w:cs="David" w:hint="cs"/>
          <w:u w:val="single"/>
          <w:rtl/>
        </w:rPr>
        <w:t>הפרה מהותית של סעיף מהותי שמסכלת את תכלית האמנה</w:t>
      </w:r>
      <w:r w:rsidRPr="00860667">
        <w:rPr>
          <w:rFonts w:ascii="David" w:hAnsi="David" w:cs="David" w:hint="cs"/>
          <w:rtl/>
        </w:rPr>
        <w:t xml:space="preserve"> </w:t>
      </w:r>
      <w:r w:rsidRPr="00860667">
        <w:rPr>
          <w:rFonts w:ascii="David" w:hAnsi="David" w:cs="David"/>
          <w:rtl/>
        </w:rPr>
        <w:t>–</w:t>
      </w:r>
      <w:r w:rsidR="000955F5">
        <w:rPr>
          <w:rFonts w:ascii="David" w:hAnsi="David" w:cs="David" w:hint="cs"/>
          <w:rtl/>
        </w:rPr>
        <w:t xml:space="preserve"> תביא לביטולה (אך הפרת אמנה בד"כ לא תביא לביטולה).</w:t>
      </w:r>
      <w:r w:rsidRPr="00860667">
        <w:rPr>
          <w:rFonts w:ascii="David" w:hAnsi="David" w:cs="David" w:hint="cs"/>
          <w:rtl/>
        </w:rPr>
        <w:t xml:space="preserve"> </w:t>
      </w:r>
      <w:r w:rsidRPr="00800668">
        <w:rPr>
          <w:rFonts w:ascii="David" w:hAnsi="David" w:cs="David" w:hint="cs"/>
          <w:u w:val="single"/>
          <w:rtl/>
        </w:rPr>
        <w:t>באמנה בילטרלית</w:t>
      </w:r>
      <w:r w:rsidRPr="00860667">
        <w:rPr>
          <w:rFonts w:ascii="David" w:hAnsi="David" w:cs="David" w:hint="cs"/>
          <w:rtl/>
        </w:rPr>
        <w:t xml:space="preserve">- פרישה של אחד הצדדים תהיה הפרה מהותית. </w:t>
      </w:r>
      <w:r w:rsidRPr="00800668">
        <w:rPr>
          <w:rFonts w:ascii="David" w:hAnsi="David" w:cs="David" w:hint="cs"/>
          <w:u w:val="single"/>
          <w:rtl/>
        </w:rPr>
        <w:t>במולטילטרלית</w:t>
      </w:r>
      <w:r w:rsidRPr="00800668">
        <w:rPr>
          <w:rFonts w:ascii="David" w:hAnsi="David" w:cs="David" w:hint="cs"/>
          <w:rtl/>
        </w:rPr>
        <w:t xml:space="preserve">- </w:t>
      </w:r>
      <w:r w:rsidRPr="00860667">
        <w:rPr>
          <w:rFonts w:ascii="David" w:hAnsi="David" w:cs="David" w:hint="cs"/>
          <w:rtl/>
        </w:rPr>
        <w:t xml:space="preserve">פרישה לא תיחשב הפרה, אבל פרישה של מדינה חשובה או מס' רב של מדינות תיחשב הפרה. </w:t>
      </w:r>
      <w:r w:rsidRPr="00860667">
        <w:rPr>
          <w:rFonts w:ascii="David" w:hAnsi="David" w:cs="David" w:hint="cs"/>
          <w:b/>
          <w:bCs/>
          <w:rtl/>
        </w:rPr>
        <w:t xml:space="preserve">חריג: </w:t>
      </w:r>
      <w:r w:rsidRPr="00860667">
        <w:rPr>
          <w:rFonts w:ascii="David" w:hAnsi="David" w:cs="David" w:hint="cs"/>
          <w:rtl/>
        </w:rPr>
        <w:t>באמנות של זכויות אדם הפרת אמנה לא מביאה לביטול אמנה לכל המדינות הנוגעות לה.</w:t>
      </w:r>
    </w:p>
    <w:p w:rsidR="00E83F56" w:rsidRPr="00E83F56" w:rsidRDefault="00E83F56" w:rsidP="00E83F56">
      <w:pPr>
        <w:pStyle w:val="a3"/>
        <w:numPr>
          <w:ilvl w:val="0"/>
          <w:numId w:val="1"/>
        </w:numPr>
        <w:spacing w:after="0" w:line="276" w:lineRule="auto"/>
        <w:jc w:val="both"/>
        <w:rPr>
          <w:rFonts w:ascii="David" w:hAnsi="David" w:cs="David"/>
          <w:b/>
          <w:bCs/>
        </w:rPr>
      </w:pPr>
      <w:r w:rsidRPr="00E83F56">
        <w:rPr>
          <w:rFonts w:ascii="David" w:hAnsi="David" w:cs="David" w:hint="cs"/>
          <w:b/>
          <w:bCs/>
          <w:u w:val="single"/>
          <w:rtl/>
        </w:rPr>
        <w:t>ביטול סעיפים</w:t>
      </w:r>
      <w:r w:rsidRPr="00E83F56">
        <w:rPr>
          <w:rFonts w:ascii="David" w:hAnsi="David" w:cs="David" w:hint="cs"/>
          <w:b/>
          <w:bCs/>
          <w:rtl/>
        </w:rPr>
        <w:t>:</w:t>
      </w:r>
    </w:p>
    <w:p w:rsidR="00B20DCA" w:rsidRPr="00860667" w:rsidRDefault="000E47FD" w:rsidP="00984D54">
      <w:pPr>
        <w:pStyle w:val="a3"/>
        <w:numPr>
          <w:ilvl w:val="0"/>
          <w:numId w:val="21"/>
        </w:numPr>
        <w:spacing w:after="0" w:line="276" w:lineRule="auto"/>
        <w:jc w:val="both"/>
        <w:rPr>
          <w:rFonts w:ascii="David" w:hAnsi="David" w:cs="David"/>
        </w:rPr>
      </w:pPr>
      <w:r w:rsidRPr="00E57A38">
        <w:rPr>
          <w:rFonts w:ascii="David" w:hAnsi="David" w:cs="David" w:hint="cs"/>
          <w:u w:val="single"/>
          <w:rtl/>
        </w:rPr>
        <w:t xml:space="preserve">סעיף באמנה יהיה בטל אם סותר נורמה שהיא </w:t>
      </w:r>
      <w:r w:rsidR="00E83F56">
        <w:rPr>
          <w:rFonts w:ascii="David" w:hAnsi="David" w:cs="David" w:hint="cs"/>
          <w:b/>
          <w:bCs/>
          <w:u w:val="single"/>
          <w:rtl/>
        </w:rPr>
        <w:t>'יוס קוגנס'.</w:t>
      </w:r>
      <w:r w:rsidR="00E83F56">
        <w:rPr>
          <w:rFonts w:ascii="David" w:hAnsi="David" w:cs="David" w:hint="cs"/>
          <w:rtl/>
        </w:rPr>
        <w:t xml:space="preserve"> אלו </w:t>
      </w:r>
      <w:r w:rsidRPr="00860667">
        <w:rPr>
          <w:rFonts w:ascii="David" w:hAnsi="David" w:cs="David" w:hint="cs"/>
          <w:rtl/>
        </w:rPr>
        <w:t>נורמות מנהגיות מזן מיוח</w:t>
      </w:r>
      <w:r w:rsidR="00B20DCA" w:rsidRPr="00860667">
        <w:rPr>
          <w:rFonts w:ascii="David" w:hAnsi="David" w:cs="David" w:hint="cs"/>
          <w:rtl/>
        </w:rPr>
        <w:t xml:space="preserve">ד, העקרונות הכי בסיסיים במשב"ל, שלא ניתנים לסתירה. רק נורמת </w:t>
      </w:r>
      <w:r w:rsidR="00B20DCA" w:rsidRPr="00800668">
        <w:rPr>
          <w:rFonts w:ascii="David" w:hAnsi="David" w:cs="David" w:hint="cs"/>
          <w:b/>
          <w:bCs/>
          <w:rtl/>
        </w:rPr>
        <w:t>"יוס קוגנס"</w:t>
      </w:r>
      <w:r w:rsidR="00B20DCA" w:rsidRPr="00860667">
        <w:rPr>
          <w:rFonts w:ascii="David" w:hAnsi="David" w:cs="David" w:hint="cs"/>
          <w:rtl/>
        </w:rPr>
        <w:t xml:space="preserve"> חדשה תחליף אותן. למשל: רצח עם, פשעים נגד האנושות, עבדות. זכות הגדרה עצמית למדינה- שנוי במחלוקת.</w:t>
      </w:r>
    </w:p>
    <w:p w:rsidR="00B20DCA" w:rsidRPr="00860667" w:rsidRDefault="00B20DCA" w:rsidP="00984D54">
      <w:pPr>
        <w:pStyle w:val="a3"/>
        <w:numPr>
          <w:ilvl w:val="0"/>
          <w:numId w:val="21"/>
        </w:numPr>
        <w:spacing w:after="0" w:line="276" w:lineRule="auto"/>
        <w:jc w:val="both"/>
        <w:rPr>
          <w:rFonts w:ascii="David" w:hAnsi="David" w:cs="David"/>
        </w:rPr>
      </w:pPr>
      <w:r w:rsidRPr="00E57A38">
        <w:rPr>
          <w:rFonts w:ascii="David" w:hAnsi="David" w:cs="David" w:hint="cs"/>
          <w:u w:val="single"/>
          <w:rtl/>
        </w:rPr>
        <w:t>שינוי נסיבות מבטל סעיף</w:t>
      </w:r>
      <w:r w:rsidRPr="00860667">
        <w:rPr>
          <w:rFonts w:ascii="David" w:hAnsi="David" w:cs="David" w:hint="cs"/>
          <w:rtl/>
        </w:rPr>
        <w:t xml:space="preserve"> (יכול להיות ש</w:t>
      </w:r>
      <w:r w:rsidR="00800668">
        <w:rPr>
          <w:rFonts w:ascii="David" w:hAnsi="David" w:cs="David" w:hint="cs"/>
          <w:rtl/>
        </w:rPr>
        <w:t xml:space="preserve">ביטול </w:t>
      </w:r>
      <w:r w:rsidRPr="00860667">
        <w:rPr>
          <w:rFonts w:ascii="David" w:hAnsi="David" w:cs="David" w:hint="cs"/>
          <w:rtl/>
        </w:rPr>
        <w:t>סעיף יבטל את כל האמנה- תלוי במהותיות שלו). צריך שינוי נסיבות קיצוני. אם השלטון של המדינה מתחלף האמנה עדיין מחייבת.</w:t>
      </w:r>
    </w:p>
    <w:p w:rsidR="00B20DCA" w:rsidRPr="005B1699" w:rsidRDefault="00B20DCA" w:rsidP="005B1699">
      <w:pPr>
        <w:pStyle w:val="a3"/>
        <w:numPr>
          <w:ilvl w:val="0"/>
          <w:numId w:val="1"/>
        </w:numPr>
        <w:spacing w:after="0" w:line="276" w:lineRule="auto"/>
        <w:jc w:val="both"/>
        <w:rPr>
          <w:rFonts w:ascii="David" w:hAnsi="David" w:cs="David"/>
          <w:rtl/>
        </w:rPr>
      </w:pPr>
      <w:r w:rsidRPr="005B1699">
        <w:rPr>
          <w:rFonts w:ascii="David" w:hAnsi="David" w:cs="David" w:hint="cs"/>
          <w:rtl/>
        </w:rPr>
        <w:t>יש אמנות שמסדירות מה קו</w:t>
      </w:r>
      <w:r w:rsidR="00800668" w:rsidRPr="005B1699">
        <w:rPr>
          <w:rFonts w:ascii="David" w:hAnsi="David" w:cs="David" w:hint="cs"/>
          <w:rtl/>
        </w:rPr>
        <w:t>רה במצב של הפרה וההסדרים יחולו.</w:t>
      </w:r>
      <w:r w:rsidRPr="005B1699">
        <w:rPr>
          <w:rFonts w:ascii="David" w:hAnsi="David" w:cs="David" w:hint="cs"/>
          <w:rtl/>
        </w:rPr>
        <w:t xml:space="preserve"> הזכיר כאן דיני אחרי</w:t>
      </w:r>
      <w:r w:rsidR="00800668" w:rsidRPr="005B1699">
        <w:rPr>
          <w:rFonts w:ascii="David" w:hAnsi="David" w:cs="David" w:hint="cs"/>
          <w:rtl/>
        </w:rPr>
        <w:t>ות מדינה- נורמות מנהגיות שקובעות</w:t>
      </w:r>
      <w:r w:rsidRPr="005B1699">
        <w:rPr>
          <w:rFonts w:ascii="David" w:hAnsi="David" w:cs="David" w:hint="cs"/>
          <w:rtl/>
        </w:rPr>
        <w:t xml:space="preserve"> מהם הצעדים שמדינה יכולה לנקוט בהם כאשר מדינה מפרה </w:t>
      </w:r>
      <w:r w:rsidR="005B1699" w:rsidRPr="005B1699">
        <w:rPr>
          <w:rFonts w:ascii="David" w:hAnsi="David" w:cs="David" w:hint="cs"/>
          <w:rtl/>
        </w:rPr>
        <w:t>נורמה [אמנה/מנהג] שפוגעת בה.</w:t>
      </w:r>
    </w:p>
    <w:p w:rsidR="00800668" w:rsidRPr="005B1699" w:rsidRDefault="00800668" w:rsidP="00984D54">
      <w:pPr>
        <w:spacing w:after="0" w:line="276" w:lineRule="auto"/>
        <w:jc w:val="center"/>
        <w:rPr>
          <w:rFonts w:ascii="David" w:hAnsi="David" w:cs="David"/>
          <w:b/>
          <w:bCs/>
          <w:color w:val="0070C0"/>
          <w:sz w:val="8"/>
          <w:szCs w:val="8"/>
          <w:u w:val="single"/>
          <w:rtl/>
        </w:rPr>
      </w:pPr>
    </w:p>
    <w:p w:rsidR="00B20DCA" w:rsidRPr="00860667" w:rsidRDefault="00B20DCA" w:rsidP="00984D54">
      <w:pPr>
        <w:spacing w:after="0" w:line="276" w:lineRule="auto"/>
        <w:jc w:val="center"/>
        <w:rPr>
          <w:rFonts w:ascii="David" w:hAnsi="David" w:cs="David"/>
          <w:b/>
          <w:bCs/>
          <w:u w:val="single"/>
          <w:rtl/>
        </w:rPr>
      </w:pPr>
      <w:r w:rsidRPr="00860667">
        <w:rPr>
          <w:rFonts w:ascii="David" w:hAnsi="David" w:cs="David" w:hint="cs"/>
          <w:b/>
          <w:bCs/>
          <w:color w:val="0070C0"/>
          <w:u w:val="single"/>
          <w:rtl/>
        </w:rPr>
        <w:t>מנהג</w:t>
      </w:r>
    </w:p>
    <w:p w:rsidR="00B20DCA" w:rsidRPr="00800668" w:rsidRDefault="007B2DBF" w:rsidP="00984D54">
      <w:pPr>
        <w:pStyle w:val="a3"/>
        <w:numPr>
          <w:ilvl w:val="0"/>
          <w:numId w:val="1"/>
        </w:numPr>
        <w:spacing w:after="0" w:line="276" w:lineRule="auto"/>
        <w:jc w:val="both"/>
        <w:rPr>
          <w:rFonts w:ascii="David" w:hAnsi="David" w:cs="David"/>
          <w:u w:val="single"/>
        </w:rPr>
      </w:pPr>
      <w:r w:rsidRPr="00860667">
        <w:rPr>
          <w:rFonts w:ascii="David" w:hAnsi="David" w:cs="David" w:hint="cs"/>
          <w:b/>
          <w:bCs/>
          <w:rtl/>
        </w:rPr>
        <w:lastRenderedPageBreak/>
        <w:t xml:space="preserve">הגדרה: </w:t>
      </w:r>
      <w:r w:rsidR="00B20DCA" w:rsidRPr="00860667">
        <w:rPr>
          <w:rFonts w:ascii="David" w:hAnsi="David" w:cs="David" w:hint="cs"/>
          <w:rtl/>
        </w:rPr>
        <w:t xml:space="preserve">מנהג בינ"ל מוגדר </w:t>
      </w:r>
      <w:r w:rsidR="00B20DCA" w:rsidRPr="00800668">
        <w:rPr>
          <w:rFonts w:ascii="David" w:hAnsi="David" w:cs="David" w:hint="cs"/>
          <w:highlight w:val="yellow"/>
          <w:rtl/>
        </w:rPr>
        <w:t>בס'8 לחוקת ה-</w:t>
      </w:r>
      <w:r w:rsidR="00B20DCA" w:rsidRPr="00800668">
        <w:rPr>
          <w:rFonts w:ascii="David" w:hAnsi="David" w:cs="David" w:hint="cs"/>
          <w:highlight w:val="yellow"/>
        </w:rPr>
        <w:t>ICJ</w:t>
      </w:r>
      <w:r w:rsidR="00B20DCA" w:rsidRPr="00860667">
        <w:rPr>
          <w:rFonts w:ascii="David" w:hAnsi="David" w:cs="David" w:hint="cs"/>
          <w:rtl/>
        </w:rPr>
        <w:t xml:space="preserve"> </w:t>
      </w:r>
      <w:r w:rsidR="00B20DCA" w:rsidRPr="00800668">
        <w:rPr>
          <w:rFonts w:ascii="David" w:hAnsi="David" w:cs="David" w:hint="cs"/>
          <w:b/>
          <w:bCs/>
          <w:rtl/>
        </w:rPr>
        <w:t>כפרקטיקה כללית המקובלת על המדינות כדין.</w:t>
      </w:r>
      <w:r w:rsidR="00B20DCA" w:rsidRPr="00860667">
        <w:rPr>
          <w:rFonts w:ascii="David" w:hAnsi="David" w:cs="David" w:hint="cs"/>
          <w:rtl/>
        </w:rPr>
        <w:t xml:space="preserve"> </w:t>
      </w:r>
      <w:r w:rsidR="00B20DCA" w:rsidRPr="00800668">
        <w:rPr>
          <w:rFonts w:ascii="David" w:hAnsi="David" w:cs="David" w:hint="cs"/>
          <w:rtl/>
        </w:rPr>
        <w:t>שני מרכיבים:</w:t>
      </w:r>
    </w:p>
    <w:p w:rsidR="00B20DCA" w:rsidRPr="00860667" w:rsidRDefault="00800668" w:rsidP="00984D54">
      <w:pPr>
        <w:pStyle w:val="a3"/>
        <w:numPr>
          <w:ilvl w:val="0"/>
          <w:numId w:val="22"/>
        </w:numPr>
        <w:spacing w:after="0" w:line="276" w:lineRule="auto"/>
        <w:jc w:val="both"/>
        <w:rPr>
          <w:rFonts w:ascii="David" w:hAnsi="David" w:cs="David"/>
          <w:b/>
          <w:bCs/>
          <w:u w:val="single"/>
        </w:rPr>
      </w:pPr>
      <w:r>
        <w:rPr>
          <w:rFonts w:ascii="David" w:hAnsi="David" w:cs="David" w:hint="cs"/>
          <w:rtl/>
        </w:rPr>
        <w:t xml:space="preserve">מעין יסוד עובדתי (לא לקרוא לזה כך במבחן)- </w:t>
      </w:r>
      <w:r w:rsidR="007B2DBF" w:rsidRPr="00800668">
        <w:rPr>
          <w:rFonts w:ascii="David" w:hAnsi="David" w:cs="David" w:hint="cs"/>
          <w:u w:val="single"/>
          <w:rtl/>
        </w:rPr>
        <w:t>פרקטיקה נוהגת</w:t>
      </w:r>
      <w:r w:rsidR="007B2DBF" w:rsidRPr="00860667">
        <w:rPr>
          <w:rFonts w:ascii="David" w:hAnsi="David" w:cs="David" w:hint="cs"/>
          <w:rtl/>
        </w:rPr>
        <w:t xml:space="preserve"> של מדינות- עקבית וממושכת.</w:t>
      </w:r>
    </w:p>
    <w:p w:rsidR="007B2DBF" w:rsidRPr="00860667" w:rsidRDefault="007B2DBF" w:rsidP="00984D54">
      <w:pPr>
        <w:pStyle w:val="a3"/>
        <w:numPr>
          <w:ilvl w:val="0"/>
          <w:numId w:val="22"/>
        </w:numPr>
        <w:spacing w:after="0" w:line="276" w:lineRule="auto"/>
        <w:jc w:val="both"/>
        <w:rPr>
          <w:rFonts w:ascii="David" w:hAnsi="David" w:cs="David"/>
        </w:rPr>
      </w:pPr>
      <w:r w:rsidRPr="00860667">
        <w:rPr>
          <w:rFonts w:ascii="David" w:hAnsi="David" w:cs="David" w:hint="cs"/>
          <w:rtl/>
        </w:rPr>
        <w:t xml:space="preserve">מעין יסוד נפשי </w:t>
      </w:r>
      <w:r w:rsidRPr="00E83F56">
        <w:rPr>
          <w:rFonts w:ascii="David" w:hAnsi="David" w:cs="David" w:hint="cs"/>
          <w:u w:val="single"/>
          <w:rtl/>
        </w:rPr>
        <w:t>"אופיניו יוריס"</w:t>
      </w:r>
      <w:r w:rsidRPr="00800668">
        <w:rPr>
          <w:rFonts w:ascii="David" w:hAnsi="David" w:cs="David" w:hint="cs"/>
          <w:u w:val="single"/>
          <w:rtl/>
        </w:rPr>
        <w:t xml:space="preserve"> </w:t>
      </w:r>
      <w:r w:rsidRPr="00860667">
        <w:rPr>
          <w:rFonts w:ascii="David" w:hAnsi="David" w:cs="David"/>
          <w:rtl/>
        </w:rPr>
        <w:t>–</w:t>
      </w:r>
      <w:r w:rsidRPr="00860667">
        <w:rPr>
          <w:rFonts w:ascii="David" w:hAnsi="David" w:cs="David" w:hint="cs"/>
          <w:rtl/>
        </w:rPr>
        <w:t xml:space="preserve"> </w:t>
      </w:r>
      <w:r w:rsidRPr="00800668">
        <w:rPr>
          <w:rFonts w:ascii="David" w:hAnsi="David" w:cs="David" w:hint="cs"/>
          <w:b/>
          <w:bCs/>
          <w:rtl/>
        </w:rPr>
        <w:t>תחושת מחויבות משפטית</w:t>
      </w:r>
      <w:r w:rsidRPr="00860667">
        <w:rPr>
          <w:rFonts w:ascii="David" w:hAnsi="David" w:cs="David" w:hint="cs"/>
          <w:rtl/>
        </w:rPr>
        <w:t>. תמיד</w:t>
      </w:r>
      <w:r w:rsidRPr="00860667">
        <w:rPr>
          <w:rFonts w:ascii="David" w:hAnsi="David" w:cs="David"/>
          <w:rtl/>
        </w:rPr>
        <w:t xml:space="preserve"> </w:t>
      </w:r>
      <w:r w:rsidRPr="00860667">
        <w:rPr>
          <w:rFonts w:ascii="David" w:hAnsi="David" w:cs="David" w:hint="cs"/>
          <w:rtl/>
        </w:rPr>
        <w:t>נבחן</w:t>
      </w:r>
      <w:r w:rsidRPr="00860667">
        <w:rPr>
          <w:rFonts w:ascii="David" w:hAnsi="David" w:cs="David"/>
          <w:rtl/>
        </w:rPr>
        <w:t xml:space="preserve"> </w:t>
      </w:r>
      <w:r w:rsidRPr="00860667">
        <w:rPr>
          <w:rFonts w:ascii="David" w:hAnsi="David" w:cs="David" w:hint="cs"/>
          <w:rtl/>
        </w:rPr>
        <w:t>מה</w:t>
      </w:r>
      <w:r w:rsidRPr="00860667">
        <w:rPr>
          <w:rFonts w:ascii="David" w:hAnsi="David" w:cs="David"/>
          <w:rtl/>
        </w:rPr>
        <w:t xml:space="preserve"> </w:t>
      </w:r>
      <w:r w:rsidRPr="00860667">
        <w:rPr>
          <w:rFonts w:ascii="David" w:hAnsi="David" w:cs="David" w:hint="cs"/>
          <w:rtl/>
        </w:rPr>
        <w:t>המדינות</w:t>
      </w:r>
      <w:r w:rsidRPr="00860667">
        <w:rPr>
          <w:rFonts w:ascii="David" w:hAnsi="David" w:cs="David"/>
          <w:rtl/>
        </w:rPr>
        <w:t xml:space="preserve"> </w:t>
      </w:r>
      <w:r w:rsidRPr="00860667">
        <w:rPr>
          <w:rFonts w:ascii="David" w:hAnsi="David" w:cs="David" w:hint="cs"/>
          <w:rtl/>
        </w:rPr>
        <w:t>חושבות</w:t>
      </w:r>
      <w:r w:rsidRPr="00860667">
        <w:rPr>
          <w:rFonts w:ascii="David" w:hAnsi="David" w:cs="David"/>
          <w:rtl/>
        </w:rPr>
        <w:t xml:space="preserve"> </w:t>
      </w:r>
      <w:r w:rsidRPr="00860667">
        <w:rPr>
          <w:rFonts w:ascii="David" w:hAnsi="David" w:cs="David" w:hint="cs"/>
          <w:rtl/>
        </w:rPr>
        <w:t>ביחס</w:t>
      </w:r>
      <w:r w:rsidRPr="00860667">
        <w:rPr>
          <w:rFonts w:ascii="David" w:hAnsi="David" w:cs="David"/>
          <w:rtl/>
        </w:rPr>
        <w:t xml:space="preserve"> </w:t>
      </w:r>
      <w:r w:rsidRPr="00860667">
        <w:rPr>
          <w:rFonts w:ascii="David" w:hAnsi="David" w:cs="David" w:hint="cs"/>
          <w:rtl/>
        </w:rPr>
        <w:t>למנהג</w:t>
      </w:r>
      <w:r w:rsidRPr="00860667">
        <w:rPr>
          <w:rFonts w:ascii="David" w:hAnsi="David" w:cs="David"/>
          <w:rtl/>
        </w:rPr>
        <w:t>.</w:t>
      </w:r>
    </w:p>
    <w:p w:rsidR="007B2DBF" w:rsidRPr="00860667" w:rsidRDefault="007B2DBF" w:rsidP="00800668">
      <w:pPr>
        <w:pStyle w:val="a3"/>
        <w:numPr>
          <w:ilvl w:val="2"/>
          <w:numId w:val="16"/>
        </w:numPr>
        <w:spacing w:after="0" w:line="276" w:lineRule="auto"/>
        <w:jc w:val="both"/>
        <w:rPr>
          <w:rFonts w:ascii="David" w:hAnsi="David" w:cs="David"/>
          <w:rtl/>
        </w:rPr>
      </w:pPr>
      <w:r w:rsidRPr="00860667">
        <w:rPr>
          <w:rFonts w:ascii="David" w:hAnsi="David" w:cs="David" w:hint="cs"/>
          <w:rtl/>
        </w:rPr>
        <w:t xml:space="preserve">תחומים שהתפתחו מדין מנהגי: דיני הים, דיני לחימה בים. </w:t>
      </w:r>
    </w:p>
    <w:p w:rsidR="007B2DBF" w:rsidRPr="00860667" w:rsidRDefault="007B2DBF" w:rsidP="00984D54">
      <w:pPr>
        <w:pStyle w:val="a3"/>
        <w:numPr>
          <w:ilvl w:val="0"/>
          <w:numId w:val="1"/>
        </w:numPr>
        <w:spacing w:after="0" w:line="276" w:lineRule="auto"/>
        <w:jc w:val="both"/>
        <w:rPr>
          <w:rFonts w:ascii="David" w:hAnsi="David" w:cs="David"/>
          <w:b/>
          <w:bCs/>
        </w:rPr>
      </w:pPr>
      <w:r w:rsidRPr="00860667">
        <w:rPr>
          <w:rFonts w:ascii="David" w:hAnsi="David" w:cs="David" w:hint="cs"/>
          <w:b/>
          <w:bCs/>
          <w:rtl/>
        </w:rPr>
        <w:t>מנהג זה מקור בעייתי:</w:t>
      </w:r>
      <w:r w:rsidRPr="00860667">
        <w:rPr>
          <w:rFonts w:ascii="David" w:hAnsi="David" w:cs="David" w:hint="cs"/>
          <w:rtl/>
        </w:rPr>
        <w:t xml:space="preserve"> </w:t>
      </w:r>
    </w:p>
    <w:p w:rsidR="007B2DBF" w:rsidRPr="00860667" w:rsidRDefault="007B2DBF" w:rsidP="00984D54">
      <w:pPr>
        <w:pStyle w:val="a3"/>
        <w:numPr>
          <w:ilvl w:val="0"/>
          <w:numId w:val="23"/>
        </w:numPr>
        <w:spacing w:after="0" w:line="276" w:lineRule="auto"/>
        <w:jc w:val="both"/>
        <w:rPr>
          <w:rFonts w:ascii="David" w:hAnsi="David" w:cs="David"/>
          <w:b/>
          <w:bCs/>
        </w:rPr>
      </w:pPr>
      <w:r w:rsidRPr="00860667">
        <w:rPr>
          <w:rFonts w:ascii="David" w:hAnsi="David" w:cs="David" w:hint="cs"/>
          <w:rtl/>
        </w:rPr>
        <w:t>דין מנהגי הוא עמום.</w:t>
      </w:r>
    </w:p>
    <w:p w:rsidR="007B2DBF" w:rsidRPr="00860667" w:rsidRDefault="007B2DBF" w:rsidP="00984D54">
      <w:pPr>
        <w:pStyle w:val="a3"/>
        <w:numPr>
          <w:ilvl w:val="0"/>
          <w:numId w:val="23"/>
        </w:numPr>
        <w:spacing w:after="0" w:line="276" w:lineRule="auto"/>
        <w:jc w:val="both"/>
        <w:rPr>
          <w:rFonts w:ascii="David" w:hAnsi="David" w:cs="David"/>
          <w:b/>
          <w:bCs/>
        </w:rPr>
      </w:pPr>
      <w:r w:rsidRPr="00860667">
        <w:rPr>
          <w:rFonts w:ascii="David" w:hAnsi="David" w:cs="David" w:hint="cs"/>
          <w:rtl/>
        </w:rPr>
        <w:t>מנהג חדש יכול להיווצר רק בעקבות הפרה מסיבית של מנהג קודם. זו נורמה שמעודדת הפרה שלה.</w:t>
      </w:r>
    </w:p>
    <w:p w:rsidR="007B2DBF" w:rsidRPr="00860667" w:rsidRDefault="007B2DBF" w:rsidP="00984D54">
      <w:pPr>
        <w:pStyle w:val="a3"/>
        <w:numPr>
          <w:ilvl w:val="0"/>
          <w:numId w:val="1"/>
        </w:numPr>
        <w:spacing w:after="0" w:line="276" w:lineRule="auto"/>
        <w:jc w:val="both"/>
        <w:rPr>
          <w:rFonts w:ascii="David" w:hAnsi="David" w:cs="David"/>
          <w:b/>
          <w:bCs/>
        </w:rPr>
      </w:pPr>
      <w:r w:rsidRPr="00860667">
        <w:rPr>
          <w:rFonts w:ascii="David" w:hAnsi="David" w:cs="David" w:hint="cs"/>
          <w:b/>
          <w:bCs/>
          <w:rtl/>
        </w:rPr>
        <w:t>למה בכ"ז יש הסתמכות על מנהג?</w:t>
      </w:r>
      <w:r w:rsidRPr="00860667">
        <w:rPr>
          <w:rFonts w:ascii="David" w:hAnsi="David" w:cs="David" w:hint="cs"/>
          <w:rtl/>
        </w:rPr>
        <w:t xml:space="preserve"> לפעמים קשה לכנס מדינות כדי להסכים ואין מחוקק בינ"ל, והדרך היחידה למלא חללים שקיימים היא מנהג.</w:t>
      </w:r>
    </w:p>
    <w:p w:rsidR="00FC346A" w:rsidRPr="00800668" w:rsidRDefault="007B2DBF" w:rsidP="00984D54">
      <w:pPr>
        <w:pStyle w:val="a3"/>
        <w:numPr>
          <w:ilvl w:val="0"/>
          <w:numId w:val="1"/>
        </w:numPr>
        <w:spacing w:after="0" w:line="276" w:lineRule="auto"/>
        <w:jc w:val="both"/>
        <w:rPr>
          <w:rFonts w:ascii="David" w:hAnsi="David" w:cs="David"/>
          <w:b/>
          <w:bCs/>
        </w:rPr>
      </w:pPr>
      <w:r w:rsidRPr="00800668">
        <w:rPr>
          <w:rFonts w:ascii="David" w:hAnsi="David" w:cs="David" w:hint="cs"/>
          <w:b/>
          <w:bCs/>
          <w:rtl/>
        </w:rPr>
        <w:t xml:space="preserve">הסיכוי שיש פרקטיקה כללית ועקבית בין מדינות הוא קטן. הדרך לפתור זאת: </w:t>
      </w:r>
    </w:p>
    <w:p w:rsidR="007B2DBF" w:rsidRPr="00860667" w:rsidRDefault="007B2DBF" w:rsidP="00800668">
      <w:pPr>
        <w:pStyle w:val="a3"/>
        <w:numPr>
          <w:ilvl w:val="0"/>
          <w:numId w:val="24"/>
        </w:numPr>
        <w:spacing w:after="0" w:line="276" w:lineRule="auto"/>
        <w:jc w:val="both"/>
        <w:rPr>
          <w:rFonts w:ascii="David" w:hAnsi="David" w:cs="David"/>
          <w:b/>
          <w:bCs/>
        </w:rPr>
      </w:pPr>
      <w:r w:rsidRPr="00860667">
        <w:rPr>
          <w:rFonts w:ascii="David" w:hAnsi="David" w:cs="David" w:hint="cs"/>
          <w:rtl/>
        </w:rPr>
        <w:t xml:space="preserve">לקבוע מנהג עפ"י </w:t>
      </w:r>
      <w:r w:rsidRPr="00860667">
        <w:rPr>
          <w:rFonts w:ascii="David" w:hAnsi="David" w:cs="David" w:hint="cs"/>
          <w:b/>
          <w:bCs/>
          <w:rtl/>
        </w:rPr>
        <w:t>המדינות המעורבות במיוחד.</w:t>
      </w:r>
      <w:r w:rsidRPr="00860667">
        <w:rPr>
          <w:rFonts w:ascii="David" w:hAnsi="David" w:cs="David" w:hint="cs"/>
          <w:rtl/>
        </w:rPr>
        <w:t xml:space="preserve"> למשל ארה"ב וישראל שנלחמות חדשות לבקרים </w:t>
      </w:r>
      <w:r w:rsidRPr="00860667">
        <w:rPr>
          <w:rFonts w:ascii="David" w:hAnsi="David" w:cs="David"/>
          <w:rtl/>
        </w:rPr>
        <w:t>–</w:t>
      </w:r>
      <w:r w:rsidRPr="00860667">
        <w:rPr>
          <w:rFonts w:ascii="David" w:hAnsi="David" w:cs="David" w:hint="cs"/>
          <w:rtl/>
        </w:rPr>
        <w:t xml:space="preserve"> על </w:t>
      </w:r>
      <w:r w:rsidR="00FC346A" w:rsidRPr="00860667">
        <w:rPr>
          <w:rFonts w:ascii="David" w:hAnsi="David" w:cs="David" w:hint="cs"/>
          <w:rtl/>
        </w:rPr>
        <w:t xml:space="preserve">פיהם נקבע את כללי המלחמה, ולא </w:t>
      </w:r>
      <w:r w:rsidR="00800668">
        <w:rPr>
          <w:rFonts w:ascii="David" w:hAnsi="David" w:cs="David" w:hint="cs"/>
          <w:rtl/>
        </w:rPr>
        <w:t>עפ"י</w:t>
      </w:r>
      <w:r w:rsidR="00FC346A" w:rsidRPr="00860667">
        <w:rPr>
          <w:rFonts w:ascii="David" w:hAnsi="David" w:cs="David" w:hint="cs"/>
          <w:rtl/>
        </w:rPr>
        <w:t xml:space="preserve"> שוויץ. </w:t>
      </w:r>
    </w:p>
    <w:p w:rsidR="00FC346A" w:rsidRPr="00860667" w:rsidRDefault="00FC346A" w:rsidP="00984D54">
      <w:pPr>
        <w:pStyle w:val="a3"/>
        <w:numPr>
          <w:ilvl w:val="0"/>
          <w:numId w:val="24"/>
        </w:numPr>
        <w:spacing w:after="0" w:line="276" w:lineRule="auto"/>
        <w:jc w:val="both"/>
        <w:rPr>
          <w:rFonts w:ascii="David" w:hAnsi="David" w:cs="David"/>
          <w:b/>
          <w:bCs/>
        </w:rPr>
      </w:pPr>
      <w:r w:rsidRPr="00860667">
        <w:rPr>
          <w:rFonts w:ascii="David" w:hAnsi="David" w:cs="David" w:hint="cs"/>
          <w:b/>
          <w:bCs/>
          <w:rtl/>
        </w:rPr>
        <w:t xml:space="preserve">לחפש מנהגים אזוריים ולא כלליים ונרחבים. </w:t>
      </w:r>
      <w:r w:rsidRPr="00860667">
        <w:rPr>
          <w:rFonts w:ascii="David" w:hAnsi="David" w:cs="David" w:hint="cs"/>
          <w:rtl/>
        </w:rPr>
        <w:t xml:space="preserve"> למשל- בדרום אמריקה ביקשו הסגרה של אדם מקולומביה לפרו, קולומביה טענה שהפרקטיקה האזורית היא לא להסגיר עבריינים פוליטיים</w:t>
      </w:r>
      <w:r w:rsidR="002248EB">
        <w:rPr>
          <w:rFonts w:ascii="David" w:hAnsi="David" w:cs="David" w:hint="cs"/>
          <w:rtl/>
        </w:rPr>
        <w:t>.</w:t>
      </w:r>
      <w:r w:rsidRPr="00860667">
        <w:rPr>
          <w:rFonts w:ascii="David" w:hAnsi="David" w:cs="David" w:hint="cs"/>
          <w:rtl/>
        </w:rPr>
        <w:t xml:space="preserve"> ה-</w:t>
      </w:r>
      <w:r w:rsidRPr="00860667">
        <w:rPr>
          <w:rFonts w:ascii="David" w:hAnsi="David" w:cs="David" w:hint="cs"/>
        </w:rPr>
        <w:t>ICJ</w:t>
      </w:r>
      <w:r w:rsidRPr="00860667">
        <w:rPr>
          <w:rFonts w:ascii="David" w:hAnsi="David" w:cs="David" w:hint="cs"/>
          <w:rtl/>
        </w:rPr>
        <w:t xml:space="preserve"> אמר שלא היתה פרקטיקה עקבית נמשכת שיצרה את המנהג הזה. זה פתרון אבל לא תופס תמיד. </w:t>
      </w:r>
    </w:p>
    <w:p w:rsidR="00FC346A" w:rsidRPr="00860667" w:rsidRDefault="00FC346A" w:rsidP="00984D54">
      <w:pPr>
        <w:pStyle w:val="a3"/>
        <w:numPr>
          <w:ilvl w:val="0"/>
          <w:numId w:val="1"/>
        </w:numPr>
        <w:spacing w:after="0" w:line="276" w:lineRule="auto"/>
        <w:jc w:val="both"/>
        <w:rPr>
          <w:rFonts w:ascii="David" w:hAnsi="David" w:cs="David"/>
          <w:b/>
          <w:bCs/>
        </w:rPr>
      </w:pPr>
      <w:r w:rsidRPr="00860667">
        <w:rPr>
          <w:rFonts w:ascii="David" w:hAnsi="David" w:cs="David" w:hint="cs"/>
          <w:b/>
          <w:bCs/>
          <w:rtl/>
        </w:rPr>
        <w:t xml:space="preserve">יש </w:t>
      </w:r>
      <w:r w:rsidRPr="00860667">
        <w:rPr>
          <w:rFonts w:ascii="David" w:hAnsi="David" w:cs="David" w:hint="cs"/>
          <w:b/>
          <w:bCs/>
          <w:highlight w:val="green"/>
          <w:rtl/>
        </w:rPr>
        <w:t>פס"ד של ה-</w:t>
      </w:r>
      <w:r w:rsidRPr="00860667">
        <w:rPr>
          <w:rFonts w:ascii="David" w:hAnsi="David" w:cs="David" w:hint="cs"/>
          <w:highlight w:val="green"/>
        </w:rPr>
        <w:t>ICJ</w:t>
      </w:r>
      <w:r w:rsidRPr="00860667">
        <w:rPr>
          <w:rFonts w:ascii="David" w:hAnsi="David" w:cs="David" w:hint="cs"/>
          <w:rtl/>
        </w:rPr>
        <w:t xml:space="preserve"> שקבע שמנהג יכול להתפתח בתקופה קצרה. אבל נטל ההוכחה להתנהגות</w:t>
      </w:r>
      <w:r w:rsidR="002248EB">
        <w:rPr>
          <w:rFonts w:ascii="David" w:hAnsi="David" w:cs="David" w:hint="cs"/>
          <w:rtl/>
        </w:rPr>
        <w:t xml:space="preserve"> ופרקטיקה</w:t>
      </w:r>
      <w:r w:rsidRPr="00860667">
        <w:rPr>
          <w:rFonts w:ascii="David" w:hAnsi="David" w:cs="David" w:hint="cs"/>
          <w:rtl/>
        </w:rPr>
        <w:t xml:space="preserve"> עקבית ו-"אופניו יוריס" יותר חזק.</w:t>
      </w:r>
    </w:p>
    <w:p w:rsidR="00FC346A" w:rsidRPr="00860667" w:rsidRDefault="00FC346A" w:rsidP="00984D54">
      <w:pPr>
        <w:pStyle w:val="a3"/>
        <w:numPr>
          <w:ilvl w:val="0"/>
          <w:numId w:val="1"/>
        </w:numPr>
        <w:spacing w:after="0" w:line="276" w:lineRule="auto"/>
        <w:jc w:val="both"/>
        <w:rPr>
          <w:rFonts w:ascii="David" w:hAnsi="David" w:cs="David"/>
          <w:b/>
          <w:bCs/>
        </w:rPr>
      </w:pPr>
      <w:r w:rsidRPr="00860667">
        <w:rPr>
          <w:rFonts w:ascii="David" w:hAnsi="David" w:cs="David" w:hint="cs"/>
          <w:b/>
          <w:bCs/>
          <w:rtl/>
        </w:rPr>
        <w:t>הבדל בין ת</w:t>
      </w:r>
      <w:r w:rsidR="0023088B" w:rsidRPr="00860667">
        <w:rPr>
          <w:rFonts w:ascii="David" w:hAnsi="David" w:cs="David" w:hint="cs"/>
          <w:b/>
          <w:bCs/>
          <w:rtl/>
        </w:rPr>
        <w:t>יאור</w:t>
      </w:r>
      <w:r w:rsidRPr="00860667">
        <w:rPr>
          <w:rFonts w:ascii="David" w:hAnsi="David" w:cs="David" w:hint="cs"/>
          <w:b/>
          <w:bCs/>
          <w:rtl/>
        </w:rPr>
        <w:t xml:space="preserve">יה לפרקטיקה: </w:t>
      </w:r>
      <w:r w:rsidRPr="00860667">
        <w:rPr>
          <w:rFonts w:ascii="David" w:hAnsi="David" w:cs="David" w:hint="cs"/>
          <w:rtl/>
        </w:rPr>
        <w:t>יש 200 מדינות ו</w:t>
      </w:r>
      <w:r w:rsidR="0023088B" w:rsidRPr="00860667">
        <w:rPr>
          <w:rFonts w:ascii="David" w:hAnsi="David" w:cs="David" w:hint="cs"/>
          <w:rtl/>
        </w:rPr>
        <w:t xml:space="preserve">לכן יש קושי בפיתוח מנהג שכולם מקיימים ולכן מנהגים </w:t>
      </w:r>
      <w:r w:rsidR="001223C2" w:rsidRPr="00860667">
        <w:rPr>
          <w:rFonts w:ascii="David" w:hAnsi="David" w:cs="David" w:hint="cs"/>
          <w:rtl/>
        </w:rPr>
        <w:t xml:space="preserve">לכאורה </w:t>
      </w:r>
      <w:r w:rsidR="0023088B" w:rsidRPr="00860667">
        <w:rPr>
          <w:rFonts w:ascii="David" w:hAnsi="David" w:cs="David" w:hint="cs"/>
          <w:rtl/>
        </w:rPr>
        <w:t>מתמסמסים</w:t>
      </w:r>
      <w:r w:rsidRPr="00860667">
        <w:rPr>
          <w:rFonts w:ascii="David" w:hAnsi="David" w:cs="David" w:hint="cs"/>
          <w:rtl/>
        </w:rPr>
        <w:t>, אבל זה לא קורה מ-3 סיבות:</w:t>
      </w:r>
    </w:p>
    <w:p w:rsidR="00FC346A" w:rsidRPr="00860667" w:rsidRDefault="00FC346A" w:rsidP="00797A53">
      <w:pPr>
        <w:pStyle w:val="a3"/>
        <w:numPr>
          <w:ilvl w:val="0"/>
          <w:numId w:val="25"/>
        </w:numPr>
        <w:spacing w:after="0" w:line="276" w:lineRule="auto"/>
        <w:jc w:val="both"/>
        <w:rPr>
          <w:rFonts w:ascii="David" w:hAnsi="David" w:cs="David"/>
          <w:b/>
          <w:bCs/>
        </w:rPr>
      </w:pPr>
      <w:r w:rsidRPr="00860667">
        <w:rPr>
          <w:rFonts w:ascii="David" w:hAnsi="David" w:cs="David" w:hint="cs"/>
          <w:rtl/>
        </w:rPr>
        <w:t>יותר קל</w:t>
      </w:r>
      <w:r w:rsidR="0023088B" w:rsidRPr="00860667">
        <w:rPr>
          <w:rFonts w:ascii="David" w:hAnsi="David" w:cs="David" w:hint="cs"/>
          <w:rtl/>
        </w:rPr>
        <w:t xml:space="preserve"> היום</w:t>
      </w:r>
      <w:r w:rsidRPr="00860667">
        <w:rPr>
          <w:rFonts w:ascii="David" w:hAnsi="David" w:cs="David" w:hint="cs"/>
          <w:rtl/>
        </w:rPr>
        <w:t xml:space="preserve"> להוכיח ולטעון שקיים מנהג</w:t>
      </w:r>
      <w:r w:rsidR="00797A53">
        <w:rPr>
          <w:rFonts w:ascii="David" w:hAnsi="David" w:cs="David" w:hint="cs"/>
          <w:rtl/>
        </w:rPr>
        <w:t xml:space="preserve"> </w:t>
      </w:r>
      <w:r w:rsidR="00797A53">
        <w:rPr>
          <w:rFonts w:ascii="David" w:hAnsi="David" w:cs="David"/>
          <w:rtl/>
        </w:rPr>
        <w:t>–</w:t>
      </w:r>
      <w:r w:rsidR="00797A53">
        <w:rPr>
          <w:rFonts w:ascii="David" w:hAnsi="David" w:cs="David" w:hint="cs"/>
          <w:rtl/>
        </w:rPr>
        <w:t xml:space="preserve"> כפר גלובלי, יש יותר מידע בין מדינות.</w:t>
      </w:r>
      <w:r w:rsidRPr="00860667">
        <w:rPr>
          <w:rFonts w:ascii="David" w:hAnsi="David" w:cs="David" w:hint="cs"/>
          <w:rtl/>
        </w:rPr>
        <w:t xml:space="preserve"> </w:t>
      </w:r>
    </w:p>
    <w:p w:rsidR="0023088B" w:rsidRPr="00860667" w:rsidRDefault="0023088B" w:rsidP="00984D54">
      <w:pPr>
        <w:pStyle w:val="a3"/>
        <w:numPr>
          <w:ilvl w:val="0"/>
          <w:numId w:val="25"/>
        </w:numPr>
        <w:spacing w:after="0" w:line="276" w:lineRule="auto"/>
        <w:jc w:val="both"/>
        <w:rPr>
          <w:rFonts w:ascii="David" w:hAnsi="David" w:cs="David"/>
          <w:b/>
          <w:bCs/>
        </w:rPr>
      </w:pPr>
      <w:r w:rsidRPr="00860667">
        <w:rPr>
          <w:rFonts w:ascii="David" w:hAnsi="David" w:cs="David" w:hint="cs"/>
          <w:rtl/>
        </w:rPr>
        <w:t xml:space="preserve">שחקנים נוספים במשב"ל מעבר למדינות </w:t>
      </w:r>
      <w:r w:rsidRPr="00860667">
        <w:rPr>
          <w:rFonts w:ascii="David" w:hAnsi="David" w:cs="David"/>
          <w:rtl/>
        </w:rPr>
        <w:t>–</w:t>
      </w:r>
      <w:r w:rsidRPr="00860667">
        <w:rPr>
          <w:rFonts w:ascii="David" w:hAnsi="David" w:cs="David" w:hint="cs"/>
          <w:rtl/>
        </w:rPr>
        <w:t xml:space="preserve"> מוסדות, ארגונים ובתי דין </w:t>
      </w:r>
      <w:r w:rsidRPr="00860667">
        <w:rPr>
          <w:rFonts w:ascii="David" w:hAnsi="David" w:cs="David"/>
          <w:rtl/>
        </w:rPr>
        <w:t>–</w:t>
      </w:r>
      <w:r w:rsidRPr="00860667">
        <w:rPr>
          <w:rFonts w:ascii="David" w:hAnsi="David" w:cs="David" w:hint="cs"/>
          <w:rtl/>
        </w:rPr>
        <w:t xml:space="preserve"> שמחפשים מדינות שמתאימות לרעיון שלהן בפרקטיקה ומכנסות אותם לאמנה, וכך יוצרות מנהג ומשכנעות יותר מדינות אחרות.</w:t>
      </w:r>
    </w:p>
    <w:p w:rsidR="0023088B" w:rsidRPr="00860667" w:rsidRDefault="0023088B" w:rsidP="00984D54">
      <w:pPr>
        <w:pStyle w:val="a3"/>
        <w:numPr>
          <w:ilvl w:val="0"/>
          <w:numId w:val="25"/>
        </w:numPr>
        <w:spacing w:after="0" w:line="276" w:lineRule="auto"/>
        <w:jc w:val="both"/>
        <w:rPr>
          <w:rFonts w:ascii="David" w:hAnsi="David" w:cs="David"/>
          <w:b/>
          <w:bCs/>
        </w:rPr>
      </w:pPr>
      <w:r w:rsidRPr="00860667">
        <w:rPr>
          <w:rFonts w:ascii="David" w:hAnsi="David" w:cs="David" w:hint="cs"/>
          <w:rtl/>
        </w:rPr>
        <w:t>יש תחומים כמו זכויות אדם שמתמקדים ב"אופניו יוריס"- מחויבות משפטית, ולכן אנחנו מייצרים מחויבות חזקה, כדי להגביר את ההגנה</w:t>
      </w:r>
      <w:r w:rsidR="001223C2" w:rsidRPr="00860667">
        <w:rPr>
          <w:rFonts w:ascii="David" w:hAnsi="David" w:cs="David" w:hint="cs"/>
          <w:rtl/>
        </w:rPr>
        <w:t xml:space="preserve"> על זכויות אדם</w:t>
      </w:r>
      <w:r w:rsidRPr="00860667">
        <w:rPr>
          <w:rFonts w:ascii="David" w:hAnsi="David" w:cs="David" w:hint="cs"/>
          <w:rtl/>
        </w:rPr>
        <w:t xml:space="preserve">. </w:t>
      </w:r>
    </w:p>
    <w:p w:rsidR="0023088B" w:rsidRPr="00860667" w:rsidRDefault="0023088B" w:rsidP="00984D54">
      <w:pPr>
        <w:pStyle w:val="a3"/>
        <w:numPr>
          <w:ilvl w:val="0"/>
          <w:numId w:val="1"/>
        </w:numPr>
        <w:spacing w:after="0" w:line="276" w:lineRule="auto"/>
        <w:jc w:val="both"/>
        <w:rPr>
          <w:rFonts w:ascii="David" w:hAnsi="David" w:cs="David"/>
          <w:b/>
          <w:bCs/>
        </w:rPr>
      </w:pPr>
      <w:r w:rsidRPr="00860667">
        <w:rPr>
          <w:rFonts w:ascii="David" w:hAnsi="David" w:cs="David" w:hint="cs"/>
          <w:b/>
          <w:bCs/>
          <w:rtl/>
        </w:rPr>
        <w:t xml:space="preserve">חריג: </w:t>
      </w:r>
      <w:r w:rsidRPr="002248EB">
        <w:rPr>
          <w:rFonts w:ascii="David" w:hAnsi="David" w:cs="David" w:hint="cs"/>
          <w:b/>
          <w:bCs/>
          <w:u w:val="single"/>
          <w:rtl/>
        </w:rPr>
        <w:t>מדינה שהיא המתנגד העקבי</w:t>
      </w:r>
      <w:r w:rsidRPr="00860667">
        <w:rPr>
          <w:rFonts w:ascii="David" w:hAnsi="David" w:cs="David" w:hint="cs"/>
          <w:b/>
          <w:bCs/>
          <w:rtl/>
        </w:rPr>
        <w:t xml:space="preserve"> - </w:t>
      </w:r>
      <w:r w:rsidR="002248EB">
        <w:rPr>
          <w:rFonts w:ascii="David" w:hAnsi="David" w:cs="David" w:hint="cs"/>
          <w:rtl/>
        </w:rPr>
        <w:t xml:space="preserve"> הדין המנהגי לא יחייב אותה.</w:t>
      </w:r>
      <w:r w:rsidRPr="00860667">
        <w:rPr>
          <w:rFonts w:ascii="David" w:hAnsi="David" w:cs="David" w:hint="cs"/>
          <w:rtl/>
        </w:rPr>
        <w:t xml:space="preserve"> התנאים לכך:</w:t>
      </w:r>
    </w:p>
    <w:p w:rsidR="0023088B" w:rsidRPr="00860667" w:rsidRDefault="0023088B" w:rsidP="002248EB">
      <w:pPr>
        <w:pStyle w:val="a3"/>
        <w:numPr>
          <w:ilvl w:val="0"/>
          <w:numId w:val="26"/>
        </w:numPr>
        <w:spacing w:after="0" w:line="276" w:lineRule="auto"/>
        <w:jc w:val="both"/>
        <w:rPr>
          <w:rFonts w:ascii="David" w:hAnsi="David" w:cs="David"/>
          <w:b/>
          <w:bCs/>
        </w:rPr>
      </w:pPr>
      <w:r w:rsidRPr="00860667">
        <w:rPr>
          <w:rFonts w:ascii="David" w:hAnsi="David" w:cs="David" w:hint="cs"/>
          <w:rtl/>
        </w:rPr>
        <w:t>ההתנ</w:t>
      </w:r>
      <w:r w:rsidR="002248EB">
        <w:rPr>
          <w:rFonts w:ascii="David" w:hAnsi="David" w:cs="David" w:hint="cs"/>
          <w:rtl/>
        </w:rPr>
        <w:t>גדות</w:t>
      </w:r>
      <w:r w:rsidRPr="00860667">
        <w:rPr>
          <w:rFonts w:ascii="David" w:hAnsi="David" w:cs="David" w:hint="cs"/>
          <w:rtl/>
        </w:rPr>
        <w:t xml:space="preserve"> צריכה להיות </w:t>
      </w:r>
      <w:r w:rsidRPr="002248EB">
        <w:rPr>
          <w:rFonts w:ascii="David" w:hAnsi="David" w:cs="David" w:hint="cs"/>
          <w:u w:val="single"/>
          <w:rtl/>
        </w:rPr>
        <w:t>מפורשת</w:t>
      </w:r>
      <w:r w:rsidRPr="00860667">
        <w:rPr>
          <w:rFonts w:ascii="David" w:hAnsi="David" w:cs="David" w:hint="cs"/>
          <w:rtl/>
        </w:rPr>
        <w:t>.</w:t>
      </w:r>
    </w:p>
    <w:p w:rsidR="0023088B" w:rsidRPr="00860667" w:rsidRDefault="0023088B" w:rsidP="00984D54">
      <w:pPr>
        <w:pStyle w:val="a3"/>
        <w:numPr>
          <w:ilvl w:val="0"/>
          <w:numId w:val="26"/>
        </w:numPr>
        <w:spacing w:after="0" w:line="276" w:lineRule="auto"/>
        <w:jc w:val="both"/>
        <w:rPr>
          <w:rFonts w:ascii="David" w:hAnsi="David" w:cs="David"/>
          <w:b/>
          <w:bCs/>
        </w:rPr>
      </w:pPr>
      <w:r w:rsidRPr="00860667">
        <w:rPr>
          <w:rFonts w:ascii="David" w:hAnsi="David" w:cs="David" w:hint="cs"/>
          <w:rtl/>
        </w:rPr>
        <w:t xml:space="preserve">ההתנגדות צריכה להיות </w:t>
      </w:r>
      <w:r w:rsidRPr="002248EB">
        <w:rPr>
          <w:rFonts w:ascii="David" w:hAnsi="David" w:cs="David" w:hint="cs"/>
          <w:u w:val="single"/>
          <w:rtl/>
        </w:rPr>
        <w:t>מזמן היווצרות המנהג</w:t>
      </w:r>
      <w:r w:rsidRPr="00860667">
        <w:rPr>
          <w:rFonts w:ascii="David" w:hAnsi="David" w:cs="David" w:hint="cs"/>
          <w:rtl/>
        </w:rPr>
        <w:t xml:space="preserve">. כלומר מדינה שקמה לאחר היווצרות המנהג לא יכולה להתנגד. </w:t>
      </w:r>
    </w:p>
    <w:p w:rsidR="0023088B" w:rsidRPr="00860667" w:rsidRDefault="0023088B" w:rsidP="00984D54">
      <w:pPr>
        <w:pStyle w:val="a3"/>
        <w:numPr>
          <w:ilvl w:val="0"/>
          <w:numId w:val="26"/>
        </w:numPr>
        <w:spacing w:after="0" w:line="276" w:lineRule="auto"/>
        <w:jc w:val="both"/>
        <w:rPr>
          <w:rFonts w:ascii="David" w:hAnsi="David" w:cs="David"/>
          <w:b/>
          <w:bCs/>
        </w:rPr>
      </w:pPr>
      <w:r w:rsidRPr="00860667">
        <w:rPr>
          <w:rFonts w:ascii="David" w:hAnsi="David" w:cs="David" w:hint="cs"/>
          <w:rtl/>
        </w:rPr>
        <w:t xml:space="preserve">המדינה צריכה להמשיך </w:t>
      </w:r>
      <w:r w:rsidRPr="002248EB">
        <w:rPr>
          <w:rFonts w:ascii="David" w:hAnsi="David" w:cs="David" w:hint="cs"/>
          <w:u w:val="single"/>
          <w:rtl/>
        </w:rPr>
        <w:t>להתנגד בצורה עקבית</w:t>
      </w:r>
      <w:r w:rsidRPr="00860667">
        <w:rPr>
          <w:rFonts w:ascii="David" w:hAnsi="David" w:cs="David" w:hint="cs"/>
          <w:rtl/>
        </w:rPr>
        <w:t xml:space="preserve">. </w:t>
      </w:r>
    </w:p>
    <w:p w:rsidR="001949E7" w:rsidRPr="00860667" w:rsidRDefault="001949E7" w:rsidP="002248EB">
      <w:pPr>
        <w:pStyle w:val="a3"/>
        <w:numPr>
          <w:ilvl w:val="2"/>
          <w:numId w:val="16"/>
        </w:numPr>
        <w:spacing w:after="0" w:line="276" w:lineRule="auto"/>
        <w:ind w:left="2266" w:hanging="274"/>
        <w:jc w:val="both"/>
        <w:rPr>
          <w:rFonts w:ascii="David" w:hAnsi="David" w:cs="David"/>
          <w:b/>
          <w:bCs/>
        </w:rPr>
      </w:pPr>
      <w:r w:rsidRPr="00860667">
        <w:rPr>
          <w:rFonts w:ascii="David" w:hAnsi="David" w:cs="David" w:hint="cs"/>
          <w:rtl/>
        </w:rPr>
        <w:t>קשה להוכיח התנגדות עקבית כי לא ברור מתי מנהג נולד.</w:t>
      </w:r>
    </w:p>
    <w:p w:rsidR="001949E7" w:rsidRPr="002248EB" w:rsidRDefault="001949E7" w:rsidP="002248EB">
      <w:pPr>
        <w:pStyle w:val="a3"/>
        <w:numPr>
          <w:ilvl w:val="0"/>
          <w:numId w:val="1"/>
        </w:numPr>
        <w:spacing w:after="0" w:line="276" w:lineRule="auto"/>
        <w:jc w:val="both"/>
        <w:rPr>
          <w:rFonts w:ascii="David" w:hAnsi="David" w:cs="David"/>
          <w:b/>
          <w:bCs/>
        </w:rPr>
      </w:pPr>
      <w:r w:rsidRPr="00860667">
        <w:rPr>
          <w:rFonts w:ascii="David" w:hAnsi="David" w:cs="David" w:hint="cs"/>
          <w:b/>
          <w:bCs/>
          <w:rtl/>
        </w:rPr>
        <w:t>"אופניו יוריס</w:t>
      </w:r>
      <w:r w:rsidR="00016BED">
        <w:rPr>
          <w:rFonts w:ascii="David" w:hAnsi="David" w:cs="David" w:hint="cs"/>
          <w:b/>
          <w:bCs/>
          <w:rtl/>
        </w:rPr>
        <w:t xml:space="preserve"> -</w:t>
      </w:r>
      <w:r w:rsidR="00016BED">
        <w:rPr>
          <w:rFonts w:ascii="David" w:hAnsi="David" w:cs="David"/>
          <w:b/>
          <w:bCs/>
        </w:rPr>
        <w:t>Opinio Juris</w:t>
      </w:r>
      <w:r w:rsidRPr="00860667">
        <w:rPr>
          <w:rFonts w:ascii="David" w:hAnsi="David" w:cs="David" w:hint="cs"/>
          <w:b/>
          <w:bCs/>
          <w:rtl/>
        </w:rPr>
        <w:t xml:space="preserve">": </w:t>
      </w:r>
      <w:r w:rsidRPr="00860667">
        <w:rPr>
          <w:rFonts w:ascii="David" w:hAnsi="David" w:cs="David" w:hint="cs"/>
          <w:rtl/>
        </w:rPr>
        <w:t xml:space="preserve">תחושת מחויבות משפטית שמתבטאת בהצהרות של המדינות. </w:t>
      </w:r>
      <w:r w:rsidRPr="002248EB">
        <w:rPr>
          <w:rFonts w:ascii="David" w:hAnsi="David" w:cs="David" w:hint="cs"/>
          <w:b/>
          <w:bCs/>
          <w:highlight w:val="green"/>
          <w:rtl/>
        </w:rPr>
        <w:t>פס"ד לוטוס</w:t>
      </w:r>
      <w:r w:rsidRPr="002248EB">
        <w:rPr>
          <w:rFonts w:ascii="David" w:hAnsi="David" w:cs="David" w:hint="cs"/>
          <w:b/>
          <w:bCs/>
          <w:rtl/>
        </w:rPr>
        <w:t xml:space="preserve">: </w:t>
      </w:r>
      <w:r w:rsidRPr="002248EB">
        <w:rPr>
          <w:rFonts w:ascii="David" w:hAnsi="David" w:cs="David" w:hint="cs"/>
          <w:rtl/>
        </w:rPr>
        <w:t>קבע עיקרון לפי</w:t>
      </w:r>
      <w:r w:rsidR="008317D2" w:rsidRPr="002248EB">
        <w:rPr>
          <w:rFonts w:ascii="David" w:hAnsi="David" w:cs="David" w:hint="cs"/>
          <w:rtl/>
        </w:rPr>
        <w:t>ו</w:t>
      </w:r>
      <w:r w:rsidRPr="002248EB">
        <w:rPr>
          <w:rFonts w:ascii="David" w:hAnsi="David" w:cs="David" w:hint="cs"/>
          <w:rtl/>
        </w:rPr>
        <w:t xml:space="preserve"> מדינות רשאיות לפעול כרצונן אא"כ יש כלל בינ"ל שאוסר עליהן. באותו פס"ד השאלה היתה האם מדינה רשאית להעמיד לדין אזרח ממדינה אחרת או כאשר פשע מבוצע מחוץ לטריטוריה שלה? המנהג כאן- המחויבות המשפטית של המדינות </w:t>
      </w:r>
      <w:r w:rsidR="002248EB">
        <w:rPr>
          <w:rFonts w:ascii="David" w:hAnsi="David" w:cs="David" w:hint="cs"/>
          <w:rtl/>
        </w:rPr>
        <w:t>ל</w:t>
      </w:r>
      <w:r w:rsidRPr="002248EB">
        <w:rPr>
          <w:rFonts w:ascii="David" w:hAnsi="David" w:cs="David" w:hint="cs"/>
          <w:rtl/>
        </w:rPr>
        <w:t>מתן כבוד לערכאות שיפוט במדינות המקור. ביה"ד שדן בשאלה לא הציג את הנימוק הזה.</w:t>
      </w:r>
    </w:p>
    <w:p w:rsidR="001223C2" w:rsidRPr="00860667" w:rsidRDefault="001949E7" w:rsidP="00984D54">
      <w:pPr>
        <w:pStyle w:val="a3"/>
        <w:numPr>
          <w:ilvl w:val="0"/>
          <w:numId w:val="1"/>
        </w:numPr>
        <w:spacing w:after="0" w:line="276" w:lineRule="auto"/>
        <w:jc w:val="both"/>
        <w:rPr>
          <w:rFonts w:ascii="David" w:hAnsi="David" w:cs="David"/>
          <w:b/>
          <w:bCs/>
        </w:rPr>
      </w:pPr>
      <w:r w:rsidRPr="00860667">
        <w:rPr>
          <w:rFonts w:ascii="David" w:hAnsi="David" w:cs="David" w:hint="cs"/>
          <w:b/>
          <w:bCs/>
          <w:rtl/>
        </w:rPr>
        <w:t xml:space="preserve">סיטואציה </w:t>
      </w:r>
      <w:r w:rsidRPr="00860667">
        <w:rPr>
          <w:rFonts w:ascii="David" w:hAnsi="David" w:cs="David"/>
          <w:b/>
          <w:bCs/>
          <w:rtl/>
        </w:rPr>
        <w:t>–</w:t>
      </w:r>
      <w:r w:rsidRPr="00860667">
        <w:rPr>
          <w:rFonts w:ascii="David" w:hAnsi="David" w:cs="David" w:hint="cs"/>
          <w:rtl/>
        </w:rPr>
        <w:t xml:space="preserve"> מדינה </w:t>
      </w:r>
      <w:r w:rsidR="008317D2" w:rsidRPr="00860667">
        <w:rPr>
          <w:rFonts w:ascii="David" w:hAnsi="David" w:cs="David" w:hint="cs"/>
          <w:rtl/>
        </w:rPr>
        <w:t xml:space="preserve">מצהירה </w:t>
      </w:r>
      <w:r w:rsidRPr="00860667">
        <w:rPr>
          <w:rFonts w:ascii="David" w:hAnsi="David" w:cs="David" w:hint="cs"/>
          <w:rtl/>
        </w:rPr>
        <w:t>ש-</w:t>
      </w:r>
      <w:r w:rsidRPr="00860667">
        <w:rPr>
          <w:rFonts w:ascii="David" w:hAnsi="David" w:cs="David" w:hint="cs"/>
        </w:rPr>
        <w:t>X</w:t>
      </w:r>
      <w:r w:rsidR="001223C2" w:rsidRPr="00860667">
        <w:rPr>
          <w:rFonts w:ascii="David" w:hAnsi="David" w:cs="David" w:hint="cs"/>
          <w:rtl/>
        </w:rPr>
        <w:t xml:space="preserve"> הוא מנהג אבל מפרה </w:t>
      </w:r>
      <w:r w:rsidR="008317D2" w:rsidRPr="00860667">
        <w:rPr>
          <w:rFonts w:ascii="David" w:hAnsi="David" w:cs="David" w:hint="cs"/>
          <w:rtl/>
        </w:rPr>
        <w:t>את ה-</w:t>
      </w:r>
      <w:r w:rsidR="008317D2" w:rsidRPr="00860667">
        <w:rPr>
          <w:rFonts w:ascii="David" w:hAnsi="David" w:cs="David" w:hint="cs"/>
        </w:rPr>
        <w:t>X</w:t>
      </w:r>
      <w:r w:rsidR="008317D2" w:rsidRPr="00860667">
        <w:rPr>
          <w:rFonts w:ascii="David" w:hAnsi="David" w:cs="David" w:hint="cs"/>
          <w:rtl/>
        </w:rPr>
        <w:t>.</w:t>
      </w:r>
      <w:r w:rsidR="001223C2" w:rsidRPr="00860667">
        <w:rPr>
          <w:rFonts w:ascii="David" w:hAnsi="David" w:cs="David" w:hint="cs"/>
          <w:rtl/>
        </w:rPr>
        <w:t xml:space="preserve"> </w:t>
      </w:r>
      <w:r w:rsidR="001223C2" w:rsidRPr="00860667">
        <w:rPr>
          <w:rFonts w:ascii="David" w:hAnsi="David" w:cs="David" w:hint="cs"/>
          <w:b/>
          <w:bCs/>
          <w:rtl/>
        </w:rPr>
        <w:t xml:space="preserve">למשל: </w:t>
      </w:r>
      <w:r w:rsidR="001223C2" w:rsidRPr="00860667">
        <w:rPr>
          <w:rFonts w:ascii="David" w:hAnsi="David" w:cs="David" w:hint="cs"/>
          <w:rtl/>
        </w:rPr>
        <w:t>ארה"ב שמימנה ארגון מרד בתוך מדינת ניקרגואה והיא נתבעה על שימוש בכוח. נשאלה השאלה האם הפרה את איסור השימוש בכוח והאם זה חלק מהדין המנהגי? ארה"ב טענה לאי קיומו של האיסור, ושזה ל</w:t>
      </w:r>
      <w:r w:rsidR="00016BED">
        <w:rPr>
          <w:rFonts w:ascii="David" w:hAnsi="David" w:cs="David" w:hint="cs"/>
          <w:rtl/>
        </w:rPr>
        <w:t>א דין מנהגי כי</w:t>
      </w:r>
      <w:r w:rsidR="002248EB">
        <w:rPr>
          <w:rFonts w:ascii="David" w:hAnsi="David" w:cs="David" w:hint="cs"/>
          <w:rtl/>
        </w:rPr>
        <w:t xml:space="preserve"> עובדה</w:t>
      </w:r>
      <w:r w:rsidR="001223C2" w:rsidRPr="00860667">
        <w:rPr>
          <w:rFonts w:ascii="David" w:hAnsi="David" w:cs="David" w:hint="cs"/>
          <w:rtl/>
        </w:rPr>
        <w:t xml:space="preserve"> </w:t>
      </w:r>
      <w:r w:rsidR="002248EB">
        <w:rPr>
          <w:rFonts w:ascii="David" w:hAnsi="David" w:cs="David" w:hint="cs"/>
          <w:rtl/>
        </w:rPr>
        <w:t xml:space="preserve">שיש </w:t>
      </w:r>
      <w:r w:rsidR="001223C2" w:rsidRPr="00860667">
        <w:rPr>
          <w:rFonts w:ascii="David" w:hAnsi="David" w:cs="David" w:hint="cs"/>
          <w:rtl/>
        </w:rPr>
        <w:t>מלחמות בעולם [</w:t>
      </w:r>
      <w:r w:rsidR="001223C2" w:rsidRPr="00860667">
        <w:rPr>
          <w:rFonts w:ascii="David" w:hAnsi="David" w:cs="David" w:hint="cs"/>
          <w:highlight w:val="yellow"/>
          <w:rtl/>
        </w:rPr>
        <w:t>להבנתי</w:t>
      </w:r>
      <w:r w:rsidR="001223C2" w:rsidRPr="00860667">
        <w:rPr>
          <w:rFonts w:ascii="David" w:hAnsi="David" w:cs="David" w:hint="cs"/>
          <w:rtl/>
        </w:rPr>
        <w:t>]</w:t>
      </w:r>
      <w:r w:rsidR="001223C2" w:rsidRPr="00860667">
        <w:rPr>
          <w:rFonts w:ascii="David" w:hAnsi="David" w:cs="David" w:hint="cs"/>
          <w:b/>
          <w:bCs/>
          <w:rtl/>
        </w:rPr>
        <w:t xml:space="preserve">. </w:t>
      </w:r>
      <w:r w:rsidR="001223C2" w:rsidRPr="00860667">
        <w:rPr>
          <w:rFonts w:ascii="David" w:hAnsi="David" w:cs="David" w:hint="cs"/>
          <w:rtl/>
        </w:rPr>
        <w:t>ביה"ד קבע שבעבר</w:t>
      </w:r>
      <w:r w:rsidR="00016BED">
        <w:rPr>
          <w:rFonts w:ascii="David" w:hAnsi="David" w:cs="David" w:hint="cs"/>
          <w:rtl/>
        </w:rPr>
        <w:t>,</w:t>
      </w:r>
      <w:r w:rsidR="001223C2" w:rsidRPr="00860667">
        <w:rPr>
          <w:rFonts w:ascii="David" w:hAnsi="David" w:cs="David" w:hint="cs"/>
          <w:rtl/>
        </w:rPr>
        <w:t xml:space="preserve"> כשמדינות הפרו את הכלל הזה</w:t>
      </w:r>
      <w:r w:rsidR="00016BED">
        <w:rPr>
          <w:rFonts w:ascii="David" w:hAnsi="David" w:cs="David" w:hint="cs"/>
          <w:rtl/>
        </w:rPr>
        <w:t>,</w:t>
      </w:r>
      <w:r w:rsidR="001223C2" w:rsidRPr="00860667">
        <w:rPr>
          <w:rFonts w:ascii="David" w:hAnsi="David" w:cs="David" w:hint="cs"/>
          <w:rtl/>
        </w:rPr>
        <w:t xml:space="preserve"> הן טענו להגנה עצמית ולא שאין חוק שמחייב את זה. ה-</w:t>
      </w:r>
      <w:r w:rsidR="001223C2" w:rsidRPr="00860667">
        <w:rPr>
          <w:rFonts w:ascii="David" w:hAnsi="David" w:cs="David" w:hint="cs"/>
        </w:rPr>
        <w:t>ICJ</w:t>
      </w:r>
      <w:r w:rsidR="001223C2" w:rsidRPr="00860667">
        <w:rPr>
          <w:rFonts w:ascii="David" w:hAnsi="David" w:cs="David" w:hint="cs"/>
          <w:rtl/>
        </w:rPr>
        <w:t xml:space="preserve"> קבע שאיסור שימוש בכוח הוא חלק מהמשפט המנהגי. בפס"ד אמריקאי אחר נטען לגבי עינויים שזה לא מנהג כי בפועל הרבה מדינות מענות, אך ביהמ"ש הבהיר שגם מדינות שמענות מכחישות זאת או </w:t>
      </w:r>
      <w:r w:rsidR="008317D2" w:rsidRPr="00860667">
        <w:rPr>
          <w:rFonts w:ascii="David" w:hAnsi="David" w:cs="David" w:hint="cs"/>
          <w:rtl/>
        </w:rPr>
        <w:t>טוענות ל</w:t>
      </w:r>
      <w:r w:rsidR="001223C2" w:rsidRPr="00860667">
        <w:rPr>
          <w:rFonts w:ascii="David" w:hAnsi="David" w:cs="David" w:hint="cs"/>
          <w:rtl/>
        </w:rPr>
        <w:t>סייגים</w:t>
      </w:r>
      <w:r w:rsidR="008317D2" w:rsidRPr="00860667">
        <w:rPr>
          <w:rFonts w:ascii="David" w:hAnsi="David" w:cs="David" w:hint="cs"/>
          <w:rtl/>
        </w:rPr>
        <w:t>,</w:t>
      </w:r>
      <w:r w:rsidR="001223C2" w:rsidRPr="00860667">
        <w:rPr>
          <w:rFonts w:ascii="David" w:hAnsi="David" w:cs="David" w:hint="cs"/>
          <w:rtl/>
        </w:rPr>
        <w:t xml:space="preserve"> ולא מכחישות את עצם האיסור!</w:t>
      </w:r>
    </w:p>
    <w:p w:rsidR="001949E7" w:rsidRPr="00860667" w:rsidRDefault="001223C2" w:rsidP="00984D54">
      <w:pPr>
        <w:pStyle w:val="a3"/>
        <w:numPr>
          <w:ilvl w:val="0"/>
          <w:numId w:val="1"/>
        </w:numPr>
        <w:spacing w:after="0" w:line="276" w:lineRule="auto"/>
        <w:jc w:val="both"/>
        <w:rPr>
          <w:rFonts w:ascii="David" w:hAnsi="David" w:cs="David"/>
          <w:b/>
          <w:bCs/>
        </w:rPr>
      </w:pPr>
      <w:r w:rsidRPr="00860667">
        <w:rPr>
          <w:rFonts w:ascii="David" w:hAnsi="David" w:cs="David" w:hint="cs"/>
          <w:b/>
          <w:bCs/>
          <w:rtl/>
        </w:rPr>
        <w:t>יש דגש בזכויות אדם ומניעת סבל ב"אופניו יוריס".</w:t>
      </w:r>
      <w:r w:rsidRPr="00860667">
        <w:rPr>
          <w:rFonts w:ascii="David" w:hAnsi="David" w:cs="David" w:hint="cs"/>
          <w:rtl/>
        </w:rPr>
        <w:t xml:space="preserve"> עצרת האו"ם שלחה בקשה לחוו"ד משפטית ל-</w:t>
      </w:r>
      <w:r w:rsidRPr="00860667">
        <w:rPr>
          <w:rFonts w:ascii="David" w:hAnsi="David" w:cs="David" w:hint="cs"/>
        </w:rPr>
        <w:t>ICJ</w:t>
      </w:r>
      <w:r w:rsidRPr="00860667">
        <w:rPr>
          <w:rFonts w:ascii="David" w:hAnsi="David" w:cs="David" w:hint="cs"/>
          <w:rtl/>
        </w:rPr>
        <w:t xml:space="preserve"> לגבי נשק גרעיני: הטענה היתה שאיסור שימוש בנשק גרעיני הוא מנהגי, כי כל המדינות מצהירות שאסור להשתמש בו</w:t>
      </w:r>
      <w:r w:rsidR="008317D2" w:rsidRPr="00860667">
        <w:rPr>
          <w:rFonts w:ascii="David" w:hAnsi="David" w:cs="David" w:hint="cs"/>
          <w:rtl/>
        </w:rPr>
        <w:t xml:space="preserve"> (לרבות כאלו שמחזיקות בו)</w:t>
      </w:r>
      <w:r w:rsidRPr="00860667">
        <w:rPr>
          <w:rFonts w:ascii="David" w:hAnsi="David" w:cs="David" w:hint="cs"/>
          <w:rtl/>
        </w:rPr>
        <w:t>. מצד שני,</w:t>
      </w:r>
      <w:r w:rsidR="008317D2" w:rsidRPr="00860667">
        <w:rPr>
          <w:rFonts w:ascii="David" w:hAnsi="David" w:cs="David" w:hint="cs"/>
          <w:rtl/>
        </w:rPr>
        <w:t xml:space="preserve"> ציין ביה"ד,</w:t>
      </w:r>
      <w:r w:rsidRPr="00860667">
        <w:rPr>
          <w:rFonts w:ascii="David" w:hAnsi="David" w:cs="David" w:hint="cs"/>
          <w:rtl/>
        </w:rPr>
        <w:t xml:space="preserve"> הן מציינות כי כאשר יותקפו הן שומרות את זכות השימוש בו.</w:t>
      </w:r>
    </w:p>
    <w:p w:rsidR="008317D2" w:rsidRPr="00860667" w:rsidRDefault="008317D2" w:rsidP="00984D54">
      <w:pPr>
        <w:pStyle w:val="a3"/>
        <w:numPr>
          <w:ilvl w:val="0"/>
          <w:numId w:val="1"/>
        </w:numPr>
        <w:spacing w:after="0" w:line="276" w:lineRule="auto"/>
        <w:jc w:val="both"/>
        <w:rPr>
          <w:rFonts w:ascii="David" w:hAnsi="David" w:cs="David"/>
          <w:b/>
          <w:bCs/>
        </w:rPr>
      </w:pPr>
      <w:r w:rsidRPr="00860667">
        <w:rPr>
          <w:rFonts w:ascii="David" w:hAnsi="David" w:cs="David" w:hint="cs"/>
          <w:b/>
          <w:bCs/>
          <w:rtl/>
        </w:rPr>
        <w:t>איך משנים מנהג?</w:t>
      </w:r>
      <w:r w:rsidRPr="00860667">
        <w:rPr>
          <w:rFonts w:ascii="David" w:hAnsi="David" w:cs="David" w:hint="cs"/>
          <w:rtl/>
        </w:rPr>
        <w:t xml:space="preserve"> בעבר מדינה היתה יכולה להפעיל הגנה עצמית כנגד מדינה תוקפת או ארגון שניתן לשייך את מעשיו למדינה. ארגוני טרור שלא שייכים למדינה לכאורה לא ניתן להתקיף. אחרי 11 בספטמבר כל המדינות מכירות בזכותה של ארה"ב להגנה עצמית ולצאת למלחמה כנגד אפגניסטן בגלל ארגון טרור שלא ניתן לשייך למעשי המדינה.  ולכן הסברה היא שהשתנה הכלל המנהגי בהקשר זה.</w:t>
      </w:r>
    </w:p>
    <w:p w:rsidR="008317D2" w:rsidRPr="00860667" w:rsidRDefault="008317D2" w:rsidP="00984D54">
      <w:pPr>
        <w:pStyle w:val="a3"/>
        <w:spacing w:after="0" w:line="276" w:lineRule="auto"/>
        <w:jc w:val="both"/>
        <w:rPr>
          <w:rFonts w:ascii="David" w:hAnsi="David" w:cs="David"/>
          <w:rtl/>
        </w:rPr>
      </w:pPr>
      <w:r w:rsidRPr="002248EB">
        <w:rPr>
          <w:rFonts w:ascii="David" w:hAnsi="David" w:cs="David" w:hint="cs"/>
          <w:b/>
          <w:bCs/>
          <w:highlight w:val="magenta"/>
          <w:rtl/>
        </w:rPr>
        <w:t>המרצה</w:t>
      </w:r>
      <w:r w:rsidRPr="00860667">
        <w:rPr>
          <w:rFonts w:ascii="David" w:hAnsi="David" w:cs="David" w:hint="cs"/>
          <w:b/>
          <w:bCs/>
          <w:rtl/>
        </w:rPr>
        <w:t xml:space="preserve"> טען </w:t>
      </w:r>
      <w:r w:rsidRPr="00860667">
        <w:rPr>
          <w:rFonts w:ascii="David" w:hAnsi="David" w:cs="David" w:hint="cs"/>
          <w:rtl/>
        </w:rPr>
        <w:t>שזה תמיד היה הדין המנהגי וארה"ב הפרה זאת בעבר ולא ננזפה בניגוד לישראל ב</w:t>
      </w:r>
      <w:r w:rsidR="002248EB">
        <w:rPr>
          <w:rFonts w:ascii="David" w:hAnsi="David" w:cs="David" w:hint="cs"/>
          <w:rtl/>
        </w:rPr>
        <w:t>מלחמת לבנון הראשונה</w:t>
      </w:r>
      <w:r w:rsidRPr="00860667">
        <w:rPr>
          <w:rFonts w:ascii="David" w:hAnsi="David" w:cs="David" w:hint="cs"/>
          <w:rtl/>
        </w:rPr>
        <w:t xml:space="preserve"> שיצאה למלחמה עקב מתקפה של הפת"ח (ארגון טרור לא מהמדינה).</w:t>
      </w:r>
    </w:p>
    <w:p w:rsidR="008317D2" w:rsidRPr="00860667" w:rsidRDefault="008317D2" w:rsidP="00984D54">
      <w:pPr>
        <w:pStyle w:val="a3"/>
        <w:numPr>
          <w:ilvl w:val="0"/>
          <w:numId w:val="1"/>
        </w:numPr>
        <w:spacing w:after="0" w:line="276" w:lineRule="auto"/>
        <w:jc w:val="both"/>
        <w:rPr>
          <w:rFonts w:ascii="David" w:hAnsi="David" w:cs="David"/>
        </w:rPr>
      </w:pPr>
      <w:r w:rsidRPr="00860667">
        <w:rPr>
          <w:rFonts w:ascii="David" w:hAnsi="David" w:cs="David" w:hint="cs"/>
          <w:b/>
          <w:bCs/>
          <w:rtl/>
        </w:rPr>
        <w:t>יחס בין אמנה למנהג:</w:t>
      </w:r>
      <w:r w:rsidRPr="00860667">
        <w:rPr>
          <w:rFonts w:ascii="David" w:hAnsi="David" w:cs="David" w:hint="cs"/>
          <w:rtl/>
        </w:rPr>
        <w:t xml:space="preserve"> פורמלית שניהם באותו מעמד נורמטיבי [מלבד עקרונות בסיסיים כגון ספציפי גובר על כללי, מאוחר </w:t>
      </w:r>
      <w:r w:rsidR="003C0604">
        <w:rPr>
          <w:rFonts w:ascii="David" w:hAnsi="David" w:cs="David" w:hint="cs"/>
          <w:rtl/>
        </w:rPr>
        <w:t xml:space="preserve">גובר </w:t>
      </w:r>
      <w:r w:rsidRPr="00860667">
        <w:rPr>
          <w:rFonts w:ascii="David" w:hAnsi="David" w:cs="David" w:hint="cs"/>
          <w:rtl/>
        </w:rPr>
        <w:t>על מוקדם]. למעט 2 חריגים:</w:t>
      </w:r>
    </w:p>
    <w:p w:rsidR="008317D2" w:rsidRPr="00860667" w:rsidRDefault="008317D2" w:rsidP="00984D54">
      <w:pPr>
        <w:pStyle w:val="a3"/>
        <w:numPr>
          <w:ilvl w:val="0"/>
          <w:numId w:val="27"/>
        </w:numPr>
        <w:spacing w:after="0" w:line="276" w:lineRule="auto"/>
        <w:jc w:val="both"/>
        <w:rPr>
          <w:rFonts w:ascii="David" w:hAnsi="David" w:cs="David"/>
        </w:rPr>
      </w:pPr>
      <w:r w:rsidRPr="002248EB">
        <w:rPr>
          <w:rFonts w:ascii="David" w:hAnsi="David" w:cs="David" w:hint="cs"/>
          <w:u w:val="single"/>
          <w:rtl/>
        </w:rPr>
        <w:t>"יוס קוגנס"</w:t>
      </w:r>
      <w:r w:rsidRPr="00860667">
        <w:rPr>
          <w:rFonts w:ascii="David" w:hAnsi="David" w:cs="David" w:hint="cs"/>
          <w:rtl/>
        </w:rPr>
        <w:t xml:space="preserve"> קודם לכל הנורמות.</w:t>
      </w:r>
    </w:p>
    <w:p w:rsidR="008317D2" w:rsidRPr="00860667" w:rsidRDefault="008317D2" w:rsidP="00984D54">
      <w:pPr>
        <w:pStyle w:val="a3"/>
        <w:numPr>
          <w:ilvl w:val="0"/>
          <w:numId w:val="27"/>
        </w:numPr>
        <w:spacing w:after="0" w:line="276" w:lineRule="auto"/>
        <w:jc w:val="both"/>
        <w:rPr>
          <w:rFonts w:ascii="David" w:hAnsi="David" w:cs="David"/>
        </w:rPr>
      </w:pPr>
      <w:r w:rsidRPr="002248EB">
        <w:rPr>
          <w:rFonts w:ascii="David" w:hAnsi="David" w:cs="David" w:hint="cs"/>
          <w:u w:val="single"/>
          <w:rtl/>
        </w:rPr>
        <w:t>החלטה של מועצת הביטחון בפרק 7 לחוקת האו"ם</w:t>
      </w:r>
      <w:r w:rsidRPr="00860667">
        <w:rPr>
          <w:rFonts w:ascii="David" w:hAnsi="David" w:cs="David" w:hint="cs"/>
          <w:rtl/>
        </w:rPr>
        <w:t>. כל המדינות מחויבות להחלטות האלה</w:t>
      </w:r>
      <w:r w:rsidR="00CD3030" w:rsidRPr="00860667">
        <w:rPr>
          <w:rFonts w:ascii="David" w:hAnsi="David" w:cs="David" w:hint="cs"/>
          <w:rtl/>
        </w:rPr>
        <w:t xml:space="preserve">. </w:t>
      </w:r>
      <w:r w:rsidR="00FD64DB" w:rsidRPr="00860667">
        <w:rPr>
          <w:rFonts w:ascii="David" w:hAnsi="David" w:cs="David" w:hint="cs"/>
          <w:rtl/>
        </w:rPr>
        <w:t>ואמנת האו"ם עליונה על כל האמנות. כל המדינות בעולם חתומות בה מלבד ה</w:t>
      </w:r>
      <w:r w:rsidR="002248EB">
        <w:rPr>
          <w:rFonts w:ascii="David" w:hAnsi="David" w:cs="David" w:hint="cs"/>
          <w:rtl/>
        </w:rPr>
        <w:t>ו</w:t>
      </w:r>
      <w:r w:rsidR="00FD64DB" w:rsidRPr="00860667">
        <w:rPr>
          <w:rFonts w:ascii="David" w:hAnsi="David" w:cs="David" w:hint="cs"/>
          <w:rtl/>
        </w:rPr>
        <w:t xml:space="preserve">ותיקן. לא ברור מה המעמד של החלטות אלו מול מנהגים </w:t>
      </w:r>
      <w:r w:rsidR="002248EB">
        <w:rPr>
          <w:rFonts w:ascii="David" w:hAnsi="David" w:cs="David" w:hint="cs"/>
          <w:rtl/>
        </w:rPr>
        <w:t>ו-"יוס קוגנס", יש הטוענים שמעמדן</w:t>
      </w:r>
      <w:r w:rsidR="00FD64DB" w:rsidRPr="00860667">
        <w:rPr>
          <w:rFonts w:ascii="David" w:hAnsi="David" w:cs="David" w:hint="cs"/>
          <w:rtl/>
        </w:rPr>
        <w:t xml:space="preserve"> גבוה יותר מהם.</w:t>
      </w:r>
    </w:p>
    <w:p w:rsidR="00FD64DB" w:rsidRPr="00860667" w:rsidRDefault="00016BED" w:rsidP="00984D54">
      <w:pPr>
        <w:pStyle w:val="a3"/>
        <w:numPr>
          <w:ilvl w:val="0"/>
          <w:numId w:val="1"/>
        </w:numPr>
        <w:spacing w:after="0" w:line="276" w:lineRule="auto"/>
        <w:jc w:val="both"/>
        <w:rPr>
          <w:rFonts w:ascii="David" w:hAnsi="David" w:cs="David"/>
        </w:rPr>
      </w:pPr>
      <w:r>
        <w:rPr>
          <w:rFonts w:ascii="David" w:hAnsi="David" w:cs="David" w:hint="cs"/>
          <w:b/>
          <w:bCs/>
          <w:rtl/>
        </w:rPr>
        <w:t>אמנה דקלר</w:t>
      </w:r>
      <w:r w:rsidR="00FD64DB" w:rsidRPr="00860667">
        <w:rPr>
          <w:rFonts w:ascii="David" w:hAnsi="David" w:cs="David" w:hint="cs"/>
          <w:b/>
          <w:bCs/>
          <w:rtl/>
        </w:rPr>
        <w:t>טיבית המצהירה על מנהג</w:t>
      </w:r>
      <w:r w:rsidR="00FD64DB" w:rsidRPr="00860667">
        <w:rPr>
          <w:rFonts w:ascii="David" w:hAnsi="David" w:cs="David" w:hint="cs"/>
          <w:rtl/>
        </w:rPr>
        <w:t xml:space="preserve"> </w:t>
      </w:r>
      <w:r w:rsidR="00FD64DB" w:rsidRPr="00860667">
        <w:rPr>
          <w:rFonts w:ascii="David" w:hAnsi="David" w:cs="David"/>
          <w:rtl/>
        </w:rPr>
        <w:t>–</w:t>
      </w:r>
      <w:r w:rsidR="00FD64DB" w:rsidRPr="00860667">
        <w:rPr>
          <w:rFonts w:ascii="David" w:hAnsi="David" w:cs="David" w:hint="cs"/>
          <w:rtl/>
        </w:rPr>
        <w:t xml:space="preserve"> למה צריך אותה? </w:t>
      </w:r>
    </w:p>
    <w:p w:rsidR="00FD64DB" w:rsidRPr="00860667" w:rsidRDefault="00FD64DB" w:rsidP="00984D54">
      <w:pPr>
        <w:pStyle w:val="a3"/>
        <w:numPr>
          <w:ilvl w:val="0"/>
          <w:numId w:val="28"/>
        </w:numPr>
        <w:spacing w:after="0" w:line="276" w:lineRule="auto"/>
        <w:jc w:val="both"/>
        <w:rPr>
          <w:rFonts w:ascii="David" w:hAnsi="David" w:cs="David"/>
        </w:rPr>
      </w:pPr>
      <w:r w:rsidRPr="00860667">
        <w:rPr>
          <w:rFonts w:ascii="David" w:hAnsi="David" w:cs="David" w:hint="cs"/>
          <w:rtl/>
        </w:rPr>
        <w:t>כדי להבהיר את הדין.</w:t>
      </w:r>
    </w:p>
    <w:p w:rsidR="00FD64DB" w:rsidRPr="00860667" w:rsidRDefault="00FD64DB" w:rsidP="00984D54">
      <w:pPr>
        <w:pStyle w:val="a3"/>
        <w:numPr>
          <w:ilvl w:val="0"/>
          <w:numId w:val="28"/>
        </w:numPr>
        <w:spacing w:after="0" w:line="276" w:lineRule="auto"/>
        <w:jc w:val="both"/>
        <w:rPr>
          <w:rFonts w:ascii="David" w:hAnsi="David" w:cs="David"/>
        </w:rPr>
      </w:pPr>
      <w:r w:rsidRPr="00860667">
        <w:rPr>
          <w:rFonts w:ascii="David" w:hAnsi="David" w:cs="David" w:hint="cs"/>
          <w:rtl/>
        </w:rPr>
        <w:lastRenderedPageBreak/>
        <w:t>לחזק תחושת מחויבות.</w:t>
      </w:r>
    </w:p>
    <w:p w:rsidR="00FD64DB" w:rsidRPr="00860667" w:rsidRDefault="00FD64DB" w:rsidP="00984D54">
      <w:pPr>
        <w:pStyle w:val="a3"/>
        <w:numPr>
          <w:ilvl w:val="0"/>
          <w:numId w:val="28"/>
        </w:numPr>
        <w:spacing w:after="0" w:line="276" w:lineRule="auto"/>
        <w:jc w:val="both"/>
        <w:rPr>
          <w:rFonts w:ascii="David" w:hAnsi="David" w:cs="David"/>
        </w:rPr>
      </w:pPr>
      <w:r w:rsidRPr="00860667">
        <w:rPr>
          <w:rFonts w:ascii="David" w:hAnsi="David" w:cs="David" w:hint="cs"/>
          <w:rtl/>
        </w:rPr>
        <w:t xml:space="preserve">לייצר מנגנון אכיפה. </w:t>
      </w:r>
    </w:p>
    <w:p w:rsidR="00FD64DB" w:rsidRPr="00860667" w:rsidRDefault="00FD64DB" w:rsidP="00984D54">
      <w:pPr>
        <w:pStyle w:val="a3"/>
        <w:numPr>
          <w:ilvl w:val="0"/>
          <w:numId w:val="28"/>
        </w:numPr>
        <w:spacing w:after="0" w:line="276" w:lineRule="auto"/>
        <w:jc w:val="both"/>
        <w:rPr>
          <w:rFonts w:ascii="David" w:hAnsi="David" w:cs="David"/>
        </w:rPr>
      </w:pPr>
      <w:r w:rsidRPr="00860667">
        <w:rPr>
          <w:rFonts w:ascii="David" w:hAnsi="David" w:cs="David" w:hint="cs"/>
          <w:rtl/>
        </w:rPr>
        <w:t>מקל על זיהוי מתנגד עקבי.</w:t>
      </w:r>
    </w:p>
    <w:p w:rsidR="00FD64DB" w:rsidRPr="00860667" w:rsidRDefault="00FD64DB" w:rsidP="00984D54">
      <w:pPr>
        <w:pStyle w:val="a3"/>
        <w:numPr>
          <w:ilvl w:val="0"/>
          <w:numId w:val="28"/>
        </w:numPr>
        <w:spacing w:after="0" w:line="276" w:lineRule="auto"/>
        <w:jc w:val="both"/>
        <w:rPr>
          <w:rFonts w:ascii="David" w:hAnsi="David" w:cs="David"/>
        </w:rPr>
      </w:pPr>
      <w:r w:rsidRPr="00860667">
        <w:rPr>
          <w:rFonts w:ascii="David" w:hAnsi="David" w:cs="David" w:hint="cs"/>
          <w:rtl/>
        </w:rPr>
        <w:t>כלי של המדינות לקדם את עמדתן.</w:t>
      </w:r>
    </w:p>
    <w:p w:rsidR="00FD64DB" w:rsidRPr="00860667" w:rsidRDefault="00FD64DB" w:rsidP="00984D54">
      <w:pPr>
        <w:pStyle w:val="a3"/>
        <w:numPr>
          <w:ilvl w:val="0"/>
          <w:numId w:val="1"/>
        </w:numPr>
        <w:spacing w:after="0" w:line="276" w:lineRule="auto"/>
        <w:jc w:val="both"/>
        <w:rPr>
          <w:rFonts w:ascii="David" w:hAnsi="David" w:cs="David"/>
        </w:rPr>
      </w:pPr>
      <w:r w:rsidRPr="00860667">
        <w:rPr>
          <w:rFonts w:ascii="David" w:hAnsi="David" w:cs="David" w:hint="cs"/>
          <w:b/>
          <w:bCs/>
          <w:rtl/>
        </w:rPr>
        <w:t>אמנה קונסטיטוטיבית, 2 עמדות:</w:t>
      </w:r>
    </w:p>
    <w:p w:rsidR="00FD64DB" w:rsidRPr="00860667" w:rsidRDefault="00FD64DB" w:rsidP="002248EB">
      <w:pPr>
        <w:pStyle w:val="a3"/>
        <w:numPr>
          <w:ilvl w:val="0"/>
          <w:numId w:val="29"/>
        </w:numPr>
        <w:spacing w:after="0" w:line="276" w:lineRule="auto"/>
        <w:jc w:val="both"/>
        <w:rPr>
          <w:rFonts w:ascii="David" w:hAnsi="David" w:cs="David"/>
        </w:rPr>
      </w:pPr>
      <w:r w:rsidRPr="00016BED">
        <w:rPr>
          <w:rFonts w:ascii="David" w:hAnsi="David" w:cs="David" w:hint="cs"/>
          <w:u w:val="single"/>
          <w:rtl/>
        </w:rPr>
        <w:t>אמנה קונסטיטוטיבית לא יוצרת מנהג</w:t>
      </w:r>
      <w:r w:rsidRPr="00860667">
        <w:rPr>
          <w:rFonts w:ascii="David" w:hAnsi="David" w:cs="David" w:hint="cs"/>
          <w:rtl/>
        </w:rPr>
        <w:t xml:space="preserve">, גם אם כל המדינות חתומות עליה. הנימוק הוא שהן מצייתות לאמנה כי יש כלל מנהגי שצריך לקיים </w:t>
      </w:r>
      <w:r w:rsidR="002248EB">
        <w:rPr>
          <w:rFonts w:ascii="David" w:hAnsi="David" w:cs="David" w:hint="cs"/>
          <w:rtl/>
        </w:rPr>
        <w:t>אמנות</w:t>
      </w:r>
      <w:r w:rsidRPr="00860667">
        <w:rPr>
          <w:rFonts w:ascii="David" w:hAnsi="David" w:cs="David" w:hint="cs"/>
          <w:rtl/>
        </w:rPr>
        <w:t>, ולא מצייתות בגלל שמדובר בדין מנהגי</w:t>
      </w:r>
      <w:r w:rsidR="00016BED">
        <w:rPr>
          <w:rFonts w:ascii="David" w:hAnsi="David" w:cs="David" w:hint="cs"/>
          <w:rtl/>
        </w:rPr>
        <w:t xml:space="preserve"> </w:t>
      </w:r>
      <w:r w:rsidRPr="00860667">
        <w:rPr>
          <w:rFonts w:ascii="David" w:hAnsi="David" w:cs="David" w:hint="cs"/>
          <w:rtl/>
        </w:rPr>
        <w:t>/"יוס קוגנס".  לכן צריך לראות איך מדינות שלא חתומות באמנה נוהג</w:t>
      </w:r>
      <w:r w:rsidR="002248EB">
        <w:rPr>
          <w:rFonts w:ascii="David" w:hAnsi="David" w:cs="David" w:hint="cs"/>
          <w:rtl/>
        </w:rPr>
        <w:t xml:space="preserve">ות. עמדה לא מקובלת בעיני </w:t>
      </w:r>
      <w:r w:rsidR="002248EB" w:rsidRPr="002248EB">
        <w:rPr>
          <w:rFonts w:ascii="David" w:hAnsi="David" w:cs="David" w:hint="cs"/>
          <w:highlight w:val="magenta"/>
          <w:rtl/>
        </w:rPr>
        <w:t>המרצה</w:t>
      </w:r>
      <w:r w:rsidR="002248EB">
        <w:rPr>
          <w:rFonts w:ascii="David" w:hAnsi="David" w:cs="David" w:hint="cs"/>
          <w:rtl/>
        </w:rPr>
        <w:t>.</w:t>
      </w:r>
    </w:p>
    <w:p w:rsidR="00FD64DB" w:rsidRPr="00860667" w:rsidRDefault="00FD64DB" w:rsidP="00984D54">
      <w:pPr>
        <w:pStyle w:val="a3"/>
        <w:numPr>
          <w:ilvl w:val="0"/>
          <w:numId w:val="29"/>
        </w:numPr>
        <w:spacing w:after="0" w:line="276" w:lineRule="auto"/>
        <w:jc w:val="both"/>
        <w:rPr>
          <w:rFonts w:ascii="David" w:hAnsi="David" w:cs="David"/>
        </w:rPr>
      </w:pPr>
      <w:r w:rsidRPr="00016BED">
        <w:rPr>
          <w:rFonts w:ascii="David" w:hAnsi="David" w:cs="David" w:hint="cs"/>
          <w:u w:val="single"/>
          <w:rtl/>
        </w:rPr>
        <w:t>מנהג יכול להיווצר מאמנה קונסטיטוטיבי</w:t>
      </w:r>
      <w:r w:rsidR="00016BED" w:rsidRPr="00016BED">
        <w:rPr>
          <w:rFonts w:ascii="David" w:hAnsi="David" w:cs="David" w:hint="cs"/>
          <w:u w:val="single"/>
          <w:rtl/>
        </w:rPr>
        <w:t>ת-</w:t>
      </w:r>
      <w:r w:rsidRPr="00016BED">
        <w:rPr>
          <w:rFonts w:ascii="David" w:hAnsi="David" w:cs="David" w:hint="cs"/>
          <w:u w:val="single"/>
          <w:rtl/>
        </w:rPr>
        <w:t>מולטילטרלית</w:t>
      </w:r>
      <w:r w:rsidRPr="00860667">
        <w:rPr>
          <w:rFonts w:ascii="David" w:hAnsi="David" w:cs="David" w:hint="cs"/>
          <w:rtl/>
        </w:rPr>
        <w:t>, בהתקיים 2 תנאים:</w:t>
      </w:r>
    </w:p>
    <w:p w:rsidR="00FD64DB" w:rsidRPr="00860667" w:rsidRDefault="00FD64DB" w:rsidP="00984D54">
      <w:pPr>
        <w:pStyle w:val="a3"/>
        <w:numPr>
          <w:ilvl w:val="1"/>
          <w:numId w:val="29"/>
        </w:numPr>
        <w:spacing w:after="0" w:line="276" w:lineRule="auto"/>
        <w:jc w:val="both"/>
        <w:rPr>
          <w:rFonts w:ascii="David" w:hAnsi="David" w:cs="David"/>
        </w:rPr>
      </w:pPr>
      <w:r w:rsidRPr="00860667">
        <w:rPr>
          <w:rFonts w:ascii="David" w:hAnsi="David" w:cs="David" w:hint="cs"/>
          <w:rtl/>
        </w:rPr>
        <w:t>חלק נכבד מהמדינות חתומות על האמנה.</w:t>
      </w:r>
    </w:p>
    <w:p w:rsidR="00FD64DB" w:rsidRPr="00860667" w:rsidRDefault="00FD64DB" w:rsidP="00984D54">
      <w:pPr>
        <w:pStyle w:val="a3"/>
        <w:numPr>
          <w:ilvl w:val="1"/>
          <w:numId w:val="29"/>
        </w:numPr>
        <w:spacing w:after="0" w:line="276" w:lineRule="auto"/>
        <w:jc w:val="both"/>
        <w:rPr>
          <w:rFonts w:ascii="David" w:hAnsi="David" w:cs="David"/>
        </w:rPr>
      </w:pPr>
      <w:r w:rsidRPr="00860667">
        <w:rPr>
          <w:rFonts w:ascii="David" w:hAnsi="David" w:cs="David" w:hint="cs"/>
          <w:rtl/>
        </w:rPr>
        <w:t xml:space="preserve">הן פעולות על פיה. </w:t>
      </w:r>
    </w:p>
    <w:p w:rsidR="00FD64DB" w:rsidRPr="00860667" w:rsidRDefault="00FD64DB" w:rsidP="00984D54">
      <w:pPr>
        <w:pStyle w:val="a3"/>
        <w:numPr>
          <w:ilvl w:val="0"/>
          <w:numId w:val="30"/>
        </w:numPr>
        <w:spacing w:after="0" w:line="276" w:lineRule="auto"/>
        <w:jc w:val="both"/>
        <w:rPr>
          <w:rFonts w:ascii="David" w:hAnsi="David" w:cs="David"/>
        </w:rPr>
      </w:pPr>
      <w:r w:rsidRPr="00860667">
        <w:rPr>
          <w:rFonts w:ascii="David" w:hAnsi="David" w:cs="David" w:hint="cs"/>
          <w:rtl/>
        </w:rPr>
        <w:t xml:space="preserve">גם הצטברות של אמנות בילטרליות בנושא מסוים יכולות להוות בסיס למנהג. </w:t>
      </w:r>
    </w:p>
    <w:p w:rsidR="00FD64DB" w:rsidRPr="00860667" w:rsidRDefault="00FD64DB" w:rsidP="00984D54">
      <w:pPr>
        <w:pStyle w:val="a3"/>
        <w:numPr>
          <w:ilvl w:val="0"/>
          <w:numId w:val="1"/>
        </w:numPr>
        <w:spacing w:after="0" w:line="276" w:lineRule="auto"/>
        <w:jc w:val="both"/>
        <w:rPr>
          <w:rFonts w:ascii="David" w:hAnsi="David" w:cs="David"/>
        </w:rPr>
      </w:pPr>
      <w:r w:rsidRPr="00860667">
        <w:rPr>
          <w:rFonts w:ascii="David" w:hAnsi="David" w:cs="David" w:hint="cs"/>
          <w:b/>
          <w:bCs/>
          <w:rtl/>
        </w:rPr>
        <w:t xml:space="preserve">"ארגה אומנוס" </w:t>
      </w:r>
      <w:r w:rsidRPr="00860667">
        <w:rPr>
          <w:rFonts w:ascii="David" w:hAnsi="David" w:cs="David"/>
          <w:b/>
          <w:bCs/>
          <w:rtl/>
        </w:rPr>
        <w:t>–</w:t>
      </w:r>
      <w:r w:rsidRPr="00860667">
        <w:rPr>
          <w:rFonts w:ascii="David" w:hAnsi="David" w:cs="David" w:hint="cs"/>
          <w:b/>
          <w:bCs/>
          <w:rtl/>
        </w:rPr>
        <w:t xml:space="preserve"> </w:t>
      </w:r>
      <w:r w:rsidR="00EA0798" w:rsidRPr="00860667">
        <w:rPr>
          <w:rFonts w:ascii="David" w:hAnsi="David" w:cs="David" w:hint="cs"/>
          <w:rtl/>
        </w:rPr>
        <w:t xml:space="preserve">לא להתבלבל בינה לבין נורמה קוגנטית. זו </w:t>
      </w:r>
      <w:r w:rsidRPr="00860667">
        <w:rPr>
          <w:rFonts w:ascii="David" w:hAnsi="David" w:cs="David" w:hint="cs"/>
          <w:rtl/>
        </w:rPr>
        <w:t xml:space="preserve">נורמה שיכולה להיות מנהגית או באמנה שהפרתה ע"י מדינה היא כולי עלמא- כל המדינות נפגעות מכך. כל נורמה שהיא </w:t>
      </w:r>
      <w:r w:rsidRPr="00860667">
        <w:rPr>
          <w:rFonts w:ascii="David" w:hAnsi="David" w:cs="David" w:hint="cs"/>
          <w:b/>
          <w:bCs/>
          <w:rtl/>
        </w:rPr>
        <w:t xml:space="preserve">"יוס </w:t>
      </w:r>
      <w:r w:rsidR="00EA0798" w:rsidRPr="00860667">
        <w:rPr>
          <w:rFonts w:ascii="David" w:hAnsi="David" w:cs="David" w:hint="cs"/>
          <w:b/>
          <w:bCs/>
          <w:rtl/>
        </w:rPr>
        <w:t>קוגנס</w:t>
      </w:r>
      <w:r w:rsidRPr="00860667">
        <w:rPr>
          <w:rFonts w:ascii="David" w:hAnsi="David" w:cs="David" w:hint="cs"/>
          <w:b/>
          <w:bCs/>
          <w:rtl/>
        </w:rPr>
        <w:t>" היא "ארגה אומנוס", אבל לא כל "ארגה אומנוס" היא "יוס קוגנס".</w:t>
      </w:r>
    </w:p>
    <w:p w:rsidR="00872298" w:rsidRPr="006F6709" w:rsidRDefault="00872298" w:rsidP="00984D54">
      <w:pPr>
        <w:pStyle w:val="a3"/>
        <w:spacing w:after="0" w:line="276" w:lineRule="auto"/>
        <w:jc w:val="center"/>
        <w:rPr>
          <w:rFonts w:ascii="David" w:hAnsi="David" w:cs="David"/>
          <w:b/>
          <w:bCs/>
          <w:color w:val="7030A0"/>
          <w:sz w:val="8"/>
          <w:szCs w:val="8"/>
          <w:u w:val="single"/>
          <w:rtl/>
        </w:rPr>
      </w:pPr>
    </w:p>
    <w:p w:rsidR="00EA0798" w:rsidRPr="00860667" w:rsidRDefault="00EA0798" w:rsidP="00984D54">
      <w:pPr>
        <w:pStyle w:val="a3"/>
        <w:spacing w:after="0" w:line="276" w:lineRule="auto"/>
        <w:jc w:val="center"/>
        <w:rPr>
          <w:rFonts w:ascii="David" w:hAnsi="David" w:cs="David"/>
          <w:b/>
          <w:bCs/>
          <w:color w:val="7030A0"/>
          <w:u w:val="single"/>
          <w:rtl/>
        </w:rPr>
      </w:pPr>
      <w:r w:rsidRPr="00860667">
        <w:rPr>
          <w:rFonts w:ascii="David" w:hAnsi="David" w:cs="David" w:hint="cs"/>
          <w:b/>
          <w:bCs/>
          <w:color w:val="7030A0"/>
          <w:u w:val="single"/>
          <w:rtl/>
        </w:rPr>
        <w:t>מקורות נוספים של המשב"ל</w:t>
      </w:r>
      <w:r w:rsidR="008D00DC" w:rsidRPr="00860667">
        <w:rPr>
          <w:rFonts w:ascii="David" w:hAnsi="David" w:cs="David" w:hint="cs"/>
          <w:b/>
          <w:bCs/>
          <w:color w:val="7030A0"/>
          <w:u w:val="single"/>
          <w:rtl/>
        </w:rPr>
        <w:t xml:space="preserve"> </w:t>
      </w:r>
      <w:r w:rsidR="008D00DC" w:rsidRPr="00860667">
        <w:rPr>
          <w:rFonts w:ascii="David" w:hAnsi="David" w:cs="David"/>
          <w:b/>
          <w:bCs/>
          <w:color w:val="7030A0"/>
          <w:u w:val="single"/>
          <w:rtl/>
        </w:rPr>
        <w:t>–</w:t>
      </w:r>
      <w:r w:rsidR="008D00DC" w:rsidRPr="00860667">
        <w:rPr>
          <w:rFonts w:ascii="David" w:hAnsi="David" w:cs="David" w:hint="cs"/>
          <w:b/>
          <w:bCs/>
          <w:color w:val="7030A0"/>
          <w:u w:val="single"/>
          <w:rtl/>
        </w:rPr>
        <w:t xml:space="preserve"> לא רשמיים אך משפיעים</w:t>
      </w:r>
    </w:p>
    <w:p w:rsidR="004D7849" w:rsidRPr="00860667" w:rsidRDefault="004D7849" w:rsidP="00984D54">
      <w:pPr>
        <w:pStyle w:val="a3"/>
        <w:numPr>
          <w:ilvl w:val="0"/>
          <w:numId w:val="1"/>
        </w:numPr>
        <w:spacing w:after="0" w:line="276" w:lineRule="auto"/>
        <w:jc w:val="both"/>
        <w:rPr>
          <w:rFonts w:ascii="David" w:hAnsi="David" w:cs="David"/>
          <w:b/>
          <w:bCs/>
        </w:rPr>
      </w:pPr>
      <w:r w:rsidRPr="00860667">
        <w:rPr>
          <w:rFonts w:ascii="David" w:hAnsi="David" w:cs="David" w:hint="cs"/>
          <w:b/>
          <w:bCs/>
          <w:rtl/>
        </w:rPr>
        <w:t>ה-</w:t>
      </w:r>
      <w:r w:rsidRPr="00860667">
        <w:rPr>
          <w:rFonts w:ascii="David" w:hAnsi="David" w:cs="David" w:hint="cs"/>
          <w:b/>
          <w:bCs/>
        </w:rPr>
        <w:t>ICJ</w:t>
      </w:r>
      <w:r w:rsidRPr="00860667">
        <w:rPr>
          <w:rFonts w:ascii="David" w:hAnsi="David" w:cs="David" w:hint="cs"/>
          <w:b/>
          <w:bCs/>
          <w:rtl/>
        </w:rPr>
        <w:t xml:space="preserve">: </w:t>
      </w:r>
      <w:r w:rsidRPr="00860667">
        <w:rPr>
          <w:rFonts w:ascii="David" w:hAnsi="David" w:cs="David" w:hint="cs"/>
          <w:rtl/>
        </w:rPr>
        <w:t>בהסכמת שני הצדדים</w:t>
      </w:r>
      <w:r w:rsidRPr="00860667">
        <w:rPr>
          <w:rFonts w:ascii="David" w:hAnsi="David" w:cs="David" w:hint="cs"/>
          <w:b/>
          <w:bCs/>
          <w:rtl/>
        </w:rPr>
        <w:t xml:space="preserve"> </w:t>
      </w:r>
      <w:r w:rsidRPr="00860667">
        <w:rPr>
          <w:rFonts w:ascii="David" w:hAnsi="David" w:cs="David" w:hint="cs"/>
          <w:rtl/>
        </w:rPr>
        <w:t xml:space="preserve">מוסמך לפסוק בהתאם לצדק ויושר </w:t>
      </w:r>
      <w:r w:rsidRPr="00860667">
        <w:rPr>
          <w:rFonts w:ascii="David" w:hAnsi="David" w:cs="David"/>
          <w:rtl/>
        </w:rPr>
        <w:t>–</w:t>
      </w:r>
      <w:r w:rsidRPr="00860667">
        <w:rPr>
          <w:rFonts w:ascii="David" w:hAnsi="David" w:cs="David" w:hint="cs"/>
          <w:rtl/>
        </w:rPr>
        <w:t xml:space="preserve"> מצוי </w:t>
      </w:r>
      <w:r w:rsidRPr="006F6709">
        <w:rPr>
          <w:rFonts w:ascii="David" w:hAnsi="David" w:cs="David" w:hint="cs"/>
          <w:highlight w:val="yellow"/>
          <w:rtl/>
        </w:rPr>
        <w:t>בס'38</w:t>
      </w:r>
      <w:r w:rsidRPr="00860667">
        <w:rPr>
          <w:rFonts w:ascii="David" w:hAnsi="David" w:cs="David" w:hint="cs"/>
          <w:rtl/>
        </w:rPr>
        <w:t xml:space="preserve"> אך לא באמת מקור.</w:t>
      </w:r>
    </w:p>
    <w:p w:rsidR="00EA0798" w:rsidRPr="00860667" w:rsidRDefault="008D00DC" w:rsidP="00984D54">
      <w:pPr>
        <w:pStyle w:val="a3"/>
        <w:numPr>
          <w:ilvl w:val="0"/>
          <w:numId w:val="1"/>
        </w:numPr>
        <w:spacing w:after="0" w:line="276" w:lineRule="auto"/>
        <w:jc w:val="both"/>
        <w:rPr>
          <w:rFonts w:ascii="David" w:hAnsi="David" w:cs="David"/>
        </w:rPr>
      </w:pPr>
      <w:r w:rsidRPr="00860667">
        <w:rPr>
          <w:rFonts w:ascii="David" w:hAnsi="David" w:cs="David" w:hint="cs"/>
          <w:b/>
          <w:bCs/>
          <w:rtl/>
        </w:rPr>
        <w:t>הכרזות חד צדדיות:</w:t>
      </w:r>
      <w:r w:rsidRPr="00860667">
        <w:rPr>
          <w:rFonts w:ascii="David" w:hAnsi="David" w:cs="David" w:hint="cs"/>
          <w:rtl/>
        </w:rPr>
        <w:t xml:space="preserve"> מעין אמנה בין אותה מדינה לשאר העולם.</w:t>
      </w:r>
    </w:p>
    <w:p w:rsidR="008D00DC" w:rsidRPr="00860667" w:rsidRDefault="008D00DC" w:rsidP="00984D54">
      <w:pPr>
        <w:pStyle w:val="a3"/>
        <w:numPr>
          <w:ilvl w:val="0"/>
          <w:numId w:val="1"/>
        </w:numPr>
        <w:spacing w:after="0" w:line="276" w:lineRule="auto"/>
        <w:jc w:val="both"/>
        <w:rPr>
          <w:rFonts w:ascii="David" w:hAnsi="David" w:cs="David"/>
        </w:rPr>
      </w:pPr>
      <w:r w:rsidRPr="00860667">
        <w:rPr>
          <w:rFonts w:ascii="David" w:hAnsi="David" w:cs="David" w:hint="cs"/>
          <w:b/>
          <w:bCs/>
          <w:rtl/>
        </w:rPr>
        <w:t xml:space="preserve">החלטות של ארגונים בינ"ל: </w:t>
      </w:r>
      <w:r w:rsidRPr="00860667">
        <w:rPr>
          <w:rFonts w:ascii="David" w:hAnsi="David" w:cs="David" w:hint="cs"/>
          <w:rtl/>
        </w:rPr>
        <w:t>תלוי במעמד ההחלטות- החלטות של העצרת הכללית של האו"ם, או החלטות של מועצת הביטחון מכוח פרק 6- לא מחייבות. החלטות מכוח פרק 7 של מועצת הביטחון של האו"ם מחייבות את כל המדינות באו"ם וכנראה מעבר. דוג' נוספת: ארגון ה-</w:t>
      </w:r>
      <w:r w:rsidRPr="00860667">
        <w:rPr>
          <w:rFonts w:ascii="David" w:hAnsi="David" w:cs="David" w:hint="cs"/>
        </w:rPr>
        <w:t xml:space="preserve">ILO </w:t>
      </w:r>
      <w:r w:rsidRPr="00860667">
        <w:rPr>
          <w:rFonts w:ascii="David" w:hAnsi="David" w:cs="David" w:hint="cs"/>
          <w:rtl/>
        </w:rPr>
        <w:t xml:space="preserve"> קובע סטנדרטים בסיסיים בנוגע לדיני עבודה.</w:t>
      </w:r>
    </w:p>
    <w:p w:rsidR="008D00DC" w:rsidRPr="00860667" w:rsidRDefault="008D00DC" w:rsidP="00984D54">
      <w:pPr>
        <w:pStyle w:val="a3"/>
        <w:numPr>
          <w:ilvl w:val="0"/>
          <w:numId w:val="1"/>
        </w:numPr>
        <w:spacing w:after="0" w:line="276" w:lineRule="auto"/>
        <w:jc w:val="both"/>
        <w:rPr>
          <w:rFonts w:ascii="David" w:hAnsi="David" w:cs="David"/>
        </w:rPr>
      </w:pPr>
      <w:r w:rsidRPr="00860667">
        <w:rPr>
          <w:rFonts w:ascii="David" w:hAnsi="David" w:cs="David" w:hint="cs"/>
          <w:b/>
          <w:bCs/>
        </w:rPr>
        <w:t>SOFT LAW</w:t>
      </w:r>
      <w:r w:rsidRPr="00860667">
        <w:rPr>
          <w:rFonts w:ascii="David" w:hAnsi="David" w:cs="David" w:hint="cs"/>
          <w:b/>
          <w:bCs/>
          <w:rtl/>
        </w:rPr>
        <w:t>- חקיקה רכה:</w:t>
      </w:r>
      <w:r w:rsidRPr="00860667">
        <w:rPr>
          <w:rFonts w:ascii="David" w:hAnsi="David" w:cs="David" w:hint="cs"/>
          <w:rtl/>
        </w:rPr>
        <w:t xml:space="preserve"> </w:t>
      </w:r>
      <w:r w:rsidR="004D7849" w:rsidRPr="00860667">
        <w:rPr>
          <w:rFonts w:ascii="David" w:hAnsi="David" w:cs="David" w:hint="cs"/>
          <w:rtl/>
        </w:rPr>
        <w:t>מסמכים</w:t>
      </w:r>
      <w:r w:rsidR="00F75E29" w:rsidRPr="00860667">
        <w:rPr>
          <w:rFonts w:ascii="David" w:hAnsi="David" w:cs="David" w:hint="cs"/>
          <w:rtl/>
        </w:rPr>
        <w:t xml:space="preserve"> בינלאומיים</w:t>
      </w:r>
      <w:r w:rsidR="004D7849" w:rsidRPr="00860667">
        <w:rPr>
          <w:rFonts w:ascii="David" w:hAnsi="David" w:cs="David" w:hint="cs"/>
          <w:rtl/>
        </w:rPr>
        <w:t xml:space="preserve"> לא מחייבים, דוגמאות:</w:t>
      </w:r>
    </w:p>
    <w:p w:rsidR="004D7849" w:rsidRPr="00860667" w:rsidRDefault="006F6709" w:rsidP="00984D54">
      <w:pPr>
        <w:pStyle w:val="a3"/>
        <w:numPr>
          <w:ilvl w:val="0"/>
          <w:numId w:val="31"/>
        </w:numPr>
        <w:spacing w:after="0" w:line="276" w:lineRule="auto"/>
        <w:jc w:val="both"/>
        <w:rPr>
          <w:rFonts w:ascii="David" w:hAnsi="David" w:cs="David"/>
        </w:rPr>
      </w:pPr>
      <w:r w:rsidRPr="00C80B12">
        <w:rPr>
          <w:rFonts w:ascii="David" w:hAnsi="David" w:cs="David" w:hint="cs"/>
          <w:u w:val="single"/>
          <w:rtl/>
        </w:rPr>
        <w:t>'</w:t>
      </w:r>
      <w:r w:rsidR="004D7849" w:rsidRPr="00C80B12">
        <w:rPr>
          <w:rFonts w:ascii="David" w:hAnsi="David" w:cs="David" w:hint="cs"/>
          <w:u w:val="single"/>
          <w:rtl/>
        </w:rPr>
        <w:t>מסמך הבנות</w:t>
      </w:r>
      <w:r w:rsidRPr="00C80B12">
        <w:rPr>
          <w:rFonts w:ascii="David" w:hAnsi="David" w:cs="David" w:hint="cs"/>
          <w:u w:val="single"/>
          <w:rtl/>
        </w:rPr>
        <w:t>'</w:t>
      </w:r>
      <w:r w:rsidR="004D7849" w:rsidRPr="00860667">
        <w:rPr>
          <w:rFonts w:ascii="David" w:hAnsi="David" w:cs="David" w:hint="cs"/>
          <w:rtl/>
        </w:rPr>
        <w:t xml:space="preserve"> בין</w:t>
      </w:r>
      <w:r>
        <w:rPr>
          <w:rFonts w:ascii="David" w:hAnsi="David" w:cs="David" w:hint="cs"/>
          <w:rtl/>
        </w:rPr>
        <w:t xml:space="preserve"> שרים במדינות שונות שקובע שאינו </w:t>
      </w:r>
      <w:r w:rsidR="004D7849" w:rsidRPr="00860667">
        <w:rPr>
          <w:rFonts w:ascii="David" w:hAnsi="David" w:cs="David" w:hint="cs"/>
          <w:rtl/>
        </w:rPr>
        <w:t xml:space="preserve">אמנה מחייבת. </w:t>
      </w:r>
    </w:p>
    <w:p w:rsidR="004D7849" w:rsidRPr="00860667" w:rsidRDefault="004D7849" w:rsidP="00984D54">
      <w:pPr>
        <w:pStyle w:val="a3"/>
        <w:numPr>
          <w:ilvl w:val="0"/>
          <w:numId w:val="31"/>
        </w:numPr>
        <w:spacing w:after="0" w:line="276" w:lineRule="auto"/>
        <w:jc w:val="both"/>
        <w:rPr>
          <w:rFonts w:ascii="David" w:hAnsi="David" w:cs="David"/>
        </w:rPr>
      </w:pPr>
      <w:r w:rsidRPr="00C80B12">
        <w:rPr>
          <w:rFonts w:ascii="David" w:hAnsi="David" w:cs="David" w:hint="cs"/>
          <w:u w:val="single"/>
          <w:rtl/>
        </w:rPr>
        <w:t>ארגונים פרטיים (לכאורה ללא מעמד) שמוציאים מסמכים שמסדירים תחומים בזירה הבינ"ל</w:t>
      </w:r>
      <w:r w:rsidRPr="00860667">
        <w:rPr>
          <w:rFonts w:ascii="David" w:hAnsi="David" w:cs="David" w:hint="cs"/>
          <w:rtl/>
        </w:rPr>
        <w:t xml:space="preserve">. דוג': </w:t>
      </w:r>
      <w:r w:rsidRPr="00860667">
        <w:rPr>
          <w:rFonts w:ascii="David" w:hAnsi="David" w:cs="David" w:hint="cs"/>
        </w:rPr>
        <w:t>ISO</w:t>
      </w:r>
      <w:r w:rsidRPr="00860667">
        <w:rPr>
          <w:rFonts w:ascii="David" w:hAnsi="David" w:cs="David" w:hint="cs"/>
          <w:rtl/>
        </w:rPr>
        <w:t xml:space="preserve"> קובע תקנים בינ"ל לסחורות כדי למנוע בעיות מתאמים. או גוף שאחראי </w:t>
      </w:r>
      <w:r w:rsidR="00F75E29" w:rsidRPr="00860667">
        <w:rPr>
          <w:rFonts w:ascii="David" w:hAnsi="David" w:cs="David" w:hint="cs"/>
          <w:rtl/>
        </w:rPr>
        <w:t>לכללים של כתובות ל</w:t>
      </w:r>
      <w:r w:rsidRPr="00860667">
        <w:rPr>
          <w:rFonts w:ascii="David" w:hAnsi="David" w:cs="David" w:hint="cs"/>
          <w:rtl/>
        </w:rPr>
        <w:t xml:space="preserve">אתרי האינטרנט בעולם. </w:t>
      </w:r>
    </w:p>
    <w:p w:rsidR="004D7849" w:rsidRPr="00860667" w:rsidRDefault="004D7849" w:rsidP="00984D54">
      <w:pPr>
        <w:pStyle w:val="a3"/>
        <w:numPr>
          <w:ilvl w:val="0"/>
          <w:numId w:val="31"/>
        </w:numPr>
        <w:spacing w:after="0" w:line="276" w:lineRule="auto"/>
        <w:jc w:val="both"/>
        <w:rPr>
          <w:rFonts w:ascii="David" w:hAnsi="David" w:cs="David"/>
        </w:rPr>
      </w:pPr>
      <w:r w:rsidRPr="00860667">
        <w:rPr>
          <w:rFonts w:ascii="David" w:hAnsi="David" w:cs="David" w:hint="cs"/>
          <w:rtl/>
        </w:rPr>
        <w:t xml:space="preserve">מסמך </w:t>
      </w:r>
      <w:r w:rsidRPr="00860667">
        <w:rPr>
          <w:rFonts w:ascii="David" w:hAnsi="David" w:cs="David" w:hint="cs"/>
          <w:u w:val="single"/>
          <w:rtl/>
        </w:rPr>
        <w:t>הליך קימברלי</w:t>
      </w:r>
      <w:r w:rsidRPr="00860667">
        <w:rPr>
          <w:rFonts w:ascii="David" w:hAnsi="David" w:cs="David" w:hint="cs"/>
          <w:rtl/>
        </w:rPr>
        <w:t>- יהלומים ששייכים לקרטל דבירס. קובעים איך יתנהל סחר באזור של היהלומים באזור הסכסוך באפריקה, ושיהלום לא ייסחר אם הוא באזור סכסוך או שאין לו ת"ז.</w:t>
      </w:r>
    </w:p>
    <w:p w:rsidR="004D7849" w:rsidRPr="00860667" w:rsidRDefault="00F75E29" w:rsidP="00984D54">
      <w:pPr>
        <w:pStyle w:val="a3"/>
        <w:numPr>
          <w:ilvl w:val="0"/>
          <w:numId w:val="1"/>
        </w:numPr>
        <w:spacing w:after="0" w:line="276" w:lineRule="auto"/>
        <w:jc w:val="both"/>
        <w:rPr>
          <w:rFonts w:ascii="David" w:hAnsi="David" w:cs="David"/>
        </w:rPr>
      </w:pPr>
      <w:r w:rsidRPr="00860667">
        <w:rPr>
          <w:rFonts w:ascii="David" w:hAnsi="David" w:cs="David" w:hint="cs"/>
          <w:b/>
          <w:bCs/>
          <w:rtl/>
        </w:rPr>
        <w:t xml:space="preserve">משפט רך יוצר מנהג: </w:t>
      </w:r>
      <w:r w:rsidR="004D7849" w:rsidRPr="00860667">
        <w:rPr>
          <w:rFonts w:ascii="David" w:hAnsi="David" w:cs="David" w:hint="cs"/>
          <w:rtl/>
        </w:rPr>
        <w:t>לנורמות האלו אין מעמד פורמלי, אך הרבה פעמים יש להם מעמד</w:t>
      </w:r>
      <w:r w:rsidRPr="00860667">
        <w:rPr>
          <w:rFonts w:ascii="David" w:hAnsi="David" w:cs="David" w:hint="cs"/>
          <w:rtl/>
        </w:rPr>
        <w:t xml:space="preserve"> מבחינה פרקטית. סוג ההשפעה משתנה בהתאם למסמך או למוסד ממנו יוצא. למשל </w:t>
      </w:r>
      <w:r w:rsidRPr="00860667">
        <w:rPr>
          <w:rFonts w:ascii="David" w:hAnsi="David" w:cs="David" w:hint="cs"/>
        </w:rPr>
        <w:t>ISO</w:t>
      </w:r>
      <w:r w:rsidRPr="00860667">
        <w:rPr>
          <w:rFonts w:ascii="David" w:hAnsi="David" w:cs="David" w:hint="cs"/>
          <w:rtl/>
        </w:rPr>
        <w:t xml:space="preserve"> או הליך קימברלי </w:t>
      </w:r>
      <w:r w:rsidRPr="00860667">
        <w:rPr>
          <w:rFonts w:ascii="David" w:hAnsi="David" w:cs="David"/>
          <w:rtl/>
        </w:rPr>
        <w:t>–</w:t>
      </w:r>
      <w:r w:rsidRPr="00860667">
        <w:rPr>
          <w:rFonts w:ascii="David" w:hAnsi="David" w:cs="David" w:hint="cs"/>
          <w:rtl/>
        </w:rPr>
        <w:t xml:space="preserve"> לאנשים יש אינטרסים כלכליים איתם ולכן </w:t>
      </w:r>
      <w:r w:rsidR="006F6709">
        <w:rPr>
          <w:rFonts w:ascii="David" w:hAnsi="David" w:cs="David" w:hint="cs"/>
          <w:rtl/>
        </w:rPr>
        <w:t xml:space="preserve">הם </w:t>
      </w:r>
      <w:r w:rsidRPr="00860667">
        <w:rPr>
          <w:rFonts w:ascii="David" w:hAnsi="David" w:cs="David" w:hint="cs"/>
          <w:rtl/>
        </w:rPr>
        <w:t>משפיעים. גם לפעמים תוכן ערכי של</w:t>
      </w:r>
      <w:r w:rsidR="00C80B12">
        <w:rPr>
          <w:rFonts w:ascii="David" w:hAnsi="David" w:cs="David" w:hint="cs"/>
          <w:rtl/>
        </w:rPr>
        <w:t xml:space="preserve"> מסמך מייצר תחושת מחויבות. ולכן</w:t>
      </w:r>
      <w:r w:rsidRPr="00860667">
        <w:rPr>
          <w:rFonts w:ascii="David" w:hAnsi="David" w:cs="David" w:hint="cs"/>
          <w:rtl/>
        </w:rPr>
        <w:t xml:space="preserve"> ייתכן שהנורמות האלו יהפכו למנהגים.</w:t>
      </w:r>
    </w:p>
    <w:p w:rsidR="00F75E29" w:rsidRPr="00860667" w:rsidRDefault="00F75E29" w:rsidP="00984D54">
      <w:pPr>
        <w:pStyle w:val="a3"/>
        <w:numPr>
          <w:ilvl w:val="0"/>
          <w:numId w:val="1"/>
        </w:numPr>
        <w:spacing w:after="0" w:line="276" w:lineRule="auto"/>
        <w:jc w:val="both"/>
        <w:rPr>
          <w:rFonts w:ascii="David" w:hAnsi="David" w:cs="David"/>
        </w:rPr>
      </w:pPr>
      <w:r w:rsidRPr="006F6709">
        <w:rPr>
          <w:rFonts w:ascii="David" w:hAnsi="David" w:cs="David" w:hint="cs"/>
          <w:b/>
          <w:bCs/>
          <w:rtl/>
        </w:rPr>
        <w:t>דוגמא נוספת:</w:t>
      </w:r>
      <w:r w:rsidRPr="00860667">
        <w:rPr>
          <w:rFonts w:ascii="David" w:hAnsi="David" w:cs="David" w:hint="cs"/>
          <w:rtl/>
        </w:rPr>
        <w:t xml:space="preserve"> החלטות של מוסדות בינלאומיים בעצרת האו"ם הכללית, נטען כי החלטות כאלה הן "א</w:t>
      </w:r>
      <w:r w:rsidR="006F6709">
        <w:rPr>
          <w:rFonts w:ascii="David" w:hAnsi="David" w:cs="David" w:hint="cs"/>
          <w:rtl/>
        </w:rPr>
        <w:t>ו</w:t>
      </w:r>
      <w:r w:rsidRPr="00860667">
        <w:rPr>
          <w:rFonts w:ascii="David" w:hAnsi="David" w:cs="David" w:hint="cs"/>
          <w:rtl/>
        </w:rPr>
        <w:t>פיניו יור</w:t>
      </w:r>
      <w:r w:rsidR="000B6F67">
        <w:rPr>
          <w:rFonts w:ascii="David" w:hAnsi="David" w:cs="David" w:hint="cs"/>
          <w:rtl/>
        </w:rPr>
        <w:t>י</w:t>
      </w:r>
      <w:r w:rsidRPr="00860667">
        <w:rPr>
          <w:rFonts w:ascii="David" w:hAnsi="David" w:cs="David" w:hint="cs"/>
          <w:rtl/>
        </w:rPr>
        <w:t>ס" [=מחויבות משפטית], היות והמדינות מצביעות ומחליטות שזה הדין. יש</w:t>
      </w:r>
      <w:r w:rsidRPr="00860667">
        <w:rPr>
          <w:rFonts w:ascii="David" w:hAnsi="David" w:cs="David"/>
          <w:rtl/>
        </w:rPr>
        <w:t xml:space="preserve"> </w:t>
      </w:r>
      <w:r w:rsidRPr="00860667">
        <w:rPr>
          <w:rFonts w:ascii="David" w:hAnsi="David" w:cs="David" w:hint="cs"/>
          <w:rtl/>
        </w:rPr>
        <w:t>להסתכל</w:t>
      </w:r>
      <w:r w:rsidRPr="00860667">
        <w:rPr>
          <w:rFonts w:ascii="David" w:hAnsi="David" w:cs="David"/>
          <w:rtl/>
        </w:rPr>
        <w:t xml:space="preserve"> </w:t>
      </w:r>
      <w:r w:rsidRPr="00860667">
        <w:rPr>
          <w:rFonts w:ascii="David" w:hAnsi="David" w:cs="David" w:hint="cs"/>
          <w:rtl/>
        </w:rPr>
        <w:t>על</w:t>
      </w:r>
      <w:r w:rsidRPr="00860667">
        <w:rPr>
          <w:rFonts w:ascii="David" w:hAnsi="David" w:cs="David"/>
          <w:rtl/>
        </w:rPr>
        <w:t xml:space="preserve"> </w:t>
      </w:r>
      <w:r w:rsidRPr="00860667">
        <w:rPr>
          <w:rFonts w:ascii="David" w:hAnsi="David" w:cs="David" w:hint="cs"/>
          <w:rtl/>
        </w:rPr>
        <w:t>החלטה</w:t>
      </w:r>
      <w:r w:rsidRPr="00860667">
        <w:rPr>
          <w:rFonts w:ascii="David" w:hAnsi="David" w:cs="David"/>
          <w:rtl/>
        </w:rPr>
        <w:t xml:space="preserve"> </w:t>
      </w:r>
      <w:r w:rsidRPr="00860667">
        <w:rPr>
          <w:rFonts w:ascii="David" w:hAnsi="David" w:cs="David" w:hint="cs"/>
          <w:rtl/>
        </w:rPr>
        <w:t>ספציפית</w:t>
      </w:r>
      <w:r w:rsidRPr="00860667">
        <w:rPr>
          <w:rFonts w:ascii="David" w:hAnsi="David" w:cs="David"/>
          <w:rtl/>
        </w:rPr>
        <w:t xml:space="preserve"> </w:t>
      </w:r>
      <w:r w:rsidRPr="00860667">
        <w:rPr>
          <w:rFonts w:ascii="David" w:hAnsi="David" w:cs="David" w:hint="cs"/>
          <w:rtl/>
        </w:rPr>
        <w:t>של</w:t>
      </w:r>
      <w:r w:rsidRPr="00860667">
        <w:rPr>
          <w:rFonts w:ascii="David" w:hAnsi="David" w:cs="David"/>
          <w:rtl/>
        </w:rPr>
        <w:t xml:space="preserve"> </w:t>
      </w:r>
      <w:r w:rsidRPr="00860667">
        <w:rPr>
          <w:rFonts w:ascii="David" w:hAnsi="David" w:cs="David" w:hint="cs"/>
          <w:rtl/>
        </w:rPr>
        <w:t>ארגונים</w:t>
      </w:r>
      <w:r w:rsidRPr="00860667">
        <w:rPr>
          <w:rFonts w:ascii="David" w:hAnsi="David" w:cs="David"/>
          <w:rtl/>
        </w:rPr>
        <w:t xml:space="preserve"> </w:t>
      </w:r>
      <w:r w:rsidRPr="00860667">
        <w:rPr>
          <w:rFonts w:ascii="David" w:hAnsi="David" w:cs="David" w:hint="cs"/>
          <w:rtl/>
        </w:rPr>
        <w:t>בינ</w:t>
      </w:r>
      <w:r w:rsidRPr="00860667">
        <w:rPr>
          <w:rFonts w:ascii="David" w:hAnsi="David" w:cs="David"/>
          <w:rtl/>
        </w:rPr>
        <w:t>"</w:t>
      </w:r>
      <w:r w:rsidRPr="00860667">
        <w:rPr>
          <w:rFonts w:ascii="David" w:hAnsi="David" w:cs="David" w:hint="cs"/>
          <w:rtl/>
        </w:rPr>
        <w:t>ל</w:t>
      </w:r>
      <w:r w:rsidRPr="00860667">
        <w:rPr>
          <w:rFonts w:ascii="David" w:hAnsi="David" w:cs="David"/>
          <w:rtl/>
        </w:rPr>
        <w:t xml:space="preserve"> </w:t>
      </w:r>
      <w:r w:rsidRPr="00860667">
        <w:rPr>
          <w:rFonts w:ascii="David" w:hAnsi="David" w:cs="David" w:hint="cs"/>
          <w:rtl/>
        </w:rPr>
        <w:t>ולבדוק</w:t>
      </w:r>
      <w:r w:rsidRPr="00860667">
        <w:rPr>
          <w:rFonts w:ascii="David" w:hAnsi="David" w:cs="David"/>
          <w:rtl/>
        </w:rPr>
        <w:t xml:space="preserve"> </w:t>
      </w:r>
      <w:r w:rsidRPr="00860667">
        <w:rPr>
          <w:rFonts w:ascii="David" w:hAnsi="David" w:cs="David" w:hint="cs"/>
          <w:rtl/>
        </w:rPr>
        <w:t>האם</w:t>
      </w:r>
      <w:r w:rsidRPr="00860667">
        <w:rPr>
          <w:rFonts w:ascii="David" w:hAnsi="David" w:cs="David"/>
          <w:rtl/>
        </w:rPr>
        <w:t xml:space="preserve"> </w:t>
      </w:r>
      <w:r w:rsidRPr="00860667">
        <w:rPr>
          <w:rFonts w:ascii="David" w:hAnsi="David" w:cs="David" w:hint="cs"/>
          <w:rtl/>
        </w:rPr>
        <w:t>ברור</w:t>
      </w:r>
      <w:r w:rsidRPr="00860667">
        <w:rPr>
          <w:rFonts w:ascii="David" w:hAnsi="David" w:cs="David"/>
          <w:rtl/>
        </w:rPr>
        <w:t xml:space="preserve"> </w:t>
      </w:r>
      <w:r w:rsidRPr="00860667">
        <w:rPr>
          <w:rFonts w:ascii="David" w:hAnsi="David" w:cs="David" w:hint="cs"/>
          <w:rtl/>
        </w:rPr>
        <w:t>מההקשר</w:t>
      </w:r>
      <w:r w:rsidR="007F1454" w:rsidRPr="00860667">
        <w:rPr>
          <w:rFonts w:ascii="David" w:hAnsi="David" w:cs="David" w:hint="cs"/>
          <w:rtl/>
        </w:rPr>
        <w:t xml:space="preserve"> </w:t>
      </w:r>
      <w:r w:rsidRPr="00860667">
        <w:rPr>
          <w:rFonts w:ascii="David" w:hAnsi="David" w:cs="David" w:hint="cs"/>
          <w:rtl/>
        </w:rPr>
        <w:t>מדובר</w:t>
      </w:r>
      <w:r w:rsidRPr="00860667">
        <w:rPr>
          <w:rFonts w:ascii="David" w:hAnsi="David" w:cs="David"/>
          <w:rtl/>
        </w:rPr>
        <w:t xml:space="preserve"> </w:t>
      </w:r>
      <w:r w:rsidRPr="00860667">
        <w:rPr>
          <w:rFonts w:ascii="David" w:hAnsi="David" w:cs="David" w:hint="cs"/>
          <w:rtl/>
        </w:rPr>
        <w:t>בביטוי</w:t>
      </w:r>
      <w:r w:rsidRPr="00860667">
        <w:rPr>
          <w:rFonts w:ascii="David" w:hAnsi="David" w:cs="David"/>
          <w:rtl/>
        </w:rPr>
        <w:t xml:space="preserve"> </w:t>
      </w:r>
      <w:r w:rsidRPr="00860667">
        <w:rPr>
          <w:rFonts w:ascii="David" w:hAnsi="David" w:cs="David" w:hint="cs"/>
          <w:rtl/>
        </w:rPr>
        <w:t>של</w:t>
      </w:r>
      <w:r w:rsidRPr="00860667">
        <w:rPr>
          <w:rFonts w:ascii="David" w:hAnsi="David" w:cs="David"/>
          <w:rtl/>
        </w:rPr>
        <w:t xml:space="preserve"> </w:t>
      </w:r>
      <w:r w:rsidR="007F1454" w:rsidRPr="00860667">
        <w:rPr>
          <w:rFonts w:ascii="David" w:hAnsi="David" w:cs="David" w:hint="cs"/>
          <w:rtl/>
        </w:rPr>
        <w:t>"</w:t>
      </w:r>
      <w:r w:rsidRPr="00860667">
        <w:rPr>
          <w:rFonts w:ascii="David" w:hAnsi="David" w:cs="David" w:hint="cs"/>
          <w:rtl/>
        </w:rPr>
        <w:t>אופיניו</w:t>
      </w:r>
      <w:r w:rsidRPr="00860667">
        <w:rPr>
          <w:rFonts w:ascii="David" w:hAnsi="David" w:cs="David"/>
          <w:rtl/>
        </w:rPr>
        <w:t xml:space="preserve"> </w:t>
      </w:r>
      <w:r w:rsidRPr="00860667">
        <w:rPr>
          <w:rFonts w:ascii="David" w:hAnsi="David" w:cs="David" w:hint="cs"/>
          <w:rtl/>
        </w:rPr>
        <w:t>יוריס</w:t>
      </w:r>
      <w:r w:rsidR="007F1454" w:rsidRPr="00860667">
        <w:rPr>
          <w:rFonts w:ascii="David" w:hAnsi="David" w:cs="David" w:hint="cs"/>
          <w:rtl/>
        </w:rPr>
        <w:t>"</w:t>
      </w:r>
      <w:r w:rsidRPr="00860667">
        <w:rPr>
          <w:rFonts w:ascii="David" w:hAnsi="David" w:cs="David"/>
          <w:rtl/>
        </w:rPr>
        <w:t xml:space="preserve"> </w:t>
      </w:r>
      <w:r w:rsidRPr="00860667">
        <w:rPr>
          <w:rFonts w:ascii="David" w:hAnsi="David" w:cs="David" w:hint="cs"/>
          <w:rtl/>
        </w:rPr>
        <w:t>או</w:t>
      </w:r>
      <w:r w:rsidRPr="00860667">
        <w:rPr>
          <w:rFonts w:ascii="David" w:hAnsi="David" w:cs="David"/>
          <w:rtl/>
        </w:rPr>
        <w:t xml:space="preserve"> </w:t>
      </w:r>
      <w:r w:rsidRPr="00860667">
        <w:rPr>
          <w:rFonts w:ascii="David" w:hAnsi="David" w:cs="David" w:hint="cs"/>
          <w:rtl/>
        </w:rPr>
        <w:t>שזה</w:t>
      </w:r>
      <w:r w:rsidRPr="00860667">
        <w:rPr>
          <w:rFonts w:ascii="David" w:hAnsi="David" w:cs="David"/>
          <w:rtl/>
        </w:rPr>
        <w:t xml:space="preserve"> </w:t>
      </w:r>
      <w:r w:rsidRPr="00860667">
        <w:rPr>
          <w:rFonts w:ascii="David" w:hAnsi="David" w:cs="David" w:hint="cs"/>
          <w:rtl/>
        </w:rPr>
        <w:t>סתם</w:t>
      </w:r>
      <w:r w:rsidRPr="00860667">
        <w:rPr>
          <w:rFonts w:ascii="David" w:hAnsi="David" w:cs="David"/>
          <w:rtl/>
        </w:rPr>
        <w:t xml:space="preserve"> </w:t>
      </w:r>
      <w:r w:rsidRPr="00860667">
        <w:rPr>
          <w:rFonts w:ascii="David" w:hAnsi="David" w:cs="David" w:hint="cs"/>
          <w:rtl/>
        </w:rPr>
        <w:t>דיבור</w:t>
      </w:r>
      <w:r w:rsidRPr="00860667">
        <w:rPr>
          <w:rFonts w:ascii="David" w:hAnsi="David" w:cs="David"/>
          <w:rtl/>
        </w:rPr>
        <w:t xml:space="preserve"> </w:t>
      </w:r>
      <w:r w:rsidRPr="00860667">
        <w:rPr>
          <w:rFonts w:ascii="David" w:hAnsi="David" w:cs="David" w:hint="cs"/>
          <w:rtl/>
        </w:rPr>
        <w:t>שנובע</w:t>
      </w:r>
      <w:r w:rsidRPr="00860667">
        <w:rPr>
          <w:rFonts w:ascii="David" w:hAnsi="David" w:cs="David"/>
          <w:rtl/>
        </w:rPr>
        <w:t xml:space="preserve"> </w:t>
      </w:r>
      <w:r w:rsidRPr="00860667">
        <w:rPr>
          <w:rFonts w:ascii="David" w:hAnsi="David" w:cs="David" w:hint="cs"/>
          <w:rtl/>
        </w:rPr>
        <w:t>מיחסי</w:t>
      </w:r>
      <w:r w:rsidRPr="00860667">
        <w:rPr>
          <w:rFonts w:ascii="David" w:hAnsi="David" w:cs="David"/>
          <w:rtl/>
        </w:rPr>
        <w:t xml:space="preserve"> </w:t>
      </w:r>
      <w:r w:rsidRPr="00860667">
        <w:rPr>
          <w:rFonts w:ascii="David" w:hAnsi="David" w:cs="David" w:hint="cs"/>
          <w:rtl/>
        </w:rPr>
        <w:t>ציבור.</w:t>
      </w:r>
    </w:p>
    <w:p w:rsidR="00F75E29" w:rsidRPr="006F6709" w:rsidRDefault="00F75E29" w:rsidP="00984D54">
      <w:pPr>
        <w:pStyle w:val="a3"/>
        <w:numPr>
          <w:ilvl w:val="0"/>
          <w:numId w:val="1"/>
        </w:numPr>
        <w:spacing w:after="0" w:line="276" w:lineRule="auto"/>
        <w:jc w:val="both"/>
        <w:rPr>
          <w:rFonts w:ascii="David" w:hAnsi="David" w:cs="David"/>
          <w:b/>
          <w:bCs/>
        </w:rPr>
      </w:pPr>
      <w:r w:rsidRPr="006F6709">
        <w:rPr>
          <w:rFonts w:ascii="David" w:hAnsi="David" w:cs="David" w:hint="cs"/>
          <w:b/>
          <w:bCs/>
          <w:rtl/>
        </w:rPr>
        <w:t xml:space="preserve">חזרה לדוגמת שני השרים שקבעו הסכם </w:t>
      </w:r>
      <w:r w:rsidR="00C80B12">
        <w:rPr>
          <w:rFonts w:ascii="David" w:hAnsi="David" w:cs="David" w:hint="cs"/>
          <w:b/>
          <w:bCs/>
          <w:rtl/>
        </w:rPr>
        <w:t>ש</w:t>
      </w:r>
      <w:r w:rsidRPr="006F6709">
        <w:rPr>
          <w:rFonts w:ascii="David" w:hAnsi="David" w:cs="David" w:hint="cs"/>
          <w:b/>
          <w:bCs/>
          <w:rtl/>
        </w:rPr>
        <w:t>פ</w:t>
      </w:r>
      <w:r w:rsidR="006F6709">
        <w:rPr>
          <w:rFonts w:ascii="David" w:hAnsi="David" w:cs="David" w:hint="cs"/>
          <w:b/>
          <w:bCs/>
          <w:rtl/>
        </w:rPr>
        <w:t>ו</w:t>
      </w:r>
      <w:r w:rsidRPr="006F6709">
        <w:rPr>
          <w:rFonts w:ascii="David" w:hAnsi="David" w:cs="David" w:hint="cs"/>
          <w:b/>
          <w:bCs/>
          <w:rtl/>
        </w:rPr>
        <w:t>עלים לפיו אך לא כאמנה. מדוע?</w:t>
      </w:r>
    </w:p>
    <w:p w:rsidR="00F75E29" w:rsidRPr="00860667" w:rsidRDefault="00F75E29" w:rsidP="00984D54">
      <w:pPr>
        <w:pStyle w:val="a3"/>
        <w:numPr>
          <w:ilvl w:val="1"/>
          <w:numId w:val="1"/>
        </w:numPr>
        <w:spacing w:after="0" w:line="276" w:lineRule="auto"/>
        <w:jc w:val="both"/>
        <w:rPr>
          <w:rFonts w:ascii="David" w:hAnsi="David" w:cs="David"/>
        </w:rPr>
      </w:pPr>
      <w:r w:rsidRPr="00860667">
        <w:rPr>
          <w:rFonts w:ascii="David" w:hAnsi="David" w:cs="David" w:hint="cs"/>
          <w:rtl/>
        </w:rPr>
        <w:t>הרבה דברים דורשים גמישות שאמנה לא מאפשרת [לגיטימי].</w:t>
      </w:r>
    </w:p>
    <w:p w:rsidR="00F75E29" w:rsidRPr="00860667" w:rsidRDefault="00F75E29" w:rsidP="00984D54">
      <w:pPr>
        <w:pStyle w:val="a3"/>
        <w:numPr>
          <w:ilvl w:val="1"/>
          <w:numId w:val="1"/>
        </w:numPr>
        <w:spacing w:after="0" w:line="276" w:lineRule="auto"/>
        <w:jc w:val="both"/>
        <w:rPr>
          <w:rFonts w:ascii="David" w:hAnsi="David" w:cs="David"/>
        </w:rPr>
      </w:pPr>
      <w:r w:rsidRPr="00860667">
        <w:rPr>
          <w:rFonts w:ascii="David" w:hAnsi="David" w:cs="David" w:hint="cs"/>
          <w:rtl/>
        </w:rPr>
        <w:t xml:space="preserve">השר לא מעוניין לערב גורמים פוליטיים שמוסמכים לכתיבה אמנות [לא לגיטימי]. </w:t>
      </w:r>
    </w:p>
    <w:p w:rsidR="00F75E29" w:rsidRPr="00860667" w:rsidRDefault="00F75E29" w:rsidP="00984D54">
      <w:pPr>
        <w:pStyle w:val="a3"/>
        <w:numPr>
          <w:ilvl w:val="0"/>
          <w:numId w:val="1"/>
        </w:numPr>
        <w:spacing w:after="0" w:line="276" w:lineRule="auto"/>
        <w:jc w:val="both"/>
        <w:rPr>
          <w:rFonts w:ascii="David" w:hAnsi="David" w:cs="David"/>
        </w:rPr>
      </w:pPr>
      <w:r w:rsidRPr="00860667">
        <w:rPr>
          <w:rFonts w:ascii="David" w:hAnsi="David" w:cs="David" w:hint="cs"/>
          <w:rtl/>
        </w:rPr>
        <w:t xml:space="preserve">לסיכום </w:t>
      </w:r>
      <w:r w:rsidRPr="00860667">
        <w:rPr>
          <w:rFonts w:ascii="David" w:hAnsi="David" w:cs="David"/>
          <w:rtl/>
        </w:rPr>
        <w:t>–</w:t>
      </w:r>
      <w:r w:rsidRPr="00860667">
        <w:rPr>
          <w:rFonts w:ascii="David" w:hAnsi="David" w:cs="David" w:hint="cs"/>
          <w:rtl/>
        </w:rPr>
        <w:t xml:space="preserve"> לחקיקה רכה אין מ</w:t>
      </w:r>
      <w:r w:rsidR="007F1454" w:rsidRPr="00860667">
        <w:rPr>
          <w:rFonts w:ascii="David" w:hAnsi="David" w:cs="David" w:hint="cs"/>
          <w:rtl/>
        </w:rPr>
        <w:t>עמד פורמלי אבל ברמה המעשית יכולה להיות לה</w:t>
      </w:r>
      <w:r w:rsidRPr="00860667">
        <w:rPr>
          <w:rFonts w:ascii="David" w:hAnsi="David" w:cs="David" w:hint="cs"/>
          <w:rtl/>
        </w:rPr>
        <w:t xml:space="preserve"> השפעה.</w:t>
      </w:r>
    </w:p>
    <w:p w:rsidR="00F75E29" w:rsidRPr="00860667" w:rsidRDefault="00F75E29" w:rsidP="00984D54">
      <w:pPr>
        <w:pStyle w:val="a3"/>
        <w:numPr>
          <w:ilvl w:val="0"/>
          <w:numId w:val="1"/>
        </w:numPr>
        <w:spacing w:after="0" w:line="276" w:lineRule="auto"/>
        <w:jc w:val="both"/>
        <w:rPr>
          <w:rFonts w:ascii="David" w:hAnsi="David" w:cs="David"/>
        </w:rPr>
      </w:pPr>
      <w:r w:rsidRPr="00860667">
        <w:rPr>
          <w:rFonts w:ascii="David" w:hAnsi="David" w:cs="David" w:hint="cs"/>
          <w:rtl/>
        </w:rPr>
        <w:t xml:space="preserve">דוגמא למסמך לא מחייב שהופך לבעל שיניים </w:t>
      </w:r>
      <w:r w:rsidRPr="00860667">
        <w:rPr>
          <w:rFonts w:ascii="David" w:hAnsi="David" w:cs="David"/>
          <w:rtl/>
        </w:rPr>
        <w:t>–</w:t>
      </w:r>
      <w:r w:rsidRPr="00860667">
        <w:rPr>
          <w:rFonts w:ascii="David" w:hAnsi="David" w:cs="David" w:hint="cs"/>
          <w:rtl/>
        </w:rPr>
        <w:t xml:space="preserve"> (הקדמה: אמנה שלא אומצה בדין הישראלי עדיין יש לה השפעה בשני מישורים: 1. חזקה פרשנית - צריך לפרש את הדין</w:t>
      </w:r>
      <w:r w:rsidR="00FB1DEE" w:rsidRPr="00860667">
        <w:rPr>
          <w:rFonts w:ascii="David" w:hAnsi="David" w:cs="David" w:hint="cs"/>
          <w:rtl/>
        </w:rPr>
        <w:t xml:space="preserve"> הישראלי</w:t>
      </w:r>
      <w:r w:rsidRPr="00860667">
        <w:rPr>
          <w:rFonts w:ascii="David" w:hAnsi="David" w:cs="David" w:hint="cs"/>
          <w:rtl/>
        </w:rPr>
        <w:t xml:space="preserve"> באופן כזה שלא יסתור את האמנה שאושררה. 2. חזקת סבירות </w:t>
      </w:r>
      <w:r w:rsidRPr="00860667">
        <w:rPr>
          <w:rFonts w:ascii="David" w:hAnsi="David" w:cs="David"/>
          <w:rtl/>
        </w:rPr>
        <w:t>–</w:t>
      </w:r>
      <w:r w:rsidRPr="00860667">
        <w:rPr>
          <w:rFonts w:ascii="David" w:hAnsi="David" w:cs="David" w:hint="cs"/>
          <w:rtl/>
        </w:rPr>
        <w:t xml:space="preserve"> אם בעל סמכות הפעיל שיקול דעת בהתאם לדין אמנה</w:t>
      </w:r>
      <w:r w:rsidR="006F6709">
        <w:rPr>
          <w:rFonts w:ascii="David" w:hAnsi="David" w:cs="David" w:hint="cs"/>
          <w:rtl/>
        </w:rPr>
        <w:t>,</w:t>
      </w:r>
      <w:r w:rsidRPr="00860667">
        <w:rPr>
          <w:rFonts w:ascii="David" w:hAnsi="David" w:cs="David" w:hint="cs"/>
          <w:rtl/>
        </w:rPr>
        <w:t xml:space="preserve"> חזקה שמעשהו סביר ומידתי).</w:t>
      </w:r>
    </w:p>
    <w:p w:rsidR="00070ADA" w:rsidRPr="00860667" w:rsidRDefault="00F75E29" w:rsidP="00984D54">
      <w:pPr>
        <w:pStyle w:val="a3"/>
        <w:spacing w:after="0" w:line="276" w:lineRule="auto"/>
        <w:jc w:val="both"/>
        <w:rPr>
          <w:rFonts w:ascii="David" w:hAnsi="David" w:cs="David"/>
          <w:rtl/>
        </w:rPr>
      </w:pPr>
      <w:r w:rsidRPr="00860667">
        <w:rPr>
          <w:rFonts w:ascii="David" w:hAnsi="David" w:cs="David" w:hint="cs"/>
          <w:b/>
          <w:bCs/>
          <w:highlight w:val="green"/>
          <w:rtl/>
        </w:rPr>
        <w:t>פס"ד יהלומים:</w:t>
      </w:r>
      <w:r w:rsidRPr="00860667">
        <w:rPr>
          <w:rFonts w:ascii="David" w:hAnsi="David" w:cs="David" w:hint="cs"/>
          <w:b/>
          <w:bCs/>
          <w:rtl/>
        </w:rPr>
        <w:t xml:space="preserve"> </w:t>
      </w:r>
      <w:r w:rsidRPr="00860667">
        <w:rPr>
          <w:rFonts w:ascii="David" w:hAnsi="David" w:cs="David" w:hint="cs"/>
          <w:rtl/>
        </w:rPr>
        <w:t>אדם מגיע לארץ עם יהלום שאין לו ת"ז, והערך שלו 1.5 מיליון דולר. מפקח הבורסה החרים אותו בחשד להפרת החוק שלא עומד בהליך קימברלי לעיל. בעתירה לבג"צ כנגד המהלך ביהמ"ש קבע שפעל בסבירות</w:t>
      </w:r>
      <w:r w:rsidR="006F6709">
        <w:rPr>
          <w:rFonts w:ascii="David" w:hAnsi="David" w:cs="David" w:hint="cs"/>
          <w:rtl/>
        </w:rPr>
        <w:t xml:space="preserve"> בהתאם ל'הליך קימברלי'</w:t>
      </w:r>
      <w:r w:rsidRPr="00860667">
        <w:rPr>
          <w:rFonts w:ascii="David" w:hAnsi="David" w:cs="David" w:hint="cs"/>
          <w:rtl/>
        </w:rPr>
        <w:t>. למפקח אכפת מ</w:t>
      </w:r>
      <w:r w:rsidR="006F6709">
        <w:rPr>
          <w:rFonts w:ascii="David" w:hAnsi="David" w:cs="David" w:hint="cs"/>
          <w:rtl/>
        </w:rPr>
        <w:t>'</w:t>
      </w:r>
      <w:r w:rsidRPr="00860667">
        <w:rPr>
          <w:rFonts w:ascii="David" w:hAnsi="David" w:cs="David" w:hint="cs"/>
          <w:rtl/>
        </w:rPr>
        <w:t>הליך קימברלי</w:t>
      </w:r>
      <w:r w:rsidR="006F6709">
        <w:rPr>
          <w:rFonts w:ascii="David" w:hAnsi="David" w:cs="David" w:hint="cs"/>
          <w:rtl/>
        </w:rPr>
        <w:t>'</w:t>
      </w:r>
      <w:r w:rsidRPr="00860667">
        <w:rPr>
          <w:rFonts w:ascii="David" w:hAnsi="David" w:cs="David" w:hint="cs"/>
          <w:rtl/>
        </w:rPr>
        <w:t xml:space="preserve"> כי אם </w:t>
      </w:r>
      <w:r w:rsidR="00070ADA" w:rsidRPr="00860667">
        <w:rPr>
          <w:rFonts w:ascii="David" w:hAnsi="David" w:cs="David" w:hint="cs"/>
          <w:rtl/>
        </w:rPr>
        <w:t>היה מזלזל בכך לא היו סוחרים איתו.</w:t>
      </w:r>
    </w:p>
    <w:p w:rsidR="00070ADA" w:rsidRPr="006F6709" w:rsidRDefault="00070ADA" w:rsidP="00984D54">
      <w:pPr>
        <w:pStyle w:val="a3"/>
        <w:spacing w:after="0" w:line="276" w:lineRule="auto"/>
        <w:jc w:val="both"/>
        <w:rPr>
          <w:rFonts w:ascii="David" w:hAnsi="David" w:cs="David"/>
          <w:sz w:val="8"/>
          <w:szCs w:val="8"/>
          <w:rtl/>
        </w:rPr>
      </w:pPr>
    </w:p>
    <w:p w:rsidR="00F75E29" w:rsidRPr="002E4B8C" w:rsidRDefault="00070ADA" w:rsidP="00C80B12">
      <w:pPr>
        <w:pStyle w:val="a3"/>
        <w:numPr>
          <w:ilvl w:val="0"/>
          <w:numId w:val="29"/>
        </w:numPr>
        <w:shd w:val="clear" w:color="auto" w:fill="E7E6E6" w:themeFill="background2"/>
        <w:spacing w:after="0" w:line="276" w:lineRule="auto"/>
        <w:ind w:left="706"/>
        <w:jc w:val="center"/>
        <w:rPr>
          <w:rFonts w:ascii="David" w:hAnsi="David" w:cs="David"/>
          <w:b/>
          <w:bCs/>
          <w:color w:val="0070C0"/>
          <w:sz w:val="28"/>
          <w:szCs w:val="28"/>
          <w:u w:val="single"/>
          <w:rtl/>
        </w:rPr>
      </w:pPr>
      <w:r w:rsidRPr="002E4B8C">
        <w:rPr>
          <w:rFonts w:ascii="David" w:hAnsi="David" w:cs="David" w:hint="cs"/>
          <w:b/>
          <w:bCs/>
          <w:color w:val="0070C0"/>
          <w:sz w:val="28"/>
          <w:szCs w:val="28"/>
          <w:u w:val="single"/>
          <w:rtl/>
        </w:rPr>
        <w:t>מוסדות בינלאומיים:</w:t>
      </w:r>
    </w:p>
    <w:p w:rsidR="00070ADA" w:rsidRPr="00860667" w:rsidRDefault="003957BA" w:rsidP="00984D54">
      <w:pPr>
        <w:pStyle w:val="a3"/>
        <w:numPr>
          <w:ilvl w:val="0"/>
          <w:numId w:val="1"/>
        </w:numPr>
        <w:spacing w:after="0" w:line="276" w:lineRule="auto"/>
        <w:jc w:val="both"/>
        <w:rPr>
          <w:rFonts w:ascii="David" w:hAnsi="David" w:cs="David"/>
          <w:b/>
          <w:bCs/>
          <w:u w:val="single"/>
        </w:rPr>
      </w:pPr>
      <w:r w:rsidRPr="00860667">
        <w:rPr>
          <w:rFonts w:ascii="David" w:hAnsi="David" w:cs="David" w:hint="cs"/>
          <w:b/>
          <w:bCs/>
          <w:rtl/>
        </w:rPr>
        <w:t>שני סוגי מוסדות:</w:t>
      </w:r>
    </w:p>
    <w:p w:rsidR="003957BA" w:rsidRPr="00860667" w:rsidRDefault="003957BA" w:rsidP="00984D54">
      <w:pPr>
        <w:pStyle w:val="a3"/>
        <w:numPr>
          <w:ilvl w:val="0"/>
          <w:numId w:val="32"/>
        </w:numPr>
        <w:spacing w:after="0" w:line="276" w:lineRule="auto"/>
        <w:jc w:val="both"/>
        <w:rPr>
          <w:rFonts w:ascii="David" w:hAnsi="David" w:cs="David"/>
          <w:b/>
          <w:bCs/>
          <w:u w:val="single"/>
        </w:rPr>
      </w:pPr>
      <w:r w:rsidRPr="00860667">
        <w:rPr>
          <w:rFonts w:ascii="David" w:hAnsi="David" w:cs="David" w:hint="cs"/>
          <w:rtl/>
        </w:rPr>
        <w:t xml:space="preserve">ארגונים לא בינלאומיים </w:t>
      </w:r>
      <w:r w:rsidRPr="00860667">
        <w:rPr>
          <w:rFonts w:ascii="David" w:hAnsi="David" w:cs="David"/>
          <w:rtl/>
        </w:rPr>
        <w:t>–</w:t>
      </w:r>
      <w:r w:rsidRPr="00860667">
        <w:rPr>
          <w:rFonts w:ascii="David" w:hAnsi="David" w:cs="David" w:hint="cs"/>
          <w:rtl/>
        </w:rPr>
        <w:t xml:space="preserve"> אינגו-</w:t>
      </w:r>
      <w:r w:rsidRPr="00860667">
        <w:rPr>
          <w:rFonts w:ascii="David" w:hAnsi="David" w:cs="David"/>
        </w:rPr>
        <w:t>NGO</w:t>
      </w:r>
      <w:r w:rsidRPr="00860667">
        <w:rPr>
          <w:rFonts w:ascii="David" w:hAnsi="David" w:cs="David" w:hint="cs"/>
          <w:rtl/>
        </w:rPr>
        <w:t>.</w:t>
      </w:r>
    </w:p>
    <w:p w:rsidR="003957BA" w:rsidRPr="00860667" w:rsidRDefault="003957BA" w:rsidP="00984D54">
      <w:pPr>
        <w:pStyle w:val="a3"/>
        <w:numPr>
          <w:ilvl w:val="0"/>
          <w:numId w:val="32"/>
        </w:numPr>
        <w:spacing w:after="0" w:line="276" w:lineRule="auto"/>
        <w:jc w:val="both"/>
        <w:rPr>
          <w:rFonts w:ascii="David" w:hAnsi="David" w:cs="David"/>
          <w:b/>
          <w:bCs/>
          <w:u w:val="single"/>
        </w:rPr>
      </w:pPr>
      <w:r w:rsidRPr="00860667">
        <w:rPr>
          <w:rFonts w:ascii="David" w:hAnsi="David" w:cs="David" w:hint="cs"/>
          <w:rtl/>
        </w:rPr>
        <w:t xml:space="preserve">ארגונים ממשלתיים בינלאומיים </w:t>
      </w:r>
      <w:r w:rsidRPr="00860667">
        <w:rPr>
          <w:rFonts w:ascii="David" w:hAnsi="David" w:cs="David"/>
          <w:rtl/>
        </w:rPr>
        <w:t>–</w:t>
      </w:r>
      <w:r w:rsidRPr="00860667">
        <w:rPr>
          <w:rFonts w:ascii="David" w:hAnsi="David" w:cs="David" w:hint="cs"/>
          <w:rtl/>
        </w:rPr>
        <w:t xml:space="preserve"> איגו-</w:t>
      </w:r>
      <w:r w:rsidRPr="00860667">
        <w:rPr>
          <w:rFonts w:ascii="David" w:hAnsi="David" w:cs="David" w:hint="cs"/>
        </w:rPr>
        <w:t>IGO</w:t>
      </w:r>
      <w:r w:rsidRPr="00860667">
        <w:rPr>
          <w:rFonts w:ascii="David" w:hAnsi="David" w:cs="David" w:hint="cs"/>
          <w:rtl/>
        </w:rPr>
        <w:t>.</w:t>
      </w:r>
    </w:p>
    <w:p w:rsidR="003957BA" w:rsidRPr="00860667" w:rsidRDefault="003957BA" w:rsidP="00984D54">
      <w:pPr>
        <w:pStyle w:val="a3"/>
        <w:numPr>
          <w:ilvl w:val="0"/>
          <w:numId w:val="1"/>
        </w:numPr>
        <w:spacing w:after="0" w:line="276" w:lineRule="auto"/>
        <w:jc w:val="both"/>
        <w:rPr>
          <w:rFonts w:ascii="David" w:hAnsi="David" w:cs="David"/>
          <w:b/>
          <w:bCs/>
          <w:u w:val="single"/>
        </w:rPr>
      </w:pPr>
      <w:r w:rsidRPr="00B77D0F">
        <w:rPr>
          <w:rFonts w:ascii="David" w:hAnsi="David" w:cs="David" w:hint="cs"/>
          <w:b/>
          <w:bCs/>
          <w:rtl/>
        </w:rPr>
        <w:t>במציאות ההבדל ביניהם לא תמיד ברור:</w:t>
      </w:r>
      <w:r w:rsidRPr="00860667">
        <w:rPr>
          <w:rFonts w:ascii="David" w:hAnsi="David" w:cs="David" w:hint="cs"/>
          <w:rtl/>
        </w:rPr>
        <w:t xml:space="preserve"> </w:t>
      </w:r>
      <w:r w:rsidRPr="00B77D0F">
        <w:rPr>
          <w:rFonts w:ascii="David" w:hAnsi="David" w:cs="David" w:hint="cs"/>
          <w:u w:val="single"/>
        </w:rPr>
        <w:t>I</w:t>
      </w:r>
      <w:r w:rsidRPr="00B77D0F">
        <w:rPr>
          <w:rFonts w:ascii="David" w:hAnsi="David" w:cs="David"/>
          <w:u w:val="single"/>
        </w:rPr>
        <w:t>LO</w:t>
      </w:r>
      <w:r w:rsidRPr="00860667">
        <w:rPr>
          <w:rFonts w:ascii="David" w:hAnsi="David" w:cs="David" w:hint="cs"/>
          <w:rtl/>
        </w:rPr>
        <w:t xml:space="preserve"> </w:t>
      </w:r>
      <w:r w:rsidR="00C80B12">
        <w:rPr>
          <w:rFonts w:ascii="David" w:hAnsi="David" w:cs="David" w:hint="cs"/>
          <w:rtl/>
        </w:rPr>
        <w:t xml:space="preserve">(ארגון עבודה בינ"ל) </w:t>
      </w:r>
      <w:r w:rsidRPr="00860667">
        <w:rPr>
          <w:rFonts w:ascii="David" w:hAnsi="David" w:cs="David"/>
          <w:rtl/>
        </w:rPr>
        <w:t>–</w:t>
      </w:r>
      <w:r w:rsidRPr="00860667">
        <w:rPr>
          <w:rFonts w:ascii="David" w:hAnsi="David" w:cs="David" w:hint="cs"/>
          <w:rtl/>
        </w:rPr>
        <w:t xml:space="preserve"> יש נציגי ממשלה ונציגי עובדים/מעסיקים. זה ללא ספק ארגון ממשלתי אבל מעורבים בו ארגונים לא בינ"ל. </w:t>
      </w:r>
      <w:r w:rsidRPr="00B77D0F">
        <w:rPr>
          <w:rFonts w:ascii="David" w:hAnsi="David" w:cs="David" w:hint="cs"/>
          <w:u w:val="single"/>
          <w:rtl/>
        </w:rPr>
        <w:t>הצלב האדום</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ארגון שקם בשוויץ לקידום שלום והפחתת סבל בלחימה. אמנת ג'נבה מכירה בו כגוף שמחויב לשמירה וקידום של דיני לחימה במשפט הומניטרי. האם הוא גוף פרטי (ממומן עי" שוויץ) או ארגון בינ"ל?</w:t>
      </w:r>
    </w:p>
    <w:p w:rsidR="003957BA" w:rsidRPr="00860667" w:rsidRDefault="003957BA" w:rsidP="00984D54">
      <w:pPr>
        <w:pStyle w:val="a3"/>
        <w:numPr>
          <w:ilvl w:val="0"/>
          <w:numId w:val="1"/>
        </w:numPr>
        <w:spacing w:after="0" w:line="276" w:lineRule="auto"/>
        <w:jc w:val="both"/>
        <w:rPr>
          <w:rFonts w:ascii="David" w:hAnsi="David" w:cs="David"/>
          <w:b/>
          <w:bCs/>
        </w:rPr>
      </w:pPr>
      <w:r w:rsidRPr="00860667">
        <w:rPr>
          <w:rFonts w:ascii="David" w:hAnsi="David" w:cs="David" w:hint="cs"/>
          <w:b/>
          <w:bCs/>
        </w:rPr>
        <w:t>IGO</w:t>
      </w:r>
      <w:r w:rsidR="007F1454" w:rsidRPr="00860667">
        <w:rPr>
          <w:rFonts w:ascii="David" w:hAnsi="David" w:cs="David" w:hint="cs"/>
          <w:b/>
          <w:bCs/>
          <w:rtl/>
        </w:rPr>
        <w:t xml:space="preserve">- ארגונים ממשלתיים בינלאומיים </w:t>
      </w:r>
      <w:r w:rsidR="007F1454" w:rsidRPr="00860667">
        <w:rPr>
          <w:rFonts w:ascii="David" w:hAnsi="David" w:cs="David"/>
          <w:b/>
          <w:bCs/>
          <w:rtl/>
        </w:rPr>
        <w:t>–</w:t>
      </w:r>
      <w:r w:rsidR="007F1454" w:rsidRPr="00860667">
        <w:rPr>
          <w:rFonts w:ascii="David" w:hAnsi="David" w:cs="David" w:hint="cs"/>
          <w:b/>
          <w:bCs/>
          <w:rtl/>
        </w:rPr>
        <w:t xml:space="preserve"> מאפיינים:</w:t>
      </w:r>
    </w:p>
    <w:p w:rsidR="007F1454" w:rsidRPr="00860667" w:rsidRDefault="007F1454" w:rsidP="00B77D0F">
      <w:pPr>
        <w:pStyle w:val="a3"/>
        <w:numPr>
          <w:ilvl w:val="0"/>
          <w:numId w:val="33"/>
        </w:numPr>
        <w:spacing w:after="0" w:line="276" w:lineRule="auto"/>
        <w:jc w:val="both"/>
        <w:rPr>
          <w:rFonts w:ascii="David" w:hAnsi="David" w:cs="David"/>
          <w:b/>
          <w:bCs/>
        </w:rPr>
      </w:pPr>
      <w:r w:rsidRPr="00C80B12">
        <w:rPr>
          <w:rFonts w:ascii="David" w:hAnsi="David" w:cs="David" w:hint="cs"/>
          <w:u w:val="single"/>
          <w:rtl/>
        </w:rPr>
        <w:t>הגופים מוקמים באמנה בינלאומית</w:t>
      </w:r>
      <w:r w:rsidRPr="00860667">
        <w:rPr>
          <w:rFonts w:ascii="David" w:hAnsi="David" w:cs="David" w:hint="cs"/>
          <w:rtl/>
        </w:rPr>
        <w:t>, והמדינות החברות ב-"</w:t>
      </w:r>
      <w:r w:rsidR="00B77D0F">
        <w:rPr>
          <w:rFonts w:ascii="David" w:hAnsi="David" w:cs="David" w:hint="cs"/>
        </w:rPr>
        <w:t>IGO</w:t>
      </w:r>
      <w:r w:rsidRPr="00860667">
        <w:rPr>
          <w:rFonts w:ascii="David" w:hAnsi="David" w:cs="David" w:hint="cs"/>
          <w:rtl/>
        </w:rPr>
        <w:t>" יהיו חתומות על האמנה הרלוונטית.</w:t>
      </w:r>
    </w:p>
    <w:p w:rsidR="007F1454" w:rsidRPr="00860667" w:rsidRDefault="007F1454" w:rsidP="00984D54">
      <w:pPr>
        <w:pStyle w:val="a3"/>
        <w:numPr>
          <w:ilvl w:val="0"/>
          <w:numId w:val="33"/>
        </w:numPr>
        <w:spacing w:after="0" w:line="276" w:lineRule="auto"/>
        <w:jc w:val="both"/>
        <w:rPr>
          <w:rFonts w:ascii="David" w:hAnsi="David" w:cs="David"/>
          <w:b/>
          <w:bCs/>
        </w:rPr>
      </w:pPr>
      <w:r w:rsidRPr="00C80B12">
        <w:rPr>
          <w:rFonts w:ascii="David" w:hAnsi="David" w:cs="David" w:hint="cs"/>
          <w:u w:val="single"/>
          <w:rtl/>
        </w:rPr>
        <w:lastRenderedPageBreak/>
        <w:t>לארגון</w:t>
      </w:r>
      <w:r w:rsidR="00C80B12" w:rsidRPr="00C80B12">
        <w:rPr>
          <w:rFonts w:ascii="David" w:hAnsi="David" w:cs="David" w:hint="cs"/>
          <w:u w:val="single"/>
          <w:rtl/>
        </w:rPr>
        <w:t xml:space="preserve"> זה תהיה אמנה אחת או מס' אמנות, מעין חוקה</w:t>
      </w:r>
      <w:r w:rsidR="00C80B12">
        <w:rPr>
          <w:rFonts w:ascii="David" w:hAnsi="David" w:cs="David" w:hint="cs"/>
          <w:rtl/>
        </w:rPr>
        <w:t xml:space="preserve">, </w:t>
      </w:r>
      <w:r w:rsidRPr="00860667">
        <w:rPr>
          <w:rFonts w:ascii="David" w:hAnsi="David" w:cs="David" w:hint="cs"/>
          <w:rtl/>
        </w:rPr>
        <w:t>שיקבעו את ההסדרים הבסיסיים והיקף הסמכויות.</w:t>
      </w:r>
    </w:p>
    <w:p w:rsidR="007F1454" w:rsidRPr="00860667" w:rsidRDefault="007F1454" w:rsidP="00984D54">
      <w:pPr>
        <w:pStyle w:val="a3"/>
        <w:numPr>
          <w:ilvl w:val="0"/>
          <w:numId w:val="33"/>
        </w:numPr>
        <w:spacing w:after="0" w:line="276" w:lineRule="auto"/>
        <w:jc w:val="both"/>
        <w:rPr>
          <w:rFonts w:ascii="David" w:hAnsi="David" w:cs="David"/>
          <w:b/>
          <w:bCs/>
        </w:rPr>
      </w:pPr>
      <w:r w:rsidRPr="00860667">
        <w:rPr>
          <w:rFonts w:ascii="David" w:hAnsi="David" w:cs="David" w:hint="cs"/>
          <w:rtl/>
        </w:rPr>
        <w:t xml:space="preserve">לארגונים בינ"ל יכולים להיות </w:t>
      </w:r>
      <w:r w:rsidRPr="00C80B12">
        <w:rPr>
          <w:rFonts w:ascii="David" w:hAnsi="David" w:cs="David" w:hint="cs"/>
          <w:u w:val="single"/>
          <w:rtl/>
        </w:rPr>
        <w:t>תתי ארגונים</w:t>
      </w:r>
      <w:r w:rsidRPr="00860667">
        <w:rPr>
          <w:rFonts w:ascii="David" w:hAnsi="David" w:cs="David" w:hint="cs"/>
          <w:rtl/>
        </w:rPr>
        <w:t xml:space="preserve"> שלכל אחד אופי משלו.</w:t>
      </w:r>
    </w:p>
    <w:p w:rsidR="007F1454" w:rsidRPr="00860667" w:rsidRDefault="007F1454" w:rsidP="00984D54">
      <w:pPr>
        <w:pStyle w:val="a3"/>
        <w:numPr>
          <w:ilvl w:val="0"/>
          <w:numId w:val="33"/>
        </w:numPr>
        <w:spacing w:after="0" w:line="276" w:lineRule="auto"/>
        <w:jc w:val="both"/>
        <w:rPr>
          <w:rFonts w:ascii="David" w:hAnsi="David" w:cs="David"/>
          <w:b/>
          <w:bCs/>
        </w:rPr>
      </w:pPr>
      <w:r w:rsidRPr="00C80B12">
        <w:rPr>
          <w:rFonts w:ascii="David" w:hAnsi="David" w:cs="David" w:hint="cs"/>
          <w:u w:val="single"/>
          <w:rtl/>
        </w:rPr>
        <w:t>האמנה המכוננת תעניק לארגון ישות משפטית בדין הבינ"ל</w:t>
      </w:r>
      <w:r w:rsidRPr="00860667">
        <w:rPr>
          <w:rFonts w:ascii="David" w:hAnsi="David" w:cs="David" w:hint="cs"/>
          <w:rtl/>
        </w:rPr>
        <w:t xml:space="preserve">. </w:t>
      </w:r>
      <w:r w:rsidRPr="00860667">
        <w:rPr>
          <w:rFonts w:ascii="David" w:hAnsi="David" w:cs="David" w:hint="cs"/>
          <w:b/>
          <w:bCs/>
          <w:rtl/>
        </w:rPr>
        <w:t xml:space="preserve"> </w:t>
      </w:r>
      <w:r w:rsidR="00B77D0F">
        <w:rPr>
          <w:rFonts w:ascii="David" w:hAnsi="David" w:cs="David" w:hint="cs"/>
          <w:rtl/>
        </w:rPr>
        <w:t xml:space="preserve">הישות הקלאסית </w:t>
      </w:r>
      <w:r w:rsidRPr="00860667">
        <w:rPr>
          <w:rFonts w:ascii="David" w:hAnsi="David" w:cs="David" w:hint="cs"/>
          <w:rtl/>
        </w:rPr>
        <w:t xml:space="preserve">במשב"ל היא מדינה, אך בשונה ממדינה </w:t>
      </w:r>
      <w:r w:rsidRPr="00C80B12">
        <w:rPr>
          <w:rFonts w:ascii="David" w:hAnsi="David" w:cs="David" w:hint="cs"/>
          <w:rtl/>
        </w:rPr>
        <w:t>היקף האישיות של ארגון בינ"ל מתוחם ע"י 3 פרמטרים:</w:t>
      </w:r>
    </w:p>
    <w:p w:rsidR="007F1454" w:rsidRPr="00860667" w:rsidRDefault="00B77D0F" w:rsidP="00984D54">
      <w:pPr>
        <w:pStyle w:val="a3"/>
        <w:numPr>
          <w:ilvl w:val="1"/>
          <w:numId w:val="33"/>
        </w:numPr>
        <w:spacing w:after="0" w:line="276" w:lineRule="auto"/>
        <w:jc w:val="both"/>
        <w:rPr>
          <w:rFonts w:ascii="David" w:hAnsi="David" w:cs="David"/>
          <w:b/>
          <w:bCs/>
        </w:rPr>
      </w:pPr>
      <w:r w:rsidRPr="00B77D0F">
        <w:rPr>
          <w:rFonts w:ascii="David" w:hAnsi="David" w:cs="David" w:hint="cs"/>
          <w:u w:val="single"/>
          <w:rtl/>
        </w:rPr>
        <w:t>באמנות:</w:t>
      </w:r>
      <w:r>
        <w:rPr>
          <w:rFonts w:ascii="David" w:hAnsi="David" w:cs="David" w:hint="cs"/>
          <w:rtl/>
        </w:rPr>
        <w:t xml:space="preserve"> </w:t>
      </w:r>
      <w:r w:rsidR="007F1454" w:rsidRPr="00860667">
        <w:rPr>
          <w:rFonts w:ascii="David" w:hAnsi="David" w:cs="David" w:hint="cs"/>
          <w:rtl/>
        </w:rPr>
        <w:t xml:space="preserve">האמנות המכוננות של הארגון יכולות לקבוע את היקף האישיות </w:t>
      </w:r>
      <w:r w:rsidR="00872298" w:rsidRPr="00860667">
        <w:rPr>
          <w:rFonts w:ascii="David" w:hAnsi="David" w:cs="David" w:hint="cs"/>
          <w:rtl/>
        </w:rPr>
        <w:t xml:space="preserve">המשפטית שלו </w:t>
      </w:r>
      <w:r w:rsidR="007F1454" w:rsidRPr="00860667">
        <w:rPr>
          <w:rFonts w:ascii="David" w:hAnsi="David" w:cs="David" w:hint="cs"/>
          <w:rtl/>
        </w:rPr>
        <w:t>במפורש.</w:t>
      </w:r>
    </w:p>
    <w:p w:rsidR="007F1454" w:rsidRPr="00860667" w:rsidRDefault="00B77D0F" w:rsidP="00984D54">
      <w:pPr>
        <w:pStyle w:val="a3"/>
        <w:numPr>
          <w:ilvl w:val="1"/>
          <w:numId w:val="33"/>
        </w:numPr>
        <w:spacing w:after="0" w:line="276" w:lineRule="auto"/>
        <w:jc w:val="both"/>
        <w:rPr>
          <w:rFonts w:ascii="David" w:hAnsi="David" w:cs="David"/>
          <w:b/>
          <w:bCs/>
        </w:rPr>
      </w:pPr>
      <w:r w:rsidRPr="00B77D0F">
        <w:rPr>
          <w:rFonts w:ascii="David" w:hAnsi="David" w:cs="David" w:hint="cs"/>
          <w:u w:val="single"/>
          <w:rtl/>
        </w:rPr>
        <w:t>מטרת הארגון:</w:t>
      </w:r>
      <w:r>
        <w:rPr>
          <w:rFonts w:ascii="David" w:hAnsi="David" w:cs="David" w:hint="cs"/>
          <w:rtl/>
        </w:rPr>
        <w:t xml:space="preserve"> </w:t>
      </w:r>
      <w:r w:rsidR="00872298" w:rsidRPr="00860667">
        <w:rPr>
          <w:rFonts w:ascii="David" w:hAnsi="David" w:cs="David" w:hint="cs"/>
          <w:rtl/>
        </w:rPr>
        <w:t>ניתן להסיק זאת ממטרת הארגון ללא אמירה מפורשת, למשל האו"ם- הוקם להשכין שלום, מטרה מאוד אקטיבית.</w:t>
      </w:r>
    </w:p>
    <w:p w:rsidR="00872298" w:rsidRPr="00860667" w:rsidRDefault="00B77D0F" w:rsidP="00984D54">
      <w:pPr>
        <w:pStyle w:val="a3"/>
        <w:numPr>
          <w:ilvl w:val="1"/>
          <w:numId w:val="33"/>
        </w:numPr>
        <w:spacing w:after="0" w:line="276" w:lineRule="auto"/>
        <w:jc w:val="both"/>
        <w:rPr>
          <w:rFonts w:ascii="David" w:hAnsi="David" w:cs="David"/>
          <w:b/>
          <w:bCs/>
        </w:rPr>
      </w:pPr>
      <w:r w:rsidRPr="00B77D0F">
        <w:rPr>
          <w:rFonts w:ascii="David" w:hAnsi="David" w:cs="David" w:hint="cs"/>
          <w:u w:val="single"/>
          <w:rtl/>
        </w:rPr>
        <w:t>הפרקטיקה של הארגון:</w:t>
      </w:r>
      <w:r w:rsidR="00872298" w:rsidRPr="00860667">
        <w:rPr>
          <w:rFonts w:ascii="David" w:hAnsi="David" w:cs="David" w:hint="cs"/>
          <w:rtl/>
        </w:rPr>
        <w:t xml:space="preserve"> לארגונים יש נטייה להגדיל את סמכויותיהם. </w:t>
      </w:r>
    </w:p>
    <w:p w:rsidR="00872298" w:rsidRPr="00860667" w:rsidRDefault="00872298" w:rsidP="00984D54">
      <w:pPr>
        <w:pStyle w:val="a3"/>
        <w:numPr>
          <w:ilvl w:val="0"/>
          <w:numId w:val="1"/>
        </w:numPr>
        <w:spacing w:after="0" w:line="276" w:lineRule="auto"/>
        <w:jc w:val="both"/>
        <w:rPr>
          <w:rFonts w:ascii="David" w:hAnsi="David" w:cs="David"/>
          <w:b/>
          <w:bCs/>
        </w:rPr>
      </w:pPr>
      <w:r w:rsidRPr="00860667">
        <w:rPr>
          <w:rFonts w:ascii="David" w:hAnsi="David" w:cs="David" w:hint="cs"/>
          <w:b/>
          <w:bCs/>
          <w:rtl/>
        </w:rPr>
        <w:t>השלכות כאשר ארגון מוכר כישות משפטית:</w:t>
      </w:r>
    </w:p>
    <w:p w:rsidR="00872298" w:rsidRPr="00860667" w:rsidRDefault="00872298" w:rsidP="00984D54">
      <w:pPr>
        <w:pStyle w:val="a3"/>
        <w:numPr>
          <w:ilvl w:val="0"/>
          <w:numId w:val="34"/>
        </w:numPr>
        <w:spacing w:after="0" w:line="276" w:lineRule="auto"/>
        <w:jc w:val="both"/>
        <w:rPr>
          <w:rFonts w:ascii="David" w:hAnsi="David" w:cs="David"/>
          <w:b/>
          <w:bCs/>
        </w:rPr>
      </w:pPr>
      <w:r w:rsidRPr="00860667">
        <w:rPr>
          <w:rFonts w:ascii="David" w:hAnsi="David" w:cs="David" w:hint="cs"/>
          <w:rtl/>
        </w:rPr>
        <w:t xml:space="preserve">תהיה לו סמכות </w:t>
      </w:r>
      <w:r w:rsidRPr="00C80B12">
        <w:rPr>
          <w:rFonts w:ascii="David" w:hAnsi="David" w:cs="David" w:hint="cs"/>
          <w:u w:val="single"/>
          <w:rtl/>
        </w:rPr>
        <w:t>לכרות אמנות</w:t>
      </w:r>
      <w:r w:rsidRPr="00860667">
        <w:rPr>
          <w:rFonts w:ascii="David" w:hAnsi="David" w:cs="David" w:hint="cs"/>
          <w:rtl/>
        </w:rPr>
        <w:t xml:space="preserve"> עם מדינות או ארגונים שונים. הסמכות אינה בלתי מוגבלת [3 פרמטרים לעיל].</w:t>
      </w:r>
    </w:p>
    <w:p w:rsidR="00872298" w:rsidRPr="00860667" w:rsidRDefault="00872298" w:rsidP="00984D54">
      <w:pPr>
        <w:pStyle w:val="a3"/>
        <w:numPr>
          <w:ilvl w:val="0"/>
          <w:numId w:val="34"/>
        </w:numPr>
        <w:spacing w:after="0" w:line="276" w:lineRule="auto"/>
        <w:jc w:val="both"/>
        <w:rPr>
          <w:rFonts w:ascii="David" w:hAnsi="David" w:cs="David"/>
          <w:b/>
          <w:bCs/>
        </w:rPr>
      </w:pPr>
      <w:r w:rsidRPr="00860667">
        <w:rPr>
          <w:rFonts w:ascii="David" w:hAnsi="David" w:cs="David" w:hint="cs"/>
          <w:rtl/>
        </w:rPr>
        <w:t xml:space="preserve">תהיה סמכות </w:t>
      </w:r>
      <w:r w:rsidRPr="00C80B12">
        <w:rPr>
          <w:rFonts w:ascii="David" w:hAnsi="David" w:cs="David" w:hint="cs"/>
          <w:u w:val="single"/>
          <w:rtl/>
        </w:rPr>
        <w:t>לנהל קשר עם מדינות וארגונים אחרים</w:t>
      </w:r>
      <w:r w:rsidRPr="00860667">
        <w:rPr>
          <w:rFonts w:ascii="David" w:hAnsi="David" w:cs="David" w:hint="cs"/>
          <w:rtl/>
        </w:rPr>
        <w:t>. לא כל קשר הוא אמנה.</w:t>
      </w:r>
    </w:p>
    <w:p w:rsidR="00872298" w:rsidRPr="00860667" w:rsidRDefault="00872298" w:rsidP="00984D54">
      <w:pPr>
        <w:pStyle w:val="a3"/>
        <w:numPr>
          <w:ilvl w:val="0"/>
          <w:numId w:val="34"/>
        </w:numPr>
        <w:spacing w:after="0" w:line="276" w:lineRule="auto"/>
        <w:jc w:val="both"/>
        <w:rPr>
          <w:rFonts w:ascii="David" w:hAnsi="David" w:cs="David"/>
          <w:b/>
          <w:bCs/>
        </w:rPr>
      </w:pPr>
      <w:r w:rsidRPr="00860667">
        <w:rPr>
          <w:rFonts w:ascii="David" w:hAnsi="David" w:cs="David" w:hint="cs"/>
          <w:rtl/>
        </w:rPr>
        <w:t xml:space="preserve">תהיה לו </w:t>
      </w:r>
      <w:r w:rsidRPr="00C80B12">
        <w:rPr>
          <w:rFonts w:ascii="David" w:hAnsi="David" w:cs="David" w:hint="cs"/>
          <w:u w:val="single"/>
          <w:rtl/>
        </w:rPr>
        <w:t>אחריות בינלאומית</w:t>
      </w:r>
      <w:r w:rsidRPr="00860667">
        <w:rPr>
          <w:rFonts w:ascii="David" w:hAnsi="David" w:cs="David" w:hint="cs"/>
          <w:rtl/>
        </w:rPr>
        <w:t xml:space="preserve"> [נדבר בהמשך מה זה].</w:t>
      </w:r>
    </w:p>
    <w:p w:rsidR="00872298" w:rsidRPr="00860667" w:rsidRDefault="00872298" w:rsidP="00984D54">
      <w:pPr>
        <w:pStyle w:val="a3"/>
        <w:numPr>
          <w:ilvl w:val="0"/>
          <w:numId w:val="34"/>
        </w:numPr>
        <w:spacing w:after="0" w:line="276" w:lineRule="auto"/>
        <w:jc w:val="both"/>
        <w:rPr>
          <w:rFonts w:ascii="David" w:hAnsi="David" w:cs="David"/>
          <w:b/>
          <w:bCs/>
        </w:rPr>
      </w:pPr>
      <w:r w:rsidRPr="00860667">
        <w:rPr>
          <w:rFonts w:ascii="David" w:hAnsi="David" w:cs="David" w:hint="cs"/>
          <w:rtl/>
        </w:rPr>
        <w:t xml:space="preserve">יוכל </w:t>
      </w:r>
      <w:r w:rsidRPr="00C80B12">
        <w:rPr>
          <w:rFonts w:ascii="David" w:hAnsi="David" w:cs="David" w:hint="cs"/>
          <w:u w:val="single"/>
          <w:rtl/>
        </w:rPr>
        <w:t>לתבוע ולהיתבע</w:t>
      </w:r>
      <w:r w:rsidRPr="00860667">
        <w:rPr>
          <w:rFonts w:ascii="David" w:hAnsi="David" w:cs="David" w:hint="cs"/>
          <w:rtl/>
        </w:rPr>
        <w:t xml:space="preserve"> במישור הבינ"ל.</w:t>
      </w:r>
    </w:p>
    <w:p w:rsidR="00872298" w:rsidRPr="00860667" w:rsidRDefault="00872298" w:rsidP="00984D54">
      <w:pPr>
        <w:pStyle w:val="a3"/>
        <w:numPr>
          <w:ilvl w:val="0"/>
          <w:numId w:val="34"/>
        </w:numPr>
        <w:spacing w:after="0" w:line="276" w:lineRule="auto"/>
        <w:jc w:val="both"/>
        <w:rPr>
          <w:rFonts w:ascii="David" w:hAnsi="David" w:cs="David"/>
          <w:b/>
          <w:bCs/>
        </w:rPr>
      </w:pPr>
      <w:r w:rsidRPr="00860667">
        <w:rPr>
          <w:rFonts w:ascii="David" w:hAnsi="David" w:cs="David" w:hint="cs"/>
          <w:rtl/>
        </w:rPr>
        <w:t xml:space="preserve">יכולות להיות לו </w:t>
      </w:r>
      <w:r w:rsidRPr="00C80B12">
        <w:rPr>
          <w:rFonts w:ascii="David" w:hAnsi="David" w:cs="David" w:hint="cs"/>
          <w:u w:val="single"/>
          <w:rtl/>
        </w:rPr>
        <w:t>זכויות, חובות וחסינויות בדין הבינ"ל</w:t>
      </w:r>
      <w:r w:rsidRPr="00860667">
        <w:rPr>
          <w:rFonts w:ascii="David" w:hAnsi="David" w:cs="David" w:hint="cs"/>
          <w:rtl/>
        </w:rPr>
        <w:t xml:space="preserve"> </w:t>
      </w:r>
      <w:r w:rsidRPr="00860667">
        <w:rPr>
          <w:rFonts w:ascii="David" w:hAnsi="David" w:cs="David"/>
          <w:rtl/>
        </w:rPr>
        <w:t>–</w:t>
      </w:r>
      <w:r w:rsidR="00C80B12">
        <w:rPr>
          <w:rFonts w:ascii="David" w:hAnsi="David" w:cs="David" w:hint="cs"/>
          <w:rtl/>
        </w:rPr>
        <w:t xml:space="preserve"> </w:t>
      </w:r>
      <w:r w:rsidR="00C80B12" w:rsidRPr="00DB7159">
        <w:rPr>
          <w:rFonts w:ascii="David" w:hAnsi="David" w:cs="David" w:hint="cs"/>
          <w:rtl/>
        </w:rPr>
        <w:t xml:space="preserve">עפ"י </w:t>
      </w:r>
      <w:r w:rsidRPr="00DB7159">
        <w:rPr>
          <w:rFonts w:ascii="David" w:hAnsi="David" w:cs="David" w:hint="cs"/>
          <w:rtl/>
        </w:rPr>
        <w:t>הפרמטרים לעיל, או לפי המשפט המנהגי כיוון שארגונים כאלו הופכים לתופעה יותר מבוססת.</w:t>
      </w:r>
      <w:r w:rsidRPr="00DB7159">
        <w:rPr>
          <w:rFonts w:ascii="David" w:hAnsi="David" w:cs="David" w:hint="cs"/>
          <w:b/>
          <w:bCs/>
          <w:rtl/>
        </w:rPr>
        <w:t xml:space="preserve"> לדוג'-</w:t>
      </w:r>
      <w:r w:rsidRPr="00DB7159">
        <w:rPr>
          <w:rFonts w:ascii="David" w:hAnsi="David" w:cs="David" w:hint="cs"/>
          <w:rtl/>
        </w:rPr>
        <w:t xml:space="preserve"> חסינות לאנשי האו"ם, בעבר לא היה דין מנהגי לגבי</w:t>
      </w:r>
      <w:r w:rsidR="00C80B12" w:rsidRPr="00DB7159">
        <w:rPr>
          <w:rFonts w:ascii="David" w:hAnsi="David" w:cs="David" w:hint="cs"/>
          <w:rtl/>
        </w:rPr>
        <w:t xml:space="preserve"> זה ול</w:t>
      </w:r>
      <w:r w:rsidRPr="00DB7159">
        <w:rPr>
          <w:rFonts w:ascii="David" w:hAnsi="David" w:cs="David" w:hint="cs"/>
          <w:rtl/>
        </w:rPr>
        <w:t>כן החתימו באמנות בנושא, והיום מקובל שהחסינות מנהגית בנסיבות מסוימות</w:t>
      </w:r>
      <w:r w:rsidRPr="00860667">
        <w:rPr>
          <w:rFonts w:ascii="David" w:hAnsi="David" w:cs="David" w:hint="cs"/>
          <w:rtl/>
        </w:rPr>
        <w:t>.</w:t>
      </w:r>
    </w:p>
    <w:p w:rsidR="00872298" w:rsidRPr="00C80B12" w:rsidRDefault="00872298" w:rsidP="00984D54">
      <w:pPr>
        <w:spacing w:after="0" w:line="276" w:lineRule="auto"/>
        <w:jc w:val="both"/>
        <w:rPr>
          <w:rFonts w:ascii="David" w:hAnsi="David" w:cs="David"/>
          <w:b/>
          <w:bCs/>
          <w:sz w:val="12"/>
          <w:szCs w:val="12"/>
          <w:rtl/>
        </w:rPr>
      </w:pPr>
    </w:p>
    <w:p w:rsidR="00872298" w:rsidRPr="00860667" w:rsidRDefault="00872298" w:rsidP="00984D54">
      <w:pPr>
        <w:spacing w:after="0" w:line="276" w:lineRule="auto"/>
        <w:jc w:val="center"/>
        <w:rPr>
          <w:rFonts w:ascii="David" w:hAnsi="David" w:cs="David"/>
          <w:b/>
          <w:bCs/>
          <w:color w:val="7030A0"/>
          <w:u w:val="single"/>
          <w:rtl/>
        </w:rPr>
      </w:pPr>
      <w:r w:rsidRPr="00860667">
        <w:rPr>
          <w:rFonts w:ascii="David" w:hAnsi="David" w:cs="David" w:hint="cs"/>
          <w:b/>
          <w:bCs/>
          <w:color w:val="7030A0"/>
          <w:u w:val="single"/>
          <w:rtl/>
        </w:rPr>
        <w:t>האו"ם</w:t>
      </w:r>
    </w:p>
    <w:p w:rsidR="00C85AA6" w:rsidRPr="00860667" w:rsidRDefault="00C85AA6" w:rsidP="00984D54">
      <w:pPr>
        <w:pStyle w:val="a3"/>
        <w:numPr>
          <w:ilvl w:val="0"/>
          <w:numId w:val="35"/>
        </w:numPr>
        <w:spacing w:after="0" w:line="276" w:lineRule="auto"/>
        <w:jc w:val="both"/>
        <w:rPr>
          <w:rFonts w:ascii="David" w:hAnsi="David" w:cs="David"/>
          <w:b/>
          <w:bCs/>
          <w:u w:val="single"/>
        </w:rPr>
      </w:pPr>
      <w:r w:rsidRPr="00860667">
        <w:rPr>
          <w:rFonts w:ascii="David" w:hAnsi="David" w:cs="David" w:hint="cs"/>
          <w:rtl/>
        </w:rPr>
        <w:t xml:space="preserve">מוקם ב-1945 לאחר מלחמת העולם השנייה כממשיכו של חבר הלאומים/ליגת האומות שקם לאחר 1917. </w:t>
      </w:r>
    </w:p>
    <w:p w:rsidR="00C85AA6" w:rsidRPr="00860667" w:rsidRDefault="00C85AA6" w:rsidP="00984D54">
      <w:pPr>
        <w:pStyle w:val="a3"/>
        <w:numPr>
          <w:ilvl w:val="0"/>
          <w:numId w:val="35"/>
        </w:numPr>
        <w:spacing w:after="0" w:line="276" w:lineRule="auto"/>
        <w:jc w:val="both"/>
        <w:rPr>
          <w:rFonts w:ascii="David" w:hAnsi="David" w:cs="David"/>
          <w:b/>
          <w:bCs/>
          <w:u w:val="single"/>
        </w:rPr>
      </w:pPr>
      <w:r w:rsidRPr="00860667">
        <w:rPr>
          <w:rFonts w:ascii="David" w:hAnsi="David" w:cs="David" w:hint="cs"/>
          <w:b/>
          <w:bCs/>
          <w:rtl/>
        </w:rPr>
        <w:t>מגילת האו"ם</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מעין חוקת האו"ם </w:t>
      </w:r>
      <w:r w:rsidRPr="00860667">
        <w:rPr>
          <w:rFonts w:ascii="David" w:hAnsi="David" w:cs="David"/>
          <w:rtl/>
        </w:rPr>
        <w:t>–</w:t>
      </w:r>
      <w:r w:rsidRPr="00860667">
        <w:rPr>
          <w:rFonts w:ascii="David" w:hAnsi="David" w:cs="David" w:hint="cs"/>
          <w:rtl/>
        </w:rPr>
        <w:t xml:space="preserve"> משקפת את עקרונות היסוד של המשב"ל: עיקרון הריבונות; עיקרון השוויון בין מדינות; עיקרון ההגדרה העצמית; עיקרון השאיפה לפתרון סכסוכים בדרכי שלום.</w:t>
      </w:r>
    </w:p>
    <w:p w:rsidR="00C85AA6" w:rsidRPr="00860667" w:rsidRDefault="00C85AA6" w:rsidP="00984D54">
      <w:pPr>
        <w:pStyle w:val="a3"/>
        <w:numPr>
          <w:ilvl w:val="0"/>
          <w:numId w:val="35"/>
        </w:numPr>
        <w:spacing w:after="0" w:line="276" w:lineRule="auto"/>
        <w:jc w:val="both"/>
        <w:rPr>
          <w:rFonts w:ascii="David" w:hAnsi="David" w:cs="David"/>
        </w:rPr>
      </w:pPr>
      <w:r w:rsidRPr="00860667">
        <w:rPr>
          <w:rFonts w:ascii="David" w:hAnsi="David" w:cs="David" w:hint="cs"/>
          <w:b/>
          <w:bCs/>
          <w:rtl/>
        </w:rPr>
        <w:t>מוסדות האו"ם:</w:t>
      </w:r>
      <w:r w:rsidRPr="00860667">
        <w:rPr>
          <w:rFonts w:ascii="David" w:hAnsi="David" w:cs="David" w:hint="cs"/>
          <w:rtl/>
        </w:rPr>
        <w:t xml:space="preserve"> (ארגונים שבמידה מסוימת מהווים שיקוף של מוסדות מדינה- האנלוגיה לא מושלמת ויש הבדלים)</w:t>
      </w:r>
    </w:p>
    <w:p w:rsidR="00C85AA6" w:rsidRPr="00860667" w:rsidRDefault="00C85AA6" w:rsidP="00984D54">
      <w:pPr>
        <w:pStyle w:val="a3"/>
        <w:numPr>
          <w:ilvl w:val="1"/>
          <w:numId w:val="36"/>
        </w:numPr>
        <w:tabs>
          <w:tab w:val="left" w:pos="5471"/>
        </w:tabs>
        <w:spacing w:line="276" w:lineRule="auto"/>
        <w:jc w:val="both"/>
        <w:rPr>
          <w:rFonts w:cs="David"/>
        </w:rPr>
      </w:pPr>
      <w:r w:rsidRPr="00860667">
        <w:rPr>
          <w:rFonts w:cs="David" w:hint="cs"/>
          <w:rtl/>
        </w:rPr>
        <w:t>העצרת הכללית.</w:t>
      </w:r>
    </w:p>
    <w:p w:rsidR="00C85AA6" w:rsidRPr="00860667" w:rsidRDefault="00C85AA6" w:rsidP="00984D54">
      <w:pPr>
        <w:pStyle w:val="a3"/>
        <w:numPr>
          <w:ilvl w:val="1"/>
          <w:numId w:val="36"/>
        </w:numPr>
        <w:tabs>
          <w:tab w:val="left" w:pos="5471"/>
        </w:tabs>
        <w:spacing w:line="276" w:lineRule="auto"/>
        <w:jc w:val="both"/>
        <w:rPr>
          <w:rFonts w:cs="David"/>
        </w:rPr>
      </w:pPr>
      <w:r w:rsidRPr="00860667">
        <w:rPr>
          <w:rFonts w:cs="David" w:hint="cs"/>
          <w:rtl/>
        </w:rPr>
        <w:t>מועצת הביטחון.</w:t>
      </w:r>
    </w:p>
    <w:p w:rsidR="00C85AA6" w:rsidRPr="00860667" w:rsidRDefault="00C85AA6" w:rsidP="00984D54">
      <w:pPr>
        <w:pStyle w:val="a3"/>
        <w:numPr>
          <w:ilvl w:val="1"/>
          <w:numId w:val="36"/>
        </w:numPr>
        <w:tabs>
          <w:tab w:val="left" w:pos="5471"/>
        </w:tabs>
        <w:spacing w:line="276" w:lineRule="auto"/>
        <w:jc w:val="both"/>
        <w:rPr>
          <w:rFonts w:cs="David"/>
        </w:rPr>
      </w:pPr>
      <w:r w:rsidRPr="00860667">
        <w:rPr>
          <w:rFonts w:cs="David" w:hint="cs"/>
          <w:rtl/>
        </w:rPr>
        <w:t xml:space="preserve"> המועצה הכלכלית חברתית. </w:t>
      </w:r>
    </w:p>
    <w:p w:rsidR="00C85AA6" w:rsidRPr="00860667" w:rsidRDefault="00C85AA6" w:rsidP="00984D54">
      <w:pPr>
        <w:pStyle w:val="a3"/>
        <w:numPr>
          <w:ilvl w:val="1"/>
          <w:numId w:val="36"/>
        </w:numPr>
        <w:tabs>
          <w:tab w:val="left" w:pos="5471"/>
        </w:tabs>
        <w:spacing w:line="276" w:lineRule="auto"/>
        <w:jc w:val="both"/>
        <w:rPr>
          <w:rFonts w:cs="David"/>
        </w:rPr>
      </w:pPr>
      <w:r w:rsidRPr="00860667">
        <w:rPr>
          <w:rFonts w:cs="David" w:hint="cs"/>
          <w:rtl/>
        </w:rPr>
        <w:t xml:space="preserve">מועצת המנדטים. </w:t>
      </w:r>
    </w:p>
    <w:p w:rsidR="00C85AA6" w:rsidRPr="00860667" w:rsidRDefault="00C85AA6" w:rsidP="00984D54">
      <w:pPr>
        <w:pStyle w:val="a3"/>
        <w:numPr>
          <w:ilvl w:val="1"/>
          <w:numId w:val="36"/>
        </w:numPr>
        <w:tabs>
          <w:tab w:val="left" w:pos="5471"/>
        </w:tabs>
        <w:spacing w:line="276" w:lineRule="auto"/>
        <w:jc w:val="both"/>
        <w:rPr>
          <w:rFonts w:cs="David"/>
        </w:rPr>
      </w:pPr>
      <w:r w:rsidRPr="00860667">
        <w:rPr>
          <w:rFonts w:cs="David" w:hint="cs"/>
          <w:rtl/>
        </w:rPr>
        <w:t>מזכירות האו"ם שבראשה עומד מזכ"ל האו"ם.</w:t>
      </w:r>
    </w:p>
    <w:p w:rsidR="00C85AA6" w:rsidRPr="00860667" w:rsidRDefault="00C85AA6" w:rsidP="00984D54">
      <w:pPr>
        <w:pStyle w:val="a3"/>
        <w:numPr>
          <w:ilvl w:val="1"/>
          <w:numId w:val="36"/>
        </w:numPr>
        <w:tabs>
          <w:tab w:val="left" w:pos="5471"/>
        </w:tabs>
        <w:spacing w:line="276" w:lineRule="auto"/>
        <w:jc w:val="both"/>
        <w:rPr>
          <w:rFonts w:cs="David"/>
        </w:rPr>
      </w:pPr>
      <w:r w:rsidRPr="00860667">
        <w:rPr>
          <w:rFonts w:cs="David" w:hint="cs"/>
          <w:rtl/>
        </w:rPr>
        <w:t xml:space="preserve">בית הדין הלאומי לצדק. </w:t>
      </w:r>
    </w:p>
    <w:p w:rsidR="00C85AA6" w:rsidRPr="00B77D0F" w:rsidRDefault="00C85AA6" w:rsidP="00984D54">
      <w:pPr>
        <w:tabs>
          <w:tab w:val="left" w:pos="5471"/>
        </w:tabs>
        <w:spacing w:after="0" w:line="276" w:lineRule="auto"/>
        <w:jc w:val="center"/>
        <w:rPr>
          <w:rFonts w:cs="David"/>
          <w:b/>
          <w:bCs/>
          <w:color w:val="7030A0"/>
          <w:u w:val="single"/>
          <w:rtl/>
        </w:rPr>
      </w:pPr>
      <w:r w:rsidRPr="00B77D0F">
        <w:rPr>
          <w:rFonts w:cs="David" w:hint="cs"/>
          <w:b/>
          <w:bCs/>
          <w:color w:val="7030A0"/>
          <w:u w:val="single"/>
          <w:rtl/>
        </w:rPr>
        <w:t>העצרת הכללית</w:t>
      </w:r>
    </w:p>
    <w:p w:rsidR="00C85AA6" w:rsidRPr="00860667" w:rsidRDefault="00DF57B7" w:rsidP="00984D54">
      <w:pPr>
        <w:pStyle w:val="a3"/>
        <w:numPr>
          <w:ilvl w:val="0"/>
          <w:numId w:val="36"/>
        </w:numPr>
        <w:tabs>
          <w:tab w:val="left" w:pos="5471"/>
        </w:tabs>
        <w:spacing w:line="276" w:lineRule="auto"/>
        <w:jc w:val="both"/>
        <w:rPr>
          <w:rFonts w:cs="David"/>
        </w:rPr>
      </w:pPr>
      <w:r w:rsidRPr="00860667">
        <w:rPr>
          <w:rFonts w:cs="David" w:hint="cs"/>
          <w:rtl/>
        </w:rPr>
        <w:t xml:space="preserve">בעצרת יושבים נציגים של כל המדינות, </w:t>
      </w:r>
      <w:r w:rsidR="00B77D0F">
        <w:rPr>
          <w:rFonts w:cs="David" w:hint="cs"/>
          <w:rtl/>
        </w:rPr>
        <w:t xml:space="preserve">והעצרת </w:t>
      </w:r>
      <w:r w:rsidRPr="00860667">
        <w:rPr>
          <w:rFonts w:cs="David" w:hint="cs"/>
          <w:rtl/>
        </w:rPr>
        <w:t>מתכנסת לדיונים שנתיים. ניתן לכנס דיונים מיוחדים לבקשת מועצת הביטחון או לבקשת רוב המדינות.</w:t>
      </w:r>
    </w:p>
    <w:p w:rsidR="00B77D0F" w:rsidRDefault="00DF57B7" w:rsidP="00B77D0F">
      <w:pPr>
        <w:pStyle w:val="a3"/>
        <w:numPr>
          <w:ilvl w:val="0"/>
          <w:numId w:val="36"/>
        </w:numPr>
        <w:tabs>
          <w:tab w:val="left" w:pos="5471"/>
        </w:tabs>
        <w:spacing w:line="276" w:lineRule="auto"/>
        <w:jc w:val="both"/>
        <w:rPr>
          <w:rFonts w:cs="David"/>
        </w:rPr>
      </w:pPr>
      <w:r w:rsidRPr="00860667">
        <w:rPr>
          <w:rFonts w:cs="David" w:hint="cs"/>
          <w:b/>
          <w:bCs/>
          <w:rtl/>
        </w:rPr>
        <w:t>סמכויות:</w:t>
      </w:r>
      <w:r w:rsidRPr="00860667">
        <w:rPr>
          <w:rFonts w:cs="David" w:hint="cs"/>
          <w:rtl/>
        </w:rPr>
        <w:t xml:space="preserve"> </w:t>
      </w:r>
    </w:p>
    <w:p w:rsidR="00B77D0F" w:rsidRDefault="00DF57B7" w:rsidP="00B77D0F">
      <w:pPr>
        <w:pStyle w:val="a3"/>
        <w:numPr>
          <w:ilvl w:val="1"/>
          <w:numId w:val="36"/>
        </w:numPr>
        <w:tabs>
          <w:tab w:val="left" w:pos="5471"/>
        </w:tabs>
        <w:spacing w:line="276" w:lineRule="auto"/>
        <w:jc w:val="both"/>
        <w:rPr>
          <w:rFonts w:cs="David"/>
        </w:rPr>
      </w:pPr>
      <w:r w:rsidRPr="00860667">
        <w:rPr>
          <w:rFonts w:cs="David" w:hint="cs"/>
          <w:rtl/>
        </w:rPr>
        <w:t>להמליץ ל</w:t>
      </w:r>
      <w:r w:rsidR="00B77D0F">
        <w:rPr>
          <w:rFonts w:cs="David" w:hint="cs"/>
          <w:rtl/>
        </w:rPr>
        <w:t>מועצת הביטחון לצרף מדינה לאו"ם (</w:t>
      </w:r>
      <w:r w:rsidRPr="00860667">
        <w:rPr>
          <w:rFonts w:cs="David" w:hint="cs"/>
          <w:rtl/>
        </w:rPr>
        <w:t>לא חייבת לק</w:t>
      </w:r>
      <w:r w:rsidR="00B77D0F">
        <w:rPr>
          <w:rFonts w:cs="David" w:hint="cs"/>
          <w:rtl/>
        </w:rPr>
        <w:t>בל המלצה זו) למשל- פלסטין.</w:t>
      </w:r>
      <w:r w:rsidRPr="00860667">
        <w:rPr>
          <w:rFonts w:cs="David" w:hint="cs"/>
          <w:rtl/>
        </w:rPr>
        <w:t xml:space="preserve"> </w:t>
      </w:r>
    </w:p>
    <w:p w:rsidR="00C85AA6" w:rsidRPr="00860667" w:rsidRDefault="00DF57B7" w:rsidP="00B77D0F">
      <w:pPr>
        <w:pStyle w:val="a3"/>
        <w:numPr>
          <w:ilvl w:val="1"/>
          <w:numId w:val="36"/>
        </w:numPr>
        <w:tabs>
          <w:tab w:val="left" w:pos="5471"/>
        </w:tabs>
        <w:spacing w:line="276" w:lineRule="auto"/>
        <w:jc w:val="both"/>
        <w:rPr>
          <w:rFonts w:cs="David"/>
        </w:rPr>
      </w:pPr>
      <w:r w:rsidRPr="00860667">
        <w:rPr>
          <w:rFonts w:cs="David" w:hint="cs"/>
          <w:rtl/>
        </w:rPr>
        <w:t>להמליץ למועצת הביטחון על השהייה/הרחקה של מדינה חברה באו"ם.</w:t>
      </w:r>
    </w:p>
    <w:p w:rsidR="00DF57B7" w:rsidRPr="00860667" w:rsidRDefault="00DF57B7" w:rsidP="00984D54">
      <w:pPr>
        <w:pStyle w:val="a3"/>
        <w:numPr>
          <w:ilvl w:val="0"/>
          <w:numId w:val="36"/>
        </w:numPr>
        <w:tabs>
          <w:tab w:val="left" w:pos="5471"/>
        </w:tabs>
        <w:spacing w:line="276" w:lineRule="auto"/>
        <w:jc w:val="both"/>
        <w:rPr>
          <w:rFonts w:cs="David"/>
        </w:rPr>
      </w:pPr>
      <w:r w:rsidRPr="00860667">
        <w:rPr>
          <w:rFonts w:cs="David" w:hint="cs"/>
          <w:rtl/>
        </w:rPr>
        <w:t>החלטות מתקבלות ברוב רגיל של נצי</w:t>
      </w:r>
      <w:r w:rsidR="00B77D0F">
        <w:rPr>
          <w:rFonts w:cs="David" w:hint="cs"/>
          <w:rtl/>
        </w:rPr>
        <w:t>גי המדינות, ויש עניינים שמחייבים</w:t>
      </w:r>
      <w:r w:rsidRPr="00860667">
        <w:rPr>
          <w:rFonts w:cs="David" w:hint="cs"/>
          <w:rtl/>
        </w:rPr>
        <w:t xml:space="preserve"> רוב של 2/3 </w:t>
      </w:r>
      <w:r w:rsidRPr="00860667">
        <w:rPr>
          <w:rFonts w:cs="David"/>
          <w:rtl/>
        </w:rPr>
        <w:t>–</w:t>
      </w:r>
      <w:r w:rsidRPr="00860667">
        <w:rPr>
          <w:rFonts w:cs="David" w:hint="cs"/>
          <w:rtl/>
        </w:rPr>
        <w:t xml:space="preserve"> </w:t>
      </w:r>
      <w:r w:rsidR="00B77D0F">
        <w:rPr>
          <w:rFonts w:cs="David" w:hint="cs"/>
          <w:rtl/>
        </w:rPr>
        <w:t xml:space="preserve">כגון: </w:t>
      </w:r>
      <w:r w:rsidRPr="00860667">
        <w:rPr>
          <w:rFonts w:cs="David" w:hint="cs"/>
          <w:rtl/>
        </w:rPr>
        <w:t>הרחקת מדינה,</w:t>
      </w:r>
      <w:r w:rsidR="00B77D0F">
        <w:rPr>
          <w:rFonts w:cs="David" w:hint="cs"/>
          <w:rtl/>
        </w:rPr>
        <w:t xml:space="preserve"> ענייני</w:t>
      </w:r>
      <w:r w:rsidRPr="00860667">
        <w:rPr>
          <w:rFonts w:cs="David" w:hint="cs"/>
          <w:rtl/>
        </w:rPr>
        <w:t xml:space="preserve"> תקציב, בחירת מדינות לא קבועות במועצת הביטחון. </w:t>
      </w:r>
    </w:p>
    <w:p w:rsidR="00DF57B7" w:rsidRPr="00860667" w:rsidRDefault="00DF57B7" w:rsidP="00984D54">
      <w:pPr>
        <w:pStyle w:val="a3"/>
        <w:numPr>
          <w:ilvl w:val="0"/>
          <w:numId w:val="36"/>
        </w:numPr>
        <w:tabs>
          <w:tab w:val="left" w:pos="5471"/>
        </w:tabs>
        <w:spacing w:line="276" w:lineRule="auto"/>
        <w:jc w:val="both"/>
        <w:rPr>
          <w:rFonts w:cs="David"/>
        </w:rPr>
      </w:pPr>
      <w:r w:rsidRPr="00860667">
        <w:rPr>
          <w:rFonts w:cs="David" w:hint="cs"/>
          <w:rtl/>
        </w:rPr>
        <w:t>החלטות העצרת אינן מחייבות אלא בגדר המלצות, אך לא מדובר בגוף ללא שיניים:</w:t>
      </w:r>
    </w:p>
    <w:p w:rsidR="00DF57B7" w:rsidRPr="00860667" w:rsidRDefault="00B77D0F" w:rsidP="00984D54">
      <w:pPr>
        <w:pStyle w:val="a3"/>
        <w:numPr>
          <w:ilvl w:val="1"/>
          <w:numId w:val="36"/>
        </w:numPr>
        <w:tabs>
          <w:tab w:val="left" w:pos="5471"/>
        </w:tabs>
        <w:spacing w:line="276" w:lineRule="auto"/>
        <w:jc w:val="both"/>
        <w:rPr>
          <w:rFonts w:cs="David"/>
        </w:rPr>
      </w:pPr>
      <w:r>
        <w:rPr>
          <w:rFonts w:cs="David" w:hint="cs"/>
          <w:rtl/>
        </w:rPr>
        <w:t>יכולה</w:t>
      </w:r>
      <w:r w:rsidR="00DF57B7" w:rsidRPr="00860667">
        <w:rPr>
          <w:rFonts w:cs="David" w:hint="cs"/>
          <w:rtl/>
        </w:rPr>
        <w:t xml:space="preserve"> להיות </w:t>
      </w:r>
      <w:r w:rsidRPr="00BC426E">
        <w:rPr>
          <w:rFonts w:cs="David" w:hint="cs"/>
          <w:u w:val="single"/>
          <w:rtl/>
        </w:rPr>
        <w:t>"</w:t>
      </w:r>
      <w:r w:rsidR="00DF57B7" w:rsidRPr="00BC426E">
        <w:rPr>
          <w:rFonts w:cs="David" w:hint="cs"/>
          <w:u w:val="single"/>
          <w:rtl/>
        </w:rPr>
        <w:t>חקיקה רכה</w:t>
      </w:r>
      <w:r w:rsidRPr="00BC426E">
        <w:rPr>
          <w:rFonts w:cs="David" w:hint="cs"/>
          <w:u w:val="single"/>
          <w:rtl/>
        </w:rPr>
        <w:t>"</w:t>
      </w:r>
      <w:r>
        <w:rPr>
          <w:rFonts w:cs="David" w:hint="cs"/>
          <w:rtl/>
        </w:rPr>
        <w:t xml:space="preserve"> (מסמכים לא מחייבים אך משפיעים)</w:t>
      </w:r>
      <w:r w:rsidR="00DF57B7" w:rsidRPr="00860667">
        <w:rPr>
          <w:rFonts w:cs="David" w:hint="cs"/>
          <w:rtl/>
        </w:rPr>
        <w:t xml:space="preserve"> שמתפתחת למנהג.</w:t>
      </w:r>
    </w:p>
    <w:p w:rsidR="00DF57B7" w:rsidRPr="00860667" w:rsidRDefault="00DF57B7" w:rsidP="00984D54">
      <w:pPr>
        <w:pStyle w:val="a3"/>
        <w:numPr>
          <w:ilvl w:val="1"/>
          <w:numId w:val="36"/>
        </w:numPr>
        <w:tabs>
          <w:tab w:val="left" w:pos="5471"/>
        </w:tabs>
        <w:spacing w:line="276" w:lineRule="auto"/>
        <w:jc w:val="both"/>
        <w:rPr>
          <w:rFonts w:cs="David"/>
        </w:rPr>
      </w:pPr>
      <w:r w:rsidRPr="00860667">
        <w:rPr>
          <w:rFonts w:cs="David" w:hint="cs"/>
          <w:rtl/>
        </w:rPr>
        <w:t xml:space="preserve">תחת תנאים מסוימים יכולה לעסוק </w:t>
      </w:r>
      <w:r w:rsidRPr="00BC426E">
        <w:rPr>
          <w:rFonts w:cs="David" w:hint="cs"/>
          <w:u w:val="single"/>
          <w:rtl/>
        </w:rPr>
        <w:t>בתחומי שמירה על שלום</w:t>
      </w:r>
      <w:r w:rsidRPr="00860667">
        <w:rPr>
          <w:rFonts w:cs="David" w:hint="cs"/>
          <w:rtl/>
        </w:rPr>
        <w:t>- כאשר מועצת הביטחון לא עוסקת באותו נושא. במלחמה הקרה בשנות ה-50 היא היתה משותקת ולכן העצרת היתה אחראית לכך. בשמירה על שלום יש לה 2 פעילויות משמעותיות:</w:t>
      </w:r>
    </w:p>
    <w:p w:rsidR="00DF57B7" w:rsidRPr="00860667" w:rsidRDefault="00DF57B7" w:rsidP="00984D54">
      <w:pPr>
        <w:pStyle w:val="a3"/>
        <w:numPr>
          <w:ilvl w:val="2"/>
          <w:numId w:val="36"/>
        </w:numPr>
        <w:tabs>
          <w:tab w:val="left" w:pos="5471"/>
        </w:tabs>
        <w:spacing w:line="276" w:lineRule="auto"/>
        <w:ind w:left="1955" w:hanging="155"/>
        <w:jc w:val="both"/>
        <w:rPr>
          <w:rFonts w:cs="David"/>
        </w:rPr>
      </w:pPr>
      <w:r w:rsidRPr="00BC426E">
        <w:rPr>
          <w:rFonts w:cs="David" w:hint="cs"/>
          <w:u w:val="single"/>
          <w:rtl/>
        </w:rPr>
        <w:t>הקמה של גופים</w:t>
      </w:r>
      <w:r w:rsidRPr="00860667">
        <w:rPr>
          <w:rFonts w:cs="David" w:hint="cs"/>
          <w:rtl/>
        </w:rPr>
        <w:t xml:space="preserve"> שנוטים להגדיל סמכויותיהם, כמו מועצת זכויות האדם של האו"ם.</w:t>
      </w:r>
    </w:p>
    <w:p w:rsidR="00DF57B7" w:rsidRPr="00860667" w:rsidRDefault="00DF57B7" w:rsidP="00984D54">
      <w:pPr>
        <w:pStyle w:val="a3"/>
        <w:numPr>
          <w:ilvl w:val="2"/>
          <w:numId w:val="36"/>
        </w:numPr>
        <w:tabs>
          <w:tab w:val="left" w:pos="5471"/>
        </w:tabs>
        <w:spacing w:line="276" w:lineRule="auto"/>
        <w:ind w:left="1955" w:hanging="155"/>
        <w:jc w:val="both"/>
        <w:rPr>
          <w:rFonts w:cs="David"/>
        </w:rPr>
      </w:pPr>
      <w:r w:rsidRPr="00BC426E">
        <w:rPr>
          <w:rFonts w:cs="David" w:hint="cs"/>
          <w:u w:val="single"/>
          <w:rtl/>
        </w:rPr>
        <w:t>שליחת כוחות שמירת שלום</w:t>
      </w:r>
      <w:r w:rsidRPr="00860667">
        <w:rPr>
          <w:rFonts w:cs="David" w:hint="cs"/>
          <w:rtl/>
        </w:rPr>
        <w:t xml:space="preserve"> </w:t>
      </w:r>
      <w:r w:rsidRPr="00860667">
        <w:rPr>
          <w:rFonts w:cs="David"/>
          <w:rtl/>
        </w:rPr>
        <w:t>–</w:t>
      </w:r>
      <w:r w:rsidR="000E7B13" w:rsidRPr="00860667">
        <w:rPr>
          <w:rFonts w:cs="David" w:hint="cs"/>
          <w:rtl/>
        </w:rPr>
        <w:t xml:space="preserve"> בד"כ</w:t>
      </w:r>
      <w:r w:rsidRPr="00860667">
        <w:rPr>
          <w:rFonts w:cs="David" w:hint="cs"/>
          <w:rtl/>
        </w:rPr>
        <w:t xml:space="preserve"> באחריות מועצת הביטחון אבל מאחר שלא תפקדה העצרת שלחה אותם. ההבדל: העצרת צריכה את הסכמת המדינות</w:t>
      </w:r>
      <w:r w:rsidR="000E7B13" w:rsidRPr="00860667">
        <w:rPr>
          <w:rFonts w:cs="David" w:hint="cs"/>
          <w:rtl/>
        </w:rPr>
        <w:t xml:space="preserve"> לכך</w:t>
      </w:r>
      <w:r w:rsidRPr="00860667">
        <w:rPr>
          <w:rFonts w:cs="David" w:hint="cs"/>
          <w:rtl/>
        </w:rPr>
        <w:t>, בעוד המועצה לא [אם זו החלטה פרק 7].</w:t>
      </w:r>
    </w:p>
    <w:p w:rsidR="000E7B13" w:rsidRPr="00B77D0F" w:rsidRDefault="000E7B13" w:rsidP="00984D54">
      <w:pPr>
        <w:tabs>
          <w:tab w:val="left" w:pos="5471"/>
        </w:tabs>
        <w:spacing w:after="0" w:line="276" w:lineRule="auto"/>
        <w:jc w:val="center"/>
        <w:rPr>
          <w:rFonts w:cs="David"/>
          <w:b/>
          <w:bCs/>
          <w:color w:val="7030A0"/>
          <w:rtl/>
        </w:rPr>
      </w:pPr>
      <w:r w:rsidRPr="00B77D0F">
        <w:rPr>
          <w:rFonts w:cs="David" w:hint="cs"/>
          <w:b/>
          <w:bCs/>
          <w:color w:val="7030A0"/>
          <w:u w:val="single"/>
          <w:rtl/>
        </w:rPr>
        <w:t>מועצת הביטחון</w:t>
      </w:r>
    </w:p>
    <w:p w:rsidR="000E7B13" w:rsidRPr="00860667" w:rsidRDefault="000E7B13" w:rsidP="00984D54">
      <w:pPr>
        <w:pStyle w:val="a3"/>
        <w:numPr>
          <w:ilvl w:val="0"/>
          <w:numId w:val="1"/>
        </w:numPr>
        <w:tabs>
          <w:tab w:val="left" w:pos="5471"/>
        </w:tabs>
        <w:spacing w:line="276" w:lineRule="auto"/>
        <w:jc w:val="both"/>
        <w:rPr>
          <w:rFonts w:cs="David"/>
        </w:rPr>
      </w:pPr>
      <w:r w:rsidRPr="00B77D0F">
        <w:rPr>
          <w:rFonts w:cs="David" w:hint="cs"/>
          <w:b/>
          <w:bCs/>
          <w:rtl/>
        </w:rPr>
        <w:t>הגוף הביצועי של האו"ם- מעין רשות מבצעת.</w:t>
      </w:r>
      <w:r w:rsidRPr="00860667">
        <w:rPr>
          <w:rFonts w:cs="David" w:hint="cs"/>
          <w:rtl/>
        </w:rPr>
        <w:t xml:space="preserve"> החלטותיה מחייבות את כל המדינות באו"ם. לא נותנים כוח לעצרת</w:t>
      </w:r>
      <w:r w:rsidR="00B77D0F">
        <w:rPr>
          <w:rFonts w:cs="David" w:hint="cs"/>
          <w:rtl/>
        </w:rPr>
        <w:t xml:space="preserve"> הכללית</w:t>
      </w:r>
      <w:r w:rsidRPr="00860667">
        <w:rPr>
          <w:rFonts w:cs="David" w:hint="cs"/>
          <w:rtl/>
        </w:rPr>
        <w:t xml:space="preserve"> בעקבות הפקת לקחים של חבר הלאומים שנפל- מדינות חזקות היו פורשות כיוון שהיה קול שווה לכל מדינה. כדי לשמור על מערכת אפקטיבית, המדינות היותר חלשות מוותרות על השוויון.</w:t>
      </w:r>
    </w:p>
    <w:p w:rsidR="000E7B13" w:rsidRPr="00860667" w:rsidRDefault="000E7B13" w:rsidP="00984D54">
      <w:pPr>
        <w:pStyle w:val="a3"/>
        <w:numPr>
          <w:ilvl w:val="0"/>
          <w:numId w:val="1"/>
        </w:numPr>
        <w:tabs>
          <w:tab w:val="left" w:pos="5471"/>
        </w:tabs>
        <w:spacing w:line="276" w:lineRule="auto"/>
        <w:jc w:val="both"/>
        <w:rPr>
          <w:rFonts w:cs="David"/>
        </w:rPr>
      </w:pPr>
      <w:r w:rsidRPr="00860667">
        <w:rPr>
          <w:rFonts w:cs="David" w:hint="cs"/>
          <w:b/>
          <w:bCs/>
          <w:rtl/>
        </w:rPr>
        <w:t xml:space="preserve">המדינות החברות: </w:t>
      </w:r>
      <w:r w:rsidRPr="00860667">
        <w:rPr>
          <w:rFonts w:cs="David" w:hint="cs"/>
          <w:rtl/>
        </w:rPr>
        <w:t xml:space="preserve">יש 15 מדינות חברות במועצה. 5 הן קבועות שהיו המעצמות לאחר מלחמת העולם השנייה </w:t>
      </w:r>
      <w:r w:rsidRPr="00860667">
        <w:rPr>
          <w:rFonts w:cs="David"/>
          <w:rtl/>
        </w:rPr>
        <w:t>–</w:t>
      </w:r>
      <w:r w:rsidRPr="00860667">
        <w:rPr>
          <w:rFonts w:cs="David" w:hint="cs"/>
          <w:rtl/>
        </w:rPr>
        <w:t xml:space="preserve"> ארה"ב, סין, בריטניה, צרפת ורוסיה (בריה"מ דאז). מדינות שהפכו למעצמות לאחר מכן לא מופיעות כגון הודו וברזיל. וגם מעצמות שהפסידו במלחמת העולם ה-2: יפן וגרמניה. צרפת ובריטניה עדיי</w:t>
      </w:r>
      <w:r w:rsidR="00B77D0F">
        <w:rPr>
          <w:rFonts w:cs="David" w:hint="cs"/>
          <w:rtl/>
        </w:rPr>
        <w:t xml:space="preserve">ן שם למרות שכוחן פחת. </w:t>
      </w:r>
      <w:r w:rsidR="00B77D0F" w:rsidRPr="00B77D0F">
        <w:rPr>
          <w:rFonts w:cs="David" w:hint="cs"/>
          <w:u w:val="single"/>
          <w:rtl/>
        </w:rPr>
        <w:t>למדינות</w:t>
      </w:r>
      <w:r w:rsidR="00B77D0F">
        <w:rPr>
          <w:rFonts w:cs="David" w:hint="cs"/>
          <w:u w:val="single"/>
          <w:rtl/>
        </w:rPr>
        <w:t xml:space="preserve"> 2</w:t>
      </w:r>
      <w:r w:rsidR="00B77D0F" w:rsidRPr="00B77D0F">
        <w:rPr>
          <w:rFonts w:cs="David" w:hint="cs"/>
          <w:u w:val="single"/>
          <w:rtl/>
        </w:rPr>
        <w:t xml:space="preserve"> </w:t>
      </w:r>
      <w:r w:rsidRPr="00B77D0F">
        <w:rPr>
          <w:rFonts w:cs="David" w:hint="cs"/>
          <w:u w:val="single"/>
          <w:rtl/>
        </w:rPr>
        <w:t>סמכויות יתר:</w:t>
      </w:r>
    </w:p>
    <w:p w:rsidR="000E7B13" w:rsidRPr="00860667" w:rsidRDefault="000E7B13" w:rsidP="00984D54">
      <w:pPr>
        <w:pStyle w:val="a3"/>
        <w:numPr>
          <w:ilvl w:val="1"/>
          <w:numId w:val="1"/>
        </w:numPr>
        <w:tabs>
          <w:tab w:val="left" w:pos="5471"/>
        </w:tabs>
        <w:spacing w:line="276" w:lineRule="auto"/>
        <w:jc w:val="both"/>
        <w:rPr>
          <w:rFonts w:cs="David"/>
        </w:rPr>
      </w:pPr>
      <w:r w:rsidRPr="00860667">
        <w:rPr>
          <w:rFonts w:cs="David" w:hint="cs"/>
          <w:rtl/>
        </w:rPr>
        <w:t>קבועות ולא ניתנות להחלפה</w:t>
      </w:r>
      <w:r w:rsidR="00B77D0F">
        <w:rPr>
          <w:rFonts w:cs="David" w:hint="cs"/>
          <w:rtl/>
        </w:rPr>
        <w:t>.</w:t>
      </w:r>
    </w:p>
    <w:p w:rsidR="000E7B13" w:rsidRPr="00860667" w:rsidRDefault="000E7B13" w:rsidP="00984D54">
      <w:pPr>
        <w:pStyle w:val="a3"/>
        <w:numPr>
          <w:ilvl w:val="1"/>
          <w:numId w:val="1"/>
        </w:numPr>
        <w:tabs>
          <w:tab w:val="left" w:pos="5471"/>
        </w:tabs>
        <w:spacing w:line="276" w:lineRule="auto"/>
        <w:jc w:val="both"/>
        <w:rPr>
          <w:rFonts w:cs="David"/>
        </w:rPr>
      </w:pPr>
      <w:r w:rsidRPr="00860667">
        <w:rPr>
          <w:rFonts w:cs="David" w:hint="cs"/>
          <w:rtl/>
        </w:rPr>
        <w:lastRenderedPageBreak/>
        <w:t xml:space="preserve">יש להן זכות וטו </w:t>
      </w:r>
      <w:r w:rsidRPr="00860667">
        <w:rPr>
          <w:rFonts w:cs="David"/>
          <w:rtl/>
        </w:rPr>
        <w:t>–</w:t>
      </w:r>
      <w:r w:rsidRPr="00860667">
        <w:rPr>
          <w:rFonts w:cs="David" w:hint="cs"/>
          <w:rtl/>
        </w:rPr>
        <w:t xml:space="preserve"> החלטה מחייבת מכוח פרק 7 לא יכולה לעבור ללא הסכמת 5 המדינות. </w:t>
      </w:r>
    </w:p>
    <w:p w:rsidR="000E7B13" w:rsidRPr="00860667" w:rsidRDefault="000E7B13" w:rsidP="00B77D0F">
      <w:pPr>
        <w:pStyle w:val="a3"/>
        <w:numPr>
          <w:ilvl w:val="0"/>
          <w:numId w:val="30"/>
        </w:numPr>
        <w:tabs>
          <w:tab w:val="left" w:pos="5471"/>
        </w:tabs>
        <w:spacing w:line="276" w:lineRule="auto"/>
        <w:jc w:val="both"/>
        <w:rPr>
          <w:rFonts w:cs="David"/>
        </w:rPr>
      </w:pPr>
      <w:r w:rsidRPr="00860667">
        <w:rPr>
          <w:rFonts w:cs="David" w:hint="cs"/>
          <w:rtl/>
        </w:rPr>
        <w:t>כל החלטה של מועצת הביטחון צריכה לעבור רוב של 9/15 אם אין מדינה נמנעת.</w:t>
      </w:r>
    </w:p>
    <w:p w:rsidR="000E7B13" w:rsidRPr="00860667" w:rsidRDefault="000E7B13" w:rsidP="00B77D0F">
      <w:pPr>
        <w:pStyle w:val="a3"/>
        <w:numPr>
          <w:ilvl w:val="0"/>
          <w:numId w:val="30"/>
        </w:numPr>
        <w:tabs>
          <w:tab w:val="left" w:pos="5471"/>
        </w:tabs>
        <w:spacing w:line="276" w:lineRule="auto"/>
        <w:jc w:val="both"/>
        <w:rPr>
          <w:rFonts w:cs="David"/>
        </w:rPr>
      </w:pPr>
      <w:r w:rsidRPr="00860667">
        <w:rPr>
          <w:rFonts w:cs="David" w:hint="cs"/>
          <w:rtl/>
        </w:rPr>
        <w:t>המדינות החברות מתחלפות פעם בשנתיים ונבחרות ע"י העצרת הכללית.</w:t>
      </w:r>
    </w:p>
    <w:p w:rsidR="000E7B13" w:rsidRPr="00860667" w:rsidRDefault="000E7B13" w:rsidP="00984D54">
      <w:pPr>
        <w:pStyle w:val="a3"/>
        <w:numPr>
          <w:ilvl w:val="0"/>
          <w:numId w:val="1"/>
        </w:numPr>
        <w:tabs>
          <w:tab w:val="left" w:pos="5471"/>
        </w:tabs>
        <w:spacing w:line="276" w:lineRule="auto"/>
        <w:jc w:val="both"/>
        <w:rPr>
          <w:rFonts w:cs="David"/>
        </w:rPr>
      </w:pPr>
      <w:r w:rsidRPr="00860667">
        <w:rPr>
          <w:rFonts w:cs="David" w:hint="cs"/>
          <w:b/>
          <w:bCs/>
          <w:rtl/>
        </w:rPr>
        <w:t>העיסוק העיקרי:</w:t>
      </w:r>
      <w:r w:rsidRPr="00860667">
        <w:rPr>
          <w:rFonts w:cs="David" w:hint="cs"/>
          <w:rtl/>
        </w:rPr>
        <w:t xml:space="preserve"> </w:t>
      </w:r>
    </w:p>
    <w:p w:rsidR="00AE0148" w:rsidRPr="00860667" w:rsidRDefault="00AE0148" w:rsidP="00984D54">
      <w:pPr>
        <w:pStyle w:val="a3"/>
        <w:numPr>
          <w:ilvl w:val="0"/>
          <w:numId w:val="37"/>
        </w:numPr>
        <w:tabs>
          <w:tab w:val="left" w:pos="5471"/>
        </w:tabs>
        <w:spacing w:line="276" w:lineRule="auto"/>
        <w:jc w:val="both"/>
        <w:rPr>
          <w:rFonts w:cs="David"/>
        </w:rPr>
      </w:pPr>
      <w:r w:rsidRPr="00860667">
        <w:rPr>
          <w:rFonts w:cs="David" w:hint="cs"/>
          <w:b/>
          <w:bCs/>
          <w:rtl/>
        </w:rPr>
        <w:t>סמכות שאינה כופה</w:t>
      </w:r>
      <w:r w:rsidRPr="00860667">
        <w:rPr>
          <w:rFonts w:cs="David" w:hint="cs"/>
          <w:rtl/>
        </w:rPr>
        <w:t xml:space="preserve"> </w:t>
      </w:r>
      <w:r w:rsidRPr="00860667">
        <w:rPr>
          <w:rFonts w:cs="David"/>
          <w:rtl/>
        </w:rPr>
        <w:t>–</w:t>
      </w:r>
      <w:r w:rsidRPr="00860667">
        <w:rPr>
          <w:rFonts w:cs="David" w:hint="cs"/>
          <w:rtl/>
        </w:rPr>
        <w:t xml:space="preserve"> מכוח </w:t>
      </w:r>
      <w:r w:rsidRPr="00B77D0F">
        <w:rPr>
          <w:rFonts w:cs="David" w:hint="cs"/>
          <w:highlight w:val="yellow"/>
          <w:rtl/>
        </w:rPr>
        <w:t>פרק 6,</w:t>
      </w:r>
      <w:r w:rsidRPr="00860667">
        <w:rPr>
          <w:rFonts w:cs="David" w:hint="cs"/>
          <w:rtl/>
        </w:rPr>
        <w:t xml:space="preserve"> החלטה שהיא בגדר המלצה. והן הסמכויות:</w:t>
      </w:r>
    </w:p>
    <w:p w:rsidR="00AE0148" w:rsidRPr="00860667" w:rsidRDefault="00AE0148" w:rsidP="00984D54">
      <w:pPr>
        <w:pStyle w:val="a3"/>
        <w:numPr>
          <w:ilvl w:val="1"/>
          <w:numId w:val="37"/>
        </w:numPr>
        <w:tabs>
          <w:tab w:val="left" w:pos="5471"/>
        </w:tabs>
        <w:spacing w:line="276" w:lineRule="auto"/>
        <w:jc w:val="both"/>
        <w:rPr>
          <w:rFonts w:cs="David"/>
        </w:rPr>
      </w:pPr>
      <w:r w:rsidRPr="00860667">
        <w:rPr>
          <w:rFonts w:cs="David" w:hint="cs"/>
          <w:rtl/>
        </w:rPr>
        <w:t xml:space="preserve">החלטה על </w:t>
      </w:r>
      <w:r w:rsidRPr="00837589">
        <w:rPr>
          <w:rFonts w:cs="David" w:hint="cs"/>
          <w:u w:val="single"/>
          <w:rtl/>
        </w:rPr>
        <w:t>חקירת מצב/סכסוך</w:t>
      </w:r>
      <w:r w:rsidRPr="00860667">
        <w:rPr>
          <w:rFonts w:cs="David" w:hint="cs"/>
          <w:rtl/>
        </w:rPr>
        <w:t xml:space="preserve"> כדי לקבוע אם יש בו הפרה של סדר ושלום בינ"ל.</w:t>
      </w:r>
    </w:p>
    <w:p w:rsidR="00AE0148" w:rsidRPr="00860667" w:rsidRDefault="00AE0148" w:rsidP="00984D54">
      <w:pPr>
        <w:pStyle w:val="a3"/>
        <w:numPr>
          <w:ilvl w:val="1"/>
          <w:numId w:val="37"/>
        </w:numPr>
        <w:tabs>
          <w:tab w:val="left" w:pos="5471"/>
        </w:tabs>
        <w:spacing w:line="276" w:lineRule="auto"/>
        <w:jc w:val="both"/>
        <w:rPr>
          <w:rFonts w:cs="David"/>
        </w:rPr>
      </w:pPr>
      <w:r w:rsidRPr="00837589">
        <w:rPr>
          <w:rFonts w:cs="David" w:hint="cs"/>
          <w:u w:val="single"/>
          <w:rtl/>
        </w:rPr>
        <w:t>לקרוא לצדדים להסדיר סכסוך בדרכי שלום</w:t>
      </w:r>
      <w:r w:rsidRPr="00860667">
        <w:rPr>
          <w:rFonts w:cs="David" w:hint="cs"/>
          <w:rtl/>
        </w:rPr>
        <w:t>.</w:t>
      </w:r>
    </w:p>
    <w:p w:rsidR="00AE0148" w:rsidRPr="00860667" w:rsidRDefault="00AE0148" w:rsidP="00984D54">
      <w:pPr>
        <w:pStyle w:val="a3"/>
        <w:numPr>
          <w:ilvl w:val="1"/>
          <w:numId w:val="37"/>
        </w:numPr>
        <w:tabs>
          <w:tab w:val="left" w:pos="5471"/>
        </w:tabs>
        <w:spacing w:line="276" w:lineRule="auto"/>
        <w:jc w:val="both"/>
        <w:rPr>
          <w:rFonts w:cs="David"/>
        </w:rPr>
      </w:pPr>
      <w:r w:rsidRPr="00837589">
        <w:rPr>
          <w:rFonts w:cs="David" w:hint="cs"/>
          <w:u w:val="single"/>
          <w:rtl/>
        </w:rPr>
        <w:t>להתערב בכל סכסוך שיש בו לסכן את השלום והביטחון הבינ"ל</w:t>
      </w:r>
      <w:r w:rsidRPr="00860667">
        <w:rPr>
          <w:rFonts w:cs="David" w:hint="cs"/>
          <w:rtl/>
        </w:rPr>
        <w:t xml:space="preserve">. </w:t>
      </w:r>
      <w:r w:rsidRPr="00860667">
        <w:rPr>
          <w:rFonts w:cs="David" w:hint="cs"/>
          <w:b/>
          <w:bCs/>
          <w:rtl/>
        </w:rPr>
        <w:t>למשל:</w:t>
      </w:r>
      <w:r w:rsidRPr="00860667">
        <w:rPr>
          <w:rFonts w:cs="David" w:hint="cs"/>
          <w:rtl/>
        </w:rPr>
        <w:t xml:space="preserve"> החלטה 242- נוסח אנגלי: על מדינת ישראל לסגת משטחים שנכבשו ב-67 תמורת הסדרי ביטחון עם מדינות ערב. בנוסח הצרפתי כתוב "מהשטחים" (כולם). בשנות ה-90 ישראל הצהירה שהיא מ</w:t>
      </w:r>
      <w:r w:rsidR="00837589">
        <w:rPr>
          <w:rFonts w:cs="David" w:hint="cs"/>
          <w:rtl/>
        </w:rPr>
        <w:t>ת</w:t>
      </w:r>
      <w:r w:rsidRPr="00860667">
        <w:rPr>
          <w:rFonts w:cs="David" w:hint="cs"/>
          <w:rtl/>
        </w:rPr>
        <w:t>חייבת ושהפרשנות הנכונה היא האנגלית.</w:t>
      </w:r>
    </w:p>
    <w:p w:rsidR="00AE0148" w:rsidRPr="00860667" w:rsidRDefault="00AE0148" w:rsidP="00984D54">
      <w:pPr>
        <w:pStyle w:val="a3"/>
        <w:numPr>
          <w:ilvl w:val="1"/>
          <w:numId w:val="37"/>
        </w:numPr>
        <w:tabs>
          <w:tab w:val="left" w:pos="5471"/>
        </w:tabs>
        <w:spacing w:line="276" w:lineRule="auto"/>
        <w:jc w:val="both"/>
        <w:rPr>
          <w:rFonts w:cs="David"/>
        </w:rPr>
      </w:pPr>
      <w:r w:rsidRPr="00837589">
        <w:rPr>
          <w:rFonts w:cs="David" w:hint="cs"/>
          <w:u w:val="single"/>
          <w:rtl/>
        </w:rPr>
        <w:t>מדינות שלא פותרות סכסוך צריכות לגשת למועצת הביטחון</w:t>
      </w:r>
      <w:r w:rsidR="00837589">
        <w:rPr>
          <w:rFonts w:cs="David" w:hint="cs"/>
          <w:rtl/>
        </w:rPr>
        <w:t>,</w:t>
      </w:r>
      <w:r w:rsidRPr="00860667">
        <w:rPr>
          <w:rFonts w:cs="David" w:hint="cs"/>
          <w:rtl/>
        </w:rPr>
        <w:t xml:space="preserve"> אך בפועל איש לא פונה.</w:t>
      </w:r>
    </w:p>
    <w:p w:rsidR="00AE0148" w:rsidRPr="00860667" w:rsidRDefault="00AE0148" w:rsidP="00984D54">
      <w:pPr>
        <w:pStyle w:val="a3"/>
        <w:numPr>
          <w:ilvl w:val="1"/>
          <w:numId w:val="37"/>
        </w:numPr>
        <w:tabs>
          <w:tab w:val="left" w:pos="5471"/>
        </w:tabs>
        <w:spacing w:line="276" w:lineRule="auto"/>
        <w:jc w:val="both"/>
        <w:rPr>
          <w:rFonts w:cs="David"/>
        </w:rPr>
      </w:pPr>
      <w:r w:rsidRPr="00837589">
        <w:rPr>
          <w:rFonts w:cs="David" w:hint="cs"/>
          <w:u w:val="single"/>
          <w:rtl/>
        </w:rPr>
        <w:t>כל מדינה יכולה להפנות סכסוך שמסכן שלום/ביטחון כדי לבחון אותו</w:t>
      </w:r>
      <w:r w:rsidRPr="00860667">
        <w:rPr>
          <w:rFonts w:cs="David" w:hint="cs"/>
          <w:rtl/>
        </w:rPr>
        <w:t>. המועצה רשאית להגיע להחלטה מכוח פרק 6/7 או לא לבחון כלל.</w:t>
      </w:r>
    </w:p>
    <w:p w:rsidR="00AE0148" w:rsidRPr="00860667" w:rsidRDefault="00AE0148" w:rsidP="00984D54">
      <w:pPr>
        <w:pStyle w:val="a3"/>
        <w:numPr>
          <w:ilvl w:val="1"/>
          <w:numId w:val="37"/>
        </w:numPr>
        <w:tabs>
          <w:tab w:val="left" w:pos="5471"/>
        </w:tabs>
        <w:spacing w:line="276" w:lineRule="auto"/>
        <w:jc w:val="both"/>
        <w:rPr>
          <w:rFonts w:cs="David"/>
        </w:rPr>
      </w:pPr>
      <w:r w:rsidRPr="00837589">
        <w:rPr>
          <w:rFonts w:cs="David" w:hint="cs"/>
          <w:u w:val="single"/>
          <w:rtl/>
        </w:rPr>
        <w:t>רשאית לשלוח כוחות שמירת שלום לאזורים מסוימים</w:t>
      </w:r>
      <w:r w:rsidRPr="00860667">
        <w:rPr>
          <w:rFonts w:cs="David" w:hint="cs"/>
          <w:rtl/>
        </w:rPr>
        <w:t xml:space="preserve"> </w:t>
      </w:r>
      <w:r w:rsidRPr="00860667">
        <w:rPr>
          <w:rFonts w:cs="David"/>
          <w:rtl/>
        </w:rPr>
        <w:t>–</w:t>
      </w:r>
      <w:r w:rsidRPr="00860667">
        <w:rPr>
          <w:rFonts w:cs="David" w:hint="cs"/>
          <w:rtl/>
        </w:rPr>
        <w:t xml:space="preserve"> צריך הסכמת מדינות מפרק 6.</w:t>
      </w:r>
    </w:p>
    <w:p w:rsidR="00AE0148" w:rsidRPr="00860667" w:rsidRDefault="00837589" w:rsidP="00837589">
      <w:pPr>
        <w:pStyle w:val="a3"/>
        <w:numPr>
          <w:ilvl w:val="1"/>
          <w:numId w:val="37"/>
        </w:numPr>
        <w:tabs>
          <w:tab w:val="left" w:pos="5471"/>
        </w:tabs>
        <w:spacing w:line="276" w:lineRule="auto"/>
        <w:jc w:val="both"/>
        <w:rPr>
          <w:rFonts w:cs="David"/>
        </w:rPr>
      </w:pPr>
      <w:r w:rsidRPr="00837589">
        <w:rPr>
          <w:rFonts w:cs="David" w:hint="cs"/>
          <w:u w:val="single"/>
          <w:rtl/>
        </w:rPr>
        <w:t xml:space="preserve">הקמת </w:t>
      </w:r>
      <w:r w:rsidR="00AE0148" w:rsidRPr="00837589">
        <w:rPr>
          <w:rFonts w:cs="David" w:hint="cs"/>
          <w:u w:val="single"/>
          <w:rtl/>
        </w:rPr>
        <w:t>גופים של האו"ם</w:t>
      </w:r>
      <w:r w:rsidR="00AE0148" w:rsidRPr="00860667">
        <w:rPr>
          <w:rFonts w:cs="David" w:hint="cs"/>
          <w:rtl/>
        </w:rPr>
        <w:t xml:space="preserve"> מכוח פרק 6 (או 7 או הסכמים).</w:t>
      </w:r>
    </w:p>
    <w:p w:rsidR="00AE0148" w:rsidRPr="00860667" w:rsidRDefault="00AE0148" w:rsidP="00984D54">
      <w:pPr>
        <w:pStyle w:val="a3"/>
        <w:numPr>
          <w:ilvl w:val="0"/>
          <w:numId w:val="37"/>
        </w:numPr>
        <w:tabs>
          <w:tab w:val="left" w:pos="5471"/>
        </w:tabs>
        <w:spacing w:line="276" w:lineRule="auto"/>
        <w:jc w:val="both"/>
        <w:rPr>
          <w:rFonts w:cs="David"/>
        </w:rPr>
      </w:pPr>
      <w:r w:rsidRPr="00860667">
        <w:rPr>
          <w:rFonts w:cs="David" w:hint="cs"/>
          <w:b/>
          <w:bCs/>
          <w:rtl/>
        </w:rPr>
        <w:t>סמכות כופה</w:t>
      </w:r>
      <w:r w:rsidRPr="00860667">
        <w:rPr>
          <w:rFonts w:cs="David" w:hint="cs"/>
          <w:rtl/>
        </w:rPr>
        <w:t xml:space="preserve"> </w:t>
      </w:r>
      <w:r w:rsidRPr="00860667">
        <w:rPr>
          <w:rFonts w:cs="David"/>
          <w:rtl/>
        </w:rPr>
        <w:t>–</w:t>
      </w:r>
      <w:r w:rsidRPr="00860667">
        <w:rPr>
          <w:rFonts w:cs="David" w:hint="cs"/>
          <w:rtl/>
        </w:rPr>
        <w:t xml:space="preserve"> החלטות מכוח </w:t>
      </w:r>
      <w:r w:rsidRPr="00837589">
        <w:rPr>
          <w:rFonts w:cs="David" w:hint="cs"/>
          <w:highlight w:val="yellow"/>
          <w:rtl/>
        </w:rPr>
        <w:t>פרק 7</w:t>
      </w:r>
      <w:r w:rsidRPr="00860667">
        <w:rPr>
          <w:rFonts w:cs="David" w:hint="cs"/>
          <w:rtl/>
        </w:rPr>
        <w:t xml:space="preserve"> שמחייבות, עוסקות ב-3 סמכויות:</w:t>
      </w:r>
    </w:p>
    <w:p w:rsidR="00AE0148" w:rsidRPr="00860667" w:rsidRDefault="00AE0148" w:rsidP="00984D54">
      <w:pPr>
        <w:pStyle w:val="a3"/>
        <w:numPr>
          <w:ilvl w:val="1"/>
          <w:numId w:val="37"/>
        </w:numPr>
        <w:tabs>
          <w:tab w:val="left" w:pos="5471"/>
        </w:tabs>
        <w:spacing w:line="276" w:lineRule="auto"/>
        <w:jc w:val="both"/>
        <w:rPr>
          <w:rFonts w:cs="David"/>
        </w:rPr>
      </w:pPr>
      <w:r w:rsidRPr="00837589">
        <w:rPr>
          <w:rFonts w:cs="David" w:hint="cs"/>
          <w:u w:val="single"/>
          <w:rtl/>
        </w:rPr>
        <w:t>איומים</w:t>
      </w:r>
      <w:r w:rsidRPr="00860667">
        <w:rPr>
          <w:rFonts w:cs="David" w:hint="cs"/>
          <w:rtl/>
        </w:rPr>
        <w:t xml:space="preserve"> על השלום וביטחון הבינ"ל.</w:t>
      </w:r>
    </w:p>
    <w:p w:rsidR="00AE0148" w:rsidRPr="00860667" w:rsidRDefault="00DF3164" w:rsidP="00984D54">
      <w:pPr>
        <w:pStyle w:val="a3"/>
        <w:numPr>
          <w:ilvl w:val="1"/>
          <w:numId w:val="37"/>
        </w:numPr>
        <w:tabs>
          <w:tab w:val="left" w:pos="5471"/>
        </w:tabs>
        <w:spacing w:line="276" w:lineRule="auto"/>
        <w:jc w:val="both"/>
        <w:rPr>
          <w:rFonts w:cs="David"/>
        </w:rPr>
      </w:pPr>
      <w:r w:rsidRPr="00837589">
        <w:rPr>
          <w:rFonts w:cs="David" w:hint="cs"/>
          <w:u w:val="single"/>
          <w:rtl/>
        </w:rPr>
        <w:t>הפ</w:t>
      </w:r>
      <w:r w:rsidR="00AE0148" w:rsidRPr="00837589">
        <w:rPr>
          <w:rFonts w:cs="David" w:hint="cs"/>
          <w:u w:val="single"/>
          <w:rtl/>
        </w:rPr>
        <w:t>רות</w:t>
      </w:r>
      <w:r w:rsidR="00AE0148" w:rsidRPr="00860667">
        <w:rPr>
          <w:rFonts w:cs="David" w:hint="cs"/>
          <w:rtl/>
        </w:rPr>
        <w:t xml:space="preserve"> של השלום והביטחון הבינ"ל.</w:t>
      </w:r>
    </w:p>
    <w:p w:rsidR="00AE0148" w:rsidRPr="00860667" w:rsidRDefault="00AE0148" w:rsidP="00984D54">
      <w:pPr>
        <w:pStyle w:val="a3"/>
        <w:numPr>
          <w:ilvl w:val="1"/>
          <w:numId w:val="37"/>
        </w:numPr>
        <w:tabs>
          <w:tab w:val="left" w:pos="5471"/>
        </w:tabs>
        <w:spacing w:line="276" w:lineRule="auto"/>
        <w:jc w:val="both"/>
        <w:rPr>
          <w:rFonts w:cs="David"/>
        </w:rPr>
      </w:pPr>
      <w:r w:rsidRPr="00860667">
        <w:rPr>
          <w:rFonts w:cs="David" w:hint="cs"/>
          <w:rtl/>
        </w:rPr>
        <w:t xml:space="preserve">מעשי </w:t>
      </w:r>
      <w:r w:rsidRPr="00837589">
        <w:rPr>
          <w:rFonts w:cs="David" w:hint="cs"/>
          <w:u w:val="single"/>
          <w:rtl/>
        </w:rPr>
        <w:t>תוק</w:t>
      </w:r>
      <w:r w:rsidR="00837589" w:rsidRPr="00837589">
        <w:rPr>
          <w:rFonts w:cs="David" w:hint="cs"/>
          <w:u w:val="single"/>
          <w:rtl/>
        </w:rPr>
        <w:t>פ</w:t>
      </w:r>
      <w:r w:rsidRPr="00837589">
        <w:rPr>
          <w:rFonts w:cs="David" w:hint="cs"/>
          <w:u w:val="single"/>
          <w:rtl/>
        </w:rPr>
        <w:t>נות</w:t>
      </w:r>
      <w:r w:rsidRPr="00860667">
        <w:rPr>
          <w:rFonts w:cs="David" w:hint="cs"/>
          <w:rtl/>
        </w:rPr>
        <w:t>- הפרה בוטה של האיסור על השימוש בכוח.</w:t>
      </w:r>
    </w:p>
    <w:p w:rsidR="00AE0148" w:rsidRPr="00860667" w:rsidRDefault="00AE0148" w:rsidP="00837589">
      <w:pPr>
        <w:pStyle w:val="a3"/>
        <w:numPr>
          <w:ilvl w:val="0"/>
          <w:numId w:val="30"/>
        </w:numPr>
        <w:tabs>
          <w:tab w:val="left" w:pos="5471"/>
        </w:tabs>
        <w:spacing w:line="276" w:lineRule="auto"/>
        <w:jc w:val="both"/>
        <w:rPr>
          <w:rFonts w:cs="David"/>
        </w:rPr>
      </w:pPr>
      <w:r w:rsidRPr="00860667">
        <w:rPr>
          <w:rFonts w:cs="David" w:hint="cs"/>
          <w:rtl/>
        </w:rPr>
        <w:t xml:space="preserve">אם המועצה החליטה שאירוע מסוים עונה על </w:t>
      </w:r>
      <w:r w:rsidR="00837589">
        <w:rPr>
          <w:rFonts w:cs="David" w:hint="cs"/>
          <w:rtl/>
        </w:rPr>
        <w:t>אלה</w:t>
      </w:r>
      <w:r w:rsidR="00DF3164" w:rsidRPr="00860667">
        <w:rPr>
          <w:rFonts w:cs="David" w:hint="cs"/>
          <w:rtl/>
        </w:rPr>
        <w:t xml:space="preserve"> היא רשאית לקבל החלטה מחייבת, שבתוכה יכולות להיות גם המלצות </w:t>
      </w:r>
      <w:r w:rsidR="00DF3164" w:rsidRPr="00860667">
        <w:rPr>
          <w:rFonts w:cs="David"/>
          <w:rtl/>
        </w:rPr>
        <w:t>–</w:t>
      </w:r>
      <w:r w:rsidR="00DF3164" w:rsidRPr="00860667">
        <w:rPr>
          <w:rFonts w:cs="David" w:hint="cs"/>
          <w:rtl/>
        </w:rPr>
        <w:t xml:space="preserve"> צריך להבין זאת מהניסוח.</w:t>
      </w:r>
    </w:p>
    <w:p w:rsidR="00DF3164" w:rsidRPr="00860667" w:rsidRDefault="00DF3164" w:rsidP="00984D54">
      <w:pPr>
        <w:pStyle w:val="a3"/>
        <w:numPr>
          <w:ilvl w:val="0"/>
          <w:numId w:val="1"/>
        </w:numPr>
        <w:tabs>
          <w:tab w:val="left" w:pos="5471"/>
        </w:tabs>
        <w:spacing w:line="276" w:lineRule="auto"/>
        <w:jc w:val="both"/>
        <w:rPr>
          <w:rFonts w:cs="David"/>
        </w:rPr>
      </w:pPr>
      <w:r w:rsidRPr="00860667">
        <w:rPr>
          <w:rFonts w:cs="David" w:hint="cs"/>
          <w:b/>
          <w:bCs/>
          <w:rtl/>
        </w:rPr>
        <w:t>איך יודעים שהחלטה היא מכוח פרק 6 או 7?</w:t>
      </w:r>
    </w:p>
    <w:p w:rsidR="00DF3164" w:rsidRPr="00860667" w:rsidRDefault="00DF3164" w:rsidP="00984D54">
      <w:pPr>
        <w:pStyle w:val="a3"/>
        <w:numPr>
          <w:ilvl w:val="1"/>
          <w:numId w:val="1"/>
        </w:numPr>
        <w:tabs>
          <w:tab w:val="left" w:pos="5471"/>
        </w:tabs>
        <w:spacing w:line="276" w:lineRule="auto"/>
        <w:jc w:val="both"/>
        <w:rPr>
          <w:rFonts w:cs="David"/>
        </w:rPr>
      </w:pPr>
      <w:r w:rsidRPr="00860667">
        <w:rPr>
          <w:rFonts w:cs="David" w:hint="cs"/>
          <w:rtl/>
        </w:rPr>
        <w:t xml:space="preserve">כתוב </w:t>
      </w:r>
      <w:r w:rsidRPr="00BC426E">
        <w:rPr>
          <w:rFonts w:cs="David" w:hint="cs"/>
          <w:u w:val="single"/>
          <w:rtl/>
        </w:rPr>
        <w:t>במפורש</w:t>
      </w:r>
      <w:r w:rsidRPr="00860667">
        <w:rPr>
          <w:rFonts w:cs="David" w:hint="cs"/>
          <w:rtl/>
        </w:rPr>
        <w:t xml:space="preserve"> שזו החלטה מפרק 7.</w:t>
      </w:r>
    </w:p>
    <w:p w:rsidR="00DF3164" w:rsidRPr="00860667" w:rsidRDefault="00DF3164" w:rsidP="00984D54">
      <w:pPr>
        <w:pStyle w:val="a3"/>
        <w:numPr>
          <w:ilvl w:val="1"/>
          <w:numId w:val="1"/>
        </w:numPr>
        <w:tabs>
          <w:tab w:val="left" w:pos="5471"/>
        </w:tabs>
        <w:spacing w:line="276" w:lineRule="auto"/>
        <w:jc w:val="both"/>
        <w:rPr>
          <w:rFonts w:cs="David"/>
        </w:rPr>
      </w:pPr>
      <w:r w:rsidRPr="00860667">
        <w:rPr>
          <w:rFonts w:cs="David" w:hint="cs"/>
          <w:rtl/>
        </w:rPr>
        <w:t xml:space="preserve">יהיה כתוב במפורש </w:t>
      </w:r>
      <w:r w:rsidRPr="00BC426E">
        <w:rPr>
          <w:rFonts w:cs="David" w:hint="cs"/>
          <w:u w:val="single"/>
          <w:rtl/>
        </w:rPr>
        <w:t>שההחלטה מטרתה להתמודד עם אחת מ-3 האופציות</w:t>
      </w:r>
      <w:r w:rsidRPr="00860667">
        <w:rPr>
          <w:rFonts w:cs="David" w:hint="cs"/>
          <w:rtl/>
        </w:rPr>
        <w:t xml:space="preserve"> בסמכות כופה.</w:t>
      </w:r>
    </w:p>
    <w:p w:rsidR="00DF3164" w:rsidRPr="00860667" w:rsidRDefault="00DF3164" w:rsidP="00984D54">
      <w:pPr>
        <w:pStyle w:val="a3"/>
        <w:numPr>
          <w:ilvl w:val="1"/>
          <w:numId w:val="1"/>
        </w:numPr>
        <w:tabs>
          <w:tab w:val="left" w:pos="5471"/>
        </w:tabs>
        <w:spacing w:line="276" w:lineRule="auto"/>
        <w:jc w:val="both"/>
        <w:rPr>
          <w:rFonts w:cs="David"/>
        </w:rPr>
      </w:pPr>
      <w:r w:rsidRPr="00860667">
        <w:rPr>
          <w:rFonts w:cs="David" w:hint="cs"/>
          <w:rtl/>
        </w:rPr>
        <w:t xml:space="preserve">שמדובר על החלטה שכתוב בה שהיא ניתנת על </w:t>
      </w:r>
      <w:r w:rsidRPr="00BC426E">
        <w:rPr>
          <w:rFonts w:cs="David" w:hint="cs"/>
          <w:u w:val="single"/>
          <w:rtl/>
        </w:rPr>
        <w:t>יסוד החלטה קודמת</w:t>
      </w:r>
      <w:r w:rsidRPr="00860667">
        <w:rPr>
          <w:rFonts w:cs="David" w:hint="cs"/>
          <w:rtl/>
        </w:rPr>
        <w:t xml:space="preserve"> שהיא אחת משני סוגי החלטות (כופה/לא כופה) לעיל.</w:t>
      </w:r>
    </w:p>
    <w:p w:rsidR="00DF3164" w:rsidRPr="00860667" w:rsidRDefault="00DF3164" w:rsidP="00837589">
      <w:pPr>
        <w:pStyle w:val="a3"/>
        <w:numPr>
          <w:ilvl w:val="0"/>
          <w:numId w:val="30"/>
        </w:numPr>
        <w:tabs>
          <w:tab w:val="left" w:pos="5471"/>
        </w:tabs>
        <w:spacing w:line="276" w:lineRule="auto"/>
        <w:jc w:val="both"/>
        <w:rPr>
          <w:rFonts w:cs="David"/>
        </w:rPr>
      </w:pPr>
      <w:r w:rsidRPr="00860667">
        <w:rPr>
          <w:rFonts w:cs="David" w:hint="cs"/>
          <w:rtl/>
        </w:rPr>
        <w:t xml:space="preserve">המשמעות- יהיו החלטות שברור שהן מכוח פרק 6/7 ויהיו החלטות שנהיה חלוקים בהן. </w:t>
      </w:r>
    </w:p>
    <w:p w:rsidR="00DF3164" w:rsidRPr="00860667" w:rsidRDefault="00DF3164" w:rsidP="00C108BD">
      <w:pPr>
        <w:pStyle w:val="a3"/>
        <w:numPr>
          <w:ilvl w:val="0"/>
          <w:numId w:val="1"/>
        </w:numPr>
        <w:tabs>
          <w:tab w:val="left" w:pos="5471"/>
        </w:tabs>
        <w:spacing w:line="276" w:lineRule="auto"/>
        <w:jc w:val="both"/>
        <w:rPr>
          <w:rFonts w:cs="David"/>
          <w:b/>
          <w:bCs/>
        </w:rPr>
      </w:pPr>
      <w:r w:rsidRPr="00860667">
        <w:rPr>
          <w:rFonts w:cs="David" w:hint="cs"/>
          <w:b/>
          <w:bCs/>
          <w:rtl/>
        </w:rPr>
        <w:t>מה נקבע כאיום על שלום?</w:t>
      </w:r>
      <w:r w:rsidRPr="00860667">
        <w:rPr>
          <w:rFonts w:cs="David" w:hint="cs"/>
          <w:rtl/>
        </w:rPr>
        <w:t xml:space="preserve"> לרוב: מלחמה, הפרות של דיני לחימה, תמיכה בטרור כגון </w:t>
      </w:r>
      <w:r w:rsidR="00C108BD">
        <w:rPr>
          <w:rFonts w:cs="David" w:hint="cs"/>
          <w:rtl/>
        </w:rPr>
        <w:t xml:space="preserve">11.9, הפצת נשק לא קונבנציונלי. </w:t>
      </w:r>
      <w:r w:rsidRPr="00C108BD">
        <w:rPr>
          <w:rFonts w:cs="David" w:hint="cs"/>
          <w:u w:val="single"/>
          <w:rtl/>
        </w:rPr>
        <w:t>דוג':</w:t>
      </w:r>
      <w:r w:rsidRPr="00860667">
        <w:rPr>
          <w:rFonts w:cs="David" w:hint="cs"/>
          <w:rtl/>
        </w:rPr>
        <w:t xml:space="preserve"> המלחמה ביוגוסלביה, הסכסוך המזויין של יהודים וערבים במנדט הבריטי, מלחמת אזרחים בלוב. </w:t>
      </w:r>
    </w:p>
    <w:p w:rsidR="00DF3164" w:rsidRPr="00860667" w:rsidRDefault="00DF3164" w:rsidP="00984D54">
      <w:pPr>
        <w:pStyle w:val="a3"/>
        <w:numPr>
          <w:ilvl w:val="0"/>
          <w:numId w:val="1"/>
        </w:numPr>
        <w:tabs>
          <w:tab w:val="left" w:pos="5471"/>
        </w:tabs>
        <w:spacing w:line="276" w:lineRule="auto"/>
        <w:jc w:val="both"/>
        <w:rPr>
          <w:rFonts w:cs="David"/>
          <w:b/>
          <w:bCs/>
        </w:rPr>
      </w:pPr>
      <w:r w:rsidRPr="00860667">
        <w:rPr>
          <w:rFonts w:cs="David" w:hint="cs"/>
          <w:b/>
          <w:bCs/>
          <w:rtl/>
        </w:rPr>
        <w:t xml:space="preserve">הפרה ותוקפנות: </w:t>
      </w:r>
      <w:r w:rsidRPr="00860667">
        <w:rPr>
          <w:rFonts w:cs="David" w:hint="cs"/>
          <w:rtl/>
        </w:rPr>
        <w:t xml:space="preserve">מעט מאוד מקרים נקבעו שהם כאלו. ביניהם </w:t>
      </w:r>
      <w:r w:rsidRPr="00860667">
        <w:rPr>
          <w:rFonts w:cs="David"/>
          <w:rtl/>
        </w:rPr>
        <w:t>–</w:t>
      </w:r>
      <w:r w:rsidRPr="00860667">
        <w:rPr>
          <w:rFonts w:cs="David" w:hint="cs"/>
          <w:rtl/>
        </w:rPr>
        <w:t xml:space="preserve"> פרישת צפון קוריאה לדרום קוריאה, תקיפות ישראל על בסיסים בטוניס.</w:t>
      </w:r>
    </w:p>
    <w:p w:rsidR="00B41248" w:rsidRPr="00860667" w:rsidRDefault="00B41248" w:rsidP="00984D54">
      <w:pPr>
        <w:pStyle w:val="a3"/>
        <w:numPr>
          <w:ilvl w:val="0"/>
          <w:numId w:val="1"/>
        </w:numPr>
        <w:tabs>
          <w:tab w:val="left" w:pos="5471"/>
        </w:tabs>
        <w:spacing w:line="276" w:lineRule="auto"/>
        <w:jc w:val="both"/>
        <w:rPr>
          <w:rFonts w:cs="David"/>
          <w:b/>
          <w:bCs/>
        </w:rPr>
      </w:pPr>
      <w:r w:rsidRPr="00860667">
        <w:rPr>
          <w:rFonts w:cs="David" w:hint="cs"/>
          <w:b/>
          <w:bCs/>
          <w:rtl/>
        </w:rPr>
        <w:t xml:space="preserve">הכלים של המועצה כנגד איום/הפרה/תוקפנות: </w:t>
      </w:r>
    </w:p>
    <w:p w:rsidR="00B41248" w:rsidRPr="00860667" w:rsidRDefault="00B41248" w:rsidP="00984D54">
      <w:pPr>
        <w:pStyle w:val="a3"/>
        <w:numPr>
          <w:ilvl w:val="1"/>
          <w:numId w:val="1"/>
        </w:numPr>
        <w:tabs>
          <w:tab w:val="left" w:pos="5471"/>
        </w:tabs>
        <w:spacing w:line="276" w:lineRule="auto"/>
        <w:jc w:val="both"/>
        <w:rPr>
          <w:rFonts w:cs="David"/>
          <w:b/>
          <w:bCs/>
        </w:rPr>
      </w:pPr>
      <w:r w:rsidRPr="00860667">
        <w:rPr>
          <w:rFonts w:cs="David" w:hint="cs"/>
          <w:u w:val="single"/>
          <w:rtl/>
        </w:rPr>
        <w:t>כלים שהם שימוש שלא בכוח:</w:t>
      </w:r>
      <w:r w:rsidRPr="00860667">
        <w:rPr>
          <w:rFonts w:cs="David" w:hint="cs"/>
          <w:rtl/>
        </w:rPr>
        <w:t xml:space="preserve"> סנקציות כלכליות, סגר אווירי, משפטים בינ"ל, חרם כלכלי-אמברגו. </w:t>
      </w:r>
    </w:p>
    <w:p w:rsidR="00B41248" w:rsidRPr="00860667" w:rsidRDefault="00B41248" w:rsidP="00984D54">
      <w:pPr>
        <w:pStyle w:val="a3"/>
        <w:numPr>
          <w:ilvl w:val="1"/>
          <w:numId w:val="1"/>
        </w:numPr>
        <w:tabs>
          <w:tab w:val="left" w:pos="5471"/>
        </w:tabs>
        <w:spacing w:line="276" w:lineRule="auto"/>
        <w:jc w:val="both"/>
        <w:rPr>
          <w:rFonts w:cs="David"/>
          <w:u w:val="single"/>
        </w:rPr>
      </w:pPr>
      <w:r w:rsidRPr="00860667">
        <w:rPr>
          <w:rFonts w:cs="David" w:hint="cs"/>
          <w:u w:val="single"/>
          <w:rtl/>
        </w:rPr>
        <w:t>שימוש בכוח:</w:t>
      </w:r>
      <w:r w:rsidRPr="00860667">
        <w:rPr>
          <w:rFonts w:cs="David" w:hint="cs"/>
          <w:rtl/>
        </w:rPr>
        <w:t xml:space="preserve"> שליחת כוח צבאי. היה אמור להיות צבא של האו"ם- לא קרה. במקום זה:</w:t>
      </w:r>
    </w:p>
    <w:p w:rsidR="00B41248" w:rsidRPr="00860667" w:rsidRDefault="00B41248" w:rsidP="00984D54">
      <w:pPr>
        <w:pStyle w:val="a3"/>
        <w:numPr>
          <w:ilvl w:val="2"/>
          <w:numId w:val="1"/>
        </w:numPr>
        <w:tabs>
          <w:tab w:val="left" w:pos="5471"/>
        </w:tabs>
        <w:spacing w:line="276" w:lineRule="auto"/>
        <w:jc w:val="both"/>
        <w:rPr>
          <w:rFonts w:cs="David"/>
          <w:u w:val="single"/>
        </w:rPr>
      </w:pPr>
      <w:r w:rsidRPr="00860667">
        <w:rPr>
          <w:rFonts w:cs="David" w:hint="cs"/>
          <w:rtl/>
        </w:rPr>
        <w:t>ממנים כוח שמירת שלום.</w:t>
      </w:r>
    </w:p>
    <w:p w:rsidR="00B41248" w:rsidRPr="00860667" w:rsidRDefault="00B41248" w:rsidP="00984D54">
      <w:pPr>
        <w:pStyle w:val="a3"/>
        <w:numPr>
          <w:ilvl w:val="2"/>
          <w:numId w:val="1"/>
        </w:numPr>
        <w:tabs>
          <w:tab w:val="left" w:pos="5471"/>
        </w:tabs>
        <w:spacing w:line="276" w:lineRule="auto"/>
        <w:jc w:val="both"/>
        <w:rPr>
          <w:rFonts w:cs="David"/>
          <w:u w:val="single"/>
        </w:rPr>
      </w:pPr>
      <w:r w:rsidRPr="00860667">
        <w:rPr>
          <w:rFonts w:cs="David" w:hint="cs"/>
          <w:rtl/>
        </w:rPr>
        <w:t xml:space="preserve">מסמיכים קואליציה של מדינות לעשות שימוש בכוח באישור המועצה. </w:t>
      </w:r>
    </w:p>
    <w:p w:rsidR="00B41248" w:rsidRPr="00860667" w:rsidRDefault="00B41248" w:rsidP="00984D54">
      <w:pPr>
        <w:pStyle w:val="a3"/>
        <w:numPr>
          <w:ilvl w:val="0"/>
          <w:numId w:val="1"/>
        </w:numPr>
        <w:tabs>
          <w:tab w:val="left" w:pos="5471"/>
        </w:tabs>
        <w:spacing w:line="276" w:lineRule="auto"/>
        <w:jc w:val="both"/>
        <w:rPr>
          <w:rFonts w:cs="David"/>
          <w:b/>
          <w:bCs/>
          <w:u w:val="single"/>
        </w:rPr>
      </w:pPr>
      <w:r w:rsidRPr="00860667">
        <w:rPr>
          <w:rFonts w:cs="David" w:hint="cs"/>
          <w:b/>
          <w:bCs/>
          <w:rtl/>
        </w:rPr>
        <w:t>3 סוגים של כוחות שמירת שלום:</w:t>
      </w:r>
      <w:r w:rsidRPr="00860667">
        <w:rPr>
          <w:rFonts w:cs="David" w:hint="cs"/>
          <w:rtl/>
        </w:rPr>
        <w:t xml:space="preserve"> </w:t>
      </w:r>
    </w:p>
    <w:p w:rsidR="00B41248" w:rsidRPr="00860667" w:rsidRDefault="00B41248" w:rsidP="00984D54">
      <w:pPr>
        <w:pStyle w:val="a3"/>
        <w:numPr>
          <w:ilvl w:val="0"/>
          <w:numId w:val="38"/>
        </w:numPr>
        <w:tabs>
          <w:tab w:val="left" w:pos="5471"/>
        </w:tabs>
        <w:spacing w:line="276" w:lineRule="auto"/>
        <w:jc w:val="both"/>
        <w:rPr>
          <w:rFonts w:cs="David"/>
          <w:b/>
          <w:bCs/>
          <w:u w:val="single"/>
        </w:rPr>
      </w:pPr>
      <w:r w:rsidRPr="00860667">
        <w:rPr>
          <w:rFonts w:cs="David" w:hint="cs"/>
          <w:rtl/>
        </w:rPr>
        <w:t xml:space="preserve">כוח שמירת שלום שמוקם ע"י המועצה </w:t>
      </w:r>
      <w:r w:rsidRPr="00C108BD">
        <w:rPr>
          <w:rFonts w:cs="David" w:hint="cs"/>
          <w:highlight w:val="yellow"/>
          <w:rtl/>
        </w:rPr>
        <w:t>מכוח פרק 7</w:t>
      </w:r>
      <w:r w:rsidRPr="00860667">
        <w:rPr>
          <w:rFonts w:cs="David" w:hint="cs"/>
          <w:rtl/>
        </w:rPr>
        <w:t xml:space="preserve"> (כוח שמירה אד-הוקי או קואליציה קיימת).</w:t>
      </w:r>
    </w:p>
    <w:p w:rsidR="00B41248" w:rsidRPr="00860667" w:rsidRDefault="00B41248" w:rsidP="00984D54">
      <w:pPr>
        <w:pStyle w:val="a3"/>
        <w:numPr>
          <w:ilvl w:val="0"/>
          <w:numId w:val="38"/>
        </w:numPr>
        <w:tabs>
          <w:tab w:val="left" w:pos="5471"/>
        </w:tabs>
        <w:spacing w:line="276" w:lineRule="auto"/>
        <w:jc w:val="both"/>
        <w:rPr>
          <w:rFonts w:cs="David"/>
          <w:b/>
          <w:bCs/>
          <w:u w:val="single"/>
        </w:rPr>
      </w:pPr>
      <w:r w:rsidRPr="00C108BD">
        <w:rPr>
          <w:rFonts w:cs="David" w:hint="cs"/>
          <w:rtl/>
        </w:rPr>
        <w:t xml:space="preserve">הקמת כוח לפי </w:t>
      </w:r>
      <w:r w:rsidRPr="00C108BD">
        <w:rPr>
          <w:rFonts w:cs="David" w:hint="cs"/>
          <w:highlight w:val="yellow"/>
          <w:rtl/>
        </w:rPr>
        <w:t>פרק 6</w:t>
      </w:r>
      <w:r w:rsidRPr="00860667">
        <w:rPr>
          <w:rFonts w:cs="David" w:hint="cs"/>
          <w:rtl/>
        </w:rPr>
        <w:t>, קיומו של כוח זה תלוי בהסכמת הצדדים.</w:t>
      </w:r>
    </w:p>
    <w:p w:rsidR="005B74C3" w:rsidRPr="00860667" w:rsidRDefault="00B41248" w:rsidP="00984D54">
      <w:pPr>
        <w:pStyle w:val="a3"/>
        <w:numPr>
          <w:ilvl w:val="0"/>
          <w:numId w:val="38"/>
        </w:numPr>
        <w:tabs>
          <w:tab w:val="left" w:pos="5471"/>
        </w:tabs>
        <w:spacing w:line="276" w:lineRule="auto"/>
        <w:jc w:val="both"/>
        <w:rPr>
          <w:rFonts w:cs="David"/>
          <w:b/>
          <w:bCs/>
          <w:u w:val="single"/>
        </w:rPr>
      </w:pPr>
      <w:r w:rsidRPr="00860667">
        <w:rPr>
          <w:rFonts w:cs="David" w:hint="cs"/>
          <w:rtl/>
        </w:rPr>
        <w:t>העצרת יכולה לעסוק בתחומי שמירת שלום עולמי, אם סבורה שהמועצה אינ</w:t>
      </w:r>
      <w:r w:rsidR="005B74C3" w:rsidRPr="00860667">
        <w:rPr>
          <w:rFonts w:cs="David" w:hint="cs"/>
          <w:rtl/>
        </w:rPr>
        <w:t xml:space="preserve">ה פועלת (כפי שהיתה במלחמה הקרה בגלל וטו). איך זה קרה? בעקבות השיתוק בשנות ה-50 העצרת הכללית העבירה </w:t>
      </w:r>
      <w:r w:rsidR="00C108BD" w:rsidRPr="00C108BD">
        <w:rPr>
          <w:rFonts w:cs="David" w:hint="cs"/>
          <w:u w:val="single"/>
          <w:rtl/>
        </w:rPr>
        <w:t xml:space="preserve">את </w:t>
      </w:r>
      <w:r w:rsidR="005B74C3" w:rsidRPr="00C108BD">
        <w:rPr>
          <w:rFonts w:cs="David" w:hint="cs"/>
          <w:u w:val="single"/>
          <w:rtl/>
        </w:rPr>
        <w:t>החלטה 377/5- "מאוחדים למען השלום"</w:t>
      </w:r>
      <w:r w:rsidR="005B74C3" w:rsidRPr="00860667">
        <w:rPr>
          <w:rFonts w:cs="David" w:hint="cs"/>
          <w:rtl/>
        </w:rPr>
        <w:t>- תהיה אחראית במצב של איום/הפרה/תוקפ</w:t>
      </w:r>
      <w:r w:rsidR="00BC426E">
        <w:rPr>
          <w:rFonts w:cs="David" w:hint="cs"/>
          <w:rtl/>
        </w:rPr>
        <w:t>נות אם המועצה משותקת. אפשר לקיים</w:t>
      </w:r>
      <w:r w:rsidR="005B74C3" w:rsidRPr="00860667">
        <w:rPr>
          <w:rFonts w:cs="David" w:hint="cs"/>
          <w:rtl/>
        </w:rPr>
        <w:t xml:space="preserve"> דיון חירום תוך 24 שעות לבקשת המדינות, אם אין יום כינוס רגיל. מכוח החלטה זו הוקם כוח שמירת שלום במבצע קדש בסיני- מועצת הביטחון הושתקה כי צרפת ובריטניה היו לצד ישראל.</w:t>
      </w:r>
    </w:p>
    <w:p w:rsidR="00B41248" w:rsidRPr="00860667" w:rsidRDefault="00B41248" w:rsidP="00984D54">
      <w:pPr>
        <w:pStyle w:val="a3"/>
        <w:numPr>
          <w:ilvl w:val="0"/>
          <w:numId w:val="1"/>
        </w:numPr>
        <w:tabs>
          <w:tab w:val="left" w:pos="5471"/>
        </w:tabs>
        <w:spacing w:line="276" w:lineRule="auto"/>
        <w:jc w:val="both"/>
        <w:rPr>
          <w:rFonts w:cs="David"/>
          <w:b/>
          <w:bCs/>
          <w:u w:val="single"/>
        </w:rPr>
      </w:pPr>
      <w:r w:rsidRPr="00860667">
        <w:rPr>
          <w:rFonts w:cs="David" w:hint="cs"/>
          <w:b/>
          <w:bCs/>
          <w:rtl/>
        </w:rPr>
        <w:t xml:space="preserve">סמכויות נוספות: </w:t>
      </w:r>
      <w:r w:rsidRPr="00860667">
        <w:rPr>
          <w:rFonts w:cs="David" w:hint="cs"/>
          <w:rtl/>
        </w:rPr>
        <w:t>קבלה, השהייה, הרחקה של מדינה חברה; תיקונים של מגילת האו"ם; מינוי שופטים במשפט הבינ"ל.</w:t>
      </w:r>
    </w:p>
    <w:p w:rsidR="004906D9" w:rsidRPr="00860667" w:rsidRDefault="005B74C3" w:rsidP="00984D54">
      <w:pPr>
        <w:pStyle w:val="a3"/>
        <w:numPr>
          <w:ilvl w:val="0"/>
          <w:numId w:val="1"/>
        </w:numPr>
        <w:tabs>
          <w:tab w:val="left" w:pos="5471"/>
        </w:tabs>
        <w:spacing w:line="276" w:lineRule="auto"/>
        <w:jc w:val="both"/>
        <w:rPr>
          <w:rFonts w:cs="David"/>
          <w:b/>
          <w:bCs/>
          <w:u w:val="single"/>
        </w:rPr>
      </w:pPr>
      <w:r w:rsidRPr="00860667">
        <w:rPr>
          <w:rFonts w:cs="David" w:hint="cs"/>
          <w:b/>
          <w:bCs/>
          <w:rtl/>
        </w:rPr>
        <w:t>מעמדה של החלטה מכוח פרק 7:</w:t>
      </w:r>
      <w:r w:rsidRPr="00860667">
        <w:rPr>
          <w:rFonts w:cs="David" w:hint="cs"/>
          <w:rtl/>
        </w:rPr>
        <w:t xml:space="preserve"> </w:t>
      </w:r>
      <w:r w:rsidRPr="00C108BD">
        <w:rPr>
          <w:rFonts w:cs="David" w:hint="cs"/>
          <w:highlight w:val="yellow"/>
          <w:rtl/>
        </w:rPr>
        <w:t>ס'103 לחוקת האו"ם</w:t>
      </w:r>
      <w:r w:rsidRPr="00860667">
        <w:rPr>
          <w:rFonts w:cs="David" w:hint="cs"/>
          <w:rtl/>
        </w:rPr>
        <w:t xml:space="preserve"> קובע שכל ההסדרים בחוקה יהיו עליונים מכל דין אמנתי אחר. במקרה של סתירה חוקת האו"ם גוברת. לאחר מכן פרק 7 קובע שהחלטות של מועצת הביטחון מחייבות את כל המדינות. </w:t>
      </w:r>
    </w:p>
    <w:p w:rsidR="004906D9" w:rsidRPr="00C108BD" w:rsidRDefault="004906D9" w:rsidP="00984D54">
      <w:pPr>
        <w:pStyle w:val="a3"/>
        <w:numPr>
          <w:ilvl w:val="0"/>
          <w:numId w:val="1"/>
        </w:numPr>
        <w:tabs>
          <w:tab w:val="left" w:pos="5471"/>
        </w:tabs>
        <w:spacing w:line="276" w:lineRule="auto"/>
        <w:jc w:val="both"/>
        <w:rPr>
          <w:rFonts w:cs="David"/>
          <w:b/>
          <w:bCs/>
          <w:u w:val="single"/>
          <w:rtl/>
        </w:rPr>
      </w:pPr>
      <w:r w:rsidRPr="00C108BD">
        <w:rPr>
          <w:rFonts w:cs="David" w:hint="cs"/>
          <w:b/>
          <w:bCs/>
          <w:u w:val="single"/>
          <w:rtl/>
        </w:rPr>
        <w:t>יש</w:t>
      </w:r>
      <w:r w:rsidRPr="00C108BD">
        <w:rPr>
          <w:rFonts w:cs="David"/>
          <w:b/>
          <w:bCs/>
          <w:u w:val="single"/>
          <w:rtl/>
        </w:rPr>
        <w:t xml:space="preserve"> </w:t>
      </w:r>
      <w:r w:rsidRPr="00C108BD">
        <w:rPr>
          <w:rFonts w:cs="David" w:hint="cs"/>
          <w:b/>
          <w:bCs/>
          <w:u w:val="single"/>
          <w:rtl/>
        </w:rPr>
        <w:t>ויכוח</w:t>
      </w:r>
      <w:r w:rsidRPr="00C108BD">
        <w:rPr>
          <w:rFonts w:cs="David"/>
          <w:b/>
          <w:bCs/>
          <w:u w:val="single"/>
          <w:rtl/>
        </w:rPr>
        <w:t xml:space="preserve"> </w:t>
      </w:r>
      <w:r w:rsidRPr="00C108BD">
        <w:rPr>
          <w:rFonts w:cs="David" w:hint="cs"/>
          <w:b/>
          <w:bCs/>
          <w:u w:val="single"/>
          <w:rtl/>
        </w:rPr>
        <w:t>פרשני</w:t>
      </w:r>
      <w:r w:rsidRPr="00C108BD">
        <w:rPr>
          <w:rFonts w:cs="David"/>
          <w:b/>
          <w:bCs/>
          <w:u w:val="single"/>
          <w:rtl/>
        </w:rPr>
        <w:t xml:space="preserve"> </w:t>
      </w:r>
      <w:r w:rsidRPr="00C108BD">
        <w:rPr>
          <w:rFonts w:cs="David" w:hint="cs"/>
          <w:b/>
          <w:bCs/>
          <w:u w:val="single"/>
          <w:rtl/>
        </w:rPr>
        <w:t>שמתחלק</w:t>
      </w:r>
      <w:r w:rsidRPr="00C108BD">
        <w:rPr>
          <w:rFonts w:cs="David"/>
          <w:b/>
          <w:bCs/>
          <w:u w:val="single"/>
          <w:rtl/>
        </w:rPr>
        <w:t xml:space="preserve"> </w:t>
      </w:r>
      <w:r w:rsidRPr="00C108BD">
        <w:rPr>
          <w:rFonts w:cs="David" w:hint="cs"/>
          <w:b/>
          <w:bCs/>
          <w:u w:val="single"/>
          <w:rtl/>
        </w:rPr>
        <w:t>לשני</w:t>
      </w:r>
      <w:r w:rsidRPr="00C108BD">
        <w:rPr>
          <w:rFonts w:cs="David"/>
          <w:b/>
          <w:bCs/>
          <w:u w:val="single"/>
          <w:rtl/>
        </w:rPr>
        <w:t xml:space="preserve"> </w:t>
      </w:r>
      <w:r w:rsidRPr="00C108BD">
        <w:rPr>
          <w:rFonts w:cs="David" w:hint="cs"/>
          <w:b/>
          <w:bCs/>
          <w:u w:val="single"/>
          <w:rtl/>
        </w:rPr>
        <w:t>תתי</w:t>
      </w:r>
      <w:r w:rsidRPr="00C108BD">
        <w:rPr>
          <w:rFonts w:cs="David"/>
          <w:b/>
          <w:bCs/>
          <w:u w:val="single"/>
          <w:rtl/>
        </w:rPr>
        <w:t xml:space="preserve"> </w:t>
      </w:r>
      <w:r w:rsidRPr="00C108BD">
        <w:rPr>
          <w:rFonts w:cs="David" w:hint="cs"/>
          <w:b/>
          <w:bCs/>
          <w:u w:val="single"/>
          <w:rtl/>
        </w:rPr>
        <w:t>ויכוחים</w:t>
      </w:r>
      <w:r w:rsidRPr="00C108BD">
        <w:rPr>
          <w:rFonts w:cs="David"/>
          <w:b/>
          <w:bCs/>
          <w:u w:val="single"/>
          <w:rtl/>
        </w:rPr>
        <w:t>:</w:t>
      </w:r>
    </w:p>
    <w:p w:rsidR="004906D9" w:rsidRPr="00860667" w:rsidRDefault="004906D9" w:rsidP="00984D54">
      <w:pPr>
        <w:pStyle w:val="a3"/>
        <w:tabs>
          <w:tab w:val="left" w:pos="5471"/>
        </w:tabs>
        <w:spacing w:line="276" w:lineRule="auto"/>
        <w:jc w:val="both"/>
        <w:rPr>
          <w:rFonts w:cs="David"/>
          <w:b/>
          <w:bCs/>
          <w:rtl/>
        </w:rPr>
      </w:pPr>
      <w:r w:rsidRPr="00860667">
        <w:rPr>
          <w:rFonts w:cs="David" w:hint="cs"/>
          <w:b/>
          <w:bCs/>
          <w:rtl/>
        </w:rPr>
        <w:t>ישנה</w:t>
      </w:r>
      <w:r w:rsidRPr="00860667">
        <w:rPr>
          <w:rFonts w:cs="David"/>
          <w:b/>
          <w:bCs/>
          <w:rtl/>
        </w:rPr>
        <w:t xml:space="preserve"> </w:t>
      </w:r>
      <w:r w:rsidRPr="00860667">
        <w:rPr>
          <w:rFonts w:cs="David" w:hint="cs"/>
          <w:b/>
          <w:bCs/>
          <w:rtl/>
        </w:rPr>
        <w:t>שאלה</w:t>
      </w:r>
      <w:r w:rsidRPr="00860667">
        <w:rPr>
          <w:rFonts w:cs="David"/>
          <w:b/>
          <w:bCs/>
          <w:rtl/>
        </w:rPr>
        <w:t xml:space="preserve"> - </w:t>
      </w:r>
      <w:r w:rsidRPr="00860667">
        <w:rPr>
          <w:rFonts w:cs="David" w:hint="cs"/>
          <w:b/>
          <w:bCs/>
          <w:rtl/>
        </w:rPr>
        <w:t>האם</w:t>
      </w:r>
      <w:r w:rsidRPr="00860667">
        <w:rPr>
          <w:rFonts w:cs="David"/>
          <w:b/>
          <w:bCs/>
          <w:rtl/>
        </w:rPr>
        <w:t xml:space="preserve"> </w:t>
      </w:r>
      <w:r w:rsidRPr="00860667">
        <w:rPr>
          <w:rFonts w:cs="David" w:hint="cs"/>
          <w:b/>
          <w:bCs/>
          <w:rtl/>
        </w:rPr>
        <w:t>מועצת הביטחון</w:t>
      </w:r>
      <w:r w:rsidRPr="00860667">
        <w:rPr>
          <w:rFonts w:cs="David"/>
          <w:b/>
          <w:bCs/>
          <w:rtl/>
        </w:rPr>
        <w:t xml:space="preserve"> </w:t>
      </w:r>
      <w:r w:rsidRPr="00860667">
        <w:rPr>
          <w:rFonts w:cs="David" w:hint="cs"/>
          <w:b/>
          <w:bCs/>
          <w:rtl/>
        </w:rPr>
        <w:t>יכולה</w:t>
      </w:r>
      <w:r w:rsidRPr="00860667">
        <w:rPr>
          <w:rFonts w:cs="David"/>
          <w:b/>
          <w:bCs/>
          <w:rtl/>
        </w:rPr>
        <w:t xml:space="preserve"> </w:t>
      </w:r>
      <w:r w:rsidRPr="00860667">
        <w:rPr>
          <w:rFonts w:cs="David" w:hint="cs"/>
          <w:b/>
          <w:bCs/>
          <w:rtl/>
        </w:rPr>
        <w:t>לתת</w:t>
      </w:r>
      <w:r w:rsidRPr="00860667">
        <w:rPr>
          <w:rFonts w:cs="David"/>
          <w:b/>
          <w:bCs/>
          <w:rtl/>
        </w:rPr>
        <w:t xml:space="preserve"> </w:t>
      </w:r>
      <w:r w:rsidRPr="00860667">
        <w:rPr>
          <w:rFonts w:cs="David" w:hint="cs"/>
          <w:b/>
          <w:bCs/>
          <w:rtl/>
        </w:rPr>
        <w:t>החלטה</w:t>
      </w:r>
      <w:r w:rsidRPr="00860667">
        <w:rPr>
          <w:rFonts w:cs="David"/>
          <w:b/>
          <w:bCs/>
          <w:rtl/>
        </w:rPr>
        <w:t xml:space="preserve"> </w:t>
      </w:r>
      <w:r w:rsidRPr="00860667">
        <w:rPr>
          <w:rFonts w:cs="David" w:hint="cs"/>
          <w:b/>
          <w:bCs/>
          <w:rtl/>
        </w:rPr>
        <w:t>שהיא</w:t>
      </w:r>
      <w:r w:rsidRPr="00860667">
        <w:rPr>
          <w:rFonts w:cs="David"/>
          <w:b/>
          <w:bCs/>
          <w:rtl/>
        </w:rPr>
        <w:t xml:space="preserve"> </w:t>
      </w:r>
      <w:r w:rsidRPr="00860667">
        <w:rPr>
          <w:rFonts w:cs="David" w:hint="cs"/>
          <w:b/>
          <w:bCs/>
          <w:rtl/>
        </w:rPr>
        <w:t>בניגוד</w:t>
      </w:r>
      <w:r w:rsidRPr="00860667">
        <w:rPr>
          <w:rFonts w:cs="David"/>
          <w:b/>
          <w:bCs/>
          <w:rtl/>
        </w:rPr>
        <w:t xml:space="preserve"> </w:t>
      </w:r>
      <w:r w:rsidRPr="00860667">
        <w:rPr>
          <w:rFonts w:cs="David" w:hint="cs"/>
          <w:b/>
          <w:bCs/>
          <w:rtl/>
        </w:rPr>
        <w:t>למטרות</w:t>
      </w:r>
      <w:r w:rsidRPr="00860667">
        <w:rPr>
          <w:rFonts w:cs="David"/>
          <w:b/>
          <w:bCs/>
          <w:rtl/>
        </w:rPr>
        <w:t xml:space="preserve"> </w:t>
      </w:r>
      <w:r w:rsidRPr="00860667">
        <w:rPr>
          <w:rFonts w:cs="David" w:hint="cs"/>
          <w:b/>
          <w:bCs/>
          <w:rtl/>
        </w:rPr>
        <w:t>האו</w:t>
      </w:r>
      <w:r w:rsidRPr="00860667">
        <w:rPr>
          <w:rFonts w:cs="David"/>
          <w:b/>
          <w:bCs/>
          <w:rtl/>
        </w:rPr>
        <w:t>"</w:t>
      </w:r>
      <w:r w:rsidRPr="00860667">
        <w:rPr>
          <w:rFonts w:cs="David" w:hint="cs"/>
          <w:b/>
          <w:bCs/>
          <w:rtl/>
        </w:rPr>
        <w:t xml:space="preserve">ם </w:t>
      </w:r>
      <w:r w:rsidRPr="00860667">
        <w:rPr>
          <w:rFonts w:cs="David"/>
          <w:b/>
          <w:bCs/>
          <w:rtl/>
        </w:rPr>
        <w:t>–</w:t>
      </w:r>
      <w:r w:rsidRPr="00860667">
        <w:rPr>
          <w:rFonts w:cs="David" w:hint="cs"/>
          <w:b/>
          <w:bCs/>
          <w:rtl/>
        </w:rPr>
        <w:t xml:space="preserve"> פוגעת בזכויות אדם, </w:t>
      </w:r>
      <w:r w:rsidR="005B6A0F" w:rsidRPr="00860667">
        <w:rPr>
          <w:rFonts w:cs="David" w:hint="cs"/>
          <w:b/>
          <w:bCs/>
          <w:rtl/>
        </w:rPr>
        <w:t>סותרת</w:t>
      </w:r>
      <w:r w:rsidRPr="00860667">
        <w:rPr>
          <w:rFonts w:cs="David" w:hint="cs"/>
          <w:b/>
          <w:bCs/>
          <w:rtl/>
        </w:rPr>
        <w:t xml:space="preserve"> הגבלות בחוקת האו"ם וכדו'</w:t>
      </w:r>
      <w:r w:rsidRPr="00860667">
        <w:rPr>
          <w:rFonts w:cs="David"/>
          <w:b/>
          <w:bCs/>
          <w:rtl/>
        </w:rPr>
        <w:t xml:space="preserve">? </w:t>
      </w:r>
    </w:p>
    <w:p w:rsidR="004906D9" w:rsidRPr="00860667" w:rsidRDefault="004906D9" w:rsidP="00984D54">
      <w:pPr>
        <w:pStyle w:val="a3"/>
        <w:numPr>
          <w:ilvl w:val="0"/>
          <w:numId w:val="39"/>
        </w:numPr>
        <w:tabs>
          <w:tab w:val="left" w:pos="5471"/>
        </w:tabs>
        <w:spacing w:line="276" w:lineRule="auto"/>
        <w:jc w:val="both"/>
        <w:rPr>
          <w:rFonts w:cs="David"/>
          <w:rtl/>
        </w:rPr>
      </w:pPr>
      <w:r w:rsidRPr="00C108BD">
        <w:rPr>
          <w:rFonts w:cs="David" w:hint="cs"/>
          <w:u w:val="single"/>
          <w:rtl/>
        </w:rPr>
        <w:t>מטרות</w:t>
      </w:r>
      <w:r w:rsidRPr="00C108BD">
        <w:rPr>
          <w:rFonts w:cs="David"/>
          <w:u w:val="single"/>
          <w:rtl/>
        </w:rPr>
        <w:t xml:space="preserve"> </w:t>
      </w:r>
      <w:r w:rsidRPr="00C108BD">
        <w:rPr>
          <w:rFonts w:cs="David" w:hint="cs"/>
          <w:u w:val="single"/>
          <w:rtl/>
        </w:rPr>
        <w:t>האו</w:t>
      </w:r>
      <w:r w:rsidRPr="00C108BD">
        <w:rPr>
          <w:rFonts w:cs="David"/>
          <w:u w:val="single"/>
          <w:rtl/>
        </w:rPr>
        <w:t>"</w:t>
      </w:r>
      <w:r w:rsidRPr="00C108BD">
        <w:rPr>
          <w:rFonts w:cs="David" w:hint="cs"/>
          <w:u w:val="single"/>
          <w:rtl/>
        </w:rPr>
        <w:t>ם</w:t>
      </w:r>
      <w:r w:rsidRPr="00C108BD">
        <w:rPr>
          <w:rFonts w:cs="David"/>
          <w:u w:val="single"/>
          <w:rtl/>
        </w:rPr>
        <w:t xml:space="preserve"> </w:t>
      </w:r>
      <w:r w:rsidRPr="00C108BD">
        <w:rPr>
          <w:rFonts w:cs="David" w:hint="cs"/>
          <w:u w:val="single"/>
          <w:rtl/>
        </w:rPr>
        <w:t>גוברות</w:t>
      </w:r>
      <w:r w:rsidRPr="00860667">
        <w:rPr>
          <w:rFonts w:cs="David"/>
          <w:rtl/>
        </w:rPr>
        <w:t xml:space="preserve"> – </w:t>
      </w:r>
      <w:r w:rsidRPr="00860667">
        <w:rPr>
          <w:rFonts w:cs="David" w:hint="cs"/>
          <w:rtl/>
        </w:rPr>
        <w:t>למועצת הביטחון</w:t>
      </w:r>
      <w:r w:rsidRPr="00860667">
        <w:rPr>
          <w:rFonts w:cs="David"/>
          <w:rtl/>
        </w:rPr>
        <w:t xml:space="preserve"> </w:t>
      </w:r>
      <w:r w:rsidRPr="00860667">
        <w:rPr>
          <w:rFonts w:cs="David" w:hint="cs"/>
          <w:rtl/>
        </w:rPr>
        <w:t>אסור</w:t>
      </w:r>
      <w:r w:rsidRPr="00860667">
        <w:rPr>
          <w:rFonts w:cs="David"/>
          <w:rtl/>
        </w:rPr>
        <w:t xml:space="preserve"> </w:t>
      </w:r>
      <w:r w:rsidRPr="00860667">
        <w:rPr>
          <w:rFonts w:cs="David" w:hint="cs"/>
          <w:rtl/>
        </w:rPr>
        <w:t>לתת</w:t>
      </w:r>
      <w:r w:rsidRPr="00860667">
        <w:rPr>
          <w:rFonts w:cs="David"/>
          <w:rtl/>
        </w:rPr>
        <w:t xml:space="preserve"> </w:t>
      </w:r>
      <w:r w:rsidRPr="00860667">
        <w:rPr>
          <w:rFonts w:cs="David" w:hint="cs"/>
          <w:rtl/>
        </w:rPr>
        <w:t>החלטה</w:t>
      </w:r>
      <w:r w:rsidRPr="00860667">
        <w:rPr>
          <w:rFonts w:cs="David"/>
          <w:rtl/>
        </w:rPr>
        <w:t xml:space="preserve"> </w:t>
      </w:r>
      <w:r w:rsidRPr="00860667">
        <w:rPr>
          <w:rFonts w:cs="David" w:hint="cs"/>
          <w:rtl/>
        </w:rPr>
        <w:t>שסותרת</w:t>
      </w:r>
      <w:r w:rsidRPr="00860667">
        <w:rPr>
          <w:rFonts w:cs="David"/>
          <w:rtl/>
        </w:rPr>
        <w:t xml:space="preserve"> </w:t>
      </w:r>
      <w:r w:rsidRPr="00860667">
        <w:rPr>
          <w:rFonts w:cs="David" w:hint="cs"/>
          <w:rtl/>
        </w:rPr>
        <w:t>את</w:t>
      </w:r>
      <w:r w:rsidRPr="00860667">
        <w:rPr>
          <w:rFonts w:cs="David"/>
          <w:rtl/>
        </w:rPr>
        <w:t xml:space="preserve"> </w:t>
      </w:r>
      <w:r w:rsidRPr="00860667">
        <w:rPr>
          <w:rFonts w:cs="David" w:hint="cs"/>
          <w:rtl/>
        </w:rPr>
        <w:t>מטרות</w:t>
      </w:r>
      <w:r w:rsidRPr="00860667">
        <w:rPr>
          <w:rFonts w:cs="David"/>
          <w:rtl/>
        </w:rPr>
        <w:t xml:space="preserve"> </w:t>
      </w:r>
      <w:r w:rsidRPr="00860667">
        <w:rPr>
          <w:rFonts w:cs="David" w:hint="cs"/>
          <w:rtl/>
        </w:rPr>
        <w:t>האו</w:t>
      </w:r>
      <w:r w:rsidRPr="00860667">
        <w:rPr>
          <w:rFonts w:cs="David"/>
          <w:rtl/>
        </w:rPr>
        <w:t>"</w:t>
      </w:r>
      <w:r w:rsidRPr="00860667">
        <w:rPr>
          <w:rFonts w:cs="David" w:hint="cs"/>
          <w:rtl/>
        </w:rPr>
        <w:t>ם</w:t>
      </w:r>
      <w:r w:rsidRPr="00860667">
        <w:rPr>
          <w:rFonts w:cs="David"/>
          <w:rtl/>
        </w:rPr>
        <w:t>.</w:t>
      </w:r>
    </w:p>
    <w:p w:rsidR="004906D9" w:rsidRPr="00860667" w:rsidRDefault="004906D9" w:rsidP="00984D54">
      <w:pPr>
        <w:pStyle w:val="a3"/>
        <w:numPr>
          <w:ilvl w:val="0"/>
          <w:numId w:val="39"/>
        </w:numPr>
        <w:tabs>
          <w:tab w:val="left" w:pos="5471"/>
        </w:tabs>
        <w:spacing w:line="276" w:lineRule="auto"/>
        <w:jc w:val="both"/>
        <w:rPr>
          <w:rFonts w:cs="David"/>
          <w:rtl/>
        </w:rPr>
      </w:pPr>
      <w:r w:rsidRPr="00C108BD">
        <w:rPr>
          <w:rFonts w:cs="David" w:hint="cs"/>
          <w:u w:val="single"/>
          <w:rtl/>
        </w:rPr>
        <w:lastRenderedPageBreak/>
        <w:t>מועצת הביטחון</w:t>
      </w:r>
      <w:r w:rsidRPr="00C108BD">
        <w:rPr>
          <w:rFonts w:cs="David"/>
          <w:u w:val="single"/>
          <w:rtl/>
        </w:rPr>
        <w:t xml:space="preserve"> </w:t>
      </w:r>
      <w:r w:rsidRPr="00C108BD">
        <w:rPr>
          <w:rFonts w:cs="David" w:hint="cs"/>
          <w:u w:val="single"/>
          <w:rtl/>
        </w:rPr>
        <w:t>גוברת</w:t>
      </w:r>
      <w:r w:rsidRPr="00860667">
        <w:rPr>
          <w:rFonts w:cs="David"/>
          <w:rtl/>
        </w:rPr>
        <w:t xml:space="preserve"> - </w:t>
      </w:r>
      <w:r w:rsidRPr="00860667">
        <w:rPr>
          <w:rFonts w:cs="David" w:hint="cs"/>
          <w:rtl/>
        </w:rPr>
        <w:t>כתוב</w:t>
      </w:r>
      <w:r w:rsidRPr="00860667">
        <w:rPr>
          <w:rFonts w:cs="David"/>
          <w:rtl/>
        </w:rPr>
        <w:t xml:space="preserve"> </w:t>
      </w:r>
      <w:r w:rsidRPr="00860667">
        <w:rPr>
          <w:rFonts w:cs="David" w:hint="cs"/>
          <w:rtl/>
        </w:rPr>
        <w:t>שלמדינות</w:t>
      </w:r>
      <w:r w:rsidRPr="00860667">
        <w:rPr>
          <w:rFonts w:cs="David"/>
          <w:rtl/>
        </w:rPr>
        <w:t xml:space="preserve"> </w:t>
      </w:r>
      <w:r w:rsidRPr="00860667">
        <w:rPr>
          <w:rFonts w:cs="David" w:hint="cs"/>
          <w:rtl/>
        </w:rPr>
        <w:t>אסור</w:t>
      </w:r>
      <w:r w:rsidRPr="00860667">
        <w:rPr>
          <w:rFonts w:cs="David"/>
          <w:rtl/>
        </w:rPr>
        <w:t xml:space="preserve"> </w:t>
      </w:r>
      <w:r w:rsidRPr="00860667">
        <w:rPr>
          <w:rFonts w:cs="David" w:hint="cs"/>
          <w:rtl/>
        </w:rPr>
        <w:t>לפגוע</w:t>
      </w:r>
      <w:r w:rsidRPr="00860667">
        <w:rPr>
          <w:rFonts w:cs="David"/>
          <w:rtl/>
        </w:rPr>
        <w:t xml:space="preserve"> </w:t>
      </w:r>
      <w:r w:rsidRPr="00860667">
        <w:rPr>
          <w:rFonts w:cs="David" w:hint="cs"/>
          <w:rtl/>
        </w:rPr>
        <w:t>במטרות</w:t>
      </w:r>
      <w:r w:rsidRPr="00860667">
        <w:rPr>
          <w:rFonts w:cs="David"/>
          <w:rtl/>
        </w:rPr>
        <w:t xml:space="preserve"> </w:t>
      </w:r>
      <w:r w:rsidRPr="00860667">
        <w:rPr>
          <w:rFonts w:cs="David" w:hint="cs"/>
          <w:rtl/>
        </w:rPr>
        <w:t>האו</w:t>
      </w:r>
      <w:r w:rsidRPr="00860667">
        <w:rPr>
          <w:rFonts w:cs="David"/>
          <w:rtl/>
        </w:rPr>
        <w:t>"</w:t>
      </w:r>
      <w:r w:rsidRPr="00860667">
        <w:rPr>
          <w:rFonts w:cs="David" w:hint="cs"/>
          <w:rtl/>
        </w:rPr>
        <w:t>ם</w:t>
      </w:r>
      <w:r w:rsidRPr="00860667">
        <w:rPr>
          <w:rFonts w:cs="David"/>
          <w:rtl/>
        </w:rPr>
        <w:t xml:space="preserve">. </w:t>
      </w:r>
      <w:r w:rsidRPr="00860667">
        <w:rPr>
          <w:rFonts w:cs="David" w:hint="cs"/>
          <w:rtl/>
        </w:rPr>
        <w:t>ומכאן</w:t>
      </w:r>
      <w:r w:rsidRPr="00860667">
        <w:rPr>
          <w:rFonts w:cs="David"/>
          <w:rtl/>
        </w:rPr>
        <w:t xml:space="preserve"> </w:t>
      </w:r>
      <w:r w:rsidRPr="00860667">
        <w:rPr>
          <w:rFonts w:cs="David" w:hint="cs"/>
          <w:rtl/>
        </w:rPr>
        <w:t>שלאו</w:t>
      </w:r>
      <w:r w:rsidRPr="00860667">
        <w:rPr>
          <w:rFonts w:cs="David"/>
          <w:rtl/>
        </w:rPr>
        <w:t>"</w:t>
      </w:r>
      <w:r w:rsidRPr="00860667">
        <w:rPr>
          <w:rFonts w:cs="David" w:hint="cs"/>
          <w:rtl/>
        </w:rPr>
        <w:t>ם</w:t>
      </w:r>
      <w:r w:rsidRPr="00860667">
        <w:rPr>
          <w:rFonts w:cs="David"/>
          <w:rtl/>
        </w:rPr>
        <w:t xml:space="preserve"> </w:t>
      </w:r>
      <w:r w:rsidRPr="00860667">
        <w:rPr>
          <w:rFonts w:cs="David" w:hint="cs"/>
          <w:rtl/>
        </w:rPr>
        <w:t>מותר</w:t>
      </w:r>
      <w:r w:rsidRPr="00860667">
        <w:rPr>
          <w:rFonts w:cs="David"/>
          <w:rtl/>
        </w:rPr>
        <w:t xml:space="preserve">, </w:t>
      </w:r>
      <w:r w:rsidRPr="00860667">
        <w:rPr>
          <w:rFonts w:cs="David" w:hint="cs"/>
          <w:rtl/>
        </w:rPr>
        <w:t>אחרת</w:t>
      </w:r>
      <w:r w:rsidRPr="00860667">
        <w:rPr>
          <w:rFonts w:cs="David"/>
          <w:rtl/>
        </w:rPr>
        <w:t xml:space="preserve"> </w:t>
      </w:r>
      <w:r w:rsidRPr="00860667">
        <w:rPr>
          <w:rFonts w:cs="David" w:hint="cs"/>
          <w:rtl/>
        </w:rPr>
        <w:t>זה</w:t>
      </w:r>
      <w:r w:rsidRPr="00860667">
        <w:rPr>
          <w:rFonts w:cs="David"/>
          <w:rtl/>
        </w:rPr>
        <w:t xml:space="preserve"> </w:t>
      </w:r>
      <w:r w:rsidRPr="00860667">
        <w:rPr>
          <w:rFonts w:cs="David" w:hint="cs"/>
          <w:rtl/>
        </w:rPr>
        <w:t>היה</w:t>
      </w:r>
      <w:r w:rsidRPr="00860667">
        <w:rPr>
          <w:rFonts w:cs="David"/>
          <w:rtl/>
        </w:rPr>
        <w:t xml:space="preserve"> </w:t>
      </w:r>
      <w:r w:rsidRPr="00860667">
        <w:rPr>
          <w:rFonts w:cs="David" w:hint="cs"/>
          <w:rtl/>
        </w:rPr>
        <w:t>כתוב</w:t>
      </w:r>
      <w:r w:rsidRPr="00860667">
        <w:rPr>
          <w:rFonts w:cs="David"/>
          <w:rtl/>
        </w:rPr>
        <w:t xml:space="preserve"> </w:t>
      </w:r>
      <w:r w:rsidRPr="00860667">
        <w:rPr>
          <w:rFonts w:cs="David" w:hint="cs"/>
          <w:rtl/>
        </w:rPr>
        <w:t>גם</w:t>
      </w:r>
      <w:r w:rsidRPr="00860667">
        <w:rPr>
          <w:rFonts w:cs="David"/>
          <w:rtl/>
        </w:rPr>
        <w:t xml:space="preserve"> </w:t>
      </w:r>
      <w:r w:rsidRPr="00860667">
        <w:rPr>
          <w:rFonts w:cs="David" w:hint="cs"/>
          <w:rtl/>
        </w:rPr>
        <w:t>ביחס</w:t>
      </w:r>
      <w:r w:rsidRPr="00860667">
        <w:rPr>
          <w:rFonts w:cs="David"/>
          <w:rtl/>
        </w:rPr>
        <w:t xml:space="preserve"> </w:t>
      </w:r>
      <w:r w:rsidRPr="00860667">
        <w:rPr>
          <w:rFonts w:cs="David" w:hint="cs"/>
          <w:rtl/>
        </w:rPr>
        <w:t>אליו</w:t>
      </w:r>
      <w:r w:rsidRPr="00860667">
        <w:rPr>
          <w:rFonts w:cs="David"/>
          <w:rtl/>
        </w:rPr>
        <w:t xml:space="preserve">. </w:t>
      </w:r>
      <w:r w:rsidR="0065582A" w:rsidRPr="00860667">
        <w:rPr>
          <w:rFonts w:cs="David" w:hint="cs"/>
          <w:rtl/>
        </w:rPr>
        <w:t>נימוק פרקטי- לא להגביל מדי את מועצת הביטחון.</w:t>
      </w:r>
      <w:r w:rsidR="001C034A">
        <w:rPr>
          <w:rFonts w:cs="David" w:hint="cs"/>
          <w:rtl/>
        </w:rPr>
        <w:t xml:space="preserve"> (אבל לא יוס קוגנס)</w:t>
      </w:r>
    </w:p>
    <w:p w:rsidR="004906D9" w:rsidRPr="00860667" w:rsidRDefault="004906D9" w:rsidP="00984D54">
      <w:pPr>
        <w:pStyle w:val="a3"/>
        <w:tabs>
          <w:tab w:val="left" w:pos="5471"/>
        </w:tabs>
        <w:spacing w:line="276" w:lineRule="auto"/>
        <w:jc w:val="both"/>
        <w:rPr>
          <w:rFonts w:cs="David"/>
          <w:b/>
          <w:bCs/>
          <w:rtl/>
        </w:rPr>
      </w:pPr>
      <w:r w:rsidRPr="00860667">
        <w:rPr>
          <w:rFonts w:cs="David" w:hint="cs"/>
          <w:b/>
          <w:bCs/>
          <w:rtl/>
        </w:rPr>
        <w:t>מה</w:t>
      </w:r>
      <w:r w:rsidRPr="00860667">
        <w:rPr>
          <w:rFonts w:cs="David"/>
          <w:b/>
          <w:bCs/>
          <w:rtl/>
        </w:rPr>
        <w:t xml:space="preserve"> </w:t>
      </w:r>
      <w:r w:rsidRPr="00860667">
        <w:rPr>
          <w:rFonts w:cs="David" w:hint="cs"/>
          <w:b/>
          <w:bCs/>
          <w:rtl/>
        </w:rPr>
        <w:t>היחס</w:t>
      </w:r>
      <w:r w:rsidRPr="00860667">
        <w:rPr>
          <w:rFonts w:cs="David"/>
          <w:b/>
          <w:bCs/>
          <w:rtl/>
        </w:rPr>
        <w:t xml:space="preserve"> </w:t>
      </w:r>
      <w:r w:rsidRPr="00860667">
        <w:rPr>
          <w:rFonts w:cs="David" w:hint="cs"/>
          <w:b/>
          <w:bCs/>
          <w:rtl/>
        </w:rPr>
        <w:t>בין</w:t>
      </w:r>
      <w:r w:rsidRPr="00860667">
        <w:rPr>
          <w:rFonts w:cs="David"/>
          <w:b/>
          <w:bCs/>
          <w:rtl/>
        </w:rPr>
        <w:t xml:space="preserve"> </w:t>
      </w:r>
      <w:r w:rsidRPr="00860667">
        <w:rPr>
          <w:rFonts w:cs="David" w:hint="cs"/>
          <w:b/>
          <w:bCs/>
          <w:rtl/>
        </w:rPr>
        <w:t>המשפט</w:t>
      </w:r>
      <w:r w:rsidRPr="00860667">
        <w:rPr>
          <w:rFonts w:cs="David"/>
          <w:b/>
          <w:bCs/>
          <w:rtl/>
        </w:rPr>
        <w:t xml:space="preserve"> </w:t>
      </w:r>
      <w:r w:rsidRPr="00860667">
        <w:rPr>
          <w:rFonts w:cs="David" w:hint="cs"/>
          <w:b/>
          <w:bCs/>
          <w:rtl/>
        </w:rPr>
        <w:t>המנהגי</w:t>
      </w:r>
      <w:r w:rsidRPr="00860667">
        <w:rPr>
          <w:rFonts w:cs="David"/>
          <w:b/>
          <w:bCs/>
          <w:rtl/>
        </w:rPr>
        <w:t xml:space="preserve"> </w:t>
      </w:r>
      <w:r w:rsidRPr="00860667">
        <w:rPr>
          <w:rFonts w:cs="David" w:hint="cs"/>
          <w:b/>
          <w:bCs/>
          <w:rtl/>
        </w:rPr>
        <w:t>להחלטות</w:t>
      </w:r>
      <w:r w:rsidRPr="00860667">
        <w:rPr>
          <w:rFonts w:cs="David"/>
          <w:b/>
          <w:bCs/>
          <w:rtl/>
        </w:rPr>
        <w:t xml:space="preserve"> </w:t>
      </w:r>
      <w:r w:rsidRPr="00860667">
        <w:rPr>
          <w:rFonts w:cs="David" w:hint="cs"/>
          <w:b/>
          <w:bCs/>
          <w:rtl/>
        </w:rPr>
        <w:t>מועצת הביטחון</w:t>
      </w:r>
      <w:r w:rsidRPr="00860667">
        <w:rPr>
          <w:rFonts w:cs="David"/>
          <w:b/>
          <w:bCs/>
          <w:rtl/>
        </w:rPr>
        <w:t xml:space="preserve"> </w:t>
      </w:r>
      <w:r w:rsidRPr="00860667">
        <w:rPr>
          <w:rFonts w:cs="David" w:hint="cs"/>
          <w:b/>
          <w:bCs/>
          <w:rtl/>
        </w:rPr>
        <w:t>מכוח</w:t>
      </w:r>
      <w:r w:rsidRPr="00860667">
        <w:rPr>
          <w:rFonts w:cs="David"/>
          <w:b/>
          <w:bCs/>
          <w:rtl/>
        </w:rPr>
        <w:t xml:space="preserve"> </w:t>
      </w:r>
      <w:r w:rsidRPr="00860667">
        <w:rPr>
          <w:rFonts w:cs="David" w:hint="cs"/>
          <w:b/>
          <w:bCs/>
          <w:rtl/>
        </w:rPr>
        <w:t>פרק</w:t>
      </w:r>
      <w:r w:rsidRPr="00860667">
        <w:rPr>
          <w:rFonts w:cs="David"/>
          <w:b/>
          <w:bCs/>
          <w:rtl/>
        </w:rPr>
        <w:t xml:space="preserve"> 7?</w:t>
      </w:r>
    </w:p>
    <w:p w:rsidR="004906D9" w:rsidRPr="00860667" w:rsidRDefault="004906D9" w:rsidP="00984D54">
      <w:pPr>
        <w:pStyle w:val="a3"/>
        <w:numPr>
          <w:ilvl w:val="0"/>
          <w:numId w:val="40"/>
        </w:numPr>
        <w:tabs>
          <w:tab w:val="left" w:pos="5471"/>
        </w:tabs>
        <w:spacing w:line="276" w:lineRule="auto"/>
        <w:jc w:val="both"/>
        <w:rPr>
          <w:rFonts w:cs="David"/>
          <w:rtl/>
        </w:rPr>
      </w:pPr>
      <w:r w:rsidRPr="00C108BD">
        <w:rPr>
          <w:rFonts w:cs="David" w:hint="cs"/>
          <w:u w:val="single"/>
          <w:rtl/>
        </w:rPr>
        <w:t>מנהגי</w:t>
      </w:r>
      <w:r w:rsidRPr="00C108BD">
        <w:rPr>
          <w:rFonts w:cs="David"/>
          <w:u w:val="single"/>
          <w:rtl/>
        </w:rPr>
        <w:t xml:space="preserve"> </w:t>
      </w:r>
      <w:r w:rsidRPr="00C108BD">
        <w:rPr>
          <w:rFonts w:cs="David" w:hint="cs"/>
          <w:u w:val="single"/>
          <w:rtl/>
        </w:rPr>
        <w:t>גובר</w:t>
      </w:r>
      <w:r w:rsidR="00C108BD">
        <w:rPr>
          <w:rFonts w:cs="David"/>
          <w:b/>
          <w:bCs/>
          <w:rtl/>
        </w:rPr>
        <w:t xml:space="preserve"> </w:t>
      </w:r>
      <w:r w:rsidR="00C108BD">
        <w:rPr>
          <w:rFonts w:cs="David"/>
          <w:rtl/>
        </w:rPr>
        <w:t>–</w:t>
      </w:r>
      <w:r w:rsidRPr="00860667">
        <w:rPr>
          <w:rFonts w:cs="David"/>
          <w:b/>
          <w:bCs/>
          <w:rtl/>
        </w:rPr>
        <w:t xml:space="preserve"> </w:t>
      </w:r>
      <w:r w:rsidRPr="00860667">
        <w:rPr>
          <w:rFonts w:cs="David" w:hint="cs"/>
          <w:rtl/>
        </w:rPr>
        <w:t>מזה</w:t>
      </w:r>
      <w:r w:rsidRPr="00860667">
        <w:rPr>
          <w:rFonts w:cs="David"/>
          <w:rtl/>
        </w:rPr>
        <w:t xml:space="preserve"> </w:t>
      </w:r>
      <w:r w:rsidRPr="00860667">
        <w:rPr>
          <w:rFonts w:cs="David" w:hint="cs"/>
          <w:rtl/>
        </w:rPr>
        <w:t>שאמרו</w:t>
      </w:r>
      <w:r w:rsidRPr="00860667">
        <w:rPr>
          <w:rFonts w:cs="David"/>
          <w:rtl/>
        </w:rPr>
        <w:t xml:space="preserve"> </w:t>
      </w:r>
      <w:r w:rsidRPr="00860667">
        <w:rPr>
          <w:rFonts w:cs="David" w:hint="cs"/>
          <w:rtl/>
        </w:rPr>
        <w:t>שזה</w:t>
      </w:r>
      <w:r w:rsidRPr="00860667">
        <w:rPr>
          <w:rFonts w:cs="David"/>
          <w:rtl/>
        </w:rPr>
        <w:t xml:space="preserve"> </w:t>
      </w:r>
      <w:r w:rsidRPr="00860667">
        <w:rPr>
          <w:rFonts w:cs="David" w:hint="cs"/>
          <w:rtl/>
        </w:rPr>
        <w:t>גובר</w:t>
      </w:r>
      <w:r w:rsidRPr="00860667">
        <w:rPr>
          <w:rFonts w:cs="David"/>
          <w:rtl/>
        </w:rPr>
        <w:t xml:space="preserve"> </w:t>
      </w:r>
      <w:r w:rsidRPr="00860667">
        <w:rPr>
          <w:rFonts w:cs="David" w:hint="cs"/>
          <w:rtl/>
        </w:rPr>
        <w:t>על</w:t>
      </w:r>
      <w:r w:rsidRPr="00860667">
        <w:rPr>
          <w:rFonts w:cs="David"/>
          <w:rtl/>
        </w:rPr>
        <w:t xml:space="preserve"> </w:t>
      </w:r>
      <w:r w:rsidRPr="00860667">
        <w:rPr>
          <w:rFonts w:cs="David" w:hint="cs"/>
          <w:rtl/>
        </w:rPr>
        <w:t>כל</w:t>
      </w:r>
      <w:r w:rsidRPr="00860667">
        <w:rPr>
          <w:rFonts w:cs="David"/>
          <w:rtl/>
        </w:rPr>
        <w:t xml:space="preserve"> </w:t>
      </w:r>
      <w:r w:rsidRPr="00860667">
        <w:rPr>
          <w:rFonts w:cs="David" w:hint="cs"/>
          <w:rtl/>
        </w:rPr>
        <w:t>האמנות</w:t>
      </w:r>
      <w:r w:rsidRPr="00860667">
        <w:rPr>
          <w:rFonts w:cs="David"/>
          <w:rtl/>
        </w:rPr>
        <w:t xml:space="preserve"> </w:t>
      </w:r>
      <w:r w:rsidRPr="00860667">
        <w:rPr>
          <w:rFonts w:cs="David" w:hint="cs"/>
          <w:rtl/>
        </w:rPr>
        <w:t>ולא</w:t>
      </w:r>
      <w:r w:rsidRPr="00860667">
        <w:rPr>
          <w:rFonts w:cs="David"/>
          <w:rtl/>
        </w:rPr>
        <w:t xml:space="preserve"> </w:t>
      </w:r>
      <w:r w:rsidRPr="00860667">
        <w:rPr>
          <w:rFonts w:cs="David" w:hint="cs"/>
          <w:rtl/>
        </w:rPr>
        <w:t>ד</w:t>
      </w:r>
      <w:r w:rsidR="00BC426E">
        <w:rPr>
          <w:rFonts w:cs="David" w:hint="cs"/>
          <w:rtl/>
        </w:rPr>
        <w:t>י</w:t>
      </w:r>
      <w:r w:rsidRPr="00860667">
        <w:rPr>
          <w:rFonts w:cs="David" w:hint="cs"/>
          <w:rtl/>
        </w:rPr>
        <w:t>ברו</w:t>
      </w:r>
      <w:r w:rsidRPr="00860667">
        <w:rPr>
          <w:rFonts w:cs="David"/>
          <w:rtl/>
        </w:rPr>
        <w:t xml:space="preserve"> </w:t>
      </w:r>
      <w:r w:rsidRPr="00860667">
        <w:rPr>
          <w:rFonts w:cs="David" w:hint="cs"/>
          <w:rtl/>
        </w:rPr>
        <w:t>על</w:t>
      </w:r>
      <w:r w:rsidRPr="00860667">
        <w:rPr>
          <w:rFonts w:cs="David"/>
          <w:rtl/>
        </w:rPr>
        <w:t xml:space="preserve"> </w:t>
      </w:r>
      <w:r w:rsidRPr="00860667">
        <w:rPr>
          <w:rFonts w:cs="David" w:hint="cs"/>
          <w:rtl/>
        </w:rPr>
        <w:t>מנהגים</w:t>
      </w:r>
      <w:r w:rsidRPr="00860667">
        <w:rPr>
          <w:rFonts w:cs="David"/>
          <w:rtl/>
        </w:rPr>
        <w:t xml:space="preserve"> </w:t>
      </w:r>
      <w:r w:rsidRPr="00860667">
        <w:rPr>
          <w:rFonts w:cs="David" w:hint="cs"/>
          <w:rtl/>
        </w:rPr>
        <w:t>הרי</w:t>
      </w:r>
      <w:r w:rsidRPr="00860667">
        <w:rPr>
          <w:rFonts w:cs="David"/>
          <w:rtl/>
        </w:rPr>
        <w:t xml:space="preserve"> </w:t>
      </w:r>
      <w:r w:rsidRPr="00860667">
        <w:rPr>
          <w:rFonts w:cs="David" w:hint="cs"/>
          <w:rtl/>
        </w:rPr>
        <w:t>שנורמה</w:t>
      </w:r>
      <w:r w:rsidRPr="00860667">
        <w:rPr>
          <w:rFonts w:cs="David"/>
          <w:rtl/>
        </w:rPr>
        <w:t xml:space="preserve"> </w:t>
      </w:r>
      <w:r w:rsidRPr="00860667">
        <w:rPr>
          <w:rFonts w:cs="David" w:hint="cs"/>
          <w:rtl/>
        </w:rPr>
        <w:t>מנהגית</w:t>
      </w:r>
      <w:r w:rsidRPr="00860667">
        <w:rPr>
          <w:rFonts w:cs="David"/>
          <w:rtl/>
        </w:rPr>
        <w:t xml:space="preserve"> </w:t>
      </w:r>
      <w:r w:rsidRPr="00860667">
        <w:rPr>
          <w:rFonts w:cs="David" w:hint="cs"/>
          <w:rtl/>
        </w:rPr>
        <w:t>גוברת</w:t>
      </w:r>
      <w:r w:rsidRPr="00860667">
        <w:rPr>
          <w:rFonts w:cs="David"/>
          <w:rtl/>
        </w:rPr>
        <w:t xml:space="preserve"> </w:t>
      </w:r>
      <w:r w:rsidRPr="00860667">
        <w:rPr>
          <w:rFonts w:cs="David" w:hint="cs"/>
          <w:rtl/>
        </w:rPr>
        <w:t>על</w:t>
      </w:r>
      <w:r w:rsidRPr="00860667">
        <w:rPr>
          <w:rFonts w:cs="David"/>
          <w:rtl/>
        </w:rPr>
        <w:t xml:space="preserve"> </w:t>
      </w:r>
      <w:r w:rsidRPr="00860667">
        <w:rPr>
          <w:rFonts w:cs="David" w:hint="cs"/>
          <w:rtl/>
        </w:rPr>
        <w:t>החלטות</w:t>
      </w:r>
      <w:r w:rsidRPr="00860667">
        <w:rPr>
          <w:rFonts w:cs="David"/>
          <w:rtl/>
        </w:rPr>
        <w:t xml:space="preserve"> </w:t>
      </w:r>
      <w:r w:rsidRPr="00860667">
        <w:rPr>
          <w:rFonts w:cs="David" w:hint="cs"/>
          <w:rtl/>
        </w:rPr>
        <w:t>פרק 7</w:t>
      </w:r>
      <w:r w:rsidRPr="00860667">
        <w:rPr>
          <w:rFonts w:cs="David"/>
          <w:rtl/>
        </w:rPr>
        <w:t xml:space="preserve">, </w:t>
      </w:r>
      <w:r w:rsidRPr="00860667">
        <w:rPr>
          <w:rFonts w:cs="David" w:hint="cs"/>
          <w:rtl/>
        </w:rPr>
        <w:t>כי</w:t>
      </w:r>
      <w:r w:rsidRPr="00860667">
        <w:rPr>
          <w:rFonts w:cs="David"/>
          <w:rtl/>
        </w:rPr>
        <w:t xml:space="preserve"> </w:t>
      </w:r>
      <w:r w:rsidRPr="00860667">
        <w:rPr>
          <w:rFonts w:cs="David" w:hint="cs"/>
          <w:rtl/>
        </w:rPr>
        <w:t>לא</w:t>
      </w:r>
      <w:r w:rsidRPr="00860667">
        <w:rPr>
          <w:rFonts w:cs="David"/>
          <w:rtl/>
        </w:rPr>
        <w:t xml:space="preserve"> </w:t>
      </w:r>
      <w:r w:rsidRPr="00860667">
        <w:rPr>
          <w:rFonts w:cs="David" w:hint="cs"/>
          <w:rtl/>
        </w:rPr>
        <w:t>ד</w:t>
      </w:r>
      <w:r w:rsidR="00BC426E">
        <w:rPr>
          <w:rFonts w:cs="David" w:hint="cs"/>
          <w:rtl/>
        </w:rPr>
        <w:t>י</w:t>
      </w:r>
      <w:r w:rsidRPr="00860667">
        <w:rPr>
          <w:rFonts w:cs="David" w:hint="cs"/>
          <w:rtl/>
        </w:rPr>
        <w:t>ברו</w:t>
      </w:r>
      <w:r w:rsidRPr="00860667">
        <w:rPr>
          <w:rFonts w:cs="David"/>
          <w:rtl/>
        </w:rPr>
        <w:t xml:space="preserve"> </w:t>
      </w:r>
      <w:r w:rsidRPr="00860667">
        <w:rPr>
          <w:rFonts w:cs="David" w:hint="cs"/>
          <w:rtl/>
        </w:rPr>
        <w:t>עליה</w:t>
      </w:r>
      <w:r w:rsidRPr="00860667">
        <w:rPr>
          <w:rFonts w:cs="David"/>
          <w:rtl/>
        </w:rPr>
        <w:t xml:space="preserve">. </w:t>
      </w:r>
      <w:r w:rsidRPr="00860667">
        <w:rPr>
          <w:rFonts w:cs="David" w:hint="cs"/>
          <w:rtl/>
        </w:rPr>
        <w:t>לדעת</w:t>
      </w:r>
      <w:r w:rsidRPr="00860667">
        <w:rPr>
          <w:rFonts w:cs="David"/>
          <w:rtl/>
        </w:rPr>
        <w:t xml:space="preserve"> </w:t>
      </w:r>
      <w:r w:rsidRPr="00860667">
        <w:rPr>
          <w:rFonts w:cs="David" w:hint="cs"/>
          <w:rtl/>
        </w:rPr>
        <w:t>המרצה</w:t>
      </w:r>
      <w:r w:rsidRPr="00860667">
        <w:rPr>
          <w:rFonts w:cs="David"/>
          <w:rtl/>
        </w:rPr>
        <w:t xml:space="preserve"> </w:t>
      </w:r>
      <w:r w:rsidRPr="00860667">
        <w:rPr>
          <w:rFonts w:cs="David" w:hint="cs"/>
          <w:rtl/>
        </w:rPr>
        <w:t>זה</w:t>
      </w:r>
      <w:r w:rsidRPr="00860667">
        <w:rPr>
          <w:rFonts w:cs="David"/>
          <w:rtl/>
        </w:rPr>
        <w:t xml:space="preserve"> </w:t>
      </w:r>
      <w:r w:rsidRPr="00860667">
        <w:rPr>
          <w:rFonts w:cs="David" w:hint="cs"/>
          <w:rtl/>
        </w:rPr>
        <w:t>לא</w:t>
      </w:r>
      <w:r w:rsidRPr="00860667">
        <w:rPr>
          <w:rFonts w:cs="David"/>
          <w:rtl/>
        </w:rPr>
        <w:t xml:space="preserve"> </w:t>
      </w:r>
      <w:r w:rsidRPr="00860667">
        <w:rPr>
          <w:rFonts w:cs="David" w:hint="cs"/>
          <w:rtl/>
        </w:rPr>
        <w:t>משכנע</w:t>
      </w:r>
      <w:r w:rsidRPr="00860667">
        <w:rPr>
          <w:rFonts w:cs="David"/>
          <w:rtl/>
        </w:rPr>
        <w:t xml:space="preserve"> - </w:t>
      </w:r>
      <w:r w:rsidRPr="00860667">
        <w:rPr>
          <w:rFonts w:cs="David" w:hint="cs"/>
          <w:rtl/>
        </w:rPr>
        <w:t>כי</w:t>
      </w:r>
      <w:r w:rsidRPr="00860667">
        <w:rPr>
          <w:rFonts w:cs="David"/>
          <w:rtl/>
        </w:rPr>
        <w:t xml:space="preserve"> </w:t>
      </w:r>
      <w:r w:rsidRPr="00860667">
        <w:rPr>
          <w:rFonts w:cs="David" w:hint="cs"/>
          <w:rtl/>
        </w:rPr>
        <w:t>לא</w:t>
      </w:r>
      <w:r w:rsidRPr="00860667">
        <w:rPr>
          <w:rFonts w:cs="David"/>
          <w:rtl/>
        </w:rPr>
        <w:t xml:space="preserve"> </w:t>
      </w:r>
      <w:r w:rsidRPr="00860667">
        <w:rPr>
          <w:rFonts w:cs="David" w:hint="cs"/>
          <w:rtl/>
        </w:rPr>
        <w:t>אמרו</w:t>
      </w:r>
      <w:r w:rsidRPr="00860667">
        <w:rPr>
          <w:rFonts w:cs="David"/>
          <w:rtl/>
        </w:rPr>
        <w:t xml:space="preserve"> </w:t>
      </w:r>
      <w:r w:rsidRPr="00860667">
        <w:rPr>
          <w:rFonts w:cs="David" w:hint="cs"/>
          <w:rtl/>
        </w:rPr>
        <w:t>שיש</w:t>
      </w:r>
      <w:r w:rsidRPr="00860667">
        <w:rPr>
          <w:rFonts w:cs="David"/>
          <w:rtl/>
        </w:rPr>
        <w:t xml:space="preserve"> </w:t>
      </w:r>
      <w:r w:rsidRPr="00860667">
        <w:rPr>
          <w:rFonts w:cs="David" w:hint="cs"/>
          <w:rtl/>
        </w:rPr>
        <w:t>קדימות</w:t>
      </w:r>
      <w:r w:rsidRPr="00860667">
        <w:rPr>
          <w:rFonts w:cs="David"/>
          <w:rtl/>
        </w:rPr>
        <w:t xml:space="preserve"> </w:t>
      </w:r>
      <w:r w:rsidRPr="00860667">
        <w:rPr>
          <w:rFonts w:cs="David" w:hint="cs"/>
          <w:rtl/>
        </w:rPr>
        <w:t>של</w:t>
      </w:r>
      <w:r w:rsidRPr="00860667">
        <w:rPr>
          <w:rFonts w:cs="David"/>
          <w:rtl/>
        </w:rPr>
        <w:t xml:space="preserve"> </w:t>
      </w:r>
      <w:r w:rsidRPr="00860667">
        <w:rPr>
          <w:rFonts w:cs="David" w:hint="cs"/>
          <w:rtl/>
        </w:rPr>
        <w:t>דין</w:t>
      </w:r>
      <w:r w:rsidRPr="00860667">
        <w:rPr>
          <w:rFonts w:cs="David"/>
          <w:rtl/>
        </w:rPr>
        <w:t xml:space="preserve"> </w:t>
      </w:r>
      <w:r w:rsidRPr="00860667">
        <w:rPr>
          <w:rFonts w:cs="David" w:hint="cs"/>
          <w:rtl/>
        </w:rPr>
        <w:t>מנהגי</w:t>
      </w:r>
      <w:r w:rsidRPr="00860667">
        <w:rPr>
          <w:rFonts w:cs="David"/>
          <w:rtl/>
        </w:rPr>
        <w:t xml:space="preserve"> </w:t>
      </w:r>
      <w:r w:rsidRPr="00860667">
        <w:rPr>
          <w:rFonts w:cs="David" w:hint="cs"/>
          <w:rtl/>
        </w:rPr>
        <w:t>על</w:t>
      </w:r>
      <w:r w:rsidRPr="00860667">
        <w:rPr>
          <w:rFonts w:cs="David"/>
          <w:rtl/>
        </w:rPr>
        <w:t xml:space="preserve"> </w:t>
      </w:r>
      <w:r w:rsidRPr="00860667">
        <w:rPr>
          <w:rFonts w:cs="David" w:hint="cs"/>
          <w:rtl/>
        </w:rPr>
        <w:t>אמנה</w:t>
      </w:r>
      <w:r w:rsidR="00C108BD">
        <w:rPr>
          <w:rFonts w:cs="David" w:hint="cs"/>
          <w:rtl/>
        </w:rPr>
        <w:t>,</w:t>
      </w:r>
      <w:r w:rsidRPr="00860667">
        <w:rPr>
          <w:rFonts w:cs="David"/>
          <w:rtl/>
        </w:rPr>
        <w:t xml:space="preserve"> </w:t>
      </w:r>
      <w:r w:rsidRPr="00860667">
        <w:rPr>
          <w:rFonts w:cs="David" w:hint="cs"/>
          <w:rtl/>
        </w:rPr>
        <w:t>אז</w:t>
      </w:r>
      <w:r w:rsidRPr="00860667">
        <w:rPr>
          <w:rFonts w:cs="David"/>
          <w:rtl/>
        </w:rPr>
        <w:t xml:space="preserve"> </w:t>
      </w:r>
      <w:r w:rsidRPr="00860667">
        <w:rPr>
          <w:rFonts w:cs="David" w:hint="cs"/>
          <w:rtl/>
        </w:rPr>
        <w:t>לא</w:t>
      </w:r>
      <w:r w:rsidRPr="00860667">
        <w:rPr>
          <w:rFonts w:cs="David"/>
          <w:rtl/>
        </w:rPr>
        <w:t xml:space="preserve"> </w:t>
      </w:r>
      <w:r w:rsidRPr="00860667">
        <w:rPr>
          <w:rFonts w:cs="David" w:hint="cs"/>
          <w:rtl/>
        </w:rPr>
        <w:t>הגיוני</w:t>
      </w:r>
      <w:r w:rsidRPr="00860667">
        <w:rPr>
          <w:rFonts w:cs="David"/>
          <w:rtl/>
        </w:rPr>
        <w:t xml:space="preserve"> </w:t>
      </w:r>
      <w:r w:rsidRPr="00860667">
        <w:rPr>
          <w:rFonts w:cs="David" w:hint="cs"/>
          <w:rtl/>
        </w:rPr>
        <w:t>להביא</w:t>
      </w:r>
      <w:r w:rsidRPr="00860667">
        <w:rPr>
          <w:rFonts w:cs="David"/>
          <w:rtl/>
        </w:rPr>
        <w:t xml:space="preserve"> </w:t>
      </w:r>
      <w:r w:rsidRPr="00860667">
        <w:rPr>
          <w:rFonts w:cs="David" w:hint="cs"/>
          <w:rtl/>
        </w:rPr>
        <w:t>את</w:t>
      </w:r>
      <w:r w:rsidRPr="00860667">
        <w:rPr>
          <w:rFonts w:cs="David"/>
          <w:rtl/>
        </w:rPr>
        <w:t xml:space="preserve"> </w:t>
      </w:r>
      <w:r w:rsidRPr="00860667">
        <w:rPr>
          <w:rFonts w:cs="David" w:hint="cs"/>
          <w:rtl/>
        </w:rPr>
        <w:t>זה</w:t>
      </w:r>
      <w:r w:rsidRPr="00860667">
        <w:rPr>
          <w:rFonts w:cs="David"/>
          <w:rtl/>
        </w:rPr>
        <w:t xml:space="preserve"> </w:t>
      </w:r>
      <w:r w:rsidRPr="00860667">
        <w:rPr>
          <w:rFonts w:cs="David" w:hint="cs"/>
          <w:rtl/>
        </w:rPr>
        <w:t>לפה</w:t>
      </w:r>
      <w:r w:rsidRPr="00860667">
        <w:rPr>
          <w:rFonts w:cs="David"/>
          <w:rtl/>
        </w:rPr>
        <w:t xml:space="preserve">.  </w:t>
      </w:r>
    </w:p>
    <w:p w:rsidR="004906D9" w:rsidRPr="00860667" w:rsidRDefault="004906D9" w:rsidP="00984D54">
      <w:pPr>
        <w:pStyle w:val="a3"/>
        <w:numPr>
          <w:ilvl w:val="0"/>
          <w:numId w:val="40"/>
        </w:numPr>
        <w:tabs>
          <w:tab w:val="left" w:pos="5471"/>
        </w:tabs>
        <w:spacing w:line="276" w:lineRule="auto"/>
        <w:jc w:val="both"/>
        <w:rPr>
          <w:rFonts w:cs="David"/>
          <w:b/>
          <w:bCs/>
          <w:rtl/>
        </w:rPr>
      </w:pPr>
      <w:r w:rsidRPr="00C108BD">
        <w:rPr>
          <w:rFonts w:cs="David" w:hint="cs"/>
          <w:u w:val="single"/>
          <w:rtl/>
        </w:rPr>
        <w:t>פרק</w:t>
      </w:r>
      <w:r w:rsidRPr="00C108BD">
        <w:rPr>
          <w:rFonts w:cs="David"/>
          <w:u w:val="single"/>
          <w:rtl/>
        </w:rPr>
        <w:t xml:space="preserve"> 7 </w:t>
      </w:r>
      <w:r w:rsidRPr="00C108BD">
        <w:rPr>
          <w:rFonts w:cs="David" w:hint="cs"/>
          <w:u w:val="single"/>
          <w:rtl/>
        </w:rPr>
        <w:t>גובר</w:t>
      </w:r>
      <w:r w:rsidR="00C108BD">
        <w:rPr>
          <w:rFonts w:cs="David"/>
          <w:b/>
          <w:bCs/>
          <w:rtl/>
        </w:rPr>
        <w:t xml:space="preserve"> </w:t>
      </w:r>
      <w:r w:rsidR="00C108BD">
        <w:rPr>
          <w:rFonts w:cs="David"/>
          <w:rtl/>
        </w:rPr>
        <w:t>–</w:t>
      </w:r>
      <w:r w:rsidRPr="00860667">
        <w:rPr>
          <w:rFonts w:cs="David"/>
          <w:b/>
          <w:bCs/>
          <w:rtl/>
        </w:rPr>
        <w:t xml:space="preserve"> </w:t>
      </w:r>
      <w:r w:rsidRPr="00860667">
        <w:rPr>
          <w:rFonts w:cs="David" w:hint="cs"/>
          <w:rtl/>
        </w:rPr>
        <w:t>החלטת</w:t>
      </w:r>
      <w:r w:rsidRPr="00860667">
        <w:rPr>
          <w:rFonts w:cs="David"/>
          <w:rtl/>
        </w:rPr>
        <w:t xml:space="preserve"> </w:t>
      </w:r>
      <w:r w:rsidRPr="00860667">
        <w:rPr>
          <w:rFonts w:cs="David" w:hint="cs"/>
          <w:rtl/>
        </w:rPr>
        <w:t>מועצת הביטחון</w:t>
      </w:r>
      <w:r w:rsidRPr="00860667">
        <w:rPr>
          <w:rFonts w:cs="David"/>
          <w:rtl/>
        </w:rPr>
        <w:t xml:space="preserve"> </w:t>
      </w:r>
      <w:r w:rsidRPr="00860667">
        <w:rPr>
          <w:rFonts w:cs="David" w:hint="cs"/>
          <w:rtl/>
        </w:rPr>
        <w:t>מכוח</w:t>
      </w:r>
      <w:r w:rsidRPr="00860667">
        <w:rPr>
          <w:rFonts w:cs="David"/>
          <w:rtl/>
        </w:rPr>
        <w:t xml:space="preserve"> </w:t>
      </w:r>
      <w:r w:rsidRPr="00860667">
        <w:rPr>
          <w:rFonts w:cs="David" w:hint="cs"/>
          <w:rtl/>
        </w:rPr>
        <w:t>פרק</w:t>
      </w:r>
      <w:r w:rsidRPr="00860667">
        <w:rPr>
          <w:rFonts w:cs="David"/>
          <w:rtl/>
        </w:rPr>
        <w:t xml:space="preserve"> 7 </w:t>
      </w:r>
      <w:r w:rsidRPr="00860667">
        <w:rPr>
          <w:rFonts w:cs="David" w:hint="cs"/>
          <w:rtl/>
        </w:rPr>
        <w:t>יכולה</w:t>
      </w:r>
      <w:r w:rsidRPr="00860667">
        <w:rPr>
          <w:rFonts w:cs="David"/>
          <w:rtl/>
        </w:rPr>
        <w:t xml:space="preserve"> </w:t>
      </w:r>
      <w:r w:rsidRPr="00860667">
        <w:rPr>
          <w:rFonts w:cs="David" w:hint="cs"/>
          <w:rtl/>
        </w:rPr>
        <w:t>לסתור</w:t>
      </w:r>
      <w:r w:rsidRPr="00860667">
        <w:rPr>
          <w:rFonts w:cs="David"/>
          <w:rtl/>
        </w:rPr>
        <w:t xml:space="preserve"> </w:t>
      </w:r>
      <w:r w:rsidRPr="00860667">
        <w:rPr>
          <w:rFonts w:cs="David" w:hint="cs"/>
          <w:rtl/>
        </w:rPr>
        <w:t>כל</w:t>
      </w:r>
      <w:r w:rsidRPr="00860667">
        <w:rPr>
          <w:rFonts w:cs="David"/>
          <w:rtl/>
        </w:rPr>
        <w:t xml:space="preserve"> </w:t>
      </w:r>
      <w:r w:rsidRPr="00860667">
        <w:rPr>
          <w:rFonts w:cs="David" w:hint="cs"/>
          <w:rtl/>
        </w:rPr>
        <w:t>דבר</w:t>
      </w:r>
      <w:r w:rsidRPr="00860667">
        <w:rPr>
          <w:rFonts w:cs="David"/>
          <w:rtl/>
        </w:rPr>
        <w:t xml:space="preserve">, </w:t>
      </w:r>
      <w:r w:rsidRPr="00860667">
        <w:rPr>
          <w:rFonts w:cs="David" w:hint="cs"/>
          <w:rtl/>
        </w:rPr>
        <w:t>גם</w:t>
      </w:r>
      <w:r w:rsidRPr="00860667">
        <w:rPr>
          <w:rFonts w:cs="David"/>
          <w:rtl/>
        </w:rPr>
        <w:t xml:space="preserve"> </w:t>
      </w:r>
      <w:r w:rsidRPr="00860667">
        <w:rPr>
          <w:rFonts w:cs="David" w:hint="cs"/>
          <w:rtl/>
        </w:rPr>
        <w:t>דין</w:t>
      </w:r>
      <w:r w:rsidRPr="00860667">
        <w:rPr>
          <w:rFonts w:cs="David"/>
          <w:rtl/>
        </w:rPr>
        <w:t xml:space="preserve"> </w:t>
      </w:r>
      <w:r w:rsidRPr="00860667">
        <w:rPr>
          <w:rFonts w:cs="David" w:hint="cs"/>
          <w:rtl/>
        </w:rPr>
        <w:t>מנהגי</w:t>
      </w:r>
      <w:r w:rsidRPr="00860667">
        <w:rPr>
          <w:rFonts w:cs="David"/>
          <w:rtl/>
        </w:rPr>
        <w:t>.</w:t>
      </w:r>
      <w:r w:rsidRPr="00860667">
        <w:rPr>
          <w:rFonts w:cs="David"/>
          <w:b/>
          <w:bCs/>
          <w:rtl/>
        </w:rPr>
        <w:t xml:space="preserve"> </w:t>
      </w:r>
    </w:p>
    <w:p w:rsidR="005B74C3" w:rsidRPr="00860667" w:rsidRDefault="00BC426E" w:rsidP="00984D54">
      <w:pPr>
        <w:pStyle w:val="a3"/>
        <w:numPr>
          <w:ilvl w:val="0"/>
          <w:numId w:val="8"/>
        </w:numPr>
        <w:tabs>
          <w:tab w:val="left" w:pos="5471"/>
        </w:tabs>
        <w:spacing w:line="276" w:lineRule="auto"/>
        <w:jc w:val="both"/>
        <w:rPr>
          <w:rFonts w:cs="David"/>
          <w:b/>
          <w:bCs/>
          <w:u w:val="single"/>
        </w:rPr>
      </w:pPr>
      <w:r>
        <w:rPr>
          <w:rFonts w:cs="David" w:hint="cs"/>
          <w:b/>
          <w:bCs/>
          <w:u w:val="single"/>
          <w:rtl/>
        </w:rPr>
        <w:t>אין הכרעה בין הגישות ה</w:t>
      </w:r>
      <w:r w:rsidR="0065582A" w:rsidRPr="00860667">
        <w:rPr>
          <w:rFonts w:cs="David" w:hint="cs"/>
          <w:b/>
          <w:bCs/>
          <w:u w:val="single"/>
          <w:rtl/>
        </w:rPr>
        <w:t>ללו.</w:t>
      </w:r>
    </w:p>
    <w:p w:rsidR="0065582A" w:rsidRPr="00860667" w:rsidRDefault="0065582A" w:rsidP="00984D54">
      <w:pPr>
        <w:pStyle w:val="a3"/>
        <w:numPr>
          <w:ilvl w:val="0"/>
          <w:numId w:val="1"/>
        </w:numPr>
        <w:tabs>
          <w:tab w:val="left" w:pos="5471"/>
        </w:tabs>
        <w:spacing w:line="276" w:lineRule="auto"/>
        <w:jc w:val="both"/>
        <w:rPr>
          <w:rFonts w:cs="David"/>
          <w:b/>
          <w:bCs/>
          <w:u w:val="single"/>
        </w:rPr>
      </w:pPr>
      <w:r w:rsidRPr="00860667">
        <w:rPr>
          <w:rFonts w:cs="David" w:hint="cs"/>
          <w:b/>
          <w:bCs/>
          <w:rtl/>
        </w:rPr>
        <w:t>הסוגיה באשר להחלטות מועצת הביטחון מול מנהג</w:t>
      </w:r>
      <w:r w:rsidR="00B762D1" w:rsidRPr="00860667">
        <w:rPr>
          <w:rFonts w:cs="David" w:hint="cs"/>
          <w:rtl/>
        </w:rPr>
        <w:t xml:space="preserve">: </w:t>
      </w:r>
      <w:r w:rsidR="00B762D1" w:rsidRPr="00860667">
        <w:rPr>
          <w:rFonts w:cs="David" w:hint="cs"/>
          <w:highlight w:val="green"/>
          <w:rtl/>
        </w:rPr>
        <w:t>פס"ד קאדי:</w:t>
      </w:r>
      <w:r w:rsidR="00B762D1" w:rsidRPr="00860667">
        <w:rPr>
          <w:rFonts w:cs="David" w:hint="cs"/>
          <w:rtl/>
        </w:rPr>
        <w:t xml:space="preserve"> אחרי 11.9 </w:t>
      </w:r>
      <w:r w:rsidRPr="00860667">
        <w:rPr>
          <w:rFonts w:cs="David" w:hint="cs"/>
          <w:rtl/>
        </w:rPr>
        <w:t>מועצת הביטחון הקפיאה חשבונות בנק של אנשים ללא משפט בגלל מעורבות בטרור, והחילו את זה דרך האיחוד האירופי. קאדי האירופאי תבע אותם באיחוד האירופי וטען לפגיעה בזכויות יסוד, ונענה ע"י האיחוד כי החלטות המועצה עליונות על כל אמנה או נורמה במשב"ל.</w:t>
      </w:r>
    </w:p>
    <w:p w:rsidR="0065582A" w:rsidRPr="00860667" w:rsidRDefault="0065582A" w:rsidP="00984D54">
      <w:pPr>
        <w:pStyle w:val="a3"/>
        <w:numPr>
          <w:ilvl w:val="1"/>
          <w:numId w:val="1"/>
        </w:numPr>
        <w:tabs>
          <w:tab w:val="left" w:pos="5471"/>
        </w:tabs>
        <w:spacing w:line="276" w:lineRule="auto"/>
        <w:jc w:val="both"/>
        <w:rPr>
          <w:rFonts w:cs="David"/>
          <w:b/>
          <w:bCs/>
          <w:u w:val="single"/>
        </w:rPr>
      </w:pPr>
      <w:r w:rsidRPr="00860667">
        <w:rPr>
          <w:rFonts w:cs="David" w:hint="cs"/>
          <w:b/>
          <w:bCs/>
          <w:rtl/>
        </w:rPr>
        <w:t>בשלב הראשון</w:t>
      </w:r>
      <w:r w:rsidRPr="00860667">
        <w:rPr>
          <w:rFonts w:cs="David" w:hint="cs"/>
          <w:rtl/>
        </w:rPr>
        <w:t xml:space="preserve"> ערכאת ביה"ד של האיחוד האירופי נותן החלטה שאומרת שהחלטות המועצה עליונות לכל נורמה של המשב"ל לבד מ</w:t>
      </w:r>
      <w:r w:rsidR="00C108BD">
        <w:rPr>
          <w:rFonts w:cs="David" w:hint="cs"/>
          <w:rtl/>
        </w:rPr>
        <w:t>-</w:t>
      </w:r>
      <w:r w:rsidRPr="00860667">
        <w:rPr>
          <w:rFonts w:cs="David" w:hint="cs"/>
          <w:rtl/>
        </w:rPr>
        <w:t>"יוס קוגנס".</w:t>
      </w:r>
    </w:p>
    <w:p w:rsidR="0065582A" w:rsidRPr="00860667" w:rsidRDefault="0065582A" w:rsidP="00984D54">
      <w:pPr>
        <w:pStyle w:val="a3"/>
        <w:numPr>
          <w:ilvl w:val="1"/>
          <w:numId w:val="1"/>
        </w:numPr>
        <w:tabs>
          <w:tab w:val="left" w:pos="5471"/>
        </w:tabs>
        <w:spacing w:line="276" w:lineRule="auto"/>
        <w:jc w:val="both"/>
        <w:rPr>
          <w:rFonts w:cs="David"/>
          <w:b/>
          <w:bCs/>
          <w:u w:val="single"/>
        </w:rPr>
      </w:pPr>
      <w:r w:rsidRPr="00860667">
        <w:rPr>
          <w:rFonts w:cs="David" w:hint="cs"/>
          <w:b/>
          <w:bCs/>
          <w:rtl/>
        </w:rPr>
        <w:t>בשלב השני</w:t>
      </w:r>
      <w:r w:rsidRPr="00860667">
        <w:rPr>
          <w:rFonts w:cs="David" w:hint="cs"/>
          <w:rtl/>
        </w:rPr>
        <w:t xml:space="preserve"> ביה"ד קובע שמערכת האיחוד האירופי היא לא חלק מהמשב"ל אלא מערכת אזורית מעין מדינתית וככזו הנורמות שלה עליונות על המשב"ל. נכבד ונפרש את הדין בהתאם להחלטות המועצה מפרק 7, אך יש גבולות של זכויות יסוד </w:t>
      </w:r>
      <w:r w:rsidR="001030E3" w:rsidRPr="00860667">
        <w:rPr>
          <w:rFonts w:cs="David" w:hint="cs"/>
          <w:rtl/>
        </w:rPr>
        <w:t xml:space="preserve">באיחוד האירופי שלא נאפשר לפגוע בהן. </w:t>
      </w:r>
    </w:p>
    <w:p w:rsidR="001030E3" w:rsidRPr="00860667" w:rsidRDefault="001030E3" w:rsidP="00C108BD">
      <w:pPr>
        <w:pStyle w:val="a3"/>
        <w:numPr>
          <w:ilvl w:val="0"/>
          <w:numId w:val="8"/>
        </w:numPr>
        <w:tabs>
          <w:tab w:val="left" w:pos="5471"/>
        </w:tabs>
        <w:spacing w:line="276" w:lineRule="auto"/>
        <w:jc w:val="both"/>
        <w:rPr>
          <w:rFonts w:cs="David"/>
          <w:b/>
          <w:bCs/>
          <w:u w:val="single"/>
        </w:rPr>
      </w:pPr>
      <w:r w:rsidRPr="00860667">
        <w:rPr>
          <w:rFonts w:cs="David" w:hint="cs"/>
          <w:b/>
          <w:bCs/>
          <w:rtl/>
        </w:rPr>
        <w:t xml:space="preserve">הפסיקה הזו הפתיעה את כולם </w:t>
      </w:r>
      <w:r w:rsidRPr="00860667">
        <w:rPr>
          <w:rFonts w:cs="David" w:hint="cs"/>
          <w:rtl/>
        </w:rPr>
        <w:t xml:space="preserve"> כיוון שלאורך שנים ביה"ד של האיחוד האירופי קבע שהנורמות שלו הן של המשב"ל, וככאלה הן עליונות על כל דין מדינתי/חוקות של המדינות החברות באיחוד. </w:t>
      </w:r>
      <w:r w:rsidRPr="00BC426E">
        <w:rPr>
          <w:rFonts w:cs="David" w:hint="cs"/>
          <w:highlight w:val="magenta"/>
          <w:rtl/>
        </w:rPr>
        <w:t>לדעת המרצה</w:t>
      </w:r>
      <w:r w:rsidRPr="00860667">
        <w:rPr>
          <w:rFonts w:cs="David" w:hint="cs"/>
          <w:rtl/>
        </w:rPr>
        <w:t xml:space="preserve"> החלטה זו לא מפתיעה כי האיחוד לא רצה להיבלע בתוך מערכת משפט אחרת.</w:t>
      </w:r>
    </w:p>
    <w:p w:rsidR="001030E3" w:rsidRPr="00860667" w:rsidRDefault="001030E3" w:rsidP="00984D54">
      <w:pPr>
        <w:pStyle w:val="a3"/>
        <w:numPr>
          <w:ilvl w:val="0"/>
          <w:numId w:val="1"/>
        </w:numPr>
        <w:tabs>
          <w:tab w:val="left" w:pos="5471"/>
        </w:tabs>
        <w:spacing w:line="276" w:lineRule="auto"/>
        <w:jc w:val="both"/>
        <w:rPr>
          <w:rFonts w:cs="David"/>
          <w:b/>
          <w:bCs/>
          <w:u w:val="single"/>
        </w:rPr>
      </w:pPr>
      <w:r w:rsidRPr="00860667">
        <w:rPr>
          <w:rFonts w:cs="David" w:hint="cs"/>
          <w:b/>
          <w:bCs/>
          <w:color w:val="0070C0"/>
          <w:u w:val="single"/>
          <w:rtl/>
        </w:rPr>
        <w:t>פרגמנטציה</w:t>
      </w:r>
      <w:r w:rsidRPr="00860667">
        <w:rPr>
          <w:rFonts w:cs="David" w:hint="cs"/>
          <w:rtl/>
        </w:rPr>
        <w:t xml:space="preserve"> </w:t>
      </w:r>
      <w:r w:rsidRPr="00860667">
        <w:rPr>
          <w:rFonts w:cs="David"/>
          <w:rtl/>
        </w:rPr>
        <w:t>–</w:t>
      </w:r>
      <w:r w:rsidR="00B762D1" w:rsidRPr="00860667">
        <w:rPr>
          <w:rFonts w:cs="David" w:hint="cs"/>
          <w:rtl/>
        </w:rPr>
        <w:t xml:space="preserve"> ה</w:t>
      </w:r>
      <w:r w:rsidRPr="00860667">
        <w:rPr>
          <w:rFonts w:cs="David" w:hint="cs"/>
          <w:rtl/>
        </w:rPr>
        <w:t xml:space="preserve">מקרה הנ"ל הוא סימפטום לתופעה הנ"ל </w:t>
      </w:r>
      <w:r w:rsidRPr="00860667">
        <w:rPr>
          <w:rFonts w:cs="David"/>
          <w:rtl/>
        </w:rPr>
        <w:t>–</w:t>
      </w:r>
      <w:r w:rsidRPr="00860667">
        <w:rPr>
          <w:rFonts w:cs="David" w:hint="cs"/>
          <w:rtl/>
        </w:rPr>
        <w:t xml:space="preserve"> סתירה בין נורמות / מוסדות. </w:t>
      </w:r>
    </w:p>
    <w:p w:rsidR="001030E3" w:rsidRPr="00860667" w:rsidRDefault="001030E3" w:rsidP="00984D54">
      <w:pPr>
        <w:pStyle w:val="a3"/>
        <w:numPr>
          <w:ilvl w:val="1"/>
          <w:numId w:val="1"/>
        </w:numPr>
        <w:tabs>
          <w:tab w:val="left" w:pos="5471"/>
        </w:tabs>
        <w:spacing w:line="276" w:lineRule="auto"/>
        <w:jc w:val="both"/>
        <w:rPr>
          <w:rFonts w:cs="David"/>
          <w:b/>
          <w:bCs/>
          <w:u w:val="single"/>
        </w:rPr>
      </w:pPr>
      <w:r w:rsidRPr="00860667">
        <w:rPr>
          <w:rFonts w:cs="David" w:hint="cs"/>
          <w:b/>
          <w:bCs/>
          <w:rtl/>
        </w:rPr>
        <w:t xml:space="preserve">פרגמנטציה נורמטיבית </w:t>
      </w:r>
      <w:r w:rsidRPr="00860667">
        <w:rPr>
          <w:rFonts w:cs="David"/>
          <w:rtl/>
        </w:rPr>
        <w:t>–</w:t>
      </w:r>
      <w:r w:rsidRPr="00860667">
        <w:rPr>
          <w:rFonts w:cs="David" w:hint="cs"/>
          <w:rtl/>
        </w:rPr>
        <w:t xml:space="preserve"> שתי נורמות, לדוג' אמנה ומנהג או 2 אמנות, ואין דרך להכריע מה גובר על מה.</w:t>
      </w:r>
    </w:p>
    <w:p w:rsidR="001030E3" w:rsidRPr="00860667" w:rsidRDefault="001030E3" w:rsidP="00984D54">
      <w:pPr>
        <w:pStyle w:val="a3"/>
        <w:numPr>
          <w:ilvl w:val="1"/>
          <w:numId w:val="1"/>
        </w:numPr>
        <w:tabs>
          <w:tab w:val="left" w:pos="5471"/>
        </w:tabs>
        <w:spacing w:line="276" w:lineRule="auto"/>
        <w:jc w:val="both"/>
        <w:rPr>
          <w:rFonts w:cs="David"/>
          <w:b/>
          <w:bCs/>
          <w:u w:val="single"/>
        </w:rPr>
      </w:pPr>
      <w:r w:rsidRPr="00860667">
        <w:rPr>
          <w:rFonts w:cs="David" w:hint="cs"/>
          <w:b/>
          <w:bCs/>
          <w:rtl/>
        </w:rPr>
        <w:t xml:space="preserve">פרגמנטציה מוסדית </w:t>
      </w:r>
      <w:r w:rsidRPr="00860667">
        <w:rPr>
          <w:rFonts w:cs="David"/>
          <w:rtl/>
        </w:rPr>
        <w:t>–</w:t>
      </w:r>
      <w:r w:rsidRPr="00860667">
        <w:rPr>
          <w:rFonts w:cs="David" w:hint="cs"/>
          <w:rtl/>
        </w:rPr>
        <w:t xml:space="preserve"> שתי מוסדות/ביה"ד, שיש להם סמכות באותו נושא, ומי מהם גובר על מי? לדוג'- החלטה של מועצת הביטחון מול החלטה של ביה"ד של האיחוד האירופי. </w:t>
      </w:r>
    </w:p>
    <w:p w:rsidR="001030E3" w:rsidRPr="00860667" w:rsidRDefault="001030E3" w:rsidP="00984D54">
      <w:pPr>
        <w:pStyle w:val="a3"/>
        <w:numPr>
          <w:ilvl w:val="1"/>
          <w:numId w:val="1"/>
        </w:numPr>
        <w:tabs>
          <w:tab w:val="left" w:pos="5471"/>
        </w:tabs>
        <w:spacing w:line="276" w:lineRule="auto"/>
        <w:jc w:val="both"/>
        <w:rPr>
          <w:rFonts w:cs="David"/>
          <w:b/>
          <w:bCs/>
          <w:u w:val="single"/>
        </w:rPr>
      </w:pPr>
      <w:r w:rsidRPr="00860667">
        <w:rPr>
          <w:rFonts w:cs="David" w:hint="cs"/>
          <w:b/>
          <w:bCs/>
          <w:rtl/>
        </w:rPr>
        <w:t>פרגמנטציה של המדינה</w:t>
      </w:r>
      <w:r w:rsidRPr="00860667">
        <w:rPr>
          <w:rFonts w:cs="David" w:hint="cs"/>
          <w:rtl/>
        </w:rPr>
        <w:t xml:space="preserve"> </w:t>
      </w:r>
      <w:r w:rsidRPr="00860667">
        <w:rPr>
          <w:rFonts w:cs="David"/>
          <w:rtl/>
        </w:rPr>
        <w:t>–</w:t>
      </w:r>
      <w:r w:rsidRPr="00860667">
        <w:rPr>
          <w:rFonts w:cs="David" w:hint="cs"/>
          <w:rtl/>
        </w:rPr>
        <w:t xml:space="preserve"> המדינה לא מדברת בקול אחד </w:t>
      </w:r>
      <w:r w:rsidRPr="00860667">
        <w:rPr>
          <w:rFonts w:cs="David"/>
          <w:rtl/>
        </w:rPr>
        <w:t>–</w:t>
      </w:r>
      <w:r w:rsidRPr="00860667">
        <w:rPr>
          <w:rFonts w:cs="David" w:hint="cs"/>
          <w:rtl/>
        </w:rPr>
        <w:t xml:space="preserve"> כל קול במדינה מתחבר לנורמה או מוסד אחר ואז יש לה התחייבויות סותרות במשב"ל.</w:t>
      </w:r>
    </w:p>
    <w:p w:rsidR="001030E3" w:rsidRDefault="001030E3" w:rsidP="00984D54">
      <w:pPr>
        <w:pStyle w:val="a3"/>
        <w:numPr>
          <w:ilvl w:val="0"/>
          <w:numId w:val="1"/>
        </w:numPr>
        <w:tabs>
          <w:tab w:val="left" w:pos="5471"/>
        </w:tabs>
        <w:spacing w:line="276" w:lineRule="auto"/>
        <w:jc w:val="both"/>
        <w:rPr>
          <w:rFonts w:cs="David"/>
          <w:b/>
          <w:bCs/>
          <w:u w:val="single"/>
        </w:rPr>
      </w:pPr>
      <w:r w:rsidRPr="00860667">
        <w:rPr>
          <w:rFonts w:cs="David" w:hint="cs"/>
          <w:b/>
          <w:bCs/>
          <w:rtl/>
        </w:rPr>
        <w:t>מדוע למדנו נושא זה?</w:t>
      </w:r>
      <w:r w:rsidRPr="00860667">
        <w:rPr>
          <w:rFonts w:cs="David" w:hint="cs"/>
          <w:rtl/>
        </w:rPr>
        <w:t xml:space="preserve"> כעו"ד צריך לדעת שיש מס' נורמות במשב"ל ונוכל תמיד למצוא משהו שיתאים לנו; בנוסף, יש כאלו שטוענים שהמשב"ל יתפרק לכל מיני מערכות שונות בעקבות כך.</w:t>
      </w:r>
    </w:p>
    <w:p w:rsidR="00747585" w:rsidRPr="00860667" w:rsidRDefault="00747585" w:rsidP="00747585">
      <w:pPr>
        <w:pStyle w:val="a3"/>
        <w:tabs>
          <w:tab w:val="left" w:pos="5471"/>
        </w:tabs>
        <w:spacing w:line="276" w:lineRule="auto"/>
        <w:jc w:val="both"/>
        <w:rPr>
          <w:rFonts w:cs="David"/>
          <w:b/>
          <w:bCs/>
          <w:u w:val="single"/>
        </w:rPr>
      </w:pPr>
    </w:p>
    <w:p w:rsidR="001030E3" w:rsidRPr="00BC426E" w:rsidRDefault="001030E3" w:rsidP="00984D54">
      <w:pPr>
        <w:pStyle w:val="a3"/>
        <w:tabs>
          <w:tab w:val="left" w:pos="5471"/>
        </w:tabs>
        <w:spacing w:line="276" w:lineRule="auto"/>
        <w:jc w:val="center"/>
        <w:rPr>
          <w:rFonts w:cs="David"/>
          <w:sz w:val="8"/>
          <w:szCs w:val="8"/>
          <w:u w:val="single"/>
          <w:rtl/>
        </w:rPr>
      </w:pPr>
    </w:p>
    <w:p w:rsidR="0079645D" w:rsidRPr="002E4B8C" w:rsidRDefault="0079645D" w:rsidP="00BC426E">
      <w:pPr>
        <w:pStyle w:val="a3"/>
        <w:numPr>
          <w:ilvl w:val="0"/>
          <w:numId w:val="38"/>
        </w:numPr>
        <w:shd w:val="clear" w:color="auto" w:fill="E7E6E6" w:themeFill="background2"/>
        <w:tabs>
          <w:tab w:val="left" w:pos="5471"/>
        </w:tabs>
        <w:spacing w:line="276" w:lineRule="auto"/>
        <w:ind w:left="706"/>
        <w:jc w:val="center"/>
        <w:rPr>
          <w:rFonts w:cs="David"/>
          <w:color w:val="0070C0"/>
          <w:sz w:val="28"/>
          <w:szCs w:val="28"/>
          <w:u w:val="single"/>
          <w:rtl/>
        </w:rPr>
      </w:pPr>
      <w:r w:rsidRPr="002E4B8C">
        <w:rPr>
          <w:rFonts w:cs="David" w:hint="cs"/>
          <w:b/>
          <w:bCs/>
          <w:color w:val="0070C0"/>
          <w:sz w:val="28"/>
          <w:szCs w:val="28"/>
          <w:u w:val="single"/>
          <w:rtl/>
        </w:rPr>
        <w:t xml:space="preserve">היחסים </w:t>
      </w:r>
      <w:r w:rsidR="002E4B8C">
        <w:rPr>
          <w:rFonts w:cs="David" w:hint="cs"/>
          <w:b/>
          <w:bCs/>
          <w:color w:val="0070C0"/>
          <w:sz w:val="28"/>
          <w:szCs w:val="28"/>
          <w:u w:val="single"/>
          <w:rtl/>
        </w:rPr>
        <w:t>בין מערכות משפט מדינתיות למשב"ל</w:t>
      </w:r>
    </w:p>
    <w:p w:rsidR="002E4B8C" w:rsidRPr="002E4B8C" w:rsidRDefault="0079645D" w:rsidP="00984D54">
      <w:pPr>
        <w:pStyle w:val="a3"/>
        <w:numPr>
          <w:ilvl w:val="0"/>
          <w:numId w:val="1"/>
        </w:numPr>
        <w:tabs>
          <w:tab w:val="left" w:pos="5471"/>
        </w:tabs>
        <w:spacing w:line="276" w:lineRule="auto"/>
        <w:jc w:val="both"/>
        <w:rPr>
          <w:rFonts w:cs="David"/>
          <w:u w:val="single"/>
        </w:rPr>
      </w:pPr>
      <w:r w:rsidRPr="00860667">
        <w:rPr>
          <w:rFonts w:cs="David" w:hint="cs"/>
          <w:b/>
          <w:bCs/>
          <w:rtl/>
        </w:rPr>
        <w:t>שתי תתי שאלות:</w:t>
      </w:r>
      <w:r w:rsidR="002E4B8C">
        <w:rPr>
          <w:rFonts w:cs="David" w:hint="cs"/>
          <w:rtl/>
        </w:rPr>
        <w:t xml:space="preserve"> </w:t>
      </w:r>
    </w:p>
    <w:p w:rsidR="002E4B8C" w:rsidRPr="002E4B8C" w:rsidRDefault="0079645D" w:rsidP="002E4B8C">
      <w:pPr>
        <w:pStyle w:val="a3"/>
        <w:numPr>
          <w:ilvl w:val="1"/>
          <w:numId w:val="1"/>
        </w:numPr>
        <w:tabs>
          <w:tab w:val="left" w:pos="5471"/>
        </w:tabs>
        <w:spacing w:line="276" w:lineRule="auto"/>
        <w:jc w:val="both"/>
        <w:rPr>
          <w:rFonts w:cs="David"/>
          <w:u w:val="single"/>
        </w:rPr>
      </w:pPr>
      <w:r w:rsidRPr="00860667">
        <w:rPr>
          <w:rFonts w:cs="David" w:hint="cs"/>
          <w:rtl/>
        </w:rPr>
        <w:t xml:space="preserve">כיצד יכול להיקלט דין </w:t>
      </w:r>
      <w:r w:rsidR="002E4B8C">
        <w:rPr>
          <w:rFonts w:cs="David" w:hint="cs"/>
          <w:rtl/>
        </w:rPr>
        <w:t xml:space="preserve">של מערכת אחת במערכת השנייה? </w:t>
      </w:r>
    </w:p>
    <w:p w:rsidR="002E4B8C" w:rsidRPr="002E4B8C" w:rsidRDefault="0079645D" w:rsidP="002E4B8C">
      <w:pPr>
        <w:pStyle w:val="a3"/>
        <w:numPr>
          <w:ilvl w:val="1"/>
          <w:numId w:val="1"/>
        </w:numPr>
        <w:tabs>
          <w:tab w:val="left" w:pos="5471"/>
        </w:tabs>
        <w:spacing w:line="276" w:lineRule="auto"/>
        <w:jc w:val="both"/>
        <w:rPr>
          <w:rFonts w:cs="David"/>
          <w:u w:val="single"/>
        </w:rPr>
      </w:pPr>
      <w:r w:rsidRPr="00860667">
        <w:rPr>
          <w:rFonts w:cs="David" w:hint="cs"/>
          <w:rtl/>
        </w:rPr>
        <w:t>מה קורה כאשר יש סתירה בין נורמות בכל מערכת?</w:t>
      </w:r>
      <w:r w:rsidR="005637A4" w:rsidRPr="00860667">
        <w:rPr>
          <w:rFonts w:cs="David" w:hint="cs"/>
          <w:rtl/>
        </w:rPr>
        <w:t xml:space="preserve"> </w:t>
      </w:r>
    </w:p>
    <w:p w:rsidR="002E4B8C" w:rsidRDefault="0079645D" w:rsidP="002E4B8C">
      <w:pPr>
        <w:pStyle w:val="a3"/>
        <w:tabs>
          <w:tab w:val="left" w:pos="5471"/>
        </w:tabs>
        <w:spacing w:line="276" w:lineRule="auto"/>
        <w:jc w:val="both"/>
        <w:rPr>
          <w:rFonts w:cs="David"/>
          <w:rtl/>
        </w:rPr>
      </w:pPr>
      <w:r w:rsidRPr="00860667">
        <w:rPr>
          <w:rFonts w:cs="David" w:hint="cs"/>
          <w:b/>
          <w:bCs/>
          <w:rtl/>
        </w:rPr>
        <w:t>התשובה היא תלוי את מי שואלים:</w:t>
      </w:r>
      <w:r w:rsidR="002E4B8C">
        <w:rPr>
          <w:rFonts w:cs="David" w:hint="cs"/>
          <w:rtl/>
        </w:rPr>
        <w:t xml:space="preserve"> </w:t>
      </w:r>
    </w:p>
    <w:p w:rsidR="002E4B8C" w:rsidRDefault="0079645D" w:rsidP="002E4B8C">
      <w:pPr>
        <w:pStyle w:val="a3"/>
        <w:numPr>
          <w:ilvl w:val="0"/>
          <w:numId w:val="53"/>
        </w:numPr>
        <w:tabs>
          <w:tab w:val="left" w:pos="5471"/>
        </w:tabs>
        <w:spacing w:line="276" w:lineRule="auto"/>
        <w:jc w:val="both"/>
        <w:rPr>
          <w:rFonts w:cs="David"/>
        </w:rPr>
      </w:pPr>
      <w:r w:rsidRPr="002E4B8C">
        <w:rPr>
          <w:rFonts w:cs="David" w:hint="cs"/>
          <w:rtl/>
        </w:rPr>
        <w:t>נציגי המשב"ל- לדוג'-שופט ב-</w:t>
      </w:r>
      <w:r w:rsidRPr="002E4B8C">
        <w:rPr>
          <w:rFonts w:cs="David" w:hint="cs"/>
        </w:rPr>
        <w:t>ICJ</w:t>
      </w:r>
      <w:r w:rsidR="002E4B8C">
        <w:rPr>
          <w:rFonts w:cs="David" w:hint="cs"/>
          <w:rtl/>
        </w:rPr>
        <w:t xml:space="preserve">. </w:t>
      </w:r>
    </w:p>
    <w:p w:rsidR="002E4B8C" w:rsidRDefault="002E4B8C" w:rsidP="002E4B8C">
      <w:pPr>
        <w:pStyle w:val="a3"/>
        <w:numPr>
          <w:ilvl w:val="0"/>
          <w:numId w:val="53"/>
        </w:numPr>
        <w:tabs>
          <w:tab w:val="left" w:pos="5471"/>
        </w:tabs>
        <w:spacing w:line="276" w:lineRule="auto"/>
        <w:jc w:val="both"/>
        <w:rPr>
          <w:rFonts w:cs="David"/>
        </w:rPr>
      </w:pPr>
      <w:r>
        <w:rPr>
          <w:rFonts w:cs="David" w:hint="cs"/>
          <w:rtl/>
        </w:rPr>
        <w:t xml:space="preserve">נציגי מערכת המשפט המדינתי. </w:t>
      </w:r>
    </w:p>
    <w:p w:rsidR="0079645D" w:rsidRPr="002E4B8C" w:rsidRDefault="0079645D" w:rsidP="002E4B8C">
      <w:pPr>
        <w:pStyle w:val="a3"/>
        <w:numPr>
          <w:ilvl w:val="0"/>
          <w:numId w:val="53"/>
        </w:numPr>
        <w:tabs>
          <w:tab w:val="left" w:pos="5471"/>
        </w:tabs>
        <w:spacing w:line="276" w:lineRule="auto"/>
        <w:jc w:val="both"/>
        <w:rPr>
          <w:rFonts w:cs="David"/>
          <w:rtl/>
        </w:rPr>
      </w:pPr>
      <w:r w:rsidRPr="002E4B8C">
        <w:rPr>
          <w:rFonts w:cs="David" w:hint="cs"/>
          <w:rtl/>
        </w:rPr>
        <w:t>מתבונן מהצד.</w:t>
      </w:r>
    </w:p>
    <w:p w:rsidR="0079645D" w:rsidRPr="002E4B8C" w:rsidRDefault="0079645D" w:rsidP="00984D54">
      <w:pPr>
        <w:pStyle w:val="a3"/>
        <w:numPr>
          <w:ilvl w:val="0"/>
          <w:numId w:val="1"/>
        </w:numPr>
        <w:tabs>
          <w:tab w:val="left" w:pos="5471"/>
        </w:tabs>
        <w:spacing w:line="276" w:lineRule="auto"/>
        <w:jc w:val="both"/>
        <w:rPr>
          <w:rFonts w:cs="David"/>
          <w:color w:val="7030A0"/>
          <w:u w:val="single"/>
        </w:rPr>
      </w:pPr>
      <w:r w:rsidRPr="002E4B8C">
        <w:rPr>
          <w:rFonts w:cs="David" w:hint="cs"/>
          <w:b/>
          <w:bCs/>
          <w:color w:val="7030A0"/>
          <w:u w:val="single"/>
          <w:rtl/>
        </w:rPr>
        <w:t>נקודת המבט של המשב"ל:</w:t>
      </w:r>
    </w:p>
    <w:p w:rsidR="0079645D" w:rsidRPr="00860667" w:rsidRDefault="0079645D" w:rsidP="00984D54">
      <w:pPr>
        <w:pStyle w:val="a3"/>
        <w:numPr>
          <w:ilvl w:val="0"/>
          <w:numId w:val="41"/>
        </w:numPr>
        <w:tabs>
          <w:tab w:val="left" w:pos="5471"/>
        </w:tabs>
        <w:spacing w:line="276" w:lineRule="auto"/>
        <w:jc w:val="both"/>
        <w:rPr>
          <w:rFonts w:cs="David"/>
          <w:u w:val="single"/>
        </w:rPr>
      </w:pPr>
      <w:r w:rsidRPr="00860667">
        <w:rPr>
          <w:rFonts w:cs="David" w:hint="cs"/>
          <w:u w:val="single"/>
          <w:rtl/>
        </w:rPr>
        <w:t>כיצד יכול להיקלט דין מדינתי במשב"ל?</w:t>
      </w:r>
      <w:r w:rsidRPr="00860667">
        <w:rPr>
          <w:rFonts w:cs="David" w:hint="cs"/>
          <w:rtl/>
        </w:rPr>
        <w:t xml:space="preserve"> ברירת המחדל שהמשב"ל עליון על כל דין</w:t>
      </w:r>
      <w:r w:rsidR="0084788B">
        <w:rPr>
          <w:rFonts w:cs="David" w:hint="cs"/>
          <w:rtl/>
        </w:rPr>
        <w:t xml:space="preserve"> מדינתי, ולכן הוא </w:t>
      </w:r>
      <w:r w:rsidR="005637A4" w:rsidRPr="00860667">
        <w:rPr>
          <w:rFonts w:cs="David" w:hint="cs"/>
          <w:rtl/>
        </w:rPr>
        <w:t>לא מעניין אותו</w:t>
      </w:r>
      <w:r w:rsidRPr="00860667">
        <w:rPr>
          <w:rFonts w:cs="David" w:hint="cs"/>
          <w:rtl/>
        </w:rPr>
        <w:t>.</w:t>
      </w:r>
      <w:r w:rsidR="005637A4" w:rsidRPr="00860667">
        <w:rPr>
          <w:rFonts w:cs="David" w:hint="cs"/>
          <w:rtl/>
        </w:rPr>
        <w:t xml:space="preserve"> גם אין חשיבות לקליט</w:t>
      </w:r>
      <w:r w:rsidR="002E4B8C">
        <w:rPr>
          <w:rFonts w:cs="David" w:hint="cs"/>
          <w:rtl/>
        </w:rPr>
        <w:t xml:space="preserve">ת משב"ל בדין מדינתי כי הוא בכל מקרה </w:t>
      </w:r>
      <w:r w:rsidR="005637A4" w:rsidRPr="00860667">
        <w:rPr>
          <w:rFonts w:cs="David" w:hint="cs"/>
          <w:rtl/>
        </w:rPr>
        <w:t>עליון.</w:t>
      </w:r>
      <w:r w:rsidRPr="00860667">
        <w:rPr>
          <w:rFonts w:cs="David" w:hint="cs"/>
          <w:rtl/>
        </w:rPr>
        <w:t xml:space="preserve"> </w:t>
      </w:r>
      <w:r w:rsidRPr="00860667">
        <w:rPr>
          <w:rFonts w:cs="David" w:hint="cs"/>
          <w:u w:val="single"/>
          <w:rtl/>
        </w:rPr>
        <w:t>אבל</w:t>
      </w:r>
      <w:r w:rsidRPr="0084788B">
        <w:rPr>
          <w:rFonts w:cs="David" w:hint="cs"/>
          <w:rtl/>
        </w:rPr>
        <w:t xml:space="preserve"> </w:t>
      </w:r>
      <w:r w:rsidRPr="00860667">
        <w:rPr>
          <w:rFonts w:cs="David" w:hint="cs"/>
          <w:rtl/>
        </w:rPr>
        <w:t xml:space="preserve">אם אנו רואים שאותו דין חוזר על עצמו בהרבה מדינות, הוא עיקרון כללי (נורמה נמוכה ממנהג). אם יתקיימו עוד תנאים של "אופיניו יוריס" </w:t>
      </w:r>
      <w:r w:rsidRPr="00860667">
        <w:rPr>
          <w:rFonts w:cs="David"/>
          <w:rtl/>
        </w:rPr>
        <w:t>–</w:t>
      </w:r>
      <w:r w:rsidRPr="00860667">
        <w:rPr>
          <w:rFonts w:cs="David" w:hint="cs"/>
          <w:rtl/>
        </w:rPr>
        <w:t xml:space="preserve"> זה יהפוך למנהג. יש תחומים שהמשב"ל נותן חופש למדינות- כמו נתינת אזרחות.</w:t>
      </w:r>
    </w:p>
    <w:p w:rsidR="0079645D" w:rsidRPr="00860667" w:rsidRDefault="0079645D" w:rsidP="00984D54">
      <w:pPr>
        <w:pStyle w:val="a3"/>
        <w:numPr>
          <w:ilvl w:val="0"/>
          <w:numId w:val="41"/>
        </w:numPr>
        <w:tabs>
          <w:tab w:val="left" w:pos="5471"/>
        </w:tabs>
        <w:spacing w:line="276" w:lineRule="auto"/>
        <w:jc w:val="both"/>
        <w:rPr>
          <w:rFonts w:cs="David"/>
          <w:u w:val="single"/>
        </w:rPr>
      </w:pPr>
      <w:r w:rsidRPr="00860667">
        <w:rPr>
          <w:rFonts w:cs="David" w:hint="cs"/>
          <w:u w:val="single"/>
          <w:rtl/>
        </w:rPr>
        <w:t>מה קורה כשיש סתירה</w:t>
      </w:r>
      <w:r w:rsidR="005637A4" w:rsidRPr="00860667">
        <w:rPr>
          <w:rFonts w:cs="David" w:hint="cs"/>
          <w:u w:val="single"/>
          <w:rtl/>
        </w:rPr>
        <w:t xml:space="preserve"> בין דין מדינתי למשב"ל</w:t>
      </w:r>
      <w:r w:rsidRPr="00860667">
        <w:rPr>
          <w:rFonts w:cs="David" w:hint="cs"/>
          <w:u w:val="single"/>
          <w:rtl/>
        </w:rPr>
        <w:t>?</w:t>
      </w:r>
      <w:r w:rsidRPr="00860667">
        <w:rPr>
          <w:rFonts w:cs="David" w:hint="cs"/>
          <w:rtl/>
        </w:rPr>
        <w:t xml:space="preserve"> המשב"ל המחייב. </w:t>
      </w:r>
    </w:p>
    <w:p w:rsidR="005637A4" w:rsidRPr="002E4B8C" w:rsidRDefault="005637A4" w:rsidP="00984D54">
      <w:pPr>
        <w:pStyle w:val="a3"/>
        <w:numPr>
          <w:ilvl w:val="0"/>
          <w:numId w:val="1"/>
        </w:numPr>
        <w:tabs>
          <w:tab w:val="left" w:pos="5471"/>
        </w:tabs>
        <w:spacing w:line="276" w:lineRule="auto"/>
        <w:jc w:val="both"/>
        <w:rPr>
          <w:rFonts w:cs="David"/>
          <w:color w:val="7030A0"/>
          <w:u w:val="single"/>
        </w:rPr>
      </w:pPr>
      <w:r w:rsidRPr="002E4B8C">
        <w:rPr>
          <w:rFonts w:cs="David" w:hint="cs"/>
          <w:b/>
          <w:bCs/>
          <w:color w:val="7030A0"/>
          <w:u w:val="single"/>
          <w:rtl/>
        </w:rPr>
        <w:t>נקודת מבט של מתבונן מהצד:</w:t>
      </w:r>
    </w:p>
    <w:p w:rsidR="005637A4" w:rsidRPr="00860667" w:rsidRDefault="005637A4" w:rsidP="002E4B8C">
      <w:pPr>
        <w:pStyle w:val="a3"/>
        <w:numPr>
          <w:ilvl w:val="0"/>
          <w:numId w:val="42"/>
        </w:numPr>
        <w:tabs>
          <w:tab w:val="left" w:pos="5471"/>
        </w:tabs>
        <w:spacing w:line="276" w:lineRule="auto"/>
        <w:jc w:val="both"/>
        <w:rPr>
          <w:rFonts w:cs="David"/>
          <w:u w:val="single"/>
        </w:rPr>
      </w:pPr>
      <w:r w:rsidRPr="002E4B8C">
        <w:rPr>
          <w:rFonts w:cs="David" w:hint="cs"/>
          <w:b/>
          <w:bCs/>
          <w:rtl/>
        </w:rPr>
        <w:t>מוניזם</w:t>
      </w:r>
      <w:r w:rsidRPr="00860667">
        <w:rPr>
          <w:rFonts w:cs="David" w:hint="cs"/>
          <w:b/>
          <w:bCs/>
          <w:rtl/>
        </w:rPr>
        <w:t xml:space="preserve"> </w:t>
      </w:r>
      <w:r w:rsidRPr="00860667">
        <w:rPr>
          <w:rFonts w:cs="David"/>
          <w:b/>
          <w:bCs/>
          <w:rtl/>
        </w:rPr>
        <w:t>–</w:t>
      </w:r>
      <w:r w:rsidRPr="00860667">
        <w:rPr>
          <w:rFonts w:cs="David" w:hint="cs"/>
          <w:b/>
          <w:bCs/>
          <w:rtl/>
        </w:rPr>
        <w:t xml:space="preserve"> </w:t>
      </w:r>
      <w:r w:rsidRPr="00860667">
        <w:rPr>
          <w:rFonts w:cs="David" w:hint="cs"/>
          <w:rtl/>
        </w:rPr>
        <w:t>המשב"ל והמשפט המדינתי הם חלק ממערכת אחת. המשב"ל מקיף את כל העולם ו</w:t>
      </w:r>
      <w:r w:rsidR="002E4B8C">
        <w:rPr>
          <w:rFonts w:cs="David" w:hint="cs"/>
          <w:rtl/>
        </w:rPr>
        <w:t>הדין המדינתי מקיף רק</w:t>
      </w:r>
      <w:r w:rsidRPr="00860667">
        <w:rPr>
          <w:rFonts w:cs="David" w:hint="cs"/>
          <w:rtl/>
        </w:rPr>
        <w:t xml:space="preserve"> חלק ממנו, ולכן</w:t>
      </w:r>
      <w:r w:rsidR="002E4B8C">
        <w:rPr>
          <w:rFonts w:cs="David" w:hint="cs"/>
          <w:rtl/>
        </w:rPr>
        <w:t xml:space="preserve"> המשב"ל</w:t>
      </w:r>
      <w:r w:rsidRPr="00860667">
        <w:rPr>
          <w:rFonts w:cs="David" w:hint="cs"/>
          <w:rtl/>
        </w:rPr>
        <w:t xml:space="preserve"> עליון יותר. </w:t>
      </w:r>
      <w:r w:rsidRPr="00860667">
        <w:rPr>
          <w:rFonts w:cs="David" w:hint="cs"/>
          <w:u w:val="single"/>
          <w:rtl/>
        </w:rPr>
        <w:t>2 גרסאות:</w:t>
      </w:r>
    </w:p>
    <w:p w:rsidR="005637A4" w:rsidRPr="00860667" w:rsidRDefault="005637A4" w:rsidP="00984D54">
      <w:pPr>
        <w:pStyle w:val="a3"/>
        <w:numPr>
          <w:ilvl w:val="1"/>
          <w:numId w:val="42"/>
        </w:numPr>
        <w:tabs>
          <w:tab w:val="left" w:pos="5471"/>
        </w:tabs>
        <w:spacing w:line="276" w:lineRule="auto"/>
        <w:jc w:val="both"/>
        <w:rPr>
          <w:rFonts w:cs="David"/>
          <w:u w:val="single"/>
        </w:rPr>
      </w:pPr>
      <w:r w:rsidRPr="002E4B8C">
        <w:rPr>
          <w:rFonts w:cs="David" w:hint="cs"/>
          <w:u w:val="single"/>
          <w:rtl/>
        </w:rPr>
        <w:t>גרסה של המשפט טבעי</w:t>
      </w:r>
      <w:r w:rsidRPr="00860667">
        <w:rPr>
          <w:rFonts w:cs="David" w:hint="cs"/>
          <w:rtl/>
        </w:rPr>
        <w:t xml:space="preserve"> </w:t>
      </w:r>
      <w:r w:rsidRPr="00860667">
        <w:rPr>
          <w:rFonts w:cs="David"/>
          <w:rtl/>
        </w:rPr>
        <w:t>–</w:t>
      </w:r>
      <w:r w:rsidRPr="00860667">
        <w:rPr>
          <w:rFonts w:cs="David" w:hint="cs"/>
          <w:rtl/>
        </w:rPr>
        <w:t xml:space="preserve"> נורמות המשב"ל הן מוסריות ואוניברסליות וככאלה עליונות על כל נורמה פרטיקולרית שקיימת במקום אחר. </w:t>
      </w:r>
    </w:p>
    <w:p w:rsidR="005637A4" w:rsidRPr="00860667" w:rsidRDefault="005637A4" w:rsidP="00984D54">
      <w:pPr>
        <w:pStyle w:val="a3"/>
        <w:numPr>
          <w:ilvl w:val="1"/>
          <w:numId w:val="42"/>
        </w:numPr>
        <w:tabs>
          <w:tab w:val="left" w:pos="5471"/>
        </w:tabs>
        <w:spacing w:line="276" w:lineRule="auto"/>
        <w:jc w:val="both"/>
        <w:rPr>
          <w:rFonts w:cs="David"/>
          <w:u w:val="single"/>
        </w:rPr>
      </w:pPr>
      <w:r w:rsidRPr="002E4B8C">
        <w:rPr>
          <w:rFonts w:cs="David" w:hint="cs"/>
          <w:u w:val="single"/>
          <w:rtl/>
        </w:rPr>
        <w:t>גרסה פוזיטיב</w:t>
      </w:r>
      <w:r w:rsidR="002E4B8C">
        <w:rPr>
          <w:rFonts w:cs="David" w:hint="cs"/>
          <w:u w:val="single"/>
          <w:rtl/>
        </w:rPr>
        <w:t>י</w:t>
      </w:r>
      <w:r w:rsidRPr="002E4B8C">
        <w:rPr>
          <w:rFonts w:cs="David" w:hint="cs"/>
          <w:u w:val="single"/>
          <w:rtl/>
        </w:rPr>
        <w:t>סטית</w:t>
      </w:r>
      <w:r w:rsidRPr="00860667">
        <w:rPr>
          <w:rFonts w:cs="David" w:hint="cs"/>
          <w:b/>
          <w:bCs/>
          <w:rtl/>
        </w:rPr>
        <w:t xml:space="preserve"> </w:t>
      </w:r>
      <w:r w:rsidRPr="00860667">
        <w:rPr>
          <w:rFonts w:cs="David"/>
          <w:rtl/>
        </w:rPr>
        <w:t>–</w:t>
      </w:r>
      <w:r w:rsidRPr="00860667">
        <w:rPr>
          <w:rFonts w:cs="David" w:hint="cs"/>
          <w:rtl/>
        </w:rPr>
        <w:t xml:space="preserve"> </w:t>
      </w:r>
      <w:r w:rsidRPr="00860667">
        <w:rPr>
          <w:rFonts w:cs="David" w:hint="cs"/>
          <w:highlight w:val="magenta"/>
          <w:rtl/>
        </w:rPr>
        <w:t>קלזן</w:t>
      </w:r>
      <w:r w:rsidRPr="00860667">
        <w:rPr>
          <w:rFonts w:cs="David" w:hint="cs"/>
          <w:rtl/>
        </w:rPr>
        <w:t>- המשב"ל קובע</w:t>
      </w:r>
      <w:r w:rsidR="002E4B8C">
        <w:rPr>
          <w:rFonts w:cs="David" w:hint="cs"/>
          <w:rtl/>
        </w:rPr>
        <w:t xml:space="preserve"> מהי מדינה וה</w:t>
      </w:r>
      <w:r w:rsidRPr="00860667">
        <w:rPr>
          <w:rFonts w:cs="David" w:hint="cs"/>
          <w:rtl/>
        </w:rPr>
        <w:t>אם מדינה קיימת, ולכן הוא שקובע את גבולות הסמכות.</w:t>
      </w:r>
    </w:p>
    <w:p w:rsidR="005637A4" w:rsidRPr="00860667" w:rsidRDefault="005637A4" w:rsidP="002E4B8C">
      <w:pPr>
        <w:pStyle w:val="a3"/>
        <w:numPr>
          <w:ilvl w:val="1"/>
          <w:numId w:val="8"/>
        </w:numPr>
        <w:tabs>
          <w:tab w:val="left" w:pos="5471"/>
        </w:tabs>
        <w:spacing w:line="276" w:lineRule="auto"/>
        <w:jc w:val="both"/>
        <w:rPr>
          <w:rFonts w:cs="David"/>
          <w:u w:val="single"/>
        </w:rPr>
      </w:pPr>
      <w:r w:rsidRPr="00860667">
        <w:rPr>
          <w:rFonts w:cs="David" w:hint="cs"/>
          <w:rtl/>
        </w:rPr>
        <w:t>אנשי אקדמיה כבר לא מאמינים במוניזם אבל רואים אותה בפסיקה של ביה"ד בינ"ל וכדו'.</w:t>
      </w:r>
    </w:p>
    <w:p w:rsidR="005637A4" w:rsidRPr="00860667" w:rsidRDefault="005637A4" w:rsidP="002E4B8C">
      <w:pPr>
        <w:pStyle w:val="a3"/>
        <w:numPr>
          <w:ilvl w:val="0"/>
          <w:numId w:val="42"/>
        </w:numPr>
        <w:tabs>
          <w:tab w:val="left" w:pos="5471"/>
        </w:tabs>
        <w:spacing w:line="276" w:lineRule="auto"/>
        <w:jc w:val="both"/>
        <w:rPr>
          <w:rFonts w:cs="David"/>
          <w:u w:val="single"/>
        </w:rPr>
      </w:pPr>
      <w:r w:rsidRPr="00860667">
        <w:rPr>
          <w:rFonts w:cs="David" w:hint="cs"/>
          <w:b/>
          <w:bCs/>
          <w:rtl/>
        </w:rPr>
        <w:t>דואליזם</w:t>
      </w:r>
      <w:r w:rsidRPr="00860667">
        <w:rPr>
          <w:rFonts w:cs="David" w:hint="cs"/>
          <w:rtl/>
        </w:rPr>
        <w:t xml:space="preserve"> </w:t>
      </w:r>
      <w:r w:rsidRPr="00860667">
        <w:rPr>
          <w:rFonts w:cs="David"/>
          <w:rtl/>
        </w:rPr>
        <w:t>–</w:t>
      </w:r>
      <w:r w:rsidRPr="00860667">
        <w:rPr>
          <w:rFonts w:cs="David" w:hint="cs"/>
          <w:rtl/>
        </w:rPr>
        <w:t xml:space="preserve"> </w:t>
      </w:r>
      <w:r w:rsidR="002E4B8C">
        <w:rPr>
          <w:rFonts w:cs="David" w:hint="cs"/>
          <w:rtl/>
        </w:rPr>
        <w:t>עמדה שאומר</w:t>
      </w:r>
      <w:r w:rsidR="00CD3030" w:rsidRPr="00860667">
        <w:rPr>
          <w:rFonts w:cs="David" w:hint="cs"/>
          <w:rtl/>
        </w:rPr>
        <w:t>ת ש</w:t>
      </w:r>
      <w:r w:rsidRPr="00860667">
        <w:rPr>
          <w:rFonts w:cs="David" w:hint="cs"/>
          <w:rtl/>
        </w:rPr>
        <w:t>מדובר בשתי מערכות</w:t>
      </w:r>
      <w:r w:rsidR="00CD3030" w:rsidRPr="00860667">
        <w:rPr>
          <w:rFonts w:cs="David" w:hint="cs"/>
          <w:rtl/>
        </w:rPr>
        <w:t xml:space="preserve"> נורמטיביות</w:t>
      </w:r>
      <w:r w:rsidRPr="00860667">
        <w:rPr>
          <w:rFonts w:cs="David" w:hint="cs"/>
          <w:rtl/>
        </w:rPr>
        <w:t xml:space="preserve"> שונות </w:t>
      </w:r>
      <w:r w:rsidRPr="00860667">
        <w:rPr>
          <w:rFonts w:cs="David"/>
          <w:rtl/>
        </w:rPr>
        <w:t>–</w:t>
      </w:r>
      <w:r w:rsidRPr="00860667">
        <w:rPr>
          <w:rFonts w:cs="David" w:hint="cs"/>
          <w:rtl/>
        </w:rPr>
        <w:t xml:space="preserve"> המשפט המדינתי הוא יחסי הכפפה, אם האזרחים לא יקיימו אותו תוטל עליהם סנקציה. לעומת זאת, משב"ל הוא כלי להסדיר אינטראקציה בין מדינות- </w:t>
      </w:r>
      <w:r w:rsidRPr="00860667">
        <w:rPr>
          <w:rFonts w:cs="David" w:hint="cs"/>
          <w:rtl/>
        </w:rPr>
        <w:lastRenderedPageBreak/>
        <w:t>כלי של תיאום</w:t>
      </w:r>
      <w:r w:rsidR="00CD3030" w:rsidRPr="00860667">
        <w:rPr>
          <w:rFonts w:cs="David" w:hint="cs"/>
          <w:rtl/>
        </w:rPr>
        <w:t xml:space="preserve"> וכללי נימוס ללא סנקציות (מנגד- איך הענישו את הנאצים?).</w:t>
      </w:r>
      <w:r w:rsidR="002E4B8C" w:rsidRPr="002E4B8C">
        <w:rPr>
          <w:rFonts w:cs="David" w:hint="cs"/>
          <w:rtl/>
        </w:rPr>
        <w:t xml:space="preserve"> לכן</w:t>
      </w:r>
      <w:r w:rsidR="002E4B8C" w:rsidRPr="002E4B8C">
        <w:rPr>
          <w:rFonts w:cs="David"/>
          <w:rtl/>
        </w:rPr>
        <w:t xml:space="preserve"> </w:t>
      </w:r>
      <w:r w:rsidR="002E4B8C" w:rsidRPr="002E4B8C">
        <w:rPr>
          <w:rFonts w:cs="David" w:hint="cs"/>
          <w:rtl/>
        </w:rPr>
        <w:t>לנורמה</w:t>
      </w:r>
      <w:r w:rsidR="002E4B8C" w:rsidRPr="002E4B8C">
        <w:rPr>
          <w:rFonts w:cs="David"/>
          <w:rtl/>
        </w:rPr>
        <w:t xml:space="preserve"> </w:t>
      </w:r>
      <w:r w:rsidR="002E4B8C" w:rsidRPr="002E4B8C">
        <w:rPr>
          <w:rFonts w:cs="David" w:hint="cs"/>
          <w:rtl/>
        </w:rPr>
        <w:t>של</w:t>
      </w:r>
      <w:r w:rsidR="002E4B8C" w:rsidRPr="002E4B8C">
        <w:rPr>
          <w:rFonts w:cs="David"/>
          <w:rtl/>
        </w:rPr>
        <w:t xml:space="preserve"> </w:t>
      </w:r>
      <w:r w:rsidR="002E4B8C">
        <w:rPr>
          <w:rFonts w:cs="David" w:hint="cs"/>
          <w:rtl/>
        </w:rPr>
        <w:t>המשב"ל</w:t>
      </w:r>
      <w:r w:rsidR="002E4B8C" w:rsidRPr="002E4B8C">
        <w:rPr>
          <w:rFonts w:cs="David"/>
          <w:rtl/>
        </w:rPr>
        <w:t xml:space="preserve"> </w:t>
      </w:r>
      <w:r w:rsidR="002E4B8C" w:rsidRPr="002E4B8C">
        <w:rPr>
          <w:rFonts w:cs="David" w:hint="cs"/>
          <w:rtl/>
        </w:rPr>
        <w:t>אין</w:t>
      </w:r>
      <w:r w:rsidR="002E4B8C" w:rsidRPr="002E4B8C">
        <w:rPr>
          <w:rFonts w:cs="David"/>
          <w:rtl/>
        </w:rPr>
        <w:t xml:space="preserve"> </w:t>
      </w:r>
      <w:r w:rsidR="002E4B8C" w:rsidRPr="002E4B8C">
        <w:rPr>
          <w:rFonts w:cs="David" w:hint="cs"/>
          <w:rtl/>
        </w:rPr>
        <w:t>כ</w:t>
      </w:r>
      <w:r w:rsidR="002E4B8C">
        <w:rPr>
          <w:rFonts w:cs="David" w:hint="cs"/>
          <w:rtl/>
        </w:rPr>
        <w:t>ו</w:t>
      </w:r>
      <w:r w:rsidR="002E4B8C" w:rsidRPr="002E4B8C">
        <w:rPr>
          <w:rFonts w:cs="David" w:hint="cs"/>
          <w:rtl/>
        </w:rPr>
        <w:t>ח</w:t>
      </w:r>
      <w:r w:rsidR="002E4B8C" w:rsidRPr="002E4B8C">
        <w:rPr>
          <w:rFonts w:cs="David"/>
          <w:rtl/>
        </w:rPr>
        <w:t xml:space="preserve"> </w:t>
      </w:r>
      <w:r w:rsidR="002E4B8C" w:rsidRPr="002E4B8C">
        <w:rPr>
          <w:rFonts w:cs="David" w:hint="cs"/>
          <w:rtl/>
        </w:rPr>
        <w:t>על</w:t>
      </w:r>
      <w:r w:rsidR="002E4B8C" w:rsidRPr="002E4B8C">
        <w:rPr>
          <w:rFonts w:cs="David"/>
          <w:rtl/>
        </w:rPr>
        <w:t xml:space="preserve"> </w:t>
      </w:r>
      <w:r w:rsidR="002E4B8C" w:rsidRPr="002E4B8C">
        <w:rPr>
          <w:rFonts w:cs="David" w:hint="cs"/>
          <w:rtl/>
        </w:rPr>
        <w:t>בני</w:t>
      </w:r>
      <w:r w:rsidR="002E4B8C" w:rsidRPr="002E4B8C">
        <w:rPr>
          <w:rFonts w:cs="David"/>
          <w:rtl/>
        </w:rPr>
        <w:t xml:space="preserve"> </w:t>
      </w:r>
      <w:r w:rsidR="002E4B8C" w:rsidRPr="002E4B8C">
        <w:rPr>
          <w:rFonts w:cs="David" w:hint="cs"/>
          <w:rtl/>
        </w:rPr>
        <w:t>אדם</w:t>
      </w:r>
      <w:r w:rsidR="002E4B8C" w:rsidRPr="002E4B8C">
        <w:rPr>
          <w:rFonts w:cs="David"/>
          <w:rtl/>
        </w:rPr>
        <w:t xml:space="preserve">. </w:t>
      </w:r>
      <w:r w:rsidR="002E4B8C" w:rsidRPr="002E4B8C">
        <w:rPr>
          <w:rFonts w:cs="David" w:hint="cs"/>
          <w:rtl/>
        </w:rPr>
        <w:t>לנורמה</w:t>
      </w:r>
      <w:r w:rsidR="002E4B8C" w:rsidRPr="002E4B8C">
        <w:rPr>
          <w:rFonts w:cs="David"/>
          <w:rtl/>
        </w:rPr>
        <w:t xml:space="preserve"> </w:t>
      </w:r>
      <w:r w:rsidR="002E4B8C" w:rsidRPr="002E4B8C">
        <w:rPr>
          <w:rFonts w:cs="David" w:hint="cs"/>
          <w:rtl/>
        </w:rPr>
        <w:t>זו</w:t>
      </w:r>
      <w:r w:rsidR="002E4B8C" w:rsidRPr="002E4B8C">
        <w:rPr>
          <w:rFonts w:cs="David"/>
          <w:rtl/>
        </w:rPr>
        <w:t xml:space="preserve"> </w:t>
      </w:r>
      <w:r w:rsidR="002E4B8C" w:rsidRPr="002E4B8C">
        <w:rPr>
          <w:rFonts w:cs="David" w:hint="cs"/>
          <w:rtl/>
        </w:rPr>
        <w:t>יהיה</w:t>
      </w:r>
      <w:r w:rsidR="002E4B8C" w:rsidRPr="002E4B8C">
        <w:rPr>
          <w:rFonts w:cs="David"/>
          <w:rtl/>
        </w:rPr>
        <w:t xml:space="preserve"> </w:t>
      </w:r>
      <w:r w:rsidR="002E4B8C" w:rsidRPr="002E4B8C">
        <w:rPr>
          <w:rFonts w:cs="David" w:hint="cs"/>
          <w:rtl/>
        </w:rPr>
        <w:t>כ</w:t>
      </w:r>
      <w:r w:rsidR="002E4B8C">
        <w:rPr>
          <w:rFonts w:cs="David" w:hint="cs"/>
          <w:rtl/>
        </w:rPr>
        <w:t>ו</w:t>
      </w:r>
      <w:r w:rsidR="002E4B8C" w:rsidRPr="002E4B8C">
        <w:rPr>
          <w:rFonts w:cs="David" w:hint="cs"/>
          <w:rtl/>
        </w:rPr>
        <w:t>ח</w:t>
      </w:r>
      <w:r w:rsidR="002E4B8C" w:rsidRPr="002E4B8C">
        <w:rPr>
          <w:rFonts w:cs="David"/>
          <w:rtl/>
        </w:rPr>
        <w:t xml:space="preserve"> </w:t>
      </w:r>
      <w:r w:rsidR="002E4B8C" w:rsidRPr="002E4B8C">
        <w:rPr>
          <w:rFonts w:cs="David" w:hint="cs"/>
          <w:rtl/>
        </w:rPr>
        <w:t>כאשר</w:t>
      </w:r>
      <w:r w:rsidR="002E4B8C" w:rsidRPr="002E4B8C">
        <w:rPr>
          <w:rFonts w:cs="David"/>
          <w:rtl/>
        </w:rPr>
        <w:t xml:space="preserve"> </w:t>
      </w:r>
      <w:r w:rsidR="002E4B8C" w:rsidRPr="002E4B8C">
        <w:rPr>
          <w:rFonts w:cs="David" w:hint="cs"/>
          <w:rtl/>
        </w:rPr>
        <w:t>המדינה</w:t>
      </w:r>
      <w:r w:rsidR="002E4B8C" w:rsidRPr="002E4B8C">
        <w:rPr>
          <w:rFonts w:cs="David"/>
          <w:rtl/>
        </w:rPr>
        <w:t xml:space="preserve"> </w:t>
      </w:r>
      <w:r w:rsidR="002E4B8C" w:rsidRPr="002E4B8C">
        <w:rPr>
          <w:rFonts w:cs="David" w:hint="cs"/>
          <w:rtl/>
        </w:rPr>
        <w:t>תאמץ</w:t>
      </w:r>
      <w:r w:rsidR="002E4B8C" w:rsidRPr="002E4B8C">
        <w:rPr>
          <w:rFonts w:cs="David"/>
          <w:rtl/>
        </w:rPr>
        <w:t xml:space="preserve"> </w:t>
      </w:r>
      <w:r w:rsidR="002E4B8C" w:rsidRPr="002E4B8C">
        <w:rPr>
          <w:rFonts w:cs="David" w:hint="cs"/>
          <w:rtl/>
        </w:rPr>
        <w:t>את</w:t>
      </w:r>
      <w:r w:rsidR="002E4B8C" w:rsidRPr="002E4B8C">
        <w:rPr>
          <w:rFonts w:cs="David"/>
          <w:rtl/>
        </w:rPr>
        <w:t xml:space="preserve"> </w:t>
      </w:r>
      <w:r w:rsidR="002E4B8C" w:rsidRPr="002E4B8C">
        <w:rPr>
          <w:rFonts w:cs="David" w:hint="cs"/>
          <w:rtl/>
        </w:rPr>
        <w:t>ההסדר</w:t>
      </w:r>
      <w:r w:rsidR="002E4B8C" w:rsidRPr="002E4B8C">
        <w:rPr>
          <w:rFonts w:cs="David"/>
          <w:rtl/>
        </w:rPr>
        <w:t xml:space="preserve"> </w:t>
      </w:r>
      <w:r w:rsidR="002E4B8C" w:rsidRPr="002E4B8C">
        <w:rPr>
          <w:rFonts w:cs="David" w:hint="cs"/>
          <w:rtl/>
        </w:rPr>
        <w:t>שקיים</w:t>
      </w:r>
      <w:r w:rsidR="002E4B8C" w:rsidRPr="002E4B8C">
        <w:rPr>
          <w:rFonts w:cs="David"/>
          <w:rtl/>
        </w:rPr>
        <w:t xml:space="preserve"> </w:t>
      </w:r>
      <w:r w:rsidR="002E4B8C">
        <w:rPr>
          <w:rFonts w:cs="David" w:hint="cs"/>
          <w:rtl/>
        </w:rPr>
        <w:t>במשב"ל</w:t>
      </w:r>
      <w:r w:rsidR="002E4B8C" w:rsidRPr="002E4B8C">
        <w:rPr>
          <w:rFonts w:cs="David"/>
          <w:rtl/>
        </w:rPr>
        <w:t xml:space="preserve"> </w:t>
      </w:r>
      <w:r w:rsidR="002E4B8C" w:rsidRPr="002E4B8C">
        <w:rPr>
          <w:rFonts w:cs="David" w:hint="cs"/>
          <w:rtl/>
        </w:rPr>
        <w:t>בנורמה</w:t>
      </w:r>
      <w:r w:rsidR="002E4B8C" w:rsidRPr="002E4B8C">
        <w:rPr>
          <w:rFonts w:cs="David"/>
          <w:rtl/>
        </w:rPr>
        <w:t xml:space="preserve"> </w:t>
      </w:r>
      <w:r w:rsidR="002E4B8C" w:rsidRPr="002E4B8C">
        <w:rPr>
          <w:rFonts w:cs="David" w:hint="cs"/>
          <w:rtl/>
        </w:rPr>
        <w:t>מדינתית</w:t>
      </w:r>
      <w:r w:rsidR="002E4B8C" w:rsidRPr="002E4B8C">
        <w:rPr>
          <w:rFonts w:cs="David"/>
          <w:rtl/>
        </w:rPr>
        <w:t xml:space="preserve">. </w:t>
      </w:r>
      <w:r w:rsidR="002E4B8C">
        <w:rPr>
          <w:rFonts w:cs="David" w:hint="cs"/>
          <w:rtl/>
        </w:rPr>
        <w:t>א</w:t>
      </w:r>
      <w:r w:rsidR="002E4B8C" w:rsidRPr="002E4B8C">
        <w:rPr>
          <w:rFonts w:cs="David" w:hint="cs"/>
          <w:rtl/>
        </w:rPr>
        <w:t>י</w:t>
      </w:r>
      <w:r w:rsidR="002E4B8C" w:rsidRPr="002E4B8C">
        <w:rPr>
          <w:rFonts w:cs="David"/>
          <w:rtl/>
        </w:rPr>
        <w:t xml:space="preserve"> </w:t>
      </w:r>
      <w:r w:rsidR="002E4B8C" w:rsidRPr="002E4B8C">
        <w:rPr>
          <w:rFonts w:cs="David" w:hint="cs"/>
          <w:rtl/>
        </w:rPr>
        <w:t>אפשר</w:t>
      </w:r>
      <w:r w:rsidR="002E4B8C" w:rsidRPr="002E4B8C">
        <w:rPr>
          <w:rFonts w:cs="David"/>
          <w:rtl/>
        </w:rPr>
        <w:t xml:space="preserve"> </w:t>
      </w:r>
      <w:r w:rsidR="002E4B8C" w:rsidRPr="002E4B8C">
        <w:rPr>
          <w:rFonts w:cs="David" w:hint="cs"/>
          <w:rtl/>
        </w:rPr>
        <w:t>להעניש</w:t>
      </w:r>
      <w:r w:rsidR="002E4B8C" w:rsidRPr="002E4B8C">
        <w:rPr>
          <w:rFonts w:cs="David"/>
          <w:rtl/>
        </w:rPr>
        <w:t xml:space="preserve"> </w:t>
      </w:r>
      <w:r w:rsidR="002E4B8C" w:rsidRPr="002E4B8C">
        <w:rPr>
          <w:rFonts w:cs="David" w:hint="cs"/>
          <w:rtl/>
        </w:rPr>
        <w:t>את</w:t>
      </w:r>
      <w:r w:rsidR="002E4B8C" w:rsidRPr="002E4B8C">
        <w:rPr>
          <w:rFonts w:cs="David"/>
          <w:rtl/>
        </w:rPr>
        <w:t xml:space="preserve"> </w:t>
      </w:r>
      <w:r w:rsidR="002E4B8C" w:rsidRPr="002E4B8C">
        <w:rPr>
          <w:rFonts w:cs="David" w:hint="cs"/>
          <w:rtl/>
        </w:rPr>
        <w:t>הנאצים</w:t>
      </w:r>
      <w:r w:rsidR="002E4B8C" w:rsidRPr="002E4B8C">
        <w:rPr>
          <w:rFonts w:cs="David"/>
          <w:rtl/>
        </w:rPr>
        <w:t xml:space="preserve"> </w:t>
      </w:r>
      <w:r w:rsidR="002E4B8C" w:rsidRPr="002E4B8C">
        <w:rPr>
          <w:rFonts w:cs="David" w:hint="cs"/>
          <w:rtl/>
        </w:rPr>
        <w:t>על</w:t>
      </w:r>
      <w:r w:rsidR="002E4B8C" w:rsidRPr="002E4B8C">
        <w:rPr>
          <w:rFonts w:cs="David"/>
          <w:rtl/>
        </w:rPr>
        <w:t xml:space="preserve"> </w:t>
      </w:r>
      <w:r w:rsidR="002E4B8C" w:rsidRPr="002E4B8C">
        <w:rPr>
          <w:rFonts w:cs="David" w:hint="cs"/>
          <w:rtl/>
        </w:rPr>
        <w:t>מה</w:t>
      </w:r>
      <w:r w:rsidR="002E4B8C" w:rsidRPr="002E4B8C">
        <w:rPr>
          <w:rFonts w:cs="David"/>
          <w:rtl/>
        </w:rPr>
        <w:t xml:space="preserve"> </w:t>
      </w:r>
      <w:r w:rsidR="002E4B8C" w:rsidRPr="002E4B8C">
        <w:rPr>
          <w:rFonts w:cs="David" w:hint="cs"/>
          <w:rtl/>
        </w:rPr>
        <w:t>שעשו</w:t>
      </w:r>
      <w:r w:rsidR="002E4B8C" w:rsidRPr="002E4B8C">
        <w:rPr>
          <w:rFonts w:cs="David"/>
          <w:rtl/>
        </w:rPr>
        <w:t xml:space="preserve"> </w:t>
      </w:r>
      <w:r w:rsidR="002E4B8C" w:rsidRPr="002E4B8C">
        <w:rPr>
          <w:rFonts w:cs="David" w:hint="cs"/>
          <w:rtl/>
        </w:rPr>
        <w:t>בשואה</w:t>
      </w:r>
      <w:r w:rsidR="002E4B8C" w:rsidRPr="002E4B8C">
        <w:rPr>
          <w:rFonts w:cs="David"/>
          <w:rtl/>
        </w:rPr>
        <w:t xml:space="preserve">, </w:t>
      </w:r>
      <w:r w:rsidR="002E4B8C" w:rsidRPr="002E4B8C">
        <w:rPr>
          <w:rFonts w:cs="David" w:hint="cs"/>
          <w:rtl/>
        </w:rPr>
        <w:t>כי</w:t>
      </w:r>
      <w:r w:rsidR="002E4B8C" w:rsidRPr="002E4B8C">
        <w:rPr>
          <w:rFonts w:cs="David"/>
          <w:rtl/>
        </w:rPr>
        <w:t xml:space="preserve"> </w:t>
      </w:r>
      <w:r w:rsidR="002E4B8C" w:rsidRPr="002E4B8C">
        <w:rPr>
          <w:rFonts w:cs="David" w:hint="cs"/>
          <w:rtl/>
        </w:rPr>
        <w:t>כל</w:t>
      </w:r>
      <w:r w:rsidR="002E4B8C" w:rsidRPr="002E4B8C">
        <w:rPr>
          <w:rFonts w:cs="David"/>
          <w:rtl/>
        </w:rPr>
        <w:t xml:space="preserve"> </w:t>
      </w:r>
      <w:r w:rsidR="002E4B8C" w:rsidRPr="002E4B8C">
        <w:rPr>
          <w:rFonts w:cs="David" w:hint="cs"/>
          <w:rtl/>
        </w:rPr>
        <w:t>מה</w:t>
      </w:r>
      <w:r w:rsidR="002E4B8C" w:rsidRPr="002E4B8C">
        <w:rPr>
          <w:rFonts w:cs="David"/>
          <w:rtl/>
        </w:rPr>
        <w:t xml:space="preserve"> </w:t>
      </w:r>
      <w:r w:rsidR="002E4B8C" w:rsidRPr="002E4B8C">
        <w:rPr>
          <w:rFonts w:cs="David" w:hint="cs"/>
          <w:rtl/>
        </w:rPr>
        <w:t>שעשו</w:t>
      </w:r>
      <w:r w:rsidR="002E4B8C" w:rsidRPr="002E4B8C">
        <w:rPr>
          <w:rFonts w:cs="David"/>
          <w:rtl/>
        </w:rPr>
        <w:t xml:space="preserve"> </w:t>
      </w:r>
      <w:r w:rsidR="002E4B8C" w:rsidRPr="002E4B8C">
        <w:rPr>
          <w:rFonts w:cs="David" w:hint="cs"/>
          <w:rtl/>
        </w:rPr>
        <w:t>היה</w:t>
      </w:r>
      <w:r w:rsidR="002E4B8C" w:rsidRPr="002E4B8C">
        <w:rPr>
          <w:rFonts w:cs="David"/>
          <w:rtl/>
        </w:rPr>
        <w:t xml:space="preserve"> </w:t>
      </w:r>
      <w:r w:rsidR="002E4B8C" w:rsidRPr="002E4B8C">
        <w:rPr>
          <w:rFonts w:cs="David" w:hint="cs"/>
          <w:rtl/>
        </w:rPr>
        <w:t>בהתאם</w:t>
      </w:r>
      <w:r w:rsidR="002E4B8C" w:rsidRPr="002E4B8C">
        <w:rPr>
          <w:rFonts w:cs="David"/>
          <w:rtl/>
        </w:rPr>
        <w:t xml:space="preserve"> </w:t>
      </w:r>
      <w:r w:rsidR="002E4B8C" w:rsidRPr="002E4B8C">
        <w:rPr>
          <w:rFonts w:cs="David" w:hint="cs"/>
          <w:rtl/>
        </w:rPr>
        <w:t>לחוק</w:t>
      </w:r>
      <w:r w:rsidR="002E4B8C" w:rsidRPr="002E4B8C">
        <w:rPr>
          <w:rFonts w:cs="David"/>
          <w:rtl/>
        </w:rPr>
        <w:t xml:space="preserve"> </w:t>
      </w:r>
      <w:r w:rsidR="002E4B8C" w:rsidRPr="002E4B8C">
        <w:rPr>
          <w:rFonts w:cs="David" w:hint="cs"/>
          <w:rtl/>
        </w:rPr>
        <w:t>הגרמני</w:t>
      </w:r>
      <w:r w:rsidR="002E4B8C" w:rsidRPr="002E4B8C">
        <w:rPr>
          <w:rFonts w:cs="David"/>
          <w:rtl/>
        </w:rPr>
        <w:t xml:space="preserve"> </w:t>
      </w:r>
      <w:r w:rsidR="002E4B8C" w:rsidRPr="002E4B8C">
        <w:rPr>
          <w:rFonts w:cs="David" w:hint="cs"/>
          <w:rtl/>
        </w:rPr>
        <w:t>וזה</w:t>
      </w:r>
      <w:r w:rsidR="002E4B8C" w:rsidRPr="002E4B8C">
        <w:rPr>
          <w:rFonts w:cs="David"/>
          <w:rtl/>
        </w:rPr>
        <w:t xml:space="preserve"> </w:t>
      </w:r>
      <w:r w:rsidR="002E4B8C" w:rsidRPr="002E4B8C">
        <w:rPr>
          <w:rFonts w:cs="David" w:hint="cs"/>
          <w:rtl/>
        </w:rPr>
        <w:t>לא</w:t>
      </w:r>
      <w:r w:rsidR="002E4B8C" w:rsidRPr="002E4B8C">
        <w:rPr>
          <w:rFonts w:cs="David"/>
          <w:rtl/>
        </w:rPr>
        <w:t xml:space="preserve"> </w:t>
      </w:r>
      <w:r w:rsidR="002E4B8C" w:rsidRPr="002E4B8C">
        <w:rPr>
          <w:rFonts w:cs="David" w:hint="cs"/>
          <w:rtl/>
        </w:rPr>
        <w:t>המצב</w:t>
      </w:r>
      <w:r w:rsidR="002E4B8C" w:rsidRPr="002E4B8C">
        <w:rPr>
          <w:rFonts w:cs="David"/>
          <w:rtl/>
        </w:rPr>
        <w:t xml:space="preserve"> </w:t>
      </w:r>
      <w:r w:rsidR="002E4B8C" w:rsidRPr="002E4B8C">
        <w:rPr>
          <w:rFonts w:cs="David" w:hint="cs"/>
          <w:rtl/>
        </w:rPr>
        <w:t>שאנו</w:t>
      </w:r>
      <w:r w:rsidR="002E4B8C" w:rsidRPr="002E4B8C">
        <w:rPr>
          <w:rFonts w:cs="David"/>
          <w:rtl/>
        </w:rPr>
        <w:t xml:space="preserve"> </w:t>
      </w:r>
      <w:r w:rsidR="002E4B8C" w:rsidRPr="002E4B8C">
        <w:rPr>
          <w:rFonts w:cs="David" w:hint="cs"/>
          <w:rtl/>
        </w:rPr>
        <w:t>מצפים</w:t>
      </w:r>
      <w:r w:rsidR="002E4B8C" w:rsidRPr="002E4B8C">
        <w:rPr>
          <w:rFonts w:cs="David"/>
          <w:rtl/>
        </w:rPr>
        <w:t xml:space="preserve"> </w:t>
      </w:r>
      <w:r w:rsidR="002E4B8C" w:rsidRPr="002E4B8C">
        <w:rPr>
          <w:rFonts w:cs="David" w:hint="cs"/>
          <w:rtl/>
        </w:rPr>
        <w:t>אותו</w:t>
      </w:r>
      <w:r w:rsidR="002E4B8C" w:rsidRPr="002E4B8C">
        <w:rPr>
          <w:rFonts w:cs="David"/>
          <w:rtl/>
        </w:rPr>
        <w:t xml:space="preserve"> </w:t>
      </w:r>
      <w:r w:rsidR="002E4B8C" w:rsidRPr="002E4B8C">
        <w:rPr>
          <w:rFonts w:cs="David" w:hint="cs"/>
          <w:rtl/>
        </w:rPr>
        <w:t>לראות</w:t>
      </w:r>
      <w:r w:rsidR="002E4B8C" w:rsidRPr="002E4B8C">
        <w:rPr>
          <w:rFonts w:cs="David"/>
          <w:rtl/>
        </w:rPr>
        <w:t xml:space="preserve"> </w:t>
      </w:r>
      <w:r w:rsidR="002E4B8C" w:rsidRPr="002E4B8C">
        <w:rPr>
          <w:rFonts w:cs="David" w:hint="cs"/>
          <w:rtl/>
        </w:rPr>
        <w:t>היום</w:t>
      </w:r>
      <w:r w:rsidR="002E4B8C" w:rsidRPr="002E4B8C">
        <w:rPr>
          <w:rFonts w:cs="David"/>
          <w:rtl/>
        </w:rPr>
        <w:t>.</w:t>
      </w:r>
    </w:p>
    <w:p w:rsidR="00CD3030" w:rsidRPr="00860667" w:rsidRDefault="00CD3030" w:rsidP="00984D54">
      <w:pPr>
        <w:pStyle w:val="a3"/>
        <w:numPr>
          <w:ilvl w:val="0"/>
          <w:numId w:val="1"/>
        </w:numPr>
        <w:tabs>
          <w:tab w:val="left" w:pos="5471"/>
        </w:tabs>
        <w:spacing w:line="276" w:lineRule="auto"/>
        <w:jc w:val="both"/>
        <w:rPr>
          <w:rFonts w:cs="David"/>
          <w:u w:val="single"/>
        </w:rPr>
      </w:pPr>
      <w:r w:rsidRPr="002E4B8C">
        <w:rPr>
          <w:rFonts w:cs="David" w:hint="cs"/>
          <w:b/>
          <w:bCs/>
          <w:color w:val="7030A0"/>
          <w:u w:val="single"/>
          <w:rtl/>
        </w:rPr>
        <w:t>נקודת מבט של נציגי הדין המדינתי</w:t>
      </w:r>
      <w:r w:rsidRPr="002E4B8C">
        <w:rPr>
          <w:rFonts w:cs="David" w:hint="cs"/>
          <w:color w:val="7030A0"/>
          <w:u w:val="single"/>
          <w:rtl/>
        </w:rPr>
        <w:t>:</w:t>
      </w:r>
      <w:r w:rsidRPr="002E4B8C">
        <w:rPr>
          <w:rFonts w:cs="David" w:hint="cs"/>
          <w:color w:val="7030A0"/>
          <w:rtl/>
        </w:rPr>
        <w:t xml:space="preserve"> </w:t>
      </w:r>
      <w:r w:rsidRPr="00860667">
        <w:rPr>
          <w:rFonts w:cs="David" w:hint="cs"/>
          <w:rtl/>
        </w:rPr>
        <w:t>3 דוקטרינות-</w:t>
      </w:r>
    </w:p>
    <w:p w:rsidR="00CD3030" w:rsidRPr="00860667" w:rsidRDefault="00CD3030" w:rsidP="00984D54">
      <w:pPr>
        <w:pStyle w:val="a3"/>
        <w:numPr>
          <w:ilvl w:val="0"/>
          <w:numId w:val="43"/>
        </w:numPr>
        <w:tabs>
          <w:tab w:val="left" w:pos="5471"/>
        </w:tabs>
        <w:spacing w:line="276" w:lineRule="auto"/>
        <w:jc w:val="both"/>
        <w:rPr>
          <w:rFonts w:cs="David"/>
          <w:u w:val="single"/>
        </w:rPr>
      </w:pPr>
      <w:r w:rsidRPr="00860667">
        <w:rPr>
          <w:rFonts w:cs="David" w:hint="cs"/>
          <w:u w:val="single"/>
          <w:rtl/>
        </w:rPr>
        <w:t>הקליטה הישירה</w:t>
      </w:r>
      <w:r w:rsidRPr="00860667">
        <w:rPr>
          <w:rFonts w:cs="David" w:hint="cs"/>
          <w:rtl/>
        </w:rPr>
        <w:t xml:space="preserve"> </w:t>
      </w:r>
      <w:r w:rsidRPr="00860667">
        <w:rPr>
          <w:rFonts w:cs="David"/>
          <w:rtl/>
        </w:rPr>
        <w:t>–</w:t>
      </w:r>
      <w:r w:rsidRPr="00860667">
        <w:rPr>
          <w:rFonts w:cs="David" w:hint="cs"/>
          <w:rtl/>
        </w:rPr>
        <w:t xml:space="preserve"> נורמות המשב"ל נקלטות באופן אוטומטי במשפט </w:t>
      </w:r>
      <w:r w:rsidR="002E4B8C">
        <w:rPr>
          <w:rFonts w:cs="David" w:hint="cs"/>
          <w:rtl/>
        </w:rPr>
        <w:t>המדינתי (</w:t>
      </w:r>
      <w:r w:rsidRPr="00860667">
        <w:rPr>
          <w:rFonts w:cs="David" w:hint="cs"/>
          <w:rtl/>
        </w:rPr>
        <w:t>ביטוי למוניזם</w:t>
      </w:r>
      <w:r w:rsidR="002E4B8C">
        <w:rPr>
          <w:rFonts w:cs="David" w:hint="cs"/>
          <w:rtl/>
        </w:rPr>
        <w:t>)</w:t>
      </w:r>
      <w:r w:rsidRPr="00860667">
        <w:rPr>
          <w:rFonts w:cs="David" w:hint="cs"/>
          <w:rtl/>
        </w:rPr>
        <w:t>.</w:t>
      </w:r>
    </w:p>
    <w:p w:rsidR="00CD3030" w:rsidRPr="00860667" w:rsidRDefault="00CD3030" w:rsidP="00984D54">
      <w:pPr>
        <w:pStyle w:val="a3"/>
        <w:numPr>
          <w:ilvl w:val="0"/>
          <w:numId w:val="43"/>
        </w:numPr>
        <w:tabs>
          <w:tab w:val="left" w:pos="5471"/>
        </w:tabs>
        <w:spacing w:line="276" w:lineRule="auto"/>
        <w:jc w:val="both"/>
        <w:rPr>
          <w:rFonts w:cs="David"/>
          <w:u w:val="single"/>
        </w:rPr>
      </w:pPr>
      <w:r w:rsidRPr="00860667">
        <w:rPr>
          <w:rFonts w:cs="David" w:hint="cs"/>
          <w:u w:val="single"/>
          <w:rtl/>
        </w:rPr>
        <w:t>הקליטה המפורשת</w:t>
      </w:r>
      <w:r w:rsidRPr="00860667">
        <w:rPr>
          <w:rFonts w:cs="David" w:hint="cs"/>
          <w:rtl/>
        </w:rPr>
        <w:t xml:space="preserve"> </w:t>
      </w:r>
      <w:r w:rsidRPr="00860667">
        <w:rPr>
          <w:rFonts w:cs="David"/>
          <w:rtl/>
        </w:rPr>
        <w:t>–</w:t>
      </w:r>
      <w:r w:rsidRPr="00860667">
        <w:rPr>
          <w:rFonts w:cs="David" w:hint="cs"/>
          <w:rtl/>
        </w:rPr>
        <w:t xml:space="preserve"> צריך להיות מעשה פורמלי שבאמצעותו </w:t>
      </w:r>
      <w:r w:rsidR="002E4B8C">
        <w:rPr>
          <w:rFonts w:cs="David" w:hint="cs"/>
          <w:rtl/>
        </w:rPr>
        <w:t>לנורמה הבינ"ל יהיה מעמד במדינה (</w:t>
      </w:r>
      <w:r w:rsidRPr="00860667">
        <w:rPr>
          <w:rFonts w:cs="David" w:hint="cs"/>
          <w:rtl/>
        </w:rPr>
        <w:t>ביטוי לדואליזם</w:t>
      </w:r>
      <w:r w:rsidR="002E4B8C">
        <w:rPr>
          <w:rFonts w:cs="David" w:hint="cs"/>
          <w:rtl/>
        </w:rPr>
        <w:t>)</w:t>
      </w:r>
      <w:r w:rsidRPr="00860667">
        <w:rPr>
          <w:rFonts w:cs="David" w:hint="cs"/>
          <w:rtl/>
        </w:rPr>
        <w:t>.</w:t>
      </w:r>
    </w:p>
    <w:p w:rsidR="00CD3030" w:rsidRPr="00860667" w:rsidRDefault="00CD3030" w:rsidP="00984D54">
      <w:pPr>
        <w:pStyle w:val="a3"/>
        <w:numPr>
          <w:ilvl w:val="0"/>
          <w:numId w:val="43"/>
        </w:numPr>
        <w:tabs>
          <w:tab w:val="left" w:pos="5471"/>
        </w:tabs>
        <w:spacing w:line="276" w:lineRule="auto"/>
        <w:jc w:val="both"/>
        <w:rPr>
          <w:rFonts w:cs="David"/>
          <w:u w:val="single"/>
        </w:rPr>
      </w:pPr>
      <w:r w:rsidRPr="00860667">
        <w:rPr>
          <w:rFonts w:cs="David" w:hint="cs"/>
          <w:u w:val="single"/>
          <w:rtl/>
        </w:rPr>
        <w:t>יישום</w:t>
      </w:r>
      <w:r w:rsidRPr="00860667">
        <w:rPr>
          <w:rFonts w:cs="David" w:hint="cs"/>
          <w:rtl/>
        </w:rPr>
        <w:t xml:space="preserve"> </w:t>
      </w:r>
      <w:r w:rsidRPr="00860667">
        <w:rPr>
          <w:rFonts w:cs="David"/>
          <w:rtl/>
        </w:rPr>
        <w:t>–</w:t>
      </w:r>
      <w:r w:rsidRPr="00860667">
        <w:rPr>
          <w:rFonts w:cs="David" w:hint="cs"/>
          <w:rtl/>
        </w:rPr>
        <w:t xml:space="preserve"> גם אם הנורמה הבינ"ל לא נקלטה באקט פורמלי במשפט המדינתי, תהיה השפעה לגבי יישום/פרשנות הדין המדינתי.</w:t>
      </w:r>
    </w:p>
    <w:p w:rsidR="00CD3030" w:rsidRPr="00860667" w:rsidRDefault="00CD3030" w:rsidP="00984D54">
      <w:pPr>
        <w:pStyle w:val="a3"/>
        <w:numPr>
          <w:ilvl w:val="0"/>
          <w:numId w:val="1"/>
        </w:numPr>
        <w:tabs>
          <w:tab w:val="left" w:pos="5471"/>
        </w:tabs>
        <w:spacing w:line="276" w:lineRule="auto"/>
        <w:jc w:val="both"/>
        <w:rPr>
          <w:rFonts w:cs="David"/>
          <w:u w:val="single"/>
        </w:rPr>
      </w:pPr>
      <w:r w:rsidRPr="00860667">
        <w:rPr>
          <w:rFonts w:cs="David" w:hint="cs"/>
          <w:b/>
          <w:bCs/>
          <w:u w:val="single"/>
          <w:rtl/>
        </w:rPr>
        <w:t>שלוש  דוגמאות:</w:t>
      </w:r>
    </w:p>
    <w:p w:rsidR="00CD3030" w:rsidRPr="00860667" w:rsidRDefault="00CD3030" w:rsidP="00984D54">
      <w:pPr>
        <w:pStyle w:val="a3"/>
        <w:numPr>
          <w:ilvl w:val="0"/>
          <w:numId w:val="44"/>
        </w:numPr>
        <w:tabs>
          <w:tab w:val="left" w:pos="5471"/>
        </w:tabs>
        <w:spacing w:line="276" w:lineRule="auto"/>
        <w:jc w:val="both"/>
        <w:rPr>
          <w:rFonts w:cs="David"/>
          <w:u w:val="single"/>
        </w:rPr>
      </w:pPr>
      <w:r w:rsidRPr="00860667">
        <w:rPr>
          <w:rFonts w:cs="David" w:hint="cs"/>
          <w:u w:val="single"/>
          <w:rtl/>
        </w:rPr>
        <w:t>אנגליה</w:t>
      </w:r>
      <w:r w:rsidRPr="00860667">
        <w:rPr>
          <w:rFonts w:cs="David" w:hint="cs"/>
          <w:rtl/>
        </w:rPr>
        <w:t xml:space="preserve"> </w:t>
      </w:r>
      <w:r w:rsidRPr="00860667">
        <w:rPr>
          <w:rFonts w:cs="David"/>
          <w:rtl/>
        </w:rPr>
        <w:t>–</w:t>
      </w:r>
      <w:r w:rsidRPr="00860667">
        <w:rPr>
          <w:rFonts w:cs="David" w:hint="cs"/>
          <w:rtl/>
        </w:rPr>
        <w:t xml:space="preserve"> </w:t>
      </w:r>
      <w:r w:rsidRPr="00860667">
        <w:rPr>
          <w:rFonts w:cs="David" w:hint="cs"/>
          <w:b/>
          <w:bCs/>
          <w:rtl/>
        </w:rPr>
        <w:t>משפט מנהגי</w:t>
      </w:r>
      <w:r w:rsidRPr="00860667">
        <w:rPr>
          <w:rFonts w:cs="David" w:hint="cs"/>
          <w:rtl/>
        </w:rPr>
        <w:t xml:space="preserve"> נקלט באופן אוטומטי והוא עליון לחקיקת משנה אבל</w:t>
      </w:r>
      <w:r w:rsidR="003C0604">
        <w:rPr>
          <w:rFonts w:cs="David" w:hint="cs"/>
          <w:rtl/>
        </w:rPr>
        <w:t xml:space="preserve"> לא</w:t>
      </w:r>
      <w:r w:rsidRPr="00860667">
        <w:rPr>
          <w:rFonts w:cs="David" w:hint="cs"/>
          <w:rtl/>
        </w:rPr>
        <w:t xml:space="preserve"> לראשית. </w:t>
      </w:r>
      <w:r w:rsidRPr="00860667">
        <w:rPr>
          <w:rFonts w:cs="David" w:hint="cs"/>
          <w:b/>
          <w:bCs/>
          <w:rtl/>
        </w:rPr>
        <w:t xml:space="preserve">אמנות- </w:t>
      </w:r>
      <w:r w:rsidRPr="00860667">
        <w:rPr>
          <w:rFonts w:cs="David" w:hint="cs"/>
          <w:rtl/>
        </w:rPr>
        <w:t xml:space="preserve">קליטה מפורשת: צריך אקט פורמלי כדי שאמנה שאושררה תהיה בעלת מעמד בדין המדינתי. </w:t>
      </w:r>
      <w:r w:rsidR="008A114B" w:rsidRPr="00860667">
        <w:rPr>
          <w:rFonts w:cs="David" w:hint="cs"/>
          <w:rtl/>
        </w:rPr>
        <w:t xml:space="preserve">מעמדה יהיה בנורמה שאימצה אותה- חוק/תקנה. אם יש סתירה עם אמנה המקורית- החוק/תקנה יחייבו. </w:t>
      </w:r>
      <w:r w:rsidR="008A114B" w:rsidRPr="00860667">
        <w:rPr>
          <w:rFonts w:cs="David" w:hint="cs"/>
          <w:b/>
          <w:bCs/>
          <w:rtl/>
        </w:rPr>
        <w:t>יישום</w:t>
      </w:r>
      <w:r w:rsidR="008A114B" w:rsidRPr="00860667">
        <w:rPr>
          <w:rFonts w:cs="David" w:hint="cs"/>
          <w:rtl/>
        </w:rPr>
        <w:t>- "חזקת ההתאמה הפרשנית" - הנורמות של הדין הבריטי יפורשו ככל הניתן בהתאם למשב"ל, אבל אם יש סתירה</w:t>
      </w:r>
      <w:r w:rsidR="0006378B" w:rsidRPr="00860667">
        <w:rPr>
          <w:rFonts w:cs="David" w:hint="cs"/>
          <w:rtl/>
        </w:rPr>
        <w:t xml:space="preserve"> הדין המדינתי גובר. מוגדרת באופן לא מדויק כמדינה דואליסטית (בגלל קליטה ישירה במנהג</w:t>
      </w:r>
      <w:r w:rsidR="00FB1DEE" w:rsidRPr="00860667">
        <w:rPr>
          <w:rFonts w:cs="David" w:hint="cs"/>
          <w:rtl/>
        </w:rPr>
        <w:t xml:space="preserve"> המבטאת מוניזם</w:t>
      </w:r>
      <w:r w:rsidR="0006378B" w:rsidRPr="00860667">
        <w:rPr>
          <w:rFonts w:cs="David" w:hint="cs"/>
          <w:rtl/>
        </w:rPr>
        <w:t>).</w:t>
      </w:r>
    </w:p>
    <w:p w:rsidR="008A114B" w:rsidRPr="00860667" w:rsidRDefault="008A114B" w:rsidP="00984D54">
      <w:pPr>
        <w:pStyle w:val="a3"/>
        <w:numPr>
          <w:ilvl w:val="0"/>
          <w:numId w:val="44"/>
        </w:numPr>
        <w:tabs>
          <w:tab w:val="left" w:pos="5471"/>
        </w:tabs>
        <w:spacing w:line="276" w:lineRule="auto"/>
        <w:jc w:val="both"/>
        <w:rPr>
          <w:rFonts w:cs="David"/>
          <w:u w:val="single"/>
        </w:rPr>
      </w:pPr>
      <w:r w:rsidRPr="00860667">
        <w:rPr>
          <w:rFonts w:cs="David" w:hint="cs"/>
          <w:u w:val="single"/>
          <w:rtl/>
        </w:rPr>
        <w:t>מרבית המדינות בקונטיננט</w:t>
      </w:r>
      <w:r w:rsidRPr="00860667">
        <w:rPr>
          <w:rFonts w:cs="David" w:hint="cs"/>
          <w:rtl/>
        </w:rPr>
        <w:t>-</w:t>
      </w:r>
      <w:r w:rsidRPr="00860667">
        <w:rPr>
          <w:rFonts w:cs="David" w:hint="cs"/>
          <w:b/>
          <w:bCs/>
          <w:rtl/>
        </w:rPr>
        <w:t xml:space="preserve"> אמנות-</w:t>
      </w:r>
      <w:r w:rsidRPr="00860667">
        <w:rPr>
          <w:rFonts w:cs="David" w:hint="cs"/>
          <w:rtl/>
        </w:rPr>
        <w:t xml:space="preserve"> קליטה ישירה. יש מעורבות של הפרלמנט באשרור האמנה. מרגע שאמנות נקלטו, מעמדן כחוק או אפילו חוקה בחלק מהמדינות.  </w:t>
      </w:r>
      <w:r w:rsidRPr="00860667">
        <w:rPr>
          <w:rFonts w:cs="David" w:hint="cs"/>
          <w:b/>
          <w:bCs/>
          <w:rtl/>
        </w:rPr>
        <w:t>מנהג-</w:t>
      </w:r>
      <w:r w:rsidRPr="00860667">
        <w:rPr>
          <w:rFonts w:cs="David" w:hint="cs"/>
          <w:rtl/>
        </w:rPr>
        <w:t xml:space="preserve"> בצרפת מנהג עליון על חוק, ויש מדינות שאפילו על חוקה. יש אלמנטים מוניסטיים, אך גם דואליסטיים כי המדינות מאמצות פסיקה שסוברת כי פרשנות של ביהמ"ש העליון למשב"ל באותה מדינה מחייבת ולא</w:t>
      </w:r>
      <w:r w:rsidR="0006378B" w:rsidRPr="00860667">
        <w:rPr>
          <w:rFonts w:cs="David" w:hint="cs"/>
          <w:rtl/>
        </w:rPr>
        <w:t xml:space="preserve"> </w:t>
      </w:r>
      <w:r w:rsidR="003C0604">
        <w:rPr>
          <w:rFonts w:cs="David" w:hint="cs"/>
          <w:rtl/>
        </w:rPr>
        <w:t>ה</w:t>
      </w:r>
      <w:r w:rsidR="0006378B" w:rsidRPr="00860667">
        <w:rPr>
          <w:rFonts w:cs="David" w:hint="cs"/>
          <w:rtl/>
        </w:rPr>
        <w:t>משב"ל</w:t>
      </w:r>
      <w:r w:rsidR="003C0604">
        <w:rPr>
          <w:rFonts w:cs="David" w:hint="cs"/>
          <w:rtl/>
        </w:rPr>
        <w:t xml:space="preserve"> עצמו</w:t>
      </w:r>
      <w:r w:rsidR="0006378B" w:rsidRPr="00860667">
        <w:rPr>
          <w:rFonts w:cs="David" w:hint="cs"/>
          <w:rtl/>
        </w:rPr>
        <w:t>- אלמנט דואליסטי.</w:t>
      </w:r>
    </w:p>
    <w:p w:rsidR="0006378B" w:rsidRPr="00860667" w:rsidRDefault="0006378B" w:rsidP="00984D54">
      <w:pPr>
        <w:pStyle w:val="a3"/>
        <w:numPr>
          <w:ilvl w:val="0"/>
          <w:numId w:val="44"/>
        </w:numPr>
        <w:tabs>
          <w:tab w:val="left" w:pos="5471"/>
        </w:tabs>
        <w:spacing w:line="276" w:lineRule="auto"/>
        <w:jc w:val="both"/>
        <w:rPr>
          <w:rFonts w:cs="David"/>
          <w:u w:val="single"/>
        </w:rPr>
      </w:pPr>
      <w:r w:rsidRPr="00860667">
        <w:rPr>
          <w:rFonts w:cs="David" w:hint="cs"/>
          <w:u w:val="single"/>
          <w:rtl/>
        </w:rPr>
        <w:t xml:space="preserve">ארה"ב </w:t>
      </w:r>
      <w:r w:rsidRPr="00860667">
        <w:rPr>
          <w:rFonts w:cs="David"/>
          <w:rtl/>
        </w:rPr>
        <w:t>–</w:t>
      </w:r>
      <w:r w:rsidRPr="00860667">
        <w:rPr>
          <w:rFonts w:cs="David" w:hint="cs"/>
          <w:rtl/>
        </w:rPr>
        <w:t xml:space="preserve"> </w:t>
      </w:r>
      <w:r w:rsidRPr="00860667">
        <w:rPr>
          <w:rFonts w:cs="David" w:hint="cs"/>
          <w:b/>
          <w:bCs/>
          <w:rtl/>
        </w:rPr>
        <w:t>מנהג-</w:t>
      </w:r>
      <w:r w:rsidRPr="00860667">
        <w:rPr>
          <w:rFonts w:cs="David" w:hint="cs"/>
          <w:rtl/>
        </w:rPr>
        <w:t xml:space="preserve"> חילוקי דעות: [1] המשפט המנהגי לא מחייב היות ולא מופיע בחוקה. [2] משפט מנהגי מעמדו כנורמה פדראלית </w:t>
      </w:r>
      <w:r w:rsidRPr="00860667">
        <w:rPr>
          <w:rFonts w:cs="David"/>
          <w:rtl/>
        </w:rPr>
        <w:t>–</w:t>
      </w:r>
      <w:r w:rsidRPr="00860667">
        <w:rPr>
          <w:rFonts w:cs="David" w:hint="cs"/>
          <w:rtl/>
        </w:rPr>
        <w:t xml:space="preserve"> גבוהה מחוק של </w:t>
      </w:r>
      <w:r w:rsidRPr="00860667">
        <w:rPr>
          <w:rFonts w:cs="David"/>
        </w:rPr>
        <w:t>state</w:t>
      </w:r>
      <w:r w:rsidRPr="00860667">
        <w:rPr>
          <w:rFonts w:cs="David" w:hint="cs"/>
          <w:rtl/>
        </w:rPr>
        <w:t xml:space="preserve"> וחקיקת משנה פדראלית, אבל נמוכה מחוק פדראלי וחוקה. </w:t>
      </w:r>
      <w:r w:rsidRPr="00860667">
        <w:rPr>
          <w:rFonts w:cs="David" w:hint="cs"/>
          <w:b/>
          <w:bCs/>
          <w:rtl/>
        </w:rPr>
        <w:t>אמנות-</w:t>
      </w:r>
      <w:r w:rsidRPr="00860667">
        <w:rPr>
          <w:rFonts w:cs="David" w:hint="cs"/>
          <w:rtl/>
        </w:rPr>
        <w:t xml:space="preserve"> מודל של קליטה ישירה לאמנה, שמערבת את הרשות המחוקקת, בדרך חריגה מחוק רגיל- צריך אישור של הסנאט ברוב של 2/3. פסיקה של ביהמ"ש העליון מחלישה את מעמד האמנות- קוראת להם הסכמים של הרשות המבצעת/הסכם נשיאותי שלא נחשבים לאמנה לפי החוקה. הנשיא יכול לאשרר אמנות לבד אבל לא יהיה להן מעמד בדין המדינתי. אמנות שמאושר</w:t>
      </w:r>
      <w:r w:rsidR="003C0604">
        <w:rPr>
          <w:rFonts w:cs="David" w:hint="cs"/>
          <w:rtl/>
        </w:rPr>
        <w:t>ו</w:t>
      </w:r>
      <w:r w:rsidRPr="00860667">
        <w:rPr>
          <w:rFonts w:cs="David" w:hint="cs"/>
          <w:rtl/>
        </w:rPr>
        <w:t xml:space="preserve">ת בסנאט מפוצלות ל-2 סוגים: [1] מיושמות באופן עצמאי </w:t>
      </w:r>
      <w:r w:rsidRPr="00860667">
        <w:rPr>
          <w:rFonts w:cs="David"/>
          <w:rtl/>
        </w:rPr>
        <w:t>–</w:t>
      </w:r>
      <w:r w:rsidRPr="00860667">
        <w:rPr>
          <w:rFonts w:cs="David" w:hint="cs"/>
          <w:rtl/>
        </w:rPr>
        <w:t xml:space="preserve"> מייצרות חובות וזכויות לאזרח האמריקאי. [2] לא מיושמות באופן עצמאי </w:t>
      </w:r>
      <w:r w:rsidRPr="00860667">
        <w:rPr>
          <w:rFonts w:cs="David"/>
          <w:rtl/>
        </w:rPr>
        <w:t>–</w:t>
      </w:r>
      <w:r w:rsidRPr="00860667">
        <w:rPr>
          <w:rFonts w:cs="David" w:hint="cs"/>
          <w:rtl/>
        </w:rPr>
        <w:t xml:space="preserve"> מעמדן נמוך.</w:t>
      </w:r>
    </w:p>
    <w:p w:rsidR="0006378B" w:rsidRPr="00860667" w:rsidRDefault="0006378B" w:rsidP="00984D54">
      <w:pPr>
        <w:pStyle w:val="a3"/>
        <w:numPr>
          <w:ilvl w:val="0"/>
          <w:numId w:val="8"/>
        </w:numPr>
        <w:tabs>
          <w:tab w:val="left" w:pos="5471"/>
        </w:tabs>
        <w:spacing w:line="276" w:lineRule="auto"/>
        <w:jc w:val="both"/>
        <w:rPr>
          <w:rFonts w:cs="David"/>
          <w:u w:val="single"/>
        </w:rPr>
      </w:pPr>
      <w:r w:rsidRPr="00860667">
        <w:rPr>
          <w:rFonts w:cs="David" w:hint="cs"/>
          <w:rtl/>
        </w:rPr>
        <w:t>מהדוגמאות עולה שקשה לסווג מדינות כמוניסטיות או דואליסטיות וכולן נמצאות במרכז.</w:t>
      </w:r>
    </w:p>
    <w:p w:rsidR="00791CA0" w:rsidRPr="003C0604" w:rsidRDefault="00791CA0" w:rsidP="00984D54">
      <w:pPr>
        <w:pStyle w:val="a3"/>
        <w:numPr>
          <w:ilvl w:val="0"/>
          <w:numId w:val="1"/>
        </w:numPr>
        <w:tabs>
          <w:tab w:val="left" w:pos="5471"/>
        </w:tabs>
        <w:spacing w:line="276" w:lineRule="auto"/>
        <w:jc w:val="both"/>
        <w:rPr>
          <w:rFonts w:cs="David"/>
          <w:b/>
          <w:bCs/>
        </w:rPr>
      </w:pPr>
      <w:r w:rsidRPr="003C0604">
        <w:rPr>
          <w:rFonts w:cs="David" w:hint="cs"/>
          <w:b/>
          <w:bCs/>
          <w:rtl/>
        </w:rPr>
        <w:t>ביחסים בין דין מדינתי לבינ"ל, 'הקלפים המנצחים' של המשב"ל הם:</w:t>
      </w:r>
    </w:p>
    <w:p w:rsidR="00791CA0" w:rsidRPr="00860667" w:rsidRDefault="006B052E" w:rsidP="00984D54">
      <w:pPr>
        <w:pStyle w:val="a3"/>
        <w:numPr>
          <w:ilvl w:val="0"/>
          <w:numId w:val="45"/>
        </w:numPr>
        <w:tabs>
          <w:tab w:val="left" w:pos="5471"/>
        </w:tabs>
        <w:spacing w:line="276" w:lineRule="auto"/>
        <w:jc w:val="both"/>
        <w:rPr>
          <w:rFonts w:cs="David"/>
        </w:rPr>
      </w:pPr>
      <w:r w:rsidRPr="006B052E">
        <w:rPr>
          <w:rFonts w:cs="David" w:hint="cs"/>
          <w:u w:val="single"/>
          <w:rtl/>
        </w:rPr>
        <w:t>טיעון ערכי:</w:t>
      </w:r>
      <w:r>
        <w:rPr>
          <w:rFonts w:cs="David" w:hint="cs"/>
          <w:rtl/>
        </w:rPr>
        <w:t xml:space="preserve"> </w:t>
      </w:r>
      <w:r w:rsidR="00791CA0" w:rsidRPr="00860667">
        <w:rPr>
          <w:rFonts w:cs="David" w:hint="cs"/>
          <w:rtl/>
        </w:rPr>
        <w:t xml:space="preserve">תחומים מסוימים בהם הנורמות של המשב"ל מייצגים </w:t>
      </w:r>
      <w:r w:rsidR="00791CA0" w:rsidRPr="006B052E">
        <w:rPr>
          <w:rFonts w:cs="David" w:hint="cs"/>
          <w:rtl/>
        </w:rPr>
        <w:t>ערכים בסיסיים</w:t>
      </w:r>
      <w:r w:rsidR="00791CA0" w:rsidRPr="00860667">
        <w:rPr>
          <w:rFonts w:cs="David" w:hint="cs"/>
          <w:rtl/>
        </w:rPr>
        <w:t xml:space="preserve">- זכויות אדם, דיני לחימה, איסור על רצח עם ועבדות. </w:t>
      </w:r>
    </w:p>
    <w:p w:rsidR="00791CA0" w:rsidRPr="00860667" w:rsidRDefault="006B052E" w:rsidP="00984D54">
      <w:pPr>
        <w:pStyle w:val="a3"/>
        <w:numPr>
          <w:ilvl w:val="0"/>
          <w:numId w:val="45"/>
        </w:numPr>
        <w:tabs>
          <w:tab w:val="left" w:pos="5471"/>
        </w:tabs>
        <w:spacing w:line="276" w:lineRule="auto"/>
        <w:jc w:val="both"/>
        <w:rPr>
          <w:rFonts w:cs="David"/>
        </w:rPr>
      </w:pPr>
      <w:r w:rsidRPr="006B052E">
        <w:rPr>
          <w:rFonts w:cs="David" w:hint="cs"/>
          <w:u w:val="single"/>
          <w:rtl/>
        </w:rPr>
        <w:t>טיעון פרקטי:</w:t>
      </w:r>
      <w:r w:rsidR="00791CA0" w:rsidRPr="00860667">
        <w:rPr>
          <w:rFonts w:cs="David" w:hint="cs"/>
          <w:rtl/>
        </w:rPr>
        <w:t xml:space="preserve"> בעולם הזה מדינה לא יכולה להתנהל בוואקום וצריכה להיות באינטר</w:t>
      </w:r>
      <w:r w:rsidR="003C0604">
        <w:rPr>
          <w:rFonts w:cs="David" w:hint="cs"/>
          <w:rtl/>
        </w:rPr>
        <w:t>א</w:t>
      </w:r>
      <w:r w:rsidR="00791CA0" w:rsidRPr="00860667">
        <w:rPr>
          <w:rFonts w:cs="David" w:hint="cs"/>
          <w:rtl/>
        </w:rPr>
        <w:t>קציה עם מדינות אחרות- ולמשב"ל יש תפקיד בכך.</w:t>
      </w:r>
    </w:p>
    <w:p w:rsidR="003C0604" w:rsidRPr="003C0604" w:rsidRDefault="003C0604" w:rsidP="003C0604">
      <w:pPr>
        <w:pStyle w:val="a3"/>
        <w:tabs>
          <w:tab w:val="left" w:pos="5471"/>
        </w:tabs>
        <w:spacing w:line="276" w:lineRule="auto"/>
        <w:jc w:val="center"/>
        <w:rPr>
          <w:rFonts w:cs="David"/>
          <w:b/>
          <w:bCs/>
          <w:color w:val="7030A0"/>
          <w:u w:val="single"/>
          <w:rtl/>
        </w:rPr>
      </w:pPr>
      <w:r w:rsidRPr="003C0604">
        <w:rPr>
          <w:rFonts w:cs="David" w:hint="cs"/>
          <w:b/>
          <w:bCs/>
          <w:color w:val="7030A0"/>
          <w:u w:val="single"/>
          <w:rtl/>
        </w:rPr>
        <w:t>עימות ופשרה</w:t>
      </w:r>
    </w:p>
    <w:p w:rsidR="00791CA0" w:rsidRPr="00860667" w:rsidRDefault="00791CA0" w:rsidP="003C0604">
      <w:pPr>
        <w:pStyle w:val="a3"/>
        <w:numPr>
          <w:ilvl w:val="0"/>
          <w:numId w:val="1"/>
        </w:numPr>
        <w:tabs>
          <w:tab w:val="left" w:pos="5471"/>
        </w:tabs>
        <w:spacing w:line="276" w:lineRule="auto"/>
        <w:jc w:val="both"/>
        <w:rPr>
          <w:rFonts w:cs="David"/>
          <w:u w:val="single"/>
        </w:rPr>
      </w:pPr>
      <w:r w:rsidRPr="00860667">
        <w:rPr>
          <w:rFonts w:cs="David" w:hint="cs"/>
          <w:rtl/>
        </w:rPr>
        <w:t xml:space="preserve">כל מערכת תצהיר על עליונותה מאחרות כדי שלא תיבלע למערכת השנייה. אין אבן בוחן להכריע מי צודק. </w:t>
      </w:r>
      <w:r w:rsidRPr="00860667">
        <w:rPr>
          <w:rFonts w:cs="David" w:hint="cs"/>
          <w:b/>
          <w:bCs/>
          <w:rtl/>
        </w:rPr>
        <w:t xml:space="preserve">מה קורה כש-2 מערכות רוצות לכוון התנהגות של בני אדם ויש התנגשות? </w:t>
      </w:r>
    </w:p>
    <w:p w:rsidR="00791CA0" w:rsidRPr="00860667" w:rsidRDefault="00791CA0" w:rsidP="00984D54">
      <w:pPr>
        <w:pStyle w:val="a3"/>
        <w:numPr>
          <w:ilvl w:val="0"/>
          <w:numId w:val="46"/>
        </w:numPr>
        <w:tabs>
          <w:tab w:val="left" w:pos="5471"/>
        </w:tabs>
        <w:spacing w:line="276" w:lineRule="auto"/>
        <w:jc w:val="both"/>
        <w:rPr>
          <w:rFonts w:cs="David"/>
          <w:u w:val="single"/>
        </w:rPr>
      </w:pPr>
      <w:r w:rsidRPr="00860667">
        <w:rPr>
          <w:rFonts w:cs="David" w:hint="cs"/>
          <w:u w:val="single"/>
          <w:rtl/>
        </w:rPr>
        <w:t>עימות</w:t>
      </w:r>
      <w:r w:rsidRPr="00860667">
        <w:rPr>
          <w:rFonts w:cs="David" w:hint="cs"/>
          <w:rtl/>
        </w:rPr>
        <w:t xml:space="preserve"> </w:t>
      </w:r>
      <w:r w:rsidRPr="00860667">
        <w:rPr>
          <w:rFonts w:cs="David"/>
          <w:rtl/>
        </w:rPr>
        <w:t>–</w:t>
      </w:r>
      <w:r w:rsidRPr="00860667">
        <w:rPr>
          <w:rFonts w:cs="David" w:hint="cs"/>
          <w:rtl/>
        </w:rPr>
        <w:t xml:space="preserve"> כל מערכת מצהירה על עליונותה ומענישה את מי שמפר את הדין שלה. יוצר בעיות </w:t>
      </w:r>
      <w:r w:rsidRPr="00860667">
        <w:rPr>
          <w:rFonts w:cs="David"/>
          <w:rtl/>
        </w:rPr>
        <w:t>–</w:t>
      </w:r>
      <w:r w:rsidRPr="00860667">
        <w:rPr>
          <w:rFonts w:cs="David" w:hint="cs"/>
          <w:rtl/>
        </w:rPr>
        <w:t xml:space="preserve"> אנשים לא יראו עצמם מחויבים לנורמות</w:t>
      </w:r>
      <w:r w:rsidR="006B052E">
        <w:rPr>
          <w:rFonts w:cs="David" w:hint="cs"/>
          <w:rtl/>
        </w:rPr>
        <w:t>,</w:t>
      </w:r>
      <w:r w:rsidRPr="00860667">
        <w:rPr>
          <w:rFonts w:cs="David" w:hint="cs"/>
          <w:rtl/>
        </w:rPr>
        <w:t xml:space="preserve"> ומדינות שיפרו דין בינ"ל ייפגעו בפוליטיקה וכלכלה.</w:t>
      </w:r>
    </w:p>
    <w:p w:rsidR="00791CA0" w:rsidRPr="00860667" w:rsidRDefault="00791CA0" w:rsidP="00984D54">
      <w:pPr>
        <w:pStyle w:val="a3"/>
        <w:numPr>
          <w:ilvl w:val="0"/>
          <w:numId w:val="46"/>
        </w:numPr>
        <w:tabs>
          <w:tab w:val="left" w:pos="5471"/>
        </w:tabs>
        <w:spacing w:line="276" w:lineRule="auto"/>
        <w:jc w:val="both"/>
        <w:rPr>
          <w:rFonts w:cs="David"/>
          <w:u w:val="single"/>
        </w:rPr>
      </w:pPr>
      <w:r w:rsidRPr="00860667">
        <w:rPr>
          <w:rFonts w:cs="David" w:hint="cs"/>
          <w:u w:val="single"/>
          <w:rtl/>
        </w:rPr>
        <w:t>פשרה</w:t>
      </w:r>
      <w:r w:rsidRPr="00860667">
        <w:rPr>
          <w:rFonts w:cs="David" w:hint="cs"/>
          <w:rtl/>
        </w:rPr>
        <w:t xml:space="preserve"> </w:t>
      </w:r>
      <w:r w:rsidRPr="00860667">
        <w:rPr>
          <w:rFonts w:cs="David"/>
          <w:rtl/>
        </w:rPr>
        <w:t>–</w:t>
      </w:r>
      <w:r w:rsidRPr="00860667">
        <w:rPr>
          <w:rFonts w:cs="David" w:hint="cs"/>
          <w:rtl/>
        </w:rPr>
        <w:t xml:space="preserve"> 4 שלבים:</w:t>
      </w:r>
    </w:p>
    <w:p w:rsidR="00791CA0" w:rsidRPr="00860667" w:rsidRDefault="00791CA0" w:rsidP="00984D54">
      <w:pPr>
        <w:pStyle w:val="a3"/>
        <w:numPr>
          <w:ilvl w:val="1"/>
          <w:numId w:val="46"/>
        </w:numPr>
        <w:tabs>
          <w:tab w:val="left" w:pos="5471"/>
        </w:tabs>
        <w:spacing w:after="0" w:line="276" w:lineRule="auto"/>
        <w:jc w:val="both"/>
        <w:rPr>
          <w:rFonts w:cs="David"/>
        </w:rPr>
      </w:pPr>
      <w:r w:rsidRPr="003C0604">
        <w:rPr>
          <w:rFonts w:cs="David" w:hint="cs"/>
          <w:b/>
          <w:bCs/>
          <w:rtl/>
        </w:rPr>
        <w:t>הצהרה</w:t>
      </w:r>
      <w:r w:rsidRPr="00860667">
        <w:rPr>
          <w:rFonts w:cs="David" w:hint="cs"/>
          <w:rtl/>
        </w:rPr>
        <w:t xml:space="preserve">- כל מערכת משפט מצהירה באופן מפורש שהיא עליונה למערכת המשפט השנייה. </w:t>
      </w:r>
    </w:p>
    <w:p w:rsidR="00791CA0" w:rsidRPr="00860667" w:rsidRDefault="00791CA0" w:rsidP="00984D54">
      <w:pPr>
        <w:pStyle w:val="a3"/>
        <w:numPr>
          <w:ilvl w:val="1"/>
          <w:numId w:val="46"/>
        </w:numPr>
        <w:tabs>
          <w:tab w:val="left" w:pos="5471"/>
        </w:tabs>
        <w:spacing w:after="0" w:line="276" w:lineRule="auto"/>
        <w:jc w:val="both"/>
        <w:rPr>
          <w:rFonts w:cs="David"/>
        </w:rPr>
      </w:pPr>
      <w:r w:rsidRPr="003C0604">
        <w:rPr>
          <w:rFonts w:cs="David" w:hint="cs"/>
          <w:b/>
          <w:bCs/>
          <w:rtl/>
        </w:rPr>
        <w:t>הכרה בתחולה</w:t>
      </w:r>
      <w:r w:rsidRPr="00860667">
        <w:rPr>
          <w:rFonts w:cs="David" w:hint="cs"/>
          <w:rtl/>
        </w:rPr>
        <w:t xml:space="preserve">- יחד עם זאת, מוכנה להכיר בתחולתו או לאפשר לדין של המערכת השנייה השפעה מסוימת. </w:t>
      </w:r>
    </w:p>
    <w:p w:rsidR="00791CA0" w:rsidRPr="00860667" w:rsidRDefault="00791CA0" w:rsidP="00984D54">
      <w:pPr>
        <w:pStyle w:val="a3"/>
        <w:numPr>
          <w:ilvl w:val="1"/>
          <w:numId w:val="46"/>
        </w:numPr>
        <w:tabs>
          <w:tab w:val="left" w:pos="5471"/>
        </w:tabs>
        <w:spacing w:after="0" w:line="276" w:lineRule="auto"/>
        <w:jc w:val="both"/>
        <w:rPr>
          <w:rFonts w:cs="David"/>
        </w:rPr>
      </w:pPr>
      <w:r w:rsidRPr="003C0604">
        <w:rPr>
          <w:rFonts w:cs="David" w:hint="cs"/>
          <w:b/>
          <w:bCs/>
          <w:rtl/>
        </w:rPr>
        <w:t>מוכנות מוגבלת</w:t>
      </w:r>
      <w:r w:rsidRPr="00860667">
        <w:rPr>
          <w:rFonts w:cs="David" w:hint="cs"/>
          <w:rtl/>
        </w:rPr>
        <w:t xml:space="preserve">- כאשר ההשפעה הזו תמיד תהיה מוגבלת.  </w:t>
      </w:r>
    </w:p>
    <w:p w:rsidR="00791CA0" w:rsidRPr="00860667" w:rsidRDefault="00791CA0" w:rsidP="003C0604">
      <w:pPr>
        <w:pStyle w:val="a3"/>
        <w:numPr>
          <w:ilvl w:val="1"/>
          <w:numId w:val="46"/>
        </w:numPr>
        <w:tabs>
          <w:tab w:val="left" w:pos="5471"/>
        </w:tabs>
        <w:spacing w:after="0" w:line="276" w:lineRule="auto"/>
        <w:jc w:val="both"/>
        <w:rPr>
          <w:rFonts w:cs="David"/>
        </w:rPr>
      </w:pPr>
      <w:r w:rsidRPr="00860667">
        <w:rPr>
          <w:rFonts w:cs="David" w:hint="cs"/>
          <w:rtl/>
        </w:rPr>
        <w:t xml:space="preserve">מבחינת המערכת מה שנותן את המעמד לנורמה של המערכת השנייה זה לא עצם הנורמה השנייה אלא נורמה או </w:t>
      </w:r>
      <w:r w:rsidRPr="003C0604">
        <w:rPr>
          <w:rFonts w:cs="David" w:hint="cs"/>
          <w:b/>
          <w:bCs/>
          <w:rtl/>
        </w:rPr>
        <w:t>החלטה מוסדית של המערכת</w:t>
      </w:r>
      <w:r w:rsidRPr="00860667">
        <w:rPr>
          <w:rFonts w:cs="David" w:hint="cs"/>
          <w:rtl/>
        </w:rPr>
        <w:t xml:space="preserve">. </w:t>
      </w:r>
      <w:r w:rsidR="003C0604">
        <w:rPr>
          <w:rFonts w:cs="David" w:hint="cs"/>
          <w:rtl/>
        </w:rPr>
        <w:t>המשב"ל</w:t>
      </w:r>
      <w:r w:rsidRPr="00860667">
        <w:rPr>
          <w:rFonts w:cs="David" w:hint="cs"/>
          <w:rtl/>
        </w:rPr>
        <w:t xml:space="preserve"> מחייב מאחר וישנה החלטה שלנו לכבדו.</w:t>
      </w:r>
    </w:p>
    <w:p w:rsidR="00791CA0" w:rsidRPr="00860667" w:rsidRDefault="006B052E" w:rsidP="00984D54">
      <w:pPr>
        <w:pStyle w:val="a3"/>
        <w:numPr>
          <w:ilvl w:val="0"/>
          <w:numId w:val="8"/>
        </w:numPr>
        <w:tabs>
          <w:tab w:val="left" w:pos="5471"/>
        </w:tabs>
        <w:spacing w:after="0" w:line="276" w:lineRule="auto"/>
        <w:jc w:val="both"/>
        <w:rPr>
          <w:rFonts w:cs="David"/>
        </w:rPr>
      </w:pPr>
      <w:r w:rsidRPr="006B052E">
        <w:rPr>
          <w:rFonts w:cs="David" w:hint="cs"/>
          <w:u w:val="single"/>
          <w:rtl/>
        </w:rPr>
        <w:t>דוגמא</w:t>
      </w:r>
      <w:r>
        <w:rPr>
          <w:rFonts w:cs="David" w:hint="cs"/>
          <w:b/>
          <w:bCs/>
          <w:rtl/>
        </w:rPr>
        <w:t>:</w:t>
      </w:r>
      <w:r w:rsidR="003C0604">
        <w:rPr>
          <w:rFonts w:cs="David" w:hint="cs"/>
          <w:rtl/>
        </w:rPr>
        <w:t xml:space="preserve"> שופט בישראל מצהיר שחוק המדינה</w:t>
      </w:r>
      <w:r w:rsidR="00791CA0" w:rsidRPr="00860667">
        <w:rPr>
          <w:rFonts w:cs="David" w:hint="cs"/>
          <w:rtl/>
        </w:rPr>
        <w:t xml:space="preserve"> עליון על הלכה, א</w:t>
      </w:r>
      <w:r w:rsidR="003C0604">
        <w:rPr>
          <w:rFonts w:cs="David" w:hint="cs"/>
          <w:rtl/>
        </w:rPr>
        <w:t>ב</w:t>
      </w:r>
      <w:r w:rsidR="00791CA0" w:rsidRPr="00860667">
        <w:rPr>
          <w:rFonts w:cs="David" w:hint="cs"/>
          <w:rtl/>
        </w:rPr>
        <w:t xml:space="preserve">ל מכיר בתחולה של ההלכה במוגבלות מסוימת בדיני נישואין. </w:t>
      </w:r>
      <w:r w:rsidR="00B762D1" w:rsidRPr="00860667">
        <w:rPr>
          <w:rFonts w:cs="David" w:hint="cs"/>
          <w:rtl/>
        </w:rPr>
        <w:t>המעמד של ביה"ד נובע מהחוק המדינתי.</w:t>
      </w:r>
    </w:p>
    <w:p w:rsidR="00B762D1" w:rsidRPr="00860667" w:rsidRDefault="00B762D1" w:rsidP="00984D54">
      <w:pPr>
        <w:pStyle w:val="a3"/>
        <w:numPr>
          <w:ilvl w:val="0"/>
          <w:numId w:val="1"/>
        </w:numPr>
        <w:tabs>
          <w:tab w:val="left" w:pos="5471"/>
        </w:tabs>
        <w:spacing w:after="0" w:line="276" w:lineRule="auto"/>
        <w:jc w:val="both"/>
        <w:rPr>
          <w:rFonts w:cs="David"/>
          <w:b/>
          <w:bCs/>
        </w:rPr>
      </w:pPr>
      <w:r w:rsidRPr="00860667">
        <w:rPr>
          <w:rFonts w:cs="David" w:hint="cs"/>
          <w:b/>
          <w:bCs/>
          <w:rtl/>
        </w:rPr>
        <w:t xml:space="preserve">דוק' שמייצרות פשרה: </w:t>
      </w:r>
    </w:p>
    <w:p w:rsidR="00B762D1" w:rsidRPr="00860667" w:rsidRDefault="00B762D1" w:rsidP="006B052E">
      <w:pPr>
        <w:pStyle w:val="a3"/>
        <w:numPr>
          <w:ilvl w:val="1"/>
          <w:numId w:val="1"/>
        </w:numPr>
        <w:tabs>
          <w:tab w:val="left" w:pos="5471"/>
        </w:tabs>
        <w:spacing w:after="0" w:line="276" w:lineRule="auto"/>
        <w:jc w:val="both"/>
        <w:rPr>
          <w:rFonts w:cs="David"/>
        </w:rPr>
      </w:pPr>
      <w:r w:rsidRPr="00860667">
        <w:rPr>
          <w:rFonts w:cs="David" w:hint="cs"/>
          <w:rtl/>
        </w:rPr>
        <w:t>הכלל שאומר שדין מדינתי לא מצדיק הפרת אמנה</w:t>
      </w:r>
      <w:r w:rsidR="003C0604">
        <w:rPr>
          <w:rFonts w:cs="David" w:hint="cs"/>
          <w:rtl/>
        </w:rPr>
        <w:t>,</w:t>
      </w:r>
      <w:r w:rsidRPr="00860667">
        <w:rPr>
          <w:rFonts w:cs="David" w:hint="cs"/>
          <w:rtl/>
        </w:rPr>
        <w:t xml:space="preserve"> אא"כ </w:t>
      </w:r>
      <w:r w:rsidR="006B052E">
        <w:rPr>
          <w:rFonts w:cs="David" w:hint="cs"/>
          <w:rtl/>
        </w:rPr>
        <w:t>יש</w:t>
      </w:r>
      <w:r w:rsidRPr="00860667">
        <w:rPr>
          <w:rFonts w:cs="David" w:hint="cs"/>
          <w:rtl/>
        </w:rPr>
        <w:t xml:space="preserve"> סתירה בוטה.</w:t>
      </w:r>
    </w:p>
    <w:p w:rsidR="00B762D1" w:rsidRPr="00860667" w:rsidRDefault="00B762D1" w:rsidP="00984D54">
      <w:pPr>
        <w:pStyle w:val="a3"/>
        <w:numPr>
          <w:ilvl w:val="1"/>
          <w:numId w:val="1"/>
        </w:numPr>
        <w:tabs>
          <w:tab w:val="left" w:pos="5471"/>
        </w:tabs>
        <w:spacing w:after="0" w:line="276" w:lineRule="auto"/>
        <w:jc w:val="both"/>
        <w:rPr>
          <w:rFonts w:cs="David"/>
        </w:rPr>
      </w:pPr>
      <w:r w:rsidRPr="00860667">
        <w:rPr>
          <w:rFonts w:cs="David" w:hint="cs"/>
          <w:rtl/>
        </w:rPr>
        <w:t>דוק' ההתאמה הפרשנית למשב"ל- השופט ככל הניתן מפרש את דין המדינה בהתאם לדין הבינ"ל.</w:t>
      </w:r>
    </w:p>
    <w:p w:rsidR="00B762D1" w:rsidRPr="00860667" w:rsidRDefault="00B762D1" w:rsidP="00984D54">
      <w:pPr>
        <w:pStyle w:val="a3"/>
        <w:numPr>
          <w:ilvl w:val="1"/>
          <w:numId w:val="1"/>
        </w:numPr>
        <w:tabs>
          <w:tab w:val="left" w:pos="5471"/>
        </w:tabs>
        <w:spacing w:after="0" w:line="276" w:lineRule="auto"/>
        <w:jc w:val="both"/>
        <w:rPr>
          <w:rFonts w:cs="David"/>
        </w:rPr>
      </w:pPr>
      <w:r w:rsidRPr="00860667">
        <w:rPr>
          <w:rFonts w:cs="David" w:hint="cs"/>
          <w:rtl/>
        </w:rPr>
        <w:t xml:space="preserve">הסכמי פשרה בין ביה"ד גרמני לביה"ד אירופי- כיבוד פסיקה של ביה"ד האירופי כל עוד אין פגיעה בנורמה חוקתית גרמנית. </w:t>
      </w:r>
    </w:p>
    <w:p w:rsidR="00B762D1" w:rsidRPr="00860667" w:rsidRDefault="00B762D1" w:rsidP="00984D54">
      <w:pPr>
        <w:pStyle w:val="a3"/>
        <w:numPr>
          <w:ilvl w:val="1"/>
          <w:numId w:val="1"/>
        </w:numPr>
        <w:tabs>
          <w:tab w:val="left" w:pos="5471"/>
        </w:tabs>
        <w:spacing w:after="0" w:line="276" w:lineRule="auto"/>
        <w:jc w:val="both"/>
        <w:rPr>
          <w:rFonts w:cs="David"/>
        </w:rPr>
      </w:pPr>
      <w:r w:rsidRPr="00860667">
        <w:rPr>
          <w:rFonts w:cs="David" w:hint="cs"/>
          <w:rtl/>
        </w:rPr>
        <w:t xml:space="preserve">פסיקת "כל עוד" </w:t>
      </w:r>
      <w:r w:rsidRPr="00860667">
        <w:rPr>
          <w:rFonts w:cs="David"/>
          <w:rtl/>
        </w:rPr>
        <w:t>–</w:t>
      </w:r>
      <w:r w:rsidRPr="00860667">
        <w:rPr>
          <w:rFonts w:cs="David" w:hint="cs"/>
          <w:rtl/>
        </w:rPr>
        <w:t xml:space="preserve"> כמו </w:t>
      </w:r>
      <w:r w:rsidRPr="003C0604">
        <w:rPr>
          <w:rFonts w:cs="David" w:hint="cs"/>
          <w:highlight w:val="green"/>
          <w:rtl/>
        </w:rPr>
        <w:t>בפס"ד קאדי</w:t>
      </w:r>
      <w:r w:rsidRPr="00860667">
        <w:rPr>
          <w:rFonts w:cs="David" w:hint="cs"/>
          <w:rtl/>
        </w:rPr>
        <w:t>- ביה"ד של האיחוד האירופי יכבד את החלטת מועצת הביטחון כל עוד אין פגיעה בזכויות יסוד. זה בעצם היה פשרה ולא התנערות מהמשב"ל.</w:t>
      </w:r>
    </w:p>
    <w:p w:rsidR="003C0604" w:rsidRPr="003C0604" w:rsidRDefault="003C0604" w:rsidP="00984D54">
      <w:pPr>
        <w:pStyle w:val="a3"/>
        <w:tabs>
          <w:tab w:val="left" w:pos="5471"/>
        </w:tabs>
        <w:spacing w:after="0" w:line="276" w:lineRule="auto"/>
        <w:jc w:val="center"/>
        <w:rPr>
          <w:rFonts w:cs="David"/>
          <w:b/>
          <w:bCs/>
          <w:color w:val="7030A0"/>
          <w:sz w:val="6"/>
          <w:szCs w:val="6"/>
          <w:u w:val="single"/>
          <w:rtl/>
        </w:rPr>
      </w:pPr>
    </w:p>
    <w:p w:rsidR="00B762D1" w:rsidRPr="00860667" w:rsidRDefault="00B762D1" w:rsidP="00984D54">
      <w:pPr>
        <w:pStyle w:val="a3"/>
        <w:tabs>
          <w:tab w:val="left" w:pos="5471"/>
        </w:tabs>
        <w:spacing w:after="0" w:line="276" w:lineRule="auto"/>
        <w:jc w:val="center"/>
        <w:rPr>
          <w:rFonts w:cs="David"/>
          <w:color w:val="7030A0"/>
          <w:u w:val="single"/>
        </w:rPr>
      </w:pPr>
      <w:r w:rsidRPr="00860667">
        <w:rPr>
          <w:rFonts w:cs="David" w:hint="cs"/>
          <w:b/>
          <w:bCs/>
          <w:color w:val="7030A0"/>
          <w:u w:val="single"/>
          <w:rtl/>
        </w:rPr>
        <w:t>עימות ופשרה בהקשר האמריקאי:</w:t>
      </w:r>
      <w:r w:rsidR="00A01070" w:rsidRPr="00860667">
        <w:rPr>
          <w:rFonts w:cs="David" w:hint="cs"/>
          <w:color w:val="7030A0"/>
          <w:u w:val="single"/>
          <w:rtl/>
        </w:rPr>
        <w:t xml:space="preserve"> </w:t>
      </w:r>
      <w:r w:rsidR="00A01070" w:rsidRPr="00860667">
        <w:rPr>
          <w:rFonts w:cs="David" w:hint="cs"/>
          <w:b/>
          <w:bCs/>
          <w:color w:val="7030A0"/>
          <w:u w:val="single"/>
          <w:rtl/>
        </w:rPr>
        <w:t xml:space="preserve">(דין אמריקאי </w:t>
      </w:r>
      <w:r w:rsidR="00A01070" w:rsidRPr="00860667">
        <w:rPr>
          <w:rFonts w:cs="David" w:hint="cs"/>
          <w:b/>
          <w:bCs/>
          <w:color w:val="7030A0"/>
          <w:u w:val="single"/>
        </w:rPr>
        <w:t>VS</w:t>
      </w:r>
      <w:r w:rsidR="00A01070" w:rsidRPr="00860667">
        <w:rPr>
          <w:rFonts w:cs="David" w:hint="cs"/>
          <w:b/>
          <w:bCs/>
          <w:color w:val="7030A0"/>
          <w:u w:val="single"/>
          <w:rtl/>
        </w:rPr>
        <w:t xml:space="preserve"> משב"ל)</w:t>
      </w:r>
    </w:p>
    <w:p w:rsidR="00B762D1" w:rsidRPr="00860667" w:rsidRDefault="00B762D1" w:rsidP="00984D54">
      <w:pPr>
        <w:pStyle w:val="a3"/>
        <w:numPr>
          <w:ilvl w:val="0"/>
          <w:numId w:val="47"/>
        </w:numPr>
        <w:tabs>
          <w:tab w:val="left" w:pos="5471"/>
        </w:tabs>
        <w:spacing w:after="0" w:line="276" w:lineRule="auto"/>
        <w:jc w:val="both"/>
        <w:rPr>
          <w:rFonts w:cs="David"/>
        </w:rPr>
      </w:pPr>
      <w:r w:rsidRPr="00860667">
        <w:rPr>
          <w:rFonts w:cs="David" w:hint="cs"/>
          <w:b/>
          <w:bCs/>
          <w:highlight w:val="green"/>
          <w:rtl/>
        </w:rPr>
        <w:lastRenderedPageBreak/>
        <w:t>פס"ד רופר</w:t>
      </w:r>
      <w:r w:rsidR="00A01070" w:rsidRPr="00860667">
        <w:rPr>
          <w:rFonts w:cs="David" w:hint="cs"/>
          <w:rtl/>
        </w:rPr>
        <w:t xml:space="preserve">- </w:t>
      </w:r>
      <w:r w:rsidR="00A01070" w:rsidRPr="00860667">
        <w:rPr>
          <w:rFonts w:cs="David" w:hint="cs"/>
          <w:u w:val="single"/>
          <w:rtl/>
        </w:rPr>
        <w:t>דעת רוב:</w:t>
      </w:r>
      <w:r w:rsidR="00A01070" w:rsidRPr="00860667">
        <w:rPr>
          <w:rFonts w:cs="David" w:hint="cs"/>
          <w:rtl/>
        </w:rPr>
        <w:t xml:space="preserve"> מבטאת פשרה- אסור לבצע הוצאה להורג של קטינים כיוון שההשקפה הערכית והמנהגית בעולם היא שזה לא מעשה ראוי. </w:t>
      </w:r>
      <w:r w:rsidR="00A01070" w:rsidRPr="00860667">
        <w:rPr>
          <w:rFonts w:cs="David" w:hint="cs"/>
          <w:u w:val="single"/>
          <w:rtl/>
        </w:rPr>
        <w:t>דעת מיעוט:</w:t>
      </w:r>
      <w:r w:rsidR="00A01070" w:rsidRPr="00860667">
        <w:rPr>
          <w:rFonts w:cs="David" w:hint="cs"/>
          <w:rtl/>
        </w:rPr>
        <w:t xml:space="preserve"> מבטאת עימות- ההשקפה של העולם לא צריכה להשפיע על ארה"ב.</w:t>
      </w:r>
    </w:p>
    <w:p w:rsidR="00A01070" w:rsidRPr="00860667" w:rsidRDefault="00A01070" w:rsidP="00984D54">
      <w:pPr>
        <w:pStyle w:val="a3"/>
        <w:numPr>
          <w:ilvl w:val="0"/>
          <w:numId w:val="47"/>
        </w:numPr>
        <w:tabs>
          <w:tab w:val="left" w:pos="5471"/>
        </w:tabs>
        <w:spacing w:after="0" w:line="276" w:lineRule="auto"/>
        <w:jc w:val="both"/>
        <w:rPr>
          <w:rFonts w:cs="David"/>
        </w:rPr>
      </w:pPr>
      <w:r w:rsidRPr="00860667">
        <w:rPr>
          <w:rFonts w:cs="David" w:hint="cs"/>
          <w:b/>
          <w:bCs/>
          <w:highlight w:val="green"/>
          <w:rtl/>
        </w:rPr>
        <w:t>פס"ד מדלן</w:t>
      </w:r>
      <w:r w:rsidRPr="00860667">
        <w:rPr>
          <w:rFonts w:cs="David" w:hint="cs"/>
          <w:rtl/>
        </w:rPr>
        <w:t>-</w:t>
      </w:r>
      <w:r w:rsidR="004152CC">
        <w:rPr>
          <w:rFonts w:cs="David" w:hint="cs"/>
          <w:rtl/>
        </w:rPr>
        <w:t xml:space="preserve"> אזרח מקסיקני</w:t>
      </w:r>
      <w:r w:rsidR="006028D9" w:rsidRPr="00860667">
        <w:rPr>
          <w:rFonts w:cs="David" w:hint="cs"/>
          <w:rtl/>
        </w:rPr>
        <w:t xml:space="preserve"> שנעצר בארה"ב</w:t>
      </w:r>
      <w:r w:rsidRPr="00860667">
        <w:rPr>
          <w:rFonts w:cs="David" w:hint="cs"/>
          <w:rtl/>
        </w:rPr>
        <w:t xml:space="preserve"> צריך קודם לעבור מול נציג שגרירות של מדינת המקור שלו, ארה"ב הפרה את זה וה-</w:t>
      </w:r>
      <w:r w:rsidRPr="00860667">
        <w:rPr>
          <w:rFonts w:cs="David" w:hint="cs"/>
        </w:rPr>
        <w:t>ICJ</w:t>
      </w:r>
      <w:r w:rsidRPr="00860667">
        <w:rPr>
          <w:rFonts w:cs="David" w:hint="cs"/>
          <w:rtl/>
        </w:rPr>
        <w:t xml:space="preserve"> הורה לה לקיים את ההליך. </w:t>
      </w:r>
      <w:r w:rsidRPr="00860667">
        <w:rPr>
          <w:rFonts w:cs="David" w:hint="cs"/>
          <w:u w:val="single"/>
          <w:rtl/>
        </w:rPr>
        <w:t>דעת הרוב:</w:t>
      </w:r>
      <w:r w:rsidRPr="00860667">
        <w:rPr>
          <w:rFonts w:cs="David" w:hint="cs"/>
          <w:rtl/>
        </w:rPr>
        <w:t xml:space="preserve"> </w:t>
      </w:r>
      <w:r w:rsidR="004152CC">
        <w:rPr>
          <w:rFonts w:cs="David" w:hint="cs"/>
          <w:rtl/>
        </w:rPr>
        <w:t xml:space="preserve">מבטאת עימות- </w:t>
      </w:r>
      <w:r w:rsidRPr="00860667">
        <w:rPr>
          <w:rFonts w:cs="David" w:hint="cs"/>
          <w:rtl/>
        </w:rPr>
        <w:t>קבעה</w:t>
      </w:r>
      <w:r w:rsidRPr="00860667">
        <w:rPr>
          <w:rFonts w:cs="David"/>
          <w:rtl/>
        </w:rPr>
        <w:t xml:space="preserve"> </w:t>
      </w:r>
      <w:r w:rsidRPr="00860667">
        <w:rPr>
          <w:rFonts w:cs="David" w:hint="cs"/>
          <w:rtl/>
        </w:rPr>
        <w:t>שפרשנותו</w:t>
      </w:r>
      <w:r w:rsidRPr="00860667">
        <w:rPr>
          <w:rFonts w:cs="David"/>
          <w:rtl/>
        </w:rPr>
        <w:t xml:space="preserve"> </w:t>
      </w:r>
      <w:r w:rsidRPr="00860667">
        <w:rPr>
          <w:rFonts w:cs="David" w:hint="cs"/>
          <w:rtl/>
        </w:rPr>
        <w:t>של</w:t>
      </w:r>
      <w:r w:rsidRPr="00860667">
        <w:rPr>
          <w:rFonts w:cs="David"/>
          <w:rtl/>
        </w:rPr>
        <w:t xml:space="preserve"> </w:t>
      </w:r>
      <w:r w:rsidRPr="00860667">
        <w:rPr>
          <w:rFonts w:cs="David" w:hint="cs"/>
          <w:rtl/>
        </w:rPr>
        <w:t>ה</w:t>
      </w:r>
      <w:r w:rsidRPr="00860667">
        <w:rPr>
          <w:rFonts w:cs="David"/>
          <w:rtl/>
        </w:rPr>
        <w:t>-</w:t>
      </w:r>
      <w:r w:rsidRPr="00860667">
        <w:rPr>
          <w:rFonts w:cs="David"/>
        </w:rPr>
        <w:t>ICJ</w:t>
      </w:r>
      <w:r w:rsidRPr="00860667">
        <w:rPr>
          <w:rFonts w:cs="David"/>
          <w:rtl/>
        </w:rPr>
        <w:t xml:space="preserve"> </w:t>
      </w:r>
      <w:r w:rsidRPr="00860667">
        <w:rPr>
          <w:rFonts w:cs="David" w:hint="cs"/>
          <w:rtl/>
        </w:rPr>
        <w:t>בנוגע</w:t>
      </w:r>
      <w:r w:rsidRPr="00860667">
        <w:rPr>
          <w:rFonts w:cs="David"/>
          <w:rtl/>
        </w:rPr>
        <w:t xml:space="preserve"> </w:t>
      </w:r>
      <w:r w:rsidRPr="00860667">
        <w:rPr>
          <w:rFonts w:cs="David" w:hint="cs"/>
          <w:rtl/>
        </w:rPr>
        <w:t>לדין</w:t>
      </w:r>
      <w:r w:rsidRPr="00860667">
        <w:rPr>
          <w:rFonts w:cs="David"/>
          <w:rtl/>
        </w:rPr>
        <w:t xml:space="preserve"> </w:t>
      </w:r>
      <w:r w:rsidRPr="00860667">
        <w:rPr>
          <w:rFonts w:cs="David" w:hint="cs"/>
          <w:rtl/>
        </w:rPr>
        <w:t>הבינ</w:t>
      </w:r>
      <w:r w:rsidRPr="00860667">
        <w:rPr>
          <w:rFonts w:cs="David"/>
          <w:rtl/>
        </w:rPr>
        <w:t>"</w:t>
      </w:r>
      <w:r w:rsidRPr="00860667">
        <w:rPr>
          <w:rFonts w:cs="David" w:hint="cs"/>
          <w:rtl/>
        </w:rPr>
        <w:t>ל</w:t>
      </w:r>
      <w:r w:rsidRPr="00860667">
        <w:rPr>
          <w:rFonts w:cs="David"/>
          <w:rtl/>
        </w:rPr>
        <w:t xml:space="preserve"> </w:t>
      </w:r>
      <w:r w:rsidRPr="00860667">
        <w:rPr>
          <w:rFonts w:cs="David" w:hint="cs"/>
          <w:rtl/>
        </w:rPr>
        <w:t>אינה</w:t>
      </w:r>
      <w:r w:rsidRPr="00860667">
        <w:rPr>
          <w:rFonts w:cs="David"/>
          <w:rtl/>
        </w:rPr>
        <w:t xml:space="preserve"> </w:t>
      </w:r>
      <w:r w:rsidRPr="00860667">
        <w:rPr>
          <w:rFonts w:cs="David" w:hint="cs"/>
          <w:rtl/>
        </w:rPr>
        <w:t>מחייבת</w:t>
      </w:r>
      <w:r w:rsidRPr="00860667">
        <w:rPr>
          <w:rFonts w:cs="David"/>
          <w:rtl/>
        </w:rPr>
        <w:t xml:space="preserve"> </w:t>
      </w:r>
      <w:r w:rsidRPr="00860667">
        <w:rPr>
          <w:rFonts w:cs="David" w:hint="cs"/>
          <w:rtl/>
        </w:rPr>
        <w:t>את</w:t>
      </w:r>
      <w:r w:rsidRPr="00860667">
        <w:rPr>
          <w:rFonts w:cs="David"/>
          <w:rtl/>
        </w:rPr>
        <w:t xml:space="preserve"> </w:t>
      </w:r>
      <w:r w:rsidRPr="00860667">
        <w:rPr>
          <w:rFonts w:cs="David" w:hint="cs"/>
          <w:rtl/>
        </w:rPr>
        <w:t>ביהמ"ש</w:t>
      </w:r>
      <w:r w:rsidRPr="00860667">
        <w:rPr>
          <w:rFonts w:cs="David"/>
          <w:rtl/>
        </w:rPr>
        <w:t xml:space="preserve"> </w:t>
      </w:r>
      <w:r w:rsidRPr="00860667">
        <w:rPr>
          <w:rFonts w:cs="David" w:hint="cs"/>
          <w:rtl/>
        </w:rPr>
        <w:t>העליון</w:t>
      </w:r>
      <w:r w:rsidRPr="00860667">
        <w:rPr>
          <w:rFonts w:cs="David"/>
          <w:rtl/>
        </w:rPr>
        <w:t xml:space="preserve"> </w:t>
      </w:r>
      <w:r w:rsidRPr="00860667">
        <w:rPr>
          <w:rFonts w:cs="David" w:hint="cs"/>
          <w:rtl/>
        </w:rPr>
        <w:t>האמריקאי</w:t>
      </w:r>
      <w:r w:rsidRPr="00860667">
        <w:rPr>
          <w:rFonts w:cs="David"/>
          <w:rtl/>
        </w:rPr>
        <w:t xml:space="preserve">. </w:t>
      </w:r>
      <w:r w:rsidRPr="00860667">
        <w:rPr>
          <w:rFonts w:cs="David" w:hint="cs"/>
          <w:rtl/>
        </w:rPr>
        <w:t>מה</w:t>
      </w:r>
      <w:r w:rsidRPr="00860667">
        <w:rPr>
          <w:rFonts w:cs="David"/>
          <w:rtl/>
        </w:rPr>
        <w:t xml:space="preserve"> </w:t>
      </w:r>
      <w:r w:rsidRPr="00860667">
        <w:rPr>
          <w:rFonts w:cs="David" w:hint="cs"/>
          <w:rtl/>
        </w:rPr>
        <w:t>שמחייב</w:t>
      </w:r>
      <w:r w:rsidRPr="00860667">
        <w:rPr>
          <w:rFonts w:cs="David"/>
          <w:rtl/>
        </w:rPr>
        <w:t xml:space="preserve"> </w:t>
      </w:r>
      <w:r w:rsidRPr="00860667">
        <w:rPr>
          <w:rFonts w:cs="David" w:hint="cs"/>
          <w:rtl/>
        </w:rPr>
        <w:t>הוא</w:t>
      </w:r>
      <w:r w:rsidRPr="00860667">
        <w:rPr>
          <w:rFonts w:cs="David"/>
          <w:rtl/>
        </w:rPr>
        <w:t xml:space="preserve"> </w:t>
      </w:r>
      <w:r w:rsidRPr="00860667">
        <w:rPr>
          <w:rFonts w:cs="David" w:hint="cs"/>
          <w:rtl/>
        </w:rPr>
        <w:t>הפרשנות</w:t>
      </w:r>
      <w:r w:rsidRPr="00860667">
        <w:rPr>
          <w:rFonts w:cs="David"/>
          <w:rtl/>
        </w:rPr>
        <w:t xml:space="preserve"> </w:t>
      </w:r>
      <w:r w:rsidRPr="00860667">
        <w:rPr>
          <w:rFonts w:cs="David" w:hint="cs"/>
          <w:rtl/>
        </w:rPr>
        <w:t>שביהמ"ש</w:t>
      </w:r>
      <w:r w:rsidRPr="00860667">
        <w:rPr>
          <w:rFonts w:cs="David"/>
          <w:rtl/>
        </w:rPr>
        <w:t xml:space="preserve"> </w:t>
      </w:r>
      <w:r w:rsidRPr="00860667">
        <w:rPr>
          <w:rFonts w:cs="David" w:hint="cs"/>
          <w:rtl/>
        </w:rPr>
        <w:t>מעניק לדין הבינ"ל.</w:t>
      </w:r>
      <w:r w:rsidR="006028D9" w:rsidRPr="00860667">
        <w:rPr>
          <w:rFonts w:cs="David" w:hint="cs"/>
          <w:rtl/>
        </w:rPr>
        <w:t xml:space="preserve"> </w:t>
      </w:r>
      <w:r w:rsidRPr="00860667">
        <w:rPr>
          <w:rFonts w:cs="David" w:hint="cs"/>
          <w:rtl/>
        </w:rPr>
        <w:t xml:space="preserve"> </w:t>
      </w:r>
      <w:r w:rsidRPr="00860667">
        <w:rPr>
          <w:rFonts w:cs="David" w:hint="cs"/>
          <w:u w:val="single"/>
          <w:rtl/>
        </w:rPr>
        <w:t>דעת מיעוט:</w:t>
      </w:r>
      <w:r w:rsidRPr="00860667">
        <w:rPr>
          <w:rFonts w:cs="David" w:hint="cs"/>
          <w:rtl/>
        </w:rPr>
        <w:t xml:space="preserve"> </w:t>
      </w:r>
      <w:r w:rsidR="004152CC">
        <w:rPr>
          <w:rFonts w:cs="David" w:hint="cs"/>
          <w:rtl/>
        </w:rPr>
        <w:t xml:space="preserve">מבטאת פשרה- </w:t>
      </w:r>
      <w:r w:rsidRPr="00860667">
        <w:rPr>
          <w:rFonts w:cs="David" w:hint="cs"/>
          <w:rtl/>
        </w:rPr>
        <w:t>יש לכבד את ה-</w:t>
      </w:r>
      <w:r w:rsidRPr="00860667">
        <w:rPr>
          <w:rFonts w:cs="David" w:hint="cs"/>
        </w:rPr>
        <w:t>ICJ</w:t>
      </w:r>
      <w:r w:rsidRPr="00860667">
        <w:rPr>
          <w:rFonts w:cs="David" w:hint="cs"/>
          <w:rtl/>
        </w:rPr>
        <w:t xml:space="preserve">, לדין המנהגי יש מעמד. </w:t>
      </w:r>
    </w:p>
    <w:p w:rsidR="00A01070" w:rsidRPr="00860667" w:rsidRDefault="00A01070" w:rsidP="0080420E">
      <w:pPr>
        <w:pStyle w:val="a3"/>
        <w:numPr>
          <w:ilvl w:val="0"/>
          <w:numId w:val="1"/>
        </w:numPr>
        <w:tabs>
          <w:tab w:val="left" w:pos="5471"/>
        </w:tabs>
        <w:spacing w:after="0" w:line="276" w:lineRule="auto"/>
        <w:jc w:val="both"/>
        <w:rPr>
          <w:rFonts w:cs="David"/>
        </w:rPr>
      </w:pPr>
      <w:r w:rsidRPr="00860667">
        <w:rPr>
          <w:rFonts w:cs="David" w:hint="cs"/>
          <w:b/>
          <w:bCs/>
          <w:rtl/>
        </w:rPr>
        <w:t>דוגמא לעימות</w:t>
      </w:r>
      <w:r w:rsidRPr="00860667">
        <w:rPr>
          <w:rFonts w:cs="David" w:hint="cs"/>
          <w:rtl/>
        </w:rPr>
        <w:t>:</w:t>
      </w:r>
      <w:r w:rsidRPr="00860667">
        <w:rPr>
          <w:rFonts w:cs="David" w:hint="cs"/>
          <w:b/>
          <w:bCs/>
          <w:rtl/>
        </w:rPr>
        <w:t xml:space="preserve"> </w:t>
      </w:r>
      <w:r w:rsidRPr="00860667">
        <w:rPr>
          <w:rFonts w:cs="David" w:hint="cs"/>
          <w:rtl/>
        </w:rPr>
        <w:t xml:space="preserve">אחרי 11.09 ממשל בוש מקדם את הטענות הבאות: המלחמה בטרור היא סוג חדש של לחימה </w:t>
      </w:r>
      <w:r w:rsidR="006B052E">
        <w:rPr>
          <w:rFonts w:cs="David" w:hint="cs"/>
          <w:rtl/>
        </w:rPr>
        <w:t>ולכן דיני לחימה לא חלים עליה, ומשכך</w:t>
      </w:r>
      <w:r w:rsidRPr="00860667">
        <w:rPr>
          <w:rFonts w:cs="David" w:hint="cs"/>
          <w:rtl/>
        </w:rPr>
        <w:t xml:space="preserve"> ארה"ב רשאית לפעול איך שנראה לה; בזמן חירום לנשיא שק"ד איך להילחם, אפשר להתחשב במשב"ל אבל זו לא חובה.</w:t>
      </w:r>
      <w:r w:rsidR="006028D9" w:rsidRPr="00860667">
        <w:rPr>
          <w:rFonts w:cs="David" w:hint="cs"/>
          <w:rtl/>
        </w:rPr>
        <w:t xml:space="preserve"> גם </w:t>
      </w:r>
      <w:r w:rsidR="0080420E">
        <w:rPr>
          <w:rFonts w:cs="David" w:hint="cs"/>
          <w:rtl/>
        </w:rPr>
        <w:t>ארה"ב תקפה</w:t>
      </w:r>
      <w:r w:rsidR="006028D9" w:rsidRPr="00860667">
        <w:rPr>
          <w:rFonts w:cs="David" w:hint="cs"/>
          <w:rtl/>
        </w:rPr>
        <w:t xml:space="preserve"> בעיראק</w:t>
      </w:r>
      <w:r w:rsidR="004152CC">
        <w:rPr>
          <w:rFonts w:cs="David" w:hint="cs"/>
          <w:rtl/>
        </w:rPr>
        <w:t xml:space="preserve"> בעקבות מסמכים </w:t>
      </w:r>
      <w:r w:rsidR="0080420E">
        <w:rPr>
          <w:rFonts w:cs="David" w:hint="cs"/>
          <w:rtl/>
        </w:rPr>
        <w:t>שלימים התגלו כ</w:t>
      </w:r>
      <w:r w:rsidR="004152CC">
        <w:rPr>
          <w:rFonts w:cs="David" w:hint="cs"/>
          <w:rtl/>
        </w:rPr>
        <w:t>מזויפים</w:t>
      </w:r>
      <w:r w:rsidR="0080420E">
        <w:rPr>
          <w:rFonts w:cs="David" w:hint="cs"/>
          <w:rtl/>
        </w:rPr>
        <w:t>,</w:t>
      </w:r>
      <w:r w:rsidR="006028D9" w:rsidRPr="00860667">
        <w:rPr>
          <w:rFonts w:cs="David" w:hint="cs"/>
          <w:rtl/>
        </w:rPr>
        <w:t xml:space="preserve"> </w:t>
      </w:r>
      <w:r w:rsidR="004152CC">
        <w:rPr>
          <w:rFonts w:cs="David" w:hint="cs"/>
          <w:rtl/>
        </w:rPr>
        <w:t>ו</w:t>
      </w:r>
      <w:r w:rsidR="006028D9" w:rsidRPr="00860667">
        <w:rPr>
          <w:rFonts w:cs="David" w:hint="cs"/>
          <w:rtl/>
        </w:rPr>
        <w:t xml:space="preserve">אחרי שמועצת הביטחון אסרה על כך </w:t>
      </w:r>
      <w:r w:rsidR="006028D9" w:rsidRPr="00860667">
        <w:rPr>
          <w:rFonts w:cs="David"/>
          <w:rtl/>
        </w:rPr>
        <w:t>–</w:t>
      </w:r>
      <w:r w:rsidR="006028D9" w:rsidRPr="00860667">
        <w:rPr>
          <w:rFonts w:cs="David" w:hint="cs"/>
          <w:rtl/>
        </w:rPr>
        <w:t xml:space="preserve"> מבטא זלזול מוחלט במשב"ל. בסופו של דבר שילמה מחיר על כך כי </w:t>
      </w:r>
      <w:r w:rsidR="004152CC">
        <w:rPr>
          <w:rFonts w:cs="David" w:hint="cs"/>
          <w:rtl/>
        </w:rPr>
        <w:t xml:space="preserve">כיום </w:t>
      </w:r>
      <w:r w:rsidR="006028D9" w:rsidRPr="00860667">
        <w:rPr>
          <w:rFonts w:cs="David" w:hint="cs"/>
          <w:rtl/>
        </w:rPr>
        <w:t>בעלות הברית לא משתפות איתה פעולה למשל במלחמה בסוריה.</w:t>
      </w:r>
    </w:p>
    <w:p w:rsidR="006028D9" w:rsidRPr="00860667" w:rsidRDefault="006028D9" w:rsidP="004152CC">
      <w:pPr>
        <w:pStyle w:val="a3"/>
        <w:numPr>
          <w:ilvl w:val="0"/>
          <w:numId w:val="1"/>
        </w:numPr>
        <w:tabs>
          <w:tab w:val="left" w:pos="5471"/>
        </w:tabs>
        <w:spacing w:after="0" w:line="276" w:lineRule="auto"/>
        <w:jc w:val="both"/>
        <w:rPr>
          <w:rFonts w:cs="David"/>
        </w:rPr>
      </w:pPr>
      <w:r w:rsidRPr="00860667">
        <w:rPr>
          <w:rFonts w:cs="David" w:hint="cs"/>
          <w:b/>
          <w:bCs/>
          <w:rtl/>
        </w:rPr>
        <w:t>ארה"ב מתקשה במציאת קואליציות בעקבות המשב"ל, דוג':</w:t>
      </w:r>
      <w:r w:rsidRPr="00860667">
        <w:rPr>
          <w:rFonts w:cs="David" w:hint="cs"/>
          <w:rtl/>
        </w:rPr>
        <w:t xml:space="preserve"> בתי משפט בעולם פונים למשפט משווה למערכות משפט שמעריכים אותן. הפנייה לבתי משפט אמריקאים </w:t>
      </w:r>
      <w:r w:rsidR="004152CC">
        <w:rPr>
          <w:rFonts w:cs="David" w:hint="cs"/>
          <w:rtl/>
        </w:rPr>
        <w:t>הצטמצמה</w:t>
      </w:r>
      <w:r w:rsidRPr="00860667">
        <w:rPr>
          <w:rFonts w:cs="David" w:hint="cs"/>
          <w:rtl/>
        </w:rPr>
        <w:t xml:space="preserve"> כי השקפותיהם מתרחקות משאר העולם, למשל לגבי- עונשי מוות, יחס לאסירים קטינים, דיני לחימה. </w:t>
      </w:r>
      <w:r w:rsidRPr="00860667">
        <w:rPr>
          <w:rFonts w:cs="David" w:hint="cs"/>
          <w:b/>
          <w:bCs/>
          <w:rtl/>
        </w:rPr>
        <w:t xml:space="preserve"> </w:t>
      </w:r>
    </w:p>
    <w:p w:rsidR="00E212C6" w:rsidRPr="004152CC" w:rsidRDefault="00E212C6" w:rsidP="00984D54">
      <w:pPr>
        <w:tabs>
          <w:tab w:val="left" w:pos="5471"/>
        </w:tabs>
        <w:spacing w:after="0" w:line="276" w:lineRule="auto"/>
        <w:ind w:left="360"/>
        <w:jc w:val="center"/>
        <w:rPr>
          <w:rFonts w:cs="David"/>
          <w:b/>
          <w:bCs/>
          <w:sz w:val="8"/>
          <w:szCs w:val="8"/>
          <w:u w:val="single"/>
          <w:rtl/>
        </w:rPr>
      </w:pPr>
    </w:p>
    <w:p w:rsidR="006028D9" w:rsidRPr="00860667" w:rsidRDefault="006028D9" w:rsidP="00984D54">
      <w:pPr>
        <w:tabs>
          <w:tab w:val="left" w:pos="5471"/>
        </w:tabs>
        <w:spacing w:after="0" w:line="276" w:lineRule="auto"/>
        <w:ind w:left="360"/>
        <w:jc w:val="center"/>
        <w:rPr>
          <w:rFonts w:cs="David"/>
          <w:b/>
          <w:bCs/>
          <w:color w:val="7030A0"/>
          <w:u w:val="single"/>
          <w:rtl/>
        </w:rPr>
      </w:pPr>
      <w:r w:rsidRPr="00860667">
        <w:rPr>
          <w:rFonts w:cs="David" w:hint="cs"/>
          <w:b/>
          <w:bCs/>
          <w:color w:val="7030A0"/>
          <w:u w:val="single"/>
          <w:rtl/>
        </w:rPr>
        <w:t>המשב"ל במשפט הישראלי</w:t>
      </w:r>
    </w:p>
    <w:p w:rsidR="006028D9" w:rsidRPr="00860667" w:rsidRDefault="00116EE9" w:rsidP="00984D54">
      <w:pPr>
        <w:pStyle w:val="a3"/>
        <w:numPr>
          <w:ilvl w:val="0"/>
          <w:numId w:val="1"/>
        </w:numPr>
        <w:tabs>
          <w:tab w:val="left" w:pos="5471"/>
        </w:tabs>
        <w:spacing w:after="0" w:line="276" w:lineRule="auto"/>
        <w:jc w:val="both"/>
        <w:rPr>
          <w:rFonts w:cs="David"/>
        </w:rPr>
      </w:pPr>
      <w:r w:rsidRPr="00860667">
        <w:rPr>
          <w:rFonts w:cs="David" w:hint="cs"/>
          <w:u w:val="single"/>
          <w:rtl/>
        </w:rPr>
        <w:t>התרחבות של המשב"ל הפלילי ב-3 מישורים:</w:t>
      </w:r>
    </w:p>
    <w:p w:rsidR="00116EE9" w:rsidRPr="00860667" w:rsidRDefault="00116EE9" w:rsidP="00984D54">
      <w:pPr>
        <w:pStyle w:val="a3"/>
        <w:numPr>
          <w:ilvl w:val="1"/>
          <w:numId w:val="1"/>
        </w:numPr>
        <w:tabs>
          <w:tab w:val="left" w:pos="5471"/>
        </w:tabs>
        <w:spacing w:after="0" w:line="276" w:lineRule="auto"/>
        <w:jc w:val="both"/>
        <w:rPr>
          <w:rFonts w:cs="David"/>
        </w:rPr>
      </w:pPr>
      <w:r w:rsidRPr="00860667">
        <w:rPr>
          <w:rFonts w:cs="David" w:hint="cs"/>
          <w:rtl/>
        </w:rPr>
        <w:t>התרחבות המדינות שמאפשרות העמדה לדין עפ"י סמכות אוניברסלית.</w:t>
      </w:r>
    </w:p>
    <w:p w:rsidR="00116EE9" w:rsidRPr="00860667" w:rsidRDefault="00116EE9" w:rsidP="00984D54">
      <w:pPr>
        <w:pStyle w:val="a3"/>
        <w:numPr>
          <w:ilvl w:val="1"/>
          <w:numId w:val="1"/>
        </w:numPr>
        <w:tabs>
          <w:tab w:val="left" w:pos="5471"/>
        </w:tabs>
        <w:spacing w:after="0" w:line="276" w:lineRule="auto"/>
        <w:jc w:val="both"/>
        <w:rPr>
          <w:rFonts w:cs="David"/>
        </w:rPr>
      </w:pPr>
      <w:r w:rsidRPr="00860667">
        <w:rPr>
          <w:rFonts w:cs="David" w:hint="cs"/>
          <w:rtl/>
        </w:rPr>
        <w:t xml:space="preserve">הקמת ביה"ד הפלילי בהאג </w:t>
      </w:r>
      <w:r w:rsidRPr="00860667">
        <w:rPr>
          <w:rFonts w:cs="David"/>
          <w:rtl/>
        </w:rPr>
        <w:t>–</w:t>
      </w:r>
      <w:r w:rsidRPr="00860667">
        <w:rPr>
          <w:rFonts w:cs="David" w:hint="cs"/>
          <w:rtl/>
        </w:rPr>
        <w:t xml:space="preserve"> נקרא ה-</w:t>
      </w:r>
      <w:r w:rsidRPr="00860667">
        <w:rPr>
          <w:rFonts w:cs="David" w:hint="cs"/>
        </w:rPr>
        <w:t>ICC</w:t>
      </w:r>
      <w:r w:rsidRPr="00860667">
        <w:rPr>
          <w:rFonts w:cs="David" w:hint="cs"/>
          <w:rtl/>
        </w:rPr>
        <w:t>. כ-125 מדינות חברות בו כיום. המשמעות היא שיש לו סמכות להעמיד לדין אנשים שביצעו פשעי מלחמה בתוך שטח המדינה החברה. למשל: פלסטין הוכרה כמדינה ע"י ה-</w:t>
      </w:r>
      <w:r w:rsidRPr="00860667">
        <w:rPr>
          <w:rFonts w:cs="David" w:hint="cs"/>
        </w:rPr>
        <w:t>ICC</w:t>
      </w:r>
      <w:r w:rsidR="0080420E">
        <w:rPr>
          <w:rFonts w:cs="David" w:hint="cs"/>
          <w:rtl/>
        </w:rPr>
        <w:t>, ומעשי חיילי צה"ל בשטחים ניתנים</w:t>
      </w:r>
      <w:r w:rsidRPr="00860667">
        <w:rPr>
          <w:rFonts w:cs="David" w:hint="cs"/>
          <w:rtl/>
        </w:rPr>
        <w:t xml:space="preserve"> לשיפוט. </w:t>
      </w:r>
    </w:p>
    <w:p w:rsidR="00116EE9" w:rsidRPr="00860667" w:rsidRDefault="00116EE9" w:rsidP="00984D54">
      <w:pPr>
        <w:pStyle w:val="a3"/>
        <w:numPr>
          <w:ilvl w:val="1"/>
          <w:numId w:val="1"/>
        </w:numPr>
        <w:tabs>
          <w:tab w:val="left" w:pos="5471"/>
        </w:tabs>
        <w:spacing w:after="0" w:line="276" w:lineRule="auto"/>
        <w:jc w:val="both"/>
        <w:rPr>
          <w:rFonts w:cs="David"/>
        </w:rPr>
      </w:pPr>
      <w:r w:rsidRPr="00860667">
        <w:rPr>
          <w:rFonts w:cs="David" w:hint="cs"/>
          <w:rtl/>
        </w:rPr>
        <w:t xml:space="preserve">פחות פורמלי </w:t>
      </w:r>
      <w:r w:rsidRPr="00860667">
        <w:rPr>
          <w:rFonts w:cs="David"/>
          <w:rtl/>
        </w:rPr>
        <w:t>–</w:t>
      </w:r>
      <w:r w:rsidRPr="00860667">
        <w:rPr>
          <w:rFonts w:cs="David" w:hint="cs"/>
          <w:rtl/>
        </w:rPr>
        <w:t xml:space="preserve"> דעת הקהל מושפעת מהפרות דין בינ"ל. אם פוליטיקאי רוצה ליצור קשר עם פוליטיקאי ממדינה אחרת, הוא יכול לצפות ללחץ ציבורי גדול אם מדובר במדינה שמפרה </w:t>
      </w:r>
      <w:r w:rsidR="004152CC">
        <w:rPr>
          <w:rFonts w:cs="David" w:hint="cs"/>
          <w:rtl/>
        </w:rPr>
        <w:t>ה</w:t>
      </w:r>
      <w:r w:rsidRPr="00860667">
        <w:rPr>
          <w:rFonts w:cs="David" w:hint="cs"/>
          <w:rtl/>
        </w:rPr>
        <w:t>דין בינ"ל.</w:t>
      </w:r>
    </w:p>
    <w:p w:rsidR="00E212C6" w:rsidRPr="00860667" w:rsidRDefault="00116EE9" w:rsidP="00984D54">
      <w:pPr>
        <w:pStyle w:val="a3"/>
        <w:numPr>
          <w:ilvl w:val="0"/>
          <w:numId w:val="1"/>
        </w:numPr>
        <w:tabs>
          <w:tab w:val="left" w:pos="5471"/>
        </w:tabs>
        <w:spacing w:after="0" w:line="276" w:lineRule="auto"/>
        <w:jc w:val="both"/>
        <w:rPr>
          <w:rFonts w:cs="David"/>
        </w:rPr>
      </w:pPr>
      <w:r w:rsidRPr="004152CC">
        <w:rPr>
          <w:rFonts w:cs="David" w:hint="cs"/>
          <w:highlight w:val="green"/>
          <w:u w:val="single"/>
          <w:rtl/>
        </w:rPr>
        <w:t>פס"ד בית סוריק-</w:t>
      </w:r>
      <w:r w:rsidRPr="00860667">
        <w:rPr>
          <w:rFonts w:cs="David" w:hint="cs"/>
          <w:rtl/>
        </w:rPr>
        <w:t xml:space="preserve"> הפלסטינים באמצעות חבריהם באו"ם מבקשים חוו"ד משפטית מה-</w:t>
      </w:r>
      <w:r w:rsidRPr="00860667">
        <w:rPr>
          <w:rFonts w:cs="David" w:hint="cs"/>
        </w:rPr>
        <w:t>ICJ</w:t>
      </w:r>
      <w:r w:rsidRPr="00860667">
        <w:rPr>
          <w:rFonts w:cs="David" w:hint="cs"/>
          <w:rtl/>
        </w:rPr>
        <w:t xml:space="preserve"> בנוגע לגדר ההפרדה.</w:t>
      </w:r>
      <w:r w:rsidR="00E212C6" w:rsidRPr="00860667">
        <w:rPr>
          <w:rFonts w:cs="David" w:hint="cs"/>
        </w:rPr>
        <w:t xml:space="preserve"> </w:t>
      </w:r>
      <w:r w:rsidR="00E212C6" w:rsidRPr="00860667">
        <w:rPr>
          <w:rFonts w:cs="David" w:hint="cs"/>
          <w:rtl/>
        </w:rPr>
        <w:t>ישראל החרימה את ההליך והודיעה שאינו לגיטימי בעיניה- צעד חכם בעיני המרצה (היו יכולים לשלוח שופט אד-הוק מטעם ישראל). העמדה הישראלית (</w:t>
      </w:r>
      <w:r w:rsidR="00133E83" w:rsidRPr="00860667">
        <w:rPr>
          <w:rFonts w:cs="David" w:hint="cs"/>
          <w:rtl/>
        </w:rPr>
        <w:t>ש</w:t>
      </w:r>
      <w:r w:rsidR="00E212C6" w:rsidRPr="00860667">
        <w:rPr>
          <w:rFonts w:cs="David" w:hint="cs"/>
          <w:rtl/>
        </w:rPr>
        <w:t>לא מקובל</w:t>
      </w:r>
      <w:r w:rsidR="00133E83" w:rsidRPr="00860667">
        <w:rPr>
          <w:rFonts w:cs="David" w:hint="cs"/>
          <w:rtl/>
        </w:rPr>
        <w:t>ת</w:t>
      </w:r>
      <w:r w:rsidR="00E212C6" w:rsidRPr="00860667">
        <w:rPr>
          <w:rFonts w:cs="David" w:hint="cs"/>
          <w:rtl/>
        </w:rPr>
        <w:t xml:space="preserve"> בעולם):</w:t>
      </w:r>
    </w:p>
    <w:p w:rsidR="00E212C6" w:rsidRPr="00860667" w:rsidRDefault="00E212C6" w:rsidP="00984D54">
      <w:pPr>
        <w:pStyle w:val="a3"/>
        <w:numPr>
          <w:ilvl w:val="1"/>
          <w:numId w:val="1"/>
        </w:numPr>
        <w:tabs>
          <w:tab w:val="left" w:pos="5471"/>
        </w:tabs>
        <w:spacing w:after="0" w:line="276" w:lineRule="auto"/>
        <w:jc w:val="both"/>
        <w:rPr>
          <w:rFonts w:cs="David"/>
        </w:rPr>
      </w:pPr>
      <w:r w:rsidRPr="00860667">
        <w:rPr>
          <w:rFonts w:cs="David" w:hint="cs"/>
          <w:rtl/>
        </w:rPr>
        <w:t>השטחים הם כבושים לעניין אמנת האג, ולא ג'נבה הרביעית.</w:t>
      </w:r>
    </w:p>
    <w:p w:rsidR="00116EE9" w:rsidRPr="00860667" w:rsidRDefault="00E212C6" w:rsidP="00984D54">
      <w:pPr>
        <w:pStyle w:val="a3"/>
        <w:numPr>
          <w:ilvl w:val="1"/>
          <w:numId w:val="1"/>
        </w:numPr>
        <w:tabs>
          <w:tab w:val="left" w:pos="5471"/>
        </w:tabs>
        <w:spacing w:after="0" w:line="276" w:lineRule="auto"/>
        <w:jc w:val="both"/>
        <w:rPr>
          <w:rFonts w:cs="David"/>
        </w:rPr>
      </w:pPr>
      <w:r w:rsidRPr="00860667">
        <w:rPr>
          <w:rFonts w:cs="David" w:hint="cs"/>
          <w:rtl/>
        </w:rPr>
        <w:t xml:space="preserve">ההתנחלויות חוקיות. העולם חושב שהעברה של אזרחים לשטח כבוש הוא הפרה של אמנת ג'נבה. </w:t>
      </w:r>
    </w:p>
    <w:p w:rsidR="00E212C6" w:rsidRPr="00860667" w:rsidRDefault="00E212C6" w:rsidP="00984D54">
      <w:pPr>
        <w:pStyle w:val="a3"/>
        <w:tabs>
          <w:tab w:val="left" w:pos="5471"/>
        </w:tabs>
        <w:spacing w:after="0" w:line="276" w:lineRule="auto"/>
        <w:jc w:val="both"/>
        <w:rPr>
          <w:rFonts w:cs="David"/>
          <w:rtl/>
        </w:rPr>
      </w:pPr>
      <w:r w:rsidRPr="00860667">
        <w:rPr>
          <w:rFonts w:cs="David" w:hint="cs"/>
          <w:rtl/>
        </w:rPr>
        <w:t xml:space="preserve">ישראל חטפה חוו"ד נוראית. </w:t>
      </w:r>
      <w:r w:rsidR="00133E83" w:rsidRPr="00860667">
        <w:rPr>
          <w:rFonts w:cs="David" w:hint="cs"/>
          <w:rtl/>
        </w:rPr>
        <w:t xml:space="preserve">אין התייחסות לפיגועי טרור ולמאות אזרחים שנרצחים. נקבע שגדר ההפרדה מפרה את עיקרון המידתיות של דיני הלחימה, כלומר הפגיעה באוכלוסייה קשה יותר מהיתרון הצבאי- חשד לפשע מלחמה. </w:t>
      </w:r>
    </w:p>
    <w:p w:rsidR="00133E83" w:rsidRPr="00860667" w:rsidRDefault="00133E83" w:rsidP="00984D54">
      <w:pPr>
        <w:pStyle w:val="a3"/>
        <w:tabs>
          <w:tab w:val="left" w:pos="5471"/>
        </w:tabs>
        <w:spacing w:after="0" w:line="276" w:lineRule="auto"/>
        <w:jc w:val="both"/>
        <w:rPr>
          <w:rFonts w:cs="David"/>
        </w:rPr>
      </w:pPr>
      <w:r w:rsidRPr="00860667">
        <w:rPr>
          <w:rFonts w:cs="David" w:hint="cs"/>
          <w:rtl/>
        </w:rPr>
        <w:t xml:space="preserve">פס"ד בית סוריק יוצא שבוע לאחר מכן ע"י </w:t>
      </w:r>
      <w:r w:rsidRPr="00860667">
        <w:rPr>
          <w:rFonts w:cs="David" w:hint="cs"/>
          <w:highlight w:val="magenta"/>
          <w:rtl/>
        </w:rPr>
        <w:t>הש' ברק</w:t>
      </w:r>
      <w:r w:rsidRPr="00860667">
        <w:rPr>
          <w:rFonts w:cs="David" w:hint="cs"/>
          <w:rtl/>
        </w:rPr>
        <w:t xml:space="preserve">. ברק חיכה מ-2 סיבות: [1] עיקרון השיוריות </w:t>
      </w:r>
      <w:r w:rsidRPr="00860667">
        <w:rPr>
          <w:rFonts w:cs="David"/>
          <w:rtl/>
        </w:rPr>
        <w:t>–</w:t>
      </w:r>
      <w:r w:rsidRPr="00860667">
        <w:rPr>
          <w:rFonts w:cs="David" w:hint="cs"/>
          <w:rtl/>
        </w:rPr>
        <w:t xml:space="preserve"> אם ביהמ"ש המדינתי אוכף בצורה טובה את הדין</w:t>
      </w:r>
      <w:r w:rsidR="00E36408" w:rsidRPr="00860667">
        <w:rPr>
          <w:rFonts w:cs="David" w:hint="cs"/>
          <w:rtl/>
        </w:rPr>
        <w:t>,</w:t>
      </w:r>
      <w:r w:rsidRPr="00860667">
        <w:rPr>
          <w:rFonts w:cs="David" w:hint="cs"/>
          <w:rtl/>
        </w:rPr>
        <w:t xml:space="preserve"> הזירה הבינ"ל לא מתערבת. [2] ברק משפטן מהמוערכים בעולם.</w:t>
      </w:r>
    </w:p>
    <w:p w:rsidR="00E36408" w:rsidRPr="00860667" w:rsidRDefault="00133E83" w:rsidP="00984D54">
      <w:pPr>
        <w:pStyle w:val="a3"/>
        <w:tabs>
          <w:tab w:val="left" w:pos="5471"/>
        </w:tabs>
        <w:spacing w:after="0" w:line="276" w:lineRule="auto"/>
        <w:jc w:val="both"/>
        <w:rPr>
          <w:rFonts w:cs="David"/>
        </w:rPr>
      </w:pPr>
      <w:r w:rsidRPr="00860667">
        <w:rPr>
          <w:rFonts w:cs="David" w:hint="cs"/>
          <w:u w:val="single"/>
          <w:rtl/>
        </w:rPr>
        <w:t>איך ביהמ"ש העליון מגיב לחוו"ד?</w:t>
      </w:r>
      <w:r w:rsidRPr="00860667">
        <w:rPr>
          <w:rFonts w:cs="David" w:hint="cs"/>
          <w:rtl/>
        </w:rPr>
        <w:t xml:space="preserve"> </w:t>
      </w:r>
      <w:r w:rsidRPr="00860667">
        <w:rPr>
          <w:rFonts w:cs="David" w:hint="cs"/>
          <w:highlight w:val="magenta"/>
          <w:rtl/>
        </w:rPr>
        <w:t>הש' חשין</w:t>
      </w:r>
      <w:r w:rsidRPr="00860667">
        <w:rPr>
          <w:rFonts w:cs="David" w:hint="cs"/>
          <w:rtl/>
        </w:rPr>
        <w:t xml:space="preserve"> </w:t>
      </w:r>
      <w:r w:rsidR="0080420E">
        <w:rPr>
          <w:rFonts w:cs="David" w:hint="cs"/>
          <w:rtl/>
        </w:rPr>
        <w:t xml:space="preserve">דוגמא לעימות- </w:t>
      </w:r>
      <w:r w:rsidRPr="00860667">
        <w:rPr>
          <w:rFonts w:cs="David" w:hint="cs"/>
          <w:rtl/>
        </w:rPr>
        <w:t>נכנס בשופטי ה-</w:t>
      </w:r>
      <w:r w:rsidRPr="00860667">
        <w:rPr>
          <w:rFonts w:cs="David" w:hint="cs"/>
        </w:rPr>
        <w:t>ICJ</w:t>
      </w:r>
      <w:r w:rsidRPr="00860667">
        <w:rPr>
          <w:rFonts w:cs="David" w:hint="cs"/>
          <w:rtl/>
        </w:rPr>
        <w:t xml:space="preserve"> ולדעת המרצה זה לא ראוי</w:t>
      </w:r>
      <w:r w:rsidR="00E36408" w:rsidRPr="00860667">
        <w:rPr>
          <w:rFonts w:cs="David" w:hint="cs"/>
          <w:rtl/>
        </w:rPr>
        <w:t xml:space="preserve">- אם זה היה דעת רוב זה היה מעביר מסר של זלזול בעולם ופוגע בישראל. </w:t>
      </w:r>
      <w:r w:rsidR="00E36408" w:rsidRPr="00860667">
        <w:rPr>
          <w:rFonts w:cs="David" w:hint="cs"/>
          <w:highlight w:val="magenta"/>
          <w:rtl/>
        </w:rPr>
        <w:t>הש' ברק</w:t>
      </w:r>
      <w:r w:rsidR="00E36408" w:rsidRPr="00860667">
        <w:rPr>
          <w:rFonts w:cs="David" w:hint="cs"/>
          <w:rtl/>
        </w:rPr>
        <w:t xml:space="preserve"> </w:t>
      </w:r>
      <w:r w:rsidR="00E36408" w:rsidRPr="00860667">
        <w:rPr>
          <w:rFonts w:cs="David"/>
          <w:rtl/>
        </w:rPr>
        <w:t>–</w:t>
      </w:r>
      <w:r w:rsidR="00E36408" w:rsidRPr="00860667">
        <w:rPr>
          <w:rFonts w:cs="David" w:hint="cs"/>
          <w:rtl/>
        </w:rPr>
        <w:t xml:space="preserve"> </w:t>
      </w:r>
      <w:r w:rsidR="0080420E">
        <w:rPr>
          <w:rFonts w:cs="David" w:hint="cs"/>
          <w:rtl/>
        </w:rPr>
        <w:t xml:space="preserve">דוגמא לפשרה- </w:t>
      </w:r>
      <w:r w:rsidR="00E36408" w:rsidRPr="00860667">
        <w:rPr>
          <w:rFonts w:cs="David" w:hint="cs"/>
          <w:rtl/>
        </w:rPr>
        <w:t>מתחיל בהערכה ל-</w:t>
      </w:r>
      <w:r w:rsidR="00E36408" w:rsidRPr="00860667">
        <w:rPr>
          <w:rFonts w:cs="David" w:hint="cs"/>
        </w:rPr>
        <w:t>ICJ</w:t>
      </w:r>
      <w:r w:rsidR="00E36408" w:rsidRPr="00860667">
        <w:rPr>
          <w:rFonts w:cs="David" w:hint="cs"/>
          <w:rtl/>
        </w:rPr>
        <w:t xml:space="preserve"> ומתחמק מהרבה סוגיות כדי לא להגדיל את הפערים (טקטיקה נכונה בעיני המרצה), אומר שלא היה להם את העובדות ולו יש, ויעשה עבודה כ"כ טובה שאין להם מה לדאוג (עיקרון השיוריות) ויפסול במידה ואין מידתיות- ו</w:t>
      </w:r>
      <w:r w:rsidR="003E5DDE" w:rsidRPr="00860667">
        <w:rPr>
          <w:rFonts w:cs="David" w:hint="cs"/>
          <w:rtl/>
        </w:rPr>
        <w:t xml:space="preserve">אכן </w:t>
      </w:r>
      <w:r w:rsidR="00E36408" w:rsidRPr="00860667">
        <w:rPr>
          <w:rFonts w:cs="David" w:hint="cs"/>
          <w:rtl/>
        </w:rPr>
        <w:t xml:space="preserve">פוסל את התוואי. </w:t>
      </w:r>
      <w:r w:rsidR="003E5DDE" w:rsidRPr="00860667">
        <w:rPr>
          <w:rFonts w:cs="David" w:hint="cs"/>
          <w:rtl/>
        </w:rPr>
        <w:t xml:space="preserve">לימים </w:t>
      </w:r>
      <w:r w:rsidR="00E36408" w:rsidRPr="00860667">
        <w:rPr>
          <w:rFonts w:cs="David" w:hint="cs"/>
          <w:rtl/>
        </w:rPr>
        <w:t>ישראל הוציאה מסמך שמגיב לחוו"ד ומבקרת אותו אבל גם מציינת שהוא שונה כיום וזה כבר לא רלוונטי.</w:t>
      </w:r>
    </w:p>
    <w:p w:rsidR="00E36408" w:rsidRPr="00860667" w:rsidRDefault="00E36408" w:rsidP="00984D54">
      <w:pPr>
        <w:pStyle w:val="a3"/>
        <w:tabs>
          <w:tab w:val="left" w:pos="5471"/>
        </w:tabs>
        <w:spacing w:after="0" w:line="276" w:lineRule="auto"/>
        <w:jc w:val="both"/>
        <w:rPr>
          <w:rFonts w:cs="David"/>
          <w:rtl/>
        </w:rPr>
      </w:pPr>
      <w:r w:rsidRPr="00860667">
        <w:rPr>
          <w:rFonts w:cs="David" w:hint="cs"/>
          <w:b/>
          <w:bCs/>
          <w:rtl/>
        </w:rPr>
        <w:t>נסכם:</w:t>
      </w:r>
      <w:r w:rsidRPr="00860667">
        <w:rPr>
          <w:rFonts w:cs="David" w:hint="cs"/>
          <w:rtl/>
        </w:rPr>
        <w:t xml:space="preserve"> טקטיקה של פשרה וכבוד היא טובה יותר כי עימ</w:t>
      </w:r>
      <w:r w:rsidR="003E5DDE" w:rsidRPr="00860667">
        <w:rPr>
          <w:rFonts w:cs="David" w:hint="cs"/>
          <w:rtl/>
        </w:rPr>
        <w:t>ות ישאיר את ישראל שאיננה מעצמה ל</w:t>
      </w:r>
      <w:r w:rsidRPr="00860667">
        <w:rPr>
          <w:rFonts w:cs="David" w:hint="cs"/>
          <w:rtl/>
        </w:rPr>
        <w:t xml:space="preserve">מבודדת. </w:t>
      </w:r>
    </w:p>
    <w:p w:rsidR="00E36408" w:rsidRPr="00860667" w:rsidRDefault="00E36408" w:rsidP="00984D54">
      <w:pPr>
        <w:pStyle w:val="a3"/>
        <w:numPr>
          <w:ilvl w:val="0"/>
          <w:numId w:val="1"/>
        </w:numPr>
        <w:tabs>
          <w:tab w:val="left" w:pos="5471"/>
        </w:tabs>
        <w:spacing w:after="0" w:line="276" w:lineRule="auto"/>
        <w:jc w:val="both"/>
        <w:rPr>
          <w:rFonts w:cs="David"/>
        </w:rPr>
      </w:pPr>
      <w:r w:rsidRPr="00860667">
        <w:rPr>
          <w:rFonts w:cs="David" w:hint="cs"/>
          <w:b/>
          <w:bCs/>
          <w:rtl/>
        </w:rPr>
        <w:t xml:space="preserve">ההגנה שהביקורת מייצרת: </w:t>
      </w:r>
      <w:r w:rsidRPr="00860667">
        <w:rPr>
          <w:rFonts w:cs="David" w:hint="cs"/>
          <w:rtl/>
        </w:rPr>
        <w:t xml:space="preserve">בהמשך </w:t>
      </w:r>
      <w:r w:rsidRPr="004152CC">
        <w:rPr>
          <w:rFonts w:cs="David" w:hint="cs"/>
          <w:highlight w:val="green"/>
          <w:rtl/>
        </w:rPr>
        <w:t>לפס"ד סוריק</w:t>
      </w:r>
      <w:r w:rsidRPr="00860667">
        <w:rPr>
          <w:rFonts w:cs="David" w:hint="cs"/>
          <w:rtl/>
        </w:rPr>
        <w:t>, ברק מבקר את פעילות צה"ל לפי המשב"ל בשורה של פסד"ים בשנים הכי מדממות של האינתיפאדה השנייה. במרבית הפסד"ים המדינה ניצחה ובחלקם היה צורך בשינוי מדיניות. הביקורת מייצרת הגנה במישור הבינ"ל</w:t>
      </w:r>
      <w:r w:rsidR="004152CC">
        <w:rPr>
          <w:rFonts w:cs="David" w:hint="cs"/>
          <w:rtl/>
        </w:rPr>
        <w:t>,</w:t>
      </w:r>
      <w:r w:rsidRPr="00860667">
        <w:rPr>
          <w:rFonts w:cs="David" w:hint="cs"/>
          <w:rtl/>
        </w:rPr>
        <w:t xml:space="preserve"> כי </w:t>
      </w:r>
      <w:r w:rsidR="003E5DDE" w:rsidRPr="00860667">
        <w:rPr>
          <w:rFonts w:cs="David" w:hint="cs"/>
          <w:rtl/>
        </w:rPr>
        <w:t xml:space="preserve">למשל </w:t>
      </w:r>
      <w:r w:rsidRPr="00860667">
        <w:rPr>
          <w:rFonts w:cs="David" w:hint="cs"/>
          <w:rtl/>
        </w:rPr>
        <w:t>עד היום לא הועמד י</w:t>
      </w:r>
      <w:r w:rsidR="003E5DDE" w:rsidRPr="00860667">
        <w:rPr>
          <w:rFonts w:cs="David" w:hint="cs"/>
          <w:rtl/>
        </w:rPr>
        <w:t>שראלי לדין בהליך של פשעי מלחמה, למערכות משפט אירופאיות יש כבוד למערכת המשפט הישראלית. כיום הביקורת פחתה וזה עלול ליצור ביקורת גדולה יותר מצד העולם.</w:t>
      </w:r>
    </w:p>
    <w:p w:rsidR="003E5DDE" w:rsidRPr="00860667" w:rsidRDefault="003E5DDE" w:rsidP="00984D54">
      <w:pPr>
        <w:pStyle w:val="a3"/>
        <w:numPr>
          <w:ilvl w:val="0"/>
          <w:numId w:val="1"/>
        </w:numPr>
        <w:tabs>
          <w:tab w:val="left" w:pos="5471"/>
        </w:tabs>
        <w:spacing w:after="0" w:line="276" w:lineRule="auto"/>
        <w:jc w:val="both"/>
        <w:rPr>
          <w:rFonts w:cs="David"/>
        </w:rPr>
      </w:pPr>
      <w:r w:rsidRPr="00860667">
        <w:rPr>
          <w:rFonts w:cs="David" w:hint="cs"/>
          <w:b/>
          <w:bCs/>
          <w:rtl/>
        </w:rPr>
        <w:t>מעמד המשב"ל המנהגי בישראל:</w:t>
      </w:r>
      <w:r w:rsidRPr="00860667">
        <w:rPr>
          <w:rFonts w:cs="David" w:hint="cs"/>
          <w:rtl/>
        </w:rPr>
        <w:t xml:space="preserve"> אנחנו שייכים למדינות עם מורשת אנגלית.</w:t>
      </w:r>
    </w:p>
    <w:p w:rsidR="003E5DDE" w:rsidRPr="00860667" w:rsidRDefault="003E5DDE" w:rsidP="00984D54">
      <w:pPr>
        <w:pStyle w:val="a3"/>
        <w:numPr>
          <w:ilvl w:val="1"/>
          <w:numId w:val="1"/>
        </w:numPr>
        <w:tabs>
          <w:tab w:val="left" w:pos="5471"/>
        </w:tabs>
        <w:spacing w:after="0" w:line="276" w:lineRule="auto"/>
        <w:jc w:val="both"/>
        <w:rPr>
          <w:rFonts w:cs="David"/>
        </w:rPr>
      </w:pPr>
      <w:r w:rsidRPr="00860667">
        <w:rPr>
          <w:rFonts w:cs="David" w:hint="cs"/>
          <w:rtl/>
        </w:rPr>
        <w:t xml:space="preserve">קיימת </w:t>
      </w:r>
      <w:r w:rsidRPr="004152CC">
        <w:rPr>
          <w:rFonts w:cs="David" w:hint="cs"/>
          <w:u w:val="single"/>
          <w:rtl/>
        </w:rPr>
        <w:t>חזקה פרשנית</w:t>
      </w:r>
      <w:r w:rsidRPr="00860667">
        <w:rPr>
          <w:rFonts w:cs="David" w:hint="cs"/>
          <w:rtl/>
        </w:rPr>
        <w:t xml:space="preserve"> לפיה ראוי לפרש את הדין המדינתי בהתאם לנורמה בינ"ל שמחייבת את ישראל.</w:t>
      </w:r>
    </w:p>
    <w:p w:rsidR="003E5DDE" w:rsidRPr="00860667" w:rsidRDefault="003E5DDE" w:rsidP="00B52FEF">
      <w:pPr>
        <w:pStyle w:val="a3"/>
        <w:numPr>
          <w:ilvl w:val="1"/>
          <w:numId w:val="1"/>
        </w:numPr>
        <w:tabs>
          <w:tab w:val="left" w:pos="5471"/>
        </w:tabs>
        <w:spacing w:after="0" w:line="276" w:lineRule="auto"/>
        <w:jc w:val="both"/>
        <w:rPr>
          <w:rFonts w:cs="David"/>
        </w:rPr>
      </w:pPr>
      <w:r w:rsidRPr="004152CC">
        <w:rPr>
          <w:rFonts w:cs="David" w:hint="cs"/>
          <w:u w:val="single"/>
          <w:rtl/>
        </w:rPr>
        <w:t>בשאלת הקליטה</w:t>
      </w:r>
      <w:r w:rsidRPr="00860667">
        <w:rPr>
          <w:rFonts w:cs="David" w:hint="cs"/>
          <w:rtl/>
        </w:rPr>
        <w:t xml:space="preserve"> </w:t>
      </w:r>
      <w:r w:rsidRPr="00860667">
        <w:rPr>
          <w:rFonts w:cs="David"/>
          <w:rtl/>
        </w:rPr>
        <w:t>–</w:t>
      </w:r>
      <w:r w:rsidRPr="00860667">
        <w:rPr>
          <w:rFonts w:cs="David" w:hint="cs"/>
          <w:rtl/>
        </w:rPr>
        <w:t xml:space="preserve"> דין מנהגי נקלט באופן ישיר בדין הישראלי (</w:t>
      </w:r>
      <w:r w:rsidR="00B52FEF">
        <w:rPr>
          <w:rFonts w:cs="David" w:hint="cs"/>
          <w:rtl/>
        </w:rPr>
        <w:t xml:space="preserve">בעל מעמד של </w:t>
      </w:r>
      <w:r w:rsidR="00B52FEF" w:rsidRPr="00B52FEF">
        <w:rPr>
          <w:rFonts w:cs="David" w:hint="cs"/>
          <w:rtl/>
        </w:rPr>
        <w:t>דיני המשפט המנהלי המקובל</w:t>
      </w:r>
      <w:r w:rsidR="00B52FEF">
        <w:rPr>
          <w:rFonts w:cs="David" w:hint="cs"/>
          <w:rtl/>
        </w:rPr>
        <w:t>-</w:t>
      </w:r>
      <w:r w:rsidR="00B52FEF" w:rsidRPr="00B52FEF">
        <w:rPr>
          <w:rFonts w:cs="David" w:hint="cs"/>
          <w:rtl/>
        </w:rPr>
        <w:t xml:space="preserve"> </w:t>
      </w:r>
      <w:r w:rsidRPr="00860667">
        <w:rPr>
          <w:rFonts w:cs="David" w:hint="cs"/>
          <w:rtl/>
        </w:rPr>
        <w:t xml:space="preserve">מעל חקיקת משנה </w:t>
      </w:r>
      <w:r w:rsidR="00B52FEF">
        <w:rPr>
          <w:rFonts w:cs="David" w:hint="cs"/>
          <w:rtl/>
        </w:rPr>
        <w:t>ו</w:t>
      </w:r>
      <w:r w:rsidRPr="00860667">
        <w:rPr>
          <w:rFonts w:cs="David" w:hint="cs"/>
          <w:rtl/>
        </w:rPr>
        <w:t xml:space="preserve">מתחת לראשית). כשיש סתירה עם חוק </w:t>
      </w:r>
      <w:r w:rsidRPr="00860667">
        <w:rPr>
          <w:rFonts w:cs="David"/>
          <w:rtl/>
        </w:rPr>
        <w:t>–</w:t>
      </w:r>
      <w:r w:rsidRPr="00860667">
        <w:rPr>
          <w:rFonts w:cs="David" w:hint="cs"/>
          <w:rtl/>
        </w:rPr>
        <w:t xml:space="preserve"> החוק גובר.</w:t>
      </w:r>
    </w:p>
    <w:p w:rsidR="003E5DDE" w:rsidRPr="00860667" w:rsidRDefault="003E5DDE" w:rsidP="00984D54">
      <w:pPr>
        <w:pStyle w:val="a3"/>
        <w:numPr>
          <w:ilvl w:val="1"/>
          <w:numId w:val="1"/>
        </w:numPr>
        <w:tabs>
          <w:tab w:val="left" w:pos="5471"/>
        </w:tabs>
        <w:spacing w:after="0" w:line="276" w:lineRule="auto"/>
        <w:jc w:val="both"/>
        <w:rPr>
          <w:rFonts w:cs="David"/>
        </w:rPr>
      </w:pPr>
      <w:r w:rsidRPr="004152CC">
        <w:rPr>
          <w:rFonts w:cs="David" w:hint="cs"/>
          <w:u w:val="single"/>
          <w:rtl/>
        </w:rPr>
        <w:t>אמנה שלא אומצה בדין הישראלי</w:t>
      </w:r>
      <w:r w:rsidRPr="00860667">
        <w:rPr>
          <w:rFonts w:cs="David" w:hint="cs"/>
          <w:rtl/>
        </w:rPr>
        <w:t xml:space="preserve"> </w:t>
      </w:r>
      <w:r w:rsidRPr="00860667">
        <w:rPr>
          <w:rFonts w:cs="David"/>
          <w:rtl/>
        </w:rPr>
        <w:t>–</w:t>
      </w:r>
      <w:r w:rsidRPr="00860667">
        <w:rPr>
          <w:rFonts w:cs="David" w:hint="cs"/>
          <w:rtl/>
        </w:rPr>
        <w:t xml:space="preserve"> אין לה מעמד בדין הישראלי, לבד מחזקה פרשנית לעיל. אפילו תקנה גוברת.</w:t>
      </w:r>
    </w:p>
    <w:p w:rsidR="003E5DDE" w:rsidRPr="00860667" w:rsidRDefault="003E5DDE" w:rsidP="00984D54">
      <w:pPr>
        <w:pStyle w:val="a3"/>
        <w:numPr>
          <w:ilvl w:val="1"/>
          <w:numId w:val="1"/>
        </w:numPr>
        <w:tabs>
          <w:tab w:val="left" w:pos="5471"/>
        </w:tabs>
        <w:spacing w:after="0" w:line="276" w:lineRule="auto"/>
        <w:jc w:val="both"/>
        <w:rPr>
          <w:rFonts w:cs="David"/>
        </w:rPr>
      </w:pPr>
      <w:r w:rsidRPr="004152CC">
        <w:rPr>
          <w:rFonts w:cs="David" w:hint="cs"/>
          <w:u w:val="single"/>
          <w:rtl/>
        </w:rPr>
        <w:t>אמנה שאומצה לחוק/ תקנה</w:t>
      </w:r>
      <w:r w:rsidRPr="00860667">
        <w:rPr>
          <w:rFonts w:cs="David" w:hint="cs"/>
          <w:rtl/>
        </w:rPr>
        <w:t xml:space="preserve"> </w:t>
      </w:r>
      <w:r w:rsidRPr="00860667">
        <w:rPr>
          <w:rFonts w:cs="David"/>
          <w:rtl/>
        </w:rPr>
        <w:t>–</w:t>
      </w:r>
      <w:r w:rsidRPr="00860667">
        <w:rPr>
          <w:rFonts w:cs="David" w:hint="cs"/>
          <w:rtl/>
        </w:rPr>
        <w:t xml:space="preserve"> יחייבו בהתאם למעמדן הנורמטיבי (אם אומצה לתקנה ויש חוק סותר- החוק גובר. בהתאם למדרג הנורמטיבי של חוקים שלמדנו בחוקתי).</w:t>
      </w:r>
    </w:p>
    <w:p w:rsidR="003E5DDE" w:rsidRPr="00860667" w:rsidRDefault="003E5DDE" w:rsidP="00984D54">
      <w:pPr>
        <w:pStyle w:val="a3"/>
        <w:numPr>
          <w:ilvl w:val="0"/>
          <w:numId w:val="1"/>
        </w:numPr>
        <w:tabs>
          <w:tab w:val="left" w:pos="5471"/>
        </w:tabs>
        <w:spacing w:after="0" w:line="276" w:lineRule="auto"/>
        <w:jc w:val="both"/>
        <w:rPr>
          <w:rFonts w:cs="David"/>
        </w:rPr>
      </w:pPr>
      <w:r w:rsidRPr="00B52FEF">
        <w:rPr>
          <w:rFonts w:cs="David" w:hint="cs"/>
          <w:b/>
          <w:bCs/>
          <w:rtl/>
        </w:rPr>
        <w:t>הרציונל של הבחנה בין משפט הסכמי למנהגי:</w:t>
      </w:r>
      <w:r w:rsidRPr="00860667">
        <w:rPr>
          <w:rFonts w:cs="David" w:hint="cs"/>
          <w:rtl/>
        </w:rPr>
        <w:t xml:space="preserve"> שיקול דמוקרטי - שהרשות המבצעת לא תכבול את הרשות המחוקקת. במנהג אין את זה כי </w:t>
      </w:r>
      <w:r w:rsidR="00C400C8" w:rsidRPr="00860667">
        <w:rPr>
          <w:rFonts w:cs="David" w:hint="cs"/>
          <w:rtl/>
        </w:rPr>
        <w:t xml:space="preserve">אין </w:t>
      </w:r>
      <w:r w:rsidRPr="00860667">
        <w:rPr>
          <w:rFonts w:cs="David" w:hint="cs"/>
          <w:rtl/>
        </w:rPr>
        <w:t xml:space="preserve">שליטה של הממשלה עליו. אבל בהסכמי </w:t>
      </w:r>
      <w:r w:rsidRPr="00860667">
        <w:rPr>
          <w:rFonts w:cs="David"/>
          <w:rtl/>
        </w:rPr>
        <w:t>–</w:t>
      </w:r>
      <w:r w:rsidRPr="00860667">
        <w:rPr>
          <w:rFonts w:cs="David" w:hint="cs"/>
          <w:rtl/>
        </w:rPr>
        <w:t xml:space="preserve"> רוה"מ יכול לחתום על אמנה עם מדינה וכך לגבור על חוקי הכנסת.  </w:t>
      </w:r>
    </w:p>
    <w:p w:rsidR="00C400C8" w:rsidRPr="00860667" w:rsidRDefault="00C400C8" w:rsidP="00984D54">
      <w:pPr>
        <w:pStyle w:val="a3"/>
        <w:numPr>
          <w:ilvl w:val="0"/>
          <w:numId w:val="1"/>
        </w:numPr>
        <w:tabs>
          <w:tab w:val="left" w:pos="5471"/>
        </w:tabs>
        <w:spacing w:after="0" w:line="276" w:lineRule="auto"/>
        <w:jc w:val="both"/>
        <w:rPr>
          <w:rFonts w:cs="David"/>
        </w:rPr>
      </w:pPr>
      <w:r w:rsidRPr="00860667">
        <w:rPr>
          <w:rFonts w:cs="David" w:hint="cs"/>
          <w:rtl/>
        </w:rPr>
        <w:t>בפועל בגלל חזקת ההתאמה הפרשנית יש כוח לאמנה שלא נקלטה בישראל. זה מעין מנגנון פשרה.</w:t>
      </w:r>
    </w:p>
    <w:p w:rsidR="00C400C8" w:rsidRPr="00860667" w:rsidRDefault="0080420E" w:rsidP="00984D54">
      <w:pPr>
        <w:pStyle w:val="a3"/>
        <w:numPr>
          <w:ilvl w:val="0"/>
          <w:numId w:val="1"/>
        </w:numPr>
        <w:tabs>
          <w:tab w:val="left" w:pos="5471"/>
        </w:tabs>
        <w:spacing w:after="0" w:line="276" w:lineRule="auto"/>
        <w:jc w:val="both"/>
        <w:rPr>
          <w:rFonts w:cs="David"/>
        </w:rPr>
      </w:pPr>
      <w:r>
        <w:rPr>
          <w:rFonts w:cs="David" w:hint="cs"/>
          <w:b/>
          <w:bCs/>
          <w:rtl/>
        </w:rPr>
        <w:lastRenderedPageBreak/>
        <w:t>מנהג עליון לחקיקת משנה</w:t>
      </w:r>
      <w:r w:rsidR="00C400C8" w:rsidRPr="00860667">
        <w:rPr>
          <w:rFonts w:cs="David" w:hint="cs"/>
          <w:b/>
          <w:bCs/>
          <w:rtl/>
        </w:rPr>
        <w:t xml:space="preserve"> ונקלט אוטומטית</w:t>
      </w:r>
      <w:r w:rsidR="00C400C8" w:rsidRPr="00860667">
        <w:rPr>
          <w:rFonts w:cs="David" w:hint="cs"/>
          <w:rtl/>
        </w:rPr>
        <w:t xml:space="preserve"> </w:t>
      </w:r>
      <w:r w:rsidR="00C400C8" w:rsidRPr="00860667">
        <w:rPr>
          <w:rFonts w:cs="David"/>
          <w:rtl/>
        </w:rPr>
        <w:t>–</w:t>
      </w:r>
      <w:r w:rsidR="00C400C8" w:rsidRPr="00860667">
        <w:rPr>
          <w:rFonts w:cs="David" w:hint="cs"/>
          <w:rtl/>
        </w:rPr>
        <w:t xml:space="preserve"> כלומר מבטל תקנה ויוצר זכויות מסוימות, לדוג' </w:t>
      </w:r>
      <w:r w:rsidR="00C400C8" w:rsidRPr="00860667">
        <w:rPr>
          <w:rFonts w:cs="David" w:hint="cs"/>
          <w:u w:val="single"/>
          <w:rtl/>
        </w:rPr>
        <w:t>חסינות דיפלומטית</w:t>
      </w:r>
      <w:r w:rsidR="00C400C8" w:rsidRPr="00860667">
        <w:rPr>
          <w:rFonts w:cs="David" w:hint="cs"/>
          <w:rtl/>
        </w:rPr>
        <w:t xml:space="preserve">- דיפלומט שמפר חוק בשגרירות במדינה יהיה חסין מהליך משפטי בארץ אא"כ המדינה ויתרה על החסינות. אין מקור לזה בחוק אלא במשפט בינ"ל מנהגי. </w:t>
      </w:r>
      <w:r w:rsidR="00C400C8" w:rsidRPr="00860667">
        <w:rPr>
          <w:rFonts w:cs="David" w:hint="cs"/>
          <w:u w:val="single"/>
          <w:rtl/>
        </w:rPr>
        <w:t>עבירת רצח</w:t>
      </w:r>
      <w:r w:rsidR="00C400C8" w:rsidRPr="00860667">
        <w:rPr>
          <w:rFonts w:cs="David" w:hint="cs"/>
          <w:rtl/>
        </w:rPr>
        <w:t xml:space="preserve"> </w:t>
      </w:r>
      <w:r w:rsidR="00C400C8" w:rsidRPr="00860667">
        <w:rPr>
          <w:rFonts w:cs="David"/>
          <w:rtl/>
        </w:rPr>
        <w:t>–</w:t>
      </w:r>
      <w:r w:rsidR="00C400C8" w:rsidRPr="00860667">
        <w:rPr>
          <w:rFonts w:cs="David" w:hint="cs"/>
          <w:rtl/>
        </w:rPr>
        <w:t xml:space="preserve"> חייל ישראלי שיורה בחייל סורי בישראל </w:t>
      </w:r>
      <w:r w:rsidR="00C400C8" w:rsidRPr="00860667">
        <w:rPr>
          <w:rFonts w:cs="David"/>
          <w:rtl/>
        </w:rPr>
        <w:t>–</w:t>
      </w:r>
      <w:r w:rsidR="00C400C8" w:rsidRPr="00860667">
        <w:rPr>
          <w:rFonts w:cs="David" w:hint="cs"/>
          <w:rtl/>
        </w:rPr>
        <w:t xml:space="preserve"> לא עומד לדין על רצח בגלל כללי המשפט המנהגי. </w:t>
      </w:r>
      <w:r w:rsidR="00C400C8" w:rsidRPr="00860667">
        <w:rPr>
          <w:rFonts w:cs="David" w:hint="cs"/>
          <w:u w:val="single"/>
          <w:rtl/>
        </w:rPr>
        <w:t>נוהל שכן</w:t>
      </w:r>
      <w:r w:rsidR="00C400C8" w:rsidRPr="00860667">
        <w:rPr>
          <w:rFonts w:cs="David" w:hint="cs"/>
          <w:rtl/>
        </w:rPr>
        <w:t xml:space="preserve"> </w:t>
      </w:r>
      <w:r w:rsidR="007A5D11" w:rsidRPr="00860667">
        <w:rPr>
          <w:rFonts w:cs="David"/>
          <w:rtl/>
        </w:rPr>
        <w:t>–</w:t>
      </w:r>
      <w:r w:rsidR="00C400C8" w:rsidRPr="00860667">
        <w:rPr>
          <w:rFonts w:cs="David" w:hint="cs"/>
          <w:rtl/>
        </w:rPr>
        <w:t xml:space="preserve"> </w:t>
      </w:r>
      <w:r w:rsidR="007A5D11" w:rsidRPr="00860667">
        <w:rPr>
          <w:rFonts w:cs="David" w:hint="cs"/>
          <w:rtl/>
        </w:rPr>
        <w:t xml:space="preserve">נוהל שעירב שכן בתפיסת מחבל. בוטל עקב הפרה של </w:t>
      </w:r>
      <w:r w:rsidR="00B52FEF">
        <w:rPr>
          <w:rFonts w:cs="David" w:hint="cs"/>
          <w:rtl/>
        </w:rPr>
        <w:t>"</w:t>
      </w:r>
      <w:r w:rsidR="007A5D11" w:rsidRPr="00860667">
        <w:rPr>
          <w:rFonts w:cs="David" w:hint="cs"/>
          <w:rtl/>
        </w:rPr>
        <w:t>עיקרון ההבחנה</w:t>
      </w:r>
      <w:r w:rsidR="00B52FEF">
        <w:rPr>
          <w:rFonts w:cs="David" w:hint="cs"/>
          <w:rtl/>
        </w:rPr>
        <w:t>"</w:t>
      </w:r>
      <w:r w:rsidR="007A5D11" w:rsidRPr="00860667">
        <w:rPr>
          <w:rFonts w:cs="David" w:hint="cs"/>
          <w:rtl/>
        </w:rPr>
        <w:t xml:space="preserve"> המנהגי- שלוחמים נלחמים ואזרחים לא. חקיקת משנה בוטלה.</w:t>
      </w:r>
    </w:p>
    <w:p w:rsidR="007A5D11" w:rsidRPr="00860667" w:rsidRDefault="008E7AD0" w:rsidP="00984D54">
      <w:pPr>
        <w:pStyle w:val="a3"/>
        <w:numPr>
          <w:ilvl w:val="0"/>
          <w:numId w:val="1"/>
        </w:numPr>
        <w:tabs>
          <w:tab w:val="left" w:pos="5471"/>
        </w:tabs>
        <w:spacing w:after="0" w:line="276" w:lineRule="auto"/>
        <w:jc w:val="both"/>
        <w:rPr>
          <w:rFonts w:cs="David"/>
        </w:rPr>
      </w:pPr>
      <w:r w:rsidRPr="00860667">
        <w:rPr>
          <w:rFonts w:cs="David" w:hint="cs"/>
          <w:b/>
          <w:bCs/>
          <w:rtl/>
        </w:rPr>
        <w:t xml:space="preserve">שורת פסקי דין משנות ה-80 </w:t>
      </w:r>
      <w:r w:rsidR="007A5D11" w:rsidRPr="00860667">
        <w:rPr>
          <w:rFonts w:cs="David"/>
          <w:rtl/>
        </w:rPr>
        <w:t>–</w:t>
      </w:r>
      <w:r w:rsidR="007A5D11" w:rsidRPr="00860667">
        <w:rPr>
          <w:rFonts w:cs="David" w:hint="cs"/>
          <w:rtl/>
        </w:rPr>
        <w:t xml:space="preserve"> הבדל בין דין מנהגי לדין הסכמי בישראל:</w:t>
      </w:r>
    </w:p>
    <w:p w:rsidR="007A5D11" w:rsidRPr="00860667" w:rsidRDefault="007A5D11" w:rsidP="00984D54">
      <w:pPr>
        <w:pStyle w:val="a3"/>
        <w:numPr>
          <w:ilvl w:val="1"/>
          <w:numId w:val="1"/>
        </w:numPr>
        <w:tabs>
          <w:tab w:val="left" w:pos="5471"/>
        </w:tabs>
        <w:spacing w:after="0" w:line="276" w:lineRule="auto"/>
        <w:jc w:val="both"/>
        <w:rPr>
          <w:rFonts w:cs="David"/>
        </w:rPr>
      </w:pPr>
      <w:r w:rsidRPr="00860667">
        <w:rPr>
          <w:rFonts w:cs="David" w:hint="cs"/>
          <w:highlight w:val="green"/>
          <w:rtl/>
        </w:rPr>
        <w:t>פס"ד עפו</w:t>
      </w:r>
      <w:r w:rsidR="008E7AD0" w:rsidRPr="00860667">
        <w:rPr>
          <w:rFonts w:cs="David" w:hint="cs"/>
          <w:rtl/>
        </w:rPr>
        <w:t xml:space="preserve"> </w:t>
      </w:r>
      <w:r w:rsidR="008E7AD0" w:rsidRPr="00860667">
        <w:rPr>
          <w:rFonts w:cs="David"/>
          <w:rtl/>
        </w:rPr>
        <w:t>–</w:t>
      </w:r>
      <w:r w:rsidR="008E7AD0" w:rsidRPr="00860667">
        <w:rPr>
          <w:rFonts w:cs="David" w:hint="cs"/>
          <w:rtl/>
        </w:rPr>
        <w:t xml:space="preserve"> שמגר: איסור הגירוש הקבוע בסעיף 49 לאמנת ג'נבה </w:t>
      </w:r>
      <w:r w:rsidR="008E7AD0" w:rsidRPr="00860667">
        <w:rPr>
          <w:rFonts w:cs="David"/>
          <w:rtl/>
        </w:rPr>
        <w:t>–</w:t>
      </w:r>
      <w:r w:rsidR="008E7AD0" w:rsidRPr="00860667">
        <w:rPr>
          <w:rFonts w:cs="David" w:hint="cs"/>
          <w:rtl/>
        </w:rPr>
        <w:t xml:space="preserve"> עוסק בגירוש המוני ולא אישי כמו במקרה דנן. בנוסף מדובר באמנה הסכמית ולא מנהגית שלא נקלטה בדין הישראלי, ולכן הדין הישראלי שמאפשר גירוש גובר עליה. בך: אומר שגם גירוש אישי אסור, אבל הדין המדינתי גובר כאמור.</w:t>
      </w:r>
    </w:p>
    <w:p w:rsidR="008E7AD0" w:rsidRPr="00860667" w:rsidRDefault="008E7AD0" w:rsidP="00984D54">
      <w:pPr>
        <w:pStyle w:val="a3"/>
        <w:numPr>
          <w:ilvl w:val="1"/>
          <w:numId w:val="1"/>
        </w:numPr>
        <w:tabs>
          <w:tab w:val="left" w:pos="5471"/>
        </w:tabs>
        <w:spacing w:after="0" w:line="276" w:lineRule="auto"/>
        <w:jc w:val="both"/>
        <w:rPr>
          <w:rFonts w:cs="David"/>
        </w:rPr>
      </w:pPr>
      <w:r w:rsidRPr="00860667">
        <w:rPr>
          <w:rFonts w:cs="David" w:hint="cs"/>
          <w:highlight w:val="green"/>
          <w:rtl/>
        </w:rPr>
        <w:t>פס"ד וופאעלי</w:t>
      </w:r>
      <w:r w:rsidRPr="00860667">
        <w:rPr>
          <w:rFonts w:cs="David" w:hint="cs"/>
          <w:rtl/>
        </w:rPr>
        <w:t xml:space="preserve"> </w:t>
      </w:r>
      <w:r w:rsidRPr="00860667">
        <w:rPr>
          <w:rFonts w:cs="David"/>
          <w:rtl/>
        </w:rPr>
        <w:t>–</w:t>
      </w:r>
      <w:r w:rsidRPr="00860667">
        <w:rPr>
          <w:rFonts w:cs="David" w:hint="cs"/>
          <w:rtl/>
        </w:rPr>
        <w:t xml:space="preserve"> העברה של פלסטיני משטח כבוש לכלא ישראל. פסיקה דומה לפס"ד עפו לעיל. </w:t>
      </w:r>
    </w:p>
    <w:p w:rsidR="008E7AD0" w:rsidRPr="00860667" w:rsidRDefault="008E7AD0" w:rsidP="00984D54">
      <w:pPr>
        <w:pStyle w:val="a3"/>
        <w:numPr>
          <w:ilvl w:val="0"/>
          <w:numId w:val="1"/>
        </w:numPr>
        <w:tabs>
          <w:tab w:val="left" w:pos="5471"/>
        </w:tabs>
        <w:spacing w:after="0" w:line="276" w:lineRule="auto"/>
        <w:jc w:val="both"/>
        <w:rPr>
          <w:rFonts w:cs="David"/>
        </w:rPr>
      </w:pPr>
      <w:r w:rsidRPr="00B52FEF">
        <w:rPr>
          <w:rFonts w:cs="David" w:hint="cs"/>
          <w:b/>
          <w:bCs/>
          <w:rtl/>
        </w:rPr>
        <w:t>בתקופה של שנות ה-80 עד 2009:</w:t>
      </w:r>
      <w:r w:rsidRPr="00860667">
        <w:rPr>
          <w:rFonts w:cs="David" w:hint="cs"/>
          <w:rtl/>
        </w:rPr>
        <w:t xml:space="preserve"> מבחינת פרשנות- גם גירוש של יחידים נאסר; ההשקפה הרווחת היא שזה פשע מלחמה; המדובר בדין מנהגי ולא הסכמי; מעמדו של המשב"ל הפלילי הלך וגבר.</w:t>
      </w:r>
    </w:p>
    <w:p w:rsidR="008E7AD0" w:rsidRPr="00860667" w:rsidRDefault="008E7AD0" w:rsidP="00984D54">
      <w:pPr>
        <w:pStyle w:val="a3"/>
        <w:tabs>
          <w:tab w:val="left" w:pos="5471"/>
        </w:tabs>
        <w:spacing w:after="0" w:line="276" w:lineRule="auto"/>
        <w:jc w:val="both"/>
        <w:rPr>
          <w:rFonts w:cs="David"/>
          <w:rtl/>
        </w:rPr>
      </w:pPr>
      <w:r w:rsidRPr="00860667">
        <w:rPr>
          <w:rFonts w:cs="David" w:hint="cs"/>
          <w:rtl/>
        </w:rPr>
        <w:t>לכן, לאור השינוי, ישראל הפסיקה לגרש. אבל אסירים כן מזיזים לתוך הארץ כי התנאים בכלא טובים יותר.</w:t>
      </w:r>
    </w:p>
    <w:p w:rsidR="008E7AD0" w:rsidRPr="00860667" w:rsidRDefault="008E7AD0" w:rsidP="00984D54">
      <w:pPr>
        <w:pStyle w:val="a3"/>
        <w:tabs>
          <w:tab w:val="left" w:pos="5471"/>
        </w:tabs>
        <w:spacing w:after="0" w:line="276" w:lineRule="auto"/>
        <w:jc w:val="both"/>
        <w:rPr>
          <w:rFonts w:cs="David"/>
          <w:rtl/>
        </w:rPr>
      </w:pPr>
      <w:r w:rsidRPr="00860667">
        <w:rPr>
          <w:rFonts w:cs="David" w:hint="cs"/>
          <w:rtl/>
        </w:rPr>
        <w:t xml:space="preserve">בפס"ד של בייניש 'המוזיקה' שונה יותר מפסקי הדין לעיל </w:t>
      </w:r>
      <w:r w:rsidRPr="00860667">
        <w:rPr>
          <w:rFonts w:cs="David"/>
          <w:rtl/>
        </w:rPr>
        <w:t>–</w:t>
      </w:r>
      <w:r w:rsidRPr="00860667">
        <w:rPr>
          <w:rFonts w:cs="David" w:hint="cs"/>
          <w:rtl/>
        </w:rPr>
        <w:t xml:space="preserve"> ישראל מחויבת למשפט המנהגי ולאמנות שחתומה עליהן, ומבחינה תכליתית אסור לפגוע באנשים האלו ובגלל שהגיעה למסקנה שאין פגיעה קבעה שניתן להעבירם לבתי כלא בארץ. </w:t>
      </w:r>
    </w:p>
    <w:p w:rsidR="008E7AD0" w:rsidRPr="00860667" w:rsidRDefault="008E7AD0" w:rsidP="00984D54">
      <w:pPr>
        <w:pStyle w:val="a3"/>
        <w:numPr>
          <w:ilvl w:val="0"/>
          <w:numId w:val="1"/>
        </w:numPr>
        <w:tabs>
          <w:tab w:val="left" w:pos="5471"/>
        </w:tabs>
        <w:spacing w:after="0" w:line="276" w:lineRule="auto"/>
        <w:jc w:val="both"/>
        <w:rPr>
          <w:rFonts w:cs="David"/>
        </w:rPr>
      </w:pPr>
      <w:r w:rsidRPr="00860667">
        <w:rPr>
          <w:rFonts w:cs="David" w:hint="cs"/>
          <w:b/>
          <w:bCs/>
          <w:rtl/>
        </w:rPr>
        <w:t>מעמד של דין הסכמי:</w:t>
      </w:r>
      <w:r w:rsidRPr="00860667">
        <w:rPr>
          <w:rFonts w:cs="David" w:hint="cs"/>
          <w:rtl/>
        </w:rPr>
        <w:t xml:space="preserve"> מקום המדינה</w:t>
      </w:r>
      <w:r w:rsidR="00B52FEF">
        <w:rPr>
          <w:rFonts w:cs="David" w:hint="cs"/>
          <w:rtl/>
        </w:rPr>
        <w:t>,</w:t>
      </w:r>
      <w:r w:rsidRPr="00860667">
        <w:rPr>
          <w:rFonts w:cs="David" w:hint="cs"/>
          <w:rtl/>
        </w:rPr>
        <w:t xml:space="preserve"> העמדה הפורמלית היא שאין לאמנה שלא נקלטה מעמד, רק חזקה פרשנית.</w:t>
      </w:r>
    </w:p>
    <w:p w:rsidR="008E7AD0" w:rsidRPr="00860667" w:rsidRDefault="00BA4947" w:rsidP="00984D54">
      <w:pPr>
        <w:pStyle w:val="a3"/>
        <w:numPr>
          <w:ilvl w:val="1"/>
          <w:numId w:val="1"/>
        </w:numPr>
        <w:tabs>
          <w:tab w:val="left" w:pos="5471"/>
        </w:tabs>
        <w:spacing w:after="0" w:line="276" w:lineRule="auto"/>
        <w:jc w:val="both"/>
        <w:rPr>
          <w:rFonts w:cs="David"/>
        </w:rPr>
      </w:pPr>
      <w:r>
        <w:rPr>
          <w:rFonts w:cs="David" w:hint="cs"/>
          <w:u w:val="single"/>
          <w:rtl/>
        </w:rPr>
        <w:t>אין מעמד:</w:t>
      </w:r>
      <w:r>
        <w:rPr>
          <w:rFonts w:cs="David" w:hint="cs"/>
          <w:rtl/>
        </w:rPr>
        <w:t xml:space="preserve"> </w:t>
      </w:r>
      <w:r w:rsidR="008E7AD0" w:rsidRPr="00860667">
        <w:rPr>
          <w:rFonts w:cs="David" w:hint="cs"/>
          <w:highlight w:val="green"/>
          <w:rtl/>
        </w:rPr>
        <w:t>פס"ד סמארה:</w:t>
      </w:r>
      <w:r w:rsidR="008E7AD0" w:rsidRPr="00860667">
        <w:rPr>
          <w:rFonts w:cs="David" w:hint="cs"/>
          <w:rtl/>
        </w:rPr>
        <w:t xml:space="preserve"> </w:t>
      </w:r>
      <w:r w:rsidR="00FB1DEE" w:rsidRPr="00AE0B50">
        <w:rPr>
          <w:rFonts w:cs="David" w:hint="cs"/>
          <w:b/>
          <w:bCs/>
          <w:rtl/>
        </w:rPr>
        <w:t>הפסקת</w:t>
      </w:r>
      <w:r w:rsidR="003671BF" w:rsidRPr="00AE0B50">
        <w:rPr>
          <w:rFonts w:cs="David" w:hint="cs"/>
          <w:b/>
          <w:bCs/>
          <w:rtl/>
        </w:rPr>
        <w:t xml:space="preserve"> האש</w:t>
      </w:r>
      <w:r w:rsidR="00FB1DEE" w:rsidRPr="00AE0B50">
        <w:rPr>
          <w:rFonts w:cs="David" w:hint="cs"/>
          <w:b/>
          <w:bCs/>
          <w:rtl/>
        </w:rPr>
        <w:t xml:space="preserve"> של ישראל וירדן</w:t>
      </w:r>
      <w:r w:rsidR="00FB1DEE" w:rsidRPr="00860667">
        <w:rPr>
          <w:rFonts w:cs="David" w:hint="cs"/>
          <w:rtl/>
        </w:rPr>
        <w:t xml:space="preserve"> קבעה שחקלאים יוכלו לעבור מצד אחד </w:t>
      </w:r>
      <w:r w:rsidR="003671BF" w:rsidRPr="00860667">
        <w:rPr>
          <w:rFonts w:cs="David" w:hint="cs"/>
          <w:rtl/>
        </w:rPr>
        <w:t xml:space="preserve">לשני (של הקו הירוק) כדי לעבד </w:t>
      </w:r>
      <w:r w:rsidR="00FB1DEE" w:rsidRPr="00860667">
        <w:rPr>
          <w:rFonts w:cs="David" w:hint="cs"/>
          <w:rtl/>
        </w:rPr>
        <w:t>אדמותיהם. ישראל הפ</w:t>
      </w:r>
      <w:r w:rsidR="003671BF" w:rsidRPr="00860667">
        <w:rPr>
          <w:rFonts w:cs="David" w:hint="cs"/>
          <w:rtl/>
        </w:rPr>
        <w:t>ר</w:t>
      </w:r>
      <w:r w:rsidR="00FB1DEE" w:rsidRPr="00860667">
        <w:rPr>
          <w:rFonts w:cs="David" w:hint="cs"/>
          <w:rtl/>
        </w:rPr>
        <w:t>ה את ההסכמים הללו והחקלאים עתרו לבג"צ</w:t>
      </w:r>
      <w:r w:rsidR="003671BF" w:rsidRPr="00860667">
        <w:rPr>
          <w:rFonts w:cs="David" w:hint="cs"/>
          <w:rtl/>
        </w:rPr>
        <w:t>, שקבע</w:t>
      </w:r>
      <w:r w:rsidR="00FB1DEE" w:rsidRPr="00860667">
        <w:rPr>
          <w:rFonts w:cs="David" w:hint="cs"/>
          <w:rtl/>
        </w:rPr>
        <w:t xml:space="preserve"> כי אין להם זכות עמידה, כי ההסכם הוא בין ישראל לירדן, וירדן צריכה לפנות לגבי זה</w:t>
      </w:r>
      <w:r w:rsidR="003671BF" w:rsidRPr="00860667">
        <w:rPr>
          <w:rFonts w:cs="David" w:hint="cs"/>
          <w:rtl/>
        </w:rPr>
        <w:t xml:space="preserve"> ולא הם</w:t>
      </w:r>
      <w:r w:rsidR="00FB1DEE" w:rsidRPr="00860667">
        <w:rPr>
          <w:rFonts w:cs="David" w:hint="cs"/>
          <w:rtl/>
        </w:rPr>
        <w:t>.</w:t>
      </w:r>
      <w:r w:rsidR="008E7AD0" w:rsidRPr="00860667">
        <w:rPr>
          <w:rFonts w:cs="David" w:hint="cs"/>
          <w:rtl/>
        </w:rPr>
        <w:t xml:space="preserve"> </w:t>
      </w:r>
      <w:r w:rsidR="00FB1DEE" w:rsidRPr="00860667">
        <w:rPr>
          <w:rFonts w:cs="David" w:hint="cs"/>
          <w:rtl/>
        </w:rPr>
        <w:t>פסיקה פ</w:t>
      </w:r>
      <w:r w:rsidR="003671BF" w:rsidRPr="00860667">
        <w:rPr>
          <w:rFonts w:cs="David" w:hint="cs"/>
          <w:rtl/>
        </w:rPr>
        <w:t>ורמליסטית.</w:t>
      </w:r>
    </w:p>
    <w:p w:rsidR="00FB1DEE" w:rsidRPr="00860667" w:rsidRDefault="00BA4947" w:rsidP="00984D54">
      <w:pPr>
        <w:pStyle w:val="a3"/>
        <w:numPr>
          <w:ilvl w:val="1"/>
          <w:numId w:val="1"/>
        </w:numPr>
        <w:tabs>
          <w:tab w:val="left" w:pos="5471"/>
        </w:tabs>
        <w:spacing w:after="0" w:line="276" w:lineRule="auto"/>
        <w:jc w:val="both"/>
        <w:rPr>
          <w:rFonts w:cs="David"/>
        </w:rPr>
      </w:pPr>
      <w:r>
        <w:rPr>
          <w:rFonts w:cs="David" w:hint="cs"/>
          <w:u w:val="single"/>
          <w:rtl/>
        </w:rPr>
        <w:t>מעמד באמצעות חזקה פרשנית:</w:t>
      </w:r>
      <w:r>
        <w:rPr>
          <w:rFonts w:cs="David" w:hint="cs"/>
          <w:rtl/>
        </w:rPr>
        <w:t xml:space="preserve"> </w:t>
      </w:r>
      <w:r w:rsidR="00FB1DEE" w:rsidRPr="00860667">
        <w:rPr>
          <w:rFonts w:cs="David" w:hint="cs"/>
          <w:rtl/>
        </w:rPr>
        <w:t>מאז זה השתנה, ההלכה היא כמו סמארה אבל באמצעות 'התאמה פרשנית'</w:t>
      </w:r>
      <w:r w:rsidR="003671BF" w:rsidRPr="00860667">
        <w:rPr>
          <w:rFonts w:cs="David" w:hint="cs"/>
          <w:rtl/>
        </w:rPr>
        <w:t>,</w:t>
      </w:r>
      <w:r w:rsidR="00FB1DEE" w:rsidRPr="00860667">
        <w:rPr>
          <w:rFonts w:cs="David" w:hint="cs"/>
          <w:rtl/>
        </w:rPr>
        <w:t xml:space="preserve"> לדין הבינ"ל השפעה חזקה על פרשנות של ביהמ"ש במיוחד בדיני לחימה וזכויות אדם: </w:t>
      </w:r>
      <w:r w:rsidR="00FB1DEE" w:rsidRPr="00860667">
        <w:rPr>
          <w:rFonts w:cs="David" w:hint="cs"/>
          <w:highlight w:val="green"/>
          <w:rtl/>
        </w:rPr>
        <w:t>בג"צ פלונים</w:t>
      </w:r>
      <w:r w:rsidR="00FB1DEE" w:rsidRPr="00860667">
        <w:rPr>
          <w:rFonts w:cs="David" w:hint="cs"/>
          <w:rtl/>
        </w:rPr>
        <w:t xml:space="preserve"> </w:t>
      </w:r>
      <w:r w:rsidR="00FB1DEE" w:rsidRPr="00860667">
        <w:rPr>
          <w:rFonts w:cs="David"/>
          <w:rtl/>
        </w:rPr>
        <w:t>–</w:t>
      </w:r>
      <w:r w:rsidR="00FB1DEE" w:rsidRPr="00860667">
        <w:rPr>
          <w:rFonts w:cs="David" w:hint="cs"/>
          <w:rtl/>
        </w:rPr>
        <w:t xml:space="preserve"> </w:t>
      </w:r>
      <w:r w:rsidR="00FB1DEE" w:rsidRPr="00AE0B50">
        <w:rPr>
          <w:rFonts w:cs="David" w:hint="cs"/>
          <w:b/>
          <w:bCs/>
          <w:rtl/>
        </w:rPr>
        <w:t>קלפי המיקוח</w:t>
      </w:r>
      <w:r w:rsidR="00FB1DEE" w:rsidRPr="00860667">
        <w:rPr>
          <w:rFonts w:cs="David" w:hint="cs"/>
          <w:rtl/>
        </w:rPr>
        <w:t>- ישראל פירשה בהרחבה את היכולת להחזיק במעצר מנהלי אזרח מעבר לתכלית של מסוכנות אישית</w:t>
      </w:r>
      <w:r w:rsidR="00B52FEF">
        <w:rPr>
          <w:rFonts w:cs="David" w:hint="cs"/>
          <w:rtl/>
        </w:rPr>
        <w:t xml:space="preserve"> כפי שקבוע במשב"ל</w:t>
      </w:r>
      <w:r w:rsidR="00FB1DEE" w:rsidRPr="00860667">
        <w:rPr>
          <w:rFonts w:cs="David" w:hint="cs"/>
          <w:rtl/>
        </w:rPr>
        <w:t xml:space="preserve"> (כדי להחזיר חיילי</w:t>
      </w:r>
      <w:r w:rsidR="003671BF" w:rsidRPr="00860667">
        <w:rPr>
          <w:rFonts w:cs="David" w:hint="cs"/>
          <w:rtl/>
        </w:rPr>
        <w:t>ם</w:t>
      </w:r>
      <w:r w:rsidR="00FB1DEE" w:rsidRPr="00860667">
        <w:rPr>
          <w:rFonts w:cs="David" w:hint="cs"/>
          <w:rtl/>
        </w:rPr>
        <w:t xml:space="preserve"> שנלכדו בצד האויב). בדיון בבג"צ בדעת רוב </w:t>
      </w:r>
      <w:r w:rsidR="003671BF" w:rsidRPr="00860667">
        <w:rPr>
          <w:rFonts w:cs="David" w:hint="cs"/>
          <w:rtl/>
        </w:rPr>
        <w:t xml:space="preserve">נקבע </w:t>
      </w:r>
      <w:r w:rsidR="00FB1DEE" w:rsidRPr="00860667">
        <w:rPr>
          <w:rFonts w:cs="David" w:hint="cs"/>
          <w:rtl/>
        </w:rPr>
        <w:t xml:space="preserve">שהדין הישראלי גובר, ובדיון נוסף הדעה התהפכה באמצעות חזקה פרשנית </w:t>
      </w:r>
      <w:r w:rsidR="00FB1DEE" w:rsidRPr="00860667">
        <w:rPr>
          <w:rFonts w:cs="David"/>
          <w:rtl/>
        </w:rPr>
        <w:t>–</w:t>
      </w:r>
      <w:r w:rsidR="00FB1DEE" w:rsidRPr="00860667">
        <w:rPr>
          <w:rFonts w:cs="David" w:hint="cs"/>
          <w:rtl/>
        </w:rPr>
        <w:t xml:space="preserve"> חייבים לפרש את חוק מעצר המנהלי ככזה שמאפשר מעצר מכורח מסוכנות אישית כפי שמקו</w:t>
      </w:r>
      <w:r w:rsidR="00AE0B50">
        <w:rPr>
          <w:rFonts w:cs="David" w:hint="cs"/>
          <w:rtl/>
        </w:rPr>
        <w:t xml:space="preserve">בל בזירה הבינ"ל. </w:t>
      </w:r>
      <w:r w:rsidR="00B52FEF">
        <w:rPr>
          <w:rFonts w:cs="David" w:hint="cs"/>
          <w:rtl/>
        </w:rPr>
        <w:t>המרצה אומר שזו</w:t>
      </w:r>
      <w:r w:rsidR="00FB1DEE" w:rsidRPr="00860667">
        <w:rPr>
          <w:rFonts w:cs="David" w:hint="cs"/>
          <w:rtl/>
        </w:rPr>
        <w:t xml:space="preserve"> הפנמה של שינוי בזירה הבינ"ל בעניינים האלו.</w:t>
      </w:r>
    </w:p>
    <w:p w:rsidR="00FB1DEE" w:rsidRPr="00860667" w:rsidRDefault="00FB1DEE" w:rsidP="00AE0B50">
      <w:pPr>
        <w:pStyle w:val="a3"/>
        <w:numPr>
          <w:ilvl w:val="0"/>
          <w:numId w:val="1"/>
        </w:numPr>
        <w:tabs>
          <w:tab w:val="left" w:pos="5471"/>
        </w:tabs>
        <w:spacing w:after="0" w:line="276" w:lineRule="auto"/>
        <w:jc w:val="both"/>
        <w:rPr>
          <w:rFonts w:cs="David"/>
        </w:rPr>
      </w:pPr>
      <w:r w:rsidRPr="00B52FEF">
        <w:rPr>
          <w:rFonts w:cs="David" w:hint="cs"/>
          <w:b/>
          <w:bCs/>
          <w:rtl/>
        </w:rPr>
        <w:t>דוג' נוספת ל</w:t>
      </w:r>
      <w:r w:rsidR="00AE0B50">
        <w:rPr>
          <w:rFonts w:cs="David" w:hint="cs"/>
          <w:b/>
          <w:bCs/>
          <w:rtl/>
        </w:rPr>
        <w:t>חיזוק</w:t>
      </w:r>
      <w:r w:rsidRPr="00B52FEF">
        <w:rPr>
          <w:rFonts w:cs="David" w:hint="cs"/>
          <w:b/>
          <w:bCs/>
          <w:rtl/>
        </w:rPr>
        <w:t xml:space="preserve"> מעמד נורמות הסכמיות בגלל חזקת התאמה פרשנית:</w:t>
      </w:r>
      <w:r w:rsidRPr="00860667">
        <w:rPr>
          <w:rFonts w:cs="David" w:hint="cs"/>
          <w:rtl/>
        </w:rPr>
        <w:t xml:space="preserve"> פקיד </w:t>
      </w:r>
      <w:r w:rsidRPr="00860667">
        <w:rPr>
          <w:rFonts w:cs="David" w:hint="cs"/>
        </w:rPr>
        <w:t>X</w:t>
      </w:r>
      <w:r w:rsidRPr="00860667">
        <w:rPr>
          <w:rFonts w:cs="David" w:hint="cs"/>
          <w:rtl/>
        </w:rPr>
        <w:t xml:space="preserve"> יעשה </w:t>
      </w:r>
      <w:r w:rsidRPr="00860667">
        <w:rPr>
          <w:rFonts w:cs="David" w:hint="cs"/>
        </w:rPr>
        <w:t>Y</w:t>
      </w:r>
      <w:r w:rsidR="00EB576E" w:rsidRPr="00860667">
        <w:rPr>
          <w:rFonts w:cs="David" w:hint="cs"/>
          <w:rtl/>
        </w:rPr>
        <w:t>:</w:t>
      </w:r>
    </w:p>
    <w:p w:rsidR="00EB576E" w:rsidRPr="00860667" w:rsidRDefault="00EB576E" w:rsidP="00984D54">
      <w:pPr>
        <w:pStyle w:val="a3"/>
        <w:numPr>
          <w:ilvl w:val="1"/>
          <w:numId w:val="1"/>
        </w:numPr>
        <w:tabs>
          <w:tab w:val="left" w:pos="5471"/>
        </w:tabs>
        <w:spacing w:after="0" w:line="276" w:lineRule="auto"/>
        <w:jc w:val="both"/>
        <w:rPr>
          <w:rFonts w:cs="David"/>
        </w:rPr>
      </w:pPr>
      <w:r w:rsidRPr="00860667">
        <w:rPr>
          <w:rFonts w:cs="David" w:hint="cs"/>
          <w:rtl/>
        </w:rPr>
        <w:t xml:space="preserve">ביהמ"ש יקבע שהפעולה סבירה כי בנסיבות היה כדי לעמוד בדין בינ"ל הסכמי. </w:t>
      </w:r>
    </w:p>
    <w:p w:rsidR="00EB576E" w:rsidRPr="00860667" w:rsidRDefault="00EB576E" w:rsidP="00984D54">
      <w:pPr>
        <w:pStyle w:val="a3"/>
        <w:numPr>
          <w:ilvl w:val="1"/>
          <w:numId w:val="1"/>
        </w:numPr>
        <w:tabs>
          <w:tab w:val="left" w:pos="5471"/>
        </w:tabs>
        <w:spacing w:after="0" w:line="276" w:lineRule="auto"/>
        <w:jc w:val="both"/>
        <w:rPr>
          <w:rFonts w:cs="David"/>
        </w:rPr>
      </w:pPr>
      <w:r w:rsidRPr="00860667">
        <w:rPr>
          <w:rFonts w:cs="David" w:hint="cs"/>
          <w:rtl/>
        </w:rPr>
        <w:t>פע</w:t>
      </w:r>
      <w:r w:rsidR="00B52FEF">
        <w:rPr>
          <w:rFonts w:cs="David" w:hint="cs"/>
          <w:rtl/>
        </w:rPr>
        <w:t xml:space="preserve">ולה הופכת ללא סבירה אם סותרת </w:t>
      </w:r>
      <w:r w:rsidRPr="00860667">
        <w:rPr>
          <w:rFonts w:cs="David" w:hint="cs"/>
          <w:rtl/>
        </w:rPr>
        <w:t xml:space="preserve">נורמה באמנה שישראל חברה בה. </w:t>
      </w:r>
      <w:r w:rsidRPr="00860667">
        <w:rPr>
          <w:rFonts w:cs="David" w:hint="cs"/>
          <w:u w:val="single"/>
          <w:rtl/>
        </w:rPr>
        <w:t>לדוג'</w:t>
      </w:r>
      <w:r w:rsidRPr="00860667">
        <w:rPr>
          <w:rFonts w:cs="David" w:hint="cs"/>
          <w:rtl/>
        </w:rPr>
        <w:t xml:space="preserve">: </w:t>
      </w:r>
      <w:r w:rsidRPr="00B52FEF">
        <w:rPr>
          <w:rFonts w:cs="David" w:hint="cs"/>
          <w:rtl/>
        </w:rPr>
        <w:t>מאסר עולם ל</w:t>
      </w:r>
      <w:r w:rsidR="00B52FEF">
        <w:rPr>
          <w:rFonts w:cs="David" w:hint="cs"/>
          <w:rtl/>
        </w:rPr>
        <w:t>קטינים-</w:t>
      </w:r>
      <w:r w:rsidRPr="00860667">
        <w:rPr>
          <w:rFonts w:cs="David" w:hint="cs"/>
          <w:rtl/>
        </w:rPr>
        <w:t xml:space="preserve"> חוק העונשין נותן שק"ד לביהמ"ש האם להטיל עונש מא</w:t>
      </w:r>
      <w:r w:rsidR="00B52FEF">
        <w:rPr>
          <w:rFonts w:cs="David" w:hint="cs"/>
          <w:rtl/>
        </w:rPr>
        <w:t xml:space="preserve">סר עולם על קטין, בבג"צ </w:t>
      </w:r>
      <w:r w:rsidR="00B52FEF" w:rsidRPr="00AE0B50">
        <w:rPr>
          <w:rFonts w:cs="David" w:hint="cs"/>
          <w:highlight w:val="magenta"/>
          <w:rtl/>
        </w:rPr>
        <w:t>הש' דורנר</w:t>
      </w:r>
      <w:r w:rsidRPr="00860667">
        <w:rPr>
          <w:rFonts w:cs="David" w:hint="cs"/>
          <w:rtl/>
        </w:rPr>
        <w:t xml:space="preserve"> קובעת שזה לא סביר כי זה סותר נורמות באמנה לזכויות הילד בה ישראל חברה.</w:t>
      </w:r>
    </w:p>
    <w:p w:rsidR="00EB576E" w:rsidRPr="00860667" w:rsidRDefault="00EB576E" w:rsidP="00984D54">
      <w:pPr>
        <w:pStyle w:val="a3"/>
        <w:numPr>
          <w:ilvl w:val="0"/>
          <w:numId w:val="1"/>
        </w:numPr>
        <w:tabs>
          <w:tab w:val="left" w:pos="5471"/>
        </w:tabs>
        <w:spacing w:after="0" w:line="276" w:lineRule="auto"/>
        <w:jc w:val="both"/>
        <w:rPr>
          <w:rFonts w:cs="David"/>
        </w:rPr>
      </w:pPr>
      <w:r w:rsidRPr="00860667">
        <w:rPr>
          <w:rFonts w:cs="David" w:hint="cs"/>
          <w:b/>
          <w:bCs/>
          <w:rtl/>
        </w:rPr>
        <w:t>האם ההסדר לפיו לאמנה הסכמית יש מעמד באמצעות חזקת הפרשנות הוא ראוי?</w:t>
      </w:r>
      <w:r w:rsidRPr="00860667">
        <w:rPr>
          <w:rFonts w:cs="David" w:hint="cs"/>
          <w:rtl/>
        </w:rPr>
        <w:t xml:space="preserve"> </w:t>
      </w:r>
      <w:r w:rsidRPr="00860667">
        <w:rPr>
          <w:rFonts w:cs="David" w:hint="cs"/>
          <w:u w:val="single"/>
          <w:rtl/>
        </w:rPr>
        <w:t>למה כן?</w:t>
      </w:r>
    </w:p>
    <w:p w:rsidR="00EB576E" w:rsidRPr="00860667" w:rsidRDefault="00EB576E" w:rsidP="00984D54">
      <w:pPr>
        <w:pStyle w:val="a3"/>
        <w:numPr>
          <w:ilvl w:val="1"/>
          <w:numId w:val="1"/>
        </w:numPr>
        <w:tabs>
          <w:tab w:val="left" w:pos="5471"/>
        </w:tabs>
        <w:spacing w:after="0" w:line="276" w:lineRule="auto"/>
        <w:jc w:val="both"/>
        <w:rPr>
          <w:rFonts w:cs="David"/>
        </w:rPr>
      </w:pPr>
      <w:r w:rsidRPr="00860667">
        <w:rPr>
          <w:rFonts w:cs="David" w:hint="cs"/>
          <w:rtl/>
        </w:rPr>
        <w:t xml:space="preserve">תיאום אינסטרומנטלי </w:t>
      </w:r>
      <w:r w:rsidRPr="00860667">
        <w:rPr>
          <w:rFonts w:cs="David"/>
          <w:rtl/>
        </w:rPr>
        <w:t>–</w:t>
      </w:r>
      <w:r w:rsidRPr="00860667">
        <w:rPr>
          <w:rFonts w:cs="David" w:hint="cs"/>
          <w:rtl/>
        </w:rPr>
        <w:t xml:space="preserve"> הקטנת סיכויי התנגשות בין דין ישראלי לבינ"ל.</w:t>
      </w:r>
    </w:p>
    <w:p w:rsidR="00EB576E" w:rsidRPr="00860667" w:rsidRDefault="00EB576E" w:rsidP="00984D54">
      <w:pPr>
        <w:pStyle w:val="a3"/>
        <w:numPr>
          <w:ilvl w:val="1"/>
          <w:numId w:val="1"/>
        </w:numPr>
        <w:tabs>
          <w:tab w:val="left" w:pos="5471"/>
        </w:tabs>
        <w:spacing w:after="0" w:line="276" w:lineRule="auto"/>
        <w:jc w:val="both"/>
        <w:rPr>
          <w:rFonts w:cs="David"/>
        </w:rPr>
      </w:pPr>
      <w:r w:rsidRPr="00860667">
        <w:rPr>
          <w:rFonts w:cs="David" w:hint="cs"/>
          <w:rtl/>
        </w:rPr>
        <w:t xml:space="preserve">שלטון חוק בינ"ל </w:t>
      </w:r>
      <w:r w:rsidRPr="00860667">
        <w:rPr>
          <w:rFonts w:cs="David"/>
          <w:rtl/>
        </w:rPr>
        <w:t>–</w:t>
      </w:r>
      <w:r w:rsidR="004173DF">
        <w:rPr>
          <w:rFonts w:cs="David" w:hint="cs"/>
          <w:rtl/>
        </w:rPr>
        <w:t xml:space="preserve"> ישראל צריכה לעמוד במחוי</w:t>
      </w:r>
      <w:r w:rsidR="004173DF" w:rsidRPr="00860667">
        <w:rPr>
          <w:rFonts w:cs="David" w:hint="cs"/>
          <w:rtl/>
        </w:rPr>
        <w:t>בותה</w:t>
      </w:r>
      <w:r w:rsidRPr="00860667">
        <w:rPr>
          <w:rFonts w:cs="David" w:hint="cs"/>
          <w:rtl/>
        </w:rPr>
        <w:t>.</w:t>
      </w:r>
    </w:p>
    <w:p w:rsidR="00EB576E" w:rsidRPr="00860667" w:rsidRDefault="00EB576E" w:rsidP="00984D54">
      <w:pPr>
        <w:pStyle w:val="a3"/>
        <w:numPr>
          <w:ilvl w:val="1"/>
          <w:numId w:val="1"/>
        </w:numPr>
        <w:tabs>
          <w:tab w:val="left" w:pos="5471"/>
        </w:tabs>
        <w:spacing w:after="0" w:line="276" w:lineRule="auto"/>
        <w:jc w:val="both"/>
        <w:rPr>
          <w:rFonts w:cs="David"/>
        </w:rPr>
      </w:pPr>
      <w:r w:rsidRPr="00860667">
        <w:rPr>
          <w:rFonts w:cs="David" w:hint="cs"/>
          <w:rtl/>
        </w:rPr>
        <w:t xml:space="preserve">ערכים </w:t>
      </w:r>
      <w:r w:rsidRPr="00860667">
        <w:rPr>
          <w:rFonts w:cs="David"/>
          <w:rtl/>
        </w:rPr>
        <w:t>–</w:t>
      </w:r>
      <w:r w:rsidR="004173DF">
        <w:rPr>
          <w:rFonts w:cs="David" w:hint="cs"/>
          <w:rtl/>
        </w:rPr>
        <w:t xml:space="preserve"> זכויות אדם, דיני לחימה:</w:t>
      </w:r>
      <w:r w:rsidRPr="00860667">
        <w:rPr>
          <w:rFonts w:cs="David" w:hint="cs"/>
          <w:rtl/>
        </w:rPr>
        <w:t xml:space="preserve"> אלו ערכים אוניברסליים מוסריים שראוי שישראל תעמוד בהם.</w:t>
      </w:r>
    </w:p>
    <w:p w:rsidR="00EB576E" w:rsidRPr="00860667" w:rsidRDefault="00EB576E" w:rsidP="00984D54">
      <w:pPr>
        <w:pStyle w:val="a3"/>
        <w:tabs>
          <w:tab w:val="left" w:pos="5471"/>
        </w:tabs>
        <w:spacing w:after="0" w:line="276" w:lineRule="auto"/>
        <w:jc w:val="both"/>
        <w:rPr>
          <w:rFonts w:cs="David"/>
          <w:u w:val="single"/>
          <w:rtl/>
        </w:rPr>
      </w:pPr>
      <w:r w:rsidRPr="00860667">
        <w:rPr>
          <w:rFonts w:cs="David" w:hint="cs"/>
          <w:u w:val="single"/>
          <w:rtl/>
        </w:rPr>
        <w:t>למה לא?</w:t>
      </w:r>
    </w:p>
    <w:p w:rsidR="00EB576E" w:rsidRPr="00860667" w:rsidRDefault="00EB576E" w:rsidP="00977399">
      <w:pPr>
        <w:pStyle w:val="a3"/>
        <w:numPr>
          <w:ilvl w:val="0"/>
          <w:numId w:val="48"/>
        </w:numPr>
        <w:tabs>
          <w:tab w:val="left" w:pos="5471"/>
        </w:tabs>
        <w:spacing w:after="0" w:line="276" w:lineRule="auto"/>
        <w:jc w:val="both"/>
        <w:rPr>
          <w:rFonts w:cs="David"/>
        </w:rPr>
      </w:pPr>
      <w:r w:rsidRPr="00860667">
        <w:rPr>
          <w:rFonts w:cs="David" w:hint="cs"/>
          <w:rtl/>
        </w:rPr>
        <w:t>נתנו חיזוק לרשות המבצעת אל מול המחוקקת. כשנותנים מעמד לאמנה שלא נקלטה זה מחליש את הכנסת.</w:t>
      </w:r>
    </w:p>
    <w:p w:rsidR="00EB576E" w:rsidRPr="00860667" w:rsidRDefault="00EB576E" w:rsidP="00977399">
      <w:pPr>
        <w:pStyle w:val="a3"/>
        <w:numPr>
          <w:ilvl w:val="0"/>
          <w:numId w:val="48"/>
        </w:numPr>
        <w:tabs>
          <w:tab w:val="left" w:pos="5471"/>
        </w:tabs>
        <w:spacing w:after="0" w:line="276" w:lineRule="auto"/>
        <w:jc w:val="both"/>
        <w:rPr>
          <w:rFonts w:cs="David"/>
        </w:rPr>
      </w:pPr>
      <w:r w:rsidRPr="00860667">
        <w:rPr>
          <w:rFonts w:cs="David" w:hint="cs"/>
          <w:rtl/>
        </w:rPr>
        <w:t>אם נחזק את חזקת ההתאמה הפרשנית, נחייב את המדינה לנורמות שלא מתאימות למציאות הקיימת. תשובה לכך: חקיקת חוק שסותר לחלוטין את האמנה ואז לא ניתן להשתמש בחזקת הפרשנות. תשובת נגד: גורמים לכנסת לבצע הפרה גלויה ובוטה.</w:t>
      </w:r>
    </w:p>
    <w:p w:rsidR="00EB576E" w:rsidRDefault="00EB576E" w:rsidP="00984D54">
      <w:pPr>
        <w:pStyle w:val="a3"/>
        <w:numPr>
          <w:ilvl w:val="0"/>
          <w:numId w:val="1"/>
        </w:numPr>
        <w:tabs>
          <w:tab w:val="left" w:pos="5471"/>
        </w:tabs>
        <w:spacing w:after="0" w:line="276" w:lineRule="auto"/>
        <w:jc w:val="both"/>
        <w:rPr>
          <w:rFonts w:cs="David"/>
        </w:rPr>
      </w:pPr>
      <w:r w:rsidRPr="00860667">
        <w:rPr>
          <w:rFonts w:cs="David" w:hint="cs"/>
          <w:b/>
          <w:bCs/>
          <w:rtl/>
        </w:rPr>
        <w:t>פורום למשפט בינ"ל</w:t>
      </w:r>
      <w:r w:rsidRPr="00860667">
        <w:rPr>
          <w:rFonts w:cs="David" w:hint="cs"/>
          <w:rtl/>
        </w:rPr>
        <w:t xml:space="preserve"> [מופיע בסילבוס] מפנה זרקור לתופ</w:t>
      </w:r>
      <w:r w:rsidR="004173DF">
        <w:rPr>
          <w:rFonts w:cs="David" w:hint="cs"/>
          <w:rtl/>
        </w:rPr>
        <w:t>ע</w:t>
      </w:r>
      <w:r w:rsidR="00AE0B50">
        <w:rPr>
          <w:rFonts w:cs="David" w:hint="cs"/>
          <w:rtl/>
        </w:rPr>
        <w:t xml:space="preserve">ה- </w:t>
      </w:r>
      <w:r w:rsidRPr="00860667">
        <w:rPr>
          <w:rFonts w:cs="David" w:hint="cs"/>
          <w:rtl/>
        </w:rPr>
        <w:t>ביהמ"ש חיזק מעמד של אמנות שלא נקלטו בישראל, ולכן מציע לערב את הכנסת בהליך האשרור/הצטרפות לאמנה, וזאת כדי לשמור על עיקרון הפרדת הרשויות- שהמבצעת לא תחליש את הכנסת.</w:t>
      </w:r>
    </w:p>
    <w:p w:rsidR="00747585" w:rsidRPr="00747585" w:rsidRDefault="00747585" w:rsidP="00747585">
      <w:pPr>
        <w:tabs>
          <w:tab w:val="left" w:pos="5471"/>
        </w:tabs>
        <w:spacing w:after="0" w:line="276" w:lineRule="auto"/>
        <w:ind w:left="360"/>
        <w:jc w:val="both"/>
        <w:rPr>
          <w:rFonts w:cs="David"/>
        </w:rPr>
      </w:pPr>
    </w:p>
    <w:p w:rsidR="00EB576E" w:rsidRPr="00B52FEF" w:rsidRDefault="00EB576E" w:rsidP="00984D54">
      <w:pPr>
        <w:tabs>
          <w:tab w:val="left" w:pos="5471"/>
        </w:tabs>
        <w:spacing w:after="0" w:line="276" w:lineRule="auto"/>
        <w:jc w:val="both"/>
        <w:rPr>
          <w:rFonts w:cs="David"/>
          <w:sz w:val="8"/>
          <w:szCs w:val="8"/>
          <w:rtl/>
        </w:rPr>
      </w:pPr>
    </w:p>
    <w:p w:rsidR="00EB576E" w:rsidRPr="004152CC" w:rsidRDefault="004173DF" w:rsidP="00747585">
      <w:pPr>
        <w:pStyle w:val="a3"/>
        <w:numPr>
          <w:ilvl w:val="0"/>
          <w:numId w:val="54"/>
        </w:numPr>
        <w:shd w:val="clear" w:color="auto" w:fill="E7E6E6" w:themeFill="background2"/>
        <w:tabs>
          <w:tab w:val="left" w:pos="5471"/>
        </w:tabs>
        <w:spacing w:after="0" w:line="276" w:lineRule="auto"/>
        <w:ind w:left="423"/>
        <w:jc w:val="center"/>
        <w:rPr>
          <w:rFonts w:cs="David"/>
          <w:b/>
          <w:bCs/>
          <w:color w:val="0070C0"/>
          <w:sz w:val="28"/>
          <w:szCs w:val="28"/>
          <w:u w:val="single"/>
          <w:rtl/>
        </w:rPr>
      </w:pPr>
      <w:r>
        <w:rPr>
          <w:rFonts w:cs="David" w:hint="cs"/>
          <w:b/>
          <w:bCs/>
          <w:color w:val="0070C0"/>
          <w:sz w:val="28"/>
          <w:szCs w:val="28"/>
          <w:u w:val="single"/>
          <w:rtl/>
        </w:rPr>
        <w:t xml:space="preserve">חסינות </w:t>
      </w:r>
      <w:r w:rsidR="00EB576E" w:rsidRPr="004152CC">
        <w:rPr>
          <w:rFonts w:cs="David" w:hint="cs"/>
          <w:b/>
          <w:bCs/>
          <w:color w:val="0070C0"/>
          <w:sz w:val="28"/>
          <w:szCs w:val="28"/>
          <w:u w:val="single"/>
          <w:rtl/>
        </w:rPr>
        <w:t>ואחריות מדינה</w:t>
      </w:r>
    </w:p>
    <w:p w:rsidR="00EB576E" w:rsidRPr="00860667" w:rsidRDefault="00C0736A" w:rsidP="00984D54">
      <w:pPr>
        <w:pStyle w:val="a3"/>
        <w:numPr>
          <w:ilvl w:val="0"/>
          <w:numId w:val="1"/>
        </w:numPr>
        <w:tabs>
          <w:tab w:val="left" w:pos="5471"/>
        </w:tabs>
        <w:spacing w:after="0" w:line="276" w:lineRule="auto"/>
        <w:jc w:val="both"/>
        <w:rPr>
          <w:rFonts w:cs="David"/>
          <w:b/>
          <w:bCs/>
          <w:u w:val="single"/>
        </w:rPr>
      </w:pPr>
      <w:r w:rsidRPr="00860667">
        <w:rPr>
          <w:rFonts w:cs="David" w:hint="cs"/>
          <w:b/>
          <w:bCs/>
          <w:u w:val="single"/>
          <w:rtl/>
        </w:rPr>
        <w:t>חסינות מדינה</w:t>
      </w:r>
      <w:r w:rsidRPr="00860667">
        <w:rPr>
          <w:rFonts w:cs="David" w:hint="cs"/>
          <w:rtl/>
        </w:rPr>
        <w:t xml:space="preserve"> </w:t>
      </w:r>
      <w:r w:rsidRPr="00860667">
        <w:rPr>
          <w:rFonts w:cs="David"/>
          <w:rtl/>
        </w:rPr>
        <w:t>–</w:t>
      </w:r>
      <w:r w:rsidRPr="00860667">
        <w:rPr>
          <w:rFonts w:cs="David" w:hint="cs"/>
          <w:rtl/>
        </w:rPr>
        <w:t xml:space="preserve"> הגנה שמעניק המשב"ל למדינה מפני הליכים שיפוטיים במדינה אחרת.</w:t>
      </w:r>
    </w:p>
    <w:p w:rsidR="00C0736A" w:rsidRPr="00860667" w:rsidRDefault="00C0736A" w:rsidP="00984D54">
      <w:pPr>
        <w:pStyle w:val="a3"/>
        <w:numPr>
          <w:ilvl w:val="0"/>
          <w:numId w:val="1"/>
        </w:numPr>
        <w:tabs>
          <w:tab w:val="left" w:pos="5471"/>
        </w:tabs>
        <w:spacing w:after="0" w:line="276" w:lineRule="auto"/>
        <w:jc w:val="both"/>
        <w:rPr>
          <w:rFonts w:cs="David"/>
          <w:b/>
          <w:bCs/>
          <w:u w:val="single"/>
        </w:rPr>
      </w:pPr>
      <w:r w:rsidRPr="00860667">
        <w:rPr>
          <w:rFonts w:cs="David" w:hint="cs"/>
          <w:b/>
          <w:bCs/>
          <w:u w:val="single"/>
          <w:rtl/>
        </w:rPr>
        <w:t>אחריות מדינה</w:t>
      </w:r>
      <w:r w:rsidRPr="00860667">
        <w:rPr>
          <w:rFonts w:cs="David" w:hint="cs"/>
          <w:i/>
          <w:iCs/>
          <w:rtl/>
        </w:rPr>
        <w:t xml:space="preserve"> </w:t>
      </w:r>
      <w:r w:rsidRPr="00860667">
        <w:rPr>
          <w:rFonts w:cs="David"/>
          <w:i/>
          <w:iCs/>
          <w:rtl/>
        </w:rPr>
        <w:t>–</w:t>
      </w:r>
      <w:r w:rsidRPr="00860667">
        <w:rPr>
          <w:rFonts w:cs="David" w:hint="cs"/>
          <w:i/>
          <w:iCs/>
          <w:rtl/>
        </w:rPr>
        <w:t xml:space="preserve"> </w:t>
      </w:r>
      <w:r w:rsidRPr="00860667">
        <w:rPr>
          <w:rFonts w:cs="David" w:hint="cs"/>
          <w:rtl/>
        </w:rPr>
        <w:t>מדינה שהפרה נורמה של משפט בינ"ל- מטילים עליה אחריות (לא מדובר בהגנה).</w:t>
      </w:r>
    </w:p>
    <w:p w:rsidR="00C0736A" w:rsidRPr="004173DF" w:rsidRDefault="00C0736A" w:rsidP="00984D54">
      <w:pPr>
        <w:tabs>
          <w:tab w:val="left" w:pos="5471"/>
        </w:tabs>
        <w:spacing w:after="0" w:line="276" w:lineRule="auto"/>
        <w:jc w:val="center"/>
        <w:rPr>
          <w:rFonts w:cs="David"/>
          <w:b/>
          <w:bCs/>
          <w:sz w:val="8"/>
          <w:szCs w:val="8"/>
          <w:u w:val="single"/>
          <w:rtl/>
        </w:rPr>
      </w:pPr>
    </w:p>
    <w:p w:rsidR="00C0736A" w:rsidRPr="00860667" w:rsidRDefault="00C0736A" w:rsidP="00984D54">
      <w:pPr>
        <w:tabs>
          <w:tab w:val="left" w:pos="5471"/>
        </w:tabs>
        <w:spacing w:after="0" w:line="276" w:lineRule="auto"/>
        <w:jc w:val="center"/>
        <w:rPr>
          <w:rFonts w:cs="David"/>
          <w:color w:val="7030A0"/>
          <w:rtl/>
        </w:rPr>
      </w:pPr>
      <w:r w:rsidRPr="00860667">
        <w:rPr>
          <w:rFonts w:cs="David" w:hint="cs"/>
          <w:b/>
          <w:bCs/>
          <w:color w:val="7030A0"/>
          <w:u w:val="single"/>
          <w:rtl/>
        </w:rPr>
        <w:t>אחריות מדינה</w:t>
      </w:r>
    </w:p>
    <w:p w:rsidR="00C0736A" w:rsidRPr="004173DF" w:rsidRDefault="00C0736A" w:rsidP="00984D54">
      <w:pPr>
        <w:pStyle w:val="a3"/>
        <w:numPr>
          <w:ilvl w:val="0"/>
          <w:numId w:val="1"/>
        </w:numPr>
        <w:tabs>
          <w:tab w:val="left" w:pos="5471"/>
        </w:tabs>
        <w:spacing w:after="0" w:line="276" w:lineRule="auto"/>
        <w:jc w:val="both"/>
        <w:rPr>
          <w:rFonts w:cs="David"/>
          <w:b/>
          <w:bCs/>
        </w:rPr>
      </w:pPr>
      <w:r w:rsidRPr="004173DF">
        <w:rPr>
          <w:rFonts w:cs="David" w:hint="cs"/>
          <w:b/>
          <w:bCs/>
          <w:rtl/>
        </w:rPr>
        <w:t>איך יודעים שמדינה הפרה נורמה של משב"ל?</w:t>
      </w:r>
    </w:p>
    <w:p w:rsidR="005E77CA" w:rsidRDefault="00C0736A" w:rsidP="00984D54">
      <w:pPr>
        <w:pStyle w:val="a3"/>
        <w:numPr>
          <w:ilvl w:val="1"/>
          <w:numId w:val="1"/>
        </w:numPr>
        <w:tabs>
          <w:tab w:val="left" w:pos="5471"/>
        </w:tabs>
        <w:spacing w:after="0" w:line="276" w:lineRule="auto"/>
        <w:jc w:val="both"/>
        <w:rPr>
          <w:rFonts w:cs="David"/>
        </w:rPr>
      </w:pPr>
      <w:r w:rsidRPr="00860667">
        <w:rPr>
          <w:rFonts w:cs="David" w:hint="cs"/>
          <w:rtl/>
        </w:rPr>
        <w:t>צריך לג</w:t>
      </w:r>
      <w:r w:rsidR="005E77CA">
        <w:rPr>
          <w:rFonts w:cs="David" w:hint="cs"/>
          <w:rtl/>
        </w:rPr>
        <w:t xml:space="preserve">לות שהיתה הפרה של אמנה או מנהג </w:t>
      </w:r>
    </w:p>
    <w:p w:rsidR="00C0736A" w:rsidRPr="00860667" w:rsidRDefault="00C0736A" w:rsidP="00984D54">
      <w:pPr>
        <w:pStyle w:val="a3"/>
        <w:numPr>
          <w:ilvl w:val="1"/>
          <w:numId w:val="1"/>
        </w:numPr>
        <w:tabs>
          <w:tab w:val="left" w:pos="5471"/>
        </w:tabs>
        <w:spacing w:after="0" w:line="276" w:lineRule="auto"/>
        <w:jc w:val="both"/>
        <w:rPr>
          <w:rFonts w:cs="David"/>
        </w:rPr>
      </w:pPr>
      <w:r w:rsidRPr="00860667">
        <w:rPr>
          <w:rFonts w:cs="David" w:hint="cs"/>
          <w:rtl/>
        </w:rPr>
        <w:t>ניתן לשייכו למדינה.</w:t>
      </w:r>
    </w:p>
    <w:p w:rsidR="00C0736A" w:rsidRPr="00860667" w:rsidRDefault="00C0736A" w:rsidP="00984D54">
      <w:pPr>
        <w:pStyle w:val="a3"/>
        <w:numPr>
          <w:ilvl w:val="1"/>
          <w:numId w:val="1"/>
        </w:numPr>
        <w:tabs>
          <w:tab w:val="left" w:pos="5471"/>
        </w:tabs>
        <w:spacing w:after="0" w:line="276" w:lineRule="auto"/>
        <w:jc w:val="both"/>
        <w:rPr>
          <w:rFonts w:cs="David"/>
        </w:rPr>
      </w:pPr>
      <w:r w:rsidRPr="00860667">
        <w:rPr>
          <w:rFonts w:cs="David" w:hint="cs"/>
          <w:rtl/>
        </w:rPr>
        <w:lastRenderedPageBreak/>
        <w:t>השלב הבא- הטלת אחריות על המדינה בזירה הבינ"ל.</w:t>
      </w:r>
    </w:p>
    <w:p w:rsidR="00C0736A" w:rsidRPr="00860667" w:rsidRDefault="00C0736A" w:rsidP="00984D54">
      <w:pPr>
        <w:pStyle w:val="a3"/>
        <w:numPr>
          <w:ilvl w:val="0"/>
          <w:numId w:val="1"/>
        </w:numPr>
        <w:tabs>
          <w:tab w:val="left" w:pos="5471"/>
        </w:tabs>
        <w:spacing w:after="0" w:line="276" w:lineRule="auto"/>
        <w:jc w:val="both"/>
        <w:rPr>
          <w:rFonts w:cs="David"/>
        </w:rPr>
      </w:pPr>
      <w:r w:rsidRPr="00860667">
        <w:rPr>
          <w:rFonts w:cs="David" w:hint="cs"/>
          <w:rtl/>
        </w:rPr>
        <w:t xml:space="preserve">כללי אחריות מדינה הם במנהג ולא קבועים באמנה. אבל יכול שבאמנה כלשהי ייקבעו שאם יש הפרה, יינקטו בצעדים מסוימים (פנייה לביה"ד או עונש), שיהיו בנוסף לדינים המנהגיים של אחריות מדינה. </w:t>
      </w:r>
    </w:p>
    <w:p w:rsidR="003671BF" w:rsidRPr="00860667" w:rsidRDefault="003671BF" w:rsidP="00984D54">
      <w:pPr>
        <w:pStyle w:val="a3"/>
        <w:numPr>
          <w:ilvl w:val="0"/>
          <w:numId w:val="1"/>
        </w:numPr>
        <w:tabs>
          <w:tab w:val="left" w:pos="5471"/>
        </w:tabs>
        <w:spacing w:after="0" w:line="276" w:lineRule="auto"/>
        <w:jc w:val="both"/>
        <w:rPr>
          <w:rFonts w:cs="David"/>
        </w:rPr>
      </w:pPr>
      <w:r w:rsidRPr="00860667">
        <w:rPr>
          <w:rFonts w:cs="David" w:hint="cs"/>
          <w:rtl/>
        </w:rPr>
        <w:t xml:space="preserve">יש </w:t>
      </w:r>
      <w:r w:rsidRPr="004173DF">
        <w:rPr>
          <w:rFonts w:cs="David" w:hint="cs"/>
          <w:b/>
          <w:bCs/>
          <w:rtl/>
        </w:rPr>
        <w:t>מסמך של ה-</w:t>
      </w:r>
      <w:r w:rsidRPr="004173DF">
        <w:rPr>
          <w:rFonts w:cs="David" w:hint="cs"/>
          <w:b/>
          <w:bCs/>
        </w:rPr>
        <w:t>ILC</w:t>
      </w:r>
      <w:r w:rsidRPr="004173DF">
        <w:rPr>
          <w:rFonts w:cs="David" w:hint="cs"/>
          <w:b/>
          <w:bCs/>
          <w:rtl/>
        </w:rPr>
        <w:t xml:space="preserve"> (</w:t>
      </w:r>
      <w:r w:rsidRPr="004173DF">
        <w:rPr>
          <w:rFonts w:cs="David"/>
          <w:b/>
          <w:bCs/>
        </w:rPr>
        <w:t>international law commission</w:t>
      </w:r>
      <w:r w:rsidRPr="004173DF">
        <w:rPr>
          <w:rFonts w:cs="David" w:hint="cs"/>
          <w:b/>
          <w:bCs/>
          <w:rtl/>
        </w:rPr>
        <w:t>)</w:t>
      </w:r>
      <w:r w:rsidRPr="00860667">
        <w:rPr>
          <w:rFonts w:cs="David" w:hint="cs"/>
          <w:rtl/>
        </w:rPr>
        <w:t xml:space="preserve"> שמומחים ניסחו וקבעו כללים בנושא, ויש הסכמה שזה משקף את הדין המנהגי.</w:t>
      </w:r>
    </w:p>
    <w:p w:rsidR="003671BF" w:rsidRPr="00860667" w:rsidRDefault="003671BF" w:rsidP="00984D54">
      <w:pPr>
        <w:pStyle w:val="a3"/>
        <w:numPr>
          <w:ilvl w:val="0"/>
          <w:numId w:val="1"/>
        </w:numPr>
        <w:tabs>
          <w:tab w:val="left" w:pos="5471"/>
        </w:tabs>
        <w:spacing w:after="0" w:line="276" w:lineRule="auto"/>
        <w:jc w:val="both"/>
        <w:rPr>
          <w:rFonts w:cs="David"/>
        </w:rPr>
      </w:pPr>
      <w:r w:rsidRPr="004173DF">
        <w:rPr>
          <w:rFonts w:cs="David" w:hint="cs"/>
          <w:b/>
          <w:bCs/>
          <w:rtl/>
        </w:rPr>
        <w:t>לא לבלבל בין דיני אחריות מדינה לבין דין מהותי.</w:t>
      </w:r>
      <w:r w:rsidRPr="00860667">
        <w:rPr>
          <w:rFonts w:cs="David" w:hint="cs"/>
          <w:rtl/>
        </w:rPr>
        <w:t xml:space="preserve"> דוג': הפרת זיהום, אם מדינה לא מנעה זאת</w:t>
      </w:r>
      <w:r w:rsidR="004173DF">
        <w:rPr>
          <w:rFonts w:cs="David" w:hint="cs"/>
          <w:rtl/>
        </w:rPr>
        <w:t>,</w:t>
      </w:r>
      <w:r w:rsidRPr="00860667">
        <w:rPr>
          <w:rFonts w:cs="David" w:hint="cs"/>
          <w:rtl/>
        </w:rPr>
        <w:t xml:space="preserve"> זו הפרה- אבל מבחינת הדין המהותי. דיני אחריות מדינה זה משהו אחר.</w:t>
      </w:r>
    </w:p>
    <w:p w:rsidR="00E36408" w:rsidRPr="00860667" w:rsidRDefault="003671BF" w:rsidP="00984D54">
      <w:pPr>
        <w:pStyle w:val="a3"/>
        <w:numPr>
          <w:ilvl w:val="0"/>
          <w:numId w:val="1"/>
        </w:numPr>
        <w:tabs>
          <w:tab w:val="left" w:pos="5471"/>
        </w:tabs>
        <w:spacing w:after="0" w:line="276" w:lineRule="auto"/>
        <w:jc w:val="both"/>
        <w:rPr>
          <w:rFonts w:cs="David"/>
        </w:rPr>
      </w:pPr>
      <w:r w:rsidRPr="00860667">
        <w:rPr>
          <w:rFonts w:cs="David" w:hint="cs"/>
          <w:rtl/>
        </w:rPr>
        <w:t xml:space="preserve">יסוד נפשי של הפרה </w:t>
      </w:r>
      <w:r w:rsidRPr="00860667">
        <w:rPr>
          <w:rFonts w:cs="David"/>
          <w:rtl/>
        </w:rPr>
        <w:t>–</w:t>
      </w:r>
      <w:r w:rsidRPr="00860667">
        <w:rPr>
          <w:rFonts w:cs="David" w:hint="cs"/>
          <w:rtl/>
        </w:rPr>
        <w:t xml:space="preserve"> אין למדינה יס"נ, אבל יש אחריות קפידה וסוכנים עם כוונה, או דרישת נזק בתוצאה- שנקבעים בדין המהותי ודיני המדינה מתלבשים עליו.</w:t>
      </w:r>
    </w:p>
    <w:p w:rsidR="003671BF" w:rsidRPr="00860667" w:rsidRDefault="003671BF" w:rsidP="00984D54">
      <w:pPr>
        <w:pStyle w:val="a3"/>
        <w:numPr>
          <w:ilvl w:val="0"/>
          <w:numId w:val="1"/>
        </w:numPr>
        <w:tabs>
          <w:tab w:val="left" w:pos="5471"/>
        </w:tabs>
        <w:spacing w:after="0" w:line="276" w:lineRule="auto"/>
        <w:jc w:val="both"/>
        <w:rPr>
          <w:rFonts w:cs="David"/>
        </w:rPr>
      </w:pPr>
      <w:r w:rsidRPr="00860667">
        <w:rPr>
          <w:rFonts w:cs="David" w:hint="cs"/>
          <w:rtl/>
        </w:rPr>
        <w:t>בודקים את דין ההפרה לא נכון להיום, אלא נכון למועד ההפרה.</w:t>
      </w:r>
    </w:p>
    <w:p w:rsidR="003671BF" w:rsidRPr="00860667" w:rsidRDefault="003671BF" w:rsidP="00984D54">
      <w:pPr>
        <w:pStyle w:val="a3"/>
        <w:numPr>
          <w:ilvl w:val="0"/>
          <w:numId w:val="1"/>
        </w:numPr>
        <w:tabs>
          <w:tab w:val="left" w:pos="5471"/>
        </w:tabs>
        <w:spacing w:after="0" w:line="276" w:lineRule="auto"/>
        <w:jc w:val="both"/>
        <w:rPr>
          <w:rFonts w:cs="David"/>
        </w:rPr>
      </w:pPr>
      <w:r w:rsidRPr="00860667">
        <w:rPr>
          <w:rFonts w:cs="David" w:hint="cs"/>
          <w:rtl/>
        </w:rPr>
        <w:t>העובדה שמדינה פעלה בהתאם לדינה הפנימי היא לא תירוץ (בכפוף לחריגים בשיעורים קודמים). גם בדיני אחריות וחובות</w:t>
      </w:r>
      <w:r w:rsidR="00AA6229" w:rsidRPr="00860667">
        <w:rPr>
          <w:rFonts w:cs="David" w:hint="cs"/>
          <w:rtl/>
        </w:rPr>
        <w:t xml:space="preserve"> מדינה</w:t>
      </w:r>
      <w:r w:rsidRPr="00860667">
        <w:rPr>
          <w:rFonts w:cs="David" w:hint="cs"/>
          <w:rtl/>
        </w:rPr>
        <w:t xml:space="preserve"> זה נכון </w:t>
      </w:r>
      <w:r w:rsidRPr="00860667">
        <w:rPr>
          <w:rFonts w:cs="David"/>
          <w:rtl/>
        </w:rPr>
        <w:t>–</w:t>
      </w:r>
      <w:r w:rsidRPr="00860667">
        <w:rPr>
          <w:rFonts w:cs="David" w:hint="cs"/>
          <w:rtl/>
        </w:rPr>
        <w:t xml:space="preserve"> המדינה תהיה מחויבת לפצות ולא תתקבל טענה שהדין הפנימי התיר לה.</w:t>
      </w:r>
    </w:p>
    <w:p w:rsidR="003671BF" w:rsidRPr="00860667" w:rsidRDefault="003671BF" w:rsidP="00984D54">
      <w:pPr>
        <w:pStyle w:val="a3"/>
        <w:numPr>
          <w:ilvl w:val="0"/>
          <w:numId w:val="1"/>
        </w:numPr>
        <w:tabs>
          <w:tab w:val="left" w:pos="5471"/>
        </w:tabs>
        <w:spacing w:after="0" w:line="276" w:lineRule="auto"/>
        <w:jc w:val="both"/>
        <w:rPr>
          <w:rFonts w:cs="David"/>
        </w:rPr>
      </w:pPr>
      <w:r w:rsidRPr="00860667">
        <w:rPr>
          <w:rFonts w:cs="David" w:hint="cs"/>
          <w:b/>
          <w:bCs/>
          <w:rtl/>
        </w:rPr>
        <w:t xml:space="preserve">איך מייחסים </w:t>
      </w:r>
      <w:r w:rsidR="007F5735" w:rsidRPr="00860667">
        <w:rPr>
          <w:rFonts w:cs="David" w:hint="cs"/>
          <w:b/>
          <w:bCs/>
          <w:rtl/>
        </w:rPr>
        <w:t>אחריות</w:t>
      </w:r>
      <w:r w:rsidRPr="00860667">
        <w:rPr>
          <w:rFonts w:cs="David" w:hint="cs"/>
          <w:b/>
          <w:bCs/>
          <w:rtl/>
        </w:rPr>
        <w:t xml:space="preserve"> למדינה?</w:t>
      </w:r>
    </w:p>
    <w:p w:rsidR="003671BF" w:rsidRPr="00860667" w:rsidRDefault="00B07C78" w:rsidP="00984D54">
      <w:pPr>
        <w:pStyle w:val="a3"/>
        <w:numPr>
          <w:ilvl w:val="1"/>
          <w:numId w:val="1"/>
        </w:numPr>
        <w:tabs>
          <w:tab w:val="left" w:pos="5471"/>
        </w:tabs>
        <w:spacing w:after="0" w:line="276" w:lineRule="auto"/>
        <w:jc w:val="both"/>
        <w:rPr>
          <w:rFonts w:cs="David"/>
        </w:rPr>
      </w:pPr>
      <w:r w:rsidRPr="00860667">
        <w:rPr>
          <w:rFonts w:cs="David" w:hint="cs"/>
          <w:u w:val="single"/>
          <w:rtl/>
        </w:rPr>
        <w:t>אורגן דה יורה</w:t>
      </w:r>
      <w:r w:rsidRPr="00860667">
        <w:rPr>
          <w:rFonts w:cs="David" w:hint="cs"/>
          <w:rtl/>
        </w:rPr>
        <w:t xml:space="preserve"> (עפ"י דין) </w:t>
      </w:r>
      <w:r w:rsidRPr="00860667">
        <w:rPr>
          <w:rFonts w:cs="David"/>
          <w:rtl/>
        </w:rPr>
        <w:t>–</w:t>
      </w:r>
      <w:r w:rsidRPr="00860667">
        <w:rPr>
          <w:rFonts w:cs="David" w:hint="cs"/>
          <w:rtl/>
        </w:rPr>
        <w:t xml:space="preserve"> המקרה הפשוט. דין מדינתי קובע ששר, ראש עיר, פקיד, שוטר חייל</w:t>
      </w:r>
      <w:r w:rsidR="007F5735" w:rsidRPr="00860667">
        <w:rPr>
          <w:rFonts w:cs="David" w:hint="cs"/>
          <w:rtl/>
        </w:rPr>
        <w:t xml:space="preserve"> וכו'</w:t>
      </w:r>
      <w:r w:rsidRPr="00860667">
        <w:rPr>
          <w:rFonts w:cs="David" w:hint="cs"/>
          <w:rtl/>
        </w:rPr>
        <w:t xml:space="preserve"> חלק ממדינה. הדרגה לא משנה, אפשר להיות זוטר. נציין כי מדובר בפעולה שבסמכות ולא </w:t>
      </w:r>
      <w:r w:rsidR="004173DF">
        <w:rPr>
          <w:rFonts w:cs="David" w:hint="cs"/>
          <w:rtl/>
        </w:rPr>
        <w:t>ב</w:t>
      </w:r>
      <w:r w:rsidRPr="00860667">
        <w:rPr>
          <w:rFonts w:cs="David" w:hint="cs"/>
          <w:rtl/>
        </w:rPr>
        <w:t xml:space="preserve">חריגה ממנה. </w:t>
      </w:r>
      <w:r w:rsidRPr="00860667">
        <w:rPr>
          <w:rFonts w:cs="David" w:hint="cs"/>
          <w:u w:val="single"/>
          <w:rtl/>
        </w:rPr>
        <w:t>למשל:</w:t>
      </w:r>
      <w:r w:rsidRPr="00860667">
        <w:rPr>
          <w:rFonts w:cs="David" w:hint="cs"/>
          <w:rtl/>
        </w:rPr>
        <w:t xml:space="preserve"> לוחמי שב"כ פשוטים של צרפת שתקפו אונייה מניו זילנד</w:t>
      </w:r>
      <w:r w:rsidRPr="00860667">
        <w:rPr>
          <w:rFonts w:cs="David"/>
          <w:rtl/>
        </w:rPr>
        <w:t>–</w:t>
      </w:r>
      <w:r w:rsidRPr="00860667">
        <w:rPr>
          <w:rFonts w:cs="David" w:hint="cs"/>
          <w:rtl/>
        </w:rPr>
        <w:t xml:space="preserve"> הוטלה אחריות על המדינה.</w:t>
      </w:r>
    </w:p>
    <w:p w:rsidR="00B07C78" w:rsidRPr="004173DF" w:rsidRDefault="00B07C78" w:rsidP="00984D54">
      <w:pPr>
        <w:pStyle w:val="a3"/>
        <w:numPr>
          <w:ilvl w:val="1"/>
          <w:numId w:val="1"/>
        </w:numPr>
        <w:tabs>
          <w:tab w:val="left" w:pos="5471"/>
        </w:tabs>
        <w:spacing w:after="0" w:line="276" w:lineRule="auto"/>
        <w:jc w:val="both"/>
        <w:rPr>
          <w:rFonts w:cs="David"/>
          <w:b/>
          <w:bCs/>
        </w:rPr>
      </w:pPr>
      <w:r w:rsidRPr="00860667">
        <w:rPr>
          <w:rFonts w:cs="David" w:hint="cs"/>
          <w:u w:val="single"/>
          <w:rtl/>
        </w:rPr>
        <w:t>אורגן דה פקטו</w:t>
      </w:r>
      <w:r w:rsidRPr="00860667">
        <w:rPr>
          <w:rFonts w:cs="David" w:hint="cs"/>
          <w:b/>
          <w:bCs/>
          <w:rtl/>
        </w:rPr>
        <w:t xml:space="preserve"> </w:t>
      </w:r>
      <w:r w:rsidRPr="00860667">
        <w:rPr>
          <w:rFonts w:cs="David" w:hint="cs"/>
          <w:rtl/>
        </w:rPr>
        <w:t xml:space="preserve">(בפועל) </w:t>
      </w:r>
      <w:r w:rsidRPr="00860667">
        <w:rPr>
          <w:rFonts w:cs="David"/>
          <w:b/>
          <w:bCs/>
          <w:rtl/>
        </w:rPr>
        <w:t>–</w:t>
      </w:r>
      <w:r w:rsidRPr="00860667">
        <w:rPr>
          <w:rFonts w:cs="David" w:hint="cs"/>
          <w:b/>
          <w:bCs/>
          <w:rtl/>
        </w:rPr>
        <w:t xml:space="preserve"> </w:t>
      </w:r>
      <w:r w:rsidRPr="00860667">
        <w:rPr>
          <w:rFonts w:cs="David" w:hint="cs"/>
          <w:rtl/>
        </w:rPr>
        <w:t xml:space="preserve">לפעמים המדינה פועלת בחשאיות וממנה ארגונים ואנשים שאינם עובדי מדינה. המבחן הוא </w:t>
      </w:r>
      <w:r w:rsidRPr="00860667">
        <w:rPr>
          <w:rFonts w:cs="David" w:hint="cs"/>
          <w:b/>
          <w:bCs/>
          <w:rtl/>
        </w:rPr>
        <w:t>תלות מוחלטת</w:t>
      </w:r>
      <w:r w:rsidRPr="00860667">
        <w:rPr>
          <w:rFonts w:cs="David" w:hint="cs"/>
          <w:rtl/>
        </w:rPr>
        <w:t xml:space="preserve"> של האורגן במדינה- שליטה מוחלטת של המדינה עליו</w:t>
      </w:r>
      <w:r w:rsidR="005E77CA">
        <w:rPr>
          <w:rFonts w:cs="David" w:hint="cs"/>
          <w:rtl/>
        </w:rPr>
        <w:t>- בלעדיה לא היה מתרחש</w:t>
      </w:r>
      <w:r w:rsidRPr="00860667">
        <w:rPr>
          <w:rFonts w:cs="David" w:hint="cs"/>
          <w:rtl/>
        </w:rPr>
        <w:t xml:space="preserve">. </w:t>
      </w:r>
      <w:r w:rsidRPr="00860667">
        <w:rPr>
          <w:rFonts w:cs="David" w:hint="cs"/>
          <w:u w:val="single"/>
          <w:rtl/>
        </w:rPr>
        <w:t>לדוג':</w:t>
      </w:r>
      <w:r w:rsidRPr="00860667">
        <w:rPr>
          <w:rFonts w:cs="David" w:hint="cs"/>
          <w:rtl/>
        </w:rPr>
        <w:t xml:space="preserve"> במלחמת יוגוסלביה, סרביה תמכה בסרבים שניהלו מלחמת אזרחים בתוך בוסניה. הקרואטים (</w:t>
      </w:r>
      <w:r w:rsidR="007F5735" w:rsidRPr="00860667">
        <w:rPr>
          <w:rFonts w:cs="David" w:hint="cs"/>
          <w:rtl/>
        </w:rPr>
        <w:t>הצד השני)</w:t>
      </w:r>
      <w:r w:rsidRPr="00860667">
        <w:rPr>
          <w:rFonts w:cs="David" w:hint="cs"/>
          <w:rtl/>
        </w:rPr>
        <w:t xml:space="preserve"> תבעו</w:t>
      </w:r>
      <w:r w:rsidR="007F5735" w:rsidRPr="00860667">
        <w:rPr>
          <w:rFonts w:cs="David" w:hint="cs"/>
          <w:rtl/>
        </w:rPr>
        <w:t xml:space="preserve"> את סרביה</w:t>
      </w:r>
      <w:r w:rsidRPr="00860667">
        <w:rPr>
          <w:rFonts w:cs="David" w:hint="cs"/>
          <w:rtl/>
        </w:rPr>
        <w:t xml:space="preserve"> ב-</w:t>
      </w:r>
      <w:r w:rsidRPr="00860667">
        <w:rPr>
          <w:rFonts w:cs="David" w:hint="cs"/>
        </w:rPr>
        <w:t>ICJ</w:t>
      </w:r>
      <w:r w:rsidRPr="00860667">
        <w:rPr>
          <w:rFonts w:cs="David" w:hint="cs"/>
          <w:rtl/>
        </w:rPr>
        <w:t xml:space="preserve">, והטענה נדחתה כיוון שלא הוכיחו תלות מוחלטת בין הסרבים בבוסנייה למדינת סרביה למרות שהיה מימון וסיוע. </w:t>
      </w:r>
      <w:r w:rsidRPr="004173DF">
        <w:rPr>
          <w:rFonts w:cs="David" w:hint="cs"/>
          <w:b/>
          <w:bCs/>
          <w:rtl/>
        </w:rPr>
        <w:t>מבחן צר ומחמיר.</w:t>
      </w:r>
    </w:p>
    <w:p w:rsidR="00B07C78" w:rsidRPr="00860667" w:rsidRDefault="00B07C78" w:rsidP="004173DF">
      <w:pPr>
        <w:pStyle w:val="a3"/>
        <w:numPr>
          <w:ilvl w:val="1"/>
          <w:numId w:val="1"/>
        </w:numPr>
        <w:tabs>
          <w:tab w:val="left" w:pos="5471"/>
        </w:tabs>
        <w:spacing w:after="0" w:line="276" w:lineRule="auto"/>
        <w:jc w:val="both"/>
        <w:rPr>
          <w:rFonts w:cs="David"/>
        </w:rPr>
      </w:pPr>
      <w:r w:rsidRPr="00860667">
        <w:rPr>
          <w:rFonts w:cs="David" w:hint="cs"/>
          <w:u w:val="single"/>
          <w:rtl/>
        </w:rPr>
        <w:t>אורגן שפעל ללא סמכות</w:t>
      </w:r>
      <w:r w:rsidRPr="00860667">
        <w:rPr>
          <w:rFonts w:cs="David" w:hint="cs"/>
          <w:b/>
          <w:bCs/>
          <w:rtl/>
        </w:rPr>
        <w:t xml:space="preserve"> </w:t>
      </w:r>
      <w:r w:rsidRPr="00860667">
        <w:rPr>
          <w:rFonts w:cs="David"/>
          <w:b/>
          <w:bCs/>
          <w:rtl/>
        </w:rPr>
        <w:t>–</w:t>
      </w:r>
      <w:r w:rsidRPr="00860667">
        <w:rPr>
          <w:rFonts w:cs="David" w:hint="cs"/>
          <w:rtl/>
        </w:rPr>
        <w:t xml:space="preserve"> אורגן של </w:t>
      </w:r>
      <w:r w:rsidR="007F5735" w:rsidRPr="00860667">
        <w:rPr>
          <w:rFonts w:cs="David" w:hint="cs"/>
          <w:rtl/>
        </w:rPr>
        <w:t xml:space="preserve">המדינה (בפועל או עפ"י דין) ופעל בניגוד לסמכות או הוראות מפורשות. </w:t>
      </w:r>
      <w:r w:rsidR="004173DF">
        <w:rPr>
          <w:rFonts w:cs="David" w:hint="cs"/>
          <w:rtl/>
        </w:rPr>
        <w:t>פעל בניגוד לסמכות- זו</w:t>
      </w:r>
      <w:r w:rsidR="007F5735" w:rsidRPr="00860667">
        <w:rPr>
          <w:rFonts w:cs="David" w:hint="cs"/>
          <w:rtl/>
        </w:rPr>
        <w:t xml:space="preserve"> הפעלה של שק"ד, ובניגוד להוראות מפורשות זה ללא שק"ד. מתי נייחס אחריות למדינה? מבחן </w:t>
      </w:r>
      <w:r w:rsidR="007F5735" w:rsidRPr="004173DF">
        <w:rPr>
          <w:rFonts w:cs="David" w:hint="cs"/>
          <w:b/>
          <w:bCs/>
          <w:rtl/>
        </w:rPr>
        <w:t>מסגרת הכשרות:</w:t>
      </w:r>
    </w:p>
    <w:p w:rsidR="007F5735" w:rsidRPr="00860667" w:rsidRDefault="007F5735" w:rsidP="00984D54">
      <w:pPr>
        <w:pStyle w:val="a3"/>
        <w:numPr>
          <w:ilvl w:val="2"/>
          <w:numId w:val="1"/>
        </w:numPr>
        <w:tabs>
          <w:tab w:val="left" w:pos="5471"/>
        </w:tabs>
        <w:spacing w:after="0" w:line="276" w:lineRule="auto"/>
        <w:jc w:val="both"/>
        <w:rPr>
          <w:rFonts w:cs="David"/>
        </w:rPr>
      </w:pPr>
      <w:r w:rsidRPr="00860667">
        <w:rPr>
          <w:rFonts w:cs="David" w:hint="cs"/>
          <w:u w:val="single"/>
          <w:rtl/>
        </w:rPr>
        <w:t>זיקה מהותית בין הפעולה לבין תפקידו של הגורם</w:t>
      </w:r>
      <w:r w:rsidRPr="00860667">
        <w:rPr>
          <w:rFonts w:cs="David" w:hint="cs"/>
          <w:rtl/>
        </w:rPr>
        <w:t xml:space="preserve"> </w:t>
      </w:r>
      <w:r w:rsidRPr="00860667">
        <w:rPr>
          <w:rFonts w:cs="David"/>
          <w:rtl/>
        </w:rPr>
        <w:t>–</w:t>
      </w:r>
      <w:r w:rsidRPr="00860667">
        <w:rPr>
          <w:rFonts w:cs="David" w:hint="cs"/>
          <w:rtl/>
        </w:rPr>
        <w:t xml:space="preserve"> שוטר שמרביץ לשגריר- סמכותו היא להשתמש בכוח לשם מעצר ולכן יש זיקה בין הפעולה לבין התפקיד </w:t>
      </w:r>
      <w:r w:rsidR="004173DF">
        <w:rPr>
          <w:rFonts w:cs="David" w:hint="cs"/>
          <w:rtl/>
        </w:rPr>
        <w:t>של האורגן. פקידת סעד שתרביץ לא ת</w:t>
      </w:r>
      <w:r w:rsidRPr="00860667">
        <w:rPr>
          <w:rFonts w:cs="David" w:hint="cs"/>
          <w:rtl/>
        </w:rPr>
        <w:t>תפרש באותה צורה</w:t>
      </w:r>
      <w:r w:rsidR="004173DF">
        <w:rPr>
          <w:rFonts w:cs="David" w:hint="cs"/>
          <w:rtl/>
        </w:rPr>
        <w:t>.</w:t>
      </w:r>
    </w:p>
    <w:p w:rsidR="007F5735" w:rsidRPr="00860667" w:rsidRDefault="007F5735" w:rsidP="00984D54">
      <w:pPr>
        <w:pStyle w:val="a3"/>
        <w:numPr>
          <w:ilvl w:val="2"/>
          <w:numId w:val="1"/>
        </w:numPr>
        <w:tabs>
          <w:tab w:val="left" w:pos="5471"/>
        </w:tabs>
        <w:spacing w:after="0" w:line="276" w:lineRule="auto"/>
        <w:jc w:val="both"/>
        <w:rPr>
          <w:rFonts w:cs="David"/>
        </w:rPr>
      </w:pPr>
      <w:r w:rsidRPr="00860667">
        <w:rPr>
          <w:rFonts w:cs="David" w:hint="cs"/>
          <w:u w:val="single"/>
          <w:rtl/>
        </w:rPr>
        <w:t>מבחן של סמכות נחזית</w:t>
      </w:r>
      <w:r w:rsidRPr="00860667">
        <w:rPr>
          <w:rFonts w:cs="David" w:hint="cs"/>
          <w:rtl/>
        </w:rPr>
        <w:t xml:space="preserve"> </w:t>
      </w:r>
      <w:r w:rsidRPr="00860667">
        <w:rPr>
          <w:rFonts w:cs="David"/>
          <w:rtl/>
        </w:rPr>
        <w:t>–</w:t>
      </w:r>
      <w:r w:rsidRPr="00860667">
        <w:rPr>
          <w:rFonts w:cs="David" w:hint="cs"/>
          <w:rtl/>
        </w:rPr>
        <w:t xml:space="preserve"> האם מנק' מבט של מתבונן מהצד זה נראה פעולה שלטונית?</w:t>
      </w:r>
    </w:p>
    <w:p w:rsidR="007F5735" w:rsidRPr="00860667" w:rsidRDefault="007F5735" w:rsidP="00984D54">
      <w:pPr>
        <w:pStyle w:val="a3"/>
        <w:numPr>
          <w:ilvl w:val="3"/>
          <w:numId w:val="1"/>
        </w:numPr>
        <w:tabs>
          <w:tab w:val="left" w:pos="5471"/>
        </w:tabs>
        <w:spacing w:after="0" w:line="276" w:lineRule="auto"/>
        <w:jc w:val="both"/>
        <w:rPr>
          <w:rFonts w:cs="David"/>
        </w:rPr>
      </w:pPr>
      <w:r w:rsidRPr="00860667">
        <w:rPr>
          <w:rFonts w:cs="David" w:hint="cs"/>
          <w:rtl/>
        </w:rPr>
        <w:t>צריך לבדוק את שניהם, אינם מצטברים, הדגש כיום הוא על המבחן השני.</w:t>
      </w:r>
    </w:p>
    <w:p w:rsidR="007F5735" w:rsidRPr="00860667" w:rsidRDefault="007F5735" w:rsidP="00984D54">
      <w:pPr>
        <w:pStyle w:val="a3"/>
        <w:numPr>
          <w:ilvl w:val="3"/>
          <w:numId w:val="1"/>
        </w:numPr>
        <w:tabs>
          <w:tab w:val="left" w:pos="5471"/>
        </w:tabs>
        <w:spacing w:after="0" w:line="276" w:lineRule="auto"/>
        <w:jc w:val="both"/>
        <w:rPr>
          <w:rFonts w:cs="David"/>
        </w:rPr>
      </w:pPr>
      <w:r w:rsidRPr="00860667">
        <w:rPr>
          <w:rFonts w:cs="David" w:hint="cs"/>
          <w:rtl/>
        </w:rPr>
        <w:t>גם אם הזיקה מאוד קטנה יטילו אחריות על המדינה, כי ראוי שתהיה לה שליטה על אורגניה.</w:t>
      </w:r>
    </w:p>
    <w:p w:rsidR="007F5735" w:rsidRPr="00860667" w:rsidRDefault="007F5735" w:rsidP="00984D54">
      <w:pPr>
        <w:pStyle w:val="a3"/>
        <w:numPr>
          <w:ilvl w:val="0"/>
          <w:numId w:val="1"/>
        </w:numPr>
        <w:spacing w:line="276" w:lineRule="auto"/>
        <w:jc w:val="both"/>
        <w:rPr>
          <w:rFonts w:ascii="David" w:hAnsi="David" w:cs="David"/>
        </w:rPr>
      </w:pPr>
      <w:r w:rsidRPr="00860667">
        <w:rPr>
          <w:rFonts w:ascii="David" w:hAnsi="David" w:cs="David" w:hint="cs"/>
          <w:b/>
          <w:bCs/>
          <w:rtl/>
        </w:rPr>
        <w:t>חריג: אחריות של המדינה בגין פעולות של אזרחים שאינם אורגנים</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w:t>
      </w:r>
    </w:p>
    <w:p w:rsidR="007B177A" w:rsidRPr="00860667" w:rsidRDefault="007B177A" w:rsidP="00DF6AAA">
      <w:pPr>
        <w:pStyle w:val="a3"/>
        <w:numPr>
          <w:ilvl w:val="1"/>
          <w:numId w:val="1"/>
        </w:numPr>
        <w:spacing w:line="276" w:lineRule="auto"/>
        <w:jc w:val="both"/>
        <w:rPr>
          <w:rFonts w:ascii="David" w:hAnsi="David" w:cs="David"/>
          <w:rtl/>
        </w:rPr>
      </w:pPr>
      <w:r w:rsidRPr="00860667">
        <w:rPr>
          <w:rFonts w:ascii="David" w:hAnsi="David" w:cs="David" w:hint="cs"/>
          <w:u w:val="single"/>
          <w:rtl/>
        </w:rPr>
        <w:t>הדין</w:t>
      </w:r>
      <w:r w:rsidRPr="00860667">
        <w:rPr>
          <w:rFonts w:ascii="David" w:hAnsi="David" w:cs="David"/>
          <w:u w:val="single"/>
          <w:rtl/>
        </w:rPr>
        <w:t xml:space="preserve"> </w:t>
      </w:r>
      <w:r w:rsidRPr="00860667">
        <w:rPr>
          <w:rFonts w:ascii="David" w:hAnsi="David" w:cs="David" w:hint="cs"/>
          <w:u w:val="single"/>
          <w:rtl/>
        </w:rPr>
        <w:t>המהותי</w:t>
      </w:r>
      <w:r w:rsidRPr="00860667">
        <w:rPr>
          <w:rFonts w:ascii="David" w:hAnsi="David" w:cs="David"/>
          <w:u w:val="single"/>
          <w:rtl/>
        </w:rPr>
        <w:t xml:space="preserve"> </w:t>
      </w:r>
      <w:r w:rsidRPr="00860667">
        <w:rPr>
          <w:rFonts w:ascii="David" w:hAnsi="David" w:cs="David" w:hint="cs"/>
          <w:u w:val="single"/>
          <w:rtl/>
        </w:rPr>
        <w:t>קובע</w:t>
      </w:r>
      <w:r w:rsidRPr="00860667">
        <w:rPr>
          <w:rFonts w:ascii="David" w:hAnsi="David" w:cs="David"/>
          <w:u w:val="single"/>
          <w:rtl/>
        </w:rPr>
        <w:t xml:space="preserve"> </w:t>
      </w:r>
      <w:r w:rsidRPr="00860667">
        <w:rPr>
          <w:rFonts w:ascii="David" w:hAnsi="David" w:cs="David" w:hint="cs"/>
          <w:u w:val="single"/>
          <w:rtl/>
        </w:rPr>
        <w:t>שיש</w:t>
      </w:r>
      <w:r w:rsidRPr="00860667">
        <w:rPr>
          <w:rFonts w:ascii="David" w:hAnsi="David" w:cs="David"/>
          <w:u w:val="single"/>
          <w:rtl/>
        </w:rPr>
        <w:t xml:space="preserve"> </w:t>
      </w:r>
      <w:r w:rsidRPr="00860667">
        <w:rPr>
          <w:rFonts w:ascii="David" w:hAnsi="David" w:cs="David" w:hint="cs"/>
          <w:u w:val="single"/>
          <w:rtl/>
        </w:rPr>
        <w:t>חובת</w:t>
      </w:r>
      <w:r w:rsidRPr="00860667">
        <w:rPr>
          <w:rFonts w:ascii="David" w:hAnsi="David" w:cs="David"/>
          <w:u w:val="single"/>
          <w:rtl/>
        </w:rPr>
        <w:t xml:space="preserve"> </w:t>
      </w:r>
      <w:r w:rsidRPr="00860667">
        <w:rPr>
          <w:rFonts w:ascii="David" w:hAnsi="David" w:cs="David" w:hint="cs"/>
          <w:u w:val="single"/>
          <w:rtl/>
        </w:rPr>
        <w:t>מניעה</w:t>
      </w:r>
      <w:r w:rsidRPr="00860667">
        <w:rPr>
          <w:rFonts w:ascii="David" w:hAnsi="David" w:cs="David"/>
          <w:rtl/>
        </w:rPr>
        <w:t xml:space="preserve"> - </w:t>
      </w:r>
      <w:r w:rsidRPr="00860667">
        <w:rPr>
          <w:rFonts w:ascii="David" w:hAnsi="David" w:cs="David" w:hint="cs"/>
          <w:rtl/>
        </w:rPr>
        <w:t>כלומר</w:t>
      </w:r>
      <w:r w:rsidRPr="00860667">
        <w:rPr>
          <w:rFonts w:ascii="David" w:hAnsi="David" w:cs="David"/>
          <w:rtl/>
        </w:rPr>
        <w:t xml:space="preserve">, </w:t>
      </w:r>
      <w:r w:rsidRPr="00860667">
        <w:rPr>
          <w:rFonts w:ascii="David" w:hAnsi="David" w:cs="David" w:hint="cs"/>
          <w:rtl/>
        </w:rPr>
        <w:t>המדינה</w:t>
      </w:r>
      <w:r w:rsidRPr="00860667">
        <w:rPr>
          <w:rFonts w:ascii="David" w:hAnsi="David" w:cs="David"/>
          <w:rtl/>
        </w:rPr>
        <w:t xml:space="preserve"> </w:t>
      </w:r>
      <w:r w:rsidRPr="00860667">
        <w:rPr>
          <w:rFonts w:ascii="David" w:hAnsi="David" w:cs="David" w:hint="cs"/>
          <w:rtl/>
        </w:rPr>
        <w:t>חייבת</w:t>
      </w:r>
      <w:r w:rsidRPr="00860667">
        <w:rPr>
          <w:rFonts w:ascii="David" w:hAnsi="David" w:cs="David"/>
          <w:rtl/>
        </w:rPr>
        <w:t xml:space="preserve"> </w:t>
      </w:r>
      <w:r w:rsidRPr="00860667">
        <w:rPr>
          <w:rFonts w:ascii="David" w:hAnsi="David" w:cs="David" w:hint="cs"/>
          <w:rtl/>
        </w:rPr>
        <w:t>למנוע</w:t>
      </w:r>
      <w:r w:rsidRPr="00860667">
        <w:rPr>
          <w:rFonts w:ascii="David" w:hAnsi="David" w:cs="David"/>
          <w:rtl/>
        </w:rPr>
        <w:t xml:space="preserve"> </w:t>
      </w:r>
      <w:r w:rsidRPr="00860667">
        <w:rPr>
          <w:rFonts w:ascii="David" w:hAnsi="David" w:cs="David" w:hint="cs"/>
          <w:rtl/>
        </w:rPr>
        <w:t>זיהום</w:t>
      </w:r>
      <w:r w:rsidRPr="00860667">
        <w:rPr>
          <w:rFonts w:ascii="David" w:hAnsi="David" w:cs="David"/>
          <w:rtl/>
        </w:rPr>
        <w:t xml:space="preserve"> </w:t>
      </w:r>
      <w:r w:rsidRPr="00860667">
        <w:rPr>
          <w:rFonts w:ascii="David" w:hAnsi="David" w:cs="David" w:hint="cs"/>
          <w:rtl/>
        </w:rPr>
        <w:t>ואם</w:t>
      </w:r>
      <w:r w:rsidRPr="00860667">
        <w:rPr>
          <w:rFonts w:ascii="David" w:hAnsi="David" w:cs="David"/>
          <w:rtl/>
        </w:rPr>
        <w:t xml:space="preserve"> </w:t>
      </w:r>
      <w:r w:rsidRPr="00860667">
        <w:rPr>
          <w:rFonts w:ascii="David" w:hAnsi="David" w:cs="David" w:hint="cs"/>
          <w:rtl/>
        </w:rPr>
        <w:t>היא</w:t>
      </w:r>
      <w:r w:rsidRPr="00860667">
        <w:rPr>
          <w:rFonts w:ascii="David" w:hAnsi="David" w:cs="David"/>
          <w:rtl/>
        </w:rPr>
        <w:t xml:space="preserve">  </w:t>
      </w:r>
      <w:r w:rsidRPr="00860667">
        <w:rPr>
          <w:rFonts w:ascii="David" w:hAnsi="David" w:cs="David" w:hint="cs"/>
          <w:rtl/>
        </w:rPr>
        <w:t>לא</w:t>
      </w:r>
      <w:r w:rsidRPr="00860667">
        <w:rPr>
          <w:rFonts w:ascii="David" w:hAnsi="David" w:cs="David"/>
          <w:rtl/>
        </w:rPr>
        <w:t xml:space="preserve"> </w:t>
      </w:r>
      <w:r w:rsidRPr="00860667">
        <w:rPr>
          <w:rFonts w:ascii="David" w:hAnsi="David" w:cs="David" w:hint="cs"/>
          <w:rtl/>
        </w:rPr>
        <w:t>מנעה</w:t>
      </w:r>
      <w:r w:rsidRPr="00860667">
        <w:rPr>
          <w:rFonts w:ascii="David" w:hAnsi="David" w:cs="David"/>
          <w:rtl/>
        </w:rPr>
        <w:t xml:space="preserve"> </w:t>
      </w:r>
      <w:r w:rsidRPr="00860667">
        <w:rPr>
          <w:rFonts w:ascii="David" w:hAnsi="David" w:cs="David" w:hint="cs"/>
          <w:rtl/>
        </w:rPr>
        <w:t>אז</w:t>
      </w:r>
      <w:r w:rsidRPr="00860667">
        <w:rPr>
          <w:rFonts w:ascii="David" w:hAnsi="David" w:cs="David"/>
          <w:rtl/>
        </w:rPr>
        <w:t xml:space="preserve"> </w:t>
      </w:r>
      <w:r w:rsidRPr="00860667">
        <w:rPr>
          <w:rFonts w:ascii="David" w:hAnsi="David" w:cs="David" w:hint="cs"/>
          <w:rtl/>
        </w:rPr>
        <w:t>יש</w:t>
      </w:r>
      <w:r w:rsidRPr="00860667">
        <w:rPr>
          <w:rFonts w:ascii="David" w:hAnsi="David" w:cs="David"/>
          <w:rtl/>
        </w:rPr>
        <w:t xml:space="preserve"> </w:t>
      </w:r>
      <w:r w:rsidRPr="00860667">
        <w:rPr>
          <w:rFonts w:ascii="David" w:hAnsi="David" w:cs="David" w:hint="cs"/>
          <w:rtl/>
        </w:rPr>
        <w:t>לה</w:t>
      </w:r>
      <w:r w:rsidRPr="00860667">
        <w:rPr>
          <w:rFonts w:ascii="David" w:hAnsi="David" w:cs="David"/>
          <w:rtl/>
        </w:rPr>
        <w:t xml:space="preserve"> </w:t>
      </w:r>
      <w:r w:rsidRPr="00860667">
        <w:rPr>
          <w:rFonts w:ascii="David" w:hAnsi="David" w:cs="David" w:hint="cs"/>
          <w:rtl/>
        </w:rPr>
        <w:t>אחריות</w:t>
      </w:r>
      <w:r w:rsidRPr="00860667">
        <w:rPr>
          <w:rFonts w:ascii="David" w:hAnsi="David" w:cs="David"/>
          <w:rtl/>
        </w:rPr>
        <w:t xml:space="preserve"> (</w:t>
      </w:r>
      <w:r w:rsidRPr="00860667">
        <w:rPr>
          <w:rFonts w:ascii="David" w:hAnsi="David" w:cs="David" w:hint="cs"/>
          <w:rtl/>
        </w:rPr>
        <w:t>או</w:t>
      </w:r>
      <w:r w:rsidRPr="00860667">
        <w:rPr>
          <w:rFonts w:ascii="David" w:hAnsi="David" w:cs="David"/>
          <w:rtl/>
        </w:rPr>
        <w:t xml:space="preserve"> </w:t>
      </w:r>
      <w:r w:rsidRPr="00860667">
        <w:rPr>
          <w:rFonts w:ascii="David" w:hAnsi="David" w:cs="David" w:hint="cs"/>
          <w:rtl/>
        </w:rPr>
        <w:t>במקר</w:t>
      </w:r>
      <w:r w:rsidR="00DF6AAA">
        <w:rPr>
          <w:rFonts w:ascii="David" w:hAnsi="David" w:cs="David" w:hint="cs"/>
          <w:rtl/>
        </w:rPr>
        <w:t>ה</w:t>
      </w:r>
      <w:r w:rsidRPr="00860667">
        <w:rPr>
          <w:rFonts w:ascii="David" w:hAnsi="David" w:cs="David"/>
          <w:rtl/>
        </w:rPr>
        <w:t xml:space="preserve"> </w:t>
      </w:r>
      <w:r w:rsidRPr="00860667">
        <w:rPr>
          <w:rFonts w:ascii="David" w:hAnsi="David" w:cs="David" w:hint="cs"/>
          <w:rtl/>
        </w:rPr>
        <w:t>של</w:t>
      </w:r>
      <w:r w:rsidRPr="00860667">
        <w:rPr>
          <w:rFonts w:ascii="David" w:hAnsi="David" w:cs="David"/>
          <w:rtl/>
        </w:rPr>
        <w:t xml:space="preserve"> </w:t>
      </w:r>
      <w:r w:rsidRPr="00860667">
        <w:rPr>
          <w:rFonts w:ascii="David" w:hAnsi="David" w:cs="David" w:hint="cs"/>
          <w:rtl/>
        </w:rPr>
        <w:t>בוסניה</w:t>
      </w:r>
      <w:r w:rsidRPr="00860667">
        <w:rPr>
          <w:rFonts w:ascii="David" w:hAnsi="David" w:cs="David"/>
          <w:rtl/>
        </w:rPr>
        <w:t xml:space="preserve"> </w:t>
      </w:r>
      <w:r w:rsidRPr="00860667">
        <w:rPr>
          <w:rFonts w:ascii="David" w:hAnsi="David" w:cs="David" w:hint="cs"/>
          <w:rtl/>
        </w:rPr>
        <w:t>יש</w:t>
      </w:r>
      <w:r w:rsidRPr="00860667">
        <w:rPr>
          <w:rFonts w:ascii="David" w:hAnsi="David" w:cs="David"/>
          <w:rtl/>
        </w:rPr>
        <w:t xml:space="preserve"> </w:t>
      </w:r>
      <w:r w:rsidRPr="00860667">
        <w:rPr>
          <w:rFonts w:ascii="David" w:hAnsi="David" w:cs="David" w:hint="cs"/>
          <w:rtl/>
        </w:rPr>
        <w:t>חובה</w:t>
      </w:r>
      <w:r w:rsidRPr="00860667">
        <w:rPr>
          <w:rFonts w:ascii="David" w:hAnsi="David" w:cs="David"/>
          <w:rtl/>
        </w:rPr>
        <w:t xml:space="preserve"> </w:t>
      </w:r>
      <w:r w:rsidRPr="00860667">
        <w:rPr>
          <w:rFonts w:ascii="David" w:hAnsi="David" w:cs="David" w:hint="cs"/>
          <w:rtl/>
        </w:rPr>
        <w:t>על</w:t>
      </w:r>
      <w:r w:rsidRPr="00860667">
        <w:rPr>
          <w:rFonts w:ascii="David" w:hAnsi="David" w:cs="David"/>
          <w:rtl/>
        </w:rPr>
        <w:t xml:space="preserve"> </w:t>
      </w:r>
      <w:r w:rsidR="00DF6AAA">
        <w:rPr>
          <w:rFonts w:ascii="David" w:hAnsi="David" w:cs="David" w:hint="cs"/>
          <w:rtl/>
        </w:rPr>
        <w:t>מדינה</w:t>
      </w:r>
      <w:r w:rsidRPr="00860667">
        <w:rPr>
          <w:rFonts w:ascii="David" w:hAnsi="David" w:cs="David"/>
          <w:rtl/>
        </w:rPr>
        <w:t xml:space="preserve"> </w:t>
      </w:r>
      <w:r w:rsidRPr="00860667">
        <w:rPr>
          <w:rFonts w:ascii="David" w:hAnsi="David" w:cs="David" w:hint="cs"/>
          <w:rtl/>
        </w:rPr>
        <w:t>למנוע</w:t>
      </w:r>
      <w:r w:rsidRPr="00860667">
        <w:rPr>
          <w:rFonts w:ascii="David" w:hAnsi="David" w:cs="David"/>
          <w:rtl/>
        </w:rPr>
        <w:t xml:space="preserve"> </w:t>
      </w:r>
      <w:r w:rsidRPr="00860667">
        <w:rPr>
          <w:rFonts w:ascii="David" w:hAnsi="David" w:cs="David" w:hint="cs"/>
          <w:rtl/>
        </w:rPr>
        <w:t>רצח</w:t>
      </w:r>
      <w:r w:rsidRPr="00860667">
        <w:rPr>
          <w:rFonts w:ascii="David" w:hAnsi="David" w:cs="David"/>
          <w:rtl/>
        </w:rPr>
        <w:t xml:space="preserve"> </w:t>
      </w:r>
      <w:r w:rsidRPr="00860667">
        <w:rPr>
          <w:rFonts w:ascii="David" w:hAnsi="David" w:cs="David" w:hint="cs"/>
          <w:rtl/>
        </w:rPr>
        <w:t>עם</w:t>
      </w:r>
      <w:r w:rsidRPr="00860667">
        <w:rPr>
          <w:rFonts w:ascii="David" w:hAnsi="David" w:cs="David"/>
          <w:rtl/>
        </w:rPr>
        <w:t xml:space="preserve"> </w:t>
      </w:r>
      <w:r w:rsidRPr="00860667">
        <w:rPr>
          <w:rFonts w:ascii="David" w:hAnsi="David" w:cs="David" w:hint="cs"/>
          <w:rtl/>
        </w:rPr>
        <w:t>ולכן</w:t>
      </w:r>
      <w:r w:rsidRPr="00860667">
        <w:rPr>
          <w:rFonts w:ascii="David" w:hAnsi="David" w:cs="David"/>
          <w:rtl/>
        </w:rPr>
        <w:t xml:space="preserve"> </w:t>
      </w:r>
      <w:r w:rsidRPr="00860667">
        <w:rPr>
          <w:rFonts w:ascii="David" w:hAnsi="David" w:cs="David" w:hint="cs"/>
          <w:rtl/>
        </w:rPr>
        <w:t>הוטלה</w:t>
      </w:r>
      <w:r w:rsidRPr="00860667">
        <w:rPr>
          <w:rFonts w:ascii="David" w:hAnsi="David" w:cs="David"/>
          <w:rtl/>
        </w:rPr>
        <w:t xml:space="preserve"> </w:t>
      </w:r>
      <w:r w:rsidRPr="00860667">
        <w:rPr>
          <w:rFonts w:ascii="David" w:hAnsi="David" w:cs="David" w:hint="cs"/>
          <w:rtl/>
        </w:rPr>
        <w:t>אחריות</w:t>
      </w:r>
      <w:r w:rsidRPr="00860667">
        <w:rPr>
          <w:rFonts w:ascii="David" w:hAnsi="David" w:cs="David"/>
          <w:rtl/>
        </w:rPr>
        <w:t>).</w:t>
      </w:r>
    </w:p>
    <w:p w:rsidR="007F5735" w:rsidRPr="00860667" w:rsidRDefault="007B177A" w:rsidP="00984D54">
      <w:pPr>
        <w:pStyle w:val="a3"/>
        <w:numPr>
          <w:ilvl w:val="1"/>
          <w:numId w:val="1"/>
        </w:numPr>
        <w:spacing w:line="276" w:lineRule="auto"/>
        <w:jc w:val="both"/>
        <w:rPr>
          <w:rFonts w:ascii="David" w:hAnsi="David" w:cs="David"/>
        </w:rPr>
      </w:pPr>
      <w:r w:rsidRPr="00860667">
        <w:rPr>
          <w:rFonts w:ascii="David" w:hAnsi="David" w:cs="David" w:hint="cs"/>
          <w:u w:val="single"/>
          <w:rtl/>
        </w:rPr>
        <w:t>אימוץ במשתמע או במפורש של מעשים</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w:t>
      </w:r>
      <w:r w:rsidRPr="00DF6AAA">
        <w:rPr>
          <w:rFonts w:ascii="David" w:hAnsi="David" w:cs="David" w:hint="cs"/>
          <w:b/>
          <w:bCs/>
          <w:rtl/>
        </w:rPr>
        <w:t>במפורש</w:t>
      </w:r>
      <w:r w:rsidRPr="00860667">
        <w:rPr>
          <w:rFonts w:ascii="David" w:hAnsi="David" w:cs="David" w:hint="cs"/>
          <w:rtl/>
        </w:rPr>
        <w:t xml:space="preserve">- המדינה/גורם מוסמך שאומר שהמעשים הם של המדינה; </w:t>
      </w:r>
      <w:r w:rsidRPr="00DF6AAA">
        <w:rPr>
          <w:rFonts w:ascii="David" w:hAnsi="David" w:cs="David" w:hint="cs"/>
          <w:b/>
          <w:bCs/>
          <w:rtl/>
        </w:rPr>
        <w:t>במשתמע</w:t>
      </w:r>
      <w:r w:rsidRPr="00860667">
        <w:rPr>
          <w:rFonts w:ascii="David" w:hAnsi="David" w:cs="David" w:hint="cs"/>
          <w:rtl/>
        </w:rPr>
        <w:t xml:space="preserve">- קשה לזהות. עידוד של אזרחים לבצע פעולה מסוימת יכולה להיחשב אימוץ במשתמע. </w:t>
      </w:r>
      <w:r w:rsidRPr="00DF6AAA">
        <w:rPr>
          <w:rFonts w:ascii="David" w:hAnsi="David" w:cs="David" w:hint="cs"/>
          <w:u w:val="single"/>
          <w:rtl/>
        </w:rPr>
        <w:t xml:space="preserve">לדוג': </w:t>
      </w:r>
      <w:r w:rsidRPr="00860667">
        <w:rPr>
          <w:rFonts w:ascii="David" w:hAnsi="David" w:cs="David" w:hint="cs"/>
          <w:rtl/>
        </w:rPr>
        <w:t>סטודנטים איראנים שפרצו לשגרירות ארה"ב והפרו דין בינ"ל. ההנהגה האיראנית התנערה מזה אך ה-</w:t>
      </w:r>
      <w:r w:rsidRPr="00860667">
        <w:rPr>
          <w:rFonts w:ascii="David" w:hAnsi="David" w:cs="David" w:hint="cs"/>
        </w:rPr>
        <w:t>ICJ</w:t>
      </w:r>
      <w:r w:rsidRPr="00860667">
        <w:rPr>
          <w:rFonts w:ascii="David" w:hAnsi="David" w:cs="David" w:hint="cs"/>
          <w:rtl/>
        </w:rPr>
        <w:t xml:space="preserve"> קבע שעודדה את פעולותיהם ולכן אימצה במשתמע את מעשיהם.</w:t>
      </w:r>
    </w:p>
    <w:p w:rsidR="007B177A" w:rsidRPr="00860667" w:rsidRDefault="007B177A" w:rsidP="00984D54">
      <w:pPr>
        <w:pStyle w:val="a3"/>
        <w:numPr>
          <w:ilvl w:val="1"/>
          <w:numId w:val="1"/>
        </w:numPr>
        <w:spacing w:line="276" w:lineRule="auto"/>
        <w:jc w:val="both"/>
        <w:rPr>
          <w:rFonts w:ascii="David" w:hAnsi="David" w:cs="David"/>
        </w:rPr>
      </w:pPr>
      <w:r w:rsidRPr="00860667">
        <w:rPr>
          <w:rFonts w:ascii="David" w:hAnsi="David" w:cs="David" w:hint="cs"/>
          <w:u w:val="single"/>
          <w:rtl/>
        </w:rPr>
        <w:t xml:space="preserve">מתן הוראה של מדינה </w:t>
      </w:r>
      <w:r w:rsidRPr="00860667">
        <w:rPr>
          <w:rFonts w:ascii="David" w:hAnsi="David" w:cs="David"/>
          <w:rtl/>
        </w:rPr>
        <w:t>–</w:t>
      </w:r>
      <w:r w:rsidRPr="00860667">
        <w:rPr>
          <w:rFonts w:ascii="David" w:hAnsi="David" w:cs="David" w:hint="cs"/>
          <w:rtl/>
        </w:rPr>
        <w:t xml:space="preserve"> פולארד, אדם עצמאי, פעל בהוראת מדינה והפר דין בינ"ל.</w:t>
      </w:r>
    </w:p>
    <w:p w:rsidR="007B177A" w:rsidRPr="00860667" w:rsidRDefault="007B177A" w:rsidP="00984D54">
      <w:pPr>
        <w:pStyle w:val="a3"/>
        <w:numPr>
          <w:ilvl w:val="1"/>
          <w:numId w:val="1"/>
        </w:numPr>
        <w:spacing w:line="276" w:lineRule="auto"/>
        <w:jc w:val="both"/>
        <w:rPr>
          <w:rFonts w:ascii="David" w:hAnsi="David" w:cs="David"/>
        </w:rPr>
      </w:pPr>
      <w:r w:rsidRPr="00860667">
        <w:rPr>
          <w:rFonts w:ascii="David" w:hAnsi="David" w:cs="David" w:hint="cs"/>
          <w:u w:val="single"/>
          <w:rtl/>
        </w:rPr>
        <w:t xml:space="preserve">פעולה שנעשתה תחת שליטה של המדינה </w:t>
      </w:r>
      <w:r w:rsidRPr="00860667">
        <w:rPr>
          <w:rFonts w:ascii="David" w:hAnsi="David" w:cs="David"/>
          <w:rtl/>
        </w:rPr>
        <w:t>–</w:t>
      </w:r>
      <w:r w:rsidRPr="00860667">
        <w:rPr>
          <w:rFonts w:ascii="David" w:hAnsi="David" w:cs="David" w:hint="cs"/>
          <w:rtl/>
        </w:rPr>
        <w:t xml:space="preserve"> המקרה המסובך. פעולה </w:t>
      </w:r>
      <w:r w:rsidR="00DF6AAA">
        <w:rPr>
          <w:rFonts w:ascii="David" w:hAnsi="David" w:cs="David" w:hint="cs"/>
          <w:rtl/>
        </w:rPr>
        <w:t>של אזרח / תאגיד לא ממשלתי (שמפרים</w:t>
      </w:r>
      <w:r w:rsidRPr="00860667">
        <w:rPr>
          <w:rFonts w:ascii="David" w:hAnsi="David" w:cs="David" w:hint="cs"/>
          <w:rtl/>
        </w:rPr>
        <w:t xml:space="preserve"> דין בינ"ל) בשליטת המדינה ולכן נטיל עליה אחריות. עולה בהקשר צבאי </w:t>
      </w:r>
      <w:r w:rsidRPr="00860667">
        <w:rPr>
          <w:rFonts w:ascii="David" w:hAnsi="David" w:cs="David"/>
          <w:rtl/>
        </w:rPr>
        <w:t>–</w:t>
      </w:r>
      <w:r w:rsidRPr="00860667">
        <w:rPr>
          <w:rFonts w:ascii="David" w:hAnsi="David" w:cs="David" w:hint="cs"/>
          <w:rtl/>
        </w:rPr>
        <w:t xml:space="preserve"> </w:t>
      </w:r>
      <w:r w:rsidRPr="00DF6AAA">
        <w:rPr>
          <w:rFonts w:ascii="David" w:hAnsi="David" w:cs="David" w:hint="cs"/>
          <w:rtl/>
        </w:rPr>
        <w:t>למשל</w:t>
      </w:r>
      <w:r w:rsidRPr="00860667">
        <w:rPr>
          <w:rFonts w:ascii="David" w:hAnsi="David" w:cs="David" w:hint="cs"/>
          <w:rtl/>
        </w:rPr>
        <w:t xml:space="preserve"> איראן שמממנת ומסייעת מודיעינית לארגון טרור חיזבאללה שאינו מדיני.</w:t>
      </w:r>
      <w:r w:rsidR="00355157" w:rsidRPr="00860667">
        <w:rPr>
          <w:rFonts w:ascii="David" w:hAnsi="David" w:cs="David" w:hint="cs"/>
          <w:rtl/>
        </w:rPr>
        <w:t xml:space="preserve"> </w:t>
      </w:r>
      <w:r w:rsidR="00355157" w:rsidRPr="00860667">
        <w:rPr>
          <w:rFonts w:ascii="David" w:hAnsi="David" w:cs="David" w:hint="cs"/>
          <w:b/>
          <w:bCs/>
          <w:rtl/>
        </w:rPr>
        <w:t>איך מזהים שליטה?</w:t>
      </w:r>
    </w:p>
    <w:p w:rsidR="007B177A" w:rsidRPr="00860667" w:rsidRDefault="00355157" w:rsidP="00DF6AAA">
      <w:pPr>
        <w:pStyle w:val="a3"/>
        <w:numPr>
          <w:ilvl w:val="0"/>
          <w:numId w:val="30"/>
        </w:numPr>
        <w:spacing w:line="276" w:lineRule="auto"/>
        <w:jc w:val="both"/>
        <w:rPr>
          <w:rFonts w:ascii="David" w:hAnsi="David" w:cs="David"/>
        </w:rPr>
      </w:pPr>
      <w:r w:rsidRPr="00860667">
        <w:rPr>
          <w:rFonts w:ascii="David" w:hAnsi="David" w:cs="David" w:hint="cs"/>
          <w:u w:val="single"/>
          <w:rtl/>
        </w:rPr>
        <w:t xml:space="preserve">מבחן השליטה האפקטיבית </w:t>
      </w:r>
      <w:r w:rsidRPr="00860667">
        <w:rPr>
          <w:rFonts w:ascii="David" w:hAnsi="David" w:cs="David"/>
          <w:u w:val="single"/>
          <w:rtl/>
        </w:rPr>
        <w:t>–</w:t>
      </w:r>
      <w:r w:rsidRPr="00860667">
        <w:rPr>
          <w:rFonts w:ascii="David" w:hAnsi="David" w:cs="David" w:hint="cs"/>
          <w:u w:val="single"/>
          <w:rtl/>
        </w:rPr>
        <w:t xml:space="preserve"> המבחן הצר </w:t>
      </w:r>
      <w:r w:rsidRPr="00860667">
        <w:rPr>
          <w:rFonts w:ascii="David" w:hAnsi="David" w:cs="David" w:hint="cs"/>
          <w:u w:val="single"/>
        </w:rPr>
        <w:t>ICJ</w:t>
      </w:r>
      <w:r w:rsidRPr="00860667">
        <w:rPr>
          <w:rFonts w:ascii="David" w:hAnsi="David" w:cs="David" w:hint="cs"/>
          <w:u w:val="single"/>
          <w:rtl/>
        </w:rPr>
        <w:t>:</w:t>
      </w:r>
      <w:r w:rsidRPr="00860667">
        <w:rPr>
          <w:rFonts w:ascii="David" w:hAnsi="David" w:cs="David" w:hint="cs"/>
          <w:b/>
          <w:bCs/>
          <w:rtl/>
        </w:rPr>
        <w:t xml:space="preserve"> </w:t>
      </w:r>
      <w:r w:rsidR="007B177A" w:rsidRPr="00860667">
        <w:rPr>
          <w:rFonts w:ascii="David" w:hAnsi="David" w:cs="David" w:hint="cs"/>
          <w:rtl/>
        </w:rPr>
        <w:t xml:space="preserve">בניקרגואה עלתה מפלגה סוציאליסטית רדיקלית, </w:t>
      </w:r>
      <w:r w:rsidRPr="00860667">
        <w:rPr>
          <w:rFonts w:ascii="David" w:hAnsi="David" w:cs="David" w:hint="cs"/>
          <w:rtl/>
        </w:rPr>
        <w:t xml:space="preserve">שארה"ב </w:t>
      </w:r>
      <w:r w:rsidR="007B177A" w:rsidRPr="00860667">
        <w:rPr>
          <w:rFonts w:ascii="David" w:hAnsi="David" w:cs="David" w:hint="cs"/>
          <w:rtl/>
        </w:rPr>
        <w:t>מימנה</w:t>
      </w:r>
      <w:r w:rsidRPr="00860667">
        <w:rPr>
          <w:rFonts w:ascii="David" w:hAnsi="David" w:cs="David" w:hint="cs"/>
          <w:rtl/>
        </w:rPr>
        <w:t xml:space="preserve"> כנגדה</w:t>
      </w:r>
      <w:r w:rsidR="007B177A" w:rsidRPr="00860667">
        <w:rPr>
          <w:rFonts w:ascii="David" w:hAnsi="David" w:cs="David" w:hint="cs"/>
          <w:rtl/>
        </w:rPr>
        <w:t xml:space="preserve"> ארגון מורדים</w:t>
      </w:r>
      <w:r w:rsidRPr="00860667">
        <w:rPr>
          <w:rFonts w:ascii="David" w:hAnsi="David" w:cs="David" w:hint="cs"/>
          <w:rtl/>
        </w:rPr>
        <w:t xml:space="preserve"> בתוך המדינה</w:t>
      </w:r>
      <w:r w:rsidR="007B177A" w:rsidRPr="00860667">
        <w:rPr>
          <w:rFonts w:ascii="David" w:hAnsi="David" w:cs="David" w:hint="cs"/>
          <w:rtl/>
        </w:rPr>
        <w:t xml:space="preserve"> בשם "קונטרה". </w:t>
      </w:r>
      <w:r w:rsidRPr="00860667">
        <w:rPr>
          <w:rFonts w:ascii="David" w:hAnsi="David" w:cs="David" w:hint="cs"/>
          <w:rtl/>
        </w:rPr>
        <w:t>המדינה תבעה את ארה"ב ב-</w:t>
      </w:r>
      <w:r w:rsidRPr="00860667">
        <w:rPr>
          <w:rFonts w:ascii="David" w:hAnsi="David" w:cs="David" w:hint="cs"/>
        </w:rPr>
        <w:t>ICJ</w:t>
      </w:r>
      <w:r w:rsidRPr="00860667">
        <w:rPr>
          <w:rFonts w:ascii="David" w:hAnsi="David" w:cs="David" w:hint="cs"/>
          <w:rtl/>
        </w:rPr>
        <w:t>, וארה"ב טוענת שה</w:t>
      </w:r>
      <w:r w:rsidR="00DF6AAA">
        <w:rPr>
          <w:rFonts w:ascii="David" w:hAnsi="David" w:cs="David" w:hint="cs"/>
          <w:rtl/>
        </w:rPr>
        <w:t>ארגון פועל</w:t>
      </w:r>
      <w:r w:rsidRPr="00860667">
        <w:rPr>
          <w:rFonts w:ascii="David" w:hAnsi="David" w:cs="David" w:hint="cs"/>
          <w:rtl/>
        </w:rPr>
        <w:t xml:space="preserve"> עצמאית והיא רק חברה שלהם. ביה"ד קובע את </w:t>
      </w:r>
      <w:r w:rsidRPr="00DF6AAA">
        <w:rPr>
          <w:rFonts w:ascii="David" w:hAnsi="David" w:cs="David" w:hint="cs"/>
          <w:b/>
          <w:bCs/>
          <w:highlight w:val="yellow"/>
          <w:rtl/>
        </w:rPr>
        <w:t>מבחן השליטה האפקטיבית</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מימון, אימון, סיוע, מידע מודיעיני, לוגיסטיקה- לא מספיקים. </w:t>
      </w:r>
      <w:r w:rsidRPr="00860667">
        <w:rPr>
          <w:rFonts w:ascii="David" w:hAnsi="David" w:cs="David" w:hint="cs"/>
          <w:b/>
          <w:bCs/>
          <w:rtl/>
        </w:rPr>
        <w:t>נדרש שלמדינה תהא שליטה אפקטיבית בפעולות</w:t>
      </w:r>
      <w:r w:rsidR="00084D93">
        <w:rPr>
          <w:rFonts w:ascii="David" w:hAnsi="David" w:cs="David" w:hint="cs"/>
          <w:b/>
          <w:bCs/>
          <w:rtl/>
        </w:rPr>
        <w:t>,</w:t>
      </w:r>
      <w:r w:rsidRPr="00860667">
        <w:rPr>
          <w:rFonts w:ascii="David" w:hAnsi="David" w:cs="David" w:hint="cs"/>
          <w:b/>
          <w:bCs/>
          <w:rtl/>
        </w:rPr>
        <w:t xml:space="preserve"> </w:t>
      </w:r>
      <w:r w:rsidR="00DF6AAA">
        <w:rPr>
          <w:rFonts w:ascii="David" w:hAnsi="David" w:cs="David" w:hint="cs"/>
          <w:b/>
          <w:bCs/>
          <w:rtl/>
        </w:rPr>
        <w:t>שכוונו על ידיה</w:t>
      </w:r>
      <w:r w:rsidRPr="00860667">
        <w:rPr>
          <w:rFonts w:ascii="David" w:hAnsi="David" w:cs="David" w:hint="cs"/>
          <w:b/>
          <w:bCs/>
          <w:rtl/>
        </w:rPr>
        <w:t xml:space="preserve">, </w:t>
      </w:r>
      <w:r w:rsidR="00084D93">
        <w:rPr>
          <w:rFonts w:ascii="David" w:hAnsi="David" w:cs="David" w:hint="cs"/>
          <w:b/>
          <w:bCs/>
          <w:rtl/>
        </w:rPr>
        <w:t xml:space="preserve">כאשר </w:t>
      </w:r>
      <w:r w:rsidRPr="00860667">
        <w:rPr>
          <w:rFonts w:ascii="David" w:hAnsi="David" w:cs="David" w:hint="cs"/>
          <w:b/>
          <w:bCs/>
          <w:rtl/>
        </w:rPr>
        <w:t>הפעולות בעצם לא יכלו להתקיים ללא המדינה.</w:t>
      </w:r>
      <w:r w:rsidRPr="00860667">
        <w:rPr>
          <w:rFonts w:ascii="David" w:hAnsi="David" w:cs="David" w:hint="cs"/>
          <w:rtl/>
        </w:rPr>
        <w:t xml:space="preserve"> לכן באופן כללי לא הוטלה אחריות על ארה"ב חוץ מפעולות מסוימות שבוצעו ממש על ידיהם. </w:t>
      </w:r>
    </w:p>
    <w:p w:rsidR="00355157" w:rsidRPr="00860667" w:rsidRDefault="00355157" w:rsidP="00984D54">
      <w:pPr>
        <w:pStyle w:val="a3"/>
        <w:numPr>
          <w:ilvl w:val="0"/>
          <w:numId w:val="30"/>
        </w:numPr>
        <w:spacing w:line="276" w:lineRule="auto"/>
        <w:jc w:val="both"/>
        <w:rPr>
          <w:rFonts w:ascii="David" w:hAnsi="David" w:cs="David"/>
          <w:u w:val="single"/>
        </w:rPr>
      </w:pPr>
      <w:r w:rsidRPr="00860667">
        <w:rPr>
          <w:rFonts w:ascii="David" w:hAnsi="David" w:cs="David" w:hint="cs"/>
          <w:u w:val="single"/>
          <w:rtl/>
        </w:rPr>
        <w:t xml:space="preserve">מבחן השליטה הכוללת </w:t>
      </w:r>
      <w:r w:rsidRPr="00860667">
        <w:rPr>
          <w:rFonts w:ascii="David" w:hAnsi="David" w:cs="David"/>
          <w:u w:val="single"/>
          <w:rtl/>
        </w:rPr>
        <w:t>–</w:t>
      </w:r>
      <w:r w:rsidRPr="00860667">
        <w:rPr>
          <w:rFonts w:ascii="David" w:hAnsi="David" w:cs="David" w:hint="cs"/>
          <w:u w:val="single"/>
          <w:rtl/>
        </w:rPr>
        <w:t xml:space="preserve"> המבחן המרחיב </w:t>
      </w:r>
      <w:r w:rsidRPr="00860667">
        <w:rPr>
          <w:rFonts w:ascii="David" w:hAnsi="David" w:cs="David" w:hint="cs"/>
          <w:u w:val="single"/>
        </w:rPr>
        <w:t>ICTY</w:t>
      </w:r>
      <w:r w:rsidRPr="00860667">
        <w:rPr>
          <w:rFonts w:ascii="David" w:hAnsi="David" w:cs="David" w:hint="cs"/>
          <w:u w:val="single"/>
          <w:rtl/>
        </w:rPr>
        <w:t>:</w:t>
      </w:r>
      <w:r w:rsidRPr="00860667">
        <w:rPr>
          <w:rFonts w:ascii="David" w:hAnsi="David" w:cs="David" w:hint="cs"/>
          <w:rtl/>
        </w:rPr>
        <w:t xml:space="preserve"> המקרה של המלחמה בבוסניה. ה-</w:t>
      </w:r>
      <w:r w:rsidRPr="00860667">
        <w:rPr>
          <w:rFonts w:ascii="David" w:hAnsi="David" w:cs="David" w:hint="cs"/>
        </w:rPr>
        <w:t>ICTY</w:t>
      </w:r>
      <w:r w:rsidRPr="00860667">
        <w:rPr>
          <w:rFonts w:ascii="David" w:hAnsi="David" w:cs="David" w:hint="cs"/>
          <w:rtl/>
        </w:rPr>
        <w:t xml:space="preserve"> </w:t>
      </w:r>
      <w:r w:rsidR="00897FA7" w:rsidRPr="00860667">
        <w:rPr>
          <w:rFonts w:ascii="David" w:hAnsi="David" w:cs="David" w:hint="cs"/>
          <w:rtl/>
        </w:rPr>
        <w:t xml:space="preserve">(ביה"ד הפלילי) </w:t>
      </w:r>
      <w:r w:rsidRPr="00860667">
        <w:rPr>
          <w:rFonts w:ascii="David" w:hAnsi="David" w:cs="David" w:hint="cs"/>
          <w:rtl/>
        </w:rPr>
        <w:t>אומר שהמבחן של ה-</w:t>
      </w:r>
      <w:r w:rsidRPr="00860667">
        <w:rPr>
          <w:rFonts w:ascii="David" w:hAnsi="David" w:cs="David" w:hint="cs"/>
        </w:rPr>
        <w:t>ICJ</w:t>
      </w:r>
      <w:r w:rsidRPr="00860667">
        <w:rPr>
          <w:rFonts w:ascii="David" w:hAnsi="David" w:cs="David" w:hint="cs"/>
          <w:rtl/>
        </w:rPr>
        <w:t xml:space="preserve"> לא ראוי כי בפרקטיקה מטילים אחריות על מדינה גם בג</w:t>
      </w:r>
      <w:r w:rsidR="00897FA7" w:rsidRPr="00860667">
        <w:rPr>
          <w:rFonts w:ascii="David" w:hAnsi="David" w:cs="David" w:hint="cs"/>
          <w:rtl/>
        </w:rPr>
        <w:t>ין מעשים של ארגונים לא מדינתיים</w:t>
      </w:r>
      <w:r w:rsidRPr="00860667">
        <w:rPr>
          <w:rFonts w:ascii="David" w:hAnsi="David" w:cs="David" w:hint="cs"/>
          <w:rtl/>
        </w:rPr>
        <w:t xml:space="preserve">, וגם כי לא ראוי לתת למדינה להתחמק מאחריות. לכן קבעו את </w:t>
      </w:r>
      <w:r w:rsidRPr="00DF6AAA">
        <w:rPr>
          <w:rFonts w:ascii="David" w:hAnsi="David" w:cs="David" w:hint="cs"/>
          <w:b/>
          <w:bCs/>
          <w:highlight w:val="yellow"/>
          <w:rtl/>
        </w:rPr>
        <w:t>מבחן השליטה הכוללת</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מהו? סיוע ומימון לא מספיק, צריך בנוסף לכך </w:t>
      </w:r>
      <w:r w:rsidRPr="00860667">
        <w:rPr>
          <w:rFonts w:ascii="David" w:hAnsi="David" w:cs="David" w:hint="cs"/>
          <w:b/>
          <w:bCs/>
          <w:rtl/>
        </w:rPr>
        <w:t>מעורב</w:t>
      </w:r>
      <w:r w:rsidR="00DF6AAA">
        <w:rPr>
          <w:rFonts w:ascii="David" w:hAnsi="David" w:cs="David" w:hint="cs"/>
          <w:b/>
          <w:bCs/>
          <w:rtl/>
        </w:rPr>
        <w:t>ו</w:t>
      </w:r>
      <w:r w:rsidRPr="00860667">
        <w:rPr>
          <w:rFonts w:ascii="David" w:hAnsi="David" w:cs="David" w:hint="cs"/>
          <w:b/>
          <w:bCs/>
          <w:rtl/>
        </w:rPr>
        <w:t>ת בפעילות האופרטיבית.</w:t>
      </w:r>
      <w:r w:rsidR="00897FA7" w:rsidRPr="00860667">
        <w:rPr>
          <w:rFonts w:ascii="David" w:hAnsi="David" w:cs="David" w:hint="cs"/>
          <w:rtl/>
        </w:rPr>
        <w:t xml:space="preserve"> לא צריך להיות הגורם המכוון בניגוד למבחן של ה-</w:t>
      </w:r>
      <w:r w:rsidR="00897FA7" w:rsidRPr="00860667">
        <w:rPr>
          <w:rFonts w:ascii="David" w:hAnsi="David" w:cs="David" w:hint="cs"/>
        </w:rPr>
        <w:t>ICJ</w:t>
      </w:r>
      <w:r w:rsidR="00897FA7" w:rsidRPr="00860667">
        <w:rPr>
          <w:rFonts w:ascii="David" w:hAnsi="David" w:cs="David" w:hint="cs"/>
          <w:rtl/>
        </w:rPr>
        <w:t>.</w:t>
      </w:r>
    </w:p>
    <w:p w:rsidR="00897FA7" w:rsidRPr="00860667" w:rsidRDefault="00897FA7" w:rsidP="00DF6AAA">
      <w:pPr>
        <w:pStyle w:val="a3"/>
        <w:numPr>
          <w:ilvl w:val="1"/>
          <w:numId w:val="30"/>
        </w:numPr>
        <w:spacing w:line="276" w:lineRule="auto"/>
        <w:jc w:val="both"/>
        <w:rPr>
          <w:rFonts w:ascii="David" w:hAnsi="David" w:cs="David"/>
          <w:u w:val="single"/>
        </w:rPr>
      </w:pPr>
      <w:r w:rsidRPr="00860667">
        <w:rPr>
          <w:rFonts w:ascii="David" w:hAnsi="David" w:cs="David" w:hint="cs"/>
          <w:rtl/>
        </w:rPr>
        <w:t>זהו המדרג מהחמור לקל: [1] תלות מוחלטת [2] שליטה אפקטיבית [3] שליטה כוללת.</w:t>
      </w:r>
    </w:p>
    <w:p w:rsidR="00897FA7" w:rsidRPr="00860667" w:rsidRDefault="00897FA7" w:rsidP="00DF6AAA">
      <w:pPr>
        <w:pStyle w:val="a3"/>
        <w:numPr>
          <w:ilvl w:val="1"/>
          <w:numId w:val="30"/>
        </w:numPr>
        <w:spacing w:line="276" w:lineRule="auto"/>
        <w:jc w:val="both"/>
        <w:rPr>
          <w:rFonts w:ascii="David" w:hAnsi="David" w:cs="David"/>
          <w:u w:val="single"/>
        </w:rPr>
      </w:pPr>
      <w:r w:rsidRPr="00860667">
        <w:rPr>
          <w:rFonts w:ascii="David" w:hAnsi="David" w:cs="David" w:hint="cs"/>
          <w:rtl/>
        </w:rPr>
        <w:t>ה-</w:t>
      </w:r>
      <w:r w:rsidRPr="00860667">
        <w:rPr>
          <w:rFonts w:ascii="David" w:hAnsi="David" w:cs="David" w:hint="cs"/>
        </w:rPr>
        <w:t>ICJ</w:t>
      </w:r>
      <w:r w:rsidRPr="00860667">
        <w:rPr>
          <w:rFonts w:ascii="David" w:hAnsi="David" w:cs="David" w:hint="cs"/>
          <w:rtl/>
        </w:rPr>
        <w:t xml:space="preserve"> הביע דעה על מבחן השליטה הכוללת ואמר שזה לא חל </w:t>
      </w:r>
      <w:r w:rsidR="00DF6AAA">
        <w:rPr>
          <w:rFonts w:ascii="David" w:hAnsi="David" w:cs="David" w:hint="cs"/>
          <w:rtl/>
        </w:rPr>
        <w:t>ב</w:t>
      </w:r>
      <w:r w:rsidRPr="00860667">
        <w:rPr>
          <w:rFonts w:ascii="David" w:hAnsi="David" w:cs="David" w:hint="cs"/>
          <w:rtl/>
        </w:rPr>
        <w:t xml:space="preserve">אחריות מדינה אלא </w:t>
      </w:r>
      <w:r w:rsidR="00DF6AAA">
        <w:rPr>
          <w:rFonts w:ascii="David" w:hAnsi="David" w:cs="David" w:hint="cs"/>
          <w:rtl/>
        </w:rPr>
        <w:t>ב</w:t>
      </w:r>
      <w:r w:rsidRPr="00860667">
        <w:rPr>
          <w:rFonts w:ascii="David" w:hAnsi="David" w:cs="David" w:hint="cs"/>
          <w:rtl/>
        </w:rPr>
        <w:t>סכסוך מזויין.</w:t>
      </w:r>
    </w:p>
    <w:p w:rsidR="00897FA7" w:rsidRPr="00860667" w:rsidRDefault="00897FA7" w:rsidP="00984D54">
      <w:pPr>
        <w:pStyle w:val="a3"/>
        <w:numPr>
          <w:ilvl w:val="0"/>
          <w:numId w:val="1"/>
        </w:numPr>
        <w:spacing w:line="276" w:lineRule="auto"/>
        <w:jc w:val="both"/>
        <w:rPr>
          <w:rFonts w:ascii="David" w:hAnsi="David" w:cs="David"/>
          <w:u w:val="single"/>
        </w:rPr>
      </w:pPr>
      <w:r w:rsidRPr="00860667">
        <w:rPr>
          <w:rFonts w:ascii="David" w:hAnsi="David" w:cs="David" w:hint="cs"/>
          <w:b/>
          <w:bCs/>
          <w:rtl/>
        </w:rPr>
        <w:lastRenderedPageBreak/>
        <w:t>השלכות ותוצאות הפרה:</w:t>
      </w:r>
    </w:p>
    <w:p w:rsidR="00897FA7" w:rsidRPr="00860667" w:rsidRDefault="00897FA7" w:rsidP="00DF6AAA">
      <w:pPr>
        <w:pStyle w:val="a3"/>
        <w:numPr>
          <w:ilvl w:val="1"/>
          <w:numId w:val="1"/>
        </w:numPr>
        <w:spacing w:line="276" w:lineRule="auto"/>
        <w:jc w:val="both"/>
        <w:rPr>
          <w:rFonts w:ascii="David" w:hAnsi="David" w:cs="David"/>
          <w:u w:val="single"/>
        </w:rPr>
      </w:pPr>
      <w:r w:rsidRPr="00860667">
        <w:rPr>
          <w:rFonts w:ascii="David" w:hAnsi="David" w:cs="David" w:hint="cs"/>
          <w:rtl/>
        </w:rPr>
        <w:t>הפרה ל</w:t>
      </w:r>
      <w:r w:rsidR="00DF6AAA">
        <w:rPr>
          <w:rFonts w:ascii="David" w:hAnsi="David" w:cs="David" w:hint="cs"/>
          <w:rtl/>
        </w:rPr>
        <w:t>א</w:t>
      </w:r>
      <w:r w:rsidRPr="00860667">
        <w:rPr>
          <w:rFonts w:ascii="David" w:hAnsi="David" w:cs="David" w:hint="cs"/>
          <w:rtl/>
        </w:rPr>
        <w:t xml:space="preserve"> משפיעה על המשך קיומה של החובה </w:t>
      </w:r>
      <w:r w:rsidRPr="00860667">
        <w:rPr>
          <w:rFonts w:ascii="David" w:hAnsi="David" w:cs="David"/>
          <w:rtl/>
        </w:rPr>
        <w:t>–</w:t>
      </w:r>
      <w:r w:rsidRPr="00860667">
        <w:rPr>
          <w:rFonts w:ascii="David" w:hAnsi="David" w:cs="David" w:hint="cs"/>
          <w:rtl/>
        </w:rPr>
        <w:t xml:space="preserve"> </w:t>
      </w:r>
      <w:r w:rsidRPr="00DF6AAA">
        <w:rPr>
          <w:rFonts w:ascii="David" w:hAnsi="David" w:cs="David" w:hint="cs"/>
          <w:u w:val="single"/>
          <w:rtl/>
        </w:rPr>
        <w:t>צריך להמשיך לקיים אותה</w:t>
      </w:r>
      <w:r w:rsidRPr="00860667">
        <w:rPr>
          <w:rFonts w:ascii="David" w:hAnsi="David" w:cs="David" w:hint="cs"/>
          <w:rtl/>
        </w:rPr>
        <w:t>.</w:t>
      </w:r>
    </w:p>
    <w:p w:rsidR="00897FA7" w:rsidRPr="00860667" w:rsidRDefault="00897FA7" w:rsidP="00984D54">
      <w:pPr>
        <w:pStyle w:val="a3"/>
        <w:numPr>
          <w:ilvl w:val="1"/>
          <w:numId w:val="1"/>
        </w:numPr>
        <w:spacing w:line="276" w:lineRule="auto"/>
        <w:jc w:val="both"/>
        <w:rPr>
          <w:rFonts w:ascii="David" w:hAnsi="David" w:cs="David"/>
          <w:u w:val="single"/>
        </w:rPr>
      </w:pPr>
      <w:r w:rsidRPr="00860667">
        <w:rPr>
          <w:rFonts w:ascii="David" w:hAnsi="David" w:cs="David" w:hint="cs"/>
          <w:rtl/>
        </w:rPr>
        <w:t xml:space="preserve">כשמדינה מפרה צריכה </w:t>
      </w:r>
      <w:r w:rsidRPr="00DF6AAA">
        <w:rPr>
          <w:rFonts w:ascii="David" w:hAnsi="David" w:cs="David" w:hint="cs"/>
          <w:u w:val="single"/>
          <w:rtl/>
        </w:rPr>
        <w:t>להפסיק להפר ולהבטיח</w:t>
      </w:r>
      <w:r w:rsidRPr="00860667">
        <w:rPr>
          <w:rFonts w:ascii="David" w:hAnsi="David" w:cs="David" w:hint="cs"/>
          <w:rtl/>
        </w:rPr>
        <w:t xml:space="preserve"> שלא תעשה זאת שוב.</w:t>
      </w:r>
    </w:p>
    <w:p w:rsidR="00AA6229" w:rsidRPr="00860667" w:rsidRDefault="00897FA7" w:rsidP="005E77CA">
      <w:pPr>
        <w:pStyle w:val="a3"/>
        <w:numPr>
          <w:ilvl w:val="1"/>
          <w:numId w:val="1"/>
        </w:numPr>
        <w:spacing w:line="276" w:lineRule="auto"/>
        <w:jc w:val="both"/>
        <w:rPr>
          <w:rFonts w:ascii="David" w:hAnsi="David" w:cs="David"/>
          <w:u w:val="single"/>
        </w:rPr>
      </w:pPr>
      <w:r w:rsidRPr="00860667">
        <w:rPr>
          <w:rFonts w:ascii="David" w:hAnsi="David" w:cs="David" w:hint="cs"/>
          <w:rtl/>
        </w:rPr>
        <w:t xml:space="preserve">עליה </w:t>
      </w:r>
      <w:r w:rsidRPr="00DF6AAA">
        <w:rPr>
          <w:rFonts w:ascii="David" w:hAnsi="David" w:cs="David" w:hint="cs"/>
          <w:u w:val="single"/>
          <w:rtl/>
        </w:rPr>
        <w:t>לתקן את המצב</w:t>
      </w:r>
      <w:r w:rsidRPr="00860667">
        <w:rPr>
          <w:rFonts w:ascii="David" w:hAnsi="David" w:cs="David" w:hint="cs"/>
          <w:rtl/>
        </w:rPr>
        <w:t xml:space="preserve"> </w:t>
      </w:r>
      <w:r w:rsidRPr="00860667">
        <w:rPr>
          <w:rFonts w:ascii="David" w:hAnsi="David" w:cs="David"/>
          <w:rtl/>
        </w:rPr>
        <w:t>–</w:t>
      </w:r>
      <w:r w:rsidR="005E77CA">
        <w:rPr>
          <w:rFonts w:ascii="David" w:hAnsi="David" w:cs="David" w:hint="cs"/>
          <w:rtl/>
        </w:rPr>
        <w:t>"סטיספקשיין"</w:t>
      </w:r>
      <w:r w:rsidR="00AA6229" w:rsidRPr="00860667">
        <w:rPr>
          <w:rFonts w:ascii="David" w:hAnsi="David" w:cs="David" w:hint="cs"/>
          <w:rtl/>
        </w:rPr>
        <w:t>, 3 פעולות (לא תמיד ניתן לבצע את כולן ובד"כ זה נגמר במו"מ בין המדינות):</w:t>
      </w:r>
    </w:p>
    <w:p w:rsidR="00AA6229" w:rsidRPr="00860667" w:rsidRDefault="00DF6AAA" w:rsidP="00984D54">
      <w:pPr>
        <w:pStyle w:val="a3"/>
        <w:numPr>
          <w:ilvl w:val="2"/>
          <w:numId w:val="1"/>
        </w:numPr>
        <w:spacing w:line="276" w:lineRule="auto"/>
        <w:jc w:val="both"/>
        <w:rPr>
          <w:rFonts w:ascii="David" w:hAnsi="David" w:cs="David"/>
          <w:u w:val="single"/>
        </w:rPr>
      </w:pPr>
      <w:r>
        <w:rPr>
          <w:rFonts w:ascii="David" w:hAnsi="David" w:cs="David" w:hint="cs"/>
          <w:rtl/>
        </w:rPr>
        <w:t>השבה כשזה מתאפשר</w:t>
      </w:r>
      <w:r w:rsidR="00AA6229" w:rsidRPr="00860667">
        <w:rPr>
          <w:rFonts w:ascii="David" w:hAnsi="David" w:cs="David" w:hint="cs"/>
          <w:rtl/>
        </w:rPr>
        <w:t xml:space="preserve"> (</w:t>
      </w:r>
      <w:r>
        <w:rPr>
          <w:rFonts w:ascii="David" w:hAnsi="David" w:cs="David" w:hint="cs"/>
          <w:rtl/>
        </w:rPr>
        <w:t xml:space="preserve">מתי לא? </w:t>
      </w:r>
      <w:r w:rsidR="00AA6229" w:rsidRPr="00860667">
        <w:rPr>
          <w:rFonts w:ascii="David" w:hAnsi="David" w:cs="David" w:hint="cs"/>
          <w:rtl/>
        </w:rPr>
        <w:t>ה</w:t>
      </w:r>
      <w:r>
        <w:rPr>
          <w:rFonts w:ascii="David" w:hAnsi="David" w:cs="David" w:hint="cs"/>
          <w:rtl/>
        </w:rPr>
        <w:t>שבה פיזית לא תמיד אפשרית, ו</w:t>
      </w:r>
      <w:r w:rsidR="00AA6229" w:rsidRPr="00860667">
        <w:rPr>
          <w:rFonts w:ascii="David" w:hAnsi="David" w:cs="David" w:hint="cs"/>
          <w:rtl/>
        </w:rPr>
        <w:t>במקרים בהם הנזק מהשבה גבוה מהתועלת- סינון פסולת מהים).</w:t>
      </w:r>
    </w:p>
    <w:p w:rsidR="00AA6229" w:rsidRPr="00860667" w:rsidRDefault="00AA6229" w:rsidP="00984D54">
      <w:pPr>
        <w:pStyle w:val="a3"/>
        <w:numPr>
          <w:ilvl w:val="2"/>
          <w:numId w:val="1"/>
        </w:numPr>
        <w:spacing w:line="276" w:lineRule="auto"/>
        <w:jc w:val="both"/>
        <w:rPr>
          <w:rFonts w:ascii="David" w:hAnsi="David" w:cs="David"/>
          <w:u w:val="single"/>
        </w:rPr>
      </w:pPr>
      <w:r w:rsidRPr="00860667">
        <w:rPr>
          <w:rFonts w:ascii="David" w:hAnsi="David" w:cs="David" w:hint="cs"/>
          <w:rtl/>
        </w:rPr>
        <w:t xml:space="preserve">פיצויים על נזק שנגרם </w:t>
      </w:r>
      <w:r w:rsidRPr="00860667">
        <w:rPr>
          <w:rFonts w:ascii="David" w:hAnsi="David" w:cs="David"/>
          <w:rtl/>
        </w:rPr>
        <w:t>–</w:t>
      </w:r>
      <w:r w:rsidRPr="00860667">
        <w:rPr>
          <w:rFonts w:ascii="David" w:hAnsi="David" w:cs="David" w:hint="cs"/>
          <w:rtl/>
        </w:rPr>
        <w:t xml:space="preserve"> על אובדן רווחים ולא</w:t>
      </w:r>
      <w:r w:rsidR="00DF6AAA">
        <w:rPr>
          <w:rFonts w:ascii="David" w:hAnsi="David" w:cs="David" w:hint="cs"/>
          <w:rtl/>
        </w:rPr>
        <w:t xml:space="preserve"> פיצויים</w:t>
      </w:r>
      <w:r w:rsidRPr="00860667">
        <w:rPr>
          <w:rFonts w:ascii="David" w:hAnsi="David" w:cs="David" w:hint="cs"/>
          <w:rtl/>
        </w:rPr>
        <w:t xml:space="preserve"> עונשיים.</w:t>
      </w:r>
    </w:p>
    <w:p w:rsidR="00AA6229" w:rsidRPr="00860667" w:rsidRDefault="00AA6229" w:rsidP="00984D54">
      <w:pPr>
        <w:pStyle w:val="a3"/>
        <w:numPr>
          <w:ilvl w:val="2"/>
          <w:numId w:val="1"/>
        </w:numPr>
        <w:spacing w:line="276" w:lineRule="auto"/>
        <w:jc w:val="both"/>
        <w:rPr>
          <w:rFonts w:ascii="David" w:hAnsi="David" w:cs="David"/>
          <w:u w:val="single"/>
        </w:rPr>
      </w:pPr>
      <w:r w:rsidRPr="00860667">
        <w:rPr>
          <w:rFonts w:ascii="David" w:hAnsi="David" w:cs="David" w:hint="cs"/>
          <w:rtl/>
        </w:rPr>
        <w:t xml:space="preserve">המדינה מודה שהפרה ומתנצלת. </w:t>
      </w:r>
    </w:p>
    <w:p w:rsidR="00AA6229" w:rsidRPr="00860667" w:rsidRDefault="00AA6229" w:rsidP="00984D54">
      <w:pPr>
        <w:pStyle w:val="a3"/>
        <w:numPr>
          <w:ilvl w:val="3"/>
          <w:numId w:val="1"/>
        </w:numPr>
        <w:spacing w:line="276" w:lineRule="auto"/>
        <w:jc w:val="both"/>
        <w:rPr>
          <w:rFonts w:ascii="David" w:hAnsi="David" w:cs="David"/>
          <w:u w:val="single"/>
        </w:rPr>
      </w:pPr>
      <w:r w:rsidRPr="00860667">
        <w:rPr>
          <w:rFonts w:ascii="David" w:hAnsi="David" w:cs="David" w:hint="cs"/>
          <w:rtl/>
        </w:rPr>
        <w:t xml:space="preserve">בפרשת המרמרה </w:t>
      </w:r>
      <w:r w:rsidRPr="00860667">
        <w:rPr>
          <w:rFonts w:ascii="David" w:hAnsi="David" w:cs="David"/>
          <w:rtl/>
        </w:rPr>
        <w:t>–</w:t>
      </w:r>
      <w:r w:rsidRPr="00860667">
        <w:rPr>
          <w:rFonts w:ascii="David" w:hAnsi="David" w:cs="David" w:hint="cs"/>
          <w:rtl/>
        </w:rPr>
        <w:t xml:space="preserve"> ישראל השיבה את האונייה, נתנה פיצויים והתנצלה.</w:t>
      </w:r>
    </w:p>
    <w:p w:rsidR="00AA6229" w:rsidRPr="00860667" w:rsidRDefault="00AA6229" w:rsidP="00984D54">
      <w:pPr>
        <w:pStyle w:val="a3"/>
        <w:numPr>
          <w:ilvl w:val="0"/>
          <w:numId w:val="1"/>
        </w:numPr>
        <w:spacing w:line="276" w:lineRule="auto"/>
        <w:jc w:val="both"/>
        <w:rPr>
          <w:rFonts w:ascii="David" w:hAnsi="David" w:cs="David"/>
          <w:u w:val="single"/>
        </w:rPr>
      </w:pPr>
      <w:r w:rsidRPr="00860667">
        <w:rPr>
          <w:rFonts w:ascii="David" w:hAnsi="David" w:cs="David" w:hint="cs"/>
          <w:b/>
          <w:bCs/>
          <w:rtl/>
        </w:rPr>
        <w:t>איך מביאים לכך שמדינה תפסיק להפר?</w:t>
      </w:r>
    </w:p>
    <w:p w:rsidR="00AA6229" w:rsidRPr="00860667" w:rsidRDefault="0047467A" w:rsidP="00984D54">
      <w:pPr>
        <w:pStyle w:val="a3"/>
        <w:numPr>
          <w:ilvl w:val="1"/>
          <w:numId w:val="1"/>
        </w:numPr>
        <w:spacing w:line="276" w:lineRule="auto"/>
        <w:jc w:val="both"/>
        <w:rPr>
          <w:rFonts w:ascii="David" w:hAnsi="David" w:cs="David"/>
          <w:u w:val="single"/>
        </w:rPr>
      </w:pPr>
      <w:r w:rsidRPr="00860667">
        <w:rPr>
          <w:rFonts w:ascii="David" w:hAnsi="David" w:cs="David" w:hint="cs"/>
          <w:u w:val="single"/>
          <w:rtl/>
        </w:rPr>
        <w:t>סנקציות של האו"ם</w:t>
      </w:r>
      <w:r w:rsidRPr="00860667">
        <w:rPr>
          <w:rFonts w:ascii="David" w:hAnsi="David" w:cs="David" w:hint="cs"/>
          <w:rtl/>
        </w:rPr>
        <w:t xml:space="preserve"> - </w:t>
      </w:r>
      <w:r w:rsidR="00AA6229" w:rsidRPr="00860667">
        <w:rPr>
          <w:rFonts w:ascii="David" w:hAnsi="David" w:cs="David" w:hint="cs"/>
          <w:rtl/>
        </w:rPr>
        <w:t xml:space="preserve">פונים למועצת הביטחון של האו"ם שתוציא החלטה מכוח </w:t>
      </w:r>
      <w:r w:rsidR="00AA6229" w:rsidRPr="00DF6AAA">
        <w:rPr>
          <w:rFonts w:ascii="David" w:hAnsi="David" w:cs="David" w:hint="cs"/>
          <w:highlight w:val="yellow"/>
          <w:rtl/>
        </w:rPr>
        <w:t>פרק 7,</w:t>
      </w:r>
      <w:r w:rsidR="00AA6229" w:rsidRPr="00860667">
        <w:rPr>
          <w:rFonts w:ascii="David" w:hAnsi="David" w:cs="David" w:hint="cs"/>
          <w:rtl/>
        </w:rPr>
        <w:t xml:space="preserve"> שאם המדינה לא תפסיק יוטלו סנקציות ע"י העולם. לא ראוי להשתמש בזה בכל מקרה אלא במקרים המאיימים</w:t>
      </w:r>
      <w:r w:rsidR="00DF6AAA">
        <w:rPr>
          <w:rFonts w:ascii="David" w:hAnsi="David" w:cs="David" w:hint="cs"/>
          <w:rtl/>
        </w:rPr>
        <w:t xml:space="preserve"> על שלום עולמי. גם מדינות קבועות במועצה</w:t>
      </w:r>
      <w:r w:rsidRPr="00860667">
        <w:rPr>
          <w:rFonts w:ascii="David" w:hAnsi="David" w:cs="David" w:hint="cs"/>
          <w:rtl/>
        </w:rPr>
        <w:t xml:space="preserve"> יכולות להטיל וטו. אופציה לא פרקטית.</w:t>
      </w:r>
    </w:p>
    <w:p w:rsidR="00AA6229" w:rsidRPr="00860667" w:rsidRDefault="0047467A" w:rsidP="00984D54">
      <w:pPr>
        <w:pStyle w:val="a3"/>
        <w:numPr>
          <w:ilvl w:val="1"/>
          <w:numId w:val="1"/>
        </w:numPr>
        <w:spacing w:line="276" w:lineRule="auto"/>
        <w:jc w:val="both"/>
        <w:rPr>
          <w:rFonts w:ascii="David" w:hAnsi="David" w:cs="David"/>
          <w:u w:val="single"/>
        </w:rPr>
      </w:pPr>
      <w:r w:rsidRPr="00860667">
        <w:rPr>
          <w:rFonts w:ascii="David" w:hAnsi="David" w:cs="David" w:hint="cs"/>
          <w:u w:val="single"/>
          <w:rtl/>
        </w:rPr>
        <w:t>מנגנון מיוחד</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אם</w:t>
      </w:r>
      <w:r w:rsidRPr="00860667">
        <w:rPr>
          <w:rFonts w:ascii="David" w:hAnsi="David" w:cs="David"/>
          <w:rtl/>
        </w:rPr>
        <w:t xml:space="preserve"> </w:t>
      </w:r>
      <w:r w:rsidRPr="00860667">
        <w:rPr>
          <w:rFonts w:ascii="David" w:hAnsi="David" w:cs="David" w:hint="cs"/>
          <w:rtl/>
        </w:rPr>
        <w:t>יש</w:t>
      </w:r>
      <w:r w:rsidRPr="00860667">
        <w:rPr>
          <w:rFonts w:ascii="David" w:hAnsi="David" w:cs="David"/>
          <w:rtl/>
        </w:rPr>
        <w:t xml:space="preserve"> </w:t>
      </w:r>
      <w:r w:rsidRPr="00860667">
        <w:rPr>
          <w:rFonts w:ascii="David" w:hAnsi="David" w:cs="David" w:hint="cs"/>
          <w:rtl/>
        </w:rPr>
        <w:t>בסוגיה</w:t>
      </w:r>
      <w:r w:rsidRPr="00860667">
        <w:rPr>
          <w:rFonts w:ascii="David" w:hAnsi="David" w:cs="David"/>
          <w:rtl/>
        </w:rPr>
        <w:t xml:space="preserve"> </w:t>
      </w:r>
      <w:r w:rsidR="00DF6AAA">
        <w:rPr>
          <w:rFonts w:ascii="David" w:hAnsi="David" w:cs="David" w:hint="cs"/>
          <w:rtl/>
        </w:rPr>
        <w:t>הספ</w:t>
      </w:r>
      <w:r w:rsidRPr="00860667">
        <w:rPr>
          <w:rFonts w:ascii="David" w:hAnsi="David" w:cs="David" w:hint="cs"/>
          <w:rtl/>
        </w:rPr>
        <w:t>ציפית</w:t>
      </w:r>
      <w:r w:rsidRPr="00860667">
        <w:rPr>
          <w:rFonts w:ascii="David" w:hAnsi="David" w:cs="David"/>
          <w:rtl/>
        </w:rPr>
        <w:t xml:space="preserve"> </w:t>
      </w:r>
      <w:r w:rsidRPr="00860667">
        <w:rPr>
          <w:rFonts w:ascii="David" w:hAnsi="David" w:cs="David" w:hint="cs"/>
          <w:rtl/>
        </w:rPr>
        <w:t>מנגנון</w:t>
      </w:r>
      <w:r w:rsidRPr="00860667">
        <w:rPr>
          <w:rFonts w:ascii="David" w:hAnsi="David" w:cs="David"/>
          <w:rtl/>
        </w:rPr>
        <w:t xml:space="preserve"> </w:t>
      </w:r>
      <w:r w:rsidRPr="00860667">
        <w:rPr>
          <w:rFonts w:ascii="David" w:hAnsi="David" w:cs="David" w:hint="cs"/>
          <w:rtl/>
        </w:rPr>
        <w:t>מיוחד</w:t>
      </w:r>
      <w:r w:rsidRPr="00860667">
        <w:rPr>
          <w:rFonts w:ascii="David" w:hAnsi="David" w:cs="David"/>
          <w:rtl/>
        </w:rPr>
        <w:t xml:space="preserve"> </w:t>
      </w:r>
      <w:r w:rsidRPr="00860667">
        <w:rPr>
          <w:rFonts w:ascii="David" w:hAnsi="David" w:cs="David" w:hint="cs"/>
          <w:rtl/>
        </w:rPr>
        <w:t>אז</w:t>
      </w:r>
      <w:r w:rsidRPr="00860667">
        <w:rPr>
          <w:rFonts w:ascii="David" w:hAnsi="David" w:cs="David"/>
          <w:rtl/>
        </w:rPr>
        <w:t xml:space="preserve"> </w:t>
      </w:r>
      <w:r w:rsidRPr="00860667">
        <w:rPr>
          <w:rFonts w:ascii="David" w:hAnsi="David" w:cs="David" w:hint="cs"/>
          <w:rtl/>
        </w:rPr>
        <w:t>פונים</w:t>
      </w:r>
      <w:r w:rsidRPr="00860667">
        <w:rPr>
          <w:rFonts w:ascii="David" w:hAnsi="David" w:cs="David"/>
          <w:rtl/>
        </w:rPr>
        <w:t xml:space="preserve"> </w:t>
      </w:r>
      <w:r w:rsidRPr="00860667">
        <w:rPr>
          <w:rFonts w:ascii="David" w:hAnsi="David" w:cs="David" w:hint="cs"/>
          <w:rtl/>
        </w:rPr>
        <w:t>אליו</w:t>
      </w:r>
      <w:r w:rsidRPr="00860667">
        <w:rPr>
          <w:rFonts w:ascii="David" w:hAnsi="David" w:cs="David"/>
          <w:rtl/>
        </w:rPr>
        <w:t xml:space="preserve"> - </w:t>
      </w:r>
      <w:r w:rsidRPr="00860667">
        <w:rPr>
          <w:rFonts w:ascii="David" w:hAnsi="David" w:cs="David" w:hint="cs"/>
          <w:rtl/>
        </w:rPr>
        <w:t>אם</w:t>
      </w:r>
      <w:r w:rsidRPr="00860667">
        <w:rPr>
          <w:rFonts w:ascii="David" w:hAnsi="David" w:cs="David"/>
          <w:rtl/>
        </w:rPr>
        <w:t xml:space="preserve"> </w:t>
      </w:r>
      <w:r w:rsidRPr="00860667">
        <w:rPr>
          <w:rFonts w:ascii="David" w:hAnsi="David" w:cs="David" w:hint="cs"/>
          <w:rtl/>
        </w:rPr>
        <w:t>מדובר</w:t>
      </w:r>
      <w:r w:rsidRPr="00860667">
        <w:rPr>
          <w:rFonts w:ascii="David" w:hAnsi="David" w:cs="David"/>
          <w:rtl/>
        </w:rPr>
        <w:t xml:space="preserve"> </w:t>
      </w:r>
      <w:r w:rsidRPr="00860667">
        <w:rPr>
          <w:rFonts w:ascii="David" w:hAnsi="David" w:cs="David" w:hint="cs"/>
          <w:rtl/>
        </w:rPr>
        <w:t>למשל</w:t>
      </w:r>
      <w:r w:rsidRPr="00860667">
        <w:rPr>
          <w:rFonts w:ascii="David" w:hAnsi="David" w:cs="David"/>
          <w:rtl/>
        </w:rPr>
        <w:t xml:space="preserve"> </w:t>
      </w:r>
      <w:r w:rsidRPr="00860667">
        <w:rPr>
          <w:rFonts w:ascii="David" w:hAnsi="David" w:cs="David" w:hint="cs"/>
          <w:rtl/>
        </w:rPr>
        <w:t>באמנה</w:t>
      </w:r>
      <w:r w:rsidRPr="00860667">
        <w:rPr>
          <w:rFonts w:ascii="David" w:hAnsi="David" w:cs="David"/>
          <w:rtl/>
        </w:rPr>
        <w:t xml:space="preserve"> </w:t>
      </w:r>
      <w:r w:rsidRPr="00860667">
        <w:rPr>
          <w:rFonts w:ascii="David" w:hAnsi="David" w:cs="David" w:hint="cs"/>
          <w:rtl/>
        </w:rPr>
        <w:t>שמפנה</w:t>
      </w:r>
      <w:r w:rsidRPr="00860667">
        <w:rPr>
          <w:rFonts w:ascii="David" w:hAnsi="David" w:cs="David"/>
          <w:rtl/>
        </w:rPr>
        <w:t xml:space="preserve"> </w:t>
      </w:r>
      <w:r w:rsidR="00084D93">
        <w:rPr>
          <w:rFonts w:ascii="David" w:hAnsi="David" w:cs="David" w:hint="cs"/>
          <w:rtl/>
        </w:rPr>
        <w:t>לטריבונ</w:t>
      </w:r>
      <w:r w:rsidRPr="00860667">
        <w:rPr>
          <w:rFonts w:ascii="David" w:hAnsi="David" w:cs="David" w:hint="cs"/>
          <w:rtl/>
        </w:rPr>
        <w:t>ל</w:t>
      </w:r>
      <w:r w:rsidRPr="00860667">
        <w:rPr>
          <w:rFonts w:ascii="David" w:hAnsi="David" w:cs="David"/>
          <w:rtl/>
        </w:rPr>
        <w:t xml:space="preserve"> </w:t>
      </w:r>
      <w:r w:rsidRPr="00860667">
        <w:rPr>
          <w:rFonts w:ascii="David" w:hAnsi="David" w:cs="David" w:hint="cs"/>
          <w:rtl/>
        </w:rPr>
        <w:t>מסוים</w:t>
      </w:r>
      <w:r w:rsidR="00DF6AAA">
        <w:rPr>
          <w:rFonts w:ascii="David" w:hAnsi="David" w:cs="David" w:hint="cs"/>
          <w:rtl/>
        </w:rPr>
        <w:t>,</w:t>
      </w:r>
      <w:r w:rsidRPr="00860667">
        <w:rPr>
          <w:rFonts w:ascii="David" w:hAnsi="David" w:cs="David"/>
          <w:rtl/>
        </w:rPr>
        <w:t xml:space="preserve"> </w:t>
      </w:r>
      <w:r w:rsidRPr="00860667">
        <w:rPr>
          <w:rFonts w:ascii="David" w:hAnsi="David" w:cs="David" w:hint="cs"/>
          <w:rtl/>
        </w:rPr>
        <w:t>לדוג' באירופה אם מדינה הפרה זכויות אדם ביה"ד ידון בכך.</w:t>
      </w:r>
    </w:p>
    <w:p w:rsidR="0047467A" w:rsidRPr="00860667" w:rsidRDefault="0047467A" w:rsidP="00984D54">
      <w:pPr>
        <w:pStyle w:val="a3"/>
        <w:numPr>
          <w:ilvl w:val="1"/>
          <w:numId w:val="1"/>
        </w:numPr>
        <w:spacing w:line="276" w:lineRule="auto"/>
        <w:jc w:val="both"/>
        <w:rPr>
          <w:rFonts w:ascii="David" w:hAnsi="David" w:cs="David"/>
          <w:u w:val="single"/>
        </w:rPr>
      </w:pPr>
      <w:r w:rsidRPr="00860667">
        <w:rPr>
          <w:rFonts w:ascii="David" w:hAnsi="David" w:cs="David"/>
          <w:u w:val="single"/>
        </w:rPr>
        <w:t>Counter measures</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המדינה הנפגעת מבצעת פעולות שמטרתן להפסיק את ההפרה. לדוג'- טורקיה ביטלה את כל ההסכמים הביטחוניים עם ישראל בגלל שהפרה דין בינ"ל. </w:t>
      </w:r>
      <w:r w:rsidRPr="00860667">
        <w:rPr>
          <w:rFonts w:ascii="David" w:hAnsi="David" w:cs="David" w:hint="cs"/>
          <w:b/>
          <w:bCs/>
          <w:rtl/>
        </w:rPr>
        <w:t>מה הם התנאים ל"קאונטר מז'רס"?</w:t>
      </w:r>
    </w:p>
    <w:p w:rsidR="0047467A" w:rsidRPr="00860667" w:rsidRDefault="0047467A" w:rsidP="00984D54">
      <w:pPr>
        <w:pStyle w:val="a3"/>
        <w:numPr>
          <w:ilvl w:val="2"/>
          <w:numId w:val="1"/>
        </w:numPr>
        <w:spacing w:line="276" w:lineRule="auto"/>
        <w:jc w:val="both"/>
        <w:rPr>
          <w:rFonts w:ascii="David" w:hAnsi="David" w:cs="David"/>
          <w:u w:val="single"/>
        </w:rPr>
      </w:pPr>
      <w:r w:rsidRPr="00860667">
        <w:rPr>
          <w:rFonts w:ascii="David" w:hAnsi="David" w:cs="David" w:hint="cs"/>
          <w:rtl/>
        </w:rPr>
        <w:t xml:space="preserve">הצעדים יכולים להינקט רק </w:t>
      </w:r>
      <w:r w:rsidRPr="00DF6AAA">
        <w:rPr>
          <w:rFonts w:ascii="David" w:hAnsi="David" w:cs="David" w:hint="cs"/>
          <w:u w:val="single"/>
          <w:rtl/>
        </w:rPr>
        <w:t>נגד המדינה</w:t>
      </w:r>
      <w:r w:rsidRPr="00860667">
        <w:rPr>
          <w:rFonts w:ascii="David" w:hAnsi="David" w:cs="David" w:hint="cs"/>
          <w:rtl/>
        </w:rPr>
        <w:t xml:space="preserve"> עצמה.</w:t>
      </w:r>
    </w:p>
    <w:p w:rsidR="0047467A" w:rsidRPr="00860667" w:rsidRDefault="0047467A" w:rsidP="00984D54">
      <w:pPr>
        <w:pStyle w:val="a3"/>
        <w:numPr>
          <w:ilvl w:val="2"/>
          <w:numId w:val="1"/>
        </w:numPr>
        <w:spacing w:line="276" w:lineRule="auto"/>
        <w:jc w:val="both"/>
        <w:rPr>
          <w:rFonts w:ascii="David" w:hAnsi="David" w:cs="David"/>
          <w:u w:val="single"/>
        </w:rPr>
      </w:pPr>
      <w:r w:rsidRPr="00860667">
        <w:rPr>
          <w:rFonts w:ascii="David" w:hAnsi="David" w:cs="David" w:hint="cs"/>
          <w:rtl/>
        </w:rPr>
        <w:t xml:space="preserve">המטרה אינה עונשית אלא </w:t>
      </w:r>
      <w:r w:rsidRPr="00DF6AAA">
        <w:rPr>
          <w:rFonts w:ascii="David" w:hAnsi="David" w:cs="David" w:hint="cs"/>
          <w:u w:val="single"/>
          <w:rtl/>
        </w:rPr>
        <w:t>לדרבן את המדינה</w:t>
      </w:r>
      <w:r w:rsidRPr="00860667">
        <w:rPr>
          <w:rFonts w:ascii="David" w:hAnsi="David" w:cs="David" w:hint="cs"/>
          <w:rtl/>
        </w:rPr>
        <w:t xml:space="preserve"> לחזור לקיים התחייבויותיה.</w:t>
      </w:r>
    </w:p>
    <w:p w:rsidR="0047467A" w:rsidRPr="00860667" w:rsidRDefault="0047467A" w:rsidP="00984D54">
      <w:pPr>
        <w:pStyle w:val="a3"/>
        <w:numPr>
          <w:ilvl w:val="2"/>
          <w:numId w:val="1"/>
        </w:numPr>
        <w:spacing w:line="276" w:lineRule="auto"/>
        <w:jc w:val="both"/>
        <w:rPr>
          <w:rFonts w:ascii="David" w:hAnsi="David" w:cs="David"/>
          <w:u w:val="single"/>
        </w:rPr>
      </w:pPr>
      <w:r w:rsidRPr="00DF6AAA">
        <w:rPr>
          <w:rFonts w:ascii="David" w:hAnsi="David" w:cs="David" w:hint="cs"/>
          <w:u w:val="single"/>
          <w:rtl/>
        </w:rPr>
        <w:t>צעדים זמניים</w:t>
      </w:r>
      <w:r w:rsidRPr="00860667">
        <w:rPr>
          <w:rFonts w:ascii="David" w:hAnsi="David" w:cs="David" w:hint="cs"/>
          <w:rtl/>
        </w:rPr>
        <w:t xml:space="preserve"> ולא בלתי הפיכים שיפסיקו כשהמדינה חוזרת בה מהפרתה.</w:t>
      </w:r>
    </w:p>
    <w:p w:rsidR="0047467A" w:rsidRPr="00860667" w:rsidRDefault="0047467A" w:rsidP="00984D54">
      <w:pPr>
        <w:pStyle w:val="a3"/>
        <w:numPr>
          <w:ilvl w:val="2"/>
          <w:numId w:val="1"/>
        </w:numPr>
        <w:spacing w:line="276" w:lineRule="auto"/>
        <w:jc w:val="both"/>
        <w:rPr>
          <w:rFonts w:ascii="David" w:hAnsi="David" w:cs="David"/>
          <w:u w:val="single"/>
        </w:rPr>
      </w:pPr>
      <w:r w:rsidRPr="00DF6AAA">
        <w:rPr>
          <w:rFonts w:ascii="David" w:hAnsi="David" w:cs="David" w:hint="cs"/>
          <w:u w:val="single"/>
          <w:rtl/>
        </w:rPr>
        <w:t>ללא שימוש בכוח</w:t>
      </w:r>
      <w:r w:rsidRPr="00860667">
        <w:rPr>
          <w:rFonts w:ascii="David" w:hAnsi="David" w:cs="David" w:hint="cs"/>
          <w:rtl/>
        </w:rPr>
        <w:t xml:space="preserve"> </w:t>
      </w:r>
      <w:r w:rsidR="00DF6AAA">
        <w:rPr>
          <w:rFonts w:ascii="David" w:hAnsi="David" w:cs="David" w:hint="cs"/>
          <w:rtl/>
        </w:rPr>
        <w:t>אא"כ</w:t>
      </w:r>
      <w:r w:rsidRPr="00860667">
        <w:rPr>
          <w:rFonts w:ascii="David" w:hAnsi="David" w:cs="David" w:hint="cs"/>
          <w:rtl/>
        </w:rPr>
        <w:t xml:space="preserve"> לצורך הגנה עצמית.</w:t>
      </w:r>
    </w:p>
    <w:p w:rsidR="0047467A" w:rsidRPr="00860667" w:rsidRDefault="0047467A" w:rsidP="00984D54">
      <w:pPr>
        <w:pStyle w:val="a3"/>
        <w:numPr>
          <w:ilvl w:val="2"/>
          <w:numId w:val="1"/>
        </w:numPr>
        <w:spacing w:line="276" w:lineRule="auto"/>
        <w:jc w:val="both"/>
        <w:rPr>
          <w:rFonts w:ascii="David" w:hAnsi="David" w:cs="David"/>
          <w:u w:val="single"/>
        </w:rPr>
      </w:pPr>
      <w:r w:rsidRPr="00DF6AAA">
        <w:rPr>
          <w:rFonts w:ascii="David" w:hAnsi="David" w:cs="David" w:hint="cs"/>
          <w:u w:val="single"/>
          <w:rtl/>
        </w:rPr>
        <w:t>לא לפגוע בזכויות אדם</w:t>
      </w:r>
      <w:r w:rsidRPr="00860667">
        <w:rPr>
          <w:rFonts w:ascii="David" w:hAnsi="David" w:cs="David" w:hint="cs"/>
          <w:rtl/>
        </w:rPr>
        <w:t>.</w:t>
      </w:r>
    </w:p>
    <w:p w:rsidR="00897FA7" w:rsidRPr="00860667" w:rsidRDefault="0047467A" w:rsidP="00984D54">
      <w:pPr>
        <w:pStyle w:val="a3"/>
        <w:numPr>
          <w:ilvl w:val="2"/>
          <w:numId w:val="1"/>
        </w:numPr>
        <w:spacing w:line="276" w:lineRule="auto"/>
        <w:jc w:val="both"/>
        <w:rPr>
          <w:rFonts w:ascii="David" w:hAnsi="David" w:cs="David"/>
        </w:rPr>
      </w:pPr>
      <w:r w:rsidRPr="00860667">
        <w:rPr>
          <w:rFonts w:ascii="David" w:hAnsi="David" w:cs="David" w:hint="cs"/>
          <w:rtl/>
        </w:rPr>
        <w:t xml:space="preserve">המעשים </w:t>
      </w:r>
      <w:r w:rsidRPr="00DF6AAA">
        <w:rPr>
          <w:rFonts w:ascii="David" w:hAnsi="David" w:cs="David" w:hint="cs"/>
          <w:u w:val="single"/>
          <w:rtl/>
        </w:rPr>
        <w:t>לא יכולים להפר את האיסורים שקבועים בדיני הלחימה בנוגע לפעולות תגמול</w:t>
      </w:r>
      <w:r w:rsidR="005864D0" w:rsidRPr="00860667">
        <w:rPr>
          <w:rFonts w:ascii="David" w:hAnsi="David" w:cs="David" w:hint="cs"/>
          <w:rtl/>
        </w:rPr>
        <w:t xml:space="preserve">. </w:t>
      </w:r>
      <w:r w:rsidR="005864D0" w:rsidRPr="00DF6AAA">
        <w:rPr>
          <w:rFonts w:ascii="David" w:hAnsi="David" w:cs="David" w:hint="cs"/>
          <w:rtl/>
        </w:rPr>
        <w:t>נסביר:</w:t>
      </w:r>
      <w:r w:rsidR="005864D0" w:rsidRPr="00860667">
        <w:rPr>
          <w:rFonts w:ascii="David" w:hAnsi="David" w:cs="David" w:hint="cs"/>
          <w:rtl/>
        </w:rPr>
        <w:t xml:space="preserve"> מדינה השתמשה בנשק לא חוקי, המדינה הנגדית יכולה להחזיר באותו מטבע- אבל לא לפגוע באזרחים או שבויים. הגבלה על פעולות תגמול.</w:t>
      </w:r>
    </w:p>
    <w:p w:rsidR="005864D0" w:rsidRPr="00860667" w:rsidRDefault="005864D0" w:rsidP="00984D54">
      <w:pPr>
        <w:pStyle w:val="a3"/>
        <w:numPr>
          <w:ilvl w:val="2"/>
          <w:numId w:val="1"/>
        </w:numPr>
        <w:spacing w:line="276" w:lineRule="auto"/>
        <w:jc w:val="both"/>
        <w:rPr>
          <w:rFonts w:ascii="David" w:hAnsi="David" w:cs="David"/>
        </w:rPr>
      </w:pPr>
      <w:r w:rsidRPr="00860667">
        <w:rPr>
          <w:rFonts w:ascii="David" w:hAnsi="David" w:cs="David" w:hint="cs"/>
          <w:rtl/>
        </w:rPr>
        <w:t xml:space="preserve">לא לפגוע בנורמת </w:t>
      </w:r>
      <w:r w:rsidRPr="00DF6AAA">
        <w:rPr>
          <w:rFonts w:ascii="David" w:hAnsi="David" w:cs="David" w:hint="cs"/>
          <w:u w:val="single"/>
          <w:rtl/>
        </w:rPr>
        <w:t>"יוס קוגנס"</w:t>
      </w:r>
      <w:r w:rsidRPr="00860667">
        <w:rPr>
          <w:rFonts w:ascii="David" w:hAnsi="David" w:cs="David" w:hint="cs"/>
          <w:rtl/>
        </w:rPr>
        <w:t xml:space="preserve"> (כגון עבדות, רצח עם וכו').</w:t>
      </w:r>
    </w:p>
    <w:p w:rsidR="005864D0" w:rsidRPr="00860667" w:rsidRDefault="005864D0" w:rsidP="00984D54">
      <w:pPr>
        <w:pStyle w:val="a3"/>
        <w:numPr>
          <w:ilvl w:val="2"/>
          <w:numId w:val="1"/>
        </w:numPr>
        <w:spacing w:line="276" w:lineRule="auto"/>
        <w:jc w:val="both"/>
        <w:rPr>
          <w:rFonts w:ascii="David" w:hAnsi="David" w:cs="David"/>
        </w:rPr>
      </w:pPr>
      <w:r w:rsidRPr="00DF6AAA">
        <w:rPr>
          <w:rFonts w:ascii="David" w:hAnsi="David" w:cs="David" w:hint="cs"/>
          <w:u w:val="single"/>
          <w:rtl/>
        </w:rPr>
        <w:t>לא לקטוע הליך או מנגנון שניתן ליישב סכסוך בדרכי שלום.</w:t>
      </w:r>
      <w:r w:rsidRPr="00860667">
        <w:rPr>
          <w:rFonts w:ascii="David" w:hAnsi="David" w:cs="David" w:hint="cs"/>
          <w:rtl/>
        </w:rPr>
        <w:t xml:space="preserve"> (למשל- אמנה שקובעת שיש לשלוח מומחים ליישוב סכסוך והמדינה מתחילה בפעולות שיימנעו מהוועדה להגיע).</w:t>
      </w:r>
    </w:p>
    <w:p w:rsidR="005864D0" w:rsidRPr="00860667" w:rsidRDefault="005864D0" w:rsidP="00984D54">
      <w:pPr>
        <w:pStyle w:val="a3"/>
        <w:numPr>
          <w:ilvl w:val="2"/>
          <w:numId w:val="1"/>
        </w:numPr>
        <w:spacing w:line="276" w:lineRule="auto"/>
        <w:jc w:val="both"/>
        <w:rPr>
          <w:rFonts w:ascii="David" w:hAnsi="David" w:cs="David"/>
        </w:rPr>
      </w:pPr>
      <w:r w:rsidRPr="00860667">
        <w:rPr>
          <w:rFonts w:ascii="David" w:hAnsi="David" w:cs="David" w:hint="cs"/>
          <w:rtl/>
        </w:rPr>
        <w:t xml:space="preserve">הנזק שייגרם מה-"קאונטר מז'רס"- יהיה </w:t>
      </w:r>
      <w:r w:rsidRPr="00DF6AAA">
        <w:rPr>
          <w:rFonts w:ascii="David" w:hAnsi="David" w:cs="David" w:hint="cs"/>
          <w:u w:val="single"/>
          <w:rtl/>
        </w:rPr>
        <w:t>פרופורציונלי</w:t>
      </w:r>
      <w:r w:rsidRPr="00084D93">
        <w:rPr>
          <w:rFonts w:ascii="David" w:hAnsi="David" w:cs="David" w:hint="cs"/>
          <w:rtl/>
        </w:rPr>
        <w:t xml:space="preserve"> </w:t>
      </w:r>
      <w:r w:rsidRPr="00860667">
        <w:rPr>
          <w:rFonts w:ascii="David" w:hAnsi="David" w:cs="David" w:hint="cs"/>
          <w:rtl/>
        </w:rPr>
        <w:t>ביחס לנזק שנגרם למדינה הנפגעת.</w:t>
      </w:r>
    </w:p>
    <w:p w:rsidR="005864D0" w:rsidRPr="00860667" w:rsidRDefault="005864D0" w:rsidP="00984D54">
      <w:pPr>
        <w:spacing w:after="0" w:line="276" w:lineRule="auto"/>
        <w:jc w:val="center"/>
        <w:rPr>
          <w:rFonts w:ascii="David" w:hAnsi="David" w:cs="David"/>
          <w:b/>
          <w:bCs/>
          <w:color w:val="7030A0"/>
          <w:u w:val="single"/>
          <w:rtl/>
        </w:rPr>
      </w:pPr>
      <w:r w:rsidRPr="00860667">
        <w:rPr>
          <w:rFonts w:ascii="David" w:hAnsi="David" w:cs="David" w:hint="cs"/>
          <w:b/>
          <w:bCs/>
          <w:color w:val="7030A0"/>
          <w:u w:val="single"/>
          <w:rtl/>
        </w:rPr>
        <w:t>חסינות מדינה</w:t>
      </w:r>
    </w:p>
    <w:p w:rsidR="005864D0" w:rsidRPr="00860667" w:rsidRDefault="005864D0" w:rsidP="00984D54">
      <w:pPr>
        <w:pStyle w:val="a3"/>
        <w:numPr>
          <w:ilvl w:val="0"/>
          <w:numId w:val="1"/>
        </w:numPr>
        <w:spacing w:after="0" w:line="276" w:lineRule="auto"/>
        <w:jc w:val="both"/>
        <w:rPr>
          <w:rFonts w:ascii="David" w:hAnsi="David" w:cs="David"/>
          <w:b/>
          <w:bCs/>
          <w:u w:val="single"/>
        </w:rPr>
      </w:pPr>
      <w:r w:rsidRPr="00860667">
        <w:rPr>
          <w:rFonts w:ascii="David" w:hAnsi="David" w:cs="David" w:hint="cs"/>
          <w:rtl/>
        </w:rPr>
        <w:t>הגנה על מדינה בתוך מערכת משפטית של מדינה אחרת. הרציונל:</w:t>
      </w:r>
    </w:p>
    <w:p w:rsidR="005864D0" w:rsidRPr="00860667" w:rsidRDefault="005864D0" w:rsidP="00984D54">
      <w:pPr>
        <w:pStyle w:val="a3"/>
        <w:numPr>
          <w:ilvl w:val="1"/>
          <w:numId w:val="1"/>
        </w:numPr>
        <w:spacing w:after="0" w:line="276" w:lineRule="auto"/>
        <w:jc w:val="both"/>
        <w:rPr>
          <w:rFonts w:ascii="David" w:hAnsi="David" w:cs="David"/>
          <w:b/>
          <w:bCs/>
          <w:u w:val="single"/>
        </w:rPr>
      </w:pPr>
      <w:r w:rsidRPr="00860667">
        <w:rPr>
          <w:rFonts w:ascii="David" w:hAnsi="David" w:cs="David" w:hint="cs"/>
          <w:rtl/>
        </w:rPr>
        <w:t xml:space="preserve">סיבה עקרונית </w:t>
      </w:r>
      <w:r w:rsidRPr="00860667">
        <w:rPr>
          <w:rFonts w:ascii="David" w:hAnsi="David" w:cs="David"/>
          <w:rtl/>
        </w:rPr>
        <w:t>–</w:t>
      </w:r>
      <w:r w:rsidRPr="00860667">
        <w:rPr>
          <w:rFonts w:ascii="David" w:hAnsi="David" w:cs="David" w:hint="cs"/>
          <w:rtl/>
        </w:rPr>
        <w:t xml:space="preserve"> שוויון בין מדינות, שמדינה לא תכריז עליונות על אחרת.</w:t>
      </w:r>
    </w:p>
    <w:p w:rsidR="005864D0" w:rsidRPr="00860667" w:rsidRDefault="005864D0" w:rsidP="00984D54">
      <w:pPr>
        <w:pStyle w:val="a3"/>
        <w:numPr>
          <w:ilvl w:val="1"/>
          <w:numId w:val="1"/>
        </w:numPr>
        <w:spacing w:after="0" w:line="276" w:lineRule="auto"/>
        <w:jc w:val="both"/>
        <w:rPr>
          <w:rFonts w:ascii="David" w:hAnsi="David" w:cs="David"/>
          <w:b/>
          <w:bCs/>
          <w:u w:val="single"/>
        </w:rPr>
      </w:pPr>
      <w:r w:rsidRPr="00860667">
        <w:rPr>
          <w:rFonts w:ascii="David" w:hAnsi="David" w:cs="David" w:hint="cs"/>
          <w:rtl/>
        </w:rPr>
        <w:t xml:space="preserve">סיבה פרקטית </w:t>
      </w:r>
      <w:r w:rsidRPr="00860667">
        <w:rPr>
          <w:rFonts w:ascii="David" w:hAnsi="David" w:cs="David"/>
          <w:rtl/>
        </w:rPr>
        <w:t>–</w:t>
      </w:r>
      <w:r w:rsidRPr="00860667">
        <w:rPr>
          <w:rFonts w:ascii="David" w:hAnsi="David" w:cs="David" w:hint="cs"/>
          <w:rtl/>
        </w:rPr>
        <w:t xml:space="preserve"> לולא חסינות כזו תתערער היציבות העולמית.</w:t>
      </w:r>
    </w:p>
    <w:p w:rsidR="005864D0" w:rsidRPr="00860667" w:rsidRDefault="005864D0" w:rsidP="00984D54">
      <w:pPr>
        <w:pStyle w:val="a3"/>
        <w:numPr>
          <w:ilvl w:val="0"/>
          <w:numId w:val="1"/>
        </w:numPr>
        <w:spacing w:after="0" w:line="276" w:lineRule="auto"/>
        <w:jc w:val="both"/>
        <w:rPr>
          <w:rFonts w:ascii="David" w:hAnsi="David" w:cs="David"/>
          <w:b/>
          <w:bCs/>
          <w:u w:val="single"/>
        </w:rPr>
      </w:pPr>
      <w:r w:rsidRPr="00860667">
        <w:rPr>
          <w:rFonts w:ascii="David" w:hAnsi="David" w:cs="David" w:hint="cs"/>
          <w:b/>
          <w:bCs/>
          <w:rtl/>
        </w:rPr>
        <w:t xml:space="preserve">חסינות מתחלקת ל-2 קטגוריות: </w:t>
      </w:r>
    </w:p>
    <w:p w:rsidR="005864D0" w:rsidRPr="00860667" w:rsidRDefault="005864D0" w:rsidP="00984D54">
      <w:pPr>
        <w:pStyle w:val="a3"/>
        <w:numPr>
          <w:ilvl w:val="1"/>
          <w:numId w:val="1"/>
        </w:numPr>
        <w:spacing w:after="0" w:line="276" w:lineRule="auto"/>
        <w:jc w:val="both"/>
        <w:rPr>
          <w:rFonts w:ascii="David" w:hAnsi="David" w:cs="David"/>
          <w:b/>
          <w:bCs/>
          <w:u w:val="single"/>
        </w:rPr>
      </w:pPr>
      <w:r w:rsidRPr="00860667">
        <w:rPr>
          <w:rFonts w:ascii="David" w:hAnsi="David" w:cs="David" w:hint="cs"/>
          <w:u w:val="single"/>
          <w:rtl/>
        </w:rPr>
        <w:t>חסינות הריבון</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חסינות של המדינה עצמה בהליכים אזרחיים (ולא פליליים- לא יכולה להיות אשמה בפלילי).</w:t>
      </w:r>
    </w:p>
    <w:p w:rsidR="005864D0" w:rsidRPr="00860667" w:rsidRDefault="00084D93" w:rsidP="00984D54">
      <w:pPr>
        <w:pStyle w:val="a3"/>
        <w:numPr>
          <w:ilvl w:val="1"/>
          <w:numId w:val="1"/>
        </w:numPr>
        <w:spacing w:after="0" w:line="276" w:lineRule="auto"/>
        <w:jc w:val="both"/>
        <w:rPr>
          <w:rFonts w:ascii="David" w:hAnsi="David" w:cs="David"/>
          <w:b/>
          <w:bCs/>
          <w:u w:val="single"/>
        </w:rPr>
      </w:pPr>
      <w:r>
        <w:rPr>
          <w:rFonts w:ascii="David" w:hAnsi="David" w:cs="David" w:hint="cs"/>
          <w:u w:val="single"/>
          <w:rtl/>
        </w:rPr>
        <w:t>חסינות של גור</w:t>
      </w:r>
      <w:r w:rsidR="005864D0" w:rsidRPr="00860667">
        <w:rPr>
          <w:rFonts w:ascii="David" w:hAnsi="David" w:cs="David" w:hint="cs"/>
          <w:u w:val="single"/>
          <w:rtl/>
        </w:rPr>
        <w:t>מים במדינה</w:t>
      </w:r>
      <w:r w:rsidR="005864D0" w:rsidRPr="00860667">
        <w:rPr>
          <w:rFonts w:ascii="David" w:hAnsi="David" w:cs="David" w:hint="cs"/>
          <w:rtl/>
        </w:rPr>
        <w:t xml:space="preserve"> </w:t>
      </w:r>
      <w:r w:rsidR="005864D0" w:rsidRPr="00860667">
        <w:rPr>
          <w:rFonts w:ascii="David" w:hAnsi="David" w:cs="David"/>
          <w:rtl/>
        </w:rPr>
        <w:t>–</w:t>
      </w:r>
      <w:r w:rsidR="005864D0" w:rsidRPr="00860667">
        <w:rPr>
          <w:rFonts w:ascii="David" w:hAnsi="David" w:cs="David" w:hint="cs"/>
          <w:rtl/>
        </w:rPr>
        <w:t xml:space="preserve"> כמו חסינות דיפלומטית, קונסולרית, ראשי מדינה, משלחות דיפלומטיות, צבא מבקרים. הכללים לגבי כל אחת מהן שונים. </w:t>
      </w:r>
    </w:p>
    <w:p w:rsidR="005864D0" w:rsidRPr="00860667" w:rsidRDefault="00EB1184" w:rsidP="00984D54">
      <w:pPr>
        <w:pStyle w:val="a3"/>
        <w:numPr>
          <w:ilvl w:val="0"/>
          <w:numId w:val="1"/>
        </w:numPr>
        <w:spacing w:after="0" w:line="276" w:lineRule="auto"/>
        <w:jc w:val="both"/>
        <w:rPr>
          <w:rFonts w:ascii="David" w:hAnsi="David" w:cs="David"/>
          <w:b/>
          <w:bCs/>
          <w:u w:val="single"/>
        </w:rPr>
      </w:pPr>
      <w:r w:rsidRPr="009D4DC7">
        <w:rPr>
          <w:rFonts w:ascii="David" w:hAnsi="David" w:cs="David" w:hint="cs"/>
          <w:b/>
          <w:bCs/>
          <w:rtl/>
        </w:rPr>
        <w:t>חסינות מוחלטת-</w:t>
      </w:r>
      <w:r w:rsidR="005864D0" w:rsidRPr="00860667">
        <w:rPr>
          <w:rFonts w:ascii="David" w:hAnsi="David" w:cs="David" w:hint="cs"/>
          <w:rtl/>
        </w:rPr>
        <w:t xml:space="preserve"> מדינה ניתן לתבוע רק במדינה שלה. </w:t>
      </w:r>
      <w:r w:rsidRPr="00860667">
        <w:rPr>
          <w:rFonts w:ascii="David" w:hAnsi="David" w:cs="David" w:hint="cs"/>
          <w:rtl/>
        </w:rPr>
        <w:t>בעשורים האחרונים זה מצטמצם לפעולות שהן שלטוניות באופיין. בישראל יש 2 מבחנים לכך:</w:t>
      </w:r>
    </w:p>
    <w:p w:rsidR="00EB1184" w:rsidRPr="00860667" w:rsidRDefault="00EB1184" w:rsidP="00984D54">
      <w:pPr>
        <w:pStyle w:val="a3"/>
        <w:numPr>
          <w:ilvl w:val="1"/>
          <w:numId w:val="1"/>
        </w:numPr>
        <w:spacing w:after="0" w:line="276" w:lineRule="auto"/>
        <w:jc w:val="both"/>
        <w:rPr>
          <w:rFonts w:ascii="David" w:hAnsi="David" w:cs="David"/>
          <w:b/>
          <w:bCs/>
          <w:u w:val="single"/>
        </w:rPr>
      </w:pPr>
      <w:r w:rsidRPr="00860667">
        <w:rPr>
          <w:rFonts w:ascii="David" w:hAnsi="David" w:cs="David" w:hint="cs"/>
          <w:u w:val="single"/>
          <w:rtl/>
        </w:rPr>
        <w:t>טיב הפעולה</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מבחן צורני אובייקטיבי, האם זה נראה כמו פעולה שרק שלטון יכול לבצע ולא אדם פרטי?</w:t>
      </w:r>
    </w:p>
    <w:p w:rsidR="00EB1184" w:rsidRPr="00860667" w:rsidRDefault="00EB1184" w:rsidP="00984D54">
      <w:pPr>
        <w:pStyle w:val="a3"/>
        <w:numPr>
          <w:ilvl w:val="1"/>
          <w:numId w:val="1"/>
        </w:numPr>
        <w:spacing w:after="0" w:line="276" w:lineRule="auto"/>
        <w:jc w:val="both"/>
        <w:rPr>
          <w:rFonts w:ascii="David" w:hAnsi="David" w:cs="David"/>
          <w:b/>
          <w:bCs/>
          <w:u w:val="single"/>
        </w:rPr>
      </w:pPr>
      <w:r w:rsidRPr="00860667">
        <w:rPr>
          <w:rFonts w:ascii="David" w:hAnsi="David" w:cs="David" w:hint="cs"/>
          <w:u w:val="single"/>
          <w:rtl/>
        </w:rPr>
        <w:t>מטרת הפעולה</w:t>
      </w:r>
      <w:r w:rsidRPr="00860667">
        <w:rPr>
          <w:rFonts w:ascii="David" w:hAnsi="David" w:cs="David" w:hint="cs"/>
          <w:rtl/>
        </w:rPr>
        <w:t xml:space="preserve"> </w:t>
      </w:r>
      <w:r w:rsidRPr="00860667">
        <w:rPr>
          <w:rFonts w:ascii="David" w:hAnsi="David" w:cs="David"/>
          <w:rtl/>
        </w:rPr>
        <w:t>–</w:t>
      </w:r>
      <w:r w:rsidR="009D4DC7">
        <w:rPr>
          <w:rFonts w:ascii="David" w:hAnsi="David" w:cs="David" w:hint="cs"/>
          <w:rtl/>
        </w:rPr>
        <w:t xml:space="preserve"> האם מטרת</w:t>
      </w:r>
      <w:r w:rsidRPr="00860667">
        <w:rPr>
          <w:rFonts w:ascii="David" w:hAnsi="David" w:cs="David" w:hint="cs"/>
          <w:rtl/>
        </w:rPr>
        <w:t xml:space="preserve"> הפעולה הוא מימוש מטרה שלטונית או לא?</w:t>
      </w:r>
    </w:p>
    <w:p w:rsidR="00EB1184" w:rsidRPr="00860667" w:rsidRDefault="00EB1184" w:rsidP="00984D54">
      <w:pPr>
        <w:pStyle w:val="a3"/>
        <w:numPr>
          <w:ilvl w:val="0"/>
          <w:numId w:val="1"/>
        </w:numPr>
        <w:spacing w:after="0" w:line="276" w:lineRule="auto"/>
        <w:jc w:val="both"/>
        <w:rPr>
          <w:rFonts w:ascii="David" w:hAnsi="David" w:cs="David"/>
          <w:b/>
          <w:bCs/>
          <w:u w:val="single"/>
        </w:rPr>
      </w:pPr>
      <w:r w:rsidRPr="00860667">
        <w:rPr>
          <w:rFonts w:ascii="David" w:hAnsi="David" w:cs="David" w:hint="cs"/>
          <w:b/>
          <w:bCs/>
          <w:highlight w:val="green"/>
          <w:u w:val="single"/>
          <w:rtl/>
        </w:rPr>
        <w:t>פס"ד קנדה נ' אדלסון</w:t>
      </w:r>
      <w:r w:rsidRPr="00860667">
        <w:rPr>
          <w:rFonts w:ascii="David" w:hAnsi="David" w:cs="David" w:hint="cs"/>
          <w:b/>
          <w:bCs/>
          <w:u w:val="single"/>
          <w:rtl/>
        </w:rPr>
        <w:t>:</w:t>
      </w:r>
      <w:r w:rsidRPr="00860667">
        <w:rPr>
          <w:rFonts w:ascii="David" w:hAnsi="David" w:cs="David" w:hint="cs"/>
          <w:rtl/>
        </w:rPr>
        <w:t xml:space="preserve"> </w:t>
      </w:r>
      <w:r w:rsidR="0030715D" w:rsidRPr="00860667">
        <w:rPr>
          <w:rFonts w:ascii="David" w:hAnsi="David" w:cs="David" w:hint="cs"/>
          <w:rtl/>
        </w:rPr>
        <w:t xml:space="preserve">ויכוח של מדינת קנדה לגבי חוזה שכירות עבור השגריר שלה. מבחינת מטרת הפעולה </w:t>
      </w:r>
      <w:r w:rsidR="0030715D" w:rsidRPr="00860667">
        <w:rPr>
          <w:rFonts w:ascii="David" w:hAnsi="David" w:cs="David"/>
          <w:rtl/>
        </w:rPr>
        <w:t>–</w:t>
      </w:r>
      <w:r w:rsidR="0030715D" w:rsidRPr="00860667">
        <w:rPr>
          <w:rFonts w:ascii="David" w:hAnsi="David" w:cs="David" w:hint="cs"/>
          <w:rtl/>
        </w:rPr>
        <w:t xml:space="preserve"> היא שלטונית כיוון שעוזרת לשגריר לבצע תפקידו</w:t>
      </w:r>
      <w:r w:rsidR="009D4DC7">
        <w:rPr>
          <w:rFonts w:ascii="David" w:hAnsi="David" w:cs="David" w:hint="cs"/>
          <w:rtl/>
        </w:rPr>
        <w:t>.</w:t>
      </w:r>
      <w:r w:rsidR="0030715D" w:rsidRPr="00860667">
        <w:rPr>
          <w:rFonts w:ascii="David" w:hAnsi="David" w:cs="David" w:hint="cs"/>
          <w:rtl/>
        </w:rPr>
        <w:t xml:space="preserve"> מבחינת טיב הפעולה </w:t>
      </w:r>
      <w:r w:rsidR="0030715D" w:rsidRPr="00860667">
        <w:rPr>
          <w:rFonts w:ascii="David" w:hAnsi="David" w:cs="David"/>
          <w:rtl/>
        </w:rPr>
        <w:t>–</w:t>
      </w:r>
      <w:r w:rsidR="0030715D" w:rsidRPr="00860667">
        <w:rPr>
          <w:rFonts w:ascii="David" w:hAnsi="David" w:cs="David" w:hint="cs"/>
          <w:rtl/>
        </w:rPr>
        <w:t xml:space="preserve"> חוזה שכירות לנכס לא ייחודי לשלטון. </w:t>
      </w:r>
      <w:r w:rsidR="0030715D" w:rsidRPr="00860667">
        <w:rPr>
          <w:rFonts w:ascii="David" w:hAnsi="David" w:cs="David" w:hint="cs"/>
          <w:highlight w:val="magenta"/>
          <w:rtl/>
        </w:rPr>
        <w:t>ברק</w:t>
      </w:r>
      <w:r w:rsidR="0030715D" w:rsidRPr="00860667">
        <w:rPr>
          <w:rFonts w:ascii="David" w:hAnsi="David" w:cs="David" w:hint="cs"/>
          <w:rtl/>
        </w:rPr>
        <w:t xml:space="preserve"> הולך לפי </w:t>
      </w:r>
      <w:r w:rsidR="0030715D" w:rsidRPr="00860667">
        <w:rPr>
          <w:rFonts w:ascii="David" w:hAnsi="David" w:cs="David" w:hint="cs"/>
          <w:b/>
          <w:bCs/>
          <w:rtl/>
        </w:rPr>
        <w:t>טיב הפעולה</w:t>
      </w:r>
      <w:r w:rsidR="0030715D" w:rsidRPr="00860667">
        <w:rPr>
          <w:rFonts w:ascii="David" w:hAnsi="David" w:cs="David" w:hint="cs"/>
          <w:rtl/>
        </w:rPr>
        <w:t xml:space="preserve"> כדי למנוע פגיעה בזכות</w:t>
      </w:r>
      <w:r w:rsidR="009D4DC7">
        <w:rPr>
          <w:rFonts w:ascii="David" w:hAnsi="David" w:cs="David" w:hint="cs"/>
          <w:rtl/>
        </w:rPr>
        <w:t xml:space="preserve"> של האנשים ולא מעניק חסינות לקנד</w:t>
      </w:r>
      <w:r w:rsidR="0030715D" w:rsidRPr="00860667">
        <w:rPr>
          <w:rFonts w:ascii="David" w:hAnsi="David" w:cs="David" w:hint="cs"/>
          <w:rtl/>
        </w:rPr>
        <w:t>ה.</w:t>
      </w:r>
    </w:p>
    <w:p w:rsidR="0030715D" w:rsidRPr="00860667" w:rsidRDefault="0030715D" w:rsidP="00984D54">
      <w:pPr>
        <w:pStyle w:val="a3"/>
        <w:numPr>
          <w:ilvl w:val="0"/>
          <w:numId w:val="1"/>
        </w:numPr>
        <w:spacing w:after="0" w:line="276" w:lineRule="auto"/>
        <w:jc w:val="both"/>
        <w:rPr>
          <w:rFonts w:ascii="David" w:hAnsi="David" w:cs="David"/>
          <w:b/>
          <w:bCs/>
          <w:u w:val="single"/>
        </w:rPr>
      </w:pPr>
      <w:r w:rsidRPr="00860667">
        <w:rPr>
          <w:rFonts w:ascii="David" w:hAnsi="David" w:cs="David" w:hint="cs"/>
          <w:b/>
          <w:bCs/>
          <w:u w:val="single"/>
          <w:rtl/>
        </w:rPr>
        <w:t>חוק חסינות מדינות</w:t>
      </w:r>
      <w:r w:rsidR="00D94B78" w:rsidRPr="00860667">
        <w:rPr>
          <w:rFonts w:ascii="David" w:hAnsi="David" w:cs="David" w:hint="cs"/>
          <w:b/>
          <w:bCs/>
          <w:u w:val="single"/>
          <w:rtl/>
        </w:rPr>
        <w:t xml:space="preserve"> זרות</w:t>
      </w:r>
      <w:r w:rsidRPr="00860667">
        <w:rPr>
          <w:rFonts w:ascii="David" w:hAnsi="David" w:cs="David" w:hint="cs"/>
          <w:b/>
          <w:bCs/>
          <w:u w:val="single"/>
          <w:rtl/>
        </w:rPr>
        <w:t xml:space="preserve"> התשס"ט:</w:t>
      </w:r>
      <w:r w:rsidRPr="00860667">
        <w:rPr>
          <w:rFonts w:ascii="David" w:hAnsi="David" w:cs="David" w:hint="cs"/>
          <w:rtl/>
        </w:rPr>
        <w:t xml:space="preserve"> </w:t>
      </w:r>
      <w:r w:rsidRPr="00860667">
        <w:rPr>
          <w:rFonts w:ascii="David" w:hAnsi="David" w:cs="David" w:hint="cs"/>
          <w:highlight w:val="yellow"/>
          <w:rtl/>
        </w:rPr>
        <w:t>סעיף 2</w:t>
      </w:r>
      <w:r w:rsidRPr="00860667">
        <w:rPr>
          <w:rFonts w:ascii="David" w:hAnsi="David" w:cs="David" w:hint="cs"/>
          <w:rtl/>
        </w:rPr>
        <w:t xml:space="preserve"> קובע שיש חסינות למדינה זרה, ובהמשך יש סייגים: </w:t>
      </w:r>
    </w:p>
    <w:p w:rsidR="0030715D" w:rsidRPr="00860667" w:rsidRDefault="0030715D" w:rsidP="00984D54">
      <w:pPr>
        <w:pStyle w:val="a3"/>
        <w:numPr>
          <w:ilvl w:val="1"/>
          <w:numId w:val="1"/>
        </w:numPr>
        <w:spacing w:after="0" w:line="276" w:lineRule="auto"/>
        <w:jc w:val="both"/>
        <w:rPr>
          <w:rFonts w:ascii="David" w:hAnsi="David" w:cs="David"/>
          <w:b/>
          <w:bCs/>
          <w:u w:val="single"/>
        </w:rPr>
      </w:pPr>
      <w:r w:rsidRPr="00860667">
        <w:rPr>
          <w:rFonts w:ascii="David" w:hAnsi="David" w:cs="David" w:hint="cs"/>
          <w:highlight w:val="yellow"/>
          <w:rtl/>
        </w:rPr>
        <w:t>סעיף 3</w:t>
      </w:r>
      <w:r w:rsidRPr="00860667">
        <w:rPr>
          <w:rFonts w:ascii="David" w:hAnsi="David" w:cs="David" w:hint="cs"/>
          <w:rtl/>
        </w:rPr>
        <w:t xml:space="preserve"> קובע שתביעה שעילתה מסחרית תהיה </w:t>
      </w:r>
      <w:r w:rsidR="009D4DC7">
        <w:rPr>
          <w:rFonts w:ascii="David" w:hAnsi="David" w:cs="David" w:hint="cs"/>
          <w:rtl/>
        </w:rPr>
        <w:t>ל</w:t>
      </w:r>
      <w:r w:rsidRPr="00860667">
        <w:rPr>
          <w:rFonts w:ascii="David" w:hAnsi="David" w:cs="David" w:hint="cs"/>
          <w:rtl/>
        </w:rPr>
        <w:t>מדינה חסינות רק אם טיב פעולתה שלטוני-</w:t>
      </w:r>
      <w:r w:rsidRPr="00860667">
        <w:rPr>
          <w:rFonts w:ascii="David" w:hAnsi="David" w:cs="David" w:hint="cs"/>
          <w:b/>
          <w:bCs/>
          <w:rtl/>
        </w:rPr>
        <w:t xml:space="preserve"> </w:t>
      </w:r>
      <w:r w:rsidRPr="00860667">
        <w:rPr>
          <w:rFonts w:ascii="David" w:hAnsi="David" w:cs="David" w:hint="cs"/>
          <w:rtl/>
        </w:rPr>
        <w:t>מאמץ את המבחן של ברק.</w:t>
      </w:r>
    </w:p>
    <w:p w:rsidR="0030715D" w:rsidRPr="00860667" w:rsidRDefault="0030715D" w:rsidP="00984D54">
      <w:pPr>
        <w:pStyle w:val="a3"/>
        <w:numPr>
          <w:ilvl w:val="1"/>
          <w:numId w:val="1"/>
        </w:numPr>
        <w:spacing w:after="0" w:line="276" w:lineRule="auto"/>
        <w:jc w:val="both"/>
        <w:rPr>
          <w:rFonts w:ascii="David" w:hAnsi="David" w:cs="David"/>
          <w:b/>
          <w:bCs/>
          <w:u w:val="single"/>
        </w:rPr>
      </w:pPr>
      <w:r w:rsidRPr="00860667">
        <w:rPr>
          <w:rFonts w:ascii="David" w:hAnsi="David" w:cs="David"/>
          <w:highlight w:val="yellow"/>
          <w:rtl/>
        </w:rPr>
        <w:t>סעיף 5</w:t>
      </w:r>
      <w:r w:rsidRPr="00860667">
        <w:rPr>
          <w:rFonts w:ascii="David" w:hAnsi="David" w:cs="David"/>
          <w:b/>
          <w:bCs/>
          <w:rtl/>
        </w:rPr>
        <w:t xml:space="preserve"> חריג נזיקי</w:t>
      </w:r>
      <w:r w:rsidRPr="00860667">
        <w:rPr>
          <w:rFonts w:ascii="David" w:hAnsi="David" w:cs="David"/>
          <w:rtl/>
        </w:rPr>
        <w:t xml:space="preserve"> - קובע שלא תהיה חסינות כאשר מדובר בתביעה נזיקית בגין עוולה שמקיימת </w:t>
      </w:r>
      <w:r w:rsidRPr="00860667">
        <w:rPr>
          <w:rFonts w:ascii="David" w:hAnsi="David" w:cs="David"/>
          <w:u w:val="single"/>
          <w:rtl/>
        </w:rPr>
        <w:t>שני תנאים</w:t>
      </w:r>
      <w:r w:rsidRPr="00860667">
        <w:rPr>
          <w:rFonts w:ascii="David" w:hAnsi="David" w:cs="David"/>
          <w:rtl/>
        </w:rPr>
        <w:t>:</w:t>
      </w:r>
    </w:p>
    <w:p w:rsidR="0030715D" w:rsidRPr="00860667" w:rsidRDefault="0030715D" w:rsidP="00984D54">
      <w:pPr>
        <w:pStyle w:val="a3"/>
        <w:numPr>
          <w:ilvl w:val="2"/>
          <w:numId w:val="1"/>
        </w:numPr>
        <w:spacing w:after="0" w:line="276" w:lineRule="auto"/>
        <w:jc w:val="both"/>
        <w:rPr>
          <w:rFonts w:ascii="David" w:hAnsi="David" w:cs="David"/>
          <w:b/>
          <w:bCs/>
          <w:u w:val="single"/>
        </w:rPr>
      </w:pPr>
      <w:r w:rsidRPr="00860667">
        <w:rPr>
          <w:rFonts w:ascii="David" w:hAnsi="David" w:cs="David"/>
          <w:rtl/>
        </w:rPr>
        <w:t>עוולה שבוצעה בישראל</w:t>
      </w:r>
      <w:r w:rsidRPr="00860667">
        <w:rPr>
          <w:rFonts w:ascii="David" w:hAnsi="David" w:cs="David" w:hint="cs"/>
          <w:rtl/>
        </w:rPr>
        <w:t>.</w:t>
      </w:r>
    </w:p>
    <w:p w:rsidR="0030715D" w:rsidRPr="00860667" w:rsidRDefault="0030715D" w:rsidP="00984D54">
      <w:pPr>
        <w:pStyle w:val="a3"/>
        <w:numPr>
          <w:ilvl w:val="2"/>
          <w:numId w:val="1"/>
        </w:numPr>
        <w:spacing w:after="0" w:line="276" w:lineRule="auto"/>
        <w:jc w:val="both"/>
        <w:rPr>
          <w:rFonts w:ascii="David" w:hAnsi="David" w:cs="David"/>
          <w:b/>
          <w:bCs/>
          <w:u w:val="single"/>
        </w:rPr>
      </w:pPr>
      <w:r w:rsidRPr="00860667">
        <w:rPr>
          <w:rFonts w:ascii="David" w:hAnsi="David" w:cs="David"/>
          <w:rtl/>
        </w:rPr>
        <w:t xml:space="preserve">גרמה לנזק לגוף או לרכוש מוחשי בלבד (לא זכויות יוצרים למשל). </w:t>
      </w:r>
    </w:p>
    <w:p w:rsidR="0030715D" w:rsidRPr="00860667" w:rsidRDefault="0030715D" w:rsidP="00984D54">
      <w:pPr>
        <w:pStyle w:val="a3"/>
        <w:spacing w:after="0" w:line="276" w:lineRule="auto"/>
        <w:ind w:left="2160"/>
        <w:jc w:val="both"/>
        <w:rPr>
          <w:rFonts w:ascii="David" w:hAnsi="David" w:cs="David"/>
          <w:b/>
          <w:bCs/>
          <w:u w:val="single"/>
          <w:rtl/>
        </w:rPr>
      </w:pPr>
      <w:r w:rsidRPr="00860667">
        <w:rPr>
          <w:rFonts w:ascii="David" w:hAnsi="David" w:cs="David"/>
          <w:rtl/>
        </w:rPr>
        <w:t xml:space="preserve">ולא משנה אם מדובר בפעולה מסחרית או בפעולה שלטונית. </w:t>
      </w:r>
    </w:p>
    <w:p w:rsidR="0030715D" w:rsidRPr="00860667" w:rsidRDefault="0030715D" w:rsidP="00977399">
      <w:pPr>
        <w:numPr>
          <w:ilvl w:val="0"/>
          <w:numId w:val="49"/>
        </w:numPr>
        <w:tabs>
          <w:tab w:val="clear" w:pos="3920"/>
          <w:tab w:val="num" w:pos="-262"/>
        </w:tabs>
        <w:spacing w:after="60" w:line="276" w:lineRule="auto"/>
        <w:ind w:left="1407"/>
        <w:rPr>
          <w:rFonts w:ascii="David" w:hAnsi="David" w:cs="David"/>
        </w:rPr>
      </w:pPr>
      <w:r w:rsidRPr="00860667">
        <w:rPr>
          <w:rFonts w:ascii="David" w:hAnsi="David" w:cs="David"/>
          <w:u w:val="single"/>
          <w:rtl/>
        </w:rPr>
        <w:t>סייג לחריג</w:t>
      </w:r>
      <w:r w:rsidRPr="00860667">
        <w:rPr>
          <w:rFonts w:ascii="David" w:hAnsi="David" w:cs="David"/>
          <w:rtl/>
        </w:rPr>
        <w:t xml:space="preserve"> - ככל הנראה תהיה חסינות במקרה כזה, רק אם מדובר בפעולה מלחמתית (כלומר, אם ישראל תלחם בלבנון אז אזרח ישראלי לא יוכל לתבוע את לבנון על נזקים שנגרמו לו).</w:t>
      </w:r>
    </w:p>
    <w:p w:rsidR="00D94B78" w:rsidRPr="00860667" w:rsidRDefault="0030715D" w:rsidP="00984D54">
      <w:pPr>
        <w:pStyle w:val="a3"/>
        <w:numPr>
          <w:ilvl w:val="1"/>
          <w:numId w:val="1"/>
        </w:numPr>
        <w:spacing w:line="276" w:lineRule="auto"/>
        <w:rPr>
          <w:rFonts w:ascii="David" w:hAnsi="David" w:cs="David"/>
        </w:rPr>
      </w:pPr>
      <w:r w:rsidRPr="00860667">
        <w:rPr>
          <w:rFonts w:ascii="David" w:hAnsi="David" w:cs="David" w:hint="cs"/>
          <w:highlight w:val="yellow"/>
          <w:rtl/>
        </w:rPr>
        <w:t>סעיף</w:t>
      </w:r>
      <w:r w:rsidRPr="00860667">
        <w:rPr>
          <w:rFonts w:ascii="David" w:hAnsi="David" w:cs="David"/>
          <w:highlight w:val="yellow"/>
          <w:rtl/>
        </w:rPr>
        <w:t xml:space="preserve"> 4</w:t>
      </w:r>
      <w:r w:rsidRPr="00860667">
        <w:rPr>
          <w:rFonts w:ascii="David" w:hAnsi="David" w:cs="David"/>
          <w:rtl/>
        </w:rPr>
        <w:t xml:space="preserve"> –</w:t>
      </w:r>
      <w:r w:rsidR="00B9059B">
        <w:rPr>
          <w:rFonts w:ascii="David" w:hAnsi="David" w:cs="David" w:hint="cs"/>
          <w:rtl/>
        </w:rPr>
        <w:t xml:space="preserve"> </w:t>
      </w:r>
      <w:r w:rsidRPr="00860667">
        <w:rPr>
          <w:rFonts w:ascii="David" w:hAnsi="David" w:cs="David" w:hint="cs"/>
          <w:rtl/>
        </w:rPr>
        <w:t>חוזה</w:t>
      </w:r>
      <w:r w:rsidRPr="00860667">
        <w:rPr>
          <w:rFonts w:ascii="David" w:hAnsi="David" w:cs="David"/>
          <w:rtl/>
        </w:rPr>
        <w:t xml:space="preserve"> </w:t>
      </w:r>
      <w:r w:rsidRPr="00860667">
        <w:rPr>
          <w:rFonts w:ascii="David" w:hAnsi="David" w:cs="David" w:hint="cs"/>
          <w:rtl/>
        </w:rPr>
        <w:t>עבודה</w:t>
      </w:r>
      <w:r w:rsidRPr="00860667">
        <w:rPr>
          <w:rFonts w:ascii="David" w:hAnsi="David" w:cs="David"/>
          <w:rtl/>
        </w:rPr>
        <w:t xml:space="preserve"> </w:t>
      </w:r>
      <w:r w:rsidRPr="00860667">
        <w:rPr>
          <w:rFonts w:ascii="David" w:hAnsi="David" w:cs="David" w:hint="cs"/>
          <w:rtl/>
        </w:rPr>
        <w:t>עם</w:t>
      </w:r>
      <w:r w:rsidRPr="00860667">
        <w:rPr>
          <w:rFonts w:ascii="David" w:hAnsi="David" w:cs="David"/>
          <w:rtl/>
        </w:rPr>
        <w:t xml:space="preserve"> </w:t>
      </w:r>
      <w:r w:rsidRPr="00860667">
        <w:rPr>
          <w:rFonts w:ascii="David" w:hAnsi="David" w:cs="David" w:hint="cs"/>
          <w:rtl/>
        </w:rPr>
        <w:t>עובד</w:t>
      </w:r>
      <w:r w:rsidRPr="00860667">
        <w:rPr>
          <w:rFonts w:ascii="David" w:hAnsi="David" w:cs="David"/>
          <w:rtl/>
        </w:rPr>
        <w:t xml:space="preserve"> </w:t>
      </w:r>
      <w:r w:rsidRPr="00860667">
        <w:rPr>
          <w:rFonts w:ascii="David" w:hAnsi="David" w:cs="David" w:hint="cs"/>
          <w:rtl/>
        </w:rPr>
        <w:t>שהוא</w:t>
      </w:r>
      <w:r w:rsidRPr="00860667">
        <w:rPr>
          <w:rFonts w:ascii="David" w:hAnsi="David" w:cs="David"/>
          <w:rtl/>
        </w:rPr>
        <w:t xml:space="preserve"> </w:t>
      </w:r>
      <w:r w:rsidRPr="00860667">
        <w:rPr>
          <w:rFonts w:ascii="David" w:hAnsi="David" w:cs="David" w:hint="cs"/>
          <w:rtl/>
        </w:rPr>
        <w:t>אזרח</w:t>
      </w:r>
      <w:r w:rsidRPr="00860667">
        <w:rPr>
          <w:rFonts w:ascii="David" w:hAnsi="David" w:cs="David"/>
          <w:rtl/>
        </w:rPr>
        <w:t xml:space="preserve"> </w:t>
      </w:r>
      <w:r w:rsidRPr="00860667">
        <w:rPr>
          <w:rFonts w:ascii="David" w:hAnsi="David" w:cs="David" w:hint="cs"/>
          <w:rtl/>
        </w:rPr>
        <w:t>או</w:t>
      </w:r>
      <w:r w:rsidRPr="00860667">
        <w:rPr>
          <w:rFonts w:ascii="David" w:hAnsi="David" w:cs="David"/>
          <w:rtl/>
        </w:rPr>
        <w:t xml:space="preserve"> </w:t>
      </w:r>
      <w:r w:rsidRPr="00860667">
        <w:rPr>
          <w:rFonts w:ascii="David" w:hAnsi="David" w:cs="David" w:hint="cs"/>
          <w:rtl/>
        </w:rPr>
        <w:t>תושב</w:t>
      </w:r>
      <w:r w:rsidRPr="00860667">
        <w:rPr>
          <w:rFonts w:ascii="David" w:hAnsi="David" w:cs="David"/>
          <w:rtl/>
        </w:rPr>
        <w:t xml:space="preserve"> </w:t>
      </w:r>
      <w:r w:rsidRPr="00860667">
        <w:rPr>
          <w:rFonts w:ascii="David" w:hAnsi="David" w:cs="David" w:hint="cs"/>
          <w:rtl/>
        </w:rPr>
        <w:t>ישראלי</w:t>
      </w:r>
      <w:r w:rsidRPr="00860667">
        <w:rPr>
          <w:rFonts w:ascii="David" w:hAnsi="David" w:cs="David"/>
          <w:rtl/>
        </w:rPr>
        <w:t xml:space="preserve"> </w:t>
      </w:r>
      <w:r w:rsidRPr="00860667">
        <w:rPr>
          <w:rFonts w:ascii="David" w:hAnsi="David" w:cs="David" w:hint="cs"/>
          <w:rtl/>
        </w:rPr>
        <w:t>ונכרת</w:t>
      </w:r>
      <w:r w:rsidRPr="00860667">
        <w:rPr>
          <w:rFonts w:ascii="David" w:hAnsi="David" w:cs="David"/>
          <w:rtl/>
        </w:rPr>
        <w:t xml:space="preserve"> </w:t>
      </w:r>
      <w:r w:rsidRPr="00860667">
        <w:rPr>
          <w:rFonts w:ascii="David" w:hAnsi="David" w:cs="David" w:hint="cs"/>
          <w:rtl/>
        </w:rPr>
        <w:t>בשטח</w:t>
      </w:r>
      <w:r w:rsidRPr="00860667">
        <w:rPr>
          <w:rFonts w:ascii="David" w:hAnsi="David" w:cs="David"/>
          <w:rtl/>
        </w:rPr>
        <w:t xml:space="preserve"> </w:t>
      </w:r>
      <w:r w:rsidRPr="00860667">
        <w:rPr>
          <w:rFonts w:ascii="David" w:hAnsi="David" w:cs="David" w:hint="cs"/>
          <w:rtl/>
        </w:rPr>
        <w:t>ישראל</w:t>
      </w:r>
      <w:r w:rsidRPr="00860667">
        <w:rPr>
          <w:rFonts w:ascii="David" w:hAnsi="David" w:cs="David"/>
          <w:rtl/>
        </w:rPr>
        <w:t xml:space="preserve"> </w:t>
      </w:r>
      <w:r w:rsidRPr="00860667">
        <w:rPr>
          <w:rFonts w:ascii="David" w:hAnsi="David" w:cs="David" w:hint="cs"/>
          <w:rtl/>
        </w:rPr>
        <w:t>או</w:t>
      </w:r>
      <w:r w:rsidRPr="00860667">
        <w:rPr>
          <w:rFonts w:ascii="David" w:hAnsi="David" w:cs="David"/>
          <w:rtl/>
        </w:rPr>
        <w:t xml:space="preserve"> </w:t>
      </w:r>
      <w:r w:rsidRPr="00860667">
        <w:rPr>
          <w:rFonts w:ascii="David" w:hAnsi="David" w:cs="David" w:hint="cs"/>
          <w:rtl/>
        </w:rPr>
        <w:t>אמור</w:t>
      </w:r>
      <w:r w:rsidRPr="00860667">
        <w:rPr>
          <w:rFonts w:ascii="David" w:hAnsi="David" w:cs="David"/>
          <w:rtl/>
        </w:rPr>
        <w:t xml:space="preserve"> </w:t>
      </w:r>
      <w:r w:rsidRPr="00860667">
        <w:rPr>
          <w:rFonts w:ascii="David" w:hAnsi="David" w:cs="David" w:hint="cs"/>
          <w:rtl/>
        </w:rPr>
        <w:t>להתבצע</w:t>
      </w:r>
      <w:r w:rsidRPr="00860667">
        <w:rPr>
          <w:rFonts w:ascii="David" w:hAnsi="David" w:cs="David"/>
          <w:rtl/>
        </w:rPr>
        <w:t xml:space="preserve"> </w:t>
      </w:r>
      <w:r w:rsidRPr="00860667">
        <w:rPr>
          <w:rFonts w:ascii="David" w:hAnsi="David" w:cs="David" w:hint="cs"/>
          <w:rtl/>
        </w:rPr>
        <w:t>בה</w:t>
      </w:r>
      <w:r w:rsidRPr="00860667">
        <w:rPr>
          <w:rFonts w:ascii="David" w:hAnsi="David" w:cs="David"/>
          <w:rtl/>
        </w:rPr>
        <w:t xml:space="preserve">. </w:t>
      </w:r>
    </w:p>
    <w:p w:rsidR="00D94B78" w:rsidRPr="00860667" w:rsidRDefault="0030715D" w:rsidP="00984D54">
      <w:pPr>
        <w:pStyle w:val="a3"/>
        <w:numPr>
          <w:ilvl w:val="1"/>
          <w:numId w:val="1"/>
        </w:numPr>
        <w:spacing w:line="276" w:lineRule="auto"/>
        <w:rPr>
          <w:rFonts w:ascii="David" w:hAnsi="David" w:cs="David"/>
        </w:rPr>
      </w:pPr>
      <w:r w:rsidRPr="00860667">
        <w:rPr>
          <w:rFonts w:ascii="David" w:hAnsi="David" w:cs="David" w:hint="cs"/>
          <w:highlight w:val="yellow"/>
          <w:rtl/>
        </w:rPr>
        <w:t>סעיף</w:t>
      </w:r>
      <w:r w:rsidRPr="00860667">
        <w:rPr>
          <w:rFonts w:ascii="David" w:hAnsi="David" w:cs="David"/>
          <w:highlight w:val="yellow"/>
          <w:rtl/>
        </w:rPr>
        <w:t xml:space="preserve"> 6</w:t>
      </w:r>
      <w:r w:rsidRPr="00860667">
        <w:rPr>
          <w:rFonts w:ascii="David" w:hAnsi="David" w:cs="David"/>
          <w:rtl/>
        </w:rPr>
        <w:t xml:space="preserve"> – </w:t>
      </w:r>
      <w:r w:rsidRPr="00860667">
        <w:rPr>
          <w:rFonts w:ascii="David" w:hAnsi="David" w:cs="David" w:hint="cs"/>
          <w:rtl/>
        </w:rPr>
        <w:t>תביעות</w:t>
      </w:r>
      <w:r w:rsidRPr="00860667">
        <w:rPr>
          <w:rFonts w:ascii="David" w:hAnsi="David" w:cs="David"/>
          <w:rtl/>
        </w:rPr>
        <w:t xml:space="preserve"> </w:t>
      </w:r>
      <w:r w:rsidRPr="00860667">
        <w:rPr>
          <w:rFonts w:ascii="David" w:hAnsi="David" w:cs="David" w:hint="cs"/>
          <w:rtl/>
        </w:rPr>
        <w:t>הקשורות</w:t>
      </w:r>
      <w:r w:rsidRPr="00860667">
        <w:rPr>
          <w:rFonts w:ascii="David" w:hAnsi="David" w:cs="David"/>
          <w:rtl/>
        </w:rPr>
        <w:t xml:space="preserve"> </w:t>
      </w:r>
      <w:r w:rsidRPr="00860667">
        <w:rPr>
          <w:rFonts w:ascii="David" w:hAnsi="David" w:cs="David" w:hint="cs"/>
          <w:rtl/>
        </w:rPr>
        <w:t>לנכסי</w:t>
      </w:r>
      <w:r w:rsidRPr="00860667">
        <w:rPr>
          <w:rFonts w:ascii="David" w:hAnsi="David" w:cs="David"/>
          <w:rtl/>
        </w:rPr>
        <w:t xml:space="preserve"> </w:t>
      </w:r>
      <w:r w:rsidRPr="00860667">
        <w:rPr>
          <w:rFonts w:ascii="David" w:hAnsi="David" w:cs="David" w:hint="cs"/>
          <w:rtl/>
        </w:rPr>
        <w:t>מקרקעין</w:t>
      </w:r>
      <w:r w:rsidRPr="00860667">
        <w:rPr>
          <w:rFonts w:ascii="David" w:hAnsi="David" w:cs="David"/>
          <w:rtl/>
        </w:rPr>
        <w:t xml:space="preserve"> </w:t>
      </w:r>
      <w:r w:rsidRPr="00860667">
        <w:rPr>
          <w:rFonts w:ascii="David" w:hAnsi="David" w:cs="David" w:hint="cs"/>
          <w:rtl/>
        </w:rPr>
        <w:t>הנמצאים</w:t>
      </w:r>
      <w:r w:rsidRPr="00860667">
        <w:rPr>
          <w:rFonts w:ascii="David" w:hAnsi="David" w:cs="David"/>
          <w:rtl/>
        </w:rPr>
        <w:t xml:space="preserve"> </w:t>
      </w:r>
      <w:r w:rsidRPr="00860667">
        <w:rPr>
          <w:rFonts w:ascii="David" w:hAnsi="David" w:cs="David" w:hint="cs"/>
          <w:rtl/>
        </w:rPr>
        <w:t>בישראל</w:t>
      </w:r>
      <w:r w:rsidRPr="00860667">
        <w:rPr>
          <w:rFonts w:ascii="David" w:hAnsi="David" w:cs="David"/>
          <w:rtl/>
        </w:rPr>
        <w:t>.</w:t>
      </w:r>
    </w:p>
    <w:p w:rsidR="00D94B78" w:rsidRPr="00860667" w:rsidRDefault="0030715D" w:rsidP="00984D54">
      <w:pPr>
        <w:pStyle w:val="a3"/>
        <w:numPr>
          <w:ilvl w:val="1"/>
          <w:numId w:val="1"/>
        </w:numPr>
        <w:spacing w:line="276" w:lineRule="auto"/>
        <w:rPr>
          <w:rFonts w:ascii="David" w:hAnsi="David" w:cs="David"/>
        </w:rPr>
      </w:pPr>
      <w:r w:rsidRPr="00860667">
        <w:rPr>
          <w:rFonts w:ascii="David" w:hAnsi="David" w:cs="David" w:hint="cs"/>
          <w:highlight w:val="yellow"/>
          <w:rtl/>
        </w:rPr>
        <w:lastRenderedPageBreak/>
        <w:t>סעיף</w:t>
      </w:r>
      <w:r w:rsidRPr="00860667">
        <w:rPr>
          <w:rFonts w:ascii="David" w:hAnsi="David" w:cs="David"/>
          <w:highlight w:val="yellow"/>
          <w:rtl/>
        </w:rPr>
        <w:t xml:space="preserve"> 7</w:t>
      </w:r>
      <w:r w:rsidRPr="00860667">
        <w:rPr>
          <w:rFonts w:ascii="David" w:hAnsi="David" w:cs="David"/>
          <w:rtl/>
        </w:rPr>
        <w:t xml:space="preserve"> – </w:t>
      </w:r>
      <w:r w:rsidRPr="00860667">
        <w:rPr>
          <w:rFonts w:ascii="David" w:hAnsi="David" w:cs="David" w:hint="cs"/>
          <w:rtl/>
        </w:rPr>
        <w:t>תביעות</w:t>
      </w:r>
      <w:r w:rsidRPr="00860667">
        <w:rPr>
          <w:rFonts w:ascii="David" w:hAnsi="David" w:cs="David"/>
          <w:rtl/>
        </w:rPr>
        <w:t xml:space="preserve"> </w:t>
      </w:r>
      <w:r w:rsidRPr="00860667">
        <w:rPr>
          <w:rFonts w:ascii="David" w:hAnsi="David" w:cs="David" w:hint="cs"/>
          <w:rtl/>
        </w:rPr>
        <w:t>הנוגעות</w:t>
      </w:r>
      <w:r w:rsidRPr="00860667">
        <w:rPr>
          <w:rFonts w:ascii="David" w:hAnsi="David" w:cs="David"/>
          <w:rtl/>
        </w:rPr>
        <w:t xml:space="preserve"> </w:t>
      </w:r>
      <w:r w:rsidRPr="00860667">
        <w:rPr>
          <w:rFonts w:ascii="David" w:hAnsi="David" w:cs="David" w:hint="cs"/>
          <w:rtl/>
        </w:rPr>
        <w:t>לקניין</w:t>
      </w:r>
      <w:r w:rsidRPr="00860667">
        <w:rPr>
          <w:rFonts w:ascii="David" w:hAnsi="David" w:cs="David"/>
          <w:rtl/>
        </w:rPr>
        <w:t xml:space="preserve"> </w:t>
      </w:r>
      <w:r w:rsidRPr="00860667">
        <w:rPr>
          <w:rFonts w:ascii="David" w:hAnsi="David" w:cs="David" w:hint="cs"/>
          <w:rtl/>
        </w:rPr>
        <w:t>רוחני</w:t>
      </w:r>
      <w:r w:rsidRPr="00860667">
        <w:rPr>
          <w:rFonts w:ascii="David" w:hAnsi="David" w:cs="David"/>
          <w:rtl/>
        </w:rPr>
        <w:t>.</w:t>
      </w:r>
    </w:p>
    <w:p w:rsidR="00D94B78" w:rsidRPr="00860667" w:rsidRDefault="0030715D" w:rsidP="00984D54">
      <w:pPr>
        <w:pStyle w:val="a3"/>
        <w:numPr>
          <w:ilvl w:val="1"/>
          <w:numId w:val="1"/>
        </w:numPr>
        <w:spacing w:line="276" w:lineRule="auto"/>
        <w:rPr>
          <w:rFonts w:ascii="David" w:hAnsi="David" w:cs="David"/>
        </w:rPr>
      </w:pPr>
      <w:r w:rsidRPr="00860667">
        <w:rPr>
          <w:rFonts w:ascii="David" w:hAnsi="David" w:cs="David" w:hint="cs"/>
          <w:highlight w:val="yellow"/>
          <w:rtl/>
        </w:rPr>
        <w:t>סעיף</w:t>
      </w:r>
      <w:r w:rsidRPr="00860667">
        <w:rPr>
          <w:rFonts w:ascii="David" w:hAnsi="David" w:cs="David"/>
          <w:highlight w:val="yellow"/>
          <w:rtl/>
        </w:rPr>
        <w:t xml:space="preserve"> 8</w:t>
      </w:r>
      <w:r w:rsidRPr="00860667">
        <w:rPr>
          <w:rFonts w:ascii="David" w:hAnsi="David" w:cs="David"/>
          <w:rtl/>
        </w:rPr>
        <w:t xml:space="preserve"> – </w:t>
      </w:r>
      <w:r w:rsidRPr="00860667">
        <w:rPr>
          <w:rFonts w:ascii="David" w:hAnsi="David" w:cs="David" w:hint="cs"/>
          <w:rtl/>
        </w:rPr>
        <w:t>תביעות</w:t>
      </w:r>
      <w:r w:rsidRPr="00860667">
        <w:rPr>
          <w:rFonts w:ascii="David" w:hAnsi="David" w:cs="David"/>
          <w:rtl/>
        </w:rPr>
        <w:t xml:space="preserve"> </w:t>
      </w:r>
      <w:r w:rsidRPr="00860667">
        <w:rPr>
          <w:rFonts w:ascii="David" w:hAnsi="David" w:cs="David" w:hint="cs"/>
          <w:rtl/>
        </w:rPr>
        <w:t>חפציות</w:t>
      </w:r>
      <w:r w:rsidRPr="00860667">
        <w:rPr>
          <w:rFonts w:ascii="David" w:hAnsi="David" w:cs="David"/>
          <w:rtl/>
        </w:rPr>
        <w:t xml:space="preserve"> </w:t>
      </w:r>
      <w:r w:rsidRPr="00860667">
        <w:rPr>
          <w:rFonts w:ascii="David" w:hAnsi="David" w:cs="David" w:hint="cs"/>
          <w:rtl/>
        </w:rPr>
        <w:t>נגד</w:t>
      </w:r>
      <w:r w:rsidRPr="00860667">
        <w:rPr>
          <w:rFonts w:ascii="David" w:hAnsi="David" w:cs="David"/>
          <w:rtl/>
        </w:rPr>
        <w:t xml:space="preserve"> </w:t>
      </w:r>
      <w:r w:rsidRPr="00860667">
        <w:rPr>
          <w:rFonts w:ascii="David" w:hAnsi="David" w:cs="David" w:hint="cs"/>
          <w:rtl/>
        </w:rPr>
        <w:t>א</w:t>
      </w:r>
      <w:r w:rsidR="00D94B78" w:rsidRPr="00860667">
        <w:rPr>
          <w:rFonts w:ascii="David" w:hAnsi="David" w:cs="David" w:hint="cs"/>
          <w:rtl/>
        </w:rPr>
        <w:t>ו</w:t>
      </w:r>
      <w:r w:rsidRPr="00860667">
        <w:rPr>
          <w:rFonts w:ascii="David" w:hAnsi="David" w:cs="David" w:hint="cs"/>
          <w:rtl/>
        </w:rPr>
        <w:t>ני</w:t>
      </w:r>
      <w:r w:rsidR="00D94B78" w:rsidRPr="00860667">
        <w:rPr>
          <w:rFonts w:ascii="David" w:hAnsi="David" w:cs="David" w:hint="cs"/>
          <w:rtl/>
        </w:rPr>
        <w:t>י</w:t>
      </w:r>
      <w:r w:rsidRPr="00860667">
        <w:rPr>
          <w:rFonts w:ascii="David" w:hAnsi="David" w:cs="David" w:hint="cs"/>
          <w:rtl/>
        </w:rPr>
        <w:t>ה</w:t>
      </w:r>
      <w:r w:rsidRPr="00860667">
        <w:rPr>
          <w:rFonts w:ascii="David" w:hAnsi="David" w:cs="David"/>
          <w:rtl/>
        </w:rPr>
        <w:t xml:space="preserve"> </w:t>
      </w:r>
      <w:r w:rsidRPr="00860667">
        <w:rPr>
          <w:rFonts w:ascii="David" w:hAnsi="David" w:cs="David" w:hint="cs"/>
          <w:rtl/>
        </w:rPr>
        <w:t>או</w:t>
      </w:r>
      <w:r w:rsidRPr="00860667">
        <w:rPr>
          <w:rFonts w:ascii="David" w:hAnsi="David" w:cs="David"/>
          <w:rtl/>
        </w:rPr>
        <w:t xml:space="preserve"> </w:t>
      </w:r>
      <w:r w:rsidRPr="00860667">
        <w:rPr>
          <w:rFonts w:ascii="David" w:hAnsi="David" w:cs="David" w:hint="cs"/>
          <w:rtl/>
        </w:rPr>
        <w:t>מטענה</w:t>
      </w:r>
      <w:r w:rsidRPr="00860667">
        <w:rPr>
          <w:rFonts w:ascii="David" w:hAnsi="David" w:cs="David"/>
          <w:rtl/>
        </w:rPr>
        <w:t>.</w:t>
      </w:r>
    </w:p>
    <w:p w:rsidR="00D94B78" w:rsidRPr="00860667" w:rsidRDefault="0030715D" w:rsidP="00984D54">
      <w:pPr>
        <w:pStyle w:val="a3"/>
        <w:numPr>
          <w:ilvl w:val="1"/>
          <w:numId w:val="1"/>
        </w:numPr>
        <w:spacing w:line="276" w:lineRule="auto"/>
        <w:jc w:val="both"/>
        <w:rPr>
          <w:rFonts w:ascii="David" w:hAnsi="David" w:cs="David"/>
        </w:rPr>
      </w:pPr>
      <w:r w:rsidRPr="00860667">
        <w:rPr>
          <w:rFonts w:ascii="David" w:hAnsi="David" w:cs="David" w:hint="cs"/>
          <w:u w:val="single"/>
          <w:rtl/>
        </w:rPr>
        <w:t>הוצאה</w:t>
      </w:r>
      <w:r w:rsidRPr="00860667">
        <w:rPr>
          <w:rFonts w:ascii="David" w:hAnsi="David" w:cs="David"/>
          <w:u w:val="single"/>
          <w:rtl/>
        </w:rPr>
        <w:t xml:space="preserve"> </w:t>
      </w:r>
      <w:r w:rsidRPr="00860667">
        <w:rPr>
          <w:rFonts w:ascii="David" w:hAnsi="David" w:cs="David" w:hint="cs"/>
          <w:u w:val="single"/>
          <w:rtl/>
        </w:rPr>
        <w:t>לפועל</w:t>
      </w:r>
      <w:r w:rsidRPr="00860667">
        <w:rPr>
          <w:rFonts w:ascii="David" w:hAnsi="David" w:cs="David"/>
          <w:u w:val="single"/>
          <w:rtl/>
        </w:rPr>
        <w:t>:</w:t>
      </w:r>
      <w:r w:rsidRPr="00860667">
        <w:rPr>
          <w:rFonts w:ascii="David" w:hAnsi="David" w:cs="David"/>
          <w:rtl/>
        </w:rPr>
        <w:t xml:space="preserve"> </w:t>
      </w:r>
      <w:r w:rsidRPr="00860667">
        <w:rPr>
          <w:rFonts w:ascii="David" w:hAnsi="David" w:cs="David" w:hint="cs"/>
          <w:rtl/>
        </w:rPr>
        <w:t>בנוגע</w:t>
      </w:r>
      <w:r w:rsidRPr="00860667">
        <w:rPr>
          <w:rFonts w:ascii="David" w:hAnsi="David" w:cs="David"/>
          <w:rtl/>
        </w:rPr>
        <w:t xml:space="preserve"> </w:t>
      </w:r>
      <w:r w:rsidRPr="00860667">
        <w:rPr>
          <w:rFonts w:ascii="David" w:hAnsi="David" w:cs="David" w:hint="cs"/>
          <w:rtl/>
        </w:rPr>
        <w:t>להוצאה</w:t>
      </w:r>
      <w:r w:rsidRPr="00860667">
        <w:rPr>
          <w:rFonts w:ascii="David" w:hAnsi="David" w:cs="David"/>
          <w:rtl/>
        </w:rPr>
        <w:t xml:space="preserve"> </w:t>
      </w:r>
      <w:r w:rsidRPr="00860667">
        <w:rPr>
          <w:rFonts w:ascii="David" w:hAnsi="David" w:cs="David" w:hint="cs"/>
          <w:rtl/>
        </w:rPr>
        <w:t>לפועל</w:t>
      </w:r>
      <w:r w:rsidRPr="00860667">
        <w:rPr>
          <w:rFonts w:ascii="David" w:hAnsi="David" w:cs="David"/>
          <w:rtl/>
        </w:rPr>
        <w:t xml:space="preserve"> </w:t>
      </w:r>
      <w:r w:rsidRPr="00860667">
        <w:rPr>
          <w:rFonts w:ascii="David" w:hAnsi="David" w:cs="David" w:hint="cs"/>
          <w:rtl/>
        </w:rPr>
        <w:t>יש</w:t>
      </w:r>
      <w:r w:rsidRPr="00860667">
        <w:rPr>
          <w:rFonts w:ascii="David" w:hAnsi="David" w:cs="David"/>
          <w:rtl/>
        </w:rPr>
        <w:t xml:space="preserve"> </w:t>
      </w:r>
      <w:r w:rsidRPr="00860667">
        <w:rPr>
          <w:rFonts w:ascii="David" w:hAnsi="David" w:cs="David" w:hint="cs"/>
          <w:rtl/>
        </w:rPr>
        <w:t>למדינות</w:t>
      </w:r>
      <w:r w:rsidRPr="00860667">
        <w:rPr>
          <w:rFonts w:ascii="David" w:hAnsi="David" w:cs="David"/>
          <w:rtl/>
        </w:rPr>
        <w:t xml:space="preserve"> </w:t>
      </w:r>
      <w:r w:rsidRPr="00860667">
        <w:rPr>
          <w:rFonts w:ascii="David" w:hAnsi="David" w:cs="David" w:hint="cs"/>
          <w:rtl/>
        </w:rPr>
        <w:t>חסינות</w:t>
      </w:r>
      <w:r w:rsidRPr="00860667">
        <w:rPr>
          <w:rFonts w:ascii="David" w:hAnsi="David" w:cs="David"/>
          <w:rtl/>
        </w:rPr>
        <w:t xml:space="preserve"> </w:t>
      </w:r>
      <w:r w:rsidRPr="00860667">
        <w:rPr>
          <w:rFonts w:ascii="David" w:hAnsi="David" w:cs="David" w:hint="cs"/>
          <w:rtl/>
        </w:rPr>
        <w:t>רבה</w:t>
      </w:r>
      <w:r w:rsidRPr="00860667">
        <w:rPr>
          <w:rFonts w:ascii="David" w:hAnsi="David" w:cs="David"/>
          <w:rtl/>
        </w:rPr>
        <w:t xml:space="preserve"> </w:t>
      </w:r>
      <w:r w:rsidRPr="00860667">
        <w:rPr>
          <w:rFonts w:ascii="David" w:hAnsi="David" w:cs="David" w:hint="cs"/>
          <w:rtl/>
        </w:rPr>
        <w:t>יותר</w:t>
      </w:r>
      <w:r w:rsidRPr="00860667">
        <w:rPr>
          <w:rFonts w:ascii="David" w:hAnsi="David" w:cs="David"/>
          <w:rtl/>
        </w:rPr>
        <w:t xml:space="preserve">; </w:t>
      </w:r>
      <w:r w:rsidRPr="00860667">
        <w:rPr>
          <w:rFonts w:ascii="David" w:hAnsi="David" w:cs="David" w:hint="cs"/>
          <w:rtl/>
        </w:rPr>
        <w:t>אך</w:t>
      </w:r>
      <w:r w:rsidRPr="00860667">
        <w:rPr>
          <w:rFonts w:ascii="David" w:hAnsi="David" w:cs="David"/>
          <w:rtl/>
        </w:rPr>
        <w:t xml:space="preserve"> </w:t>
      </w:r>
      <w:r w:rsidRPr="00860667">
        <w:rPr>
          <w:rFonts w:ascii="David" w:hAnsi="David" w:cs="David" w:hint="cs"/>
          <w:rtl/>
        </w:rPr>
        <w:t>גם</w:t>
      </w:r>
      <w:r w:rsidRPr="00860667">
        <w:rPr>
          <w:rFonts w:ascii="David" w:hAnsi="David" w:cs="David"/>
          <w:rtl/>
        </w:rPr>
        <w:t xml:space="preserve"> </w:t>
      </w:r>
      <w:r w:rsidRPr="00860667">
        <w:rPr>
          <w:rFonts w:ascii="David" w:hAnsi="David" w:cs="David" w:hint="cs"/>
          <w:rtl/>
        </w:rPr>
        <w:t>זו</w:t>
      </w:r>
      <w:r w:rsidRPr="00860667">
        <w:rPr>
          <w:rFonts w:ascii="David" w:hAnsi="David" w:cs="David"/>
          <w:rtl/>
        </w:rPr>
        <w:t xml:space="preserve"> </w:t>
      </w:r>
      <w:r w:rsidRPr="00860667">
        <w:rPr>
          <w:rFonts w:ascii="David" w:hAnsi="David" w:cs="David" w:hint="cs"/>
          <w:rtl/>
        </w:rPr>
        <w:t>חסינות</w:t>
      </w:r>
      <w:r w:rsidRPr="00860667">
        <w:rPr>
          <w:rFonts w:ascii="David" w:hAnsi="David" w:cs="David"/>
          <w:rtl/>
        </w:rPr>
        <w:t xml:space="preserve"> </w:t>
      </w:r>
      <w:r w:rsidRPr="00860667">
        <w:rPr>
          <w:rFonts w:ascii="David" w:hAnsi="David" w:cs="David" w:hint="cs"/>
          <w:rtl/>
        </w:rPr>
        <w:t>מוגבלת</w:t>
      </w:r>
      <w:r w:rsidRPr="00860667">
        <w:rPr>
          <w:rFonts w:ascii="David" w:hAnsi="David" w:cs="David"/>
          <w:rtl/>
        </w:rPr>
        <w:t xml:space="preserve">. </w:t>
      </w:r>
      <w:r w:rsidRPr="00860667">
        <w:rPr>
          <w:rFonts w:ascii="David" w:hAnsi="David" w:cs="David" w:hint="cs"/>
          <w:rtl/>
        </w:rPr>
        <w:t>בחריגים</w:t>
      </w:r>
      <w:r w:rsidRPr="00860667">
        <w:rPr>
          <w:rFonts w:ascii="David" w:hAnsi="David" w:cs="David"/>
          <w:rtl/>
        </w:rPr>
        <w:t xml:space="preserve"> </w:t>
      </w:r>
      <w:r w:rsidR="00D94B78" w:rsidRPr="00860667">
        <w:rPr>
          <w:rFonts w:ascii="David" w:hAnsi="David" w:cs="David" w:hint="cs"/>
          <w:rtl/>
        </w:rPr>
        <w:t>מסו</w:t>
      </w:r>
      <w:r w:rsidRPr="00860667">
        <w:rPr>
          <w:rFonts w:ascii="David" w:hAnsi="David" w:cs="David" w:hint="cs"/>
          <w:rtl/>
        </w:rPr>
        <w:t>ימים</w:t>
      </w:r>
      <w:r w:rsidRPr="00860667">
        <w:rPr>
          <w:rFonts w:ascii="David" w:hAnsi="David" w:cs="David"/>
          <w:rtl/>
        </w:rPr>
        <w:t xml:space="preserve"> </w:t>
      </w:r>
      <w:r w:rsidRPr="00860667">
        <w:rPr>
          <w:rFonts w:ascii="David" w:hAnsi="David" w:cs="David" w:hint="cs"/>
          <w:rtl/>
        </w:rPr>
        <w:t>שקבועים</w:t>
      </w:r>
      <w:r w:rsidRPr="00860667">
        <w:rPr>
          <w:rFonts w:ascii="David" w:hAnsi="David" w:cs="David"/>
          <w:rtl/>
        </w:rPr>
        <w:t xml:space="preserve"> </w:t>
      </w:r>
      <w:r w:rsidRPr="00860667">
        <w:rPr>
          <w:rFonts w:ascii="David" w:hAnsi="David" w:cs="David" w:hint="cs"/>
          <w:rtl/>
        </w:rPr>
        <w:t>בחוק</w:t>
      </w:r>
      <w:r w:rsidRPr="00860667">
        <w:rPr>
          <w:rFonts w:ascii="David" w:hAnsi="David" w:cs="David"/>
          <w:rtl/>
        </w:rPr>
        <w:t xml:space="preserve"> - </w:t>
      </w:r>
      <w:r w:rsidRPr="00860667">
        <w:rPr>
          <w:rFonts w:ascii="David" w:hAnsi="David" w:cs="David" w:hint="cs"/>
          <w:highlight w:val="yellow"/>
          <w:rtl/>
        </w:rPr>
        <w:t>סעיף</w:t>
      </w:r>
      <w:r w:rsidRPr="00860667">
        <w:rPr>
          <w:rFonts w:ascii="David" w:hAnsi="David" w:cs="David"/>
          <w:highlight w:val="yellow"/>
          <w:rtl/>
        </w:rPr>
        <w:t xml:space="preserve"> 15</w:t>
      </w:r>
      <w:r w:rsidRPr="00860667">
        <w:rPr>
          <w:rFonts w:ascii="David" w:hAnsi="David" w:cs="David"/>
          <w:rtl/>
        </w:rPr>
        <w:t xml:space="preserve"> – </w:t>
      </w:r>
      <w:r w:rsidRPr="00860667">
        <w:rPr>
          <w:rFonts w:ascii="David" w:hAnsi="David" w:cs="David" w:hint="cs"/>
          <w:rtl/>
        </w:rPr>
        <w:t>קובע</w:t>
      </w:r>
      <w:r w:rsidRPr="00860667">
        <w:rPr>
          <w:rFonts w:ascii="David" w:hAnsi="David" w:cs="David"/>
          <w:rtl/>
        </w:rPr>
        <w:t xml:space="preserve"> </w:t>
      </w:r>
      <w:r w:rsidRPr="00860667">
        <w:rPr>
          <w:rFonts w:ascii="David" w:hAnsi="David" w:cs="David" w:hint="cs"/>
          <w:rtl/>
        </w:rPr>
        <w:t>חסינות</w:t>
      </w:r>
      <w:r w:rsidRPr="00860667">
        <w:rPr>
          <w:rFonts w:ascii="David" w:hAnsi="David" w:cs="David"/>
          <w:rtl/>
        </w:rPr>
        <w:t xml:space="preserve"> </w:t>
      </w:r>
      <w:r w:rsidRPr="00860667">
        <w:rPr>
          <w:rFonts w:ascii="David" w:hAnsi="David" w:cs="David" w:hint="cs"/>
          <w:rtl/>
        </w:rPr>
        <w:t>מפני</w:t>
      </w:r>
      <w:r w:rsidRPr="00860667">
        <w:rPr>
          <w:rFonts w:ascii="David" w:hAnsi="David" w:cs="David"/>
          <w:rtl/>
        </w:rPr>
        <w:t xml:space="preserve"> </w:t>
      </w:r>
      <w:r w:rsidRPr="00860667">
        <w:rPr>
          <w:rFonts w:ascii="David" w:hAnsi="David" w:cs="David" w:hint="cs"/>
          <w:rtl/>
        </w:rPr>
        <w:t>הליכי</w:t>
      </w:r>
      <w:r w:rsidRPr="00860667">
        <w:rPr>
          <w:rFonts w:ascii="David" w:hAnsi="David" w:cs="David"/>
          <w:rtl/>
        </w:rPr>
        <w:t xml:space="preserve"> </w:t>
      </w:r>
      <w:r w:rsidRPr="00860667">
        <w:rPr>
          <w:rFonts w:ascii="David" w:hAnsi="David" w:cs="David" w:hint="cs"/>
          <w:rtl/>
        </w:rPr>
        <w:t>הוצאה</w:t>
      </w:r>
      <w:r w:rsidRPr="00860667">
        <w:rPr>
          <w:rFonts w:ascii="David" w:hAnsi="David" w:cs="David"/>
          <w:rtl/>
        </w:rPr>
        <w:t xml:space="preserve"> </w:t>
      </w:r>
      <w:r w:rsidRPr="00860667">
        <w:rPr>
          <w:rFonts w:ascii="David" w:hAnsi="David" w:cs="David" w:hint="cs"/>
          <w:rtl/>
        </w:rPr>
        <w:t>לפועל</w:t>
      </w:r>
      <w:r w:rsidRPr="00860667">
        <w:rPr>
          <w:rFonts w:ascii="David" w:hAnsi="David" w:cs="David"/>
          <w:rtl/>
        </w:rPr>
        <w:t xml:space="preserve"> </w:t>
      </w:r>
      <w:r w:rsidRPr="00860667">
        <w:rPr>
          <w:rFonts w:ascii="David" w:hAnsi="David" w:cs="David" w:hint="cs"/>
          <w:rtl/>
        </w:rPr>
        <w:t>בישראל</w:t>
      </w:r>
      <w:r w:rsidRPr="00860667">
        <w:rPr>
          <w:rFonts w:ascii="David" w:hAnsi="David" w:cs="David"/>
          <w:rtl/>
        </w:rPr>
        <w:t xml:space="preserve"> </w:t>
      </w:r>
      <w:r w:rsidRPr="00860667">
        <w:rPr>
          <w:rFonts w:ascii="David" w:hAnsi="David" w:cs="David" w:hint="cs"/>
          <w:rtl/>
        </w:rPr>
        <w:t>וכן</w:t>
      </w:r>
      <w:r w:rsidRPr="00860667">
        <w:rPr>
          <w:rFonts w:ascii="David" w:hAnsi="David" w:cs="David"/>
          <w:rtl/>
        </w:rPr>
        <w:t xml:space="preserve"> </w:t>
      </w:r>
      <w:r w:rsidRPr="00860667">
        <w:rPr>
          <w:rFonts w:ascii="David" w:hAnsi="David" w:cs="David" w:hint="cs"/>
          <w:rtl/>
        </w:rPr>
        <w:t>שלא</w:t>
      </w:r>
      <w:r w:rsidRPr="00860667">
        <w:rPr>
          <w:rFonts w:ascii="David" w:hAnsi="David" w:cs="David"/>
          <w:rtl/>
        </w:rPr>
        <w:t xml:space="preserve"> </w:t>
      </w:r>
      <w:r w:rsidRPr="00860667">
        <w:rPr>
          <w:rFonts w:ascii="David" w:hAnsi="David" w:cs="David" w:hint="cs"/>
          <w:rtl/>
        </w:rPr>
        <w:t>יוטל</w:t>
      </w:r>
      <w:r w:rsidRPr="00860667">
        <w:rPr>
          <w:rFonts w:ascii="David" w:hAnsi="David" w:cs="David"/>
          <w:rtl/>
        </w:rPr>
        <w:t xml:space="preserve"> </w:t>
      </w:r>
      <w:r w:rsidRPr="00860667">
        <w:rPr>
          <w:rFonts w:ascii="David" w:hAnsi="David" w:cs="David" w:hint="cs"/>
          <w:rtl/>
        </w:rPr>
        <w:t>קנס</w:t>
      </w:r>
      <w:r w:rsidRPr="00860667">
        <w:rPr>
          <w:rFonts w:ascii="David" w:hAnsi="David" w:cs="David"/>
          <w:rtl/>
        </w:rPr>
        <w:t xml:space="preserve"> </w:t>
      </w:r>
      <w:r w:rsidRPr="00860667">
        <w:rPr>
          <w:rFonts w:ascii="David" w:hAnsi="David" w:cs="David" w:hint="cs"/>
          <w:rtl/>
        </w:rPr>
        <w:t>או</w:t>
      </w:r>
      <w:r w:rsidRPr="00860667">
        <w:rPr>
          <w:rFonts w:ascii="David" w:hAnsi="David" w:cs="David"/>
          <w:rtl/>
        </w:rPr>
        <w:t xml:space="preserve"> </w:t>
      </w:r>
      <w:r w:rsidRPr="00860667">
        <w:rPr>
          <w:rFonts w:ascii="David" w:hAnsi="David" w:cs="David" w:hint="cs"/>
          <w:rtl/>
        </w:rPr>
        <w:t>מאסר</w:t>
      </w:r>
      <w:r w:rsidRPr="00860667">
        <w:rPr>
          <w:rFonts w:ascii="David" w:hAnsi="David" w:cs="David"/>
          <w:rtl/>
        </w:rPr>
        <w:t xml:space="preserve"> </w:t>
      </w:r>
      <w:r w:rsidRPr="00860667">
        <w:rPr>
          <w:rFonts w:ascii="David" w:hAnsi="David" w:cs="David" w:hint="cs"/>
          <w:rtl/>
        </w:rPr>
        <w:t>על</w:t>
      </w:r>
      <w:r w:rsidRPr="00860667">
        <w:rPr>
          <w:rFonts w:ascii="David" w:hAnsi="David" w:cs="David"/>
          <w:rtl/>
        </w:rPr>
        <w:t xml:space="preserve"> </w:t>
      </w:r>
      <w:r w:rsidRPr="00860667">
        <w:rPr>
          <w:rFonts w:ascii="David" w:hAnsi="David" w:cs="David" w:hint="cs"/>
          <w:rtl/>
        </w:rPr>
        <w:t>מדינה</w:t>
      </w:r>
      <w:r w:rsidRPr="00860667">
        <w:rPr>
          <w:rFonts w:ascii="David" w:hAnsi="David" w:cs="David"/>
          <w:rtl/>
        </w:rPr>
        <w:t xml:space="preserve"> </w:t>
      </w:r>
      <w:r w:rsidRPr="00860667">
        <w:rPr>
          <w:rFonts w:ascii="David" w:hAnsi="David" w:cs="David" w:hint="cs"/>
          <w:rtl/>
        </w:rPr>
        <w:t>זרה</w:t>
      </w:r>
      <w:r w:rsidRPr="00860667">
        <w:rPr>
          <w:rFonts w:ascii="David" w:hAnsi="David" w:cs="David"/>
          <w:rtl/>
        </w:rPr>
        <w:t xml:space="preserve"> </w:t>
      </w:r>
      <w:r w:rsidRPr="00860667">
        <w:rPr>
          <w:rFonts w:ascii="David" w:hAnsi="David" w:cs="David" w:hint="cs"/>
          <w:rtl/>
        </w:rPr>
        <w:t>או</w:t>
      </w:r>
      <w:r w:rsidRPr="00860667">
        <w:rPr>
          <w:rFonts w:ascii="David" w:hAnsi="David" w:cs="David"/>
          <w:rtl/>
        </w:rPr>
        <w:t xml:space="preserve"> </w:t>
      </w:r>
      <w:r w:rsidRPr="00860667">
        <w:rPr>
          <w:rFonts w:ascii="David" w:hAnsi="David" w:cs="David" w:hint="cs"/>
          <w:rtl/>
        </w:rPr>
        <w:t>על</w:t>
      </w:r>
      <w:r w:rsidRPr="00860667">
        <w:rPr>
          <w:rFonts w:ascii="David" w:hAnsi="David" w:cs="David"/>
          <w:rtl/>
        </w:rPr>
        <w:t xml:space="preserve"> </w:t>
      </w:r>
      <w:r w:rsidRPr="00860667">
        <w:rPr>
          <w:rFonts w:ascii="David" w:hAnsi="David" w:cs="David" w:hint="cs"/>
          <w:rtl/>
        </w:rPr>
        <w:t>אדם</w:t>
      </w:r>
      <w:r w:rsidRPr="00860667">
        <w:rPr>
          <w:rFonts w:ascii="David" w:hAnsi="David" w:cs="David"/>
          <w:rtl/>
        </w:rPr>
        <w:t xml:space="preserve"> </w:t>
      </w:r>
      <w:r w:rsidRPr="00860667">
        <w:rPr>
          <w:rFonts w:ascii="David" w:hAnsi="David" w:cs="David" w:hint="cs"/>
          <w:rtl/>
        </w:rPr>
        <w:t>הפועל</w:t>
      </w:r>
      <w:r w:rsidRPr="00860667">
        <w:rPr>
          <w:rFonts w:ascii="David" w:hAnsi="David" w:cs="David"/>
          <w:rtl/>
        </w:rPr>
        <w:t xml:space="preserve"> </w:t>
      </w:r>
      <w:r w:rsidRPr="00860667">
        <w:rPr>
          <w:rFonts w:ascii="David" w:hAnsi="David" w:cs="David" w:hint="cs"/>
          <w:rtl/>
        </w:rPr>
        <w:t>בשמה</w:t>
      </w:r>
      <w:r w:rsidRPr="00860667">
        <w:rPr>
          <w:rFonts w:ascii="David" w:hAnsi="David" w:cs="David"/>
          <w:rtl/>
        </w:rPr>
        <w:t xml:space="preserve">. </w:t>
      </w:r>
    </w:p>
    <w:p w:rsidR="0030715D" w:rsidRDefault="0030715D" w:rsidP="00984D54">
      <w:pPr>
        <w:pStyle w:val="a3"/>
        <w:numPr>
          <w:ilvl w:val="1"/>
          <w:numId w:val="1"/>
        </w:numPr>
        <w:spacing w:line="276" w:lineRule="auto"/>
        <w:jc w:val="both"/>
        <w:rPr>
          <w:rFonts w:ascii="David" w:hAnsi="David" w:cs="David"/>
        </w:rPr>
      </w:pPr>
      <w:r w:rsidRPr="00860667">
        <w:rPr>
          <w:rFonts w:ascii="David" w:hAnsi="David" w:cs="David" w:hint="cs"/>
          <w:u w:val="single"/>
          <w:rtl/>
        </w:rPr>
        <w:t>ויתור</w:t>
      </w:r>
      <w:r w:rsidRPr="00860667">
        <w:rPr>
          <w:rFonts w:ascii="David" w:hAnsi="David" w:cs="David"/>
          <w:u w:val="single"/>
          <w:rtl/>
        </w:rPr>
        <w:t xml:space="preserve"> </w:t>
      </w:r>
      <w:r w:rsidRPr="00860667">
        <w:rPr>
          <w:rFonts w:ascii="David" w:hAnsi="David" w:cs="David" w:hint="cs"/>
          <w:u w:val="single"/>
          <w:rtl/>
        </w:rPr>
        <w:t>על</w:t>
      </w:r>
      <w:r w:rsidRPr="00860667">
        <w:rPr>
          <w:rFonts w:ascii="David" w:hAnsi="David" w:cs="David"/>
          <w:u w:val="single"/>
          <w:rtl/>
        </w:rPr>
        <w:t xml:space="preserve"> </w:t>
      </w:r>
      <w:r w:rsidRPr="00860667">
        <w:rPr>
          <w:rFonts w:ascii="David" w:hAnsi="David" w:cs="David" w:hint="cs"/>
          <w:u w:val="single"/>
          <w:rtl/>
        </w:rPr>
        <w:t>חסינות</w:t>
      </w:r>
      <w:r w:rsidRPr="00860667">
        <w:rPr>
          <w:rFonts w:ascii="David" w:hAnsi="David" w:cs="David"/>
          <w:u w:val="single"/>
          <w:rtl/>
        </w:rPr>
        <w:t>:</w:t>
      </w:r>
      <w:r w:rsidRPr="00860667">
        <w:rPr>
          <w:rFonts w:ascii="David" w:hAnsi="David" w:cs="David"/>
          <w:rtl/>
        </w:rPr>
        <w:t xml:space="preserve"> </w:t>
      </w:r>
      <w:r w:rsidR="00D94B78" w:rsidRPr="00860667">
        <w:rPr>
          <w:rFonts w:ascii="David" w:hAnsi="David" w:cs="David" w:hint="cs"/>
          <w:rtl/>
        </w:rPr>
        <w:t xml:space="preserve"> </w:t>
      </w:r>
      <w:r w:rsidR="00D94B78" w:rsidRPr="00860667">
        <w:rPr>
          <w:rFonts w:ascii="David" w:hAnsi="David" w:cs="David" w:hint="cs"/>
          <w:highlight w:val="yellow"/>
          <w:rtl/>
        </w:rPr>
        <w:t>סעיף 9+10:</w:t>
      </w:r>
      <w:r w:rsidR="00D94B78" w:rsidRPr="00860667">
        <w:rPr>
          <w:rFonts w:ascii="David" w:hAnsi="David" w:cs="David" w:hint="cs"/>
          <w:rtl/>
        </w:rPr>
        <w:t xml:space="preserve"> </w:t>
      </w:r>
      <w:r w:rsidRPr="00860667">
        <w:rPr>
          <w:rFonts w:ascii="David" w:hAnsi="David" w:cs="David" w:hint="cs"/>
          <w:rtl/>
        </w:rPr>
        <w:t>מדינה</w:t>
      </w:r>
      <w:r w:rsidRPr="00860667">
        <w:rPr>
          <w:rFonts w:ascii="David" w:hAnsi="David" w:cs="David"/>
          <w:rtl/>
        </w:rPr>
        <w:t xml:space="preserve"> </w:t>
      </w:r>
      <w:r w:rsidRPr="00860667">
        <w:rPr>
          <w:rFonts w:ascii="David" w:hAnsi="David" w:cs="David" w:hint="cs"/>
          <w:rtl/>
        </w:rPr>
        <w:t>יכולה</w:t>
      </w:r>
      <w:r w:rsidR="00D94B78" w:rsidRPr="00860667">
        <w:rPr>
          <w:rFonts w:ascii="David" w:hAnsi="David" w:cs="David" w:hint="cs"/>
          <w:rtl/>
        </w:rPr>
        <w:t xml:space="preserve"> </w:t>
      </w:r>
      <w:r w:rsidRPr="00860667">
        <w:rPr>
          <w:rFonts w:ascii="David" w:hAnsi="David" w:cs="David" w:hint="cs"/>
          <w:rtl/>
        </w:rPr>
        <w:t>לוותר</w:t>
      </w:r>
      <w:r w:rsidRPr="00860667">
        <w:rPr>
          <w:rFonts w:ascii="David" w:hAnsi="David" w:cs="David"/>
          <w:rtl/>
        </w:rPr>
        <w:t xml:space="preserve"> </w:t>
      </w:r>
      <w:r w:rsidRPr="00860667">
        <w:rPr>
          <w:rFonts w:ascii="David" w:hAnsi="David" w:cs="David" w:hint="cs"/>
          <w:rtl/>
        </w:rPr>
        <w:t>על</w:t>
      </w:r>
      <w:r w:rsidRPr="00860667">
        <w:rPr>
          <w:rFonts w:ascii="David" w:hAnsi="David" w:cs="David"/>
          <w:rtl/>
        </w:rPr>
        <w:t xml:space="preserve"> </w:t>
      </w:r>
      <w:r w:rsidRPr="00860667">
        <w:rPr>
          <w:rFonts w:ascii="David" w:hAnsi="David" w:cs="David" w:hint="cs"/>
          <w:rtl/>
        </w:rPr>
        <w:t>חסינותה</w:t>
      </w:r>
      <w:r w:rsidRPr="00860667">
        <w:rPr>
          <w:rFonts w:ascii="David" w:hAnsi="David" w:cs="David"/>
          <w:rtl/>
        </w:rPr>
        <w:t xml:space="preserve"> </w:t>
      </w:r>
      <w:r w:rsidRPr="00860667">
        <w:rPr>
          <w:rFonts w:ascii="David" w:hAnsi="David" w:cs="David" w:hint="cs"/>
          <w:rtl/>
        </w:rPr>
        <w:t>ולהסכים</w:t>
      </w:r>
      <w:r w:rsidRPr="00860667">
        <w:rPr>
          <w:rFonts w:ascii="David" w:hAnsi="David" w:cs="David"/>
          <w:rtl/>
        </w:rPr>
        <w:t xml:space="preserve"> </w:t>
      </w:r>
      <w:r w:rsidRPr="00860667">
        <w:rPr>
          <w:rFonts w:ascii="David" w:hAnsi="David" w:cs="David" w:hint="cs"/>
          <w:rtl/>
        </w:rPr>
        <w:t>לשיפוט</w:t>
      </w:r>
      <w:r w:rsidRPr="00860667">
        <w:rPr>
          <w:rFonts w:ascii="David" w:hAnsi="David" w:cs="David"/>
          <w:rtl/>
        </w:rPr>
        <w:t xml:space="preserve"> </w:t>
      </w:r>
      <w:r w:rsidRPr="00860667">
        <w:rPr>
          <w:rFonts w:ascii="David" w:hAnsi="David" w:cs="David" w:hint="cs"/>
          <w:rtl/>
        </w:rPr>
        <w:t>על</w:t>
      </w:r>
      <w:r w:rsidRPr="00860667">
        <w:rPr>
          <w:rFonts w:ascii="David" w:hAnsi="David" w:cs="David"/>
          <w:rtl/>
        </w:rPr>
        <w:t xml:space="preserve"> </w:t>
      </w:r>
      <w:r w:rsidRPr="00860667">
        <w:rPr>
          <w:rFonts w:ascii="David" w:hAnsi="David" w:cs="David" w:hint="cs"/>
          <w:rtl/>
        </w:rPr>
        <w:t>ידי</w:t>
      </w:r>
      <w:r w:rsidRPr="00860667">
        <w:rPr>
          <w:rFonts w:ascii="David" w:hAnsi="David" w:cs="David"/>
          <w:rtl/>
        </w:rPr>
        <w:t xml:space="preserve"> </w:t>
      </w:r>
      <w:r w:rsidRPr="00860667">
        <w:rPr>
          <w:rFonts w:ascii="David" w:hAnsi="David" w:cs="David" w:hint="cs"/>
          <w:rtl/>
        </w:rPr>
        <w:t>המדינה</w:t>
      </w:r>
      <w:r w:rsidRPr="00860667">
        <w:rPr>
          <w:rFonts w:ascii="David" w:hAnsi="David" w:cs="David"/>
          <w:rtl/>
        </w:rPr>
        <w:t xml:space="preserve"> </w:t>
      </w:r>
      <w:r w:rsidRPr="00860667">
        <w:rPr>
          <w:rFonts w:ascii="David" w:hAnsi="David" w:cs="David" w:hint="cs"/>
          <w:rtl/>
        </w:rPr>
        <w:t>האחרת</w:t>
      </w:r>
      <w:r w:rsidRPr="00860667">
        <w:rPr>
          <w:rFonts w:ascii="David" w:hAnsi="David" w:cs="David"/>
          <w:rtl/>
        </w:rPr>
        <w:t xml:space="preserve"> </w:t>
      </w:r>
      <w:r w:rsidR="00D94B78" w:rsidRPr="00860667">
        <w:rPr>
          <w:rFonts w:ascii="David" w:hAnsi="David" w:cs="David" w:hint="cs"/>
          <w:rtl/>
        </w:rPr>
        <w:t>מפור</w:t>
      </w:r>
      <w:r w:rsidRPr="00860667">
        <w:rPr>
          <w:rFonts w:ascii="David" w:hAnsi="David" w:cs="David" w:hint="cs"/>
          <w:rtl/>
        </w:rPr>
        <w:t>שות</w:t>
      </w:r>
      <w:r w:rsidRPr="00860667">
        <w:rPr>
          <w:rFonts w:ascii="David" w:hAnsi="David" w:cs="David"/>
          <w:rtl/>
        </w:rPr>
        <w:t xml:space="preserve"> </w:t>
      </w:r>
      <w:r w:rsidRPr="00860667">
        <w:rPr>
          <w:rFonts w:ascii="David" w:hAnsi="David" w:cs="David" w:hint="cs"/>
          <w:rtl/>
        </w:rPr>
        <w:t>או</w:t>
      </w:r>
      <w:r w:rsidRPr="00860667">
        <w:rPr>
          <w:rFonts w:ascii="David" w:hAnsi="David" w:cs="David"/>
          <w:rtl/>
        </w:rPr>
        <w:t xml:space="preserve"> </w:t>
      </w:r>
      <w:r w:rsidRPr="00860667">
        <w:rPr>
          <w:rFonts w:ascii="David" w:hAnsi="David" w:cs="David" w:hint="cs"/>
          <w:rtl/>
        </w:rPr>
        <w:t>בה</w:t>
      </w:r>
      <w:r w:rsidR="00D94B78" w:rsidRPr="00860667">
        <w:rPr>
          <w:rFonts w:ascii="David" w:hAnsi="David" w:cs="David" w:hint="cs"/>
          <w:rtl/>
        </w:rPr>
        <w:t>ת</w:t>
      </w:r>
      <w:r w:rsidRPr="00860667">
        <w:rPr>
          <w:rFonts w:ascii="David" w:hAnsi="David" w:cs="David" w:hint="cs"/>
          <w:rtl/>
        </w:rPr>
        <w:t>נהגות</w:t>
      </w:r>
      <w:r w:rsidRPr="00860667">
        <w:rPr>
          <w:rFonts w:ascii="David" w:hAnsi="David" w:cs="David"/>
          <w:rtl/>
        </w:rPr>
        <w:t>-</w:t>
      </w:r>
      <w:r w:rsidRPr="00860667">
        <w:rPr>
          <w:rFonts w:ascii="David" w:hAnsi="David" w:cs="David" w:hint="cs"/>
          <w:rtl/>
        </w:rPr>
        <w:t>למשל</w:t>
      </w:r>
      <w:r w:rsidRPr="00860667">
        <w:rPr>
          <w:rFonts w:ascii="David" w:hAnsi="David" w:cs="David"/>
          <w:rtl/>
        </w:rPr>
        <w:t xml:space="preserve">, </w:t>
      </w:r>
      <w:r w:rsidRPr="00860667">
        <w:rPr>
          <w:rFonts w:ascii="David" w:hAnsi="David" w:cs="David" w:hint="cs"/>
          <w:rtl/>
        </w:rPr>
        <w:t>התי</w:t>
      </w:r>
      <w:r w:rsidR="00D94B78" w:rsidRPr="00860667">
        <w:rPr>
          <w:rFonts w:ascii="David" w:hAnsi="David" w:cs="David" w:hint="cs"/>
          <w:rtl/>
        </w:rPr>
        <w:t>י</w:t>
      </w:r>
      <w:r w:rsidRPr="00860667">
        <w:rPr>
          <w:rFonts w:ascii="David" w:hAnsi="David" w:cs="David" w:hint="cs"/>
          <w:rtl/>
        </w:rPr>
        <w:t>צבות</w:t>
      </w:r>
      <w:r w:rsidRPr="00860667">
        <w:rPr>
          <w:rFonts w:ascii="David" w:hAnsi="David" w:cs="David"/>
          <w:rtl/>
        </w:rPr>
        <w:t xml:space="preserve"> </w:t>
      </w:r>
      <w:r w:rsidRPr="00860667">
        <w:rPr>
          <w:rFonts w:ascii="David" w:hAnsi="David" w:cs="David" w:hint="cs"/>
          <w:rtl/>
        </w:rPr>
        <w:t>בבית</w:t>
      </w:r>
      <w:r w:rsidRPr="00860667">
        <w:rPr>
          <w:rFonts w:ascii="David" w:hAnsi="David" w:cs="David"/>
          <w:rtl/>
        </w:rPr>
        <w:t xml:space="preserve"> </w:t>
      </w:r>
      <w:r w:rsidRPr="00860667">
        <w:rPr>
          <w:rFonts w:ascii="David" w:hAnsi="David" w:cs="David" w:hint="cs"/>
          <w:rtl/>
        </w:rPr>
        <w:t>המשפט</w:t>
      </w:r>
      <w:r w:rsidRPr="00860667">
        <w:rPr>
          <w:rFonts w:ascii="David" w:hAnsi="David" w:cs="David"/>
          <w:rtl/>
        </w:rPr>
        <w:t xml:space="preserve"> </w:t>
      </w:r>
      <w:r w:rsidRPr="00860667">
        <w:rPr>
          <w:rFonts w:ascii="David" w:hAnsi="David" w:cs="David" w:hint="cs"/>
          <w:rtl/>
        </w:rPr>
        <w:t>והתחלה</w:t>
      </w:r>
      <w:r w:rsidRPr="00860667">
        <w:rPr>
          <w:rFonts w:ascii="David" w:hAnsi="David" w:cs="David"/>
          <w:rtl/>
        </w:rPr>
        <w:t xml:space="preserve"> </w:t>
      </w:r>
      <w:r w:rsidRPr="00860667">
        <w:rPr>
          <w:rFonts w:ascii="David" w:hAnsi="David" w:cs="David" w:hint="cs"/>
          <w:rtl/>
        </w:rPr>
        <w:t>של</w:t>
      </w:r>
      <w:r w:rsidRPr="00860667">
        <w:rPr>
          <w:rFonts w:ascii="David" w:hAnsi="David" w:cs="David"/>
          <w:rtl/>
        </w:rPr>
        <w:t xml:space="preserve"> </w:t>
      </w:r>
      <w:r w:rsidRPr="00860667">
        <w:rPr>
          <w:rFonts w:ascii="David" w:hAnsi="David" w:cs="David" w:hint="cs"/>
          <w:rtl/>
        </w:rPr>
        <w:t>ניהול</w:t>
      </w:r>
      <w:r w:rsidRPr="00860667">
        <w:rPr>
          <w:rFonts w:ascii="David" w:hAnsi="David" w:cs="David"/>
          <w:rtl/>
        </w:rPr>
        <w:t xml:space="preserve"> </w:t>
      </w:r>
      <w:r w:rsidRPr="00860667">
        <w:rPr>
          <w:rFonts w:ascii="David" w:hAnsi="David" w:cs="David" w:hint="cs"/>
          <w:rtl/>
        </w:rPr>
        <w:t>הליך</w:t>
      </w:r>
      <w:r w:rsidRPr="00860667">
        <w:rPr>
          <w:rFonts w:ascii="David" w:hAnsi="David" w:cs="David"/>
          <w:rtl/>
        </w:rPr>
        <w:t xml:space="preserve">. </w:t>
      </w:r>
    </w:p>
    <w:p w:rsidR="00DF6AAA" w:rsidRPr="00DF6AAA" w:rsidRDefault="00DF6AAA" w:rsidP="00DF6AAA">
      <w:pPr>
        <w:pStyle w:val="a3"/>
        <w:spacing w:line="276" w:lineRule="auto"/>
        <w:ind w:left="1440"/>
        <w:jc w:val="both"/>
        <w:rPr>
          <w:rFonts w:ascii="David" w:hAnsi="David" w:cs="David"/>
          <w:sz w:val="8"/>
          <w:szCs w:val="8"/>
        </w:rPr>
      </w:pPr>
    </w:p>
    <w:p w:rsidR="007F5735" w:rsidRPr="00DF6AAA" w:rsidRDefault="00D94B78" w:rsidP="00B9059B">
      <w:pPr>
        <w:pStyle w:val="a3"/>
        <w:numPr>
          <w:ilvl w:val="0"/>
          <w:numId w:val="54"/>
        </w:numPr>
        <w:shd w:val="clear" w:color="auto" w:fill="E7E6E6" w:themeFill="background2"/>
        <w:spacing w:after="0" w:line="276" w:lineRule="auto"/>
        <w:jc w:val="center"/>
        <w:rPr>
          <w:rFonts w:ascii="David" w:hAnsi="David" w:cs="David"/>
          <w:b/>
          <w:bCs/>
          <w:color w:val="0070C0"/>
          <w:sz w:val="28"/>
          <w:szCs w:val="28"/>
          <w:u w:val="single"/>
          <w:rtl/>
        </w:rPr>
      </w:pPr>
      <w:r w:rsidRPr="00DF6AAA">
        <w:rPr>
          <w:rFonts w:ascii="David" w:hAnsi="David" w:cs="David" w:hint="cs"/>
          <w:b/>
          <w:bCs/>
          <w:color w:val="0070C0"/>
          <w:sz w:val="28"/>
          <w:szCs w:val="28"/>
          <w:u w:val="single"/>
          <w:rtl/>
        </w:rPr>
        <w:t>מדינה</w:t>
      </w:r>
    </w:p>
    <w:p w:rsidR="00D94B78" w:rsidRPr="00860667" w:rsidRDefault="00D94B78" w:rsidP="00984D54">
      <w:pPr>
        <w:pStyle w:val="a3"/>
        <w:numPr>
          <w:ilvl w:val="0"/>
          <w:numId w:val="1"/>
        </w:numPr>
        <w:spacing w:line="276" w:lineRule="auto"/>
        <w:jc w:val="both"/>
        <w:rPr>
          <w:rFonts w:ascii="David" w:hAnsi="David" w:cs="David"/>
          <w:b/>
          <w:bCs/>
        </w:rPr>
      </w:pPr>
      <w:r w:rsidRPr="00860667">
        <w:rPr>
          <w:rFonts w:ascii="David" w:hAnsi="David" w:cs="David" w:hint="cs"/>
          <w:b/>
          <w:bCs/>
          <w:rtl/>
        </w:rPr>
        <w:t xml:space="preserve">המדינה היא השחקן המרכזי בזירה הבינלאומית: </w:t>
      </w:r>
    </w:p>
    <w:p w:rsidR="00D94B78" w:rsidRPr="00860667" w:rsidRDefault="00D94B78" w:rsidP="00984D54">
      <w:pPr>
        <w:pStyle w:val="a3"/>
        <w:numPr>
          <w:ilvl w:val="1"/>
          <w:numId w:val="1"/>
        </w:numPr>
        <w:spacing w:line="276" w:lineRule="auto"/>
        <w:jc w:val="both"/>
        <w:rPr>
          <w:rFonts w:ascii="David" w:hAnsi="David" w:cs="David"/>
        </w:rPr>
      </w:pPr>
      <w:r w:rsidRPr="00860667">
        <w:rPr>
          <w:rFonts w:ascii="David" w:hAnsi="David" w:cs="David" w:hint="cs"/>
          <w:rtl/>
        </w:rPr>
        <w:t xml:space="preserve">יש שוויון בכל המדינות. </w:t>
      </w:r>
    </w:p>
    <w:p w:rsidR="00D94B78" w:rsidRPr="00860667" w:rsidRDefault="00D94B78" w:rsidP="00984D54">
      <w:pPr>
        <w:pStyle w:val="a3"/>
        <w:numPr>
          <w:ilvl w:val="1"/>
          <w:numId w:val="1"/>
        </w:numPr>
        <w:spacing w:line="276" w:lineRule="auto"/>
        <w:jc w:val="both"/>
        <w:rPr>
          <w:rFonts w:ascii="David" w:hAnsi="David" w:cs="David"/>
        </w:rPr>
      </w:pPr>
      <w:r w:rsidRPr="00860667">
        <w:rPr>
          <w:rFonts w:ascii="David" w:hAnsi="David" w:cs="David" w:hint="cs"/>
          <w:rtl/>
        </w:rPr>
        <w:t xml:space="preserve">"כלל לוטוס" </w:t>
      </w:r>
      <w:r w:rsidRPr="00860667">
        <w:rPr>
          <w:rFonts w:ascii="David" w:hAnsi="David" w:cs="David"/>
          <w:rtl/>
        </w:rPr>
        <w:t>–</w:t>
      </w:r>
      <w:r w:rsidRPr="00860667">
        <w:rPr>
          <w:rFonts w:ascii="David" w:hAnsi="David" w:cs="David" w:hint="cs"/>
          <w:rtl/>
        </w:rPr>
        <w:t xml:space="preserve"> המדינה רשאית לפעולה כרצונה כל עוד זה לא נאסר במשב"ל. דומה לעיקרון החוקיות. בדיני לחימה זה לא חל.</w:t>
      </w:r>
    </w:p>
    <w:p w:rsidR="00D94B78" w:rsidRPr="00860667" w:rsidRDefault="00D94B78" w:rsidP="00984D54">
      <w:pPr>
        <w:pStyle w:val="a3"/>
        <w:numPr>
          <w:ilvl w:val="1"/>
          <w:numId w:val="1"/>
        </w:numPr>
        <w:spacing w:line="276" w:lineRule="auto"/>
        <w:jc w:val="both"/>
        <w:rPr>
          <w:rFonts w:ascii="David" w:hAnsi="David" w:cs="David"/>
        </w:rPr>
      </w:pPr>
      <w:r w:rsidRPr="00860667">
        <w:rPr>
          <w:rFonts w:ascii="David" w:hAnsi="David" w:cs="David" w:hint="cs"/>
          <w:rtl/>
        </w:rPr>
        <w:t xml:space="preserve">עיקרון של אי התערבות בענייניה הפנימיים של המדינה </w:t>
      </w:r>
      <w:r w:rsidRPr="00860667">
        <w:rPr>
          <w:rFonts w:ascii="David" w:hAnsi="David" w:cs="David"/>
          <w:rtl/>
        </w:rPr>
        <w:t>–</w:t>
      </w:r>
      <w:r w:rsidRPr="00860667">
        <w:rPr>
          <w:rFonts w:ascii="David" w:hAnsi="David" w:cs="David" w:hint="cs"/>
          <w:rtl/>
        </w:rPr>
        <w:t xml:space="preserve"> לא מוחלט עם דיני זכויות אדם.</w:t>
      </w:r>
    </w:p>
    <w:p w:rsidR="00D94B78" w:rsidRPr="00860667" w:rsidRDefault="00D94B78" w:rsidP="00984D54">
      <w:pPr>
        <w:pStyle w:val="a3"/>
        <w:numPr>
          <w:ilvl w:val="1"/>
          <w:numId w:val="1"/>
        </w:numPr>
        <w:spacing w:line="276" w:lineRule="auto"/>
        <w:jc w:val="both"/>
        <w:rPr>
          <w:rFonts w:ascii="David" w:hAnsi="David" w:cs="David"/>
        </w:rPr>
      </w:pPr>
      <w:r w:rsidRPr="00860667">
        <w:rPr>
          <w:rFonts w:ascii="David" w:hAnsi="David" w:cs="David" w:hint="cs"/>
          <w:rtl/>
        </w:rPr>
        <w:t>למדינה ונציגיה חסינויות</w:t>
      </w:r>
      <w:r w:rsidR="009D4DC7">
        <w:rPr>
          <w:rFonts w:ascii="David" w:hAnsi="David" w:cs="David" w:hint="cs"/>
          <w:rtl/>
        </w:rPr>
        <w:t>.</w:t>
      </w:r>
      <w:r w:rsidRPr="00860667">
        <w:rPr>
          <w:rFonts w:ascii="David" w:hAnsi="David" w:cs="David" w:hint="cs"/>
          <w:rtl/>
        </w:rPr>
        <w:t xml:space="preserve"> המשב"ל מעניק חסינויות שונות: חסינות ריבון/דיפלומטית כך שזה מצמצם את החשיפה לתביעה במערכת משפט מדינתית.</w:t>
      </w:r>
    </w:p>
    <w:p w:rsidR="00D94B78" w:rsidRPr="00860667" w:rsidRDefault="00D94B78" w:rsidP="00984D54">
      <w:pPr>
        <w:pStyle w:val="a3"/>
        <w:numPr>
          <w:ilvl w:val="0"/>
          <w:numId w:val="1"/>
        </w:numPr>
        <w:spacing w:line="276" w:lineRule="auto"/>
        <w:jc w:val="both"/>
        <w:rPr>
          <w:rFonts w:ascii="David" w:hAnsi="David" w:cs="David"/>
        </w:rPr>
      </w:pPr>
      <w:r w:rsidRPr="00860667">
        <w:rPr>
          <w:rFonts w:ascii="David" w:hAnsi="David" w:cs="David" w:hint="cs"/>
          <w:b/>
          <w:bCs/>
          <w:rtl/>
        </w:rPr>
        <w:t xml:space="preserve">התנאים לכך שמדובר במדינה, לפי אמנת </w:t>
      </w:r>
      <w:r w:rsidRPr="00860667">
        <w:rPr>
          <w:rFonts w:ascii="David" w:hAnsi="David" w:cs="David"/>
          <w:b/>
          <w:bCs/>
        </w:rPr>
        <w:t>Montevideo</w:t>
      </w:r>
      <w:r w:rsidRPr="00860667">
        <w:rPr>
          <w:rFonts w:ascii="David" w:hAnsi="David" w:cs="David" w:hint="cs"/>
          <w:rtl/>
        </w:rPr>
        <w:t>:</w:t>
      </w:r>
    </w:p>
    <w:p w:rsidR="00D94B78" w:rsidRPr="00860667" w:rsidRDefault="00D94B78" w:rsidP="00984D54">
      <w:pPr>
        <w:pStyle w:val="a3"/>
        <w:numPr>
          <w:ilvl w:val="1"/>
          <w:numId w:val="1"/>
        </w:numPr>
        <w:spacing w:line="276" w:lineRule="auto"/>
        <w:jc w:val="both"/>
        <w:rPr>
          <w:rFonts w:ascii="David" w:hAnsi="David" w:cs="David"/>
        </w:rPr>
      </w:pPr>
      <w:r w:rsidRPr="00860667">
        <w:rPr>
          <w:rFonts w:ascii="David" w:hAnsi="David" w:cs="David" w:hint="cs"/>
          <w:rtl/>
        </w:rPr>
        <w:t xml:space="preserve">קיומה של </w:t>
      </w:r>
      <w:r w:rsidRPr="00860667">
        <w:rPr>
          <w:rFonts w:ascii="David" w:hAnsi="David" w:cs="David" w:hint="cs"/>
          <w:u w:val="single"/>
          <w:rtl/>
        </w:rPr>
        <w:t>אוכלוסייה קבועה</w:t>
      </w:r>
      <w:r w:rsidRPr="00860667">
        <w:rPr>
          <w:rFonts w:ascii="David" w:hAnsi="David" w:cs="David" w:hint="cs"/>
          <w:rtl/>
        </w:rPr>
        <w:t>. (תנאי לא דקדקני- הכמרים בוותיקן הוגדרו כאוכלוסייה)</w:t>
      </w:r>
    </w:p>
    <w:p w:rsidR="00D94B78" w:rsidRPr="00860667" w:rsidRDefault="00D94B78" w:rsidP="00984D54">
      <w:pPr>
        <w:pStyle w:val="a3"/>
        <w:numPr>
          <w:ilvl w:val="1"/>
          <w:numId w:val="1"/>
        </w:numPr>
        <w:spacing w:line="276" w:lineRule="auto"/>
        <w:jc w:val="both"/>
        <w:rPr>
          <w:rFonts w:ascii="David" w:hAnsi="David" w:cs="David"/>
        </w:rPr>
      </w:pPr>
      <w:r w:rsidRPr="00860667">
        <w:rPr>
          <w:rFonts w:ascii="David" w:hAnsi="David" w:cs="David" w:hint="cs"/>
          <w:u w:val="single"/>
          <w:rtl/>
        </w:rPr>
        <w:t>טריטוריה</w:t>
      </w:r>
      <w:r w:rsidR="00B9059B">
        <w:rPr>
          <w:rFonts w:ascii="David" w:hAnsi="David" w:cs="David" w:hint="cs"/>
          <w:rtl/>
        </w:rPr>
        <w:t xml:space="preserve"> </w:t>
      </w:r>
      <w:r w:rsidR="00B9059B">
        <w:rPr>
          <w:rFonts w:ascii="David" w:hAnsi="David" w:cs="David"/>
          <w:rtl/>
        </w:rPr>
        <w:t>–</w:t>
      </w:r>
      <w:r w:rsidRPr="00860667">
        <w:rPr>
          <w:rFonts w:ascii="David" w:hAnsi="David" w:cs="David" w:hint="cs"/>
          <w:rtl/>
        </w:rPr>
        <w:t xml:space="preserve"> </w:t>
      </w:r>
      <w:r w:rsidR="00E10CC7" w:rsidRPr="00860667">
        <w:rPr>
          <w:rFonts w:ascii="David" w:hAnsi="David" w:cs="David" w:hint="cs"/>
          <w:rtl/>
        </w:rPr>
        <w:t xml:space="preserve">אין דרישה לרציפות הטריטוריה </w:t>
      </w:r>
      <w:r w:rsidR="00E10CC7" w:rsidRPr="00860667">
        <w:rPr>
          <w:rFonts w:ascii="David" w:hAnsi="David" w:cs="David"/>
          <w:rtl/>
        </w:rPr>
        <w:t>–</w:t>
      </w:r>
      <w:r w:rsidR="00E10CC7" w:rsidRPr="00860667">
        <w:rPr>
          <w:rFonts w:ascii="David" w:hAnsi="David" w:cs="David" w:hint="cs"/>
          <w:rtl/>
        </w:rPr>
        <w:t xml:space="preserve"> ע"ע ישראל בתחילת דרכה.</w:t>
      </w:r>
    </w:p>
    <w:p w:rsidR="00E10CC7" w:rsidRPr="00860667" w:rsidRDefault="00E10CC7" w:rsidP="009D4DC7">
      <w:pPr>
        <w:pStyle w:val="a3"/>
        <w:numPr>
          <w:ilvl w:val="1"/>
          <w:numId w:val="1"/>
        </w:numPr>
        <w:spacing w:line="276" w:lineRule="auto"/>
        <w:jc w:val="both"/>
        <w:rPr>
          <w:rFonts w:ascii="David" w:hAnsi="David" w:cs="David"/>
        </w:rPr>
      </w:pPr>
      <w:r w:rsidRPr="00860667">
        <w:rPr>
          <w:rFonts w:ascii="David" w:hAnsi="David" w:cs="David" w:hint="cs"/>
          <w:u w:val="single"/>
          <w:rtl/>
        </w:rPr>
        <w:t>שלטון</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ריבון ממשלתי על האוכלוסייה בשטח. גם לא דקדקני- מכירים בכך שמדינה </w:t>
      </w:r>
      <w:r w:rsidR="009D4DC7">
        <w:rPr>
          <w:rFonts w:ascii="David" w:hAnsi="David" w:cs="David" w:hint="cs"/>
          <w:rtl/>
        </w:rPr>
        <w:t>יכולה לקום</w:t>
      </w:r>
      <w:r w:rsidRPr="00860667">
        <w:rPr>
          <w:rFonts w:ascii="David" w:hAnsi="David" w:cs="David" w:hint="cs"/>
          <w:rtl/>
        </w:rPr>
        <w:t xml:space="preserve"> מתוך מלחמה ושליטתה מעורערת (לטביה שהכריזה עצמאות ורוסים שלטו ב-50% מהשטח). כמו כן, מדינה ממשיכה להתקיים למרות שהשלטון מתפרק (לבנון ומלחמת האזרחים).</w:t>
      </w:r>
    </w:p>
    <w:p w:rsidR="00E10CC7" w:rsidRPr="00860667" w:rsidRDefault="00E10CC7" w:rsidP="00984D54">
      <w:pPr>
        <w:pStyle w:val="a3"/>
        <w:numPr>
          <w:ilvl w:val="1"/>
          <w:numId w:val="1"/>
        </w:numPr>
        <w:spacing w:line="276" w:lineRule="auto"/>
        <w:jc w:val="both"/>
        <w:rPr>
          <w:rFonts w:ascii="David" w:hAnsi="David" w:cs="David"/>
        </w:rPr>
      </w:pPr>
      <w:r w:rsidRPr="00860667">
        <w:rPr>
          <w:rFonts w:ascii="David" w:hAnsi="David" w:cs="David" w:hint="cs"/>
          <w:u w:val="single"/>
          <w:rtl/>
        </w:rPr>
        <w:t>עצמאות</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היכולת לנהל יחסים דיפלומטיים. גם תנאי לא מחמיר- דוג': ניו זילנד מייצגת את מדינת ייקוק באו"ם. </w:t>
      </w:r>
    </w:p>
    <w:p w:rsidR="00E10CC7" w:rsidRPr="00860667" w:rsidRDefault="00E10CC7" w:rsidP="00984D54">
      <w:pPr>
        <w:pStyle w:val="a3"/>
        <w:numPr>
          <w:ilvl w:val="0"/>
          <w:numId w:val="1"/>
        </w:numPr>
        <w:spacing w:line="276" w:lineRule="auto"/>
        <w:jc w:val="both"/>
        <w:rPr>
          <w:rFonts w:ascii="David" w:hAnsi="David" w:cs="David"/>
        </w:rPr>
      </w:pPr>
      <w:r w:rsidRPr="00860667">
        <w:rPr>
          <w:rFonts w:ascii="David" w:hAnsi="David" w:cs="David" w:hint="cs"/>
          <w:b/>
          <w:bCs/>
          <w:rtl/>
        </w:rPr>
        <w:t>האם נדרש שהמדינות בעולם יכירו בקיומה של המדינה?</w:t>
      </w:r>
      <w:r w:rsidRPr="00860667">
        <w:rPr>
          <w:rFonts w:ascii="David" w:hAnsi="David" w:cs="David" w:hint="cs"/>
          <w:rtl/>
        </w:rPr>
        <w:t xml:space="preserve"> 2 גישות:</w:t>
      </w:r>
    </w:p>
    <w:p w:rsidR="00E10CC7" w:rsidRPr="00860667" w:rsidRDefault="006D6831" w:rsidP="00B9059B">
      <w:pPr>
        <w:pStyle w:val="a3"/>
        <w:numPr>
          <w:ilvl w:val="1"/>
          <w:numId w:val="1"/>
        </w:numPr>
        <w:spacing w:line="276" w:lineRule="auto"/>
        <w:jc w:val="both"/>
        <w:rPr>
          <w:rFonts w:ascii="David" w:hAnsi="David" w:cs="David"/>
        </w:rPr>
      </w:pPr>
      <w:r w:rsidRPr="00860667">
        <w:rPr>
          <w:rFonts w:ascii="David" w:hAnsi="David" w:cs="David" w:hint="cs"/>
          <w:b/>
          <w:bCs/>
          <w:u w:val="single"/>
          <w:rtl/>
        </w:rPr>
        <w:t>גישה קונסטיטוטיבית</w:t>
      </w:r>
      <w:r w:rsidR="00E10CC7" w:rsidRPr="00860667">
        <w:rPr>
          <w:rFonts w:ascii="David" w:hAnsi="David" w:cs="David" w:hint="cs"/>
          <w:rtl/>
        </w:rPr>
        <w:t xml:space="preserve"> </w:t>
      </w:r>
      <w:r w:rsidR="00E10CC7" w:rsidRPr="00860667">
        <w:rPr>
          <w:rFonts w:ascii="David" w:hAnsi="David" w:cs="David"/>
          <w:rtl/>
        </w:rPr>
        <w:t>–</w:t>
      </w:r>
      <w:r w:rsidR="00E10CC7" w:rsidRPr="00860667">
        <w:rPr>
          <w:rFonts w:ascii="David" w:hAnsi="David" w:cs="David" w:hint="cs"/>
          <w:rtl/>
        </w:rPr>
        <w:t xml:space="preserve"> בלי הכרה עולמית אין מדינה. </w:t>
      </w:r>
      <w:r w:rsidR="00E10CC7" w:rsidRPr="00860667">
        <w:rPr>
          <w:rFonts w:ascii="David" w:hAnsi="David" w:cs="David" w:hint="cs"/>
          <w:u w:val="single"/>
          <w:rtl/>
        </w:rPr>
        <w:t>בעייתיות</w:t>
      </w:r>
      <w:r w:rsidR="00E10CC7" w:rsidRPr="00860667">
        <w:rPr>
          <w:rFonts w:ascii="David" w:hAnsi="David" w:cs="David" w:hint="cs"/>
          <w:rtl/>
        </w:rPr>
        <w:t>: מצבי ביניים שהרבה מדינות מכירות ב</w:t>
      </w:r>
      <w:r w:rsidR="009D4DC7">
        <w:rPr>
          <w:rFonts w:ascii="David" w:hAnsi="David" w:cs="David" w:hint="cs"/>
          <w:rtl/>
        </w:rPr>
        <w:t>מדינה</w:t>
      </w:r>
      <w:r w:rsidR="00E10CC7" w:rsidRPr="00860667">
        <w:rPr>
          <w:rFonts w:ascii="David" w:hAnsi="David" w:cs="David" w:hint="cs"/>
          <w:rtl/>
        </w:rPr>
        <w:t xml:space="preserve"> ו</w:t>
      </w:r>
      <w:r w:rsidR="00B9059B">
        <w:rPr>
          <w:rFonts w:ascii="David" w:hAnsi="David" w:cs="David" w:hint="cs"/>
          <w:rtl/>
        </w:rPr>
        <w:t>הרבה לא. מה הקריטריונים להכרה? לפי גישה זו</w:t>
      </w:r>
      <w:r w:rsidR="00E10CC7" w:rsidRPr="00860667">
        <w:rPr>
          <w:rFonts w:ascii="David" w:hAnsi="David" w:cs="David"/>
          <w:rtl/>
        </w:rPr>
        <w:t xml:space="preserve"> </w:t>
      </w:r>
      <w:r w:rsidR="00E10CC7" w:rsidRPr="00860667">
        <w:rPr>
          <w:rFonts w:ascii="David" w:hAnsi="David" w:cs="David" w:hint="cs"/>
          <w:rtl/>
        </w:rPr>
        <w:t>הכרה</w:t>
      </w:r>
      <w:r w:rsidR="00E10CC7" w:rsidRPr="00860667">
        <w:rPr>
          <w:rFonts w:ascii="David" w:hAnsi="David" w:cs="David"/>
          <w:rtl/>
        </w:rPr>
        <w:t xml:space="preserve"> </w:t>
      </w:r>
      <w:r w:rsidR="00E10CC7" w:rsidRPr="00860667">
        <w:rPr>
          <w:rFonts w:ascii="David" w:hAnsi="David" w:cs="David" w:hint="cs"/>
          <w:rtl/>
        </w:rPr>
        <w:t>היא</w:t>
      </w:r>
      <w:r w:rsidR="00E10CC7" w:rsidRPr="00860667">
        <w:rPr>
          <w:rFonts w:ascii="David" w:hAnsi="David" w:cs="David"/>
          <w:rtl/>
        </w:rPr>
        <w:t xml:space="preserve"> </w:t>
      </w:r>
      <w:r w:rsidR="00E10CC7" w:rsidRPr="00860667">
        <w:rPr>
          <w:rFonts w:ascii="David" w:hAnsi="David" w:cs="David" w:hint="cs"/>
          <w:rtl/>
        </w:rPr>
        <w:t>כמו</w:t>
      </w:r>
      <w:r w:rsidR="00E10CC7" w:rsidRPr="00860667">
        <w:rPr>
          <w:rFonts w:ascii="David" w:hAnsi="David" w:cs="David"/>
          <w:rtl/>
        </w:rPr>
        <w:t xml:space="preserve"> </w:t>
      </w:r>
      <w:r w:rsidR="00E10CC7" w:rsidRPr="00860667">
        <w:rPr>
          <w:rFonts w:ascii="David" w:hAnsi="David" w:cs="David" w:hint="cs"/>
          <w:rtl/>
        </w:rPr>
        <w:t>תנאי</w:t>
      </w:r>
      <w:r w:rsidR="00E10CC7" w:rsidRPr="00860667">
        <w:rPr>
          <w:rFonts w:ascii="David" w:hAnsi="David" w:cs="David"/>
          <w:rtl/>
        </w:rPr>
        <w:t xml:space="preserve"> </w:t>
      </w:r>
      <w:r w:rsidR="00E10CC7" w:rsidRPr="00860667">
        <w:rPr>
          <w:rFonts w:ascii="David" w:hAnsi="David" w:cs="David" w:hint="cs"/>
          <w:rtl/>
        </w:rPr>
        <w:t>חמישי</w:t>
      </w:r>
      <w:r w:rsidR="00E10CC7" w:rsidRPr="00860667">
        <w:rPr>
          <w:rFonts w:ascii="David" w:hAnsi="David" w:cs="David"/>
          <w:rtl/>
        </w:rPr>
        <w:t xml:space="preserve"> </w:t>
      </w:r>
      <w:r w:rsidR="00E10CC7" w:rsidRPr="00860667">
        <w:rPr>
          <w:rFonts w:ascii="David" w:hAnsi="David" w:cs="David" w:hint="cs"/>
          <w:rtl/>
        </w:rPr>
        <w:t>של</w:t>
      </w:r>
      <w:r w:rsidR="00E10CC7" w:rsidRPr="00860667">
        <w:rPr>
          <w:rFonts w:ascii="David" w:hAnsi="David" w:cs="David"/>
          <w:rtl/>
        </w:rPr>
        <w:t xml:space="preserve"> </w:t>
      </w:r>
      <w:r w:rsidR="00E10CC7" w:rsidRPr="00860667">
        <w:rPr>
          <w:rFonts w:ascii="David" w:hAnsi="David" w:cs="David" w:hint="cs"/>
          <w:rtl/>
        </w:rPr>
        <w:t>ארבעת</w:t>
      </w:r>
      <w:r w:rsidR="00E10CC7" w:rsidRPr="00860667">
        <w:rPr>
          <w:rFonts w:ascii="David" w:hAnsi="David" w:cs="David"/>
          <w:rtl/>
        </w:rPr>
        <w:t xml:space="preserve"> </w:t>
      </w:r>
      <w:r w:rsidR="00E10CC7" w:rsidRPr="00860667">
        <w:rPr>
          <w:rFonts w:ascii="David" w:hAnsi="David" w:cs="David" w:hint="cs"/>
          <w:rtl/>
        </w:rPr>
        <w:t>תנאי</w:t>
      </w:r>
      <w:r w:rsidR="00E10CC7" w:rsidRPr="00860667">
        <w:rPr>
          <w:rFonts w:ascii="David" w:hAnsi="David" w:cs="David"/>
          <w:rtl/>
        </w:rPr>
        <w:t xml:space="preserve"> </w:t>
      </w:r>
      <w:r w:rsidR="00E10CC7" w:rsidRPr="00860667">
        <w:rPr>
          <w:rFonts w:ascii="David" w:hAnsi="David" w:cs="David" w:hint="cs"/>
          <w:rtl/>
        </w:rPr>
        <w:t>"מונטווידאו"</w:t>
      </w:r>
      <w:r w:rsidR="00E10CC7" w:rsidRPr="00860667">
        <w:rPr>
          <w:rFonts w:ascii="David" w:hAnsi="David" w:cs="David"/>
          <w:rtl/>
        </w:rPr>
        <w:t>.</w:t>
      </w:r>
    </w:p>
    <w:p w:rsidR="00E10CC7" w:rsidRPr="00860667" w:rsidRDefault="00E10CC7" w:rsidP="00984D54">
      <w:pPr>
        <w:pStyle w:val="a3"/>
        <w:numPr>
          <w:ilvl w:val="1"/>
          <w:numId w:val="1"/>
        </w:numPr>
        <w:spacing w:line="276" w:lineRule="auto"/>
        <w:jc w:val="both"/>
        <w:rPr>
          <w:rFonts w:ascii="David" w:hAnsi="David" w:cs="David"/>
        </w:rPr>
      </w:pPr>
      <w:r w:rsidRPr="00860667">
        <w:rPr>
          <w:rFonts w:ascii="David" w:hAnsi="David" w:cs="David" w:hint="cs"/>
          <w:b/>
          <w:bCs/>
          <w:u w:val="single"/>
          <w:rtl/>
        </w:rPr>
        <w:t>גישה דקלרטיבית</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(גישת הרוב) מדינות יכולות להתקיים ללא הכרה בהם. זה יוצר מצב בעייתי ולא מסודר.</w:t>
      </w:r>
      <w:r w:rsidR="006D6831" w:rsidRPr="00860667">
        <w:rPr>
          <w:rFonts w:ascii="David" w:hAnsi="David" w:cs="David" w:hint="cs"/>
          <w:rtl/>
        </w:rPr>
        <w:t xml:space="preserve"> זה לא אומר שאין להכרה הזו משמעויות והשלכות, להלן 4 מהם:</w:t>
      </w:r>
    </w:p>
    <w:p w:rsidR="006D6831" w:rsidRPr="00860667" w:rsidRDefault="006D6831" w:rsidP="00984D54">
      <w:pPr>
        <w:pStyle w:val="a3"/>
        <w:numPr>
          <w:ilvl w:val="2"/>
          <w:numId w:val="1"/>
        </w:numPr>
        <w:spacing w:line="276" w:lineRule="auto"/>
        <w:jc w:val="both"/>
        <w:rPr>
          <w:rFonts w:ascii="David" w:hAnsi="David" w:cs="David"/>
        </w:rPr>
      </w:pPr>
      <w:r w:rsidRPr="00860667">
        <w:rPr>
          <w:rFonts w:ascii="David" w:hAnsi="David" w:cs="David" w:hint="cs"/>
          <w:u w:val="single"/>
          <w:rtl/>
        </w:rPr>
        <w:t>מידת הדקדקנות בה נבחן את תנאי "מונטווידאו"</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ככל שההכרה יותר רחבה נהיה יותר סלחנים לעניין התנאים למדינה באותה אמנה.</w:t>
      </w:r>
    </w:p>
    <w:p w:rsidR="006D6831" w:rsidRPr="00860667" w:rsidRDefault="006D6831" w:rsidP="00984D54">
      <w:pPr>
        <w:pStyle w:val="a3"/>
        <w:numPr>
          <w:ilvl w:val="2"/>
          <w:numId w:val="1"/>
        </w:numPr>
        <w:spacing w:line="276" w:lineRule="auto"/>
        <w:jc w:val="both"/>
        <w:rPr>
          <w:rFonts w:ascii="David" w:hAnsi="David" w:cs="David"/>
        </w:rPr>
      </w:pPr>
      <w:r w:rsidRPr="00860667">
        <w:rPr>
          <w:rFonts w:ascii="David" w:hAnsi="David" w:cs="David" w:hint="cs"/>
          <w:u w:val="single"/>
          <w:rtl/>
        </w:rPr>
        <w:t>הכרה במדינה מביאה להבעת עמדה בנוגע לגבולות המדינה</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בישראל הכירו אבל לא הביעו עמדה לגבי הגבולות. דוג' אחרת: העולם הכיר בקוסובו כמדינה, ומאחר שבצפון קוסובו שלטו הסרבים, העמדה המקובלת היא שזה שטח כבוש.</w:t>
      </w:r>
    </w:p>
    <w:p w:rsidR="006D6831" w:rsidRPr="00860667" w:rsidRDefault="006D6831" w:rsidP="00984D54">
      <w:pPr>
        <w:pStyle w:val="a3"/>
        <w:numPr>
          <w:ilvl w:val="2"/>
          <w:numId w:val="1"/>
        </w:numPr>
        <w:spacing w:line="276" w:lineRule="auto"/>
        <w:jc w:val="both"/>
        <w:rPr>
          <w:rFonts w:ascii="David" w:hAnsi="David" w:cs="David"/>
        </w:rPr>
      </w:pPr>
      <w:r w:rsidRPr="00860667">
        <w:rPr>
          <w:rFonts w:ascii="David" w:hAnsi="David" w:cs="David" w:hint="cs"/>
          <w:u w:val="single"/>
          <w:rtl/>
        </w:rPr>
        <w:t>הכרה היא פתח ליצירת יחסים דיפלומטיים עם אותה מדינה</w:t>
      </w:r>
      <w:r w:rsidRPr="00860667">
        <w:rPr>
          <w:rFonts w:ascii="David" w:hAnsi="David" w:cs="David" w:hint="cs"/>
          <w:rtl/>
        </w:rPr>
        <w:t>.</w:t>
      </w:r>
    </w:p>
    <w:p w:rsidR="006D6831" w:rsidRPr="00860667" w:rsidRDefault="006D6831" w:rsidP="00984D54">
      <w:pPr>
        <w:pStyle w:val="a3"/>
        <w:numPr>
          <w:ilvl w:val="2"/>
          <w:numId w:val="1"/>
        </w:numPr>
        <w:spacing w:line="276" w:lineRule="auto"/>
        <w:jc w:val="both"/>
        <w:rPr>
          <w:rFonts w:ascii="David" w:hAnsi="David" w:cs="David"/>
        </w:rPr>
      </w:pPr>
      <w:r w:rsidRPr="00860667">
        <w:rPr>
          <w:rFonts w:ascii="David" w:hAnsi="David" w:cs="David" w:hint="cs"/>
          <w:u w:val="single"/>
          <w:rtl/>
        </w:rPr>
        <w:t>האפשרות להצטרף לארגונים בינ"ל</w:t>
      </w:r>
      <w:r w:rsidR="009D4DC7">
        <w:rPr>
          <w:rFonts w:ascii="David" w:hAnsi="David" w:cs="David" w:hint="cs"/>
          <w:rtl/>
        </w:rPr>
        <w:t xml:space="preserve"> </w:t>
      </w:r>
      <w:r w:rsidR="009D4DC7">
        <w:rPr>
          <w:rFonts w:ascii="David" w:hAnsi="David" w:cs="David"/>
          <w:rtl/>
        </w:rPr>
        <w:t>–</w:t>
      </w:r>
      <w:r w:rsidRPr="00860667">
        <w:rPr>
          <w:rFonts w:ascii="David" w:hAnsi="David" w:cs="David" w:hint="cs"/>
          <w:rtl/>
        </w:rPr>
        <w:t xml:space="preserve"> להם נדרשת הסכמה בכדי להצטרף, אם לא תהיה הכרה לא תוכל להצטרף.</w:t>
      </w:r>
    </w:p>
    <w:p w:rsidR="006D6831" w:rsidRPr="00860667" w:rsidRDefault="006D6831" w:rsidP="00984D54">
      <w:pPr>
        <w:pStyle w:val="a3"/>
        <w:numPr>
          <w:ilvl w:val="2"/>
          <w:numId w:val="1"/>
        </w:numPr>
        <w:spacing w:line="276" w:lineRule="auto"/>
        <w:jc w:val="both"/>
        <w:rPr>
          <w:rFonts w:ascii="David" w:hAnsi="David" w:cs="David"/>
        </w:rPr>
      </w:pPr>
      <w:r w:rsidRPr="00860667">
        <w:rPr>
          <w:rFonts w:ascii="David" w:hAnsi="David" w:cs="David" w:hint="cs"/>
          <w:u w:val="single"/>
          <w:rtl/>
        </w:rPr>
        <w:t>לא תינתן חסינות ריבון או חסינות דיפלומטית</w:t>
      </w:r>
      <w:r w:rsidRPr="00860667">
        <w:rPr>
          <w:rFonts w:ascii="David" w:hAnsi="David" w:cs="David" w:hint="cs"/>
          <w:rtl/>
        </w:rPr>
        <w:t>.</w:t>
      </w:r>
    </w:p>
    <w:p w:rsidR="006D6831" w:rsidRPr="00860667" w:rsidRDefault="006D6831" w:rsidP="00984D54">
      <w:pPr>
        <w:pStyle w:val="a3"/>
        <w:numPr>
          <w:ilvl w:val="0"/>
          <w:numId w:val="1"/>
        </w:numPr>
        <w:spacing w:line="276" w:lineRule="auto"/>
        <w:jc w:val="both"/>
        <w:rPr>
          <w:rFonts w:ascii="David" w:hAnsi="David" w:cs="David"/>
        </w:rPr>
      </w:pPr>
      <w:r w:rsidRPr="00860667">
        <w:rPr>
          <w:rFonts w:ascii="David" w:hAnsi="David" w:cs="David" w:hint="cs"/>
          <w:b/>
          <w:bCs/>
          <w:rtl/>
        </w:rPr>
        <w:t>מקרים בהם לא יכירו במדינת למרות קיומם של תנאי "מונטווידאו":</w:t>
      </w:r>
    </w:p>
    <w:p w:rsidR="006D6831" w:rsidRPr="00860667" w:rsidRDefault="006D6831" w:rsidP="00984D54">
      <w:pPr>
        <w:pStyle w:val="a3"/>
        <w:numPr>
          <w:ilvl w:val="1"/>
          <w:numId w:val="1"/>
        </w:numPr>
        <w:spacing w:line="276" w:lineRule="auto"/>
        <w:jc w:val="both"/>
        <w:rPr>
          <w:rFonts w:ascii="David" w:hAnsi="David" w:cs="David"/>
        </w:rPr>
      </w:pPr>
      <w:r w:rsidRPr="00860667">
        <w:rPr>
          <w:rFonts w:ascii="David" w:hAnsi="David" w:cs="David" w:hint="cs"/>
          <w:rtl/>
        </w:rPr>
        <w:t>כאשר הקמת המדינה נעשתה תוך ביצוע רצח עם, טיהור אתני, או פשעים נגד האנושות (כולם זה מעשי טבח באוכלוסייה).</w:t>
      </w:r>
    </w:p>
    <w:p w:rsidR="006D6831" w:rsidRPr="00860667" w:rsidRDefault="006D6831" w:rsidP="00984D54">
      <w:pPr>
        <w:pStyle w:val="a3"/>
        <w:numPr>
          <w:ilvl w:val="1"/>
          <w:numId w:val="1"/>
        </w:numPr>
        <w:spacing w:line="276" w:lineRule="auto"/>
        <w:jc w:val="both"/>
        <w:rPr>
          <w:rFonts w:ascii="David" w:hAnsi="David" w:cs="David"/>
        </w:rPr>
      </w:pPr>
      <w:r w:rsidRPr="00860667">
        <w:rPr>
          <w:rFonts w:ascii="David" w:hAnsi="David" w:cs="David" w:hint="cs"/>
          <w:rtl/>
        </w:rPr>
        <w:t>אם המדינה הוקמה במע</w:t>
      </w:r>
      <w:r w:rsidR="00996D44" w:rsidRPr="00860667">
        <w:rPr>
          <w:rFonts w:ascii="David" w:hAnsi="David" w:cs="David" w:hint="cs"/>
          <w:rtl/>
        </w:rPr>
        <w:t>ש</w:t>
      </w:r>
      <w:r w:rsidRPr="00860667">
        <w:rPr>
          <w:rFonts w:ascii="David" w:hAnsi="David" w:cs="David" w:hint="cs"/>
          <w:rtl/>
        </w:rPr>
        <w:t>ה כיבוש לא חוקי. (טורקיה שכבשה את צפון קפריסין)</w:t>
      </w:r>
    </w:p>
    <w:p w:rsidR="006D6831" w:rsidRPr="00860667" w:rsidRDefault="006D6831" w:rsidP="00984D54">
      <w:pPr>
        <w:pStyle w:val="a3"/>
        <w:numPr>
          <w:ilvl w:val="1"/>
          <w:numId w:val="1"/>
        </w:numPr>
        <w:spacing w:line="276" w:lineRule="auto"/>
        <w:jc w:val="both"/>
        <w:rPr>
          <w:rFonts w:ascii="David" w:hAnsi="David" w:cs="David"/>
        </w:rPr>
      </w:pPr>
      <w:r w:rsidRPr="00860667">
        <w:rPr>
          <w:rFonts w:ascii="David" w:hAnsi="David" w:cs="David" w:hint="cs"/>
          <w:sz w:val="20"/>
          <w:szCs w:val="20"/>
          <w:rtl/>
        </w:rPr>
        <w:t>"</w:t>
      </w:r>
      <w:r w:rsidRPr="00860667">
        <w:rPr>
          <w:rFonts w:ascii="David" w:hAnsi="David" w:cs="David" w:hint="cs"/>
          <w:rtl/>
        </w:rPr>
        <w:t xml:space="preserve">בנטוסטאנים"- מדינות אפרטהייד- </w:t>
      </w:r>
      <w:r w:rsidR="004770A5" w:rsidRPr="00860667">
        <w:rPr>
          <w:rFonts w:ascii="David" w:hAnsi="David" w:cs="David" w:hint="cs"/>
          <w:u w:val="single"/>
          <w:rtl/>
        </w:rPr>
        <w:t>לדוג':</w:t>
      </w:r>
      <w:r w:rsidRPr="00860667">
        <w:rPr>
          <w:rFonts w:ascii="David" w:hAnsi="David" w:cs="David" w:hint="cs"/>
          <w:rtl/>
        </w:rPr>
        <w:t xml:space="preserve"> דרום אמריקה שהקימה מדינה רק לשחורים כדי שיגורו בה ורק </w:t>
      </w:r>
      <w:r w:rsidR="004770A5" w:rsidRPr="00860667">
        <w:rPr>
          <w:rFonts w:ascii="David" w:hAnsi="David" w:cs="David" w:hint="cs"/>
          <w:rtl/>
        </w:rPr>
        <w:t>ויבואו לעבוד אצל</w:t>
      </w:r>
      <w:r w:rsidRPr="00860667">
        <w:rPr>
          <w:rFonts w:ascii="David" w:hAnsi="David" w:cs="David" w:hint="cs"/>
          <w:rtl/>
        </w:rPr>
        <w:t>ם. מדינה שקמה כדי לשרת שלטון אפרטהייד לא יכירו בה.</w:t>
      </w:r>
    </w:p>
    <w:p w:rsidR="004770A5" w:rsidRPr="00860667" w:rsidRDefault="00D71774" w:rsidP="00F615E0">
      <w:pPr>
        <w:pStyle w:val="a3"/>
        <w:numPr>
          <w:ilvl w:val="0"/>
          <w:numId w:val="1"/>
        </w:numPr>
        <w:spacing w:line="276" w:lineRule="auto"/>
        <w:jc w:val="both"/>
        <w:rPr>
          <w:rFonts w:ascii="David" w:hAnsi="David" w:cs="David"/>
          <w:b/>
          <w:bCs/>
        </w:rPr>
      </w:pPr>
      <w:r>
        <w:rPr>
          <w:rFonts w:ascii="David" w:hAnsi="David" w:cs="David" w:hint="cs"/>
          <w:b/>
          <w:bCs/>
          <w:rtl/>
        </w:rPr>
        <w:t>מתי אנו עשויים</w:t>
      </w:r>
      <w:r w:rsidR="00F615E0">
        <w:rPr>
          <w:rFonts w:ascii="David" w:hAnsi="David" w:cs="David" w:hint="cs"/>
          <w:b/>
          <w:bCs/>
          <w:rtl/>
        </w:rPr>
        <w:t xml:space="preserve"> (= מילים רכות </w:t>
      </w:r>
      <w:r w:rsidR="00F615E0" w:rsidRPr="00F615E0">
        <w:rPr>
          <w:rFonts w:ascii="David" w:hAnsi="David" w:cs="David"/>
          <w:b/>
          <w:bCs/>
        </w:rPr>
        <w:sym w:font="Wingdings" w:char="F04A"/>
      </w:r>
      <w:r>
        <w:rPr>
          <w:rFonts w:ascii="David" w:hAnsi="David" w:cs="David" w:hint="cs"/>
          <w:b/>
          <w:bCs/>
          <w:rtl/>
        </w:rPr>
        <w:t>)</w:t>
      </w:r>
      <w:r w:rsidR="004770A5" w:rsidRPr="00860667">
        <w:rPr>
          <w:rFonts w:ascii="David" w:hAnsi="David" w:cs="David" w:hint="cs"/>
          <w:b/>
          <w:bCs/>
          <w:rtl/>
        </w:rPr>
        <w:t xml:space="preserve"> להיות יותר סלחניים לגבי תנאי מונטוידיאו </w:t>
      </w:r>
      <w:r w:rsidR="004770A5" w:rsidRPr="00860667">
        <w:rPr>
          <w:rFonts w:ascii="David" w:hAnsi="David" w:cs="David"/>
          <w:b/>
          <w:bCs/>
          <w:rtl/>
        </w:rPr>
        <w:t>–</w:t>
      </w:r>
      <w:r w:rsidR="004770A5" w:rsidRPr="00860667">
        <w:rPr>
          <w:rFonts w:ascii="David" w:hAnsi="David" w:cs="David" w:hint="cs"/>
          <w:b/>
          <w:bCs/>
          <w:rtl/>
        </w:rPr>
        <w:t xml:space="preserve"> </w:t>
      </w:r>
    </w:p>
    <w:p w:rsidR="00D71774" w:rsidRPr="00D71774" w:rsidRDefault="004770A5" w:rsidP="00D71774">
      <w:pPr>
        <w:pStyle w:val="a3"/>
        <w:numPr>
          <w:ilvl w:val="1"/>
          <w:numId w:val="1"/>
        </w:numPr>
        <w:spacing w:line="276" w:lineRule="auto"/>
        <w:jc w:val="both"/>
        <w:rPr>
          <w:rFonts w:ascii="David" w:hAnsi="David" w:cs="David"/>
          <w:b/>
          <w:bCs/>
        </w:rPr>
      </w:pPr>
      <w:r w:rsidRPr="00860667">
        <w:rPr>
          <w:rFonts w:ascii="David" w:hAnsi="David" w:cs="David" w:hint="cs"/>
          <w:u w:val="single"/>
          <w:rtl/>
        </w:rPr>
        <w:t>עיקרון ההגדרה העצמית</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במלחמת העולם הראשונה מתפרקות 3 האימפריות כך שכל העמים תחתיהן יכולים להקים מדינות על בסיס הגדרה עצמית. אחרי מלחמת העולם השנייה, זה מוגדר ע"י האו"ם עיקרון יסוד מסוג "ארגה אומנוס" (הפרה שלו היא כלפי כל המדינות בעולם), ובעקבות כך הקולוניות מתפרקות.</w:t>
      </w:r>
    </w:p>
    <w:p w:rsidR="004770A5" w:rsidRPr="00D71774" w:rsidRDefault="004770A5" w:rsidP="00D71774">
      <w:pPr>
        <w:pStyle w:val="a3"/>
        <w:spacing w:line="276" w:lineRule="auto"/>
        <w:ind w:left="1440"/>
        <w:jc w:val="both"/>
        <w:rPr>
          <w:rFonts w:ascii="David" w:hAnsi="David" w:cs="David"/>
          <w:b/>
          <w:bCs/>
        </w:rPr>
      </w:pPr>
      <w:r w:rsidRPr="00D71774">
        <w:rPr>
          <w:rFonts w:ascii="David" w:hAnsi="David" w:cs="David" w:hint="cs"/>
          <w:b/>
          <w:bCs/>
          <w:rtl/>
        </w:rPr>
        <w:t>הקבוצה שזכאית להגדרה עצמית</w:t>
      </w:r>
      <w:r w:rsidRPr="00D71774">
        <w:rPr>
          <w:rFonts w:ascii="David" w:hAnsi="David" w:cs="David" w:hint="cs"/>
          <w:rtl/>
        </w:rPr>
        <w:t xml:space="preserve">- </w:t>
      </w:r>
      <w:r w:rsidR="00F615E0" w:rsidRPr="00D71774">
        <w:rPr>
          <w:rFonts w:ascii="David" w:hAnsi="David" w:cs="David" w:hint="cs"/>
          <w:rtl/>
        </w:rPr>
        <w:t xml:space="preserve">בודקים אותה לפי סממנים אובייקטיבים וסובייקטיביים- </w:t>
      </w:r>
      <w:r w:rsidR="00F615E0" w:rsidRPr="00D71774">
        <w:rPr>
          <w:rFonts w:ascii="David" w:hAnsi="David" w:cs="David" w:hint="cs"/>
          <w:u w:val="single"/>
          <w:rtl/>
        </w:rPr>
        <w:t>אובייקטיבי:</w:t>
      </w:r>
      <w:r w:rsidR="00F615E0" w:rsidRPr="00D71774">
        <w:rPr>
          <w:rFonts w:ascii="David" w:hAnsi="David" w:cs="David" w:hint="cs"/>
          <w:rtl/>
        </w:rPr>
        <w:t xml:space="preserve"> </w:t>
      </w:r>
      <w:r w:rsidRPr="00D71774">
        <w:rPr>
          <w:rFonts w:ascii="David" w:hAnsi="David" w:cs="David" w:hint="cs"/>
          <w:rtl/>
        </w:rPr>
        <w:t>קבוצה בעלת</w:t>
      </w:r>
      <w:r w:rsidR="00F615E0" w:rsidRPr="00D71774">
        <w:rPr>
          <w:rFonts w:ascii="David" w:hAnsi="David" w:cs="David" w:hint="cs"/>
          <w:rtl/>
        </w:rPr>
        <w:t xml:space="preserve"> היסטוריה, שפה</w:t>
      </w:r>
      <w:r w:rsidRPr="00D71774">
        <w:rPr>
          <w:rFonts w:ascii="David" w:hAnsi="David" w:cs="David" w:hint="cs"/>
          <w:rtl/>
        </w:rPr>
        <w:t xml:space="preserve"> </w:t>
      </w:r>
      <w:r w:rsidR="00F615E0" w:rsidRPr="00D71774">
        <w:rPr>
          <w:rFonts w:ascii="David" w:hAnsi="David" w:cs="David" w:hint="cs"/>
          <w:rtl/>
        </w:rPr>
        <w:t>ו</w:t>
      </w:r>
      <w:r w:rsidRPr="00D71774">
        <w:rPr>
          <w:rFonts w:ascii="David" w:hAnsi="David" w:cs="David" w:hint="cs"/>
          <w:rtl/>
        </w:rPr>
        <w:t xml:space="preserve">מאפיינים תרבותיים משותפים. </w:t>
      </w:r>
      <w:r w:rsidR="00F615E0" w:rsidRPr="00D71774">
        <w:rPr>
          <w:rFonts w:ascii="David" w:hAnsi="David" w:cs="David" w:hint="cs"/>
          <w:u w:val="single"/>
          <w:rtl/>
        </w:rPr>
        <w:t>סובייקטיבי:</w:t>
      </w:r>
      <w:r w:rsidR="00F615E0" w:rsidRPr="00D71774">
        <w:rPr>
          <w:rFonts w:ascii="David" w:hAnsi="David" w:cs="David" w:hint="cs"/>
          <w:rtl/>
        </w:rPr>
        <w:t xml:space="preserve"> </w:t>
      </w:r>
      <w:r w:rsidRPr="00D71774">
        <w:rPr>
          <w:rFonts w:ascii="David" w:hAnsi="David" w:cs="David" w:hint="cs"/>
          <w:rtl/>
        </w:rPr>
        <w:t xml:space="preserve">בודקים איך החברה תופסת את עצמה. </w:t>
      </w:r>
    </w:p>
    <w:p w:rsidR="004770A5" w:rsidRPr="00860667" w:rsidRDefault="004770A5" w:rsidP="00984D54">
      <w:pPr>
        <w:pStyle w:val="a3"/>
        <w:numPr>
          <w:ilvl w:val="1"/>
          <w:numId w:val="1"/>
        </w:numPr>
        <w:spacing w:line="276" w:lineRule="auto"/>
        <w:jc w:val="both"/>
        <w:rPr>
          <w:rFonts w:ascii="David" w:hAnsi="David" w:cs="David"/>
          <w:b/>
          <w:bCs/>
        </w:rPr>
      </w:pPr>
      <w:r w:rsidRPr="00860667">
        <w:rPr>
          <w:rFonts w:ascii="David" w:hAnsi="David" w:cs="David" w:hint="cs"/>
          <w:u w:val="single"/>
          <w:rtl/>
        </w:rPr>
        <w:t>עיקרון יציבות</w:t>
      </w:r>
      <w:r w:rsidRPr="00860667">
        <w:rPr>
          <w:rFonts w:ascii="David" w:hAnsi="David" w:cs="David" w:hint="cs"/>
          <w:rtl/>
        </w:rPr>
        <w:t xml:space="preserve"> </w:t>
      </w:r>
      <w:r w:rsidR="009D4DC7" w:rsidRPr="009D4DC7">
        <w:rPr>
          <w:rFonts w:ascii="David" w:hAnsi="David" w:cs="David" w:hint="cs"/>
          <w:rtl/>
        </w:rPr>
        <w:t>(שיקול נגד הגדרה עצמית)</w:t>
      </w:r>
      <w:r w:rsidR="009D4DC7" w:rsidRPr="00F615E0">
        <w:rPr>
          <w:rFonts w:ascii="David" w:hAnsi="David" w:cs="David" w:hint="cs"/>
          <w:rtl/>
        </w:rPr>
        <w:t xml:space="preserve"> </w:t>
      </w:r>
      <w:r w:rsidRPr="00860667">
        <w:rPr>
          <w:rFonts w:ascii="David" w:hAnsi="David" w:cs="David"/>
          <w:rtl/>
        </w:rPr>
        <w:t>–</w:t>
      </w:r>
      <w:r w:rsidRPr="00860667">
        <w:rPr>
          <w:rFonts w:ascii="David" w:hAnsi="David" w:cs="David" w:hint="cs"/>
          <w:rtl/>
        </w:rPr>
        <w:t xml:space="preserve"> מתבטא ב-2 עקרונות משפטיים במשב"ל:</w:t>
      </w:r>
    </w:p>
    <w:p w:rsidR="004770A5" w:rsidRPr="00860667" w:rsidRDefault="004770A5" w:rsidP="00984D54">
      <w:pPr>
        <w:pStyle w:val="a3"/>
        <w:numPr>
          <w:ilvl w:val="2"/>
          <w:numId w:val="1"/>
        </w:numPr>
        <w:spacing w:line="276" w:lineRule="auto"/>
        <w:jc w:val="both"/>
        <w:rPr>
          <w:rFonts w:ascii="David" w:hAnsi="David" w:cs="David"/>
          <w:b/>
          <w:bCs/>
        </w:rPr>
      </w:pPr>
      <w:r w:rsidRPr="00F615E0">
        <w:rPr>
          <w:rFonts w:ascii="David" w:hAnsi="David" w:cs="David" w:hint="cs"/>
          <w:b/>
          <w:bCs/>
          <w:rtl/>
        </w:rPr>
        <w:t>עיקרון השלמות הטריטוריאלית</w:t>
      </w:r>
      <w:r w:rsidRPr="00860667">
        <w:rPr>
          <w:rFonts w:ascii="David" w:hAnsi="David" w:cs="David" w:hint="cs"/>
          <w:rtl/>
        </w:rPr>
        <w:t xml:space="preserve"> </w:t>
      </w:r>
      <w:r w:rsidR="00E679ED" w:rsidRPr="00860667">
        <w:rPr>
          <w:rFonts w:ascii="David" w:hAnsi="David" w:cs="David"/>
          <w:rtl/>
        </w:rPr>
        <w:t>–</w:t>
      </w:r>
      <w:r w:rsidRPr="00860667">
        <w:rPr>
          <w:rFonts w:ascii="David" w:hAnsi="David" w:cs="David" w:hint="cs"/>
          <w:rtl/>
        </w:rPr>
        <w:t xml:space="preserve"> </w:t>
      </w:r>
      <w:r w:rsidR="00E679ED" w:rsidRPr="00860667">
        <w:rPr>
          <w:rFonts w:ascii="David" w:hAnsi="David" w:cs="David" w:hint="cs"/>
          <w:rtl/>
        </w:rPr>
        <w:t>נכיר במדינה בתוך גבולותיה.</w:t>
      </w:r>
    </w:p>
    <w:p w:rsidR="00E679ED" w:rsidRPr="00860667" w:rsidRDefault="00F615E0" w:rsidP="00F615E0">
      <w:pPr>
        <w:pStyle w:val="a3"/>
        <w:numPr>
          <w:ilvl w:val="2"/>
          <w:numId w:val="1"/>
        </w:numPr>
        <w:spacing w:line="276" w:lineRule="auto"/>
        <w:jc w:val="both"/>
        <w:rPr>
          <w:rFonts w:ascii="David" w:hAnsi="David" w:cs="David"/>
          <w:b/>
          <w:bCs/>
          <w:sz w:val="20"/>
          <w:szCs w:val="20"/>
        </w:rPr>
      </w:pPr>
      <w:r w:rsidRPr="00F615E0">
        <w:rPr>
          <w:rFonts w:ascii="David" w:hAnsi="David" w:cs="David" w:hint="cs"/>
          <w:b/>
          <w:bCs/>
          <w:rtl/>
        </w:rPr>
        <w:t>"אוטופוסיד</w:t>
      </w:r>
      <w:r w:rsidR="00E679ED" w:rsidRPr="00F615E0">
        <w:rPr>
          <w:rFonts w:ascii="David" w:hAnsi="David" w:cs="David" w:hint="cs"/>
          <w:b/>
          <w:bCs/>
          <w:rtl/>
        </w:rPr>
        <w:t>טיס"</w:t>
      </w:r>
      <w:r w:rsidR="00E679ED" w:rsidRPr="00860667">
        <w:rPr>
          <w:rFonts w:ascii="David" w:hAnsi="David" w:cs="David" w:hint="cs"/>
          <w:rtl/>
        </w:rPr>
        <w:t xml:space="preserve"> </w:t>
      </w:r>
      <w:r w:rsidR="00E679ED" w:rsidRPr="00860667">
        <w:rPr>
          <w:rFonts w:ascii="David" w:hAnsi="David" w:cs="David"/>
          <w:rtl/>
        </w:rPr>
        <w:t>–</w:t>
      </w:r>
      <w:r w:rsidR="00E679ED" w:rsidRPr="00860667">
        <w:rPr>
          <w:rFonts w:ascii="David" w:hAnsi="David" w:cs="David" w:hint="cs"/>
          <w:rtl/>
        </w:rPr>
        <w:t xml:space="preserve"> יש לעקוב אחרי הגבולות הקיימים.</w:t>
      </w:r>
      <w:r>
        <w:rPr>
          <w:rFonts w:ascii="David" w:hAnsi="David" w:cs="David" w:hint="cs"/>
          <w:sz w:val="20"/>
          <w:szCs w:val="20"/>
          <w:rtl/>
        </w:rPr>
        <w:t xml:space="preserve"> </w:t>
      </w:r>
      <w:r w:rsidRPr="00F615E0">
        <w:rPr>
          <w:rFonts w:ascii="David" w:hAnsi="David" w:cs="David" w:hint="cs"/>
          <w:rtl/>
        </w:rPr>
        <w:t>כל</w:t>
      </w:r>
      <w:r w:rsidRPr="00F615E0">
        <w:rPr>
          <w:rFonts w:ascii="David" w:hAnsi="David" w:cs="David"/>
          <w:rtl/>
        </w:rPr>
        <w:t xml:space="preserve"> </w:t>
      </w:r>
      <w:r w:rsidRPr="00F615E0">
        <w:rPr>
          <w:rFonts w:ascii="David" w:hAnsi="David" w:cs="David" w:hint="cs"/>
          <w:rtl/>
        </w:rPr>
        <w:t>קו</w:t>
      </w:r>
      <w:r w:rsidRPr="00F615E0">
        <w:rPr>
          <w:rFonts w:ascii="David" w:hAnsi="David" w:cs="David"/>
          <w:rtl/>
        </w:rPr>
        <w:t xml:space="preserve"> </w:t>
      </w:r>
      <w:r w:rsidRPr="00F615E0">
        <w:rPr>
          <w:rFonts w:ascii="David" w:hAnsi="David" w:cs="David" w:hint="cs"/>
          <w:rtl/>
        </w:rPr>
        <w:t>גבול חדש</w:t>
      </w:r>
      <w:r w:rsidRPr="00F615E0">
        <w:rPr>
          <w:rFonts w:ascii="David" w:hAnsi="David" w:cs="David"/>
          <w:rtl/>
        </w:rPr>
        <w:t xml:space="preserve"> </w:t>
      </w:r>
      <w:r w:rsidRPr="00F615E0">
        <w:rPr>
          <w:rFonts w:ascii="David" w:hAnsi="David" w:cs="David" w:hint="cs"/>
          <w:rtl/>
        </w:rPr>
        <w:t>שישרטטו</w:t>
      </w:r>
      <w:r w:rsidRPr="00F615E0">
        <w:rPr>
          <w:rFonts w:ascii="David" w:hAnsi="David" w:cs="David"/>
          <w:rtl/>
        </w:rPr>
        <w:t xml:space="preserve"> </w:t>
      </w:r>
      <w:r w:rsidRPr="00F615E0">
        <w:rPr>
          <w:rFonts w:ascii="David" w:hAnsi="David" w:cs="David" w:hint="cs"/>
          <w:rtl/>
        </w:rPr>
        <w:t>הקבוצות</w:t>
      </w:r>
      <w:r w:rsidRPr="00F615E0">
        <w:rPr>
          <w:rFonts w:ascii="David" w:hAnsi="David" w:cs="David"/>
          <w:rtl/>
        </w:rPr>
        <w:t xml:space="preserve"> </w:t>
      </w:r>
      <w:r w:rsidRPr="00F615E0">
        <w:rPr>
          <w:rFonts w:ascii="David" w:hAnsi="David" w:cs="David" w:hint="cs"/>
          <w:rtl/>
        </w:rPr>
        <w:t>השונות</w:t>
      </w:r>
      <w:r>
        <w:rPr>
          <w:rFonts w:ascii="David" w:hAnsi="David" w:cs="David" w:hint="cs"/>
          <w:rtl/>
        </w:rPr>
        <w:t xml:space="preserve"> הן</w:t>
      </w:r>
      <w:r w:rsidRPr="00F615E0">
        <w:rPr>
          <w:rFonts w:ascii="David" w:hAnsi="David" w:cs="David"/>
          <w:rtl/>
        </w:rPr>
        <w:t xml:space="preserve"> </w:t>
      </w:r>
      <w:r w:rsidRPr="00F615E0">
        <w:rPr>
          <w:rFonts w:ascii="David" w:hAnsi="David" w:cs="David" w:hint="cs"/>
          <w:rtl/>
        </w:rPr>
        <w:t>לא</w:t>
      </w:r>
      <w:r w:rsidRPr="00F615E0">
        <w:rPr>
          <w:rFonts w:ascii="David" w:hAnsi="David" w:cs="David"/>
          <w:rtl/>
        </w:rPr>
        <w:t xml:space="preserve"> </w:t>
      </w:r>
      <w:r w:rsidRPr="00F615E0">
        <w:rPr>
          <w:rFonts w:ascii="David" w:hAnsi="David" w:cs="David" w:hint="cs"/>
          <w:rtl/>
        </w:rPr>
        <w:t>יסכימו</w:t>
      </w:r>
      <w:r w:rsidRPr="00F615E0">
        <w:rPr>
          <w:rFonts w:ascii="David" w:hAnsi="David" w:cs="David"/>
          <w:rtl/>
        </w:rPr>
        <w:t xml:space="preserve"> </w:t>
      </w:r>
      <w:r w:rsidRPr="00F615E0">
        <w:rPr>
          <w:rFonts w:ascii="David" w:hAnsi="David" w:cs="David" w:hint="cs"/>
          <w:rtl/>
        </w:rPr>
        <w:t>ויצור</w:t>
      </w:r>
      <w:r w:rsidRPr="00F615E0">
        <w:rPr>
          <w:rFonts w:ascii="David" w:hAnsi="David" w:cs="David"/>
          <w:rtl/>
        </w:rPr>
        <w:t xml:space="preserve"> </w:t>
      </w:r>
      <w:r w:rsidRPr="00F615E0">
        <w:rPr>
          <w:rFonts w:ascii="David" w:hAnsi="David" w:cs="David" w:hint="cs"/>
          <w:rtl/>
        </w:rPr>
        <w:t>מידה</w:t>
      </w:r>
      <w:r w:rsidRPr="00F615E0">
        <w:rPr>
          <w:rFonts w:ascii="David" w:hAnsi="David" w:cs="David"/>
          <w:rtl/>
        </w:rPr>
        <w:t xml:space="preserve"> </w:t>
      </w:r>
      <w:r w:rsidRPr="00F615E0">
        <w:rPr>
          <w:rFonts w:ascii="David" w:hAnsi="David" w:cs="David" w:hint="cs"/>
          <w:rtl/>
        </w:rPr>
        <w:t>מסוימת</w:t>
      </w:r>
      <w:r w:rsidRPr="00F615E0">
        <w:rPr>
          <w:rFonts w:ascii="David" w:hAnsi="David" w:cs="David"/>
          <w:rtl/>
        </w:rPr>
        <w:t xml:space="preserve"> </w:t>
      </w:r>
      <w:r w:rsidRPr="00F615E0">
        <w:rPr>
          <w:rFonts w:ascii="David" w:hAnsi="David" w:cs="David" w:hint="cs"/>
          <w:rtl/>
        </w:rPr>
        <w:t>של</w:t>
      </w:r>
      <w:r w:rsidRPr="00F615E0">
        <w:rPr>
          <w:rFonts w:ascii="David" w:hAnsi="David" w:cs="David"/>
          <w:rtl/>
        </w:rPr>
        <w:t xml:space="preserve"> </w:t>
      </w:r>
      <w:r w:rsidRPr="00F615E0">
        <w:rPr>
          <w:rFonts w:ascii="David" w:hAnsi="David" w:cs="David" w:hint="cs"/>
          <w:rtl/>
        </w:rPr>
        <w:t>ערבוב</w:t>
      </w:r>
      <w:r w:rsidRPr="00F615E0">
        <w:rPr>
          <w:rFonts w:ascii="David" w:hAnsi="David" w:cs="David"/>
          <w:rtl/>
        </w:rPr>
        <w:t xml:space="preserve">. </w:t>
      </w:r>
      <w:r w:rsidRPr="00F615E0">
        <w:rPr>
          <w:rFonts w:ascii="David" w:hAnsi="David" w:cs="David" w:hint="cs"/>
          <w:rtl/>
        </w:rPr>
        <w:t>ולכן</w:t>
      </w:r>
      <w:r w:rsidRPr="00F615E0">
        <w:rPr>
          <w:rFonts w:ascii="David" w:hAnsi="David" w:cs="David"/>
          <w:rtl/>
        </w:rPr>
        <w:t xml:space="preserve">, </w:t>
      </w:r>
      <w:r w:rsidRPr="00F615E0">
        <w:rPr>
          <w:rFonts w:ascii="David" w:hAnsi="David" w:cs="David" w:hint="cs"/>
          <w:rtl/>
        </w:rPr>
        <w:t>הולכים</w:t>
      </w:r>
      <w:r w:rsidRPr="00F615E0">
        <w:rPr>
          <w:rFonts w:ascii="David" w:hAnsi="David" w:cs="David"/>
          <w:rtl/>
        </w:rPr>
        <w:t xml:space="preserve"> </w:t>
      </w:r>
      <w:r w:rsidRPr="00F615E0">
        <w:rPr>
          <w:rFonts w:ascii="David" w:hAnsi="David" w:cs="David" w:hint="cs"/>
          <w:rtl/>
        </w:rPr>
        <w:t>לפי</w:t>
      </w:r>
      <w:r w:rsidRPr="00F615E0">
        <w:rPr>
          <w:rFonts w:ascii="David" w:hAnsi="David" w:cs="David"/>
          <w:rtl/>
        </w:rPr>
        <w:t xml:space="preserve"> </w:t>
      </w:r>
      <w:r w:rsidRPr="00F615E0">
        <w:rPr>
          <w:rFonts w:ascii="David" w:hAnsi="David" w:cs="David" w:hint="cs"/>
          <w:rtl/>
        </w:rPr>
        <w:t>כלל</w:t>
      </w:r>
      <w:r w:rsidRPr="00F615E0">
        <w:rPr>
          <w:rFonts w:ascii="David" w:hAnsi="David" w:cs="David"/>
          <w:rtl/>
        </w:rPr>
        <w:t xml:space="preserve"> </w:t>
      </w:r>
      <w:r w:rsidRPr="00F615E0">
        <w:rPr>
          <w:rFonts w:ascii="David" w:hAnsi="David" w:cs="David" w:hint="cs"/>
          <w:rtl/>
        </w:rPr>
        <w:t>יציבות</w:t>
      </w:r>
      <w:r w:rsidRPr="00F615E0">
        <w:rPr>
          <w:rFonts w:ascii="David" w:hAnsi="David" w:cs="David"/>
          <w:rtl/>
        </w:rPr>
        <w:t xml:space="preserve"> </w:t>
      </w:r>
      <w:r w:rsidRPr="00F615E0">
        <w:rPr>
          <w:rFonts w:ascii="David" w:hAnsi="David" w:cs="David" w:hint="cs"/>
          <w:rtl/>
        </w:rPr>
        <w:t>הגבולות</w:t>
      </w:r>
      <w:r>
        <w:rPr>
          <w:rFonts w:ascii="David" w:hAnsi="David" w:cs="David" w:hint="cs"/>
          <w:b/>
          <w:bCs/>
          <w:sz w:val="20"/>
          <w:szCs w:val="20"/>
          <w:rtl/>
        </w:rPr>
        <w:t>.</w:t>
      </w:r>
    </w:p>
    <w:p w:rsidR="00E679ED" w:rsidRPr="00860667" w:rsidRDefault="00E679ED" w:rsidP="00984D54">
      <w:pPr>
        <w:pStyle w:val="a3"/>
        <w:numPr>
          <w:ilvl w:val="0"/>
          <w:numId w:val="8"/>
        </w:numPr>
        <w:spacing w:line="276" w:lineRule="auto"/>
        <w:jc w:val="both"/>
        <w:rPr>
          <w:rFonts w:ascii="David" w:hAnsi="David" w:cs="David"/>
        </w:rPr>
      </w:pPr>
      <w:r w:rsidRPr="00860667">
        <w:rPr>
          <w:rFonts w:ascii="David" w:hAnsi="David" w:cs="David" w:hint="cs"/>
          <w:rtl/>
        </w:rPr>
        <w:t xml:space="preserve">הרציונאל בשניהם הוא </w:t>
      </w:r>
      <w:r w:rsidRPr="00860667">
        <w:rPr>
          <w:rFonts w:ascii="David" w:hAnsi="David" w:cs="David" w:hint="cs"/>
          <w:u w:val="single"/>
          <w:rtl/>
        </w:rPr>
        <w:t>יציבות</w:t>
      </w:r>
      <w:r w:rsidRPr="00860667">
        <w:rPr>
          <w:rFonts w:ascii="David" w:hAnsi="David" w:cs="David" w:hint="cs"/>
          <w:rtl/>
        </w:rPr>
        <w:t xml:space="preserve"> המונעת </w:t>
      </w:r>
      <w:r w:rsidRPr="00860667">
        <w:rPr>
          <w:rFonts w:ascii="David" w:hAnsi="David" w:cs="David"/>
          <w:rtl/>
        </w:rPr>
        <w:t>מצב</w:t>
      </w:r>
      <w:r w:rsidRPr="00860667">
        <w:rPr>
          <w:rFonts w:ascii="David" w:hAnsi="David" w:cs="David"/>
          <w:rtl/>
          <w:lang w:bidi="ar-SA"/>
        </w:rPr>
        <w:t xml:space="preserve"> </w:t>
      </w:r>
      <w:r w:rsidRPr="00860667">
        <w:rPr>
          <w:rFonts w:ascii="David" w:hAnsi="David" w:cs="David"/>
          <w:rtl/>
        </w:rPr>
        <w:t>בו</w:t>
      </w:r>
      <w:r w:rsidRPr="00860667">
        <w:rPr>
          <w:rFonts w:ascii="David" w:hAnsi="David" w:cs="David"/>
          <w:rtl/>
          <w:lang w:bidi="ar-SA"/>
        </w:rPr>
        <w:t xml:space="preserve"> </w:t>
      </w:r>
      <w:r w:rsidRPr="00860667">
        <w:rPr>
          <w:rFonts w:ascii="David" w:hAnsi="David" w:cs="David"/>
          <w:rtl/>
        </w:rPr>
        <w:t>כל</w:t>
      </w:r>
      <w:r w:rsidRPr="00860667">
        <w:rPr>
          <w:rFonts w:ascii="David" w:hAnsi="David" w:cs="David"/>
          <w:rtl/>
          <w:lang w:bidi="ar-SA"/>
        </w:rPr>
        <w:t xml:space="preserve"> </w:t>
      </w:r>
      <w:r w:rsidRPr="00860667">
        <w:rPr>
          <w:rFonts w:ascii="David" w:hAnsi="David" w:cs="David"/>
          <w:rtl/>
        </w:rPr>
        <w:t>קבוצה</w:t>
      </w:r>
      <w:r w:rsidRPr="00860667">
        <w:rPr>
          <w:rFonts w:ascii="David" w:hAnsi="David" w:cs="David"/>
          <w:rtl/>
          <w:lang w:bidi="ar-SA"/>
        </w:rPr>
        <w:t xml:space="preserve"> </w:t>
      </w:r>
      <w:r w:rsidRPr="00860667">
        <w:rPr>
          <w:rFonts w:ascii="David" w:hAnsi="David" w:cs="David"/>
          <w:rtl/>
        </w:rPr>
        <w:t>שיש</w:t>
      </w:r>
      <w:r w:rsidRPr="00860667">
        <w:rPr>
          <w:rFonts w:ascii="David" w:hAnsi="David" w:cs="David"/>
          <w:rtl/>
          <w:lang w:bidi="ar-SA"/>
        </w:rPr>
        <w:t xml:space="preserve"> </w:t>
      </w:r>
      <w:r w:rsidRPr="00860667">
        <w:rPr>
          <w:rFonts w:ascii="David" w:hAnsi="David" w:cs="David"/>
          <w:rtl/>
        </w:rPr>
        <w:t>לה</w:t>
      </w:r>
      <w:r w:rsidRPr="00860667">
        <w:rPr>
          <w:rFonts w:ascii="David" w:hAnsi="David" w:cs="David"/>
          <w:rtl/>
          <w:lang w:bidi="ar-SA"/>
        </w:rPr>
        <w:t xml:space="preserve"> </w:t>
      </w:r>
      <w:r w:rsidRPr="00860667">
        <w:rPr>
          <w:rFonts w:ascii="David" w:hAnsi="David" w:cs="David"/>
          <w:rtl/>
        </w:rPr>
        <w:t>זכות</w:t>
      </w:r>
      <w:r w:rsidRPr="00860667">
        <w:rPr>
          <w:rFonts w:ascii="David" w:hAnsi="David" w:cs="David"/>
          <w:rtl/>
          <w:lang w:bidi="ar-SA"/>
        </w:rPr>
        <w:t xml:space="preserve"> </w:t>
      </w:r>
      <w:r w:rsidRPr="00860667">
        <w:rPr>
          <w:rFonts w:ascii="David" w:hAnsi="David" w:cs="David"/>
          <w:rtl/>
        </w:rPr>
        <w:t>להגדרה</w:t>
      </w:r>
      <w:r w:rsidRPr="00860667">
        <w:rPr>
          <w:rFonts w:ascii="David" w:hAnsi="David" w:cs="David"/>
          <w:rtl/>
          <w:lang w:bidi="ar-SA"/>
        </w:rPr>
        <w:t xml:space="preserve"> </w:t>
      </w:r>
      <w:r w:rsidRPr="00860667">
        <w:rPr>
          <w:rFonts w:ascii="David" w:hAnsi="David" w:cs="David"/>
          <w:rtl/>
        </w:rPr>
        <w:t>עצמית</w:t>
      </w:r>
      <w:r w:rsidRPr="00860667">
        <w:rPr>
          <w:rFonts w:ascii="David" w:hAnsi="David" w:cs="David"/>
          <w:rtl/>
          <w:lang w:bidi="ar-SA"/>
        </w:rPr>
        <w:t xml:space="preserve"> </w:t>
      </w:r>
      <w:r w:rsidRPr="00860667">
        <w:rPr>
          <w:rFonts w:ascii="David" w:hAnsi="David" w:cs="David"/>
          <w:rtl/>
        </w:rPr>
        <w:t>תקבל</w:t>
      </w:r>
      <w:r w:rsidRPr="00860667">
        <w:rPr>
          <w:rFonts w:ascii="David" w:hAnsi="David" w:cs="David"/>
          <w:rtl/>
          <w:lang w:bidi="ar-SA"/>
        </w:rPr>
        <w:t xml:space="preserve"> </w:t>
      </w:r>
      <w:r w:rsidRPr="00860667">
        <w:rPr>
          <w:rFonts w:ascii="David" w:hAnsi="David" w:cs="David"/>
          <w:rtl/>
        </w:rPr>
        <w:t>מדינה</w:t>
      </w:r>
      <w:r w:rsidRPr="00860667">
        <w:rPr>
          <w:rFonts w:ascii="David" w:hAnsi="David" w:cs="David" w:hint="cs"/>
          <w:rtl/>
        </w:rPr>
        <w:t xml:space="preserve"> -</w:t>
      </w:r>
      <w:r w:rsidRPr="00860667">
        <w:rPr>
          <w:rFonts w:ascii="David" w:hAnsi="David" w:cs="David"/>
          <w:rtl/>
          <w:lang w:bidi="ar-SA"/>
        </w:rPr>
        <w:t xml:space="preserve"> </w:t>
      </w:r>
      <w:r w:rsidRPr="00860667">
        <w:rPr>
          <w:rFonts w:ascii="David" w:hAnsi="David" w:cs="David"/>
          <w:rtl/>
        </w:rPr>
        <w:t>זה</w:t>
      </w:r>
      <w:r w:rsidRPr="00860667">
        <w:rPr>
          <w:rFonts w:ascii="David" w:hAnsi="David" w:cs="David"/>
          <w:rtl/>
          <w:lang w:bidi="ar-SA"/>
        </w:rPr>
        <w:t xml:space="preserve"> </w:t>
      </w:r>
      <w:r w:rsidRPr="00860667">
        <w:rPr>
          <w:rFonts w:ascii="David" w:hAnsi="David" w:cs="David"/>
          <w:rtl/>
        </w:rPr>
        <w:t>אומר</w:t>
      </w:r>
      <w:r w:rsidRPr="00860667">
        <w:rPr>
          <w:rFonts w:ascii="David" w:hAnsi="David" w:cs="David"/>
          <w:rtl/>
          <w:lang w:bidi="ar-SA"/>
        </w:rPr>
        <w:t xml:space="preserve"> </w:t>
      </w:r>
      <w:r w:rsidRPr="00860667">
        <w:rPr>
          <w:rFonts w:ascii="David" w:hAnsi="David" w:cs="David"/>
          <w:rtl/>
        </w:rPr>
        <w:t>שאם</w:t>
      </w:r>
      <w:r w:rsidRPr="00860667">
        <w:rPr>
          <w:rFonts w:ascii="David" w:hAnsi="David" w:cs="David"/>
          <w:rtl/>
          <w:lang w:bidi="ar-SA"/>
        </w:rPr>
        <w:t xml:space="preserve"> </w:t>
      </w:r>
      <w:r w:rsidRPr="00860667">
        <w:rPr>
          <w:rFonts w:ascii="David" w:hAnsi="David" w:cs="David"/>
          <w:rtl/>
        </w:rPr>
        <w:t>יש</w:t>
      </w:r>
      <w:r w:rsidRPr="00860667">
        <w:rPr>
          <w:rFonts w:ascii="David" w:hAnsi="David" w:cs="David"/>
          <w:rtl/>
          <w:lang w:bidi="ar-SA"/>
        </w:rPr>
        <w:t xml:space="preserve"> </w:t>
      </w:r>
      <w:r w:rsidRPr="00860667">
        <w:rPr>
          <w:rFonts w:ascii="David" w:hAnsi="David" w:cs="David"/>
          <w:rtl/>
        </w:rPr>
        <w:t>מדינה</w:t>
      </w:r>
      <w:r w:rsidRPr="00860667">
        <w:rPr>
          <w:rFonts w:ascii="David" w:hAnsi="David" w:cs="David"/>
          <w:rtl/>
          <w:lang w:bidi="ar-SA"/>
        </w:rPr>
        <w:t xml:space="preserve"> </w:t>
      </w:r>
      <w:r w:rsidRPr="00860667">
        <w:rPr>
          <w:rFonts w:ascii="David" w:hAnsi="David" w:cs="David"/>
          <w:rtl/>
        </w:rPr>
        <w:t>הכוללת</w:t>
      </w:r>
      <w:r w:rsidRPr="00860667">
        <w:rPr>
          <w:rFonts w:ascii="David" w:hAnsi="David" w:cs="David"/>
          <w:rtl/>
          <w:lang w:bidi="ar-SA"/>
        </w:rPr>
        <w:t xml:space="preserve"> </w:t>
      </w:r>
      <w:r w:rsidRPr="00860667">
        <w:rPr>
          <w:rFonts w:ascii="David" w:hAnsi="David" w:cs="David"/>
          <w:rtl/>
        </w:rPr>
        <w:t>מיעוט</w:t>
      </w:r>
      <w:r w:rsidRPr="00860667">
        <w:rPr>
          <w:rFonts w:ascii="David" w:hAnsi="David" w:cs="David"/>
          <w:rtl/>
          <w:lang w:bidi="ar-SA"/>
        </w:rPr>
        <w:t xml:space="preserve"> </w:t>
      </w:r>
      <w:r w:rsidRPr="00860667">
        <w:rPr>
          <w:rFonts w:ascii="David" w:hAnsi="David" w:cs="David"/>
          <w:rtl/>
        </w:rPr>
        <w:t>גדול</w:t>
      </w:r>
      <w:r w:rsidRPr="00860667">
        <w:rPr>
          <w:rFonts w:ascii="David" w:hAnsi="David" w:cs="David"/>
          <w:rtl/>
          <w:lang w:bidi="ar-SA"/>
        </w:rPr>
        <w:t xml:space="preserve">, </w:t>
      </w:r>
      <w:r w:rsidRPr="00860667">
        <w:rPr>
          <w:rFonts w:ascii="David" w:hAnsi="David" w:cs="David"/>
          <w:rtl/>
        </w:rPr>
        <w:t>ככלל</w:t>
      </w:r>
      <w:r w:rsidRPr="00860667">
        <w:rPr>
          <w:rFonts w:ascii="David" w:hAnsi="David" w:cs="David"/>
          <w:rtl/>
          <w:lang w:bidi="ar-SA"/>
        </w:rPr>
        <w:t xml:space="preserve"> </w:t>
      </w:r>
      <w:r w:rsidRPr="00860667">
        <w:rPr>
          <w:rFonts w:ascii="David" w:hAnsi="David" w:cs="David"/>
          <w:rtl/>
        </w:rPr>
        <w:t>לא</w:t>
      </w:r>
      <w:r w:rsidRPr="00860667">
        <w:rPr>
          <w:rFonts w:ascii="David" w:hAnsi="David" w:cs="David"/>
          <w:rtl/>
          <w:lang w:bidi="ar-SA"/>
        </w:rPr>
        <w:t xml:space="preserve"> </w:t>
      </w:r>
      <w:r w:rsidRPr="00860667">
        <w:rPr>
          <w:rFonts w:ascii="David" w:hAnsi="David" w:cs="David"/>
          <w:rtl/>
        </w:rPr>
        <w:t>יתנו</w:t>
      </w:r>
      <w:r w:rsidRPr="00860667">
        <w:rPr>
          <w:rFonts w:ascii="David" w:hAnsi="David" w:cs="David"/>
          <w:rtl/>
          <w:lang w:bidi="ar-SA"/>
        </w:rPr>
        <w:t xml:space="preserve"> </w:t>
      </w:r>
      <w:r w:rsidRPr="00860667">
        <w:rPr>
          <w:rFonts w:ascii="David" w:hAnsi="David" w:cs="David"/>
          <w:rtl/>
        </w:rPr>
        <w:t>לו</w:t>
      </w:r>
      <w:r w:rsidRPr="00860667">
        <w:rPr>
          <w:rFonts w:ascii="David" w:hAnsi="David" w:cs="David"/>
          <w:rtl/>
          <w:lang w:bidi="ar-SA"/>
        </w:rPr>
        <w:t xml:space="preserve"> </w:t>
      </w:r>
      <w:r w:rsidRPr="00860667">
        <w:rPr>
          <w:rFonts w:ascii="David" w:hAnsi="David" w:cs="David"/>
          <w:rtl/>
        </w:rPr>
        <w:t>להכריז</w:t>
      </w:r>
      <w:r w:rsidRPr="00860667">
        <w:rPr>
          <w:rFonts w:ascii="David" w:hAnsi="David" w:cs="David"/>
          <w:rtl/>
          <w:lang w:bidi="ar-SA"/>
        </w:rPr>
        <w:t xml:space="preserve"> </w:t>
      </w:r>
      <w:r w:rsidRPr="00860667">
        <w:rPr>
          <w:rFonts w:ascii="David" w:hAnsi="David" w:cs="David"/>
          <w:rtl/>
        </w:rPr>
        <w:t>עצמאות</w:t>
      </w:r>
      <w:r w:rsidRPr="00860667">
        <w:rPr>
          <w:rFonts w:ascii="David" w:hAnsi="David" w:cs="David" w:hint="cs"/>
          <w:rtl/>
        </w:rPr>
        <w:t xml:space="preserve">. </w:t>
      </w:r>
      <w:r w:rsidRPr="00860667">
        <w:rPr>
          <w:rFonts w:ascii="David" w:hAnsi="David" w:cs="David"/>
          <w:rtl/>
        </w:rPr>
        <w:t>עקרון</w:t>
      </w:r>
      <w:r w:rsidRPr="00860667">
        <w:rPr>
          <w:rFonts w:ascii="David" w:hAnsi="David" w:cs="David"/>
          <w:rtl/>
          <w:lang w:bidi="ar-SA"/>
        </w:rPr>
        <w:t xml:space="preserve"> </w:t>
      </w:r>
      <w:r w:rsidRPr="00860667">
        <w:rPr>
          <w:rFonts w:ascii="David" w:hAnsi="David" w:cs="David"/>
          <w:rtl/>
        </w:rPr>
        <w:t>היציבות</w:t>
      </w:r>
      <w:r w:rsidRPr="00860667">
        <w:rPr>
          <w:rFonts w:ascii="David" w:hAnsi="David" w:cs="David" w:hint="cs"/>
          <w:rtl/>
        </w:rPr>
        <w:t xml:space="preserve"> גובר על </w:t>
      </w:r>
      <w:r w:rsidRPr="00860667">
        <w:rPr>
          <w:rFonts w:ascii="David" w:hAnsi="David" w:cs="David"/>
          <w:rtl/>
        </w:rPr>
        <w:t>הזכות</w:t>
      </w:r>
      <w:r w:rsidRPr="00860667">
        <w:rPr>
          <w:rFonts w:ascii="David" w:hAnsi="David" w:cs="David"/>
          <w:rtl/>
          <w:lang w:bidi="ar-SA"/>
        </w:rPr>
        <w:t xml:space="preserve"> </w:t>
      </w:r>
      <w:r w:rsidRPr="00860667">
        <w:rPr>
          <w:rFonts w:ascii="David" w:hAnsi="David" w:cs="David"/>
          <w:rtl/>
        </w:rPr>
        <w:t>להגדרה</w:t>
      </w:r>
      <w:r w:rsidRPr="00860667">
        <w:rPr>
          <w:rFonts w:ascii="David" w:hAnsi="David" w:cs="David"/>
          <w:rtl/>
          <w:lang w:bidi="ar-SA"/>
        </w:rPr>
        <w:t xml:space="preserve"> </w:t>
      </w:r>
      <w:r w:rsidRPr="00860667">
        <w:rPr>
          <w:rFonts w:ascii="David" w:hAnsi="David" w:cs="David"/>
          <w:rtl/>
        </w:rPr>
        <w:t>עצמית</w:t>
      </w:r>
      <w:r w:rsidRPr="00860667">
        <w:rPr>
          <w:rFonts w:ascii="David" w:hAnsi="David" w:cs="David"/>
          <w:rtl/>
          <w:lang w:bidi="ar-SA"/>
        </w:rPr>
        <w:t xml:space="preserve"> </w:t>
      </w:r>
      <w:r w:rsidRPr="00860667">
        <w:rPr>
          <w:rFonts w:ascii="David" w:hAnsi="David" w:cs="David" w:hint="cs"/>
          <w:rtl/>
        </w:rPr>
        <w:t xml:space="preserve">- </w:t>
      </w:r>
      <w:r w:rsidRPr="00860667">
        <w:rPr>
          <w:rFonts w:ascii="David" w:hAnsi="David" w:cs="David"/>
          <w:rtl/>
        </w:rPr>
        <w:t>מיעוט</w:t>
      </w:r>
      <w:r w:rsidRPr="00860667">
        <w:rPr>
          <w:rFonts w:ascii="David" w:hAnsi="David" w:cs="David"/>
          <w:rtl/>
          <w:lang w:bidi="ar-SA"/>
        </w:rPr>
        <w:t xml:space="preserve"> </w:t>
      </w:r>
      <w:r w:rsidRPr="00860667">
        <w:rPr>
          <w:rFonts w:ascii="David" w:hAnsi="David" w:cs="David"/>
          <w:rtl/>
        </w:rPr>
        <w:t>לא</w:t>
      </w:r>
      <w:r w:rsidRPr="00860667">
        <w:rPr>
          <w:rFonts w:ascii="David" w:hAnsi="David" w:cs="David"/>
          <w:rtl/>
          <w:lang w:bidi="ar-SA"/>
        </w:rPr>
        <w:t xml:space="preserve"> </w:t>
      </w:r>
      <w:r w:rsidRPr="00860667">
        <w:rPr>
          <w:rFonts w:ascii="David" w:hAnsi="David" w:cs="David"/>
          <w:rtl/>
        </w:rPr>
        <w:t>יוכל</w:t>
      </w:r>
      <w:r w:rsidRPr="00860667">
        <w:rPr>
          <w:rFonts w:ascii="David" w:hAnsi="David" w:cs="David"/>
          <w:rtl/>
          <w:lang w:bidi="ar-SA"/>
        </w:rPr>
        <w:t xml:space="preserve"> </w:t>
      </w:r>
      <w:r w:rsidRPr="00860667">
        <w:rPr>
          <w:rFonts w:ascii="David" w:hAnsi="David" w:cs="David"/>
          <w:rtl/>
        </w:rPr>
        <w:t>לפרוש</w:t>
      </w:r>
      <w:r w:rsidRPr="00860667">
        <w:rPr>
          <w:rFonts w:ascii="David" w:hAnsi="David" w:cs="David"/>
          <w:rtl/>
          <w:lang w:bidi="ar-SA"/>
        </w:rPr>
        <w:t xml:space="preserve"> </w:t>
      </w:r>
      <w:r w:rsidRPr="00860667">
        <w:rPr>
          <w:rFonts w:ascii="David" w:hAnsi="David" w:cs="David"/>
          <w:rtl/>
        </w:rPr>
        <w:t>באופן</w:t>
      </w:r>
      <w:r w:rsidRPr="00860667">
        <w:rPr>
          <w:rFonts w:ascii="David" w:hAnsi="David" w:cs="David"/>
          <w:rtl/>
          <w:lang w:bidi="ar-SA"/>
        </w:rPr>
        <w:t xml:space="preserve"> </w:t>
      </w:r>
      <w:r w:rsidRPr="00860667">
        <w:rPr>
          <w:rFonts w:ascii="David" w:hAnsi="David" w:cs="David"/>
          <w:rtl/>
        </w:rPr>
        <w:t>חד</w:t>
      </w:r>
      <w:r w:rsidRPr="00860667">
        <w:rPr>
          <w:rFonts w:ascii="David" w:hAnsi="David" w:cs="David"/>
          <w:rtl/>
          <w:lang w:bidi="ar-SA"/>
        </w:rPr>
        <w:t xml:space="preserve"> </w:t>
      </w:r>
      <w:r w:rsidRPr="00860667">
        <w:rPr>
          <w:rFonts w:ascii="David" w:hAnsi="David" w:cs="David"/>
          <w:rtl/>
        </w:rPr>
        <w:t>צדדי</w:t>
      </w:r>
      <w:r w:rsidRPr="00860667">
        <w:rPr>
          <w:rFonts w:ascii="David" w:hAnsi="David" w:cs="David"/>
          <w:rtl/>
          <w:lang w:bidi="ar-SA"/>
        </w:rPr>
        <w:t xml:space="preserve"> </w:t>
      </w:r>
      <w:r w:rsidRPr="00860667">
        <w:rPr>
          <w:rFonts w:ascii="David" w:hAnsi="David" w:cs="David"/>
          <w:rtl/>
        </w:rPr>
        <w:t>ולהקים</w:t>
      </w:r>
      <w:r w:rsidRPr="00860667">
        <w:rPr>
          <w:rFonts w:ascii="David" w:hAnsi="David" w:cs="David"/>
          <w:rtl/>
          <w:lang w:bidi="ar-SA"/>
        </w:rPr>
        <w:t xml:space="preserve"> </w:t>
      </w:r>
      <w:r w:rsidRPr="00860667">
        <w:rPr>
          <w:rFonts w:ascii="David" w:hAnsi="David" w:cs="David"/>
          <w:rtl/>
        </w:rPr>
        <w:t>מדינה</w:t>
      </w:r>
      <w:r w:rsidRPr="00860667">
        <w:rPr>
          <w:rFonts w:ascii="David" w:hAnsi="David" w:cs="David"/>
          <w:rtl/>
          <w:lang w:bidi="ar-SA"/>
        </w:rPr>
        <w:t xml:space="preserve"> </w:t>
      </w:r>
      <w:r w:rsidRPr="00860667">
        <w:rPr>
          <w:rFonts w:ascii="David" w:hAnsi="David" w:cs="David"/>
          <w:rtl/>
        </w:rPr>
        <w:t>באופן</w:t>
      </w:r>
      <w:r w:rsidRPr="00860667">
        <w:rPr>
          <w:rFonts w:ascii="David" w:hAnsi="David" w:cs="David"/>
          <w:rtl/>
          <w:lang w:bidi="ar-SA"/>
        </w:rPr>
        <w:t xml:space="preserve"> </w:t>
      </w:r>
      <w:r w:rsidRPr="00860667">
        <w:rPr>
          <w:rFonts w:ascii="David" w:hAnsi="David" w:cs="David"/>
          <w:rtl/>
        </w:rPr>
        <w:t>חד</w:t>
      </w:r>
      <w:r w:rsidRPr="00860667">
        <w:rPr>
          <w:rFonts w:ascii="David" w:hAnsi="David" w:cs="David"/>
          <w:rtl/>
          <w:lang w:bidi="ar-SA"/>
        </w:rPr>
        <w:t xml:space="preserve"> </w:t>
      </w:r>
      <w:r w:rsidRPr="00860667">
        <w:rPr>
          <w:rFonts w:ascii="David" w:hAnsi="David" w:cs="David"/>
          <w:rtl/>
        </w:rPr>
        <w:t>צדדי</w:t>
      </w:r>
      <w:r w:rsidRPr="00860667">
        <w:rPr>
          <w:rFonts w:ascii="David" w:hAnsi="David" w:cs="David"/>
          <w:rtl/>
          <w:lang w:bidi="ar-SA"/>
        </w:rPr>
        <w:t>.</w:t>
      </w:r>
      <w:r w:rsidRPr="00860667">
        <w:rPr>
          <w:rFonts w:ascii="David" w:hAnsi="David" w:cs="David" w:hint="cs"/>
          <w:rtl/>
        </w:rPr>
        <w:t xml:space="preserve"> </w:t>
      </w:r>
    </w:p>
    <w:p w:rsidR="00E679ED" w:rsidRPr="00860667" w:rsidRDefault="00E679ED" w:rsidP="00984D54">
      <w:pPr>
        <w:pStyle w:val="a3"/>
        <w:numPr>
          <w:ilvl w:val="0"/>
          <w:numId w:val="1"/>
        </w:numPr>
        <w:spacing w:line="276" w:lineRule="auto"/>
        <w:jc w:val="both"/>
        <w:rPr>
          <w:rFonts w:ascii="David" w:hAnsi="David" w:cs="David"/>
        </w:rPr>
      </w:pPr>
      <w:r w:rsidRPr="00860667">
        <w:rPr>
          <w:rFonts w:ascii="David" w:hAnsi="David" w:cs="David" w:hint="cs"/>
          <w:b/>
          <w:bCs/>
          <w:rtl/>
        </w:rPr>
        <w:lastRenderedPageBreak/>
        <w:t>יש מקרים בהם הסתירה בין העקרונות הנ"ל קטנה</w:t>
      </w:r>
      <w:r w:rsidRPr="00860667">
        <w:rPr>
          <w:rFonts w:ascii="David" w:hAnsi="David" w:cs="David" w:hint="cs"/>
          <w:rtl/>
        </w:rPr>
        <w:t>- ואז נטה להכיר במדינה ולהיות סלחניים, בד"כ בסיטואציות שיש טריטוריה ללא דורש וריבון קודם:</w:t>
      </w:r>
    </w:p>
    <w:p w:rsidR="00E679ED" w:rsidRPr="00860667" w:rsidRDefault="00E679ED" w:rsidP="00984D54">
      <w:pPr>
        <w:pStyle w:val="a3"/>
        <w:numPr>
          <w:ilvl w:val="1"/>
          <w:numId w:val="1"/>
        </w:numPr>
        <w:spacing w:line="276" w:lineRule="auto"/>
        <w:jc w:val="both"/>
        <w:rPr>
          <w:rFonts w:ascii="David" w:hAnsi="David" w:cs="David"/>
        </w:rPr>
      </w:pPr>
      <w:r w:rsidRPr="00860667">
        <w:rPr>
          <w:rFonts w:ascii="David" w:hAnsi="David" w:cs="David" w:hint="cs"/>
          <w:rtl/>
        </w:rPr>
        <w:t>כאשר שלטון קולונ</w:t>
      </w:r>
      <w:r w:rsidR="00F615E0">
        <w:rPr>
          <w:rFonts w:ascii="David" w:hAnsi="David" w:cs="David" w:hint="cs"/>
          <w:rtl/>
        </w:rPr>
        <w:t>יאליסטי פורש משלטון בו היה כובש- הרוב האתני יכול להכריז על מדינה.</w:t>
      </w:r>
    </w:p>
    <w:p w:rsidR="00E679ED" w:rsidRPr="00860667" w:rsidRDefault="00F615E0" w:rsidP="00984D54">
      <w:pPr>
        <w:pStyle w:val="a3"/>
        <w:numPr>
          <w:ilvl w:val="1"/>
          <w:numId w:val="1"/>
        </w:numPr>
        <w:spacing w:line="276" w:lineRule="auto"/>
        <w:jc w:val="both"/>
        <w:rPr>
          <w:rFonts w:ascii="David" w:hAnsi="David" w:cs="David"/>
        </w:rPr>
      </w:pPr>
      <w:r>
        <w:rPr>
          <w:rFonts w:ascii="David" w:hAnsi="David" w:cs="David" w:hint="cs"/>
          <w:rtl/>
        </w:rPr>
        <w:t>פדרציה מתפרקת- שורה של מדינות מכריזות על עצמאות.</w:t>
      </w:r>
    </w:p>
    <w:p w:rsidR="00E679ED" w:rsidRPr="00860667" w:rsidRDefault="00E679ED" w:rsidP="00984D54">
      <w:pPr>
        <w:pStyle w:val="a3"/>
        <w:numPr>
          <w:ilvl w:val="1"/>
          <w:numId w:val="30"/>
        </w:numPr>
        <w:spacing w:line="276" w:lineRule="auto"/>
        <w:jc w:val="both"/>
        <w:rPr>
          <w:rFonts w:ascii="David" w:hAnsi="David" w:cs="David"/>
        </w:rPr>
      </w:pPr>
      <w:r w:rsidRPr="00860667">
        <w:rPr>
          <w:rFonts w:ascii="David" w:hAnsi="David" w:cs="David" w:hint="cs"/>
          <w:rtl/>
        </w:rPr>
        <w:t>בשני המקרים ניצמד לגבולות הקיימים</w:t>
      </w:r>
      <w:r w:rsidR="004A7F99" w:rsidRPr="00860667">
        <w:rPr>
          <w:rFonts w:ascii="David" w:hAnsi="David" w:cs="David" w:hint="cs"/>
          <w:rtl/>
        </w:rPr>
        <w:t xml:space="preserve"> </w:t>
      </w:r>
      <w:r w:rsidR="004A7F99" w:rsidRPr="00860667">
        <w:rPr>
          <w:rFonts w:ascii="David" w:hAnsi="David" w:cs="David"/>
          <w:rtl/>
        </w:rPr>
        <w:t>–</w:t>
      </w:r>
      <w:r w:rsidR="00F615E0">
        <w:rPr>
          <w:rFonts w:ascii="David" w:hAnsi="David" w:cs="David" w:hint="cs"/>
          <w:rtl/>
        </w:rPr>
        <w:t xml:space="preserve"> "אוטופוסיד</w:t>
      </w:r>
      <w:r w:rsidR="004A7F99" w:rsidRPr="00860667">
        <w:rPr>
          <w:rFonts w:ascii="David" w:hAnsi="David" w:cs="David" w:hint="cs"/>
          <w:rtl/>
        </w:rPr>
        <w:t>טיס"- ולא נפרק את כל האזורים כי זה יגרום למלחמת אזרחים. (זה יטען- ההר שלי, והשני יטען שההר שלו וכו')</w:t>
      </w:r>
    </w:p>
    <w:p w:rsidR="004A7F99" w:rsidRPr="00860667" w:rsidRDefault="004A7F99" w:rsidP="00984D54">
      <w:pPr>
        <w:pStyle w:val="a3"/>
        <w:numPr>
          <w:ilvl w:val="0"/>
          <w:numId w:val="1"/>
        </w:numPr>
        <w:spacing w:line="276" w:lineRule="auto"/>
        <w:jc w:val="both"/>
        <w:rPr>
          <w:rFonts w:ascii="David" w:hAnsi="David" w:cs="David"/>
          <w:b/>
          <w:bCs/>
        </w:rPr>
      </w:pPr>
      <w:r w:rsidRPr="00860667">
        <w:rPr>
          <w:rFonts w:ascii="David" w:hAnsi="David" w:cs="David" w:hint="cs"/>
          <w:b/>
          <w:bCs/>
          <w:rtl/>
        </w:rPr>
        <w:t>דוגמאות:</w:t>
      </w:r>
    </w:p>
    <w:p w:rsidR="004A7F99" w:rsidRPr="00860667" w:rsidRDefault="004A7F99" w:rsidP="00984D54">
      <w:pPr>
        <w:pStyle w:val="a3"/>
        <w:numPr>
          <w:ilvl w:val="1"/>
          <w:numId w:val="1"/>
        </w:numPr>
        <w:spacing w:line="276" w:lineRule="auto"/>
        <w:jc w:val="both"/>
        <w:rPr>
          <w:rFonts w:ascii="David" w:hAnsi="David" w:cs="David"/>
          <w:u w:val="single"/>
        </w:rPr>
      </w:pPr>
      <w:r w:rsidRPr="00860667">
        <w:rPr>
          <w:rFonts w:ascii="David" w:hAnsi="David" w:cs="David" w:hint="cs"/>
          <w:u w:val="single"/>
          <w:rtl/>
        </w:rPr>
        <w:t>מזרח טימור</w:t>
      </w:r>
      <w:r w:rsidRPr="00860667">
        <w:rPr>
          <w:rFonts w:ascii="David" w:hAnsi="David" w:cs="David" w:hint="cs"/>
          <w:rtl/>
        </w:rPr>
        <w:t xml:space="preserve"> </w:t>
      </w:r>
      <w:r w:rsidRPr="00860667">
        <w:rPr>
          <w:rFonts w:ascii="David" w:hAnsi="David" w:cs="David"/>
          <w:rtl/>
        </w:rPr>
        <w:t>–</w:t>
      </w:r>
      <w:r w:rsidR="00D71774">
        <w:rPr>
          <w:rFonts w:ascii="David" w:hAnsi="David" w:cs="David" w:hint="cs"/>
          <w:rtl/>
        </w:rPr>
        <w:t xml:space="preserve"> פורטוגל הקולו</w:t>
      </w:r>
      <w:r w:rsidRPr="00860667">
        <w:rPr>
          <w:rFonts w:ascii="David" w:hAnsi="David" w:cs="David" w:hint="cs"/>
          <w:rtl/>
        </w:rPr>
        <w:t>נ</w:t>
      </w:r>
      <w:r w:rsidR="00D71774">
        <w:rPr>
          <w:rFonts w:ascii="David" w:hAnsi="David" w:cs="David" w:hint="cs"/>
          <w:rtl/>
        </w:rPr>
        <w:t>י</w:t>
      </w:r>
      <w:r w:rsidRPr="00860667">
        <w:rPr>
          <w:rFonts w:ascii="David" w:hAnsi="David" w:cs="David" w:hint="cs"/>
          <w:rtl/>
        </w:rPr>
        <w:t xml:space="preserve">אליסטית יצאה מהשטח </w:t>
      </w:r>
      <w:r w:rsidR="00D71774" w:rsidRPr="00860667">
        <w:rPr>
          <w:rFonts w:ascii="David" w:hAnsi="David" w:cs="David" w:hint="cs"/>
          <w:rtl/>
        </w:rPr>
        <w:t>ואינדונזיה</w:t>
      </w:r>
      <w:r w:rsidRPr="00860667">
        <w:rPr>
          <w:rFonts w:ascii="David" w:hAnsi="David" w:cs="David" w:hint="cs"/>
          <w:rtl/>
        </w:rPr>
        <w:t xml:space="preserve"> כבשה אותו. בעקבות לחץ בינ"ל יצאה מהשטח עקב הטענה של האוכלוסייה המקומית להגדרה עצמית. </w:t>
      </w:r>
    </w:p>
    <w:p w:rsidR="004A7F99" w:rsidRPr="00860667" w:rsidRDefault="004A7F99" w:rsidP="00984D54">
      <w:pPr>
        <w:pStyle w:val="a3"/>
        <w:numPr>
          <w:ilvl w:val="1"/>
          <w:numId w:val="1"/>
        </w:numPr>
        <w:spacing w:line="276" w:lineRule="auto"/>
        <w:jc w:val="both"/>
        <w:rPr>
          <w:rFonts w:ascii="David" w:hAnsi="David" w:cs="David"/>
          <w:u w:val="single"/>
        </w:rPr>
      </w:pPr>
      <w:r w:rsidRPr="00860667">
        <w:rPr>
          <w:rFonts w:ascii="David" w:hAnsi="David" w:cs="David" w:hint="cs"/>
          <w:u w:val="single"/>
          <w:rtl/>
        </w:rPr>
        <w:t>ברית המועצות</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כשהתפרקה</w:t>
      </w:r>
      <w:r w:rsidR="00F615E0">
        <w:rPr>
          <w:rFonts w:ascii="David" w:hAnsi="David" w:cs="David" w:hint="cs"/>
          <w:rtl/>
        </w:rPr>
        <w:t>,</w:t>
      </w:r>
      <w:r w:rsidRPr="00860667">
        <w:rPr>
          <w:rFonts w:ascii="David" w:hAnsi="David" w:cs="David" w:hint="cs"/>
          <w:rtl/>
        </w:rPr>
        <w:t xml:space="preserve"> המדינות של הפדרציה מקבלות עצמאות, ולא האזורי</w:t>
      </w:r>
      <w:r w:rsidR="00F615E0">
        <w:rPr>
          <w:rFonts w:ascii="David" w:hAnsi="David" w:cs="David" w:hint="cs"/>
          <w:rtl/>
        </w:rPr>
        <w:t>ם בתוכן מתוך עיקרון ה-"אוטופוסיד</w:t>
      </w:r>
      <w:r w:rsidRPr="00860667">
        <w:rPr>
          <w:rFonts w:ascii="David" w:hAnsi="David" w:cs="David" w:hint="cs"/>
          <w:rtl/>
        </w:rPr>
        <w:t>טיס".</w:t>
      </w:r>
    </w:p>
    <w:p w:rsidR="004A7F99" w:rsidRPr="00860667" w:rsidRDefault="004A7F99" w:rsidP="00984D54">
      <w:pPr>
        <w:pStyle w:val="a3"/>
        <w:numPr>
          <w:ilvl w:val="0"/>
          <w:numId w:val="1"/>
        </w:numPr>
        <w:spacing w:line="276" w:lineRule="auto"/>
        <w:jc w:val="both"/>
        <w:rPr>
          <w:rFonts w:ascii="David" w:hAnsi="David" w:cs="David"/>
          <w:u w:val="single"/>
        </w:rPr>
      </w:pPr>
      <w:r w:rsidRPr="00860667">
        <w:rPr>
          <w:rFonts w:ascii="David" w:hAnsi="David" w:cs="David" w:hint="cs"/>
          <w:b/>
          <w:bCs/>
          <w:rtl/>
        </w:rPr>
        <w:t>מה קורה אם מיעוט רוצה להיפרד? 2 גישות:</w:t>
      </w:r>
      <w:r w:rsidRPr="00860667">
        <w:rPr>
          <w:rFonts w:ascii="David" w:hAnsi="David" w:cs="David" w:hint="cs"/>
          <w:rtl/>
        </w:rPr>
        <w:t xml:space="preserve"> </w:t>
      </w:r>
    </w:p>
    <w:p w:rsidR="004A7F99" w:rsidRPr="00860667" w:rsidRDefault="004A7F99" w:rsidP="00984D54">
      <w:pPr>
        <w:pStyle w:val="a3"/>
        <w:numPr>
          <w:ilvl w:val="1"/>
          <w:numId w:val="1"/>
        </w:numPr>
        <w:spacing w:line="276" w:lineRule="auto"/>
        <w:jc w:val="both"/>
        <w:rPr>
          <w:rFonts w:ascii="David" w:hAnsi="David" w:cs="David"/>
          <w:u w:val="single"/>
        </w:rPr>
      </w:pPr>
      <w:r w:rsidRPr="00860667">
        <w:rPr>
          <w:rFonts w:ascii="David" w:hAnsi="David" w:cs="David" w:hint="cs"/>
          <w:u w:val="single"/>
          <w:rtl/>
        </w:rPr>
        <w:t>ביהמ"ש העליון הקנדי (</w:t>
      </w:r>
      <w:r w:rsidRPr="00860667">
        <w:rPr>
          <w:rFonts w:ascii="David" w:hAnsi="David" w:cs="David" w:hint="cs"/>
          <w:highlight w:val="green"/>
          <w:u w:val="single"/>
          <w:rtl/>
        </w:rPr>
        <w:t>פס"ד קויבק</w:t>
      </w:r>
      <w:r w:rsidRPr="00860667">
        <w:rPr>
          <w:rFonts w:ascii="David" w:hAnsi="David" w:cs="David" w:hint="cs"/>
          <w:u w:val="single"/>
          <w:rtl/>
        </w:rPr>
        <w:t>):</w:t>
      </w:r>
      <w:r w:rsidRPr="00860667">
        <w:rPr>
          <w:rFonts w:ascii="David" w:hAnsi="David" w:cs="David" w:hint="cs"/>
          <w:rtl/>
        </w:rPr>
        <w:t xml:space="preserve"> </w:t>
      </w:r>
      <w:r w:rsidR="00401329" w:rsidRPr="00860667">
        <w:rPr>
          <w:rFonts w:ascii="David" w:hAnsi="David" w:cs="David" w:hint="cs"/>
          <w:rtl/>
        </w:rPr>
        <w:t>עקב עיקרון השלמות הטריטוריאלית</w:t>
      </w:r>
      <w:r w:rsidR="00BA72D4">
        <w:rPr>
          <w:rFonts w:ascii="David" w:hAnsi="David" w:cs="David" w:hint="cs"/>
          <w:rtl/>
        </w:rPr>
        <w:t xml:space="preserve"> ויציבות</w:t>
      </w:r>
      <w:r w:rsidR="00401329" w:rsidRPr="00860667">
        <w:rPr>
          <w:rFonts w:ascii="David" w:hAnsi="David" w:cs="David" w:hint="cs"/>
          <w:rtl/>
        </w:rPr>
        <w:t xml:space="preserve">, </w:t>
      </w:r>
      <w:r w:rsidRPr="00860667">
        <w:rPr>
          <w:rFonts w:ascii="David" w:hAnsi="David" w:cs="David" w:hint="cs"/>
          <w:rtl/>
        </w:rPr>
        <w:t>יש צורך ב-2 הסכמות: הסכמת המיעוט שרוצה להיפרד (משאל עם), והסכמת השלטון הכללי (באמצעות משאל עם או החלטת פרלמנט).</w:t>
      </w:r>
    </w:p>
    <w:p w:rsidR="004A7F99" w:rsidRPr="00860667" w:rsidRDefault="004A7F99" w:rsidP="00984D54">
      <w:pPr>
        <w:pStyle w:val="a3"/>
        <w:spacing w:line="276" w:lineRule="auto"/>
        <w:ind w:left="1440"/>
        <w:jc w:val="both"/>
        <w:rPr>
          <w:rFonts w:ascii="David" w:hAnsi="David" w:cs="David"/>
          <w:rtl/>
        </w:rPr>
      </w:pPr>
      <w:r w:rsidRPr="00860667">
        <w:rPr>
          <w:rFonts w:ascii="David" w:hAnsi="David" w:cs="David" w:hint="cs"/>
          <w:b/>
          <w:bCs/>
          <w:u w:val="single"/>
          <w:rtl/>
        </w:rPr>
        <w:t>חריג:</w:t>
      </w:r>
      <w:r w:rsidRPr="00860667">
        <w:rPr>
          <w:rFonts w:ascii="David" w:hAnsi="David" w:cs="David" w:hint="cs"/>
          <w:rtl/>
        </w:rPr>
        <w:t xml:space="preserve"> מיעוט שבאופן עקבי לא מקבל זכויותיו במדינת הרוב, יכול לפרוש מבלי לשאול את השלטון הכללי.</w:t>
      </w:r>
    </w:p>
    <w:p w:rsidR="00401329" w:rsidRPr="00B873BA" w:rsidRDefault="004A7F99" w:rsidP="00B873BA">
      <w:pPr>
        <w:pStyle w:val="a3"/>
        <w:numPr>
          <w:ilvl w:val="1"/>
          <w:numId w:val="1"/>
        </w:numPr>
        <w:spacing w:line="276" w:lineRule="auto"/>
        <w:jc w:val="both"/>
        <w:rPr>
          <w:rFonts w:ascii="David" w:hAnsi="David" w:cs="David"/>
        </w:rPr>
      </w:pPr>
      <w:r w:rsidRPr="00860667">
        <w:rPr>
          <w:rFonts w:ascii="David" w:hAnsi="David" w:cs="David" w:hint="cs"/>
          <w:u w:val="single"/>
          <w:rtl/>
        </w:rPr>
        <w:t>ה-</w:t>
      </w:r>
      <w:r w:rsidRPr="00860667">
        <w:rPr>
          <w:rFonts w:ascii="David" w:hAnsi="David" w:cs="David" w:hint="cs"/>
          <w:u w:val="single"/>
        </w:rPr>
        <w:t>ICJ</w:t>
      </w:r>
      <w:r w:rsidR="00401329" w:rsidRPr="00860667">
        <w:rPr>
          <w:rFonts w:ascii="David" w:hAnsi="David" w:cs="David" w:hint="cs"/>
          <w:u w:val="single"/>
          <w:rtl/>
        </w:rPr>
        <w:t xml:space="preserve"> (</w:t>
      </w:r>
      <w:r w:rsidR="00401329" w:rsidRPr="00860667">
        <w:rPr>
          <w:rFonts w:ascii="David" w:hAnsi="David" w:cs="David" w:hint="cs"/>
          <w:highlight w:val="green"/>
          <w:u w:val="single"/>
          <w:rtl/>
        </w:rPr>
        <w:t>פס"ד קוסובו</w:t>
      </w:r>
      <w:r w:rsidR="00401329" w:rsidRPr="00860667">
        <w:rPr>
          <w:rFonts w:ascii="David" w:hAnsi="David" w:cs="David" w:hint="cs"/>
          <w:u w:val="single"/>
          <w:rtl/>
        </w:rPr>
        <w:t>):</w:t>
      </w:r>
      <w:r w:rsidR="00401329" w:rsidRPr="00860667">
        <w:rPr>
          <w:rFonts w:ascii="David" w:hAnsi="David" w:cs="David" w:hint="cs"/>
          <w:rtl/>
        </w:rPr>
        <w:t xml:space="preserve"> בהפשטה: </w:t>
      </w:r>
      <w:r w:rsidR="00487476" w:rsidRPr="00860667">
        <w:rPr>
          <w:rFonts w:ascii="David" w:hAnsi="David" w:cs="David" w:hint="cs"/>
          <w:rtl/>
        </w:rPr>
        <w:t xml:space="preserve">קוסובו </w:t>
      </w:r>
      <w:r w:rsidR="00401329" w:rsidRPr="00860667">
        <w:rPr>
          <w:rFonts w:ascii="David" w:hAnsi="David" w:cs="David" w:hint="cs"/>
          <w:rtl/>
        </w:rPr>
        <w:t xml:space="preserve">הכריזה באופן חד צדדי על עצמאות בתוך סרביה עקב </w:t>
      </w:r>
      <w:r w:rsidR="00487476" w:rsidRPr="00860667">
        <w:rPr>
          <w:rFonts w:ascii="David" w:hAnsi="David" w:cs="David" w:hint="cs"/>
          <w:rtl/>
        </w:rPr>
        <w:t>הכרה של האיחוד האירופי (אבל הודג</w:t>
      </w:r>
      <w:r w:rsidR="00401329" w:rsidRPr="00860667">
        <w:rPr>
          <w:rFonts w:ascii="David" w:hAnsi="David" w:cs="David" w:hint="cs"/>
          <w:rtl/>
        </w:rPr>
        <w:t>ש שיש להתחשב בעיקרון השלמות הטריטוריאלית</w:t>
      </w:r>
      <w:r w:rsidR="00487476" w:rsidRPr="00860667">
        <w:rPr>
          <w:rFonts w:ascii="David" w:hAnsi="David" w:cs="David" w:hint="cs"/>
          <w:rtl/>
        </w:rPr>
        <w:t>,</w:t>
      </w:r>
      <w:r w:rsidR="00401329" w:rsidRPr="00860667">
        <w:rPr>
          <w:rFonts w:ascii="David" w:hAnsi="David" w:cs="David" w:hint="cs"/>
          <w:rtl/>
        </w:rPr>
        <w:t xml:space="preserve"> והחלטת מועצת הביטחון </w:t>
      </w:r>
      <w:r w:rsidR="00487476" w:rsidRPr="00860667">
        <w:rPr>
          <w:rFonts w:ascii="David" w:hAnsi="David" w:cs="David" w:hint="cs"/>
          <w:rtl/>
        </w:rPr>
        <w:t xml:space="preserve">חייבה לנהל </w:t>
      </w:r>
      <w:r w:rsidR="00401329" w:rsidRPr="00860667">
        <w:rPr>
          <w:rFonts w:ascii="David" w:hAnsi="David" w:cs="David" w:hint="cs"/>
          <w:rtl/>
        </w:rPr>
        <w:t>מו"מ).</w:t>
      </w:r>
      <w:r w:rsidR="00401329" w:rsidRPr="00B873BA">
        <w:rPr>
          <w:rFonts w:ascii="David" w:hAnsi="David" w:cs="David" w:hint="cs"/>
          <w:b/>
          <w:bCs/>
          <w:rtl/>
        </w:rPr>
        <w:t>נקבע:</w:t>
      </w:r>
    </w:p>
    <w:p w:rsidR="00401329" w:rsidRPr="00860667" w:rsidRDefault="00401329" w:rsidP="00984D54">
      <w:pPr>
        <w:pStyle w:val="a3"/>
        <w:numPr>
          <w:ilvl w:val="2"/>
          <w:numId w:val="1"/>
        </w:numPr>
        <w:spacing w:line="276" w:lineRule="auto"/>
        <w:jc w:val="both"/>
        <w:rPr>
          <w:rFonts w:ascii="David" w:hAnsi="David" w:cs="David"/>
        </w:rPr>
      </w:pPr>
      <w:r w:rsidRPr="00860667">
        <w:rPr>
          <w:rFonts w:ascii="David" w:hAnsi="David" w:cs="David" w:hint="cs"/>
          <w:u w:val="single"/>
          <w:rtl/>
        </w:rPr>
        <w:t>בנוגע</w:t>
      </w:r>
      <w:r w:rsidRPr="00860667">
        <w:rPr>
          <w:rFonts w:ascii="David" w:hAnsi="David" w:cs="David"/>
          <w:u w:val="single"/>
          <w:rtl/>
        </w:rPr>
        <w:t xml:space="preserve"> </w:t>
      </w:r>
      <w:r w:rsidRPr="00860667">
        <w:rPr>
          <w:rFonts w:ascii="David" w:hAnsi="David" w:cs="David" w:hint="cs"/>
          <w:u w:val="single"/>
          <w:rtl/>
        </w:rPr>
        <w:t>לעיקרון</w:t>
      </w:r>
      <w:r w:rsidRPr="00860667">
        <w:rPr>
          <w:rFonts w:ascii="David" w:hAnsi="David" w:cs="David"/>
          <w:u w:val="single"/>
          <w:rtl/>
        </w:rPr>
        <w:t xml:space="preserve"> </w:t>
      </w:r>
      <w:r w:rsidRPr="00860667">
        <w:rPr>
          <w:rFonts w:ascii="David" w:hAnsi="David" w:cs="David" w:hint="cs"/>
          <w:u w:val="single"/>
          <w:rtl/>
        </w:rPr>
        <w:t>השלמות</w:t>
      </w:r>
      <w:r w:rsidRPr="00860667">
        <w:rPr>
          <w:rFonts w:ascii="David" w:hAnsi="David" w:cs="David"/>
          <w:u w:val="single"/>
          <w:rtl/>
        </w:rPr>
        <w:t xml:space="preserve"> </w:t>
      </w:r>
      <w:r w:rsidRPr="00860667">
        <w:rPr>
          <w:rFonts w:ascii="David" w:hAnsi="David" w:cs="David" w:hint="cs"/>
          <w:u w:val="single"/>
          <w:rtl/>
        </w:rPr>
        <w:t>הטריטוריאלי</w:t>
      </w:r>
      <w:r w:rsidRPr="00860667">
        <w:rPr>
          <w:rFonts w:ascii="David" w:hAnsi="David" w:cs="David"/>
          <w:rtl/>
        </w:rPr>
        <w:t xml:space="preserve"> - </w:t>
      </w:r>
      <w:r w:rsidRPr="00860667">
        <w:rPr>
          <w:rFonts w:ascii="David" w:hAnsi="David" w:cs="David" w:hint="cs"/>
          <w:rtl/>
        </w:rPr>
        <w:t>החובה</w:t>
      </w:r>
      <w:r w:rsidRPr="00860667">
        <w:rPr>
          <w:rFonts w:ascii="David" w:hAnsi="David" w:cs="David"/>
          <w:rtl/>
        </w:rPr>
        <w:t xml:space="preserve"> </w:t>
      </w:r>
      <w:r w:rsidRPr="00860667">
        <w:rPr>
          <w:rFonts w:ascii="David" w:hAnsi="David" w:cs="David" w:hint="cs"/>
          <w:rtl/>
        </w:rPr>
        <w:t>לקיים</w:t>
      </w:r>
      <w:r w:rsidRPr="00860667">
        <w:rPr>
          <w:rFonts w:ascii="David" w:hAnsi="David" w:cs="David"/>
          <w:rtl/>
        </w:rPr>
        <w:t xml:space="preserve"> </w:t>
      </w:r>
      <w:r w:rsidRPr="00860667">
        <w:rPr>
          <w:rFonts w:ascii="David" w:hAnsi="David" w:cs="David" w:hint="cs"/>
          <w:rtl/>
        </w:rPr>
        <w:t>אותו</w:t>
      </w:r>
      <w:r w:rsidRPr="00860667">
        <w:rPr>
          <w:rFonts w:ascii="David" w:hAnsi="David" w:cs="David"/>
          <w:rtl/>
        </w:rPr>
        <w:t xml:space="preserve"> </w:t>
      </w:r>
      <w:r w:rsidRPr="00860667">
        <w:rPr>
          <w:rFonts w:ascii="David" w:hAnsi="David" w:cs="David" w:hint="cs"/>
          <w:rtl/>
        </w:rPr>
        <w:t>חלה</w:t>
      </w:r>
      <w:r w:rsidRPr="00860667">
        <w:rPr>
          <w:rFonts w:ascii="David" w:hAnsi="David" w:cs="David"/>
          <w:rtl/>
        </w:rPr>
        <w:t xml:space="preserve"> </w:t>
      </w:r>
      <w:r w:rsidRPr="00860667">
        <w:rPr>
          <w:rFonts w:ascii="David" w:hAnsi="David" w:cs="David" w:hint="cs"/>
          <w:rtl/>
        </w:rPr>
        <w:t>על</w:t>
      </w:r>
      <w:r w:rsidRPr="00860667">
        <w:rPr>
          <w:rFonts w:ascii="David" w:hAnsi="David" w:cs="David"/>
          <w:rtl/>
        </w:rPr>
        <w:t xml:space="preserve"> </w:t>
      </w:r>
      <w:r w:rsidRPr="00860667">
        <w:rPr>
          <w:rFonts w:ascii="David" w:hAnsi="David" w:cs="David" w:hint="cs"/>
          <w:rtl/>
        </w:rPr>
        <w:t>מדינות,</w:t>
      </w:r>
      <w:r w:rsidRPr="00860667">
        <w:rPr>
          <w:rFonts w:ascii="David" w:hAnsi="David" w:cs="David"/>
          <w:rtl/>
        </w:rPr>
        <w:t xml:space="preserve"> </w:t>
      </w:r>
      <w:r w:rsidRPr="00860667">
        <w:rPr>
          <w:rFonts w:ascii="David" w:hAnsi="David" w:cs="David" w:hint="cs"/>
          <w:rtl/>
        </w:rPr>
        <w:t>וקוסובו</w:t>
      </w:r>
      <w:r w:rsidRPr="00860667">
        <w:rPr>
          <w:rFonts w:ascii="David" w:hAnsi="David" w:cs="David"/>
          <w:rtl/>
        </w:rPr>
        <w:t xml:space="preserve">, </w:t>
      </w:r>
      <w:r w:rsidRPr="00860667">
        <w:rPr>
          <w:rFonts w:ascii="David" w:hAnsi="David" w:cs="David" w:hint="cs"/>
          <w:rtl/>
        </w:rPr>
        <w:t>עד</w:t>
      </w:r>
      <w:r w:rsidRPr="00860667">
        <w:rPr>
          <w:rFonts w:ascii="David" w:hAnsi="David" w:cs="David"/>
          <w:rtl/>
        </w:rPr>
        <w:t xml:space="preserve"> </w:t>
      </w:r>
      <w:r w:rsidRPr="00860667">
        <w:rPr>
          <w:rFonts w:ascii="David" w:hAnsi="David" w:cs="David" w:hint="cs"/>
          <w:rtl/>
        </w:rPr>
        <w:t>שהפכה</w:t>
      </w:r>
      <w:r w:rsidRPr="00860667">
        <w:rPr>
          <w:rFonts w:ascii="David" w:hAnsi="David" w:cs="David"/>
          <w:rtl/>
        </w:rPr>
        <w:t xml:space="preserve"> </w:t>
      </w:r>
      <w:r w:rsidRPr="00860667">
        <w:rPr>
          <w:rFonts w:ascii="David" w:hAnsi="David" w:cs="David" w:hint="cs"/>
          <w:rtl/>
        </w:rPr>
        <w:t>להיות</w:t>
      </w:r>
      <w:r w:rsidRPr="00860667">
        <w:rPr>
          <w:rFonts w:ascii="David" w:hAnsi="David" w:cs="David"/>
          <w:rtl/>
        </w:rPr>
        <w:t xml:space="preserve"> </w:t>
      </w:r>
      <w:r w:rsidRPr="00860667">
        <w:rPr>
          <w:rFonts w:ascii="David" w:hAnsi="David" w:cs="David" w:hint="cs"/>
          <w:rtl/>
        </w:rPr>
        <w:t>מדינה</w:t>
      </w:r>
      <w:r w:rsidRPr="00860667">
        <w:rPr>
          <w:rFonts w:ascii="David" w:hAnsi="David" w:cs="David"/>
          <w:rtl/>
        </w:rPr>
        <w:t xml:space="preserve">, </w:t>
      </w:r>
      <w:r w:rsidRPr="00860667">
        <w:rPr>
          <w:rFonts w:ascii="David" w:hAnsi="David" w:cs="David" w:hint="cs"/>
          <w:rtl/>
        </w:rPr>
        <w:t>הייתה</w:t>
      </w:r>
      <w:r w:rsidRPr="00860667">
        <w:rPr>
          <w:rFonts w:ascii="David" w:hAnsi="David" w:cs="David"/>
          <w:rtl/>
        </w:rPr>
        <w:t xml:space="preserve"> </w:t>
      </w:r>
      <w:r w:rsidRPr="00860667">
        <w:rPr>
          <w:rFonts w:ascii="David" w:hAnsi="David" w:cs="David" w:hint="cs"/>
          <w:rtl/>
        </w:rPr>
        <w:t>רק</w:t>
      </w:r>
      <w:r w:rsidRPr="00860667">
        <w:rPr>
          <w:rFonts w:ascii="David" w:hAnsi="David" w:cs="David"/>
          <w:rtl/>
        </w:rPr>
        <w:t xml:space="preserve"> </w:t>
      </w:r>
      <w:r w:rsidRPr="00860667">
        <w:rPr>
          <w:rFonts w:ascii="David" w:hAnsi="David" w:cs="David" w:hint="cs"/>
          <w:rtl/>
        </w:rPr>
        <w:t>קבוצת</w:t>
      </w:r>
      <w:r w:rsidRPr="00860667">
        <w:rPr>
          <w:rFonts w:ascii="David" w:hAnsi="David" w:cs="David"/>
          <w:rtl/>
        </w:rPr>
        <w:t xml:space="preserve"> </w:t>
      </w:r>
      <w:r w:rsidRPr="00860667">
        <w:rPr>
          <w:rFonts w:ascii="David" w:hAnsi="David" w:cs="David" w:hint="cs"/>
          <w:rtl/>
        </w:rPr>
        <w:t>מיעוט</w:t>
      </w:r>
      <w:r w:rsidRPr="00860667">
        <w:rPr>
          <w:rFonts w:ascii="David" w:hAnsi="David" w:cs="David"/>
          <w:rtl/>
        </w:rPr>
        <w:t xml:space="preserve">, </w:t>
      </w:r>
      <w:r w:rsidRPr="00860667">
        <w:rPr>
          <w:rFonts w:ascii="David" w:hAnsi="David" w:cs="David" w:hint="cs"/>
          <w:rtl/>
        </w:rPr>
        <w:t>ולכן</w:t>
      </w:r>
      <w:r w:rsidRPr="00860667">
        <w:rPr>
          <w:rFonts w:ascii="David" w:hAnsi="David" w:cs="David"/>
          <w:rtl/>
        </w:rPr>
        <w:t xml:space="preserve"> </w:t>
      </w:r>
      <w:r w:rsidRPr="00860667">
        <w:rPr>
          <w:rFonts w:ascii="David" w:hAnsi="David" w:cs="David" w:hint="cs"/>
          <w:rtl/>
        </w:rPr>
        <w:t>לא</w:t>
      </w:r>
      <w:r w:rsidRPr="00860667">
        <w:rPr>
          <w:rFonts w:ascii="David" w:hAnsi="David" w:cs="David"/>
          <w:rtl/>
        </w:rPr>
        <w:t xml:space="preserve"> </w:t>
      </w:r>
      <w:r w:rsidRPr="00860667">
        <w:rPr>
          <w:rFonts w:ascii="David" w:hAnsi="David" w:cs="David" w:hint="cs"/>
          <w:rtl/>
        </w:rPr>
        <w:t>הייתה</w:t>
      </w:r>
      <w:r w:rsidRPr="00860667">
        <w:rPr>
          <w:rFonts w:ascii="David" w:hAnsi="David" w:cs="David"/>
          <w:rtl/>
        </w:rPr>
        <w:t xml:space="preserve"> </w:t>
      </w:r>
      <w:r w:rsidRPr="00860667">
        <w:rPr>
          <w:rFonts w:ascii="David" w:hAnsi="David" w:cs="David" w:hint="cs"/>
          <w:rtl/>
        </w:rPr>
        <w:t>לה</w:t>
      </w:r>
      <w:r w:rsidRPr="00860667">
        <w:rPr>
          <w:rFonts w:ascii="David" w:hAnsi="David" w:cs="David"/>
          <w:rtl/>
        </w:rPr>
        <w:t xml:space="preserve"> </w:t>
      </w:r>
      <w:r w:rsidRPr="00860667">
        <w:rPr>
          <w:rFonts w:ascii="David" w:hAnsi="David" w:cs="David" w:hint="cs"/>
          <w:rtl/>
        </w:rPr>
        <w:t>מחויבות</w:t>
      </w:r>
      <w:r w:rsidRPr="00860667">
        <w:rPr>
          <w:rFonts w:ascii="David" w:hAnsi="David" w:cs="David"/>
          <w:rtl/>
        </w:rPr>
        <w:t xml:space="preserve"> </w:t>
      </w:r>
      <w:r w:rsidRPr="00860667">
        <w:rPr>
          <w:rFonts w:ascii="David" w:hAnsi="David" w:cs="David" w:hint="cs"/>
          <w:rtl/>
        </w:rPr>
        <w:t>לעיקרון</w:t>
      </w:r>
      <w:r w:rsidRPr="00860667">
        <w:rPr>
          <w:rFonts w:ascii="David" w:hAnsi="David" w:cs="David"/>
          <w:rtl/>
        </w:rPr>
        <w:t xml:space="preserve"> </w:t>
      </w:r>
      <w:r w:rsidRPr="00860667">
        <w:rPr>
          <w:rFonts w:ascii="David" w:hAnsi="David" w:cs="David" w:hint="cs"/>
          <w:rtl/>
        </w:rPr>
        <w:t>הזה</w:t>
      </w:r>
      <w:r w:rsidRPr="00860667">
        <w:rPr>
          <w:rFonts w:ascii="David" w:hAnsi="David" w:cs="David"/>
          <w:rtl/>
        </w:rPr>
        <w:t>.</w:t>
      </w:r>
    </w:p>
    <w:p w:rsidR="00401329" w:rsidRPr="00860667" w:rsidRDefault="00401329" w:rsidP="00984D54">
      <w:pPr>
        <w:pStyle w:val="a3"/>
        <w:numPr>
          <w:ilvl w:val="2"/>
          <w:numId w:val="1"/>
        </w:numPr>
        <w:spacing w:line="276" w:lineRule="auto"/>
        <w:jc w:val="both"/>
        <w:rPr>
          <w:rFonts w:ascii="David" w:hAnsi="David" w:cs="David"/>
          <w:rtl/>
        </w:rPr>
      </w:pPr>
      <w:r w:rsidRPr="00860667">
        <w:rPr>
          <w:rFonts w:ascii="David" w:hAnsi="David" w:cs="David" w:hint="cs"/>
          <w:u w:val="single"/>
          <w:rtl/>
        </w:rPr>
        <w:t>לגבי</w:t>
      </w:r>
      <w:r w:rsidRPr="00860667">
        <w:rPr>
          <w:rFonts w:ascii="David" w:hAnsi="David" w:cs="David"/>
          <w:u w:val="single"/>
          <w:rtl/>
        </w:rPr>
        <w:t xml:space="preserve"> </w:t>
      </w:r>
      <w:r w:rsidRPr="00860667">
        <w:rPr>
          <w:rFonts w:ascii="David" w:hAnsi="David" w:cs="David" w:hint="cs"/>
          <w:u w:val="single"/>
          <w:rtl/>
        </w:rPr>
        <w:t>החלטת</w:t>
      </w:r>
      <w:r w:rsidRPr="00860667">
        <w:rPr>
          <w:rFonts w:ascii="David" w:hAnsi="David" w:cs="David"/>
          <w:u w:val="single"/>
          <w:rtl/>
        </w:rPr>
        <w:t xml:space="preserve"> </w:t>
      </w:r>
      <w:r w:rsidRPr="00860667">
        <w:rPr>
          <w:rFonts w:ascii="David" w:hAnsi="David" w:cs="David" w:hint="cs"/>
          <w:u w:val="single"/>
          <w:rtl/>
        </w:rPr>
        <w:t>מועצת</w:t>
      </w:r>
      <w:r w:rsidRPr="00860667">
        <w:rPr>
          <w:rFonts w:ascii="David" w:hAnsi="David" w:cs="David"/>
          <w:u w:val="single"/>
          <w:rtl/>
        </w:rPr>
        <w:t xml:space="preserve"> </w:t>
      </w:r>
      <w:r w:rsidRPr="00860667">
        <w:rPr>
          <w:rFonts w:ascii="David" w:hAnsi="David" w:cs="David" w:hint="cs"/>
          <w:u w:val="single"/>
          <w:rtl/>
        </w:rPr>
        <w:t>הביטחון</w:t>
      </w:r>
      <w:r w:rsidRPr="00860667">
        <w:rPr>
          <w:rFonts w:ascii="David" w:hAnsi="David" w:cs="David"/>
          <w:rtl/>
        </w:rPr>
        <w:t xml:space="preserve"> - </w:t>
      </w:r>
      <w:r w:rsidRPr="00860667">
        <w:rPr>
          <w:rFonts w:ascii="David" w:hAnsi="David" w:cs="David" w:hint="cs"/>
          <w:rtl/>
        </w:rPr>
        <w:t>זו</w:t>
      </w:r>
      <w:r w:rsidRPr="00860667">
        <w:rPr>
          <w:rFonts w:ascii="David" w:hAnsi="David" w:cs="David"/>
          <w:rtl/>
        </w:rPr>
        <w:t xml:space="preserve"> </w:t>
      </w:r>
      <w:r w:rsidRPr="00860667">
        <w:rPr>
          <w:rFonts w:ascii="David" w:hAnsi="David" w:cs="David" w:hint="cs"/>
          <w:rtl/>
        </w:rPr>
        <w:t>החלטה</w:t>
      </w:r>
      <w:r w:rsidRPr="00860667">
        <w:rPr>
          <w:rFonts w:ascii="David" w:hAnsi="David" w:cs="David"/>
          <w:rtl/>
        </w:rPr>
        <w:t xml:space="preserve"> </w:t>
      </w:r>
      <w:r w:rsidRPr="00860667">
        <w:rPr>
          <w:rFonts w:ascii="David" w:hAnsi="David" w:cs="David" w:hint="cs"/>
          <w:rtl/>
        </w:rPr>
        <w:t>שאומרת</w:t>
      </w:r>
      <w:r w:rsidRPr="00860667">
        <w:rPr>
          <w:rFonts w:ascii="David" w:hAnsi="David" w:cs="David"/>
          <w:rtl/>
        </w:rPr>
        <w:t xml:space="preserve"> </w:t>
      </w:r>
      <w:r w:rsidRPr="00860667">
        <w:rPr>
          <w:rFonts w:ascii="David" w:hAnsi="David" w:cs="David" w:hint="cs"/>
          <w:rtl/>
        </w:rPr>
        <w:t>שצריך</w:t>
      </w:r>
      <w:r w:rsidRPr="00860667">
        <w:rPr>
          <w:rFonts w:ascii="David" w:hAnsi="David" w:cs="David"/>
          <w:rtl/>
        </w:rPr>
        <w:t xml:space="preserve"> </w:t>
      </w:r>
      <w:r w:rsidRPr="00860667">
        <w:rPr>
          <w:rFonts w:ascii="David" w:hAnsi="David" w:cs="David" w:hint="cs"/>
          <w:rtl/>
        </w:rPr>
        <w:t>לנהל</w:t>
      </w:r>
      <w:r w:rsidRPr="00860667">
        <w:rPr>
          <w:rFonts w:ascii="David" w:hAnsi="David" w:cs="David"/>
          <w:rtl/>
        </w:rPr>
        <w:t xml:space="preserve"> </w:t>
      </w:r>
      <w:r w:rsidRPr="00860667">
        <w:rPr>
          <w:rFonts w:ascii="David" w:hAnsi="David" w:cs="David" w:hint="cs"/>
          <w:rtl/>
        </w:rPr>
        <w:t>מו</w:t>
      </w:r>
      <w:r w:rsidRPr="00860667">
        <w:rPr>
          <w:rFonts w:ascii="David" w:hAnsi="David" w:cs="David"/>
          <w:rtl/>
        </w:rPr>
        <w:t>"</w:t>
      </w:r>
      <w:r w:rsidRPr="00860667">
        <w:rPr>
          <w:rFonts w:ascii="David" w:hAnsi="David" w:cs="David" w:hint="cs"/>
          <w:rtl/>
        </w:rPr>
        <w:t>מ</w:t>
      </w:r>
      <w:r w:rsidRPr="00860667">
        <w:rPr>
          <w:rFonts w:ascii="David" w:hAnsi="David" w:cs="David"/>
          <w:rtl/>
        </w:rPr>
        <w:t xml:space="preserve">, </w:t>
      </w:r>
      <w:r w:rsidRPr="00860667">
        <w:rPr>
          <w:rFonts w:ascii="David" w:hAnsi="David" w:cs="David" w:hint="cs"/>
          <w:rtl/>
        </w:rPr>
        <w:t>אך</w:t>
      </w:r>
      <w:r w:rsidRPr="00860667">
        <w:rPr>
          <w:rFonts w:ascii="David" w:hAnsi="David" w:cs="David"/>
          <w:rtl/>
        </w:rPr>
        <w:t xml:space="preserve"> </w:t>
      </w:r>
      <w:r w:rsidRPr="00860667">
        <w:rPr>
          <w:rFonts w:ascii="David" w:hAnsi="David" w:cs="David" w:hint="cs"/>
          <w:rtl/>
        </w:rPr>
        <w:t>אם</w:t>
      </w:r>
      <w:r w:rsidRPr="00860667">
        <w:rPr>
          <w:rFonts w:ascii="David" w:hAnsi="David" w:cs="David"/>
          <w:rtl/>
        </w:rPr>
        <w:t xml:space="preserve"> </w:t>
      </w:r>
      <w:r w:rsidRPr="00860667">
        <w:rPr>
          <w:rFonts w:ascii="David" w:hAnsi="David" w:cs="David" w:hint="cs"/>
          <w:rtl/>
        </w:rPr>
        <w:t>המו</w:t>
      </w:r>
      <w:r w:rsidRPr="00860667">
        <w:rPr>
          <w:rFonts w:ascii="David" w:hAnsi="David" w:cs="David"/>
          <w:rtl/>
        </w:rPr>
        <w:t>"</w:t>
      </w:r>
      <w:r w:rsidRPr="00860667">
        <w:rPr>
          <w:rFonts w:ascii="David" w:hAnsi="David" w:cs="David" w:hint="cs"/>
          <w:rtl/>
        </w:rPr>
        <w:t>מ</w:t>
      </w:r>
      <w:r w:rsidRPr="00860667">
        <w:rPr>
          <w:rFonts w:ascii="David" w:hAnsi="David" w:cs="David"/>
          <w:rtl/>
        </w:rPr>
        <w:t xml:space="preserve"> </w:t>
      </w:r>
      <w:r w:rsidRPr="00860667">
        <w:rPr>
          <w:rFonts w:ascii="David" w:hAnsi="David" w:cs="David" w:hint="cs"/>
          <w:rtl/>
        </w:rPr>
        <w:t>לא</w:t>
      </w:r>
      <w:r w:rsidRPr="00860667">
        <w:rPr>
          <w:rFonts w:ascii="David" w:hAnsi="David" w:cs="David"/>
          <w:rtl/>
        </w:rPr>
        <w:t xml:space="preserve"> </w:t>
      </w:r>
      <w:r w:rsidRPr="00860667">
        <w:rPr>
          <w:rFonts w:ascii="David" w:hAnsi="David" w:cs="David" w:hint="cs"/>
          <w:rtl/>
        </w:rPr>
        <w:t>מנוהל</w:t>
      </w:r>
      <w:r w:rsidRPr="00860667">
        <w:rPr>
          <w:rFonts w:ascii="David" w:hAnsi="David" w:cs="David"/>
          <w:rtl/>
        </w:rPr>
        <w:t xml:space="preserve"> </w:t>
      </w:r>
      <w:r w:rsidRPr="00860667">
        <w:rPr>
          <w:rFonts w:ascii="David" w:hAnsi="David" w:cs="David" w:hint="cs"/>
          <w:rtl/>
        </w:rPr>
        <w:t>בתו</w:t>
      </w:r>
      <w:r w:rsidRPr="00860667">
        <w:rPr>
          <w:rFonts w:ascii="David" w:hAnsi="David" w:cs="David"/>
          <w:rtl/>
        </w:rPr>
        <w:t>"</w:t>
      </w:r>
      <w:r w:rsidRPr="00860667">
        <w:rPr>
          <w:rFonts w:ascii="David" w:hAnsi="David" w:cs="David" w:hint="cs"/>
          <w:rtl/>
        </w:rPr>
        <w:t>ל</w:t>
      </w:r>
      <w:r w:rsidRPr="00860667">
        <w:rPr>
          <w:rFonts w:ascii="David" w:hAnsi="David" w:cs="David"/>
          <w:rtl/>
        </w:rPr>
        <w:t xml:space="preserve"> </w:t>
      </w:r>
      <w:r w:rsidRPr="00860667">
        <w:rPr>
          <w:rFonts w:ascii="David" w:hAnsi="David" w:cs="David" w:hint="cs"/>
          <w:rtl/>
        </w:rPr>
        <w:t>או</w:t>
      </w:r>
      <w:r w:rsidRPr="00860667">
        <w:rPr>
          <w:rFonts w:ascii="David" w:hAnsi="David" w:cs="David"/>
          <w:rtl/>
        </w:rPr>
        <w:t xml:space="preserve"> </w:t>
      </w:r>
      <w:r w:rsidRPr="00860667">
        <w:rPr>
          <w:rFonts w:ascii="David" w:hAnsi="David" w:cs="David" w:hint="cs"/>
          <w:rtl/>
        </w:rPr>
        <w:t>נגרר</w:t>
      </w:r>
      <w:r w:rsidRPr="00860667">
        <w:rPr>
          <w:rFonts w:ascii="David" w:hAnsi="David" w:cs="David"/>
          <w:rtl/>
        </w:rPr>
        <w:t xml:space="preserve"> </w:t>
      </w:r>
      <w:r w:rsidRPr="00860667">
        <w:rPr>
          <w:rFonts w:ascii="David" w:hAnsi="David" w:cs="David" w:hint="cs"/>
          <w:rtl/>
        </w:rPr>
        <w:t>עד</w:t>
      </w:r>
      <w:r w:rsidRPr="00860667">
        <w:rPr>
          <w:rFonts w:ascii="David" w:hAnsi="David" w:cs="David"/>
          <w:rtl/>
        </w:rPr>
        <w:t xml:space="preserve"> </w:t>
      </w:r>
      <w:r w:rsidRPr="00860667">
        <w:rPr>
          <w:rFonts w:ascii="David" w:hAnsi="David" w:cs="David" w:hint="cs"/>
          <w:rtl/>
        </w:rPr>
        <w:t>אין</w:t>
      </w:r>
      <w:r w:rsidRPr="00860667">
        <w:rPr>
          <w:rFonts w:ascii="David" w:hAnsi="David" w:cs="David"/>
          <w:rtl/>
        </w:rPr>
        <w:t xml:space="preserve"> </w:t>
      </w:r>
      <w:r w:rsidRPr="00860667">
        <w:rPr>
          <w:rFonts w:ascii="David" w:hAnsi="David" w:cs="David" w:hint="cs"/>
          <w:rtl/>
        </w:rPr>
        <w:t>קץ</w:t>
      </w:r>
      <w:r w:rsidRPr="00860667">
        <w:rPr>
          <w:rFonts w:ascii="David" w:hAnsi="David" w:cs="David"/>
          <w:rtl/>
        </w:rPr>
        <w:t xml:space="preserve">, </w:t>
      </w:r>
      <w:r w:rsidRPr="00860667">
        <w:rPr>
          <w:rFonts w:ascii="David" w:hAnsi="David" w:cs="David" w:hint="cs"/>
          <w:rtl/>
        </w:rPr>
        <w:t>הרי</w:t>
      </w:r>
      <w:r w:rsidRPr="00860667">
        <w:rPr>
          <w:rFonts w:ascii="David" w:hAnsi="David" w:cs="David"/>
          <w:rtl/>
        </w:rPr>
        <w:t xml:space="preserve"> </w:t>
      </w:r>
      <w:r w:rsidRPr="00860667">
        <w:rPr>
          <w:rFonts w:ascii="David" w:hAnsi="David" w:cs="David" w:hint="cs"/>
          <w:rtl/>
        </w:rPr>
        <w:t>שבשלב</w:t>
      </w:r>
      <w:r w:rsidRPr="00860667">
        <w:rPr>
          <w:rFonts w:ascii="David" w:hAnsi="David" w:cs="David"/>
          <w:rtl/>
        </w:rPr>
        <w:t xml:space="preserve"> </w:t>
      </w:r>
      <w:r w:rsidRPr="00860667">
        <w:rPr>
          <w:rFonts w:ascii="David" w:hAnsi="David" w:cs="David" w:hint="cs"/>
          <w:rtl/>
        </w:rPr>
        <w:t>מסוים</w:t>
      </w:r>
      <w:r w:rsidRPr="00860667">
        <w:rPr>
          <w:rFonts w:ascii="David" w:hAnsi="David" w:cs="David"/>
          <w:rtl/>
        </w:rPr>
        <w:t xml:space="preserve"> </w:t>
      </w:r>
      <w:r w:rsidRPr="00860667">
        <w:rPr>
          <w:rFonts w:ascii="David" w:hAnsi="David" w:cs="David" w:hint="cs"/>
          <w:rtl/>
        </w:rPr>
        <w:t>זו</w:t>
      </w:r>
      <w:r w:rsidRPr="00860667">
        <w:rPr>
          <w:rFonts w:ascii="David" w:hAnsi="David" w:cs="David"/>
          <w:rtl/>
        </w:rPr>
        <w:t xml:space="preserve"> </w:t>
      </w:r>
      <w:r w:rsidRPr="00860667">
        <w:rPr>
          <w:rFonts w:ascii="David" w:hAnsi="David" w:cs="David" w:hint="cs"/>
          <w:rtl/>
        </w:rPr>
        <w:t>כבר</w:t>
      </w:r>
      <w:r w:rsidRPr="00860667">
        <w:rPr>
          <w:rFonts w:ascii="David" w:hAnsi="David" w:cs="David"/>
          <w:rtl/>
        </w:rPr>
        <w:t xml:space="preserve"> </w:t>
      </w:r>
      <w:r w:rsidRPr="00860667">
        <w:rPr>
          <w:rFonts w:ascii="David" w:hAnsi="David" w:cs="David" w:hint="cs"/>
          <w:rtl/>
        </w:rPr>
        <w:t>לא</w:t>
      </w:r>
      <w:r w:rsidRPr="00860667">
        <w:rPr>
          <w:rFonts w:ascii="David" w:hAnsi="David" w:cs="David"/>
          <w:rtl/>
        </w:rPr>
        <w:t xml:space="preserve"> </w:t>
      </w:r>
      <w:r w:rsidRPr="00860667">
        <w:rPr>
          <w:rFonts w:ascii="David" w:hAnsi="David" w:cs="David" w:hint="cs"/>
          <w:rtl/>
        </w:rPr>
        <w:t>תחשב</w:t>
      </w:r>
      <w:r w:rsidRPr="00860667">
        <w:rPr>
          <w:rFonts w:ascii="David" w:hAnsi="David" w:cs="David"/>
          <w:rtl/>
        </w:rPr>
        <w:t xml:space="preserve"> </w:t>
      </w:r>
      <w:r w:rsidRPr="00860667">
        <w:rPr>
          <w:rFonts w:ascii="David" w:hAnsi="David" w:cs="David" w:hint="cs"/>
          <w:rtl/>
        </w:rPr>
        <w:t>הפרה</w:t>
      </w:r>
      <w:r w:rsidRPr="00860667">
        <w:rPr>
          <w:rFonts w:ascii="David" w:hAnsi="David" w:cs="David"/>
          <w:rtl/>
        </w:rPr>
        <w:t xml:space="preserve"> </w:t>
      </w:r>
      <w:r w:rsidRPr="00860667">
        <w:rPr>
          <w:rFonts w:ascii="David" w:hAnsi="David" w:cs="David" w:hint="cs"/>
          <w:rtl/>
        </w:rPr>
        <w:t>של</w:t>
      </w:r>
      <w:r w:rsidRPr="00860667">
        <w:rPr>
          <w:rFonts w:ascii="David" w:hAnsi="David" w:cs="David"/>
          <w:rtl/>
        </w:rPr>
        <w:t xml:space="preserve"> </w:t>
      </w:r>
      <w:r w:rsidRPr="00860667">
        <w:rPr>
          <w:rFonts w:ascii="David" w:hAnsi="David" w:cs="David" w:hint="cs"/>
          <w:rtl/>
        </w:rPr>
        <w:t>ההחלטה</w:t>
      </w:r>
      <w:r w:rsidRPr="00860667">
        <w:rPr>
          <w:rFonts w:ascii="David" w:hAnsi="David" w:cs="David"/>
          <w:rtl/>
        </w:rPr>
        <w:t>.</w:t>
      </w:r>
    </w:p>
    <w:p w:rsidR="00401329" w:rsidRPr="00860667" w:rsidRDefault="00401329" w:rsidP="00B873BA">
      <w:pPr>
        <w:pStyle w:val="a3"/>
        <w:spacing w:line="276" w:lineRule="auto"/>
        <w:ind w:left="1440"/>
        <w:jc w:val="both"/>
        <w:rPr>
          <w:rFonts w:ascii="David" w:hAnsi="David" w:cs="David"/>
          <w:rtl/>
        </w:rPr>
      </w:pPr>
      <w:r w:rsidRPr="00860667">
        <w:rPr>
          <w:rFonts w:ascii="David" w:hAnsi="David" w:cs="David"/>
        </w:rPr>
        <w:t>ICJ</w:t>
      </w:r>
      <w:r w:rsidRPr="00860667">
        <w:rPr>
          <w:rFonts w:ascii="David" w:hAnsi="David" w:cs="David"/>
          <w:rtl/>
        </w:rPr>
        <w:t xml:space="preserve"> </w:t>
      </w:r>
      <w:r w:rsidRPr="00860667">
        <w:rPr>
          <w:rFonts w:ascii="David" w:hAnsi="David" w:cs="David" w:hint="cs"/>
          <w:rtl/>
        </w:rPr>
        <w:t>מוסיף</w:t>
      </w:r>
      <w:r w:rsidRPr="00860667">
        <w:rPr>
          <w:rFonts w:ascii="David" w:hAnsi="David" w:cs="David"/>
          <w:rtl/>
        </w:rPr>
        <w:t xml:space="preserve"> </w:t>
      </w:r>
      <w:r w:rsidRPr="00860667">
        <w:rPr>
          <w:rFonts w:ascii="David" w:hAnsi="David" w:cs="David" w:hint="cs"/>
          <w:rtl/>
        </w:rPr>
        <w:t>ואומר</w:t>
      </w:r>
      <w:r w:rsidRPr="00860667">
        <w:rPr>
          <w:rFonts w:ascii="David" w:hAnsi="David" w:cs="David"/>
          <w:rtl/>
        </w:rPr>
        <w:t xml:space="preserve"> </w:t>
      </w:r>
      <w:r w:rsidRPr="00860667">
        <w:rPr>
          <w:rFonts w:ascii="David" w:hAnsi="David" w:cs="David" w:hint="cs"/>
          <w:rtl/>
        </w:rPr>
        <w:t>שהשאלה</w:t>
      </w:r>
      <w:r w:rsidRPr="00860667">
        <w:rPr>
          <w:rFonts w:ascii="David" w:hAnsi="David" w:cs="David"/>
          <w:rtl/>
        </w:rPr>
        <w:t xml:space="preserve"> </w:t>
      </w:r>
      <w:r w:rsidRPr="00860667">
        <w:rPr>
          <w:rFonts w:ascii="David" w:hAnsi="David" w:cs="David" w:hint="cs"/>
          <w:rtl/>
        </w:rPr>
        <w:t>אם</w:t>
      </w:r>
      <w:r w:rsidRPr="00860667">
        <w:rPr>
          <w:rFonts w:ascii="David" w:hAnsi="David" w:cs="David"/>
          <w:rtl/>
        </w:rPr>
        <w:t xml:space="preserve"> </w:t>
      </w:r>
      <w:r w:rsidRPr="00860667">
        <w:rPr>
          <w:rFonts w:ascii="David" w:hAnsi="David" w:cs="David" w:hint="cs"/>
          <w:rtl/>
        </w:rPr>
        <w:t>המדינה</w:t>
      </w:r>
      <w:r w:rsidRPr="00860667">
        <w:rPr>
          <w:rFonts w:ascii="David" w:hAnsi="David" w:cs="David"/>
          <w:rtl/>
        </w:rPr>
        <w:t xml:space="preserve"> </w:t>
      </w:r>
      <w:r w:rsidRPr="00860667">
        <w:rPr>
          <w:rFonts w:ascii="David" w:hAnsi="David" w:cs="David" w:hint="cs"/>
          <w:rtl/>
        </w:rPr>
        <w:t>קיימת</w:t>
      </w:r>
      <w:r w:rsidRPr="00860667">
        <w:rPr>
          <w:rFonts w:ascii="David" w:hAnsi="David" w:cs="David"/>
          <w:rtl/>
        </w:rPr>
        <w:t xml:space="preserve"> </w:t>
      </w:r>
      <w:r w:rsidRPr="00860667">
        <w:rPr>
          <w:rFonts w:ascii="David" w:hAnsi="David" w:cs="David" w:hint="cs"/>
          <w:rtl/>
        </w:rPr>
        <w:t>או</w:t>
      </w:r>
      <w:r w:rsidRPr="00860667">
        <w:rPr>
          <w:rFonts w:ascii="David" w:hAnsi="David" w:cs="David"/>
          <w:rtl/>
        </w:rPr>
        <w:t xml:space="preserve"> </w:t>
      </w:r>
      <w:r w:rsidRPr="00860667">
        <w:rPr>
          <w:rFonts w:ascii="David" w:hAnsi="David" w:cs="David" w:hint="cs"/>
          <w:rtl/>
        </w:rPr>
        <w:t>לא</w:t>
      </w:r>
      <w:r w:rsidRPr="00860667">
        <w:rPr>
          <w:rFonts w:ascii="David" w:hAnsi="David" w:cs="David"/>
          <w:rtl/>
        </w:rPr>
        <w:t xml:space="preserve">, </w:t>
      </w:r>
      <w:r w:rsidRPr="00860667">
        <w:rPr>
          <w:rFonts w:ascii="David" w:hAnsi="David" w:cs="David" w:hint="cs"/>
          <w:rtl/>
        </w:rPr>
        <w:t>זו</w:t>
      </w:r>
      <w:r w:rsidRPr="00860667">
        <w:rPr>
          <w:rFonts w:ascii="David" w:hAnsi="David" w:cs="David"/>
          <w:rtl/>
        </w:rPr>
        <w:t xml:space="preserve"> </w:t>
      </w:r>
      <w:r w:rsidRPr="00860667">
        <w:rPr>
          <w:rFonts w:ascii="David" w:hAnsi="David" w:cs="David" w:hint="cs"/>
          <w:rtl/>
        </w:rPr>
        <w:t>שאלה</w:t>
      </w:r>
      <w:r w:rsidRPr="00860667">
        <w:rPr>
          <w:rFonts w:ascii="David" w:hAnsi="David" w:cs="David"/>
          <w:rtl/>
        </w:rPr>
        <w:t xml:space="preserve"> </w:t>
      </w:r>
      <w:r w:rsidRPr="00860667">
        <w:rPr>
          <w:rFonts w:ascii="David" w:hAnsi="David" w:cs="David" w:hint="cs"/>
          <w:rtl/>
        </w:rPr>
        <w:t>עובדתית</w:t>
      </w:r>
      <w:r w:rsidRPr="00860667">
        <w:rPr>
          <w:rFonts w:ascii="David" w:hAnsi="David" w:cs="David"/>
          <w:rtl/>
        </w:rPr>
        <w:t xml:space="preserve"> </w:t>
      </w:r>
      <w:r w:rsidR="00B873BA">
        <w:rPr>
          <w:rFonts w:ascii="David" w:hAnsi="David" w:cs="David" w:hint="cs"/>
          <w:rtl/>
        </w:rPr>
        <w:t xml:space="preserve">ולא </w:t>
      </w:r>
      <w:r w:rsidRPr="00860667">
        <w:rPr>
          <w:rFonts w:ascii="David" w:hAnsi="David" w:cs="David" w:hint="cs"/>
          <w:rtl/>
        </w:rPr>
        <w:t>משפטית</w:t>
      </w:r>
      <w:r w:rsidRPr="00860667">
        <w:rPr>
          <w:rFonts w:ascii="David" w:hAnsi="David" w:cs="David"/>
          <w:rtl/>
        </w:rPr>
        <w:t xml:space="preserve">. </w:t>
      </w:r>
      <w:r w:rsidRPr="00860667">
        <w:rPr>
          <w:rFonts w:ascii="David" w:hAnsi="David" w:cs="David" w:hint="cs"/>
          <w:rtl/>
        </w:rPr>
        <w:t>יש</w:t>
      </w:r>
      <w:r w:rsidRPr="00860667">
        <w:rPr>
          <w:rFonts w:ascii="David" w:hAnsi="David" w:cs="David"/>
          <w:rtl/>
        </w:rPr>
        <w:t xml:space="preserve"> </w:t>
      </w:r>
      <w:r w:rsidRPr="00860667">
        <w:rPr>
          <w:rFonts w:ascii="David" w:hAnsi="David" w:cs="David" w:hint="cs"/>
          <w:rtl/>
        </w:rPr>
        <w:t>חריגים</w:t>
      </w:r>
      <w:r w:rsidRPr="00860667">
        <w:rPr>
          <w:rFonts w:ascii="David" w:hAnsi="David" w:cs="David"/>
          <w:rtl/>
        </w:rPr>
        <w:t xml:space="preserve"> </w:t>
      </w:r>
      <w:r w:rsidRPr="00860667">
        <w:rPr>
          <w:rFonts w:ascii="David" w:hAnsi="David" w:cs="David" w:hint="cs"/>
          <w:rtl/>
        </w:rPr>
        <w:t>מאוד</w:t>
      </w:r>
      <w:r w:rsidRPr="00860667">
        <w:rPr>
          <w:rFonts w:ascii="David" w:hAnsi="David" w:cs="David"/>
          <w:rtl/>
        </w:rPr>
        <w:t xml:space="preserve"> </w:t>
      </w:r>
      <w:r w:rsidRPr="00860667">
        <w:rPr>
          <w:rFonts w:ascii="David" w:hAnsi="David" w:cs="David" w:hint="cs"/>
          <w:rtl/>
        </w:rPr>
        <w:t>צרים</w:t>
      </w:r>
      <w:r w:rsidRPr="00860667">
        <w:rPr>
          <w:rFonts w:ascii="David" w:hAnsi="David" w:cs="David"/>
          <w:rtl/>
        </w:rPr>
        <w:t xml:space="preserve">, </w:t>
      </w:r>
      <w:r w:rsidRPr="00860667">
        <w:rPr>
          <w:rFonts w:ascii="David" w:hAnsi="David" w:cs="David" w:hint="cs"/>
          <w:rtl/>
        </w:rPr>
        <w:t>שבהם</w:t>
      </w:r>
      <w:r w:rsidRPr="00860667">
        <w:rPr>
          <w:rFonts w:ascii="David" w:hAnsi="David" w:cs="David"/>
          <w:rtl/>
        </w:rPr>
        <w:t xml:space="preserve"> </w:t>
      </w:r>
      <w:r w:rsidRPr="00860667">
        <w:rPr>
          <w:rFonts w:ascii="David" w:hAnsi="David" w:cs="David" w:hint="cs"/>
          <w:rtl/>
        </w:rPr>
        <w:t>גם</w:t>
      </w:r>
      <w:r w:rsidRPr="00860667">
        <w:rPr>
          <w:rFonts w:ascii="David" w:hAnsi="David" w:cs="David"/>
          <w:rtl/>
        </w:rPr>
        <w:t xml:space="preserve"> </w:t>
      </w:r>
      <w:r w:rsidRPr="00860667">
        <w:rPr>
          <w:rFonts w:ascii="David" w:hAnsi="David" w:cs="David" w:hint="cs"/>
          <w:rtl/>
        </w:rPr>
        <w:t>כאשר</w:t>
      </w:r>
      <w:r w:rsidRPr="00860667">
        <w:rPr>
          <w:rFonts w:ascii="David" w:hAnsi="David" w:cs="David"/>
          <w:rtl/>
        </w:rPr>
        <w:t xml:space="preserve"> </w:t>
      </w:r>
      <w:r w:rsidRPr="00860667">
        <w:rPr>
          <w:rFonts w:ascii="David" w:hAnsi="David" w:cs="David" w:hint="cs"/>
          <w:rtl/>
        </w:rPr>
        <w:t>מדינה</w:t>
      </w:r>
      <w:r w:rsidRPr="00860667">
        <w:rPr>
          <w:rFonts w:ascii="David" w:hAnsi="David" w:cs="David"/>
          <w:rtl/>
        </w:rPr>
        <w:t xml:space="preserve"> </w:t>
      </w:r>
      <w:r w:rsidRPr="00860667">
        <w:rPr>
          <w:rFonts w:ascii="David" w:hAnsi="David" w:cs="David" w:hint="cs"/>
          <w:rtl/>
        </w:rPr>
        <w:t>תהיה</w:t>
      </w:r>
      <w:r w:rsidRPr="00860667">
        <w:rPr>
          <w:rFonts w:ascii="David" w:hAnsi="David" w:cs="David"/>
          <w:rtl/>
        </w:rPr>
        <w:t xml:space="preserve"> </w:t>
      </w:r>
      <w:r w:rsidRPr="00860667">
        <w:rPr>
          <w:rFonts w:ascii="David" w:hAnsi="David" w:cs="David" w:hint="cs"/>
          <w:rtl/>
        </w:rPr>
        <w:t>קיימת</w:t>
      </w:r>
      <w:r w:rsidRPr="00860667">
        <w:rPr>
          <w:rFonts w:ascii="David" w:hAnsi="David" w:cs="David"/>
          <w:rtl/>
        </w:rPr>
        <w:t xml:space="preserve"> </w:t>
      </w:r>
      <w:r w:rsidRPr="00860667">
        <w:rPr>
          <w:rFonts w:ascii="David" w:hAnsi="David" w:cs="David" w:hint="cs"/>
          <w:rtl/>
        </w:rPr>
        <w:t>מבחינה</w:t>
      </w:r>
      <w:r w:rsidRPr="00860667">
        <w:rPr>
          <w:rFonts w:ascii="David" w:hAnsi="David" w:cs="David"/>
          <w:rtl/>
        </w:rPr>
        <w:t xml:space="preserve"> </w:t>
      </w:r>
      <w:r w:rsidRPr="00860667">
        <w:rPr>
          <w:rFonts w:ascii="David" w:hAnsi="David" w:cs="David" w:hint="cs"/>
          <w:rtl/>
        </w:rPr>
        <w:t>עובדתית</w:t>
      </w:r>
      <w:r w:rsidRPr="00860667">
        <w:rPr>
          <w:rFonts w:ascii="David" w:hAnsi="David" w:cs="David"/>
          <w:rtl/>
        </w:rPr>
        <w:t xml:space="preserve"> </w:t>
      </w:r>
      <w:r w:rsidRPr="00860667">
        <w:rPr>
          <w:rFonts w:ascii="David" w:hAnsi="David" w:cs="David" w:hint="cs"/>
          <w:rtl/>
        </w:rPr>
        <w:t>לא</w:t>
      </w:r>
      <w:r w:rsidRPr="00860667">
        <w:rPr>
          <w:rFonts w:ascii="David" w:hAnsi="David" w:cs="David"/>
          <w:rtl/>
        </w:rPr>
        <w:t xml:space="preserve"> </w:t>
      </w:r>
      <w:r w:rsidRPr="00860667">
        <w:rPr>
          <w:rFonts w:ascii="David" w:hAnsi="David" w:cs="David" w:hint="cs"/>
          <w:rtl/>
        </w:rPr>
        <w:t>נכיר</w:t>
      </w:r>
      <w:r w:rsidRPr="00860667">
        <w:rPr>
          <w:rFonts w:ascii="David" w:hAnsi="David" w:cs="David"/>
          <w:rtl/>
        </w:rPr>
        <w:t xml:space="preserve"> </w:t>
      </w:r>
      <w:r w:rsidRPr="00860667">
        <w:rPr>
          <w:rFonts w:ascii="David" w:hAnsi="David" w:cs="David" w:hint="cs"/>
          <w:rtl/>
        </w:rPr>
        <w:t>בה</w:t>
      </w:r>
      <w:r w:rsidRPr="00860667">
        <w:rPr>
          <w:rFonts w:ascii="David" w:hAnsi="David" w:cs="David"/>
          <w:rtl/>
        </w:rPr>
        <w:t xml:space="preserve"> </w:t>
      </w:r>
      <w:r w:rsidRPr="00860667">
        <w:rPr>
          <w:rFonts w:ascii="David" w:hAnsi="David" w:cs="David" w:hint="cs"/>
          <w:rtl/>
        </w:rPr>
        <w:t>מבחינה</w:t>
      </w:r>
      <w:r w:rsidRPr="00860667">
        <w:rPr>
          <w:rFonts w:ascii="David" w:hAnsi="David" w:cs="David"/>
          <w:rtl/>
        </w:rPr>
        <w:t xml:space="preserve"> </w:t>
      </w:r>
      <w:r w:rsidRPr="00860667">
        <w:rPr>
          <w:rFonts w:ascii="David" w:hAnsi="David" w:cs="David" w:hint="cs"/>
          <w:rtl/>
        </w:rPr>
        <w:t>משפטית</w:t>
      </w:r>
      <w:r w:rsidRPr="00860667">
        <w:rPr>
          <w:rFonts w:ascii="David" w:hAnsi="David" w:cs="David"/>
          <w:rtl/>
        </w:rPr>
        <w:t xml:space="preserve"> (</w:t>
      </w:r>
      <w:r w:rsidRPr="00860667">
        <w:rPr>
          <w:rFonts w:ascii="David" w:hAnsi="David" w:cs="David" w:hint="cs"/>
          <w:rtl/>
        </w:rPr>
        <w:t>חריגים</w:t>
      </w:r>
      <w:r w:rsidRPr="00860667">
        <w:rPr>
          <w:rFonts w:ascii="David" w:hAnsi="David" w:cs="David"/>
          <w:rtl/>
        </w:rPr>
        <w:t xml:space="preserve"> </w:t>
      </w:r>
      <w:r w:rsidRPr="00860667">
        <w:rPr>
          <w:rFonts w:ascii="David" w:hAnsi="David" w:cs="David" w:hint="cs"/>
          <w:rtl/>
        </w:rPr>
        <w:t>של</w:t>
      </w:r>
      <w:r w:rsidRPr="00860667">
        <w:rPr>
          <w:rFonts w:ascii="David" w:hAnsi="David" w:cs="David"/>
          <w:rtl/>
        </w:rPr>
        <w:t xml:space="preserve"> </w:t>
      </w:r>
      <w:r w:rsidRPr="00860667">
        <w:rPr>
          <w:rFonts w:ascii="David" w:hAnsi="David" w:cs="David" w:hint="cs"/>
          <w:rtl/>
        </w:rPr>
        <w:t>רצח</w:t>
      </w:r>
      <w:r w:rsidRPr="00860667">
        <w:rPr>
          <w:rFonts w:ascii="David" w:hAnsi="David" w:cs="David"/>
          <w:rtl/>
        </w:rPr>
        <w:t xml:space="preserve"> </w:t>
      </w:r>
      <w:r w:rsidRPr="00860667">
        <w:rPr>
          <w:rFonts w:ascii="David" w:hAnsi="David" w:cs="David" w:hint="cs"/>
          <w:rtl/>
        </w:rPr>
        <w:t>עם</w:t>
      </w:r>
      <w:r w:rsidRPr="00860667">
        <w:rPr>
          <w:rFonts w:ascii="David" w:hAnsi="David" w:cs="David"/>
          <w:rtl/>
        </w:rPr>
        <w:t xml:space="preserve">, </w:t>
      </w:r>
      <w:r w:rsidRPr="00860667">
        <w:rPr>
          <w:rFonts w:ascii="David" w:hAnsi="David" w:cs="David" w:hint="cs"/>
          <w:rtl/>
        </w:rPr>
        <w:t>אפרטהייד</w:t>
      </w:r>
      <w:r w:rsidRPr="00860667">
        <w:rPr>
          <w:rFonts w:ascii="David" w:hAnsi="David" w:cs="David"/>
          <w:rtl/>
        </w:rPr>
        <w:t xml:space="preserve"> </w:t>
      </w:r>
      <w:r w:rsidRPr="00860667">
        <w:rPr>
          <w:rFonts w:ascii="David" w:hAnsi="David" w:cs="David" w:hint="cs"/>
          <w:rtl/>
        </w:rPr>
        <w:t>וכיבוש</w:t>
      </w:r>
      <w:r w:rsidRPr="00860667">
        <w:rPr>
          <w:rFonts w:ascii="David" w:hAnsi="David" w:cs="David"/>
          <w:rtl/>
        </w:rPr>
        <w:t xml:space="preserve"> </w:t>
      </w:r>
      <w:r w:rsidRPr="00860667">
        <w:rPr>
          <w:rFonts w:ascii="David" w:hAnsi="David" w:cs="David" w:hint="cs"/>
          <w:rtl/>
        </w:rPr>
        <w:t>לא</w:t>
      </w:r>
      <w:r w:rsidRPr="00860667">
        <w:rPr>
          <w:rFonts w:ascii="David" w:hAnsi="David" w:cs="David"/>
          <w:rtl/>
        </w:rPr>
        <w:t xml:space="preserve"> </w:t>
      </w:r>
      <w:r w:rsidRPr="00860667">
        <w:rPr>
          <w:rFonts w:ascii="David" w:hAnsi="David" w:cs="David" w:hint="cs"/>
          <w:rtl/>
        </w:rPr>
        <w:t>חוקי</w:t>
      </w:r>
      <w:r w:rsidRPr="00860667">
        <w:rPr>
          <w:rFonts w:ascii="David" w:hAnsi="David" w:cs="David"/>
          <w:rtl/>
        </w:rPr>
        <w:t xml:space="preserve">). </w:t>
      </w:r>
      <w:r w:rsidRPr="00860667">
        <w:rPr>
          <w:rFonts w:ascii="David" w:hAnsi="David" w:cs="David" w:hint="cs"/>
          <w:rtl/>
        </w:rPr>
        <w:t>קוסובו</w:t>
      </w:r>
      <w:r w:rsidRPr="00860667">
        <w:rPr>
          <w:rFonts w:ascii="David" w:hAnsi="David" w:cs="David"/>
          <w:rtl/>
        </w:rPr>
        <w:t xml:space="preserve"> </w:t>
      </w:r>
      <w:r w:rsidRPr="00860667">
        <w:rPr>
          <w:rFonts w:ascii="David" w:hAnsi="David" w:cs="David" w:hint="cs"/>
          <w:rtl/>
        </w:rPr>
        <w:t>נוצרה</w:t>
      </w:r>
      <w:r w:rsidRPr="00860667">
        <w:rPr>
          <w:rFonts w:ascii="David" w:hAnsi="David" w:cs="David"/>
          <w:rtl/>
        </w:rPr>
        <w:t xml:space="preserve"> </w:t>
      </w:r>
      <w:r w:rsidRPr="00860667">
        <w:rPr>
          <w:rFonts w:ascii="David" w:hAnsi="David" w:cs="David" w:hint="cs"/>
          <w:rtl/>
        </w:rPr>
        <w:t>כמדינה</w:t>
      </w:r>
      <w:r w:rsidRPr="00860667">
        <w:rPr>
          <w:rFonts w:ascii="David" w:hAnsi="David" w:cs="David"/>
          <w:rtl/>
        </w:rPr>
        <w:t xml:space="preserve"> </w:t>
      </w:r>
      <w:r w:rsidRPr="00860667">
        <w:rPr>
          <w:rFonts w:ascii="David" w:hAnsi="David" w:cs="David" w:hint="cs"/>
          <w:rtl/>
        </w:rPr>
        <w:t>בלי</w:t>
      </w:r>
      <w:r w:rsidRPr="00860667">
        <w:rPr>
          <w:rFonts w:ascii="David" w:hAnsi="David" w:cs="David"/>
          <w:rtl/>
        </w:rPr>
        <w:t xml:space="preserve"> </w:t>
      </w:r>
      <w:r w:rsidRPr="00860667">
        <w:rPr>
          <w:rFonts w:ascii="David" w:hAnsi="David" w:cs="David" w:hint="cs"/>
          <w:rtl/>
        </w:rPr>
        <w:t>שהופרו</w:t>
      </w:r>
      <w:r w:rsidRPr="00860667">
        <w:rPr>
          <w:rFonts w:ascii="David" w:hAnsi="David" w:cs="David"/>
          <w:rtl/>
        </w:rPr>
        <w:t xml:space="preserve"> </w:t>
      </w:r>
      <w:r w:rsidRPr="00860667">
        <w:rPr>
          <w:rFonts w:ascii="David" w:hAnsi="David" w:cs="David" w:hint="cs"/>
          <w:rtl/>
        </w:rPr>
        <w:t>אחד</w:t>
      </w:r>
      <w:r w:rsidRPr="00860667">
        <w:rPr>
          <w:rFonts w:ascii="David" w:hAnsi="David" w:cs="David"/>
          <w:rtl/>
        </w:rPr>
        <w:t xml:space="preserve"> </w:t>
      </w:r>
      <w:r w:rsidRPr="00860667">
        <w:rPr>
          <w:rFonts w:ascii="David" w:hAnsi="David" w:cs="David" w:hint="cs"/>
          <w:rtl/>
        </w:rPr>
        <w:t>משלושת</w:t>
      </w:r>
      <w:r w:rsidRPr="00860667">
        <w:rPr>
          <w:rFonts w:ascii="David" w:hAnsi="David" w:cs="David"/>
          <w:rtl/>
        </w:rPr>
        <w:t xml:space="preserve"> </w:t>
      </w:r>
      <w:r w:rsidRPr="00860667">
        <w:rPr>
          <w:rFonts w:ascii="David" w:hAnsi="David" w:cs="David" w:hint="cs"/>
          <w:rtl/>
        </w:rPr>
        <w:t>הכללים</w:t>
      </w:r>
      <w:r w:rsidRPr="00860667">
        <w:rPr>
          <w:rFonts w:ascii="David" w:hAnsi="David" w:cs="David"/>
          <w:rtl/>
        </w:rPr>
        <w:t xml:space="preserve"> </w:t>
      </w:r>
      <w:r w:rsidRPr="00860667">
        <w:rPr>
          <w:rFonts w:ascii="David" w:hAnsi="David" w:cs="David" w:hint="cs"/>
          <w:rtl/>
        </w:rPr>
        <w:t>האלה</w:t>
      </w:r>
      <w:r w:rsidRPr="00860667">
        <w:rPr>
          <w:rFonts w:ascii="David" w:hAnsi="David" w:cs="David"/>
          <w:rtl/>
        </w:rPr>
        <w:t xml:space="preserve">, </w:t>
      </w:r>
      <w:r w:rsidRPr="00860667">
        <w:rPr>
          <w:rFonts w:ascii="David" w:hAnsi="David" w:cs="David" w:hint="cs"/>
          <w:rtl/>
        </w:rPr>
        <w:t>ולכן</w:t>
      </w:r>
      <w:r w:rsidRPr="00860667">
        <w:rPr>
          <w:rFonts w:ascii="David" w:hAnsi="David" w:cs="David"/>
          <w:rtl/>
        </w:rPr>
        <w:t xml:space="preserve"> </w:t>
      </w:r>
      <w:r w:rsidRPr="00860667">
        <w:rPr>
          <w:rFonts w:ascii="David" w:hAnsi="David" w:cs="David" w:hint="cs"/>
          <w:rtl/>
        </w:rPr>
        <w:t>היא</w:t>
      </w:r>
      <w:r w:rsidRPr="00860667">
        <w:rPr>
          <w:rFonts w:ascii="David" w:hAnsi="David" w:cs="David"/>
          <w:rtl/>
        </w:rPr>
        <w:t xml:space="preserve"> </w:t>
      </w:r>
      <w:r w:rsidRPr="00860667">
        <w:rPr>
          <w:rFonts w:ascii="David" w:hAnsi="David" w:cs="David" w:hint="cs"/>
          <w:rtl/>
        </w:rPr>
        <w:t>מדינה</w:t>
      </w:r>
      <w:r w:rsidRPr="00860667">
        <w:rPr>
          <w:rFonts w:ascii="David" w:hAnsi="David" w:cs="David"/>
          <w:rtl/>
        </w:rPr>
        <w:t xml:space="preserve"> </w:t>
      </w:r>
      <w:r w:rsidRPr="00860667">
        <w:rPr>
          <w:rFonts w:ascii="David" w:hAnsi="David" w:cs="David" w:hint="cs"/>
          <w:rtl/>
        </w:rPr>
        <w:t>מבחינה</w:t>
      </w:r>
      <w:r w:rsidRPr="00860667">
        <w:rPr>
          <w:rFonts w:ascii="David" w:hAnsi="David" w:cs="David"/>
          <w:rtl/>
        </w:rPr>
        <w:t xml:space="preserve"> </w:t>
      </w:r>
      <w:r w:rsidRPr="00860667">
        <w:rPr>
          <w:rFonts w:ascii="David" w:hAnsi="David" w:cs="David" w:hint="cs"/>
          <w:rtl/>
        </w:rPr>
        <w:t>משפטית</w:t>
      </w:r>
      <w:r w:rsidRPr="00860667">
        <w:rPr>
          <w:rFonts w:ascii="David" w:hAnsi="David" w:cs="David"/>
          <w:rtl/>
        </w:rPr>
        <w:t>.</w:t>
      </w:r>
    </w:p>
    <w:p w:rsidR="00401329" w:rsidRPr="00860667" w:rsidRDefault="00401329" w:rsidP="00984D54">
      <w:pPr>
        <w:pStyle w:val="a3"/>
        <w:spacing w:line="276" w:lineRule="auto"/>
        <w:ind w:left="1440"/>
        <w:jc w:val="both"/>
        <w:rPr>
          <w:rFonts w:ascii="David" w:hAnsi="David" w:cs="David"/>
          <w:rtl/>
        </w:rPr>
      </w:pPr>
      <w:r w:rsidRPr="00B873BA">
        <w:rPr>
          <w:rFonts w:ascii="David" w:hAnsi="David" w:cs="David" w:hint="cs"/>
          <w:u w:val="single"/>
          <w:rtl/>
        </w:rPr>
        <w:t>לסיכום</w:t>
      </w:r>
      <w:r w:rsidRPr="00860667">
        <w:rPr>
          <w:rFonts w:ascii="David" w:hAnsi="David" w:cs="David"/>
          <w:rtl/>
        </w:rPr>
        <w:t xml:space="preserve">: </w:t>
      </w:r>
      <w:r w:rsidRPr="00860667">
        <w:rPr>
          <w:rFonts w:ascii="David" w:hAnsi="David" w:cs="David"/>
        </w:rPr>
        <w:t>ICJ</w:t>
      </w:r>
      <w:r w:rsidRPr="00860667">
        <w:rPr>
          <w:rFonts w:ascii="David" w:hAnsi="David" w:cs="David"/>
          <w:rtl/>
        </w:rPr>
        <w:t xml:space="preserve"> </w:t>
      </w:r>
      <w:r w:rsidRPr="00860667">
        <w:rPr>
          <w:rFonts w:ascii="David" w:hAnsi="David" w:cs="David" w:hint="cs"/>
          <w:rtl/>
        </w:rPr>
        <w:t>אומר</w:t>
      </w:r>
      <w:r w:rsidRPr="00860667">
        <w:rPr>
          <w:rFonts w:ascii="David" w:hAnsi="David" w:cs="David"/>
          <w:rtl/>
        </w:rPr>
        <w:t xml:space="preserve"> </w:t>
      </w:r>
      <w:r w:rsidRPr="00860667">
        <w:rPr>
          <w:rFonts w:ascii="David" w:hAnsi="David" w:cs="David" w:hint="cs"/>
          <w:b/>
          <w:bCs/>
          <w:rtl/>
        </w:rPr>
        <w:t>שקבוצות</w:t>
      </w:r>
      <w:r w:rsidRPr="00860667">
        <w:rPr>
          <w:rFonts w:ascii="David" w:hAnsi="David" w:cs="David"/>
          <w:b/>
          <w:bCs/>
          <w:rtl/>
        </w:rPr>
        <w:t xml:space="preserve"> </w:t>
      </w:r>
      <w:r w:rsidRPr="00860667">
        <w:rPr>
          <w:rFonts w:ascii="David" w:hAnsi="David" w:cs="David" w:hint="cs"/>
          <w:b/>
          <w:bCs/>
          <w:rtl/>
        </w:rPr>
        <w:t>לאומיות</w:t>
      </w:r>
      <w:r w:rsidRPr="00860667">
        <w:rPr>
          <w:rFonts w:ascii="David" w:hAnsi="David" w:cs="David"/>
          <w:b/>
          <w:bCs/>
          <w:rtl/>
        </w:rPr>
        <w:t xml:space="preserve"> </w:t>
      </w:r>
      <w:r w:rsidRPr="00860667">
        <w:rPr>
          <w:rFonts w:ascii="David" w:hAnsi="David" w:cs="David" w:hint="cs"/>
          <w:b/>
          <w:bCs/>
          <w:rtl/>
        </w:rPr>
        <w:t>יכולות</w:t>
      </w:r>
      <w:r w:rsidRPr="00860667">
        <w:rPr>
          <w:rFonts w:ascii="David" w:hAnsi="David" w:cs="David"/>
          <w:b/>
          <w:bCs/>
          <w:rtl/>
        </w:rPr>
        <w:t xml:space="preserve"> </w:t>
      </w:r>
      <w:r w:rsidRPr="00860667">
        <w:rPr>
          <w:rFonts w:ascii="David" w:hAnsi="David" w:cs="David" w:hint="cs"/>
          <w:b/>
          <w:bCs/>
          <w:rtl/>
        </w:rPr>
        <w:t>להשתחרר</w:t>
      </w:r>
      <w:r w:rsidRPr="00860667">
        <w:rPr>
          <w:rFonts w:ascii="David" w:hAnsi="David" w:cs="David"/>
          <w:b/>
          <w:bCs/>
          <w:rtl/>
        </w:rPr>
        <w:t xml:space="preserve"> </w:t>
      </w:r>
      <w:r w:rsidRPr="00860667">
        <w:rPr>
          <w:rFonts w:ascii="David" w:hAnsi="David" w:cs="David" w:hint="cs"/>
          <w:b/>
          <w:bCs/>
          <w:rtl/>
        </w:rPr>
        <w:t>ממדינות</w:t>
      </w:r>
      <w:r w:rsidRPr="00860667">
        <w:rPr>
          <w:rFonts w:ascii="David" w:hAnsi="David" w:cs="David"/>
          <w:b/>
          <w:bCs/>
          <w:rtl/>
        </w:rPr>
        <w:t xml:space="preserve"> </w:t>
      </w:r>
      <w:r w:rsidRPr="00860667">
        <w:rPr>
          <w:rFonts w:ascii="David" w:hAnsi="David" w:cs="David" w:hint="cs"/>
          <w:b/>
          <w:bCs/>
          <w:rtl/>
        </w:rPr>
        <w:t>האם</w:t>
      </w:r>
      <w:r w:rsidRPr="00860667">
        <w:rPr>
          <w:rFonts w:ascii="David" w:hAnsi="David" w:cs="David"/>
          <w:b/>
          <w:bCs/>
          <w:rtl/>
        </w:rPr>
        <w:t xml:space="preserve"> </w:t>
      </w:r>
      <w:r w:rsidRPr="00860667">
        <w:rPr>
          <w:rFonts w:ascii="David" w:hAnsi="David" w:cs="David" w:hint="cs"/>
          <w:b/>
          <w:bCs/>
          <w:rtl/>
        </w:rPr>
        <w:t>שלהן</w:t>
      </w:r>
      <w:r w:rsidRPr="00860667">
        <w:rPr>
          <w:rFonts w:ascii="David" w:hAnsi="David" w:cs="David"/>
          <w:b/>
          <w:bCs/>
          <w:rtl/>
        </w:rPr>
        <w:t xml:space="preserve"> </w:t>
      </w:r>
      <w:r w:rsidRPr="00860667">
        <w:rPr>
          <w:rFonts w:ascii="David" w:hAnsi="David" w:cs="David" w:hint="cs"/>
          <w:b/>
          <w:bCs/>
          <w:rtl/>
        </w:rPr>
        <w:t>גם</w:t>
      </w:r>
      <w:r w:rsidRPr="00860667">
        <w:rPr>
          <w:rFonts w:ascii="David" w:hAnsi="David" w:cs="David"/>
          <w:b/>
          <w:bCs/>
          <w:rtl/>
        </w:rPr>
        <w:t xml:space="preserve"> </w:t>
      </w:r>
      <w:r w:rsidRPr="00860667">
        <w:rPr>
          <w:rFonts w:ascii="David" w:hAnsi="David" w:cs="David" w:hint="cs"/>
          <w:b/>
          <w:bCs/>
          <w:rtl/>
        </w:rPr>
        <w:t>כשאין</w:t>
      </w:r>
      <w:r w:rsidRPr="00860667">
        <w:rPr>
          <w:rFonts w:ascii="David" w:hAnsi="David" w:cs="David"/>
          <w:b/>
          <w:bCs/>
          <w:rtl/>
        </w:rPr>
        <w:t xml:space="preserve"> </w:t>
      </w:r>
      <w:r w:rsidRPr="00860667">
        <w:rPr>
          <w:rFonts w:ascii="David" w:hAnsi="David" w:cs="David" w:hint="cs"/>
          <w:b/>
          <w:bCs/>
          <w:rtl/>
        </w:rPr>
        <w:t>שלילה</w:t>
      </w:r>
      <w:r w:rsidRPr="00860667">
        <w:rPr>
          <w:rFonts w:ascii="David" w:hAnsi="David" w:cs="David"/>
          <w:b/>
          <w:bCs/>
          <w:rtl/>
        </w:rPr>
        <w:t xml:space="preserve"> </w:t>
      </w:r>
      <w:r w:rsidRPr="00860667">
        <w:rPr>
          <w:rFonts w:ascii="David" w:hAnsi="David" w:cs="David" w:hint="cs"/>
          <w:b/>
          <w:bCs/>
          <w:rtl/>
        </w:rPr>
        <w:t>קיצונית</w:t>
      </w:r>
      <w:r w:rsidRPr="00860667">
        <w:rPr>
          <w:rFonts w:ascii="David" w:hAnsi="David" w:cs="David"/>
          <w:b/>
          <w:bCs/>
          <w:rtl/>
        </w:rPr>
        <w:t xml:space="preserve"> </w:t>
      </w:r>
      <w:r w:rsidRPr="00860667">
        <w:rPr>
          <w:rFonts w:ascii="David" w:hAnsi="David" w:cs="David" w:hint="cs"/>
          <w:b/>
          <w:bCs/>
          <w:rtl/>
        </w:rPr>
        <w:t>של</w:t>
      </w:r>
      <w:r w:rsidRPr="00860667">
        <w:rPr>
          <w:rFonts w:ascii="David" w:hAnsi="David" w:cs="David"/>
          <w:b/>
          <w:bCs/>
          <w:rtl/>
        </w:rPr>
        <w:t xml:space="preserve"> </w:t>
      </w:r>
      <w:r w:rsidRPr="00860667">
        <w:rPr>
          <w:rFonts w:ascii="David" w:hAnsi="David" w:cs="David" w:hint="cs"/>
          <w:b/>
          <w:bCs/>
          <w:rtl/>
        </w:rPr>
        <w:t>זכויותיהן</w:t>
      </w:r>
      <w:r w:rsidRPr="00860667">
        <w:rPr>
          <w:rFonts w:ascii="David" w:hAnsi="David" w:cs="David"/>
          <w:b/>
          <w:bCs/>
          <w:rtl/>
        </w:rPr>
        <w:t xml:space="preserve"> </w:t>
      </w:r>
      <w:r w:rsidRPr="00860667">
        <w:rPr>
          <w:rFonts w:ascii="David" w:hAnsi="David" w:cs="David" w:hint="cs"/>
          <w:b/>
          <w:bCs/>
          <w:rtl/>
        </w:rPr>
        <w:t>ובלי</w:t>
      </w:r>
      <w:r w:rsidRPr="00860667">
        <w:rPr>
          <w:rFonts w:ascii="David" w:hAnsi="David" w:cs="David"/>
          <w:b/>
          <w:bCs/>
          <w:rtl/>
        </w:rPr>
        <w:t xml:space="preserve"> </w:t>
      </w:r>
      <w:r w:rsidRPr="00860667">
        <w:rPr>
          <w:rFonts w:ascii="David" w:hAnsi="David" w:cs="David" w:hint="cs"/>
          <w:b/>
          <w:bCs/>
          <w:rtl/>
        </w:rPr>
        <w:t>הסכמה</w:t>
      </w:r>
      <w:r w:rsidRPr="00860667">
        <w:rPr>
          <w:rFonts w:ascii="David" w:hAnsi="David" w:cs="David"/>
          <w:b/>
          <w:bCs/>
          <w:rtl/>
        </w:rPr>
        <w:t xml:space="preserve"> </w:t>
      </w:r>
      <w:r w:rsidRPr="00860667">
        <w:rPr>
          <w:rFonts w:ascii="David" w:hAnsi="David" w:cs="David" w:hint="cs"/>
          <w:b/>
          <w:bCs/>
          <w:rtl/>
        </w:rPr>
        <w:t>של</w:t>
      </w:r>
      <w:r w:rsidRPr="00860667">
        <w:rPr>
          <w:rFonts w:ascii="David" w:hAnsi="David" w:cs="David"/>
          <w:b/>
          <w:bCs/>
          <w:rtl/>
        </w:rPr>
        <w:t xml:space="preserve"> </w:t>
      </w:r>
      <w:r w:rsidRPr="00860667">
        <w:rPr>
          <w:rFonts w:ascii="David" w:hAnsi="David" w:cs="David" w:hint="cs"/>
          <w:b/>
          <w:bCs/>
          <w:rtl/>
        </w:rPr>
        <w:t>מדינת</w:t>
      </w:r>
      <w:r w:rsidRPr="00860667">
        <w:rPr>
          <w:rFonts w:ascii="David" w:hAnsi="David" w:cs="David"/>
          <w:b/>
          <w:bCs/>
          <w:rtl/>
        </w:rPr>
        <w:t xml:space="preserve"> </w:t>
      </w:r>
      <w:r w:rsidRPr="00860667">
        <w:rPr>
          <w:rFonts w:ascii="David" w:hAnsi="David" w:cs="David" w:hint="cs"/>
          <w:b/>
          <w:bCs/>
          <w:rtl/>
        </w:rPr>
        <w:t>האם</w:t>
      </w:r>
      <w:r w:rsidR="00B873BA">
        <w:rPr>
          <w:rFonts w:ascii="David" w:hAnsi="David" w:cs="David" w:hint="cs"/>
          <w:b/>
          <w:bCs/>
          <w:rtl/>
        </w:rPr>
        <w:t>,</w:t>
      </w:r>
      <w:r w:rsidRPr="00860667">
        <w:rPr>
          <w:rFonts w:ascii="David" w:hAnsi="David" w:cs="David"/>
          <w:rtl/>
        </w:rPr>
        <w:t xml:space="preserve"> </w:t>
      </w:r>
      <w:r w:rsidRPr="00860667">
        <w:rPr>
          <w:rFonts w:ascii="David" w:hAnsi="David" w:cs="David" w:hint="cs"/>
          <w:rtl/>
        </w:rPr>
        <w:t>והמדינה</w:t>
      </w:r>
      <w:r w:rsidRPr="00860667">
        <w:rPr>
          <w:rFonts w:ascii="David" w:hAnsi="David" w:cs="David"/>
          <w:rtl/>
        </w:rPr>
        <w:t xml:space="preserve"> </w:t>
      </w:r>
      <w:r w:rsidRPr="00860667">
        <w:rPr>
          <w:rFonts w:ascii="David" w:hAnsi="David" w:cs="David" w:hint="cs"/>
          <w:rtl/>
        </w:rPr>
        <w:t>החדשה</w:t>
      </w:r>
      <w:r w:rsidRPr="00860667">
        <w:rPr>
          <w:rFonts w:ascii="David" w:hAnsi="David" w:cs="David"/>
          <w:rtl/>
        </w:rPr>
        <w:t xml:space="preserve"> </w:t>
      </w:r>
      <w:r w:rsidRPr="00860667">
        <w:rPr>
          <w:rFonts w:ascii="David" w:hAnsi="David" w:cs="David" w:hint="cs"/>
          <w:rtl/>
        </w:rPr>
        <w:t>לא</w:t>
      </w:r>
      <w:r w:rsidRPr="00860667">
        <w:rPr>
          <w:rFonts w:ascii="David" w:hAnsi="David" w:cs="David"/>
          <w:rtl/>
        </w:rPr>
        <w:t xml:space="preserve"> </w:t>
      </w:r>
      <w:r w:rsidRPr="00860667">
        <w:rPr>
          <w:rFonts w:ascii="David" w:hAnsi="David" w:cs="David" w:hint="cs"/>
          <w:rtl/>
        </w:rPr>
        <w:t>תוכר</w:t>
      </w:r>
      <w:r w:rsidRPr="00860667">
        <w:rPr>
          <w:rFonts w:ascii="David" w:hAnsi="David" w:cs="David"/>
          <w:rtl/>
        </w:rPr>
        <w:t xml:space="preserve"> </w:t>
      </w:r>
      <w:r w:rsidRPr="00860667">
        <w:rPr>
          <w:rFonts w:ascii="David" w:hAnsi="David" w:cs="David" w:hint="cs"/>
          <w:rtl/>
        </w:rPr>
        <w:t>מבחינה</w:t>
      </w:r>
      <w:r w:rsidRPr="00860667">
        <w:rPr>
          <w:rFonts w:ascii="David" w:hAnsi="David" w:cs="David"/>
          <w:rtl/>
        </w:rPr>
        <w:t xml:space="preserve"> </w:t>
      </w:r>
      <w:r w:rsidRPr="00860667">
        <w:rPr>
          <w:rFonts w:ascii="David" w:hAnsi="David" w:cs="David" w:hint="cs"/>
          <w:rtl/>
        </w:rPr>
        <w:t>משפטית</w:t>
      </w:r>
      <w:r w:rsidRPr="00860667">
        <w:rPr>
          <w:rFonts w:ascii="David" w:hAnsi="David" w:cs="David"/>
          <w:rtl/>
        </w:rPr>
        <w:t xml:space="preserve"> </w:t>
      </w:r>
      <w:r w:rsidRPr="00860667">
        <w:rPr>
          <w:rFonts w:ascii="David" w:hAnsi="David" w:cs="David" w:hint="cs"/>
          <w:rtl/>
        </w:rPr>
        <w:t>רק</w:t>
      </w:r>
      <w:r w:rsidRPr="00860667">
        <w:rPr>
          <w:rFonts w:ascii="David" w:hAnsi="David" w:cs="David"/>
          <w:rtl/>
        </w:rPr>
        <w:t xml:space="preserve"> </w:t>
      </w:r>
      <w:r w:rsidRPr="00860667">
        <w:rPr>
          <w:rFonts w:ascii="David" w:hAnsi="David" w:cs="David" w:hint="cs"/>
          <w:rtl/>
        </w:rPr>
        <w:t>אם</w:t>
      </w:r>
      <w:r w:rsidRPr="00860667">
        <w:rPr>
          <w:rFonts w:ascii="David" w:hAnsi="David" w:cs="David"/>
          <w:rtl/>
        </w:rPr>
        <w:t xml:space="preserve"> </w:t>
      </w:r>
      <w:r w:rsidRPr="00860667">
        <w:rPr>
          <w:rFonts w:ascii="David" w:hAnsi="David" w:cs="David" w:hint="cs"/>
          <w:rtl/>
        </w:rPr>
        <w:t>היא</w:t>
      </w:r>
      <w:r w:rsidRPr="00860667">
        <w:rPr>
          <w:rFonts w:ascii="David" w:hAnsi="David" w:cs="David"/>
          <w:rtl/>
        </w:rPr>
        <w:t xml:space="preserve"> </w:t>
      </w:r>
      <w:r w:rsidRPr="00860667">
        <w:rPr>
          <w:rFonts w:ascii="David" w:hAnsi="David" w:cs="David" w:hint="cs"/>
          <w:rtl/>
        </w:rPr>
        <w:t>תיווצר</w:t>
      </w:r>
      <w:r w:rsidRPr="00860667">
        <w:rPr>
          <w:rFonts w:ascii="David" w:hAnsi="David" w:cs="David"/>
          <w:rtl/>
        </w:rPr>
        <w:t xml:space="preserve"> </w:t>
      </w:r>
      <w:r w:rsidRPr="00860667">
        <w:rPr>
          <w:rFonts w:ascii="David" w:hAnsi="David" w:cs="David" w:hint="cs"/>
          <w:rtl/>
        </w:rPr>
        <w:t>תוך</w:t>
      </w:r>
      <w:r w:rsidRPr="00860667">
        <w:rPr>
          <w:rFonts w:ascii="David" w:hAnsi="David" w:cs="David"/>
          <w:rtl/>
        </w:rPr>
        <w:t xml:space="preserve"> </w:t>
      </w:r>
      <w:r w:rsidRPr="00860667">
        <w:rPr>
          <w:rFonts w:ascii="David" w:hAnsi="David" w:cs="David" w:hint="cs"/>
          <w:rtl/>
        </w:rPr>
        <w:t>כדי</w:t>
      </w:r>
      <w:r w:rsidRPr="00860667">
        <w:rPr>
          <w:rFonts w:ascii="David" w:hAnsi="David" w:cs="David"/>
          <w:rtl/>
        </w:rPr>
        <w:t xml:space="preserve"> </w:t>
      </w:r>
      <w:r w:rsidRPr="00860667">
        <w:rPr>
          <w:rFonts w:ascii="David" w:hAnsi="David" w:cs="David" w:hint="cs"/>
          <w:rtl/>
        </w:rPr>
        <w:t>הפרה</w:t>
      </w:r>
      <w:r w:rsidRPr="00860667">
        <w:rPr>
          <w:rFonts w:ascii="David" w:hAnsi="David" w:cs="David"/>
          <w:rtl/>
        </w:rPr>
        <w:t xml:space="preserve"> </w:t>
      </w:r>
      <w:r w:rsidRPr="00860667">
        <w:rPr>
          <w:rFonts w:ascii="David" w:hAnsi="David" w:cs="David" w:hint="cs"/>
          <w:rtl/>
        </w:rPr>
        <w:t>של</w:t>
      </w:r>
      <w:r w:rsidRPr="00860667">
        <w:rPr>
          <w:rFonts w:ascii="David" w:hAnsi="David" w:cs="David"/>
          <w:rtl/>
        </w:rPr>
        <w:t xml:space="preserve"> </w:t>
      </w:r>
      <w:r w:rsidRPr="00860667">
        <w:rPr>
          <w:rFonts w:ascii="David" w:hAnsi="David" w:cs="David" w:hint="cs"/>
          <w:rtl/>
        </w:rPr>
        <w:t>אחד</w:t>
      </w:r>
      <w:r w:rsidRPr="00860667">
        <w:rPr>
          <w:rFonts w:ascii="David" w:hAnsi="David" w:cs="David"/>
          <w:rtl/>
        </w:rPr>
        <w:t xml:space="preserve"> </w:t>
      </w:r>
      <w:r w:rsidRPr="00860667">
        <w:rPr>
          <w:rFonts w:ascii="David" w:hAnsi="David" w:cs="David" w:hint="cs"/>
          <w:rtl/>
        </w:rPr>
        <w:t>מ</w:t>
      </w:r>
      <w:r w:rsidRPr="00860667">
        <w:rPr>
          <w:rFonts w:ascii="David" w:hAnsi="David" w:cs="David"/>
          <w:rtl/>
        </w:rPr>
        <w:t>-</w:t>
      </w:r>
      <w:r w:rsidR="00996D44" w:rsidRPr="00860667">
        <w:rPr>
          <w:rFonts w:ascii="David" w:hAnsi="David" w:cs="David" w:hint="cs"/>
          <w:rtl/>
        </w:rPr>
        <w:t>3</w:t>
      </w:r>
      <w:r w:rsidR="00B873BA">
        <w:rPr>
          <w:rFonts w:ascii="David" w:hAnsi="David" w:cs="David" w:hint="cs"/>
          <w:rtl/>
        </w:rPr>
        <w:t xml:space="preserve"> </w:t>
      </w:r>
      <w:r w:rsidRPr="00860667">
        <w:rPr>
          <w:rFonts w:ascii="David" w:hAnsi="David" w:cs="David" w:hint="cs"/>
          <w:rtl/>
        </w:rPr>
        <w:t>התנאים</w:t>
      </w:r>
      <w:r w:rsidRPr="00860667">
        <w:rPr>
          <w:rFonts w:ascii="David" w:hAnsi="David" w:cs="David"/>
          <w:rtl/>
        </w:rPr>
        <w:t xml:space="preserve"> (</w:t>
      </w:r>
      <w:r w:rsidRPr="00860667">
        <w:rPr>
          <w:rFonts w:ascii="David" w:hAnsi="David" w:cs="David" w:hint="cs"/>
          <w:rtl/>
        </w:rPr>
        <w:t>רצח</w:t>
      </w:r>
      <w:r w:rsidRPr="00860667">
        <w:rPr>
          <w:rFonts w:ascii="David" w:hAnsi="David" w:cs="David"/>
          <w:rtl/>
        </w:rPr>
        <w:t xml:space="preserve"> </w:t>
      </w:r>
      <w:r w:rsidRPr="00860667">
        <w:rPr>
          <w:rFonts w:ascii="David" w:hAnsi="David" w:cs="David" w:hint="cs"/>
          <w:rtl/>
        </w:rPr>
        <w:t>עם</w:t>
      </w:r>
      <w:r w:rsidRPr="00860667">
        <w:rPr>
          <w:rFonts w:ascii="David" w:hAnsi="David" w:cs="David"/>
          <w:rtl/>
        </w:rPr>
        <w:t xml:space="preserve"> </w:t>
      </w:r>
      <w:r w:rsidRPr="00860667">
        <w:rPr>
          <w:rFonts w:ascii="David" w:hAnsi="David" w:cs="David" w:hint="cs"/>
          <w:rtl/>
        </w:rPr>
        <w:t>וכו</w:t>
      </w:r>
      <w:r w:rsidRPr="00860667">
        <w:rPr>
          <w:rFonts w:ascii="David" w:hAnsi="David" w:cs="David"/>
          <w:rtl/>
        </w:rPr>
        <w:t xml:space="preserve">'). </w:t>
      </w:r>
      <w:r w:rsidRPr="00860667">
        <w:rPr>
          <w:rFonts w:ascii="David" w:hAnsi="David" w:cs="David" w:hint="cs"/>
          <w:rtl/>
        </w:rPr>
        <w:t>בכך</w:t>
      </w:r>
      <w:r w:rsidRPr="00860667">
        <w:rPr>
          <w:rFonts w:ascii="David" w:hAnsi="David" w:cs="David"/>
          <w:rtl/>
        </w:rPr>
        <w:t xml:space="preserve"> </w:t>
      </w:r>
      <w:r w:rsidRPr="00860667">
        <w:rPr>
          <w:rFonts w:ascii="David" w:hAnsi="David" w:cs="David" w:hint="cs"/>
          <w:rtl/>
        </w:rPr>
        <w:t>החלטת</w:t>
      </w:r>
      <w:r w:rsidRPr="00860667">
        <w:rPr>
          <w:rFonts w:ascii="David" w:hAnsi="David" w:cs="David"/>
          <w:rtl/>
        </w:rPr>
        <w:t xml:space="preserve"> </w:t>
      </w:r>
      <w:r w:rsidRPr="00860667">
        <w:rPr>
          <w:rFonts w:ascii="David" w:hAnsi="David" w:cs="David"/>
        </w:rPr>
        <w:t>ICJ</w:t>
      </w:r>
      <w:r w:rsidRPr="00860667">
        <w:rPr>
          <w:rFonts w:ascii="David" w:hAnsi="David" w:cs="David"/>
          <w:rtl/>
        </w:rPr>
        <w:t xml:space="preserve"> </w:t>
      </w:r>
      <w:r w:rsidRPr="00860667">
        <w:rPr>
          <w:rFonts w:ascii="David" w:hAnsi="David" w:cs="David" w:hint="cs"/>
          <w:rtl/>
        </w:rPr>
        <w:t>למעשה</w:t>
      </w:r>
      <w:r w:rsidRPr="00860667">
        <w:rPr>
          <w:rFonts w:ascii="David" w:hAnsi="David" w:cs="David"/>
          <w:rtl/>
        </w:rPr>
        <w:t xml:space="preserve"> </w:t>
      </w:r>
      <w:r w:rsidRPr="00860667">
        <w:rPr>
          <w:rFonts w:ascii="David" w:hAnsi="David" w:cs="David" w:hint="cs"/>
          <w:rtl/>
        </w:rPr>
        <w:t>מתעלמת</w:t>
      </w:r>
      <w:r w:rsidRPr="00860667">
        <w:rPr>
          <w:rFonts w:ascii="David" w:hAnsi="David" w:cs="David"/>
          <w:rtl/>
        </w:rPr>
        <w:t xml:space="preserve"> </w:t>
      </w:r>
      <w:r w:rsidRPr="00860667">
        <w:rPr>
          <w:rFonts w:ascii="David" w:hAnsi="David" w:cs="David" w:hint="cs"/>
          <w:rtl/>
        </w:rPr>
        <w:t>מעקרון</w:t>
      </w:r>
      <w:r w:rsidRPr="00860667">
        <w:rPr>
          <w:rFonts w:ascii="David" w:hAnsi="David" w:cs="David"/>
          <w:rtl/>
        </w:rPr>
        <w:t xml:space="preserve"> </w:t>
      </w:r>
      <w:r w:rsidR="00996D44" w:rsidRPr="00860667">
        <w:rPr>
          <w:rFonts w:ascii="David" w:hAnsi="David" w:cs="David" w:hint="cs"/>
          <w:rtl/>
        </w:rPr>
        <w:t>היציבות.</w:t>
      </w:r>
    </w:p>
    <w:p w:rsidR="00996D44" w:rsidRPr="00860667" w:rsidRDefault="00996D44" w:rsidP="00984D54">
      <w:pPr>
        <w:pStyle w:val="a3"/>
        <w:numPr>
          <w:ilvl w:val="0"/>
          <w:numId w:val="1"/>
        </w:numPr>
        <w:spacing w:line="276" w:lineRule="auto"/>
        <w:jc w:val="both"/>
        <w:rPr>
          <w:rFonts w:ascii="David" w:hAnsi="David" w:cs="David"/>
        </w:rPr>
      </w:pPr>
      <w:r w:rsidRPr="00860667">
        <w:rPr>
          <w:rFonts w:ascii="David" w:hAnsi="David" w:cs="David" w:hint="cs"/>
          <w:b/>
          <w:bCs/>
          <w:rtl/>
        </w:rPr>
        <w:t>האם פלסטין היא מדינה?</w:t>
      </w:r>
      <w:r w:rsidRPr="00860667">
        <w:rPr>
          <w:rFonts w:ascii="David" w:hAnsi="David" w:cs="David" w:hint="cs"/>
          <w:rtl/>
        </w:rPr>
        <w:t xml:space="preserve"> הפלסטינים מכריזים שהם מדינה ב-88, וכמה מדינות מכירות בהן. ב-2011 היתה הכרזת עצמאות של הרש"פ שהיא מדינה פלסטינית. </w:t>
      </w:r>
    </w:p>
    <w:p w:rsidR="00996D44" w:rsidRPr="00860667" w:rsidRDefault="00996D44" w:rsidP="00984D54">
      <w:pPr>
        <w:pStyle w:val="a3"/>
        <w:numPr>
          <w:ilvl w:val="1"/>
          <w:numId w:val="1"/>
        </w:numPr>
        <w:spacing w:line="276" w:lineRule="auto"/>
        <w:jc w:val="both"/>
        <w:rPr>
          <w:rFonts w:ascii="David" w:hAnsi="David" w:cs="David"/>
        </w:rPr>
      </w:pPr>
      <w:r w:rsidRPr="00860667">
        <w:rPr>
          <w:rFonts w:ascii="David" w:hAnsi="David" w:cs="David" w:hint="cs"/>
          <w:rtl/>
        </w:rPr>
        <w:t>אוכלוסייה</w:t>
      </w:r>
      <w:r w:rsidRPr="00860667">
        <w:rPr>
          <w:rFonts w:ascii="David" w:hAnsi="David" w:cs="David"/>
          <w:rtl/>
        </w:rPr>
        <w:t xml:space="preserve">- </w:t>
      </w:r>
      <w:r w:rsidRPr="00860667">
        <w:rPr>
          <w:rFonts w:ascii="David" w:hAnsi="David" w:cs="David" w:hint="cs"/>
          <w:rtl/>
        </w:rPr>
        <w:t>יש.</w:t>
      </w:r>
    </w:p>
    <w:p w:rsidR="00996D44" w:rsidRPr="00860667" w:rsidRDefault="00996D44" w:rsidP="00984D54">
      <w:pPr>
        <w:pStyle w:val="a3"/>
        <w:numPr>
          <w:ilvl w:val="1"/>
          <w:numId w:val="1"/>
        </w:numPr>
        <w:spacing w:line="276" w:lineRule="auto"/>
        <w:jc w:val="both"/>
        <w:rPr>
          <w:rFonts w:ascii="David" w:hAnsi="David" w:cs="David"/>
        </w:rPr>
      </w:pPr>
      <w:r w:rsidRPr="00860667">
        <w:rPr>
          <w:rFonts w:ascii="David" w:hAnsi="David" w:cs="David" w:hint="cs"/>
          <w:rtl/>
        </w:rPr>
        <w:t>טריטוריה</w:t>
      </w:r>
      <w:r w:rsidRPr="00860667">
        <w:rPr>
          <w:rFonts w:ascii="David" w:hAnsi="David" w:cs="David"/>
          <w:rtl/>
        </w:rPr>
        <w:t xml:space="preserve"> - </w:t>
      </w:r>
      <w:r w:rsidRPr="00860667">
        <w:rPr>
          <w:rFonts w:ascii="David" w:hAnsi="David" w:cs="David" w:hint="cs"/>
          <w:rtl/>
        </w:rPr>
        <w:t>הרשות</w:t>
      </w:r>
      <w:r w:rsidRPr="00860667">
        <w:rPr>
          <w:rFonts w:ascii="David" w:hAnsi="David" w:cs="David"/>
          <w:rtl/>
        </w:rPr>
        <w:t xml:space="preserve"> </w:t>
      </w:r>
      <w:r w:rsidRPr="00860667">
        <w:rPr>
          <w:rFonts w:ascii="David" w:hAnsi="David" w:cs="David" w:hint="cs"/>
          <w:rtl/>
        </w:rPr>
        <w:t>בחלק</w:t>
      </w:r>
      <w:r w:rsidRPr="00860667">
        <w:rPr>
          <w:rFonts w:ascii="David" w:hAnsi="David" w:cs="David"/>
          <w:rtl/>
        </w:rPr>
        <w:t xml:space="preserve">, </w:t>
      </w:r>
      <w:r w:rsidRPr="00860667">
        <w:rPr>
          <w:rFonts w:ascii="David" w:hAnsi="David" w:cs="David" w:hint="cs"/>
          <w:rtl/>
        </w:rPr>
        <w:t>אנחנו</w:t>
      </w:r>
      <w:r w:rsidRPr="00860667">
        <w:rPr>
          <w:rFonts w:ascii="David" w:hAnsi="David" w:cs="David"/>
          <w:rtl/>
        </w:rPr>
        <w:t xml:space="preserve"> </w:t>
      </w:r>
      <w:r w:rsidRPr="00860667">
        <w:rPr>
          <w:rFonts w:ascii="David" w:hAnsi="David" w:cs="David" w:hint="cs"/>
          <w:rtl/>
        </w:rPr>
        <w:t>בחלק</w:t>
      </w:r>
      <w:r w:rsidRPr="00860667">
        <w:rPr>
          <w:rFonts w:ascii="David" w:hAnsi="David" w:cs="David"/>
          <w:rtl/>
        </w:rPr>
        <w:t xml:space="preserve"> </w:t>
      </w:r>
      <w:r w:rsidRPr="00860667">
        <w:rPr>
          <w:rFonts w:ascii="David" w:hAnsi="David" w:cs="David" w:hint="cs"/>
          <w:rtl/>
        </w:rPr>
        <w:t>וחמאס</w:t>
      </w:r>
      <w:r w:rsidRPr="00860667">
        <w:rPr>
          <w:rFonts w:ascii="David" w:hAnsi="David" w:cs="David"/>
          <w:rtl/>
        </w:rPr>
        <w:t xml:space="preserve"> </w:t>
      </w:r>
      <w:r w:rsidRPr="00860667">
        <w:rPr>
          <w:rFonts w:ascii="David" w:hAnsi="David" w:cs="David" w:hint="cs"/>
          <w:rtl/>
        </w:rPr>
        <w:t>בחלק</w:t>
      </w:r>
      <w:r w:rsidRPr="00860667">
        <w:rPr>
          <w:rFonts w:ascii="David" w:hAnsi="David" w:cs="David"/>
          <w:rtl/>
        </w:rPr>
        <w:t xml:space="preserve">. </w:t>
      </w:r>
      <w:r w:rsidRPr="00860667">
        <w:rPr>
          <w:rFonts w:ascii="David" w:hAnsi="David" w:cs="David" w:hint="cs"/>
          <w:rtl/>
        </w:rPr>
        <w:t>אין</w:t>
      </w:r>
      <w:r w:rsidRPr="00860667">
        <w:rPr>
          <w:rFonts w:ascii="David" w:hAnsi="David" w:cs="David"/>
          <w:rtl/>
        </w:rPr>
        <w:t xml:space="preserve"> </w:t>
      </w:r>
      <w:r w:rsidRPr="00860667">
        <w:rPr>
          <w:rFonts w:ascii="David" w:hAnsi="David" w:cs="David" w:hint="cs"/>
          <w:rtl/>
        </w:rPr>
        <w:t>מספיק</w:t>
      </w:r>
      <w:r w:rsidRPr="00860667">
        <w:rPr>
          <w:rFonts w:ascii="David" w:hAnsi="David" w:cs="David"/>
          <w:rtl/>
        </w:rPr>
        <w:t xml:space="preserve"> </w:t>
      </w:r>
      <w:r w:rsidRPr="00860667">
        <w:rPr>
          <w:rFonts w:ascii="David" w:hAnsi="David" w:cs="David" w:hint="cs"/>
          <w:rtl/>
        </w:rPr>
        <w:t>שליטה</w:t>
      </w:r>
      <w:r w:rsidRPr="00860667">
        <w:rPr>
          <w:rFonts w:ascii="David" w:hAnsi="David" w:cs="David"/>
          <w:rtl/>
        </w:rPr>
        <w:t xml:space="preserve"> </w:t>
      </w:r>
      <w:r w:rsidRPr="00860667">
        <w:rPr>
          <w:rFonts w:ascii="David" w:hAnsi="David" w:cs="David" w:hint="cs"/>
          <w:rtl/>
        </w:rPr>
        <w:t>בטריטוריה</w:t>
      </w:r>
      <w:r w:rsidRPr="00860667">
        <w:rPr>
          <w:rFonts w:ascii="David" w:hAnsi="David" w:cs="David"/>
          <w:rtl/>
        </w:rPr>
        <w:t xml:space="preserve"> </w:t>
      </w:r>
      <w:r w:rsidRPr="00860667">
        <w:rPr>
          <w:rFonts w:ascii="David" w:hAnsi="David" w:cs="David" w:hint="cs"/>
          <w:rtl/>
        </w:rPr>
        <w:t>לטענת</w:t>
      </w:r>
      <w:r w:rsidRPr="00860667">
        <w:rPr>
          <w:rFonts w:ascii="David" w:hAnsi="David" w:cs="David"/>
          <w:rtl/>
        </w:rPr>
        <w:t xml:space="preserve"> </w:t>
      </w:r>
      <w:r w:rsidRPr="00860667">
        <w:rPr>
          <w:rFonts w:ascii="David" w:hAnsi="David" w:cs="David" w:hint="cs"/>
          <w:rtl/>
        </w:rPr>
        <w:t>ישראל</w:t>
      </w:r>
      <w:r w:rsidRPr="00860667">
        <w:rPr>
          <w:rFonts w:ascii="David" w:hAnsi="David" w:cs="David"/>
          <w:rtl/>
        </w:rPr>
        <w:t xml:space="preserve"> </w:t>
      </w:r>
      <w:r w:rsidRPr="00860667">
        <w:rPr>
          <w:rFonts w:ascii="David" w:hAnsi="David" w:cs="David" w:hint="cs"/>
          <w:rtl/>
        </w:rPr>
        <w:t>ולטענת</w:t>
      </w:r>
      <w:r w:rsidRPr="00860667">
        <w:rPr>
          <w:rFonts w:ascii="David" w:hAnsi="David" w:cs="David"/>
          <w:rtl/>
        </w:rPr>
        <w:t xml:space="preserve"> </w:t>
      </w:r>
      <w:r w:rsidRPr="00860667">
        <w:rPr>
          <w:rFonts w:ascii="David" w:hAnsi="David" w:cs="David" w:hint="cs"/>
          <w:rtl/>
        </w:rPr>
        <w:t>הפלסטינאים</w:t>
      </w:r>
      <w:r w:rsidRPr="00860667">
        <w:rPr>
          <w:rFonts w:ascii="David" w:hAnsi="David" w:cs="David"/>
          <w:rtl/>
        </w:rPr>
        <w:t xml:space="preserve">- </w:t>
      </w:r>
      <w:r w:rsidRPr="00860667">
        <w:rPr>
          <w:rFonts w:ascii="David" w:hAnsi="David" w:cs="David" w:hint="cs"/>
          <w:rtl/>
        </w:rPr>
        <w:t>לא</w:t>
      </w:r>
      <w:r w:rsidRPr="00860667">
        <w:rPr>
          <w:rFonts w:ascii="David" w:hAnsi="David" w:cs="David"/>
          <w:rtl/>
        </w:rPr>
        <w:t xml:space="preserve"> </w:t>
      </w:r>
      <w:r w:rsidRPr="00860667">
        <w:rPr>
          <w:rFonts w:ascii="David" w:hAnsi="David" w:cs="David" w:hint="cs"/>
          <w:rtl/>
        </w:rPr>
        <w:t>חייב</w:t>
      </w:r>
      <w:r w:rsidRPr="00860667">
        <w:rPr>
          <w:rFonts w:ascii="David" w:hAnsi="David" w:cs="David"/>
          <w:rtl/>
        </w:rPr>
        <w:t xml:space="preserve"> </w:t>
      </w:r>
      <w:r w:rsidRPr="00860667">
        <w:rPr>
          <w:rFonts w:ascii="David" w:hAnsi="David" w:cs="David" w:hint="cs"/>
          <w:rtl/>
        </w:rPr>
        <w:t>שליטה</w:t>
      </w:r>
      <w:r w:rsidRPr="00860667">
        <w:rPr>
          <w:rFonts w:ascii="David" w:hAnsi="David" w:cs="David"/>
          <w:rtl/>
        </w:rPr>
        <w:t xml:space="preserve"> </w:t>
      </w:r>
      <w:r w:rsidRPr="00860667">
        <w:rPr>
          <w:rFonts w:ascii="David" w:hAnsi="David" w:cs="David" w:hint="cs"/>
          <w:rtl/>
        </w:rPr>
        <w:t>מלאה</w:t>
      </w:r>
      <w:r w:rsidRPr="00860667">
        <w:rPr>
          <w:rFonts w:ascii="David" w:hAnsi="David" w:cs="David"/>
          <w:rtl/>
        </w:rPr>
        <w:t>. (</w:t>
      </w:r>
      <w:r w:rsidRPr="00860667">
        <w:rPr>
          <w:rFonts w:ascii="David" w:hAnsi="David" w:cs="David" w:hint="cs"/>
          <w:rtl/>
        </w:rPr>
        <w:t>זה</w:t>
      </w:r>
      <w:r w:rsidRPr="00860667">
        <w:rPr>
          <w:rFonts w:ascii="David" w:hAnsi="David" w:cs="David"/>
          <w:rtl/>
        </w:rPr>
        <w:t xml:space="preserve"> </w:t>
      </w:r>
      <w:r w:rsidRPr="00860667">
        <w:rPr>
          <w:rFonts w:ascii="David" w:hAnsi="David" w:cs="David" w:hint="cs"/>
          <w:rtl/>
        </w:rPr>
        <w:t>ספקטרום</w:t>
      </w:r>
      <w:r w:rsidRPr="00860667">
        <w:rPr>
          <w:rFonts w:ascii="David" w:hAnsi="David" w:cs="David"/>
          <w:rtl/>
        </w:rPr>
        <w:t>).</w:t>
      </w:r>
      <w:r w:rsidRPr="00860667">
        <w:rPr>
          <w:rFonts w:ascii="David" w:hAnsi="David" w:cs="David" w:hint="cs"/>
          <w:rtl/>
        </w:rPr>
        <w:t xml:space="preserve"> אבל ישראל</w:t>
      </w:r>
      <w:r w:rsidRPr="00860667">
        <w:rPr>
          <w:rFonts w:ascii="David" w:hAnsi="David" w:cs="David"/>
          <w:rtl/>
        </w:rPr>
        <w:t xml:space="preserve"> </w:t>
      </w:r>
      <w:r w:rsidRPr="00860667">
        <w:rPr>
          <w:rFonts w:ascii="David" w:hAnsi="David" w:cs="David" w:hint="cs"/>
          <w:rtl/>
        </w:rPr>
        <w:t>לא</w:t>
      </w:r>
      <w:r w:rsidRPr="00860667">
        <w:rPr>
          <w:rFonts w:ascii="David" w:hAnsi="David" w:cs="David"/>
          <w:rtl/>
        </w:rPr>
        <w:t xml:space="preserve"> </w:t>
      </w:r>
      <w:r w:rsidRPr="00860667">
        <w:rPr>
          <w:rFonts w:ascii="David" w:hAnsi="David" w:cs="David" w:hint="cs"/>
          <w:rtl/>
        </w:rPr>
        <w:t>שלטה</w:t>
      </w:r>
      <w:r w:rsidRPr="00860667">
        <w:rPr>
          <w:rFonts w:ascii="David" w:hAnsi="David" w:cs="David"/>
          <w:rtl/>
        </w:rPr>
        <w:t xml:space="preserve"> </w:t>
      </w:r>
      <w:r w:rsidRPr="00860667">
        <w:rPr>
          <w:rFonts w:ascii="David" w:hAnsi="David" w:cs="David" w:hint="cs"/>
          <w:rtl/>
        </w:rPr>
        <w:t>ב</w:t>
      </w:r>
      <w:r w:rsidRPr="00860667">
        <w:rPr>
          <w:rFonts w:ascii="David" w:hAnsi="David" w:cs="David"/>
          <w:rtl/>
        </w:rPr>
        <w:t xml:space="preserve">-60% </w:t>
      </w:r>
      <w:r w:rsidRPr="00860667">
        <w:rPr>
          <w:rFonts w:ascii="David" w:hAnsi="David" w:cs="David" w:hint="cs"/>
          <w:rtl/>
        </w:rPr>
        <w:t>מהשטח</w:t>
      </w:r>
      <w:r w:rsidRPr="00860667">
        <w:rPr>
          <w:rFonts w:ascii="David" w:hAnsi="David" w:cs="David"/>
          <w:rtl/>
        </w:rPr>
        <w:t xml:space="preserve"> </w:t>
      </w:r>
      <w:r w:rsidRPr="00860667">
        <w:rPr>
          <w:rFonts w:ascii="David" w:hAnsi="David" w:cs="David" w:hint="cs"/>
          <w:rtl/>
        </w:rPr>
        <w:t>כשהכריזה</w:t>
      </w:r>
      <w:r w:rsidRPr="00860667">
        <w:rPr>
          <w:rFonts w:ascii="David" w:hAnsi="David" w:cs="David"/>
          <w:rtl/>
        </w:rPr>
        <w:t xml:space="preserve"> </w:t>
      </w:r>
      <w:r w:rsidRPr="00860667">
        <w:rPr>
          <w:rFonts w:ascii="David" w:hAnsi="David" w:cs="David" w:hint="cs"/>
          <w:rtl/>
        </w:rPr>
        <w:t>עצמאות</w:t>
      </w:r>
      <w:r w:rsidRPr="00860667">
        <w:rPr>
          <w:rFonts w:ascii="David" w:hAnsi="David" w:cs="David"/>
          <w:rtl/>
        </w:rPr>
        <w:t>.</w:t>
      </w:r>
    </w:p>
    <w:p w:rsidR="00996D44" w:rsidRPr="00860667" w:rsidRDefault="00996D44" w:rsidP="00984D54">
      <w:pPr>
        <w:pStyle w:val="a3"/>
        <w:numPr>
          <w:ilvl w:val="1"/>
          <w:numId w:val="1"/>
        </w:numPr>
        <w:spacing w:line="276" w:lineRule="auto"/>
        <w:jc w:val="both"/>
        <w:rPr>
          <w:rFonts w:ascii="David" w:hAnsi="David" w:cs="David"/>
        </w:rPr>
      </w:pPr>
      <w:r w:rsidRPr="00860667">
        <w:rPr>
          <w:rFonts w:ascii="David" w:hAnsi="David" w:cs="David" w:hint="cs"/>
          <w:rtl/>
        </w:rPr>
        <w:t>יחסי</w:t>
      </w:r>
      <w:r w:rsidRPr="00860667">
        <w:rPr>
          <w:rFonts w:ascii="David" w:hAnsi="David" w:cs="David"/>
          <w:rtl/>
        </w:rPr>
        <w:t xml:space="preserve"> </w:t>
      </w:r>
      <w:r w:rsidRPr="00860667">
        <w:rPr>
          <w:rFonts w:ascii="David" w:hAnsi="David" w:cs="David" w:hint="cs"/>
          <w:rtl/>
        </w:rPr>
        <w:t>חוץ</w:t>
      </w:r>
      <w:r w:rsidRPr="00860667">
        <w:rPr>
          <w:rFonts w:ascii="David" w:hAnsi="David" w:cs="David"/>
          <w:rtl/>
        </w:rPr>
        <w:t xml:space="preserve"> - </w:t>
      </w:r>
      <w:r w:rsidRPr="00860667">
        <w:rPr>
          <w:rFonts w:ascii="David" w:hAnsi="David" w:cs="David" w:hint="cs"/>
          <w:rtl/>
        </w:rPr>
        <w:t>יש</w:t>
      </w:r>
      <w:r w:rsidRPr="00860667">
        <w:rPr>
          <w:rFonts w:ascii="David" w:hAnsi="David" w:cs="David"/>
          <w:rtl/>
        </w:rPr>
        <w:t xml:space="preserve"> </w:t>
      </w:r>
      <w:r w:rsidRPr="00860667">
        <w:rPr>
          <w:rFonts w:ascii="David" w:hAnsi="David" w:cs="David" w:hint="cs"/>
          <w:rtl/>
        </w:rPr>
        <w:t>להם</w:t>
      </w:r>
      <w:r w:rsidRPr="00860667">
        <w:rPr>
          <w:rFonts w:ascii="David" w:hAnsi="David" w:cs="David"/>
          <w:rtl/>
        </w:rPr>
        <w:t xml:space="preserve"> </w:t>
      </w:r>
      <w:r w:rsidRPr="00860667">
        <w:rPr>
          <w:rFonts w:ascii="David" w:hAnsi="David" w:cs="David" w:hint="cs"/>
          <w:rtl/>
        </w:rPr>
        <w:t>יחסי</w:t>
      </w:r>
      <w:r w:rsidRPr="00860667">
        <w:rPr>
          <w:rFonts w:ascii="David" w:hAnsi="David" w:cs="David"/>
          <w:rtl/>
        </w:rPr>
        <w:t xml:space="preserve"> </w:t>
      </w:r>
      <w:r w:rsidRPr="00860667">
        <w:rPr>
          <w:rFonts w:ascii="David" w:hAnsi="David" w:cs="David" w:hint="cs"/>
          <w:rtl/>
        </w:rPr>
        <w:t>חוץ</w:t>
      </w:r>
      <w:r w:rsidRPr="00860667">
        <w:rPr>
          <w:rFonts w:ascii="David" w:hAnsi="David" w:cs="David"/>
          <w:rtl/>
        </w:rPr>
        <w:t xml:space="preserve"> </w:t>
      </w:r>
      <w:r w:rsidRPr="00860667">
        <w:rPr>
          <w:rFonts w:ascii="David" w:hAnsi="David" w:cs="David" w:hint="cs"/>
          <w:rtl/>
        </w:rPr>
        <w:t>ושגרירויות</w:t>
      </w:r>
      <w:r w:rsidRPr="00860667">
        <w:rPr>
          <w:rFonts w:ascii="David" w:hAnsi="David" w:cs="David"/>
          <w:rtl/>
        </w:rPr>
        <w:t xml:space="preserve">. </w:t>
      </w:r>
      <w:r w:rsidRPr="00860667">
        <w:rPr>
          <w:rFonts w:ascii="David" w:hAnsi="David" w:cs="David" w:hint="cs"/>
          <w:rtl/>
        </w:rPr>
        <w:t>פלסטין</w:t>
      </w:r>
      <w:r w:rsidRPr="00860667">
        <w:rPr>
          <w:rFonts w:ascii="David" w:hAnsi="David" w:cs="David"/>
          <w:rtl/>
        </w:rPr>
        <w:t xml:space="preserve"> </w:t>
      </w:r>
      <w:r w:rsidRPr="00860667">
        <w:rPr>
          <w:rFonts w:ascii="David" w:hAnsi="David" w:cs="David" w:hint="cs"/>
          <w:rtl/>
        </w:rPr>
        <w:t>היא</w:t>
      </w:r>
      <w:r w:rsidRPr="00860667">
        <w:rPr>
          <w:rFonts w:ascii="David" w:hAnsi="David" w:cs="David"/>
          <w:rtl/>
        </w:rPr>
        <w:t xml:space="preserve"> </w:t>
      </w:r>
      <w:r w:rsidRPr="00860667">
        <w:rPr>
          <w:rFonts w:ascii="David" w:hAnsi="David" w:cs="David" w:hint="cs"/>
          <w:rtl/>
        </w:rPr>
        <w:t>מדינה</w:t>
      </w:r>
      <w:r w:rsidRPr="00860667">
        <w:rPr>
          <w:rFonts w:ascii="David" w:hAnsi="David" w:cs="David"/>
          <w:rtl/>
        </w:rPr>
        <w:t xml:space="preserve"> </w:t>
      </w:r>
      <w:r w:rsidRPr="00860667">
        <w:rPr>
          <w:rFonts w:ascii="David" w:hAnsi="David" w:cs="David" w:hint="cs"/>
          <w:rtl/>
        </w:rPr>
        <w:t>משקיפה</w:t>
      </w:r>
      <w:r w:rsidRPr="00860667">
        <w:rPr>
          <w:rFonts w:ascii="David" w:hAnsi="David" w:cs="David"/>
          <w:rtl/>
        </w:rPr>
        <w:t xml:space="preserve"> </w:t>
      </w:r>
      <w:r w:rsidRPr="00860667">
        <w:rPr>
          <w:rFonts w:ascii="David" w:hAnsi="David" w:cs="David" w:hint="cs"/>
          <w:rtl/>
        </w:rPr>
        <w:t>באו</w:t>
      </w:r>
      <w:r w:rsidRPr="00860667">
        <w:rPr>
          <w:rFonts w:ascii="David" w:hAnsi="David" w:cs="David"/>
          <w:rtl/>
        </w:rPr>
        <w:t>"</w:t>
      </w:r>
      <w:r w:rsidRPr="00860667">
        <w:rPr>
          <w:rFonts w:ascii="David" w:hAnsi="David" w:cs="David" w:hint="cs"/>
          <w:rtl/>
        </w:rPr>
        <w:t>ם</w:t>
      </w:r>
      <w:r w:rsidRPr="00860667">
        <w:rPr>
          <w:rFonts w:ascii="David" w:hAnsi="David" w:cs="David"/>
          <w:rtl/>
        </w:rPr>
        <w:t xml:space="preserve">.  </w:t>
      </w:r>
      <w:r w:rsidRPr="00860667">
        <w:rPr>
          <w:rFonts w:ascii="David" w:hAnsi="David" w:cs="David" w:hint="cs"/>
          <w:rtl/>
        </w:rPr>
        <w:t>לפי</w:t>
      </w:r>
      <w:r w:rsidRPr="00860667">
        <w:rPr>
          <w:rFonts w:ascii="David" w:hAnsi="David" w:cs="David"/>
          <w:rtl/>
        </w:rPr>
        <w:t xml:space="preserve"> </w:t>
      </w:r>
      <w:r w:rsidRPr="00860667">
        <w:rPr>
          <w:rFonts w:ascii="David" w:hAnsi="David" w:cs="David" w:hint="cs"/>
          <w:rtl/>
        </w:rPr>
        <w:t>הסכמי</w:t>
      </w:r>
      <w:r w:rsidRPr="00860667">
        <w:rPr>
          <w:rFonts w:ascii="David" w:hAnsi="David" w:cs="David"/>
          <w:rtl/>
        </w:rPr>
        <w:t xml:space="preserve"> </w:t>
      </w:r>
      <w:r w:rsidRPr="00860667">
        <w:rPr>
          <w:rFonts w:ascii="David" w:hAnsi="David" w:cs="David" w:hint="cs"/>
          <w:rtl/>
        </w:rPr>
        <w:t>אוסלו</w:t>
      </w:r>
      <w:r w:rsidRPr="00860667">
        <w:rPr>
          <w:rFonts w:ascii="David" w:hAnsi="David" w:cs="David"/>
          <w:rtl/>
        </w:rPr>
        <w:t xml:space="preserve"> </w:t>
      </w:r>
      <w:r w:rsidRPr="00860667">
        <w:rPr>
          <w:rFonts w:ascii="David" w:hAnsi="David" w:cs="David" w:hint="cs"/>
          <w:rtl/>
        </w:rPr>
        <w:t>הם</w:t>
      </w:r>
      <w:r w:rsidRPr="00860667">
        <w:rPr>
          <w:rFonts w:ascii="David" w:hAnsi="David" w:cs="David"/>
          <w:rtl/>
        </w:rPr>
        <w:t xml:space="preserve"> </w:t>
      </w:r>
      <w:r w:rsidRPr="00860667">
        <w:rPr>
          <w:rFonts w:ascii="David" w:hAnsi="David" w:cs="David" w:hint="cs"/>
          <w:rtl/>
        </w:rPr>
        <w:t>התחייבו</w:t>
      </w:r>
      <w:r w:rsidRPr="00860667">
        <w:rPr>
          <w:rFonts w:ascii="David" w:hAnsi="David" w:cs="David"/>
          <w:rtl/>
        </w:rPr>
        <w:t xml:space="preserve"> </w:t>
      </w:r>
      <w:r w:rsidRPr="00860667">
        <w:rPr>
          <w:rFonts w:ascii="David" w:hAnsi="David" w:cs="David" w:hint="cs"/>
          <w:rtl/>
        </w:rPr>
        <w:t>לא</w:t>
      </w:r>
      <w:r w:rsidRPr="00860667">
        <w:rPr>
          <w:rFonts w:ascii="David" w:hAnsi="David" w:cs="David"/>
          <w:rtl/>
        </w:rPr>
        <w:t xml:space="preserve"> </w:t>
      </w:r>
      <w:r w:rsidRPr="00860667">
        <w:rPr>
          <w:rFonts w:ascii="David" w:hAnsi="David" w:cs="David" w:hint="cs"/>
          <w:rtl/>
        </w:rPr>
        <w:t>לקיים</w:t>
      </w:r>
      <w:r w:rsidRPr="00860667">
        <w:rPr>
          <w:rFonts w:ascii="David" w:hAnsi="David" w:cs="David"/>
          <w:rtl/>
        </w:rPr>
        <w:t xml:space="preserve"> </w:t>
      </w:r>
      <w:r w:rsidRPr="00860667">
        <w:rPr>
          <w:rFonts w:ascii="David" w:hAnsi="David" w:cs="David" w:hint="cs"/>
          <w:rtl/>
        </w:rPr>
        <w:t>יחסי</w:t>
      </w:r>
      <w:r w:rsidRPr="00860667">
        <w:rPr>
          <w:rFonts w:ascii="David" w:hAnsi="David" w:cs="David"/>
          <w:rtl/>
        </w:rPr>
        <w:t xml:space="preserve"> </w:t>
      </w:r>
      <w:r w:rsidRPr="00860667">
        <w:rPr>
          <w:rFonts w:ascii="David" w:hAnsi="David" w:cs="David" w:hint="cs"/>
          <w:rtl/>
        </w:rPr>
        <w:t>חוץ</w:t>
      </w:r>
      <w:r w:rsidRPr="00860667">
        <w:rPr>
          <w:rFonts w:ascii="David" w:hAnsi="David" w:cs="David"/>
          <w:rtl/>
        </w:rPr>
        <w:t xml:space="preserve">. </w:t>
      </w:r>
    </w:p>
    <w:p w:rsidR="00996D44" w:rsidRPr="00860667" w:rsidRDefault="00996D44" w:rsidP="00984D54">
      <w:pPr>
        <w:pStyle w:val="a3"/>
        <w:numPr>
          <w:ilvl w:val="1"/>
          <w:numId w:val="1"/>
        </w:numPr>
        <w:spacing w:line="276" w:lineRule="auto"/>
        <w:jc w:val="both"/>
        <w:rPr>
          <w:rFonts w:ascii="David" w:hAnsi="David" w:cs="David"/>
        </w:rPr>
      </w:pPr>
      <w:r w:rsidRPr="00860667">
        <w:rPr>
          <w:rFonts w:ascii="David" w:hAnsi="David" w:cs="David" w:hint="cs"/>
          <w:rtl/>
        </w:rPr>
        <w:t>שלטון</w:t>
      </w:r>
      <w:r w:rsidRPr="00860667">
        <w:rPr>
          <w:rFonts w:ascii="David" w:hAnsi="David" w:cs="David"/>
          <w:rtl/>
        </w:rPr>
        <w:t xml:space="preserve"> </w:t>
      </w:r>
      <w:r w:rsidRPr="00860667">
        <w:rPr>
          <w:rFonts w:ascii="David" w:hAnsi="David" w:cs="David" w:hint="cs"/>
          <w:rtl/>
        </w:rPr>
        <w:t>אפקטיבי</w:t>
      </w:r>
      <w:r w:rsidRPr="00860667">
        <w:rPr>
          <w:rFonts w:ascii="David" w:hAnsi="David" w:cs="David"/>
          <w:rtl/>
        </w:rPr>
        <w:t xml:space="preserve"> - </w:t>
      </w:r>
      <w:r w:rsidRPr="00860667">
        <w:rPr>
          <w:rFonts w:ascii="David" w:hAnsi="David" w:cs="David" w:hint="cs"/>
          <w:rtl/>
        </w:rPr>
        <w:t>כמו</w:t>
      </w:r>
      <w:r w:rsidRPr="00860667">
        <w:rPr>
          <w:rFonts w:ascii="David" w:hAnsi="David" w:cs="David"/>
          <w:rtl/>
        </w:rPr>
        <w:t xml:space="preserve"> </w:t>
      </w:r>
      <w:r w:rsidRPr="00860667">
        <w:rPr>
          <w:rFonts w:ascii="David" w:hAnsi="David" w:cs="David" w:hint="cs"/>
          <w:rtl/>
        </w:rPr>
        <w:t>בטריטוריה</w:t>
      </w:r>
      <w:r w:rsidRPr="00860667">
        <w:rPr>
          <w:rFonts w:ascii="David" w:hAnsi="David" w:cs="David"/>
          <w:rtl/>
        </w:rPr>
        <w:t xml:space="preserve">, </w:t>
      </w:r>
      <w:r w:rsidRPr="00860667">
        <w:rPr>
          <w:rFonts w:ascii="David" w:hAnsi="David" w:cs="David" w:hint="cs"/>
          <w:rtl/>
        </w:rPr>
        <w:t>חלק</w:t>
      </w:r>
      <w:r w:rsidRPr="00860667">
        <w:rPr>
          <w:rFonts w:ascii="David" w:hAnsi="David" w:cs="David"/>
          <w:rtl/>
        </w:rPr>
        <w:t xml:space="preserve"> </w:t>
      </w:r>
      <w:r w:rsidRPr="00860667">
        <w:rPr>
          <w:rFonts w:ascii="David" w:hAnsi="David" w:cs="David" w:hint="cs"/>
          <w:rtl/>
        </w:rPr>
        <w:t>כן</w:t>
      </w:r>
      <w:r w:rsidRPr="00860667">
        <w:rPr>
          <w:rFonts w:ascii="David" w:hAnsi="David" w:cs="David"/>
          <w:rtl/>
        </w:rPr>
        <w:t xml:space="preserve"> </w:t>
      </w:r>
      <w:r w:rsidRPr="00860667">
        <w:rPr>
          <w:rFonts w:ascii="David" w:hAnsi="David" w:cs="David" w:hint="cs"/>
          <w:rtl/>
        </w:rPr>
        <w:t>וחלק</w:t>
      </w:r>
      <w:r w:rsidRPr="00860667">
        <w:rPr>
          <w:rFonts w:ascii="David" w:hAnsi="David" w:cs="David"/>
          <w:rtl/>
        </w:rPr>
        <w:t xml:space="preserve"> </w:t>
      </w:r>
      <w:r w:rsidRPr="00860667">
        <w:rPr>
          <w:rFonts w:ascii="David" w:hAnsi="David" w:cs="David" w:hint="cs"/>
          <w:rtl/>
        </w:rPr>
        <w:t>לא</w:t>
      </w:r>
      <w:r w:rsidRPr="00860667">
        <w:rPr>
          <w:rFonts w:ascii="David" w:hAnsi="David" w:cs="David"/>
          <w:rtl/>
        </w:rPr>
        <w:t>.</w:t>
      </w:r>
    </w:p>
    <w:p w:rsidR="00996D44" w:rsidRPr="00860667" w:rsidRDefault="00996D44" w:rsidP="00984D54">
      <w:pPr>
        <w:pStyle w:val="a3"/>
        <w:numPr>
          <w:ilvl w:val="3"/>
          <w:numId w:val="1"/>
        </w:numPr>
        <w:spacing w:line="276" w:lineRule="auto"/>
        <w:jc w:val="both"/>
        <w:rPr>
          <w:rFonts w:ascii="David" w:hAnsi="David" w:cs="David"/>
        </w:rPr>
      </w:pPr>
      <w:r w:rsidRPr="00860667">
        <w:rPr>
          <w:rFonts w:ascii="David" w:hAnsi="David" w:cs="David" w:hint="cs"/>
          <w:rtl/>
        </w:rPr>
        <w:t xml:space="preserve">טיעונים של ישראל שהתנאים לא מתקיימים הם חלשים </w:t>
      </w:r>
      <w:r w:rsidRPr="00860667">
        <w:rPr>
          <w:rFonts w:ascii="David" w:hAnsi="David" w:cs="David"/>
          <w:rtl/>
        </w:rPr>
        <w:t>–</w:t>
      </w:r>
      <w:r w:rsidRPr="00860667">
        <w:rPr>
          <w:rFonts w:ascii="David" w:hAnsi="David" w:cs="David" w:hint="cs"/>
          <w:rtl/>
        </w:rPr>
        <w:t xml:space="preserve"> הלא גם ישראל לא ענתה עליהם בתקומתה.</w:t>
      </w:r>
    </w:p>
    <w:p w:rsidR="00996D44" w:rsidRPr="00860667" w:rsidRDefault="00996D44" w:rsidP="00984D54">
      <w:pPr>
        <w:pStyle w:val="a3"/>
        <w:numPr>
          <w:ilvl w:val="0"/>
          <w:numId w:val="1"/>
        </w:numPr>
        <w:spacing w:line="276" w:lineRule="auto"/>
        <w:jc w:val="both"/>
        <w:rPr>
          <w:rFonts w:ascii="David" w:hAnsi="David" w:cs="David"/>
          <w:b/>
          <w:bCs/>
        </w:rPr>
      </w:pPr>
      <w:r w:rsidRPr="00860667">
        <w:rPr>
          <w:rFonts w:ascii="David" w:hAnsi="David" w:cs="David" w:hint="cs"/>
          <w:b/>
          <w:bCs/>
          <w:rtl/>
        </w:rPr>
        <w:t xml:space="preserve">התנאים </w:t>
      </w:r>
      <w:r w:rsidR="00487476" w:rsidRPr="00860667">
        <w:rPr>
          <w:rFonts w:ascii="David" w:hAnsi="David" w:cs="David" w:hint="cs"/>
          <w:b/>
          <w:bCs/>
          <w:rtl/>
        </w:rPr>
        <w:t>שמשחקים לטובת</w:t>
      </w:r>
      <w:r w:rsidRPr="00860667">
        <w:rPr>
          <w:rFonts w:ascii="David" w:hAnsi="David" w:cs="David" w:hint="cs"/>
          <w:b/>
          <w:bCs/>
          <w:rtl/>
        </w:rPr>
        <w:t xml:space="preserve"> הפלסטינים: </w:t>
      </w:r>
    </w:p>
    <w:p w:rsidR="00487476" w:rsidRPr="00860667" w:rsidRDefault="00487476" w:rsidP="00984D54">
      <w:pPr>
        <w:pStyle w:val="a3"/>
        <w:numPr>
          <w:ilvl w:val="1"/>
          <w:numId w:val="1"/>
        </w:numPr>
        <w:spacing w:line="276" w:lineRule="auto"/>
        <w:rPr>
          <w:rFonts w:ascii="David" w:hAnsi="David" w:cs="David"/>
        </w:rPr>
      </w:pPr>
      <w:r w:rsidRPr="00860667">
        <w:rPr>
          <w:rFonts w:ascii="David" w:hAnsi="David" w:cs="David" w:hint="cs"/>
          <w:u w:val="single"/>
          <w:rtl/>
        </w:rPr>
        <w:t>מסמך ה-</w:t>
      </w:r>
      <w:r w:rsidRPr="00860667">
        <w:rPr>
          <w:rFonts w:ascii="David" w:hAnsi="David" w:cs="David" w:hint="cs"/>
          <w:u w:val="single"/>
        </w:rPr>
        <w:t>ICJ</w:t>
      </w:r>
      <w:r w:rsidRPr="00860667">
        <w:rPr>
          <w:rFonts w:ascii="David" w:hAnsi="David" w:cs="David" w:hint="cs"/>
          <w:rtl/>
        </w:rPr>
        <w:t xml:space="preserve"> בנוגע לגדר ההפרדה-</w:t>
      </w:r>
      <w:r w:rsidR="00384982" w:rsidRPr="00860667">
        <w:rPr>
          <w:rFonts w:ascii="David" w:hAnsi="David" w:cs="David" w:hint="cs"/>
          <w:rtl/>
        </w:rPr>
        <w:t xml:space="preserve"> הוכר</w:t>
      </w:r>
      <w:r w:rsidR="00B873BA">
        <w:rPr>
          <w:rFonts w:ascii="David" w:hAnsi="David" w:cs="David" w:hint="cs"/>
          <w:rtl/>
        </w:rPr>
        <w:t xml:space="preserve"> שם</w:t>
      </w:r>
      <w:r w:rsidR="00384982" w:rsidRPr="00860667">
        <w:rPr>
          <w:rFonts w:ascii="David" w:hAnsi="David" w:cs="David" w:hint="cs"/>
          <w:rtl/>
        </w:rPr>
        <w:t xml:space="preserve"> כי מדובר בשטח כבוש. חוו"ד לא מחייבת.</w:t>
      </w:r>
    </w:p>
    <w:p w:rsidR="00487476" w:rsidRPr="00860667" w:rsidRDefault="00996D44" w:rsidP="00B873BA">
      <w:pPr>
        <w:pStyle w:val="a3"/>
        <w:numPr>
          <w:ilvl w:val="1"/>
          <w:numId w:val="1"/>
        </w:numPr>
        <w:spacing w:line="276" w:lineRule="auto"/>
        <w:jc w:val="both"/>
        <w:rPr>
          <w:rFonts w:ascii="David" w:hAnsi="David" w:cs="David"/>
        </w:rPr>
      </w:pPr>
      <w:r w:rsidRPr="00860667">
        <w:rPr>
          <w:rFonts w:ascii="David" w:hAnsi="David" w:cs="David" w:hint="cs"/>
          <w:rtl/>
        </w:rPr>
        <w:t xml:space="preserve">הזכות </w:t>
      </w:r>
      <w:r w:rsidRPr="00860667">
        <w:rPr>
          <w:rFonts w:ascii="David" w:hAnsi="David" w:cs="David" w:hint="cs"/>
          <w:u w:val="single"/>
          <w:rtl/>
        </w:rPr>
        <w:t>להגדרה עצמית</w:t>
      </w:r>
      <w:r w:rsidR="00384982" w:rsidRPr="00860667">
        <w:rPr>
          <w:rFonts w:ascii="David" w:hAnsi="David" w:cs="David" w:hint="cs"/>
          <w:rtl/>
        </w:rPr>
        <w:t xml:space="preserve"> מתקיימת</w:t>
      </w:r>
      <w:r w:rsidR="00487476" w:rsidRPr="00860667">
        <w:rPr>
          <w:rFonts w:ascii="David" w:hAnsi="David" w:cs="David" w:hint="cs"/>
          <w:rtl/>
        </w:rPr>
        <w:t>.</w:t>
      </w:r>
      <w:r w:rsidRPr="00860667">
        <w:rPr>
          <w:rFonts w:ascii="David" w:hAnsi="David" w:cs="David" w:hint="cs"/>
          <w:rtl/>
        </w:rPr>
        <w:t xml:space="preserve"> הטענה</w:t>
      </w:r>
      <w:r w:rsidRPr="00860667">
        <w:rPr>
          <w:rFonts w:ascii="David" w:hAnsi="David" w:cs="David"/>
          <w:rtl/>
        </w:rPr>
        <w:t xml:space="preserve"> </w:t>
      </w:r>
      <w:r w:rsidRPr="00860667">
        <w:rPr>
          <w:rFonts w:ascii="David" w:hAnsi="David" w:cs="David" w:hint="cs"/>
          <w:rtl/>
        </w:rPr>
        <w:t>שאין</w:t>
      </w:r>
      <w:r w:rsidRPr="00860667">
        <w:rPr>
          <w:rFonts w:ascii="David" w:hAnsi="David" w:cs="David"/>
          <w:rtl/>
        </w:rPr>
        <w:t xml:space="preserve"> </w:t>
      </w:r>
      <w:r w:rsidRPr="00860667">
        <w:rPr>
          <w:rFonts w:ascii="David" w:hAnsi="David" w:cs="David" w:hint="cs"/>
          <w:rtl/>
        </w:rPr>
        <w:t>כזה</w:t>
      </w:r>
      <w:r w:rsidRPr="00860667">
        <w:rPr>
          <w:rFonts w:ascii="David" w:hAnsi="David" w:cs="David"/>
          <w:rtl/>
        </w:rPr>
        <w:t xml:space="preserve"> </w:t>
      </w:r>
      <w:r w:rsidRPr="00860667">
        <w:rPr>
          <w:rFonts w:ascii="David" w:hAnsi="David" w:cs="David" w:hint="cs"/>
          <w:rtl/>
        </w:rPr>
        <w:t>דבר</w:t>
      </w:r>
      <w:r w:rsidRPr="00860667">
        <w:rPr>
          <w:rFonts w:ascii="David" w:hAnsi="David" w:cs="David"/>
          <w:rtl/>
        </w:rPr>
        <w:t xml:space="preserve"> </w:t>
      </w:r>
      <w:r w:rsidRPr="00860667">
        <w:rPr>
          <w:rFonts w:ascii="David" w:hAnsi="David" w:cs="David" w:hint="cs"/>
          <w:rtl/>
        </w:rPr>
        <w:t>עם</w:t>
      </w:r>
      <w:r w:rsidRPr="00860667">
        <w:rPr>
          <w:rFonts w:ascii="David" w:hAnsi="David" w:cs="David"/>
          <w:rtl/>
        </w:rPr>
        <w:t xml:space="preserve"> </w:t>
      </w:r>
      <w:r w:rsidRPr="00860667">
        <w:rPr>
          <w:rFonts w:ascii="David" w:hAnsi="David" w:cs="David" w:hint="cs"/>
          <w:rtl/>
        </w:rPr>
        <w:t>פלסטינאי</w:t>
      </w:r>
      <w:r w:rsidRPr="00860667">
        <w:rPr>
          <w:rFonts w:ascii="David" w:hAnsi="David" w:cs="David"/>
          <w:rtl/>
        </w:rPr>
        <w:t xml:space="preserve"> - </w:t>
      </w:r>
      <w:r w:rsidRPr="00860667">
        <w:rPr>
          <w:rFonts w:ascii="David" w:hAnsi="David" w:cs="David" w:hint="cs"/>
          <w:rtl/>
        </w:rPr>
        <w:t>העמדה</w:t>
      </w:r>
      <w:r w:rsidRPr="00860667">
        <w:rPr>
          <w:rFonts w:ascii="David" w:hAnsi="David" w:cs="David"/>
          <w:rtl/>
        </w:rPr>
        <w:t xml:space="preserve"> </w:t>
      </w:r>
      <w:r w:rsidRPr="00860667">
        <w:rPr>
          <w:rFonts w:ascii="David" w:hAnsi="David" w:cs="David" w:hint="cs"/>
          <w:rtl/>
        </w:rPr>
        <w:t>היא</w:t>
      </w:r>
      <w:r w:rsidRPr="00860667">
        <w:rPr>
          <w:rFonts w:ascii="David" w:hAnsi="David" w:cs="David"/>
          <w:rtl/>
        </w:rPr>
        <w:t xml:space="preserve"> </w:t>
      </w:r>
      <w:r w:rsidRPr="00860667">
        <w:rPr>
          <w:rFonts w:ascii="David" w:hAnsi="David" w:cs="David" w:hint="cs"/>
          <w:rtl/>
        </w:rPr>
        <w:t>שאמרנו</w:t>
      </w:r>
      <w:r w:rsidRPr="00860667">
        <w:rPr>
          <w:rFonts w:ascii="David" w:hAnsi="David" w:cs="David"/>
          <w:rtl/>
        </w:rPr>
        <w:t xml:space="preserve"> </w:t>
      </w:r>
      <w:r w:rsidRPr="00860667">
        <w:rPr>
          <w:rFonts w:ascii="David" w:hAnsi="David" w:cs="David" w:hint="cs"/>
          <w:rtl/>
        </w:rPr>
        <w:t>שמסתכלים</w:t>
      </w:r>
      <w:r w:rsidRPr="00860667">
        <w:rPr>
          <w:rFonts w:ascii="David" w:hAnsi="David" w:cs="David"/>
          <w:rtl/>
        </w:rPr>
        <w:t xml:space="preserve"> </w:t>
      </w:r>
      <w:r w:rsidRPr="00860667">
        <w:rPr>
          <w:rFonts w:ascii="David" w:hAnsi="David" w:cs="David" w:hint="cs"/>
          <w:rtl/>
        </w:rPr>
        <w:t>במידה</w:t>
      </w:r>
      <w:r w:rsidRPr="00860667">
        <w:rPr>
          <w:rFonts w:ascii="David" w:hAnsi="David" w:cs="David"/>
          <w:rtl/>
        </w:rPr>
        <w:t xml:space="preserve"> </w:t>
      </w:r>
      <w:r w:rsidRPr="00860667">
        <w:rPr>
          <w:rFonts w:ascii="David" w:hAnsi="David" w:cs="David" w:hint="cs"/>
          <w:rtl/>
        </w:rPr>
        <w:t>רבה</w:t>
      </w:r>
      <w:r w:rsidRPr="00860667">
        <w:rPr>
          <w:rFonts w:ascii="David" w:hAnsi="David" w:cs="David"/>
          <w:rtl/>
        </w:rPr>
        <w:t xml:space="preserve"> </w:t>
      </w:r>
      <w:r w:rsidRPr="00860667">
        <w:rPr>
          <w:rFonts w:ascii="David" w:hAnsi="David" w:cs="David" w:hint="cs"/>
          <w:rtl/>
        </w:rPr>
        <w:t>על</w:t>
      </w:r>
      <w:r w:rsidRPr="00860667">
        <w:rPr>
          <w:rFonts w:ascii="David" w:hAnsi="David" w:cs="David"/>
          <w:rtl/>
        </w:rPr>
        <w:t xml:space="preserve"> </w:t>
      </w:r>
      <w:r w:rsidRPr="00860667">
        <w:rPr>
          <w:rFonts w:ascii="David" w:hAnsi="David" w:cs="David" w:hint="cs"/>
          <w:rtl/>
        </w:rPr>
        <w:t>איך</w:t>
      </w:r>
      <w:r w:rsidRPr="00860667">
        <w:rPr>
          <w:rFonts w:ascii="David" w:hAnsi="David" w:cs="David"/>
          <w:rtl/>
        </w:rPr>
        <w:t xml:space="preserve"> </w:t>
      </w:r>
      <w:r w:rsidRPr="00860667">
        <w:rPr>
          <w:rFonts w:ascii="David" w:hAnsi="David" w:cs="David" w:hint="cs"/>
          <w:rtl/>
        </w:rPr>
        <w:t>הם</w:t>
      </w:r>
      <w:r w:rsidRPr="00860667">
        <w:rPr>
          <w:rFonts w:ascii="David" w:hAnsi="David" w:cs="David"/>
          <w:rtl/>
        </w:rPr>
        <w:t xml:space="preserve"> </w:t>
      </w:r>
      <w:r w:rsidRPr="00860667">
        <w:rPr>
          <w:rFonts w:ascii="David" w:hAnsi="David" w:cs="David" w:hint="cs"/>
          <w:rtl/>
        </w:rPr>
        <w:t>מגדירים</w:t>
      </w:r>
      <w:r w:rsidRPr="00860667">
        <w:rPr>
          <w:rFonts w:ascii="David" w:hAnsi="David" w:cs="David"/>
          <w:rtl/>
        </w:rPr>
        <w:t xml:space="preserve"> </w:t>
      </w:r>
      <w:r w:rsidRPr="00860667">
        <w:rPr>
          <w:rFonts w:ascii="David" w:hAnsi="David" w:cs="David" w:hint="cs"/>
          <w:rtl/>
        </w:rPr>
        <w:t>את</w:t>
      </w:r>
      <w:r w:rsidRPr="00860667">
        <w:rPr>
          <w:rFonts w:ascii="David" w:hAnsi="David" w:cs="David"/>
          <w:rtl/>
        </w:rPr>
        <w:t xml:space="preserve"> </w:t>
      </w:r>
      <w:r w:rsidRPr="00860667">
        <w:rPr>
          <w:rFonts w:ascii="David" w:hAnsi="David" w:cs="David" w:hint="cs"/>
          <w:rtl/>
        </w:rPr>
        <w:t>עצמם</w:t>
      </w:r>
      <w:r w:rsidRPr="00860667">
        <w:rPr>
          <w:rFonts w:ascii="David" w:hAnsi="David" w:cs="David"/>
          <w:rtl/>
        </w:rPr>
        <w:t xml:space="preserve">. </w:t>
      </w:r>
    </w:p>
    <w:p w:rsidR="00996D44" w:rsidRPr="00860667" w:rsidRDefault="00996D44" w:rsidP="00984D54">
      <w:pPr>
        <w:pStyle w:val="a3"/>
        <w:numPr>
          <w:ilvl w:val="1"/>
          <w:numId w:val="1"/>
        </w:numPr>
        <w:spacing w:line="276" w:lineRule="auto"/>
        <w:jc w:val="both"/>
        <w:rPr>
          <w:rFonts w:ascii="David" w:hAnsi="David" w:cs="David"/>
        </w:rPr>
      </w:pPr>
      <w:r w:rsidRPr="00860667">
        <w:rPr>
          <w:rFonts w:ascii="David" w:hAnsi="David" w:cs="David" w:hint="cs"/>
          <w:u w:val="single"/>
          <w:rtl/>
        </w:rPr>
        <w:t>החריג של ביהמ"ש העליון הקנדי</w:t>
      </w:r>
      <w:r w:rsidR="00B873BA">
        <w:rPr>
          <w:rFonts w:ascii="David" w:hAnsi="David" w:cs="David" w:hint="cs"/>
          <w:rtl/>
        </w:rPr>
        <w:t>:</w:t>
      </w:r>
      <w:r w:rsidRPr="00860667">
        <w:rPr>
          <w:rFonts w:ascii="David" w:hAnsi="David" w:cs="David" w:hint="cs"/>
          <w:rtl/>
        </w:rPr>
        <w:t xml:space="preserve"> </w:t>
      </w:r>
      <w:r w:rsidR="00384982" w:rsidRPr="00860667">
        <w:rPr>
          <w:rFonts w:ascii="David" w:hAnsi="David" w:cs="David" w:hint="cs"/>
          <w:rtl/>
        </w:rPr>
        <w:t xml:space="preserve">אי מימוש זכויות, </w:t>
      </w:r>
      <w:r w:rsidRPr="00860667">
        <w:rPr>
          <w:rFonts w:ascii="David" w:hAnsi="David" w:cs="David" w:hint="cs"/>
          <w:rtl/>
        </w:rPr>
        <w:t xml:space="preserve">הפלסטינים לא </w:t>
      </w:r>
      <w:r w:rsidR="00384982" w:rsidRPr="00860667">
        <w:rPr>
          <w:rFonts w:ascii="David" w:hAnsi="David" w:cs="David" w:hint="cs"/>
          <w:rtl/>
        </w:rPr>
        <w:t>שותפים לבחירות וכדו'.</w:t>
      </w:r>
    </w:p>
    <w:p w:rsidR="00487476" w:rsidRPr="00860667" w:rsidRDefault="00996D44" w:rsidP="00984D54">
      <w:pPr>
        <w:pStyle w:val="a3"/>
        <w:numPr>
          <w:ilvl w:val="1"/>
          <w:numId w:val="1"/>
        </w:numPr>
        <w:spacing w:line="276" w:lineRule="auto"/>
        <w:jc w:val="both"/>
        <w:rPr>
          <w:rFonts w:ascii="David" w:hAnsi="David" w:cs="David"/>
        </w:rPr>
      </w:pPr>
      <w:r w:rsidRPr="00860667">
        <w:rPr>
          <w:rFonts w:ascii="David" w:hAnsi="David" w:cs="David" w:hint="cs"/>
          <w:u w:val="single"/>
          <w:rtl/>
        </w:rPr>
        <w:t>אין ריבון קודם בשטח</w:t>
      </w:r>
      <w:r w:rsidRPr="00860667">
        <w:rPr>
          <w:rFonts w:ascii="David" w:hAnsi="David" w:cs="David" w:hint="cs"/>
          <w:rtl/>
        </w:rPr>
        <w:t xml:space="preserve">. </w:t>
      </w:r>
    </w:p>
    <w:p w:rsidR="00996D44" w:rsidRPr="00860667" w:rsidRDefault="00996D44" w:rsidP="00984D54">
      <w:pPr>
        <w:pStyle w:val="a3"/>
        <w:numPr>
          <w:ilvl w:val="0"/>
          <w:numId w:val="30"/>
        </w:numPr>
        <w:spacing w:line="276" w:lineRule="auto"/>
        <w:jc w:val="both"/>
        <w:rPr>
          <w:rFonts w:ascii="David" w:hAnsi="David" w:cs="David"/>
        </w:rPr>
      </w:pPr>
      <w:r w:rsidRPr="00860667">
        <w:rPr>
          <w:rFonts w:ascii="David" w:hAnsi="David" w:cs="David" w:hint="cs"/>
          <w:rtl/>
        </w:rPr>
        <w:t xml:space="preserve">טענת נגד של ישראל, 2 דעות: </w:t>
      </w:r>
      <w:r w:rsidRPr="00860667">
        <w:rPr>
          <w:rFonts w:ascii="David" w:hAnsi="David" w:cs="David" w:hint="cs"/>
          <w:u w:val="single"/>
          <w:rtl/>
        </w:rPr>
        <w:t>אדמונד לוי</w:t>
      </w:r>
      <w:r w:rsidRPr="00860667">
        <w:rPr>
          <w:rFonts w:ascii="David" w:hAnsi="David" w:cs="David" w:hint="cs"/>
          <w:i/>
          <w:iCs/>
          <w:rtl/>
        </w:rPr>
        <w:t xml:space="preserve"> </w:t>
      </w:r>
      <w:r w:rsidRPr="00860667">
        <w:rPr>
          <w:rFonts w:ascii="David" w:hAnsi="David" w:cs="David"/>
          <w:i/>
          <w:iCs/>
          <w:rtl/>
        </w:rPr>
        <w:t>–</w:t>
      </w:r>
      <w:r w:rsidRPr="00860667">
        <w:rPr>
          <w:rFonts w:ascii="David" w:hAnsi="David" w:cs="David" w:hint="cs"/>
          <w:i/>
          <w:iCs/>
          <w:rtl/>
        </w:rPr>
        <w:t xml:space="preserve"> </w:t>
      </w:r>
      <w:r w:rsidRPr="00860667">
        <w:rPr>
          <w:rFonts w:ascii="David" w:hAnsi="David" w:cs="David" w:hint="cs"/>
          <w:rtl/>
        </w:rPr>
        <w:t xml:space="preserve">כתב המנדט ייעד השטחים לישראל. </w:t>
      </w:r>
      <w:r w:rsidRPr="00860667">
        <w:rPr>
          <w:rFonts w:ascii="David" w:hAnsi="David" w:cs="David" w:hint="cs"/>
          <w:u w:val="single"/>
          <w:rtl/>
        </w:rPr>
        <w:t>אבי בל ויוג'ין</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"אוטופוסידטיס"- הישות הקודמת שהיתה היא א"י המערבית- ישות אחת שלא ניתנת לפריקה.</w:t>
      </w:r>
    </w:p>
    <w:p w:rsidR="00487476" w:rsidRPr="00860667" w:rsidRDefault="00487476" w:rsidP="00984D54">
      <w:pPr>
        <w:pStyle w:val="a3"/>
        <w:numPr>
          <w:ilvl w:val="0"/>
          <w:numId w:val="30"/>
        </w:numPr>
        <w:spacing w:line="276" w:lineRule="auto"/>
        <w:jc w:val="both"/>
        <w:rPr>
          <w:rFonts w:ascii="David" w:hAnsi="David" w:cs="David"/>
        </w:rPr>
      </w:pPr>
      <w:r w:rsidRPr="00860667">
        <w:rPr>
          <w:rFonts w:ascii="David" w:hAnsi="David" w:cs="David" w:hint="cs"/>
          <w:rtl/>
        </w:rPr>
        <w:t>המרצה אומר שאלו טענות בעייתיות כי ישראל מעולם לא טענה שזו העמדה שלה, להפך: הכירה בחלוקה עם הערבים במגילת העצמאות, ב-67 לא סיפחה את השטחים והשאירה</w:t>
      </w:r>
      <w:r w:rsidR="00B873BA">
        <w:rPr>
          <w:rFonts w:ascii="David" w:hAnsi="David" w:cs="David" w:hint="cs"/>
          <w:rtl/>
        </w:rPr>
        <w:t xml:space="preserve"> אותם</w:t>
      </w:r>
      <w:r w:rsidRPr="00860667">
        <w:rPr>
          <w:rFonts w:ascii="David" w:hAnsi="David" w:cs="David" w:hint="cs"/>
          <w:rtl/>
        </w:rPr>
        <w:t xml:space="preserve"> בשלטון צבאי, ובהסכמים </w:t>
      </w:r>
      <w:r w:rsidR="00384982" w:rsidRPr="00860667">
        <w:rPr>
          <w:rFonts w:ascii="David" w:hAnsi="David" w:cs="David" w:hint="cs"/>
          <w:rtl/>
        </w:rPr>
        <w:t>עם הפלס</w:t>
      </w:r>
      <w:r w:rsidR="00B873BA">
        <w:rPr>
          <w:rFonts w:ascii="David" w:hAnsi="David" w:cs="David" w:hint="cs"/>
          <w:rtl/>
        </w:rPr>
        <w:t>טינים, מצריים וירדן הצהירה שמחו</w:t>
      </w:r>
      <w:r w:rsidR="00384982" w:rsidRPr="00860667">
        <w:rPr>
          <w:rFonts w:ascii="David" w:hAnsi="David" w:cs="David" w:hint="cs"/>
          <w:rtl/>
        </w:rPr>
        <w:t>יבת</w:t>
      </w:r>
      <w:r w:rsidRPr="00860667">
        <w:rPr>
          <w:rFonts w:ascii="David" w:hAnsi="David" w:cs="David" w:hint="cs"/>
          <w:rtl/>
        </w:rPr>
        <w:t xml:space="preserve"> להחלטה 242 לפיה </w:t>
      </w:r>
      <w:r w:rsidR="00384982" w:rsidRPr="00860667">
        <w:rPr>
          <w:rFonts w:ascii="David" w:hAnsi="David" w:cs="David" w:hint="cs"/>
          <w:rtl/>
        </w:rPr>
        <w:t>תוותר</w:t>
      </w:r>
      <w:r w:rsidRPr="00860667">
        <w:rPr>
          <w:rFonts w:ascii="David" w:hAnsi="David" w:cs="David" w:hint="cs"/>
          <w:rtl/>
        </w:rPr>
        <w:t xml:space="preserve"> על שטחים שנכבשו תמורת שלום (צרפת: "מהשטחים", אנגלית: "משטחים").</w:t>
      </w:r>
    </w:p>
    <w:p w:rsidR="00487476" w:rsidRPr="00860667" w:rsidRDefault="00487476" w:rsidP="00984D54">
      <w:pPr>
        <w:pStyle w:val="a3"/>
        <w:numPr>
          <w:ilvl w:val="1"/>
          <w:numId w:val="1"/>
        </w:numPr>
        <w:spacing w:line="276" w:lineRule="auto"/>
        <w:jc w:val="both"/>
        <w:rPr>
          <w:rFonts w:ascii="David" w:hAnsi="David" w:cs="David"/>
        </w:rPr>
      </w:pPr>
      <w:r w:rsidRPr="00860667">
        <w:rPr>
          <w:rFonts w:ascii="David" w:hAnsi="David" w:cs="David" w:hint="cs"/>
          <w:u w:val="single"/>
          <w:rtl/>
        </w:rPr>
        <w:t>הכרה דקלרטיבית</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w:t>
      </w:r>
      <w:r w:rsidR="00384982" w:rsidRPr="00860667">
        <w:rPr>
          <w:rFonts w:ascii="David" w:hAnsi="David" w:cs="David" w:hint="cs"/>
          <w:rtl/>
        </w:rPr>
        <w:t>לכאורה לא משפיע, אך כפי שאמרנו תגרום לנו להיות סלחניים לגבי 4 התנאים של "מונטווידאו". לאחר שמועצת הביטחון דחתה את הפלסטינים להיות חברים באו"ם, בגלל וטו של אמריקה, העצרת הכללית נתנה להם מעמד של חברה משקיפה ברוב של כ-140 מדינות. ומאז הכירו עוד מדינות בפלסטין. המרצה מציין שישראל הוכרה כמדינה גם על בסיס החלטה של האו"ם וזה נראה רע. עוד ציין כי בקום המדינה ישראל טענה להגדרה עצמית והכרה קונסטיטוטיבית כדי להתקבל כחברה באו"ם.</w:t>
      </w:r>
    </w:p>
    <w:p w:rsidR="00487476" w:rsidRPr="00860667" w:rsidRDefault="00487476" w:rsidP="00984D54">
      <w:pPr>
        <w:pStyle w:val="a3"/>
        <w:numPr>
          <w:ilvl w:val="1"/>
          <w:numId w:val="1"/>
        </w:numPr>
        <w:spacing w:line="276" w:lineRule="auto"/>
        <w:jc w:val="both"/>
        <w:rPr>
          <w:rFonts w:ascii="David" w:hAnsi="David" w:cs="David"/>
        </w:rPr>
      </w:pPr>
      <w:r w:rsidRPr="00860667">
        <w:rPr>
          <w:rFonts w:ascii="David" w:hAnsi="David" w:cs="David" w:hint="cs"/>
          <w:rtl/>
        </w:rPr>
        <w:lastRenderedPageBreak/>
        <w:t xml:space="preserve">כל עוד </w:t>
      </w:r>
      <w:r w:rsidRPr="00860667">
        <w:rPr>
          <w:rFonts w:ascii="David" w:hAnsi="David" w:cs="David" w:hint="cs"/>
          <w:u w:val="single"/>
          <w:rtl/>
        </w:rPr>
        <w:t xml:space="preserve">התנהל מו"מ </w:t>
      </w:r>
      <w:r w:rsidRPr="00860667">
        <w:rPr>
          <w:rFonts w:ascii="David" w:hAnsi="David" w:cs="David" w:hint="cs"/>
          <w:rtl/>
        </w:rPr>
        <w:t>עם ישראל והפלסטינים, ה-</w:t>
      </w:r>
      <w:r w:rsidRPr="00860667">
        <w:rPr>
          <w:rFonts w:ascii="David" w:hAnsi="David" w:cs="David" w:hint="cs"/>
        </w:rPr>
        <w:t>ICJ</w:t>
      </w:r>
      <w:r w:rsidRPr="00860667">
        <w:rPr>
          <w:rFonts w:ascii="David" w:hAnsi="David" w:cs="David" w:hint="cs"/>
          <w:rtl/>
        </w:rPr>
        <w:t xml:space="preserve"> יכיר בו, אבל כל עוד לא הגיע למבוי סתום. אבל המו"מ התפוצץ והעמדה המקובלת היא שזה בגלל ישראל.</w:t>
      </w:r>
    </w:p>
    <w:p w:rsidR="00487476" w:rsidRPr="00860667" w:rsidRDefault="00487476" w:rsidP="00984D54">
      <w:pPr>
        <w:pStyle w:val="a3"/>
        <w:numPr>
          <w:ilvl w:val="0"/>
          <w:numId w:val="1"/>
        </w:numPr>
        <w:spacing w:line="276" w:lineRule="auto"/>
        <w:jc w:val="both"/>
        <w:rPr>
          <w:rFonts w:ascii="David" w:hAnsi="David" w:cs="David"/>
        </w:rPr>
      </w:pPr>
      <w:r w:rsidRPr="00860667">
        <w:rPr>
          <w:rFonts w:ascii="David" w:hAnsi="David" w:cs="David" w:hint="cs"/>
          <w:b/>
          <w:bCs/>
          <w:rtl/>
        </w:rPr>
        <w:t>התנאים שמשחקים לטובת ישראל:</w:t>
      </w:r>
    </w:p>
    <w:p w:rsidR="00487476" w:rsidRPr="00860667" w:rsidRDefault="00384982" w:rsidP="00984D54">
      <w:pPr>
        <w:pStyle w:val="a3"/>
        <w:numPr>
          <w:ilvl w:val="1"/>
          <w:numId w:val="1"/>
        </w:numPr>
        <w:spacing w:line="276" w:lineRule="auto"/>
        <w:jc w:val="both"/>
        <w:rPr>
          <w:rFonts w:ascii="David" w:hAnsi="David" w:cs="David"/>
        </w:rPr>
      </w:pPr>
      <w:r w:rsidRPr="00860667">
        <w:rPr>
          <w:rFonts w:ascii="David" w:hAnsi="David" w:cs="David" w:hint="cs"/>
          <w:u w:val="single"/>
          <w:rtl/>
        </w:rPr>
        <w:t>עניין השלטון</w:t>
      </w:r>
      <w:r w:rsidRPr="00860667">
        <w:rPr>
          <w:rFonts w:ascii="David" w:hAnsi="David" w:cs="David" w:hint="cs"/>
          <w:rtl/>
        </w:rPr>
        <w:t xml:space="preserve"> </w:t>
      </w:r>
      <w:r w:rsidR="00AC035D" w:rsidRPr="00860667">
        <w:rPr>
          <w:rFonts w:ascii="David" w:hAnsi="David" w:cs="David"/>
          <w:rtl/>
        </w:rPr>
        <w:t>–</w:t>
      </w:r>
      <w:r w:rsidRPr="00860667">
        <w:rPr>
          <w:rFonts w:ascii="David" w:hAnsi="David" w:cs="David" w:hint="cs"/>
          <w:rtl/>
        </w:rPr>
        <w:t xml:space="preserve"> </w:t>
      </w:r>
      <w:r w:rsidR="00AC035D" w:rsidRPr="00860667">
        <w:rPr>
          <w:rFonts w:ascii="David" w:hAnsi="David" w:cs="David" w:hint="cs"/>
          <w:rtl/>
        </w:rPr>
        <w:t>הפלסטינים לא שולטים בעזה עקב שליטה של החמאס ושליטה עקיפה של ישראל, ולכן רכיב השלטון במונטווידאו לא מתקיים. אך זה טיעון חלש.</w:t>
      </w:r>
    </w:p>
    <w:p w:rsidR="00AC035D" w:rsidRPr="00860667" w:rsidRDefault="00AC035D" w:rsidP="00984D54">
      <w:pPr>
        <w:pStyle w:val="a3"/>
        <w:numPr>
          <w:ilvl w:val="1"/>
          <w:numId w:val="1"/>
        </w:numPr>
        <w:spacing w:line="276" w:lineRule="auto"/>
        <w:jc w:val="both"/>
        <w:rPr>
          <w:rFonts w:ascii="David" w:hAnsi="David" w:cs="David"/>
        </w:rPr>
      </w:pPr>
      <w:r w:rsidRPr="00860667">
        <w:rPr>
          <w:rFonts w:ascii="David" w:hAnsi="David" w:cs="David" w:hint="cs"/>
          <w:u w:val="single"/>
          <w:rtl/>
        </w:rPr>
        <w:t>מו"מ</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מה שיכול לעזור זה משא ומתן. המו"מ בין ישראל לפלסטינים היה אמור להסתיים ב-99, וככל שאנחנו מתרחקים משם, זה נראה כאילו הגענו למבוי סתום שבגינו ה-</w:t>
      </w:r>
      <w:r w:rsidRPr="00860667">
        <w:rPr>
          <w:rFonts w:ascii="David" w:hAnsi="David" w:cs="David" w:hint="cs"/>
        </w:rPr>
        <w:t>ICJ</w:t>
      </w:r>
      <w:r w:rsidRPr="00860667">
        <w:rPr>
          <w:rFonts w:ascii="David" w:hAnsi="David" w:cs="David" w:hint="cs"/>
          <w:rtl/>
        </w:rPr>
        <w:t xml:space="preserve"> פסק לטובת קוסובו. </w:t>
      </w:r>
    </w:p>
    <w:p w:rsidR="00AC035D" w:rsidRDefault="00AC035D" w:rsidP="00984D54">
      <w:pPr>
        <w:pStyle w:val="a3"/>
        <w:numPr>
          <w:ilvl w:val="1"/>
          <w:numId w:val="1"/>
        </w:numPr>
        <w:spacing w:line="276" w:lineRule="auto"/>
        <w:jc w:val="both"/>
        <w:rPr>
          <w:rFonts w:ascii="David" w:hAnsi="David" w:cs="David"/>
        </w:rPr>
      </w:pPr>
      <w:r w:rsidRPr="00860667">
        <w:rPr>
          <w:rFonts w:ascii="David" w:hAnsi="David" w:cs="David" w:hint="cs"/>
          <w:u w:val="single"/>
          <w:rtl/>
        </w:rPr>
        <w:t>ריבונות על השטח</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עמדת אדמונד לוי- ייעוד השטחים היה למדינת ישראל. א</w:t>
      </w:r>
      <w:r w:rsidR="00B873BA">
        <w:rPr>
          <w:rFonts w:ascii="David" w:hAnsi="David" w:cs="David" w:hint="cs"/>
          <w:rtl/>
        </w:rPr>
        <w:t>בי בל- מדובר בשטח שהוא ישות אחת,</w:t>
      </w:r>
      <w:r w:rsidRPr="00860667">
        <w:rPr>
          <w:rFonts w:ascii="David" w:hAnsi="David" w:cs="David" w:hint="cs"/>
          <w:rtl/>
        </w:rPr>
        <w:t xml:space="preserve"> א"י המערבית </w:t>
      </w:r>
      <w:r w:rsidRPr="00860667">
        <w:rPr>
          <w:rFonts w:ascii="David" w:hAnsi="David" w:cs="David"/>
          <w:rtl/>
        </w:rPr>
        <w:t>–</w:t>
      </w:r>
      <w:r w:rsidRPr="00860667">
        <w:rPr>
          <w:rFonts w:ascii="David" w:hAnsi="David" w:cs="David" w:hint="cs"/>
          <w:rtl/>
        </w:rPr>
        <w:t xml:space="preserve"> והיא לא ניתנת לחלוקה עפ"י עיקרון האוטופוסידטיס. (נזכיר: הבעיה שישראל מעולם לא טענה לאלו ואפילו פעלה בכיוון ההפוך </w:t>
      </w:r>
      <w:r w:rsidRPr="00860667">
        <w:rPr>
          <w:rFonts w:ascii="David" w:hAnsi="David" w:cs="David"/>
          <w:rtl/>
        </w:rPr>
        <w:t>–</w:t>
      </w:r>
      <w:r w:rsidRPr="00860667">
        <w:rPr>
          <w:rFonts w:ascii="David" w:hAnsi="David" w:cs="David" w:hint="cs"/>
          <w:rtl/>
        </w:rPr>
        <w:t xml:space="preserve"> לעיל).</w:t>
      </w:r>
    </w:p>
    <w:p w:rsidR="00747585" w:rsidRDefault="00747585" w:rsidP="00747585">
      <w:pPr>
        <w:pStyle w:val="a3"/>
        <w:spacing w:line="276" w:lineRule="auto"/>
        <w:ind w:left="1440"/>
        <w:jc w:val="both"/>
        <w:rPr>
          <w:rFonts w:ascii="David" w:hAnsi="David" w:cs="David"/>
        </w:rPr>
      </w:pPr>
    </w:p>
    <w:p w:rsidR="00B873BA" w:rsidRPr="00B873BA" w:rsidRDefault="00B873BA" w:rsidP="00B873BA">
      <w:pPr>
        <w:pStyle w:val="a3"/>
        <w:spacing w:line="276" w:lineRule="auto"/>
        <w:ind w:left="1440"/>
        <w:jc w:val="both"/>
        <w:rPr>
          <w:rFonts w:ascii="David" w:hAnsi="David" w:cs="David"/>
          <w:sz w:val="8"/>
          <w:szCs w:val="8"/>
        </w:rPr>
      </w:pPr>
    </w:p>
    <w:p w:rsidR="00AC035D" w:rsidRPr="00B873BA" w:rsidRDefault="00AC035D" w:rsidP="00747585">
      <w:pPr>
        <w:pStyle w:val="a3"/>
        <w:numPr>
          <w:ilvl w:val="0"/>
          <w:numId w:val="55"/>
        </w:numPr>
        <w:shd w:val="clear" w:color="auto" w:fill="E7E6E6" w:themeFill="background2"/>
        <w:spacing w:after="0" w:line="276" w:lineRule="auto"/>
        <w:ind w:left="423"/>
        <w:jc w:val="center"/>
        <w:rPr>
          <w:rFonts w:ascii="David" w:hAnsi="David" w:cs="David"/>
          <w:b/>
          <w:bCs/>
          <w:color w:val="0070C0"/>
          <w:sz w:val="28"/>
          <w:szCs w:val="28"/>
          <w:u w:val="single"/>
          <w:rtl/>
        </w:rPr>
      </w:pPr>
      <w:r w:rsidRPr="00B873BA">
        <w:rPr>
          <w:rFonts w:ascii="David" w:hAnsi="David" w:cs="David" w:hint="cs"/>
          <w:b/>
          <w:bCs/>
          <w:color w:val="0070C0"/>
          <w:sz w:val="28"/>
          <w:szCs w:val="28"/>
          <w:u w:val="single"/>
          <w:rtl/>
        </w:rPr>
        <w:t xml:space="preserve">יישוב סכסוכים </w:t>
      </w:r>
      <w:r w:rsidRPr="00B873BA">
        <w:rPr>
          <w:rFonts w:ascii="David" w:hAnsi="David" w:cs="David"/>
          <w:b/>
          <w:bCs/>
          <w:color w:val="0070C0"/>
          <w:sz w:val="28"/>
          <w:szCs w:val="28"/>
          <w:u w:val="single"/>
          <w:rtl/>
        </w:rPr>
        <w:t>–</w:t>
      </w:r>
      <w:r w:rsidRPr="00B873BA">
        <w:rPr>
          <w:rFonts w:ascii="David" w:hAnsi="David" w:cs="David" w:hint="cs"/>
          <w:b/>
          <w:bCs/>
          <w:color w:val="0070C0"/>
          <w:sz w:val="28"/>
          <w:szCs w:val="28"/>
          <w:u w:val="single"/>
          <w:rtl/>
        </w:rPr>
        <w:t xml:space="preserve"> מלחמה ושלום</w:t>
      </w:r>
    </w:p>
    <w:p w:rsidR="00F438FD" w:rsidRPr="00860667" w:rsidRDefault="002152FA" w:rsidP="00984D54">
      <w:pPr>
        <w:pStyle w:val="a3"/>
        <w:numPr>
          <w:ilvl w:val="0"/>
          <w:numId w:val="1"/>
        </w:numPr>
        <w:spacing w:line="276" w:lineRule="auto"/>
        <w:jc w:val="both"/>
        <w:rPr>
          <w:rFonts w:ascii="David" w:hAnsi="David" w:cs="David"/>
          <w:b/>
          <w:bCs/>
          <w:u w:val="single"/>
        </w:rPr>
      </w:pPr>
      <w:r w:rsidRPr="00860667">
        <w:rPr>
          <w:rFonts w:ascii="David" w:hAnsi="David" w:cs="David" w:hint="cs"/>
          <w:rtl/>
        </w:rPr>
        <w:t xml:space="preserve">אמנת האו"ם אוסרת על שימוש בכוח לפתרון סכסוכים אא"כ זה להגנה עצמית או שמועצת הביטחון מאשרת. </w:t>
      </w:r>
    </w:p>
    <w:p w:rsidR="002152FA" w:rsidRPr="00860667" w:rsidRDefault="002152FA" w:rsidP="00984D54">
      <w:pPr>
        <w:pStyle w:val="a3"/>
        <w:numPr>
          <w:ilvl w:val="0"/>
          <w:numId w:val="1"/>
        </w:numPr>
        <w:spacing w:line="276" w:lineRule="auto"/>
        <w:jc w:val="both"/>
        <w:rPr>
          <w:rFonts w:ascii="David" w:hAnsi="David" w:cs="David"/>
          <w:b/>
          <w:bCs/>
          <w:u w:val="single"/>
        </w:rPr>
      </w:pPr>
      <w:r w:rsidRPr="00860667">
        <w:rPr>
          <w:rFonts w:ascii="David" w:hAnsi="David" w:cs="David" w:hint="cs"/>
          <w:highlight w:val="yellow"/>
          <w:rtl/>
        </w:rPr>
        <w:t>סעיף 33 לאמנת האו"ם</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מנגנונים ליישוב סכסוך </w:t>
      </w:r>
      <w:r w:rsidRPr="00860667">
        <w:rPr>
          <w:rFonts w:ascii="David" w:hAnsi="David" w:cs="David"/>
          <w:rtl/>
        </w:rPr>
        <w:t>–</w:t>
      </w:r>
      <w:r w:rsidRPr="00860667">
        <w:rPr>
          <w:rFonts w:ascii="David" w:hAnsi="David" w:cs="David" w:hint="cs"/>
          <w:rtl/>
        </w:rPr>
        <w:t xml:space="preserve"> תיווך, גישור, בוררות, חקירה, הליך שיפוטי והסדר באמצעות גופים אזוריים. ניתנים לחלוקה ל-2 סוגים (הבחנה לא תמיד מובהקת):</w:t>
      </w:r>
    </w:p>
    <w:p w:rsidR="002152FA" w:rsidRPr="00860667" w:rsidRDefault="002152FA" w:rsidP="00984D54">
      <w:pPr>
        <w:pStyle w:val="a3"/>
        <w:numPr>
          <w:ilvl w:val="1"/>
          <w:numId w:val="1"/>
        </w:numPr>
        <w:spacing w:line="276" w:lineRule="auto"/>
        <w:jc w:val="both"/>
        <w:rPr>
          <w:rFonts w:ascii="David" w:hAnsi="David" w:cs="David"/>
          <w:b/>
          <w:bCs/>
          <w:u w:val="single"/>
        </w:rPr>
      </w:pPr>
      <w:r w:rsidRPr="00860667">
        <w:rPr>
          <w:rFonts w:ascii="David" w:hAnsi="David" w:cs="David" w:hint="cs"/>
          <w:rtl/>
        </w:rPr>
        <w:t>מגנונים שיפוטיים.</w:t>
      </w:r>
    </w:p>
    <w:p w:rsidR="002152FA" w:rsidRPr="00860667" w:rsidRDefault="00946B75" w:rsidP="00984D54">
      <w:pPr>
        <w:pStyle w:val="a3"/>
        <w:numPr>
          <w:ilvl w:val="1"/>
          <w:numId w:val="1"/>
        </w:numPr>
        <w:spacing w:line="276" w:lineRule="auto"/>
        <w:jc w:val="both"/>
        <w:rPr>
          <w:rFonts w:ascii="David" w:hAnsi="David" w:cs="David"/>
          <w:b/>
          <w:bCs/>
          <w:u w:val="single"/>
        </w:rPr>
      </w:pPr>
      <w:r>
        <w:rPr>
          <w:rFonts w:ascii="David" w:hAnsi="David" w:cs="David" w:hint="cs"/>
          <w:rtl/>
        </w:rPr>
        <w:t>מנגנונים דיפלומטיים</w:t>
      </w:r>
      <w:r w:rsidR="002152FA" w:rsidRPr="00860667">
        <w:rPr>
          <w:rFonts w:ascii="David" w:hAnsi="David" w:cs="David" w:hint="cs"/>
          <w:rtl/>
        </w:rPr>
        <w:t xml:space="preserve"> (בהעדר חיוב כלשהו מאמנה על כך, לא מחייב</w:t>
      </w:r>
      <w:r w:rsidR="00B873BA">
        <w:rPr>
          <w:rFonts w:ascii="David" w:hAnsi="David" w:cs="David" w:hint="cs"/>
          <w:rtl/>
        </w:rPr>
        <w:t>ים</w:t>
      </w:r>
      <w:r w:rsidR="002152FA" w:rsidRPr="00860667">
        <w:rPr>
          <w:rFonts w:ascii="David" w:hAnsi="David" w:cs="David" w:hint="cs"/>
          <w:rtl/>
        </w:rPr>
        <w:t xml:space="preserve">) </w:t>
      </w:r>
    </w:p>
    <w:p w:rsidR="002152FA" w:rsidRPr="00860667" w:rsidRDefault="002152FA" w:rsidP="00984D54">
      <w:pPr>
        <w:pStyle w:val="a3"/>
        <w:numPr>
          <w:ilvl w:val="0"/>
          <w:numId w:val="1"/>
        </w:numPr>
        <w:spacing w:line="276" w:lineRule="auto"/>
        <w:jc w:val="both"/>
        <w:rPr>
          <w:rFonts w:ascii="David" w:hAnsi="David" w:cs="David"/>
          <w:b/>
          <w:bCs/>
        </w:rPr>
      </w:pPr>
      <w:r w:rsidRPr="00860667">
        <w:rPr>
          <w:rFonts w:ascii="David" w:hAnsi="David" w:cs="David" w:hint="cs"/>
          <w:b/>
          <w:bCs/>
          <w:rtl/>
        </w:rPr>
        <w:t>מנגנונים דיפלומטיים:</w:t>
      </w:r>
    </w:p>
    <w:p w:rsidR="00E025CD" w:rsidRPr="00860667" w:rsidRDefault="00E025CD" w:rsidP="00984D54">
      <w:pPr>
        <w:pStyle w:val="a3"/>
        <w:numPr>
          <w:ilvl w:val="1"/>
          <w:numId w:val="1"/>
        </w:numPr>
        <w:spacing w:line="276" w:lineRule="auto"/>
        <w:jc w:val="both"/>
        <w:rPr>
          <w:rFonts w:ascii="David" w:hAnsi="David" w:cs="David"/>
          <w:rtl/>
        </w:rPr>
      </w:pPr>
      <w:r w:rsidRPr="00860667">
        <w:rPr>
          <w:rFonts w:ascii="David" w:hAnsi="David" w:cs="David" w:hint="cs"/>
          <w:u w:val="single"/>
          <w:rtl/>
        </w:rPr>
        <w:t>מחאה</w:t>
      </w:r>
      <w:r w:rsidRPr="00860667">
        <w:rPr>
          <w:rFonts w:ascii="David" w:hAnsi="David" w:cs="David"/>
          <w:u w:val="single"/>
          <w:rtl/>
        </w:rPr>
        <w:t xml:space="preserve"> </w:t>
      </w:r>
      <w:r w:rsidRPr="00860667">
        <w:rPr>
          <w:rFonts w:ascii="David" w:hAnsi="David" w:cs="David" w:hint="cs"/>
          <w:u w:val="single"/>
          <w:rtl/>
        </w:rPr>
        <w:t>דיפלומטית</w:t>
      </w:r>
      <w:r w:rsidRPr="00860667">
        <w:rPr>
          <w:rFonts w:ascii="David" w:hAnsi="David" w:cs="David" w:hint="cs"/>
          <w:rtl/>
        </w:rPr>
        <w:t xml:space="preserve"> -</w:t>
      </w:r>
      <w:r w:rsidRPr="00860667">
        <w:rPr>
          <w:rFonts w:ascii="David" w:hAnsi="David" w:cs="David"/>
          <w:rtl/>
        </w:rPr>
        <w:t xml:space="preserve"> </w:t>
      </w:r>
      <w:r w:rsidRPr="00860667">
        <w:rPr>
          <w:rFonts w:ascii="David" w:hAnsi="David" w:cs="David" w:hint="cs"/>
          <w:rtl/>
        </w:rPr>
        <w:t>זימון</w:t>
      </w:r>
      <w:r w:rsidRPr="00860667">
        <w:rPr>
          <w:rFonts w:ascii="David" w:hAnsi="David" w:cs="David"/>
          <w:rtl/>
        </w:rPr>
        <w:t xml:space="preserve"> </w:t>
      </w:r>
      <w:r w:rsidRPr="00860667">
        <w:rPr>
          <w:rFonts w:ascii="David" w:hAnsi="David" w:cs="David" w:hint="cs"/>
          <w:rtl/>
        </w:rPr>
        <w:t>השגריר</w:t>
      </w:r>
      <w:r w:rsidRPr="00860667">
        <w:rPr>
          <w:rFonts w:ascii="David" w:hAnsi="David" w:cs="David"/>
          <w:rtl/>
        </w:rPr>
        <w:t xml:space="preserve"> </w:t>
      </w:r>
      <w:r w:rsidRPr="00860667">
        <w:rPr>
          <w:rFonts w:ascii="David" w:hAnsi="David" w:cs="David" w:hint="cs"/>
          <w:rtl/>
        </w:rPr>
        <w:t>לנזיפה</w:t>
      </w:r>
      <w:r w:rsidRPr="00860667">
        <w:rPr>
          <w:rFonts w:ascii="David" w:hAnsi="David" w:cs="David"/>
          <w:rtl/>
        </w:rPr>
        <w:t xml:space="preserve">, </w:t>
      </w:r>
      <w:r w:rsidRPr="00860667">
        <w:rPr>
          <w:rFonts w:ascii="David" w:hAnsi="David" w:cs="David" w:hint="cs"/>
          <w:rtl/>
        </w:rPr>
        <w:t>קריאה</w:t>
      </w:r>
      <w:r w:rsidRPr="00860667">
        <w:rPr>
          <w:rFonts w:ascii="David" w:hAnsi="David" w:cs="David"/>
          <w:rtl/>
        </w:rPr>
        <w:t xml:space="preserve"> </w:t>
      </w:r>
      <w:r w:rsidRPr="00860667">
        <w:rPr>
          <w:rFonts w:ascii="David" w:hAnsi="David" w:cs="David" w:hint="cs"/>
          <w:rtl/>
        </w:rPr>
        <w:t>לשגריר</w:t>
      </w:r>
      <w:r w:rsidRPr="00860667">
        <w:rPr>
          <w:rFonts w:ascii="David" w:hAnsi="David" w:cs="David"/>
          <w:rtl/>
        </w:rPr>
        <w:t xml:space="preserve"> </w:t>
      </w:r>
      <w:r w:rsidRPr="00860667">
        <w:rPr>
          <w:rFonts w:ascii="David" w:hAnsi="David" w:cs="David" w:hint="cs"/>
          <w:rtl/>
        </w:rPr>
        <w:t>לשוב</w:t>
      </w:r>
      <w:r w:rsidRPr="00860667">
        <w:rPr>
          <w:rFonts w:ascii="David" w:hAnsi="David" w:cs="David"/>
          <w:rtl/>
        </w:rPr>
        <w:t xml:space="preserve"> </w:t>
      </w:r>
      <w:r w:rsidRPr="00860667">
        <w:rPr>
          <w:rFonts w:ascii="David" w:hAnsi="David" w:cs="David" w:hint="cs"/>
          <w:rtl/>
        </w:rPr>
        <w:t>הביתה</w:t>
      </w:r>
      <w:r w:rsidRPr="00860667">
        <w:rPr>
          <w:rFonts w:ascii="David" w:hAnsi="David" w:cs="David"/>
          <w:rtl/>
        </w:rPr>
        <w:t xml:space="preserve"> - </w:t>
      </w:r>
      <w:r w:rsidRPr="00860667">
        <w:rPr>
          <w:rFonts w:ascii="David" w:hAnsi="David" w:cs="David" w:hint="cs"/>
          <w:rtl/>
        </w:rPr>
        <w:t>מדובר</w:t>
      </w:r>
      <w:r w:rsidRPr="00860667">
        <w:rPr>
          <w:rFonts w:ascii="David" w:hAnsi="David" w:cs="David"/>
          <w:rtl/>
        </w:rPr>
        <w:t xml:space="preserve"> </w:t>
      </w:r>
      <w:r w:rsidRPr="00860667">
        <w:rPr>
          <w:rFonts w:ascii="David" w:hAnsi="David" w:cs="David" w:hint="cs"/>
          <w:rtl/>
        </w:rPr>
        <w:t>בדרכים</w:t>
      </w:r>
      <w:r w:rsidRPr="00860667">
        <w:rPr>
          <w:rFonts w:ascii="David" w:hAnsi="David" w:cs="David"/>
          <w:rtl/>
        </w:rPr>
        <w:t xml:space="preserve"> </w:t>
      </w:r>
      <w:r w:rsidRPr="00860667">
        <w:rPr>
          <w:rFonts w:ascii="David" w:hAnsi="David" w:cs="David" w:hint="cs"/>
          <w:rtl/>
        </w:rPr>
        <w:t>לאותת</w:t>
      </w:r>
      <w:r w:rsidRPr="00860667">
        <w:rPr>
          <w:rFonts w:ascii="David" w:hAnsi="David" w:cs="David"/>
          <w:rtl/>
        </w:rPr>
        <w:t xml:space="preserve"> </w:t>
      </w:r>
      <w:r w:rsidRPr="00860667">
        <w:rPr>
          <w:rFonts w:ascii="David" w:hAnsi="David" w:cs="David" w:hint="cs"/>
          <w:rtl/>
        </w:rPr>
        <w:t>לצד</w:t>
      </w:r>
      <w:r w:rsidRPr="00860667">
        <w:rPr>
          <w:rFonts w:ascii="David" w:hAnsi="David" w:cs="David"/>
          <w:rtl/>
        </w:rPr>
        <w:t xml:space="preserve"> </w:t>
      </w:r>
      <w:r w:rsidRPr="00860667">
        <w:rPr>
          <w:rFonts w:ascii="David" w:hAnsi="David" w:cs="David" w:hint="cs"/>
          <w:rtl/>
        </w:rPr>
        <w:t>השני</w:t>
      </w:r>
      <w:r w:rsidRPr="00860667">
        <w:rPr>
          <w:rFonts w:ascii="David" w:hAnsi="David" w:cs="David"/>
          <w:rtl/>
        </w:rPr>
        <w:t xml:space="preserve"> </w:t>
      </w:r>
      <w:r w:rsidRPr="00860667">
        <w:rPr>
          <w:rFonts w:ascii="David" w:hAnsi="David" w:cs="David" w:hint="cs"/>
          <w:rtl/>
        </w:rPr>
        <w:t>שיש</w:t>
      </w:r>
      <w:r w:rsidRPr="00860667">
        <w:rPr>
          <w:rFonts w:ascii="David" w:hAnsi="David" w:cs="David"/>
          <w:rtl/>
        </w:rPr>
        <w:t xml:space="preserve"> </w:t>
      </w:r>
      <w:r w:rsidRPr="00860667">
        <w:rPr>
          <w:rFonts w:ascii="David" w:hAnsi="David" w:cs="David" w:hint="cs"/>
          <w:rtl/>
        </w:rPr>
        <w:t>חוסר</w:t>
      </w:r>
      <w:r w:rsidRPr="00860667">
        <w:rPr>
          <w:rFonts w:ascii="David" w:hAnsi="David" w:cs="David"/>
          <w:rtl/>
        </w:rPr>
        <w:t xml:space="preserve"> </w:t>
      </w:r>
      <w:r w:rsidRPr="00860667">
        <w:rPr>
          <w:rFonts w:ascii="David" w:hAnsi="David" w:cs="David" w:hint="cs"/>
          <w:rtl/>
        </w:rPr>
        <w:t>נחת</w:t>
      </w:r>
      <w:r w:rsidRPr="00860667">
        <w:rPr>
          <w:rFonts w:ascii="David" w:hAnsi="David" w:cs="David"/>
          <w:rtl/>
        </w:rPr>
        <w:t xml:space="preserve"> </w:t>
      </w:r>
      <w:r w:rsidRPr="00860667">
        <w:rPr>
          <w:rFonts w:ascii="David" w:hAnsi="David" w:cs="David" w:hint="cs"/>
          <w:rtl/>
        </w:rPr>
        <w:t>מפעולה</w:t>
      </w:r>
      <w:r w:rsidRPr="00860667">
        <w:rPr>
          <w:rFonts w:ascii="David" w:hAnsi="David" w:cs="David"/>
          <w:rtl/>
        </w:rPr>
        <w:t xml:space="preserve"> </w:t>
      </w:r>
      <w:r w:rsidRPr="00860667">
        <w:rPr>
          <w:rFonts w:ascii="David" w:hAnsi="David" w:cs="David" w:hint="cs"/>
          <w:rtl/>
        </w:rPr>
        <w:t>מסוימת</w:t>
      </w:r>
      <w:r w:rsidRPr="00860667">
        <w:rPr>
          <w:rFonts w:ascii="David" w:hAnsi="David" w:cs="David"/>
          <w:rtl/>
        </w:rPr>
        <w:t xml:space="preserve"> </w:t>
      </w:r>
      <w:r w:rsidRPr="00860667">
        <w:rPr>
          <w:rFonts w:ascii="David" w:hAnsi="David" w:cs="David" w:hint="cs"/>
          <w:rtl/>
        </w:rPr>
        <w:t>וחוסר שביעות רצון.</w:t>
      </w:r>
    </w:p>
    <w:p w:rsidR="00E025CD" w:rsidRPr="00860667" w:rsidRDefault="00E025CD" w:rsidP="00984D54">
      <w:pPr>
        <w:pStyle w:val="a3"/>
        <w:numPr>
          <w:ilvl w:val="1"/>
          <w:numId w:val="1"/>
        </w:numPr>
        <w:spacing w:line="276" w:lineRule="auto"/>
        <w:jc w:val="both"/>
        <w:rPr>
          <w:rFonts w:ascii="David" w:hAnsi="David" w:cs="David"/>
          <w:rtl/>
        </w:rPr>
      </w:pPr>
      <w:r w:rsidRPr="00860667">
        <w:rPr>
          <w:rFonts w:ascii="David" w:hAnsi="David" w:cs="David" w:hint="cs"/>
          <w:u w:val="single"/>
          <w:rtl/>
        </w:rPr>
        <w:t>שימוש</w:t>
      </w:r>
      <w:r w:rsidRPr="00860667">
        <w:rPr>
          <w:rFonts w:ascii="David" w:hAnsi="David" w:cs="David"/>
          <w:u w:val="single"/>
          <w:rtl/>
        </w:rPr>
        <w:t xml:space="preserve"> </w:t>
      </w:r>
      <w:r w:rsidRPr="00860667">
        <w:rPr>
          <w:rFonts w:ascii="David" w:hAnsi="David" w:cs="David" w:hint="cs"/>
          <w:u w:val="single"/>
          <w:rtl/>
        </w:rPr>
        <w:t>בצעדי</w:t>
      </w:r>
      <w:r w:rsidRPr="00860667">
        <w:rPr>
          <w:rFonts w:ascii="David" w:hAnsi="David" w:cs="David"/>
          <w:u w:val="single"/>
          <w:rtl/>
        </w:rPr>
        <w:t xml:space="preserve"> </w:t>
      </w:r>
      <w:r w:rsidRPr="00860667">
        <w:rPr>
          <w:rFonts w:ascii="David" w:hAnsi="David" w:cs="David" w:hint="cs"/>
          <w:u w:val="single"/>
          <w:rtl/>
        </w:rPr>
        <w:t>נגד</w:t>
      </w:r>
      <w:r w:rsidRPr="00860667">
        <w:rPr>
          <w:rFonts w:ascii="David" w:hAnsi="David" w:cs="David"/>
          <w:rtl/>
        </w:rPr>
        <w:t xml:space="preserve"> - </w:t>
      </w:r>
      <w:r w:rsidRPr="00860667">
        <w:rPr>
          <w:rFonts w:ascii="David" w:hAnsi="David" w:cs="David" w:hint="cs"/>
          <w:rtl/>
        </w:rPr>
        <w:t>אמצעי</w:t>
      </w:r>
      <w:r w:rsidRPr="00860667">
        <w:rPr>
          <w:rFonts w:ascii="David" w:hAnsi="David" w:cs="David"/>
          <w:rtl/>
        </w:rPr>
        <w:t xml:space="preserve"> </w:t>
      </w:r>
      <w:r w:rsidRPr="00860667">
        <w:rPr>
          <w:rFonts w:ascii="David" w:hAnsi="David" w:cs="David" w:hint="cs"/>
          <w:rtl/>
        </w:rPr>
        <w:t>יותר</w:t>
      </w:r>
      <w:r w:rsidRPr="00860667">
        <w:rPr>
          <w:rFonts w:ascii="David" w:hAnsi="David" w:cs="David"/>
          <w:rtl/>
        </w:rPr>
        <w:t xml:space="preserve"> </w:t>
      </w:r>
      <w:r w:rsidRPr="00860667">
        <w:rPr>
          <w:rFonts w:ascii="David" w:hAnsi="David" w:cs="David" w:hint="cs"/>
          <w:rtl/>
        </w:rPr>
        <w:t>משמעותי</w:t>
      </w:r>
      <w:r w:rsidRPr="00860667">
        <w:rPr>
          <w:rFonts w:ascii="David" w:hAnsi="David" w:cs="David"/>
          <w:rtl/>
        </w:rPr>
        <w:t xml:space="preserve">, </w:t>
      </w:r>
      <w:r w:rsidRPr="00860667">
        <w:rPr>
          <w:rFonts w:ascii="David" w:hAnsi="David" w:cs="David"/>
        </w:rPr>
        <w:t>counter measures</w:t>
      </w:r>
      <w:r w:rsidRPr="00860667">
        <w:rPr>
          <w:rFonts w:ascii="David" w:hAnsi="David" w:cs="David"/>
          <w:rtl/>
        </w:rPr>
        <w:t xml:space="preserve">. </w:t>
      </w:r>
      <w:r w:rsidRPr="00860667">
        <w:rPr>
          <w:rFonts w:ascii="David" w:hAnsi="David" w:cs="David" w:hint="cs"/>
          <w:rtl/>
        </w:rPr>
        <w:t>מדינה שהפרה מוחזרת לה הפרה.</w:t>
      </w:r>
    </w:p>
    <w:p w:rsidR="00E025CD" w:rsidRPr="00860667" w:rsidRDefault="00E025CD" w:rsidP="00984D54">
      <w:pPr>
        <w:pStyle w:val="a3"/>
        <w:numPr>
          <w:ilvl w:val="1"/>
          <w:numId w:val="1"/>
        </w:numPr>
        <w:spacing w:line="276" w:lineRule="auto"/>
        <w:jc w:val="both"/>
        <w:rPr>
          <w:rFonts w:ascii="David" w:hAnsi="David" w:cs="David"/>
          <w:rtl/>
        </w:rPr>
      </w:pPr>
      <w:r w:rsidRPr="00860667">
        <w:rPr>
          <w:rFonts w:ascii="David" w:hAnsi="David" w:cs="David" w:hint="cs"/>
          <w:u w:val="single"/>
          <w:rtl/>
        </w:rPr>
        <w:t>מו</w:t>
      </w:r>
      <w:r w:rsidRPr="00860667">
        <w:rPr>
          <w:rFonts w:ascii="David" w:hAnsi="David" w:cs="David"/>
          <w:u w:val="single"/>
          <w:rtl/>
        </w:rPr>
        <w:t>"</w:t>
      </w:r>
      <w:r w:rsidRPr="00860667">
        <w:rPr>
          <w:rFonts w:ascii="David" w:hAnsi="David" w:cs="David" w:hint="cs"/>
          <w:u w:val="single"/>
          <w:rtl/>
        </w:rPr>
        <w:t>מ</w:t>
      </w:r>
      <w:r w:rsidRPr="00860667">
        <w:rPr>
          <w:rFonts w:ascii="David" w:hAnsi="David" w:cs="David"/>
          <w:rtl/>
        </w:rPr>
        <w:t xml:space="preserve"> - </w:t>
      </w:r>
      <w:r w:rsidRPr="00860667">
        <w:rPr>
          <w:rFonts w:ascii="David" w:hAnsi="David" w:cs="David" w:hint="cs"/>
          <w:rtl/>
        </w:rPr>
        <w:t>בילטראלי</w:t>
      </w:r>
      <w:r w:rsidRPr="00860667">
        <w:rPr>
          <w:rFonts w:ascii="David" w:hAnsi="David" w:cs="David"/>
          <w:rtl/>
        </w:rPr>
        <w:t>/</w:t>
      </w:r>
      <w:r w:rsidRPr="00860667">
        <w:rPr>
          <w:rFonts w:ascii="David" w:hAnsi="David" w:cs="David" w:hint="cs"/>
          <w:rtl/>
        </w:rPr>
        <w:t>מולטילטראלי</w:t>
      </w:r>
      <w:r w:rsidRPr="00860667">
        <w:rPr>
          <w:rFonts w:ascii="David" w:hAnsi="David" w:cs="David"/>
          <w:rtl/>
        </w:rPr>
        <w:t>.</w:t>
      </w:r>
      <w:r w:rsidRPr="00860667">
        <w:rPr>
          <w:rFonts w:ascii="David" w:hAnsi="David" w:cs="David" w:hint="cs"/>
          <w:rtl/>
        </w:rPr>
        <w:t xml:space="preserve"> יושבים ומדברים. </w:t>
      </w:r>
    </w:p>
    <w:p w:rsidR="00E025CD" w:rsidRPr="00860667" w:rsidRDefault="00E025CD" w:rsidP="00984D54">
      <w:pPr>
        <w:pStyle w:val="a3"/>
        <w:numPr>
          <w:ilvl w:val="1"/>
          <w:numId w:val="1"/>
        </w:numPr>
        <w:spacing w:line="276" w:lineRule="auto"/>
        <w:jc w:val="both"/>
        <w:rPr>
          <w:rFonts w:ascii="David" w:hAnsi="David" w:cs="David"/>
          <w:rtl/>
        </w:rPr>
      </w:pPr>
      <w:r w:rsidRPr="00860667">
        <w:rPr>
          <w:rFonts w:ascii="David" w:hAnsi="David" w:cs="David" w:hint="cs"/>
          <w:u w:val="single"/>
          <w:rtl/>
        </w:rPr>
        <w:t>תיווך</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סוג של מו"מ באופן דיפלומטי.</w:t>
      </w:r>
    </w:p>
    <w:p w:rsidR="00E025CD" w:rsidRPr="00860667" w:rsidRDefault="00E025CD" w:rsidP="00984D54">
      <w:pPr>
        <w:pStyle w:val="a3"/>
        <w:numPr>
          <w:ilvl w:val="1"/>
          <w:numId w:val="1"/>
        </w:numPr>
        <w:spacing w:line="276" w:lineRule="auto"/>
        <w:jc w:val="both"/>
        <w:rPr>
          <w:rFonts w:ascii="David" w:hAnsi="David" w:cs="David"/>
          <w:rtl/>
        </w:rPr>
      </w:pPr>
      <w:r w:rsidRPr="00860667">
        <w:rPr>
          <w:rFonts w:ascii="David" w:hAnsi="David" w:cs="David" w:hint="cs"/>
          <w:u w:val="single"/>
          <w:rtl/>
        </w:rPr>
        <w:t>פישור</w:t>
      </w:r>
      <w:r w:rsidRPr="00860667">
        <w:rPr>
          <w:rFonts w:ascii="David" w:hAnsi="David" w:cs="David"/>
          <w:u w:val="single"/>
          <w:rtl/>
        </w:rPr>
        <w:t xml:space="preserve"> </w:t>
      </w:r>
      <w:r w:rsidRPr="00860667">
        <w:rPr>
          <w:rFonts w:ascii="David" w:hAnsi="David" w:cs="David"/>
          <w:rtl/>
        </w:rPr>
        <w:t xml:space="preserve">- </w:t>
      </w:r>
      <w:r w:rsidRPr="00860667">
        <w:rPr>
          <w:rFonts w:ascii="David" w:hAnsi="David" w:cs="David" w:hint="cs"/>
          <w:rtl/>
        </w:rPr>
        <w:t>קונסליישן</w:t>
      </w:r>
      <w:r w:rsidRPr="00860667">
        <w:rPr>
          <w:rFonts w:ascii="David" w:hAnsi="David" w:cs="David"/>
          <w:rtl/>
        </w:rPr>
        <w:t xml:space="preserve">. </w:t>
      </w:r>
      <w:r w:rsidRPr="00860667">
        <w:rPr>
          <w:rFonts w:ascii="David" w:hAnsi="David" w:cs="David" w:hint="cs"/>
          <w:rtl/>
        </w:rPr>
        <w:t>בשונה</w:t>
      </w:r>
      <w:r w:rsidRPr="00860667">
        <w:rPr>
          <w:rFonts w:ascii="David" w:hAnsi="David" w:cs="David"/>
          <w:rtl/>
        </w:rPr>
        <w:t xml:space="preserve"> </w:t>
      </w:r>
      <w:r w:rsidRPr="00860667">
        <w:rPr>
          <w:rFonts w:ascii="David" w:hAnsi="David" w:cs="David" w:hint="cs"/>
          <w:rtl/>
        </w:rPr>
        <w:t>מתיווך</w:t>
      </w:r>
      <w:r w:rsidRPr="00860667">
        <w:rPr>
          <w:rFonts w:ascii="David" w:hAnsi="David" w:cs="David"/>
          <w:rtl/>
        </w:rPr>
        <w:t xml:space="preserve"> </w:t>
      </w:r>
      <w:r w:rsidRPr="00860667">
        <w:rPr>
          <w:rFonts w:ascii="David" w:hAnsi="David" w:cs="David" w:hint="cs"/>
          <w:rtl/>
        </w:rPr>
        <w:t>רגיל</w:t>
      </w:r>
      <w:r w:rsidRPr="00860667">
        <w:rPr>
          <w:rFonts w:ascii="David" w:hAnsi="David" w:cs="David"/>
          <w:rtl/>
        </w:rPr>
        <w:t xml:space="preserve">, </w:t>
      </w:r>
      <w:r w:rsidRPr="00860667">
        <w:rPr>
          <w:rFonts w:ascii="David" w:hAnsi="David" w:cs="David" w:hint="cs"/>
          <w:rtl/>
        </w:rPr>
        <w:t>בפישור</w:t>
      </w:r>
      <w:r w:rsidRPr="00860667">
        <w:rPr>
          <w:rFonts w:ascii="David" w:hAnsi="David" w:cs="David"/>
          <w:rtl/>
        </w:rPr>
        <w:t xml:space="preserve">, </w:t>
      </w:r>
      <w:r w:rsidRPr="00860667">
        <w:rPr>
          <w:rFonts w:ascii="David" w:hAnsi="David" w:cs="David" w:hint="cs"/>
          <w:rtl/>
        </w:rPr>
        <w:t>המפשר</w:t>
      </w:r>
      <w:r w:rsidRPr="00860667">
        <w:rPr>
          <w:rFonts w:ascii="David" w:hAnsi="David" w:cs="David"/>
          <w:rtl/>
        </w:rPr>
        <w:t xml:space="preserve"> </w:t>
      </w:r>
      <w:r w:rsidRPr="00860667">
        <w:rPr>
          <w:rFonts w:ascii="David" w:hAnsi="David" w:cs="David" w:hint="cs"/>
          <w:rtl/>
        </w:rPr>
        <w:t>מציע</w:t>
      </w:r>
      <w:r w:rsidRPr="00860667">
        <w:rPr>
          <w:rFonts w:ascii="David" w:hAnsi="David" w:cs="David"/>
          <w:rtl/>
        </w:rPr>
        <w:t xml:space="preserve"> </w:t>
      </w:r>
      <w:r w:rsidRPr="00860667">
        <w:rPr>
          <w:rFonts w:ascii="David" w:hAnsi="David" w:cs="David" w:hint="cs"/>
          <w:rtl/>
        </w:rPr>
        <w:t>פתרון</w:t>
      </w:r>
      <w:r w:rsidRPr="00860667">
        <w:rPr>
          <w:rFonts w:ascii="David" w:hAnsi="David" w:cs="David"/>
          <w:rtl/>
        </w:rPr>
        <w:t xml:space="preserve"> </w:t>
      </w:r>
      <w:r w:rsidRPr="00860667">
        <w:rPr>
          <w:rFonts w:ascii="David" w:hAnsi="David" w:cs="David" w:hint="cs"/>
          <w:rtl/>
        </w:rPr>
        <w:t>לסכסוך</w:t>
      </w:r>
      <w:r w:rsidRPr="00860667">
        <w:rPr>
          <w:rFonts w:ascii="David" w:hAnsi="David" w:cs="David"/>
          <w:rtl/>
        </w:rPr>
        <w:t xml:space="preserve">. </w:t>
      </w:r>
      <w:r w:rsidRPr="00860667">
        <w:rPr>
          <w:rFonts w:ascii="David" w:hAnsi="David" w:cs="David" w:hint="cs"/>
          <w:rtl/>
        </w:rPr>
        <w:t>תיווך</w:t>
      </w:r>
      <w:r w:rsidRPr="00860667">
        <w:rPr>
          <w:rFonts w:ascii="David" w:hAnsi="David" w:cs="David"/>
          <w:rtl/>
        </w:rPr>
        <w:t xml:space="preserve"> </w:t>
      </w:r>
      <w:r w:rsidRPr="00860667">
        <w:rPr>
          <w:rFonts w:ascii="David" w:hAnsi="David" w:cs="David" w:hint="cs"/>
          <w:rtl/>
        </w:rPr>
        <w:t>רק</w:t>
      </w:r>
      <w:r w:rsidRPr="00860667">
        <w:rPr>
          <w:rFonts w:ascii="David" w:hAnsi="David" w:cs="David"/>
          <w:rtl/>
        </w:rPr>
        <w:t xml:space="preserve"> </w:t>
      </w:r>
      <w:r w:rsidRPr="00860667">
        <w:rPr>
          <w:rFonts w:ascii="David" w:hAnsi="David" w:cs="David" w:hint="cs"/>
          <w:rtl/>
        </w:rPr>
        <w:t>מתווך</w:t>
      </w:r>
      <w:r w:rsidRPr="00860667">
        <w:rPr>
          <w:rFonts w:ascii="David" w:hAnsi="David" w:cs="David"/>
          <w:rtl/>
        </w:rPr>
        <w:t xml:space="preserve"> </w:t>
      </w:r>
      <w:r w:rsidRPr="00860667">
        <w:rPr>
          <w:rFonts w:ascii="David" w:hAnsi="David" w:cs="David" w:hint="cs"/>
          <w:rtl/>
        </w:rPr>
        <w:t>בין</w:t>
      </w:r>
      <w:r w:rsidRPr="00860667">
        <w:rPr>
          <w:rFonts w:ascii="David" w:hAnsi="David" w:cs="David"/>
          <w:rtl/>
        </w:rPr>
        <w:t xml:space="preserve"> </w:t>
      </w:r>
      <w:r w:rsidRPr="00860667">
        <w:rPr>
          <w:rFonts w:ascii="David" w:hAnsi="David" w:cs="David" w:hint="cs"/>
          <w:rtl/>
        </w:rPr>
        <w:t>הצדדים</w:t>
      </w:r>
      <w:r w:rsidRPr="00860667">
        <w:rPr>
          <w:rFonts w:ascii="David" w:hAnsi="David" w:cs="David"/>
          <w:rtl/>
        </w:rPr>
        <w:t xml:space="preserve">. </w:t>
      </w:r>
      <w:r w:rsidRPr="00860667">
        <w:rPr>
          <w:rFonts w:ascii="David" w:hAnsi="David" w:cs="David" w:hint="cs"/>
          <w:rtl/>
        </w:rPr>
        <w:t>בשונה</w:t>
      </w:r>
      <w:r w:rsidRPr="00860667">
        <w:rPr>
          <w:rFonts w:ascii="David" w:hAnsi="David" w:cs="David"/>
          <w:rtl/>
        </w:rPr>
        <w:t xml:space="preserve"> </w:t>
      </w:r>
      <w:r w:rsidRPr="00860667">
        <w:rPr>
          <w:rFonts w:ascii="David" w:hAnsi="David" w:cs="David" w:hint="cs"/>
          <w:rtl/>
        </w:rPr>
        <w:t>מבוררות</w:t>
      </w:r>
      <w:r w:rsidRPr="00860667">
        <w:rPr>
          <w:rFonts w:ascii="David" w:hAnsi="David" w:cs="David"/>
          <w:rtl/>
        </w:rPr>
        <w:t xml:space="preserve">, </w:t>
      </w:r>
      <w:r w:rsidRPr="00860667">
        <w:rPr>
          <w:rFonts w:ascii="David" w:hAnsi="David" w:cs="David" w:hint="cs"/>
          <w:rtl/>
        </w:rPr>
        <w:t>הצעת</w:t>
      </w:r>
      <w:r w:rsidRPr="00860667">
        <w:rPr>
          <w:rFonts w:ascii="David" w:hAnsi="David" w:cs="David"/>
          <w:rtl/>
        </w:rPr>
        <w:t xml:space="preserve"> </w:t>
      </w:r>
      <w:r w:rsidRPr="00860667">
        <w:rPr>
          <w:rFonts w:ascii="David" w:hAnsi="David" w:cs="David" w:hint="cs"/>
          <w:rtl/>
        </w:rPr>
        <w:t>המפשר</w:t>
      </w:r>
      <w:r w:rsidRPr="00860667">
        <w:rPr>
          <w:rFonts w:ascii="David" w:hAnsi="David" w:cs="David"/>
          <w:rtl/>
        </w:rPr>
        <w:t xml:space="preserve"> </w:t>
      </w:r>
      <w:r w:rsidRPr="00860667">
        <w:rPr>
          <w:rFonts w:ascii="David" w:hAnsi="David" w:cs="David" w:hint="cs"/>
          <w:rtl/>
        </w:rPr>
        <w:t>היא</w:t>
      </w:r>
      <w:r w:rsidRPr="00860667">
        <w:rPr>
          <w:rFonts w:ascii="David" w:hAnsi="David" w:cs="David"/>
          <w:rtl/>
        </w:rPr>
        <w:t xml:space="preserve"> </w:t>
      </w:r>
      <w:r w:rsidRPr="00860667">
        <w:rPr>
          <w:rFonts w:ascii="David" w:hAnsi="David" w:cs="David" w:hint="cs"/>
          <w:rtl/>
        </w:rPr>
        <w:t>לא</w:t>
      </w:r>
      <w:r w:rsidRPr="00860667">
        <w:rPr>
          <w:rFonts w:ascii="David" w:hAnsi="David" w:cs="David"/>
          <w:rtl/>
        </w:rPr>
        <w:t xml:space="preserve"> </w:t>
      </w:r>
      <w:r w:rsidRPr="00860667">
        <w:rPr>
          <w:rFonts w:ascii="David" w:hAnsi="David" w:cs="David" w:hint="cs"/>
          <w:rtl/>
        </w:rPr>
        <w:t>מחייבת</w:t>
      </w:r>
      <w:r w:rsidRPr="00860667">
        <w:rPr>
          <w:rFonts w:ascii="David" w:hAnsi="David" w:cs="David"/>
          <w:rtl/>
        </w:rPr>
        <w:t xml:space="preserve">. </w:t>
      </w:r>
    </w:p>
    <w:p w:rsidR="002152FA" w:rsidRPr="00860667" w:rsidRDefault="00E025CD" w:rsidP="00984D54">
      <w:pPr>
        <w:pStyle w:val="a3"/>
        <w:numPr>
          <w:ilvl w:val="1"/>
          <w:numId w:val="1"/>
        </w:numPr>
        <w:spacing w:line="276" w:lineRule="auto"/>
        <w:jc w:val="both"/>
        <w:rPr>
          <w:rFonts w:ascii="David" w:hAnsi="David" w:cs="David"/>
        </w:rPr>
      </w:pPr>
      <w:r w:rsidRPr="00860667">
        <w:rPr>
          <w:rFonts w:ascii="David" w:hAnsi="David" w:cs="David" w:hint="cs"/>
          <w:u w:val="single"/>
          <w:rtl/>
        </w:rPr>
        <w:t>חקירה</w:t>
      </w:r>
      <w:r w:rsidRPr="00860667">
        <w:rPr>
          <w:rFonts w:ascii="David" w:hAnsi="David" w:cs="David"/>
          <w:u w:val="single"/>
          <w:rtl/>
        </w:rPr>
        <w:t xml:space="preserve"> </w:t>
      </w:r>
      <w:r w:rsidRPr="00860667">
        <w:rPr>
          <w:rFonts w:ascii="David" w:hAnsi="David" w:cs="David"/>
          <w:rtl/>
        </w:rPr>
        <w:t xml:space="preserve">- </w:t>
      </w:r>
      <w:r w:rsidRPr="00860667">
        <w:rPr>
          <w:rFonts w:ascii="David" w:hAnsi="David" w:cs="David" w:hint="cs"/>
          <w:rtl/>
        </w:rPr>
        <w:t>הצדדים</w:t>
      </w:r>
      <w:r w:rsidRPr="00860667">
        <w:rPr>
          <w:rFonts w:ascii="David" w:hAnsi="David" w:cs="David"/>
          <w:rtl/>
        </w:rPr>
        <w:t xml:space="preserve"> </w:t>
      </w:r>
      <w:r w:rsidRPr="00860667">
        <w:rPr>
          <w:rFonts w:ascii="David" w:hAnsi="David" w:cs="David" w:hint="cs"/>
          <w:rtl/>
        </w:rPr>
        <w:t>ממנים</w:t>
      </w:r>
      <w:r w:rsidRPr="00860667">
        <w:rPr>
          <w:rFonts w:ascii="David" w:hAnsi="David" w:cs="David"/>
          <w:rtl/>
        </w:rPr>
        <w:t xml:space="preserve"> </w:t>
      </w:r>
      <w:r w:rsidRPr="00860667">
        <w:rPr>
          <w:rFonts w:ascii="David" w:hAnsi="David" w:cs="David" w:hint="cs"/>
          <w:rtl/>
        </w:rPr>
        <w:t>ועדה</w:t>
      </w:r>
      <w:r w:rsidRPr="00860667">
        <w:rPr>
          <w:rFonts w:ascii="David" w:hAnsi="David" w:cs="David"/>
          <w:rtl/>
        </w:rPr>
        <w:t xml:space="preserve"> </w:t>
      </w:r>
      <w:r w:rsidRPr="00860667">
        <w:rPr>
          <w:rFonts w:ascii="David" w:hAnsi="David" w:cs="David" w:hint="cs"/>
          <w:rtl/>
        </w:rPr>
        <w:t>של</w:t>
      </w:r>
      <w:r w:rsidRPr="00860667">
        <w:rPr>
          <w:rFonts w:ascii="David" w:hAnsi="David" w:cs="David"/>
          <w:rtl/>
        </w:rPr>
        <w:t xml:space="preserve"> </w:t>
      </w:r>
      <w:r w:rsidRPr="00860667">
        <w:rPr>
          <w:rFonts w:ascii="David" w:hAnsi="David" w:cs="David" w:hint="cs"/>
          <w:rtl/>
        </w:rPr>
        <w:t>נציגים</w:t>
      </w:r>
      <w:r w:rsidRPr="00860667">
        <w:rPr>
          <w:rFonts w:ascii="David" w:hAnsi="David" w:cs="David"/>
          <w:rtl/>
        </w:rPr>
        <w:t xml:space="preserve"> </w:t>
      </w:r>
      <w:r w:rsidRPr="00860667">
        <w:rPr>
          <w:rFonts w:ascii="David" w:hAnsi="David" w:cs="David" w:hint="cs"/>
          <w:rtl/>
        </w:rPr>
        <w:t>מהמדינות</w:t>
      </w:r>
      <w:r w:rsidRPr="00860667">
        <w:rPr>
          <w:rFonts w:ascii="David" w:hAnsi="David" w:cs="David"/>
          <w:rtl/>
        </w:rPr>
        <w:t xml:space="preserve"> </w:t>
      </w:r>
      <w:r w:rsidRPr="00860667">
        <w:rPr>
          <w:rFonts w:ascii="David" w:hAnsi="David" w:cs="David" w:hint="cs"/>
          <w:rtl/>
        </w:rPr>
        <w:t>המסוכסכות</w:t>
      </w:r>
      <w:r w:rsidRPr="00860667">
        <w:rPr>
          <w:rFonts w:ascii="David" w:hAnsi="David" w:cs="David"/>
          <w:rtl/>
        </w:rPr>
        <w:t xml:space="preserve"> </w:t>
      </w:r>
      <w:r w:rsidRPr="00860667">
        <w:rPr>
          <w:rFonts w:ascii="David" w:hAnsi="David" w:cs="David" w:hint="cs"/>
          <w:rtl/>
        </w:rPr>
        <w:t>שאמורים</w:t>
      </w:r>
      <w:r w:rsidRPr="00860667">
        <w:rPr>
          <w:rFonts w:ascii="David" w:hAnsi="David" w:cs="David"/>
          <w:rtl/>
        </w:rPr>
        <w:t xml:space="preserve"> </w:t>
      </w:r>
      <w:r w:rsidRPr="00860667">
        <w:rPr>
          <w:rFonts w:ascii="David" w:hAnsi="David" w:cs="David" w:hint="cs"/>
          <w:rtl/>
        </w:rPr>
        <w:t>לבדוק</w:t>
      </w:r>
      <w:r w:rsidRPr="00860667">
        <w:rPr>
          <w:rFonts w:ascii="David" w:hAnsi="David" w:cs="David"/>
          <w:rtl/>
        </w:rPr>
        <w:t xml:space="preserve"> </w:t>
      </w:r>
      <w:r w:rsidRPr="00860667">
        <w:rPr>
          <w:rFonts w:ascii="David" w:hAnsi="David" w:cs="David" w:hint="cs"/>
          <w:rtl/>
        </w:rPr>
        <w:t>את</w:t>
      </w:r>
      <w:r w:rsidRPr="00860667">
        <w:rPr>
          <w:rFonts w:ascii="David" w:hAnsi="David" w:cs="David"/>
          <w:rtl/>
        </w:rPr>
        <w:t xml:space="preserve"> </w:t>
      </w:r>
      <w:r w:rsidRPr="00860667">
        <w:rPr>
          <w:rFonts w:ascii="David" w:hAnsi="David" w:cs="David" w:hint="cs"/>
          <w:rtl/>
        </w:rPr>
        <w:t>אי</w:t>
      </w:r>
      <w:r w:rsidRPr="00860667">
        <w:rPr>
          <w:rFonts w:ascii="David" w:hAnsi="David" w:cs="David"/>
          <w:rtl/>
        </w:rPr>
        <w:t xml:space="preserve"> </w:t>
      </w:r>
      <w:r w:rsidRPr="00860667">
        <w:rPr>
          <w:rFonts w:ascii="David" w:hAnsi="David" w:cs="David" w:hint="cs"/>
          <w:rtl/>
        </w:rPr>
        <w:t>ההסכמה</w:t>
      </w:r>
      <w:r w:rsidRPr="00860667">
        <w:rPr>
          <w:rFonts w:ascii="David" w:hAnsi="David" w:cs="David"/>
          <w:rtl/>
        </w:rPr>
        <w:t xml:space="preserve"> </w:t>
      </w:r>
      <w:r w:rsidRPr="00860667">
        <w:rPr>
          <w:rFonts w:ascii="David" w:hAnsi="David" w:cs="David" w:hint="cs"/>
          <w:rtl/>
        </w:rPr>
        <w:t>העובדתית</w:t>
      </w:r>
      <w:r w:rsidRPr="00860667">
        <w:rPr>
          <w:rFonts w:ascii="David" w:hAnsi="David" w:cs="David"/>
          <w:rtl/>
        </w:rPr>
        <w:t xml:space="preserve">. </w:t>
      </w:r>
    </w:p>
    <w:p w:rsidR="00E025CD" w:rsidRPr="00860667" w:rsidRDefault="00E025CD" w:rsidP="00984D54">
      <w:pPr>
        <w:pStyle w:val="a3"/>
        <w:numPr>
          <w:ilvl w:val="1"/>
          <w:numId w:val="1"/>
        </w:numPr>
        <w:spacing w:line="276" w:lineRule="auto"/>
        <w:jc w:val="both"/>
        <w:rPr>
          <w:rFonts w:ascii="David" w:hAnsi="David" w:cs="David"/>
        </w:rPr>
      </w:pPr>
      <w:r w:rsidRPr="00860667">
        <w:rPr>
          <w:rFonts w:ascii="David" w:hAnsi="David" w:cs="David" w:hint="cs"/>
          <w:u w:val="single"/>
          <w:rtl/>
        </w:rPr>
        <w:t>מנגנונים אזוריים</w:t>
      </w:r>
      <w:r w:rsidR="00C424C9">
        <w:rPr>
          <w:rFonts w:ascii="David" w:hAnsi="David" w:cs="David" w:hint="cs"/>
          <w:rtl/>
        </w:rPr>
        <w:t xml:space="preserve"> </w:t>
      </w:r>
      <w:r w:rsidR="00C424C9">
        <w:rPr>
          <w:rFonts w:ascii="David" w:hAnsi="David" w:cs="David"/>
          <w:rtl/>
        </w:rPr>
        <w:t>–</w:t>
      </w:r>
      <w:r w:rsidR="00C424C9">
        <w:rPr>
          <w:rFonts w:ascii="David" w:hAnsi="David" w:cs="David" w:hint="cs"/>
          <w:rtl/>
        </w:rPr>
        <w:t xml:space="preserve"> </w:t>
      </w:r>
      <w:r w:rsidRPr="00860667">
        <w:rPr>
          <w:rFonts w:ascii="David" w:hAnsi="David" w:cs="David" w:hint="cs"/>
          <w:rtl/>
        </w:rPr>
        <w:t>פותרים סכסוך באזור הרלוונטי בדרכי שלום- כמו האיחוד האירופי, ליגה ערבית, ארגון מדינות אפריקה וכו'. יש להם הכרות מיוחדת עם הנסיבות של האזור וזה יתרון.</w:t>
      </w:r>
    </w:p>
    <w:p w:rsidR="00E025CD" w:rsidRPr="00860667" w:rsidRDefault="00E025CD" w:rsidP="00984D54">
      <w:pPr>
        <w:pStyle w:val="a3"/>
        <w:numPr>
          <w:ilvl w:val="1"/>
          <w:numId w:val="1"/>
        </w:numPr>
        <w:spacing w:line="276" w:lineRule="auto"/>
        <w:jc w:val="both"/>
        <w:rPr>
          <w:rFonts w:ascii="David" w:hAnsi="David" w:cs="David"/>
        </w:rPr>
      </w:pPr>
      <w:r w:rsidRPr="00860667">
        <w:rPr>
          <w:rFonts w:ascii="David" w:hAnsi="David" w:cs="David" w:hint="cs"/>
          <w:u w:val="single"/>
          <w:rtl/>
        </w:rPr>
        <w:t>מועצת הביטחון</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יכולה לתת המלצה מכוח פרק 6 על ניסיון דיפלומטי לפתור את הסכסוך. כשזה מפרק 7 זה מחייב. גם העצרת ו</w:t>
      </w:r>
      <w:r w:rsidR="00C424C9">
        <w:rPr>
          <w:rFonts w:ascii="David" w:hAnsi="David" w:cs="David" w:hint="cs"/>
          <w:rtl/>
        </w:rPr>
        <w:t>-וו</w:t>
      </w:r>
      <w:r w:rsidRPr="00860667">
        <w:rPr>
          <w:rFonts w:ascii="David" w:hAnsi="David" w:cs="David" w:hint="cs"/>
          <w:rtl/>
        </w:rPr>
        <w:t>עדות שונות יכולות להוציא מסמכים כאלה.</w:t>
      </w:r>
    </w:p>
    <w:p w:rsidR="00E025CD" w:rsidRPr="00860667" w:rsidRDefault="00E025CD" w:rsidP="00C424C9">
      <w:pPr>
        <w:pStyle w:val="a3"/>
        <w:numPr>
          <w:ilvl w:val="0"/>
          <w:numId w:val="1"/>
        </w:numPr>
        <w:spacing w:line="276" w:lineRule="auto"/>
        <w:jc w:val="both"/>
        <w:rPr>
          <w:rFonts w:ascii="David" w:hAnsi="David" w:cs="David"/>
        </w:rPr>
      </w:pPr>
      <w:r w:rsidRPr="00860667">
        <w:rPr>
          <w:rFonts w:ascii="David" w:hAnsi="David" w:cs="David" w:hint="cs"/>
          <w:b/>
          <w:bCs/>
          <w:rtl/>
        </w:rPr>
        <w:t xml:space="preserve">המנגנונים הם לא מדע מדויק: </w:t>
      </w:r>
      <w:r w:rsidRPr="00860667">
        <w:rPr>
          <w:rFonts w:ascii="David" w:hAnsi="David" w:cs="David" w:hint="cs"/>
          <w:b/>
          <w:bCs/>
          <w:highlight w:val="green"/>
          <w:rtl/>
        </w:rPr>
        <w:t>ועדת פלמר</w:t>
      </w:r>
      <w:r w:rsidRPr="00860667">
        <w:rPr>
          <w:rFonts w:ascii="David" w:hAnsi="David" w:cs="David" w:hint="cs"/>
          <w:rtl/>
        </w:rPr>
        <w:t>- לכאורה ו</w:t>
      </w:r>
      <w:r w:rsidR="00C424C9">
        <w:rPr>
          <w:rFonts w:ascii="David" w:hAnsi="David" w:cs="David" w:hint="cs"/>
          <w:rtl/>
        </w:rPr>
        <w:t>ו</w:t>
      </w:r>
      <w:r w:rsidRPr="00860667">
        <w:rPr>
          <w:rFonts w:ascii="David" w:hAnsi="David" w:cs="David" w:hint="cs"/>
          <w:rtl/>
        </w:rPr>
        <w:t>עדת חקירה בין ישראל לטורקיה, אך בפועל מפרשת את הדין הרלוונטי ומציעה פתרונות לסיו</w:t>
      </w:r>
      <w:r w:rsidR="00C424C9">
        <w:rPr>
          <w:rFonts w:ascii="David" w:hAnsi="David" w:cs="David" w:hint="cs"/>
          <w:rtl/>
        </w:rPr>
        <w:t>ם</w:t>
      </w:r>
      <w:r w:rsidRPr="00860667">
        <w:rPr>
          <w:rFonts w:ascii="David" w:hAnsi="David" w:cs="David" w:hint="cs"/>
          <w:rtl/>
        </w:rPr>
        <w:t xml:space="preserve"> הסכסוך. </w:t>
      </w:r>
    </w:p>
    <w:p w:rsidR="00E025CD" w:rsidRPr="00860667" w:rsidRDefault="00E025CD" w:rsidP="00984D54">
      <w:pPr>
        <w:pStyle w:val="a3"/>
        <w:numPr>
          <w:ilvl w:val="0"/>
          <w:numId w:val="1"/>
        </w:numPr>
        <w:spacing w:line="276" w:lineRule="auto"/>
        <w:jc w:val="both"/>
        <w:rPr>
          <w:rFonts w:ascii="David" w:hAnsi="David" w:cs="David"/>
        </w:rPr>
      </w:pPr>
      <w:r w:rsidRPr="00860667">
        <w:rPr>
          <w:rFonts w:ascii="David" w:hAnsi="David" w:cs="David" w:hint="cs"/>
          <w:b/>
          <w:bCs/>
          <w:rtl/>
        </w:rPr>
        <w:t>מנגונים שיפוטיים</w:t>
      </w:r>
      <w:r w:rsidRPr="00860667">
        <w:rPr>
          <w:rFonts w:ascii="David" w:hAnsi="David" w:cs="David" w:hint="cs"/>
          <w:rtl/>
        </w:rPr>
        <w:t>: 3 מרכזיים:</w:t>
      </w:r>
    </w:p>
    <w:p w:rsidR="00E025CD" w:rsidRPr="00860667" w:rsidRDefault="00E025CD" w:rsidP="00984D54">
      <w:pPr>
        <w:pStyle w:val="a3"/>
        <w:numPr>
          <w:ilvl w:val="1"/>
          <w:numId w:val="1"/>
        </w:numPr>
        <w:spacing w:line="276" w:lineRule="auto"/>
        <w:jc w:val="both"/>
        <w:rPr>
          <w:rFonts w:ascii="David" w:hAnsi="David" w:cs="David"/>
        </w:rPr>
      </w:pPr>
      <w:r w:rsidRPr="00860667">
        <w:rPr>
          <w:rFonts w:ascii="David" w:hAnsi="David" w:cs="David" w:hint="cs"/>
          <w:u w:val="single"/>
          <w:rtl/>
        </w:rPr>
        <w:t>בוררות</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החלטת בורר מחייבת במשב"ל (בניגוד למשפט מדינתי). </w:t>
      </w:r>
      <w:r w:rsidR="009D6C0C" w:rsidRPr="00860667">
        <w:rPr>
          <w:rFonts w:ascii="David" w:hAnsi="David" w:cs="David" w:hint="cs"/>
          <w:rtl/>
        </w:rPr>
        <w:t>למשל: ועדת בוררות בין אתיופיה לאריתראה.</w:t>
      </w:r>
    </w:p>
    <w:p w:rsidR="009D6C0C" w:rsidRPr="00860667" w:rsidRDefault="009D6C0C" w:rsidP="00C424C9">
      <w:pPr>
        <w:pStyle w:val="a3"/>
        <w:numPr>
          <w:ilvl w:val="1"/>
          <w:numId w:val="1"/>
        </w:numPr>
        <w:spacing w:line="276" w:lineRule="auto"/>
        <w:jc w:val="both"/>
        <w:rPr>
          <w:rFonts w:ascii="David" w:hAnsi="David" w:cs="David"/>
        </w:rPr>
      </w:pPr>
      <w:r w:rsidRPr="00860667">
        <w:rPr>
          <w:rFonts w:ascii="David" w:hAnsi="David" w:cs="David" w:hint="cs"/>
          <w:u w:val="single"/>
          <w:rtl/>
        </w:rPr>
        <w:t>טריבונלים שמוקמים מכוח אמנה ספציפית</w:t>
      </w:r>
      <w:r w:rsidRPr="00860667">
        <w:rPr>
          <w:rFonts w:ascii="David" w:hAnsi="David" w:cs="David" w:hint="cs"/>
          <w:rtl/>
        </w:rPr>
        <w:t xml:space="preserve">- </w:t>
      </w:r>
      <w:r w:rsidR="00C424C9">
        <w:rPr>
          <w:rFonts w:ascii="David" w:hAnsi="David" w:cs="David" w:hint="cs"/>
          <w:rtl/>
        </w:rPr>
        <w:t xml:space="preserve">גם </w:t>
      </w:r>
      <w:r w:rsidRPr="00860667">
        <w:rPr>
          <w:rFonts w:ascii="David" w:hAnsi="David" w:cs="David" w:hint="cs"/>
          <w:rtl/>
        </w:rPr>
        <w:t>אמנה בילטרלית, אבל בד"</w:t>
      </w:r>
      <w:r w:rsidR="00C424C9">
        <w:rPr>
          <w:rFonts w:ascii="David" w:hAnsi="David" w:cs="David" w:hint="cs"/>
          <w:rtl/>
        </w:rPr>
        <w:t>כ אמנה מולטילטרלית, והטריבונל עוסק בנושאים</w:t>
      </w:r>
      <w:r w:rsidRPr="00860667">
        <w:rPr>
          <w:rFonts w:ascii="David" w:hAnsi="David" w:cs="David" w:hint="cs"/>
          <w:rtl/>
        </w:rPr>
        <w:t xml:space="preserve"> הנוגעים לאמנה. למשל</w:t>
      </w:r>
      <w:r w:rsidRPr="00860667">
        <w:rPr>
          <w:rFonts w:ascii="David" w:hAnsi="David" w:cs="David"/>
          <w:rtl/>
        </w:rPr>
        <w:t xml:space="preserve"> - </w:t>
      </w:r>
      <w:r w:rsidRPr="00860667">
        <w:rPr>
          <w:rFonts w:ascii="David" w:hAnsi="David" w:cs="David" w:hint="cs"/>
          <w:rtl/>
        </w:rPr>
        <w:t>בית</w:t>
      </w:r>
      <w:r w:rsidRPr="00860667">
        <w:rPr>
          <w:rFonts w:ascii="David" w:hAnsi="David" w:cs="David"/>
          <w:rtl/>
        </w:rPr>
        <w:t xml:space="preserve"> </w:t>
      </w:r>
      <w:r w:rsidRPr="00860667">
        <w:rPr>
          <w:rFonts w:ascii="David" w:hAnsi="David" w:cs="David" w:hint="cs"/>
          <w:rtl/>
        </w:rPr>
        <w:t>הדין</w:t>
      </w:r>
      <w:r w:rsidRPr="00860667">
        <w:rPr>
          <w:rFonts w:ascii="David" w:hAnsi="David" w:cs="David"/>
          <w:rtl/>
        </w:rPr>
        <w:t xml:space="preserve"> </w:t>
      </w:r>
      <w:r w:rsidRPr="00860667">
        <w:rPr>
          <w:rFonts w:ascii="David" w:hAnsi="David" w:cs="David" w:hint="cs"/>
          <w:rtl/>
        </w:rPr>
        <w:t>האירופי</w:t>
      </w:r>
      <w:r w:rsidRPr="00860667">
        <w:rPr>
          <w:rFonts w:ascii="David" w:hAnsi="David" w:cs="David"/>
          <w:rtl/>
        </w:rPr>
        <w:t xml:space="preserve"> </w:t>
      </w:r>
      <w:r w:rsidRPr="00860667">
        <w:rPr>
          <w:rFonts w:ascii="David" w:hAnsi="David" w:cs="David" w:hint="cs"/>
          <w:rtl/>
        </w:rPr>
        <w:t>לזכויות</w:t>
      </w:r>
      <w:r w:rsidRPr="00860667">
        <w:rPr>
          <w:rFonts w:ascii="David" w:hAnsi="David" w:cs="David"/>
          <w:rtl/>
        </w:rPr>
        <w:t xml:space="preserve"> </w:t>
      </w:r>
      <w:r w:rsidRPr="00860667">
        <w:rPr>
          <w:rFonts w:ascii="David" w:hAnsi="David" w:cs="David" w:hint="cs"/>
          <w:rtl/>
        </w:rPr>
        <w:t>אדם</w:t>
      </w:r>
      <w:r w:rsidRPr="00860667">
        <w:rPr>
          <w:rFonts w:ascii="David" w:hAnsi="David" w:cs="David"/>
          <w:rtl/>
        </w:rPr>
        <w:t xml:space="preserve">, </w:t>
      </w:r>
      <w:r w:rsidRPr="00860667">
        <w:rPr>
          <w:rFonts w:ascii="David" w:hAnsi="David" w:cs="David" w:hint="cs"/>
          <w:rtl/>
        </w:rPr>
        <w:t>בית</w:t>
      </w:r>
      <w:r w:rsidRPr="00860667">
        <w:rPr>
          <w:rFonts w:ascii="David" w:hAnsi="David" w:cs="David"/>
          <w:rtl/>
        </w:rPr>
        <w:t xml:space="preserve"> </w:t>
      </w:r>
      <w:r w:rsidRPr="00860667">
        <w:rPr>
          <w:rFonts w:ascii="David" w:hAnsi="David" w:cs="David" w:hint="cs"/>
          <w:rtl/>
        </w:rPr>
        <w:t>הדין</w:t>
      </w:r>
      <w:r w:rsidRPr="00860667">
        <w:rPr>
          <w:rFonts w:ascii="David" w:hAnsi="David" w:cs="David"/>
          <w:rtl/>
        </w:rPr>
        <w:t xml:space="preserve"> </w:t>
      </w:r>
      <w:r w:rsidRPr="00860667">
        <w:rPr>
          <w:rFonts w:ascii="David" w:hAnsi="David" w:cs="David" w:hint="cs"/>
          <w:rtl/>
        </w:rPr>
        <w:t>לענייני</w:t>
      </w:r>
      <w:r w:rsidRPr="00860667">
        <w:rPr>
          <w:rFonts w:ascii="David" w:hAnsi="David" w:cs="David"/>
          <w:rtl/>
        </w:rPr>
        <w:t xml:space="preserve"> </w:t>
      </w:r>
      <w:r w:rsidRPr="00860667">
        <w:rPr>
          <w:rFonts w:ascii="David" w:hAnsi="David" w:cs="David" w:hint="cs"/>
          <w:rtl/>
        </w:rPr>
        <w:t>הים</w:t>
      </w:r>
      <w:r w:rsidRPr="00860667">
        <w:rPr>
          <w:rFonts w:ascii="David" w:hAnsi="David" w:cs="David"/>
          <w:rtl/>
        </w:rPr>
        <w:t xml:space="preserve"> </w:t>
      </w:r>
      <w:r w:rsidRPr="00860667">
        <w:rPr>
          <w:rFonts w:ascii="David" w:hAnsi="David" w:cs="David" w:hint="cs"/>
          <w:rtl/>
        </w:rPr>
        <w:t>שהוקם</w:t>
      </w:r>
      <w:r w:rsidRPr="00860667">
        <w:rPr>
          <w:rFonts w:ascii="David" w:hAnsi="David" w:cs="David"/>
          <w:rtl/>
        </w:rPr>
        <w:t xml:space="preserve"> </w:t>
      </w:r>
      <w:r w:rsidRPr="00860667">
        <w:rPr>
          <w:rFonts w:ascii="David" w:hAnsi="David" w:cs="David" w:hint="cs"/>
          <w:rtl/>
        </w:rPr>
        <w:t>לאור</w:t>
      </w:r>
      <w:r w:rsidRPr="00860667">
        <w:rPr>
          <w:rFonts w:ascii="David" w:hAnsi="David" w:cs="David"/>
          <w:rtl/>
        </w:rPr>
        <w:t xml:space="preserve"> </w:t>
      </w:r>
      <w:r w:rsidRPr="00860667">
        <w:rPr>
          <w:rFonts w:ascii="David" w:hAnsi="David" w:cs="David" w:hint="cs"/>
          <w:rtl/>
        </w:rPr>
        <w:t>האמנה</w:t>
      </w:r>
      <w:r w:rsidRPr="00860667">
        <w:rPr>
          <w:rFonts w:ascii="David" w:hAnsi="David" w:cs="David"/>
          <w:rtl/>
        </w:rPr>
        <w:t xml:space="preserve"> </w:t>
      </w:r>
      <w:r w:rsidRPr="00860667">
        <w:rPr>
          <w:rFonts w:ascii="David" w:hAnsi="David" w:cs="David" w:hint="cs"/>
          <w:rtl/>
        </w:rPr>
        <w:t>המתאימה</w:t>
      </w:r>
      <w:r w:rsidRPr="00860667">
        <w:rPr>
          <w:rFonts w:ascii="David" w:hAnsi="David" w:cs="David"/>
          <w:rtl/>
        </w:rPr>
        <w:t>.</w:t>
      </w:r>
    </w:p>
    <w:p w:rsidR="009D6C0C" w:rsidRPr="00860667" w:rsidRDefault="009D6C0C" w:rsidP="00984D54">
      <w:pPr>
        <w:pStyle w:val="a3"/>
        <w:numPr>
          <w:ilvl w:val="1"/>
          <w:numId w:val="1"/>
        </w:numPr>
        <w:spacing w:line="276" w:lineRule="auto"/>
        <w:jc w:val="both"/>
        <w:rPr>
          <w:rFonts w:ascii="David" w:hAnsi="David" w:cs="David"/>
        </w:rPr>
      </w:pPr>
      <w:r w:rsidRPr="00860667">
        <w:rPr>
          <w:rFonts w:ascii="David" w:hAnsi="David" w:cs="David" w:hint="cs"/>
          <w:u w:val="single"/>
        </w:rPr>
        <w:t>ICJ</w:t>
      </w:r>
      <w:r w:rsidRPr="00860667">
        <w:rPr>
          <w:rFonts w:ascii="David" w:hAnsi="David" w:cs="David" w:hint="cs"/>
          <w:u w:val="single"/>
          <w:rtl/>
        </w:rPr>
        <w:t xml:space="preserve"> </w:t>
      </w:r>
      <w:r w:rsidRPr="00860667">
        <w:rPr>
          <w:rFonts w:ascii="David" w:hAnsi="David" w:cs="David"/>
          <w:rtl/>
        </w:rPr>
        <w:t>–</w:t>
      </w:r>
      <w:r w:rsidRPr="00860667">
        <w:rPr>
          <w:rFonts w:ascii="David" w:hAnsi="David" w:cs="David" w:hint="cs"/>
          <w:rtl/>
        </w:rPr>
        <w:t xml:space="preserve"> טריבונל בקטגוריה נפרדת שלא מוגבל לנושא מסוים.</w:t>
      </w:r>
    </w:p>
    <w:p w:rsidR="009D6C0C" w:rsidRPr="00860667" w:rsidRDefault="009D6C0C" w:rsidP="00984D54">
      <w:pPr>
        <w:pStyle w:val="a3"/>
        <w:numPr>
          <w:ilvl w:val="0"/>
          <w:numId w:val="1"/>
        </w:numPr>
        <w:spacing w:line="276" w:lineRule="auto"/>
        <w:jc w:val="both"/>
        <w:rPr>
          <w:rFonts w:ascii="David" w:hAnsi="David" w:cs="David"/>
        </w:rPr>
      </w:pPr>
      <w:r w:rsidRPr="00860667">
        <w:rPr>
          <w:rFonts w:ascii="David" w:hAnsi="David" w:cs="David" w:hint="cs"/>
          <w:b/>
          <w:bCs/>
          <w:rtl/>
        </w:rPr>
        <w:t>אל ה-</w:t>
      </w:r>
      <w:r w:rsidRPr="00860667">
        <w:rPr>
          <w:rFonts w:ascii="David" w:hAnsi="David" w:cs="David" w:hint="cs"/>
          <w:b/>
          <w:bCs/>
        </w:rPr>
        <w:t>ICJ</w:t>
      </w:r>
      <w:r w:rsidRPr="00860667">
        <w:rPr>
          <w:rFonts w:ascii="David" w:hAnsi="David" w:cs="David" w:hint="cs"/>
          <w:b/>
          <w:bCs/>
          <w:rtl/>
        </w:rPr>
        <w:t xml:space="preserve"> מגיעים במס' דרכים:</w:t>
      </w:r>
    </w:p>
    <w:p w:rsidR="009D6C0C" w:rsidRPr="00860667" w:rsidRDefault="009D6C0C" w:rsidP="00984D54">
      <w:pPr>
        <w:pStyle w:val="a3"/>
        <w:numPr>
          <w:ilvl w:val="1"/>
          <w:numId w:val="1"/>
        </w:numPr>
        <w:spacing w:line="276" w:lineRule="auto"/>
        <w:jc w:val="both"/>
        <w:rPr>
          <w:rFonts w:ascii="David" w:hAnsi="David" w:cs="David"/>
        </w:rPr>
      </w:pPr>
      <w:r w:rsidRPr="00860667">
        <w:rPr>
          <w:rFonts w:ascii="David" w:hAnsi="David" w:cs="David" w:hint="cs"/>
          <w:u w:val="single"/>
          <w:rtl/>
        </w:rPr>
        <w:t>אמנות שונות</w:t>
      </w:r>
      <w:r w:rsidRPr="00860667">
        <w:rPr>
          <w:rFonts w:ascii="David" w:hAnsi="David" w:cs="David" w:hint="cs"/>
          <w:rtl/>
        </w:rPr>
        <w:t xml:space="preserve"> שקובעות שסכסוכים יוכרעו ב-</w:t>
      </w:r>
      <w:r w:rsidRPr="00860667">
        <w:rPr>
          <w:rFonts w:ascii="David" w:hAnsi="David" w:cs="David" w:hint="cs"/>
        </w:rPr>
        <w:t>ICJ</w:t>
      </w:r>
      <w:r w:rsidRPr="00860667">
        <w:rPr>
          <w:rFonts w:ascii="David" w:hAnsi="David" w:cs="David" w:hint="cs"/>
          <w:rtl/>
        </w:rPr>
        <w:t>, לדוג':</w:t>
      </w:r>
    </w:p>
    <w:p w:rsidR="009D6C0C" w:rsidRPr="00860667" w:rsidRDefault="009D6C0C" w:rsidP="00984D54">
      <w:pPr>
        <w:pStyle w:val="a3"/>
        <w:numPr>
          <w:ilvl w:val="2"/>
          <w:numId w:val="1"/>
        </w:numPr>
        <w:spacing w:line="276" w:lineRule="auto"/>
        <w:jc w:val="both"/>
        <w:rPr>
          <w:rFonts w:ascii="David" w:hAnsi="David" w:cs="David"/>
        </w:rPr>
      </w:pPr>
      <w:r w:rsidRPr="00860667">
        <w:rPr>
          <w:rFonts w:ascii="David" w:hAnsi="David" w:cs="David" w:hint="cs"/>
          <w:rtl/>
        </w:rPr>
        <w:t xml:space="preserve">אמנת רצח עם </w:t>
      </w:r>
      <w:r w:rsidRPr="00860667">
        <w:rPr>
          <w:rFonts w:ascii="David" w:hAnsi="David" w:cs="David"/>
          <w:rtl/>
        </w:rPr>
        <w:t>–</w:t>
      </w:r>
      <w:r w:rsidRPr="00860667">
        <w:rPr>
          <w:rFonts w:ascii="David" w:hAnsi="David" w:cs="David" w:hint="cs"/>
          <w:rtl/>
        </w:rPr>
        <w:t xml:space="preserve"> כל סכסוך בנוגע לאמנה ידון ב-</w:t>
      </w:r>
      <w:r w:rsidRPr="00860667">
        <w:rPr>
          <w:rFonts w:ascii="David" w:hAnsi="David" w:cs="David" w:hint="cs"/>
        </w:rPr>
        <w:t>ICJ</w:t>
      </w:r>
      <w:r w:rsidRPr="00860667">
        <w:rPr>
          <w:rFonts w:ascii="David" w:hAnsi="David" w:cs="David" w:hint="cs"/>
          <w:rtl/>
        </w:rPr>
        <w:t xml:space="preserve"> בין המדינות.</w:t>
      </w:r>
    </w:p>
    <w:p w:rsidR="009D6C0C" w:rsidRPr="00860667" w:rsidRDefault="009D6C0C" w:rsidP="00984D54">
      <w:pPr>
        <w:pStyle w:val="a3"/>
        <w:numPr>
          <w:ilvl w:val="2"/>
          <w:numId w:val="1"/>
        </w:numPr>
        <w:spacing w:line="276" w:lineRule="auto"/>
        <w:jc w:val="both"/>
        <w:rPr>
          <w:rFonts w:ascii="David" w:hAnsi="David" w:cs="David"/>
        </w:rPr>
      </w:pPr>
      <w:r w:rsidRPr="00860667">
        <w:rPr>
          <w:rFonts w:ascii="David" w:hAnsi="David" w:cs="David" w:hint="cs"/>
          <w:rtl/>
        </w:rPr>
        <w:t>אמנה בדבר יחסי שלום בין ארה"ב לאיראן- כנ"ל.</w:t>
      </w:r>
    </w:p>
    <w:p w:rsidR="009D6C0C" w:rsidRPr="00860667" w:rsidRDefault="009D6C0C" w:rsidP="00984D54">
      <w:pPr>
        <w:pStyle w:val="a3"/>
        <w:numPr>
          <w:ilvl w:val="1"/>
          <w:numId w:val="1"/>
        </w:numPr>
        <w:spacing w:line="276" w:lineRule="auto"/>
        <w:jc w:val="both"/>
        <w:rPr>
          <w:rFonts w:ascii="David" w:hAnsi="David" w:cs="David"/>
          <w:u w:val="single"/>
        </w:rPr>
      </w:pPr>
      <w:r w:rsidRPr="00860667">
        <w:rPr>
          <w:rFonts w:ascii="David" w:hAnsi="David" w:cs="David" w:hint="cs"/>
          <w:u w:val="single"/>
          <w:rtl/>
        </w:rPr>
        <w:t>הסכמה אד-הוק</w:t>
      </w:r>
      <w:r w:rsidRPr="00860667">
        <w:rPr>
          <w:rFonts w:ascii="David" w:hAnsi="David" w:cs="David" w:hint="cs"/>
          <w:rtl/>
        </w:rPr>
        <w:t>- כל מדינה שמסכימה שסכסוך ידון ב-</w:t>
      </w:r>
      <w:r w:rsidRPr="00860667">
        <w:rPr>
          <w:rFonts w:ascii="David" w:hAnsi="David" w:cs="David" w:hint="cs"/>
        </w:rPr>
        <w:t>ICJ</w:t>
      </w:r>
      <w:r w:rsidRPr="00860667">
        <w:rPr>
          <w:rFonts w:ascii="David" w:hAnsi="David" w:cs="David" w:hint="cs"/>
          <w:rtl/>
        </w:rPr>
        <w:t>. אופציה שקבועה באמנת האו"ם ומסמכים מכוננים של ה-</w:t>
      </w:r>
      <w:r w:rsidRPr="00860667">
        <w:rPr>
          <w:rFonts w:ascii="David" w:hAnsi="David" w:cs="David" w:hint="cs"/>
        </w:rPr>
        <w:t>ICJ</w:t>
      </w:r>
      <w:r w:rsidRPr="00860667">
        <w:rPr>
          <w:rFonts w:ascii="David" w:hAnsi="David" w:cs="David" w:hint="cs"/>
          <w:rtl/>
        </w:rPr>
        <w:t>.</w:t>
      </w:r>
    </w:p>
    <w:p w:rsidR="009D6C0C" w:rsidRPr="00860667" w:rsidRDefault="009D6C0C" w:rsidP="00984D54">
      <w:pPr>
        <w:pStyle w:val="a3"/>
        <w:numPr>
          <w:ilvl w:val="1"/>
          <w:numId w:val="1"/>
        </w:numPr>
        <w:spacing w:line="276" w:lineRule="auto"/>
        <w:jc w:val="both"/>
        <w:rPr>
          <w:rFonts w:ascii="David" w:hAnsi="David" w:cs="David"/>
          <w:u w:val="single"/>
        </w:rPr>
      </w:pPr>
      <w:r w:rsidRPr="00860667">
        <w:rPr>
          <w:rFonts w:ascii="David" w:hAnsi="David" w:cs="David" w:hint="cs"/>
          <w:u w:val="single"/>
          <w:rtl/>
        </w:rPr>
        <w:t>הצהרה</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מדינות מפקידות הצהרה ב-</w:t>
      </w:r>
      <w:r w:rsidRPr="00860667">
        <w:rPr>
          <w:rFonts w:ascii="David" w:hAnsi="David" w:cs="David" w:hint="cs"/>
        </w:rPr>
        <w:t>ICJ</w:t>
      </w:r>
      <w:r w:rsidRPr="00860667">
        <w:rPr>
          <w:rFonts w:ascii="David" w:hAnsi="David" w:cs="David" w:hint="cs"/>
          <w:rtl/>
        </w:rPr>
        <w:t xml:space="preserve"> לכך שמסכימות שכל מדינה יכולה לתבוע אותה. ארה"ב וישראל היו כאלה עד שנות ה-80. אבל ל-</w:t>
      </w:r>
      <w:r w:rsidRPr="00860667">
        <w:rPr>
          <w:rFonts w:ascii="David" w:hAnsi="David" w:cs="David" w:hint="cs"/>
        </w:rPr>
        <w:t>ICJ</w:t>
      </w:r>
      <w:r w:rsidRPr="00860667">
        <w:rPr>
          <w:rFonts w:ascii="David" w:hAnsi="David" w:cs="David" w:hint="cs"/>
          <w:rtl/>
        </w:rPr>
        <w:t xml:space="preserve"> יש סמכות עדיין לתת חוו"ד משפטית לא מחייבת. </w:t>
      </w:r>
    </w:p>
    <w:p w:rsidR="009D6C0C" w:rsidRPr="00C424C9" w:rsidRDefault="009D6C0C" w:rsidP="00984D54">
      <w:pPr>
        <w:pStyle w:val="a3"/>
        <w:numPr>
          <w:ilvl w:val="0"/>
          <w:numId w:val="1"/>
        </w:numPr>
        <w:spacing w:line="276" w:lineRule="auto"/>
        <w:jc w:val="both"/>
        <w:rPr>
          <w:rFonts w:ascii="David" w:hAnsi="David" w:cs="David"/>
          <w:b/>
          <w:bCs/>
          <w:u w:val="single"/>
        </w:rPr>
      </w:pPr>
      <w:r w:rsidRPr="00C424C9">
        <w:rPr>
          <w:rFonts w:ascii="David" w:hAnsi="David" w:cs="David" w:hint="cs"/>
          <w:b/>
          <w:bCs/>
          <w:rtl/>
        </w:rPr>
        <w:t>למה מדינות מחליטות ללכת להליך שיפוטי, הלא זה מגביל את שליטתן?</w:t>
      </w:r>
    </w:p>
    <w:p w:rsidR="00DB42D8" w:rsidRPr="00860667" w:rsidRDefault="00DB42D8" w:rsidP="00984D54">
      <w:pPr>
        <w:pStyle w:val="a3"/>
        <w:numPr>
          <w:ilvl w:val="2"/>
          <w:numId w:val="1"/>
        </w:numPr>
        <w:spacing w:line="276" w:lineRule="auto"/>
        <w:jc w:val="both"/>
        <w:rPr>
          <w:rFonts w:ascii="David" w:hAnsi="David" w:cs="David"/>
        </w:rPr>
      </w:pPr>
      <w:r w:rsidRPr="00860667">
        <w:rPr>
          <w:rFonts w:ascii="David" w:hAnsi="David" w:cs="David" w:hint="cs"/>
          <w:rtl/>
        </w:rPr>
        <w:t xml:space="preserve">בטוחות בצדקת דרכן מבחינה משפטית. </w:t>
      </w:r>
    </w:p>
    <w:p w:rsidR="009D6C0C" w:rsidRPr="00860667" w:rsidRDefault="009D6C0C" w:rsidP="00984D54">
      <w:pPr>
        <w:pStyle w:val="a3"/>
        <w:numPr>
          <w:ilvl w:val="2"/>
          <w:numId w:val="1"/>
        </w:numPr>
        <w:spacing w:line="276" w:lineRule="auto"/>
        <w:jc w:val="both"/>
        <w:rPr>
          <w:rFonts w:ascii="David" w:hAnsi="David" w:cs="David"/>
        </w:rPr>
      </w:pPr>
      <w:r w:rsidRPr="00860667">
        <w:rPr>
          <w:rFonts w:ascii="David" w:hAnsi="David" w:cs="David" w:hint="cs"/>
          <w:rtl/>
        </w:rPr>
        <w:t xml:space="preserve">יש מקרים שבהם המחיר שלא לפתור את הסכסוך יותר גדול מהמחיר של להפסיד בהליך שיפוטי. </w:t>
      </w:r>
    </w:p>
    <w:p w:rsidR="009D6C0C" w:rsidRPr="00860667" w:rsidRDefault="009D6C0C" w:rsidP="00984D54">
      <w:pPr>
        <w:pStyle w:val="a3"/>
        <w:numPr>
          <w:ilvl w:val="2"/>
          <w:numId w:val="1"/>
        </w:numPr>
        <w:spacing w:line="276" w:lineRule="auto"/>
        <w:jc w:val="both"/>
        <w:rPr>
          <w:rFonts w:ascii="David" w:hAnsi="David" w:cs="David"/>
        </w:rPr>
      </w:pPr>
      <w:r w:rsidRPr="00860667">
        <w:rPr>
          <w:rFonts w:ascii="David" w:hAnsi="David" w:cs="David" w:hint="cs"/>
          <w:rtl/>
        </w:rPr>
        <w:t>כמו כן, יש מדינות שהאתוס שלהן הוא אתוס של מחויבות למשב"ל.</w:t>
      </w:r>
    </w:p>
    <w:p w:rsidR="009D6C0C" w:rsidRPr="00860667" w:rsidRDefault="009D6C0C" w:rsidP="00984D54">
      <w:pPr>
        <w:pStyle w:val="a3"/>
        <w:numPr>
          <w:ilvl w:val="2"/>
          <w:numId w:val="1"/>
        </w:numPr>
        <w:spacing w:line="276" w:lineRule="auto"/>
        <w:jc w:val="both"/>
        <w:rPr>
          <w:rFonts w:ascii="David" w:hAnsi="David" w:cs="David"/>
        </w:rPr>
      </w:pPr>
      <w:r w:rsidRPr="00860667">
        <w:rPr>
          <w:rFonts w:ascii="David" w:hAnsi="David" w:cs="David" w:hint="cs"/>
          <w:rtl/>
        </w:rPr>
        <w:t>מדינות</w:t>
      </w:r>
      <w:r w:rsidRPr="00860667">
        <w:rPr>
          <w:rFonts w:ascii="David" w:hAnsi="David" w:cs="David"/>
          <w:rtl/>
        </w:rPr>
        <w:t xml:space="preserve"> </w:t>
      </w:r>
      <w:r w:rsidR="00DB42D8" w:rsidRPr="00860667">
        <w:rPr>
          <w:rFonts w:ascii="David" w:hAnsi="David" w:cs="David" w:hint="cs"/>
          <w:rtl/>
        </w:rPr>
        <w:t>נפגשות אחת עם השנייה במקרים רבים</w:t>
      </w:r>
      <w:r w:rsidRPr="00860667">
        <w:rPr>
          <w:rFonts w:ascii="David" w:hAnsi="David" w:cs="David"/>
          <w:rtl/>
        </w:rPr>
        <w:t xml:space="preserve">- </w:t>
      </w:r>
      <w:r w:rsidRPr="00860667">
        <w:rPr>
          <w:rFonts w:ascii="David" w:hAnsi="David" w:cs="David" w:hint="cs"/>
          <w:rtl/>
        </w:rPr>
        <w:t>סכסוך</w:t>
      </w:r>
      <w:r w:rsidRPr="00860667">
        <w:rPr>
          <w:rFonts w:ascii="David" w:hAnsi="David" w:cs="David"/>
          <w:rtl/>
        </w:rPr>
        <w:t xml:space="preserve"> </w:t>
      </w:r>
      <w:r w:rsidRPr="00860667">
        <w:rPr>
          <w:rFonts w:ascii="David" w:hAnsi="David" w:cs="David" w:hint="cs"/>
          <w:rtl/>
        </w:rPr>
        <w:t>קטן</w:t>
      </w:r>
      <w:r w:rsidRPr="00860667">
        <w:rPr>
          <w:rFonts w:ascii="David" w:hAnsi="David" w:cs="David"/>
          <w:rtl/>
        </w:rPr>
        <w:t xml:space="preserve"> </w:t>
      </w:r>
      <w:r w:rsidRPr="00860667">
        <w:rPr>
          <w:rFonts w:ascii="David" w:hAnsi="David" w:cs="David" w:hint="cs"/>
          <w:rtl/>
        </w:rPr>
        <w:t>יכול</w:t>
      </w:r>
      <w:r w:rsidRPr="00860667">
        <w:rPr>
          <w:rFonts w:ascii="David" w:hAnsi="David" w:cs="David"/>
          <w:rtl/>
        </w:rPr>
        <w:t xml:space="preserve"> </w:t>
      </w:r>
      <w:r w:rsidRPr="00860667">
        <w:rPr>
          <w:rFonts w:ascii="David" w:hAnsi="David" w:cs="David" w:hint="cs"/>
          <w:rtl/>
        </w:rPr>
        <w:t>להרוס</w:t>
      </w:r>
      <w:r w:rsidRPr="00860667">
        <w:rPr>
          <w:rFonts w:ascii="David" w:hAnsi="David" w:cs="David"/>
          <w:rtl/>
        </w:rPr>
        <w:t xml:space="preserve"> </w:t>
      </w:r>
      <w:r w:rsidRPr="00860667">
        <w:rPr>
          <w:rFonts w:ascii="David" w:hAnsi="David" w:cs="David" w:hint="cs"/>
          <w:rtl/>
        </w:rPr>
        <w:t>מערכת</w:t>
      </w:r>
      <w:r w:rsidRPr="00860667">
        <w:rPr>
          <w:rFonts w:ascii="David" w:hAnsi="David" w:cs="David"/>
          <w:rtl/>
        </w:rPr>
        <w:t xml:space="preserve"> </w:t>
      </w:r>
      <w:r w:rsidRPr="00860667">
        <w:rPr>
          <w:rFonts w:ascii="David" w:hAnsi="David" w:cs="David" w:hint="cs"/>
          <w:rtl/>
        </w:rPr>
        <w:t>יחסים</w:t>
      </w:r>
      <w:r w:rsidRPr="00860667">
        <w:rPr>
          <w:rFonts w:ascii="David" w:hAnsi="David" w:cs="David"/>
          <w:rtl/>
        </w:rPr>
        <w:t xml:space="preserve"> </w:t>
      </w:r>
      <w:r w:rsidRPr="00860667">
        <w:rPr>
          <w:rFonts w:ascii="David" w:hAnsi="David" w:cs="David" w:hint="cs"/>
          <w:rtl/>
        </w:rPr>
        <w:t>שלמה</w:t>
      </w:r>
      <w:r w:rsidRPr="00860667">
        <w:rPr>
          <w:rFonts w:ascii="David" w:hAnsi="David" w:cs="David"/>
          <w:rtl/>
        </w:rPr>
        <w:t xml:space="preserve">. </w:t>
      </w:r>
      <w:r w:rsidRPr="00860667">
        <w:rPr>
          <w:rFonts w:ascii="David" w:hAnsi="David" w:cs="David" w:hint="cs"/>
          <w:rtl/>
        </w:rPr>
        <w:t>לא</w:t>
      </w:r>
      <w:r w:rsidRPr="00860667">
        <w:rPr>
          <w:rFonts w:ascii="David" w:hAnsi="David" w:cs="David"/>
          <w:rtl/>
        </w:rPr>
        <w:t xml:space="preserve"> </w:t>
      </w:r>
      <w:r w:rsidRPr="00860667">
        <w:rPr>
          <w:rFonts w:ascii="David" w:hAnsi="David" w:cs="David" w:hint="cs"/>
          <w:rtl/>
        </w:rPr>
        <w:t>מחיר</w:t>
      </w:r>
      <w:r w:rsidRPr="00860667">
        <w:rPr>
          <w:rFonts w:ascii="David" w:hAnsi="David" w:cs="David"/>
          <w:rtl/>
        </w:rPr>
        <w:t xml:space="preserve"> </w:t>
      </w:r>
      <w:r w:rsidRPr="00860667">
        <w:rPr>
          <w:rFonts w:ascii="David" w:hAnsi="David" w:cs="David" w:hint="cs"/>
          <w:rtl/>
        </w:rPr>
        <w:t>של</w:t>
      </w:r>
      <w:r w:rsidRPr="00860667">
        <w:rPr>
          <w:rFonts w:ascii="David" w:hAnsi="David" w:cs="David"/>
          <w:rtl/>
        </w:rPr>
        <w:t xml:space="preserve"> </w:t>
      </w:r>
      <w:r w:rsidRPr="00860667">
        <w:rPr>
          <w:rFonts w:ascii="David" w:hAnsi="David" w:cs="David" w:hint="cs"/>
          <w:rtl/>
        </w:rPr>
        <w:t>סכסוך</w:t>
      </w:r>
      <w:r w:rsidRPr="00860667">
        <w:rPr>
          <w:rFonts w:ascii="David" w:hAnsi="David" w:cs="David"/>
          <w:rtl/>
        </w:rPr>
        <w:t xml:space="preserve"> </w:t>
      </w:r>
      <w:r w:rsidRPr="00860667">
        <w:rPr>
          <w:rFonts w:ascii="David" w:hAnsi="David" w:cs="David" w:hint="cs"/>
          <w:rtl/>
        </w:rPr>
        <w:t>ספציפי</w:t>
      </w:r>
      <w:r w:rsidRPr="00860667">
        <w:rPr>
          <w:rFonts w:ascii="David" w:hAnsi="David" w:cs="David"/>
          <w:rtl/>
        </w:rPr>
        <w:t xml:space="preserve"> </w:t>
      </w:r>
      <w:r w:rsidRPr="00860667">
        <w:rPr>
          <w:rFonts w:ascii="David" w:hAnsi="David" w:cs="David" w:hint="cs"/>
          <w:rtl/>
        </w:rPr>
        <w:t>אלא</w:t>
      </w:r>
      <w:r w:rsidRPr="00860667">
        <w:rPr>
          <w:rFonts w:ascii="David" w:hAnsi="David" w:cs="David"/>
          <w:rtl/>
        </w:rPr>
        <w:t xml:space="preserve"> </w:t>
      </w:r>
      <w:r w:rsidRPr="00860667">
        <w:rPr>
          <w:rFonts w:ascii="David" w:hAnsi="David" w:cs="David" w:hint="cs"/>
          <w:rtl/>
        </w:rPr>
        <w:t>מערכת</w:t>
      </w:r>
      <w:r w:rsidRPr="00860667">
        <w:rPr>
          <w:rFonts w:ascii="David" w:hAnsi="David" w:cs="David"/>
          <w:rtl/>
        </w:rPr>
        <w:t xml:space="preserve"> </w:t>
      </w:r>
      <w:r w:rsidRPr="00860667">
        <w:rPr>
          <w:rFonts w:ascii="David" w:hAnsi="David" w:cs="David" w:hint="cs"/>
          <w:rtl/>
        </w:rPr>
        <w:t>יחסים</w:t>
      </w:r>
      <w:r w:rsidRPr="00860667">
        <w:rPr>
          <w:rFonts w:ascii="David" w:hAnsi="David" w:cs="David"/>
          <w:rtl/>
        </w:rPr>
        <w:t xml:space="preserve"> </w:t>
      </w:r>
      <w:r w:rsidRPr="00860667">
        <w:rPr>
          <w:rFonts w:ascii="David" w:hAnsi="David" w:cs="David" w:hint="cs"/>
          <w:rtl/>
        </w:rPr>
        <w:t>שלמה</w:t>
      </w:r>
      <w:r w:rsidRPr="00860667">
        <w:rPr>
          <w:rFonts w:ascii="David" w:hAnsi="David" w:cs="David"/>
          <w:rtl/>
        </w:rPr>
        <w:t xml:space="preserve"> </w:t>
      </w:r>
      <w:r w:rsidRPr="00860667">
        <w:rPr>
          <w:rFonts w:ascii="David" w:hAnsi="David" w:cs="David" w:hint="cs"/>
          <w:rtl/>
        </w:rPr>
        <w:t>ומורכבת</w:t>
      </w:r>
      <w:r w:rsidRPr="00860667">
        <w:rPr>
          <w:rFonts w:ascii="David" w:hAnsi="David" w:cs="David"/>
          <w:rtl/>
        </w:rPr>
        <w:t>.</w:t>
      </w:r>
      <w:r w:rsidRPr="00860667">
        <w:rPr>
          <w:rFonts w:ascii="David" w:hAnsi="David" w:cs="David" w:hint="cs"/>
          <w:rtl/>
        </w:rPr>
        <w:t xml:space="preserve"> אם כולם מצטרפים לאיחוד האירופי אז הרבה סכסוכים כלכליים יכולים להיווצר ולכן מלכתחילה כד</w:t>
      </w:r>
      <w:r w:rsidR="00DB42D8" w:rsidRPr="00860667">
        <w:rPr>
          <w:rFonts w:ascii="David" w:hAnsi="David" w:cs="David" w:hint="cs"/>
          <w:rtl/>
        </w:rPr>
        <w:t>אי למצוא דרך להסדיר סכסוכים.</w:t>
      </w:r>
    </w:p>
    <w:p w:rsidR="009D6C0C" w:rsidRPr="00860667" w:rsidRDefault="009D6C0C" w:rsidP="00984D54">
      <w:pPr>
        <w:pStyle w:val="a3"/>
        <w:numPr>
          <w:ilvl w:val="2"/>
          <w:numId w:val="1"/>
        </w:numPr>
        <w:spacing w:line="276" w:lineRule="auto"/>
        <w:jc w:val="both"/>
        <w:rPr>
          <w:rFonts w:ascii="David" w:hAnsi="David" w:cs="David"/>
        </w:rPr>
      </w:pPr>
      <w:r w:rsidRPr="00860667">
        <w:rPr>
          <w:rFonts w:ascii="David" w:hAnsi="David" w:cs="David" w:hint="cs"/>
          <w:rtl/>
        </w:rPr>
        <w:t>לפעמים מדינות לא חושבות עד הסוף, חותמות על אמנות שנראות טוב ולא מבינים שיש השלכות רציניות לעניין.</w:t>
      </w:r>
    </w:p>
    <w:p w:rsidR="00DB42D8" w:rsidRPr="00860667" w:rsidRDefault="00DB42D8" w:rsidP="00984D54">
      <w:pPr>
        <w:pStyle w:val="a3"/>
        <w:spacing w:line="276" w:lineRule="auto"/>
        <w:jc w:val="center"/>
        <w:rPr>
          <w:rFonts w:ascii="David" w:hAnsi="David" w:cs="David"/>
          <w:color w:val="7030A0"/>
          <w:u w:val="single"/>
          <w:rtl/>
        </w:rPr>
      </w:pPr>
      <w:r w:rsidRPr="00860667">
        <w:rPr>
          <w:rFonts w:ascii="David" w:hAnsi="David" w:cs="David" w:hint="cs"/>
          <w:b/>
          <w:bCs/>
          <w:color w:val="7030A0"/>
          <w:u w:val="single"/>
          <w:rtl/>
        </w:rPr>
        <w:t>איסור שימוש בכוח-</w:t>
      </w:r>
      <w:r w:rsidRPr="00860667">
        <w:rPr>
          <w:rFonts w:hint="cs"/>
          <w:color w:val="7030A0"/>
          <w:u w:val="single"/>
          <w:rtl/>
        </w:rPr>
        <w:t xml:space="preserve"> </w:t>
      </w:r>
      <w:r w:rsidRPr="00860667">
        <w:rPr>
          <w:rFonts w:ascii="David" w:hAnsi="David" w:cs="David" w:hint="cs"/>
          <w:b/>
          <w:bCs/>
          <w:color w:val="7030A0"/>
          <w:u w:val="single"/>
          <w:rtl/>
        </w:rPr>
        <w:t>פתרון</w:t>
      </w:r>
      <w:r w:rsidRPr="00860667">
        <w:rPr>
          <w:rFonts w:ascii="David" w:hAnsi="David" w:cs="David"/>
          <w:b/>
          <w:bCs/>
          <w:color w:val="7030A0"/>
          <w:u w:val="single"/>
          <w:rtl/>
        </w:rPr>
        <w:t xml:space="preserve"> </w:t>
      </w:r>
      <w:r w:rsidRPr="00860667">
        <w:rPr>
          <w:rFonts w:ascii="David" w:hAnsi="David" w:cs="David" w:hint="cs"/>
          <w:b/>
          <w:bCs/>
          <w:color w:val="7030A0"/>
          <w:u w:val="single"/>
          <w:rtl/>
        </w:rPr>
        <w:t>סכסוכים</w:t>
      </w:r>
      <w:r w:rsidRPr="00860667">
        <w:rPr>
          <w:rFonts w:ascii="David" w:hAnsi="David" w:cs="David"/>
          <w:b/>
          <w:bCs/>
          <w:color w:val="7030A0"/>
          <w:u w:val="single"/>
          <w:rtl/>
        </w:rPr>
        <w:t xml:space="preserve"> </w:t>
      </w:r>
      <w:r w:rsidRPr="00860667">
        <w:rPr>
          <w:rFonts w:ascii="David" w:hAnsi="David" w:cs="David" w:hint="cs"/>
          <w:b/>
          <w:bCs/>
          <w:color w:val="7030A0"/>
          <w:u w:val="single"/>
          <w:rtl/>
        </w:rPr>
        <w:t>באמצעות</w:t>
      </w:r>
      <w:r w:rsidRPr="00860667">
        <w:rPr>
          <w:rFonts w:ascii="David" w:hAnsi="David" w:cs="David"/>
          <w:b/>
          <w:bCs/>
          <w:color w:val="7030A0"/>
          <w:u w:val="single"/>
          <w:rtl/>
        </w:rPr>
        <w:t xml:space="preserve"> </w:t>
      </w:r>
      <w:r w:rsidRPr="00860667">
        <w:rPr>
          <w:rFonts w:ascii="David" w:hAnsi="David" w:cs="David" w:hint="cs"/>
          <w:b/>
          <w:bCs/>
          <w:color w:val="7030A0"/>
          <w:u w:val="single"/>
          <w:rtl/>
        </w:rPr>
        <w:t>מלחמה:</w:t>
      </w:r>
    </w:p>
    <w:p w:rsidR="00DB42D8" w:rsidRPr="00860667" w:rsidRDefault="00DB42D8" w:rsidP="00984D54">
      <w:pPr>
        <w:pStyle w:val="a3"/>
        <w:numPr>
          <w:ilvl w:val="0"/>
          <w:numId w:val="1"/>
        </w:numPr>
        <w:spacing w:line="276" w:lineRule="auto"/>
        <w:jc w:val="both"/>
        <w:rPr>
          <w:rFonts w:ascii="David" w:hAnsi="David" w:cs="David"/>
          <w:u w:val="single"/>
        </w:rPr>
      </w:pPr>
      <w:r w:rsidRPr="00860667">
        <w:rPr>
          <w:rFonts w:ascii="David" w:hAnsi="David" w:cs="David" w:hint="cs"/>
          <w:rtl/>
        </w:rPr>
        <w:lastRenderedPageBreak/>
        <w:t>יש הבחנה בין דינים שעוסקים ב</w:t>
      </w:r>
      <w:r w:rsidR="00C424C9">
        <w:rPr>
          <w:rFonts w:ascii="David" w:hAnsi="David" w:cs="David" w:hint="cs"/>
          <w:rtl/>
        </w:rPr>
        <w:t>שלום, לבין דינים שעוסקים במלחמה</w:t>
      </w:r>
      <w:r w:rsidRPr="00860667">
        <w:rPr>
          <w:rFonts w:ascii="David" w:hAnsi="David" w:cs="David" w:hint="cs"/>
          <w:rtl/>
        </w:rPr>
        <w:t xml:space="preserve"> </w:t>
      </w:r>
      <w:r w:rsidR="00C424C9">
        <w:rPr>
          <w:rFonts w:ascii="David" w:hAnsi="David" w:cs="David" w:hint="cs"/>
          <w:rtl/>
        </w:rPr>
        <w:t>ש</w:t>
      </w:r>
      <w:r w:rsidRPr="00C424C9">
        <w:rPr>
          <w:rFonts w:ascii="David" w:hAnsi="David" w:cs="David" w:hint="cs"/>
          <w:b/>
          <w:bCs/>
          <w:rtl/>
        </w:rPr>
        <w:t>מתחלקים ל-2 סוגים:</w:t>
      </w:r>
    </w:p>
    <w:p w:rsidR="00DB42D8" w:rsidRPr="00860667" w:rsidRDefault="00DB42D8" w:rsidP="00C424C9">
      <w:pPr>
        <w:pStyle w:val="a3"/>
        <w:numPr>
          <w:ilvl w:val="1"/>
          <w:numId w:val="1"/>
        </w:numPr>
        <w:spacing w:line="276" w:lineRule="auto"/>
        <w:jc w:val="both"/>
        <w:rPr>
          <w:rFonts w:ascii="David" w:hAnsi="David" w:cs="David"/>
          <w:u w:val="single"/>
        </w:rPr>
      </w:pPr>
      <w:r w:rsidRPr="00860667">
        <w:rPr>
          <w:rFonts w:ascii="David" w:hAnsi="David" w:cs="David"/>
        </w:rPr>
        <w:t>Jusadbellom</w:t>
      </w:r>
      <w:r w:rsidRPr="00860667">
        <w:rPr>
          <w:rFonts w:ascii="David" w:hAnsi="David" w:cs="David" w:hint="cs"/>
          <w:rtl/>
        </w:rPr>
        <w:t xml:space="preserve"> - </w:t>
      </w:r>
      <w:r w:rsidRPr="00860667">
        <w:rPr>
          <w:rFonts w:ascii="David" w:hAnsi="David" w:cs="David" w:hint="cs"/>
          <w:color w:val="FFFFFF" w:themeColor="background1"/>
          <w:highlight w:val="blue"/>
        </w:rPr>
        <w:t>JAB</w:t>
      </w:r>
      <w:r w:rsidRPr="00860667">
        <w:rPr>
          <w:rFonts w:ascii="David" w:hAnsi="David" w:cs="David" w:hint="cs"/>
          <w:rtl/>
        </w:rPr>
        <w:t xml:space="preserve"> </w:t>
      </w:r>
      <w:r w:rsidRPr="00C424C9">
        <w:rPr>
          <w:rFonts w:ascii="David" w:hAnsi="David" w:cs="David" w:hint="cs"/>
          <w:u w:val="single"/>
          <w:rtl/>
        </w:rPr>
        <w:t>"דיני שימוש בכוח"</w:t>
      </w:r>
      <w:r w:rsidRPr="00860667">
        <w:rPr>
          <w:rFonts w:ascii="David" w:hAnsi="David" w:cs="David" w:hint="cs"/>
        </w:rPr>
        <w:t xml:space="preserve"> </w:t>
      </w:r>
      <w:r w:rsidRPr="00860667">
        <w:rPr>
          <w:rFonts w:ascii="David" w:hAnsi="David" w:cs="David"/>
          <w:rtl/>
        </w:rPr>
        <w:t>–</w:t>
      </w:r>
      <w:r w:rsidRPr="00860667">
        <w:rPr>
          <w:rFonts w:ascii="David" w:hAnsi="David" w:cs="David" w:hint="cs"/>
          <w:rtl/>
        </w:rPr>
        <w:t xml:space="preserve"> מתי מדינה רשאית להפעיל כוח ובאיזה </w:t>
      </w:r>
      <w:r w:rsidR="00C424C9">
        <w:rPr>
          <w:rFonts w:ascii="David" w:hAnsi="David" w:cs="David" w:hint="cs"/>
          <w:rtl/>
        </w:rPr>
        <w:t xml:space="preserve">עוצמה </w:t>
      </w:r>
      <w:r w:rsidRPr="00860667">
        <w:rPr>
          <w:rFonts w:ascii="David" w:hAnsi="David" w:cs="David" w:hint="cs"/>
          <w:rtl/>
        </w:rPr>
        <w:t>היא צריכה להיות.</w:t>
      </w:r>
    </w:p>
    <w:p w:rsidR="00DB42D8" w:rsidRPr="00860667" w:rsidRDefault="00DB42D8" w:rsidP="00984D54">
      <w:pPr>
        <w:pStyle w:val="a3"/>
        <w:numPr>
          <w:ilvl w:val="1"/>
          <w:numId w:val="1"/>
        </w:numPr>
        <w:spacing w:line="276" w:lineRule="auto"/>
        <w:jc w:val="both"/>
        <w:rPr>
          <w:rFonts w:ascii="David" w:hAnsi="David" w:cs="David"/>
          <w:u w:val="single"/>
        </w:rPr>
      </w:pPr>
      <w:r w:rsidRPr="00860667">
        <w:rPr>
          <w:rFonts w:ascii="David" w:hAnsi="David" w:cs="David"/>
        </w:rPr>
        <w:t>Jusinbello</w:t>
      </w:r>
      <w:r w:rsidRPr="00860667">
        <w:rPr>
          <w:rFonts w:ascii="David" w:hAnsi="David" w:cs="David" w:hint="cs"/>
          <w:rtl/>
        </w:rPr>
        <w:t xml:space="preserve">- </w:t>
      </w:r>
      <w:r w:rsidRPr="00860667">
        <w:rPr>
          <w:rFonts w:ascii="David" w:hAnsi="David" w:cs="David"/>
          <w:color w:val="FFFFFF" w:themeColor="background1"/>
          <w:highlight w:val="blue"/>
        </w:rPr>
        <w:t>JIB</w:t>
      </w:r>
      <w:r w:rsidRPr="00860667">
        <w:rPr>
          <w:rFonts w:ascii="David" w:hAnsi="David" w:cs="David" w:hint="cs"/>
          <w:rtl/>
        </w:rPr>
        <w:t xml:space="preserve"> </w:t>
      </w:r>
      <w:r w:rsidR="00CB7DFB" w:rsidRPr="00C424C9">
        <w:rPr>
          <w:rFonts w:ascii="David" w:hAnsi="David" w:cs="David" w:hint="cs"/>
          <w:u w:val="single"/>
          <w:rtl/>
        </w:rPr>
        <w:t>"דיני לחימה"</w:t>
      </w:r>
      <w:r w:rsidR="00CB7DFB">
        <w:rPr>
          <w:rFonts w:ascii="David" w:hAnsi="David" w:cs="David" w:hint="cs"/>
          <w:rtl/>
        </w:rPr>
        <w:t xml:space="preserve"> - </w:t>
      </w:r>
      <w:r w:rsidRPr="00860667">
        <w:rPr>
          <w:rFonts w:ascii="David" w:hAnsi="David" w:cs="David" w:hint="cs"/>
          <w:rtl/>
        </w:rPr>
        <w:t>עוסק בהסדרים שחלים כשקיימת מלחמה.</w:t>
      </w:r>
    </w:p>
    <w:p w:rsidR="00DB42D8" w:rsidRPr="00860667" w:rsidRDefault="00DB42D8" w:rsidP="00984D54">
      <w:pPr>
        <w:pStyle w:val="a3"/>
        <w:numPr>
          <w:ilvl w:val="0"/>
          <w:numId w:val="30"/>
        </w:numPr>
        <w:spacing w:line="276" w:lineRule="auto"/>
        <w:jc w:val="both"/>
        <w:rPr>
          <w:rFonts w:ascii="David" w:hAnsi="David" w:cs="David"/>
          <w:u w:val="single"/>
        </w:rPr>
      </w:pPr>
      <w:r w:rsidRPr="00860667">
        <w:rPr>
          <w:rFonts w:ascii="David" w:hAnsi="David" w:cs="David" w:hint="cs"/>
          <w:rtl/>
        </w:rPr>
        <w:t>יש הבחנה מוחלטת בין 2 הדינים הללו. בדיני שימוש בכוח ההשקפה היא שצד אחד תוקפן וצד שני קורבן</w:t>
      </w:r>
      <w:r w:rsidR="00A21986" w:rsidRPr="00860667">
        <w:rPr>
          <w:rFonts w:ascii="David" w:hAnsi="David" w:cs="David" w:hint="cs"/>
          <w:rtl/>
        </w:rPr>
        <w:t xml:space="preserve">- ההנחה היא היעדר שוויון. לעומת זאת, בהסדרי הלחימה, יש הנחה של תחולה שווה על שני הצדדים- גם התוקפן והקורבן מחויבים להם. </w:t>
      </w:r>
    </w:p>
    <w:p w:rsidR="00A21986" w:rsidRPr="00860667" w:rsidRDefault="00A21986" w:rsidP="00C424C9">
      <w:pPr>
        <w:pStyle w:val="a3"/>
        <w:numPr>
          <w:ilvl w:val="0"/>
          <w:numId w:val="30"/>
        </w:numPr>
        <w:spacing w:line="276" w:lineRule="auto"/>
        <w:jc w:val="both"/>
        <w:rPr>
          <w:rFonts w:ascii="David" w:hAnsi="David" w:cs="David"/>
        </w:rPr>
      </w:pPr>
      <w:r w:rsidRPr="00860667">
        <w:rPr>
          <w:rFonts w:ascii="David" w:hAnsi="David" w:cs="David" w:hint="cs"/>
          <w:b/>
          <w:bCs/>
          <w:rtl/>
        </w:rPr>
        <w:t>נוצ</w:t>
      </w:r>
      <w:r w:rsidR="00C424C9">
        <w:rPr>
          <w:rFonts w:ascii="David" w:hAnsi="David" w:cs="David" w:hint="cs"/>
          <w:b/>
          <w:bCs/>
          <w:rtl/>
        </w:rPr>
        <w:t>ר</w:t>
      </w:r>
      <w:r w:rsidRPr="00860667">
        <w:rPr>
          <w:rFonts w:ascii="David" w:hAnsi="David" w:cs="David" w:hint="cs"/>
          <w:b/>
          <w:bCs/>
          <w:rtl/>
        </w:rPr>
        <w:t xml:space="preserve"> ערבוב מושגים: </w:t>
      </w:r>
      <w:r w:rsidRPr="00860667">
        <w:rPr>
          <w:rFonts w:ascii="David" w:hAnsi="David" w:cs="David" w:hint="cs"/>
          <w:rtl/>
        </w:rPr>
        <w:t>בעברית</w:t>
      </w:r>
      <w:r w:rsidRPr="00860667">
        <w:rPr>
          <w:rFonts w:ascii="David" w:hAnsi="David" w:cs="David"/>
          <w:rtl/>
        </w:rPr>
        <w:t xml:space="preserve"> </w:t>
      </w:r>
      <w:r w:rsidRPr="00860667">
        <w:rPr>
          <w:rFonts w:ascii="David" w:hAnsi="David" w:cs="David" w:hint="cs"/>
          <w:rtl/>
        </w:rPr>
        <w:t>דיני</w:t>
      </w:r>
      <w:r w:rsidRPr="00860667">
        <w:rPr>
          <w:rFonts w:ascii="David" w:hAnsi="David" w:cs="David"/>
          <w:rtl/>
        </w:rPr>
        <w:t xml:space="preserve"> </w:t>
      </w:r>
      <w:r w:rsidRPr="00860667">
        <w:rPr>
          <w:rFonts w:ascii="David" w:hAnsi="David" w:cs="David" w:hint="cs"/>
          <w:rtl/>
        </w:rPr>
        <w:t>לחימה</w:t>
      </w:r>
      <w:r w:rsidRPr="00860667">
        <w:rPr>
          <w:rFonts w:ascii="David" w:hAnsi="David" w:cs="David"/>
          <w:rtl/>
        </w:rPr>
        <w:t xml:space="preserve"> </w:t>
      </w:r>
      <w:r w:rsidRPr="00860667">
        <w:rPr>
          <w:rFonts w:ascii="David" w:hAnsi="David" w:cs="David" w:hint="cs"/>
          <w:rtl/>
        </w:rPr>
        <w:t>זה</w:t>
      </w:r>
      <w:r w:rsidRPr="00860667">
        <w:rPr>
          <w:rFonts w:ascii="David" w:hAnsi="David" w:cs="David"/>
          <w:rtl/>
        </w:rPr>
        <w:t xml:space="preserve"> </w:t>
      </w:r>
      <w:r w:rsidRPr="00860667">
        <w:rPr>
          <w:rFonts w:ascii="David" w:hAnsi="David" w:cs="David"/>
        </w:rPr>
        <w:t>JUSINBELLO</w:t>
      </w:r>
      <w:r w:rsidRPr="00860667">
        <w:rPr>
          <w:rFonts w:ascii="David" w:hAnsi="David" w:cs="David"/>
          <w:rtl/>
        </w:rPr>
        <w:t xml:space="preserve"> </w:t>
      </w:r>
      <w:r w:rsidRPr="00860667">
        <w:rPr>
          <w:rFonts w:ascii="David" w:hAnsi="David" w:cs="David" w:hint="cs"/>
          <w:rtl/>
        </w:rPr>
        <w:t>אבל</w:t>
      </w:r>
      <w:r w:rsidRPr="00860667">
        <w:rPr>
          <w:rFonts w:ascii="David" w:hAnsi="David" w:cs="David"/>
          <w:rtl/>
        </w:rPr>
        <w:t xml:space="preserve"> </w:t>
      </w:r>
      <w:r w:rsidRPr="00860667">
        <w:rPr>
          <w:rFonts w:ascii="David" w:hAnsi="David" w:cs="David" w:hint="cs"/>
          <w:rtl/>
        </w:rPr>
        <w:t>משתמשים</w:t>
      </w:r>
      <w:r w:rsidRPr="00860667">
        <w:rPr>
          <w:rFonts w:ascii="David" w:hAnsi="David" w:cs="David"/>
          <w:rtl/>
        </w:rPr>
        <w:t xml:space="preserve"> </w:t>
      </w:r>
      <w:r w:rsidRPr="00860667">
        <w:rPr>
          <w:rFonts w:ascii="David" w:hAnsi="David" w:cs="David" w:hint="cs"/>
          <w:rtl/>
        </w:rPr>
        <w:t>בזה</w:t>
      </w:r>
      <w:r w:rsidRPr="00860667">
        <w:rPr>
          <w:rFonts w:ascii="David" w:hAnsi="David" w:cs="David"/>
          <w:rtl/>
        </w:rPr>
        <w:t xml:space="preserve"> </w:t>
      </w:r>
      <w:r w:rsidRPr="00860667">
        <w:rPr>
          <w:rFonts w:ascii="David" w:hAnsi="David" w:cs="David" w:hint="cs"/>
          <w:rtl/>
        </w:rPr>
        <w:t>הרבה</w:t>
      </w:r>
      <w:r w:rsidRPr="00860667">
        <w:rPr>
          <w:rFonts w:ascii="David" w:hAnsi="David" w:cs="David"/>
          <w:rtl/>
        </w:rPr>
        <w:t xml:space="preserve"> </w:t>
      </w:r>
      <w:r w:rsidRPr="00860667">
        <w:rPr>
          <w:rFonts w:ascii="David" w:hAnsi="David" w:cs="David" w:hint="cs"/>
          <w:rtl/>
        </w:rPr>
        <w:t>פעמים</w:t>
      </w:r>
      <w:r w:rsidRPr="00860667">
        <w:rPr>
          <w:rFonts w:ascii="David" w:hAnsi="David" w:cs="David"/>
          <w:rtl/>
        </w:rPr>
        <w:t xml:space="preserve"> </w:t>
      </w:r>
      <w:r w:rsidRPr="00860667">
        <w:rPr>
          <w:rFonts w:ascii="David" w:hAnsi="David" w:cs="David" w:hint="cs"/>
          <w:rtl/>
        </w:rPr>
        <w:t>ל</w:t>
      </w:r>
      <w:r w:rsidRPr="00860667">
        <w:rPr>
          <w:rFonts w:ascii="David" w:hAnsi="David" w:cs="David"/>
          <w:rtl/>
        </w:rPr>
        <w:t xml:space="preserve">- 2 </w:t>
      </w:r>
      <w:r w:rsidRPr="00860667">
        <w:rPr>
          <w:rFonts w:ascii="David" w:hAnsi="David" w:cs="David" w:hint="cs"/>
          <w:rtl/>
        </w:rPr>
        <w:t>המונחים</w:t>
      </w:r>
      <w:r w:rsidRPr="00860667">
        <w:rPr>
          <w:rFonts w:ascii="David" w:hAnsi="David" w:cs="David"/>
          <w:rtl/>
        </w:rPr>
        <w:t xml:space="preserve"> </w:t>
      </w:r>
      <w:r w:rsidRPr="00860667">
        <w:rPr>
          <w:rFonts w:ascii="David" w:hAnsi="David" w:cs="David" w:hint="cs"/>
          <w:rtl/>
        </w:rPr>
        <w:t>יחד</w:t>
      </w:r>
      <w:r w:rsidRPr="00860667">
        <w:rPr>
          <w:rFonts w:ascii="David" w:hAnsi="David" w:cs="David"/>
          <w:rtl/>
        </w:rPr>
        <w:t xml:space="preserve">. </w:t>
      </w:r>
      <w:r w:rsidRPr="00860667">
        <w:rPr>
          <w:rFonts w:ascii="David" w:hAnsi="David" w:cs="David" w:hint="cs"/>
          <w:rtl/>
        </w:rPr>
        <w:t>דיני</w:t>
      </w:r>
      <w:r w:rsidRPr="00860667">
        <w:rPr>
          <w:rFonts w:ascii="David" w:hAnsi="David" w:cs="David"/>
          <w:rtl/>
        </w:rPr>
        <w:t xml:space="preserve"> </w:t>
      </w:r>
      <w:r w:rsidRPr="00860667">
        <w:rPr>
          <w:rFonts w:ascii="David" w:hAnsi="David" w:cs="David" w:hint="cs"/>
          <w:rtl/>
        </w:rPr>
        <w:t>מלחמה</w:t>
      </w:r>
      <w:r w:rsidRPr="00860667">
        <w:rPr>
          <w:rFonts w:ascii="David" w:hAnsi="David" w:cs="David"/>
          <w:rtl/>
        </w:rPr>
        <w:t xml:space="preserve"> </w:t>
      </w:r>
      <w:r w:rsidRPr="00860667">
        <w:rPr>
          <w:rFonts w:ascii="David" w:hAnsi="David" w:cs="David" w:hint="cs"/>
          <w:rtl/>
        </w:rPr>
        <w:t>זה</w:t>
      </w:r>
      <w:r w:rsidRPr="00860667">
        <w:rPr>
          <w:rFonts w:ascii="David" w:hAnsi="David" w:cs="David"/>
          <w:rtl/>
        </w:rPr>
        <w:t xml:space="preserve"> </w:t>
      </w:r>
      <w:r w:rsidRPr="00860667">
        <w:rPr>
          <w:rFonts w:ascii="David" w:hAnsi="David" w:cs="David"/>
        </w:rPr>
        <w:t>JUSADBELLOM</w:t>
      </w:r>
      <w:r w:rsidRPr="00860667">
        <w:rPr>
          <w:rFonts w:ascii="David" w:hAnsi="David" w:cs="David"/>
          <w:rtl/>
        </w:rPr>
        <w:t xml:space="preserve"> </w:t>
      </w:r>
      <w:r w:rsidRPr="00860667">
        <w:rPr>
          <w:rFonts w:ascii="David" w:hAnsi="David" w:cs="David" w:hint="cs"/>
          <w:rtl/>
        </w:rPr>
        <w:t>אבל</w:t>
      </w:r>
      <w:r w:rsidRPr="00860667">
        <w:rPr>
          <w:rFonts w:ascii="David" w:hAnsi="David" w:cs="David"/>
          <w:rtl/>
        </w:rPr>
        <w:t xml:space="preserve"> </w:t>
      </w:r>
      <w:r w:rsidRPr="00860667">
        <w:rPr>
          <w:rFonts w:ascii="David" w:hAnsi="David" w:cs="David" w:hint="cs"/>
          <w:rtl/>
        </w:rPr>
        <w:t>משתמשים</w:t>
      </w:r>
      <w:r w:rsidRPr="00860667">
        <w:rPr>
          <w:rFonts w:ascii="David" w:hAnsi="David" w:cs="David"/>
          <w:rtl/>
        </w:rPr>
        <w:t xml:space="preserve"> </w:t>
      </w:r>
      <w:r w:rsidRPr="00860667">
        <w:rPr>
          <w:rFonts w:ascii="David" w:hAnsi="David" w:cs="David" w:hint="cs"/>
          <w:rtl/>
        </w:rPr>
        <w:t>בזה</w:t>
      </w:r>
      <w:r w:rsidRPr="00860667">
        <w:rPr>
          <w:rFonts w:ascii="David" w:hAnsi="David" w:cs="David"/>
          <w:rtl/>
        </w:rPr>
        <w:t xml:space="preserve"> </w:t>
      </w:r>
      <w:r w:rsidRPr="00860667">
        <w:rPr>
          <w:rFonts w:ascii="David" w:hAnsi="David" w:cs="David" w:hint="cs"/>
          <w:rtl/>
        </w:rPr>
        <w:t>הרבה</w:t>
      </w:r>
      <w:r w:rsidRPr="00860667">
        <w:rPr>
          <w:rFonts w:ascii="David" w:hAnsi="David" w:cs="David"/>
          <w:rtl/>
        </w:rPr>
        <w:t xml:space="preserve"> </w:t>
      </w:r>
      <w:r w:rsidRPr="00860667">
        <w:rPr>
          <w:rFonts w:ascii="David" w:hAnsi="David" w:cs="David" w:hint="cs"/>
          <w:rtl/>
        </w:rPr>
        <w:t>פעמים</w:t>
      </w:r>
      <w:r w:rsidRPr="00860667">
        <w:rPr>
          <w:rFonts w:ascii="David" w:hAnsi="David" w:cs="David"/>
          <w:rtl/>
        </w:rPr>
        <w:t xml:space="preserve"> </w:t>
      </w:r>
      <w:r w:rsidRPr="00860667">
        <w:rPr>
          <w:rFonts w:ascii="David" w:hAnsi="David" w:cs="David" w:hint="cs"/>
          <w:rtl/>
        </w:rPr>
        <w:t>ל</w:t>
      </w:r>
      <w:r w:rsidRPr="00860667">
        <w:rPr>
          <w:rFonts w:ascii="David" w:hAnsi="David" w:cs="David"/>
          <w:rtl/>
        </w:rPr>
        <w:t xml:space="preserve">-2 </w:t>
      </w:r>
      <w:r w:rsidRPr="00860667">
        <w:rPr>
          <w:rFonts w:ascii="David" w:hAnsi="David" w:cs="David" w:hint="cs"/>
          <w:rtl/>
        </w:rPr>
        <w:t>המונחים</w:t>
      </w:r>
      <w:r w:rsidRPr="00860667">
        <w:rPr>
          <w:rFonts w:ascii="David" w:hAnsi="David" w:cs="David"/>
          <w:rtl/>
        </w:rPr>
        <w:t xml:space="preserve"> </w:t>
      </w:r>
      <w:r w:rsidRPr="00860667">
        <w:rPr>
          <w:rFonts w:ascii="David" w:hAnsi="David" w:cs="David" w:hint="cs"/>
          <w:rtl/>
        </w:rPr>
        <w:t>יחד</w:t>
      </w:r>
      <w:r w:rsidRPr="00860667">
        <w:rPr>
          <w:rFonts w:ascii="David" w:hAnsi="David" w:cs="David"/>
          <w:rtl/>
        </w:rPr>
        <w:t xml:space="preserve">. </w:t>
      </w:r>
      <w:r w:rsidRPr="00860667">
        <w:rPr>
          <w:rFonts w:ascii="David" w:hAnsi="David" w:cs="David" w:hint="cs"/>
          <w:rtl/>
        </w:rPr>
        <w:t>דיני</w:t>
      </w:r>
      <w:r w:rsidRPr="00860667">
        <w:rPr>
          <w:rFonts w:ascii="David" w:hAnsi="David" w:cs="David"/>
          <w:rtl/>
        </w:rPr>
        <w:t xml:space="preserve"> </w:t>
      </w:r>
      <w:r w:rsidRPr="00860667">
        <w:rPr>
          <w:rFonts w:ascii="David" w:hAnsi="David" w:cs="David" w:hint="cs"/>
          <w:rtl/>
        </w:rPr>
        <w:t>העימות</w:t>
      </w:r>
      <w:r w:rsidRPr="00860667">
        <w:rPr>
          <w:rFonts w:ascii="David" w:hAnsi="David" w:cs="David"/>
          <w:rtl/>
        </w:rPr>
        <w:t xml:space="preserve"> </w:t>
      </w:r>
      <w:r w:rsidRPr="00860667">
        <w:rPr>
          <w:rFonts w:ascii="David" w:hAnsi="David" w:cs="David" w:hint="cs"/>
          <w:rtl/>
        </w:rPr>
        <w:t>המזויין</w:t>
      </w:r>
      <w:r w:rsidRPr="00860667">
        <w:rPr>
          <w:rFonts w:ascii="David" w:hAnsi="David" w:cs="David"/>
          <w:rtl/>
        </w:rPr>
        <w:t xml:space="preserve">- </w:t>
      </w:r>
      <w:r w:rsidRPr="00860667">
        <w:rPr>
          <w:rFonts w:ascii="David" w:hAnsi="David" w:cs="David" w:hint="cs"/>
          <w:rtl/>
        </w:rPr>
        <w:t>זה</w:t>
      </w:r>
      <w:r w:rsidRPr="00860667">
        <w:rPr>
          <w:rFonts w:ascii="David" w:hAnsi="David" w:cs="David"/>
          <w:rtl/>
        </w:rPr>
        <w:t xml:space="preserve"> </w:t>
      </w:r>
      <w:r w:rsidRPr="00860667">
        <w:rPr>
          <w:rFonts w:ascii="David" w:hAnsi="David" w:cs="David" w:hint="cs"/>
          <w:rtl/>
        </w:rPr>
        <w:t>כמו</w:t>
      </w:r>
      <w:r w:rsidRPr="00860667">
        <w:rPr>
          <w:rFonts w:ascii="David" w:hAnsi="David" w:cs="David"/>
          <w:rtl/>
        </w:rPr>
        <w:t xml:space="preserve"> </w:t>
      </w:r>
      <w:r w:rsidRPr="00860667">
        <w:rPr>
          <w:rFonts w:ascii="David" w:hAnsi="David" w:cs="David" w:hint="cs"/>
          <w:rtl/>
        </w:rPr>
        <w:t>להגיד</w:t>
      </w:r>
      <w:r w:rsidRPr="00860667">
        <w:rPr>
          <w:rFonts w:ascii="David" w:hAnsi="David" w:cs="David"/>
          <w:rtl/>
        </w:rPr>
        <w:t xml:space="preserve"> '</w:t>
      </w:r>
      <w:r w:rsidRPr="00860667">
        <w:rPr>
          <w:rFonts w:ascii="David" w:hAnsi="David" w:cs="David" w:hint="cs"/>
          <w:rtl/>
        </w:rPr>
        <w:t>דיני</w:t>
      </w:r>
      <w:r w:rsidRPr="00860667">
        <w:rPr>
          <w:rFonts w:ascii="David" w:hAnsi="David" w:cs="David"/>
          <w:rtl/>
        </w:rPr>
        <w:t xml:space="preserve"> </w:t>
      </w:r>
      <w:r w:rsidRPr="00860667">
        <w:rPr>
          <w:rFonts w:ascii="David" w:hAnsi="David" w:cs="David" w:hint="cs"/>
          <w:rtl/>
        </w:rPr>
        <w:t>לחימה</w:t>
      </w:r>
      <w:r w:rsidRPr="00860667">
        <w:rPr>
          <w:rFonts w:ascii="David" w:hAnsi="David" w:cs="David"/>
          <w:rtl/>
        </w:rPr>
        <w:t xml:space="preserve">' </w:t>
      </w:r>
      <w:r w:rsidRPr="00860667">
        <w:rPr>
          <w:rFonts w:ascii="David" w:hAnsi="David" w:cs="David" w:hint="cs"/>
          <w:rtl/>
        </w:rPr>
        <w:t>רק</w:t>
      </w:r>
      <w:r w:rsidRPr="00860667">
        <w:rPr>
          <w:rFonts w:ascii="David" w:hAnsi="David" w:cs="David"/>
          <w:rtl/>
        </w:rPr>
        <w:t xml:space="preserve"> </w:t>
      </w:r>
      <w:r w:rsidRPr="00860667">
        <w:rPr>
          <w:rFonts w:ascii="David" w:hAnsi="David" w:cs="David" w:hint="cs"/>
          <w:rtl/>
        </w:rPr>
        <w:t>זה</w:t>
      </w:r>
      <w:r w:rsidRPr="00860667">
        <w:rPr>
          <w:rFonts w:ascii="David" w:hAnsi="David" w:cs="David"/>
          <w:rtl/>
        </w:rPr>
        <w:t xml:space="preserve"> </w:t>
      </w:r>
      <w:r w:rsidRPr="00860667">
        <w:rPr>
          <w:rFonts w:ascii="David" w:hAnsi="David" w:cs="David" w:hint="cs"/>
          <w:rtl/>
        </w:rPr>
        <w:t>התחכמות</w:t>
      </w:r>
      <w:r w:rsidRPr="00860667">
        <w:rPr>
          <w:rFonts w:ascii="David" w:hAnsi="David" w:cs="David"/>
          <w:rtl/>
        </w:rPr>
        <w:t xml:space="preserve">. </w:t>
      </w:r>
      <w:r w:rsidRPr="00860667">
        <w:rPr>
          <w:rFonts w:ascii="David" w:hAnsi="David" w:cs="David" w:hint="cs"/>
          <w:rtl/>
        </w:rPr>
        <w:t>משב</w:t>
      </w:r>
      <w:r w:rsidRPr="00860667">
        <w:rPr>
          <w:rFonts w:ascii="David" w:hAnsi="David" w:cs="David"/>
          <w:rtl/>
        </w:rPr>
        <w:t>"</w:t>
      </w:r>
      <w:r w:rsidRPr="00860667">
        <w:rPr>
          <w:rFonts w:ascii="David" w:hAnsi="David" w:cs="David" w:hint="cs"/>
          <w:rtl/>
        </w:rPr>
        <w:t>ל</w:t>
      </w:r>
      <w:r w:rsidRPr="00860667">
        <w:rPr>
          <w:rFonts w:ascii="David" w:hAnsi="David" w:cs="David"/>
          <w:rtl/>
        </w:rPr>
        <w:t xml:space="preserve"> </w:t>
      </w:r>
      <w:r w:rsidRPr="00860667">
        <w:rPr>
          <w:rFonts w:ascii="David" w:hAnsi="David" w:cs="David" w:hint="cs"/>
          <w:rtl/>
        </w:rPr>
        <w:t>הומניטרי</w:t>
      </w:r>
      <w:r w:rsidRPr="00860667">
        <w:rPr>
          <w:rFonts w:ascii="David" w:hAnsi="David" w:cs="David"/>
          <w:rtl/>
        </w:rPr>
        <w:t xml:space="preserve">- </w:t>
      </w:r>
      <w:r w:rsidRPr="00860667">
        <w:rPr>
          <w:rFonts w:ascii="David" w:hAnsi="David" w:cs="David" w:hint="cs"/>
          <w:rtl/>
        </w:rPr>
        <w:t>או</w:t>
      </w:r>
      <w:r w:rsidRPr="00860667">
        <w:rPr>
          <w:rFonts w:ascii="David" w:hAnsi="David" w:cs="David"/>
          <w:rtl/>
        </w:rPr>
        <w:t xml:space="preserve">  </w:t>
      </w:r>
      <w:r w:rsidRPr="00860667">
        <w:rPr>
          <w:rFonts w:ascii="David" w:hAnsi="David" w:cs="David"/>
        </w:rPr>
        <w:t>JUSINBELLO</w:t>
      </w:r>
      <w:r w:rsidRPr="00860667">
        <w:rPr>
          <w:rFonts w:ascii="David" w:hAnsi="David" w:cs="David"/>
          <w:rtl/>
        </w:rPr>
        <w:t xml:space="preserve"> </w:t>
      </w:r>
      <w:r w:rsidRPr="00860667">
        <w:rPr>
          <w:rFonts w:ascii="David" w:hAnsi="David" w:cs="David" w:hint="cs"/>
          <w:rtl/>
        </w:rPr>
        <w:t>או</w:t>
      </w:r>
      <w:r w:rsidRPr="00860667">
        <w:rPr>
          <w:rFonts w:ascii="David" w:hAnsi="David" w:cs="David"/>
          <w:rtl/>
        </w:rPr>
        <w:t xml:space="preserve"> </w:t>
      </w:r>
      <w:r w:rsidRPr="00860667">
        <w:rPr>
          <w:rFonts w:ascii="David" w:hAnsi="David" w:cs="David" w:hint="cs"/>
          <w:rtl/>
        </w:rPr>
        <w:t>שמשתמשים</w:t>
      </w:r>
      <w:r w:rsidRPr="00860667">
        <w:rPr>
          <w:rFonts w:ascii="David" w:hAnsi="David" w:cs="David"/>
          <w:rtl/>
        </w:rPr>
        <w:t xml:space="preserve"> </w:t>
      </w:r>
      <w:r w:rsidRPr="00860667">
        <w:rPr>
          <w:rFonts w:ascii="David" w:hAnsi="David" w:cs="David" w:hint="cs"/>
          <w:rtl/>
        </w:rPr>
        <w:t>בזה</w:t>
      </w:r>
      <w:r w:rsidRPr="00860667">
        <w:rPr>
          <w:rFonts w:ascii="David" w:hAnsi="David" w:cs="David"/>
          <w:rtl/>
        </w:rPr>
        <w:t xml:space="preserve"> </w:t>
      </w:r>
      <w:r w:rsidRPr="00860667">
        <w:rPr>
          <w:rFonts w:ascii="David" w:hAnsi="David" w:cs="David" w:hint="cs"/>
          <w:rtl/>
        </w:rPr>
        <w:t>ל</w:t>
      </w:r>
      <w:r w:rsidRPr="00860667">
        <w:rPr>
          <w:rFonts w:ascii="David" w:hAnsi="David" w:cs="David"/>
          <w:rtl/>
        </w:rPr>
        <w:t xml:space="preserve">- 2 </w:t>
      </w:r>
      <w:r w:rsidRPr="00860667">
        <w:rPr>
          <w:rFonts w:ascii="David" w:hAnsi="David" w:cs="David" w:hint="cs"/>
          <w:rtl/>
        </w:rPr>
        <w:t>המונחים</w:t>
      </w:r>
      <w:r w:rsidRPr="00860667">
        <w:rPr>
          <w:rFonts w:ascii="David" w:hAnsi="David" w:cs="David"/>
          <w:rtl/>
        </w:rPr>
        <w:t xml:space="preserve"> </w:t>
      </w:r>
      <w:r w:rsidRPr="00860667">
        <w:rPr>
          <w:rFonts w:ascii="David" w:hAnsi="David" w:cs="David" w:hint="cs"/>
          <w:rtl/>
        </w:rPr>
        <w:t>יחד</w:t>
      </w:r>
      <w:r w:rsidRPr="00860667">
        <w:rPr>
          <w:rFonts w:ascii="David" w:hAnsi="David" w:cs="David"/>
          <w:rtl/>
        </w:rPr>
        <w:t>).</w:t>
      </w:r>
    </w:p>
    <w:p w:rsidR="00A21986" w:rsidRPr="00860667" w:rsidRDefault="00A21986" w:rsidP="00984D54">
      <w:pPr>
        <w:pStyle w:val="a3"/>
        <w:numPr>
          <w:ilvl w:val="0"/>
          <w:numId w:val="1"/>
        </w:numPr>
        <w:spacing w:line="276" w:lineRule="auto"/>
        <w:jc w:val="both"/>
        <w:rPr>
          <w:rFonts w:ascii="David" w:hAnsi="David" w:cs="David"/>
        </w:rPr>
      </w:pPr>
      <w:r w:rsidRPr="00860667">
        <w:rPr>
          <w:rFonts w:ascii="David" w:hAnsi="David" w:cs="David" w:hint="cs"/>
          <w:b/>
          <w:bCs/>
          <w:rtl/>
        </w:rPr>
        <w:t>היסטוריה:</w:t>
      </w:r>
      <w:r w:rsidRPr="00860667">
        <w:rPr>
          <w:rFonts w:ascii="David" w:hAnsi="David" w:cs="David" w:hint="cs"/>
          <w:rtl/>
        </w:rPr>
        <w:t xml:space="preserve"> אחרי מלחמת העולם הראשונה יש 2 עמדות:</w:t>
      </w:r>
    </w:p>
    <w:p w:rsidR="00A21986" w:rsidRPr="00860667" w:rsidRDefault="00A21986" w:rsidP="00984D54">
      <w:pPr>
        <w:pStyle w:val="a3"/>
        <w:numPr>
          <w:ilvl w:val="1"/>
          <w:numId w:val="1"/>
        </w:numPr>
        <w:spacing w:line="276" w:lineRule="auto"/>
        <w:jc w:val="both"/>
        <w:rPr>
          <w:rFonts w:ascii="David" w:hAnsi="David" w:cs="David"/>
        </w:rPr>
      </w:pPr>
      <w:r w:rsidRPr="00860667">
        <w:rPr>
          <w:rFonts w:ascii="David" w:hAnsi="David" w:cs="David" w:hint="cs"/>
          <w:rtl/>
        </w:rPr>
        <w:t>למדינות שק"ד לפתוח במלחמה.</w:t>
      </w:r>
    </w:p>
    <w:p w:rsidR="00A21986" w:rsidRPr="00860667" w:rsidRDefault="00A21986" w:rsidP="00984D54">
      <w:pPr>
        <w:pStyle w:val="a3"/>
        <w:numPr>
          <w:ilvl w:val="1"/>
          <w:numId w:val="1"/>
        </w:numPr>
        <w:spacing w:line="276" w:lineRule="auto"/>
        <w:jc w:val="both"/>
        <w:rPr>
          <w:rFonts w:ascii="David" w:hAnsi="David" w:cs="David"/>
        </w:rPr>
      </w:pPr>
      <w:r w:rsidRPr="00860667">
        <w:rPr>
          <w:rFonts w:ascii="David" w:hAnsi="David" w:cs="David" w:hint="cs"/>
          <w:rtl/>
        </w:rPr>
        <w:t>מלחמה היא לא אמצעי לגיטימי לפתרון סכסוך. מתבטאת ב-2 אמנות:</w:t>
      </w:r>
    </w:p>
    <w:p w:rsidR="00A21986" w:rsidRPr="00860667" w:rsidRDefault="00A21986" w:rsidP="00984D54">
      <w:pPr>
        <w:pStyle w:val="a3"/>
        <w:numPr>
          <w:ilvl w:val="2"/>
          <w:numId w:val="1"/>
        </w:numPr>
        <w:spacing w:line="276" w:lineRule="auto"/>
        <w:jc w:val="both"/>
        <w:rPr>
          <w:rFonts w:ascii="David" w:hAnsi="David" w:cs="David"/>
        </w:rPr>
      </w:pPr>
      <w:r w:rsidRPr="00860667">
        <w:rPr>
          <w:rFonts w:ascii="David" w:hAnsi="David" w:cs="David" w:hint="cs"/>
          <w:u w:val="single"/>
          <w:rtl/>
        </w:rPr>
        <w:t>אמנת ליגת האומות-</w:t>
      </w:r>
      <w:r w:rsidRPr="00860667">
        <w:rPr>
          <w:rFonts w:ascii="David" w:hAnsi="David" w:cs="David" w:hint="cs"/>
          <w:rtl/>
        </w:rPr>
        <w:t xml:space="preserve"> המנגנון הוא פנייה לחבר הלאומים כדי לפתור את הסכסוך, אם לא מצליח אפשר לצאת למלחמה. </w:t>
      </w:r>
    </w:p>
    <w:p w:rsidR="00671EFF" w:rsidRPr="00860667" w:rsidRDefault="00A21986" w:rsidP="00984D54">
      <w:pPr>
        <w:pStyle w:val="a3"/>
        <w:numPr>
          <w:ilvl w:val="2"/>
          <w:numId w:val="1"/>
        </w:numPr>
        <w:spacing w:line="276" w:lineRule="auto"/>
        <w:jc w:val="both"/>
        <w:rPr>
          <w:rFonts w:ascii="David" w:hAnsi="David" w:cs="David"/>
          <w:u w:val="single"/>
        </w:rPr>
      </w:pPr>
      <w:r w:rsidRPr="00860667">
        <w:rPr>
          <w:rFonts w:ascii="David" w:hAnsi="David" w:cs="David" w:hint="cs"/>
          <w:u w:val="single"/>
          <w:rtl/>
        </w:rPr>
        <w:t>אמנת "קלוג ברייאן"</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הסכם מ-1928, קובע שיציאה למלחמה זה פשע בינ"ל- 'נגד השלום' או 'תוקפנות'. לאחר מלחמת העולם השנייה שופר המנג</w:t>
      </w:r>
      <w:r w:rsidR="00671EFF" w:rsidRPr="00860667">
        <w:rPr>
          <w:rFonts w:ascii="David" w:hAnsi="David" w:cs="David" w:hint="cs"/>
          <w:rtl/>
        </w:rPr>
        <w:t>נון ל- "אכיפת</w:t>
      </w:r>
      <w:r w:rsidR="00671EFF" w:rsidRPr="00860667">
        <w:rPr>
          <w:rFonts w:ascii="David" w:hAnsi="David" w:cs="David"/>
          <w:rtl/>
        </w:rPr>
        <w:t xml:space="preserve"> </w:t>
      </w:r>
      <w:r w:rsidR="00671EFF" w:rsidRPr="00860667">
        <w:rPr>
          <w:rFonts w:ascii="David" w:hAnsi="David" w:cs="David" w:hint="cs"/>
          <w:rtl/>
        </w:rPr>
        <w:t>פשע</w:t>
      </w:r>
      <w:r w:rsidR="00671EFF" w:rsidRPr="00860667">
        <w:rPr>
          <w:rFonts w:ascii="David" w:hAnsi="David" w:cs="David"/>
          <w:rtl/>
        </w:rPr>
        <w:t xml:space="preserve"> </w:t>
      </w:r>
      <w:r w:rsidR="00671EFF" w:rsidRPr="00860667">
        <w:rPr>
          <w:rFonts w:ascii="David" w:hAnsi="David" w:cs="David" w:hint="cs"/>
          <w:rtl/>
        </w:rPr>
        <w:t>התוקפנות"-  קביעה שיציאה למלחמה היא פשע ואכן מעמידים לדין נאצים ו</w:t>
      </w:r>
      <w:r w:rsidR="00C424C9">
        <w:rPr>
          <w:rFonts w:ascii="David" w:hAnsi="David" w:cs="David" w:hint="cs"/>
          <w:rtl/>
        </w:rPr>
        <w:t>יפנים על פשעיהם. לאחר מכן זה מוק</w:t>
      </w:r>
      <w:r w:rsidR="00671EFF" w:rsidRPr="00860667">
        <w:rPr>
          <w:rFonts w:ascii="David" w:hAnsi="David" w:cs="David" w:hint="cs"/>
          <w:rtl/>
        </w:rPr>
        <w:t>פא והתוכן שלו משתנה- 'תוקפנות' זו הפרת דיני שימוש בכוח. ב-2010 חברות ב-</w:t>
      </w:r>
      <w:r w:rsidR="00671EFF" w:rsidRPr="00860667">
        <w:rPr>
          <w:rFonts w:ascii="David" w:hAnsi="David" w:cs="David" w:hint="cs"/>
        </w:rPr>
        <w:t xml:space="preserve">ICC </w:t>
      </w:r>
      <w:r w:rsidR="00671EFF" w:rsidRPr="00860667">
        <w:rPr>
          <w:rFonts w:ascii="David" w:hAnsi="David" w:cs="David" w:hint="cs"/>
          <w:rtl/>
        </w:rPr>
        <w:t xml:space="preserve"> ניסחו פרוטוקול לאכיפת פשע התוקפנות ומדינה שחתמה עליו, זה ייאכף נגדה במקרה של הפרה, בהתקיים תנאי שעד 2017 יחתמו בו 30 מדינות, ואכן אחרי 2017 תהיה סמכות ל-</w:t>
      </w:r>
      <w:r w:rsidR="00671EFF" w:rsidRPr="00860667">
        <w:rPr>
          <w:rFonts w:ascii="David" w:hAnsi="David" w:cs="David" w:hint="cs"/>
        </w:rPr>
        <w:t>ICC</w:t>
      </w:r>
      <w:r w:rsidR="00671EFF" w:rsidRPr="00860667">
        <w:rPr>
          <w:rFonts w:ascii="David" w:hAnsi="David" w:cs="David" w:hint="cs"/>
          <w:rtl/>
        </w:rPr>
        <w:t xml:space="preserve"> לאכוף סנקציה נגד המדינות.</w:t>
      </w:r>
    </w:p>
    <w:p w:rsidR="00671EFF" w:rsidRPr="00860667" w:rsidRDefault="00671EFF" w:rsidP="00984D54">
      <w:pPr>
        <w:pStyle w:val="a3"/>
        <w:numPr>
          <w:ilvl w:val="0"/>
          <w:numId w:val="1"/>
        </w:numPr>
        <w:spacing w:line="276" w:lineRule="auto"/>
        <w:jc w:val="both"/>
        <w:rPr>
          <w:rFonts w:ascii="David" w:hAnsi="David" w:cs="David"/>
          <w:u w:val="single"/>
        </w:rPr>
      </w:pPr>
      <w:r w:rsidRPr="00860667">
        <w:rPr>
          <w:rFonts w:ascii="David" w:hAnsi="David" w:cs="David" w:hint="cs"/>
          <w:b/>
          <w:bCs/>
          <w:rtl/>
        </w:rPr>
        <w:t>אמנת האו"ם לגבי הסדרת השימוש בכוח:</w:t>
      </w:r>
      <w:r w:rsidRPr="00860667">
        <w:rPr>
          <w:rFonts w:ascii="David" w:hAnsi="David" w:cs="David" w:hint="cs"/>
          <w:rtl/>
        </w:rPr>
        <w:t xml:space="preserve"> מורכב מאיסור וחריגים לאיסור.</w:t>
      </w:r>
    </w:p>
    <w:p w:rsidR="00C77D67" w:rsidRPr="00860667" w:rsidRDefault="00671EFF" w:rsidP="00984D54">
      <w:pPr>
        <w:pStyle w:val="a3"/>
        <w:numPr>
          <w:ilvl w:val="1"/>
          <w:numId w:val="1"/>
        </w:numPr>
        <w:spacing w:line="276" w:lineRule="auto"/>
        <w:jc w:val="both"/>
        <w:rPr>
          <w:rFonts w:ascii="David" w:hAnsi="David" w:cs="David"/>
          <w:color w:val="FF0000"/>
          <w:u w:val="single"/>
        </w:rPr>
      </w:pPr>
      <w:r w:rsidRPr="00860667">
        <w:rPr>
          <w:rFonts w:ascii="David" w:hAnsi="David" w:cs="David" w:hint="cs"/>
          <w:rtl/>
        </w:rPr>
        <w:t xml:space="preserve"> </w:t>
      </w:r>
      <w:r w:rsidRPr="00860667">
        <w:rPr>
          <w:rFonts w:ascii="David" w:hAnsi="David" w:cs="David" w:hint="cs"/>
          <w:u w:val="single"/>
          <w:rtl/>
        </w:rPr>
        <w:t xml:space="preserve">האיסור הגורף </w:t>
      </w:r>
      <w:r w:rsidRPr="00860667">
        <w:rPr>
          <w:rFonts w:ascii="David" w:hAnsi="David" w:cs="David"/>
          <w:u w:val="single"/>
          <w:rtl/>
        </w:rPr>
        <w:t>–</w:t>
      </w:r>
      <w:r w:rsidRPr="00860667">
        <w:rPr>
          <w:rFonts w:ascii="David" w:hAnsi="David" w:cs="David" w:hint="cs"/>
          <w:u w:val="single"/>
          <w:rtl/>
        </w:rPr>
        <w:t xml:space="preserve"> </w:t>
      </w:r>
      <w:r w:rsidRPr="00860667">
        <w:rPr>
          <w:rFonts w:ascii="David" w:hAnsi="David" w:cs="David" w:hint="cs"/>
          <w:highlight w:val="yellow"/>
          <w:u w:val="single"/>
          <w:rtl/>
        </w:rPr>
        <w:t>סעיף 2(4):</w:t>
      </w:r>
      <w:r w:rsidRPr="00860667">
        <w:rPr>
          <w:rFonts w:ascii="David" w:hAnsi="David" w:cs="David" w:hint="cs"/>
          <w:rtl/>
        </w:rPr>
        <w:t xml:space="preserve"> </w:t>
      </w:r>
      <w:r w:rsidRPr="00860667">
        <w:rPr>
          <w:rFonts w:ascii="David" w:hAnsi="David" w:cs="David" w:hint="cs"/>
          <w:color w:val="FF0000"/>
          <w:rtl/>
        </w:rPr>
        <w:t>כל המדינות החברות באו"ם צריכה להימנע מאיום או שימוש בכוח כנגד עצמאות טריטוריאלית, ריבונות של מדינה, או באופן אחר שלא מתיישב עם מטרות האו"ם ושמירה על שלום.</w:t>
      </w:r>
      <w:r w:rsidR="00C77D67" w:rsidRPr="00860667">
        <w:rPr>
          <w:rFonts w:ascii="David" w:hAnsi="David" w:cs="David" w:hint="cs"/>
          <w:color w:val="FF0000"/>
          <w:rtl/>
        </w:rPr>
        <w:t xml:space="preserve"> </w:t>
      </w:r>
    </w:p>
    <w:p w:rsidR="00C77D67" w:rsidRPr="00860667" w:rsidRDefault="00C77D67" w:rsidP="00984D54">
      <w:pPr>
        <w:pStyle w:val="a3"/>
        <w:numPr>
          <w:ilvl w:val="0"/>
          <w:numId w:val="30"/>
        </w:numPr>
        <w:spacing w:line="276" w:lineRule="auto"/>
        <w:jc w:val="both"/>
        <w:rPr>
          <w:rFonts w:ascii="David" w:hAnsi="David" w:cs="David"/>
          <w:color w:val="FF0000"/>
          <w:u w:val="single"/>
        </w:rPr>
      </w:pPr>
      <w:r w:rsidRPr="00860667">
        <w:rPr>
          <w:rFonts w:ascii="David" w:hAnsi="David" w:cs="David" w:hint="cs"/>
          <w:rtl/>
        </w:rPr>
        <w:t xml:space="preserve">המדובר בכוח פיזי. </w:t>
      </w:r>
    </w:p>
    <w:p w:rsidR="00C77D67" w:rsidRPr="00860667" w:rsidRDefault="00C77D67" w:rsidP="00984D54">
      <w:pPr>
        <w:pStyle w:val="a3"/>
        <w:numPr>
          <w:ilvl w:val="0"/>
          <w:numId w:val="30"/>
        </w:numPr>
        <w:spacing w:line="276" w:lineRule="auto"/>
        <w:jc w:val="both"/>
        <w:rPr>
          <w:rFonts w:ascii="David" w:hAnsi="David" w:cs="David"/>
          <w:color w:val="FF0000"/>
          <w:u w:val="single"/>
        </w:rPr>
      </w:pPr>
      <w:r w:rsidRPr="00860667">
        <w:rPr>
          <w:rFonts w:ascii="David" w:hAnsi="David" w:cs="David" w:hint="cs"/>
          <w:rtl/>
        </w:rPr>
        <w:t xml:space="preserve">יש ויכוח אם התקפת סייבר או "בום על-קולי" זה שימוש בכוח. </w:t>
      </w:r>
    </w:p>
    <w:p w:rsidR="00C77D67" w:rsidRPr="00860667" w:rsidRDefault="00C77D67" w:rsidP="00984D54">
      <w:pPr>
        <w:pStyle w:val="a3"/>
        <w:numPr>
          <w:ilvl w:val="0"/>
          <w:numId w:val="30"/>
        </w:numPr>
        <w:spacing w:line="276" w:lineRule="auto"/>
        <w:jc w:val="both"/>
        <w:rPr>
          <w:rFonts w:ascii="David" w:hAnsi="David" w:cs="David"/>
          <w:color w:val="FF0000"/>
          <w:u w:val="single"/>
        </w:rPr>
      </w:pPr>
      <w:r w:rsidRPr="00860667">
        <w:rPr>
          <w:rFonts w:ascii="David" w:hAnsi="David" w:cs="David" w:hint="cs"/>
          <w:rtl/>
        </w:rPr>
        <w:t>איום גם נחשב לשימוש בכוח.</w:t>
      </w:r>
    </w:p>
    <w:p w:rsidR="00C77D67" w:rsidRPr="00860667" w:rsidRDefault="00C77D67" w:rsidP="00984D54">
      <w:pPr>
        <w:pStyle w:val="a3"/>
        <w:numPr>
          <w:ilvl w:val="0"/>
          <w:numId w:val="30"/>
        </w:numPr>
        <w:spacing w:line="276" w:lineRule="auto"/>
        <w:jc w:val="both"/>
        <w:rPr>
          <w:rFonts w:ascii="David" w:hAnsi="David" w:cs="David"/>
          <w:color w:val="FF0000"/>
          <w:u w:val="single"/>
        </w:rPr>
      </w:pPr>
      <w:r w:rsidRPr="00860667">
        <w:rPr>
          <w:rFonts w:ascii="David" w:hAnsi="David" w:cs="David" w:hint="cs"/>
          <w:rtl/>
        </w:rPr>
        <w:t xml:space="preserve">הזזת כוחות לטריטוריה אחרת- שימוש בכוח. הודעה על הגנה עצמית- לא שימוש בכוח. </w:t>
      </w:r>
    </w:p>
    <w:p w:rsidR="00C77D67" w:rsidRPr="00860667" w:rsidRDefault="00C77D67" w:rsidP="00984D54">
      <w:pPr>
        <w:pStyle w:val="a3"/>
        <w:numPr>
          <w:ilvl w:val="0"/>
          <w:numId w:val="30"/>
        </w:numPr>
        <w:spacing w:line="276" w:lineRule="auto"/>
        <w:jc w:val="both"/>
        <w:rPr>
          <w:rFonts w:ascii="David" w:hAnsi="David" w:cs="David"/>
          <w:color w:val="FF0000"/>
          <w:u w:val="single"/>
        </w:rPr>
      </w:pPr>
      <w:r w:rsidRPr="00860667">
        <w:rPr>
          <w:rFonts w:ascii="David" w:hAnsi="David" w:cs="David" w:hint="cs"/>
          <w:rtl/>
        </w:rPr>
        <w:t>איסור על שימוש בכוח</w:t>
      </w:r>
      <w:r w:rsidR="00C424C9">
        <w:rPr>
          <w:rFonts w:ascii="David" w:hAnsi="David" w:cs="David" w:hint="cs"/>
          <w:rtl/>
        </w:rPr>
        <w:t xml:space="preserve"> הוא לא רק מנהגי אלא </w:t>
      </w:r>
      <w:r w:rsidR="00C424C9" w:rsidRPr="00C424C9">
        <w:rPr>
          <w:rFonts w:ascii="David" w:hAnsi="David" w:cs="David" w:hint="cs"/>
          <w:b/>
          <w:bCs/>
          <w:rtl/>
        </w:rPr>
        <w:t>"יוס קוגנס</w:t>
      </w:r>
      <w:r w:rsidRPr="00C424C9">
        <w:rPr>
          <w:rFonts w:ascii="David" w:hAnsi="David" w:cs="David" w:hint="cs"/>
          <w:b/>
          <w:bCs/>
          <w:rtl/>
        </w:rPr>
        <w:t>"</w:t>
      </w:r>
      <w:r w:rsidRPr="00860667">
        <w:rPr>
          <w:rFonts w:ascii="David" w:hAnsi="David" w:cs="David" w:hint="cs"/>
          <w:rtl/>
        </w:rPr>
        <w:t xml:space="preserve">- נורמה קוגנטית. </w:t>
      </w:r>
    </w:p>
    <w:p w:rsidR="00C77D67" w:rsidRPr="00860667" w:rsidRDefault="00C77D67" w:rsidP="00984D54">
      <w:pPr>
        <w:pStyle w:val="a3"/>
        <w:numPr>
          <w:ilvl w:val="1"/>
          <w:numId w:val="1"/>
        </w:numPr>
        <w:spacing w:line="276" w:lineRule="auto"/>
        <w:jc w:val="both"/>
        <w:rPr>
          <w:rFonts w:ascii="David" w:hAnsi="David" w:cs="David"/>
          <w:color w:val="FF0000"/>
          <w:u w:val="single"/>
        </w:rPr>
      </w:pPr>
      <w:r w:rsidRPr="00860667">
        <w:rPr>
          <w:rFonts w:ascii="David" w:hAnsi="David" w:cs="David" w:hint="cs"/>
          <w:b/>
          <w:bCs/>
          <w:rtl/>
        </w:rPr>
        <w:t>החריגים לאיסור:</w:t>
      </w:r>
    </w:p>
    <w:p w:rsidR="00C77D67" w:rsidRPr="00860667" w:rsidRDefault="00C77D67" w:rsidP="00984D54">
      <w:pPr>
        <w:pStyle w:val="a3"/>
        <w:numPr>
          <w:ilvl w:val="2"/>
          <w:numId w:val="1"/>
        </w:numPr>
        <w:spacing w:line="276" w:lineRule="auto"/>
        <w:jc w:val="both"/>
        <w:rPr>
          <w:rFonts w:ascii="David" w:hAnsi="David" w:cs="David"/>
          <w:rtl/>
        </w:rPr>
      </w:pPr>
      <w:r w:rsidRPr="00860667">
        <w:rPr>
          <w:rFonts w:ascii="David" w:hAnsi="David" w:cs="David" w:hint="cs"/>
          <w:u w:val="single"/>
          <w:rtl/>
        </w:rPr>
        <w:t>החריג הקולקטיבי</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w:t>
      </w:r>
      <w:r w:rsidR="00A12D76">
        <w:rPr>
          <w:rFonts w:ascii="David" w:hAnsi="David" w:cs="David" w:hint="cs"/>
          <w:rtl/>
        </w:rPr>
        <w:t xml:space="preserve">אישור של מועצת הביטחון. </w:t>
      </w:r>
      <w:r w:rsidRPr="00860667">
        <w:rPr>
          <w:rFonts w:ascii="David" w:hAnsi="David" w:cs="David" w:hint="cs"/>
          <w:rtl/>
        </w:rPr>
        <w:t>המנגנון הקבוע בפרק 7- הרעיון</w:t>
      </w:r>
      <w:r w:rsidR="00A12D76">
        <w:rPr>
          <w:rFonts w:ascii="David" w:hAnsi="David" w:cs="David" w:hint="cs"/>
          <w:rtl/>
        </w:rPr>
        <w:t xml:space="preserve"> </w:t>
      </w:r>
      <w:r w:rsidRPr="00860667">
        <w:rPr>
          <w:rFonts w:ascii="David" w:hAnsi="David" w:cs="David" w:hint="cs"/>
          <w:rtl/>
        </w:rPr>
        <w:t>שמועצת הביטחון</w:t>
      </w:r>
      <w:r w:rsidRPr="00860667">
        <w:rPr>
          <w:rFonts w:ascii="David" w:hAnsi="David" w:cs="David"/>
          <w:rtl/>
        </w:rPr>
        <w:t xml:space="preserve"> </w:t>
      </w:r>
      <w:r w:rsidRPr="00860667">
        <w:rPr>
          <w:rFonts w:ascii="David" w:hAnsi="David" w:cs="David" w:hint="cs"/>
          <w:rtl/>
        </w:rPr>
        <w:t>תהיה</w:t>
      </w:r>
      <w:r w:rsidRPr="00860667">
        <w:rPr>
          <w:rFonts w:ascii="David" w:hAnsi="David" w:cs="David"/>
          <w:rtl/>
        </w:rPr>
        <w:t xml:space="preserve"> </w:t>
      </w:r>
      <w:r w:rsidRPr="00860667">
        <w:rPr>
          <w:rFonts w:ascii="David" w:hAnsi="David" w:cs="David" w:hint="cs"/>
          <w:rtl/>
        </w:rPr>
        <w:t>שוטר</w:t>
      </w:r>
      <w:r w:rsidRPr="00860667">
        <w:rPr>
          <w:rFonts w:ascii="David" w:hAnsi="David" w:cs="David"/>
          <w:rtl/>
        </w:rPr>
        <w:t xml:space="preserve"> </w:t>
      </w:r>
      <w:r w:rsidRPr="00860667">
        <w:rPr>
          <w:rFonts w:ascii="David" w:hAnsi="David" w:cs="David" w:hint="cs"/>
          <w:rtl/>
        </w:rPr>
        <w:t>עולמי</w:t>
      </w:r>
      <w:r w:rsidRPr="00860667">
        <w:rPr>
          <w:rFonts w:ascii="David" w:hAnsi="David" w:cs="David"/>
          <w:rtl/>
        </w:rPr>
        <w:t xml:space="preserve">, </w:t>
      </w:r>
      <w:r w:rsidRPr="00860667">
        <w:rPr>
          <w:rFonts w:ascii="David" w:hAnsi="David" w:cs="David" w:hint="cs"/>
          <w:rtl/>
        </w:rPr>
        <w:t>ולכן</w:t>
      </w:r>
      <w:r w:rsidRPr="00860667">
        <w:rPr>
          <w:rFonts w:ascii="David" w:hAnsi="David" w:cs="David"/>
          <w:rtl/>
        </w:rPr>
        <w:t xml:space="preserve"> </w:t>
      </w:r>
      <w:r w:rsidRPr="00860667">
        <w:rPr>
          <w:rFonts w:ascii="David" w:hAnsi="David" w:cs="David" w:hint="cs"/>
          <w:rtl/>
        </w:rPr>
        <w:t>בא</w:t>
      </w:r>
      <w:r w:rsidRPr="00860667">
        <w:rPr>
          <w:rFonts w:ascii="David" w:hAnsi="David" w:cs="David"/>
          <w:rtl/>
        </w:rPr>
        <w:t xml:space="preserve"> </w:t>
      </w:r>
      <w:r w:rsidRPr="00860667">
        <w:rPr>
          <w:rFonts w:ascii="David" w:hAnsi="David" w:cs="David" w:hint="cs"/>
          <w:highlight w:val="yellow"/>
          <w:rtl/>
        </w:rPr>
        <w:t>ס</w:t>
      </w:r>
      <w:r w:rsidRPr="00860667">
        <w:rPr>
          <w:rFonts w:ascii="David" w:hAnsi="David" w:cs="David"/>
          <w:highlight w:val="yellow"/>
          <w:rtl/>
        </w:rPr>
        <w:t>' 39</w:t>
      </w:r>
      <w:r w:rsidRPr="00860667">
        <w:rPr>
          <w:rFonts w:ascii="David" w:hAnsi="David" w:cs="David"/>
          <w:rtl/>
        </w:rPr>
        <w:t xml:space="preserve"> </w:t>
      </w:r>
      <w:r w:rsidRPr="00860667">
        <w:rPr>
          <w:rFonts w:ascii="David" w:hAnsi="David" w:cs="David" w:hint="cs"/>
          <w:rtl/>
        </w:rPr>
        <w:t>והעניק</w:t>
      </w:r>
      <w:r w:rsidRPr="00860667">
        <w:rPr>
          <w:rFonts w:ascii="David" w:hAnsi="David" w:cs="David"/>
          <w:rtl/>
        </w:rPr>
        <w:t xml:space="preserve"> </w:t>
      </w:r>
      <w:r w:rsidRPr="00860667">
        <w:rPr>
          <w:rFonts w:ascii="David" w:hAnsi="David" w:cs="David" w:hint="cs"/>
          <w:rtl/>
        </w:rPr>
        <w:t>סמכות</w:t>
      </w:r>
      <w:r w:rsidRPr="00860667">
        <w:rPr>
          <w:rFonts w:ascii="David" w:hAnsi="David" w:cs="David"/>
          <w:rtl/>
        </w:rPr>
        <w:t xml:space="preserve"> </w:t>
      </w:r>
      <w:r w:rsidRPr="00860667">
        <w:rPr>
          <w:rFonts w:ascii="David" w:hAnsi="David" w:cs="David" w:hint="cs"/>
          <w:rtl/>
        </w:rPr>
        <w:t>לקבוע</w:t>
      </w:r>
      <w:r w:rsidRPr="00860667">
        <w:rPr>
          <w:rFonts w:ascii="David" w:hAnsi="David" w:cs="David"/>
          <w:rtl/>
        </w:rPr>
        <w:t xml:space="preserve"> </w:t>
      </w:r>
      <w:r w:rsidRPr="00860667">
        <w:rPr>
          <w:rFonts w:ascii="David" w:hAnsi="David" w:cs="David" w:hint="cs"/>
          <w:rtl/>
        </w:rPr>
        <w:t>שסיטואציה</w:t>
      </w:r>
      <w:r w:rsidRPr="00860667">
        <w:rPr>
          <w:rFonts w:ascii="David" w:hAnsi="David" w:cs="David"/>
          <w:rtl/>
        </w:rPr>
        <w:t xml:space="preserve"> </w:t>
      </w:r>
      <w:r w:rsidRPr="00860667">
        <w:rPr>
          <w:rFonts w:ascii="David" w:hAnsi="David" w:cs="David" w:hint="cs"/>
          <w:rtl/>
        </w:rPr>
        <w:t>מסוימת</w:t>
      </w:r>
      <w:r w:rsidRPr="00860667">
        <w:rPr>
          <w:rFonts w:ascii="David" w:hAnsi="David" w:cs="David"/>
          <w:rtl/>
        </w:rPr>
        <w:t xml:space="preserve"> </w:t>
      </w:r>
      <w:r w:rsidRPr="00860667">
        <w:rPr>
          <w:rFonts w:ascii="David" w:hAnsi="David" w:cs="David" w:hint="cs"/>
          <w:rtl/>
        </w:rPr>
        <w:t>מהווה</w:t>
      </w:r>
      <w:r w:rsidRPr="00860667">
        <w:rPr>
          <w:rFonts w:ascii="David" w:hAnsi="David" w:cs="David"/>
          <w:rtl/>
        </w:rPr>
        <w:t xml:space="preserve"> </w:t>
      </w:r>
      <w:r w:rsidRPr="00860667">
        <w:rPr>
          <w:rFonts w:ascii="David" w:hAnsi="David" w:cs="David" w:hint="cs"/>
          <w:rtl/>
        </w:rPr>
        <w:t>אחת</w:t>
      </w:r>
      <w:r w:rsidRPr="00860667">
        <w:rPr>
          <w:rFonts w:ascii="David" w:hAnsi="David" w:cs="David"/>
          <w:rtl/>
        </w:rPr>
        <w:t xml:space="preserve"> </w:t>
      </w:r>
      <w:r w:rsidRPr="00860667">
        <w:rPr>
          <w:rFonts w:ascii="David" w:hAnsi="David" w:cs="David" w:hint="cs"/>
          <w:rtl/>
        </w:rPr>
        <w:t>משלושה</w:t>
      </w:r>
      <w:r w:rsidRPr="00860667">
        <w:rPr>
          <w:rFonts w:ascii="David" w:hAnsi="David" w:cs="David"/>
          <w:rtl/>
        </w:rPr>
        <w:t xml:space="preserve"> </w:t>
      </w:r>
      <w:r w:rsidRPr="00860667">
        <w:rPr>
          <w:rFonts w:ascii="David" w:hAnsi="David" w:cs="David" w:hint="cs"/>
          <w:rtl/>
        </w:rPr>
        <w:t>דברים</w:t>
      </w:r>
      <w:r w:rsidRPr="00860667">
        <w:rPr>
          <w:rFonts w:ascii="David" w:hAnsi="David" w:cs="David"/>
          <w:rtl/>
        </w:rPr>
        <w:t>:</w:t>
      </w:r>
    </w:p>
    <w:p w:rsidR="00C77D67" w:rsidRPr="00860667" w:rsidRDefault="00C77D67" w:rsidP="005B2323">
      <w:pPr>
        <w:pStyle w:val="a3"/>
        <w:numPr>
          <w:ilvl w:val="4"/>
          <w:numId w:val="1"/>
        </w:numPr>
        <w:spacing w:line="276" w:lineRule="auto"/>
        <w:jc w:val="both"/>
        <w:rPr>
          <w:rFonts w:ascii="David" w:hAnsi="David" w:cs="David"/>
          <w:rtl/>
        </w:rPr>
      </w:pPr>
      <w:r w:rsidRPr="00860667">
        <w:rPr>
          <w:rFonts w:ascii="David" w:hAnsi="David" w:cs="David" w:hint="cs"/>
          <w:rtl/>
        </w:rPr>
        <w:t>איום</w:t>
      </w:r>
      <w:r w:rsidRPr="00860667">
        <w:rPr>
          <w:rFonts w:ascii="David" w:hAnsi="David" w:cs="David"/>
          <w:rtl/>
        </w:rPr>
        <w:t xml:space="preserve"> </w:t>
      </w:r>
      <w:r w:rsidRPr="00860667">
        <w:rPr>
          <w:rFonts w:ascii="David" w:hAnsi="David" w:cs="David" w:hint="cs"/>
          <w:rtl/>
        </w:rPr>
        <w:t>על</w:t>
      </w:r>
      <w:r w:rsidRPr="00860667">
        <w:rPr>
          <w:rFonts w:ascii="David" w:hAnsi="David" w:cs="David"/>
          <w:rtl/>
        </w:rPr>
        <w:t xml:space="preserve"> </w:t>
      </w:r>
      <w:r w:rsidRPr="00860667">
        <w:rPr>
          <w:rFonts w:ascii="David" w:hAnsi="David" w:cs="David" w:hint="cs"/>
          <w:rtl/>
        </w:rPr>
        <w:t>השלום</w:t>
      </w:r>
      <w:r w:rsidRPr="00860667">
        <w:rPr>
          <w:rFonts w:ascii="David" w:hAnsi="David" w:cs="David"/>
          <w:rtl/>
        </w:rPr>
        <w:t xml:space="preserve"> </w:t>
      </w:r>
      <w:r w:rsidRPr="00860667">
        <w:rPr>
          <w:rFonts w:ascii="David" w:hAnsi="David" w:cs="David" w:hint="cs"/>
          <w:rtl/>
        </w:rPr>
        <w:t>העולמי</w:t>
      </w:r>
      <w:r w:rsidRPr="00860667">
        <w:rPr>
          <w:rFonts w:ascii="David" w:hAnsi="David" w:cs="David"/>
          <w:rtl/>
        </w:rPr>
        <w:t xml:space="preserve">, </w:t>
      </w:r>
      <w:r w:rsidRPr="00860667">
        <w:rPr>
          <w:rFonts w:ascii="David" w:hAnsi="David" w:cs="David" w:hint="cs"/>
          <w:rtl/>
        </w:rPr>
        <w:t>ללא</w:t>
      </w:r>
      <w:r w:rsidRPr="00860667">
        <w:rPr>
          <w:rFonts w:ascii="David" w:hAnsi="David" w:cs="David"/>
          <w:rtl/>
        </w:rPr>
        <w:t xml:space="preserve"> </w:t>
      </w:r>
      <w:r w:rsidRPr="00860667">
        <w:rPr>
          <w:rFonts w:ascii="David" w:hAnsi="David" w:cs="David" w:hint="cs"/>
          <w:rtl/>
        </w:rPr>
        <w:t>הפרה</w:t>
      </w:r>
      <w:r w:rsidRPr="00860667">
        <w:rPr>
          <w:rFonts w:ascii="David" w:hAnsi="David" w:cs="David"/>
          <w:rtl/>
        </w:rPr>
        <w:t xml:space="preserve"> </w:t>
      </w:r>
      <w:r w:rsidRPr="00860667">
        <w:rPr>
          <w:rFonts w:ascii="David" w:hAnsi="David" w:cs="David" w:hint="cs"/>
          <w:rtl/>
        </w:rPr>
        <w:t>של</w:t>
      </w:r>
      <w:r w:rsidRPr="00860667">
        <w:rPr>
          <w:rFonts w:ascii="David" w:hAnsi="David" w:cs="David"/>
          <w:rtl/>
        </w:rPr>
        <w:t xml:space="preserve"> </w:t>
      </w:r>
      <w:r w:rsidRPr="00860667">
        <w:rPr>
          <w:rFonts w:ascii="David" w:hAnsi="David" w:cs="David" w:hint="cs"/>
          <w:rtl/>
        </w:rPr>
        <w:t>דיני</w:t>
      </w:r>
      <w:r w:rsidRPr="00860667">
        <w:rPr>
          <w:rFonts w:ascii="David" w:hAnsi="David" w:cs="David"/>
          <w:rtl/>
        </w:rPr>
        <w:t xml:space="preserve"> </w:t>
      </w:r>
      <w:r w:rsidRPr="00860667">
        <w:rPr>
          <w:rFonts w:ascii="David" w:hAnsi="David" w:cs="David" w:hint="cs"/>
          <w:rtl/>
        </w:rPr>
        <w:t>השימוש</w:t>
      </w:r>
      <w:r w:rsidRPr="00860667">
        <w:rPr>
          <w:rFonts w:ascii="David" w:hAnsi="David" w:cs="David"/>
          <w:rtl/>
        </w:rPr>
        <w:t xml:space="preserve"> </w:t>
      </w:r>
      <w:r w:rsidRPr="00860667">
        <w:rPr>
          <w:rFonts w:ascii="David" w:hAnsi="David" w:cs="David" w:hint="cs"/>
          <w:rtl/>
        </w:rPr>
        <w:t>בכוח</w:t>
      </w:r>
      <w:r w:rsidRPr="00860667">
        <w:rPr>
          <w:rFonts w:ascii="David" w:hAnsi="David" w:cs="David"/>
          <w:rtl/>
        </w:rPr>
        <w:t>.</w:t>
      </w:r>
    </w:p>
    <w:p w:rsidR="00C77D67" w:rsidRPr="00860667" w:rsidRDefault="00C77D67" w:rsidP="005B2323">
      <w:pPr>
        <w:pStyle w:val="a3"/>
        <w:numPr>
          <w:ilvl w:val="4"/>
          <w:numId w:val="1"/>
        </w:numPr>
        <w:spacing w:line="276" w:lineRule="auto"/>
        <w:jc w:val="both"/>
        <w:rPr>
          <w:rFonts w:ascii="David" w:hAnsi="David" w:cs="David"/>
          <w:rtl/>
        </w:rPr>
      </w:pPr>
      <w:r w:rsidRPr="00860667">
        <w:rPr>
          <w:rFonts w:ascii="David" w:hAnsi="David" w:cs="David" w:hint="cs"/>
          <w:rtl/>
        </w:rPr>
        <w:t>הפרה</w:t>
      </w:r>
      <w:r w:rsidRPr="00860667">
        <w:rPr>
          <w:rFonts w:ascii="David" w:hAnsi="David" w:cs="David"/>
          <w:rtl/>
        </w:rPr>
        <w:t xml:space="preserve"> </w:t>
      </w:r>
      <w:r w:rsidRPr="00860667">
        <w:rPr>
          <w:rFonts w:ascii="David" w:hAnsi="David" w:cs="David" w:hint="cs"/>
          <w:rtl/>
        </w:rPr>
        <w:t>של</w:t>
      </w:r>
      <w:r w:rsidRPr="00860667">
        <w:rPr>
          <w:rFonts w:ascii="David" w:hAnsi="David" w:cs="David"/>
          <w:rtl/>
        </w:rPr>
        <w:t xml:space="preserve"> </w:t>
      </w:r>
      <w:r w:rsidRPr="00860667">
        <w:rPr>
          <w:rFonts w:ascii="David" w:hAnsi="David" w:cs="David" w:hint="cs"/>
          <w:rtl/>
        </w:rPr>
        <w:t>השלום</w:t>
      </w:r>
      <w:r w:rsidRPr="00860667">
        <w:rPr>
          <w:rFonts w:ascii="David" w:hAnsi="David" w:cs="David"/>
          <w:rtl/>
        </w:rPr>
        <w:t xml:space="preserve"> </w:t>
      </w:r>
      <w:r w:rsidRPr="00860667">
        <w:rPr>
          <w:rFonts w:ascii="David" w:hAnsi="David" w:cs="David" w:hint="cs"/>
          <w:rtl/>
        </w:rPr>
        <w:t>העולמי</w:t>
      </w:r>
      <w:r w:rsidRPr="00860667">
        <w:rPr>
          <w:rFonts w:ascii="David" w:hAnsi="David" w:cs="David"/>
          <w:rtl/>
        </w:rPr>
        <w:t xml:space="preserve">. </w:t>
      </w:r>
    </w:p>
    <w:p w:rsidR="00C77D67" w:rsidRPr="00860667" w:rsidRDefault="00C77D67" w:rsidP="005B2323">
      <w:pPr>
        <w:pStyle w:val="a3"/>
        <w:numPr>
          <w:ilvl w:val="4"/>
          <w:numId w:val="1"/>
        </w:numPr>
        <w:spacing w:line="276" w:lineRule="auto"/>
        <w:jc w:val="both"/>
        <w:rPr>
          <w:rFonts w:ascii="David" w:hAnsi="David" w:cs="David"/>
          <w:rtl/>
        </w:rPr>
      </w:pPr>
      <w:r w:rsidRPr="00860667">
        <w:rPr>
          <w:rFonts w:ascii="David" w:hAnsi="David" w:cs="David" w:hint="cs"/>
          <w:rtl/>
        </w:rPr>
        <w:t>תוקפנות</w:t>
      </w:r>
      <w:r w:rsidRPr="00860667">
        <w:rPr>
          <w:rFonts w:ascii="David" w:hAnsi="David" w:cs="David"/>
          <w:rtl/>
        </w:rPr>
        <w:t xml:space="preserve">, </w:t>
      </w:r>
      <w:r w:rsidRPr="00860667">
        <w:rPr>
          <w:rFonts w:ascii="David" w:hAnsi="David" w:cs="David" w:hint="cs"/>
          <w:rtl/>
        </w:rPr>
        <w:t>כלומר</w:t>
      </w:r>
      <w:r w:rsidRPr="00860667">
        <w:rPr>
          <w:rFonts w:ascii="David" w:hAnsi="David" w:cs="David"/>
          <w:rtl/>
        </w:rPr>
        <w:t xml:space="preserve"> - </w:t>
      </w:r>
      <w:r w:rsidRPr="00860667">
        <w:rPr>
          <w:rFonts w:ascii="David" w:hAnsi="David" w:cs="David" w:hint="cs"/>
          <w:rtl/>
        </w:rPr>
        <w:t>הפרה</w:t>
      </w:r>
      <w:r w:rsidRPr="00860667">
        <w:rPr>
          <w:rFonts w:ascii="David" w:hAnsi="David" w:cs="David"/>
          <w:rtl/>
        </w:rPr>
        <w:t xml:space="preserve"> </w:t>
      </w:r>
      <w:r w:rsidRPr="00860667">
        <w:rPr>
          <w:rFonts w:ascii="David" w:hAnsi="David" w:cs="David" w:hint="cs"/>
          <w:rtl/>
        </w:rPr>
        <w:t>פלילית</w:t>
      </w:r>
      <w:r w:rsidRPr="00860667">
        <w:rPr>
          <w:rFonts w:ascii="David" w:hAnsi="David" w:cs="David"/>
          <w:rtl/>
        </w:rPr>
        <w:t xml:space="preserve"> </w:t>
      </w:r>
      <w:r w:rsidRPr="00860667">
        <w:rPr>
          <w:rFonts w:ascii="David" w:hAnsi="David" w:cs="David" w:hint="cs"/>
          <w:rtl/>
        </w:rPr>
        <w:t>של</w:t>
      </w:r>
      <w:r w:rsidRPr="00860667">
        <w:rPr>
          <w:rFonts w:ascii="David" w:hAnsi="David" w:cs="David"/>
          <w:rtl/>
        </w:rPr>
        <w:t xml:space="preserve"> </w:t>
      </w:r>
      <w:r w:rsidRPr="00860667">
        <w:rPr>
          <w:rFonts w:ascii="David" w:hAnsi="David" w:cs="David" w:hint="cs"/>
          <w:rtl/>
        </w:rPr>
        <w:t>השלום</w:t>
      </w:r>
      <w:r w:rsidRPr="00860667">
        <w:rPr>
          <w:rFonts w:ascii="David" w:hAnsi="David" w:cs="David"/>
          <w:rtl/>
        </w:rPr>
        <w:t xml:space="preserve"> </w:t>
      </w:r>
      <w:r w:rsidRPr="00860667">
        <w:rPr>
          <w:rFonts w:ascii="David" w:hAnsi="David" w:cs="David" w:hint="cs"/>
          <w:rtl/>
        </w:rPr>
        <w:t>העולמי</w:t>
      </w:r>
      <w:r w:rsidRPr="00860667">
        <w:rPr>
          <w:rFonts w:ascii="David" w:hAnsi="David" w:cs="David"/>
          <w:rtl/>
        </w:rPr>
        <w:t xml:space="preserve">. </w:t>
      </w:r>
      <w:r w:rsidRPr="00860667">
        <w:rPr>
          <w:rFonts w:ascii="David" w:hAnsi="David" w:cs="David" w:hint="cs"/>
          <w:rtl/>
        </w:rPr>
        <w:t>המקרים</w:t>
      </w:r>
      <w:r w:rsidRPr="00860667">
        <w:rPr>
          <w:rFonts w:ascii="David" w:hAnsi="David" w:cs="David"/>
          <w:rtl/>
        </w:rPr>
        <w:t xml:space="preserve"> </w:t>
      </w:r>
      <w:r w:rsidRPr="00860667">
        <w:rPr>
          <w:rFonts w:ascii="David" w:hAnsi="David" w:cs="David" w:hint="cs"/>
          <w:rtl/>
        </w:rPr>
        <w:t>החמורים</w:t>
      </w:r>
      <w:r w:rsidRPr="00860667">
        <w:rPr>
          <w:rFonts w:ascii="David" w:hAnsi="David" w:cs="David"/>
          <w:rtl/>
        </w:rPr>
        <w:t>.</w:t>
      </w:r>
    </w:p>
    <w:p w:rsidR="00C77D67" w:rsidRPr="00860667" w:rsidRDefault="00C77D67" w:rsidP="00984D54">
      <w:pPr>
        <w:pStyle w:val="a3"/>
        <w:numPr>
          <w:ilvl w:val="0"/>
          <w:numId w:val="30"/>
        </w:numPr>
        <w:spacing w:line="276" w:lineRule="auto"/>
        <w:jc w:val="both"/>
        <w:rPr>
          <w:rFonts w:ascii="David" w:hAnsi="David" w:cs="David"/>
        </w:rPr>
      </w:pPr>
      <w:r w:rsidRPr="00860667">
        <w:rPr>
          <w:rFonts w:ascii="David" w:hAnsi="David" w:cs="David" w:hint="cs"/>
          <w:rtl/>
        </w:rPr>
        <w:t>כאשר</w:t>
      </w:r>
      <w:r w:rsidRPr="00860667">
        <w:rPr>
          <w:rFonts w:ascii="David" w:hAnsi="David" w:cs="David"/>
          <w:rtl/>
        </w:rPr>
        <w:t xml:space="preserve"> </w:t>
      </w:r>
      <w:r w:rsidRPr="00860667">
        <w:rPr>
          <w:rFonts w:ascii="David" w:hAnsi="David" w:cs="David" w:hint="cs"/>
          <w:rtl/>
        </w:rPr>
        <w:t>נקבעה</w:t>
      </w:r>
      <w:r w:rsidRPr="00860667">
        <w:rPr>
          <w:rFonts w:ascii="David" w:hAnsi="David" w:cs="David"/>
          <w:rtl/>
        </w:rPr>
        <w:t xml:space="preserve"> </w:t>
      </w:r>
      <w:r w:rsidRPr="00860667">
        <w:rPr>
          <w:rFonts w:ascii="David" w:hAnsi="David" w:cs="David" w:hint="cs"/>
          <w:rtl/>
        </w:rPr>
        <w:t>אחת</w:t>
      </w:r>
      <w:r w:rsidRPr="00860667">
        <w:rPr>
          <w:rFonts w:ascii="David" w:hAnsi="David" w:cs="David"/>
          <w:rtl/>
        </w:rPr>
        <w:t xml:space="preserve"> </w:t>
      </w:r>
      <w:r w:rsidRPr="00860667">
        <w:rPr>
          <w:rFonts w:ascii="David" w:hAnsi="David" w:cs="David" w:hint="cs"/>
          <w:rtl/>
        </w:rPr>
        <w:t>החלופות</w:t>
      </w:r>
      <w:r w:rsidRPr="00860667">
        <w:rPr>
          <w:rFonts w:ascii="David" w:hAnsi="David" w:cs="David"/>
          <w:rtl/>
        </w:rPr>
        <w:t xml:space="preserve"> </w:t>
      </w:r>
      <w:r w:rsidRPr="00860667">
        <w:rPr>
          <w:rFonts w:ascii="David" w:hAnsi="David" w:cs="David" w:hint="cs"/>
          <w:rtl/>
        </w:rPr>
        <w:t>הללו</w:t>
      </w:r>
      <w:r w:rsidRPr="00860667">
        <w:rPr>
          <w:rFonts w:ascii="David" w:hAnsi="David" w:cs="David"/>
          <w:rtl/>
        </w:rPr>
        <w:t xml:space="preserve">, </w:t>
      </w:r>
      <w:r w:rsidRPr="00860667">
        <w:rPr>
          <w:rFonts w:ascii="David" w:hAnsi="David" w:cs="David" w:hint="cs"/>
          <w:rtl/>
        </w:rPr>
        <w:t>מועצת</w:t>
      </w:r>
      <w:r w:rsidRPr="00860667">
        <w:rPr>
          <w:rFonts w:ascii="David" w:hAnsi="David" w:cs="David"/>
          <w:rtl/>
        </w:rPr>
        <w:t xml:space="preserve"> </w:t>
      </w:r>
      <w:r w:rsidRPr="00860667">
        <w:rPr>
          <w:rFonts w:ascii="David" w:hAnsi="David" w:cs="David" w:hint="cs"/>
          <w:rtl/>
        </w:rPr>
        <w:t>הביטחון</w:t>
      </w:r>
      <w:r w:rsidRPr="00860667">
        <w:rPr>
          <w:rFonts w:ascii="David" w:hAnsi="David" w:cs="David"/>
          <w:rtl/>
        </w:rPr>
        <w:t xml:space="preserve"> </w:t>
      </w:r>
      <w:r w:rsidRPr="00860667">
        <w:rPr>
          <w:rFonts w:ascii="David" w:hAnsi="David" w:cs="David" w:hint="cs"/>
          <w:rtl/>
        </w:rPr>
        <w:t>יכולה</w:t>
      </w:r>
      <w:r w:rsidRPr="00860667">
        <w:rPr>
          <w:rFonts w:ascii="David" w:hAnsi="David" w:cs="David"/>
          <w:rtl/>
        </w:rPr>
        <w:t xml:space="preserve"> </w:t>
      </w:r>
      <w:r w:rsidRPr="00860667">
        <w:rPr>
          <w:rFonts w:ascii="David" w:hAnsi="David" w:cs="David" w:hint="cs"/>
          <w:rtl/>
        </w:rPr>
        <w:t>להחליט</w:t>
      </w:r>
      <w:r w:rsidRPr="00860667">
        <w:rPr>
          <w:rFonts w:ascii="David" w:hAnsi="David" w:cs="David"/>
          <w:rtl/>
        </w:rPr>
        <w:t xml:space="preserve"> </w:t>
      </w:r>
      <w:r w:rsidRPr="00860667">
        <w:rPr>
          <w:rFonts w:ascii="David" w:hAnsi="David" w:cs="David" w:hint="cs"/>
          <w:rtl/>
        </w:rPr>
        <w:t>מהם</w:t>
      </w:r>
      <w:r w:rsidRPr="00860667">
        <w:rPr>
          <w:rFonts w:ascii="David" w:hAnsi="David" w:cs="David"/>
          <w:rtl/>
        </w:rPr>
        <w:t xml:space="preserve"> </w:t>
      </w:r>
      <w:r w:rsidRPr="00860667">
        <w:rPr>
          <w:rFonts w:ascii="David" w:hAnsi="David" w:cs="David" w:hint="cs"/>
          <w:rtl/>
        </w:rPr>
        <w:t>האמצעים</w:t>
      </w:r>
      <w:r w:rsidRPr="00860667">
        <w:rPr>
          <w:rFonts w:ascii="David" w:hAnsi="David" w:cs="David"/>
          <w:rtl/>
        </w:rPr>
        <w:t xml:space="preserve"> </w:t>
      </w:r>
      <w:r w:rsidRPr="00860667">
        <w:rPr>
          <w:rFonts w:ascii="David" w:hAnsi="David" w:cs="David" w:hint="cs"/>
          <w:rtl/>
        </w:rPr>
        <w:t>שיש</w:t>
      </w:r>
      <w:r w:rsidRPr="00860667">
        <w:rPr>
          <w:rFonts w:ascii="David" w:hAnsi="David" w:cs="David"/>
          <w:rtl/>
        </w:rPr>
        <w:t xml:space="preserve"> </w:t>
      </w:r>
      <w:r w:rsidRPr="00860667">
        <w:rPr>
          <w:rFonts w:ascii="David" w:hAnsi="David" w:cs="David" w:hint="cs"/>
          <w:rtl/>
        </w:rPr>
        <w:t>לנקוט</w:t>
      </w:r>
      <w:r w:rsidRPr="00860667">
        <w:rPr>
          <w:rFonts w:ascii="David" w:hAnsi="David" w:cs="David"/>
          <w:rtl/>
        </w:rPr>
        <w:t xml:space="preserve"> </w:t>
      </w:r>
      <w:r w:rsidRPr="00860667">
        <w:rPr>
          <w:rFonts w:ascii="David" w:hAnsi="David" w:cs="David" w:hint="cs"/>
          <w:rtl/>
        </w:rPr>
        <w:t>ע</w:t>
      </w:r>
      <w:r w:rsidRPr="00860667">
        <w:rPr>
          <w:rFonts w:ascii="David" w:hAnsi="David" w:cs="David"/>
          <w:rtl/>
        </w:rPr>
        <w:t>"</w:t>
      </w:r>
      <w:r w:rsidRPr="00860667">
        <w:rPr>
          <w:rFonts w:ascii="David" w:hAnsi="David" w:cs="David" w:hint="cs"/>
          <w:rtl/>
        </w:rPr>
        <w:t>מ</w:t>
      </w:r>
      <w:r w:rsidRPr="00860667">
        <w:rPr>
          <w:rFonts w:ascii="David" w:hAnsi="David" w:cs="David"/>
          <w:rtl/>
        </w:rPr>
        <w:t xml:space="preserve"> </w:t>
      </w:r>
      <w:r w:rsidRPr="00860667">
        <w:rPr>
          <w:rFonts w:ascii="David" w:hAnsi="David" w:cs="David" w:hint="cs"/>
          <w:rtl/>
        </w:rPr>
        <w:t>להחזיר</w:t>
      </w:r>
      <w:r w:rsidRPr="00860667">
        <w:rPr>
          <w:rFonts w:ascii="David" w:hAnsi="David" w:cs="David"/>
          <w:rtl/>
        </w:rPr>
        <w:t xml:space="preserve"> </w:t>
      </w:r>
      <w:r w:rsidRPr="00860667">
        <w:rPr>
          <w:rFonts w:ascii="David" w:hAnsi="David" w:cs="David" w:hint="cs"/>
          <w:rtl/>
        </w:rPr>
        <w:t>את</w:t>
      </w:r>
      <w:r w:rsidRPr="00860667">
        <w:rPr>
          <w:rFonts w:ascii="David" w:hAnsi="David" w:cs="David"/>
          <w:rtl/>
        </w:rPr>
        <w:t xml:space="preserve"> </w:t>
      </w:r>
      <w:r w:rsidRPr="00860667">
        <w:rPr>
          <w:rFonts w:ascii="David" w:hAnsi="David" w:cs="David" w:hint="cs"/>
          <w:rtl/>
        </w:rPr>
        <w:t>השלום</w:t>
      </w:r>
      <w:r w:rsidRPr="00860667">
        <w:rPr>
          <w:rFonts w:ascii="David" w:hAnsi="David" w:cs="David"/>
          <w:rtl/>
        </w:rPr>
        <w:t xml:space="preserve"> </w:t>
      </w:r>
      <w:r w:rsidRPr="00860667">
        <w:rPr>
          <w:rFonts w:ascii="David" w:hAnsi="David" w:cs="David" w:hint="cs"/>
          <w:rtl/>
        </w:rPr>
        <w:t>על</w:t>
      </w:r>
      <w:r w:rsidRPr="00860667">
        <w:rPr>
          <w:rFonts w:ascii="David" w:hAnsi="David" w:cs="David"/>
          <w:rtl/>
        </w:rPr>
        <w:t xml:space="preserve"> </w:t>
      </w:r>
      <w:r w:rsidRPr="00860667">
        <w:rPr>
          <w:rFonts w:ascii="David" w:hAnsi="David" w:cs="David" w:hint="cs"/>
          <w:rtl/>
        </w:rPr>
        <w:t>כנו</w:t>
      </w:r>
      <w:r w:rsidRPr="00860667">
        <w:rPr>
          <w:rFonts w:ascii="David" w:hAnsi="David" w:cs="David"/>
          <w:rtl/>
        </w:rPr>
        <w:t>.</w:t>
      </w:r>
      <w:r w:rsidR="007907E7" w:rsidRPr="00860667">
        <w:rPr>
          <w:rFonts w:ascii="David" w:hAnsi="David" w:cs="David" w:hint="cs"/>
          <w:rtl/>
        </w:rPr>
        <w:t xml:space="preserve"> </w:t>
      </w:r>
      <w:r w:rsidR="007907E7" w:rsidRPr="00860667">
        <w:rPr>
          <w:rFonts w:ascii="David" w:hAnsi="David" w:cs="David" w:hint="cs"/>
          <w:b/>
          <w:bCs/>
          <w:rtl/>
        </w:rPr>
        <w:t>לא צריך להיות הפרה בפועל, אלא מספיק שזה קרוב.</w:t>
      </w:r>
    </w:p>
    <w:p w:rsidR="007907E7" w:rsidRPr="00860667" w:rsidRDefault="007907E7" w:rsidP="00984D54">
      <w:pPr>
        <w:pStyle w:val="a3"/>
        <w:numPr>
          <w:ilvl w:val="0"/>
          <w:numId w:val="30"/>
        </w:numPr>
        <w:spacing w:line="276" w:lineRule="auto"/>
        <w:jc w:val="both"/>
        <w:rPr>
          <w:rFonts w:ascii="David" w:hAnsi="David" w:cs="David"/>
        </w:rPr>
      </w:pPr>
      <w:r w:rsidRPr="00860667">
        <w:rPr>
          <w:rFonts w:ascii="David" w:hAnsi="David" w:cs="David" w:hint="cs"/>
          <w:highlight w:val="yellow"/>
          <w:rtl/>
        </w:rPr>
        <w:t>ס</w:t>
      </w:r>
      <w:r w:rsidRPr="00860667">
        <w:rPr>
          <w:rFonts w:ascii="David" w:hAnsi="David" w:cs="David"/>
          <w:highlight w:val="yellow"/>
          <w:rtl/>
        </w:rPr>
        <w:t>' 42,</w:t>
      </w:r>
      <w:r w:rsidRPr="00860667">
        <w:rPr>
          <w:rFonts w:ascii="David" w:hAnsi="David" w:cs="David"/>
          <w:rtl/>
        </w:rPr>
        <w:t xml:space="preserve"> </w:t>
      </w:r>
      <w:r w:rsidRPr="00860667">
        <w:rPr>
          <w:rFonts w:ascii="David" w:hAnsi="David" w:cs="David" w:hint="cs"/>
          <w:rtl/>
        </w:rPr>
        <w:t>נותן</w:t>
      </w:r>
      <w:r w:rsidRPr="00860667">
        <w:rPr>
          <w:rFonts w:ascii="David" w:hAnsi="David" w:cs="David"/>
          <w:rtl/>
        </w:rPr>
        <w:t xml:space="preserve"> </w:t>
      </w:r>
      <w:r w:rsidRPr="00860667">
        <w:rPr>
          <w:rFonts w:ascii="David" w:hAnsi="David" w:cs="David" w:hint="cs"/>
          <w:rtl/>
        </w:rPr>
        <w:t>סמכות</w:t>
      </w:r>
      <w:r w:rsidRPr="00860667">
        <w:rPr>
          <w:rFonts w:ascii="David" w:hAnsi="David" w:cs="David"/>
          <w:rtl/>
        </w:rPr>
        <w:t xml:space="preserve"> </w:t>
      </w:r>
      <w:r w:rsidRPr="00860667">
        <w:rPr>
          <w:rFonts w:ascii="David" w:hAnsi="David" w:cs="David" w:hint="cs"/>
          <w:rtl/>
        </w:rPr>
        <w:t>לעשות</w:t>
      </w:r>
      <w:r w:rsidRPr="00860667">
        <w:rPr>
          <w:rFonts w:ascii="David" w:hAnsi="David" w:cs="David"/>
          <w:rtl/>
        </w:rPr>
        <w:t xml:space="preserve"> </w:t>
      </w:r>
      <w:r w:rsidRPr="00860667">
        <w:rPr>
          <w:rFonts w:ascii="David" w:hAnsi="David" w:cs="David" w:hint="cs"/>
          <w:rtl/>
        </w:rPr>
        <w:t>שימוש</w:t>
      </w:r>
      <w:r w:rsidRPr="00860667">
        <w:rPr>
          <w:rFonts w:ascii="David" w:hAnsi="David" w:cs="David"/>
          <w:rtl/>
        </w:rPr>
        <w:t xml:space="preserve"> </w:t>
      </w:r>
      <w:r w:rsidRPr="00860667">
        <w:rPr>
          <w:rFonts w:ascii="David" w:hAnsi="David" w:cs="David" w:hint="cs"/>
          <w:rtl/>
        </w:rPr>
        <w:t>באמצעים</w:t>
      </w:r>
      <w:r w:rsidRPr="00860667">
        <w:rPr>
          <w:rFonts w:ascii="David" w:hAnsi="David" w:cs="David"/>
          <w:rtl/>
        </w:rPr>
        <w:t xml:space="preserve"> </w:t>
      </w:r>
      <w:r w:rsidRPr="00860667">
        <w:rPr>
          <w:rFonts w:ascii="David" w:hAnsi="David" w:cs="David" w:hint="cs"/>
          <w:rtl/>
        </w:rPr>
        <w:t>כוחניים</w:t>
      </w:r>
      <w:r w:rsidRPr="00860667">
        <w:rPr>
          <w:rFonts w:ascii="David" w:hAnsi="David" w:cs="David"/>
          <w:rtl/>
        </w:rPr>
        <w:t xml:space="preserve"> </w:t>
      </w:r>
      <w:r w:rsidRPr="00860667">
        <w:rPr>
          <w:rFonts w:ascii="David" w:hAnsi="David" w:cs="David" w:hint="cs"/>
          <w:rtl/>
        </w:rPr>
        <w:t>על</w:t>
      </w:r>
      <w:r w:rsidRPr="00860667">
        <w:rPr>
          <w:rFonts w:ascii="David" w:hAnsi="David" w:cs="David"/>
          <w:rtl/>
        </w:rPr>
        <w:t xml:space="preserve"> </w:t>
      </w:r>
      <w:r w:rsidRPr="00860667">
        <w:rPr>
          <w:rFonts w:ascii="David" w:hAnsi="David" w:cs="David" w:hint="cs"/>
          <w:rtl/>
        </w:rPr>
        <w:t>מנת</w:t>
      </w:r>
      <w:r w:rsidRPr="00860667">
        <w:rPr>
          <w:rFonts w:ascii="David" w:hAnsi="David" w:cs="David"/>
          <w:rtl/>
        </w:rPr>
        <w:t xml:space="preserve"> </w:t>
      </w:r>
      <w:r w:rsidRPr="00860667">
        <w:rPr>
          <w:rFonts w:ascii="David" w:hAnsi="David" w:cs="David" w:hint="cs"/>
          <w:rtl/>
        </w:rPr>
        <w:t>להחזיר</w:t>
      </w:r>
      <w:r w:rsidRPr="00860667">
        <w:rPr>
          <w:rFonts w:ascii="David" w:hAnsi="David" w:cs="David"/>
          <w:rtl/>
        </w:rPr>
        <w:t xml:space="preserve"> </w:t>
      </w:r>
      <w:r w:rsidRPr="00860667">
        <w:rPr>
          <w:rFonts w:ascii="David" w:hAnsi="David" w:cs="David" w:hint="cs"/>
          <w:rtl/>
        </w:rPr>
        <w:t>את</w:t>
      </w:r>
      <w:r w:rsidRPr="00860667">
        <w:rPr>
          <w:rFonts w:ascii="David" w:hAnsi="David" w:cs="David"/>
          <w:rtl/>
        </w:rPr>
        <w:t xml:space="preserve"> </w:t>
      </w:r>
      <w:r w:rsidRPr="00860667">
        <w:rPr>
          <w:rFonts w:ascii="David" w:hAnsi="David" w:cs="David" w:hint="cs"/>
          <w:rtl/>
        </w:rPr>
        <w:t>השלום</w:t>
      </w:r>
      <w:r w:rsidRPr="00860667">
        <w:rPr>
          <w:rFonts w:ascii="David" w:hAnsi="David" w:cs="David"/>
          <w:rtl/>
        </w:rPr>
        <w:t xml:space="preserve"> </w:t>
      </w:r>
      <w:r w:rsidRPr="00860667">
        <w:rPr>
          <w:rFonts w:ascii="David" w:hAnsi="David" w:cs="David" w:hint="cs"/>
          <w:rtl/>
        </w:rPr>
        <w:t>והביטחון</w:t>
      </w:r>
      <w:r w:rsidRPr="00860667">
        <w:rPr>
          <w:rFonts w:ascii="David" w:hAnsi="David" w:cs="David"/>
          <w:rtl/>
        </w:rPr>
        <w:t xml:space="preserve">. </w:t>
      </w:r>
      <w:r w:rsidRPr="00860667">
        <w:rPr>
          <w:rFonts w:ascii="David" w:hAnsi="David" w:cs="David" w:hint="cs"/>
          <w:rtl/>
        </w:rPr>
        <w:t>הפנטזיה</w:t>
      </w:r>
      <w:r w:rsidRPr="00860667">
        <w:rPr>
          <w:rFonts w:ascii="David" w:hAnsi="David" w:cs="David"/>
          <w:rtl/>
        </w:rPr>
        <w:t xml:space="preserve"> </w:t>
      </w:r>
      <w:r w:rsidRPr="00860667">
        <w:rPr>
          <w:rFonts w:ascii="David" w:hAnsi="David" w:cs="David" w:hint="cs"/>
          <w:rtl/>
        </w:rPr>
        <w:t>הייתה</w:t>
      </w:r>
      <w:r w:rsidRPr="00860667">
        <w:rPr>
          <w:rFonts w:ascii="David" w:hAnsi="David" w:cs="David"/>
          <w:rtl/>
        </w:rPr>
        <w:t xml:space="preserve"> </w:t>
      </w:r>
      <w:r w:rsidRPr="00860667">
        <w:rPr>
          <w:rFonts w:ascii="David" w:hAnsi="David" w:cs="David" w:hint="cs"/>
          <w:rtl/>
        </w:rPr>
        <w:t>שיוקם</w:t>
      </w:r>
      <w:r w:rsidRPr="00860667">
        <w:rPr>
          <w:rFonts w:ascii="David" w:hAnsi="David" w:cs="David"/>
          <w:rtl/>
        </w:rPr>
        <w:t xml:space="preserve"> </w:t>
      </w:r>
      <w:r w:rsidRPr="00860667">
        <w:rPr>
          <w:rFonts w:ascii="David" w:hAnsi="David" w:cs="David" w:hint="cs"/>
          <w:rtl/>
        </w:rPr>
        <w:t>כוח</w:t>
      </w:r>
      <w:r w:rsidRPr="00860667">
        <w:rPr>
          <w:rFonts w:ascii="David" w:hAnsi="David" w:cs="David"/>
          <w:rtl/>
        </w:rPr>
        <w:t xml:space="preserve"> </w:t>
      </w:r>
      <w:r w:rsidRPr="00860667">
        <w:rPr>
          <w:rFonts w:ascii="David" w:hAnsi="David" w:cs="David" w:hint="cs"/>
          <w:rtl/>
        </w:rPr>
        <w:t>צבאי</w:t>
      </w:r>
      <w:r w:rsidRPr="00860667">
        <w:rPr>
          <w:rFonts w:ascii="David" w:hAnsi="David" w:cs="David"/>
          <w:rtl/>
        </w:rPr>
        <w:t xml:space="preserve"> </w:t>
      </w:r>
      <w:r w:rsidRPr="00860667">
        <w:rPr>
          <w:rFonts w:ascii="David" w:hAnsi="David" w:cs="David" w:hint="cs"/>
          <w:rtl/>
        </w:rPr>
        <w:t>רב</w:t>
      </w:r>
      <w:r w:rsidRPr="00860667">
        <w:rPr>
          <w:rFonts w:ascii="David" w:hAnsi="David" w:cs="David"/>
          <w:rtl/>
        </w:rPr>
        <w:t xml:space="preserve"> </w:t>
      </w:r>
      <w:r w:rsidRPr="00860667">
        <w:rPr>
          <w:rFonts w:ascii="David" w:hAnsi="David" w:cs="David" w:hint="cs"/>
          <w:rtl/>
        </w:rPr>
        <w:t>לאומי</w:t>
      </w:r>
      <w:r w:rsidRPr="00860667">
        <w:rPr>
          <w:rFonts w:ascii="David" w:hAnsi="David" w:cs="David"/>
          <w:rtl/>
        </w:rPr>
        <w:t xml:space="preserve"> </w:t>
      </w:r>
      <w:r w:rsidRPr="00860667">
        <w:rPr>
          <w:rFonts w:ascii="David" w:hAnsi="David" w:cs="David" w:hint="cs"/>
          <w:rtl/>
        </w:rPr>
        <w:t>שינוהל</w:t>
      </w:r>
      <w:r w:rsidRPr="00860667">
        <w:rPr>
          <w:rFonts w:ascii="David" w:hAnsi="David" w:cs="David"/>
          <w:rtl/>
        </w:rPr>
        <w:t xml:space="preserve"> </w:t>
      </w:r>
      <w:r w:rsidRPr="00860667">
        <w:rPr>
          <w:rFonts w:ascii="David" w:hAnsi="David" w:cs="David" w:hint="cs"/>
          <w:rtl/>
        </w:rPr>
        <w:t>במשותף</w:t>
      </w:r>
      <w:r w:rsidRPr="00860667">
        <w:rPr>
          <w:rFonts w:ascii="David" w:hAnsi="David" w:cs="David"/>
          <w:rtl/>
        </w:rPr>
        <w:t xml:space="preserve"> </w:t>
      </w:r>
      <w:r w:rsidRPr="00860667">
        <w:rPr>
          <w:rFonts w:ascii="David" w:hAnsi="David" w:cs="David" w:hint="cs"/>
          <w:rtl/>
        </w:rPr>
        <w:t>על</w:t>
      </w:r>
      <w:r w:rsidRPr="00860667">
        <w:rPr>
          <w:rFonts w:ascii="David" w:hAnsi="David" w:cs="David"/>
          <w:rtl/>
        </w:rPr>
        <w:t xml:space="preserve"> </w:t>
      </w:r>
      <w:r w:rsidRPr="00860667">
        <w:rPr>
          <w:rFonts w:ascii="David" w:hAnsi="David" w:cs="David" w:hint="cs"/>
          <w:rtl/>
        </w:rPr>
        <w:t>ידי</w:t>
      </w:r>
      <w:r w:rsidRPr="00860667">
        <w:rPr>
          <w:rFonts w:ascii="David" w:hAnsi="David" w:cs="David"/>
          <w:rtl/>
        </w:rPr>
        <w:t xml:space="preserve"> </w:t>
      </w:r>
      <w:r w:rsidRPr="00860667">
        <w:rPr>
          <w:rFonts w:ascii="David" w:hAnsi="David" w:cs="David" w:hint="cs"/>
          <w:rtl/>
        </w:rPr>
        <w:t>הרמטכ</w:t>
      </w:r>
      <w:r w:rsidRPr="00860667">
        <w:rPr>
          <w:rFonts w:ascii="David" w:hAnsi="David" w:cs="David"/>
          <w:rtl/>
        </w:rPr>
        <w:t>"</w:t>
      </w:r>
      <w:r w:rsidRPr="00860667">
        <w:rPr>
          <w:rFonts w:ascii="David" w:hAnsi="David" w:cs="David" w:hint="cs"/>
          <w:rtl/>
        </w:rPr>
        <w:t>לים</w:t>
      </w:r>
      <w:r w:rsidRPr="00860667">
        <w:rPr>
          <w:rFonts w:ascii="David" w:hAnsi="David" w:cs="David"/>
          <w:rtl/>
        </w:rPr>
        <w:t xml:space="preserve"> </w:t>
      </w:r>
      <w:r w:rsidRPr="00860667">
        <w:rPr>
          <w:rFonts w:ascii="David" w:hAnsi="David" w:cs="David" w:hint="cs"/>
          <w:rtl/>
        </w:rPr>
        <w:t>של</w:t>
      </w:r>
      <w:r w:rsidRPr="00860667">
        <w:rPr>
          <w:rFonts w:ascii="David" w:hAnsi="David" w:cs="David"/>
          <w:rtl/>
        </w:rPr>
        <w:t xml:space="preserve"> </w:t>
      </w:r>
      <w:r w:rsidRPr="00860667">
        <w:rPr>
          <w:rFonts w:ascii="David" w:hAnsi="David" w:cs="David" w:hint="cs"/>
          <w:rtl/>
        </w:rPr>
        <w:t>המדינות</w:t>
      </w:r>
      <w:r w:rsidRPr="00860667">
        <w:rPr>
          <w:rFonts w:ascii="David" w:hAnsi="David" w:cs="David"/>
          <w:rtl/>
        </w:rPr>
        <w:t xml:space="preserve"> </w:t>
      </w:r>
      <w:r w:rsidRPr="00860667">
        <w:rPr>
          <w:rFonts w:ascii="David" w:hAnsi="David" w:cs="David" w:hint="cs"/>
          <w:rtl/>
        </w:rPr>
        <w:t>החברות</w:t>
      </w:r>
      <w:r w:rsidRPr="00860667">
        <w:rPr>
          <w:rFonts w:ascii="David" w:hAnsi="David" w:cs="David"/>
          <w:rtl/>
        </w:rPr>
        <w:t xml:space="preserve"> </w:t>
      </w:r>
      <w:r w:rsidRPr="00860667">
        <w:rPr>
          <w:rFonts w:ascii="David" w:hAnsi="David" w:cs="David" w:hint="cs"/>
          <w:rtl/>
        </w:rPr>
        <w:t>הקבועות</w:t>
      </w:r>
      <w:r w:rsidRPr="00860667">
        <w:rPr>
          <w:rFonts w:ascii="David" w:hAnsi="David" w:cs="David"/>
          <w:rtl/>
        </w:rPr>
        <w:t xml:space="preserve"> </w:t>
      </w:r>
      <w:r w:rsidRPr="00860667">
        <w:rPr>
          <w:rFonts w:ascii="David" w:hAnsi="David" w:cs="David" w:hint="cs"/>
          <w:rtl/>
        </w:rPr>
        <w:t>באו</w:t>
      </w:r>
      <w:r w:rsidRPr="00860667">
        <w:rPr>
          <w:rFonts w:ascii="David" w:hAnsi="David" w:cs="David"/>
          <w:rtl/>
        </w:rPr>
        <w:t>"</w:t>
      </w:r>
      <w:r w:rsidRPr="00860667">
        <w:rPr>
          <w:rFonts w:ascii="David" w:hAnsi="David" w:cs="David" w:hint="cs"/>
          <w:rtl/>
        </w:rPr>
        <w:t>ם</w:t>
      </w:r>
      <w:r w:rsidRPr="00860667">
        <w:rPr>
          <w:rFonts w:ascii="David" w:hAnsi="David" w:cs="David"/>
          <w:rtl/>
        </w:rPr>
        <w:t xml:space="preserve">. </w:t>
      </w:r>
      <w:r w:rsidRPr="00860667">
        <w:rPr>
          <w:rFonts w:ascii="David" w:hAnsi="David" w:cs="David" w:hint="cs"/>
          <w:rtl/>
        </w:rPr>
        <w:t>בפועל</w:t>
      </w:r>
      <w:r w:rsidRPr="00860667">
        <w:rPr>
          <w:rFonts w:ascii="David" w:hAnsi="David" w:cs="David"/>
          <w:rtl/>
        </w:rPr>
        <w:t xml:space="preserve">, </w:t>
      </w:r>
      <w:r w:rsidRPr="00860667">
        <w:rPr>
          <w:rFonts w:ascii="David" w:hAnsi="David" w:cs="David" w:hint="cs"/>
          <w:rtl/>
        </w:rPr>
        <w:t>האו</w:t>
      </w:r>
      <w:r w:rsidRPr="00860667">
        <w:rPr>
          <w:rFonts w:ascii="David" w:hAnsi="David" w:cs="David"/>
          <w:rtl/>
        </w:rPr>
        <w:t>"</w:t>
      </w:r>
      <w:r w:rsidRPr="00860667">
        <w:rPr>
          <w:rFonts w:ascii="David" w:hAnsi="David" w:cs="David" w:hint="cs"/>
          <w:rtl/>
        </w:rPr>
        <w:t>ם והמועצה מסמיכים</w:t>
      </w:r>
      <w:r w:rsidRPr="00860667">
        <w:rPr>
          <w:rFonts w:ascii="David" w:hAnsi="David" w:cs="David"/>
          <w:rtl/>
        </w:rPr>
        <w:t xml:space="preserve"> </w:t>
      </w:r>
      <w:r w:rsidRPr="00860667">
        <w:rPr>
          <w:rFonts w:ascii="David" w:hAnsi="David" w:cs="David" w:hint="cs"/>
          <w:rtl/>
        </w:rPr>
        <w:t>מדינה</w:t>
      </w:r>
      <w:r w:rsidRPr="00860667">
        <w:rPr>
          <w:rFonts w:ascii="David" w:hAnsi="David" w:cs="David"/>
          <w:rtl/>
        </w:rPr>
        <w:t xml:space="preserve"> </w:t>
      </w:r>
      <w:r w:rsidRPr="00860667">
        <w:rPr>
          <w:rFonts w:ascii="David" w:hAnsi="David" w:cs="David" w:hint="cs"/>
          <w:rtl/>
        </w:rPr>
        <w:t>או</w:t>
      </w:r>
      <w:r w:rsidRPr="00860667">
        <w:rPr>
          <w:rFonts w:ascii="David" w:hAnsi="David" w:cs="David"/>
          <w:rtl/>
        </w:rPr>
        <w:t xml:space="preserve"> </w:t>
      </w:r>
      <w:r w:rsidRPr="00860667">
        <w:rPr>
          <w:rFonts w:ascii="David" w:hAnsi="David" w:cs="David" w:hint="cs"/>
          <w:rtl/>
        </w:rPr>
        <w:t>קואליציה</w:t>
      </w:r>
      <w:r w:rsidRPr="00860667">
        <w:rPr>
          <w:rFonts w:ascii="David" w:hAnsi="David" w:cs="David"/>
          <w:rtl/>
        </w:rPr>
        <w:t xml:space="preserve"> </w:t>
      </w:r>
      <w:r w:rsidRPr="00860667">
        <w:rPr>
          <w:rFonts w:ascii="David" w:hAnsi="David" w:cs="David" w:hint="cs"/>
          <w:rtl/>
        </w:rPr>
        <w:t>של</w:t>
      </w:r>
      <w:r w:rsidRPr="00860667">
        <w:rPr>
          <w:rFonts w:ascii="David" w:hAnsi="David" w:cs="David"/>
          <w:rtl/>
        </w:rPr>
        <w:t xml:space="preserve"> </w:t>
      </w:r>
      <w:r w:rsidRPr="00860667">
        <w:rPr>
          <w:rFonts w:ascii="David" w:hAnsi="David" w:cs="David" w:hint="cs"/>
          <w:rtl/>
        </w:rPr>
        <w:t>מדינות</w:t>
      </w:r>
      <w:r w:rsidRPr="00860667">
        <w:rPr>
          <w:rFonts w:ascii="David" w:hAnsi="David" w:cs="David"/>
          <w:rtl/>
        </w:rPr>
        <w:t xml:space="preserve"> </w:t>
      </w:r>
      <w:r w:rsidRPr="00860667">
        <w:rPr>
          <w:rFonts w:ascii="David" w:hAnsi="David" w:cs="David" w:hint="cs"/>
          <w:rtl/>
        </w:rPr>
        <w:t>להפעיל</w:t>
      </w:r>
      <w:r w:rsidRPr="00860667">
        <w:rPr>
          <w:rFonts w:ascii="David" w:hAnsi="David" w:cs="David"/>
          <w:rtl/>
        </w:rPr>
        <w:t xml:space="preserve"> </w:t>
      </w:r>
      <w:r w:rsidRPr="00860667">
        <w:rPr>
          <w:rFonts w:ascii="David" w:hAnsi="David" w:cs="David" w:hint="cs"/>
          <w:rtl/>
        </w:rPr>
        <w:t>כוח</w:t>
      </w:r>
      <w:r w:rsidRPr="00860667">
        <w:rPr>
          <w:rFonts w:ascii="David" w:hAnsi="David" w:cs="David"/>
          <w:rtl/>
        </w:rPr>
        <w:t>.</w:t>
      </w:r>
    </w:p>
    <w:p w:rsidR="007907E7" w:rsidRPr="00860667" w:rsidRDefault="007907E7" w:rsidP="00984D54">
      <w:pPr>
        <w:pStyle w:val="a3"/>
        <w:numPr>
          <w:ilvl w:val="2"/>
          <w:numId w:val="1"/>
        </w:numPr>
        <w:spacing w:line="276" w:lineRule="auto"/>
        <w:jc w:val="both"/>
        <w:rPr>
          <w:rFonts w:ascii="David" w:hAnsi="David" w:cs="David"/>
        </w:rPr>
      </w:pPr>
      <w:r w:rsidRPr="00860667">
        <w:rPr>
          <w:rFonts w:ascii="David" w:hAnsi="David" w:cs="David" w:hint="cs"/>
          <w:u w:val="single"/>
          <w:rtl/>
        </w:rPr>
        <w:t>חריג ההגנה העצמית</w:t>
      </w:r>
      <w:r w:rsidRPr="00860667">
        <w:rPr>
          <w:rFonts w:ascii="David" w:hAnsi="David" w:cs="David" w:hint="cs"/>
          <w:rtl/>
        </w:rPr>
        <w:t xml:space="preserve"> </w:t>
      </w:r>
      <w:r w:rsidRPr="00860667">
        <w:rPr>
          <w:rFonts w:ascii="David" w:hAnsi="David" w:cs="David"/>
          <w:rtl/>
        </w:rPr>
        <w:t>–</w:t>
      </w:r>
      <w:r w:rsidRPr="00860667">
        <w:rPr>
          <w:rFonts w:ascii="David" w:hAnsi="David" w:cs="David" w:hint="cs"/>
          <w:rtl/>
        </w:rPr>
        <w:t xml:space="preserve"> </w:t>
      </w:r>
      <w:r w:rsidRPr="00860667">
        <w:rPr>
          <w:rFonts w:ascii="David" w:hAnsi="David" w:cs="David" w:hint="cs"/>
          <w:highlight w:val="yellow"/>
          <w:rtl/>
        </w:rPr>
        <w:t>סעיף 51</w:t>
      </w:r>
      <w:r w:rsidRPr="00860667">
        <w:rPr>
          <w:rFonts w:ascii="David" w:hAnsi="David" w:cs="David" w:hint="cs"/>
          <w:rtl/>
        </w:rPr>
        <w:t xml:space="preserve">- החריג העיקרי. צריך לדווח על כך למועצת הביטחון וההנחה היא שהמועצה יכולה להורות להפסיק. </w:t>
      </w:r>
      <w:r w:rsidRPr="00860667">
        <w:rPr>
          <w:rFonts w:ascii="David" w:hAnsi="David" w:cs="David" w:hint="cs"/>
          <w:b/>
          <w:bCs/>
          <w:rtl/>
        </w:rPr>
        <w:t>מה</w:t>
      </w:r>
      <w:r w:rsidRPr="00860667">
        <w:rPr>
          <w:rFonts w:ascii="David" w:hAnsi="David" w:cs="David"/>
          <w:b/>
          <w:bCs/>
          <w:rtl/>
        </w:rPr>
        <w:t xml:space="preserve"> </w:t>
      </w:r>
      <w:r w:rsidRPr="00860667">
        <w:rPr>
          <w:rFonts w:ascii="David" w:hAnsi="David" w:cs="David" w:hint="cs"/>
          <w:b/>
          <w:bCs/>
          <w:rtl/>
        </w:rPr>
        <w:t>התנאים</w:t>
      </w:r>
      <w:r w:rsidRPr="00860667">
        <w:rPr>
          <w:rFonts w:ascii="David" w:hAnsi="David" w:cs="David"/>
          <w:b/>
          <w:bCs/>
          <w:rtl/>
        </w:rPr>
        <w:t xml:space="preserve"> </w:t>
      </w:r>
      <w:r w:rsidRPr="00860667">
        <w:rPr>
          <w:rFonts w:ascii="David" w:hAnsi="David" w:cs="David" w:hint="cs"/>
          <w:b/>
          <w:bCs/>
          <w:rtl/>
        </w:rPr>
        <w:t>שעל</w:t>
      </w:r>
      <w:r w:rsidRPr="00860667">
        <w:rPr>
          <w:rFonts w:ascii="David" w:hAnsi="David" w:cs="David"/>
          <w:b/>
          <w:bCs/>
          <w:rtl/>
        </w:rPr>
        <w:t xml:space="preserve"> </w:t>
      </w:r>
      <w:r w:rsidRPr="00860667">
        <w:rPr>
          <w:rFonts w:ascii="David" w:hAnsi="David" w:cs="David" w:hint="cs"/>
          <w:b/>
          <w:bCs/>
          <w:rtl/>
        </w:rPr>
        <w:t>פיהם</w:t>
      </w:r>
      <w:r w:rsidRPr="00860667">
        <w:rPr>
          <w:rFonts w:ascii="David" w:hAnsi="David" w:cs="David"/>
          <w:b/>
          <w:bCs/>
          <w:rtl/>
        </w:rPr>
        <w:t xml:space="preserve"> </w:t>
      </w:r>
      <w:r w:rsidRPr="00860667">
        <w:rPr>
          <w:rFonts w:ascii="David" w:hAnsi="David" w:cs="David" w:hint="cs"/>
          <w:b/>
          <w:bCs/>
          <w:rtl/>
        </w:rPr>
        <w:t>מותר</w:t>
      </w:r>
      <w:r w:rsidRPr="00860667">
        <w:rPr>
          <w:rFonts w:ascii="David" w:hAnsi="David" w:cs="David"/>
          <w:b/>
          <w:bCs/>
          <w:rtl/>
        </w:rPr>
        <w:t xml:space="preserve"> </w:t>
      </w:r>
      <w:r w:rsidRPr="00860667">
        <w:rPr>
          <w:rFonts w:ascii="David" w:hAnsi="David" w:cs="David" w:hint="cs"/>
          <w:b/>
          <w:bCs/>
          <w:rtl/>
        </w:rPr>
        <w:t>להפעיל</w:t>
      </w:r>
      <w:r w:rsidRPr="00860667">
        <w:rPr>
          <w:rFonts w:ascii="David" w:hAnsi="David" w:cs="David"/>
          <w:b/>
          <w:bCs/>
          <w:rtl/>
        </w:rPr>
        <w:t xml:space="preserve"> </w:t>
      </w:r>
      <w:r w:rsidRPr="00860667">
        <w:rPr>
          <w:rFonts w:ascii="David" w:hAnsi="David" w:cs="David" w:hint="cs"/>
          <w:b/>
          <w:bCs/>
          <w:rtl/>
        </w:rPr>
        <w:t>שימוש</w:t>
      </w:r>
      <w:r w:rsidRPr="00860667">
        <w:rPr>
          <w:rFonts w:ascii="David" w:hAnsi="David" w:cs="David"/>
          <w:b/>
          <w:bCs/>
          <w:rtl/>
        </w:rPr>
        <w:t xml:space="preserve"> </w:t>
      </w:r>
      <w:r w:rsidRPr="00860667">
        <w:rPr>
          <w:rFonts w:ascii="David" w:hAnsi="David" w:cs="David" w:hint="cs"/>
          <w:b/>
          <w:bCs/>
          <w:rtl/>
        </w:rPr>
        <w:t>בכוח</w:t>
      </w:r>
      <w:r w:rsidRPr="00860667">
        <w:rPr>
          <w:rFonts w:ascii="David" w:hAnsi="David" w:cs="David"/>
          <w:b/>
          <w:bCs/>
          <w:rtl/>
        </w:rPr>
        <w:t xml:space="preserve"> </w:t>
      </w:r>
      <w:r w:rsidRPr="00860667">
        <w:rPr>
          <w:rFonts w:ascii="David" w:hAnsi="David" w:cs="David" w:hint="cs"/>
          <w:b/>
          <w:bCs/>
          <w:rtl/>
        </w:rPr>
        <w:t>כהגנה</w:t>
      </w:r>
      <w:r w:rsidRPr="00860667">
        <w:rPr>
          <w:rFonts w:ascii="David" w:hAnsi="David" w:cs="David"/>
          <w:b/>
          <w:bCs/>
          <w:rtl/>
        </w:rPr>
        <w:t xml:space="preserve"> </w:t>
      </w:r>
      <w:r w:rsidRPr="00860667">
        <w:rPr>
          <w:rFonts w:ascii="David" w:hAnsi="David" w:cs="David" w:hint="cs"/>
          <w:b/>
          <w:bCs/>
          <w:rtl/>
        </w:rPr>
        <w:t>עצמית</w:t>
      </w:r>
      <w:r w:rsidRPr="00860667">
        <w:rPr>
          <w:rFonts w:ascii="David" w:hAnsi="David" w:cs="David"/>
          <w:b/>
          <w:bCs/>
          <w:rtl/>
        </w:rPr>
        <w:t>?</w:t>
      </w:r>
    </w:p>
    <w:p w:rsidR="007907E7" w:rsidRPr="00860667" w:rsidRDefault="007907E7" w:rsidP="00984D54">
      <w:pPr>
        <w:pStyle w:val="a3"/>
        <w:numPr>
          <w:ilvl w:val="3"/>
          <w:numId w:val="1"/>
        </w:numPr>
        <w:spacing w:line="276" w:lineRule="auto"/>
        <w:jc w:val="both"/>
        <w:rPr>
          <w:rFonts w:ascii="David" w:hAnsi="David" w:cs="David"/>
        </w:rPr>
      </w:pPr>
      <w:r w:rsidRPr="00860667">
        <w:rPr>
          <w:rFonts w:ascii="David" w:hAnsi="David" w:cs="David" w:hint="cs"/>
          <w:rtl/>
        </w:rPr>
        <w:t xml:space="preserve">הגנה עצמית היא </w:t>
      </w:r>
      <w:r w:rsidRPr="00860667">
        <w:rPr>
          <w:rFonts w:ascii="David" w:hAnsi="David" w:cs="David" w:hint="cs"/>
          <w:b/>
          <w:bCs/>
          <w:rtl/>
        </w:rPr>
        <w:t xml:space="preserve">נגד התקפה חמושה. </w:t>
      </w:r>
      <w:r w:rsidR="005B2323">
        <w:rPr>
          <w:rFonts w:ascii="David" w:hAnsi="David" w:cs="David" w:hint="cs"/>
          <w:rtl/>
        </w:rPr>
        <w:t xml:space="preserve">למשל </w:t>
      </w:r>
      <w:r w:rsidR="00171611" w:rsidRPr="00860667">
        <w:rPr>
          <w:rFonts w:ascii="David" w:hAnsi="David" w:cs="David" w:hint="cs"/>
          <w:rtl/>
        </w:rPr>
        <w:t>כאשר</w:t>
      </w:r>
      <w:r w:rsidR="00171611" w:rsidRPr="00860667">
        <w:rPr>
          <w:rFonts w:ascii="David" w:hAnsi="David" w:cs="David"/>
          <w:rtl/>
        </w:rPr>
        <w:t xml:space="preserve"> </w:t>
      </w:r>
      <w:r w:rsidR="00171611" w:rsidRPr="00860667">
        <w:rPr>
          <w:rFonts w:ascii="David" w:hAnsi="David" w:cs="David" w:hint="cs"/>
          <w:rtl/>
        </w:rPr>
        <w:t>פוגעים</w:t>
      </w:r>
      <w:r w:rsidR="00171611" w:rsidRPr="00860667">
        <w:rPr>
          <w:rFonts w:ascii="David" w:hAnsi="David" w:cs="David"/>
          <w:rtl/>
        </w:rPr>
        <w:t xml:space="preserve"> </w:t>
      </w:r>
      <w:r w:rsidR="00171611" w:rsidRPr="00860667">
        <w:rPr>
          <w:rFonts w:ascii="David" w:hAnsi="David" w:cs="David" w:hint="cs"/>
          <w:rtl/>
        </w:rPr>
        <w:t>בשלמות</w:t>
      </w:r>
      <w:r w:rsidR="00171611" w:rsidRPr="00860667">
        <w:rPr>
          <w:rFonts w:ascii="David" w:hAnsi="David" w:cs="David"/>
          <w:rtl/>
        </w:rPr>
        <w:t xml:space="preserve"> </w:t>
      </w:r>
      <w:r w:rsidR="00171611" w:rsidRPr="00860667">
        <w:rPr>
          <w:rFonts w:ascii="David" w:hAnsi="David" w:cs="David" w:hint="cs"/>
          <w:rtl/>
        </w:rPr>
        <w:t>הטריטוריאלית</w:t>
      </w:r>
      <w:r w:rsidR="00171611" w:rsidRPr="00860667">
        <w:rPr>
          <w:rFonts w:ascii="David" w:hAnsi="David" w:cs="David"/>
          <w:rtl/>
        </w:rPr>
        <w:t xml:space="preserve"> </w:t>
      </w:r>
      <w:r w:rsidR="00171611" w:rsidRPr="00860667">
        <w:rPr>
          <w:rFonts w:ascii="David" w:hAnsi="David" w:cs="David" w:hint="cs"/>
          <w:rtl/>
        </w:rPr>
        <w:t>של</w:t>
      </w:r>
      <w:r w:rsidR="00171611" w:rsidRPr="00860667">
        <w:rPr>
          <w:rFonts w:ascii="David" w:hAnsi="David" w:cs="David"/>
          <w:rtl/>
        </w:rPr>
        <w:t xml:space="preserve"> </w:t>
      </w:r>
      <w:r w:rsidR="00171611" w:rsidRPr="00860667">
        <w:rPr>
          <w:rFonts w:ascii="David" w:hAnsi="David" w:cs="David" w:hint="cs"/>
          <w:rtl/>
        </w:rPr>
        <w:t xml:space="preserve">המדינה- </w:t>
      </w:r>
      <w:r w:rsidR="005B2323">
        <w:rPr>
          <w:rFonts w:ascii="David" w:hAnsi="David" w:cs="David" w:hint="cs"/>
          <w:rtl/>
        </w:rPr>
        <w:t xml:space="preserve">כלומר </w:t>
      </w:r>
      <w:r w:rsidR="00171611" w:rsidRPr="00860667">
        <w:rPr>
          <w:rFonts w:ascii="David" w:hAnsi="David" w:cs="David" w:hint="cs"/>
          <w:rtl/>
        </w:rPr>
        <w:t xml:space="preserve">שימוש בכוח בצורה רצינית ולא סתם תקרית. </w:t>
      </w:r>
      <w:r w:rsidRPr="00860667">
        <w:rPr>
          <w:rFonts w:ascii="David" w:hAnsi="David" w:cs="David" w:hint="cs"/>
          <w:rtl/>
        </w:rPr>
        <w:t>לא</w:t>
      </w:r>
      <w:r w:rsidRPr="00860667">
        <w:rPr>
          <w:rFonts w:ascii="David" w:hAnsi="David" w:cs="David"/>
          <w:rtl/>
        </w:rPr>
        <w:t xml:space="preserve"> </w:t>
      </w:r>
      <w:r w:rsidRPr="00860667">
        <w:rPr>
          <w:rFonts w:ascii="David" w:hAnsi="David" w:cs="David" w:hint="cs"/>
          <w:rtl/>
        </w:rPr>
        <w:t>די</w:t>
      </w:r>
      <w:r w:rsidRPr="00860667">
        <w:rPr>
          <w:rFonts w:ascii="David" w:hAnsi="David" w:cs="David"/>
          <w:rtl/>
        </w:rPr>
        <w:t xml:space="preserve"> </w:t>
      </w:r>
      <w:r w:rsidRPr="00860667">
        <w:rPr>
          <w:rFonts w:ascii="David" w:hAnsi="David" w:cs="David" w:hint="cs"/>
          <w:rtl/>
        </w:rPr>
        <w:t>ב</w:t>
      </w:r>
      <w:r w:rsidRPr="00860667">
        <w:rPr>
          <w:rFonts w:ascii="David" w:hAnsi="David" w:cs="David"/>
          <w:rtl/>
        </w:rPr>
        <w:t>"</w:t>
      </w:r>
      <w:r w:rsidRPr="00860667">
        <w:rPr>
          <w:rFonts w:ascii="David" w:hAnsi="David" w:cs="David" w:hint="cs"/>
          <w:rtl/>
        </w:rPr>
        <w:t>שימוש</w:t>
      </w:r>
      <w:r w:rsidRPr="00860667">
        <w:rPr>
          <w:rFonts w:ascii="David" w:hAnsi="David" w:cs="David"/>
          <w:rtl/>
        </w:rPr>
        <w:t xml:space="preserve"> </w:t>
      </w:r>
      <w:r w:rsidRPr="00860667">
        <w:rPr>
          <w:rFonts w:ascii="David" w:hAnsi="David" w:cs="David" w:hint="cs"/>
          <w:rtl/>
        </w:rPr>
        <w:t>בכוח</w:t>
      </w:r>
      <w:r w:rsidRPr="00860667">
        <w:rPr>
          <w:rFonts w:ascii="David" w:hAnsi="David" w:cs="David"/>
          <w:rtl/>
        </w:rPr>
        <w:t xml:space="preserve">" </w:t>
      </w:r>
      <w:r w:rsidRPr="00860667">
        <w:rPr>
          <w:rFonts w:ascii="David" w:hAnsi="David" w:cs="David" w:hint="cs"/>
          <w:rtl/>
        </w:rPr>
        <w:t>או</w:t>
      </w:r>
      <w:r w:rsidRPr="00860667">
        <w:rPr>
          <w:rFonts w:ascii="David" w:hAnsi="David" w:cs="David"/>
          <w:rtl/>
        </w:rPr>
        <w:t xml:space="preserve"> </w:t>
      </w:r>
      <w:r w:rsidRPr="00860667">
        <w:rPr>
          <w:rFonts w:ascii="David" w:hAnsi="David" w:cs="David" w:hint="cs"/>
          <w:rtl/>
        </w:rPr>
        <w:t>ב</w:t>
      </w:r>
      <w:r w:rsidRPr="00860667">
        <w:rPr>
          <w:rFonts w:ascii="David" w:hAnsi="David" w:cs="David"/>
          <w:rtl/>
        </w:rPr>
        <w:t>"</w:t>
      </w:r>
      <w:r w:rsidRPr="00860667">
        <w:rPr>
          <w:rFonts w:ascii="David" w:hAnsi="David" w:cs="David" w:hint="cs"/>
          <w:rtl/>
        </w:rPr>
        <w:t>איום</w:t>
      </w:r>
      <w:r w:rsidRPr="00860667">
        <w:rPr>
          <w:rFonts w:ascii="David" w:hAnsi="David" w:cs="David"/>
          <w:rtl/>
        </w:rPr>
        <w:t xml:space="preserve"> </w:t>
      </w:r>
      <w:r w:rsidRPr="00860667">
        <w:rPr>
          <w:rFonts w:ascii="David" w:hAnsi="David" w:cs="David" w:hint="cs"/>
          <w:rtl/>
        </w:rPr>
        <w:t>בשימוש</w:t>
      </w:r>
      <w:r w:rsidRPr="00860667">
        <w:rPr>
          <w:rFonts w:ascii="David" w:hAnsi="David" w:cs="David"/>
          <w:rtl/>
        </w:rPr>
        <w:t xml:space="preserve"> </w:t>
      </w:r>
      <w:r w:rsidRPr="00860667">
        <w:rPr>
          <w:rFonts w:ascii="David" w:hAnsi="David" w:cs="David" w:hint="cs"/>
          <w:rtl/>
        </w:rPr>
        <w:t>בכוח</w:t>
      </w:r>
      <w:r w:rsidR="00171611" w:rsidRPr="00860667">
        <w:rPr>
          <w:rFonts w:ascii="David" w:hAnsi="David" w:cs="David"/>
          <w:rtl/>
        </w:rPr>
        <w:t>"</w:t>
      </w:r>
      <w:r w:rsidR="00171611" w:rsidRPr="00860667">
        <w:rPr>
          <w:rFonts w:ascii="David" w:hAnsi="David" w:cs="David" w:hint="cs"/>
          <w:rtl/>
        </w:rPr>
        <w:t>,</w:t>
      </w:r>
      <w:r w:rsidRPr="00860667">
        <w:rPr>
          <w:rFonts w:ascii="David" w:hAnsi="David" w:cs="David"/>
          <w:rtl/>
        </w:rPr>
        <w:t xml:space="preserve"> </w:t>
      </w:r>
      <w:r w:rsidRPr="00860667">
        <w:rPr>
          <w:rFonts w:ascii="David" w:hAnsi="David" w:cs="David" w:hint="cs"/>
          <w:rtl/>
        </w:rPr>
        <w:t>התקפה</w:t>
      </w:r>
      <w:r w:rsidRPr="00860667">
        <w:rPr>
          <w:rFonts w:ascii="David" w:hAnsi="David" w:cs="David"/>
          <w:rtl/>
        </w:rPr>
        <w:t xml:space="preserve"> </w:t>
      </w:r>
      <w:r w:rsidRPr="00860667">
        <w:rPr>
          <w:rFonts w:ascii="David" w:hAnsi="David" w:cs="David" w:hint="cs"/>
          <w:rtl/>
        </w:rPr>
        <w:t>חמושה</w:t>
      </w:r>
      <w:r w:rsidRPr="00860667">
        <w:rPr>
          <w:rFonts w:ascii="David" w:hAnsi="David" w:cs="David"/>
          <w:rtl/>
        </w:rPr>
        <w:t xml:space="preserve"> </w:t>
      </w:r>
      <w:r w:rsidRPr="00860667">
        <w:rPr>
          <w:rFonts w:ascii="David" w:hAnsi="David" w:cs="David" w:hint="cs"/>
          <w:rtl/>
        </w:rPr>
        <w:t>זה</w:t>
      </w:r>
      <w:r w:rsidRPr="00860667">
        <w:rPr>
          <w:rFonts w:ascii="David" w:hAnsi="David" w:cs="David"/>
          <w:rtl/>
        </w:rPr>
        <w:t xml:space="preserve"> </w:t>
      </w:r>
      <w:r w:rsidRPr="00860667">
        <w:rPr>
          <w:rFonts w:ascii="David" w:hAnsi="David" w:cs="David" w:hint="cs"/>
          <w:rtl/>
        </w:rPr>
        <w:t>דבר</w:t>
      </w:r>
      <w:r w:rsidRPr="00860667">
        <w:rPr>
          <w:rFonts w:ascii="David" w:hAnsi="David" w:cs="David"/>
          <w:rtl/>
        </w:rPr>
        <w:t xml:space="preserve"> </w:t>
      </w:r>
      <w:r w:rsidRPr="00860667">
        <w:rPr>
          <w:rFonts w:ascii="David" w:hAnsi="David" w:cs="David" w:hint="cs"/>
          <w:rtl/>
        </w:rPr>
        <w:t>יותר</w:t>
      </w:r>
      <w:r w:rsidRPr="00860667">
        <w:rPr>
          <w:rFonts w:ascii="David" w:hAnsi="David" w:cs="David"/>
          <w:rtl/>
        </w:rPr>
        <w:t xml:space="preserve"> </w:t>
      </w:r>
      <w:r w:rsidR="00171611" w:rsidRPr="00860667">
        <w:rPr>
          <w:rFonts w:ascii="David" w:hAnsi="David" w:cs="David" w:hint="cs"/>
          <w:rtl/>
        </w:rPr>
        <w:t>קיצוני ו</w:t>
      </w:r>
      <w:r w:rsidRPr="00860667">
        <w:rPr>
          <w:rFonts w:ascii="David" w:hAnsi="David" w:cs="David" w:hint="cs"/>
          <w:rtl/>
        </w:rPr>
        <w:t>מצומצם</w:t>
      </w:r>
      <w:r w:rsidRPr="00860667">
        <w:rPr>
          <w:rFonts w:ascii="David" w:hAnsi="David" w:cs="David"/>
          <w:rtl/>
        </w:rPr>
        <w:t>.</w:t>
      </w:r>
      <w:r w:rsidRPr="00860667">
        <w:rPr>
          <w:rFonts w:ascii="David" w:hAnsi="David" w:cs="David" w:hint="cs"/>
          <w:rtl/>
        </w:rPr>
        <w:t xml:space="preserve"> כניסה של כוחות לשטח מדינה זו התקפה חמושה, אבל </w:t>
      </w:r>
      <w:r w:rsidR="00171611" w:rsidRPr="00860667">
        <w:rPr>
          <w:rFonts w:ascii="David" w:hAnsi="David" w:cs="David" w:hint="cs"/>
          <w:rtl/>
        </w:rPr>
        <w:t>כניסה</w:t>
      </w:r>
      <w:r w:rsidRPr="00860667">
        <w:rPr>
          <w:rFonts w:ascii="David" w:hAnsi="David" w:cs="David" w:hint="cs"/>
          <w:rtl/>
        </w:rPr>
        <w:t xml:space="preserve"> </w:t>
      </w:r>
      <w:r w:rsidR="00171611" w:rsidRPr="00860667">
        <w:rPr>
          <w:rFonts w:ascii="David" w:hAnsi="David" w:cs="David" w:hint="cs"/>
          <w:rtl/>
        </w:rPr>
        <w:t>ל</w:t>
      </w:r>
      <w:r w:rsidRPr="00860667">
        <w:rPr>
          <w:rFonts w:ascii="David" w:hAnsi="David" w:cs="David" w:hint="cs"/>
          <w:rtl/>
        </w:rPr>
        <w:t xml:space="preserve">שטח אווירי? לא בטוח שזה אפילו שימוש בכוח. </w:t>
      </w:r>
    </w:p>
    <w:p w:rsidR="007907E7" w:rsidRPr="00860667" w:rsidRDefault="007907E7" w:rsidP="005B2323">
      <w:pPr>
        <w:pStyle w:val="a3"/>
        <w:numPr>
          <w:ilvl w:val="3"/>
          <w:numId w:val="1"/>
        </w:numPr>
        <w:spacing w:line="276" w:lineRule="auto"/>
        <w:jc w:val="both"/>
        <w:rPr>
          <w:rFonts w:ascii="David" w:hAnsi="David" w:cs="David"/>
        </w:rPr>
      </w:pPr>
      <w:r w:rsidRPr="00860667">
        <w:rPr>
          <w:rFonts w:ascii="David" w:hAnsi="David" w:cs="David" w:hint="cs"/>
          <w:b/>
          <w:bCs/>
          <w:rtl/>
        </w:rPr>
        <w:t>התקפה חמושה</w:t>
      </w:r>
      <w:r w:rsidR="00171611" w:rsidRPr="00860667">
        <w:rPr>
          <w:rFonts w:ascii="David" w:hAnsi="David" w:cs="David" w:hint="cs"/>
          <w:b/>
          <w:bCs/>
          <w:rtl/>
        </w:rPr>
        <w:t xml:space="preserve"> צריכה להיות</w:t>
      </w:r>
      <w:r w:rsidRPr="00860667">
        <w:rPr>
          <w:rFonts w:ascii="David" w:hAnsi="David" w:cs="David" w:hint="cs"/>
          <w:b/>
          <w:bCs/>
          <w:rtl/>
        </w:rPr>
        <w:t xml:space="preserve"> כנגד המדינה</w:t>
      </w:r>
      <w:r w:rsidRPr="00860667">
        <w:rPr>
          <w:rFonts w:ascii="David" w:hAnsi="David" w:cs="David" w:hint="cs"/>
          <w:rtl/>
        </w:rPr>
        <w:t xml:space="preserve">- </w:t>
      </w:r>
      <w:r w:rsidR="00171611" w:rsidRPr="00860667">
        <w:rPr>
          <w:rFonts w:ascii="David" w:hAnsi="David" w:cs="David" w:hint="cs"/>
          <w:rtl/>
        </w:rPr>
        <w:t xml:space="preserve">ברור שפגיעה בטריטוריה של המדינה היא נגד המדינה, אבל מה עם </w:t>
      </w:r>
      <w:r w:rsidR="00171611" w:rsidRPr="00860667">
        <w:rPr>
          <w:rFonts w:ascii="David" w:hAnsi="David" w:cs="David" w:hint="cs"/>
          <w:u w:val="single"/>
          <w:rtl/>
        </w:rPr>
        <w:t>נציגים של המדינה?</w:t>
      </w:r>
      <w:r w:rsidR="00171611" w:rsidRPr="00860667">
        <w:rPr>
          <w:rFonts w:ascii="David" w:hAnsi="David" w:cs="David" w:hint="cs"/>
          <w:rtl/>
        </w:rPr>
        <w:t xml:space="preserve"> יש עמדות שונות אבל הסברה היא שזה נחשב נגד המדינה. יש גם חילוקי דעות לגבי </w:t>
      </w:r>
      <w:r w:rsidR="00171611" w:rsidRPr="00860667">
        <w:rPr>
          <w:rFonts w:ascii="David" w:hAnsi="David" w:cs="David" w:hint="cs"/>
          <w:u w:val="single"/>
          <w:rtl/>
        </w:rPr>
        <w:t>תקיפת/חטיפת אזרחים</w:t>
      </w:r>
      <w:r w:rsidR="00171611" w:rsidRPr="00860667">
        <w:rPr>
          <w:rFonts w:ascii="David" w:hAnsi="David" w:cs="David" w:hint="cs"/>
          <w:rtl/>
        </w:rPr>
        <w:t xml:space="preserve">- העמדה המקובלת היא שזה לא נחשב. </w:t>
      </w:r>
      <w:r w:rsidR="005B2323">
        <w:rPr>
          <w:rFonts w:ascii="David" w:hAnsi="David" w:cs="David" w:hint="cs"/>
          <w:rtl/>
        </w:rPr>
        <w:t>יש מאזן אימה</w:t>
      </w:r>
      <w:r w:rsidR="00171611" w:rsidRPr="00860667">
        <w:rPr>
          <w:rFonts w:ascii="David" w:hAnsi="David" w:cs="David" w:hint="cs"/>
          <w:rtl/>
        </w:rPr>
        <w:t xml:space="preserve"> בין חטיפת אזרחים </w:t>
      </w:r>
      <w:r w:rsidR="005B2323">
        <w:rPr>
          <w:rFonts w:ascii="David" w:hAnsi="David" w:cs="David" w:hint="cs"/>
          <w:rtl/>
        </w:rPr>
        <w:t xml:space="preserve">מצד מדינה </w:t>
      </w:r>
      <w:r w:rsidR="00171611" w:rsidRPr="00860667">
        <w:rPr>
          <w:rFonts w:ascii="David" w:hAnsi="David" w:cs="David" w:hint="cs"/>
          <w:rtl/>
        </w:rPr>
        <w:t>בלי פחד, לבין פתיחת מלחמה על כל דבר.</w:t>
      </w:r>
    </w:p>
    <w:p w:rsidR="00171611" w:rsidRPr="00860667" w:rsidRDefault="00171611" w:rsidP="005B2323">
      <w:pPr>
        <w:pStyle w:val="a3"/>
        <w:numPr>
          <w:ilvl w:val="3"/>
          <w:numId w:val="1"/>
        </w:numPr>
        <w:spacing w:line="276" w:lineRule="auto"/>
        <w:jc w:val="both"/>
        <w:rPr>
          <w:rFonts w:ascii="David" w:hAnsi="David" w:cs="David"/>
        </w:rPr>
      </w:pPr>
      <w:r w:rsidRPr="00860667">
        <w:rPr>
          <w:rFonts w:ascii="David" w:hAnsi="David" w:cs="David" w:hint="cs"/>
          <w:b/>
          <w:bCs/>
          <w:rtl/>
        </w:rPr>
        <w:t>מי צריך להיות התוקף</w:t>
      </w:r>
      <w:r w:rsidRPr="00860667">
        <w:rPr>
          <w:rFonts w:ascii="David" w:hAnsi="David" w:cs="David" w:hint="cs"/>
          <w:rtl/>
        </w:rPr>
        <w:t xml:space="preserve">? מדינה תוקפת- המקרה הפשוט. מה קורה אם זה ארגון לא מדינתי כמו חיזבאללה? מחד- אם נאפשר </w:t>
      </w:r>
      <w:r w:rsidR="005B2323">
        <w:rPr>
          <w:rFonts w:ascii="David" w:hAnsi="David" w:cs="David" w:hint="cs"/>
          <w:rtl/>
        </w:rPr>
        <w:t>כאן הגנה עצמית,</w:t>
      </w:r>
      <w:r w:rsidRPr="00860667">
        <w:rPr>
          <w:rFonts w:ascii="David" w:hAnsi="David" w:cs="David" w:hint="cs"/>
          <w:rtl/>
        </w:rPr>
        <w:t xml:space="preserve"> התנהגות פלילית ת</w:t>
      </w:r>
      <w:r w:rsidR="005B2323">
        <w:rPr>
          <w:rFonts w:ascii="David" w:hAnsi="David" w:cs="David" w:hint="cs"/>
          <w:rtl/>
        </w:rPr>
        <w:t>י</w:t>
      </w:r>
      <w:r w:rsidRPr="00860667">
        <w:rPr>
          <w:rFonts w:ascii="David" w:hAnsi="David" w:cs="David" w:hint="cs"/>
          <w:rtl/>
        </w:rPr>
        <w:t xml:space="preserve">תן פתח ליצירת מלחמה. מאידך- כאשר מדינה לא מסוגלת להשתלט על מה שקורה בתוכה אין ברירה למדינה </w:t>
      </w:r>
      <w:r w:rsidRPr="00860667">
        <w:rPr>
          <w:rFonts w:ascii="David" w:hAnsi="David" w:cs="David" w:hint="cs"/>
          <w:rtl/>
        </w:rPr>
        <w:lastRenderedPageBreak/>
        <w:t>המותקפת. עד ה-11.9 העמדה המקובלת היא שהתקפה מארגון</w:t>
      </w:r>
      <w:r w:rsidR="00595DA2" w:rsidRPr="00860667">
        <w:rPr>
          <w:rFonts w:ascii="David" w:hAnsi="David" w:cs="David" w:hint="cs"/>
          <w:rtl/>
        </w:rPr>
        <w:t xml:space="preserve"> לא מדינתי לא מהווה התקפה חמושה ול</w:t>
      </w:r>
      <w:r w:rsidR="005B2323">
        <w:rPr>
          <w:rFonts w:ascii="David" w:hAnsi="David" w:cs="David" w:hint="cs"/>
          <w:rtl/>
        </w:rPr>
        <w:t>כן לא ניתן להפעיל הגנה עצמית. שנ</w:t>
      </w:r>
      <w:r w:rsidR="00595DA2" w:rsidRPr="00860667">
        <w:rPr>
          <w:rFonts w:ascii="David" w:hAnsi="David" w:cs="David" w:hint="cs"/>
          <w:rtl/>
        </w:rPr>
        <w:t>י עניינים בנושא:</w:t>
      </w:r>
    </w:p>
    <w:p w:rsidR="00595DA2" w:rsidRPr="00860667" w:rsidRDefault="00595DA2" w:rsidP="00984D54">
      <w:pPr>
        <w:pStyle w:val="a3"/>
        <w:numPr>
          <w:ilvl w:val="4"/>
          <w:numId w:val="1"/>
        </w:numPr>
        <w:spacing w:line="276" w:lineRule="auto"/>
        <w:jc w:val="both"/>
        <w:rPr>
          <w:rFonts w:ascii="David" w:hAnsi="David" w:cs="David"/>
        </w:rPr>
      </w:pPr>
      <w:r w:rsidRPr="00860667">
        <w:rPr>
          <w:rFonts w:ascii="David" w:hAnsi="David" w:cs="David" w:hint="cs"/>
          <w:rtl/>
        </w:rPr>
        <w:t>כשארה"ב הותקפה ע"י אל קעידה, מועצת הביטחון מכוח פרק 7 הכירה בזכותה להגן על עצמה.</w:t>
      </w:r>
    </w:p>
    <w:p w:rsidR="00595DA2" w:rsidRPr="00860667" w:rsidRDefault="00595DA2" w:rsidP="00984D54">
      <w:pPr>
        <w:pStyle w:val="a3"/>
        <w:numPr>
          <w:ilvl w:val="4"/>
          <w:numId w:val="1"/>
        </w:numPr>
        <w:spacing w:line="276" w:lineRule="auto"/>
        <w:jc w:val="both"/>
        <w:rPr>
          <w:rFonts w:ascii="David" w:hAnsi="David" w:cs="David"/>
        </w:rPr>
      </w:pPr>
      <w:r w:rsidRPr="00860667">
        <w:rPr>
          <w:rFonts w:ascii="David" w:hAnsi="David" w:cs="David" w:hint="cs"/>
          <w:rtl/>
        </w:rPr>
        <w:t>ה-</w:t>
      </w:r>
      <w:r w:rsidRPr="00860667">
        <w:rPr>
          <w:rFonts w:ascii="David" w:hAnsi="David" w:cs="David" w:hint="cs"/>
        </w:rPr>
        <w:t>ICJ</w:t>
      </w:r>
      <w:r w:rsidR="005B2323">
        <w:rPr>
          <w:rFonts w:ascii="David" w:hAnsi="David" w:cs="David" w:hint="cs"/>
          <w:rtl/>
        </w:rPr>
        <w:t xml:space="preserve"> בחוו"ד על גדר ההפרדה- אמר לישראל ש</w:t>
      </w:r>
      <w:r w:rsidRPr="00860667">
        <w:rPr>
          <w:rFonts w:ascii="David" w:hAnsi="David" w:cs="David" w:hint="cs"/>
          <w:rtl/>
        </w:rPr>
        <w:t>טענה להגנה עצמית זה לא רלוונטי, חטף ביקורות בכל העולם על כך. לכן  במקרה אחר</w:t>
      </w:r>
      <w:r w:rsidR="00852DA9" w:rsidRPr="00860667">
        <w:rPr>
          <w:rFonts w:ascii="David" w:hAnsi="David" w:cs="David" w:hint="cs"/>
          <w:rtl/>
        </w:rPr>
        <w:t>-</w:t>
      </w:r>
      <w:r w:rsidR="00852DA9" w:rsidRPr="00860667">
        <w:rPr>
          <w:rFonts w:ascii="David" w:hAnsi="David" w:cs="David" w:hint="cs"/>
          <w:sz w:val="24"/>
          <w:szCs w:val="24"/>
          <w:highlight w:val="green"/>
          <w:rtl/>
        </w:rPr>
        <w:t xml:space="preserve"> </w:t>
      </w:r>
      <w:r w:rsidR="00852DA9" w:rsidRPr="00860667">
        <w:rPr>
          <w:rFonts w:ascii="David" w:hAnsi="David" w:cs="David" w:hint="cs"/>
          <w:highlight w:val="green"/>
          <w:rtl/>
        </w:rPr>
        <w:t>פס"ד אוגנדה נגד קונגו</w:t>
      </w:r>
      <w:r w:rsidRPr="00860667">
        <w:rPr>
          <w:rFonts w:ascii="David" w:hAnsi="David" w:cs="David" w:hint="cs"/>
          <w:sz w:val="20"/>
          <w:szCs w:val="20"/>
          <w:rtl/>
        </w:rPr>
        <w:t xml:space="preserve"> </w:t>
      </w:r>
      <w:r w:rsidRPr="00860667">
        <w:rPr>
          <w:rFonts w:ascii="David" w:hAnsi="David" w:cs="David" w:hint="cs"/>
          <w:rtl/>
        </w:rPr>
        <w:t>הושאר בצ"ע.</w:t>
      </w:r>
    </w:p>
    <w:p w:rsidR="00852DA9" w:rsidRPr="00860667" w:rsidRDefault="00852DA9" w:rsidP="00984D54">
      <w:pPr>
        <w:pStyle w:val="a3"/>
        <w:numPr>
          <w:ilvl w:val="3"/>
          <w:numId w:val="1"/>
        </w:numPr>
        <w:spacing w:line="276" w:lineRule="auto"/>
        <w:jc w:val="both"/>
        <w:rPr>
          <w:rFonts w:ascii="David" w:hAnsi="David" w:cs="David"/>
        </w:rPr>
      </w:pPr>
      <w:r w:rsidRPr="00860667">
        <w:rPr>
          <w:rFonts w:ascii="David" w:hAnsi="David" w:cs="David" w:hint="cs"/>
          <w:b/>
          <w:bCs/>
          <w:rtl/>
        </w:rPr>
        <w:t>מגבלות נוספות על השימוש בכוח (מהמשפט המנהגי)-</w:t>
      </w:r>
      <w:r w:rsidRPr="00860667">
        <w:rPr>
          <w:rFonts w:ascii="David" w:hAnsi="David" w:cs="David" w:hint="cs"/>
          <w:rtl/>
        </w:rPr>
        <w:t xml:space="preserve"> תנאים</w:t>
      </w:r>
      <w:r w:rsidRPr="00860667">
        <w:rPr>
          <w:rFonts w:ascii="David" w:hAnsi="David" w:cs="David"/>
          <w:rtl/>
        </w:rPr>
        <w:t xml:space="preserve"> </w:t>
      </w:r>
      <w:r w:rsidRPr="00860667">
        <w:rPr>
          <w:rFonts w:ascii="David" w:hAnsi="David" w:cs="David" w:hint="cs"/>
          <w:rtl/>
        </w:rPr>
        <w:t>אלו</w:t>
      </w:r>
      <w:r w:rsidRPr="00860667">
        <w:rPr>
          <w:rFonts w:ascii="David" w:hAnsi="David" w:cs="David"/>
          <w:rtl/>
        </w:rPr>
        <w:t xml:space="preserve"> </w:t>
      </w:r>
      <w:r w:rsidRPr="00860667">
        <w:rPr>
          <w:rFonts w:ascii="David" w:hAnsi="David" w:cs="David" w:hint="cs"/>
          <w:rtl/>
        </w:rPr>
        <w:t>נקראים</w:t>
      </w:r>
      <w:r w:rsidRPr="00860667">
        <w:rPr>
          <w:rFonts w:ascii="David" w:hAnsi="David" w:cs="David"/>
          <w:rtl/>
        </w:rPr>
        <w:t xml:space="preserve"> "</w:t>
      </w:r>
      <w:r w:rsidRPr="00860667">
        <w:rPr>
          <w:rFonts w:ascii="David" w:hAnsi="David" w:cs="David" w:hint="cs"/>
          <w:rtl/>
        </w:rPr>
        <w:t>תנאי</w:t>
      </w:r>
      <w:r w:rsidRPr="00860667">
        <w:rPr>
          <w:rFonts w:ascii="David" w:hAnsi="David" w:cs="David"/>
          <w:rtl/>
        </w:rPr>
        <w:t xml:space="preserve"> </w:t>
      </w:r>
      <w:r w:rsidRPr="00860667">
        <w:rPr>
          <w:rFonts w:ascii="David" w:hAnsi="David" w:cs="David" w:hint="cs"/>
          <w:rtl/>
        </w:rPr>
        <w:t>קרולינה</w:t>
      </w:r>
      <w:r w:rsidRPr="00860667">
        <w:rPr>
          <w:rFonts w:ascii="David" w:hAnsi="David" w:cs="David"/>
          <w:rtl/>
        </w:rPr>
        <w:t>"</w:t>
      </w:r>
      <w:r w:rsidRPr="00860667">
        <w:rPr>
          <w:rFonts w:ascii="David" w:hAnsi="David" w:cs="David" w:hint="cs"/>
          <w:rtl/>
        </w:rPr>
        <w:t xml:space="preserve"> (תקרית בין קנדה שרצתה לתקוף ארגון לא מדינתי בארה"ב ואונייה שטבעה). התנאים: </w:t>
      </w:r>
    </w:p>
    <w:p w:rsidR="00852DA9" w:rsidRPr="00860667" w:rsidRDefault="00852DA9" w:rsidP="00984D54">
      <w:pPr>
        <w:pStyle w:val="a3"/>
        <w:numPr>
          <w:ilvl w:val="3"/>
          <w:numId w:val="37"/>
        </w:numPr>
        <w:spacing w:line="276" w:lineRule="auto"/>
        <w:jc w:val="both"/>
        <w:rPr>
          <w:rFonts w:ascii="David" w:hAnsi="David" w:cs="David"/>
        </w:rPr>
      </w:pPr>
      <w:r w:rsidRPr="00860667">
        <w:rPr>
          <w:rFonts w:ascii="David" w:hAnsi="David" w:cs="David" w:hint="cs"/>
          <w:u w:val="single"/>
          <w:rtl/>
        </w:rPr>
        <w:t>נחיצות</w:t>
      </w:r>
      <w:r w:rsidRPr="00860667">
        <w:rPr>
          <w:rFonts w:ascii="David" w:hAnsi="David" w:cs="David" w:hint="cs"/>
          <w:rtl/>
        </w:rPr>
        <w:t>- אין חלופה אחרת.</w:t>
      </w:r>
    </w:p>
    <w:p w:rsidR="00852DA9" w:rsidRPr="00860667" w:rsidRDefault="00852DA9" w:rsidP="00866341">
      <w:pPr>
        <w:pStyle w:val="a3"/>
        <w:numPr>
          <w:ilvl w:val="3"/>
          <w:numId w:val="37"/>
        </w:numPr>
        <w:spacing w:line="276" w:lineRule="auto"/>
        <w:jc w:val="both"/>
        <w:rPr>
          <w:rFonts w:ascii="David" w:hAnsi="David" w:cs="David"/>
        </w:rPr>
      </w:pPr>
      <w:r w:rsidRPr="00860667">
        <w:rPr>
          <w:rFonts w:ascii="David" w:hAnsi="David" w:cs="David" w:hint="cs"/>
          <w:u w:val="single"/>
          <w:rtl/>
        </w:rPr>
        <w:t>מידתיות</w:t>
      </w:r>
      <w:r w:rsidRPr="00860667">
        <w:rPr>
          <w:rFonts w:ascii="David" w:hAnsi="David" w:cs="David" w:hint="cs"/>
          <w:rtl/>
        </w:rPr>
        <w:t>- לא</w:t>
      </w:r>
      <w:r w:rsidRPr="00860667">
        <w:rPr>
          <w:rFonts w:ascii="David" w:hAnsi="David" w:cs="David"/>
          <w:rtl/>
        </w:rPr>
        <w:t xml:space="preserve"> </w:t>
      </w:r>
      <w:r w:rsidRPr="00860667">
        <w:rPr>
          <w:rFonts w:ascii="David" w:hAnsi="David" w:cs="David" w:hint="cs"/>
          <w:rtl/>
        </w:rPr>
        <w:t>לבלבל</w:t>
      </w:r>
      <w:r w:rsidRPr="00860667">
        <w:rPr>
          <w:rFonts w:ascii="David" w:hAnsi="David" w:cs="David"/>
          <w:rtl/>
        </w:rPr>
        <w:t xml:space="preserve"> </w:t>
      </w:r>
      <w:r w:rsidRPr="00860667">
        <w:rPr>
          <w:rFonts w:ascii="David" w:hAnsi="David" w:cs="David" w:hint="cs"/>
          <w:rtl/>
        </w:rPr>
        <w:t>עם</w:t>
      </w:r>
      <w:r w:rsidRPr="00860667">
        <w:rPr>
          <w:rFonts w:ascii="David" w:hAnsi="David" w:cs="David"/>
          <w:rtl/>
        </w:rPr>
        <w:t xml:space="preserve"> </w:t>
      </w:r>
      <w:r w:rsidRPr="00860667">
        <w:rPr>
          <w:rFonts w:ascii="David" w:hAnsi="David" w:cs="David" w:hint="cs"/>
          <w:rtl/>
        </w:rPr>
        <w:t>נורמה</w:t>
      </w:r>
      <w:r w:rsidRPr="00860667">
        <w:rPr>
          <w:rFonts w:ascii="David" w:hAnsi="David" w:cs="David"/>
          <w:rtl/>
        </w:rPr>
        <w:t xml:space="preserve"> </w:t>
      </w:r>
      <w:r w:rsidRPr="00860667">
        <w:rPr>
          <w:rFonts w:ascii="David" w:hAnsi="David" w:cs="David" w:hint="cs"/>
          <w:rtl/>
        </w:rPr>
        <w:t>אחרת</w:t>
      </w:r>
      <w:r w:rsidRPr="00860667">
        <w:rPr>
          <w:rFonts w:ascii="David" w:hAnsi="David" w:cs="David"/>
          <w:rtl/>
        </w:rPr>
        <w:t xml:space="preserve"> </w:t>
      </w:r>
      <w:r w:rsidRPr="00860667">
        <w:rPr>
          <w:rFonts w:ascii="David" w:hAnsi="David" w:cs="David" w:hint="cs"/>
          <w:rtl/>
        </w:rPr>
        <w:t>של</w:t>
      </w:r>
      <w:r w:rsidRPr="00860667">
        <w:rPr>
          <w:rFonts w:ascii="David" w:hAnsi="David" w:cs="David"/>
          <w:rtl/>
        </w:rPr>
        <w:t xml:space="preserve"> </w:t>
      </w:r>
      <w:r w:rsidRPr="00860667">
        <w:rPr>
          <w:rFonts w:ascii="David" w:hAnsi="David" w:cs="David" w:hint="cs"/>
          <w:rtl/>
        </w:rPr>
        <w:t xml:space="preserve">מידתיות- </w:t>
      </w:r>
      <w:r w:rsidRPr="00860667">
        <w:rPr>
          <w:rFonts w:ascii="David" w:hAnsi="David" w:cs="David"/>
          <w:rtl/>
        </w:rPr>
        <w:t>"</w:t>
      </w:r>
      <w:r w:rsidR="00866341">
        <w:rPr>
          <w:rFonts w:ascii="David" w:hAnsi="David" w:cs="David"/>
        </w:rPr>
        <w:t>Jusinbello</w:t>
      </w:r>
      <w:r w:rsidRPr="00860667">
        <w:rPr>
          <w:rFonts w:ascii="David" w:hAnsi="David" w:cs="David"/>
          <w:rtl/>
        </w:rPr>
        <w:t xml:space="preserve">". </w:t>
      </w:r>
      <w:r w:rsidRPr="00860667">
        <w:rPr>
          <w:rFonts w:ascii="David" w:hAnsi="David" w:cs="David" w:hint="cs"/>
          <w:rtl/>
        </w:rPr>
        <w:t>התקפת</w:t>
      </w:r>
      <w:r w:rsidRPr="00860667">
        <w:rPr>
          <w:rFonts w:ascii="David" w:hAnsi="David" w:cs="David"/>
          <w:rtl/>
        </w:rPr>
        <w:t xml:space="preserve"> </w:t>
      </w:r>
      <w:r w:rsidRPr="00860667">
        <w:rPr>
          <w:rFonts w:ascii="David" w:hAnsi="David" w:cs="David" w:hint="cs"/>
          <w:rtl/>
        </w:rPr>
        <w:t>נגד</w:t>
      </w:r>
      <w:r w:rsidRPr="00860667">
        <w:rPr>
          <w:rFonts w:ascii="David" w:hAnsi="David" w:cs="David"/>
          <w:rtl/>
        </w:rPr>
        <w:t xml:space="preserve"> </w:t>
      </w:r>
      <w:r w:rsidRPr="00860667">
        <w:rPr>
          <w:rFonts w:ascii="David" w:hAnsi="David" w:cs="David" w:hint="cs"/>
          <w:rtl/>
        </w:rPr>
        <w:t>צריכה</w:t>
      </w:r>
      <w:r w:rsidRPr="00860667">
        <w:rPr>
          <w:rFonts w:ascii="David" w:hAnsi="David" w:cs="David"/>
          <w:rtl/>
        </w:rPr>
        <w:t xml:space="preserve"> </w:t>
      </w:r>
      <w:r w:rsidRPr="00860667">
        <w:rPr>
          <w:rFonts w:ascii="David" w:hAnsi="David" w:cs="David" w:hint="cs"/>
          <w:rtl/>
        </w:rPr>
        <w:t>להיות</w:t>
      </w:r>
      <w:r w:rsidRPr="00860667">
        <w:rPr>
          <w:rFonts w:ascii="David" w:hAnsi="David" w:cs="David"/>
          <w:rtl/>
        </w:rPr>
        <w:t xml:space="preserve"> </w:t>
      </w:r>
      <w:r w:rsidRPr="00860667">
        <w:rPr>
          <w:rFonts w:ascii="David" w:hAnsi="David" w:cs="David" w:hint="cs"/>
          <w:rtl/>
        </w:rPr>
        <w:t>מידתית, עמום. 2 פרשנויות:</w:t>
      </w:r>
    </w:p>
    <w:p w:rsidR="00852DA9" w:rsidRPr="00860667" w:rsidRDefault="00852DA9" w:rsidP="00984D54">
      <w:pPr>
        <w:pStyle w:val="a3"/>
        <w:numPr>
          <w:ilvl w:val="4"/>
          <w:numId w:val="37"/>
        </w:numPr>
        <w:spacing w:line="276" w:lineRule="auto"/>
        <w:jc w:val="both"/>
        <w:rPr>
          <w:rFonts w:ascii="David" w:hAnsi="David" w:cs="David"/>
          <w:rtl/>
        </w:rPr>
      </w:pPr>
      <w:r w:rsidRPr="00860667">
        <w:rPr>
          <w:rFonts w:ascii="David" w:hAnsi="David" w:cs="David" w:hint="cs"/>
          <w:u w:val="single"/>
          <w:rtl/>
        </w:rPr>
        <w:t>איכותנית</w:t>
      </w:r>
      <w:r w:rsidRPr="00860667">
        <w:rPr>
          <w:rFonts w:ascii="David" w:hAnsi="David" w:cs="David" w:hint="cs"/>
          <w:rtl/>
        </w:rPr>
        <w:t>- אם</w:t>
      </w:r>
      <w:r w:rsidRPr="00860667">
        <w:rPr>
          <w:rFonts w:ascii="David" w:hAnsi="David" w:cs="David"/>
          <w:rtl/>
        </w:rPr>
        <w:t xml:space="preserve"> </w:t>
      </w:r>
      <w:r w:rsidRPr="00860667">
        <w:rPr>
          <w:rFonts w:ascii="David" w:hAnsi="David" w:cs="David" w:hint="cs"/>
          <w:rtl/>
        </w:rPr>
        <w:t>ירו</w:t>
      </w:r>
      <w:r w:rsidRPr="00860667">
        <w:rPr>
          <w:rFonts w:ascii="David" w:hAnsi="David" w:cs="David"/>
          <w:rtl/>
        </w:rPr>
        <w:t xml:space="preserve"> </w:t>
      </w:r>
      <w:r w:rsidRPr="00860667">
        <w:rPr>
          <w:rFonts w:ascii="David" w:hAnsi="David" w:cs="David" w:hint="cs"/>
          <w:rtl/>
        </w:rPr>
        <w:t>על</w:t>
      </w:r>
      <w:r w:rsidRPr="00860667">
        <w:rPr>
          <w:rFonts w:ascii="David" w:hAnsi="David" w:cs="David"/>
          <w:rtl/>
        </w:rPr>
        <w:t xml:space="preserve"> </w:t>
      </w:r>
      <w:r w:rsidRPr="00860667">
        <w:rPr>
          <w:rFonts w:ascii="David" w:hAnsi="David" w:cs="David" w:hint="cs"/>
          <w:rtl/>
        </w:rPr>
        <w:t>המדינה</w:t>
      </w:r>
      <w:r w:rsidRPr="00860667">
        <w:rPr>
          <w:rFonts w:ascii="David" w:hAnsi="David" w:cs="David"/>
          <w:rtl/>
        </w:rPr>
        <w:t xml:space="preserve"> </w:t>
      </w:r>
      <w:r w:rsidRPr="00860667">
        <w:rPr>
          <w:rFonts w:ascii="David" w:hAnsi="David" w:cs="David" w:hint="cs"/>
          <w:rtl/>
        </w:rPr>
        <w:t>טילים</w:t>
      </w:r>
      <w:r w:rsidRPr="00860667">
        <w:rPr>
          <w:rFonts w:ascii="David" w:hAnsi="David" w:cs="David"/>
          <w:rtl/>
        </w:rPr>
        <w:t xml:space="preserve">, </w:t>
      </w:r>
      <w:r w:rsidRPr="00860667">
        <w:rPr>
          <w:rFonts w:ascii="David" w:hAnsi="David" w:cs="David" w:hint="cs"/>
          <w:rtl/>
        </w:rPr>
        <w:t>המטרה</w:t>
      </w:r>
      <w:r w:rsidRPr="00860667">
        <w:rPr>
          <w:rFonts w:ascii="David" w:hAnsi="David" w:cs="David"/>
          <w:rtl/>
        </w:rPr>
        <w:t xml:space="preserve"> </w:t>
      </w:r>
      <w:r w:rsidRPr="00860667">
        <w:rPr>
          <w:rFonts w:ascii="David" w:hAnsi="David" w:cs="David" w:hint="cs"/>
          <w:rtl/>
        </w:rPr>
        <w:t>של</w:t>
      </w:r>
      <w:r w:rsidRPr="00860667">
        <w:rPr>
          <w:rFonts w:ascii="David" w:hAnsi="David" w:cs="David"/>
          <w:rtl/>
        </w:rPr>
        <w:t xml:space="preserve"> </w:t>
      </w:r>
      <w:r w:rsidRPr="00860667">
        <w:rPr>
          <w:rFonts w:ascii="David" w:hAnsi="David" w:cs="David" w:hint="cs"/>
          <w:rtl/>
        </w:rPr>
        <w:t>המדינה</w:t>
      </w:r>
      <w:r w:rsidRPr="00860667">
        <w:rPr>
          <w:rFonts w:ascii="David" w:hAnsi="David" w:cs="David"/>
          <w:rtl/>
        </w:rPr>
        <w:t xml:space="preserve"> </w:t>
      </w:r>
      <w:r w:rsidRPr="00860667">
        <w:rPr>
          <w:rFonts w:ascii="David" w:hAnsi="David" w:cs="David" w:hint="cs"/>
          <w:rtl/>
        </w:rPr>
        <w:t>היא</w:t>
      </w:r>
      <w:r w:rsidRPr="00860667">
        <w:rPr>
          <w:rFonts w:ascii="David" w:hAnsi="David" w:cs="David"/>
          <w:rtl/>
        </w:rPr>
        <w:t xml:space="preserve"> </w:t>
      </w:r>
      <w:r w:rsidRPr="00860667">
        <w:rPr>
          <w:rFonts w:ascii="David" w:hAnsi="David" w:cs="David" w:hint="cs"/>
          <w:b/>
          <w:bCs/>
          <w:rtl/>
        </w:rPr>
        <w:t>לא</w:t>
      </w:r>
      <w:r w:rsidRPr="00860667">
        <w:rPr>
          <w:rFonts w:ascii="David" w:hAnsi="David" w:cs="David"/>
          <w:rtl/>
        </w:rPr>
        <w:t xml:space="preserve"> </w:t>
      </w:r>
      <w:r w:rsidRPr="00860667">
        <w:rPr>
          <w:rFonts w:ascii="David" w:hAnsi="David" w:cs="David" w:hint="cs"/>
          <w:rtl/>
        </w:rPr>
        <w:t>להגיב</w:t>
      </w:r>
      <w:r w:rsidRPr="00860667">
        <w:rPr>
          <w:rFonts w:ascii="David" w:hAnsi="David" w:cs="David"/>
          <w:rtl/>
        </w:rPr>
        <w:t xml:space="preserve"> </w:t>
      </w:r>
      <w:r w:rsidRPr="00860667">
        <w:rPr>
          <w:rFonts w:ascii="David" w:hAnsi="David" w:cs="David" w:hint="cs"/>
          <w:rtl/>
        </w:rPr>
        <w:t>על</w:t>
      </w:r>
      <w:r w:rsidRPr="00860667">
        <w:rPr>
          <w:rFonts w:ascii="David" w:hAnsi="David" w:cs="David"/>
          <w:rtl/>
        </w:rPr>
        <w:t xml:space="preserve"> </w:t>
      </w:r>
      <w:r w:rsidRPr="00860667">
        <w:rPr>
          <w:rFonts w:ascii="David" w:hAnsi="David" w:cs="David" w:hint="cs"/>
          <w:rtl/>
        </w:rPr>
        <w:t>עצם</w:t>
      </w:r>
      <w:r w:rsidRPr="00860667">
        <w:rPr>
          <w:rFonts w:ascii="David" w:hAnsi="David" w:cs="David"/>
          <w:rtl/>
        </w:rPr>
        <w:t xml:space="preserve"> </w:t>
      </w:r>
      <w:r w:rsidRPr="00860667">
        <w:rPr>
          <w:rFonts w:ascii="David" w:hAnsi="David" w:cs="David" w:hint="cs"/>
          <w:rtl/>
        </w:rPr>
        <w:t>כמות</w:t>
      </w:r>
      <w:r w:rsidRPr="00860667">
        <w:rPr>
          <w:rFonts w:ascii="David" w:hAnsi="David" w:cs="David"/>
          <w:rtl/>
        </w:rPr>
        <w:t xml:space="preserve"> </w:t>
      </w:r>
      <w:r w:rsidRPr="00860667">
        <w:rPr>
          <w:rFonts w:ascii="David" w:hAnsi="David" w:cs="David" w:hint="cs"/>
          <w:rtl/>
        </w:rPr>
        <w:t>הטילים</w:t>
      </w:r>
      <w:r w:rsidRPr="00860667">
        <w:rPr>
          <w:rFonts w:ascii="David" w:hAnsi="David" w:cs="David"/>
          <w:rtl/>
        </w:rPr>
        <w:t xml:space="preserve"> </w:t>
      </w:r>
      <w:r w:rsidRPr="00860667">
        <w:rPr>
          <w:rFonts w:ascii="David" w:hAnsi="David" w:cs="David" w:hint="cs"/>
          <w:rtl/>
        </w:rPr>
        <w:t>שירו</w:t>
      </w:r>
      <w:r w:rsidRPr="00860667">
        <w:rPr>
          <w:rFonts w:ascii="David" w:hAnsi="David" w:cs="David"/>
          <w:rtl/>
        </w:rPr>
        <w:t xml:space="preserve">, </w:t>
      </w:r>
      <w:r w:rsidRPr="00860667">
        <w:rPr>
          <w:rFonts w:ascii="David" w:hAnsi="David" w:cs="David" w:hint="cs"/>
          <w:rtl/>
        </w:rPr>
        <w:t>אלא</w:t>
      </w:r>
      <w:r w:rsidRPr="00860667">
        <w:rPr>
          <w:rFonts w:ascii="David" w:hAnsi="David" w:cs="David"/>
          <w:rtl/>
        </w:rPr>
        <w:t xml:space="preserve"> </w:t>
      </w:r>
      <w:r w:rsidRPr="00860667">
        <w:rPr>
          <w:rFonts w:ascii="David" w:hAnsi="David" w:cs="David" w:hint="cs"/>
          <w:rtl/>
        </w:rPr>
        <w:t>למגר</w:t>
      </w:r>
      <w:r w:rsidRPr="00860667">
        <w:rPr>
          <w:rFonts w:ascii="David" w:hAnsi="David" w:cs="David"/>
          <w:rtl/>
        </w:rPr>
        <w:t xml:space="preserve"> </w:t>
      </w:r>
      <w:r w:rsidRPr="00860667">
        <w:rPr>
          <w:rFonts w:ascii="David" w:hAnsi="David" w:cs="David" w:hint="cs"/>
          <w:rtl/>
        </w:rPr>
        <w:t>את</w:t>
      </w:r>
      <w:r w:rsidRPr="00860667">
        <w:rPr>
          <w:rFonts w:ascii="David" w:hAnsi="David" w:cs="David"/>
          <w:rtl/>
        </w:rPr>
        <w:t xml:space="preserve"> </w:t>
      </w:r>
      <w:r w:rsidRPr="00860667">
        <w:rPr>
          <w:rFonts w:ascii="David" w:hAnsi="David" w:cs="David" w:hint="cs"/>
          <w:rtl/>
        </w:rPr>
        <w:t>איום</w:t>
      </w:r>
      <w:r w:rsidRPr="00860667">
        <w:rPr>
          <w:rFonts w:ascii="David" w:hAnsi="David" w:cs="David"/>
          <w:rtl/>
        </w:rPr>
        <w:t xml:space="preserve"> </w:t>
      </w:r>
      <w:r w:rsidRPr="00860667">
        <w:rPr>
          <w:rFonts w:ascii="David" w:hAnsi="David" w:cs="David" w:hint="cs"/>
          <w:rtl/>
        </w:rPr>
        <w:t>הטילים</w:t>
      </w:r>
      <w:r w:rsidRPr="00860667">
        <w:rPr>
          <w:rFonts w:ascii="David" w:hAnsi="David" w:cs="David"/>
          <w:rtl/>
        </w:rPr>
        <w:t xml:space="preserve">. </w:t>
      </w:r>
      <w:r w:rsidRPr="00860667">
        <w:rPr>
          <w:rFonts w:ascii="David" w:hAnsi="David" w:cs="David" w:hint="cs"/>
          <w:rtl/>
        </w:rPr>
        <w:t>הבעיה</w:t>
      </w:r>
      <w:r w:rsidRPr="00860667">
        <w:rPr>
          <w:rFonts w:ascii="David" w:hAnsi="David" w:cs="David"/>
          <w:rtl/>
        </w:rPr>
        <w:t xml:space="preserve"> </w:t>
      </w:r>
      <w:r w:rsidR="00835235">
        <w:rPr>
          <w:rFonts w:ascii="David" w:hAnsi="David" w:cs="David" w:hint="cs"/>
          <w:rtl/>
        </w:rPr>
        <w:t>שזה</w:t>
      </w:r>
      <w:r w:rsidRPr="00860667">
        <w:rPr>
          <w:rFonts w:ascii="David" w:hAnsi="David" w:cs="David"/>
          <w:rtl/>
        </w:rPr>
        <w:t xml:space="preserve"> </w:t>
      </w:r>
      <w:r w:rsidRPr="00860667">
        <w:rPr>
          <w:rFonts w:ascii="David" w:hAnsi="David" w:cs="David" w:hint="cs"/>
          <w:rtl/>
        </w:rPr>
        <w:t>פותח</w:t>
      </w:r>
      <w:r w:rsidRPr="00860667">
        <w:rPr>
          <w:rFonts w:ascii="David" w:hAnsi="David" w:cs="David"/>
          <w:rtl/>
        </w:rPr>
        <w:t xml:space="preserve"> </w:t>
      </w:r>
      <w:r w:rsidRPr="00860667">
        <w:rPr>
          <w:rFonts w:ascii="David" w:hAnsi="David" w:cs="David" w:hint="cs"/>
          <w:rtl/>
        </w:rPr>
        <w:t>פתח</w:t>
      </w:r>
      <w:r w:rsidRPr="00860667">
        <w:rPr>
          <w:rFonts w:ascii="David" w:hAnsi="David" w:cs="David"/>
          <w:rtl/>
        </w:rPr>
        <w:t xml:space="preserve"> </w:t>
      </w:r>
      <w:r w:rsidRPr="00860667">
        <w:rPr>
          <w:rFonts w:ascii="David" w:hAnsi="David" w:cs="David" w:hint="cs"/>
          <w:rtl/>
        </w:rPr>
        <w:t>לניצול</w:t>
      </w:r>
      <w:r w:rsidRPr="00860667">
        <w:rPr>
          <w:rFonts w:ascii="David" w:hAnsi="David" w:cs="David"/>
          <w:rtl/>
        </w:rPr>
        <w:t xml:space="preserve"> </w:t>
      </w:r>
      <w:r w:rsidRPr="00860667">
        <w:rPr>
          <w:rFonts w:ascii="David" w:hAnsi="David" w:cs="David" w:hint="cs"/>
          <w:rtl/>
        </w:rPr>
        <w:t>לרעה</w:t>
      </w:r>
      <w:r w:rsidRPr="00860667">
        <w:rPr>
          <w:rFonts w:ascii="David" w:hAnsi="David" w:cs="David"/>
          <w:rtl/>
        </w:rPr>
        <w:t xml:space="preserve"> - </w:t>
      </w:r>
      <w:r w:rsidRPr="00860667">
        <w:rPr>
          <w:rFonts w:ascii="David" w:hAnsi="David" w:cs="David" w:hint="cs"/>
          <w:rtl/>
        </w:rPr>
        <w:t>מאפשר</w:t>
      </w:r>
      <w:r w:rsidRPr="00860667">
        <w:rPr>
          <w:rFonts w:ascii="David" w:hAnsi="David" w:cs="David"/>
          <w:rtl/>
        </w:rPr>
        <w:t xml:space="preserve"> </w:t>
      </w:r>
      <w:r w:rsidRPr="00860667">
        <w:rPr>
          <w:rFonts w:ascii="David" w:hAnsi="David" w:cs="David" w:hint="cs"/>
          <w:rtl/>
        </w:rPr>
        <w:t>על</w:t>
      </w:r>
      <w:r w:rsidRPr="00860667">
        <w:rPr>
          <w:rFonts w:ascii="David" w:hAnsi="David" w:cs="David"/>
          <w:rtl/>
        </w:rPr>
        <w:t xml:space="preserve"> </w:t>
      </w:r>
      <w:r w:rsidRPr="00860667">
        <w:rPr>
          <w:rFonts w:ascii="David" w:hAnsi="David" w:cs="David" w:hint="cs"/>
          <w:rtl/>
        </w:rPr>
        <w:t>מתקפה</w:t>
      </w:r>
      <w:r w:rsidRPr="00860667">
        <w:rPr>
          <w:rFonts w:ascii="David" w:hAnsi="David" w:cs="David"/>
          <w:rtl/>
        </w:rPr>
        <w:t xml:space="preserve"> </w:t>
      </w:r>
      <w:r w:rsidRPr="00860667">
        <w:rPr>
          <w:rFonts w:ascii="David" w:hAnsi="David" w:cs="David" w:hint="cs"/>
          <w:rtl/>
        </w:rPr>
        <w:t>קטנה</w:t>
      </w:r>
      <w:r w:rsidRPr="00860667">
        <w:rPr>
          <w:rFonts w:ascii="David" w:hAnsi="David" w:cs="David"/>
          <w:rtl/>
        </w:rPr>
        <w:t xml:space="preserve"> </w:t>
      </w:r>
      <w:r w:rsidRPr="00860667">
        <w:rPr>
          <w:rFonts w:ascii="David" w:hAnsi="David" w:cs="David" w:hint="cs"/>
          <w:rtl/>
        </w:rPr>
        <w:t>לפתוח</w:t>
      </w:r>
      <w:r w:rsidRPr="00860667">
        <w:rPr>
          <w:rFonts w:ascii="David" w:hAnsi="David" w:cs="David"/>
          <w:rtl/>
        </w:rPr>
        <w:t xml:space="preserve"> </w:t>
      </w:r>
      <w:r w:rsidRPr="00860667">
        <w:rPr>
          <w:rFonts w:ascii="David" w:hAnsi="David" w:cs="David" w:hint="cs"/>
          <w:rtl/>
        </w:rPr>
        <w:t>במלחמה</w:t>
      </w:r>
      <w:r w:rsidRPr="00860667">
        <w:rPr>
          <w:rFonts w:ascii="David" w:hAnsi="David" w:cs="David"/>
          <w:rtl/>
        </w:rPr>
        <w:t xml:space="preserve"> </w:t>
      </w:r>
      <w:r w:rsidRPr="00860667">
        <w:rPr>
          <w:rFonts w:ascii="David" w:hAnsi="David" w:cs="David" w:hint="cs"/>
          <w:rtl/>
        </w:rPr>
        <w:t>טוטלית</w:t>
      </w:r>
      <w:r w:rsidRPr="00860667">
        <w:rPr>
          <w:rFonts w:ascii="David" w:hAnsi="David" w:cs="David"/>
          <w:rtl/>
        </w:rPr>
        <w:t xml:space="preserve">, </w:t>
      </w:r>
      <w:r w:rsidRPr="00860667">
        <w:rPr>
          <w:rFonts w:ascii="David" w:hAnsi="David" w:cs="David" w:hint="cs"/>
          <w:rtl/>
        </w:rPr>
        <w:t>משום</w:t>
      </w:r>
      <w:r w:rsidRPr="00860667">
        <w:rPr>
          <w:rFonts w:ascii="David" w:hAnsi="David" w:cs="David"/>
          <w:rtl/>
        </w:rPr>
        <w:t xml:space="preserve"> </w:t>
      </w:r>
      <w:r w:rsidRPr="00860667">
        <w:rPr>
          <w:rFonts w:ascii="David" w:hAnsi="David" w:cs="David" w:hint="cs"/>
          <w:rtl/>
        </w:rPr>
        <w:t>שגודל</w:t>
      </w:r>
      <w:r w:rsidRPr="00860667">
        <w:rPr>
          <w:rFonts w:ascii="David" w:hAnsi="David" w:cs="David"/>
          <w:rtl/>
        </w:rPr>
        <w:t xml:space="preserve"> </w:t>
      </w:r>
      <w:r w:rsidRPr="00860667">
        <w:rPr>
          <w:rFonts w:ascii="David" w:hAnsi="David" w:cs="David" w:hint="cs"/>
          <w:rtl/>
        </w:rPr>
        <w:t>האיום</w:t>
      </w:r>
      <w:r w:rsidRPr="00860667">
        <w:rPr>
          <w:rFonts w:ascii="David" w:hAnsi="David" w:cs="David"/>
          <w:rtl/>
        </w:rPr>
        <w:t xml:space="preserve"> </w:t>
      </w:r>
      <w:r w:rsidRPr="00860667">
        <w:rPr>
          <w:rFonts w:ascii="David" w:hAnsi="David" w:cs="David" w:hint="cs"/>
          <w:rtl/>
        </w:rPr>
        <w:t>זה</w:t>
      </w:r>
      <w:r w:rsidRPr="00860667">
        <w:rPr>
          <w:rFonts w:ascii="David" w:hAnsi="David" w:cs="David"/>
          <w:rtl/>
        </w:rPr>
        <w:t xml:space="preserve"> </w:t>
      </w:r>
      <w:r w:rsidRPr="00860667">
        <w:rPr>
          <w:rFonts w:ascii="David" w:hAnsi="David" w:cs="David" w:hint="cs"/>
          <w:rtl/>
        </w:rPr>
        <w:t>משהו</w:t>
      </w:r>
      <w:r w:rsidRPr="00860667">
        <w:rPr>
          <w:rFonts w:ascii="David" w:hAnsi="David" w:cs="David"/>
          <w:rtl/>
        </w:rPr>
        <w:t xml:space="preserve"> </w:t>
      </w:r>
      <w:r w:rsidRPr="00860667">
        <w:rPr>
          <w:rFonts w:ascii="David" w:hAnsi="David" w:cs="David" w:hint="cs"/>
          <w:rtl/>
        </w:rPr>
        <w:t>מאוד</w:t>
      </w:r>
      <w:r w:rsidRPr="00860667">
        <w:rPr>
          <w:rFonts w:ascii="David" w:hAnsi="David" w:cs="David"/>
          <w:rtl/>
        </w:rPr>
        <w:t xml:space="preserve"> </w:t>
      </w:r>
      <w:r w:rsidRPr="00860667">
        <w:rPr>
          <w:rFonts w:ascii="David" w:hAnsi="David" w:cs="David" w:hint="cs"/>
          <w:rtl/>
        </w:rPr>
        <w:t>סובייקטיבי</w:t>
      </w:r>
      <w:r w:rsidRPr="00860667">
        <w:rPr>
          <w:rFonts w:ascii="David" w:hAnsi="David" w:cs="David"/>
          <w:rtl/>
        </w:rPr>
        <w:t>.</w:t>
      </w:r>
    </w:p>
    <w:p w:rsidR="00852DA9" w:rsidRPr="00860667" w:rsidRDefault="00852DA9" w:rsidP="00984D54">
      <w:pPr>
        <w:pStyle w:val="a3"/>
        <w:numPr>
          <w:ilvl w:val="4"/>
          <w:numId w:val="37"/>
        </w:numPr>
        <w:spacing w:line="276" w:lineRule="auto"/>
        <w:jc w:val="both"/>
        <w:rPr>
          <w:rFonts w:ascii="David" w:hAnsi="David" w:cs="David"/>
        </w:rPr>
      </w:pPr>
      <w:r w:rsidRPr="00860667">
        <w:rPr>
          <w:rFonts w:ascii="David" w:hAnsi="David" w:cs="David" w:hint="cs"/>
          <w:u w:val="single"/>
          <w:rtl/>
        </w:rPr>
        <w:t>כמותית</w:t>
      </w:r>
      <w:r w:rsidRPr="00860667">
        <w:rPr>
          <w:rFonts w:ascii="David" w:hAnsi="David" w:cs="David" w:hint="cs"/>
          <w:rtl/>
        </w:rPr>
        <w:t xml:space="preserve">- קיבלת טיל? תחזיר טיל חזרה. </w:t>
      </w:r>
    </w:p>
    <w:p w:rsidR="00852DA9" w:rsidRPr="00860667" w:rsidRDefault="00852DA9" w:rsidP="00984D54">
      <w:pPr>
        <w:pStyle w:val="a3"/>
        <w:numPr>
          <w:ilvl w:val="3"/>
          <w:numId w:val="37"/>
        </w:numPr>
        <w:spacing w:line="276" w:lineRule="auto"/>
        <w:jc w:val="both"/>
        <w:rPr>
          <w:rFonts w:ascii="David" w:hAnsi="David" w:cs="David"/>
          <w:lang w:val="ru-RU"/>
        </w:rPr>
      </w:pPr>
      <w:r w:rsidRPr="00860667">
        <w:rPr>
          <w:rFonts w:ascii="David" w:hAnsi="David" w:cs="David" w:hint="cs"/>
          <w:u w:val="single"/>
          <w:rtl/>
        </w:rPr>
        <w:t>מיידיות</w:t>
      </w:r>
      <w:r w:rsidRPr="00860667">
        <w:rPr>
          <w:rFonts w:ascii="David" w:hAnsi="David" w:cs="David" w:hint="cs"/>
          <w:rtl/>
        </w:rPr>
        <w:t xml:space="preserve">- </w:t>
      </w:r>
      <w:r w:rsidR="00860667" w:rsidRPr="00860667">
        <w:rPr>
          <w:rFonts w:ascii="David" w:hAnsi="David" w:cs="David" w:hint="eastAsia"/>
          <w:rtl/>
        </w:rPr>
        <w:t>צריך</w:t>
      </w:r>
      <w:r w:rsidR="00860667" w:rsidRPr="00860667">
        <w:rPr>
          <w:rFonts w:ascii="David" w:hAnsi="David" w:cs="David"/>
          <w:rtl/>
          <w:lang w:bidi="ar-SA"/>
        </w:rPr>
        <w:t xml:space="preserve"> </w:t>
      </w:r>
      <w:r w:rsidR="00860667" w:rsidRPr="00860667">
        <w:rPr>
          <w:rFonts w:ascii="David" w:hAnsi="David" w:cs="David" w:hint="eastAsia"/>
          <w:rtl/>
        </w:rPr>
        <w:t>להגיב</w:t>
      </w:r>
      <w:r w:rsidR="00860667" w:rsidRPr="00860667">
        <w:rPr>
          <w:rFonts w:ascii="David" w:hAnsi="David" w:cs="David"/>
          <w:rtl/>
          <w:lang w:bidi="ar-SA"/>
        </w:rPr>
        <w:t xml:space="preserve"> </w:t>
      </w:r>
      <w:r w:rsidR="00860667" w:rsidRPr="00860667">
        <w:rPr>
          <w:rFonts w:ascii="David" w:hAnsi="David" w:cs="David" w:hint="eastAsia"/>
          <w:rtl/>
        </w:rPr>
        <w:t>מיד</w:t>
      </w:r>
      <w:r w:rsidR="00860667" w:rsidRPr="00860667">
        <w:rPr>
          <w:rFonts w:ascii="David" w:hAnsi="David" w:cs="David" w:hint="cs"/>
          <w:rtl/>
        </w:rPr>
        <w:t>,</w:t>
      </w:r>
      <w:r w:rsidR="00860667" w:rsidRPr="00860667">
        <w:rPr>
          <w:rFonts w:ascii="David" w:hAnsi="David" w:cs="David"/>
          <w:rtl/>
          <w:lang w:bidi="ar-SA"/>
        </w:rPr>
        <w:t xml:space="preserve"> </w:t>
      </w:r>
      <w:r w:rsidR="00860667" w:rsidRPr="00860667">
        <w:rPr>
          <w:rFonts w:ascii="David" w:hAnsi="David" w:cs="David" w:hint="eastAsia"/>
          <w:rtl/>
        </w:rPr>
        <w:t>בזמן</w:t>
      </w:r>
      <w:r w:rsidR="00860667" w:rsidRPr="00860667">
        <w:rPr>
          <w:rFonts w:ascii="David" w:hAnsi="David" w:cs="David"/>
          <w:rtl/>
          <w:lang w:bidi="ar-SA"/>
        </w:rPr>
        <w:t xml:space="preserve"> </w:t>
      </w:r>
      <w:r w:rsidR="00860667" w:rsidRPr="00860667">
        <w:rPr>
          <w:rFonts w:ascii="David" w:hAnsi="David" w:cs="David" w:hint="eastAsia"/>
          <w:rtl/>
        </w:rPr>
        <w:t>הקרוב</w:t>
      </w:r>
      <w:r w:rsidR="00860667" w:rsidRPr="00860667">
        <w:rPr>
          <w:rFonts w:ascii="David" w:hAnsi="David" w:cs="David"/>
          <w:rtl/>
          <w:lang w:bidi="ar-SA"/>
        </w:rPr>
        <w:t xml:space="preserve"> </w:t>
      </w:r>
      <w:r w:rsidR="00860667" w:rsidRPr="00860667">
        <w:rPr>
          <w:rFonts w:ascii="David" w:hAnsi="David" w:cs="David" w:hint="cs"/>
          <w:rtl/>
        </w:rPr>
        <w:t>ב</w:t>
      </w:r>
      <w:r w:rsidR="00860667" w:rsidRPr="00860667">
        <w:rPr>
          <w:rFonts w:ascii="David" w:hAnsi="David" w:cs="David" w:hint="eastAsia"/>
          <w:rtl/>
        </w:rPr>
        <w:t>יותר</w:t>
      </w:r>
      <w:r w:rsidR="00860667" w:rsidRPr="00860667">
        <w:rPr>
          <w:rFonts w:ascii="David" w:hAnsi="David" w:cs="David"/>
          <w:rtl/>
          <w:lang w:bidi="ar-SA"/>
        </w:rPr>
        <w:t xml:space="preserve"> </w:t>
      </w:r>
      <w:r w:rsidR="00860667" w:rsidRPr="00860667">
        <w:rPr>
          <w:rFonts w:ascii="David" w:hAnsi="David" w:cs="David" w:hint="eastAsia"/>
          <w:rtl/>
        </w:rPr>
        <w:t>שבו</w:t>
      </w:r>
      <w:r w:rsidR="00860667" w:rsidRPr="00860667">
        <w:rPr>
          <w:rFonts w:ascii="David" w:hAnsi="David" w:cs="David"/>
          <w:rtl/>
          <w:lang w:bidi="ar-SA"/>
        </w:rPr>
        <w:t xml:space="preserve"> </w:t>
      </w:r>
      <w:r w:rsidR="00860667" w:rsidRPr="00860667">
        <w:rPr>
          <w:rFonts w:ascii="David" w:hAnsi="David" w:cs="David" w:hint="eastAsia"/>
          <w:rtl/>
        </w:rPr>
        <w:t>הייתה</w:t>
      </w:r>
      <w:r w:rsidR="00860667" w:rsidRPr="00860667">
        <w:rPr>
          <w:rFonts w:ascii="David" w:hAnsi="David" w:cs="David"/>
          <w:rtl/>
          <w:lang w:bidi="ar-SA"/>
        </w:rPr>
        <w:t xml:space="preserve"> </w:t>
      </w:r>
      <w:r w:rsidR="00860667" w:rsidRPr="00860667">
        <w:rPr>
          <w:rFonts w:ascii="David" w:hAnsi="David" w:cs="David" w:hint="eastAsia"/>
          <w:rtl/>
        </w:rPr>
        <w:t>הזדמנות</w:t>
      </w:r>
      <w:r w:rsidR="00860667" w:rsidRPr="00860667">
        <w:rPr>
          <w:rFonts w:ascii="David" w:hAnsi="David" w:cs="David"/>
          <w:rtl/>
          <w:lang w:bidi="ar-SA"/>
        </w:rPr>
        <w:t xml:space="preserve"> </w:t>
      </w:r>
      <w:r w:rsidR="00860667" w:rsidRPr="00860667">
        <w:rPr>
          <w:rFonts w:ascii="David" w:hAnsi="David" w:cs="David" w:hint="eastAsia"/>
          <w:rtl/>
        </w:rPr>
        <w:t>להגיב</w:t>
      </w:r>
      <w:r w:rsidR="00860667" w:rsidRPr="00860667">
        <w:rPr>
          <w:rFonts w:ascii="David" w:hAnsi="David" w:cs="David"/>
          <w:rtl/>
          <w:lang w:bidi="ar-SA"/>
        </w:rPr>
        <w:t xml:space="preserve">. </w:t>
      </w:r>
      <w:r w:rsidR="00860667" w:rsidRPr="00860667">
        <w:rPr>
          <w:rFonts w:ascii="David" w:hAnsi="David" w:cs="David" w:hint="cs"/>
          <w:rtl/>
        </w:rPr>
        <w:t>מיידיות הפעולה זה גם אינדיקאטו</w:t>
      </w:r>
      <w:r w:rsidR="00860667" w:rsidRPr="00860667">
        <w:rPr>
          <w:rFonts w:ascii="David" w:hAnsi="David" w:cs="David" w:hint="eastAsia"/>
          <w:rtl/>
        </w:rPr>
        <w:t>ר</w:t>
      </w:r>
      <w:r w:rsidR="00860667" w:rsidRPr="00860667">
        <w:rPr>
          <w:rFonts w:ascii="David" w:hAnsi="David" w:cs="David"/>
          <w:rtl/>
          <w:lang w:bidi="ar-SA"/>
        </w:rPr>
        <w:t xml:space="preserve"> </w:t>
      </w:r>
      <w:r w:rsidR="00860667" w:rsidRPr="00860667">
        <w:rPr>
          <w:rFonts w:ascii="David" w:hAnsi="David" w:cs="David" w:hint="eastAsia"/>
          <w:rtl/>
        </w:rPr>
        <w:t>לנחיצות</w:t>
      </w:r>
      <w:r w:rsidR="00860667" w:rsidRPr="00860667">
        <w:rPr>
          <w:rFonts w:ascii="David" w:hAnsi="David" w:cs="David"/>
          <w:rtl/>
          <w:lang w:bidi="ar-SA"/>
        </w:rPr>
        <w:t xml:space="preserve"> </w:t>
      </w:r>
      <w:r w:rsidR="00860667" w:rsidRPr="00860667">
        <w:rPr>
          <w:rFonts w:ascii="David" w:hAnsi="David" w:cs="David" w:hint="eastAsia"/>
          <w:rtl/>
        </w:rPr>
        <w:t>כי</w:t>
      </w:r>
      <w:r w:rsidR="00860667" w:rsidRPr="00860667">
        <w:rPr>
          <w:rFonts w:ascii="David" w:hAnsi="David" w:cs="David"/>
          <w:rtl/>
          <w:lang w:bidi="ar-SA"/>
        </w:rPr>
        <w:t xml:space="preserve"> </w:t>
      </w:r>
      <w:r w:rsidR="00860667" w:rsidRPr="00860667">
        <w:rPr>
          <w:rFonts w:ascii="David" w:hAnsi="David" w:cs="David" w:hint="eastAsia"/>
          <w:rtl/>
        </w:rPr>
        <w:t>אם</w:t>
      </w:r>
      <w:r w:rsidR="00860667" w:rsidRPr="00860667">
        <w:rPr>
          <w:rFonts w:ascii="David" w:hAnsi="David" w:cs="David"/>
          <w:rtl/>
          <w:lang w:bidi="ar-SA"/>
        </w:rPr>
        <w:t xml:space="preserve"> </w:t>
      </w:r>
      <w:r w:rsidR="00860667" w:rsidRPr="00860667">
        <w:rPr>
          <w:rFonts w:ascii="David" w:hAnsi="David" w:cs="David" w:hint="eastAsia"/>
          <w:rtl/>
        </w:rPr>
        <w:t>מחכ</w:t>
      </w:r>
      <w:r w:rsidR="00860667" w:rsidRPr="00860667">
        <w:rPr>
          <w:rFonts w:ascii="David" w:hAnsi="David" w:cs="David" w:hint="cs"/>
          <w:rtl/>
        </w:rPr>
        <w:t>ים</w:t>
      </w:r>
      <w:r w:rsidR="00860667" w:rsidRPr="00860667">
        <w:rPr>
          <w:rFonts w:ascii="David" w:hAnsi="David" w:cs="David"/>
          <w:rtl/>
          <w:lang w:bidi="ar-SA"/>
        </w:rPr>
        <w:t xml:space="preserve"> </w:t>
      </w:r>
      <w:r w:rsidR="00860667" w:rsidRPr="00860667">
        <w:rPr>
          <w:rFonts w:ascii="David" w:hAnsi="David" w:cs="David" w:hint="eastAsia"/>
          <w:rtl/>
        </w:rPr>
        <w:t>שנה</w:t>
      </w:r>
      <w:r w:rsidR="00860667" w:rsidRPr="00860667">
        <w:rPr>
          <w:rFonts w:ascii="David" w:hAnsi="David" w:cs="David"/>
          <w:rtl/>
          <w:lang w:bidi="ar-SA"/>
        </w:rPr>
        <w:t xml:space="preserve"> </w:t>
      </w:r>
      <w:r w:rsidR="00860667" w:rsidRPr="00860667">
        <w:rPr>
          <w:rFonts w:ascii="David" w:hAnsi="David" w:cs="David" w:hint="eastAsia"/>
          <w:rtl/>
        </w:rPr>
        <w:t>עד</w:t>
      </w:r>
      <w:r w:rsidR="00860667" w:rsidRPr="00860667">
        <w:rPr>
          <w:rFonts w:ascii="David" w:hAnsi="David" w:cs="David"/>
          <w:rtl/>
          <w:lang w:bidi="ar-SA"/>
        </w:rPr>
        <w:t xml:space="preserve"> </w:t>
      </w:r>
      <w:r w:rsidR="00860667" w:rsidRPr="00860667">
        <w:rPr>
          <w:rFonts w:ascii="David" w:hAnsi="David" w:cs="David" w:hint="eastAsia"/>
          <w:rtl/>
        </w:rPr>
        <w:t>שמגיב</w:t>
      </w:r>
      <w:r w:rsidR="00860667" w:rsidRPr="00860667">
        <w:rPr>
          <w:rFonts w:ascii="David" w:hAnsi="David" w:cs="David" w:hint="cs"/>
          <w:rtl/>
        </w:rPr>
        <w:t>ים,</w:t>
      </w:r>
      <w:r w:rsidR="00860667" w:rsidRPr="00860667">
        <w:rPr>
          <w:rFonts w:ascii="David" w:hAnsi="David" w:cs="David"/>
          <w:rtl/>
          <w:lang w:bidi="ar-SA"/>
        </w:rPr>
        <w:t xml:space="preserve"> </w:t>
      </w:r>
      <w:r w:rsidR="00860667" w:rsidRPr="00860667">
        <w:rPr>
          <w:rFonts w:ascii="David" w:hAnsi="David" w:cs="David" w:hint="eastAsia"/>
          <w:rtl/>
        </w:rPr>
        <w:t>כנראה</w:t>
      </w:r>
      <w:r w:rsidR="00860667" w:rsidRPr="00860667">
        <w:rPr>
          <w:rFonts w:ascii="David" w:hAnsi="David" w:cs="David"/>
          <w:rtl/>
          <w:lang w:bidi="ar-SA"/>
        </w:rPr>
        <w:t xml:space="preserve"> </w:t>
      </w:r>
      <w:r w:rsidR="00860667" w:rsidRPr="00860667">
        <w:rPr>
          <w:rFonts w:ascii="David" w:hAnsi="David" w:cs="David" w:hint="eastAsia"/>
          <w:rtl/>
        </w:rPr>
        <w:t>שהתגובה</w:t>
      </w:r>
      <w:r w:rsidR="00860667" w:rsidRPr="00860667">
        <w:rPr>
          <w:rFonts w:ascii="David" w:hAnsi="David" w:cs="David"/>
          <w:rtl/>
          <w:lang w:bidi="ar-SA"/>
        </w:rPr>
        <w:t xml:space="preserve"> </w:t>
      </w:r>
      <w:r w:rsidR="00860667" w:rsidRPr="00860667">
        <w:rPr>
          <w:rFonts w:ascii="David" w:hAnsi="David" w:cs="David" w:hint="eastAsia"/>
          <w:rtl/>
        </w:rPr>
        <w:t>לא</w:t>
      </w:r>
      <w:r w:rsidR="00860667" w:rsidRPr="00860667">
        <w:rPr>
          <w:rFonts w:ascii="David" w:hAnsi="David" w:cs="David"/>
          <w:rtl/>
          <w:lang w:bidi="ar-SA"/>
        </w:rPr>
        <w:t xml:space="preserve"> </w:t>
      </w:r>
      <w:r w:rsidR="00860667" w:rsidRPr="00860667">
        <w:rPr>
          <w:rFonts w:ascii="David" w:hAnsi="David" w:cs="David" w:hint="eastAsia"/>
          <w:rtl/>
        </w:rPr>
        <w:t>נחוצה</w:t>
      </w:r>
      <w:r w:rsidR="00860667" w:rsidRPr="00860667">
        <w:rPr>
          <w:rFonts w:ascii="David" w:hAnsi="David" w:cs="David" w:hint="cs"/>
          <w:rtl/>
        </w:rPr>
        <w:t>.</w:t>
      </w:r>
    </w:p>
    <w:p w:rsidR="007907E7" w:rsidRDefault="00860667" w:rsidP="00984D54">
      <w:pPr>
        <w:pStyle w:val="a3"/>
        <w:numPr>
          <w:ilvl w:val="0"/>
          <w:numId w:val="1"/>
        </w:numPr>
        <w:spacing w:line="276" w:lineRule="auto"/>
        <w:jc w:val="both"/>
        <w:rPr>
          <w:rFonts w:ascii="David" w:hAnsi="David" w:cs="David"/>
        </w:rPr>
      </w:pPr>
      <w:r w:rsidRPr="00860667">
        <w:rPr>
          <w:rFonts w:ascii="David" w:hAnsi="David" w:cs="David" w:hint="cs"/>
          <w:b/>
          <w:bCs/>
          <w:rtl/>
        </w:rPr>
        <w:t>האם מותר לבצע מתקפת מנע</w:t>
      </w:r>
      <w:r w:rsidRPr="00860667">
        <w:rPr>
          <w:rFonts w:ascii="David" w:hAnsi="David" w:cs="David" w:hint="cs"/>
          <w:rtl/>
        </w:rPr>
        <w:t xml:space="preserve">? נבחין בין שני סוגים </w:t>
      </w:r>
      <w:r>
        <w:rPr>
          <w:rFonts w:ascii="David" w:hAnsi="David" w:cs="David"/>
          <w:rtl/>
        </w:rPr>
        <w:t>–</w:t>
      </w:r>
      <w:r w:rsidRPr="00860667">
        <w:rPr>
          <w:rFonts w:ascii="David" w:hAnsi="David" w:cs="David" w:hint="cs"/>
          <w:rtl/>
        </w:rPr>
        <w:t xml:space="preserve"> </w:t>
      </w:r>
    </w:p>
    <w:p w:rsidR="00860667" w:rsidRDefault="00860667" w:rsidP="00984D54">
      <w:pPr>
        <w:pStyle w:val="a3"/>
        <w:numPr>
          <w:ilvl w:val="1"/>
          <w:numId w:val="1"/>
        </w:numPr>
        <w:spacing w:line="276" w:lineRule="auto"/>
        <w:jc w:val="both"/>
        <w:rPr>
          <w:rFonts w:ascii="David" w:hAnsi="David" w:cs="David"/>
        </w:rPr>
      </w:pPr>
      <w:r>
        <w:rPr>
          <w:rFonts w:ascii="David" w:hAnsi="David" w:cs="David" w:hint="cs"/>
          <w:u w:val="single"/>
          <w:rtl/>
        </w:rPr>
        <w:t>תגובה ל</w:t>
      </w:r>
      <w:r w:rsidRPr="00860667">
        <w:rPr>
          <w:rFonts w:ascii="David" w:hAnsi="David" w:cs="David" w:hint="cs"/>
          <w:u w:val="single"/>
          <w:rtl/>
        </w:rPr>
        <w:t>התקפה צפויה</w:t>
      </w:r>
      <w:r>
        <w:rPr>
          <w:rFonts w:ascii="David" w:hAnsi="David" w:cs="David" w:hint="cs"/>
          <w:rtl/>
        </w:rPr>
        <w:t xml:space="preserve">- </w:t>
      </w:r>
      <w:r w:rsidRPr="00860667">
        <w:rPr>
          <w:rFonts w:ascii="David" w:hAnsi="David" w:cs="David" w:hint="cs"/>
          <w:rtl/>
        </w:rPr>
        <w:t>במלחמת</w:t>
      </w:r>
      <w:r w:rsidRPr="00860667">
        <w:rPr>
          <w:rFonts w:ascii="David" w:hAnsi="David" w:cs="David"/>
          <w:rtl/>
        </w:rPr>
        <w:t xml:space="preserve"> </w:t>
      </w:r>
      <w:r w:rsidRPr="00860667">
        <w:rPr>
          <w:rFonts w:ascii="David" w:hAnsi="David" w:cs="David" w:hint="cs"/>
          <w:rtl/>
        </w:rPr>
        <w:t>ששת</w:t>
      </w:r>
      <w:r w:rsidRPr="00860667">
        <w:rPr>
          <w:rFonts w:ascii="David" w:hAnsi="David" w:cs="David"/>
          <w:rtl/>
        </w:rPr>
        <w:t xml:space="preserve"> </w:t>
      </w:r>
      <w:r w:rsidRPr="00860667">
        <w:rPr>
          <w:rFonts w:ascii="David" w:hAnsi="David" w:cs="David" w:hint="cs"/>
          <w:rtl/>
        </w:rPr>
        <w:t>הימים</w:t>
      </w:r>
      <w:r>
        <w:rPr>
          <w:rFonts w:ascii="David" w:hAnsi="David" w:cs="David" w:hint="cs"/>
          <w:rtl/>
        </w:rPr>
        <w:t xml:space="preserve"> </w:t>
      </w:r>
      <w:r w:rsidRPr="00860667">
        <w:rPr>
          <w:rFonts w:ascii="David" w:hAnsi="David" w:cs="David" w:hint="cs"/>
          <w:rtl/>
        </w:rPr>
        <w:t>ישראל</w:t>
      </w:r>
      <w:r>
        <w:rPr>
          <w:rFonts w:ascii="David" w:hAnsi="David" w:cs="David" w:hint="cs"/>
          <w:rtl/>
        </w:rPr>
        <w:t xml:space="preserve"> התחילה,</w:t>
      </w:r>
      <w:r w:rsidRPr="00860667">
        <w:rPr>
          <w:rFonts w:ascii="David" w:hAnsi="David" w:cs="David"/>
          <w:rtl/>
        </w:rPr>
        <w:t xml:space="preserve"> </w:t>
      </w:r>
      <w:r>
        <w:rPr>
          <w:rFonts w:ascii="David" w:hAnsi="David" w:cs="David" w:hint="cs"/>
          <w:rtl/>
        </w:rPr>
        <w:t>ו</w:t>
      </w:r>
      <w:r w:rsidRPr="00860667">
        <w:rPr>
          <w:rFonts w:ascii="David" w:hAnsi="David" w:cs="David" w:hint="cs"/>
          <w:rtl/>
        </w:rPr>
        <w:t>טענה</w:t>
      </w:r>
      <w:r w:rsidRPr="00860667">
        <w:rPr>
          <w:rFonts w:ascii="David" w:hAnsi="David" w:cs="David"/>
          <w:rtl/>
        </w:rPr>
        <w:t xml:space="preserve"> </w:t>
      </w:r>
      <w:r w:rsidRPr="00860667">
        <w:rPr>
          <w:rFonts w:ascii="David" w:hAnsi="David" w:cs="David" w:hint="cs"/>
          <w:rtl/>
        </w:rPr>
        <w:t>שהיו</w:t>
      </w:r>
      <w:r w:rsidRPr="00860667">
        <w:rPr>
          <w:rFonts w:ascii="David" w:hAnsi="David" w:cs="David"/>
          <w:rtl/>
        </w:rPr>
        <w:t xml:space="preserve"> </w:t>
      </w:r>
      <w:r w:rsidRPr="00860667">
        <w:rPr>
          <w:rFonts w:ascii="David" w:hAnsi="David" w:cs="David" w:hint="cs"/>
          <w:rtl/>
        </w:rPr>
        <w:t>כוחות</w:t>
      </w:r>
      <w:r w:rsidRPr="00860667">
        <w:rPr>
          <w:rFonts w:ascii="David" w:hAnsi="David" w:cs="David"/>
          <w:rtl/>
        </w:rPr>
        <w:t xml:space="preserve"> </w:t>
      </w:r>
      <w:r w:rsidRPr="00860667">
        <w:rPr>
          <w:rFonts w:ascii="David" w:hAnsi="David" w:cs="David" w:hint="cs"/>
          <w:rtl/>
        </w:rPr>
        <w:t>ירדנים</w:t>
      </w:r>
      <w:r w:rsidRPr="00860667">
        <w:rPr>
          <w:rFonts w:ascii="David" w:hAnsi="David" w:cs="David"/>
          <w:rtl/>
        </w:rPr>
        <w:t xml:space="preserve"> </w:t>
      </w:r>
      <w:r w:rsidRPr="00860667">
        <w:rPr>
          <w:rFonts w:ascii="David" w:hAnsi="David" w:cs="David" w:hint="cs"/>
          <w:rtl/>
        </w:rPr>
        <w:t>וסוריים</w:t>
      </w:r>
      <w:r w:rsidRPr="00860667">
        <w:rPr>
          <w:rFonts w:ascii="David" w:hAnsi="David" w:cs="David"/>
          <w:rtl/>
        </w:rPr>
        <w:t xml:space="preserve"> </w:t>
      </w:r>
      <w:r w:rsidRPr="00860667">
        <w:rPr>
          <w:rFonts w:ascii="David" w:hAnsi="David" w:cs="David" w:hint="cs"/>
          <w:rtl/>
        </w:rPr>
        <w:t>על</w:t>
      </w:r>
      <w:r w:rsidRPr="00860667">
        <w:rPr>
          <w:rFonts w:ascii="David" w:hAnsi="David" w:cs="David"/>
          <w:rtl/>
        </w:rPr>
        <w:t xml:space="preserve"> </w:t>
      </w:r>
      <w:r w:rsidRPr="00860667">
        <w:rPr>
          <w:rFonts w:ascii="David" w:hAnsi="David" w:cs="David" w:hint="cs"/>
          <w:rtl/>
        </w:rPr>
        <w:t>הגדרות</w:t>
      </w:r>
      <w:r w:rsidRPr="00860667">
        <w:rPr>
          <w:rFonts w:ascii="David" w:hAnsi="David" w:cs="David"/>
          <w:rtl/>
        </w:rPr>
        <w:t xml:space="preserve"> </w:t>
      </w:r>
      <w:r w:rsidR="00835235">
        <w:rPr>
          <w:rFonts w:ascii="David" w:hAnsi="David" w:cs="David" w:hint="cs"/>
          <w:rtl/>
        </w:rPr>
        <w:t>ו</w:t>
      </w:r>
      <w:r w:rsidRPr="00860667">
        <w:rPr>
          <w:rFonts w:ascii="David" w:hAnsi="David" w:cs="David" w:hint="cs"/>
          <w:rtl/>
        </w:rPr>
        <w:t>לא</w:t>
      </w:r>
      <w:r w:rsidRPr="00860667">
        <w:rPr>
          <w:rFonts w:ascii="David" w:hAnsi="David" w:cs="David"/>
          <w:rtl/>
        </w:rPr>
        <w:t xml:space="preserve"> </w:t>
      </w:r>
      <w:r w:rsidRPr="00860667">
        <w:rPr>
          <w:rFonts w:ascii="David" w:hAnsi="David" w:cs="David" w:hint="cs"/>
          <w:rtl/>
        </w:rPr>
        <w:t>רצתה</w:t>
      </w:r>
      <w:r w:rsidRPr="00860667">
        <w:rPr>
          <w:rFonts w:ascii="David" w:hAnsi="David" w:cs="David"/>
          <w:rtl/>
        </w:rPr>
        <w:t xml:space="preserve"> </w:t>
      </w:r>
      <w:r w:rsidRPr="00860667">
        <w:rPr>
          <w:rFonts w:ascii="David" w:hAnsi="David" w:cs="David" w:hint="cs"/>
          <w:rtl/>
        </w:rPr>
        <w:t>לחכות</w:t>
      </w:r>
      <w:r w:rsidRPr="00860667">
        <w:rPr>
          <w:rFonts w:ascii="David" w:hAnsi="David" w:cs="David"/>
          <w:rtl/>
        </w:rPr>
        <w:t xml:space="preserve"> </w:t>
      </w:r>
      <w:r w:rsidRPr="00860667">
        <w:rPr>
          <w:rFonts w:ascii="David" w:hAnsi="David" w:cs="David" w:hint="cs"/>
          <w:rtl/>
        </w:rPr>
        <w:t>שיתקפו</w:t>
      </w:r>
      <w:r w:rsidRPr="00860667">
        <w:rPr>
          <w:rFonts w:ascii="David" w:hAnsi="David" w:cs="David"/>
          <w:rtl/>
        </w:rPr>
        <w:t xml:space="preserve"> </w:t>
      </w:r>
      <w:r w:rsidRPr="00860667">
        <w:rPr>
          <w:rFonts w:ascii="David" w:hAnsi="David" w:cs="David" w:hint="cs"/>
          <w:rtl/>
        </w:rPr>
        <w:t>אותה</w:t>
      </w:r>
      <w:r w:rsidRPr="00860667">
        <w:rPr>
          <w:rFonts w:ascii="David" w:hAnsi="David" w:cs="David"/>
          <w:rtl/>
        </w:rPr>
        <w:t xml:space="preserve"> </w:t>
      </w:r>
      <w:r w:rsidRPr="00860667">
        <w:rPr>
          <w:rFonts w:ascii="David" w:hAnsi="David" w:cs="David" w:hint="cs"/>
          <w:rtl/>
        </w:rPr>
        <w:t>כשברור</w:t>
      </w:r>
      <w:r w:rsidRPr="00860667">
        <w:rPr>
          <w:rFonts w:ascii="David" w:hAnsi="David" w:cs="David"/>
          <w:rtl/>
        </w:rPr>
        <w:t xml:space="preserve"> </w:t>
      </w:r>
      <w:r w:rsidRPr="00860667">
        <w:rPr>
          <w:rFonts w:ascii="David" w:hAnsi="David" w:cs="David" w:hint="cs"/>
          <w:rtl/>
        </w:rPr>
        <w:t>לה</w:t>
      </w:r>
      <w:r w:rsidRPr="00860667">
        <w:rPr>
          <w:rFonts w:ascii="David" w:hAnsi="David" w:cs="David"/>
          <w:rtl/>
        </w:rPr>
        <w:t xml:space="preserve"> </w:t>
      </w:r>
      <w:r w:rsidRPr="00860667">
        <w:rPr>
          <w:rFonts w:ascii="David" w:hAnsi="David" w:cs="David" w:hint="cs"/>
          <w:rtl/>
        </w:rPr>
        <w:t>לחלוטין</w:t>
      </w:r>
      <w:r w:rsidRPr="00860667">
        <w:rPr>
          <w:rFonts w:ascii="David" w:hAnsi="David" w:cs="David"/>
          <w:rtl/>
        </w:rPr>
        <w:t xml:space="preserve"> </w:t>
      </w:r>
      <w:r w:rsidRPr="00860667">
        <w:rPr>
          <w:rFonts w:ascii="David" w:hAnsi="David" w:cs="David" w:hint="cs"/>
          <w:rtl/>
        </w:rPr>
        <w:t>שזה</w:t>
      </w:r>
      <w:r w:rsidRPr="00860667">
        <w:rPr>
          <w:rFonts w:ascii="David" w:hAnsi="David" w:cs="David"/>
          <w:rtl/>
        </w:rPr>
        <w:t xml:space="preserve"> </w:t>
      </w:r>
      <w:r w:rsidRPr="00860667">
        <w:rPr>
          <w:rFonts w:ascii="David" w:hAnsi="David" w:cs="David" w:hint="cs"/>
          <w:rtl/>
        </w:rPr>
        <w:t>עתיד</w:t>
      </w:r>
      <w:r w:rsidRPr="00860667">
        <w:rPr>
          <w:rFonts w:ascii="David" w:hAnsi="David" w:cs="David"/>
          <w:rtl/>
        </w:rPr>
        <w:t xml:space="preserve"> </w:t>
      </w:r>
      <w:r w:rsidRPr="00860667">
        <w:rPr>
          <w:rFonts w:ascii="David" w:hAnsi="David" w:cs="David" w:hint="cs"/>
          <w:rtl/>
        </w:rPr>
        <w:t>לקרות</w:t>
      </w:r>
      <w:r w:rsidRPr="00860667">
        <w:rPr>
          <w:rFonts w:ascii="David" w:hAnsi="David" w:cs="David"/>
          <w:rtl/>
        </w:rPr>
        <w:t xml:space="preserve">. </w:t>
      </w:r>
    </w:p>
    <w:p w:rsidR="00860667" w:rsidRDefault="00860667" w:rsidP="00984D54">
      <w:pPr>
        <w:pStyle w:val="a3"/>
        <w:spacing w:line="276" w:lineRule="auto"/>
        <w:ind w:left="1440"/>
        <w:jc w:val="both"/>
        <w:rPr>
          <w:rFonts w:ascii="David" w:hAnsi="David" w:cs="David"/>
          <w:rtl/>
        </w:rPr>
      </w:pPr>
      <w:r w:rsidRPr="00860667">
        <w:rPr>
          <w:rFonts w:ascii="David" w:hAnsi="David" w:cs="David" w:hint="cs"/>
          <w:b/>
          <w:bCs/>
          <w:rtl/>
        </w:rPr>
        <w:t>למה</w:t>
      </w:r>
      <w:r w:rsidRPr="00860667">
        <w:rPr>
          <w:rFonts w:ascii="David" w:hAnsi="David" w:cs="David"/>
          <w:b/>
          <w:bCs/>
          <w:rtl/>
        </w:rPr>
        <w:t xml:space="preserve"> </w:t>
      </w:r>
      <w:r w:rsidRPr="00860667">
        <w:rPr>
          <w:rFonts w:ascii="David" w:hAnsi="David" w:cs="David" w:hint="cs"/>
          <w:b/>
          <w:bCs/>
          <w:rtl/>
        </w:rPr>
        <w:t>כן</w:t>
      </w:r>
      <w:r w:rsidRPr="00860667">
        <w:rPr>
          <w:rFonts w:ascii="David" w:hAnsi="David" w:cs="David"/>
          <w:b/>
          <w:bCs/>
          <w:rtl/>
        </w:rPr>
        <w:t>?</w:t>
      </w:r>
      <w:r w:rsidRPr="00860667">
        <w:rPr>
          <w:rFonts w:ascii="David" w:hAnsi="David" w:cs="David"/>
          <w:rtl/>
        </w:rPr>
        <w:t xml:space="preserve"> </w:t>
      </w:r>
      <w:r w:rsidRPr="00860667">
        <w:rPr>
          <w:rFonts w:ascii="David" w:hAnsi="David" w:cs="David" w:hint="cs"/>
          <w:rtl/>
        </w:rPr>
        <w:t>ניתן</w:t>
      </w:r>
      <w:r w:rsidRPr="00860667">
        <w:rPr>
          <w:rFonts w:ascii="David" w:hAnsi="David" w:cs="David"/>
          <w:rtl/>
        </w:rPr>
        <w:t xml:space="preserve"> </w:t>
      </w:r>
      <w:r w:rsidRPr="00860667">
        <w:rPr>
          <w:rFonts w:ascii="David" w:hAnsi="David" w:cs="David" w:hint="cs"/>
          <w:rtl/>
        </w:rPr>
        <w:t>לפרש</w:t>
      </w:r>
      <w:r w:rsidRPr="00860667">
        <w:rPr>
          <w:rFonts w:ascii="David" w:hAnsi="David" w:cs="David"/>
          <w:rtl/>
        </w:rPr>
        <w:t xml:space="preserve"> </w:t>
      </w:r>
      <w:r w:rsidRPr="00860667">
        <w:rPr>
          <w:rFonts w:ascii="David" w:hAnsi="David" w:cs="David" w:hint="cs"/>
          <w:rtl/>
        </w:rPr>
        <w:t>את</w:t>
      </w:r>
      <w:r w:rsidRPr="00860667">
        <w:rPr>
          <w:rFonts w:ascii="David" w:hAnsi="David" w:cs="David"/>
          <w:rtl/>
        </w:rPr>
        <w:t xml:space="preserve"> </w:t>
      </w:r>
      <w:r w:rsidRPr="00860667">
        <w:rPr>
          <w:rFonts w:ascii="David" w:hAnsi="David" w:cs="David" w:hint="cs"/>
          <w:rtl/>
        </w:rPr>
        <w:t>המונח</w:t>
      </w:r>
      <w:r w:rsidRPr="00860667">
        <w:rPr>
          <w:rFonts w:ascii="David" w:hAnsi="David" w:cs="David"/>
          <w:rtl/>
        </w:rPr>
        <w:t xml:space="preserve"> </w:t>
      </w:r>
      <w:r w:rsidRPr="00860667">
        <w:rPr>
          <w:rFonts w:ascii="David" w:hAnsi="David" w:cs="David" w:hint="cs"/>
          <w:rtl/>
        </w:rPr>
        <w:t>התקפה</w:t>
      </w:r>
      <w:r w:rsidRPr="00860667">
        <w:rPr>
          <w:rFonts w:ascii="David" w:hAnsi="David" w:cs="David"/>
          <w:rtl/>
        </w:rPr>
        <w:t xml:space="preserve"> </w:t>
      </w:r>
      <w:r w:rsidRPr="00860667">
        <w:rPr>
          <w:rFonts w:ascii="David" w:hAnsi="David" w:cs="David" w:hint="cs"/>
          <w:rtl/>
        </w:rPr>
        <w:t>באופן</w:t>
      </w:r>
      <w:r w:rsidRPr="00860667">
        <w:rPr>
          <w:rFonts w:ascii="David" w:hAnsi="David" w:cs="David"/>
          <w:rtl/>
        </w:rPr>
        <w:t xml:space="preserve"> </w:t>
      </w:r>
      <w:r w:rsidRPr="00860667">
        <w:rPr>
          <w:rFonts w:ascii="David" w:hAnsi="David" w:cs="David" w:hint="cs"/>
          <w:rtl/>
        </w:rPr>
        <w:t>גמיש;</w:t>
      </w:r>
      <w:r>
        <w:rPr>
          <w:rFonts w:ascii="David" w:hAnsi="David" w:cs="David" w:hint="cs"/>
          <w:rtl/>
        </w:rPr>
        <w:t xml:space="preserve"> </w:t>
      </w:r>
      <w:r w:rsidRPr="00860667">
        <w:rPr>
          <w:rFonts w:ascii="David" w:hAnsi="David" w:cs="David" w:hint="cs"/>
          <w:rtl/>
        </w:rPr>
        <w:t>המשפט</w:t>
      </w:r>
      <w:r w:rsidRPr="00860667">
        <w:rPr>
          <w:rFonts w:ascii="David" w:hAnsi="David" w:cs="David"/>
          <w:rtl/>
        </w:rPr>
        <w:t xml:space="preserve"> </w:t>
      </w:r>
      <w:r w:rsidRPr="00860667">
        <w:rPr>
          <w:rFonts w:ascii="David" w:hAnsi="David" w:cs="David" w:hint="cs"/>
          <w:rtl/>
        </w:rPr>
        <w:t>המנהגי</w:t>
      </w:r>
      <w:r w:rsidRPr="00860667">
        <w:rPr>
          <w:rFonts w:ascii="David" w:hAnsi="David" w:cs="David"/>
          <w:rtl/>
        </w:rPr>
        <w:t xml:space="preserve"> </w:t>
      </w:r>
      <w:r w:rsidRPr="00860667">
        <w:rPr>
          <w:rFonts w:ascii="David" w:hAnsi="David" w:cs="David" w:hint="cs"/>
          <w:rtl/>
        </w:rPr>
        <w:t>בנוגע</w:t>
      </w:r>
      <w:r w:rsidRPr="00860667">
        <w:rPr>
          <w:rFonts w:ascii="David" w:hAnsi="David" w:cs="David"/>
          <w:rtl/>
        </w:rPr>
        <w:t xml:space="preserve"> </w:t>
      </w:r>
      <w:r w:rsidRPr="00860667">
        <w:rPr>
          <w:rFonts w:ascii="David" w:hAnsi="David" w:cs="David" w:hint="cs"/>
          <w:rtl/>
        </w:rPr>
        <w:t>להגנה</w:t>
      </w:r>
      <w:r w:rsidRPr="00860667">
        <w:rPr>
          <w:rFonts w:ascii="David" w:hAnsi="David" w:cs="David"/>
          <w:rtl/>
        </w:rPr>
        <w:t xml:space="preserve"> </w:t>
      </w:r>
      <w:r w:rsidRPr="00860667">
        <w:rPr>
          <w:rFonts w:ascii="David" w:hAnsi="David" w:cs="David" w:hint="cs"/>
          <w:rtl/>
        </w:rPr>
        <w:t>עצמית</w:t>
      </w:r>
      <w:r w:rsidRPr="00860667">
        <w:rPr>
          <w:rFonts w:ascii="David" w:hAnsi="David" w:cs="David"/>
          <w:rtl/>
        </w:rPr>
        <w:t xml:space="preserve"> </w:t>
      </w:r>
      <w:r w:rsidRPr="00860667">
        <w:rPr>
          <w:rFonts w:ascii="David" w:hAnsi="David" w:cs="David" w:hint="cs"/>
          <w:rtl/>
        </w:rPr>
        <w:t>הוא</w:t>
      </w:r>
      <w:r w:rsidRPr="00860667">
        <w:rPr>
          <w:rFonts w:ascii="David" w:hAnsi="David" w:cs="David"/>
          <w:rtl/>
        </w:rPr>
        <w:t xml:space="preserve"> </w:t>
      </w:r>
      <w:r w:rsidRPr="00860667">
        <w:rPr>
          <w:rFonts w:ascii="David" w:hAnsi="David" w:cs="David" w:hint="cs"/>
          <w:rtl/>
        </w:rPr>
        <w:t>מעט</w:t>
      </w:r>
      <w:r w:rsidRPr="00860667">
        <w:rPr>
          <w:rFonts w:ascii="David" w:hAnsi="David" w:cs="David"/>
          <w:rtl/>
        </w:rPr>
        <w:t xml:space="preserve"> </w:t>
      </w:r>
      <w:r w:rsidRPr="00860667">
        <w:rPr>
          <w:rFonts w:ascii="David" w:hAnsi="David" w:cs="David" w:hint="cs"/>
          <w:rtl/>
        </w:rPr>
        <w:t>יותר</w:t>
      </w:r>
      <w:r w:rsidRPr="00860667">
        <w:rPr>
          <w:rFonts w:ascii="David" w:hAnsi="David" w:cs="David"/>
          <w:rtl/>
        </w:rPr>
        <w:t xml:space="preserve"> </w:t>
      </w:r>
      <w:r w:rsidRPr="00860667">
        <w:rPr>
          <w:rFonts w:ascii="David" w:hAnsi="David" w:cs="David" w:hint="cs"/>
          <w:rtl/>
        </w:rPr>
        <w:t>רחב</w:t>
      </w:r>
      <w:r w:rsidRPr="00860667">
        <w:rPr>
          <w:rFonts w:ascii="David" w:hAnsi="David" w:cs="David"/>
          <w:rtl/>
        </w:rPr>
        <w:t xml:space="preserve"> </w:t>
      </w:r>
      <w:r w:rsidRPr="00860667">
        <w:rPr>
          <w:rFonts w:ascii="David" w:hAnsi="David" w:cs="David" w:hint="cs"/>
          <w:rtl/>
        </w:rPr>
        <w:t>מהתנאים</w:t>
      </w:r>
      <w:r w:rsidRPr="00860667">
        <w:rPr>
          <w:rFonts w:ascii="David" w:hAnsi="David" w:cs="David"/>
          <w:rtl/>
        </w:rPr>
        <w:t xml:space="preserve"> </w:t>
      </w:r>
      <w:r w:rsidRPr="00860667">
        <w:rPr>
          <w:rFonts w:ascii="David" w:hAnsi="David" w:cs="David" w:hint="cs"/>
          <w:rtl/>
        </w:rPr>
        <w:t>שקבועים</w:t>
      </w:r>
      <w:r w:rsidRPr="00860667">
        <w:rPr>
          <w:rFonts w:ascii="David" w:hAnsi="David" w:cs="David"/>
          <w:rtl/>
        </w:rPr>
        <w:t xml:space="preserve"> </w:t>
      </w:r>
      <w:r w:rsidRPr="00835235">
        <w:rPr>
          <w:rFonts w:ascii="David" w:hAnsi="David" w:cs="David" w:hint="cs"/>
          <w:highlight w:val="yellow"/>
          <w:rtl/>
        </w:rPr>
        <w:t>בס</w:t>
      </w:r>
      <w:r w:rsidRPr="00835235">
        <w:rPr>
          <w:rFonts w:ascii="David" w:hAnsi="David" w:cs="David"/>
          <w:highlight w:val="yellow"/>
          <w:rtl/>
        </w:rPr>
        <w:t>' 51.</w:t>
      </w:r>
      <w:r w:rsidRPr="00860667">
        <w:rPr>
          <w:rFonts w:ascii="David" w:hAnsi="David" w:cs="David"/>
          <w:rtl/>
        </w:rPr>
        <w:t xml:space="preserve"> </w:t>
      </w:r>
      <w:r>
        <w:rPr>
          <w:rFonts w:ascii="David" w:hAnsi="David" w:cs="David" w:hint="cs"/>
          <w:rtl/>
        </w:rPr>
        <w:t xml:space="preserve"> </w:t>
      </w:r>
      <w:r w:rsidRPr="00860667">
        <w:rPr>
          <w:rFonts w:ascii="David" w:hAnsi="David" w:cs="David" w:hint="cs"/>
          <w:b/>
          <w:bCs/>
          <w:rtl/>
        </w:rPr>
        <w:t>למה</w:t>
      </w:r>
      <w:r w:rsidRPr="00860667">
        <w:rPr>
          <w:rFonts w:ascii="David" w:hAnsi="David" w:cs="David"/>
          <w:b/>
          <w:bCs/>
          <w:rtl/>
        </w:rPr>
        <w:t xml:space="preserve"> </w:t>
      </w:r>
      <w:r w:rsidRPr="00860667">
        <w:rPr>
          <w:rFonts w:ascii="David" w:hAnsi="David" w:cs="David" w:hint="cs"/>
          <w:b/>
          <w:bCs/>
          <w:rtl/>
        </w:rPr>
        <w:t>לא</w:t>
      </w:r>
      <w:r w:rsidRPr="00860667">
        <w:rPr>
          <w:rFonts w:ascii="David" w:hAnsi="David" w:cs="David"/>
          <w:b/>
          <w:bCs/>
          <w:rtl/>
        </w:rPr>
        <w:t>?</w:t>
      </w:r>
      <w:r w:rsidRPr="00860667">
        <w:rPr>
          <w:rFonts w:ascii="David" w:hAnsi="David" w:cs="David"/>
          <w:rtl/>
        </w:rPr>
        <w:t xml:space="preserve"> </w:t>
      </w:r>
      <w:r>
        <w:rPr>
          <w:rFonts w:ascii="David" w:hAnsi="David" w:cs="David" w:hint="cs"/>
          <w:rtl/>
        </w:rPr>
        <w:t xml:space="preserve"> </w:t>
      </w:r>
      <w:r w:rsidRPr="00860667">
        <w:rPr>
          <w:rFonts w:ascii="David" w:hAnsi="David" w:cs="David" w:hint="cs"/>
          <w:rtl/>
        </w:rPr>
        <w:t>זה</w:t>
      </w:r>
      <w:r w:rsidRPr="00860667">
        <w:rPr>
          <w:rFonts w:ascii="David" w:hAnsi="David" w:cs="David"/>
          <w:rtl/>
        </w:rPr>
        <w:t xml:space="preserve"> </w:t>
      </w:r>
      <w:r w:rsidRPr="00860667">
        <w:rPr>
          <w:rFonts w:ascii="David" w:hAnsi="David" w:cs="David" w:hint="cs"/>
          <w:rtl/>
        </w:rPr>
        <w:t>יהיה</w:t>
      </w:r>
      <w:r w:rsidRPr="00860667">
        <w:rPr>
          <w:rFonts w:ascii="David" w:hAnsi="David" w:cs="David"/>
          <w:rtl/>
        </w:rPr>
        <w:t xml:space="preserve"> </w:t>
      </w:r>
      <w:r w:rsidRPr="00860667">
        <w:rPr>
          <w:rFonts w:ascii="David" w:hAnsi="David" w:cs="David" w:hint="cs"/>
          <w:rtl/>
        </w:rPr>
        <w:t>פתח</w:t>
      </w:r>
      <w:r w:rsidRPr="00860667">
        <w:rPr>
          <w:rFonts w:ascii="David" w:hAnsi="David" w:cs="David"/>
          <w:rtl/>
        </w:rPr>
        <w:t xml:space="preserve"> </w:t>
      </w:r>
      <w:r w:rsidRPr="00860667">
        <w:rPr>
          <w:rFonts w:ascii="David" w:hAnsi="David" w:cs="David" w:hint="cs"/>
          <w:rtl/>
        </w:rPr>
        <w:t>לניצול</w:t>
      </w:r>
      <w:r w:rsidRPr="00860667">
        <w:rPr>
          <w:rFonts w:ascii="David" w:hAnsi="David" w:cs="David"/>
          <w:rtl/>
        </w:rPr>
        <w:t xml:space="preserve"> </w:t>
      </w:r>
      <w:r w:rsidRPr="00860667">
        <w:rPr>
          <w:rFonts w:ascii="David" w:hAnsi="David" w:cs="David" w:hint="cs"/>
          <w:rtl/>
        </w:rPr>
        <w:t>לרעה</w:t>
      </w:r>
      <w:r w:rsidRPr="00860667">
        <w:rPr>
          <w:rFonts w:ascii="David" w:hAnsi="David" w:cs="David"/>
          <w:rtl/>
        </w:rPr>
        <w:t xml:space="preserve"> </w:t>
      </w:r>
      <w:r w:rsidRPr="00860667">
        <w:rPr>
          <w:rFonts w:ascii="David" w:hAnsi="David" w:cs="David" w:hint="cs"/>
          <w:rtl/>
        </w:rPr>
        <w:t>של</w:t>
      </w:r>
      <w:r w:rsidRPr="00860667">
        <w:rPr>
          <w:rFonts w:ascii="David" w:hAnsi="David" w:cs="David"/>
          <w:rtl/>
        </w:rPr>
        <w:t xml:space="preserve"> </w:t>
      </w:r>
      <w:r w:rsidRPr="00860667">
        <w:rPr>
          <w:rFonts w:ascii="David" w:hAnsi="David" w:cs="David" w:hint="cs"/>
          <w:rtl/>
        </w:rPr>
        <w:t>הגנה</w:t>
      </w:r>
      <w:r w:rsidRPr="00860667">
        <w:rPr>
          <w:rFonts w:ascii="David" w:hAnsi="David" w:cs="David"/>
          <w:rtl/>
        </w:rPr>
        <w:t xml:space="preserve"> </w:t>
      </w:r>
      <w:r w:rsidRPr="00860667">
        <w:rPr>
          <w:rFonts w:ascii="David" w:hAnsi="David" w:cs="David" w:hint="cs"/>
          <w:rtl/>
        </w:rPr>
        <w:t>עצמית</w:t>
      </w:r>
      <w:r>
        <w:rPr>
          <w:rFonts w:ascii="David" w:hAnsi="David" w:cs="David" w:hint="cs"/>
          <w:rtl/>
        </w:rPr>
        <w:t>.</w:t>
      </w:r>
    </w:p>
    <w:p w:rsidR="00860667" w:rsidRDefault="00860667" w:rsidP="00984D54">
      <w:pPr>
        <w:pStyle w:val="a3"/>
        <w:numPr>
          <w:ilvl w:val="1"/>
          <w:numId w:val="1"/>
        </w:numPr>
        <w:spacing w:line="276" w:lineRule="auto"/>
        <w:jc w:val="both"/>
        <w:rPr>
          <w:rFonts w:ascii="David" w:hAnsi="David" w:cs="David"/>
        </w:rPr>
      </w:pPr>
      <w:r w:rsidRPr="00860667">
        <w:rPr>
          <w:rFonts w:ascii="David" w:hAnsi="David" w:cs="David" w:hint="cs"/>
          <w:u w:val="single"/>
          <w:rtl/>
        </w:rPr>
        <w:t>תגובה להתקפה מונעת</w:t>
      </w:r>
      <w:r w:rsidRPr="00860667">
        <w:rPr>
          <w:rFonts w:ascii="David" w:hAnsi="David" w:cs="David" w:hint="cs"/>
          <w:rtl/>
        </w:rPr>
        <w:t>- אויב</w:t>
      </w:r>
      <w:r w:rsidRPr="00860667">
        <w:rPr>
          <w:rFonts w:ascii="David" w:hAnsi="David" w:cs="David"/>
          <w:rtl/>
        </w:rPr>
        <w:t xml:space="preserve"> </w:t>
      </w:r>
      <w:r w:rsidRPr="00860667">
        <w:rPr>
          <w:rFonts w:ascii="David" w:hAnsi="David" w:cs="David" w:hint="cs"/>
          <w:rtl/>
        </w:rPr>
        <w:t>של</w:t>
      </w:r>
      <w:r w:rsidRPr="00860667">
        <w:rPr>
          <w:rFonts w:ascii="David" w:hAnsi="David" w:cs="David"/>
          <w:rtl/>
        </w:rPr>
        <w:t xml:space="preserve"> </w:t>
      </w:r>
      <w:r w:rsidRPr="00860667">
        <w:rPr>
          <w:rFonts w:ascii="David" w:hAnsi="David" w:cs="David" w:hint="cs"/>
          <w:rtl/>
        </w:rPr>
        <w:t>מדינה</w:t>
      </w:r>
      <w:r w:rsidRPr="00860667">
        <w:rPr>
          <w:rFonts w:ascii="David" w:hAnsi="David" w:cs="David"/>
          <w:rtl/>
        </w:rPr>
        <w:t xml:space="preserve"> </w:t>
      </w:r>
      <w:r w:rsidRPr="00860667">
        <w:rPr>
          <w:rFonts w:ascii="David" w:hAnsi="David" w:cs="David" w:hint="cs"/>
          <w:rtl/>
        </w:rPr>
        <w:t>מפתח</w:t>
      </w:r>
      <w:r w:rsidRPr="00860667">
        <w:rPr>
          <w:rFonts w:ascii="David" w:hAnsi="David" w:cs="David"/>
          <w:rtl/>
        </w:rPr>
        <w:t xml:space="preserve"> </w:t>
      </w:r>
      <w:r w:rsidRPr="00860667">
        <w:rPr>
          <w:rFonts w:ascii="David" w:hAnsi="David" w:cs="David" w:hint="cs"/>
          <w:rtl/>
        </w:rPr>
        <w:t>נשק</w:t>
      </w:r>
      <w:r w:rsidRPr="00860667">
        <w:rPr>
          <w:rFonts w:ascii="David" w:hAnsi="David" w:cs="David"/>
          <w:rtl/>
        </w:rPr>
        <w:t xml:space="preserve"> </w:t>
      </w:r>
      <w:r w:rsidRPr="00860667">
        <w:rPr>
          <w:rFonts w:ascii="David" w:hAnsi="David" w:cs="David" w:hint="cs"/>
          <w:rtl/>
        </w:rPr>
        <w:t>גרעיני</w:t>
      </w:r>
      <w:r w:rsidRPr="00860667">
        <w:rPr>
          <w:rFonts w:ascii="David" w:hAnsi="David" w:cs="David"/>
          <w:rtl/>
        </w:rPr>
        <w:t xml:space="preserve">, </w:t>
      </w:r>
      <w:r w:rsidRPr="00860667">
        <w:rPr>
          <w:rFonts w:ascii="David" w:hAnsi="David" w:cs="David" w:hint="cs"/>
          <w:rtl/>
        </w:rPr>
        <w:t>ברור</w:t>
      </w:r>
      <w:r w:rsidRPr="00860667">
        <w:rPr>
          <w:rFonts w:ascii="David" w:hAnsi="David" w:cs="David"/>
          <w:rtl/>
        </w:rPr>
        <w:t xml:space="preserve"> </w:t>
      </w:r>
      <w:r w:rsidRPr="00860667">
        <w:rPr>
          <w:rFonts w:ascii="David" w:hAnsi="David" w:cs="David" w:hint="cs"/>
          <w:rtl/>
        </w:rPr>
        <w:t>שאחרי</w:t>
      </w:r>
      <w:r w:rsidRPr="00860667">
        <w:rPr>
          <w:rFonts w:ascii="David" w:hAnsi="David" w:cs="David"/>
          <w:rtl/>
        </w:rPr>
        <w:t xml:space="preserve"> </w:t>
      </w:r>
      <w:r w:rsidRPr="00860667">
        <w:rPr>
          <w:rFonts w:ascii="David" w:hAnsi="David" w:cs="David" w:hint="cs"/>
          <w:rtl/>
        </w:rPr>
        <w:t>שהוא</w:t>
      </w:r>
      <w:r w:rsidRPr="00860667">
        <w:rPr>
          <w:rFonts w:ascii="David" w:hAnsi="David" w:cs="David"/>
          <w:rtl/>
        </w:rPr>
        <w:t xml:space="preserve"> </w:t>
      </w:r>
      <w:r w:rsidRPr="00860667">
        <w:rPr>
          <w:rFonts w:ascii="David" w:hAnsi="David" w:cs="David" w:hint="cs"/>
          <w:rtl/>
        </w:rPr>
        <w:t>יפתח</w:t>
      </w:r>
      <w:r w:rsidRPr="00860667">
        <w:rPr>
          <w:rFonts w:ascii="David" w:hAnsi="David" w:cs="David"/>
          <w:rtl/>
        </w:rPr>
        <w:t xml:space="preserve"> </w:t>
      </w:r>
      <w:r w:rsidRPr="00860667">
        <w:rPr>
          <w:rFonts w:ascii="David" w:hAnsi="David" w:cs="David" w:hint="cs"/>
          <w:rtl/>
        </w:rPr>
        <w:t>אותו</w:t>
      </w:r>
      <w:r w:rsidRPr="00860667">
        <w:rPr>
          <w:rFonts w:ascii="David" w:hAnsi="David" w:cs="David"/>
          <w:rtl/>
        </w:rPr>
        <w:t xml:space="preserve"> </w:t>
      </w:r>
      <w:r w:rsidRPr="00860667">
        <w:rPr>
          <w:rFonts w:ascii="David" w:hAnsi="David" w:cs="David" w:hint="cs"/>
          <w:rtl/>
        </w:rPr>
        <w:t>הוא</w:t>
      </w:r>
      <w:r w:rsidRPr="00860667">
        <w:rPr>
          <w:rFonts w:ascii="David" w:hAnsi="David" w:cs="David"/>
          <w:rtl/>
        </w:rPr>
        <w:t xml:space="preserve"> </w:t>
      </w:r>
      <w:r w:rsidRPr="00860667">
        <w:rPr>
          <w:rFonts w:ascii="David" w:hAnsi="David" w:cs="David" w:hint="cs"/>
          <w:rtl/>
        </w:rPr>
        <w:t>יוכל</w:t>
      </w:r>
      <w:r w:rsidRPr="00860667">
        <w:rPr>
          <w:rFonts w:ascii="David" w:hAnsi="David" w:cs="David"/>
          <w:rtl/>
        </w:rPr>
        <w:t xml:space="preserve"> </w:t>
      </w:r>
      <w:r w:rsidRPr="00860667">
        <w:rPr>
          <w:rFonts w:ascii="David" w:hAnsi="David" w:cs="David" w:hint="cs"/>
          <w:rtl/>
        </w:rPr>
        <w:t>להשמיד</w:t>
      </w:r>
      <w:r w:rsidRPr="00860667">
        <w:rPr>
          <w:rFonts w:ascii="David" w:hAnsi="David" w:cs="David"/>
          <w:rtl/>
        </w:rPr>
        <w:t xml:space="preserve"> </w:t>
      </w:r>
      <w:r w:rsidRPr="00860667">
        <w:rPr>
          <w:rFonts w:ascii="David" w:hAnsi="David" w:cs="David" w:hint="cs"/>
          <w:rtl/>
        </w:rPr>
        <w:t>את</w:t>
      </w:r>
      <w:r w:rsidRPr="00860667">
        <w:rPr>
          <w:rFonts w:ascii="David" w:hAnsi="David" w:cs="David"/>
          <w:rtl/>
        </w:rPr>
        <w:t xml:space="preserve"> </w:t>
      </w:r>
      <w:r w:rsidRPr="00860667">
        <w:rPr>
          <w:rFonts w:ascii="David" w:hAnsi="David" w:cs="David" w:hint="cs"/>
          <w:rtl/>
        </w:rPr>
        <w:t>המדינה</w:t>
      </w:r>
      <w:r w:rsidRPr="00860667">
        <w:rPr>
          <w:rFonts w:ascii="David" w:hAnsi="David" w:cs="David"/>
          <w:rtl/>
        </w:rPr>
        <w:t xml:space="preserve"> </w:t>
      </w:r>
      <w:r>
        <w:rPr>
          <w:rFonts w:ascii="David" w:hAnsi="David" w:cs="David" w:hint="cs"/>
          <w:rtl/>
        </w:rPr>
        <w:t>ו</w:t>
      </w:r>
      <w:r w:rsidRPr="00860667">
        <w:rPr>
          <w:rFonts w:ascii="David" w:hAnsi="David" w:cs="David" w:hint="cs"/>
          <w:rtl/>
        </w:rPr>
        <w:t>לא</w:t>
      </w:r>
      <w:r w:rsidRPr="00860667">
        <w:rPr>
          <w:rFonts w:ascii="David" w:hAnsi="David" w:cs="David"/>
          <w:rtl/>
        </w:rPr>
        <w:t xml:space="preserve"> </w:t>
      </w:r>
      <w:r w:rsidRPr="00860667">
        <w:rPr>
          <w:rFonts w:ascii="David" w:hAnsi="David" w:cs="David" w:hint="cs"/>
          <w:rtl/>
        </w:rPr>
        <w:t>תעזור</w:t>
      </w:r>
      <w:r w:rsidRPr="00860667">
        <w:rPr>
          <w:rFonts w:ascii="David" w:hAnsi="David" w:cs="David"/>
          <w:rtl/>
        </w:rPr>
        <w:t xml:space="preserve"> </w:t>
      </w:r>
      <w:r w:rsidRPr="00860667">
        <w:rPr>
          <w:rFonts w:ascii="David" w:hAnsi="David" w:cs="David" w:hint="cs"/>
          <w:rtl/>
        </w:rPr>
        <w:t>שום</w:t>
      </w:r>
      <w:r w:rsidRPr="00860667">
        <w:rPr>
          <w:rFonts w:ascii="David" w:hAnsi="David" w:cs="David"/>
          <w:rtl/>
        </w:rPr>
        <w:t xml:space="preserve"> </w:t>
      </w:r>
      <w:r w:rsidRPr="00860667">
        <w:rPr>
          <w:rFonts w:ascii="David" w:hAnsi="David" w:cs="David" w:hint="cs"/>
          <w:rtl/>
        </w:rPr>
        <w:t>הגנה</w:t>
      </w:r>
      <w:r w:rsidRPr="00860667">
        <w:rPr>
          <w:rFonts w:ascii="David" w:hAnsi="David" w:cs="David"/>
          <w:rtl/>
        </w:rPr>
        <w:t xml:space="preserve"> </w:t>
      </w:r>
      <w:r w:rsidRPr="00860667">
        <w:rPr>
          <w:rFonts w:ascii="David" w:hAnsi="David" w:cs="David" w:hint="cs"/>
          <w:rtl/>
        </w:rPr>
        <w:t>עצמית</w:t>
      </w:r>
      <w:r>
        <w:rPr>
          <w:rFonts w:ascii="David" w:hAnsi="David" w:cs="David" w:hint="cs"/>
          <w:rtl/>
        </w:rPr>
        <w:t xml:space="preserve"> ביום שאחרי</w:t>
      </w:r>
      <w:r w:rsidRPr="00860667">
        <w:rPr>
          <w:rFonts w:ascii="David" w:hAnsi="David" w:cs="David"/>
          <w:rtl/>
        </w:rPr>
        <w:t xml:space="preserve">. </w:t>
      </w:r>
      <w:r w:rsidRPr="00860667">
        <w:rPr>
          <w:rFonts w:ascii="David" w:hAnsi="David" w:cs="David" w:hint="cs"/>
          <w:rtl/>
        </w:rPr>
        <w:t>האם</w:t>
      </w:r>
      <w:r w:rsidRPr="00860667">
        <w:rPr>
          <w:rFonts w:ascii="David" w:hAnsi="David" w:cs="David"/>
          <w:rtl/>
        </w:rPr>
        <w:t xml:space="preserve"> </w:t>
      </w:r>
      <w:r w:rsidRPr="00860667">
        <w:rPr>
          <w:rFonts w:ascii="David" w:hAnsi="David" w:cs="David" w:hint="cs"/>
          <w:rtl/>
        </w:rPr>
        <w:t>ניתן</w:t>
      </w:r>
      <w:r w:rsidRPr="00860667">
        <w:rPr>
          <w:rFonts w:ascii="David" w:hAnsi="David" w:cs="David"/>
          <w:rtl/>
        </w:rPr>
        <w:t xml:space="preserve"> </w:t>
      </w:r>
      <w:r w:rsidRPr="00860667">
        <w:rPr>
          <w:rFonts w:ascii="David" w:hAnsi="David" w:cs="David" w:hint="cs"/>
          <w:rtl/>
        </w:rPr>
        <w:t>לתקוף</w:t>
      </w:r>
      <w:r w:rsidRPr="00860667">
        <w:rPr>
          <w:rFonts w:ascii="David" w:hAnsi="David" w:cs="David"/>
          <w:rtl/>
        </w:rPr>
        <w:t xml:space="preserve"> </w:t>
      </w:r>
      <w:r w:rsidRPr="00860667">
        <w:rPr>
          <w:rFonts w:ascii="David" w:hAnsi="David" w:cs="David" w:hint="cs"/>
          <w:rtl/>
        </w:rPr>
        <w:t>גם</w:t>
      </w:r>
      <w:r w:rsidRPr="00860667">
        <w:rPr>
          <w:rFonts w:ascii="David" w:hAnsi="David" w:cs="David"/>
          <w:rtl/>
        </w:rPr>
        <w:t xml:space="preserve"> </w:t>
      </w:r>
      <w:r w:rsidRPr="00860667">
        <w:rPr>
          <w:rFonts w:ascii="David" w:hAnsi="David" w:cs="David" w:hint="cs"/>
          <w:rtl/>
        </w:rPr>
        <w:t>כאשר</w:t>
      </w:r>
      <w:r w:rsidRPr="00860667">
        <w:rPr>
          <w:rFonts w:ascii="David" w:hAnsi="David" w:cs="David"/>
          <w:rtl/>
        </w:rPr>
        <w:t xml:space="preserve"> </w:t>
      </w:r>
      <w:r w:rsidRPr="00860667">
        <w:rPr>
          <w:rFonts w:ascii="David" w:hAnsi="David" w:cs="David" w:hint="cs"/>
          <w:rtl/>
        </w:rPr>
        <w:t>לא</w:t>
      </w:r>
      <w:r w:rsidRPr="00860667">
        <w:rPr>
          <w:rFonts w:ascii="David" w:hAnsi="David" w:cs="David"/>
          <w:rtl/>
        </w:rPr>
        <w:t xml:space="preserve"> </w:t>
      </w:r>
      <w:r w:rsidRPr="00860667">
        <w:rPr>
          <w:rFonts w:ascii="David" w:hAnsi="David" w:cs="David" w:hint="cs"/>
          <w:rtl/>
        </w:rPr>
        <w:t>צפויה</w:t>
      </w:r>
      <w:r w:rsidRPr="00860667">
        <w:rPr>
          <w:rFonts w:ascii="David" w:hAnsi="David" w:cs="David"/>
          <w:rtl/>
        </w:rPr>
        <w:t xml:space="preserve"> </w:t>
      </w:r>
      <w:r w:rsidRPr="00860667">
        <w:rPr>
          <w:rFonts w:ascii="David" w:hAnsi="David" w:cs="David" w:hint="cs"/>
          <w:rtl/>
        </w:rPr>
        <w:t>בעתיד</w:t>
      </w:r>
      <w:r w:rsidRPr="00860667">
        <w:rPr>
          <w:rFonts w:ascii="David" w:hAnsi="David" w:cs="David"/>
          <w:rtl/>
        </w:rPr>
        <w:t xml:space="preserve"> </w:t>
      </w:r>
      <w:r w:rsidRPr="00860667">
        <w:rPr>
          <w:rFonts w:ascii="David" w:hAnsi="David" w:cs="David" w:hint="cs"/>
          <w:rtl/>
        </w:rPr>
        <w:t>הנראה</w:t>
      </w:r>
      <w:r w:rsidRPr="00860667">
        <w:rPr>
          <w:rFonts w:ascii="David" w:hAnsi="David" w:cs="David"/>
          <w:rtl/>
        </w:rPr>
        <w:t xml:space="preserve"> </w:t>
      </w:r>
      <w:r w:rsidRPr="00860667">
        <w:rPr>
          <w:rFonts w:ascii="David" w:hAnsi="David" w:cs="David" w:hint="cs"/>
          <w:rtl/>
        </w:rPr>
        <w:t>לעין</w:t>
      </w:r>
      <w:r w:rsidRPr="00860667">
        <w:rPr>
          <w:rFonts w:ascii="David" w:hAnsi="David" w:cs="David"/>
          <w:rtl/>
        </w:rPr>
        <w:t xml:space="preserve"> </w:t>
      </w:r>
      <w:r w:rsidRPr="00860667">
        <w:rPr>
          <w:rFonts w:ascii="David" w:hAnsi="David" w:cs="David" w:hint="cs"/>
          <w:rtl/>
        </w:rPr>
        <w:t>התקפה</w:t>
      </w:r>
      <w:r w:rsidRPr="00860667">
        <w:rPr>
          <w:rFonts w:ascii="David" w:hAnsi="David" w:cs="David"/>
          <w:rtl/>
        </w:rPr>
        <w:t xml:space="preserve"> </w:t>
      </w:r>
      <w:r w:rsidRPr="00860667">
        <w:rPr>
          <w:rFonts w:ascii="David" w:hAnsi="David" w:cs="David" w:hint="cs"/>
          <w:rtl/>
        </w:rPr>
        <w:t>מצד</w:t>
      </w:r>
      <w:r w:rsidRPr="00860667">
        <w:rPr>
          <w:rFonts w:ascii="David" w:hAnsi="David" w:cs="David"/>
          <w:rtl/>
        </w:rPr>
        <w:t xml:space="preserve"> </w:t>
      </w:r>
      <w:r w:rsidRPr="00860667">
        <w:rPr>
          <w:rFonts w:ascii="David" w:hAnsi="David" w:cs="David" w:hint="cs"/>
          <w:rtl/>
        </w:rPr>
        <w:t>אותה</w:t>
      </w:r>
      <w:r w:rsidRPr="00860667">
        <w:rPr>
          <w:rFonts w:ascii="David" w:hAnsi="David" w:cs="David"/>
          <w:rtl/>
        </w:rPr>
        <w:t xml:space="preserve"> </w:t>
      </w:r>
      <w:r w:rsidRPr="00860667">
        <w:rPr>
          <w:rFonts w:ascii="David" w:hAnsi="David" w:cs="David" w:hint="cs"/>
          <w:rtl/>
        </w:rPr>
        <w:t>המדינה</w:t>
      </w:r>
      <w:r w:rsidRPr="00860667">
        <w:rPr>
          <w:rFonts w:ascii="David" w:hAnsi="David" w:cs="David"/>
          <w:rtl/>
        </w:rPr>
        <w:t xml:space="preserve">? </w:t>
      </w:r>
    </w:p>
    <w:p w:rsidR="00835235" w:rsidRPr="00835235" w:rsidRDefault="00860667" w:rsidP="00984D54">
      <w:pPr>
        <w:pStyle w:val="a3"/>
        <w:numPr>
          <w:ilvl w:val="0"/>
          <w:numId w:val="30"/>
        </w:numPr>
        <w:spacing w:line="276" w:lineRule="auto"/>
        <w:jc w:val="both"/>
        <w:rPr>
          <w:rFonts w:ascii="David" w:hAnsi="David" w:cs="David"/>
        </w:rPr>
      </w:pPr>
      <w:r>
        <w:rPr>
          <w:rFonts w:ascii="David" w:hAnsi="David" w:cs="David" w:hint="cs"/>
          <w:rtl/>
        </w:rPr>
        <w:t>ישראל וארה"ב בעד מתקפות אלו, האירופאים נגד. ניתן לומר שהעמדה המקובלת בעולם היא נגד.</w:t>
      </w:r>
    </w:p>
    <w:p w:rsidR="00835235" w:rsidRDefault="00835235" w:rsidP="005B2323">
      <w:pPr>
        <w:pStyle w:val="a3"/>
        <w:numPr>
          <w:ilvl w:val="0"/>
          <w:numId w:val="1"/>
        </w:numPr>
        <w:spacing w:line="276" w:lineRule="auto"/>
        <w:jc w:val="both"/>
        <w:rPr>
          <w:rFonts w:ascii="David" w:hAnsi="David" w:cs="David"/>
        </w:rPr>
      </w:pPr>
      <w:r w:rsidRPr="00835235">
        <w:rPr>
          <w:rFonts w:ascii="David" w:hAnsi="David" w:cs="David" w:hint="cs"/>
          <w:rtl/>
        </w:rPr>
        <w:t>הקונצנזוס</w:t>
      </w:r>
      <w:r w:rsidRPr="00835235">
        <w:rPr>
          <w:rFonts w:ascii="David" w:hAnsi="David" w:cs="David"/>
          <w:rtl/>
        </w:rPr>
        <w:t xml:space="preserve"> </w:t>
      </w:r>
      <w:r w:rsidRPr="00835235">
        <w:rPr>
          <w:rFonts w:ascii="David" w:hAnsi="David" w:cs="David" w:hint="cs"/>
          <w:rtl/>
        </w:rPr>
        <w:t>הוא</w:t>
      </w:r>
      <w:r w:rsidRPr="00835235">
        <w:rPr>
          <w:rFonts w:ascii="David" w:hAnsi="David" w:cs="David"/>
          <w:rtl/>
        </w:rPr>
        <w:t xml:space="preserve"> </w:t>
      </w:r>
      <w:r w:rsidRPr="00835235">
        <w:rPr>
          <w:rFonts w:ascii="David" w:hAnsi="David" w:cs="David" w:hint="cs"/>
          <w:rtl/>
        </w:rPr>
        <w:t>שאם</w:t>
      </w:r>
      <w:r w:rsidRPr="00835235">
        <w:rPr>
          <w:rFonts w:ascii="David" w:hAnsi="David" w:cs="David"/>
          <w:rtl/>
        </w:rPr>
        <w:t xml:space="preserve"> </w:t>
      </w:r>
      <w:r w:rsidRPr="00835235">
        <w:rPr>
          <w:rFonts w:ascii="David" w:hAnsi="David" w:cs="David" w:hint="cs"/>
          <w:rtl/>
        </w:rPr>
        <w:t>יש</w:t>
      </w:r>
      <w:r w:rsidRPr="00835235">
        <w:rPr>
          <w:rFonts w:ascii="David" w:hAnsi="David" w:cs="David"/>
          <w:rtl/>
        </w:rPr>
        <w:t xml:space="preserve"> </w:t>
      </w:r>
      <w:r w:rsidRPr="00835235">
        <w:rPr>
          <w:rFonts w:ascii="David" w:hAnsi="David" w:cs="David" w:hint="cs"/>
          <w:rtl/>
        </w:rPr>
        <w:t>מלחמת</w:t>
      </w:r>
      <w:r w:rsidRPr="00835235">
        <w:rPr>
          <w:rFonts w:ascii="David" w:hAnsi="David" w:cs="David"/>
          <w:rtl/>
        </w:rPr>
        <w:t xml:space="preserve"> </w:t>
      </w:r>
      <w:r w:rsidRPr="00835235">
        <w:rPr>
          <w:rFonts w:ascii="David" w:hAnsi="David" w:cs="David" w:hint="cs"/>
          <w:rtl/>
        </w:rPr>
        <w:t>בין</w:t>
      </w:r>
      <w:r w:rsidRPr="00835235">
        <w:rPr>
          <w:rFonts w:ascii="David" w:hAnsi="David" w:cs="David"/>
          <w:rtl/>
        </w:rPr>
        <w:t xml:space="preserve"> </w:t>
      </w:r>
      <w:r w:rsidRPr="00835235">
        <w:rPr>
          <w:rFonts w:ascii="David" w:hAnsi="David" w:cs="David" w:hint="cs"/>
          <w:rtl/>
        </w:rPr>
        <w:t>שתי</w:t>
      </w:r>
      <w:r w:rsidRPr="00835235">
        <w:rPr>
          <w:rFonts w:ascii="David" w:hAnsi="David" w:cs="David"/>
          <w:rtl/>
        </w:rPr>
        <w:t xml:space="preserve"> </w:t>
      </w:r>
      <w:r w:rsidRPr="00835235">
        <w:rPr>
          <w:rFonts w:ascii="David" w:hAnsi="David" w:cs="David" w:hint="cs"/>
          <w:rtl/>
        </w:rPr>
        <w:t>מדינות</w:t>
      </w:r>
      <w:r w:rsidRPr="00835235">
        <w:rPr>
          <w:rFonts w:ascii="David" w:hAnsi="David" w:cs="David"/>
          <w:rtl/>
        </w:rPr>
        <w:t xml:space="preserve"> </w:t>
      </w:r>
      <w:r w:rsidRPr="00835235">
        <w:rPr>
          <w:rFonts w:ascii="David" w:hAnsi="David" w:cs="David" w:hint="cs"/>
          <w:rtl/>
        </w:rPr>
        <w:t>ומדינה</w:t>
      </w:r>
      <w:r w:rsidRPr="00835235">
        <w:rPr>
          <w:rFonts w:ascii="David" w:hAnsi="David" w:cs="David"/>
          <w:rtl/>
        </w:rPr>
        <w:t xml:space="preserve"> </w:t>
      </w:r>
      <w:r w:rsidRPr="00835235">
        <w:rPr>
          <w:rFonts w:ascii="David" w:hAnsi="David" w:cs="David" w:hint="cs"/>
          <w:rtl/>
        </w:rPr>
        <w:t>אחת</w:t>
      </w:r>
      <w:r w:rsidRPr="00835235">
        <w:rPr>
          <w:rFonts w:ascii="David" w:hAnsi="David" w:cs="David"/>
          <w:rtl/>
        </w:rPr>
        <w:t xml:space="preserve"> </w:t>
      </w:r>
      <w:r w:rsidRPr="00835235">
        <w:rPr>
          <w:rFonts w:ascii="David" w:hAnsi="David" w:cs="David" w:hint="cs"/>
          <w:rtl/>
        </w:rPr>
        <w:t>היא</w:t>
      </w:r>
      <w:r w:rsidRPr="00835235">
        <w:rPr>
          <w:rFonts w:ascii="David" w:hAnsi="David" w:cs="David"/>
          <w:rtl/>
        </w:rPr>
        <w:t xml:space="preserve"> </w:t>
      </w:r>
      <w:r w:rsidRPr="00835235">
        <w:rPr>
          <w:rFonts w:ascii="David" w:hAnsi="David" w:cs="David" w:hint="cs"/>
          <w:rtl/>
        </w:rPr>
        <w:t>בעלת</w:t>
      </w:r>
      <w:r w:rsidRPr="00835235">
        <w:rPr>
          <w:rFonts w:ascii="David" w:hAnsi="David" w:cs="David"/>
          <w:rtl/>
        </w:rPr>
        <w:t xml:space="preserve"> </w:t>
      </w:r>
      <w:r w:rsidRPr="00835235">
        <w:rPr>
          <w:rFonts w:ascii="David" w:hAnsi="David" w:cs="David" w:hint="cs"/>
          <w:rtl/>
        </w:rPr>
        <w:t>ברית</w:t>
      </w:r>
      <w:r w:rsidRPr="00835235">
        <w:rPr>
          <w:rFonts w:ascii="David" w:hAnsi="David" w:cs="David"/>
          <w:rtl/>
        </w:rPr>
        <w:t xml:space="preserve"> </w:t>
      </w:r>
      <w:r>
        <w:rPr>
          <w:rFonts w:ascii="David" w:hAnsi="David" w:cs="David" w:hint="cs"/>
          <w:rtl/>
        </w:rPr>
        <w:t>היא יכולה להתערב ולסייע, בתנ</w:t>
      </w:r>
      <w:r w:rsidRPr="00835235">
        <w:rPr>
          <w:rFonts w:ascii="David" w:hAnsi="David" w:cs="David" w:hint="cs"/>
          <w:rtl/>
        </w:rPr>
        <w:t>אי</w:t>
      </w:r>
      <w:r w:rsidRPr="00835235">
        <w:rPr>
          <w:rFonts w:ascii="David" w:hAnsi="David" w:cs="David"/>
          <w:rtl/>
        </w:rPr>
        <w:t xml:space="preserve"> </w:t>
      </w:r>
      <w:r w:rsidRPr="00835235">
        <w:rPr>
          <w:rFonts w:ascii="David" w:hAnsi="David" w:cs="David" w:hint="cs"/>
          <w:rtl/>
        </w:rPr>
        <w:t>שהמדינה</w:t>
      </w:r>
      <w:r w:rsidRPr="00835235">
        <w:rPr>
          <w:rFonts w:ascii="David" w:hAnsi="David" w:cs="David"/>
          <w:rtl/>
        </w:rPr>
        <w:t xml:space="preserve"> </w:t>
      </w:r>
      <w:r w:rsidRPr="00835235">
        <w:rPr>
          <w:rFonts w:ascii="David" w:hAnsi="David" w:cs="David" w:hint="cs"/>
          <w:rtl/>
        </w:rPr>
        <w:t>עצמה</w:t>
      </w:r>
      <w:r w:rsidRPr="00835235">
        <w:rPr>
          <w:rFonts w:ascii="David" w:hAnsi="David" w:cs="David"/>
          <w:rtl/>
        </w:rPr>
        <w:t xml:space="preserve"> </w:t>
      </w:r>
      <w:r w:rsidRPr="00835235">
        <w:rPr>
          <w:rFonts w:ascii="David" w:hAnsi="David" w:cs="David" w:hint="cs"/>
          <w:rtl/>
        </w:rPr>
        <w:t>עומדת</w:t>
      </w:r>
      <w:r w:rsidRPr="00835235">
        <w:rPr>
          <w:rFonts w:ascii="David" w:hAnsi="David" w:cs="David"/>
          <w:rtl/>
        </w:rPr>
        <w:t xml:space="preserve"> </w:t>
      </w:r>
      <w:r w:rsidRPr="00835235">
        <w:rPr>
          <w:rFonts w:ascii="David" w:hAnsi="David" w:cs="David" w:hint="cs"/>
          <w:rtl/>
        </w:rPr>
        <w:t>בתנאי</w:t>
      </w:r>
      <w:r w:rsidRPr="00835235">
        <w:rPr>
          <w:rFonts w:ascii="David" w:hAnsi="David" w:cs="David"/>
          <w:rtl/>
        </w:rPr>
        <w:t xml:space="preserve"> </w:t>
      </w:r>
      <w:r w:rsidRPr="00835235">
        <w:rPr>
          <w:rFonts w:ascii="David" w:hAnsi="David" w:cs="David" w:hint="cs"/>
          <w:rtl/>
        </w:rPr>
        <w:t>ההגנה</w:t>
      </w:r>
      <w:r w:rsidRPr="00835235">
        <w:rPr>
          <w:rFonts w:ascii="David" w:hAnsi="David" w:cs="David"/>
          <w:rtl/>
        </w:rPr>
        <w:t xml:space="preserve"> </w:t>
      </w:r>
      <w:r w:rsidRPr="00835235">
        <w:rPr>
          <w:rFonts w:ascii="David" w:hAnsi="David" w:cs="David" w:hint="cs"/>
          <w:rtl/>
        </w:rPr>
        <w:t>העצמית</w:t>
      </w:r>
      <w:r w:rsidR="005B2323">
        <w:rPr>
          <w:rFonts w:ascii="David" w:hAnsi="David" w:cs="David" w:hint="cs"/>
          <w:rtl/>
        </w:rPr>
        <w:t>.</w:t>
      </w:r>
    </w:p>
    <w:p w:rsidR="00860667" w:rsidRPr="00835235" w:rsidRDefault="005B2323" w:rsidP="005B2323">
      <w:pPr>
        <w:pStyle w:val="a3"/>
        <w:numPr>
          <w:ilvl w:val="0"/>
          <w:numId w:val="1"/>
        </w:numPr>
        <w:spacing w:line="276" w:lineRule="auto"/>
        <w:jc w:val="both"/>
        <w:rPr>
          <w:rFonts w:ascii="David" w:hAnsi="David" w:cs="David"/>
          <w:b/>
          <w:bCs/>
        </w:rPr>
      </w:pPr>
      <w:r>
        <w:rPr>
          <w:rFonts w:ascii="David" w:hAnsi="David" w:cs="David" w:hint="cs"/>
          <w:b/>
          <w:bCs/>
          <w:rtl/>
        </w:rPr>
        <w:t>האם ומתי מותר להתערב במלחמת אזרחים?</w:t>
      </w:r>
      <w:r>
        <w:rPr>
          <w:rFonts w:ascii="David" w:hAnsi="David" w:cs="David" w:hint="cs"/>
          <w:rtl/>
        </w:rPr>
        <w:t xml:space="preserve"> </w:t>
      </w:r>
      <w:r w:rsidR="00835235" w:rsidRPr="00835235">
        <w:rPr>
          <w:rFonts w:ascii="David" w:hAnsi="David" w:cs="David" w:hint="cs"/>
          <w:b/>
          <w:bCs/>
          <w:rtl/>
        </w:rPr>
        <w:t>קיימות 3 גישות:</w:t>
      </w:r>
    </w:p>
    <w:p w:rsidR="00835235" w:rsidRDefault="00835235" w:rsidP="00984D54">
      <w:pPr>
        <w:pStyle w:val="a3"/>
        <w:numPr>
          <w:ilvl w:val="1"/>
          <w:numId w:val="1"/>
        </w:numPr>
        <w:spacing w:line="276" w:lineRule="auto"/>
        <w:jc w:val="both"/>
        <w:rPr>
          <w:rFonts w:ascii="David" w:hAnsi="David" w:cs="David"/>
          <w:u w:val="single"/>
        </w:rPr>
      </w:pPr>
      <w:r w:rsidRPr="00835235">
        <w:rPr>
          <w:rFonts w:ascii="David" w:hAnsi="David" w:cs="David" w:hint="cs"/>
          <w:u w:val="single"/>
          <w:rtl/>
        </w:rPr>
        <w:t>הגישה הא-סימטרית</w:t>
      </w:r>
      <w:r>
        <w:rPr>
          <w:rFonts w:ascii="David" w:hAnsi="David" w:cs="David" w:hint="cs"/>
          <w:rtl/>
        </w:rPr>
        <w:t>- למדינה תמיד מותר לבקש עזרה מבעלות ברית. לעומת זאת סיוע לכוח מורד זה התערבות ביחסים פנימיים של המדינה</w:t>
      </w:r>
      <w:r w:rsidRPr="00835235">
        <w:rPr>
          <w:rFonts w:ascii="David" w:hAnsi="David" w:cs="David" w:hint="cs"/>
          <w:rtl/>
        </w:rPr>
        <w:t>. הבעיה</w:t>
      </w:r>
      <w:r w:rsidRPr="00835235">
        <w:rPr>
          <w:rFonts w:ascii="David" w:hAnsi="David" w:cs="David"/>
          <w:rtl/>
        </w:rPr>
        <w:t xml:space="preserve"> </w:t>
      </w:r>
      <w:r w:rsidRPr="00835235">
        <w:rPr>
          <w:rFonts w:ascii="David" w:hAnsi="David" w:cs="David" w:hint="cs"/>
          <w:rtl/>
        </w:rPr>
        <w:t>בגישה</w:t>
      </w:r>
      <w:r w:rsidRPr="00835235">
        <w:rPr>
          <w:rFonts w:ascii="David" w:hAnsi="David" w:cs="David"/>
          <w:rtl/>
        </w:rPr>
        <w:t xml:space="preserve"> </w:t>
      </w:r>
      <w:r w:rsidRPr="00835235">
        <w:rPr>
          <w:rFonts w:ascii="David" w:hAnsi="David" w:cs="David" w:hint="cs"/>
          <w:rtl/>
        </w:rPr>
        <w:t>זו</w:t>
      </w:r>
      <w:r w:rsidRPr="00835235">
        <w:rPr>
          <w:rFonts w:ascii="David" w:hAnsi="David" w:cs="David"/>
          <w:rtl/>
        </w:rPr>
        <w:t xml:space="preserve"> </w:t>
      </w:r>
      <w:r w:rsidRPr="00835235">
        <w:rPr>
          <w:rFonts w:ascii="David" w:hAnsi="David" w:cs="David" w:hint="cs"/>
          <w:rtl/>
        </w:rPr>
        <w:t>היא</w:t>
      </w:r>
      <w:r w:rsidRPr="00835235">
        <w:rPr>
          <w:rFonts w:ascii="David" w:hAnsi="David" w:cs="David"/>
          <w:rtl/>
        </w:rPr>
        <w:t xml:space="preserve"> </w:t>
      </w:r>
      <w:r w:rsidRPr="00835235">
        <w:rPr>
          <w:rFonts w:ascii="David" w:hAnsi="David" w:cs="David" w:hint="cs"/>
          <w:rtl/>
        </w:rPr>
        <w:t>שהרבה</w:t>
      </w:r>
      <w:r w:rsidRPr="00835235">
        <w:rPr>
          <w:rFonts w:ascii="David" w:hAnsi="David" w:cs="David"/>
          <w:rtl/>
        </w:rPr>
        <w:t xml:space="preserve"> </w:t>
      </w:r>
      <w:r w:rsidRPr="00835235">
        <w:rPr>
          <w:rFonts w:ascii="David" w:hAnsi="David" w:cs="David" w:hint="cs"/>
          <w:rtl/>
        </w:rPr>
        <w:t>פעמים</w:t>
      </w:r>
      <w:r w:rsidRPr="00835235">
        <w:rPr>
          <w:rFonts w:ascii="David" w:hAnsi="David" w:cs="David"/>
          <w:rtl/>
        </w:rPr>
        <w:t xml:space="preserve"> </w:t>
      </w:r>
      <w:r w:rsidRPr="00835235">
        <w:rPr>
          <w:rFonts w:ascii="David" w:hAnsi="David" w:cs="David" w:hint="cs"/>
          <w:rtl/>
        </w:rPr>
        <w:t>מי</w:t>
      </w:r>
      <w:r w:rsidRPr="00835235">
        <w:rPr>
          <w:rFonts w:ascii="David" w:hAnsi="David" w:cs="David"/>
          <w:rtl/>
        </w:rPr>
        <w:t xml:space="preserve"> </w:t>
      </w:r>
      <w:r w:rsidRPr="00835235">
        <w:rPr>
          <w:rFonts w:ascii="David" w:hAnsi="David" w:cs="David" w:hint="cs"/>
          <w:rtl/>
        </w:rPr>
        <w:t>שצודק</w:t>
      </w:r>
      <w:r w:rsidRPr="00835235">
        <w:rPr>
          <w:rFonts w:ascii="David" w:hAnsi="David" w:cs="David"/>
          <w:rtl/>
        </w:rPr>
        <w:t xml:space="preserve"> </w:t>
      </w:r>
      <w:r w:rsidRPr="00835235">
        <w:rPr>
          <w:rFonts w:ascii="David" w:hAnsi="David" w:cs="David" w:hint="cs"/>
          <w:rtl/>
        </w:rPr>
        <w:t>הוא</w:t>
      </w:r>
      <w:r w:rsidRPr="00835235">
        <w:rPr>
          <w:rFonts w:ascii="David" w:hAnsi="David" w:cs="David"/>
          <w:rtl/>
        </w:rPr>
        <w:t xml:space="preserve"> </w:t>
      </w:r>
      <w:r w:rsidRPr="00835235">
        <w:rPr>
          <w:rFonts w:ascii="David" w:hAnsi="David" w:cs="David" w:hint="cs"/>
          <w:rtl/>
        </w:rPr>
        <w:t>מורד</w:t>
      </w:r>
      <w:r>
        <w:rPr>
          <w:rFonts w:ascii="David" w:hAnsi="David" w:cs="David" w:hint="cs"/>
          <w:rtl/>
        </w:rPr>
        <w:t>, וגם</w:t>
      </w:r>
      <w:r w:rsidRPr="00835235">
        <w:rPr>
          <w:rFonts w:ascii="David" w:hAnsi="David" w:cs="David"/>
          <w:rtl/>
        </w:rPr>
        <w:t xml:space="preserve"> </w:t>
      </w:r>
      <w:r w:rsidRPr="00835235">
        <w:rPr>
          <w:rFonts w:ascii="David" w:hAnsi="David" w:cs="David" w:hint="cs"/>
          <w:rtl/>
        </w:rPr>
        <w:t>בעצם</w:t>
      </w:r>
      <w:r w:rsidRPr="00835235">
        <w:rPr>
          <w:rFonts w:ascii="David" w:hAnsi="David" w:cs="David"/>
          <w:rtl/>
        </w:rPr>
        <w:t xml:space="preserve"> </w:t>
      </w:r>
      <w:r w:rsidRPr="00835235">
        <w:rPr>
          <w:rFonts w:ascii="David" w:hAnsi="David" w:cs="David" w:hint="cs"/>
          <w:rtl/>
        </w:rPr>
        <w:t>ההיתר</w:t>
      </w:r>
      <w:r w:rsidRPr="00835235">
        <w:rPr>
          <w:rFonts w:ascii="David" w:hAnsi="David" w:cs="David"/>
          <w:rtl/>
        </w:rPr>
        <w:t xml:space="preserve"> </w:t>
      </w:r>
      <w:r w:rsidRPr="00835235">
        <w:rPr>
          <w:rFonts w:ascii="David" w:hAnsi="David" w:cs="David" w:hint="cs"/>
          <w:rtl/>
        </w:rPr>
        <w:t>להתערב</w:t>
      </w:r>
      <w:r w:rsidRPr="00835235">
        <w:rPr>
          <w:rFonts w:ascii="David" w:hAnsi="David" w:cs="David"/>
          <w:rtl/>
        </w:rPr>
        <w:t xml:space="preserve"> </w:t>
      </w:r>
      <w:r w:rsidRPr="00835235">
        <w:rPr>
          <w:rFonts w:ascii="David" w:hAnsi="David" w:cs="David" w:hint="cs"/>
          <w:rtl/>
        </w:rPr>
        <w:t>אנחנו</w:t>
      </w:r>
      <w:r w:rsidRPr="00835235">
        <w:rPr>
          <w:rFonts w:ascii="David" w:hAnsi="David" w:cs="David"/>
          <w:rtl/>
        </w:rPr>
        <w:t xml:space="preserve"> </w:t>
      </w:r>
      <w:r w:rsidRPr="00835235">
        <w:rPr>
          <w:rFonts w:ascii="David" w:hAnsi="David" w:cs="David" w:hint="cs"/>
          <w:rtl/>
        </w:rPr>
        <w:t>עשויים</w:t>
      </w:r>
      <w:r w:rsidRPr="00835235">
        <w:rPr>
          <w:rFonts w:ascii="David" w:hAnsi="David" w:cs="David"/>
          <w:rtl/>
        </w:rPr>
        <w:t xml:space="preserve"> </w:t>
      </w:r>
      <w:r w:rsidRPr="00835235">
        <w:rPr>
          <w:rFonts w:ascii="David" w:hAnsi="David" w:cs="David" w:hint="cs"/>
          <w:rtl/>
        </w:rPr>
        <w:t>להרחיב</w:t>
      </w:r>
      <w:r w:rsidRPr="00835235">
        <w:rPr>
          <w:rFonts w:ascii="David" w:hAnsi="David" w:cs="David"/>
          <w:rtl/>
        </w:rPr>
        <w:t xml:space="preserve"> </w:t>
      </w:r>
      <w:r w:rsidRPr="00835235">
        <w:rPr>
          <w:rFonts w:ascii="David" w:hAnsi="David" w:cs="David" w:hint="cs"/>
          <w:rtl/>
        </w:rPr>
        <w:t>את</w:t>
      </w:r>
      <w:r w:rsidRPr="00835235">
        <w:rPr>
          <w:rFonts w:ascii="David" w:hAnsi="David" w:cs="David"/>
          <w:rtl/>
        </w:rPr>
        <w:t xml:space="preserve"> </w:t>
      </w:r>
      <w:r w:rsidRPr="00835235">
        <w:rPr>
          <w:rFonts w:ascii="David" w:hAnsi="David" w:cs="David" w:hint="cs"/>
          <w:rtl/>
        </w:rPr>
        <w:t>הסכסוך</w:t>
      </w:r>
      <w:r w:rsidRPr="00835235">
        <w:rPr>
          <w:rFonts w:ascii="David" w:hAnsi="David" w:cs="David"/>
          <w:rtl/>
        </w:rPr>
        <w:t>.</w:t>
      </w:r>
    </w:p>
    <w:p w:rsidR="00835235" w:rsidRPr="00835235" w:rsidRDefault="00835235" w:rsidP="00984D54">
      <w:pPr>
        <w:pStyle w:val="a3"/>
        <w:numPr>
          <w:ilvl w:val="1"/>
          <w:numId w:val="1"/>
        </w:numPr>
        <w:spacing w:line="276" w:lineRule="auto"/>
        <w:jc w:val="both"/>
        <w:rPr>
          <w:rFonts w:ascii="David" w:hAnsi="David" w:cs="David"/>
          <w:u w:val="single"/>
        </w:rPr>
      </w:pPr>
      <w:r>
        <w:rPr>
          <w:rFonts w:ascii="David" w:hAnsi="David" w:cs="David" w:hint="cs"/>
          <w:u w:val="single"/>
          <w:rtl/>
        </w:rPr>
        <w:t>הגישה של השוויון הנגטיבי</w:t>
      </w:r>
      <w:r>
        <w:rPr>
          <w:rFonts w:ascii="David" w:hAnsi="David" w:cs="David" w:hint="cs"/>
          <w:rtl/>
        </w:rPr>
        <w:t>- אסור להתערב</w:t>
      </w:r>
      <w:r w:rsidR="005B2323">
        <w:rPr>
          <w:rFonts w:ascii="David" w:hAnsi="David" w:cs="David" w:hint="cs"/>
          <w:rtl/>
        </w:rPr>
        <w:t xml:space="preserve"> באף צד</w:t>
      </w:r>
      <w:r>
        <w:rPr>
          <w:rFonts w:ascii="David" w:hAnsi="David" w:cs="David" w:hint="cs"/>
          <w:rtl/>
        </w:rPr>
        <w:t>, אא"כ מועצת הביטחון אישרה.</w:t>
      </w:r>
    </w:p>
    <w:p w:rsidR="00835235" w:rsidRPr="00835235" w:rsidRDefault="00835235" w:rsidP="00984D54">
      <w:pPr>
        <w:pStyle w:val="a3"/>
        <w:numPr>
          <w:ilvl w:val="1"/>
          <w:numId w:val="1"/>
        </w:numPr>
        <w:spacing w:line="276" w:lineRule="auto"/>
        <w:jc w:val="both"/>
        <w:rPr>
          <w:rFonts w:ascii="David" w:hAnsi="David" w:cs="David"/>
          <w:u w:val="single"/>
        </w:rPr>
      </w:pPr>
      <w:r>
        <w:rPr>
          <w:rFonts w:ascii="David" w:hAnsi="David" w:cs="David" w:hint="cs"/>
          <w:u w:val="single"/>
          <w:rtl/>
        </w:rPr>
        <w:t>הגישה של שוויון פוזיטיבי</w:t>
      </w:r>
      <w:r>
        <w:rPr>
          <w:rFonts w:ascii="David" w:hAnsi="David" w:cs="David" w:hint="cs"/>
          <w:rtl/>
        </w:rPr>
        <w:t>- ניתן להתערב לטובת שני הצדדים, לא משנה אם למורד או מדינה (</w:t>
      </w:r>
      <w:r w:rsidR="005B2323">
        <w:rPr>
          <w:rFonts w:ascii="David" w:hAnsi="David" w:cs="David" w:hint="cs"/>
          <w:rtl/>
        </w:rPr>
        <w:t xml:space="preserve">למדינה זה </w:t>
      </w:r>
      <w:r>
        <w:rPr>
          <w:rFonts w:ascii="David" w:hAnsi="David" w:cs="David" w:hint="cs"/>
          <w:rtl/>
        </w:rPr>
        <w:t>פחות שנוי במחלוקת).</w:t>
      </w:r>
    </w:p>
    <w:p w:rsidR="00835235" w:rsidRPr="00205E63" w:rsidRDefault="00835235" w:rsidP="00984D54">
      <w:pPr>
        <w:pStyle w:val="a3"/>
        <w:numPr>
          <w:ilvl w:val="0"/>
          <w:numId w:val="1"/>
        </w:numPr>
        <w:spacing w:line="276" w:lineRule="auto"/>
        <w:jc w:val="both"/>
        <w:rPr>
          <w:rFonts w:ascii="David" w:hAnsi="David" w:cs="David"/>
          <w:u w:val="single"/>
        </w:rPr>
      </w:pPr>
      <w:r>
        <w:rPr>
          <w:rFonts w:ascii="David" w:hAnsi="David" w:cs="David" w:hint="cs"/>
          <w:b/>
          <w:bCs/>
          <w:rtl/>
        </w:rPr>
        <w:t xml:space="preserve">התערבות הומניטרית: </w:t>
      </w:r>
      <w:r w:rsidR="00205E63">
        <w:rPr>
          <w:rFonts w:ascii="David" w:hAnsi="David" w:cs="David" w:hint="cs"/>
          <w:rtl/>
        </w:rPr>
        <w:t>שלטון של מדינה טובח במיעוט אצלו. האם מדינה יכולה להתערב?</w:t>
      </w:r>
    </w:p>
    <w:p w:rsidR="00205E63" w:rsidRDefault="00205E63" w:rsidP="00984D54">
      <w:pPr>
        <w:pStyle w:val="a3"/>
        <w:spacing w:line="276" w:lineRule="auto"/>
        <w:jc w:val="both"/>
        <w:rPr>
          <w:rFonts w:ascii="David" w:hAnsi="David" w:cs="David"/>
          <w:rtl/>
        </w:rPr>
      </w:pPr>
      <w:r>
        <w:rPr>
          <w:rFonts w:ascii="David" w:hAnsi="David" w:cs="David" w:hint="cs"/>
          <w:rtl/>
        </w:rPr>
        <w:t xml:space="preserve">למה לא? </w:t>
      </w:r>
    </w:p>
    <w:p w:rsidR="00205E63" w:rsidRPr="00205E63" w:rsidRDefault="00205E63" w:rsidP="00984D54">
      <w:pPr>
        <w:pStyle w:val="a3"/>
        <w:numPr>
          <w:ilvl w:val="1"/>
          <w:numId w:val="1"/>
        </w:numPr>
        <w:spacing w:line="276" w:lineRule="auto"/>
        <w:jc w:val="both"/>
        <w:rPr>
          <w:rFonts w:ascii="David" w:hAnsi="David" w:cs="David"/>
          <w:u w:val="single"/>
        </w:rPr>
      </w:pPr>
      <w:r>
        <w:rPr>
          <w:rFonts w:ascii="David" w:hAnsi="David" w:cs="David" w:hint="cs"/>
          <w:rtl/>
        </w:rPr>
        <w:t xml:space="preserve">התערבות בענייניה הפנימיים </w:t>
      </w:r>
      <w:r w:rsidR="00866341">
        <w:rPr>
          <w:rFonts w:ascii="David" w:hAnsi="David" w:cs="David" w:hint="cs"/>
          <w:rtl/>
        </w:rPr>
        <w:t>ש</w:t>
      </w:r>
      <w:r>
        <w:rPr>
          <w:rFonts w:ascii="David" w:hAnsi="David" w:cs="David" w:hint="cs"/>
          <w:rtl/>
        </w:rPr>
        <w:t xml:space="preserve">ל המדינה [חלש]. </w:t>
      </w:r>
    </w:p>
    <w:p w:rsidR="00205E63" w:rsidRPr="00205E63" w:rsidRDefault="00205E63" w:rsidP="00984D54">
      <w:pPr>
        <w:pStyle w:val="a3"/>
        <w:numPr>
          <w:ilvl w:val="1"/>
          <w:numId w:val="1"/>
        </w:numPr>
        <w:spacing w:line="276" w:lineRule="auto"/>
        <w:jc w:val="both"/>
        <w:rPr>
          <w:rFonts w:ascii="David" w:hAnsi="David" w:cs="David"/>
          <w:u w:val="single"/>
        </w:rPr>
      </w:pPr>
      <w:r>
        <w:rPr>
          <w:rFonts w:ascii="David" w:hAnsi="David" w:cs="David" w:hint="cs"/>
          <w:rtl/>
        </w:rPr>
        <w:t>מאפשר למדינות "תירוץ" לכבוש מדינות אחרות במסווה של סיוע. יכול להיות ניצול לרעה.</w:t>
      </w:r>
    </w:p>
    <w:p w:rsidR="00205E63" w:rsidRPr="00205E63" w:rsidRDefault="00205E63" w:rsidP="00AD2935">
      <w:pPr>
        <w:pStyle w:val="a3"/>
        <w:numPr>
          <w:ilvl w:val="0"/>
          <w:numId w:val="30"/>
        </w:numPr>
        <w:spacing w:after="0" w:line="276" w:lineRule="auto"/>
        <w:jc w:val="both"/>
        <w:rPr>
          <w:rFonts w:ascii="David" w:hAnsi="David" w:cs="David"/>
          <w:u w:val="single"/>
          <w:rtl/>
        </w:rPr>
      </w:pPr>
      <w:r>
        <w:rPr>
          <w:rFonts w:ascii="David" w:hAnsi="David" w:cs="David" w:hint="cs"/>
          <w:u w:val="single"/>
          <w:rtl/>
        </w:rPr>
        <w:t>2 אפשרויות:</w:t>
      </w:r>
      <w:r>
        <w:rPr>
          <w:rFonts w:ascii="David" w:hAnsi="David" w:cs="David" w:hint="cs"/>
          <w:rtl/>
        </w:rPr>
        <w:t xml:space="preserve"> או שמותר להתערב בעילה של התערבות הומניטרית, או שאסור </w:t>
      </w:r>
      <w:r>
        <w:rPr>
          <w:rFonts w:ascii="David" w:hAnsi="David" w:cs="David"/>
          <w:rtl/>
        </w:rPr>
        <w:t>–</w:t>
      </w:r>
      <w:r>
        <w:rPr>
          <w:rFonts w:ascii="David" w:hAnsi="David" w:cs="David" w:hint="cs"/>
          <w:rtl/>
        </w:rPr>
        <w:t xml:space="preserve"> אבל אם מועצת הביטחון תתיר אז מותר.</w:t>
      </w:r>
    </w:p>
    <w:p w:rsidR="00205E63" w:rsidRPr="00C424C9" w:rsidRDefault="00205E63" w:rsidP="00984D54">
      <w:pPr>
        <w:spacing w:after="0" w:line="276" w:lineRule="auto"/>
        <w:jc w:val="center"/>
        <w:rPr>
          <w:rFonts w:ascii="David" w:hAnsi="David" w:cs="David"/>
          <w:b/>
          <w:bCs/>
          <w:color w:val="7030A0"/>
          <w:u w:val="single"/>
        </w:rPr>
      </w:pPr>
      <w:r w:rsidRPr="00C424C9">
        <w:rPr>
          <w:rFonts w:ascii="David" w:hAnsi="David" w:cs="David" w:hint="cs"/>
          <w:b/>
          <w:bCs/>
          <w:color w:val="7030A0"/>
          <w:u w:val="single"/>
          <w:rtl/>
        </w:rPr>
        <w:t xml:space="preserve">דיני לחימה </w:t>
      </w:r>
      <w:r w:rsidRPr="00C424C9">
        <w:rPr>
          <w:rFonts w:ascii="David" w:hAnsi="David" w:cs="David"/>
          <w:b/>
          <w:bCs/>
          <w:color w:val="7030A0"/>
          <w:u w:val="single"/>
          <w:rtl/>
        </w:rPr>
        <w:t>–</w:t>
      </w:r>
      <w:r w:rsidRPr="00C424C9">
        <w:rPr>
          <w:rFonts w:ascii="David" w:hAnsi="David" w:cs="David" w:hint="cs"/>
          <w:b/>
          <w:bCs/>
          <w:color w:val="7030A0"/>
          <w:u w:val="single"/>
          <w:rtl/>
        </w:rPr>
        <w:t xml:space="preserve"> "</w:t>
      </w:r>
      <w:r w:rsidRPr="00C424C9">
        <w:rPr>
          <w:rFonts w:ascii="Arial" w:eastAsia="Times New Roman" w:hAnsi="Arial" w:cs="Arial"/>
          <w:b/>
          <w:bCs/>
          <w:color w:val="7030A0"/>
          <w:u w:val="single"/>
          <w:lang w:val="ru-RU" w:eastAsia="ru-RU"/>
        </w:rPr>
        <w:t xml:space="preserve"> </w:t>
      </w:r>
      <w:r w:rsidRPr="00C424C9">
        <w:rPr>
          <w:rFonts w:ascii="David" w:hAnsi="David" w:cs="David"/>
          <w:b/>
          <w:bCs/>
          <w:color w:val="7030A0"/>
          <w:u w:val="single"/>
        </w:rPr>
        <w:t>"</w:t>
      </w:r>
      <w:r w:rsidRPr="00C424C9">
        <w:rPr>
          <w:rFonts w:ascii="David" w:hAnsi="David" w:cs="David"/>
          <w:b/>
          <w:bCs/>
          <w:color w:val="7030A0"/>
          <w:u w:val="single"/>
          <w:lang w:val="ru-RU"/>
        </w:rPr>
        <w:t>Jus in bell</w:t>
      </w:r>
      <w:r w:rsidRPr="00C424C9">
        <w:rPr>
          <w:rFonts w:ascii="David" w:hAnsi="David" w:cs="David"/>
          <w:b/>
          <w:bCs/>
          <w:color w:val="7030A0"/>
          <w:u w:val="single"/>
        </w:rPr>
        <w:t>o</w:t>
      </w:r>
    </w:p>
    <w:p w:rsidR="00205E63" w:rsidRDefault="00205E63" w:rsidP="00984D54">
      <w:pPr>
        <w:pStyle w:val="a3"/>
        <w:numPr>
          <w:ilvl w:val="0"/>
          <w:numId w:val="1"/>
        </w:numPr>
        <w:spacing w:line="276" w:lineRule="auto"/>
        <w:jc w:val="both"/>
        <w:rPr>
          <w:rFonts w:ascii="David" w:hAnsi="David" w:cs="David"/>
        </w:rPr>
      </w:pPr>
      <w:r w:rsidRPr="00205E63">
        <w:rPr>
          <w:rFonts w:ascii="David" w:hAnsi="David" w:cs="David"/>
        </w:rPr>
        <w:t>Jusadbellom</w:t>
      </w:r>
      <w:r>
        <w:rPr>
          <w:rFonts w:ascii="David" w:hAnsi="David" w:cs="David" w:hint="cs"/>
          <w:rtl/>
        </w:rPr>
        <w:t>- עוסק בכללי שימוש בכוח, ו-</w:t>
      </w:r>
      <w:r>
        <w:rPr>
          <w:rFonts w:ascii="David" w:hAnsi="David" w:cs="David"/>
        </w:rPr>
        <w:t>jusinbello</w:t>
      </w:r>
      <w:r>
        <w:rPr>
          <w:rFonts w:ascii="David" w:hAnsi="David" w:cs="David" w:hint="cs"/>
          <w:rtl/>
        </w:rPr>
        <w:t xml:space="preserve"> מסדיר את ההתנהלות בלחימה. </w:t>
      </w:r>
    </w:p>
    <w:p w:rsidR="00205E63" w:rsidRDefault="00205E63" w:rsidP="00984D54">
      <w:pPr>
        <w:pStyle w:val="a3"/>
        <w:numPr>
          <w:ilvl w:val="0"/>
          <w:numId w:val="1"/>
        </w:numPr>
        <w:spacing w:line="276" w:lineRule="auto"/>
        <w:jc w:val="both"/>
        <w:rPr>
          <w:rFonts w:ascii="David" w:hAnsi="David" w:cs="David"/>
        </w:rPr>
      </w:pPr>
      <w:r>
        <w:rPr>
          <w:rFonts w:ascii="David" w:hAnsi="David" w:cs="David" w:hint="cs"/>
          <w:rtl/>
        </w:rPr>
        <w:t xml:space="preserve">שני סוגי אינטרקציות: [1] </w:t>
      </w:r>
      <w:r w:rsidR="005B2323">
        <w:rPr>
          <w:rFonts w:ascii="David" w:hAnsi="David" w:cs="David" w:hint="cs"/>
          <w:rtl/>
        </w:rPr>
        <w:t xml:space="preserve">בין </w:t>
      </w:r>
      <w:r>
        <w:rPr>
          <w:rFonts w:ascii="David" w:hAnsi="David" w:cs="David" w:hint="cs"/>
          <w:rtl/>
        </w:rPr>
        <w:t xml:space="preserve">צד לוחם לצד לוחם </w:t>
      </w:r>
      <w:r w:rsidR="005B2323">
        <w:rPr>
          <w:rFonts w:ascii="David" w:hAnsi="David" w:cs="David" w:hint="cs"/>
          <w:rtl/>
        </w:rPr>
        <w:t>ה</w:t>
      </w:r>
      <w:r>
        <w:rPr>
          <w:rFonts w:ascii="David" w:hAnsi="David" w:cs="David" w:hint="cs"/>
          <w:rtl/>
        </w:rPr>
        <w:t>שני [2] צד לוחם לבין אוכלוסייה מוגנת/ בלתי מעורבת.</w:t>
      </w:r>
    </w:p>
    <w:p w:rsidR="00205E63" w:rsidRDefault="00205E63" w:rsidP="00984D54">
      <w:pPr>
        <w:pStyle w:val="a3"/>
        <w:numPr>
          <w:ilvl w:val="0"/>
          <w:numId w:val="1"/>
        </w:numPr>
        <w:spacing w:line="276" w:lineRule="auto"/>
        <w:jc w:val="both"/>
        <w:rPr>
          <w:rFonts w:ascii="David" w:hAnsi="David" w:cs="David"/>
        </w:rPr>
      </w:pPr>
      <w:r w:rsidRPr="00205E63">
        <w:rPr>
          <w:rFonts w:ascii="David" w:hAnsi="David" w:cs="David" w:hint="cs"/>
          <w:rtl/>
        </w:rPr>
        <w:t>בשונה</w:t>
      </w:r>
      <w:r w:rsidRPr="00205E63">
        <w:rPr>
          <w:rFonts w:ascii="David" w:hAnsi="David" w:cs="David"/>
          <w:rtl/>
        </w:rPr>
        <w:t xml:space="preserve"> </w:t>
      </w:r>
      <w:r w:rsidRPr="00205E63">
        <w:rPr>
          <w:rFonts w:ascii="David" w:hAnsi="David" w:cs="David" w:hint="cs"/>
          <w:rtl/>
        </w:rPr>
        <w:t>מ</w:t>
      </w:r>
      <w:r w:rsidR="00E81CEC">
        <w:rPr>
          <w:rFonts w:ascii="David" w:hAnsi="David" w:cs="David" w:hint="cs"/>
          <w:rtl/>
        </w:rPr>
        <w:t>-</w:t>
      </w:r>
      <w:r w:rsidRPr="00205E63">
        <w:rPr>
          <w:rFonts w:ascii="David" w:hAnsi="David" w:cs="David"/>
          <w:rtl/>
        </w:rPr>
        <w:t xml:space="preserve"> </w:t>
      </w:r>
      <w:r w:rsidRPr="00205E63">
        <w:rPr>
          <w:rFonts w:ascii="David" w:hAnsi="David" w:cs="David"/>
        </w:rPr>
        <w:t>jusadbello</w:t>
      </w:r>
      <w:r w:rsidRPr="00205E63">
        <w:rPr>
          <w:rFonts w:ascii="David" w:hAnsi="David" w:cs="David"/>
          <w:rtl/>
        </w:rPr>
        <w:t xml:space="preserve"> </w:t>
      </w:r>
      <w:r w:rsidR="00E81CEC">
        <w:rPr>
          <w:rFonts w:ascii="David" w:hAnsi="David" w:cs="David" w:hint="cs"/>
          <w:rtl/>
        </w:rPr>
        <w:t xml:space="preserve">(שימוש בכוח) </w:t>
      </w:r>
      <w:r w:rsidRPr="00205E63">
        <w:rPr>
          <w:rFonts w:ascii="David" w:hAnsi="David" w:cs="David" w:hint="cs"/>
          <w:rtl/>
        </w:rPr>
        <w:t>שם</w:t>
      </w:r>
      <w:r w:rsidRPr="00205E63">
        <w:rPr>
          <w:rFonts w:ascii="David" w:hAnsi="David" w:cs="David"/>
          <w:rtl/>
        </w:rPr>
        <w:t xml:space="preserve"> </w:t>
      </w:r>
      <w:r w:rsidRPr="00205E63">
        <w:rPr>
          <w:rFonts w:ascii="David" w:hAnsi="David" w:cs="David" w:hint="cs"/>
          <w:rtl/>
        </w:rPr>
        <w:t>יש</w:t>
      </w:r>
      <w:r w:rsidRPr="00205E63">
        <w:rPr>
          <w:rFonts w:ascii="David" w:hAnsi="David" w:cs="David"/>
          <w:rtl/>
        </w:rPr>
        <w:t xml:space="preserve"> </w:t>
      </w:r>
      <w:r w:rsidRPr="00205E63">
        <w:rPr>
          <w:rFonts w:ascii="David" w:hAnsi="David" w:cs="David" w:hint="cs"/>
          <w:rtl/>
        </w:rPr>
        <w:t>צד</w:t>
      </w:r>
      <w:r w:rsidRPr="00205E63">
        <w:rPr>
          <w:rFonts w:ascii="David" w:hAnsi="David" w:cs="David"/>
          <w:rtl/>
        </w:rPr>
        <w:t xml:space="preserve"> </w:t>
      </w:r>
      <w:r w:rsidRPr="00205E63">
        <w:rPr>
          <w:rFonts w:ascii="David" w:hAnsi="David" w:cs="David" w:hint="cs"/>
          <w:rtl/>
        </w:rPr>
        <w:t>תוקפן</w:t>
      </w:r>
      <w:r w:rsidRPr="00205E63">
        <w:rPr>
          <w:rFonts w:ascii="David" w:hAnsi="David" w:cs="David"/>
          <w:rtl/>
        </w:rPr>
        <w:t xml:space="preserve"> </w:t>
      </w:r>
      <w:r w:rsidRPr="00205E63">
        <w:rPr>
          <w:rFonts w:ascii="David" w:hAnsi="David" w:cs="David" w:hint="cs"/>
          <w:rtl/>
        </w:rPr>
        <w:t>וצד</w:t>
      </w:r>
      <w:r w:rsidRPr="00205E63">
        <w:rPr>
          <w:rFonts w:ascii="David" w:hAnsi="David" w:cs="David"/>
          <w:rtl/>
        </w:rPr>
        <w:t xml:space="preserve"> </w:t>
      </w:r>
      <w:r w:rsidRPr="00205E63">
        <w:rPr>
          <w:rFonts w:ascii="David" w:hAnsi="David" w:cs="David" w:hint="cs"/>
          <w:rtl/>
        </w:rPr>
        <w:t>מתגונן</w:t>
      </w:r>
      <w:r w:rsidRPr="00205E63">
        <w:rPr>
          <w:rFonts w:ascii="David" w:hAnsi="David" w:cs="David"/>
          <w:rtl/>
        </w:rPr>
        <w:t xml:space="preserve">, </w:t>
      </w:r>
      <w:r w:rsidRPr="00E81CEC">
        <w:rPr>
          <w:rFonts w:ascii="David" w:hAnsi="David" w:cs="David" w:hint="cs"/>
          <w:b/>
          <w:bCs/>
          <w:rtl/>
        </w:rPr>
        <w:t>דיני</w:t>
      </w:r>
      <w:r w:rsidRPr="00E81CEC">
        <w:rPr>
          <w:rFonts w:ascii="David" w:hAnsi="David" w:cs="David"/>
          <w:b/>
          <w:bCs/>
          <w:rtl/>
        </w:rPr>
        <w:t xml:space="preserve"> </w:t>
      </w:r>
      <w:r w:rsidRPr="00E81CEC">
        <w:rPr>
          <w:rFonts w:ascii="David" w:hAnsi="David" w:cs="David" w:hint="cs"/>
          <w:b/>
          <w:bCs/>
          <w:rtl/>
        </w:rPr>
        <w:t>הלחימה</w:t>
      </w:r>
      <w:r w:rsidRPr="00E81CEC">
        <w:rPr>
          <w:rFonts w:ascii="David" w:hAnsi="David" w:cs="David"/>
          <w:b/>
          <w:bCs/>
          <w:rtl/>
        </w:rPr>
        <w:t xml:space="preserve"> </w:t>
      </w:r>
      <w:r w:rsidRPr="00E81CEC">
        <w:rPr>
          <w:rFonts w:ascii="David" w:hAnsi="David" w:cs="David" w:hint="cs"/>
          <w:b/>
          <w:bCs/>
          <w:rtl/>
        </w:rPr>
        <w:t>חלים</w:t>
      </w:r>
      <w:r w:rsidRPr="00E81CEC">
        <w:rPr>
          <w:rFonts w:ascii="David" w:hAnsi="David" w:cs="David"/>
          <w:b/>
          <w:bCs/>
          <w:rtl/>
        </w:rPr>
        <w:t xml:space="preserve"> </w:t>
      </w:r>
      <w:r w:rsidRPr="00E81CEC">
        <w:rPr>
          <w:rFonts w:ascii="David" w:hAnsi="David" w:cs="David" w:hint="cs"/>
          <w:b/>
          <w:bCs/>
          <w:rtl/>
        </w:rPr>
        <w:t>במידה</w:t>
      </w:r>
      <w:r w:rsidRPr="00E81CEC">
        <w:rPr>
          <w:rFonts w:ascii="David" w:hAnsi="David" w:cs="David"/>
          <w:b/>
          <w:bCs/>
          <w:rtl/>
        </w:rPr>
        <w:t xml:space="preserve"> </w:t>
      </w:r>
      <w:r w:rsidRPr="00E81CEC">
        <w:rPr>
          <w:rFonts w:ascii="David" w:hAnsi="David" w:cs="David" w:hint="cs"/>
          <w:b/>
          <w:bCs/>
          <w:rtl/>
        </w:rPr>
        <w:t>שווה</w:t>
      </w:r>
      <w:r w:rsidRPr="00E81CEC">
        <w:rPr>
          <w:rFonts w:ascii="David" w:hAnsi="David" w:cs="David"/>
          <w:b/>
          <w:bCs/>
          <w:rtl/>
        </w:rPr>
        <w:t xml:space="preserve"> </w:t>
      </w:r>
      <w:r w:rsidRPr="00E81CEC">
        <w:rPr>
          <w:rFonts w:ascii="David" w:hAnsi="David" w:cs="David" w:hint="cs"/>
          <w:b/>
          <w:bCs/>
          <w:rtl/>
        </w:rPr>
        <w:t>על</w:t>
      </w:r>
      <w:r w:rsidRPr="00E81CEC">
        <w:rPr>
          <w:rFonts w:ascii="David" w:hAnsi="David" w:cs="David"/>
          <w:b/>
          <w:bCs/>
          <w:rtl/>
        </w:rPr>
        <w:t xml:space="preserve"> </w:t>
      </w:r>
      <w:r w:rsidRPr="00E81CEC">
        <w:rPr>
          <w:rFonts w:ascii="David" w:hAnsi="David" w:cs="David" w:hint="cs"/>
          <w:b/>
          <w:bCs/>
          <w:rtl/>
        </w:rPr>
        <w:t>שני</w:t>
      </w:r>
      <w:r w:rsidRPr="00E81CEC">
        <w:rPr>
          <w:rFonts w:ascii="David" w:hAnsi="David" w:cs="David"/>
          <w:b/>
          <w:bCs/>
          <w:rtl/>
        </w:rPr>
        <w:t xml:space="preserve"> </w:t>
      </w:r>
      <w:r w:rsidRPr="00E81CEC">
        <w:rPr>
          <w:rFonts w:ascii="David" w:hAnsi="David" w:cs="David" w:hint="cs"/>
          <w:b/>
          <w:bCs/>
          <w:rtl/>
        </w:rPr>
        <w:t>הצדדים</w:t>
      </w:r>
      <w:r w:rsidRPr="00E81CEC">
        <w:rPr>
          <w:rFonts w:ascii="David" w:hAnsi="David" w:cs="David"/>
          <w:b/>
          <w:bCs/>
          <w:rtl/>
        </w:rPr>
        <w:t>.</w:t>
      </w:r>
      <w:r w:rsidRPr="00205E63">
        <w:rPr>
          <w:rFonts w:ascii="David" w:hAnsi="David" w:cs="David"/>
          <w:rtl/>
        </w:rPr>
        <w:t xml:space="preserve"> </w:t>
      </w:r>
      <w:r>
        <w:rPr>
          <w:rFonts w:ascii="David" w:hAnsi="David" w:cs="David" w:hint="cs"/>
          <w:rtl/>
        </w:rPr>
        <w:t>למה?</w:t>
      </w:r>
    </w:p>
    <w:p w:rsidR="00205E63" w:rsidRDefault="00205E63" w:rsidP="00984D54">
      <w:pPr>
        <w:pStyle w:val="a3"/>
        <w:numPr>
          <w:ilvl w:val="1"/>
          <w:numId w:val="1"/>
        </w:numPr>
        <w:spacing w:line="276" w:lineRule="auto"/>
        <w:jc w:val="both"/>
        <w:rPr>
          <w:rFonts w:ascii="David" w:hAnsi="David" w:cs="David"/>
        </w:rPr>
      </w:pPr>
      <w:r w:rsidRPr="00205E63">
        <w:rPr>
          <w:rFonts w:ascii="David" w:hAnsi="David" w:cs="David" w:hint="cs"/>
          <w:rtl/>
        </w:rPr>
        <w:t>אחרת</w:t>
      </w:r>
      <w:r w:rsidRPr="00205E63">
        <w:rPr>
          <w:rFonts w:ascii="David" w:hAnsi="David" w:cs="David"/>
          <w:rtl/>
        </w:rPr>
        <w:t xml:space="preserve"> </w:t>
      </w:r>
      <w:r w:rsidRPr="00205E63">
        <w:rPr>
          <w:rFonts w:ascii="David" w:hAnsi="David" w:cs="David" w:hint="cs"/>
          <w:rtl/>
        </w:rPr>
        <w:t>זה</w:t>
      </w:r>
      <w:r w:rsidRPr="00205E63">
        <w:rPr>
          <w:rFonts w:ascii="David" w:hAnsi="David" w:cs="David"/>
          <w:rtl/>
        </w:rPr>
        <w:t xml:space="preserve"> </w:t>
      </w:r>
      <w:r w:rsidRPr="00205E63">
        <w:rPr>
          <w:rFonts w:ascii="David" w:hAnsi="David" w:cs="David" w:hint="cs"/>
          <w:rtl/>
        </w:rPr>
        <w:t>לא</w:t>
      </w:r>
      <w:r w:rsidRPr="00205E63">
        <w:rPr>
          <w:rFonts w:ascii="David" w:hAnsi="David" w:cs="David"/>
          <w:rtl/>
        </w:rPr>
        <w:t xml:space="preserve"> </w:t>
      </w:r>
      <w:r w:rsidRPr="00205E63">
        <w:rPr>
          <w:rFonts w:ascii="David" w:hAnsi="David" w:cs="David" w:hint="cs"/>
          <w:rtl/>
        </w:rPr>
        <w:t>היה</w:t>
      </w:r>
      <w:r w:rsidRPr="00205E63">
        <w:rPr>
          <w:rFonts w:ascii="David" w:hAnsi="David" w:cs="David"/>
          <w:rtl/>
        </w:rPr>
        <w:t xml:space="preserve"> </w:t>
      </w:r>
      <w:r w:rsidRPr="00205E63">
        <w:rPr>
          <w:rFonts w:ascii="David" w:hAnsi="David" w:cs="David" w:hint="cs"/>
          <w:rtl/>
        </w:rPr>
        <w:t>עובד</w:t>
      </w:r>
      <w:r w:rsidRPr="00205E63">
        <w:rPr>
          <w:rFonts w:ascii="David" w:hAnsi="David" w:cs="David"/>
          <w:rtl/>
        </w:rPr>
        <w:t xml:space="preserve">. </w:t>
      </w:r>
      <w:r w:rsidRPr="00205E63">
        <w:rPr>
          <w:rFonts w:ascii="David" w:hAnsi="David" w:cs="David" w:hint="cs"/>
          <w:rtl/>
        </w:rPr>
        <w:t>לכן</w:t>
      </w:r>
      <w:r w:rsidRPr="00205E63">
        <w:rPr>
          <w:rFonts w:ascii="David" w:hAnsi="David" w:cs="David"/>
          <w:rtl/>
        </w:rPr>
        <w:t xml:space="preserve"> </w:t>
      </w:r>
      <w:r w:rsidRPr="00205E63">
        <w:rPr>
          <w:rFonts w:ascii="David" w:hAnsi="David" w:cs="David" w:hint="cs"/>
          <w:rtl/>
        </w:rPr>
        <w:t>נקבע</w:t>
      </w:r>
      <w:r w:rsidRPr="00205E63">
        <w:rPr>
          <w:rFonts w:ascii="David" w:hAnsi="David" w:cs="David"/>
          <w:rtl/>
        </w:rPr>
        <w:t xml:space="preserve"> </w:t>
      </w:r>
      <w:r w:rsidRPr="00205E63">
        <w:rPr>
          <w:rFonts w:ascii="David" w:hAnsi="David" w:cs="David" w:hint="cs"/>
          <w:rtl/>
        </w:rPr>
        <w:t>הע</w:t>
      </w:r>
      <w:r w:rsidR="00866341">
        <w:rPr>
          <w:rFonts w:ascii="David" w:hAnsi="David" w:cs="David" w:hint="cs"/>
          <w:rtl/>
        </w:rPr>
        <w:t>י</w:t>
      </w:r>
      <w:r w:rsidRPr="00205E63">
        <w:rPr>
          <w:rFonts w:ascii="David" w:hAnsi="David" w:cs="David" w:hint="cs"/>
          <w:rtl/>
        </w:rPr>
        <w:t>קרון</w:t>
      </w:r>
      <w:r w:rsidRPr="00205E63">
        <w:rPr>
          <w:rFonts w:ascii="David" w:hAnsi="David" w:cs="David"/>
          <w:rtl/>
        </w:rPr>
        <w:t xml:space="preserve"> </w:t>
      </w:r>
      <w:r w:rsidR="00866341">
        <w:rPr>
          <w:rFonts w:ascii="David" w:hAnsi="David" w:cs="David" w:hint="cs"/>
          <w:rtl/>
        </w:rPr>
        <w:t xml:space="preserve">לפיו </w:t>
      </w:r>
      <w:r w:rsidRPr="00205E63">
        <w:rPr>
          <w:rFonts w:ascii="David" w:hAnsi="David" w:cs="David" w:hint="cs"/>
          <w:rtl/>
        </w:rPr>
        <w:t>הכללים</w:t>
      </w:r>
      <w:r w:rsidRPr="00205E63">
        <w:rPr>
          <w:rFonts w:ascii="David" w:hAnsi="David" w:cs="David"/>
          <w:rtl/>
        </w:rPr>
        <w:t xml:space="preserve"> </w:t>
      </w:r>
      <w:r w:rsidRPr="00205E63">
        <w:rPr>
          <w:rFonts w:ascii="David" w:hAnsi="David" w:cs="David" w:hint="cs"/>
          <w:rtl/>
        </w:rPr>
        <w:t>חלים</w:t>
      </w:r>
      <w:r w:rsidRPr="00205E63">
        <w:rPr>
          <w:rFonts w:ascii="David" w:hAnsi="David" w:cs="David"/>
          <w:rtl/>
        </w:rPr>
        <w:t xml:space="preserve"> </w:t>
      </w:r>
      <w:r w:rsidRPr="00205E63">
        <w:rPr>
          <w:rFonts w:ascii="David" w:hAnsi="David" w:cs="David" w:hint="cs"/>
          <w:rtl/>
        </w:rPr>
        <w:t>באופן</w:t>
      </w:r>
      <w:r w:rsidRPr="00205E63">
        <w:rPr>
          <w:rFonts w:ascii="David" w:hAnsi="David" w:cs="David"/>
          <w:rtl/>
        </w:rPr>
        <w:t xml:space="preserve"> </w:t>
      </w:r>
      <w:r w:rsidRPr="00205E63">
        <w:rPr>
          <w:rFonts w:ascii="David" w:hAnsi="David" w:cs="David" w:hint="cs"/>
          <w:rtl/>
        </w:rPr>
        <w:t>שווה</w:t>
      </w:r>
      <w:r w:rsidRPr="00205E63">
        <w:rPr>
          <w:rFonts w:ascii="David" w:hAnsi="David" w:cs="David"/>
          <w:rtl/>
        </w:rPr>
        <w:t xml:space="preserve"> </w:t>
      </w:r>
      <w:r w:rsidRPr="00205E63">
        <w:rPr>
          <w:rFonts w:ascii="David" w:hAnsi="David" w:cs="David" w:hint="cs"/>
          <w:rtl/>
        </w:rPr>
        <w:t>על</w:t>
      </w:r>
      <w:r w:rsidRPr="00205E63">
        <w:rPr>
          <w:rFonts w:ascii="David" w:hAnsi="David" w:cs="David"/>
          <w:rtl/>
        </w:rPr>
        <w:t xml:space="preserve"> </w:t>
      </w:r>
      <w:r w:rsidRPr="00205E63">
        <w:rPr>
          <w:rFonts w:ascii="David" w:hAnsi="David" w:cs="David" w:hint="cs"/>
          <w:rtl/>
        </w:rPr>
        <w:t>הצדדים</w:t>
      </w:r>
      <w:r w:rsidRPr="00205E63">
        <w:rPr>
          <w:rFonts w:ascii="David" w:hAnsi="David" w:cs="David"/>
          <w:rtl/>
        </w:rPr>
        <w:t xml:space="preserve">. </w:t>
      </w:r>
      <w:r w:rsidRPr="00205E63">
        <w:rPr>
          <w:rFonts w:ascii="David" w:hAnsi="David" w:cs="David" w:hint="cs"/>
          <w:rtl/>
        </w:rPr>
        <w:t>לעקרון</w:t>
      </w:r>
      <w:r w:rsidRPr="00205E63">
        <w:rPr>
          <w:rFonts w:ascii="David" w:hAnsi="David" w:cs="David"/>
          <w:rtl/>
        </w:rPr>
        <w:t xml:space="preserve"> </w:t>
      </w:r>
      <w:r w:rsidRPr="00205E63">
        <w:rPr>
          <w:rFonts w:ascii="David" w:hAnsi="David" w:cs="David" w:hint="cs"/>
          <w:rtl/>
        </w:rPr>
        <w:t>הזה</w:t>
      </w:r>
      <w:r w:rsidRPr="00205E63">
        <w:rPr>
          <w:rFonts w:ascii="David" w:hAnsi="David" w:cs="David"/>
          <w:rtl/>
        </w:rPr>
        <w:t xml:space="preserve"> </w:t>
      </w:r>
      <w:r w:rsidRPr="00205E63">
        <w:rPr>
          <w:rFonts w:ascii="David" w:hAnsi="David" w:cs="David" w:hint="cs"/>
          <w:rtl/>
        </w:rPr>
        <w:t>בד</w:t>
      </w:r>
      <w:r w:rsidRPr="00205E63">
        <w:rPr>
          <w:rFonts w:ascii="David" w:hAnsi="David" w:cs="David"/>
          <w:rtl/>
        </w:rPr>
        <w:t>"</w:t>
      </w:r>
      <w:r w:rsidRPr="00205E63">
        <w:rPr>
          <w:rFonts w:ascii="David" w:hAnsi="David" w:cs="David" w:hint="cs"/>
          <w:rtl/>
        </w:rPr>
        <w:t>כ</w:t>
      </w:r>
      <w:r w:rsidRPr="00205E63">
        <w:rPr>
          <w:rFonts w:ascii="David" w:hAnsi="David" w:cs="David"/>
          <w:rtl/>
        </w:rPr>
        <w:t xml:space="preserve"> </w:t>
      </w:r>
      <w:r w:rsidRPr="00205E63">
        <w:rPr>
          <w:rFonts w:ascii="David" w:hAnsi="David" w:cs="David" w:hint="cs"/>
          <w:rtl/>
        </w:rPr>
        <w:t>קוראים</w:t>
      </w:r>
      <w:r w:rsidRPr="00205E63">
        <w:rPr>
          <w:rFonts w:ascii="David" w:hAnsi="David" w:cs="David"/>
          <w:rtl/>
        </w:rPr>
        <w:t xml:space="preserve"> </w:t>
      </w:r>
      <w:r w:rsidR="00E81CEC">
        <w:rPr>
          <w:rFonts w:ascii="David" w:hAnsi="David" w:cs="David" w:hint="cs"/>
          <w:b/>
          <w:bCs/>
          <w:rtl/>
        </w:rPr>
        <w:t>"</w:t>
      </w:r>
      <w:r w:rsidRPr="00205E63">
        <w:rPr>
          <w:rFonts w:ascii="David" w:hAnsi="David" w:cs="David" w:hint="cs"/>
          <w:b/>
          <w:bCs/>
          <w:rtl/>
        </w:rPr>
        <w:t>כלל</w:t>
      </w:r>
      <w:r w:rsidRPr="00205E63">
        <w:rPr>
          <w:rFonts w:ascii="David" w:hAnsi="David" w:cs="David"/>
          <w:b/>
          <w:bCs/>
          <w:rtl/>
        </w:rPr>
        <w:t xml:space="preserve"> </w:t>
      </w:r>
      <w:r w:rsidRPr="00205E63">
        <w:rPr>
          <w:rFonts w:ascii="David" w:hAnsi="David" w:cs="David" w:hint="cs"/>
          <w:b/>
          <w:bCs/>
          <w:rtl/>
        </w:rPr>
        <w:t>ההפרדה</w:t>
      </w:r>
      <w:r w:rsidRPr="00205E63">
        <w:rPr>
          <w:rFonts w:ascii="David" w:hAnsi="David" w:cs="David"/>
          <w:b/>
          <w:bCs/>
          <w:rtl/>
        </w:rPr>
        <w:t xml:space="preserve"> </w:t>
      </w:r>
      <w:r w:rsidRPr="00205E63">
        <w:rPr>
          <w:rFonts w:ascii="David" w:hAnsi="David" w:cs="David" w:hint="cs"/>
          <w:b/>
          <w:bCs/>
          <w:rtl/>
        </w:rPr>
        <w:t>הברורה</w:t>
      </w:r>
      <w:r w:rsidR="00E81CEC">
        <w:rPr>
          <w:rFonts w:ascii="David" w:hAnsi="David" w:cs="David" w:hint="cs"/>
          <w:b/>
          <w:bCs/>
          <w:rtl/>
        </w:rPr>
        <w:t>"</w:t>
      </w:r>
      <w:r w:rsidRPr="00205E63">
        <w:rPr>
          <w:rFonts w:ascii="David" w:hAnsi="David" w:cs="David"/>
          <w:b/>
          <w:bCs/>
          <w:rtl/>
        </w:rPr>
        <w:t xml:space="preserve"> </w:t>
      </w:r>
      <w:r w:rsidRPr="00205E63">
        <w:rPr>
          <w:rFonts w:ascii="David" w:hAnsi="David" w:cs="David" w:hint="cs"/>
          <w:b/>
          <w:bCs/>
          <w:rtl/>
        </w:rPr>
        <w:t>בין</w:t>
      </w:r>
      <w:r w:rsidRPr="00205E63">
        <w:rPr>
          <w:rFonts w:ascii="David" w:hAnsi="David" w:cs="David"/>
          <w:b/>
          <w:bCs/>
          <w:rtl/>
        </w:rPr>
        <w:t xml:space="preserve"> </w:t>
      </w:r>
      <w:r w:rsidRPr="00205E63">
        <w:rPr>
          <w:rFonts w:ascii="David" w:hAnsi="David" w:cs="David"/>
          <w:b/>
          <w:bCs/>
        </w:rPr>
        <w:t>jusadbello</w:t>
      </w:r>
      <w:r w:rsidRPr="00205E63">
        <w:rPr>
          <w:rFonts w:ascii="David" w:hAnsi="David" w:cs="David"/>
          <w:b/>
          <w:bCs/>
          <w:rtl/>
        </w:rPr>
        <w:t xml:space="preserve"> </w:t>
      </w:r>
      <w:r w:rsidRPr="00205E63">
        <w:rPr>
          <w:rFonts w:ascii="David" w:hAnsi="David" w:cs="David" w:hint="cs"/>
          <w:b/>
          <w:bCs/>
          <w:rtl/>
        </w:rPr>
        <w:t>ל</w:t>
      </w:r>
      <w:r w:rsidRPr="00205E63">
        <w:rPr>
          <w:rFonts w:ascii="David" w:hAnsi="David" w:cs="David"/>
          <w:b/>
          <w:bCs/>
          <w:rtl/>
        </w:rPr>
        <w:t xml:space="preserve"> </w:t>
      </w:r>
      <w:r w:rsidRPr="00205E63">
        <w:rPr>
          <w:rFonts w:ascii="David" w:hAnsi="David" w:cs="David"/>
          <w:b/>
          <w:bCs/>
        </w:rPr>
        <w:t>Jusinbello</w:t>
      </w:r>
      <w:r w:rsidRPr="00205E63">
        <w:rPr>
          <w:rFonts w:ascii="David" w:hAnsi="David" w:cs="David"/>
          <w:b/>
          <w:bCs/>
          <w:rtl/>
        </w:rPr>
        <w:t>.</w:t>
      </w:r>
      <w:r w:rsidRPr="00205E63">
        <w:rPr>
          <w:rFonts w:ascii="David" w:hAnsi="David" w:cs="David"/>
          <w:rtl/>
        </w:rPr>
        <w:t xml:space="preserve"> </w:t>
      </w:r>
    </w:p>
    <w:p w:rsidR="00205E63" w:rsidRDefault="00205E63" w:rsidP="00E81CEC">
      <w:pPr>
        <w:pStyle w:val="a3"/>
        <w:numPr>
          <w:ilvl w:val="1"/>
          <w:numId w:val="1"/>
        </w:numPr>
        <w:spacing w:after="0" w:line="276" w:lineRule="auto"/>
        <w:jc w:val="both"/>
        <w:rPr>
          <w:rFonts w:ascii="David" w:hAnsi="David" w:cs="David"/>
        </w:rPr>
      </w:pPr>
      <w:r w:rsidRPr="00205E63">
        <w:rPr>
          <w:rFonts w:ascii="David" w:hAnsi="David" w:cs="David" w:hint="cs"/>
          <w:rtl/>
        </w:rPr>
        <w:t>כי</w:t>
      </w:r>
      <w:r w:rsidRPr="00205E63">
        <w:rPr>
          <w:rFonts w:ascii="David" w:hAnsi="David" w:cs="David"/>
          <w:rtl/>
        </w:rPr>
        <w:t xml:space="preserve"> </w:t>
      </w:r>
      <w:r w:rsidRPr="00205E63">
        <w:rPr>
          <w:rFonts w:ascii="David" w:hAnsi="David" w:cs="David" w:hint="cs"/>
          <w:rtl/>
        </w:rPr>
        <w:t>מי</w:t>
      </w:r>
      <w:r w:rsidRPr="00205E63">
        <w:rPr>
          <w:rFonts w:ascii="David" w:hAnsi="David" w:cs="David"/>
          <w:rtl/>
        </w:rPr>
        <w:t xml:space="preserve"> </w:t>
      </w:r>
      <w:r w:rsidRPr="00205E63">
        <w:rPr>
          <w:rFonts w:ascii="David" w:hAnsi="David" w:cs="David" w:hint="cs"/>
          <w:rtl/>
        </w:rPr>
        <w:t>שנפגע</w:t>
      </w:r>
      <w:r w:rsidRPr="00205E63">
        <w:rPr>
          <w:rFonts w:ascii="David" w:hAnsi="David" w:cs="David"/>
          <w:rtl/>
        </w:rPr>
        <w:t xml:space="preserve"> </w:t>
      </w:r>
      <w:r w:rsidRPr="00205E63">
        <w:rPr>
          <w:rFonts w:ascii="David" w:hAnsi="David" w:cs="David" w:hint="cs"/>
          <w:rtl/>
        </w:rPr>
        <w:t>כשלא</w:t>
      </w:r>
      <w:r w:rsidRPr="00205E63">
        <w:rPr>
          <w:rFonts w:ascii="David" w:hAnsi="David" w:cs="David"/>
          <w:rtl/>
        </w:rPr>
        <w:t xml:space="preserve"> </w:t>
      </w:r>
      <w:r w:rsidRPr="00205E63">
        <w:rPr>
          <w:rFonts w:ascii="David" w:hAnsi="David" w:cs="David" w:hint="cs"/>
          <w:rtl/>
        </w:rPr>
        <w:t>שומרים</w:t>
      </w:r>
      <w:r w:rsidRPr="00205E63">
        <w:rPr>
          <w:rFonts w:ascii="David" w:hAnsi="David" w:cs="David"/>
          <w:rtl/>
        </w:rPr>
        <w:t xml:space="preserve"> </w:t>
      </w:r>
      <w:r w:rsidRPr="00205E63">
        <w:rPr>
          <w:rFonts w:ascii="David" w:hAnsi="David" w:cs="David" w:hint="cs"/>
          <w:rtl/>
        </w:rPr>
        <w:t>על</w:t>
      </w:r>
      <w:r w:rsidRPr="00205E63">
        <w:rPr>
          <w:rFonts w:ascii="David" w:hAnsi="David" w:cs="David"/>
          <w:rtl/>
        </w:rPr>
        <w:t xml:space="preserve"> </w:t>
      </w:r>
      <w:r w:rsidRPr="00205E63">
        <w:rPr>
          <w:rFonts w:ascii="David" w:hAnsi="David" w:cs="David" w:hint="cs"/>
          <w:rtl/>
        </w:rPr>
        <w:t>ההפרדה</w:t>
      </w:r>
      <w:r w:rsidRPr="00205E63">
        <w:rPr>
          <w:rFonts w:ascii="David" w:hAnsi="David" w:cs="David"/>
          <w:rtl/>
        </w:rPr>
        <w:t xml:space="preserve"> </w:t>
      </w:r>
      <w:r w:rsidRPr="00205E63">
        <w:rPr>
          <w:rFonts w:ascii="David" w:hAnsi="David" w:cs="David" w:hint="cs"/>
          <w:rtl/>
        </w:rPr>
        <w:t>הזו</w:t>
      </w:r>
      <w:r w:rsidR="00E81CEC">
        <w:rPr>
          <w:rFonts w:ascii="David" w:hAnsi="David" w:cs="David" w:hint="cs"/>
          <w:rtl/>
        </w:rPr>
        <w:t>,</w:t>
      </w:r>
      <w:r w:rsidRPr="00205E63">
        <w:rPr>
          <w:rFonts w:ascii="David" w:hAnsi="David" w:cs="David"/>
          <w:rtl/>
        </w:rPr>
        <w:t xml:space="preserve"> </w:t>
      </w:r>
      <w:r w:rsidRPr="00205E63">
        <w:rPr>
          <w:rFonts w:ascii="David" w:hAnsi="David" w:cs="David" w:hint="cs"/>
          <w:rtl/>
        </w:rPr>
        <w:t>זה</w:t>
      </w:r>
      <w:r w:rsidRPr="00205E63">
        <w:rPr>
          <w:rFonts w:ascii="David" w:hAnsi="David" w:cs="David"/>
          <w:rtl/>
        </w:rPr>
        <w:t xml:space="preserve"> </w:t>
      </w:r>
      <w:r w:rsidRPr="00205E63">
        <w:rPr>
          <w:rFonts w:ascii="David" w:hAnsi="David" w:cs="David" w:hint="cs"/>
          <w:rtl/>
        </w:rPr>
        <w:t>אזרחים</w:t>
      </w:r>
      <w:r>
        <w:rPr>
          <w:rFonts w:ascii="David" w:hAnsi="David" w:cs="David" w:hint="cs"/>
          <w:rtl/>
        </w:rPr>
        <w:t>.</w:t>
      </w:r>
    </w:p>
    <w:p w:rsidR="00CB7DFB" w:rsidRDefault="00CB7DFB" w:rsidP="00E81CEC">
      <w:pPr>
        <w:pStyle w:val="a3"/>
        <w:numPr>
          <w:ilvl w:val="0"/>
          <w:numId w:val="1"/>
        </w:numPr>
        <w:spacing w:after="0" w:line="276" w:lineRule="auto"/>
        <w:jc w:val="both"/>
        <w:rPr>
          <w:rFonts w:ascii="David" w:hAnsi="David" w:cs="David"/>
        </w:rPr>
      </w:pPr>
      <w:r>
        <w:rPr>
          <w:rFonts w:ascii="David" w:hAnsi="David" w:cs="David" w:hint="cs"/>
          <w:rtl/>
        </w:rPr>
        <w:t xml:space="preserve">דיני הלחימה בעיקרם מנהגיים, ועדיין קיימות נורמות שיש ויכוח לגבי מעמדן באמנה של דיני לחימה. הרוב הגדול עוגן באמנות. </w:t>
      </w:r>
    </w:p>
    <w:p w:rsidR="00CB7DFB" w:rsidRPr="00CB7DFB" w:rsidRDefault="00CB7DFB" w:rsidP="00984D54">
      <w:pPr>
        <w:pStyle w:val="a3"/>
        <w:numPr>
          <w:ilvl w:val="0"/>
          <w:numId w:val="1"/>
        </w:numPr>
        <w:spacing w:line="276" w:lineRule="auto"/>
        <w:jc w:val="both"/>
        <w:rPr>
          <w:rFonts w:ascii="David" w:hAnsi="David" w:cs="David"/>
          <w:u w:val="single"/>
        </w:rPr>
      </w:pPr>
      <w:r w:rsidRPr="00CB7DFB">
        <w:rPr>
          <w:rFonts w:ascii="David" w:hAnsi="David" w:cs="David" w:hint="cs"/>
          <w:b/>
          <w:bCs/>
          <w:u w:val="single"/>
          <w:rtl/>
        </w:rPr>
        <w:t>אמנות מרכזיות:</w:t>
      </w:r>
    </w:p>
    <w:p w:rsidR="00CB7DFB" w:rsidRPr="00CB7DFB" w:rsidRDefault="00CB7DFB" w:rsidP="00984D54">
      <w:pPr>
        <w:pStyle w:val="a3"/>
        <w:numPr>
          <w:ilvl w:val="1"/>
          <w:numId w:val="1"/>
        </w:numPr>
        <w:spacing w:line="276" w:lineRule="auto"/>
        <w:jc w:val="both"/>
        <w:rPr>
          <w:rFonts w:ascii="David" w:hAnsi="David" w:cs="David"/>
        </w:rPr>
      </w:pPr>
      <w:r w:rsidRPr="00CB7DFB">
        <w:rPr>
          <w:rFonts w:ascii="David" w:hAnsi="David" w:cs="David" w:hint="cs"/>
          <w:b/>
          <w:bCs/>
          <w:rtl/>
        </w:rPr>
        <w:t>תקנות האג</w:t>
      </w:r>
      <w:r w:rsidRPr="00CB7DFB">
        <w:rPr>
          <w:rFonts w:ascii="David" w:hAnsi="David" w:cs="David" w:hint="cs"/>
          <w:rtl/>
        </w:rPr>
        <w:t xml:space="preserve"> - האמנה המרכזית שיש לה תוקף היא אמנת האג הרביעית (1907) והתקנות הנספחות לה. </w:t>
      </w:r>
    </w:p>
    <w:p w:rsidR="00CB7DFB" w:rsidRDefault="00CB7DFB" w:rsidP="00E81CEC">
      <w:pPr>
        <w:pStyle w:val="a3"/>
        <w:numPr>
          <w:ilvl w:val="2"/>
          <w:numId w:val="50"/>
        </w:numPr>
        <w:spacing w:line="276" w:lineRule="auto"/>
        <w:jc w:val="both"/>
        <w:rPr>
          <w:rFonts w:ascii="David" w:hAnsi="David" w:cs="David"/>
        </w:rPr>
      </w:pPr>
      <w:r w:rsidRPr="00CB7DFB">
        <w:rPr>
          <w:rFonts w:ascii="David" w:hAnsi="David" w:cs="David" w:hint="cs"/>
          <w:b/>
          <w:bCs/>
          <w:color w:val="5B9BD5" w:themeColor="accent1"/>
          <w:rtl/>
        </w:rPr>
        <w:lastRenderedPageBreak/>
        <w:t xml:space="preserve">ישראל </w:t>
      </w:r>
      <w:r w:rsidRPr="00CB7DFB">
        <w:rPr>
          <w:rFonts w:ascii="David" w:hAnsi="David" w:cs="David" w:hint="cs"/>
          <w:color w:val="5B9BD5" w:themeColor="accent1"/>
          <w:rtl/>
        </w:rPr>
        <w:t xml:space="preserve">- </w:t>
      </w:r>
      <w:r w:rsidR="00E81CEC">
        <w:rPr>
          <w:rFonts w:ascii="David" w:hAnsi="David" w:cs="David" w:hint="cs"/>
          <w:rtl/>
        </w:rPr>
        <w:t>לא חתמה</w:t>
      </w:r>
      <w:r w:rsidRPr="00CB7DFB">
        <w:rPr>
          <w:rFonts w:ascii="David" w:hAnsi="David" w:cs="David" w:hint="cs"/>
          <w:rtl/>
        </w:rPr>
        <w:t xml:space="preserve"> מעולם על התקנות כי כבר נקבע בנירנברג שהן מנהגיות, אי</w:t>
      </w:r>
      <w:r w:rsidR="00E81CEC">
        <w:rPr>
          <w:rFonts w:ascii="David" w:hAnsi="David" w:cs="David" w:hint="cs"/>
          <w:rtl/>
        </w:rPr>
        <w:t>ן חילוקי דעות על כך שהן מנהגיות.</w:t>
      </w:r>
    </w:p>
    <w:p w:rsidR="00CB7DFB" w:rsidRPr="00CB7DFB" w:rsidRDefault="00CB7DFB" w:rsidP="00984D54">
      <w:pPr>
        <w:pStyle w:val="a3"/>
        <w:numPr>
          <w:ilvl w:val="1"/>
          <w:numId w:val="1"/>
        </w:numPr>
        <w:spacing w:line="276" w:lineRule="auto"/>
        <w:jc w:val="both"/>
        <w:rPr>
          <w:rFonts w:ascii="David" w:hAnsi="David" w:cs="David"/>
        </w:rPr>
      </w:pPr>
      <w:r w:rsidRPr="00CB7DFB">
        <w:rPr>
          <w:rFonts w:ascii="David" w:hAnsi="David" w:cs="David" w:hint="cs"/>
          <w:b/>
          <w:bCs/>
          <w:rtl/>
        </w:rPr>
        <w:t xml:space="preserve">ארבעת אמנות ז'נבה </w:t>
      </w:r>
      <w:r w:rsidRPr="00CB7DFB">
        <w:rPr>
          <w:rFonts w:ascii="David" w:hAnsi="David" w:cs="David" w:hint="cs"/>
          <w:rtl/>
        </w:rPr>
        <w:t>- (1949):</w:t>
      </w:r>
    </w:p>
    <w:p w:rsidR="00CB7DFB" w:rsidRPr="00CB7DFB" w:rsidRDefault="00CB7DFB" w:rsidP="00984D54">
      <w:pPr>
        <w:pStyle w:val="a3"/>
        <w:numPr>
          <w:ilvl w:val="2"/>
          <w:numId w:val="1"/>
        </w:numPr>
        <w:spacing w:line="276" w:lineRule="auto"/>
        <w:jc w:val="both"/>
        <w:rPr>
          <w:rFonts w:ascii="David" w:hAnsi="David" w:cs="David"/>
        </w:rPr>
      </w:pPr>
      <w:r w:rsidRPr="00CB7DFB">
        <w:rPr>
          <w:rFonts w:ascii="David" w:hAnsi="David" w:cs="David" w:hint="cs"/>
          <w:rtl/>
        </w:rPr>
        <w:t>הראשונה עוסקת בטיפול בפצועים בשדה הקרב ביבשה.</w:t>
      </w:r>
    </w:p>
    <w:p w:rsidR="00CB7DFB" w:rsidRPr="00CB7DFB" w:rsidRDefault="00CB7DFB" w:rsidP="00984D54">
      <w:pPr>
        <w:pStyle w:val="a3"/>
        <w:numPr>
          <w:ilvl w:val="2"/>
          <w:numId w:val="1"/>
        </w:numPr>
        <w:spacing w:line="276" w:lineRule="auto"/>
        <w:jc w:val="both"/>
        <w:rPr>
          <w:rFonts w:ascii="David" w:hAnsi="David" w:cs="David"/>
        </w:rPr>
      </w:pPr>
      <w:r w:rsidRPr="00CB7DFB">
        <w:rPr>
          <w:rFonts w:ascii="David" w:hAnsi="David" w:cs="David" w:hint="cs"/>
          <w:rtl/>
        </w:rPr>
        <w:t xml:space="preserve">השנייה עוסקת בטיפול בפצועים בים ובאנשים שספינתם נטרפה בים בעקבות מלחמה. </w:t>
      </w:r>
    </w:p>
    <w:p w:rsidR="00CB7DFB" w:rsidRPr="00CB7DFB" w:rsidRDefault="00CB7DFB" w:rsidP="00984D54">
      <w:pPr>
        <w:pStyle w:val="a3"/>
        <w:numPr>
          <w:ilvl w:val="2"/>
          <w:numId w:val="1"/>
        </w:numPr>
        <w:spacing w:line="276" w:lineRule="auto"/>
        <w:jc w:val="both"/>
        <w:rPr>
          <w:rFonts w:ascii="David" w:hAnsi="David" w:cs="David"/>
        </w:rPr>
      </w:pPr>
      <w:r w:rsidRPr="00CB7DFB">
        <w:rPr>
          <w:rFonts w:ascii="David" w:hAnsi="David" w:cs="David" w:hint="cs"/>
          <w:rtl/>
        </w:rPr>
        <w:t xml:space="preserve">השלישית עוסקת בטיפול בשבויי מלחמה. </w:t>
      </w:r>
    </w:p>
    <w:p w:rsidR="00CB7DFB" w:rsidRPr="00CB7DFB" w:rsidRDefault="00CB7DFB" w:rsidP="00984D54">
      <w:pPr>
        <w:pStyle w:val="a3"/>
        <w:numPr>
          <w:ilvl w:val="2"/>
          <w:numId w:val="1"/>
        </w:numPr>
        <w:spacing w:line="276" w:lineRule="auto"/>
        <w:jc w:val="both"/>
        <w:rPr>
          <w:rFonts w:ascii="David" w:hAnsi="David" w:cs="David"/>
        </w:rPr>
      </w:pPr>
      <w:r w:rsidRPr="00CB7DFB">
        <w:rPr>
          <w:rFonts w:ascii="David" w:hAnsi="David" w:cs="David" w:hint="cs"/>
          <w:rtl/>
        </w:rPr>
        <w:t>האמנה הרביעית עוסקת בהגנות לאוכלוס</w:t>
      </w:r>
      <w:r>
        <w:rPr>
          <w:rFonts w:ascii="David" w:hAnsi="David" w:cs="David" w:hint="cs"/>
          <w:rtl/>
        </w:rPr>
        <w:t>י</w:t>
      </w:r>
      <w:r w:rsidRPr="00CB7DFB">
        <w:rPr>
          <w:rFonts w:ascii="David" w:hAnsi="David" w:cs="David" w:hint="cs"/>
          <w:rtl/>
        </w:rPr>
        <w:t xml:space="preserve">יה האזרחית. </w:t>
      </w:r>
    </w:p>
    <w:p w:rsidR="00CB7DFB" w:rsidRPr="00CB7DFB" w:rsidRDefault="00CB7DFB" w:rsidP="00984D54">
      <w:pPr>
        <w:pStyle w:val="a3"/>
        <w:spacing w:line="276" w:lineRule="auto"/>
        <w:ind w:left="2160"/>
        <w:jc w:val="both"/>
        <w:rPr>
          <w:rFonts w:ascii="David" w:hAnsi="David" w:cs="David"/>
          <w:b/>
          <w:bCs/>
        </w:rPr>
      </w:pPr>
      <w:r w:rsidRPr="00CB7DFB">
        <w:rPr>
          <w:rFonts w:ascii="David" w:hAnsi="David" w:cs="David" w:hint="cs"/>
          <w:b/>
          <w:bCs/>
          <w:color w:val="5B9BD5" w:themeColor="accent1"/>
          <w:rtl/>
        </w:rPr>
        <w:t>ישראל</w:t>
      </w:r>
      <w:r w:rsidRPr="00CB7DFB">
        <w:rPr>
          <w:rFonts w:ascii="David" w:hAnsi="David" w:cs="David" w:hint="cs"/>
          <w:color w:val="5B9BD5" w:themeColor="accent1"/>
          <w:rtl/>
        </w:rPr>
        <w:t xml:space="preserve"> - </w:t>
      </w:r>
      <w:r w:rsidRPr="00CB7DFB">
        <w:rPr>
          <w:rFonts w:ascii="David" w:hAnsi="David" w:cs="David" w:hint="cs"/>
          <w:rtl/>
        </w:rPr>
        <w:t xml:space="preserve">חתומה על כל הארבע. הגישה בעולם היא שהנורמות הן מנהגיות, העמדה שלנו היא ששלושת הראשונות הן מנהגיות והרביעית איננה מנהגית (גם ישראל מסכימה שמרבית הסעיפים הן מנהגיים אבל </w:t>
      </w:r>
      <w:r w:rsidRPr="00CB7DFB">
        <w:rPr>
          <w:rFonts w:ascii="David" w:hAnsi="David" w:cs="David" w:hint="cs"/>
          <w:b/>
          <w:bCs/>
          <w:rtl/>
        </w:rPr>
        <w:t>שלא כולם מנהגיים</w:t>
      </w:r>
      <w:r w:rsidRPr="00E81CEC">
        <w:rPr>
          <w:rFonts w:ascii="David" w:hAnsi="David" w:cs="David" w:hint="cs"/>
          <w:rtl/>
        </w:rPr>
        <w:t xml:space="preserve">). </w:t>
      </w:r>
    </w:p>
    <w:p w:rsidR="00CB7DFB" w:rsidRPr="00CB7DFB" w:rsidRDefault="00CB7DFB" w:rsidP="00984D54">
      <w:pPr>
        <w:pStyle w:val="a3"/>
        <w:numPr>
          <w:ilvl w:val="1"/>
          <w:numId w:val="1"/>
        </w:numPr>
        <w:spacing w:line="276" w:lineRule="auto"/>
        <w:jc w:val="both"/>
        <w:rPr>
          <w:rFonts w:ascii="David" w:hAnsi="David" w:cs="David"/>
        </w:rPr>
      </w:pPr>
      <w:r w:rsidRPr="00CB7DFB">
        <w:rPr>
          <w:rFonts w:ascii="David" w:hAnsi="David" w:cs="David" w:hint="cs"/>
          <w:b/>
          <w:bCs/>
          <w:rtl/>
        </w:rPr>
        <w:t>פרוטוקול ראשון ושני לאמנות ז'נבה</w:t>
      </w:r>
      <w:r w:rsidRPr="00CB7DFB">
        <w:rPr>
          <w:rFonts w:ascii="David" w:hAnsi="David" w:cs="David" w:hint="cs"/>
          <w:rtl/>
        </w:rPr>
        <w:t xml:space="preserve"> (1979). </w:t>
      </w:r>
      <w:r w:rsidRPr="00CB7DFB">
        <w:rPr>
          <w:rFonts w:ascii="David" w:hAnsi="David" w:cs="David" w:hint="cs"/>
          <w:b/>
          <w:bCs/>
        </w:rPr>
        <w:t>AP1</w:t>
      </w:r>
      <w:r w:rsidRPr="00CB7DFB">
        <w:rPr>
          <w:rFonts w:ascii="David" w:hAnsi="David" w:cs="David" w:hint="cs"/>
          <w:b/>
          <w:bCs/>
          <w:rtl/>
        </w:rPr>
        <w:t xml:space="preserve"> ו-</w:t>
      </w:r>
      <w:r w:rsidRPr="00CB7DFB">
        <w:rPr>
          <w:rFonts w:ascii="David" w:hAnsi="David" w:cs="David" w:hint="cs"/>
          <w:b/>
          <w:bCs/>
        </w:rPr>
        <w:t>AP2</w:t>
      </w:r>
      <w:r w:rsidRPr="00CB7DFB">
        <w:rPr>
          <w:rFonts w:ascii="David" w:hAnsi="David" w:cs="David" w:hint="cs"/>
          <w:b/>
          <w:bCs/>
          <w:rtl/>
        </w:rPr>
        <w:t>.</w:t>
      </w:r>
      <w:r w:rsidRPr="00CB7DFB">
        <w:rPr>
          <w:rFonts w:ascii="David" w:hAnsi="David" w:cs="David" w:hint="cs"/>
          <w:rtl/>
        </w:rPr>
        <w:t xml:space="preserve"> נדון בהבדלים. </w:t>
      </w:r>
    </w:p>
    <w:p w:rsidR="00CB7DFB" w:rsidRPr="00CB7DFB" w:rsidRDefault="00CB7DFB" w:rsidP="00984D54">
      <w:pPr>
        <w:pStyle w:val="a3"/>
        <w:spacing w:line="276" w:lineRule="auto"/>
        <w:ind w:left="2160"/>
        <w:jc w:val="both"/>
        <w:rPr>
          <w:rFonts w:ascii="David" w:hAnsi="David" w:cs="David"/>
        </w:rPr>
      </w:pPr>
      <w:r w:rsidRPr="00CB7DFB">
        <w:rPr>
          <w:rFonts w:ascii="David" w:hAnsi="David" w:cs="David" w:hint="cs"/>
          <w:b/>
          <w:bCs/>
          <w:color w:val="5B9BD5" w:themeColor="accent1"/>
          <w:rtl/>
        </w:rPr>
        <w:t>ישראל -</w:t>
      </w:r>
      <w:r w:rsidRPr="00CB7DFB">
        <w:rPr>
          <w:rFonts w:ascii="David" w:hAnsi="David" w:cs="David" w:hint="cs"/>
          <w:rtl/>
        </w:rPr>
        <w:t xml:space="preserve"> לא חתמה, אך על הפרוטוקול הראשון חתומות 174 מדינות, על השני 168. טענות ישר</w:t>
      </w:r>
      <w:r w:rsidR="00E81CEC">
        <w:rPr>
          <w:rFonts w:ascii="David" w:hAnsi="David" w:cs="David" w:hint="cs"/>
          <w:rtl/>
        </w:rPr>
        <w:t xml:space="preserve">אל שאומרות כי </w:t>
      </w:r>
      <w:r>
        <w:rPr>
          <w:rFonts w:ascii="David" w:hAnsi="David" w:cs="David" w:hint="cs"/>
          <w:rtl/>
        </w:rPr>
        <w:t>איננה מחו</w:t>
      </w:r>
      <w:r w:rsidR="00E81CEC">
        <w:rPr>
          <w:rFonts w:ascii="David" w:hAnsi="David" w:cs="David" w:hint="cs"/>
          <w:rtl/>
        </w:rPr>
        <w:t>יבת ל</w:t>
      </w:r>
      <w:r w:rsidRPr="00CB7DFB">
        <w:rPr>
          <w:rFonts w:ascii="David" w:hAnsi="David" w:cs="David" w:hint="cs"/>
          <w:rtl/>
        </w:rPr>
        <w:t>פרוטוקולים זה נהיה יותר בעייתי, כי יש קונצנזוס ביחס למה שכתוב</w:t>
      </w:r>
      <w:r>
        <w:rPr>
          <w:rFonts w:ascii="David" w:hAnsi="David" w:cs="David" w:hint="cs"/>
          <w:rtl/>
        </w:rPr>
        <w:t xml:space="preserve"> שם. </w:t>
      </w:r>
      <w:r w:rsidRPr="00CB7DFB">
        <w:rPr>
          <w:rFonts w:ascii="David" w:hAnsi="David" w:cs="David" w:hint="cs"/>
          <w:rtl/>
        </w:rPr>
        <w:t xml:space="preserve">ישראל </w:t>
      </w:r>
      <w:r>
        <w:rPr>
          <w:rFonts w:ascii="David" w:hAnsi="David" w:cs="David" w:hint="cs"/>
          <w:rtl/>
        </w:rPr>
        <w:t>טוענת ביחס לסעיפים מאוד ספציפיים שהם אינם מנהגיים, לא כולם.</w:t>
      </w:r>
    </w:p>
    <w:p w:rsidR="00CB7DFB" w:rsidRPr="00CB7DFB" w:rsidRDefault="00CB7DFB" w:rsidP="00984D54">
      <w:pPr>
        <w:pStyle w:val="a3"/>
        <w:numPr>
          <w:ilvl w:val="1"/>
          <w:numId w:val="1"/>
        </w:numPr>
        <w:spacing w:line="276" w:lineRule="auto"/>
        <w:jc w:val="both"/>
        <w:rPr>
          <w:rFonts w:ascii="David" w:hAnsi="David" w:cs="David"/>
        </w:rPr>
      </w:pPr>
      <w:r w:rsidRPr="00CB7DFB">
        <w:rPr>
          <w:rFonts w:ascii="David" w:hAnsi="David" w:cs="David" w:hint="cs"/>
          <w:b/>
          <w:bCs/>
          <w:rtl/>
        </w:rPr>
        <w:t>אמנת רומא</w:t>
      </w:r>
      <w:r w:rsidRPr="00CB7DFB">
        <w:rPr>
          <w:rFonts w:ascii="David" w:hAnsi="David" w:cs="David" w:hint="cs"/>
          <w:rtl/>
        </w:rPr>
        <w:t xml:space="preserve"> - </w:t>
      </w:r>
      <w:r w:rsidRPr="00CB7DFB">
        <w:rPr>
          <w:rFonts w:ascii="David" w:hAnsi="David" w:cs="David" w:hint="cs"/>
          <w:highlight w:val="yellow"/>
          <w:rtl/>
        </w:rPr>
        <w:t>סעיף 8</w:t>
      </w:r>
      <w:r w:rsidR="00E81CEC">
        <w:rPr>
          <w:rFonts w:ascii="David" w:hAnsi="David" w:cs="David" w:hint="cs"/>
          <w:rtl/>
        </w:rPr>
        <w:t xml:space="preserve"> לאמנה </w:t>
      </w:r>
      <w:r w:rsidRPr="00CB7DFB">
        <w:rPr>
          <w:rFonts w:ascii="David" w:hAnsi="David" w:cs="David" w:hint="cs"/>
          <w:rtl/>
        </w:rPr>
        <w:t>מפרט רשימה של פשעי מלחמה.</w:t>
      </w:r>
    </w:p>
    <w:p w:rsidR="00CB7DFB" w:rsidRPr="00CB7DFB" w:rsidRDefault="00CB7DFB" w:rsidP="00984D54">
      <w:pPr>
        <w:pStyle w:val="a3"/>
        <w:spacing w:line="276" w:lineRule="auto"/>
        <w:ind w:left="2160"/>
        <w:jc w:val="both"/>
        <w:rPr>
          <w:rFonts w:ascii="David" w:hAnsi="David" w:cs="David"/>
        </w:rPr>
      </w:pPr>
      <w:r w:rsidRPr="00CB7DFB">
        <w:rPr>
          <w:rFonts w:ascii="David" w:hAnsi="David" w:cs="David" w:hint="cs"/>
          <w:b/>
          <w:bCs/>
          <w:color w:val="5B9BD5" w:themeColor="accent1"/>
          <w:rtl/>
        </w:rPr>
        <w:t>ישראל -</w:t>
      </w:r>
      <w:r w:rsidRPr="00CB7DFB">
        <w:rPr>
          <w:rFonts w:ascii="David" w:hAnsi="David" w:cs="David" w:hint="cs"/>
          <w:rtl/>
        </w:rPr>
        <w:t xml:space="preserve"> לא חתומה על אמנת רומא, יחד עם זאת - גם כאן מרבית האיסורים שמפורטים בסעיף הם איסורים שישראל לא חולקת על העובדה שהם משקפים את הדין המנהגי. הבעיה שלנו הוא הסעיף שקובע שהעברת אוכלוסייה לשטח כבוש, במישרין או בעקיפין, מהווה פשע מלחמה.  </w:t>
      </w:r>
      <w:r>
        <w:rPr>
          <w:rFonts w:ascii="David" w:hAnsi="David" w:cs="David" w:hint="cs"/>
          <w:rtl/>
        </w:rPr>
        <w:t>2/3</w:t>
      </w:r>
      <w:r w:rsidRPr="00CB7DFB">
        <w:rPr>
          <w:rFonts w:ascii="David" w:hAnsi="David" w:cs="David" w:hint="cs"/>
          <w:rtl/>
        </w:rPr>
        <w:t xml:space="preserve"> ממדינות העולם חתומות. </w:t>
      </w:r>
    </w:p>
    <w:p w:rsidR="00CB7DFB" w:rsidRPr="00CB7DFB" w:rsidRDefault="00CB7DFB" w:rsidP="00984D54">
      <w:pPr>
        <w:pStyle w:val="a3"/>
        <w:numPr>
          <w:ilvl w:val="0"/>
          <w:numId w:val="1"/>
        </w:numPr>
        <w:spacing w:line="276" w:lineRule="auto"/>
        <w:jc w:val="both"/>
        <w:rPr>
          <w:rFonts w:ascii="David" w:hAnsi="David" w:cs="David"/>
          <w:u w:val="single"/>
        </w:rPr>
      </w:pPr>
      <w:r w:rsidRPr="00CB7DFB">
        <w:rPr>
          <w:rFonts w:ascii="David" w:hAnsi="David" w:cs="David" w:hint="cs"/>
          <w:b/>
          <w:bCs/>
          <w:u w:val="single"/>
          <w:rtl/>
        </w:rPr>
        <w:t>מטרות דיני הלחימה:</w:t>
      </w:r>
    </w:p>
    <w:p w:rsidR="00CB7DFB" w:rsidRDefault="00CB7DFB" w:rsidP="00984D54">
      <w:pPr>
        <w:pStyle w:val="a3"/>
        <w:numPr>
          <w:ilvl w:val="1"/>
          <w:numId w:val="1"/>
        </w:numPr>
        <w:spacing w:line="276" w:lineRule="auto"/>
        <w:jc w:val="both"/>
        <w:rPr>
          <w:rFonts w:ascii="David" w:hAnsi="David" w:cs="David"/>
        </w:rPr>
      </w:pPr>
      <w:r w:rsidRPr="00E81CEC">
        <w:rPr>
          <w:rFonts w:ascii="David" w:hAnsi="David" w:cs="David"/>
          <w:u w:val="single"/>
          <w:rtl/>
        </w:rPr>
        <w:t>צמצום</w:t>
      </w:r>
      <w:r w:rsidRPr="00E81CEC">
        <w:rPr>
          <w:rFonts w:ascii="David" w:hAnsi="David" w:cs="David"/>
          <w:u w:val="single"/>
          <w:rtl/>
          <w:lang w:bidi="ar-SA"/>
        </w:rPr>
        <w:t xml:space="preserve"> </w:t>
      </w:r>
      <w:r w:rsidRPr="00E81CEC">
        <w:rPr>
          <w:rFonts w:ascii="David" w:hAnsi="David" w:cs="David"/>
          <w:u w:val="single"/>
          <w:rtl/>
        </w:rPr>
        <w:t>הסבל</w:t>
      </w:r>
      <w:r w:rsidRPr="00E81CEC">
        <w:rPr>
          <w:rFonts w:ascii="David" w:hAnsi="David" w:cs="David"/>
          <w:u w:val="single"/>
          <w:rtl/>
          <w:lang w:bidi="ar-SA"/>
        </w:rPr>
        <w:t xml:space="preserve"> </w:t>
      </w:r>
      <w:r w:rsidRPr="00E81CEC">
        <w:rPr>
          <w:rFonts w:ascii="David" w:hAnsi="David" w:cs="David"/>
          <w:u w:val="single"/>
          <w:rtl/>
        </w:rPr>
        <w:t>בלחימה</w:t>
      </w:r>
      <w:r w:rsidRPr="00CB7DFB">
        <w:rPr>
          <w:rFonts w:ascii="David" w:hAnsi="David" w:cs="David"/>
          <w:rtl/>
        </w:rPr>
        <w:t xml:space="preserve"> - מטרה</w:t>
      </w:r>
      <w:r w:rsidRPr="00CB7DFB">
        <w:rPr>
          <w:rFonts w:ascii="David" w:hAnsi="David" w:cs="David"/>
          <w:rtl/>
          <w:lang w:bidi="ar-SA"/>
        </w:rPr>
        <w:t xml:space="preserve"> </w:t>
      </w:r>
      <w:r w:rsidRPr="00CB7DFB">
        <w:rPr>
          <w:rFonts w:ascii="David" w:hAnsi="David" w:cs="David"/>
          <w:rtl/>
        </w:rPr>
        <w:t>זו</w:t>
      </w:r>
      <w:r w:rsidRPr="00CB7DFB">
        <w:rPr>
          <w:rFonts w:ascii="David" w:hAnsi="David" w:cs="David"/>
          <w:rtl/>
          <w:lang w:bidi="ar-SA"/>
        </w:rPr>
        <w:t xml:space="preserve"> </w:t>
      </w:r>
      <w:r w:rsidRPr="00CB7DFB">
        <w:rPr>
          <w:rFonts w:ascii="David" w:hAnsi="David" w:cs="David"/>
          <w:rtl/>
        </w:rPr>
        <w:t>מתחלקת</w:t>
      </w:r>
      <w:r w:rsidRPr="00CB7DFB">
        <w:rPr>
          <w:rFonts w:ascii="David" w:hAnsi="David" w:cs="David"/>
          <w:rtl/>
          <w:lang w:bidi="ar-SA"/>
        </w:rPr>
        <w:t xml:space="preserve"> </w:t>
      </w:r>
      <w:r w:rsidRPr="00CB7DFB">
        <w:rPr>
          <w:rFonts w:ascii="David" w:hAnsi="David" w:cs="David"/>
          <w:rtl/>
        </w:rPr>
        <w:t>לשתי</w:t>
      </w:r>
      <w:r w:rsidRPr="00CB7DFB">
        <w:rPr>
          <w:rFonts w:ascii="David" w:hAnsi="David" w:cs="David"/>
          <w:rtl/>
          <w:lang w:bidi="ar-SA"/>
        </w:rPr>
        <w:t xml:space="preserve"> </w:t>
      </w:r>
      <w:r w:rsidRPr="00CB7DFB">
        <w:rPr>
          <w:rFonts w:ascii="David" w:hAnsi="David" w:cs="David"/>
          <w:rtl/>
        </w:rPr>
        <w:t>מטרות</w:t>
      </w:r>
      <w:r w:rsidRPr="00CB7DFB">
        <w:rPr>
          <w:rFonts w:ascii="David" w:hAnsi="David" w:cs="David"/>
          <w:rtl/>
          <w:lang w:bidi="ar-SA"/>
        </w:rPr>
        <w:t xml:space="preserve"> </w:t>
      </w:r>
      <w:r w:rsidRPr="00CB7DFB">
        <w:rPr>
          <w:rFonts w:ascii="David" w:hAnsi="David" w:cs="David"/>
          <w:rtl/>
        </w:rPr>
        <w:t>משנה</w:t>
      </w:r>
      <w:r w:rsidRPr="00CB7DFB">
        <w:rPr>
          <w:rFonts w:ascii="David" w:hAnsi="David" w:cs="David"/>
          <w:rtl/>
          <w:lang w:bidi="ar-SA"/>
        </w:rPr>
        <w:t>:</w:t>
      </w:r>
    </w:p>
    <w:p w:rsidR="00CB7DFB" w:rsidRDefault="00CB7DFB" w:rsidP="00984D54">
      <w:pPr>
        <w:pStyle w:val="a3"/>
        <w:numPr>
          <w:ilvl w:val="2"/>
          <w:numId w:val="1"/>
        </w:numPr>
        <w:spacing w:line="276" w:lineRule="auto"/>
        <w:jc w:val="both"/>
        <w:rPr>
          <w:rFonts w:ascii="David" w:hAnsi="David" w:cs="David"/>
        </w:rPr>
      </w:pPr>
      <w:r w:rsidRPr="00CB7DFB">
        <w:rPr>
          <w:rFonts w:ascii="David" w:hAnsi="David" w:cs="David"/>
          <w:rtl/>
          <w:lang w:bidi="ar-SA"/>
        </w:rPr>
        <w:t>"</w:t>
      </w:r>
      <w:r w:rsidRPr="00CB7DFB">
        <w:rPr>
          <w:rFonts w:ascii="David" w:hAnsi="David" w:cs="David"/>
          <w:rtl/>
        </w:rPr>
        <w:t>עקרון</w:t>
      </w:r>
      <w:r w:rsidRPr="00CB7DFB">
        <w:rPr>
          <w:rFonts w:ascii="David" w:hAnsi="David" w:cs="David"/>
          <w:rtl/>
          <w:lang w:bidi="ar-SA"/>
        </w:rPr>
        <w:t xml:space="preserve"> </w:t>
      </w:r>
      <w:r w:rsidRPr="00CB7DFB">
        <w:rPr>
          <w:rFonts w:ascii="David" w:hAnsi="David" w:cs="David"/>
          <w:rtl/>
        </w:rPr>
        <w:t>ההבחנה</w:t>
      </w:r>
      <w:r w:rsidRPr="00CB7DFB">
        <w:rPr>
          <w:rFonts w:ascii="David" w:hAnsi="David" w:cs="David"/>
          <w:rtl/>
          <w:lang w:bidi="ar-SA"/>
        </w:rPr>
        <w:t>"</w:t>
      </w:r>
      <w:r w:rsidRPr="00CB7DFB">
        <w:rPr>
          <w:rFonts w:ascii="David" w:hAnsi="David" w:cs="David"/>
          <w:rtl/>
        </w:rPr>
        <w:t>- צמצום</w:t>
      </w:r>
      <w:r w:rsidRPr="00CB7DFB">
        <w:rPr>
          <w:rFonts w:ascii="David" w:hAnsi="David" w:cs="David"/>
          <w:rtl/>
          <w:lang w:bidi="ar-SA"/>
        </w:rPr>
        <w:t xml:space="preserve"> </w:t>
      </w:r>
      <w:r w:rsidRPr="00CB7DFB">
        <w:rPr>
          <w:rFonts w:ascii="David" w:hAnsi="David" w:cs="David"/>
          <w:rtl/>
        </w:rPr>
        <w:t>ככל</w:t>
      </w:r>
      <w:r w:rsidRPr="00CB7DFB">
        <w:rPr>
          <w:rFonts w:ascii="David" w:hAnsi="David" w:cs="David"/>
          <w:rtl/>
          <w:lang w:bidi="ar-SA"/>
        </w:rPr>
        <w:t xml:space="preserve"> </w:t>
      </w:r>
      <w:r w:rsidRPr="00CB7DFB">
        <w:rPr>
          <w:rFonts w:ascii="David" w:hAnsi="David" w:cs="David"/>
          <w:rtl/>
        </w:rPr>
        <w:t>הניתן</w:t>
      </w:r>
      <w:r w:rsidRPr="00CB7DFB">
        <w:rPr>
          <w:rFonts w:ascii="David" w:hAnsi="David" w:cs="David"/>
          <w:rtl/>
          <w:lang w:bidi="ar-SA"/>
        </w:rPr>
        <w:t xml:space="preserve"> </w:t>
      </w:r>
      <w:r w:rsidRPr="00CB7DFB">
        <w:rPr>
          <w:rFonts w:ascii="David" w:hAnsi="David" w:cs="David"/>
          <w:rtl/>
        </w:rPr>
        <w:t>של</w:t>
      </w:r>
      <w:r w:rsidRPr="00CB7DFB">
        <w:rPr>
          <w:rFonts w:ascii="David" w:hAnsi="David" w:cs="David"/>
          <w:rtl/>
          <w:lang w:bidi="ar-SA"/>
        </w:rPr>
        <w:t xml:space="preserve"> </w:t>
      </w:r>
      <w:r w:rsidRPr="00CB7DFB">
        <w:rPr>
          <w:rFonts w:ascii="David" w:hAnsi="David" w:cs="David"/>
          <w:rtl/>
        </w:rPr>
        <w:t>הפגיעה</w:t>
      </w:r>
      <w:r w:rsidRPr="00CB7DFB">
        <w:rPr>
          <w:rFonts w:ascii="David" w:hAnsi="David" w:cs="David"/>
          <w:rtl/>
          <w:lang w:bidi="ar-SA"/>
        </w:rPr>
        <w:t xml:space="preserve"> </w:t>
      </w:r>
      <w:r w:rsidRPr="00CB7DFB">
        <w:rPr>
          <w:rFonts w:ascii="David" w:hAnsi="David" w:cs="David"/>
          <w:rtl/>
        </w:rPr>
        <w:t>באזרחים</w:t>
      </w:r>
      <w:r w:rsidRPr="00CB7DFB">
        <w:rPr>
          <w:rFonts w:ascii="David" w:hAnsi="David" w:cs="David"/>
          <w:rtl/>
          <w:lang w:bidi="ar-SA"/>
        </w:rPr>
        <w:t xml:space="preserve"> </w:t>
      </w:r>
      <w:r w:rsidRPr="00CB7DFB">
        <w:rPr>
          <w:rFonts w:ascii="David" w:hAnsi="David" w:cs="David"/>
          <w:rtl/>
        </w:rPr>
        <w:t>בזמן</w:t>
      </w:r>
      <w:r w:rsidRPr="00CB7DFB">
        <w:rPr>
          <w:rFonts w:ascii="David" w:hAnsi="David" w:cs="David"/>
          <w:rtl/>
          <w:lang w:bidi="ar-SA"/>
        </w:rPr>
        <w:t xml:space="preserve"> </w:t>
      </w:r>
      <w:r w:rsidRPr="00CB7DFB">
        <w:rPr>
          <w:rFonts w:ascii="David" w:hAnsi="David" w:cs="David"/>
          <w:rtl/>
        </w:rPr>
        <w:t>לחימה.</w:t>
      </w:r>
    </w:p>
    <w:p w:rsidR="00CB7DFB" w:rsidRDefault="00CB7DFB" w:rsidP="00984D54">
      <w:pPr>
        <w:pStyle w:val="a3"/>
        <w:numPr>
          <w:ilvl w:val="2"/>
          <w:numId w:val="1"/>
        </w:numPr>
        <w:spacing w:line="276" w:lineRule="auto"/>
        <w:jc w:val="both"/>
        <w:rPr>
          <w:rFonts w:ascii="David" w:hAnsi="David" w:cs="David"/>
        </w:rPr>
      </w:pPr>
      <w:r w:rsidRPr="00CB7DFB">
        <w:rPr>
          <w:rFonts w:ascii="David" w:hAnsi="David" w:cs="David"/>
          <w:rtl/>
        </w:rPr>
        <w:t>צמצום</w:t>
      </w:r>
      <w:r w:rsidRPr="00CB7DFB">
        <w:rPr>
          <w:rFonts w:ascii="David" w:hAnsi="David" w:cs="David"/>
          <w:rtl/>
          <w:lang w:bidi="ar-SA"/>
        </w:rPr>
        <w:t xml:space="preserve"> </w:t>
      </w:r>
      <w:r w:rsidRPr="00CB7DFB">
        <w:rPr>
          <w:rFonts w:ascii="David" w:hAnsi="David" w:cs="David"/>
          <w:rtl/>
        </w:rPr>
        <w:t>הסבל</w:t>
      </w:r>
      <w:r w:rsidRPr="00CB7DFB">
        <w:rPr>
          <w:rFonts w:ascii="David" w:hAnsi="David" w:cs="David"/>
          <w:rtl/>
          <w:lang w:bidi="ar-SA"/>
        </w:rPr>
        <w:t xml:space="preserve"> </w:t>
      </w:r>
      <w:r w:rsidRPr="00CB7DFB">
        <w:rPr>
          <w:rFonts w:ascii="David" w:hAnsi="David" w:cs="David"/>
          <w:rtl/>
        </w:rPr>
        <w:t>של</w:t>
      </w:r>
      <w:r w:rsidRPr="00CB7DFB">
        <w:rPr>
          <w:rFonts w:ascii="David" w:hAnsi="David" w:cs="David"/>
          <w:rtl/>
          <w:lang w:bidi="ar-SA"/>
        </w:rPr>
        <w:t xml:space="preserve"> </w:t>
      </w:r>
      <w:r w:rsidRPr="00CB7DFB">
        <w:rPr>
          <w:rFonts w:ascii="David" w:hAnsi="David" w:cs="David"/>
          <w:rtl/>
        </w:rPr>
        <w:t>חיילים</w:t>
      </w:r>
      <w:r w:rsidRPr="00CB7DFB">
        <w:rPr>
          <w:rFonts w:ascii="David" w:hAnsi="David" w:cs="David"/>
          <w:rtl/>
          <w:lang w:bidi="ar-SA"/>
        </w:rPr>
        <w:t xml:space="preserve"> </w:t>
      </w:r>
      <w:r w:rsidRPr="00CB7DFB">
        <w:rPr>
          <w:rFonts w:ascii="David" w:hAnsi="David" w:cs="David"/>
          <w:rtl/>
        </w:rPr>
        <w:t>שנפצעים</w:t>
      </w:r>
      <w:r w:rsidRPr="00CB7DFB">
        <w:rPr>
          <w:rFonts w:ascii="David" w:hAnsi="David" w:cs="David"/>
          <w:rtl/>
          <w:lang w:bidi="ar-SA"/>
        </w:rPr>
        <w:t>.</w:t>
      </w:r>
    </w:p>
    <w:p w:rsidR="00CB7DFB" w:rsidRDefault="00CB7DFB" w:rsidP="00984D54">
      <w:pPr>
        <w:pStyle w:val="a3"/>
        <w:spacing w:line="276" w:lineRule="auto"/>
        <w:ind w:left="2160"/>
        <w:jc w:val="both"/>
        <w:rPr>
          <w:rFonts w:ascii="David" w:hAnsi="David" w:cs="David"/>
          <w:rtl/>
        </w:rPr>
      </w:pPr>
      <w:r w:rsidRPr="00CB7DFB">
        <w:rPr>
          <w:rFonts w:ascii="David" w:hAnsi="David" w:cs="David" w:hint="cs"/>
          <w:rtl/>
        </w:rPr>
        <w:t>בגדול מדובר במטרה לשמור בזמן ה</w:t>
      </w:r>
      <w:r w:rsidR="00E81CEC">
        <w:rPr>
          <w:rFonts w:ascii="David" w:hAnsi="David" w:cs="David" w:hint="cs"/>
          <w:rtl/>
        </w:rPr>
        <w:t>לחימה על הכללים המוסרים ש</w:t>
      </w:r>
      <w:r w:rsidRPr="00CB7DFB">
        <w:rPr>
          <w:rFonts w:ascii="David" w:hAnsi="David" w:cs="David"/>
          <w:rtl/>
        </w:rPr>
        <w:t>מרביתנו</w:t>
      </w:r>
      <w:r w:rsidRPr="00CB7DFB">
        <w:rPr>
          <w:rFonts w:ascii="David" w:hAnsi="David" w:cs="David"/>
          <w:rtl/>
          <w:lang w:bidi="ar-SA"/>
        </w:rPr>
        <w:t xml:space="preserve"> </w:t>
      </w:r>
      <w:r w:rsidRPr="00CB7DFB">
        <w:rPr>
          <w:rFonts w:ascii="David" w:hAnsi="David" w:cs="David"/>
          <w:rtl/>
        </w:rPr>
        <w:t>מסכימים</w:t>
      </w:r>
      <w:r w:rsidRPr="00CB7DFB">
        <w:rPr>
          <w:rFonts w:ascii="David" w:hAnsi="David" w:cs="David"/>
          <w:rtl/>
          <w:lang w:bidi="ar-SA"/>
        </w:rPr>
        <w:t xml:space="preserve"> </w:t>
      </w:r>
      <w:r w:rsidRPr="00CB7DFB">
        <w:rPr>
          <w:rFonts w:ascii="David" w:hAnsi="David" w:cs="David"/>
          <w:rtl/>
        </w:rPr>
        <w:t>עלי</w:t>
      </w:r>
      <w:r w:rsidRPr="00CB7DFB">
        <w:rPr>
          <w:rFonts w:ascii="David" w:hAnsi="David" w:cs="David" w:hint="cs"/>
          <w:rtl/>
        </w:rPr>
        <w:t>הם.</w:t>
      </w:r>
    </w:p>
    <w:p w:rsidR="00CB7DFB" w:rsidRPr="00CB7DFB" w:rsidRDefault="00CB7DFB" w:rsidP="00984D54">
      <w:pPr>
        <w:pStyle w:val="a3"/>
        <w:numPr>
          <w:ilvl w:val="1"/>
          <w:numId w:val="1"/>
        </w:numPr>
        <w:spacing w:line="276" w:lineRule="auto"/>
        <w:jc w:val="both"/>
        <w:rPr>
          <w:rFonts w:ascii="David" w:hAnsi="David" w:cs="David"/>
          <w:rtl/>
          <w:lang w:bidi="ar-SA"/>
        </w:rPr>
      </w:pPr>
      <w:r w:rsidRPr="00E81CEC">
        <w:rPr>
          <w:rFonts w:ascii="David" w:hAnsi="David" w:cs="David"/>
          <w:u w:val="single"/>
          <w:rtl/>
        </w:rPr>
        <w:t>קביעת</w:t>
      </w:r>
      <w:r w:rsidRPr="00E81CEC">
        <w:rPr>
          <w:rFonts w:ascii="David" w:hAnsi="David" w:cs="David"/>
          <w:u w:val="single"/>
          <w:rtl/>
          <w:lang w:bidi="ar-SA"/>
        </w:rPr>
        <w:t xml:space="preserve"> </w:t>
      </w:r>
      <w:r w:rsidRPr="00E81CEC">
        <w:rPr>
          <w:rFonts w:ascii="David" w:hAnsi="David" w:cs="David"/>
          <w:u w:val="single"/>
          <w:rtl/>
        </w:rPr>
        <w:t>כללי</w:t>
      </w:r>
      <w:r w:rsidRPr="00E81CEC">
        <w:rPr>
          <w:rFonts w:ascii="David" w:hAnsi="David" w:cs="David"/>
          <w:u w:val="single"/>
          <w:rtl/>
          <w:lang w:bidi="ar-SA"/>
        </w:rPr>
        <w:t xml:space="preserve"> </w:t>
      </w:r>
      <w:r w:rsidRPr="00E81CEC">
        <w:rPr>
          <w:rFonts w:ascii="David" w:hAnsi="David" w:cs="David"/>
          <w:u w:val="single"/>
          <w:rtl/>
        </w:rPr>
        <w:t>משחק</w:t>
      </w:r>
      <w:r w:rsidRPr="00CB7DFB">
        <w:rPr>
          <w:rFonts w:ascii="David" w:hAnsi="David" w:cs="David"/>
          <w:rtl/>
        </w:rPr>
        <w:t xml:space="preserve"> - חלק</w:t>
      </w:r>
      <w:r w:rsidRPr="00CB7DFB">
        <w:rPr>
          <w:rFonts w:ascii="David" w:hAnsi="David" w:cs="David"/>
          <w:rtl/>
          <w:lang w:bidi="ar-SA"/>
        </w:rPr>
        <w:t xml:space="preserve"> </w:t>
      </w:r>
      <w:r w:rsidRPr="00CB7DFB">
        <w:rPr>
          <w:rFonts w:ascii="David" w:hAnsi="David" w:cs="David"/>
          <w:rtl/>
        </w:rPr>
        <w:t>מדיני</w:t>
      </w:r>
      <w:r w:rsidRPr="00CB7DFB">
        <w:rPr>
          <w:rFonts w:ascii="David" w:hAnsi="David" w:cs="David"/>
          <w:rtl/>
          <w:lang w:bidi="ar-SA"/>
        </w:rPr>
        <w:t xml:space="preserve"> </w:t>
      </w:r>
      <w:r w:rsidRPr="00CB7DFB">
        <w:rPr>
          <w:rFonts w:ascii="David" w:hAnsi="David" w:cs="David"/>
          <w:rtl/>
        </w:rPr>
        <w:t>הלחימה</w:t>
      </w:r>
      <w:r w:rsidRPr="00CB7DFB">
        <w:rPr>
          <w:rFonts w:ascii="David" w:hAnsi="David" w:cs="David"/>
          <w:rtl/>
          <w:lang w:bidi="ar-SA"/>
        </w:rPr>
        <w:t xml:space="preserve"> </w:t>
      </w:r>
      <w:r w:rsidRPr="00CB7DFB">
        <w:rPr>
          <w:rFonts w:ascii="David" w:hAnsi="David" w:cs="David"/>
          <w:rtl/>
        </w:rPr>
        <w:t>מטרתם</w:t>
      </w:r>
      <w:r w:rsidRPr="00CB7DFB">
        <w:rPr>
          <w:rFonts w:ascii="David" w:hAnsi="David" w:cs="David"/>
          <w:rtl/>
          <w:lang w:bidi="ar-SA"/>
        </w:rPr>
        <w:t xml:space="preserve"> </w:t>
      </w:r>
      <w:r w:rsidRPr="00CB7DFB">
        <w:rPr>
          <w:rFonts w:ascii="David" w:hAnsi="David" w:cs="David"/>
          <w:rtl/>
        </w:rPr>
        <w:t>ליצור</w:t>
      </w:r>
      <w:r w:rsidRPr="00CB7DFB">
        <w:rPr>
          <w:rFonts w:ascii="David" w:hAnsi="David" w:cs="David"/>
          <w:rtl/>
          <w:lang w:bidi="ar-SA"/>
        </w:rPr>
        <w:t xml:space="preserve"> </w:t>
      </w:r>
      <w:r w:rsidRPr="00CB7DFB">
        <w:rPr>
          <w:rFonts w:ascii="David" w:hAnsi="David" w:cs="David"/>
          <w:rtl/>
        </w:rPr>
        <w:t>כללים</w:t>
      </w:r>
      <w:r w:rsidRPr="00CB7DFB">
        <w:rPr>
          <w:rFonts w:ascii="David" w:hAnsi="David" w:cs="David"/>
          <w:rtl/>
          <w:lang w:bidi="ar-SA"/>
        </w:rPr>
        <w:t xml:space="preserve"> </w:t>
      </w:r>
      <w:r w:rsidRPr="00CB7DFB">
        <w:rPr>
          <w:rFonts w:ascii="David" w:hAnsi="David" w:cs="David"/>
          <w:rtl/>
        </w:rPr>
        <w:t>שמאפשרים</w:t>
      </w:r>
      <w:r w:rsidRPr="00CB7DFB">
        <w:rPr>
          <w:rFonts w:ascii="David" w:hAnsi="David" w:cs="David"/>
          <w:rtl/>
          <w:lang w:bidi="ar-SA"/>
        </w:rPr>
        <w:t xml:space="preserve"> </w:t>
      </w:r>
      <w:r w:rsidRPr="00CB7DFB">
        <w:rPr>
          <w:rFonts w:ascii="David" w:hAnsi="David" w:cs="David"/>
          <w:rtl/>
        </w:rPr>
        <w:t>הסדרה</w:t>
      </w:r>
      <w:r w:rsidRPr="00CB7DFB">
        <w:rPr>
          <w:rFonts w:ascii="David" w:hAnsi="David" w:cs="David"/>
          <w:rtl/>
          <w:lang w:bidi="ar-SA"/>
        </w:rPr>
        <w:t xml:space="preserve"> </w:t>
      </w:r>
      <w:r w:rsidRPr="00CB7DFB">
        <w:rPr>
          <w:rFonts w:ascii="David" w:hAnsi="David" w:cs="David"/>
          <w:rtl/>
        </w:rPr>
        <w:t>של</w:t>
      </w:r>
      <w:r w:rsidRPr="00CB7DFB">
        <w:rPr>
          <w:rFonts w:ascii="David" w:hAnsi="David" w:cs="David"/>
          <w:rtl/>
          <w:lang w:bidi="ar-SA"/>
        </w:rPr>
        <w:t xml:space="preserve"> </w:t>
      </w:r>
      <w:r w:rsidRPr="00CB7DFB">
        <w:rPr>
          <w:rFonts w:ascii="David" w:hAnsi="David" w:cs="David"/>
          <w:rtl/>
        </w:rPr>
        <w:t>ההתנהלות</w:t>
      </w:r>
      <w:r w:rsidRPr="00CB7DFB">
        <w:rPr>
          <w:rFonts w:ascii="David" w:hAnsi="David" w:cs="David"/>
          <w:rtl/>
          <w:lang w:bidi="ar-SA"/>
        </w:rPr>
        <w:t xml:space="preserve"> </w:t>
      </w:r>
      <w:r w:rsidRPr="00CB7DFB">
        <w:rPr>
          <w:rFonts w:ascii="David" w:hAnsi="David" w:cs="David"/>
          <w:rtl/>
        </w:rPr>
        <w:t>בקרב כי גם</w:t>
      </w:r>
      <w:r w:rsidRPr="00CB7DFB">
        <w:rPr>
          <w:rFonts w:ascii="David" w:hAnsi="David" w:cs="David"/>
          <w:rtl/>
          <w:lang w:bidi="ar-SA"/>
        </w:rPr>
        <w:t xml:space="preserve"> </w:t>
      </w:r>
      <w:r w:rsidRPr="00CB7DFB">
        <w:rPr>
          <w:rFonts w:ascii="David" w:hAnsi="David" w:cs="David"/>
          <w:rtl/>
        </w:rPr>
        <w:t>במלחמה</w:t>
      </w:r>
      <w:r w:rsidRPr="00CB7DFB">
        <w:rPr>
          <w:rFonts w:ascii="David" w:hAnsi="David" w:cs="David"/>
          <w:rtl/>
          <w:lang w:bidi="ar-SA"/>
        </w:rPr>
        <w:t xml:space="preserve"> </w:t>
      </w:r>
      <w:r w:rsidRPr="00CB7DFB">
        <w:rPr>
          <w:rFonts w:ascii="David" w:hAnsi="David" w:cs="David"/>
          <w:rtl/>
        </w:rPr>
        <w:t>יש</w:t>
      </w:r>
      <w:r w:rsidRPr="00CB7DFB">
        <w:rPr>
          <w:rFonts w:ascii="David" w:hAnsi="David" w:cs="David"/>
          <w:rtl/>
          <w:lang w:bidi="ar-SA"/>
        </w:rPr>
        <w:t xml:space="preserve"> </w:t>
      </w:r>
      <w:r w:rsidRPr="00CB7DFB">
        <w:rPr>
          <w:rFonts w:ascii="David" w:hAnsi="David" w:cs="David"/>
          <w:rtl/>
        </w:rPr>
        <w:t>צורך</w:t>
      </w:r>
      <w:r w:rsidRPr="00CB7DFB">
        <w:rPr>
          <w:rFonts w:ascii="David" w:hAnsi="David" w:cs="David"/>
          <w:rtl/>
          <w:lang w:bidi="ar-SA"/>
        </w:rPr>
        <w:t xml:space="preserve"> </w:t>
      </w:r>
      <w:r w:rsidRPr="00CB7DFB">
        <w:rPr>
          <w:rFonts w:ascii="David" w:hAnsi="David" w:cs="David"/>
          <w:rtl/>
        </w:rPr>
        <w:t>לתקשר</w:t>
      </w:r>
      <w:r w:rsidRPr="00CB7DFB">
        <w:rPr>
          <w:rFonts w:ascii="David" w:hAnsi="David" w:cs="David"/>
          <w:rtl/>
          <w:lang w:bidi="ar-SA"/>
        </w:rPr>
        <w:t xml:space="preserve"> </w:t>
      </w:r>
      <w:r w:rsidRPr="00CB7DFB">
        <w:rPr>
          <w:rFonts w:ascii="David" w:hAnsi="David" w:cs="David"/>
          <w:rtl/>
        </w:rPr>
        <w:t>עם</w:t>
      </w:r>
      <w:r w:rsidRPr="00CB7DFB">
        <w:rPr>
          <w:rFonts w:ascii="David" w:hAnsi="David" w:cs="David"/>
          <w:rtl/>
          <w:lang w:bidi="ar-SA"/>
        </w:rPr>
        <w:t xml:space="preserve"> </w:t>
      </w:r>
      <w:r w:rsidRPr="00CB7DFB">
        <w:rPr>
          <w:rFonts w:ascii="David" w:hAnsi="David" w:cs="David"/>
          <w:rtl/>
        </w:rPr>
        <w:t>הצד</w:t>
      </w:r>
      <w:r w:rsidRPr="00CB7DFB">
        <w:rPr>
          <w:rFonts w:ascii="David" w:hAnsi="David" w:cs="David"/>
          <w:rtl/>
          <w:lang w:bidi="ar-SA"/>
        </w:rPr>
        <w:t xml:space="preserve"> </w:t>
      </w:r>
      <w:r w:rsidRPr="00CB7DFB">
        <w:rPr>
          <w:rFonts w:ascii="David" w:hAnsi="David" w:cs="David"/>
          <w:rtl/>
        </w:rPr>
        <w:t>השני</w:t>
      </w:r>
      <w:r w:rsidRPr="00CB7DFB">
        <w:rPr>
          <w:rFonts w:ascii="David" w:hAnsi="David" w:cs="David"/>
          <w:rtl/>
          <w:lang w:bidi="ar-SA"/>
        </w:rPr>
        <w:t xml:space="preserve">. </w:t>
      </w:r>
      <w:r w:rsidRPr="00CB7DFB">
        <w:rPr>
          <w:rFonts w:ascii="David" w:hAnsi="David" w:cs="David"/>
          <w:u w:val="single"/>
          <w:rtl/>
        </w:rPr>
        <w:t>דוגמה</w:t>
      </w:r>
      <w:r w:rsidRPr="00CB7DFB">
        <w:rPr>
          <w:rFonts w:ascii="David" w:hAnsi="David" w:cs="David"/>
          <w:rtl/>
        </w:rPr>
        <w:t xml:space="preserve"> -</w:t>
      </w:r>
      <w:r w:rsidRPr="00CB7DFB">
        <w:rPr>
          <w:rFonts w:ascii="David" w:hAnsi="David" w:cs="David"/>
          <w:rtl/>
          <w:lang w:bidi="ar-SA"/>
        </w:rPr>
        <w:t xml:space="preserve"> </w:t>
      </w:r>
      <w:r w:rsidRPr="00CB7DFB">
        <w:rPr>
          <w:rFonts w:ascii="David" w:hAnsi="David" w:cs="David"/>
          <w:rtl/>
        </w:rPr>
        <w:t>סימן</w:t>
      </w:r>
      <w:r w:rsidRPr="00CB7DFB">
        <w:rPr>
          <w:rFonts w:ascii="David" w:hAnsi="David" w:cs="David"/>
          <w:rtl/>
          <w:lang w:bidi="ar-SA"/>
        </w:rPr>
        <w:t xml:space="preserve"> </w:t>
      </w:r>
      <w:r w:rsidRPr="00CB7DFB">
        <w:rPr>
          <w:rFonts w:ascii="David" w:hAnsi="David" w:cs="David"/>
          <w:rtl/>
        </w:rPr>
        <w:t>שבאמצעותו</w:t>
      </w:r>
      <w:r w:rsidRPr="00CB7DFB">
        <w:rPr>
          <w:rFonts w:ascii="David" w:hAnsi="David" w:cs="David"/>
          <w:rtl/>
          <w:lang w:bidi="ar-SA"/>
        </w:rPr>
        <w:t xml:space="preserve"> </w:t>
      </w:r>
      <w:r w:rsidRPr="00CB7DFB">
        <w:rPr>
          <w:rFonts w:ascii="David" w:hAnsi="David" w:cs="David"/>
          <w:rtl/>
        </w:rPr>
        <w:t>אפשר</w:t>
      </w:r>
      <w:r w:rsidRPr="00CB7DFB">
        <w:rPr>
          <w:rFonts w:ascii="David" w:hAnsi="David" w:cs="David"/>
          <w:rtl/>
          <w:lang w:bidi="ar-SA"/>
        </w:rPr>
        <w:t xml:space="preserve"> </w:t>
      </w:r>
      <w:r w:rsidRPr="00CB7DFB">
        <w:rPr>
          <w:rFonts w:ascii="David" w:hAnsi="David" w:cs="David"/>
          <w:rtl/>
        </w:rPr>
        <w:t>להעביר</w:t>
      </w:r>
      <w:r w:rsidRPr="00CB7DFB">
        <w:rPr>
          <w:rFonts w:ascii="David" w:hAnsi="David" w:cs="David"/>
          <w:rtl/>
          <w:lang w:bidi="ar-SA"/>
        </w:rPr>
        <w:t xml:space="preserve"> </w:t>
      </w:r>
      <w:r w:rsidRPr="00CB7DFB">
        <w:rPr>
          <w:rFonts w:ascii="David" w:hAnsi="David" w:cs="David"/>
          <w:rtl/>
        </w:rPr>
        <w:t>לצד</w:t>
      </w:r>
      <w:r w:rsidRPr="00CB7DFB">
        <w:rPr>
          <w:rFonts w:ascii="David" w:hAnsi="David" w:cs="David"/>
          <w:rtl/>
          <w:lang w:bidi="ar-SA"/>
        </w:rPr>
        <w:t xml:space="preserve"> </w:t>
      </w:r>
      <w:r w:rsidRPr="00CB7DFB">
        <w:rPr>
          <w:rFonts w:ascii="David" w:hAnsi="David" w:cs="David"/>
          <w:rtl/>
        </w:rPr>
        <w:t>השני</w:t>
      </w:r>
      <w:r w:rsidRPr="00CB7DFB">
        <w:rPr>
          <w:rFonts w:ascii="David" w:hAnsi="David" w:cs="David"/>
          <w:rtl/>
          <w:lang w:bidi="ar-SA"/>
        </w:rPr>
        <w:t xml:space="preserve"> </w:t>
      </w:r>
      <w:r w:rsidRPr="00CB7DFB">
        <w:rPr>
          <w:rFonts w:ascii="David" w:hAnsi="David" w:cs="David"/>
          <w:rtl/>
        </w:rPr>
        <w:t>את</w:t>
      </w:r>
      <w:r w:rsidRPr="00CB7DFB">
        <w:rPr>
          <w:rFonts w:ascii="David" w:hAnsi="David" w:cs="David"/>
          <w:rtl/>
          <w:lang w:bidi="ar-SA"/>
        </w:rPr>
        <w:t xml:space="preserve"> </w:t>
      </w:r>
      <w:r w:rsidRPr="00CB7DFB">
        <w:rPr>
          <w:rFonts w:ascii="David" w:hAnsi="David" w:cs="David"/>
          <w:rtl/>
        </w:rPr>
        <w:t>המסר</w:t>
      </w:r>
      <w:r w:rsidRPr="00CB7DFB">
        <w:rPr>
          <w:rFonts w:ascii="David" w:hAnsi="David" w:cs="David"/>
          <w:rtl/>
          <w:lang w:bidi="ar-SA"/>
        </w:rPr>
        <w:t xml:space="preserve"> </w:t>
      </w:r>
      <w:r w:rsidRPr="00CB7DFB">
        <w:rPr>
          <w:rFonts w:ascii="David" w:hAnsi="David" w:cs="David"/>
          <w:rtl/>
        </w:rPr>
        <w:t>שאני</w:t>
      </w:r>
      <w:r w:rsidRPr="00CB7DFB">
        <w:rPr>
          <w:rFonts w:ascii="David" w:hAnsi="David" w:cs="David"/>
          <w:rtl/>
          <w:lang w:bidi="ar-SA"/>
        </w:rPr>
        <w:t xml:space="preserve"> </w:t>
      </w:r>
      <w:r w:rsidRPr="00CB7DFB">
        <w:rPr>
          <w:rFonts w:ascii="David" w:hAnsi="David" w:cs="David"/>
          <w:rtl/>
        </w:rPr>
        <w:t>נכנע</w:t>
      </w:r>
      <w:r w:rsidRPr="00CB7DFB">
        <w:rPr>
          <w:rFonts w:ascii="David" w:hAnsi="David" w:cs="David"/>
          <w:rtl/>
          <w:lang w:bidi="ar-SA"/>
        </w:rPr>
        <w:t xml:space="preserve">- </w:t>
      </w:r>
      <w:r w:rsidRPr="00CB7DFB">
        <w:rPr>
          <w:rFonts w:ascii="David" w:hAnsi="David" w:cs="David"/>
          <w:rtl/>
        </w:rPr>
        <w:t>דגל</w:t>
      </w:r>
      <w:r w:rsidRPr="00CB7DFB">
        <w:rPr>
          <w:rFonts w:ascii="David" w:hAnsi="David" w:cs="David"/>
          <w:rtl/>
          <w:lang w:bidi="ar-SA"/>
        </w:rPr>
        <w:t xml:space="preserve"> </w:t>
      </w:r>
      <w:r w:rsidRPr="00CB7DFB">
        <w:rPr>
          <w:rFonts w:ascii="David" w:hAnsi="David" w:cs="David"/>
          <w:rtl/>
        </w:rPr>
        <w:t>לבן</w:t>
      </w:r>
      <w:r w:rsidRPr="00CB7DFB">
        <w:rPr>
          <w:rFonts w:ascii="David" w:hAnsi="David" w:cs="David"/>
          <w:rtl/>
          <w:lang w:bidi="ar-SA"/>
        </w:rPr>
        <w:t xml:space="preserve">. </w:t>
      </w:r>
    </w:p>
    <w:p w:rsidR="00CB7DFB" w:rsidRDefault="00CB7DFB" w:rsidP="00E81CEC">
      <w:pPr>
        <w:pStyle w:val="a3"/>
        <w:numPr>
          <w:ilvl w:val="1"/>
          <w:numId w:val="1"/>
        </w:numPr>
        <w:spacing w:line="276" w:lineRule="auto"/>
        <w:jc w:val="both"/>
        <w:rPr>
          <w:rFonts w:ascii="David" w:hAnsi="David" w:cs="David"/>
          <w:lang w:bidi="ar-SA"/>
        </w:rPr>
      </w:pPr>
      <w:r w:rsidRPr="00E81CEC">
        <w:rPr>
          <w:rFonts w:ascii="David" w:hAnsi="David" w:cs="David" w:hint="cs"/>
          <w:u w:val="single"/>
          <w:rtl/>
        </w:rPr>
        <w:t>הימנעות ממלחמה טוטלית</w:t>
      </w:r>
      <w:r w:rsidRPr="00CB7DFB">
        <w:rPr>
          <w:rFonts w:ascii="David" w:hAnsi="David" w:cs="David" w:hint="cs"/>
          <w:rtl/>
        </w:rPr>
        <w:t xml:space="preserve"> - </w:t>
      </w:r>
      <w:r w:rsidRPr="00CB7DFB">
        <w:rPr>
          <w:rFonts w:ascii="David" w:hAnsi="David" w:cs="David"/>
          <w:rtl/>
        </w:rPr>
        <w:t>הנ</w:t>
      </w:r>
      <w:r w:rsidRPr="00CB7DFB">
        <w:rPr>
          <w:rFonts w:ascii="David" w:hAnsi="David" w:cs="David" w:hint="cs"/>
          <w:rtl/>
        </w:rPr>
        <w:t>י</w:t>
      </w:r>
      <w:r w:rsidRPr="00CB7DFB">
        <w:rPr>
          <w:rFonts w:ascii="David" w:hAnsi="David" w:cs="David"/>
          <w:rtl/>
        </w:rPr>
        <w:t>סיון</w:t>
      </w:r>
      <w:r w:rsidRPr="00CB7DFB">
        <w:rPr>
          <w:rFonts w:ascii="David" w:hAnsi="David" w:cs="David"/>
          <w:rtl/>
          <w:lang w:bidi="ar-SA"/>
        </w:rPr>
        <w:t xml:space="preserve"> </w:t>
      </w:r>
      <w:r w:rsidRPr="00CB7DFB">
        <w:rPr>
          <w:rFonts w:ascii="David" w:hAnsi="David" w:cs="David"/>
          <w:rtl/>
        </w:rPr>
        <w:t>הוכיח</w:t>
      </w:r>
      <w:r w:rsidRPr="00CB7DFB">
        <w:rPr>
          <w:rFonts w:ascii="David" w:hAnsi="David" w:cs="David"/>
          <w:rtl/>
          <w:lang w:bidi="ar-SA"/>
        </w:rPr>
        <w:t xml:space="preserve"> </w:t>
      </w:r>
      <w:r w:rsidRPr="00CB7DFB">
        <w:rPr>
          <w:rFonts w:ascii="David" w:hAnsi="David" w:cs="David"/>
          <w:rtl/>
        </w:rPr>
        <w:t>שלכל</w:t>
      </w:r>
      <w:r w:rsidRPr="00CB7DFB">
        <w:rPr>
          <w:rFonts w:ascii="David" w:hAnsi="David" w:cs="David"/>
          <w:rtl/>
          <w:lang w:bidi="ar-SA"/>
        </w:rPr>
        <w:t xml:space="preserve"> </w:t>
      </w:r>
      <w:r w:rsidRPr="00CB7DFB">
        <w:rPr>
          <w:rFonts w:ascii="David" w:hAnsi="David" w:cs="David"/>
          <w:rtl/>
        </w:rPr>
        <w:t>מלחמה</w:t>
      </w:r>
      <w:r w:rsidRPr="00CB7DFB">
        <w:rPr>
          <w:rFonts w:ascii="David" w:hAnsi="David" w:cs="David"/>
          <w:rtl/>
          <w:lang w:bidi="ar-SA"/>
        </w:rPr>
        <w:t xml:space="preserve"> </w:t>
      </w:r>
      <w:r w:rsidRPr="00CB7DFB">
        <w:rPr>
          <w:rFonts w:ascii="David" w:hAnsi="David" w:cs="David"/>
          <w:rtl/>
        </w:rPr>
        <w:t>יש</w:t>
      </w:r>
      <w:r w:rsidRPr="00CB7DFB">
        <w:rPr>
          <w:rFonts w:ascii="David" w:hAnsi="David" w:cs="David"/>
          <w:rtl/>
          <w:lang w:bidi="ar-SA"/>
        </w:rPr>
        <w:t xml:space="preserve"> </w:t>
      </w:r>
      <w:r w:rsidRPr="00CB7DFB">
        <w:rPr>
          <w:rFonts w:ascii="David" w:hAnsi="David" w:cs="David"/>
          <w:rtl/>
        </w:rPr>
        <w:t>יום</w:t>
      </w:r>
      <w:r w:rsidRPr="00CB7DFB">
        <w:rPr>
          <w:rFonts w:ascii="David" w:hAnsi="David" w:cs="David"/>
          <w:rtl/>
          <w:lang w:bidi="ar-SA"/>
        </w:rPr>
        <w:t xml:space="preserve"> </w:t>
      </w:r>
      <w:r w:rsidRPr="00CB7DFB">
        <w:rPr>
          <w:rFonts w:ascii="David" w:hAnsi="David" w:cs="David"/>
          <w:rtl/>
        </w:rPr>
        <w:t>אחרי</w:t>
      </w:r>
      <w:r w:rsidRPr="00CB7DFB">
        <w:rPr>
          <w:rFonts w:ascii="David" w:hAnsi="David" w:cs="David"/>
          <w:rtl/>
          <w:lang w:bidi="ar-SA"/>
        </w:rPr>
        <w:t xml:space="preserve"> </w:t>
      </w:r>
      <w:r w:rsidRPr="00CB7DFB">
        <w:rPr>
          <w:rFonts w:ascii="David" w:hAnsi="David" w:cs="David"/>
          <w:rtl/>
        </w:rPr>
        <w:t>המלחמה</w:t>
      </w:r>
      <w:r w:rsidRPr="00CB7DFB">
        <w:rPr>
          <w:rFonts w:ascii="David" w:hAnsi="David" w:cs="David"/>
          <w:rtl/>
          <w:lang w:bidi="ar-SA"/>
        </w:rPr>
        <w:t xml:space="preserve"> </w:t>
      </w:r>
      <w:r w:rsidRPr="00CB7DFB">
        <w:rPr>
          <w:rFonts w:ascii="David" w:hAnsi="David" w:cs="David" w:hint="cs"/>
          <w:rtl/>
        </w:rPr>
        <w:t>ו</w:t>
      </w:r>
      <w:r w:rsidRPr="00CB7DFB">
        <w:rPr>
          <w:rFonts w:ascii="David" w:hAnsi="David" w:cs="David"/>
          <w:rtl/>
        </w:rPr>
        <w:t>כאשר</w:t>
      </w:r>
      <w:r w:rsidRPr="00CB7DFB">
        <w:rPr>
          <w:rFonts w:ascii="David" w:hAnsi="David" w:cs="David"/>
          <w:rtl/>
          <w:lang w:bidi="ar-SA"/>
        </w:rPr>
        <w:t xml:space="preserve"> </w:t>
      </w:r>
      <w:r w:rsidRPr="00CB7DFB">
        <w:rPr>
          <w:rFonts w:ascii="David" w:hAnsi="David" w:cs="David"/>
          <w:rtl/>
        </w:rPr>
        <w:t>לוחמים</w:t>
      </w:r>
      <w:r w:rsidRPr="00CB7DFB">
        <w:rPr>
          <w:rFonts w:ascii="David" w:hAnsi="David" w:cs="David"/>
          <w:rtl/>
          <w:lang w:bidi="ar-SA"/>
        </w:rPr>
        <w:t xml:space="preserve"> </w:t>
      </w:r>
      <w:r w:rsidRPr="00CB7DFB">
        <w:rPr>
          <w:rFonts w:ascii="David" w:hAnsi="David" w:cs="David"/>
          <w:rtl/>
        </w:rPr>
        <w:t>מלחמות</w:t>
      </w:r>
      <w:r w:rsidRPr="00CB7DFB">
        <w:rPr>
          <w:rFonts w:ascii="David" w:hAnsi="David" w:cs="David"/>
          <w:rtl/>
          <w:lang w:bidi="ar-SA"/>
        </w:rPr>
        <w:t xml:space="preserve"> </w:t>
      </w:r>
      <w:r w:rsidRPr="00CB7DFB">
        <w:rPr>
          <w:rFonts w:ascii="David" w:hAnsi="David" w:cs="David"/>
          <w:rtl/>
        </w:rPr>
        <w:t>באופן</w:t>
      </w:r>
      <w:r w:rsidRPr="00CB7DFB">
        <w:rPr>
          <w:rFonts w:ascii="David" w:hAnsi="David" w:cs="David"/>
          <w:rtl/>
          <w:lang w:bidi="ar-SA"/>
        </w:rPr>
        <w:t xml:space="preserve"> </w:t>
      </w:r>
      <w:r w:rsidRPr="00CB7DFB">
        <w:rPr>
          <w:rFonts w:ascii="David" w:hAnsi="David" w:cs="David"/>
          <w:rtl/>
        </w:rPr>
        <w:t>טוטלי</w:t>
      </w:r>
      <w:r w:rsidR="00E81CEC">
        <w:rPr>
          <w:rFonts w:ascii="David" w:hAnsi="David" w:cs="David" w:hint="cs"/>
          <w:rtl/>
        </w:rPr>
        <w:t xml:space="preserve"> זה</w:t>
      </w:r>
      <w:r w:rsidRPr="00CB7DFB">
        <w:rPr>
          <w:rFonts w:ascii="David" w:hAnsi="David" w:cs="David"/>
          <w:rtl/>
          <w:lang w:bidi="ar-SA"/>
        </w:rPr>
        <w:t xml:space="preserve"> </w:t>
      </w:r>
      <w:r w:rsidRPr="00CB7DFB">
        <w:rPr>
          <w:rFonts w:ascii="David" w:hAnsi="David" w:cs="David"/>
          <w:rtl/>
        </w:rPr>
        <w:t>יוצר</w:t>
      </w:r>
      <w:r w:rsidRPr="00CB7DFB">
        <w:rPr>
          <w:rFonts w:ascii="David" w:hAnsi="David" w:cs="David"/>
          <w:rtl/>
          <w:lang w:bidi="ar-SA"/>
        </w:rPr>
        <w:t xml:space="preserve"> </w:t>
      </w:r>
      <w:r w:rsidRPr="00CB7DFB">
        <w:rPr>
          <w:rFonts w:ascii="David" w:hAnsi="David" w:cs="David"/>
          <w:rtl/>
        </w:rPr>
        <w:t>יחסי</w:t>
      </w:r>
      <w:r w:rsidRPr="00CB7DFB">
        <w:rPr>
          <w:rFonts w:ascii="David" w:hAnsi="David" w:cs="David"/>
          <w:rtl/>
          <w:lang w:bidi="ar-SA"/>
        </w:rPr>
        <w:t xml:space="preserve"> </w:t>
      </w:r>
      <w:r w:rsidRPr="00CB7DFB">
        <w:rPr>
          <w:rFonts w:ascii="David" w:hAnsi="David" w:cs="David"/>
          <w:rtl/>
        </w:rPr>
        <w:t>איבה</w:t>
      </w:r>
      <w:r w:rsidRPr="00CB7DFB">
        <w:rPr>
          <w:rFonts w:ascii="David" w:hAnsi="David" w:cs="David"/>
          <w:rtl/>
          <w:lang w:bidi="ar-SA"/>
        </w:rPr>
        <w:t xml:space="preserve"> </w:t>
      </w:r>
      <w:r w:rsidRPr="00CB7DFB">
        <w:rPr>
          <w:rFonts w:ascii="David" w:hAnsi="David" w:cs="David"/>
          <w:rtl/>
        </w:rPr>
        <w:t>בין</w:t>
      </w:r>
      <w:r w:rsidRPr="00CB7DFB">
        <w:rPr>
          <w:rFonts w:ascii="David" w:hAnsi="David" w:cs="David"/>
          <w:rtl/>
          <w:lang w:bidi="ar-SA"/>
        </w:rPr>
        <w:t xml:space="preserve"> </w:t>
      </w:r>
      <w:r w:rsidRPr="00CB7DFB">
        <w:rPr>
          <w:rFonts w:ascii="David" w:hAnsi="David" w:cs="David"/>
          <w:rtl/>
        </w:rPr>
        <w:t>שני</w:t>
      </w:r>
      <w:r w:rsidRPr="00CB7DFB">
        <w:rPr>
          <w:rFonts w:ascii="David" w:hAnsi="David" w:cs="David"/>
          <w:rtl/>
          <w:lang w:bidi="ar-SA"/>
        </w:rPr>
        <w:t xml:space="preserve"> </w:t>
      </w:r>
      <w:r w:rsidRPr="00CB7DFB">
        <w:rPr>
          <w:rFonts w:ascii="David" w:hAnsi="David" w:cs="David"/>
          <w:rtl/>
        </w:rPr>
        <w:t>הצדדים</w:t>
      </w:r>
      <w:r w:rsidRPr="00CB7DFB">
        <w:rPr>
          <w:rFonts w:ascii="David" w:hAnsi="David" w:cs="David"/>
          <w:rtl/>
          <w:lang w:bidi="ar-SA"/>
        </w:rPr>
        <w:t xml:space="preserve">, </w:t>
      </w:r>
      <w:r w:rsidRPr="00CB7DFB">
        <w:rPr>
          <w:rFonts w:ascii="David" w:hAnsi="David" w:cs="David"/>
          <w:rtl/>
        </w:rPr>
        <w:t>שמקשים</w:t>
      </w:r>
      <w:r w:rsidRPr="00CB7DFB">
        <w:rPr>
          <w:rFonts w:ascii="David" w:hAnsi="David" w:cs="David"/>
          <w:rtl/>
          <w:lang w:bidi="ar-SA"/>
        </w:rPr>
        <w:t xml:space="preserve"> </w:t>
      </w:r>
      <w:r w:rsidRPr="00CB7DFB">
        <w:rPr>
          <w:rFonts w:ascii="David" w:hAnsi="David" w:cs="David"/>
          <w:rtl/>
        </w:rPr>
        <w:t>על</w:t>
      </w:r>
      <w:r w:rsidRPr="00CB7DFB">
        <w:rPr>
          <w:rFonts w:ascii="David" w:hAnsi="David" w:cs="David"/>
          <w:rtl/>
          <w:lang w:bidi="ar-SA"/>
        </w:rPr>
        <w:t xml:space="preserve"> </w:t>
      </w:r>
      <w:r w:rsidRPr="00CB7DFB">
        <w:rPr>
          <w:rFonts w:ascii="David" w:hAnsi="David" w:cs="David"/>
          <w:rtl/>
        </w:rPr>
        <w:t>הגעה</w:t>
      </w:r>
      <w:r w:rsidRPr="00CB7DFB">
        <w:rPr>
          <w:rFonts w:ascii="David" w:hAnsi="David" w:cs="David"/>
          <w:rtl/>
          <w:lang w:bidi="ar-SA"/>
        </w:rPr>
        <w:t xml:space="preserve"> </w:t>
      </w:r>
      <w:r w:rsidRPr="00CB7DFB">
        <w:rPr>
          <w:rFonts w:ascii="David" w:hAnsi="David" w:cs="David"/>
          <w:rtl/>
        </w:rPr>
        <w:t>לשלום</w:t>
      </w:r>
      <w:r w:rsidRPr="00CB7DFB">
        <w:rPr>
          <w:rFonts w:ascii="David" w:hAnsi="David" w:cs="David"/>
          <w:rtl/>
          <w:lang w:bidi="ar-SA"/>
        </w:rPr>
        <w:t xml:space="preserve"> </w:t>
      </w:r>
      <w:r w:rsidRPr="00CB7DFB">
        <w:rPr>
          <w:rFonts w:ascii="David" w:hAnsi="David" w:cs="David"/>
          <w:rtl/>
        </w:rPr>
        <w:t>ועל</w:t>
      </w:r>
      <w:r w:rsidRPr="00CB7DFB">
        <w:rPr>
          <w:rFonts w:ascii="David" w:hAnsi="David" w:cs="David"/>
          <w:rtl/>
          <w:lang w:bidi="ar-SA"/>
        </w:rPr>
        <w:t xml:space="preserve"> </w:t>
      </w:r>
      <w:r w:rsidRPr="00CB7DFB">
        <w:rPr>
          <w:rFonts w:ascii="David" w:hAnsi="David" w:cs="David"/>
          <w:rtl/>
        </w:rPr>
        <w:t>ניהול</w:t>
      </w:r>
      <w:r w:rsidRPr="00CB7DFB">
        <w:rPr>
          <w:rFonts w:ascii="David" w:hAnsi="David" w:cs="David"/>
          <w:rtl/>
          <w:lang w:bidi="ar-SA"/>
        </w:rPr>
        <w:t xml:space="preserve"> </w:t>
      </w:r>
      <w:r w:rsidRPr="00CB7DFB">
        <w:rPr>
          <w:rFonts w:ascii="David" w:hAnsi="David" w:cs="David"/>
          <w:rtl/>
        </w:rPr>
        <w:t>יחסים</w:t>
      </w:r>
      <w:r w:rsidRPr="00CB7DFB">
        <w:rPr>
          <w:rFonts w:ascii="David" w:hAnsi="David" w:cs="David"/>
          <w:rtl/>
          <w:lang w:bidi="ar-SA"/>
        </w:rPr>
        <w:t xml:space="preserve"> </w:t>
      </w:r>
      <w:r w:rsidRPr="00CB7DFB">
        <w:rPr>
          <w:rFonts w:ascii="David" w:hAnsi="David" w:cs="David"/>
          <w:rtl/>
        </w:rPr>
        <w:t>אחרי</w:t>
      </w:r>
      <w:r w:rsidRPr="00CB7DFB">
        <w:rPr>
          <w:rFonts w:ascii="David" w:hAnsi="David" w:cs="David"/>
          <w:rtl/>
          <w:lang w:bidi="ar-SA"/>
        </w:rPr>
        <w:t xml:space="preserve"> </w:t>
      </w:r>
      <w:r w:rsidRPr="00CB7DFB">
        <w:rPr>
          <w:rFonts w:ascii="David" w:hAnsi="David" w:cs="David"/>
          <w:rtl/>
        </w:rPr>
        <w:t>המלחמה</w:t>
      </w:r>
      <w:r w:rsidRPr="00CB7DFB">
        <w:rPr>
          <w:rFonts w:ascii="David" w:hAnsi="David" w:cs="David"/>
          <w:rtl/>
          <w:lang w:bidi="ar-SA"/>
        </w:rPr>
        <w:t>.</w:t>
      </w:r>
    </w:p>
    <w:p w:rsidR="00625A1B" w:rsidRDefault="00625A1B" w:rsidP="00984D54">
      <w:pPr>
        <w:pStyle w:val="a3"/>
        <w:numPr>
          <w:ilvl w:val="0"/>
          <w:numId w:val="1"/>
        </w:numPr>
        <w:spacing w:line="276" w:lineRule="auto"/>
        <w:jc w:val="both"/>
        <w:rPr>
          <w:rFonts w:ascii="David" w:hAnsi="David" w:cs="David"/>
          <w:lang w:bidi="ar-SA"/>
        </w:rPr>
      </w:pPr>
      <w:r>
        <w:rPr>
          <w:rFonts w:ascii="David" w:hAnsi="David" w:cs="David" w:hint="cs"/>
          <w:b/>
          <w:bCs/>
          <w:rtl/>
        </w:rPr>
        <w:t>ההיסטוריה המקובלת של דיני לחימה:</w:t>
      </w:r>
      <w:r>
        <w:rPr>
          <w:rFonts w:ascii="David" w:hAnsi="David" w:cs="David" w:hint="cs"/>
          <w:rtl/>
        </w:rPr>
        <w:t xml:space="preserve"> מתחילים להתפתח במאה ה-19. שני אירועים מרכזיים בתהליך התפתחותם:</w:t>
      </w:r>
    </w:p>
    <w:p w:rsidR="00625A1B" w:rsidRDefault="00625A1B" w:rsidP="00AD2935">
      <w:pPr>
        <w:pStyle w:val="a3"/>
        <w:numPr>
          <w:ilvl w:val="1"/>
          <w:numId w:val="1"/>
        </w:numPr>
        <w:spacing w:line="276" w:lineRule="auto"/>
        <w:jc w:val="both"/>
        <w:rPr>
          <w:rFonts w:ascii="David" w:hAnsi="David" w:cs="David"/>
          <w:lang w:bidi="ar-SA"/>
        </w:rPr>
      </w:pPr>
      <w:r>
        <w:rPr>
          <w:rFonts w:ascii="David" w:hAnsi="David" w:cs="David" w:hint="cs"/>
          <w:u w:val="single"/>
          <w:rtl/>
        </w:rPr>
        <w:t>מלחמת האזרחים האמריקאית:</w:t>
      </w:r>
      <w:r>
        <w:rPr>
          <w:rFonts w:ascii="David" w:hAnsi="David" w:cs="David" w:hint="cs"/>
          <w:rtl/>
        </w:rPr>
        <w:t xml:space="preserve"> המלחמה המודרנית הראשונה. מתחיל כאן תהליך של פיתוח נשקים שקל להרוג איתם. מלחמת הקרים וזו ביטאו שילוב של נשק הרסני יחד עם צבאות גדולים מבעבר. ב-1</w:t>
      </w:r>
      <w:r w:rsidR="00AD2935" w:rsidRPr="00F97A6F">
        <w:rPr>
          <w:rFonts w:ascii="David" w:hAnsi="David" w:cs="David" w:hint="cs"/>
          <w:rtl/>
        </w:rPr>
        <w:t>8</w:t>
      </w:r>
      <w:r>
        <w:rPr>
          <w:rFonts w:ascii="David" w:hAnsi="David" w:cs="David" w:hint="cs"/>
          <w:rtl/>
        </w:rPr>
        <w:t xml:space="preserve">63- רמטכ"ל צבא הצפון מזמין פרופ' שיכתוב ספרון לחיילים על דיני לחימה, שלימים מהווה קודיפיקציה מודרנית ראשונה של דיני לחימה וגם הפך לפקודה של הצבא האמריקאי- </w:t>
      </w:r>
      <w:r w:rsidRPr="00E81CEC">
        <w:rPr>
          <w:rFonts w:ascii="David" w:hAnsi="David" w:cs="David" w:hint="cs"/>
          <w:b/>
          <w:bCs/>
          <w:rtl/>
        </w:rPr>
        <w:t>"קוד ליבר".</w:t>
      </w:r>
    </w:p>
    <w:p w:rsidR="00625A1B" w:rsidRDefault="00625A1B" w:rsidP="00984D54">
      <w:pPr>
        <w:pStyle w:val="a3"/>
        <w:numPr>
          <w:ilvl w:val="1"/>
          <w:numId w:val="1"/>
        </w:numPr>
        <w:spacing w:line="276" w:lineRule="auto"/>
        <w:jc w:val="both"/>
        <w:rPr>
          <w:rFonts w:ascii="David" w:hAnsi="David" w:cs="David"/>
          <w:lang w:bidi="ar-SA"/>
        </w:rPr>
      </w:pPr>
      <w:r>
        <w:rPr>
          <w:rFonts w:ascii="David" w:hAnsi="David" w:cs="David" w:hint="cs"/>
          <w:u w:val="single"/>
          <w:rtl/>
        </w:rPr>
        <w:t>מלחמת הקרים:</w:t>
      </w:r>
      <w:r>
        <w:rPr>
          <w:rFonts w:ascii="David" w:hAnsi="David" w:cs="David" w:hint="cs"/>
          <w:rtl/>
        </w:rPr>
        <w:t xml:space="preserve"> ב-1859, בנקאי שוויצרי רואות את זוועות הקרב, וכותב ספר שנקרא </w:t>
      </w:r>
      <w:r w:rsidRPr="00E81CEC">
        <w:rPr>
          <w:rFonts w:ascii="David" w:hAnsi="David" w:cs="David" w:hint="cs"/>
          <w:b/>
          <w:bCs/>
          <w:rtl/>
        </w:rPr>
        <w:t xml:space="preserve">"זכרונות מסולפינו" </w:t>
      </w:r>
      <w:r>
        <w:rPr>
          <w:rFonts w:ascii="David" w:hAnsi="David" w:cs="David" w:hint="cs"/>
          <w:rtl/>
        </w:rPr>
        <w:t>שמוביל להקמת ה</w:t>
      </w:r>
      <w:r w:rsidR="00E81CEC">
        <w:rPr>
          <w:rFonts w:ascii="David" w:hAnsi="David" w:cs="David" w:hint="cs"/>
          <w:rtl/>
        </w:rPr>
        <w:t>צ</w:t>
      </w:r>
      <w:r>
        <w:rPr>
          <w:rFonts w:ascii="David" w:hAnsi="David" w:cs="David" w:hint="cs"/>
          <w:rtl/>
        </w:rPr>
        <w:t xml:space="preserve">לב האדום ואמנת ג'נבה הראשונה- טיפול בפצועים בקרב. </w:t>
      </w:r>
    </w:p>
    <w:p w:rsidR="00625A1B" w:rsidRDefault="00625A1B" w:rsidP="00984D54">
      <w:pPr>
        <w:pStyle w:val="a3"/>
        <w:numPr>
          <w:ilvl w:val="0"/>
          <w:numId w:val="30"/>
        </w:numPr>
        <w:spacing w:line="276" w:lineRule="auto"/>
        <w:jc w:val="both"/>
        <w:rPr>
          <w:rFonts w:ascii="David" w:hAnsi="David" w:cs="David"/>
          <w:lang w:bidi="ar-SA"/>
        </w:rPr>
      </w:pPr>
      <w:r>
        <w:rPr>
          <w:rFonts w:ascii="David" w:hAnsi="David" w:cs="David" w:hint="cs"/>
          <w:rtl/>
        </w:rPr>
        <w:t xml:space="preserve">לאורך המאה ה-19 ממשיכות להיווצר אמנות, ונוצרות אמנות האג ב-1989 שהוחלפו ב-1907. מאז מלחמת הקרים כל פעם שהיתה מלחמה נוצרה אמנה או עדכון באמנה. </w:t>
      </w:r>
    </w:p>
    <w:p w:rsidR="00FD5047" w:rsidRPr="00FD5047" w:rsidRDefault="00E81CEC" w:rsidP="00984D54">
      <w:pPr>
        <w:pStyle w:val="a3"/>
        <w:numPr>
          <w:ilvl w:val="0"/>
          <w:numId w:val="1"/>
        </w:numPr>
        <w:spacing w:line="276" w:lineRule="auto"/>
        <w:jc w:val="both"/>
        <w:rPr>
          <w:rFonts w:ascii="David" w:hAnsi="David" w:cs="David"/>
        </w:rPr>
      </w:pPr>
      <w:r>
        <w:rPr>
          <w:rFonts w:ascii="David" w:hAnsi="David" w:cs="David" w:hint="cs"/>
          <w:b/>
          <w:bCs/>
          <w:rtl/>
        </w:rPr>
        <w:t>מה ההבדל בין סכסוך מזויין בין-מדינתי לסכסוך שאינו בין-</w:t>
      </w:r>
      <w:r w:rsidR="00625A1B">
        <w:rPr>
          <w:rFonts w:ascii="David" w:hAnsi="David" w:cs="David" w:hint="cs"/>
          <w:b/>
          <w:bCs/>
          <w:rtl/>
        </w:rPr>
        <w:t xml:space="preserve">מדינתי? </w:t>
      </w:r>
    </w:p>
    <w:p w:rsidR="00625A1B" w:rsidRDefault="00625A1B" w:rsidP="00984D54">
      <w:pPr>
        <w:pStyle w:val="a3"/>
        <w:spacing w:line="276" w:lineRule="auto"/>
        <w:jc w:val="both"/>
        <w:rPr>
          <w:rFonts w:ascii="David" w:hAnsi="David" w:cs="David"/>
          <w:rtl/>
        </w:rPr>
      </w:pPr>
      <w:r w:rsidRPr="00FD5047">
        <w:rPr>
          <w:rFonts w:ascii="David" w:hAnsi="David" w:cs="David" w:hint="cs"/>
          <w:rtl/>
        </w:rPr>
        <w:t xml:space="preserve">העמדה המקובלת (שקר מוחלט לפי המרצה)- דיני לחימה עסקו רק ביחסים בין מדינות. </w:t>
      </w:r>
      <w:r w:rsidR="00FD5047">
        <w:rPr>
          <w:rFonts w:ascii="David" w:hAnsi="David" w:cs="David" w:hint="cs"/>
          <w:rtl/>
        </w:rPr>
        <w:t xml:space="preserve">אבל עם השנים נעשים מעשי זוועה במסגרת מלחמות אזרחים או ארגוני מרד </w:t>
      </w:r>
      <w:r w:rsidR="00E81CEC">
        <w:rPr>
          <w:rFonts w:ascii="David" w:hAnsi="David" w:cs="David" w:hint="cs"/>
          <w:rtl/>
        </w:rPr>
        <w:t xml:space="preserve">במדינה </w:t>
      </w:r>
      <w:r w:rsidR="00FD5047">
        <w:rPr>
          <w:rFonts w:ascii="David" w:hAnsi="David" w:cs="David" w:hint="cs"/>
          <w:rtl/>
        </w:rPr>
        <w:t xml:space="preserve">וכדו'. בעקבות כך נוסח </w:t>
      </w:r>
      <w:r w:rsidR="00FD5047" w:rsidRPr="00FD5047">
        <w:rPr>
          <w:rFonts w:ascii="David" w:hAnsi="David" w:cs="David" w:hint="cs"/>
          <w:highlight w:val="yellow"/>
          <w:rtl/>
        </w:rPr>
        <w:t xml:space="preserve">סעיף </w:t>
      </w:r>
      <w:r w:rsidR="00FD5047" w:rsidRPr="007C6D64">
        <w:rPr>
          <w:rFonts w:ascii="David" w:hAnsi="David" w:cs="David" w:hint="cs"/>
          <w:highlight w:val="yellow"/>
          <w:rtl/>
        </w:rPr>
        <w:t xml:space="preserve">3 </w:t>
      </w:r>
      <w:r w:rsidR="007C6D64" w:rsidRPr="00AD2935">
        <w:rPr>
          <w:rFonts w:ascii="David" w:hAnsi="David" w:cs="David" w:hint="cs"/>
          <w:highlight w:val="yellow"/>
          <w:rtl/>
        </w:rPr>
        <w:t xml:space="preserve">המשותף </w:t>
      </w:r>
      <w:r w:rsidR="00FD5047" w:rsidRPr="00AD2935">
        <w:rPr>
          <w:rFonts w:ascii="David" w:hAnsi="David" w:cs="David" w:hint="cs"/>
          <w:highlight w:val="yellow"/>
          <w:rtl/>
        </w:rPr>
        <w:t>באמנת ג'נבה</w:t>
      </w:r>
      <w:r w:rsidR="00FD5047">
        <w:rPr>
          <w:rFonts w:ascii="David" w:hAnsi="David" w:cs="David" w:hint="cs"/>
          <w:rtl/>
        </w:rPr>
        <w:t xml:space="preserve"> שקובע עקרונות מינימליים- כגון איסור לענות, איסור הוצאה להורג ללא משפט וכו'. </w:t>
      </w:r>
    </w:p>
    <w:p w:rsidR="00FD5047" w:rsidRDefault="00FD5047" w:rsidP="00984D54">
      <w:pPr>
        <w:pStyle w:val="a3"/>
        <w:spacing w:line="276" w:lineRule="auto"/>
        <w:jc w:val="both"/>
        <w:rPr>
          <w:rFonts w:ascii="David" w:hAnsi="David" w:cs="David"/>
          <w:rtl/>
        </w:rPr>
      </w:pPr>
      <w:r>
        <w:rPr>
          <w:rFonts w:ascii="David" w:hAnsi="David" w:cs="David" w:hint="cs"/>
          <w:rtl/>
        </w:rPr>
        <w:t xml:space="preserve">מסוף מלחמת העולם השנייה, הסכסוכים אינם בין-מדינתיים. יש רצון לעדכן את דיני הלחימה אבל מדינות מתנגדות לכך וההליך </w:t>
      </w:r>
      <w:r w:rsidR="00E81CEC">
        <w:rPr>
          <w:rFonts w:ascii="David" w:hAnsi="David" w:cs="David" w:hint="cs"/>
          <w:rtl/>
        </w:rPr>
        <w:t xml:space="preserve">נהיה </w:t>
      </w:r>
      <w:r>
        <w:rPr>
          <w:rFonts w:ascii="David" w:hAnsi="David" w:cs="David" w:hint="cs"/>
          <w:rtl/>
        </w:rPr>
        <w:t>מסורבל, לכן נכתבו פרוטוקולים נפרדים לכל סכסוך:</w:t>
      </w:r>
    </w:p>
    <w:p w:rsidR="00FD5047" w:rsidRDefault="00FD5047" w:rsidP="00977399">
      <w:pPr>
        <w:pStyle w:val="a3"/>
        <w:numPr>
          <w:ilvl w:val="3"/>
          <w:numId w:val="50"/>
        </w:numPr>
        <w:spacing w:line="276" w:lineRule="auto"/>
        <w:ind w:left="1557"/>
        <w:jc w:val="both"/>
        <w:rPr>
          <w:rFonts w:ascii="David" w:hAnsi="David" w:cs="David"/>
        </w:rPr>
      </w:pPr>
      <w:r>
        <w:rPr>
          <w:rFonts w:ascii="David" w:hAnsi="David" w:cs="David" w:hint="cs"/>
        </w:rPr>
        <w:t>AP1</w:t>
      </w:r>
      <w:r>
        <w:rPr>
          <w:rFonts w:ascii="David" w:hAnsi="David" w:cs="David" w:hint="cs"/>
          <w:rtl/>
        </w:rPr>
        <w:t xml:space="preserve">- מפורט מעל 100 סעיפים- עוסק בסכסוכים </w:t>
      </w:r>
      <w:r w:rsidRPr="00E81CEC">
        <w:rPr>
          <w:rFonts w:ascii="David" w:hAnsi="David" w:cs="David" w:hint="cs"/>
          <w:u w:val="single"/>
          <w:rtl/>
        </w:rPr>
        <w:t>בין מדינות</w:t>
      </w:r>
      <w:r>
        <w:rPr>
          <w:rFonts w:ascii="David" w:hAnsi="David" w:cs="David" w:hint="cs"/>
          <w:rtl/>
        </w:rPr>
        <w:t>.</w:t>
      </w:r>
    </w:p>
    <w:p w:rsidR="00FD5047" w:rsidRDefault="00FD5047" w:rsidP="00977399">
      <w:pPr>
        <w:pStyle w:val="a3"/>
        <w:numPr>
          <w:ilvl w:val="3"/>
          <w:numId w:val="50"/>
        </w:numPr>
        <w:spacing w:line="276" w:lineRule="auto"/>
        <w:ind w:left="1557"/>
        <w:jc w:val="both"/>
        <w:rPr>
          <w:rFonts w:ascii="David" w:hAnsi="David" w:cs="David"/>
        </w:rPr>
      </w:pPr>
      <w:r>
        <w:rPr>
          <w:rFonts w:ascii="David" w:hAnsi="David" w:cs="David" w:hint="cs"/>
        </w:rPr>
        <w:t>AP2</w:t>
      </w:r>
      <w:r>
        <w:rPr>
          <w:rFonts w:ascii="David" w:hAnsi="David" w:cs="David" w:hint="cs"/>
          <w:rtl/>
        </w:rPr>
        <w:t xml:space="preserve">- לא מפורט, 28 סעיפים- עוסק בתת מקרה ספציפי (לא בכל הסכסוכים שאינם בין-מדינתיים) כאשר הסכסוך הוא </w:t>
      </w:r>
      <w:r w:rsidRPr="00E81CEC">
        <w:rPr>
          <w:rFonts w:ascii="David" w:hAnsi="David" w:cs="David" w:hint="cs"/>
          <w:u w:val="single"/>
          <w:rtl/>
        </w:rPr>
        <w:t>בין צד מדינתי לבין לא מדינתי, כאשר הצד שאינו מדינתי שולט ב</w:t>
      </w:r>
      <w:r w:rsidR="00E81CEC">
        <w:rPr>
          <w:rFonts w:ascii="David" w:hAnsi="David" w:cs="David" w:hint="cs"/>
          <w:u w:val="single"/>
          <w:rtl/>
        </w:rPr>
        <w:t>חלק מה</w:t>
      </w:r>
      <w:r w:rsidRPr="00E81CEC">
        <w:rPr>
          <w:rFonts w:ascii="David" w:hAnsi="David" w:cs="David" w:hint="cs"/>
          <w:u w:val="single"/>
          <w:rtl/>
        </w:rPr>
        <w:t>טריטוריה במדינה</w:t>
      </w:r>
      <w:r>
        <w:rPr>
          <w:rFonts w:ascii="David" w:hAnsi="David" w:cs="David" w:hint="cs"/>
          <w:rtl/>
        </w:rPr>
        <w:t xml:space="preserve">. </w:t>
      </w:r>
      <w:r w:rsidR="00A31C7F">
        <w:rPr>
          <w:rFonts w:ascii="David" w:hAnsi="David" w:cs="David" w:hint="cs"/>
          <w:rtl/>
        </w:rPr>
        <w:t>אם צד של אזרחים לא שולט בטריטוריה מסוימת הוא לא חל</w:t>
      </w:r>
      <w:r w:rsidR="00E81CEC">
        <w:rPr>
          <w:rFonts w:ascii="David" w:hAnsi="David" w:cs="David" w:hint="cs"/>
          <w:rtl/>
        </w:rPr>
        <w:t>,</w:t>
      </w:r>
      <w:r w:rsidR="00A31C7F">
        <w:rPr>
          <w:rFonts w:ascii="David" w:hAnsi="David" w:cs="David" w:hint="cs"/>
          <w:rtl/>
        </w:rPr>
        <w:t xml:space="preserve"> ונשאר רק </w:t>
      </w:r>
      <w:r w:rsidR="00A31C7F" w:rsidRPr="00A31C7F">
        <w:rPr>
          <w:rFonts w:ascii="David" w:hAnsi="David" w:cs="David" w:hint="cs"/>
          <w:highlight w:val="yellow"/>
          <w:rtl/>
        </w:rPr>
        <w:t>סעיף 3</w:t>
      </w:r>
      <w:r w:rsidR="00A31C7F">
        <w:rPr>
          <w:rFonts w:ascii="David" w:hAnsi="David" w:cs="David" w:hint="cs"/>
          <w:rtl/>
        </w:rPr>
        <w:t xml:space="preserve"> המצומצם.</w:t>
      </w:r>
    </w:p>
    <w:p w:rsidR="00FD5047" w:rsidRDefault="00FD5047" w:rsidP="00E81CEC">
      <w:pPr>
        <w:pStyle w:val="a3"/>
        <w:numPr>
          <w:ilvl w:val="0"/>
          <w:numId w:val="50"/>
        </w:numPr>
        <w:spacing w:line="276" w:lineRule="auto"/>
        <w:ind w:left="565"/>
        <w:jc w:val="both"/>
        <w:rPr>
          <w:rFonts w:ascii="David" w:hAnsi="David" w:cs="David"/>
        </w:rPr>
      </w:pPr>
      <w:r w:rsidRPr="00FD5047">
        <w:rPr>
          <w:rFonts w:ascii="David" w:hAnsi="David" w:cs="David" w:hint="cs"/>
          <w:highlight w:val="green"/>
          <w:rtl/>
        </w:rPr>
        <w:t>פס"ד טאדיץ'</w:t>
      </w:r>
      <w:r>
        <w:rPr>
          <w:rFonts w:ascii="David" w:hAnsi="David" w:cs="David" w:hint="cs"/>
          <w:rtl/>
        </w:rPr>
        <w:t>- (שנות ה-90) ה-</w:t>
      </w:r>
      <w:r>
        <w:rPr>
          <w:rFonts w:ascii="David" w:hAnsi="David" w:cs="David" w:hint="cs"/>
        </w:rPr>
        <w:t>ICTY</w:t>
      </w:r>
      <w:r>
        <w:rPr>
          <w:rFonts w:ascii="David" w:hAnsi="David" w:cs="David" w:hint="cs"/>
          <w:rtl/>
        </w:rPr>
        <w:t xml:space="preserve"> (ביה"ד הפלילי) צריך להתמודד עם מצב כזה במלחמת יוגוסלביה. במלחמה בבוסניה הנאשמים טענו שזו מלחמת אזרחים, סכסוך שאינו בין מדינתי, ולכן גם אם נעשו מעשי זוועה הם אינם פשעי מלחמה. במענה טאדיץ' אומר שמעבר לאמנות התפתח דין מנהגי</w:t>
      </w:r>
      <w:r w:rsidR="009F712F">
        <w:rPr>
          <w:rFonts w:ascii="David" w:hAnsi="David" w:cs="David" w:hint="cs"/>
          <w:rtl/>
        </w:rPr>
        <w:t xml:space="preserve"> </w:t>
      </w:r>
      <w:r>
        <w:rPr>
          <w:rFonts w:ascii="David" w:hAnsi="David" w:cs="David" w:hint="cs"/>
          <w:rtl/>
        </w:rPr>
        <w:t xml:space="preserve">שלפיו זה כן פשעי מלחמה. </w:t>
      </w:r>
    </w:p>
    <w:p w:rsidR="009F712F" w:rsidRPr="009F712F" w:rsidRDefault="009F712F" w:rsidP="00977399">
      <w:pPr>
        <w:pStyle w:val="a3"/>
        <w:numPr>
          <w:ilvl w:val="0"/>
          <w:numId w:val="50"/>
        </w:numPr>
        <w:spacing w:line="276" w:lineRule="auto"/>
        <w:ind w:left="565"/>
        <w:jc w:val="both"/>
        <w:rPr>
          <w:rFonts w:ascii="David" w:hAnsi="David" w:cs="David"/>
          <w:b/>
          <w:bCs/>
          <w:sz w:val="20"/>
          <w:szCs w:val="20"/>
        </w:rPr>
      </w:pPr>
      <w:r w:rsidRPr="009F712F">
        <w:rPr>
          <w:rFonts w:ascii="David" w:hAnsi="David" w:cs="David" w:hint="cs"/>
          <w:b/>
          <w:bCs/>
          <w:rtl/>
        </w:rPr>
        <w:t>איך נזהה אם משהו הוא פשע מלחמה?</w:t>
      </w:r>
    </w:p>
    <w:p w:rsidR="009F712F" w:rsidRPr="009F712F" w:rsidRDefault="009F712F" w:rsidP="00977399">
      <w:pPr>
        <w:pStyle w:val="a3"/>
        <w:numPr>
          <w:ilvl w:val="3"/>
          <w:numId w:val="50"/>
        </w:numPr>
        <w:spacing w:line="276" w:lineRule="auto"/>
        <w:ind w:left="990"/>
        <w:jc w:val="both"/>
        <w:rPr>
          <w:rFonts w:ascii="David" w:hAnsi="David" w:cs="David"/>
          <w:b/>
          <w:bCs/>
          <w:sz w:val="20"/>
          <w:szCs w:val="20"/>
        </w:rPr>
      </w:pPr>
      <w:r>
        <w:rPr>
          <w:rFonts w:ascii="David" w:hAnsi="David" w:cs="David" w:hint="cs"/>
          <w:rtl/>
        </w:rPr>
        <w:t>נבדוק האם מדובר בנורמה יסודית של דיני לחימה, שיש פרקטיקה רווחת של החלה שלה בסוג הסכסוך שבו עוסקים.</w:t>
      </w:r>
    </w:p>
    <w:p w:rsidR="009F712F" w:rsidRPr="009F712F" w:rsidRDefault="00E81CEC" w:rsidP="00977399">
      <w:pPr>
        <w:pStyle w:val="a3"/>
        <w:numPr>
          <w:ilvl w:val="3"/>
          <w:numId w:val="50"/>
        </w:numPr>
        <w:spacing w:line="276" w:lineRule="auto"/>
        <w:ind w:left="990"/>
        <w:jc w:val="both"/>
        <w:rPr>
          <w:rFonts w:ascii="David" w:hAnsi="David" w:cs="David"/>
          <w:b/>
          <w:bCs/>
          <w:sz w:val="20"/>
          <w:szCs w:val="20"/>
        </w:rPr>
      </w:pPr>
      <w:r>
        <w:rPr>
          <w:rFonts w:ascii="David" w:hAnsi="David" w:cs="David" w:hint="cs"/>
          <w:rtl/>
        </w:rPr>
        <w:t>נוכיח</w:t>
      </w:r>
      <w:r w:rsidR="009F712F">
        <w:rPr>
          <w:rFonts w:ascii="David" w:hAnsi="David" w:cs="David" w:hint="cs"/>
          <w:rtl/>
        </w:rPr>
        <w:t xml:space="preserve"> שזו הפרה חמורה של אותה נורמה יסודית ושיש פרקטיקה רווחת של הפללה, בגין מעשה מסוג הסכסוך.</w:t>
      </w:r>
    </w:p>
    <w:p w:rsidR="009F712F" w:rsidRPr="00AD2935" w:rsidRDefault="009F712F" w:rsidP="00AD2935">
      <w:pPr>
        <w:pStyle w:val="a3"/>
        <w:numPr>
          <w:ilvl w:val="0"/>
          <w:numId w:val="50"/>
        </w:numPr>
        <w:spacing w:line="276" w:lineRule="auto"/>
        <w:ind w:left="423" w:hanging="284"/>
        <w:jc w:val="both"/>
        <w:rPr>
          <w:rFonts w:ascii="David" w:hAnsi="David" w:cs="David"/>
          <w:b/>
          <w:bCs/>
          <w:sz w:val="20"/>
          <w:szCs w:val="20"/>
        </w:rPr>
      </w:pPr>
      <w:r w:rsidRPr="00E81CEC">
        <w:rPr>
          <w:rFonts w:ascii="David" w:hAnsi="David" w:cs="David" w:hint="cs"/>
          <w:b/>
          <w:bCs/>
          <w:rtl/>
        </w:rPr>
        <w:t>אמנת רומא</w:t>
      </w:r>
      <w:r w:rsidR="00E81CEC">
        <w:rPr>
          <w:rFonts w:ascii="David" w:hAnsi="David" w:cs="David" w:hint="cs"/>
          <w:rtl/>
        </w:rPr>
        <w:t>- שעוסקת רק בפשעי מלחמה,</w:t>
      </w:r>
      <w:r w:rsidRPr="00E81CEC">
        <w:rPr>
          <w:rFonts w:ascii="David" w:hAnsi="David" w:cs="David" w:hint="cs"/>
          <w:rtl/>
        </w:rPr>
        <w:t xml:space="preserve"> יש</w:t>
      </w:r>
      <w:r w:rsidR="00E81CEC">
        <w:rPr>
          <w:rFonts w:ascii="David" w:hAnsi="David" w:cs="David" w:hint="cs"/>
          <w:rtl/>
        </w:rPr>
        <w:t xml:space="preserve"> בה</w:t>
      </w:r>
      <w:r w:rsidRPr="00E81CEC">
        <w:rPr>
          <w:rFonts w:ascii="David" w:hAnsi="David" w:cs="David" w:hint="cs"/>
          <w:rtl/>
        </w:rPr>
        <w:t xml:space="preserve"> צמצום משמעותי בין רשימת האיסורים בסכסוך בין מדינתי ושאינו בין מדינתי. </w:t>
      </w:r>
      <w:r w:rsidRPr="00AD2935">
        <w:rPr>
          <w:rFonts w:ascii="David" w:hAnsi="David" w:cs="David" w:hint="cs"/>
          <w:rtl/>
        </w:rPr>
        <w:t xml:space="preserve">יש הבדלים וחלקם בשוגג, למשל תקיפה לא פרופורציונלית זה פשע מלחמה לכל הדעות, בכל סוג סכסוך, אך לפי </w:t>
      </w:r>
      <w:r w:rsidRPr="00AD2935">
        <w:rPr>
          <w:rFonts w:ascii="David" w:hAnsi="David" w:cs="David" w:hint="cs"/>
          <w:rtl/>
        </w:rPr>
        <w:lastRenderedPageBreak/>
        <w:t>אמנת ר</w:t>
      </w:r>
      <w:r w:rsidR="00E81CEC" w:rsidRPr="00AD2935">
        <w:rPr>
          <w:rFonts w:ascii="David" w:hAnsi="David" w:cs="David" w:hint="cs"/>
          <w:rtl/>
        </w:rPr>
        <w:t>ומא זה לא פשע בסכסוך שאינו בין-</w:t>
      </w:r>
      <w:r w:rsidRPr="00AD2935">
        <w:rPr>
          <w:rFonts w:ascii="David" w:hAnsi="David" w:cs="David" w:hint="cs"/>
          <w:rtl/>
        </w:rPr>
        <w:t>מדינתי, ולכן לא ניתן להעמיד לדין</w:t>
      </w:r>
      <w:r w:rsidR="00E81CEC" w:rsidRPr="00AD2935">
        <w:rPr>
          <w:rFonts w:ascii="David" w:hAnsi="David" w:cs="David" w:hint="cs"/>
          <w:rtl/>
        </w:rPr>
        <w:t xml:space="preserve"> בגינו</w:t>
      </w:r>
      <w:r w:rsidRPr="00AD2935">
        <w:rPr>
          <w:rFonts w:ascii="David" w:hAnsi="David" w:cs="David" w:hint="cs"/>
          <w:rtl/>
        </w:rPr>
        <w:t xml:space="preserve"> ב-</w:t>
      </w:r>
      <w:r w:rsidRPr="00AD2935">
        <w:rPr>
          <w:rFonts w:ascii="David" w:hAnsi="David" w:cs="David" w:hint="cs"/>
        </w:rPr>
        <w:t>ICC</w:t>
      </w:r>
      <w:r w:rsidRPr="00AD2935">
        <w:rPr>
          <w:rFonts w:ascii="David" w:hAnsi="David" w:cs="David" w:hint="cs"/>
          <w:rtl/>
        </w:rPr>
        <w:t>. א</w:t>
      </w:r>
      <w:r w:rsidR="00E81CEC" w:rsidRPr="00AD2935">
        <w:rPr>
          <w:rFonts w:ascii="David" w:hAnsi="David" w:cs="David" w:hint="cs"/>
          <w:rtl/>
        </w:rPr>
        <w:t>בל</w:t>
      </w:r>
      <w:r w:rsidRPr="00AD2935">
        <w:rPr>
          <w:rFonts w:ascii="David" w:hAnsi="David" w:cs="David" w:hint="cs"/>
          <w:rtl/>
        </w:rPr>
        <w:t xml:space="preserve"> זה פשע מלחמה מנהגי. בהמשך הצלב האדום מוציא מסמך עם כל הנורמות המנהגיות ויש 14 הבדלים בין סכסוך בין מדינתי לכזה שאינו.</w:t>
      </w:r>
      <w:r w:rsidRPr="00AD2935">
        <w:rPr>
          <w:rFonts w:ascii="David" w:hAnsi="David" w:cs="David" w:hint="cs"/>
          <w:b/>
          <w:bCs/>
          <w:sz w:val="20"/>
          <w:szCs w:val="20"/>
          <w:rtl/>
        </w:rPr>
        <w:t xml:space="preserve"> </w:t>
      </w:r>
    </w:p>
    <w:p w:rsidR="001C0510" w:rsidRPr="001150D5" w:rsidRDefault="001150D5" w:rsidP="00977399">
      <w:pPr>
        <w:pStyle w:val="a3"/>
        <w:numPr>
          <w:ilvl w:val="0"/>
          <w:numId w:val="50"/>
        </w:numPr>
        <w:spacing w:line="276" w:lineRule="auto"/>
        <w:ind w:left="565"/>
        <w:rPr>
          <w:rFonts w:ascii="David" w:hAnsi="David" w:cs="David"/>
          <w:b/>
          <w:bCs/>
          <w:highlight w:val="yellow"/>
        </w:rPr>
      </w:pPr>
      <w:r w:rsidRPr="001150D5">
        <w:rPr>
          <w:rFonts w:ascii="David" w:hAnsi="David" w:cs="David" w:hint="cs"/>
          <w:b/>
          <w:bCs/>
          <w:highlight w:val="yellow"/>
          <w:rtl/>
        </w:rPr>
        <w:t xml:space="preserve">נזכיר: </w:t>
      </w:r>
      <w:r w:rsidR="00A31C7F" w:rsidRPr="001150D5">
        <w:rPr>
          <w:rFonts w:ascii="David" w:hAnsi="David" w:cs="David" w:hint="cs"/>
          <w:b/>
          <w:bCs/>
          <w:highlight w:val="yellow"/>
          <w:rtl/>
        </w:rPr>
        <w:t xml:space="preserve">סכסוך מזוין בין מדינתי = בין מדינות, לא בין מדינתי = בין האזרחים, המדינה והאזרחים שלה. </w:t>
      </w:r>
    </w:p>
    <w:p w:rsidR="00A31C7F" w:rsidRDefault="00A31C7F" w:rsidP="00AD2935">
      <w:pPr>
        <w:pStyle w:val="a3"/>
        <w:numPr>
          <w:ilvl w:val="0"/>
          <w:numId w:val="50"/>
        </w:numPr>
        <w:spacing w:line="276" w:lineRule="auto"/>
        <w:ind w:left="565"/>
        <w:rPr>
          <w:rFonts w:ascii="David" w:hAnsi="David" w:cs="David"/>
        </w:rPr>
      </w:pPr>
      <w:r w:rsidRPr="00A31C7F">
        <w:rPr>
          <w:rFonts w:ascii="David" w:hAnsi="David" w:cs="David" w:hint="cs"/>
          <w:b/>
          <w:bCs/>
          <w:rtl/>
        </w:rPr>
        <w:t>מה הדין של סכסוך מזויין בין מדינה לבין ארגון שנמצא מחוץ לגבולות שלה?</w:t>
      </w:r>
      <w:r>
        <w:rPr>
          <w:rFonts w:ascii="David" w:hAnsi="David" w:cs="David" w:hint="cs"/>
          <w:rtl/>
        </w:rPr>
        <w:t xml:space="preserve"> יש פה </w:t>
      </w:r>
      <w:r w:rsidR="00AD2935">
        <w:rPr>
          <w:rFonts w:ascii="David" w:hAnsi="David" w:cs="David" w:hint="cs"/>
          <w:rtl/>
        </w:rPr>
        <w:t>5</w:t>
      </w:r>
      <w:r>
        <w:rPr>
          <w:rFonts w:ascii="David" w:hAnsi="David" w:cs="David" w:hint="cs"/>
          <w:rtl/>
        </w:rPr>
        <w:t xml:space="preserve"> גישות:</w:t>
      </w:r>
    </w:p>
    <w:p w:rsidR="00A31C7F" w:rsidRDefault="00A31C7F" w:rsidP="001150D5">
      <w:pPr>
        <w:pStyle w:val="a3"/>
        <w:numPr>
          <w:ilvl w:val="3"/>
          <w:numId w:val="50"/>
        </w:numPr>
        <w:spacing w:line="276" w:lineRule="auto"/>
        <w:ind w:left="990"/>
        <w:rPr>
          <w:rFonts w:ascii="David" w:hAnsi="David" w:cs="David"/>
        </w:rPr>
      </w:pPr>
      <w:r>
        <w:rPr>
          <w:rFonts w:ascii="David" w:hAnsi="David" w:cs="David" w:hint="cs"/>
          <w:u w:val="single"/>
          <w:rtl/>
        </w:rPr>
        <w:t>עמדת ביהמ"ש העליון:</w:t>
      </w:r>
      <w:r>
        <w:rPr>
          <w:rFonts w:ascii="David" w:hAnsi="David" w:cs="David" w:hint="cs"/>
          <w:rtl/>
        </w:rPr>
        <w:t xml:space="preserve"> חל</w:t>
      </w:r>
      <w:r w:rsidR="001150D5">
        <w:rPr>
          <w:rFonts w:ascii="David" w:hAnsi="David" w:cs="David" w:hint="cs"/>
          <w:rtl/>
        </w:rPr>
        <w:t xml:space="preserve">ים כללים של סכסוך בין מדינתי, שהם </w:t>
      </w:r>
      <w:r>
        <w:rPr>
          <w:rFonts w:ascii="David" w:hAnsi="David" w:cs="David" w:hint="cs"/>
          <w:rtl/>
        </w:rPr>
        <w:t>עם יותר הגבלות. למה?</w:t>
      </w:r>
    </w:p>
    <w:p w:rsidR="00A31C7F" w:rsidRDefault="00A31C7F" w:rsidP="00977399">
      <w:pPr>
        <w:pStyle w:val="a3"/>
        <w:numPr>
          <w:ilvl w:val="4"/>
          <w:numId w:val="50"/>
        </w:numPr>
        <w:spacing w:line="276" w:lineRule="auto"/>
        <w:ind w:left="1699"/>
        <w:rPr>
          <w:rFonts w:ascii="David" w:hAnsi="David" w:cs="David"/>
        </w:rPr>
      </w:pPr>
      <w:r w:rsidRPr="001150D5">
        <w:rPr>
          <w:rFonts w:ascii="David" w:hAnsi="David" w:cs="David" w:hint="cs"/>
          <w:b/>
          <w:bCs/>
          <w:rtl/>
        </w:rPr>
        <w:t>טריטוריה</w:t>
      </w:r>
      <w:r>
        <w:rPr>
          <w:rFonts w:ascii="David" w:hAnsi="David" w:cs="David" w:hint="cs"/>
          <w:rtl/>
        </w:rPr>
        <w:t>- אם תוקפים את חיזבאללה אז נוצרת אינטר</w:t>
      </w:r>
      <w:r w:rsidR="001150D5">
        <w:rPr>
          <w:rFonts w:ascii="David" w:hAnsi="David" w:cs="David" w:hint="cs"/>
          <w:rtl/>
        </w:rPr>
        <w:t>א</w:t>
      </w:r>
      <w:r>
        <w:rPr>
          <w:rFonts w:ascii="David" w:hAnsi="David" w:cs="David" w:hint="cs"/>
          <w:rtl/>
        </w:rPr>
        <w:t>קציה עם לבנון, אין מה לעשות.</w:t>
      </w:r>
    </w:p>
    <w:p w:rsidR="00A31C7F" w:rsidRDefault="00A31C7F" w:rsidP="00977399">
      <w:pPr>
        <w:pStyle w:val="a3"/>
        <w:numPr>
          <w:ilvl w:val="4"/>
          <w:numId w:val="50"/>
        </w:numPr>
        <w:spacing w:line="276" w:lineRule="auto"/>
        <w:ind w:left="1699"/>
        <w:jc w:val="both"/>
        <w:rPr>
          <w:rFonts w:ascii="David" w:hAnsi="David" w:cs="David"/>
        </w:rPr>
      </w:pPr>
      <w:r w:rsidRPr="001150D5">
        <w:rPr>
          <w:rFonts w:ascii="David" w:hAnsi="David" w:cs="David" w:hint="cs"/>
          <w:b/>
          <w:bCs/>
          <w:rtl/>
        </w:rPr>
        <w:t>פרקטית</w:t>
      </w:r>
      <w:r>
        <w:rPr>
          <w:rFonts w:ascii="David" w:hAnsi="David" w:cs="David" w:hint="cs"/>
          <w:rtl/>
        </w:rPr>
        <w:t xml:space="preserve">- הצבא מעדיף כללים ברורים במצב כמו מלחמה שהוא </w:t>
      </w:r>
      <w:r w:rsidR="001150D5">
        <w:rPr>
          <w:rFonts w:ascii="David" w:hAnsi="David" w:cs="David" w:hint="cs"/>
          <w:rtl/>
        </w:rPr>
        <w:t xml:space="preserve">כולו </w:t>
      </w:r>
      <w:r>
        <w:rPr>
          <w:rFonts w:ascii="David" w:hAnsi="David" w:cs="David" w:hint="cs"/>
          <w:rtl/>
        </w:rPr>
        <w:t>אי וודאות.</w:t>
      </w:r>
    </w:p>
    <w:p w:rsidR="00B61126" w:rsidRDefault="00B61126" w:rsidP="00977399">
      <w:pPr>
        <w:pStyle w:val="a3"/>
        <w:numPr>
          <w:ilvl w:val="3"/>
          <w:numId w:val="50"/>
        </w:numPr>
        <w:spacing w:line="276" w:lineRule="auto"/>
        <w:ind w:left="990"/>
        <w:jc w:val="both"/>
        <w:rPr>
          <w:rFonts w:ascii="David" w:hAnsi="David" w:cs="David"/>
        </w:rPr>
      </w:pPr>
      <w:r w:rsidRPr="00B61126">
        <w:rPr>
          <w:rFonts w:ascii="David" w:hAnsi="David" w:cs="David" w:hint="cs"/>
          <w:u w:val="single"/>
          <w:rtl/>
        </w:rPr>
        <w:t>עמדת האמריקאים</w:t>
      </w:r>
      <w:r>
        <w:rPr>
          <w:rFonts w:ascii="David" w:hAnsi="David" w:cs="David" w:hint="cs"/>
          <w:u w:val="single"/>
          <w:rtl/>
        </w:rPr>
        <w:t xml:space="preserve"> כיום</w:t>
      </w:r>
      <w:r w:rsidRPr="00B61126">
        <w:rPr>
          <w:rFonts w:ascii="David" w:hAnsi="David" w:cs="David" w:hint="cs"/>
          <w:u w:val="single"/>
          <w:rtl/>
        </w:rPr>
        <w:t>:</w:t>
      </w:r>
      <w:r>
        <w:rPr>
          <w:rFonts w:ascii="David" w:hAnsi="David" w:cs="David" w:hint="cs"/>
          <w:rtl/>
        </w:rPr>
        <w:t xml:space="preserve"> חלים כללים של סכסוך שאינו בין-מדינתי, מתוך מטרה להגיע לתנאים פחות מגבילים.</w:t>
      </w:r>
    </w:p>
    <w:p w:rsidR="00B61126" w:rsidRDefault="00B61126" w:rsidP="00977399">
      <w:pPr>
        <w:pStyle w:val="a3"/>
        <w:numPr>
          <w:ilvl w:val="3"/>
          <w:numId w:val="50"/>
        </w:numPr>
        <w:spacing w:line="276" w:lineRule="auto"/>
        <w:ind w:left="990"/>
        <w:jc w:val="both"/>
        <w:rPr>
          <w:rFonts w:ascii="David" w:hAnsi="David" w:cs="David"/>
        </w:rPr>
      </w:pPr>
      <w:r>
        <w:rPr>
          <w:rFonts w:ascii="David" w:hAnsi="David" w:cs="David" w:hint="cs"/>
          <w:u w:val="single"/>
          <w:rtl/>
        </w:rPr>
        <w:t>עמדת האמריקאים לאחר 11.9:</w:t>
      </w:r>
      <w:r>
        <w:rPr>
          <w:rFonts w:ascii="David" w:hAnsi="David" w:cs="David" w:hint="cs"/>
          <w:rtl/>
        </w:rPr>
        <w:t xml:space="preserve"> סכסוך שנופל בין הכיסאות ולא מוגדר באמנות, לכן אפשר לפעול כיצד שרוצים.</w:t>
      </w:r>
    </w:p>
    <w:p w:rsidR="00B61126" w:rsidRPr="00B61126" w:rsidRDefault="001150D5" w:rsidP="001150D5">
      <w:pPr>
        <w:pStyle w:val="a3"/>
        <w:numPr>
          <w:ilvl w:val="3"/>
          <w:numId w:val="50"/>
        </w:numPr>
        <w:spacing w:line="276" w:lineRule="auto"/>
        <w:ind w:left="990"/>
        <w:jc w:val="both"/>
        <w:rPr>
          <w:rFonts w:ascii="David" w:hAnsi="David" w:cs="David"/>
        </w:rPr>
      </w:pPr>
      <w:r w:rsidRPr="00B547E7">
        <w:rPr>
          <w:rFonts w:ascii="David" w:hAnsi="David" w:cs="David" w:hint="cs"/>
          <w:u w:val="single"/>
          <w:rtl/>
        </w:rPr>
        <w:t>עמדה מגבילה</w:t>
      </w:r>
      <w:r>
        <w:rPr>
          <w:rFonts w:ascii="David" w:hAnsi="David" w:cs="David" w:hint="cs"/>
          <w:u w:val="single"/>
          <w:rtl/>
        </w:rPr>
        <w:t xml:space="preserve"> - סכסוך מסוים שאינו בין-מדינתי</w:t>
      </w:r>
      <w:r>
        <w:rPr>
          <w:rFonts w:ascii="David" w:hAnsi="David" w:cs="David" w:hint="cs"/>
          <w:rtl/>
        </w:rPr>
        <w:t>:</w:t>
      </w:r>
      <w:r w:rsidR="00B61126" w:rsidRPr="00B61126">
        <w:rPr>
          <w:rFonts w:ascii="David" w:hAnsi="David" w:cs="David" w:hint="cs"/>
          <w:rtl/>
        </w:rPr>
        <w:t xml:space="preserve"> כל חור שקיים בסכסוך הזה צריך למלא בעזרת </w:t>
      </w:r>
      <w:r w:rsidR="00B61126" w:rsidRPr="00B61126">
        <w:rPr>
          <w:rFonts w:ascii="David" w:hAnsi="David" w:cs="David" w:hint="cs"/>
          <w:b/>
          <w:bCs/>
          <w:rtl/>
        </w:rPr>
        <w:t>זכויות</w:t>
      </w:r>
      <w:r w:rsidR="00B61126" w:rsidRPr="00B61126">
        <w:rPr>
          <w:rFonts w:ascii="David" w:hAnsi="David" w:cs="David" w:hint="cs"/>
          <w:rtl/>
        </w:rPr>
        <w:t xml:space="preserve"> </w:t>
      </w:r>
      <w:r w:rsidR="00B61126" w:rsidRPr="00B61126">
        <w:rPr>
          <w:rFonts w:ascii="David" w:hAnsi="David" w:cs="David" w:hint="cs"/>
          <w:b/>
          <w:bCs/>
          <w:rtl/>
        </w:rPr>
        <w:t>האדם</w:t>
      </w:r>
      <w:r>
        <w:rPr>
          <w:rFonts w:ascii="David" w:hAnsi="David" w:cs="David" w:hint="cs"/>
          <w:rtl/>
        </w:rPr>
        <w:t>. זה</w:t>
      </w:r>
      <w:r w:rsidR="00B61126" w:rsidRPr="00B61126">
        <w:rPr>
          <w:rFonts w:ascii="David" w:hAnsi="David" w:cs="David" w:hint="cs"/>
          <w:rtl/>
        </w:rPr>
        <w:t xml:space="preserve"> הרבה יותר מחמיר.</w:t>
      </w:r>
    </w:p>
    <w:p w:rsidR="00B61126" w:rsidRDefault="00B61126" w:rsidP="00977399">
      <w:pPr>
        <w:pStyle w:val="a3"/>
        <w:numPr>
          <w:ilvl w:val="3"/>
          <w:numId w:val="50"/>
        </w:numPr>
        <w:spacing w:line="276" w:lineRule="auto"/>
        <w:ind w:left="990"/>
        <w:jc w:val="both"/>
        <w:rPr>
          <w:rFonts w:ascii="David" w:hAnsi="David" w:cs="David"/>
        </w:rPr>
      </w:pPr>
      <w:r w:rsidRPr="00B61126">
        <w:rPr>
          <w:rFonts w:ascii="David" w:hAnsi="David" w:cs="David" w:hint="cs"/>
          <w:u w:val="single"/>
          <w:rtl/>
        </w:rPr>
        <w:t>ביהמ"ש העליון הגרמני</w:t>
      </w:r>
      <w:r w:rsidR="001150D5">
        <w:rPr>
          <w:rFonts w:ascii="David" w:hAnsi="David" w:cs="David" w:hint="cs"/>
          <w:rtl/>
        </w:rPr>
        <w:t>: במרומז בפס"ד מסו</w:t>
      </w:r>
      <w:r w:rsidRPr="00B61126">
        <w:rPr>
          <w:rFonts w:ascii="David" w:hAnsi="David" w:cs="David" w:hint="cs"/>
          <w:rtl/>
        </w:rPr>
        <w:t>ים אמר שזה לא סכסוך מזוין בכלל, זו לא מלחמה אלא זה אירוע שיטור. ואז חלים דיני המשפט הבינלאומי של תקופות שלום. כלומ</w:t>
      </w:r>
      <w:r w:rsidR="001150D5">
        <w:rPr>
          <w:rFonts w:ascii="David" w:hAnsi="David" w:cs="David" w:hint="cs"/>
          <w:rtl/>
        </w:rPr>
        <w:t>ר דיני זכויות האדם הרבה יותר קיצ</w:t>
      </w:r>
      <w:r w:rsidRPr="00B61126">
        <w:rPr>
          <w:rFonts w:ascii="David" w:hAnsi="David" w:cs="David" w:hint="cs"/>
          <w:rtl/>
        </w:rPr>
        <w:t>וניות.</w:t>
      </w:r>
    </w:p>
    <w:p w:rsidR="00B547E7" w:rsidRPr="00B547E7" w:rsidRDefault="00B547E7" w:rsidP="00977399">
      <w:pPr>
        <w:pStyle w:val="a3"/>
        <w:numPr>
          <w:ilvl w:val="0"/>
          <w:numId w:val="50"/>
        </w:numPr>
        <w:spacing w:line="276" w:lineRule="auto"/>
        <w:ind w:left="565"/>
        <w:jc w:val="both"/>
        <w:rPr>
          <w:rFonts w:ascii="David" w:hAnsi="David" w:cs="David"/>
          <w:b/>
          <w:bCs/>
          <w:rtl/>
        </w:rPr>
      </w:pPr>
      <w:r w:rsidRPr="00B547E7">
        <w:rPr>
          <w:rFonts w:ascii="David" w:hAnsi="David" w:cs="David" w:hint="cs"/>
          <w:b/>
          <w:bCs/>
          <w:rtl/>
        </w:rPr>
        <w:t>עקרונות היסוד של דיני הלחימה - הם חל</w:t>
      </w:r>
      <w:r w:rsidR="001150D5">
        <w:rPr>
          <w:rFonts w:ascii="David" w:hAnsi="David" w:cs="David" w:hint="cs"/>
          <w:b/>
          <w:bCs/>
          <w:rtl/>
        </w:rPr>
        <w:t xml:space="preserve">ים בכל סוגי הסכסוכים </w:t>
      </w:r>
      <w:r w:rsidR="001150D5">
        <w:rPr>
          <w:rFonts w:ascii="David" w:hAnsi="David" w:cs="David"/>
          <w:b/>
          <w:bCs/>
          <w:rtl/>
        </w:rPr>
        <w:t>–</w:t>
      </w:r>
      <w:r w:rsidRPr="00B547E7">
        <w:rPr>
          <w:rFonts w:ascii="David" w:hAnsi="David" w:cs="David" w:hint="cs"/>
          <w:rtl/>
        </w:rPr>
        <w:t xml:space="preserve"> יש </w:t>
      </w:r>
      <w:r>
        <w:rPr>
          <w:rFonts w:ascii="David" w:hAnsi="David" w:cs="David" w:hint="cs"/>
          <w:rtl/>
        </w:rPr>
        <w:t xml:space="preserve">4 </w:t>
      </w:r>
      <w:r w:rsidRPr="00B547E7">
        <w:rPr>
          <w:rFonts w:ascii="David" w:hAnsi="David" w:cs="David" w:hint="cs"/>
          <w:rtl/>
        </w:rPr>
        <w:t>עקרונות בסיס:</w:t>
      </w:r>
    </w:p>
    <w:p w:rsidR="00B547E7" w:rsidRDefault="00B547E7" w:rsidP="00977399">
      <w:pPr>
        <w:pStyle w:val="a3"/>
        <w:numPr>
          <w:ilvl w:val="3"/>
          <w:numId w:val="50"/>
        </w:numPr>
        <w:spacing w:line="276" w:lineRule="auto"/>
        <w:ind w:left="990" w:hanging="425"/>
        <w:jc w:val="both"/>
        <w:rPr>
          <w:rFonts w:ascii="David" w:hAnsi="David" w:cs="David"/>
        </w:rPr>
      </w:pPr>
      <w:r w:rsidRPr="00B547E7">
        <w:rPr>
          <w:rFonts w:ascii="David" w:hAnsi="David" w:cs="David" w:hint="cs"/>
          <w:b/>
          <w:bCs/>
          <w:rtl/>
        </w:rPr>
        <w:t>עקרון הצורך הצבאי</w:t>
      </w:r>
      <w:r w:rsidRPr="00B547E7">
        <w:rPr>
          <w:rFonts w:ascii="David" w:hAnsi="David" w:cs="David" w:hint="cs"/>
          <w:rtl/>
        </w:rPr>
        <w:t xml:space="preserve"> - אין לעשות מעשים שאין להם צורך אמיתי שנובע מהלחימה. למשל - מעשים של נקמה, מעשים שמטרתם עונשית, הפחדה של אוכלוסייה אזרחית. </w:t>
      </w:r>
    </w:p>
    <w:p w:rsidR="00B547E7" w:rsidRDefault="00B547E7" w:rsidP="00977399">
      <w:pPr>
        <w:pStyle w:val="a3"/>
        <w:numPr>
          <w:ilvl w:val="3"/>
          <w:numId w:val="50"/>
        </w:numPr>
        <w:spacing w:line="276" w:lineRule="auto"/>
        <w:ind w:left="990" w:hanging="425"/>
        <w:jc w:val="both"/>
        <w:rPr>
          <w:rFonts w:ascii="David" w:hAnsi="David" w:cs="David"/>
        </w:rPr>
      </w:pPr>
      <w:r w:rsidRPr="00B547E7">
        <w:rPr>
          <w:rFonts w:ascii="David" w:hAnsi="David" w:cs="David" w:hint="cs"/>
          <w:b/>
          <w:bCs/>
          <w:rtl/>
        </w:rPr>
        <w:t xml:space="preserve">עקרון ההבחנה </w:t>
      </w:r>
      <w:r w:rsidRPr="00B547E7">
        <w:rPr>
          <w:rFonts w:ascii="David" w:hAnsi="David" w:cs="David" w:hint="cs"/>
          <w:rtl/>
        </w:rPr>
        <w:t xml:space="preserve">- לוחמים הם אלה שצריכים לשאת בנזקי הלחימה ולא האזרחים. לכן למשל יש חובה ללבוש מדים, </w:t>
      </w:r>
      <w:r w:rsidR="001150D5">
        <w:rPr>
          <w:rFonts w:ascii="David" w:hAnsi="David" w:cs="David" w:hint="cs"/>
          <w:rtl/>
        </w:rPr>
        <w:t>ו</w:t>
      </w:r>
      <w:r w:rsidRPr="00B547E7">
        <w:rPr>
          <w:rFonts w:ascii="David" w:hAnsi="David" w:cs="David" w:hint="cs"/>
          <w:rtl/>
        </w:rPr>
        <w:t>לא ליישב אוכלוסי</w:t>
      </w:r>
      <w:r>
        <w:rPr>
          <w:rFonts w:ascii="David" w:hAnsi="David" w:cs="David" w:hint="cs"/>
          <w:rtl/>
        </w:rPr>
        <w:t>י</w:t>
      </w:r>
      <w:r w:rsidRPr="00B547E7">
        <w:rPr>
          <w:rFonts w:ascii="David" w:hAnsi="David" w:cs="David" w:hint="cs"/>
          <w:rtl/>
        </w:rPr>
        <w:t>ה ליד בסיס צבאי.</w:t>
      </w:r>
    </w:p>
    <w:p w:rsidR="00B547E7" w:rsidRDefault="00B547E7" w:rsidP="00977399">
      <w:pPr>
        <w:pStyle w:val="a3"/>
        <w:numPr>
          <w:ilvl w:val="3"/>
          <w:numId w:val="50"/>
        </w:numPr>
        <w:spacing w:line="276" w:lineRule="auto"/>
        <w:ind w:left="990" w:hanging="425"/>
        <w:jc w:val="both"/>
        <w:rPr>
          <w:rFonts w:ascii="David" w:hAnsi="David" w:cs="David"/>
        </w:rPr>
      </w:pPr>
      <w:r w:rsidRPr="00B547E7">
        <w:rPr>
          <w:rFonts w:ascii="David" w:hAnsi="David" w:cs="David" w:hint="cs"/>
          <w:b/>
          <w:bCs/>
          <w:rtl/>
        </w:rPr>
        <w:t xml:space="preserve">עקרון המידתיות </w:t>
      </w:r>
      <w:r w:rsidR="001150D5">
        <w:rPr>
          <w:rFonts w:ascii="David" w:hAnsi="David" w:cs="David" w:hint="cs"/>
          <w:rtl/>
        </w:rPr>
        <w:t>- יש היתר לפגוע באזרחים</w:t>
      </w:r>
      <w:r w:rsidRPr="00B547E7">
        <w:rPr>
          <w:rFonts w:ascii="David" w:hAnsi="David" w:cs="David" w:hint="cs"/>
          <w:rtl/>
        </w:rPr>
        <w:t xml:space="preserve"> כל עוד זו לא הכוונה שלך - הכוונה שלך היא להשיג צורך צבאי והפגיעה היא ביודעין אבל לא בכוונה תחילה. התנאי הוא </w:t>
      </w:r>
      <w:r>
        <w:rPr>
          <w:rFonts w:ascii="David" w:hAnsi="David" w:cs="David" w:hint="cs"/>
          <w:rtl/>
        </w:rPr>
        <w:t>שהנזק האגבי לאוכלוסייה האזרחית א</w:t>
      </w:r>
      <w:r w:rsidRPr="00B547E7">
        <w:rPr>
          <w:rFonts w:ascii="David" w:hAnsi="David" w:cs="David" w:hint="cs"/>
          <w:rtl/>
        </w:rPr>
        <w:t xml:space="preserve">ינו מופרז ביחס לצורך הצבאי שרצית להשיג. יהיו מקרים שבהם כולם יסכימו שהם לא פרופורציונאליים. </w:t>
      </w:r>
    </w:p>
    <w:p w:rsidR="00B547E7" w:rsidRDefault="00B547E7" w:rsidP="00977399">
      <w:pPr>
        <w:pStyle w:val="a3"/>
        <w:numPr>
          <w:ilvl w:val="3"/>
          <w:numId w:val="50"/>
        </w:numPr>
        <w:spacing w:line="276" w:lineRule="auto"/>
        <w:ind w:left="990" w:hanging="425"/>
        <w:jc w:val="both"/>
        <w:rPr>
          <w:rFonts w:ascii="David" w:hAnsi="David" w:cs="David"/>
        </w:rPr>
      </w:pPr>
      <w:r w:rsidRPr="00B547E7">
        <w:rPr>
          <w:rFonts w:ascii="David" w:hAnsi="David" w:cs="David" w:hint="cs"/>
          <w:b/>
          <w:bCs/>
          <w:rtl/>
        </w:rPr>
        <w:t>עקרון ההומניות</w:t>
      </w:r>
      <w:r w:rsidR="001150D5">
        <w:rPr>
          <w:rFonts w:ascii="David" w:hAnsi="David" w:cs="David" w:hint="cs"/>
          <w:rtl/>
        </w:rPr>
        <w:t xml:space="preserve"> - מטרתו</w:t>
      </w:r>
      <w:r w:rsidRPr="00B547E7">
        <w:rPr>
          <w:rFonts w:ascii="David" w:hAnsi="David" w:cs="David" w:hint="cs"/>
          <w:rtl/>
        </w:rPr>
        <w:t xml:space="preserve"> לצמצם את הסבל הנגרם. אסור להשתמש בנשק עם חלקיקים שלא ניתן לראות ברנטגן, כי זה מקשה על הטיפול והרי המטרה היא להשבית את החייל ולא צריך לגרום לכך שלא יוכל להתרפא. אסור להשתמש בכדורים שמתפוצצים בגוף. </w:t>
      </w:r>
    </w:p>
    <w:p w:rsidR="001150D5" w:rsidRPr="001150D5" w:rsidRDefault="001150D5" w:rsidP="001150D5">
      <w:pPr>
        <w:pStyle w:val="a3"/>
        <w:numPr>
          <w:ilvl w:val="0"/>
          <w:numId w:val="50"/>
        </w:numPr>
        <w:spacing w:line="276" w:lineRule="auto"/>
        <w:ind w:left="565" w:hanging="426"/>
        <w:jc w:val="both"/>
        <w:rPr>
          <w:rFonts w:ascii="David" w:hAnsi="David" w:cs="David"/>
          <w:b/>
          <w:bCs/>
          <w:sz w:val="18"/>
          <w:szCs w:val="18"/>
        </w:rPr>
      </w:pPr>
      <w:r w:rsidRPr="00721BA9">
        <w:rPr>
          <w:rFonts w:ascii="David" w:hAnsi="David" w:cs="David" w:hint="cs"/>
          <w:rtl/>
        </w:rPr>
        <w:t xml:space="preserve">עקרונות </w:t>
      </w:r>
      <w:r w:rsidRPr="00721BA9">
        <w:rPr>
          <w:rFonts w:ascii="David" w:hAnsi="David" w:cs="David" w:hint="cs"/>
          <w:b/>
          <w:bCs/>
          <w:rtl/>
        </w:rPr>
        <w:t>המידתיות</w:t>
      </w:r>
      <w:r w:rsidRPr="00721BA9">
        <w:rPr>
          <w:rFonts w:ascii="David" w:hAnsi="David" w:cs="David" w:hint="cs"/>
          <w:rtl/>
        </w:rPr>
        <w:t xml:space="preserve"> (הפרופורציונאליות) ו</w:t>
      </w:r>
      <w:r w:rsidRPr="00721BA9">
        <w:rPr>
          <w:rFonts w:ascii="David" w:hAnsi="David" w:cs="David" w:hint="cs"/>
          <w:b/>
          <w:bCs/>
          <w:rtl/>
        </w:rPr>
        <w:t>ההבחנה</w:t>
      </w:r>
      <w:r w:rsidRPr="00721BA9">
        <w:rPr>
          <w:rFonts w:ascii="David" w:hAnsi="David" w:cs="David" w:hint="cs"/>
          <w:rtl/>
        </w:rPr>
        <w:t xml:space="preserve"> הם עדיין כללים בפני עצמם. עקרון שהוא מנחה ופרשני אבל לא עקרון בפני עצמו כנורמה משפטית הוא עקרון </w:t>
      </w:r>
      <w:r w:rsidRPr="00721BA9">
        <w:rPr>
          <w:rFonts w:ascii="David" w:hAnsi="David" w:cs="David" w:hint="cs"/>
          <w:b/>
          <w:bCs/>
          <w:rtl/>
        </w:rPr>
        <w:t>הצורך הצבאי</w:t>
      </w:r>
      <w:r w:rsidRPr="00721BA9">
        <w:rPr>
          <w:rFonts w:ascii="David" w:hAnsi="David" w:cs="David" w:hint="cs"/>
          <w:rtl/>
        </w:rPr>
        <w:t xml:space="preserve"> - הסיבה היא שצבאות מסוימים באירופה בסוף המאה ה-19 והלאה (הצבא הגרמני) השתמשו בעקרון זה כדי להצדיק כל פעילות. עקרון </w:t>
      </w:r>
      <w:r w:rsidRPr="00721BA9">
        <w:rPr>
          <w:rFonts w:ascii="David" w:hAnsi="David" w:cs="David" w:hint="cs"/>
          <w:b/>
          <w:bCs/>
          <w:rtl/>
        </w:rPr>
        <w:t>ההומניות</w:t>
      </w:r>
      <w:r w:rsidRPr="00721BA9">
        <w:rPr>
          <w:rFonts w:ascii="David" w:hAnsi="David" w:cs="David" w:hint="cs"/>
          <w:rtl/>
        </w:rPr>
        <w:t xml:space="preserve"> - עוסק ביחסים בין לוחמים, שאיפה לא לגרום סבל שלא לצורך ללוחמים של הצד השני. העקרון מאוד עמום.</w:t>
      </w:r>
    </w:p>
    <w:p w:rsidR="003A04FD" w:rsidRDefault="00B547E7" w:rsidP="00977399">
      <w:pPr>
        <w:pStyle w:val="a3"/>
        <w:numPr>
          <w:ilvl w:val="0"/>
          <w:numId w:val="50"/>
        </w:numPr>
        <w:spacing w:line="276" w:lineRule="auto"/>
        <w:ind w:left="565"/>
        <w:jc w:val="both"/>
        <w:rPr>
          <w:rFonts w:ascii="David" w:hAnsi="David" w:cs="David"/>
          <w:b/>
          <w:bCs/>
        </w:rPr>
      </w:pPr>
      <w:r w:rsidRPr="00B547E7">
        <w:rPr>
          <w:rFonts w:ascii="David" w:hAnsi="David" w:cs="David" w:hint="cs"/>
          <w:b/>
          <w:bCs/>
          <w:rtl/>
        </w:rPr>
        <w:t>כיצד מבחינים בין אזרח ללוחם?</w:t>
      </w:r>
      <w:r w:rsidR="003A04FD">
        <w:rPr>
          <w:rFonts w:ascii="David" w:hAnsi="David" w:cs="David" w:hint="cs"/>
          <w:b/>
          <w:bCs/>
          <w:rtl/>
        </w:rPr>
        <w:t xml:space="preserve"> </w:t>
      </w:r>
    </w:p>
    <w:p w:rsidR="003A04FD" w:rsidRPr="003A04FD" w:rsidRDefault="00B547E7" w:rsidP="001150D5">
      <w:pPr>
        <w:pStyle w:val="a3"/>
        <w:numPr>
          <w:ilvl w:val="1"/>
          <w:numId w:val="50"/>
        </w:numPr>
        <w:spacing w:line="276" w:lineRule="auto"/>
        <w:jc w:val="both"/>
        <w:rPr>
          <w:rFonts w:ascii="David" w:hAnsi="David" w:cs="David"/>
          <w:b/>
          <w:bCs/>
        </w:rPr>
      </w:pPr>
      <w:r w:rsidRPr="003A04FD">
        <w:rPr>
          <w:rFonts w:ascii="David" w:hAnsi="David" w:cs="David" w:hint="cs"/>
          <w:rtl/>
        </w:rPr>
        <w:t xml:space="preserve">במקרה פשוט יש הבחנה ברורה בין </w:t>
      </w:r>
      <w:r w:rsidR="001150D5">
        <w:rPr>
          <w:rFonts w:ascii="David" w:hAnsi="David" w:cs="David" w:hint="cs"/>
          <w:rtl/>
        </w:rPr>
        <w:t>לוחם</w:t>
      </w:r>
      <w:r w:rsidRPr="003A04FD">
        <w:rPr>
          <w:rFonts w:ascii="David" w:hAnsi="David" w:cs="David" w:hint="cs"/>
          <w:rtl/>
        </w:rPr>
        <w:t xml:space="preserve"> לאזרח</w:t>
      </w:r>
      <w:r w:rsidR="003A04FD" w:rsidRPr="003A04FD">
        <w:rPr>
          <w:rFonts w:ascii="David" w:hAnsi="David" w:cs="David" w:hint="cs"/>
          <w:rtl/>
        </w:rPr>
        <w:t xml:space="preserve">. </w:t>
      </w:r>
      <w:r w:rsidR="003A04FD" w:rsidRPr="003A04FD">
        <w:rPr>
          <w:rFonts w:ascii="David" w:hAnsi="David" w:cs="David" w:hint="cs"/>
          <w:b/>
          <w:bCs/>
          <w:rtl/>
        </w:rPr>
        <w:t>באזרח</w:t>
      </w:r>
      <w:r w:rsidR="003A04FD" w:rsidRPr="003A04FD">
        <w:rPr>
          <w:rFonts w:ascii="David" w:hAnsi="David" w:cs="David" w:hint="cs"/>
          <w:rtl/>
        </w:rPr>
        <w:t xml:space="preserve"> אסור לפגוע, </w:t>
      </w:r>
      <w:r w:rsidR="003A04FD" w:rsidRPr="003A04FD">
        <w:rPr>
          <w:rFonts w:ascii="David" w:hAnsi="David" w:cs="David" w:hint="cs"/>
          <w:b/>
          <w:bCs/>
          <w:rtl/>
        </w:rPr>
        <w:t>ו</w:t>
      </w:r>
      <w:r w:rsidR="001150D5">
        <w:rPr>
          <w:rFonts w:ascii="David" w:hAnsi="David" w:cs="David" w:hint="cs"/>
          <w:b/>
          <w:bCs/>
          <w:rtl/>
        </w:rPr>
        <w:t>לוחם</w:t>
      </w:r>
      <w:r w:rsidR="003A04FD" w:rsidRPr="003A04FD">
        <w:rPr>
          <w:rFonts w:ascii="David" w:hAnsi="David" w:cs="David" w:hint="cs"/>
          <w:rtl/>
        </w:rPr>
        <w:t xml:space="preserve"> מותר להרוג</w:t>
      </w:r>
      <w:r w:rsidR="003A04FD">
        <w:rPr>
          <w:rFonts w:ascii="David" w:hAnsi="David" w:cs="David" w:hint="cs"/>
          <w:rtl/>
        </w:rPr>
        <w:t>- מטרה צבאית לגיטימ</w:t>
      </w:r>
      <w:r w:rsidR="00270EAA">
        <w:rPr>
          <w:rFonts w:ascii="David" w:hAnsi="David" w:cs="David" w:hint="cs"/>
          <w:rtl/>
        </w:rPr>
        <w:t>י</w:t>
      </w:r>
      <w:r w:rsidR="003A04FD">
        <w:rPr>
          <w:rFonts w:ascii="David" w:hAnsi="David" w:cs="David" w:hint="cs"/>
          <w:rtl/>
        </w:rPr>
        <w:t xml:space="preserve">ת. </w:t>
      </w:r>
      <w:r w:rsidR="003A04FD" w:rsidRPr="003A04FD">
        <w:rPr>
          <w:rFonts w:ascii="David" w:hAnsi="David" w:cs="David" w:hint="cs"/>
          <w:rtl/>
        </w:rPr>
        <w:t xml:space="preserve">אם </w:t>
      </w:r>
      <w:r w:rsidR="001150D5">
        <w:rPr>
          <w:rFonts w:ascii="David" w:hAnsi="David" w:cs="David" w:hint="cs"/>
          <w:rtl/>
        </w:rPr>
        <w:t xml:space="preserve"> הלוחם </w:t>
      </w:r>
      <w:r w:rsidR="003A04FD" w:rsidRPr="003A04FD">
        <w:rPr>
          <w:rFonts w:ascii="David" w:hAnsi="David" w:cs="David" w:hint="cs"/>
          <w:rtl/>
        </w:rPr>
        <w:t xml:space="preserve">נלכד זכאי למעמד </w:t>
      </w:r>
      <w:r w:rsidR="003A04FD" w:rsidRPr="00270EAA">
        <w:rPr>
          <w:rFonts w:ascii="David" w:hAnsi="David" w:cs="David" w:hint="cs"/>
          <w:b/>
          <w:bCs/>
          <w:rtl/>
        </w:rPr>
        <w:t>שבוי מלחמה</w:t>
      </w:r>
      <w:r w:rsidR="00270EAA" w:rsidRPr="00270EAA">
        <w:rPr>
          <w:rFonts w:ascii="David" w:hAnsi="David" w:cs="David" w:hint="cs"/>
          <w:b/>
          <w:bCs/>
          <w:rtl/>
        </w:rPr>
        <w:t>-</w:t>
      </w:r>
      <w:r w:rsidR="00270EAA">
        <w:rPr>
          <w:rFonts w:ascii="David" w:hAnsi="David" w:cs="David" w:hint="cs"/>
          <w:b/>
          <w:bCs/>
          <w:rtl/>
        </w:rPr>
        <w:t xml:space="preserve"> </w:t>
      </w:r>
      <w:r w:rsidR="00270EAA">
        <w:rPr>
          <w:rFonts w:ascii="David" w:hAnsi="David" w:cs="David" w:hint="cs"/>
          <w:rtl/>
        </w:rPr>
        <w:t>כל מיני פריבילגיות.</w:t>
      </w:r>
    </w:p>
    <w:p w:rsidR="003A04FD" w:rsidRPr="003A04FD" w:rsidRDefault="003A04FD" w:rsidP="00977399">
      <w:pPr>
        <w:pStyle w:val="a3"/>
        <w:numPr>
          <w:ilvl w:val="1"/>
          <w:numId w:val="50"/>
        </w:numPr>
        <w:spacing w:line="276" w:lineRule="auto"/>
        <w:rPr>
          <w:rFonts w:ascii="David" w:hAnsi="David" w:cs="David"/>
          <w:u w:val="single"/>
          <w:lang w:val="ru-RU"/>
        </w:rPr>
      </w:pPr>
      <w:r w:rsidRPr="003A04FD">
        <w:rPr>
          <w:rFonts w:ascii="David" w:hAnsi="David" w:cs="David" w:hint="cs"/>
          <w:rtl/>
        </w:rPr>
        <w:t>מקרים מורכבים יותר:</w:t>
      </w:r>
      <w:r>
        <w:rPr>
          <w:rFonts w:ascii="David" w:hAnsi="David" w:cs="David" w:hint="cs"/>
          <w:b/>
          <w:bCs/>
          <w:rtl/>
        </w:rPr>
        <w:t xml:space="preserve"> </w:t>
      </w:r>
    </w:p>
    <w:p w:rsidR="003A04FD" w:rsidRPr="003A04FD" w:rsidRDefault="003A04FD" w:rsidP="00977399">
      <w:pPr>
        <w:pStyle w:val="a3"/>
        <w:numPr>
          <w:ilvl w:val="2"/>
          <w:numId w:val="50"/>
        </w:numPr>
        <w:spacing w:line="276" w:lineRule="auto"/>
        <w:jc w:val="both"/>
        <w:rPr>
          <w:rFonts w:ascii="David" w:hAnsi="David" w:cs="David"/>
          <w:u w:val="single"/>
          <w:lang w:val="ru-RU"/>
        </w:rPr>
      </w:pPr>
      <w:r w:rsidRPr="003A04FD">
        <w:rPr>
          <w:rFonts w:ascii="David" w:hAnsi="David" w:cs="David"/>
          <w:b/>
          <w:bCs/>
          <w:rtl/>
        </w:rPr>
        <w:t>אזרח שבשלב מסוים לוקח בידיים רובה ומתחיל לירות</w:t>
      </w:r>
      <w:r w:rsidR="00B44FD2">
        <w:rPr>
          <w:rFonts w:ascii="David" w:hAnsi="David" w:cs="David" w:hint="cs"/>
          <w:b/>
          <w:bCs/>
          <w:rtl/>
        </w:rPr>
        <w:t>-</w:t>
      </w:r>
      <w:r w:rsidRPr="003A04FD">
        <w:rPr>
          <w:rFonts w:ascii="David" w:hAnsi="David" w:cs="David"/>
          <w:rtl/>
        </w:rPr>
        <w:t xml:space="preserve"> </w:t>
      </w:r>
      <w:r w:rsidR="00B44FD2" w:rsidRPr="00B44FD2">
        <w:rPr>
          <w:rFonts w:ascii="David" w:hAnsi="David" w:cs="David" w:hint="cs"/>
          <w:color w:val="00B050"/>
        </w:rPr>
        <w:t>DPH</w:t>
      </w:r>
      <w:r w:rsidR="001150D5">
        <w:rPr>
          <w:rFonts w:ascii="David" w:hAnsi="David" w:cs="David" w:hint="cs"/>
          <w:rtl/>
        </w:rPr>
        <w:t xml:space="preserve"> </w:t>
      </w:r>
      <w:r w:rsidRPr="003A04FD">
        <w:rPr>
          <w:rFonts w:ascii="David" w:hAnsi="David" w:cs="David"/>
          <w:rtl/>
        </w:rPr>
        <w:t>– מדובר בפעילות</w:t>
      </w:r>
      <w:r w:rsidRPr="003A04FD">
        <w:rPr>
          <w:rFonts w:ascii="David" w:hAnsi="David" w:cs="David"/>
          <w:rtl/>
          <w:lang w:bidi="ar-SA"/>
        </w:rPr>
        <w:t xml:space="preserve"> </w:t>
      </w:r>
      <w:r w:rsidRPr="003A04FD">
        <w:rPr>
          <w:rFonts w:ascii="David" w:hAnsi="David" w:cs="David"/>
          <w:rtl/>
        </w:rPr>
        <w:t>יחידנית ע</w:t>
      </w:r>
      <w:r w:rsidRPr="003A04FD">
        <w:rPr>
          <w:rFonts w:ascii="David" w:hAnsi="David" w:cs="David"/>
          <w:rtl/>
          <w:lang w:bidi="ar-SA"/>
        </w:rPr>
        <w:t>"</w:t>
      </w:r>
      <w:r w:rsidRPr="003A04FD">
        <w:rPr>
          <w:rFonts w:ascii="David" w:hAnsi="David" w:cs="David"/>
          <w:rtl/>
        </w:rPr>
        <w:t>י</w:t>
      </w:r>
      <w:r w:rsidRPr="003A04FD">
        <w:rPr>
          <w:rFonts w:ascii="David" w:hAnsi="David" w:cs="David"/>
          <w:rtl/>
          <w:lang w:bidi="ar-SA"/>
        </w:rPr>
        <w:t xml:space="preserve"> </w:t>
      </w:r>
      <w:r w:rsidRPr="003A04FD">
        <w:rPr>
          <w:rFonts w:ascii="David" w:hAnsi="David" w:cs="David"/>
          <w:rtl/>
        </w:rPr>
        <w:t>אדם</w:t>
      </w:r>
      <w:r w:rsidRPr="003A04FD">
        <w:rPr>
          <w:rFonts w:ascii="David" w:hAnsi="David" w:cs="David"/>
          <w:rtl/>
          <w:lang w:bidi="ar-SA"/>
        </w:rPr>
        <w:t xml:space="preserve"> </w:t>
      </w:r>
      <w:r w:rsidRPr="003A04FD">
        <w:rPr>
          <w:rFonts w:ascii="David" w:hAnsi="David" w:cs="David"/>
          <w:rtl/>
        </w:rPr>
        <w:t>שאחרת</w:t>
      </w:r>
      <w:r w:rsidRPr="003A04FD">
        <w:rPr>
          <w:rFonts w:ascii="David" w:hAnsi="David" w:cs="David"/>
          <w:rtl/>
          <w:lang w:bidi="ar-SA"/>
        </w:rPr>
        <w:t xml:space="preserve"> </w:t>
      </w:r>
      <w:r w:rsidRPr="003A04FD">
        <w:rPr>
          <w:rFonts w:ascii="David" w:hAnsi="David" w:cs="David"/>
          <w:rtl/>
        </w:rPr>
        <w:t>היינו</w:t>
      </w:r>
      <w:r w:rsidRPr="003A04FD">
        <w:rPr>
          <w:rFonts w:ascii="David" w:hAnsi="David" w:cs="David"/>
          <w:rtl/>
          <w:lang w:bidi="ar-SA"/>
        </w:rPr>
        <w:t xml:space="preserve"> </w:t>
      </w:r>
      <w:r w:rsidRPr="003A04FD">
        <w:rPr>
          <w:rFonts w:ascii="David" w:hAnsi="David" w:cs="David"/>
          <w:rtl/>
        </w:rPr>
        <w:t>בוודאות</w:t>
      </w:r>
      <w:r w:rsidRPr="003A04FD">
        <w:rPr>
          <w:rFonts w:ascii="David" w:hAnsi="David" w:cs="David"/>
          <w:rtl/>
          <w:lang w:bidi="ar-SA"/>
        </w:rPr>
        <w:t xml:space="preserve"> </w:t>
      </w:r>
      <w:r w:rsidRPr="003A04FD">
        <w:rPr>
          <w:rFonts w:ascii="David" w:hAnsi="David" w:cs="David"/>
          <w:rtl/>
        </w:rPr>
        <w:t>מגדירים</w:t>
      </w:r>
      <w:r w:rsidRPr="003A04FD">
        <w:rPr>
          <w:rFonts w:ascii="David" w:hAnsi="David" w:cs="David"/>
          <w:rtl/>
          <w:lang w:bidi="ar-SA"/>
        </w:rPr>
        <w:t xml:space="preserve"> </w:t>
      </w:r>
      <w:r w:rsidRPr="003A04FD">
        <w:rPr>
          <w:rFonts w:ascii="David" w:hAnsi="David" w:cs="David"/>
          <w:rtl/>
        </w:rPr>
        <w:t xml:space="preserve">כאזרח. </w:t>
      </w:r>
      <w:r w:rsidR="00B44FD2">
        <w:rPr>
          <w:rFonts w:ascii="David" w:hAnsi="David" w:cs="David" w:hint="cs"/>
          <w:rtl/>
          <w:lang w:val="ru-RU"/>
        </w:rPr>
        <w:t>הכלל הוא שאזרח כזה הופך למטרה לגיטימית כל עוד הוא פעיל.</w:t>
      </w:r>
    </w:p>
    <w:p w:rsidR="003A04FD" w:rsidRPr="00B44FD2" w:rsidRDefault="003A04FD" w:rsidP="00977399">
      <w:pPr>
        <w:pStyle w:val="a3"/>
        <w:numPr>
          <w:ilvl w:val="2"/>
          <w:numId w:val="50"/>
        </w:numPr>
        <w:spacing w:line="276" w:lineRule="auto"/>
        <w:jc w:val="both"/>
        <w:rPr>
          <w:rFonts w:ascii="David" w:hAnsi="David" w:cs="David"/>
          <w:u w:val="single"/>
          <w:lang w:val="ru-RU"/>
        </w:rPr>
      </w:pPr>
      <w:r w:rsidRPr="003A04FD">
        <w:rPr>
          <w:rFonts w:ascii="David" w:hAnsi="David" w:cs="David"/>
          <w:b/>
          <w:bCs/>
          <w:rtl/>
        </w:rPr>
        <w:t>אדם שמצטרף לארגון</w:t>
      </w:r>
      <w:r w:rsidRPr="003A04FD">
        <w:rPr>
          <w:rFonts w:ascii="David" w:hAnsi="David" w:cs="David"/>
          <w:b/>
          <w:bCs/>
          <w:rtl/>
          <w:lang w:bidi="ar-SA"/>
        </w:rPr>
        <w:t xml:space="preserve"> </w:t>
      </w:r>
      <w:r w:rsidRPr="003A04FD">
        <w:rPr>
          <w:rFonts w:ascii="David" w:hAnsi="David" w:cs="David"/>
          <w:b/>
          <w:bCs/>
          <w:rtl/>
        </w:rPr>
        <w:t>מסוים</w:t>
      </w:r>
      <w:r w:rsidRPr="003A04FD">
        <w:rPr>
          <w:rFonts w:ascii="David" w:hAnsi="David" w:cs="David"/>
          <w:b/>
          <w:bCs/>
          <w:rtl/>
          <w:lang w:bidi="ar-SA"/>
        </w:rPr>
        <w:t xml:space="preserve"> </w:t>
      </w:r>
      <w:r w:rsidRPr="003A04FD">
        <w:rPr>
          <w:rFonts w:ascii="David" w:hAnsi="David" w:cs="David"/>
          <w:b/>
          <w:bCs/>
          <w:rtl/>
        </w:rPr>
        <w:t>שאינו</w:t>
      </w:r>
      <w:r w:rsidRPr="003A04FD">
        <w:rPr>
          <w:rFonts w:ascii="David" w:hAnsi="David" w:cs="David"/>
          <w:b/>
          <w:bCs/>
          <w:rtl/>
          <w:lang w:bidi="ar-SA"/>
        </w:rPr>
        <w:t xml:space="preserve"> </w:t>
      </w:r>
      <w:r w:rsidRPr="003A04FD">
        <w:rPr>
          <w:rFonts w:ascii="David" w:hAnsi="David" w:cs="David"/>
          <w:b/>
          <w:bCs/>
          <w:rtl/>
        </w:rPr>
        <w:t>מדינתי</w:t>
      </w:r>
      <w:r w:rsidRPr="003A04FD">
        <w:rPr>
          <w:rFonts w:ascii="David" w:hAnsi="David" w:cs="David"/>
          <w:b/>
          <w:bCs/>
          <w:rtl/>
          <w:lang w:bidi="ar-SA"/>
        </w:rPr>
        <w:t xml:space="preserve"> </w:t>
      </w:r>
      <w:r w:rsidRPr="003A04FD">
        <w:rPr>
          <w:rFonts w:ascii="David" w:hAnsi="David" w:cs="David"/>
          <w:b/>
          <w:bCs/>
          <w:rtl/>
        </w:rPr>
        <w:t>כדי</w:t>
      </w:r>
      <w:r w:rsidRPr="003A04FD">
        <w:rPr>
          <w:rFonts w:ascii="David" w:hAnsi="David" w:cs="David"/>
          <w:b/>
          <w:bCs/>
          <w:rtl/>
          <w:lang w:bidi="ar-SA"/>
        </w:rPr>
        <w:t xml:space="preserve"> </w:t>
      </w:r>
      <w:r w:rsidRPr="003A04FD">
        <w:rPr>
          <w:rFonts w:ascii="David" w:hAnsi="David" w:cs="David"/>
          <w:b/>
          <w:bCs/>
          <w:rtl/>
        </w:rPr>
        <w:t>להילחם</w:t>
      </w:r>
      <w:r w:rsidRPr="003A04FD">
        <w:rPr>
          <w:rFonts w:ascii="David" w:hAnsi="David" w:cs="David"/>
          <w:b/>
          <w:bCs/>
          <w:rtl/>
          <w:lang w:bidi="ar-SA"/>
        </w:rPr>
        <w:t xml:space="preserve"> </w:t>
      </w:r>
      <w:r w:rsidRPr="003A04FD">
        <w:rPr>
          <w:rFonts w:ascii="David" w:hAnsi="David" w:cs="David"/>
          <w:b/>
          <w:bCs/>
          <w:rtl/>
        </w:rPr>
        <w:t>כנגד</w:t>
      </w:r>
      <w:r w:rsidRPr="003A04FD">
        <w:rPr>
          <w:rFonts w:ascii="David" w:hAnsi="David" w:cs="David"/>
          <w:b/>
          <w:bCs/>
          <w:rtl/>
          <w:lang w:bidi="ar-SA"/>
        </w:rPr>
        <w:t xml:space="preserve"> </w:t>
      </w:r>
      <w:r w:rsidRPr="003A04FD">
        <w:rPr>
          <w:rFonts w:ascii="David" w:hAnsi="David" w:cs="David"/>
          <w:b/>
          <w:bCs/>
          <w:rtl/>
        </w:rPr>
        <w:t>מדינה</w:t>
      </w:r>
      <w:r w:rsidRPr="003A04FD">
        <w:rPr>
          <w:rFonts w:ascii="David" w:hAnsi="David" w:cs="David"/>
          <w:b/>
          <w:bCs/>
          <w:rtl/>
          <w:lang w:bidi="ar-SA"/>
        </w:rPr>
        <w:t xml:space="preserve"> </w:t>
      </w:r>
      <w:r w:rsidRPr="003A04FD">
        <w:rPr>
          <w:rFonts w:ascii="David" w:hAnsi="David" w:cs="David"/>
          <w:b/>
          <w:bCs/>
          <w:rtl/>
        </w:rPr>
        <w:t>כלשהי</w:t>
      </w:r>
      <w:r w:rsidR="00B44FD2">
        <w:rPr>
          <w:rFonts w:ascii="David" w:hAnsi="David" w:cs="David" w:hint="cs"/>
          <w:b/>
          <w:bCs/>
          <w:rtl/>
        </w:rPr>
        <w:t xml:space="preserve">- </w:t>
      </w:r>
      <w:r w:rsidR="00B44FD2" w:rsidRPr="00B44FD2">
        <w:rPr>
          <w:rFonts w:ascii="David" w:hAnsi="David" w:cs="David" w:hint="cs"/>
          <w:b/>
          <w:bCs/>
          <w:color w:val="00B050"/>
          <w:rtl/>
        </w:rPr>
        <w:t>לוחם בלתי חוקי- לב"ח</w:t>
      </w:r>
      <w:r w:rsidR="00B44FD2" w:rsidRPr="00B44FD2">
        <w:rPr>
          <w:rFonts w:ascii="David" w:hAnsi="David" w:cs="David" w:hint="cs"/>
          <w:color w:val="00B050"/>
          <w:rtl/>
          <w:lang w:val="ru-RU"/>
        </w:rPr>
        <w:t xml:space="preserve"> </w:t>
      </w:r>
      <w:r w:rsidR="00B44FD2">
        <w:rPr>
          <w:rFonts w:ascii="David" w:hAnsi="David" w:cs="David"/>
          <w:rtl/>
          <w:lang w:val="ru-RU"/>
        </w:rPr>
        <w:t>–</w:t>
      </w:r>
      <w:r w:rsidR="00B44FD2">
        <w:rPr>
          <w:rFonts w:ascii="David" w:hAnsi="David" w:cs="David" w:hint="cs"/>
          <w:rtl/>
          <w:lang w:val="ru-RU"/>
        </w:rPr>
        <w:t xml:space="preserve"> ישראל וארה"ב טוענות שהם לא אזרחים שלוקחים חלק פעיל בלחימה, ולא זכאים למעמד שבוי מלחמה. </w:t>
      </w:r>
    </w:p>
    <w:p w:rsidR="00B44FD2" w:rsidRPr="00B44FD2" w:rsidRDefault="00B44FD2" w:rsidP="00977399">
      <w:pPr>
        <w:pStyle w:val="a3"/>
        <w:numPr>
          <w:ilvl w:val="0"/>
          <w:numId w:val="50"/>
        </w:numPr>
        <w:spacing w:line="276" w:lineRule="auto"/>
        <w:ind w:left="565"/>
        <w:jc w:val="both"/>
        <w:rPr>
          <w:rFonts w:ascii="David" w:hAnsi="David" w:cs="David"/>
          <w:u w:val="single"/>
          <w:rtl/>
          <w:lang w:val="ru-RU"/>
        </w:rPr>
      </w:pPr>
      <w:r w:rsidRPr="00B44FD2">
        <w:rPr>
          <w:rFonts w:ascii="David" w:hAnsi="David" w:cs="David" w:hint="cs"/>
          <w:u w:val="single"/>
          <w:rtl/>
          <w:lang w:val="ru-RU"/>
        </w:rPr>
        <w:t>מה קורה עם אנשים שהם חלק ממנגוני הרווחה של הארגון</w:t>
      </w:r>
      <w:r>
        <w:rPr>
          <w:rFonts w:ascii="David" w:hAnsi="David" w:cs="David" w:hint="cs"/>
          <w:u w:val="single"/>
          <w:rtl/>
          <w:lang w:val="ru-RU"/>
        </w:rPr>
        <w:t xml:space="preserve"> </w:t>
      </w:r>
      <w:r w:rsidRPr="00B44FD2">
        <w:rPr>
          <w:rFonts w:ascii="David" w:hAnsi="David" w:cs="David" w:hint="cs"/>
          <w:u w:val="single"/>
          <w:rtl/>
          <w:lang w:val="ru-RU"/>
        </w:rPr>
        <w:t>(לב</w:t>
      </w:r>
      <w:r>
        <w:rPr>
          <w:rFonts w:ascii="David" w:hAnsi="David" w:cs="David" w:hint="cs"/>
          <w:u w:val="single"/>
          <w:rtl/>
          <w:lang w:val="ru-RU"/>
        </w:rPr>
        <w:t>"</w:t>
      </w:r>
      <w:r w:rsidRPr="00B44FD2">
        <w:rPr>
          <w:rFonts w:ascii="David" w:hAnsi="David" w:cs="David" w:hint="cs"/>
          <w:u w:val="single"/>
          <w:rtl/>
          <w:lang w:val="ru-RU"/>
        </w:rPr>
        <w:t xml:space="preserve">ח או </w:t>
      </w:r>
      <w:r w:rsidRPr="00B44FD2">
        <w:rPr>
          <w:rFonts w:ascii="David" w:hAnsi="David" w:cs="David" w:hint="cs"/>
          <w:u w:val="single"/>
        </w:rPr>
        <w:t>DPH</w:t>
      </w:r>
      <w:r w:rsidRPr="00B44FD2">
        <w:rPr>
          <w:rFonts w:ascii="David" w:hAnsi="David" w:cs="David" w:hint="cs"/>
          <w:u w:val="single"/>
          <w:rtl/>
          <w:lang w:val="ru-RU"/>
        </w:rPr>
        <w:t>)?</w:t>
      </w:r>
    </w:p>
    <w:p w:rsidR="009F712F" w:rsidRPr="00AA73C7" w:rsidRDefault="00AA73C7" w:rsidP="00984D54">
      <w:pPr>
        <w:pStyle w:val="a3"/>
        <w:numPr>
          <w:ilvl w:val="0"/>
          <w:numId w:val="30"/>
        </w:numPr>
        <w:spacing w:line="276" w:lineRule="auto"/>
        <w:jc w:val="both"/>
        <w:rPr>
          <w:rFonts w:ascii="David" w:hAnsi="David" w:cs="David"/>
          <w:b/>
          <w:bCs/>
        </w:rPr>
      </w:pPr>
      <w:r>
        <w:rPr>
          <w:rFonts w:ascii="David" w:hAnsi="David" w:cs="David" w:hint="cs"/>
          <w:b/>
          <w:bCs/>
          <w:rtl/>
        </w:rPr>
        <w:t>עמדה אחת:</w:t>
      </w:r>
      <w:r>
        <w:rPr>
          <w:rFonts w:ascii="David" w:hAnsi="David" w:cs="David" w:hint="cs"/>
          <w:rtl/>
        </w:rPr>
        <w:t xml:space="preserve"> אומרת שאפשר לירות גם בטבח של האויב, לא משנה מה התפקיד. כל חבר. אם ייפסק אחרת מפלים בין צבא מדינתי לצבא לא מדינתי.</w:t>
      </w:r>
    </w:p>
    <w:p w:rsidR="00AA73C7" w:rsidRPr="00AA73C7" w:rsidRDefault="00AA73C7" w:rsidP="00984D54">
      <w:pPr>
        <w:pStyle w:val="a3"/>
        <w:numPr>
          <w:ilvl w:val="0"/>
          <w:numId w:val="30"/>
        </w:numPr>
        <w:spacing w:line="276" w:lineRule="auto"/>
        <w:jc w:val="both"/>
        <w:rPr>
          <w:rFonts w:ascii="David" w:hAnsi="David" w:cs="David"/>
          <w:b/>
          <w:bCs/>
        </w:rPr>
      </w:pPr>
      <w:r>
        <w:rPr>
          <w:rFonts w:ascii="David" w:hAnsi="David" w:cs="David" w:hint="cs"/>
          <w:b/>
          <w:bCs/>
          <w:rtl/>
        </w:rPr>
        <w:t>עמדה שנייה:</w:t>
      </w:r>
      <w:r>
        <w:rPr>
          <w:rFonts w:ascii="David" w:hAnsi="David" w:cs="David" w:hint="cs"/>
          <w:rtl/>
        </w:rPr>
        <w:t xml:space="preserve"> בארגון מזויין י</w:t>
      </w:r>
      <w:r w:rsidRPr="00AA73C7">
        <w:rPr>
          <w:rFonts w:ascii="David" w:hAnsi="David" w:cs="David" w:hint="cs"/>
          <w:rtl/>
        </w:rPr>
        <w:t xml:space="preserve">ש מקום לצמצם כי בשונה </w:t>
      </w:r>
      <w:r w:rsidRPr="00AA73C7">
        <w:rPr>
          <w:rFonts w:ascii="David" w:hAnsi="David" w:cs="David"/>
          <w:rtl/>
        </w:rPr>
        <w:t>מצבאות</w:t>
      </w:r>
      <w:r w:rsidRPr="00AA73C7">
        <w:rPr>
          <w:rFonts w:ascii="David" w:hAnsi="David" w:cs="David"/>
          <w:rtl/>
          <w:lang w:bidi="ar-SA"/>
        </w:rPr>
        <w:t xml:space="preserve"> </w:t>
      </w:r>
      <w:r w:rsidRPr="00AA73C7">
        <w:rPr>
          <w:rFonts w:ascii="David" w:hAnsi="David" w:cs="David"/>
          <w:rtl/>
        </w:rPr>
        <w:t>של</w:t>
      </w:r>
      <w:r w:rsidRPr="00AA73C7">
        <w:rPr>
          <w:rFonts w:ascii="David" w:hAnsi="David" w:cs="David"/>
          <w:rtl/>
          <w:lang w:bidi="ar-SA"/>
        </w:rPr>
        <w:t xml:space="preserve"> </w:t>
      </w:r>
      <w:r w:rsidRPr="00AA73C7">
        <w:rPr>
          <w:rFonts w:ascii="David" w:hAnsi="David" w:cs="David"/>
          <w:rtl/>
        </w:rPr>
        <w:t>מדינות</w:t>
      </w:r>
      <w:r w:rsidRPr="00AA73C7">
        <w:rPr>
          <w:rFonts w:ascii="David" w:hAnsi="David" w:cs="David"/>
          <w:rtl/>
          <w:lang w:bidi="ar-SA"/>
        </w:rPr>
        <w:t xml:space="preserve">, </w:t>
      </w:r>
      <w:r w:rsidRPr="00AA73C7">
        <w:rPr>
          <w:rFonts w:ascii="David" w:hAnsi="David" w:cs="David"/>
          <w:rtl/>
        </w:rPr>
        <w:t>המבנה</w:t>
      </w:r>
      <w:r w:rsidRPr="00AA73C7">
        <w:rPr>
          <w:rFonts w:ascii="David" w:hAnsi="David" w:cs="David"/>
          <w:rtl/>
          <w:lang w:bidi="ar-SA"/>
        </w:rPr>
        <w:t xml:space="preserve"> </w:t>
      </w:r>
      <w:r w:rsidRPr="00AA73C7">
        <w:rPr>
          <w:rFonts w:ascii="David" w:hAnsi="David" w:cs="David"/>
          <w:rtl/>
        </w:rPr>
        <w:t>של</w:t>
      </w:r>
      <w:r w:rsidRPr="00AA73C7">
        <w:rPr>
          <w:rFonts w:ascii="David" w:hAnsi="David" w:cs="David"/>
          <w:rtl/>
          <w:lang w:bidi="ar-SA"/>
        </w:rPr>
        <w:t xml:space="preserve"> </w:t>
      </w:r>
      <w:r w:rsidRPr="00AA73C7">
        <w:rPr>
          <w:rFonts w:ascii="David" w:hAnsi="David" w:cs="David"/>
          <w:rtl/>
        </w:rPr>
        <w:t>ארגונים</w:t>
      </w:r>
      <w:r w:rsidRPr="00AA73C7">
        <w:rPr>
          <w:rFonts w:ascii="David" w:hAnsi="David" w:cs="David"/>
          <w:rtl/>
          <w:lang w:bidi="ar-SA"/>
        </w:rPr>
        <w:t xml:space="preserve"> </w:t>
      </w:r>
      <w:r w:rsidRPr="00AA73C7">
        <w:rPr>
          <w:rFonts w:ascii="David" w:hAnsi="David" w:cs="David"/>
          <w:rtl/>
        </w:rPr>
        <w:t>לא</w:t>
      </w:r>
      <w:r w:rsidRPr="00AA73C7">
        <w:rPr>
          <w:rFonts w:ascii="David" w:hAnsi="David" w:cs="David"/>
          <w:rtl/>
          <w:lang w:bidi="ar-SA"/>
        </w:rPr>
        <w:t xml:space="preserve"> </w:t>
      </w:r>
      <w:r w:rsidRPr="00AA73C7">
        <w:rPr>
          <w:rFonts w:ascii="David" w:hAnsi="David" w:cs="David"/>
          <w:rtl/>
        </w:rPr>
        <w:t>מדינתיים</w:t>
      </w:r>
      <w:r w:rsidRPr="00AA73C7">
        <w:rPr>
          <w:rFonts w:ascii="David" w:hAnsi="David" w:cs="David"/>
          <w:rtl/>
          <w:lang w:bidi="ar-SA"/>
        </w:rPr>
        <w:t xml:space="preserve"> </w:t>
      </w:r>
      <w:r w:rsidRPr="00AA73C7">
        <w:rPr>
          <w:rFonts w:ascii="David" w:hAnsi="David" w:cs="David"/>
          <w:rtl/>
        </w:rPr>
        <w:t>הוא</w:t>
      </w:r>
      <w:r w:rsidRPr="00AA73C7">
        <w:rPr>
          <w:rFonts w:ascii="David" w:hAnsi="David" w:cs="David"/>
          <w:rtl/>
          <w:lang w:bidi="ar-SA"/>
        </w:rPr>
        <w:t xml:space="preserve"> </w:t>
      </w:r>
      <w:r w:rsidRPr="00AA73C7">
        <w:rPr>
          <w:rFonts w:ascii="David" w:hAnsi="David" w:cs="David"/>
          <w:rtl/>
        </w:rPr>
        <w:t>הרבה</w:t>
      </w:r>
      <w:r w:rsidRPr="00AA73C7">
        <w:rPr>
          <w:rFonts w:ascii="David" w:hAnsi="David" w:cs="David"/>
          <w:rtl/>
          <w:lang w:bidi="ar-SA"/>
        </w:rPr>
        <w:t xml:space="preserve"> </w:t>
      </w:r>
      <w:r w:rsidRPr="00AA73C7">
        <w:rPr>
          <w:rFonts w:ascii="David" w:hAnsi="David" w:cs="David"/>
          <w:rtl/>
        </w:rPr>
        <w:t>פחות</w:t>
      </w:r>
      <w:r w:rsidRPr="00AA73C7">
        <w:rPr>
          <w:rFonts w:ascii="David" w:hAnsi="David" w:cs="David"/>
          <w:rtl/>
          <w:lang w:bidi="ar-SA"/>
        </w:rPr>
        <w:t xml:space="preserve"> </w:t>
      </w:r>
      <w:r w:rsidRPr="00AA73C7">
        <w:rPr>
          <w:rFonts w:ascii="David" w:hAnsi="David" w:cs="David"/>
          <w:rtl/>
        </w:rPr>
        <w:t>פורמלי</w:t>
      </w:r>
      <w:r w:rsidRPr="00AA73C7">
        <w:rPr>
          <w:rFonts w:ascii="David" w:hAnsi="David" w:cs="David"/>
          <w:rtl/>
          <w:lang w:bidi="ar-SA"/>
        </w:rPr>
        <w:t xml:space="preserve">. </w:t>
      </w:r>
      <w:r w:rsidRPr="00AA73C7">
        <w:rPr>
          <w:rFonts w:ascii="David" w:hAnsi="David" w:cs="David"/>
          <w:rtl/>
        </w:rPr>
        <w:t>זה</w:t>
      </w:r>
      <w:r w:rsidRPr="00AA73C7">
        <w:rPr>
          <w:rFonts w:ascii="David" w:hAnsi="David" w:cs="David"/>
          <w:rtl/>
          <w:lang w:bidi="ar-SA"/>
        </w:rPr>
        <w:t xml:space="preserve"> </w:t>
      </w:r>
      <w:r w:rsidRPr="00AA73C7">
        <w:rPr>
          <w:rFonts w:ascii="David" w:hAnsi="David" w:cs="David"/>
          <w:rtl/>
        </w:rPr>
        <w:t>אומר</w:t>
      </w:r>
      <w:r w:rsidRPr="00AA73C7">
        <w:rPr>
          <w:rFonts w:ascii="David" w:hAnsi="David" w:cs="David"/>
          <w:rtl/>
          <w:lang w:bidi="ar-SA"/>
        </w:rPr>
        <w:t xml:space="preserve"> </w:t>
      </w:r>
      <w:r w:rsidRPr="00AA73C7">
        <w:rPr>
          <w:rFonts w:ascii="David" w:hAnsi="David" w:cs="David"/>
          <w:rtl/>
        </w:rPr>
        <w:t>שלקבוע</w:t>
      </w:r>
      <w:r w:rsidRPr="00AA73C7">
        <w:rPr>
          <w:rFonts w:ascii="David" w:hAnsi="David" w:cs="David"/>
          <w:rtl/>
          <w:lang w:bidi="ar-SA"/>
        </w:rPr>
        <w:t xml:space="preserve"> </w:t>
      </w:r>
      <w:r w:rsidRPr="00AA73C7">
        <w:rPr>
          <w:rFonts w:ascii="David" w:hAnsi="David" w:cs="David"/>
          <w:rtl/>
        </w:rPr>
        <w:t>מתי</w:t>
      </w:r>
      <w:r w:rsidRPr="00AA73C7">
        <w:rPr>
          <w:rFonts w:ascii="David" w:hAnsi="David" w:cs="David"/>
          <w:rtl/>
          <w:lang w:bidi="ar-SA"/>
        </w:rPr>
        <w:t xml:space="preserve"> </w:t>
      </w:r>
      <w:r w:rsidRPr="00AA73C7">
        <w:rPr>
          <w:rFonts w:ascii="David" w:hAnsi="David" w:cs="David"/>
          <w:rtl/>
        </w:rPr>
        <w:t>הצטרפת</w:t>
      </w:r>
      <w:r w:rsidRPr="00AA73C7">
        <w:rPr>
          <w:rFonts w:ascii="David" w:hAnsi="David" w:cs="David"/>
          <w:rtl/>
          <w:lang w:bidi="ar-SA"/>
        </w:rPr>
        <w:t xml:space="preserve"> </w:t>
      </w:r>
      <w:r w:rsidRPr="00AA73C7">
        <w:rPr>
          <w:rFonts w:ascii="David" w:hAnsi="David" w:cs="David"/>
          <w:rtl/>
        </w:rPr>
        <w:t>לארגון</w:t>
      </w:r>
      <w:r w:rsidRPr="00AA73C7">
        <w:rPr>
          <w:rFonts w:ascii="David" w:hAnsi="David" w:cs="David"/>
          <w:rtl/>
          <w:lang w:bidi="ar-SA"/>
        </w:rPr>
        <w:t xml:space="preserve"> </w:t>
      </w:r>
      <w:r w:rsidRPr="00AA73C7">
        <w:rPr>
          <w:rFonts w:ascii="David" w:hAnsi="David" w:cs="David"/>
          <w:rtl/>
        </w:rPr>
        <w:t>ומתי</w:t>
      </w:r>
      <w:r w:rsidRPr="00AA73C7">
        <w:rPr>
          <w:rFonts w:ascii="David" w:hAnsi="David" w:cs="David"/>
          <w:rtl/>
          <w:lang w:bidi="ar-SA"/>
        </w:rPr>
        <w:t xml:space="preserve"> </w:t>
      </w:r>
      <w:r w:rsidRPr="00AA73C7">
        <w:rPr>
          <w:rFonts w:ascii="David" w:hAnsi="David" w:cs="David"/>
          <w:rtl/>
        </w:rPr>
        <w:t>פרשת</w:t>
      </w:r>
      <w:r w:rsidRPr="00AA73C7">
        <w:rPr>
          <w:rFonts w:ascii="David" w:hAnsi="David" w:cs="David"/>
          <w:rtl/>
          <w:lang w:bidi="ar-SA"/>
        </w:rPr>
        <w:t xml:space="preserve"> </w:t>
      </w:r>
      <w:r w:rsidRPr="00AA73C7">
        <w:rPr>
          <w:rFonts w:ascii="David" w:hAnsi="David" w:cs="David"/>
          <w:rtl/>
        </w:rPr>
        <w:t>מהארגון</w:t>
      </w:r>
      <w:r w:rsidRPr="00AA73C7">
        <w:rPr>
          <w:rFonts w:ascii="David" w:hAnsi="David" w:cs="David"/>
          <w:rtl/>
          <w:lang w:bidi="ar-SA"/>
        </w:rPr>
        <w:t xml:space="preserve"> </w:t>
      </w:r>
      <w:r w:rsidRPr="00AA73C7">
        <w:rPr>
          <w:rFonts w:ascii="David" w:hAnsi="David" w:cs="David"/>
          <w:rtl/>
        </w:rPr>
        <w:t>זה</w:t>
      </w:r>
      <w:r w:rsidRPr="00AA73C7">
        <w:rPr>
          <w:rFonts w:ascii="David" w:hAnsi="David" w:cs="David"/>
          <w:rtl/>
          <w:lang w:bidi="ar-SA"/>
        </w:rPr>
        <w:t xml:space="preserve"> </w:t>
      </w:r>
      <w:r w:rsidRPr="00AA73C7">
        <w:rPr>
          <w:rFonts w:ascii="David" w:hAnsi="David" w:cs="David"/>
          <w:rtl/>
        </w:rPr>
        <w:t>דבר</w:t>
      </w:r>
      <w:r w:rsidRPr="00AA73C7">
        <w:rPr>
          <w:rFonts w:ascii="David" w:hAnsi="David" w:cs="David"/>
          <w:rtl/>
          <w:lang w:bidi="ar-SA"/>
        </w:rPr>
        <w:t xml:space="preserve"> </w:t>
      </w:r>
      <w:r w:rsidRPr="00AA73C7">
        <w:rPr>
          <w:rFonts w:ascii="David" w:hAnsi="David" w:cs="David"/>
          <w:rtl/>
        </w:rPr>
        <w:t>מורכב</w:t>
      </w:r>
      <w:r w:rsidRPr="00AA73C7">
        <w:rPr>
          <w:rFonts w:ascii="David" w:hAnsi="David" w:cs="David" w:hint="cs"/>
          <w:rtl/>
        </w:rPr>
        <w:t xml:space="preserve"> ו</w:t>
      </w:r>
      <w:r w:rsidRPr="00AA73C7">
        <w:rPr>
          <w:rFonts w:ascii="David" w:hAnsi="David" w:cs="David"/>
          <w:rtl/>
        </w:rPr>
        <w:t>בנוסף</w:t>
      </w:r>
      <w:r w:rsidRPr="00AA73C7">
        <w:rPr>
          <w:rFonts w:ascii="David" w:hAnsi="David" w:cs="David"/>
          <w:rtl/>
          <w:lang w:bidi="ar-SA"/>
        </w:rPr>
        <w:t xml:space="preserve">, </w:t>
      </w:r>
      <w:r w:rsidRPr="00AA73C7">
        <w:rPr>
          <w:rFonts w:ascii="David" w:hAnsi="David" w:cs="David" w:hint="cs"/>
          <w:rtl/>
        </w:rPr>
        <w:t>ל</w:t>
      </w:r>
      <w:r w:rsidRPr="00AA73C7">
        <w:rPr>
          <w:rFonts w:ascii="David" w:hAnsi="David" w:cs="David"/>
          <w:rtl/>
        </w:rPr>
        <w:t>ארגונים</w:t>
      </w:r>
      <w:r w:rsidRPr="00AA73C7">
        <w:rPr>
          <w:rFonts w:ascii="David" w:hAnsi="David" w:cs="David"/>
          <w:rtl/>
          <w:lang w:bidi="ar-SA"/>
        </w:rPr>
        <w:t xml:space="preserve"> </w:t>
      </w:r>
      <w:r w:rsidRPr="00AA73C7">
        <w:rPr>
          <w:rFonts w:ascii="David" w:hAnsi="David" w:cs="David"/>
          <w:rtl/>
        </w:rPr>
        <w:t>לא</w:t>
      </w:r>
      <w:r w:rsidRPr="00AA73C7">
        <w:rPr>
          <w:rFonts w:ascii="David" w:hAnsi="David" w:cs="David"/>
          <w:rtl/>
          <w:lang w:bidi="ar-SA"/>
        </w:rPr>
        <w:t xml:space="preserve"> </w:t>
      </w:r>
      <w:r w:rsidRPr="00AA73C7">
        <w:rPr>
          <w:rFonts w:ascii="David" w:hAnsi="David" w:cs="David"/>
          <w:rtl/>
        </w:rPr>
        <w:t>מדינתיים</w:t>
      </w:r>
      <w:r w:rsidRPr="00AA73C7">
        <w:rPr>
          <w:rFonts w:ascii="David" w:hAnsi="David" w:cs="David"/>
          <w:rtl/>
          <w:lang w:bidi="ar-SA"/>
        </w:rPr>
        <w:t xml:space="preserve"> </w:t>
      </w:r>
      <w:r w:rsidRPr="00AA73C7">
        <w:rPr>
          <w:rFonts w:ascii="David" w:hAnsi="David" w:cs="David"/>
          <w:rtl/>
        </w:rPr>
        <w:t>הרבה</w:t>
      </w:r>
      <w:r w:rsidRPr="00AA73C7">
        <w:rPr>
          <w:rFonts w:ascii="David" w:hAnsi="David" w:cs="David"/>
          <w:rtl/>
          <w:lang w:bidi="ar-SA"/>
        </w:rPr>
        <w:t xml:space="preserve"> </w:t>
      </w:r>
      <w:r w:rsidRPr="00AA73C7">
        <w:rPr>
          <w:rFonts w:ascii="David" w:hAnsi="David" w:cs="David"/>
          <w:rtl/>
        </w:rPr>
        <w:t>פעמים</w:t>
      </w:r>
      <w:r w:rsidRPr="00AA73C7">
        <w:rPr>
          <w:rFonts w:ascii="David" w:hAnsi="David" w:cs="David"/>
          <w:rtl/>
          <w:lang w:bidi="ar-SA"/>
        </w:rPr>
        <w:t xml:space="preserve"> </w:t>
      </w:r>
      <w:r w:rsidRPr="00AA73C7">
        <w:rPr>
          <w:rFonts w:ascii="David" w:hAnsi="David" w:cs="David"/>
          <w:rtl/>
        </w:rPr>
        <w:t>יש</w:t>
      </w:r>
      <w:r w:rsidRPr="00AA73C7">
        <w:rPr>
          <w:rFonts w:ascii="David" w:hAnsi="David" w:cs="David"/>
          <w:rtl/>
          <w:lang w:bidi="ar-SA"/>
        </w:rPr>
        <w:t xml:space="preserve"> </w:t>
      </w:r>
      <w:r w:rsidRPr="00AA73C7">
        <w:rPr>
          <w:rFonts w:ascii="David" w:hAnsi="David" w:cs="David"/>
          <w:rtl/>
        </w:rPr>
        <w:t>פעילויות</w:t>
      </w:r>
      <w:r w:rsidRPr="00AA73C7">
        <w:rPr>
          <w:rFonts w:ascii="David" w:hAnsi="David" w:cs="David"/>
          <w:rtl/>
          <w:lang w:bidi="ar-SA"/>
        </w:rPr>
        <w:t xml:space="preserve"> </w:t>
      </w:r>
      <w:r w:rsidRPr="00AA73C7">
        <w:rPr>
          <w:rFonts w:ascii="David" w:hAnsi="David" w:cs="David"/>
          <w:rtl/>
        </w:rPr>
        <w:t>שלא</w:t>
      </w:r>
      <w:r w:rsidRPr="00AA73C7">
        <w:rPr>
          <w:rFonts w:ascii="David" w:hAnsi="David" w:cs="David"/>
          <w:rtl/>
          <w:lang w:bidi="ar-SA"/>
        </w:rPr>
        <w:t xml:space="preserve"> </w:t>
      </w:r>
      <w:r w:rsidRPr="00AA73C7">
        <w:rPr>
          <w:rFonts w:ascii="David" w:hAnsi="David" w:cs="David"/>
          <w:rtl/>
        </w:rPr>
        <w:t>קשורות</w:t>
      </w:r>
      <w:r w:rsidRPr="00AA73C7">
        <w:rPr>
          <w:rFonts w:ascii="David" w:hAnsi="David" w:cs="David"/>
          <w:rtl/>
          <w:lang w:bidi="ar-SA"/>
        </w:rPr>
        <w:t xml:space="preserve"> </w:t>
      </w:r>
      <w:r w:rsidRPr="00AA73C7">
        <w:rPr>
          <w:rFonts w:ascii="David" w:hAnsi="David" w:cs="David"/>
          <w:rtl/>
        </w:rPr>
        <w:t>למערך</w:t>
      </w:r>
      <w:r w:rsidRPr="00AA73C7">
        <w:rPr>
          <w:rFonts w:ascii="David" w:hAnsi="David" w:cs="David"/>
          <w:rtl/>
          <w:lang w:bidi="ar-SA"/>
        </w:rPr>
        <w:t xml:space="preserve"> </w:t>
      </w:r>
      <w:r w:rsidRPr="00AA73C7">
        <w:rPr>
          <w:rFonts w:ascii="David" w:hAnsi="David" w:cs="David"/>
          <w:rtl/>
        </w:rPr>
        <w:t>לוחם</w:t>
      </w:r>
      <w:r w:rsidRPr="00AA73C7">
        <w:rPr>
          <w:rFonts w:ascii="David" w:hAnsi="David" w:cs="David"/>
          <w:rtl/>
          <w:lang w:bidi="ar-SA"/>
        </w:rPr>
        <w:t xml:space="preserve"> </w:t>
      </w:r>
      <w:r w:rsidRPr="00AA73C7">
        <w:rPr>
          <w:rFonts w:ascii="David" w:hAnsi="David" w:cs="David"/>
          <w:rtl/>
        </w:rPr>
        <w:t>באופן</w:t>
      </w:r>
      <w:r w:rsidRPr="00AA73C7">
        <w:rPr>
          <w:rFonts w:ascii="David" w:hAnsi="David" w:cs="David"/>
          <w:rtl/>
          <w:lang w:bidi="ar-SA"/>
        </w:rPr>
        <w:t xml:space="preserve"> </w:t>
      </w:r>
      <w:r w:rsidRPr="00AA73C7">
        <w:rPr>
          <w:rFonts w:ascii="David" w:hAnsi="David" w:cs="David"/>
          <w:rtl/>
        </w:rPr>
        <w:t>ישיר</w:t>
      </w:r>
      <w:r>
        <w:rPr>
          <w:rFonts w:ascii="David" w:hAnsi="David" w:cs="David" w:hint="cs"/>
          <w:rtl/>
        </w:rPr>
        <w:t>, יש יותר אנלוגיה למשרד הרווחה מאשר משקית ת"ש או טבחים של הארגון.</w:t>
      </w:r>
    </w:p>
    <w:p w:rsidR="00721BA9" w:rsidRPr="00721BA9" w:rsidRDefault="00AA73C7" w:rsidP="00977399">
      <w:pPr>
        <w:pStyle w:val="a3"/>
        <w:numPr>
          <w:ilvl w:val="0"/>
          <w:numId w:val="50"/>
        </w:numPr>
        <w:spacing w:line="276" w:lineRule="auto"/>
        <w:ind w:left="565" w:hanging="426"/>
        <w:jc w:val="both"/>
        <w:rPr>
          <w:rFonts w:ascii="David" w:hAnsi="David" w:cs="David"/>
          <w:b/>
          <w:bCs/>
          <w:sz w:val="20"/>
          <w:szCs w:val="20"/>
        </w:rPr>
      </w:pPr>
      <w:r w:rsidRPr="00AA73C7">
        <w:rPr>
          <w:rFonts w:ascii="David" w:hAnsi="David" w:cs="David" w:hint="cs"/>
          <w:b/>
          <w:bCs/>
          <w:rtl/>
        </w:rPr>
        <w:t xml:space="preserve">העמדה המקובלת היום מצמצמת ואומרת שלב"ח הוא מי שחבר בזרוע הצבאית של הארגון וההנהגה הבכירה, ואם מדברים על </w:t>
      </w:r>
      <w:r w:rsidRPr="00AA73C7">
        <w:rPr>
          <w:rFonts w:ascii="David" w:hAnsi="David" w:cs="David" w:hint="cs"/>
          <w:b/>
          <w:bCs/>
        </w:rPr>
        <w:t>DPH</w:t>
      </w:r>
      <w:r w:rsidRPr="00AA73C7">
        <w:rPr>
          <w:rFonts w:ascii="David" w:hAnsi="David" w:cs="David" w:hint="cs"/>
          <w:b/>
          <w:bCs/>
          <w:rtl/>
        </w:rPr>
        <w:t xml:space="preserve"> אז העמדה המקובלת היא שהוא צריך למלא פונקציה לחימתית מרכזית</w:t>
      </w:r>
      <w:r w:rsidRPr="00AA73C7">
        <w:rPr>
          <w:rFonts w:ascii="David" w:hAnsi="David" w:cs="David" w:hint="cs"/>
          <w:rtl/>
        </w:rPr>
        <w:t xml:space="preserve">. יש להבין שיש עמדות קצה - כאלה שאומרת שאין לב"ח אלא רק </w:t>
      </w:r>
      <w:r w:rsidRPr="00AA73C7">
        <w:rPr>
          <w:rFonts w:ascii="David" w:hAnsi="David" w:cs="David" w:hint="cs"/>
        </w:rPr>
        <w:t>DPH</w:t>
      </w:r>
      <w:r w:rsidRPr="00AA73C7">
        <w:rPr>
          <w:rFonts w:ascii="David" w:hAnsi="David" w:cs="David" w:hint="cs"/>
          <w:rtl/>
        </w:rPr>
        <w:t xml:space="preserve">, וגם אז הוא יחשב ככזה רק ברגע שהוא מבצע את הפעולה. </w:t>
      </w:r>
      <w:r w:rsidRPr="00AA73C7">
        <w:rPr>
          <w:rFonts w:ascii="David" w:hAnsi="David" w:cs="David" w:hint="cs"/>
          <w:highlight w:val="magenta"/>
          <w:rtl/>
        </w:rPr>
        <w:t>אנטוניו קססה</w:t>
      </w:r>
      <w:r w:rsidRPr="00AA73C7">
        <w:rPr>
          <w:rFonts w:ascii="David" w:hAnsi="David" w:cs="David" w:hint="cs"/>
          <w:rtl/>
        </w:rPr>
        <w:t xml:space="preserve"> החזיק בגישה זו ואמר שכל כלל אחר ינוצל לרעה ע"י הכוחות המדינתיים. העמדות שבאמצע שדיברנו עליהן נראות נחמד אבל הן עמומות - כי קשה להגדיר מה זה חברות בזרוע הצבאית? האם ילד שזורק אבן לוקח חלק פעיל בלחימה? יש עמדות לכאן ולכאן.</w:t>
      </w:r>
    </w:p>
    <w:p w:rsidR="00270EAA" w:rsidRDefault="00721BA9" w:rsidP="00977399">
      <w:pPr>
        <w:pStyle w:val="a3"/>
        <w:numPr>
          <w:ilvl w:val="0"/>
          <w:numId w:val="50"/>
        </w:numPr>
        <w:spacing w:line="276" w:lineRule="auto"/>
        <w:ind w:left="565" w:hanging="426"/>
        <w:jc w:val="both"/>
        <w:rPr>
          <w:rFonts w:ascii="David" w:hAnsi="David" w:cs="David"/>
          <w:b/>
          <w:bCs/>
          <w:sz w:val="20"/>
          <w:szCs w:val="20"/>
        </w:rPr>
      </w:pPr>
      <w:r>
        <w:rPr>
          <w:rFonts w:ascii="David" w:hAnsi="David" w:cs="David" w:hint="cs"/>
          <w:b/>
          <w:bCs/>
          <w:rtl/>
        </w:rPr>
        <w:t>פגיעה ב</w:t>
      </w:r>
      <w:r w:rsidR="00270EAA">
        <w:rPr>
          <w:rFonts w:ascii="David" w:hAnsi="David" w:cs="David" w:hint="cs"/>
          <w:b/>
          <w:bCs/>
          <w:rtl/>
        </w:rPr>
        <w:t xml:space="preserve">אזרח: </w:t>
      </w:r>
      <w:r w:rsidR="00270EAA">
        <w:rPr>
          <w:rFonts w:ascii="David" w:hAnsi="David" w:cs="David" w:hint="cs"/>
          <w:rtl/>
        </w:rPr>
        <w:t>אמרנו שניתן לפגוע בו אם לוק</w:t>
      </w:r>
      <w:r>
        <w:rPr>
          <w:rFonts w:ascii="David" w:hAnsi="David" w:cs="David" w:hint="cs"/>
          <w:rtl/>
        </w:rPr>
        <w:t xml:space="preserve">ח חלק פעיל בלחימה. </w:t>
      </w:r>
      <w:r w:rsidR="00270EAA" w:rsidRPr="006312E6">
        <w:rPr>
          <w:rFonts w:ascii="David" w:hAnsi="David" w:cs="David" w:hint="cs"/>
          <w:u w:val="single"/>
          <w:rtl/>
        </w:rPr>
        <w:t>דעת רוב</w:t>
      </w:r>
      <w:r w:rsidR="00270EAA">
        <w:rPr>
          <w:rFonts w:ascii="David" w:hAnsi="David" w:cs="David" w:hint="cs"/>
          <w:rtl/>
        </w:rPr>
        <w:t xml:space="preserve">- אם נתפס ניתן להעמידו לדין על רצח והפרת דין מדינתי. </w:t>
      </w:r>
      <w:r w:rsidR="00270EAA" w:rsidRPr="006312E6">
        <w:rPr>
          <w:rFonts w:ascii="David" w:hAnsi="David" w:cs="David" w:hint="cs"/>
          <w:u w:val="single"/>
          <w:rtl/>
        </w:rPr>
        <w:t>דעת מיעוט</w:t>
      </w:r>
      <w:r w:rsidR="00270EAA">
        <w:rPr>
          <w:rFonts w:ascii="David" w:hAnsi="David" w:cs="David" w:hint="cs"/>
          <w:rtl/>
        </w:rPr>
        <w:t xml:space="preserve">- אומרת שזה גם פשע מלחמה שאזרח יורה בחייל. </w:t>
      </w:r>
    </w:p>
    <w:p w:rsidR="00270EAA" w:rsidRPr="00270EAA" w:rsidRDefault="00270EAA" w:rsidP="00977399">
      <w:pPr>
        <w:pStyle w:val="a3"/>
        <w:numPr>
          <w:ilvl w:val="0"/>
          <w:numId w:val="50"/>
        </w:numPr>
        <w:spacing w:line="276" w:lineRule="auto"/>
        <w:ind w:left="565" w:hanging="426"/>
        <w:jc w:val="both"/>
        <w:rPr>
          <w:rFonts w:ascii="David" w:hAnsi="David" w:cs="David"/>
          <w:b/>
          <w:bCs/>
          <w:sz w:val="20"/>
          <w:szCs w:val="20"/>
        </w:rPr>
      </w:pPr>
      <w:r>
        <w:rPr>
          <w:rFonts w:ascii="David" w:hAnsi="David" w:cs="David" w:hint="cs"/>
          <w:b/>
          <w:bCs/>
          <w:rtl/>
        </w:rPr>
        <w:t>שאלות שעולות בהקשר הזה:</w:t>
      </w:r>
    </w:p>
    <w:p w:rsidR="00270EAA" w:rsidRPr="00721BA9" w:rsidRDefault="00270EAA" w:rsidP="00977399">
      <w:pPr>
        <w:pStyle w:val="a3"/>
        <w:numPr>
          <w:ilvl w:val="3"/>
          <w:numId w:val="50"/>
        </w:numPr>
        <w:spacing w:line="276" w:lineRule="auto"/>
        <w:ind w:left="1273"/>
        <w:jc w:val="both"/>
        <w:rPr>
          <w:rFonts w:ascii="David" w:hAnsi="David" w:cs="David"/>
          <w:b/>
          <w:bCs/>
          <w:sz w:val="20"/>
          <w:szCs w:val="20"/>
        </w:rPr>
      </w:pPr>
      <w:r>
        <w:rPr>
          <w:rFonts w:ascii="David" w:hAnsi="David" w:cs="David" w:hint="cs"/>
          <w:rtl/>
        </w:rPr>
        <w:t>מה זה נוטל חלק ישיר במעל הלחימה?</w:t>
      </w:r>
      <w:r w:rsidR="00721BA9">
        <w:rPr>
          <w:rFonts w:ascii="David" w:hAnsi="David" w:cs="David" w:hint="cs"/>
          <w:rtl/>
        </w:rPr>
        <w:t xml:space="preserve"> בנוסף, </w:t>
      </w:r>
      <w:r w:rsidRPr="00721BA9">
        <w:rPr>
          <w:rFonts w:ascii="David" w:hAnsi="David" w:cs="David" w:hint="cs"/>
          <w:rtl/>
        </w:rPr>
        <w:t xml:space="preserve">מה זה </w:t>
      </w:r>
      <w:r w:rsidRPr="00721BA9">
        <w:rPr>
          <w:rFonts w:ascii="David" w:hAnsi="David" w:cs="David" w:hint="cs"/>
          <w:b/>
          <w:bCs/>
          <w:rtl/>
        </w:rPr>
        <w:t>בזמן</w:t>
      </w:r>
      <w:r w:rsidRPr="00721BA9">
        <w:rPr>
          <w:rFonts w:ascii="David" w:hAnsi="David" w:cs="David" w:hint="cs"/>
          <w:rtl/>
        </w:rPr>
        <w:t xml:space="preserve"> שנוטל חלק ישיר בלחימה? כלומר, מותר לירות</w:t>
      </w:r>
      <w:r w:rsidR="006312E6">
        <w:rPr>
          <w:rFonts w:ascii="David" w:hAnsi="David" w:cs="David" w:hint="cs"/>
          <w:rtl/>
        </w:rPr>
        <w:t xml:space="preserve"> בו</w:t>
      </w:r>
      <w:r w:rsidRPr="00721BA9">
        <w:rPr>
          <w:rFonts w:ascii="David" w:hAnsi="David" w:cs="David" w:hint="cs"/>
          <w:rtl/>
        </w:rPr>
        <w:t xml:space="preserve"> רק </w:t>
      </w:r>
      <w:r w:rsidRPr="00721BA9">
        <w:rPr>
          <w:rFonts w:ascii="David" w:hAnsi="David" w:cs="David" w:hint="cs"/>
          <w:b/>
          <w:bCs/>
          <w:rtl/>
        </w:rPr>
        <w:t xml:space="preserve">בזמן </w:t>
      </w:r>
      <w:r w:rsidRPr="00721BA9">
        <w:rPr>
          <w:rFonts w:ascii="David" w:hAnsi="David" w:cs="David" w:hint="cs"/>
          <w:rtl/>
        </w:rPr>
        <w:t>שנוטל חלק ישיר?</w:t>
      </w:r>
    </w:p>
    <w:p w:rsidR="00270EAA" w:rsidRPr="00721BA9" w:rsidRDefault="00721BA9" w:rsidP="00977399">
      <w:pPr>
        <w:pStyle w:val="a3"/>
        <w:numPr>
          <w:ilvl w:val="3"/>
          <w:numId w:val="50"/>
        </w:numPr>
        <w:spacing w:line="276" w:lineRule="auto"/>
        <w:ind w:left="1273"/>
        <w:jc w:val="both"/>
        <w:rPr>
          <w:rFonts w:ascii="David" w:hAnsi="David" w:cs="David"/>
          <w:b/>
          <w:bCs/>
          <w:sz w:val="20"/>
          <w:szCs w:val="20"/>
        </w:rPr>
      </w:pPr>
      <w:r>
        <w:rPr>
          <w:rFonts w:ascii="David" w:hAnsi="David" w:cs="David" w:hint="cs"/>
          <w:rtl/>
        </w:rPr>
        <w:lastRenderedPageBreak/>
        <w:t>האם חברים בארגון לוחמה שאינו של המדינה הם אזרחים או לוחמים, והאם ניתן לפגוע בהם במכוון למי מבחן נטילת החלק הישיר בלחימה?</w:t>
      </w:r>
    </w:p>
    <w:p w:rsidR="00721BA9" w:rsidRPr="00721BA9" w:rsidRDefault="00721BA9" w:rsidP="00977399">
      <w:pPr>
        <w:pStyle w:val="a3"/>
        <w:numPr>
          <w:ilvl w:val="0"/>
          <w:numId w:val="50"/>
        </w:numPr>
        <w:spacing w:line="276" w:lineRule="auto"/>
        <w:ind w:left="423"/>
        <w:jc w:val="both"/>
        <w:rPr>
          <w:rFonts w:ascii="David" w:hAnsi="David" w:cs="David"/>
          <w:b/>
          <w:bCs/>
          <w:sz w:val="20"/>
          <w:szCs w:val="20"/>
        </w:rPr>
      </w:pPr>
      <w:r>
        <w:rPr>
          <w:rFonts w:ascii="David" w:hAnsi="David" w:cs="David" w:hint="cs"/>
          <w:b/>
          <w:bCs/>
          <w:rtl/>
        </w:rPr>
        <w:t>גישות שונות לשאלות הללו:</w:t>
      </w:r>
    </w:p>
    <w:p w:rsidR="00721BA9" w:rsidRDefault="00721BA9" w:rsidP="00977399">
      <w:pPr>
        <w:pStyle w:val="a3"/>
        <w:numPr>
          <w:ilvl w:val="3"/>
          <w:numId w:val="50"/>
        </w:numPr>
        <w:spacing w:line="276" w:lineRule="auto"/>
        <w:ind w:left="1273"/>
        <w:jc w:val="both"/>
        <w:rPr>
          <w:rFonts w:ascii="David" w:hAnsi="David" w:cs="David"/>
          <w:b/>
          <w:bCs/>
          <w:sz w:val="20"/>
          <w:szCs w:val="20"/>
        </w:rPr>
      </w:pPr>
      <w:r>
        <w:rPr>
          <w:rFonts w:ascii="David" w:hAnsi="David" w:cs="David" w:hint="cs"/>
          <w:u w:val="single"/>
          <w:rtl/>
        </w:rPr>
        <w:t>עמדה אמריקאית (רחבה)</w:t>
      </w:r>
      <w:r>
        <w:rPr>
          <w:rFonts w:ascii="David" w:hAnsi="David" w:cs="David" w:hint="cs"/>
          <w:rtl/>
        </w:rPr>
        <w:t xml:space="preserve">- חברי ארגון הם </w:t>
      </w:r>
      <w:r>
        <w:rPr>
          <w:rFonts w:ascii="David" w:hAnsi="David" w:cs="David" w:hint="cs"/>
          <w:b/>
          <w:bCs/>
          <w:rtl/>
        </w:rPr>
        <w:t>לב"ח-</w:t>
      </w:r>
      <w:r>
        <w:rPr>
          <w:rFonts w:ascii="David" w:hAnsi="David" w:cs="David" w:hint="cs"/>
          <w:rtl/>
        </w:rPr>
        <w:t xml:space="preserve"> לוחמים בלתי חוקיים, </w:t>
      </w:r>
      <w:r w:rsidRPr="00721BA9">
        <w:rPr>
          <w:rFonts w:ascii="David" w:hAnsi="David" w:cs="David"/>
          <w:rtl/>
        </w:rPr>
        <w:t xml:space="preserve">לכן </w:t>
      </w:r>
      <w:r w:rsidRPr="00FB6909">
        <w:rPr>
          <w:rFonts w:ascii="David" w:hAnsi="David" w:cs="David"/>
          <w:b/>
          <w:bCs/>
          <w:rtl/>
        </w:rPr>
        <w:t xml:space="preserve">הם מטרה לגיטימית גם כשהם לא ממש מחזיקים </w:t>
      </w:r>
      <w:r w:rsidRPr="00FB6909">
        <w:rPr>
          <w:rFonts w:ascii="David" w:hAnsi="David" w:cs="David" w:hint="cs"/>
          <w:b/>
          <w:bCs/>
          <w:rtl/>
        </w:rPr>
        <w:t>ב</w:t>
      </w:r>
      <w:r w:rsidRPr="00FB6909">
        <w:rPr>
          <w:rFonts w:ascii="David" w:hAnsi="David" w:cs="David"/>
          <w:b/>
          <w:bCs/>
          <w:rtl/>
        </w:rPr>
        <w:t>נשק</w:t>
      </w:r>
      <w:r w:rsidRPr="00FB6909">
        <w:rPr>
          <w:rFonts w:ascii="David" w:hAnsi="David" w:cs="David"/>
          <w:b/>
          <w:bCs/>
        </w:rPr>
        <w:t>.</w:t>
      </w:r>
      <w:r w:rsidRPr="00FB6909">
        <w:rPr>
          <w:rFonts w:ascii="David" w:hAnsi="David" w:cs="David" w:hint="cs"/>
          <w:b/>
          <w:bCs/>
          <w:rtl/>
        </w:rPr>
        <w:t xml:space="preserve"> </w:t>
      </w:r>
      <w:r>
        <w:rPr>
          <w:rFonts w:ascii="David" w:hAnsi="David" w:cs="David" w:hint="cs"/>
          <w:rtl/>
        </w:rPr>
        <w:t xml:space="preserve">אימצו גם דעה מאוד רחבה לגבי מי נוטל חלק ישיר בלחימה. </w:t>
      </w:r>
    </w:p>
    <w:p w:rsidR="00721BA9" w:rsidRPr="00FB6909" w:rsidRDefault="00721BA9" w:rsidP="00977399">
      <w:pPr>
        <w:pStyle w:val="a3"/>
        <w:numPr>
          <w:ilvl w:val="3"/>
          <w:numId w:val="50"/>
        </w:numPr>
        <w:spacing w:line="276" w:lineRule="auto"/>
        <w:ind w:left="1273"/>
        <w:jc w:val="both"/>
        <w:rPr>
          <w:rFonts w:ascii="David" w:hAnsi="David" w:cs="David"/>
          <w:b/>
          <w:bCs/>
          <w:sz w:val="20"/>
          <w:szCs w:val="20"/>
        </w:rPr>
      </w:pPr>
      <w:r>
        <w:rPr>
          <w:rFonts w:ascii="David" w:hAnsi="David" w:cs="David" w:hint="cs"/>
          <w:u w:val="single"/>
          <w:rtl/>
        </w:rPr>
        <w:t xml:space="preserve">עמדה של הפרוטוקול </w:t>
      </w:r>
      <w:r>
        <w:rPr>
          <w:rFonts w:ascii="David" w:hAnsi="David" w:cs="David" w:hint="cs"/>
          <w:u w:val="single"/>
        </w:rPr>
        <w:t>AP1</w:t>
      </w:r>
      <w:r>
        <w:rPr>
          <w:rFonts w:ascii="David" w:hAnsi="David" w:cs="David" w:hint="cs"/>
          <w:sz w:val="20"/>
          <w:szCs w:val="20"/>
          <w:u w:val="single"/>
          <w:rtl/>
        </w:rPr>
        <w:t xml:space="preserve"> </w:t>
      </w:r>
      <w:r>
        <w:rPr>
          <w:rFonts w:ascii="David" w:hAnsi="David" w:cs="David" w:hint="cs"/>
          <w:u w:val="single"/>
          <w:rtl/>
        </w:rPr>
        <w:t>(</w:t>
      </w:r>
      <w:r w:rsidRPr="00721BA9">
        <w:rPr>
          <w:rFonts w:ascii="David" w:hAnsi="David" w:cs="David" w:hint="cs"/>
          <w:u w:val="single"/>
          <w:rtl/>
        </w:rPr>
        <w:t>מצמצמת</w:t>
      </w:r>
      <w:r>
        <w:rPr>
          <w:rFonts w:ascii="David" w:hAnsi="David" w:cs="David" w:hint="cs"/>
          <w:u w:val="single"/>
          <w:rtl/>
        </w:rPr>
        <w:t>):</w:t>
      </w:r>
      <w:r>
        <w:rPr>
          <w:rFonts w:ascii="David" w:hAnsi="David" w:cs="David" w:hint="cs"/>
          <w:rtl/>
        </w:rPr>
        <w:t xml:space="preserve"> הם לא לוחמים, אלא אזרחים. </w:t>
      </w:r>
      <w:r w:rsidR="00FB6909">
        <w:rPr>
          <w:rFonts w:ascii="David" w:hAnsi="David" w:cs="David" w:hint="cs"/>
          <w:rtl/>
        </w:rPr>
        <w:t xml:space="preserve">אין כזה דבר לוחמים בלתי חוקיים: רק לוחמים חוקיים של צבאות, או אזרחים שלוקחים חלק פעיל בלחימה, </w:t>
      </w:r>
      <w:r w:rsidR="00FB6909" w:rsidRPr="00FB6909">
        <w:rPr>
          <w:rFonts w:ascii="David" w:hAnsi="David" w:cs="David" w:hint="cs"/>
          <w:b/>
          <w:bCs/>
          <w:rtl/>
        </w:rPr>
        <w:t>ו</w:t>
      </w:r>
      <w:r w:rsidR="00FB6909" w:rsidRPr="00FB6909">
        <w:rPr>
          <w:rFonts w:ascii="David" w:hAnsi="David" w:cs="David"/>
          <w:b/>
          <w:bCs/>
          <w:rtl/>
        </w:rPr>
        <w:t>הם מטרה לגיט</w:t>
      </w:r>
      <w:r w:rsidR="00FB6909" w:rsidRPr="00FB6909">
        <w:rPr>
          <w:rFonts w:ascii="David" w:hAnsi="David" w:cs="David" w:hint="cs"/>
          <w:b/>
          <w:bCs/>
          <w:rtl/>
        </w:rPr>
        <w:t>י</w:t>
      </w:r>
      <w:r w:rsidR="00FB6909" w:rsidRPr="00FB6909">
        <w:rPr>
          <w:rFonts w:ascii="David" w:hAnsi="David" w:cs="David"/>
          <w:b/>
          <w:bCs/>
          <w:rtl/>
        </w:rPr>
        <w:t>מית רק כשהם ממש נוטלים חלק בלחימה (מחזיקים נשק)</w:t>
      </w:r>
      <w:r w:rsidR="00FB6909" w:rsidRPr="00FB6909">
        <w:rPr>
          <w:rFonts w:ascii="David" w:hAnsi="David" w:cs="David" w:hint="cs"/>
          <w:b/>
          <w:bCs/>
          <w:rtl/>
        </w:rPr>
        <w:t>.</w:t>
      </w:r>
      <w:r w:rsidR="00FB6909">
        <w:rPr>
          <w:rFonts w:ascii="David" w:hAnsi="David" w:cs="David" w:hint="cs"/>
          <w:rtl/>
        </w:rPr>
        <w:t xml:space="preserve"> העמדה הזו גם פירשה את המבחן לנטילת חלק בלחימה באופן מאוד צר. </w:t>
      </w:r>
    </w:p>
    <w:p w:rsidR="00FB6909" w:rsidRPr="00FB6909" w:rsidRDefault="00FB6909" w:rsidP="00977399">
      <w:pPr>
        <w:pStyle w:val="a3"/>
        <w:numPr>
          <w:ilvl w:val="0"/>
          <w:numId w:val="50"/>
        </w:numPr>
        <w:spacing w:line="276" w:lineRule="auto"/>
        <w:ind w:left="423"/>
        <w:jc w:val="both"/>
        <w:rPr>
          <w:rFonts w:ascii="David" w:hAnsi="David" w:cs="David"/>
          <w:b/>
          <w:bCs/>
          <w:sz w:val="20"/>
          <w:szCs w:val="20"/>
        </w:rPr>
      </w:pPr>
      <w:r w:rsidRPr="006312E6">
        <w:rPr>
          <w:rFonts w:ascii="David" w:hAnsi="David" w:cs="David" w:hint="cs"/>
          <w:b/>
          <w:bCs/>
          <w:rtl/>
        </w:rPr>
        <w:t>בעייתיות בעמדות:</w:t>
      </w:r>
      <w:r>
        <w:rPr>
          <w:rFonts w:ascii="David" w:hAnsi="David" w:cs="David" w:hint="cs"/>
          <w:rtl/>
        </w:rPr>
        <w:t xml:space="preserve"> </w:t>
      </w:r>
      <w:r w:rsidRPr="006312E6">
        <w:rPr>
          <w:rFonts w:ascii="David" w:hAnsi="David" w:cs="David" w:hint="cs"/>
          <w:u w:val="single"/>
          <w:rtl/>
        </w:rPr>
        <w:t>בעמדה המרחיבה</w:t>
      </w:r>
      <w:r>
        <w:rPr>
          <w:rFonts w:ascii="David" w:hAnsi="David" w:cs="David" w:hint="cs"/>
          <w:rtl/>
        </w:rPr>
        <w:t xml:space="preserve"> הבעייתיות היא שאין כללים ברורים למי חבר בארגונים האלה ומי לא. עיקרון ההבחנה (בין לוחמים לאזרחים) יכול להתמסמס. צריך לזכור שארגונים כאלה ממלאים פונקציה לא רק של צבא אלא כמו מדינה, הדעווה בחמאס הוא כמו משרד הרווחה ולא משקי"ת ת"ש. </w:t>
      </w:r>
      <w:r w:rsidR="006312E6">
        <w:rPr>
          <w:rFonts w:ascii="David" w:hAnsi="David" w:cs="David" w:hint="cs"/>
          <w:u w:val="single"/>
          <w:rtl/>
        </w:rPr>
        <w:t>ה</w:t>
      </w:r>
      <w:r w:rsidRPr="006312E6">
        <w:rPr>
          <w:rFonts w:ascii="David" w:hAnsi="David" w:cs="David" w:hint="cs"/>
          <w:u w:val="single"/>
          <w:rtl/>
        </w:rPr>
        <w:t>עמדה המצמצמת</w:t>
      </w:r>
      <w:r>
        <w:rPr>
          <w:rFonts w:ascii="David" w:hAnsi="David" w:cs="David" w:hint="cs"/>
          <w:rtl/>
        </w:rPr>
        <w:t xml:space="preserve"> לא הוגנת ויוצרת חוסר איזון בין הצד החוקי שפועל לפי דיני לחימה, לבין הצד הלא חוקי ולא מדינתי, שלא פועל לפי דיני הלחימה. לוחמים חוקיים נפגעים כך.</w:t>
      </w:r>
    </w:p>
    <w:p w:rsidR="00FB6909" w:rsidRDefault="00FB6909" w:rsidP="006312E6">
      <w:pPr>
        <w:pStyle w:val="a3"/>
        <w:numPr>
          <w:ilvl w:val="0"/>
          <w:numId w:val="50"/>
        </w:numPr>
        <w:spacing w:line="276" w:lineRule="auto"/>
        <w:ind w:left="423"/>
        <w:jc w:val="both"/>
        <w:rPr>
          <w:rFonts w:ascii="David" w:hAnsi="David" w:cs="David"/>
          <w:b/>
          <w:bCs/>
          <w:sz w:val="20"/>
          <w:szCs w:val="20"/>
        </w:rPr>
      </w:pPr>
      <w:r>
        <w:rPr>
          <w:rFonts w:ascii="David" w:hAnsi="David" w:cs="David" w:hint="cs"/>
          <w:rtl/>
        </w:rPr>
        <w:t xml:space="preserve">אין תשובה וזה ויכוח תמידי אך </w:t>
      </w:r>
      <w:r w:rsidRPr="006312E6">
        <w:rPr>
          <w:rFonts w:ascii="David" w:hAnsi="David" w:cs="David" w:hint="cs"/>
          <w:b/>
          <w:bCs/>
          <w:rtl/>
        </w:rPr>
        <w:t>כולם מסכימים</w:t>
      </w:r>
      <w:r>
        <w:rPr>
          <w:rFonts w:ascii="David" w:hAnsi="David" w:cs="David" w:hint="cs"/>
          <w:rtl/>
        </w:rPr>
        <w:t xml:space="preserve"> שחברים בזרוע צבאית הם מטרה לגיטימית, בין אם לוחם בלתי חוקי (</w:t>
      </w:r>
      <w:r>
        <w:rPr>
          <w:rFonts w:ascii="David" w:hAnsi="David" w:cs="David" w:hint="cs"/>
          <w:b/>
          <w:bCs/>
          <w:rtl/>
        </w:rPr>
        <w:t>לב"ח)</w:t>
      </w:r>
      <w:r>
        <w:rPr>
          <w:rFonts w:ascii="David" w:hAnsi="David" w:cs="David" w:hint="cs"/>
          <w:rtl/>
        </w:rPr>
        <w:t xml:space="preserve"> או אזרח פעיל בלחימה (</w:t>
      </w:r>
      <w:r>
        <w:rPr>
          <w:rFonts w:ascii="David" w:hAnsi="David" w:cs="David" w:hint="cs"/>
          <w:b/>
          <w:bCs/>
        </w:rPr>
        <w:t>DPH</w:t>
      </w:r>
      <w:r>
        <w:rPr>
          <w:rFonts w:ascii="David" w:hAnsi="David" w:cs="David" w:hint="cs"/>
          <w:b/>
          <w:bCs/>
          <w:rtl/>
        </w:rPr>
        <w:t>)</w:t>
      </w:r>
      <w:r>
        <w:rPr>
          <w:rFonts w:ascii="David" w:hAnsi="David" w:cs="David" w:hint="cs"/>
          <w:rtl/>
        </w:rPr>
        <w:t xml:space="preserve">- כל עוד לא התנערו מפעולתם הצבאית באופן ברור. יש תפיסה שזה לא רק הכוח הלוחם, אלא המפקדים המשלחים, ההנהגה הצבאית ומספקי הנשק. </w:t>
      </w:r>
      <w:r w:rsidRPr="00FB6909">
        <w:rPr>
          <w:rFonts w:ascii="David" w:hAnsi="David" w:cs="David" w:hint="cs"/>
          <w:u w:val="single"/>
          <w:rtl/>
        </w:rPr>
        <w:t xml:space="preserve">2 מסמכים שניתן לראות ביטוי </w:t>
      </w:r>
      <w:r w:rsidR="006312E6">
        <w:rPr>
          <w:rFonts w:ascii="David" w:hAnsi="David" w:cs="David" w:hint="cs"/>
          <w:u w:val="single"/>
          <w:rtl/>
        </w:rPr>
        <w:t>דעה זו</w:t>
      </w:r>
      <w:r>
        <w:rPr>
          <w:rFonts w:ascii="David" w:hAnsi="David" w:cs="David" w:hint="cs"/>
          <w:rtl/>
        </w:rPr>
        <w:t xml:space="preserve">: </w:t>
      </w:r>
      <w:r w:rsidRPr="00FB6909">
        <w:rPr>
          <w:rFonts w:ascii="David" w:hAnsi="David" w:cs="David" w:hint="cs"/>
          <w:highlight w:val="green"/>
          <w:rtl/>
        </w:rPr>
        <w:t>בג"צ סיכול ממוקד</w:t>
      </w:r>
      <w:r>
        <w:rPr>
          <w:rFonts w:ascii="David" w:hAnsi="David" w:cs="David" w:hint="cs"/>
          <w:rtl/>
        </w:rPr>
        <w:t xml:space="preserve">, ומסמך הצלב האדום (יש הבדלים- לא נכנסים לזה). </w:t>
      </w:r>
    </w:p>
    <w:p w:rsidR="00FB6909" w:rsidRPr="003B4798" w:rsidRDefault="003B4798" w:rsidP="00977399">
      <w:pPr>
        <w:pStyle w:val="a3"/>
        <w:numPr>
          <w:ilvl w:val="0"/>
          <w:numId w:val="50"/>
        </w:numPr>
        <w:spacing w:after="0" w:line="276" w:lineRule="auto"/>
        <w:ind w:left="423"/>
        <w:jc w:val="both"/>
        <w:rPr>
          <w:rFonts w:ascii="David" w:hAnsi="David" w:cs="David"/>
          <w:b/>
          <w:bCs/>
          <w:sz w:val="20"/>
          <w:szCs w:val="20"/>
          <w:u w:val="single"/>
        </w:rPr>
      </w:pPr>
      <w:r w:rsidRPr="003B4798">
        <w:rPr>
          <w:rFonts w:ascii="David" w:hAnsi="David" w:cs="David" w:hint="cs"/>
          <w:b/>
          <w:bCs/>
          <w:u w:val="single"/>
          <w:rtl/>
        </w:rPr>
        <w:t>איך אוכפים דיני לחימה?</w:t>
      </w:r>
    </w:p>
    <w:p w:rsidR="003B4798" w:rsidRPr="003B4798" w:rsidRDefault="003B4798" w:rsidP="00984D54">
      <w:pPr>
        <w:spacing w:after="0" w:line="276" w:lineRule="auto"/>
        <w:ind w:left="351"/>
        <w:jc w:val="both"/>
        <w:rPr>
          <w:rFonts w:ascii="David" w:hAnsi="David" w:cs="David"/>
          <w:rtl/>
        </w:rPr>
      </w:pPr>
      <w:r w:rsidRPr="003B4798">
        <w:rPr>
          <w:rFonts w:ascii="David" w:hAnsi="David" w:cs="David"/>
          <w:rtl/>
        </w:rPr>
        <w:t>בעבר</w:t>
      </w:r>
      <w:r>
        <w:rPr>
          <w:rFonts w:ascii="David" w:hAnsi="David" w:cs="David" w:hint="cs"/>
          <w:rtl/>
        </w:rPr>
        <w:t>, עד המאה ה-19,</w:t>
      </w:r>
      <w:r w:rsidRPr="003B4798">
        <w:rPr>
          <w:rFonts w:ascii="David" w:hAnsi="David" w:cs="David"/>
          <w:rtl/>
        </w:rPr>
        <w:t xml:space="preserve"> דרך האכיפה היחידה של דיני הלחימה הייתה </w:t>
      </w:r>
      <w:r w:rsidRPr="003B4798">
        <w:rPr>
          <w:rFonts w:ascii="David" w:hAnsi="David" w:cs="David"/>
          <w:u w:val="single"/>
          <w:rtl/>
        </w:rPr>
        <w:t>פעולות תגמול</w:t>
      </w:r>
      <w:r>
        <w:rPr>
          <w:rFonts w:ascii="David" w:hAnsi="David" w:cs="David" w:hint="cs"/>
          <w:rtl/>
        </w:rPr>
        <w:t>- הפרת דין בינ"ל תיענה בהפרת דין בינ"ל</w:t>
      </w:r>
      <w:r w:rsidRPr="003B4798">
        <w:rPr>
          <w:rFonts w:ascii="David" w:hAnsi="David" w:cs="David"/>
          <w:rtl/>
        </w:rPr>
        <w:t>. נניח שאחד הצדדים הפר את דיני הלחימה, אתה הורג אזרחים, אני הורג לך שבויים שנמצאים אצלי</w:t>
      </w:r>
      <w:r>
        <w:rPr>
          <w:rFonts w:ascii="David" w:hAnsi="David" w:cs="David" w:hint="cs"/>
          <w:rtl/>
        </w:rPr>
        <w:t xml:space="preserve"> או הורג לוחמים בלי לקחת שבויים</w:t>
      </w:r>
      <w:r w:rsidRPr="003B4798">
        <w:rPr>
          <w:rFonts w:ascii="David" w:hAnsi="David" w:cs="David"/>
          <w:rtl/>
        </w:rPr>
        <w:t xml:space="preserve">. הרציונל הוא ליצור מאזן אימה- </w:t>
      </w:r>
      <w:r w:rsidR="006312E6">
        <w:rPr>
          <w:rFonts w:ascii="David" w:hAnsi="David" w:cs="David" w:hint="cs"/>
          <w:rtl/>
        </w:rPr>
        <w:t>'</w:t>
      </w:r>
      <w:r w:rsidRPr="003B4798">
        <w:rPr>
          <w:rFonts w:ascii="David" w:hAnsi="David" w:cs="David"/>
          <w:rtl/>
        </w:rPr>
        <w:t>אפחד מפעולות התגמול ולכן לא אפר בעצמי</w:t>
      </w:r>
      <w:r>
        <w:rPr>
          <w:rFonts w:ascii="David" w:hAnsi="David" w:cs="David" w:hint="cs"/>
          <w:rtl/>
        </w:rPr>
        <w:t>'</w:t>
      </w:r>
      <w:r w:rsidRPr="003B4798">
        <w:rPr>
          <w:rFonts w:ascii="David" w:hAnsi="David" w:cs="David"/>
          <w:rtl/>
        </w:rPr>
        <w:t xml:space="preserve">. </w:t>
      </w:r>
    </w:p>
    <w:p w:rsidR="003B4798" w:rsidRPr="003B4798" w:rsidRDefault="003B4798" w:rsidP="00984D54">
      <w:pPr>
        <w:spacing w:after="0" w:line="276" w:lineRule="auto"/>
        <w:ind w:left="351"/>
        <w:jc w:val="both"/>
        <w:rPr>
          <w:rFonts w:ascii="David" w:hAnsi="David" w:cs="David"/>
          <w:u w:val="single"/>
          <w:rtl/>
        </w:rPr>
      </w:pPr>
      <w:r w:rsidRPr="003B4798">
        <w:rPr>
          <w:rFonts w:ascii="David" w:hAnsi="David" w:cs="David"/>
          <w:u w:val="single"/>
          <w:rtl/>
        </w:rPr>
        <w:t>הניסיון ההיסטורי הראה שזה לא עובד בגלל ש:</w:t>
      </w:r>
    </w:p>
    <w:p w:rsidR="003B4798" w:rsidRPr="003B4798" w:rsidRDefault="003B4798" w:rsidP="00977399">
      <w:pPr>
        <w:numPr>
          <w:ilvl w:val="6"/>
          <w:numId w:val="51"/>
        </w:numPr>
        <w:tabs>
          <w:tab w:val="clear" w:pos="5040"/>
          <w:tab w:val="num" w:pos="89"/>
        </w:tabs>
        <w:spacing w:after="0" w:line="276" w:lineRule="auto"/>
        <w:ind w:left="702" w:hanging="357"/>
        <w:jc w:val="both"/>
        <w:rPr>
          <w:rFonts w:ascii="David" w:hAnsi="David" w:cs="David"/>
          <w:rtl/>
        </w:rPr>
      </w:pPr>
      <w:r w:rsidRPr="003B4798">
        <w:rPr>
          <w:rFonts w:ascii="David" w:hAnsi="David" w:cs="David"/>
          <w:b/>
          <w:bCs/>
          <w:rtl/>
        </w:rPr>
        <w:t>מי שבעיקר נפגעים ממנה הם אלה שלא אמורים להיות מעורבים בלחימה</w:t>
      </w:r>
      <w:r w:rsidRPr="003B4798">
        <w:rPr>
          <w:rFonts w:ascii="David" w:hAnsi="David" w:cs="David"/>
          <w:rtl/>
        </w:rPr>
        <w:t xml:space="preserve"> –</w:t>
      </w:r>
      <w:r w:rsidR="009065F2">
        <w:rPr>
          <w:rFonts w:ascii="David" w:hAnsi="David" w:cs="David" w:hint="cs"/>
          <w:rtl/>
        </w:rPr>
        <w:t xml:space="preserve"> </w:t>
      </w:r>
      <w:r w:rsidRPr="003B4798">
        <w:rPr>
          <w:rFonts w:ascii="David" w:hAnsi="David" w:cs="David"/>
          <w:rtl/>
        </w:rPr>
        <w:t xml:space="preserve">קל יותר לפגוע בחזרה בפעולת התגמול באזרחים שלא יכולים להגן על עצמם ובשבויים </w:t>
      </w:r>
      <w:r>
        <w:rPr>
          <w:rFonts w:ascii="David" w:hAnsi="David" w:cs="David" w:hint="cs"/>
          <w:rtl/>
        </w:rPr>
        <w:t>שמוחזקים ע"י המדינה.</w:t>
      </w:r>
    </w:p>
    <w:p w:rsidR="003B4798" w:rsidRPr="003B4798" w:rsidRDefault="003B4798" w:rsidP="00977399">
      <w:pPr>
        <w:numPr>
          <w:ilvl w:val="6"/>
          <w:numId w:val="51"/>
        </w:numPr>
        <w:tabs>
          <w:tab w:val="clear" w:pos="5040"/>
          <w:tab w:val="num" w:pos="89"/>
        </w:tabs>
        <w:spacing w:after="0" w:line="276" w:lineRule="auto"/>
        <w:ind w:left="702" w:hanging="357"/>
        <w:jc w:val="both"/>
        <w:rPr>
          <w:rFonts w:ascii="David" w:hAnsi="David" w:cs="David"/>
          <w:rtl/>
        </w:rPr>
      </w:pPr>
      <w:r w:rsidRPr="003B4798">
        <w:rPr>
          <w:rFonts w:ascii="David" w:hAnsi="David" w:cs="David"/>
          <w:b/>
          <w:bCs/>
          <w:rtl/>
        </w:rPr>
        <w:t xml:space="preserve">לא תמיד ברור מי הראשון שהפר את דיני הלחימה </w:t>
      </w:r>
      <w:r w:rsidRPr="003B4798">
        <w:rPr>
          <w:rFonts w:ascii="David" w:hAnsi="David" w:cs="David"/>
          <w:rtl/>
        </w:rPr>
        <w:t xml:space="preserve">ואז אם יש רשות להפר את דיני הלחימה ברגע שאחד מפר – כולם מפרים, אף אחד לא מגן על הדין. </w:t>
      </w:r>
    </w:p>
    <w:p w:rsidR="003B4798" w:rsidRPr="003B4798" w:rsidRDefault="003B4798" w:rsidP="00977399">
      <w:pPr>
        <w:numPr>
          <w:ilvl w:val="6"/>
          <w:numId w:val="51"/>
        </w:numPr>
        <w:tabs>
          <w:tab w:val="clear" w:pos="5040"/>
          <w:tab w:val="num" w:pos="89"/>
        </w:tabs>
        <w:spacing w:after="0" w:line="276" w:lineRule="auto"/>
        <w:ind w:left="702" w:hanging="357"/>
        <w:jc w:val="both"/>
        <w:rPr>
          <w:rFonts w:ascii="David" w:hAnsi="David" w:cs="David"/>
          <w:rtl/>
        </w:rPr>
      </w:pPr>
      <w:r w:rsidRPr="003B4798">
        <w:rPr>
          <w:rFonts w:ascii="David" w:hAnsi="David" w:cs="David"/>
          <w:b/>
          <w:bCs/>
          <w:rtl/>
        </w:rPr>
        <w:t xml:space="preserve">מי שמפר ומי שנפגע מפעולת התגמול </w:t>
      </w:r>
      <w:r>
        <w:rPr>
          <w:rFonts w:ascii="David" w:hAnsi="David" w:cs="David"/>
          <w:b/>
          <w:bCs/>
          <w:rtl/>
        </w:rPr>
        <w:t>הר</w:t>
      </w:r>
      <w:r>
        <w:rPr>
          <w:rFonts w:ascii="David" w:hAnsi="David" w:cs="David" w:hint="cs"/>
          <w:b/>
          <w:bCs/>
          <w:rtl/>
        </w:rPr>
        <w:t>בה</w:t>
      </w:r>
      <w:r w:rsidRPr="003B4798">
        <w:rPr>
          <w:rFonts w:ascii="David" w:hAnsi="David" w:cs="David"/>
          <w:b/>
          <w:bCs/>
          <w:rtl/>
        </w:rPr>
        <w:t xml:space="preserve"> פעמים זה לא אותו אדם</w:t>
      </w:r>
      <w:r w:rsidRPr="003B4798">
        <w:rPr>
          <w:rFonts w:ascii="David" w:hAnsi="David" w:cs="David"/>
          <w:rtl/>
        </w:rPr>
        <w:t xml:space="preserve"> – לא </w:t>
      </w:r>
      <w:r>
        <w:rPr>
          <w:rFonts w:ascii="David" w:hAnsi="David" w:cs="David"/>
          <w:rtl/>
        </w:rPr>
        <w:t>א</w:t>
      </w:r>
      <w:r w:rsidRPr="003B4798">
        <w:rPr>
          <w:rFonts w:ascii="David" w:hAnsi="David" w:cs="David"/>
          <w:rtl/>
        </w:rPr>
        <w:t xml:space="preserve">כפת בדיקטטורה שכפעולת תגמול יהרגו אזרחים שלו, היא לא תמיד יוצרת הרתעה. </w:t>
      </w:r>
    </w:p>
    <w:p w:rsidR="003B4798" w:rsidRDefault="003B4798" w:rsidP="00977399">
      <w:pPr>
        <w:numPr>
          <w:ilvl w:val="6"/>
          <w:numId w:val="51"/>
        </w:numPr>
        <w:tabs>
          <w:tab w:val="clear" w:pos="5040"/>
          <w:tab w:val="num" w:pos="89"/>
        </w:tabs>
        <w:spacing w:after="0" w:line="276" w:lineRule="auto"/>
        <w:ind w:left="702" w:hanging="357"/>
        <w:jc w:val="both"/>
        <w:rPr>
          <w:rFonts w:ascii="David" w:hAnsi="David" w:cs="David"/>
        </w:rPr>
      </w:pPr>
      <w:r w:rsidRPr="003B4798">
        <w:rPr>
          <w:rFonts w:ascii="David" w:hAnsi="David" w:cs="David"/>
          <w:b/>
          <w:bCs/>
          <w:rtl/>
        </w:rPr>
        <w:t xml:space="preserve">מאזן אימה יכול לעבוד רק אם שני הצדדים באותו כוח. לכן במקומות שפערי הכוחות גדולים הסתמכות על פעולות תגמול תעודד הפרה של דיני הלחימה. </w:t>
      </w:r>
    </w:p>
    <w:p w:rsidR="003B4798" w:rsidRPr="006312E6" w:rsidRDefault="003B4798" w:rsidP="00977399">
      <w:pPr>
        <w:pStyle w:val="a3"/>
        <w:numPr>
          <w:ilvl w:val="0"/>
          <w:numId w:val="50"/>
        </w:numPr>
        <w:spacing w:after="0" w:line="276" w:lineRule="auto"/>
        <w:ind w:left="423"/>
        <w:jc w:val="both"/>
        <w:rPr>
          <w:rFonts w:ascii="David" w:hAnsi="David" w:cs="David"/>
          <w:u w:val="single"/>
        </w:rPr>
      </w:pPr>
      <w:r w:rsidRPr="006312E6">
        <w:rPr>
          <w:rFonts w:ascii="David" w:hAnsi="David" w:cs="David" w:hint="cs"/>
          <w:u w:val="single"/>
          <w:rtl/>
        </w:rPr>
        <w:t>לאורך המאה ה-19 וה-10 יש צמצום של פעולות תגמול, וזה מתבטא כך:</w:t>
      </w:r>
    </w:p>
    <w:p w:rsidR="003B4798" w:rsidRDefault="003B4798" w:rsidP="00977399">
      <w:pPr>
        <w:pStyle w:val="a3"/>
        <w:numPr>
          <w:ilvl w:val="3"/>
          <w:numId w:val="50"/>
        </w:numPr>
        <w:spacing w:after="0" w:line="276" w:lineRule="auto"/>
        <w:ind w:left="706"/>
        <w:jc w:val="both"/>
        <w:rPr>
          <w:rFonts w:ascii="David" w:hAnsi="David" w:cs="David"/>
        </w:rPr>
      </w:pPr>
      <w:r>
        <w:rPr>
          <w:rFonts w:ascii="David" w:hAnsi="David" w:cs="David" w:hint="cs"/>
          <w:rtl/>
        </w:rPr>
        <w:t xml:space="preserve">ב-1929 נקבע שלא ניתן לעשות פעולות תגמול כנגד שבויי מלחמה. </w:t>
      </w:r>
    </w:p>
    <w:p w:rsidR="003B4798" w:rsidRDefault="003B4798" w:rsidP="00977399">
      <w:pPr>
        <w:pStyle w:val="a3"/>
        <w:numPr>
          <w:ilvl w:val="3"/>
          <w:numId w:val="50"/>
        </w:numPr>
        <w:spacing w:after="0" w:line="276" w:lineRule="auto"/>
        <w:ind w:left="706"/>
        <w:jc w:val="both"/>
        <w:rPr>
          <w:rFonts w:ascii="David" w:hAnsi="David" w:cs="David"/>
        </w:rPr>
      </w:pPr>
      <w:r w:rsidRPr="003B4798">
        <w:rPr>
          <w:rFonts w:ascii="David" w:hAnsi="David" w:cs="David" w:hint="cs"/>
          <w:rtl/>
        </w:rPr>
        <w:t>ב</w:t>
      </w:r>
      <w:r>
        <w:rPr>
          <w:rFonts w:ascii="David" w:hAnsi="David" w:cs="David" w:hint="cs"/>
          <w:rtl/>
        </w:rPr>
        <w:t xml:space="preserve">תקנות </w:t>
      </w:r>
      <w:r w:rsidRPr="003B4798">
        <w:rPr>
          <w:rFonts w:ascii="David" w:hAnsi="David" w:cs="David" w:hint="cs"/>
          <w:rtl/>
        </w:rPr>
        <w:t>האג נקבע שאי אפשר להכריז שלא לקחת שבויים ולהרוג מיד לוחמים.</w:t>
      </w:r>
    </w:p>
    <w:p w:rsidR="003B4798" w:rsidRDefault="003B4798" w:rsidP="00977399">
      <w:pPr>
        <w:pStyle w:val="a3"/>
        <w:numPr>
          <w:ilvl w:val="3"/>
          <w:numId w:val="50"/>
        </w:numPr>
        <w:spacing w:after="0" w:line="276" w:lineRule="auto"/>
        <w:ind w:left="706"/>
        <w:jc w:val="both"/>
        <w:rPr>
          <w:rFonts w:ascii="David" w:hAnsi="David" w:cs="David"/>
        </w:rPr>
      </w:pPr>
      <w:r>
        <w:rPr>
          <w:rFonts w:ascii="David" w:hAnsi="David" w:cs="David" w:hint="cs"/>
          <w:rtl/>
        </w:rPr>
        <w:t>ב-1949 באמנת ג'נבה הרביעית נקבע שאין לעשות פעולת תגמול כנגד אזרחים בשטח כבוש.</w:t>
      </w:r>
    </w:p>
    <w:p w:rsidR="003B4798" w:rsidRDefault="003B4798" w:rsidP="00977399">
      <w:pPr>
        <w:pStyle w:val="a3"/>
        <w:numPr>
          <w:ilvl w:val="3"/>
          <w:numId w:val="50"/>
        </w:numPr>
        <w:spacing w:after="0" w:line="276" w:lineRule="auto"/>
        <w:ind w:left="706"/>
        <w:jc w:val="both"/>
        <w:rPr>
          <w:rFonts w:ascii="David" w:hAnsi="David" w:cs="David"/>
        </w:rPr>
      </w:pPr>
      <w:r>
        <w:rPr>
          <w:rFonts w:ascii="David" w:hAnsi="David" w:cs="David" w:hint="cs"/>
          <w:rtl/>
        </w:rPr>
        <w:t>ב-</w:t>
      </w:r>
      <w:r>
        <w:rPr>
          <w:rFonts w:ascii="David" w:hAnsi="David" w:cs="David" w:hint="cs"/>
        </w:rPr>
        <w:t>AP1</w:t>
      </w:r>
      <w:r>
        <w:rPr>
          <w:rFonts w:ascii="David" w:hAnsi="David" w:cs="David" w:hint="cs"/>
          <w:rtl/>
        </w:rPr>
        <w:t xml:space="preserve"> נקבע באופן כללי שאין לנקוט בפעולת תגמול נגד אוכלוסייה אזרחית. בפסיקה של </w:t>
      </w:r>
      <w:r>
        <w:rPr>
          <w:rFonts w:ascii="David" w:hAnsi="David" w:cs="David" w:hint="cs"/>
        </w:rPr>
        <w:t>ICTY</w:t>
      </w:r>
      <w:r>
        <w:rPr>
          <w:rFonts w:ascii="David" w:hAnsi="David" w:cs="David" w:hint="cs"/>
          <w:rtl/>
        </w:rPr>
        <w:t xml:space="preserve"> אומרים </w:t>
      </w:r>
      <w:r w:rsidR="006312E6">
        <w:rPr>
          <w:rFonts w:ascii="David" w:hAnsi="David" w:cs="David" w:hint="cs"/>
          <w:rtl/>
        </w:rPr>
        <w:t>ש</w:t>
      </w:r>
      <w:r>
        <w:rPr>
          <w:rFonts w:ascii="David" w:hAnsi="David" w:cs="David" w:hint="cs"/>
          <w:rtl/>
        </w:rPr>
        <w:t>הכלל הזה מנהגי. יש כאלו שאומרים שזה לא נכון</w:t>
      </w:r>
      <w:r w:rsidR="00550969">
        <w:rPr>
          <w:rFonts w:ascii="David" w:hAnsi="David" w:cs="David" w:hint="cs"/>
          <w:rtl/>
        </w:rPr>
        <w:t xml:space="preserve"> בגלל האפשרות לשימוש בנשק אטומי</w:t>
      </w:r>
      <w:r>
        <w:rPr>
          <w:rFonts w:ascii="David" w:hAnsi="David" w:cs="David" w:hint="cs"/>
          <w:rtl/>
        </w:rPr>
        <w:t xml:space="preserve">, אבל ה-3 הראשונים הם כן מנהגיים. </w:t>
      </w:r>
    </w:p>
    <w:p w:rsidR="00D47ECF" w:rsidRPr="00D47ECF" w:rsidRDefault="00550969" w:rsidP="00977399">
      <w:pPr>
        <w:pStyle w:val="a3"/>
        <w:numPr>
          <w:ilvl w:val="0"/>
          <w:numId w:val="50"/>
        </w:numPr>
        <w:spacing w:after="0" w:line="276" w:lineRule="auto"/>
        <w:ind w:left="423"/>
        <w:jc w:val="both"/>
        <w:rPr>
          <w:rFonts w:ascii="David" w:hAnsi="David" w:cs="David"/>
        </w:rPr>
      </w:pPr>
      <w:r w:rsidRPr="006312E6">
        <w:rPr>
          <w:rFonts w:ascii="David" w:hAnsi="David" w:cs="David" w:hint="cs"/>
          <w:b/>
          <w:bCs/>
          <w:rtl/>
        </w:rPr>
        <w:t>מנגנון נוסף שמתפתח</w:t>
      </w:r>
      <w:r>
        <w:rPr>
          <w:rFonts w:ascii="David" w:hAnsi="David" w:cs="David" w:hint="cs"/>
          <w:rtl/>
        </w:rPr>
        <w:t xml:space="preserve"> </w:t>
      </w:r>
      <w:r>
        <w:rPr>
          <w:rFonts w:ascii="David" w:hAnsi="David" w:cs="David"/>
          <w:rtl/>
        </w:rPr>
        <w:t>–</w:t>
      </w:r>
      <w:r>
        <w:rPr>
          <w:rFonts w:ascii="David" w:hAnsi="David" w:cs="David" w:hint="cs"/>
          <w:rtl/>
        </w:rPr>
        <w:t xml:space="preserve"> </w:t>
      </w:r>
      <w:r w:rsidRPr="00550969">
        <w:rPr>
          <w:rFonts w:ascii="David" w:hAnsi="David" w:cs="David" w:hint="cs"/>
          <w:b/>
          <w:bCs/>
          <w:color w:val="0070C0"/>
          <w:rtl/>
        </w:rPr>
        <w:t>המשפט הפלילי הבינ"ל</w:t>
      </w:r>
      <w:r w:rsidRPr="00550969">
        <w:rPr>
          <w:rFonts w:ascii="David" w:hAnsi="David" w:cs="David" w:hint="cs"/>
          <w:color w:val="0070C0"/>
          <w:rtl/>
        </w:rPr>
        <w:t xml:space="preserve"> </w:t>
      </w:r>
      <w:r>
        <w:rPr>
          <w:rFonts w:ascii="David" w:hAnsi="David" w:cs="David"/>
          <w:rtl/>
        </w:rPr>
        <w:t>–</w:t>
      </w:r>
      <w:r>
        <w:rPr>
          <w:rFonts w:ascii="David" w:hAnsi="David" w:cs="David" w:hint="cs"/>
          <w:rtl/>
        </w:rPr>
        <w:t xml:space="preserve"> הפרה של דיני לחימה לא רק מטילה אחריות על מדינה, אלא ניתן להעמיד לדין בגינה את הפרט- האדם שהפר. </w:t>
      </w:r>
    </w:p>
    <w:p w:rsidR="00550969" w:rsidRDefault="00550969" w:rsidP="00D47ECF">
      <w:pPr>
        <w:pStyle w:val="a3"/>
        <w:spacing w:after="0" w:line="276" w:lineRule="auto"/>
        <w:ind w:left="423"/>
        <w:jc w:val="both"/>
        <w:rPr>
          <w:rFonts w:ascii="David" w:hAnsi="David" w:cs="David"/>
        </w:rPr>
      </w:pPr>
      <w:r>
        <w:rPr>
          <w:rFonts w:ascii="David" w:hAnsi="David" w:cs="David" w:hint="cs"/>
          <w:b/>
          <w:bCs/>
          <w:rtl/>
        </w:rPr>
        <w:t xml:space="preserve">איך ניתן להטיל אחריות אישית? </w:t>
      </w:r>
      <w:r>
        <w:rPr>
          <w:rFonts w:ascii="David" w:hAnsi="David" w:cs="David" w:hint="cs"/>
          <w:rtl/>
        </w:rPr>
        <w:t>אומרים שצריך להעמיד את החייל לדין בתוך המדינה, ואם לא- החייל יוכל לעמו</w:t>
      </w:r>
      <w:r w:rsidR="00D47ECF">
        <w:rPr>
          <w:rFonts w:ascii="David" w:hAnsi="David" w:cs="David" w:hint="cs"/>
          <w:rtl/>
        </w:rPr>
        <w:t>ד</w:t>
      </w:r>
      <w:r>
        <w:rPr>
          <w:rFonts w:ascii="David" w:hAnsi="David" w:cs="David" w:hint="cs"/>
          <w:rtl/>
        </w:rPr>
        <w:t xml:space="preserve"> לדין אם נפל במדינת האויב או שהמדינה ניצחה במלחמה. </w:t>
      </w:r>
    </w:p>
    <w:p w:rsidR="00550969" w:rsidRDefault="00550969" w:rsidP="00984D54">
      <w:pPr>
        <w:pStyle w:val="a3"/>
        <w:spacing w:after="0" w:line="276" w:lineRule="auto"/>
        <w:ind w:left="423"/>
        <w:jc w:val="both"/>
        <w:rPr>
          <w:rFonts w:ascii="David" w:hAnsi="David" w:cs="David"/>
          <w:rtl/>
        </w:rPr>
      </w:pPr>
      <w:r>
        <w:rPr>
          <w:rFonts w:ascii="David" w:hAnsi="David" w:cs="David" w:hint="cs"/>
          <w:rtl/>
        </w:rPr>
        <w:t xml:space="preserve">אבל בפועל- אין אינטרס להעמיד לדין חיילים בזמן מלחמה, ואחרי מלחמה שלא נגמרת בכניעה משני הצדדים- רוצים להגיע לפשרה ולכן לא דורשים העמדה לדין של חיילים מהמדינה שכנגד, וגם כשיש צד מנצח ורצון ליחסים דיפלומטיים- אז נותנים למדינה להעמיד לדין את חייליה ובכך להקל עליהם, כמו שקרה הנאצים. </w:t>
      </w:r>
    </w:p>
    <w:p w:rsidR="00550969" w:rsidRPr="00D47ECF" w:rsidRDefault="00550969" w:rsidP="00977399">
      <w:pPr>
        <w:pStyle w:val="a3"/>
        <w:numPr>
          <w:ilvl w:val="0"/>
          <w:numId w:val="50"/>
        </w:numPr>
        <w:spacing w:after="0" w:line="276" w:lineRule="auto"/>
        <w:ind w:left="423"/>
        <w:jc w:val="both"/>
        <w:rPr>
          <w:rFonts w:ascii="David" w:hAnsi="David" w:cs="David"/>
          <w:u w:val="single"/>
        </w:rPr>
      </w:pPr>
      <w:r w:rsidRPr="00D47ECF">
        <w:rPr>
          <w:rFonts w:ascii="David" w:hAnsi="David" w:cs="David" w:hint="cs"/>
          <w:u w:val="single"/>
          <w:rtl/>
        </w:rPr>
        <w:t>לכן מתפתחות דוקטרינות להלן:</w:t>
      </w:r>
    </w:p>
    <w:p w:rsidR="00550969" w:rsidRDefault="00550969" w:rsidP="00977399">
      <w:pPr>
        <w:pStyle w:val="a3"/>
        <w:numPr>
          <w:ilvl w:val="1"/>
          <w:numId w:val="50"/>
        </w:numPr>
        <w:spacing w:after="0" w:line="276" w:lineRule="auto"/>
        <w:jc w:val="both"/>
        <w:rPr>
          <w:rFonts w:ascii="David" w:hAnsi="David" w:cs="David"/>
        </w:rPr>
      </w:pPr>
      <w:r>
        <w:rPr>
          <w:rFonts w:ascii="David" w:hAnsi="David" w:cs="David" w:hint="cs"/>
          <w:rtl/>
        </w:rPr>
        <w:t xml:space="preserve">סמכות אוניברסלית </w:t>
      </w:r>
      <w:r>
        <w:rPr>
          <w:rFonts w:ascii="David" w:hAnsi="David" w:cs="David"/>
          <w:rtl/>
        </w:rPr>
        <w:t>–</w:t>
      </w:r>
      <w:r>
        <w:rPr>
          <w:rFonts w:ascii="David" w:hAnsi="David" w:cs="David" w:hint="cs"/>
          <w:rtl/>
        </w:rPr>
        <w:t xml:space="preserve"> משמעותה שעבריין שנופל לידיה של מדינה בעולם רשאית להעמידו לדין אצלה.</w:t>
      </w:r>
    </w:p>
    <w:p w:rsidR="00550969" w:rsidRDefault="00550969" w:rsidP="00977399">
      <w:pPr>
        <w:pStyle w:val="a3"/>
        <w:numPr>
          <w:ilvl w:val="1"/>
          <w:numId w:val="50"/>
        </w:numPr>
        <w:spacing w:after="0" w:line="276" w:lineRule="auto"/>
        <w:jc w:val="both"/>
        <w:rPr>
          <w:rFonts w:ascii="David" w:hAnsi="David" w:cs="David"/>
        </w:rPr>
      </w:pPr>
      <w:r>
        <w:rPr>
          <w:rFonts w:ascii="David" w:hAnsi="David" w:cs="David" w:hint="cs"/>
          <w:rtl/>
        </w:rPr>
        <w:t xml:space="preserve">בי"ד בינ"ל </w:t>
      </w:r>
      <w:r>
        <w:rPr>
          <w:rFonts w:ascii="David" w:hAnsi="David" w:cs="David"/>
          <w:rtl/>
        </w:rPr>
        <w:t>–</w:t>
      </w:r>
      <w:r>
        <w:rPr>
          <w:rFonts w:ascii="David" w:hAnsi="David" w:cs="David" w:hint="cs"/>
          <w:rtl/>
        </w:rPr>
        <w:t xml:space="preserve"> כמו משפטי נירנברג, נוצר כדי להגביר את האכיפה. </w:t>
      </w:r>
    </w:p>
    <w:p w:rsidR="00550969" w:rsidRDefault="00550969" w:rsidP="00977399">
      <w:pPr>
        <w:pStyle w:val="a3"/>
        <w:numPr>
          <w:ilvl w:val="0"/>
          <w:numId w:val="50"/>
        </w:numPr>
        <w:spacing w:after="0" w:line="276" w:lineRule="auto"/>
        <w:ind w:left="423"/>
        <w:jc w:val="both"/>
        <w:rPr>
          <w:rFonts w:ascii="David" w:hAnsi="David" w:cs="David"/>
        </w:rPr>
      </w:pPr>
      <w:r>
        <w:rPr>
          <w:rFonts w:ascii="David" w:hAnsi="David" w:cs="David" w:hint="cs"/>
          <w:rtl/>
        </w:rPr>
        <w:t>במלחמה הקרה המשב"ל הפלילי נכנס לקיפאון מוחלט עד שנות ה-90 ואז הוא פורח ב-3 רבדים:</w:t>
      </w:r>
    </w:p>
    <w:p w:rsidR="00550969" w:rsidRDefault="00550969" w:rsidP="00977399">
      <w:pPr>
        <w:pStyle w:val="a3"/>
        <w:numPr>
          <w:ilvl w:val="3"/>
          <w:numId w:val="50"/>
        </w:numPr>
        <w:spacing w:after="0" w:line="276" w:lineRule="auto"/>
        <w:ind w:left="848"/>
        <w:jc w:val="both"/>
        <w:rPr>
          <w:rFonts w:ascii="David" w:hAnsi="David" w:cs="David"/>
        </w:rPr>
      </w:pPr>
      <w:r>
        <w:rPr>
          <w:rFonts w:ascii="David" w:hAnsi="David" w:cs="David" w:hint="cs"/>
          <w:rtl/>
        </w:rPr>
        <w:t>התגברות בשימוש בסמכות אוניברסלית. עד מלחמת העולם השנייה השתמשו בזה רק נגד נאצים ואז השתמשו בזה כנגד פושעי מלחמה.</w:t>
      </w:r>
    </w:p>
    <w:p w:rsidR="00550969" w:rsidRDefault="00550969" w:rsidP="00977399">
      <w:pPr>
        <w:pStyle w:val="a3"/>
        <w:numPr>
          <w:ilvl w:val="3"/>
          <w:numId w:val="50"/>
        </w:numPr>
        <w:spacing w:after="0" w:line="276" w:lineRule="auto"/>
        <w:ind w:left="848"/>
        <w:jc w:val="both"/>
        <w:rPr>
          <w:rFonts w:ascii="David" w:hAnsi="David" w:cs="David"/>
        </w:rPr>
      </w:pPr>
      <w:r>
        <w:rPr>
          <w:rFonts w:ascii="David" w:hAnsi="David" w:cs="David" w:hint="cs"/>
          <w:rtl/>
        </w:rPr>
        <w:t xml:space="preserve">מתקדמים בתי דין לאומיים לאכוף את המשב"ל הפלילי </w:t>
      </w:r>
      <w:r>
        <w:rPr>
          <w:rFonts w:ascii="David" w:hAnsi="David" w:cs="David"/>
          <w:rtl/>
        </w:rPr>
        <w:t>–</w:t>
      </w:r>
      <w:r>
        <w:rPr>
          <w:rFonts w:ascii="David" w:hAnsi="David" w:cs="David" w:hint="cs"/>
          <w:rtl/>
        </w:rPr>
        <w:t xml:space="preserve"> ה-</w:t>
      </w:r>
      <w:r>
        <w:rPr>
          <w:rFonts w:ascii="David" w:hAnsi="David" w:cs="David" w:hint="cs"/>
        </w:rPr>
        <w:t>ICJ</w:t>
      </w:r>
      <w:r>
        <w:rPr>
          <w:rFonts w:ascii="David" w:hAnsi="David" w:cs="David" w:hint="cs"/>
          <w:rtl/>
        </w:rPr>
        <w:t xml:space="preserve"> וה-</w:t>
      </w:r>
      <w:r>
        <w:rPr>
          <w:rFonts w:ascii="David" w:hAnsi="David" w:cs="David" w:hint="cs"/>
        </w:rPr>
        <w:t>ICTY</w:t>
      </w:r>
      <w:r>
        <w:rPr>
          <w:rFonts w:ascii="David" w:hAnsi="David" w:cs="David" w:hint="cs"/>
          <w:rtl/>
        </w:rPr>
        <w:t>.</w:t>
      </w:r>
    </w:p>
    <w:p w:rsidR="00550969" w:rsidRDefault="00550969" w:rsidP="00D47ECF">
      <w:pPr>
        <w:pStyle w:val="a3"/>
        <w:numPr>
          <w:ilvl w:val="3"/>
          <w:numId w:val="50"/>
        </w:numPr>
        <w:spacing w:after="0" w:line="276" w:lineRule="auto"/>
        <w:ind w:left="848"/>
        <w:jc w:val="both"/>
        <w:rPr>
          <w:rFonts w:ascii="David" w:hAnsi="David" w:cs="David"/>
        </w:rPr>
      </w:pPr>
      <w:r>
        <w:rPr>
          <w:rFonts w:ascii="David" w:hAnsi="David" w:cs="David" w:hint="cs"/>
          <w:rtl/>
        </w:rPr>
        <w:t xml:space="preserve">הקמת ביה"ד הפלילי בהאג, </w:t>
      </w:r>
      <w:r w:rsidR="00F77A6A">
        <w:rPr>
          <w:rFonts w:ascii="David" w:hAnsi="David" w:cs="David" w:hint="cs"/>
          <w:rtl/>
        </w:rPr>
        <w:t>תוך 4 שנים החתימו</w:t>
      </w:r>
      <w:r w:rsidR="00D47ECF">
        <w:rPr>
          <w:rFonts w:ascii="David" w:hAnsi="David" w:cs="David" w:hint="cs"/>
          <w:rtl/>
        </w:rPr>
        <w:t xml:space="preserve"> באמנה</w:t>
      </w:r>
      <w:r w:rsidR="00F77A6A">
        <w:rPr>
          <w:rFonts w:ascii="David" w:hAnsi="David" w:cs="David" w:hint="cs"/>
          <w:rtl/>
        </w:rPr>
        <w:t xml:space="preserve"> 124 חברות. הצליח לקרות</w:t>
      </w:r>
      <w:r w:rsidR="00D47ECF">
        <w:rPr>
          <w:rFonts w:ascii="David" w:hAnsi="David" w:cs="David" w:hint="cs"/>
          <w:rtl/>
        </w:rPr>
        <w:t xml:space="preserve"> בגלל</w:t>
      </w:r>
      <w:r w:rsidR="00F77A6A">
        <w:rPr>
          <w:rFonts w:ascii="David" w:hAnsi="David" w:cs="David" w:hint="cs"/>
          <w:rtl/>
        </w:rPr>
        <w:t xml:space="preserve"> מדינות עם אתוס של משב"ל כמו אירופה ואוסטרליה, או בגלל יחסי ציבור, או בגלל שאין סיכוי שיצאו למלחמה, או כאלה שחוו מלחמות אזרחים נוראיות ורצו מנגנון חיצוני.</w:t>
      </w:r>
      <w:r>
        <w:rPr>
          <w:rFonts w:ascii="David" w:hAnsi="David" w:cs="David" w:hint="cs"/>
          <w:rtl/>
        </w:rPr>
        <w:t xml:space="preserve"> </w:t>
      </w:r>
      <w:r w:rsidR="00F77A6A">
        <w:rPr>
          <w:rFonts w:ascii="David" w:hAnsi="David" w:cs="David" w:hint="cs"/>
          <w:rtl/>
        </w:rPr>
        <w:t xml:space="preserve">ישראל גם תמכה בכך תחילה כדי להעמיד נאצים, אבל מבינה שיכולה להסתבך ולא חותמת. </w:t>
      </w:r>
    </w:p>
    <w:p w:rsidR="00F77A6A" w:rsidRDefault="00F77A6A" w:rsidP="00977399">
      <w:pPr>
        <w:pStyle w:val="a3"/>
        <w:numPr>
          <w:ilvl w:val="0"/>
          <w:numId w:val="50"/>
        </w:numPr>
        <w:spacing w:after="0" w:line="276" w:lineRule="auto"/>
        <w:ind w:left="423" w:hanging="425"/>
        <w:jc w:val="both"/>
        <w:rPr>
          <w:rFonts w:ascii="David" w:hAnsi="David" w:cs="David"/>
        </w:rPr>
      </w:pPr>
      <w:r w:rsidRPr="00F77A6A">
        <w:rPr>
          <w:rFonts w:ascii="David" w:hAnsi="David" w:cs="David" w:hint="cs"/>
          <w:rtl/>
        </w:rPr>
        <w:t>בעשורים</w:t>
      </w:r>
      <w:r w:rsidRPr="00F77A6A">
        <w:rPr>
          <w:rFonts w:ascii="David" w:hAnsi="David" w:cs="David"/>
          <w:rtl/>
        </w:rPr>
        <w:t xml:space="preserve"> </w:t>
      </w:r>
      <w:r w:rsidRPr="00F77A6A">
        <w:rPr>
          <w:rFonts w:ascii="David" w:hAnsi="David" w:cs="David" w:hint="cs"/>
          <w:rtl/>
        </w:rPr>
        <w:t>האחרונים</w:t>
      </w:r>
      <w:r w:rsidRPr="00F77A6A">
        <w:rPr>
          <w:rFonts w:ascii="David" w:hAnsi="David" w:cs="David"/>
          <w:rtl/>
        </w:rPr>
        <w:t xml:space="preserve"> </w:t>
      </w:r>
      <w:r w:rsidRPr="00F77A6A">
        <w:rPr>
          <w:rFonts w:ascii="David" w:hAnsi="David" w:cs="David" w:hint="cs"/>
          <w:rtl/>
        </w:rPr>
        <w:t>מתפתח</w:t>
      </w:r>
      <w:r w:rsidRPr="00F77A6A">
        <w:rPr>
          <w:rFonts w:ascii="David" w:hAnsi="David" w:cs="David"/>
          <w:rtl/>
        </w:rPr>
        <w:t xml:space="preserve"> </w:t>
      </w:r>
      <w:r w:rsidRPr="00F77A6A">
        <w:rPr>
          <w:rFonts w:ascii="David" w:hAnsi="David" w:cs="David" w:hint="cs"/>
          <w:rtl/>
        </w:rPr>
        <w:t>כלל</w:t>
      </w:r>
      <w:r w:rsidRPr="00F77A6A">
        <w:rPr>
          <w:rFonts w:ascii="David" w:hAnsi="David" w:cs="David"/>
          <w:rtl/>
        </w:rPr>
        <w:t xml:space="preserve"> </w:t>
      </w:r>
      <w:r w:rsidRPr="00F77A6A">
        <w:rPr>
          <w:rFonts w:ascii="David" w:hAnsi="David" w:cs="David" w:hint="cs"/>
          <w:rtl/>
        </w:rPr>
        <w:t>שנקרא</w:t>
      </w:r>
      <w:r w:rsidRPr="00F77A6A">
        <w:rPr>
          <w:rFonts w:ascii="David" w:hAnsi="David" w:cs="David"/>
          <w:rtl/>
        </w:rPr>
        <w:t xml:space="preserve"> </w:t>
      </w:r>
      <w:r w:rsidRPr="00F77A6A">
        <w:rPr>
          <w:rFonts w:ascii="David" w:hAnsi="David" w:cs="David"/>
          <w:b/>
          <w:bCs/>
          <w:rtl/>
        </w:rPr>
        <w:t>"</w:t>
      </w:r>
      <w:r w:rsidRPr="00F77A6A">
        <w:rPr>
          <w:rFonts w:ascii="David" w:hAnsi="David" w:cs="David" w:hint="cs"/>
          <w:b/>
          <w:bCs/>
          <w:rtl/>
        </w:rPr>
        <w:t>השלמתיות</w:t>
      </w:r>
      <w:r w:rsidRPr="00F77A6A">
        <w:rPr>
          <w:rFonts w:ascii="David" w:hAnsi="David" w:cs="David"/>
          <w:b/>
          <w:bCs/>
          <w:rtl/>
        </w:rPr>
        <w:t>"\ "</w:t>
      </w:r>
      <w:r w:rsidRPr="00F77A6A">
        <w:rPr>
          <w:rFonts w:ascii="David" w:hAnsi="David" w:cs="David" w:hint="cs"/>
          <w:b/>
          <w:bCs/>
          <w:rtl/>
        </w:rPr>
        <w:t>שיוריות</w:t>
      </w:r>
      <w:r w:rsidRPr="00F77A6A">
        <w:rPr>
          <w:rFonts w:ascii="David" w:hAnsi="David" w:cs="David"/>
          <w:b/>
          <w:bCs/>
          <w:rtl/>
        </w:rPr>
        <w:t>"-</w:t>
      </w:r>
      <w:r w:rsidRPr="00F77A6A">
        <w:rPr>
          <w:rFonts w:ascii="David" w:hAnsi="David" w:cs="David"/>
          <w:rtl/>
        </w:rPr>
        <w:t xml:space="preserve"> </w:t>
      </w:r>
      <w:r w:rsidRPr="00F77A6A">
        <w:rPr>
          <w:rFonts w:ascii="David" w:hAnsi="David" w:cs="David" w:hint="cs"/>
          <w:rtl/>
        </w:rPr>
        <w:t>אומר</w:t>
      </w:r>
      <w:r w:rsidRPr="00F77A6A">
        <w:rPr>
          <w:rFonts w:ascii="David" w:hAnsi="David" w:cs="David"/>
          <w:rtl/>
        </w:rPr>
        <w:t xml:space="preserve"> </w:t>
      </w:r>
      <w:r w:rsidRPr="00F77A6A">
        <w:rPr>
          <w:rFonts w:ascii="David" w:hAnsi="David" w:cs="David" w:hint="cs"/>
          <w:rtl/>
        </w:rPr>
        <w:t>שראוי</w:t>
      </w:r>
      <w:r w:rsidRPr="00F77A6A">
        <w:rPr>
          <w:rFonts w:ascii="David" w:hAnsi="David" w:cs="David"/>
          <w:rtl/>
        </w:rPr>
        <w:t xml:space="preserve"> </w:t>
      </w:r>
      <w:r>
        <w:rPr>
          <w:rFonts w:ascii="David" w:hAnsi="David" w:cs="David" w:hint="cs"/>
          <w:rtl/>
        </w:rPr>
        <w:t xml:space="preserve">שגורמים </w:t>
      </w:r>
      <w:r w:rsidRPr="00F77A6A">
        <w:rPr>
          <w:rFonts w:ascii="David" w:hAnsi="David" w:cs="David" w:hint="cs"/>
          <w:rtl/>
        </w:rPr>
        <w:t>מבחוץ</w:t>
      </w:r>
      <w:r w:rsidRPr="00F77A6A">
        <w:rPr>
          <w:rFonts w:ascii="David" w:hAnsi="David" w:cs="David"/>
          <w:rtl/>
        </w:rPr>
        <w:t xml:space="preserve"> </w:t>
      </w:r>
      <w:r w:rsidRPr="00F77A6A">
        <w:rPr>
          <w:rFonts w:ascii="David" w:hAnsi="David" w:cs="David" w:hint="cs"/>
          <w:rtl/>
        </w:rPr>
        <w:t>יתערבו</w:t>
      </w:r>
      <w:r w:rsidRPr="00F77A6A">
        <w:rPr>
          <w:rFonts w:ascii="David" w:hAnsi="David" w:cs="David"/>
          <w:rtl/>
        </w:rPr>
        <w:t xml:space="preserve"> </w:t>
      </w:r>
      <w:r w:rsidRPr="00F77A6A">
        <w:rPr>
          <w:rFonts w:ascii="David" w:hAnsi="David" w:cs="David" w:hint="cs"/>
          <w:rtl/>
        </w:rPr>
        <w:t>דרך</w:t>
      </w:r>
      <w:r w:rsidRPr="00F77A6A">
        <w:rPr>
          <w:rFonts w:ascii="David" w:hAnsi="David" w:cs="David"/>
          <w:rtl/>
        </w:rPr>
        <w:t xml:space="preserve"> </w:t>
      </w:r>
      <w:r>
        <w:rPr>
          <w:rFonts w:ascii="David" w:hAnsi="David" w:cs="David" w:hint="cs"/>
          <w:rtl/>
        </w:rPr>
        <w:t>משב"ל פלילי</w:t>
      </w:r>
      <w:r w:rsidR="00D47ECF">
        <w:rPr>
          <w:rFonts w:ascii="David" w:hAnsi="David" w:cs="David" w:hint="cs"/>
          <w:rtl/>
        </w:rPr>
        <w:t>,</w:t>
      </w:r>
      <w:r w:rsidRPr="00F77A6A">
        <w:rPr>
          <w:rFonts w:ascii="David" w:hAnsi="David" w:cs="David"/>
          <w:rtl/>
        </w:rPr>
        <w:t xml:space="preserve"> </w:t>
      </w:r>
      <w:r w:rsidRPr="00F77A6A">
        <w:rPr>
          <w:rFonts w:ascii="David" w:hAnsi="David" w:cs="David" w:hint="cs"/>
          <w:rtl/>
        </w:rPr>
        <w:t>רק</w:t>
      </w:r>
      <w:r w:rsidRPr="00F77A6A">
        <w:rPr>
          <w:rFonts w:ascii="David" w:hAnsi="David" w:cs="David"/>
          <w:rtl/>
        </w:rPr>
        <w:t xml:space="preserve"> </w:t>
      </w:r>
      <w:r w:rsidRPr="00F77A6A">
        <w:rPr>
          <w:rFonts w:ascii="David" w:hAnsi="David" w:cs="David" w:hint="cs"/>
          <w:rtl/>
        </w:rPr>
        <w:t>מקום</w:t>
      </w:r>
      <w:r w:rsidRPr="00F77A6A">
        <w:rPr>
          <w:rFonts w:ascii="David" w:hAnsi="David" w:cs="David"/>
          <w:rtl/>
        </w:rPr>
        <w:t xml:space="preserve"> </w:t>
      </w:r>
      <w:r w:rsidRPr="00F77A6A">
        <w:rPr>
          <w:rFonts w:ascii="David" w:hAnsi="David" w:cs="David" w:hint="cs"/>
          <w:rtl/>
        </w:rPr>
        <w:t>שהמדינה</w:t>
      </w:r>
      <w:r w:rsidRPr="00F77A6A">
        <w:rPr>
          <w:rFonts w:ascii="David" w:hAnsi="David" w:cs="David"/>
          <w:rtl/>
        </w:rPr>
        <w:t xml:space="preserve"> </w:t>
      </w:r>
      <w:r w:rsidRPr="00F77A6A">
        <w:rPr>
          <w:rFonts w:ascii="David" w:hAnsi="David" w:cs="David" w:hint="cs"/>
          <w:rtl/>
        </w:rPr>
        <w:t>בה</w:t>
      </w:r>
      <w:r w:rsidRPr="00F77A6A">
        <w:rPr>
          <w:rFonts w:ascii="David" w:hAnsi="David" w:cs="David"/>
          <w:rtl/>
        </w:rPr>
        <w:t xml:space="preserve"> </w:t>
      </w:r>
      <w:r w:rsidRPr="00F77A6A">
        <w:rPr>
          <w:rFonts w:ascii="David" w:hAnsi="David" w:cs="David" w:hint="cs"/>
          <w:rtl/>
        </w:rPr>
        <w:t>הופרו</w:t>
      </w:r>
      <w:r w:rsidRPr="00F77A6A">
        <w:rPr>
          <w:rFonts w:ascii="David" w:hAnsi="David" w:cs="David"/>
          <w:rtl/>
        </w:rPr>
        <w:t xml:space="preserve"> </w:t>
      </w:r>
      <w:r w:rsidRPr="00F77A6A">
        <w:rPr>
          <w:rFonts w:ascii="David" w:hAnsi="David" w:cs="David" w:hint="cs"/>
          <w:rtl/>
        </w:rPr>
        <w:t>הכללים</w:t>
      </w:r>
      <w:r w:rsidRPr="00F77A6A">
        <w:rPr>
          <w:rFonts w:ascii="David" w:hAnsi="David" w:cs="David"/>
          <w:rtl/>
        </w:rPr>
        <w:t xml:space="preserve"> </w:t>
      </w:r>
      <w:r w:rsidRPr="00F77A6A">
        <w:rPr>
          <w:rFonts w:ascii="David" w:hAnsi="David" w:cs="David" w:hint="cs"/>
          <w:rtl/>
        </w:rPr>
        <w:t>אינה</w:t>
      </w:r>
      <w:r w:rsidRPr="00F77A6A">
        <w:rPr>
          <w:rFonts w:ascii="David" w:hAnsi="David" w:cs="David"/>
          <w:rtl/>
        </w:rPr>
        <w:t xml:space="preserve"> </w:t>
      </w:r>
      <w:r w:rsidRPr="00F77A6A">
        <w:rPr>
          <w:rFonts w:ascii="David" w:hAnsi="David" w:cs="David" w:hint="cs"/>
          <w:rtl/>
        </w:rPr>
        <w:t>מסוגלת</w:t>
      </w:r>
      <w:r w:rsidRPr="00F77A6A">
        <w:rPr>
          <w:rFonts w:ascii="David" w:hAnsi="David" w:cs="David"/>
          <w:rtl/>
        </w:rPr>
        <w:t xml:space="preserve"> </w:t>
      </w:r>
      <w:r w:rsidRPr="00F77A6A">
        <w:rPr>
          <w:rFonts w:ascii="David" w:hAnsi="David" w:cs="David" w:hint="cs"/>
          <w:rtl/>
        </w:rPr>
        <w:t>או</w:t>
      </w:r>
      <w:r w:rsidRPr="00F77A6A">
        <w:rPr>
          <w:rFonts w:ascii="David" w:hAnsi="David" w:cs="David"/>
          <w:rtl/>
        </w:rPr>
        <w:t xml:space="preserve"> </w:t>
      </w:r>
      <w:r w:rsidRPr="00F77A6A">
        <w:rPr>
          <w:rFonts w:ascii="David" w:hAnsi="David" w:cs="David" w:hint="cs"/>
          <w:rtl/>
        </w:rPr>
        <w:t>אינה</w:t>
      </w:r>
      <w:r w:rsidRPr="00F77A6A">
        <w:rPr>
          <w:rFonts w:ascii="David" w:hAnsi="David" w:cs="David"/>
          <w:rtl/>
        </w:rPr>
        <w:t xml:space="preserve"> </w:t>
      </w:r>
      <w:r w:rsidRPr="00F77A6A">
        <w:rPr>
          <w:rFonts w:ascii="David" w:hAnsi="David" w:cs="David" w:hint="cs"/>
          <w:rtl/>
        </w:rPr>
        <w:t>רוצה</w:t>
      </w:r>
      <w:r w:rsidRPr="00F77A6A">
        <w:rPr>
          <w:rFonts w:ascii="David" w:hAnsi="David" w:cs="David"/>
          <w:rtl/>
        </w:rPr>
        <w:t xml:space="preserve"> </w:t>
      </w:r>
      <w:r w:rsidRPr="00F77A6A">
        <w:rPr>
          <w:rFonts w:ascii="David" w:hAnsi="David" w:cs="David" w:hint="cs"/>
          <w:rtl/>
        </w:rPr>
        <w:t>לאכוף</w:t>
      </w:r>
      <w:r w:rsidRPr="00F77A6A">
        <w:rPr>
          <w:rFonts w:ascii="David" w:hAnsi="David" w:cs="David"/>
          <w:rtl/>
        </w:rPr>
        <w:t xml:space="preserve"> </w:t>
      </w:r>
      <w:r w:rsidRPr="00F77A6A">
        <w:rPr>
          <w:rFonts w:ascii="David" w:hAnsi="David" w:cs="David" w:hint="cs"/>
          <w:rtl/>
        </w:rPr>
        <w:t>את</w:t>
      </w:r>
      <w:r w:rsidRPr="00F77A6A">
        <w:rPr>
          <w:rFonts w:ascii="David" w:hAnsi="David" w:cs="David"/>
          <w:rtl/>
        </w:rPr>
        <w:t xml:space="preserve"> </w:t>
      </w:r>
      <w:r w:rsidRPr="00F77A6A">
        <w:rPr>
          <w:rFonts w:ascii="David" w:hAnsi="David" w:cs="David" w:hint="cs"/>
          <w:rtl/>
        </w:rPr>
        <w:t>הדין</w:t>
      </w:r>
      <w:r w:rsidRPr="00F77A6A">
        <w:rPr>
          <w:rFonts w:ascii="David" w:hAnsi="David" w:cs="David"/>
          <w:rtl/>
        </w:rPr>
        <w:t xml:space="preserve"> </w:t>
      </w:r>
      <w:r w:rsidRPr="00F77A6A">
        <w:rPr>
          <w:rFonts w:ascii="David" w:hAnsi="David" w:cs="David" w:hint="cs"/>
          <w:rtl/>
        </w:rPr>
        <w:t>כלפי</w:t>
      </w:r>
      <w:r w:rsidRPr="00F77A6A">
        <w:rPr>
          <w:rFonts w:ascii="David" w:hAnsi="David" w:cs="David"/>
          <w:rtl/>
        </w:rPr>
        <w:t xml:space="preserve"> </w:t>
      </w:r>
      <w:r w:rsidRPr="00F77A6A">
        <w:rPr>
          <w:rFonts w:ascii="David" w:hAnsi="David" w:cs="David" w:hint="cs"/>
          <w:rtl/>
        </w:rPr>
        <w:t>המפרים</w:t>
      </w:r>
      <w:r w:rsidRPr="00F77A6A">
        <w:rPr>
          <w:rFonts w:ascii="David" w:hAnsi="David" w:cs="David"/>
          <w:rtl/>
        </w:rPr>
        <w:t xml:space="preserve">. </w:t>
      </w:r>
      <w:r w:rsidRPr="00F77A6A">
        <w:rPr>
          <w:rFonts w:ascii="David" w:hAnsi="David" w:cs="David" w:hint="cs"/>
          <w:rtl/>
        </w:rPr>
        <w:t>התפתחות</w:t>
      </w:r>
      <w:r w:rsidRPr="00F77A6A">
        <w:rPr>
          <w:rFonts w:ascii="David" w:hAnsi="David" w:cs="David"/>
          <w:rtl/>
        </w:rPr>
        <w:t xml:space="preserve"> </w:t>
      </w:r>
      <w:r w:rsidRPr="00F77A6A">
        <w:rPr>
          <w:rFonts w:ascii="David" w:hAnsi="David" w:cs="David" w:hint="cs"/>
          <w:rtl/>
        </w:rPr>
        <w:t>הע</w:t>
      </w:r>
      <w:r>
        <w:rPr>
          <w:rFonts w:ascii="David" w:hAnsi="David" w:cs="David" w:hint="cs"/>
          <w:rtl/>
        </w:rPr>
        <w:t>י</w:t>
      </w:r>
      <w:r w:rsidRPr="00F77A6A">
        <w:rPr>
          <w:rFonts w:ascii="David" w:hAnsi="David" w:cs="David" w:hint="cs"/>
          <w:rtl/>
        </w:rPr>
        <w:t>קרון</w:t>
      </w:r>
      <w:r w:rsidRPr="00F77A6A">
        <w:rPr>
          <w:rFonts w:ascii="David" w:hAnsi="David" w:cs="David"/>
          <w:rtl/>
        </w:rPr>
        <w:t xml:space="preserve"> </w:t>
      </w:r>
      <w:r w:rsidRPr="00F77A6A">
        <w:rPr>
          <w:rFonts w:ascii="David" w:hAnsi="David" w:cs="David" w:hint="cs"/>
          <w:rtl/>
        </w:rPr>
        <w:t>הזה</w:t>
      </w:r>
      <w:r w:rsidRPr="00F77A6A">
        <w:rPr>
          <w:rFonts w:ascii="David" w:hAnsi="David" w:cs="David"/>
          <w:rtl/>
        </w:rPr>
        <w:t xml:space="preserve"> </w:t>
      </w:r>
      <w:r w:rsidRPr="00F77A6A">
        <w:rPr>
          <w:rFonts w:ascii="David" w:hAnsi="David" w:cs="David" w:hint="cs"/>
          <w:rtl/>
        </w:rPr>
        <w:t>היתה</w:t>
      </w:r>
      <w:r w:rsidRPr="00F77A6A">
        <w:rPr>
          <w:rFonts w:ascii="David" w:hAnsi="David" w:cs="David"/>
          <w:rtl/>
        </w:rPr>
        <w:t xml:space="preserve"> </w:t>
      </w:r>
      <w:r w:rsidRPr="00F77A6A">
        <w:rPr>
          <w:rFonts w:ascii="David" w:hAnsi="David" w:cs="David" w:hint="cs"/>
          <w:rtl/>
        </w:rPr>
        <w:t>אחת</w:t>
      </w:r>
      <w:r w:rsidRPr="00F77A6A">
        <w:rPr>
          <w:rFonts w:ascii="David" w:hAnsi="David" w:cs="David"/>
          <w:rtl/>
        </w:rPr>
        <w:t xml:space="preserve"> </w:t>
      </w:r>
      <w:r w:rsidRPr="00F77A6A">
        <w:rPr>
          <w:rFonts w:ascii="David" w:hAnsi="David" w:cs="David" w:hint="cs"/>
          <w:rtl/>
        </w:rPr>
        <w:t>הסיבות</w:t>
      </w:r>
      <w:r w:rsidRPr="00F77A6A">
        <w:rPr>
          <w:rFonts w:ascii="David" w:hAnsi="David" w:cs="David"/>
          <w:rtl/>
        </w:rPr>
        <w:t xml:space="preserve"> </w:t>
      </w:r>
      <w:r w:rsidRPr="00F77A6A">
        <w:rPr>
          <w:rFonts w:ascii="David" w:hAnsi="David" w:cs="David" w:hint="cs"/>
          <w:rtl/>
        </w:rPr>
        <w:t>הע</w:t>
      </w:r>
      <w:r>
        <w:rPr>
          <w:rFonts w:ascii="David" w:hAnsi="David" w:cs="David" w:hint="cs"/>
          <w:rtl/>
        </w:rPr>
        <w:t>י</w:t>
      </w:r>
      <w:r w:rsidRPr="00F77A6A">
        <w:rPr>
          <w:rFonts w:ascii="David" w:hAnsi="David" w:cs="David" w:hint="cs"/>
          <w:rtl/>
        </w:rPr>
        <w:t>קריות</w:t>
      </w:r>
      <w:r w:rsidRPr="00F77A6A">
        <w:rPr>
          <w:rFonts w:ascii="David" w:hAnsi="David" w:cs="David"/>
          <w:rtl/>
        </w:rPr>
        <w:t xml:space="preserve"> </w:t>
      </w:r>
      <w:r w:rsidRPr="00F77A6A">
        <w:rPr>
          <w:rFonts w:ascii="David" w:hAnsi="David" w:cs="David" w:hint="cs"/>
          <w:rtl/>
        </w:rPr>
        <w:t>שמאז</w:t>
      </w:r>
      <w:r w:rsidRPr="00F77A6A">
        <w:rPr>
          <w:rFonts w:ascii="David" w:hAnsi="David" w:cs="David"/>
          <w:rtl/>
        </w:rPr>
        <w:t xml:space="preserve"> </w:t>
      </w:r>
      <w:r w:rsidRPr="00F77A6A">
        <w:rPr>
          <w:rFonts w:ascii="David" w:hAnsi="David" w:cs="David" w:hint="cs"/>
          <w:rtl/>
        </w:rPr>
        <w:t>שנות</w:t>
      </w:r>
      <w:r w:rsidRPr="00F77A6A">
        <w:rPr>
          <w:rFonts w:ascii="David" w:hAnsi="David" w:cs="David"/>
          <w:rtl/>
        </w:rPr>
        <w:t xml:space="preserve"> </w:t>
      </w:r>
      <w:r w:rsidRPr="00F77A6A">
        <w:rPr>
          <w:rFonts w:ascii="David" w:hAnsi="David" w:cs="David" w:hint="cs"/>
          <w:rtl/>
        </w:rPr>
        <w:t>ה</w:t>
      </w:r>
      <w:r>
        <w:rPr>
          <w:rFonts w:ascii="David" w:hAnsi="David" w:cs="David" w:hint="cs"/>
          <w:rtl/>
        </w:rPr>
        <w:t>-</w:t>
      </w:r>
      <w:r w:rsidRPr="00F77A6A">
        <w:rPr>
          <w:rFonts w:ascii="David" w:hAnsi="David" w:cs="David"/>
          <w:rtl/>
        </w:rPr>
        <w:t xml:space="preserve">90 </w:t>
      </w:r>
      <w:r w:rsidRPr="00F77A6A">
        <w:rPr>
          <w:rFonts w:ascii="David" w:hAnsi="David" w:cs="David" w:hint="cs"/>
          <w:rtl/>
        </w:rPr>
        <w:t>בג</w:t>
      </w:r>
      <w:r>
        <w:rPr>
          <w:rFonts w:ascii="David" w:hAnsi="David" w:cs="David" w:hint="cs"/>
          <w:rtl/>
        </w:rPr>
        <w:t>"</w:t>
      </w:r>
      <w:r w:rsidRPr="00F77A6A">
        <w:rPr>
          <w:rFonts w:ascii="David" w:hAnsi="David" w:cs="David" w:hint="cs"/>
          <w:rtl/>
        </w:rPr>
        <w:t>ץ</w:t>
      </w:r>
      <w:r w:rsidRPr="00F77A6A">
        <w:rPr>
          <w:rFonts w:ascii="David" w:hAnsi="David" w:cs="David"/>
          <w:rtl/>
        </w:rPr>
        <w:t xml:space="preserve"> </w:t>
      </w:r>
      <w:r w:rsidRPr="00F77A6A">
        <w:rPr>
          <w:rFonts w:ascii="David" w:hAnsi="David" w:cs="David" w:hint="cs"/>
          <w:rtl/>
        </w:rPr>
        <w:t>מגביר</w:t>
      </w:r>
      <w:r w:rsidRPr="00F77A6A">
        <w:rPr>
          <w:rFonts w:ascii="David" w:hAnsi="David" w:cs="David"/>
          <w:rtl/>
        </w:rPr>
        <w:t xml:space="preserve"> </w:t>
      </w:r>
      <w:r w:rsidRPr="00F77A6A">
        <w:rPr>
          <w:rFonts w:ascii="David" w:hAnsi="David" w:cs="David" w:hint="cs"/>
          <w:rtl/>
        </w:rPr>
        <w:t>את</w:t>
      </w:r>
      <w:r w:rsidRPr="00F77A6A">
        <w:rPr>
          <w:rFonts w:ascii="David" w:hAnsi="David" w:cs="David"/>
          <w:rtl/>
        </w:rPr>
        <w:t xml:space="preserve"> </w:t>
      </w:r>
      <w:r w:rsidRPr="00F77A6A">
        <w:rPr>
          <w:rFonts w:ascii="David" w:hAnsi="David" w:cs="David" w:hint="cs"/>
          <w:rtl/>
        </w:rPr>
        <w:t>ההתערבות</w:t>
      </w:r>
      <w:r w:rsidRPr="00F77A6A">
        <w:rPr>
          <w:rFonts w:ascii="David" w:hAnsi="David" w:cs="David"/>
          <w:rtl/>
        </w:rPr>
        <w:t xml:space="preserve"> </w:t>
      </w:r>
      <w:r w:rsidRPr="00F77A6A">
        <w:rPr>
          <w:rFonts w:ascii="David" w:hAnsi="David" w:cs="David" w:hint="cs"/>
          <w:rtl/>
        </w:rPr>
        <w:t>שלו</w:t>
      </w:r>
      <w:r w:rsidRPr="00F77A6A">
        <w:rPr>
          <w:rFonts w:ascii="David" w:hAnsi="David" w:cs="David"/>
          <w:rtl/>
        </w:rPr>
        <w:t xml:space="preserve"> </w:t>
      </w:r>
      <w:r w:rsidRPr="00F77A6A">
        <w:rPr>
          <w:rFonts w:ascii="David" w:hAnsi="David" w:cs="David" w:hint="cs"/>
          <w:rtl/>
        </w:rPr>
        <w:t>בתחומי</w:t>
      </w:r>
      <w:r w:rsidRPr="00F77A6A">
        <w:rPr>
          <w:rFonts w:ascii="David" w:hAnsi="David" w:cs="David"/>
          <w:rtl/>
        </w:rPr>
        <w:t xml:space="preserve"> </w:t>
      </w:r>
      <w:r w:rsidRPr="00F77A6A">
        <w:rPr>
          <w:rFonts w:ascii="David" w:hAnsi="David" w:cs="David" w:hint="cs"/>
          <w:rtl/>
        </w:rPr>
        <w:t>של</w:t>
      </w:r>
      <w:r w:rsidRPr="00F77A6A">
        <w:rPr>
          <w:rFonts w:ascii="David" w:hAnsi="David" w:cs="David"/>
          <w:rtl/>
        </w:rPr>
        <w:t xml:space="preserve"> </w:t>
      </w:r>
      <w:r w:rsidRPr="00F77A6A">
        <w:rPr>
          <w:rFonts w:ascii="David" w:hAnsi="David" w:cs="David" w:hint="cs"/>
          <w:rtl/>
        </w:rPr>
        <w:t>לחימה</w:t>
      </w:r>
      <w:r>
        <w:rPr>
          <w:rFonts w:ascii="David" w:hAnsi="David" w:cs="David" w:hint="cs"/>
          <w:rtl/>
        </w:rPr>
        <w:t xml:space="preserve">. </w:t>
      </w:r>
      <w:r w:rsidRPr="00F77A6A">
        <w:rPr>
          <w:rFonts w:ascii="David" w:hAnsi="David" w:cs="David" w:hint="cs"/>
          <w:rtl/>
        </w:rPr>
        <w:t>יש</w:t>
      </w:r>
      <w:r w:rsidRPr="00F77A6A">
        <w:rPr>
          <w:rFonts w:ascii="David" w:hAnsi="David" w:cs="David"/>
          <w:rtl/>
        </w:rPr>
        <w:t xml:space="preserve"> </w:t>
      </w:r>
      <w:r w:rsidRPr="009065F2">
        <w:rPr>
          <w:rFonts w:ascii="David" w:hAnsi="David" w:cs="David" w:hint="cs"/>
          <w:highlight w:val="green"/>
          <w:rtl/>
        </w:rPr>
        <w:t>פס</w:t>
      </w:r>
      <w:r w:rsidRPr="009065F2">
        <w:rPr>
          <w:rFonts w:ascii="David" w:hAnsi="David" w:cs="David"/>
          <w:highlight w:val="green"/>
          <w:rtl/>
        </w:rPr>
        <w:t>"</w:t>
      </w:r>
      <w:r w:rsidRPr="009065F2">
        <w:rPr>
          <w:rFonts w:ascii="David" w:hAnsi="David" w:cs="David" w:hint="cs"/>
          <w:highlight w:val="green"/>
          <w:rtl/>
        </w:rPr>
        <w:t>ד</w:t>
      </w:r>
      <w:r w:rsidRPr="009065F2">
        <w:rPr>
          <w:rFonts w:ascii="David" w:hAnsi="David" w:cs="David"/>
          <w:highlight w:val="green"/>
          <w:rtl/>
        </w:rPr>
        <w:t xml:space="preserve"> </w:t>
      </w:r>
      <w:r w:rsidRPr="009065F2">
        <w:rPr>
          <w:rFonts w:ascii="David" w:hAnsi="David" w:cs="David" w:hint="cs"/>
          <w:highlight w:val="green"/>
          <w:rtl/>
        </w:rPr>
        <w:t>של</w:t>
      </w:r>
      <w:r w:rsidRPr="009065F2">
        <w:rPr>
          <w:rFonts w:ascii="David" w:hAnsi="David" w:cs="David"/>
          <w:highlight w:val="green"/>
          <w:rtl/>
        </w:rPr>
        <w:t xml:space="preserve"> </w:t>
      </w:r>
      <w:r w:rsidRPr="009065F2">
        <w:rPr>
          <w:rFonts w:ascii="David" w:hAnsi="David" w:cs="David" w:hint="cs"/>
          <w:highlight w:val="green"/>
          <w:rtl/>
        </w:rPr>
        <w:t>בית</w:t>
      </w:r>
      <w:r w:rsidRPr="009065F2">
        <w:rPr>
          <w:rFonts w:ascii="David" w:hAnsi="David" w:cs="David"/>
          <w:highlight w:val="green"/>
          <w:rtl/>
        </w:rPr>
        <w:t xml:space="preserve"> </w:t>
      </w:r>
      <w:r w:rsidRPr="009065F2">
        <w:rPr>
          <w:rFonts w:ascii="David" w:hAnsi="David" w:cs="David" w:hint="cs"/>
          <w:highlight w:val="green"/>
          <w:rtl/>
        </w:rPr>
        <w:t>המשפט</w:t>
      </w:r>
      <w:r w:rsidRPr="009065F2">
        <w:rPr>
          <w:rFonts w:ascii="David" w:hAnsi="David" w:cs="David"/>
          <w:highlight w:val="green"/>
          <w:rtl/>
        </w:rPr>
        <w:t xml:space="preserve"> </w:t>
      </w:r>
      <w:r w:rsidRPr="009065F2">
        <w:rPr>
          <w:rFonts w:ascii="David" w:hAnsi="David" w:cs="David" w:hint="cs"/>
          <w:highlight w:val="green"/>
          <w:rtl/>
        </w:rPr>
        <w:t>העליון</w:t>
      </w:r>
      <w:r w:rsidRPr="009065F2">
        <w:rPr>
          <w:rFonts w:ascii="David" w:hAnsi="David" w:cs="David"/>
          <w:highlight w:val="green"/>
          <w:rtl/>
        </w:rPr>
        <w:t xml:space="preserve"> </w:t>
      </w:r>
      <w:r w:rsidRPr="009065F2">
        <w:rPr>
          <w:rFonts w:ascii="David" w:hAnsi="David" w:cs="David" w:hint="cs"/>
          <w:highlight w:val="green"/>
          <w:rtl/>
        </w:rPr>
        <w:t>הספרדי</w:t>
      </w:r>
      <w:r w:rsidRPr="009065F2">
        <w:rPr>
          <w:rFonts w:ascii="David" w:hAnsi="David" w:cs="David"/>
          <w:highlight w:val="green"/>
          <w:rtl/>
        </w:rPr>
        <w:t xml:space="preserve"> </w:t>
      </w:r>
      <w:r w:rsidRPr="009065F2">
        <w:rPr>
          <w:rFonts w:ascii="David" w:hAnsi="David" w:cs="David" w:hint="cs"/>
          <w:highlight w:val="green"/>
          <w:rtl/>
        </w:rPr>
        <w:t>בעניין</w:t>
      </w:r>
      <w:r w:rsidRPr="009065F2">
        <w:rPr>
          <w:rFonts w:ascii="David" w:hAnsi="David" w:cs="David"/>
          <w:highlight w:val="green"/>
          <w:rtl/>
        </w:rPr>
        <w:t xml:space="preserve"> </w:t>
      </w:r>
      <w:r w:rsidRPr="009065F2">
        <w:rPr>
          <w:rFonts w:ascii="David" w:hAnsi="David" w:cs="David" w:hint="cs"/>
          <w:highlight w:val="green"/>
          <w:rtl/>
        </w:rPr>
        <w:t>שאחדה</w:t>
      </w:r>
      <w:r w:rsidRPr="00F77A6A">
        <w:rPr>
          <w:rFonts w:ascii="David" w:hAnsi="David" w:cs="David"/>
          <w:rtl/>
        </w:rPr>
        <w:t xml:space="preserve"> </w:t>
      </w:r>
      <w:r w:rsidRPr="00F77A6A">
        <w:rPr>
          <w:rFonts w:ascii="David" w:hAnsi="David" w:cs="David" w:hint="cs"/>
          <w:rtl/>
        </w:rPr>
        <w:t>שבו</w:t>
      </w:r>
      <w:r>
        <w:rPr>
          <w:rFonts w:ascii="David" w:hAnsi="David" w:cs="David" w:hint="cs"/>
          <w:rtl/>
        </w:rPr>
        <w:t xml:space="preserve"> </w:t>
      </w:r>
      <w:r w:rsidRPr="00F77A6A">
        <w:rPr>
          <w:rFonts w:ascii="David" w:hAnsi="David" w:cs="David" w:hint="cs"/>
          <w:rtl/>
        </w:rPr>
        <w:t>אומר</w:t>
      </w:r>
      <w:r w:rsidRPr="00F77A6A">
        <w:rPr>
          <w:rFonts w:ascii="David" w:hAnsi="David" w:cs="David"/>
          <w:rtl/>
        </w:rPr>
        <w:t xml:space="preserve"> </w:t>
      </w:r>
      <w:r w:rsidRPr="00F77A6A">
        <w:rPr>
          <w:rFonts w:ascii="David" w:hAnsi="David" w:cs="David" w:hint="cs"/>
          <w:rtl/>
        </w:rPr>
        <w:t>שבגלל</w:t>
      </w:r>
      <w:r w:rsidRPr="00F77A6A">
        <w:rPr>
          <w:rFonts w:ascii="David" w:hAnsi="David" w:cs="David"/>
          <w:rtl/>
        </w:rPr>
        <w:t xml:space="preserve"> </w:t>
      </w:r>
      <w:r w:rsidRPr="00F77A6A">
        <w:rPr>
          <w:rFonts w:ascii="David" w:hAnsi="David" w:cs="David" w:hint="cs"/>
          <w:rtl/>
        </w:rPr>
        <w:t>שמערכת</w:t>
      </w:r>
      <w:r w:rsidRPr="00F77A6A">
        <w:rPr>
          <w:rFonts w:ascii="David" w:hAnsi="David" w:cs="David"/>
          <w:rtl/>
        </w:rPr>
        <w:t xml:space="preserve"> </w:t>
      </w:r>
      <w:r w:rsidRPr="00F77A6A">
        <w:rPr>
          <w:rFonts w:ascii="David" w:hAnsi="David" w:cs="David" w:hint="cs"/>
          <w:rtl/>
        </w:rPr>
        <w:t>המשפט</w:t>
      </w:r>
      <w:r w:rsidRPr="00F77A6A">
        <w:rPr>
          <w:rFonts w:ascii="David" w:hAnsi="David" w:cs="David"/>
          <w:rtl/>
        </w:rPr>
        <w:t xml:space="preserve"> </w:t>
      </w:r>
      <w:r w:rsidRPr="00F77A6A">
        <w:rPr>
          <w:rFonts w:ascii="David" w:hAnsi="David" w:cs="David" w:hint="cs"/>
          <w:rtl/>
        </w:rPr>
        <w:t>הישראלית</w:t>
      </w:r>
      <w:r w:rsidRPr="00F77A6A">
        <w:rPr>
          <w:rFonts w:ascii="David" w:hAnsi="David" w:cs="David"/>
          <w:rtl/>
        </w:rPr>
        <w:t xml:space="preserve"> </w:t>
      </w:r>
      <w:r w:rsidRPr="00F77A6A">
        <w:rPr>
          <w:rFonts w:ascii="David" w:hAnsi="David" w:cs="David" w:hint="cs"/>
          <w:rtl/>
        </w:rPr>
        <w:t>פעלה</w:t>
      </w:r>
      <w:r w:rsidRPr="00F77A6A">
        <w:rPr>
          <w:rFonts w:ascii="David" w:hAnsi="David" w:cs="David"/>
          <w:rtl/>
        </w:rPr>
        <w:t xml:space="preserve"> </w:t>
      </w:r>
      <w:r w:rsidRPr="00F77A6A">
        <w:rPr>
          <w:rFonts w:ascii="David" w:hAnsi="David" w:cs="David" w:hint="cs"/>
          <w:rtl/>
        </w:rPr>
        <w:t>בנושא</w:t>
      </w:r>
      <w:r w:rsidRPr="00F77A6A">
        <w:rPr>
          <w:rFonts w:ascii="David" w:hAnsi="David" w:cs="David"/>
          <w:rtl/>
        </w:rPr>
        <w:t xml:space="preserve"> </w:t>
      </w:r>
      <w:r w:rsidRPr="00F77A6A">
        <w:rPr>
          <w:rFonts w:ascii="David" w:hAnsi="David" w:cs="David" w:hint="cs"/>
          <w:rtl/>
        </w:rPr>
        <w:t>באופן</w:t>
      </w:r>
      <w:r w:rsidRPr="00F77A6A">
        <w:rPr>
          <w:rFonts w:ascii="David" w:hAnsi="David" w:cs="David"/>
          <w:rtl/>
        </w:rPr>
        <w:t xml:space="preserve"> </w:t>
      </w:r>
      <w:r w:rsidRPr="00F77A6A">
        <w:rPr>
          <w:rFonts w:ascii="David" w:hAnsi="David" w:cs="David" w:hint="cs"/>
          <w:rtl/>
        </w:rPr>
        <w:t>ראוי</w:t>
      </w:r>
      <w:r>
        <w:rPr>
          <w:rFonts w:ascii="David" w:hAnsi="David" w:cs="David" w:hint="cs"/>
          <w:rtl/>
        </w:rPr>
        <w:t xml:space="preserve">, </w:t>
      </w:r>
      <w:r w:rsidRPr="00F77A6A">
        <w:rPr>
          <w:rFonts w:ascii="David" w:hAnsi="David" w:cs="David" w:hint="cs"/>
          <w:rtl/>
        </w:rPr>
        <w:t>לא</w:t>
      </w:r>
      <w:r w:rsidRPr="00F77A6A">
        <w:rPr>
          <w:rFonts w:ascii="David" w:hAnsi="David" w:cs="David"/>
          <w:rtl/>
        </w:rPr>
        <w:t xml:space="preserve"> </w:t>
      </w:r>
      <w:r w:rsidRPr="00F77A6A">
        <w:rPr>
          <w:rFonts w:ascii="David" w:hAnsi="David" w:cs="David" w:hint="cs"/>
          <w:rtl/>
        </w:rPr>
        <w:t>ראוי</w:t>
      </w:r>
      <w:r w:rsidRPr="00F77A6A">
        <w:rPr>
          <w:rFonts w:ascii="David" w:hAnsi="David" w:cs="David"/>
          <w:rtl/>
        </w:rPr>
        <w:t xml:space="preserve"> </w:t>
      </w:r>
      <w:r>
        <w:rPr>
          <w:rFonts w:ascii="David" w:hAnsi="David" w:cs="David" w:hint="cs"/>
          <w:rtl/>
        </w:rPr>
        <w:lastRenderedPageBreak/>
        <w:t>ש</w:t>
      </w:r>
      <w:r w:rsidRPr="00F77A6A">
        <w:rPr>
          <w:rFonts w:ascii="David" w:hAnsi="David" w:cs="David" w:hint="cs"/>
          <w:rtl/>
        </w:rPr>
        <w:t>מ</w:t>
      </w:r>
      <w:r>
        <w:rPr>
          <w:rFonts w:ascii="David" w:hAnsi="David" w:cs="David" w:hint="cs"/>
          <w:rtl/>
        </w:rPr>
        <w:t>ע</w:t>
      </w:r>
      <w:r w:rsidRPr="00F77A6A">
        <w:rPr>
          <w:rFonts w:ascii="David" w:hAnsi="David" w:cs="David" w:hint="cs"/>
          <w:rtl/>
        </w:rPr>
        <w:t>רכת</w:t>
      </w:r>
      <w:r w:rsidRPr="00F77A6A">
        <w:rPr>
          <w:rFonts w:ascii="David" w:hAnsi="David" w:cs="David"/>
          <w:rtl/>
        </w:rPr>
        <w:t xml:space="preserve"> </w:t>
      </w:r>
      <w:r w:rsidRPr="00F77A6A">
        <w:rPr>
          <w:rFonts w:ascii="David" w:hAnsi="David" w:cs="David" w:hint="cs"/>
          <w:rtl/>
        </w:rPr>
        <w:t>המשפט</w:t>
      </w:r>
      <w:r w:rsidRPr="00F77A6A">
        <w:rPr>
          <w:rFonts w:ascii="David" w:hAnsi="David" w:cs="David"/>
          <w:rtl/>
        </w:rPr>
        <w:t xml:space="preserve"> </w:t>
      </w:r>
      <w:r w:rsidRPr="00F77A6A">
        <w:rPr>
          <w:rFonts w:ascii="David" w:hAnsi="David" w:cs="David" w:hint="cs"/>
          <w:rtl/>
        </w:rPr>
        <w:t>הספרדית</w:t>
      </w:r>
      <w:r w:rsidRPr="00F77A6A">
        <w:rPr>
          <w:rFonts w:ascii="David" w:hAnsi="David" w:cs="David"/>
          <w:rtl/>
        </w:rPr>
        <w:t xml:space="preserve"> </w:t>
      </w:r>
      <w:r w:rsidRPr="00F77A6A">
        <w:rPr>
          <w:rFonts w:ascii="David" w:hAnsi="David" w:cs="David" w:hint="cs"/>
          <w:rtl/>
        </w:rPr>
        <w:t>תתערב</w:t>
      </w:r>
      <w:r w:rsidRPr="00F77A6A">
        <w:rPr>
          <w:rFonts w:ascii="David" w:hAnsi="David" w:cs="David"/>
          <w:rtl/>
        </w:rPr>
        <w:t xml:space="preserve"> </w:t>
      </w:r>
      <w:r w:rsidRPr="00F77A6A">
        <w:rPr>
          <w:rFonts w:ascii="David" w:hAnsi="David" w:cs="David" w:hint="cs"/>
          <w:rtl/>
        </w:rPr>
        <w:t>בהסתמך</w:t>
      </w:r>
      <w:r w:rsidRPr="00F77A6A">
        <w:rPr>
          <w:rFonts w:ascii="David" w:hAnsi="David" w:cs="David"/>
          <w:rtl/>
        </w:rPr>
        <w:t xml:space="preserve"> </w:t>
      </w:r>
      <w:r w:rsidRPr="00F77A6A">
        <w:rPr>
          <w:rFonts w:ascii="David" w:hAnsi="David" w:cs="David" w:hint="cs"/>
          <w:rtl/>
        </w:rPr>
        <w:t>על</w:t>
      </w:r>
      <w:r w:rsidRPr="00F77A6A">
        <w:rPr>
          <w:rFonts w:ascii="David" w:hAnsi="David" w:cs="David"/>
          <w:rtl/>
        </w:rPr>
        <w:t xml:space="preserve"> </w:t>
      </w:r>
      <w:r w:rsidRPr="00F77A6A">
        <w:rPr>
          <w:rFonts w:ascii="David" w:hAnsi="David" w:cs="David" w:hint="cs"/>
          <w:rtl/>
        </w:rPr>
        <w:t>סמכות</w:t>
      </w:r>
      <w:r w:rsidRPr="00F77A6A">
        <w:rPr>
          <w:rFonts w:ascii="David" w:hAnsi="David" w:cs="David"/>
          <w:rtl/>
        </w:rPr>
        <w:t xml:space="preserve"> </w:t>
      </w:r>
      <w:r w:rsidRPr="00F77A6A">
        <w:rPr>
          <w:rFonts w:ascii="David" w:hAnsi="David" w:cs="David" w:hint="cs"/>
          <w:rtl/>
        </w:rPr>
        <w:t>אוניברסאלית</w:t>
      </w:r>
      <w:r w:rsidRPr="00F77A6A">
        <w:rPr>
          <w:rFonts w:ascii="David" w:hAnsi="David" w:cs="David"/>
          <w:rtl/>
        </w:rPr>
        <w:t>.</w:t>
      </w:r>
      <w:r>
        <w:rPr>
          <w:rFonts w:ascii="David" w:hAnsi="David" w:cs="David" w:hint="cs"/>
          <w:rtl/>
        </w:rPr>
        <w:t xml:space="preserve"> </w:t>
      </w:r>
      <w:r w:rsidRPr="00F77A6A">
        <w:rPr>
          <w:rFonts w:ascii="David" w:hAnsi="David" w:cs="David" w:hint="cs"/>
          <w:rtl/>
        </w:rPr>
        <w:t>בעקבות</w:t>
      </w:r>
      <w:r w:rsidRPr="00F77A6A">
        <w:rPr>
          <w:rFonts w:ascii="David" w:hAnsi="David" w:cs="David"/>
          <w:rtl/>
        </w:rPr>
        <w:t xml:space="preserve"> </w:t>
      </w:r>
      <w:r w:rsidRPr="00F77A6A">
        <w:rPr>
          <w:rFonts w:ascii="David" w:hAnsi="David" w:cs="David" w:hint="cs"/>
          <w:rtl/>
        </w:rPr>
        <w:t>ביקורת</w:t>
      </w:r>
      <w:r w:rsidRPr="00F77A6A">
        <w:rPr>
          <w:rFonts w:ascii="David" w:hAnsi="David" w:cs="David"/>
          <w:rtl/>
        </w:rPr>
        <w:t xml:space="preserve"> </w:t>
      </w:r>
      <w:r w:rsidRPr="00F77A6A">
        <w:rPr>
          <w:rFonts w:ascii="David" w:hAnsi="David" w:cs="David" w:hint="cs"/>
          <w:rtl/>
        </w:rPr>
        <w:t>פוליטית</w:t>
      </w:r>
      <w:r w:rsidRPr="00F77A6A">
        <w:rPr>
          <w:rFonts w:ascii="David" w:hAnsi="David" w:cs="David"/>
          <w:rtl/>
        </w:rPr>
        <w:t xml:space="preserve"> </w:t>
      </w:r>
      <w:r w:rsidRPr="00F77A6A">
        <w:rPr>
          <w:rFonts w:ascii="David" w:hAnsi="David" w:cs="David" w:hint="cs"/>
          <w:rtl/>
        </w:rPr>
        <w:t>על</w:t>
      </w:r>
      <w:r w:rsidRPr="00F77A6A">
        <w:rPr>
          <w:rFonts w:ascii="David" w:hAnsi="David" w:cs="David"/>
          <w:rtl/>
        </w:rPr>
        <w:t xml:space="preserve"> </w:t>
      </w:r>
      <w:r w:rsidRPr="00F77A6A">
        <w:rPr>
          <w:rFonts w:ascii="David" w:hAnsi="David" w:cs="David" w:hint="cs"/>
          <w:rtl/>
        </w:rPr>
        <w:t>התערבות</w:t>
      </w:r>
      <w:r w:rsidRPr="00F77A6A">
        <w:rPr>
          <w:rFonts w:ascii="David" w:hAnsi="David" w:cs="David"/>
          <w:rtl/>
        </w:rPr>
        <w:t xml:space="preserve"> </w:t>
      </w:r>
      <w:r w:rsidRPr="00F77A6A">
        <w:rPr>
          <w:rFonts w:ascii="David" w:hAnsi="David" w:cs="David" w:hint="cs"/>
          <w:rtl/>
        </w:rPr>
        <w:t>יתר</w:t>
      </w:r>
      <w:r w:rsidRPr="00F77A6A">
        <w:rPr>
          <w:rFonts w:ascii="David" w:hAnsi="David" w:cs="David"/>
          <w:rtl/>
        </w:rPr>
        <w:t xml:space="preserve"> </w:t>
      </w:r>
      <w:r w:rsidRPr="00F77A6A">
        <w:rPr>
          <w:rFonts w:ascii="David" w:hAnsi="David" w:cs="David" w:hint="cs"/>
          <w:rtl/>
        </w:rPr>
        <w:t>של</w:t>
      </w:r>
      <w:r w:rsidRPr="00F77A6A">
        <w:rPr>
          <w:rFonts w:ascii="David" w:hAnsi="David" w:cs="David"/>
          <w:rtl/>
        </w:rPr>
        <w:t xml:space="preserve"> </w:t>
      </w:r>
      <w:r w:rsidRPr="00F77A6A">
        <w:rPr>
          <w:rFonts w:ascii="David" w:hAnsi="David" w:cs="David" w:hint="cs"/>
          <w:rtl/>
        </w:rPr>
        <w:t>בג</w:t>
      </w:r>
      <w:r>
        <w:rPr>
          <w:rFonts w:ascii="David" w:hAnsi="David" w:cs="David" w:hint="cs"/>
          <w:rtl/>
        </w:rPr>
        <w:t>"</w:t>
      </w:r>
      <w:r w:rsidRPr="00F77A6A">
        <w:rPr>
          <w:rFonts w:ascii="David" w:hAnsi="David" w:cs="David" w:hint="cs"/>
          <w:rtl/>
        </w:rPr>
        <w:t>ץ</w:t>
      </w:r>
      <w:r>
        <w:rPr>
          <w:rFonts w:ascii="David" w:hAnsi="David" w:cs="David" w:hint="cs"/>
          <w:rtl/>
        </w:rPr>
        <w:t>-</w:t>
      </w:r>
      <w:r w:rsidRPr="00F77A6A">
        <w:rPr>
          <w:rFonts w:ascii="David" w:hAnsi="David" w:cs="David"/>
          <w:rtl/>
        </w:rPr>
        <w:t xml:space="preserve"> </w:t>
      </w:r>
      <w:r w:rsidRPr="00F77A6A">
        <w:rPr>
          <w:rFonts w:ascii="David" w:hAnsi="David" w:cs="David" w:hint="cs"/>
          <w:rtl/>
        </w:rPr>
        <w:t>בשנים</w:t>
      </w:r>
      <w:r w:rsidRPr="00F77A6A">
        <w:rPr>
          <w:rFonts w:ascii="David" w:hAnsi="David" w:cs="David"/>
          <w:rtl/>
        </w:rPr>
        <w:t xml:space="preserve"> </w:t>
      </w:r>
      <w:r w:rsidRPr="00F77A6A">
        <w:rPr>
          <w:rFonts w:ascii="David" w:hAnsi="David" w:cs="David" w:hint="cs"/>
          <w:rtl/>
        </w:rPr>
        <w:t>האחרונות</w:t>
      </w:r>
      <w:r w:rsidRPr="00F77A6A">
        <w:rPr>
          <w:rFonts w:ascii="David" w:hAnsi="David" w:cs="David"/>
          <w:rtl/>
        </w:rPr>
        <w:t xml:space="preserve"> </w:t>
      </w:r>
      <w:r w:rsidRPr="00F77A6A">
        <w:rPr>
          <w:rFonts w:ascii="David" w:hAnsi="David" w:cs="David" w:hint="cs"/>
          <w:rtl/>
        </w:rPr>
        <w:t>הוריד</w:t>
      </w:r>
      <w:r w:rsidRPr="00F77A6A">
        <w:rPr>
          <w:rFonts w:ascii="David" w:hAnsi="David" w:cs="David"/>
          <w:rtl/>
        </w:rPr>
        <w:t xml:space="preserve"> </w:t>
      </w:r>
      <w:r w:rsidRPr="00F77A6A">
        <w:rPr>
          <w:rFonts w:ascii="David" w:hAnsi="David" w:cs="David" w:hint="cs"/>
          <w:rtl/>
        </w:rPr>
        <w:t>הילוך</w:t>
      </w:r>
      <w:r w:rsidRPr="00F77A6A">
        <w:rPr>
          <w:rFonts w:ascii="David" w:hAnsi="David" w:cs="David"/>
          <w:rtl/>
        </w:rPr>
        <w:t xml:space="preserve"> </w:t>
      </w:r>
      <w:r w:rsidRPr="00F77A6A">
        <w:rPr>
          <w:rFonts w:ascii="David" w:hAnsi="David" w:cs="David" w:hint="cs"/>
          <w:rtl/>
        </w:rPr>
        <w:t>באופן</w:t>
      </w:r>
      <w:r w:rsidRPr="00F77A6A">
        <w:rPr>
          <w:rFonts w:ascii="David" w:hAnsi="David" w:cs="David"/>
          <w:rtl/>
        </w:rPr>
        <w:t xml:space="preserve"> </w:t>
      </w:r>
      <w:r w:rsidRPr="00F77A6A">
        <w:rPr>
          <w:rFonts w:ascii="David" w:hAnsi="David" w:cs="David" w:hint="cs"/>
          <w:rtl/>
        </w:rPr>
        <w:t>משמעותי</w:t>
      </w:r>
      <w:r w:rsidRPr="00F77A6A">
        <w:rPr>
          <w:rFonts w:ascii="David" w:hAnsi="David" w:cs="David"/>
          <w:rtl/>
        </w:rPr>
        <w:t xml:space="preserve"> </w:t>
      </w:r>
      <w:r w:rsidRPr="00F77A6A">
        <w:rPr>
          <w:rFonts w:ascii="David" w:hAnsi="David" w:cs="David" w:hint="cs"/>
          <w:rtl/>
        </w:rPr>
        <w:t>בנוגע</w:t>
      </w:r>
      <w:r w:rsidRPr="00F77A6A">
        <w:rPr>
          <w:rFonts w:ascii="David" w:hAnsi="David" w:cs="David"/>
          <w:rtl/>
        </w:rPr>
        <w:t xml:space="preserve"> </w:t>
      </w:r>
      <w:r w:rsidRPr="00F77A6A">
        <w:rPr>
          <w:rFonts w:ascii="David" w:hAnsi="David" w:cs="David" w:hint="cs"/>
          <w:rtl/>
        </w:rPr>
        <w:t>לרמת</w:t>
      </w:r>
      <w:r w:rsidRPr="00F77A6A">
        <w:rPr>
          <w:rFonts w:ascii="David" w:hAnsi="David" w:cs="David"/>
          <w:rtl/>
        </w:rPr>
        <w:t xml:space="preserve"> </w:t>
      </w:r>
      <w:r w:rsidRPr="00F77A6A">
        <w:rPr>
          <w:rFonts w:ascii="David" w:hAnsi="David" w:cs="David" w:hint="cs"/>
          <w:rtl/>
        </w:rPr>
        <w:t>הביקורת</w:t>
      </w:r>
      <w:r w:rsidRPr="00F77A6A">
        <w:rPr>
          <w:rFonts w:ascii="David" w:hAnsi="David" w:cs="David"/>
          <w:rtl/>
        </w:rPr>
        <w:t xml:space="preserve"> </w:t>
      </w:r>
      <w:r w:rsidRPr="00F77A6A">
        <w:rPr>
          <w:rFonts w:ascii="David" w:hAnsi="David" w:cs="David" w:hint="cs"/>
          <w:rtl/>
        </w:rPr>
        <w:t>שלו</w:t>
      </w:r>
      <w:r w:rsidRPr="00F77A6A">
        <w:rPr>
          <w:rFonts w:ascii="David" w:hAnsi="David" w:cs="David"/>
          <w:rtl/>
        </w:rPr>
        <w:t xml:space="preserve"> </w:t>
      </w:r>
      <w:r w:rsidRPr="00F77A6A">
        <w:rPr>
          <w:rFonts w:ascii="David" w:hAnsi="David" w:cs="David" w:hint="cs"/>
          <w:rtl/>
        </w:rPr>
        <w:t>על</w:t>
      </w:r>
      <w:r w:rsidRPr="00F77A6A">
        <w:rPr>
          <w:rFonts w:ascii="David" w:hAnsi="David" w:cs="David"/>
          <w:rtl/>
        </w:rPr>
        <w:t xml:space="preserve"> </w:t>
      </w:r>
      <w:r w:rsidRPr="00F77A6A">
        <w:rPr>
          <w:rFonts w:ascii="David" w:hAnsi="David" w:cs="David" w:hint="cs"/>
          <w:rtl/>
        </w:rPr>
        <w:t>פעולות</w:t>
      </w:r>
      <w:r w:rsidRPr="00F77A6A">
        <w:rPr>
          <w:rFonts w:ascii="David" w:hAnsi="David" w:cs="David"/>
          <w:rtl/>
        </w:rPr>
        <w:t xml:space="preserve"> </w:t>
      </w:r>
      <w:r w:rsidRPr="00F77A6A">
        <w:rPr>
          <w:rFonts w:ascii="David" w:hAnsi="David" w:cs="David" w:hint="cs"/>
          <w:rtl/>
        </w:rPr>
        <w:t>לחימה</w:t>
      </w:r>
      <w:r w:rsidRPr="00F77A6A">
        <w:rPr>
          <w:rFonts w:ascii="David" w:hAnsi="David" w:cs="David"/>
          <w:rtl/>
        </w:rPr>
        <w:t>.</w:t>
      </w:r>
    </w:p>
    <w:p w:rsidR="00F77A6A" w:rsidRPr="00D47ECF" w:rsidRDefault="00F77A6A" w:rsidP="00984D54">
      <w:pPr>
        <w:spacing w:after="0" w:line="276" w:lineRule="auto"/>
        <w:ind w:left="-2"/>
        <w:jc w:val="center"/>
        <w:rPr>
          <w:rFonts w:ascii="David" w:hAnsi="David" w:cs="David"/>
          <w:b/>
          <w:bCs/>
          <w:color w:val="0070C0"/>
          <w:sz w:val="10"/>
          <w:szCs w:val="10"/>
          <w:u w:val="single"/>
          <w:rtl/>
        </w:rPr>
      </w:pPr>
    </w:p>
    <w:p w:rsidR="00F77A6A" w:rsidRPr="00946B75" w:rsidRDefault="00F77A6A" w:rsidP="00946B75">
      <w:pPr>
        <w:pStyle w:val="a3"/>
        <w:numPr>
          <w:ilvl w:val="0"/>
          <w:numId w:val="55"/>
        </w:numPr>
        <w:shd w:val="clear" w:color="auto" w:fill="E7E6E6" w:themeFill="background2"/>
        <w:spacing w:after="0" w:line="276" w:lineRule="auto"/>
        <w:ind w:left="423" w:firstLine="567"/>
        <w:jc w:val="center"/>
        <w:rPr>
          <w:rFonts w:ascii="David" w:hAnsi="David" w:cs="David"/>
          <w:b/>
          <w:bCs/>
          <w:color w:val="0070C0"/>
          <w:sz w:val="28"/>
          <w:szCs w:val="28"/>
          <w:u w:val="single"/>
          <w:rtl/>
        </w:rPr>
      </w:pPr>
      <w:r w:rsidRPr="00946B75">
        <w:rPr>
          <w:rFonts w:ascii="David" w:hAnsi="David" w:cs="David" w:hint="cs"/>
          <w:b/>
          <w:bCs/>
          <w:color w:val="0070C0"/>
          <w:sz w:val="28"/>
          <w:szCs w:val="28"/>
          <w:u w:val="single"/>
          <w:rtl/>
        </w:rPr>
        <w:t>דיני כיבוש:</w:t>
      </w:r>
    </w:p>
    <w:p w:rsidR="00984D54" w:rsidRPr="00984D54" w:rsidRDefault="00F77A6A" w:rsidP="00977399">
      <w:pPr>
        <w:pStyle w:val="a3"/>
        <w:numPr>
          <w:ilvl w:val="0"/>
          <w:numId w:val="50"/>
        </w:numPr>
        <w:spacing w:after="0" w:line="276" w:lineRule="auto"/>
        <w:ind w:left="423"/>
        <w:jc w:val="both"/>
        <w:rPr>
          <w:rFonts w:ascii="David" w:hAnsi="David" w:cs="David"/>
          <w:b/>
          <w:bCs/>
          <w:u w:val="single"/>
        </w:rPr>
      </w:pPr>
      <w:r>
        <w:rPr>
          <w:rFonts w:ascii="David" w:hAnsi="David" w:cs="David" w:hint="cs"/>
          <w:rtl/>
        </w:rPr>
        <w:t xml:space="preserve">כיבוש הוא מצב משפטי ולא הפרה של דיני לחימה. בהתקיים תנאים שטח הוא כבוש וחלים עליו דיני הכיבוש, בנוסף לדיני הלחימה, גם אם שקט לחלוטין בשטח. דיני הלחימה מוסיפים מגבלות והסדרים. </w:t>
      </w:r>
    </w:p>
    <w:p w:rsidR="009065F2" w:rsidRPr="009065F2" w:rsidRDefault="00984D54" w:rsidP="00D47ECF">
      <w:pPr>
        <w:pStyle w:val="a3"/>
        <w:numPr>
          <w:ilvl w:val="0"/>
          <w:numId w:val="50"/>
        </w:numPr>
        <w:spacing w:after="0" w:line="276" w:lineRule="auto"/>
        <w:ind w:left="423"/>
        <w:jc w:val="both"/>
        <w:rPr>
          <w:rFonts w:ascii="David" w:hAnsi="David" w:cs="David"/>
          <w:b/>
          <w:bCs/>
          <w:u w:val="single"/>
        </w:rPr>
      </w:pPr>
      <w:r>
        <w:rPr>
          <w:rFonts w:ascii="David" w:hAnsi="David" w:cs="David" w:hint="cs"/>
          <w:rtl/>
        </w:rPr>
        <w:t>הבסי</w:t>
      </w:r>
      <w:r w:rsidR="00D47ECF">
        <w:rPr>
          <w:rFonts w:ascii="David" w:hAnsi="David" w:cs="David" w:hint="cs"/>
          <w:rtl/>
        </w:rPr>
        <w:t xml:space="preserve">ס לדיני הכיבוש הוא עתיק. דינים אלו </w:t>
      </w:r>
      <w:r>
        <w:rPr>
          <w:rFonts w:ascii="David" w:hAnsi="David" w:cs="David" w:hint="cs"/>
          <w:rtl/>
        </w:rPr>
        <w:t xml:space="preserve">חלו בסיטואציות </w:t>
      </w:r>
      <w:r w:rsidRPr="00984D54">
        <w:rPr>
          <w:rFonts w:ascii="David" w:hAnsi="David" w:cs="David" w:hint="cs"/>
          <w:rtl/>
        </w:rPr>
        <w:t>בהן שליטים באירופה כבשו שט</w:t>
      </w:r>
      <w:r>
        <w:rPr>
          <w:rFonts w:ascii="David" w:hAnsi="David" w:cs="David" w:hint="cs"/>
          <w:rtl/>
        </w:rPr>
        <w:t>ח ככופר, עד שיקרה משהו מסוים או שישלמו סכום מסו</w:t>
      </w:r>
      <w:r w:rsidRPr="00984D54">
        <w:rPr>
          <w:rFonts w:ascii="David" w:hAnsi="David" w:cs="David" w:hint="cs"/>
          <w:rtl/>
        </w:rPr>
        <w:t xml:space="preserve">ים. </w:t>
      </w:r>
    </w:p>
    <w:p w:rsidR="00984D54" w:rsidRPr="00984D54" w:rsidRDefault="00984D54" w:rsidP="00D47ECF">
      <w:pPr>
        <w:pStyle w:val="a3"/>
        <w:numPr>
          <w:ilvl w:val="0"/>
          <w:numId w:val="50"/>
        </w:numPr>
        <w:spacing w:after="0" w:line="276" w:lineRule="auto"/>
        <w:ind w:left="423"/>
        <w:jc w:val="both"/>
        <w:rPr>
          <w:rFonts w:ascii="David" w:hAnsi="David" w:cs="David"/>
          <w:b/>
          <w:bCs/>
          <w:u w:val="single"/>
        </w:rPr>
      </w:pPr>
      <w:r w:rsidRPr="00984D54">
        <w:rPr>
          <w:rFonts w:ascii="David" w:hAnsi="David" w:cs="David" w:hint="cs"/>
          <w:rtl/>
        </w:rPr>
        <w:t xml:space="preserve">במאה ה-19, בהתחלה באירופה, </w:t>
      </w:r>
      <w:r w:rsidR="00D47ECF">
        <w:rPr>
          <w:rFonts w:ascii="David" w:hAnsi="David" w:cs="David" w:hint="cs"/>
          <w:rtl/>
        </w:rPr>
        <w:t>אח"כ</w:t>
      </w:r>
      <w:r w:rsidRPr="00984D54">
        <w:rPr>
          <w:rFonts w:ascii="David" w:hAnsi="David" w:cs="David" w:hint="cs"/>
          <w:rtl/>
        </w:rPr>
        <w:t xml:space="preserve"> בדרום</w:t>
      </w:r>
      <w:r>
        <w:rPr>
          <w:rFonts w:ascii="David" w:hAnsi="David" w:cs="David" w:hint="cs"/>
          <w:rtl/>
        </w:rPr>
        <w:t xml:space="preserve"> אמריקה ובהמשך בכל ה</w:t>
      </w:r>
      <w:r w:rsidRPr="00984D54">
        <w:rPr>
          <w:rFonts w:ascii="David" w:hAnsi="David" w:cs="David" w:hint="cs"/>
          <w:rtl/>
        </w:rPr>
        <w:t xml:space="preserve">עולם - מאומץ </w:t>
      </w:r>
      <w:r w:rsidRPr="00984D54">
        <w:rPr>
          <w:rFonts w:ascii="David" w:hAnsi="David" w:cs="David" w:hint="cs"/>
          <w:b/>
          <w:bCs/>
          <w:rtl/>
        </w:rPr>
        <w:t>כלל שקובע שלא ניתן להשיג טריטוריה בדרך של מלחמה</w:t>
      </w:r>
      <w:r>
        <w:rPr>
          <w:rFonts w:ascii="David" w:hAnsi="David" w:cs="David" w:hint="cs"/>
          <w:rtl/>
        </w:rPr>
        <w:t xml:space="preserve">, ואז </w:t>
      </w:r>
      <w:r w:rsidRPr="00984D54">
        <w:rPr>
          <w:rFonts w:ascii="David" w:hAnsi="David" w:cs="David" w:hint="cs"/>
          <w:rtl/>
        </w:rPr>
        <w:t xml:space="preserve">נוצרים גם דיני הכיבוש המודרניים שמתמודדים עם מצב שבו באמת מחזיקים בשטח תקופה ממושכת ועוד אין הסדר </w:t>
      </w:r>
      <w:r>
        <w:rPr>
          <w:rFonts w:ascii="David" w:hAnsi="David" w:cs="David" w:hint="cs"/>
          <w:rtl/>
        </w:rPr>
        <w:t>מדיני.</w:t>
      </w:r>
    </w:p>
    <w:p w:rsidR="00984D54" w:rsidRPr="00984D54" w:rsidRDefault="00984D54" w:rsidP="00D47ECF">
      <w:pPr>
        <w:pStyle w:val="a3"/>
        <w:numPr>
          <w:ilvl w:val="0"/>
          <w:numId w:val="50"/>
        </w:numPr>
        <w:spacing w:after="0" w:line="276" w:lineRule="auto"/>
        <w:ind w:left="423"/>
        <w:jc w:val="both"/>
        <w:rPr>
          <w:rFonts w:ascii="David" w:hAnsi="David" w:cs="David"/>
          <w:b/>
          <w:bCs/>
          <w:u w:val="single"/>
        </w:rPr>
      </w:pPr>
      <w:r w:rsidRPr="00984D54">
        <w:rPr>
          <w:rFonts w:ascii="David" w:hAnsi="David" w:cs="David" w:hint="cs"/>
          <w:rtl/>
        </w:rPr>
        <w:t xml:space="preserve">הנקודה חשובה משום שהעמדה הרווחת אומרת שהכלל הזה הפך גלובאלי לפני 1967 ועמדת המדינה שלנו היא שהכלל הפך לגלובאלי אחרי 1967 ומכאן שהוא לא חל על </w:t>
      </w:r>
      <w:r w:rsidR="00D47ECF">
        <w:rPr>
          <w:rFonts w:ascii="David" w:hAnsi="David" w:cs="David" w:hint="cs"/>
          <w:rtl/>
        </w:rPr>
        <w:t>שטחי יו"ש.</w:t>
      </w:r>
      <w:r w:rsidRPr="00984D54">
        <w:rPr>
          <w:rFonts w:ascii="David" w:hAnsi="David" w:cs="David" w:hint="cs"/>
          <w:rtl/>
        </w:rPr>
        <w:t xml:space="preserve"> </w:t>
      </w:r>
    </w:p>
    <w:p w:rsidR="00984D54" w:rsidRPr="00984D54" w:rsidRDefault="00984D54" w:rsidP="00D47ECF">
      <w:pPr>
        <w:pStyle w:val="a3"/>
        <w:numPr>
          <w:ilvl w:val="0"/>
          <w:numId w:val="50"/>
        </w:numPr>
        <w:spacing w:after="0" w:line="276" w:lineRule="auto"/>
        <w:ind w:left="423"/>
        <w:jc w:val="both"/>
        <w:rPr>
          <w:rFonts w:ascii="David" w:hAnsi="David" w:cs="David"/>
          <w:b/>
          <w:bCs/>
          <w:u w:val="single"/>
        </w:rPr>
      </w:pPr>
      <w:r w:rsidRPr="00984D54">
        <w:rPr>
          <w:rFonts w:ascii="David" w:hAnsi="David" w:cs="David" w:hint="cs"/>
          <w:rtl/>
        </w:rPr>
        <w:t>דבר נוסף שקורה במאה ה-19 שמסייע להיווצרות דיני הכיבוש המודרניים - מצטרפים לדיני הכיבוש ה</w:t>
      </w:r>
      <w:r w:rsidR="00D47ECF">
        <w:rPr>
          <w:rFonts w:ascii="David" w:hAnsi="David" w:cs="David" w:hint="cs"/>
          <w:rtl/>
        </w:rPr>
        <w:t>אמנות שמטרתן</w:t>
      </w:r>
      <w:r w:rsidRPr="00984D54">
        <w:rPr>
          <w:rFonts w:ascii="David" w:hAnsi="David" w:cs="David" w:hint="cs"/>
          <w:rtl/>
        </w:rPr>
        <w:t xml:space="preserve"> להגן על האוכלוסי</w:t>
      </w:r>
      <w:r>
        <w:rPr>
          <w:rFonts w:ascii="David" w:hAnsi="David" w:cs="David" w:hint="cs"/>
          <w:rtl/>
        </w:rPr>
        <w:t>י</w:t>
      </w:r>
      <w:r w:rsidRPr="00984D54">
        <w:rPr>
          <w:rFonts w:ascii="David" w:hAnsi="David" w:cs="David" w:hint="cs"/>
          <w:rtl/>
        </w:rPr>
        <w:t>ה האזרחית שבטח הכבוש</w:t>
      </w:r>
      <w:r>
        <w:rPr>
          <w:rFonts w:ascii="David" w:hAnsi="David" w:cs="David" w:hint="cs"/>
          <w:rtl/>
        </w:rPr>
        <w:t>.</w:t>
      </w:r>
      <w:r w:rsidRPr="00984D54">
        <w:rPr>
          <w:rFonts w:ascii="David" w:hAnsi="David" w:cs="David" w:hint="cs"/>
          <w:rtl/>
        </w:rPr>
        <w:t xml:space="preserve"> נהוג לומר שההסדרים שקובעים את</w:t>
      </w:r>
      <w:r w:rsidRPr="00984D54">
        <w:rPr>
          <w:rFonts w:ascii="David" w:hAnsi="David" w:cs="David" w:hint="cs"/>
          <w:b/>
          <w:bCs/>
          <w:rtl/>
        </w:rPr>
        <w:t xml:space="preserve"> היחסים בין המעצמה הכובשת לבין המדינה שהחזיקה בשטח קודם לכן</w:t>
      </w:r>
      <w:r>
        <w:rPr>
          <w:rFonts w:ascii="David" w:hAnsi="David" w:cs="David" w:hint="cs"/>
          <w:rtl/>
        </w:rPr>
        <w:t>-</w:t>
      </w:r>
      <w:r w:rsidRPr="00984D54">
        <w:rPr>
          <w:rFonts w:ascii="David" w:hAnsi="David" w:cs="David" w:hint="cs"/>
          <w:rtl/>
        </w:rPr>
        <w:t xml:space="preserve"> </w:t>
      </w:r>
      <w:r w:rsidRPr="00984D54">
        <w:rPr>
          <w:rFonts w:ascii="David" w:hAnsi="David" w:cs="David" w:hint="cs"/>
          <w:u w:val="single"/>
          <w:rtl/>
        </w:rPr>
        <w:t>קבועים בהאג</w:t>
      </w:r>
      <w:r w:rsidRPr="00984D54">
        <w:rPr>
          <w:rFonts w:ascii="David" w:hAnsi="David" w:cs="David" w:hint="cs"/>
          <w:rtl/>
        </w:rPr>
        <w:t xml:space="preserve">, בעוד שההסדרים שקובעים את </w:t>
      </w:r>
      <w:r w:rsidRPr="00984D54">
        <w:rPr>
          <w:rFonts w:ascii="David" w:hAnsi="David" w:cs="David" w:hint="cs"/>
          <w:b/>
          <w:bCs/>
          <w:rtl/>
        </w:rPr>
        <w:t>היחסים בין המעצמה שמחזיקה בשטח לאוכלוסייה האזרחית במקום</w:t>
      </w:r>
      <w:r w:rsidRPr="00984D54">
        <w:rPr>
          <w:rFonts w:ascii="David" w:hAnsi="David" w:cs="David" w:hint="cs"/>
          <w:rtl/>
        </w:rPr>
        <w:t xml:space="preserve"> קבועים </w:t>
      </w:r>
      <w:r w:rsidRPr="00984D54">
        <w:rPr>
          <w:rFonts w:ascii="David" w:hAnsi="David" w:cs="David" w:hint="cs"/>
          <w:u w:val="single"/>
          <w:rtl/>
        </w:rPr>
        <w:t>באמנת ז'נבה הרביעית</w:t>
      </w:r>
      <w:r>
        <w:rPr>
          <w:rFonts w:ascii="David" w:hAnsi="David" w:cs="David" w:hint="cs"/>
          <w:rtl/>
        </w:rPr>
        <w:t xml:space="preserve"> מ1949</w:t>
      </w:r>
      <w:r w:rsidRPr="00984D54">
        <w:rPr>
          <w:rFonts w:ascii="David" w:hAnsi="David" w:cs="David" w:hint="cs"/>
          <w:rtl/>
        </w:rPr>
        <w:t>. בשתי האמנות יש קביעה של היחסים בין המדינה הכובשת לזו שקדמה לה, ויש הסדרים שמסדירים את היחסים בין המדינה הכובשת לאוכלוס</w:t>
      </w:r>
      <w:r>
        <w:rPr>
          <w:rFonts w:ascii="David" w:hAnsi="David" w:cs="David" w:hint="cs"/>
          <w:rtl/>
        </w:rPr>
        <w:t>י</w:t>
      </w:r>
      <w:r w:rsidRPr="00984D54">
        <w:rPr>
          <w:rFonts w:ascii="David" w:hAnsi="David" w:cs="David" w:hint="cs"/>
          <w:rtl/>
        </w:rPr>
        <w:t xml:space="preserve">יה שיושבת שם. </w:t>
      </w:r>
    </w:p>
    <w:p w:rsidR="00984D54" w:rsidRPr="00984D54" w:rsidRDefault="00984D54" w:rsidP="00977399">
      <w:pPr>
        <w:pStyle w:val="a3"/>
        <w:numPr>
          <w:ilvl w:val="0"/>
          <w:numId w:val="50"/>
        </w:numPr>
        <w:spacing w:after="0" w:line="276" w:lineRule="auto"/>
        <w:ind w:left="423"/>
        <w:jc w:val="both"/>
        <w:rPr>
          <w:rFonts w:ascii="David" w:hAnsi="David" w:cs="David"/>
          <w:b/>
          <w:bCs/>
          <w:u w:val="single"/>
        </w:rPr>
      </w:pPr>
      <w:r w:rsidRPr="00984D54">
        <w:rPr>
          <w:rFonts w:ascii="David" w:hAnsi="David" w:cs="David" w:hint="cs"/>
          <w:rtl/>
        </w:rPr>
        <w:t xml:space="preserve">עקרון בסיסי קבוע </w:t>
      </w:r>
      <w:r w:rsidRPr="00984D54">
        <w:rPr>
          <w:rFonts w:ascii="David" w:hAnsi="David" w:cs="David" w:hint="cs"/>
          <w:highlight w:val="yellow"/>
          <w:rtl/>
        </w:rPr>
        <w:t>בתקנות האג</w:t>
      </w:r>
      <w:r w:rsidRPr="00984D54">
        <w:rPr>
          <w:rFonts w:ascii="David" w:hAnsi="David" w:cs="David" w:hint="cs"/>
          <w:rtl/>
        </w:rPr>
        <w:t xml:space="preserve"> והוא מגדיר - </w:t>
      </w:r>
      <w:r w:rsidRPr="00984D54">
        <w:rPr>
          <w:rFonts w:ascii="David" w:hAnsi="David" w:cs="David" w:hint="cs"/>
          <w:b/>
          <w:bCs/>
          <w:u w:val="single"/>
          <w:rtl/>
        </w:rPr>
        <w:t>שהמעצמה הכובשת מחזיקה את השטח כנאמן</w:t>
      </w:r>
      <w:r w:rsidRPr="00984D54">
        <w:rPr>
          <w:rFonts w:ascii="David" w:hAnsi="David" w:cs="David" w:hint="cs"/>
          <w:rtl/>
        </w:rPr>
        <w:t xml:space="preserve"> ולכן רשאית רק לנהל אותו ולפעול מתוך מספר שי</w:t>
      </w:r>
      <w:r>
        <w:rPr>
          <w:rFonts w:ascii="David" w:hAnsi="David" w:cs="David" w:hint="cs"/>
          <w:rtl/>
        </w:rPr>
        <w:t>קולים מצומצמים:</w:t>
      </w:r>
      <w:r w:rsidRPr="00984D54">
        <w:rPr>
          <w:rFonts w:ascii="David" w:hAnsi="David" w:cs="David" w:hint="cs"/>
          <w:rtl/>
        </w:rPr>
        <w:t xml:space="preserve"> </w:t>
      </w:r>
    </w:p>
    <w:p w:rsidR="00984D54" w:rsidRPr="00984D54" w:rsidRDefault="00984D54" w:rsidP="00977399">
      <w:pPr>
        <w:pStyle w:val="a3"/>
        <w:numPr>
          <w:ilvl w:val="1"/>
          <w:numId w:val="50"/>
        </w:numPr>
        <w:spacing w:after="0" w:line="276" w:lineRule="auto"/>
        <w:jc w:val="both"/>
        <w:rPr>
          <w:rFonts w:ascii="David" w:hAnsi="David" w:cs="David"/>
          <w:b/>
          <w:bCs/>
          <w:u w:val="single"/>
        </w:rPr>
      </w:pPr>
      <w:r>
        <w:rPr>
          <w:rFonts w:ascii="David" w:hAnsi="David" w:cs="David" w:hint="cs"/>
          <w:rtl/>
        </w:rPr>
        <w:t>לטובת השלטון הקודם</w:t>
      </w:r>
    </w:p>
    <w:p w:rsidR="00984D54" w:rsidRPr="00984D54" w:rsidRDefault="00984D54" w:rsidP="00977399">
      <w:pPr>
        <w:pStyle w:val="a3"/>
        <w:numPr>
          <w:ilvl w:val="1"/>
          <w:numId w:val="50"/>
        </w:numPr>
        <w:spacing w:after="0" w:line="276" w:lineRule="auto"/>
        <w:jc w:val="both"/>
        <w:rPr>
          <w:rFonts w:ascii="David" w:hAnsi="David" w:cs="David"/>
          <w:b/>
          <w:bCs/>
          <w:u w:val="single"/>
        </w:rPr>
      </w:pPr>
      <w:r>
        <w:rPr>
          <w:rFonts w:ascii="David" w:hAnsi="David" w:cs="David" w:hint="cs"/>
          <w:rtl/>
        </w:rPr>
        <w:t>או לטובת התושבים של השטח הכבוש</w:t>
      </w:r>
    </w:p>
    <w:p w:rsidR="00984D54" w:rsidRPr="00984D54" w:rsidRDefault="00984D54" w:rsidP="00977399">
      <w:pPr>
        <w:pStyle w:val="a3"/>
        <w:numPr>
          <w:ilvl w:val="1"/>
          <w:numId w:val="50"/>
        </w:numPr>
        <w:spacing w:after="0" w:line="276" w:lineRule="auto"/>
        <w:jc w:val="both"/>
        <w:rPr>
          <w:rFonts w:ascii="David" w:hAnsi="David" w:cs="David"/>
          <w:b/>
          <w:bCs/>
          <w:u w:val="single"/>
        </w:rPr>
      </w:pPr>
      <w:r w:rsidRPr="00984D54">
        <w:rPr>
          <w:rFonts w:ascii="David" w:hAnsi="David" w:cs="David" w:hint="cs"/>
          <w:rtl/>
        </w:rPr>
        <w:t xml:space="preserve">או לצורך צבאי </w:t>
      </w:r>
    </w:p>
    <w:p w:rsidR="00984D54" w:rsidRPr="00984D54" w:rsidRDefault="00984D54" w:rsidP="00977399">
      <w:pPr>
        <w:pStyle w:val="a3"/>
        <w:numPr>
          <w:ilvl w:val="1"/>
          <w:numId w:val="50"/>
        </w:numPr>
        <w:spacing w:after="0" w:line="276" w:lineRule="auto"/>
        <w:jc w:val="both"/>
        <w:rPr>
          <w:rFonts w:ascii="David" w:hAnsi="David" w:cs="David"/>
          <w:b/>
          <w:bCs/>
          <w:u w:val="single"/>
        </w:rPr>
      </w:pPr>
      <w:r w:rsidRPr="00984D54">
        <w:rPr>
          <w:rFonts w:ascii="David" w:hAnsi="David" w:cs="David" w:hint="cs"/>
          <w:rtl/>
        </w:rPr>
        <w:t>או לצורך שמירת הסדר הציבורי</w:t>
      </w:r>
    </w:p>
    <w:p w:rsidR="00984D54" w:rsidRPr="00984D54" w:rsidRDefault="00984D54" w:rsidP="00984D54">
      <w:pPr>
        <w:pStyle w:val="a3"/>
        <w:numPr>
          <w:ilvl w:val="0"/>
          <w:numId w:val="30"/>
        </w:numPr>
        <w:spacing w:after="0" w:line="276" w:lineRule="auto"/>
        <w:jc w:val="both"/>
        <w:rPr>
          <w:rFonts w:ascii="David" w:hAnsi="David" w:cs="David"/>
          <w:b/>
          <w:bCs/>
          <w:u w:val="single"/>
          <w:rtl/>
        </w:rPr>
      </w:pPr>
      <w:r w:rsidRPr="00984D54">
        <w:rPr>
          <w:rFonts w:ascii="David" w:hAnsi="David" w:cs="David" w:hint="cs"/>
          <w:rtl/>
        </w:rPr>
        <w:t xml:space="preserve">השולט בשטח בכל מקרה לא יכול לעשות בשטח דברי לטובתו. </w:t>
      </w:r>
    </w:p>
    <w:p w:rsidR="00BB1415" w:rsidRDefault="00BB1415" w:rsidP="00977399">
      <w:pPr>
        <w:pStyle w:val="a3"/>
        <w:numPr>
          <w:ilvl w:val="0"/>
          <w:numId w:val="50"/>
        </w:numPr>
        <w:spacing w:line="276" w:lineRule="auto"/>
        <w:ind w:left="423"/>
        <w:jc w:val="both"/>
        <w:rPr>
          <w:rFonts w:ascii="David" w:hAnsi="David" w:cs="David"/>
        </w:rPr>
      </w:pPr>
      <w:r w:rsidRPr="00BB1415">
        <w:rPr>
          <w:rFonts w:ascii="David" w:hAnsi="David" w:cs="David" w:hint="cs"/>
          <w:u w:val="single"/>
          <w:rtl/>
        </w:rPr>
        <w:t>סעיף שמדגים איזון שיקולים לעיל:</w:t>
      </w:r>
      <w:r w:rsidRPr="00BB1415">
        <w:rPr>
          <w:rFonts w:ascii="David" w:hAnsi="David" w:cs="David" w:hint="cs"/>
          <w:rtl/>
        </w:rPr>
        <w:t xml:space="preserve"> </w:t>
      </w:r>
      <w:r w:rsidRPr="00BB1415">
        <w:rPr>
          <w:rFonts w:ascii="David" w:hAnsi="David" w:cs="David" w:hint="cs"/>
          <w:highlight w:val="yellow"/>
          <w:rtl/>
        </w:rPr>
        <w:t xml:space="preserve">תקנה </w:t>
      </w:r>
      <w:r w:rsidR="00984D54" w:rsidRPr="00BB1415">
        <w:rPr>
          <w:rFonts w:ascii="David" w:hAnsi="David" w:cs="David" w:hint="cs"/>
          <w:highlight w:val="yellow"/>
          <w:rtl/>
        </w:rPr>
        <w:t>43:</w:t>
      </w:r>
      <w:r w:rsidR="00984D54" w:rsidRPr="00BB1415">
        <w:rPr>
          <w:rFonts w:ascii="David" w:hAnsi="David" w:cs="David" w:hint="cs"/>
          <w:rtl/>
        </w:rPr>
        <w:t xml:space="preserve"> </w:t>
      </w:r>
      <w:r w:rsidR="00984D54" w:rsidRPr="00984D54">
        <w:rPr>
          <w:rFonts w:ascii="David" w:hAnsi="David" w:cs="David" w:hint="cs"/>
          <w:rtl/>
        </w:rPr>
        <w:t xml:space="preserve">הכובש </w:t>
      </w:r>
      <w:r w:rsidR="00984D54" w:rsidRPr="00BB1415">
        <w:rPr>
          <w:rFonts w:ascii="David" w:hAnsi="David" w:cs="David" w:hint="cs"/>
          <w:b/>
          <w:bCs/>
          <w:rtl/>
        </w:rPr>
        <w:t>ינקוט בכל האמצעים שיש לו כדי להבטיח את הסדר והחיים הציבוריים</w:t>
      </w:r>
      <w:r w:rsidR="00984D54" w:rsidRPr="00984D54">
        <w:rPr>
          <w:rFonts w:ascii="David" w:hAnsi="David" w:cs="David" w:hint="cs"/>
          <w:rtl/>
        </w:rPr>
        <w:t xml:space="preserve"> עד כמה שהדבר אפשרי מתוך כיבוד החוקים הנהוגים במדינה</w:t>
      </w:r>
      <w:r>
        <w:rPr>
          <w:rFonts w:ascii="David" w:hAnsi="David" w:cs="David" w:hint="cs"/>
          <w:rtl/>
        </w:rPr>
        <w:t>,</w:t>
      </w:r>
      <w:r w:rsidR="00984D54" w:rsidRPr="00984D54">
        <w:rPr>
          <w:rFonts w:ascii="David" w:hAnsi="David" w:cs="David" w:hint="cs"/>
          <w:rtl/>
        </w:rPr>
        <w:t xml:space="preserve"> חוץ מאם נבצר ממנו הדבר לחלוטין. </w:t>
      </w:r>
    </w:p>
    <w:p w:rsidR="00BB1415" w:rsidRDefault="00984D54" w:rsidP="00977399">
      <w:pPr>
        <w:pStyle w:val="a3"/>
        <w:numPr>
          <w:ilvl w:val="0"/>
          <w:numId w:val="50"/>
        </w:numPr>
        <w:spacing w:line="276" w:lineRule="auto"/>
        <w:ind w:left="423"/>
        <w:jc w:val="both"/>
        <w:rPr>
          <w:rFonts w:ascii="David" w:hAnsi="David" w:cs="David"/>
        </w:rPr>
      </w:pPr>
      <w:r w:rsidRPr="00984D54">
        <w:rPr>
          <w:rFonts w:ascii="David" w:hAnsi="David" w:cs="David" w:hint="cs"/>
          <w:rtl/>
        </w:rPr>
        <w:t>תקנה נוספת קובעת</w:t>
      </w:r>
      <w:r w:rsidR="00D47ECF">
        <w:rPr>
          <w:rFonts w:ascii="David" w:hAnsi="David" w:cs="David" w:hint="cs"/>
          <w:rtl/>
        </w:rPr>
        <w:t xml:space="preserve"> הינה</w:t>
      </w:r>
      <w:r w:rsidRPr="00984D54">
        <w:rPr>
          <w:rFonts w:ascii="David" w:hAnsi="David" w:cs="David" w:hint="cs"/>
          <w:rtl/>
        </w:rPr>
        <w:t xml:space="preserve"> </w:t>
      </w:r>
      <w:r w:rsidRPr="00BB1415">
        <w:rPr>
          <w:rFonts w:ascii="David" w:hAnsi="David" w:cs="David" w:hint="cs"/>
          <w:b/>
          <w:bCs/>
          <w:rtl/>
        </w:rPr>
        <w:t>שאסור לפגוע ברכו</w:t>
      </w:r>
      <w:r w:rsidR="00BB1415" w:rsidRPr="00BB1415">
        <w:rPr>
          <w:rFonts w:ascii="David" w:hAnsi="David" w:cs="David" w:hint="cs"/>
          <w:b/>
          <w:bCs/>
          <w:rtl/>
        </w:rPr>
        <w:t>ש פרטי</w:t>
      </w:r>
      <w:r w:rsidR="00BB1415">
        <w:rPr>
          <w:rFonts w:ascii="David" w:hAnsi="David" w:cs="David" w:hint="cs"/>
          <w:rtl/>
        </w:rPr>
        <w:t xml:space="preserve"> אלא אם התקיימו כמה תנאים כמו </w:t>
      </w:r>
      <w:r w:rsidRPr="00BB1415">
        <w:rPr>
          <w:rFonts w:ascii="David" w:hAnsi="David" w:cs="David" w:hint="cs"/>
          <w:rtl/>
        </w:rPr>
        <w:t>צורך צבאי של הכוח הכובש. הפרשנות המקובלת בעולם הוא צורך צבאי צר או לצורך ניהול השטח לטובת האוכלוסייה המקומית. בג</w:t>
      </w:r>
      <w:r w:rsidR="00BB1415" w:rsidRPr="00BB1415">
        <w:rPr>
          <w:rFonts w:ascii="David" w:hAnsi="David" w:cs="David" w:hint="cs"/>
          <w:rtl/>
        </w:rPr>
        <w:t>"</w:t>
      </w:r>
      <w:r w:rsidRPr="00BB1415">
        <w:rPr>
          <w:rFonts w:ascii="David" w:hAnsi="David" w:cs="David" w:hint="cs"/>
          <w:rtl/>
        </w:rPr>
        <w:t xml:space="preserve">צ אמר שההתנחלויות נדרשות לצורך צבאי של ישראל. יש לזכור שגם בהאג עצמו יש סדרה של הסדרים שמטרתם היא להגן על האוכלוסייה המקומית. </w:t>
      </w:r>
    </w:p>
    <w:p w:rsidR="003B4798" w:rsidRDefault="00984D54" w:rsidP="009065F2">
      <w:pPr>
        <w:pStyle w:val="a3"/>
        <w:numPr>
          <w:ilvl w:val="0"/>
          <w:numId w:val="50"/>
        </w:numPr>
        <w:spacing w:line="276" w:lineRule="auto"/>
        <w:ind w:left="423"/>
        <w:jc w:val="both"/>
        <w:rPr>
          <w:rFonts w:ascii="David" w:hAnsi="David" w:cs="David"/>
        </w:rPr>
      </w:pPr>
      <w:r w:rsidRPr="00BB1415">
        <w:rPr>
          <w:rFonts w:ascii="David" w:hAnsi="David" w:cs="David" w:hint="cs"/>
          <w:highlight w:val="yellow"/>
          <w:rtl/>
        </w:rPr>
        <w:t>תקנה 44</w:t>
      </w:r>
      <w:r w:rsidR="009065F2">
        <w:rPr>
          <w:rFonts w:ascii="David" w:hAnsi="David" w:cs="David" w:hint="cs"/>
          <w:rtl/>
        </w:rPr>
        <w:t xml:space="preserve"> - </w:t>
      </w:r>
      <w:r w:rsidRPr="00BB1415">
        <w:rPr>
          <w:rFonts w:ascii="David" w:hAnsi="David" w:cs="David" w:hint="cs"/>
          <w:rtl/>
        </w:rPr>
        <w:t>אסור להכריח את אנשי האוכלוס</w:t>
      </w:r>
      <w:r w:rsidR="00BB1415">
        <w:rPr>
          <w:rFonts w:ascii="David" w:hAnsi="David" w:cs="David" w:hint="cs"/>
          <w:rtl/>
        </w:rPr>
        <w:t>י</w:t>
      </w:r>
      <w:r w:rsidRPr="00BB1415">
        <w:rPr>
          <w:rFonts w:ascii="David" w:hAnsi="David" w:cs="David" w:hint="cs"/>
          <w:rtl/>
        </w:rPr>
        <w:t>יה המקומית לספק ידיעות מודיעין לצבא הכובש, או לספק אינפורמציה על הסדרי ההגנה של הצד השני. אסור לכוח הכובש להכריח לה</w:t>
      </w:r>
      <w:r w:rsidR="00BB1415">
        <w:rPr>
          <w:rFonts w:ascii="David" w:hAnsi="David" w:cs="David" w:hint="cs"/>
          <w:rtl/>
        </w:rPr>
        <w:t>י</w:t>
      </w:r>
      <w:r w:rsidRPr="00BB1415">
        <w:rPr>
          <w:rFonts w:ascii="David" w:hAnsi="David" w:cs="David" w:hint="cs"/>
          <w:rtl/>
        </w:rPr>
        <w:t xml:space="preserve">שבע אמונים/להפוך לאזרחים של המדינה הכובשת. </w:t>
      </w:r>
      <w:r w:rsidRPr="00BB1415">
        <w:rPr>
          <w:rFonts w:ascii="David" w:hAnsi="David" w:cs="David" w:hint="cs"/>
          <w:highlight w:val="yellow"/>
          <w:rtl/>
        </w:rPr>
        <w:t>תקנה 46</w:t>
      </w:r>
      <w:r w:rsidR="00BB1415">
        <w:rPr>
          <w:rFonts w:ascii="David" w:hAnsi="David" w:cs="David" w:hint="cs"/>
          <w:rtl/>
        </w:rPr>
        <w:t xml:space="preserve"> - יש לכבד </w:t>
      </w:r>
      <w:r w:rsidRPr="00BB1415">
        <w:rPr>
          <w:rFonts w:ascii="David" w:hAnsi="David" w:cs="David" w:hint="cs"/>
          <w:rtl/>
        </w:rPr>
        <w:t>משפחה</w:t>
      </w:r>
      <w:r w:rsidR="00D47ECF">
        <w:rPr>
          <w:rFonts w:ascii="David" w:hAnsi="David" w:cs="David" w:hint="cs"/>
          <w:rtl/>
        </w:rPr>
        <w:t xml:space="preserve"> וזכויותיה, ל</w:t>
      </w:r>
      <w:r w:rsidRPr="00BB1415">
        <w:rPr>
          <w:rFonts w:ascii="David" w:hAnsi="David" w:cs="David" w:hint="cs"/>
          <w:rtl/>
        </w:rPr>
        <w:t>חיי האדם, לרכוש הפרטי, לאמונות הדת ומנהגי הפולחן של הנכבשים. בכפוף ל</w:t>
      </w:r>
      <w:r w:rsidRPr="00BB1415">
        <w:rPr>
          <w:rFonts w:ascii="David" w:hAnsi="David" w:cs="David" w:hint="cs"/>
          <w:highlight w:val="yellow"/>
          <w:rtl/>
        </w:rPr>
        <w:t>תקנה 52-</w:t>
      </w:r>
      <w:r w:rsidRPr="00BB1415">
        <w:rPr>
          <w:rFonts w:ascii="David" w:hAnsi="David" w:cs="David" w:hint="cs"/>
          <w:rtl/>
        </w:rPr>
        <w:t xml:space="preserve"> אין להחרים רכוש פרטי. </w:t>
      </w:r>
      <w:r w:rsidRPr="00BB1415">
        <w:rPr>
          <w:rFonts w:ascii="David" w:hAnsi="David" w:cs="David" w:hint="cs"/>
          <w:highlight w:val="yellow"/>
          <w:rtl/>
        </w:rPr>
        <w:t>תקנה 47</w:t>
      </w:r>
      <w:r w:rsidRPr="00BB1415">
        <w:rPr>
          <w:rFonts w:ascii="David" w:hAnsi="David" w:cs="David" w:hint="cs"/>
          <w:rtl/>
        </w:rPr>
        <w:t xml:space="preserve"> - הביזה אסורה לחלוטין, </w:t>
      </w:r>
      <w:r w:rsidRPr="00BB1415">
        <w:rPr>
          <w:rFonts w:ascii="David" w:hAnsi="David" w:cs="David" w:hint="cs"/>
          <w:highlight w:val="yellow"/>
          <w:rtl/>
        </w:rPr>
        <w:t>תקנה 50</w:t>
      </w:r>
      <w:r w:rsidRPr="00BB1415">
        <w:rPr>
          <w:rFonts w:ascii="David" w:hAnsi="David" w:cs="David" w:hint="cs"/>
          <w:rtl/>
        </w:rPr>
        <w:t xml:space="preserve"> - אין להטיל על האוכלוס</w:t>
      </w:r>
      <w:r w:rsidR="00D47ECF">
        <w:rPr>
          <w:rFonts w:ascii="David" w:hAnsi="David" w:cs="David" w:hint="cs"/>
          <w:rtl/>
        </w:rPr>
        <w:t>י</w:t>
      </w:r>
      <w:r w:rsidRPr="00BB1415">
        <w:rPr>
          <w:rFonts w:ascii="David" w:hAnsi="David" w:cs="David" w:hint="cs"/>
          <w:rtl/>
        </w:rPr>
        <w:t xml:space="preserve">יה עונש קיבוצי או אחר בגין מעשיהם של בודדים. </w:t>
      </w:r>
    </w:p>
    <w:p w:rsidR="00BB1415" w:rsidRDefault="00BB1415" w:rsidP="00977399">
      <w:pPr>
        <w:pStyle w:val="a3"/>
        <w:numPr>
          <w:ilvl w:val="0"/>
          <w:numId w:val="50"/>
        </w:numPr>
        <w:spacing w:line="276" w:lineRule="auto"/>
        <w:ind w:left="423"/>
        <w:jc w:val="both"/>
        <w:rPr>
          <w:rFonts w:ascii="David" w:hAnsi="David" w:cs="David"/>
        </w:rPr>
      </w:pPr>
      <w:r>
        <w:rPr>
          <w:rFonts w:ascii="David" w:hAnsi="David" w:cs="David" w:hint="cs"/>
          <w:b/>
          <w:bCs/>
          <w:rtl/>
        </w:rPr>
        <w:t xml:space="preserve">מתי מתחיל כיבוש? </w:t>
      </w:r>
      <w:r>
        <w:rPr>
          <w:rFonts w:ascii="David" w:hAnsi="David" w:cs="David" w:hint="cs"/>
          <w:rtl/>
        </w:rPr>
        <w:t>מקום שיש בו תפיסה לוחמתית, 2 פרשנויות:</w:t>
      </w:r>
    </w:p>
    <w:p w:rsidR="00BB1415" w:rsidRDefault="00BB1415" w:rsidP="00977399">
      <w:pPr>
        <w:pStyle w:val="a3"/>
        <w:numPr>
          <w:ilvl w:val="1"/>
          <w:numId w:val="50"/>
        </w:numPr>
        <w:spacing w:line="276" w:lineRule="auto"/>
        <w:jc w:val="both"/>
        <w:rPr>
          <w:rFonts w:ascii="David" w:hAnsi="David" w:cs="David"/>
        </w:rPr>
      </w:pPr>
      <w:r>
        <w:rPr>
          <w:rFonts w:ascii="David" w:hAnsi="David" w:cs="David" w:hint="cs"/>
          <w:rtl/>
        </w:rPr>
        <w:t>כאשר הכוח הצבאי מחזיק בשטח ויש לו אפשרות להקים שלטון צבאי.</w:t>
      </w:r>
    </w:p>
    <w:p w:rsidR="00BB1415" w:rsidRDefault="00BB1415" w:rsidP="00977399">
      <w:pPr>
        <w:pStyle w:val="a3"/>
        <w:numPr>
          <w:ilvl w:val="1"/>
          <w:numId w:val="50"/>
        </w:numPr>
        <w:spacing w:line="276" w:lineRule="auto"/>
        <w:jc w:val="both"/>
        <w:rPr>
          <w:rFonts w:ascii="David" w:hAnsi="David" w:cs="David"/>
        </w:rPr>
      </w:pPr>
      <w:r>
        <w:rPr>
          <w:rFonts w:ascii="David" w:hAnsi="David" w:cs="David" w:hint="cs"/>
          <w:rtl/>
        </w:rPr>
        <w:t>עמדה לא מקובלת- תנאי כיבוש מתחילים לפעול רק כאשר הכוח הצבאי בפועל הקים שלטון צבאי.</w:t>
      </w:r>
    </w:p>
    <w:p w:rsidR="00BB1415" w:rsidRDefault="00BB1415" w:rsidP="00977399">
      <w:pPr>
        <w:pStyle w:val="a3"/>
        <w:numPr>
          <w:ilvl w:val="0"/>
          <w:numId w:val="50"/>
        </w:numPr>
        <w:spacing w:line="276" w:lineRule="auto"/>
        <w:ind w:left="423"/>
        <w:jc w:val="both"/>
        <w:rPr>
          <w:rFonts w:ascii="David" w:hAnsi="David" w:cs="David"/>
        </w:rPr>
      </w:pPr>
      <w:r w:rsidRPr="00CE1A41">
        <w:rPr>
          <w:rFonts w:ascii="David" w:hAnsi="David" w:cs="David" w:hint="cs"/>
          <w:b/>
          <w:bCs/>
          <w:rtl/>
        </w:rPr>
        <w:t>האם דיני הכיבו</w:t>
      </w:r>
      <w:r w:rsidR="00D44ACF" w:rsidRPr="00CE1A41">
        <w:rPr>
          <w:rFonts w:ascii="David" w:hAnsi="David" w:cs="David" w:hint="cs"/>
          <w:b/>
          <w:bCs/>
          <w:rtl/>
        </w:rPr>
        <w:t>ש</w:t>
      </w:r>
      <w:r w:rsidRPr="00CE1A41">
        <w:rPr>
          <w:rFonts w:ascii="David" w:hAnsi="David" w:cs="David" w:hint="cs"/>
          <w:b/>
          <w:bCs/>
          <w:rtl/>
        </w:rPr>
        <w:t xml:space="preserve"> דיכוטומיים?</w:t>
      </w:r>
      <w:r>
        <w:rPr>
          <w:rFonts w:ascii="David" w:hAnsi="David" w:cs="David" w:hint="cs"/>
          <w:rtl/>
        </w:rPr>
        <w:t xml:space="preserve"> </w:t>
      </w:r>
      <w:r w:rsidR="00D44ACF">
        <w:rPr>
          <w:rFonts w:ascii="David" w:hAnsi="David" w:cs="David" w:hint="cs"/>
          <w:rtl/>
        </w:rPr>
        <w:t xml:space="preserve">העמדה הקלאסית- או שכל הדינים חלים או שלא </w:t>
      </w:r>
      <w:r w:rsidR="00D47ECF">
        <w:rPr>
          <w:rFonts w:ascii="David" w:hAnsi="David" w:cs="David" w:hint="cs"/>
          <w:rtl/>
        </w:rPr>
        <w:t xml:space="preserve">חלים- למשל </w:t>
      </w:r>
      <w:r w:rsidR="00D44ACF">
        <w:rPr>
          <w:rFonts w:ascii="David" w:hAnsi="David" w:cs="David" w:hint="cs"/>
          <w:rtl/>
        </w:rPr>
        <w:t>אם נסוגים ואין שליטה א</w:t>
      </w:r>
      <w:r w:rsidR="00CE1A41">
        <w:rPr>
          <w:rFonts w:ascii="David" w:hAnsi="David" w:cs="David" w:hint="cs"/>
          <w:rtl/>
        </w:rPr>
        <w:t>פ</w:t>
      </w:r>
      <w:r w:rsidR="00D44ACF">
        <w:rPr>
          <w:rFonts w:ascii="David" w:hAnsi="David" w:cs="David" w:hint="cs"/>
          <w:rtl/>
        </w:rPr>
        <w:t>ק</w:t>
      </w:r>
      <w:r w:rsidR="00D47ECF">
        <w:rPr>
          <w:rFonts w:ascii="David" w:hAnsi="David" w:cs="David" w:hint="cs"/>
          <w:rtl/>
        </w:rPr>
        <w:t>טיבית.</w:t>
      </w:r>
      <w:r w:rsidR="00D44ACF">
        <w:rPr>
          <w:rFonts w:ascii="David" w:hAnsi="David" w:cs="David" w:hint="cs"/>
          <w:rtl/>
        </w:rPr>
        <w:t xml:space="preserve"> בשנים האחרונות מתקבלת סברה שזה לא דיכוטומי- ככל ששולטים יותר בשטח החובות גדולים יותר, ואם עוזבים את השטח זה לא נעל</w:t>
      </w:r>
      <w:r w:rsidR="00CE1A41">
        <w:rPr>
          <w:rFonts w:ascii="David" w:hAnsi="David" w:cs="David" w:hint="cs"/>
          <w:rtl/>
        </w:rPr>
        <w:t>ם ברגע אחד.</w:t>
      </w:r>
      <w:r w:rsidR="00D44ACF">
        <w:rPr>
          <w:rFonts w:ascii="David" w:hAnsi="David" w:cs="David" w:hint="cs"/>
          <w:rtl/>
        </w:rPr>
        <w:t xml:space="preserve"> </w:t>
      </w:r>
      <w:r w:rsidR="00D44ACF" w:rsidRPr="00D47ECF">
        <w:rPr>
          <w:rFonts w:ascii="David" w:hAnsi="David" w:cs="David" w:hint="cs"/>
          <w:u w:val="single"/>
          <w:rtl/>
        </w:rPr>
        <w:t>למשל</w:t>
      </w:r>
      <w:r w:rsidR="00D44ACF">
        <w:rPr>
          <w:rFonts w:ascii="David" w:hAnsi="David" w:cs="David" w:hint="cs"/>
          <w:rtl/>
        </w:rPr>
        <w:t xml:space="preserve">- יש סברה שישראל עדיין שולטת בעזה, כי יש מצור ושולטים באוכל ובחשמל וכו'. </w:t>
      </w:r>
    </w:p>
    <w:p w:rsidR="00D47ECF" w:rsidRDefault="00D44ACF" w:rsidP="00977399">
      <w:pPr>
        <w:pStyle w:val="a3"/>
        <w:numPr>
          <w:ilvl w:val="0"/>
          <w:numId w:val="50"/>
        </w:numPr>
        <w:spacing w:line="276" w:lineRule="auto"/>
        <w:ind w:left="423"/>
        <w:jc w:val="both"/>
        <w:rPr>
          <w:rFonts w:ascii="David" w:hAnsi="David" w:cs="David"/>
          <w:lang w:val="ru-RU"/>
        </w:rPr>
      </w:pPr>
      <w:r w:rsidRPr="00D44ACF">
        <w:rPr>
          <w:rFonts w:ascii="David" w:hAnsi="David" w:cs="David" w:hint="cs"/>
          <w:highlight w:val="yellow"/>
          <w:rtl/>
        </w:rPr>
        <w:t>תקנות האג</w:t>
      </w:r>
      <w:r>
        <w:rPr>
          <w:rFonts w:ascii="David" w:hAnsi="David" w:cs="David" w:hint="cs"/>
          <w:rtl/>
        </w:rPr>
        <w:t xml:space="preserve"> קובע</w:t>
      </w:r>
      <w:r w:rsidR="00D47ECF">
        <w:rPr>
          <w:rFonts w:ascii="David" w:hAnsi="David" w:cs="David" w:hint="cs"/>
          <w:rtl/>
        </w:rPr>
        <w:t>ות</w:t>
      </w:r>
      <w:r>
        <w:rPr>
          <w:rFonts w:ascii="David" w:hAnsi="David" w:cs="David" w:hint="cs"/>
          <w:rtl/>
        </w:rPr>
        <w:t xml:space="preserve"> ששטח נחשב כבוש כאשר נמצא בשלטון </w:t>
      </w:r>
      <w:r>
        <w:rPr>
          <w:rFonts w:ascii="David" w:hAnsi="David" w:cs="David" w:hint="cs"/>
          <w:rtl/>
          <w:lang w:val="ru-RU"/>
        </w:rPr>
        <w:t xml:space="preserve">צבא האויב. </w:t>
      </w:r>
    </w:p>
    <w:p w:rsidR="00860667" w:rsidRDefault="00D44ACF" w:rsidP="00D47ECF">
      <w:pPr>
        <w:pStyle w:val="a3"/>
        <w:spacing w:line="276" w:lineRule="auto"/>
        <w:ind w:left="423"/>
        <w:jc w:val="both"/>
        <w:rPr>
          <w:rFonts w:ascii="David" w:hAnsi="David" w:cs="David"/>
          <w:lang w:val="ru-RU"/>
        </w:rPr>
      </w:pPr>
      <w:r w:rsidRPr="00D44ACF">
        <w:rPr>
          <w:rFonts w:ascii="David" w:hAnsi="David" w:cs="David" w:hint="cs"/>
          <w:highlight w:val="yellow"/>
          <w:rtl/>
          <w:lang w:val="ru-RU"/>
        </w:rPr>
        <w:t>אמנת ג'נבה</w:t>
      </w:r>
      <w:r>
        <w:rPr>
          <w:rFonts w:ascii="David" w:hAnsi="David" w:cs="David" w:hint="cs"/>
          <w:rtl/>
          <w:lang w:val="ru-RU"/>
        </w:rPr>
        <w:t xml:space="preserve"> לא אומרת מתי זה חל, אבל אומרת שחלה על כיבוש של כל הטריטוריה</w:t>
      </w:r>
      <w:r w:rsidR="00D47ECF">
        <w:rPr>
          <w:rFonts w:ascii="David" w:hAnsi="David" w:cs="David" w:hint="cs"/>
          <w:rtl/>
          <w:lang w:val="ru-RU"/>
        </w:rPr>
        <w:t xml:space="preserve"> או חלק מהטריטוריה של מדינה חתומ</w:t>
      </w:r>
      <w:r>
        <w:rPr>
          <w:rFonts w:ascii="David" w:hAnsi="David" w:cs="David" w:hint="cs"/>
          <w:rtl/>
          <w:lang w:val="ru-RU"/>
        </w:rPr>
        <w:t xml:space="preserve">ה, בין אם הכיבוש נעשה בכוח או שלא בכוח. </w:t>
      </w:r>
    </w:p>
    <w:p w:rsidR="00D44ACF" w:rsidRDefault="00D44ACF" w:rsidP="00977399">
      <w:pPr>
        <w:pStyle w:val="a3"/>
        <w:numPr>
          <w:ilvl w:val="0"/>
          <w:numId w:val="50"/>
        </w:numPr>
        <w:spacing w:line="276" w:lineRule="auto"/>
        <w:ind w:left="423"/>
        <w:jc w:val="both"/>
        <w:rPr>
          <w:rFonts w:ascii="David" w:hAnsi="David" w:cs="David"/>
          <w:lang w:val="ru-RU"/>
        </w:rPr>
      </w:pPr>
      <w:r w:rsidRPr="00D47ECF">
        <w:rPr>
          <w:rFonts w:ascii="David" w:hAnsi="David" w:cs="David" w:hint="cs"/>
          <w:b/>
          <w:bCs/>
          <w:highlight w:val="yellow"/>
          <w:rtl/>
          <w:lang w:val="ru-RU"/>
        </w:rPr>
        <w:t>סעיף 6 לאמנת ג'נבה</w:t>
      </w:r>
      <w:r>
        <w:rPr>
          <w:rFonts w:ascii="David" w:hAnsi="David" w:cs="David" w:hint="cs"/>
          <w:rtl/>
          <w:lang w:val="ru-RU"/>
        </w:rPr>
        <w:t>- אומר שדיני הכיבוש לא חלים לאחר שנה אחרי סוף הקרבות. למה זה לא נכון?</w:t>
      </w:r>
    </w:p>
    <w:p w:rsidR="00D44ACF" w:rsidRDefault="00D44ACF" w:rsidP="00977399">
      <w:pPr>
        <w:pStyle w:val="a3"/>
        <w:numPr>
          <w:ilvl w:val="1"/>
          <w:numId w:val="50"/>
        </w:numPr>
        <w:spacing w:line="276" w:lineRule="auto"/>
        <w:jc w:val="both"/>
        <w:rPr>
          <w:rFonts w:ascii="David" w:hAnsi="David" w:cs="David"/>
          <w:lang w:val="ru-RU"/>
        </w:rPr>
      </w:pPr>
      <w:r>
        <w:rPr>
          <w:rFonts w:ascii="David" w:hAnsi="David" w:cs="David" w:hint="cs"/>
          <w:b/>
          <w:bCs/>
          <w:rtl/>
          <w:lang w:val="ru-RU"/>
        </w:rPr>
        <w:t>סעיף מעוות</w:t>
      </w:r>
      <w:r w:rsidRPr="00D44ACF">
        <w:rPr>
          <w:rFonts w:ascii="David" w:hAnsi="David" w:cs="David" w:hint="cs"/>
          <w:rtl/>
          <w:lang w:val="ru-RU"/>
        </w:rPr>
        <w:t>-</w:t>
      </w:r>
      <w:r>
        <w:rPr>
          <w:rFonts w:ascii="David" w:hAnsi="David" w:cs="David" w:hint="cs"/>
          <w:b/>
          <w:bCs/>
          <w:rtl/>
          <w:lang w:val="ru-RU"/>
        </w:rPr>
        <w:t xml:space="preserve"> </w:t>
      </w:r>
      <w:r>
        <w:rPr>
          <w:rFonts w:ascii="David" w:hAnsi="David" w:cs="David" w:hint="cs"/>
          <w:rtl/>
          <w:lang w:val="ru-RU"/>
        </w:rPr>
        <w:t xml:space="preserve">אומר שלא </w:t>
      </w:r>
      <w:r w:rsidR="00D47ECF">
        <w:rPr>
          <w:rFonts w:ascii="David" w:hAnsi="David" w:cs="David" w:hint="cs"/>
          <w:rtl/>
          <w:lang w:val="ru-RU"/>
        </w:rPr>
        <w:t>יחולו סעיפים מלבד סעיפים כך וכך, כגון</w:t>
      </w:r>
      <w:r>
        <w:rPr>
          <w:rFonts w:ascii="David" w:hAnsi="David" w:cs="David" w:hint="cs"/>
          <w:rtl/>
          <w:lang w:val="ru-RU"/>
        </w:rPr>
        <w:t xml:space="preserve"> 47 + 49.</w:t>
      </w:r>
    </w:p>
    <w:p w:rsidR="00D44ACF" w:rsidRDefault="00D44ACF" w:rsidP="00977399">
      <w:pPr>
        <w:pStyle w:val="a3"/>
        <w:numPr>
          <w:ilvl w:val="1"/>
          <w:numId w:val="50"/>
        </w:numPr>
        <w:spacing w:line="276" w:lineRule="auto"/>
        <w:jc w:val="both"/>
        <w:rPr>
          <w:rFonts w:ascii="David" w:hAnsi="David" w:cs="David"/>
          <w:lang w:val="ru-RU"/>
        </w:rPr>
      </w:pPr>
      <w:r>
        <w:rPr>
          <w:rFonts w:ascii="David" w:hAnsi="David" w:cs="David" w:hint="cs"/>
          <w:b/>
          <w:bCs/>
          <w:rtl/>
          <w:lang w:val="ru-RU"/>
        </w:rPr>
        <w:t>אמנות האג בכ"ז חלות</w:t>
      </w:r>
      <w:r w:rsidRPr="00D44ACF">
        <w:rPr>
          <w:rFonts w:ascii="David" w:hAnsi="David" w:cs="David" w:hint="cs"/>
          <w:rtl/>
          <w:lang w:val="ru-RU"/>
        </w:rPr>
        <w:t>.</w:t>
      </w:r>
    </w:p>
    <w:p w:rsidR="00D44ACF" w:rsidRDefault="00D44ACF" w:rsidP="00977399">
      <w:pPr>
        <w:pStyle w:val="a3"/>
        <w:numPr>
          <w:ilvl w:val="1"/>
          <w:numId w:val="50"/>
        </w:numPr>
        <w:spacing w:line="276" w:lineRule="auto"/>
        <w:jc w:val="both"/>
        <w:rPr>
          <w:rFonts w:ascii="David" w:hAnsi="David" w:cs="David"/>
          <w:lang w:val="ru-RU"/>
        </w:rPr>
      </w:pPr>
      <w:r>
        <w:rPr>
          <w:rFonts w:ascii="David" w:hAnsi="David" w:cs="David" w:hint="cs"/>
          <w:b/>
          <w:bCs/>
          <w:rtl/>
          <w:lang w:val="ru-RU"/>
        </w:rPr>
        <w:t>הסעיף הוא אות מתה</w:t>
      </w:r>
      <w:r w:rsidRPr="00D44ACF">
        <w:rPr>
          <w:rFonts w:ascii="David" w:hAnsi="David" w:cs="David" w:hint="cs"/>
          <w:rtl/>
          <w:lang w:val="ru-RU"/>
        </w:rPr>
        <w:t>-</w:t>
      </w:r>
      <w:r>
        <w:rPr>
          <w:rFonts w:ascii="David" w:hAnsi="David" w:cs="David" w:hint="cs"/>
          <w:rtl/>
          <w:lang w:val="ru-RU"/>
        </w:rPr>
        <w:t xml:space="preserve"> היות והנורמות מנהגיות.</w:t>
      </w:r>
    </w:p>
    <w:p w:rsidR="00D44ACF" w:rsidRDefault="00D44ACF" w:rsidP="00977399">
      <w:pPr>
        <w:pStyle w:val="a3"/>
        <w:numPr>
          <w:ilvl w:val="1"/>
          <w:numId w:val="50"/>
        </w:numPr>
        <w:spacing w:line="276" w:lineRule="auto"/>
        <w:jc w:val="both"/>
        <w:rPr>
          <w:rFonts w:ascii="David" w:hAnsi="David" w:cs="David"/>
          <w:lang w:val="ru-RU"/>
        </w:rPr>
      </w:pPr>
      <w:r>
        <w:rPr>
          <w:rFonts w:ascii="David" w:hAnsi="David" w:cs="David" w:hint="cs"/>
          <w:b/>
          <w:bCs/>
          <w:rtl/>
          <w:lang w:val="ru-RU"/>
        </w:rPr>
        <w:t xml:space="preserve">הפרשנות המקובלת היא </w:t>
      </w:r>
      <w:r>
        <w:rPr>
          <w:rFonts w:ascii="David" w:hAnsi="David" w:cs="David" w:hint="cs"/>
          <w:rtl/>
          <w:lang w:val="ru-RU"/>
        </w:rPr>
        <w:t>שככל שהכיבוש ארוך יותר החובות של הכוח הכובש כלפי האוכלוסייה גדלות.</w:t>
      </w:r>
    </w:p>
    <w:p w:rsidR="00CE1A41" w:rsidRPr="00CE1A41" w:rsidRDefault="00CE1A41" w:rsidP="00977399">
      <w:pPr>
        <w:pStyle w:val="a3"/>
        <w:numPr>
          <w:ilvl w:val="0"/>
          <w:numId w:val="50"/>
        </w:numPr>
        <w:spacing w:line="276" w:lineRule="auto"/>
        <w:ind w:left="423"/>
        <w:jc w:val="both"/>
        <w:rPr>
          <w:rFonts w:ascii="David" w:hAnsi="David" w:cs="David"/>
          <w:lang w:val="ru-RU"/>
        </w:rPr>
      </w:pPr>
      <w:r w:rsidRPr="00CE1A41">
        <w:rPr>
          <w:rFonts w:ascii="David" w:hAnsi="David" w:cs="David" w:hint="cs"/>
          <w:highlight w:val="yellow"/>
          <w:rtl/>
          <w:lang w:val="ru-RU"/>
        </w:rPr>
        <w:t>סעיף</w:t>
      </w:r>
      <w:r w:rsidRPr="00CE1A41">
        <w:rPr>
          <w:rFonts w:ascii="David" w:hAnsi="David" w:cs="David"/>
          <w:highlight w:val="yellow"/>
          <w:rtl/>
          <w:lang w:val="ru-RU"/>
        </w:rPr>
        <w:t xml:space="preserve"> 47-</w:t>
      </w:r>
      <w:r>
        <w:rPr>
          <w:rFonts w:ascii="David" w:hAnsi="David" w:cs="David" w:hint="cs"/>
          <w:rtl/>
          <w:lang w:val="ru-RU"/>
        </w:rPr>
        <w:t xml:space="preserve"> (אמנת ג'נבה)</w:t>
      </w:r>
      <w:r w:rsidRPr="00CE1A41">
        <w:rPr>
          <w:rFonts w:ascii="David" w:hAnsi="David" w:cs="David"/>
          <w:rtl/>
          <w:lang w:val="ru-RU"/>
        </w:rPr>
        <w:t xml:space="preserve"> </w:t>
      </w:r>
      <w:r>
        <w:rPr>
          <w:rFonts w:ascii="David" w:hAnsi="David" w:cs="David" w:hint="cs"/>
          <w:rtl/>
          <w:lang w:val="ru-RU"/>
        </w:rPr>
        <w:t>קוב</w:t>
      </w:r>
      <w:r w:rsidRPr="00CE1A41">
        <w:rPr>
          <w:rFonts w:ascii="David" w:hAnsi="David" w:cs="David" w:hint="cs"/>
          <w:rtl/>
          <w:lang w:val="ru-RU"/>
        </w:rPr>
        <w:t>ע</w:t>
      </w:r>
      <w:r w:rsidRPr="00CE1A41">
        <w:rPr>
          <w:rFonts w:ascii="David" w:hAnsi="David" w:cs="David"/>
          <w:rtl/>
          <w:lang w:val="ru-RU"/>
        </w:rPr>
        <w:t xml:space="preserve"> </w:t>
      </w:r>
      <w:r w:rsidRPr="00CE1A41">
        <w:rPr>
          <w:rFonts w:ascii="David" w:hAnsi="David" w:cs="David" w:hint="cs"/>
          <w:rtl/>
          <w:lang w:val="ru-RU"/>
        </w:rPr>
        <w:t>בדרך</w:t>
      </w:r>
      <w:r w:rsidRPr="00CE1A41">
        <w:rPr>
          <w:rFonts w:ascii="David" w:hAnsi="David" w:cs="David"/>
          <w:rtl/>
          <w:lang w:val="ru-RU"/>
        </w:rPr>
        <w:t xml:space="preserve"> </w:t>
      </w:r>
      <w:r w:rsidRPr="00CE1A41">
        <w:rPr>
          <w:rFonts w:ascii="David" w:hAnsi="David" w:cs="David" w:hint="cs"/>
          <w:rtl/>
          <w:lang w:val="ru-RU"/>
        </w:rPr>
        <w:t>מפותלת</w:t>
      </w:r>
      <w:r w:rsidRPr="00CE1A41">
        <w:rPr>
          <w:rFonts w:ascii="David" w:hAnsi="David" w:cs="David"/>
          <w:rtl/>
          <w:lang w:val="ru-RU"/>
        </w:rPr>
        <w:t xml:space="preserve"> </w:t>
      </w:r>
      <w:r w:rsidRPr="00CE1A41">
        <w:rPr>
          <w:rFonts w:ascii="David" w:hAnsi="David" w:cs="David" w:hint="cs"/>
          <w:rtl/>
          <w:lang w:val="ru-RU"/>
        </w:rPr>
        <w:t>שהאזרחים</w:t>
      </w:r>
      <w:r w:rsidRPr="00CE1A41">
        <w:rPr>
          <w:rFonts w:ascii="David" w:hAnsi="David" w:cs="David"/>
          <w:rtl/>
          <w:lang w:val="ru-RU"/>
        </w:rPr>
        <w:t xml:space="preserve"> </w:t>
      </w:r>
      <w:r w:rsidRPr="00CE1A41">
        <w:rPr>
          <w:rFonts w:ascii="David" w:hAnsi="David" w:cs="David" w:hint="cs"/>
          <w:rtl/>
          <w:lang w:val="ru-RU"/>
        </w:rPr>
        <w:t>לא</w:t>
      </w:r>
      <w:r w:rsidRPr="00CE1A41">
        <w:rPr>
          <w:rFonts w:ascii="David" w:hAnsi="David" w:cs="David"/>
          <w:rtl/>
          <w:lang w:val="ru-RU"/>
        </w:rPr>
        <w:t xml:space="preserve"> </w:t>
      </w:r>
      <w:r w:rsidRPr="00CE1A41">
        <w:rPr>
          <w:rFonts w:ascii="David" w:hAnsi="David" w:cs="David" w:hint="cs"/>
          <w:rtl/>
          <w:lang w:val="ru-RU"/>
        </w:rPr>
        <w:t>יאבדו</w:t>
      </w:r>
      <w:r w:rsidRPr="00CE1A41">
        <w:rPr>
          <w:rFonts w:ascii="David" w:hAnsi="David" w:cs="David"/>
          <w:rtl/>
          <w:lang w:val="ru-RU"/>
        </w:rPr>
        <w:t xml:space="preserve"> </w:t>
      </w:r>
      <w:r w:rsidRPr="00CE1A41">
        <w:rPr>
          <w:rFonts w:ascii="David" w:hAnsi="David" w:cs="David" w:hint="cs"/>
          <w:rtl/>
          <w:lang w:val="ru-RU"/>
        </w:rPr>
        <w:t>מזכויותיהם</w:t>
      </w:r>
      <w:r w:rsidRPr="00CE1A41">
        <w:rPr>
          <w:rFonts w:ascii="David" w:hAnsi="David" w:cs="David"/>
          <w:rtl/>
          <w:lang w:val="ru-RU"/>
        </w:rPr>
        <w:t xml:space="preserve"> </w:t>
      </w:r>
      <w:r w:rsidRPr="00CE1A41">
        <w:rPr>
          <w:rFonts w:ascii="David" w:hAnsi="David" w:cs="David" w:hint="cs"/>
          <w:rtl/>
          <w:lang w:val="ru-RU"/>
        </w:rPr>
        <w:t>במקרה</w:t>
      </w:r>
      <w:r w:rsidRPr="00CE1A41">
        <w:rPr>
          <w:rFonts w:ascii="David" w:hAnsi="David" w:cs="David"/>
          <w:rtl/>
          <w:lang w:val="ru-RU"/>
        </w:rPr>
        <w:t xml:space="preserve"> </w:t>
      </w:r>
      <w:r w:rsidRPr="00CE1A41">
        <w:rPr>
          <w:rFonts w:ascii="David" w:hAnsi="David" w:cs="David" w:hint="cs"/>
          <w:rtl/>
          <w:lang w:val="ru-RU"/>
        </w:rPr>
        <w:t>והכ</w:t>
      </w:r>
      <w:r>
        <w:rPr>
          <w:rFonts w:ascii="David" w:hAnsi="David" w:cs="David" w:hint="cs"/>
          <w:rtl/>
          <w:lang w:val="ru-RU"/>
        </w:rPr>
        <w:t>ו</w:t>
      </w:r>
      <w:r w:rsidRPr="00CE1A41">
        <w:rPr>
          <w:rFonts w:ascii="David" w:hAnsi="David" w:cs="David" w:hint="cs"/>
          <w:rtl/>
          <w:lang w:val="ru-RU"/>
        </w:rPr>
        <w:t>ח</w:t>
      </w:r>
      <w:r w:rsidRPr="00CE1A41">
        <w:rPr>
          <w:rFonts w:ascii="David" w:hAnsi="David" w:cs="David"/>
          <w:rtl/>
          <w:lang w:val="ru-RU"/>
        </w:rPr>
        <w:t xml:space="preserve"> </w:t>
      </w:r>
      <w:r w:rsidRPr="00CE1A41">
        <w:rPr>
          <w:rFonts w:ascii="David" w:hAnsi="David" w:cs="David" w:hint="cs"/>
          <w:rtl/>
          <w:lang w:val="ru-RU"/>
        </w:rPr>
        <w:t>הכובש</w:t>
      </w:r>
      <w:r w:rsidRPr="00CE1A41">
        <w:rPr>
          <w:rFonts w:ascii="David" w:hAnsi="David" w:cs="David"/>
          <w:rtl/>
          <w:lang w:val="ru-RU"/>
        </w:rPr>
        <w:t xml:space="preserve"> </w:t>
      </w:r>
      <w:r w:rsidRPr="00CE1A41">
        <w:rPr>
          <w:rFonts w:ascii="David" w:hAnsi="David" w:cs="David" w:hint="cs"/>
          <w:rtl/>
          <w:lang w:val="ru-RU"/>
        </w:rPr>
        <w:t>מספח</w:t>
      </w:r>
      <w:r w:rsidRPr="00CE1A41">
        <w:rPr>
          <w:rFonts w:ascii="David" w:hAnsi="David" w:cs="David"/>
          <w:rtl/>
          <w:lang w:val="ru-RU"/>
        </w:rPr>
        <w:t xml:space="preserve"> </w:t>
      </w:r>
      <w:r w:rsidRPr="00CE1A41">
        <w:rPr>
          <w:rFonts w:ascii="David" w:hAnsi="David" w:cs="David" w:hint="cs"/>
          <w:rtl/>
          <w:lang w:val="ru-RU"/>
        </w:rPr>
        <w:t>את</w:t>
      </w:r>
      <w:r w:rsidRPr="00CE1A41">
        <w:rPr>
          <w:rFonts w:ascii="David" w:hAnsi="David" w:cs="David"/>
          <w:rtl/>
          <w:lang w:val="ru-RU"/>
        </w:rPr>
        <w:t xml:space="preserve"> </w:t>
      </w:r>
      <w:r w:rsidRPr="00CE1A41">
        <w:rPr>
          <w:rFonts w:ascii="David" w:hAnsi="David" w:cs="David" w:hint="cs"/>
          <w:rtl/>
          <w:lang w:val="ru-RU"/>
        </w:rPr>
        <w:t>השטח</w:t>
      </w:r>
      <w:r w:rsidRPr="00CE1A41">
        <w:rPr>
          <w:rFonts w:ascii="David" w:hAnsi="David" w:cs="David"/>
          <w:rtl/>
          <w:lang w:val="ru-RU"/>
        </w:rPr>
        <w:t xml:space="preserve">. </w:t>
      </w:r>
      <w:r w:rsidRPr="00CE1A41">
        <w:rPr>
          <w:rFonts w:ascii="David" w:hAnsi="David" w:cs="David" w:hint="cs"/>
          <w:rtl/>
          <w:lang w:val="ru-RU"/>
        </w:rPr>
        <w:t>זה</w:t>
      </w:r>
      <w:r w:rsidRPr="00CE1A41">
        <w:rPr>
          <w:rFonts w:ascii="David" w:hAnsi="David" w:cs="David"/>
          <w:rtl/>
          <w:lang w:val="ru-RU"/>
        </w:rPr>
        <w:t xml:space="preserve"> </w:t>
      </w:r>
      <w:r w:rsidRPr="00CE1A41">
        <w:rPr>
          <w:rFonts w:ascii="David" w:hAnsi="David" w:cs="David" w:hint="cs"/>
          <w:rtl/>
          <w:lang w:val="ru-RU"/>
        </w:rPr>
        <w:t>ניסוח</w:t>
      </w:r>
      <w:r w:rsidRPr="00CE1A41">
        <w:rPr>
          <w:rFonts w:ascii="David" w:hAnsi="David" w:cs="David"/>
          <w:rtl/>
          <w:lang w:val="ru-RU"/>
        </w:rPr>
        <w:t xml:space="preserve"> </w:t>
      </w:r>
      <w:r w:rsidRPr="00CE1A41">
        <w:rPr>
          <w:rFonts w:ascii="David" w:hAnsi="David" w:cs="David" w:hint="cs"/>
          <w:rtl/>
          <w:lang w:val="ru-RU"/>
        </w:rPr>
        <w:t>שבעצם</w:t>
      </w:r>
      <w:r w:rsidRPr="00CE1A41">
        <w:rPr>
          <w:rFonts w:ascii="David" w:hAnsi="David" w:cs="David"/>
          <w:rtl/>
          <w:lang w:val="ru-RU"/>
        </w:rPr>
        <w:t xml:space="preserve"> </w:t>
      </w:r>
      <w:r w:rsidRPr="00CE1A41">
        <w:rPr>
          <w:rFonts w:ascii="David" w:hAnsi="David" w:cs="David" w:hint="cs"/>
          <w:rtl/>
          <w:lang w:val="ru-RU"/>
        </w:rPr>
        <w:t>מעגן</w:t>
      </w:r>
      <w:r w:rsidRPr="00CE1A41">
        <w:rPr>
          <w:rFonts w:ascii="David" w:hAnsi="David" w:cs="David"/>
          <w:rtl/>
          <w:lang w:val="ru-RU"/>
        </w:rPr>
        <w:t xml:space="preserve"> </w:t>
      </w:r>
      <w:r w:rsidRPr="00CE1A41">
        <w:rPr>
          <w:rFonts w:ascii="David" w:hAnsi="David" w:cs="David" w:hint="cs"/>
          <w:rtl/>
          <w:lang w:val="ru-RU"/>
        </w:rPr>
        <w:t>את</w:t>
      </w:r>
      <w:r w:rsidRPr="00CE1A41">
        <w:rPr>
          <w:rFonts w:ascii="David" w:hAnsi="David" w:cs="David"/>
          <w:rtl/>
          <w:lang w:val="ru-RU"/>
        </w:rPr>
        <w:t xml:space="preserve"> </w:t>
      </w:r>
      <w:r w:rsidRPr="00CE1A41">
        <w:rPr>
          <w:rFonts w:ascii="David" w:hAnsi="David" w:cs="David" w:hint="cs"/>
          <w:rtl/>
          <w:lang w:val="ru-RU"/>
        </w:rPr>
        <w:t>זה</w:t>
      </w:r>
      <w:r w:rsidRPr="00CE1A41">
        <w:rPr>
          <w:rFonts w:ascii="David" w:hAnsi="David" w:cs="David"/>
          <w:rtl/>
          <w:lang w:val="ru-RU"/>
        </w:rPr>
        <w:t xml:space="preserve"> </w:t>
      </w:r>
      <w:r w:rsidRPr="00CE1A41">
        <w:rPr>
          <w:rFonts w:ascii="David" w:hAnsi="David" w:cs="David" w:hint="cs"/>
          <w:rtl/>
          <w:lang w:val="ru-RU"/>
        </w:rPr>
        <w:t>שלא</w:t>
      </w:r>
      <w:r w:rsidRPr="00CE1A41">
        <w:rPr>
          <w:rFonts w:ascii="David" w:hAnsi="David" w:cs="David"/>
          <w:rtl/>
          <w:lang w:val="ru-RU"/>
        </w:rPr>
        <w:t xml:space="preserve"> </w:t>
      </w:r>
      <w:r w:rsidRPr="00CE1A41">
        <w:rPr>
          <w:rFonts w:ascii="David" w:hAnsi="David" w:cs="David" w:hint="cs"/>
          <w:rtl/>
          <w:lang w:val="ru-RU"/>
        </w:rPr>
        <w:t>ניתן</w:t>
      </w:r>
      <w:r w:rsidRPr="00CE1A41">
        <w:rPr>
          <w:rFonts w:ascii="David" w:hAnsi="David" w:cs="David"/>
          <w:rtl/>
          <w:lang w:val="ru-RU"/>
        </w:rPr>
        <w:t xml:space="preserve"> </w:t>
      </w:r>
      <w:r w:rsidRPr="00CE1A41">
        <w:rPr>
          <w:rFonts w:ascii="David" w:hAnsi="David" w:cs="David" w:hint="cs"/>
          <w:rtl/>
          <w:lang w:val="ru-RU"/>
        </w:rPr>
        <w:t>לרכוש</w:t>
      </w:r>
      <w:r w:rsidRPr="00CE1A41">
        <w:rPr>
          <w:rFonts w:ascii="David" w:hAnsi="David" w:cs="David"/>
          <w:rtl/>
          <w:lang w:val="ru-RU"/>
        </w:rPr>
        <w:t xml:space="preserve"> </w:t>
      </w:r>
      <w:r w:rsidRPr="00CE1A41">
        <w:rPr>
          <w:rFonts w:ascii="David" w:hAnsi="David" w:cs="David" w:hint="cs"/>
          <w:rtl/>
          <w:lang w:val="ru-RU"/>
        </w:rPr>
        <w:t>ריבונות</w:t>
      </w:r>
      <w:r w:rsidRPr="00CE1A41">
        <w:rPr>
          <w:rFonts w:ascii="David" w:hAnsi="David" w:cs="David"/>
          <w:rtl/>
          <w:lang w:val="ru-RU"/>
        </w:rPr>
        <w:t xml:space="preserve"> </w:t>
      </w:r>
      <w:r w:rsidRPr="00CE1A41">
        <w:rPr>
          <w:rFonts w:ascii="David" w:hAnsi="David" w:cs="David" w:hint="cs"/>
          <w:rtl/>
          <w:lang w:val="ru-RU"/>
        </w:rPr>
        <w:t>על</w:t>
      </w:r>
      <w:r w:rsidRPr="00CE1A41">
        <w:rPr>
          <w:rFonts w:ascii="David" w:hAnsi="David" w:cs="David"/>
          <w:rtl/>
          <w:lang w:val="ru-RU"/>
        </w:rPr>
        <w:t xml:space="preserve"> </w:t>
      </w:r>
      <w:r w:rsidRPr="00CE1A41">
        <w:rPr>
          <w:rFonts w:ascii="David" w:hAnsi="David" w:cs="David" w:hint="cs"/>
          <w:rtl/>
          <w:lang w:val="ru-RU"/>
        </w:rPr>
        <w:t>שטח</w:t>
      </w:r>
      <w:r w:rsidRPr="00CE1A41">
        <w:rPr>
          <w:rFonts w:ascii="David" w:hAnsi="David" w:cs="David"/>
          <w:rtl/>
          <w:lang w:val="ru-RU"/>
        </w:rPr>
        <w:t xml:space="preserve"> </w:t>
      </w:r>
      <w:r w:rsidRPr="00CE1A41">
        <w:rPr>
          <w:rFonts w:ascii="David" w:hAnsi="David" w:cs="David" w:hint="cs"/>
          <w:rtl/>
          <w:lang w:val="ru-RU"/>
        </w:rPr>
        <w:t>בדרך</w:t>
      </w:r>
      <w:r w:rsidRPr="00CE1A41">
        <w:rPr>
          <w:rFonts w:ascii="David" w:hAnsi="David" w:cs="David"/>
          <w:rtl/>
          <w:lang w:val="ru-RU"/>
        </w:rPr>
        <w:t xml:space="preserve"> </w:t>
      </w:r>
      <w:r w:rsidRPr="00CE1A41">
        <w:rPr>
          <w:rFonts w:ascii="David" w:hAnsi="David" w:cs="David" w:hint="cs"/>
          <w:rtl/>
          <w:lang w:val="ru-RU"/>
        </w:rPr>
        <w:t>של</w:t>
      </w:r>
      <w:r w:rsidRPr="00CE1A41">
        <w:rPr>
          <w:rFonts w:ascii="David" w:hAnsi="David" w:cs="David"/>
          <w:rtl/>
          <w:lang w:val="ru-RU"/>
        </w:rPr>
        <w:t xml:space="preserve"> </w:t>
      </w:r>
      <w:r w:rsidRPr="00CE1A41">
        <w:rPr>
          <w:rFonts w:ascii="David" w:hAnsi="David" w:cs="David" w:hint="cs"/>
          <w:rtl/>
          <w:lang w:val="ru-RU"/>
        </w:rPr>
        <w:t>כיבוש</w:t>
      </w:r>
      <w:r w:rsidRPr="00CE1A41">
        <w:rPr>
          <w:rFonts w:ascii="David" w:hAnsi="David" w:cs="David"/>
          <w:rtl/>
          <w:lang w:val="ru-RU"/>
        </w:rPr>
        <w:t xml:space="preserve">. </w:t>
      </w:r>
    </w:p>
    <w:p w:rsidR="00CE1A41" w:rsidRPr="00CE1A41" w:rsidRDefault="00CE1A41" w:rsidP="00977399">
      <w:pPr>
        <w:pStyle w:val="a3"/>
        <w:numPr>
          <w:ilvl w:val="0"/>
          <w:numId w:val="50"/>
        </w:numPr>
        <w:spacing w:line="276" w:lineRule="auto"/>
        <w:ind w:left="423"/>
        <w:jc w:val="both"/>
        <w:rPr>
          <w:rFonts w:ascii="David" w:hAnsi="David" w:cs="David"/>
          <w:lang w:val="ru-RU"/>
        </w:rPr>
      </w:pPr>
      <w:r w:rsidRPr="00CE1A41">
        <w:rPr>
          <w:rFonts w:ascii="David" w:hAnsi="David" w:cs="David" w:hint="cs"/>
          <w:highlight w:val="yellow"/>
          <w:rtl/>
          <w:lang w:val="ru-RU"/>
        </w:rPr>
        <w:t>סעיף</w:t>
      </w:r>
      <w:r w:rsidRPr="00CE1A41">
        <w:rPr>
          <w:rFonts w:ascii="David" w:hAnsi="David" w:cs="David"/>
          <w:highlight w:val="yellow"/>
          <w:rtl/>
          <w:lang w:val="ru-RU"/>
        </w:rPr>
        <w:t xml:space="preserve"> 49</w:t>
      </w:r>
      <w:r w:rsidRPr="00CE1A41">
        <w:rPr>
          <w:rFonts w:ascii="David" w:hAnsi="David" w:cs="David"/>
          <w:rtl/>
          <w:lang w:val="ru-RU"/>
        </w:rPr>
        <w:t xml:space="preserve"> </w:t>
      </w:r>
      <w:r w:rsidRPr="00CE1A41">
        <w:rPr>
          <w:rFonts w:ascii="David" w:hAnsi="David" w:cs="David" w:hint="cs"/>
          <w:rtl/>
          <w:lang w:val="ru-RU"/>
        </w:rPr>
        <w:t>עוסק</w:t>
      </w:r>
      <w:r w:rsidRPr="00CE1A41">
        <w:rPr>
          <w:rFonts w:ascii="David" w:hAnsi="David" w:cs="David"/>
          <w:rtl/>
          <w:lang w:val="ru-RU"/>
        </w:rPr>
        <w:t xml:space="preserve"> </w:t>
      </w:r>
      <w:r w:rsidRPr="00CE1A41">
        <w:rPr>
          <w:rFonts w:ascii="David" w:hAnsi="David" w:cs="David" w:hint="cs"/>
          <w:rtl/>
          <w:lang w:val="ru-RU"/>
        </w:rPr>
        <w:t>באיסור</w:t>
      </w:r>
      <w:r w:rsidRPr="00CE1A41">
        <w:rPr>
          <w:rFonts w:ascii="David" w:hAnsi="David" w:cs="David"/>
          <w:rtl/>
          <w:lang w:val="ru-RU"/>
        </w:rPr>
        <w:t xml:space="preserve"> </w:t>
      </w:r>
      <w:r w:rsidRPr="00CE1A41">
        <w:rPr>
          <w:rFonts w:ascii="David" w:hAnsi="David" w:cs="David" w:hint="cs"/>
          <w:rtl/>
          <w:lang w:val="ru-RU"/>
        </w:rPr>
        <w:t>על</w:t>
      </w:r>
      <w:r w:rsidRPr="00CE1A41">
        <w:rPr>
          <w:rFonts w:ascii="David" w:hAnsi="David" w:cs="David"/>
          <w:rtl/>
          <w:lang w:val="ru-RU"/>
        </w:rPr>
        <w:t xml:space="preserve"> </w:t>
      </w:r>
      <w:r w:rsidRPr="00CE1A41">
        <w:rPr>
          <w:rFonts w:ascii="David" w:hAnsi="David" w:cs="David" w:hint="cs"/>
          <w:rtl/>
          <w:lang w:val="ru-RU"/>
        </w:rPr>
        <w:t>העברה</w:t>
      </w:r>
      <w:r w:rsidRPr="00CE1A41">
        <w:rPr>
          <w:rFonts w:ascii="David" w:hAnsi="David" w:cs="David"/>
          <w:rtl/>
          <w:lang w:val="ru-RU"/>
        </w:rPr>
        <w:t xml:space="preserve"> </w:t>
      </w:r>
      <w:r w:rsidRPr="00CE1A41">
        <w:rPr>
          <w:rFonts w:ascii="David" w:hAnsi="David" w:cs="David" w:hint="cs"/>
          <w:rtl/>
          <w:lang w:val="ru-RU"/>
        </w:rPr>
        <w:t>של</w:t>
      </w:r>
      <w:r w:rsidRPr="00CE1A41">
        <w:rPr>
          <w:rFonts w:ascii="David" w:hAnsi="David" w:cs="David"/>
          <w:rtl/>
          <w:lang w:val="ru-RU"/>
        </w:rPr>
        <w:t xml:space="preserve"> </w:t>
      </w:r>
      <w:r w:rsidRPr="00CE1A41">
        <w:rPr>
          <w:rFonts w:ascii="David" w:hAnsi="David" w:cs="David" w:hint="cs"/>
          <w:rtl/>
          <w:lang w:val="ru-RU"/>
        </w:rPr>
        <w:t>אוכלוסי</w:t>
      </w:r>
      <w:r w:rsidR="00D47ECF">
        <w:rPr>
          <w:rFonts w:ascii="David" w:hAnsi="David" w:cs="David" w:hint="cs"/>
          <w:rtl/>
          <w:lang w:val="ru-RU"/>
        </w:rPr>
        <w:t>י</w:t>
      </w:r>
      <w:r w:rsidRPr="00CE1A41">
        <w:rPr>
          <w:rFonts w:ascii="David" w:hAnsi="David" w:cs="David" w:hint="cs"/>
          <w:rtl/>
          <w:lang w:val="ru-RU"/>
        </w:rPr>
        <w:t>ה</w:t>
      </w:r>
      <w:r w:rsidRPr="00CE1A41">
        <w:rPr>
          <w:rFonts w:ascii="David" w:hAnsi="David" w:cs="David"/>
          <w:rtl/>
          <w:lang w:val="ru-RU"/>
        </w:rPr>
        <w:t xml:space="preserve"> </w:t>
      </w:r>
      <w:r w:rsidRPr="00CE1A41">
        <w:rPr>
          <w:rFonts w:ascii="David" w:hAnsi="David" w:cs="David" w:hint="cs"/>
          <w:rtl/>
          <w:lang w:val="ru-RU"/>
        </w:rPr>
        <w:t>אל</w:t>
      </w:r>
      <w:r w:rsidRPr="00CE1A41">
        <w:rPr>
          <w:rFonts w:ascii="David" w:hAnsi="David" w:cs="David"/>
          <w:rtl/>
          <w:lang w:val="ru-RU"/>
        </w:rPr>
        <w:t xml:space="preserve"> </w:t>
      </w:r>
      <w:r w:rsidRPr="00CE1A41">
        <w:rPr>
          <w:rFonts w:ascii="David" w:hAnsi="David" w:cs="David" w:hint="cs"/>
          <w:rtl/>
          <w:lang w:val="ru-RU"/>
        </w:rPr>
        <w:t>שטח</w:t>
      </w:r>
      <w:r w:rsidRPr="00CE1A41">
        <w:rPr>
          <w:rFonts w:ascii="David" w:hAnsi="David" w:cs="David"/>
          <w:rtl/>
          <w:lang w:val="ru-RU"/>
        </w:rPr>
        <w:t xml:space="preserve"> </w:t>
      </w:r>
      <w:r w:rsidRPr="00CE1A41">
        <w:rPr>
          <w:rFonts w:ascii="David" w:hAnsi="David" w:cs="David" w:hint="cs"/>
          <w:rtl/>
          <w:lang w:val="ru-RU"/>
        </w:rPr>
        <w:t>כבוש</w:t>
      </w:r>
      <w:r w:rsidRPr="00CE1A41">
        <w:rPr>
          <w:rFonts w:ascii="David" w:hAnsi="David" w:cs="David"/>
          <w:rtl/>
          <w:lang w:val="ru-RU"/>
        </w:rPr>
        <w:t xml:space="preserve">. </w:t>
      </w:r>
      <w:r w:rsidRPr="00CE1A41">
        <w:rPr>
          <w:rFonts w:ascii="David" w:hAnsi="David" w:cs="David"/>
          <w:b/>
          <w:bCs/>
          <w:rtl/>
          <w:lang w:val="ru-RU"/>
        </w:rPr>
        <w:t xml:space="preserve"> </w:t>
      </w:r>
    </w:p>
    <w:p w:rsidR="00D47ECF" w:rsidRDefault="00CE1A41" w:rsidP="00977399">
      <w:pPr>
        <w:pStyle w:val="a3"/>
        <w:numPr>
          <w:ilvl w:val="0"/>
          <w:numId w:val="50"/>
        </w:numPr>
        <w:spacing w:line="276" w:lineRule="auto"/>
        <w:ind w:left="423"/>
        <w:jc w:val="both"/>
        <w:rPr>
          <w:rFonts w:ascii="David" w:hAnsi="David" w:cs="David"/>
          <w:lang w:val="ru-RU"/>
        </w:rPr>
      </w:pPr>
      <w:r w:rsidRPr="00CE1A41">
        <w:rPr>
          <w:rFonts w:ascii="David" w:hAnsi="David" w:cs="David" w:hint="cs"/>
          <w:b/>
          <w:bCs/>
          <w:rtl/>
          <w:lang w:val="ru-RU"/>
        </w:rPr>
        <w:t>מה</w:t>
      </w:r>
      <w:r w:rsidRPr="00CE1A41">
        <w:rPr>
          <w:rFonts w:ascii="David" w:hAnsi="David" w:cs="David"/>
          <w:b/>
          <w:bCs/>
          <w:rtl/>
          <w:lang w:val="ru-RU"/>
        </w:rPr>
        <w:t xml:space="preserve"> </w:t>
      </w:r>
      <w:r w:rsidRPr="00CE1A41">
        <w:rPr>
          <w:rFonts w:ascii="David" w:hAnsi="David" w:cs="David" w:hint="cs"/>
          <w:b/>
          <w:bCs/>
          <w:rtl/>
          <w:lang w:val="ru-RU"/>
        </w:rPr>
        <w:t>שתי</w:t>
      </w:r>
      <w:r w:rsidRPr="00CE1A41">
        <w:rPr>
          <w:rFonts w:ascii="David" w:hAnsi="David" w:cs="David"/>
          <w:b/>
          <w:bCs/>
          <w:rtl/>
          <w:lang w:val="ru-RU"/>
        </w:rPr>
        <w:t xml:space="preserve"> </w:t>
      </w:r>
      <w:r w:rsidRPr="00CE1A41">
        <w:rPr>
          <w:rFonts w:ascii="David" w:hAnsi="David" w:cs="David" w:hint="cs"/>
          <w:b/>
          <w:bCs/>
          <w:rtl/>
          <w:lang w:val="ru-RU"/>
        </w:rPr>
        <w:t>הדרכים</w:t>
      </w:r>
      <w:r w:rsidRPr="00CE1A41">
        <w:rPr>
          <w:rFonts w:ascii="David" w:hAnsi="David" w:cs="David"/>
          <w:b/>
          <w:bCs/>
          <w:rtl/>
          <w:lang w:val="ru-RU"/>
        </w:rPr>
        <w:t xml:space="preserve"> </w:t>
      </w:r>
      <w:r w:rsidRPr="00CE1A41">
        <w:rPr>
          <w:rFonts w:ascii="David" w:hAnsi="David" w:cs="David" w:hint="cs"/>
          <w:b/>
          <w:bCs/>
          <w:rtl/>
          <w:lang w:val="ru-RU"/>
        </w:rPr>
        <w:t>שכולם</w:t>
      </w:r>
      <w:r w:rsidRPr="00CE1A41">
        <w:rPr>
          <w:rFonts w:ascii="David" w:hAnsi="David" w:cs="David"/>
          <w:b/>
          <w:bCs/>
          <w:rtl/>
          <w:lang w:val="ru-RU"/>
        </w:rPr>
        <w:t xml:space="preserve"> </w:t>
      </w:r>
      <w:r w:rsidRPr="00CE1A41">
        <w:rPr>
          <w:rFonts w:ascii="David" w:hAnsi="David" w:cs="David" w:hint="cs"/>
          <w:b/>
          <w:bCs/>
          <w:rtl/>
          <w:lang w:val="ru-RU"/>
        </w:rPr>
        <w:t>מסכימים</w:t>
      </w:r>
      <w:r w:rsidRPr="00CE1A41">
        <w:rPr>
          <w:rFonts w:ascii="David" w:hAnsi="David" w:cs="David"/>
          <w:b/>
          <w:bCs/>
          <w:rtl/>
          <w:lang w:val="ru-RU"/>
        </w:rPr>
        <w:t xml:space="preserve"> </w:t>
      </w:r>
      <w:r w:rsidRPr="00CE1A41">
        <w:rPr>
          <w:rFonts w:ascii="David" w:hAnsi="David" w:cs="David" w:hint="cs"/>
          <w:b/>
          <w:bCs/>
          <w:rtl/>
          <w:lang w:val="ru-RU"/>
        </w:rPr>
        <w:t>שבהם</w:t>
      </w:r>
      <w:r w:rsidRPr="00CE1A41">
        <w:rPr>
          <w:rFonts w:ascii="David" w:hAnsi="David" w:cs="David"/>
          <w:b/>
          <w:bCs/>
          <w:rtl/>
          <w:lang w:val="ru-RU"/>
        </w:rPr>
        <w:t xml:space="preserve"> </w:t>
      </w:r>
      <w:r w:rsidRPr="00CE1A41">
        <w:rPr>
          <w:rFonts w:ascii="David" w:hAnsi="David" w:cs="David" w:hint="cs"/>
          <w:b/>
          <w:bCs/>
          <w:rtl/>
          <w:lang w:val="ru-RU"/>
        </w:rPr>
        <w:t>אפשר</w:t>
      </w:r>
      <w:r w:rsidRPr="00CE1A41">
        <w:rPr>
          <w:rFonts w:ascii="David" w:hAnsi="David" w:cs="David"/>
          <w:b/>
          <w:bCs/>
          <w:rtl/>
          <w:lang w:val="ru-RU"/>
        </w:rPr>
        <w:t xml:space="preserve"> </w:t>
      </w:r>
      <w:r>
        <w:rPr>
          <w:rFonts w:ascii="David" w:hAnsi="David" w:cs="David" w:hint="cs"/>
          <w:b/>
          <w:bCs/>
          <w:rtl/>
          <w:lang w:val="ru-RU"/>
        </w:rPr>
        <w:t>שי</w:t>
      </w:r>
      <w:r w:rsidRPr="00CE1A41">
        <w:rPr>
          <w:rFonts w:ascii="David" w:hAnsi="David" w:cs="David" w:hint="cs"/>
          <w:b/>
          <w:bCs/>
          <w:rtl/>
          <w:lang w:val="ru-RU"/>
        </w:rPr>
        <w:t>סתיים</w:t>
      </w:r>
      <w:r w:rsidRPr="00CE1A41">
        <w:rPr>
          <w:rFonts w:ascii="David" w:hAnsi="David" w:cs="David"/>
          <w:b/>
          <w:bCs/>
          <w:rtl/>
          <w:lang w:val="ru-RU"/>
        </w:rPr>
        <w:t xml:space="preserve"> </w:t>
      </w:r>
      <w:r w:rsidRPr="00CE1A41">
        <w:rPr>
          <w:rFonts w:ascii="David" w:hAnsi="David" w:cs="David" w:hint="cs"/>
          <w:b/>
          <w:bCs/>
          <w:rtl/>
          <w:lang w:val="ru-RU"/>
        </w:rPr>
        <w:t>הכיבוש</w:t>
      </w:r>
      <w:r w:rsidRPr="00CE1A41">
        <w:rPr>
          <w:rFonts w:ascii="David" w:hAnsi="David" w:cs="David"/>
          <w:b/>
          <w:bCs/>
          <w:rtl/>
          <w:lang w:val="ru-RU"/>
        </w:rPr>
        <w:t>?</w:t>
      </w:r>
      <w:r w:rsidRPr="00CE1A41">
        <w:rPr>
          <w:rFonts w:ascii="David" w:hAnsi="David" w:cs="David"/>
          <w:rtl/>
          <w:lang w:val="ru-RU"/>
        </w:rPr>
        <w:t xml:space="preserve"> </w:t>
      </w:r>
    </w:p>
    <w:p w:rsidR="00D47ECF" w:rsidRDefault="00CE1A41" w:rsidP="00D47ECF">
      <w:pPr>
        <w:pStyle w:val="a3"/>
        <w:numPr>
          <w:ilvl w:val="1"/>
          <w:numId w:val="50"/>
        </w:numPr>
        <w:spacing w:line="276" w:lineRule="auto"/>
        <w:jc w:val="both"/>
        <w:rPr>
          <w:rFonts w:ascii="David" w:hAnsi="David" w:cs="David"/>
          <w:lang w:val="ru-RU"/>
        </w:rPr>
      </w:pPr>
      <w:r>
        <w:rPr>
          <w:rFonts w:ascii="David" w:hAnsi="David" w:cs="David" w:hint="cs"/>
          <w:rtl/>
          <w:lang w:val="ru-RU"/>
        </w:rPr>
        <w:lastRenderedPageBreak/>
        <w:t>הסכם</w:t>
      </w:r>
      <w:r w:rsidRPr="00CE1A41">
        <w:rPr>
          <w:rFonts w:ascii="David" w:hAnsi="David" w:cs="David"/>
          <w:rtl/>
          <w:lang w:val="ru-RU"/>
        </w:rPr>
        <w:t xml:space="preserve"> </w:t>
      </w:r>
      <w:r w:rsidRPr="00CE1A41">
        <w:rPr>
          <w:rFonts w:ascii="David" w:hAnsi="David" w:cs="David" w:hint="cs"/>
          <w:rtl/>
          <w:lang w:val="ru-RU"/>
        </w:rPr>
        <w:t>בין</w:t>
      </w:r>
      <w:r w:rsidRPr="00CE1A41">
        <w:rPr>
          <w:rFonts w:ascii="David" w:hAnsi="David" w:cs="David"/>
          <w:rtl/>
          <w:lang w:val="ru-RU"/>
        </w:rPr>
        <w:t xml:space="preserve"> </w:t>
      </w:r>
      <w:r w:rsidRPr="00CE1A41">
        <w:rPr>
          <w:rFonts w:ascii="David" w:hAnsi="David" w:cs="David" w:hint="cs"/>
          <w:rtl/>
          <w:lang w:val="ru-RU"/>
        </w:rPr>
        <w:t>המדינות</w:t>
      </w:r>
      <w:r w:rsidRPr="00CE1A41">
        <w:rPr>
          <w:rFonts w:ascii="David" w:hAnsi="David" w:cs="David"/>
          <w:rtl/>
          <w:lang w:val="ru-RU"/>
        </w:rPr>
        <w:t xml:space="preserve"> </w:t>
      </w:r>
      <w:r w:rsidRPr="00CE1A41">
        <w:rPr>
          <w:rFonts w:ascii="David" w:hAnsi="David" w:cs="David" w:hint="cs"/>
          <w:rtl/>
          <w:lang w:val="ru-RU"/>
        </w:rPr>
        <w:t>הטוענות</w:t>
      </w:r>
      <w:r w:rsidRPr="00CE1A41">
        <w:rPr>
          <w:rFonts w:ascii="David" w:hAnsi="David" w:cs="David"/>
          <w:rtl/>
          <w:lang w:val="ru-RU"/>
        </w:rPr>
        <w:t xml:space="preserve"> </w:t>
      </w:r>
      <w:r w:rsidRPr="00CE1A41">
        <w:rPr>
          <w:rFonts w:ascii="David" w:hAnsi="David" w:cs="David" w:hint="cs"/>
          <w:rtl/>
          <w:lang w:val="ru-RU"/>
        </w:rPr>
        <w:t>לשטח</w:t>
      </w:r>
      <w:r w:rsidR="00D47ECF">
        <w:rPr>
          <w:rFonts w:ascii="David" w:hAnsi="David" w:cs="David" w:hint="cs"/>
          <w:rtl/>
          <w:lang w:val="ru-RU"/>
        </w:rPr>
        <w:t>.</w:t>
      </w:r>
    </w:p>
    <w:p w:rsidR="00CE1A41" w:rsidRDefault="00CE1A41" w:rsidP="00D47ECF">
      <w:pPr>
        <w:pStyle w:val="a3"/>
        <w:numPr>
          <w:ilvl w:val="1"/>
          <w:numId w:val="50"/>
        </w:numPr>
        <w:spacing w:line="276" w:lineRule="auto"/>
        <w:jc w:val="both"/>
        <w:rPr>
          <w:rFonts w:ascii="David" w:hAnsi="David" w:cs="David"/>
          <w:lang w:val="ru-RU"/>
        </w:rPr>
      </w:pPr>
      <w:r w:rsidRPr="00CE1A41">
        <w:rPr>
          <w:rFonts w:ascii="David" w:hAnsi="David" w:cs="David" w:hint="cs"/>
          <w:rtl/>
          <w:lang w:val="ru-RU"/>
        </w:rPr>
        <w:t>החלטה</w:t>
      </w:r>
      <w:r w:rsidRPr="00CE1A41">
        <w:rPr>
          <w:rFonts w:ascii="David" w:hAnsi="David" w:cs="David"/>
          <w:rtl/>
          <w:lang w:val="ru-RU"/>
        </w:rPr>
        <w:t xml:space="preserve"> </w:t>
      </w:r>
      <w:r w:rsidRPr="00CE1A41">
        <w:rPr>
          <w:rFonts w:ascii="David" w:hAnsi="David" w:cs="David" w:hint="cs"/>
          <w:rtl/>
          <w:lang w:val="ru-RU"/>
        </w:rPr>
        <w:t>של</w:t>
      </w:r>
      <w:r w:rsidRPr="00CE1A41">
        <w:rPr>
          <w:rFonts w:ascii="David" w:hAnsi="David" w:cs="David"/>
          <w:rtl/>
          <w:lang w:val="ru-RU"/>
        </w:rPr>
        <w:t xml:space="preserve"> </w:t>
      </w:r>
      <w:r>
        <w:rPr>
          <w:rFonts w:ascii="David" w:hAnsi="David" w:cs="David" w:hint="cs"/>
          <w:rtl/>
          <w:lang w:val="ru-RU"/>
        </w:rPr>
        <w:t>מועצ</w:t>
      </w:r>
      <w:r w:rsidRPr="00CE1A41">
        <w:rPr>
          <w:rFonts w:ascii="David" w:hAnsi="David" w:cs="David" w:hint="cs"/>
          <w:rtl/>
          <w:lang w:val="ru-RU"/>
        </w:rPr>
        <w:t>ת</w:t>
      </w:r>
      <w:r w:rsidRPr="00CE1A41">
        <w:rPr>
          <w:rFonts w:ascii="David" w:hAnsi="David" w:cs="David"/>
          <w:rtl/>
          <w:lang w:val="ru-RU"/>
        </w:rPr>
        <w:t xml:space="preserve"> </w:t>
      </w:r>
      <w:r w:rsidRPr="00CE1A41">
        <w:rPr>
          <w:rFonts w:ascii="David" w:hAnsi="David" w:cs="David" w:hint="cs"/>
          <w:rtl/>
          <w:lang w:val="ru-RU"/>
        </w:rPr>
        <w:t>הביטחון</w:t>
      </w:r>
      <w:r w:rsidRPr="00CE1A41">
        <w:rPr>
          <w:rFonts w:ascii="David" w:hAnsi="David" w:cs="David"/>
          <w:rtl/>
          <w:lang w:val="ru-RU"/>
        </w:rPr>
        <w:t xml:space="preserve"> </w:t>
      </w:r>
      <w:r w:rsidRPr="00CE1A41">
        <w:rPr>
          <w:rFonts w:ascii="David" w:hAnsi="David" w:cs="David" w:hint="cs"/>
          <w:rtl/>
          <w:lang w:val="ru-RU"/>
        </w:rPr>
        <w:t>מכ</w:t>
      </w:r>
      <w:r>
        <w:rPr>
          <w:rFonts w:ascii="David" w:hAnsi="David" w:cs="David" w:hint="cs"/>
          <w:rtl/>
          <w:lang w:val="ru-RU"/>
        </w:rPr>
        <w:t>ו</w:t>
      </w:r>
      <w:r w:rsidRPr="00CE1A41">
        <w:rPr>
          <w:rFonts w:ascii="David" w:hAnsi="David" w:cs="David" w:hint="cs"/>
          <w:rtl/>
          <w:lang w:val="ru-RU"/>
        </w:rPr>
        <w:t>ח</w:t>
      </w:r>
      <w:r w:rsidRPr="00CE1A41">
        <w:rPr>
          <w:rFonts w:ascii="David" w:hAnsi="David" w:cs="David"/>
          <w:rtl/>
          <w:lang w:val="ru-RU"/>
        </w:rPr>
        <w:t xml:space="preserve"> </w:t>
      </w:r>
      <w:r w:rsidRPr="00CE1A41">
        <w:rPr>
          <w:rFonts w:ascii="David" w:hAnsi="David" w:cs="David" w:hint="cs"/>
          <w:rtl/>
          <w:lang w:val="ru-RU"/>
        </w:rPr>
        <w:t>פרק</w:t>
      </w:r>
      <w:r w:rsidRPr="00CE1A41">
        <w:rPr>
          <w:rFonts w:ascii="David" w:hAnsi="David" w:cs="David"/>
          <w:rtl/>
          <w:lang w:val="ru-RU"/>
        </w:rPr>
        <w:t xml:space="preserve"> 7.  </w:t>
      </w:r>
    </w:p>
    <w:p w:rsidR="00CE1A41" w:rsidRDefault="00CE1A41" w:rsidP="00977399">
      <w:pPr>
        <w:pStyle w:val="a3"/>
        <w:numPr>
          <w:ilvl w:val="0"/>
          <w:numId w:val="50"/>
        </w:numPr>
        <w:spacing w:line="276" w:lineRule="auto"/>
        <w:ind w:left="423"/>
        <w:jc w:val="both"/>
        <w:rPr>
          <w:rFonts w:ascii="David" w:hAnsi="David" w:cs="David"/>
          <w:lang w:val="ru-RU"/>
        </w:rPr>
      </w:pPr>
      <w:r>
        <w:rPr>
          <w:rFonts w:ascii="David" w:hAnsi="David" w:cs="David" w:hint="cs"/>
          <w:b/>
          <w:bCs/>
          <w:rtl/>
          <w:lang w:val="ru-RU"/>
        </w:rPr>
        <w:t>מגבלות על שימוש ברכוש בשטח כבוש:</w:t>
      </w:r>
    </w:p>
    <w:p w:rsidR="00CE1A41" w:rsidRPr="00CE1A41" w:rsidRDefault="00CE1A41" w:rsidP="00977399">
      <w:pPr>
        <w:pStyle w:val="a3"/>
        <w:numPr>
          <w:ilvl w:val="1"/>
          <w:numId w:val="50"/>
        </w:numPr>
        <w:spacing w:line="276" w:lineRule="auto"/>
        <w:jc w:val="both"/>
        <w:rPr>
          <w:rFonts w:ascii="David" w:hAnsi="David" w:cs="David"/>
          <w:u w:val="single"/>
          <w:lang w:val="ru-RU"/>
        </w:rPr>
      </w:pPr>
      <w:r w:rsidRPr="00CE1A41">
        <w:rPr>
          <w:rFonts w:ascii="David" w:hAnsi="David" w:cs="David" w:hint="cs"/>
          <w:u w:val="single"/>
          <w:rtl/>
          <w:lang w:val="ru-RU"/>
        </w:rPr>
        <w:t>רכוש ציבורי:</w:t>
      </w:r>
      <w:r>
        <w:rPr>
          <w:rFonts w:ascii="David" w:hAnsi="David" w:cs="David" w:hint="cs"/>
          <w:rtl/>
          <w:lang w:val="ru-RU"/>
        </w:rPr>
        <w:t xml:space="preserve"> הכוח הכובש יכול לעשות בו שימוש ב-2 מקרים: צורכי אוכלוסייה מקומית או צורכי ביטחון צרים של הכוח הכובש.</w:t>
      </w:r>
    </w:p>
    <w:p w:rsidR="00CE1A41" w:rsidRPr="00CE1A41" w:rsidRDefault="00CE1A41" w:rsidP="00977399">
      <w:pPr>
        <w:pStyle w:val="a3"/>
        <w:numPr>
          <w:ilvl w:val="2"/>
          <w:numId w:val="50"/>
        </w:numPr>
        <w:spacing w:line="276" w:lineRule="auto"/>
        <w:jc w:val="both"/>
        <w:rPr>
          <w:rFonts w:ascii="David" w:hAnsi="David" w:cs="David"/>
          <w:u w:val="single"/>
          <w:lang w:val="ru-RU"/>
        </w:rPr>
      </w:pPr>
      <w:r>
        <w:rPr>
          <w:rFonts w:ascii="David" w:hAnsi="David" w:cs="David" w:hint="cs"/>
          <w:rtl/>
          <w:lang w:val="ru-RU"/>
        </w:rPr>
        <w:t>בישראל פורש בהרחבה ובג"צ איפשר להקים התנחלויות בשטחים בטענה שזה לצורכי ביטחון. למה פורש בהרחבה? כי מדובר על שימוש זמני ועל אוכ</w:t>
      </w:r>
      <w:r w:rsidR="00D47ECF">
        <w:rPr>
          <w:rFonts w:ascii="David" w:hAnsi="David" w:cs="David" w:hint="cs"/>
          <w:rtl/>
          <w:lang w:val="ru-RU"/>
        </w:rPr>
        <w:t>לוסייה מקומית- ולא בסעד תמידי ול</w:t>
      </w:r>
      <w:r>
        <w:rPr>
          <w:rFonts w:ascii="David" w:hAnsi="David" w:cs="David" w:hint="cs"/>
          <w:rtl/>
          <w:lang w:val="ru-RU"/>
        </w:rPr>
        <w:t>מתיישבים.</w:t>
      </w:r>
    </w:p>
    <w:p w:rsidR="00CE1A41" w:rsidRDefault="00CE1A41" w:rsidP="00977399">
      <w:pPr>
        <w:pStyle w:val="a3"/>
        <w:numPr>
          <w:ilvl w:val="1"/>
          <w:numId w:val="50"/>
        </w:numPr>
        <w:spacing w:line="276" w:lineRule="auto"/>
        <w:jc w:val="both"/>
        <w:rPr>
          <w:rFonts w:ascii="David" w:hAnsi="David" w:cs="David"/>
          <w:u w:val="single"/>
          <w:lang w:val="ru-RU"/>
        </w:rPr>
      </w:pPr>
      <w:r>
        <w:rPr>
          <w:rFonts w:ascii="David" w:hAnsi="David" w:cs="David" w:hint="cs"/>
          <w:u w:val="single"/>
          <w:rtl/>
          <w:lang w:val="ru-RU"/>
        </w:rPr>
        <w:t>רכוש פרטי:</w:t>
      </w:r>
      <w:r>
        <w:rPr>
          <w:rFonts w:ascii="David" w:hAnsi="David" w:cs="David" w:hint="cs"/>
          <w:rtl/>
          <w:lang w:val="ru-RU"/>
        </w:rPr>
        <w:t xml:space="preserve"> </w:t>
      </w:r>
    </w:p>
    <w:p w:rsidR="00CE1A41" w:rsidRPr="00CE1A41" w:rsidRDefault="00CE1A41" w:rsidP="00977399">
      <w:pPr>
        <w:pStyle w:val="a3"/>
        <w:numPr>
          <w:ilvl w:val="2"/>
          <w:numId w:val="50"/>
        </w:numPr>
        <w:spacing w:line="276" w:lineRule="auto"/>
        <w:jc w:val="both"/>
        <w:rPr>
          <w:rFonts w:ascii="David" w:hAnsi="David" w:cs="David"/>
          <w:u w:val="single"/>
          <w:lang w:val="ru-RU"/>
        </w:rPr>
      </w:pPr>
      <w:r w:rsidRPr="00F97A6F">
        <w:rPr>
          <w:rFonts w:ascii="David" w:hAnsi="David" w:cs="David" w:hint="cs"/>
          <w:rtl/>
        </w:rPr>
        <w:t>יש איס</w:t>
      </w:r>
      <w:r>
        <w:rPr>
          <w:rFonts w:ascii="David" w:hAnsi="David" w:cs="David" w:hint="cs"/>
          <w:rtl/>
        </w:rPr>
        <w:t>ור מוחלט על החרמת רכוש פרטי.</w:t>
      </w:r>
    </w:p>
    <w:p w:rsidR="008C31D0" w:rsidRPr="008C31D0" w:rsidRDefault="00CE1A41" w:rsidP="00977399">
      <w:pPr>
        <w:pStyle w:val="a3"/>
        <w:numPr>
          <w:ilvl w:val="2"/>
          <w:numId w:val="50"/>
        </w:numPr>
        <w:spacing w:line="276" w:lineRule="auto"/>
        <w:jc w:val="both"/>
        <w:rPr>
          <w:rFonts w:ascii="David" w:hAnsi="David" w:cs="David"/>
          <w:u w:val="single"/>
          <w:lang w:val="ru-RU"/>
        </w:rPr>
      </w:pPr>
      <w:r w:rsidRPr="00F97A6F">
        <w:rPr>
          <w:rFonts w:ascii="David" w:hAnsi="David" w:cs="David" w:hint="cs"/>
          <w:rtl/>
        </w:rPr>
        <w:t xml:space="preserve">מותר להפקיע מיטלטלין הפקעת קבע אם </w:t>
      </w:r>
      <w:r w:rsidR="008C31D0">
        <w:rPr>
          <w:rFonts w:ascii="David" w:hAnsi="David" w:cs="David" w:hint="cs"/>
          <w:rtl/>
        </w:rPr>
        <w:t xml:space="preserve">אין ברירה אחרת בכפוף לפיצוי. </w:t>
      </w:r>
    </w:p>
    <w:p w:rsidR="00CE1A41" w:rsidRDefault="00CE1A41" w:rsidP="00977399">
      <w:pPr>
        <w:pStyle w:val="a3"/>
        <w:numPr>
          <w:ilvl w:val="2"/>
          <w:numId w:val="50"/>
        </w:numPr>
        <w:spacing w:line="276" w:lineRule="auto"/>
        <w:jc w:val="both"/>
        <w:rPr>
          <w:rFonts w:ascii="David" w:hAnsi="David" w:cs="David"/>
          <w:u w:val="single"/>
          <w:lang w:val="ru-RU"/>
        </w:rPr>
      </w:pPr>
      <w:r w:rsidRPr="00F97A6F">
        <w:rPr>
          <w:rFonts w:ascii="David" w:hAnsi="David" w:cs="David" w:hint="cs"/>
          <w:rtl/>
        </w:rPr>
        <w:t>מקרקעין פרטיים לעומת זאת, פיצוי לא עוזר ואסור להפקיע הפקעת קבע אלא זמנית + פיצוי.</w:t>
      </w:r>
    </w:p>
    <w:p w:rsidR="008C31D0" w:rsidRDefault="008C31D0" w:rsidP="00977399">
      <w:pPr>
        <w:pStyle w:val="a3"/>
        <w:numPr>
          <w:ilvl w:val="0"/>
          <w:numId w:val="50"/>
        </w:numPr>
        <w:spacing w:line="276" w:lineRule="auto"/>
        <w:ind w:left="281" w:hanging="283"/>
        <w:jc w:val="both"/>
        <w:rPr>
          <w:rFonts w:ascii="David" w:hAnsi="David" w:cs="David"/>
          <w:u w:val="single"/>
          <w:lang w:val="ru-RU"/>
        </w:rPr>
      </w:pPr>
      <w:r>
        <w:rPr>
          <w:rFonts w:ascii="David" w:hAnsi="David" w:cs="David" w:hint="cs"/>
          <w:u w:val="single"/>
          <w:rtl/>
          <w:lang w:val="ru-RU"/>
        </w:rPr>
        <w:t>2 פסקי דין משמעותיים:</w:t>
      </w:r>
      <w:r>
        <w:rPr>
          <w:rFonts w:ascii="David" w:hAnsi="David" w:cs="David" w:hint="cs"/>
          <w:rtl/>
          <w:lang w:val="ru-RU"/>
        </w:rPr>
        <w:t xml:space="preserve"> </w:t>
      </w:r>
      <w:r w:rsidRPr="008C31D0">
        <w:rPr>
          <w:rFonts w:ascii="David" w:hAnsi="David" w:cs="David" w:hint="cs"/>
          <w:highlight w:val="green"/>
          <w:rtl/>
          <w:lang w:val="ru-RU"/>
        </w:rPr>
        <w:t>בג"צ דוויקאט</w:t>
      </w:r>
      <w:r>
        <w:rPr>
          <w:rFonts w:ascii="David" w:hAnsi="David" w:cs="David" w:hint="cs"/>
          <w:rtl/>
          <w:lang w:val="ru-RU"/>
        </w:rPr>
        <w:t xml:space="preserve"> </w:t>
      </w:r>
      <w:r w:rsidRPr="008C31D0">
        <w:rPr>
          <w:rFonts w:ascii="David" w:hAnsi="David" w:cs="David" w:hint="cs"/>
          <w:highlight w:val="green"/>
          <w:rtl/>
          <w:lang w:val="ru-RU"/>
        </w:rPr>
        <w:t>ובג"צ איוב</w:t>
      </w:r>
      <w:r>
        <w:rPr>
          <w:rFonts w:ascii="David" w:hAnsi="David" w:cs="David" w:hint="cs"/>
          <w:rtl/>
          <w:lang w:val="ru-RU"/>
        </w:rPr>
        <w:t>, בית אל ואלון מורה. המדינה טוענת שמקימה התנחלויות לצורכי ביטחון (שזו פרשנות רחבה). הנהגת המתנחלים טענו שזה מסיבות אידיאולוגיות (שזו הפרה- אבל ביהמ"ש האמין למדינה</w:t>
      </w:r>
      <w:r w:rsidR="00E27DAB">
        <w:rPr>
          <w:rFonts w:ascii="David" w:hAnsi="David" w:cs="David" w:hint="cs"/>
          <w:rtl/>
          <w:lang w:val="ru-RU"/>
        </w:rPr>
        <w:t xml:space="preserve"> שזה לצורכי ביטחון</w:t>
      </w:r>
      <w:r>
        <w:rPr>
          <w:rFonts w:ascii="David" w:hAnsi="David" w:cs="David" w:hint="cs"/>
          <w:rtl/>
          <w:lang w:val="ru-RU"/>
        </w:rPr>
        <w:t>). נהוג לומר שבג"צ קיבל עמדה זו</w:t>
      </w:r>
      <w:r w:rsidR="00E27DAB">
        <w:rPr>
          <w:rFonts w:ascii="David" w:hAnsi="David" w:cs="David" w:hint="cs"/>
          <w:rtl/>
          <w:lang w:val="ru-RU"/>
        </w:rPr>
        <w:t>,</w:t>
      </w:r>
      <w:r>
        <w:rPr>
          <w:rFonts w:ascii="David" w:hAnsi="David" w:cs="David" w:hint="cs"/>
          <w:rtl/>
          <w:lang w:val="ru-RU"/>
        </w:rPr>
        <w:t xml:space="preserve"> אבל בעצם המרצה אומר שהוא בחר לא להתערב כי זה נושא ביטחוני ולא שפיט. </w:t>
      </w:r>
      <w:r>
        <w:rPr>
          <w:rFonts w:ascii="David" w:hAnsi="David" w:cs="David" w:hint="cs"/>
          <w:u w:val="single"/>
          <w:rtl/>
          <w:lang w:val="ru-RU"/>
        </w:rPr>
        <w:t>הקמת התנחלויות באדמה פרטית</w:t>
      </w:r>
      <w:r>
        <w:rPr>
          <w:rFonts w:ascii="David" w:hAnsi="David" w:cs="David" w:hint="cs"/>
          <w:rtl/>
          <w:lang w:val="ru-RU"/>
        </w:rPr>
        <w:t xml:space="preserve">- זה הפרה של הדין הבינ"ל גם לפי המדינה והמשפט הישראלי, </w:t>
      </w:r>
      <w:r>
        <w:rPr>
          <w:rFonts w:ascii="David" w:hAnsi="David" w:cs="David" w:hint="cs"/>
          <w:u w:val="single"/>
          <w:rtl/>
          <w:lang w:val="ru-RU"/>
        </w:rPr>
        <w:t>באדמה ציבורית-</w:t>
      </w:r>
      <w:r>
        <w:rPr>
          <w:rFonts w:ascii="David" w:hAnsi="David" w:cs="David" w:hint="cs"/>
          <w:rtl/>
          <w:lang w:val="ru-RU"/>
        </w:rPr>
        <w:t xml:space="preserve"> עמדת המדינה שזה אפשרי לצורכי ביטחון.</w:t>
      </w:r>
    </w:p>
    <w:p w:rsidR="001C0510" w:rsidRPr="001C0510" w:rsidRDefault="00707F97" w:rsidP="00977399">
      <w:pPr>
        <w:pStyle w:val="a3"/>
        <w:numPr>
          <w:ilvl w:val="0"/>
          <w:numId w:val="50"/>
        </w:numPr>
        <w:spacing w:line="276" w:lineRule="auto"/>
        <w:ind w:left="281" w:hanging="283"/>
        <w:jc w:val="both"/>
        <w:rPr>
          <w:rFonts w:ascii="David" w:hAnsi="David" w:cs="David"/>
          <w:b/>
          <w:bCs/>
          <w:u w:val="single"/>
          <w:lang w:val="ru-RU"/>
        </w:rPr>
      </w:pPr>
      <w:r w:rsidRPr="00707F97">
        <w:rPr>
          <w:rFonts w:ascii="David" w:hAnsi="David" w:cs="David" w:hint="cs"/>
          <w:highlight w:val="yellow"/>
          <w:rtl/>
          <w:lang w:val="ru-RU"/>
        </w:rPr>
        <w:t>סעיף 49 לאמנת ג'נבה</w:t>
      </w:r>
      <w:r>
        <w:rPr>
          <w:rFonts w:ascii="David" w:hAnsi="David" w:cs="David" w:hint="cs"/>
          <w:rtl/>
          <w:lang w:val="ru-RU"/>
        </w:rPr>
        <w:t xml:space="preserve">- אסור לגרש או להעביר אוכלוסייה מהשטח הכבוש או להעביר אזרחים </w:t>
      </w:r>
      <w:r w:rsidR="00E27DAB">
        <w:rPr>
          <w:rFonts w:ascii="David" w:hAnsi="David" w:cs="David" w:hint="cs"/>
          <w:rtl/>
          <w:lang w:val="ru-RU"/>
        </w:rPr>
        <w:t>מהמדינה לתוך השטח. גירוש מהשטח זה</w:t>
      </w:r>
      <w:r w:rsidR="001C0510">
        <w:rPr>
          <w:rFonts w:ascii="David" w:hAnsi="David" w:cs="David" w:hint="cs"/>
          <w:rtl/>
          <w:lang w:val="ru-RU"/>
        </w:rPr>
        <w:t xml:space="preserve"> פשע מלחמה, </w:t>
      </w:r>
      <w:r w:rsidR="00E27DAB">
        <w:rPr>
          <w:rFonts w:ascii="David" w:hAnsi="David" w:cs="David" w:hint="cs"/>
          <w:rtl/>
          <w:lang w:val="ru-RU"/>
        </w:rPr>
        <w:t xml:space="preserve">אך </w:t>
      </w:r>
      <w:r w:rsidR="001C0510">
        <w:rPr>
          <w:rFonts w:ascii="David" w:hAnsi="David" w:cs="David" w:hint="cs"/>
          <w:rtl/>
          <w:lang w:val="ru-RU"/>
        </w:rPr>
        <w:t>העברה לתוך השטח לא הוגדר</w:t>
      </w:r>
      <w:r w:rsidR="00E27DAB">
        <w:rPr>
          <w:rFonts w:ascii="David" w:hAnsi="David" w:cs="David" w:hint="cs"/>
          <w:rtl/>
          <w:lang w:val="ru-RU"/>
        </w:rPr>
        <w:t>ה</w:t>
      </w:r>
      <w:r w:rsidR="001C0510">
        <w:rPr>
          <w:rFonts w:ascii="David" w:hAnsi="David" w:cs="David" w:hint="cs"/>
          <w:rtl/>
          <w:lang w:val="ru-RU"/>
        </w:rPr>
        <w:t xml:space="preserve"> כך. טענת ישראל:</w:t>
      </w:r>
    </w:p>
    <w:p w:rsidR="00707F97" w:rsidRDefault="001C0510" w:rsidP="00977399">
      <w:pPr>
        <w:pStyle w:val="a3"/>
        <w:numPr>
          <w:ilvl w:val="1"/>
          <w:numId w:val="50"/>
        </w:numPr>
        <w:spacing w:line="276" w:lineRule="auto"/>
        <w:jc w:val="both"/>
        <w:rPr>
          <w:rFonts w:ascii="David" w:hAnsi="David" w:cs="David"/>
          <w:b/>
          <w:bCs/>
          <w:u w:val="single"/>
          <w:lang w:val="ru-RU"/>
        </w:rPr>
      </w:pPr>
      <w:r>
        <w:rPr>
          <w:rFonts w:ascii="David" w:hAnsi="David" w:cs="David" w:hint="cs"/>
          <w:rtl/>
          <w:lang w:val="ru-RU"/>
        </w:rPr>
        <w:t xml:space="preserve">האיסור על העברת אוכלוסייה לשטח כבוש חל רק על העברה בכוח של האוכלוסייה, כי זה הרקע לניסוח האמנה- הנאצים שהילכו אימים על אזרחים והעבירו אותם ממקום למקום. עמדת ישראל- </w:t>
      </w:r>
      <w:r w:rsidRPr="001C0510">
        <w:rPr>
          <w:rFonts w:ascii="David" w:hAnsi="David" w:cs="David" w:hint="cs"/>
          <w:b/>
          <w:bCs/>
          <w:rtl/>
          <w:lang w:val="ru-RU"/>
        </w:rPr>
        <w:t>מעבר פרטי</w:t>
      </w:r>
      <w:r w:rsidR="00E27DAB">
        <w:rPr>
          <w:rFonts w:ascii="David" w:hAnsi="David" w:cs="David" w:hint="cs"/>
          <w:b/>
          <w:bCs/>
          <w:rtl/>
          <w:lang w:val="ru-RU"/>
        </w:rPr>
        <w:t xml:space="preserve"> והתנדבותי</w:t>
      </w:r>
      <w:r w:rsidRPr="001C0510">
        <w:rPr>
          <w:rFonts w:ascii="David" w:hAnsi="David" w:cs="David" w:hint="cs"/>
          <w:b/>
          <w:bCs/>
          <w:rtl/>
          <w:lang w:val="ru-RU"/>
        </w:rPr>
        <w:t xml:space="preserve"> של אזרח מרצונו, זו לא הפרה.</w:t>
      </w:r>
      <w:r>
        <w:rPr>
          <w:rFonts w:ascii="David" w:hAnsi="David" w:cs="David" w:hint="cs"/>
          <w:rtl/>
          <w:lang w:val="ru-RU"/>
        </w:rPr>
        <w:t xml:space="preserve"> טענת נגד- פרשנות לא נכונה של הסעיף ולא היתה קיימת הבחנה בין כפייה להתנדבות בפסד"ים שניתנו לאחר מלחמת העולם השנייה. </w:t>
      </w:r>
    </w:p>
    <w:p w:rsidR="001C0510" w:rsidRPr="001C0510" w:rsidRDefault="001C0510" w:rsidP="00977399">
      <w:pPr>
        <w:pStyle w:val="a3"/>
        <w:numPr>
          <w:ilvl w:val="1"/>
          <w:numId w:val="50"/>
        </w:numPr>
        <w:spacing w:line="276" w:lineRule="auto"/>
        <w:jc w:val="both"/>
        <w:rPr>
          <w:rFonts w:ascii="David" w:hAnsi="David" w:cs="David"/>
          <w:b/>
          <w:bCs/>
          <w:u w:val="single"/>
          <w:lang w:val="ru-RU"/>
        </w:rPr>
      </w:pPr>
      <w:r>
        <w:rPr>
          <w:rFonts w:ascii="David" w:hAnsi="David" w:cs="David" w:hint="cs"/>
          <w:rtl/>
          <w:lang w:val="ru-RU"/>
        </w:rPr>
        <w:t xml:space="preserve">גם אם יש איסור על מעבר וולנטרי, האיסור הוא הסכמי ולא מנהגי. </w:t>
      </w:r>
    </w:p>
    <w:p w:rsidR="001C0510" w:rsidRPr="001C0510" w:rsidRDefault="001C0510" w:rsidP="00977399">
      <w:pPr>
        <w:pStyle w:val="a3"/>
        <w:numPr>
          <w:ilvl w:val="0"/>
          <w:numId w:val="50"/>
        </w:numPr>
        <w:spacing w:line="276" w:lineRule="auto"/>
        <w:ind w:left="281"/>
        <w:jc w:val="both"/>
        <w:rPr>
          <w:rFonts w:ascii="David" w:hAnsi="David" w:cs="David"/>
          <w:b/>
          <w:bCs/>
          <w:u w:val="single"/>
          <w:lang w:val="ru-RU"/>
        </w:rPr>
      </w:pPr>
      <w:r>
        <w:rPr>
          <w:rFonts w:ascii="David" w:hAnsi="David" w:cs="David" w:hint="cs"/>
          <w:rtl/>
          <w:lang w:val="ru-RU"/>
        </w:rPr>
        <w:t xml:space="preserve">כתגובת נגד </w:t>
      </w:r>
      <w:r w:rsidRPr="001C0510">
        <w:rPr>
          <w:rFonts w:ascii="David" w:hAnsi="David" w:cs="David" w:hint="cs"/>
          <w:b/>
          <w:bCs/>
          <w:u w:val="single"/>
          <w:rtl/>
          <w:lang w:val="ru-RU"/>
        </w:rPr>
        <w:t xml:space="preserve">בפרוטוקול </w:t>
      </w:r>
      <w:r w:rsidRPr="001C0510">
        <w:rPr>
          <w:rFonts w:ascii="David" w:hAnsi="David" w:cs="David" w:hint="cs"/>
          <w:b/>
          <w:bCs/>
          <w:u w:val="single"/>
          <w:lang w:val="ru-RU"/>
        </w:rPr>
        <w:t>AP1</w:t>
      </w:r>
      <w:r>
        <w:rPr>
          <w:rFonts w:ascii="David" w:hAnsi="David" w:cs="David" w:hint="cs"/>
          <w:rtl/>
          <w:lang w:val="ru-RU"/>
        </w:rPr>
        <w:t xml:space="preserve"> כוללים איסור על העברת אזרחים לשטח כובש עם 2 הבדלים:</w:t>
      </w:r>
    </w:p>
    <w:p w:rsidR="001C0510" w:rsidRPr="001C0510" w:rsidRDefault="001C0510" w:rsidP="00977399">
      <w:pPr>
        <w:pStyle w:val="a3"/>
        <w:numPr>
          <w:ilvl w:val="1"/>
          <w:numId w:val="50"/>
        </w:numPr>
        <w:spacing w:line="276" w:lineRule="auto"/>
        <w:jc w:val="both"/>
        <w:rPr>
          <w:rFonts w:ascii="David" w:hAnsi="David" w:cs="David"/>
          <w:b/>
          <w:bCs/>
          <w:u w:val="single"/>
          <w:lang w:val="ru-RU"/>
        </w:rPr>
      </w:pPr>
      <w:r>
        <w:rPr>
          <w:rFonts w:ascii="David" w:hAnsi="David" w:cs="David" w:hint="cs"/>
          <w:rtl/>
          <w:lang w:val="ru-RU"/>
        </w:rPr>
        <w:t>מורידים את המילה גירוש ומשאירים העברה, כדי שלא יחילו את זה רק במקרים של כפייה ואלימות.</w:t>
      </w:r>
    </w:p>
    <w:p w:rsidR="001C0510" w:rsidRPr="001C0510" w:rsidRDefault="001C0510" w:rsidP="00977399">
      <w:pPr>
        <w:pStyle w:val="a3"/>
        <w:numPr>
          <w:ilvl w:val="1"/>
          <w:numId w:val="50"/>
        </w:numPr>
        <w:spacing w:line="276" w:lineRule="auto"/>
        <w:jc w:val="both"/>
        <w:rPr>
          <w:rFonts w:ascii="David" w:hAnsi="David" w:cs="David"/>
          <w:b/>
          <w:bCs/>
          <w:u w:val="single"/>
          <w:lang w:val="ru-RU"/>
        </w:rPr>
      </w:pPr>
      <w:r>
        <w:rPr>
          <w:rFonts w:ascii="David" w:hAnsi="David" w:cs="David" w:hint="cs"/>
          <w:rtl/>
          <w:lang w:val="ru-RU"/>
        </w:rPr>
        <w:t>כעת זה גם מוגדר כפשע מלחמה, בניגוד לאמנת ג'נבה.</w:t>
      </w:r>
    </w:p>
    <w:p w:rsidR="001C0510" w:rsidRPr="001C0510" w:rsidRDefault="001C0510" w:rsidP="00E27DAB">
      <w:pPr>
        <w:pStyle w:val="a3"/>
        <w:numPr>
          <w:ilvl w:val="1"/>
          <w:numId w:val="30"/>
        </w:numPr>
        <w:spacing w:line="276" w:lineRule="auto"/>
        <w:jc w:val="both"/>
        <w:rPr>
          <w:rFonts w:ascii="David" w:hAnsi="David" w:cs="David"/>
          <w:b/>
          <w:bCs/>
          <w:u w:val="single"/>
          <w:lang w:val="ru-RU"/>
        </w:rPr>
      </w:pPr>
      <w:r>
        <w:rPr>
          <w:rFonts w:ascii="David" w:hAnsi="David" w:cs="David" w:hint="cs"/>
          <w:rtl/>
          <w:lang w:val="ru-RU"/>
        </w:rPr>
        <w:t>בגלל זה ישראל לא חתמה על הפרוטוקול.</w:t>
      </w:r>
    </w:p>
    <w:p w:rsidR="001C0510" w:rsidRPr="00165DFA" w:rsidRDefault="001C0510" w:rsidP="00977399">
      <w:pPr>
        <w:pStyle w:val="a3"/>
        <w:numPr>
          <w:ilvl w:val="0"/>
          <w:numId w:val="50"/>
        </w:numPr>
        <w:spacing w:line="276" w:lineRule="auto"/>
        <w:ind w:left="281"/>
        <w:jc w:val="both"/>
        <w:rPr>
          <w:rFonts w:ascii="David" w:hAnsi="David" w:cs="David"/>
          <w:b/>
          <w:bCs/>
          <w:u w:val="single"/>
          <w:lang w:val="ru-RU"/>
        </w:rPr>
      </w:pPr>
      <w:r>
        <w:rPr>
          <w:rFonts w:ascii="David" w:hAnsi="David" w:cs="David" w:hint="cs"/>
          <w:b/>
          <w:bCs/>
          <w:u w:val="single"/>
          <w:rtl/>
          <w:lang w:val="ru-RU"/>
        </w:rPr>
        <w:t>באמנת רומא:</w:t>
      </w:r>
      <w:r>
        <w:rPr>
          <w:rFonts w:ascii="David" w:hAnsi="David" w:cs="David" w:hint="cs"/>
          <w:rtl/>
          <w:lang w:val="ru-RU"/>
        </w:rPr>
        <w:t xml:space="preserve"> </w:t>
      </w:r>
      <w:r w:rsidR="00165DFA">
        <w:rPr>
          <w:rFonts w:ascii="David" w:hAnsi="David" w:cs="David" w:hint="cs"/>
          <w:rtl/>
          <w:lang w:val="ru-RU"/>
        </w:rPr>
        <w:t xml:space="preserve">איסור העברה לשטח כבוש מנוסח בצורה רחבה- הוא במישרין או בעקיפין. כך המתנחל הבודד נחשב לפושע מלחמה, ולא רק המדינה או שר הביטחון, כאשר מסייע בעקיפין למדינה על העברת אוכלוסייה לשטח כבוש. </w:t>
      </w:r>
    </w:p>
    <w:p w:rsidR="00165DFA" w:rsidRDefault="00165DFA" w:rsidP="00165DFA">
      <w:pPr>
        <w:pStyle w:val="a3"/>
        <w:spacing w:line="276" w:lineRule="auto"/>
        <w:ind w:left="281"/>
        <w:jc w:val="both"/>
        <w:rPr>
          <w:rFonts w:ascii="David" w:hAnsi="David" w:cs="David"/>
          <w:rtl/>
          <w:lang w:val="ru-RU"/>
        </w:rPr>
      </w:pPr>
      <w:r>
        <w:rPr>
          <w:rFonts w:ascii="David" w:hAnsi="David" w:cs="David" w:hint="cs"/>
          <w:rtl/>
          <w:lang w:val="ru-RU"/>
        </w:rPr>
        <w:t>לשים לב לסעיפים נוספים באמנת רומא- שמטילים אחריות</w:t>
      </w:r>
      <w:r w:rsidR="00E27DAB">
        <w:rPr>
          <w:rFonts w:ascii="David" w:hAnsi="David" w:cs="David" w:hint="cs"/>
          <w:rtl/>
          <w:lang w:val="ru-RU"/>
        </w:rPr>
        <w:t xml:space="preserve"> וסיכון</w:t>
      </w:r>
      <w:r>
        <w:rPr>
          <w:rFonts w:ascii="David" w:hAnsi="David" w:cs="David" w:hint="cs"/>
          <w:rtl/>
          <w:lang w:val="ru-RU"/>
        </w:rPr>
        <w:t xml:space="preserve"> רק</w:t>
      </w:r>
      <w:r w:rsidR="00E27DAB">
        <w:rPr>
          <w:rFonts w:ascii="David" w:hAnsi="David" w:cs="David" w:hint="cs"/>
          <w:rtl/>
          <w:lang w:val="ru-RU"/>
        </w:rPr>
        <w:t xml:space="preserve"> על</w:t>
      </w:r>
      <w:r>
        <w:rPr>
          <w:rFonts w:ascii="David" w:hAnsi="David" w:cs="David" w:hint="cs"/>
          <w:rtl/>
          <w:lang w:val="ru-RU"/>
        </w:rPr>
        <w:t xml:space="preserve"> הנהגת מתנחלים ולא המתנחל הבודד. כמו כן האמנה חלה רק על מעשים שבוצעו מאז 2002. עולה השאלה האם העברה נעשתה לפני 2002 ואין סמכות, או שזו </w:t>
      </w:r>
      <w:r w:rsidRPr="00E27DAB">
        <w:rPr>
          <w:rFonts w:ascii="David" w:hAnsi="David" w:cs="David" w:hint="cs"/>
          <w:b/>
          <w:bCs/>
          <w:rtl/>
          <w:lang w:val="ru-RU"/>
        </w:rPr>
        <w:t>פעולה מתמשכת</w:t>
      </w:r>
      <w:r>
        <w:rPr>
          <w:rFonts w:ascii="David" w:hAnsi="David" w:cs="David" w:hint="cs"/>
          <w:rtl/>
          <w:lang w:val="ru-RU"/>
        </w:rPr>
        <w:t xml:space="preserve"> עד היום ואז יש סמכות? ויכוח של משפטנים אומר שזה פעולה מתמשכת- לרעת ישראל. ישראל טוענת שאין סמכות ושזה לא משקף את המשפט המנהגי.</w:t>
      </w:r>
    </w:p>
    <w:p w:rsidR="00165DFA" w:rsidRDefault="00165DFA" w:rsidP="00165DFA">
      <w:pPr>
        <w:pStyle w:val="a3"/>
        <w:spacing w:line="276" w:lineRule="auto"/>
        <w:ind w:left="281"/>
        <w:jc w:val="center"/>
        <w:rPr>
          <w:rFonts w:ascii="David" w:hAnsi="David" w:cs="David"/>
          <w:b/>
          <w:bCs/>
          <w:color w:val="7030A0"/>
          <w:u w:val="single"/>
          <w:rtl/>
          <w:lang w:val="ru-RU"/>
        </w:rPr>
      </w:pPr>
      <w:r w:rsidRPr="00165DFA">
        <w:rPr>
          <w:rFonts w:ascii="David" w:hAnsi="David" w:cs="David" w:hint="cs"/>
          <w:b/>
          <w:bCs/>
          <w:color w:val="7030A0"/>
          <w:u w:val="single"/>
          <w:rtl/>
          <w:lang w:val="ru-RU"/>
        </w:rPr>
        <w:t>העמדות השונות:</w:t>
      </w:r>
    </w:p>
    <w:p w:rsidR="00165DFA" w:rsidRDefault="00165DFA" w:rsidP="00977399">
      <w:pPr>
        <w:pStyle w:val="a3"/>
        <w:numPr>
          <w:ilvl w:val="0"/>
          <w:numId w:val="50"/>
        </w:numPr>
        <w:spacing w:line="276" w:lineRule="auto"/>
        <w:ind w:left="423"/>
        <w:jc w:val="both"/>
        <w:rPr>
          <w:rFonts w:ascii="David" w:hAnsi="David" w:cs="David"/>
          <w:u w:val="single"/>
          <w:lang w:val="ru-RU"/>
        </w:rPr>
      </w:pPr>
      <w:r w:rsidRPr="003F6B8F">
        <w:rPr>
          <w:rFonts w:ascii="David" w:hAnsi="David" w:cs="David" w:hint="cs"/>
          <w:b/>
          <w:bCs/>
          <w:color w:val="0070C0"/>
          <w:u w:val="single"/>
          <w:rtl/>
          <w:lang w:val="ru-RU"/>
        </w:rPr>
        <w:t>עמדת אדמונד לוי:</w:t>
      </w:r>
      <w:r w:rsidRPr="003F6B8F">
        <w:rPr>
          <w:rFonts w:ascii="David" w:hAnsi="David" w:cs="David" w:hint="cs"/>
          <w:color w:val="0070C0"/>
          <w:rtl/>
          <w:lang w:val="ru-RU"/>
        </w:rPr>
        <w:t xml:space="preserve"> </w:t>
      </w:r>
      <w:r>
        <w:rPr>
          <w:rFonts w:ascii="David" w:hAnsi="David" w:cs="David" w:hint="cs"/>
          <w:rtl/>
          <w:lang w:val="ru-RU"/>
        </w:rPr>
        <w:t xml:space="preserve">שופט עליון ומומחה במשב"ל פלילי. מוציא דו"ח ימני קיצוני שישראל אפילו מתנערת ממנו. הטיעון העיקרי שמעניין אותנו מתחום המשב"ל- </w:t>
      </w:r>
      <w:r>
        <w:rPr>
          <w:rFonts w:ascii="David" w:hAnsi="David" w:cs="David" w:hint="cs"/>
          <w:b/>
          <w:bCs/>
          <w:rtl/>
          <w:lang w:val="ru-RU"/>
        </w:rPr>
        <w:t>יהודה ושומרון אינם שטחים כבושים</w:t>
      </w:r>
      <w:r>
        <w:rPr>
          <w:rFonts w:ascii="David" w:hAnsi="David" w:cs="David" w:hint="cs"/>
          <w:rtl/>
          <w:lang w:val="ru-RU"/>
        </w:rPr>
        <w:t xml:space="preserve">. מצריים וירדן לא היו ריבון חוקי בשטח, אלא המנדט הבריטי, שהוקדם כדי להקים בית יהודי לאומי. לכן הריבון החוקי היא ישראל. </w:t>
      </w:r>
      <w:r w:rsidR="00E27DAB">
        <w:rPr>
          <w:rFonts w:ascii="David" w:hAnsi="David" w:cs="David" w:hint="cs"/>
          <w:rtl/>
          <w:lang w:val="ru-RU"/>
        </w:rPr>
        <w:t>לכן האמנות לא חלות על השטח.</w:t>
      </w:r>
    </w:p>
    <w:p w:rsidR="00165DFA" w:rsidRDefault="00165DFA" w:rsidP="00165DFA">
      <w:pPr>
        <w:pStyle w:val="a3"/>
        <w:spacing w:line="276" w:lineRule="auto"/>
        <w:ind w:left="423"/>
        <w:jc w:val="both"/>
        <w:rPr>
          <w:rFonts w:ascii="David" w:hAnsi="David" w:cs="David"/>
          <w:rtl/>
          <w:lang w:val="ru-RU"/>
        </w:rPr>
      </w:pPr>
      <w:r w:rsidRPr="00165DFA">
        <w:rPr>
          <w:rFonts w:ascii="David" w:hAnsi="David" w:cs="David" w:hint="cs"/>
          <w:highlight w:val="magenta"/>
          <w:rtl/>
          <w:lang w:val="ru-RU"/>
        </w:rPr>
        <w:t>יוג'ין קנטרוביץ'</w:t>
      </w:r>
      <w:r>
        <w:rPr>
          <w:rFonts w:ascii="David" w:hAnsi="David" w:cs="David" w:hint="cs"/>
          <w:rtl/>
          <w:lang w:val="ru-RU"/>
        </w:rPr>
        <w:t xml:space="preserve"> מוסיף עיקרון של "אוטופוסידטיס"- שמירה על גבולות קיימים- המנדט הו</w:t>
      </w:r>
      <w:r w:rsidR="00E27DAB">
        <w:rPr>
          <w:rFonts w:ascii="David" w:hAnsi="David" w:cs="David" w:hint="cs"/>
          <w:rtl/>
          <w:lang w:val="ru-RU"/>
        </w:rPr>
        <w:t>א יחידה טריטוריאלית אחת ולא ניתן לחלקה</w:t>
      </w:r>
      <w:r>
        <w:rPr>
          <w:rFonts w:ascii="David" w:hAnsi="David" w:cs="David" w:hint="cs"/>
          <w:rtl/>
          <w:lang w:val="ru-RU"/>
        </w:rPr>
        <w:t xml:space="preserve">. קווי 67 נוצרו בהפסקת האש של 49. מחזק את העמדה שהשטחים הם ישראל. </w:t>
      </w:r>
    </w:p>
    <w:p w:rsidR="00165DFA" w:rsidRDefault="00165DFA" w:rsidP="00977399">
      <w:pPr>
        <w:pStyle w:val="a3"/>
        <w:numPr>
          <w:ilvl w:val="0"/>
          <w:numId w:val="50"/>
        </w:numPr>
        <w:spacing w:line="276" w:lineRule="auto"/>
        <w:jc w:val="both"/>
        <w:rPr>
          <w:rFonts w:ascii="David" w:hAnsi="David" w:cs="David"/>
          <w:b/>
          <w:bCs/>
          <w:lang w:val="ru-RU"/>
        </w:rPr>
      </w:pPr>
      <w:r w:rsidRPr="00165DFA">
        <w:rPr>
          <w:rFonts w:ascii="David" w:hAnsi="David" w:cs="David" w:hint="cs"/>
          <w:b/>
          <w:bCs/>
          <w:rtl/>
          <w:lang w:val="ru-RU"/>
        </w:rPr>
        <w:t>מה הקשיים של הדו"ח?</w:t>
      </w:r>
    </w:p>
    <w:p w:rsidR="00165DFA" w:rsidRPr="00B34E94" w:rsidRDefault="00B34E94" w:rsidP="00977399">
      <w:pPr>
        <w:pStyle w:val="a3"/>
        <w:numPr>
          <w:ilvl w:val="1"/>
          <w:numId w:val="50"/>
        </w:numPr>
        <w:spacing w:line="276" w:lineRule="auto"/>
        <w:jc w:val="both"/>
        <w:rPr>
          <w:rFonts w:ascii="David" w:hAnsi="David" w:cs="David"/>
          <w:b/>
          <w:bCs/>
          <w:lang w:val="ru-RU"/>
        </w:rPr>
      </w:pPr>
      <w:r>
        <w:rPr>
          <w:rFonts w:ascii="David" w:hAnsi="David" w:cs="David" w:hint="cs"/>
          <w:rtl/>
          <w:lang w:val="ru-RU"/>
        </w:rPr>
        <w:t>כל עוד השטח לא סופח קשה לטעון שאמנת האג לא חלה על השטח. למה?</w:t>
      </w:r>
    </w:p>
    <w:p w:rsidR="00B34E94" w:rsidRPr="00B34E94" w:rsidRDefault="00B34E94" w:rsidP="00977399">
      <w:pPr>
        <w:pStyle w:val="a3"/>
        <w:numPr>
          <w:ilvl w:val="2"/>
          <w:numId w:val="50"/>
        </w:numPr>
        <w:spacing w:line="276" w:lineRule="auto"/>
        <w:jc w:val="both"/>
        <w:rPr>
          <w:rFonts w:ascii="David" w:hAnsi="David" w:cs="David"/>
          <w:b/>
          <w:bCs/>
          <w:lang w:val="ru-RU"/>
        </w:rPr>
      </w:pPr>
      <w:r>
        <w:rPr>
          <w:rFonts w:ascii="David" w:hAnsi="David" w:cs="David" w:hint="cs"/>
          <w:rtl/>
          <w:lang w:val="ru-RU"/>
        </w:rPr>
        <w:t xml:space="preserve">דיני האג מנהגיים וחלים על כל העולם. </w:t>
      </w:r>
    </w:p>
    <w:p w:rsidR="00B34E94" w:rsidRPr="00B34E94" w:rsidRDefault="00B34E94" w:rsidP="00977399">
      <w:pPr>
        <w:pStyle w:val="a3"/>
        <w:numPr>
          <w:ilvl w:val="2"/>
          <w:numId w:val="50"/>
        </w:numPr>
        <w:spacing w:line="276" w:lineRule="auto"/>
        <w:jc w:val="both"/>
        <w:rPr>
          <w:rFonts w:ascii="David" w:hAnsi="David" w:cs="David"/>
          <w:b/>
          <w:bCs/>
          <w:lang w:val="ru-RU"/>
        </w:rPr>
      </w:pPr>
      <w:r>
        <w:rPr>
          <w:rFonts w:ascii="David" w:hAnsi="David" w:cs="David" w:hint="cs"/>
          <w:rtl/>
          <w:lang w:val="ru-RU"/>
        </w:rPr>
        <w:t>לפי דיני האג לא משנה מי הריבון בשטח, אלא עצם אחזקה בשטח בכוח צבאי.</w:t>
      </w:r>
    </w:p>
    <w:p w:rsidR="00B34E94" w:rsidRDefault="00B34E94" w:rsidP="00977399">
      <w:pPr>
        <w:pStyle w:val="a3"/>
        <w:numPr>
          <w:ilvl w:val="2"/>
          <w:numId w:val="50"/>
        </w:numPr>
        <w:spacing w:line="276" w:lineRule="auto"/>
        <w:jc w:val="both"/>
        <w:rPr>
          <w:rFonts w:ascii="David" w:hAnsi="David" w:cs="David"/>
          <w:b/>
          <w:bCs/>
          <w:lang w:val="ru-RU"/>
        </w:rPr>
      </w:pPr>
      <w:r>
        <w:rPr>
          <w:rFonts w:ascii="David" w:hAnsi="David" w:cs="David" w:hint="cs"/>
          <w:rtl/>
          <w:lang w:val="ru-RU"/>
        </w:rPr>
        <w:t>האג מדבר על תחולה בשטח כבוש שנמצא תחת שלטון האויב.</w:t>
      </w:r>
    </w:p>
    <w:p w:rsidR="00B34E94" w:rsidRDefault="00B34E94" w:rsidP="00977399">
      <w:pPr>
        <w:pStyle w:val="a3"/>
        <w:numPr>
          <w:ilvl w:val="1"/>
          <w:numId w:val="50"/>
        </w:numPr>
        <w:spacing w:line="276" w:lineRule="auto"/>
        <w:jc w:val="both"/>
        <w:rPr>
          <w:rFonts w:ascii="David" w:hAnsi="David" w:cs="David"/>
          <w:b/>
          <w:bCs/>
          <w:lang w:val="ru-RU"/>
        </w:rPr>
      </w:pPr>
      <w:r>
        <w:rPr>
          <w:rFonts w:ascii="David" w:hAnsi="David" w:cs="David" w:hint="cs"/>
          <w:rtl/>
          <w:lang w:val="ru-RU"/>
        </w:rPr>
        <w:t>ז'נבה לעומת זאת חלה על כיבוש או חלק מטריטוריה של מדינה חתומה. הניסוח מאפשר לטעון את טענת אדמונד לוי על כך שזו לא טריטוריה של ירדן/מצריים. דווקא ג'נבה מיטיבה עם עמדת ישראל/אדמונד לוי</w:t>
      </w:r>
      <w:r w:rsidR="00E27DAB">
        <w:rPr>
          <w:rFonts w:ascii="David" w:hAnsi="David" w:cs="David" w:hint="cs"/>
          <w:rtl/>
          <w:lang w:val="ru-RU"/>
        </w:rPr>
        <w:t xml:space="preserve">. </w:t>
      </w:r>
      <w:r>
        <w:rPr>
          <w:rFonts w:ascii="David" w:hAnsi="David" w:cs="David" w:hint="cs"/>
          <w:rtl/>
          <w:lang w:val="ru-RU"/>
        </w:rPr>
        <w:t xml:space="preserve">עמדת ישראל והנשיא שמגר היא שג'נבה לא חלה בגלל סעיף התחולה ובגלל שאינה מנהגית. </w:t>
      </w:r>
    </w:p>
    <w:p w:rsidR="00B34E94" w:rsidRDefault="00B34E94" w:rsidP="00B34E94">
      <w:pPr>
        <w:pStyle w:val="a3"/>
        <w:numPr>
          <w:ilvl w:val="0"/>
          <w:numId w:val="30"/>
        </w:numPr>
        <w:spacing w:line="276" w:lineRule="auto"/>
        <w:jc w:val="both"/>
        <w:rPr>
          <w:rFonts w:ascii="David" w:hAnsi="David" w:cs="David"/>
          <w:b/>
          <w:bCs/>
          <w:lang w:val="ru-RU"/>
        </w:rPr>
      </w:pPr>
      <w:r>
        <w:rPr>
          <w:rFonts w:ascii="David" w:hAnsi="David" w:cs="David" w:hint="cs"/>
          <w:b/>
          <w:bCs/>
          <w:rtl/>
          <w:lang w:val="ru-RU"/>
        </w:rPr>
        <w:t>עמדת אדמונד לוי היא ש-2 האמנות לא חלות. שמגר אמר בעבר שהאג חלה עקב היותה מנהגית, וג'נבה לא.</w:t>
      </w:r>
    </w:p>
    <w:p w:rsidR="00B34E94" w:rsidRDefault="00B34E94" w:rsidP="00977399">
      <w:pPr>
        <w:pStyle w:val="a3"/>
        <w:numPr>
          <w:ilvl w:val="0"/>
          <w:numId w:val="50"/>
        </w:numPr>
        <w:spacing w:line="276" w:lineRule="auto"/>
        <w:jc w:val="both"/>
        <w:rPr>
          <w:rFonts w:ascii="David" w:hAnsi="David" w:cs="David"/>
          <w:b/>
          <w:bCs/>
          <w:lang w:val="ru-RU"/>
        </w:rPr>
      </w:pPr>
      <w:r>
        <w:rPr>
          <w:rFonts w:ascii="David" w:hAnsi="David" w:cs="David" w:hint="cs"/>
          <w:b/>
          <w:bCs/>
          <w:rtl/>
          <w:lang w:val="ru-RU"/>
        </w:rPr>
        <w:t>איך ניתן לחזק את עמדת אדמונד לוי?</w:t>
      </w:r>
    </w:p>
    <w:p w:rsidR="00B34E94" w:rsidRPr="00B34E94" w:rsidRDefault="00B34E94" w:rsidP="00977399">
      <w:pPr>
        <w:pStyle w:val="a3"/>
        <w:numPr>
          <w:ilvl w:val="1"/>
          <w:numId w:val="50"/>
        </w:numPr>
        <w:spacing w:line="276" w:lineRule="auto"/>
        <w:jc w:val="both"/>
        <w:rPr>
          <w:rFonts w:ascii="David" w:hAnsi="David" w:cs="David"/>
          <w:b/>
          <w:bCs/>
          <w:lang w:val="ru-RU"/>
        </w:rPr>
      </w:pPr>
      <w:r w:rsidRPr="00B34E94">
        <w:rPr>
          <w:rFonts w:ascii="David" w:hAnsi="David" w:cs="David" w:hint="cs"/>
          <w:u w:val="single"/>
          <w:rtl/>
          <w:lang w:val="ru-RU"/>
        </w:rPr>
        <w:t>טיעון תכליתי</w:t>
      </w:r>
      <w:r>
        <w:rPr>
          <w:rFonts w:ascii="David" w:hAnsi="David" w:cs="David" w:hint="cs"/>
          <w:rtl/>
          <w:lang w:val="ru-RU"/>
        </w:rPr>
        <w:t>- אין הבדל אמיתי בתכליות של דיני הכיבוש ב-2 האמנות, אם הטיעון רלוונטי לג'נבה אז גם להאג.</w:t>
      </w:r>
    </w:p>
    <w:p w:rsidR="00B34E94" w:rsidRDefault="00B34E94" w:rsidP="00E27DAB">
      <w:pPr>
        <w:pStyle w:val="a3"/>
        <w:numPr>
          <w:ilvl w:val="1"/>
          <w:numId w:val="50"/>
        </w:numPr>
        <w:spacing w:line="276" w:lineRule="auto"/>
        <w:jc w:val="both"/>
        <w:rPr>
          <w:rFonts w:ascii="David" w:hAnsi="David" w:cs="David"/>
          <w:b/>
          <w:bCs/>
          <w:lang w:val="ru-RU"/>
        </w:rPr>
      </w:pPr>
      <w:r>
        <w:rPr>
          <w:rFonts w:ascii="David" w:hAnsi="David" w:cs="David" w:hint="cs"/>
          <w:u w:val="single"/>
          <w:rtl/>
          <w:lang w:val="ru-RU"/>
        </w:rPr>
        <w:t>כותרת בהאג שעוסקת בדיני כיבוש</w:t>
      </w:r>
      <w:r>
        <w:rPr>
          <w:rFonts w:ascii="David" w:hAnsi="David" w:cs="David" w:hint="cs"/>
          <w:rtl/>
          <w:lang w:val="ru-RU"/>
        </w:rPr>
        <w:t>- "כיבוש</w:t>
      </w:r>
      <w:r>
        <w:rPr>
          <w:rFonts w:ascii="David" w:hAnsi="David" w:cs="David" w:hint="cs"/>
          <w:b/>
          <w:bCs/>
          <w:rtl/>
          <w:lang w:val="ru-RU"/>
        </w:rPr>
        <w:t xml:space="preserve"> </w:t>
      </w:r>
      <w:r>
        <w:rPr>
          <w:rFonts w:ascii="David" w:hAnsi="David" w:cs="David" w:hint="cs"/>
          <w:rtl/>
          <w:lang w:val="ru-RU"/>
        </w:rPr>
        <w:t xml:space="preserve">שטחה של מדינת אויב". כלומר התחולה היא כאשר נכבש שטח </w:t>
      </w:r>
      <w:r w:rsidR="00E27DAB">
        <w:rPr>
          <w:rFonts w:ascii="David" w:hAnsi="David" w:cs="David" w:hint="cs"/>
          <w:rtl/>
          <w:lang w:val="ru-RU"/>
        </w:rPr>
        <w:t>מדינת</w:t>
      </w:r>
      <w:r>
        <w:rPr>
          <w:rFonts w:ascii="David" w:hAnsi="David" w:cs="David" w:hint="cs"/>
          <w:rtl/>
          <w:lang w:val="ru-RU"/>
        </w:rPr>
        <w:t xml:space="preserve"> אויב, ואדמונד טוען שלא נכבש שטח. הטיעון חלש- כי אין מעמד פרשני לכותרת סעיף. </w:t>
      </w:r>
    </w:p>
    <w:p w:rsidR="00B34E94" w:rsidRPr="003F6B8F" w:rsidRDefault="003F6B8F" w:rsidP="00977399">
      <w:pPr>
        <w:pStyle w:val="a3"/>
        <w:numPr>
          <w:ilvl w:val="0"/>
          <w:numId w:val="50"/>
        </w:numPr>
        <w:spacing w:line="276" w:lineRule="auto"/>
        <w:ind w:left="281" w:hanging="283"/>
        <w:jc w:val="both"/>
        <w:rPr>
          <w:rFonts w:ascii="David" w:hAnsi="David" w:cs="David"/>
          <w:b/>
          <w:bCs/>
          <w:color w:val="0070C0"/>
          <w:lang w:val="ru-RU"/>
        </w:rPr>
      </w:pPr>
      <w:r w:rsidRPr="003F6B8F">
        <w:rPr>
          <w:rFonts w:ascii="David" w:hAnsi="David" w:cs="David" w:hint="cs"/>
          <w:b/>
          <w:bCs/>
          <w:color w:val="0070C0"/>
          <w:u w:val="single"/>
          <w:rtl/>
          <w:lang w:val="ru-RU"/>
        </w:rPr>
        <w:lastRenderedPageBreak/>
        <w:t>עמדת מדינת ישראל</w:t>
      </w:r>
      <w:r>
        <w:rPr>
          <w:rFonts w:ascii="David" w:hAnsi="David" w:cs="David" w:hint="cs"/>
          <w:b/>
          <w:bCs/>
          <w:color w:val="0070C0"/>
          <w:rtl/>
          <w:lang w:val="ru-RU"/>
        </w:rPr>
        <w:t>:</w:t>
      </w:r>
    </w:p>
    <w:p w:rsidR="003F6B8F" w:rsidRDefault="003F6B8F" w:rsidP="00977399">
      <w:pPr>
        <w:pStyle w:val="a3"/>
        <w:numPr>
          <w:ilvl w:val="1"/>
          <w:numId w:val="50"/>
        </w:numPr>
        <w:spacing w:line="276" w:lineRule="auto"/>
        <w:jc w:val="both"/>
        <w:rPr>
          <w:rFonts w:ascii="David" w:hAnsi="David" w:cs="David"/>
          <w:b/>
          <w:bCs/>
          <w:lang w:val="ru-RU"/>
        </w:rPr>
      </w:pPr>
      <w:r>
        <w:rPr>
          <w:rFonts w:ascii="David" w:hAnsi="David" w:cs="David" w:hint="cs"/>
          <w:rtl/>
          <w:lang w:val="ru-RU"/>
        </w:rPr>
        <w:t>אמנת האג המנהגית חלה ולא ג'נבה, מאחר שג'נבה הסכמית ולא מנהגית.</w:t>
      </w:r>
    </w:p>
    <w:p w:rsidR="003F6B8F" w:rsidRDefault="003F6B8F" w:rsidP="00977399">
      <w:pPr>
        <w:pStyle w:val="a3"/>
        <w:numPr>
          <w:ilvl w:val="1"/>
          <w:numId w:val="50"/>
        </w:numPr>
        <w:spacing w:line="276" w:lineRule="auto"/>
        <w:jc w:val="both"/>
        <w:rPr>
          <w:rFonts w:ascii="David" w:hAnsi="David" w:cs="David"/>
          <w:b/>
          <w:bCs/>
          <w:lang w:val="ru-RU"/>
        </w:rPr>
      </w:pPr>
      <w:r>
        <w:rPr>
          <w:rFonts w:ascii="David" w:hAnsi="David" w:cs="David" w:hint="cs"/>
          <w:rtl/>
          <w:lang w:val="ru-RU"/>
        </w:rPr>
        <w:t xml:space="preserve">בגלל שהבינה שאמירה כזו תפעיל עליה לחץ ותגובת נגד חזקה מהעולם, התחייבה שלוקחת על עצמה לקיים באופן התנדבותי את הסעיפים ההומניטריים של האמנה. </w:t>
      </w:r>
    </w:p>
    <w:p w:rsidR="003F6B8F" w:rsidRPr="003F6B8F" w:rsidRDefault="003F6B8F" w:rsidP="003F6B8F">
      <w:pPr>
        <w:pStyle w:val="a3"/>
        <w:numPr>
          <w:ilvl w:val="0"/>
          <w:numId w:val="30"/>
        </w:numPr>
        <w:spacing w:line="276" w:lineRule="auto"/>
        <w:jc w:val="both"/>
        <w:rPr>
          <w:rFonts w:ascii="David" w:hAnsi="David" w:cs="David"/>
          <w:b/>
          <w:bCs/>
          <w:lang w:val="ru-RU"/>
        </w:rPr>
      </w:pPr>
      <w:r>
        <w:rPr>
          <w:rFonts w:ascii="David" w:hAnsi="David" w:cs="David" w:hint="cs"/>
          <w:b/>
          <w:bCs/>
          <w:rtl/>
          <w:lang w:val="ru-RU"/>
        </w:rPr>
        <w:t>האינטרס של מדינת ישראל:</w:t>
      </w:r>
      <w:r>
        <w:rPr>
          <w:rFonts w:ascii="David" w:hAnsi="David" w:cs="David" w:hint="cs"/>
          <w:rtl/>
          <w:lang w:val="ru-RU"/>
        </w:rPr>
        <w:t xml:space="preserve"> רצתה לספח חלק מהשטחים בניגוד לס'47, ולא רצתה להיות כבול</w:t>
      </w:r>
      <w:r w:rsidR="005955B7">
        <w:rPr>
          <w:rFonts w:ascii="David" w:hAnsi="David" w:cs="David" w:hint="cs"/>
          <w:rtl/>
          <w:lang w:val="ru-RU"/>
        </w:rPr>
        <w:t>ה</w:t>
      </w:r>
      <w:r>
        <w:rPr>
          <w:rFonts w:ascii="David" w:hAnsi="David" w:cs="David" w:hint="cs"/>
          <w:rtl/>
          <w:lang w:val="ru-RU"/>
        </w:rPr>
        <w:t xml:space="preserve"> לס'49 שאסר על גירוש והעברה משטח כבוש ומחוצה לו.</w:t>
      </w:r>
    </w:p>
    <w:p w:rsidR="003F6B8F" w:rsidRPr="00E27DAB" w:rsidRDefault="003F6B8F" w:rsidP="00E27DAB">
      <w:pPr>
        <w:pStyle w:val="a3"/>
        <w:numPr>
          <w:ilvl w:val="0"/>
          <w:numId w:val="50"/>
        </w:numPr>
        <w:spacing w:line="276" w:lineRule="auto"/>
        <w:jc w:val="both"/>
        <w:rPr>
          <w:rFonts w:ascii="David" w:hAnsi="David" w:cs="David"/>
          <w:b/>
          <w:bCs/>
          <w:rtl/>
          <w:lang w:val="ru-RU"/>
        </w:rPr>
      </w:pPr>
      <w:r>
        <w:rPr>
          <w:rFonts w:ascii="David" w:hAnsi="David" w:cs="David" w:hint="cs"/>
          <w:b/>
          <w:bCs/>
          <w:rtl/>
          <w:lang w:val="ru-RU"/>
        </w:rPr>
        <w:t xml:space="preserve">הפער בין אדמונד לוי למדינת ישראל: </w:t>
      </w:r>
      <w:r>
        <w:rPr>
          <w:rFonts w:ascii="David" w:hAnsi="David" w:cs="David" w:hint="cs"/>
          <w:rtl/>
          <w:lang w:val="ru-RU"/>
        </w:rPr>
        <w:t>אדמונד לוי אומר שדיני הכיבוש לא חלים, רק באופן וולנטרי. ישראל אומרת שאמנת האג חלה כל עוד לא מספחת את השטח, ורואים שהחילה את דיני הכיבוש כשכבשה שטחים בעב</w:t>
      </w:r>
      <w:r w:rsidR="00E27DAB">
        <w:rPr>
          <w:rFonts w:ascii="David" w:hAnsi="David" w:cs="David" w:hint="cs"/>
          <w:rtl/>
          <w:lang w:val="ru-RU"/>
        </w:rPr>
        <w:t>ר.</w:t>
      </w:r>
      <w:r>
        <w:rPr>
          <w:rFonts w:ascii="David" w:hAnsi="David" w:cs="David" w:hint="cs"/>
          <w:rtl/>
          <w:lang w:val="ru-RU"/>
        </w:rPr>
        <w:t xml:space="preserve"> אי אפשר לטעון שזה וולנטרי. </w:t>
      </w:r>
      <w:r w:rsidRPr="00E27DAB">
        <w:rPr>
          <w:rFonts w:ascii="David" w:hAnsi="David" w:cs="David" w:hint="cs"/>
          <w:rtl/>
          <w:lang w:val="ru-RU"/>
        </w:rPr>
        <w:t>המרצה מציי</w:t>
      </w:r>
      <w:r w:rsidR="007C6D64">
        <w:rPr>
          <w:rFonts w:ascii="David" w:hAnsi="David" w:cs="David" w:hint="cs"/>
          <w:rtl/>
          <w:lang w:val="ru-RU"/>
        </w:rPr>
        <w:t>ן שההת</w:t>
      </w:r>
      <w:r w:rsidR="00E27DAB" w:rsidRPr="00E27DAB">
        <w:rPr>
          <w:rFonts w:ascii="David" w:hAnsi="David" w:cs="David" w:hint="cs"/>
          <w:rtl/>
          <w:lang w:val="ru-RU"/>
        </w:rPr>
        <w:t>ח</w:t>
      </w:r>
      <w:r w:rsidRPr="00E27DAB">
        <w:rPr>
          <w:rFonts w:ascii="David" w:hAnsi="David" w:cs="David" w:hint="cs"/>
          <w:rtl/>
          <w:lang w:val="ru-RU"/>
        </w:rPr>
        <w:t>י</w:t>
      </w:r>
      <w:r w:rsidR="007C6D64">
        <w:rPr>
          <w:rFonts w:ascii="David" w:hAnsi="David" w:cs="David" w:hint="cs"/>
          <w:rtl/>
          <w:lang w:val="ru-RU"/>
        </w:rPr>
        <w:t>י</w:t>
      </w:r>
      <w:r w:rsidRPr="00E27DAB">
        <w:rPr>
          <w:rFonts w:ascii="David" w:hAnsi="David" w:cs="David" w:hint="cs"/>
          <w:rtl/>
          <w:lang w:val="ru-RU"/>
        </w:rPr>
        <w:t>בות הוולנטרית של מדינת ישראל</w:t>
      </w:r>
      <w:r w:rsidR="007F7F53">
        <w:rPr>
          <w:rFonts w:ascii="David" w:hAnsi="David" w:cs="David" w:hint="cs"/>
          <w:rtl/>
          <w:lang w:val="ru-RU"/>
        </w:rPr>
        <w:t xml:space="preserve"> לג'נבה</w:t>
      </w:r>
      <w:r w:rsidRPr="00E27DAB">
        <w:rPr>
          <w:rFonts w:ascii="David" w:hAnsi="David" w:cs="David" w:hint="cs"/>
          <w:rtl/>
          <w:lang w:val="ru-RU"/>
        </w:rPr>
        <w:t xml:space="preserve"> היא הכרזה</w:t>
      </w:r>
      <w:r w:rsidR="00E27DAB">
        <w:rPr>
          <w:rFonts w:ascii="David" w:hAnsi="David" w:cs="David" w:hint="cs"/>
          <w:rtl/>
          <w:lang w:val="ru-RU"/>
        </w:rPr>
        <w:t xml:space="preserve"> חד</w:t>
      </w:r>
      <w:r w:rsidRPr="00E27DAB">
        <w:rPr>
          <w:rFonts w:ascii="David" w:hAnsi="David" w:cs="David" w:hint="cs"/>
          <w:rtl/>
          <w:lang w:val="ru-RU"/>
        </w:rPr>
        <w:t xml:space="preserve"> צדדית מחייבת.</w:t>
      </w:r>
    </w:p>
    <w:p w:rsidR="003F6B8F" w:rsidRDefault="003F6B8F" w:rsidP="00977399">
      <w:pPr>
        <w:pStyle w:val="a3"/>
        <w:numPr>
          <w:ilvl w:val="0"/>
          <w:numId w:val="50"/>
        </w:numPr>
        <w:spacing w:line="276" w:lineRule="auto"/>
        <w:jc w:val="both"/>
        <w:rPr>
          <w:rFonts w:ascii="David" w:hAnsi="David" w:cs="David"/>
          <w:lang w:val="ru-RU"/>
        </w:rPr>
      </w:pPr>
      <w:r>
        <w:rPr>
          <w:rFonts w:ascii="David" w:hAnsi="David" w:cs="David" w:hint="cs"/>
          <w:b/>
          <w:bCs/>
          <w:rtl/>
          <w:lang w:val="ru-RU"/>
        </w:rPr>
        <w:t>מה הקשיים בטיעון של ישראל?</w:t>
      </w:r>
    </w:p>
    <w:p w:rsidR="003F6B8F" w:rsidRDefault="005955B7" w:rsidP="00977399">
      <w:pPr>
        <w:pStyle w:val="a3"/>
        <w:numPr>
          <w:ilvl w:val="1"/>
          <w:numId w:val="50"/>
        </w:numPr>
        <w:spacing w:line="276" w:lineRule="auto"/>
        <w:jc w:val="both"/>
        <w:rPr>
          <w:rFonts w:ascii="David" w:hAnsi="David" w:cs="David"/>
          <w:lang w:val="ru-RU"/>
        </w:rPr>
      </w:pPr>
      <w:r>
        <w:rPr>
          <w:rFonts w:ascii="David" w:hAnsi="David" w:cs="David" w:hint="cs"/>
          <w:rtl/>
          <w:lang w:val="ru-RU"/>
        </w:rPr>
        <w:t>העמדה המקובלת בעולם היא שהשגת טריטוריה בדרך כיבוש</w:t>
      </w:r>
      <w:r w:rsidR="00E27DAB">
        <w:rPr>
          <w:rFonts w:ascii="David" w:hAnsi="David" w:cs="David" w:hint="cs"/>
          <w:rtl/>
          <w:lang w:val="ru-RU"/>
        </w:rPr>
        <w:t xml:space="preserve"> (שכאמור אינה לגיטימית)</w:t>
      </w:r>
      <w:r>
        <w:rPr>
          <w:rFonts w:ascii="David" w:hAnsi="David" w:cs="David" w:hint="cs"/>
          <w:rtl/>
          <w:lang w:val="ru-RU"/>
        </w:rPr>
        <w:t xml:space="preserve"> היא מנהגית עוד מלפני 67. טענת נגד של ישראל- זה נכון אם היה ריבון חוקי בשטח ופה לא היה.</w:t>
      </w:r>
    </w:p>
    <w:p w:rsidR="005955B7" w:rsidRDefault="005955B7" w:rsidP="00977399">
      <w:pPr>
        <w:pStyle w:val="a3"/>
        <w:numPr>
          <w:ilvl w:val="1"/>
          <w:numId w:val="50"/>
        </w:numPr>
        <w:spacing w:line="276" w:lineRule="auto"/>
        <w:jc w:val="both"/>
        <w:rPr>
          <w:rFonts w:ascii="David" w:hAnsi="David" w:cs="David"/>
          <w:lang w:val="ru-RU"/>
        </w:rPr>
      </w:pPr>
      <w:r>
        <w:rPr>
          <w:rFonts w:ascii="David" w:hAnsi="David" w:cs="David" w:hint="cs"/>
          <w:rtl/>
          <w:lang w:val="ru-RU"/>
        </w:rPr>
        <w:t>היום לטעון שאמנת ג'נבה הרביעית היא הסכמית זה כבר לא עובר, במיוחד שישראל מכירה ב-3 הראשונות כמנהגיות</w:t>
      </w:r>
      <w:r w:rsidR="007F7F53">
        <w:rPr>
          <w:rFonts w:ascii="David" w:hAnsi="David" w:cs="David" w:hint="cs"/>
          <w:rtl/>
          <w:lang w:val="ru-RU"/>
        </w:rPr>
        <w:t>.</w:t>
      </w:r>
    </w:p>
    <w:p w:rsidR="005955B7" w:rsidRDefault="005955B7" w:rsidP="00977399">
      <w:pPr>
        <w:pStyle w:val="a3"/>
        <w:numPr>
          <w:ilvl w:val="1"/>
          <w:numId w:val="50"/>
        </w:numPr>
        <w:spacing w:line="276" w:lineRule="auto"/>
        <w:jc w:val="both"/>
        <w:rPr>
          <w:rFonts w:ascii="David" w:hAnsi="David" w:cs="David"/>
          <w:lang w:val="ru-RU"/>
        </w:rPr>
      </w:pPr>
      <w:r>
        <w:rPr>
          <w:rFonts w:ascii="David" w:hAnsi="David" w:cs="David" w:hint="cs"/>
          <w:rtl/>
          <w:lang w:val="ru-RU"/>
        </w:rPr>
        <w:t>ישראל לא סיפחה את השטחים עד היום, שידרה שאיננה ריבונית על השטח (בניגוד לירושלים והגולן אותם סיפחו מיד). אינדיקציות לכך שאינה בעלת השטח ולא יכולה לספח:</w:t>
      </w:r>
    </w:p>
    <w:p w:rsidR="005955B7" w:rsidRDefault="005955B7" w:rsidP="00977399">
      <w:pPr>
        <w:pStyle w:val="a3"/>
        <w:numPr>
          <w:ilvl w:val="2"/>
          <w:numId w:val="50"/>
        </w:numPr>
        <w:spacing w:line="276" w:lineRule="auto"/>
        <w:jc w:val="both"/>
        <w:rPr>
          <w:rFonts w:ascii="David" w:hAnsi="David" w:cs="David"/>
          <w:lang w:val="ru-RU"/>
        </w:rPr>
      </w:pPr>
      <w:r>
        <w:rPr>
          <w:rFonts w:ascii="David" w:hAnsi="David" w:cs="David" w:hint="cs"/>
          <w:rtl/>
          <w:lang w:val="ru-RU"/>
        </w:rPr>
        <w:t>לא סיפחה לאורך השנים</w:t>
      </w:r>
    </w:p>
    <w:p w:rsidR="005955B7" w:rsidRPr="005955B7" w:rsidRDefault="005955B7" w:rsidP="00977399">
      <w:pPr>
        <w:pStyle w:val="a3"/>
        <w:numPr>
          <w:ilvl w:val="2"/>
          <w:numId w:val="50"/>
        </w:numPr>
        <w:spacing w:line="276" w:lineRule="auto"/>
        <w:jc w:val="both"/>
        <w:rPr>
          <w:rFonts w:ascii="David" w:hAnsi="David" w:cs="David"/>
          <w:rtl/>
          <w:lang w:val="ru-RU"/>
        </w:rPr>
      </w:pPr>
      <w:r w:rsidRPr="005955B7">
        <w:rPr>
          <w:rFonts w:ascii="David" w:hAnsi="David" w:cs="David" w:hint="cs"/>
          <w:rtl/>
          <w:lang w:val="ru-RU"/>
        </w:rPr>
        <w:t>הסכמי</w:t>
      </w:r>
      <w:r w:rsidRPr="005955B7">
        <w:rPr>
          <w:rFonts w:ascii="David" w:hAnsi="David" w:cs="David"/>
          <w:rtl/>
          <w:lang w:val="ru-RU"/>
        </w:rPr>
        <w:t xml:space="preserve"> </w:t>
      </w:r>
      <w:r w:rsidRPr="005955B7">
        <w:rPr>
          <w:rFonts w:ascii="David" w:hAnsi="David" w:cs="David" w:hint="cs"/>
          <w:rtl/>
          <w:lang w:val="ru-RU"/>
        </w:rPr>
        <w:t>הפסקת</w:t>
      </w:r>
      <w:r w:rsidRPr="005955B7">
        <w:rPr>
          <w:rFonts w:ascii="David" w:hAnsi="David" w:cs="David"/>
          <w:rtl/>
          <w:lang w:val="ru-RU"/>
        </w:rPr>
        <w:t xml:space="preserve"> </w:t>
      </w:r>
      <w:r w:rsidRPr="005955B7">
        <w:rPr>
          <w:rFonts w:ascii="David" w:hAnsi="David" w:cs="David" w:hint="cs"/>
          <w:rtl/>
          <w:lang w:val="ru-RU"/>
        </w:rPr>
        <w:t>האש</w:t>
      </w:r>
      <w:r w:rsidRPr="005955B7">
        <w:rPr>
          <w:rFonts w:ascii="David" w:hAnsi="David" w:cs="David"/>
          <w:rtl/>
          <w:lang w:val="ru-RU"/>
        </w:rPr>
        <w:t xml:space="preserve"> </w:t>
      </w:r>
      <w:r w:rsidRPr="005955B7">
        <w:rPr>
          <w:rFonts w:ascii="David" w:hAnsi="David" w:cs="David" w:hint="cs"/>
          <w:rtl/>
          <w:lang w:val="ru-RU"/>
        </w:rPr>
        <w:t>מ</w:t>
      </w:r>
      <w:r w:rsidRPr="005955B7">
        <w:rPr>
          <w:rFonts w:ascii="David" w:hAnsi="David" w:cs="David"/>
          <w:rtl/>
          <w:lang w:val="ru-RU"/>
        </w:rPr>
        <w:t xml:space="preserve">-49. </w:t>
      </w:r>
      <w:r w:rsidRPr="005955B7">
        <w:rPr>
          <w:rFonts w:ascii="David" w:hAnsi="David" w:cs="David" w:hint="cs"/>
          <w:rtl/>
          <w:lang w:val="ru-RU"/>
        </w:rPr>
        <w:t>הצדדים</w:t>
      </w:r>
      <w:r w:rsidRPr="005955B7">
        <w:rPr>
          <w:rFonts w:ascii="David" w:hAnsi="David" w:cs="David"/>
          <w:rtl/>
          <w:lang w:val="ru-RU"/>
        </w:rPr>
        <w:t xml:space="preserve"> </w:t>
      </w:r>
      <w:r w:rsidRPr="005955B7">
        <w:rPr>
          <w:rFonts w:ascii="David" w:hAnsi="David" w:cs="David" w:hint="cs"/>
          <w:rtl/>
          <w:lang w:val="ru-RU"/>
        </w:rPr>
        <w:t>בהם</w:t>
      </w:r>
      <w:r w:rsidRPr="005955B7">
        <w:rPr>
          <w:rFonts w:ascii="David" w:hAnsi="David" w:cs="David"/>
          <w:rtl/>
          <w:lang w:val="ru-RU"/>
        </w:rPr>
        <w:t xml:space="preserve"> </w:t>
      </w:r>
      <w:r w:rsidRPr="005955B7">
        <w:rPr>
          <w:rFonts w:ascii="David" w:hAnsi="David" w:cs="David" w:hint="cs"/>
          <w:rtl/>
          <w:lang w:val="ru-RU"/>
        </w:rPr>
        <w:t>מסכימים</w:t>
      </w:r>
      <w:r w:rsidRPr="005955B7">
        <w:rPr>
          <w:rFonts w:ascii="David" w:hAnsi="David" w:cs="David"/>
          <w:rtl/>
          <w:lang w:val="ru-RU"/>
        </w:rPr>
        <w:t xml:space="preserve"> </w:t>
      </w:r>
      <w:r w:rsidRPr="005955B7">
        <w:rPr>
          <w:rFonts w:ascii="David" w:hAnsi="David" w:cs="David" w:hint="cs"/>
          <w:rtl/>
          <w:lang w:val="ru-RU"/>
        </w:rPr>
        <w:t>שהגבולות</w:t>
      </w:r>
      <w:r w:rsidRPr="005955B7">
        <w:rPr>
          <w:rFonts w:ascii="David" w:hAnsi="David" w:cs="David"/>
          <w:rtl/>
          <w:lang w:val="ru-RU"/>
        </w:rPr>
        <w:t xml:space="preserve"> </w:t>
      </w:r>
      <w:r w:rsidRPr="005955B7">
        <w:rPr>
          <w:rFonts w:ascii="David" w:hAnsi="David" w:cs="David" w:hint="cs"/>
          <w:rtl/>
          <w:lang w:val="ru-RU"/>
        </w:rPr>
        <w:t>הנוכחים</w:t>
      </w:r>
      <w:r w:rsidRPr="005955B7">
        <w:rPr>
          <w:rFonts w:ascii="David" w:hAnsi="David" w:cs="David"/>
          <w:rtl/>
          <w:lang w:val="ru-RU"/>
        </w:rPr>
        <w:t xml:space="preserve"> </w:t>
      </w:r>
      <w:r w:rsidRPr="005955B7">
        <w:rPr>
          <w:rFonts w:ascii="David" w:hAnsi="David" w:cs="David" w:hint="cs"/>
          <w:rtl/>
          <w:lang w:val="ru-RU"/>
        </w:rPr>
        <w:t>אינם</w:t>
      </w:r>
      <w:r w:rsidRPr="005955B7">
        <w:rPr>
          <w:rFonts w:ascii="David" w:hAnsi="David" w:cs="David"/>
          <w:rtl/>
          <w:lang w:val="ru-RU"/>
        </w:rPr>
        <w:t xml:space="preserve"> </w:t>
      </w:r>
      <w:r w:rsidRPr="005955B7">
        <w:rPr>
          <w:rFonts w:ascii="David" w:hAnsi="David" w:cs="David" w:hint="cs"/>
          <w:rtl/>
          <w:lang w:val="ru-RU"/>
        </w:rPr>
        <w:t>הגבולות</w:t>
      </w:r>
      <w:r w:rsidRPr="005955B7">
        <w:rPr>
          <w:rFonts w:ascii="David" w:hAnsi="David" w:cs="David"/>
          <w:rtl/>
          <w:lang w:val="ru-RU"/>
        </w:rPr>
        <w:t xml:space="preserve"> </w:t>
      </w:r>
      <w:r w:rsidRPr="005955B7">
        <w:rPr>
          <w:rFonts w:ascii="David" w:hAnsi="David" w:cs="David" w:hint="cs"/>
          <w:rtl/>
          <w:lang w:val="ru-RU"/>
        </w:rPr>
        <w:t>הסופיים</w:t>
      </w:r>
      <w:r w:rsidRPr="005955B7">
        <w:rPr>
          <w:rFonts w:ascii="David" w:hAnsi="David" w:cs="David"/>
          <w:rtl/>
          <w:lang w:val="ru-RU"/>
        </w:rPr>
        <w:t xml:space="preserve">. </w:t>
      </w:r>
      <w:r w:rsidRPr="005955B7">
        <w:rPr>
          <w:rFonts w:ascii="David" w:hAnsi="David" w:cs="David" w:hint="cs"/>
          <w:rtl/>
          <w:lang w:val="ru-RU"/>
        </w:rPr>
        <w:t>הצדדים</w:t>
      </w:r>
      <w:r w:rsidRPr="005955B7">
        <w:rPr>
          <w:rFonts w:ascii="David" w:hAnsi="David" w:cs="David"/>
          <w:rtl/>
          <w:lang w:val="ru-RU"/>
        </w:rPr>
        <w:t xml:space="preserve"> </w:t>
      </w:r>
      <w:r w:rsidRPr="005955B7">
        <w:rPr>
          <w:rFonts w:ascii="David" w:hAnsi="David" w:cs="David" w:hint="cs"/>
          <w:rtl/>
          <w:lang w:val="ru-RU"/>
        </w:rPr>
        <w:t>הסכימו</w:t>
      </w:r>
      <w:r w:rsidRPr="005955B7">
        <w:rPr>
          <w:rFonts w:ascii="David" w:hAnsi="David" w:cs="David"/>
          <w:rtl/>
          <w:lang w:val="ru-RU"/>
        </w:rPr>
        <w:t xml:space="preserve"> </w:t>
      </w:r>
      <w:r w:rsidRPr="005955B7">
        <w:rPr>
          <w:rFonts w:ascii="David" w:hAnsi="David" w:cs="David" w:hint="cs"/>
          <w:rtl/>
          <w:lang w:val="ru-RU"/>
        </w:rPr>
        <w:t>שהגבול</w:t>
      </w:r>
      <w:r w:rsidRPr="005955B7">
        <w:rPr>
          <w:rFonts w:ascii="David" w:hAnsi="David" w:cs="David"/>
          <w:rtl/>
          <w:lang w:val="ru-RU"/>
        </w:rPr>
        <w:t xml:space="preserve"> </w:t>
      </w:r>
      <w:r w:rsidRPr="005955B7">
        <w:rPr>
          <w:rFonts w:ascii="David" w:hAnsi="David" w:cs="David" w:hint="cs"/>
          <w:rtl/>
          <w:lang w:val="ru-RU"/>
        </w:rPr>
        <w:t>יהיה</w:t>
      </w:r>
      <w:r w:rsidRPr="005955B7">
        <w:rPr>
          <w:rFonts w:ascii="David" w:hAnsi="David" w:cs="David"/>
          <w:rtl/>
          <w:lang w:val="ru-RU"/>
        </w:rPr>
        <w:t xml:space="preserve"> </w:t>
      </w:r>
      <w:r w:rsidRPr="005955B7">
        <w:rPr>
          <w:rFonts w:ascii="David" w:hAnsi="David" w:cs="David" w:hint="cs"/>
          <w:rtl/>
          <w:lang w:val="ru-RU"/>
        </w:rPr>
        <w:t>מוכרע</w:t>
      </w:r>
      <w:r w:rsidRPr="005955B7">
        <w:rPr>
          <w:rFonts w:ascii="David" w:hAnsi="David" w:cs="David"/>
          <w:rtl/>
          <w:lang w:val="ru-RU"/>
        </w:rPr>
        <w:t xml:space="preserve"> </w:t>
      </w:r>
      <w:r w:rsidRPr="005955B7">
        <w:rPr>
          <w:rFonts w:ascii="David" w:hAnsi="David" w:cs="David" w:hint="cs"/>
          <w:rtl/>
          <w:lang w:val="ru-RU"/>
        </w:rPr>
        <w:t>במ</w:t>
      </w:r>
      <w:r>
        <w:rPr>
          <w:rFonts w:ascii="David" w:hAnsi="David" w:cs="David" w:hint="cs"/>
          <w:rtl/>
          <w:lang w:val="ru-RU"/>
        </w:rPr>
        <w:t>ו"</w:t>
      </w:r>
      <w:r w:rsidRPr="005955B7">
        <w:rPr>
          <w:rFonts w:ascii="David" w:hAnsi="David" w:cs="David" w:hint="cs"/>
          <w:rtl/>
          <w:lang w:val="ru-RU"/>
        </w:rPr>
        <w:t>מ</w:t>
      </w:r>
      <w:r w:rsidRPr="005955B7">
        <w:rPr>
          <w:rFonts w:ascii="David" w:hAnsi="David" w:cs="David"/>
          <w:rtl/>
          <w:lang w:val="ru-RU"/>
        </w:rPr>
        <w:t xml:space="preserve"> </w:t>
      </w:r>
      <w:r w:rsidRPr="005955B7">
        <w:rPr>
          <w:rFonts w:ascii="David" w:hAnsi="David" w:cs="David" w:hint="cs"/>
          <w:rtl/>
          <w:lang w:val="ru-RU"/>
        </w:rPr>
        <w:t>ולא</w:t>
      </w:r>
      <w:r w:rsidRPr="005955B7">
        <w:rPr>
          <w:rFonts w:ascii="David" w:hAnsi="David" w:cs="David"/>
          <w:rtl/>
          <w:lang w:val="ru-RU"/>
        </w:rPr>
        <w:t xml:space="preserve"> </w:t>
      </w:r>
      <w:r w:rsidRPr="005955B7">
        <w:rPr>
          <w:rFonts w:ascii="David" w:hAnsi="David" w:cs="David" w:hint="cs"/>
          <w:rtl/>
          <w:lang w:val="ru-RU"/>
        </w:rPr>
        <w:t>בכוח</w:t>
      </w:r>
      <w:r w:rsidRPr="005955B7">
        <w:rPr>
          <w:rFonts w:ascii="David" w:hAnsi="David" w:cs="David"/>
          <w:rtl/>
          <w:lang w:val="ru-RU"/>
        </w:rPr>
        <w:t xml:space="preserve"> </w:t>
      </w:r>
      <w:r w:rsidRPr="005955B7">
        <w:rPr>
          <w:rFonts w:ascii="David" w:hAnsi="David" w:cs="David" w:hint="cs"/>
          <w:rtl/>
          <w:lang w:val="ru-RU"/>
        </w:rPr>
        <w:t>צבאי</w:t>
      </w:r>
      <w:r w:rsidRPr="005955B7">
        <w:rPr>
          <w:rFonts w:ascii="David" w:hAnsi="David" w:cs="David"/>
          <w:rtl/>
          <w:lang w:val="ru-RU"/>
        </w:rPr>
        <w:t>.</w:t>
      </w:r>
    </w:p>
    <w:p w:rsidR="005955B7" w:rsidRPr="005955B7" w:rsidRDefault="005955B7" w:rsidP="00E27DAB">
      <w:pPr>
        <w:pStyle w:val="a3"/>
        <w:numPr>
          <w:ilvl w:val="2"/>
          <w:numId w:val="50"/>
        </w:numPr>
        <w:spacing w:line="276" w:lineRule="auto"/>
        <w:jc w:val="both"/>
        <w:rPr>
          <w:rFonts w:ascii="David" w:hAnsi="David" w:cs="David"/>
          <w:rtl/>
          <w:lang w:val="ru-RU"/>
        </w:rPr>
      </w:pPr>
      <w:r w:rsidRPr="005955B7">
        <w:rPr>
          <w:rFonts w:ascii="David" w:hAnsi="David" w:cs="David" w:hint="cs"/>
          <w:rtl/>
          <w:lang w:val="ru-RU"/>
        </w:rPr>
        <w:t>החלטה</w:t>
      </w:r>
      <w:r w:rsidRPr="005955B7">
        <w:rPr>
          <w:rFonts w:ascii="David" w:hAnsi="David" w:cs="David"/>
          <w:rtl/>
          <w:lang w:val="ru-RU"/>
        </w:rPr>
        <w:t xml:space="preserve"> 242, </w:t>
      </w:r>
      <w:r w:rsidRPr="005955B7">
        <w:rPr>
          <w:rFonts w:ascii="David" w:hAnsi="David" w:cs="David" w:hint="cs"/>
          <w:rtl/>
          <w:lang w:val="ru-RU"/>
        </w:rPr>
        <w:t>החלטה</w:t>
      </w:r>
      <w:r w:rsidRPr="005955B7">
        <w:rPr>
          <w:rFonts w:ascii="David" w:hAnsi="David" w:cs="David"/>
          <w:rtl/>
          <w:lang w:val="ru-RU"/>
        </w:rPr>
        <w:t xml:space="preserve"> </w:t>
      </w:r>
      <w:r w:rsidRPr="005955B7">
        <w:rPr>
          <w:rFonts w:ascii="David" w:hAnsi="David" w:cs="David" w:hint="cs"/>
          <w:rtl/>
          <w:lang w:val="ru-RU"/>
        </w:rPr>
        <w:t>שניתנת</w:t>
      </w:r>
      <w:r w:rsidRPr="005955B7">
        <w:rPr>
          <w:rFonts w:ascii="David" w:hAnsi="David" w:cs="David"/>
          <w:rtl/>
          <w:lang w:val="ru-RU"/>
        </w:rPr>
        <w:t xml:space="preserve"> </w:t>
      </w:r>
      <w:r w:rsidRPr="005955B7">
        <w:rPr>
          <w:rFonts w:ascii="David" w:hAnsi="David" w:cs="David" w:hint="cs"/>
          <w:rtl/>
          <w:lang w:val="ru-RU"/>
        </w:rPr>
        <w:t>ע</w:t>
      </w:r>
      <w:r w:rsidRPr="005955B7">
        <w:rPr>
          <w:rFonts w:ascii="David" w:hAnsi="David" w:cs="David"/>
          <w:rtl/>
          <w:lang w:val="ru-RU"/>
        </w:rPr>
        <w:t>"</w:t>
      </w:r>
      <w:r w:rsidRPr="005955B7">
        <w:rPr>
          <w:rFonts w:ascii="David" w:hAnsi="David" w:cs="David" w:hint="cs"/>
          <w:rtl/>
          <w:lang w:val="ru-RU"/>
        </w:rPr>
        <w:t>י</w:t>
      </w:r>
      <w:r w:rsidRPr="005955B7">
        <w:rPr>
          <w:rFonts w:ascii="David" w:hAnsi="David" w:cs="David"/>
          <w:rtl/>
          <w:lang w:val="ru-RU"/>
        </w:rPr>
        <w:t xml:space="preserve"> </w:t>
      </w:r>
      <w:r w:rsidRPr="005955B7">
        <w:rPr>
          <w:rFonts w:ascii="David" w:hAnsi="David" w:cs="David" w:hint="cs"/>
          <w:rtl/>
          <w:lang w:val="ru-RU"/>
        </w:rPr>
        <w:t>מועצת</w:t>
      </w:r>
      <w:r w:rsidRPr="005955B7">
        <w:rPr>
          <w:rFonts w:ascii="David" w:hAnsi="David" w:cs="David"/>
          <w:rtl/>
          <w:lang w:val="ru-RU"/>
        </w:rPr>
        <w:t xml:space="preserve"> </w:t>
      </w:r>
      <w:r w:rsidRPr="005955B7">
        <w:rPr>
          <w:rFonts w:ascii="David" w:hAnsi="David" w:cs="David" w:hint="cs"/>
          <w:rtl/>
          <w:lang w:val="ru-RU"/>
        </w:rPr>
        <w:t>הביטחון</w:t>
      </w:r>
      <w:r w:rsidRPr="005955B7">
        <w:rPr>
          <w:rFonts w:ascii="David" w:hAnsi="David" w:cs="David"/>
          <w:rtl/>
          <w:lang w:val="ru-RU"/>
        </w:rPr>
        <w:t xml:space="preserve"> </w:t>
      </w:r>
      <w:r w:rsidRPr="005955B7">
        <w:rPr>
          <w:rFonts w:ascii="David" w:hAnsi="David" w:cs="David" w:hint="cs"/>
          <w:rtl/>
          <w:lang w:val="ru-RU"/>
        </w:rPr>
        <w:t>מכוח</w:t>
      </w:r>
      <w:r w:rsidRPr="005955B7">
        <w:rPr>
          <w:rFonts w:ascii="David" w:hAnsi="David" w:cs="David"/>
          <w:rtl/>
          <w:lang w:val="ru-RU"/>
        </w:rPr>
        <w:t xml:space="preserve"> </w:t>
      </w:r>
      <w:r w:rsidRPr="005955B7">
        <w:rPr>
          <w:rFonts w:ascii="David" w:hAnsi="David" w:cs="David" w:hint="cs"/>
          <w:rtl/>
          <w:lang w:val="ru-RU"/>
        </w:rPr>
        <w:t>פרק</w:t>
      </w:r>
      <w:r w:rsidRPr="005955B7">
        <w:rPr>
          <w:rFonts w:ascii="David" w:hAnsi="David" w:cs="David"/>
          <w:rtl/>
          <w:lang w:val="ru-RU"/>
        </w:rPr>
        <w:t xml:space="preserve"> 6, </w:t>
      </w:r>
      <w:r>
        <w:rPr>
          <w:rFonts w:ascii="David" w:hAnsi="David" w:cs="David" w:hint="cs"/>
          <w:rtl/>
          <w:lang w:val="ru-RU"/>
        </w:rPr>
        <w:t>"</w:t>
      </w:r>
      <w:r w:rsidRPr="005955B7">
        <w:rPr>
          <w:rFonts w:ascii="David" w:hAnsi="David" w:cs="David" w:hint="cs"/>
          <w:rtl/>
          <w:lang w:val="ru-RU"/>
        </w:rPr>
        <w:t>שטחים</w:t>
      </w:r>
      <w:r w:rsidRPr="005955B7">
        <w:rPr>
          <w:rFonts w:ascii="David" w:hAnsi="David" w:cs="David"/>
          <w:rtl/>
          <w:lang w:val="ru-RU"/>
        </w:rPr>
        <w:t xml:space="preserve"> </w:t>
      </w:r>
      <w:r w:rsidRPr="005955B7">
        <w:rPr>
          <w:rFonts w:ascii="David" w:hAnsi="David" w:cs="David" w:hint="cs"/>
          <w:rtl/>
          <w:lang w:val="ru-RU"/>
        </w:rPr>
        <w:t>תמורת</w:t>
      </w:r>
      <w:r w:rsidRPr="005955B7">
        <w:rPr>
          <w:rFonts w:ascii="David" w:hAnsi="David" w:cs="David"/>
          <w:rtl/>
          <w:lang w:val="ru-RU"/>
        </w:rPr>
        <w:t xml:space="preserve"> </w:t>
      </w:r>
      <w:r w:rsidRPr="005955B7">
        <w:rPr>
          <w:rFonts w:ascii="David" w:hAnsi="David" w:cs="David" w:hint="cs"/>
          <w:rtl/>
          <w:lang w:val="ru-RU"/>
        </w:rPr>
        <w:t>שלום</w:t>
      </w:r>
      <w:r>
        <w:rPr>
          <w:rFonts w:ascii="David" w:hAnsi="David" w:cs="David" w:hint="cs"/>
          <w:rtl/>
          <w:lang w:val="ru-RU"/>
        </w:rPr>
        <w:t>"</w:t>
      </w:r>
      <w:r>
        <w:rPr>
          <w:rFonts w:ascii="David" w:hAnsi="David" w:cs="David"/>
          <w:rtl/>
          <w:lang w:val="ru-RU"/>
        </w:rPr>
        <w:t>.</w:t>
      </w:r>
      <w:r w:rsidRPr="005955B7">
        <w:rPr>
          <w:rFonts w:ascii="David" w:hAnsi="David" w:cs="David"/>
          <w:rtl/>
          <w:lang w:val="ru-RU"/>
        </w:rPr>
        <w:t xml:space="preserve"> </w:t>
      </w:r>
      <w:r w:rsidRPr="005955B7">
        <w:rPr>
          <w:rFonts w:ascii="David" w:hAnsi="David" w:cs="David" w:hint="cs"/>
          <w:rtl/>
          <w:lang w:val="ru-RU"/>
        </w:rPr>
        <w:t>קובעת</w:t>
      </w:r>
      <w:r w:rsidRPr="005955B7">
        <w:rPr>
          <w:rFonts w:ascii="David" w:hAnsi="David" w:cs="David"/>
          <w:rtl/>
          <w:lang w:val="ru-RU"/>
        </w:rPr>
        <w:t xml:space="preserve"> </w:t>
      </w:r>
      <w:r w:rsidRPr="005955B7">
        <w:rPr>
          <w:rFonts w:ascii="David" w:hAnsi="David" w:cs="David" w:hint="cs"/>
          <w:rtl/>
          <w:lang w:val="ru-RU"/>
        </w:rPr>
        <w:t>שכאשר</w:t>
      </w:r>
      <w:r w:rsidRPr="005955B7">
        <w:rPr>
          <w:rFonts w:ascii="David" w:hAnsi="David" w:cs="David"/>
          <w:rtl/>
          <w:lang w:val="ru-RU"/>
        </w:rPr>
        <w:t xml:space="preserve"> </w:t>
      </w:r>
      <w:r w:rsidRPr="005955B7">
        <w:rPr>
          <w:rFonts w:ascii="David" w:hAnsi="David" w:cs="David" w:hint="cs"/>
          <w:rtl/>
          <w:lang w:val="ru-RU"/>
        </w:rPr>
        <w:t>המדינות</w:t>
      </w:r>
      <w:r w:rsidRPr="005955B7">
        <w:rPr>
          <w:rFonts w:ascii="David" w:hAnsi="David" w:cs="David"/>
          <w:rtl/>
          <w:lang w:val="ru-RU"/>
        </w:rPr>
        <w:t xml:space="preserve"> </w:t>
      </w:r>
      <w:r w:rsidRPr="005955B7">
        <w:rPr>
          <w:rFonts w:ascii="David" w:hAnsi="David" w:cs="David" w:hint="cs"/>
          <w:rtl/>
          <w:lang w:val="ru-RU"/>
        </w:rPr>
        <w:t>יגיעו</w:t>
      </w:r>
      <w:r w:rsidRPr="005955B7">
        <w:rPr>
          <w:rFonts w:ascii="David" w:hAnsi="David" w:cs="David"/>
          <w:rtl/>
          <w:lang w:val="ru-RU"/>
        </w:rPr>
        <w:t xml:space="preserve"> </w:t>
      </w:r>
      <w:r w:rsidRPr="005955B7">
        <w:rPr>
          <w:rFonts w:ascii="David" w:hAnsi="David" w:cs="David" w:hint="cs"/>
          <w:rtl/>
          <w:lang w:val="ru-RU"/>
        </w:rPr>
        <w:t>להכרה</w:t>
      </w:r>
      <w:r w:rsidRPr="005955B7">
        <w:rPr>
          <w:rFonts w:ascii="David" w:hAnsi="David" w:cs="David"/>
          <w:rtl/>
          <w:lang w:val="ru-RU"/>
        </w:rPr>
        <w:t xml:space="preserve"> </w:t>
      </w:r>
      <w:r w:rsidRPr="005955B7">
        <w:rPr>
          <w:rFonts w:ascii="David" w:hAnsi="David" w:cs="David" w:hint="cs"/>
          <w:rtl/>
          <w:lang w:val="ru-RU"/>
        </w:rPr>
        <w:t>אחת</w:t>
      </w:r>
      <w:r w:rsidRPr="005955B7">
        <w:rPr>
          <w:rFonts w:ascii="David" w:hAnsi="David" w:cs="David"/>
          <w:rtl/>
          <w:lang w:val="ru-RU"/>
        </w:rPr>
        <w:t xml:space="preserve"> </w:t>
      </w:r>
      <w:r w:rsidRPr="005955B7">
        <w:rPr>
          <w:rFonts w:ascii="David" w:hAnsi="David" w:cs="David" w:hint="cs"/>
          <w:rtl/>
          <w:lang w:val="ru-RU"/>
        </w:rPr>
        <w:t>בשנייה</w:t>
      </w:r>
      <w:r w:rsidRPr="005955B7">
        <w:rPr>
          <w:rFonts w:ascii="David" w:hAnsi="David" w:cs="David"/>
          <w:rtl/>
          <w:lang w:val="ru-RU"/>
        </w:rPr>
        <w:t xml:space="preserve"> </w:t>
      </w:r>
      <w:r w:rsidRPr="005955B7">
        <w:rPr>
          <w:rFonts w:ascii="David" w:hAnsi="David" w:cs="David" w:hint="cs"/>
          <w:rtl/>
          <w:lang w:val="ru-RU"/>
        </w:rPr>
        <w:t>ויחיו</w:t>
      </w:r>
      <w:r w:rsidRPr="005955B7">
        <w:rPr>
          <w:rFonts w:ascii="David" w:hAnsi="David" w:cs="David"/>
          <w:rtl/>
          <w:lang w:val="ru-RU"/>
        </w:rPr>
        <w:t xml:space="preserve"> </w:t>
      </w:r>
      <w:r w:rsidRPr="005955B7">
        <w:rPr>
          <w:rFonts w:ascii="David" w:hAnsi="David" w:cs="David" w:hint="cs"/>
          <w:rtl/>
          <w:lang w:val="ru-RU"/>
        </w:rPr>
        <w:t>בגבולות</w:t>
      </w:r>
      <w:r w:rsidRPr="005955B7">
        <w:rPr>
          <w:rFonts w:ascii="David" w:hAnsi="David" w:cs="David"/>
          <w:rtl/>
          <w:lang w:val="ru-RU"/>
        </w:rPr>
        <w:t xml:space="preserve"> </w:t>
      </w:r>
      <w:r w:rsidRPr="005955B7">
        <w:rPr>
          <w:rFonts w:ascii="David" w:hAnsi="David" w:cs="David" w:hint="cs"/>
          <w:rtl/>
          <w:lang w:val="ru-RU"/>
        </w:rPr>
        <w:t>מוכרים</w:t>
      </w:r>
      <w:r w:rsidRPr="005955B7">
        <w:rPr>
          <w:rFonts w:ascii="David" w:hAnsi="David" w:cs="David"/>
          <w:rtl/>
          <w:lang w:val="ru-RU"/>
        </w:rPr>
        <w:t xml:space="preserve"> </w:t>
      </w:r>
      <w:r w:rsidRPr="005955B7">
        <w:rPr>
          <w:rFonts w:ascii="David" w:hAnsi="David" w:cs="David" w:hint="cs"/>
          <w:rtl/>
          <w:lang w:val="ru-RU"/>
        </w:rPr>
        <w:t>ובטוחים</w:t>
      </w:r>
      <w:r w:rsidRPr="005955B7">
        <w:rPr>
          <w:rFonts w:ascii="David" w:hAnsi="David" w:cs="David"/>
          <w:rtl/>
          <w:lang w:val="ru-RU"/>
        </w:rPr>
        <w:t xml:space="preserve">, </w:t>
      </w:r>
      <w:r w:rsidRPr="005955B7">
        <w:rPr>
          <w:rFonts w:ascii="David" w:hAnsi="David" w:cs="David" w:hint="cs"/>
          <w:rtl/>
          <w:lang w:val="ru-RU"/>
        </w:rPr>
        <w:t>ישראל</w:t>
      </w:r>
      <w:r w:rsidRPr="005955B7">
        <w:rPr>
          <w:rFonts w:ascii="David" w:hAnsi="David" w:cs="David"/>
          <w:rtl/>
          <w:lang w:val="ru-RU"/>
        </w:rPr>
        <w:t xml:space="preserve"> </w:t>
      </w:r>
      <w:r w:rsidRPr="005955B7">
        <w:rPr>
          <w:rFonts w:ascii="David" w:hAnsi="David" w:cs="David" w:hint="cs"/>
          <w:rtl/>
          <w:lang w:val="ru-RU"/>
        </w:rPr>
        <w:t>תיסוג</w:t>
      </w:r>
      <w:r w:rsidRPr="005955B7">
        <w:rPr>
          <w:rFonts w:ascii="David" w:hAnsi="David" w:cs="David"/>
          <w:rtl/>
          <w:lang w:val="ru-RU"/>
        </w:rPr>
        <w:t xml:space="preserve"> </w:t>
      </w:r>
      <w:r w:rsidRPr="005955B7">
        <w:rPr>
          <w:rFonts w:ascii="David" w:hAnsi="David" w:cs="David" w:hint="cs"/>
          <w:rtl/>
          <w:lang w:val="ru-RU"/>
        </w:rPr>
        <w:t>משטחים</w:t>
      </w:r>
      <w:r w:rsidRPr="005955B7">
        <w:rPr>
          <w:rFonts w:ascii="David" w:hAnsi="David" w:cs="David"/>
          <w:rtl/>
          <w:lang w:val="ru-RU"/>
        </w:rPr>
        <w:t xml:space="preserve"> / </w:t>
      </w:r>
      <w:r w:rsidRPr="005955B7">
        <w:rPr>
          <w:rFonts w:ascii="David" w:hAnsi="David" w:cs="David" w:hint="cs"/>
          <w:rtl/>
          <w:lang w:val="ru-RU"/>
        </w:rPr>
        <w:t>השטחים</w:t>
      </w:r>
      <w:r w:rsidRPr="005955B7">
        <w:rPr>
          <w:rFonts w:ascii="David" w:hAnsi="David" w:cs="David"/>
          <w:rtl/>
          <w:lang w:val="ru-RU"/>
        </w:rPr>
        <w:t xml:space="preserve"> </w:t>
      </w:r>
      <w:r w:rsidRPr="005955B7">
        <w:rPr>
          <w:rFonts w:ascii="David" w:hAnsi="David" w:cs="David" w:hint="cs"/>
          <w:rtl/>
          <w:lang w:val="ru-RU"/>
        </w:rPr>
        <w:t>שנכבשו</w:t>
      </w:r>
      <w:r w:rsidRPr="005955B7">
        <w:rPr>
          <w:rFonts w:ascii="David" w:hAnsi="David" w:cs="David"/>
          <w:rtl/>
          <w:lang w:val="ru-RU"/>
        </w:rPr>
        <w:t xml:space="preserve"> </w:t>
      </w:r>
      <w:r w:rsidRPr="005955B7">
        <w:rPr>
          <w:rFonts w:ascii="David" w:hAnsi="David" w:cs="David" w:hint="cs"/>
          <w:rtl/>
          <w:lang w:val="ru-RU"/>
        </w:rPr>
        <w:t>בששת</w:t>
      </w:r>
      <w:r w:rsidRPr="005955B7">
        <w:rPr>
          <w:rFonts w:ascii="David" w:hAnsi="David" w:cs="David"/>
          <w:rtl/>
          <w:lang w:val="ru-RU"/>
        </w:rPr>
        <w:t xml:space="preserve"> </w:t>
      </w:r>
      <w:r w:rsidRPr="005955B7">
        <w:rPr>
          <w:rFonts w:ascii="David" w:hAnsi="David" w:cs="David" w:hint="cs"/>
          <w:rtl/>
          <w:lang w:val="ru-RU"/>
        </w:rPr>
        <w:t>הימים</w:t>
      </w:r>
      <w:r>
        <w:rPr>
          <w:rFonts w:ascii="David" w:hAnsi="David" w:cs="David"/>
          <w:rtl/>
          <w:lang w:val="ru-RU"/>
        </w:rPr>
        <w:t xml:space="preserve">. </w:t>
      </w:r>
      <w:r>
        <w:rPr>
          <w:rFonts w:ascii="David" w:hAnsi="David" w:cs="David" w:hint="cs"/>
          <w:rtl/>
          <w:lang w:val="ru-RU"/>
        </w:rPr>
        <w:t>הנוסח</w:t>
      </w:r>
      <w:r w:rsidRPr="005955B7">
        <w:rPr>
          <w:rFonts w:ascii="David" w:hAnsi="David" w:cs="David"/>
          <w:rtl/>
          <w:lang w:val="ru-RU"/>
        </w:rPr>
        <w:t xml:space="preserve"> </w:t>
      </w:r>
      <w:r w:rsidRPr="005955B7">
        <w:rPr>
          <w:rFonts w:ascii="David" w:hAnsi="David" w:cs="David" w:hint="cs"/>
          <w:rtl/>
          <w:lang w:val="ru-RU"/>
        </w:rPr>
        <w:t>הצרפתי</w:t>
      </w:r>
      <w:r w:rsidRPr="005955B7">
        <w:rPr>
          <w:rFonts w:ascii="David" w:hAnsi="David" w:cs="David"/>
          <w:rtl/>
          <w:lang w:val="ru-RU"/>
        </w:rPr>
        <w:t xml:space="preserve"> </w:t>
      </w:r>
      <w:r w:rsidRPr="005955B7">
        <w:rPr>
          <w:rFonts w:ascii="David" w:hAnsi="David" w:cs="David" w:hint="cs"/>
          <w:rtl/>
          <w:lang w:val="ru-RU"/>
        </w:rPr>
        <w:t>אומר</w:t>
      </w:r>
      <w:r w:rsidRPr="005955B7">
        <w:rPr>
          <w:rFonts w:ascii="David" w:hAnsi="David" w:cs="David"/>
          <w:rtl/>
          <w:lang w:val="ru-RU"/>
        </w:rPr>
        <w:t xml:space="preserve"> </w:t>
      </w:r>
      <w:r w:rsidRPr="005955B7">
        <w:rPr>
          <w:rFonts w:ascii="David" w:hAnsi="David" w:cs="David" w:hint="cs"/>
          <w:b/>
          <w:bCs/>
          <w:rtl/>
          <w:lang w:val="ru-RU"/>
        </w:rPr>
        <w:t>מהשטחים</w:t>
      </w:r>
      <w:r w:rsidRPr="005955B7">
        <w:rPr>
          <w:rFonts w:ascii="David" w:hAnsi="David" w:cs="David"/>
          <w:rtl/>
          <w:lang w:val="ru-RU"/>
        </w:rPr>
        <w:t xml:space="preserve">, </w:t>
      </w:r>
      <w:r w:rsidRPr="005955B7">
        <w:rPr>
          <w:rFonts w:ascii="David" w:hAnsi="David" w:cs="David" w:hint="cs"/>
          <w:rtl/>
          <w:lang w:val="ru-RU"/>
        </w:rPr>
        <w:t>האנגלי</w:t>
      </w:r>
      <w:r w:rsidRPr="005955B7">
        <w:rPr>
          <w:rFonts w:ascii="David" w:hAnsi="David" w:cs="David"/>
          <w:rtl/>
          <w:lang w:val="ru-RU"/>
        </w:rPr>
        <w:t xml:space="preserve"> </w:t>
      </w:r>
      <w:r w:rsidRPr="005955B7">
        <w:rPr>
          <w:rFonts w:ascii="David" w:hAnsi="David" w:cs="David" w:hint="cs"/>
          <w:rtl/>
          <w:lang w:val="ru-RU"/>
        </w:rPr>
        <w:t>אומר</w:t>
      </w:r>
      <w:r w:rsidRPr="005955B7">
        <w:rPr>
          <w:rFonts w:ascii="David" w:hAnsi="David" w:cs="David"/>
          <w:rtl/>
          <w:lang w:val="ru-RU"/>
        </w:rPr>
        <w:t xml:space="preserve"> </w:t>
      </w:r>
      <w:r w:rsidRPr="005955B7">
        <w:rPr>
          <w:rFonts w:ascii="David" w:hAnsi="David" w:cs="David" w:hint="cs"/>
          <w:b/>
          <w:bCs/>
          <w:rtl/>
          <w:lang w:val="ru-RU"/>
        </w:rPr>
        <w:t>שטחים</w:t>
      </w:r>
      <w:r w:rsidRPr="005955B7">
        <w:rPr>
          <w:rFonts w:ascii="David" w:hAnsi="David" w:cs="David"/>
          <w:rtl/>
          <w:lang w:val="ru-RU"/>
        </w:rPr>
        <w:t xml:space="preserve">, </w:t>
      </w:r>
      <w:r w:rsidRPr="005955B7">
        <w:rPr>
          <w:rFonts w:ascii="David" w:hAnsi="David" w:cs="David" w:hint="cs"/>
          <w:rtl/>
          <w:lang w:val="ru-RU"/>
        </w:rPr>
        <w:t>כלומר</w:t>
      </w:r>
      <w:r w:rsidRPr="005955B7">
        <w:rPr>
          <w:rFonts w:ascii="David" w:hAnsi="David" w:cs="David"/>
          <w:rtl/>
          <w:lang w:val="ru-RU"/>
        </w:rPr>
        <w:t xml:space="preserve"> </w:t>
      </w:r>
      <w:r w:rsidRPr="005955B7">
        <w:rPr>
          <w:rFonts w:ascii="David" w:hAnsi="David" w:cs="David" w:hint="cs"/>
          <w:rtl/>
          <w:lang w:val="ru-RU"/>
        </w:rPr>
        <w:t>לא</w:t>
      </w:r>
      <w:r w:rsidRPr="005955B7">
        <w:rPr>
          <w:rFonts w:ascii="David" w:hAnsi="David" w:cs="David"/>
          <w:rtl/>
          <w:lang w:val="ru-RU"/>
        </w:rPr>
        <w:t xml:space="preserve"> </w:t>
      </w:r>
      <w:r w:rsidRPr="005955B7">
        <w:rPr>
          <w:rFonts w:ascii="David" w:hAnsi="David" w:cs="David" w:hint="cs"/>
          <w:rtl/>
          <w:lang w:val="ru-RU"/>
        </w:rPr>
        <w:t>מכל</w:t>
      </w:r>
      <w:r w:rsidRPr="005955B7">
        <w:rPr>
          <w:rFonts w:ascii="David" w:hAnsi="David" w:cs="David"/>
          <w:rtl/>
          <w:lang w:val="ru-RU"/>
        </w:rPr>
        <w:t xml:space="preserve"> </w:t>
      </w:r>
      <w:r w:rsidRPr="005955B7">
        <w:rPr>
          <w:rFonts w:ascii="David" w:hAnsi="David" w:cs="David" w:hint="cs"/>
          <w:rtl/>
          <w:lang w:val="ru-RU"/>
        </w:rPr>
        <w:t>הטריטוריה</w:t>
      </w:r>
      <w:r w:rsidRPr="005955B7">
        <w:rPr>
          <w:rFonts w:ascii="David" w:hAnsi="David" w:cs="David"/>
          <w:rtl/>
          <w:lang w:val="ru-RU"/>
        </w:rPr>
        <w:t xml:space="preserve">. </w:t>
      </w:r>
      <w:r w:rsidRPr="005955B7">
        <w:rPr>
          <w:rFonts w:ascii="David" w:hAnsi="David" w:cs="David" w:hint="cs"/>
          <w:rtl/>
          <w:lang w:val="ru-RU"/>
        </w:rPr>
        <w:t>לכאורה</w:t>
      </w:r>
      <w:r w:rsidRPr="005955B7">
        <w:rPr>
          <w:rFonts w:ascii="David" w:hAnsi="David" w:cs="David"/>
          <w:rtl/>
          <w:lang w:val="ru-RU"/>
        </w:rPr>
        <w:t xml:space="preserve"> </w:t>
      </w:r>
      <w:r w:rsidRPr="005955B7">
        <w:rPr>
          <w:rFonts w:ascii="David" w:hAnsi="David" w:cs="David" w:hint="cs"/>
          <w:rtl/>
          <w:lang w:val="ru-RU"/>
        </w:rPr>
        <w:t>זה</w:t>
      </w:r>
      <w:r w:rsidRPr="005955B7">
        <w:rPr>
          <w:rFonts w:ascii="David" w:hAnsi="David" w:cs="David"/>
          <w:rtl/>
          <w:lang w:val="ru-RU"/>
        </w:rPr>
        <w:t xml:space="preserve"> </w:t>
      </w:r>
      <w:r w:rsidRPr="005955B7">
        <w:rPr>
          <w:rFonts w:ascii="David" w:hAnsi="David" w:cs="David" w:hint="cs"/>
          <w:rtl/>
          <w:lang w:val="ru-RU"/>
        </w:rPr>
        <w:t>החלטה</w:t>
      </w:r>
      <w:r w:rsidRPr="005955B7">
        <w:rPr>
          <w:rFonts w:ascii="David" w:hAnsi="David" w:cs="David"/>
          <w:rtl/>
          <w:lang w:val="ru-RU"/>
        </w:rPr>
        <w:t xml:space="preserve"> </w:t>
      </w:r>
      <w:r w:rsidRPr="005955B7">
        <w:rPr>
          <w:rFonts w:ascii="David" w:hAnsi="David" w:cs="David" w:hint="cs"/>
          <w:rtl/>
          <w:lang w:val="ru-RU"/>
        </w:rPr>
        <w:t>מכוח</w:t>
      </w:r>
      <w:r w:rsidRPr="005955B7">
        <w:rPr>
          <w:rFonts w:ascii="David" w:hAnsi="David" w:cs="David"/>
          <w:rtl/>
          <w:lang w:val="ru-RU"/>
        </w:rPr>
        <w:t xml:space="preserve"> </w:t>
      </w:r>
      <w:r w:rsidRPr="005955B7">
        <w:rPr>
          <w:rFonts w:ascii="David" w:hAnsi="David" w:cs="David" w:hint="cs"/>
          <w:rtl/>
          <w:lang w:val="ru-RU"/>
        </w:rPr>
        <w:t>פרק</w:t>
      </w:r>
      <w:r w:rsidRPr="005955B7">
        <w:rPr>
          <w:rFonts w:ascii="David" w:hAnsi="David" w:cs="David"/>
          <w:rtl/>
          <w:lang w:val="ru-RU"/>
        </w:rPr>
        <w:t xml:space="preserve"> 6 </w:t>
      </w:r>
      <w:r w:rsidRPr="005955B7">
        <w:rPr>
          <w:rFonts w:ascii="David" w:hAnsi="David" w:cs="David" w:hint="cs"/>
          <w:rtl/>
          <w:lang w:val="ru-RU"/>
        </w:rPr>
        <w:t>ולכן</w:t>
      </w:r>
      <w:r w:rsidRPr="005955B7">
        <w:rPr>
          <w:rFonts w:ascii="David" w:hAnsi="David" w:cs="David"/>
          <w:rtl/>
          <w:lang w:val="ru-RU"/>
        </w:rPr>
        <w:t xml:space="preserve"> </w:t>
      </w:r>
      <w:r w:rsidRPr="005955B7">
        <w:rPr>
          <w:rFonts w:ascii="David" w:hAnsi="David" w:cs="David" w:hint="cs"/>
          <w:rtl/>
          <w:lang w:val="ru-RU"/>
        </w:rPr>
        <w:t>לא</w:t>
      </w:r>
      <w:r w:rsidRPr="005955B7">
        <w:rPr>
          <w:rFonts w:ascii="David" w:hAnsi="David" w:cs="David"/>
          <w:rtl/>
          <w:lang w:val="ru-RU"/>
        </w:rPr>
        <w:t xml:space="preserve"> </w:t>
      </w:r>
      <w:r w:rsidRPr="005955B7">
        <w:rPr>
          <w:rFonts w:ascii="David" w:hAnsi="David" w:cs="David" w:hint="cs"/>
          <w:rtl/>
          <w:lang w:val="ru-RU"/>
        </w:rPr>
        <w:t>מחייבת</w:t>
      </w:r>
      <w:r w:rsidRPr="005955B7">
        <w:rPr>
          <w:rFonts w:ascii="David" w:hAnsi="David" w:cs="David"/>
          <w:rtl/>
          <w:lang w:val="ru-RU"/>
        </w:rPr>
        <w:t xml:space="preserve">, </w:t>
      </w:r>
      <w:r w:rsidRPr="005955B7">
        <w:rPr>
          <w:rFonts w:ascii="David" w:hAnsi="David" w:cs="David" w:hint="cs"/>
          <w:rtl/>
          <w:lang w:val="ru-RU"/>
        </w:rPr>
        <w:t>אבל</w:t>
      </w:r>
      <w:r w:rsidRPr="005955B7">
        <w:rPr>
          <w:rFonts w:ascii="David" w:hAnsi="David" w:cs="David"/>
          <w:rtl/>
          <w:lang w:val="ru-RU"/>
        </w:rPr>
        <w:t xml:space="preserve"> </w:t>
      </w:r>
      <w:r w:rsidRPr="005955B7">
        <w:rPr>
          <w:rFonts w:ascii="David" w:hAnsi="David" w:cs="David" w:hint="cs"/>
          <w:rtl/>
          <w:lang w:val="ru-RU"/>
        </w:rPr>
        <w:t>ישראל</w:t>
      </w:r>
      <w:r w:rsidRPr="005955B7">
        <w:rPr>
          <w:rFonts w:ascii="David" w:hAnsi="David" w:cs="David"/>
          <w:rtl/>
          <w:lang w:val="ru-RU"/>
        </w:rPr>
        <w:t xml:space="preserve"> </w:t>
      </w:r>
      <w:r w:rsidRPr="005955B7">
        <w:rPr>
          <w:rFonts w:ascii="David" w:hAnsi="David" w:cs="David" w:hint="cs"/>
          <w:rtl/>
          <w:lang w:val="ru-RU"/>
        </w:rPr>
        <w:t>מסכימה</w:t>
      </w:r>
      <w:r w:rsidRPr="005955B7">
        <w:rPr>
          <w:rFonts w:ascii="David" w:hAnsi="David" w:cs="David"/>
          <w:rtl/>
          <w:lang w:val="ru-RU"/>
        </w:rPr>
        <w:t xml:space="preserve"> </w:t>
      </w:r>
      <w:r w:rsidRPr="005955B7">
        <w:rPr>
          <w:rFonts w:ascii="David" w:hAnsi="David" w:cs="David" w:hint="cs"/>
          <w:rtl/>
          <w:lang w:val="ru-RU"/>
        </w:rPr>
        <w:t>שהמו</w:t>
      </w:r>
      <w:r w:rsidRPr="005955B7">
        <w:rPr>
          <w:rFonts w:ascii="David" w:hAnsi="David" w:cs="David"/>
          <w:rtl/>
          <w:lang w:val="ru-RU"/>
        </w:rPr>
        <w:t>"</w:t>
      </w:r>
      <w:r w:rsidRPr="005955B7">
        <w:rPr>
          <w:rFonts w:ascii="David" w:hAnsi="David" w:cs="David" w:hint="cs"/>
          <w:rtl/>
          <w:lang w:val="ru-RU"/>
        </w:rPr>
        <w:t>מ</w:t>
      </w:r>
      <w:r w:rsidRPr="005955B7">
        <w:rPr>
          <w:rFonts w:ascii="David" w:hAnsi="David" w:cs="David"/>
          <w:rtl/>
          <w:lang w:val="ru-RU"/>
        </w:rPr>
        <w:t xml:space="preserve"> </w:t>
      </w:r>
      <w:r w:rsidRPr="005955B7">
        <w:rPr>
          <w:rFonts w:ascii="David" w:hAnsi="David" w:cs="David" w:hint="cs"/>
          <w:rtl/>
          <w:lang w:val="ru-RU"/>
        </w:rPr>
        <w:t>יתנהל</w:t>
      </w:r>
      <w:r w:rsidRPr="005955B7">
        <w:rPr>
          <w:rFonts w:ascii="David" w:hAnsi="David" w:cs="David"/>
          <w:rtl/>
          <w:lang w:val="ru-RU"/>
        </w:rPr>
        <w:t xml:space="preserve"> </w:t>
      </w:r>
      <w:r w:rsidRPr="005955B7">
        <w:rPr>
          <w:rFonts w:ascii="David" w:hAnsi="David" w:cs="David" w:hint="cs"/>
          <w:rtl/>
          <w:lang w:val="ru-RU"/>
        </w:rPr>
        <w:t>על</w:t>
      </w:r>
      <w:r w:rsidRPr="005955B7">
        <w:rPr>
          <w:rFonts w:ascii="David" w:hAnsi="David" w:cs="David"/>
          <w:rtl/>
          <w:lang w:val="ru-RU"/>
        </w:rPr>
        <w:t xml:space="preserve"> </w:t>
      </w:r>
      <w:r w:rsidRPr="005955B7">
        <w:rPr>
          <w:rFonts w:ascii="David" w:hAnsi="David" w:cs="David" w:hint="cs"/>
          <w:rtl/>
          <w:lang w:val="ru-RU"/>
        </w:rPr>
        <w:t>בסיס</w:t>
      </w:r>
      <w:r w:rsidRPr="005955B7">
        <w:rPr>
          <w:rFonts w:ascii="David" w:hAnsi="David" w:cs="David"/>
          <w:rtl/>
          <w:lang w:val="ru-RU"/>
        </w:rPr>
        <w:t xml:space="preserve"> </w:t>
      </w:r>
      <w:r w:rsidRPr="005955B7">
        <w:rPr>
          <w:rFonts w:ascii="David" w:hAnsi="David" w:cs="David" w:hint="cs"/>
          <w:rtl/>
          <w:lang w:val="ru-RU"/>
        </w:rPr>
        <w:t>החלטה</w:t>
      </w:r>
      <w:r w:rsidRPr="005955B7">
        <w:rPr>
          <w:rFonts w:ascii="David" w:hAnsi="David" w:cs="David"/>
          <w:rtl/>
          <w:lang w:val="ru-RU"/>
        </w:rPr>
        <w:t xml:space="preserve"> 242. </w:t>
      </w:r>
      <w:r w:rsidRPr="005955B7">
        <w:rPr>
          <w:rFonts w:ascii="David" w:hAnsi="David" w:cs="David" w:hint="cs"/>
          <w:rtl/>
          <w:lang w:val="ru-RU"/>
        </w:rPr>
        <w:t>ההסכמה</w:t>
      </w:r>
      <w:r w:rsidRPr="005955B7">
        <w:rPr>
          <w:rFonts w:ascii="David" w:hAnsi="David" w:cs="David"/>
          <w:rtl/>
          <w:lang w:val="ru-RU"/>
        </w:rPr>
        <w:t xml:space="preserve"> </w:t>
      </w:r>
      <w:r w:rsidRPr="005955B7">
        <w:rPr>
          <w:rFonts w:ascii="David" w:hAnsi="David" w:cs="David" w:hint="cs"/>
          <w:rtl/>
          <w:lang w:val="ru-RU"/>
        </w:rPr>
        <w:t>שלה</w:t>
      </w:r>
      <w:r w:rsidRPr="005955B7">
        <w:rPr>
          <w:rFonts w:ascii="David" w:hAnsi="David" w:cs="David"/>
          <w:rtl/>
          <w:lang w:val="ru-RU"/>
        </w:rPr>
        <w:t xml:space="preserve"> </w:t>
      </w:r>
      <w:r w:rsidRPr="005955B7">
        <w:rPr>
          <w:rFonts w:ascii="David" w:hAnsi="David" w:cs="David" w:hint="cs"/>
          <w:rtl/>
          <w:lang w:val="ru-RU"/>
        </w:rPr>
        <w:t>הופכת</w:t>
      </w:r>
      <w:r w:rsidRPr="005955B7">
        <w:rPr>
          <w:rFonts w:ascii="David" w:hAnsi="David" w:cs="David"/>
          <w:rtl/>
          <w:lang w:val="ru-RU"/>
        </w:rPr>
        <w:t xml:space="preserve"> </w:t>
      </w:r>
      <w:r w:rsidRPr="005955B7">
        <w:rPr>
          <w:rFonts w:ascii="David" w:hAnsi="David" w:cs="David" w:hint="cs"/>
          <w:rtl/>
          <w:lang w:val="ru-RU"/>
        </w:rPr>
        <w:t>אותה</w:t>
      </w:r>
      <w:r w:rsidRPr="005955B7">
        <w:rPr>
          <w:rFonts w:ascii="David" w:hAnsi="David" w:cs="David"/>
          <w:rtl/>
          <w:lang w:val="ru-RU"/>
        </w:rPr>
        <w:t xml:space="preserve"> </w:t>
      </w:r>
      <w:r w:rsidRPr="005955B7">
        <w:rPr>
          <w:rFonts w:ascii="David" w:hAnsi="David" w:cs="David" w:hint="cs"/>
          <w:rtl/>
          <w:lang w:val="ru-RU"/>
        </w:rPr>
        <w:t>למחייבת</w:t>
      </w:r>
      <w:r w:rsidRPr="005955B7">
        <w:rPr>
          <w:rFonts w:ascii="David" w:hAnsi="David" w:cs="David"/>
          <w:rtl/>
          <w:lang w:val="ru-RU"/>
        </w:rPr>
        <w:t xml:space="preserve">. </w:t>
      </w:r>
    </w:p>
    <w:p w:rsidR="005955B7" w:rsidRPr="005955B7" w:rsidRDefault="005955B7" w:rsidP="00977399">
      <w:pPr>
        <w:pStyle w:val="a3"/>
        <w:numPr>
          <w:ilvl w:val="2"/>
          <w:numId w:val="50"/>
        </w:numPr>
        <w:spacing w:line="276" w:lineRule="auto"/>
        <w:jc w:val="both"/>
        <w:rPr>
          <w:rFonts w:ascii="David" w:hAnsi="David" w:cs="David"/>
          <w:rtl/>
          <w:lang w:val="ru-RU"/>
        </w:rPr>
      </w:pPr>
      <w:r w:rsidRPr="005955B7">
        <w:rPr>
          <w:rFonts w:ascii="David" w:hAnsi="David" w:cs="David" w:hint="cs"/>
          <w:rtl/>
          <w:lang w:val="ru-RU"/>
        </w:rPr>
        <w:t>נניח</w:t>
      </w:r>
      <w:r w:rsidRPr="005955B7">
        <w:rPr>
          <w:rFonts w:ascii="David" w:hAnsi="David" w:cs="David"/>
          <w:rtl/>
          <w:lang w:val="ru-RU"/>
        </w:rPr>
        <w:t xml:space="preserve"> </w:t>
      </w:r>
      <w:r w:rsidRPr="005955B7">
        <w:rPr>
          <w:rFonts w:ascii="David" w:hAnsi="David" w:cs="David" w:hint="cs"/>
          <w:rtl/>
          <w:lang w:val="ru-RU"/>
        </w:rPr>
        <w:t>שהניסוח</w:t>
      </w:r>
      <w:r w:rsidRPr="005955B7">
        <w:rPr>
          <w:rFonts w:ascii="David" w:hAnsi="David" w:cs="David"/>
          <w:rtl/>
          <w:lang w:val="ru-RU"/>
        </w:rPr>
        <w:t xml:space="preserve"> </w:t>
      </w:r>
      <w:r w:rsidRPr="005955B7">
        <w:rPr>
          <w:rFonts w:ascii="David" w:hAnsi="David" w:cs="David" w:hint="cs"/>
          <w:rtl/>
          <w:lang w:val="ru-RU"/>
        </w:rPr>
        <w:t>באנגלית</w:t>
      </w:r>
      <w:r w:rsidRPr="005955B7">
        <w:rPr>
          <w:rFonts w:ascii="David" w:hAnsi="David" w:cs="David"/>
          <w:rtl/>
          <w:lang w:val="ru-RU"/>
        </w:rPr>
        <w:t xml:space="preserve"> </w:t>
      </w:r>
      <w:r w:rsidRPr="005955B7">
        <w:rPr>
          <w:rFonts w:ascii="David" w:hAnsi="David" w:cs="David" w:hint="cs"/>
          <w:rtl/>
          <w:lang w:val="ru-RU"/>
        </w:rPr>
        <w:t>מחייב</w:t>
      </w:r>
      <w:r w:rsidRPr="005955B7">
        <w:rPr>
          <w:rFonts w:ascii="David" w:hAnsi="David" w:cs="David"/>
          <w:rtl/>
          <w:lang w:val="ru-RU"/>
        </w:rPr>
        <w:t xml:space="preserve">, </w:t>
      </w:r>
      <w:r w:rsidRPr="005955B7">
        <w:rPr>
          <w:rFonts w:ascii="David" w:hAnsi="David" w:cs="David" w:hint="cs"/>
          <w:rtl/>
          <w:lang w:val="ru-RU"/>
        </w:rPr>
        <w:t>הניסוח</w:t>
      </w:r>
      <w:r w:rsidRPr="005955B7">
        <w:rPr>
          <w:rFonts w:ascii="David" w:hAnsi="David" w:cs="David"/>
          <w:rtl/>
          <w:lang w:val="ru-RU"/>
        </w:rPr>
        <w:t xml:space="preserve"> </w:t>
      </w:r>
      <w:r w:rsidRPr="005955B7">
        <w:rPr>
          <w:rFonts w:ascii="David" w:hAnsi="David" w:cs="David" w:hint="cs"/>
          <w:rtl/>
          <w:lang w:val="ru-RU"/>
        </w:rPr>
        <w:t>הזה</w:t>
      </w:r>
      <w:r w:rsidRPr="005955B7">
        <w:rPr>
          <w:rFonts w:ascii="David" w:hAnsi="David" w:cs="David"/>
          <w:rtl/>
          <w:lang w:val="ru-RU"/>
        </w:rPr>
        <w:t xml:space="preserve"> </w:t>
      </w:r>
      <w:r w:rsidRPr="005955B7">
        <w:rPr>
          <w:rFonts w:ascii="David" w:hAnsi="David" w:cs="David" w:hint="cs"/>
          <w:rtl/>
          <w:lang w:val="ru-RU"/>
        </w:rPr>
        <w:t>לא</w:t>
      </w:r>
      <w:r w:rsidRPr="005955B7">
        <w:rPr>
          <w:rFonts w:ascii="David" w:hAnsi="David" w:cs="David"/>
          <w:rtl/>
          <w:lang w:val="ru-RU"/>
        </w:rPr>
        <w:t xml:space="preserve"> </w:t>
      </w:r>
      <w:r w:rsidRPr="005955B7">
        <w:rPr>
          <w:rFonts w:ascii="David" w:hAnsi="David" w:cs="David" w:hint="cs"/>
          <w:rtl/>
          <w:lang w:val="ru-RU"/>
        </w:rPr>
        <w:t>מאפשר</w:t>
      </w:r>
      <w:r w:rsidRPr="005955B7">
        <w:rPr>
          <w:rFonts w:ascii="David" w:hAnsi="David" w:cs="David"/>
          <w:rtl/>
          <w:lang w:val="ru-RU"/>
        </w:rPr>
        <w:t xml:space="preserve"> </w:t>
      </w:r>
      <w:r w:rsidRPr="005955B7">
        <w:rPr>
          <w:rFonts w:ascii="David" w:hAnsi="David" w:cs="David" w:hint="cs"/>
          <w:rtl/>
          <w:lang w:val="ru-RU"/>
        </w:rPr>
        <w:t>לה</w:t>
      </w:r>
      <w:r w:rsidRPr="005955B7">
        <w:rPr>
          <w:rFonts w:ascii="David" w:hAnsi="David" w:cs="David"/>
          <w:rtl/>
          <w:lang w:val="ru-RU"/>
        </w:rPr>
        <w:t xml:space="preserve"> </w:t>
      </w:r>
      <w:r w:rsidRPr="005955B7">
        <w:rPr>
          <w:rFonts w:ascii="David" w:hAnsi="David" w:cs="David" w:hint="cs"/>
          <w:rtl/>
          <w:lang w:val="ru-RU"/>
        </w:rPr>
        <w:t>לספח</w:t>
      </w:r>
      <w:r w:rsidRPr="005955B7">
        <w:rPr>
          <w:rFonts w:ascii="David" w:hAnsi="David" w:cs="David"/>
          <w:rtl/>
          <w:lang w:val="ru-RU"/>
        </w:rPr>
        <w:t xml:space="preserve"> </w:t>
      </w:r>
      <w:r w:rsidRPr="005955B7">
        <w:rPr>
          <w:rFonts w:ascii="David" w:hAnsi="David" w:cs="David" w:hint="cs"/>
          <w:rtl/>
          <w:lang w:val="ru-RU"/>
        </w:rPr>
        <w:t>את</w:t>
      </w:r>
      <w:r w:rsidRPr="005955B7">
        <w:rPr>
          <w:rFonts w:ascii="David" w:hAnsi="David" w:cs="David"/>
          <w:rtl/>
          <w:lang w:val="ru-RU"/>
        </w:rPr>
        <w:t xml:space="preserve"> </w:t>
      </w:r>
      <w:r w:rsidRPr="005955B7">
        <w:rPr>
          <w:rFonts w:ascii="David" w:hAnsi="David" w:cs="David" w:hint="cs"/>
          <w:rtl/>
          <w:lang w:val="ru-RU"/>
        </w:rPr>
        <w:t>השטחים</w:t>
      </w:r>
      <w:r w:rsidRPr="005955B7">
        <w:rPr>
          <w:rFonts w:ascii="David" w:hAnsi="David" w:cs="David"/>
          <w:rtl/>
          <w:lang w:val="ru-RU"/>
        </w:rPr>
        <w:t xml:space="preserve"> </w:t>
      </w:r>
      <w:r w:rsidRPr="005955B7">
        <w:rPr>
          <w:rFonts w:ascii="David" w:hAnsi="David" w:cs="David" w:hint="cs"/>
          <w:rtl/>
          <w:lang w:val="ru-RU"/>
        </w:rPr>
        <w:t>כי</w:t>
      </w:r>
      <w:r w:rsidRPr="005955B7">
        <w:rPr>
          <w:rFonts w:ascii="David" w:hAnsi="David" w:cs="David"/>
          <w:rtl/>
          <w:lang w:val="ru-RU"/>
        </w:rPr>
        <w:t xml:space="preserve"> </w:t>
      </w:r>
      <w:r w:rsidRPr="005955B7">
        <w:rPr>
          <w:rFonts w:ascii="David" w:hAnsi="David" w:cs="David" w:hint="cs"/>
          <w:rtl/>
          <w:lang w:val="ru-RU"/>
        </w:rPr>
        <w:t>היא</w:t>
      </w:r>
      <w:r w:rsidRPr="005955B7">
        <w:rPr>
          <w:rFonts w:ascii="David" w:hAnsi="David" w:cs="David"/>
          <w:rtl/>
          <w:lang w:val="ru-RU"/>
        </w:rPr>
        <w:t xml:space="preserve"> </w:t>
      </w:r>
      <w:r w:rsidRPr="005955B7">
        <w:rPr>
          <w:rFonts w:ascii="David" w:hAnsi="David" w:cs="David" w:hint="cs"/>
          <w:rtl/>
          <w:lang w:val="ru-RU"/>
        </w:rPr>
        <w:t>יכולה</w:t>
      </w:r>
      <w:r w:rsidRPr="005955B7">
        <w:rPr>
          <w:rFonts w:ascii="David" w:hAnsi="David" w:cs="David"/>
          <w:rtl/>
          <w:lang w:val="ru-RU"/>
        </w:rPr>
        <w:t xml:space="preserve"> </w:t>
      </w:r>
      <w:r w:rsidRPr="005955B7">
        <w:rPr>
          <w:rFonts w:ascii="David" w:hAnsi="David" w:cs="David" w:hint="cs"/>
          <w:rtl/>
          <w:lang w:val="ru-RU"/>
        </w:rPr>
        <w:t>לטעון</w:t>
      </w:r>
      <w:r w:rsidRPr="005955B7">
        <w:rPr>
          <w:rFonts w:ascii="David" w:hAnsi="David" w:cs="David"/>
          <w:rtl/>
          <w:lang w:val="ru-RU"/>
        </w:rPr>
        <w:t xml:space="preserve"> </w:t>
      </w:r>
      <w:r w:rsidRPr="005955B7">
        <w:rPr>
          <w:rFonts w:ascii="David" w:hAnsi="David" w:cs="David" w:hint="cs"/>
          <w:rtl/>
          <w:lang w:val="ru-RU"/>
        </w:rPr>
        <w:t>רק</w:t>
      </w:r>
      <w:r w:rsidRPr="005955B7">
        <w:rPr>
          <w:rFonts w:ascii="David" w:hAnsi="David" w:cs="David"/>
          <w:rtl/>
          <w:lang w:val="ru-RU"/>
        </w:rPr>
        <w:t xml:space="preserve"> </w:t>
      </w:r>
      <w:r w:rsidRPr="005955B7">
        <w:rPr>
          <w:rFonts w:ascii="David" w:hAnsi="David" w:cs="David" w:hint="cs"/>
          <w:rtl/>
          <w:lang w:val="ru-RU"/>
        </w:rPr>
        <w:t>לחלק</w:t>
      </w:r>
      <w:r w:rsidRPr="005955B7">
        <w:rPr>
          <w:rFonts w:ascii="David" w:hAnsi="David" w:cs="David"/>
          <w:rtl/>
          <w:lang w:val="ru-RU"/>
        </w:rPr>
        <w:t xml:space="preserve"> </w:t>
      </w:r>
      <w:r w:rsidRPr="005955B7">
        <w:rPr>
          <w:rFonts w:ascii="David" w:hAnsi="David" w:cs="David" w:hint="cs"/>
          <w:rtl/>
          <w:lang w:val="ru-RU"/>
        </w:rPr>
        <w:t>מהטריטוריה</w:t>
      </w:r>
      <w:r w:rsidRPr="005955B7">
        <w:rPr>
          <w:rFonts w:ascii="David" w:hAnsi="David" w:cs="David"/>
          <w:rtl/>
          <w:lang w:val="ru-RU"/>
        </w:rPr>
        <w:t xml:space="preserve">, </w:t>
      </w:r>
      <w:r>
        <w:rPr>
          <w:rFonts w:ascii="David" w:hAnsi="David" w:cs="David" w:hint="cs"/>
          <w:rtl/>
          <w:lang w:val="ru-RU"/>
        </w:rPr>
        <w:t>ו</w:t>
      </w:r>
      <w:r w:rsidRPr="005955B7">
        <w:rPr>
          <w:rFonts w:ascii="David" w:hAnsi="David" w:cs="David" w:hint="cs"/>
          <w:rtl/>
          <w:lang w:val="ru-RU"/>
        </w:rPr>
        <w:t>זה</w:t>
      </w:r>
      <w:r w:rsidRPr="005955B7">
        <w:rPr>
          <w:rFonts w:ascii="David" w:hAnsi="David" w:cs="David"/>
          <w:rtl/>
          <w:lang w:val="ru-RU"/>
        </w:rPr>
        <w:t xml:space="preserve"> </w:t>
      </w:r>
      <w:r>
        <w:rPr>
          <w:rFonts w:ascii="David" w:hAnsi="David" w:cs="David" w:hint="cs"/>
          <w:rtl/>
          <w:lang w:val="ru-RU"/>
        </w:rPr>
        <w:t xml:space="preserve">גם </w:t>
      </w:r>
      <w:r w:rsidRPr="005955B7">
        <w:rPr>
          <w:rFonts w:ascii="David" w:hAnsi="David" w:cs="David" w:hint="cs"/>
          <w:rtl/>
          <w:lang w:val="ru-RU"/>
        </w:rPr>
        <w:t>רק</w:t>
      </w:r>
      <w:r w:rsidRPr="005955B7">
        <w:rPr>
          <w:rFonts w:ascii="David" w:hAnsi="David" w:cs="David"/>
          <w:rtl/>
          <w:lang w:val="ru-RU"/>
        </w:rPr>
        <w:t xml:space="preserve"> </w:t>
      </w:r>
      <w:r w:rsidRPr="005955B7">
        <w:rPr>
          <w:rFonts w:ascii="David" w:hAnsi="David" w:cs="David" w:hint="cs"/>
          <w:rtl/>
          <w:lang w:val="ru-RU"/>
        </w:rPr>
        <w:t>בהנחה</w:t>
      </w:r>
      <w:r w:rsidRPr="005955B7">
        <w:rPr>
          <w:rFonts w:ascii="David" w:hAnsi="David" w:cs="David"/>
          <w:rtl/>
          <w:lang w:val="ru-RU"/>
        </w:rPr>
        <w:t xml:space="preserve"> </w:t>
      </w:r>
      <w:r w:rsidRPr="005955B7">
        <w:rPr>
          <w:rFonts w:ascii="David" w:hAnsi="David" w:cs="David" w:hint="cs"/>
          <w:rtl/>
          <w:lang w:val="ru-RU"/>
        </w:rPr>
        <w:t>שמקבלים</w:t>
      </w:r>
      <w:r w:rsidRPr="005955B7">
        <w:rPr>
          <w:rFonts w:ascii="David" w:hAnsi="David" w:cs="David"/>
          <w:rtl/>
          <w:lang w:val="ru-RU"/>
        </w:rPr>
        <w:t xml:space="preserve"> </w:t>
      </w:r>
      <w:r w:rsidRPr="005955B7">
        <w:rPr>
          <w:rFonts w:ascii="David" w:hAnsi="David" w:cs="David" w:hint="cs"/>
          <w:rtl/>
          <w:lang w:val="ru-RU"/>
        </w:rPr>
        <w:t>את</w:t>
      </w:r>
      <w:r w:rsidRPr="005955B7">
        <w:rPr>
          <w:rFonts w:ascii="David" w:hAnsi="David" w:cs="David"/>
          <w:rtl/>
          <w:lang w:val="ru-RU"/>
        </w:rPr>
        <w:t xml:space="preserve"> </w:t>
      </w:r>
      <w:r w:rsidRPr="005955B7">
        <w:rPr>
          <w:rFonts w:ascii="David" w:hAnsi="David" w:cs="David" w:hint="cs"/>
          <w:rtl/>
          <w:lang w:val="ru-RU"/>
        </w:rPr>
        <w:t>הטענות</w:t>
      </w:r>
      <w:r w:rsidRPr="005955B7">
        <w:rPr>
          <w:rFonts w:ascii="David" w:hAnsi="David" w:cs="David"/>
          <w:rtl/>
          <w:lang w:val="ru-RU"/>
        </w:rPr>
        <w:t xml:space="preserve"> </w:t>
      </w:r>
      <w:r w:rsidRPr="005955B7">
        <w:rPr>
          <w:rFonts w:ascii="David" w:hAnsi="David" w:cs="David" w:hint="cs"/>
          <w:rtl/>
          <w:lang w:val="ru-RU"/>
        </w:rPr>
        <w:t>של</w:t>
      </w:r>
      <w:r w:rsidRPr="005955B7">
        <w:rPr>
          <w:rFonts w:ascii="David" w:hAnsi="David" w:cs="David"/>
          <w:rtl/>
          <w:lang w:val="ru-RU"/>
        </w:rPr>
        <w:t xml:space="preserve"> </w:t>
      </w:r>
      <w:r w:rsidRPr="005955B7">
        <w:rPr>
          <w:rFonts w:ascii="David" w:hAnsi="David" w:cs="David" w:hint="cs"/>
          <w:rtl/>
          <w:lang w:val="ru-RU"/>
        </w:rPr>
        <w:t>מדינת</w:t>
      </w:r>
      <w:r w:rsidRPr="005955B7">
        <w:rPr>
          <w:rFonts w:ascii="David" w:hAnsi="David" w:cs="David"/>
          <w:rtl/>
          <w:lang w:val="ru-RU"/>
        </w:rPr>
        <w:t xml:space="preserve"> </w:t>
      </w:r>
      <w:r w:rsidRPr="005955B7">
        <w:rPr>
          <w:rFonts w:ascii="David" w:hAnsi="David" w:cs="David" w:hint="cs"/>
          <w:rtl/>
          <w:lang w:val="ru-RU"/>
        </w:rPr>
        <w:t>ישראל</w:t>
      </w:r>
      <w:r w:rsidRPr="005955B7">
        <w:rPr>
          <w:rFonts w:ascii="David" w:hAnsi="David" w:cs="David"/>
          <w:rtl/>
          <w:lang w:val="ru-RU"/>
        </w:rPr>
        <w:t xml:space="preserve">. </w:t>
      </w:r>
    </w:p>
    <w:p w:rsidR="006845D4" w:rsidRDefault="006845D4" w:rsidP="00977399">
      <w:pPr>
        <w:pStyle w:val="a3"/>
        <w:numPr>
          <w:ilvl w:val="0"/>
          <w:numId w:val="50"/>
        </w:numPr>
        <w:tabs>
          <w:tab w:val="left" w:pos="5471"/>
        </w:tabs>
        <w:spacing w:after="0" w:line="276" w:lineRule="auto"/>
        <w:jc w:val="both"/>
        <w:rPr>
          <w:rFonts w:ascii="David" w:hAnsi="David" w:cs="David"/>
        </w:rPr>
      </w:pPr>
      <w:r w:rsidRPr="006845D4">
        <w:rPr>
          <w:rFonts w:ascii="David" w:hAnsi="David" w:cs="David" w:hint="cs"/>
          <w:b/>
          <w:bCs/>
          <w:rtl/>
          <w:lang w:val="ru-RU"/>
        </w:rPr>
        <w:t xml:space="preserve">העמדה הישראלית בשנות ה-90: </w:t>
      </w:r>
      <w:r w:rsidRPr="006845D4">
        <w:rPr>
          <w:rFonts w:ascii="David" w:hAnsi="David" w:cs="David" w:hint="cs"/>
          <w:rtl/>
        </w:rPr>
        <w:t>נחתמים הסכמי ביניים עם הפלסטינים, בהסכמים הללו נקב</w:t>
      </w:r>
      <w:r>
        <w:rPr>
          <w:rFonts w:ascii="David" w:hAnsi="David" w:cs="David" w:hint="cs"/>
          <w:rtl/>
        </w:rPr>
        <w:t>ע שמעמד השטחים והגבולות בירושלי</w:t>
      </w:r>
      <w:r w:rsidRPr="006845D4">
        <w:rPr>
          <w:rFonts w:ascii="David" w:hAnsi="David" w:cs="David" w:hint="cs"/>
          <w:rtl/>
        </w:rPr>
        <w:t xml:space="preserve">ם יוכרע בהסכם הקבע. עד שנות ה-90 העמדה המקובלת בעולם שהופכת להיות </w:t>
      </w:r>
      <w:r>
        <w:rPr>
          <w:rFonts w:ascii="David" w:hAnsi="David" w:cs="David" w:hint="cs"/>
          <w:rtl/>
        </w:rPr>
        <w:t xml:space="preserve">כזו שלא מסכימה עם פרשנות ישראל- </w:t>
      </w:r>
      <w:r w:rsidRPr="006845D4">
        <w:rPr>
          <w:rFonts w:ascii="David" w:hAnsi="David" w:cs="David" w:hint="cs"/>
          <w:rtl/>
        </w:rPr>
        <w:t>לא מאפשרת לספח באופן חד צדדי, כי אם ג'נבה מנהגי האיסור על סיפוח חל. מה שמאפשר לישראל להמשיך לטעון משפטית שיכולה לקיים התנחלויות בשטחים זה הסכם הביניים עם הפלסטינים</w:t>
      </w:r>
      <w:r>
        <w:rPr>
          <w:rFonts w:ascii="David" w:hAnsi="David" w:cs="David" w:hint="cs"/>
          <w:rtl/>
        </w:rPr>
        <w:t xml:space="preserve"> ש</w:t>
      </w:r>
      <w:r w:rsidRPr="006845D4">
        <w:rPr>
          <w:rFonts w:ascii="David" w:hAnsi="David" w:cs="David" w:hint="cs"/>
          <w:rtl/>
        </w:rPr>
        <w:t xml:space="preserve">אומר שהנושאים שנויים במחלוקת בין הצדדים ויוכרעו בהסכם הקבע. יחד עם זאת ב-99 לא נחתם הסכם קבע. ככל שהזמן עובר, קשה יותר לטעון לרלוונטיות של הסכמי הביניים. </w:t>
      </w:r>
    </w:p>
    <w:p w:rsidR="006845D4" w:rsidRDefault="006845D4" w:rsidP="00977399">
      <w:pPr>
        <w:pStyle w:val="a3"/>
        <w:numPr>
          <w:ilvl w:val="0"/>
          <w:numId w:val="50"/>
        </w:numPr>
        <w:tabs>
          <w:tab w:val="left" w:pos="5471"/>
        </w:tabs>
        <w:spacing w:after="0" w:line="276" w:lineRule="auto"/>
        <w:jc w:val="both"/>
        <w:rPr>
          <w:rFonts w:ascii="David" w:hAnsi="David" w:cs="David"/>
        </w:rPr>
      </w:pPr>
      <w:r w:rsidRPr="006845D4">
        <w:rPr>
          <w:rFonts w:ascii="David" w:hAnsi="David" w:cs="David" w:hint="cs"/>
          <w:rtl/>
        </w:rPr>
        <w:t xml:space="preserve">מתגבשת עמדה שאומרת שזה שטח </w:t>
      </w:r>
      <w:r w:rsidRPr="006845D4">
        <w:rPr>
          <w:rFonts w:ascii="David" w:hAnsi="David" w:cs="David" w:hint="cs"/>
          <w:b/>
          <w:bCs/>
          <w:rtl/>
        </w:rPr>
        <w:t>שאין לו יורש</w:t>
      </w:r>
      <w:r>
        <w:rPr>
          <w:rFonts w:ascii="David" w:hAnsi="David" w:cs="David" w:hint="cs"/>
          <w:rtl/>
        </w:rPr>
        <w:t xml:space="preserve"> </w:t>
      </w:r>
      <w:r w:rsidRPr="00E27DAB">
        <w:rPr>
          <w:rFonts w:ascii="David" w:hAnsi="David" w:cs="David" w:hint="cs"/>
          <w:b/>
          <w:bCs/>
          <w:rtl/>
        </w:rPr>
        <w:t>לריבון האחרון</w:t>
      </w:r>
      <w:r>
        <w:rPr>
          <w:rFonts w:ascii="David" w:hAnsi="David" w:cs="David" w:hint="cs"/>
          <w:rtl/>
        </w:rPr>
        <w:t>-</w:t>
      </w:r>
      <w:r w:rsidRPr="006845D4">
        <w:rPr>
          <w:rFonts w:ascii="David" w:hAnsi="David" w:cs="David" w:hint="cs"/>
          <w:rtl/>
        </w:rPr>
        <w:t xml:space="preserve"> </w:t>
      </w:r>
      <w:r w:rsidR="00E27DAB">
        <w:rPr>
          <w:rFonts w:ascii="David" w:hAnsi="David" w:cs="David" w:hint="cs"/>
          <w:rtl/>
        </w:rPr>
        <w:t xml:space="preserve">הוא </w:t>
      </w:r>
      <w:r w:rsidRPr="006845D4">
        <w:rPr>
          <w:rFonts w:ascii="David" w:hAnsi="David" w:cs="David" w:hint="cs"/>
          <w:rtl/>
        </w:rPr>
        <w:t>המנדט, והרי אפילו ישראל לא ראתה את עצמה מסוגלת באופן חד צדדי להחיל ריבונות בשטח</w:t>
      </w:r>
      <w:r>
        <w:rPr>
          <w:rFonts w:ascii="David" w:hAnsi="David" w:cs="David" w:hint="cs"/>
          <w:rtl/>
        </w:rPr>
        <w:t xml:space="preserve">. </w:t>
      </w:r>
      <w:r w:rsidRPr="006845D4">
        <w:rPr>
          <w:rFonts w:ascii="David" w:hAnsi="David" w:cs="David" w:hint="cs"/>
          <w:b/>
          <w:bCs/>
          <w:rtl/>
        </w:rPr>
        <w:t>שטח כזה יכולה לטעון לבעלות עליו האוכלוסייה המקומית</w:t>
      </w:r>
      <w:r>
        <w:rPr>
          <w:rFonts w:ascii="David" w:hAnsi="David" w:cs="David" w:hint="cs"/>
          <w:b/>
          <w:bCs/>
          <w:rtl/>
        </w:rPr>
        <w:t xml:space="preserve"> כחלק מזכותה להגדרה עצמית- </w:t>
      </w:r>
      <w:r>
        <w:rPr>
          <w:rFonts w:ascii="David" w:hAnsi="David" w:cs="David" w:hint="cs"/>
          <w:rtl/>
        </w:rPr>
        <w:t>הפלסטינים. ב</w:t>
      </w:r>
      <w:r w:rsidRPr="006845D4">
        <w:rPr>
          <w:rFonts w:ascii="David" w:hAnsi="David" w:cs="David" w:hint="cs"/>
          <w:rtl/>
        </w:rPr>
        <w:t>שלב</w:t>
      </w:r>
      <w:r>
        <w:rPr>
          <w:rFonts w:ascii="David" w:hAnsi="David" w:cs="David" w:hint="cs"/>
          <w:rtl/>
        </w:rPr>
        <w:t xml:space="preserve"> הזה שהפלסטינים מכריזים עצמאות הם חותמים על האג וג'נבה</w:t>
      </w:r>
      <w:r w:rsidRPr="006845D4">
        <w:rPr>
          <w:rFonts w:ascii="David" w:hAnsi="David" w:cs="David" w:hint="cs"/>
          <w:rtl/>
        </w:rPr>
        <w:t xml:space="preserve">. </w:t>
      </w:r>
    </w:p>
    <w:p w:rsidR="006845D4" w:rsidRPr="006845D4" w:rsidRDefault="006845D4" w:rsidP="00977399">
      <w:pPr>
        <w:pStyle w:val="a3"/>
        <w:numPr>
          <w:ilvl w:val="0"/>
          <w:numId w:val="50"/>
        </w:numPr>
        <w:tabs>
          <w:tab w:val="left" w:pos="5471"/>
        </w:tabs>
        <w:spacing w:after="0" w:line="276" w:lineRule="auto"/>
        <w:jc w:val="both"/>
        <w:rPr>
          <w:rFonts w:ascii="David" w:hAnsi="David" w:cs="David"/>
        </w:rPr>
      </w:pPr>
      <w:r w:rsidRPr="006845D4">
        <w:rPr>
          <w:rFonts w:ascii="David" w:hAnsi="David" w:cs="David" w:hint="cs"/>
          <w:rtl/>
        </w:rPr>
        <w:t>אם נקבל את זה שהם מדינה, הרי שכיום בהנחה שהם מדינה [שמקובלת ב</w:t>
      </w:r>
      <w:r>
        <w:rPr>
          <w:rFonts w:ascii="David" w:hAnsi="David" w:cs="David" w:hint="cs"/>
          <w:rtl/>
        </w:rPr>
        <w:t>עולם] זה שטח כבוש</w:t>
      </w:r>
      <w:r w:rsidR="00E27DAB">
        <w:rPr>
          <w:rFonts w:ascii="David" w:hAnsi="David" w:cs="David" w:hint="cs"/>
          <w:rtl/>
        </w:rPr>
        <w:t xml:space="preserve"> ממדינה שחתומה על אמנת ג'נבה</w:t>
      </w:r>
      <w:r w:rsidRPr="006845D4">
        <w:rPr>
          <w:rFonts w:ascii="David" w:hAnsi="David" w:cs="David" w:hint="cs"/>
          <w:rtl/>
        </w:rPr>
        <w:t xml:space="preserve">, מה שמחליש את הטיעון של מדינת ישראל. </w:t>
      </w:r>
    </w:p>
    <w:p w:rsidR="006845D4" w:rsidRDefault="006845D4" w:rsidP="00977399">
      <w:pPr>
        <w:pStyle w:val="a3"/>
        <w:numPr>
          <w:ilvl w:val="0"/>
          <w:numId w:val="50"/>
        </w:numPr>
        <w:tabs>
          <w:tab w:val="left" w:pos="5471"/>
        </w:tabs>
        <w:spacing w:after="0" w:line="276" w:lineRule="auto"/>
        <w:jc w:val="both"/>
        <w:rPr>
          <w:rFonts w:ascii="David" w:hAnsi="David" w:cs="David"/>
        </w:rPr>
      </w:pPr>
      <w:r w:rsidRPr="006845D4">
        <w:rPr>
          <w:rFonts w:ascii="David" w:hAnsi="David" w:cs="David" w:hint="cs"/>
          <w:rtl/>
        </w:rPr>
        <w:t>הפלסטינים חותמים על אמנת רומא. היה והם אכן מדינה, הם מדינה חברה באמנת רומא, ולביה"ד בהאג יש סמכות על מעשים שאסורים לפי האמנה אם בוצעו בטריטוריה של מדינה חברה. בהנחה שזה טר</w:t>
      </w:r>
      <w:r>
        <w:rPr>
          <w:rFonts w:ascii="David" w:hAnsi="David" w:cs="David" w:hint="cs"/>
          <w:rtl/>
        </w:rPr>
        <w:t xml:space="preserve">יטוריה של המדינה הפלסטינית- </w:t>
      </w:r>
      <w:r w:rsidRPr="006845D4">
        <w:rPr>
          <w:rFonts w:ascii="David" w:hAnsi="David" w:cs="David" w:hint="cs"/>
          <w:rtl/>
        </w:rPr>
        <w:t xml:space="preserve">יש סמכות לביה"ד בהאג להעמיד לדין אנשים על ההתנחלויות. זה המצב בו מדינת ישראל נמצאת היום. </w:t>
      </w:r>
    </w:p>
    <w:p w:rsidR="006845D4" w:rsidRDefault="006845D4" w:rsidP="00977399">
      <w:pPr>
        <w:pStyle w:val="a3"/>
        <w:numPr>
          <w:ilvl w:val="0"/>
          <w:numId w:val="50"/>
        </w:numPr>
        <w:tabs>
          <w:tab w:val="left" w:pos="5471"/>
        </w:tabs>
        <w:spacing w:after="0" w:line="276" w:lineRule="auto"/>
        <w:jc w:val="both"/>
        <w:rPr>
          <w:rFonts w:ascii="David" w:hAnsi="David" w:cs="David"/>
        </w:rPr>
      </w:pPr>
      <w:r w:rsidRPr="006845D4">
        <w:rPr>
          <w:rFonts w:ascii="David" w:hAnsi="David" w:cs="David" w:hint="cs"/>
          <w:rtl/>
        </w:rPr>
        <w:t xml:space="preserve">מתפתחת תמיכה יותר בעולם לפרשנויות הנגדיות לעמדת ישראל, אבל יתרה מכך מה שקורה מאז שנות ה-2000 זה </w:t>
      </w:r>
      <w:r>
        <w:rPr>
          <w:rFonts w:ascii="David" w:hAnsi="David" w:cs="David" w:hint="cs"/>
          <w:rtl/>
        </w:rPr>
        <w:t>ש</w:t>
      </w:r>
      <w:r w:rsidRPr="006845D4">
        <w:rPr>
          <w:rFonts w:ascii="David" w:hAnsi="David" w:cs="David" w:hint="cs"/>
          <w:rtl/>
        </w:rPr>
        <w:t>הפלסטינים עושים רשימה של כל החולשות שלהם בטיעון המשפטי ואחד אחד מוצאים הזדמנויות בזירה הבינלאומית להשיג הישג שיחזק את עמדתם, למשל, ה</w:t>
      </w:r>
      <w:r>
        <w:rPr>
          <w:rFonts w:ascii="David" w:hAnsi="David" w:cs="David" w:hint="cs"/>
          <w:rtl/>
        </w:rPr>
        <w:t>הישג הגדול שלהם בחוו"ד הגדר הי</w:t>
      </w:r>
      <w:r w:rsidRPr="006845D4">
        <w:rPr>
          <w:rFonts w:ascii="David" w:hAnsi="David" w:cs="David" w:hint="cs"/>
          <w:rtl/>
        </w:rPr>
        <w:t>ה קביעת ביה"ד בהאג שכל השטחים שאחרי הקו הירוק הם כבושים. ה</w:t>
      </w:r>
      <w:r>
        <w:rPr>
          <w:rFonts w:ascii="David" w:hAnsi="David" w:cs="David" w:hint="cs"/>
          <w:rtl/>
        </w:rPr>
        <w:t>יכולת של ישראל לספח חלק מהשטחים-</w:t>
      </w:r>
      <w:r w:rsidRPr="006845D4">
        <w:rPr>
          <w:rFonts w:ascii="David" w:hAnsi="David" w:cs="David" w:hint="cs"/>
          <w:rtl/>
        </w:rPr>
        <w:t xml:space="preserve"> ביה"ד בהאג קובע שזה לא נכון. </w:t>
      </w:r>
    </w:p>
    <w:p w:rsidR="005955B7" w:rsidRPr="006845D4" w:rsidRDefault="006845D4" w:rsidP="00977399">
      <w:pPr>
        <w:pStyle w:val="a3"/>
        <w:numPr>
          <w:ilvl w:val="0"/>
          <w:numId w:val="50"/>
        </w:numPr>
        <w:tabs>
          <w:tab w:val="left" w:pos="5471"/>
        </w:tabs>
        <w:spacing w:after="0" w:line="276" w:lineRule="auto"/>
        <w:jc w:val="both"/>
        <w:rPr>
          <w:rFonts w:ascii="David" w:hAnsi="David" w:cs="David"/>
        </w:rPr>
      </w:pPr>
      <w:r w:rsidRPr="006845D4">
        <w:rPr>
          <w:rFonts w:ascii="David" w:hAnsi="David" w:cs="David" w:hint="cs"/>
          <w:rtl/>
        </w:rPr>
        <w:t xml:space="preserve">מה הדרישה של הפלסטינים כדי לחזור למו"מ? הכרה של מדינת ישראל שהבסיס הוא החזרת השטחים וגבולות 67. וזה מחזק את הטענה שלהם שזה צריך להיות הגבול. </w:t>
      </w:r>
    </w:p>
    <w:p w:rsidR="005955B7" w:rsidRPr="005955B7" w:rsidRDefault="005955B7" w:rsidP="00977399">
      <w:pPr>
        <w:pStyle w:val="a3"/>
        <w:numPr>
          <w:ilvl w:val="0"/>
          <w:numId w:val="50"/>
        </w:numPr>
        <w:spacing w:line="276" w:lineRule="auto"/>
        <w:ind w:left="423" w:hanging="284"/>
        <w:jc w:val="both"/>
        <w:rPr>
          <w:rFonts w:ascii="David" w:hAnsi="David" w:cs="David"/>
          <w:b/>
          <w:bCs/>
          <w:color w:val="0070C0"/>
          <w:u w:val="single"/>
          <w:lang w:val="ru-RU"/>
        </w:rPr>
      </w:pPr>
      <w:r w:rsidRPr="005955B7">
        <w:rPr>
          <w:rFonts w:ascii="David" w:hAnsi="David" w:cs="David" w:hint="cs"/>
          <w:b/>
          <w:bCs/>
          <w:color w:val="0070C0"/>
          <w:u w:val="single"/>
          <w:rtl/>
          <w:lang w:val="ru-RU"/>
        </w:rPr>
        <w:t xml:space="preserve">עמדת העולם / </w:t>
      </w:r>
      <w:r w:rsidRPr="005955B7">
        <w:rPr>
          <w:rFonts w:ascii="David" w:hAnsi="David" w:cs="David" w:hint="cs"/>
          <w:b/>
          <w:bCs/>
          <w:color w:val="0070C0"/>
          <w:u w:val="single"/>
          <w:lang w:val="ru-RU"/>
        </w:rPr>
        <w:t>ICJ</w:t>
      </w:r>
      <w:r>
        <w:rPr>
          <w:rFonts w:ascii="David" w:hAnsi="David" w:cs="David" w:hint="cs"/>
          <w:b/>
          <w:bCs/>
          <w:color w:val="0070C0"/>
          <w:u w:val="single"/>
          <w:rtl/>
          <w:lang w:val="ru-RU"/>
        </w:rPr>
        <w:t>:</w:t>
      </w:r>
    </w:p>
    <w:p w:rsidR="005955B7" w:rsidRPr="005955B7" w:rsidRDefault="005955B7" w:rsidP="007F7F53">
      <w:pPr>
        <w:pStyle w:val="a3"/>
        <w:numPr>
          <w:ilvl w:val="1"/>
          <w:numId w:val="50"/>
        </w:numPr>
        <w:spacing w:after="200" w:line="276" w:lineRule="auto"/>
        <w:jc w:val="both"/>
        <w:rPr>
          <w:rFonts w:ascii="David" w:hAnsi="David" w:cs="David"/>
        </w:rPr>
      </w:pPr>
      <w:r w:rsidRPr="005955B7">
        <w:rPr>
          <w:rFonts w:ascii="David" w:hAnsi="David" w:cs="David" w:hint="cs"/>
          <w:rtl/>
        </w:rPr>
        <w:t>אין ריבון חוקי לשטחים ולכן האג וג'נבה חלים.</w:t>
      </w:r>
    </w:p>
    <w:p w:rsidR="005955B7" w:rsidRPr="005955B7" w:rsidRDefault="005955B7" w:rsidP="007F7F53">
      <w:pPr>
        <w:pStyle w:val="a3"/>
        <w:numPr>
          <w:ilvl w:val="1"/>
          <w:numId w:val="50"/>
        </w:numPr>
        <w:spacing w:after="200" w:line="276" w:lineRule="auto"/>
        <w:jc w:val="both"/>
        <w:rPr>
          <w:rFonts w:ascii="David" w:hAnsi="David" w:cs="David"/>
        </w:rPr>
      </w:pPr>
      <w:r w:rsidRPr="005955B7">
        <w:rPr>
          <w:rFonts w:ascii="David" w:hAnsi="David" w:cs="David" w:hint="cs"/>
          <w:rtl/>
        </w:rPr>
        <w:t xml:space="preserve">אם מישהו יכול לטעון לריבונות זה הפלסטינאים מתוקף הגדרה עצמית. </w:t>
      </w:r>
    </w:p>
    <w:p w:rsidR="005955B7" w:rsidRPr="005955B7" w:rsidRDefault="00E27DAB" w:rsidP="007F7F53">
      <w:pPr>
        <w:pStyle w:val="a3"/>
        <w:numPr>
          <w:ilvl w:val="1"/>
          <w:numId w:val="50"/>
        </w:numPr>
        <w:spacing w:after="200" w:line="276" w:lineRule="auto"/>
        <w:jc w:val="both"/>
        <w:rPr>
          <w:rFonts w:ascii="David" w:hAnsi="David" w:cs="David"/>
        </w:rPr>
      </w:pPr>
      <w:r>
        <w:rPr>
          <w:rFonts w:ascii="David" w:hAnsi="David" w:cs="David" w:hint="cs"/>
          <w:rtl/>
        </w:rPr>
        <w:t>גם ג'</w:t>
      </w:r>
      <w:r w:rsidR="005955B7" w:rsidRPr="005955B7">
        <w:rPr>
          <w:rFonts w:ascii="David" w:hAnsi="David" w:cs="David" w:hint="cs"/>
          <w:rtl/>
        </w:rPr>
        <w:t>נבה וגם הא</w:t>
      </w:r>
      <w:r w:rsidR="005955B7">
        <w:rPr>
          <w:rFonts w:ascii="David" w:hAnsi="David" w:cs="David" w:hint="cs"/>
          <w:rtl/>
        </w:rPr>
        <w:t>ג מנהגיים ולכן חלים בכל שטח שנלק</w:t>
      </w:r>
      <w:r w:rsidR="005955B7" w:rsidRPr="005955B7">
        <w:rPr>
          <w:rFonts w:ascii="David" w:hAnsi="David" w:cs="David" w:hint="cs"/>
          <w:rtl/>
        </w:rPr>
        <w:t>ח כשטח כבוש.</w:t>
      </w:r>
    </w:p>
    <w:p w:rsidR="005955B7" w:rsidRPr="005955B7" w:rsidRDefault="005955B7" w:rsidP="007F7F53">
      <w:pPr>
        <w:pStyle w:val="a3"/>
        <w:numPr>
          <w:ilvl w:val="1"/>
          <w:numId w:val="50"/>
        </w:numPr>
        <w:spacing w:after="200" w:line="276" w:lineRule="auto"/>
        <w:jc w:val="both"/>
        <w:rPr>
          <w:rFonts w:ascii="David" w:hAnsi="David" w:cs="David"/>
        </w:rPr>
      </w:pPr>
      <w:r w:rsidRPr="005955B7">
        <w:rPr>
          <w:rFonts w:ascii="David" w:hAnsi="David" w:cs="David" w:hint="cs"/>
          <w:rtl/>
        </w:rPr>
        <w:t>לא ניתן להעביר אוכלוסי</w:t>
      </w:r>
      <w:r>
        <w:rPr>
          <w:rFonts w:ascii="David" w:hAnsi="David" w:cs="David" w:hint="cs"/>
          <w:rtl/>
        </w:rPr>
        <w:t>י</w:t>
      </w:r>
      <w:r w:rsidR="00E27DAB">
        <w:rPr>
          <w:rFonts w:ascii="David" w:hAnsi="David" w:cs="David" w:hint="cs"/>
          <w:rtl/>
        </w:rPr>
        <w:t>ה ל</w:t>
      </w:r>
      <w:r w:rsidRPr="005955B7">
        <w:rPr>
          <w:rFonts w:ascii="David" w:hAnsi="David" w:cs="David" w:hint="cs"/>
          <w:rtl/>
        </w:rPr>
        <w:t>שטח כבוש גם באופן וולנטרי</w:t>
      </w:r>
      <w:r>
        <w:rPr>
          <w:rFonts w:ascii="David" w:hAnsi="David" w:cs="David" w:hint="cs"/>
          <w:rtl/>
        </w:rPr>
        <w:t>.</w:t>
      </w:r>
    </w:p>
    <w:p w:rsidR="005955B7" w:rsidRPr="005955B7" w:rsidRDefault="005955B7" w:rsidP="007F7F53">
      <w:pPr>
        <w:pStyle w:val="a3"/>
        <w:numPr>
          <w:ilvl w:val="1"/>
          <w:numId w:val="50"/>
        </w:numPr>
        <w:spacing w:after="200" w:line="276" w:lineRule="auto"/>
        <w:jc w:val="both"/>
        <w:rPr>
          <w:rFonts w:ascii="David" w:hAnsi="David" w:cs="David"/>
          <w:rtl/>
        </w:rPr>
      </w:pPr>
      <w:r w:rsidRPr="005955B7">
        <w:rPr>
          <w:rFonts w:ascii="David" w:hAnsi="David" w:cs="David" w:hint="cs"/>
          <w:rtl/>
        </w:rPr>
        <w:t>מרבית העולם מכירות בפלסטינאים כמדינה בגבולות 67 ולכן נכון ל</w:t>
      </w:r>
      <w:r w:rsidR="00E27DAB">
        <w:rPr>
          <w:rFonts w:ascii="David" w:hAnsi="David" w:cs="David" w:hint="cs"/>
          <w:rtl/>
        </w:rPr>
        <w:t>היום רואות במדינת ישראל</w:t>
      </w:r>
      <w:r w:rsidRPr="005955B7">
        <w:rPr>
          <w:rFonts w:ascii="David" w:hAnsi="David" w:cs="David" w:hint="cs"/>
          <w:rtl/>
        </w:rPr>
        <w:t xml:space="preserve"> ככובשת שטח ששייך לפלסטינאים.</w:t>
      </w:r>
    </w:p>
    <w:p w:rsidR="005955B7" w:rsidRPr="005955B7" w:rsidRDefault="005955B7" w:rsidP="005955B7">
      <w:pPr>
        <w:pStyle w:val="a3"/>
        <w:spacing w:line="276" w:lineRule="auto"/>
        <w:ind w:left="1080"/>
        <w:jc w:val="both"/>
        <w:rPr>
          <w:rFonts w:ascii="David" w:hAnsi="David" w:cs="David"/>
          <w:b/>
          <w:bCs/>
          <w:color w:val="0070C0"/>
          <w:u w:val="single"/>
          <w:rtl/>
          <w:lang w:val="ru-RU"/>
        </w:rPr>
      </w:pPr>
    </w:p>
    <w:sectPr w:rsidR="005955B7" w:rsidRPr="005955B7" w:rsidSect="0051571B">
      <w:headerReference w:type="default" r:id="rId8"/>
      <w:footerReference w:type="default" r:id="rId9"/>
      <w:pgSz w:w="11906" w:h="16838"/>
      <w:pgMar w:top="102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FC8" w:rsidRDefault="005D5FC8" w:rsidP="0037372B">
      <w:pPr>
        <w:spacing w:after="0" w:line="240" w:lineRule="auto"/>
      </w:pPr>
      <w:r>
        <w:separator/>
      </w:r>
    </w:p>
  </w:endnote>
  <w:endnote w:type="continuationSeparator" w:id="0">
    <w:p w:rsidR="005D5FC8" w:rsidRDefault="005D5FC8" w:rsidP="0037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tl/>
      </w:rPr>
      <w:id w:val="-635099981"/>
      <w:docPartObj>
        <w:docPartGallery w:val="Page Numbers (Bottom of Page)"/>
        <w:docPartUnique/>
      </w:docPartObj>
    </w:sdtPr>
    <w:sdtEndPr>
      <w:rPr>
        <w:sz w:val="10"/>
        <w:szCs w:val="10"/>
        <w:cs/>
      </w:rPr>
    </w:sdtEndPr>
    <w:sdtContent>
      <w:p w:rsidR="004926E7" w:rsidRPr="004926E7" w:rsidRDefault="004926E7">
        <w:pPr>
          <w:pStyle w:val="a6"/>
          <w:jc w:val="right"/>
          <w:rPr>
            <w:sz w:val="10"/>
            <w:szCs w:val="10"/>
            <w:rtl/>
            <w:cs/>
          </w:rPr>
        </w:pPr>
        <w:r w:rsidRPr="004926E7">
          <w:rPr>
            <w:sz w:val="16"/>
            <w:szCs w:val="16"/>
          </w:rPr>
          <w:fldChar w:fldCharType="begin"/>
        </w:r>
        <w:r w:rsidRPr="004926E7">
          <w:rPr>
            <w:sz w:val="16"/>
            <w:szCs w:val="16"/>
            <w:rtl/>
            <w:cs/>
          </w:rPr>
          <w:instrText>PAGE   \* MERGEFORMAT</w:instrText>
        </w:r>
        <w:r w:rsidRPr="004926E7">
          <w:rPr>
            <w:sz w:val="16"/>
            <w:szCs w:val="16"/>
          </w:rPr>
          <w:fldChar w:fldCharType="separate"/>
        </w:r>
        <w:r w:rsidR="00236C1D" w:rsidRPr="00236C1D">
          <w:rPr>
            <w:noProof/>
            <w:sz w:val="16"/>
            <w:szCs w:val="16"/>
            <w:rtl/>
            <w:lang w:val="he-IL"/>
          </w:rPr>
          <w:t>1</w:t>
        </w:r>
        <w:r w:rsidRPr="004926E7">
          <w:rPr>
            <w:sz w:val="16"/>
            <w:szCs w:val="16"/>
          </w:rPr>
          <w:fldChar w:fldCharType="end"/>
        </w:r>
      </w:p>
    </w:sdtContent>
  </w:sdt>
  <w:p w:rsidR="004926E7" w:rsidRPr="004926E7" w:rsidRDefault="004926E7">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FC8" w:rsidRDefault="005D5FC8" w:rsidP="0037372B">
      <w:pPr>
        <w:spacing w:after="0" w:line="240" w:lineRule="auto"/>
      </w:pPr>
      <w:r>
        <w:separator/>
      </w:r>
    </w:p>
  </w:footnote>
  <w:footnote w:type="continuationSeparator" w:id="0">
    <w:p w:rsidR="005D5FC8" w:rsidRDefault="005D5FC8" w:rsidP="00373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71B" w:rsidRPr="0051571B" w:rsidRDefault="0051571B" w:rsidP="0051571B">
    <w:pPr>
      <w:pStyle w:val="a4"/>
      <w:rPr>
        <w:rFonts w:ascii="David" w:hAnsi="David" w:cs="David"/>
        <w:b/>
        <w:bCs/>
      </w:rPr>
    </w:pPr>
    <w:r w:rsidRPr="0051571B">
      <w:rPr>
        <w:rFonts w:ascii="David" w:hAnsi="David" w:cs="David"/>
        <w:b/>
        <w:bCs/>
        <w:rtl/>
      </w:rPr>
      <w:t>סוכם ע"י יצחק כהן</w:t>
    </w:r>
    <w:r w:rsidRPr="0051571B">
      <w:rPr>
        <w:rFonts w:ascii="David" w:hAnsi="David" w:cs="David"/>
        <w:b/>
        <w:bCs/>
        <w:rtl/>
      </w:rPr>
      <w:ptab w:relativeTo="margin" w:alignment="center" w:leader="none"/>
    </w:r>
    <w:r w:rsidRPr="0051571B">
      <w:rPr>
        <w:rFonts w:ascii="David" w:hAnsi="David" w:cs="David"/>
        <w:b/>
        <w:bCs/>
        <w:rtl/>
      </w:rPr>
      <w:t>ד"ר זיו בורר</w:t>
    </w:r>
    <w:r w:rsidRPr="0051571B">
      <w:rPr>
        <w:rFonts w:ascii="David" w:hAnsi="David" w:cs="David"/>
        <w:b/>
        <w:bCs/>
        <w:rtl/>
      </w:rPr>
      <w:ptab w:relativeTo="margin" w:alignment="right" w:leader="none"/>
    </w:r>
    <w:r w:rsidRPr="0051571B">
      <w:rPr>
        <w:rFonts w:ascii="David" w:hAnsi="David" w:cs="David"/>
        <w:b/>
        <w:bCs/>
        <w:rtl/>
      </w:rPr>
      <w:t>התשע"ו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53FF"/>
    <w:multiLevelType w:val="hybridMultilevel"/>
    <w:tmpl w:val="AC5008B2"/>
    <w:lvl w:ilvl="0" w:tplc="091847F0">
      <w:start w:val="1"/>
      <w:numFmt w:val="decimal"/>
      <w:lvlText w:val="%1."/>
      <w:lvlJc w:val="left"/>
      <w:pPr>
        <w:ind w:left="1440" w:hanging="360"/>
      </w:pPr>
      <w:rPr>
        <w:rFonts w:hint="default"/>
        <w:b w:val="0"/>
        <w:bCs/>
        <w:color w:val="FF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B9215E"/>
    <w:multiLevelType w:val="hybridMultilevel"/>
    <w:tmpl w:val="0784D2D4"/>
    <w:lvl w:ilvl="0" w:tplc="A2B43DF2">
      <w:start w:val="1"/>
      <w:numFmt w:val="decimal"/>
      <w:lvlText w:val="%1."/>
      <w:lvlJc w:val="left"/>
      <w:pPr>
        <w:ind w:left="1440" w:hanging="360"/>
      </w:pPr>
      <w:rPr>
        <w:rFonts w:hint="default"/>
        <w:b w:val="0"/>
        <w:bCs/>
        <w:color w:val="FF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4538B0"/>
    <w:multiLevelType w:val="hybridMultilevel"/>
    <w:tmpl w:val="DA466FB0"/>
    <w:lvl w:ilvl="0" w:tplc="1E8E9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EE5834"/>
    <w:multiLevelType w:val="hybridMultilevel"/>
    <w:tmpl w:val="3F2C0EA0"/>
    <w:lvl w:ilvl="0" w:tplc="76B8F7E0">
      <w:start w:val="1"/>
      <w:numFmt w:val="decimal"/>
      <w:lvlText w:val="%1."/>
      <w:lvlJc w:val="left"/>
      <w:pPr>
        <w:ind w:left="1440" w:hanging="360"/>
      </w:pPr>
      <w:rPr>
        <w:rFonts w:hint="default"/>
        <w:b/>
        <w:bCs/>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7963D2"/>
    <w:multiLevelType w:val="hybridMultilevel"/>
    <w:tmpl w:val="29CCF1FA"/>
    <w:lvl w:ilvl="0" w:tplc="8ADC8FCC">
      <w:start w:val="5"/>
      <w:numFmt w:val="decimal"/>
      <w:lvlText w:val="%1."/>
      <w:lvlJc w:val="left"/>
      <w:pPr>
        <w:ind w:left="1080" w:hanging="360"/>
      </w:pPr>
      <w:rPr>
        <w:rFonts w:hint="default"/>
        <w:b/>
        <w:bCs/>
        <w:color w:val="0070C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73B89"/>
    <w:multiLevelType w:val="hybridMultilevel"/>
    <w:tmpl w:val="DBE46A9A"/>
    <w:lvl w:ilvl="0" w:tplc="FDFA288E">
      <w:start w:val="1"/>
      <w:numFmt w:val="decimal"/>
      <w:lvlText w:val="%1."/>
      <w:lvlJc w:val="left"/>
      <w:pPr>
        <w:ind w:left="1440" w:hanging="360"/>
      </w:pPr>
      <w:rPr>
        <w:rFonts w:hint="default"/>
        <w:b/>
        <w:bCs/>
        <w:color w:val="FF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6D4382"/>
    <w:multiLevelType w:val="hybridMultilevel"/>
    <w:tmpl w:val="E3D879E2"/>
    <w:lvl w:ilvl="0" w:tplc="C502579E">
      <w:start w:val="1"/>
      <w:numFmt w:val="decimal"/>
      <w:lvlText w:val="%1."/>
      <w:lvlJc w:val="left"/>
      <w:pPr>
        <w:tabs>
          <w:tab w:val="num" w:pos="1403"/>
        </w:tabs>
        <w:ind w:left="1403" w:hanging="360"/>
      </w:pPr>
      <w:rPr>
        <w:rFonts w:hint="default"/>
        <w:b w:val="0"/>
        <w:bCs w:val="0"/>
        <w:color w:val="auto"/>
        <w:sz w:val="22"/>
        <w:szCs w:val="22"/>
        <w:lang w:bidi="ar-SA"/>
      </w:rPr>
    </w:lvl>
    <w:lvl w:ilvl="1" w:tplc="6F66224A">
      <w:start w:val="1"/>
      <w:numFmt w:val="hebrew1"/>
      <w:lvlText w:val="%2."/>
      <w:lvlJc w:val="center"/>
      <w:pPr>
        <w:tabs>
          <w:tab w:val="num" w:pos="1440"/>
        </w:tabs>
        <w:ind w:left="1440" w:hanging="360"/>
      </w:pPr>
      <w:rPr>
        <w:rFonts w:ascii="Arial" w:hAnsi="Arial" w:cs="Arial" w:hint="default"/>
        <w:b w:val="0"/>
        <w:bCs w:val="0"/>
        <w:color w:val="auto"/>
        <w:sz w:val="2"/>
        <w:szCs w:val="22"/>
        <w:lang w:bidi="ar-SA"/>
      </w:rPr>
    </w:lvl>
    <w:lvl w:ilvl="2" w:tplc="26A4D43C">
      <w:start w:val="1"/>
      <w:numFmt w:val="bullet"/>
      <w:lvlText w:val=""/>
      <w:lvlJc w:val="left"/>
      <w:pPr>
        <w:tabs>
          <w:tab w:val="num" w:pos="2340"/>
        </w:tabs>
        <w:ind w:left="2340" w:hanging="360"/>
      </w:pPr>
      <w:rPr>
        <w:rFonts w:ascii="Wingdings" w:hAnsi="Wingdings" w:hint="default"/>
        <w:b w:val="0"/>
        <w:bCs w:val="0"/>
        <w:color w:val="auto"/>
        <w:sz w:val="22"/>
        <w:szCs w:val="22"/>
        <w:lang w:bidi="he-IL"/>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48D0A98E">
      <w:start w:val="1"/>
      <w:numFmt w:val="bullet"/>
      <w:lvlText w:val="o"/>
      <w:lvlJc w:val="left"/>
      <w:pPr>
        <w:tabs>
          <w:tab w:val="num" w:pos="4500"/>
        </w:tabs>
        <w:ind w:left="4500" w:hanging="360"/>
      </w:pPr>
      <w:rPr>
        <w:rFonts w:ascii="Courier New" w:hAnsi="Courier New" w:hint="default"/>
        <w:b w:val="0"/>
        <w:bCs w:val="0"/>
        <w:color w:val="auto"/>
        <w:sz w:val="22"/>
        <w:szCs w:val="22"/>
        <w:lang w:bidi="ar-SA"/>
      </w:r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B26188"/>
    <w:multiLevelType w:val="hybridMultilevel"/>
    <w:tmpl w:val="42866784"/>
    <w:lvl w:ilvl="0" w:tplc="B838C384">
      <w:start w:val="1"/>
      <w:numFmt w:val="decimal"/>
      <w:lvlText w:val="%1."/>
      <w:lvlJc w:val="left"/>
      <w:pPr>
        <w:ind w:left="1440" w:hanging="360"/>
      </w:pPr>
      <w:rPr>
        <w:rFonts w:hint="default"/>
        <w:b/>
        <w:bCs/>
        <w:color w:val="FF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0C04117"/>
    <w:multiLevelType w:val="hybridMultilevel"/>
    <w:tmpl w:val="9F589D84"/>
    <w:lvl w:ilvl="0" w:tplc="727ECD7E">
      <w:start w:val="1"/>
      <w:numFmt w:val="decimal"/>
      <w:lvlText w:val="%1."/>
      <w:lvlJc w:val="left"/>
      <w:pPr>
        <w:ind w:left="1440" w:hanging="360"/>
      </w:pPr>
      <w:rPr>
        <w:rFonts w:hint="default"/>
        <w:b/>
        <w:bCs/>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14371EE"/>
    <w:multiLevelType w:val="hybridMultilevel"/>
    <w:tmpl w:val="5644FEA8"/>
    <w:lvl w:ilvl="0" w:tplc="B14409DA">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514318"/>
    <w:multiLevelType w:val="hybridMultilevel"/>
    <w:tmpl w:val="27344536"/>
    <w:lvl w:ilvl="0" w:tplc="73C0F2EE">
      <w:start w:val="1"/>
      <w:numFmt w:val="decimal"/>
      <w:lvlText w:val="%1."/>
      <w:lvlJc w:val="left"/>
      <w:pPr>
        <w:ind w:left="1440" w:hanging="360"/>
      </w:pPr>
      <w:rPr>
        <w:rFonts w:hint="default"/>
        <w:b w:val="0"/>
        <w:bCs/>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3AB2B0A"/>
    <w:multiLevelType w:val="hybridMultilevel"/>
    <w:tmpl w:val="24320428"/>
    <w:lvl w:ilvl="0" w:tplc="E0863110">
      <w:start w:val="1"/>
      <w:numFmt w:val="decimal"/>
      <w:lvlText w:val="%1."/>
      <w:lvlJc w:val="left"/>
      <w:pPr>
        <w:ind w:left="1440" w:hanging="360"/>
      </w:pPr>
      <w:rPr>
        <w:rFonts w:hint="default"/>
        <w:color w:val="FF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49E1F19"/>
    <w:multiLevelType w:val="hybridMultilevel"/>
    <w:tmpl w:val="F4BC997C"/>
    <w:lvl w:ilvl="0" w:tplc="9D3C9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417C90"/>
    <w:multiLevelType w:val="hybridMultilevel"/>
    <w:tmpl w:val="D70C9986"/>
    <w:lvl w:ilvl="0" w:tplc="04B25EFC">
      <w:start w:val="1"/>
      <w:numFmt w:val="decimal"/>
      <w:lvlText w:val="%1."/>
      <w:lvlJc w:val="left"/>
      <w:pPr>
        <w:ind w:left="1440" w:hanging="360"/>
      </w:pPr>
      <w:rPr>
        <w:rFonts w:hint="default"/>
        <w:b w:val="0"/>
        <w:bCs/>
        <w:color w:val="FF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4E690D"/>
    <w:multiLevelType w:val="hybridMultilevel"/>
    <w:tmpl w:val="B98A9526"/>
    <w:lvl w:ilvl="0" w:tplc="3938807C">
      <w:start w:val="1"/>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E972F92"/>
    <w:multiLevelType w:val="hybridMultilevel"/>
    <w:tmpl w:val="54D872A4"/>
    <w:lvl w:ilvl="0" w:tplc="6EF67532">
      <w:start w:val="1"/>
      <w:numFmt w:val="decimal"/>
      <w:lvlText w:val="%1."/>
      <w:lvlJc w:val="left"/>
      <w:pPr>
        <w:ind w:left="1440" w:hanging="360"/>
      </w:pPr>
      <w:rPr>
        <w:rFonts w:hint="default"/>
        <w:b w:val="0"/>
        <w:bCs/>
        <w:color w:val="0070C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0C849F1"/>
    <w:multiLevelType w:val="hybridMultilevel"/>
    <w:tmpl w:val="AEDCB57E"/>
    <w:lvl w:ilvl="0" w:tplc="343A21C2">
      <w:start w:val="1"/>
      <w:numFmt w:val="decimal"/>
      <w:lvlText w:val="%1."/>
      <w:lvlJc w:val="left"/>
      <w:pPr>
        <w:ind w:left="1440" w:hanging="360"/>
      </w:pPr>
      <w:rPr>
        <w:rFonts w:hint="default"/>
        <w:b w:val="0"/>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1252FDF"/>
    <w:multiLevelType w:val="hybridMultilevel"/>
    <w:tmpl w:val="9BD6EE8A"/>
    <w:lvl w:ilvl="0" w:tplc="A9A00A8E">
      <w:start w:val="1"/>
      <w:numFmt w:val="decimal"/>
      <w:lvlText w:val="%1."/>
      <w:lvlJc w:val="left"/>
      <w:pPr>
        <w:ind w:left="1080" w:hanging="360"/>
      </w:pPr>
      <w:rPr>
        <w:rFonts w:hint="default"/>
        <w:b/>
        <w:bCs/>
        <w:color w:val="FF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43496E"/>
    <w:multiLevelType w:val="hybridMultilevel"/>
    <w:tmpl w:val="0478C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023940"/>
    <w:multiLevelType w:val="hybridMultilevel"/>
    <w:tmpl w:val="27E003C2"/>
    <w:lvl w:ilvl="0" w:tplc="8CD675C8">
      <w:start w:val="1"/>
      <w:numFmt w:val="decimal"/>
      <w:lvlText w:val="%1."/>
      <w:lvlJc w:val="left"/>
      <w:pPr>
        <w:ind w:left="1440" w:hanging="360"/>
      </w:pPr>
      <w:rPr>
        <w:rFonts w:hint="default"/>
        <w:b/>
        <w:bCs/>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0A32A76"/>
    <w:multiLevelType w:val="hybridMultilevel"/>
    <w:tmpl w:val="FC34164A"/>
    <w:lvl w:ilvl="0" w:tplc="91FE2340">
      <w:start w:val="1"/>
      <w:numFmt w:val="decimal"/>
      <w:lvlText w:val="%1."/>
      <w:lvlJc w:val="left"/>
      <w:pPr>
        <w:ind w:left="1440" w:hanging="360"/>
      </w:pPr>
      <w:rPr>
        <w:rFonts w:hint="default"/>
        <w:b w:val="0"/>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2CC6BE0"/>
    <w:multiLevelType w:val="hybridMultilevel"/>
    <w:tmpl w:val="71E287EA"/>
    <w:lvl w:ilvl="0" w:tplc="A406F23A">
      <w:start w:val="1"/>
      <w:numFmt w:val="decimal"/>
      <w:lvlText w:val="%1."/>
      <w:lvlJc w:val="left"/>
      <w:pPr>
        <w:ind w:left="1440" w:hanging="360"/>
      </w:pPr>
      <w:rPr>
        <w:rFonts w:hint="default"/>
        <w:b/>
        <w:bCs/>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41A14B5"/>
    <w:multiLevelType w:val="hybridMultilevel"/>
    <w:tmpl w:val="39B0A022"/>
    <w:lvl w:ilvl="0" w:tplc="E222D930">
      <w:start w:val="1"/>
      <w:numFmt w:val="decimal"/>
      <w:lvlText w:val="%1."/>
      <w:lvlJc w:val="left"/>
      <w:pPr>
        <w:ind w:left="1440" w:hanging="360"/>
      </w:pPr>
      <w:rPr>
        <w:rFonts w:hint="default"/>
        <w:b/>
        <w:bCs/>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EE2C51"/>
    <w:multiLevelType w:val="hybridMultilevel"/>
    <w:tmpl w:val="13E0CC30"/>
    <w:lvl w:ilvl="0" w:tplc="ED28AF92">
      <w:start w:val="1"/>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78A5A83"/>
    <w:multiLevelType w:val="hybridMultilevel"/>
    <w:tmpl w:val="AF0ABC7A"/>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9FE09CA"/>
    <w:multiLevelType w:val="hybridMultilevel"/>
    <w:tmpl w:val="475CE7D0"/>
    <w:lvl w:ilvl="0" w:tplc="DC5A24FA">
      <w:start w:val="1"/>
      <w:numFmt w:val="decimal"/>
      <w:lvlText w:val="%1."/>
      <w:lvlJc w:val="left"/>
      <w:pPr>
        <w:ind w:left="1800" w:hanging="360"/>
      </w:pPr>
      <w:rPr>
        <w:rFonts w:hint="default"/>
        <w:b/>
        <w:bCs/>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A0175DE"/>
    <w:multiLevelType w:val="hybridMultilevel"/>
    <w:tmpl w:val="C7801E10"/>
    <w:lvl w:ilvl="0" w:tplc="BE3C7F90">
      <w:start w:val="1"/>
      <w:numFmt w:val="decimal"/>
      <w:lvlText w:val="%1."/>
      <w:lvlJc w:val="left"/>
      <w:pPr>
        <w:ind w:left="1080" w:hanging="360"/>
      </w:pPr>
      <w:rPr>
        <w:rFonts w:hint="default"/>
        <w:b/>
        <w:bCs/>
        <w:color w:val="FF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BDE7AE0"/>
    <w:multiLevelType w:val="hybridMultilevel"/>
    <w:tmpl w:val="49802FAC"/>
    <w:lvl w:ilvl="0" w:tplc="04090001">
      <w:start w:val="1"/>
      <w:numFmt w:val="bullet"/>
      <w:lvlText w:val=""/>
      <w:lvlJc w:val="left"/>
      <w:pPr>
        <w:ind w:left="720" w:hanging="360"/>
      </w:pPr>
      <w:rPr>
        <w:rFonts w:ascii="Symbol" w:hAnsi="Symbol" w:hint="default"/>
      </w:rPr>
    </w:lvl>
    <w:lvl w:ilvl="1" w:tplc="3DBCB194">
      <w:start w:val="1"/>
      <w:numFmt w:val="decimal"/>
      <w:lvlText w:val="%2."/>
      <w:lvlJc w:val="left"/>
      <w:pPr>
        <w:ind w:left="1440" w:hanging="360"/>
      </w:pPr>
      <w:rPr>
        <w:rFonts w:hint="default"/>
        <w:b/>
        <w:bCs/>
        <w:color w:val="FF00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802AD6"/>
    <w:multiLevelType w:val="hybridMultilevel"/>
    <w:tmpl w:val="620CCA82"/>
    <w:lvl w:ilvl="0" w:tplc="26A4D43C">
      <w:start w:val="1"/>
      <w:numFmt w:val="bullet"/>
      <w:lvlText w:val=""/>
      <w:lvlJc w:val="left"/>
      <w:pPr>
        <w:tabs>
          <w:tab w:val="num" w:pos="3920"/>
        </w:tabs>
        <w:ind w:left="3920" w:hanging="360"/>
      </w:pPr>
      <w:rPr>
        <w:rFonts w:ascii="Wingdings" w:hAnsi="Wingdings" w:hint="default"/>
        <w:lang w:bidi="he-IL"/>
      </w:rPr>
    </w:lvl>
    <w:lvl w:ilvl="1" w:tplc="04190003">
      <w:start w:val="1"/>
      <w:numFmt w:val="bullet"/>
      <w:lvlText w:val="o"/>
      <w:lvlJc w:val="left"/>
      <w:pPr>
        <w:tabs>
          <w:tab w:val="num" w:pos="3524"/>
        </w:tabs>
        <w:ind w:left="3524" w:hanging="360"/>
      </w:pPr>
      <w:rPr>
        <w:rFonts w:ascii="Courier New" w:hAnsi="Courier New" w:cs="Courier New" w:hint="default"/>
      </w:rPr>
    </w:lvl>
    <w:lvl w:ilvl="2" w:tplc="04190005">
      <w:start w:val="1"/>
      <w:numFmt w:val="bullet"/>
      <w:lvlText w:val=""/>
      <w:lvlJc w:val="left"/>
      <w:pPr>
        <w:tabs>
          <w:tab w:val="num" w:pos="4244"/>
        </w:tabs>
        <w:ind w:left="4244" w:hanging="360"/>
      </w:pPr>
      <w:rPr>
        <w:rFonts w:ascii="Wingdings" w:hAnsi="Wingdings" w:hint="default"/>
      </w:rPr>
    </w:lvl>
    <w:lvl w:ilvl="3" w:tplc="04190001">
      <w:start w:val="1"/>
      <w:numFmt w:val="bullet"/>
      <w:lvlText w:val=""/>
      <w:lvlJc w:val="left"/>
      <w:pPr>
        <w:tabs>
          <w:tab w:val="num" w:pos="4964"/>
        </w:tabs>
        <w:ind w:left="4964" w:hanging="360"/>
      </w:pPr>
      <w:rPr>
        <w:rFonts w:ascii="Symbol" w:hAnsi="Symbol" w:hint="default"/>
      </w:rPr>
    </w:lvl>
    <w:lvl w:ilvl="4" w:tplc="04190003">
      <w:start w:val="1"/>
      <w:numFmt w:val="bullet"/>
      <w:lvlText w:val="o"/>
      <w:lvlJc w:val="left"/>
      <w:pPr>
        <w:tabs>
          <w:tab w:val="num" w:pos="5684"/>
        </w:tabs>
        <w:ind w:left="5684" w:hanging="360"/>
      </w:pPr>
      <w:rPr>
        <w:rFonts w:ascii="Courier New" w:hAnsi="Courier New" w:cs="Courier New" w:hint="default"/>
      </w:rPr>
    </w:lvl>
    <w:lvl w:ilvl="5" w:tplc="04190005" w:tentative="1">
      <w:start w:val="1"/>
      <w:numFmt w:val="bullet"/>
      <w:lvlText w:val=""/>
      <w:lvlJc w:val="left"/>
      <w:pPr>
        <w:tabs>
          <w:tab w:val="num" w:pos="6404"/>
        </w:tabs>
        <w:ind w:left="6404" w:hanging="360"/>
      </w:pPr>
      <w:rPr>
        <w:rFonts w:ascii="Wingdings" w:hAnsi="Wingdings" w:hint="default"/>
      </w:rPr>
    </w:lvl>
    <w:lvl w:ilvl="6" w:tplc="04190001" w:tentative="1">
      <w:start w:val="1"/>
      <w:numFmt w:val="bullet"/>
      <w:lvlText w:val=""/>
      <w:lvlJc w:val="left"/>
      <w:pPr>
        <w:tabs>
          <w:tab w:val="num" w:pos="7124"/>
        </w:tabs>
        <w:ind w:left="7124" w:hanging="360"/>
      </w:pPr>
      <w:rPr>
        <w:rFonts w:ascii="Symbol" w:hAnsi="Symbol" w:hint="default"/>
      </w:rPr>
    </w:lvl>
    <w:lvl w:ilvl="7" w:tplc="04190003" w:tentative="1">
      <w:start w:val="1"/>
      <w:numFmt w:val="bullet"/>
      <w:lvlText w:val="o"/>
      <w:lvlJc w:val="left"/>
      <w:pPr>
        <w:tabs>
          <w:tab w:val="num" w:pos="7844"/>
        </w:tabs>
        <w:ind w:left="7844" w:hanging="360"/>
      </w:pPr>
      <w:rPr>
        <w:rFonts w:ascii="Courier New" w:hAnsi="Courier New" w:cs="Courier New" w:hint="default"/>
      </w:rPr>
    </w:lvl>
    <w:lvl w:ilvl="8" w:tplc="04190005" w:tentative="1">
      <w:start w:val="1"/>
      <w:numFmt w:val="bullet"/>
      <w:lvlText w:val=""/>
      <w:lvlJc w:val="left"/>
      <w:pPr>
        <w:tabs>
          <w:tab w:val="num" w:pos="8564"/>
        </w:tabs>
        <w:ind w:left="8564" w:hanging="360"/>
      </w:pPr>
      <w:rPr>
        <w:rFonts w:ascii="Wingdings" w:hAnsi="Wingdings" w:hint="default"/>
      </w:rPr>
    </w:lvl>
  </w:abstractNum>
  <w:abstractNum w:abstractNumId="29">
    <w:nsid w:val="3E190036"/>
    <w:multiLevelType w:val="hybridMultilevel"/>
    <w:tmpl w:val="5E6E2412"/>
    <w:lvl w:ilvl="0" w:tplc="0409000D">
      <w:start w:val="1"/>
      <w:numFmt w:val="bullet"/>
      <w:lvlText w:val=""/>
      <w:lvlJc w:val="left"/>
      <w:pPr>
        <w:ind w:left="1800" w:hanging="360"/>
      </w:pPr>
      <w:rPr>
        <w:rFonts w:ascii="Wingdings" w:hAnsi="Wingdings"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0E83B11"/>
    <w:multiLevelType w:val="hybridMultilevel"/>
    <w:tmpl w:val="F5184E64"/>
    <w:lvl w:ilvl="0" w:tplc="C5F60E3E">
      <w:start w:val="1"/>
      <w:numFmt w:val="decimal"/>
      <w:lvlText w:val="%1."/>
      <w:lvlJc w:val="left"/>
      <w:pPr>
        <w:ind w:left="1440" w:hanging="360"/>
      </w:pPr>
      <w:rPr>
        <w:rFonts w:hint="default"/>
        <w:b/>
        <w:bCs/>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1F64395"/>
    <w:multiLevelType w:val="hybridMultilevel"/>
    <w:tmpl w:val="356E38CA"/>
    <w:lvl w:ilvl="0" w:tplc="1ACC43D4">
      <w:start w:val="1"/>
      <w:numFmt w:val="decimal"/>
      <w:lvlText w:val="%1."/>
      <w:lvlJc w:val="left"/>
      <w:pPr>
        <w:ind w:left="1080" w:hanging="360"/>
      </w:pPr>
      <w:rPr>
        <w:rFonts w:hint="default"/>
        <w:b/>
        <w:bCs/>
        <w:color w:val="FF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D667FD5"/>
    <w:multiLevelType w:val="hybridMultilevel"/>
    <w:tmpl w:val="370C3076"/>
    <w:lvl w:ilvl="0" w:tplc="735C0A2A">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EEE55C8"/>
    <w:multiLevelType w:val="hybridMultilevel"/>
    <w:tmpl w:val="848A36BE"/>
    <w:lvl w:ilvl="0" w:tplc="72B864F2">
      <w:start w:val="1"/>
      <w:numFmt w:val="decimal"/>
      <w:lvlText w:val="%1."/>
      <w:lvlJc w:val="left"/>
      <w:pPr>
        <w:ind w:left="1440" w:hanging="360"/>
      </w:pPr>
      <w:rPr>
        <w:rFonts w:hint="default"/>
        <w:b/>
        <w:bCs/>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96F3CFE"/>
    <w:multiLevelType w:val="hybridMultilevel"/>
    <w:tmpl w:val="880E0092"/>
    <w:lvl w:ilvl="0" w:tplc="262A76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986430B"/>
    <w:multiLevelType w:val="hybridMultilevel"/>
    <w:tmpl w:val="EB909C98"/>
    <w:lvl w:ilvl="0" w:tplc="73C4BD52">
      <w:numFmt w:val="bullet"/>
      <w:lvlText w:val=""/>
      <w:lvlJc w:val="left"/>
      <w:pPr>
        <w:ind w:left="720" w:hanging="360"/>
      </w:pPr>
      <w:rPr>
        <w:rFonts w:ascii="Symbol" w:eastAsiaTheme="minorHAnsi" w:hAnsi="Symbol" w:cs="David" w:hint="default"/>
      </w:rPr>
    </w:lvl>
    <w:lvl w:ilvl="1" w:tplc="04B25EFC">
      <w:start w:val="1"/>
      <w:numFmt w:val="decimal"/>
      <w:lvlText w:val="%2."/>
      <w:lvlJc w:val="left"/>
      <w:pPr>
        <w:ind w:left="1440" w:hanging="360"/>
      </w:pPr>
      <w:rPr>
        <w:rFonts w:hint="default"/>
        <w:b w:val="0"/>
        <w:bCs/>
        <w:color w:val="FF0000"/>
        <w:sz w:val="22"/>
        <w:szCs w:val="22"/>
      </w:rPr>
    </w:lvl>
    <w:lvl w:ilvl="2" w:tplc="E61EC0FC">
      <w:start w:val="1"/>
      <w:numFmt w:val="decimal"/>
      <w:lvlText w:val="%3)"/>
      <w:lvlJc w:val="left"/>
      <w:pPr>
        <w:ind w:left="2160" w:hanging="360"/>
      </w:pPr>
      <w:rPr>
        <w:rFonts w:hint="default"/>
        <w:b/>
        <w:color w:val="auto"/>
      </w:rPr>
    </w:lvl>
    <w:lvl w:ilvl="3" w:tplc="03180BC6">
      <w:start w:val="1"/>
      <w:numFmt w:val="bullet"/>
      <w:lvlText w:val=""/>
      <w:lvlJc w:val="left"/>
      <w:pPr>
        <w:ind w:left="2880" w:hanging="360"/>
      </w:pPr>
      <w:rPr>
        <w:rFonts w:ascii="Wingdings" w:hAnsi="Wingdings" w:hint="default"/>
        <w:b/>
        <w:bCs/>
        <w:color w:val="auto"/>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6E6A2A"/>
    <w:multiLevelType w:val="hybridMultilevel"/>
    <w:tmpl w:val="595C9C68"/>
    <w:lvl w:ilvl="0" w:tplc="A74CBAB8">
      <w:start w:val="1"/>
      <w:numFmt w:val="decimal"/>
      <w:lvlText w:val="%1."/>
      <w:lvlJc w:val="left"/>
      <w:pPr>
        <w:ind w:left="1440" w:hanging="360"/>
      </w:pPr>
      <w:rPr>
        <w:rFonts w:hint="default"/>
        <w:b w:val="0"/>
        <w:color w:val="FF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BBD2EFD"/>
    <w:multiLevelType w:val="hybridMultilevel"/>
    <w:tmpl w:val="CB9828FE"/>
    <w:lvl w:ilvl="0" w:tplc="ED42BEF0">
      <w:start w:val="1"/>
      <w:numFmt w:val="decimal"/>
      <w:lvlText w:val="%1."/>
      <w:lvlJc w:val="left"/>
      <w:pPr>
        <w:ind w:left="1440" w:hanging="360"/>
      </w:pPr>
      <w:rPr>
        <w:rFonts w:hint="default"/>
        <w:b w:val="0"/>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CB017FC"/>
    <w:multiLevelType w:val="hybridMultilevel"/>
    <w:tmpl w:val="DAC8D010"/>
    <w:lvl w:ilvl="0" w:tplc="07A83718">
      <w:start w:val="1"/>
      <w:numFmt w:val="hebrew1"/>
      <w:lvlText w:val="%1."/>
      <w:lvlJc w:val="center"/>
      <w:pPr>
        <w:ind w:left="1080" w:hanging="360"/>
      </w:pPr>
      <w:rPr>
        <w:rFonts w:hint="default"/>
        <w:b w:val="0"/>
        <w:bCs/>
        <w:color w:val="FF0000"/>
      </w:rPr>
    </w:lvl>
    <w:lvl w:ilvl="1" w:tplc="4670B1B8">
      <w:start w:val="1"/>
      <w:numFmt w:val="decimal"/>
      <w:lvlText w:val="%2."/>
      <w:lvlJc w:val="left"/>
      <w:pPr>
        <w:ind w:left="1800" w:hanging="360"/>
      </w:pPr>
      <w:rPr>
        <w:rFonts w:hint="default"/>
        <w:b/>
        <w:bCs/>
      </w:rPr>
    </w:lvl>
    <w:lvl w:ilvl="2" w:tplc="0409001B">
      <w:start w:val="1"/>
      <w:numFmt w:val="lowerRoman"/>
      <w:lvlText w:val="%3."/>
      <w:lvlJc w:val="right"/>
      <w:pPr>
        <w:ind w:left="2520" w:hanging="180"/>
      </w:pPr>
    </w:lvl>
    <w:lvl w:ilvl="3" w:tplc="83D058F4">
      <w:start w:val="1"/>
      <w:numFmt w:val="decimal"/>
      <w:lvlText w:val="%4."/>
      <w:lvlJc w:val="left"/>
      <w:pPr>
        <w:ind w:left="3240" w:hanging="360"/>
      </w:pPr>
      <w:rPr>
        <w:rFonts w:hint="default"/>
        <w:b/>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EFB195D"/>
    <w:multiLevelType w:val="hybridMultilevel"/>
    <w:tmpl w:val="BCC2E2EE"/>
    <w:lvl w:ilvl="0" w:tplc="655CD34C">
      <w:start w:val="1"/>
      <w:numFmt w:val="decimal"/>
      <w:lvlText w:val="%1."/>
      <w:lvlJc w:val="left"/>
      <w:pPr>
        <w:ind w:left="1440" w:hanging="360"/>
      </w:pPr>
      <w:rPr>
        <w:rFonts w:hint="default"/>
        <w:b/>
        <w:bCs/>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1AD69F8"/>
    <w:multiLevelType w:val="hybridMultilevel"/>
    <w:tmpl w:val="6A28E36C"/>
    <w:lvl w:ilvl="0" w:tplc="3246F46C">
      <w:start w:val="1"/>
      <w:numFmt w:val="decimal"/>
      <w:lvlText w:val="%1."/>
      <w:lvlJc w:val="left"/>
      <w:pPr>
        <w:ind w:left="1440" w:hanging="360"/>
      </w:pPr>
      <w:rPr>
        <w:rFonts w:hint="default"/>
        <w:b w:val="0"/>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2EB1E51"/>
    <w:multiLevelType w:val="hybridMultilevel"/>
    <w:tmpl w:val="759A0362"/>
    <w:lvl w:ilvl="0" w:tplc="03229A74">
      <w:start w:val="1"/>
      <w:numFmt w:val="decimal"/>
      <w:lvlText w:val="%1."/>
      <w:lvlJc w:val="left"/>
      <w:pPr>
        <w:ind w:left="1440" w:hanging="360"/>
      </w:pPr>
      <w:rPr>
        <w:rFonts w:hint="default"/>
        <w:b/>
        <w:bCs/>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46E1175"/>
    <w:multiLevelType w:val="hybridMultilevel"/>
    <w:tmpl w:val="07687512"/>
    <w:lvl w:ilvl="0" w:tplc="6B5ACFC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BD3C4EEE">
      <w:start w:val="2"/>
      <w:numFmt w:val="bullet"/>
      <w:lvlText w:val="-"/>
      <w:lvlJc w:val="left"/>
      <w:pPr>
        <w:ind w:left="3060" w:hanging="360"/>
      </w:pPr>
      <w:rPr>
        <w:rFonts w:ascii="David" w:eastAsiaTheme="minorHAnsi" w:hAnsi="David" w:cs="David"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8E30CBC"/>
    <w:multiLevelType w:val="hybridMultilevel"/>
    <w:tmpl w:val="8A3A64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CD74618"/>
    <w:multiLevelType w:val="hybridMultilevel"/>
    <w:tmpl w:val="7B38860C"/>
    <w:lvl w:ilvl="0" w:tplc="1D3CD94C">
      <w:start w:val="1"/>
      <w:numFmt w:val="decimal"/>
      <w:lvlText w:val="%1."/>
      <w:lvlJc w:val="left"/>
      <w:pPr>
        <w:ind w:left="1440" w:hanging="360"/>
      </w:pPr>
      <w:rPr>
        <w:rFonts w:hint="default"/>
        <w:b/>
        <w:bCs/>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D860833"/>
    <w:multiLevelType w:val="hybridMultilevel"/>
    <w:tmpl w:val="21C26E70"/>
    <w:lvl w:ilvl="0" w:tplc="1A0A403C">
      <w:start w:val="1"/>
      <w:numFmt w:val="decimal"/>
      <w:lvlText w:val="%1."/>
      <w:lvlJc w:val="left"/>
      <w:pPr>
        <w:ind w:left="1440" w:hanging="360"/>
      </w:pPr>
      <w:rPr>
        <w:rFonts w:hint="default"/>
        <w:b/>
        <w:bCs/>
        <w:color w:val="FF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E3816C8"/>
    <w:multiLevelType w:val="hybridMultilevel"/>
    <w:tmpl w:val="C804D0D0"/>
    <w:lvl w:ilvl="0" w:tplc="7254812E">
      <w:start w:val="1"/>
      <w:numFmt w:val="decimal"/>
      <w:lvlText w:val="%1."/>
      <w:lvlJc w:val="left"/>
      <w:pPr>
        <w:ind w:left="1440" w:hanging="360"/>
      </w:pPr>
      <w:rPr>
        <w:rFonts w:hint="default"/>
        <w:b/>
        <w:bCs/>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1FB013A"/>
    <w:multiLevelType w:val="hybridMultilevel"/>
    <w:tmpl w:val="9712F3E4"/>
    <w:lvl w:ilvl="0" w:tplc="36B40940">
      <w:start w:val="1"/>
      <w:numFmt w:val="decimal"/>
      <w:lvlText w:val="%1."/>
      <w:lvlJc w:val="left"/>
      <w:pPr>
        <w:ind w:left="1440" w:hanging="360"/>
      </w:pPr>
      <w:rPr>
        <w:rFonts w:hint="default"/>
        <w:b/>
        <w:bCs/>
        <w:color w:val="FF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3182AAA"/>
    <w:multiLevelType w:val="hybridMultilevel"/>
    <w:tmpl w:val="80D288AA"/>
    <w:lvl w:ilvl="0" w:tplc="764CCD0E">
      <w:start w:val="1"/>
      <w:numFmt w:val="decimal"/>
      <w:lvlText w:val="%1."/>
      <w:lvlJc w:val="left"/>
      <w:pPr>
        <w:ind w:left="1440" w:hanging="360"/>
      </w:pPr>
      <w:rPr>
        <w:rFonts w:hint="default"/>
        <w:b w:val="0"/>
        <w:color w:val="FF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594076E"/>
    <w:multiLevelType w:val="hybridMultilevel"/>
    <w:tmpl w:val="7A186596"/>
    <w:lvl w:ilvl="0" w:tplc="9EAEEAFC">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5FE5411"/>
    <w:multiLevelType w:val="hybridMultilevel"/>
    <w:tmpl w:val="5A6AED0E"/>
    <w:lvl w:ilvl="0" w:tplc="D9F05166">
      <w:start w:val="1"/>
      <w:numFmt w:val="decimal"/>
      <w:lvlText w:val="%1."/>
      <w:lvlJc w:val="left"/>
      <w:pPr>
        <w:ind w:left="1080" w:hanging="360"/>
      </w:pPr>
      <w:rPr>
        <w:rFonts w:hint="default"/>
        <w:b/>
        <w:bCs/>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900425F"/>
    <w:multiLevelType w:val="hybridMultilevel"/>
    <w:tmpl w:val="FD2AD6FC"/>
    <w:lvl w:ilvl="0" w:tplc="3296EC8A">
      <w:start w:val="1"/>
      <w:numFmt w:val="decimal"/>
      <w:lvlText w:val="%1."/>
      <w:lvlJc w:val="left"/>
      <w:pPr>
        <w:ind w:left="1440" w:hanging="360"/>
      </w:pPr>
      <w:rPr>
        <w:rFonts w:hint="default"/>
        <w:b/>
        <w:bCs/>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AC65446"/>
    <w:multiLevelType w:val="hybridMultilevel"/>
    <w:tmpl w:val="9F1C7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BE70E5D"/>
    <w:multiLevelType w:val="hybridMultilevel"/>
    <w:tmpl w:val="B25C198A"/>
    <w:lvl w:ilvl="0" w:tplc="F0CC59D4">
      <w:start w:val="1"/>
      <w:numFmt w:val="bullet"/>
      <w:lvlText w:val=""/>
      <w:lvlJc w:val="left"/>
      <w:pPr>
        <w:ind w:left="1080" w:hanging="360"/>
      </w:pPr>
      <w:rPr>
        <w:rFonts w:ascii="Symbol" w:hAnsi="Symbol" w:hint="default"/>
        <w:sz w:val="22"/>
        <w:szCs w:val="22"/>
      </w:rPr>
    </w:lvl>
    <w:lvl w:ilvl="1" w:tplc="49549D94">
      <w:start w:val="1"/>
      <w:numFmt w:val="decimal"/>
      <w:lvlText w:val="%2)"/>
      <w:lvlJc w:val="left"/>
      <w:pPr>
        <w:ind w:left="1800" w:hanging="360"/>
      </w:pPr>
      <w:rPr>
        <w:rFonts w:hint="default"/>
        <w:b/>
        <w:bCs/>
      </w:rPr>
    </w:lvl>
    <w:lvl w:ilvl="2" w:tplc="04090005">
      <w:start w:val="1"/>
      <w:numFmt w:val="bullet"/>
      <w:lvlText w:val=""/>
      <w:lvlJc w:val="left"/>
      <w:pPr>
        <w:ind w:left="2520" w:hanging="360"/>
      </w:pPr>
      <w:rPr>
        <w:rFonts w:ascii="Wingdings" w:hAnsi="Wingdings" w:hint="default"/>
      </w:rPr>
    </w:lvl>
    <w:lvl w:ilvl="3" w:tplc="10D0735E">
      <w:start w:val="1"/>
      <w:numFmt w:val="decimal"/>
      <w:lvlText w:val="%4."/>
      <w:lvlJc w:val="left"/>
      <w:pPr>
        <w:ind w:left="3240" w:hanging="360"/>
      </w:pPr>
      <w:rPr>
        <w:rFonts w:hint="default"/>
        <w:b/>
        <w:bCs/>
        <w:color w:val="FF0000"/>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F8A2E93"/>
    <w:multiLevelType w:val="hybridMultilevel"/>
    <w:tmpl w:val="E5FCB2FE"/>
    <w:lvl w:ilvl="0" w:tplc="FB1612C8">
      <w:start w:val="6"/>
      <w:numFmt w:val="decimal"/>
      <w:lvlText w:val="%1."/>
      <w:lvlJc w:val="left"/>
      <w:pPr>
        <w:ind w:left="1080" w:hanging="360"/>
      </w:pPr>
      <w:rPr>
        <w:rFonts w:hint="default"/>
        <w:b/>
        <w:bCs/>
        <w:color w:val="0070C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3"/>
  </w:num>
  <w:num w:numId="3">
    <w:abstractNumId w:val="45"/>
  </w:num>
  <w:num w:numId="4">
    <w:abstractNumId w:val="7"/>
  </w:num>
  <w:num w:numId="5">
    <w:abstractNumId w:val="36"/>
  </w:num>
  <w:num w:numId="6">
    <w:abstractNumId w:val="14"/>
  </w:num>
  <w:num w:numId="7">
    <w:abstractNumId w:val="19"/>
  </w:num>
  <w:num w:numId="8">
    <w:abstractNumId w:val="24"/>
  </w:num>
  <w:num w:numId="9">
    <w:abstractNumId w:val="44"/>
  </w:num>
  <w:num w:numId="10">
    <w:abstractNumId w:val="46"/>
  </w:num>
  <w:num w:numId="11">
    <w:abstractNumId w:val="21"/>
  </w:num>
  <w:num w:numId="12">
    <w:abstractNumId w:val="0"/>
  </w:num>
  <w:num w:numId="13">
    <w:abstractNumId w:val="41"/>
  </w:num>
  <w:num w:numId="14">
    <w:abstractNumId w:val="51"/>
  </w:num>
  <w:num w:numId="15">
    <w:abstractNumId w:val="2"/>
  </w:num>
  <w:num w:numId="16">
    <w:abstractNumId w:val="42"/>
  </w:num>
  <w:num w:numId="17">
    <w:abstractNumId w:val="10"/>
  </w:num>
  <w:num w:numId="18">
    <w:abstractNumId w:val="25"/>
  </w:num>
  <w:num w:numId="19">
    <w:abstractNumId w:val="5"/>
  </w:num>
  <w:num w:numId="20">
    <w:abstractNumId w:val="22"/>
  </w:num>
  <w:num w:numId="21">
    <w:abstractNumId w:val="47"/>
  </w:num>
  <w:num w:numId="22">
    <w:abstractNumId w:val="1"/>
  </w:num>
  <w:num w:numId="23">
    <w:abstractNumId w:val="37"/>
  </w:num>
  <w:num w:numId="24">
    <w:abstractNumId w:val="16"/>
  </w:num>
  <w:num w:numId="25">
    <w:abstractNumId w:val="40"/>
  </w:num>
  <w:num w:numId="26">
    <w:abstractNumId w:val="20"/>
  </w:num>
  <w:num w:numId="27">
    <w:abstractNumId w:val="8"/>
  </w:num>
  <w:num w:numId="28">
    <w:abstractNumId w:val="39"/>
  </w:num>
  <w:num w:numId="29">
    <w:abstractNumId w:val="15"/>
  </w:num>
  <w:num w:numId="30">
    <w:abstractNumId w:val="29"/>
  </w:num>
  <w:num w:numId="31">
    <w:abstractNumId w:val="30"/>
  </w:num>
  <w:num w:numId="32">
    <w:abstractNumId w:val="11"/>
  </w:num>
  <w:num w:numId="33">
    <w:abstractNumId w:val="48"/>
  </w:num>
  <w:num w:numId="34">
    <w:abstractNumId w:val="23"/>
  </w:num>
  <w:num w:numId="35">
    <w:abstractNumId w:val="52"/>
  </w:num>
  <w:num w:numId="36">
    <w:abstractNumId w:val="27"/>
  </w:num>
  <w:num w:numId="37">
    <w:abstractNumId w:val="38"/>
  </w:num>
  <w:num w:numId="38">
    <w:abstractNumId w:val="49"/>
  </w:num>
  <w:num w:numId="39">
    <w:abstractNumId w:val="43"/>
  </w:num>
  <w:num w:numId="40">
    <w:abstractNumId w:val="32"/>
  </w:num>
  <w:num w:numId="41">
    <w:abstractNumId w:val="26"/>
  </w:num>
  <w:num w:numId="42">
    <w:abstractNumId w:val="17"/>
  </w:num>
  <w:num w:numId="43">
    <w:abstractNumId w:val="50"/>
  </w:num>
  <w:num w:numId="44">
    <w:abstractNumId w:val="31"/>
  </w:num>
  <w:num w:numId="45">
    <w:abstractNumId w:val="12"/>
  </w:num>
  <w:num w:numId="46">
    <w:abstractNumId w:val="9"/>
  </w:num>
  <w:num w:numId="47">
    <w:abstractNumId w:val="34"/>
  </w:num>
  <w:num w:numId="48">
    <w:abstractNumId w:val="3"/>
  </w:num>
  <w:num w:numId="49">
    <w:abstractNumId w:val="28"/>
  </w:num>
  <w:num w:numId="50">
    <w:abstractNumId w:val="53"/>
  </w:num>
  <w:num w:numId="51">
    <w:abstractNumId w:val="6"/>
  </w:num>
  <w:num w:numId="52">
    <w:abstractNumId w:val="18"/>
  </w:num>
  <w:num w:numId="53">
    <w:abstractNumId w:val="13"/>
  </w:num>
  <w:num w:numId="54">
    <w:abstractNumId w:val="4"/>
  </w:num>
  <w:num w:numId="55">
    <w:abstractNumId w:val="5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0C"/>
    <w:rsid w:val="0000405E"/>
    <w:rsid w:val="00016BED"/>
    <w:rsid w:val="00023A74"/>
    <w:rsid w:val="000630C3"/>
    <w:rsid w:val="0006378B"/>
    <w:rsid w:val="00070ADA"/>
    <w:rsid w:val="00084D93"/>
    <w:rsid w:val="000955F5"/>
    <w:rsid w:val="000B6F67"/>
    <w:rsid w:val="000C70FB"/>
    <w:rsid w:val="000E47FD"/>
    <w:rsid w:val="000E7B13"/>
    <w:rsid w:val="001030E3"/>
    <w:rsid w:val="001150D5"/>
    <w:rsid w:val="00116EE9"/>
    <w:rsid w:val="001223C2"/>
    <w:rsid w:val="00125FC4"/>
    <w:rsid w:val="00133E83"/>
    <w:rsid w:val="00145F19"/>
    <w:rsid w:val="00165DFA"/>
    <w:rsid w:val="00171611"/>
    <w:rsid w:val="001949E7"/>
    <w:rsid w:val="001A09B7"/>
    <w:rsid w:val="001C034A"/>
    <w:rsid w:val="001C0510"/>
    <w:rsid w:val="00205E63"/>
    <w:rsid w:val="002152FA"/>
    <w:rsid w:val="002248EB"/>
    <w:rsid w:val="0023088B"/>
    <w:rsid w:val="00236C1D"/>
    <w:rsid w:val="00270EAA"/>
    <w:rsid w:val="002E4B8C"/>
    <w:rsid w:val="002F39D0"/>
    <w:rsid w:val="0030715D"/>
    <w:rsid w:val="003519D7"/>
    <w:rsid w:val="00355157"/>
    <w:rsid w:val="003671BF"/>
    <w:rsid w:val="0037372B"/>
    <w:rsid w:val="00384982"/>
    <w:rsid w:val="003957BA"/>
    <w:rsid w:val="003A04FD"/>
    <w:rsid w:val="003B4798"/>
    <w:rsid w:val="003C0604"/>
    <w:rsid w:val="003E5DDE"/>
    <w:rsid w:val="003F2175"/>
    <w:rsid w:val="003F6B8F"/>
    <w:rsid w:val="00401329"/>
    <w:rsid w:val="00403D27"/>
    <w:rsid w:val="004152CC"/>
    <w:rsid w:val="004173DF"/>
    <w:rsid w:val="00441AD6"/>
    <w:rsid w:val="0047467A"/>
    <w:rsid w:val="004770A5"/>
    <w:rsid w:val="00487476"/>
    <w:rsid w:val="004906D9"/>
    <w:rsid w:val="004926E7"/>
    <w:rsid w:val="004A7F99"/>
    <w:rsid w:val="004C419D"/>
    <w:rsid w:val="004D7849"/>
    <w:rsid w:val="0051571B"/>
    <w:rsid w:val="005176D3"/>
    <w:rsid w:val="00550969"/>
    <w:rsid w:val="005637A4"/>
    <w:rsid w:val="005864D0"/>
    <w:rsid w:val="005955B7"/>
    <w:rsid w:val="00595DA2"/>
    <w:rsid w:val="005A2968"/>
    <w:rsid w:val="005B1699"/>
    <w:rsid w:val="005B2323"/>
    <w:rsid w:val="005B6A0F"/>
    <w:rsid w:val="005B74C3"/>
    <w:rsid w:val="005D2BC4"/>
    <w:rsid w:val="005D5FC8"/>
    <w:rsid w:val="005E77CA"/>
    <w:rsid w:val="006028D9"/>
    <w:rsid w:val="0062441A"/>
    <w:rsid w:val="00625A1B"/>
    <w:rsid w:val="006312E6"/>
    <w:rsid w:val="00632E99"/>
    <w:rsid w:val="0065582A"/>
    <w:rsid w:val="00671EFF"/>
    <w:rsid w:val="006845D4"/>
    <w:rsid w:val="006B052E"/>
    <w:rsid w:val="006D6831"/>
    <w:rsid w:val="006E2421"/>
    <w:rsid w:val="006F52C1"/>
    <w:rsid w:val="006F6709"/>
    <w:rsid w:val="00707F97"/>
    <w:rsid w:val="00721BA9"/>
    <w:rsid w:val="00747585"/>
    <w:rsid w:val="007907E7"/>
    <w:rsid w:val="00790AAC"/>
    <w:rsid w:val="00791CA0"/>
    <w:rsid w:val="0079645D"/>
    <w:rsid w:val="00797A53"/>
    <w:rsid w:val="007A5D11"/>
    <w:rsid w:val="007A6231"/>
    <w:rsid w:val="007B177A"/>
    <w:rsid w:val="007B2DBF"/>
    <w:rsid w:val="007C6D64"/>
    <w:rsid w:val="007F1454"/>
    <w:rsid w:val="007F5735"/>
    <w:rsid w:val="007F7F53"/>
    <w:rsid w:val="00800668"/>
    <w:rsid w:val="0080420E"/>
    <w:rsid w:val="00814D80"/>
    <w:rsid w:val="008317D2"/>
    <w:rsid w:val="00835235"/>
    <w:rsid w:val="00837589"/>
    <w:rsid w:val="008441E2"/>
    <w:rsid w:val="0084788B"/>
    <w:rsid w:val="00852DA9"/>
    <w:rsid w:val="00854D4E"/>
    <w:rsid w:val="00860667"/>
    <w:rsid w:val="00866341"/>
    <w:rsid w:val="00872298"/>
    <w:rsid w:val="00897FA7"/>
    <w:rsid w:val="008A114B"/>
    <w:rsid w:val="008C31D0"/>
    <w:rsid w:val="008C7304"/>
    <w:rsid w:val="008D00DC"/>
    <w:rsid w:val="008E7AD0"/>
    <w:rsid w:val="009065F2"/>
    <w:rsid w:val="00937F84"/>
    <w:rsid w:val="00946B75"/>
    <w:rsid w:val="00950603"/>
    <w:rsid w:val="00977399"/>
    <w:rsid w:val="00984D54"/>
    <w:rsid w:val="00996D44"/>
    <w:rsid w:val="009D4DC7"/>
    <w:rsid w:val="009D6C0C"/>
    <w:rsid w:val="009E7F52"/>
    <w:rsid w:val="009F712F"/>
    <w:rsid w:val="00A01070"/>
    <w:rsid w:val="00A12D76"/>
    <w:rsid w:val="00A21986"/>
    <w:rsid w:val="00A31C7F"/>
    <w:rsid w:val="00AA6229"/>
    <w:rsid w:val="00AA73C7"/>
    <w:rsid w:val="00AC035D"/>
    <w:rsid w:val="00AD2935"/>
    <w:rsid w:val="00AE0148"/>
    <w:rsid w:val="00AE0B50"/>
    <w:rsid w:val="00B041CD"/>
    <w:rsid w:val="00B04F6F"/>
    <w:rsid w:val="00B07C78"/>
    <w:rsid w:val="00B1278D"/>
    <w:rsid w:val="00B20DCA"/>
    <w:rsid w:val="00B34E94"/>
    <w:rsid w:val="00B41248"/>
    <w:rsid w:val="00B44FD2"/>
    <w:rsid w:val="00B52FEF"/>
    <w:rsid w:val="00B547E7"/>
    <w:rsid w:val="00B61126"/>
    <w:rsid w:val="00B762D1"/>
    <w:rsid w:val="00B77D0F"/>
    <w:rsid w:val="00B873BA"/>
    <w:rsid w:val="00B9059B"/>
    <w:rsid w:val="00BA4947"/>
    <w:rsid w:val="00BA72D4"/>
    <w:rsid w:val="00BB1415"/>
    <w:rsid w:val="00BC426E"/>
    <w:rsid w:val="00BE158B"/>
    <w:rsid w:val="00BF210C"/>
    <w:rsid w:val="00C0736A"/>
    <w:rsid w:val="00C108BD"/>
    <w:rsid w:val="00C14773"/>
    <w:rsid w:val="00C400C8"/>
    <w:rsid w:val="00C424C9"/>
    <w:rsid w:val="00C77D67"/>
    <w:rsid w:val="00C80B12"/>
    <w:rsid w:val="00C85AA6"/>
    <w:rsid w:val="00CB7DFB"/>
    <w:rsid w:val="00CD3030"/>
    <w:rsid w:val="00CE1A41"/>
    <w:rsid w:val="00CF1747"/>
    <w:rsid w:val="00D44ACF"/>
    <w:rsid w:val="00D47ECF"/>
    <w:rsid w:val="00D64CB7"/>
    <w:rsid w:val="00D71774"/>
    <w:rsid w:val="00D86A91"/>
    <w:rsid w:val="00D94B78"/>
    <w:rsid w:val="00DB2D3F"/>
    <w:rsid w:val="00DB42D8"/>
    <w:rsid w:val="00DB7159"/>
    <w:rsid w:val="00DC44D7"/>
    <w:rsid w:val="00DF3164"/>
    <w:rsid w:val="00DF57B7"/>
    <w:rsid w:val="00DF6AAA"/>
    <w:rsid w:val="00E025CD"/>
    <w:rsid w:val="00E0765A"/>
    <w:rsid w:val="00E10CC7"/>
    <w:rsid w:val="00E15B97"/>
    <w:rsid w:val="00E212C6"/>
    <w:rsid w:val="00E27DAB"/>
    <w:rsid w:val="00E36408"/>
    <w:rsid w:val="00E57A38"/>
    <w:rsid w:val="00E679ED"/>
    <w:rsid w:val="00E81CEC"/>
    <w:rsid w:val="00E83F56"/>
    <w:rsid w:val="00EA0798"/>
    <w:rsid w:val="00EB1184"/>
    <w:rsid w:val="00EB576E"/>
    <w:rsid w:val="00F438FD"/>
    <w:rsid w:val="00F615E0"/>
    <w:rsid w:val="00F75E29"/>
    <w:rsid w:val="00F77A6A"/>
    <w:rsid w:val="00F863C3"/>
    <w:rsid w:val="00FB1DEE"/>
    <w:rsid w:val="00FB6909"/>
    <w:rsid w:val="00FC346A"/>
    <w:rsid w:val="00FD39EE"/>
    <w:rsid w:val="00FD5047"/>
    <w:rsid w:val="00FD64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A91"/>
    <w:pPr>
      <w:ind w:left="720"/>
      <w:contextualSpacing/>
    </w:pPr>
  </w:style>
  <w:style w:type="paragraph" w:styleId="a4">
    <w:name w:val="header"/>
    <w:basedOn w:val="a"/>
    <w:link w:val="a5"/>
    <w:uiPriority w:val="99"/>
    <w:unhideWhenUsed/>
    <w:rsid w:val="0037372B"/>
    <w:pPr>
      <w:tabs>
        <w:tab w:val="center" w:pos="4153"/>
        <w:tab w:val="right" w:pos="8306"/>
      </w:tabs>
      <w:spacing w:after="0" w:line="240" w:lineRule="auto"/>
    </w:pPr>
  </w:style>
  <w:style w:type="character" w:customStyle="1" w:styleId="a5">
    <w:name w:val="כותרת עליונה תו"/>
    <w:basedOn w:val="a0"/>
    <w:link w:val="a4"/>
    <w:uiPriority w:val="99"/>
    <w:rsid w:val="0037372B"/>
  </w:style>
  <w:style w:type="paragraph" w:styleId="a6">
    <w:name w:val="footer"/>
    <w:basedOn w:val="a"/>
    <w:link w:val="a7"/>
    <w:uiPriority w:val="99"/>
    <w:unhideWhenUsed/>
    <w:rsid w:val="0037372B"/>
    <w:pPr>
      <w:tabs>
        <w:tab w:val="center" w:pos="4153"/>
        <w:tab w:val="right" w:pos="8306"/>
      </w:tabs>
      <w:spacing w:after="0" w:line="240" w:lineRule="auto"/>
    </w:pPr>
  </w:style>
  <w:style w:type="character" w:customStyle="1" w:styleId="a7">
    <w:name w:val="כותרת תחתונה תו"/>
    <w:basedOn w:val="a0"/>
    <w:link w:val="a6"/>
    <w:uiPriority w:val="99"/>
    <w:rsid w:val="003737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A91"/>
    <w:pPr>
      <w:ind w:left="720"/>
      <w:contextualSpacing/>
    </w:pPr>
  </w:style>
  <w:style w:type="paragraph" w:styleId="a4">
    <w:name w:val="header"/>
    <w:basedOn w:val="a"/>
    <w:link w:val="a5"/>
    <w:uiPriority w:val="99"/>
    <w:unhideWhenUsed/>
    <w:rsid w:val="0037372B"/>
    <w:pPr>
      <w:tabs>
        <w:tab w:val="center" w:pos="4153"/>
        <w:tab w:val="right" w:pos="8306"/>
      </w:tabs>
      <w:spacing w:after="0" w:line="240" w:lineRule="auto"/>
    </w:pPr>
  </w:style>
  <w:style w:type="character" w:customStyle="1" w:styleId="a5">
    <w:name w:val="כותרת עליונה תו"/>
    <w:basedOn w:val="a0"/>
    <w:link w:val="a4"/>
    <w:uiPriority w:val="99"/>
    <w:rsid w:val="0037372B"/>
  </w:style>
  <w:style w:type="paragraph" w:styleId="a6">
    <w:name w:val="footer"/>
    <w:basedOn w:val="a"/>
    <w:link w:val="a7"/>
    <w:uiPriority w:val="99"/>
    <w:unhideWhenUsed/>
    <w:rsid w:val="0037372B"/>
    <w:pPr>
      <w:tabs>
        <w:tab w:val="center" w:pos="4153"/>
        <w:tab w:val="right" w:pos="8306"/>
      </w:tabs>
      <w:spacing w:after="0" w:line="240" w:lineRule="auto"/>
    </w:pPr>
  </w:style>
  <w:style w:type="character" w:customStyle="1" w:styleId="a7">
    <w:name w:val="כותרת תחתונה תו"/>
    <w:basedOn w:val="a0"/>
    <w:link w:val="a6"/>
    <w:uiPriority w:val="99"/>
    <w:rsid w:val="00373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15935</Words>
  <Characters>79679</Characters>
  <Application>Microsoft Office Word</Application>
  <DocSecurity>0</DocSecurity>
  <Lines>663</Lines>
  <Paragraphs>190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‏‏משתמש Windows</cp:lastModifiedBy>
  <cp:revision>2</cp:revision>
  <dcterms:created xsi:type="dcterms:W3CDTF">2021-01-16T16:12:00Z</dcterms:created>
  <dcterms:modified xsi:type="dcterms:W3CDTF">2021-01-16T16:12:00Z</dcterms:modified>
</cp:coreProperties>
</file>