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12362" w14:textId="2E6A9C77" w:rsidR="00ED3ABC" w:rsidRPr="00EF409B" w:rsidRDefault="00437667" w:rsidP="002420BF">
      <w:pPr>
        <w:pStyle w:val="1"/>
        <w:tabs>
          <w:tab w:val="left" w:pos="6513"/>
        </w:tabs>
        <w:spacing w:before="0" w:after="60" w:line="360" w:lineRule="auto"/>
        <w:jc w:val="both"/>
        <w:rPr>
          <w:rFonts w:ascii="David" w:hAnsi="David" w:cs="David"/>
          <w:color w:val="FF0000"/>
          <w:sz w:val="22"/>
          <w:szCs w:val="22"/>
          <w:rtl/>
        </w:rPr>
      </w:pPr>
      <w:r w:rsidRPr="00EF409B">
        <w:rPr>
          <w:rFonts w:ascii="David" w:hAnsi="David" w:cs="David"/>
          <w:color w:val="FF0000"/>
          <w:sz w:val="22"/>
          <w:szCs w:val="22"/>
          <w:rtl/>
        </w:rPr>
        <w:t>מבוא</w:t>
      </w:r>
    </w:p>
    <w:p w14:paraId="18473EF2" w14:textId="77777777" w:rsidR="00437667" w:rsidRPr="002420BF" w:rsidRDefault="006A6E3C" w:rsidP="002420BF">
      <w:pPr>
        <w:pStyle w:val="2"/>
        <w:spacing w:before="0" w:after="60" w:line="360" w:lineRule="auto"/>
        <w:jc w:val="both"/>
        <w:rPr>
          <w:rFonts w:ascii="David" w:hAnsi="David" w:cs="David"/>
          <w:sz w:val="28"/>
          <w:szCs w:val="28"/>
          <w:u w:val="single"/>
          <w:rtl/>
        </w:rPr>
      </w:pPr>
      <w:r w:rsidRPr="002420BF">
        <w:rPr>
          <w:rFonts w:ascii="David" w:hAnsi="David" w:cs="David"/>
          <w:sz w:val="28"/>
          <w:szCs w:val="28"/>
          <w:u w:val="single"/>
          <w:rtl/>
        </w:rPr>
        <w:t>מושגי יסוד</w:t>
      </w:r>
    </w:p>
    <w:p w14:paraId="00468350" w14:textId="05E26338" w:rsidR="00170E85" w:rsidRPr="003C3D9F" w:rsidRDefault="00903BCA" w:rsidP="00AA271B">
      <w:pPr>
        <w:pStyle w:val="a7"/>
        <w:numPr>
          <w:ilvl w:val="0"/>
          <w:numId w:val="58"/>
        </w:numPr>
        <w:spacing w:after="60" w:line="360" w:lineRule="auto"/>
        <w:jc w:val="both"/>
        <w:rPr>
          <w:rFonts w:ascii="David" w:hAnsi="David" w:cs="David"/>
          <w:b/>
          <w:bCs/>
          <w:rtl/>
        </w:rPr>
      </w:pPr>
      <w:r w:rsidRPr="003C3D9F">
        <w:rPr>
          <w:rFonts w:ascii="David" w:hAnsi="David" w:cs="David" w:hint="cs"/>
          <w:b/>
          <w:bCs/>
          <w:rtl/>
        </w:rPr>
        <w:t xml:space="preserve">פשיטת רגל - </w:t>
      </w:r>
      <w:r w:rsidRPr="003C3D9F">
        <w:rPr>
          <w:rFonts w:ascii="David" w:hAnsi="David" w:cs="David" w:hint="cs"/>
          <w:u w:val="single"/>
          <w:rtl/>
        </w:rPr>
        <w:t>חייב בשר ודם</w:t>
      </w:r>
      <w:r w:rsidRPr="003C3D9F">
        <w:rPr>
          <w:rFonts w:ascii="David" w:hAnsi="David" w:cs="David" w:hint="cs"/>
          <w:rtl/>
        </w:rPr>
        <w:t>, פרטי (בניגוד לחברה),</w:t>
      </w:r>
      <w:r w:rsidR="003C3D9F" w:rsidRPr="003C3D9F">
        <w:rPr>
          <w:rFonts w:ascii="David" w:hAnsi="David" w:cs="David" w:hint="cs"/>
          <w:rtl/>
        </w:rPr>
        <w:t xml:space="preserve"> אין יכולת לשלם,</w:t>
      </w:r>
      <w:r w:rsidRPr="003C3D9F">
        <w:rPr>
          <w:rFonts w:ascii="David" w:hAnsi="David" w:cs="David" w:hint="cs"/>
          <w:rtl/>
        </w:rPr>
        <w:t xml:space="preserve"> הליך קולקטיבי</w:t>
      </w:r>
      <w:r w:rsidR="003C3D9F" w:rsidRPr="003C3D9F">
        <w:rPr>
          <w:rFonts w:ascii="David" w:hAnsi="David" w:cs="David" w:hint="cs"/>
          <w:rtl/>
        </w:rPr>
        <w:t>-מול כל נושי החייב במקביל</w:t>
      </w:r>
      <w:r w:rsidRPr="003C3D9F">
        <w:rPr>
          <w:rFonts w:ascii="David" w:hAnsi="David" w:cs="David" w:hint="cs"/>
          <w:rtl/>
        </w:rPr>
        <w:t>, מינוי נאמן</w:t>
      </w:r>
      <w:r w:rsidR="003C3D9F" w:rsidRPr="003C3D9F">
        <w:rPr>
          <w:rFonts w:ascii="David" w:hAnsi="David" w:cs="David" w:hint="cs"/>
          <w:rtl/>
        </w:rPr>
        <w:t xml:space="preserve"> ומכירת כלל הנכסים לפי </w:t>
      </w:r>
      <w:r w:rsidRPr="003C3D9F">
        <w:rPr>
          <w:rFonts w:ascii="David" w:hAnsi="David" w:cs="David" w:hint="cs"/>
          <w:rtl/>
        </w:rPr>
        <w:t xml:space="preserve"> </w:t>
      </w:r>
      <w:r w:rsidR="0034229D" w:rsidRPr="003C3D9F">
        <w:rPr>
          <w:rFonts w:ascii="David" w:hAnsi="David" w:cs="David" w:hint="cs"/>
          <w:rtl/>
        </w:rPr>
        <w:t>דיני קדימה</w:t>
      </w:r>
      <w:r w:rsidR="003C3D9F" w:rsidRPr="003C3D9F">
        <w:rPr>
          <w:rFonts w:ascii="David" w:hAnsi="David" w:cs="David" w:hint="cs"/>
          <w:rtl/>
        </w:rPr>
        <w:t>. בסיום ההליך ישנו</w:t>
      </w:r>
      <w:r w:rsidR="0034229D" w:rsidRPr="003C3D9F">
        <w:rPr>
          <w:rFonts w:ascii="David" w:hAnsi="David" w:cs="David" w:hint="cs"/>
          <w:rtl/>
        </w:rPr>
        <w:t xml:space="preserve"> </w:t>
      </w:r>
      <w:r w:rsidRPr="003C3D9F">
        <w:rPr>
          <w:rFonts w:ascii="David" w:hAnsi="David" w:cs="David" w:hint="cs"/>
          <w:rtl/>
        </w:rPr>
        <w:t>הפטר</w:t>
      </w:r>
      <w:r w:rsidR="003C3D9F" w:rsidRPr="003C3D9F">
        <w:rPr>
          <w:rFonts w:ascii="David" w:hAnsi="David" w:cs="David" w:hint="cs"/>
          <w:rtl/>
        </w:rPr>
        <w:t xml:space="preserve"> כלפי החובות שלא כוסו והחייב יוצא לחיים חדשים</w:t>
      </w:r>
      <w:r w:rsidRPr="003C3D9F">
        <w:rPr>
          <w:rFonts w:ascii="David" w:hAnsi="David" w:cs="David" w:hint="cs"/>
          <w:rtl/>
        </w:rPr>
        <w:t>.</w:t>
      </w:r>
    </w:p>
    <w:p w14:paraId="2C284CC9" w14:textId="77777777" w:rsidR="006A6E3C" w:rsidRPr="003C3D9F" w:rsidRDefault="00E44B7B" w:rsidP="00AA271B">
      <w:pPr>
        <w:pStyle w:val="a7"/>
        <w:numPr>
          <w:ilvl w:val="0"/>
          <w:numId w:val="58"/>
        </w:numPr>
        <w:spacing w:after="60" w:line="360" w:lineRule="auto"/>
        <w:jc w:val="both"/>
        <w:rPr>
          <w:rFonts w:ascii="David" w:hAnsi="David" w:cs="David"/>
          <w:rtl/>
        </w:rPr>
      </w:pPr>
      <w:r w:rsidRPr="003C3D9F">
        <w:rPr>
          <w:rFonts w:ascii="David" w:hAnsi="David" w:cs="David"/>
          <w:b/>
          <w:bCs/>
          <w:rtl/>
        </w:rPr>
        <w:t>פירוק</w:t>
      </w:r>
      <w:r w:rsidR="00353FEB" w:rsidRPr="003C3D9F">
        <w:rPr>
          <w:rFonts w:ascii="David" w:hAnsi="David" w:cs="David" w:hint="cs"/>
          <w:b/>
          <w:bCs/>
          <w:rtl/>
        </w:rPr>
        <w:t xml:space="preserve"> </w:t>
      </w:r>
      <w:r w:rsidRPr="003C3D9F">
        <w:rPr>
          <w:rFonts w:ascii="David" w:hAnsi="David" w:cs="David"/>
          <w:b/>
          <w:bCs/>
          <w:rtl/>
        </w:rPr>
        <w:t>-</w:t>
      </w:r>
      <w:r w:rsidRPr="003C3D9F">
        <w:rPr>
          <w:rFonts w:ascii="David" w:hAnsi="David" w:cs="David"/>
          <w:rtl/>
        </w:rPr>
        <w:t xml:space="preserve"> מוסדר בפק' החברות. </w:t>
      </w:r>
      <w:r w:rsidRPr="003C3D9F">
        <w:rPr>
          <w:rFonts w:ascii="David" w:hAnsi="David" w:cs="David"/>
          <w:u w:val="single"/>
          <w:rtl/>
        </w:rPr>
        <w:t xml:space="preserve">עוסק בחברה </w:t>
      </w:r>
      <w:r w:rsidR="00661978" w:rsidRPr="003C3D9F">
        <w:rPr>
          <w:rFonts w:ascii="David" w:hAnsi="David" w:cs="David"/>
          <w:u w:val="single"/>
          <w:rtl/>
        </w:rPr>
        <w:t>חדל"פ</w:t>
      </w:r>
      <w:r w:rsidRPr="003C3D9F">
        <w:rPr>
          <w:rFonts w:ascii="David" w:hAnsi="David" w:cs="David"/>
          <w:rtl/>
        </w:rPr>
        <w:t>,</w:t>
      </w:r>
      <w:r w:rsidR="00B810E9" w:rsidRPr="003C3D9F">
        <w:rPr>
          <w:rFonts w:ascii="David" w:hAnsi="David" w:cs="David"/>
          <w:rtl/>
        </w:rPr>
        <w:t xml:space="preserve"> ההליך הוא קולקטיבי</w:t>
      </w:r>
      <w:r w:rsidR="00B810E9" w:rsidRPr="003C3D9F">
        <w:rPr>
          <w:rFonts w:ascii="David" w:hAnsi="David" w:cs="David" w:hint="cs"/>
          <w:rtl/>
        </w:rPr>
        <w:t xml:space="preserve"> </w:t>
      </w:r>
      <w:r w:rsidR="00B810E9" w:rsidRPr="003C3D9F">
        <w:rPr>
          <w:rFonts w:ascii="David" w:hAnsi="David" w:cs="David"/>
          <w:rtl/>
        </w:rPr>
        <w:t xml:space="preserve">- ממונה </w:t>
      </w:r>
      <w:r w:rsidR="00B810E9" w:rsidRPr="003C3D9F">
        <w:rPr>
          <w:rFonts w:ascii="David" w:hAnsi="David" w:cs="David"/>
          <w:u w:val="single"/>
          <w:rtl/>
        </w:rPr>
        <w:t>מפרק</w:t>
      </w:r>
      <w:r w:rsidRPr="003C3D9F">
        <w:rPr>
          <w:rFonts w:ascii="David" w:hAnsi="David" w:cs="David"/>
          <w:rtl/>
        </w:rPr>
        <w:t xml:space="preserve"> שמכנס את הנכסים</w:t>
      </w:r>
      <w:r w:rsidR="00353FEB" w:rsidRPr="003C3D9F">
        <w:rPr>
          <w:rFonts w:ascii="David" w:hAnsi="David" w:cs="David" w:hint="cs"/>
          <w:rtl/>
        </w:rPr>
        <w:t xml:space="preserve"> (ולא נאמן)</w:t>
      </w:r>
      <w:r w:rsidRPr="003C3D9F">
        <w:rPr>
          <w:rFonts w:ascii="David" w:hAnsi="David" w:cs="David"/>
          <w:rtl/>
        </w:rPr>
        <w:t>, מנסים למקסם את הערך ולבסוף מוכרים אותם. את הנכסים מחלקים לפי סדר הקדימה, ולאחר הפירוק החברה מתחסלת.</w:t>
      </w:r>
    </w:p>
    <w:p w14:paraId="211681C1" w14:textId="2B538659" w:rsidR="00E44B7B" w:rsidRPr="003C3D9F" w:rsidRDefault="00E44B7B" w:rsidP="00AA271B">
      <w:pPr>
        <w:pStyle w:val="a7"/>
        <w:numPr>
          <w:ilvl w:val="0"/>
          <w:numId w:val="58"/>
        </w:numPr>
        <w:spacing w:after="60" w:line="360" w:lineRule="auto"/>
        <w:jc w:val="both"/>
        <w:rPr>
          <w:rFonts w:ascii="David" w:hAnsi="David" w:cs="David"/>
          <w:rtl/>
        </w:rPr>
      </w:pPr>
      <w:r w:rsidRPr="003C3D9F">
        <w:rPr>
          <w:rFonts w:ascii="David" w:hAnsi="David" w:cs="David"/>
          <w:b/>
          <w:bCs/>
          <w:rtl/>
        </w:rPr>
        <w:t>הבראה</w:t>
      </w:r>
      <w:r w:rsidR="00296771" w:rsidRPr="003C3D9F">
        <w:rPr>
          <w:rFonts w:ascii="David" w:hAnsi="David" w:cs="David" w:hint="cs"/>
          <w:b/>
          <w:bCs/>
          <w:rtl/>
        </w:rPr>
        <w:t xml:space="preserve"> </w:t>
      </w:r>
      <w:r w:rsidRPr="003C3D9F">
        <w:rPr>
          <w:rFonts w:ascii="David" w:hAnsi="David" w:cs="David"/>
          <w:b/>
          <w:bCs/>
          <w:rtl/>
        </w:rPr>
        <w:t>-</w:t>
      </w:r>
      <w:r w:rsidRPr="003C3D9F">
        <w:rPr>
          <w:rFonts w:ascii="David" w:hAnsi="David" w:cs="David"/>
          <w:rtl/>
        </w:rPr>
        <w:t xml:space="preserve"> מוסדרת ע"י </w:t>
      </w:r>
      <w:r w:rsidRPr="003C3D9F">
        <w:rPr>
          <w:rFonts w:ascii="David" w:hAnsi="David" w:cs="David"/>
          <w:highlight w:val="yellow"/>
          <w:rtl/>
        </w:rPr>
        <w:t>ס' 350</w:t>
      </w:r>
      <w:r w:rsidRPr="003C3D9F">
        <w:rPr>
          <w:rFonts w:ascii="David" w:hAnsi="David" w:cs="David"/>
          <w:rtl/>
        </w:rPr>
        <w:t xml:space="preserve"> לחוק החברות</w:t>
      </w:r>
      <w:r w:rsidR="00296771" w:rsidRPr="003C3D9F">
        <w:rPr>
          <w:rFonts w:ascii="David" w:hAnsi="David" w:cs="David" w:hint="cs"/>
          <w:rtl/>
        </w:rPr>
        <w:t xml:space="preserve"> (תיקון 19)</w:t>
      </w:r>
      <w:r w:rsidRPr="003C3D9F">
        <w:rPr>
          <w:rFonts w:ascii="David" w:hAnsi="David" w:cs="David"/>
          <w:rtl/>
        </w:rPr>
        <w:t>. אין תנאי ברור כי צריך להיות במצב של חדל"פ כדי להיכנס להלי</w:t>
      </w:r>
      <w:r w:rsidR="0003354C" w:rsidRPr="003C3D9F">
        <w:rPr>
          <w:rFonts w:ascii="David" w:hAnsi="David" w:cs="David" w:hint="cs"/>
          <w:rtl/>
        </w:rPr>
        <w:t>ך.</w:t>
      </w:r>
      <w:r w:rsidRPr="003C3D9F">
        <w:rPr>
          <w:rFonts w:ascii="David" w:hAnsi="David" w:cs="David"/>
          <w:rtl/>
        </w:rPr>
        <w:t xml:space="preserve"> </w:t>
      </w:r>
      <w:r w:rsidR="003C3D9F" w:rsidRPr="003C3D9F">
        <w:rPr>
          <w:rFonts w:ascii="David" w:hAnsi="David" w:cs="David" w:hint="cs"/>
          <w:rtl/>
        </w:rPr>
        <w:t>כך שגם חברה בקשיים שעדיין לא חדל"פ ניכנסת להליך לפעמים. הליך קולקטיבי.</w:t>
      </w:r>
      <w:r w:rsidRPr="003C3D9F">
        <w:rPr>
          <w:rFonts w:ascii="David" w:hAnsi="David" w:cs="David"/>
          <w:rtl/>
        </w:rPr>
        <w:t xml:space="preserve"> ניתן </w:t>
      </w:r>
      <w:r w:rsidRPr="003C3D9F">
        <w:rPr>
          <w:rFonts w:ascii="David" w:hAnsi="David" w:cs="David"/>
          <w:u w:val="single"/>
          <w:rtl/>
        </w:rPr>
        <w:t>צו הקפאת הליכים</w:t>
      </w:r>
      <w:r w:rsidR="002C1D4C" w:rsidRPr="003C3D9F">
        <w:rPr>
          <w:rFonts w:ascii="David" w:hAnsi="David" w:cs="David"/>
          <w:rtl/>
        </w:rPr>
        <w:t>,</w:t>
      </w:r>
      <w:r w:rsidRPr="003C3D9F">
        <w:rPr>
          <w:rFonts w:ascii="David" w:hAnsi="David" w:cs="David"/>
          <w:rtl/>
        </w:rPr>
        <w:t xml:space="preserve"> </w:t>
      </w:r>
      <w:r w:rsidR="003C3D9F" w:rsidRPr="003C3D9F">
        <w:rPr>
          <w:rFonts w:ascii="David" w:hAnsi="David" w:cs="David" w:hint="cs"/>
          <w:rtl/>
        </w:rPr>
        <w:t xml:space="preserve">במהלכו </w:t>
      </w:r>
      <w:r w:rsidRPr="003C3D9F">
        <w:rPr>
          <w:rFonts w:ascii="David" w:hAnsi="David" w:cs="David"/>
          <w:rtl/>
        </w:rPr>
        <w:t>לא נוקטים שום פעולה נגד החברה אלא נותנים לה זמן להצ</w:t>
      </w:r>
      <w:r w:rsidR="00100A54" w:rsidRPr="003C3D9F">
        <w:rPr>
          <w:rFonts w:ascii="David" w:hAnsi="David" w:cs="David"/>
          <w:rtl/>
        </w:rPr>
        <w:t>יע הסדר</w:t>
      </w:r>
      <w:r w:rsidR="003C3D9F" w:rsidRPr="003C3D9F">
        <w:rPr>
          <w:rFonts w:ascii="David" w:hAnsi="David" w:cs="David" w:hint="cs"/>
          <w:rtl/>
        </w:rPr>
        <w:t xml:space="preserve"> לנושים</w:t>
      </w:r>
      <w:r w:rsidR="00100A54" w:rsidRPr="003C3D9F">
        <w:rPr>
          <w:rFonts w:ascii="David" w:hAnsi="David" w:cs="David"/>
          <w:rtl/>
        </w:rPr>
        <w:t xml:space="preserve"> ומשאירים אותה כעסק חי.</w:t>
      </w:r>
      <w:r w:rsidR="002C1D4C" w:rsidRPr="003C3D9F">
        <w:rPr>
          <w:rFonts w:ascii="David" w:hAnsi="David" w:cs="David"/>
          <w:rtl/>
        </w:rPr>
        <w:t xml:space="preserve"> מי שמבקש הבראה צריך לכנס אסיפות נושים או אסיפות סוג ולקבל את אישור ביהמ"ש.</w:t>
      </w:r>
    </w:p>
    <w:p w14:paraId="777C9CF4" w14:textId="77777777" w:rsidR="008A6386" w:rsidRPr="003C3D9F" w:rsidRDefault="008A6386" w:rsidP="00AA271B">
      <w:pPr>
        <w:pStyle w:val="a7"/>
        <w:numPr>
          <w:ilvl w:val="0"/>
          <w:numId w:val="58"/>
        </w:numPr>
        <w:spacing w:after="60" w:line="360" w:lineRule="auto"/>
        <w:jc w:val="both"/>
        <w:rPr>
          <w:rFonts w:ascii="David" w:hAnsi="David" w:cs="David"/>
        </w:rPr>
      </w:pPr>
      <w:r w:rsidRPr="003C3D9F">
        <w:rPr>
          <w:rFonts w:ascii="David" w:hAnsi="David" w:cs="David"/>
          <w:b/>
          <w:bCs/>
          <w:rtl/>
        </w:rPr>
        <w:t xml:space="preserve">הסדר חוב </w:t>
      </w:r>
      <w:r w:rsidR="00981EA5" w:rsidRPr="003C3D9F">
        <w:rPr>
          <w:rFonts w:ascii="David" w:hAnsi="David" w:cs="David" w:hint="cs"/>
          <w:b/>
          <w:bCs/>
          <w:rtl/>
        </w:rPr>
        <w:t>-</w:t>
      </w:r>
      <w:r w:rsidR="00981EA5" w:rsidRPr="003C3D9F">
        <w:rPr>
          <w:rFonts w:ascii="David" w:hAnsi="David" w:cs="David" w:hint="cs"/>
          <w:rtl/>
        </w:rPr>
        <w:t xml:space="preserve"> </w:t>
      </w:r>
      <w:r w:rsidRPr="003C3D9F">
        <w:rPr>
          <w:rFonts w:ascii="David" w:hAnsi="David" w:cs="David"/>
          <w:rtl/>
        </w:rPr>
        <w:t xml:space="preserve">מקרה פרטי של הבראה, מוסדר בחוק החברות. מדובר </w:t>
      </w:r>
      <w:r w:rsidRPr="003C3D9F">
        <w:rPr>
          <w:rFonts w:ascii="David" w:hAnsi="David" w:cs="David"/>
          <w:u w:val="single"/>
          <w:rtl/>
        </w:rPr>
        <w:t>בחברות אג"ח</w:t>
      </w:r>
      <w:r w:rsidR="00003F7F" w:rsidRPr="003C3D9F">
        <w:rPr>
          <w:rFonts w:ascii="David" w:hAnsi="David" w:cs="David"/>
          <w:rtl/>
        </w:rPr>
        <w:t xml:space="preserve">, </w:t>
      </w:r>
      <w:r w:rsidR="00C44279" w:rsidRPr="003C3D9F">
        <w:rPr>
          <w:rFonts w:ascii="David" w:hAnsi="David" w:cs="David" w:hint="cs"/>
          <w:rtl/>
        </w:rPr>
        <w:t>לרוב</w:t>
      </w:r>
      <w:r w:rsidR="00003F7F" w:rsidRPr="003C3D9F">
        <w:rPr>
          <w:rFonts w:ascii="David" w:hAnsi="David" w:cs="David"/>
          <w:rtl/>
        </w:rPr>
        <w:t xml:space="preserve"> </w:t>
      </w:r>
      <w:r w:rsidR="00003F7F" w:rsidRPr="003C3D9F">
        <w:rPr>
          <w:rFonts w:ascii="David" w:hAnsi="David" w:cs="David"/>
          <w:u w:val="single"/>
          <w:rtl/>
        </w:rPr>
        <w:t>חברות א</w:t>
      </w:r>
      <w:r w:rsidRPr="003C3D9F">
        <w:rPr>
          <w:rFonts w:ascii="David" w:hAnsi="David" w:cs="David"/>
          <w:u w:val="single"/>
          <w:rtl/>
        </w:rPr>
        <w:t>חזקות</w:t>
      </w:r>
      <w:r w:rsidRPr="003C3D9F">
        <w:rPr>
          <w:rFonts w:ascii="David" w:hAnsi="David" w:cs="David"/>
          <w:rtl/>
        </w:rPr>
        <w:t xml:space="preserve">, שיש להן רק נושים פיננסיים. </w:t>
      </w:r>
      <w:r w:rsidR="003A0DCB" w:rsidRPr="003C3D9F">
        <w:rPr>
          <w:rFonts w:ascii="David" w:hAnsi="David" w:cs="David" w:hint="cs"/>
          <w:rtl/>
        </w:rPr>
        <w:t>הה</w:t>
      </w:r>
      <w:r w:rsidR="00C44279" w:rsidRPr="003C3D9F">
        <w:rPr>
          <w:rFonts w:ascii="David" w:hAnsi="David" w:cs="David" w:hint="cs"/>
          <w:rtl/>
        </w:rPr>
        <w:t>ליך נותן זמן נוסף לחברה להגיע להסדר בלי הקפאת הליכים. הליך שמתנהל מחוץ לביהמ"ש, אך את ההסדר צריך לאשר בביהמ"ש.</w:t>
      </w:r>
    </w:p>
    <w:p w14:paraId="029E46AA" w14:textId="77777777" w:rsidR="008A6386" w:rsidRPr="003C3D9F" w:rsidRDefault="008A6386" w:rsidP="00AA271B">
      <w:pPr>
        <w:pStyle w:val="a7"/>
        <w:numPr>
          <w:ilvl w:val="0"/>
          <w:numId w:val="58"/>
        </w:numPr>
        <w:spacing w:after="60" w:line="360" w:lineRule="auto"/>
        <w:jc w:val="both"/>
        <w:rPr>
          <w:rFonts w:ascii="David" w:hAnsi="David" w:cs="David"/>
        </w:rPr>
      </w:pPr>
      <w:r w:rsidRPr="003C3D9F">
        <w:rPr>
          <w:rFonts w:ascii="David" w:hAnsi="David" w:cs="David"/>
          <w:b/>
          <w:bCs/>
          <w:rtl/>
        </w:rPr>
        <w:t>כינוס נכסים</w:t>
      </w:r>
      <w:r w:rsidR="0067508B" w:rsidRPr="003C3D9F">
        <w:rPr>
          <w:rFonts w:ascii="David" w:hAnsi="David" w:cs="David" w:hint="cs"/>
          <w:rtl/>
        </w:rPr>
        <w:t xml:space="preserve"> </w:t>
      </w:r>
      <w:r w:rsidR="0067508B" w:rsidRPr="003C3D9F">
        <w:rPr>
          <w:rFonts w:ascii="David" w:hAnsi="David" w:cs="David" w:hint="cs"/>
          <w:b/>
          <w:bCs/>
          <w:rtl/>
        </w:rPr>
        <w:t>-</w:t>
      </w:r>
      <w:r w:rsidRPr="003C3D9F">
        <w:rPr>
          <w:rFonts w:ascii="David" w:hAnsi="David" w:cs="David"/>
          <w:rtl/>
        </w:rPr>
        <w:t xml:space="preserve"> לא הליך </w:t>
      </w:r>
      <w:r w:rsidR="00AE6CAB" w:rsidRPr="003C3D9F">
        <w:rPr>
          <w:rFonts w:ascii="David" w:hAnsi="David" w:cs="David"/>
          <w:rtl/>
        </w:rPr>
        <w:t>חדל"פ</w:t>
      </w:r>
      <w:r w:rsidRPr="003C3D9F">
        <w:rPr>
          <w:rFonts w:ascii="David" w:hAnsi="David" w:cs="David"/>
          <w:rtl/>
        </w:rPr>
        <w:t xml:space="preserve"> קלאסי. יש לו שלושה שימושים עיקריים</w:t>
      </w:r>
      <w:r w:rsidR="00A61536" w:rsidRPr="003C3D9F">
        <w:rPr>
          <w:rFonts w:ascii="David" w:hAnsi="David" w:cs="David" w:hint="cs"/>
          <w:rtl/>
        </w:rPr>
        <w:t>:</w:t>
      </w:r>
      <w:r w:rsidRPr="003C3D9F">
        <w:rPr>
          <w:rFonts w:ascii="David" w:hAnsi="David" w:cs="David"/>
          <w:rtl/>
        </w:rPr>
        <w:t xml:space="preserve"> </w:t>
      </w:r>
    </w:p>
    <w:p w14:paraId="0D098B5A" w14:textId="23C862F6" w:rsidR="008A6386" w:rsidRPr="00EF409B" w:rsidRDefault="008A6386" w:rsidP="002420BF">
      <w:pPr>
        <w:pStyle w:val="a7"/>
        <w:numPr>
          <w:ilvl w:val="0"/>
          <w:numId w:val="1"/>
        </w:numPr>
        <w:spacing w:after="60" w:line="360" w:lineRule="auto"/>
        <w:contextualSpacing w:val="0"/>
        <w:jc w:val="both"/>
        <w:rPr>
          <w:rFonts w:ascii="David" w:hAnsi="David" w:cs="David"/>
        </w:rPr>
      </w:pPr>
      <w:r w:rsidRPr="00EF409B">
        <w:rPr>
          <w:rFonts w:ascii="David" w:hAnsi="David" w:cs="David"/>
          <w:rtl/>
        </w:rPr>
        <w:t xml:space="preserve">כינוס נכסים </w:t>
      </w:r>
      <w:r w:rsidR="002C1D4C" w:rsidRPr="00EF409B">
        <w:rPr>
          <w:rFonts w:ascii="David" w:hAnsi="David" w:cs="David"/>
          <w:rtl/>
        </w:rPr>
        <w:t xml:space="preserve">למימוש </w:t>
      </w:r>
      <w:r w:rsidRPr="00EF409B">
        <w:rPr>
          <w:rFonts w:ascii="David" w:hAnsi="David" w:cs="David"/>
          <w:rtl/>
        </w:rPr>
        <w:t>שעבוד נכסי צף</w:t>
      </w:r>
      <w:r w:rsidR="003C3D9F">
        <w:rPr>
          <w:rFonts w:ascii="David" w:hAnsi="David" w:cs="David" w:hint="cs"/>
          <w:rtl/>
        </w:rPr>
        <w:t xml:space="preserve"> (חברה)</w:t>
      </w:r>
    </w:p>
    <w:p w14:paraId="4233B9E3" w14:textId="77777777" w:rsidR="008A6386" w:rsidRPr="00EF409B" w:rsidRDefault="008A6386" w:rsidP="002420BF">
      <w:pPr>
        <w:pStyle w:val="a7"/>
        <w:numPr>
          <w:ilvl w:val="0"/>
          <w:numId w:val="1"/>
        </w:numPr>
        <w:spacing w:after="60" w:line="360" w:lineRule="auto"/>
        <w:contextualSpacing w:val="0"/>
        <w:jc w:val="both"/>
        <w:rPr>
          <w:rFonts w:ascii="David" w:hAnsi="David" w:cs="David"/>
        </w:rPr>
      </w:pPr>
      <w:r w:rsidRPr="00EF409B">
        <w:rPr>
          <w:rFonts w:ascii="David" w:hAnsi="David" w:cs="David"/>
          <w:rtl/>
        </w:rPr>
        <w:t xml:space="preserve">כינוס נכסים </w:t>
      </w:r>
      <w:r w:rsidR="002C1D4C" w:rsidRPr="00EF409B">
        <w:rPr>
          <w:rFonts w:ascii="David" w:hAnsi="David" w:cs="David"/>
          <w:rtl/>
        </w:rPr>
        <w:t>למימוש שעבוד קבוע או עיקול (</w:t>
      </w:r>
      <w:r w:rsidRPr="00EF409B">
        <w:rPr>
          <w:rFonts w:ascii="David" w:hAnsi="David" w:cs="David"/>
          <w:rtl/>
        </w:rPr>
        <w:t>הוצאה לפועל</w:t>
      </w:r>
      <w:r w:rsidR="002C1D4C" w:rsidRPr="00EF409B">
        <w:rPr>
          <w:rFonts w:ascii="David" w:hAnsi="David" w:cs="David"/>
          <w:rtl/>
        </w:rPr>
        <w:t>)</w:t>
      </w:r>
    </w:p>
    <w:p w14:paraId="556F2128" w14:textId="19CFD6CD" w:rsidR="008A6386" w:rsidRDefault="008A6386" w:rsidP="002420BF">
      <w:pPr>
        <w:pStyle w:val="a7"/>
        <w:numPr>
          <w:ilvl w:val="0"/>
          <w:numId w:val="1"/>
        </w:numPr>
        <w:spacing w:after="60" w:line="360" w:lineRule="auto"/>
        <w:contextualSpacing w:val="0"/>
        <w:jc w:val="both"/>
        <w:rPr>
          <w:rFonts w:ascii="David" w:hAnsi="David" w:cs="David"/>
        </w:rPr>
      </w:pPr>
      <w:r w:rsidRPr="00EF409B">
        <w:rPr>
          <w:rFonts w:ascii="David" w:hAnsi="David" w:cs="David"/>
          <w:rtl/>
        </w:rPr>
        <w:t>כינוס נכסים בהליכי פשיטת רגל</w:t>
      </w:r>
      <w:r w:rsidR="003C3D9F">
        <w:rPr>
          <w:rFonts w:ascii="David" w:hAnsi="David" w:cs="David" w:hint="cs"/>
          <w:rtl/>
        </w:rPr>
        <w:t xml:space="preserve"> (יחיד)</w:t>
      </w:r>
    </w:p>
    <w:p w14:paraId="442821A6" w14:textId="77777777" w:rsidR="002420BF" w:rsidRPr="00EF409B" w:rsidRDefault="002420BF" w:rsidP="002420BF">
      <w:pPr>
        <w:pStyle w:val="a7"/>
        <w:spacing w:after="60" w:line="360" w:lineRule="auto"/>
        <w:contextualSpacing w:val="0"/>
        <w:jc w:val="both"/>
        <w:rPr>
          <w:rFonts w:ascii="David" w:hAnsi="David" w:cs="David"/>
        </w:rPr>
      </w:pPr>
    </w:p>
    <w:p w14:paraId="2357D513" w14:textId="303BC849" w:rsidR="0061280B" w:rsidRPr="002420BF" w:rsidRDefault="0061280B" w:rsidP="00C6090D">
      <w:pPr>
        <w:pStyle w:val="2"/>
        <w:spacing w:before="0" w:after="60" w:line="360" w:lineRule="auto"/>
        <w:jc w:val="both"/>
        <w:rPr>
          <w:rFonts w:ascii="David" w:hAnsi="David" w:cs="David"/>
          <w:sz w:val="32"/>
          <w:szCs w:val="32"/>
          <w:u w:val="single"/>
          <w:rtl/>
        </w:rPr>
      </w:pPr>
      <w:proofErr w:type="spellStart"/>
      <w:r w:rsidRPr="002420BF">
        <w:rPr>
          <w:rFonts w:ascii="David" w:hAnsi="David" w:cs="David"/>
          <w:sz w:val="32"/>
          <w:szCs w:val="32"/>
          <w:u w:val="single"/>
          <w:rtl/>
        </w:rPr>
        <w:t>רציונל</w:t>
      </w:r>
      <w:r w:rsidR="002420BF" w:rsidRPr="002420BF">
        <w:rPr>
          <w:rFonts w:ascii="David" w:hAnsi="David" w:cs="David" w:hint="cs"/>
          <w:sz w:val="32"/>
          <w:szCs w:val="32"/>
          <w:u w:val="single"/>
          <w:rtl/>
        </w:rPr>
        <w:t>י</w:t>
      </w:r>
      <w:r w:rsidRPr="002420BF">
        <w:rPr>
          <w:rFonts w:ascii="David" w:hAnsi="David" w:cs="David"/>
          <w:sz w:val="32"/>
          <w:szCs w:val="32"/>
          <w:u w:val="single"/>
          <w:rtl/>
        </w:rPr>
        <w:t>ם</w:t>
      </w:r>
      <w:proofErr w:type="spellEnd"/>
    </w:p>
    <w:p w14:paraId="7B95EFB3" w14:textId="2491973A" w:rsidR="0061280B" w:rsidRPr="008A2691" w:rsidRDefault="0061280B" w:rsidP="00AA271B">
      <w:pPr>
        <w:pStyle w:val="a7"/>
        <w:numPr>
          <w:ilvl w:val="0"/>
          <w:numId w:val="59"/>
        </w:numPr>
        <w:spacing w:after="60" w:line="360" w:lineRule="auto"/>
        <w:jc w:val="both"/>
        <w:rPr>
          <w:rFonts w:ascii="David" w:hAnsi="David" w:cs="David"/>
          <w:rtl/>
        </w:rPr>
      </w:pPr>
      <w:r w:rsidRPr="00407F3E">
        <w:rPr>
          <w:rFonts w:ascii="David" w:hAnsi="David" w:cs="David"/>
          <w:b/>
          <w:bCs/>
          <w:u w:val="double"/>
          <w:rtl/>
        </w:rPr>
        <w:t>התיאוריה הכלכלית של המשפט</w:t>
      </w:r>
      <w:r w:rsidR="00395E9A" w:rsidRPr="008A2691">
        <w:rPr>
          <w:rFonts w:ascii="David" w:hAnsi="David" w:cs="David" w:hint="cs"/>
          <w:rtl/>
        </w:rPr>
        <w:t xml:space="preserve"> </w:t>
      </w:r>
      <w:r w:rsidR="008A2691">
        <w:rPr>
          <w:rFonts w:ascii="David" w:hAnsi="David" w:cs="David"/>
          <w:b/>
          <w:bCs/>
          <w:rtl/>
        </w:rPr>
        <w:t>–</w:t>
      </w:r>
      <w:r w:rsidRPr="008A2691">
        <w:rPr>
          <w:rFonts w:ascii="David" w:hAnsi="David" w:cs="David"/>
          <w:rtl/>
        </w:rPr>
        <w:t xml:space="preserve"> </w:t>
      </w:r>
      <w:r w:rsidR="008A2691">
        <w:rPr>
          <w:rFonts w:ascii="David" w:hAnsi="David" w:cs="David" w:hint="cs"/>
          <w:rtl/>
        </w:rPr>
        <w:t xml:space="preserve">(קואוז) </w:t>
      </w:r>
      <w:r w:rsidRPr="008A2691">
        <w:rPr>
          <w:rFonts w:ascii="David" w:hAnsi="David" w:cs="David"/>
          <w:u w:val="single"/>
          <w:rtl/>
        </w:rPr>
        <w:t>להשיא את העושר של החברה</w:t>
      </w:r>
      <w:r w:rsidRPr="008A2691">
        <w:rPr>
          <w:rFonts w:ascii="David" w:hAnsi="David" w:cs="David"/>
          <w:rtl/>
        </w:rPr>
        <w:t>. להעלות את הערך של המשאבים</w:t>
      </w:r>
      <w:r w:rsidR="00395E9A" w:rsidRPr="008A2691">
        <w:rPr>
          <w:rFonts w:ascii="David" w:hAnsi="David" w:cs="David" w:hint="cs"/>
          <w:rtl/>
        </w:rPr>
        <w:t xml:space="preserve">, הרגולטר לא </w:t>
      </w:r>
      <w:r w:rsidR="007853FD" w:rsidRPr="008A2691">
        <w:rPr>
          <w:rFonts w:ascii="David" w:hAnsi="David" w:cs="David" w:hint="cs"/>
          <w:rtl/>
        </w:rPr>
        <w:t>צריך לה</w:t>
      </w:r>
      <w:r w:rsidR="00395E9A" w:rsidRPr="008A2691">
        <w:rPr>
          <w:rFonts w:ascii="David" w:hAnsi="David" w:cs="David" w:hint="cs"/>
          <w:rtl/>
        </w:rPr>
        <w:t xml:space="preserve">תערב </w:t>
      </w:r>
      <w:r w:rsidR="007853FD" w:rsidRPr="008A2691">
        <w:rPr>
          <w:rFonts w:ascii="David" w:hAnsi="David" w:cs="David" w:hint="cs"/>
          <w:rtl/>
        </w:rPr>
        <w:t xml:space="preserve">בגלל שפועלת </w:t>
      </w:r>
      <w:r w:rsidR="00395E9A" w:rsidRPr="008A2691">
        <w:rPr>
          <w:rFonts w:ascii="David" w:hAnsi="David" w:cs="David" w:hint="cs"/>
          <w:rtl/>
        </w:rPr>
        <w:t>"היד הנעלמה"</w:t>
      </w:r>
      <w:r w:rsidR="008A2691">
        <w:rPr>
          <w:rFonts w:ascii="David" w:hAnsi="David" w:cs="David" w:hint="cs"/>
          <w:rtl/>
        </w:rPr>
        <w:t xml:space="preserve">- בהיעדר כשלי שוק הדברים יגיעו להסדר בסופו של דבר. </w:t>
      </w:r>
      <w:r w:rsidRPr="008A2691">
        <w:rPr>
          <w:rFonts w:ascii="David" w:hAnsi="David" w:cs="David"/>
          <w:rtl/>
        </w:rPr>
        <w:t xml:space="preserve"> צריך להשאיר את המצב כמו שהוא, באמצעות ד</w:t>
      </w:r>
      <w:r w:rsidR="006370AD" w:rsidRPr="008A2691">
        <w:rPr>
          <w:rFonts w:ascii="David" w:hAnsi="David" w:cs="David"/>
          <w:rtl/>
        </w:rPr>
        <w:t>יני החוזים וההתקשרויות החוזיו</w:t>
      </w:r>
      <w:r w:rsidR="006370AD" w:rsidRPr="008A2691">
        <w:rPr>
          <w:rFonts w:ascii="David" w:hAnsi="David" w:cs="David" w:hint="cs"/>
          <w:rtl/>
        </w:rPr>
        <w:t>ת. אבל</w:t>
      </w:r>
      <w:r w:rsidR="008A2691" w:rsidRPr="008A2691">
        <w:rPr>
          <w:rFonts w:ascii="David" w:hAnsi="David" w:cs="David"/>
        </w:rPr>
        <w:sym w:font="Wingdings" w:char="F0E7"/>
      </w:r>
      <w:r w:rsidR="006370AD" w:rsidRPr="008A2691">
        <w:rPr>
          <w:rFonts w:ascii="David" w:hAnsi="David" w:cs="David" w:hint="cs"/>
          <w:rtl/>
        </w:rPr>
        <w:t xml:space="preserve"> </w:t>
      </w:r>
      <w:r w:rsidR="00D248CC" w:rsidRPr="008A2691">
        <w:rPr>
          <w:rFonts w:ascii="David" w:hAnsi="David" w:cs="David" w:hint="cs"/>
          <w:rtl/>
        </w:rPr>
        <w:t xml:space="preserve">כיוון </w:t>
      </w:r>
      <w:r w:rsidR="008A2691">
        <w:rPr>
          <w:rFonts w:ascii="David" w:hAnsi="David" w:cs="David" w:hint="cs"/>
          <w:rtl/>
        </w:rPr>
        <w:t>שכן קיימים במציאות</w:t>
      </w:r>
      <w:r w:rsidR="00D248CC" w:rsidRPr="008A2691">
        <w:rPr>
          <w:rFonts w:ascii="David" w:hAnsi="David" w:cs="David" w:hint="cs"/>
          <w:rtl/>
        </w:rPr>
        <w:t xml:space="preserve"> </w:t>
      </w:r>
      <w:r w:rsidR="00D248CC" w:rsidRPr="008A2691">
        <w:rPr>
          <w:rFonts w:ascii="David" w:hAnsi="David" w:cs="David" w:hint="cs"/>
          <w:u w:val="single"/>
          <w:rtl/>
        </w:rPr>
        <w:t>כשלי שוק</w:t>
      </w:r>
      <w:r w:rsidR="00D248CC" w:rsidRPr="008A2691">
        <w:rPr>
          <w:rFonts w:ascii="David" w:hAnsi="David" w:cs="David" w:hint="cs"/>
          <w:rtl/>
        </w:rPr>
        <w:t xml:space="preserve"> </w:t>
      </w:r>
      <w:r w:rsidR="008A2691">
        <w:rPr>
          <w:rFonts w:ascii="David" w:hAnsi="David" w:cs="David" w:hint="cs"/>
          <w:rtl/>
        </w:rPr>
        <w:t xml:space="preserve">התאוריה לא יעילה, והשוק </w:t>
      </w:r>
      <w:r w:rsidRPr="008A2691">
        <w:rPr>
          <w:rFonts w:ascii="David" w:hAnsi="David" w:cs="David"/>
          <w:rtl/>
        </w:rPr>
        <w:t>צריך חקיקה ומשפט</w:t>
      </w:r>
      <w:r w:rsidR="008A2691">
        <w:rPr>
          <w:rFonts w:ascii="David" w:hAnsi="David" w:cs="David" w:hint="cs"/>
          <w:rtl/>
        </w:rPr>
        <w:t xml:space="preserve">. הכשלים: </w:t>
      </w:r>
    </w:p>
    <w:p w14:paraId="42198FE7" w14:textId="307F4ACB" w:rsidR="0061280B" w:rsidRPr="00EF409B" w:rsidRDefault="0061280B" w:rsidP="002420BF">
      <w:pPr>
        <w:pStyle w:val="a7"/>
        <w:numPr>
          <w:ilvl w:val="0"/>
          <w:numId w:val="2"/>
        </w:numPr>
        <w:spacing w:after="60" w:line="360" w:lineRule="auto"/>
        <w:jc w:val="both"/>
        <w:rPr>
          <w:rFonts w:ascii="David" w:hAnsi="David" w:cs="David"/>
          <w:rtl/>
        </w:rPr>
      </w:pPr>
      <w:r w:rsidRPr="00EF409B">
        <w:rPr>
          <w:rFonts w:ascii="David" w:hAnsi="David" w:cs="David"/>
          <w:u w:val="single"/>
          <w:rtl/>
        </w:rPr>
        <w:t xml:space="preserve">עלויות </w:t>
      </w:r>
      <w:r w:rsidRPr="008A2691">
        <w:rPr>
          <w:rFonts w:ascii="David" w:hAnsi="David" w:cs="David"/>
          <w:u w:val="single"/>
          <w:rtl/>
        </w:rPr>
        <w:t>עסקה</w:t>
      </w:r>
      <w:r w:rsidR="008A2691" w:rsidRPr="008A2691">
        <w:rPr>
          <w:rFonts w:ascii="David" w:hAnsi="David" w:cs="David" w:hint="cs"/>
          <w:u w:val="single"/>
          <w:rtl/>
        </w:rPr>
        <w:t xml:space="preserve"> גבוהות</w:t>
      </w:r>
      <w:r w:rsidRPr="00EF409B">
        <w:rPr>
          <w:rFonts w:ascii="David" w:hAnsi="David" w:cs="David"/>
          <w:rtl/>
        </w:rPr>
        <w:t xml:space="preserve"> - באמצעות חוזים נגיע לעסקה יעילה כמו שאמרנו, אבל לשם חוזה צריך לקחת עו"ד, לנהל משא ומתן ואז ייתכן שהעסקה לא תהיה כדאית. </w:t>
      </w:r>
      <w:r w:rsidR="008A2691">
        <w:rPr>
          <w:rFonts w:ascii="David" w:hAnsi="David" w:cs="David" w:hint="cs"/>
          <w:rtl/>
        </w:rPr>
        <w:t>בעיקר כשמדובר בהתקשרות בין הרבה גורמים.</w:t>
      </w:r>
    </w:p>
    <w:p w14:paraId="69B25DB8" w14:textId="77777777" w:rsidR="0061280B" w:rsidRPr="00EF409B" w:rsidRDefault="0061280B" w:rsidP="002420BF">
      <w:pPr>
        <w:pStyle w:val="a7"/>
        <w:numPr>
          <w:ilvl w:val="0"/>
          <w:numId w:val="2"/>
        </w:numPr>
        <w:spacing w:after="60" w:line="360" w:lineRule="auto"/>
        <w:jc w:val="both"/>
        <w:rPr>
          <w:rFonts w:ascii="David" w:hAnsi="David" w:cs="David"/>
          <w:u w:val="single"/>
          <w:rtl/>
        </w:rPr>
      </w:pPr>
      <w:r w:rsidRPr="00EF409B">
        <w:rPr>
          <w:rFonts w:ascii="David" w:hAnsi="David" w:cs="David"/>
          <w:u w:val="single"/>
          <w:rtl/>
        </w:rPr>
        <w:t>היעדר מידע -</w:t>
      </w:r>
      <w:r w:rsidRPr="00EF409B">
        <w:rPr>
          <w:rFonts w:ascii="David" w:hAnsi="David" w:cs="David"/>
          <w:rtl/>
        </w:rPr>
        <w:t xml:space="preserve"> יש מידע לא סימטרי בין המו</w:t>
      </w:r>
      <w:r w:rsidR="00524E17" w:rsidRPr="00EF409B">
        <w:rPr>
          <w:rFonts w:ascii="David" w:hAnsi="David" w:cs="David"/>
          <w:rtl/>
        </w:rPr>
        <w:t>כרים לקונים, זה סוג של כשל שוק.</w:t>
      </w:r>
    </w:p>
    <w:p w14:paraId="7AC23CA6" w14:textId="77777777" w:rsidR="0061280B" w:rsidRPr="00EF409B" w:rsidRDefault="0061280B" w:rsidP="002420BF">
      <w:pPr>
        <w:pStyle w:val="a7"/>
        <w:numPr>
          <w:ilvl w:val="0"/>
          <w:numId w:val="2"/>
        </w:numPr>
        <w:spacing w:after="60" w:line="360" w:lineRule="auto"/>
        <w:jc w:val="both"/>
        <w:rPr>
          <w:rFonts w:ascii="David" w:hAnsi="David" w:cs="David"/>
          <w:u w:val="single"/>
          <w:rtl/>
        </w:rPr>
      </w:pPr>
      <w:r w:rsidRPr="00EF409B">
        <w:rPr>
          <w:rFonts w:ascii="David" w:hAnsi="David" w:cs="David"/>
          <w:u w:val="single"/>
          <w:rtl/>
        </w:rPr>
        <w:t>החצנות שליליות</w:t>
      </w:r>
      <w:r w:rsidR="00E91CF6" w:rsidRPr="00EF409B">
        <w:rPr>
          <w:rFonts w:ascii="David" w:hAnsi="David" w:cs="David" w:hint="cs"/>
          <w:u w:val="single"/>
          <w:rtl/>
        </w:rPr>
        <w:t xml:space="preserve"> -</w:t>
      </w:r>
      <w:r w:rsidRPr="00EF409B">
        <w:rPr>
          <w:rFonts w:ascii="David" w:hAnsi="David" w:cs="David"/>
          <w:rtl/>
        </w:rPr>
        <w:t xml:space="preserve"> אנשים עושים עסקה </w:t>
      </w:r>
      <w:r w:rsidR="00524E17" w:rsidRPr="00EF409B">
        <w:rPr>
          <w:rFonts w:ascii="David" w:hAnsi="David" w:cs="David" w:hint="cs"/>
          <w:rtl/>
        </w:rPr>
        <w:t>ורוצים למקסם את הרווח, וע"י זה פוגעים באחר (שני או צד ג'). לדוג', פגיעה בסביבה.</w:t>
      </w:r>
    </w:p>
    <w:p w14:paraId="089DA039" w14:textId="77777777" w:rsidR="0061280B" w:rsidRPr="00EF409B" w:rsidRDefault="0061280B" w:rsidP="002420BF">
      <w:pPr>
        <w:pStyle w:val="a7"/>
        <w:numPr>
          <w:ilvl w:val="0"/>
          <w:numId w:val="2"/>
        </w:numPr>
        <w:spacing w:after="60" w:line="360" w:lineRule="auto"/>
        <w:jc w:val="both"/>
        <w:rPr>
          <w:rFonts w:ascii="David" w:hAnsi="David" w:cs="David"/>
        </w:rPr>
      </w:pPr>
      <w:r w:rsidRPr="00EF409B">
        <w:rPr>
          <w:rFonts w:ascii="David" w:hAnsi="David" w:cs="David"/>
          <w:u w:val="single"/>
          <w:rtl/>
        </w:rPr>
        <w:t>רציונאליות</w:t>
      </w:r>
      <w:r w:rsidR="00E91CF6" w:rsidRPr="00EF409B">
        <w:rPr>
          <w:rFonts w:ascii="David" w:hAnsi="David" w:cs="David" w:hint="cs"/>
          <w:u w:val="single"/>
          <w:rtl/>
        </w:rPr>
        <w:t xml:space="preserve"> -</w:t>
      </w:r>
      <w:r w:rsidR="00E91CF6" w:rsidRPr="00EF409B">
        <w:rPr>
          <w:rFonts w:ascii="David" w:hAnsi="David" w:cs="David" w:hint="cs"/>
          <w:rtl/>
        </w:rPr>
        <w:t xml:space="preserve"> </w:t>
      </w:r>
      <w:r w:rsidR="00524E17" w:rsidRPr="00EF409B">
        <w:rPr>
          <w:rFonts w:ascii="David" w:hAnsi="David" w:cs="David"/>
          <w:rtl/>
        </w:rPr>
        <w:t>לא תמיד אנשים רציונאליים.</w:t>
      </w:r>
    </w:p>
    <w:p w14:paraId="22185E2F" w14:textId="148D3D02" w:rsidR="0061280B" w:rsidRPr="008A2691" w:rsidRDefault="00C47571" w:rsidP="00AA271B">
      <w:pPr>
        <w:pStyle w:val="a7"/>
        <w:numPr>
          <w:ilvl w:val="0"/>
          <w:numId w:val="60"/>
        </w:numPr>
        <w:spacing w:after="60" w:line="360" w:lineRule="auto"/>
        <w:jc w:val="both"/>
        <w:rPr>
          <w:rFonts w:ascii="David" w:hAnsi="David" w:cs="David"/>
          <w:rtl/>
        </w:rPr>
      </w:pPr>
      <w:r w:rsidRPr="008A2691">
        <w:rPr>
          <w:rFonts w:ascii="David" w:hAnsi="David" w:cs="David"/>
          <w:b/>
          <w:bCs/>
          <w:rtl/>
        </w:rPr>
        <w:t xml:space="preserve">מטרת </w:t>
      </w:r>
      <w:r w:rsidR="0061280B" w:rsidRPr="008A2691">
        <w:rPr>
          <w:rFonts w:ascii="David" w:hAnsi="David" w:cs="David"/>
          <w:b/>
          <w:bCs/>
          <w:rtl/>
        </w:rPr>
        <w:t>התיאוריה הכלכלית</w:t>
      </w:r>
      <w:r w:rsidR="008A2691" w:rsidRPr="008A2691">
        <w:rPr>
          <w:rFonts w:ascii="David" w:hAnsi="David" w:cs="David" w:hint="cs"/>
          <w:b/>
          <w:bCs/>
          <w:rtl/>
        </w:rPr>
        <w:t>:</w:t>
      </w:r>
      <w:r w:rsidR="008A2691">
        <w:rPr>
          <w:rFonts w:ascii="David" w:hAnsi="David" w:cs="David" w:hint="cs"/>
          <w:rtl/>
        </w:rPr>
        <w:t xml:space="preserve"> </w:t>
      </w:r>
      <w:r w:rsidR="0061280B" w:rsidRPr="008A2691">
        <w:rPr>
          <w:rFonts w:ascii="David" w:hAnsi="David" w:cs="David"/>
          <w:u w:val="single"/>
          <w:rtl/>
        </w:rPr>
        <w:t>להוזיל את האשראי במשק</w:t>
      </w:r>
      <w:r w:rsidR="008A2691">
        <w:rPr>
          <w:rFonts w:ascii="David" w:hAnsi="David" w:cs="David" w:hint="cs"/>
          <w:rtl/>
        </w:rPr>
        <w:t xml:space="preserve"> </w:t>
      </w:r>
      <w:r w:rsidR="0061280B" w:rsidRPr="008A2691">
        <w:rPr>
          <w:rFonts w:ascii="David" w:hAnsi="David" w:cs="David"/>
          <w:rtl/>
        </w:rPr>
        <w:t>ע</w:t>
      </w:r>
      <w:r w:rsidRPr="008A2691">
        <w:rPr>
          <w:rFonts w:ascii="David" w:hAnsi="David" w:cs="David"/>
          <w:rtl/>
        </w:rPr>
        <w:t>"</w:t>
      </w:r>
      <w:r w:rsidR="0061280B" w:rsidRPr="008A2691">
        <w:rPr>
          <w:rFonts w:ascii="David" w:hAnsi="David" w:cs="David"/>
          <w:rtl/>
        </w:rPr>
        <w:t xml:space="preserve">י </w:t>
      </w:r>
      <w:r w:rsidR="008A2691">
        <w:rPr>
          <w:rFonts w:ascii="David" w:hAnsi="David" w:cs="David" w:hint="cs"/>
          <w:rtl/>
        </w:rPr>
        <w:t xml:space="preserve">הטבה עם הנושים </w:t>
      </w:r>
      <w:r w:rsidR="0061280B" w:rsidRPr="008A2691">
        <w:rPr>
          <w:rFonts w:ascii="David" w:hAnsi="David" w:cs="David"/>
          <w:rtl/>
        </w:rPr>
        <w:t xml:space="preserve">. </w:t>
      </w:r>
      <w:r w:rsidR="004C37A0" w:rsidRPr="008A2691">
        <w:rPr>
          <w:rFonts w:ascii="David" w:hAnsi="David" w:cs="David" w:hint="cs"/>
          <w:rtl/>
        </w:rPr>
        <w:t>דיני חדל"פ מסדירים הסדר במקרה של הסדר ומקטינים את הסיכון, על כן הריבית יורדת, וכתוצאה מכך האשראי</w:t>
      </w:r>
      <w:r w:rsidR="008A2691">
        <w:rPr>
          <w:rFonts w:ascii="David" w:hAnsi="David" w:cs="David" w:hint="cs"/>
          <w:rtl/>
        </w:rPr>
        <w:t xml:space="preserve"> מוזל</w:t>
      </w:r>
      <w:r w:rsidR="004C37A0" w:rsidRPr="008A2691">
        <w:rPr>
          <w:rFonts w:ascii="David" w:hAnsi="David" w:cs="David" w:hint="cs"/>
          <w:rtl/>
        </w:rPr>
        <w:t>.</w:t>
      </w:r>
    </w:p>
    <w:p w14:paraId="1BE202C0" w14:textId="3404426C" w:rsidR="0061280B" w:rsidRPr="008A2691" w:rsidRDefault="00CE3E1F" w:rsidP="00AA271B">
      <w:pPr>
        <w:pStyle w:val="a7"/>
        <w:numPr>
          <w:ilvl w:val="0"/>
          <w:numId w:val="60"/>
        </w:numPr>
        <w:spacing w:after="60" w:line="360" w:lineRule="auto"/>
        <w:jc w:val="both"/>
        <w:rPr>
          <w:rFonts w:ascii="David" w:hAnsi="David" w:cs="David"/>
          <w:rtl/>
        </w:rPr>
      </w:pPr>
      <w:r w:rsidRPr="008A2691">
        <w:rPr>
          <w:rFonts w:ascii="David" w:hAnsi="David" w:cs="David"/>
          <w:b/>
          <w:bCs/>
          <w:rtl/>
        </w:rPr>
        <w:t>דילמת האסיר</w:t>
      </w:r>
      <w:r w:rsidR="00132BF4" w:rsidRPr="008A2691">
        <w:rPr>
          <w:rFonts w:ascii="David" w:hAnsi="David" w:cs="David" w:hint="cs"/>
          <w:b/>
          <w:bCs/>
          <w:rtl/>
        </w:rPr>
        <w:t xml:space="preserve"> </w:t>
      </w:r>
      <w:r w:rsidRPr="008A2691">
        <w:rPr>
          <w:rFonts w:ascii="David" w:hAnsi="David" w:cs="David"/>
          <w:b/>
          <w:bCs/>
          <w:rtl/>
        </w:rPr>
        <w:t>-</w:t>
      </w:r>
      <w:r w:rsidR="00132BF4" w:rsidRPr="008A2691">
        <w:rPr>
          <w:rFonts w:ascii="David" w:hAnsi="David" w:cs="David" w:hint="cs"/>
          <w:rtl/>
        </w:rPr>
        <w:t xml:space="preserve"> </w:t>
      </w:r>
      <w:r w:rsidR="0061280B" w:rsidRPr="008A2691">
        <w:rPr>
          <w:rFonts w:ascii="David" w:hAnsi="David" w:cs="David"/>
          <w:rtl/>
        </w:rPr>
        <w:t xml:space="preserve">דיני חדלות פרעון אמורים לשקף את החוזים </w:t>
      </w:r>
      <w:r w:rsidRPr="008A2691">
        <w:rPr>
          <w:rFonts w:ascii="David" w:hAnsi="David" w:cs="David"/>
          <w:rtl/>
        </w:rPr>
        <w:t>שהיו הצדדים עושים, א</w:t>
      </w:r>
      <w:r w:rsidR="008C16BA" w:rsidRPr="008A2691">
        <w:rPr>
          <w:rFonts w:ascii="David" w:hAnsi="David" w:cs="David" w:hint="cs"/>
          <w:rtl/>
        </w:rPr>
        <w:t>ך בגלל ש</w:t>
      </w:r>
      <w:r w:rsidRPr="008A2691">
        <w:rPr>
          <w:rFonts w:ascii="David" w:hAnsi="David" w:cs="David"/>
          <w:rtl/>
        </w:rPr>
        <w:t>ישנו כשל</w:t>
      </w:r>
      <w:r w:rsidR="008C16BA" w:rsidRPr="008A2691">
        <w:rPr>
          <w:rFonts w:ascii="David" w:hAnsi="David" w:cs="David" w:hint="cs"/>
          <w:rtl/>
        </w:rPr>
        <w:t xml:space="preserve"> הם לא עושים</w:t>
      </w:r>
      <w:r w:rsidR="0061280B" w:rsidRPr="008A2691">
        <w:rPr>
          <w:rFonts w:ascii="David" w:hAnsi="David" w:cs="David"/>
          <w:rtl/>
        </w:rPr>
        <w:t xml:space="preserve">. </w:t>
      </w:r>
      <w:r w:rsidR="00C47571" w:rsidRPr="008A2691">
        <w:rPr>
          <w:rFonts w:ascii="David" w:hAnsi="David" w:cs="David"/>
          <w:rtl/>
        </w:rPr>
        <w:t>ישנה</w:t>
      </w:r>
      <w:r w:rsidR="0061280B" w:rsidRPr="008A2691">
        <w:rPr>
          <w:rFonts w:ascii="David" w:hAnsi="David" w:cs="David"/>
          <w:rtl/>
        </w:rPr>
        <w:t xml:space="preserve"> נקודת מצב לא יעילה, משום שיש בי</w:t>
      </w:r>
      <w:r w:rsidR="00C47571" w:rsidRPr="008A2691">
        <w:rPr>
          <w:rFonts w:ascii="David" w:hAnsi="David" w:cs="David"/>
          <w:rtl/>
        </w:rPr>
        <w:t>ן הצדדים</w:t>
      </w:r>
      <w:r w:rsidR="0061280B" w:rsidRPr="008A2691">
        <w:rPr>
          <w:rFonts w:ascii="David" w:hAnsi="David" w:cs="David"/>
          <w:rtl/>
        </w:rPr>
        <w:t xml:space="preserve"> ניגוד</w:t>
      </w:r>
      <w:r w:rsidR="008C16BA" w:rsidRPr="008A2691">
        <w:rPr>
          <w:rFonts w:ascii="David" w:hAnsi="David" w:cs="David"/>
          <w:rtl/>
        </w:rPr>
        <w:t xml:space="preserve">י </w:t>
      </w:r>
      <w:r w:rsidR="00BF203A" w:rsidRPr="008A2691">
        <w:rPr>
          <w:rFonts w:ascii="David" w:hAnsi="David" w:cs="David" w:hint="cs"/>
          <w:rtl/>
        </w:rPr>
        <w:t>עניינים, נושים לא ידועים, עלויות עסקה</w:t>
      </w:r>
      <w:r w:rsidR="008A2691">
        <w:rPr>
          <w:rFonts w:ascii="David" w:hAnsi="David" w:cs="David" w:hint="cs"/>
          <w:rtl/>
        </w:rPr>
        <w:t xml:space="preserve"> ופיקוח</w:t>
      </w:r>
      <w:r w:rsidR="00BF203A" w:rsidRPr="008A2691">
        <w:rPr>
          <w:rFonts w:ascii="David" w:hAnsi="David" w:cs="David" w:hint="cs"/>
          <w:rtl/>
        </w:rPr>
        <w:t>, נושים עתידיים.</w:t>
      </w:r>
      <w:r w:rsidR="008A2691">
        <w:rPr>
          <w:rFonts w:ascii="David" w:hAnsi="David" w:cs="David" w:hint="cs"/>
          <w:rtl/>
        </w:rPr>
        <w:t xml:space="preserve"> </w:t>
      </w:r>
    </w:p>
    <w:p w14:paraId="489032C7" w14:textId="4E753C45" w:rsidR="0061280B" w:rsidRPr="008A2691" w:rsidRDefault="0061280B" w:rsidP="00AA271B">
      <w:pPr>
        <w:pStyle w:val="a7"/>
        <w:numPr>
          <w:ilvl w:val="0"/>
          <w:numId w:val="61"/>
        </w:numPr>
        <w:spacing w:after="60" w:line="360" w:lineRule="auto"/>
        <w:jc w:val="both"/>
        <w:rPr>
          <w:rFonts w:ascii="David" w:hAnsi="David" w:cs="David"/>
          <w:rtl/>
        </w:rPr>
      </w:pPr>
      <w:r w:rsidRPr="008A2691">
        <w:rPr>
          <w:rFonts w:ascii="David" w:hAnsi="David" w:cs="David"/>
          <w:u w:val="single"/>
          <w:rtl/>
        </w:rPr>
        <w:t>בעיית המאגר המשותף</w:t>
      </w:r>
      <w:r w:rsidR="000610BC" w:rsidRPr="008A2691">
        <w:rPr>
          <w:rFonts w:ascii="David" w:hAnsi="David" w:cs="David" w:hint="cs"/>
          <w:u w:val="single"/>
          <w:rtl/>
        </w:rPr>
        <w:t xml:space="preserve"> -</w:t>
      </w:r>
      <w:r w:rsidR="000610BC" w:rsidRPr="008A2691">
        <w:rPr>
          <w:rFonts w:ascii="David" w:hAnsi="David" w:cs="David" w:hint="cs"/>
          <w:rtl/>
        </w:rPr>
        <w:t xml:space="preserve"> </w:t>
      </w:r>
      <w:r w:rsidR="008A2691" w:rsidRPr="008A2691">
        <w:rPr>
          <w:rFonts w:ascii="David" w:hAnsi="David" w:cs="David" w:hint="cs"/>
          <w:rtl/>
        </w:rPr>
        <w:t xml:space="preserve">הדילמה מגלה תוצאה לא יעילה </w:t>
      </w:r>
      <w:r w:rsidR="008A2691" w:rsidRPr="008A2691">
        <w:rPr>
          <w:rFonts w:ascii="David" w:hAnsi="David" w:cs="David"/>
          <w:rtl/>
        </w:rPr>
        <w:t>–</w:t>
      </w:r>
      <w:r w:rsidR="008A2691" w:rsidRPr="008A2691">
        <w:rPr>
          <w:rFonts w:ascii="David" w:hAnsi="David" w:cs="David" w:hint="cs"/>
          <w:rtl/>
        </w:rPr>
        <w:t xml:space="preserve"> בה הנושים ממהרים לנקוט בפעולה מיידית לממש את הנכסים במקום לחכות להסדר קולקטיבי שהיה משיא הכי הרבה רווח, כי מפחדים שאחרים ינקטו לפניהם. </w:t>
      </w:r>
      <w:r w:rsidR="00342E5C" w:rsidRPr="008A2691">
        <w:rPr>
          <w:rFonts w:ascii="David" w:hAnsi="David" w:cs="David"/>
          <w:rtl/>
        </w:rPr>
        <w:t xml:space="preserve">לכולם יש אינטרס זהה, אך </w:t>
      </w:r>
      <w:r w:rsidRPr="008A2691">
        <w:rPr>
          <w:rFonts w:ascii="David" w:hAnsi="David" w:cs="David"/>
          <w:rtl/>
        </w:rPr>
        <w:t>יש</w:t>
      </w:r>
      <w:r w:rsidR="00342E5C" w:rsidRPr="008A2691">
        <w:rPr>
          <w:rFonts w:ascii="David" w:hAnsi="David" w:cs="David"/>
          <w:rtl/>
        </w:rPr>
        <w:t>נה</w:t>
      </w:r>
      <w:r w:rsidR="000610BC" w:rsidRPr="008A2691">
        <w:rPr>
          <w:rFonts w:ascii="David" w:hAnsi="David" w:cs="David" w:hint="cs"/>
          <w:rtl/>
        </w:rPr>
        <w:t xml:space="preserve"> </w:t>
      </w:r>
      <w:r w:rsidRPr="008A2691">
        <w:rPr>
          <w:rFonts w:ascii="David" w:hAnsi="David" w:cs="David"/>
          <w:rtl/>
        </w:rPr>
        <w:t>בעיית תיאום</w:t>
      </w:r>
      <w:r w:rsidR="008C16BA" w:rsidRPr="008A2691">
        <w:rPr>
          <w:rFonts w:ascii="David" w:hAnsi="David" w:cs="David" w:hint="cs"/>
          <w:rtl/>
        </w:rPr>
        <w:t xml:space="preserve"> ולכן כל אחד פועל לרווחתו האישית שנגמרת בהפסדו.</w:t>
      </w:r>
    </w:p>
    <w:p w14:paraId="5EF8CA84" w14:textId="77777777" w:rsidR="0061280B" w:rsidRPr="008A2691" w:rsidRDefault="003A0D8A" w:rsidP="00AA271B">
      <w:pPr>
        <w:pStyle w:val="a7"/>
        <w:numPr>
          <w:ilvl w:val="0"/>
          <w:numId w:val="62"/>
        </w:numPr>
        <w:spacing w:after="60" w:line="360" w:lineRule="auto"/>
        <w:jc w:val="both"/>
        <w:rPr>
          <w:rFonts w:ascii="David" w:hAnsi="David" w:cs="David"/>
          <w:b/>
          <w:bCs/>
          <w:rtl/>
        </w:rPr>
      </w:pPr>
      <w:r w:rsidRPr="008A2691">
        <w:rPr>
          <w:rFonts w:ascii="David" w:hAnsi="David" w:cs="David"/>
          <w:b/>
          <w:bCs/>
          <w:rtl/>
        </w:rPr>
        <w:t>יתרונות השאת</w:t>
      </w:r>
      <w:r w:rsidR="0061280B" w:rsidRPr="008A2691">
        <w:rPr>
          <w:rFonts w:ascii="David" w:hAnsi="David" w:cs="David"/>
          <w:b/>
          <w:bCs/>
          <w:rtl/>
        </w:rPr>
        <w:t xml:space="preserve"> הערך בהליך קולקטיבי</w:t>
      </w:r>
      <w:r w:rsidR="001D67A5" w:rsidRPr="008A2691">
        <w:rPr>
          <w:rFonts w:ascii="David" w:hAnsi="David" w:cs="David" w:hint="cs"/>
          <w:b/>
          <w:bCs/>
          <w:rtl/>
        </w:rPr>
        <w:t>:</w:t>
      </w:r>
    </w:p>
    <w:p w14:paraId="097E1C13" w14:textId="77777777" w:rsidR="003A0D8A" w:rsidRPr="00EF409B" w:rsidRDefault="0061280B" w:rsidP="002420BF">
      <w:pPr>
        <w:pStyle w:val="a7"/>
        <w:numPr>
          <w:ilvl w:val="0"/>
          <w:numId w:val="3"/>
        </w:numPr>
        <w:spacing w:after="60" w:line="360" w:lineRule="auto"/>
        <w:jc w:val="both"/>
        <w:rPr>
          <w:rFonts w:ascii="David" w:hAnsi="David" w:cs="David"/>
        </w:rPr>
      </w:pPr>
      <w:r w:rsidRPr="00EF409B">
        <w:rPr>
          <w:rFonts w:ascii="David" w:hAnsi="David" w:cs="David"/>
          <w:rtl/>
        </w:rPr>
        <w:t xml:space="preserve">מכירה כעסק חי, מכלול הנכסים </w:t>
      </w:r>
    </w:p>
    <w:p w14:paraId="4607AA84" w14:textId="77777777" w:rsidR="0061280B" w:rsidRPr="00EF409B" w:rsidRDefault="0061280B" w:rsidP="002420BF">
      <w:pPr>
        <w:pStyle w:val="a7"/>
        <w:numPr>
          <w:ilvl w:val="0"/>
          <w:numId w:val="3"/>
        </w:numPr>
        <w:spacing w:after="60" w:line="360" w:lineRule="auto"/>
        <w:jc w:val="both"/>
        <w:rPr>
          <w:rFonts w:ascii="David" w:hAnsi="David" w:cs="David"/>
        </w:rPr>
      </w:pPr>
      <w:r w:rsidRPr="00EF409B">
        <w:rPr>
          <w:rFonts w:ascii="David" w:hAnsi="David" w:cs="David"/>
          <w:rtl/>
        </w:rPr>
        <w:t xml:space="preserve">מניעת מרוץ גביה שמפחית ערך </w:t>
      </w:r>
    </w:p>
    <w:p w14:paraId="2F256AD6" w14:textId="4DADD1AB" w:rsidR="003A0D8A" w:rsidRPr="00EF409B" w:rsidRDefault="0061280B" w:rsidP="002420BF">
      <w:pPr>
        <w:pStyle w:val="a7"/>
        <w:numPr>
          <w:ilvl w:val="0"/>
          <w:numId w:val="3"/>
        </w:numPr>
        <w:spacing w:after="60" w:line="360" w:lineRule="auto"/>
        <w:jc w:val="both"/>
        <w:rPr>
          <w:rFonts w:ascii="David" w:hAnsi="David" w:cs="David"/>
        </w:rPr>
      </w:pPr>
      <w:r w:rsidRPr="00EF409B">
        <w:rPr>
          <w:rFonts w:ascii="David" w:hAnsi="David" w:cs="David"/>
          <w:rtl/>
        </w:rPr>
        <w:lastRenderedPageBreak/>
        <w:t xml:space="preserve">מניעת עלויות מקבילות </w:t>
      </w:r>
      <w:r w:rsidR="008A2691">
        <w:rPr>
          <w:rFonts w:ascii="David" w:hAnsi="David" w:cs="David" w:hint="cs"/>
          <w:rtl/>
        </w:rPr>
        <w:t>של הליכי גבויה פרטניים</w:t>
      </w:r>
    </w:p>
    <w:p w14:paraId="49806843" w14:textId="205159C6" w:rsidR="0061280B" w:rsidRDefault="00BF203A" w:rsidP="002420BF">
      <w:pPr>
        <w:pStyle w:val="a7"/>
        <w:numPr>
          <w:ilvl w:val="0"/>
          <w:numId w:val="3"/>
        </w:numPr>
        <w:spacing w:after="60" w:line="360" w:lineRule="auto"/>
        <w:jc w:val="both"/>
        <w:rPr>
          <w:rFonts w:ascii="David" w:hAnsi="David" w:cs="David"/>
        </w:rPr>
      </w:pPr>
      <w:r w:rsidRPr="00EF409B">
        <w:rPr>
          <w:rFonts w:ascii="David" w:hAnsi="David" w:cs="David"/>
          <w:rtl/>
        </w:rPr>
        <w:t>הפחתת עלויות פיקוח</w:t>
      </w:r>
      <w:r w:rsidR="008A2691">
        <w:rPr>
          <w:rFonts w:ascii="David" w:hAnsi="David" w:cs="David" w:hint="cs"/>
          <w:rtl/>
        </w:rPr>
        <w:t xml:space="preserve"> של הנושים</w:t>
      </w:r>
    </w:p>
    <w:p w14:paraId="6EB99537" w14:textId="541F8468" w:rsidR="00407F3E" w:rsidRPr="00407F3E" w:rsidRDefault="00407F3E" w:rsidP="00AA271B">
      <w:pPr>
        <w:pStyle w:val="a7"/>
        <w:numPr>
          <w:ilvl w:val="0"/>
          <w:numId w:val="62"/>
        </w:numPr>
        <w:spacing w:after="60" w:line="360" w:lineRule="auto"/>
        <w:jc w:val="both"/>
        <w:rPr>
          <w:rFonts w:ascii="David" w:hAnsi="David" w:cs="David"/>
          <w:b/>
          <w:bCs/>
        </w:rPr>
      </w:pPr>
      <w:r w:rsidRPr="00407F3E">
        <w:rPr>
          <w:rFonts w:ascii="David" w:hAnsi="David" w:cs="David" w:hint="cs"/>
          <w:b/>
          <w:bCs/>
          <w:rtl/>
        </w:rPr>
        <w:t>לא ניתן בפועל להכרות חוזה קולקטיבי בהליך חדל"פ</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Pr>
          <w:rFonts w:ascii="David" w:hAnsi="David" w:cs="David" w:hint="cs"/>
          <w:rtl/>
        </w:rPr>
        <w:t xml:space="preserve">יש נושים לא ידועים ונושים עתידיים, נושים לא רצוניים,עלויות עסקה גבוהות בהתקשרות בין המון גורמים,ניגוד עניינים באכיפת החוזה בין הנושים השונים. </w:t>
      </w:r>
    </w:p>
    <w:p w14:paraId="58276558" w14:textId="42928FE3" w:rsidR="00407F3E" w:rsidRPr="00407F3E" w:rsidRDefault="00407F3E" w:rsidP="00AA271B">
      <w:pPr>
        <w:pStyle w:val="a7"/>
        <w:numPr>
          <w:ilvl w:val="0"/>
          <w:numId w:val="61"/>
        </w:numPr>
        <w:spacing w:after="60" w:line="360" w:lineRule="auto"/>
        <w:jc w:val="both"/>
        <w:rPr>
          <w:rFonts w:ascii="David" w:hAnsi="David" w:cs="David"/>
          <w:b/>
          <w:bCs/>
        </w:rPr>
      </w:pPr>
      <w:r>
        <w:rPr>
          <w:rFonts w:ascii="David" w:hAnsi="David" w:cs="David" w:hint="cs"/>
          <w:b/>
          <w:bCs/>
          <w:rtl/>
        </w:rPr>
        <w:t xml:space="preserve">לכן </w:t>
      </w:r>
      <w:r w:rsidRPr="00407F3E">
        <w:rPr>
          <w:rFonts w:ascii="David" w:hAnsi="David" w:cs="David"/>
          <w:b/>
          <w:bCs/>
        </w:rPr>
        <w:sym w:font="Wingdings" w:char="F0E7"/>
      </w:r>
      <w:r>
        <w:rPr>
          <w:rFonts w:ascii="David" w:hAnsi="David" w:cs="David" w:hint="cs"/>
          <w:b/>
          <w:bCs/>
          <w:rtl/>
        </w:rPr>
        <w:t xml:space="preserve"> </w:t>
      </w:r>
      <w:r w:rsidRPr="00407F3E">
        <w:rPr>
          <w:rFonts w:ascii="David" w:hAnsi="David" w:cs="David" w:hint="cs"/>
          <w:rtl/>
        </w:rPr>
        <w:t xml:space="preserve">כדי להגיע למצב יעיל, </w:t>
      </w:r>
      <w:r w:rsidRPr="00407F3E">
        <w:rPr>
          <w:rFonts w:ascii="David" w:hAnsi="David" w:cs="David" w:hint="cs"/>
          <w:u w:val="single"/>
          <w:rtl/>
        </w:rPr>
        <w:t>דיני חדל"פ כופים חוזה על הצדדים או לחילופין, כופים הסדר קוגנטי</w:t>
      </w:r>
      <w:r w:rsidRPr="00407F3E">
        <w:rPr>
          <w:rFonts w:ascii="David" w:hAnsi="David" w:cs="David" w:hint="cs"/>
          <w:rtl/>
        </w:rPr>
        <w:t xml:space="preserve"> המסדיר את החלוקה ומייעל את המצב.</w:t>
      </w:r>
      <w:r>
        <w:rPr>
          <w:rFonts w:ascii="David" w:hAnsi="David" w:cs="David" w:hint="cs"/>
          <w:b/>
          <w:bCs/>
          <w:rtl/>
        </w:rPr>
        <w:t xml:space="preserve"> </w:t>
      </w:r>
    </w:p>
    <w:p w14:paraId="5E2CA7FB" w14:textId="77777777" w:rsidR="009F62BF" w:rsidRPr="00407F3E" w:rsidRDefault="009F62BF" w:rsidP="00AA271B">
      <w:pPr>
        <w:pStyle w:val="a7"/>
        <w:numPr>
          <w:ilvl w:val="0"/>
          <w:numId w:val="61"/>
        </w:numPr>
        <w:spacing w:after="60" w:line="360" w:lineRule="auto"/>
        <w:jc w:val="both"/>
        <w:rPr>
          <w:rFonts w:ascii="David" w:hAnsi="David" w:cs="David"/>
        </w:rPr>
      </w:pPr>
      <w:r w:rsidRPr="00407F3E">
        <w:rPr>
          <w:rFonts w:ascii="David" w:hAnsi="David" w:cs="David" w:hint="cs"/>
          <w:b/>
          <w:bCs/>
          <w:rtl/>
        </w:rPr>
        <w:t>תיאוריה חדשה -</w:t>
      </w:r>
      <w:r w:rsidRPr="00407F3E">
        <w:rPr>
          <w:rFonts w:ascii="David" w:hAnsi="David" w:cs="David" w:hint="cs"/>
          <w:rtl/>
        </w:rPr>
        <w:t xml:space="preserve"> להפוך את דיני החדל"פ לדיספוזיטיביים ולחזור לדיני החוזים, כיוון שהנושים בחדל"פ תמיד ינסו להכניס את החברה לחדל"פ טרם זמנה אם יבינו שכך ירוויחו יותר.</w:t>
      </w:r>
    </w:p>
    <w:p w14:paraId="7D1FC0BB" w14:textId="77777777" w:rsidR="00407F3E" w:rsidRPr="00407F3E" w:rsidRDefault="0061280B" w:rsidP="00AA271B">
      <w:pPr>
        <w:pStyle w:val="a7"/>
        <w:numPr>
          <w:ilvl w:val="0"/>
          <w:numId w:val="59"/>
        </w:numPr>
        <w:spacing w:after="60" w:line="360" w:lineRule="auto"/>
        <w:jc w:val="both"/>
        <w:rPr>
          <w:rFonts w:ascii="David" w:hAnsi="David" w:cs="David"/>
        </w:rPr>
      </w:pPr>
      <w:r w:rsidRPr="00407F3E">
        <w:rPr>
          <w:rFonts w:ascii="David" w:hAnsi="David" w:cs="David"/>
          <w:b/>
          <w:bCs/>
          <w:u w:val="double"/>
          <w:rtl/>
        </w:rPr>
        <w:t>ה</w:t>
      </w:r>
      <w:r w:rsidR="004C69CF" w:rsidRPr="00407F3E">
        <w:rPr>
          <w:rFonts w:ascii="David" w:hAnsi="David" w:cs="David" w:hint="cs"/>
          <w:b/>
          <w:bCs/>
          <w:u w:val="double"/>
          <w:rtl/>
        </w:rPr>
        <w:t>תיאוריה החברתית של המשפט</w:t>
      </w:r>
      <w:r w:rsidR="004C69CF" w:rsidRPr="00407F3E">
        <w:rPr>
          <w:rFonts w:ascii="David" w:hAnsi="David" w:cs="David" w:hint="cs"/>
          <w:b/>
          <w:bCs/>
          <w:rtl/>
        </w:rPr>
        <w:t xml:space="preserve"> -</w:t>
      </w:r>
      <w:r w:rsidR="005667E4" w:rsidRPr="00407F3E">
        <w:rPr>
          <w:rFonts w:ascii="David" w:hAnsi="David" w:cs="David"/>
          <w:rtl/>
        </w:rPr>
        <w:t xml:space="preserve"> יעילות </w:t>
      </w:r>
      <w:r w:rsidRPr="00407F3E">
        <w:rPr>
          <w:rFonts w:ascii="David" w:hAnsi="David" w:cs="David"/>
          <w:rtl/>
        </w:rPr>
        <w:t>כלכלית היא לא המטרה היחידה</w:t>
      </w:r>
      <w:r w:rsidR="005667E4" w:rsidRPr="00407F3E">
        <w:rPr>
          <w:rFonts w:ascii="David" w:hAnsi="David" w:cs="David"/>
          <w:rtl/>
        </w:rPr>
        <w:t>,</w:t>
      </w:r>
      <w:r w:rsidRPr="00407F3E">
        <w:rPr>
          <w:rFonts w:ascii="David" w:hAnsi="David" w:cs="David"/>
          <w:rtl/>
        </w:rPr>
        <w:t xml:space="preserve"> אלא </w:t>
      </w:r>
      <w:r w:rsidR="004E1D86" w:rsidRPr="00407F3E">
        <w:rPr>
          <w:rFonts w:ascii="David" w:hAnsi="David" w:cs="David" w:hint="cs"/>
          <w:rtl/>
        </w:rPr>
        <w:t>ישנן מטרות נוספות כגון: ח</w:t>
      </w:r>
      <w:r w:rsidRPr="00407F3E">
        <w:rPr>
          <w:rFonts w:ascii="David" w:hAnsi="David" w:cs="David"/>
          <w:rtl/>
        </w:rPr>
        <w:t>לוקה צודקת</w:t>
      </w:r>
      <w:r w:rsidR="004E1D86" w:rsidRPr="00407F3E">
        <w:rPr>
          <w:rFonts w:ascii="David" w:hAnsi="David" w:cs="David" w:hint="cs"/>
          <w:rtl/>
        </w:rPr>
        <w:t xml:space="preserve"> של</w:t>
      </w:r>
      <w:r w:rsidRPr="00407F3E">
        <w:rPr>
          <w:rFonts w:ascii="David" w:hAnsi="David" w:cs="David"/>
          <w:rtl/>
        </w:rPr>
        <w:t xml:space="preserve"> </w:t>
      </w:r>
      <w:r w:rsidR="004E1D86" w:rsidRPr="00407F3E">
        <w:rPr>
          <w:rFonts w:ascii="David" w:hAnsi="David" w:cs="David" w:hint="cs"/>
          <w:rtl/>
        </w:rPr>
        <w:t>נכסי</w:t>
      </w:r>
      <w:r w:rsidRPr="00407F3E">
        <w:rPr>
          <w:rFonts w:ascii="David" w:hAnsi="David" w:cs="David"/>
          <w:rtl/>
        </w:rPr>
        <w:t xml:space="preserve"> החייב</w:t>
      </w:r>
      <w:r w:rsidR="004E1D86" w:rsidRPr="00407F3E">
        <w:rPr>
          <w:rFonts w:ascii="David" w:hAnsi="David" w:cs="David" w:hint="cs"/>
          <w:rtl/>
        </w:rPr>
        <w:t>, הבטחת תעסוקה, הפחתת נטל על הקופה הציבורית, דאגה ללקוחות, דאגה לספקים, מניעת פקט דומינו של נפילת ספקים נוספים, סיוע לבעלי מניות</w:t>
      </w:r>
      <w:r w:rsidRPr="00407F3E">
        <w:rPr>
          <w:rFonts w:ascii="David" w:hAnsi="David" w:cs="David"/>
          <w:rtl/>
        </w:rPr>
        <w:t>.</w:t>
      </w:r>
      <w:r w:rsidR="004E1D86" w:rsidRPr="00407F3E">
        <w:rPr>
          <w:rFonts w:ascii="David" w:hAnsi="David" w:cs="David" w:hint="cs"/>
          <w:rtl/>
        </w:rPr>
        <w:t xml:space="preserve"> </w:t>
      </w:r>
    </w:p>
    <w:p w14:paraId="7B27670A" w14:textId="052A216F" w:rsidR="00407F3E" w:rsidRDefault="00407F3E" w:rsidP="00AA271B">
      <w:pPr>
        <w:pStyle w:val="a7"/>
        <w:numPr>
          <w:ilvl w:val="0"/>
          <w:numId w:val="64"/>
        </w:numPr>
        <w:spacing w:after="60" w:line="360" w:lineRule="auto"/>
        <w:jc w:val="both"/>
        <w:rPr>
          <w:rFonts w:ascii="David" w:hAnsi="David" w:cs="David"/>
        </w:rPr>
      </w:pPr>
      <w:r w:rsidRPr="00407F3E">
        <w:rPr>
          <w:rFonts w:ascii="David" w:hAnsi="David" w:cs="David" w:hint="cs"/>
          <w:u w:val="double"/>
          <w:rtl/>
        </w:rPr>
        <w:t>הגישה בישראל :</w:t>
      </w:r>
      <w:r>
        <w:rPr>
          <w:rFonts w:ascii="David" w:hAnsi="David" w:cs="David" w:hint="cs"/>
          <w:u w:val="single"/>
          <w:rtl/>
        </w:rPr>
        <w:t xml:space="preserve"> </w:t>
      </w:r>
      <w:r w:rsidRPr="00407F3E">
        <w:rPr>
          <w:rFonts w:ascii="David" w:hAnsi="David" w:cs="David" w:hint="cs"/>
          <w:rtl/>
        </w:rPr>
        <w:t>נ</w:t>
      </w:r>
      <w:r w:rsidR="004E1D86" w:rsidRPr="00407F3E">
        <w:rPr>
          <w:rFonts w:ascii="David" w:hAnsi="David" w:cs="David" w:hint="cs"/>
          <w:rtl/>
        </w:rPr>
        <w:t xml:space="preserve">וטים לגישה </w:t>
      </w:r>
      <w:r w:rsidRPr="00407F3E">
        <w:rPr>
          <w:rFonts w:ascii="David" w:hAnsi="David" w:cs="David" w:hint="cs"/>
          <w:rtl/>
        </w:rPr>
        <w:t>החברתית</w:t>
      </w:r>
      <w:r w:rsidR="004E1D86" w:rsidRPr="00407F3E">
        <w:rPr>
          <w:rFonts w:ascii="David" w:hAnsi="David" w:cs="David" w:hint="cs"/>
          <w:rtl/>
        </w:rPr>
        <w:t>, שבד"כ תעדיף הבראה על פירוק</w:t>
      </w:r>
      <w:r>
        <w:rPr>
          <w:rFonts w:ascii="David" w:hAnsi="David" w:cs="David" w:hint="cs"/>
          <w:rtl/>
        </w:rPr>
        <w:t xml:space="preserve"> בהתחשב בשיקולים חברתיים נוסף לשיקולי הנושים</w:t>
      </w:r>
      <w:r w:rsidR="004E1D86" w:rsidRPr="00407F3E">
        <w:rPr>
          <w:rFonts w:ascii="David" w:hAnsi="David" w:cs="David" w:hint="cs"/>
          <w:rtl/>
        </w:rPr>
        <w:t>.</w:t>
      </w:r>
    </w:p>
    <w:p w14:paraId="3C515C04" w14:textId="17E51DB8" w:rsidR="00407F3E" w:rsidRDefault="00407F3E" w:rsidP="00AA271B">
      <w:pPr>
        <w:pStyle w:val="a7"/>
        <w:numPr>
          <w:ilvl w:val="0"/>
          <w:numId w:val="65"/>
        </w:numPr>
        <w:spacing w:after="60" w:line="360" w:lineRule="auto"/>
        <w:jc w:val="both"/>
        <w:rPr>
          <w:rFonts w:ascii="David" w:hAnsi="David" w:cs="David"/>
        </w:rPr>
      </w:pPr>
      <w:r w:rsidRPr="00407F3E">
        <w:rPr>
          <w:rFonts w:ascii="David" w:hAnsi="David" w:cs="David" w:hint="cs"/>
          <w:u w:val="single"/>
          <w:rtl/>
        </w:rPr>
        <w:t>הכרה בחקיקה:</w:t>
      </w:r>
      <w:r>
        <w:rPr>
          <w:rFonts w:ascii="David" w:hAnsi="David" w:cs="David" w:hint="cs"/>
          <w:rtl/>
        </w:rPr>
        <w:t xml:space="preserve"> </w:t>
      </w:r>
      <w:r w:rsidRPr="00407F3E">
        <w:rPr>
          <w:rFonts w:ascii="David" w:hAnsi="David" w:cs="David" w:hint="cs"/>
          <w:highlight w:val="yellow"/>
          <w:rtl/>
        </w:rPr>
        <w:t>תיקון 19 לחוק החברות</w:t>
      </w:r>
      <w:r>
        <w:rPr>
          <w:rFonts w:ascii="David" w:hAnsi="David" w:cs="David" w:hint="cs"/>
          <w:rtl/>
        </w:rPr>
        <w:t xml:space="preserve"> </w:t>
      </w:r>
      <w:r>
        <w:rPr>
          <w:rFonts w:ascii="David" w:hAnsi="David" w:cs="David"/>
          <w:rtl/>
        </w:rPr>
        <w:t>–</w:t>
      </w:r>
      <w:r>
        <w:rPr>
          <w:rFonts w:ascii="David" w:hAnsi="David" w:cs="David" w:hint="cs"/>
          <w:rtl/>
        </w:rPr>
        <w:t xml:space="preserve"> פיתוח </w:t>
      </w:r>
      <w:r w:rsidRPr="00407F3E">
        <w:rPr>
          <w:rFonts w:ascii="David" w:hAnsi="David" w:cs="David" w:hint="cs"/>
          <w:highlight w:val="yellow"/>
          <w:rtl/>
        </w:rPr>
        <w:t>ס' 350</w:t>
      </w:r>
      <w:r>
        <w:rPr>
          <w:rFonts w:ascii="David" w:hAnsi="David" w:cs="David" w:hint="cs"/>
          <w:rtl/>
        </w:rPr>
        <w:t xml:space="preserve"> המכיר באינטרסים נוספים מלבד האינטרסים של הנושים. </w:t>
      </w:r>
    </w:p>
    <w:p w14:paraId="7B95E9B7" w14:textId="13D862A7" w:rsidR="00407F3E" w:rsidRPr="00000550" w:rsidRDefault="00407F3E" w:rsidP="00AA271B">
      <w:pPr>
        <w:pStyle w:val="a7"/>
        <w:numPr>
          <w:ilvl w:val="0"/>
          <w:numId w:val="65"/>
        </w:numPr>
        <w:spacing w:after="60" w:line="360" w:lineRule="auto"/>
        <w:jc w:val="both"/>
        <w:rPr>
          <w:rFonts w:ascii="David" w:hAnsi="David" w:cs="David"/>
        </w:rPr>
      </w:pPr>
      <w:r w:rsidRPr="00407F3E">
        <w:rPr>
          <w:rFonts w:ascii="David" w:hAnsi="David" w:cs="David" w:hint="cs"/>
          <w:u w:val="single"/>
          <w:rtl/>
        </w:rPr>
        <w:t>הכרה בפסיקה:</w:t>
      </w:r>
      <w:r>
        <w:rPr>
          <w:rFonts w:ascii="David" w:hAnsi="David" w:cs="David" w:hint="cs"/>
          <w:rtl/>
        </w:rPr>
        <w:t xml:space="preserve"> </w:t>
      </w:r>
      <w:r w:rsidRPr="00000550">
        <w:rPr>
          <w:rFonts w:ascii="David" w:hAnsi="David" w:cs="David" w:hint="cs"/>
          <w:b/>
          <w:bCs/>
          <w:highlight w:val="yellow"/>
          <w:rtl/>
        </w:rPr>
        <w:t>פרש</w:t>
      </w:r>
      <w:r w:rsidR="00000550" w:rsidRPr="00000550">
        <w:rPr>
          <w:rFonts w:ascii="David" w:hAnsi="David" w:cs="David" w:hint="cs"/>
          <w:b/>
          <w:bCs/>
          <w:highlight w:val="yellow"/>
          <w:rtl/>
        </w:rPr>
        <w:t xml:space="preserve">ת </w:t>
      </w:r>
      <w:r w:rsidRPr="00000550">
        <w:rPr>
          <w:rFonts w:ascii="David" w:hAnsi="David" w:cs="David" w:hint="cs"/>
          <w:b/>
          <w:bCs/>
          <w:highlight w:val="yellow"/>
          <w:rtl/>
        </w:rPr>
        <w:t>כור</w:t>
      </w:r>
      <w:r w:rsidR="00000550">
        <w:rPr>
          <w:rFonts w:ascii="David" w:hAnsi="David" w:cs="David" w:hint="cs"/>
          <w:b/>
          <w:bCs/>
          <w:highlight w:val="yellow"/>
          <w:rtl/>
        </w:rPr>
        <w:t>+ פרשת איי.אס.איי+ פרשת  ייעוץ</w:t>
      </w:r>
      <w:r w:rsidRPr="00407F3E">
        <w:rPr>
          <w:rFonts w:ascii="David" w:hAnsi="David" w:cs="David" w:hint="cs"/>
          <w:b/>
          <w:bCs/>
          <w:highlight w:val="yellow"/>
          <w:rtl/>
        </w:rPr>
        <w:t xml:space="preserve"> וברית פיקוח</w:t>
      </w:r>
      <w:r w:rsidRPr="00407F3E">
        <w:rPr>
          <w:rFonts w:ascii="David" w:hAnsi="David" w:cs="David" w:hint="cs"/>
          <w:rtl/>
        </w:rPr>
        <w:t xml:space="preserve"> הן דוגמאות לרצון בהבראה </w:t>
      </w:r>
      <w:r w:rsidR="00000550">
        <w:rPr>
          <w:rFonts w:ascii="David" w:hAnsi="David" w:cs="David" w:hint="cs"/>
          <w:rtl/>
        </w:rPr>
        <w:t xml:space="preserve">על פני פירוק </w:t>
      </w:r>
      <w:r w:rsidRPr="00407F3E">
        <w:rPr>
          <w:rFonts w:ascii="David" w:hAnsi="David" w:cs="David" w:hint="cs"/>
          <w:rtl/>
        </w:rPr>
        <w:t>והתחשבות בהשלכות רוחביות על החברה.</w:t>
      </w:r>
    </w:p>
    <w:p w14:paraId="6CC8FD37" w14:textId="77777777" w:rsidR="0061280B" w:rsidRPr="00407F3E" w:rsidRDefault="005667E4" w:rsidP="00AA271B">
      <w:pPr>
        <w:pStyle w:val="a7"/>
        <w:numPr>
          <w:ilvl w:val="0"/>
          <w:numId w:val="63"/>
        </w:numPr>
        <w:spacing w:after="60" w:line="360" w:lineRule="auto"/>
        <w:jc w:val="both"/>
        <w:rPr>
          <w:rFonts w:ascii="David" w:hAnsi="David" w:cs="David"/>
          <w:rtl/>
        </w:rPr>
      </w:pPr>
      <w:r w:rsidRPr="00407F3E">
        <w:rPr>
          <w:rFonts w:ascii="David" w:hAnsi="David" w:cs="David"/>
          <w:b/>
          <w:bCs/>
          <w:u w:val="single"/>
          <w:rtl/>
        </w:rPr>
        <w:t>ביקורת</w:t>
      </w:r>
      <w:r w:rsidR="00810D52" w:rsidRPr="00407F3E">
        <w:rPr>
          <w:rFonts w:ascii="David" w:hAnsi="David" w:cs="David" w:hint="cs"/>
          <w:b/>
          <w:bCs/>
          <w:u w:val="single"/>
          <w:rtl/>
        </w:rPr>
        <w:t xml:space="preserve"> </w:t>
      </w:r>
      <w:r w:rsidR="000E1791" w:rsidRPr="00407F3E">
        <w:rPr>
          <w:rFonts w:ascii="David" w:hAnsi="David" w:cs="David" w:hint="cs"/>
          <w:b/>
          <w:bCs/>
          <w:u w:val="single"/>
          <w:rtl/>
        </w:rPr>
        <w:t>-</w:t>
      </w:r>
      <w:r w:rsidR="00810D52" w:rsidRPr="00407F3E">
        <w:rPr>
          <w:rFonts w:ascii="David" w:hAnsi="David" w:cs="David" w:hint="cs"/>
          <w:rtl/>
        </w:rPr>
        <w:t xml:space="preserve"> </w:t>
      </w:r>
      <w:r w:rsidR="004E1D86" w:rsidRPr="00407F3E">
        <w:rPr>
          <w:rFonts w:ascii="David" w:hAnsi="David" w:cs="David" w:hint="cs"/>
          <w:rtl/>
        </w:rPr>
        <w:t>קשה להכריע בסוגיות ערכיות, מדוע שביהמ"ש יכריע בסוגיות רוחב כלכליות שכאלו? הגישה עלולה להעלות את האשראי ולא להפחיתו. האם חברה צריכה לגלם מטרות חברתיות, העול החברתי נופל על נושי החברה בניגוד לתפיסה הרווחת שמטרה חברתית נופלת על כתפי המדינה.</w:t>
      </w:r>
      <w:r w:rsidR="0061280B" w:rsidRPr="00407F3E">
        <w:rPr>
          <w:rFonts w:ascii="David" w:hAnsi="David" w:cs="David"/>
          <w:rtl/>
        </w:rPr>
        <w:t xml:space="preserve"> </w:t>
      </w:r>
    </w:p>
    <w:p w14:paraId="75A72588" w14:textId="77777777" w:rsidR="00EF409B" w:rsidRPr="00EF409B" w:rsidRDefault="00EF409B" w:rsidP="002420BF">
      <w:pPr>
        <w:spacing w:after="60" w:line="360" w:lineRule="auto"/>
        <w:jc w:val="both"/>
        <w:rPr>
          <w:rtl/>
        </w:rPr>
      </w:pPr>
    </w:p>
    <w:p w14:paraId="2857CAAB" w14:textId="77777777" w:rsidR="00E44B7B" w:rsidRPr="002420BF" w:rsidRDefault="00A82FCE" w:rsidP="002420BF">
      <w:pPr>
        <w:pStyle w:val="1"/>
        <w:spacing w:before="0" w:after="60" w:line="360" w:lineRule="auto"/>
        <w:jc w:val="both"/>
        <w:rPr>
          <w:rFonts w:ascii="David" w:hAnsi="David" w:cs="David"/>
          <w:color w:val="FF0000"/>
          <w:rtl/>
        </w:rPr>
      </w:pPr>
      <w:r w:rsidRPr="002420BF">
        <w:rPr>
          <w:rFonts w:ascii="David" w:hAnsi="David" w:cs="David"/>
          <w:color w:val="FF0000"/>
          <w:rtl/>
        </w:rPr>
        <w:t>ייזום הליכים ועילה לפתיחתם</w:t>
      </w:r>
    </w:p>
    <w:p w14:paraId="205F903B" w14:textId="15E0308C" w:rsidR="00000550" w:rsidRPr="00000550" w:rsidRDefault="00284DB1" w:rsidP="00AA271B">
      <w:pPr>
        <w:pStyle w:val="a7"/>
        <w:numPr>
          <w:ilvl w:val="0"/>
          <w:numId w:val="59"/>
        </w:numPr>
        <w:spacing w:after="60" w:line="360" w:lineRule="auto"/>
        <w:jc w:val="both"/>
        <w:rPr>
          <w:rFonts w:ascii="David" w:hAnsi="David" w:cs="David"/>
          <w:b/>
          <w:bCs/>
          <w:u w:val="single"/>
        </w:rPr>
      </w:pPr>
      <w:r w:rsidRPr="00000550">
        <w:rPr>
          <w:rFonts w:ascii="David" w:hAnsi="David" w:cs="David"/>
          <w:b/>
          <w:bCs/>
          <w:u w:val="single"/>
          <w:rtl/>
        </w:rPr>
        <w:t>מטרת דיני חדל"פ</w:t>
      </w:r>
      <w:r w:rsidR="00000550">
        <w:rPr>
          <w:rFonts w:ascii="David" w:hAnsi="David" w:cs="David" w:hint="cs"/>
          <w:b/>
          <w:bCs/>
          <w:u w:val="single"/>
          <w:rtl/>
        </w:rPr>
        <w:t xml:space="preserve"> - </w:t>
      </w:r>
      <w:r w:rsidRPr="00000550">
        <w:rPr>
          <w:rFonts w:ascii="David" w:hAnsi="David" w:cs="David"/>
          <w:rtl/>
        </w:rPr>
        <w:t>מטרת דינים אלו היא חלוקה שוויונית</w:t>
      </w:r>
      <w:r w:rsidR="002141DF" w:rsidRPr="00000550">
        <w:rPr>
          <w:rFonts w:ascii="David" w:hAnsi="David" w:cs="David" w:hint="cs"/>
          <w:rtl/>
        </w:rPr>
        <w:t xml:space="preserve"> וצודקת</w:t>
      </w:r>
      <w:r w:rsidR="00000550" w:rsidRPr="00000550">
        <w:rPr>
          <w:rFonts w:ascii="David" w:hAnsi="David" w:cs="David" w:hint="cs"/>
          <w:rtl/>
        </w:rPr>
        <w:t>- חברתית וכלכלית</w:t>
      </w:r>
      <w:r w:rsidRPr="00000550">
        <w:rPr>
          <w:rFonts w:ascii="David" w:hAnsi="David" w:cs="David"/>
          <w:rtl/>
        </w:rPr>
        <w:t>, תוך הנחה של</w:t>
      </w:r>
      <w:r w:rsidR="00000550" w:rsidRPr="00000550">
        <w:rPr>
          <w:rFonts w:ascii="David" w:hAnsi="David" w:cs="David" w:hint="cs"/>
          <w:rtl/>
        </w:rPr>
        <w:t>חייב</w:t>
      </w:r>
      <w:r w:rsidRPr="00000550">
        <w:rPr>
          <w:rFonts w:ascii="David" w:hAnsi="David" w:cs="David"/>
          <w:rtl/>
        </w:rPr>
        <w:t xml:space="preserve"> אין מספיק נכסים לפרוע את חובותיו</w:t>
      </w:r>
      <w:r w:rsidR="00000550" w:rsidRPr="00000550">
        <w:rPr>
          <w:rFonts w:ascii="David" w:hAnsi="David" w:cs="David" w:hint="cs"/>
          <w:rtl/>
        </w:rPr>
        <w:t>.</w:t>
      </w:r>
      <w:r w:rsidR="002141DF" w:rsidRPr="00000550">
        <w:rPr>
          <w:rFonts w:ascii="David" w:hAnsi="David" w:cs="David" w:hint="cs"/>
          <w:u w:val="single"/>
          <w:rtl/>
        </w:rPr>
        <w:t>דיני החדל"פ מאפשרים:</w:t>
      </w:r>
      <w:r w:rsidR="00000550" w:rsidRPr="00000550">
        <w:rPr>
          <w:rFonts w:ascii="David" w:hAnsi="David" w:cs="David"/>
          <w:rtl/>
        </w:rPr>
        <w:t xml:space="preserve"> </w:t>
      </w:r>
      <w:r w:rsidR="00000550" w:rsidRPr="00EF409B">
        <w:rPr>
          <w:rFonts w:ascii="David" w:hAnsi="David" w:cs="David"/>
          <w:rtl/>
        </w:rPr>
        <w:t>מנגנון כינוס ומימוש נכסים יעיל של נכסי חייב חדל פרעון</w:t>
      </w:r>
      <w:r w:rsidR="00000550">
        <w:rPr>
          <w:rFonts w:ascii="David" w:hAnsi="David" w:cs="David" w:hint="cs"/>
          <w:b/>
          <w:bCs/>
          <w:u w:val="single"/>
          <w:rtl/>
        </w:rPr>
        <w:t>,</w:t>
      </w:r>
      <w:r w:rsidR="00000550" w:rsidRPr="00000550">
        <w:rPr>
          <w:rFonts w:ascii="David" w:hAnsi="David" w:cs="David"/>
          <w:rtl/>
        </w:rPr>
        <w:t>מנגנון גבייה אפקטיב</w:t>
      </w:r>
      <w:r w:rsidR="00000550" w:rsidRPr="00000550">
        <w:rPr>
          <w:rFonts w:ascii="David" w:hAnsi="David" w:cs="David" w:hint="cs"/>
          <w:rtl/>
        </w:rPr>
        <w:t>י</w:t>
      </w:r>
      <w:r w:rsidR="00000550" w:rsidRPr="00000550">
        <w:rPr>
          <w:rFonts w:ascii="David" w:hAnsi="David" w:cs="David"/>
          <w:rtl/>
        </w:rPr>
        <w:t xml:space="preserve"> </w:t>
      </w:r>
      <w:r w:rsidR="00000550">
        <w:rPr>
          <w:rFonts w:ascii="David" w:hAnsi="David" w:cs="David" w:hint="cs"/>
          <w:rtl/>
        </w:rPr>
        <w:t>ו</w:t>
      </w:r>
      <w:r w:rsidR="00000550" w:rsidRPr="00000550">
        <w:rPr>
          <w:rFonts w:ascii="David" w:hAnsi="David" w:cs="David"/>
          <w:rtl/>
        </w:rPr>
        <w:t>הבראת חברות/ מתן אפשרות לחייב לפתוח דף חדש בחייו</w:t>
      </w:r>
    </w:p>
    <w:p w14:paraId="04600C18" w14:textId="65E5F3FB" w:rsidR="00284DB1" w:rsidRPr="00000550" w:rsidRDefault="00284DB1" w:rsidP="00AA271B">
      <w:pPr>
        <w:pStyle w:val="a7"/>
        <w:numPr>
          <w:ilvl w:val="0"/>
          <w:numId w:val="59"/>
        </w:numPr>
        <w:spacing w:after="60" w:line="360" w:lineRule="auto"/>
        <w:jc w:val="both"/>
        <w:rPr>
          <w:rFonts w:ascii="David" w:hAnsi="David" w:cs="David"/>
          <w:rtl/>
        </w:rPr>
      </w:pPr>
      <w:r w:rsidRPr="00000550">
        <w:rPr>
          <w:rFonts w:ascii="David" w:hAnsi="David" w:cs="David"/>
          <w:b/>
          <w:bCs/>
          <w:u w:val="single"/>
          <w:rtl/>
        </w:rPr>
        <w:t>עיתוי</w:t>
      </w:r>
      <w:r w:rsidRPr="00000550">
        <w:rPr>
          <w:rFonts w:ascii="David" w:hAnsi="David" w:cs="David" w:hint="cs"/>
          <w:b/>
          <w:bCs/>
          <w:u w:val="single"/>
          <w:rtl/>
        </w:rPr>
        <w:t xml:space="preserve"> </w:t>
      </w:r>
      <w:r w:rsidR="002141DF" w:rsidRPr="00000550">
        <w:rPr>
          <w:rFonts w:ascii="David" w:hAnsi="David" w:cs="David" w:hint="cs"/>
          <w:b/>
          <w:bCs/>
          <w:u w:val="single"/>
          <w:rtl/>
        </w:rPr>
        <w:t>פתיחת ההליך</w:t>
      </w:r>
      <w:r w:rsidR="002141DF" w:rsidRPr="00000550">
        <w:rPr>
          <w:rFonts w:ascii="David" w:hAnsi="David" w:cs="David" w:hint="cs"/>
          <w:b/>
          <w:bCs/>
          <w:rtl/>
        </w:rPr>
        <w:t xml:space="preserve"> </w:t>
      </w:r>
      <w:r w:rsidRPr="00000550">
        <w:rPr>
          <w:rFonts w:ascii="David" w:hAnsi="David" w:cs="David"/>
          <w:b/>
          <w:bCs/>
          <w:rtl/>
        </w:rPr>
        <w:t xml:space="preserve">- </w:t>
      </w:r>
      <w:r w:rsidRPr="00000550">
        <w:rPr>
          <w:rFonts w:ascii="David" w:hAnsi="David" w:cs="David"/>
          <w:rtl/>
        </w:rPr>
        <w:t>ההנחה היא שקיים עיתוי שהוא הכי נכון לפתיחת ההליך. פתיחה מוקדמת מדי תפגע בתדמית החברה ו</w:t>
      </w:r>
      <w:r w:rsidR="00627B0B" w:rsidRPr="00000550">
        <w:rPr>
          <w:rFonts w:ascii="David" w:hAnsi="David" w:cs="David" w:hint="cs"/>
          <w:rtl/>
        </w:rPr>
        <w:t>יכולה ל</w:t>
      </w:r>
      <w:r w:rsidRPr="00000550">
        <w:rPr>
          <w:rFonts w:ascii="David" w:hAnsi="David" w:cs="David"/>
          <w:rtl/>
        </w:rPr>
        <w:t>גרום לכך שתהיה חדל"פ</w:t>
      </w:r>
      <w:r w:rsidR="00000550">
        <w:rPr>
          <w:rFonts w:ascii="David" w:hAnsi="David" w:cs="David" w:hint="cs"/>
          <w:rtl/>
        </w:rPr>
        <w:t xml:space="preserve"> בפועל</w:t>
      </w:r>
      <w:r w:rsidRPr="00000550">
        <w:rPr>
          <w:rFonts w:ascii="David" w:hAnsi="David" w:cs="David"/>
          <w:rtl/>
        </w:rPr>
        <w:t>, פתיחה מאוחרת בעייתית כיוון שהערך של החברה יהיה נמוך מאוד.</w:t>
      </w:r>
      <w:r w:rsidR="00876D8B">
        <w:rPr>
          <w:rFonts w:ascii="David" w:hAnsi="David" w:cs="David" w:hint="cs"/>
          <w:rtl/>
        </w:rPr>
        <w:t xml:space="preserve"> לכן יש צורך בעיצוב כלל משפטי שיקבע עיתוי יעיל לפתיחה בהליך חדלות פרעון. </w:t>
      </w:r>
    </w:p>
    <w:p w14:paraId="73BC9E60" w14:textId="1A10C5C0" w:rsidR="000651B5" w:rsidRPr="00876D8B" w:rsidRDefault="000651B5" w:rsidP="00AA271B">
      <w:pPr>
        <w:pStyle w:val="a7"/>
        <w:numPr>
          <w:ilvl w:val="0"/>
          <w:numId w:val="59"/>
        </w:numPr>
        <w:spacing w:after="60" w:line="360" w:lineRule="auto"/>
        <w:jc w:val="both"/>
        <w:rPr>
          <w:rFonts w:ascii="David" w:hAnsi="David" w:cs="David"/>
          <w:rtl/>
        </w:rPr>
      </w:pPr>
      <w:r w:rsidRPr="00876D8B">
        <w:rPr>
          <w:rFonts w:ascii="David" w:hAnsi="David" w:cs="David" w:hint="cs"/>
          <w:b/>
          <w:bCs/>
          <w:u w:val="single"/>
          <w:rtl/>
        </w:rPr>
        <w:t>מ</w:t>
      </w:r>
      <w:r w:rsidR="00AE33CC" w:rsidRPr="00876D8B">
        <w:rPr>
          <w:rFonts w:ascii="David" w:hAnsi="David" w:cs="David" w:hint="cs"/>
          <w:b/>
          <w:bCs/>
          <w:u w:val="single"/>
          <w:rtl/>
        </w:rPr>
        <w:t>הי</w:t>
      </w:r>
      <w:r w:rsidRPr="00876D8B">
        <w:rPr>
          <w:rFonts w:ascii="David" w:hAnsi="David" w:cs="David" w:hint="cs"/>
          <w:b/>
          <w:bCs/>
          <w:u w:val="single"/>
          <w:rtl/>
        </w:rPr>
        <w:t xml:space="preserve"> </w:t>
      </w:r>
      <w:r w:rsidR="00876D8B">
        <w:rPr>
          <w:rFonts w:ascii="David" w:hAnsi="David" w:cs="David" w:hint="cs"/>
          <w:b/>
          <w:bCs/>
          <w:u w:val="single"/>
          <w:rtl/>
        </w:rPr>
        <w:t xml:space="preserve">חברה חדלת פרעון </w:t>
      </w:r>
      <w:r w:rsidRPr="00876D8B">
        <w:rPr>
          <w:rFonts w:ascii="David" w:hAnsi="David" w:cs="David" w:hint="cs"/>
          <w:b/>
          <w:bCs/>
          <w:u w:val="single"/>
          <w:rtl/>
        </w:rPr>
        <w:t>?</w:t>
      </w:r>
      <w:r w:rsidRPr="00876D8B">
        <w:rPr>
          <w:rFonts w:ascii="David" w:hAnsi="David" w:cs="David" w:hint="cs"/>
          <w:rtl/>
        </w:rPr>
        <w:t xml:space="preserve"> </w:t>
      </w:r>
      <w:r w:rsidRPr="00876D8B">
        <w:rPr>
          <w:rFonts w:ascii="David" w:hAnsi="David" w:cs="David"/>
          <w:rtl/>
        </w:rPr>
        <w:t>חדל</w:t>
      </w:r>
      <w:r w:rsidRPr="00876D8B">
        <w:rPr>
          <w:rFonts w:ascii="David" w:hAnsi="David" w:cs="David" w:hint="cs"/>
          <w:rtl/>
        </w:rPr>
        <w:t>"פ</w:t>
      </w:r>
      <w:r w:rsidRPr="00876D8B">
        <w:rPr>
          <w:rFonts w:ascii="David" w:hAnsi="David" w:cs="David"/>
          <w:rtl/>
        </w:rPr>
        <w:t xml:space="preserve"> מוגדרת </w:t>
      </w:r>
      <w:r w:rsidRPr="00876D8B">
        <w:rPr>
          <w:rFonts w:ascii="David" w:hAnsi="David" w:cs="David"/>
          <w:highlight w:val="yellow"/>
          <w:rtl/>
        </w:rPr>
        <w:t>בס' 258 לפק</w:t>
      </w:r>
      <w:r w:rsidRPr="00876D8B">
        <w:rPr>
          <w:rFonts w:ascii="David" w:hAnsi="David" w:cs="David" w:hint="cs"/>
          <w:highlight w:val="yellow"/>
          <w:rtl/>
        </w:rPr>
        <w:t xml:space="preserve">ודת החברות </w:t>
      </w:r>
      <w:r w:rsidR="00960DBB" w:rsidRPr="00876D8B">
        <w:rPr>
          <w:rFonts w:ascii="David" w:hAnsi="David" w:cs="David" w:hint="cs"/>
          <w:highlight w:val="yellow"/>
          <w:rtl/>
        </w:rPr>
        <w:t>-</w:t>
      </w:r>
      <w:r w:rsidRPr="00876D8B">
        <w:rPr>
          <w:rFonts w:ascii="David" w:hAnsi="David" w:cs="David"/>
          <w:rtl/>
        </w:rPr>
        <w:t xml:space="preserve"> </w:t>
      </w:r>
    </w:p>
    <w:p w14:paraId="2614C8C8" w14:textId="77777777" w:rsidR="000651B5" w:rsidRPr="00EF409B" w:rsidRDefault="000651B5" w:rsidP="002420BF">
      <w:pPr>
        <w:pStyle w:val="P00"/>
        <w:spacing w:before="0" w:after="60" w:line="360" w:lineRule="auto"/>
        <w:ind w:left="0" w:right="1134"/>
        <w:rPr>
          <w:rStyle w:val="default"/>
          <w:rFonts w:cs="FrankRuehl"/>
          <w:sz w:val="22"/>
          <w:szCs w:val="22"/>
          <w:rtl/>
        </w:rPr>
      </w:pPr>
      <w:r w:rsidRPr="00EF409B">
        <w:rPr>
          <w:rStyle w:val="big-number"/>
          <w:rFonts w:cs="FrankRuehl"/>
          <w:sz w:val="22"/>
          <w:szCs w:val="22"/>
          <w:rtl/>
        </w:rPr>
        <w:t>258.</w:t>
      </w:r>
      <w:r w:rsidRPr="00EF409B">
        <w:rPr>
          <w:rStyle w:val="big-number"/>
          <w:rFonts w:cs="FrankRuehl"/>
          <w:sz w:val="22"/>
          <w:szCs w:val="22"/>
          <w:rtl/>
        </w:rPr>
        <w:tab/>
      </w:r>
      <w:r w:rsidRPr="00EF409B">
        <w:rPr>
          <w:rStyle w:val="default"/>
          <w:rFonts w:cs="FrankRuehl"/>
          <w:sz w:val="22"/>
          <w:szCs w:val="22"/>
          <w:rtl/>
        </w:rPr>
        <w:t>רו</w:t>
      </w:r>
      <w:r w:rsidRPr="00EF409B">
        <w:rPr>
          <w:rStyle w:val="default"/>
          <w:rFonts w:cs="FrankRuehl" w:hint="cs"/>
          <w:sz w:val="22"/>
          <w:szCs w:val="22"/>
          <w:rtl/>
        </w:rPr>
        <w:t xml:space="preserve">אים חברה כחדלת-פרעון </w:t>
      </w:r>
      <w:r w:rsidRPr="00EF409B">
        <w:rPr>
          <w:rStyle w:val="default"/>
          <w:rFonts w:cs="FrankRuehl" w:hint="cs"/>
          <w:sz w:val="22"/>
          <w:szCs w:val="22"/>
          <w:u w:val="single"/>
          <w:rtl/>
        </w:rPr>
        <w:t>בהתקיים אחת מאלה:</w:t>
      </w:r>
    </w:p>
    <w:p w14:paraId="06675689" w14:textId="08D21BA4" w:rsidR="000651B5" w:rsidRPr="00EF409B" w:rsidRDefault="000651B5" w:rsidP="00876D8B">
      <w:pPr>
        <w:pStyle w:val="P22"/>
        <w:spacing w:before="0" w:after="60" w:line="360" w:lineRule="auto"/>
        <w:ind w:left="0" w:right="1134"/>
        <w:rPr>
          <w:rStyle w:val="default"/>
          <w:rFonts w:cs="FrankRuehl"/>
          <w:sz w:val="22"/>
          <w:szCs w:val="22"/>
          <w:rtl/>
        </w:rPr>
      </w:pPr>
      <w:r w:rsidRPr="00EF409B">
        <w:rPr>
          <w:rStyle w:val="default"/>
          <w:rFonts w:cs="FrankRuehl"/>
          <w:sz w:val="22"/>
          <w:szCs w:val="22"/>
          <w:rtl/>
        </w:rPr>
        <w:t>(1)</w:t>
      </w:r>
      <w:r w:rsidR="00876D8B" w:rsidRPr="00EF409B">
        <w:rPr>
          <w:rStyle w:val="default"/>
          <w:rFonts w:cs="FrankRuehl"/>
          <w:sz w:val="22"/>
          <w:szCs w:val="22"/>
          <w:rtl/>
        </w:rPr>
        <w:t xml:space="preserve"> </w:t>
      </w:r>
      <w:r w:rsidRPr="00EF409B">
        <w:rPr>
          <w:rStyle w:val="default"/>
          <w:rFonts w:cs="FrankRuehl"/>
          <w:sz w:val="22"/>
          <w:szCs w:val="22"/>
          <w:rtl/>
        </w:rPr>
        <w:t>נ</w:t>
      </w:r>
      <w:r w:rsidRPr="00EF409B">
        <w:rPr>
          <w:rStyle w:val="default"/>
          <w:rFonts w:cs="FrankRuehl" w:hint="cs"/>
          <w:sz w:val="22"/>
          <w:szCs w:val="22"/>
          <w:rtl/>
        </w:rPr>
        <w:t xml:space="preserve">ושה שמגיע לו מן החברה, על פי המחאה או באופן אחר, </w:t>
      </w:r>
      <w:r w:rsidRPr="00876D8B">
        <w:rPr>
          <w:rStyle w:val="default"/>
          <w:rFonts w:cs="FrankRuehl" w:hint="cs"/>
          <w:b/>
          <w:bCs/>
          <w:sz w:val="22"/>
          <w:szCs w:val="22"/>
          <w:rtl/>
        </w:rPr>
        <w:t>סכום העולה על חמישה שקלים</w:t>
      </w:r>
      <w:r w:rsidRPr="00EF409B">
        <w:rPr>
          <w:rStyle w:val="default"/>
          <w:rFonts w:cs="FrankRuehl" w:hint="cs"/>
          <w:sz w:val="22"/>
          <w:szCs w:val="22"/>
          <w:rtl/>
        </w:rPr>
        <w:t xml:space="preserve"> שהגיע זמן פרעונו, מסר לחברה במשרדה הרשום </w:t>
      </w:r>
      <w:r w:rsidRPr="00876D8B">
        <w:rPr>
          <w:rStyle w:val="default"/>
          <w:rFonts w:cs="FrankRuehl" w:hint="cs"/>
          <w:b/>
          <w:bCs/>
          <w:sz w:val="22"/>
          <w:szCs w:val="22"/>
          <w:rtl/>
        </w:rPr>
        <w:t>דרישה חתומה בידו לשלם לו את חובו</w:t>
      </w:r>
      <w:r w:rsidRPr="00EF409B">
        <w:rPr>
          <w:rStyle w:val="default"/>
          <w:rFonts w:cs="FrankRuehl" w:hint="cs"/>
          <w:sz w:val="22"/>
          <w:szCs w:val="22"/>
          <w:rtl/>
        </w:rPr>
        <w:t xml:space="preserve">, ובמשך </w:t>
      </w:r>
      <w:r w:rsidRPr="00876D8B">
        <w:rPr>
          <w:rStyle w:val="default"/>
          <w:rFonts w:cs="FrankRuehl" w:hint="cs"/>
          <w:b/>
          <w:bCs/>
          <w:sz w:val="22"/>
          <w:szCs w:val="22"/>
          <w:rtl/>
        </w:rPr>
        <w:t>שלושה שבועות לאחר הד</w:t>
      </w:r>
      <w:r w:rsidRPr="00876D8B">
        <w:rPr>
          <w:rStyle w:val="default"/>
          <w:rFonts w:cs="FrankRuehl"/>
          <w:b/>
          <w:bCs/>
          <w:sz w:val="22"/>
          <w:szCs w:val="22"/>
          <w:rtl/>
        </w:rPr>
        <w:t>רי</w:t>
      </w:r>
      <w:r w:rsidRPr="00876D8B">
        <w:rPr>
          <w:rStyle w:val="default"/>
          <w:rFonts w:cs="FrankRuehl" w:hint="cs"/>
          <w:b/>
          <w:bCs/>
          <w:sz w:val="22"/>
          <w:szCs w:val="22"/>
          <w:rtl/>
        </w:rPr>
        <w:t xml:space="preserve">שה לא שילמה </w:t>
      </w:r>
      <w:r w:rsidRPr="00EF409B">
        <w:rPr>
          <w:rStyle w:val="default"/>
          <w:rFonts w:cs="FrankRuehl" w:hint="cs"/>
          <w:sz w:val="22"/>
          <w:szCs w:val="22"/>
          <w:rtl/>
        </w:rPr>
        <w:t xml:space="preserve">החברה את החוב </w:t>
      </w:r>
      <w:r w:rsidRPr="00876D8B">
        <w:rPr>
          <w:rStyle w:val="default"/>
          <w:rFonts w:cs="FrankRuehl" w:hint="cs"/>
          <w:b/>
          <w:bCs/>
          <w:sz w:val="22"/>
          <w:szCs w:val="22"/>
          <w:rtl/>
        </w:rPr>
        <w:t>ולא נתנה ערובה</w:t>
      </w:r>
      <w:r w:rsidRPr="00EF409B">
        <w:rPr>
          <w:rStyle w:val="default"/>
          <w:rFonts w:cs="FrankRuehl" w:hint="cs"/>
          <w:sz w:val="22"/>
          <w:szCs w:val="22"/>
          <w:rtl/>
        </w:rPr>
        <w:t xml:space="preserve"> </w:t>
      </w:r>
      <w:r w:rsidRPr="00876D8B">
        <w:rPr>
          <w:rStyle w:val="default"/>
          <w:rFonts w:cs="FrankRuehl" w:hint="cs"/>
          <w:b/>
          <w:bCs/>
          <w:sz w:val="22"/>
          <w:szCs w:val="22"/>
          <w:rtl/>
        </w:rPr>
        <w:t>ולא הגיעה לידי סידור</w:t>
      </w:r>
      <w:r w:rsidRPr="00EF409B">
        <w:rPr>
          <w:rStyle w:val="default"/>
          <w:rFonts w:cs="FrankRuehl" w:hint="cs"/>
          <w:sz w:val="22"/>
          <w:szCs w:val="22"/>
          <w:rtl/>
        </w:rPr>
        <w:t xml:space="preserve"> להנחת דעתו הסבירה של הנושה;</w:t>
      </w:r>
    </w:p>
    <w:p w14:paraId="456F69E3" w14:textId="32658D9A" w:rsidR="000651B5" w:rsidRPr="00876D8B" w:rsidRDefault="000651B5" w:rsidP="00876D8B">
      <w:pPr>
        <w:pStyle w:val="P22"/>
        <w:spacing w:before="0" w:after="60" w:line="360" w:lineRule="auto"/>
        <w:ind w:left="0" w:right="1134"/>
        <w:rPr>
          <w:rStyle w:val="default"/>
          <w:rFonts w:cs="FrankRuehl"/>
          <w:b/>
          <w:bCs/>
          <w:sz w:val="22"/>
          <w:szCs w:val="22"/>
          <w:rtl/>
        </w:rPr>
      </w:pPr>
      <w:r w:rsidRPr="00EF409B">
        <w:rPr>
          <w:rStyle w:val="default"/>
          <w:rFonts w:cs="FrankRuehl" w:hint="cs"/>
          <w:sz w:val="22"/>
          <w:szCs w:val="22"/>
          <w:rtl/>
        </w:rPr>
        <w:t>(2)</w:t>
      </w:r>
      <w:r w:rsidR="00876D8B" w:rsidRPr="00EF409B">
        <w:rPr>
          <w:rStyle w:val="default"/>
          <w:rFonts w:cs="FrankRuehl"/>
          <w:sz w:val="22"/>
          <w:szCs w:val="22"/>
          <w:rtl/>
        </w:rPr>
        <w:t xml:space="preserve"> </w:t>
      </w:r>
      <w:r w:rsidRPr="00876D8B">
        <w:rPr>
          <w:rStyle w:val="default"/>
          <w:rFonts w:cs="FrankRuehl"/>
          <w:b/>
          <w:bCs/>
          <w:sz w:val="22"/>
          <w:szCs w:val="22"/>
          <w:rtl/>
        </w:rPr>
        <w:t>צ</w:t>
      </w:r>
      <w:r w:rsidRPr="00876D8B">
        <w:rPr>
          <w:rStyle w:val="default"/>
          <w:rFonts w:cs="FrankRuehl" w:hint="cs"/>
          <w:b/>
          <w:bCs/>
          <w:sz w:val="22"/>
          <w:szCs w:val="22"/>
          <w:rtl/>
        </w:rPr>
        <w:t>ו הוצאה לפועל או כתב</w:t>
      </w:r>
      <w:r w:rsidRPr="00876D8B">
        <w:rPr>
          <w:rStyle w:val="default"/>
          <w:rFonts w:cs="FrankRuehl"/>
          <w:b/>
          <w:bCs/>
          <w:sz w:val="22"/>
          <w:szCs w:val="22"/>
          <w:rtl/>
        </w:rPr>
        <w:t xml:space="preserve"> </w:t>
      </w:r>
      <w:r w:rsidRPr="00876D8B">
        <w:rPr>
          <w:rStyle w:val="default"/>
          <w:rFonts w:cs="FrankRuehl" w:hint="cs"/>
          <w:b/>
          <w:bCs/>
          <w:sz w:val="22"/>
          <w:szCs w:val="22"/>
          <w:rtl/>
        </w:rPr>
        <w:t>בי-דין</w:t>
      </w:r>
      <w:r w:rsidRPr="00EF409B">
        <w:rPr>
          <w:rStyle w:val="default"/>
          <w:rFonts w:cs="FrankRuehl" w:hint="cs"/>
          <w:sz w:val="22"/>
          <w:szCs w:val="22"/>
          <w:rtl/>
        </w:rPr>
        <w:t xml:space="preserve"> אחר שניתן על פי פסק דין או צו של בית משפט </w:t>
      </w:r>
      <w:r w:rsidRPr="00876D8B">
        <w:rPr>
          <w:rStyle w:val="default"/>
          <w:rFonts w:cs="FrankRuehl" w:hint="cs"/>
          <w:sz w:val="22"/>
          <w:szCs w:val="22"/>
          <w:u w:val="single"/>
          <w:rtl/>
        </w:rPr>
        <w:t>לטובת נושה</w:t>
      </w:r>
      <w:r w:rsidRPr="00EF409B">
        <w:rPr>
          <w:rStyle w:val="default"/>
          <w:rFonts w:cs="FrankRuehl" w:hint="cs"/>
          <w:sz w:val="22"/>
          <w:szCs w:val="22"/>
          <w:rtl/>
        </w:rPr>
        <w:t xml:space="preserve"> של החברה </w:t>
      </w:r>
      <w:r w:rsidRPr="00876D8B">
        <w:rPr>
          <w:rStyle w:val="default"/>
          <w:rFonts w:cs="FrankRuehl" w:hint="cs"/>
          <w:b/>
          <w:bCs/>
          <w:sz w:val="22"/>
          <w:szCs w:val="22"/>
          <w:rtl/>
        </w:rPr>
        <w:t>לא קויים כולו או מקצתו;</w:t>
      </w:r>
    </w:p>
    <w:p w14:paraId="097C76C2" w14:textId="54CCDEAA" w:rsidR="000651B5" w:rsidRPr="00876D8B" w:rsidRDefault="000651B5" w:rsidP="00876D8B">
      <w:pPr>
        <w:pStyle w:val="P22"/>
        <w:spacing w:before="0" w:after="60" w:line="360" w:lineRule="auto"/>
        <w:ind w:left="0" w:right="1134"/>
        <w:rPr>
          <w:rFonts w:cs="FrankRuehl"/>
          <w:b/>
          <w:bCs/>
          <w:sz w:val="22"/>
          <w:szCs w:val="22"/>
          <w:rtl/>
        </w:rPr>
      </w:pPr>
      <w:r w:rsidRPr="00EF409B">
        <w:rPr>
          <w:rStyle w:val="default"/>
          <w:rFonts w:cs="FrankRuehl" w:hint="cs"/>
          <w:sz w:val="22"/>
          <w:szCs w:val="22"/>
          <w:rtl/>
        </w:rPr>
        <w:t>(3)</w:t>
      </w:r>
      <w:r w:rsidR="00876D8B" w:rsidRPr="00EF409B">
        <w:rPr>
          <w:rStyle w:val="default"/>
          <w:rFonts w:cs="FrankRuehl"/>
          <w:sz w:val="22"/>
          <w:szCs w:val="22"/>
          <w:rtl/>
        </w:rPr>
        <w:t xml:space="preserve"> </w:t>
      </w:r>
      <w:r w:rsidRPr="00876D8B">
        <w:rPr>
          <w:rStyle w:val="default"/>
          <w:rFonts w:cs="FrankRuehl"/>
          <w:b/>
          <w:bCs/>
          <w:sz w:val="22"/>
          <w:szCs w:val="22"/>
          <w:rtl/>
        </w:rPr>
        <w:t>ה</w:t>
      </w:r>
      <w:r w:rsidRPr="00876D8B">
        <w:rPr>
          <w:rStyle w:val="default"/>
          <w:rFonts w:cs="FrankRuehl" w:hint="cs"/>
          <w:b/>
          <w:bCs/>
          <w:sz w:val="22"/>
          <w:szCs w:val="22"/>
          <w:rtl/>
        </w:rPr>
        <w:t>וכח להנחת דעתו של בית המשפט</w:t>
      </w:r>
      <w:r w:rsidRPr="00EF409B">
        <w:rPr>
          <w:rStyle w:val="default"/>
          <w:rFonts w:cs="FrankRuehl" w:hint="cs"/>
          <w:sz w:val="22"/>
          <w:szCs w:val="22"/>
          <w:rtl/>
        </w:rPr>
        <w:t>, לאחר שהביא</w:t>
      </w:r>
      <w:r w:rsidRPr="00EF409B">
        <w:rPr>
          <w:rStyle w:val="default"/>
          <w:rFonts w:cs="FrankRuehl"/>
          <w:sz w:val="22"/>
          <w:szCs w:val="22"/>
          <w:rtl/>
        </w:rPr>
        <w:t xml:space="preserve"> ב</w:t>
      </w:r>
      <w:r w:rsidRPr="00EF409B">
        <w:rPr>
          <w:rStyle w:val="default"/>
          <w:rFonts w:cs="FrankRuehl" w:hint="cs"/>
          <w:sz w:val="22"/>
          <w:szCs w:val="22"/>
          <w:rtl/>
        </w:rPr>
        <w:t>חשבון את חבויותיה המותנות והעתידות, ש</w:t>
      </w:r>
      <w:r w:rsidRPr="00876D8B">
        <w:rPr>
          <w:rStyle w:val="default"/>
          <w:rFonts w:cs="FrankRuehl" w:hint="cs"/>
          <w:b/>
          <w:bCs/>
          <w:sz w:val="22"/>
          <w:szCs w:val="22"/>
          <w:rtl/>
        </w:rPr>
        <w:t>אין ביכלתה של החברה לשלם את חובותיה.</w:t>
      </w:r>
    </w:p>
    <w:p w14:paraId="06E49844" w14:textId="77777777" w:rsidR="000651B5" w:rsidRPr="00876D8B" w:rsidRDefault="000651B5" w:rsidP="00AA271B">
      <w:pPr>
        <w:pStyle w:val="a7"/>
        <w:numPr>
          <w:ilvl w:val="0"/>
          <w:numId w:val="62"/>
        </w:numPr>
        <w:spacing w:after="60" w:line="360" w:lineRule="auto"/>
        <w:jc w:val="both"/>
        <w:rPr>
          <w:rFonts w:ascii="David" w:hAnsi="David" w:cs="David"/>
          <w:rtl/>
        </w:rPr>
      </w:pPr>
      <w:r w:rsidRPr="00876D8B">
        <w:rPr>
          <w:rFonts w:ascii="David" w:hAnsi="David" w:cs="David"/>
          <w:highlight w:val="yellow"/>
          <w:rtl/>
        </w:rPr>
        <w:t>פס"ד ב</w:t>
      </w:r>
      <w:r w:rsidR="00E507D2" w:rsidRPr="00876D8B">
        <w:rPr>
          <w:rFonts w:ascii="David" w:hAnsi="David" w:cs="David" w:hint="cs"/>
          <w:highlight w:val="yellow"/>
          <w:rtl/>
        </w:rPr>
        <w:t>ן-ציון (ב</w:t>
      </w:r>
      <w:r w:rsidRPr="00876D8B">
        <w:rPr>
          <w:rFonts w:ascii="David" w:hAnsi="David" w:cs="David"/>
          <w:highlight w:val="yellow"/>
          <w:rtl/>
        </w:rPr>
        <w:t xml:space="preserve">נק </w:t>
      </w:r>
      <w:r w:rsidR="00E507D2" w:rsidRPr="00876D8B">
        <w:rPr>
          <w:rFonts w:ascii="David" w:hAnsi="David" w:cs="David" w:hint="cs"/>
          <w:highlight w:val="yellow"/>
          <w:rtl/>
        </w:rPr>
        <w:t>ישראל-</w:t>
      </w:r>
      <w:r w:rsidRPr="00876D8B">
        <w:rPr>
          <w:rFonts w:ascii="David" w:hAnsi="David" w:cs="David"/>
          <w:highlight w:val="yellow"/>
          <w:rtl/>
        </w:rPr>
        <w:t>בריטניה</w:t>
      </w:r>
      <w:r w:rsidR="00E507D2" w:rsidRPr="00876D8B">
        <w:rPr>
          <w:rFonts w:ascii="David" w:hAnsi="David" w:cs="David" w:hint="cs"/>
          <w:highlight w:val="yellow"/>
          <w:rtl/>
        </w:rPr>
        <w:t>)</w:t>
      </w:r>
      <w:r w:rsidRPr="00876D8B">
        <w:rPr>
          <w:rFonts w:ascii="David" w:hAnsi="David" w:cs="David" w:hint="cs"/>
          <w:highlight w:val="yellow"/>
          <w:rtl/>
        </w:rPr>
        <w:t xml:space="preserve"> </w:t>
      </w:r>
      <w:r w:rsidRPr="00876D8B">
        <w:rPr>
          <w:rFonts w:ascii="David" w:hAnsi="David" w:cs="David"/>
          <w:highlight w:val="yellow"/>
          <w:rtl/>
        </w:rPr>
        <w:t>-</w:t>
      </w:r>
      <w:r w:rsidRPr="00876D8B">
        <w:rPr>
          <w:rFonts w:ascii="David" w:hAnsi="David" w:cs="David"/>
          <w:rtl/>
        </w:rPr>
        <w:t xml:space="preserve"> פירשו את הסעיף כמציב שני מבחנים חלופיים:</w:t>
      </w:r>
    </w:p>
    <w:p w14:paraId="0AB22D7E" w14:textId="705D7B78" w:rsidR="000651B5" w:rsidRPr="00831422" w:rsidRDefault="000651B5" w:rsidP="00876D8B">
      <w:pPr>
        <w:pStyle w:val="a7"/>
        <w:numPr>
          <w:ilvl w:val="0"/>
          <w:numId w:val="4"/>
        </w:numPr>
        <w:spacing w:after="60" w:line="360" w:lineRule="auto"/>
        <w:jc w:val="both"/>
        <w:rPr>
          <w:rFonts w:ascii="David" w:hAnsi="David" w:cs="David"/>
        </w:rPr>
      </w:pPr>
      <w:r w:rsidRPr="00831422">
        <w:rPr>
          <w:rFonts w:ascii="David" w:hAnsi="David" w:cs="David"/>
          <w:b/>
          <w:bCs/>
          <w:rtl/>
        </w:rPr>
        <w:t>מבחן מאזני</w:t>
      </w:r>
      <w:r w:rsidR="003757C8" w:rsidRPr="00831422">
        <w:rPr>
          <w:rFonts w:ascii="David" w:hAnsi="David" w:cs="David" w:hint="cs"/>
          <w:b/>
          <w:bCs/>
          <w:rtl/>
        </w:rPr>
        <w:t xml:space="preserve"> </w:t>
      </w:r>
      <w:r w:rsidRPr="00831422">
        <w:rPr>
          <w:rFonts w:ascii="David" w:hAnsi="David" w:cs="David"/>
          <w:b/>
          <w:bCs/>
          <w:rtl/>
        </w:rPr>
        <w:t>-</w:t>
      </w:r>
      <w:r w:rsidRPr="00EF409B">
        <w:rPr>
          <w:rFonts w:ascii="David" w:hAnsi="David" w:cs="David"/>
          <w:b/>
          <w:bCs/>
          <w:rtl/>
        </w:rPr>
        <w:t xml:space="preserve"> </w:t>
      </w:r>
      <w:r w:rsidRPr="00876D8B">
        <w:rPr>
          <w:rFonts w:ascii="David" w:hAnsi="David" w:cs="David"/>
          <w:u w:val="single"/>
          <w:rtl/>
        </w:rPr>
        <w:t>בוחן את סך הנכסים</w:t>
      </w:r>
      <w:r w:rsidR="00876D8B" w:rsidRPr="00876D8B">
        <w:rPr>
          <w:rFonts w:ascii="David" w:hAnsi="David" w:cs="David" w:hint="cs"/>
          <w:u w:val="single"/>
          <w:rtl/>
        </w:rPr>
        <w:t xml:space="preserve"> </w:t>
      </w:r>
      <w:r w:rsidRPr="00876D8B">
        <w:rPr>
          <w:rFonts w:ascii="David" w:hAnsi="David" w:cs="David"/>
          <w:u w:val="single"/>
          <w:rtl/>
        </w:rPr>
        <w:t xml:space="preserve">לעומת סך </w:t>
      </w:r>
      <w:r w:rsidRPr="00831422">
        <w:rPr>
          <w:rFonts w:ascii="David" w:hAnsi="David" w:cs="David"/>
          <w:u w:val="single"/>
          <w:rtl/>
        </w:rPr>
        <w:t>ההתחייבויות</w:t>
      </w:r>
      <w:r w:rsidRPr="00831422">
        <w:rPr>
          <w:rFonts w:ascii="David" w:hAnsi="David" w:cs="David"/>
          <w:rtl/>
        </w:rPr>
        <w:t xml:space="preserve">. ניתן להעריך את העסק החי לפי </w:t>
      </w:r>
      <w:r w:rsidR="009501F6" w:rsidRPr="00831422">
        <w:rPr>
          <w:rFonts w:ascii="David" w:hAnsi="David" w:cs="David" w:hint="cs"/>
          <w:rtl/>
        </w:rPr>
        <w:t>ערך הנכסים הנוכחי (</w:t>
      </w:r>
      <w:r w:rsidR="009501F6" w:rsidRPr="00831422">
        <w:rPr>
          <w:rFonts w:ascii="David" w:hAnsi="David" w:cs="David" w:hint="cs"/>
        </w:rPr>
        <w:t>NAF</w:t>
      </w:r>
      <w:r w:rsidR="009501F6" w:rsidRPr="00831422">
        <w:rPr>
          <w:rFonts w:ascii="David" w:hAnsi="David" w:cs="David" w:hint="cs"/>
          <w:rtl/>
        </w:rPr>
        <w:t xml:space="preserve">), </w:t>
      </w:r>
      <w:r w:rsidRPr="00831422">
        <w:rPr>
          <w:rFonts w:ascii="David" w:hAnsi="David" w:cs="David"/>
          <w:rtl/>
        </w:rPr>
        <w:t>מהוו</w:t>
      </w:r>
      <w:r w:rsidR="009501F6" w:rsidRPr="00831422">
        <w:rPr>
          <w:rFonts w:ascii="David" w:hAnsi="David" w:cs="David"/>
          <w:rtl/>
        </w:rPr>
        <w:t>נים את ההכנסות וההוצאות הצפויות</w:t>
      </w:r>
      <w:r w:rsidR="009501F6" w:rsidRPr="00831422">
        <w:rPr>
          <w:rFonts w:ascii="David" w:hAnsi="David" w:cs="David" w:hint="cs"/>
          <w:rtl/>
        </w:rPr>
        <w:t xml:space="preserve">. כיצד בודקים ערך נכסים? שיטת </w:t>
      </w:r>
      <w:r w:rsidR="009501F6" w:rsidRPr="00831422">
        <w:rPr>
          <w:rFonts w:ascii="David" w:hAnsi="David" w:cs="David" w:hint="cs"/>
        </w:rPr>
        <w:t>DCF</w:t>
      </w:r>
      <w:r w:rsidR="009501F6" w:rsidRPr="00831422">
        <w:rPr>
          <w:rFonts w:ascii="David" w:hAnsi="David" w:cs="David" w:hint="cs"/>
          <w:rtl/>
        </w:rPr>
        <w:t xml:space="preserve">, בדיקת תזרים מזומנים ע"י הערכת הוצאות, והיוון. שיטות נוספות הן שיטת המכפילים ושיטת ערך המניה. </w:t>
      </w:r>
      <w:r w:rsidR="009501F6" w:rsidRPr="00831422">
        <w:rPr>
          <w:rFonts w:ascii="David" w:hAnsi="David" w:cs="David" w:hint="cs"/>
          <w:highlight w:val="yellow"/>
          <w:rtl/>
        </w:rPr>
        <w:t xml:space="preserve">מקרה </w:t>
      </w:r>
      <w:r w:rsidR="009501F6" w:rsidRPr="00831422">
        <w:rPr>
          <w:rFonts w:ascii="David" w:hAnsi="David" w:cs="David" w:hint="cs"/>
          <w:highlight w:val="yellow"/>
        </w:rPr>
        <w:t>IDB</w:t>
      </w:r>
      <w:r w:rsidR="009501F6" w:rsidRPr="00831422">
        <w:rPr>
          <w:rFonts w:ascii="David" w:hAnsi="David" w:cs="David" w:hint="cs"/>
          <w:rtl/>
        </w:rPr>
        <w:t xml:space="preserve"> כמקרה מתעתע.</w:t>
      </w:r>
    </w:p>
    <w:p w14:paraId="7087E482" w14:textId="7F8D589F" w:rsidR="000651B5" w:rsidRDefault="000651B5" w:rsidP="002420BF">
      <w:pPr>
        <w:pStyle w:val="a7"/>
        <w:numPr>
          <w:ilvl w:val="0"/>
          <w:numId w:val="4"/>
        </w:numPr>
        <w:spacing w:after="60" w:line="360" w:lineRule="auto"/>
        <w:jc w:val="both"/>
        <w:rPr>
          <w:rFonts w:ascii="David" w:hAnsi="David" w:cs="David"/>
        </w:rPr>
      </w:pPr>
      <w:r w:rsidRPr="00831422">
        <w:rPr>
          <w:rFonts w:ascii="David" w:hAnsi="David" w:cs="David"/>
          <w:b/>
          <w:bCs/>
          <w:rtl/>
        </w:rPr>
        <w:lastRenderedPageBreak/>
        <w:t>מבחן תזרימי</w:t>
      </w:r>
      <w:r w:rsidR="003757C8" w:rsidRPr="00831422">
        <w:rPr>
          <w:rFonts w:ascii="David" w:hAnsi="David" w:cs="David" w:hint="cs"/>
          <w:b/>
          <w:bCs/>
          <w:rtl/>
        </w:rPr>
        <w:t xml:space="preserve"> </w:t>
      </w:r>
      <w:r w:rsidRPr="00831422">
        <w:rPr>
          <w:rFonts w:ascii="David" w:hAnsi="David" w:cs="David"/>
          <w:b/>
          <w:bCs/>
          <w:rtl/>
        </w:rPr>
        <w:t>-</w:t>
      </w:r>
      <w:r w:rsidRPr="00831422">
        <w:rPr>
          <w:rFonts w:ascii="David" w:hAnsi="David" w:cs="David"/>
          <w:rtl/>
        </w:rPr>
        <w:t xml:space="preserve"> בוחן את מועד הזמן, </w:t>
      </w:r>
      <w:r w:rsidRPr="00831422">
        <w:rPr>
          <w:rFonts w:ascii="David" w:hAnsi="David" w:cs="David"/>
          <w:u w:val="single"/>
          <w:rtl/>
        </w:rPr>
        <w:t>האם חברה יכולה לפרוע</w:t>
      </w:r>
      <w:r w:rsidRPr="00876D8B">
        <w:rPr>
          <w:rFonts w:ascii="David" w:hAnsi="David" w:cs="David"/>
          <w:u w:val="single"/>
          <w:rtl/>
        </w:rPr>
        <w:t xml:space="preserve"> את התחייבויותיה בהגיע מועד פרעונם.</w:t>
      </w:r>
      <w:r w:rsidRPr="00EF409B">
        <w:rPr>
          <w:rFonts w:ascii="David" w:hAnsi="David" w:cs="David"/>
          <w:rtl/>
        </w:rPr>
        <w:t xml:space="preserve"> הוא פורש כמתייחס לטווח הקצר (כשנתיים).</w:t>
      </w:r>
      <w:r w:rsidR="00EE698F" w:rsidRPr="00EF409B">
        <w:rPr>
          <w:rFonts w:ascii="David" w:hAnsi="David" w:cs="David" w:hint="cs"/>
          <w:rtl/>
        </w:rPr>
        <w:t xml:space="preserve"> לוקחים בחשבון נכסים שניתן להשתמש בהם מהר.</w:t>
      </w:r>
      <w:r w:rsidR="00876D8B">
        <w:rPr>
          <w:rFonts w:ascii="David" w:hAnsi="David" w:cs="David" w:hint="cs"/>
          <w:rtl/>
        </w:rPr>
        <w:t xml:space="preserve"> </w:t>
      </w:r>
      <w:r w:rsidR="00876D8B" w:rsidRPr="00876D8B">
        <w:rPr>
          <w:rFonts w:ascii="David" w:hAnsi="David" w:cs="David" w:hint="cs"/>
          <w:u w:val="single"/>
          <w:rtl/>
        </w:rPr>
        <w:t>נכסים נזילים פחות התחייבויות שוטפות.</w:t>
      </w:r>
      <w:r w:rsidR="00FF29EB">
        <w:rPr>
          <w:rFonts w:ascii="David" w:hAnsi="David" w:cs="David" w:hint="cs"/>
          <w:rtl/>
        </w:rPr>
        <w:t xml:space="preserve"> </w:t>
      </w:r>
    </w:p>
    <w:p w14:paraId="6C8DBAF4" w14:textId="3866FFB8" w:rsidR="00FF29EB" w:rsidRPr="00EF409B" w:rsidRDefault="00831422" w:rsidP="00AA271B">
      <w:pPr>
        <w:pStyle w:val="a7"/>
        <w:numPr>
          <w:ilvl w:val="0"/>
          <w:numId w:val="65"/>
        </w:numPr>
        <w:spacing w:after="60" w:line="360" w:lineRule="auto"/>
        <w:jc w:val="both"/>
        <w:rPr>
          <w:rFonts w:ascii="David" w:hAnsi="David" w:cs="David"/>
        </w:rPr>
      </w:pPr>
      <w:r>
        <w:rPr>
          <w:rFonts w:ascii="David" w:hAnsi="David" w:cs="David" w:hint="cs"/>
          <w:b/>
          <w:bCs/>
          <w:rtl/>
        </w:rPr>
        <w:t xml:space="preserve">רצוי מצוי </w:t>
      </w:r>
      <w:r>
        <w:rPr>
          <w:rFonts w:ascii="David" w:hAnsi="David" w:cs="David"/>
          <w:b/>
          <w:bCs/>
          <w:rtl/>
        </w:rPr>
        <w:t>–</w:t>
      </w:r>
      <w:r>
        <w:rPr>
          <w:rFonts w:ascii="David" w:hAnsi="David" w:cs="David" w:hint="cs"/>
          <w:b/>
          <w:bCs/>
          <w:rtl/>
        </w:rPr>
        <w:t xml:space="preserve"> </w:t>
      </w:r>
      <w:r w:rsidRPr="00831422">
        <w:rPr>
          <w:rFonts w:ascii="David" w:hAnsi="David" w:cs="David" w:hint="cs"/>
          <w:rtl/>
        </w:rPr>
        <w:t xml:space="preserve">מחברת קורס </w:t>
      </w:r>
      <w:proofErr w:type="spellStart"/>
      <w:r w:rsidRPr="00831422">
        <w:rPr>
          <w:rFonts w:ascii="David" w:hAnsi="David" w:cs="David" w:hint="cs"/>
          <w:rtl/>
        </w:rPr>
        <w:t>עמ</w:t>
      </w:r>
      <w:proofErr w:type="spellEnd"/>
      <w:r w:rsidRPr="00831422">
        <w:rPr>
          <w:rFonts w:ascii="David" w:hAnsi="David" w:cs="David" w:hint="cs"/>
          <w:rtl/>
        </w:rPr>
        <w:t xml:space="preserve"> 8</w:t>
      </w:r>
      <w:r>
        <w:rPr>
          <w:rFonts w:ascii="David" w:hAnsi="David" w:cs="David" w:hint="cs"/>
          <w:b/>
          <w:bCs/>
          <w:rtl/>
        </w:rPr>
        <w:t xml:space="preserve"> </w:t>
      </w:r>
    </w:p>
    <w:p w14:paraId="28562FBC" w14:textId="77777777" w:rsidR="0033728D" w:rsidRPr="00876D8B" w:rsidRDefault="0070564C" w:rsidP="00AA271B">
      <w:pPr>
        <w:pStyle w:val="a7"/>
        <w:numPr>
          <w:ilvl w:val="0"/>
          <w:numId w:val="66"/>
        </w:numPr>
        <w:spacing w:after="60" w:line="360" w:lineRule="auto"/>
        <w:jc w:val="both"/>
        <w:rPr>
          <w:rFonts w:ascii="David" w:hAnsi="David" w:cs="David"/>
          <w:b/>
          <w:bCs/>
          <w:u w:val="single"/>
          <w:rtl/>
        </w:rPr>
      </w:pPr>
      <w:r w:rsidRPr="00876D8B">
        <w:rPr>
          <w:rFonts w:ascii="David" w:hAnsi="David" w:cs="David"/>
          <w:b/>
          <w:bCs/>
          <w:u w:val="single"/>
          <w:rtl/>
        </w:rPr>
        <w:t>מי רשאי לפתוח בהלי</w:t>
      </w:r>
      <w:r w:rsidR="0077449F" w:rsidRPr="00876D8B">
        <w:rPr>
          <w:rFonts w:ascii="David" w:hAnsi="David" w:cs="David"/>
          <w:b/>
          <w:bCs/>
          <w:u w:val="single"/>
          <w:rtl/>
        </w:rPr>
        <w:t>כי</w:t>
      </w:r>
      <w:r w:rsidRPr="00876D8B">
        <w:rPr>
          <w:rFonts w:ascii="David" w:hAnsi="David" w:cs="David"/>
          <w:b/>
          <w:bCs/>
          <w:u w:val="single"/>
          <w:rtl/>
        </w:rPr>
        <w:t xml:space="preserve"> חדל"פ</w:t>
      </w:r>
      <w:r w:rsidR="009E789C" w:rsidRPr="00876D8B">
        <w:rPr>
          <w:rFonts w:ascii="David" w:hAnsi="David" w:cs="David" w:hint="cs"/>
          <w:b/>
          <w:bCs/>
          <w:u w:val="single"/>
          <w:rtl/>
        </w:rPr>
        <w:t>?</w:t>
      </w:r>
    </w:p>
    <w:p w14:paraId="0D721757" w14:textId="77777777" w:rsidR="0070564C" w:rsidRPr="00EF409B" w:rsidRDefault="00446C64" w:rsidP="002420BF">
      <w:pPr>
        <w:pStyle w:val="a7"/>
        <w:numPr>
          <w:ilvl w:val="0"/>
          <w:numId w:val="5"/>
        </w:numPr>
        <w:spacing w:after="60" w:line="360" w:lineRule="auto"/>
        <w:jc w:val="both"/>
        <w:rPr>
          <w:rFonts w:ascii="David" w:hAnsi="David" w:cs="David"/>
        </w:rPr>
      </w:pPr>
      <w:r w:rsidRPr="00EF409B">
        <w:rPr>
          <w:rFonts w:ascii="David" w:hAnsi="David" w:cs="David"/>
          <w:rtl/>
        </w:rPr>
        <w:t>הנושים</w:t>
      </w:r>
      <w:r w:rsidR="00223443" w:rsidRPr="00EF409B">
        <w:rPr>
          <w:rFonts w:ascii="David" w:hAnsi="David" w:cs="David" w:hint="cs"/>
          <w:rtl/>
        </w:rPr>
        <w:t>.</w:t>
      </w:r>
    </w:p>
    <w:p w14:paraId="6CF6287D" w14:textId="77777777" w:rsidR="00446C64" w:rsidRPr="00EF409B" w:rsidRDefault="00446C64" w:rsidP="002420BF">
      <w:pPr>
        <w:pStyle w:val="a7"/>
        <w:numPr>
          <w:ilvl w:val="0"/>
          <w:numId w:val="5"/>
        </w:numPr>
        <w:spacing w:after="60" w:line="360" w:lineRule="auto"/>
        <w:jc w:val="both"/>
        <w:rPr>
          <w:rFonts w:ascii="David" w:hAnsi="David" w:cs="David"/>
        </w:rPr>
      </w:pPr>
      <w:r w:rsidRPr="00EF409B">
        <w:rPr>
          <w:rFonts w:ascii="David" w:hAnsi="David" w:cs="David"/>
          <w:rtl/>
        </w:rPr>
        <w:t>החייב עצמו (חברה / יחיד)</w:t>
      </w:r>
      <w:r w:rsidR="00223443" w:rsidRPr="00EF409B">
        <w:rPr>
          <w:rFonts w:ascii="David" w:hAnsi="David" w:cs="David" w:hint="cs"/>
          <w:rtl/>
        </w:rPr>
        <w:t>.</w:t>
      </w:r>
    </w:p>
    <w:p w14:paraId="3A7C32FB" w14:textId="77777777" w:rsidR="00446C64" w:rsidRPr="00EF409B" w:rsidRDefault="00446C64" w:rsidP="002420BF">
      <w:pPr>
        <w:pStyle w:val="a7"/>
        <w:numPr>
          <w:ilvl w:val="0"/>
          <w:numId w:val="5"/>
        </w:numPr>
        <w:spacing w:after="60" w:line="360" w:lineRule="auto"/>
        <w:jc w:val="both"/>
        <w:rPr>
          <w:rFonts w:ascii="David" w:hAnsi="David" w:cs="David"/>
        </w:rPr>
      </w:pPr>
      <w:r w:rsidRPr="00EF409B">
        <w:rPr>
          <w:rFonts w:ascii="David" w:hAnsi="David" w:cs="David"/>
          <w:rtl/>
        </w:rPr>
        <w:t>בעלי המניות</w:t>
      </w:r>
      <w:r w:rsidR="00223443" w:rsidRPr="00EF409B">
        <w:rPr>
          <w:rFonts w:ascii="David" w:hAnsi="David" w:cs="David" w:hint="cs"/>
          <w:rtl/>
        </w:rPr>
        <w:t>.</w:t>
      </w:r>
    </w:p>
    <w:p w14:paraId="49BC8C7E" w14:textId="6726CF8C" w:rsidR="00446C64" w:rsidRPr="00EF409B" w:rsidRDefault="00446C64" w:rsidP="002420BF">
      <w:pPr>
        <w:pStyle w:val="a7"/>
        <w:numPr>
          <w:ilvl w:val="0"/>
          <w:numId w:val="5"/>
        </w:numPr>
        <w:spacing w:after="60" w:line="360" w:lineRule="auto"/>
        <w:jc w:val="both"/>
        <w:rPr>
          <w:rFonts w:ascii="David" w:hAnsi="David" w:cs="David"/>
        </w:rPr>
      </w:pPr>
      <w:r w:rsidRPr="00EF409B">
        <w:rPr>
          <w:rFonts w:ascii="David" w:hAnsi="David" w:cs="David"/>
          <w:rtl/>
        </w:rPr>
        <w:t>היועמ"ש</w:t>
      </w:r>
      <w:r w:rsidR="00D71C92" w:rsidRPr="00EF409B">
        <w:rPr>
          <w:rFonts w:ascii="David" w:hAnsi="David" w:cs="David" w:hint="cs"/>
          <w:rtl/>
        </w:rPr>
        <w:t xml:space="preserve"> </w:t>
      </w:r>
      <w:r w:rsidRPr="00EF409B">
        <w:rPr>
          <w:rFonts w:ascii="David" w:hAnsi="David" w:cs="David"/>
          <w:rtl/>
        </w:rPr>
        <w:t>- יכול להגיש בקשה לפירוק לפי חוק, כאשר העילה היא ש</w:t>
      </w:r>
      <w:r w:rsidR="00223443" w:rsidRPr="00EF409B">
        <w:rPr>
          <w:rFonts w:ascii="David" w:hAnsi="David" w:cs="David" w:hint="cs"/>
          <w:rtl/>
        </w:rPr>
        <w:t>"</w:t>
      </w:r>
      <w:r w:rsidRPr="00EF409B">
        <w:rPr>
          <w:rFonts w:ascii="David" w:hAnsi="David" w:cs="David"/>
          <w:rtl/>
        </w:rPr>
        <w:t>מן הצדק ומן היושר</w:t>
      </w:r>
      <w:r w:rsidR="00223443" w:rsidRPr="00EF409B">
        <w:rPr>
          <w:rFonts w:ascii="David" w:hAnsi="David" w:cs="David" w:hint="cs"/>
          <w:rtl/>
        </w:rPr>
        <w:t>"</w:t>
      </w:r>
      <w:r w:rsidRPr="00EF409B">
        <w:rPr>
          <w:rFonts w:ascii="David" w:hAnsi="David" w:cs="David"/>
          <w:rtl/>
        </w:rPr>
        <w:t xml:space="preserve"> יש לפרק את החברה. העילה הקלאסית היא כאשר יש שני צדדים ואין רוב וצריך לפרק את החברה. העילה פורשה כך שהו</w:t>
      </w:r>
      <w:r w:rsidR="00223443" w:rsidRPr="00EF409B">
        <w:rPr>
          <w:rFonts w:ascii="David" w:hAnsi="David" w:cs="David" w:hint="cs"/>
          <w:rtl/>
        </w:rPr>
        <w:t>א</w:t>
      </w:r>
      <w:r w:rsidRPr="00EF409B">
        <w:rPr>
          <w:rFonts w:ascii="David" w:hAnsi="David" w:cs="David"/>
          <w:rtl/>
        </w:rPr>
        <w:t xml:space="preserve"> יכול להגיש בקשה גם בשל עי</w:t>
      </w:r>
      <w:r w:rsidR="00D71C92" w:rsidRPr="00EF409B">
        <w:rPr>
          <w:rFonts w:ascii="David" w:hAnsi="David" w:cs="David"/>
          <w:rtl/>
        </w:rPr>
        <w:t>לת חדל"פ</w:t>
      </w:r>
      <w:r w:rsidR="00223443" w:rsidRPr="00EF409B">
        <w:rPr>
          <w:rFonts w:ascii="David" w:hAnsi="David" w:cs="David" w:hint="cs"/>
          <w:rtl/>
        </w:rPr>
        <w:t>.</w:t>
      </w:r>
      <w:r w:rsidR="00FF29EB">
        <w:rPr>
          <w:rFonts w:ascii="David" w:hAnsi="David" w:cs="David" w:hint="cs"/>
          <w:rtl/>
        </w:rPr>
        <w:t xml:space="preserve"> </w:t>
      </w:r>
      <w:r w:rsidR="00FF29EB" w:rsidRPr="00FF29EB">
        <w:rPr>
          <w:rFonts w:ascii="David" w:hAnsi="David" w:cs="David" w:hint="cs"/>
          <w:highlight w:val="yellow"/>
          <w:rtl/>
        </w:rPr>
        <w:t>(פרשת הבנק למסחר)</w:t>
      </w:r>
    </w:p>
    <w:p w14:paraId="61669849" w14:textId="77777777" w:rsidR="00446C64" w:rsidRPr="00EF409B" w:rsidRDefault="0060554C" w:rsidP="002420BF">
      <w:pPr>
        <w:pStyle w:val="a7"/>
        <w:numPr>
          <w:ilvl w:val="0"/>
          <w:numId w:val="5"/>
        </w:numPr>
        <w:spacing w:after="60" w:line="360" w:lineRule="auto"/>
        <w:jc w:val="both"/>
        <w:rPr>
          <w:rFonts w:ascii="David" w:hAnsi="David" w:cs="David"/>
        </w:rPr>
      </w:pPr>
      <w:r w:rsidRPr="00EF409B">
        <w:rPr>
          <w:rFonts w:ascii="David" w:hAnsi="David" w:cs="David"/>
          <w:rtl/>
        </w:rPr>
        <w:t xml:space="preserve">רשם ההקדשים/ רשם העמותות </w:t>
      </w:r>
      <w:r w:rsidR="00223443" w:rsidRPr="00EF409B">
        <w:rPr>
          <w:rFonts w:ascii="David" w:hAnsi="David" w:cs="David" w:hint="cs"/>
          <w:rtl/>
        </w:rPr>
        <w:t>-</w:t>
      </w:r>
      <w:r w:rsidR="00D71C92" w:rsidRPr="00EF409B">
        <w:rPr>
          <w:rFonts w:ascii="David" w:hAnsi="David" w:cs="David"/>
          <w:rtl/>
        </w:rPr>
        <w:t xml:space="preserve"> </w:t>
      </w:r>
      <w:r w:rsidR="00223443" w:rsidRPr="00EF409B">
        <w:rPr>
          <w:rFonts w:ascii="David" w:hAnsi="David" w:cs="David" w:hint="cs"/>
          <w:rtl/>
        </w:rPr>
        <w:t>יכולים לבקש לגבי הקדשים ועמותות בהתאמה בלבד.</w:t>
      </w:r>
    </w:p>
    <w:p w14:paraId="37ED128B" w14:textId="77777777" w:rsidR="000364A1" w:rsidRPr="00EF409B" w:rsidRDefault="000364A1" w:rsidP="002420BF">
      <w:pPr>
        <w:pStyle w:val="a7"/>
        <w:spacing w:after="60" w:line="360" w:lineRule="auto"/>
        <w:jc w:val="both"/>
        <w:rPr>
          <w:rFonts w:ascii="David" w:hAnsi="David" w:cs="David"/>
        </w:rPr>
      </w:pPr>
    </w:p>
    <w:p w14:paraId="1CED3929" w14:textId="77777777" w:rsidR="002C7BF6" w:rsidRPr="00E5558B" w:rsidRDefault="002C7BF6" w:rsidP="002420BF">
      <w:pPr>
        <w:pStyle w:val="2"/>
        <w:spacing w:before="0" w:after="60" w:line="360" w:lineRule="auto"/>
        <w:jc w:val="both"/>
        <w:rPr>
          <w:rFonts w:ascii="David" w:hAnsi="David" w:cs="David"/>
          <w:color w:val="C00000"/>
          <w:sz w:val="32"/>
          <w:szCs w:val="32"/>
          <w:rtl/>
        </w:rPr>
      </w:pPr>
      <w:r w:rsidRPr="00E5558B">
        <w:rPr>
          <w:rFonts w:ascii="David" w:hAnsi="David" w:cs="David"/>
          <w:color w:val="C00000"/>
          <w:sz w:val="32"/>
          <w:szCs w:val="32"/>
          <w:rtl/>
        </w:rPr>
        <w:t>ייזום הליכים ע"י נושה</w:t>
      </w:r>
    </w:p>
    <w:p w14:paraId="53B6AB7E" w14:textId="77777777" w:rsidR="002C7BF6" w:rsidRPr="00FF29EB" w:rsidRDefault="00411F6D" w:rsidP="00AA271B">
      <w:pPr>
        <w:pStyle w:val="a7"/>
        <w:numPr>
          <w:ilvl w:val="0"/>
          <w:numId w:val="66"/>
        </w:numPr>
        <w:spacing w:after="60" w:line="360" w:lineRule="auto"/>
        <w:jc w:val="both"/>
        <w:rPr>
          <w:rFonts w:ascii="David" w:hAnsi="David" w:cs="David"/>
          <w:b/>
          <w:bCs/>
          <w:u w:val="single"/>
          <w:rtl/>
        </w:rPr>
      </w:pPr>
      <w:r w:rsidRPr="00FF29EB">
        <w:rPr>
          <w:rFonts w:ascii="David" w:hAnsi="David" w:cs="David"/>
          <w:b/>
          <w:bCs/>
          <w:u w:val="single"/>
          <w:rtl/>
        </w:rPr>
        <w:t>אינטרס הנושה לפתוח בהליכים</w:t>
      </w:r>
      <w:r w:rsidR="00701EA8" w:rsidRPr="00FF29EB">
        <w:rPr>
          <w:rFonts w:ascii="David" w:hAnsi="David" w:cs="David" w:hint="cs"/>
          <w:b/>
          <w:bCs/>
          <w:u w:val="single"/>
          <w:rtl/>
        </w:rPr>
        <w:t>:</w:t>
      </w:r>
    </w:p>
    <w:p w14:paraId="21DDD332" w14:textId="77777777" w:rsidR="0076556D" w:rsidRPr="00EF409B" w:rsidRDefault="0076556D" w:rsidP="002420BF">
      <w:pPr>
        <w:pStyle w:val="a7"/>
        <w:numPr>
          <w:ilvl w:val="0"/>
          <w:numId w:val="6"/>
        </w:numPr>
        <w:spacing w:after="60" w:line="360" w:lineRule="auto"/>
        <w:jc w:val="both"/>
        <w:rPr>
          <w:rFonts w:ascii="David" w:hAnsi="David" w:cs="David"/>
        </w:rPr>
      </w:pPr>
      <w:r w:rsidRPr="00EF409B">
        <w:rPr>
          <w:rFonts w:ascii="David" w:hAnsi="David" w:cs="David"/>
          <w:u w:val="single"/>
          <w:rtl/>
        </w:rPr>
        <w:t>גביה</w:t>
      </w:r>
      <w:r w:rsidR="003640A4"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אמצעים דרסטיים יותר מאשר הוצל"פ. ביטל הענקות והעדפות מרמה</w:t>
      </w:r>
      <w:r w:rsidR="00CD79CC" w:rsidRPr="00EF409B">
        <w:rPr>
          <w:rFonts w:ascii="David" w:hAnsi="David" w:cs="David" w:hint="cs"/>
          <w:rtl/>
        </w:rPr>
        <w:t xml:space="preserve"> (</w:t>
      </w:r>
      <w:r w:rsidR="001A3AB9" w:rsidRPr="00EF409B">
        <w:rPr>
          <w:rFonts w:ascii="David" w:hAnsi="David" w:cs="David" w:hint="cs"/>
          <w:rtl/>
        </w:rPr>
        <w:t xml:space="preserve">אין הענקות בחברה, אך יש את </w:t>
      </w:r>
      <w:r w:rsidR="001A3AB9" w:rsidRPr="00FF29EB">
        <w:rPr>
          <w:rFonts w:ascii="David" w:hAnsi="David" w:cs="David" w:hint="cs"/>
          <w:highlight w:val="yellow"/>
          <w:rtl/>
        </w:rPr>
        <w:t xml:space="preserve">סעיפים </w:t>
      </w:r>
      <w:r w:rsidR="00CD79CC" w:rsidRPr="00FF29EB">
        <w:rPr>
          <w:rFonts w:ascii="David" w:hAnsi="David" w:cs="David" w:hint="cs"/>
          <w:highlight w:val="yellow"/>
          <w:rtl/>
        </w:rPr>
        <w:t>373,374</w:t>
      </w:r>
      <w:r w:rsidR="00CD79CC" w:rsidRPr="00EF409B">
        <w:rPr>
          <w:rFonts w:ascii="David" w:hAnsi="David" w:cs="David" w:hint="cs"/>
          <w:rtl/>
        </w:rPr>
        <w:t>)</w:t>
      </w:r>
      <w:r w:rsidRPr="00EF409B">
        <w:rPr>
          <w:rFonts w:ascii="David" w:hAnsi="David" w:cs="David"/>
          <w:rtl/>
        </w:rPr>
        <w:t>, הפעלת לחץ על החברה.</w:t>
      </w:r>
    </w:p>
    <w:p w14:paraId="55FBF782" w14:textId="77777777" w:rsidR="0076556D" w:rsidRPr="00EF409B" w:rsidRDefault="0076556D" w:rsidP="002420BF">
      <w:pPr>
        <w:pStyle w:val="a7"/>
        <w:numPr>
          <w:ilvl w:val="0"/>
          <w:numId w:val="6"/>
        </w:numPr>
        <w:spacing w:after="60" w:line="360" w:lineRule="auto"/>
        <w:jc w:val="both"/>
        <w:rPr>
          <w:rFonts w:ascii="David" w:hAnsi="David" w:cs="David"/>
        </w:rPr>
      </w:pPr>
      <w:r w:rsidRPr="00EF409B">
        <w:rPr>
          <w:rFonts w:ascii="David" w:hAnsi="David" w:cs="David"/>
          <w:u w:val="single"/>
          <w:rtl/>
        </w:rPr>
        <w:t>הקפאת הליכים</w:t>
      </w:r>
      <w:r w:rsidR="003640A4"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נושה שלא בטוח שהוא יפרע ראשון ירצה למנוע מאחרים לבצע פעולות.</w:t>
      </w:r>
    </w:p>
    <w:p w14:paraId="3E5327F8" w14:textId="77777777" w:rsidR="009C07BF" w:rsidRPr="00FF29EB" w:rsidRDefault="009C07BF" w:rsidP="00AA271B">
      <w:pPr>
        <w:pStyle w:val="a7"/>
        <w:numPr>
          <w:ilvl w:val="0"/>
          <w:numId w:val="66"/>
        </w:numPr>
        <w:spacing w:after="60" w:line="360" w:lineRule="auto"/>
        <w:jc w:val="both"/>
        <w:rPr>
          <w:rFonts w:ascii="David" w:hAnsi="David" w:cs="David"/>
          <w:b/>
          <w:bCs/>
          <w:u w:val="single"/>
          <w:rtl/>
        </w:rPr>
      </w:pPr>
      <w:r w:rsidRPr="00FF29EB">
        <w:rPr>
          <w:rFonts w:ascii="David" w:hAnsi="David" w:cs="David"/>
          <w:b/>
          <w:bCs/>
          <w:u w:val="single"/>
          <w:rtl/>
        </w:rPr>
        <w:t>חסרונות ההלי</w:t>
      </w:r>
      <w:r w:rsidR="00411F6D" w:rsidRPr="00FF29EB">
        <w:rPr>
          <w:rFonts w:ascii="David" w:hAnsi="David" w:cs="David"/>
          <w:b/>
          <w:bCs/>
          <w:u w:val="single"/>
          <w:rtl/>
        </w:rPr>
        <w:t>כים</w:t>
      </w:r>
      <w:r w:rsidRPr="00FF29EB">
        <w:rPr>
          <w:rFonts w:ascii="David" w:hAnsi="David" w:cs="David"/>
          <w:b/>
          <w:bCs/>
          <w:u w:val="single"/>
          <w:rtl/>
        </w:rPr>
        <w:t xml:space="preserve"> מבחינת הנושה</w:t>
      </w:r>
      <w:r w:rsidR="001A3AB9" w:rsidRPr="00FF29EB">
        <w:rPr>
          <w:rFonts w:ascii="David" w:hAnsi="David" w:cs="David" w:hint="cs"/>
          <w:b/>
          <w:bCs/>
          <w:u w:val="single"/>
          <w:rtl/>
        </w:rPr>
        <w:t>:</w:t>
      </w:r>
    </w:p>
    <w:p w14:paraId="17312498" w14:textId="77777777" w:rsidR="009C07BF" w:rsidRPr="00EF409B" w:rsidRDefault="009C07BF" w:rsidP="002420BF">
      <w:pPr>
        <w:pStyle w:val="a7"/>
        <w:numPr>
          <w:ilvl w:val="0"/>
          <w:numId w:val="7"/>
        </w:numPr>
        <w:spacing w:after="60" w:line="360" w:lineRule="auto"/>
        <w:jc w:val="both"/>
        <w:rPr>
          <w:rFonts w:ascii="David" w:hAnsi="David" w:cs="David"/>
        </w:rPr>
      </w:pPr>
      <w:r w:rsidRPr="00EF409B">
        <w:rPr>
          <w:rFonts w:ascii="David" w:hAnsi="David" w:cs="David"/>
          <w:u w:val="single"/>
          <w:rtl/>
        </w:rPr>
        <w:t>הליך קולקטיבי</w:t>
      </w:r>
      <w:r w:rsidR="001A3AB9" w:rsidRPr="00EF409B">
        <w:rPr>
          <w:rFonts w:ascii="David" w:hAnsi="David" w:cs="David" w:hint="cs"/>
          <w:u w:val="single"/>
          <w:rtl/>
        </w:rPr>
        <w:t xml:space="preserve"> </w:t>
      </w:r>
      <w:r w:rsidRPr="00EF409B">
        <w:rPr>
          <w:rFonts w:ascii="David" w:hAnsi="David" w:cs="David"/>
          <w:u w:val="single"/>
          <w:rtl/>
        </w:rPr>
        <w:t>-</w:t>
      </w:r>
      <w:r w:rsidR="001A3AB9" w:rsidRPr="00EF409B">
        <w:rPr>
          <w:rFonts w:ascii="David" w:hAnsi="David" w:cs="David" w:hint="cs"/>
          <w:rtl/>
        </w:rPr>
        <w:t xml:space="preserve"> </w:t>
      </w:r>
      <w:r w:rsidR="00FA05BE" w:rsidRPr="00EF409B">
        <w:rPr>
          <w:rFonts w:ascii="David" w:hAnsi="David" w:cs="David"/>
          <w:rtl/>
        </w:rPr>
        <w:t>הכסף מתחלק בין הנושים, ייתכן שעדיף לנקוט בהוצל"פ ושכל החוב שלו ייפרע.</w:t>
      </w:r>
    </w:p>
    <w:p w14:paraId="5355AA58" w14:textId="41A9821A" w:rsidR="00E03BA1" w:rsidRPr="00EF409B" w:rsidRDefault="00E03BA1" w:rsidP="002420BF">
      <w:pPr>
        <w:pStyle w:val="a7"/>
        <w:numPr>
          <w:ilvl w:val="0"/>
          <w:numId w:val="7"/>
        </w:numPr>
        <w:spacing w:after="60" w:line="360" w:lineRule="auto"/>
        <w:jc w:val="both"/>
        <w:rPr>
          <w:rFonts w:ascii="David" w:hAnsi="David" w:cs="David"/>
        </w:rPr>
      </w:pPr>
      <w:r w:rsidRPr="00EF409B">
        <w:rPr>
          <w:rFonts w:ascii="David" w:hAnsi="David" w:cs="David" w:hint="cs"/>
          <w:u w:val="single"/>
          <w:rtl/>
        </w:rPr>
        <w:t xml:space="preserve">שליטה </w:t>
      </w:r>
      <w:r w:rsidR="004477BE" w:rsidRPr="00EF409B">
        <w:rPr>
          <w:rFonts w:ascii="David" w:hAnsi="David" w:cs="David" w:hint="cs"/>
          <w:u w:val="single"/>
          <w:rtl/>
        </w:rPr>
        <w:t>-</w:t>
      </w:r>
      <w:r w:rsidRPr="00EF409B">
        <w:rPr>
          <w:rFonts w:ascii="David" w:hAnsi="David" w:cs="David" w:hint="cs"/>
          <w:rtl/>
        </w:rPr>
        <w:t xml:space="preserve"> </w:t>
      </w:r>
      <w:r w:rsidR="00FF29EB">
        <w:rPr>
          <w:rFonts w:ascii="David" w:hAnsi="David" w:cs="David" w:hint="cs"/>
          <w:rtl/>
        </w:rPr>
        <w:t>החברה יוצאת מידי הבעלים- ממונה בעל תפקיד ואין לבעלים שליטה על ההליך.</w:t>
      </w:r>
    </w:p>
    <w:p w14:paraId="06B99009" w14:textId="7AF47AE7" w:rsidR="00280EF9" w:rsidRPr="00FF29EB" w:rsidRDefault="00FA05BE" w:rsidP="00FF29EB">
      <w:pPr>
        <w:pStyle w:val="a7"/>
        <w:numPr>
          <w:ilvl w:val="0"/>
          <w:numId w:val="7"/>
        </w:numPr>
        <w:spacing w:after="60" w:line="360" w:lineRule="auto"/>
        <w:jc w:val="both"/>
        <w:rPr>
          <w:rFonts w:ascii="David" w:hAnsi="David" w:cs="David"/>
          <w:rtl/>
        </w:rPr>
      </w:pPr>
      <w:r w:rsidRPr="00EF409B">
        <w:rPr>
          <w:rFonts w:ascii="David" w:hAnsi="David" w:cs="David"/>
          <w:u w:val="single"/>
          <w:rtl/>
        </w:rPr>
        <w:t>בעיית הטרמפיסט</w:t>
      </w:r>
      <w:r w:rsidR="001A3AB9"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הוא יתאמץ, ישלם אגרה וההנאה מהתועלת תהיה קולקטיבית.</w:t>
      </w:r>
    </w:p>
    <w:p w14:paraId="52A7A249" w14:textId="77777777" w:rsidR="00C55C9B" w:rsidRPr="00A04CCA" w:rsidRDefault="004477BE" w:rsidP="00AA271B">
      <w:pPr>
        <w:pStyle w:val="a7"/>
        <w:numPr>
          <w:ilvl w:val="0"/>
          <w:numId w:val="66"/>
        </w:numPr>
        <w:spacing w:after="60" w:line="360" w:lineRule="auto"/>
        <w:jc w:val="both"/>
        <w:rPr>
          <w:rFonts w:ascii="David" w:hAnsi="David" w:cs="David"/>
          <w:b/>
          <w:bCs/>
          <w:color w:val="C00000"/>
          <w:sz w:val="28"/>
          <w:szCs w:val="28"/>
          <w:u w:val="single"/>
          <w:rtl/>
        </w:rPr>
      </w:pPr>
      <w:r w:rsidRPr="00A04CCA">
        <w:rPr>
          <w:rFonts w:ascii="David" w:hAnsi="David" w:cs="David" w:hint="cs"/>
          <w:b/>
          <w:bCs/>
          <w:color w:val="C00000"/>
          <w:sz w:val="28"/>
          <w:szCs w:val="28"/>
          <w:u w:val="single"/>
          <w:rtl/>
        </w:rPr>
        <w:t>ייזום הליך פשיטת רגל ע"י נושה</w:t>
      </w:r>
      <w:r w:rsidR="00DD0EE9" w:rsidRPr="00A04CCA">
        <w:rPr>
          <w:rFonts w:ascii="David" w:hAnsi="David" w:cs="David" w:hint="cs"/>
          <w:b/>
          <w:bCs/>
          <w:color w:val="C00000"/>
          <w:sz w:val="28"/>
          <w:szCs w:val="28"/>
          <w:u w:val="single"/>
          <w:rtl/>
        </w:rPr>
        <w:t>:</w:t>
      </w:r>
    </w:p>
    <w:p w14:paraId="0409AFE7" w14:textId="1F9AC00B" w:rsidR="00C55C9B" w:rsidRPr="00FF29EB" w:rsidRDefault="00210FD5" w:rsidP="00FF29EB">
      <w:pPr>
        <w:spacing w:after="60" w:line="360" w:lineRule="auto"/>
        <w:jc w:val="both"/>
        <w:rPr>
          <w:rFonts w:ascii="David" w:hAnsi="David" w:cs="David"/>
          <w:rtl/>
        </w:rPr>
      </w:pPr>
      <w:r w:rsidRPr="00FF29EB">
        <w:rPr>
          <w:rFonts w:ascii="David" w:hAnsi="David" w:cs="David"/>
          <w:rtl/>
        </w:rPr>
        <w:t xml:space="preserve">נושה שיכול להגיש בקשה לפש"ר הוא נושה שיש לו </w:t>
      </w:r>
      <w:r w:rsidRPr="00FF29EB">
        <w:rPr>
          <w:rFonts w:ascii="David" w:hAnsi="David" w:cs="David"/>
          <w:u w:val="single"/>
          <w:rtl/>
        </w:rPr>
        <w:t>חוב שאינו שנוי במחלוקת בסכום קצוב</w:t>
      </w:r>
      <w:r w:rsidRPr="00FF29EB">
        <w:rPr>
          <w:rFonts w:ascii="David" w:hAnsi="David" w:cs="David"/>
          <w:rtl/>
        </w:rPr>
        <w:t>, קיים או עתידי</w:t>
      </w:r>
      <w:r w:rsidR="004D3EFD" w:rsidRPr="00FF29EB">
        <w:rPr>
          <w:rFonts w:ascii="David" w:hAnsi="David" w:cs="David" w:hint="cs"/>
          <w:rtl/>
        </w:rPr>
        <w:t>,</w:t>
      </w:r>
      <w:r w:rsidRPr="00FF29EB">
        <w:rPr>
          <w:rFonts w:ascii="David" w:hAnsi="David" w:cs="David"/>
          <w:rtl/>
        </w:rPr>
        <w:t xml:space="preserve"> </w:t>
      </w:r>
      <w:r w:rsidRPr="00FF29EB">
        <w:rPr>
          <w:rFonts w:ascii="David" w:hAnsi="David" w:cs="David"/>
          <w:u w:val="single"/>
          <w:rtl/>
        </w:rPr>
        <w:t>בסכום שאינו נמוך מ 8</w:t>
      </w:r>
      <w:r w:rsidR="009B70D4" w:rsidRPr="00FF29EB">
        <w:rPr>
          <w:rFonts w:ascii="David" w:hAnsi="David" w:cs="David" w:hint="cs"/>
          <w:u w:val="single"/>
          <w:rtl/>
        </w:rPr>
        <w:t>5</w:t>
      </w:r>
      <w:r w:rsidRPr="00FF29EB">
        <w:rPr>
          <w:rFonts w:ascii="David" w:hAnsi="David" w:cs="David"/>
          <w:u w:val="single"/>
          <w:rtl/>
        </w:rPr>
        <w:t>,</w:t>
      </w:r>
      <w:r w:rsidR="009B70D4" w:rsidRPr="00FF29EB">
        <w:rPr>
          <w:rFonts w:ascii="David" w:hAnsi="David" w:cs="David" w:hint="cs"/>
          <w:u w:val="single"/>
          <w:rtl/>
        </w:rPr>
        <w:t>763</w:t>
      </w:r>
      <w:r w:rsidRPr="00FF29EB">
        <w:rPr>
          <w:rFonts w:ascii="David" w:hAnsi="David" w:cs="David"/>
          <w:u w:val="single"/>
          <w:rtl/>
        </w:rPr>
        <w:t>₪</w:t>
      </w:r>
      <w:r w:rsidR="004D3EFD" w:rsidRPr="00FF29EB">
        <w:rPr>
          <w:rFonts w:ascii="David" w:hAnsi="David" w:cs="David" w:hint="cs"/>
          <w:u w:val="single"/>
          <w:rtl/>
        </w:rPr>
        <w:t>.</w:t>
      </w:r>
      <w:r w:rsidR="004D3EFD" w:rsidRPr="00FF29EB">
        <w:rPr>
          <w:rFonts w:ascii="David" w:hAnsi="David" w:cs="David" w:hint="cs"/>
          <w:rtl/>
        </w:rPr>
        <w:t xml:space="preserve"> טעמים מיוחדים יצדיקו חריגה מכך.</w:t>
      </w:r>
      <w:r w:rsidR="00CA74ED" w:rsidRPr="00FF29EB">
        <w:rPr>
          <w:rFonts w:ascii="David" w:hAnsi="David" w:cs="David" w:hint="cs"/>
          <w:rtl/>
        </w:rPr>
        <w:t xml:space="preserve"> </w:t>
      </w:r>
    </w:p>
    <w:p w14:paraId="02ADDB2E" w14:textId="77777777" w:rsidR="00210FD5" w:rsidRPr="00FF29EB" w:rsidRDefault="00210FD5" w:rsidP="00AA271B">
      <w:pPr>
        <w:pStyle w:val="a7"/>
        <w:numPr>
          <w:ilvl w:val="0"/>
          <w:numId w:val="63"/>
        </w:numPr>
        <w:spacing w:after="60" w:line="360" w:lineRule="auto"/>
        <w:jc w:val="both"/>
        <w:rPr>
          <w:rFonts w:ascii="David" w:hAnsi="David" w:cs="David"/>
          <w:rtl/>
        </w:rPr>
      </w:pPr>
      <w:r w:rsidRPr="00FF29EB">
        <w:rPr>
          <w:rFonts w:ascii="David" w:hAnsi="David" w:cs="David"/>
          <w:u w:val="single"/>
          <w:rtl/>
        </w:rPr>
        <w:t>"שאינו שנוי במחלוקת"</w:t>
      </w:r>
      <w:r w:rsidR="00CA74ED" w:rsidRPr="00FF29EB">
        <w:rPr>
          <w:rFonts w:ascii="David" w:hAnsi="David" w:cs="David" w:hint="cs"/>
          <w:u w:val="single"/>
          <w:rtl/>
        </w:rPr>
        <w:t xml:space="preserve"> </w:t>
      </w:r>
      <w:r w:rsidRPr="00FF29EB">
        <w:rPr>
          <w:rFonts w:ascii="David" w:hAnsi="David" w:cs="David"/>
          <w:u w:val="single"/>
          <w:rtl/>
        </w:rPr>
        <w:t>-</w:t>
      </w:r>
      <w:r w:rsidR="00CA74ED" w:rsidRPr="00FF29EB">
        <w:rPr>
          <w:rFonts w:ascii="David" w:hAnsi="David" w:cs="David" w:hint="cs"/>
          <w:rtl/>
        </w:rPr>
        <w:t xml:space="preserve"> </w:t>
      </w:r>
      <w:r w:rsidR="00B67230" w:rsidRPr="00FF29EB">
        <w:rPr>
          <w:rFonts w:ascii="David" w:hAnsi="David" w:cs="David"/>
          <w:rtl/>
        </w:rPr>
        <w:t>חוב שלא צריך להוכיח אותו. לפי הפסיקה, אם יש מחלוקת אמיתית יש לפנות לביהמ"ש, אם המחלוקת לא אמיתית לא צריך לפנות.</w:t>
      </w:r>
      <w:r w:rsidR="0028396B" w:rsidRPr="00FF29EB">
        <w:rPr>
          <w:rFonts w:ascii="David" w:hAnsi="David" w:cs="David" w:hint="cs"/>
          <w:rtl/>
        </w:rPr>
        <w:t xml:space="preserve"> החייב תמיד י</w:t>
      </w:r>
      <w:r w:rsidR="004D3EFD" w:rsidRPr="00FF29EB">
        <w:rPr>
          <w:rFonts w:ascii="David" w:hAnsi="David" w:cs="David" w:hint="cs"/>
          <w:rtl/>
        </w:rPr>
        <w:t>נסה לטעון</w:t>
      </w:r>
      <w:r w:rsidR="0028396B" w:rsidRPr="00FF29EB">
        <w:rPr>
          <w:rFonts w:ascii="David" w:hAnsi="David" w:cs="David" w:hint="cs"/>
          <w:rtl/>
        </w:rPr>
        <w:t xml:space="preserve"> שיש מחלוקת.</w:t>
      </w:r>
    </w:p>
    <w:p w14:paraId="62BE3845" w14:textId="77777777" w:rsidR="00B601D5" w:rsidRPr="00FF29EB" w:rsidRDefault="00B601D5" w:rsidP="00AA271B">
      <w:pPr>
        <w:pStyle w:val="a7"/>
        <w:numPr>
          <w:ilvl w:val="0"/>
          <w:numId w:val="63"/>
        </w:numPr>
        <w:spacing w:after="60" w:line="360" w:lineRule="auto"/>
        <w:jc w:val="both"/>
        <w:rPr>
          <w:rFonts w:ascii="David" w:hAnsi="David" w:cs="David"/>
          <w:rtl/>
        </w:rPr>
      </w:pPr>
      <w:r w:rsidRPr="00FF29EB">
        <w:rPr>
          <w:rFonts w:ascii="David" w:hAnsi="David" w:cs="David"/>
          <w:u w:val="single"/>
          <w:rtl/>
        </w:rPr>
        <w:t>העילה</w:t>
      </w:r>
      <w:r w:rsidR="0028396B" w:rsidRPr="00FF29EB">
        <w:rPr>
          <w:rFonts w:ascii="David" w:hAnsi="David" w:cs="David" w:hint="cs"/>
          <w:u w:val="single"/>
          <w:rtl/>
        </w:rPr>
        <w:t xml:space="preserve"> </w:t>
      </w:r>
      <w:r w:rsidRPr="00FF29EB">
        <w:rPr>
          <w:rFonts w:ascii="David" w:hAnsi="David" w:cs="David"/>
          <w:u w:val="single"/>
          <w:rtl/>
        </w:rPr>
        <w:t>-</w:t>
      </w:r>
      <w:r w:rsidR="0028396B" w:rsidRPr="00FF29EB">
        <w:rPr>
          <w:rFonts w:ascii="David" w:hAnsi="David" w:cs="David" w:hint="cs"/>
          <w:rtl/>
        </w:rPr>
        <w:t xml:space="preserve"> </w:t>
      </w:r>
      <w:r w:rsidR="00183AB0" w:rsidRPr="00FF29EB">
        <w:rPr>
          <w:rFonts w:ascii="David" w:hAnsi="David" w:cs="David"/>
          <w:rtl/>
        </w:rPr>
        <w:t xml:space="preserve">החייב היה צריך לבצע מעשה פשיטת רגל </w:t>
      </w:r>
      <w:r w:rsidR="00183AB0" w:rsidRPr="00FF29EB">
        <w:rPr>
          <w:rFonts w:ascii="David" w:hAnsi="David" w:cs="David"/>
          <w:u w:val="single"/>
          <w:rtl/>
        </w:rPr>
        <w:t>3 חודשים לפני הגשת הבקשה</w:t>
      </w:r>
      <w:r w:rsidR="002522FE" w:rsidRPr="00FF29EB">
        <w:rPr>
          <w:rFonts w:ascii="David" w:hAnsi="David" w:cs="David" w:hint="cs"/>
          <w:u w:val="single"/>
          <w:rtl/>
        </w:rPr>
        <w:t xml:space="preserve"> לפתיחת ההליך</w:t>
      </w:r>
      <w:r w:rsidR="00183AB0" w:rsidRPr="00FF29EB">
        <w:rPr>
          <w:rFonts w:ascii="David" w:hAnsi="David" w:cs="David"/>
          <w:rtl/>
        </w:rPr>
        <w:t xml:space="preserve">. מעשי פשיטת רגל: </w:t>
      </w:r>
    </w:p>
    <w:p w14:paraId="368190A0" w14:textId="77777777" w:rsidR="00183AB0" w:rsidRPr="00EF409B" w:rsidRDefault="00183AB0" w:rsidP="002420BF">
      <w:pPr>
        <w:pStyle w:val="a7"/>
        <w:numPr>
          <w:ilvl w:val="0"/>
          <w:numId w:val="8"/>
        </w:numPr>
        <w:spacing w:after="60" w:line="360" w:lineRule="auto"/>
        <w:jc w:val="both"/>
        <w:rPr>
          <w:rFonts w:ascii="David" w:hAnsi="David" w:cs="David"/>
        </w:rPr>
      </w:pPr>
      <w:r w:rsidRPr="00EF409B">
        <w:rPr>
          <w:rFonts w:ascii="David" w:hAnsi="David" w:cs="David"/>
          <w:rtl/>
        </w:rPr>
        <w:t>העברת מרמה</w:t>
      </w:r>
      <w:r w:rsidR="002522FE" w:rsidRPr="00EF409B">
        <w:rPr>
          <w:rFonts w:ascii="David" w:hAnsi="David" w:cs="David" w:hint="cs"/>
          <w:rtl/>
        </w:rPr>
        <w:t>.</w:t>
      </w:r>
    </w:p>
    <w:p w14:paraId="239627A3" w14:textId="77777777" w:rsidR="00183AB0" w:rsidRPr="00EF409B" w:rsidRDefault="00183AB0" w:rsidP="002420BF">
      <w:pPr>
        <w:pStyle w:val="a7"/>
        <w:numPr>
          <w:ilvl w:val="0"/>
          <w:numId w:val="8"/>
        </w:numPr>
        <w:spacing w:after="60" w:line="360" w:lineRule="auto"/>
        <w:jc w:val="both"/>
        <w:rPr>
          <w:rFonts w:ascii="David" w:hAnsi="David" w:cs="David"/>
        </w:rPr>
      </w:pPr>
      <w:r w:rsidRPr="00EF409B">
        <w:rPr>
          <w:rFonts w:ascii="David" w:hAnsi="David" w:cs="David"/>
          <w:rtl/>
        </w:rPr>
        <w:t xml:space="preserve">עזב את הארץ/בית/עסק </w:t>
      </w:r>
      <w:r w:rsidRPr="00EF409B">
        <w:rPr>
          <w:rFonts w:ascii="David" w:hAnsi="David" w:cs="David"/>
          <w:u w:val="single"/>
          <w:rtl/>
        </w:rPr>
        <w:t>בכדי להתחמק מנושיו</w:t>
      </w:r>
      <w:r w:rsidR="002522FE" w:rsidRPr="00EF409B">
        <w:rPr>
          <w:rFonts w:ascii="David" w:hAnsi="David" w:cs="David" w:hint="cs"/>
          <w:rtl/>
        </w:rPr>
        <w:t>.</w:t>
      </w:r>
    </w:p>
    <w:p w14:paraId="527B6611" w14:textId="77777777" w:rsidR="00183AB0" w:rsidRPr="00EF409B" w:rsidRDefault="00183AB0" w:rsidP="002420BF">
      <w:pPr>
        <w:pStyle w:val="a7"/>
        <w:numPr>
          <w:ilvl w:val="0"/>
          <w:numId w:val="8"/>
        </w:numPr>
        <w:spacing w:after="60" w:line="360" w:lineRule="auto"/>
        <w:jc w:val="both"/>
        <w:rPr>
          <w:rFonts w:ascii="David" w:hAnsi="David" w:cs="David"/>
        </w:rPr>
      </w:pPr>
      <w:r w:rsidRPr="00EF409B">
        <w:rPr>
          <w:rFonts w:ascii="David" w:hAnsi="David" w:cs="David"/>
          <w:rtl/>
        </w:rPr>
        <w:t>נכס מנכסיו עוקל בהוצל"פ</w:t>
      </w:r>
      <w:r w:rsidR="002522FE" w:rsidRPr="00EF409B">
        <w:rPr>
          <w:rFonts w:ascii="David" w:hAnsi="David" w:cs="David" w:hint="cs"/>
          <w:rtl/>
        </w:rPr>
        <w:t>.</w:t>
      </w:r>
    </w:p>
    <w:p w14:paraId="63076973" w14:textId="77777777" w:rsidR="00E468F3" w:rsidRPr="00EF409B" w:rsidRDefault="00183AB0" w:rsidP="002420BF">
      <w:pPr>
        <w:pStyle w:val="a7"/>
        <w:numPr>
          <w:ilvl w:val="0"/>
          <w:numId w:val="8"/>
        </w:numPr>
        <w:spacing w:after="60" w:line="360" w:lineRule="auto"/>
        <w:jc w:val="both"/>
        <w:rPr>
          <w:rFonts w:ascii="David" w:hAnsi="David" w:cs="David"/>
        </w:rPr>
      </w:pPr>
      <w:r w:rsidRPr="00EF409B">
        <w:rPr>
          <w:rFonts w:ascii="David" w:hAnsi="David" w:cs="David"/>
          <w:rtl/>
        </w:rPr>
        <w:t>הגיש הצהרה לביהמ"ש לפיה אינו יכול לשלם את חובותיו או בקשה לפש"ר</w:t>
      </w:r>
      <w:r w:rsidR="002522FE" w:rsidRPr="00EF409B">
        <w:rPr>
          <w:rFonts w:ascii="David" w:hAnsi="David" w:cs="David" w:hint="cs"/>
          <w:rtl/>
        </w:rPr>
        <w:t>.</w:t>
      </w:r>
    </w:p>
    <w:p w14:paraId="2E65415C" w14:textId="77777777" w:rsidR="00183AB0" w:rsidRPr="00EF409B" w:rsidRDefault="00183AB0" w:rsidP="002420BF">
      <w:pPr>
        <w:pStyle w:val="a7"/>
        <w:numPr>
          <w:ilvl w:val="0"/>
          <w:numId w:val="8"/>
        </w:numPr>
        <w:spacing w:after="60" w:line="360" w:lineRule="auto"/>
        <w:jc w:val="both"/>
        <w:rPr>
          <w:rFonts w:ascii="David" w:hAnsi="David" w:cs="David"/>
        </w:rPr>
      </w:pPr>
      <w:r w:rsidRPr="00EF409B">
        <w:rPr>
          <w:rFonts w:ascii="David" w:hAnsi="David" w:cs="David"/>
          <w:rtl/>
        </w:rPr>
        <w:t>הודיע לנושה שהפסיק או עומד להפסיק לשלם את החוב</w:t>
      </w:r>
      <w:r w:rsidR="002522FE" w:rsidRPr="00EF409B">
        <w:rPr>
          <w:rFonts w:ascii="David" w:hAnsi="David" w:cs="David" w:hint="cs"/>
          <w:rtl/>
        </w:rPr>
        <w:t>.</w:t>
      </w:r>
    </w:p>
    <w:p w14:paraId="17D75029" w14:textId="088AD2B5" w:rsidR="00280EF9" w:rsidRPr="00A04CCA" w:rsidRDefault="00183AB0" w:rsidP="00A04CCA">
      <w:pPr>
        <w:pStyle w:val="a7"/>
        <w:numPr>
          <w:ilvl w:val="0"/>
          <w:numId w:val="8"/>
        </w:numPr>
        <w:spacing w:after="60" w:line="360" w:lineRule="auto"/>
        <w:jc w:val="both"/>
        <w:rPr>
          <w:rFonts w:ascii="David" w:hAnsi="David" w:cs="David"/>
          <w:rtl/>
        </w:rPr>
      </w:pPr>
      <w:r w:rsidRPr="00EF409B">
        <w:rPr>
          <w:rFonts w:ascii="David" w:hAnsi="David" w:cs="David"/>
          <w:rtl/>
        </w:rPr>
        <w:t>לא מילא אחר התראת פשיטת רגל</w:t>
      </w:r>
      <w:r w:rsidR="002522FE" w:rsidRPr="00EF409B">
        <w:rPr>
          <w:rFonts w:ascii="David" w:hAnsi="David" w:cs="David" w:hint="cs"/>
          <w:rtl/>
        </w:rPr>
        <w:t>.</w:t>
      </w:r>
    </w:p>
    <w:p w14:paraId="16397317" w14:textId="25EFD7DB" w:rsidR="00E468F3" w:rsidRPr="00A04CCA" w:rsidRDefault="0023532F" w:rsidP="00AA271B">
      <w:pPr>
        <w:pStyle w:val="a7"/>
        <w:numPr>
          <w:ilvl w:val="0"/>
          <w:numId w:val="66"/>
        </w:numPr>
        <w:spacing w:after="60" w:line="360" w:lineRule="auto"/>
        <w:jc w:val="both"/>
        <w:rPr>
          <w:rFonts w:ascii="David" w:hAnsi="David" w:cs="David"/>
          <w:b/>
          <w:bCs/>
          <w:color w:val="C00000"/>
          <w:sz w:val="28"/>
          <w:szCs w:val="28"/>
          <w:u w:val="single"/>
          <w:rtl/>
        </w:rPr>
      </w:pPr>
      <w:r w:rsidRPr="00A04CCA">
        <w:rPr>
          <w:rFonts w:ascii="David" w:hAnsi="David" w:cs="David" w:hint="cs"/>
          <w:b/>
          <w:bCs/>
          <w:color w:val="C00000"/>
          <w:sz w:val="28"/>
          <w:szCs w:val="28"/>
          <w:u w:val="single"/>
          <w:rtl/>
        </w:rPr>
        <w:t>ייזום הליך פירוק</w:t>
      </w:r>
      <w:r w:rsidR="00FF29EB" w:rsidRPr="00A04CCA">
        <w:rPr>
          <w:rFonts w:ascii="David" w:hAnsi="David" w:cs="David" w:hint="cs"/>
          <w:b/>
          <w:bCs/>
          <w:color w:val="C00000"/>
          <w:sz w:val="28"/>
          <w:szCs w:val="28"/>
          <w:u w:val="single"/>
          <w:rtl/>
        </w:rPr>
        <w:t xml:space="preserve"> חברה</w:t>
      </w:r>
      <w:r w:rsidRPr="00A04CCA">
        <w:rPr>
          <w:rFonts w:ascii="David" w:hAnsi="David" w:cs="David" w:hint="cs"/>
          <w:b/>
          <w:bCs/>
          <w:color w:val="C00000"/>
          <w:sz w:val="28"/>
          <w:szCs w:val="28"/>
          <w:u w:val="single"/>
          <w:rtl/>
        </w:rPr>
        <w:t xml:space="preserve"> ע"י נושה</w:t>
      </w:r>
      <w:r w:rsidR="007123DD" w:rsidRPr="00A04CCA">
        <w:rPr>
          <w:rFonts w:ascii="David" w:hAnsi="David" w:cs="David" w:hint="cs"/>
          <w:b/>
          <w:bCs/>
          <w:color w:val="C00000"/>
          <w:sz w:val="28"/>
          <w:szCs w:val="28"/>
          <w:u w:val="single"/>
          <w:rtl/>
        </w:rPr>
        <w:t>:</w:t>
      </w:r>
    </w:p>
    <w:p w14:paraId="35010303" w14:textId="77777777" w:rsidR="00E468F3" w:rsidRPr="00EF409B" w:rsidRDefault="00982A93" w:rsidP="002420BF">
      <w:pPr>
        <w:spacing w:after="60" w:line="360" w:lineRule="auto"/>
        <w:jc w:val="both"/>
        <w:rPr>
          <w:rFonts w:ascii="David" w:hAnsi="David" w:cs="David"/>
          <w:rtl/>
        </w:rPr>
      </w:pPr>
      <w:r w:rsidRPr="00EF409B">
        <w:rPr>
          <w:rFonts w:ascii="David" w:hAnsi="David" w:cs="David"/>
          <w:rtl/>
        </w:rPr>
        <w:t>נושה יכול להגיש בקשה, כולל נושה מותנה (חוב שמותנה בהתרחשות דבר מסויים כמו ערבות) או נושה עתידי,</w:t>
      </w:r>
      <w:r w:rsidRPr="00FF29EB">
        <w:rPr>
          <w:rFonts w:ascii="David" w:hAnsi="David" w:cs="David"/>
          <w:u w:val="single"/>
          <w:rtl/>
        </w:rPr>
        <w:t xml:space="preserve"> כאשר החוב אינו שנוי במחלוקת.</w:t>
      </w:r>
    </w:p>
    <w:p w14:paraId="02DD52C6" w14:textId="77777777" w:rsidR="009E3825" w:rsidRPr="00FF29EB" w:rsidRDefault="009E3825" w:rsidP="00AA271B">
      <w:pPr>
        <w:pStyle w:val="a7"/>
        <w:numPr>
          <w:ilvl w:val="0"/>
          <w:numId w:val="67"/>
        </w:numPr>
        <w:spacing w:after="60" w:line="360" w:lineRule="auto"/>
        <w:jc w:val="both"/>
        <w:rPr>
          <w:rFonts w:ascii="David" w:hAnsi="David" w:cs="David"/>
          <w:rtl/>
        </w:rPr>
      </w:pPr>
      <w:r w:rsidRPr="00FF29EB">
        <w:rPr>
          <w:rFonts w:ascii="David" w:hAnsi="David" w:cs="David"/>
          <w:u w:val="single"/>
          <w:rtl/>
        </w:rPr>
        <w:t>העילה</w:t>
      </w:r>
      <w:r w:rsidR="00441227" w:rsidRPr="00FF29EB">
        <w:rPr>
          <w:rFonts w:ascii="David" w:hAnsi="David" w:cs="David" w:hint="cs"/>
          <w:u w:val="single"/>
          <w:rtl/>
        </w:rPr>
        <w:t xml:space="preserve"> </w:t>
      </w:r>
      <w:r w:rsidRPr="00FF29EB">
        <w:rPr>
          <w:rFonts w:ascii="David" w:hAnsi="David" w:cs="David"/>
          <w:u w:val="single"/>
          <w:rtl/>
        </w:rPr>
        <w:t>-</w:t>
      </w:r>
      <w:r w:rsidR="00441227" w:rsidRPr="00FF29EB">
        <w:rPr>
          <w:rFonts w:ascii="David" w:hAnsi="David" w:cs="David" w:hint="cs"/>
          <w:rtl/>
        </w:rPr>
        <w:t xml:space="preserve"> </w:t>
      </w:r>
      <w:r w:rsidR="00C91039" w:rsidRPr="00FF29EB">
        <w:rPr>
          <w:rFonts w:ascii="David" w:hAnsi="David" w:cs="David"/>
          <w:rtl/>
        </w:rPr>
        <w:t xml:space="preserve">חדל"פ של החברה. </w:t>
      </w:r>
      <w:r w:rsidR="00C91039" w:rsidRPr="00FF29EB">
        <w:rPr>
          <w:rFonts w:ascii="David" w:hAnsi="David" w:cs="David"/>
          <w:highlight w:val="yellow"/>
          <w:rtl/>
        </w:rPr>
        <w:t>ס' 258</w:t>
      </w:r>
      <w:r w:rsidR="00C91039" w:rsidRPr="00FF29EB">
        <w:rPr>
          <w:rFonts w:ascii="David" w:hAnsi="David" w:cs="David"/>
          <w:rtl/>
        </w:rPr>
        <w:t xml:space="preserve"> קובע תנאים </w:t>
      </w:r>
      <w:r w:rsidR="001D2174" w:rsidRPr="00FF29EB">
        <w:rPr>
          <w:rFonts w:ascii="David" w:hAnsi="David" w:cs="David" w:hint="cs"/>
          <w:u w:val="single"/>
          <w:rtl/>
        </w:rPr>
        <w:t>מתחלפים</w:t>
      </w:r>
      <w:r w:rsidR="0067764C" w:rsidRPr="00FF29EB">
        <w:rPr>
          <w:rFonts w:ascii="David" w:hAnsi="David" w:cs="David" w:hint="cs"/>
          <w:rtl/>
        </w:rPr>
        <w:t xml:space="preserve"> </w:t>
      </w:r>
      <w:r w:rsidR="001D2174" w:rsidRPr="00FF29EB">
        <w:rPr>
          <w:rFonts w:ascii="David" w:hAnsi="David" w:cs="David" w:hint="cs"/>
          <w:u w:val="single"/>
          <w:rtl/>
        </w:rPr>
        <w:t xml:space="preserve">בגינם </w:t>
      </w:r>
      <w:r w:rsidR="00C91039" w:rsidRPr="00FF29EB">
        <w:rPr>
          <w:rFonts w:ascii="David" w:hAnsi="David" w:cs="David"/>
          <w:u w:val="single"/>
          <w:rtl/>
        </w:rPr>
        <w:t>יראו חברה כחדל"פ:</w:t>
      </w:r>
    </w:p>
    <w:p w14:paraId="7FBD30BF" w14:textId="25D5DEFD" w:rsidR="00C91039" w:rsidRPr="00EF409B" w:rsidRDefault="00C91039" w:rsidP="002420BF">
      <w:pPr>
        <w:pStyle w:val="a7"/>
        <w:numPr>
          <w:ilvl w:val="0"/>
          <w:numId w:val="9"/>
        </w:numPr>
        <w:spacing w:after="60" w:line="360" w:lineRule="auto"/>
        <w:jc w:val="both"/>
        <w:rPr>
          <w:rFonts w:ascii="David" w:hAnsi="David" w:cs="David"/>
        </w:rPr>
      </w:pPr>
      <w:r w:rsidRPr="006B6D21">
        <w:rPr>
          <w:rFonts w:ascii="David" w:hAnsi="David" w:cs="David"/>
          <w:u w:val="single"/>
          <w:rtl/>
        </w:rPr>
        <w:t>לפי מבחן מאזני או תזרימי</w:t>
      </w:r>
      <w:r w:rsidR="00C32774" w:rsidRPr="00EF409B">
        <w:rPr>
          <w:rFonts w:ascii="David" w:hAnsi="David" w:cs="David" w:hint="cs"/>
          <w:rtl/>
        </w:rPr>
        <w:t xml:space="preserve"> (</w:t>
      </w:r>
      <w:r w:rsidR="00C32774" w:rsidRPr="00FF29EB">
        <w:rPr>
          <w:rFonts w:ascii="David" w:hAnsi="David" w:cs="David" w:hint="cs"/>
          <w:highlight w:val="yellow"/>
          <w:rtl/>
        </w:rPr>
        <w:t>פס"ד ב</w:t>
      </w:r>
      <w:r w:rsidR="00CD79C4" w:rsidRPr="00FF29EB">
        <w:rPr>
          <w:rFonts w:ascii="David" w:hAnsi="David" w:cs="David" w:hint="cs"/>
          <w:highlight w:val="yellow"/>
          <w:rtl/>
        </w:rPr>
        <w:t>ן-ציון, עניין ב</w:t>
      </w:r>
      <w:r w:rsidR="00C32774" w:rsidRPr="00FF29EB">
        <w:rPr>
          <w:rFonts w:ascii="David" w:hAnsi="David" w:cs="David" w:hint="cs"/>
          <w:highlight w:val="yellow"/>
          <w:rtl/>
        </w:rPr>
        <w:t>נק ישראל-בריטניה</w:t>
      </w:r>
      <w:r w:rsidR="00C32774" w:rsidRPr="00EF409B">
        <w:rPr>
          <w:rFonts w:ascii="David" w:hAnsi="David" w:cs="David" w:hint="cs"/>
          <w:rtl/>
        </w:rPr>
        <w:t>)</w:t>
      </w:r>
      <w:r w:rsidR="0067764C" w:rsidRPr="00EF409B">
        <w:rPr>
          <w:rFonts w:ascii="David" w:hAnsi="David" w:cs="David" w:hint="cs"/>
          <w:rtl/>
        </w:rPr>
        <w:t>.</w:t>
      </w:r>
      <w:r w:rsidR="006B6D21">
        <w:rPr>
          <w:rFonts w:ascii="David" w:hAnsi="David" w:cs="David" w:hint="cs"/>
          <w:rtl/>
        </w:rPr>
        <w:t xml:space="preserve"> </w:t>
      </w:r>
      <w:r w:rsidR="006B6D21">
        <w:rPr>
          <w:rFonts w:ascii="David" w:hAnsi="David" w:cs="David"/>
          <w:rtl/>
        </w:rPr>
        <w:t>–</w:t>
      </w:r>
      <w:r w:rsidR="006B6D21">
        <w:rPr>
          <w:rFonts w:ascii="David" w:hAnsi="David" w:cs="David" w:hint="cs"/>
          <w:rtl/>
        </w:rPr>
        <w:t xml:space="preserve"> הוכח להנחת דעתו של ביהמ"ש לאחר שהביא בחשבון חובותיה במותנות והעתידיות של החברה שאין ביכולתה לשלם את החוב. </w:t>
      </w:r>
    </w:p>
    <w:p w14:paraId="1803FFC9" w14:textId="77777777" w:rsidR="00C91039" w:rsidRPr="00EF409B" w:rsidRDefault="00C91039" w:rsidP="002420BF">
      <w:pPr>
        <w:pStyle w:val="a7"/>
        <w:numPr>
          <w:ilvl w:val="0"/>
          <w:numId w:val="9"/>
        </w:numPr>
        <w:spacing w:after="60" w:line="360" w:lineRule="auto"/>
        <w:jc w:val="both"/>
        <w:rPr>
          <w:rFonts w:ascii="David" w:hAnsi="David" w:cs="David"/>
        </w:rPr>
      </w:pPr>
      <w:r w:rsidRPr="00FF29EB">
        <w:rPr>
          <w:rFonts w:ascii="David" w:hAnsi="David" w:cs="David"/>
          <w:u w:val="single"/>
          <w:rtl/>
        </w:rPr>
        <w:lastRenderedPageBreak/>
        <w:t>צו הוצל"פ לטו</w:t>
      </w:r>
      <w:r w:rsidR="0071681D" w:rsidRPr="00FF29EB">
        <w:rPr>
          <w:rFonts w:ascii="David" w:hAnsi="David" w:cs="David"/>
          <w:u w:val="single"/>
          <w:rtl/>
        </w:rPr>
        <w:t>בת הנושה לא קוים</w:t>
      </w:r>
      <w:r w:rsidR="0071681D" w:rsidRPr="00EF409B">
        <w:rPr>
          <w:rFonts w:ascii="David" w:hAnsi="David" w:cs="David"/>
          <w:rtl/>
        </w:rPr>
        <w:t>, כולו או מקצתו</w:t>
      </w:r>
      <w:r w:rsidR="0071681D" w:rsidRPr="00EF409B">
        <w:rPr>
          <w:rFonts w:ascii="David" w:hAnsi="David" w:cs="David" w:hint="cs"/>
          <w:rtl/>
        </w:rPr>
        <w:t xml:space="preserve"> </w:t>
      </w:r>
      <w:r w:rsidR="00F904DD" w:rsidRPr="00EF409B">
        <w:rPr>
          <w:rFonts w:ascii="David" w:hAnsi="David" w:cs="David" w:hint="cs"/>
          <w:rtl/>
        </w:rPr>
        <w:t>-</w:t>
      </w:r>
      <w:r w:rsidR="0071681D" w:rsidRPr="00EF409B">
        <w:rPr>
          <w:rFonts w:ascii="David" w:hAnsi="David" w:cs="David" w:hint="cs"/>
          <w:rtl/>
        </w:rPr>
        <w:t xml:space="preserve"> מצביע על מצב החייב, אך לא בהכרח על חדל"פ.</w:t>
      </w:r>
    </w:p>
    <w:p w14:paraId="6C7877E4" w14:textId="77777777" w:rsidR="00C91039" w:rsidRPr="00EF409B" w:rsidRDefault="00C91039" w:rsidP="002420BF">
      <w:pPr>
        <w:pStyle w:val="a7"/>
        <w:numPr>
          <w:ilvl w:val="0"/>
          <w:numId w:val="9"/>
        </w:numPr>
        <w:spacing w:after="60" w:line="360" w:lineRule="auto"/>
        <w:jc w:val="both"/>
        <w:rPr>
          <w:rFonts w:ascii="David" w:hAnsi="David" w:cs="David"/>
        </w:rPr>
      </w:pPr>
      <w:r w:rsidRPr="00FF29EB">
        <w:rPr>
          <w:rFonts w:ascii="David" w:hAnsi="David" w:cs="David"/>
          <w:u w:val="single"/>
          <w:rtl/>
        </w:rPr>
        <w:t>קיים חוב העולה על 5 ₪</w:t>
      </w:r>
      <w:r w:rsidR="00DC2D1E" w:rsidRPr="00EF409B">
        <w:rPr>
          <w:rFonts w:ascii="David" w:hAnsi="David" w:cs="David" w:hint="cs"/>
          <w:rtl/>
        </w:rPr>
        <w:t xml:space="preserve"> (לא צריך פס"ד חלוט בניגוד לפש"ר)</w:t>
      </w:r>
      <w:r w:rsidRPr="00EF409B">
        <w:rPr>
          <w:rFonts w:ascii="David" w:hAnsi="David" w:cs="David"/>
          <w:rtl/>
        </w:rPr>
        <w:t>, נמסרה דרישה לתשלום לחברה וזו לא משלמת תוך 3 שבועות או לא נותנת ערובה לתשלום או מגיעה להסדר שמניח את דעתו של הנושה.</w:t>
      </w:r>
      <w:r w:rsidR="00DC2D1E" w:rsidRPr="00EF409B">
        <w:rPr>
          <w:rFonts w:ascii="David" w:hAnsi="David" w:cs="David" w:hint="cs"/>
          <w:rtl/>
        </w:rPr>
        <w:t xml:space="preserve"> זוהי גביה קלאסית.</w:t>
      </w:r>
    </w:p>
    <w:p w14:paraId="3A2AF2C9" w14:textId="77777777" w:rsidR="00280EF9" w:rsidRDefault="00280EF9" w:rsidP="002420BF">
      <w:pPr>
        <w:spacing w:after="60" w:line="360" w:lineRule="auto"/>
        <w:jc w:val="both"/>
        <w:rPr>
          <w:rFonts w:ascii="David" w:hAnsi="David" w:cs="David"/>
          <w:b/>
          <w:bCs/>
          <w:rtl/>
        </w:rPr>
      </w:pPr>
    </w:p>
    <w:p w14:paraId="649C56AB" w14:textId="77777777" w:rsidR="00D94EC5" w:rsidRPr="00EF409B" w:rsidRDefault="00D94EC5" w:rsidP="002420BF">
      <w:pPr>
        <w:spacing w:after="60" w:line="360" w:lineRule="auto"/>
        <w:jc w:val="both"/>
        <w:rPr>
          <w:rFonts w:ascii="David" w:hAnsi="David" w:cs="David"/>
          <w:b/>
          <w:bCs/>
          <w:rtl/>
        </w:rPr>
      </w:pPr>
      <w:r w:rsidRPr="002420BF">
        <w:rPr>
          <w:rFonts w:ascii="David" w:hAnsi="David" w:cs="David"/>
          <w:b/>
          <w:bCs/>
          <w:sz w:val="32"/>
          <w:szCs w:val="32"/>
          <w:u w:val="single"/>
          <w:rtl/>
        </w:rPr>
        <w:t>הדין המצוי והרצוי</w:t>
      </w:r>
      <w:r w:rsidRPr="00EF409B">
        <w:rPr>
          <w:rFonts w:ascii="David" w:hAnsi="David" w:cs="David"/>
          <w:b/>
          <w:bCs/>
          <w:rtl/>
        </w:rPr>
        <w:t>:</w:t>
      </w:r>
    </w:p>
    <w:p w14:paraId="458F854F" w14:textId="77777777" w:rsidR="0003354C" w:rsidRPr="006B6D21" w:rsidRDefault="0003354C" w:rsidP="00AA271B">
      <w:pPr>
        <w:pStyle w:val="a7"/>
        <w:numPr>
          <w:ilvl w:val="0"/>
          <w:numId w:val="66"/>
        </w:numPr>
        <w:spacing w:after="60" w:line="360" w:lineRule="auto"/>
        <w:jc w:val="both"/>
        <w:rPr>
          <w:rFonts w:ascii="David" w:hAnsi="David" w:cs="David"/>
          <w:b/>
          <w:bCs/>
          <w:rtl/>
        </w:rPr>
      </w:pPr>
      <w:r w:rsidRPr="006B6D21">
        <w:rPr>
          <w:rFonts w:ascii="David" w:hAnsi="David" w:cs="David" w:hint="cs"/>
          <w:b/>
          <w:bCs/>
          <w:sz w:val="28"/>
          <w:szCs w:val="28"/>
          <w:rtl/>
        </w:rPr>
        <w:t>הדין המצוי</w:t>
      </w:r>
      <w:r w:rsidRPr="006B6D21">
        <w:rPr>
          <w:rFonts w:ascii="David" w:hAnsi="David" w:cs="David" w:hint="cs"/>
          <w:b/>
          <w:bCs/>
          <w:rtl/>
        </w:rPr>
        <w:t>:</w:t>
      </w:r>
    </w:p>
    <w:p w14:paraId="20BE048E" w14:textId="77777777" w:rsidR="006B6D21" w:rsidRDefault="006B6D21" w:rsidP="00AA271B">
      <w:pPr>
        <w:pStyle w:val="a7"/>
        <w:numPr>
          <w:ilvl w:val="0"/>
          <w:numId w:val="62"/>
        </w:numPr>
        <w:spacing w:after="60" w:line="360" w:lineRule="auto"/>
        <w:jc w:val="both"/>
        <w:rPr>
          <w:rFonts w:ascii="David" w:hAnsi="David" w:cs="David"/>
        </w:rPr>
      </w:pPr>
      <w:r w:rsidRPr="006B6D21">
        <w:rPr>
          <w:rFonts w:ascii="David" w:hAnsi="David" w:cs="David" w:hint="cs"/>
          <w:rtl/>
        </w:rPr>
        <w:t xml:space="preserve">השמוש במבחן המאזני או התזרימי יוצר אי וודאות ועל כן עולה השאלה : </w:t>
      </w:r>
      <w:r w:rsidRPr="006B6D21">
        <w:rPr>
          <w:rFonts w:ascii="David" w:hAnsi="David" w:cs="David" w:hint="cs"/>
          <w:b/>
          <w:bCs/>
          <w:rtl/>
        </w:rPr>
        <w:t xml:space="preserve">האם </w:t>
      </w:r>
      <w:r w:rsidR="002579D3" w:rsidRPr="006B6D21">
        <w:rPr>
          <w:rFonts w:ascii="David" w:hAnsi="David" w:cs="David" w:hint="cs"/>
          <w:b/>
          <w:bCs/>
          <w:rtl/>
        </w:rPr>
        <w:t>זה מוצדק לאפשר לנושה לפתוח בהליכי חדל"פ במצב זה בו יתכן והחייב לא חדל פירעון?</w:t>
      </w:r>
      <w:r w:rsidR="002579D3" w:rsidRPr="006B6D21">
        <w:rPr>
          <w:rFonts w:ascii="David" w:hAnsi="David" w:cs="David" w:hint="cs"/>
          <w:rtl/>
        </w:rPr>
        <w:t xml:space="preserve"> הרי זה הליך גביה רגיל. </w:t>
      </w:r>
    </w:p>
    <w:p w14:paraId="0048A225" w14:textId="367490BA" w:rsidR="002579D3" w:rsidRPr="006B6D21" w:rsidRDefault="002579D3" w:rsidP="00AA271B">
      <w:pPr>
        <w:pStyle w:val="a7"/>
        <w:numPr>
          <w:ilvl w:val="0"/>
          <w:numId w:val="62"/>
        </w:numPr>
        <w:spacing w:after="60" w:line="360" w:lineRule="auto"/>
        <w:jc w:val="both"/>
        <w:rPr>
          <w:rFonts w:ascii="David" w:hAnsi="David" w:cs="David"/>
          <w:rtl/>
        </w:rPr>
      </w:pPr>
      <w:r w:rsidRPr="006B6D21">
        <w:rPr>
          <w:rFonts w:ascii="David" w:hAnsi="David" w:cs="David" w:hint="cs"/>
          <w:b/>
          <w:bCs/>
          <w:rtl/>
        </w:rPr>
        <w:t xml:space="preserve">בארה"ב </w:t>
      </w:r>
      <w:r w:rsidRPr="006B6D21">
        <w:rPr>
          <w:rFonts w:ascii="David" w:hAnsi="David" w:cs="David" w:hint="cs"/>
          <w:rtl/>
        </w:rPr>
        <w:t xml:space="preserve">נפסק כי זה </w:t>
      </w:r>
      <w:r w:rsidRPr="006B6D21">
        <w:rPr>
          <w:rFonts w:ascii="David" w:hAnsi="David" w:cs="David" w:hint="cs"/>
          <w:u w:val="single"/>
          <w:rtl/>
        </w:rPr>
        <w:t xml:space="preserve">לא שימוש לרעה בהליך </w:t>
      </w:r>
      <w:r w:rsidRPr="006B6D21">
        <w:rPr>
          <w:rFonts w:ascii="David" w:hAnsi="David" w:cs="David" w:hint="cs"/>
          <w:rtl/>
        </w:rPr>
        <w:t xml:space="preserve">כי אדם שיש חוב כלפיו יכול לפתוח בהליך חדל"פ גם כשהחברה לא במצב של חדל"פ, בפועל זה לא יקרה במציאות כי החברה תשלם לו את החוב וכן כי אין לנושה תמריצים לפתוח בהליכי חדל"פ. דרך אחרת לראות זאת זה </w:t>
      </w:r>
      <w:r w:rsidRPr="006B6D21">
        <w:rPr>
          <w:rFonts w:ascii="David" w:hAnsi="David" w:cs="David" w:hint="cs"/>
          <w:u w:val="single"/>
          <w:rtl/>
        </w:rPr>
        <w:t>סיוע ראייתי</w:t>
      </w:r>
      <w:r w:rsidR="006B6D21">
        <w:rPr>
          <w:rFonts w:ascii="David" w:hAnsi="David" w:cs="David" w:hint="cs"/>
          <w:u w:val="single"/>
          <w:rtl/>
        </w:rPr>
        <w:t>(חזקות)</w:t>
      </w:r>
      <w:r w:rsidRPr="006B6D21">
        <w:rPr>
          <w:rFonts w:ascii="David" w:hAnsi="David" w:cs="David" w:hint="cs"/>
          <w:u w:val="single"/>
          <w:rtl/>
        </w:rPr>
        <w:t>-</w:t>
      </w:r>
      <w:r w:rsidRPr="006B6D21">
        <w:rPr>
          <w:rFonts w:ascii="David" w:hAnsi="David" w:cs="David" w:hint="cs"/>
          <w:rtl/>
        </w:rPr>
        <w:t xml:space="preserve"> יתכן שזה יכול להוות סיוע לנושה לכך שהחברה חדל"פ.</w:t>
      </w:r>
    </w:p>
    <w:p w14:paraId="7D810CED" w14:textId="15A78E54" w:rsidR="002579D3" w:rsidRPr="006B6D21" w:rsidRDefault="002579D3" w:rsidP="00AA271B">
      <w:pPr>
        <w:pStyle w:val="a7"/>
        <w:numPr>
          <w:ilvl w:val="0"/>
          <w:numId w:val="62"/>
        </w:numPr>
        <w:spacing w:after="60" w:line="360" w:lineRule="auto"/>
        <w:jc w:val="both"/>
        <w:rPr>
          <w:rFonts w:ascii="David" w:hAnsi="David" w:cs="David"/>
          <w:rtl/>
        </w:rPr>
      </w:pPr>
      <w:r w:rsidRPr="006B6D21">
        <w:rPr>
          <w:rFonts w:ascii="David" w:hAnsi="David" w:cs="David" w:hint="cs"/>
          <w:u w:val="single"/>
          <w:rtl/>
        </w:rPr>
        <w:t>החשש הוא שקובעים תנאים קלים מדי ופתיחת ההליך תהיה מוקדמת מדי, בנוסף זה יוצר הליך גביה מקביל להוצל"פ.</w:t>
      </w:r>
      <w:r w:rsidRPr="006B6D21">
        <w:rPr>
          <w:rFonts w:ascii="David" w:hAnsi="David" w:cs="David" w:hint="cs"/>
          <w:rtl/>
        </w:rPr>
        <w:t xml:space="preserve"> הטענה אומרת כי אולי יש לעשות פה איזון? כיוון שלנושה אין תמריץ לפנות להליכי חדל"פ הרוב המכריע של הבקשות לפתיחה בהליכי חדל"פ מוגשות ע"י החייב וע"כ יתכן שזה נועד ליצור איזון. בנוסף, לא מספיק להסתכל על הנושים אלא יש להסתכל גם על החייב, התמריצים של החייב לפתוח בהליך הם נמוכים מאוד ולכן אולי זה בא לאזן </w:t>
      </w:r>
      <w:r w:rsidR="006B6D21">
        <w:rPr>
          <w:rFonts w:ascii="David" w:hAnsi="David" w:cs="David" w:hint="cs"/>
          <w:rtl/>
        </w:rPr>
        <w:t>ולכן כדאי לאפשר לנושה לפתוח בהליך</w:t>
      </w:r>
      <w:r w:rsidRPr="006B6D21">
        <w:rPr>
          <w:rFonts w:ascii="David" w:hAnsi="David" w:cs="David" w:hint="cs"/>
          <w:rtl/>
        </w:rPr>
        <w:t xml:space="preserve">. </w:t>
      </w:r>
    </w:p>
    <w:p w14:paraId="40CFE1CB" w14:textId="284B755F" w:rsidR="007A78B8" w:rsidRPr="006B6D21" w:rsidRDefault="00D94EC5" w:rsidP="00AA271B">
      <w:pPr>
        <w:pStyle w:val="a7"/>
        <w:numPr>
          <w:ilvl w:val="0"/>
          <w:numId w:val="62"/>
        </w:numPr>
        <w:spacing w:after="60" w:line="360" w:lineRule="auto"/>
        <w:jc w:val="both"/>
        <w:rPr>
          <w:rFonts w:ascii="David" w:hAnsi="David" w:cs="David"/>
          <w:rtl/>
        </w:rPr>
      </w:pPr>
      <w:r w:rsidRPr="006B6D21">
        <w:rPr>
          <w:rFonts w:ascii="David" w:hAnsi="David" w:cs="David"/>
          <w:b/>
          <w:bCs/>
          <w:rtl/>
        </w:rPr>
        <w:t>מנגד:</w:t>
      </w:r>
      <w:r w:rsidRPr="006B6D21">
        <w:rPr>
          <w:rFonts w:ascii="David" w:hAnsi="David" w:cs="David"/>
          <w:rtl/>
        </w:rPr>
        <w:t xml:space="preserve"> </w:t>
      </w:r>
    </w:p>
    <w:p w14:paraId="0215F0E8" w14:textId="77777777" w:rsidR="007A78B8" w:rsidRPr="0003354C" w:rsidRDefault="00D94EC5" w:rsidP="00AA271B">
      <w:pPr>
        <w:pStyle w:val="a7"/>
        <w:numPr>
          <w:ilvl w:val="0"/>
          <w:numId w:val="36"/>
        </w:numPr>
        <w:spacing w:after="60" w:line="360" w:lineRule="auto"/>
        <w:jc w:val="both"/>
        <w:rPr>
          <w:rFonts w:ascii="David" w:hAnsi="David" w:cs="David"/>
        </w:rPr>
      </w:pPr>
      <w:r w:rsidRPr="0003354C">
        <w:rPr>
          <w:rFonts w:ascii="David" w:hAnsi="David" w:cs="David"/>
          <w:rtl/>
        </w:rPr>
        <w:t>אם התנאים קשים מדי אולי נושה לא יפתח בהליך מעולם.</w:t>
      </w:r>
    </w:p>
    <w:p w14:paraId="1EC7A4B0" w14:textId="77777777" w:rsidR="007A78B8" w:rsidRPr="0003354C" w:rsidRDefault="00D94EC5" w:rsidP="00AA271B">
      <w:pPr>
        <w:pStyle w:val="a7"/>
        <w:numPr>
          <w:ilvl w:val="0"/>
          <w:numId w:val="36"/>
        </w:numPr>
        <w:spacing w:after="60" w:line="360" w:lineRule="auto"/>
        <w:jc w:val="both"/>
        <w:rPr>
          <w:rFonts w:ascii="David" w:hAnsi="David" w:cs="David"/>
        </w:rPr>
      </w:pPr>
      <w:r w:rsidRPr="0003354C">
        <w:rPr>
          <w:rFonts w:ascii="David" w:hAnsi="David" w:cs="David"/>
          <w:rtl/>
        </w:rPr>
        <w:t>היעדר אינטרס לנושה ליזום הליכים.</w:t>
      </w:r>
    </w:p>
    <w:p w14:paraId="6C05B473" w14:textId="77777777" w:rsidR="00D94EC5" w:rsidRPr="0003354C" w:rsidRDefault="00D94EC5" w:rsidP="00AA271B">
      <w:pPr>
        <w:pStyle w:val="a7"/>
        <w:numPr>
          <w:ilvl w:val="0"/>
          <w:numId w:val="36"/>
        </w:numPr>
        <w:spacing w:after="60" w:line="360" w:lineRule="auto"/>
        <w:jc w:val="both"/>
        <w:rPr>
          <w:rFonts w:ascii="David" w:hAnsi="David" w:cs="David"/>
          <w:rtl/>
        </w:rPr>
      </w:pPr>
      <w:r w:rsidRPr="0003354C">
        <w:rPr>
          <w:rFonts w:ascii="David" w:hAnsi="David" w:cs="David"/>
          <w:rtl/>
        </w:rPr>
        <w:t xml:space="preserve">אינטרס חלש לחייב לפתוח בהליכים. </w:t>
      </w:r>
    </w:p>
    <w:p w14:paraId="4442B273" w14:textId="369663BA" w:rsidR="0003354C" w:rsidRPr="006B6D21" w:rsidRDefault="00D94EC5" w:rsidP="006B6D21">
      <w:pPr>
        <w:spacing w:after="60" w:line="360" w:lineRule="auto"/>
        <w:jc w:val="both"/>
        <w:rPr>
          <w:rFonts w:ascii="David" w:hAnsi="David" w:cs="David"/>
          <w:rtl/>
        </w:rPr>
      </w:pPr>
      <w:r w:rsidRPr="0003354C">
        <w:rPr>
          <w:rFonts w:ascii="David" w:hAnsi="David" w:cs="David"/>
          <w:rtl/>
        </w:rPr>
        <w:t>מכיוון שלחברה אין אינטרס לפתוח את ההליך מוקדם, יש אולי אינטרס כן להקל על נושים לפתוח בהליך.</w:t>
      </w:r>
      <w:r w:rsidR="006B6D21">
        <w:rPr>
          <w:rFonts w:ascii="David" w:hAnsi="David" w:cs="David"/>
          <w:rtl/>
        </w:rPr>
        <w:t xml:space="preserve"> </w:t>
      </w:r>
    </w:p>
    <w:p w14:paraId="427C9775" w14:textId="77777777" w:rsidR="006B6D21" w:rsidRPr="006B6D21" w:rsidRDefault="008F2E80" w:rsidP="00AA271B">
      <w:pPr>
        <w:pStyle w:val="a7"/>
        <w:numPr>
          <w:ilvl w:val="0"/>
          <w:numId w:val="66"/>
        </w:numPr>
        <w:spacing w:after="60" w:line="360" w:lineRule="auto"/>
        <w:jc w:val="both"/>
        <w:rPr>
          <w:rFonts w:ascii="David" w:hAnsi="David" w:cs="David"/>
          <w:sz w:val="28"/>
          <w:szCs w:val="28"/>
        </w:rPr>
      </w:pPr>
      <w:r w:rsidRPr="006B6D21">
        <w:rPr>
          <w:rFonts w:ascii="David" w:hAnsi="David" w:cs="David"/>
          <w:b/>
          <w:bCs/>
          <w:sz w:val="28"/>
          <w:szCs w:val="28"/>
          <w:rtl/>
        </w:rPr>
        <w:t>הדין הרצוי</w:t>
      </w:r>
      <w:r w:rsidRPr="006B6D21">
        <w:rPr>
          <w:rFonts w:ascii="David" w:hAnsi="David" w:cs="David" w:hint="cs"/>
          <w:b/>
          <w:bCs/>
          <w:sz w:val="28"/>
          <w:szCs w:val="28"/>
          <w:rtl/>
        </w:rPr>
        <w:t xml:space="preserve">: </w:t>
      </w:r>
    </w:p>
    <w:p w14:paraId="4DC4B041" w14:textId="47E6E56F" w:rsidR="00264437" w:rsidRPr="006B6D21" w:rsidRDefault="008F2E80" w:rsidP="00AA271B">
      <w:pPr>
        <w:pStyle w:val="a7"/>
        <w:numPr>
          <w:ilvl w:val="0"/>
          <w:numId w:val="68"/>
        </w:numPr>
        <w:spacing w:after="60" w:line="360" w:lineRule="auto"/>
        <w:jc w:val="both"/>
        <w:rPr>
          <w:rFonts w:ascii="David" w:hAnsi="David" w:cs="David"/>
          <w:b/>
          <w:bCs/>
          <w:rtl/>
        </w:rPr>
      </w:pPr>
      <w:r w:rsidRPr="006B6D21">
        <w:rPr>
          <w:rFonts w:ascii="David" w:hAnsi="David" w:cs="David" w:hint="cs"/>
          <w:rtl/>
        </w:rPr>
        <w:t>הדין הרצוי הוא שתיוחס חדל"פ למי שבחדל"פ, אך רוצים להקל במיד</w:t>
      </w:r>
      <w:r w:rsidR="006B6D21">
        <w:rPr>
          <w:rFonts w:ascii="David" w:hAnsi="David" w:cs="David" w:hint="cs"/>
          <w:rtl/>
        </w:rPr>
        <w:t>ה מסוימת</w:t>
      </w:r>
      <w:r w:rsidRPr="006B6D21">
        <w:rPr>
          <w:rFonts w:ascii="David" w:hAnsi="David" w:cs="David" w:hint="cs"/>
          <w:rtl/>
        </w:rPr>
        <w:t xml:space="preserve"> עם הנושים, ו</w:t>
      </w:r>
      <w:r w:rsidR="00264437" w:rsidRPr="006B6D21">
        <w:rPr>
          <w:rFonts w:ascii="David" w:hAnsi="David" w:cs="David" w:hint="cs"/>
          <w:rtl/>
        </w:rPr>
        <w:t xml:space="preserve">לכן </w:t>
      </w:r>
      <w:r w:rsidR="00264437" w:rsidRPr="006B6D21">
        <w:rPr>
          <w:rFonts w:ascii="David" w:hAnsi="David" w:cs="David" w:hint="cs"/>
          <w:u w:val="single"/>
          <w:rtl/>
        </w:rPr>
        <w:t>במקום הוכחת חדל"פ נ</w:t>
      </w:r>
      <w:r w:rsidRPr="006B6D21">
        <w:rPr>
          <w:rFonts w:ascii="David" w:hAnsi="David" w:cs="David" w:hint="cs"/>
          <w:u w:val="single"/>
          <w:rtl/>
        </w:rPr>
        <w:t xml:space="preserve">יתן להתנות תנאים </w:t>
      </w:r>
      <w:r w:rsidR="00264437" w:rsidRPr="006B6D21">
        <w:rPr>
          <w:rFonts w:ascii="David" w:hAnsi="David" w:cs="David" w:hint="cs"/>
          <w:u w:val="single"/>
          <w:rtl/>
        </w:rPr>
        <w:t>אחרים:</w:t>
      </w:r>
    </w:p>
    <w:p w14:paraId="0DAA9C96" w14:textId="77777777" w:rsidR="00264437"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ראיות המצביעות על חדלות פרעון של החייב</w:t>
      </w:r>
      <w:r w:rsidRPr="00EF409B">
        <w:rPr>
          <w:rFonts w:ascii="David" w:hAnsi="David" w:cs="David" w:hint="cs"/>
          <w:rtl/>
        </w:rPr>
        <w:t xml:space="preserve"> </w:t>
      </w:r>
      <w:r w:rsidRPr="00EF409B">
        <w:rPr>
          <w:rFonts w:ascii="David" w:hAnsi="David" w:cs="David"/>
          <w:rtl/>
        </w:rPr>
        <w:t>- הליכי הוצאה לפועל שלא מניבים דבר, כינוס נכסים.</w:t>
      </w:r>
    </w:p>
    <w:p w14:paraId="6545DA57" w14:textId="77777777" w:rsidR="00264437"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ראיות המצביעות על כך שמדובר בבעיה קולקטיבית</w:t>
      </w:r>
      <w:r w:rsidRPr="00EF409B">
        <w:rPr>
          <w:rFonts w:ascii="David" w:hAnsi="David" w:cs="David" w:hint="cs"/>
          <w:rtl/>
        </w:rPr>
        <w:t xml:space="preserve"> </w:t>
      </w:r>
      <w:r w:rsidRPr="00EF409B">
        <w:rPr>
          <w:rFonts w:ascii="David" w:hAnsi="David" w:cs="David"/>
          <w:rtl/>
        </w:rPr>
        <w:t>- מס' נושים.</w:t>
      </w:r>
    </w:p>
    <w:p w14:paraId="43D6301E" w14:textId="77777777" w:rsidR="00566451" w:rsidRPr="00EF409B" w:rsidRDefault="00566451" w:rsidP="00AA271B">
      <w:pPr>
        <w:pStyle w:val="a7"/>
        <w:numPr>
          <w:ilvl w:val="0"/>
          <w:numId w:val="37"/>
        </w:numPr>
        <w:spacing w:after="60" w:line="360" w:lineRule="auto"/>
        <w:jc w:val="both"/>
        <w:rPr>
          <w:rFonts w:ascii="David" w:hAnsi="David" w:cs="David"/>
        </w:rPr>
      </w:pPr>
      <w:r w:rsidRPr="00EF409B">
        <w:rPr>
          <w:rFonts w:ascii="David" w:hAnsi="David" w:cs="David" w:hint="cs"/>
          <w:rtl/>
        </w:rPr>
        <w:t>דרישה שיגיש את הבקשה עם נושים נוספים.</w:t>
      </w:r>
    </w:p>
    <w:p w14:paraId="0B00DA0D" w14:textId="77777777" w:rsidR="00264437"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ראיות שמצביעות על כך שמדובר בבעי</w:t>
      </w:r>
      <w:r w:rsidRPr="00EF409B">
        <w:rPr>
          <w:rFonts w:ascii="David" w:hAnsi="David" w:cs="David" w:hint="cs"/>
          <w:rtl/>
        </w:rPr>
        <w:t>ה</w:t>
      </w:r>
      <w:r w:rsidRPr="00EF409B">
        <w:rPr>
          <w:rFonts w:ascii="David" w:hAnsi="David" w:cs="David"/>
          <w:rtl/>
        </w:rPr>
        <w:t xml:space="preserve"> נקודתית</w:t>
      </w:r>
      <w:r w:rsidRPr="00EF409B">
        <w:rPr>
          <w:rFonts w:ascii="David" w:hAnsi="David" w:cs="David" w:hint="cs"/>
          <w:rtl/>
        </w:rPr>
        <w:t xml:space="preserve"> קבועה </w:t>
      </w:r>
      <w:r w:rsidRPr="00EF409B">
        <w:rPr>
          <w:rFonts w:ascii="David" w:hAnsi="David" w:cs="David"/>
          <w:rtl/>
        </w:rPr>
        <w:t>- הנושה בדרך כלל אינו משלם את חובותיו.</w:t>
      </w:r>
    </w:p>
    <w:p w14:paraId="3AB9CE75" w14:textId="77777777" w:rsidR="00264437"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שימוש בחזקות הקיימות כחזקות הניתנות לסתירה.</w:t>
      </w:r>
    </w:p>
    <w:p w14:paraId="05323F04" w14:textId="77777777" w:rsidR="00264437"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חיוב בהנמקה מדוע הליך חד</w:t>
      </w:r>
      <w:r w:rsidR="00566451" w:rsidRPr="00EF409B">
        <w:rPr>
          <w:rFonts w:ascii="David" w:hAnsi="David" w:cs="David" w:hint="cs"/>
          <w:rtl/>
        </w:rPr>
        <w:t>ל"פ</w:t>
      </w:r>
      <w:r w:rsidRPr="00EF409B">
        <w:rPr>
          <w:rFonts w:ascii="David" w:hAnsi="David" w:cs="David"/>
          <w:rtl/>
        </w:rPr>
        <w:t xml:space="preserve"> הוא ההליך הנכון.</w:t>
      </w:r>
    </w:p>
    <w:p w14:paraId="73A82E21" w14:textId="77777777" w:rsidR="00D94EC5" w:rsidRPr="00EF409B" w:rsidRDefault="00D94EC5" w:rsidP="00AA271B">
      <w:pPr>
        <w:pStyle w:val="a7"/>
        <w:numPr>
          <w:ilvl w:val="0"/>
          <w:numId w:val="37"/>
        </w:numPr>
        <w:spacing w:after="60" w:line="360" w:lineRule="auto"/>
        <w:jc w:val="both"/>
        <w:rPr>
          <w:rFonts w:ascii="David" w:hAnsi="David" w:cs="David"/>
        </w:rPr>
      </w:pPr>
      <w:r w:rsidRPr="00EF409B">
        <w:rPr>
          <w:rFonts w:ascii="David" w:hAnsi="David" w:cs="David"/>
          <w:rtl/>
        </w:rPr>
        <w:t>קביעת סנקציות על פתיחת הליך לא מתאים.</w:t>
      </w:r>
    </w:p>
    <w:p w14:paraId="15FE923D" w14:textId="77777777" w:rsidR="00D94EC5" w:rsidRPr="006B6D21" w:rsidRDefault="00D94EC5" w:rsidP="00AA271B">
      <w:pPr>
        <w:pStyle w:val="a7"/>
        <w:numPr>
          <w:ilvl w:val="0"/>
          <w:numId w:val="68"/>
        </w:numPr>
        <w:spacing w:after="60" w:line="360" w:lineRule="auto"/>
        <w:jc w:val="both"/>
        <w:rPr>
          <w:rFonts w:ascii="David" w:hAnsi="David" w:cs="David"/>
          <w:b/>
          <w:bCs/>
          <w:u w:val="single"/>
          <w:rtl/>
        </w:rPr>
      </w:pPr>
      <w:r w:rsidRPr="006B6D21">
        <w:rPr>
          <w:rFonts w:ascii="David" w:hAnsi="David" w:cs="David"/>
          <w:b/>
          <w:bCs/>
          <w:u w:val="single"/>
          <w:rtl/>
        </w:rPr>
        <w:t>הדין באר</w:t>
      </w:r>
      <w:r w:rsidR="00A27D78" w:rsidRPr="006B6D21">
        <w:rPr>
          <w:rFonts w:ascii="David" w:hAnsi="David" w:cs="David" w:hint="cs"/>
          <w:b/>
          <w:bCs/>
          <w:u w:val="single"/>
          <w:rtl/>
        </w:rPr>
        <w:t>ה"ב</w:t>
      </w:r>
      <w:r w:rsidRPr="006B6D21">
        <w:rPr>
          <w:rFonts w:ascii="David" w:hAnsi="David" w:cs="David"/>
          <w:b/>
          <w:bCs/>
          <w:u w:val="single"/>
          <w:rtl/>
        </w:rPr>
        <w:t>:</w:t>
      </w:r>
    </w:p>
    <w:p w14:paraId="623CF783" w14:textId="77777777" w:rsidR="00A27D78" w:rsidRPr="00EF409B" w:rsidRDefault="00A27D78" w:rsidP="002420BF">
      <w:pPr>
        <w:spacing w:after="60" w:line="360" w:lineRule="auto"/>
        <w:jc w:val="both"/>
        <w:rPr>
          <w:rFonts w:ascii="David" w:hAnsi="David" w:cs="David"/>
          <w:rtl/>
        </w:rPr>
      </w:pPr>
      <w:r w:rsidRPr="00EF409B">
        <w:rPr>
          <w:rFonts w:ascii="David" w:hAnsi="David" w:cs="David" w:hint="cs"/>
          <w:rtl/>
        </w:rPr>
        <w:t>תנאים מחמירים יותר מישראל:</w:t>
      </w:r>
    </w:p>
    <w:p w14:paraId="57F0561F" w14:textId="6DE74DC0" w:rsidR="00D94EC5" w:rsidRPr="00EF409B" w:rsidRDefault="006B6D21" w:rsidP="00AA271B">
      <w:pPr>
        <w:pStyle w:val="a7"/>
        <w:numPr>
          <w:ilvl w:val="0"/>
          <w:numId w:val="38"/>
        </w:numPr>
        <w:spacing w:after="60" w:line="360" w:lineRule="auto"/>
        <w:jc w:val="both"/>
        <w:rPr>
          <w:rFonts w:ascii="David" w:hAnsi="David" w:cs="David"/>
        </w:rPr>
      </w:pPr>
      <w:r>
        <w:rPr>
          <w:rFonts w:ascii="David" w:hAnsi="David" w:cs="David" w:hint="cs"/>
          <w:rtl/>
        </w:rPr>
        <w:t xml:space="preserve">צריך </w:t>
      </w:r>
      <w:r w:rsidR="00D94EC5" w:rsidRPr="00EF409B">
        <w:rPr>
          <w:rFonts w:ascii="David" w:hAnsi="David" w:cs="David"/>
          <w:rtl/>
        </w:rPr>
        <w:t>בקשה של 3 נושים.</w:t>
      </w:r>
    </w:p>
    <w:p w14:paraId="3A24D4EE" w14:textId="77777777" w:rsidR="00D94EC5" w:rsidRPr="00EF409B" w:rsidRDefault="00D94EC5" w:rsidP="00AA271B">
      <w:pPr>
        <w:pStyle w:val="a7"/>
        <w:numPr>
          <w:ilvl w:val="0"/>
          <w:numId w:val="35"/>
        </w:numPr>
        <w:spacing w:after="60" w:line="360" w:lineRule="auto"/>
        <w:jc w:val="both"/>
        <w:rPr>
          <w:rFonts w:ascii="David" w:hAnsi="David" w:cs="David"/>
        </w:rPr>
      </w:pPr>
      <w:r w:rsidRPr="00EF409B">
        <w:rPr>
          <w:rFonts w:ascii="David" w:hAnsi="David" w:cs="David"/>
          <w:rtl/>
        </w:rPr>
        <w:t>העילה</w:t>
      </w:r>
      <w:r w:rsidRPr="00EF409B">
        <w:rPr>
          <w:rFonts w:ascii="David" w:hAnsi="David" w:cs="David" w:hint="cs"/>
          <w:rtl/>
        </w:rPr>
        <w:t xml:space="preserve"> </w:t>
      </w:r>
      <w:r w:rsidRPr="00EF409B">
        <w:rPr>
          <w:rFonts w:ascii="David" w:hAnsi="David" w:cs="David"/>
          <w:rtl/>
        </w:rPr>
        <w:t>- החייב בדרך כלל אינו משלם את חובותיו</w:t>
      </w:r>
      <w:r w:rsidR="00A27D78" w:rsidRPr="00EF409B">
        <w:rPr>
          <w:rFonts w:ascii="David" w:hAnsi="David" w:cs="David" w:hint="cs"/>
          <w:rtl/>
        </w:rPr>
        <w:t>, יותר מחוב אחד, כך שרואים שהחייב בבעיה כלכלית</w:t>
      </w:r>
      <w:r w:rsidRPr="00EF409B">
        <w:rPr>
          <w:rFonts w:ascii="David" w:hAnsi="David" w:cs="David"/>
          <w:rtl/>
        </w:rPr>
        <w:t xml:space="preserve">. </w:t>
      </w:r>
    </w:p>
    <w:p w14:paraId="320976FE" w14:textId="77777777" w:rsidR="00D94EC5" w:rsidRDefault="00D94EC5" w:rsidP="00AA271B">
      <w:pPr>
        <w:pStyle w:val="a7"/>
        <w:numPr>
          <w:ilvl w:val="0"/>
          <w:numId w:val="35"/>
        </w:numPr>
        <w:spacing w:after="60" w:line="360" w:lineRule="auto"/>
        <w:jc w:val="both"/>
        <w:rPr>
          <w:rFonts w:ascii="David" w:hAnsi="David" w:cs="David"/>
        </w:rPr>
      </w:pPr>
      <w:r w:rsidRPr="00EF409B">
        <w:rPr>
          <w:rFonts w:ascii="David" w:hAnsi="David" w:cs="David"/>
          <w:rtl/>
        </w:rPr>
        <w:t>מניעת הליכי שווא</w:t>
      </w:r>
      <w:r w:rsidRPr="00EF409B">
        <w:rPr>
          <w:rFonts w:ascii="David" w:hAnsi="David" w:cs="David" w:hint="cs"/>
          <w:rtl/>
        </w:rPr>
        <w:t xml:space="preserve"> </w:t>
      </w:r>
      <w:r w:rsidR="00A27D78" w:rsidRPr="00EF409B">
        <w:rPr>
          <w:rFonts w:ascii="David" w:hAnsi="David" w:cs="David" w:hint="cs"/>
          <w:rtl/>
        </w:rPr>
        <w:t>-</w:t>
      </w:r>
      <w:r w:rsidRPr="00EF409B">
        <w:rPr>
          <w:rFonts w:ascii="David" w:hAnsi="David" w:cs="David"/>
          <w:rtl/>
        </w:rPr>
        <w:t xml:space="preserve"> </w:t>
      </w:r>
      <w:r w:rsidR="00A27D78" w:rsidRPr="00EF409B">
        <w:rPr>
          <w:rFonts w:ascii="David" w:hAnsi="David" w:cs="David" w:hint="cs"/>
          <w:rtl/>
        </w:rPr>
        <w:t>אם הבקשה נדחית המגיש מחויב בהוצאות שכ"ט ועו"ד, ואם הבקשה הוא שלא בתו"ל, יחויב בפיצוי בגין נזקים ופיצויים עונשיים.</w:t>
      </w:r>
    </w:p>
    <w:p w14:paraId="5D9EAF71" w14:textId="77777777" w:rsidR="006B6D21" w:rsidRDefault="006B6D21" w:rsidP="006B6D21">
      <w:pPr>
        <w:spacing w:after="60" w:line="360" w:lineRule="auto"/>
        <w:jc w:val="both"/>
        <w:rPr>
          <w:rFonts w:ascii="David" w:hAnsi="David" w:cs="David"/>
          <w:rtl/>
        </w:rPr>
      </w:pPr>
    </w:p>
    <w:p w14:paraId="6A768E19" w14:textId="77777777" w:rsidR="006B6D21" w:rsidRPr="006B6D21" w:rsidRDefault="006B6D21" w:rsidP="006B6D21">
      <w:pPr>
        <w:spacing w:after="60" w:line="360" w:lineRule="auto"/>
        <w:jc w:val="both"/>
        <w:rPr>
          <w:rFonts w:ascii="David" w:hAnsi="David" w:cs="David"/>
        </w:rPr>
      </w:pPr>
    </w:p>
    <w:p w14:paraId="3026C185" w14:textId="08A50AFB" w:rsidR="00D94EC5" w:rsidRPr="006B6D21" w:rsidRDefault="006B6D21" w:rsidP="00AA271B">
      <w:pPr>
        <w:pStyle w:val="a7"/>
        <w:numPr>
          <w:ilvl w:val="0"/>
          <w:numId w:val="68"/>
        </w:numPr>
        <w:spacing w:after="60" w:line="360" w:lineRule="auto"/>
        <w:jc w:val="both"/>
        <w:rPr>
          <w:rFonts w:ascii="David" w:hAnsi="David" w:cs="David"/>
          <w:b/>
          <w:bCs/>
        </w:rPr>
      </w:pPr>
      <w:r w:rsidRPr="00401DC0">
        <w:rPr>
          <w:rFonts w:ascii="David" w:hAnsi="David" w:cs="David" w:hint="cs"/>
          <w:b/>
          <w:bCs/>
          <w:highlight w:val="cyan"/>
          <w:rtl/>
        </w:rPr>
        <w:lastRenderedPageBreak/>
        <w:t xml:space="preserve">הצעת החוק החדשה </w:t>
      </w:r>
      <w:r w:rsidR="00D94EC5" w:rsidRPr="00401DC0">
        <w:rPr>
          <w:rFonts w:ascii="David" w:hAnsi="David" w:cs="David"/>
          <w:b/>
          <w:bCs/>
          <w:highlight w:val="cyan"/>
          <w:rtl/>
        </w:rPr>
        <w:t xml:space="preserve"> (טיוטה ראשונה):</w:t>
      </w:r>
    </w:p>
    <w:p w14:paraId="59DADD96" w14:textId="3A5670F7" w:rsidR="003B44F5" w:rsidRPr="006B6D21" w:rsidRDefault="00A04CCA" w:rsidP="00AA271B">
      <w:pPr>
        <w:pStyle w:val="a7"/>
        <w:numPr>
          <w:ilvl w:val="0"/>
          <w:numId w:val="38"/>
        </w:numPr>
        <w:spacing w:after="60" w:line="360" w:lineRule="auto"/>
        <w:jc w:val="both"/>
        <w:rPr>
          <w:rFonts w:ascii="David" w:hAnsi="David" w:cs="David"/>
          <w:u w:val="single"/>
        </w:rPr>
      </w:pPr>
      <w:r>
        <w:rPr>
          <w:rFonts w:ascii="David" w:hAnsi="David" w:cs="David" w:hint="cs"/>
          <w:u w:val="single"/>
          <w:rtl/>
        </w:rPr>
        <w:t xml:space="preserve">מציעה </w:t>
      </w:r>
      <w:r w:rsidR="00D94EC5" w:rsidRPr="006B6D21">
        <w:rPr>
          <w:rFonts w:ascii="David" w:hAnsi="David" w:cs="David"/>
          <w:u w:val="single"/>
          <w:rtl/>
        </w:rPr>
        <w:t>חזקות הניתנות לסתירה</w:t>
      </w:r>
      <w:r>
        <w:rPr>
          <w:rFonts w:ascii="David" w:hAnsi="David" w:cs="David" w:hint="cs"/>
          <w:u w:val="single"/>
          <w:rtl/>
        </w:rPr>
        <w:t xml:space="preserve"> להוכחת חדל"פ</w:t>
      </w:r>
      <w:r w:rsidR="00D94EC5" w:rsidRPr="006B6D21">
        <w:rPr>
          <w:rFonts w:ascii="David" w:hAnsi="David" w:cs="David" w:hint="cs"/>
          <w:u w:val="single"/>
          <w:rtl/>
        </w:rPr>
        <w:t>:</w:t>
      </w:r>
    </w:p>
    <w:p w14:paraId="3C73AE44" w14:textId="73F98DEC" w:rsidR="003B44F5" w:rsidRPr="00EF409B" w:rsidRDefault="00D94EC5" w:rsidP="00AA271B">
      <w:pPr>
        <w:pStyle w:val="a7"/>
        <w:numPr>
          <w:ilvl w:val="1"/>
          <w:numId w:val="38"/>
        </w:numPr>
        <w:spacing w:after="60" w:line="360" w:lineRule="auto"/>
        <w:jc w:val="both"/>
        <w:rPr>
          <w:rFonts w:ascii="David" w:hAnsi="David" w:cs="David"/>
        </w:rPr>
      </w:pPr>
      <w:r w:rsidRPr="00EF409B">
        <w:rPr>
          <w:rFonts w:ascii="David" w:hAnsi="David" w:cs="David"/>
          <w:rtl/>
        </w:rPr>
        <w:t xml:space="preserve">לא פרע חוב </w:t>
      </w:r>
      <w:r w:rsidR="00A04CCA">
        <w:rPr>
          <w:rFonts w:ascii="David" w:hAnsi="David" w:cs="David" w:hint="cs"/>
          <w:rtl/>
        </w:rPr>
        <w:t xml:space="preserve">העולה על 25 אלף שח </w:t>
      </w:r>
      <w:r w:rsidRPr="00EF409B">
        <w:rPr>
          <w:rFonts w:ascii="David" w:hAnsi="David" w:cs="David"/>
          <w:rtl/>
        </w:rPr>
        <w:t>שאינו שנוי במחלוקת על אף מסירת הודעה</w:t>
      </w:r>
      <w:r w:rsidR="00A04CCA">
        <w:rPr>
          <w:rFonts w:ascii="David" w:hAnsi="David" w:cs="David" w:hint="cs"/>
          <w:rtl/>
        </w:rPr>
        <w:t>/אזהרה/פסק דין</w:t>
      </w:r>
      <w:r w:rsidRPr="00EF409B">
        <w:rPr>
          <w:rFonts w:ascii="David" w:hAnsi="David" w:cs="David"/>
          <w:rtl/>
        </w:rPr>
        <w:t>.</w:t>
      </w:r>
    </w:p>
    <w:p w14:paraId="3CF13A53" w14:textId="77777777" w:rsidR="003B44F5" w:rsidRPr="00EF409B" w:rsidRDefault="00D94EC5" w:rsidP="00AA271B">
      <w:pPr>
        <w:pStyle w:val="a7"/>
        <w:numPr>
          <w:ilvl w:val="1"/>
          <w:numId w:val="38"/>
        </w:numPr>
        <w:spacing w:after="60" w:line="360" w:lineRule="auto"/>
        <w:jc w:val="both"/>
        <w:rPr>
          <w:rFonts w:ascii="David" w:hAnsi="David" w:cs="David"/>
        </w:rPr>
      </w:pPr>
      <w:r w:rsidRPr="00EF409B">
        <w:rPr>
          <w:rFonts w:ascii="David" w:hAnsi="David" w:cs="David"/>
          <w:rtl/>
        </w:rPr>
        <w:t>מונה כונס נכסים על כלל נכסיו של החייב או על מרביתם.</w:t>
      </w:r>
    </w:p>
    <w:p w14:paraId="0D5750E8" w14:textId="77777777" w:rsidR="003B44F5" w:rsidRPr="00EF409B" w:rsidRDefault="00D94EC5" w:rsidP="00AA271B">
      <w:pPr>
        <w:pStyle w:val="a7"/>
        <w:numPr>
          <w:ilvl w:val="0"/>
          <w:numId w:val="38"/>
        </w:numPr>
        <w:spacing w:after="60" w:line="360" w:lineRule="auto"/>
        <w:jc w:val="both"/>
        <w:rPr>
          <w:rFonts w:ascii="David" w:hAnsi="David" w:cs="David"/>
        </w:rPr>
      </w:pPr>
      <w:r w:rsidRPr="00EF409B">
        <w:rPr>
          <w:rFonts w:ascii="David" w:hAnsi="David" w:cs="David"/>
          <w:rtl/>
        </w:rPr>
        <w:t>נימוק מדוע הליכי הוצאה לפועל אינם מספיקים.</w:t>
      </w:r>
    </w:p>
    <w:p w14:paraId="69C78415" w14:textId="21388913" w:rsidR="00D94EC5" w:rsidRDefault="00A04CCA" w:rsidP="00AA271B">
      <w:pPr>
        <w:pStyle w:val="a7"/>
        <w:numPr>
          <w:ilvl w:val="0"/>
          <w:numId w:val="38"/>
        </w:numPr>
        <w:spacing w:after="60" w:line="360" w:lineRule="auto"/>
        <w:jc w:val="both"/>
        <w:rPr>
          <w:rFonts w:ascii="David" w:hAnsi="David" w:cs="David"/>
        </w:rPr>
      </w:pPr>
      <w:r>
        <w:rPr>
          <w:rFonts w:ascii="David" w:hAnsi="David" w:cs="David" w:hint="cs"/>
          <w:rtl/>
        </w:rPr>
        <w:t xml:space="preserve">הטלת </w:t>
      </w:r>
      <w:r w:rsidR="00D94EC5" w:rsidRPr="00EF409B">
        <w:rPr>
          <w:rFonts w:ascii="David" w:hAnsi="David" w:cs="David"/>
          <w:rtl/>
        </w:rPr>
        <w:t xml:space="preserve">פיצוי על הגשת בקשה בחוסר תום לב. </w:t>
      </w:r>
    </w:p>
    <w:p w14:paraId="47C68E9F" w14:textId="37B6DF18" w:rsidR="00A04CCA" w:rsidRPr="00EF409B" w:rsidRDefault="00A04CCA" w:rsidP="00AA271B">
      <w:pPr>
        <w:pStyle w:val="a7"/>
        <w:numPr>
          <w:ilvl w:val="0"/>
          <w:numId w:val="38"/>
        </w:numPr>
        <w:spacing w:after="60" w:line="360" w:lineRule="auto"/>
        <w:jc w:val="both"/>
        <w:rPr>
          <w:rFonts w:ascii="David" w:hAnsi="David" w:cs="David"/>
          <w:rtl/>
        </w:rPr>
      </w:pPr>
      <w:r>
        <w:rPr>
          <w:rFonts w:ascii="David" w:hAnsi="David" w:cs="David" w:hint="cs"/>
          <w:rtl/>
        </w:rPr>
        <w:t>חדלות פרעון תזרימית בלבג. נושה עתידי אינו רשאי לפתוח בהליך חדל"פ (אלא אם יש חשש כי התאגיד פועל להונות).</w:t>
      </w:r>
    </w:p>
    <w:p w14:paraId="492FA144" w14:textId="6C554349" w:rsidR="00280EF9" w:rsidRPr="002420BF" w:rsidRDefault="00D94EC5" w:rsidP="00A04CCA">
      <w:pPr>
        <w:spacing w:after="60" w:line="360" w:lineRule="auto"/>
        <w:jc w:val="both"/>
        <w:rPr>
          <w:rFonts w:ascii="David" w:hAnsi="David" w:cs="David"/>
          <w:rtl/>
        </w:rPr>
      </w:pPr>
      <w:r w:rsidRPr="00EF409B">
        <w:rPr>
          <w:rFonts w:ascii="David" w:hAnsi="David" w:cs="David"/>
          <w:rtl/>
        </w:rPr>
        <w:t>החשש ה</w:t>
      </w:r>
      <w:r w:rsidR="003B44F5" w:rsidRPr="00EF409B">
        <w:rPr>
          <w:rFonts w:ascii="David" w:hAnsi="David" w:cs="David"/>
          <w:rtl/>
        </w:rPr>
        <w:t>וא שהכללים בארה"ב הם נוקשים מדי</w:t>
      </w:r>
      <w:r w:rsidR="003B44F5" w:rsidRPr="00EF409B">
        <w:rPr>
          <w:rFonts w:ascii="David" w:hAnsi="David" w:cs="David" w:hint="cs"/>
          <w:rtl/>
        </w:rPr>
        <w:t>,</w:t>
      </w:r>
      <w:r w:rsidRPr="00EF409B">
        <w:rPr>
          <w:rFonts w:ascii="David" w:hAnsi="David" w:cs="David"/>
          <w:rtl/>
        </w:rPr>
        <w:t xml:space="preserve"> ולכן בארץ החשש הוא </w:t>
      </w:r>
      <w:r w:rsidR="00A04CCA">
        <w:rPr>
          <w:rFonts w:ascii="David" w:hAnsi="David" w:cs="David" w:hint="cs"/>
          <w:rtl/>
        </w:rPr>
        <w:t xml:space="preserve">שיישום קשיח יביא לכך שנושים </w:t>
      </w:r>
      <w:r w:rsidRPr="00EF409B">
        <w:rPr>
          <w:rFonts w:ascii="David" w:hAnsi="David" w:cs="David"/>
          <w:rtl/>
        </w:rPr>
        <w:t>לא יגישו</w:t>
      </w:r>
      <w:r w:rsidR="00A04CCA">
        <w:rPr>
          <w:rFonts w:ascii="David" w:hAnsi="David" w:cs="David" w:hint="cs"/>
          <w:rtl/>
        </w:rPr>
        <w:t xml:space="preserve"> בקשות</w:t>
      </w:r>
      <w:r w:rsidRPr="00EF409B">
        <w:rPr>
          <w:rFonts w:ascii="David" w:hAnsi="David" w:cs="David"/>
          <w:rtl/>
        </w:rPr>
        <w:t xml:space="preserve"> ולכן לא רוצים להקשות מדי. </w:t>
      </w:r>
    </w:p>
    <w:p w14:paraId="2AFC198E" w14:textId="77777777" w:rsidR="00697499" w:rsidRPr="00A04CCA" w:rsidRDefault="003B44F5" w:rsidP="00AA271B">
      <w:pPr>
        <w:pStyle w:val="a7"/>
        <w:numPr>
          <w:ilvl w:val="0"/>
          <w:numId w:val="69"/>
        </w:numPr>
        <w:spacing w:after="60" w:line="360" w:lineRule="auto"/>
        <w:jc w:val="both"/>
        <w:rPr>
          <w:rFonts w:ascii="David" w:hAnsi="David" w:cs="David"/>
          <w:b/>
          <w:bCs/>
          <w:color w:val="C00000"/>
          <w:rtl/>
        </w:rPr>
      </w:pPr>
      <w:r w:rsidRPr="00A04CCA">
        <w:rPr>
          <w:rFonts w:ascii="David" w:hAnsi="David" w:cs="David" w:hint="cs"/>
          <w:b/>
          <w:bCs/>
          <w:color w:val="C00000"/>
          <w:sz w:val="28"/>
          <w:szCs w:val="28"/>
          <w:u w:val="single"/>
          <w:rtl/>
        </w:rPr>
        <w:t>ייזום הליך הבראה ע"י נושה</w:t>
      </w:r>
      <w:r w:rsidRPr="00A04CCA">
        <w:rPr>
          <w:rFonts w:ascii="David" w:hAnsi="David" w:cs="David" w:hint="cs"/>
          <w:b/>
          <w:bCs/>
          <w:color w:val="C00000"/>
          <w:rtl/>
        </w:rPr>
        <w:t>:</w:t>
      </w:r>
    </w:p>
    <w:p w14:paraId="246D1875" w14:textId="77777777" w:rsidR="000E59A2" w:rsidRPr="00A04CCA" w:rsidRDefault="009C057C" w:rsidP="00AA271B">
      <w:pPr>
        <w:pStyle w:val="a7"/>
        <w:numPr>
          <w:ilvl w:val="0"/>
          <w:numId w:val="70"/>
        </w:numPr>
        <w:spacing w:after="60" w:line="360" w:lineRule="auto"/>
        <w:jc w:val="both"/>
        <w:rPr>
          <w:rFonts w:ascii="David" w:hAnsi="David" w:cs="David"/>
          <w:rtl/>
        </w:rPr>
      </w:pPr>
      <w:r w:rsidRPr="00A04CCA">
        <w:rPr>
          <w:rFonts w:ascii="David" w:hAnsi="David" w:cs="David"/>
          <w:u w:val="single"/>
          <w:rtl/>
        </w:rPr>
        <w:t>עילה</w:t>
      </w:r>
      <w:r w:rsidR="00D94EC5" w:rsidRPr="00A04CCA">
        <w:rPr>
          <w:rFonts w:ascii="David" w:hAnsi="David" w:cs="David" w:hint="cs"/>
          <w:u w:val="single"/>
          <w:rtl/>
        </w:rPr>
        <w:t xml:space="preserve"> </w:t>
      </w:r>
      <w:r w:rsidRPr="00A04CCA">
        <w:rPr>
          <w:rFonts w:ascii="David" w:hAnsi="David" w:cs="David"/>
          <w:u w:val="single"/>
          <w:rtl/>
        </w:rPr>
        <w:t>-</w:t>
      </w:r>
      <w:r w:rsidR="00D94EC5" w:rsidRPr="00A04CCA">
        <w:rPr>
          <w:rFonts w:ascii="David" w:hAnsi="David" w:cs="David" w:hint="cs"/>
          <w:rtl/>
        </w:rPr>
        <w:t xml:space="preserve"> </w:t>
      </w:r>
      <w:r w:rsidR="002F5CF6" w:rsidRPr="00DD5BA7">
        <w:rPr>
          <w:rFonts w:ascii="David" w:hAnsi="David" w:cs="David"/>
          <w:b/>
          <w:bCs/>
          <w:rtl/>
        </w:rPr>
        <w:t>לא קיימת עילה לבקשת הבראה</w:t>
      </w:r>
      <w:r w:rsidR="002F5CF6" w:rsidRPr="00A04CCA">
        <w:rPr>
          <w:rFonts w:ascii="David" w:hAnsi="David" w:cs="David"/>
          <w:rtl/>
        </w:rPr>
        <w:t xml:space="preserve">. בבקשה לסעד </w:t>
      </w:r>
      <w:r w:rsidR="002F5CF6" w:rsidRPr="00DD5BA7">
        <w:rPr>
          <w:rFonts w:ascii="David" w:hAnsi="David" w:cs="David"/>
          <w:b/>
          <w:bCs/>
          <w:rtl/>
        </w:rPr>
        <w:t>הקפאת הליכים</w:t>
      </w:r>
      <w:r w:rsidR="002F5CF6" w:rsidRPr="00A04CCA">
        <w:rPr>
          <w:rFonts w:ascii="David" w:hAnsi="David" w:cs="David"/>
          <w:rtl/>
        </w:rPr>
        <w:t xml:space="preserve"> </w:t>
      </w:r>
      <w:r w:rsidR="002F5CF6" w:rsidRPr="00DD5BA7">
        <w:rPr>
          <w:rFonts w:ascii="David" w:hAnsi="David" w:cs="David"/>
          <w:u w:val="single"/>
          <w:rtl/>
        </w:rPr>
        <w:t>ביהמ"ש צריך להשתכנע שזה יסייע להבראת החברה.</w:t>
      </w:r>
    </w:p>
    <w:p w14:paraId="302A927D" w14:textId="28378F62" w:rsidR="00DD5BA7" w:rsidRPr="00DD5BA7" w:rsidRDefault="00DF36E5" w:rsidP="00AA271B">
      <w:pPr>
        <w:pStyle w:val="a7"/>
        <w:numPr>
          <w:ilvl w:val="0"/>
          <w:numId w:val="70"/>
        </w:numPr>
        <w:spacing w:after="60" w:line="360" w:lineRule="auto"/>
        <w:jc w:val="both"/>
        <w:rPr>
          <w:rFonts w:ascii="David" w:hAnsi="David" w:cs="David"/>
          <w:b/>
          <w:bCs/>
        </w:rPr>
      </w:pPr>
      <w:r w:rsidRPr="00DD5BA7">
        <w:rPr>
          <w:rFonts w:ascii="David" w:hAnsi="David" w:cs="David"/>
          <w:b/>
          <w:bCs/>
          <w:u w:val="single"/>
          <w:rtl/>
        </w:rPr>
        <w:t>בקשת נושה</w:t>
      </w:r>
      <w:r w:rsidR="00DD5BA7" w:rsidRPr="00DD5BA7">
        <w:rPr>
          <w:rFonts w:ascii="David" w:hAnsi="David" w:cs="David" w:hint="cs"/>
          <w:b/>
          <w:bCs/>
          <w:u w:val="single"/>
          <w:rtl/>
        </w:rPr>
        <w:t xml:space="preserve"> </w:t>
      </w:r>
      <w:r w:rsidR="00DD5BA7" w:rsidRPr="00DD5BA7">
        <w:rPr>
          <w:rFonts w:ascii="David" w:hAnsi="David" w:cs="David"/>
          <w:b/>
          <w:bCs/>
          <w:u w:val="single"/>
          <w:rtl/>
        </w:rPr>
        <w:t>–</w:t>
      </w:r>
      <w:r w:rsidR="00DD5BA7" w:rsidRPr="00DD5BA7">
        <w:rPr>
          <w:rFonts w:ascii="David" w:hAnsi="David" w:cs="David" w:hint="cs"/>
          <w:b/>
          <w:bCs/>
          <w:u w:val="single"/>
          <w:rtl/>
        </w:rPr>
        <w:t xml:space="preserve"> עיגון בחקיקה</w:t>
      </w:r>
      <w:r w:rsidR="00457980" w:rsidRPr="00DD5BA7">
        <w:rPr>
          <w:rFonts w:ascii="David" w:hAnsi="David" w:cs="David" w:hint="cs"/>
          <w:b/>
          <w:bCs/>
          <w:u w:val="single"/>
          <w:rtl/>
        </w:rPr>
        <w:t xml:space="preserve"> </w:t>
      </w:r>
      <w:r w:rsidR="00DD5BA7" w:rsidRPr="00DD5BA7">
        <w:rPr>
          <w:rFonts w:ascii="David" w:hAnsi="David" w:cs="David"/>
          <w:b/>
          <w:bCs/>
          <w:u w:val="single"/>
          <w:rtl/>
        </w:rPr>
        <w:t>–</w:t>
      </w:r>
    </w:p>
    <w:p w14:paraId="2F6E22A0" w14:textId="4FB0BFA5" w:rsidR="00A3254F" w:rsidRPr="00DD5BA7" w:rsidRDefault="00457980" w:rsidP="00AA271B">
      <w:pPr>
        <w:pStyle w:val="a7"/>
        <w:numPr>
          <w:ilvl w:val="0"/>
          <w:numId w:val="70"/>
        </w:numPr>
        <w:spacing w:after="60" w:line="360" w:lineRule="auto"/>
        <w:jc w:val="both"/>
        <w:rPr>
          <w:rFonts w:ascii="David" w:hAnsi="David" w:cs="David"/>
          <w:rtl/>
        </w:rPr>
      </w:pPr>
      <w:r w:rsidRPr="00DD5BA7">
        <w:rPr>
          <w:rFonts w:ascii="David" w:hAnsi="David" w:cs="David" w:hint="cs"/>
          <w:rtl/>
        </w:rPr>
        <w:t xml:space="preserve"> </w:t>
      </w:r>
      <w:r w:rsidR="00CB0E40" w:rsidRPr="00DD5BA7">
        <w:rPr>
          <w:rFonts w:ascii="David" w:hAnsi="David" w:cs="David"/>
          <w:b/>
          <w:bCs/>
          <w:highlight w:val="yellow"/>
          <w:rtl/>
        </w:rPr>
        <w:t>ס' 350(א)</w:t>
      </w:r>
      <w:r w:rsidR="00A3254F" w:rsidRPr="00DD5BA7">
        <w:rPr>
          <w:rFonts w:ascii="David" w:hAnsi="David" w:cs="David" w:hint="cs"/>
          <w:b/>
          <w:bCs/>
          <w:highlight w:val="yellow"/>
          <w:rtl/>
        </w:rPr>
        <w:t xml:space="preserve"> לחוק החברות:</w:t>
      </w:r>
      <w:r w:rsidR="00A3254F" w:rsidRPr="00DD5BA7">
        <w:rPr>
          <w:rStyle w:val="default"/>
          <w:rFonts w:cs="FrankRuehl"/>
          <w:sz w:val="22"/>
          <w:szCs w:val="22"/>
          <w:rtl/>
        </w:rPr>
        <w:t xml:space="preserve"> </w:t>
      </w:r>
      <w:r w:rsidR="00DD5BA7">
        <w:rPr>
          <w:rStyle w:val="default"/>
          <w:rFonts w:cs="FrankRuehl" w:hint="cs"/>
          <w:sz w:val="22"/>
          <w:szCs w:val="22"/>
          <w:rtl/>
        </w:rPr>
        <w:t xml:space="preserve"> "</w:t>
      </w:r>
      <w:r w:rsidR="00A3254F" w:rsidRPr="00DD5BA7">
        <w:rPr>
          <w:rStyle w:val="default"/>
          <w:rFonts w:cs="FrankRuehl" w:hint="cs"/>
          <w:sz w:val="22"/>
          <w:szCs w:val="22"/>
          <w:u w:val="single"/>
          <w:rtl/>
        </w:rPr>
        <w:t>הוצ</w:t>
      </w:r>
      <w:r w:rsidR="00A3254F" w:rsidRPr="00DD5BA7">
        <w:rPr>
          <w:rStyle w:val="default"/>
          <w:rFonts w:cs="FrankRuehl"/>
          <w:sz w:val="22"/>
          <w:szCs w:val="22"/>
          <w:u w:val="single"/>
          <w:rtl/>
        </w:rPr>
        <w:t>ע</w:t>
      </w:r>
      <w:r w:rsidR="00A3254F" w:rsidRPr="00DD5BA7">
        <w:rPr>
          <w:rStyle w:val="default"/>
          <w:rFonts w:cs="FrankRuehl" w:hint="cs"/>
          <w:sz w:val="22"/>
          <w:szCs w:val="22"/>
          <w:u w:val="single"/>
          <w:rtl/>
        </w:rPr>
        <w:t>ו פשרה או הסדר בין החברה לבין נושיה</w:t>
      </w:r>
      <w:r w:rsidR="00A3254F" w:rsidRPr="00DD5BA7">
        <w:rPr>
          <w:rStyle w:val="default"/>
          <w:rFonts w:cs="FrankRuehl" w:hint="cs"/>
          <w:sz w:val="22"/>
          <w:szCs w:val="22"/>
          <w:rtl/>
        </w:rPr>
        <w:t xml:space="preserve"> או בעלי מניותיה, או בינה לבין סוג פלוני שבהם, רשאי בי</w:t>
      </w:r>
      <w:r w:rsidR="00A3254F" w:rsidRPr="00DD5BA7">
        <w:rPr>
          <w:rStyle w:val="default"/>
          <w:rFonts w:cs="FrankRuehl"/>
          <w:sz w:val="22"/>
          <w:szCs w:val="22"/>
          <w:rtl/>
        </w:rPr>
        <w:t xml:space="preserve">ת </w:t>
      </w:r>
      <w:r w:rsidR="00A3254F" w:rsidRPr="00DD5BA7">
        <w:rPr>
          <w:rStyle w:val="default"/>
          <w:rFonts w:cs="FrankRuehl" w:hint="cs"/>
          <w:sz w:val="22"/>
          <w:szCs w:val="22"/>
          <w:rtl/>
        </w:rPr>
        <w:t>המשפט, על פי בקש</w:t>
      </w:r>
      <w:r w:rsidR="00A3254F" w:rsidRPr="00DD5BA7">
        <w:rPr>
          <w:rStyle w:val="default"/>
          <w:rFonts w:cs="FrankRuehl"/>
          <w:sz w:val="22"/>
          <w:szCs w:val="22"/>
          <w:rtl/>
        </w:rPr>
        <w:t>ה</w:t>
      </w:r>
      <w:r w:rsidR="00A3254F" w:rsidRPr="00DD5BA7">
        <w:rPr>
          <w:rStyle w:val="default"/>
          <w:rFonts w:cs="FrankRuehl" w:hint="cs"/>
          <w:sz w:val="22"/>
          <w:szCs w:val="22"/>
          <w:rtl/>
        </w:rPr>
        <w:t xml:space="preserve"> של</w:t>
      </w:r>
      <w:r w:rsidR="00A3254F" w:rsidRPr="00DD5BA7">
        <w:rPr>
          <w:rStyle w:val="default"/>
          <w:rFonts w:cs="FrankRuehl"/>
          <w:sz w:val="22"/>
          <w:szCs w:val="22"/>
          <w:rtl/>
        </w:rPr>
        <w:t xml:space="preserve"> </w:t>
      </w:r>
      <w:r w:rsidR="00A3254F" w:rsidRPr="00DD5BA7">
        <w:rPr>
          <w:rStyle w:val="default"/>
          <w:rFonts w:cs="FrankRuehl" w:hint="cs"/>
          <w:sz w:val="22"/>
          <w:szCs w:val="22"/>
          <w:rtl/>
        </w:rPr>
        <w:t xml:space="preserve">החברה, של נושה או של בעל מניה, או של מפרק אם החברה היא בפירוק, </w:t>
      </w:r>
      <w:r w:rsidR="00A3254F" w:rsidRPr="00DD5BA7">
        <w:rPr>
          <w:rStyle w:val="default"/>
          <w:rFonts w:cs="FrankRuehl"/>
          <w:sz w:val="22"/>
          <w:szCs w:val="22"/>
          <w:u w:val="single"/>
          <w:rtl/>
        </w:rPr>
        <w:t>ל</w:t>
      </w:r>
      <w:r w:rsidR="00A3254F" w:rsidRPr="00DD5BA7">
        <w:rPr>
          <w:rStyle w:val="default"/>
          <w:rFonts w:cs="FrankRuehl" w:hint="cs"/>
          <w:sz w:val="22"/>
          <w:szCs w:val="22"/>
          <w:u w:val="single"/>
          <w:rtl/>
        </w:rPr>
        <w:t>ה</w:t>
      </w:r>
      <w:r w:rsidR="00A3254F" w:rsidRPr="00DD5BA7">
        <w:rPr>
          <w:rStyle w:val="default"/>
          <w:rFonts w:cs="FrankRuehl"/>
          <w:sz w:val="22"/>
          <w:szCs w:val="22"/>
          <w:u w:val="single"/>
          <w:rtl/>
        </w:rPr>
        <w:t>ו</w:t>
      </w:r>
      <w:r w:rsidR="00A3254F" w:rsidRPr="00DD5BA7">
        <w:rPr>
          <w:rStyle w:val="default"/>
          <w:rFonts w:cs="FrankRuehl" w:hint="cs"/>
          <w:sz w:val="22"/>
          <w:szCs w:val="22"/>
          <w:u w:val="single"/>
          <w:rtl/>
        </w:rPr>
        <w:t>רות על כינוס אסיפות</w:t>
      </w:r>
      <w:r w:rsidR="00A3254F" w:rsidRPr="00DD5BA7">
        <w:rPr>
          <w:rStyle w:val="default"/>
          <w:rFonts w:cs="FrankRuehl" w:hint="cs"/>
          <w:sz w:val="22"/>
          <w:szCs w:val="22"/>
          <w:rtl/>
        </w:rPr>
        <w:t xml:space="preserve"> של אותם נושים או בעלי מניות, לפי הענין, בהתאם להוראות סעיף קטן (א1) ובדרך שיורה בית המשפט.</w:t>
      </w:r>
      <w:r w:rsidR="00DD5BA7">
        <w:rPr>
          <w:rFonts w:ascii="David" w:hAnsi="David" w:cs="David" w:hint="cs"/>
          <w:rtl/>
        </w:rPr>
        <w:t>"</w:t>
      </w:r>
    </w:p>
    <w:p w14:paraId="21816BC6" w14:textId="77777777" w:rsidR="00DD5BA7" w:rsidRDefault="005234B5" w:rsidP="00AA271B">
      <w:pPr>
        <w:pStyle w:val="a7"/>
        <w:numPr>
          <w:ilvl w:val="0"/>
          <w:numId w:val="67"/>
        </w:numPr>
        <w:spacing w:after="60" w:line="360" w:lineRule="auto"/>
        <w:jc w:val="both"/>
        <w:rPr>
          <w:rFonts w:ascii="David" w:hAnsi="David" w:cs="David"/>
        </w:rPr>
      </w:pPr>
      <w:r w:rsidRPr="00DD5BA7">
        <w:rPr>
          <w:rFonts w:ascii="David" w:hAnsi="David" w:cs="David"/>
          <w:rtl/>
        </w:rPr>
        <w:t xml:space="preserve">מנוסח הסעיף </w:t>
      </w:r>
      <w:r w:rsidRPr="00DD5BA7">
        <w:rPr>
          <w:rFonts w:ascii="David" w:hAnsi="David" w:cs="David"/>
          <w:u w:val="single"/>
          <w:rtl/>
        </w:rPr>
        <w:t>ניתן</w:t>
      </w:r>
      <w:r w:rsidR="00CB0E40" w:rsidRPr="00DD5BA7">
        <w:rPr>
          <w:rFonts w:ascii="David" w:hAnsi="David" w:cs="David"/>
          <w:u w:val="single"/>
          <w:rtl/>
        </w:rPr>
        <w:t xml:space="preserve"> להסיק שנושה יכול להגיש בקשה</w:t>
      </w:r>
      <w:r w:rsidR="00CB0E40" w:rsidRPr="00DD5BA7">
        <w:rPr>
          <w:rFonts w:ascii="David" w:hAnsi="David" w:cs="David"/>
          <w:rtl/>
        </w:rPr>
        <w:t>,</w:t>
      </w:r>
      <w:r w:rsidRPr="00DD5BA7">
        <w:rPr>
          <w:rFonts w:ascii="David" w:hAnsi="David" w:cs="David"/>
          <w:rtl/>
        </w:rPr>
        <w:t xml:space="preserve"> אך יש לשים לב שמדובר על כינוס אסיפות ולא במפורש על הבראה, לכן </w:t>
      </w:r>
      <w:r w:rsidR="00CB0E40" w:rsidRPr="00DD5BA7">
        <w:rPr>
          <w:rFonts w:ascii="David" w:hAnsi="David" w:cs="David"/>
          <w:rtl/>
        </w:rPr>
        <w:t>יש הטוענים שפרשנות זו שגויה</w:t>
      </w:r>
      <w:r w:rsidRPr="00DD5BA7">
        <w:rPr>
          <w:rFonts w:ascii="David" w:hAnsi="David" w:cs="David"/>
          <w:rtl/>
        </w:rPr>
        <w:t xml:space="preserve"> והוא לא יכול להגיש</w:t>
      </w:r>
      <w:r w:rsidR="00CB0E40" w:rsidRPr="00DD5BA7">
        <w:rPr>
          <w:rFonts w:ascii="David" w:hAnsi="David" w:cs="David"/>
          <w:rtl/>
        </w:rPr>
        <w:t xml:space="preserve">. </w:t>
      </w:r>
    </w:p>
    <w:p w14:paraId="768466B5" w14:textId="0D366011" w:rsidR="00DD5BA7" w:rsidRPr="00DD5BA7" w:rsidRDefault="00CB0E40" w:rsidP="00AA271B">
      <w:pPr>
        <w:pStyle w:val="a7"/>
        <w:numPr>
          <w:ilvl w:val="0"/>
          <w:numId w:val="67"/>
        </w:numPr>
        <w:spacing w:after="60" w:line="360" w:lineRule="auto"/>
        <w:jc w:val="both"/>
        <w:rPr>
          <w:rFonts w:ascii="David" w:hAnsi="David" w:cs="David"/>
          <w:rtl/>
        </w:rPr>
      </w:pPr>
      <w:r w:rsidRPr="00DD5BA7">
        <w:rPr>
          <w:rFonts w:ascii="David" w:hAnsi="David" w:cs="David"/>
          <w:u w:val="single"/>
          <w:rtl/>
        </w:rPr>
        <w:t>הבעייתיות בהגש</w:t>
      </w:r>
      <w:r w:rsidR="00DD5BA7">
        <w:rPr>
          <w:rFonts w:ascii="David" w:hAnsi="David" w:cs="David" w:hint="cs"/>
          <w:u w:val="single"/>
          <w:rtl/>
        </w:rPr>
        <w:t>ה להקפאת הליכים</w:t>
      </w:r>
      <w:r w:rsidRPr="00DD5BA7">
        <w:rPr>
          <w:rFonts w:ascii="David" w:hAnsi="David" w:cs="David"/>
          <w:u w:val="single"/>
          <w:rtl/>
        </w:rPr>
        <w:t xml:space="preserve"> ע"י נושה</w:t>
      </w:r>
      <w:r w:rsidR="00DD5BA7">
        <w:rPr>
          <w:rFonts w:ascii="David" w:hAnsi="David" w:cs="David" w:hint="cs"/>
          <w:u w:val="single"/>
          <w:rtl/>
        </w:rPr>
        <w:t xml:space="preserve"> - </w:t>
      </w:r>
      <w:r w:rsidRPr="00DD5BA7">
        <w:rPr>
          <w:rFonts w:ascii="David" w:hAnsi="David" w:cs="David"/>
          <w:rtl/>
        </w:rPr>
        <w:t xml:space="preserve">היא </w:t>
      </w:r>
      <w:r w:rsidR="00FF6EE6" w:rsidRPr="00DD5BA7">
        <w:rPr>
          <w:rFonts w:ascii="David" w:hAnsi="David" w:cs="David"/>
          <w:rtl/>
        </w:rPr>
        <w:t>שכאשר החברה סולבנטית</w:t>
      </w:r>
      <w:r w:rsidR="00DD5BA7">
        <w:rPr>
          <w:rFonts w:ascii="David" w:hAnsi="David" w:cs="David" w:hint="cs"/>
          <w:rtl/>
        </w:rPr>
        <w:t>(=יכולה לפרוע את חובותיה)</w:t>
      </w:r>
      <w:r w:rsidR="00FF6EE6" w:rsidRPr="00DD5BA7">
        <w:rPr>
          <w:rFonts w:ascii="David" w:hAnsi="David" w:cs="David"/>
          <w:rtl/>
        </w:rPr>
        <w:t xml:space="preserve"> זה </w:t>
      </w:r>
      <w:r w:rsidR="00BF17A7" w:rsidRPr="00DD5BA7">
        <w:rPr>
          <w:rFonts w:ascii="David" w:hAnsi="David" w:cs="David"/>
          <w:rtl/>
        </w:rPr>
        <w:t xml:space="preserve">נותן לו כוח </w:t>
      </w:r>
      <w:r w:rsidR="0005519E" w:rsidRPr="00DD5BA7">
        <w:rPr>
          <w:rFonts w:ascii="David" w:hAnsi="David" w:cs="David"/>
          <w:rtl/>
        </w:rPr>
        <w:t xml:space="preserve">כאשר הוא לא אמור להתערב בניהול החברה כי היא </w:t>
      </w:r>
      <w:r w:rsidR="0074192B" w:rsidRPr="00DD5BA7">
        <w:rPr>
          <w:rFonts w:ascii="David" w:hAnsi="David" w:cs="David"/>
          <w:rtl/>
        </w:rPr>
        <w:t xml:space="preserve">בשלב שהיא </w:t>
      </w:r>
      <w:r w:rsidR="0005519E" w:rsidRPr="00DD5BA7">
        <w:rPr>
          <w:rFonts w:ascii="David" w:hAnsi="David" w:cs="David"/>
          <w:rtl/>
        </w:rPr>
        <w:t>פועלת לטובת בעלי המניות</w:t>
      </w:r>
      <w:r w:rsidR="00FF6EE6" w:rsidRPr="00DD5BA7">
        <w:rPr>
          <w:rFonts w:ascii="David" w:hAnsi="David" w:cs="David"/>
          <w:rtl/>
        </w:rPr>
        <w:t>.</w:t>
      </w:r>
    </w:p>
    <w:p w14:paraId="55BCD956" w14:textId="702AAC8D" w:rsidR="00796876" w:rsidRPr="00DD5BA7" w:rsidRDefault="00796876" w:rsidP="00AA271B">
      <w:pPr>
        <w:pStyle w:val="a7"/>
        <w:numPr>
          <w:ilvl w:val="0"/>
          <w:numId w:val="71"/>
        </w:numPr>
        <w:spacing w:after="60" w:line="360" w:lineRule="auto"/>
        <w:jc w:val="both"/>
        <w:rPr>
          <w:rFonts w:ascii="David" w:hAnsi="David" w:cs="David"/>
        </w:rPr>
      </w:pPr>
      <w:r w:rsidRPr="00DD5BA7">
        <w:rPr>
          <w:rFonts w:ascii="David" w:hAnsi="David" w:cs="David"/>
          <w:b/>
          <w:bCs/>
          <w:highlight w:val="yellow"/>
          <w:rtl/>
        </w:rPr>
        <w:t>תקנה 10 לתקנות פשרה או הסדר</w:t>
      </w:r>
      <w:r w:rsidRPr="00DD5BA7">
        <w:rPr>
          <w:rFonts w:ascii="David" w:hAnsi="David" w:cs="David" w:hint="cs"/>
          <w:b/>
          <w:bCs/>
          <w:rtl/>
        </w:rPr>
        <w:t xml:space="preserve"> </w:t>
      </w:r>
      <w:r w:rsidR="00DD5BA7">
        <w:rPr>
          <w:rFonts w:ascii="David" w:hAnsi="David" w:cs="David"/>
          <w:b/>
          <w:bCs/>
          <w:rtl/>
        </w:rPr>
        <w:t>–</w:t>
      </w:r>
      <w:r w:rsidRPr="00DD5BA7">
        <w:rPr>
          <w:rFonts w:ascii="David" w:hAnsi="David" w:cs="David"/>
          <w:rtl/>
        </w:rPr>
        <w:t xml:space="preserve"> </w:t>
      </w:r>
      <w:r w:rsidR="00DD5BA7">
        <w:rPr>
          <w:rFonts w:ascii="David" w:hAnsi="David" w:cs="David" w:hint="cs"/>
          <w:rtl/>
        </w:rPr>
        <w:t>"</w:t>
      </w:r>
      <w:r w:rsidRPr="00DD5BA7">
        <w:rPr>
          <w:rFonts w:ascii="David" w:hAnsi="David" w:cs="David"/>
          <w:rtl/>
        </w:rPr>
        <w:t xml:space="preserve">הוגשה בקשה לפשרה או להסדר </w:t>
      </w:r>
      <w:r w:rsidRPr="00DD5BA7">
        <w:rPr>
          <w:rFonts w:ascii="David" w:hAnsi="David" w:cs="David"/>
          <w:u w:val="single"/>
          <w:rtl/>
        </w:rPr>
        <w:t>שלא בידי החברה</w:t>
      </w:r>
      <w:r w:rsidRPr="00DD5BA7">
        <w:rPr>
          <w:rFonts w:ascii="David" w:hAnsi="David" w:cs="David"/>
          <w:rtl/>
        </w:rPr>
        <w:t>, תגיש החברה..את תשובתה..."</w:t>
      </w:r>
      <w:r w:rsidRPr="00DD5BA7">
        <w:rPr>
          <w:rFonts w:ascii="David" w:hAnsi="David" w:cs="David" w:hint="cs"/>
          <w:rtl/>
        </w:rPr>
        <w:t>.</w:t>
      </w:r>
      <w:r w:rsidRPr="00DD5BA7">
        <w:rPr>
          <w:rFonts w:ascii="David" w:hAnsi="David" w:cs="David"/>
          <w:rtl/>
        </w:rPr>
        <w:t xml:space="preserve"> </w:t>
      </w:r>
      <w:r w:rsidRPr="00DD5BA7">
        <w:rPr>
          <w:rFonts w:ascii="David" w:hAnsi="David" w:cs="David"/>
          <w:b/>
          <w:bCs/>
          <w:highlight w:val="yellow"/>
          <w:rtl/>
        </w:rPr>
        <w:t>תקנה 2</w:t>
      </w:r>
      <w:r w:rsidRPr="00DD5BA7">
        <w:rPr>
          <w:rFonts w:ascii="David" w:hAnsi="David" w:cs="David" w:hint="cs"/>
          <w:b/>
          <w:bCs/>
          <w:rtl/>
        </w:rPr>
        <w:t xml:space="preserve"> </w:t>
      </w:r>
      <w:r w:rsidRPr="00DD5BA7">
        <w:rPr>
          <w:rFonts w:ascii="David" w:hAnsi="David" w:cs="David"/>
          <w:b/>
          <w:bCs/>
          <w:rtl/>
        </w:rPr>
        <w:t>-</w:t>
      </w:r>
      <w:r w:rsidRPr="00DD5BA7">
        <w:rPr>
          <w:rFonts w:ascii="David" w:hAnsi="David" w:cs="David"/>
          <w:rtl/>
        </w:rPr>
        <w:t xml:space="preserve"> חובת המצאה לחברה. </w:t>
      </w:r>
      <w:r w:rsidRPr="00DD5BA7">
        <w:rPr>
          <w:rFonts w:ascii="David" w:hAnsi="David" w:cs="David"/>
          <w:b/>
          <w:bCs/>
          <w:rtl/>
        </w:rPr>
        <w:t>גם לפי התקנות עולה שנושה יכול להגיש.</w:t>
      </w:r>
    </w:p>
    <w:p w14:paraId="19690E20" w14:textId="07A984C1" w:rsidR="00DD5BA7" w:rsidRPr="00DD5BA7" w:rsidRDefault="00767ED2" w:rsidP="00AA271B">
      <w:pPr>
        <w:pStyle w:val="a7"/>
        <w:numPr>
          <w:ilvl w:val="0"/>
          <w:numId w:val="71"/>
        </w:numPr>
        <w:spacing w:after="60" w:line="360" w:lineRule="auto"/>
        <w:jc w:val="both"/>
        <w:rPr>
          <w:rFonts w:ascii="David" w:hAnsi="David" w:cs="David"/>
          <w:b/>
          <w:bCs/>
        </w:rPr>
      </w:pPr>
      <w:r w:rsidRPr="00DD5BA7">
        <w:rPr>
          <w:rFonts w:ascii="David" w:hAnsi="David" w:cs="David"/>
          <w:b/>
          <w:bCs/>
          <w:u w:val="single"/>
          <w:rtl/>
        </w:rPr>
        <w:t>המצב בפסיקה</w:t>
      </w:r>
      <w:r w:rsidR="00BA1413" w:rsidRPr="00DD5BA7">
        <w:rPr>
          <w:rFonts w:ascii="David" w:hAnsi="David" w:cs="David" w:hint="cs"/>
          <w:b/>
          <w:bCs/>
          <w:u w:val="single"/>
          <w:rtl/>
        </w:rPr>
        <w:t xml:space="preserve"> </w:t>
      </w:r>
      <w:r w:rsidR="00DD5BA7" w:rsidRPr="00DD5BA7">
        <w:rPr>
          <w:rFonts w:ascii="David" w:hAnsi="David" w:cs="David"/>
          <w:b/>
          <w:bCs/>
          <w:u w:val="single"/>
          <w:rtl/>
        </w:rPr>
        <w:t>–</w:t>
      </w:r>
    </w:p>
    <w:p w14:paraId="6E34C411" w14:textId="77777777" w:rsidR="00DD5BA7" w:rsidRPr="00DD5BA7" w:rsidRDefault="00DD5BA7" w:rsidP="00AA271B">
      <w:pPr>
        <w:pStyle w:val="a7"/>
        <w:numPr>
          <w:ilvl w:val="0"/>
          <w:numId w:val="72"/>
        </w:numPr>
        <w:spacing w:after="60" w:line="360" w:lineRule="auto"/>
        <w:jc w:val="both"/>
        <w:rPr>
          <w:rFonts w:ascii="David" w:hAnsi="David" w:cs="David"/>
          <w:rtl/>
        </w:rPr>
      </w:pPr>
      <w:r w:rsidRPr="00DD5BA7">
        <w:rPr>
          <w:rFonts w:ascii="David" w:hAnsi="David" w:cs="David" w:hint="cs"/>
          <w:highlight w:val="yellow"/>
          <w:rtl/>
        </w:rPr>
        <w:t xml:space="preserve">פ"ד פסגות </w:t>
      </w:r>
      <w:r w:rsidRPr="00DD5BA7">
        <w:rPr>
          <w:rFonts w:ascii="David" w:hAnsi="David" w:cs="David"/>
          <w:highlight w:val="yellow"/>
          <w:rtl/>
        </w:rPr>
        <w:t>–</w:t>
      </w:r>
      <w:r>
        <w:rPr>
          <w:rFonts w:ascii="David" w:hAnsi="David" w:cs="David" w:hint="cs"/>
          <w:rtl/>
        </w:rPr>
        <w:t xml:space="preserve"> אלשייך משאירה את הרעיון בצריך עיון אך מתקוממת. </w:t>
      </w:r>
    </w:p>
    <w:p w14:paraId="323ED22D" w14:textId="77777777" w:rsidR="00DD5BA7" w:rsidRDefault="00BA1413" w:rsidP="00AA271B">
      <w:pPr>
        <w:pStyle w:val="a7"/>
        <w:numPr>
          <w:ilvl w:val="0"/>
          <w:numId w:val="72"/>
        </w:numPr>
        <w:spacing w:after="60" w:line="360" w:lineRule="auto"/>
        <w:jc w:val="both"/>
        <w:rPr>
          <w:rFonts w:ascii="David" w:hAnsi="David" w:cs="David"/>
        </w:rPr>
      </w:pPr>
      <w:r w:rsidRPr="00DD5BA7">
        <w:rPr>
          <w:rFonts w:ascii="David" w:hAnsi="David" w:cs="David" w:hint="cs"/>
          <w:highlight w:val="yellow"/>
          <w:rtl/>
        </w:rPr>
        <w:t>ב</w:t>
      </w:r>
      <w:r w:rsidR="00AA1358" w:rsidRPr="00DD5BA7">
        <w:rPr>
          <w:rFonts w:ascii="David" w:hAnsi="David" w:cs="David"/>
          <w:highlight w:val="yellow"/>
          <w:rtl/>
        </w:rPr>
        <w:t>פס"ד אנג</w:t>
      </w:r>
      <w:r w:rsidRPr="00DD5BA7">
        <w:rPr>
          <w:rFonts w:ascii="David" w:hAnsi="David" w:cs="David" w:hint="cs"/>
          <w:highlight w:val="yellow"/>
          <w:rtl/>
        </w:rPr>
        <w:t>'</w:t>
      </w:r>
      <w:r w:rsidR="00AA1358" w:rsidRPr="00DD5BA7">
        <w:rPr>
          <w:rFonts w:ascii="David" w:hAnsi="David" w:cs="David"/>
          <w:highlight w:val="yellow"/>
          <w:rtl/>
        </w:rPr>
        <w:t>ל</w:t>
      </w:r>
      <w:r w:rsidR="00AA1358" w:rsidRPr="00DD5BA7">
        <w:rPr>
          <w:rFonts w:ascii="David" w:hAnsi="David" w:cs="David"/>
          <w:rtl/>
        </w:rPr>
        <w:t xml:space="preserve"> אלשיך אומרת שזה לא הגיוני שנושה מגיש בקשה כזו </w:t>
      </w:r>
      <w:r w:rsidR="00AA1358" w:rsidRPr="00DD5BA7">
        <w:rPr>
          <w:rFonts w:ascii="David" w:hAnsi="David" w:cs="David"/>
          <w:u w:val="single"/>
          <w:rtl/>
        </w:rPr>
        <w:t>ללא הסכמת החברה והנושים.</w:t>
      </w:r>
      <w:r w:rsidR="00AA1358" w:rsidRPr="00DD5BA7">
        <w:rPr>
          <w:rFonts w:ascii="David" w:hAnsi="David" w:cs="David"/>
          <w:rtl/>
        </w:rPr>
        <w:t xml:space="preserve"> </w:t>
      </w:r>
    </w:p>
    <w:p w14:paraId="5D0DB260" w14:textId="5E11AD24" w:rsidR="00DD5BA7" w:rsidRDefault="00BA1413" w:rsidP="00AA271B">
      <w:pPr>
        <w:pStyle w:val="a7"/>
        <w:numPr>
          <w:ilvl w:val="0"/>
          <w:numId w:val="72"/>
        </w:numPr>
        <w:spacing w:after="60" w:line="360" w:lineRule="auto"/>
        <w:jc w:val="both"/>
        <w:rPr>
          <w:rFonts w:ascii="David" w:hAnsi="David" w:cs="David"/>
        </w:rPr>
      </w:pPr>
      <w:r w:rsidRPr="00DD5BA7">
        <w:rPr>
          <w:rFonts w:ascii="David" w:hAnsi="David" w:cs="David" w:hint="cs"/>
          <w:highlight w:val="yellow"/>
          <w:rtl/>
        </w:rPr>
        <w:t>ב</w:t>
      </w:r>
      <w:r w:rsidR="00AA1358" w:rsidRPr="00DD5BA7">
        <w:rPr>
          <w:rFonts w:ascii="David" w:hAnsi="David" w:cs="David"/>
          <w:highlight w:val="yellow"/>
          <w:rtl/>
        </w:rPr>
        <w:t>פס"ד סלע</w:t>
      </w:r>
      <w:r w:rsidRPr="00DD5BA7">
        <w:rPr>
          <w:rFonts w:ascii="David" w:hAnsi="David" w:cs="David" w:hint="cs"/>
          <w:highlight w:val="yellow"/>
          <w:rtl/>
        </w:rPr>
        <w:t>-</w:t>
      </w:r>
      <w:r w:rsidRPr="00DD5BA7">
        <w:rPr>
          <w:rFonts w:ascii="David" w:hAnsi="David" w:cs="David"/>
          <w:highlight w:val="yellow"/>
          <w:rtl/>
        </w:rPr>
        <w:t>קפיטל</w:t>
      </w:r>
      <w:r w:rsidR="00AA1358" w:rsidRPr="00DD5BA7">
        <w:rPr>
          <w:rFonts w:ascii="David" w:hAnsi="David" w:cs="David"/>
          <w:rtl/>
        </w:rPr>
        <w:t xml:space="preserve"> אורנשטיין אומר </w:t>
      </w:r>
      <w:r w:rsidRPr="00DD5BA7">
        <w:rPr>
          <w:rFonts w:ascii="David" w:hAnsi="David" w:cs="David" w:hint="cs"/>
          <w:u w:val="single"/>
          <w:rtl/>
        </w:rPr>
        <w:t>שרק החברה יכולה לבקש פתיחת הליך הבראה</w:t>
      </w:r>
      <w:r w:rsidRPr="00DD5BA7">
        <w:rPr>
          <w:rFonts w:ascii="David" w:hAnsi="David" w:cs="David" w:hint="cs"/>
          <w:rtl/>
        </w:rPr>
        <w:t xml:space="preserve">, זהו </w:t>
      </w:r>
      <w:r w:rsidRPr="00DD5BA7">
        <w:rPr>
          <w:rFonts w:ascii="David" w:hAnsi="David" w:cs="David"/>
          <w:rtl/>
        </w:rPr>
        <w:t xml:space="preserve">עניין </w:t>
      </w:r>
      <w:r w:rsidR="00AA1358" w:rsidRPr="00DD5BA7">
        <w:rPr>
          <w:rFonts w:ascii="David" w:hAnsi="David" w:cs="David"/>
          <w:rtl/>
        </w:rPr>
        <w:t xml:space="preserve">בין חברה לבעלי המניות ולא קשור לנושים. </w:t>
      </w:r>
      <w:r w:rsidR="00E5558B">
        <w:rPr>
          <w:rFonts w:ascii="David" w:hAnsi="David" w:cs="David" w:hint="cs"/>
          <w:rtl/>
        </w:rPr>
        <w:t xml:space="preserve"> כלומר נושה לא יכול להגיש בקשה להבראה לפי ס' 350. </w:t>
      </w:r>
    </w:p>
    <w:p w14:paraId="798A275D" w14:textId="05E6032F" w:rsidR="00DD5BA7" w:rsidRPr="00DD5BA7" w:rsidRDefault="00BA1413" w:rsidP="00AA271B">
      <w:pPr>
        <w:pStyle w:val="a7"/>
        <w:numPr>
          <w:ilvl w:val="0"/>
          <w:numId w:val="72"/>
        </w:numPr>
        <w:spacing w:after="60" w:line="360" w:lineRule="auto"/>
        <w:jc w:val="both"/>
        <w:rPr>
          <w:rFonts w:ascii="David" w:hAnsi="David" w:cs="David"/>
        </w:rPr>
      </w:pPr>
      <w:r w:rsidRPr="00DD5BA7">
        <w:rPr>
          <w:rFonts w:ascii="David" w:hAnsi="David" w:cs="David" w:hint="cs"/>
          <w:highlight w:val="yellow"/>
          <w:rtl/>
        </w:rPr>
        <w:t>ב</w:t>
      </w:r>
      <w:r w:rsidR="00AA1358" w:rsidRPr="00DD5BA7">
        <w:rPr>
          <w:rFonts w:ascii="David" w:hAnsi="David" w:cs="David"/>
          <w:highlight w:val="yellow"/>
          <w:rtl/>
        </w:rPr>
        <w:t xml:space="preserve">פס"ד </w:t>
      </w:r>
      <w:r w:rsidRPr="00DD5BA7">
        <w:rPr>
          <w:rFonts w:ascii="David" w:hAnsi="David" w:cs="David" w:hint="cs"/>
          <w:highlight w:val="yellow"/>
        </w:rPr>
        <w:t>IDB</w:t>
      </w:r>
      <w:r w:rsidRPr="00DD5BA7">
        <w:rPr>
          <w:rFonts w:ascii="David" w:hAnsi="David" w:cs="David" w:hint="cs"/>
          <w:rtl/>
        </w:rPr>
        <w:t xml:space="preserve"> </w:t>
      </w:r>
      <w:r w:rsidR="00AA1358" w:rsidRPr="00DD5BA7">
        <w:rPr>
          <w:rFonts w:ascii="David" w:hAnsi="David" w:cs="David"/>
          <w:rtl/>
        </w:rPr>
        <w:t>אורנ</w:t>
      </w:r>
      <w:r w:rsidRPr="00DD5BA7">
        <w:rPr>
          <w:rFonts w:ascii="David" w:hAnsi="David" w:cs="David" w:hint="cs"/>
          <w:rtl/>
        </w:rPr>
        <w:t>ש</w:t>
      </w:r>
      <w:r w:rsidRPr="00DD5BA7">
        <w:rPr>
          <w:rFonts w:ascii="David" w:hAnsi="David" w:cs="David"/>
          <w:rtl/>
        </w:rPr>
        <w:t xml:space="preserve">טיין </w:t>
      </w:r>
      <w:r w:rsidRPr="00DD5BA7">
        <w:rPr>
          <w:rFonts w:ascii="David" w:hAnsi="David" w:cs="David"/>
          <w:u w:val="single"/>
          <w:rtl/>
        </w:rPr>
        <w:t>ע</w:t>
      </w:r>
      <w:r w:rsidR="00AA1358" w:rsidRPr="00DD5BA7">
        <w:rPr>
          <w:rFonts w:ascii="David" w:hAnsi="David" w:cs="David"/>
          <w:u w:val="single"/>
          <w:rtl/>
        </w:rPr>
        <w:t>שה הבחנה בין מצב בו החברה סולבנטית</w:t>
      </w:r>
      <w:r w:rsidR="00AA1358" w:rsidRPr="00DD5BA7">
        <w:rPr>
          <w:rFonts w:ascii="David" w:hAnsi="David" w:cs="David"/>
          <w:rtl/>
        </w:rPr>
        <w:t xml:space="preserve">, ואז לא ניתן לנושים להתערב, </w:t>
      </w:r>
      <w:r w:rsidR="00AA1358" w:rsidRPr="00DD5BA7">
        <w:rPr>
          <w:rFonts w:ascii="David" w:hAnsi="David" w:cs="David"/>
          <w:u w:val="single"/>
          <w:rtl/>
        </w:rPr>
        <w:t>למצב בו היא חדל"</w:t>
      </w:r>
      <w:r w:rsidR="00AA1358" w:rsidRPr="00DD5BA7">
        <w:rPr>
          <w:rFonts w:ascii="David" w:hAnsi="David" w:cs="David"/>
          <w:rtl/>
        </w:rPr>
        <w:t xml:space="preserve">פ ואז </w:t>
      </w:r>
      <w:r w:rsidR="00DD4A60" w:rsidRPr="00DD5BA7">
        <w:rPr>
          <w:rFonts w:ascii="David" w:hAnsi="David" w:cs="David"/>
          <w:rtl/>
        </w:rPr>
        <w:t>ניתן לכפות הסדר על החברה ע"י נושים.</w:t>
      </w:r>
      <w:r w:rsidR="00EB0577" w:rsidRPr="00DD5BA7">
        <w:rPr>
          <w:rFonts w:ascii="David" w:hAnsi="David" w:cs="David" w:hint="cs"/>
          <w:rtl/>
        </w:rPr>
        <w:t xml:space="preserve"> </w:t>
      </w:r>
      <w:r w:rsidR="00E5558B">
        <w:rPr>
          <w:rFonts w:ascii="David" w:hAnsi="David" w:cs="David" w:hint="cs"/>
          <w:rtl/>
        </w:rPr>
        <w:t xml:space="preserve">אישר למחזיקי אג"ח לבקש הבראה אם קיימת עילת פירוק. </w:t>
      </w:r>
      <w:r w:rsidR="00E5558B" w:rsidRPr="00E5558B">
        <w:rPr>
          <w:rFonts w:ascii="David" w:hAnsi="David" w:cs="David" w:hint="cs"/>
          <w:b/>
          <w:bCs/>
          <w:rtl/>
        </w:rPr>
        <w:t xml:space="preserve">המרצה: </w:t>
      </w:r>
      <w:r w:rsidR="00E5558B">
        <w:rPr>
          <w:rFonts w:ascii="David" w:hAnsi="David" w:cs="David" w:hint="cs"/>
          <w:rtl/>
        </w:rPr>
        <w:t>איזון נכון.</w:t>
      </w:r>
    </w:p>
    <w:p w14:paraId="48EAAB1B" w14:textId="7096B5A0" w:rsidR="00713231" w:rsidRDefault="00E45528" w:rsidP="00AA271B">
      <w:pPr>
        <w:pStyle w:val="a7"/>
        <w:numPr>
          <w:ilvl w:val="0"/>
          <w:numId w:val="72"/>
        </w:numPr>
        <w:spacing w:after="60" w:line="360" w:lineRule="auto"/>
        <w:jc w:val="both"/>
        <w:rPr>
          <w:rFonts w:ascii="David" w:hAnsi="David" w:cs="David"/>
        </w:rPr>
      </w:pPr>
      <w:r w:rsidRPr="00DD5BA7">
        <w:rPr>
          <w:rFonts w:ascii="David" w:hAnsi="David" w:cs="David" w:hint="cs"/>
          <w:highlight w:val="yellow"/>
          <w:rtl/>
        </w:rPr>
        <w:t>ב</w:t>
      </w:r>
      <w:r w:rsidR="00EB0577" w:rsidRPr="00DD5BA7">
        <w:rPr>
          <w:rFonts w:ascii="David" w:hAnsi="David" w:cs="David" w:hint="cs"/>
          <w:highlight w:val="yellow"/>
          <w:rtl/>
        </w:rPr>
        <w:t>פס"ד דואר</w:t>
      </w:r>
      <w:r w:rsidR="00FA324C" w:rsidRPr="00DD5BA7">
        <w:rPr>
          <w:rFonts w:ascii="David" w:hAnsi="David" w:cs="David" w:hint="cs"/>
          <w:rtl/>
        </w:rPr>
        <w:t xml:space="preserve"> </w:t>
      </w:r>
      <w:r w:rsidRPr="00DD5BA7">
        <w:rPr>
          <w:rFonts w:ascii="David" w:hAnsi="David" w:cs="David" w:hint="cs"/>
          <w:rtl/>
        </w:rPr>
        <w:t>אורנשטיין אישר</w:t>
      </w:r>
      <w:r w:rsidR="00FA324C" w:rsidRPr="00DD5BA7">
        <w:rPr>
          <w:rFonts w:ascii="David" w:hAnsi="David" w:cs="David" w:hint="cs"/>
          <w:rtl/>
        </w:rPr>
        <w:t xml:space="preserve"> אפילו </w:t>
      </w:r>
      <w:r w:rsidRPr="00DD5BA7">
        <w:rPr>
          <w:rFonts w:ascii="David" w:hAnsi="David" w:cs="David" w:hint="cs"/>
          <w:rtl/>
        </w:rPr>
        <w:t>ב</w:t>
      </w:r>
      <w:r w:rsidR="00FA324C" w:rsidRPr="00DD5BA7">
        <w:rPr>
          <w:rFonts w:ascii="David" w:hAnsi="David" w:cs="David" w:hint="cs"/>
          <w:rtl/>
        </w:rPr>
        <w:t>איזור חדל</w:t>
      </w:r>
      <w:r w:rsidR="00AC4E65" w:rsidRPr="00DD5BA7">
        <w:rPr>
          <w:rFonts w:ascii="David" w:hAnsi="David" w:cs="David" w:hint="cs"/>
          <w:rtl/>
        </w:rPr>
        <w:t>"פ</w:t>
      </w:r>
      <w:r w:rsidRPr="00DD5BA7">
        <w:rPr>
          <w:rFonts w:ascii="David" w:hAnsi="David" w:cs="David" w:hint="cs"/>
          <w:rtl/>
        </w:rPr>
        <w:t xml:space="preserve"> ללא הוכחת חדל"פ</w:t>
      </w:r>
      <w:r w:rsidR="00E5558B">
        <w:rPr>
          <w:rFonts w:ascii="David" w:hAnsi="David" w:cs="David" w:hint="cs"/>
          <w:rtl/>
        </w:rPr>
        <w:t xml:space="preserve"> ממשית</w:t>
      </w:r>
      <w:r w:rsidR="00AC4E65" w:rsidRPr="00DD5BA7">
        <w:rPr>
          <w:rFonts w:ascii="David" w:hAnsi="David" w:cs="David" w:hint="cs"/>
          <w:rtl/>
        </w:rPr>
        <w:t xml:space="preserve">. </w:t>
      </w:r>
      <w:r w:rsidRPr="00DD5BA7">
        <w:rPr>
          <w:rFonts w:ascii="David" w:hAnsi="David" w:cs="David" w:hint="cs"/>
          <w:b/>
          <w:bCs/>
          <w:rtl/>
        </w:rPr>
        <w:t>לטענת המ</w:t>
      </w:r>
      <w:r w:rsidR="00713231" w:rsidRPr="00DD5BA7">
        <w:rPr>
          <w:rFonts w:ascii="David" w:hAnsi="David" w:cs="David" w:hint="cs"/>
          <w:b/>
          <w:bCs/>
          <w:rtl/>
        </w:rPr>
        <w:t>ר</w:t>
      </w:r>
      <w:r w:rsidR="00A3254F" w:rsidRPr="00DD5BA7">
        <w:rPr>
          <w:rFonts w:ascii="David" w:hAnsi="David" w:cs="David" w:hint="cs"/>
          <w:b/>
          <w:bCs/>
          <w:rtl/>
        </w:rPr>
        <w:t>צה</w:t>
      </w:r>
      <w:r w:rsidR="00DD5BA7" w:rsidRPr="00DD5BA7">
        <w:rPr>
          <w:rFonts w:ascii="David" w:hAnsi="David" w:cs="David" w:hint="cs"/>
          <w:b/>
          <w:bCs/>
          <w:rtl/>
        </w:rPr>
        <w:t>:</w:t>
      </w:r>
      <w:r w:rsidR="00DD5BA7">
        <w:rPr>
          <w:rFonts w:ascii="David" w:hAnsi="David" w:cs="David" w:hint="cs"/>
          <w:rtl/>
        </w:rPr>
        <w:t xml:space="preserve"> </w:t>
      </w:r>
      <w:r w:rsidR="00A3254F" w:rsidRPr="00DD5BA7">
        <w:rPr>
          <w:rFonts w:ascii="David" w:hAnsi="David" w:cs="David" w:hint="cs"/>
          <w:rtl/>
        </w:rPr>
        <w:t xml:space="preserve"> שלא בצדק, הוא הלך רחוק מדי.</w:t>
      </w:r>
    </w:p>
    <w:p w14:paraId="6DB3161A" w14:textId="4BD87D24" w:rsidR="00BC3680" w:rsidRPr="00EF409B" w:rsidRDefault="00BC3680" w:rsidP="002420BF">
      <w:pPr>
        <w:spacing w:after="60" w:line="360" w:lineRule="auto"/>
        <w:jc w:val="both"/>
        <w:rPr>
          <w:rFonts w:ascii="David" w:hAnsi="David" w:cs="David"/>
          <w:rtl/>
        </w:rPr>
      </w:pPr>
      <w:r w:rsidRPr="00EF409B">
        <w:rPr>
          <w:rFonts w:ascii="David" w:hAnsi="David" w:cs="David"/>
          <w:b/>
          <w:bCs/>
          <w:rtl/>
        </w:rPr>
        <w:t>המצב בפועל</w:t>
      </w:r>
      <w:r w:rsidR="006D5845"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גם אם אין הכרעה בשאלה, אין משמעות לכניסת הנושים להליך לפני חדל"פ</w:t>
      </w:r>
      <w:r w:rsidR="008278D4" w:rsidRPr="00EF409B">
        <w:rPr>
          <w:rFonts w:ascii="David" w:hAnsi="David" w:cs="David" w:hint="cs"/>
          <w:rtl/>
        </w:rPr>
        <w:t xml:space="preserve"> (ולא רק באיזור חדל"פ)</w:t>
      </w:r>
      <w:r w:rsidRPr="00EF409B">
        <w:rPr>
          <w:rFonts w:ascii="David" w:hAnsi="David" w:cs="David"/>
          <w:rtl/>
        </w:rPr>
        <w:t xml:space="preserve"> כיוון שצריך רוב בכל אסיפות הסוג</w:t>
      </w:r>
      <w:r w:rsidR="00A3254F" w:rsidRPr="00EF409B">
        <w:rPr>
          <w:rFonts w:ascii="David" w:hAnsi="David" w:cs="David" w:hint="cs"/>
          <w:rtl/>
        </w:rPr>
        <w:t>,</w:t>
      </w:r>
      <w:r w:rsidRPr="00EF409B">
        <w:rPr>
          <w:rFonts w:ascii="David" w:hAnsi="David" w:cs="David"/>
          <w:rtl/>
        </w:rPr>
        <w:t xml:space="preserve"> ואם בעלי המניות לא מעוניינים בהסדר הם יפילו את ההצעה.</w:t>
      </w:r>
      <w:r w:rsidR="00242ECF">
        <w:rPr>
          <w:rFonts w:ascii="David" w:hAnsi="David" w:cs="David" w:hint="cs"/>
          <w:rtl/>
        </w:rPr>
        <w:t xml:space="preserve"> כמובן שכפייה תשנה את התמונה, למשל, </w:t>
      </w:r>
      <w:r w:rsidR="00242ECF">
        <w:rPr>
          <w:rFonts w:ascii="David" w:hAnsi="David" w:cs="David" w:hint="cs"/>
        </w:rPr>
        <w:t>IDB</w:t>
      </w:r>
      <w:r w:rsidR="00242ECF">
        <w:rPr>
          <w:rFonts w:ascii="David" w:hAnsi="David" w:cs="David" w:hint="cs"/>
          <w:rtl/>
        </w:rPr>
        <w:t>.</w:t>
      </w:r>
    </w:p>
    <w:p w14:paraId="0A63E7D9" w14:textId="77777777" w:rsidR="00EF409B" w:rsidRDefault="00EF409B" w:rsidP="002420BF">
      <w:pPr>
        <w:pStyle w:val="2"/>
        <w:spacing w:before="0" w:after="60" w:line="360" w:lineRule="auto"/>
        <w:jc w:val="both"/>
        <w:rPr>
          <w:rFonts w:ascii="David" w:hAnsi="David" w:cs="David"/>
          <w:sz w:val="22"/>
          <w:szCs w:val="22"/>
          <w:rtl/>
        </w:rPr>
      </w:pPr>
    </w:p>
    <w:p w14:paraId="272CB9D3" w14:textId="77777777" w:rsidR="00E5558B" w:rsidRDefault="00E5558B" w:rsidP="00E5558B">
      <w:pPr>
        <w:rPr>
          <w:rtl/>
        </w:rPr>
      </w:pPr>
    </w:p>
    <w:p w14:paraId="79E1AB51" w14:textId="77777777" w:rsidR="00E5558B" w:rsidRPr="00E5558B" w:rsidRDefault="00E5558B" w:rsidP="00E5558B">
      <w:pPr>
        <w:rPr>
          <w:rtl/>
        </w:rPr>
      </w:pPr>
    </w:p>
    <w:p w14:paraId="35C221CF" w14:textId="77777777" w:rsidR="00EE267E" w:rsidRPr="00E5558B" w:rsidRDefault="00EE267E" w:rsidP="002420BF">
      <w:pPr>
        <w:pStyle w:val="2"/>
        <w:spacing w:before="0" w:after="60" w:line="360" w:lineRule="auto"/>
        <w:jc w:val="both"/>
        <w:rPr>
          <w:rFonts w:ascii="David" w:hAnsi="David" w:cs="David"/>
          <w:sz w:val="32"/>
          <w:szCs w:val="32"/>
          <w:u w:val="single"/>
          <w:rtl/>
        </w:rPr>
      </w:pPr>
      <w:r w:rsidRPr="00E5558B">
        <w:rPr>
          <w:rFonts w:ascii="David" w:hAnsi="David" w:cs="David"/>
          <w:color w:val="0070C0"/>
          <w:sz w:val="32"/>
          <w:szCs w:val="32"/>
          <w:u w:val="single"/>
          <w:rtl/>
        </w:rPr>
        <w:lastRenderedPageBreak/>
        <w:t>ייזום הליכים ע"י חייב</w:t>
      </w:r>
    </w:p>
    <w:p w14:paraId="7397E1F4" w14:textId="77777777" w:rsidR="00EE267E" w:rsidRPr="00E5558B" w:rsidRDefault="00BA49A6" w:rsidP="00AA271B">
      <w:pPr>
        <w:pStyle w:val="a7"/>
        <w:numPr>
          <w:ilvl w:val="0"/>
          <w:numId w:val="69"/>
        </w:numPr>
        <w:spacing w:after="60" w:line="360" w:lineRule="auto"/>
        <w:jc w:val="both"/>
        <w:rPr>
          <w:rFonts w:ascii="David" w:hAnsi="David" w:cs="David"/>
          <w:b/>
          <w:bCs/>
          <w:u w:val="single"/>
          <w:rtl/>
        </w:rPr>
      </w:pPr>
      <w:r w:rsidRPr="00E5558B">
        <w:rPr>
          <w:rFonts w:ascii="David" w:hAnsi="David" w:cs="David"/>
          <w:b/>
          <w:bCs/>
          <w:u w:val="single"/>
          <w:rtl/>
        </w:rPr>
        <w:t>אינטרס החייב לפתוח בהליכים</w:t>
      </w:r>
      <w:r w:rsidR="007032EC" w:rsidRPr="00E5558B">
        <w:rPr>
          <w:rFonts w:ascii="David" w:hAnsi="David" w:cs="David" w:hint="cs"/>
          <w:b/>
          <w:bCs/>
          <w:u w:val="single"/>
          <w:rtl/>
        </w:rPr>
        <w:t>:</w:t>
      </w:r>
    </w:p>
    <w:p w14:paraId="24C45317" w14:textId="77777777" w:rsidR="00BA49A6" w:rsidRPr="00EF409B" w:rsidRDefault="00BE552C" w:rsidP="002420BF">
      <w:pPr>
        <w:pStyle w:val="a7"/>
        <w:numPr>
          <w:ilvl w:val="0"/>
          <w:numId w:val="10"/>
        </w:numPr>
        <w:spacing w:after="60" w:line="360" w:lineRule="auto"/>
        <w:jc w:val="both"/>
        <w:rPr>
          <w:rFonts w:ascii="David" w:hAnsi="David" w:cs="David"/>
        </w:rPr>
      </w:pPr>
      <w:r w:rsidRPr="00EF409B">
        <w:rPr>
          <w:rFonts w:ascii="David" w:hAnsi="David" w:cs="David"/>
          <w:u w:val="single"/>
          <w:rtl/>
        </w:rPr>
        <w:t>למנוע מנושים אחרים לרדת לנכסי החברה</w:t>
      </w:r>
      <w:r w:rsidR="007032EC" w:rsidRPr="00EF409B">
        <w:rPr>
          <w:rFonts w:ascii="David" w:hAnsi="David" w:cs="David" w:hint="cs"/>
          <w:u w:val="single"/>
          <w:rtl/>
        </w:rPr>
        <w:t xml:space="preserve"> -</w:t>
      </w:r>
      <w:r w:rsidR="007032EC" w:rsidRPr="00EF409B">
        <w:rPr>
          <w:rFonts w:ascii="David" w:hAnsi="David" w:cs="David" w:hint="cs"/>
          <w:rtl/>
        </w:rPr>
        <w:t xml:space="preserve"> ע"י צו </w:t>
      </w:r>
      <w:r w:rsidR="007032EC" w:rsidRPr="00EF409B">
        <w:rPr>
          <w:rFonts w:ascii="David" w:hAnsi="David" w:cs="David"/>
          <w:rtl/>
        </w:rPr>
        <w:t>הקפאת הליכים</w:t>
      </w:r>
      <w:r w:rsidR="001D49FB" w:rsidRPr="00EF409B">
        <w:rPr>
          <w:rFonts w:ascii="David" w:hAnsi="David" w:cs="David"/>
          <w:rtl/>
        </w:rPr>
        <w:t xml:space="preserve"> </w:t>
      </w:r>
      <w:r w:rsidR="007032EC" w:rsidRPr="00EF409B">
        <w:rPr>
          <w:rFonts w:ascii="David" w:hAnsi="David" w:cs="David" w:hint="cs"/>
          <w:rtl/>
        </w:rPr>
        <w:t>ו</w:t>
      </w:r>
      <w:r w:rsidR="001D49FB" w:rsidRPr="00EF409B">
        <w:rPr>
          <w:rFonts w:ascii="David" w:hAnsi="David" w:cs="David"/>
          <w:rtl/>
        </w:rPr>
        <w:t>השארת החברה בחיים</w:t>
      </w:r>
      <w:r w:rsidR="007032EC" w:rsidRPr="00EF409B">
        <w:rPr>
          <w:rFonts w:ascii="David" w:hAnsi="David" w:cs="David" w:hint="cs"/>
          <w:rtl/>
        </w:rPr>
        <w:t>, או גיוס הלוואות חדשות</w:t>
      </w:r>
      <w:r w:rsidR="001D49FB" w:rsidRPr="00EF409B">
        <w:rPr>
          <w:rFonts w:ascii="David" w:hAnsi="David" w:cs="David"/>
          <w:rtl/>
        </w:rPr>
        <w:t>.</w:t>
      </w:r>
    </w:p>
    <w:p w14:paraId="1AB4602A" w14:textId="77777777" w:rsidR="00BE552C" w:rsidRPr="00EF409B" w:rsidRDefault="00BE552C" w:rsidP="002420BF">
      <w:pPr>
        <w:pStyle w:val="a7"/>
        <w:numPr>
          <w:ilvl w:val="0"/>
          <w:numId w:val="10"/>
        </w:numPr>
        <w:spacing w:after="60" w:line="360" w:lineRule="auto"/>
        <w:jc w:val="both"/>
        <w:rPr>
          <w:rFonts w:ascii="David" w:hAnsi="David" w:cs="David"/>
          <w:u w:val="single"/>
        </w:rPr>
      </w:pPr>
      <w:r w:rsidRPr="00EF409B">
        <w:rPr>
          <w:rFonts w:ascii="David" w:hAnsi="David" w:cs="David"/>
          <w:u w:val="single"/>
          <w:rtl/>
        </w:rPr>
        <w:t>ערבויות אישיות</w:t>
      </w:r>
      <w:r w:rsidR="000E66C9" w:rsidRPr="00EF409B">
        <w:rPr>
          <w:rFonts w:ascii="David" w:hAnsi="David" w:cs="David" w:hint="cs"/>
          <w:u w:val="single"/>
          <w:rtl/>
        </w:rPr>
        <w:t xml:space="preserve"> </w:t>
      </w:r>
      <w:r w:rsidRPr="00EF409B">
        <w:rPr>
          <w:rFonts w:ascii="David" w:hAnsi="David" w:cs="David"/>
          <w:u w:val="single"/>
          <w:rtl/>
        </w:rPr>
        <w:t>-</w:t>
      </w:r>
      <w:r w:rsidR="000E66C9" w:rsidRPr="00EF409B">
        <w:rPr>
          <w:rFonts w:ascii="David" w:hAnsi="David" w:cs="David" w:hint="cs"/>
          <w:rtl/>
        </w:rPr>
        <w:t xml:space="preserve"> </w:t>
      </w:r>
      <w:r w:rsidR="00AD22FA" w:rsidRPr="00EF409B">
        <w:rPr>
          <w:rFonts w:ascii="David" w:hAnsi="David" w:cs="David"/>
          <w:rtl/>
        </w:rPr>
        <w:t>כניסה להליך עשויה לתת פטור לבעלי החברה מערבויות אישיות.</w:t>
      </w:r>
    </w:p>
    <w:p w14:paraId="14D9F7B0" w14:textId="77777777" w:rsidR="00AD22FA" w:rsidRPr="00EF409B" w:rsidRDefault="00AD22FA" w:rsidP="002420BF">
      <w:pPr>
        <w:pStyle w:val="a7"/>
        <w:numPr>
          <w:ilvl w:val="0"/>
          <w:numId w:val="10"/>
        </w:numPr>
        <w:spacing w:after="60" w:line="360" w:lineRule="auto"/>
        <w:jc w:val="both"/>
        <w:rPr>
          <w:rFonts w:ascii="David" w:hAnsi="David" w:cs="David"/>
          <w:u w:val="single"/>
        </w:rPr>
      </w:pPr>
      <w:r w:rsidRPr="00EF409B">
        <w:rPr>
          <w:rFonts w:ascii="David" w:hAnsi="David" w:cs="David"/>
          <w:u w:val="single"/>
          <w:rtl/>
        </w:rPr>
        <w:t xml:space="preserve">הפטר </w:t>
      </w:r>
      <w:r w:rsidR="007032EC" w:rsidRPr="00EF409B">
        <w:rPr>
          <w:rFonts w:ascii="David" w:hAnsi="David" w:cs="David" w:hint="cs"/>
          <w:u w:val="single"/>
          <w:rtl/>
        </w:rPr>
        <w:t>-</w:t>
      </w:r>
      <w:r w:rsidR="007032EC" w:rsidRPr="00EF409B">
        <w:rPr>
          <w:rFonts w:ascii="David" w:hAnsi="David" w:cs="David" w:hint="cs"/>
          <w:rtl/>
        </w:rPr>
        <w:t xml:space="preserve"> במסגרת </w:t>
      </w:r>
      <w:r w:rsidR="007032EC" w:rsidRPr="00EF409B">
        <w:rPr>
          <w:rFonts w:ascii="David" w:hAnsi="David" w:cs="David"/>
          <w:rtl/>
        </w:rPr>
        <w:t>פשיטת רג</w:t>
      </w:r>
      <w:r w:rsidR="007032EC" w:rsidRPr="00EF409B">
        <w:rPr>
          <w:rFonts w:ascii="David" w:hAnsi="David" w:cs="David" w:hint="cs"/>
          <w:rtl/>
        </w:rPr>
        <w:t>ל.</w:t>
      </w:r>
    </w:p>
    <w:p w14:paraId="08FFD8E8" w14:textId="77777777" w:rsidR="001F00AC" w:rsidRPr="00E5558B" w:rsidRDefault="001F00AC" w:rsidP="00AA271B">
      <w:pPr>
        <w:pStyle w:val="a7"/>
        <w:numPr>
          <w:ilvl w:val="0"/>
          <w:numId w:val="69"/>
        </w:numPr>
        <w:spacing w:after="60" w:line="360" w:lineRule="auto"/>
        <w:jc w:val="both"/>
        <w:rPr>
          <w:rFonts w:ascii="David" w:hAnsi="David" w:cs="David"/>
          <w:b/>
          <w:bCs/>
          <w:u w:val="single"/>
          <w:rtl/>
        </w:rPr>
      </w:pPr>
      <w:r w:rsidRPr="00E5558B">
        <w:rPr>
          <w:rFonts w:ascii="David" w:hAnsi="David" w:cs="David"/>
          <w:b/>
          <w:bCs/>
          <w:u w:val="single"/>
          <w:rtl/>
        </w:rPr>
        <w:t>חסרונות לחייב בפתיחת הליכים</w:t>
      </w:r>
      <w:r w:rsidR="008B646B" w:rsidRPr="00E5558B">
        <w:rPr>
          <w:rFonts w:ascii="David" w:hAnsi="David" w:cs="David" w:hint="cs"/>
          <w:b/>
          <w:bCs/>
          <w:u w:val="single"/>
          <w:rtl/>
        </w:rPr>
        <w:t>:</w:t>
      </w:r>
    </w:p>
    <w:p w14:paraId="5A30F813" w14:textId="77777777" w:rsidR="001F00AC" w:rsidRPr="00EF409B" w:rsidRDefault="00B668B2" w:rsidP="002420BF">
      <w:pPr>
        <w:pStyle w:val="a7"/>
        <w:numPr>
          <w:ilvl w:val="0"/>
          <w:numId w:val="11"/>
        </w:numPr>
        <w:spacing w:after="60" w:line="360" w:lineRule="auto"/>
        <w:jc w:val="both"/>
        <w:rPr>
          <w:rFonts w:ascii="David" w:hAnsi="David" w:cs="David"/>
        </w:rPr>
      </w:pPr>
      <w:r w:rsidRPr="00EF409B">
        <w:rPr>
          <w:rFonts w:ascii="David" w:hAnsi="David" w:cs="David"/>
          <w:u w:val="single"/>
          <w:rtl/>
        </w:rPr>
        <w:t>חייב יחיד</w:t>
      </w:r>
      <w:r w:rsidR="000A3075" w:rsidRPr="00EF409B">
        <w:rPr>
          <w:rFonts w:ascii="David" w:hAnsi="David" w:cs="David" w:hint="cs"/>
          <w:u w:val="single"/>
          <w:rtl/>
        </w:rPr>
        <w:t xml:space="preserve"> -</w:t>
      </w:r>
      <w:r w:rsidR="000A3075" w:rsidRPr="00EF409B">
        <w:rPr>
          <w:rFonts w:ascii="David" w:hAnsi="David" w:cs="David" w:hint="cs"/>
          <w:rtl/>
        </w:rPr>
        <w:t xml:space="preserve"> חלות הגבלות. לדוג', צו </w:t>
      </w:r>
      <w:r w:rsidRPr="00EF409B">
        <w:rPr>
          <w:rFonts w:ascii="David" w:hAnsi="David" w:cs="David"/>
          <w:rtl/>
        </w:rPr>
        <w:t>עיכוב יציאה מהארץ, הגבלה על חשבון בנק, הגבלה על עיסוק במקצוע מסויים</w:t>
      </w:r>
      <w:r w:rsidR="000A3075" w:rsidRPr="00EF409B">
        <w:rPr>
          <w:rFonts w:ascii="David" w:hAnsi="David" w:cs="David" w:hint="cs"/>
          <w:rtl/>
        </w:rPr>
        <w:t xml:space="preserve">  </w:t>
      </w:r>
      <w:r w:rsidRPr="00EF409B">
        <w:rPr>
          <w:rFonts w:ascii="David" w:hAnsi="David" w:cs="David"/>
          <w:rtl/>
        </w:rPr>
        <w:t xml:space="preserve">וכו'. </w:t>
      </w:r>
      <w:r w:rsidR="000A3075" w:rsidRPr="00EF409B">
        <w:rPr>
          <w:rFonts w:ascii="David" w:hAnsi="David" w:cs="David" w:hint="cs"/>
          <w:rtl/>
        </w:rPr>
        <w:t xml:space="preserve">פגיעה במוניטין/מעמד - </w:t>
      </w:r>
      <w:r w:rsidRPr="00EF409B">
        <w:rPr>
          <w:rFonts w:ascii="David" w:hAnsi="David" w:cs="David"/>
          <w:rtl/>
        </w:rPr>
        <w:t>פוגע ויוצר סטטוס מרתיע.</w:t>
      </w:r>
    </w:p>
    <w:p w14:paraId="14EFF234" w14:textId="544A5F55" w:rsidR="00E5558B" w:rsidRPr="00E5558B" w:rsidRDefault="000A3075" w:rsidP="00E5558B">
      <w:pPr>
        <w:pStyle w:val="a7"/>
        <w:numPr>
          <w:ilvl w:val="0"/>
          <w:numId w:val="11"/>
        </w:numPr>
        <w:spacing w:after="60" w:line="360" w:lineRule="auto"/>
        <w:jc w:val="both"/>
        <w:rPr>
          <w:rFonts w:ascii="David" w:hAnsi="David" w:cs="David"/>
          <w:u w:val="single"/>
        </w:rPr>
      </w:pPr>
      <w:r w:rsidRPr="00EF409B">
        <w:rPr>
          <w:rFonts w:ascii="David" w:hAnsi="David" w:cs="David" w:hint="cs"/>
          <w:u w:val="single"/>
          <w:rtl/>
        </w:rPr>
        <w:t>איבוד שליטה על החברה -</w:t>
      </w:r>
      <w:r w:rsidRPr="00EF409B">
        <w:rPr>
          <w:rFonts w:ascii="David" w:hAnsi="David" w:cs="David" w:hint="cs"/>
          <w:rtl/>
        </w:rPr>
        <w:t xml:space="preserve"> </w:t>
      </w:r>
      <w:r w:rsidR="008E70D8" w:rsidRPr="00EF409B">
        <w:rPr>
          <w:rFonts w:ascii="David" w:hAnsi="David" w:cs="David"/>
          <w:rtl/>
        </w:rPr>
        <w:t>ממונה נאמן שמחליף את ההנהלה. ההנהלה היא ידו הארוכה של בעל השליטה וברוב המקרים יפטרו את המנהלים.</w:t>
      </w:r>
      <w:r w:rsidRPr="00EF409B">
        <w:rPr>
          <w:rFonts w:ascii="David" w:hAnsi="David" w:cs="David" w:hint="cs"/>
          <w:rtl/>
        </w:rPr>
        <w:t xml:space="preserve"> </w:t>
      </w:r>
      <w:r w:rsidR="00401DC0">
        <w:rPr>
          <w:rFonts w:ascii="David" w:hAnsi="David" w:cs="David" w:hint="cs"/>
          <w:u w:val="single"/>
          <w:rtl/>
        </w:rPr>
        <w:t xml:space="preserve"> "פסיכולוגיה של השוק". </w:t>
      </w:r>
      <w:r w:rsidR="00401DC0" w:rsidRPr="00401DC0">
        <w:rPr>
          <w:rFonts w:ascii="David" w:hAnsi="David" w:cs="David" w:hint="cs"/>
          <w:rtl/>
        </w:rPr>
        <w:t xml:space="preserve">מקרה חריג: </w:t>
      </w:r>
      <w:r w:rsidR="00401DC0" w:rsidRPr="00401DC0">
        <w:rPr>
          <w:rFonts w:ascii="David" w:hAnsi="David" w:cs="David" w:hint="cs"/>
          <w:highlight w:val="yellow"/>
          <w:rtl/>
        </w:rPr>
        <w:t>מקרה הדסה</w:t>
      </w:r>
      <w:r w:rsidR="00401DC0" w:rsidRPr="00401DC0">
        <w:rPr>
          <w:rFonts w:ascii="David" w:hAnsi="David" w:cs="David" w:hint="cs"/>
          <w:rtl/>
        </w:rPr>
        <w:t xml:space="preserve">-מינו את המנכ"ל לבעל תפקיד אבל זה נדיר. </w:t>
      </w:r>
    </w:p>
    <w:p w14:paraId="776E40E5" w14:textId="006E96AD" w:rsidR="00B668B2" w:rsidRPr="00E5558B" w:rsidRDefault="000A3075" w:rsidP="00E5558B">
      <w:pPr>
        <w:pStyle w:val="a7"/>
        <w:numPr>
          <w:ilvl w:val="0"/>
          <w:numId w:val="11"/>
        </w:numPr>
        <w:spacing w:after="60" w:line="360" w:lineRule="auto"/>
        <w:jc w:val="both"/>
        <w:rPr>
          <w:rFonts w:ascii="David" w:hAnsi="David" w:cs="David"/>
          <w:u w:val="single"/>
        </w:rPr>
      </w:pPr>
      <w:r w:rsidRPr="00E5558B">
        <w:rPr>
          <w:rFonts w:ascii="David" w:hAnsi="David" w:cs="David" w:hint="cs"/>
          <w:u w:val="single"/>
          <w:rtl/>
        </w:rPr>
        <w:t>נוצר גם פיקוח של ביהמ"ש:</w:t>
      </w:r>
      <w:r w:rsidR="00E5558B">
        <w:rPr>
          <w:rFonts w:ascii="David" w:hAnsi="David" w:cs="David" w:hint="cs"/>
          <w:u w:val="single"/>
          <w:rtl/>
        </w:rPr>
        <w:t xml:space="preserve"> </w:t>
      </w:r>
      <w:r w:rsidRPr="00E5558B">
        <w:rPr>
          <w:rFonts w:ascii="David" w:hAnsi="David" w:cs="David" w:hint="cs"/>
          <w:rtl/>
        </w:rPr>
        <w:t>פיקוח שמתערב בניהול החברה.</w:t>
      </w:r>
      <w:r w:rsidR="00E5558B">
        <w:rPr>
          <w:rFonts w:ascii="David" w:hAnsi="David" w:cs="David" w:hint="cs"/>
          <w:rtl/>
        </w:rPr>
        <w:t xml:space="preserve"> </w:t>
      </w:r>
      <w:r w:rsidRPr="00E5558B">
        <w:rPr>
          <w:rFonts w:ascii="David" w:hAnsi="David" w:cs="David" w:hint="cs"/>
          <w:rtl/>
        </w:rPr>
        <w:t>אין ודאות לגבי החלטות ביהמ"ש - נכנסים ולא יודעים איך נצא.</w:t>
      </w:r>
    </w:p>
    <w:p w14:paraId="5BBC7C0A" w14:textId="77777777" w:rsidR="00000C17" w:rsidRPr="00EF409B" w:rsidRDefault="00000C17" w:rsidP="002420BF">
      <w:pPr>
        <w:pStyle w:val="a7"/>
        <w:numPr>
          <w:ilvl w:val="0"/>
          <w:numId w:val="11"/>
        </w:numPr>
        <w:spacing w:after="60" w:line="360" w:lineRule="auto"/>
        <w:jc w:val="both"/>
        <w:rPr>
          <w:rFonts w:ascii="David" w:hAnsi="David" w:cs="David"/>
        </w:rPr>
      </w:pPr>
      <w:r w:rsidRPr="00EF409B">
        <w:rPr>
          <w:rFonts w:ascii="David" w:hAnsi="David" w:cs="David"/>
          <w:u w:val="single"/>
          <w:rtl/>
        </w:rPr>
        <w:t>הפחתת ערך</w:t>
      </w:r>
      <w:r w:rsidR="000A3075"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איבוד </w:t>
      </w:r>
      <w:r w:rsidR="00DF4863" w:rsidRPr="00EF409B">
        <w:rPr>
          <w:rFonts w:ascii="David" w:hAnsi="David" w:cs="David" w:hint="cs"/>
          <w:rtl/>
        </w:rPr>
        <w:t xml:space="preserve">אמון ובשל כך איבוד </w:t>
      </w:r>
      <w:r w:rsidRPr="00EF409B">
        <w:rPr>
          <w:rFonts w:ascii="David" w:hAnsi="David" w:cs="David"/>
          <w:rtl/>
        </w:rPr>
        <w:t>לקוחות, ספקים, אשראי.</w:t>
      </w:r>
    </w:p>
    <w:p w14:paraId="18D32CF4" w14:textId="4CBDA3BC" w:rsidR="00280EF9" w:rsidRPr="00E5558B" w:rsidRDefault="00322AD8" w:rsidP="00AA271B">
      <w:pPr>
        <w:pStyle w:val="a7"/>
        <w:numPr>
          <w:ilvl w:val="0"/>
          <w:numId w:val="69"/>
        </w:numPr>
        <w:spacing w:after="60" w:line="360" w:lineRule="auto"/>
        <w:jc w:val="both"/>
        <w:rPr>
          <w:rFonts w:ascii="David" w:hAnsi="David" w:cs="David"/>
          <w:rtl/>
        </w:rPr>
      </w:pPr>
      <w:r w:rsidRPr="00E5558B">
        <w:rPr>
          <w:rFonts w:ascii="David" w:hAnsi="David" w:cs="David" w:hint="cs"/>
          <w:b/>
          <w:bCs/>
          <w:u w:val="single"/>
          <w:rtl/>
        </w:rPr>
        <w:t>עיתוי -</w:t>
      </w:r>
      <w:r w:rsidRPr="00E5558B">
        <w:rPr>
          <w:rFonts w:ascii="David" w:hAnsi="David" w:cs="David" w:hint="cs"/>
          <w:rtl/>
        </w:rPr>
        <w:t xml:space="preserve"> כרגיל, רוצים שייפתח בזמן, לא מוקדם ולא מאוחר מדי (הרציונלים מופיעים מעלה).</w:t>
      </w:r>
    </w:p>
    <w:p w14:paraId="43372314" w14:textId="77777777" w:rsidR="00CD2C78" w:rsidRPr="00E5558B" w:rsidRDefault="002A6F5B" w:rsidP="00AA271B">
      <w:pPr>
        <w:pStyle w:val="3"/>
        <w:numPr>
          <w:ilvl w:val="0"/>
          <w:numId w:val="69"/>
        </w:numPr>
        <w:spacing w:before="0" w:after="60" w:line="360" w:lineRule="auto"/>
        <w:jc w:val="both"/>
        <w:rPr>
          <w:rFonts w:ascii="David" w:hAnsi="David" w:cs="David"/>
          <w:u w:val="single"/>
          <w:rtl/>
        </w:rPr>
      </w:pPr>
      <w:r w:rsidRPr="00E5558B">
        <w:rPr>
          <w:rFonts w:ascii="David" w:hAnsi="David" w:cs="David"/>
          <w:color w:val="auto"/>
          <w:u w:val="single"/>
          <w:rtl/>
        </w:rPr>
        <w:t xml:space="preserve">ייזום הליכים ע"י חייב - </w:t>
      </w:r>
      <w:r w:rsidR="00CD2C78" w:rsidRPr="00E5558B">
        <w:rPr>
          <w:rFonts w:ascii="David" w:hAnsi="David" w:cs="David"/>
          <w:color w:val="auto"/>
          <w:u w:val="single"/>
          <w:rtl/>
        </w:rPr>
        <w:t>הדין הקיים בארץ</w:t>
      </w:r>
    </w:p>
    <w:p w14:paraId="35498491" w14:textId="4FCE2DB2" w:rsidR="00DF330C" w:rsidRPr="00C6090D" w:rsidRDefault="00E5558B" w:rsidP="00AA271B">
      <w:pPr>
        <w:pStyle w:val="a7"/>
        <w:numPr>
          <w:ilvl w:val="0"/>
          <w:numId w:val="73"/>
        </w:numPr>
        <w:spacing w:after="60" w:line="360" w:lineRule="auto"/>
        <w:jc w:val="both"/>
        <w:rPr>
          <w:rFonts w:ascii="David" w:hAnsi="David" w:cs="David"/>
          <w:b/>
          <w:bCs/>
          <w:color w:val="0070C0"/>
          <w:u w:val="double"/>
          <w:rtl/>
        </w:rPr>
      </w:pPr>
      <w:r w:rsidRPr="00C6090D">
        <w:rPr>
          <w:rFonts w:ascii="David" w:hAnsi="David" w:cs="David" w:hint="cs"/>
          <w:b/>
          <w:bCs/>
          <w:color w:val="0070C0"/>
          <w:u w:val="double"/>
          <w:rtl/>
        </w:rPr>
        <w:t xml:space="preserve">החייב יוזם </w:t>
      </w:r>
      <w:r w:rsidR="00496AEB" w:rsidRPr="00C6090D">
        <w:rPr>
          <w:rFonts w:ascii="David" w:hAnsi="David" w:cs="David"/>
          <w:b/>
          <w:bCs/>
          <w:color w:val="0070C0"/>
          <w:u w:val="double"/>
          <w:rtl/>
        </w:rPr>
        <w:t>פשיטת רגל</w:t>
      </w:r>
      <w:r w:rsidR="00DF330C" w:rsidRPr="00C6090D">
        <w:rPr>
          <w:rFonts w:ascii="David" w:hAnsi="David" w:cs="David" w:hint="cs"/>
          <w:b/>
          <w:bCs/>
          <w:color w:val="0070C0"/>
          <w:u w:val="double"/>
          <w:rtl/>
        </w:rPr>
        <w:t>:</w:t>
      </w:r>
      <w:r w:rsidR="00496AEB" w:rsidRPr="00C6090D">
        <w:rPr>
          <w:rFonts w:ascii="David" w:hAnsi="David" w:cs="David"/>
          <w:b/>
          <w:bCs/>
          <w:color w:val="0070C0"/>
          <w:u w:val="double"/>
          <w:rtl/>
        </w:rPr>
        <w:t xml:space="preserve"> </w:t>
      </w:r>
    </w:p>
    <w:p w14:paraId="3989CF29" w14:textId="1E3FD12E" w:rsidR="00401DC0" w:rsidRPr="00401DC0" w:rsidRDefault="00401DC0" w:rsidP="00AA271B">
      <w:pPr>
        <w:pStyle w:val="a7"/>
        <w:numPr>
          <w:ilvl w:val="0"/>
          <w:numId w:val="39"/>
        </w:numPr>
        <w:spacing w:after="60" w:line="360" w:lineRule="auto"/>
        <w:jc w:val="both"/>
        <w:rPr>
          <w:rFonts w:ascii="David" w:hAnsi="David" w:cs="David"/>
          <w:b/>
          <w:bCs/>
        </w:rPr>
      </w:pPr>
      <w:r w:rsidRPr="00401DC0">
        <w:rPr>
          <w:rFonts w:ascii="David" w:hAnsi="David" w:cs="David" w:hint="cs"/>
          <w:rtl/>
        </w:rPr>
        <w:t>הבקשה מעוגנת</w:t>
      </w:r>
      <w:r>
        <w:rPr>
          <w:rFonts w:ascii="David" w:hAnsi="David" w:cs="David" w:hint="cs"/>
          <w:b/>
          <w:bCs/>
          <w:rtl/>
        </w:rPr>
        <w:t xml:space="preserve"> </w:t>
      </w:r>
      <w:r w:rsidRPr="00401DC0">
        <w:rPr>
          <w:rFonts w:ascii="David" w:hAnsi="David" w:cs="David" w:hint="cs"/>
          <w:highlight w:val="yellow"/>
          <w:rtl/>
        </w:rPr>
        <w:t>בס' 17 לפקודה.</w:t>
      </w:r>
    </w:p>
    <w:p w14:paraId="606F8165" w14:textId="77777777" w:rsidR="00DF330C" w:rsidRPr="00E5558B" w:rsidRDefault="00CD2C78" w:rsidP="00AA271B">
      <w:pPr>
        <w:pStyle w:val="a7"/>
        <w:numPr>
          <w:ilvl w:val="0"/>
          <w:numId w:val="39"/>
        </w:numPr>
        <w:spacing w:after="60" w:line="360" w:lineRule="auto"/>
        <w:jc w:val="both"/>
        <w:rPr>
          <w:rFonts w:ascii="David" w:hAnsi="David" w:cs="David"/>
          <w:b/>
          <w:bCs/>
        </w:rPr>
      </w:pPr>
      <w:r w:rsidRPr="00EF409B">
        <w:rPr>
          <w:rFonts w:ascii="David" w:hAnsi="David" w:cs="David"/>
          <w:rtl/>
        </w:rPr>
        <w:t xml:space="preserve">החייב צריך להיות בחוב </w:t>
      </w:r>
      <w:r w:rsidRPr="00E5558B">
        <w:rPr>
          <w:rFonts w:ascii="David" w:hAnsi="David" w:cs="David"/>
          <w:b/>
          <w:bCs/>
          <w:rtl/>
        </w:rPr>
        <w:t>שאינו פחות מ 1</w:t>
      </w:r>
      <w:r w:rsidR="00FE1B2F" w:rsidRPr="00E5558B">
        <w:rPr>
          <w:rFonts w:ascii="David" w:hAnsi="David" w:cs="David" w:hint="cs"/>
          <w:b/>
          <w:bCs/>
          <w:rtl/>
        </w:rPr>
        <w:t>7</w:t>
      </w:r>
      <w:r w:rsidRPr="00E5558B">
        <w:rPr>
          <w:rFonts w:ascii="David" w:hAnsi="David" w:cs="David"/>
          <w:b/>
          <w:bCs/>
          <w:rtl/>
        </w:rPr>
        <w:t>,</w:t>
      </w:r>
      <w:r w:rsidR="00FE1B2F" w:rsidRPr="00E5558B">
        <w:rPr>
          <w:rFonts w:ascii="David" w:hAnsi="David" w:cs="David" w:hint="cs"/>
          <w:b/>
          <w:bCs/>
          <w:rtl/>
        </w:rPr>
        <w:t>154</w:t>
      </w:r>
      <w:r w:rsidR="00DF330C" w:rsidRPr="00E5558B">
        <w:rPr>
          <w:rFonts w:ascii="David" w:hAnsi="David" w:cs="David"/>
          <w:b/>
          <w:bCs/>
          <w:rtl/>
        </w:rPr>
        <w:t xml:space="preserve"> ₪</w:t>
      </w:r>
      <w:r w:rsidR="00DF330C" w:rsidRPr="00E5558B">
        <w:rPr>
          <w:rFonts w:ascii="David" w:hAnsi="David" w:cs="David" w:hint="cs"/>
          <w:b/>
          <w:bCs/>
          <w:rtl/>
        </w:rPr>
        <w:t>.</w:t>
      </w:r>
    </w:p>
    <w:p w14:paraId="30C3EDEA" w14:textId="77777777" w:rsidR="00DF330C" w:rsidRPr="00EF409B" w:rsidRDefault="00CD2C78" w:rsidP="00AA271B">
      <w:pPr>
        <w:pStyle w:val="a7"/>
        <w:numPr>
          <w:ilvl w:val="0"/>
          <w:numId w:val="39"/>
        </w:numPr>
        <w:spacing w:after="60" w:line="360" w:lineRule="auto"/>
        <w:jc w:val="both"/>
        <w:rPr>
          <w:rFonts w:ascii="David" w:hAnsi="David" w:cs="David"/>
          <w:b/>
          <w:bCs/>
        </w:rPr>
      </w:pPr>
      <w:r w:rsidRPr="00EF409B">
        <w:rPr>
          <w:rFonts w:ascii="David" w:hAnsi="David" w:cs="David"/>
          <w:rtl/>
        </w:rPr>
        <w:t xml:space="preserve">חדל פרעון </w:t>
      </w:r>
      <w:r w:rsidR="00DF330C" w:rsidRPr="00EF409B">
        <w:rPr>
          <w:rFonts w:ascii="David" w:hAnsi="David" w:cs="David"/>
          <w:rtl/>
        </w:rPr>
        <w:t>–</w:t>
      </w:r>
      <w:r w:rsidRPr="00EF409B">
        <w:rPr>
          <w:rFonts w:ascii="David" w:hAnsi="David" w:cs="David"/>
          <w:rtl/>
        </w:rPr>
        <w:t xml:space="preserve"> </w:t>
      </w:r>
      <w:r w:rsidR="00DF330C" w:rsidRPr="00EF409B">
        <w:rPr>
          <w:rFonts w:ascii="David" w:hAnsi="David" w:cs="David" w:hint="cs"/>
          <w:rtl/>
        </w:rPr>
        <w:t xml:space="preserve">משמע, </w:t>
      </w:r>
      <w:r w:rsidRPr="00E5558B">
        <w:rPr>
          <w:rFonts w:ascii="David" w:hAnsi="David" w:cs="David"/>
          <w:b/>
          <w:bCs/>
          <w:rtl/>
        </w:rPr>
        <w:t>אינו יכול לשלם את חובותיו</w:t>
      </w:r>
      <w:r w:rsidR="00233B6F" w:rsidRPr="00E5558B">
        <w:rPr>
          <w:rFonts w:ascii="David" w:hAnsi="David" w:cs="David"/>
          <w:b/>
          <w:bCs/>
          <w:rtl/>
        </w:rPr>
        <w:t xml:space="preserve">. </w:t>
      </w:r>
    </w:p>
    <w:p w14:paraId="678AE4E6" w14:textId="77FD6F12" w:rsidR="00635EC7" w:rsidRDefault="00DF330C" w:rsidP="00AA271B">
      <w:pPr>
        <w:pStyle w:val="a7"/>
        <w:numPr>
          <w:ilvl w:val="0"/>
          <w:numId w:val="39"/>
        </w:numPr>
        <w:spacing w:after="60" w:line="360" w:lineRule="auto"/>
        <w:jc w:val="both"/>
        <w:rPr>
          <w:rFonts w:ascii="David" w:hAnsi="David" w:cs="David"/>
          <w:b/>
          <w:bCs/>
        </w:rPr>
      </w:pPr>
      <w:r w:rsidRPr="00E5558B">
        <w:rPr>
          <w:rFonts w:ascii="David" w:hAnsi="David" w:cs="David" w:hint="cs"/>
          <w:b/>
          <w:bCs/>
          <w:rtl/>
        </w:rPr>
        <w:t>תו"ל -</w:t>
      </w:r>
      <w:r w:rsidRPr="00EF409B">
        <w:rPr>
          <w:rFonts w:ascii="David" w:hAnsi="David" w:cs="David" w:hint="cs"/>
          <w:rtl/>
        </w:rPr>
        <w:t xml:space="preserve"> </w:t>
      </w:r>
      <w:r w:rsidR="00233B6F" w:rsidRPr="00EF409B">
        <w:rPr>
          <w:rFonts w:ascii="David" w:hAnsi="David" w:cs="David"/>
          <w:rtl/>
        </w:rPr>
        <w:t>1.</w:t>
      </w:r>
      <w:r w:rsidRPr="00EF409B">
        <w:rPr>
          <w:rFonts w:ascii="David" w:hAnsi="David" w:cs="David" w:hint="cs"/>
          <w:rtl/>
        </w:rPr>
        <w:t xml:space="preserve"> </w:t>
      </w:r>
      <w:r w:rsidR="00233B6F" w:rsidRPr="00EF409B">
        <w:rPr>
          <w:rFonts w:ascii="David" w:hAnsi="David" w:cs="David"/>
          <w:rtl/>
        </w:rPr>
        <w:t xml:space="preserve">הפעולה שגרמה למצב של </w:t>
      </w:r>
      <w:r w:rsidR="00555A9A" w:rsidRPr="00EF409B">
        <w:rPr>
          <w:rFonts w:ascii="David" w:hAnsi="David" w:cs="David"/>
          <w:rtl/>
        </w:rPr>
        <w:t>חדל"פ</w:t>
      </w:r>
      <w:r w:rsidR="00233B6F" w:rsidRPr="00EF409B">
        <w:rPr>
          <w:rFonts w:ascii="David" w:hAnsi="David" w:cs="David"/>
          <w:rtl/>
        </w:rPr>
        <w:t xml:space="preserve"> לא נעשתה בחוסר תו"ל</w:t>
      </w:r>
      <w:r w:rsidR="00E5558B">
        <w:rPr>
          <w:rFonts w:ascii="David" w:hAnsi="David" w:cs="David" w:hint="cs"/>
          <w:rtl/>
        </w:rPr>
        <w:t>(למשל חובות מהימורים)</w:t>
      </w:r>
      <w:r w:rsidR="00390C68" w:rsidRPr="00EF409B">
        <w:rPr>
          <w:rFonts w:ascii="David" w:hAnsi="David" w:cs="David" w:hint="cs"/>
          <w:rtl/>
        </w:rPr>
        <w:t>.</w:t>
      </w:r>
      <w:r w:rsidR="00233B6F" w:rsidRPr="00EF409B">
        <w:rPr>
          <w:rFonts w:ascii="David" w:hAnsi="David" w:cs="David"/>
          <w:rtl/>
        </w:rPr>
        <w:t xml:space="preserve"> 2. שיתוף הפעולה במסגרת ההליכים צריך להיות בתו"ל</w:t>
      </w:r>
      <w:r w:rsidR="008D6180" w:rsidRPr="00EF409B">
        <w:rPr>
          <w:rFonts w:ascii="David" w:hAnsi="David" w:cs="David"/>
          <w:rtl/>
        </w:rPr>
        <w:t xml:space="preserve"> (לא להסתיר מידע)</w:t>
      </w:r>
      <w:r w:rsidR="00233B6F" w:rsidRPr="00EF409B">
        <w:rPr>
          <w:rFonts w:ascii="David" w:hAnsi="David" w:cs="David"/>
          <w:rtl/>
        </w:rPr>
        <w:t>.</w:t>
      </w:r>
    </w:p>
    <w:p w14:paraId="0E921E8C" w14:textId="3C08C7E1" w:rsidR="00401DC0" w:rsidRPr="00401DC0" w:rsidRDefault="00401DC0" w:rsidP="00AA271B">
      <w:pPr>
        <w:pStyle w:val="a7"/>
        <w:numPr>
          <w:ilvl w:val="0"/>
          <w:numId w:val="74"/>
        </w:numPr>
        <w:spacing w:after="60" w:line="360" w:lineRule="auto"/>
        <w:jc w:val="both"/>
        <w:rPr>
          <w:rFonts w:ascii="David" w:hAnsi="David" w:cs="David"/>
        </w:rPr>
      </w:pPr>
      <w:r w:rsidRPr="00401DC0">
        <w:rPr>
          <w:rFonts w:ascii="David" w:hAnsi="David" w:cs="David" w:hint="cs"/>
          <w:rtl/>
        </w:rPr>
        <w:t xml:space="preserve">הפסיקה כיום התרככה ולרוב לא ימנעו את ההליך בשל חוסר תום לב אבל אולי זה ישפיע על משך הזמן או ההגבלות שיוטלו עליך. </w:t>
      </w:r>
    </w:p>
    <w:p w14:paraId="567C42EA" w14:textId="438C156B" w:rsidR="006E492B" w:rsidRDefault="006E492B" w:rsidP="00AA271B">
      <w:pPr>
        <w:pStyle w:val="a7"/>
        <w:numPr>
          <w:ilvl w:val="0"/>
          <w:numId w:val="39"/>
        </w:numPr>
        <w:spacing w:after="60" w:line="360" w:lineRule="auto"/>
        <w:jc w:val="both"/>
        <w:rPr>
          <w:rFonts w:ascii="David" w:hAnsi="David" w:cs="David"/>
        </w:rPr>
      </w:pPr>
      <w:r w:rsidRPr="00E5558B">
        <w:rPr>
          <w:rFonts w:ascii="David" w:hAnsi="David" w:cs="David" w:hint="cs"/>
          <w:b/>
          <w:bCs/>
          <w:rtl/>
        </w:rPr>
        <w:t xml:space="preserve">תועלת לנושים </w:t>
      </w:r>
      <w:r w:rsidR="00401DC0">
        <w:rPr>
          <w:rFonts w:ascii="David" w:hAnsi="David" w:cs="David"/>
          <w:b/>
          <w:bCs/>
          <w:rtl/>
        </w:rPr>
        <w:t>–</w:t>
      </w:r>
      <w:r w:rsidRPr="00EF409B">
        <w:rPr>
          <w:rFonts w:ascii="David" w:hAnsi="David" w:cs="David" w:hint="cs"/>
          <w:rtl/>
        </w:rPr>
        <w:t xml:space="preserve"> </w:t>
      </w:r>
      <w:r w:rsidR="00401DC0">
        <w:rPr>
          <w:rFonts w:ascii="David" w:hAnsi="David" w:cs="David" w:hint="cs"/>
          <w:rtl/>
        </w:rPr>
        <w:t xml:space="preserve">תיקון חדש מחק </w:t>
      </w:r>
      <w:r w:rsidRPr="00EF409B">
        <w:rPr>
          <w:rFonts w:ascii="David" w:hAnsi="David" w:cs="David" w:hint="cs"/>
          <w:rtl/>
        </w:rPr>
        <w:t xml:space="preserve"> השנה את הסעיף וזהו לא קריטריון.</w:t>
      </w:r>
      <w:r w:rsidR="00401DC0">
        <w:rPr>
          <w:rFonts w:ascii="David" w:hAnsi="David" w:cs="David" w:hint="cs"/>
          <w:rtl/>
        </w:rPr>
        <w:t xml:space="preserve"> יש אינטרס של פתיחת דף חדש לחייב ללא קשר לנושים, טיעון סוציאלי. </w:t>
      </w:r>
    </w:p>
    <w:p w14:paraId="443815AC" w14:textId="03618957" w:rsidR="00401DC0" w:rsidRDefault="00401DC0" w:rsidP="00AA271B">
      <w:pPr>
        <w:pStyle w:val="a7"/>
        <w:numPr>
          <w:ilvl w:val="0"/>
          <w:numId w:val="75"/>
        </w:numPr>
        <w:spacing w:after="60" w:line="360" w:lineRule="auto"/>
        <w:jc w:val="both"/>
        <w:rPr>
          <w:rFonts w:ascii="David" w:hAnsi="David" w:cs="David"/>
        </w:rPr>
      </w:pPr>
      <w:r w:rsidRPr="00401DC0">
        <w:rPr>
          <w:rFonts w:ascii="David" w:hAnsi="David" w:cs="David" w:hint="cs"/>
          <w:highlight w:val="cyan"/>
          <w:u w:val="single"/>
          <w:rtl/>
        </w:rPr>
        <w:t>הצעת החוק החדשה :</w:t>
      </w:r>
      <w:r>
        <w:rPr>
          <w:rFonts w:ascii="David" w:hAnsi="David" w:cs="David" w:hint="cs"/>
          <w:rtl/>
        </w:rPr>
        <w:t xml:space="preserve"> מנסה להוריד את הרף וליצור הליך זול יותר. הליך פשיטת רגל הוא יקר ולכן צריך לחפש מנגנון בדומה למדינות אחרות שיאפשרו את המסלול באופן זול  יותר לצורך קבלת הפטר לחייב.  אמצעי תחליפי לפשיטת רגל </w:t>
      </w:r>
      <w:r>
        <w:rPr>
          <w:rFonts w:ascii="David" w:hAnsi="David" w:cs="David"/>
          <w:rtl/>
        </w:rPr>
        <w:t>–</w:t>
      </w:r>
      <w:r>
        <w:rPr>
          <w:rFonts w:ascii="David" w:hAnsi="David" w:cs="David" w:hint="cs"/>
          <w:rtl/>
        </w:rPr>
        <w:t xml:space="preserve"> </w:t>
      </w:r>
      <w:r w:rsidRPr="00D36E46">
        <w:rPr>
          <w:rFonts w:ascii="David" w:hAnsi="David" w:cs="David" w:hint="cs"/>
          <w:b/>
          <w:bCs/>
          <w:rtl/>
        </w:rPr>
        <w:t>הסדר נושים ללא הכרזה</w:t>
      </w:r>
      <w:r w:rsidR="00D36E46">
        <w:rPr>
          <w:rFonts w:ascii="David" w:hAnsi="David" w:cs="David" w:hint="cs"/>
          <w:rtl/>
        </w:rPr>
        <w:t>(במהלכו אפשר להביא מקורות עצמאיים חיצוניים לתשלום שלא ניתן להגיע אליהם בפשיטת רגל)</w:t>
      </w:r>
      <w:r>
        <w:rPr>
          <w:rFonts w:ascii="David" w:hAnsi="David" w:cs="David" w:hint="cs"/>
          <w:rtl/>
        </w:rPr>
        <w:t>.</w:t>
      </w:r>
    </w:p>
    <w:p w14:paraId="781FF268" w14:textId="3FDAEA4A" w:rsidR="006E492B" w:rsidRPr="00C6090D" w:rsidRDefault="00D36E46" w:rsidP="00AA271B">
      <w:pPr>
        <w:pStyle w:val="a7"/>
        <w:numPr>
          <w:ilvl w:val="0"/>
          <w:numId w:val="73"/>
        </w:numPr>
        <w:spacing w:after="60" w:line="360" w:lineRule="auto"/>
        <w:jc w:val="both"/>
        <w:rPr>
          <w:rFonts w:ascii="David" w:hAnsi="David" w:cs="David"/>
          <w:b/>
          <w:bCs/>
          <w:color w:val="0070C0"/>
          <w:u w:val="double"/>
          <w:rtl/>
        </w:rPr>
      </w:pPr>
      <w:r w:rsidRPr="00C6090D">
        <w:rPr>
          <w:rFonts w:ascii="David" w:hAnsi="David" w:cs="David" w:hint="cs"/>
          <w:b/>
          <w:bCs/>
          <w:color w:val="0070C0"/>
          <w:u w:val="double"/>
          <w:rtl/>
        </w:rPr>
        <w:t xml:space="preserve">החברה החייבת יוזמת </w:t>
      </w:r>
      <w:r w:rsidR="00E5558B" w:rsidRPr="00C6090D">
        <w:rPr>
          <w:rFonts w:ascii="David" w:hAnsi="David" w:cs="David" w:hint="cs"/>
          <w:b/>
          <w:bCs/>
          <w:color w:val="0070C0"/>
          <w:u w:val="double"/>
          <w:rtl/>
        </w:rPr>
        <w:t xml:space="preserve"> </w:t>
      </w:r>
      <w:r w:rsidR="00420DA9" w:rsidRPr="00C6090D">
        <w:rPr>
          <w:rFonts w:ascii="David" w:hAnsi="David" w:cs="David"/>
          <w:b/>
          <w:bCs/>
          <w:color w:val="0070C0"/>
          <w:u w:val="double"/>
          <w:rtl/>
        </w:rPr>
        <w:t>פירוק</w:t>
      </w:r>
      <w:r w:rsidR="006E492B" w:rsidRPr="00C6090D">
        <w:rPr>
          <w:rFonts w:ascii="David" w:hAnsi="David" w:cs="David" w:hint="cs"/>
          <w:b/>
          <w:bCs/>
          <w:color w:val="0070C0"/>
          <w:u w:val="double"/>
          <w:rtl/>
        </w:rPr>
        <w:t>:</w:t>
      </w:r>
    </w:p>
    <w:p w14:paraId="7CA37318" w14:textId="7A81FD9A" w:rsidR="008B64E9" w:rsidRPr="00D36E46" w:rsidRDefault="00DE22C5" w:rsidP="00AA271B">
      <w:pPr>
        <w:pStyle w:val="a7"/>
        <w:numPr>
          <w:ilvl w:val="0"/>
          <w:numId w:val="40"/>
        </w:numPr>
        <w:spacing w:after="60" w:line="360" w:lineRule="auto"/>
        <w:jc w:val="both"/>
        <w:rPr>
          <w:rFonts w:ascii="David" w:hAnsi="David" w:cs="David"/>
          <w:u w:val="single"/>
        </w:rPr>
      </w:pPr>
      <w:r w:rsidRPr="00EF409B">
        <w:rPr>
          <w:rFonts w:ascii="David" w:hAnsi="David" w:cs="David"/>
          <w:rtl/>
        </w:rPr>
        <w:t xml:space="preserve">אין צורך בעילה, כל מה שצריך זו </w:t>
      </w:r>
      <w:r w:rsidRPr="00D36E46">
        <w:rPr>
          <w:rFonts w:ascii="David" w:hAnsi="David" w:cs="David"/>
          <w:u w:val="single"/>
          <w:rtl/>
        </w:rPr>
        <w:t xml:space="preserve">החלטה של החברה להתפרק מרצון </w:t>
      </w:r>
      <w:r w:rsidR="00D36E46" w:rsidRPr="00D36E46">
        <w:rPr>
          <w:rFonts w:ascii="David" w:hAnsi="David" w:cs="David" w:hint="cs"/>
          <w:highlight w:val="yellow"/>
          <w:u w:val="single"/>
          <w:rtl/>
        </w:rPr>
        <w:t>(ס'  319</w:t>
      </w:r>
      <w:r w:rsidR="00D36E46">
        <w:rPr>
          <w:rFonts w:ascii="David" w:hAnsi="David" w:cs="David" w:hint="cs"/>
          <w:highlight w:val="yellow"/>
          <w:u w:val="single"/>
          <w:rtl/>
        </w:rPr>
        <w:t xml:space="preserve"> לפקודה</w:t>
      </w:r>
      <w:r w:rsidR="00D36E46" w:rsidRPr="00D36E46">
        <w:rPr>
          <w:rFonts w:ascii="David" w:hAnsi="David" w:cs="David" w:hint="cs"/>
          <w:highlight w:val="yellow"/>
          <w:u w:val="single"/>
          <w:rtl/>
        </w:rPr>
        <w:t>)</w:t>
      </w:r>
      <w:r w:rsidR="00D36E46">
        <w:rPr>
          <w:rFonts w:ascii="David" w:hAnsi="David" w:cs="David" w:hint="cs"/>
          <w:u w:val="single"/>
          <w:rtl/>
        </w:rPr>
        <w:t xml:space="preserve"> </w:t>
      </w:r>
      <w:r w:rsidRPr="00D36E46">
        <w:rPr>
          <w:rFonts w:ascii="David" w:hAnsi="David" w:cs="David"/>
          <w:u w:val="single"/>
          <w:rtl/>
        </w:rPr>
        <w:t>או של ביהמ"ש</w:t>
      </w:r>
      <w:r w:rsidR="00D36E46">
        <w:rPr>
          <w:rFonts w:ascii="David" w:hAnsi="David" w:cs="David" w:hint="cs"/>
          <w:u w:val="single"/>
          <w:rtl/>
        </w:rPr>
        <w:t xml:space="preserve"> (</w:t>
      </w:r>
      <w:r w:rsidR="00D36E46" w:rsidRPr="00D36E46">
        <w:rPr>
          <w:rFonts w:ascii="David" w:hAnsi="David" w:cs="David" w:hint="cs"/>
          <w:highlight w:val="yellow"/>
          <w:u w:val="single"/>
          <w:rtl/>
        </w:rPr>
        <w:t>ס' 257)</w:t>
      </w:r>
      <w:r w:rsidRPr="00D36E46">
        <w:rPr>
          <w:rFonts w:ascii="David" w:hAnsi="David" w:cs="David"/>
          <w:highlight w:val="yellow"/>
          <w:u w:val="single"/>
          <w:rtl/>
        </w:rPr>
        <w:t>.</w:t>
      </w:r>
    </w:p>
    <w:p w14:paraId="25834E8A" w14:textId="77777777" w:rsidR="008B64E9" w:rsidRPr="00EF409B" w:rsidRDefault="008B64E9" w:rsidP="00AA271B">
      <w:pPr>
        <w:pStyle w:val="a7"/>
        <w:numPr>
          <w:ilvl w:val="0"/>
          <w:numId w:val="40"/>
        </w:numPr>
        <w:spacing w:after="60" w:line="360" w:lineRule="auto"/>
        <w:jc w:val="both"/>
        <w:rPr>
          <w:rFonts w:ascii="David" w:hAnsi="David" w:cs="David"/>
        </w:rPr>
      </w:pPr>
      <w:r w:rsidRPr="00D36E46">
        <w:rPr>
          <w:rFonts w:ascii="David" w:hAnsi="David" w:cs="David" w:hint="cs"/>
          <w:u w:val="single"/>
          <w:rtl/>
        </w:rPr>
        <w:t>אין צורך בהוכחת חדל"פ</w:t>
      </w:r>
      <w:r w:rsidRPr="00EF409B">
        <w:rPr>
          <w:rFonts w:ascii="David" w:hAnsi="David" w:cs="David" w:hint="cs"/>
          <w:rtl/>
        </w:rPr>
        <w:t>, שהרי בעלים יכול תמיד לפרק.</w:t>
      </w:r>
    </w:p>
    <w:p w14:paraId="3968D07C" w14:textId="77777777" w:rsidR="008B64E9" w:rsidRPr="00D36E46" w:rsidRDefault="0017679B" w:rsidP="00AA271B">
      <w:pPr>
        <w:pStyle w:val="a7"/>
        <w:numPr>
          <w:ilvl w:val="0"/>
          <w:numId w:val="40"/>
        </w:numPr>
        <w:spacing w:after="60" w:line="360" w:lineRule="auto"/>
        <w:jc w:val="both"/>
        <w:rPr>
          <w:rFonts w:ascii="David" w:hAnsi="David" w:cs="David"/>
          <w:u w:val="single"/>
        </w:rPr>
      </w:pPr>
      <w:r w:rsidRPr="00D36E46">
        <w:rPr>
          <w:rFonts w:ascii="David" w:hAnsi="David" w:cs="David"/>
          <w:b/>
          <w:bCs/>
          <w:rtl/>
        </w:rPr>
        <w:t>פירוק מרצון</w:t>
      </w:r>
      <w:r w:rsidRPr="00EF409B">
        <w:rPr>
          <w:rFonts w:ascii="David" w:hAnsi="David" w:cs="David"/>
          <w:rtl/>
        </w:rPr>
        <w:t xml:space="preserve"> </w:t>
      </w:r>
      <w:r w:rsidR="00695EBA" w:rsidRPr="00EF409B">
        <w:rPr>
          <w:rFonts w:ascii="David" w:hAnsi="David" w:cs="David" w:hint="cs"/>
          <w:rtl/>
        </w:rPr>
        <w:t>(</w:t>
      </w:r>
      <w:r w:rsidR="00695EBA" w:rsidRPr="00D36E46">
        <w:rPr>
          <w:rFonts w:ascii="David" w:hAnsi="David" w:cs="David" w:hint="cs"/>
          <w:highlight w:val="yellow"/>
          <w:rtl/>
        </w:rPr>
        <w:t>ס' 319</w:t>
      </w:r>
      <w:r w:rsidR="00695EBA" w:rsidRPr="00EF409B">
        <w:rPr>
          <w:rFonts w:ascii="David" w:hAnsi="David" w:cs="David" w:hint="cs"/>
          <w:rtl/>
        </w:rPr>
        <w:t xml:space="preserve">) </w:t>
      </w:r>
      <w:r w:rsidRPr="00EF409B">
        <w:rPr>
          <w:rFonts w:ascii="David" w:hAnsi="David" w:cs="David"/>
          <w:rtl/>
        </w:rPr>
        <w:t xml:space="preserve">יכול להיערך מחוץ לכותלי ביהמ"ש. </w:t>
      </w:r>
      <w:r w:rsidR="008B64E9" w:rsidRPr="00D36E46">
        <w:rPr>
          <w:rFonts w:ascii="David" w:hAnsi="David" w:cs="David" w:hint="cs"/>
          <w:u w:val="single"/>
          <w:rtl/>
        </w:rPr>
        <w:t>שני סוגי הליכי</w:t>
      </w:r>
      <w:r w:rsidR="00695EBA" w:rsidRPr="00D36E46">
        <w:rPr>
          <w:rFonts w:ascii="David" w:hAnsi="David" w:cs="David" w:hint="cs"/>
          <w:u w:val="single"/>
          <w:rtl/>
        </w:rPr>
        <w:t xml:space="preserve"> פירוק מרצון</w:t>
      </w:r>
      <w:r w:rsidR="008B64E9" w:rsidRPr="00D36E46">
        <w:rPr>
          <w:rFonts w:ascii="David" w:hAnsi="David" w:cs="David" w:hint="cs"/>
          <w:u w:val="single"/>
          <w:rtl/>
        </w:rPr>
        <w:t xml:space="preserve">: </w:t>
      </w:r>
    </w:p>
    <w:p w14:paraId="05130269" w14:textId="77777777" w:rsidR="008B64E9" w:rsidRPr="00EF409B" w:rsidRDefault="008B64E9" w:rsidP="00AA271B">
      <w:pPr>
        <w:pStyle w:val="a7"/>
        <w:numPr>
          <w:ilvl w:val="1"/>
          <w:numId w:val="40"/>
        </w:numPr>
        <w:spacing w:after="60" w:line="360" w:lineRule="auto"/>
        <w:jc w:val="both"/>
        <w:rPr>
          <w:rFonts w:ascii="David" w:hAnsi="David" w:cs="David"/>
        </w:rPr>
      </w:pPr>
      <w:r w:rsidRPr="00D36E46">
        <w:rPr>
          <w:rFonts w:ascii="David" w:hAnsi="David" w:cs="David" w:hint="cs"/>
          <w:u w:val="single"/>
          <w:rtl/>
        </w:rPr>
        <w:t xml:space="preserve">עם </w:t>
      </w:r>
      <w:r w:rsidR="0017679B" w:rsidRPr="00D36E46">
        <w:rPr>
          <w:rFonts w:ascii="David" w:hAnsi="David" w:cs="David"/>
          <w:u w:val="single"/>
          <w:rtl/>
        </w:rPr>
        <w:t xml:space="preserve">הצהרת כושר פרעון </w:t>
      </w:r>
      <w:r w:rsidRPr="00D36E46">
        <w:rPr>
          <w:rFonts w:ascii="David" w:hAnsi="David" w:cs="David" w:hint="cs"/>
          <w:u w:val="single"/>
          <w:rtl/>
        </w:rPr>
        <w:t>-</w:t>
      </w:r>
      <w:r w:rsidRPr="00EF409B">
        <w:rPr>
          <w:rFonts w:ascii="David" w:hAnsi="David" w:cs="David" w:hint="cs"/>
          <w:rtl/>
        </w:rPr>
        <w:t xml:space="preserve"> </w:t>
      </w:r>
      <w:r w:rsidR="0017679B" w:rsidRPr="00EF409B">
        <w:rPr>
          <w:rFonts w:ascii="David" w:hAnsi="David" w:cs="David"/>
          <w:rtl/>
        </w:rPr>
        <w:t>הבעלים משל</w:t>
      </w:r>
      <w:r w:rsidR="00695EBA" w:rsidRPr="00EF409B">
        <w:rPr>
          <w:rFonts w:ascii="David" w:hAnsi="David" w:cs="David"/>
          <w:rtl/>
        </w:rPr>
        <w:t>מים את החובות וסוגרים את החברה.</w:t>
      </w:r>
    </w:p>
    <w:p w14:paraId="6B38BB9A" w14:textId="7ABBCB69" w:rsidR="00D36E46" w:rsidRPr="00C6090D" w:rsidRDefault="008B64E9" w:rsidP="00AA271B">
      <w:pPr>
        <w:pStyle w:val="a7"/>
        <w:numPr>
          <w:ilvl w:val="1"/>
          <w:numId w:val="40"/>
        </w:numPr>
        <w:spacing w:after="60" w:line="360" w:lineRule="auto"/>
        <w:jc w:val="both"/>
        <w:rPr>
          <w:rFonts w:ascii="David" w:hAnsi="David" w:cs="David"/>
          <w:rtl/>
        </w:rPr>
      </w:pPr>
      <w:r w:rsidRPr="00D36E46">
        <w:rPr>
          <w:rFonts w:ascii="David" w:hAnsi="David" w:cs="David" w:hint="cs"/>
          <w:u w:val="single"/>
          <w:rtl/>
        </w:rPr>
        <w:t xml:space="preserve">ללא </w:t>
      </w:r>
      <w:r w:rsidR="0017679B" w:rsidRPr="00D36E46">
        <w:rPr>
          <w:rFonts w:ascii="David" w:hAnsi="David" w:cs="David"/>
          <w:u w:val="single"/>
          <w:rtl/>
        </w:rPr>
        <w:t>הצהרה</w:t>
      </w:r>
      <w:r w:rsidRPr="00D36E46">
        <w:rPr>
          <w:rFonts w:ascii="David" w:hAnsi="David" w:cs="David" w:hint="cs"/>
          <w:u w:val="single"/>
          <w:rtl/>
        </w:rPr>
        <w:t xml:space="preserve"> </w:t>
      </w:r>
      <w:r w:rsidRPr="00EF409B">
        <w:rPr>
          <w:rFonts w:ascii="David" w:hAnsi="David" w:cs="David" w:hint="cs"/>
          <w:rtl/>
        </w:rPr>
        <w:t xml:space="preserve">- </w:t>
      </w:r>
      <w:r w:rsidR="0017679B" w:rsidRPr="00EF409B">
        <w:rPr>
          <w:rFonts w:ascii="David" w:hAnsi="David" w:cs="David"/>
          <w:rtl/>
        </w:rPr>
        <w:t>נחשב כמו הליך חדל"פ</w:t>
      </w:r>
      <w:r w:rsidRPr="00EF409B">
        <w:rPr>
          <w:rFonts w:ascii="David" w:hAnsi="David" w:cs="David" w:hint="cs"/>
          <w:rtl/>
        </w:rPr>
        <w:t>,</w:t>
      </w:r>
      <w:r w:rsidR="0017679B" w:rsidRPr="00EF409B">
        <w:rPr>
          <w:rFonts w:ascii="David" w:hAnsi="David" w:cs="David"/>
          <w:rtl/>
        </w:rPr>
        <w:t xml:space="preserve"> אך מבוצע מחוץ לביהמ"ש בעזרת אסיפות נושים והצעות הסדר.</w:t>
      </w:r>
      <w:r w:rsidR="00D36E46">
        <w:rPr>
          <w:rFonts w:ascii="David" w:hAnsi="David" w:cs="David" w:hint="cs"/>
          <w:rtl/>
        </w:rPr>
        <w:t xml:space="preserve"> לרוב לא יקרה כי הנושים ירצו פיקוח של ביהמ"ש להליך. </w:t>
      </w:r>
    </w:p>
    <w:p w14:paraId="7FB033E3" w14:textId="283A97AE" w:rsidR="00D36E46" w:rsidRDefault="00E5558B" w:rsidP="00AA271B">
      <w:pPr>
        <w:pStyle w:val="a7"/>
        <w:numPr>
          <w:ilvl w:val="0"/>
          <w:numId w:val="95"/>
        </w:numPr>
        <w:spacing w:after="60" w:line="360" w:lineRule="auto"/>
        <w:jc w:val="both"/>
        <w:rPr>
          <w:rFonts w:ascii="David" w:hAnsi="David" w:cs="David"/>
        </w:rPr>
      </w:pPr>
      <w:r w:rsidRPr="00C6090D">
        <w:rPr>
          <w:rFonts w:ascii="David" w:hAnsi="David" w:cs="David" w:hint="cs"/>
          <w:b/>
          <w:bCs/>
          <w:color w:val="0070C0"/>
          <w:u w:val="double"/>
          <w:rtl/>
        </w:rPr>
        <w:t xml:space="preserve">החייב יוזם </w:t>
      </w:r>
      <w:r w:rsidR="00BC54E7" w:rsidRPr="00C6090D">
        <w:rPr>
          <w:rFonts w:ascii="David" w:hAnsi="David" w:cs="David"/>
          <w:b/>
          <w:bCs/>
          <w:color w:val="0070C0"/>
          <w:u w:val="double"/>
          <w:rtl/>
        </w:rPr>
        <w:t>הבראה</w:t>
      </w:r>
      <w:r w:rsidR="00CF2E58" w:rsidRPr="00C6090D">
        <w:rPr>
          <w:rFonts w:ascii="David" w:hAnsi="David" w:cs="David" w:hint="cs"/>
          <w:color w:val="0070C0"/>
          <w:u w:val="double"/>
          <w:rtl/>
        </w:rPr>
        <w:t>:</w:t>
      </w:r>
      <w:r w:rsidR="004B7CF4" w:rsidRPr="00C6090D">
        <w:rPr>
          <w:rFonts w:ascii="David" w:hAnsi="David" w:cs="David" w:hint="cs"/>
          <w:color w:val="0070C0"/>
          <w:rtl/>
        </w:rPr>
        <w:t xml:space="preserve"> </w:t>
      </w:r>
      <w:r w:rsidR="00D36E46" w:rsidRPr="00C6090D">
        <w:rPr>
          <w:rFonts w:ascii="David" w:hAnsi="David" w:cs="David" w:hint="cs"/>
          <w:color w:val="0070C0"/>
          <w:rtl/>
        </w:rPr>
        <w:t xml:space="preserve">  </w:t>
      </w:r>
      <w:r w:rsidR="00D36E46">
        <w:rPr>
          <w:rFonts w:ascii="David" w:hAnsi="David" w:cs="David" w:hint="cs"/>
          <w:rtl/>
        </w:rPr>
        <w:t xml:space="preserve">(דרך המלך!) </w:t>
      </w:r>
    </w:p>
    <w:p w14:paraId="23330937" w14:textId="11D3C479" w:rsidR="00D36E46" w:rsidRDefault="00D36E46" w:rsidP="00AA271B">
      <w:pPr>
        <w:pStyle w:val="a7"/>
        <w:numPr>
          <w:ilvl w:val="0"/>
          <w:numId w:val="78"/>
        </w:numPr>
        <w:spacing w:after="60" w:line="360" w:lineRule="auto"/>
        <w:jc w:val="both"/>
        <w:rPr>
          <w:rFonts w:ascii="David" w:hAnsi="David" w:cs="David"/>
        </w:rPr>
      </w:pPr>
      <w:r>
        <w:rPr>
          <w:rFonts w:ascii="David" w:hAnsi="David" w:cs="David" w:hint="cs"/>
          <w:rtl/>
        </w:rPr>
        <w:t xml:space="preserve">בקשה לפי </w:t>
      </w:r>
      <w:r w:rsidRPr="00D36E46">
        <w:rPr>
          <w:rFonts w:ascii="David" w:hAnsi="David" w:cs="David" w:hint="cs"/>
          <w:highlight w:val="yellow"/>
          <w:rtl/>
        </w:rPr>
        <w:t>ס' 350</w:t>
      </w:r>
    </w:p>
    <w:p w14:paraId="3136B4F7" w14:textId="6C26AFCC" w:rsidR="00BC54E7" w:rsidRDefault="00422B8D" w:rsidP="00AA271B">
      <w:pPr>
        <w:pStyle w:val="a7"/>
        <w:numPr>
          <w:ilvl w:val="0"/>
          <w:numId w:val="77"/>
        </w:numPr>
        <w:spacing w:after="60" w:line="360" w:lineRule="auto"/>
        <w:jc w:val="both"/>
        <w:rPr>
          <w:rFonts w:ascii="David" w:hAnsi="David" w:cs="David"/>
        </w:rPr>
      </w:pPr>
      <w:r w:rsidRPr="00D36E46">
        <w:rPr>
          <w:rFonts w:ascii="David" w:hAnsi="David" w:cs="David"/>
          <w:rtl/>
        </w:rPr>
        <w:t>לא קיימת עילה, בד"כ החברה תיזום.</w:t>
      </w:r>
      <w:r w:rsidRPr="00D36E46">
        <w:rPr>
          <w:rFonts w:ascii="David" w:hAnsi="David" w:cs="David" w:hint="cs"/>
          <w:rtl/>
        </w:rPr>
        <w:t xml:space="preserve"> אם יש דרישת הקפאת הליכים אזי צריך התערבות בית משפט, וההתערבות תינתן רק עם עיל</w:t>
      </w:r>
      <w:r w:rsidR="00D36E46">
        <w:rPr>
          <w:rFonts w:ascii="David" w:hAnsi="David" w:cs="David" w:hint="cs"/>
          <w:rtl/>
        </w:rPr>
        <w:t>ת</w:t>
      </w:r>
      <w:r w:rsidRPr="00D36E46">
        <w:rPr>
          <w:rFonts w:ascii="David" w:hAnsi="David" w:cs="David" w:hint="cs"/>
          <w:rtl/>
        </w:rPr>
        <w:t xml:space="preserve"> "</w:t>
      </w:r>
      <w:r w:rsidR="00D36E46">
        <w:rPr>
          <w:rFonts w:ascii="David" w:hAnsi="David" w:cs="David" w:hint="cs"/>
          <w:rtl/>
        </w:rPr>
        <w:t>סיוע להבראת החברה</w:t>
      </w:r>
      <w:r w:rsidRPr="00D36E46">
        <w:rPr>
          <w:rFonts w:ascii="David" w:hAnsi="David" w:cs="David" w:hint="cs"/>
          <w:rtl/>
        </w:rPr>
        <w:t>".</w:t>
      </w:r>
    </w:p>
    <w:p w14:paraId="65D1CFC7" w14:textId="379B34A3" w:rsidR="00EF2756" w:rsidRPr="00243BCE" w:rsidRDefault="00D36E46" w:rsidP="00AA271B">
      <w:pPr>
        <w:pStyle w:val="a7"/>
        <w:numPr>
          <w:ilvl w:val="0"/>
          <w:numId w:val="77"/>
        </w:numPr>
        <w:spacing w:after="60" w:line="360" w:lineRule="auto"/>
        <w:jc w:val="both"/>
        <w:rPr>
          <w:rFonts w:ascii="David" w:hAnsi="David" w:cs="David"/>
          <w:rtl/>
        </w:rPr>
      </w:pPr>
      <w:r w:rsidRPr="00D36E46">
        <w:rPr>
          <w:rFonts w:ascii="David" w:hAnsi="David" w:cs="David" w:hint="cs"/>
          <w:highlight w:val="cyan"/>
          <w:u w:val="single"/>
          <w:rtl/>
        </w:rPr>
        <w:lastRenderedPageBreak/>
        <w:t>הצעת החוק החדשה:</w:t>
      </w:r>
      <w:r>
        <w:rPr>
          <w:rFonts w:ascii="David" w:hAnsi="David" w:cs="David" w:hint="cs"/>
          <w:rtl/>
        </w:rPr>
        <w:t xml:space="preserve"> נאשר הקפאת הליכים לחייב שנמצא בחדלות פרעון או שהצו נדרש כדי למנוע חדלות פרעון </w:t>
      </w:r>
      <w:r>
        <w:rPr>
          <w:rFonts w:ascii="David" w:hAnsi="David" w:cs="David"/>
          <w:rtl/>
        </w:rPr>
        <w:t>–</w:t>
      </w:r>
      <w:r>
        <w:rPr>
          <w:rFonts w:ascii="David" w:hAnsi="David" w:cs="David" w:hint="cs"/>
          <w:rtl/>
        </w:rPr>
        <w:t xml:space="preserve"> כשסך חובותיו עולה על 25 אלף ש"ח. </w:t>
      </w:r>
    </w:p>
    <w:p w14:paraId="1AC94791" w14:textId="1946E0B7" w:rsidR="00420DA9" w:rsidRPr="00243BCE" w:rsidRDefault="00650334" w:rsidP="00AA271B">
      <w:pPr>
        <w:pStyle w:val="a7"/>
        <w:numPr>
          <w:ilvl w:val="0"/>
          <w:numId w:val="77"/>
        </w:numPr>
        <w:spacing w:after="60" w:line="360" w:lineRule="auto"/>
        <w:jc w:val="both"/>
        <w:rPr>
          <w:rFonts w:ascii="David" w:hAnsi="David" w:cs="David"/>
          <w:u w:val="single"/>
          <w:rtl/>
        </w:rPr>
      </w:pPr>
      <w:r w:rsidRPr="00243BCE">
        <w:rPr>
          <w:rFonts w:ascii="David" w:hAnsi="David" w:cs="David"/>
          <w:b/>
          <w:bCs/>
          <w:u w:val="single"/>
          <w:rtl/>
        </w:rPr>
        <w:t>חשש מ</w:t>
      </w:r>
      <w:r w:rsidR="002C43E8" w:rsidRPr="00243BCE">
        <w:rPr>
          <w:rFonts w:ascii="David" w:hAnsi="David" w:cs="David"/>
          <w:b/>
          <w:bCs/>
          <w:u w:val="single"/>
          <w:rtl/>
        </w:rPr>
        <w:t>פ</w:t>
      </w:r>
      <w:r w:rsidRPr="00243BCE">
        <w:rPr>
          <w:rFonts w:ascii="David" w:hAnsi="David" w:cs="David"/>
          <w:b/>
          <w:bCs/>
          <w:u w:val="single"/>
          <w:rtl/>
        </w:rPr>
        <w:t>תיחה מוקדמת או מאוחרת ואיזור חדל"פ</w:t>
      </w:r>
      <w:r w:rsidR="00EF2756" w:rsidRPr="00243BCE">
        <w:rPr>
          <w:rFonts w:ascii="David" w:hAnsi="David" w:cs="David" w:hint="cs"/>
          <w:b/>
          <w:bCs/>
          <w:u w:val="single"/>
          <w:rtl/>
        </w:rPr>
        <w:t>:</w:t>
      </w:r>
      <w:r w:rsidRPr="00243BCE">
        <w:rPr>
          <w:rFonts w:ascii="David" w:hAnsi="David" w:cs="David"/>
          <w:b/>
          <w:bCs/>
          <w:u w:val="single"/>
          <w:rtl/>
        </w:rPr>
        <w:t xml:space="preserve"> </w:t>
      </w:r>
    </w:p>
    <w:p w14:paraId="1B2FCDE7" w14:textId="2CF9035C" w:rsidR="005B1468" w:rsidRPr="00243BCE" w:rsidRDefault="005B1468" w:rsidP="00AA271B">
      <w:pPr>
        <w:pStyle w:val="a7"/>
        <w:numPr>
          <w:ilvl w:val="0"/>
          <w:numId w:val="76"/>
        </w:numPr>
        <w:spacing w:line="360" w:lineRule="auto"/>
        <w:jc w:val="both"/>
        <w:rPr>
          <w:rFonts w:ascii="David" w:hAnsi="David" w:cs="David"/>
          <w:rtl/>
        </w:rPr>
      </w:pPr>
      <w:r w:rsidRPr="00243BCE">
        <w:rPr>
          <w:rFonts w:ascii="David" w:hAnsi="David" w:cs="David" w:hint="cs"/>
          <w:color w:val="FF0000"/>
          <w:u w:val="single"/>
          <w:rtl/>
        </w:rPr>
        <w:t>החשש מפתיחה מוקדמת -</w:t>
      </w:r>
      <w:r w:rsidRPr="00243BCE">
        <w:rPr>
          <w:rFonts w:ascii="David" w:hAnsi="David" w:cs="David" w:hint="cs"/>
          <w:color w:val="FF0000"/>
          <w:rtl/>
        </w:rPr>
        <w:t xml:space="preserve">  </w:t>
      </w:r>
      <w:r w:rsidRPr="00243BCE">
        <w:rPr>
          <w:rFonts w:ascii="David" w:hAnsi="David" w:cs="David" w:hint="cs"/>
          <w:rtl/>
        </w:rPr>
        <w:t>יש חשש מוגבר לפגיעה בנושים, בעלי המניות רוצים לקחת סיכון כי אין להם מה להפסיד.</w:t>
      </w:r>
      <w:r w:rsidR="00243BCE">
        <w:rPr>
          <w:rFonts w:ascii="David" w:hAnsi="David" w:cs="David" w:hint="cs"/>
          <w:rtl/>
        </w:rPr>
        <w:t xml:space="preserve"> לא רוצים שכל חייב שיש לו חוב כלפי מישהו יפתח בהליך הקפאת הליכים וימנע הליכים משפטיים נגדו. בפועל זה לא קורה הרבה ואין הרבה חברות שבאות מוקדם מידי. </w:t>
      </w:r>
    </w:p>
    <w:p w14:paraId="4F277AB6" w14:textId="46E9B491" w:rsidR="00EF2756" w:rsidRPr="00243BCE" w:rsidRDefault="00EF2756" w:rsidP="00AA271B">
      <w:pPr>
        <w:pStyle w:val="a7"/>
        <w:numPr>
          <w:ilvl w:val="0"/>
          <w:numId w:val="79"/>
        </w:numPr>
        <w:spacing w:line="360" w:lineRule="auto"/>
        <w:jc w:val="both"/>
        <w:rPr>
          <w:rFonts w:ascii="David" w:hAnsi="David" w:cs="David"/>
          <w:b/>
          <w:bCs/>
          <w:rtl/>
        </w:rPr>
      </w:pPr>
      <w:r w:rsidRPr="00243BCE">
        <w:rPr>
          <w:rFonts w:ascii="David" w:hAnsi="David" w:cs="David" w:hint="cs"/>
          <w:b/>
          <w:bCs/>
          <w:rtl/>
        </w:rPr>
        <w:t>דין רצוי:</w:t>
      </w:r>
      <w:r w:rsidR="00243BCE">
        <w:rPr>
          <w:rFonts w:ascii="David" w:hAnsi="David" w:cs="David" w:hint="cs"/>
          <w:b/>
          <w:bCs/>
          <w:rtl/>
        </w:rPr>
        <w:t xml:space="preserve"> </w:t>
      </w:r>
      <w:r w:rsidR="00243BCE">
        <w:rPr>
          <w:rFonts w:ascii="David" w:hAnsi="David" w:cs="David" w:hint="cs"/>
          <w:u w:val="single"/>
          <w:rtl/>
        </w:rPr>
        <w:t xml:space="preserve">דרכים למניעת </w:t>
      </w:r>
      <w:r w:rsidRPr="00243BCE">
        <w:rPr>
          <w:rFonts w:ascii="David" w:hAnsi="David" w:cs="David" w:hint="cs"/>
          <w:u w:val="single"/>
          <w:rtl/>
        </w:rPr>
        <w:t>פתיחה מוקדמת:</w:t>
      </w:r>
      <w:r w:rsidRPr="00243BCE">
        <w:rPr>
          <w:rFonts w:ascii="David" w:hAnsi="David" w:cs="David" w:hint="cs"/>
          <w:rtl/>
        </w:rPr>
        <w:t xml:space="preserve"> 1. דרישת הוכחה לחדל"פ. 2. הטלת סנקציות על בקשות סרק. 3. תניות חוזיות- ביחס פיננסי מסוים עלייך ניתן להעמיד לפירעון מיידי זאת אומרת שעד שלב זה יהיה אסור לי להגיש בקשה לחדל"פ. 4. ארה"ב- ביחס פיננסי מסוים עלייך להכניס מישהו מטע</w:t>
      </w:r>
      <w:r w:rsidR="00243BCE">
        <w:rPr>
          <w:rFonts w:ascii="David" w:hAnsi="David" w:cs="David" w:hint="cs"/>
          <w:rtl/>
        </w:rPr>
        <w:t xml:space="preserve">ם הנושה </w:t>
      </w:r>
      <w:r w:rsidRPr="00243BCE">
        <w:rPr>
          <w:rFonts w:ascii="David" w:hAnsi="David" w:cs="David" w:hint="cs"/>
          <w:rtl/>
        </w:rPr>
        <w:t xml:space="preserve">לדירקטוריון. </w:t>
      </w:r>
    </w:p>
    <w:p w14:paraId="0EC0EDF4" w14:textId="24FC3C9E" w:rsidR="00243BCE" w:rsidRPr="00243BCE" w:rsidRDefault="00243BCE" w:rsidP="00AA271B">
      <w:pPr>
        <w:pStyle w:val="a7"/>
        <w:numPr>
          <w:ilvl w:val="0"/>
          <w:numId w:val="76"/>
        </w:numPr>
        <w:spacing w:line="360" w:lineRule="auto"/>
        <w:jc w:val="both"/>
        <w:rPr>
          <w:rFonts w:ascii="David" w:hAnsi="David" w:cs="David"/>
          <w:rtl/>
        </w:rPr>
      </w:pPr>
      <w:r w:rsidRPr="00243BCE">
        <w:rPr>
          <w:rFonts w:ascii="David" w:hAnsi="David" w:cs="David" w:hint="cs"/>
          <w:color w:val="FF0000"/>
          <w:u w:val="single"/>
          <w:rtl/>
        </w:rPr>
        <w:t>החשש מפתיחה מאוחרת</w:t>
      </w:r>
      <w:r>
        <w:rPr>
          <w:rFonts w:ascii="David" w:hAnsi="David" w:cs="David" w:hint="cs"/>
          <w:color w:val="FF0000"/>
          <w:u w:val="single"/>
          <w:rtl/>
        </w:rPr>
        <w:t xml:space="preserve">- </w:t>
      </w:r>
      <w:r w:rsidRPr="00243BCE">
        <w:rPr>
          <w:rFonts w:ascii="David" w:hAnsi="David" w:cs="David" w:hint="cs"/>
          <w:rtl/>
        </w:rPr>
        <w:t>1. אובדן שליטה</w:t>
      </w:r>
      <w:r>
        <w:rPr>
          <w:rFonts w:ascii="David" w:hAnsi="David" w:cs="David" w:hint="cs"/>
          <w:rtl/>
        </w:rPr>
        <w:t>-הנהלה,מעורבות בימ"ש</w:t>
      </w:r>
      <w:r w:rsidRPr="00243BCE">
        <w:rPr>
          <w:rFonts w:ascii="David" w:hAnsi="David" w:cs="David" w:hint="cs"/>
          <w:rtl/>
        </w:rPr>
        <w:t>. 2. אובדן ערך</w:t>
      </w:r>
      <w:r>
        <w:rPr>
          <w:rFonts w:ascii="David" w:hAnsi="David" w:cs="David" w:hint="cs"/>
          <w:rtl/>
        </w:rPr>
        <w:t>-פסיכולוגיה של השוק</w:t>
      </w:r>
      <w:r w:rsidRPr="00243BCE">
        <w:rPr>
          <w:rFonts w:ascii="David" w:hAnsi="David" w:cs="David" w:hint="cs"/>
          <w:rtl/>
        </w:rPr>
        <w:t>. 3. אופטימיות</w:t>
      </w:r>
      <w:r>
        <w:rPr>
          <w:rFonts w:ascii="David" w:hAnsi="David" w:cs="David" w:hint="cs"/>
          <w:rtl/>
        </w:rPr>
        <w:t xml:space="preserve"> מוטעית </w:t>
      </w:r>
      <w:r>
        <w:rPr>
          <w:rFonts w:ascii="David" w:hAnsi="David" w:cs="David"/>
          <w:rtl/>
        </w:rPr>
        <w:t>–</w:t>
      </w:r>
      <w:r>
        <w:rPr>
          <w:rFonts w:ascii="David" w:hAnsi="David" w:cs="David" w:hint="cs"/>
          <w:rtl/>
        </w:rPr>
        <w:t xml:space="preserve"> הסיכוי להבריא את החברה בשלב שהיא כבר חדל"פ הוא נמוך</w:t>
      </w:r>
      <w:r w:rsidRPr="00243BCE">
        <w:rPr>
          <w:rFonts w:ascii="David" w:hAnsi="David" w:cs="David" w:hint="cs"/>
          <w:rtl/>
        </w:rPr>
        <w:t>.</w:t>
      </w:r>
      <w:r>
        <w:rPr>
          <w:rFonts w:ascii="David" w:hAnsi="David" w:cs="David" w:hint="cs"/>
          <w:rtl/>
        </w:rPr>
        <w:t xml:space="preserve"> 4.חשש מוגבר לפגיעה בנושים באיזור חדלות פרעון.</w:t>
      </w:r>
    </w:p>
    <w:p w14:paraId="187474A1" w14:textId="26027F30" w:rsidR="00EF2756" w:rsidRPr="00243BCE" w:rsidRDefault="001F671B" w:rsidP="00AA271B">
      <w:pPr>
        <w:pStyle w:val="a7"/>
        <w:numPr>
          <w:ilvl w:val="0"/>
          <w:numId w:val="79"/>
        </w:numPr>
        <w:spacing w:line="360" w:lineRule="auto"/>
        <w:jc w:val="both"/>
        <w:rPr>
          <w:rFonts w:ascii="David" w:hAnsi="David" w:cs="David"/>
          <w:b/>
          <w:bCs/>
          <w:rtl/>
        </w:rPr>
      </w:pPr>
      <w:r w:rsidRPr="001F671B">
        <w:rPr>
          <w:rFonts w:ascii="David" w:hAnsi="David" w:cs="David" w:hint="cs"/>
          <w:b/>
          <w:bCs/>
          <w:rtl/>
        </w:rPr>
        <w:t>דין רצוי</w:t>
      </w:r>
      <w:r>
        <w:rPr>
          <w:rFonts w:ascii="David" w:hAnsi="David" w:cs="David" w:hint="cs"/>
          <w:u w:val="single"/>
          <w:rtl/>
        </w:rPr>
        <w:t xml:space="preserve">: </w:t>
      </w:r>
      <w:r w:rsidR="00EF2756" w:rsidRPr="00243BCE">
        <w:rPr>
          <w:rFonts w:ascii="David" w:hAnsi="David" w:cs="David" w:hint="cs"/>
          <w:u w:val="single"/>
          <w:rtl/>
        </w:rPr>
        <w:t>התמודדות עם החשש מפתיחה מ</w:t>
      </w:r>
      <w:r w:rsidR="00243BCE">
        <w:rPr>
          <w:rFonts w:ascii="David" w:hAnsi="David" w:cs="David" w:hint="cs"/>
          <w:u w:val="single"/>
          <w:rtl/>
        </w:rPr>
        <w:t>אוחרת</w:t>
      </w:r>
      <w:r w:rsidR="00EF2756" w:rsidRPr="00243BCE">
        <w:rPr>
          <w:rFonts w:ascii="David" w:hAnsi="David" w:cs="David" w:hint="cs"/>
          <w:u w:val="single"/>
          <w:rtl/>
        </w:rPr>
        <w:t xml:space="preserve"> </w:t>
      </w:r>
      <w:r w:rsidR="00EF2756" w:rsidRPr="00243BCE">
        <w:rPr>
          <w:rFonts w:ascii="David" w:hAnsi="David" w:cs="David" w:hint="cs"/>
          <w:highlight w:val="yellow"/>
          <w:u w:val="single"/>
          <w:rtl/>
        </w:rPr>
        <w:t>(תיקון 19):</w:t>
      </w:r>
    </w:p>
    <w:p w14:paraId="57827970" w14:textId="38F43263" w:rsidR="00EF2756" w:rsidRDefault="00EF2756" w:rsidP="00AA271B">
      <w:pPr>
        <w:pStyle w:val="a7"/>
        <w:numPr>
          <w:ilvl w:val="0"/>
          <w:numId w:val="54"/>
        </w:numPr>
        <w:spacing w:line="360" w:lineRule="auto"/>
        <w:jc w:val="both"/>
        <w:rPr>
          <w:rFonts w:ascii="David" w:hAnsi="David" w:cs="David"/>
        </w:rPr>
      </w:pPr>
      <w:r w:rsidRPr="006B02BE">
        <w:rPr>
          <w:rFonts w:ascii="David" w:hAnsi="David" w:cs="David" w:hint="cs"/>
          <w:rtl/>
        </w:rPr>
        <w:t>אפשר להשאיר נושה משרה כבעל תפקיד אבל צריך אישור מביהמ"ש ובנוסף מינוי מפקח</w:t>
      </w:r>
      <w:r w:rsidR="001F671B">
        <w:rPr>
          <w:rFonts w:ascii="David" w:hAnsi="David" w:cs="David" w:hint="cs"/>
          <w:rtl/>
        </w:rPr>
        <w:t>[יציר הפסיקה]</w:t>
      </w:r>
      <w:r w:rsidRPr="006B02BE">
        <w:rPr>
          <w:rFonts w:ascii="David" w:hAnsi="David" w:cs="David" w:hint="cs"/>
          <w:rtl/>
        </w:rPr>
        <w:t xml:space="preserve">. הותרת ההנהלה (המצב בארה"ב). </w:t>
      </w:r>
    </w:p>
    <w:p w14:paraId="43799248" w14:textId="77777777" w:rsidR="00EF2756" w:rsidRDefault="00EF2756" w:rsidP="00AA271B">
      <w:pPr>
        <w:pStyle w:val="a7"/>
        <w:numPr>
          <w:ilvl w:val="0"/>
          <w:numId w:val="54"/>
        </w:numPr>
        <w:spacing w:line="360" w:lineRule="auto"/>
        <w:jc w:val="both"/>
        <w:rPr>
          <w:rFonts w:ascii="David" w:hAnsi="David" w:cs="David"/>
        </w:rPr>
      </w:pPr>
      <w:r>
        <w:rPr>
          <w:rFonts w:ascii="David" w:hAnsi="David" w:cs="David" w:hint="cs"/>
          <w:rtl/>
        </w:rPr>
        <w:t xml:space="preserve"> </w:t>
      </w:r>
      <w:r w:rsidRPr="006B02BE">
        <w:rPr>
          <w:rFonts w:ascii="David" w:hAnsi="David" w:cs="David" w:hint="cs"/>
          <w:rtl/>
        </w:rPr>
        <w:t xml:space="preserve">חיוב לפתיחה בהליך- נוצרת אחריות אישית לנושה משרה(גרמניה). </w:t>
      </w:r>
    </w:p>
    <w:p w14:paraId="29EDB0C5" w14:textId="61578ADF" w:rsidR="00EF2756" w:rsidRDefault="00EF2756" w:rsidP="00AA271B">
      <w:pPr>
        <w:pStyle w:val="a7"/>
        <w:numPr>
          <w:ilvl w:val="0"/>
          <w:numId w:val="54"/>
        </w:numPr>
        <w:spacing w:line="360" w:lineRule="auto"/>
        <w:jc w:val="both"/>
        <w:rPr>
          <w:rFonts w:ascii="David" w:hAnsi="David" w:cs="David"/>
        </w:rPr>
      </w:pPr>
      <w:r>
        <w:rPr>
          <w:rFonts w:ascii="David" w:hAnsi="David" w:cs="David" w:hint="cs"/>
          <w:rtl/>
        </w:rPr>
        <w:t>תמריץ לפתיחה בהליך- אם החברה פותחת בהליך (כל עוד המצב הכלכלי טוב) מעניקים לה ז</w:t>
      </w:r>
      <w:r w:rsidR="00604A54">
        <w:rPr>
          <w:rFonts w:ascii="David" w:hAnsi="David" w:cs="David" w:hint="cs"/>
          <w:rtl/>
        </w:rPr>
        <w:t>מן שרק החברה יכולה להציע הסדר (</w:t>
      </w:r>
      <w:r>
        <w:rPr>
          <w:rFonts w:ascii="David" w:hAnsi="David" w:cs="David" w:hint="cs"/>
          <w:rtl/>
        </w:rPr>
        <w:t>ועדת אנדהורן וקיים גם בארה"ב).</w:t>
      </w:r>
    </w:p>
    <w:p w14:paraId="6590C160" w14:textId="1E3B8F13" w:rsidR="00243BCE" w:rsidRDefault="00243BCE" w:rsidP="00AA271B">
      <w:pPr>
        <w:pStyle w:val="a7"/>
        <w:numPr>
          <w:ilvl w:val="0"/>
          <w:numId w:val="54"/>
        </w:numPr>
        <w:spacing w:line="360" w:lineRule="auto"/>
        <w:jc w:val="both"/>
        <w:rPr>
          <w:rFonts w:ascii="David" w:hAnsi="David" w:cs="David"/>
        </w:rPr>
      </w:pPr>
      <w:r>
        <w:rPr>
          <w:rFonts w:ascii="David" w:hAnsi="David" w:cs="David" w:hint="cs"/>
          <w:rtl/>
        </w:rPr>
        <w:t xml:space="preserve">הטלת אחריות אישית וחובת אמון וזהירות על נושאי משרה שלא פותחים בהליך כשצריך לעשות כן. </w:t>
      </w:r>
    </w:p>
    <w:p w14:paraId="0284A3AD" w14:textId="77777777" w:rsidR="005E44B8" w:rsidRPr="00EF409B" w:rsidRDefault="005E44B8" w:rsidP="002420BF">
      <w:pPr>
        <w:pStyle w:val="1"/>
        <w:spacing w:before="0" w:after="60" w:line="360" w:lineRule="auto"/>
        <w:jc w:val="both"/>
        <w:rPr>
          <w:rFonts w:ascii="David" w:hAnsi="David" w:cs="David"/>
          <w:sz w:val="22"/>
          <w:szCs w:val="22"/>
          <w:rtl/>
        </w:rPr>
      </w:pPr>
      <w:r w:rsidRPr="002420BF">
        <w:rPr>
          <w:rFonts w:ascii="David" w:hAnsi="David" w:cs="David" w:hint="cs"/>
          <w:sz w:val="32"/>
          <w:szCs w:val="32"/>
          <w:rtl/>
        </w:rPr>
        <w:t>אזור חדל"פ</w:t>
      </w:r>
      <w:r w:rsidRPr="00EF409B">
        <w:rPr>
          <w:rFonts w:ascii="David" w:hAnsi="David" w:cs="David" w:hint="cs"/>
          <w:sz w:val="22"/>
          <w:szCs w:val="22"/>
          <w:rtl/>
        </w:rPr>
        <w:t>:</w:t>
      </w:r>
    </w:p>
    <w:p w14:paraId="3587E26A" w14:textId="6362B93A" w:rsidR="005E44B8" w:rsidRDefault="005E44B8" w:rsidP="00AA271B">
      <w:pPr>
        <w:pStyle w:val="a7"/>
        <w:numPr>
          <w:ilvl w:val="0"/>
          <w:numId w:val="80"/>
        </w:numPr>
        <w:spacing w:after="60" w:line="360" w:lineRule="auto"/>
        <w:jc w:val="both"/>
        <w:rPr>
          <w:rFonts w:cs="David"/>
        </w:rPr>
      </w:pPr>
      <w:r w:rsidRPr="001F671B">
        <w:rPr>
          <w:rFonts w:cs="David" w:hint="cs"/>
          <w:b/>
          <w:bCs/>
          <w:u w:val="single"/>
          <w:rtl/>
        </w:rPr>
        <w:t>קושי:</w:t>
      </w:r>
      <w:r w:rsidRPr="001F671B">
        <w:rPr>
          <w:rFonts w:cs="David" w:hint="cs"/>
          <w:rtl/>
        </w:rPr>
        <w:t xml:space="preserve"> </w:t>
      </w:r>
      <w:r w:rsidRPr="001F671B">
        <w:rPr>
          <w:rFonts w:cs="David" w:hint="cs"/>
          <w:u w:val="single"/>
          <w:rtl/>
        </w:rPr>
        <w:t>זיהוי הזמן המדויק של אזור חדל"פ</w:t>
      </w:r>
      <w:r w:rsidRPr="001F671B">
        <w:rPr>
          <w:rFonts w:cs="David" w:hint="cs"/>
          <w:rtl/>
        </w:rPr>
        <w:t>. למנוע ניהול מתגונן</w:t>
      </w:r>
      <w:r w:rsidR="00C6090D">
        <w:rPr>
          <w:rFonts w:cs="David" w:hint="cs"/>
          <w:rtl/>
        </w:rPr>
        <w:t xml:space="preserve"> </w:t>
      </w:r>
      <w:r w:rsidR="001F671B">
        <w:rPr>
          <w:rFonts w:cs="David" w:hint="cs"/>
          <w:rtl/>
        </w:rPr>
        <w:t xml:space="preserve">והרתעת יתר </w:t>
      </w:r>
      <w:r w:rsidRPr="001F671B">
        <w:rPr>
          <w:rFonts w:cs="David" w:hint="cs"/>
          <w:rtl/>
        </w:rPr>
        <w:t>.</w:t>
      </w:r>
      <w:r w:rsidR="001F671B">
        <w:rPr>
          <w:rFonts w:cs="David" w:hint="cs"/>
          <w:rtl/>
        </w:rPr>
        <w:t xml:space="preserve"> יש ניגוד אינטרסים בין בעלי המניות הזוכים לרווח שיורי לבין הנושים שהם שונאי סיכון ויש להם זכות לסכום קבוע במועד מסויים. הבעיה מחריפה כשהחברה יורדת מנכסיה. </w:t>
      </w:r>
    </w:p>
    <w:p w14:paraId="16CEF266" w14:textId="66BC5DAA" w:rsidR="001F671B" w:rsidRPr="001F671B" w:rsidRDefault="001F671B" w:rsidP="00AA271B">
      <w:pPr>
        <w:pStyle w:val="a7"/>
        <w:numPr>
          <w:ilvl w:val="0"/>
          <w:numId w:val="80"/>
        </w:numPr>
        <w:spacing w:after="60" w:line="360" w:lineRule="auto"/>
        <w:jc w:val="both"/>
        <w:rPr>
          <w:rFonts w:cs="David"/>
          <w:rtl/>
        </w:rPr>
      </w:pPr>
      <w:r>
        <w:rPr>
          <w:rFonts w:cs="David" w:hint="cs"/>
          <w:b/>
          <w:bCs/>
          <w:u w:val="single"/>
          <w:rtl/>
        </w:rPr>
        <w:t>כלים קונקרטים לתצואות של פתיחה מאוחרת:</w:t>
      </w:r>
      <w:r>
        <w:rPr>
          <w:rFonts w:cs="David" w:hint="cs"/>
          <w:rtl/>
        </w:rPr>
        <w:t xml:space="preserve">  הסדרה </w:t>
      </w:r>
      <w:r w:rsidRPr="001F671B">
        <w:rPr>
          <w:rFonts w:cs="David"/>
        </w:rPr>
        <w:sym w:font="Wingdings" w:char="F0E7"/>
      </w:r>
      <w:r>
        <w:rPr>
          <w:rFonts w:cs="David" w:hint="cs"/>
          <w:rtl/>
        </w:rPr>
        <w:t xml:space="preserve"> </w:t>
      </w:r>
    </w:p>
    <w:p w14:paraId="2E1732DD" w14:textId="77777777" w:rsidR="00DA7A6B" w:rsidRPr="00EF409B" w:rsidRDefault="00A930EF" w:rsidP="00AA271B">
      <w:pPr>
        <w:pStyle w:val="a7"/>
        <w:numPr>
          <w:ilvl w:val="0"/>
          <w:numId w:val="41"/>
        </w:numPr>
        <w:spacing w:after="60" w:line="360" w:lineRule="auto"/>
        <w:jc w:val="both"/>
        <w:rPr>
          <w:rFonts w:cs="David"/>
        </w:rPr>
      </w:pPr>
      <w:r w:rsidRPr="00EF409B">
        <w:rPr>
          <w:rFonts w:cs="David" w:hint="cs"/>
          <w:b/>
          <w:bCs/>
          <w:rtl/>
        </w:rPr>
        <w:t>חובות אמון וזהירות -</w:t>
      </w:r>
      <w:r w:rsidRPr="00EF409B">
        <w:rPr>
          <w:rFonts w:cs="David" w:hint="cs"/>
          <w:rtl/>
        </w:rPr>
        <w:t xml:space="preserve"> לטובת מי פועלת החברה? </w:t>
      </w:r>
      <w:r w:rsidRPr="001F671B">
        <w:rPr>
          <w:rFonts w:cs="David" w:hint="cs"/>
          <w:b/>
          <w:bCs/>
          <w:rtl/>
        </w:rPr>
        <w:t>בארה"ב</w:t>
      </w:r>
      <w:r w:rsidRPr="00EF409B">
        <w:rPr>
          <w:rFonts w:cs="David" w:hint="cs"/>
          <w:rtl/>
        </w:rPr>
        <w:t xml:space="preserve"> נקבע שכשנכנסים לאזור חדל"פ יש חובת אמון וזהירות כלפי נושים, אך אח"כ נקבע שרק כלפי החברה.</w:t>
      </w:r>
    </w:p>
    <w:p w14:paraId="4B071E87" w14:textId="77777777" w:rsidR="00A930EF" w:rsidRPr="00EF409B" w:rsidRDefault="00A930EF" w:rsidP="00AA271B">
      <w:pPr>
        <w:pStyle w:val="a7"/>
        <w:numPr>
          <w:ilvl w:val="0"/>
          <w:numId w:val="41"/>
        </w:numPr>
        <w:spacing w:after="60" w:line="360" w:lineRule="auto"/>
        <w:jc w:val="both"/>
        <w:rPr>
          <w:rFonts w:cs="David"/>
        </w:rPr>
      </w:pPr>
      <w:r w:rsidRPr="00EF409B">
        <w:rPr>
          <w:rFonts w:cs="David" w:hint="cs"/>
          <w:b/>
          <w:bCs/>
          <w:rtl/>
        </w:rPr>
        <w:t>הטלת אחריות על נושאי משרה בדיעבד</w:t>
      </w:r>
      <w:r w:rsidR="0028370B" w:rsidRPr="00EF409B">
        <w:rPr>
          <w:rFonts w:cs="David" w:hint="cs"/>
          <w:b/>
          <w:bCs/>
          <w:rtl/>
        </w:rPr>
        <w:t xml:space="preserve"> -</w:t>
      </w:r>
      <w:r w:rsidR="0028370B" w:rsidRPr="00EF409B">
        <w:rPr>
          <w:rFonts w:cs="David" w:hint="cs"/>
          <w:rtl/>
        </w:rPr>
        <w:t xml:space="preserve"> מטפלים בפעולות מרמה שנעשו בזמן ההליך ולפניו</w:t>
      </w:r>
      <w:r w:rsidRPr="00EF409B">
        <w:rPr>
          <w:rFonts w:cs="David" w:hint="cs"/>
          <w:rtl/>
        </w:rPr>
        <w:t>:</w:t>
      </w:r>
    </w:p>
    <w:p w14:paraId="6B2AFD81" w14:textId="605CCD2C" w:rsidR="0028370B" w:rsidRPr="00EF409B" w:rsidRDefault="0028370B" w:rsidP="00AA271B">
      <w:pPr>
        <w:pStyle w:val="a7"/>
        <w:numPr>
          <w:ilvl w:val="0"/>
          <w:numId w:val="96"/>
        </w:numPr>
        <w:spacing w:after="60" w:line="360" w:lineRule="auto"/>
        <w:jc w:val="both"/>
        <w:rPr>
          <w:rFonts w:cs="David"/>
        </w:rPr>
      </w:pPr>
      <w:r w:rsidRPr="001F671B">
        <w:rPr>
          <w:rFonts w:cs="David" w:hint="cs"/>
          <w:b/>
          <w:bCs/>
          <w:highlight w:val="yellow"/>
          <w:rtl/>
        </w:rPr>
        <w:t>סעיף 373</w:t>
      </w:r>
      <w:r w:rsidR="009359B4" w:rsidRPr="001F671B">
        <w:rPr>
          <w:rFonts w:cs="David" w:hint="cs"/>
          <w:b/>
          <w:bCs/>
          <w:highlight w:val="yellow"/>
          <w:rtl/>
        </w:rPr>
        <w:t xml:space="preserve"> </w:t>
      </w:r>
      <w:r w:rsidR="002069F3">
        <w:rPr>
          <w:rFonts w:cs="David" w:hint="cs"/>
          <w:b/>
          <w:bCs/>
          <w:highlight w:val="yellow"/>
          <w:rtl/>
        </w:rPr>
        <w:t>לפקודת החברות</w:t>
      </w:r>
      <w:r w:rsidR="001F671B">
        <w:rPr>
          <w:rFonts w:cs="David"/>
          <w:b/>
          <w:bCs/>
          <w:highlight w:val="yellow"/>
          <w:rtl/>
        </w:rPr>
        <w:t>–</w:t>
      </w:r>
      <w:r w:rsidR="009359B4" w:rsidRPr="00EF409B">
        <w:rPr>
          <w:rFonts w:cs="David" w:hint="cs"/>
          <w:rtl/>
        </w:rPr>
        <w:t xml:space="preserve"> </w:t>
      </w:r>
      <w:r w:rsidR="001F671B" w:rsidRPr="001F671B">
        <w:rPr>
          <w:rFonts w:cs="David" w:hint="cs"/>
          <w:b/>
          <w:bCs/>
          <w:rtl/>
        </w:rPr>
        <w:t xml:space="preserve">העבירה בוצעה </w:t>
      </w:r>
      <w:r w:rsidR="009359B4" w:rsidRPr="001F671B">
        <w:rPr>
          <w:rFonts w:cs="David" w:hint="cs"/>
          <w:b/>
          <w:bCs/>
          <w:rtl/>
        </w:rPr>
        <w:t>לפני ההליך</w:t>
      </w:r>
      <w:r w:rsidR="009359B4" w:rsidRPr="00EF409B">
        <w:rPr>
          <w:rFonts w:cs="David" w:hint="cs"/>
          <w:rtl/>
        </w:rPr>
        <w:t xml:space="preserve">. </w:t>
      </w:r>
      <w:r w:rsidR="009359B4" w:rsidRPr="001F671B">
        <w:rPr>
          <w:rFonts w:cs="David" w:hint="cs"/>
          <w:u w:val="single"/>
          <w:rtl/>
        </w:rPr>
        <w:t xml:space="preserve">הסנקציה </w:t>
      </w:r>
      <w:r w:rsidR="009359B4" w:rsidRPr="00EF409B">
        <w:rPr>
          <w:rFonts w:cs="David" w:hint="cs"/>
          <w:rtl/>
        </w:rPr>
        <w:t xml:space="preserve">- הרמת מסך, מטילים </w:t>
      </w:r>
      <w:r w:rsidR="009359B4" w:rsidRPr="002069F3">
        <w:rPr>
          <w:rFonts w:cs="David" w:hint="cs"/>
          <w:u w:val="single"/>
          <w:rtl/>
        </w:rPr>
        <w:t>אחריות</w:t>
      </w:r>
      <w:r w:rsidR="002069F3" w:rsidRPr="002069F3">
        <w:rPr>
          <w:rFonts w:cs="David" w:hint="cs"/>
          <w:u w:val="single"/>
          <w:rtl/>
        </w:rPr>
        <w:t xml:space="preserve"> אישית</w:t>
      </w:r>
      <w:r w:rsidR="009359B4" w:rsidRPr="00EF409B">
        <w:rPr>
          <w:rFonts w:cs="David" w:hint="cs"/>
          <w:rtl/>
        </w:rPr>
        <w:t xml:space="preserve"> על חובות החברה עם </w:t>
      </w:r>
      <w:r w:rsidR="009359B4" w:rsidRPr="001F671B">
        <w:rPr>
          <w:rFonts w:cs="David" w:hint="cs"/>
          <w:u w:val="single"/>
          <w:rtl/>
        </w:rPr>
        <w:t>אופציה פלילית.</w:t>
      </w:r>
      <w:r w:rsidR="009359B4" w:rsidRPr="00EF409B">
        <w:rPr>
          <w:rFonts w:cs="David" w:hint="cs"/>
          <w:rtl/>
        </w:rPr>
        <w:t xml:space="preserve"> תנאים: 1. ניתן צו פירוק או הקפאת הליכים. 2. החברה התנהלה מתוך כוונה לרמות את נושיה (לא סותם חוסר תו"ל).  (מרמה- 1. המשכת ניהול העסק מול אנשים אחרים לא נחשב מרמה. </w:t>
      </w:r>
      <w:r w:rsidR="002069F3">
        <w:rPr>
          <w:rFonts w:cs="David" w:hint="cs"/>
          <w:rtl/>
        </w:rPr>
        <w:t xml:space="preserve">אי נקיטה בהליכי חדל"פ אינם מספיקים. </w:t>
      </w:r>
      <w:r w:rsidR="009359B4" w:rsidRPr="00EF409B">
        <w:rPr>
          <w:rFonts w:cs="David" w:hint="cs"/>
          <w:rtl/>
        </w:rPr>
        <w:t xml:space="preserve">2. על מנת להוכיח מרמה צריך </w:t>
      </w:r>
      <w:r w:rsidR="009359B4" w:rsidRPr="002069F3">
        <w:rPr>
          <w:rFonts w:cs="David" w:hint="cs"/>
          <w:b/>
          <w:bCs/>
          <w:rtl/>
        </w:rPr>
        <w:t>דבר מה נוסף</w:t>
      </w:r>
      <w:r w:rsidR="00396646" w:rsidRPr="002069F3">
        <w:rPr>
          <w:rFonts w:cs="David" w:hint="cs"/>
          <w:b/>
          <w:bCs/>
          <w:rtl/>
        </w:rPr>
        <w:t xml:space="preserve"> </w:t>
      </w:r>
      <w:r w:rsidR="009359B4" w:rsidRPr="00EF409B">
        <w:rPr>
          <w:rFonts w:cs="David" w:hint="cs"/>
          <w:rtl/>
        </w:rPr>
        <w:t xml:space="preserve">- טובת הנאה אישית </w:t>
      </w:r>
      <w:r w:rsidR="009359B4" w:rsidRPr="001F671B">
        <w:rPr>
          <w:rFonts w:cs="David" w:hint="cs"/>
          <w:highlight w:val="yellow"/>
          <w:rtl/>
        </w:rPr>
        <w:t>(פס"ד חניון מרכבה</w:t>
      </w:r>
      <w:r w:rsidR="002069F3">
        <w:rPr>
          <w:rFonts w:cs="David" w:hint="cs"/>
          <w:highlight w:val="yellow"/>
          <w:rtl/>
        </w:rPr>
        <w:t>, אנרייך</w:t>
      </w:r>
      <w:r w:rsidR="009359B4" w:rsidRPr="001F671B">
        <w:rPr>
          <w:rFonts w:cs="David" w:hint="cs"/>
          <w:highlight w:val="yellow"/>
          <w:rtl/>
        </w:rPr>
        <w:t>)).</w:t>
      </w:r>
    </w:p>
    <w:p w14:paraId="6B4C1D3F" w14:textId="616BBFEB" w:rsidR="005E44B8" w:rsidRPr="00EF409B" w:rsidRDefault="0028370B" w:rsidP="00AA271B">
      <w:pPr>
        <w:pStyle w:val="a7"/>
        <w:numPr>
          <w:ilvl w:val="0"/>
          <w:numId w:val="96"/>
        </w:numPr>
        <w:spacing w:after="60" w:line="360" w:lineRule="auto"/>
        <w:jc w:val="both"/>
        <w:rPr>
          <w:rFonts w:cs="David"/>
          <w:rtl/>
        </w:rPr>
      </w:pPr>
      <w:r w:rsidRPr="001F671B">
        <w:rPr>
          <w:rFonts w:cs="David" w:hint="cs"/>
          <w:b/>
          <w:bCs/>
          <w:highlight w:val="yellow"/>
          <w:rtl/>
        </w:rPr>
        <w:t>סעיף 374</w:t>
      </w:r>
      <w:r w:rsidR="009359B4" w:rsidRPr="00EF409B">
        <w:rPr>
          <w:rFonts w:cs="David" w:hint="cs"/>
          <w:b/>
          <w:bCs/>
          <w:rtl/>
        </w:rPr>
        <w:t xml:space="preserve"> -</w:t>
      </w:r>
      <w:r w:rsidR="00C668EB" w:rsidRPr="00EF409B">
        <w:rPr>
          <w:rFonts w:cs="David" w:hint="cs"/>
          <w:rtl/>
        </w:rPr>
        <w:t xml:space="preserve"> מגביל את האחריות רק לפגיעה - </w:t>
      </w:r>
      <w:r w:rsidR="00C668EB" w:rsidRPr="001F671B">
        <w:rPr>
          <w:rFonts w:cs="David" w:hint="cs"/>
          <w:b/>
          <w:bCs/>
          <w:rtl/>
        </w:rPr>
        <w:t>מתברר בתוך ההליך.</w:t>
      </w:r>
      <w:r w:rsidR="00C668EB" w:rsidRPr="00EF409B">
        <w:rPr>
          <w:rFonts w:cs="David" w:hint="cs"/>
          <w:rtl/>
        </w:rPr>
        <w:t xml:space="preserve"> תנאים: 1. צו פירוק. 2. שימוש שלא כהוגן בנכסי החברה. תוצאה: </w:t>
      </w:r>
      <w:r w:rsidR="00C668EB" w:rsidRPr="001F671B">
        <w:rPr>
          <w:rFonts w:cs="David" w:hint="cs"/>
          <w:u w:val="single"/>
          <w:rtl/>
        </w:rPr>
        <w:t>השבה ופיצוי.</w:t>
      </w:r>
      <w:r w:rsidR="002069F3">
        <w:rPr>
          <w:rFonts w:cs="David" w:hint="cs"/>
          <w:rtl/>
        </w:rPr>
        <w:t xml:space="preserve"> נושא רק באחריות נזיקית ולא בכל חובות החברה/באחריות פלילית.</w:t>
      </w:r>
    </w:p>
    <w:p w14:paraId="620ADC91" w14:textId="77777777" w:rsidR="00B90153" w:rsidRPr="001F671B" w:rsidRDefault="00B90153" w:rsidP="00AA271B">
      <w:pPr>
        <w:pStyle w:val="a7"/>
        <w:numPr>
          <w:ilvl w:val="0"/>
          <w:numId w:val="74"/>
        </w:numPr>
        <w:spacing w:after="60" w:line="360" w:lineRule="auto"/>
        <w:jc w:val="both"/>
        <w:rPr>
          <w:rFonts w:ascii="David" w:hAnsi="David" w:cs="David"/>
          <w:rtl/>
        </w:rPr>
      </w:pPr>
      <w:r w:rsidRPr="001F671B">
        <w:rPr>
          <w:rFonts w:cs="David" w:hint="cs"/>
          <w:b/>
          <w:bCs/>
          <w:rtl/>
        </w:rPr>
        <w:t>הדין האנגלי:</w:t>
      </w:r>
      <w:r w:rsidRPr="001F671B">
        <w:rPr>
          <w:rFonts w:cs="David" w:hint="cs"/>
          <w:rtl/>
        </w:rPr>
        <w:t xml:space="preserve"> </w:t>
      </w:r>
      <w:r w:rsidRPr="001F671B">
        <w:rPr>
          <w:rFonts w:ascii="David" w:hAnsi="David" w:cs="David"/>
        </w:rPr>
        <w:t>Wrongful Trading</w:t>
      </w:r>
      <w:r w:rsidRPr="001F671B">
        <w:rPr>
          <w:rFonts w:ascii="David" w:hAnsi="David" w:cs="David" w:hint="cs"/>
          <w:rtl/>
        </w:rPr>
        <w:t xml:space="preserve">. </w:t>
      </w:r>
      <w:r w:rsidR="00C667E5" w:rsidRPr="001F671B">
        <w:rPr>
          <w:rFonts w:ascii="David" w:hAnsi="David" w:cs="David" w:hint="cs"/>
          <w:rtl/>
        </w:rPr>
        <w:t xml:space="preserve">מבחנים סובייקטיביים. </w:t>
      </w:r>
      <w:r w:rsidRPr="001F671B">
        <w:rPr>
          <w:rFonts w:ascii="David" w:hAnsi="David" w:cs="David"/>
          <w:rtl/>
        </w:rPr>
        <w:t xml:space="preserve">הדירקטור ידע או היה צריך לדעת כי אין כל אפשרות סבירה שהחברה תוכל להמנע מהליכי חדלות פרעון. האחריות לא תוטל אם הדירקטור נקט בכל האמצעי להקטנת הפגיעה בנושים. </w:t>
      </w:r>
    </w:p>
    <w:p w14:paraId="55BC890E" w14:textId="089E1C3A" w:rsidR="005E44B8" w:rsidRPr="001F671B" w:rsidRDefault="005E44B8" w:rsidP="00AA271B">
      <w:pPr>
        <w:pStyle w:val="a7"/>
        <w:numPr>
          <w:ilvl w:val="0"/>
          <w:numId w:val="74"/>
        </w:numPr>
        <w:spacing w:after="60" w:line="360" w:lineRule="auto"/>
        <w:jc w:val="both"/>
        <w:rPr>
          <w:rFonts w:cs="David"/>
          <w:rtl/>
        </w:rPr>
      </w:pPr>
      <w:r w:rsidRPr="002069F3">
        <w:rPr>
          <w:rFonts w:cs="David" w:hint="cs"/>
          <w:b/>
          <w:bCs/>
          <w:highlight w:val="yellow"/>
          <w:rtl/>
        </w:rPr>
        <w:t>תקנות ניירות ערך:</w:t>
      </w:r>
      <w:r w:rsidRPr="001F671B">
        <w:rPr>
          <w:rFonts w:cs="David" w:hint="cs"/>
          <w:rtl/>
        </w:rPr>
        <w:t xml:space="preserve"> מטפלות באזור חדל"פ תחת </w:t>
      </w:r>
      <w:r w:rsidRPr="002069F3">
        <w:rPr>
          <w:rFonts w:cs="David" w:hint="cs"/>
          <w:u w:val="single"/>
          <w:rtl/>
        </w:rPr>
        <w:t>מבחנים אובייקטיבים</w:t>
      </w:r>
      <w:r w:rsidR="00C667E5" w:rsidRPr="001F671B">
        <w:rPr>
          <w:rFonts w:cs="David" w:hint="cs"/>
          <w:rtl/>
        </w:rPr>
        <w:t xml:space="preserve"> </w:t>
      </w:r>
      <w:r w:rsidRPr="001F671B">
        <w:rPr>
          <w:rFonts w:cs="David" w:hint="cs"/>
          <w:rtl/>
        </w:rPr>
        <w:t>- מחייבים לגילוי כאשר יש אזהרה (פירוט במחברת לגבי התקנות).</w:t>
      </w:r>
      <w:r w:rsidR="002069F3">
        <w:rPr>
          <w:rFonts w:cs="David" w:hint="cs"/>
          <w:rtl/>
        </w:rPr>
        <w:t xml:space="preserve"> </w:t>
      </w:r>
      <w:r w:rsidR="002069F3" w:rsidRPr="002069F3">
        <w:rPr>
          <w:rFonts w:cs="David" w:hint="cs"/>
          <w:highlight w:val="yellow"/>
          <w:rtl/>
        </w:rPr>
        <w:t>תקנה 10(14)(א)</w:t>
      </w:r>
      <w:r w:rsidR="002069F3">
        <w:rPr>
          <w:rFonts w:cs="David" w:hint="cs"/>
          <w:rtl/>
        </w:rPr>
        <w:t xml:space="preserve"> </w:t>
      </w:r>
      <w:r w:rsidR="002069F3">
        <w:rPr>
          <w:rFonts w:cs="David"/>
          <w:rtl/>
        </w:rPr>
        <w:t>–</w:t>
      </w:r>
      <w:r w:rsidR="002069F3">
        <w:rPr>
          <w:rFonts w:cs="David" w:hint="cs"/>
          <w:rtl/>
        </w:rPr>
        <w:t xml:space="preserve"> התקיימות של סימני אזהרהף למשל-  גרעון בהון עצמי גרעון בהון חוזר, מטילה חובת גילוי בדבר תזרים המזומנים..</w:t>
      </w:r>
    </w:p>
    <w:p w14:paraId="3CE2CAE2" w14:textId="5BE7F6AB" w:rsidR="005E44B8" w:rsidRPr="001F671B" w:rsidRDefault="005E44B8" w:rsidP="00AA271B">
      <w:pPr>
        <w:pStyle w:val="a7"/>
        <w:numPr>
          <w:ilvl w:val="0"/>
          <w:numId w:val="74"/>
        </w:numPr>
        <w:spacing w:after="60" w:line="360" w:lineRule="auto"/>
        <w:jc w:val="both"/>
        <w:rPr>
          <w:rFonts w:cs="David"/>
          <w:rtl/>
        </w:rPr>
      </w:pPr>
      <w:r w:rsidRPr="001F671B">
        <w:rPr>
          <w:rFonts w:cs="David" w:hint="cs"/>
          <w:b/>
          <w:bCs/>
          <w:rtl/>
        </w:rPr>
        <w:lastRenderedPageBreak/>
        <w:t>פתרונות המרצה</w:t>
      </w:r>
      <w:r w:rsidR="002069F3">
        <w:rPr>
          <w:rFonts w:cs="David" w:hint="cs"/>
          <w:b/>
          <w:bCs/>
          <w:rtl/>
        </w:rPr>
        <w:t xml:space="preserve"> (לדבר מה נוסף)</w:t>
      </w:r>
      <w:r w:rsidRPr="001F671B">
        <w:rPr>
          <w:rFonts w:cs="David" w:hint="cs"/>
          <w:b/>
          <w:bCs/>
          <w:rtl/>
        </w:rPr>
        <w:t>:</w:t>
      </w:r>
      <w:r w:rsidRPr="001F671B">
        <w:rPr>
          <w:rFonts w:cs="David" w:hint="cs"/>
          <w:rtl/>
        </w:rPr>
        <w:t xml:space="preserve"> 1. חובה להיערך לחדל"פ</w:t>
      </w:r>
      <w:r w:rsidR="002069F3">
        <w:rPr>
          <w:rFonts w:cs="David" w:hint="cs"/>
          <w:rtl/>
        </w:rPr>
        <w:t>- הערכת מצב החברה,התייעצות עם גורמים,בניית תכנית הבראה</w:t>
      </w:r>
      <w:r w:rsidRPr="001F671B">
        <w:rPr>
          <w:rFonts w:cs="David" w:hint="cs"/>
          <w:rtl/>
        </w:rPr>
        <w:t>. 2. חובה להיכנס לחדל"פ</w:t>
      </w:r>
      <w:r w:rsidR="00C667E5" w:rsidRPr="001F671B">
        <w:rPr>
          <w:rFonts w:cs="David" w:hint="cs"/>
          <w:rtl/>
        </w:rPr>
        <w:t xml:space="preserve"> (גרמניה)</w:t>
      </w:r>
      <w:r w:rsidRPr="001F671B">
        <w:rPr>
          <w:rFonts w:cs="David" w:hint="cs"/>
          <w:rtl/>
        </w:rPr>
        <w:t>. 3. שילוב הנושים בניהול החברה</w:t>
      </w:r>
      <w:r w:rsidR="00C667E5" w:rsidRPr="001F671B">
        <w:rPr>
          <w:rFonts w:cs="David" w:hint="cs"/>
          <w:rtl/>
        </w:rPr>
        <w:t xml:space="preserve"> - </w:t>
      </w:r>
      <w:r w:rsidR="00C667E5" w:rsidRPr="001F671B">
        <w:rPr>
          <w:rFonts w:cs="David"/>
          <w:rtl/>
        </w:rPr>
        <w:t>שילוב בדירקטוריון, אישור לעסקאות מסוימות</w:t>
      </w:r>
      <w:r w:rsidR="00C667E5" w:rsidRPr="001F671B">
        <w:rPr>
          <w:rFonts w:cs="David" w:hint="cs"/>
          <w:rtl/>
        </w:rPr>
        <w:t>. הקושי הוא ששילוב הנושים בניהול זה ניגוד עניינים</w:t>
      </w:r>
      <w:r w:rsidRPr="001F671B">
        <w:rPr>
          <w:rFonts w:cs="David" w:hint="cs"/>
          <w:rtl/>
        </w:rPr>
        <w:t>. 4. מינוי מפקח</w:t>
      </w:r>
      <w:r w:rsidR="002069F3">
        <w:rPr>
          <w:rFonts w:cs="David" w:hint="cs"/>
          <w:rtl/>
        </w:rPr>
        <w:t xml:space="preserve"> משקיף</w:t>
      </w:r>
      <w:r w:rsidR="006275E4">
        <w:rPr>
          <w:rFonts w:cs="David" w:hint="cs"/>
          <w:rtl/>
        </w:rPr>
        <w:t>(</w:t>
      </w:r>
      <w:r w:rsidR="006275E4" w:rsidRPr="006275E4">
        <w:rPr>
          <w:rFonts w:cs="David" w:hint="cs"/>
          <w:highlight w:val="yellow"/>
          <w:rtl/>
        </w:rPr>
        <w:t>דוח ועדת אנדורן)</w:t>
      </w:r>
      <w:r w:rsidRPr="001F671B">
        <w:rPr>
          <w:rFonts w:cs="David" w:hint="cs"/>
          <w:rtl/>
        </w:rPr>
        <w:t>. 5. ביטול עסקאות.</w:t>
      </w:r>
    </w:p>
    <w:p w14:paraId="21FCE8C4" w14:textId="77777777" w:rsidR="006275E4" w:rsidRDefault="00430F3A" w:rsidP="00AA271B">
      <w:pPr>
        <w:pStyle w:val="a7"/>
        <w:numPr>
          <w:ilvl w:val="0"/>
          <w:numId w:val="74"/>
        </w:numPr>
        <w:spacing w:after="60" w:line="360" w:lineRule="auto"/>
        <w:jc w:val="both"/>
        <w:rPr>
          <w:rFonts w:ascii="David" w:hAnsi="David" w:cs="David"/>
        </w:rPr>
      </w:pPr>
      <w:r w:rsidRPr="002069F3">
        <w:rPr>
          <w:rFonts w:ascii="David" w:hAnsi="David" w:cs="David" w:hint="cs"/>
          <w:b/>
          <w:bCs/>
          <w:highlight w:val="yellow"/>
          <w:rtl/>
        </w:rPr>
        <w:t xml:space="preserve">ועדת אנדורן </w:t>
      </w:r>
      <w:r w:rsidR="002069F3">
        <w:rPr>
          <w:rFonts w:ascii="David" w:hAnsi="David" w:cs="David"/>
          <w:b/>
          <w:bCs/>
          <w:highlight w:val="yellow"/>
          <w:rtl/>
        </w:rPr>
        <w:t>–</w:t>
      </w:r>
      <w:r w:rsidR="002069F3">
        <w:rPr>
          <w:rFonts w:ascii="David" w:hAnsi="David" w:cs="David" w:hint="cs"/>
          <w:rtl/>
        </w:rPr>
        <w:t xml:space="preserve"> </w:t>
      </w:r>
    </w:p>
    <w:p w14:paraId="32B24F90" w14:textId="6FB4E464" w:rsidR="006275E4" w:rsidRDefault="006275E4" w:rsidP="00AA271B">
      <w:pPr>
        <w:pStyle w:val="a7"/>
        <w:numPr>
          <w:ilvl w:val="0"/>
          <w:numId w:val="65"/>
        </w:numPr>
        <w:spacing w:after="60" w:line="360" w:lineRule="auto"/>
        <w:jc w:val="both"/>
        <w:rPr>
          <w:rFonts w:ascii="David" w:hAnsi="David" w:cs="David"/>
          <w:rtl/>
        </w:rPr>
      </w:pPr>
      <w:r>
        <w:rPr>
          <w:rFonts w:ascii="David" w:hAnsi="David" w:cs="David" w:hint="cs"/>
          <w:rtl/>
        </w:rPr>
        <w:t>שלב א: קבעה כללים לגבי איזור חדלות פרעון בינהם חובת מינוי משקיף, שיתנה תנאים פיננסים וינסה לקדם הסדר נושים. קבעה מו"מ מוגן באקלוסיביות של 120 יום. הגדירה חדלות פרעון כמצב בו החברה לא עמדה בתשלום של חוב פיננסי 45 ימים לאחר מועד התשלום.</w:t>
      </w:r>
    </w:p>
    <w:p w14:paraId="5C0A954B" w14:textId="1AF2593F" w:rsidR="00E756FF" w:rsidRPr="006275E4" w:rsidRDefault="006275E4" w:rsidP="00AA271B">
      <w:pPr>
        <w:pStyle w:val="a7"/>
        <w:numPr>
          <w:ilvl w:val="0"/>
          <w:numId w:val="65"/>
        </w:numPr>
        <w:spacing w:after="60" w:line="360" w:lineRule="auto"/>
        <w:jc w:val="both"/>
        <w:rPr>
          <w:rFonts w:ascii="David" w:hAnsi="David" w:cs="David"/>
          <w:rtl/>
        </w:rPr>
      </w:pPr>
      <w:r w:rsidRPr="006275E4">
        <w:rPr>
          <w:rFonts w:ascii="David" w:hAnsi="David" w:cs="David" w:hint="cs"/>
          <w:rtl/>
        </w:rPr>
        <w:t xml:space="preserve">שלב ב': </w:t>
      </w:r>
      <w:r>
        <w:rPr>
          <w:rFonts w:ascii="David" w:hAnsi="David" w:cs="David" w:hint="cs"/>
          <w:rtl/>
        </w:rPr>
        <w:t xml:space="preserve">הטלת חובה על נאמן לאגרות חוב או על הגוף הפיננסי להגיש בקשת חדל פרעון אלא אם 75% התנגדו. מתן צו פירוק או הקפאת הליכי תוך 60יום אלא אם הוכח בראיות כי החברה אינה חדלת פרעון או שמינוי מפרק יפגע בנושים או באפשרות ההבראה. </w:t>
      </w:r>
      <w:proofErr w:type="spellStart"/>
      <w:r w:rsidRPr="00831422">
        <w:rPr>
          <w:rFonts w:ascii="David" w:hAnsi="David" w:cs="David" w:hint="cs"/>
          <w:b/>
          <w:bCs/>
          <w:rtl/>
        </w:rPr>
        <w:t>עמ</w:t>
      </w:r>
      <w:proofErr w:type="spellEnd"/>
      <w:r w:rsidRPr="00831422">
        <w:rPr>
          <w:rFonts w:ascii="David" w:hAnsi="David" w:cs="David" w:hint="cs"/>
          <w:b/>
          <w:bCs/>
          <w:rtl/>
        </w:rPr>
        <w:t xml:space="preserve"> </w:t>
      </w:r>
      <w:r w:rsidR="00831422" w:rsidRPr="00831422">
        <w:rPr>
          <w:rFonts w:ascii="David" w:hAnsi="David" w:cs="David" w:hint="cs"/>
          <w:b/>
          <w:bCs/>
          <w:rtl/>
        </w:rPr>
        <w:t>62</w:t>
      </w:r>
      <w:r w:rsidRPr="00831422">
        <w:rPr>
          <w:rFonts w:ascii="David" w:hAnsi="David" w:cs="David" w:hint="cs"/>
          <w:b/>
          <w:bCs/>
          <w:rtl/>
        </w:rPr>
        <w:t xml:space="preserve"> </w:t>
      </w:r>
      <w:r w:rsidR="00831422" w:rsidRPr="00831422">
        <w:rPr>
          <w:rFonts w:ascii="David" w:hAnsi="David" w:cs="David" w:hint="cs"/>
          <w:b/>
          <w:bCs/>
          <w:rtl/>
        </w:rPr>
        <w:t>במחברת.</w:t>
      </w:r>
    </w:p>
    <w:p w14:paraId="1D0E3E88" w14:textId="77777777" w:rsidR="00382E7B" w:rsidRPr="002420BF" w:rsidRDefault="00382E7B" w:rsidP="002420BF">
      <w:pPr>
        <w:pStyle w:val="1"/>
        <w:spacing w:before="0" w:after="60" w:line="360" w:lineRule="auto"/>
        <w:jc w:val="both"/>
        <w:rPr>
          <w:rFonts w:ascii="David" w:hAnsi="David" w:cs="David"/>
          <w:color w:val="FF0000"/>
          <w:sz w:val="36"/>
          <w:szCs w:val="36"/>
          <w:rtl/>
        </w:rPr>
      </w:pPr>
      <w:r w:rsidRPr="002420BF">
        <w:rPr>
          <w:rFonts w:ascii="David" w:hAnsi="David" w:cs="David"/>
          <w:color w:val="FF0000"/>
          <w:sz w:val="36"/>
          <w:szCs w:val="36"/>
          <w:rtl/>
        </w:rPr>
        <w:t>עיכוב הליכים</w:t>
      </w:r>
    </w:p>
    <w:p w14:paraId="4681AA8B" w14:textId="1D5FA67A" w:rsidR="001B1AF4" w:rsidRPr="00AC6C5E" w:rsidRDefault="00AC6C5E" w:rsidP="00AA271B">
      <w:pPr>
        <w:pStyle w:val="a7"/>
        <w:numPr>
          <w:ilvl w:val="0"/>
          <w:numId w:val="81"/>
        </w:numPr>
        <w:spacing w:after="60" w:line="360" w:lineRule="auto"/>
        <w:jc w:val="both"/>
        <w:rPr>
          <w:rFonts w:ascii="David" w:hAnsi="David" w:cs="David"/>
          <w:rtl/>
        </w:rPr>
      </w:pPr>
      <w:r w:rsidRPr="00C42B16">
        <w:rPr>
          <w:rFonts w:ascii="David" w:hAnsi="David" w:cs="David" w:hint="cs"/>
          <w:b/>
          <w:bCs/>
          <w:u w:val="single"/>
          <w:rtl/>
        </w:rPr>
        <w:t xml:space="preserve">הגדרת </w:t>
      </w:r>
      <w:r w:rsidR="001B1AF4" w:rsidRPr="00C42B16">
        <w:rPr>
          <w:rFonts w:ascii="David" w:hAnsi="David" w:cs="David"/>
          <w:b/>
          <w:bCs/>
          <w:u w:val="single"/>
          <w:rtl/>
        </w:rPr>
        <w:t>צו עיכוב הליכים</w:t>
      </w:r>
      <w:r w:rsidR="00EB397B" w:rsidRPr="00C42B16">
        <w:rPr>
          <w:rFonts w:ascii="David" w:hAnsi="David" w:cs="David" w:hint="cs"/>
          <w:b/>
          <w:bCs/>
          <w:u w:val="single"/>
          <w:rtl/>
        </w:rPr>
        <w:t xml:space="preserve"> </w:t>
      </w:r>
      <w:r w:rsidR="001B1AF4" w:rsidRPr="00AC6C5E">
        <w:rPr>
          <w:rFonts w:ascii="David" w:hAnsi="David" w:cs="David"/>
          <w:b/>
          <w:bCs/>
          <w:rtl/>
        </w:rPr>
        <w:t>-</w:t>
      </w:r>
      <w:r w:rsidR="00EB397B" w:rsidRPr="00AC6C5E">
        <w:rPr>
          <w:rFonts w:ascii="David" w:hAnsi="David" w:cs="David" w:hint="cs"/>
          <w:b/>
          <w:bCs/>
          <w:rtl/>
        </w:rPr>
        <w:t xml:space="preserve"> </w:t>
      </w:r>
      <w:r w:rsidR="007D5D78" w:rsidRPr="00AC6C5E">
        <w:rPr>
          <w:rFonts w:ascii="David" w:hAnsi="David" w:cs="David"/>
          <w:rtl/>
        </w:rPr>
        <w:t xml:space="preserve">מעכב את ההליכים ואומר כי </w:t>
      </w:r>
      <w:r w:rsidR="007D5D78" w:rsidRPr="00AC6C5E">
        <w:rPr>
          <w:rFonts w:ascii="David" w:hAnsi="David" w:cs="David"/>
          <w:u w:val="double"/>
          <w:rtl/>
        </w:rPr>
        <w:t>אסור לנקוט יותר בהליכים פרטניים כל</w:t>
      </w:r>
      <w:r w:rsidR="001D5527" w:rsidRPr="00AC6C5E">
        <w:rPr>
          <w:rFonts w:ascii="David" w:hAnsi="David" w:cs="David"/>
          <w:u w:val="double"/>
          <w:rtl/>
        </w:rPr>
        <w:t xml:space="preserve">פי החייב אלא רק בהליך הקולקטיבי </w:t>
      </w:r>
      <w:r w:rsidR="001D5527" w:rsidRPr="00AC6C5E">
        <w:rPr>
          <w:rFonts w:ascii="David" w:hAnsi="David" w:cs="David"/>
          <w:rtl/>
        </w:rPr>
        <w:t xml:space="preserve">וזאת במטרה לעצור את מירוץ הגביה. </w:t>
      </w:r>
      <w:r w:rsidR="003D1484" w:rsidRPr="00AC6C5E">
        <w:rPr>
          <w:rFonts w:ascii="David" w:hAnsi="David" w:cs="David"/>
          <w:rtl/>
        </w:rPr>
        <w:t>שיקולים כלכליים</w:t>
      </w:r>
      <w:r w:rsidR="00DF1DAA" w:rsidRPr="00AC6C5E">
        <w:rPr>
          <w:rFonts w:ascii="David" w:hAnsi="David" w:cs="David" w:hint="cs"/>
          <w:rtl/>
        </w:rPr>
        <w:t xml:space="preserve"> </w:t>
      </w:r>
      <w:r w:rsidR="003D1484" w:rsidRPr="00AC6C5E">
        <w:rPr>
          <w:rFonts w:ascii="David" w:hAnsi="David" w:cs="David"/>
          <w:rtl/>
        </w:rPr>
        <w:t>- מקסום ערך נכסי החייב. שיקולים חברתיים</w:t>
      </w:r>
      <w:r w:rsidR="00DF1DAA" w:rsidRPr="00AC6C5E">
        <w:rPr>
          <w:rFonts w:ascii="David" w:hAnsi="David" w:cs="David" w:hint="cs"/>
          <w:rtl/>
        </w:rPr>
        <w:t xml:space="preserve"> </w:t>
      </w:r>
      <w:r w:rsidR="003D1484" w:rsidRPr="00AC6C5E">
        <w:rPr>
          <w:rFonts w:ascii="David" w:hAnsi="David" w:cs="David"/>
          <w:rtl/>
        </w:rPr>
        <w:t>- חלוקה הוגנת של הנכסים, אפשרות הבראה.</w:t>
      </w:r>
    </w:p>
    <w:p w14:paraId="777866BE" w14:textId="77777777" w:rsidR="00A55A27" w:rsidRPr="00C42B16" w:rsidRDefault="00A55A27" w:rsidP="00AA271B">
      <w:pPr>
        <w:pStyle w:val="a7"/>
        <w:numPr>
          <w:ilvl w:val="0"/>
          <w:numId w:val="81"/>
        </w:numPr>
        <w:spacing w:after="60" w:line="360" w:lineRule="auto"/>
        <w:jc w:val="both"/>
        <w:rPr>
          <w:rFonts w:ascii="David" w:hAnsi="David" w:cs="David"/>
          <w:b/>
          <w:bCs/>
          <w:u w:val="single"/>
        </w:rPr>
      </w:pPr>
      <w:r w:rsidRPr="00C42B16">
        <w:rPr>
          <w:rFonts w:ascii="David" w:hAnsi="David" w:cs="David"/>
          <w:b/>
          <w:bCs/>
          <w:u w:val="single"/>
          <w:rtl/>
        </w:rPr>
        <w:t>מתי ניתן צו עיכוב הליכים?</w:t>
      </w:r>
    </w:p>
    <w:p w14:paraId="610A7577" w14:textId="22CE21D5" w:rsidR="00A55A27" w:rsidRPr="00EF409B" w:rsidRDefault="00A460F4" w:rsidP="002420BF">
      <w:pPr>
        <w:pStyle w:val="a7"/>
        <w:numPr>
          <w:ilvl w:val="0"/>
          <w:numId w:val="12"/>
        </w:numPr>
        <w:spacing w:after="60" w:line="360" w:lineRule="auto"/>
        <w:jc w:val="both"/>
        <w:rPr>
          <w:rFonts w:ascii="David" w:hAnsi="David" w:cs="David"/>
          <w:rtl/>
        </w:rPr>
      </w:pPr>
      <w:r w:rsidRPr="00EF409B">
        <w:rPr>
          <w:rFonts w:ascii="David" w:hAnsi="David" w:cs="David"/>
          <w:b/>
          <w:bCs/>
          <w:rtl/>
        </w:rPr>
        <w:t xml:space="preserve">פשיטת רגל </w:t>
      </w:r>
      <w:r w:rsidRPr="00EF409B">
        <w:rPr>
          <w:rFonts w:ascii="David" w:hAnsi="David" w:cs="David" w:hint="cs"/>
          <w:b/>
          <w:bCs/>
          <w:rtl/>
        </w:rPr>
        <w:t>-</w:t>
      </w:r>
      <w:r w:rsidR="00A55A27" w:rsidRPr="00EF409B">
        <w:rPr>
          <w:rFonts w:ascii="David" w:hAnsi="David" w:cs="David"/>
          <w:rtl/>
        </w:rPr>
        <w:t xml:space="preserve"> אוטומטי : עם מתן צו הכינוס. רשות: אחרי הבקשה ובטרם ניתן צו הכינוס. </w:t>
      </w:r>
      <w:r w:rsidR="00AC6C5E">
        <w:rPr>
          <w:rFonts w:ascii="David" w:hAnsi="David" w:cs="David" w:hint="cs"/>
          <w:rtl/>
        </w:rPr>
        <w:t xml:space="preserve"> (לא חל על נושים מובטחים</w:t>
      </w:r>
      <w:r w:rsidR="00C42B16">
        <w:rPr>
          <w:rFonts w:ascii="David" w:hAnsi="David" w:cs="David" w:hint="cs"/>
          <w:rtl/>
        </w:rPr>
        <w:t>-</w:t>
      </w:r>
      <w:r w:rsidR="00C42B16" w:rsidRPr="00C42B16">
        <w:rPr>
          <w:rFonts w:ascii="David" w:hAnsi="David" w:cs="David" w:hint="cs"/>
          <w:highlight w:val="yellow"/>
          <w:rtl/>
        </w:rPr>
        <w:t>פ"ד גרבש</w:t>
      </w:r>
      <w:r w:rsidR="00AC6C5E" w:rsidRPr="00C42B16">
        <w:rPr>
          <w:rFonts w:ascii="David" w:hAnsi="David" w:cs="David" w:hint="cs"/>
          <w:highlight w:val="yellow"/>
          <w:rtl/>
        </w:rPr>
        <w:t>)</w:t>
      </w:r>
    </w:p>
    <w:p w14:paraId="69494C8A" w14:textId="2DA7CEEA" w:rsidR="00A55A27" w:rsidRPr="00EF409B" w:rsidRDefault="00A460F4" w:rsidP="002420BF">
      <w:pPr>
        <w:pStyle w:val="a7"/>
        <w:numPr>
          <w:ilvl w:val="0"/>
          <w:numId w:val="12"/>
        </w:numPr>
        <w:spacing w:after="60" w:line="360" w:lineRule="auto"/>
        <w:jc w:val="both"/>
        <w:rPr>
          <w:rFonts w:ascii="David" w:hAnsi="David" w:cs="David"/>
        </w:rPr>
      </w:pPr>
      <w:r w:rsidRPr="00EF409B">
        <w:rPr>
          <w:rFonts w:ascii="David" w:hAnsi="David" w:cs="David"/>
          <w:b/>
          <w:bCs/>
          <w:rtl/>
        </w:rPr>
        <w:t xml:space="preserve">פירוק </w:t>
      </w:r>
      <w:r w:rsidRPr="00EF409B">
        <w:rPr>
          <w:rFonts w:ascii="David" w:hAnsi="David" w:cs="David" w:hint="cs"/>
          <w:b/>
          <w:bCs/>
          <w:rtl/>
        </w:rPr>
        <w:t>-</w:t>
      </w:r>
      <w:r w:rsidR="00A55A27" w:rsidRPr="00EF409B">
        <w:rPr>
          <w:rFonts w:ascii="David" w:hAnsi="David" w:cs="David"/>
          <w:rtl/>
        </w:rPr>
        <w:t xml:space="preserve"> אוטומטי : כאשר יש צו פירוק או מינוי מפרק זמני. רשות: </w:t>
      </w:r>
      <w:r w:rsidR="0059031D" w:rsidRPr="00EF409B">
        <w:rPr>
          <w:rFonts w:ascii="David" w:hAnsi="David" w:cs="David"/>
          <w:rtl/>
        </w:rPr>
        <w:t>כמו בפש"ר.</w:t>
      </w:r>
      <w:r w:rsidR="00AC6C5E">
        <w:rPr>
          <w:rFonts w:ascii="David" w:hAnsi="David" w:cs="David" w:hint="cs"/>
          <w:rtl/>
        </w:rPr>
        <w:t xml:space="preserve"> (לא חל על נושים מובטחים)</w:t>
      </w:r>
    </w:p>
    <w:p w14:paraId="3C0A4311" w14:textId="52A55BD9" w:rsidR="00A55A27" w:rsidRDefault="00655E6B" w:rsidP="002420BF">
      <w:pPr>
        <w:pStyle w:val="a7"/>
        <w:numPr>
          <w:ilvl w:val="0"/>
          <w:numId w:val="12"/>
        </w:numPr>
        <w:spacing w:after="60" w:line="360" w:lineRule="auto"/>
        <w:jc w:val="both"/>
        <w:rPr>
          <w:rFonts w:ascii="David" w:hAnsi="David" w:cs="David"/>
        </w:rPr>
      </w:pPr>
      <w:r w:rsidRPr="00EF409B">
        <w:rPr>
          <w:rFonts w:ascii="David" w:hAnsi="David" w:cs="David"/>
          <w:b/>
          <w:bCs/>
          <w:rtl/>
        </w:rPr>
        <w:t xml:space="preserve">הבראה </w:t>
      </w:r>
      <w:r w:rsidR="00C42B16">
        <w:rPr>
          <w:rFonts w:ascii="David" w:hAnsi="David" w:cs="David"/>
          <w:b/>
          <w:bCs/>
          <w:rtl/>
        </w:rPr>
        <w:t>–</w:t>
      </w:r>
      <w:r w:rsidR="00A55A27" w:rsidRPr="00EF409B">
        <w:rPr>
          <w:rFonts w:ascii="David" w:hAnsi="David" w:cs="David"/>
          <w:rtl/>
        </w:rPr>
        <w:t xml:space="preserve"> </w:t>
      </w:r>
      <w:r w:rsidR="00C42B16">
        <w:rPr>
          <w:rFonts w:ascii="David" w:hAnsi="David" w:cs="David" w:hint="cs"/>
          <w:rtl/>
        </w:rPr>
        <w:t xml:space="preserve">לא אוטומטי. </w:t>
      </w:r>
      <w:r w:rsidR="00563AAE" w:rsidRPr="00EF409B">
        <w:rPr>
          <w:rFonts w:ascii="David" w:hAnsi="David" w:cs="David" w:hint="cs"/>
          <w:rtl/>
        </w:rPr>
        <w:t xml:space="preserve">צו </w:t>
      </w:r>
      <w:r w:rsidR="00EE59DF" w:rsidRPr="00EF409B">
        <w:rPr>
          <w:rFonts w:ascii="David" w:hAnsi="David" w:cs="David"/>
          <w:u w:val="single"/>
          <w:rtl/>
        </w:rPr>
        <w:t>הקפאת</w:t>
      </w:r>
      <w:r w:rsidR="00563AAE" w:rsidRPr="00EF409B">
        <w:rPr>
          <w:rFonts w:ascii="David" w:hAnsi="David" w:cs="David"/>
          <w:rtl/>
        </w:rPr>
        <w:t xml:space="preserve"> הליכים </w:t>
      </w:r>
      <w:r w:rsidR="00EE59DF" w:rsidRPr="00EF409B">
        <w:rPr>
          <w:rFonts w:ascii="David" w:hAnsi="David" w:cs="David"/>
          <w:rtl/>
        </w:rPr>
        <w:t>ינתן</w:t>
      </w:r>
      <w:r w:rsidR="00563AAE" w:rsidRPr="00EF409B">
        <w:rPr>
          <w:rFonts w:ascii="David" w:hAnsi="David" w:cs="David" w:hint="cs"/>
          <w:rtl/>
        </w:rPr>
        <w:t>,</w:t>
      </w:r>
      <w:r w:rsidR="00EE59DF" w:rsidRPr="00EF409B">
        <w:rPr>
          <w:rFonts w:ascii="David" w:hAnsi="David" w:cs="David"/>
          <w:rtl/>
        </w:rPr>
        <w:t xml:space="preserve"> אם </w:t>
      </w:r>
      <w:r w:rsidR="00563AAE" w:rsidRPr="00EF409B">
        <w:rPr>
          <w:rFonts w:ascii="David" w:hAnsi="David" w:cs="David" w:hint="cs"/>
          <w:rtl/>
        </w:rPr>
        <w:t>י</w:t>
      </w:r>
      <w:r w:rsidR="00EE59DF" w:rsidRPr="00EF409B">
        <w:rPr>
          <w:rFonts w:ascii="David" w:hAnsi="David" w:cs="David"/>
          <w:rtl/>
        </w:rPr>
        <w:t>שוכנע ביהמ"ש שיהיה בכך לסייע ל</w:t>
      </w:r>
      <w:r w:rsidR="00C42B16">
        <w:rPr>
          <w:rFonts w:ascii="David" w:hAnsi="David" w:cs="David" w:hint="cs"/>
          <w:rtl/>
        </w:rPr>
        <w:t>הבראת ה</w:t>
      </w:r>
      <w:r w:rsidR="00EE59DF" w:rsidRPr="00EF409B">
        <w:rPr>
          <w:rFonts w:ascii="David" w:hAnsi="David" w:cs="David"/>
          <w:rtl/>
        </w:rPr>
        <w:t xml:space="preserve">חברה. </w:t>
      </w:r>
      <w:r w:rsidR="00AC6C5E">
        <w:rPr>
          <w:rFonts w:ascii="David" w:hAnsi="David" w:cs="David" w:hint="cs"/>
          <w:rtl/>
        </w:rPr>
        <w:t xml:space="preserve"> (חל על נושים מובטחים)</w:t>
      </w:r>
    </w:p>
    <w:p w14:paraId="2CC167FA" w14:textId="0A3B7591" w:rsidR="00C42B16" w:rsidRPr="00EF409B" w:rsidRDefault="00C42B16" w:rsidP="00AA271B">
      <w:pPr>
        <w:pStyle w:val="a7"/>
        <w:numPr>
          <w:ilvl w:val="0"/>
          <w:numId w:val="82"/>
        </w:numPr>
        <w:spacing w:after="60" w:line="360" w:lineRule="auto"/>
        <w:jc w:val="both"/>
        <w:rPr>
          <w:rFonts w:ascii="David" w:hAnsi="David" w:cs="David"/>
        </w:rPr>
      </w:pPr>
      <w:r>
        <w:rPr>
          <w:rFonts w:ascii="David" w:hAnsi="David" w:cs="David" w:hint="cs"/>
          <w:rtl/>
        </w:rPr>
        <w:t xml:space="preserve">עיכוב הליכים </w:t>
      </w:r>
      <w:r>
        <w:rPr>
          <w:rFonts w:ascii="David" w:hAnsi="David" w:cs="David"/>
          <w:rtl/>
        </w:rPr>
        <w:t>–</w:t>
      </w:r>
      <w:r>
        <w:rPr>
          <w:rFonts w:ascii="David" w:hAnsi="David" w:cs="David" w:hint="cs"/>
          <w:rtl/>
        </w:rPr>
        <w:t xml:space="preserve"> לא חל על נושים מובטחים , הקפאת הליכים </w:t>
      </w:r>
      <w:r>
        <w:rPr>
          <w:rFonts w:ascii="David" w:hAnsi="David" w:cs="David"/>
          <w:rtl/>
        </w:rPr>
        <w:t>–</w:t>
      </w:r>
      <w:r>
        <w:rPr>
          <w:rFonts w:ascii="David" w:hAnsi="David" w:cs="David" w:hint="cs"/>
          <w:rtl/>
        </w:rPr>
        <w:t xml:space="preserve"> כולל נושים מובטחים.</w:t>
      </w:r>
    </w:p>
    <w:p w14:paraId="70BBC375" w14:textId="77777777" w:rsidR="00A55A27" w:rsidRPr="00C42B16" w:rsidRDefault="00353C85" w:rsidP="00AA271B">
      <w:pPr>
        <w:pStyle w:val="2"/>
        <w:numPr>
          <w:ilvl w:val="0"/>
          <w:numId w:val="83"/>
        </w:numPr>
        <w:spacing w:before="0" w:after="60" w:line="360" w:lineRule="auto"/>
        <w:jc w:val="both"/>
        <w:rPr>
          <w:rFonts w:ascii="David" w:hAnsi="David" w:cs="David"/>
          <w:color w:val="auto"/>
          <w:sz w:val="22"/>
          <w:szCs w:val="22"/>
          <w:u w:val="single"/>
          <w:rtl/>
        </w:rPr>
      </w:pPr>
      <w:r w:rsidRPr="00C42B16">
        <w:rPr>
          <w:rFonts w:ascii="David" w:hAnsi="David" w:cs="David"/>
          <w:color w:val="auto"/>
          <w:sz w:val="22"/>
          <w:szCs w:val="22"/>
          <w:u w:val="single"/>
          <w:rtl/>
        </w:rPr>
        <w:t>תחולת צו עיכוב הליכים</w:t>
      </w:r>
    </w:p>
    <w:p w14:paraId="6E464900" w14:textId="77777777" w:rsidR="00353C85" w:rsidRPr="00C42B16" w:rsidRDefault="00956F88" w:rsidP="00AA271B">
      <w:pPr>
        <w:pStyle w:val="a7"/>
        <w:numPr>
          <w:ilvl w:val="0"/>
          <w:numId w:val="84"/>
        </w:numPr>
        <w:spacing w:after="60" w:line="360" w:lineRule="auto"/>
        <w:jc w:val="both"/>
        <w:rPr>
          <w:rFonts w:ascii="David" w:hAnsi="David" w:cs="David"/>
          <w:b/>
          <w:bCs/>
          <w:rtl/>
        </w:rPr>
      </w:pPr>
      <w:r w:rsidRPr="00C42B16">
        <w:rPr>
          <w:rFonts w:ascii="David" w:hAnsi="David" w:cs="David"/>
          <w:b/>
          <w:bCs/>
          <w:rtl/>
        </w:rPr>
        <w:t>הליכים אזרחיים</w:t>
      </w:r>
      <w:r w:rsidR="000D7F95" w:rsidRPr="00C42B16">
        <w:rPr>
          <w:rFonts w:ascii="David" w:hAnsi="David" w:cs="David" w:hint="cs"/>
          <w:b/>
          <w:bCs/>
          <w:rtl/>
        </w:rPr>
        <w:t xml:space="preserve"> </w:t>
      </w:r>
      <w:r w:rsidRPr="00C42B16">
        <w:rPr>
          <w:rFonts w:ascii="David" w:hAnsi="David" w:cs="David"/>
          <w:b/>
          <w:bCs/>
          <w:rtl/>
        </w:rPr>
        <w:t xml:space="preserve">- </w:t>
      </w:r>
      <w:r w:rsidR="00353C85" w:rsidRPr="00C42B16">
        <w:rPr>
          <w:rFonts w:ascii="David" w:hAnsi="David" w:cs="David"/>
          <w:u w:val="single"/>
          <w:rtl/>
        </w:rPr>
        <w:t>הכלל:</w:t>
      </w:r>
      <w:r w:rsidR="00353C85" w:rsidRPr="00C42B16">
        <w:rPr>
          <w:rFonts w:ascii="David" w:hAnsi="David" w:cs="David"/>
          <w:rtl/>
        </w:rPr>
        <w:t xml:space="preserve"> </w:t>
      </w:r>
      <w:r w:rsidR="00353C85" w:rsidRPr="00C42B16">
        <w:rPr>
          <w:rFonts w:ascii="David" w:hAnsi="David" w:cs="David"/>
          <w:b/>
          <w:bCs/>
          <w:rtl/>
        </w:rPr>
        <w:t>עיכוב כל ההליכים האזרחיים</w:t>
      </w:r>
      <w:r w:rsidR="00353C85" w:rsidRPr="00C42B16">
        <w:rPr>
          <w:rFonts w:ascii="David" w:hAnsi="David" w:cs="David"/>
          <w:rtl/>
        </w:rPr>
        <w:t xml:space="preserve">. </w:t>
      </w:r>
      <w:r w:rsidR="00353C85" w:rsidRPr="00C42B16">
        <w:rPr>
          <w:rFonts w:ascii="David" w:hAnsi="David" w:cs="David"/>
          <w:b/>
          <w:bCs/>
          <w:u w:val="single"/>
          <w:rtl/>
        </w:rPr>
        <w:t>החריג:</w:t>
      </w:r>
      <w:r w:rsidR="00353C85" w:rsidRPr="00C42B16">
        <w:rPr>
          <w:rFonts w:ascii="David" w:hAnsi="David" w:cs="David"/>
          <w:b/>
          <w:bCs/>
          <w:rtl/>
        </w:rPr>
        <w:t xml:space="preserve"> תביעות נזיקין</w:t>
      </w:r>
      <w:r w:rsidR="00353C85" w:rsidRPr="00C42B16">
        <w:rPr>
          <w:rFonts w:ascii="David" w:hAnsi="David" w:cs="David"/>
          <w:rtl/>
        </w:rPr>
        <w:t xml:space="preserve">, כיוון שהוא לא חוב בר תביעה, כלומר לא ניתן לתבוע אותו בהליכי חדל"פ, </w:t>
      </w:r>
      <w:r w:rsidR="00A1494D" w:rsidRPr="00C42B16">
        <w:rPr>
          <w:rFonts w:ascii="David" w:hAnsi="David" w:cs="David"/>
          <w:rtl/>
        </w:rPr>
        <w:t xml:space="preserve">כי </w:t>
      </w:r>
      <w:r w:rsidR="00353C85" w:rsidRPr="00C42B16">
        <w:rPr>
          <w:rFonts w:ascii="David" w:hAnsi="David" w:cs="David"/>
          <w:rtl/>
        </w:rPr>
        <w:t>הוא חוב מורכב ולא קצוב.</w:t>
      </w:r>
      <w:r w:rsidR="00A1494D" w:rsidRPr="00C42B16">
        <w:rPr>
          <w:rFonts w:ascii="David" w:hAnsi="David" w:cs="David"/>
          <w:rtl/>
        </w:rPr>
        <w:t xml:space="preserve"> לכן</w:t>
      </w:r>
      <w:r w:rsidR="005212EF" w:rsidRPr="00C42B16">
        <w:rPr>
          <w:rFonts w:ascii="David" w:hAnsi="David" w:cs="David"/>
          <w:rtl/>
        </w:rPr>
        <w:t>,</w:t>
      </w:r>
      <w:r w:rsidR="00A1494D" w:rsidRPr="00C42B16">
        <w:rPr>
          <w:rFonts w:ascii="David" w:hAnsi="David" w:cs="David"/>
          <w:rtl/>
        </w:rPr>
        <w:t xml:space="preserve"> מאפשרים לו להמשיך לנהל את תביעתו ולאחר שיינתן פס"ד הוא יהפוך לאחד מהנושים.</w:t>
      </w:r>
    </w:p>
    <w:p w14:paraId="196B7B9D" w14:textId="77777777" w:rsidR="005212EF" w:rsidRPr="00C42B16" w:rsidRDefault="005212EF" w:rsidP="00AA271B">
      <w:pPr>
        <w:pStyle w:val="a7"/>
        <w:numPr>
          <w:ilvl w:val="0"/>
          <w:numId w:val="84"/>
        </w:numPr>
        <w:spacing w:after="60" w:line="360" w:lineRule="auto"/>
        <w:jc w:val="both"/>
        <w:rPr>
          <w:rFonts w:ascii="David" w:hAnsi="David" w:cs="David"/>
          <w:rtl/>
        </w:rPr>
      </w:pPr>
      <w:r w:rsidRPr="00C42B16">
        <w:rPr>
          <w:rFonts w:ascii="David" w:hAnsi="David" w:cs="David"/>
          <w:b/>
          <w:bCs/>
          <w:rtl/>
        </w:rPr>
        <w:t>הליכי הוצל"פ</w:t>
      </w:r>
      <w:r w:rsidR="000D7F95" w:rsidRPr="00C42B16">
        <w:rPr>
          <w:rFonts w:ascii="David" w:hAnsi="David" w:cs="David" w:hint="cs"/>
          <w:rtl/>
        </w:rPr>
        <w:t xml:space="preserve"> </w:t>
      </w:r>
      <w:r w:rsidR="000D7F95" w:rsidRPr="00C42B16">
        <w:rPr>
          <w:rFonts w:ascii="David" w:hAnsi="David" w:cs="David" w:hint="cs"/>
          <w:b/>
          <w:bCs/>
          <w:rtl/>
        </w:rPr>
        <w:t>-</w:t>
      </w:r>
      <w:r w:rsidR="00956F88" w:rsidRPr="00C42B16">
        <w:rPr>
          <w:rFonts w:ascii="David" w:hAnsi="David" w:cs="David"/>
          <w:rtl/>
        </w:rPr>
        <w:t xml:space="preserve"> </w:t>
      </w:r>
      <w:r w:rsidR="00C414F9" w:rsidRPr="00C42B16">
        <w:rPr>
          <w:rFonts w:ascii="David" w:hAnsi="David" w:cs="David"/>
          <w:b/>
          <w:bCs/>
          <w:rtl/>
        </w:rPr>
        <w:t>הליכי הגבייה נעצרים,</w:t>
      </w:r>
      <w:r w:rsidR="00C414F9" w:rsidRPr="00C42B16">
        <w:rPr>
          <w:rFonts w:ascii="David" w:hAnsi="David" w:cs="David"/>
          <w:rtl/>
        </w:rPr>
        <w:t xml:space="preserve"> אם הם באמצע ונתפסו נכסים הם עוברים לקופת הפירוק. </w:t>
      </w:r>
      <w:r w:rsidR="00C414F9" w:rsidRPr="00C42B16">
        <w:rPr>
          <w:rFonts w:ascii="David" w:hAnsi="David" w:cs="David"/>
          <w:u w:val="single"/>
          <w:rtl/>
        </w:rPr>
        <w:t>החריג:</w:t>
      </w:r>
      <w:r w:rsidR="00C414F9" w:rsidRPr="00C42B16">
        <w:rPr>
          <w:rFonts w:ascii="David" w:hAnsi="David" w:cs="David"/>
          <w:rtl/>
        </w:rPr>
        <w:t xml:space="preserve"> הליך שביצועו הושלם (הנושה קיבל את הכסף) אלא אם ההליך נגוע בהעדפת מרמה.</w:t>
      </w:r>
    </w:p>
    <w:p w14:paraId="78C6AC9B" w14:textId="77777777" w:rsidR="00C42B16" w:rsidRPr="00C42B16" w:rsidRDefault="003E658B" w:rsidP="00AA271B">
      <w:pPr>
        <w:pStyle w:val="a7"/>
        <w:numPr>
          <w:ilvl w:val="0"/>
          <w:numId w:val="84"/>
        </w:numPr>
        <w:spacing w:after="60" w:line="360" w:lineRule="auto"/>
        <w:jc w:val="both"/>
        <w:rPr>
          <w:rFonts w:ascii="David" w:hAnsi="David" w:cs="David"/>
          <w:b/>
          <w:bCs/>
        </w:rPr>
      </w:pPr>
      <w:r w:rsidRPr="00C42B16">
        <w:rPr>
          <w:rFonts w:ascii="David" w:hAnsi="David" w:cs="David"/>
          <w:b/>
          <w:bCs/>
          <w:rtl/>
        </w:rPr>
        <w:t>הליכים פליליים</w:t>
      </w:r>
      <w:r w:rsidR="005E7340" w:rsidRPr="00C42B16">
        <w:rPr>
          <w:rFonts w:ascii="David" w:hAnsi="David" w:cs="David" w:hint="cs"/>
          <w:b/>
          <w:bCs/>
          <w:rtl/>
        </w:rPr>
        <w:t xml:space="preserve"> - </w:t>
      </w:r>
      <w:r w:rsidR="00867A6D" w:rsidRPr="00C42B16">
        <w:rPr>
          <w:rFonts w:ascii="David" w:hAnsi="David" w:cs="David"/>
          <w:u w:val="single"/>
          <w:rtl/>
        </w:rPr>
        <w:t>הכלל:</w:t>
      </w:r>
      <w:r w:rsidR="00867A6D" w:rsidRPr="00C42B16">
        <w:rPr>
          <w:rFonts w:ascii="David" w:hAnsi="David" w:cs="David"/>
          <w:rtl/>
        </w:rPr>
        <w:t xml:space="preserve"> נקבע בפסיקה שהליכים אלו </w:t>
      </w:r>
      <w:r w:rsidR="00867A6D" w:rsidRPr="00C42B16">
        <w:rPr>
          <w:rFonts w:ascii="David" w:hAnsi="David" w:cs="David"/>
          <w:b/>
          <w:bCs/>
          <w:rtl/>
        </w:rPr>
        <w:t>אינם מעוכבים</w:t>
      </w:r>
      <w:r w:rsidR="00867A6D" w:rsidRPr="00C42B16">
        <w:rPr>
          <w:rFonts w:ascii="David" w:hAnsi="David" w:cs="David"/>
          <w:rtl/>
        </w:rPr>
        <w:t xml:space="preserve">. </w:t>
      </w:r>
      <w:r w:rsidR="00867A6D" w:rsidRPr="00C42B16">
        <w:rPr>
          <w:rFonts w:ascii="David" w:hAnsi="David" w:cs="David"/>
          <w:b/>
          <w:bCs/>
          <w:u w:val="single"/>
          <w:rtl/>
        </w:rPr>
        <w:t>החריג:</w:t>
      </w:r>
      <w:r w:rsidR="00867A6D" w:rsidRPr="00C42B16">
        <w:rPr>
          <w:rFonts w:ascii="David" w:hAnsi="David" w:cs="David"/>
          <w:b/>
          <w:bCs/>
          <w:rtl/>
        </w:rPr>
        <w:t xml:space="preserve"> קנס פלילי.</w:t>
      </w:r>
      <w:r w:rsidR="00867A6D" w:rsidRPr="00C42B16">
        <w:rPr>
          <w:rFonts w:ascii="David" w:hAnsi="David" w:cs="David"/>
          <w:rtl/>
        </w:rPr>
        <w:t xml:space="preserve"> לא יינתן לגביו הפטר וניתן לתבוע אותו בעתיד</w:t>
      </w:r>
      <w:r w:rsidR="005E7340" w:rsidRPr="00C42B16">
        <w:rPr>
          <w:rFonts w:ascii="David" w:hAnsi="David" w:cs="David" w:hint="cs"/>
          <w:rtl/>
        </w:rPr>
        <w:t xml:space="preserve"> </w:t>
      </w:r>
      <w:r w:rsidR="005E7340" w:rsidRPr="00C42B16">
        <w:rPr>
          <w:rFonts w:ascii="David" w:hAnsi="David" w:cs="David" w:hint="cs"/>
          <w:highlight w:val="yellow"/>
          <w:rtl/>
        </w:rPr>
        <w:t>(ס' 69 לפק' פש"ר)</w:t>
      </w:r>
      <w:r w:rsidR="00867A6D" w:rsidRPr="00C42B16">
        <w:rPr>
          <w:rFonts w:ascii="David" w:hAnsi="David" w:cs="David"/>
          <w:rtl/>
        </w:rPr>
        <w:t>.</w:t>
      </w:r>
      <w:r w:rsidR="00845331" w:rsidRPr="00C42B16">
        <w:rPr>
          <w:rFonts w:ascii="David" w:hAnsi="David" w:cs="David" w:hint="cs"/>
          <w:u w:val="single"/>
          <w:rtl/>
        </w:rPr>
        <w:t xml:space="preserve"> </w:t>
      </w:r>
      <w:r w:rsidR="00867A6D" w:rsidRPr="00C42B16">
        <w:rPr>
          <w:rFonts w:ascii="David" w:hAnsi="David" w:cs="David"/>
          <w:u w:val="single"/>
          <w:rtl/>
        </w:rPr>
        <w:t>הבחנה:</w:t>
      </w:r>
      <w:r w:rsidR="00867A6D" w:rsidRPr="00C42B16">
        <w:rPr>
          <w:rFonts w:ascii="David" w:hAnsi="David" w:cs="David"/>
          <w:rtl/>
        </w:rPr>
        <w:t xml:space="preserve"> קנס שהוטל לפני חדל"פ יהיה חוב בר תביע</w:t>
      </w:r>
      <w:r w:rsidR="00845331" w:rsidRPr="00C42B16">
        <w:rPr>
          <w:rFonts w:ascii="David" w:hAnsi="David" w:cs="David" w:hint="cs"/>
          <w:rtl/>
        </w:rPr>
        <w:t>ה</w:t>
      </w:r>
      <w:r w:rsidR="00867A6D" w:rsidRPr="00C42B16">
        <w:rPr>
          <w:rFonts w:ascii="David" w:hAnsi="David" w:cs="David"/>
          <w:rtl/>
        </w:rPr>
        <w:t xml:space="preserve"> רגיל שאין עליו הפטר</w:t>
      </w:r>
      <w:r w:rsidR="005E7340" w:rsidRPr="00C42B16">
        <w:rPr>
          <w:rFonts w:ascii="David" w:hAnsi="David" w:cs="David" w:hint="cs"/>
          <w:rtl/>
        </w:rPr>
        <w:t xml:space="preserve"> </w:t>
      </w:r>
      <w:r w:rsidR="005E7340" w:rsidRPr="00C42B16">
        <w:rPr>
          <w:rFonts w:ascii="David" w:hAnsi="David" w:cs="David" w:hint="cs"/>
          <w:highlight w:val="yellow"/>
          <w:rtl/>
        </w:rPr>
        <w:t>(ס' 69 לפק' פש"ר)</w:t>
      </w:r>
      <w:r w:rsidR="00867A6D" w:rsidRPr="00C42B16">
        <w:rPr>
          <w:rFonts w:ascii="David" w:hAnsi="David" w:cs="David"/>
          <w:rtl/>
        </w:rPr>
        <w:t>. קנס שניתן לאחר חדל"פ יכול להיחשב כהוצאות פירוק שקודמות לכל הנושים.</w:t>
      </w:r>
      <w:r w:rsidR="005E7340" w:rsidRPr="00C42B16">
        <w:rPr>
          <w:rFonts w:ascii="David" w:hAnsi="David" w:cs="David" w:hint="cs"/>
          <w:rtl/>
        </w:rPr>
        <w:t xml:space="preserve"> </w:t>
      </w:r>
    </w:p>
    <w:p w14:paraId="779D9B7D" w14:textId="18AF8DEC" w:rsidR="00C42B16" w:rsidRPr="00C6090D" w:rsidRDefault="005E0A4C" w:rsidP="00AA271B">
      <w:pPr>
        <w:pStyle w:val="a7"/>
        <w:numPr>
          <w:ilvl w:val="0"/>
          <w:numId w:val="65"/>
        </w:numPr>
        <w:spacing w:after="60" w:line="360" w:lineRule="auto"/>
        <w:jc w:val="both"/>
        <w:rPr>
          <w:rFonts w:ascii="David" w:hAnsi="David" w:cs="David"/>
          <w:b/>
          <w:bCs/>
          <w:rtl/>
        </w:rPr>
      </w:pPr>
      <w:r w:rsidRPr="00C42B16">
        <w:rPr>
          <w:rFonts w:ascii="David" w:hAnsi="David" w:cs="David"/>
          <w:highlight w:val="yellow"/>
          <w:rtl/>
        </w:rPr>
        <w:t>פס"ד תורג'מן</w:t>
      </w:r>
      <w:r w:rsidR="00DE5143" w:rsidRPr="00C42B16">
        <w:rPr>
          <w:rFonts w:ascii="David" w:hAnsi="David" w:cs="David" w:hint="cs"/>
          <w:highlight w:val="yellow"/>
          <w:rtl/>
        </w:rPr>
        <w:t xml:space="preserve"> </w:t>
      </w:r>
      <w:r w:rsidRPr="00C42B16">
        <w:rPr>
          <w:rFonts w:ascii="David" w:hAnsi="David" w:cs="David"/>
          <w:highlight w:val="yellow"/>
          <w:rtl/>
        </w:rPr>
        <w:t>-</w:t>
      </w:r>
      <w:r w:rsidRPr="00C42B16">
        <w:rPr>
          <w:rFonts w:ascii="David" w:hAnsi="David" w:cs="David"/>
          <w:rtl/>
        </w:rPr>
        <w:t xml:space="preserve"> ביהמ"ש אומר כי יש שק"ד לרשויות במס' </w:t>
      </w:r>
      <w:r w:rsidR="00DE5143" w:rsidRPr="00C42B16">
        <w:rPr>
          <w:rFonts w:ascii="David" w:hAnsi="David" w:cs="David"/>
          <w:rtl/>
        </w:rPr>
        <w:t>צמתים. למשל בשאלה האם להגיש כ"א</w:t>
      </w:r>
      <w:r w:rsidR="00DE5143" w:rsidRPr="00C42B16">
        <w:rPr>
          <w:rFonts w:ascii="David" w:hAnsi="David" w:cs="David" w:hint="cs"/>
          <w:rtl/>
        </w:rPr>
        <w:t>.</w:t>
      </w:r>
      <w:r w:rsidRPr="00C42B16">
        <w:rPr>
          <w:rFonts w:ascii="David" w:hAnsi="David" w:cs="David"/>
          <w:rtl/>
        </w:rPr>
        <w:t xml:space="preserve"> בנוסף</w:t>
      </w:r>
      <w:r w:rsidR="00DE5143" w:rsidRPr="00C42B16">
        <w:rPr>
          <w:rFonts w:ascii="David" w:hAnsi="David" w:cs="David" w:hint="cs"/>
          <w:rtl/>
        </w:rPr>
        <w:t>,</w:t>
      </w:r>
      <w:r w:rsidRPr="00C42B16">
        <w:rPr>
          <w:rFonts w:ascii="David" w:hAnsi="David" w:cs="David"/>
          <w:rtl/>
        </w:rPr>
        <w:t xml:space="preserve"> ישנה סמכות ליועמ"ש לעיכוב הליכים פליליים לבקשת נאשם (חל לא רק בחדל"פ</w:t>
      </w:r>
      <w:r w:rsidR="005E7340" w:rsidRPr="00C42B16">
        <w:rPr>
          <w:rFonts w:ascii="David" w:hAnsi="David" w:cs="David" w:hint="cs"/>
          <w:rtl/>
        </w:rPr>
        <w:t xml:space="preserve"> אלא בכלל תחומי המשפט</w:t>
      </w:r>
      <w:r w:rsidRPr="00C42B16">
        <w:rPr>
          <w:rFonts w:ascii="David" w:hAnsi="David" w:cs="David"/>
          <w:rtl/>
        </w:rPr>
        <w:t>).</w:t>
      </w:r>
    </w:p>
    <w:p w14:paraId="6F317491" w14:textId="77777777" w:rsidR="006F3ED5" w:rsidRPr="00C42B16" w:rsidRDefault="00E34462" w:rsidP="00AA271B">
      <w:pPr>
        <w:pStyle w:val="a7"/>
        <w:numPr>
          <w:ilvl w:val="0"/>
          <w:numId w:val="85"/>
        </w:numPr>
        <w:spacing w:after="60" w:line="360" w:lineRule="auto"/>
        <w:jc w:val="both"/>
        <w:rPr>
          <w:rFonts w:ascii="David" w:hAnsi="David" w:cs="David"/>
          <w:rtl/>
        </w:rPr>
      </w:pPr>
      <w:r w:rsidRPr="00C42B16">
        <w:rPr>
          <w:rFonts w:ascii="David" w:hAnsi="David" w:cs="David"/>
          <w:b/>
          <w:bCs/>
          <w:rtl/>
        </w:rPr>
        <w:t>הליכים מנהליים</w:t>
      </w:r>
      <w:r w:rsidR="005E7340" w:rsidRPr="00C42B16">
        <w:rPr>
          <w:rFonts w:ascii="David" w:hAnsi="David" w:cs="David" w:hint="cs"/>
          <w:b/>
          <w:bCs/>
          <w:rtl/>
        </w:rPr>
        <w:t xml:space="preserve"> </w:t>
      </w:r>
      <w:r w:rsidRPr="00C42B16">
        <w:rPr>
          <w:rFonts w:ascii="David" w:hAnsi="David" w:cs="David"/>
          <w:b/>
          <w:bCs/>
          <w:rtl/>
        </w:rPr>
        <w:t>-</w:t>
      </w:r>
      <w:r w:rsidR="005E7340" w:rsidRPr="00C42B16">
        <w:rPr>
          <w:rFonts w:ascii="David" w:hAnsi="David" w:cs="David" w:hint="cs"/>
          <w:b/>
          <w:bCs/>
          <w:rtl/>
        </w:rPr>
        <w:t xml:space="preserve"> </w:t>
      </w:r>
      <w:r w:rsidR="00D15F70" w:rsidRPr="00C42B16">
        <w:rPr>
          <w:rFonts w:ascii="David" w:hAnsi="David" w:cs="David"/>
          <w:rtl/>
        </w:rPr>
        <w:t>הליכים של רגולטורים של המדינה במסגרת דיני חדל"פ.</w:t>
      </w:r>
      <w:r w:rsidR="00D15F70" w:rsidRPr="00C42B16">
        <w:rPr>
          <w:rFonts w:ascii="David" w:hAnsi="David" w:cs="David" w:hint="cs"/>
          <w:rtl/>
        </w:rPr>
        <w:t xml:space="preserve"> </w:t>
      </w:r>
    </w:p>
    <w:p w14:paraId="5751C58D" w14:textId="77777777" w:rsidR="006F3ED5" w:rsidRPr="00EF409B" w:rsidRDefault="00D15F70" w:rsidP="00AA271B">
      <w:pPr>
        <w:pStyle w:val="a7"/>
        <w:numPr>
          <w:ilvl w:val="0"/>
          <w:numId w:val="42"/>
        </w:numPr>
        <w:spacing w:after="60" w:line="360" w:lineRule="auto"/>
        <w:jc w:val="both"/>
        <w:rPr>
          <w:rFonts w:ascii="David" w:hAnsi="David" w:cs="David"/>
        </w:rPr>
      </w:pPr>
      <w:r w:rsidRPr="00EF409B">
        <w:rPr>
          <w:rFonts w:ascii="David" w:hAnsi="David" w:cs="David" w:hint="cs"/>
          <w:rtl/>
        </w:rPr>
        <w:t xml:space="preserve">אינטרסים </w:t>
      </w:r>
      <w:r w:rsidRPr="00EF409B">
        <w:rPr>
          <w:rFonts w:ascii="David" w:hAnsi="David" w:cs="David" w:hint="cs"/>
          <w:u w:val="single"/>
          <w:rtl/>
        </w:rPr>
        <w:t>כנגד</w:t>
      </w:r>
      <w:r w:rsidRPr="00EF409B">
        <w:rPr>
          <w:rFonts w:ascii="David" w:hAnsi="David" w:cs="David" w:hint="cs"/>
          <w:rtl/>
        </w:rPr>
        <w:t xml:space="preserve"> עיכוב הליכים: 1. שיקולים ציבוריים</w:t>
      </w:r>
      <w:r w:rsidR="006F3ED5" w:rsidRPr="00EF409B">
        <w:rPr>
          <w:rFonts w:ascii="David" w:hAnsi="David" w:cs="David" w:hint="cs"/>
          <w:rtl/>
        </w:rPr>
        <w:t xml:space="preserve"> </w:t>
      </w:r>
      <w:r w:rsidRPr="00EF409B">
        <w:rPr>
          <w:rFonts w:ascii="David" w:hAnsi="David" w:cs="David" w:hint="cs"/>
          <w:rtl/>
        </w:rPr>
        <w:t>(בטחון הציבור). 2. בי</w:t>
      </w:r>
      <w:r w:rsidR="006F3ED5" w:rsidRPr="00EF409B">
        <w:rPr>
          <w:rFonts w:ascii="David" w:hAnsi="David" w:cs="David" w:hint="cs"/>
          <w:rtl/>
        </w:rPr>
        <w:t>המ"ש</w:t>
      </w:r>
      <w:r w:rsidRPr="00EF409B">
        <w:rPr>
          <w:rFonts w:ascii="David" w:hAnsi="David" w:cs="David" w:hint="cs"/>
          <w:rtl/>
        </w:rPr>
        <w:t xml:space="preserve"> לא מומחה (הידע אצל הר</w:t>
      </w:r>
      <w:r w:rsidR="006F3ED5" w:rsidRPr="00EF409B">
        <w:rPr>
          <w:rFonts w:ascii="David" w:hAnsi="David" w:cs="David" w:hint="cs"/>
          <w:rtl/>
        </w:rPr>
        <w:t>גולטור). 3. שוויון באכיפת החוק.</w:t>
      </w:r>
      <w:r w:rsidRPr="00EF409B">
        <w:rPr>
          <w:rFonts w:ascii="David" w:hAnsi="David" w:cs="David"/>
          <w:rtl/>
        </w:rPr>
        <w:t xml:space="preserve"> </w:t>
      </w:r>
    </w:p>
    <w:p w14:paraId="5EEA7F8A" w14:textId="24E6CC66" w:rsidR="00C42B16" w:rsidRPr="00C42B16" w:rsidRDefault="00D15F70" w:rsidP="00AA271B">
      <w:pPr>
        <w:pStyle w:val="a7"/>
        <w:numPr>
          <w:ilvl w:val="0"/>
          <w:numId w:val="42"/>
        </w:numPr>
        <w:spacing w:after="60" w:line="360" w:lineRule="auto"/>
        <w:jc w:val="both"/>
        <w:rPr>
          <w:rFonts w:ascii="David" w:hAnsi="David" w:cs="David"/>
        </w:rPr>
      </w:pPr>
      <w:r w:rsidRPr="00EF409B">
        <w:rPr>
          <w:rFonts w:ascii="David" w:hAnsi="David" w:cs="David"/>
          <w:u w:val="single"/>
          <w:rtl/>
        </w:rPr>
        <w:t>הכלל:</w:t>
      </w:r>
      <w:r w:rsidRPr="00EF409B">
        <w:rPr>
          <w:rFonts w:ascii="David" w:hAnsi="David" w:cs="David" w:hint="cs"/>
          <w:rtl/>
        </w:rPr>
        <w:t xml:space="preserve"> </w:t>
      </w:r>
      <w:r w:rsidR="00C42B16">
        <w:rPr>
          <w:rFonts w:ascii="David" w:hAnsi="David" w:cs="David" w:hint="cs"/>
          <w:b/>
          <w:bCs/>
          <w:rtl/>
        </w:rPr>
        <w:t xml:space="preserve">יש שיקול דעת בהפעלת הסמכות - </w:t>
      </w:r>
      <w:r w:rsidRPr="00C42B16">
        <w:rPr>
          <w:rFonts w:ascii="David" w:hAnsi="David" w:cs="David" w:hint="cs"/>
          <w:b/>
          <w:bCs/>
          <w:rtl/>
        </w:rPr>
        <w:t>אם השיקולים הם יותר בטיחותיים אז לא נבצע עיכוב הליכים</w:t>
      </w:r>
      <w:r w:rsidR="006F3ED5" w:rsidRPr="00EF409B">
        <w:rPr>
          <w:rFonts w:ascii="David" w:hAnsi="David" w:cs="David" w:hint="cs"/>
          <w:rtl/>
        </w:rPr>
        <w:t xml:space="preserve">. </w:t>
      </w:r>
    </w:p>
    <w:p w14:paraId="6A828CE0" w14:textId="77777777" w:rsidR="00C42B16" w:rsidRPr="00C42B16" w:rsidRDefault="00D15F70" w:rsidP="00AA271B">
      <w:pPr>
        <w:pStyle w:val="a7"/>
        <w:numPr>
          <w:ilvl w:val="0"/>
          <w:numId w:val="65"/>
        </w:numPr>
        <w:spacing w:after="60" w:line="360" w:lineRule="auto"/>
        <w:jc w:val="both"/>
        <w:rPr>
          <w:rFonts w:ascii="David" w:hAnsi="David" w:cs="David"/>
        </w:rPr>
      </w:pPr>
      <w:r w:rsidRPr="00C42B16">
        <w:rPr>
          <w:rFonts w:ascii="David" w:hAnsi="David" w:cs="David"/>
          <w:highlight w:val="yellow"/>
          <w:rtl/>
        </w:rPr>
        <w:t>פס"ד רשם הקבלנים</w:t>
      </w:r>
      <w:r w:rsidR="006F3ED5" w:rsidRPr="00C42B16">
        <w:rPr>
          <w:rFonts w:ascii="David" w:hAnsi="David" w:cs="David" w:hint="cs"/>
          <w:highlight w:val="yellow"/>
          <w:rtl/>
        </w:rPr>
        <w:t xml:space="preserve"> </w:t>
      </w:r>
      <w:r w:rsidRPr="00C42B16">
        <w:rPr>
          <w:rFonts w:ascii="David" w:hAnsi="David" w:cs="David"/>
          <w:highlight w:val="yellow"/>
          <w:rtl/>
        </w:rPr>
        <w:t>-</w:t>
      </w:r>
      <w:r w:rsidR="006F3ED5" w:rsidRPr="00EF409B">
        <w:rPr>
          <w:rFonts w:ascii="David" w:hAnsi="David" w:cs="David" w:hint="cs"/>
          <w:rtl/>
        </w:rPr>
        <w:t xml:space="preserve"> </w:t>
      </w:r>
      <w:r w:rsidRPr="00C42B16">
        <w:rPr>
          <w:rFonts w:ascii="David" w:hAnsi="David" w:cs="David"/>
          <w:u w:val="single"/>
          <w:rtl/>
        </w:rPr>
        <w:t>אין עיכוב הליכים בהליכים מנהליים</w:t>
      </w:r>
      <w:r w:rsidRPr="00EF409B">
        <w:rPr>
          <w:rFonts w:ascii="David" w:hAnsi="David" w:cs="David"/>
          <w:rtl/>
        </w:rPr>
        <w:t>.</w:t>
      </w:r>
      <w:r w:rsidR="006F3ED5" w:rsidRPr="00EF409B">
        <w:rPr>
          <w:rFonts w:ascii="David" w:hAnsi="David" w:cs="David" w:hint="cs"/>
          <w:rtl/>
        </w:rPr>
        <w:t xml:space="preserve"> </w:t>
      </w:r>
      <w:r w:rsidRPr="00EF409B">
        <w:rPr>
          <w:rFonts w:ascii="David" w:hAnsi="David" w:cs="David"/>
          <w:rtl/>
        </w:rPr>
        <w:t xml:space="preserve">לא פוגעים בשיקול הדעת המנהלי, וערעור על ההחלטה של רשות מנהלית יעשה רק בתקיפה בדרך של הליכים מנהליים </w:t>
      </w:r>
      <w:r w:rsidRPr="00C42B16">
        <w:rPr>
          <w:rFonts w:ascii="David" w:hAnsi="David" w:cs="David"/>
          <w:u w:val="single"/>
          <w:rtl/>
        </w:rPr>
        <w:t>ולא דרך הליכי חדל"פ.</w:t>
      </w:r>
      <w:r w:rsidRPr="00EF409B">
        <w:rPr>
          <w:rFonts w:ascii="David" w:hAnsi="David" w:cs="David" w:hint="cs"/>
          <w:rtl/>
        </w:rPr>
        <w:t xml:space="preserve"> </w:t>
      </w:r>
    </w:p>
    <w:p w14:paraId="1AD442D6" w14:textId="69DFB8CC" w:rsidR="00C42B16" w:rsidRDefault="006F3ED5" w:rsidP="00AA271B">
      <w:pPr>
        <w:pStyle w:val="a7"/>
        <w:numPr>
          <w:ilvl w:val="0"/>
          <w:numId w:val="65"/>
        </w:numPr>
        <w:spacing w:after="60" w:line="360" w:lineRule="auto"/>
        <w:jc w:val="both"/>
        <w:rPr>
          <w:rFonts w:ascii="David" w:hAnsi="David" w:cs="David"/>
        </w:rPr>
      </w:pPr>
      <w:r w:rsidRPr="00EF409B">
        <w:rPr>
          <w:rFonts w:ascii="David" w:hAnsi="David" w:cs="David" w:hint="cs"/>
          <w:u w:val="single"/>
          <w:rtl/>
        </w:rPr>
        <w:t>חריג:</w:t>
      </w:r>
      <w:r w:rsidRPr="00EF409B">
        <w:rPr>
          <w:rFonts w:ascii="David" w:hAnsi="David" w:cs="David" w:hint="cs"/>
          <w:rtl/>
        </w:rPr>
        <w:t xml:space="preserve"> </w:t>
      </w:r>
      <w:r w:rsidRPr="00C42B16">
        <w:rPr>
          <w:rFonts w:ascii="David" w:hAnsi="David" w:cs="David" w:hint="cs"/>
          <w:highlight w:val="yellow"/>
          <w:rtl/>
        </w:rPr>
        <w:t>פס"ד בטר פלייס,</w:t>
      </w:r>
      <w:r w:rsidRPr="00EF409B">
        <w:rPr>
          <w:rFonts w:ascii="David" w:hAnsi="David" w:cs="David" w:hint="cs"/>
          <w:rtl/>
        </w:rPr>
        <w:t xml:space="preserve"> </w:t>
      </w:r>
      <w:r w:rsidR="00D15F70" w:rsidRPr="00C42B16">
        <w:rPr>
          <w:rFonts w:ascii="David" w:hAnsi="David" w:cs="David" w:hint="cs"/>
          <w:u w:val="single"/>
          <w:rtl/>
        </w:rPr>
        <w:t>אם מדובר ב</w:t>
      </w:r>
      <w:r w:rsidRPr="00C42B16">
        <w:rPr>
          <w:rFonts w:ascii="David" w:hAnsi="David" w:cs="David" w:hint="cs"/>
          <w:u w:val="single"/>
          <w:rtl/>
        </w:rPr>
        <w:t>שיקולים כלכליים אז כן ניתן לעכב</w:t>
      </w:r>
      <w:r w:rsidR="00C42B16">
        <w:rPr>
          <w:rFonts w:ascii="David" w:hAnsi="David" w:cs="David" w:hint="cs"/>
          <w:u w:val="single"/>
          <w:rtl/>
        </w:rPr>
        <w:t xml:space="preserve"> הליך מנהלי</w:t>
      </w:r>
      <w:r w:rsidRPr="00C42B16">
        <w:rPr>
          <w:rFonts w:ascii="David" w:hAnsi="David" w:cs="David" w:hint="cs"/>
          <w:u w:val="single"/>
          <w:rtl/>
        </w:rPr>
        <w:t xml:space="preserve">. </w:t>
      </w:r>
      <w:r w:rsidR="00D15F70" w:rsidRPr="00EF409B">
        <w:rPr>
          <w:rFonts w:ascii="David" w:hAnsi="David" w:cs="David"/>
          <w:rtl/>
        </w:rPr>
        <w:t xml:space="preserve">ביהמ"ש כן התערב בשיקול הדעת, אך היה מדובר משיקולי בטיחות הציבור ולא משיקולים כלכליים, לכן </w:t>
      </w:r>
      <w:r w:rsidR="00D15F70" w:rsidRPr="00C42B16">
        <w:rPr>
          <w:rFonts w:ascii="David" w:hAnsi="David" w:cs="David"/>
          <w:b/>
          <w:bCs/>
          <w:rtl/>
        </w:rPr>
        <w:t>לדעת המרצה</w:t>
      </w:r>
      <w:r w:rsidR="00D15F70" w:rsidRPr="00EF409B">
        <w:rPr>
          <w:rFonts w:ascii="David" w:hAnsi="David" w:cs="David"/>
          <w:rtl/>
        </w:rPr>
        <w:t xml:space="preserve"> זה לא באמת סותר את ההלכה.</w:t>
      </w:r>
    </w:p>
    <w:p w14:paraId="77149B32" w14:textId="34CDB655" w:rsidR="005F68A7" w:rsidRPr="00EF409B" w:rsidRDefault="00D15F70" w:rsidP="00AA271B">
      <w:pPr>
        <w:pStyle w:val="a7"/>
        <w:numPr>
          <w:ilvl w:val="0"/>
          <w:numId w:val="65"/>
        </w:numPr>
        <w:spacing w:after="60" w:line="360" w:lineRule="auto"/>
        <w:jc w:val="both"/>
        <w:rPr>
          <w:rFonts w:ascii="David" w:hAnsi="David" w:cs="David"/>
        </w:rPr>
      </w:pPr>
      <w:r w:rsidRPr="00C42B16">
        <w:rPr>
          <w:rFonts w:ascii="David" w:hAnsi="David" w:cs="David"/>
          <w:highlight w:val="yellow"/>
          <w:rtl/>
        </w:rPr>
        <w:lastRenderedPageBreak/>
        <w:t>פס"ד נידר</w:t>
      </w:r>
      <w:r w:rsidR="005F68A7" w:rsidRPr="00C42B16">
        <w:rPr>
          <w:rFonts w:ascii="David" w:hAnsi="David" w:cs="David" w:hint="cs"/>
          <w:highlight w:val="yellow"/>
          <w:rtl/>
        </w:rPr>
        <w:t xml:space="preserve"> -</w:t>
      </w:r>
      <w:r w:rsidR="005F68A7" w:rsidRPr="00EF409B">
        <w:rPr>
          <w:rFonts w:ascii="David" w:hAnsi="David" w:cs="David"/>
          <w:rtl/>
        </w:rPr>
        <w:t xml:space="preserve"> ניתן לפני רשם הקבלנים</w:t>
      </w:r>
      <w:r w:rsidR="005F68A7" w:rsidRPr="00EF409B">
        <w:rPr>
          <w:rFonts w:ascii="David" w:hAnsi="David" w:cs="David" w:hint="cs"/>
          <w:rtl/>
        </w:rPr>
        <w:t xml:space="preserve"> ומנוגד לו.</w:t>
      </w:r>
      <w:r w:rsidRPr="00EF409B">
        <w:rPr>
          <w:rFonts w:ascii="David" w:hAnsi="David" w:cs="David"/>
          <w:rtl/>
        </w:rPr>
        <w:t xml:space="preserve"> ביהמ"ש אמר </w:t>
      </w:r>
      <w:r w:rsidRPr="00C42B16">
        <w:rPr>
          <w:rFonts w:ascii="David" w:hAnsi="David" w:cs="David"/>
          <w:u w:val="single"/>
          <w:rtl/>
        </w:rPr>
        <w:t>שמשאיר זאת לשק"ד הרשות</w:t>
      </w:r>
      <w:r w:rsidRPr="00EF409B">
        <w:rPr>
          <w:rFonts w:ascii="David" w:hAnsi="David" w:cs="David"/>
          <w:rtl/>
        </w:rPr>
        <w:t xml:space="preserve"> אך קבע בניגוד לדעתה. האינטרס היה </w:t>
      </w:r>
      <w:r w:rsidRPr="00EF409B">
        <w:rPr>
          <w:rFonts w:ascii="David" w:hAnsi="David" w:cs="David" w:hint="cs"/>
          <w:rtl/>
        </w:rPr>
        <w:t xml:space="preserve"> </w:t>
      </w:r>
      <w:r w:rsidRPr="00EF409B">
        <w:rPr>
          <w:rFonts w:ascii="David" w:hAnsi="David" w:cs="David"/>
          <w:rtl/>
        </w:rPr>
        <w:t>שמירה על כספי הנושים בחברה בתהליכי</w:t>
      </w:r>
      <w:r w:rsidR="005F68A7" w:rsidRPr="00EF409B">
        <w:rPr>
          <w:rFonts w:ascii="David" w:hAnsi="David" w:cs="David" w:hint="cs"/>
          <w:rtl/>
        </w:rPr>
        <w:t>,</w:t>
      </w:r>
      <w:r w:rsidRPr="00EF409B">
        <w:rPr>
          <w:rFonts w:ascii="David" w:hAnsi="David" w:cs="David"/>
          <w:rtl/>
        </w:rPr>
        <w:t xml:space="preserve"> הבראה</w:t>
      </w:r>
      <w:r w:rsidRPr="00EF409B">
        <w:rPr>
          <w:rFonts w:ascii="David" w:hAnsi="David" w:cs="David" w:hint="cs"/>
          <w:rtl/>
        </w:rPr>
        <w:t xml:space="preserve"> אך </w:t>
      </w:r>
      <w:r w:rsidRPr="00C42B16">
        <w:rPr>
          <w:rFonts w:ascii="David" w:hAnsi="David" w:cs="David" w:hint="cs"/>
          <w:u w:val="single"/>
          <w:rtl/>
        </w:rPr>
        <w:t>בית המשפט קבע שומרים על אותו אינטרס לכן ניתן לתת עיכוב הליכים</w:t>
      </w:r>
      <w:r w:rsidRPr="00C42B16">
        <w:rPr>
          <w:rFonts w:ascii="David" w:hAnsi="David" w:cs="David"/>
          <w:u w:val="single"/>
          <w:rtl/>
        </w:rPr>
        <w:t>.</w:t>
      </w:r>
      <w:r w:rsidRPr="00EF409B">
        <w:rPr>
          <w:rFonts w:ascii="David" w:hAnsi="David" w:cs="David" w:hint="cs"/>
          <w:rtl/>
        </w:rPr>
        <w:t xml:space="preserve"> </w:t>
      </w:r>
      <w:r w:rsidR="00C42B16">
        <w:rPr>
          <w:rFonts w:ascii="David" w:hAnsi="David" w:cs="David" w:hint="cs"/>
          <w:rtl/>
        </w:rPr>
        <w:t>המרצה: יש פה הבחנה בין אינטרסים מוגנים ולדעת המרצה נכון להבחין.</w:t>
      </w:r>
    </w:p>
    <w:p w14:paraId="78703EFD" w14:textId="33EA8147" w:rsidR="00280EF9" w:rsidRPr="00C42B16" w:rsidRDefault="00D15F70" w:rsidP="00AA271B">
      <w:pPr>
        <w:pStyle w:val="a7"/>
        <w:numPr>
          <w:ilvl w:val="0"/>
          <w:numId w:val="42"/>
        </w:numPr>
        <w:spacing w:after="60" w:line="360" w:lineRule="auto"/>
        <w:jc w:val="both"/>
        <w:rPr>
          <w:rFonts w:ascii="David" w:hAnsi="David" w:cs="David"/>
          <w:rtl/>
        </w:rPr>
      </w:pPr>
      <w:r w:rsidRPr="00EF409B">
        <w:rPr>
          <w:rFonts w:ascii="David" w:hAnsi="David" w:cs="David"/>
          <w:u w:val="single"/>
          <w:rtl/>
        </w:rPr>
        <w:t>מטרת אכיפה</w:t>
      </w:r>
      <w:r w:rsidR="005F68A7"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לדוג' </w:t>
      </w:r>
      <w:r w:rsidRPr="00EF409B">
        <w:rPr>
          <w:rFonts w:ascii="David" w:hAnsi="David" w:cs="David"/>
          <w:highlight w:val="yellow"/>
          <w:rtl/>
        </w:rPr>
        <w:t>ס' 324</w:t>
      </w:r>
      <w:r w:rsidR="005F68A7" w:rsidRPr="00EF409B">
        <w:rPr>
          <w:rFonts w:ascii="David" w:hAnsi="David" w:cs="David" w:hint="cs"/>
          <w:rtl/>
        </w:rPr>
        <w:t>,</w:t>
      </w:r>
      <w:r w:rsidRPr="00EF409B">
        <w:rPr>
          <w:rFonts w:ascii="David" w:hAnsi="David" w:cs="David"/>
          <w:rtl/>
        </w:rPr>
        <w:t xml:space="preserve"> </w:t>
      </w:r>
      <w:r w:rsidR="005F68A7" w:rsidRPr="00EF409B">
        <w:rPr>
          <w:rFonts w:ascii="David" w:hAnsi="David" w:cs="David"/>
          <w:rtl/>
        </w:rPr>
        <w:t>ניקוי חובות עבר לפני רישום קרקע</w:t>
      </w:r>
      <w:r w:rsidR="005F68A7" w:rsidRPr="00EF409B">
        <w:rPr>
          <w:rFonts w:ascii="David" w:hAnsi="David" w:cs="David" w:hint="cs"/>
          <w:rtl/>
        </w:rPr>
        <w:t>.</w:t>
      </w:r>
      <w:r w:rsidRPr="00EF409B">
        <w:rPr>
          <w:rFonts w:ascii="David" w:hAnsi="David" w:cs="David"/>
          <w:rtl/>
        </w:rPr>
        <w:t xml:space="preserve"> ביהמ"ש קבע כי הסעיף יוצר עדיפות לרשויות ולא יחול בהליכי חדל"פ.</w:t>
      </w:r>
      <w:r w:rsidRPr="00EF409B">
        <w:rPr>
          <w:rFonts w:ascii="David" w:hAnsi="David" w:cs="David" w:hint="cs"/>
          <w:rtl/>
        </w:rPr>
        <w:t xml:space="preserve"> בחדל"פ אסור לבצע לחץ על מנת להתקדם בסדרי הנשיה. </w:t>
      </w:r>
      <w:r w:rsidRPr="00C42B16">
        <w:rPr>
          <w:rFonts w:ascii="David" w:hAnsi="David" w:cs="David" w:hint="cs"/>
          <w:highlight w:val="cyan"/>
          <w:rtl/>
        </w:rPr>
        <w:t>(</w:t>
      </w:r>
      <w:r w:rsidR="00C42B16">
        <w:rPr>
          <w:rFonts w:ascii="David" w:hAnsi="David" w:cs="David" w:hint="cs"/>
          <w:highlight w:val="cyan"/>
          <w:rtl/>
        </w:rPr>
        <w:t xml:space="preserve">הצעת </w:t>
      </w:r>
      <w:r w:rsidRPr="00C42B16">
        <w:rPr>
          <w:rFonts w:ascii="David" w:hAnsi="David" w:cs="David" w:hint="cs"/>
          <w:highlight w:val="cyan"/>
          <w:rtl/>
        </w:rPr>
        <w:t>החוק החדש</w:t>
      </w:r>
      <w:r w:rsidR="00C42B16">
        <w:rPr>
          <w:rFonts w:ascii="David" w:hAnsi="David" w:cs="David" w:hint="cs"/>
          <w:highlight w:val="cyan"/>
          <w:rtl/>
        </w:rPr>
        <w:t>ה</w:t>
      </w:r>
      <w:r w:rsidRPr="00C42B16">
        <w:rPr>
          <w:rFonts w:ascii="David" w:hAnsi="David" w:cs="David" w:hint="cs"/>
          <w:highlight w:val="cyan"/>
          <w:rtl/>
        </w:rPr>
        <w:t>-</w:t>
      </w:r>
      <w:r w:rsidRPr="00C6090D">
        <w:rPr>
          <w:rFonts w:ascii="David" w:hAnsi="David" w:cs="David" w:hint="cs"/>
          <w:rtl/>
        </w:rPr>
        <w:t xml:space="preserve"> לדוגמא- איום באי מתן רישיון</w:t>
      </w:r>
      <w:r w:rsidR="00C42B16" w:rsidRPr="00C6090D">
        <w:rPr>
          <w:rFonts w:ascii="David" w:hAnsi="David" w:cs="David" w:hint="cs"/>
          <w:rtl/>
        </w:rPr>
        <w:t>. לוקחים צעד קדימה, לא רוצים לאפשר לרשות המנהלית קדימות במצב של חובות</w:t>
      </w:r>
      <w:r w:rsidRPr="00C6090D">
        <w:rPr>
          <w:rFonts w:ascii="David" w:hAnsi="David" w:cs="David" w:hint="cs"/>
          <w:rtl/>
        </w:rPr>
        <w:t>).</w:t>
      </w:r>
    </w:p>
    <w:p w14:paraId="052D7284" w14:textId="77777777" w:rsidR="00280EF9" w:rsidRDefault="00280EF9" w:rsidP="002420BF">
      <w:pPr>
        <w:spacing w:after="60" w:line="360" w:lineRule="auto"/>
        <w:jc w:val="both"/>
        <w:rPr>
          <w:rFonts w:ascii="David" w:hAnsi="David" w:cs="David"/>
          <w:b/>
          <w:bCs/>
          <w:rtl/>
        </w:rPr>
      </w:pPr>
    </w:p>
    <w:p w14:paraId="53DDE359" w14:textId="1035D432" w:rsidR="006219AC" w:rsidRPr="00EF409B" w:rsidRDefault="00B61C67" w:rsidP="002420BF">
      <w:pPr>
        <w:spacing w:after="60" w:line="360" w:lineRule="auto"/>
        <w:jc w:val="both"/>
        <w:rPr>
          <w:rFonts w:ascii="David" w:hAnsi="David" w:cs="David"/>
          <w:b/>
          <w:bCs/>
          <w:rtl/>
        </w:rPr>
      </w:pPr>
      <w:r w:rsidRPr="002420BF">
        <w:rPr>
          <w:rFonts w:ascii="David" w:hAnsi="David" w:cs="David"/>
          <w:b/>
          <w:bCs/>
          <w:sz w:val="32"/>
          <w:szCs w:val="32"/>
          <w:u w:val="single"/>
          <w:rtl/>
        </w:rPr>
        <w:t>סעדים עצמיים</w:t>
      </w:r>
      <w:r w:rsidR="000F3553">
        <w:rPr>
          <w:rFonts w:ascii="David" w:hAnsi="David" w:cs="David" w:hint="cs"/>
          <w:b/>
          <w:bCs/>
          <w:sz w:val="32"/>
          <w:szCs w:val="32"/>
          <w:u w:val="single"/>
          <w:rtl/>
        </w:rPr>
        <w:t xml:space="preserve"> בעיכוב הליכים </w:t>
      </w:r>
      <w:r w:rsidR="006219AC" w:rsidRPr="00EF409B">
        <w:rPr>
          <w:rFonts w:ascii="David" w:hAnsi="David" w:cs="David" w:hint="cs"/>
          <w:b/>
          <w:bCs/>
          <w:rtl/>
        </w:rPr>
        <w:t>:</w:t>
      </w:r>
    </w:p>
    <w:p w14:paraId="3BC4DF88" w14:textId="00B84797" w:rsidR="000F3553" w:rsidRDefault="003A49DF" w:rsidP="00AA271B">
      <w:pPr>
        <w:pStyle w:val="a7"/>
        <w:numPr>
          <w:ilvl w:val="0"/>
          <w:numId w:val="43"/>
        </w:numPr>
        <w:spacing w:after="60" w:line="360" w:lineRule="auto"/>
        <w:ind w:left="360"/>
        <w:jc w:val="both"/>
        <w:rPr>
          <w:rFonts w:ascii="David" w:hAnsi="David" w:cs="David"/>
        </w:rPr>
      </w:pPr>
      <w:r w:rsidRPr="000F3553">
        <w:rPr>
          <w:rFonts w:ascii="David" w:hAnsi="David" w:cs="David"/>
          <w:b/>
          <w:bCs/>
          <w:u w:val="single"/>
          <w:rtl/>
        </w:rPr>
        <w:t>קיזוז ועכבו</w:t>
      </w:r>
      <w:r w:rsidR="006219AC" w:rsidRPr="000F3553">
        <w:rPr>
          <w:rFonts w:ascii="David" w:hAnsi="David" w:cs="David" w:hint="cs"/>
          <w:b/>
          <w:bCs/>
          <w:u w:val="single"/>
          <w:rtl/>
        </w:rPr>
        <w:t xml:space="preserve">ן </w:t>
      </w:r>
      <w:r w:rsidR="000F3553" w:rsidRPr="000F3553">
        <w:rPr>
          <w:rFonts w:ascii="David" w:hAnsi="David" w:cs="David"/>
          <w:b/>
          <w:bCs/>
          <w:u w:val="single"/>
          <w:rtl/>
        </w:rPr>
        <w:t>–</w:t>
      </w:r>
      <w:r w:rsidRPr="00EF409B">
        <w:rPr>
          <w:rFonts w:ascii="David" w:hAnsi="David" w:cs="David" w:hint="cs"/>
          <w:rtl/>
        </w:rPr>
        <w:t xml:space="preserve"> </w:t>
      </w:r>
      <w:r w:rsidR="000F3553">
        <w:rPr>
          <w:rFonts w:ascii="David" w:hAnsi="David" w:cs="David" w:hint="cs"/>
          <w:rtl/>
        </w:rPr>
        <w:t>הכלל הוא ש</w:t>
      </w:r>
      <w:r w:rsidR="002135B2" w:rsidRPr="00EF409B">
        <w:rPr>
          <w:rFonts w:ascii="David" w:hAnsi="David" w:cs="David"/>
          <w:rtl/>
        </w:rPr>
        <w:t xml:space="preserve">אין עיכוב הליכים כלפי קיזוז ועיכבון. </w:t>
      </w:r>
      <w:r w:rsidR="000F3553">
        <w:rPr>
          <w:rFonts w:ascii="David" w:hAnsi="David" w:cs="David" w:hint="cs"/>
          <w:rtl/>
        </w:rPr>
        <w:t xml:space="preserve">(קיזוז= סעד עצמי בו א' משלם את החוב שלו פחות החוב של ב' כלפיו, את ההפרש. עכבון =עד שא' לא משלם את החוב הנושה לא מחזיר לו את הנכס שהוא מעכב). </w:t>
      </w:r>
    </w:p>
    <w:p w14:paraId="0267C0F3" w14:textId="1B0E573F" w:rsidR="003C1978" w:rsidRPr="00EF409B" w:rsidRDefault="003C1978" w:rsidP="00AA271B">
      <w:pPr>
        <w:pStyle w:val="a7"/>
        <w:numPr>
          <w:ilvl w:val="0"/>
          <w:numId w:val="65"/>
        </w:numPr>
        <w:spacing w:after="60" w:line="360" w:lineRule="auto"/>
        <w:ind w:left="306"/>
        <w:jc w:val="both"/>
        <w:rPr>
          <w:rFonts w:ascii="David" w:hAnsi="David" w:cs="David"/>
          <w:rtl/>
        </w:rPr>
      </w:pPr>
      <w:r w:rsidRPr="00EF409B">
        <w:rPr>
          <w:rFonts w:ascii="David" w:hAnsi="David" w:cs="David" w:hint="cs"/>
          <w:rtl/>
        </w:rPr>
        <w:t xml:space="preserve">יש </w:t>
      </w:r>
      <w:r w:rsidRPr="000F3553">
        <w:rPr>
          <w:rFonts w:ascii="David" w:hAnsi="David" w:cs="David" w:hint="cs"/>
          <w:highlight w:val="yellow"/>
          <w:rtl/>
        </w:rPr>
        <w:t>החלטה</w:t>
      </w:r>
      <w:r w:rsidR="000F3553">
        <w:rPr>
          <w:rFonts w:ascii="David" w:hAnsi="David" w:cs="David" w:hint="cs"/>
          <w:highlight w:val="yellow"/>
          <w:rtl/>
        </w:rPr>
        <w:t xml:space="preserve"> יחידה </w:t>
      </w:r>
      <w:r w:rsidRPr="000F3553">
        <w:rPr>
          <w:rFonts w:ascii="David" w:hAnsi="David" w:cs="David" w:hint="cs"/>
          <w:highlight w:val="yellow"/>
          <w:rtl/>
        </w:rPr>
        <w:t xml:space="preserve"> של </w:t>
      </w:r>
      <w:r w:rsidRPr="000F3553">
        <w:rPr>
          <w:rFonts w:ascii="David" w:hAnsi="David" w:cs="David" w:hint="cs"/>
          <w:highlight w:val="yellow"/>
          <w:u w:val="single"/>
          <w:rtl/>
        </w:rPr>
        <w:t>אלשיך</w:t>
      </w:r>
      <w:r w:rsidRPr="00EF409B">
        <w:rPr>
          <w:rFonts w:ascii="David" w:hAnsi="David" w:cs="David" w:hint="cs"/>
          <w:rtl/>
        </w:rPr>
        <w:t xml:space="preserve"> שגם קיזוז ועיכבון מעוכבים. דוגמא יחידה שלא קובעת.</w:t>
      </w:r>
    </w:p>
    <w:p w14:paraId="486E4BFC" w14:textId="77777777" w:rsidR="000F3553" w:rsidRDefault="006219AC" w:rsidP="00AA271B">
      <w:pPr>
        <w:pStyle w:val="a7"/>
        <w:numPr>
          <w:ilvl w:val="0"/>
          <w:numId w:val="43"/>
        </w:numPr>
        <w:spacing w:after="60" w:line="360" w:lineRule="auto"/>
        <w:ind w:left="360"/>
        <w:jc w:val="both"/>
        <w:rPr>
          <w:rFonts w:ascii="David" w:hAnsi="David" w:cs="David"/>
        </w:rPr>
      </w:pPr>
      <w:r w:rsidRPr="000F3553">
        <w:rPr>
          <w:rFonts w:ascii="David" w:hAnsi="David" w:cs="David"/>
          <w:b/>
          <w:bCs/>
          <w:u w:val="single"/>
          <w:rtl/>
        </w:rPr>
        <w:t>ביטול חוזה</w:t>
      </w:r>
      <w:r w:rsidRPr="000F3553">
        <w:rPr>
          <w:rFonts w:ascii="David" w:hAnsi="David" w:cs="David" w:hint="cs"/>
          <w:b/>
          <w:bCs/>
          <w:u w:val="single"/>
          <w:rtl/>
        </w:rPr>
        <w:t xml:space="preserve"> </w:t>
      </w:r>
      <w:r w:rsidRPr="00EF409B">
        <w:rPr>
          <w:rFonts w:ascii="David" w:hAnsi="David" w:cs="David" w:hint="cs"/>
          <w:u w:val="single"/>
          <w:rtl/>
        </w:rPr>
        <w:t>-</w:t>
      </w:r>
      <w:r w:rsidRPr="00EF409B">
        <w:rPr>
          <w:rFonts w:ascii="David" w:hAnsi="David" w:cs="David" w:hint="cs"/>
          <w:rtl/>
        </w:rPr>
        <w:t xml:space="preserve"> </w:t>
      </w:r>
      <w:r w:rsidR="003C1978" w:rsidRPr="000F3553">
        <w:rPr>
          <w:rFonts w:ascii="David" w:hAnsi="David" w:cs="David" w:hint="cs"/>
          <w:highlight w:val="yellow"/>
          <w:rtl/>
        </w:rPr>
        <w:t>ב</w:t>
      </w:r>
      <w:r w:rsidR="00ED03A6" w:rsidRPr="000F3553">
        <w:rPr>
          <w:rFonts w:ascii="David" w:hAnsi="David" w:cs="David"/>
          <w:highlight w:val="yellow"/>
          <w:rtl/>
        </w:rPr>
        <w:t>בורגר קינג</w:t>
      </w:r>
      <w:r w:rsidR="00ED03A6" w:rsidRPr="00EF409B">
        <w:rPr>
          <w:rFonts w:ascii="David" w:hAnsi="David" w:cs="David"/>
          <w:rtl/>
        </w:rPr>
        <w:t xml:space="preserve"> </w:t>
      </w:r>
      <w:r w:rsidR="0072256C" w:rsidRPr="00EF409B">
        <w:rPr>
          <w:rFonts w:ascii="David" w:hAnsi="David" w:cs="David"/>
          <w:rtl/>
        </w:rPr>
        <w:t xml:space="preserve">נקבע </w:t>
      </w:r>
      <w:r w:rsidR="0072256C" w:rsidRPr="000F3553">
        <w:rPr>
          <w:rFonts w:ascii="David" w:hAnsi="David" w:cs="David"/>
          <w:u w:val="single"/>
          <w:rtl/>
        </w:rPr>
        <w:t>שזה לא הליך ולא ניתן לעכבו</w:t>
      </w:r>
      <w:r w:rsidR="007D57D4" w:rsidRPr="00EF409B">
        <w:rPr>
          <w:rFonts w:ascii="David" w:hAnsi="David" w:cs="David"/>
          <w:rtl/>
        </w:rPr>
        <w:t xml:space="preserve">. </w:t>
      </w:r>
      <w:r w:rsidR="003C1978" w:rsidRPr="000F3553">
        <w:rPr>
          <w:rFonts w:ascii="David" w:hAnsi="David" w:cs="David" w:hint="cs"/>
          <w:highlight w:val="yellow"/>
          <w:rtl/>
        </w:rPr>
        <w:t>בפס"ד הולמרק</w:t>
      </w:r>
      <w:r w:rsidR="003C1978" w:rsidRPr="00EF409B">
        <w:rPr>
          <w:rFonts w:ascii="David" w:hAnsi="David" w:cs="David" w:hint="cs"/>
          <w:rtl/>
        </w:rPr>
        <w:t xml:space="preserve"> נקבע </w:t>
      </w:r>
      <w:r w:rsidR="003C1978" w:rsidRPr="000F3553">
        <w:rPr>
          <w:rFonts w:ascii="David" w:hAnsi="David" w:cs="David" w:hint="cs"/>
          <w:u w:val="single"/>
          <w:rtl/>
        </w:rPr>
        <w:t>שבמקרה של ספק חיוני עיכוב ההליכ</w:t>
      </w:r>
      <w:r w:rsidR="000F3553">
        <w:rPr>
          <w:rFonts w:ascii="David" w:hAnsi="David" w:cs="David" w:hint="cs"/>
          <w:u w:val="single"/>
          <w:rtl/>
        </w:rPr>
        <w:t>י</w:t>
      </w:r>
      <w:r w:rsidR="003C1978" w:rsidRPr="000F3553">
        <w:rPr>
          <w:rFonts w:ascii="David" w:hAnsi="David" w:cs="David" w:hint="cs"/>
          <w:u w:val="single"/>
          <w:rtl/>
        </w:rPr>
        <w:t>ם דוחה את ביטול החוזה</w:t>
      </w:r>
      <w:r w:rsidR="003C1978" w:rsidRPr="00EF409B">
        <w:rPr>
          <w:rFonts w:ascii="David" w:hAnsi="David" w:cs="David" w:hint="cs"/>
          <w:rtl/>
        </w:rPr>
        <w:t xml:space="preserve">. </w:t>
      </w:r>
    </w:p>
    <w:p w14:paraId="6161E82B" w14:textId="183EC118" w:rsidR="00744483" w:rsidRDefault="007D57D4" w:rsidP="00AA271B">
      <w:pPr>
        <w:pStyle w:val="a7"/>
        <w:numPr>
          <w:ilvl w:val="0"/>
          <w:numId w:val="65"/>
        </w:numPr>
        <w:spacing w:after="60" w:line="360" w:lineRule="auto"/>
        <w:ind w:left="306"/>
        <w:jc w:val="both"/>
        <w:rPr>
          <w:rFonts w:ascii="David" w:hAnsi="David" w:cs="David"/>
        </w:rPr>
      </w:pPr>
      <w:r w:rsidRPr="000F3553">
        <w:rPr>
          <w:rFonts w:ascii="David" w:hAnsi="David" w:cs="David"/>
          <w:highlight w:val="yellow"/>
          <w:u w:val="single"/>
          <w:rtl/>
        </w:rPr>
        <w:t>תיקון 19</w:t>
      </w:r>
      <w:r w:rsidRPr="00EF409B">
        <w:rPr>
          <w:rFonts w:ascii="David" w:hAnsi="David" w:cs="David"/>
          <w:rtl/>
        </w:rPr>
        <w:t xml:space="preserve"> </w:t>
      </w:r>
      <w:r w:rsidR="003C1978" w:rsidRPr="00EF409B">
        <w:rPr>
          <w:rFonts w:ascii="David" w:hAnsi="David" w:cs="David" w:hint="cs"/>
          <w:rtl/>
        </w:rPr>
        <w:t>קבע</w:t>
      </w:r>
      <w:r w:rsidRPr="00EF409B">
        <w:rPr>
          <w:rFonts w:ascii="David" w:hAnsi="David" w:cs="David"/>
          <w:rtl/>
        </w:rPr>
        <w:t xml:space="preserve"> ש</w:t>
      </w:r>
      <w:r w:rsidR="003C1978" w:rsidRPr="00EF409B">
        <w:rPr>
          <w:rFonts w:ascii="David" w:hAnsi="David" w:cs="David" w:hint="cs"/>
          <w:rtl/>
        </w:rPr>
        <w:t xml:space="preserve">במסגרת </w:t>
      </w:r>
      <w:r w:rsidRPr="00EF409B">
        <w:rPr>
          <w:rFonts w:ascii="David" w:hAnsi="David" w:cs="David"/>
          <w:rtl/>
        </w:rPr>
        <w:t>הליכי הבראה כופים על ספקים את המשך ההתקשרות על אף הפרות העבר.</w:t>
      </w:r>
    </w:p>
    <w:p w14:paraId="041494D1" w14:textId="39E1DFA1" w:rsidR="000A0BD8" w:rsidRPr="000F3553" w:rsidRDefault="000F3553" w:rsidP="00AA271B">
      <w:pPr>
        <w:pStyle w:val="a7"/>
        <w:numPr>
          <w:ilvl w:val="0"/>
          <w:numId w:val="43"/>
        </w:numPr>
        <w:spacing w:after="60" w:line="360" w:lineRule="auto"/>
        <w:ind w:left="360"/>
        <w:jc w:val="both"/>
        <w:rPr>
          <w:rFonts w:ascii="David" w:hAnsi="David" w:cs="David"/>
          <w:b/>
          <w:bCs/>
          <w:u w:val="single"/>
          <w:rtl/>
        </w:rPr>
      </w:pPr>
      <w:r w:rsidRPr="000F3553">
        <w:rPr>
          <w:rFonts w:ascii="David" w:hAnsi="David" w:cs="David" w:hint="cs"/>
          <w:b/>
          <w:bCs/>
          <w:u w:val="single"/>
          <w:rtl/>
        </w:rPr>
        <w:t xml:space="preserve">עיכוב הליכים נגד </w:t>
      </w:r>
      <w:r w:rsidR="00354A7D" w:rsidRPr="000F3553">
        <w:rPr>
          <w:rFonts w:ascii="David" w:hAnsi="David" w:cs="David"/>
          <w:b/>
          <w:bCs/>
          <w:u w:val="single"/>
          <w:rtl/>
        </w:rPr>
        <w:t>צדדים שלישיים</w:t>
      </w:r>
      <w:r w:rsidR="000A0BD8" w:rsidRPr="000F3553">
        <w:rPr>
          <w:rFonts w:ascii="David" w:hAnsi="David" w:cs="David" w:hint="cs"/>
          <w:b/>
          <w:bCs/>
          <w:u w:val="single"/>
          <w:rtl/>
        </w:rPr>
        <w:t>:</w:t>
      </w:r>
    </w:p>
    <w:p w14:paraId="249DBC37" w14:textId="77777777" w:rsidR="000A0BD8" w:rsidRPr="00EF409B" w:rsidRDefault="000A0BD8" w:rsidP="00AA271B">
      <w:pPr>
        <w:pStyle w:val="a7"/>
        <w:numPr>
          <w:ilvl w:val="0"/>
          <w:numId w:val="86"/>
        </w:numPr>
        <w:spacing w:after="60" w:line="360" w:lineRule="auto"/>
        <w:ind w:left="306"/>
        <w:jc w:val="both"/>
        <w:rPr>
          <w:rFonts w:ascii="David" w:hAnsi="David" w:cs="David"/>
        </w:rPr>
      </w:pPr>
      <w:r w:rsidRPr="000F3553">
        <w:rPr>
          <w:rFonts w:ascii="David" w:hAnsi="David" w:cs="David" w:hint="cs"/>
          <w:u w:val="double"/>
          <w:rtl/>
        </w:rPr>
        <w:t xml:space="preserve">עיכוב הליכים נגד </w:t>
      </w:r>
      <w:r w:rsidR="00F11135" w:rsidRPr="000F3553">
        <w:rPr>
          <w:rFonts w:ascii="David" w:hAnsi="David" w:cs="David"/>
          <w:u w:val="double"/>
          <w:rtl/>
        </w:rPr>
        <w:t>מנהל/בעל מניה</w:t>
      </w:r>
      <w:r w:rsidR="00F11135" w:rsidRPr="00EF409B">
        <w:rPr>
          <w:rFonts w:ascii="David" w:hAnsi="David" w:cs="David"/>
          <w:u w:val="single"/>
          <w:rtl/>
        </w:rPr>
        <w:t>:</w:t>
      </w:r>
      <w:r w:rsidRPr="00EF409B">
        <w:rPr>
          <w:rFonts w:ascii="David" w:hAnsi="David" w:cs="David" w:hint="cs"/>
          <w:rtl/>
        </w:rPr>
        <w:t xml:space="preserve"> </w:t>
      </w:r>
      <w:r w:rsidR="00F11135" w:rsidRPr="00EF409B">
        <w:rPr>
          <w:rFonts w:ascii="David" w:hAnsi="David" w:cs="David"/>
          <w:rtl/>
        </w:rPr>
        <w:t xml:space="preserve">במקרים מסוימים שבעל השליטה נתן ערבויות אישיות לחלק מהנושים ניתן </w:t>
      </w:r>
      <w:r w:rsidR="00F11135" w:rsidRPr="000F3553">
        <w:rPr>
          <w:rFonts w:ascii="David" w:hAnsi="David" w:cs="David"/>
          <w:u w:val="single"/>
          <w:rtl/>
        </w:rPr>
        <w:t>לעכב את ההליכים נגדו כדי שיוכל להמשיך בניהול</w:t>
      </w:r>
      <w:r w:rsidR="00F11135" w:rsidRPr="00EF409B">
        <w:rPr>
          <w:rFonts w:ascii="David" w:hAnsi="David" w:cs="David"/>
          <w:rtl/>
        </w:rPr>
        <w:t xml:space="preserve"> (יש לזכור שזה עיכוב ולא הפטר</w:t>
      </w:r>
      <w:r w:rsidRPr="00EF409B">
        <w:rPr>
          <w:rFonts w:ascii="David" w:hAnsi="David" w:cs="David" w:hint="cs"/>
          <w:rtl/>
        </w:rPr>
        <w:t>,</w:t>
      </w:r>
      <w:r w:rsidR="00F11135" w:rsidRPr="00EF409B">
        <w:rPr>
          <w:rFonts w:ascii="David" w:hAnsi="David" w:cs="David" w:hint="cs"/>
          <w:rtl/>
        </w:rPr>
        <w:t xml:space="preserve"> אבל אם יהיה שיתוף פעולה אז ניתן לקבל הפטר</w:t>
      </w:r>
      <w:r w:rsidR="00F11135" w:rsidRPr="00EF409B">
        <w:rPr>
          <w:rFonts w:ascii="David" w:hAnsi="David" w:cs="David"/>
          <w:rtl/>
        </w:rPr>
        <w:t>).יש לבדוק נחיצות ההקפאה להבראה, תו</w:t>
      </w:r>
      <w:r w:rsidRPr="00EF409B">
        <w:rPr>
          <w:rFonts w:ascii="David" w:hAnsi="David" w:cs="David" w:hint="cs"/>
          <w:rtl/>
        </w:rPr>
        <w:t>"ל</w:t>
      </w:r>
      <w:r w:rsidR="00F11135" w:rsidRPr="00EF409B">
        <w:rPr>
          <w:rFonts w:ascii="David" w:hAnsi="David" w:cs="David"/>
          <w:rtl/>
        </w:rPr>
        <w:t xml:space="preserve"> של המנהל ונכונות שלו לתרומה אישית להבראה. </w:t>
      </w:r>
    </w:p>
    <w:p w14:paraId="524A5CDA" w14:textId="77777777" w:rsidR="000A0BD8" w:rsidRPr="00EF409B" w:rsidRDefault="00F11135" w:rsidP="00AA271B">
      <w:pPr>
        <w:pStyle w:val="a7"/>
        <w:numPr>
          <w:ilvl w:val="0"/>
          <w:numId w:val="86"/>
        </w:numPr>
        <w:spacing w:after="60" w:line="360" w:lineRule="auto"/>
        <w:ind w:left="306"/>
        <w:jc w:val="both"/>
        <w:rPr>
          <w:rFonts w:ascii="David" w:hAnsi="David" w:cs="David"/>
        </w:rPr>
      </w:pPr>
      <w:r w:rsidRPr="000F3553">
        <w:rPr>
          <w:rFonts w:ascii="David" w:hAnsi="David" w:cs="David" w:hint="cs"/>
          <w:u w:val="double"/>
          <w:rtl/>
        </w:rPr>
        <w:t>עיכוב הליכים נגד עובדים:</w:t>
      </w:r>
      <w:r w:rsidRPr="00EF409B">
        <w:rPr>
          <w:rFonts w:ascii="David" w:hAnsi="David" w:cs="David" w:hint="cs"/>
          <w:rtl/>
        </w:rPr>
        <w:t xml:space="preserve"> הקפיאו הליכים נגד הרופאים </w:t>
      </w:r>
      <w:r w:rsidR="000A0BD8" w:rsidRPr="00EF409B">
        <w:rPr>
          <w:rFonts w:ascii="David" w:hAnsi="David" w:cs="David" w:hint="cs"/>
          <w:rtl/>
        </w:rPr>
        <w:t xml:space="preserve">לטובת </w:t>
      </w:r>
      <w:r w:rsidRPr="00EF409B">
        <w:rPr>
          <w:rFonts w:ascii="David" w:hAnsi="David" w:cs="David" w:hint="cs"/>
          <w:rtl/>
        </w:rPr>
        <w:t>הצלחת ההבראה</w:t>
      </w:r>
      <w:r w:rsidR="000A0BD8" w:rsidRPr="00EF409B">
        <w:rPr>
          <w:rFonts w:ascii="David" w:hAnsi="David" w:cs="David" w:hint="cs"/>
          <w:rtl/>
        </w:rPr>
        <w:t xml:space="preserve"> </w:t>
      </w:r>
      <w:r w:rsidR="000A0BD8" w:rsidRPr="000F3553">
        <w:rPr>
          <w:rFonts w:ascii="David" w:hAnsi="David" w:cs="David" w:hint="cs"/>
          <w:highlight w:val="yellow"/>
          <w:rtl/>
        </w:rPr>
        <w:t>(עניין הדסה).</w:t>
      </w:r>
      <w:r w:rsidRPr="00EF409B">
        <w:rPr>
          <w:rFonts w:ascii="David" w:hAnsi="David" w:cs="David" w:hint="cs"/>
          <w:u w:val="single"/>
          <w:rtl/>
        </w:rPr>
        <w:t xml:space="preserve"> </w:t>
      </w:r>
    </w:p>
    <w:p w14:paraId="09D8ECFE" w14:textId="77777777" w:rsidR="007E5798" w:rsidRPr="00EF409B" w:rsidRDefault="00F11135" w:rsidP="00AA271B">
      <w:pPr>
        <w:pStyle w:val="a7"/>
        <w:numPr>
          <w:ilvl w:val="0"/>
          <w:numId w:val="86"/>
        </w:numPr>
        <w:spacing w:after="60" w:line="360" w:lineRule="auto"/>
        <w:ind w:left="306"/>
        <w:jc w:val="both"/>
        <w:rPr>
          <w:rFonts w:ascii="David" w:hAnsi="David" w:cs="David"/>
          <w:rtl/>
        </w:rPr>
      </w:pPr>
      <w:r w:rsidRPr="000F3553">
        <w:rPr>
          <w:rFonts w:ascii="David" w:hAnsi="David" w:cs="David"/>
          <w:u w:val="double"/>
          <w:rtl/>
        </w:rPr>
        <w:t>ערבויות בנקאיות:</w:t>
      </w:r>
      <w:r w:rsidRPr="00EF409B">
        <w:rPr>
          <w:rFonts w:ascii="David" w:hAnsi="David" w:cs="David"/>
          <w:rtl/>
        </w:rPr>
        <w:t xml:space="preserve"> </w:t>
      </w:r>
      <w:r w:rsidRPr="000F3553">
        <w:rPr>
          <w:rFonts w:ascii="David" w:hAnsi="David" w:cs="David"/>
          <w:u w:val="single"/>
          <w:rtl/>
        </w:rPr>
        <w:t>הכלל הוא שלא מעכבים מימוש ערבויות אלו</w:t>
      </w:r>
      <w:r w:rsidRPr="00EF409B">
        <w:rPr>
          <w:rFonts w:ascii="David" w:hAnsi="David" w:cs="David"/>
          <w:rtl/>
        </w:rPr>
        <w:t xml:space="preserve">. </w:t>
      </w:r>
      <w:r w:rsidRPr="00EF409B">
        <w:rPr>
          <w:rFonts w:ascii="David" w:hAnsi="David" w:cs="David"/>
          <w:u w:val="single"/>
          <w:rtl/>
        </w:rPr>
        <w:t>החריג</w:t>
      </w:r>
      <w:r w:rsidR="000A0BD8" w:rsidRPr="00EF409B">
        <w:rPr>
          <w:rFonts w:ascii="David" w:hAnsi="David" w:cs="David" w:hint="cs"/>
          <w:u w:val="single"/>
          <w:rtl/>
        </w:rPr>
        <w:t xml:space="preserve">: </w:t>
      </w:r>
      <w:r w:rsidRPr="00EF409B">
        <w:rPr>
          <w:rFonts w:ascii="David" w:hAnsi="David" w:cs="David"/>
          <w:u w:val="single"/>
          <w:rtl/>
        </w:rPr>
        <w:t>ערבויות ביצוע</w:t>
      </w:r>
      <w:r w:rsidR="000A0BD8" w:rsidRPr="00EF409B">
        <w:rPr>
          <w:rFonts w:ascii="David" w:hAnsi="David" w:cs="David" w:hint="cs"/>
          <w:rtl/>
        </w:rPr>
        <w:t>.</w:t>
      </w:r>
      <w:r w:rsidRPr="00EF409B">
        <w:rPr>
          <w:rFonts w:ascii="David" w:hAnsi="David" w:cs="David"/>
          <w:rtl/>
        </w:rPr>
        <w:t xml:space="preserve"> ניתן לעכב הליכים אלו בכדי להמשיך את פעילות החברה ולמנוע השתלטות הבנקים. </w:t>
      </w:r>
      <w:r w:rsidR="000A0BD8" w:rsidRPr="00EF409B">
        <w:rPr>
          <w:rFonts w:ascii="David" w:hAnsi="David" w:cs="David" w:hint="cs"/>
          <w:rtl/>
        </w:rPr>
        <w:t>ל</w:t>
      </w:r>
      <w:r w:rsidRPr="00EF409B">
        <w:rPr>
          <w:rFonts w:ascii="David" w:hAnsi="David" w:cs="David"/>
          <w:rtl/>
        </w:rPr>
        <w:t>דוג</w:t>
      </w:r>
      <w:r w:rsidR="000A0BD8" w:rsidRPr="00EF409B">
        <w:rPr>
          <w:rFonts w:ascii="David" w:hAnsi="David" w:cs="David" w:hint="cs"/>
          <w:rtl/>
        </w:rPr>
        <w:t>',</w:t>
      </w:r>
      <w:r w:rsidRPr="00EF409B">
        <w:rPr>
          <w:rFonts w:ascii="David" w:hAnsi="David" w:cs="David"/>
          <w:rtl/>
        </w:rPr>
        <w:t xml:space="preserve"> </w:t>
      </w:r>
      <w:r w:rsidRPr="000F3553">
        <w:rPr>
          <w:rFonts w:ascii="David" w:hAnsi="David" w:cs="David"/>
          <w:highlight w:val="yellow"/>
          <w:rtl/>
        </w:rPr>
        <w:t>חפציבה</w:t>
      </w:r>
      <w:r w:rsidRPr="00EF409B">
        <w:rPr>
          <w:rFonts w:ascii="David" w:hAnsi="David" w:cs="David"/>
          <w:rtl/>
        </w:rPr>
        <w:t xml:space="preserve"> רצו לאפשר לחברה להמשיך לבנות את הדירות ומנעו מימוש ערבויות בנקאיות.</w:t>
      </w:r>
    </w:p>
    <w:p w14:paraId="62087EEC" w14:textId="77777777" w:rsidR="00354A7D" w:rsidRPr="00EF409B" w:rsidRDefault="00354A7D" w:rsidP="002420BF">
      <w:pPr>
        <w:spacing w:after="60" w:line="360" w:lineRule="auto"/>
        <w:jc w:val="both"/>
        <w:rPr>
          <w:rFonts w:ascii="David" w:hAnsi="David" w:cs="David"/>
          <w:rtl/>
        </w:rPr>
      </w:pPr>
    </w:p>
    <w:p w14:paraId="7AFA1BD7" w14:textId="77777777" w:rsidR="00B61C67" w:rsidRPr="002420BF" w:rsidRDefault="00AD7FFA" w:rsidP="002420BF">
      <w:pPr>
        <w:pStyle w:val="2"/>
        <w:spacing w:before="0" w:after="60" w:line="360" w:lineRule="auto"/>
        <w:jc w:val="both"/>
        <w:rPr>
          <w:rFonts w:ascii="David" w:hAnsi="David" w:cs="David"/>
          <w:sz w:val="28"/>
          <w:szCs w:val="28"/>
          <w:rtl/>
        </w:rPr>
      </w:pPr>
      <w:r w:rsidRPr="002420BF">
        <w:rPr>
          <w:rFonts w:ascii="David" w:hAnsi="David" w:cs="David"/>
          <w:sz w:val="28"/>
          <w:szCs w:val="28"/>
          <w:rtl/>
        </w:rPr>
        <w:t>נושים מובטחים</w:t>
      </w:r>
    </w:p>
    <w:p w14:paraId="23A888E3" w14:textId="0996F87C" w:rsidR="00B32EF4" w:rsidRPr="00B32EF4" w:rsidRDefault="00B32EF4" w:rsidP="00AA271B">
      <w:pPr>
        <w:pStyle w:val="a7"/>
        <w:numPr>
          <w:ilvl w:val="0"/>
          <w:numId w:val="83"/>
        </w:numPr>
        <w:spacing w:after="60" w:line="360" w:lineRule="auto"/>
        <w:jc w:val="both"/>
        <w:rPr>
          <w:rFonts w:ascii="David" w:hAnsi="David" w:cs="David"/>
        </w:rPr>
      </w:pPr>
      <w:r w:rsidRPr="00B32EF4">
        <w:rPr>
          <w:rFonts w:ascii="David" w:hAnsi="David" w:cs="David" w:hint="cs"/>
          <w:b/>
          <w:bCs/>
          <w:rtl/>
        </w:rPr>
        <w:t xml:space="preserve">שעבוד </w:t>
      </w:r>
      <w:r w:rsidRPr="00B32EF4">
        <w:rPr>
          <w:rFonts w:ascii="David" w:hAnsi="David" w:cs="David"/>
          <w:b/>
          <w:bCs/>
          <w:rtl/>
        </w:rPr>
        <w:t>–</w:t>
      </w:r>
      <w:r>
        <w:rPr>
          <w:rFonts w:ascii="David" w:hAnsi="David" w:cs="David" w:hint="cs"/>
          <w:rtl/>
        </w:rPr>
        <w:t xml:space="preserve"> הסכם בין נושה לחייב המעמיד נכס כערובה לקיום החיוב.</w:t>
      </w:r>
    </w:p>
    <w:p w14:paraId="680B0DD3" w14:textId="77777777" w:rsidR="00AD7FFA" w:rsidRPr="00B32EF4" w:rsidRDefault="00AD7FFA" w:rsidP="00AA271B">
      <w:pPr>
        <w:pStyle w:val="a7"/>
        <w:numPr>
          <w:ilvl w:val="0"/>
          <w:numId w:val="83"/>
        </w:numPr>
        <w:spacing w:after="60" w:line="360" w:lineRule="auto"/>
        <w:jc w:val="both"/>
        <w:rPr>
          <w:rFonts w:ascii="David" w:hAnsi="David" w:cs="David"/>
          <w:rtl/>
        </w:rPr>
      </w:pPr>
      <w:r w:rsidRPr="00B32EF4">
        <w:rPr>
          <w:rFonts w:ascii="David" w:hAnsi="David" w:cs="David"/>
          <w:b/>
          <w:bCs/>
          <w:rtl/>
        </w:rPr>
        <w:t>נושה מובטח</w:t>
      </w:r>
      <w:r w:rsidR="00BD1B0F" w:rsidRPr="00B32EF4">
        <w:rPr>
          <w:rFonts w:ascii="David" w:hAnsi="David" w:cs="David" w:hint="cs"/>
          <w:b/>
          <w:bCs/>
          <w:rtl/>
        </w:rPr>
        <w:t xml:space="preserve"> </w:t>
      </w:r>
      <w:r w:rsidRPr="00B32EF4">
        <w:rPr>
          <w:rFonts w:ascii="David" w:hAnsi="David" w:cs="David"/>
          <w:b/>
          <w:bCs/>
          <w:rtl/>
        </w:rPr>
        <w:t xml:space="preserve">- </w:t>
      </w:r>
      <w:r w:rsidR="000F2CB8" w:rsidRPr="00B32EF4">
        <w:rPr>
          <w:rFonts w:ascii="David" w:hAnsi="David" w:cs="David"/>
          <w:rtl/>
        </w:rPr>
        <w:t>מי שבידו ש</w:t>
      </w:r>
      <w:r w:rsidRPr="00B32EF4">
        <w:rPr>
          <w:rFonts w:ascii="David" w:hAnsi="David" w:cs="David"/>
          <w:rtl/>
        </w:rPr>
        <w:t>עבוד על נכסי החייב בהחזקת ערוב</w:t>
      </w:r>
      <w:r w:rsidR="000F2CB8" w:rsidRPr="00B32EF4">
        <w:rPr>
          <w:rFonts w:ascii="David" w:hAnsi="David" w:cs="David" w:hint="cs"/>
          <w:rtl/>
        </w:rPr>
        <w:t>ה</w:t>
      </w:r>
      <w:r w:rsidRPr="00B32EF4">
        <w:rPr>
          <w:rFonts w:ascii="David" w:hAnsi="David" w:cs="David"/>
          <w:rtl/>
        </w:rPr>
        <w:t xml:space="preserve"> לחוב המגיע מהחייב. </w:t>
      </w:r>
    </w:p>
    <w:p w14:paraId="0B1E4846" w14:textId="77777777" w:rsidR="00AD7FFA" w:rsidRPr="00B32EF4" w:rsidRDefault="00AD7FFA" w:rsidP="00AA271B">
      <w:pPr>
        <w:pStyle w:val="a7"/>
        <w:numPr>
          <w:ilvl w:val="0"/>
          <w:numId w:val="83"/>
        </w:numPr>
        <w:spacing w:after="60" w:line="360" w:lineRule="auto"/>
        <w:jc w:val="both"/>
        <w:rPr>
          <w:rFonts w:ascii="David" w:hAnsi="David" w:cs="David"/>
          <w:rtl/>
        </w:rPr>
      </w:pPr>
      <w:r w:rsidRPr="00B32EF4">
        <w:rPr>
          <w:rFonts w:ascii="David" w:hAnsi="David" w:cs="David"/>
          <w:b/>
          <w:bCs/>
          <w:rtl/>
        </w:rPr>
        <w:t>שכלול המשכון</w:t>
      </w:r>
      <w:r w:rsidR="000F2CB8" w:rsidRPr="00B32EF4">
        <w:rPr>
          <w:rFonts w:ascii="David" w:hAnsi="David" w:cs="David" w:hint="cs"/>
          <w:b/>
          <w:bCs/>
          <w:rtl/>
        </w:rPr>
        <w:t xml:space="preserve"> </w:t>
      </w:r>
      <w:r w:rsidRPr="00B32EF4">
        <w:rPr>
          <w:rFonts w:ascii="David" w:hAnsi="David" w:cs="David"/>
          <w:b/>
          <w:bCs/>
          <w:rtl/>
        </w:rPr>
        <w:t xml:space="preserve">- </w:t>
      </w:r>
      <w:r w:rsidRPr="00B32EF4">
        <w:rPr>
          <w:rFonts w:ascii="David" w:hAnsi="David" w:cs="David"/>
          <w:rtl/>
        </w:rPr>
        <w:t>על מנת לתת למשכון תוקף קנייני יש לשכלל את המשכון. חוק המשכון קובע 2 דרכים</w:t>
      </w:r>
      <w:r w:rsidR="000F2CB8" w:rsidRPr="00B32EF4">
        <w:rPr>
          <w:rFonts w:ascii="David" w:hAnsi="David" w:cs="David" w:hint="cs"/>
          <w:rtl/>
        </w:rPr>
        <w:t xml:space="preserve"> לעשות זאת</w:t>
      </w:r>
      <w:r w:rsidRPr="00B32EF4">
        <w:rPr>
          <w:rFonts w:ascii="David" w:hAnsi="David" w:cs="David"/>
          <w:rtl/>
        </w:rPr>
        <w:t>:</w:t>
      </w:r>
    </w:p>
    <w:p w14:paraId="23C75922" w14:textId="77777777" w:rsidR="00AD7FFA" w:rsidRPr="00EF409B" w:rsidRDefault="00AD7FFA" w:rsidP="002420BF">
      <w:pPr>
        <w:pStyle w:val="a7"/>
        <w:numPr>
          <w:ilvl w:val="0"/>
          <w:numId w:val="13"/>
        </w:numPr>
        <w:spacing w:after="60" w:line="360" w:lineRule="auto"/>
        <w:jc w:val="both"/>
        <w:rPr>
          <w:rFonts w:ascii="David" w:hAnsi="David" w:cs="David"/>
        </w:rPr>
      </w:pPr>
      <w:r w:rsidRPr="00EF409B">
        <w:rPr>
          <w:rFonts w:ascii="David" w:hAnsi="David" w:cs="David"/>
          <w:rtl/>
        </w:rPr>
        <w:t>הפקדת הנכס אצל החייב</w:t>
      </w:r>
      <w:r w:rsidR="000F2CB8" w:rsidRPr="00EF409B">
        <w:rPr>
          <w:rFonts w:ascii="David" w:hAnsi="David" w:cs="David" w:hint="cs"/>
          <w:rtl/>
        </w:rPr>
        <w:t>.</w:t>
      </w:r>
    </w:p>
    <w:p w14:paraId="31B32D91" w14:textId="77777777" w:rsidR="000F2CB8" w:rsidRPr="00EF409B" w:rsidRDefault="00AD7FFA" w:rsidP="002420BF">
      <w:pPr>
        <w:pStyle w:val="a7"/>
        <w:numPr>
          <w:ilvl w:val="0"/>
          <w:numId w:val="13"/>
        </w:numPr>
        <w:spacing w:after="60" w:line="360" w:lineRule="auto"/>
        <w:jc w:val="both"/>
        <w:rPr>
          <w:rFonts w:ascii="David" w:hAnsi="David" w:cs="David"/>
        </w:rPr>
      </w:pPr>
      <w:r w:rsidRPr="00EF409B">
        <w:rPr>
          <w:rFonts w:ascii="David" w:hAnsi="David" w:cs="David"/>
          <w:rtl/>
        </w:rPr>
        <w:t>רישום</w:t>
      </w:r>
      <w:r w:rsidR="000F2CB8" w:rsidRPr="00EF409B">
        <w:rPr>
          <w:rFonts w:ascii="David" w:hAnsi="David" w:cs="David" w:hint="cs"/>
          <w:rtl/>
        </w:rPr>
        <w:t xml:space="preserve"> </w:t>
      </w:r>
      <w:r w:rsidR="00CE6F2D" w:rsidRPr="00EF409B">
        <w:rPr>
          <w:rFonts w:ascii="David" w:hAnsi="David" w:cs="David" w:hint="cs"/>
          <w:rtl/>
        </w:rPr>
        <w:t>-</w:t>
      </w:r>
      <w:r w:rsidRPr="00EF409B">
        <w:rPr>
          <w:rFonts w:ascii="David" w:hAnsi="David" w:cs="David"/>
          <w:rtl/>
        </w:rPr>
        <w:t xml:space="preserve"> </w:t>
      </w:r>
    </w:p>
    <w:p w14:paraId="41E7E0B4" w14:textId="77777777" w:rsidR="000F2CB8" w:rsidRPr="00EF409B" w:rsidRDefault="000F2CB8" w:rsidP="002420BF">
      <w:pPr>
        <w:pStyle w:val="a7"/>
        <w:numPr>
          <w:ilvl w:val="1"/>
          <w:numId w:val="13"/>
        </w:numPr>
        <w:spacing w:after="60" w:line="360" w:lineRule="auto"/>
        <w:jc w:val="both"/>
        <w:rPr>
          <w:rFonts w:ascii="David" w:hAnsi="David" w:cs="David"/>
        </w:rPr>
      </w:pPr>
      <w:r w:rsidRPr="00EF409B">
        <w:rPr>
          <w:rFonts w:ascii="David" w:hAnsi="David" w:cs="David" w:hint="cs"/>
          <w:rtl/>
        </w:rPr>
        <w:t>ב</w:t>
      </w:r>
      <w:r w:rsidR="00AD7FFA" w:rsidRPr="00EF409B">
        <w:rPr>
          <w:rFonts w:ascii="David" w:hAnsi="David" w:cs="David"/>
          <w:rtl/>
        </w:rPr>
        <w:t xml:space="preserve">מטלטלין: ברשם המשכונות. </w:t>
      </w:r>
    </w:p>
    <w:p w14:paraId="77A428BD" w14:textId="77777777" w:rsidR="000F2CB8" w:rsidRPr="00EF409B" w:rsidRDefault="000F2CB8" w:rsidP="002420BF">
      <w:pPr>
        <w:pStyle w:val="a7"/>
        <w:numPr>
          <w:ilvl w:val="1"/>
          <w:numId w:val="13"/>
        </w:numPr>
        <w:spacing w:after="60" w:line="360" w:lineRule="auto"/>
        <w:jc w:val="both"/>
        <w:rPr>
          <w:rFonts w:ascii="David" w:hAnsi="David" w:cs="David"/>
        </w:rPr>
      </w:pPr>
      <w:r w:rsidRPr="00EF409B">
        <w:rPr>
          <w:rFonts w:ascii="David" w:hAnsi="David" w:cs="David" w:hint="cs"/>
          <w:rtl/>
        </w:rPr>
        <w:t>ב</w:t>
      </w:r>
      <w:r w:rsidR="00AD7FFA" w:rsidRPr="00EF409B">
        <w:rPr>
          <w:rFonts w:ascii="David" w:hAnsi="David" w:cs="David"/>
          <w:rtl/>
        </w:rPr>
        <w:t xml:space="preserve">מקרקעין: ברשם במקרקעין. </w:t>
      </w:r>
    </w:p>
    <w:p w14:paraId="6FBBC235" w14:textId="1E44E38E" w:rsidR="00574C2A" w:rsidRPr="00EF409B" w:rsidRDefault="000F2CB8" w:rsidP="002420BF">
      <w:pPr>
        <w:pStyle w:val="a7"/>
        <w:numPr>
          <w:ilvl w:val="1"/>
          <w:numId w:val="13"/>
        </w:numPr>
        <w:spacing w:after="60" w:line="360" w:lineRule="auto"/>
        <w:jc w:val="both"/>
        <w:rPr>
          <w:rFonts w:ascii="David" w:hAnsi="David" w:cs="David"/>
        </w:rPr>
      </w:pPr>
      <w:r w:rsidRPr="00EF409B">
        <w:rPr>
          <w:rFonts w:ascii="David" w:hAnsi="David" w:cs="David" w:hint="cs"/>
          <w:rtl/>
        </w:rPr>
        <w:t>ב</w:t>
      </w:r>
      <w:r w:rsidR="00AD7FFA" w:rsidRPr="00EF409B">
        <w:rPr>
          <w:rFonts w:ascii="David" w:hAnsi="David" w:cs="David"/>
          <w:rtl/>
        </w:rPr>
        <w:t>חברות:</w:t>
      </w:r>
      <w:r w:rsidR="00D16A25" w:rsidRPr="00EF409B">
        <w:rPr>
          <w:rFonts w:ascii="David" w:hAnsi="David" w:cs="David"/>
          <w:rtl/>
        </w:rPr>
        <w:t xml:space="preserve"> יש לרשום </w:t>
      </w:r>
      <w:r w:rsidR="00AD7FFA" w:rsidRPr="00EF409B">
        <w:rPr>
          <w:rFonts w:ascii="David" w:hAnsi="David" w:cs="David"/>
          <w:rtl/>
        </w:rPr>
        <w:t xml:space="preserve"> ברשם החברות</w:t>
      </w:r>
      <w:r w:rsidR="00B32EF4">
        <w:rPr>
          <w:rFonts w:ascii="David" w:hAnsi="David" w:cs="David" w:hint="cs"/>
          <w:rtl/>
        </w:rPr>
        <w:t>+רשם המשכונות</w:t>
      </w:r>
      <w:r w:rsidR="00D16A25" w:rsidRPr="00EF409B">
        <w:rPr>
          <w:rFonts w:ascii="David" w:hAnsi="David" w:cs="David"/>
          <w:rtl/>
        </w:rPr>
        <w:t xml:space="preserve"> </w:t>
      </w:r>
      <w:r w:rsidR="00D16A25" w:rsidRPr="00B32EF4">
        <w:rPr>
          <w:rFonts w:ascii="David" w:hAnsi="David" w:cs="David"/>
          <w:b/>
          <w:bCs/>
          <w:rtl/>
        </w:rPr>
        <w:t>תוך 21 יום</w:t>
      </w:r>
      <w:r w:rsidR="00D16A25" w:rsidRPr="00EF409B">
        <w:rPr>
          <w:rFonts w:ascii="David" w:hAnsi="David" w:cs="David"/>
          <w:rtl/>
        </w:rPr>
        <w:t xml:space="preserve"> ממועד יצירת המשכון</w:t>
      </w:r>
      <w:r w:rsidRPr="00EF409B">
        <w:rPr>
          <w:rFonts w:ascii="David" w:hAnsi="David" w:cs="David" w:hint="cs"/>
          <w:rtl/>
        </w:rPr>
        <w:t>,</w:t>
      </w:r>
      <w:r w:rsidR="00D16A25" w:rsidRPr="00EF409B">
        <w:rPr>
          <w:rFonts w:ascii="David" w:hAnsi="David" w:cs="David"/>
          <w:rtl/>
        </w:rPr>
        <w:t xml:space="preserve"> כשהתחולה היא </w:t>
      </w:r>
      <w:r w:rsidR="00D16A25" w:rsidRPr="00B32EF4">
        <w:rPr>
          <w:rFonts w:ascii="David" w:hAnsi="David" w:cs="David"/>
          <w:b/>
          <w:bCs/>
          <w:rtl/>
        </w:rPr>
        <w:t xml:space="preserve">רטרואקטיבית </w:t>
      </w:r>
      <w:r w:rsidR="00D16A25" w:rsidRPr="00EF409B">
        <w:rPr>
          <w:rFonts w:ascii="David" w:hAnsi="David" w:cs="David"/>
          <w:rtl/>
        </w:rPr>
        <w:t>למועד העברתו לרשם. אם עברו 21 יום, השעב</w:t>
      </w:r>
      <w:r w:rsidRPr="00EF409B">
        <w:rPr>
          <w:rFonts w:ascii="David" w:hAnsi="David" w:cs="David"/>
          <w:rtl/>
        </w:rPr>
        <w:t>וד יהיה תקף מרגע שנרשם אצל הרשם</w:t>
      </w:r>
      <w:r w:rsidRPr="00EF409B">
        <w:rPr>
          <w:rFonts w:ascii="David" w:hAnsi="David" w:cs="David" w:hint="cs"/>
          <w:rtl/>
        </w:rPr>
        <w:t xml:space="preserve"> (</w:t>
      </w:r>
      <w:r w:rsidR="00B32EF4">
        <w:rPr>
          <w:rFonts w:ascii="David" w:hAnsi="David" w:cs="David" w:hint="cs"/>
          <w:highlight w:val="yellow"/>
          <w:rtl/>
        </w:rPr>
        <w:t xml:space="preserve">פ"ד </w:t>
      </w:r>
      <w:r w:rsidRPr="00B32EF4">
        <w:rPr>
          <w:rFonts w:ascii="David" w:hAnsi="David" w:cs="David" w:hint="cs"/>
          <w:highlight w:val="yellow"/>
          <w:rtl/>
        </w:rPr>
        <w:t>ביאלוסטצקי</w:t>
      </w:r>
      <w:r w:rsidRPr="00EF409B">
        <w:rPr>
          <w:rFonts w:ascii="David" w:hAnsi="David" w:cs="David" w:hint="cs"/>
          <w:rtl/>
        </w:rPr>
        <w:t>).</w:t>
      </w:r>
    </w:p>
    <w:p w14:paraId="3B8ED625" w14:textId="3471C8E7" w:rsidR="00280EF9" w:rsidRPr="00C6090D" w:rsidRDefault="00574C2A" w:rsidP="00AA271B">
      <w:pPr>
        <w:pStyle w:val="a7"/>
        <w:numPr>
          <w:ilvl w:val="0"/>
          <w:numId w:val="87"/>
        </w:numPr>
        <w:spacing w:after="60" w:line="360" w:lineRule="auto"/>
        <w:jc w:val="both"/>
        <w:rPr>
          <w:rFonts w:ascii="David" w:hAnsi="David" w:cs="David"/>
          <w:rtl/>
        </w:rPr>
      </w:pPr>
      <w:r w:rsidRPr="00B32EF4">
        <w:rPr>
          <w:rFonts w:ascii="David" w:hAnsi="David" w:cs="David"/>
          <w:b/>
          <w:bCs/>
          <w:rtl/>
        </w:rPr>
        <w:t>שעבודים מכוח חוק</w:t>
      </w:r>
      <w:r w:rsidR="00AB1986" w:rsidRPr="00B32EF4">
        <w:rPr>
          <w:rFonts w:ascii="David" w:hAnsi="David" w:cs="David" w:hint="cs"/>
          <w:b/>
          <w:bCs/>
          <w:rtl/>
        </w:rPr>
        <w:t xml:space="preserve"> </w:t>
      </w:r>
      <w:r w:rsidRPr="00B32EF4">
        <w:rPr>
          <w:rFonts w:ascii="David" w:hAnsi="David" w:cs="David"/>
          <w:b/>
          <w:bCs/>
          <w:rtl/>
        </w:rPr>
        <w:t>-</w:t>
      </w:r>
      <w:r w:rsidR="00BE6168" w:rsidRPr="00B32EF4">
        <w:rPr>
          <w:rFonts w:ascii="David" w:hAnsi="David" w:cs="David"/>
          <w:rtl/>
        </w:rPr>
        <w:t xml:space="preserve"> לדוג' </w:t>
      </w:r>
      <w:r w:rsidR="00BE6168" w:rsidRPr="00B32EF4">
        <w:rPr>
          <w:rFonts w:ascii="David" w:hAnsi="David" w:cs="David"/>
          <w:highlight w:val="yellow"/>
          <w:rtl/>
        </w:rPr>
        <w:t>פק' המיסים גבייה</w:t>
      </w:r>
      <w:r w:rsidR="00BE6168" w:rsidRPr="00B32EF4">
        <w:rPr>
          <w:rFonts w:ascii="David" w:hAnsi="David" w:cs="David"/>
          <w:rtl/>
        </w:rPr>
        <w:t xml:space="preserve">: </w:t>
      </w:r>
      <w:r w:rsidR="00BE6168" w:rsidRPr="00B32EF4">
        <w:rPr>
          <w:rFonts w:ascii="David" w:hAnsi="David" w:cs="David"/>
          <w:u w:val="single"/>
          <w:rtl/>
        </w:rPr>
        <w:t>מס רכוש ומס רכישה שמוטלים על מקרקעין הם שעבוד ראשון הקודם לכל שעבוד אחר,</w:t>
      </w:r>
      <w:r w:rsidR="00BE6168" w:rsidRPr="00B32EF4">
        <w:rPr>
          <w:rFonts w:ascii="David" w:hAnsi="David" w:cs="David"/>
          <w:rtl/>
        </w:rPr>
        <w:t xml:space="preserve"> גם אם הוטל לפניו.</w:t>
      </w:r>
      <w:r w:rsidR="00B32EF4">
        <w:rPr>
          <w:rFonts w:ascii="David" w:hAnsi="David" w:cs="David" w:hint="cs"/>
          <w:rtl/>
        </w:rPr>
        <w:t xml:space="preserve"> דוגמה נוספת: רשויות מקומיות לגבי ארנונה. </w:t>
      </w:r>
    </w:p>
    <w:p w14:paraId="2453372F" w14:textId="77777777" w:rsidR="00633F4A" w:rsidRPr="002420BF" w:rsidRDefault="00633F4A" w:rsidP="002420BF">
      <w:pPr>
        <w:pStyle w:val="3"/>
        <w:spacing w:before="0" w:after="60" w:line="360" w:lineRule="auto"/>
        <w:jc w:val="both"/>
        <w:rPr>
          <w:rFonts w:ascii="David" w:hAnsi="David" w:cs="David"/>
          <w:sz w:val="28"/>
          <w:szCs w:val="28"/>
          <w:rtl/>
        </w:rPr>
      </w:pPr>
      <w:r w:rsidRPr="002420BF">
        <w:rPr>
          <w:rFonts w:ascii="David" w:hAnsi="David" w:cs="David"/>
          <w:sz w:val="28"/>
          <w:szCs w:val="28"/>
          <w:rtl/>
        </w:rPr>
        <w:t>סוגי שעבודים</w:t>
      </w:r>
    </w:p>
    <w:p w14:paraId="2778CADC" w14:textId="77777777" w:rsidR="00580204" w:rsidRPr="00EF409B" w:rsidRDefault="00633F4A" w:rsidP="002420BF">
      <w:pPr>
        <w:pStyle w:val="a7"/>
        <w:numPr>
          <w:ilvl w:val="0"/>
          <w:numId w:val="14"/>
        </w:numPr>
        <w:spacing w:after="60" w:line="360" w:lineRule="auto"/>
        <w:jc w:val="both"/>
        <w:rPr>
          <w:rFonts w:ascii="David" w:hAnsi="David" w:cs="David"/>
        </w:rPr>
      </w:pPr>
      <w:r w:rsidRPr="00EF409B">
        <w:rPr>
          <w:rFonts w:ascii="David" w:hAnsi="David" w:cs="David"/>
          <w:b/>
          <w:bCs/>
          <w:rtl/>
        </w:rPr>
        <w:t>שעבוד קבוע</w:t>
      </w:r>
      <w:r w:rsidR="005C1EB5"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שעבוד על </w:t>
      </w:r>
      <w:r w:rsidRPr="009D11D4">
        <w:rPr>
          <w:rFonts w:ascii="David" w:hAnsi="David" w:cs="David"/>
          <w:u w:val="single"/>
          <w:rtl/>
        </w:rPr>
        <w:t>נכס מסוים</w:t>
      </w:r>
      <w:r w:rsidRPr="00EF409B">
        <w:rPr>
          <w:rFonts w:ascii="David" w:hAnsi="David" w:cs="David"/>
          <w:rtl/>
        </w:rPr>
        <w:t>. ניתן לרשום שעבוד שני</w:t>
      </w:r>
      <w:r w:rsidR="00F869C8" w:rsidRPr="00EF409B">
        <w:rPr>
          <w:rFonts w:ascii="David" w:hAnsi="David" w:cs="David" w:hint="cs"/>
          <w:rtl/>
        </w:rPr>
        <w:t>,</w:t>
      </w:r>
      <w:r w:rsidRPr="00EF409B">
        <w:rPr>
          <w:rFonts w:ascii="David" w:hAnsi="David" w:cs="David"/>
          <w:rtl/>
        </w:rPr>
        <w:t xml:space="preserve"> אך הוא יפרע רק לאחר שחובו של הראשון נפרע. המימוש לרוב בהוצל"פ.</w:t>
      </w:r>
    </w:p>
    <w:p w14:paraId="600B2A05" w14:textId="75AB6116" w:rsidR="00AD7FFA" w:rsidRPr="00EF409B" w:rsidRDefault="00580204" w:rsidP="009D11D4">
      <w:pPr>
        <w:pStyle w:val="a7"/>
        <w:numPr>
          <w:ilvl w:val="0"/>
          <w:numId w:val="14"/>
        </w:numPr>
        <w:spacing w:after="60" w:line="360" w:lineRule="auto"/>
        <w:jc w:val="both"/>
        <w:rPr>
          <w:rFonts w:ascii="David" w:hAnsi="David" w:cs="David"/>
        </w:rPr>
      </w:pPr>
      <w:r w:rsidRPr="00EF409B">
        <w:rPr>
          <w:rFonts w:ascii="David" w:hAnsi="David" w:cs="David"/>
          <w:b/>
          <w:bCs/>
          <w:rtl/>
        </w:rPr>
        <w:t>שעבוד צף</w:t>
      </w:r>
      <w:r w:rsidR="005C1EB5" w:rsidRPr="00EF409B">
        <w:rPr>
          <w:rFonts w:ascii="David" w:hAnsi="David" w:cs="David" w:hint="cs"/>
          <w:b/>
          <w:bCs/>
          <w:rtl/>
        </w:rPr>
        <w:t xml:space="preserve"> </w:t>
      </w:r>
      <w:r w:rsidRPr="00EF409B">
        <w:rPr>
          <w:rFonts w:ascii="David" w:hAnsi="David" w:cs="David"/>
          <w:b/>
          <w:bCs/>
          <w:rtl/>
        </w:rPr>
        <w:t>-</w:t>
      </w:r>
      <w:r w:rsidR="005C1EB5" w:rsidRPr="00EF409B">
        <w:rPr>
          <w:rFonts w:ascii="David" w:hAnsi="David" w:cs="David" w:hint="cs"/>
          <w:b/>
          <w:bCs/>
          <w:rtl/>
        </w:rPr>
        <w:t xml:space="preserve"> </w:t>
      </w:r>
      <w:r w:rsidR="002D4939" w:rsidRPr="00EF409B">
        <w:rPr>
          <w:rFonts w:ascii="David" w:hAnsi="David" w:cs="David"/>
          <w:rtl/>
        </w:rPr>
        <w:t xml:space="preserve">חל רק על </w:t>
      </w:r>
      <w:r w:rsidR="002D4939" w:rsidRPr="009D11D4">
        <w:rPr>
          <w:rFonts w:ascii="David" w:hAnsi="David" w:cs="David"/>
          <w:u w:val="single"/>
          <w:rtl/>
        </w:rPr>
        <w:t>נכסי חברה</w:t>
      </w:r>
      <w:r w:rsidR="009D11D4">
        <w:rPr>
          <w:rFonts w:ascii="David" w:hAnsi="David" w:cs="David" w:hint="cs"/>
          <w:u w:val="single"/>
          <w:rtl/>
        </w:rPr>
        <w:t>(למשל: מלאי עסקי)</w:t>
      </w:r>
      <w:r w:rsidR="002D4939" w:rsidRPr="009D11D4">
        <w:rPr>
          <w:rFonts w:ascii="David" w:hAnsi="David" w:cs="David"/>
          <w:u w:val="single"/>
          <w:rtl/>
        </w:rPr>
        <w:t>.</w:t>
      </w:r>
      <w:r w:rsidR="002D4939" w:rsidRPr="00EF409B">
        <w:rPr>
          <w:rFonts w:ascii="David" w:hAnsi="David" w:cs="David"/>
          <w:rtl/>
        </w:rPr>
        <w:t xml:space="preserve"> </w:t>
      </w:r>
      <w:r w:rsidR="009D11D4">
        <w:rPr>
          <w:rFonts w:ascii="David" w:hAnsi="David" w:cs="David" w:hint="cs"/>
          <w:rtl/>
        </w:rPr>
        <w:t xml:space="preserve">ניתן להשתמש בנכסי החברה כרגיל עד לחדל"פ בו השעבוד הצף מתגבש לשעבוד קבוע ממשי. </w:t>
      </w:r>
      <w:r w:rsidR="002D4939" w:rsidRPr="00EF409B">
        <w:rPr>
          <w:rFonts w:ascii="David" w:hAnsi="David" w:cs="David"/>
          <w:rtl/>
        </w:rPr>
        <w:t xml:space="preserve">ניתן לקבוע תניות למימוש השעבוד הצף. ניתן לרשום שעבוד קבוע לאחר מכן </w:t>
      </w:r>
      <w:r w:rsidR="002D4939" w:rsidRPr="00EF409B">
        <w:rPr>
          <w:rFonts w:ascii="David" w:hAnsi="David" w:cs="David"/>
          <w:rtl/>
        </w:rPr>
        <w:lastRenderedPageBreak/>
        <w:t>ש</w:t>
      </w:r>
      <w:r w:rsidR="00F869C8" w:rsidRPr="00EF409B">
        <w:rPr>
          <w:rFonts w:ascii="David" w:hAnsi="David" w:cs="David" w:hint="cs"/>
          <w:rtl/>
        </w:rPr>
        <w:t>י</w:t>
      </w:r>
      <w:r w:rsidR="002D4939" w:rsidRPr="00EF409B">
        <w:rPr>
          <w:rFonts w:ascii="David" w:hAnsi="David" w:cs="David"/>
          <w:rtl/>
        </w:rPr>
        <w:t xml:space="preserve">גבור על הצף, אך לרוב בעל </w:t>
      </w:r>
      <w:r w:rsidR="00C8377C" w:rsidRPr="00EF409B">
        <w:rPr>
          <w:rFonts w:ascii="David" w:hAnsi="David" w:cs="David"/>
          <w:rtl/>
        </w:rPr>
        <w:t>הש</w:t>
      </w:r>
      <w:r w:rsidR="002D4939" w:rsidRPr="00EF409B">
        <w:rPr>
          <w:rFonts w:ascii="David" w:hAnsi="David" w:cs="David"/>
          <w:rtl/>
        </w:rPr>
        <w:t xml:space="preserve">עבוד הצף ימנע זאת בתניה. </w:t>
      </w:r>
      <w:r w:rsidR="00ED4C2C" w:rsidRPr="00EF409B">
        <w:rPr>
          <w:rFonts w:ascii="David" w:hAnsi="David" w:cs="David"/>
          <w:rtl/>
        </w:rPr>
        <w:t>במקרה של חדל"פ זו עילה להתגבשות</w:t>
      </w:r>
      <w:r w:rsidR="009D11D4">
        <w:rPr>
          <w:rFonts w:ascii="David" w:hAnsi="David" w:cs="David" w:hint="cs"/>
          <w:rtl/>
        </w:rPr>
        <w:t xml:space="preserve"> השעבוד הצף </w:t>
      </w:r>
      <w:r w:rsidR="00ED4C2C" w:rsidRPr="00EF409B">
        <w:rPr>
          <w:rFonts w:ascii="David" w:hAnsi="David" w:cs="David"/>
          <w:rtl/>
        </w:rPr>
        <w:t>אף ללא תניה.</w:t>
      </w:r>
      <w:r w:rsidR="00F869C8" w:rsidRPr="00EF409B">
        <w:rPr>
          <w:rFonts w:ascii="David" w:hAnsi="David" w:cs="David" w:hint="cs"/>
          <w:rtl/>
        </w:rPr>
        <w:t xml:space="preserve"> </w:t>
      </w:r>
      <w:r w:rsidR="006D475E" w:rsidRPr="00EF409B">
        <w:rPr>
          <w:rFonts w:ascii="David" w:hAnsi="David" w:cs="David"/>
          <w:rtl/>
        </w:rPr>
        <w:t>בש"צ עם תניה, התניה</w:t>
      </w:r>
      <w:r w:rsidR="00FB158F" w:rsidRPr="00EF409B">
        <w:rPr>
          <w:rFonts w:ascii="David" w:hAnsi="David" w:cs="David"/>
          <w:rtl/>
        </w:rPr>
        <w:t xml:space="preserve"> בתוקף רק מרגע הרישום עצמו אצל הרשם ואז יש פער בין מועד תחילת הש"צ לתחולת התניה.</w:t>
      </w:r>
      <w:r w:rsidR="00D16212" w:rsidRPr="00EF409B">
        <w:rPr>
          <w:rFonts w:ascii="David" w:hAnsi="David" w:cs="David"/>
          <w:rtl/>
        </w:rPr>
        <w:t xml:space="preserve"> המימוש נעשה בביהמ"ש וכאשר נושה רוצה לממשו סדר הקדימויות יהיה לפי הסדר בדיני חדל"פ.</w:t>
      </w:r>
    </w:p>
    <w:p w14:paraId="2757E253" w14:textId="0079D3BB" w:rsidR="00C8377C" w:rsidRPr="00EF409B" w:rsidRDefault="00C8377C" w:rsidP="002420BF">
      <w:pPr>
        <w:pStyle w:val="a7"/>
        <w:numPr>
          <w:ilvl w:val="0"/>
          <w:numId w:val="14"/>
        </w:numPr>
        <w:spacing w:after="60" w:line="360" w:lineRule="auto"/>
        <w:jc w:val="both"/>
        <w:rPr>
          <w:rFonts w:ascii="David" w:hAnsi="David" w:cs="David"/>
        </w:rPr>
      </w:pPr>
      <w:r w:rsidRPr="00EF409B">
        <w:rPr>
          <w:rFonts w:ascii="David" w:hAnsi="David" w:cs="David"/>
          <w:b/>
          <w:bCs/>
          <w:rtl/>
        </w:rPr>
        <w:t>שעבוד ספציפי לנכס (שסל"ן)</w:t>
      </w:r>
      <w:r w:rsidR="00F869C8" w:rsidRPr="00EF409B">
        <w:rPr>
          <w:rFonts w:ascii="David" w:hAnsi="David" w:cs="David" w:hint="cs"/>
          <w:b/>
          <w:bCs/>
          <w:rtl/>
        </w:rPr>
        <w:t xml:space="preserve"> </w:t>
      </w:r>
      <w:r w:rsidRPr="00EF409B">
        <w:rPr>
          <w:rFonts w:ascii="David" w:hAnsi="David" w:cs="David"/>
          <w:b/>
          <w:bCs/>
          <w:rtl/>
        </w:rPr>
        <w:t>-</w:t>
      </w:r>
      <w:r w:rsidR="00F869C8" w:rsidRPr="00EF409B">
        <w:rPr>
          <w:rFonts w:ascii="David" w:hAnsi="David" w:cs="David" w:hint="cs"/>
          <w:b/>
          <w:bCs/>
          <w:rtl/>
        </w:rPr>
        <w:t xml:space="preserve"> </w:t>
      </w:r>
      <w:r w:rsidR="0036022A" w:rsidRPr="00EF409B">
        <w:rPr>
          <w:rFonts w:ascii="David" w:hAnsi="David" w:cs="David"/>
          <w:rtl/>
        </w:rPr>
        <w:t>מי שמ</w:t>
      </w:r>
      <w:r w:rsidR="006D475E" w:rsidRPr="00EF409B">
        <w:rPr>
          <w:rFonts w:ascii="David" w:hAnsi="David" w:cs="David" w:hint="cs"/>
          <w:rtl/>
        </w:rPr>
        <w:t>י</w:t>
      </w:r>
      <w:r w:rsidR="0036022A" w:rsidRPr="00EF409B">
        <w:rPr>
          <w:rFonts w:ascii="David" w:hAnsi="David" w:cs="David"/>
          <w:rtl/>
        </w:rPr>
        <w:t>מן רכישה של נכס</w:t>
      </w:r>
      <w:r w:rsidR="006D475E" w:rsidRPr="00EF409B">
        <w:rPr>
          <w:rFonts w:ascii="David" w:hAnsi="David" w:cs="David" w:hint="cs"/>
          <w:rtl/>
        </w:rPr>
        <w:t>,</w:t>
      </w:r>
      <w:r w:rsidR="0036022A" w:rsidRPr="00EF409B">
        <w:rPr>
          <w:rFonts w:ascii="David" w:hAnsi="David" w:cs="David"/>
          <w:rtl/>
        </w:rPr>
        <w:t xml:space="preserve"> משעבד לזכותו את אותו הנכס. הוא מקבל עדיפות כי לולא המימון לא היה </w:t>
      </w:r>
      <w:r w:rsidR="009D11D4">
        <w:rPr>
          <w:rFonts w:ascii="David" w:hAnsi="David" w:cs="David" w:hint="cs"/>
          <w:rtl/>
        </w:rPr>
        <w:t xml:space="preserve">לחייב </w:t>
      </w:r>
      <w:r w:rsidR="0036022A" w:rsidRPr="00EF409B">
        <w:rPr>
          <w:rFonts w:ascii="David" w:hAnsi="David" w:cs="David"/>
          <w:rtl/>
        </w:rPr>
        <w:t>את הנכס.</w:t>
      </w:r>
    </w:p>
    <w:p w14:paraId="71926231" w14:textId="236A916E" w:rsidR="00C00B26" w:rsidRPr="009D11D4" w:rsidRDefault="00C00B26" w:rsidP="00AA271B">
      <w:pPr>
        <w:pStyle w:val="a7"/>
        <w:numPr>
          <w:ilvl w:val="0"/>
          <w:numId w:val="82"/>
        </w:numPr>
        <w:spacing w:after="60" w:line="360" w:lineRule="auto"/>
        <w:jc w:val="both"/>
        <w:rPr>
          <w:rFonts w:ascii="David" w:hAnsi="David" w:cs="David"/>
          <w:b/>
          <w:bCs/>
        </w:rPr>
      </w:pPr>
      <w:r w:rsidRPr="009D11D4">
        <w:rPr>
          <w:rFonts w:ascii="David" w:hAnsi="David" w:cs="David" w:hint="cs"/>
          <w:b/>
          <w:bCs/>
          <w:rtl/>
        </w:rPr>
        <w:t>הצעת חוק המשכון</w:t>
      </w:r>
      <w:r w:rsidR="009D11D4" w:rsidRPr="009D11D4">
        <w:rPr>
          <w:rFonts w:ascii="David" w:hAnsi="David" w:cs="David" w:hint="cs"/>
          <w:rtl/>
        </w:rPr>
        <w:t xml:space="preserve">- </w:t>
      </w:r>
      <w:r w:rsidR="009D11D4">
        <w:rPr>
          <w:rFonts w:ascii="David" w:hAnsi="David" w:cs="David" w:hint="cs"/>
          <w:rtl/>
        </w:rPr>
        <w:t xml:space="preserve">ביטול </w:t>
      </w:r>
      <w:r w:rsidRPr="009D11D4">
        <w:rPr>
          <w:rFonts w:ascii="David" w:hAnsi="David" w:cs="David" w:hint="cs"/>
          <w:rtl/>
        </w:rPr>
        <w:t xml:space="preserve">שעבוד צף </w:t>
      </w:r>
      <w:r w:rsidR="009D11D4">
        <w:rPr>
          <w:rFonts w:ascii="David" w:hAnsi="David" w:cs="David" w:hint="cs"/>
          <w:rtl/>
        </w:rPr>
        <w:t xml:space="preserve"> ומעבר </w:t>
      </w:r>
      <w:r w:rsidRPr="009D11D4">
        <w:rPr>
          <w:rFonts w:ascii="David" w:hAnsi="David" w:cs="David" w:hint="cs"/>
          <w:rtl/>
        </w:rPr>
        <w:t xml:space="preserve">לשעבד </w:t>
      </w:r>
      <w:r w:rsidR="009D11D4">
        <w:rPr>
          <w:rFonts w:ascii="David" w:hAnsi="David" w:cs="David" w:hint="cs"/>
          <w:rtl/>
        </w:rPr>
        <w:t>מכלול</w:t>
      </w:r>
      <w:r w:rsidRPr="009D11D4">
        <w:rPr>
          <w:rFonts w:ascii="David" w:hAnsi="David" w:cs="David" w:hint="cs"/>
          <w:rtl/>
        </w:rPr>
        <w:t xml:space="preserve"> - במחברת.</w:t>
      </w:r>
      <w:r w:rsidR="009D11D4">
        <w:rPr>
          <w:rFonts w:ascii="David" w:hAnsi="David" w:cs="David" w:hint="cs"/>
          <w:b/>
          <w:bCs/>
          <w:rtl/>
        </w:rPr>
        <w:t xml:space="preserve"> </w:t>
      </w:r>
      <w:proofErr w:type="spellStart"/>
      <w:r w:rsidR="009D11D4">
        <w:rPr>
          <w:rFonts w:ascii="David" w:hAnsi="David" w:cs="David" w:hint="cs"/>
          <w:b/>
          <w:bCs/>
          <w:rtl/>
        </w:rPr>
        <w:t>עמ</w:t>
      </w:r>
      <w:proofErr w:type="spellEnd"/>
      <w:r w:rsidR="009D11D4">
        <w:rPr>
          <w:rFonts w:ascii="David" w:hAnsi="David" w:cs="David" w:hint="cs"/>
          <w:b/>
          <w:bCs/>
          <w:rtl/>
        </w:rPr>
        <w:t xml:space="preserve"> 2</w:t>
      </w:r>
      <w:r w:rsidR="00831422">
        <w:rPr>
          <w:rFonts w:ascii="David" w:hAnsi="David" w:cs="David" w:hint="cs"/>
          <w:b/>
          <w:bCs/>
          <w:rtl/>
        </w:rPr>
        <w:t>2</w:t>
      </w:r>
    </w:p>
    <w:p w14:paraId="17CDDC0D" w14:textId="77777777" w:rsidR="00214803" w:rsidRPr="00EF409B" w:rsidRDefault="00214803" w:rsidP="002420BF">
      <w:pPr>
        <w:pStyle w:val="3"/>
        <w:spacing w:before="0" w:after="60" w:line="360" w:lineRule="auto"/>
        <w:jc w:val="both"/>
        <w:rPr>
          <w:rFonts w:ascii="David" w:hAnsi="David" w:cs="David"/>
          <w:rtl/>
        </w:rPr>
      </w:pPr>
    </w:p>
    <w:p w14:paraId="4F7FA814" w14:textId="77777777" w:rsidR="005D3ABF" w:rsidRPr="009D11D4" w:rsidRDefault="005D3ABF" w:rsidP="002420BF">
      <w:pPr>
        <w:pStyle w:val="3"/>
        <w:spacing w:before="0" w:after="60" w:line="360" w:lineRule="auto"/>
        <w:jc w:val="both"/>
        <w:rPr>
          <w:rFonts w:ascii="David" w:hAnsi="David" w:cs="David"/>
          <w:color w:val="FF0000"/>
          <w:sz w:val="28"/>
          <w:szCs w:val="28"/>
          <w:rtl/>
        </w:rPr>
      </w:pPr>
      <w:r w:rsidRPr="009D11D4">
        <w:rPr>
          <w:rFonts w:ascii="David" w:hAnsi="David" w:cs="David"/>
          <w:color w:val="FF0000"/>
          <w:sz w:val="28"/>
          <w:szCs w:val="28"/>
          <w:rtl/>
        </w:rPr>
        <w:t>נושים מובטחים</w:t>
      </w:r>
      <w:r w:rsidR="00262DB6" w:rsidRPr="009D11D4">
        <w:rPr>
          <w:rFonts w:ascii="David" w:hAnsi="David" w:cs="David" w:hint="cs"/>
          <w:color w:val="FF0000"/>
          <w:sz w:val="28"/>
          <w:szCs w:val="28"/>
          <w:rtl/>
        </w:rPr>
        <w:t xml:space="preserve"> </w:t>
      </w:r>
      <w:r w:rsidRPr="009D11D4">
        <w:rPr>
          <w:rFonts w:ascii="David" w:hAnsi="David" w:cs="David"/>
          <w:color w:val="FF0000"/>
          <w:sz w:val="28"/>
          <w:szCs w:val="28"/>
          <w:rtl/>
        </w:rPr>
        <w:t>- הקפאת הליכים</w:t>
      </w:r>
    </w:p>
    <w:p w14:paraId="6C216605" w14:textId="53271C7A" w:rsidR="009D11D4" w:rsidRPr="009D11D4" w:rsidRDefault="009D11D4" w:rsidP="00AA271B">
      <w:pPr>
        <w:pStyle w:val="a7"/>
        <w:numPr>
          <w:ilvl w:val="0"/>
          <w:numId w:val="87"/>
        </w:numPr>
        <w:spacing w:after="60" w:line="360" w:lineRule="auto"/>
        <w:jc w:val="both"/>
        <w:rPr>
          <w:rFonts w:ascii="David" w:hAnsi="David" w:cs="David"/>
          <w:b/>
          <w:bCs/>
          <w:u w:val="single"/>
          <w:rtl/>
        </w:rPr>
      </w:pPr>
      <w:r w:rsidRPr="009D11D4">
        <w:rPr>
          <w:rFonts w:ascii="David" w:hAnsi="David" w:cs="David" w:hint="cs"/>
          <w:b/>
          <w:bCs/>
          <w:u w:val="single"/>
          <w:rtl/>
        </w:rPr>
        <w:t>הבחנה בין עיכוב הליכים להקפאת הליכים</w:t>
      </w:r>
    </w:p>
    <w:p w14:paraId="6F5FDA6F" w14:textId="1FDF4C8E" w:rsidR="00AF733F" w:rsidRPr="009D11D4" w:rsidRDefault="009D11D4" w:rsidP="00AA271B">
      <w:pPr>
        <w:pStyle w:val="a7"/>
        <w:numPr>
          <w:ilvl w:val="0"/>
          <w:numId w:val="65"/>
        </w:numPr>
        <w:spacing w:after="60" w:line="360" w:lineRule="auto"/>
        <w:jc w:val="both"/>
        <w:rPr>
          <w:rFonts w:ascii="David" w:hAnsi="David" w:cs="David"/>
          <w:rtl/>
        </w:rPr>
      </w:pPr>
      <w:r>
        <w:rPr>
          <w:rFonts w:ascii="David" w:hAnsi="David" w:cs="David" w:hint="cs"/>
          <w:u w:val="single"/>
          <w:rtl/>
        </w:rPr>
        <w:t xml:space="preserve">צו </w:t>
      </w:r>
      <w:r w:rsidR="005D3ABF" w:rsidRPr="009D11D4">
        <w:rPr>
          <w:rFonts w:ascii="David" w:hAnsi="David" w:cs="David"/>
          <w:u w:val="single"/>
          <w:rtl/>
        </w:rPr>
        <w:t>עיכוב הליכים</w:t>
      </w:r>
      <w:r>
        <w:rPr>
          <w:rFonts w:ascii="David" w:hAnsi="David" w:cs="David" w:hint="cs"/>
          <w:rtl/>
        </w:rPr>
        <w:t>-</w:t>
      </w:r>
      <w:r w:rsidR="005D3ABF" w:rsidRPr="009D11D4">
        <w:rPr>
          <w:rFonts w:ascii="David" w:hAnsi="David" w:cs="David"/>
          <w:rtl/>
        </w:rPr>
        <w:t xml:space="preserve"> לא חל על נושים מובטחים. </w:t>
      </w:r>
      <w:r>
        <w:rPr>
          <w:rFonts w:ascii="David" w:hAnsi="David" w:cs="David" w:hint="cs"/>
          <w:rtl/>
        </w:rPr>
        <w:t>מתי? בהליך פירוק ופשיטת רגל.</w:t>
      </w:r>
    </w:p>
    <w:p w14:paraId="4B4BC5FD" w14:textId="253B6051" w:rsidR="005D3ABF" w:rsidRPr="009D11D4" w:rsidRDefault="009D11D4" w:rsidP="00AA271B">
      <w:pPr>
        <w:pStyle w:val="a7"/>
        <w:numPr>
          <w:ilvl w:val="0"/>
          <w:numId w:val="65"/>
        </w:numPr>
        <w:spacing w:after="60" w:line="360" w:lineRule="auto"/>
        <w:jc w:val="both"/>
        <w:rPr>
          <w:rFonts w:ascii="David" w:hAnsi="David" w:cs="David"/>
          <w:rtl/>
        </w:rPr>
      </w:pPr>
      <w:r>
        <w:rPr>
          <w:rFonts w:ascii="David" w:hAnsi="David" w:cs="David" w:hint="cs"/>
          <w:u w:val="single"/>
          <w:rtl/>
        </w:rPr>
        <w:t xml:space="preserve">צו </w:t>
      </w:r>
      <w:r w:rsidR="005D3ABF" w:rsidRPr="009D11D4">
        <w:rPr>
          <w:rFonts w:ascii="David" w:hAnsi="David" w:cs="David"/>
          <w:u w:val="single"/>
          <w:rtl/>
        </w:rPr>
        <w:t>הקפאת הליכים</w:t>
      </w:r>
      <w:r w:rsidR="005D3ABF" w:rsidRPr="009D11D4">
        <w:rPr>
          <w:rFonts w:ascii="David" w:hAnsi="David" w:cs="David"/>
          <w:rtl/>
        </w:rPr>
        <w:t xml:space="preserve"> כן חל כי רוצים לתת לחברה להבריא.</w:t>
      </w:r>
      <w:r>
        <w:rPr>
          <w:rFonts w:ascii="David" w:hAnsi="David" w:cs="David" w:hint="cs"/>
          <w:rtl/>
        </w:rPr>
        <w:t xml:space="preserve"> מתי? בהבראת חברה.</w:t>
      </w:r>
      <w:r w:rsidR="005D3ABF" w:rsidRPr="009D11D4">
        <w:rPr>
          <w:rFonts w:ascii="David" w:hAnsi="David" w:cs="David"/>
          <w:rtl/>
        </w:rPr>
        <w:t xml:space="preserve"> החריגים לכך:</w:t>
      </w:r>
    </w:p>
    <w:p w14:paraId="34F769E1" w14:textId="77777777" w:rsidR="005D3ABF" w:rsidRPr="00EF409B" w:rsidRDefault="005D3ABF" w:rsidP="002420BF">
      <w:pPr>
        <w:pStyle w:val="a7"/>
        <w:numPr>
          <w:ilvl w:val="0"/>
          <w:numId w:val="15"/>
        </w:numPr>
        <w:spacing w:after="60" w:line="360" w:lineRule="auto"/>
        <w:jc w:val="both"/>
        <w:rPr>
          <w:rFonts w:ascii="David" w:hAnsi="David" w:cs="David"/>
        </w:rPr>
      </w:pPr>
      <w:r w:rsidRPr="00EF409B">
        <w:rPr>
          <w:rFonts w:ascii="David" w:hAnsi="David" w:cs="David"/>
          <w:rtl/>
        </w:rPr>
        <w:t>ניתן לממש נכס שאינו חיוני להבראת החברה.</w:t>
      </w:r>
    </w:p>
    <w:p w14:paraId="12A5B6F4" w14:textId="77777777" w:rsidR="005D3ABF" w:rsidRPr="00EF409B" w:rsidRDefault="005D3ABF" w:rsidP="002420BF">
      <w:pPr>
        <w:pStyle w:val="a7"/>
        <w:numPr>
          <w:ilvl w:val="0"/>
          <w:numId w:val="15"/>
        </w:numPr>
        <w:spacing w:after="60" w:line="360" w:lineRule="auto"/>
        <w:jc w:val="both"/>
        <w:rPr>
          <w:rFonts w:ascii="David" w:hAnsi="David" w:cs="David"/>
        </w:rPr>
      </w:pPr>
      <w:r w:rsidRPr="00EF409B">
        <w:rPr>
          <w:rFonts w:ascii="David" w:hAnsi="David" w:cs="David"/>
          <w:rtl/>
        </w:rPr>
        <w:t xml:space="preserve">אם לא ניתנה לנושה המובטח </w:t>
      </w:r>
      <w:r w:rsidRPr="00A32A50">
        <w:rPr>
          <w:rFonts w:ascii="David" w:hAnsi="David" w:cs="David"/>
          <w:b/>
          <w:bCs/>
          <w:rtl/>
        </w:rPr>
        <w:t>הגנה הולמת.</w:t>
      </w:r>
    </w:p>
    <w:p w14:paraId="15883C88" w14:textId="784759DE" w:rsidR="00F817EA" w:rsidRPr="00A32A50" w:rsidRDefault="00197879" w:rsidP="00AA271B">
      <w:pPr>
        <w:pStyle w:val="a7"/>
        <w:numPr>
          <w:ilvl w:val="0"/>
          <w:numId w:val="79"/>
        </w:numPr>
        <w:spacing w:after="60" w:line="360" w:lineRule="auto"/>
        <w:jc w:val="both"/>
        <w:rPr>
          <w:rFonts w:ascii="David" w:hAnsi="David" w:cs="David"/>
          <w:b/>
          <w:bCs/>
          <w:rtl/>
        </w:rPr>
      </w:pPr>
      <w:r w:rsidRPr="00831422">
        <w:rPr>
          <w:rFonts w:ascii="David" w:hAnsi="David" w:cs="David" w:hint="cs"/>
          <w:b/>
          <w:bCs/>
          <w:color w:val="C00000"/>
          <w:rtl/>
        </w:rPr>
        <w:t xml:space="preserve">מהי </w:t>
      </w:r>
      <w:r w:rsidR="005D3ABF" w:rsidRPr="00831422">
        <w:rPr>
          <w:rFonts w:ascii="David" w:hAnsi="David" w:cs="David"/>
          <w:b/>
          <w:bCs/>
          <w:color w:val="C00000"/>
          <w:rtl/>
        </w:rPr>
        <w:t>הגנה הולמת</w:t>
      </w:r>
      <w:r w:rsidRPr="00831422">
        <w:rPr>
          <w:rFonts w:ascii="David" w:hAnsi="David" w:cs="David" w:hint="cs"/>
          <w:b/>
          <w:bCs/>
          <w:color w:val="C00000"/>
          <w:rtl/>
        </w:rPr>
        <w:t>?</w:t>
      </w:r>
      <w:r w:rsidR="00A32A50" w:rsidRPr="00831422">
        <w:rPr>
          <w:rFonts w:ascii="David" w:hAnsi="David" w:cs="David" w:hint="cs"/>
          <w:b/>
          <w:bCs/>
          <w:color w:val="C00000"/>
          <w:rtl/>
        </w:rPr>
        <w:t xml:space="preserve"> </w:t>
      </w:r>
      <w:r w:rsidR="00FF399A" w:rsidRPr="00A32A50">
        <w:rPr>
          <w:rFonts w:ascii="David" w:hAnsi="David" w:cs="David"/>
          <w:rtl/>
        </w:rPr>
        <w:t>שמירת ערך החוב המובטח, בשים לב לרמות הוודאות לפרעון החוב מהנכס</w:t>
      </w:r>
      <w:r w:rsidR="007E5DE7" w:rsidRPr="00A32A50">
        <w:rPr>
          <w:rFonts w:ascii="David" w:hAnsi="David" w:cs="David" w:hint="cs"/>
          <w:rtl/>
        </w:rPr>
        <w:t>.</w:t>
      </w:r>
      <w:r w:rsidR="00F817EA" w:rsidRPr="00A32A50">
        <w:rPr>
          <w:rFonts w:ascii="David" w:hAnsi="David" w:cs="David"/>
          <w:rtl/>
        </w:rPr>
        <w:t xml:space="preserve"> כלומר</w:t>
      </w:r>
      <w:r w:rsidR="007E5DE7" w:rsidRPr="00A32A50">
        <w:rPr>
          <w:rFonts w:ascii="David" w:hAnsi="David" w:cs="David" w:hint="cs"/>
          <w:rtl/>
        </w:rPr>
        <w:t>,</w:t>
      </w:r>
      <w:r w:rsidR="00F817EA" w:rsidRPr="00A32A50">
        <w:rPr>
          <w:rFonts w:ascii="David" w:hAnsi="David" w:cs="David"/>
          <w:rtl/>
        </w:rPr>
        <w:t xml:space="preserve"> יש לשמור על אותו ערך בדיוק ואותה רמת סיכון</w:t>
      </w:r>
      <w:r w:rsidR="007E5DE7" w:rsidRPr="00A32A50">
        <w:rPr>
          <w:rFonts w:ascii="David" w:hAnsi="David" w:cs="David"/>
          <w:rtl/>
        </w:rPr>
        <w:t>. שווי הנכס</w:t>
      </w:r>
      <w:r w:rsidR="00AE4C51" w:rsidRPr="00A32A50">
        <w:rPr>
          <w:rFonts w:ascii="David" w:hAnsi="David" w:cs="David"/>
          <w:rtl/>
        </w:rPr>
        <w:t xml:space="preserve"> המובטח </w:t>
      </w:r>
      <w:r w:rsidR="00722251" w:rsidRPr="00A32A50">
        <w:rPr>
          <w:rFonts w:ascii="David" w:hAnsi="David" w:cs="David"/>
          <w:rtl/>
        </w:rPr>
        <w:t xml:space="preserve">נקבע לפי </w:t>
      </w:r>
      <w:r w:rsidR="00722251" w:rsidRPr="00A32A50">
        <w:rPr>
          <w:rFonts w:ascii="David" w:hAnsi="David" w:cs="David"/>
          <w:u w:val="single"/>
          <w:rtl/>
        </w:rPr>
        <w:t>ערך הפירוק</w:t>
      </w:r>
      <w:r w:rsidR="00722251" w:rsidRPr="00A32A50">
        <w:rPr>
          <w:rFonts w:ascii="David" w:hAnsi="David" w:cs="David"/>
          <w:rtl/>
        </w:rPr>
        <w:t xml:space="preserve"> (פירוק עכשיו).</w:t>
      </w:r>
      <w:r w:rsidR="00676DF1" w:rsidRPr="00A32A50">
        <w:rPr>
          <w:rFonts w:ascii="David" w:hAnsi="David" w:cs="David" w:hint="cs"/>
          <w:rtl/>
        </w:rPr>
        <w:t xml:space="preserve"> </w:t>
      </w:r>
      <w:r w:rsidR="00676DF1" w:rsidRPr="00A32A50">
        <w:rPr>
          <w:rFonts w:ascii="David" w:hAnsi="David" w:cs="David" w:hint="cs"/>
          <w:b/>
          <w:bCs/>
          <w:rtl/>
        </w:rPr>
        <w:t xml:space="preserve">ההצדקות לערך הפירוק </w:t>
      </w:r>
      <w:r w:rsidR="00A32A50" w:rsidRPr="00831422">
        <w:rPr>
          <w:rFonts w:ascii="David" w:hAnsi="David" w:cs="David"/>
          <w:b/>
          <w:bCs/>
          <w:rtl/>
        </w:rPr>
        <w:t>–</w:t>
      </w:r>
      <w:r w:rsidR="00676DF1" w:rsidRPr="00831422">
        <w:rPr>
          <w:rFonts w:ascii="David" w:hAnsi="David" w:cs="David" w:hint="cs"/>
          <w:b/>
          <w:bCs/>
          <w:rtl/>
        </w:rPr>
        <w:t xml:space="preserve"> במחברת</w:t>
      </w:r>
      <w:r w:rsidR="00A32A50" w:rsidRPr="00831422">
        <w:rPr>
          <w:rFonts w:ascii="David" w:hAnsi="David" w:cs="David" w:hint="cs"/>
          <w:b/>
          <w:bCs/>
          <w:rtl/>
        </w:rPr>
        <w:t xml:space="preserve"> </w:t>
      </w:r>
      <w:proofErr w:type="spellStart"/>
      <w:r w:rsidR="00A32A50" w:rsidRPr="00831422">
        <w:rPr>
          <w:rFonts w:ascii="David" w:hAnsi="David" w:cs="David" w:hint="cs"/>
          <w:b/>
          <w:bCs/>
          <w:rtl/>
        </w:rPr>
        <w:t>עמ</w:t>
      </w:r>
      <w:proofErr w:type="spellEnd"/>
      <w:r w:rsidR="00A32A50" w:rsidRPr="00831422">
        <w:rPr>
          <w:rFonts w:ascii="David" w:hAnsi="David" w:cs="David" w:hint="cs"/>
          <w:b/>
          <w:bCs/>
          <w:rtl/>
        </w:rPr>
        <w:t xml:space="preserve"> 2</w:t>
      </w:r>
      <w:r w:rsidR="00831422">
        <w:rPr>
          <w:rFonts w:ascii="David" w:hAnsi="David" w:cs="David" w:hint="cs"/>
          <w:b/>
          <w:bCs/>
          <w:rtl/>
        </w:rPr>
        <w:t>3</w:t>
      </w:r>
      <w:r w:rsidR="00A32A50" w:rsidRPr="00831422">
        <w:rPr>
          <w:rFonts w:ascii="David" w:hAnsi="David" w:cs="David" w:hint="cs"/>
          <w:b/>
          <w:bCs/>
          <w:rtl/>
        </w:rPr>
        <w:t xml:space="preserve"> </w:t>
      </w:r>
      <w:r w:rsidR="00676DF1" w:rsidRPr="00831422">
        <w:rPr>
          <w:rFonts w:ascii="David" w:hAnsi="David" w:cs="David" w:hint="cs"/>
          <w:b/>
          <w:bCs/>
          <w:rtl/>
        </w:rPr>
        <w:t>.</w:t>
      </w:r>
    </w:p>
    <w:p w14:paraId="2686FDA8" w14:textId="381D8B37" w:rsidR="00F817EA" w:rsidRPr="00A32A50" w:rsidRDefault="00FF399A" w:rsidP="00AA271B">
      <w:pPr>
        <w:pStyle w:val="a7"/>
        <w:numPr>
          <w:ilvl w:val="0"/>
          <w:numId w:val="79"/>
        </w:numPr>
        <w:spacing w:after="60" w:line="360" w:lineRule="auto"/>
        <w:jc w:val="both"/>
        <w:rPr>
          <w:rFonts w:ascii="David" w:hAnsi="David" w:cs="David"/>
          <w:rtl/>
        </w:rPr>
      </w:pPr>
      <w:r w:rsidRPr="00A32A50">
        <w:rPr>
          <w:rFonts w:ascii="David" w:hAnsi="David" w:cs="David"/>
          <w:u w:val="single"/>
          <w:rtl/>
        </w:rPr>
        <w:t>ת</w:t>
      </w:r>
      <w:r w:rsidR="00A32A50" w:rsidRPr="00A32A50">
        <w:rPr>
          <w:rFonts w:ascii="David" w:hAnsi="David" w:cs="David"/>
          <w:u w:val="single"/>
          <w:rtl/>
        </w:rPr>
        <w:t>נאי לקבלת</w:t>
      </w:r>
      <w:r w:rsidR="00A32A50" w:rsidRPr="00A32A50">
        <w:rPr>
          <w:rFonts w:ascii="David" w:hAnsi="David" w:cs="David" w:hint="cs"/>
          <w:u w:val="single"/>
          <w:rtl/>
        </w:rPr>
        <w:t xml:space="preserve"> ההגנה</w:t>
      </w:r>
      <w:r w:rsidRPr="00A32A50">
        <w:rPr>
          <w:rFonts w:ascii="David" w:hAnsi="David" w:cs="David"/>
          <w:u w:val="single"/>
          <w:rtl/>
        </w:rPr>
        <w:t>:</w:t>
      </w:r>
      <w:r w:rsidRPr="00A32A50">
        <w:rPr>
          <w:rFonts w:ascii="David" w:hAnsi="David" w:cs="David"/>
          <w:rtl/>
        </w:rPr>
        <w:t xml:space="preserve"> הנושה צריך להוכיח שבסוף תהליכי ההבראה הבטוחה לא תכסה את החוב המובטח (לדוג' </w:t>
      </w:r>
      <w:r w:rsidR="0039785C" w:rsidRPr="00A32A50">
        <w:rPr>
          <w:rFonts w:ascii="David" w:hAnsi="David" w:cs="David" w:hint="cs"/>
          <w:rtl/>
        </w:rPr>
        <w:t xml:space="preserve">- </w:t>
      </w:r>
      <w:r w:rsidRPr="00A32A50">
        <w:rPr>
          <w:rFonts w:ascii="David" w:hAnsi="David" w:cs="David"/>
          <w:rtl/>
        </w:rPr>
        <w:t xml:space="preserve">שימוש במכונה יגרום לה </w:t>
      </w:r>
      <w:r w:rsidR="00A32A50">
        <w:rPr>
          <w:rFonts w:ascii="David" w:hAnsi="David" w:cs="David" w:hint="cs"/>
          <w:rtl/>
        </w:rPr>
        <w:t>לשחיקת הנכס</w:t>
      </w:r>
      <w:r w:rsidRPr="00A32A50">
        <w:rPr>
          <w:rFonts w:ascii="David" w:hAnsi="David" w:cs="David"/>
          <w:rtl/>
        </w:rPr>
        <w:t xml:space="preserve">, </w:t>
      </w:r>
      <w:r w:rsidR="00214803" w:rsidRPr="00A32A50">
        <w:rPr>
          <w:rFonts w:ascii="David" w:hAnsi="David" w:cs="David" w:hint="cs"/>
          <w:rtl/>
        </w:rPr>
        <w:t xml:space="preserve">או </w:t>
      </w:r>
      <w:r w:rsidRPr="00A32A50">
        <w:rPr>
          <w:rFonts w:ascii="David" w:hAnsi="David" w:cs="David"/>
          <w:rtl/>
        </w:rPr>
        <w:t>חוב שצובר ריבית במהלך ההליכים</w:t>
      </w:r>
      <w:r w:rsidR="00A32A50">
        <w:rPr>
          <w:rFonts w:ascii="David" w:hAnsi="David" w:cs="David" w:hint="cs"/>
          <w:rtl/>
        </w:rPr>
        <w:t>0- עליה בגובה החוב</w:t>
      </w:r>
      <w:r w:rsidRPr="00A32A50">
        <w:rPr>
          <w:rFonts w:ascii="David" w:hAnsi="David" w:cs="David"/>
          <w:rtl/>
        </w:rPr>
        <w:t>).</w:t>
      </w:r>
    </w:p>
    <w:p w14:paraId="23BDDE1D" w14:textId="77777777" w:rsidR="00F817EA" w:rsidRPr="00A32A50" w:rsidRDefault="00F817EA" w:rsidP="00AA271B">
      <w:pPr>
        <w:pStyle w:val="a7"/>
        <w:numPr>
          <w:ilvl w:val="0"/>
          <w:numId w:val="79"/>
        </w:numPr>
        <w:spacing w:after="60" w:line="360" w:lineRule="auto"/>
        <w:jc w:val="both"/>
        <w:rPr>
          <w:rFonts w:ascii="David" w:hAnsi="David" w:cs="David"/>
          <w:rtl/>
        </w:rPr>
      </w:pPr>
      <w:r w:rsidRPr="00A32A50">
        <w:rPr>
          <w:rFonts w:ascii="David" w:hAnsi="David" w:cs="David"/>
          <w:u w:val="single"/>
          <w:rtl/>
        </w:rPr>
        <w:t>אמצעי להעניק אותה</w:t>
      </w:r>
      <w:r w:rsidRPr="00A32A50">
        <w:rPr>
          <w:rFonts w:ascii="David" w:hAnsi="David" w:cs="David"/>
          <w:rtl/>
        </w:rPr>
        <w:t>: שעבוד נכס נוסף/חליפי, תשלום במזומן או תשלומים עיתיים, אם חוששים שהערך ירד</w:t>
      </w:r>
      <w:r w:rsidR="0039785C" w:rsidRPr="00A32A50">
        <w:rPr>
          <w:rFonts w:ascii="David" w:hAnsi="David" w:cs="David" w:hint="cs"/>
          <w:rtl/>
        </w:rPr>
        <w:t xml:space="preserve"> אזי</w:t>
      </w:r>
      <w:r w:rsidRPr="00A32A50">
        <w:rPr>
          <w:rFonts w:ascii="David" w:hAnsi="David" w:cs="David"/>
          <w:rtl/>
        </w:rPr>
        <w:t xml:space="preserve"> נשים בצד סכום בשווי הירידה בערך.</w:t>
      </w:r>
    </w:p>
    <w:p w14:paraId="45FECE55" w14:textId="718736B8" w:rsidR="00FF339E" w:rsidRPr="00A32A50" w:rsidRDefault="00A32A50" w:rsidP="00AA271B">
      <w:pPr>
        <w:pStyle w:val="a7"/>
        <w:numPr>
          <w:ilvl w:val="0"/>
          <w:numId w:val="79"/>
        </w:numPr>
        <w:spacing w:after="60" w:line="360" w:lineRule="auto"/>
        <w:jc w:val="both"/>
        <w:rPr>
          <w:rFonts w:ascii="David" w:hAnsi="David" w:cs="David"/>
          <w:rtl/>
        </w:rPr>
      </w:pPr>
      <w:r w:rsidRPr="00A32A50">
        <w:rPr>
          <w:rFonts w:ascii="David" w:hAnsi="David" w:cs="David" w:hint="cs"/>
          <w:u w:val="single"/>
          <w:rtl/>
        </w:rPr>
        <w:t>האיזון:</w:t>
      </w:r>
      <w:r>
        <w:rPr>
          <w:rFonts w:ascii="David" w:hAnsi="David" w:cs="David" w:hint="cs"/>
          <w:rtl/>
        </w:rPr>
        <w:t xml:space="preserve"> </w:t>
      </w:r>
      <w:r w:rsidRPr="00A32A50">
        <w:rPr>
          <w:rFonts w:ascii="David" w:hAnsi="David" w:cs="David" w:hint="cs"/>
          <w:rtl/>
        </w:rPr>
        <w:t>יצירת איזון בין אינטרס הבראת החברה לאינטרס ההגנה על הנושים</w:t>
      </w:r>
      <w:r>
        <w:rPr>
          <w:rFonts w:ascii="David" w:hAnsi="David" w:cs="David" w:hint="cs"/>
          <w:rtl/>
        </w:rPr>
        <w:t>(ע"י קביעת בימ"ש)</w:t>
      </w:r>
      <w:r w:rsidRPr="00A32A50">
        <w:rPr>
          <w:rFonts w:ascii="David" w:hAnsi="David" w:cs="David" w:hint="cs"/>
          <w:rtl/>
        </w:rPr>
        <w:t>.</w:t>
      </w:r>
      <w:r>
        <w:rPr>
          <w:rFonts w:ascii="David" w:hAnsi="David" w:cs="David" w:hint="cs"/>
          <w:b/>
          <w:bCs/>
          <w:rtl/>
        </w:rPr>
        <w:t xml:space="preserve"> </w:t>
      </w:r>
      <w:r w:rsidR="00FF339E" w:rsidRPr="00A32A50">
        <w:rPr>
          <w:rFonts w:ascii="David" w:hAnsi="David" w:cs="David"/>
          <w:rtl/>
        </w:rPr>
        <w:t xml:space="preserve">מכירים בזכות הקניין המוגבלת של הנושה המובטח, וזו מתבטאת בשני מובנים: </w:t>
      </w:r>
    </w:p>
    <w:p w14:paraId="5B3E7DE0" w14:textId="77777777" w:rsidR="00FF339E" w:rsidRPr="00EF409B" w:rsidRDefault="00FF339E" w:rsidP="002420BF">
      <w:pPr>
        <w:pStyle w:val="a7"/>
        <w:numPr>
          <w:ilvl w:val="0"/>
          <w:numId w:val="16"/>
        </w:numPr>
        <w:spacing w:after="60" w:line="360" w:lineRule="auto"/>
        <w:jc w:val="both"/>
        <w:rPr>
          <w:rFonts w:ascii="David" w:hAnsi="David" w:cs="David"/>
        </w:rPr>
      </w:pPr>
      <w:r w:rsidRPr="00EF409B">
        <w:rPr>
          <w:rFonts w:ascii="David" w:hAnsi="David" w:cs="David"/>
          <w:b/>
          <w:bCs/>
          <w:rtl/>
        </w:rPr>
        <w:t>אין זכות מימוש</w:t>
      </w:r>
      <w:r w:rsidR="0039785C"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יש זכות קניינית, נותנים לו בטוחה אחרת שתבטיח את ערך החוב בעתיד אך הוא לא יכול לממש את הנכס.</w:t>
      </w:r>
    </w:p>
    <w:p w14:paraId="076FE2E7" w14:textId="77777777" w:rsidR="00FF339E" w:rsidRPr="00EF409B" w:rsidRDefault="00FF339E" w:rsidP="002420BF">
      <w:pPr>
        <w:pStyle w:val="a7"/>
        <w:numPr>
          <w:ilvl w:val="0"/>
          <w:numId w:val="16"/>
        </w:numPr>
        <w:spacing w:after="60" w:line="360" w:lineRule="auto"/>
        <w:jc w:val="both"/>
        <w:rPr>
          <w:rFonts w:ascii="David" w:hAnsi="David" w:cs="David"/>
          <w:rtl/>
        </w:rPr>
      </w:pPr>
      <w:r w:rsidRPr="00EF409B">
        <w:rPr>
          <w:rFonts w:ascii="David" w:hAnsi="David" w:cs="David"/>
          <w:b/>
          <w:bCs/>
          <w:rtl/>
        </w:rPr>
        <w:t>העברה לגורם אובייקטיבי</w:t>
      </w:r>
      <w:r w:rsidR="0039785C"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הוא לא יכול לקבוע ערך הבטוחה שלו. </w:t>
      </w:r>
      <w:r w:rsidRPr="00A32A50">
        <w:rPr>
          <w:rFonts w:ascii="David" w:hAnsi="David" w:cs="David"/>
          <w:u w:val="single"/>
          <w:rtl/>
        </w:rPr>
        <w:t>ביהמ"ש</w:t>
      </w:r>
      <w:r w:rsidRPr="00EF409B">
        <w:rPr>
          <w:rFonts w:ascii="David" w:hAnsi="David" w:cs="David"/>
          <w:rtl/>
        </w:rPr>
        <w:t xml:space="preserve"> הוא זה שקובע את ההגנה ההולמת.</w:t>
      </w:r>
    </w:p>
    <w:p w14:paraId="3AE9D53C" w14:textId="77777777" w:rsidR="00A32A50" w:rsidRDefault="00A32A50" w:rsidP="00AA271B">
      <w:pPr>
        <w:pStyle w:val="a7"/>
        <w:numPr>
          <w:ilvl w:val="0"/>
          <w:numId w:val="88"/>
        </w:numPr>
        <w:spacing w:after="60" w:line="360" w:lineRule="auto"/>
        <w:jc w:val="both"/>
        <w:rPr>
          <w:rFonts w:ascii="David" w:hAnsi="David" w:cs="David"/>
        </w:rPr>
      </w:pPr>
      <w:r w:rsidRPr="00A32A50">
        <w:rPr>
          <w:rFonts w:ascii="David" w:hAnsi="David" w:cs="David" w:hint="cs"/>
          <w:u w:val="single"/>
          <w:rtl/>
        </w:rPr>
        <w:t>הסיבה ל</w:t>
      </w:r>
      <w:r w:rsidRPr="00A32A50">
        <w:rPr>
          <w:rFonts w:ascii="David" w:hAnsi="David" w:cs="David"/>
          <w:u w:val="single"/>
          <w:rtl/>
        </w:rPr>
        <w:t>ניגוד האינטרסים</w:t>
      </w:r>
      <w:r w:rsidRPr="00A32A50">
        <w:rPr>
          <w:rFonts w:ascii="David" w:hAnsi="David" w:cs="David" w:hint="cs"/>
          <w:u w:val="single"/>
          <w:rtl/>
        </w:rPr>
        <w:t xml:space="preserve"> </w:t>
      </w:r>
      <w:r>
        <w:rPr>
          <w:rFonts w:ascii="David" w:hAnsi="David" w:cs="David" w:hint="cs"/>
          <w:rtl/>
        </w:rPr>
        <w:t xml:space="preserve">- </w:t>
      </w:r>
      <w:r w:rsidR="00D278C3" w:rsidRPr="00A32A50">
        <w:rPr>
          <w:rFonts w:ascii="David" w:hAnsi="David" w:cs="David"/>
          <w:rtl/>
        </w:rPr>
        <w:t>לנושה המובטח לא אכפת מהבראת החברה כי הוא ראשון בסדר הקדימויות</w:t>
      </w:r>
      <w:r w:rsidR="0039785C" w:rsidRPr="00A32A50">
        <w:rPr>
          <w:rFonts w:ascii="David" w:hAnsi="David" w:cs="David" w:hint="cs"/>
          <w:rtl/>
        </w:rPr>
        <w:t>,</w:t>
      </w:r>
      <w:r w:rsidR="00D93DD5" w:rsidRPr="00A32A50">
        <w:rPr>
          <w:rFonts w:ascii="David" w:hAnsi="David" w:cs="David"/>
          <w:rtl/>
        </w:rPr>
        <w:t xml:space="preserve"> ו</w:t>
      </w:r>
      <w:r w:rsidR="0039785C" w:rsidRPr="00A32A50">
        <w:rPr>
          <w:rFonts w:ascii="David" w:hAnsi="David" w:cs="David" w:hint="cs"/>
          <w:rtl/>
        </w:rPr>
        <w:t xml:space="preserve">בהליך של </w:t>
      </w:r>
      <w:r w:rsidR="00D93DD5" w:rsidRPr="00A32A50">
        <w:rPr>
          <w:rFonts w:ascii="David" w:hAnsi="David" w:cs="David"/>
          <w:rtl/>
        </w:rPr>
        <w:t>פירוק השליטה היא בידו, בעוד שבהבראה ימונה בעל תפקיד ויש סיכון שיורידו לו את ערך הנכס.</w:t>
      </w:r>
      <w:r w:rsidR="00124A1E" w:rsidRPr="00A32A50">
        <w:rPr>
          <w:rFonts w:ascii="David" w:hAnsi="David" w:cs="David"/>
          <w:rtl/>
        </w:rPr>
        <w:t xml:space="preserve"> </w:t>
      </w:r>
      <w:r w:rsidR="00124A1E" w:rsidRPr="00A32A50">
        <w:rPr>
          <w:rFonts w:ascii="David" w:hAnsi="David" w:cs="David"/>
          <w:b/>
          <w:bCs/>
          <w:rtl/>
        </w:rPr>
        <w:t xml:space="preserve">לכן </w:t>
      </w:r>
      <w:r w:rsidR="006D1AAE" w:rsidRPr="00A32A50">
        <w:rPr>
          <w:rFonts w:ascii="David" w:hAnsi="David" w:cs="David"/>
          <w:b/>
          <w:bCs/>
          <w:rtl/>
        </w:rPr>
        <w:t xml:space="preserve">בד"כ </w:t>
      </w:r>
      <w:r w:rsidR="00124A1E" w:rsidRPr="00A32A50">
        <w:rPr>
          <w:rFonts w:ascii="David" w:hAnsi="David" w:cs="David"/>
          <w:b/>
          <w:bCs/>
          <w:rtl/>
        </w:rPr>
        <w:t>ה</w:t>
      </w:r>
      <w:r>
        <w:rPr>
          <w:rFonts w:ascii="David" w:hAnsi="David" w:cs="David" w:hint="cs"/>
          <w:b/>
          <w:bCs/>
          <w:rtl/>
        </w:rPr>
        <w:t>נושי</w:t>
      </w:r>
      <w:r w:rsidR="00124A1E" w:rsidRPr="00A32A50">
        <w:rPr>
          <w:rFonts w:ascii="David" w:hAnsi="David" w:cs="David"/>
          <w:b/>
          <w:bCs/>
          <w:rtl/>
        </w:rPr>
        <w:t>ם יעדיפו את הליכי פירוק</w:t>
      </w:r>
      <w:r w:rsidR="00124A1E" w:rsidRPr="00A32A50">
        <w:rPr>
          <w:rFonts w:ascii="David" w:hAnsi="David" w:cs="David"/>
          <w:rtl/>
        </w:rPr>
        <w:t>.</w:t>
      </w:r>
      <w:r w:rsidR="006D1AAE" w:rsidRPr="00A32A50">
        <w:rPr>
          <w:rFonts w:ascii="David" w:hAnsi="David" w:cs="David"/>
          <w:rtl/>
        </w:rPr>
        <w:t xml:space="preserve"> </w:t>
      </w:r>
    </w:p>
    <w:p w14:paraId="6A607A4D" w14:textId="05C18CC0" w:rsidR="005D3ABF" w:rsidRPr="00A32A50" w:rsidRDefault="00A32A50" w:rsidP="00AA271B">
      <w:pPr>
        <w:pStyle w:val="a7"/>
        <w:numPr>
          <w:ilvl w:val="0"/>
          <w:numId w:val="82"/>
        </w:numPr>
        <w:spacing w:after="60" w:line="360" w:lineRule="auto"/>
        <w:jc w:val="both"/>
        <w:rPr>
          <w:rFonts w:ascii="David" w:hAnsi="David" w:cs="David"/>
          <w:rtl/>
        </w:rPr>
      </w:pPr>
      <w:r>
        <w:rPr>
          <w:rFonts w:ascii="David" w:hAnsi="David" w:cs="David" w:hint="cs"/>
          <w:rtl/>
        </w:rPr>
        <w:t>דוגמה למקרה חריג :</w:t>
      </w:r>
      <w:r w:rsidR="0039785C" w:rsidRPr="00A32A50">
        <w:rPr>
          <w:rFonts w:ascii="David" w:hAnsi="David" w:cs="David" w:hint="cs"/>
          <w:rtl/>
        </w:rPr>
        <w:t xml:space="preserve"> </w:t>
      </w:r>
      <w:r w:rsidR="0039785C" w:rsidRPr="00A32A50">
        <w:rPr>
          <w:rFonts w:ascii="David" w:hAnsi="David" w:cs="David" w:hint="cs"/>
          <w:highlight w:val="yellow"/>
          <w:rtl/>
        </w:rPr>
        <w:t>ב</w:t>
      </w:r>
      <w:r w:rsidR="006D1AAE" w:rsidRPr="00A32A50">
        <w:rPr>
          <w:rFonts w:ascii="David" w:hAnsi="David" w:cs="David"/>
          <w:highlight w:val="yellow"/>
          <w:rtl/>
        </w:rPr>
        <w:t>קלאב מרקט</w:t>
      </w:r>
      <w:r w:rsidR="006D1AAE" w:rsidRPr="00A32A50">
        <w:rPr>
          <w:rFonts w:ascii="David" w:hAnsi="David" w:cs="David"/>
          <w:rtl/>
        </w:rPr>
        <w:t xml:space="preserve"> </w:t>
      </w:r>
      <w:r w:rsidR="0039785C" w:rsidRPr="00A32A50">
        <w:rPr>
          <w:rFonts w:ascii="David" w:hAnsi="David" w:cs="David" w:hint="cs"/>
          <w:rtl/>
        </w:rPr>
        <w:t xml:space="preserve">היו ספקים </w:t>
      </w:r>
      <w:r w:rsidR="006D1AAE" w:rsidRPr="00A32A50">
        <w:rPr>
          <w:rFonts w:ascii="David" w:hAnsi="David" w:cs="David"/>
          <w:rtl/>
        </w:rPr>
        <w:t xml:space="preserve">שהיו נושים מובטחים </w:t>
      </w:r>
      <w:r w:rsidR="0039785C" w:rsidRPr="00A32A50">
        <w:rPr>
          <w:rFonts w:ascii="David" w:hAnsi="David" w:cs="David" w:hint="cs"/>
          <w:rtl/>
        </w:rPr>
        <w:t>ו</w:t>
      </w:r>
      <w:r w:rsidR="006D1AAE" w:rsidRPr="00A32A50">
        <w:rPr>
          <w:rFonts w:ascii="David" w:hAnsi="David" w:cs="David"/>
          <w:rtl/>
        </w:rPr>
        <w:t>חיי החברות שלהם היו תלויים ב</w:t>
      </w:r>
      <w:r w:rsidR="0039785C" w:rsidRPr="00A32A50">
        <w:rPr>
          <w:rFonts w:ascii="David" w:hAnsi="David" w:cs="David" w:hint="cs"/>
          <w:rtl/>
        </w:rPr>
        <w:t xml:space="preserve">קלאבמרקט, </w:t>
      </w:r>
      <w:r>
        <w:rPr>
          <w:rFonts w:ascii="David" w:hAnsi="David" w:cs="David"/>
          <w:rtl/>
        </w:rPr>
        <w:t>ולכן הם העדיפו הבראה</w:t>
      </w:r>
      <w:r>
        <w:rPr>
          <w:rFonts w:ascii="David" w:hAnsi="David" w:cs="David" w:hint="cs"/>
          <w:rtl/>
        </w:rPr>
        <w:t xml:space="preserve"> על פירוק.</w:t>
      </w:r>
    </w:p>
    <w:p w14:paraId="1240D9A1" w14:textId="3C096456" w:rsidR="00DB6075" w:rsidRPr="00A32A50" w:rsidRDefault="00DB6075" w:rsidP="00AA271B">
      <w:pPr>
        <w:pStyle w:val="a7"/>
        <w:numPr>
          <w:ilvl w:val="0"/>
          <w:numId w:val="88"/>
        </w:numPr>
        <w:spacing w:after="60" w:line="360" w:lineRule="auto"/>
        <w:jc w:val="both"/>
        <w:rPr>
          <w:rFonts w:ascii="David" w:hAnsi="David" w:cs="David"/>
          <w:rtl/>
        </w:rPr>
      </w:pPr>
      <w:r w:rsidRPr="00A32A50">
        <w:rPr>
          <w:rFonts w:ascii="David" w:hAnsi="David" w:cs="David" w:hint="cs"/>
          <w:u w:val="single"/>
          <w:rtl/>
        </w:rPr>
        <w:t>הקושי בהליך -</w:t>
      </w:r>
      <w:r w:rsidRPr="00A32A50">
        <w:rPr>
          <w:rFonts w:ascii="David" w:hAnsi="David" w:cs="David" w:hint="cs"/>
          <w:rtl/>
        </w:rPr>
        <w:t xml:space="preserve"> הצורך </w:t>
      </w:r>
      <w:r w:rsidR="00394670" w:rsidRPr="00A32A50">
        <w:rPr>
          <w:rFonts w:ascii="David" w:hAnsi="David" w:cs="David" w:hint="cs"/>
          <w:rtl/>
        </w:rPr>
        <w:t>במימון חדש</w:t>
      </w:r>
      <w:r w:rsidR="00A32A50">
        <w:rPr>
          <w:rFonts w:ascii="David" w:hAnsi="David" w:cs="David" w:hint="cs"/>
          <w:rtl/>
        </w:rPr>
        <w:t xml:space="preserve"> שיבריא את החברה בכסף</w:t>
      </w:r>
      <w:r w:rsidR="00394670" w:rsidRPr="00A32A50">
        <w:rPr>
          <w:rFonts w:ascii="David" w:hAnsi="David" w:cs="David" w:hint="cs"/>
          <w:rtl/>
        </w:rPr>
        <w:t>.</w:t>
      </w:r>
    </w:p>
    <w:p w14:paraId="71BA1903" w14:textId="77777777" w:rsidR="00280EF9" w:rsidRDefault="00280EF9" w:rsidP="002420BF">
      <w:pPr>
        <w:spacing w:after="60" w:line="360" w:lineRule="auto"/>
        <w:jc w:val="both"/>
        <w:rPr>
          <w:rFonts w:ascii="David" w:hAnsi="David" w:cs="David"/>
          <w:b/>
          <w:bCs/>
          <w:rtl/>
        </w:rPr>
      </w:pPr>
    </w:p>
    <w:p w14:paraId="5CE9C06A" w14:textId="4F01F3BD" w:rsidR="005C4AA6" w:rsidRDefault="005C4AA6" w:rsidP="00AA271B">
      <w:pPr>
        <w:pStyle w:val="a7"/>
        <w:numPr>
          <w:ilvl w:val="0"/>
          <w:numId w:val="87"/>
        </w:numPr>
        <w:spacing w:after="60" w:line="360" w:lineRule="auto"/>
        <w:jc w:val="both"/>
        <w:rPr>
          <w:rFonts w:ascii="David" w:hAnsi="David" w:cs="David"/>
        </w:rPr>
      </w:pPr>
      <w:r w:rsidRPr="00A32A50">
        <w:rPr>
          <w:rFonts w:ascii="David" w:hAnsi="David" w:cs="David"/>
          <w:b/>
          <w:bCs/>
          <w:rtl/>
        </w:rPr>
        <w:t>צמצום הפער בין עיכוב להקפאה</w:t>
      </w:r>
      <w:r w:rsidR="00BF5ECC" w:rsidRPr="00A32A50">
        <w:rPr>
          <w:rFonts w:ascii="David" w:hAnsi="David" w:cs="David" w:hint="cs"/>
          <w:b/>
          <w:bCs/>
          <w:rtl/>
        </w:rPr>
        <w:t xml:space="preserve"> </w:t>
      </w:r>
      <w:r w:rsidRPr="00A32A50">
        <w:rPr>
          <w:rFonts w:ascii="David" w:hAnsi="David" w:cs="David"/>
          <w:b/>
          <w:bCs/>
          <w:rtl/>
        </w:rPr>
        <w:t>-</w:t>
      </w:r>
      <w:r w:rsidR="00BF5ECC" w:rsidRPr="00A32A50">
        <w:rPr>
          <w:rFonts w:ascii="David" w:hAnsi="David" w:cs="David" w:hint="cs"/>
          <w:b/>
          <w:bCs/>
          <w:rtl/>
        </w:rPr>
        <w:t xml:space="preserve"> </w:t>
      </w:r>
      <w:r w:rsidRPr="00A32A50">
        <w:rPr>
          <w:rFonts w:ascii="David" w:hAnsi="David" w:cs="David"/>
          <w:highlight w:val="yellow"/>
          <w:rtl/>
        </w:rPr>
        <w:t>פס"ד גרבש</w:t>
      </w:r>
      <w:r w:rsidRPr="00A32A50">
        <w:rPr>
          <w:rFonts w:ascii="David" w:hAnsi="David" w:cs="David"/>
          <w:rtl/>
        </w:rPr>
        <w:t xml:space="preserve"> </w:t>
      </w:r>
      <w:r w:rsidR="004F2241" w:rsidRPr="00A32A50">
        <w:rPr>
          <w:rFonts w:ascii="David" w:hAnsi="David" w:cs="David"/>
          <w:rtl/>
        </w:rPr>
        <w:t>אומר שדה</w:t>
      </w:r>
      <w:r w:rsidR="004F2241" w:rsidRPr="00A32A50">
        <w:rPr>
          <w:rFonts w:ascii="David" w:hAnsi="David" w:cs="David" w:hint="cs"/>
          <w:rtl/>
        </w:rPr>
        <w:t>-</w:t>
      </w:r>
      <w:r w:rsidRPr="00A32A50">
        <w:rPr>
          <w:rFonts w:ascii="David" w:hAnsi="David" w:cs="David"/>
          <w:rtl/>
        </w:rPr>
        <w:t>פקטו יש מנגנון פיקוח שלא מאפשר לנושה לעשות מה שהוא רוצה</w:t>
      </w:r>
      <w:r w:rsidR="004F2241" w:rsidRPr="00A32A50">
        <w:rPr>
          <w:rFonts w:ascii="David" w:hAnsi="David" w:cs="David" w:hint="cs"/>
          <w:rtl/>
        </w:rPr>
        <w:t>,</w:t>
      </w:r>
      <w:r w:rsidRPr="00A32A50">
        <w:rPr>
          <w:rFonts w:ascii="David" w:hAnsi="David" w:cs="David"/>
          <w:rtl/>
        </w:rPr>
        <w:t xml:space="preserve"> ולכן צו</w:t>
      </w:r>
      <w:r w:rsidR="004F2241" w:rsidRPr="00A32A50">
        <w:rPr>
          <w:rFonts w:ascii="David" w:hAnsi="David" w:cs="David" w:hint="cs"/>
          <w:rtl/>
        </w:rPr>
        <w:t>-</w:t>
      </w:r>
      <w:r w:rsidRPr="00A32A50">
        <w:rPr>
          <w:rFonts w:ascii="David" w:hAnsi="David" w:cs="David"/>
          <w:rtl/>
        </w:rPr>
        <w:t>עיכוב חל גם על נושה מובטח בפועל.</w:t>
      </w:r>
      <w:r w:rsidR="00716B73" w:rsidRPr="00A32A50">
        <w:rPr>
          <w:rFonts w:ascii="David" w:hAnsi="David" w:cs="David" w:hint="cs"/>
          <w:b/>
          <w:bCs/>
          <w:rtl/>
        </w:rPr>
        <w:t>אלשיך</w:t>
      </w:r>
      <w:r w:rsidR="00716B73" w:rsidRPr="00A32A50">
        <w:rPr>
          <w:rFonts w:ascii="David" w:hAnsi="David" w:cs="David" w:hint="cs"/>
          <w:rtl/>
        </w:rPr>
        <w:t xml:space="preserve"> קובעת</w:t>
      </w:r>
      <w:r w:rsidRPr="00A32A50">
        <w:rPr>
          <w:rFonts w:ascii="David" w:hAnsi="David" w:cs="David"/>
          <w:rtl/>
        </w:rPr>
        <w:t xml:space="preserve"> </w:t>
      </w:r>
      <w:r w:rsidR="00716B73" w:rsidRPr="00A32A50">
        <w:rPr>
          <w:rFonts w:ascii="David" w:hAnsi="David" w:cs="David" w:hint="cs"/>
          <w:b/>
          <w:bCs/>
          <w:rtl/>
        </w:rPr>
        <w:t>ש</w:t>
      </w:r>
      <w:r w:rsidRPr="00A32A50">
        <w:rPr>
          <w:rFonts w:ascii="David" w:hAnsi="David" w:cs="David"/>
          <w:b/>
          <w:bCs/>
          <w:rtl/>
        </w:rPr>
        <w:t xml:space="preserve">יש הבדל בין </w:t>
      </w:r>
      <w:r w:rsidR="004F2241" w:rsidRPr="00A32A50">
        <w:rPr>
          <w:rFonts w:ascii="David" w:hAnsi="David" w:cs="David" w:hint="cs"/>
          <w:b/>
          <w:bCs/>
          <w:rtl/>
        </w:rPr>
        <w:t xml:space="preserve">נושה </w:t>
      </w:r>
      <w:r w:rsidRPr="00A32A50">
        <w:rPr>
          <w:rFonts w:ascii="David" w:hAnsi="David" w:cs="David"/>
          <w:b/>
          <w:bCs/>
          <w:rtl/>
        </w:rPr>
        <w:t>מובטח ביתר ל</w:t>
      </w:r>
      <w:r w:rsidR="004F2241" w:rsidRPr="00A32A50">
        <w:rPr>
          <w:rFonts w:ascii="David" w:hAnsi="David" w:cs="David" w:hint="cs"/>
          <w:b/>
          <w:bCs/>
          <w:rtl/>
        </w:rPr>
        <w:t xml:space="preserve">נושה </w:t>
      </w:r>
      <w:r w:rsidR="004F2241" w:rsidRPr="00A32A50">
        <w:rPr>
          <w:rFonts w:ascii="David" w:hAnsi="David" w:cs="David"/>
          <w:b/>
          <w:bCs/>
          <w:rtl/>
        </w:rPr>
        <w:t>מובטח בחסר</w:t>
      </w:r>
      <w:r w:rsidR="004F2241" w:rsidRPr="00A32A50">
        <w:rPr>
          <w:rFonts w:ascii="David" w:hAnsi="David" w:cs="David" w:hint="cs"/>
          <w:rtl/>
        </w:rPr>
        <w:t>,</w:t>
      </w:r>
      <w:r w:rsidRPr="00A32A50">
        <w:rPr>
          <w:rFonts w:ascii="David" w:hAnsi="David" w:cs="David"/>
          <w:rtl/>
        </w:rPr>
        <w:t xml:space="preserve"> </w:t>
      </w:r>
      <w:r w:rsidR="004F2241" w:rsidRPr="00A32A50">
        <w:rPr>
          <w:rFonts w:ascii="David" w:hAnsi="David" w:cs="David"/>
          <w:rtl/>
        </w:rPr>
        <w:t>כלומר בין מצב בו ערך הבטוחה עולה על ערך החוב, ולהיפך. מי שמובטח ביתר, החשש הוא שלא יהיה לו אינטרס לממש את הנכס בערך גבוה, אלא רק בערך החוב שלו וזה פוגע ביתר הנושים.</w:t>
      </w:r>
      <w:r w:rsidR="004F2241" w:rsidRPr="00A32A50">
        <w:rPr>
          <w:rFonts w:ascii="David" w:hAnsi="David" w:cs="David" w:hint="cs"/>
          <w:rtl/>
        </w:rPr>
        <w:t xml:space="preserve"> </w:t>
      </w:r>
      <w:r w:rsidR="004F2241" w:rsidRPr="00A32A50">
        <w:rPr>
          <w:rFonts w:ascii="David" w:hAnsi="David" w:cs="David"/>
          <w:rtl/>
        </w:rPr>
        <w:t>לכן הליכי המכירה של הנכס יהיו תחת פיקוח, אם יש חשש שלא ימכור בערך הגבוה ביותר אזי ימנו את הנאמן</w:t>
      </w:r>
      <w:r w:rsidR="00A32A50">
        <w:rPr>
          <w:rFonts w:ascii="David" w:hAnsi="David" w:cs="David" w:hint="cs"/>
          <w:rtl/>
        </w:rPr>
        <w:t>(בפשט"ר) או המפרק (בפירוק)</w:t>
      </w:r>
      <w:r w:rsidR="004F2241" w:rsidRPr="00A32A50">
        <w:rPr>
          <w:rFonts w:ascii="David" w:hAnsi="David" w:cs="David"/>
          <w:rtl/>
        </w:rPr>
        <w:t xml:space="preserve"> לממש את הנכס בעצמו במקום הנושה.</w:t>
      </w:r>
      <w:r w:rsidR="004F2241" w:rsidRPr="00A32A50">
        <w:rPr>
          <w:rFonts w:ascii="David" w:hAnsi="David" w:cs="David" w:hint="cs"/>
          <w:rtl/>
        </w:rPr>
        <w:t xml:space="preserve"> למובטח בחסר, דורשים רק הודעה על הליכי המכירה שלו.</w:t>
      </w:r>
      <w:r w:rsidR="00A32A50">
        <w:rPr>
          <w:rFonts w:ascii="David" w:hAnsi="David" w:cs="David" w:hint="cs"/>
          <w:rtl/>
        </w:rPr>
        <w:t xml:space="preserve"> </w:t>
      </w:r>
      <w:r w:rsidR="00A32A50" w:rsidRPr="00A32A50">
        <w:rPr>
          <w:rFonts w:ascii="David" w:hAnsi="David" w:cs="David" w:hint="cs"/>
          <w:u w:val="single"/>
          <w:rtl/>
        </w:rPr>
        <w:t>מכאן שלפי פסק הדין יש סוג של הקפאת הליכים חלשה ויש כאן מגבלה מסוימת על החופשיות שהיתה עד לפסק הדין לנושה המובטח לממש את הבטוחה שלו.</w:t>
      </w:r>
    </w:p>
    <w:p w14:paraId="306CF429" w14:textId="77777777" w:rsidR="00983813" w:rsidRPr="00983813" w:rsidRDefault="00983813" w:rsidP="00983813">
      <w:pPr>
        <w:spacing w:after="60" w:line="360" w:lineRule="auto"/>
        <w:jc w:val="both"/>
        <w:rPr>
          <w:rFonts w:ascii="David" w:hAnsi="David" w:cs="David"/>
          <w:rtl/>
        </w:rPr>
      </w:pPr>
      <w:r w:rsidRPr="00983813">
        <w:rPr>
          <w:rFonts w:ascii="David" w:hAnsi="David" w:cs="David" w:hint="cs"/>
          <w:rtl/>
        </w:rPr>
        <w:lastRenderedPageBreak/>
        <w:t xml:space="preserve">*** לנושה מובטח שיש לו שעבוד קבוע על נכס(בכפוף להגנה הולמת </w:t>
      </w:r>
      <w:r w:rsidRPr="00983813">
        <w:rPr>
          <w:rFonts w:ascii="David" w:hAnsi="David" w:cs="David" w:hint="cs"/>
          <w:highlight w:val="yellow"/>
          <w:rtl/>
        </w:rPr>
        <w:t>ולפ"ד גרבש</w:t>
      </w:r>
      <w:r w:rsidRPr="00983813">
        <w:rPr>
          <w:rFonts w:ascii="David" w:hAnsi="David" w:cs="David" w:hint="cs"/>
          <w:rtl/>
        </w:rPr>
        <w:t xml:space="preserve">) </w:t>
      </w:r>
      <w:r w:rsidRPr="00983813">
        <w:rPr>
          <w:rFonts w:ascii="David" w:hAnsi="David" w:cs="David"/>
          <w:rtl/>
        </w:rPr>
        <w:t>–</w:t>
      </w:r>
      <w:r w:rsidRPr="00983813">
        <w:rPr>
          <w:rFonts w:ascii="David" w:hAnsi="David" w:cs="David" w:hint="cs"/>
          <w:rtl/>
        </w:rPr>
        <w:t xml:space="preserve"> אז הנכס המשועבד אינו מהנכסים העומדים לחלוקה ויש להם עדיפות מוחלטת. עם זאת , לפי </w:t>
      </w:r>
      <w:r w:rsidRPr="00983813">
        <w:rPr>
          <w:rFonts w:ascii="David" w:hAnsi="David" w:cs="David" w:hint="cs"/>
          <w:highlight w:val="yellow"/>
          <w:rtl/>
        </w:rPr>
        <w:t>פ"ד גרבש</w:t>
      </w:r>
      <w:r w:rsidRPr="00983813">
        <w:rPr>
          <w:rFonts w:ascii="David" w:hAnsi="David" w:cs="David" w:hint="cs"/>
          <w:rtl/>
        </w:rPr>
        <w:t xml:space="preserve"> אנחנו מבינים שדה פקטו יש מנגנון פיקוח שלא מאפשר לנושה לעשות ככל שירצה. לכן צו עיכוב הליכים חל גם על נושה מובטח בפועל. </w:t>
      </w:r>
      <w:r w:rsidRPr="00983813">
        <w:rPr>
          <w:rFonts w:ascii="David" w:hAnsi="David" w:cs="David" w:hint="cs"/>
          <w:b/>
          <w:bCs/>
          <w:rtl/>
        </w:rPr>
        <w:t xml:space="preserve">אלשיך </w:t>
      </w:r>
      <w:r w:rsidRPr="00983813">
        <w:rPr>
          <w:rFonts w:ascii="David" w:hAnsi="David" w:cs="David" w:hint="cs"/>
          <w:rtl/>
        </w:rPr>
        <w:t>מבחינה בין מצב בו ערך הבטוחה עולה על ערך החוב ולכן החשש הוא שלא יהיה לו אינטרס לממש את הנכס בערך גבוה ואז ימנו את הנאמן או המפרק לממש את הנכס. למבוטח בחסר- נדרשת רק הודעה על הליכי המכירה שלו.</w:t>
      </w:r>
    </w:p>
    <w:p w14:paraId="0E8794ED" w14:textId="77777777" w:rsidR="00AE42DC" w:rsidRPr="00EF409B" w:rsidRDefault="00AE42DC" w:rsidP="002420BF">
      <w:pPr>
        <w:spacing w:after="60" w:line="360" w:lineRule="auto"/>
        <w:jc w:val="both"/>
        <w:rPr>
          <w:rFonts w:ascii="David" w:hAnsi="David" w:cs="David"/>
          <w:rtl/>
        </w:rPr>
      </w:pPr>
    </w:p>
    <w:p w14:paraId="02690997" w14:textId="77777777" w:rsidR="006D1AAE" w:rsidRPr="002420BF" w:rsidRDefault="00960C62" w:rsidP="002420BF">
      <w:pPr>
        <w:pStyle w:val="1"/>
        <w:spacing w:before="0" w:after="60" w:line="360" w:lineRule="auto"/>
        <w:jc w:val="both"/>
        <w:rPr>
          <w:rFonts w:ascii="David" w:hAnsi="David" w:cs="David"/>
          <w:color w:val="FF0000"/>
          <w:sz w:val="32"/>
          <w:szCs w:val="32"/>
          <w:rtl/>
        </w:rPr>
      </w:pPr>
      <w:r w:rsidRPr="002420BF">
        <w:rPr>
          <w:rFonts w:ascii="David" w:hAnsi="David" w:cs="David"/>
          <w:color w:val="FF0000"/>
          <w:sz w:val="32"/>
          <w:szCs w:val="32"/>
          <w:rtl/>
        </w:rPr>
        <w:t>סדרי נשייה</w:t>
      </w:r>
    </w:p>
    <w:p w14:paraId="18F0719F" w14:textId="77777777" w:rsidR="00A32A50" w:rsidRPr="00A32A50" w:rsidRDefault="00634056" w:rsidP="00AA271B">
      <w:pPr>
        <w:pStyle w:val="a7"/>
        <w:numPr>
          <w:ilvl w:val="0"/>
          <w:numId w:val="87"/>
        </w:numPr>
        <w:spacing w:after="60" w:line="360" w:lineRule="auto"/>
        <w:jc w:val="both"/>
        <w:rPr>
          <w:rFonts w:ascii="David" w:hAnsi="David" w:cs="David"/>
        </w:rPr>
      </w:pPr>
      <w:r w:rsidRPr="00A32A50">
        <w:rPr>
          <w:rFonts w:ascii="David" w:hAnsi="David" w:cs="David"/>
          <w:b/>
          <w:bCs/>
          <w:u w:val="single"/>
          <w:rtl/>
        </w:rPr>
        <w:t>תביעות חוב</w:t>
      </w:r>
      <w:r w:rsidR="00B773BA" w:rsidRPr="00A32A50">
        <w:rPr>
          <w:rFonts w:ascii="David" w:hAnsi="David" w:cs="David" w:hint="cs"/>
          <w:b/>
          <w:bCs/>
          <w:u w:val="single"/>
          <w:rtl/>
        </w:rPr>
        <w:t xml:space="preserve"> </w:t>
      </w:r>
      <w:r w:rsidRPr="00A32A50">
        <w:rPr>
          <w:rFonts w:ascii="David" w:hAnsi="David" w:cs="David"/>
          <w:b/>
          <w:bCs/>
          <w:u w:val="single"/>
          <w:rtl/>
        </w:rPr>
        <w:t>-</w:t>
      </w:r>
      <w:r w:rsidRPr="00A32A50">
        <w:rPr>
          <w:rFonts w:ascii="David" w:hAnsi="David" w:cs="David"/>
          <w:b/>
          <w:bCs/>
          <w:rtl/>
        </w:rPr>
        <w:t xml:space="preserve"> </w:t>
      </w:r>
      <w:r w:rsidR="00166EDB" w:rsidRPr="00A32A50">
        <w:rPr>
          <w:rFonts w:ascii="David" w:hAnsi="David" w:cs="David"/>
          <w:rtl/>
        </w:rPr>
        <w:t>אין זכות הגשת תביעה לביהמ"ש, תביעות חוב מנוהלות ב</w:t>
      </w:r>
      <w:r w:rsidR="00166EDB" w:rsidRPr="00A32A50">
        <w:rPr>
          <w:rFonts w:ascii="David" w:hAnsi="David" w:cs="David" w:hint="cs"/>
          <w:rtl/>
        </w:rPr>
        <w:t>מסגרת ה</w:t>
      </w:r>
      <w:r w:rsidR="00166EDB" w:rsidRPr="00A32A50">
        <w:rPr>
          <w:rFonts w:ascii="David" w:hAnsi="David" w:cs="David"/>
          <w:rtl/>
        </w:rPr>
        <w:t xml:space="preserve">הליכים </w:t>
      </w:r>
      <w:r w:rsidR="00166EDB" w:rsidRPr="00A32A50">
        <w:rPr>
          <w:rFonts w:ascii="David" w:hAnsi="David" w:cs="David" w:hint="cs"/>
          <w:rtl/>
        </w:rPr>
        <w:t>ה</w:t>
      </w:r>
      <w:r w:rsidR="00166EDB" w:rsidRPr="00A32A50">
        <w:rPr>
          <w:rFonts w:ascii="David" w:hAnsi="David" w:cs="David"/>
          <w:rtl/>
        </w:rPr>
        <w:t>קולקטיביים</w:t>
      </w:r>
      <w:r w:rsidR="00166EDB" w:rsidRPr="00A32A50">
        <w:rPr>
          <w:rFonts w:ascii="David" w:hAnsi="David" w:cs="David" w:hint="cs"/>
          <w:rtl/>
        </w:rPr>
        <w:t>.</w:t>
      </w:r>
      <w:r w:rsidR="00166EDB" w:rsidRPr="00A32A50">
        <w:rPr>
          <w:rFonts w:ascii="David" w:hAnsi="David" w:cs="David"/>
          <w:rtl/>
        </w:rPr>
        <w:t xml:space="preserve"> תביעות </w:t>
      </w:r>
      <w:r w:rsidR="00166EDB" w:rsidRPr="00A32A50">
        <w:rPr>
          <w:rFonts w:ascii="David" w:hAnsi="David" w:cs="David"/>
          <w:b/>
          <w:bCs/>
          <w:rtl/>
        </w:rPr>
        <w:t>חוב בר</w:t>
      </w:r>
      <w:r w:rsidR="00166EDB" w:rsidRPr="00A32A50">
        <w:rPr>
          <w:rFonts w:ascii="David" w:hAnsi="David" w:cs="David" w:hint="cs"/>
          <w:b/>
          <w:bCs/>
          <w:rtl/>
        </w:rPr>
        <w:t>-</w:t>
      </w:r>
      <w:r w:rsidR="00166EDB" w:rsidRPr="00A32A50">
        <w:rPr>
          <w:rFonts w:ascii="David" w:hAnsi="David" w:cs="David"/>
          <w:b/>
          <w:bCs/>
          <w:rtl/>
        </w:rPr>
        <w:t>תביעה</w:t>
      </w:r>
      <w:r w:rsidR="00166EDB" w:rsidRPr="00A32A50">
        <w:rPr>
          <w:rFonts w:ascii="David" w:hAnsi="David" w:cs="David"/>
          <w:rtl/>
        </w:rPr>
        <w:t xml:space="preserve"> </w:t>
      </w:r>
      <w:r w:rsidR="00166EDB" w:rsidRPr="00A32A50">
        <w:rPr>
          <w:rFonts w:ascii="David" w:hAnsi="David" w:cs="David"/>
          <w:u w:val="single"/>
          <w:rtl/>
        </w:rPr>
        <w:t>מוגשות לבעל תפקיד ובאחריותו לבדוק התביעות ולהחליט בעניין</w:t>
      </w:r>
      <w:r w:rsidR="00166EDB" w:rsidRPr="00A32A50">
        <w:rPr>
          <w:rFonts w:ascii="David" w:hAnsi="David" w:cs="David"/>
          <w:rtl/>
        </w:rPr>
        <w:t xml:space="preserve">. </w:t>
      </w:r>
    </w:p>
    <w:p w14:paraId="793D5D41" w14:textId="77777777" w:rsidR="00A32A50" w:rsidRDefault="00166EDB" w:rsidP="00AA271B">
      <w:pPr>
        <w:pStyle w:val="a7"/>
        <w:numPr>
          <w:ilvl w:val="0"/>
          <w:numId w:val="88"/>
        </w:numPr>
        <w:spacing w:after="60" w:line="360" w:lineRule="auto"/>
        <w:jc w:val="both"/>
        <w:rPr>
          <w:rFonts w:ascii="David" w:hAnsi="David" w:cs="David"/>
        </w:rPr>
      </w:pPr>
      <w:r w:rsidRPr="00A32A50">
        <w:rPr>
          <w:rFonts w:ascii="David" w:hAnsi="David" w:cs="David"/>
          <w:u w:val="single"/>
          <w:rtl/>
        </w:rPr>
        <w:t>חוב בר תביעה</w:t>
      </w:r>
      <w:r w:rsidRPr="00A32A50">
        <w:rPr>
          <w:rFonts w:ascii="David" w:hAnsi="David" w:cs="David" w:hint="cs"/>
          <w:u w:val="single"/>
          <w:rtl/>
        </w:rPr>
        <w:t xml:space="preserve"> </w:t>
      </w:r>
      <w:r w:rsidRPr="00A32A50">
        <w:rPr>
          <w:rFonts w:ascii="David" w:hAnsi="David" w:cs="David"/>
          <w:u w:val="single"/>
          <w:rtl/>
        </w:rPr>
        <w:t>-</w:t>
      </w:r>
      <w:r w:rsidRPr="00A32A50">
        <w:rPr>
          <w:rFonts w:ascii="David" w:hAnsi="David" w:cs="David"/>
          <w:rtl/>
        </w:rPr>
        <w:t xml:space="preserve"> חוב קיים או עתידי ודאי או מותנה שחל על החייב במועד מתן צו הכינוס/פ</w:t>
      </w:r>
      <w:r w:rsidR="00A32A50">
        <w:rPr>
          <w:rFonts w:ascii="David" w:hAnsi="David" w:cs="David"/>
          <w:rtl/>
        </w:rPr>
        <w:t>ירוק/הקפאת הליכים.</w:t>
      </w:r>
    </w:p>
    <w:p w14:paraId="5B19F3D9" w14:textId="31A973DD" w:rsidR="00960C62" w:rsidRPr="00A32A50" w:rsidRDefault="00166EDB" w:rsidP="00AA271B">
      <w:pPr>
        <w:pStyle w:val="a7"/>
        <w:numPr>
          <w:ilvl w:val="0"/>
          <w:numId w:val="88"/>
        </w:numPr>
        <w:spacing w:after="60" w:line="360" w:lineRule="auto"/>
        <w:jc w:val="both"/>
        <w:rPr>
          <w:rFonts w:ascii="David" w:hAnsi="David" w:cs="David"/>
          <w:rtl/>
        </w:rPr>
      </w:pPr>
      <w:r w:rsidRPr="00A32A50">
        <w:rPr>
          <w:rFonts w:ascii="David" w:hAnsi="David" w:cs="David"/>
          <w:u w:val="single"/>
          <w:rtl/>
        </w:rPr>
        <w:t>חריגים</w:t>
      </w:r>
      <w:r w:rsidRPr="00A32A50">
        <w:rPr>
          <w:rFonts w:ascii="David" w:hAnsi="David" w:cs="David"/>
          <w:rtl/>
        </w:rPr>
        <w:t>: חוב נזיקי, מזונות</w:t>
      </w:r>
      <w:r w:rsidR="003C2751" w:rsidRPr="00A32A50">
        <w:rPr>
          <w:rFonts w:ascii="David" w:hAnsi="David" w:cs="David" w:hint="cs"/>
          <w:rtl/>
        </w:rPr>
        <w:t xml:space="preserve"> (שמועד תשלומם לאחר צו הכינוס, אך יקבלו מקופת פשיטת הרגל)</w:t>
      </w:r>
      <w:r w:rsidRPr="00A32A50">
        <w:rPr>
          <w:rFonts w:ascii="David" w:hAnsi="David" w:cs="David"/>
          <w:rtl/>
        </w:rPr>
        <w:t xml:space="preserve">, חוב של אדם שידע על מעשה פשיטת הרגל </w:t>
      </w:r>
      <w:r w:rsidRPr="00A32A50">
        <w:rPr>
          <w:rFonts w:ascii="David" w:hAnsi="David" w:cs="David" w:hint="cs"/>
          <w:rtl/>
        </w:rPr>
        <w:t xml:space="preserve">והחוב נותר לאחר ידיעתו, </w:t>
      </w:r>
      <w:r w:rsidRPr="00A32A50">
        <w:rPr>
          <w:rFonts w:ascii="David" w:hAnsi="David" w:cs="David"/>
          <w:rtl/>
        </w:rPr>
        <w:t>וחוב שאינו ניתן לאומדן הוגן.</w:t>
      </w:r>
    </w:p>
    <w:p w14:paraId="43DB8492" w14:textId="77777777" w:rsidR="00A32A50" w:rsidRPr="00A32A50" w:rsidRDefault="00C133B3" w:rsidP="00AA271B">
      <w:pPr>
        <w:pStyle w:val="a7"/>
        <w:numPr>
          <w:ilvl w:val="0"/>
          <w:numId w:val="87"/>
        </w:numPr>
        <w:spacing w:after="60" w:line="360" w:lineRule="auto"/>
        <w:jc w:val="both"/>
        <w:rPr>
          <w:rFonts w:ascii="David" w:hAnsi="David" w:cs="David"/>
          <w:u w:val="single"/>
        </w:rPr>
      </w:pPr>
      <w:r w:rsidRPr="00A32A50">
        <w:rPr>
          <w:rFonts w:ascii="David" w:hAnsi="David" w:cs="David"/>
          <w:b/>
          <w:bCs/>
          <w:u w:val="single"/>
          <w:rtl/>
        </w:rPr>
        <w:t xml:space="preserve">עקרונות </w:t>
      </w:r>
      <w:r w:rsidR="009E5845" w:rsidRPr="00A32A50">
        <w:rPr>
          <w:rFonts w:ascii="David" w:hAnsi="David" w:cs="David"/>
          <w:b/>
          <w:bCs/>
          <w:u w:val="single"/>
          <w:rtl/>
        </w:rPr>
        <w:t>סדרי נשייה</w:t>
      </w:r>
      <w:r w:rsidR="00A32A50" w:rsidRPr="00A32A50">
        <w:rPr>
          <w:rFonts w:ascii="David" w:hAnsi="David" w:cs="David" w:hint="cs"/>
          <w:b/>
          <w:bCs/>
          <w:u w:val="single"/>
          <w:rtl/>
        </w:rPr>
        <w:t xml:space="preserve">: </w:t>
      </w:r>
    </w:p>
    <w:p w14:paraId="6224245A" w14:textId="708017E8" w:rsidR="00A32A50" w:rsidRDefault="009E5845" w:rsidP="00AA271B">
      <w:pPr>
        <w:pStyle w:val="a7"/>
        <w:numPr>
          <w:ilvl w:val="0"/>
          <w:numId w:val="89"/>
        </w:numPr>
        <w:spacing w:after="60" w:line="360" w:lineRule="auto"/>
        <w:jc w:val="both"/>
        <w:rPr>
          <w:rFonts w:ascii="David" w:hAnsi="David" w:cs="David"/>
        </w:rPr>
      </w:pPr>
      <w:r w:rsidRPr="00A32A50">
        <w:rPr>
          <w:rFonts w:ascii="David" w:hAnsi="David" w:cs="David"/>
          <w:b/>
          <w:bCs/>
          <w:rtl/>
        </w:rPr>
        <w:t xml:space="preserve"> </w:t>
      </w:r>
      <w:r w:rsidR="0035208E" w:rsidRPr="00A32A50">
        <w:rPr>
          <w:rFonts w:ascii="David" w:hAnsi="David" w:cs="David"/>
          <w:b/>
          <w:bCs/>
          <w:rtl/>
        </w:rPr>
        <w:t>עקרון השוויון</w:t>
      </w:r>
      <w:r w:rsidR="0035208E" w:rsidRPr="00A32A50">
        <w:rPr>
          <w:rFonts w:ascii="David" w:hAnsi="David" w:cs="David"/>
          <w:rtl/>
        </w:rPr>
        <w:t xml:space="preserve"> (הכסף מחולק באופן יחסי) </w:t>
      </w:r>
      <w:r w:rsidR="00A32A50">
        <w:rPr>
          <w:rFonts w:ascii="David" w:hAnsi="David" w:cs="David" w:hint="cs"/>
          <w:rtl/>
        </w:rPr>
        <w:t xml:space="preserve"> פירוט הצדקות וחסרונות </w:t>
      </w:r>
      <w:r w:rsidR="00A32A50" w:rsidRPr="00831422">
        <w:rPr>
          <w:rFonts w:ascii="David" w:hAnsi="David" w:cs="David" w:hint="cs"/>
          <w:b/>
          <w:bCs/>
          <w:rtl/>
        </w:rPr>
        <w:t>בע"מ 2</w:t>
      </w:r>
      <w:r w:rsidR="00831422" w:rsidRPr="00831422">
        <w:rPr>
          <w:rFonts w:ascii="David" w:hAnsi="David" w:cs="David" w:hint="cs"/>
          <w:b/>
          <w:bCs/>
          <w:rtl/>
        </w:rPr>
        <w:t>6 במחברת</w:t>
      </w:r>
    </w:p>
    <w:p w14:paraId="3530E239" w14:textId="77777777" w:rsidR="00A32A50" w:rsidRDefault="0035208E" w:rsidP="00AA271B">
      <w:pPr>
        <w:pStyle w:val="a7"/>
        <w:numPr>
          <w:ilvl w:val="0"/>
          <w:numId w:val="89"/>
        </w:numPr>
        <w:spacing w:after="60" w:line="360" w:lineRule="auto"/>
        <w:jc w:val="both"/>
        <w:rPr>
          <w:rFonts w:ascii="David" w:hAnsi="David" w:cs="David"/>
        </w:rPr>
      </w:pPr>
      <w:r w:rsidRPr="00A32A50">
        <w:rPr>
          <w:rFonts w:ascii="David" w:hAnsi="David" w:cs="David"/>
          <w:b/>
          <w:bCs/>
          <w:rtl/>
        </w:rPr>
        <w:t>עקרון העדיפות המוחלטת</w:t>
      </w:r>
      <w:r w:rsidRPr="00A32A50">
        <w:rPr>
          <w:rFonts w:ascii="David" w:hAnsi="David" w:cs="David"/>
          <w:rtl/>
        </w:rPr>
        <w:t xml:space="preserve"> (קבוצות נשייה לפי סדרי עדיפויות כשהבא בתור יפרע </w:t>
      </w:r>
      <w:r w:rsidR="00A32A50">
        <w:rPr>
          <w:rFonts w:ascii="David" w:hAnsi="David" w:cs="David"/>
          <w:rtl/>
        </w:rPr>
        <w:t>רק לאחר שהקודם לו יפרע במלואו).</w:t>
      </w:r>
    </w:p>
    <w:p w14:paraId="0DACAA65" w14:textId="2CACEB1D" w:rsidR="00AD71EF" w:rsidRDefault="004A66FB" w:rsidP="00AA271B">
      <w:pPr>
        <w:pStyle w:val="a7"/>
        <w:numPr>
          <w:ilvl w:val="0"/>
          <w:numId w:val="82"/>
        </w:numPr>
        <w:spacing w:after="60" w:line="360" w:lineRule="auto"/>
        <w:jc w:val="both"/>
        <w:rPr>
          <w:rFonts w:ascii="David" w:hAnsi="David" w:cs="David"/>
        </w:rPr>
      </w:pPr>
      <w:r w:rsidRPr="00A32A50">
        <w:rPr>
          <w:rFonts w:ascii="David" w:hAnsi="David" w:cs="David" w:hint="cs"/>
          <w:u w:val="single"/>
          <w:rtl/>
        </w:rPr>
        <w:t>בפרקטיקה, שניהם מתקיימים יחדיו.</w:t>
      </w:r>
      <w:r w:rsidRPr="00A32A50">
        <w:rPr>
          <w:rFonts w:ascii="David" w:hAnsi="David" w:cs="David" w:hint="cs"/>
          <w:rtl/>
        </w:rPr>
        <w:t xml:space="preserve"> </w:t>
      </w:r>
      <w:r w:rsidR="0035208E" w:rsidRPr="00A32A50">
        <w:rPr>
          <w:rFonts w:ascii="David" w:hAnsi="David" w:cs="David"/>
          <w:rtl/>
        </w:rPr>
        <w:t xml:space="preserve">הכלל מאמץ את עקרון </w:t>
      </w:r>
      <w:r w:rsidR="00D5399E" w:rsidRPr="00A32A50">
        <w:rPr>
          <w:rFonts w:ascii="David" w:hAnsi="David" w:cs="David"/>
          <w:rtl/>
        </w:rPr>
        <w:t>השוויון כעקרון</w:t>
      </w:r>
      <w:r w:rsidR="00D5399E" w:rsidRPr="00A32A50">
        <w:rPr>
          <w:rFonts w:ascii="David" w:hAnsi="David" w:cs="David" w:hint="cs"/>
          <w:rtl/>
        </w:rPr>
        <w:t>-</w:t>
      </w:r>
      <w:r w:rsidR="0035208E" w:rsidRPr="00A32A50">
        <w:rPr>
          <w:rFonts w:ascii="David" w:hAnsi="David" w:cs="David"/>
          <w:rtl/>
        </w:rPr>
        <w:t>על</w:t>
      </w:r>
      <w:r w:rsidR="00D5399E" w:rsidRPr="00A32A50">
        <w:rPr>
          <w:rFonts w:ascii="David" w:hAnsi="David" w:cs="David" w:hint="cs"/>
          <w:rtl/>
        </w:rPr>
        <w:t>,</w:t>
      </w:r>
      <w:r w:rsidR="0035208E" w:rsidRPr="00A32A50">
        <w:rPr>
          <w:rFonts w:ascii="David" w:hAnsi="David" w:cs="David"/>
          <w:rtl/>
        </w:rPr>
        <w:t xml:space="preserve"> אך סוטה ממנו כאשר: 1. יש יתרון כלכלי בעדיפות מוחלטת</w:t>
      </w:r>
      <w:r w:rsidR="00A32A50">
        <w:rPr>
          <w:rFonts w:ascii="David" w:hAnsi="David" w:cs="David" w:hint="cs"/>
          <w:rtl/>
        </w:rPr>
        <w:t xml:space="preserve"> לנושים מסוימים בקדימות</w:t>
      </w:r>
      <w:r w:rsidRPr="00A32A50">
        <w:rPr>
          <w:rFonts w:ascii="David" w:hAnsi="David" w:cs="David" w:hint="cs"/>
          <w:rtl/>
        </w:rPr>
        <w:t>.</w:t>
      </w:r>
      <w:r w:rsidR="0035208E" w:rsidRPr="00A32A50">
        <w:rPr>
          <w:rFonts w:ascii="David" w:hAnsi="David" w:cs="David"/>
          <w:rtl/>
        </w:rPr>
        <w:t xml:space="preserve"> 2. משיקולים חלוקתיים, רצון להגן על קבוצות חלשות.</w:t>
      </w:r>
    </w:p>
    <w:p w14:paraId="3411A102" w14:textId="2D853A1F" w:rsidR="0035208E" w:rsidRPr="00983813" w:rsidRDefault="00AB28AA" w:rsidP="00AA271B">
      <w:pPr>
        <w:pStyle w:val="a7"/>
        <w:numPr>
          <w:ilvl w:val="0"/>
          <w:numId w:val="82"/>
        </w:numPr>
        <w:spacing w:after="60" w:line="360" w:lineRule="auto"/>
        <w:jc w:val="both"/>
        <w:rPr>
          <w:rFonts w:ascii="David" w:hAnsi="David" w:cs="David"/>
          <w:rtl/>
        </w:rPr>
      </w:pPr>
      <w:r w:rsidRPr="00AB28AA">
        <w:rPr>
          <w:rFonts w:ascii="David" w:hAnsi="David" w:cs="David" w:hint="cs"/>
          <w:rtl/>
        </w:rPr>
        <w:t>בין קבוצה לקבוצה חל עקרון העדיפות המוחלטת.</w:t>
      </w:r>
      <w:r>
        <w:rPr>
          <w:rFonts w:ascii="David" w:hAnsi="David" w:cs="David" w:hint="cs"/>
          <w:rtl/>
        </w:rPr>
        <w:t xml:space="preserve"> בין נושים שהם חברי אותה קבוצה בדיוק </w:t>
      </w:r>
      <w:r>
        <w:rPr>
          <w:rFonts w:ascii="David" w:hAnsi="David" w:cs="David"/>
          <w:rtl/>
        </w:rPr>
        <w:t>–</w:t>
      </w:r>
      <w:r>
        <w:rPr>
          <w:rFonts w:ascii="David" w:hAnsi="David" w:cs="David" w:hint="cs"/>
          <w:rtl/>
        </w:rPr>
        <w:t xml:space="preserve"> חל עקרון השיוויון.</w:t>
      </w:r>
    </w:p>
    <w:p w14:paraId="60B370F8" w14:textId="4F5114DC" w:rsidR="00AB28AA" w:rsidRPr="00AB28AA" w:rsidRDefault="00AB28AA" w:rsidP="00AA271B">
      <w:pPr>
        <w:pStyle w:val="a7"/>
        <w:numPr>
          <w:ilvl w:val="0"/>
          <w:numId w:val="87"/>
        </w:numPr>
        <w:spacing w:after="60" w:line="360" w:lineRule="auto"/>
        <w:jc w:val="both"/>
        <w:rPr>
          <w:rFonts w:ascii="David" w:hAnsi="David" w:cs="David"/>
          <w:sz w:val="32"/>
          <w:szCs w:val="32"/>
          <w:u w:val="single"/>
          <w:rtl/>
        </w:rPr>
      </w:pPr>
      <w:r w:rsidRPr="00AB28AA">
        <w:rPr>
          <w:rFonts w:ascii="David" w:hAnsi="David" w:cs="David" w:hint="cs"/>
          <w:sz w:val="32"/>
          <w:szCs w:val="32"/>
          <w:u w:val="single"/>
          <w:rtl/>
        </w:rPr>
        <w:t>פירוט סדר הנשייה</w:t>
      </w:r>
    </w:p>
    <w:p w14:paraId="4E3EA4A1" w14:textId="749A0F64" w:rsidR="00983813" w:rsidRPr="00983813" w:rsidRDefault="00831422" w:rsidP="00AA271B">
      <w:pPr>
        <w:pStyle w:val="a7"/>
        <w:numPr>
          <w:ilvl w:val="0"/>
          <w:numId w:val="90"/>
        </w:numPr>
        <w:spacing w:after="60" w:line="360" w:lineRule="auto"/>
        <w:jc w:val="both"/>
        <w:rPr>
          <w:rFonts w:ascii="David" w:hAnsi="David" w:cs="David"/>
        </w:rPr>
      </w:pPr>
      <w:r w:rsidRPr="00AB28AA">
        <w:rPr>
          <w:b/>
          <w:bCs/>
          <w:noProof/>
          <w:rtl/>
        </w:rPr>
        <mc:AlternateContent>
          <mc:Choice Requires="wps">
            <w:drawing>
              <wp:anchor distT="0" distB="0" distL="114299" distR="114299" simplePos="0" relativeHeight="251646976" behindDoc="0" locked="0" layoutInCell="1" allowOverlap="1" wp14:anchorId="5AC81B22" wp14:editId="61F5052F">
                <wp:simplePos x="0" y="0"/>
                <wp:positionH relativeFrom="column">
                  <wp:posOffset>85090</wp:posOffset>
                </wp:positionH>
                <wp:positionV relativeFrom="paragraph">
                  <wp:posOffset>15240</wp:posOffset>
                </wp:positionV>
                <wp:extent cx="0" cy="148590"/>
                <wp:effectExtent l="76200" t="0" r="57150" b="6096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859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B5F963" id="_x0000_t32" coordsize="21600,21600" o:spt="32" o:oned="t" path="m,l21600,21600e" filled="f">
                <v:path arrowok="t" fillok="f" o:connecttype="none"/>
                <o:lock v:ext="edit" shapetype="t"/>
              </v:shapetype>
              <v:shape id="מחבר חץ ישר 1" o:spid="_x0000_s1026" type="#_x0000_t32" style="position:absolute;left:0;text-align:left;margin-left:6.7pt;margin-top:1.2pt;width:0;height:11.7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" strokecolor="black [3040]" strokeweight="1.5pt">
                <v:stroke endarrow="block"/>
                <o:lock v:ext="edit" shapetype="f"/>
              </v:shape>
            </w:pict>
          </mc:Fallback>
        </mc:AlternateContent>
      </w:r>
      <w:r w:rsidR="00983813" w:rsidRPr="00983813">
        <w:rPr>
          <w:rFonts w:ascii="David" w:hAnsi="David" w:cs="David" w:hint="cs"/>
          <w:b/>
          <w:bCs/>
          <w:rtl/>
        </w:rPr>
        <w:t>שעבוד ראשון</w:t>
      </w:r>
      <w:r w:rsidR="00983813">
        <w:rPr>
          <w:rFonts w:ascii="David" w:hAnsi="David" w:cs="David" w:hint="cs"/>
          <w:rtl/>
        </w:rPr>
        <w:t xml:space="preserve"> </w:t>
      </w:r>
      <w:r w:rsidR="00983813">
        <w:rPr>
          <w:rFonts w:ascii="David" w:hAnsi="David" w:cs="David"/>
          <w:rtl/>
        </w:rPr>
        <w:t>–</w:t>
      </w:r>
      <w:r w:rsidR="00983813">
        <w:rPr>
          <w:rFonts w:ascii="David" w:hAnsi="David" w:cs="David" w:hint="cs"/>
          <w:rtl/>
        </w:rPr>
        <w:t xml:space="preserve"> ס' 11 א לפקודת המיסים </w:t>
      </w:r>
      <w:r w:rsidR="00983813">
        <w:rPr>
          <w:rFonts w:ascii="David" w:hAnsi="David" w:cs="David"/>
          <w:rtl/>
        </w:rPr>
        <w:t>–</w:t>
      </w:r>
      <w:r w:rsidR="00983813">
        <w:rPr>
          <w:rFonts w:ascii="David" w:hAnsi="David" w:cs="David" w:hint="cs"/>
          <w:rtl/>
        </w:rPr>
        <w:t xml:space="preserve"> למשל - מס רכישה+רכוש+ארנונה .</w:t>
      </w:r>
      <w:r w:rsidRPr="00831422">
        <w:rPr>
          <w:rFonts w:ascii="David" w:hAnsi="David" w:cs="David"/>
          <w:u w:val="single"/>
          <w:rtl/>
        </w:rPr>
        <w:t xml:space="preserve"> </w:t>
      </w:r>
      <w:r w:rsidRPr="00831422">
        <w:rPr>
          <w:rFonts w:ascii="David" w:hAnsi="David" w:cs="David"/>
          <w:u w:val="single"/>
          <w:rtl/>
        </w:rPr>
        <w:t xml:space="preserve">* </w:t>
      </w:r>
      <w:proofErr w:type="spellStart"/>
      <w:r w:rsidRPr="00831422">
        <w:rPr>
          <w:rFonts w:ascii="David" w:hAnsi="David" w:cs="David"/>
          <w:u w:val="single"/>
          <w:rtl/>
        </w:rPr>
        <w:t>תניית</w:t>
      </w:r>
      <w:proofErr w:type="spellEnd"/>
      <w:r w:rsidRPr="00831422">
        <w:rPr>
          <w:rFonts w:ascii="David" w:hAnsi="David" w:cs="David"/>
          <w:u w:val="single"/>
          <w:rtl/>
        </w:rPr>
        <w:t xml:space="preserve"> שימור בעלות/עכבון/קיזוז</w:t>
      </w:r>
    </w:p>
    <w:p w14:paraId="688694BB" w14:textId="4E4B1663" w:rsidR="005635ED" w:rsidRPr="00AB28AA" w:rsidRDefault="00831422" w:rsidP="00AA271B">
      <w:pPr>
        <w:pStyle w:val="a7"/>
        <w:numPr>
          <w:ilvl w:val="0"/>
          <w:numId w:val="90"/>
        </w:numPr>
        <w:spacing w:after="60" w:line="360" w:lineRule="auto"/>
        <w:jc w:val="both"/>
        <w:rPr>
          <w:rFonts w:ascii="David" w:hAnsi="David" w:cs="David"/>
          <w:rtl/>
        </w:rPr>
      </w:pPr>
      <w:r w:rsidRPr="00CA5004">
        <w:rPr>
          <w:b/>
          <w:bCs/>
          <w:noProof/>
          <w:color w:val="FF0000"/>
          <w:rtl/>
        </w:rPr>
        <mc:AlternateContent>
          <mc:Choice Requires="wps">
            <w:drawing>
              <wp:anchor distT="0" distB="0" distL="114299" distR="114299" simplePos="0" relativeHeight="251650048" behindDoc="0" locked="0" layoutInCell="1" allowOverlap="1" wp14:anchorId="452388DB" wp14:editId="3EDB3E5C">
                <wp:simplePos x="0" y="0"/>
                <wp:positionH relativeFrom="column">
                  <wp:posOffset>100965</wp:posOffset>
                </wp:positionH>
                <wp:positionV relativeFrom="paragraph">
                  <wp:posOffset>173990</wp:posOffset>
                </wp:positionV>
                <wp:extent cx="0" cy="127000"/>
                <wp:effectExtent l="76200" t="0" r="57150" b="6350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0"/>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92A3EA" id="מחבר חץ ישר 2" o:spid="_x0000_s1026" type="#_x0000_t32" style="position:absolute;left:0;text-align:left;margin-left:7.95pt;margin-top:13.7pt;width:0;height:10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" strokecolor="black [3040]" strokeweight="1.5pt">
                <v:stroke endarrow="block"/>
                <o:lock v:ext="edit" shapetype="f"/>
              </v:shape>
            </w:pict>
          </mc:Fallback>
        </mc:AlternateContent>
      </w:r>
      <w:r w:rsidR="005635ED" w:rsidRPr="00CA5004">
        <w:rPr>
          <w:rFonts w:ascii="David" w:hAnsi="David" w:cs="David"/>
          <w:b/>
          <w:bCs/>
          <w:color w:val="0070C0"/>
          <w:rtl/>
        </w:rPr>
        <w:t>נושים מובטחים</w:t>
      </w:r>
      <w:r w:rsidR="005635ED" w:rsidRPr="00CA5004">
        <w:rPr>
          <w:rFonts w:ascii="David" w:hAnsi="David" w:cs="David" w:hint="cs"/>
          <w:color w:val="0070C0"/>
          <w:rtl/>
        </w:rPr>
        <w:t xml:space="preserve"> </w:t>
      </w:r>
      <w:r w:rsidR="005635ED" w:rsidRPr="00AB28AA">
        <w:rPr>
          <w:rFonts w:ascii="David" w:hAnsi="David" w:cs="David" w:hint="cs"/>
          <w:rtl/>
        </w:rPr>
        <w:t>(</w:t>
      </w:r>
      <w:r w:rsidR="00983813">
        <w:rPr>
          <w:rFonts w:ascii="David" w:hAnsi="David" w:cs="David" w:hint="cs"/>
          <w:rtl/>
        </w:rPr>
        <w:t xml:space="preserve">עם שיעבוד קבוע </w:t>
      </w:r>
      <w:r w:rsidR="005635ED" w:rsidRPr="00AB28AA">
        <w:rPr>
          <w:rFonts w:ascii="David" w:hAnsi="David" w:cs="David" w:hint="cs"/>
          <w:rtl/>
        </w:rPr>
        <w:t>לפי סדר הרישום)</w:t>
      </w:r>
      <w:r w:rsidR="005635ED" w:rsidRPr="00AB28AA">
        <w:rPr>
          <w:rFonts w:ascii="David" w:hAnsi="David" w:cs="David"/>
          <w:rtl/>
        </w:rPr>
        <w:t xml:space="preserve">  </w:t>
      </w:r>
    </w:p>
    <w:p w14:paraId="0E04C45F" w14:textId="4C14A001" w:rsidR="005635ED" w:rsidRPr="00AB28AA" w:rsidRDefault="005635ED" w:rsidP="00AA271B">
      <w:pPr>
        <w:pStyle w:val="a7"/>
        <w:numPr>
          <w:ilvl w:val="0"/>
          <w:numId w:val="90"/>
        </w:numPr>
        <w:spacing w:after="60" w:line="360" w:lineRule="auto"/>
        <w:jc w:val="both"/>
        <w:rPr>
          <w:rFonts w:ascii="David" w:hAnsi="David" w:cs="David"/>
          <w:rtl/>
        </w:rPr>
      </w:pPr>
      <w:r w:rsidRPr="00CA5004">
        <w:rPr>
          <w:rFonts w:ascii="David" w:hAnsi="David" w:cs="David"/>
          <w:b/>
          <w:bCs/>
          <w:color w:val="FF0000"/>
          <w:rtl/>
        </w:rPr>
        <w:t>הוצאות ההליך</w:t>
      </w:r>
      <w:r w:rsidRPr="00CA5004">
        <w:rPr>
          <w:rFonts w:ascii="David" w:hAnsi="David" w:cs="David" w:hint="cs"/>
          <w:color w:val="FF0000"/>
          <w:rtl/>
        </w:rPr>
        <w:t xml:space="preserve"> </w:t>
      </w:r>
      <w:r w:rsidRPr="00AB28AA">
        <w:rPr>
          <w:rFonts w:ascii="David" w:hAnsi="David" w:cs="David" w:hint="cs"/>
          <w:rtl/>
        </w:rPr>
        <w:t>(עלולות</w:t>
      </w:r>
      <w:r w:rsidRPr="00AB28AA">
        <w:rPr>
          <w:rFonts w:ascii="David" w:hAnsi="David" w:cs="David"/>
          <w:rtl/>
        </w:rPr>
        <w:t xml:space="preserve"> </w:t>
      </w:r>
      <w:r w:rsidRPr="00AB28AA">
        <w:rPr>
          <w:rFonts w:ascii="David" w:hAnsi="David" w:cs="David" w:hint="cs"/>
          <w:rtl/>
        </w:rPr>
        <w:t>להיות</w:t>
      </w:r>
      <w:r w:rsidRPr="00AB28AA">
        <w:rPr>
          <w:rFonts w:ascii="David" w:hAnsi="David" w:cs="David"/>
          <w:rtl/>
        </w:rPr>
        <w:t xml:space="preserve"> </w:t>
      </w:r>
      <w:r w:rsidRPr="00AB28AA">
        <w:rPr>
          <w:rFonts w:ascii="David" w:hAnsi="David" w:cs="David" w:hint="cs"/>
          <w:rtl/>
        </w:rPr>
        <w:t>קודמות</w:t>
      </w:r>
      <w:r w:rsidRPr="00AB28AA">
        <w:rPr>
          <w:rFonts w:ascii="David" w:hAnsi="David" w:cs="David"/>
          <w:rtl/>
        </w:rPr>
        <w:t xml:space="preserve"> </w:t>
      </w:r>
      <w:r w:rsidRPr="00AB28AA">
        <w:rPr>
          <w:rFonts w:ascii="David" w:hAnsi="David" w:cs="David" w:hint="cs"/>
          <w:rtl/>
        </w:rPr>
        <w:t>גם</w:t>
      </w:r>
      <w:r w:rsidRPr="00AB28AA">
        <w:rPr>
          <w:rFonts w:ascii="David" w:hAnsi="David" w:cs="David"/>
          <w:rtl/>
        </w:rPr>
        <w:t xml:space="preserve"> </w:t>
      </w:r>
      <w:r w:rsidRPr="00AB28AA">
        <w:rPr>
          <w:rFonts w:ascii="David" w:hAnsi="David" w:cs="David" w:hint="cs"/>
          <w:rtl/>
        </w:rPr>
        <w:t>לנושים</w:t>
      </w:r>
      <w:r w:rsidRPr="00AB28AA">
        <w:rPr>
          <w:rFonts w:ascii="David" w:hAnsi="David" w:cs="David"/>
          <w:rtl/>
        </w:rPr>
        <w:t xml:space="preserve"> </w:t>
      </w:r>
      <w:r w:rsidRPr="00AB28AA">
        <w:rPr>
          <w:rFonts w:ascii="David" w:hAnsi="David" w:cs="David" w:hint="cs"/>
          <w:rtl/>
        </w:rPr>
        <w:t>מובטחים</w:t>
      </w:r>
      <w:r w:rsidRPr="00AB28AA">
        <w:rPr>
          <w:rFonts w:ascii="David" w:hAnsi="David" w:cs="David"/>
          <w:rtl/>
        </w:rPr>
        <w:t xml:space="preserve"> </w:t>
      </w:r>
      <w:r w:rsidRPr="00AB28AA">
        <w:rPr>
          <w:rFonts w:ascii="David" w:hAnsi="David" w:cs="David" w:hint="cs"/>
          <w:rtl/>
        </w:rPr>
        <w:t>אם</w:t>
      </w:r>
      <w:r w:rsidRPr="00AB28AA">
        <w:rPr>
          <w:rFonts w:ascii="David" w:hAnsi="David" w:cs="David"/>
          <w:rtl/>
        </w:rPr>
        <w:t xml:space="preserve"> </w:t>
      </w:r>
      <w:r w:rsidRPr="00AB28AA">
        <w:rPr>
          <w:rFonts w:ascii="David" w:hAnsi="David" w:cs="David" w:hint="cs"/>
          <w:rtl/>
        </w:rPr>
        <w:t>סייעתי</w:t>
      </w:r>
      <w:r w:rsidRPr="00AB28AA">
        <w:rPr>
          <w:rFonts w:ascii="David" w:hAnsi="David" w:cs="David"/>
          <w:rtl/>
        </w:rPr>
        <w:t xml:space="preserve"> </w:t>
      </w:r>
      <w:r w:rsidRPr="00AB28AA">
        <w:rPr>
          <w:rFonts w:ascii="David" w:hAnsi="David" w:cs="David" w:hint="cs"/>
          <w:rtl/>
        </w:rPr>
        <w:t>בשיפור</w:t>
      </w:r>
      <w:r w:rsidRPr="00AB28AA">
        <w:rPr>
          <w:rFonts w:ascii="David" w:hAnsi="David" w:cs="David"/>
          <w:rtl/>
        </w:rPr>
        <w:t xml:space="preserve"> </w:t>
      </w:r>
      <w:r w:rsidRPr="00AB28AA">
        <w:rPr>
          <w:rFonts w:ascii="David" w:hAnsi="David" w:cs="David" w:hint="cs"/>
          <w:rtl/>
        </w:rPr>
        <w:t>הנכס)</w:t>
      </w:r>
    </w:p>
    <w:p w14:paraId="67EE1C58" w14:textId="1FCE6CCB" w:rsidR="005635ED" w:rsidRPr="00AB28AA" w:rsidRDefault="005635ED" w:rsidP="00AA271B">
      <w:pPr>
        <w:pStyle w:val="a7"/>
        <w:numPr>
          <w:ilvl w:val="0"/>
          <w:numId w:val="90"/>
        </w:numPr>
        <w:spacing w:after="60" w:line="360" w:lineRule="auto"/>
        <w:jc w:val="both"/>
        <w:rPr>
          <w:rFonts w:ascii="David" w:hAnsi="David" w:cs="David"/>
          <w:rtl/>
        </w:rPr>
      </w:pPr>
      <w:r w:rsidRPr="00CA5004">
        <w:rPr>
          <w:b/>
          <w:bCs/>
          <w:noProof/>
          <w:color w:val="7030A0"/>
          <w:rtl/>
        </w:rPr>
        <mc:AlternateContent>
          <mc:Choice Requires="wps">
            <w:drawing>
              <wp:anchor distT="0" distB="0" distL="114299" distR="114299" simplePos="0" relativeHeight="251653120" behindDoc="0" locked="0" layoutInCell="1" allowOverlap="1" wp14:anchorId="409F07FE" wp14:editId="06BB9D6F">
                <wp:simplePos x="0" y="0"/>
                <wp:positionH relativeFrom="column">
                  <wp:posOffset>1391913</wp:posOffset>
                </wp:positionH>
                <wp:positionV relativeFrom="paragraph">
                  <wp:posOffset>163487</wp:posOffset>
                </wp:positionV>
                <wp:extent cx="0" cy="147955"/>
                <wp:effectExtent l="76200" t="0" r="57150" b="61595"/>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2EEB1" id="מחבר חץ ישר 4" o:spid="_x0000_s1026" type="#_x0000_t32" style="position:absolute;left:0;text-align:left;margin-left:109.6pt;margin-top:12.85pt;width:0;height:11.6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" strokecolor="black [3040]" strokeweight="1.5pt">
                <v:stroke endarrow="block"/>
                <o:lock v:ext="edit" shapetype="f"/>
              </v:shape>
            </w:pict>
          </mc:Fallback>
        </mc:AlternateContent>
      </w:r>
      <w:r w:rsidRPr="00CA5004">
        <w:rPr>
          <w:rFonts w:ascii="David" w:hAnsi="David" w:cs="David"/>
          <w:b/>
          <w:bCs/>
          <w:color w:val="7030A0"/>
          <w:rtl/>
        </w:rPr>
        <w:t>נושים בדין קדימה</w:t>
      </w:r>
      <w:r w:rsidRPr="00AB28AA">
        <w:rPr>
          <w:rFonts w:ascii="David" w:hAnsi="David" w:cs="David" w:hint="cs"/>
          <w:rtl/>
        </w:rPr>
        <w:t xml:space="preserve"> (סדר בחלוקה הפנימית) (</w:t>
      </w:r>
      <w:r w:rsidRPr="00AB28AA">
        <w:rPr>
          <w:rFonts w:ascii="David" w:hAnsi="David" w:cs="David"/>
          <w:rtl/>
        </w:rPr>
        <w:t>*</w:t>
      </w:r>
      <w:r w:rsidRPr="00AB28AA">
        <w:rPr>
          <w:rFonts w:ascii="David" w:hAnsi="David" w:cs="David" w:hint="cs"/>
          <w:rtl/>
        </w:rPr>
        <w:t>שכר</w:t>
      </w:r>
      <w:r w:rsidRPr="00AB28AA">
        <w:rPr>
          <w:rFonts w:ascii="David" w:hAnsi="David" w:cs="David"/>
          <w:rtl/>
        </w:rPr>
        <w:t xml:space="preserve"> </w:t>
      </w:r>
      <w:r w:rsidRPr="00AB28AA">
        <w:rPr>
          <w:rFonts w:ascii="David" w:hAnsi="David" w:cs="David" w:hint="cs"/>
          <w:rtl/>
        </w:rPr>
        <w:t>עבודה,ניכויים</w:t>
      </w:r>
      <w:r w:rsidRPr="00AB28AA">
        <w:rPr>
          <w:rFonts w:ascii="David" w:hAnsi="David" w:cs="David"/>
          <w:rtl/>
        </w:rPr>
        <w:t xml:space="preserve"> </w:t>
      </w:r>
      <w:r w:rsidRPr="00AB28AA">
        <w:rPr>
          <w:rFonts w:ascii="David" w:hAnsi="David" w:cs="David" w:hint="cs"/>
          <w:rtl/>
        </w:rPr>
        <w:t>למס</w:t>
      </w:r>
      <w:r w:rsidRPr="00AB28AA">
        <w:rPr>
          <w:rFonts w:ascii="David" w:hAnsi="David" w:cs="David"/>
          <w:rtl/>
        </w:rPr>
        <w:t xml:space="preserve"> </w:t>
      </w:r>
      <w:r w:rsidRPr="00AB28AA">
        <w:rPr>
          <w:rFonts w:ascii="David" w:hAnsi="David" w:cs="David" w:hint="cs"/>
          <w:rtl/>
        </w:rPr>
        <w:t>הכנסה, תשלומי</w:t>
      </w:r>
      <w:r w:rsidRPr="00AB28AA">
        <w:rPr>
          <w:rFonts w:ascii="David" w:hAnsi="David" w:cs="David"/>
          <w:rtl/>
        </w:rPr>
        <w:t xml:space="preserve"> </w:t>
      </w:r>
      <w:r w:rsidRPr="00AB28AA">
        <w:rPr>
          <w:rFonts w:ascii="David" w:hAnsi="David" w:cs="David" w:hint="cs"/>
          <w:rtl/>
        </w:rPr>
        <w:t>מסים</w:t>
      </w:r>
      <w:r w:rsidRPr="00AB28AA">
        <w:rPr>
          <w:rFonts w:ascii="David" w:hAnsi="David" w:cs="David"/>
          <w:rtl/>
        </w:rPr>
        <w:t xml:space="preserve"> </w:t>
      </w:r>
      <w:r w:rsidRPr="00AB28AA">
        <w:rPr>
          <w:rFonts w:ascii="David" w:hAnsi="David" w:cs="David" w:hint="cs"/>
          <w:rtl/>
        </w:rPr>
        <w:t>ותשלומי</w:t>
      </w:r>
      <w:r w:rsidRPr="00AB28AA">
        <w:rPr>
          <w:rFonts w:ascii="David" w:hAnsi="David" w:cs="David"/>
          <w:rtl/>
        </w:rPr>
        <w:t xml:space="preserve"> </w:t>
      </w:r>
      <w:r w:rsidRPr="00AB28AA">
        <w:rPr>
          <w:rFonts w:ascii="David" w:hAnsi="David" w:cs="David" w:hint="cs"/>
          <w:rtl/>
        </w:rPr>
        <w:t>חובה</w:t>
      </w:r>
      <w:r w:rsidRPr="00AB28AA">
        <w:rPr>
          <w:rFonts w:ascii="David" w:hAnsi="David" w:cs="David"/>
          <w:rtl/>
        </w:rPr>
        <w:t xml:space="preserve"> </w:t>
      </w:r>
      <w:r w:rsidRPr="00AB28AA">
        <w:rPr>
          <w:rFonts w:ascii="David" w:hAnsi="David" w:cs="David" w:hint="cs"/>
          <w:rtl/>
        </w:rPr>
        <w:t>לשנה</w:t>
      </w:r>
      <w:r w:rsidRPr="00AB28AA">
        <w:rPr>
          <w:rFonts w:ascii="David" w:hAnsi="David" w:cs="David"/>
          <w:rtl/>
        </w:rPr>
        <w:t xml:space="preserve">, </w:t>
      </w:r>
      <w:r w:rsidRPr="00AB28AA">
        <w:rPr>
          <w:rFonts w:ascii="David" w:hAnsi="David" w:cs="David" w:hint="cs"/>
          <w:rtl/>
        </w:rPr>
        <w:t>דמי</w:t>
      </w:r>
      <w:r w:rsidRPr="00AB28AA">
        <w:rPr>
          <w:rFonts w:ascii="David" w:hAnsi="David" w:cs="David"/>
          <w:rtl/>
        </w:rPr>
        <w:t xml:space="preserve"> </w:t>
      </w:r>
      <w:r w:rsidRPr="00AB28AA">
        <w:rPr>
          <w:rFonts w:ascii="David" w:hAnsi="David" w:cs="David" w:hint="cs"/>
          <w:rtl/>
        </w:rPr>
        <w:t>שכירות</w:t>
      </w:r>
      <w:r w:rsidRPr="00AB28AA">
        <w:rPr>
          <w:rFonts w:ascii="David" w:hAnsi="David" w:cs="David"/>
          <w:rtl/>
        </w:rPr>
        <w:t xml:space="preserve"> </w:t>
      </w:r>
      <w:r w:rsidRPr="00AB28AA">
        <w:rPr>
          <w:rFonts w:ascii="David" w:hAnsi="David" w:cs="David" w:hint="cs"/>
          <w:rtl/>
        </w:rPr>
        <w:t>לשנה</w:t>
      </w:r>
      <w:r w:rsidRPr="00AB28AA">
        <w:rPr>
          <w:rFonts w:ascii="David" w:hAnsi="David" w:cs="David"/>
          <w:rtl/>
        </w:rPr>
        <w:t xml:space="preserve">, </w:t>
      </w:r>
      <w:r w:rsidRPr="00AB28AA">
        <w:rPr>
          <w:rFonts w:ascii="David" w:hAnsi="David" w:cs="David" w:hint="cs"/>
          <w:rtl/>
        </w:rPr>
        <w:t>מזונות)</w:t>
      </w:r>
    </w:p>
    <w:p w14:paraId="34C23FC6" w14:textId="6912006B" w:rsidR="005635ED" w:rsidRPr="00AB28AA" w:rsidRDefault="005635ED" w:rsidP="00AA271B">
      <w:pPr>
        <w:pStyle w:val="a7"/>
        <w:numPr>
          <w:ilvl w:val="0"/>
          <w:numId w:val="90"/>
        </w:numPr>
        <w:spacing w:after="60" w:line="360" w:lineRule="auto"/>
        <w:jc w:val="both"/>
        <w:rPr>
          <w:rFonts w:ascii="David" w:hAnsi="David" w:cs="David"/>
          <w:b/>
          <w:bCs/>
          <w:rtl/>
        </w:rPr>
      </w:pPr>
      <w:r w:rsidRPr="00CA5004">
        <w:rPr>
          <w:b/>
          <w:bCs/>
          <w:noProof/>
          <w:color w:val="00B050"/>
          <w:rtl/>
        </w:rPr>
        <mc:AlternateContent>
          <mc:Choice Requires="wps">
            <w:drawing>
              <wp:anchor distT="0" distB="0" distL="114299" distR="114299" simplePos="0" relativeHeight="251658240" behindDoc="0" locked="0" layoutInCell="1" allowOverlap="1" wp14:anchorId="671A84D0" wp14:editId="0A6D8E19">
                <wp:simplePos x="0" y="0"/>
                <wp:positionH relativeFrom="column">
                  <wp:posOffset>1389258</wp:posOffset>
                </wp:positionH>
                <wp:positionV relativeFrom="paragraph">
                  <wp:posOffset>41389</wp:posOffset>
                </wp:positionV>
                <wp:extent cx="0" cy="147955"/>
                <wp:effectExtent l="76200" t="0" r="57150" b="61595"/>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90C87" id="מחבר חץ ישר 5" o:spid="_x0000_s1026" type="#_x0000_t32" style="position:absolute;left:0;text-align:left;margin-left:109.4pt;margin-top:3.25pt;width:0;height:1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" strokecolor="black [3040]" strokeweight="1.5pt">
                <v:stroke endarrow="block"/>
                <o:lock v:ext="edit" shapetype="f"/>
              </v:shape>
            </w:pict>
          </mc:Fallback>
        </mc:AlternateContent>
      </w:r>
      <w:r w:rsidRPr="00CA5004">
        <w:rPr>
          <w:rFonts w:ascii="David" w:hAnsi="David" w:cs="David"/>
          <w:b/>
          <w:bCs/>
          <w:color w:val="00B050"/>
          <w:rtl/>
        </w:rPr>
        <w:t>שעבוד צף</w:t>
      </w:r>
      <w:r w:rsidR="00AB28AA" w:rsidRPr="00CA5004">
        <w:rPr>
          <w:rFonts w:ascii="David" w:hAnsi="David" w:cs="David" w:hint="cs"/>
          <w:b/>
          <w:bCs/>
          <w:color w:val="00B050"/>
          <w:rtl/>
        </w:rPr>
        <w:t xml:space="preserve"> </w:t>
      </w:r>
      <w:r w:rsidR="00AB28AA" w:rsidRPr="00AB28AA">
        <w:rPr>
          <w:rFonts w:ascii="David" w:hAnsi="David" w:cs="David" w:hint="cs"/>
          <w:rtl/>
        </w:rPr>
        <w:t>(יש להבחין אם קיימת תניית הגבלה שמונעת שיעבודים קבועים אחריו).</w:t>
      </w:r>
    </w:p>
    <w:p w14:paraId="1B1566AC" w14:textId="2335441D" w:rsidR="005635ED" w:rsidRPr="00AB28AA" w:rsidRDefault="00AB28AA" w:rsidP="00AA271B">
      <w:pPr>
        <w:pStyle w:val="a7"/>
        <w:numPr>
          <w:ilvl w:val="0"/>
          <w:numId w:val="90"/>
        </w:numPr>
        <w:spacing w:after="60" w:line="360" w:lineRule="auto"/>
        <w:jc w:val="both"/>
        <w:rPr>
          <w:rFonts w:ascii="David" w:hAnsi="David" w:cs="David"/>
          <w:b/>
          <w:bCs/>
          <w:rtl/>
        </w:rPr>
      </w:pPr>
      <w:r w:rsidRPr="00CA5004">
        <w:rPr>
          <w:b/>
          <w:bCs/>
          <w:noProof/>
          <w:color w:val="E36C0A" w:themeColor="accent6" w:themeShade="BF"/>
          <w:rtl/>
        </w:rPr>
        <mc:AlternateContent>
          <mc:Choice Requires="wps">
            <w:drawing>
              <wp:anchor distT="0" distB="0" distL="114299" distR="114299" simplePos="0" relativeHeight="251665408" behindDoc="0" locked="0" layoutInCell="1" allowOverlap="1" wp14:anchorId="07992506" wp14:editId="301D95F2">
                <wp:simplePos x="0" y="0"/>
                <wp:positionH relativeFrom="column">
                  <wp:posOffset>1388623</wp:posOffset>
                </wp:positionH>
                <wp:positionV relativeFrom="paragraph">
                  <wp:posOffset>70863</wp:posOffset>
                </wp:positionV>
                <wp:extent cx="0" cy="147955"/>
                <wp:effectExtent l="76200" t="0" r="57150" b="61595"/>
                <wp:wrapNone/>
                <wp:docPr id="6" name="מחבר חץ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E0C32" id="מחבר חץ ישר 6" o:spid="_x0000_s1026" type="#_x0000_t32" style="position:absolute;left:0;text-align:left;margin-left:109.35pt;margin-top:5.6pt;width:0;height:11.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" strokecolor="black [3040]" strokeweight="1.5pt">
                <v:stroke endarrow="block"/>
                <o:lock v:ext="edit" shapetype="f"/>
              </v:shape>
            </w:pict>
          </mc:Fallback>
        </mc:AlternateContent>
      </w:r>
      <w:r w:rsidR="005635ED" w:rsidRPr="00CA5004">
        <w:rPr>
          <w:rFonts w:ascii="David" w:hAnsi="David" w:cs="David"/>
          <w:b/>
          <w:bCs/>
          <w:color w:val="E36C0A" w:themeColor="accent6" w:themeShade="BF"/>
          <w:rtl/>
        </w:rPr>
        <w:t>נושים רגילים</w:t>
      </w:r>
    </w:p>
    <w:p w14:paraId="1F10A2DD" w14:textId="0EE884DD" w:rsidR="005635ED" w:rsidRPr="00AB28AA" w:rsidRDefault="00AB28AA" w:rsidP="00AA271B">
      <w:pPr>
        <w:pStyle w:val="a7"/>
        <w:numPr>
          <w:ilvl w:val="0"/>
          <w:numId w:val="90"/>
        </w:numPr>
        <w:spacing w:after="60" w:line="360" w:lineRule="auto"/>
        <w:jc w:val="both"/>
        <w:rPr>
          <w:rFonts w:ascii="David" w:hAnsi="David" w:cs="David"/>
          <w:rtl/>
        </w:rPr>
      </w:pPr>
      <w:r w:rsidRPr="00CA5004">
        <w:rPr>
          <w:b/>
          <w:bCs/>
          <w:noProof/>
          <w:color w:val="002060"/>
          <w:rtl/>
        </w:rPr>
        <mc:AlternateContent>
          <mc:Choice Requires="wps">
            <w:drawing>
              <wp:anchor distT="0" distB="0" distL="114299" distR="114299" simplePos="0" relativeHeight="251670528" behindDoc="0" locked="0" layoutInCell="1" allowOverlap="1" wp14:anchorId="1547AD1F" wp14:editId="5F3C9E1F">
                <wp:simplePos x="0" y="0"/>
                <wp:positionH relativeFrom="column">
                  <wp:posOffset>1399532</wp:posOffset>
                </wp:positionH>
                <wp:positionV relativeFrom="paragraph">
                  <wp:posOffset>76885</wp:posOffset>
                </wp:positionV>
                <wp:extent cx="0" cy="147955"/>
                <wp:effectExtent l="76200" t="0" r="57150" b="61595"/>
                <wp:wrapNone/>
                <wp:docPr id="7" name="מחבר חץ ישר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4EA6F" id="מחבר חץ ישר 7" o:spid="_x0000_s1026" type="#_x0000_t32" style="position:absolute;left:0;text-align:left;margin-left:110.2pt;margin-top:6.05pt;width:0;height:1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" strokecolor="black [3040]" strokeweight="1.5pt">
                <v:stroke endarrow="block"/>
                <o:lock v:ext="edit" shapetype="f"/>
              </v:shape>
            </w:pict>
          </mc:Fallback>
        </mc:AlternateContent>
      </w:r>
      <w:r w:rsidR="005635ED" w:rsidRPr="00CA5004">
        <w:rPr>
          <w:rFonts w:ascii="David" w:hAnsi="David" w:cs="David"/>
          <w:b/>
          <w:bCs/>
          <w:color w:val="002060"/>
          <w:rtl/>
        </w:rPr>
        <w:t>נושים נדחים</w:t>
      </w:r>
      <w:r w:rsidRPr="00CA5004">
        <w:rPr>
          <w:rFonts w:ascii="David" w:hAnsi="David" w:cs="David" w:hint="cs"/>
          <w:b/>
          <w:bCs/>
          <w:color w:val="002060"/>
          <w:rtl/>
        </w:rPr>
        <w:t xml:space="preserve"> </w:t>
      </w:r>
      <w:r w:rsidRPr="00AB28AA">
        <w:rPr>
          <w:rFonts w:ascii="David" w:hAnsi="David" w:cs="David" w:hint="cs"/>
          <w:rtl/>
        </w:rPr>
        <w:t xml:space="preserve">(הרמת מסך </w:t>
      </w:r>
      <w:r w:rsidRPr="00AB28AA">
        <w:rPr>
          <w:rFonts w:ascii="David" w:hAnsi="David" w:cs="David"/>
          <w:rtl/>
        </w:rPr>
        <w:t>–</w:t>
      </w:r>
      <w:r w:rsidRPr="00AB28AA">
        <w:rPr>
          <w:rFonts w:ascii="David" w:hAnsi="David" w:cs="David" w:hint="cs"/>
          <w:rtl/>
        </w:rPr>
        <w:t xml:space="preserve"> </w:t>
      </w:r>
      <w:r w:rsidRPr="00AB28AA">
        <w:rPr>
          <w:rFonts w:ascii="David" w:hAnsi="David" w:cs="David" w:hint="cs"/>
          <w:highlight w:val="yellow"/>
          <w:rtl/>
        </w:rPr>
        <w:t>ס' 46 לחוק החברות</w:t>
      </w:r>
      <w:r w:rsidRPr="00AB28AA">
        <w:rPr>
          <w:rFonts w:ascii="David" w:hAnsi="David" w:cs="David" w:hint="cs"/>
          <w:rtl/>
        </w:rPr>
        <w:t xml:space="preserve"> </w:t>
      </w:r>
      <w:r w:rsidRPr="00AB28AA">
        <w:rPr>
          <w:rFonts w:ascii="David" w:hAnsi="David" w:cs="David"/>
          <w:rtl/>
        </w:rPr>
        <w:t>–</w:t>
      </w:r>
      <w:r w:rsidRPr="00AB28AA">
        <w:rPr>
          <w:rFonts w:ascii="David" w:hAnsi="David" w:cs="David" w:hint="cs"/>
          <w:rtl/>
        </w:rPr>
        <w:t xml:space="preserve"> הדחיית חוב.)</w:t>
      </w:r>
    </w:p>
    <w:p w14:paraId="5C44AB9C" w14:textId="5AC6F55D" w:rsidR="005635ED" w:rsidRPr="00AB28AA" w:rsidRDefault="005635ED" w:rsidP="00AA271B">
      <w:pPr>
        <w:pStyle w:val="a7"/>
        <w:numPr>
          <w:ilvl w:val="0"/>
          <w:numId w:val="90"/>
        </w:numPr>
        <w:spacing w:after="60" w:line="360" w:lineRule="auto"/>
        <w:jc w:val="both"/>
        <w:rPr>
          <w:rFonts w:ascii="David" w:hAnsi="David" w:cs="David"/>
          <w:b/>
          <w:bCs/>
          <w:rtl/>
        </w:rPr>
      </w:pPr>
      <w:r w:rsidRPr="00CA5004">
        <w:rPr>
          <w:rFonts w:ascii="David" w:hAnsi="David" w:cs="David"/>
          <w:b/>
          <w:bCs/>
          <w:color w:val="943634" w:themeColor="accent2" w:themeShade="BF"/>
          <w:rtl/>
        </w:rPr>
        <w:t>בעלי מניות</w:t>
      </w:r>
      <w:r w:rsidR="00CA5004" w:rsidRPr="00CA5004">
        <w:rPr>
          <w:rFonts w:ascii="David" w:hAnsi="David" w:cs="David" w:hint="cs"/>
          <w:b/>
          <w:bCs/>
          <w:color w:val="943634" w:themeColor="accent2" w:themeShade="BF"/>
          <w:rtl/>
        </w:rPr>
        <w:t xml:space="preserve"> </w:t>
      </w:r>
      <w:r w:rsidR="00CA5004" w:rsidRPr="00CA5004">
        <w:rPr>
          <w:rFonts w:ascii="David" w:hAnsi="David" w:cs="David" w:hint="cs"/>
          <w:rtl/>
        </w:rPr>
        <w:t>(רק לגבי הערך השיורי שנשאר בחברה)</w:t>
      </w:r>
    </w:p>
    <w:p w14:paraId="249668CE" w14:textId="77777777" w:rsidR="00CA5004" w:rsidRDefault="00CA5004" w:rsidP="002420BF">
      <w:pPr>
        <w:spacing w:after="60" w:line="360" w:lineRule="auto"/>
        <w:jc w:val="both"/>
        <w:rPr>
          <w:rFonts w:ascii="David" w:hAnsi="David" w:cs="David"/>
          <w:b/>
          <w:bCs/>
          <w:rtl/>
        </w:rPr>
      </w:pPr>
    </w:p>
    <w:p w14:paraId="746CBB2B" w14:textId="6B13912C" w:rsidR="00983813" w:rsidRDefault="00CA5004" w:rsidP="00983813">
      <w:pPr>
        <w:spacing w:after="60" w:line="360" w:lineRule="auto"/>
        <w:jc w:val="both"/>
        <w:rPr>
          <w:rFonts w:ascii="David" w:hAnsi="David" w:cs="David"/>
          <w:rtl/>
        </w:rPr>
      </w:pPr>
      <w:r>
        <w:rPr>
          <w:rFonts w:ascii="David" w:hAnsi="David" w:cs="David" w:hint="cs"/>
          <w:b/>
          <w:bCs/>
          <w:rtl/>
        </w:rPr>
        <w:t>***</w:t>
      </w:r>
      <w:r w:rsidR="00721D80" w:rsidRPr="00EF409B">
        <w:rPr>
          <w:rFonts w:ascii="David" w:hAnsi="David" w:cs="David" w:hint="cs"/>
          <w:rtl/>
        </w:rPr>
        <w:t xml:space="preserve"> </w:t>
      </w:r>
      <w:r w:rsidR="00721D80" w:rsidRPr="00CA5004">
        <w:rPr>
          <w:rFonts w:ascii="David" w:hAnsi="David" w:cs="David" w:hint="cs"/>
          <w:u w:val="single"/>
          <w:rtl/>
        </w:rPr>
        <w:t xml:space="preserve">נושים בעלי זכות </w:t>
      </w:r>
      <w:r w:rsidR="00721D80" w:rsidRPr="00CA5004">
        <w:rPr>
          <w:rFonts w:ascii="David" w:hAnsi="David" w:cs="David" w:hint="cs"/>
          <w:b/>
          <w:bCs/>
          <w:u w:val="single"/>
          <w:rtl/>
        </w:rPr>
        <w:t>קיזוז, עיכבון ותני</w:t>
      </w:r>
      <w:r w:rsidR="00BA76E3" w:rsidRPr="00CA5004">
        <w:rPr>
          <w:rFonts w:ascii="David" w:hAnsi="David" w:cs="David" w:hint="cs"/>
          <w:b/>
          <w:bCs/>
          <w:u w:val="single"/>
          <w:rtl/>
        </w:rPr>
        <w:t>י</w:t>
      </w:r>
      <w:r w:rsidR="00721D80" w:rsidRPr="00CA5004">
        <w:rPr>
          <w:rFonts w:ascii="David" w:hAnsi="David" w:cs="David" w:hint="cs"/>
          <w:b/>
          <w:bCs/>
          <w:u w:val="single"/>
          <w:rtl/>
        </w:rPr>
        <w:t>ת שימור בעלות</w:t>
      </w:r>
      <w:r w:rsidR="00721D80" w:rsidRPr="00EF409B">
        <w:rPr>
          <w:rFonts w:ascii="David" w:hAnsi="David" w:cs="David" w:hint="cs"/>
          <w:b/>
          <w:bCs/>
          <w:rtl/>
        </w:rPr>
        <w:t xml:space="preserve"> - </w:t>
      </w:r>
      <w:r w:rsidR="00721D80" w:rsidRPr="00EF409B">
        <w:rPr>
          <w:rFonts w:ascii="David" w:hAnsi="David" w:cs="David" w:hint="cs"/>
          <w:rtl/>
        </w:rPr>
        <w:t xml:space="preserve">בעלי זכות כספית מסויימת המעמידה אותם במצב שדומה לנושים. הם לא בתחתית הרשימה </w:t>
      </w:r>
      <w:r w:rsidR="00721D80" w:rsidRPr="00EF409B">
        <w:rPr>
          <w:rFonts w:ascii="David" w:hAnsi="David" w:cs="David" w:hint="cs"/>
          <w:u w:val="single"/>
          <w:rtl/>
        </w:rPr>
        <w:t>אלא מעל כולם</w:t>
      </w:r>
      <w:r w:rsidR="00824BAF" w:rsidRPr="00EF409B">
        <w:rPr>
          <w:rFonts w:ascii="David" w:hAnsi="David" w:cs="David" w:hint="cs"/>
          <w:rtl/>
        </w:rPr>
        <w:t>.</w:t>
      </w:r>
    </w:p>
    <w:p w14:paraId="0A555BA8" w14:textId="77777777" w:rsidR="00983813" w:rsidRPr="00EF409B" w:rsidRDefault="00983813" w:rsidP="00CA5004">
      <w:pPr>
        <w:spacing w:after="60" w:line="360" w:lineRule="auto"/>
        <w:jc w:val="both"/>
        <w:rPr>
          <w:rFonts w:ascii="David" w:hAnsi="David" w:cs="David"/>
          <w:rtl/>
        </w:rPr>
      </w:pPr>
    </w:p>
    <w:p w14:paraId="2A1E4F29" w14:textId="678BACB0" w:rsidR="001A7A92" w:rsidRPr="00983813" w:rsidRDefault="00983813" w:rsidP="00AA271B">
      <w:pPr>
        <w:pStyle w:val="a7"/>
        <w:numPr>
          <w:ilvl w:val="0"/>
          <w:numId w:val="87"/>
        </w:numPr>
        <w:spacing w:after="60" w:line="360" w:lineRule="auto"/>
        <w:jc w:val="both"/>
        <w:rPr>
          <w:rFonts w:ascii="David" w:hAnsi="David" w:cs="David"/>
          <w:b/>
          <w:bCs/>
          <w:u w:val="single"/>
          <w:rtl/>
        </w:rPr>
      </w:pPr>
      <w:r w:rsidRPr="00983813">
        <w:rPr>
          <w:rFonts w:ascii="David" w:hAnsi="David" w:cs="David" w:hint="cs"/>
          <w:b/>
          <w:bCs/>
          <w:u w:val="single"/>
          <w:rtl/>
        </w:rPr>
        <w:t>פירוט הקבוצות:</w:t>
      </w:r>
    </w:p>
    <w:p w14:paraId="0CFE1642" w14:textId="77777777" w:rsidR="00983813" w:rsidRDefault="001C4F4F" w:rsidP="002420BF">
      <w:pPr>
        <w:pStyle w:val="a7"/>
        <w:numPr>
          <w:ilvl w:val="0"/>
          <w:numId w:val="17"/>
        </w:numPr>
        <w:spacing w:after="60" w:line="360" w:lineRule="auto"/>
        <w:jc w:val="both"/>
        <w:rPr>
          <w:rFonts w:ascii="David" w:hAnsi="David" w:cs="David"/>
        </w:rPr>
      </w:pPr>
      <w:r w:rsidRPr="00EF409B">
        <w:rPr>
          <w:rFonts w:ascii="David" w:hAnsi="David" w:cs="David"/>
          <w:b/>
          <w:bCs/>
          <w:rtl/>
        </w:rPr>
        <w:t>נושים מובטחים</w:t>
      </w:r>
      <w:r w:rsidR="007C1A32" w:rsidRPr="00EF409B">
        <w:rPr>
          <w:rFonts w:ascii="David" w:hAnsi="David" w:cs="David" w:hint="cs"/>
          <w:b/>
          <w:bCs/>
          <w:rtl/>
        </w:rPr>
        <w:t xml:space="preserve"> </w:t>
      </w:r>
      <w:r w:rsidRPr="00EF409B">
        <w:rPr>
          <w:rFonts w:ascii="David" w:hAnsi="David" w:cs="David"/>
          <w:b/>
          <w:bCs/>
          <w:rtl/>
        </w:rPr>
        <w:t>-</w:t>
      </w:r>
      <w:r w:rsidR="007C1A32" w:rsidRPr="00EF409B">
        <w:rPr>
          <w:rFonts w:ascii="David" w:hAnsi="David" w:cs="David" w:hint="cs"/>
          <w:b/>
          <w:bCs/>
          <w:rtl/>
        </w:rPr>
        <w:t xml:space="preserve"> </w:t>
      </w:r>
      <w:r w:rsidR="002D2B70" w:rsidRPr="00EF409B">
        <w:rPr>
          <w:rFonts w:ascii="David" w:hAnsi="David" w:cs="David"/>
          <w:rtl/>
        </w:rPr>
        <w:t>בעלי עדיפות מוחלטת</w:t>
      </w:r>
      <w:r w:rsidR="00983813">
        <w:rPr>
          <w:rFonts w:ascii="David" w:hAnsi="David" w:cs="David" w:hint="cs"/>
          <w:rtl/>
        </w:rPr>
        <w:t xml:space="preserve"> בעלי שעבוד קבוע</w:t>
      </w:r>
      <w:r w:rsidR="002D2B70" w:rsidRPr="00EF409B">
        <w:rPr>
          <w:rFonts w:ascii="David" w:hAnsi="David" w:cs="David"/>
          <w:rtl/>
        </w:rPr>
        <w:t>.</w:t>
      </w:r>
      <w:r w:rsidR="00C83FBF" w:rsidRPr="00EF409B">
        <w:rPr>
          <w:rFonts w:ascii="David" w:hAnsi="David" w:cs="David"/>
          <w:rtl/>
        </w:rPr>
        <w:t xml:space="preserve"> </w:t>
      </w:r>
    </w:p>
    <w:p w14:paraId="7F2CF0F3" w14:textId="77777777" w:rsidR="00983813" w:rsidRDefault="00C83FBF" w:rsidP="00AA271B">
      <w:pPr>
        <w:pStyle w:val="a7"/>
        <w:numPr>
          <w:ilvl w:val="0"/>
          <w:numId w:val="91"/>
        </w:numPr>
        <w:spacing w:after="60" w:line="360" w:lineRule="auto"/>
        <w:jc w:val="both"/>
        <w:rPr>
          <w:rFonts w:ascii="David" w:hAnsi="David" w:cs="David"/>
        </w:rPr>
      </w:pPr>
      <w:r w:rsidRPr="00EF409B">
        <w:rPr>
          <w:rFonts w:ascii="David" w:hAnsi="David" w:cs="David"/>
          <w:u w:val="single"/>
          <w:rtl/>
        </w:rPr>
        <w:t>חריג</w:t>
      </w:r>
      <w:r w:rsidR="006C4D45" w:rsidRPr="00EF409B">
        <w:rPr>
          <w:rFonts w:ascii="David" w:hAnsi="David" w:cs="David" w:hint="cs"/>
          <w:u w:val="single"/>
          <w:rtl/>
        </w:rPr>
        <w:t xml:space="preserve"> לשעבוד הקבוע</w:t>
      </w:r>
      <w:r w:rsidRPr="00EF409B">
        <w:rPr>
          <w:rFonts w:ascii="David" w:hAnsi="David" w:cs="David"/>
          <w:u w:val="single"/>
          <w:rtl/>
        </w:rPr>
        <w:t>:</w:t>
      </w:r>
      <w:r w:rsidRPr="00EF409B">
        <w:rPr>
          <w:rFonts w:ascii="David" w:hAnsi="David" w:cs="David"/>
          <w:rtl/>
        </w:rPr>
        <w:t xml:space="preserve"> </w:t>
      </w:r>
      <w:r w:rsidR="008147F9" w:rsidRPr="00EF409B">
        <w:rPr>
          <w:rFonts w:ascii="David" w:hAnsi="David" w:cs="David"/>
          <w:rtl/>
        </w:rPr>
        <w:t>ההוצאות קודמות לו</w:t>
      </w:r>
      <w:r w:rsidR="001175FE" w:rsidRPr="00EF409B">
        <w:rPr>
          <w:rFonts w:ascii="David" w:hAnsi="David" w:cs="David"/>
          <w:rtl/>
        </w:rPr>
        <w:t xml:space="preserve"> אם הסכים</w:t>
      </w:r>
      <w:r w:rsidR="006C4D45" w:rsidRPr="00EF409B">
        <w:rPr>
          <w:rFonts w:ascii="David" w:hAnsi="David" w:cs="David" w:hint="cs"/>
          <w:rtl/>
        </w:rPr>
        <w:t>,</w:t>
      </w:r>
      <w:r w:rsidR="001175FE" w:rsidRPr="00EF409B">
        <w:rPr>
          <w:rFonts w:ascii="David" w:hAnsi="David" w:cs="David"/>
          <w:rtl/>
        </w:rPr>
        <w:t xml:space="preserve"> </w:t>
      </w:r>
      <w:r w:rsidR="008147F9" w:rsidRPr="00EF409B">
        <w:rPr>
          <w:rFonts w:ascii="David" w:hAnsi="David" w:cs="David"/>
          <w:rtl/>
        </w:rPr>
        <w:t>או ש</w:t>
      </w:r>
      <w:r w:rsidRPr="00EF409B">
        <w:rPr>
          <w:rFonts w:ascii="David" w:hAnsi="David" w:cs="David"/>
          <w:rtl/>
        </w:rPr>
        <w:t>ה</w:t>
      </w:r>
      <w:r w:rsidR="001175FE" w:rsidRPr="00EF409B">
        <w:rPr>
          <w:rFonts w:ascii="David" w:hAnsi="David" w:cs="David"/>
          <w:rtl/>
        </w:rPr>
        <w:t>ה</w:t>
      </w:r>
      <w:r w:rsidRPr="00EF409B">
        <w:rPr>
          <w:rFonts w:ascii="David" w:hAnsi="David" w:cs="David"/>
          <w:rtl/>
        </w:rPr>
        <w:t xml:space="preserve">וצאות </w:t>
      </w:r>
      <w:r w:rsidR="008147F9" w:rsidRPr="00EF409B">
        <w:rPr>
          <w:rFonts w:ascii="David" w:hAnsi="David" w:cs="David"/>
          <w:rtl/>
        </w:rPr>
        <w:t>היו לצורך מימוש או שמירת הנכס</w:t>
      </w:r>
      <w:r w:rsidR="006C4D45" w:rsidRPr="00EF409B">
        <w:rPr>
          <w:rFonts w:ascii="David" w:hAnsi="David" w:cs="David"/>
          <w:rtl/>
        </w:rPr>
        <w:t xml:space="preserve"> ו</w:t>
      </w:r>
      <w:r w:rsidR="001175FE" w:rsidRPr="00EF409B">
        <w:rPr>
          <w:rFonts w:ascii="David" w:hAnsi="David" w:cs="David"/>
          <w:rtl/>
        </w:rPr>
        <w:t>צמחה לו תועלת מהשמירה או המימוש</w:t>
      </w:r>
      <w:r w:rsidR="008147F9" w:rsidRPr="00EF409B">
        <w:rPr>
          <w:rFonts w:ascii="David" w:hAnsi="David" w:cs="David"/>
          <w:rtl/>
        </w:rPr>
        <w:t>.</w:t>
      </w:r>
      <w:r w:rsidR="006C4D45" w:rsidRPr="00EF409B">
        <w:rPr>
          <w:rFonts w:ascii="David" w:hAnsi="David" w:cs="David" w:hint="cs"/>
          <w:rtl/>
        </w:rPr>
        <w:t xml:space="preserve"> </w:t>
      </w:r>
      <w:r w:rsidR="008D527E" w:rsidRPr="00EF409B">
        <w:rPr>
          <w:rFonts w:ascii="David" w:hAnsi="David" w:cs="David"/>
          <w:rtl/>
        </w:rPr>
        <w:t xml:space="preserve">אם הנכס שופר בזמן שהיה אצל החברה, ייקחו מהם </w:t>
      </w:r>
      <w:r w:rsidR="008D527E" w:rsidRPr="005C6F4D">
        <w:rPr>
          <w:rFonts w:ascii="David" w:hAnsi="David" w:cs="David"/>
          <w:rtl/>
        </w:rPr>
        <w:t>הוצאות.</w:t>
      </w:r>
      <w:r w:rsidR="00355566" w:rsidRPr="005C6F4D">
        <w:rPr>
          <w:rFonts w:ascii="David" w:hAnsi="David" w:cs="David" w:hint="cs"/>
          <w:rtl/>
        </w:rPr>
        <w:t xml:space="preserve"> </w:t>
      </w:r>
      <w:r w:rsidR="005C6F4D" w:rsidRPr="005C6F4D">
        <w:rPr>
          <w:rFonts w:ascii="David" w:hAnsi="David" w:cs="David" w:hint="cs"/>
          <w:u w:val="single"/>
          <w:rtl/>
        </w:rPr>
        <w:t xml:space="preserve">כאשר </w:t>
      </w:r>
      <w:r w:rsidR="00366019" w:rsidRPr="005C6F4D">
        <w:rPr>
          <w:rFonts w:ascii="David" w:hAnsi="David" w:cs="David"/>
          <w:u w:val="single"/>
          <w:rtl/>
        </w:rPr>
        <w:t>ההבראה נכשלה:</w:t>
      </w:r>
      <w:r w:rsidR="00355566" w:rsidRPr="005C6F4D">
        <w:rPr>
          <w:rFonts w:ascii="David" w:hAnsi="David" w:cs="David" w:hint="cs"/>
          <w:rtl/>
        </w:rPr>
        <w:t xml:space="preserve"> </w:t>
      </w:r>
      <w:r w:rsidR="00283B31" w:rsidRPr="005C6F4D">
        <w:rPr>
          <w:rFonts w:ascii="David" w:hAnsi="David" w:cs="David"/>
          <w:rtl/>
        </w:rPr>
        <w:t>המבחן המהותי לעדיפות ההוצאות, האם הנושה המובטח נהנה או הסכים.</w:t>
      </w:r>
    </w:p>
    <w:p w14:paraId="68F3D641" w14:textId="77777777" w:rsidR="00983813" w:rsidRDefault="0069305C" w:rsidP="00AA271B">
      <w:pPr>
        <w:pStyle w:val="a7"/>
        <w:numPr>
          <w:ilvl w:val="0"/>
          <w:numId w:val="91"/>
        </w:numPr>
        <w:spacing w:after="60" w:line="360" w:lineRule="auto"/>
        <w:jc w:val="both"/>
        <w:rPr>
          <w:rFonts w:ascii="David" w:hAnsi="David" w:cs="David"/>
        </w:rPr>
      </w:pPr>
      <w:r w:rsidRPr="005C6F4D">
        <w:rPr>
          <w:rFonts w:ascii="David" w:hAnsi="David" w:cs="David" w:hint="cs"/>
          <w:rtl/>
        </w:rPr>
        <w:t xml:space="preserve"> </w:t>
      </w:r>
      <w:r w:rsidR="00EB5897" w:rsidRPr="00983813">
        <w:rPr>
          <w:rFonts w:ascii="David" w:hAnsi="David" w:cs="David"/>
          <w:highlight w:val="yellow"/>
          <w:rtl/>
        </w:rPr>
        <w:t>פס"ד</w:t>
      </w:r>
      <w:r w:rsidR="005C6F4D" w:rsidRPr="00983813">
        <w:rPr>
          <w:rFonts w:ascii="David" w:hAnsi="David" w:cs="David" w:hint="cs"/>
          <w:highlight w:val="yellow"/>
          <w:rtl/>
        </w:rPr>
        <w:t xml:space="preserve"> רוסטרום</w:t>
      </w:r>
      <w:r w:rsidR="005C6F4D">
        <w:rPr>
          <w:rFonts w:ascii="David" w:hAnsi="David" w:cs="David" w:hint="cs"/>
          <w:rtl/>
        </w:rPr>
        <w:t xml:space="preserve"> מפי השופט לוין</w:t>
      </w:r>
      <w:r w:rsidRPr="005C6F4D">
        <w:rPr>
          <w:rFonts w:ascii="David" w:hAnsi="David" w:cs="David" w:hint="cs"/>
          <w:rtl/>
        </w:rPr>
        <w:t xml:space="preserve"> </w:t>
      </w:r>
      <w:r w:rsidR="00EB5897" w:rsidRPr="005C6F4D">
        <w:rPr>
          <w:rFonts w:ascii="David" w:hAnsi="David" w:cs="David"/>
          <w:rtl/>
        </w:rPr>
        <w:t xml:space="preserve">- הבחינה של שיפור הנכס תעשה </w:t>
      </w:r>
      <w:r w:rsidR="00EB5897" w:rsidRPr="005C6F4D">
        <w:rPr>
          <w:rFonts w:ascii="David" w:hAnsi="David" w:cs="David"/>
        </w:rPr>
        <w:t xml:space="preserve">Ex </w:t>
      </w:r>
      <w:r w:rsidR="00FC7B26" w:rsidRPr="005C6F4D">
        <w:rPr>
          <w:rFonts w:ascii="David" w:hAnsi="David" w:cs="David"/>
        </w:rPr>
        <w:t>ante</w:t>
      </w:r>
      <w:r w:rsidR="00FC7B26" w:rsidRPr="005C6F4D">
        <w:rPr>
          <w:rFonts w:ascii="David" w:hAnsi="David" w:cs="David"/>
          <w:rtl/>
        </w:rPr>
        <w:t xml:space="preserve"> כי הוא הסתמך על כך, ולא </w:t>
      </w:r>
      <w:r w:rsidR="00FC7B26" w:rsidRPr="005C6F4D">
        <w:rPr>
          <w:rFonts w:ascii="David" w:hAnsi="David" w:cs="David"/>
        </w:rPr>
        <w:t xml:space="preserve">ex post </w:t>
      </w:r>
      <w:r w:rsidR="00FC7B26" w:rsidRPr="005C6F4D">
        <w:rPr>
          <w:rFonts w:ascii="David" w:hAnsi="David" w:cs="David"/>
          <w:rtl/>
        </w:rPr>
        <w:t xml:space="preserve"> לפי הערך לאחר מכן.</w:t>
      </w:r>
      <w:r w:rsidRPr="005C6F4D">
        <w:rPr>
          <w:rFonts w:ascii="David" w:hAnsi="David" w:cs="David" w:hint="cs"/>
          <w:rtl/>
        </w:rPr>
        <w:t xml:space="preserve"> </w:t>
      </w:r>
    </w:p>
    <w:p w14:paraId="67CFA6CB" w14:textId="7BF41DA5" w:rsidR="00227F94" w:rsidRPr="00EF409B" w:rsidRDefault="00FD6BB5" w:rsidP="00AA271B">
      <w:pPr>
        <w:pStyle w:val="a7"/>
        <w:numPr>
          <w:ilvl w:val="0"/>
          <w:numId w:val="91"/>
        </w:numPr>
        <w:spacing w:after="60" w:line="360" w:lineRule="auto"/>
        <w:jc w:val="both"/>
        <w:rPr>
          <w:rFonts w:ascii="David" w:hAnsi="David" w:cs="David"/>
        </w:rPr>
      </w:pPr>
      <w:r w:rsidRPr="00983813">
        <w:rPr>
          <w:rFonts w:ascii="David" w:hAnsi="David" w:cs="David"/>
          <w:highlight w:val="yellow"/>
          <w:rtl/>
        </w:rPr>
        <w:lastRenderedPageBreak/>
        <w:t>פס"ד באדנאת</w:t>
      </w:r>
      <w:r w:rsidR="005C6F4D" w:rsidRPr="00983813">
        <w:rPr>
          <w:rFonts w:ascii="David" w:hAnsi="David" w:cs="David" w:hint="cs"/>
          <w:highlight w:val="yellow"/>
          <w:rtl/>
        </w:rPr>
        <w:t xml:space="preserve"> </w:t>
      </w:r>
      <w:r w:rsidRPr="00983813">
        <w:rPr>
          <w:rFonts w:ascii="David" w:hAnsi="David" w:cs="David"/>
          <w:highlight w:val="yellow"/>
          <w:rtl/>
        </w:rPr>
        <w:t>-</w:t>
      </w:r>
      <w:r w:rsidRPr="005C6F4D">
        <w:rPr>
          <w:rFonts w:ascii="David" w:hAnsi="David" w:cs="David"/>
          <w:rtl/>
        </w:rPr>
        <w:t xml:space="preserve"> על הנושה המובטח</w:t>
      </w:r>
      <w:r w:rsidR="00033843" w:rsidRPr="005C6F4D">
        <w:rPr>
          <w:rFonts w:ascii="David" w:hAnsi="David" w:cs="David"/>
          <w:rtl/>
        </w:rPr>
        <w:t xml:space="preserve"> שלא מעוניין בכך</w:t>
      </w:r>
      <w:r w:rsidR="00983813">
        <w:rPr>
          <w:rFonts w:ascii="David" w:hAnsi="David" w:cs="David" w:hint="cs"/>
          <w:rtl/>
        </w:rPr>
        <w:t>,</w:t>
      </w:r>
      <w:r w:rsidRPr="005C6F4D">
        <w:rPr>
          <w:rFonts w:ascii="David" w:hAnsi="David" w:cs="David"/>
          <w:rtl/>
        </w:rPr>
        <w:t xml:space="preserve"> להתנגד להקפאת ההליכים ולקבל הגנה הולמת, אחרת חזקה עליו שהסכים לכך שהוצאות ההליך קודמות (שזה בעצם מה שנקבע בתיקון 19).</w:t>
      </w:r>
      <w:r w:rsidR="002F73AB">
        <w:rPr>
          <w:rFonts w:ascii="David" w:hAnsi="David" w:cs="David" w:hint="cs"/>
          <w:rtl/>
        </w:rPr>
        <w:t xml:space="preserve"> </w:t>
      </w:r>
      <w:r w:rsidR="00983813" w:rsidRPr="00831422">
        <w:rPr>
          <w:rFonts w:ascii="David" w:hAnsi="David" w:cs="David" w:hint="cs"/>
          <w:b/>
          <w:bCs/>
          <w:rtl/>
        </w:rPr>
        <w:t xml:space="preserve">הצדקות למתן עדיפות לנושים מובטחים בע"מ </w:t>
      </w:r>
      <w:r w:rsidR="00831422" w:rsidRPr="00831422">
        <w:rPr>
          <w:rFonts w:ascii="David" w:hAnsi="David" w:cs="David" w:hint="cs"/>
          <w:b/>
          <w:bCs/>
          <w:rtl/>
        </w:rPr>
        <w:t>28 במחברת</w:t>
      </w:r>
    </w:p>
    <w:p w14:paraId="243E9DDA" w14:textId="77777777" w:rsidR="001A7A92" w:rsidRPr="00EF409B" w:rsidRDefault="001A7A92" w:rsidP="002420BF">
      <w:pPr>
        <w:pStyle w:val="a7"/>
        <w:spacing w:after="60" w:line="360" w:lineRule="auto"/>
        <w:ind w:left="360"/>
        <w:jc w:val="both"/>
        <w:rPr>
          <w:rFonts w:ascii="David" w:hAnsi="David" w:cs="David"/>
        </w:rPr>
      </w:pPr>
    </w:p>
    <w:p w14:paraId="71049CF7" w14:textId="77777777" w:rsidR="00983813" w:rsidRPr="00983813" w:rsidRDefault="002D2B70" w:rsidP="002420BF">
      <w:pPr>
        <w:pStyle w:val="a7"/>
        <w:numPr>
          <w:ilvl w:val="0"/>
          <w:numId w:val="17"/>
        </w:numPr>
        <w:spacing w:after="60" w:line="360" w:lineRule="auto"/>
        <w:jc w:val="both"/>
        <w:rPr>
          <w:rFonts w:ascii="David" w:hAnsi="David" w:cs="David"/>
        </w:rPr>
      </w:pPr>
      <w:r w:rsidRPr="00EF409B">
        <w:rPr>
          <w:rFonts w:ascii="David" w:hAnsi="David" w:cs="David"/>
          <w:b/>
          <w:bCs/>
          <w:rtl/>
        </w:rPr>
        <w:t>הוצאות ההליך</w:t>
      </w:r>
      <w:r w:rsidR="00643AF2"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w:t>
      </w:r>
      <w:r w:rsidR="001001FE" w:rsidRPr="00EF409B">
        <w:rPr>
          <w:rFonts w:ascii="David" w:hAnsi="David" w:cs="David"/>
          <w:rtl/>
        </w:rPr>
        <w:t>שכר המפרק, מסים</w:t>
      </w:r>
      <w:r w:rsidR="000E0178" w:rsidRPr="00EF409B">
        <w:rPr>
          <w:rFonts w:ascii="David" w:hAnsi="David" w:cs="David" w:hint="cs"/>
          <w:rtl/>
        </w:rPr>
        <w:t>,</w:t>
      </w:r>
      <w:r w:rsidR="001001FE" w:rsidRPr="00EF409B">
        <w:rPr>
          <w:rFonts w:ascii="David" w:hAnsi="David" w:cs="David"/>
          <w:rtl/>
        </w:rPr>
        <w:t xml:space="preserve"> ארנונה וכלל העלויות של קיום החברה בהליך. </w:t>
      </w:r>
      <w:r w:rsidR="001001FE" w:rsidRPr="00EF409B">
        <w:rPr>
          <w:rFonts w:ascii="David" w:hAnsi="David" w:cs="David"/>
          <w:highlight w:val="yellow"/>
          <w:rtl/>
        </w:rPr>
        <w:t>ס' 354</w:t>
      </w:r>
      <w:r w:rsidR="000E0178" w:rsidRPr="00EF409B">
        <w:rPr>
          <w:rFonts w:ascii="David" w:hAnsi="David" w:cs="David"/>
          <w:rtl/>
        </w:rPr>
        <w:t xml:space="preserve"> לפק' החב</w:t>
      </w:r>
      <w:r w:rsidR="000E0178" w:rsidRPr="00EF409B">
        <w:rPr>
          <w:rFonts w:ascii="David" w:hAnsi="David" w:cs="David" w:hint="cs"/>
          <w:rtl/>
        </w:rPr>
        <w:t>רות</w:t>
      </w:r>
      <w:r w:rsidR="001001FE" w:rsidRPr="00EF409B">
        <w:rPr>
          <w:rFonts w:ascii="David" w:hAnsi="David" w:cs="David"/>
          <w:rtl/>
        </w:rPr>
        <w:t xml:space="preserve"> קובע שהוצאות ההליך</w:t>
      </w:r>
      <w:r w:rsidR="001001FE" w:rsidRPr="00EF409B">
        <w:rPr>
          <w:rFonts w:ascii="David" w:hAnsi="David" w:cs="David" w:hint="cs"/>
          <w:rtl/>
        </w:rPr>
        <w:t xml:space="preserve"> </w:t>
      </w:r>
      <w:r w:rsidR="001001FE" w:rsidRPr="00EF409B">
        <w:rPr>
          <w:rFonts w:ascii="David" w:hAnsi="David" w:cs="David"/>
          <w:rtl/>
        </w:rPr>
        <w:t>קודמות לנושים בדין קדימה אך לא על נושים מובטחים.</w:t>
      </w:r>
      <w:r w:rsidR="001001FE" w:rsidRPr="00EF409B">
        <w:rPr>
          <w:rFonts w:ascii="David" w:hAnsi="David" w:cs="David" w:hint="cs"/>
          <w:rtl/>
        </w:rPr>
        <w:t xml:space="preserve"> </w:t>
      </w:r>
    </w:p>
    <w:p w14:paraId="113A8173" w14:textId="5906A4FE" w:rsidR="001001FE" w:rsidRPr="00EF409B" w:rsidRDefault="001001FE" w:rsidP="00AA271B">
      <w:pPr>
        <w:pStyle w:val="a7"/>
        <w:numPr>
          <w:ilvl w:val="0"/>
          <w:numId w:val="92"/>
        </w:numPr>
        <w:spacing w:after="60" w:line="360" w:lineRule="auto"/>
        <w:jc w:val="both"/>
        <w:rPr>
          <w:rFonts w:ascii="David" w:hAnsi="David" w:cs="David"/>
        </w:rPr>
      </w:pPr>
      <w:r w:rsidRPr="00983813">
        <w:rPr>
          <w:rFonts w:ascii="David" w:hAnsi="David" w:cs="David"/>
          <w:highlight w:val="yellow"/>
          <w:rtl/>
        </w:rPr>
        <w:t>פס"ד לבידי אשקלון</w:t>
      </w:r>
      <w:r w:rsidRPr="00983813">
        <w:rPr>
          <w:rFonts w:ascii="David" w:hAnsi="David" w:cs="David" w:hint="cs"/>
          <w:highlight w:val="yellow"/>
          <w:rtl/>
        </w:rPr>
        <w:t xml:space="preserve"> </w:t>
      </w:r>
      <w:r w:rsidRPr="00983813">
        <w:rPr>
          <w:rFonts w:ascii="David" w:hAnsi="David" w:cs="David"/>
          <w:highlight w:val="yellow"/>
          <w:rtl/>
        </w:rPr>
        <w:t>-</w:t>
      </w:r>
      <w:r w:rsidRPr="00EF409B">
        <w:rPr>
          <w:rFonts w:ascii="David" w:hAnsi="David" w:cs="David"/>
          <w:rtl/>
        </w:rPr>
        <w:t xml:space="preserve"> יש חשיבות למועד התגבשות השעבוד הצף והיווצרות החובות בדין קדימה. כאשר השעבוד הצף מתגבש לפני הליכי פירוק, בזמן הפירוק הוא מגיע כשעבוד קבוע ואז הוא יגבר על דין קדימה, למעט חובות דין קדימה שנוצרו לפני גיבושו. במצב כזה גם הש</w:t>
      </w:r>
      <w:r w:rsidR="000E0178" w:rsidRPr="00EF409B">
        <w:rPr>
          <w:rFonts w:ascii="David" w:hAnsi="David" w:cs="David" w:hint="cs"/>
          <w:rtl/>
        </w:rPr>
        <w:t>עבוד הצף</w:t>
      </w:r>
      <w:r w:rsidRPr="00EF409B">
        <w:rPr>
          <w:rFonts w:ascii="David" w:hAnsi="David" w:cs="David"/>
          <w:rtl/>
        </w:rPr>
        <w:t xml:space="preserve"> וגם הוצאות בדין קדימה שקדמו לו יגברו על הוצאות ההליך, למעט הוצאות הליך שקשורות לחובות בדין קדימה שכן ייהנו מעדיפות.</w:t>
      </w:r>
    </w:p>
    <w:p w14:paraId="0C84D6AC" w14:textId="77777777" w:rsidR="00227F94" w:rsidRPr="00EF409B" w:rsidRDefault="00227F94" w:rsidP="002420BF">
      <w:pPr>
        <w:pStyle w:val="a7"/>
        <w:spacing w:after="60" w:line="360" w:lineRule="auto"/>
        <w:ind w:left="360"/>
        <w:jc w:val="both"/>
        <w:rPr>
          <w:rFonts w:ascii="David" w:hAnsi="David" w:cs="David"/>
        </w:rPr>
      </w:pPr>
    </w:p>
    <w:p w14:paraId="5F2C394F" w14:textId="78914EE3" w:rsidR="002F45F6" w:rsidRPr="00EF409B" w:rsidRDefault="00F64C6B" w:rsidP="002420BF">
      <w:pPr>
        <w:pStyle w:val="a7"/>
        <w:numPr>
          <w:ilvl w:val="0"/>
          <w:numId w:val="17"/>
        </w:numPr>
        <w:spacing w:after="60" w:line="360" w:lineRule="auto"/>
        <w:jc w:val="both"/>
        <w:rPr>
          <w:rFonts w:ascii="David" w:hAnsi="David" w:cs="David"/>
        </w:rPr>
      </w:pPr>
      <w:r>
        <w:rPr>
          <w:rFonts w:ascii="David" w:hAnsi="David" w:cs="David" w:hint="cs"/>
          <w:b/>
          <w:bCs/>
          <w:rtl/>
        </w:rPr>
        <w:t>נושים ב</w:t>
      </w:r>
      <w:r w:rsidR="006D6963" w:rsidRPr="00EF409B">
        <w:rPr>
          <w:rFonts w:ascii="David" w:hAnsi="David" w:cs="David"/>
          <w:b/>
          <w:bCs/>
          <w:rtl/>
        </w:rPr>
        <w:t>דין קדימה</w:t>
      </w:r>
      <w:r w:rsidR="00BE00A1" w:rsidRPr="00EF409B">
        <w:rPr>
          <w:rFonts w:ascii="David" w:hAnsi="David" w:cs="David" w:hint="cs"/>
          <w:b/>
          <w:bCs/>
          <w:rtl/>
        </w:rPr>
        <w:t xml:space="preserve"> </w:t>
      </w:r>
      <w:r w:rsidR="006D6963" w:rsidRPr="00EF409B">
        <w:rPr>
          <w:rFonts w:ascii="David" w:hAnsi="David" w:cs="David"/>
          <w:b/>
          <w:bCs/>
          <w:rtl/>
        </w:rPr>
        <w:t>-</w:t>
      </w:r>
      <w:r w:rsidR="006D6963" w:rsidRPr="00EF409B">
        <w:rPr>
          <w:rFonts w:ascii="David" w:hAnsi="David" w:cs="David"/>
          <w:rtl/>
        </w:rPr>
        <w:t xml:space="preserve"> מוסדרים </w:t>
      </w:r>
      <w:r w:rsidR="006D6963" w:rsidRPr="00EF409B">
        <w:rPr>
          <w:rFonts w:ascii="David" w:hAnsi="David" w:cs="David"/>
          <w:highlight w:val="yellow"/>
          <w:rtl/>
        </w:rPr>
        <w:t>בס' 354</w:t>
      </w:r>
      <w:r w:rsidR="0014788E" w:rsidRPr="00EF409B">
        <w:rPr>
          <w:rFonts w:ascii="David" w:hAnsi="David" w:cs="David"/>
          <w:rtl/>
        </w:rPr>
        <w:t xml:space="preserve"> לפק' החב' בפירוק</w:t>
      </w:r>
      <w:r w:rsidR="006D6963" w:rsidRPr="00EF409B">
        <w:rPr>
          <w:rFonts w:ascii="David" w:hAnsi="David" w:cs="David"/>
          <w:rtl/>
        </w:rPr>
        <w:t xml:space="preserve"> ו</w:t>
      </w:r>
      <w:r w:rsidR="006D6963" w:rsidRPr="00EF409B">
        <w:rPr>
          <w:rFonts w:ascii="David" w:hAnsi="David" w:cs="David"/>
          <w:highlight w:val="yellow"/>
          <w:rtl/>
        </w:rPr>
        <w:t>ס' 78</w:t>
      </w:r>
      <w:r w:rsidR="006D6963" w:rsidRPr="00EF409B">
        <w:rPr>
          <w:rFonts w:ascii="David" w:hAnsi="David" w:cs="David"/>
          <w:rtl/>
        </w:rPr>
        <w:t xml:space="preserve"> לפק' פש"ר. ניתן להחיל גם בהבראה מכוח </w:t>
      </w:r>
      <w:r w:rsidR="006D6963" w:rsidRPr="00EF409B">
        <w:rPr>
          <w:rFonts w:ascii="David" w:hAnsi="David" w:cs="David"/>
          <w:highlight w:val="yellow"/>
          <w:rtl/>
        </w:rPr>
        <w:t>ס' 350טז</w:t>
      </w:r>
      <w:r w:rsidR="006D6963" w:rsidRPr="00EF409B">
        <w:rPr>
          <w:rFonts w:ascii="David" w:hAnsi="David" w:cs="David"/>
          <w:rtl/>
        </w:rPr>
        <w:t xml:space="preserve"> בכפוף להסכמת הנושים.</w:t>
      </w:r>
      <w:r w:rsidR="00045CAF" w:rsidRPr="00EF409B">
        <w:rPr>
          <w:rFonts w:ascii="David" w:hAnsi="David" w:cs="David" w:hint="cs"/>
          <w:rtl/>
        </w:rPr>
        <w:t xml:space="preserve"> </w:t>
      </w:r>
      <w:r w:rsidR="00F1342F" w:rsidRPr="00EF409B">
        <w:rPr>
          <w:rFonts w:ascii="David" w:hAnsi="David" w:cs="David"/>
          <w:u w:val="single"/>
          <w:rtl/>
        </w:rPr>
        <w:t>ביהמ"ש רשאי מטעמים מיוחדים שירשמו להורות שלא לתת עדיפות לחובות בדין קדימה, פרט לניכויים.</w:t>
      </w:r>
    </w:p>
    <w:p w14:paraId="045A8D0F" w14:textId="77777777" w:rsidR="002F45F6" w:rsidRDefault="000A42B4" w:rsidP="00AA271B">
      <w:pPr>
        <w:pStyle w:val="a7"/>
        <w:numPr>
          <w:ilvl w:val="0"/>
          <w:numId w:val="93"/>
        </w:numPr>
        <w:spacing w:after="60" w:line="360" w:lineRule="auto"/>
        <w:jc w:val="both"/>
        <w:rPr>
          <w:rFonts w:ascii="David" w:hAnsi="David" w:cs="David"/>
        </w:rPr>
      </w:pPr>
      <w:r w:rsidRPr="00EF409B">
        <w:rPr>
          <w:rFonts w:ascii="David" w:hAnsi="David" w:cs="David"/>
          <w:b/>
          <w:bCs/>
          <w:rtl/>
        </w:rPr>
        <w:t>עובדים</w:t>
      </w:r>
      <w:r w:rsidR="002F45F6" w:rsidRPr="00EF409B">
        <w:rPr>
          <w:rFonts w:ascii="David" w:hAnsi="David" w:cs="David" w:hint="cs"/>
          <w:b/>
          <w:bCs/>
          <w:rtl/>
        </w:rPr>
        <w:t xml:space="preserve"> </w:t>
      </w:r>
      <w:r w:rsidRPr="00EF409B">
        <w:rPr>
          <w:rFonts w:ascii="David" w:hAnsi="David" w:cs="David"/>
          <w:b/>
          <w:bCs/>
          <w:rtl/>
        </w:rPr>
        <w:t xml:space="preserve">- </w:t>
      </w:r>
      <w:r w:rsidR="002F45F6" w:rsidRPr="00EF409B">
        <w:rPr>
          <w:rFonts w:ascii="David" w:hAnsi="David" w:cs="David"/>
          <w:rtl/>
        </w:rPr>
        <w:t>הראשונים בסדר הקדימה, שכר עבודה עד לסכום של 2</w:t>
      </w:r>
      <w:r w:rsidR="002F45F6" w:rsidRPr="00EF409B">
        <w:rPr>
          <w:rFonts w:ascii="David" w:hAnsi="David" w:cs="David" w:hint="cs"/>
          <w:rtl/>
        </w:rPr>
        <w:t>5</w:t>
      </w:r>
      <w:r w:rsidR="002F45F6" w:rsidRPr="00EF409B">
        <w:rPr>
          <w:rFonts w:ascii="David" w:hAnsi="David" w:cs="David"/>
          <w:rtl/>
        </w:rPr>
        <w:t>,000</w:t>
      </w:r>
      <w:r w:rsidR="002F45F6" w:rsidRPr="00EF409B">
        <w:rPr>
          <w:rFonts w:ascii="David" w:hAnsi="David" w:cs="David" w:hint="cs"/>
          <w:rtl/>
        </w:rPr>
        <w:t xml:space="preserve"> </w:t>
      </w:r>
      <w:r w:rsidR="002F45F6" w:rsidRPr="00EF409B">
        <w:rPr>
          <w:rFonts w:ascii="David" w:hAnsi="David" w:cs="David"/>
          <w:rtl/>
        </w:rPr>
        <w:t>ש"ח. פיצויי פיטורים ושכר עבודה עד לסכום של 3</w:t>
      </w:r>
      <w:r w:rsidR="002F45F6" w:rsidRPr="00EF409B">
        <w:rPr>
          <w:rFonts w:ascii="David" w:hAnsi="David" w:cs="David" w:hint="cs"/>
          <w:rtl/>
        </w:rPr>
        <w:t>5</w:t>
      </w:r>
      <w:r w:rsidR="002F45F6" w:rsidRPr="00EF409B">
        <w:rPr>
          <w:rFonts w:ascii="David" w:hAnsi="David" w:cs="David"/>
          <w:rtl/>
        </w:rPr>
        <w:t>,</w:t>
      </w:r>
      <w:r w:rsidR="002F45F6" w:rsidRPr="00EF409B">
        <w:rPr>
          <w:rFonts w:ascii="David" w:hAnsi="David" w:cs="David" w:hint="cs"/>
          <w:rtl/>
        </w:rPr>
        <w:t>0</w:t>
      </w:r>
      <w:r w:rsidR="002F45F6" w:rsidRPr="00EF409B">
        <w:rPr>
          <w:rFonts w:ascii="David" w:hAnsi="David" w:cs="David"/>
          <w:rtl/>
        </w:rPr>
        <w:t xml:space="preserve">00 ₪ מקופת הפירוק. </w:t>
      </w:r>
      <w:r w:rsidR="002F45F6" w:rsidRPr="00EF409B">
        <w:rPr>
          <w:rFonts w:ascii="David" w:hAnsi="David" w:cs="David"/>
          <w:u w:val="single"/>
          <w:rtl/>
        </w:rPr>
        <w:t>גמלת ביטוח לאומי:</w:t>
      </w:r>
      <w:r w:rsidR="00A534E5" w:rsidRPr="00EF409B">
        <w:rPr>
          <w:rFonts w:ascii="David" w:hAnsi="David" w:cs="David" w:hint="cs"/>
          <w:rtl/>
        </w:rPr>
        <w:t xml:space="preserve"> </w:t>
      </w:r>
      <w:r w:rsidR="002F45F6" w:rsidRPr="00EF409B">
        <w:rPr>
          <w:rFonts w:ascii="David" w:hAnsi="David" w:cs="David"/>
          <w:u w:val="single"/>
          <w:rtl/>
        </w:rPr>
        <w:t>בפירוקים</w:t>
      </w:r>
      <w:r w:rsidR="002F45F6" w:rsidRPr="00EF409B">
        <w:rPr>
          <w:rFonts w:ascii="David" w:hAnsi="David" w:cs="David"/>
          <w:rtl/>
        </w:rPr>
        <w:t>, העובד מגיש תביעת חוב למפרק, שמגיש אותה לביטוח לאומי</w:t>
      </w:r>
      <w:r w:rsidR="00A534E5" w:rsidRPr="00EF409B">
        <w:rPr>
          <w:rFonts w:ascii="David" w:hAnsi="David" w:cs="David"/>
          <w:rtl/>
        </w:rPr>
        <w:t xml:space="preserve"> שמשל</w:t>
      </w:r>
      <w:r w:rsidR="00A534E5" w:rsidRPr="00EF409B">
        <w:rPr>
          <w:rFonts w:ascii="David" w:hAnsi="David" w:cs="David" w:hint="cs"/>
          <w:rtl/>
        </w:rPr>
        <w:t>ם</w:t>
      </w:r>
      <w:r w:rsidR="002F45F6" w:rsidRPr="00EF409B">
        <w:rPr>
          <w:rFonts w:ascii="David" w:hAnsi="David" w:cs="David"/>
          <w:rtl/>
        </w:rPr>
        <w:t xml:space="preserve"> אוטומטית לעובד עד </w:t>
      </w:r>
      <w:r w:rsidR="002F45F6" w:rsidRPr="00EF409B">
        <w:rPr>
          <w:rFonts w:ascii="David" w:hAnsi="David" w:cs="David" w:hint="cs"/>
          <w:rtl/>
        </w:rPr>
        <w:t>10</w:t>
      </w:r>
      <w:r w:rsidR="002F45F6" w:rsidRPr="00EF409B">
        <w:rPr>
          <w:rFonts w:ascii="David" w:hAnsi="David" w:cs="David"/>
          <w:rtl/>
        </w:rPr>
        <w:t>0,000 ₪. לאחר מכן ביטוח לאומי נכנס בנעלי העובד בסדרי הקדימה (בתנאי שהעובד יצא מהתמונה) ומקבל שיפוי מהחברה. אם לעובד זכות לסכום גבוה יותר הוא יקבל מהחברה את יתרת החוב (עד 2</w:t>
      </w:r>
      <w:r w:rsidR="002F45F6" w:rsidRPr="00EF409B">
        <w:rPr>
          <w:rFonts w:ascii="David" w:hAnsi="David" w:cs="David" w:hint="cs"/>
          <w:rtl/>
        </w:rPr>
        <w:t>5</w:t>
      </w:r>
      <w:r w:rsidR="002F45F6" w:rsidRPr="00EF409B">
        <w:rPr>
          <w:rFonts w:ascii="David" w:hAnsi="David" w:cs="David"/>
          <w:rtl/>
        </w:rPr>
        <w:t xml:space="preserve">,000 ייחשב בדין קדימה). לגבי </w:t>
      </w:r>
      <w:r w:rsidR="002F45F6" w:rsidRPr="00EF409B">
        <w:rPr>
          <w:rFonts w:ascii="David" w:hAnsi="David" w:cs="David"/>
          <w:u w:val="single"/>
          <w:rtl/>
        </w:rPr>
        <w:t>הבראה</w:t>
      </w:r>
      <w:r w:rsidR="00A534E5" w:rsidRPr="00EF409B">
        <w:rPr>
          <w:rFonts w:ascii="David" w:hAnsi="David" w:cs="David" w:hint="cs"/>
          <w:rtl/>
        </w:rPr>
        <w:t>,</w:t>
      </w:r>
      <w:r w:rsidR="002F45F6" w:rsidRPr="00EF409B">
        <w:rPr>
          <w:rFonts w:ascii="David" w:hAnsi="David" w:cs="David"/>
          <w:rtl/>
        </w:rPr>
        <w:t xml:space="preserve"> אין </w:t>
      </w:r>
      <w:r w:rsidR="002F45F6" w:rsidRPr="00EF409B">
        <w:rPr>
          <w:rFonts w:ascii="David" w:hAnsi="David" w:cs="David" w:hint="cs"/>
          <w:rtl/>
        </w:rPr>
        <w:t xml:space="preserve">פיצוי מביטוח לאומי </w:t>
      </w:r>
      <w:r w:rsidR="002F45F6" w:rsidRPr="00F64C6B">
        <w:rPr>
          <w:rFonts w:ascii="David" w:hAnsi="David" w:cs="David" w:hint="cs"/>
          <w:highlight w:val="yellow"/>
          <w:rtl/>
        </w:rPr>
        <w:t>(פס"</w:t>
      </w:r>
      <w:r w:rsidR="002F45F6" w:rsidRPr="00F64C6B">
        <w:rPr>
          <w:rFonts w:asciiTheme="minorHAnsi" w:hAnsiTheme="minorHAnsi" w:cs="David" w:hint="cs"/>
          <w:highlight w:val="yellow"/>
          <w:rtl/>
        </w:rPr>
        <w:t>ד קלאבמרקט)</w:t>
      </w:r>
      <w:r w:rsidR="002F45F6" w:rsidRPr="00F64C6B">
        <w:rPr>
          <w:rFonts w:ascii="David" w:hAnsi="David" w:cs="David"/>
          <w:highlight w:val="yellow"/>
          <w:rtl/>
        </w:rPr>
        <w:t>.</w:t>
      </w:r>
    </w:p>
    <w:p w14:paraId="10DD9954" w14:textId="44422F99" w:rsidR="00F64C6B" w:rsidRPr="00EF409B" w:rsidRDefault="00F64C6B" w:rsidP="00AA271B">
      <w:pPr>
        <w:pStyle w:val="a7"/>
        <w:numPr>
          <w:ilvl w:val="0"/>
          <w:numId w:val="94"/>
        </w:numPr>
        <w:spacing w:after="60" w:line="360" w:lineRule="auto"/>
        <w:jc w:val="both"/>
        <w:rPr>
          <w:rFonts w:ascii="David" w:hAnsi="David" w:cs="David"/>
        </w:rPr>
      </w:pPr>
      <w:r w:rsidRPr="00F64C6B">
        <w:rPr>
          <w:rFonts w:ascii="David" w:hAnsi="David" w:cs="David" w:hint="cs"/>
          <w:highlight w:val="cyan"/>
          <w:rtl/>
        </w:rPr>
        <w:t xml:space="preserve">הצעת החוק החדשה </w:t>
      </w:r>
      <w:r w:rsidRPr="00F64C6B">
        <w:rPr>
          <w:rFonts w:ascii="David" w:hAnsi="David" w:cs="David"/>
          <w:highlight w:val="cyan"/>
          <w:rtl/>
        </w:rPr>
        <w:t>–</w:t>
      </w:r>
      <w:r>
        <w:rPr>
          <w:rFonts w:ascii="David" w:hAnsi="David" w:cs="David" w:hint="cs"/>
          <w:rtl/>
        </w:rPr>
        <w:t xml:space="preserve"> התפיסה היא שנכון לתת פיצוי גם בהליכי הבראה אבל עושים איזונים כדי לוודא שאין ניצול גדול מידי ושהחברה אכן בחדל"פ ולא מדובר ברצון התייעלות.</w:t>
      </w:r>
      <w:r w:rsidR="00C6090D">
        <w:rPr>
          <w:rFonts w:ascii="David" w:hAnsi="David" w:cs="David" w:hint="cs"/>
          <w:rtl/>
        </w:rPr>
        <w:t xml:space="preserve"> ביטול דין הקדימה. זכאות לגמלה מהביטוח הלאומי בהליכי הבראה. הוראת שעה ל3 שנים. סיווג המוסד לביטוח לאומי כאסיפת חוג נפרדת. הגבלת השכר לפי 2 מהממוצע במשק. הגבלת התשלום ל-4 חודשים לפני צו פתיחת הליכים. </w:t>
      </w:r>
    </w:p>
    <w:p w14:paraId="20E2270F" w14:textId="06B2B530" w:rsidR="002F45F6" w:rsidRPr="00EF409B" w:rsidRDefault="00E73E77" w:rsidP="00AA271B">
      <w:pPr>
        <w:pStyle w:val="a7"/>
        <w:numPr>
          <w:ilvl w:val="0"/>
          <w:numId w:val="93"/>
        </w:numPr>
        <w:spacing w:after="60" w:line="360" w:lineRule="auto"/>
        <w:jc w:val="both"/>
        <w:rPr>
          <w:rFonts w:ascii="David" w:hAnsi="David" w:cs="David"/>
        </w:rPr>
      </w:pPr>
      <w:r w:rsidRPr="00EF409B">
        <w:rPr>
          <w:rFonts w:ascii="David" w:hAnsi="David" w:cs="David"/>
          <w:b/>
          <w:bCs/>
          <w:rtl/>
        </w:rPr>
        <w:t>ניכויים למס הכנסה</w:t>
      </w:r>
      <w:r w:rsidR="00F97857" w:rsidRPr="00EF409B">
        <w:rPr>
          <w:rFonts w:ascii="David" w:hAnsi="David" w:cs="David" w:hint="cs"/>
          <w:b/>
          <w:bCs/>
          <w:rtl/>
        </w:rPr>
        <w:t xml:space="preserve"> </w:t>
      </w:r>
      <w:r w:rsidRPr="00EF409B">
        <w:rPr>
          <w:rFonts w:ascii="David" w:hAnsi="David" w:cs="David"/>
          <w:b/>
          <w:bCs/>
          <w:rtl/>
        </w:rPr>
        <w:t>-</w:t>
      </w:r>
      <w:r w:rsidR="00F97857" w:rsidRPr="00EF409B">
        <w:rPr>
          <w:rFonts w:ascii="David" w:hAnsi="David" w:cs="David" w:hint="cs"/>
          <w:b/>
          <w:bCs/>
          <w:rtl/>
        </w:rPr>
        <w:t xml:space="preserve"> </w:t>
      </w:r>
      <w:r w:rsidR="000F55DF" w:rsidRPr="00EF409B">
        <w:rPr>
          <w:rFonts w:ascii="David" w:hAnsi="David" w:cs="David"/>
          <w:rtl/>
        </w:rPr>
        <w:t>חלק ממשכורת של העו</w:t>
      </w:r>
      <w:r w:rsidR="002F45F6" w:rsidRPr="00EF409B">
        <w:rPr>
          <w:rFonts w:ascii="David" w:hAnsi="David" w:cs="David"/>
          <w:rtl/>
        </w:rPr>
        <w:t>בד שהמעביד מעביר למס הכנסה.</w:t>
      </w:r>
      <w:r w:rsidR="00B56FBB" w:rsidRPr="00EF409B">
        <w:rPr>
          <w:rFonts w:ascii="David" w:hAnsi="David" w:cs="David" w:hint="cs"/>
          <w:rtl/>
        </w:rPr>
        <w:t xml:space="preserve"> מעין נאמנות.</w:t>
      </w:r>
      <w:r w:rsidR="00F64C6B">
        <w:rPr>
          <w:rFonts w:ascii="David" w:hAnsi="David" w:cs="David" w:hint="cs"/>
          <w:rtl/>
        </w:rPr>
        <w:t xml:space="preserve"> העדפה לרשות המיסים על פני נושים אנושיים, אין פיזור נזק.</w:t>
      </w:r>
    </w:p>
    <w:p w14:paraId="1F011D2E" w14:textId="77777777" w:rsidR="00D06D7B" w:rsidRDefault="000F55DF" w:rsidP="00AA271B">
      <w:pPr>
        <w:pStyle w:val="a7"/>
        <w:numPr>
          <w:ilvl w:val="0"/>
          <w:numId w:val="93"/>
        </w:numPr>
        <w:spacing w:after="60" w:line="360" w:lineRule="auto"/>
        <w:jc w:val="both"/>
        <w:rPr>
          <w:rFonts w:ascii="David" w:hAnsi="David" w:cs="David"/>
        </w:rPr>
      </w:pPr>
      <w:r w:rsidRPr="00EF409B">
        <w:rPr>
          <w:rFonts w:ascii="David" w:hAnsi="David" w:cs="David"/>
          <w:b/>
          <w:bCs/>
          <w:rtl/>
        </w:rPr>
        <w:t>ניכויים</w:t>
      </w:r>
      <w:r w:rsidR="00F97857" w:rsidRPr="00EF409B">
        <w:rPr>
          <w:rFonts w:ascii="David" w:hAnsi="David" w:cs="David" w:hint="cs"/>
          <w:b/>
          <w:bCs/>
          <w:rtl/>
        </w:rPr>
        <w:t xml:space="preserve"> </w:t>
      </w:r>
      <w:r w:rsidRPr="00EF409B">
        <w:rPr>
          <w:rFonts w:ascii="David" w:hAnsi="David" w:cs="David"/>
          <w:b/>
          <w:bCs/>
          <w:rtl/>
        </w:rPr>
        <w:t>-</w:t>
      </w:r>
      <w:r w:rsidR="00F97857" w:rsidRPr="00EF409B">
        <w:rPr>
          <w:rFonts w:ascii="David" w:hAnsi="David" w:cs="David"/>
          <w:rtl/>
        </w:rPr>
        <w:t xml:space="preserve"> מיסים ותשלומי חובה של שנה אחת, יתר השנים המיסים בדין רגיל</w:t>
      </w:r>
      <w:r w:rsidR="00F97857" w:rsidRPr="00EF409B">
        <w:rPr>
          <w:rFonts w:ascii="David" w:hAnsi="David" w:cs="David" w:hint="cs"/>
          <w:rtl/>
        </w:rPr>
        <w:t xml:space="preserve"> </w:t>
      </w:r>
      <w:r w:rsidR="00F97857" w:rsidRPr="00EF409B">
        <w:rPr>
          <w:rFonts w:ascii="David" w:hAnsi="David" w:cs="David"/>
          <w:rtl/>
        </w:rPr>
        <w:t>(חלק מהרשויות יכולות לבחור של איזו שנה), דמי שכירות של שנה אחת, מזונות (בפש"ר).</w:t>
      </w:r>
    </w:p>
    <w:p w14:paraId="798F9F6B" w14:textId="5D01CF9D" w:rsidR="00F64C6B" w:rsidRDefault="00F64C6B" w:rsidP="00AA271B">
      <w:pPr>
        <w:pStyle w:val="a7"/>
        <w:numPr>
          <w:ilvl w:val="0"/>
          <w:numId w:val="94"/>
        </w:numPr>
        <w:spacing w:after="60" w:line="360" w:lineRule="auto"/>
        <w:jc w:val="both"/>
        <w:rPr>
          <w:rFonts w:ascii="David" w:hAnsi="David" w:cs="David"/>
        </w:rPr>
      </w:pPr>
      <w:r w:rsidRPr="00F64C6B">
        <w:rPr>
          <w:rFonts w:ascii="David" w:hAnsi="David" w:cs="David" w:hint="cs"/>
          <w:highlight w:val="cyan"/>
          <w:rtl/>
        </w:rPr>
        <w:t>הצעת החוק החדשה</w:t>
      </w:r>
      <w:r>
        <w:rPr>
          <w:rFonts w:ascii="David" w:hAnsi="David" w:cs="David" w:hint="cs"/>
          <w:rtl/>
        </w:rPr>
        <w:t xml:space="preserve"> </w:t>
      </w:r>
      <w:r>
        <w:rPr>
          <w:rFonts w:ascii="David" w:hAnsi="David" w:cs="David"/>
          <w:rtl/>
        </w:rPr>
        <w:t>–</w:t>
      </w:r>
      <w:r>
        <w:rPr>
          <w:rFonts w:ascii="David" w:hAnsi="David" w:cs="David" w:hint="cs"/>
          <w:rtl/>
        </w:rPr>
        <w:t xml:space="preserve"> מציעה שינויים בנוגע </w:t>
      </w:r>
      <w:r w:rsidRPr="00831422">
        <w:rPr>
          <w:rFonts w:ascii="David" w:hAnsi="David" w:cs="David" w:hint="cs"/>
          <w:rtl/>
        </w:rPr>
        <w:t xml:space="preserve">למיסים </w:t>
      </w:r>
      <w:r w:rsidRPr="00831422">
        <w:rPr>
          <w:rFonts w:ascii="David" w:hAnsi="David" w:cs="David"/>
          <w:rtl/>
        </w:rPr>
        <w:t>–</w:t>
      </w:r>
      <w:proofErr w:type="spellStart"/>
      <w:r w:rsidRPr="00831422">
        <w:rPr>
          <w:rFonts w:ascii="David" w:hAnsi="David" w:cs="David" w:hint="cs"/>
          <w:rtl/>
        </w:rPr>
        <w:t>עמ</w:t>
      </w:r>
      <w:proofErr w:type="spellEnd"/>
      <w:r w:rsidRPr="00831422">
        <w:rPr>
          <w:rFonts w:ascii="David" w:hAnsi="David" w:cs="David" w:hint="cs"/>
          <w:rtl/>
        </w:rPr>
        <w:t xml:space="preserve"> </w:t>
      </w:r>
      <w:r w:rsidR="00C6090D" w:rsidRPr="00831422">
        <w:rPr>
          <w:rFonts w:ascii="David" w:hAnsi="David" w:cs="David" w:hint="cs"/>
          <w:rtl/>
        </w:rPr>
        <w:t xml:space="preserve">32 </w:t>
      </w:r>
      <w:r w:rsidR="00831422">
        <w:rPr>
          <w:rFonts w:ascii="David" w:hAnsi="David" w:cs="David" w:hint="cs"/>
          <w:rtl/>
        </w:rPr>
        <w:t>במחברת</w:t>
      </w:r>
    </w:p>
    <w:p w14:paraId="60B7CD8B" w14:textId="4CDCBC71" w:rsidR="00C6090D" w:rsidRDefault="00C6090D" w:rsidP="00AA271B">
      <w:pPr>
        <w:pStyle w:val="a7"/>
        <w:numPr>
          <w:ilvl w:val="0"/>
          <w:numId w:val="94"/>
        </w:numPr>
        <w:spacing w:after="60" w:line="360" w:lineRule="auto"/>
        <w:jc w:val="both"/>
        <w:rPr>
          <w:rFonts w:ascii="David" w:hAnsi="David" w:cs="David"/>
        </w:rPr>
      </w:pPr>
      <w:r>
        <w:rPr>
          <w:rFonts w:ascii="David" w:hAnsi="David" w:cs="David" w:hint="cs"/>
          <w:rtl/>
        </w:rPr>
        <w:t xml:space="preserve">ביהמ"ש רשאי מטעמים מיוחדים להורות שלא לתת עדיפות לחובות בדין קדימה פרט לניכויים. </w:t>
      </w:r>
    </w:p>
    <w:p w14:paraId="4B3614D1" w14:textId="2F7BC5F9" w:rsidR="00C6090D" w:rsidRDefault="00E5684D" w:rsidP="00AA271B">
      <w:pPr>
        <w:pStyle w:val="a7"/>
        <w:numPr>
          <w:ilvl w:val="0"/>
          <w:numId w:val="94"/>
        </w:numPr>
        <w:spacing w:after="60" w:line="360" w:lineRule="auto"/>
        <w:jc w:val="both"/>
        <w:rPr>
          <w:rFonts w:ascii="David" w:hAnsi="David" w:cs="David"/>
        </w:rPr>
      </w:pPr>
      <w:r w:rsidRPr="00E5684D">
        <w:rPr>
          <w:rFonts w:ascii="David" w:hAnsi="David" w:cs="David" w:hint="cs"/>
          <w:b/>
          <w:bCs/>
          <w:noProof/>
          <w:color w:val="C00000"/>
          <w:highlight w:val="lightGray"/>
          <w:rtl/>
        </w:rPr>
        <mc:AlternateContent>
          <mc:Choice Requires="wps">
            <w:drawing>
              <wp:anchor distT="0" distB="0" distL="114300" distR="114300" simplePos="0" relativeHeight="251671552" behindDoc="0" locked="0" layoutInCell="1" allowOverlap="1" wp14:anchorId="3A66AE69" wp14:editId="014EB137">
                <wp:simplePos x="0" y="0"/>
                <wp:positionH relativeFrom="column">
                  <wp:posOffset>327660</wp:posOffset>
                </wp:positionH>
                <wp:positionV relativeFrom="paragraph">
                  <wp:posOffset>313055</wp:posOffset>
                </wp:positionV>
                <wp:extent cx="800100" cy="523875"/>
                <wp:effectExtent l="0" t="0" r="19050" b="28575"/>
                <wp:wrapNone/>
                <wp:docPr id="3" name="משולש שווה שוקיים 3"/>
                <wp:cNvGraphicFramePr/>
                <a:graphic xmlns:a="http://schemas.openxmlformats.org/drawingml/2006/main">
                  <a:graphicData uri="http://schemas.microsoft.com/office/word/2010/wordprocessingShape">
                    <wps:wsp>
                      <wps:cNvSpPr/>
                      <wps:spPr>
                        <a:xfrm>
                          <a:off x="0" y="0"/>
                          <a:ext cx="800100"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61728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משולש שווה שוקיים 3" o:spid="_x0000_s1026" type="#_x0000_t5" style="position:absolute;left:0;text-align:left;margin-left:25.8pt;margin-top:24.65pt;width:63pt;height:4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" fillcolor="#4f81bd [3204]" strokecolor="#243f60 [1604]" strokeweight="2pt"/>
            </w:pict>
          </mc:Fallback>
        </mc:AlternateContent>
      </w:r>
      <w:r w:rsidR="00C6090D" w:rsidRPr="00E5684D">
        <w:rPr>
          <w:rFonts w:ascii="David" w:hAnsi="David" w:cs="David" w:hint="cs"/>
          <w:b/>
          <w:bCs/>
          <w:color w:val="C00000"/>
          <w:highlight w:val="lightGray"/>
          <w:rtl/>
        </w:rPr>
        <w:t>מעגל קדימויות:</w:t>
      </w:r>
      <w:r w:rsidR="00C6090D" w:rsidRPr="00E5684D">
        <w:rPr>
          <w:rFonts w:ascii="David" w:hAnsi="David" w:cs="David" w:hint="cs"/>
          <w:color w:val="C00000"/>
          <w:rtl/>
        </w:rPr>
        <w:t xml:space="preserve"> </w:t>
      </w:r>
      <w:r>
        <w:rPr>
          <w:rFonts w:ascii="David" w:hAnsi="David" w:cs="David" w:hint="cs"/>
          <w:rtl/>
        </w:rPr>
        <w:t xml:space="preserve">מה קורה כשיש לנו מעגל קדימויות הכולל </w:t>
      </w:r>
      <w:r w:rsidR="00C6090D">
        <w:rPr>
          <w:rFonts w:ascii="David" w:hAnsi="David" w:cs="David" w:hint="cs"/>
          <w:rtl/>
        </w:rPr>
        <w:t xml:space="preserve">שעבוד קבוע </w:t>
      </w:r>
      <w:r>
        <w:rPr>
          <w:rFonts w:ascii="David" w:hAnsi="David" w:cs="David" w:hint="cs"/>
          <w:rtl/>
        </w:rPr>
        <w:t xml:space="preserve"> , </w:t>
      </w:r>
      <w:r w:rsidR="00C6090D">
        <w:rPr>
          <w:rFonts w:ascii="David" w:hAnsi="David" w:cs="David" w:hint="cs"/>
          <w:rtl/>
        </w:rPr>
        <w:t xml:space="preserve"> </w:t>
      </w:r>
      <w:r>
        <w:rPr>
          <w:rFonts w:ascii="David" w:hAnsi="David" w:cs="David" w:hint="cs"/>
          <w:rtl/>
        </w:rPr>
        <w:t>נושים ב</w:t>
      </w:r>
      <w:r w:rsidR="00C6090D">
        <w:rPr>
          <w:rFonts w:ascii="David" w:hAnsi="David" w:cs="David" w:hint="cs"/>
          <w:rtl/>
        </w:rPr>
        <w:t xml:space="preserve">דין קדימה </w:t>
      </w:r>
      <w:r>
        <w:rPr>
          <w:rFonts w:ascii="David" w:hAnsi="David" w:cs="David" w:hint="cs"/>
          <w:rtl/>
        </w:rPr>
        <w:t xml:space="preserve"> וגם  </w:t>
      </w:r>
      <w:r w:rsidR="00C6090D">
        <w:rPr>
          <w:rFonts w:ascii="David" w:hAnsi="David" w:cs="David" w:hint="cs"/>
          <w:rtl/>
        </w:rPr>
        <w:t>שעבוד צף עם הגבלה:</w:t>
      </w:r>
    </w:p>
    <w:p w14:paraId="21790DEB" w14:textId="77777777" w:rsidR="00E5684D" w:rsidRPr="00E5684D" w:rsidRDefault="00E5684D" w:rsidP="00E5684D">
      <w:pPr>
        <w:spacing w:after="60" w:line="360" w:lineRule="auto"/>
        <w:jc w:val="both"/>
        <w:rPr>
          <w:rFonts w:ascii="David" w:hAnsi="David" w:cs="David"/>
        </w:rPr>
      </w:pPr>
    </w:p>
    <w:p w14:paraId="72BCDC1E" w14:textId="139AE6DB" w:rsidR="00C6090D" w:rsidRDefault="00C6090D" w:rsidP="00AA271B">
      <w:pPr>
        <w:pStyle w:val="a7"/>
        <w:numPr>
          <w:ilvl w:val="0"/>
          <w:numId w:val="65"/>
        </w:numPr>
        <w:spacing w:after="60" w:line="360" w:lineRule="auto"/>
        <w:jc w:val="both"/>
        <w:rPr>
          <w:rFonts w:ascii="David" w:hAnsi="David" w:cs="David" w:hint="cs"/>
        </w:rPr>
      </w:pPr>
      <w:r w:rsidRPr="00E5684D">
        <w:rPr>
          <w:rFonts w:ascii="David" w:hAnsi="David" w:cs="David" w:hint="cs"/>
          <w:b/>
          <w:bCs/>
          <w:rtl/>
        </w:rPr>
        <w:t xml:space="preserve">חלופה ראשונה (לרנר) </w:t>
      </w:r>
      <w:r w:rsidRPr="00E5684D">
        <w:rPr>
          <w:rFonts w:ascii="David" w:hAnsi="David" w:cs="David"/>
          <w:b/>
          <w:bCs/>
        </w:rPr>
        <w:sym w:font="Wingdings" w:char="F0E7"/>
      </w:r>
      <w:r>
        <w:rPr>
          <w:rFonts w:ascii="David" w:hAnsi="David" w:cs="David" w:hint="cs"/>
          <w:rtl/>
        </w:rPr>
        <w:t xml:space="preserve"> שעבוד צף עם הגבלה עדיף על חובות בדין קדימה.</w:t>
      </w:r>
    </w:p>
    <w:p w14:paraId="48197499" w14:textId="13947FDD" w:rsidR="00C6090D" w:rsidRDefault="00C6090D" w:rsidP="00AA271B">
      <w:pPr>
        <w:pStyle w:val="a7"/>
        <w:numPr>
          <w:ilvl w:val="0"/>
          <w:numId w:val="65"/>
        </w:numPr>
        <w:spacing w:after="60" w:line="360" w:lineRule="auto"/>
        <w:jc w:val="both"/>
        <w:rPr>
          <w:rFonts w:ascii="David" w:hAnsi="David" w:cs="David"/>
        </w:rPr>
      </w:pPr>
      <w:r w:rsidRPr="00E5684D">
        <w:rPr>
          <w:rFonts w:ascii="David" w:hAnsi="David" w:cs="David" w:hint="cs"/>
          <w:b/>
          <w:bCs/>
          <w:rtl/>
        </w:rPr>
        <w:t>חלופה שניה (כהן)</w:t>
      </w:r>
      <w:r>
        <w:rPr>
          <w:rFonts w:ascii="David" w:hAnsi="David" w:cs="David" w:hint="cs"/>
          <w:rtl/>
        </w:rPr>
        <w:t xml:space="preserve"> </w:t>
      </w:r>
      <w:r w:rsidRPr="00C6090D">
        <w:rPr>
          <w:rFonts w:ascii="David" w:hAnsi="David" w:cs="David"/>
        </w:rPr>
        <w:sym w:font="Wingdings" w:char="F0E7"/>
      </w:r>
      <w:r>
        <w:rPr>
          <w:rFonts w:ascii="David" w:hAnsi="David" w:cs="David" w:hint="cs"/>
          <w:rtl/>
        </w:rPr>
        <w:t xml:space="preserve"> </w:t>
      </w:r>
      <w:proofErr w:type="spellStart"/>
      <w:r>
        <w:rPr>
          <w:rFonts w:ascii="David" w:hAnsi="David" w:cs="David" w:hint="cs"/>
          <w:rtl/>
        </w:rPr>
        <w:t>פרעון</w:t>
      </w:r>
      <w:proofErr w:type="spellEnd"/>
      <w:r>
        <w:rPr>
          <w:rFonts w:ascii="David" w:hAnsi="David" w:cs="David" w:hint="cs"/>
          <w:rtl/>
        </w:rPr>
        <w:t xml:space="preserve"> השעבוד הצף עד גובה החוב המובטח/השעבוד הצף, לפי הנמוך </w:t>
      </w:r>
      <w:proofErr w:type="spellStart"/>
      <w:r>
        <w:rPr>
          <w:rFonts w:ascii="David" w:hAnsi="David" w:cs="David" w:hint="cs"/>
          <w:rtl/>
        </w:rPr>
        <w:t>בינהם</w:t>
      </w:r>
      <w:proofErr w:type="spellEnd"/>
      <w:r w:rsidR="00E5684D">
        <w:rPr>
          <w:rFonts w:ascii="David" w:hAnsi="David" w:cs="David" w:hint="cs"/>
          <w:rtl/>
        </w:rPr>
        <w:t xml:space="preserve"> --- </w:t>
      </w:r>
      <w:proofErr w:type="spellStart"/>
      <w:r>
        <w:rPr>
          <w:rFonts w:ascii="David" w:hAnsi="David" w:cs="David" w:hint="cs"/>
          <w:rtl/>
        </w:rPr>
        <w:t>פרעון</w:t>
      </w:r>
      <w:proofErr w:type="spellEnd"/>
      <w:r>
        <w:rPr>
          <w:rFonts w:ascii="David" w:hAnsi="David" w:cs="David" w:hint="cs"/>
          <w:rtl/>
        </w:rPr>
        <w:t xml:space="preserve"> היתרה בשע</w:t>
      </w:r>
      <w:r w:rsidR="00E5684D">
        <w:rPr>
          <w:rFonts w:ascii="David" w:hAnsi="David" w:cs="David" w:hint="cs"/>
          <w:rtl/>
        </w:rPr>
        <w:t>בוד קבוע ככל שקיימת --- נושים בדין קדימה ---  יתרת השעבוד הצף.</w:t>
      </w:r>
    </w:p>
    <w:p w14:paraId="42FA08D8" w14:textId="365015A0" w:rsidR="00E5684D" w:rsidRPr="00EF409B" w:rsidRDefault="00E5684D" w:rsidP="00AA271B">
      <w:pPr>
        <w:pStyle w:val="a7"/>
        <w:numPr>
          <w:ilvl w:val="0"/>
          <w:numId w:val="65"/>
        </w:numPr>
        <w:spacing w:after="60" w:line="360" w:lineRule="auto"/>
        <w:jc w:val="both"/>
        <w:rPr>
          <w:rFonts w:ascii="David" w:hAnsi="David" w:cs="David"/>
        </w:rPr>
      </w:pPr>
      <w:r w:rsidRPr="00E5684D">
        <w:rPr>
          <w:rFonts w:ascii="David" w:hAnsi="David" w:cs="David" w:hint="cs"/>
          <w:b/>
          <w:bCs/>
          <w:rtl/>
        </w:rPr>
        <w:t>חלופה שלישית (האן)</w:t>
      </w:r>
      <w:r w:rsidRPr="00E5684D">
        <w:rPr>
          <w:rFonts w:ascii="David" w:hAnsi="David" w:cs="David"/>
          <w:b/>
          <w:bCs/>
        </w:rPr>
        <w:sym w:font="Wingdings" w:char="F0E7"/>
      </w:r>
      <w:r>
        <w:rPr>
          <w:rFonts w:ascii="David" w:hAnsi="David" w:cs="David" w:hint="cs"/>
          <w:rtl/>
        </w:rPr>
        <w:t xml:space="preserve"> הפרדת הסכום המובטח בשעבוד צף </w:t>
      </w:r>
      <w:proofErr w:type="spellStart"/>
      <w:r>
        <w:rPr>
          <w:rFonts w:ascii="David" w:hAnsi="David" w:cs="David" w:hint="cs"/>
          <w:rtl/>
        </w:rPr>
        <w:t>ופרעון</w:t>
      </w:r>
      <w:proofErr w:type="spellEnd"/>
      <w:r>
        <w:rPr>
          <w:rFonts w:ascii="David" w:hAnsi="David" w:cs="David" w:hint="cs"/>
          <w:rtl/>
        </w:rPr>
        <w:t xml:space="preserve"> דין הקדימה מסכום זה </w:t>
      </w:r>
      <w:r>
        <w:rPr>
          <w:rFonts w:ascii="David" w:hAnsi="David" w:cs="David"/>
          <w:rtl/>
        </w:rPr>
        <w:t>–</w:t>
      </w:r>
      <w:r>
        <w:rPr>
          <w:rFonts w:ascii="David" w:hAnsi="David" w:cs="David" w:hint="cs"/>
          <w:rtl/>
        </w:rPr>
        <w:t xml:space="preserve"> </w:t>
      </w:r>
      <w:proofErr w:type="spellStart"/>
      <w:r>
        <w:rPr>
          <w:rFonts w:ascii="David" w:hAnsi="David" w:cs="David" w:hint="cs"/>
          <w:rtl/>
        </w:rPr>
        <w:t>פרעון</w:t>
      </w:r>
      <w:proofErr w:type="spellEnd"/>
      <w:r>
        <w:rPr>
          <w:rFonts w:ascii="David" w:hAnsi="David" w:cs="David" w:hint="cs"/>
          <w:rtl/>
        </w:rPr>
        <w:t xml:space="preserve"> שעבוד צף</w:t>
      </w:r>
      <w:r>
        <w:rPr>
          <w:rFonts w:ascii="David" w:hAnsi="David" w:cs="David"/>
          <w:rtl/>
        </w:rPr>
        <w:t>—</w:t>
      </w:r>
      <w:proofErr w:type="spellStart"/>
      <w:r>
        <w:rPr>
          <w:rFonts w:ascii="David" w:hAnsi="David" w:cs="David" w:hint="cs"/>
          <w:rtl/>
        </w:rPr>
        <w:t>פרעון</w:t>
      </w:r>
      <w:proofErr w:type="spellEnd"/>
      <w:r>
        <w:rPr>
          <w:rFonts w:ascii="David" w:hAnsi="David" w:cs="David" w:hint="cs"/>
          <w:rtl/>
        </w:rPr>
        <w:t xml:space="preserve"> לנושה המובטח. </w:t>
      </w:r>
    </w:p>
    <w:p w14:paraId="08C92011" w14:textId="77777777" w:rsidR="0088067F" w:rsidRPr="00EF409B" w:rsidRDefault="0088067F" w:rsidP="002420BF">
      <w:pPr>
        <w:pStyle w:val="a7"/>
        <w:spacing w:after="60" w:line="360" w:lineRule="auto"/>
        <w:jc w:val="both"/>
        <w:rPr>
          <w:rFonts w:ascii="David" w:hAnsi="David" w:cs="David"/>
          <w:rtl/>
        </w:rPr>
      </w:pPr>
    </w:p>
    <w:p w14:paraId="75EFD733" w14:textId="39C02DC5" w:rsidR="0088067F" w:rsidRPr="00F64C6B" w:rsidRDefault="0088067F" w:rsidP="00F64C6B">
      <w:pPr>
        <w:pStyle w:val="a7"/>
        <w:numPr>
          <w:ilvl w:val="0"/>
          <w:numId w:val="17"/>
        </w:numPr>
        <w:spacing w:after="60" w:line="360" w:lineRule="auto"/>
        <w:jc w:val="both"/>
        <w:rPr>
          <w:rFonts w:ascii="David" w:hAnsi="David" w:cs="David"/>
          <w:rtl/>
        </w:rPr>
      </w:pPr>
      <w:r w:rsidRPr="00EF409B">
        <w:rPr>
          <w:rFonts w:ascii="David" w:hAnsi="David" w:cs="David"/>
          <w:b/>
          <w:bCs/>
          <w:rtl/>
        </w:rPr>
        <w:t>שעבוד צף</w:t>
      </w:r>
      <w:r w:rsidR="00320C5A" w:rsidRPr="00EF409B">
        <w:rPr>
          <w:rFonts w:ascii="David" w:hAnsi="David" w:cs="David" w:hint="cs"/>
          <w:rtl/>
        </w:rPr>
        <w:t>.</w:t>
      </w:r>
    </w:p>
    <w:p w14:paraId="0D1FAE80" w14:textId="77777777" w:rsidR="0088067F" w:rsidRPr="00EF409B" w:rsidRDefault="0088067F" w:rsidP="002420BF">
      <w:pPr>
        <w:pStyle w:val="a7"/>
        <w:numPr>
          <w:ilvl w:val="0"/>
          <w:numId w:val="17"/>
        </w:numPr>
        <w:spacing w:after="60" w:line="360" w:lineRule="auto"/>
        <w:jc w:val="both"/>
        <w:rPr>
          <w:rFonts w:ascii="David" w:hAnsi="David" w:cs="David"/>
          <w:b/>
          <w:bCs/>
        </w:rPr>
      </w:pPr>
      <w:r w:rsidRPr="00EF409B">
        <w:rPr>
          <w:rFonts w:ascii="David" w:hAnsi="David" w:cs="David"/>
          <w:b/>
          <w:bCs/>
          <w:rtl/>
        </w:rPr>
        <w:t>נושים רגילים</w:t>
      </w:r>
      <w:r w:rsidR="00320C5A" w:rsidRPr="00EF409B">
        <w:rPr>
          <w:rFonts w:ascii="David" w:hAnsi="David" w:cs="David" w:hint="cs"/>
          <w:b/>
          <w:bCs/>
          <w:rtl/>
        </w:rPr>
        <w:t>.</w:t>
      </w:r>
    </w:p>
    <w:p w14:paraId="3493E2B8" w14:textId="77777777" w:rsidR="0088067F" w:rsidRPr="00EF409B" w:rsidRDefault="003A1441" w:rsidP="002420BF">
      <w:pPr>
        <w:pStyle w:val="a7"/>
        <w:numPr>
          <w:ilvl w:val="0"/>
          <w:numId w:val="17"/>
        </w:numPr>
        <w:spacing w:after="60" w:line="360" w:lineRule="auto"/>
        <w:jc w:val="both"/>
        <w:rPr>
          <w:rFonts w:ascii="David" w:hAnsi="David" w:cs="David"/>
          <w:b/>
          <w:bCs/>
        </w:rPr>
      </w:pPr>
      <w:r w:rsidRPr="00EF409B">
        <w:rPr>
          <w:rFonts w:ascii="David" w:hAnsi="David" w:cs="David" w:hint="cs"/>
          <w:b/>
          <w:bCs/>
          <w:rtl/>
        </w:rPr>
        <w:t>נושים/חובות</w:t>
      </w:r>
      <w:r w:rsidR="0088067F" w:rsidRPr="00EF409B">
        <w:rPr>
          <w:rFonts w:ascii="David" w:hAnsi="David" w:cs="David"/>
          <w:b/>
          <w:bCs/>
          <w:rtl/>
        </w:rPr>
        <w:t xml:space="preserve"> נדחים</w:t>
      </w:r>
      <w:r w:rsidRPr="00EF409B">
        <w:rPr>
          <w:rFonts w:ascii="David" w:hAnsi="David" w:cs="David" w:hint="cs"/>
          <w:b/>
          <w:bCs/>
          <w:rtl/>
        </w:rPr>
        <w:t xml:space="preserve"> </w:t>
      </w:r>
      <w:r w:rsidR="0088067F" w:rsidRPr="00EF409B">
        <w:rPr>
          <w:rFonts w:ascii="David" w:hAnsi="David" w:cs="David"/>
          <w:b/>
          <w:bCs/>
          <w:rtl/>
        </w:rPr>
        <w:t>-</w:t>
      </w:r>
      <w:r w:rsidRPr="00EF409B">
        <w:rPr>
          <w:rFonts w:ascii="David" w:hAnsi="David" w:cs="David"/>
          <w:rtl/>
        </w:rPr>
        <w:t xml:space="preserve"> גוברים רק על בעלי המניות. חובות אלו כוללים: </w:t>
      </w:r>
      <w:r w:rsidRPr="00EF409B">
        <w:rPr>
          <w:rFonts w:ascii="David" w:hAnsi="David" w:cs="David"/>
          <w:highlight w:val="yellow"/>
          <w:rtl/>
        </w:rPr>
        <w:t>ס' 83 לפק פש"ר</w:t>
      </w:r>
      <w:r w:rsidRPr="00EF409B">
        <w:rPr>
          <w:rFonts w:ascii="David" w:hAnsi="David" w:cs="David" w:hint="cs"/>
          <w:highlight w:val="yellow"/>
          <w:rtl/>
        </w:rPr>
        <w:t xml:space="preserve"> </w:t>
      </w:r>
      <w:r w:rsidRPr="00EF409B">
        <w:rPr>
          <w:rFonts w:ascii="David" w:hAnsi="David" w:cs="David"/>
          <w:highlight w:val="yellow"/>
          <w:rtl/>
        </w:rPr>
        <w:t>-</w:t>
      </w:r>
      <w:r w:rsidRPr="00EF409B">
        <w:rPr>
          <w:rFonts w:ascii="David" w:hAnsi="David" w:cs="David"/>
          <w:rtl/>
        </w:rPr>
        <w:t xml:space="preserve"> הלוואה לבן זוג שפשט את הרגל</w:t>
      </w:r>
      <w:r w:rsidRPr="00EF409B">
        <w:rPr>
          <w:rFonts w:ascii="David" w:hAnsi="David" w:cs="David" w:hint="cs"/>
          <w:rtl/>
        </w:rPr>
        <w:t xml:space="preserve">. </w:t>
      </w:r>
      <w:r w:rsidRPr="00EF409B">
        <w:rPr>
          <w:rFonts w:ascii="David" w:hAnsi="David" w:cs="David"/>
          <w:highlight w:val="yellow"/>
          <w:rtl/>
        </w:rPr>
        <w:t>ס' 6ג לחוק החב'</w:t>
      </w:r>
      <w:r w:rsidRPr="00EF409B">
        <w:rPr>
          <w:rFonts w:ascii="David" w:hAnsi="David" w:cs="David" w:hint="cs"/>
          <w:highlight w:val="yellow"/>
          <w:rtl/>
        </w:rPr>
        <w:t xml:space="preserve"> </w:t>
      </w:r>
      <w:r w:rsidRPr="00EF409B">
        <w:rPr>
          <w:rFonts w:ascii="David" w:hAnsi="David" w:cs="David"/>
          <w:highlight w:val="yellow"/>
          <w:rtl/>
        </w:rPr>
        <w:t>-</w:t>
      </w:r>
      <w:r w:rsidRPr="00EF409B">
        <w:rPr>
          <w:rFonts w:ascii="David" w:hAnsi="David" w:cs="David"/>
          <w:rtl/>
        </w:rPr>
        <w:t xml:space="preserve"> הדחיית חוב ללא הרמת מסך</w:t>
      </w:r>
      <w:r w:rsidRPr="00EF409B">
        <w:rPr>
          <w:rFonts w:ascii="David" w:hAnsi="David" w:cs="David" w:hint="cs"/>
          <w:rtl/>
        </w:rPr>
        <w:t>.</w:t>
      </w:r>
      <w:r w:rsidRPr="00EF409B">
        <w:rPr>
          <w:rFonts w:ascii="David" w:hAnsi="David" w:cs="David"/>
          <w:rtl/>
        </w:rPr>
        <w:t xml:space="preserve"> </w:t>
      </w:r>
      <w:r w:rsidRPr="00F64C6B">
        <w:rPr>
          <w:rFonts w:ascii="David" w:hAnsi="David" w:cs="David"/>
          <w:highlight w:val="yellow"/>
          <w:rtl/>
        </w:rPr>
        <w:t>פס"ד אפרוחי הצפון</w:t>
      </w:r>
      <w:r w:rsidRPr="00F64C6B">
        <w:rPr>
          <w:rFonts w:ascii="David" w:hAnsi="David" w:cs="David" w:hint="cs"/>
          <w:highlight w:val="yellow"/>
          <w:rtl/>
        </w:rPr>
        <w:t xml:space="preserve"> </w:t>
      </w:r>
      <w:r w:rsidRPr="00F64C6B">
        <w:rPr>
          <w:rFonts w:ascii="David" w:hAnsi="David" w:cs="David"/>
          <w:highlight w:val="yellow"/>
          <w:rtl/>
        </w:rPr>
        <w:t>-</w:t>
      </w:r>
      <w:r w:rsidRPr="00EF409B">
        <w:rPr>
          <w:rFonts w:ascii="David" w:hAnsi="David" w:cs="David"/>
          <w:rtl/>
        </w:rPr>
        <w:t xml:space="preserve"> מימון דק (לפני התיקון של </w:t>
      </w:r>
      <w:r w:rsidRPr="00F64C6B">
        <w:rPr>
          <w:rFonts w:ascii="David" w:hAnsi="David" w:cs="David"/>
          <w:highlight w:val="yellow"/>
          <w:rtl/>
        </w:rPr>
        <w:t>ס' 6</w:t>
      </w:r>
      <w:r w:rsidRPr="00F64C6B">
        <w:rPr>
          <w:rFonts w:ascii="David" w:hAnsi="David" w:cs="David" w:hint="cs"/>
          <w:highlight w:val="yellow"/>
          <w:rtl/>
        </w:rPr>
        <w:t>.</w:t>
      </w:r>
      <w:r w:rsidRPr="00EF409B">
        <w:rPr>
          <w:rFonts w:ascii="David" w:hAnsi="David" w:cs="David"/>
          <w:rtl/>
        </w:rPr>
        <w:t xml:space="preserve"> לדעת </w:t>
      </w:r>
      <w:r w:rsidRPr="00EF409B">
        <w:rPr>
          <w:rFonts w:ascii="David" w:hAnsi="David" w:cs="David"/>
          <w:rtl/>
        </w:rPr>
        <w:lastRenderedPageBreak/>
        <w:t>המרצה</w:t>
      </w:r>
      <w:r w:rsidRPr="00EF409B">
        <w:rPr>
          <w:rFonts w:ascii="David" w:hAnsi="David" w:cs="David" w:hint="cs"/>
          <w:rtl/>
        </w:rPr>
        <w:t>,</w:t>
      </w:r>
      <w:r w:rsidRPr="00EF409B">
        <w:rPr>
          <w:rFonts w:ascii="David" w:hAnsi="David" w:cs="David"/>
          <w:rtl/>
        </w:rPr>
        <w:t xml:space="preserve"> כיום נדרש גם חו</w:t>
      </w:r>
      <w:r w:rsidRPr="00EF409B">
        <w:rPr>
          <w:rFonts w:ascii="David" w:hAnsi="David" w:cs="David" w:hint="cs"/>
          <w:rtl/>
        </w:rPr>
        <w:t>סר תו"ל</w:t>
      </w:r>
      <w:r w:rsidRPr="00EF409B">
        <w:rPr>
          <w:rFonts w:ascii="David" w:hAnsi="David" w:cs="David"/>
          <w:rtl/>
        </w:rPr>
        <w:t>)</w:t>
      </w:r>
      <w:r w:rsidRPr="00EF409B">
        <w:rPr>
          <w:rFonts w:ascii="David" w:hAnsi="David" w:cs="David" w:hint="cs"/>
          <w:rtl/>
        </w:rPr>
        <w:t>.</w:t>
      </w:r>
      <w:r w:rsidRPr="00EF409B">
        <w:rPr>
          <w:rFonts w:ascii="David" w:hAnsi="David" w:cs="David"/>
          <w:rtl/>
        </w:rPr>
        <w:t xml:space="preserve"> </w:t>
      </w:r>
      <w:r w:rsidRPr="00EF409B">
        <w:rPr>
          <w:rFonts w:ascii="David" w:hAnsi="David" w:cs="David"/>
          <w:highlight w:val="yellow"/>
          <w:rtl/>
        </w:rPr>
        <w:t>ס' 52יד לחוק ני"ע</w:t>
      </w:r>
      <w:r w:rsidRPr="00EF409B">
        <w:rPr>
          <w:rFonts w:ascii="David" w:hAnsi="David" w:cs="David" w:hint="cs"/>
          <w:highlight w:val="yellow"/>
          <w:rtl/>
        </w:rPr>
        <w:t xml:space="preserve"> </w:t>
      </w:r>
      <w:r w:rsidRPr="00EF409B">
        <w:rPr>
          <w:rFonts w:ascii="David" w:hAnsi="David" w:cs="David"/>
          <w:highlight w:val="yellow"/>
          <w:rtl/>
        </w:rPr>
        <w:t>-</w:t>
      </w:r>
      <w:r w:rsidRPr="00EF409B">
        <w:rPr>
          <w:rFonts w:ascii="David" w:hAnsi="David" w:cs="David"/>
          <w:rtl/>
        </w:rPr>
        <w:t xml:space="preserve"> הדחיית חוב של בעל שליטה המחזיק באג"ח של החברה, למעט אג"ח שהונפק בהנפקה ראשונית.</w:t>
      </w:r>
    </w:p>
    <w:p w14:paraId="090EE4B4" w14:textId="644FC557" w:rsidR="003A1441" w:rsidRPr="00F64C6B" w:rsidRDefault="003A1441" w:rsidP="00F64C6B">
      <w:pPr>
        <w:pStyle w:val="a7"/>
        <w:numPr>
          <w:ilvl w:val="0"/>
          <w:numId w:val="17"/>
        </w:numPr>
        <w:spacing w:after="60" w:line="360" w:lineRule="auto"/>
        <w:jc w:val="both"/>
        <w:rPr>
          <w:rFonts w:ascii="David" w:hAnsi="David" w:cs="David"/>
        </w:rPr>
      </w:pPr>
      <w:r w:rsidRPr="00F64C6B">
        <w:rPr>
          <w:rFonts w:ascii="David" w:hAnsi="David" w:cs="David" w:hint="cs"/>
          <w:b/>
          <w:bCs/>
          <w:rtl/>
        </w:rPr>
        <w:t>בעלי מניות</w:t>
      </w:r>
      <w:r w:rsidR="00F64C6B">
        <w:rPr>
          <w:rFonts w:ascii="David" w:hAnsi="David" w:cs="David" w:hint="cs"/>
          <w:b/>
          <w:bCs/>
          <w:rtl/>
        </w:rPr>
        <w:t xml:space="preserve">-  </w:t>
      </w:r>
      <w:r w:rsidR="00F64C6B" w:rsidRPr="00F64C6B">
        <w:rPr>
          <w:rFonts w:ascii="David" w:hAnsi="David" w:cs="David"/>
          <w:rtl/>
        </w:rPr>
        <w:t xml:space="preserve"> נמצאים מחוץ לפירמידה, יש להם עדיפות מעל כולם כיוון שיש להם זכות כלפי נכס מסויים.</w:t>
      </w:r>
    </w:p>
    <w:p w14:paraId="1B688404" w14:textId="77777777" w:rsidR="00213673" w:rsidRPr="00EF409B" w:rsidRDefault="00213673" w:rsidP="002420BF">
      <w:pPr>
        <w:spacing w:after="60" w:line="360" w:lineRule="auto"/>
        <w:jc w:val="both"/>
        <w:rPr>
          <w:rFonts w:ascii="David" w:hAnsi="David" w:cs="David"/>
          <w:rtl/>
        </w:rPr>
      </w:pPr>
    </w:p>
    <w:p w14:paraId="139D50E4" w14:textId="77777777" w:rsidR="00F54675" w:rsidRDefault="00F54675" w:rsidP="002420BF">
      <w:pPr>
        <w:pStyle w:val="3"/>
        <w:spacing w:before="0" w:after="60" w:line="360" w:lineRule="auto"/>
        <w:jc w:val="both"/>
        <w:rPr>
          <w:rFonts w:ascii="David" w:hAnsi="David" w:cs="David"/>
          <w:sz w:val="32"/>
          <w:szCs w:val="32"/>
          <w:rtl/>
        </w:rPr>
      </w:pPr>
      <w:r w:rsidRPr="002420BF">
        <w:rPr>
          <w:rFonts w:ascii="David" w:hAnsi="David" w:cs="David"/>
          <w:sz w:val="32"/>
          <w:szCs w:val="32"/>
          <w:rtl/>
        </w:rPr>
        <w:t>תניית שימור בעלות, עכבון וקיזוז</w:t>
      </w:r>
    </w:p>
    <w:p w14:paraId="65E366CF" w14:textId="056D3B6B" w:rsidR="00E5684D" w:rsidRPr="00E5684D" w:rsidRDefault="00E5684D" w:rsidP="00AA271B">
      <w:pPr>
        <w:pStyle w:val="a7"/>
        <w:numPr>
          <w:ilvl w:val="0"/>
          <w:numId w:val="97"/>
        </w:numPr>
        <w:rPr>
          <w:rFonts w:ascii="David" w:hAnsi="David" w:cs="David"/>
          <w:rtl/>
        </w:rPr>
      </w:pPr>
      <w:r w:rsidRPr="00E5684D">
        <w:rPr>
          <w:rFonts w:ascii="David" w:hAnsi="David" w:cs="David"/>
          <w:rtl/>
        </w:rPr>
        <w:t xml:space="preserve">נמצאים מחוץ </w:t>
      </w:r>
      <w:proofErr w:type="spellStart"/>
      <w:r w:rsidRPr="00E5684D">
        <w:rPr>
          <w:rFonts w:ascii="David" w:hAnsi="David" w:cs="David"/>
          <w:rtl/>
        </w:rPr>
        <w:t>לפרמידת</w:t>
      </w:r>
      <w:proofErr w:type="spellEnd"/>
      <w:r w:rsidRPr="00E5684D">
        <w:rPr>
          <w:rFonts w:ascii="David" w:hAnsi="David" w:cs="David"/>
          <w:rtl/>
        </w:rPr>
        <w:t xml:space="preserve"> הנשייה, יש להם </w:t>
      </w:r>
      <w:proofErr w:type="spellStart"/>
      <w:r w:rsidRPr="00E5684D">
        <w:rPr>
          <w:rFonts w:ascii="David" w:hAnsi="David" w:cs="David"/>
          <w:rtl/>
        </w:rPr>
        <w:t>עדיות</w:t>
      </w:r>
      <w:proofErr w:type="spellEnd"/>
      <w:r w:rsidRPr="00E5684D">
        <w:rPr>
          <w:rFonts w:ascii="David" w:hAnsi="David" w:cs="David"/>
          <w:rtl/>
        </w:rPr>
        <w:t xml:space="preserve"> מעל כולם כיוון שיש להם זכות כלפי  נכס </w:t>
      </w:r>
      <w:proofErr w:type="spellStart"/>
      <w:r w:rsidRPr="00E5684D">
        <w:rPr>
          <w:rFonts w:ascii="David" w:hAnsi="David" w:cs="David"/>
          <w:rtl/>
        </w:rPr>
        <w:t>מסויים</w:t>
      </w:r>
      <w:proofErr w:type="spellEnd"/>
      <w:r w:rsidRPr="00E5684D">
        <w:rPr>
          <w:rFonts w:ascii="David" w:hAnsi="David" w:cs="David"/>
          <w:rtl/>
        </w:rPr>
        <w:t xml:space="preserve">. </w:t>
      </w:r>
    </w:p>
    <w:p w14:paraId="261D137F" w14:textId="77777777" w:rsidR="00E5684D" w:rsidRDefault="00A6497C" w:rsidP="002420BF">
      <w:pPr>
        <w:pStyle w:val="a7"/>
        <w:numPr>
          <w:ilvl w:val="0"/>
          <w:numId w:val="18"/>
        </w:numPr>
        <w:spacing w:after="60" w:line="360" w:lineRule="auto"/>
        <w:jc w:val="both"/>
        <w:rPr>
          <w:rFonts w:ascii="David" w:hAnsi="David" w:cs="David"/>
        </w:rPr>
      </w:pPr>
      <w:r w:rsidRPr="00E5684D">
        <w:rPr>
          <w:rFonts w:ascii="David" w:hAnsi="David" w:cs="David"/>
          <w:b/>
          <w:bCs/>
          <w:u w:val="single"/>
          <w:rtl/>
        </w:rPr>
        <w:t>תניית שימור בעלות</w:t>
      </w:r>
      <w:r w:rsidR="00565E29" w:rsidRPr="00E5684D">
        <w:rPr>
          <w:rFonts w:ascii="David" w:hAnsi="David" w:cs="David" w:hint="cs"/>
          <w:b/>
          <w:bCs/>
          <w:u w:val="single"/>
          <w:rtl/>
        </w:rPr>
        <w:t xml:space="preserve"> </w:t>
      </w:r>
      <w:r w:rsidRPr="00E5684D">
        <w:rPr>
          <w:rFonts w:ascii="David" w:hAnsi="David" w:cs="David"/>
          <w:b/>
          <w:bCs/>
          <w:u w:val="single"/>
          <w:rtl/>
        </w:rPr>
        <w:t>-</w:t>
      </w:r>
      <w:r w:rsidR="00565E29" w:rsidRPr="00EF409B">
        <w:rPr>
          <w:rFonts w:ascii="David" w:hAnsi="David" w:cs="David" w:hint="cs"/>
          <w:b/>
          <w:bCs/>
          <w:rtl/>
        </w:rPr>
        <w:t xml:space="preserve"> </w:t>
      </w:r>
      <w:r w:rsidR="00D82122" w:rsidRPr="00EF409B">
        <w:rPr>
          <w:rFonts w:ascii="David" w:hAnsi="David" w:cs="David"/>
          <w:rtl/>
        </w:rPr>
        <w:t>תנייה בין ספק של מוצר לקונה</w:t>
      </w:r>
      <w:r w:rsidR="00D82122" w:rsidRPr="00EF409B">
        <w:rPr>
          <w:rFonts w:ascii="David" w:hAnsi="David" w:cs="David" w:hint="cs"/>
          <w:rtl/>
        </w:rPr>
        <w:t>,</w:t>
      </w:r>
      <w:r w:rsidR="00D82122" w:rsidRPr="00EF409B">
        <w:rPr>
          <w:rFonts w:ascii="David" w:hAnsi="David" w:cs="David"/>
          <w:rtl/>
        </w:rPr>
        <w:t xml:space="preserve"> כי הבעלות במוצר תעבור במועד מסוים ולא במועד המסירה (כאשר התמורה תשולם או כשהקונה ימכור את המוצר). </w:t>
      </w:r>
    </w:p>
    <w:p w14:paraId="6B96F411" w14:textId="77777777" w:rsidR="00E5684D" w:rsidRDefault="00D82122" w:rsidP="00AA271B">
      <w:pPr>
        <w:pStyle w:val="a7"/>
        <w:numPr>
          <w:ilvl w:val="0"/>
          <w:numId w:val="65"/>
        </w:numPr>
        <w:spacing w:after="60" w:line="360" w:lineRule="auto"/>
        <w:jc w:val="both"/>
        <w:rPr>
          <w:rFonts w:ascii="David" w:hAnsi="David" w:cs="David"/>
        </w:rPr>
      </w:pPr>
      <w:r w:rsidRPr="00E5684D">
        <w:rPr>
          <w:rFonts w:ascii="David" w:hAnsi="David" w:cs="David"/>
          <w:highlight w:val="yellow"/>
          <w:rtl/>
        </w:rPr>
        <w:t>פס"ד קולומבו</w:t>
      </w:r>
      <w:r w:rsidRPr="00E5684D">
        <w:rPr>
          <w:rFonts w:ascii="David" w:hAnsi="David" w:cs="David" w:hint="cs"/>
          <w:highlight w:val="yellow"/>
          <w:rtl/>
        </w:rPr>
        <w:t xml:space="preserve"> </w:t>
      </w:r>
      <w:r w:rsidRPr="00E5684D">
        <w:rPr>
          <w:rFonts w:ascii="David" w:hAnsi="David" w:cs="David"/>
          <w:highlight w:val="yellow"/>
          <w:rtl/>
        </w:rPr>
        <w:t>-</w:t>
      </w:r>
      <w:r w:rsidRPr="00EF409B">
        <w:rPr>
          <w:rFonts w:ascii="David" w:hAnsi="David" w:cs="David"/>
          <w:rtl/>
        </w:rPr>
        <w:t xml:space="preserve"> צמצם את התנייה, נכיר בה רק כאשר ז</w:t>
      </w:r>
      <w:r w:rsidRPr="00EF409B">
        <w:rPr>
          <w:rFonts w:ascii="David" w:hAnsi="David" w:cs="David" w:hint="cs"/>
          <w:rtl/>
        </w:rPr>
        <w:t>ו</w:t>
      </w:r>
      <w:r w:rsidRPr="00EF409B">
        <w:rPr>
          <w:rFonts w:ascii="David" w:hAnsi="David" w:cs="David"/>
          <w:rtl/>
        </w:rPr>
        <w:t xml:space="preserve"> עסקת קו</w:t>
      </w:r>
      <w:r w:rsidRPr="00EF409B">
        <w:rPr>
          <w:rFonts w:ascii="David" w:hAnsi="David" w:cs="David" w:hint="cs"/>
          <w:rtl/>
        </w:rPr>
        <w:t>נ</w:t>
      </w:r>
      <w:r w:rsidRPr="00EF409B">
        <w:rPr>
          <w:rFonts w:ascii="David" w:hAnsi="David" w:cs="David"/>
          <w:rtl/>
        </w:rPr>
        <w:t>סיגנציה אמיתית</w:t>
      </w:r>
      <w:r w:rsidRPr="00EF409B">
        <w:rPr>
          <w:rFonts w:ascii="David" w:hAnsi="David" w:cs="David" w:hint="cs"/>
          <w:rtl/>
        </w:rPr>
        <w:t>.</w:t>
      </w:r>
      <w:r w:rsidRPr="00EF409B">
        <w:rPr>
          <w:rFonts w:ascii="David" w:hAnsi="David" w:cs="David"/>
          <w:rtl/>
        </w:rPr>
        <w:t xml:space="preserve"> בכל יתר המקרים זהו שעבוד </w:t>
      </w:r>
      <w:r w:rsidRPr="00EF409B">
        <w:rPr>
          <w:rFonts w:ascii="David" w:hAnsi="David" w:cs="David" w:hint="cs"/>
          <w:rtl/>
        </w:rPr>
        <w:t>ו</w:t>
      </w:r>
      <w:r w:rsidRPr="00EF409B">
        <w:rPr>
          <w:rFonts w:ascii="David" w:hAnsi="David" w:cs="David"/>
          <w:rtl/>
        </w:rPr>
        <w:t>יש לבדוק את מהות העסקה.</w:t>
      </w:r>
    </w:p>
    <w:p w14:paraId="3431FAFD" w14:textId="77777777" w:rsidR="00E5684D" w:rsidRDefault="00D82122" w:rsidP="00AA271B">
      <w:pPr>
        <w:pStyle w:val="a7"/>
        <w:numPr>
          <w:ilvl w:val="0"/>
          <w:numId w:val="65"/>
        </w:numPr>
        <w:spacing w:after="60" w:line="360" w:lineRule="auto"/>
        <w:jc w:val="both"/>
        <w:rPr>
          <w:rFonts w:ascii="David" w:hAnsi="David" w:cs="David"/>
        </w:rPr>
      </w:pPr>
      <w:r w:rsidRPr="00EF409B">
        <w:rPr>
          <w:rFonts w:ascii="David" w:hAnsi="David" w:cs="David"/>
          <w:rtl/>
        </w:rPr>
        <w:t xml:space="preserve"> </w:t>
      </w:r>
      <w:r w:rsidRPr="00E5684D">
        <w:rPr>
          <w:rFonts w:ascii="David" w:hAnsi="David" w:cs="David"/>
          <w:highlight w:val="yellow"/>
          <w:rtl/>
        </w:rPr>
        <w:t>פס"ד קידוחי הצפון</w:t>
      </w:r>
      <w:r w:rsidRPr="00E5684D">
        <w:rPr>
          <w:rFonts w:ascii="David" w:hAnsi="David" w:cs="David" w:hint="cs"/>
          <w:highlight w:val="yellow"/>
          <w:rtl/>
        </w:rPr>
        <w:t xml:space="preserve"> </w:t>
      </w:r>
      <w:r w:rsidRPr="00E5684D">
        <w:rPr>
          <w:rFonts w:ascii="David" w:hAnsi="David" w:cs="David"/>
          <w:highlight w:val="yellow"/>
          <w:rtl/>
        </w:rPr>
        <w:t>-</w:t>
      </w:r>
      <w:r w:rsidRPr="00EF409B">
        <w:rPr>
          <w:rFonts w:ascii="David" w:hAnsi="David" w:cs="David"/>
          <w:rtl/>
        </w:rPr>
        <w:t xml:space="preserve"> יש לשים לב </w:t>
      </w:r>
      <w:r w:rsidRPr="00E5684D">
        <w:rPr>
          <w:rFonts w:ascii="David" w:hAnsi="David" w:cs="David"/>
          <w:rtl/>
        </w:rPr>
        <w:t>לרצון הצדדים ולבחון את הסיבות להגדרת העסקה</w:t>
      </w:r>
      <w:r w:rsidRPr="00E5684D">
        <w:rPr>
          <w:rFonts w:ascii="David" w:hAnsi="David" w:cs="David" w:hint="cs"/>
          <w:rtl/>
        </w:rPr>
        <w:t>.</w:t>
      </w:r>
      <w:r w:rsidRPr="00E5684D">
        <w:rPr>
          <w:rFonts w:ascii="David" w:hAnsi="David" w:cs="David"/>
          <w:rtl/>
        </w:rPr>
        <w:t xml:space="preserve"> זה יהיה </w:t>
      </w:r>
      <w:r w:rsidRPr="00E5684D">
        <w:rPr>
          <w:rFonts w:ascii="David" w:hAnsi="David" w:cs="David"/>
          <w:u w:val="single"/>
          <w:rtl/>
        </w:rPr>
        <w:t>מכר</w:t>
      </w:r>
      <w:r w:rsidRPr="00E5684D">
        <w:rPr>
          <w:rFonts w:ascii="David" w:hAnsi="David" w:cs="David"/>
          <w:rtl/>
        </w:rPr>
        <w:t xml:space="preserve"> כאשר הייתה לצדדים כוונה </w:t>
      </w:r>
      <w:proofErr w:type="spellStart"/>
      <w:r w:rsidRPr="00E5684D">
        <w:rPr>
          <w:rFonts w:ascii="David" w:hAnsi="David" w:cs="David"/>
          <w:rtl/>
        </w:rPr>
        <w:t>אמיתית</w:t>
      </w:r>
      <w:proofErr w:type="spellEnd"/>
      <w:r w:rsidR="00E5684D">
        <w:rPr>
          <w:rFonts w:ascii="David" w:hAnsi="David" w:cs="David" w:hint="cs"/>
          <w:rtl/>
        </w:rPr>
        <w:t xml:space="preserve"> למכירה</w:t>
      </w:r>
      <w:r w:rsidRPr="00E5684D">
        <w:rPr>
          <w:rFonts w:ascii="David" w:hAnsi="David" w:cs="David"/>
          <w:rtl/>
        </w:rPr>
        <w:t>.</w:t>
      </w:r>
      <w:r w:rsidRPr="00E5684D">
        <w:rPr>
          <w:rFonts w:ascii="David" w:hAnsi="David" w:cs="David" w:hint="cs"/>
          <w:rtl/>
        </w:rPr>
        <w:t xml:space="preserve"> </w:t>
      </w:r>
    </w:p>
    <w:p w14:paraId="2D645874" w14:textId="7C768004" w:rsidR="00D82122" w:rsidRPr="00E5684D" w:rsidRDefault="00D82122" w:rsidP="00AA271B">
      <w:pPr>
        <w:pStyle w:val="a7"/>
        <w:numPr>
          <w:ilvl w:val="0"/>
          <w:numId w:val="65"/>
        </w:numPr>
        <w:spacing w:after="60" w:line="360" w:lineRule="auto"/>
        <w:jc w:val="both"/>
        <w:rPr>
          <w:rFonts w:ascii="David" w:hAnsi="David" w:cs="David"/>
        </w:rPr>
      </w:pPr>
      <w:r w:rsidRPr="00E5684D">
        <w:rPr>
          <w:rFonts w:ascii="David" w:hAnsi="David" w:cs="David"/>
          <w:highlight w:val="yellow"/>
          <w:rtl/>
        </w:rPr>
        <w:t>פס"ד פרי גליל</w:t>
      </w:r>
      <w:r w:rsidRPr="00E5684D">
        <w:rPr>
          <w:rFonts w:ascii="David" w:hAnsi="David" w:cs="David" w:hint="cs"/>
          <w:highlight w:val="yellow"/>
          <w:rtl/>
        </w:rPr>
        <w:t xml:space="preserve"> </w:t>
      </w:r>
      <w:r w:rsidRPr="00E5684D">
        <w:rPr>
          <w:rFonts w:ascii="David" w:hAnsi="David" w:cs="David"/>
          <w:highlight w:val="yellow"/>
          <w:rtl/>
        </w:rPr>
        <w:t>-</w:t>
      </w:r>
      <w:r w:rsidRPr="00E5684D">
        <w:rPr>
          <w:rFonts w:ascii="David" w:hAnsi="David" w:cs="David"/>
          <w:rtl/>
        </w:rPr>
        <w:t xml:space="preserve"> אומרים שאין באמת הבדל בין שני פסקי הדין. </w:t>
      </w:r>
    </w:p>
    <w:p w14:paraId="7DA22B6F" w14:textId="41DF8787" w:rsidR="00D82122" w:rsidRPr="00EF409B" w:rsidRDefault="00D82122" w:rsidP="00E5684D">
      <w:pPr>
        <w:pStyle w:val="a7"/>
        <w:numPr>
          <w:ilvl w:val="1"/>
          <w:numId w:val="18"/>
        </w:numPr>
        <w:spacing w:after="60" w:line="360" w:lineRule="auto"/>
        <w:jc w:val="both"/>
        <w:rPr>
          <w:rFonts w:ascii="David" w:hAnsi="David" w:cs="David"/>
        </w:rPr>
      </w:pPr>
      <w:r w:rsidRPr="00E5684D">
        <w:rPr>
          <w:rFonts w:ascii="David" w:hAnsi="David" w:cs="David"/>
          <w:u w:val="single"/>
          <w:rtl/>
        </w:rPr>
        <w:t>חשיבות הסיווג:</w:t>
      </w:r>
      <w:r w:rsidRPr="00E5684D">
        <w:rPr>
          <w:rFonts w:ascii="David" w:hAnsi="David" w:cs="David" w:hint="cs"/>
          <w:rtl/>
        </w:rPr>
        <w:t xml:space="preserve"> </w:t>
      </w:r>
      <w:r w:rsidRPr="00E5684D">
        <w:rPr>
          <w:rFonts w:ascii="David" w:hAnsi="David" w:cs="David"/>
          <w:rtl/>
        </w:rPr>
        <w:t>אם זה מכר זה יוצא ממסת הנכסים</w:t>
      </w:r>
      <w:r w:rsidRPr="00E5684D">
        <w:rPr>
          <w:rFonts w:ascii="David" w:hAnsi="David" w:cs="David" w:hint="cs"/>
          <w:rtl/>
        </w:rPr>
        <w:t>,</w:t>
      </w:r>
      <w:r w:rsidRPr="00E5684D">
        <w:rPr>
          <w:rFonts w:ascii="David" w:hAnsi="David" w:cs="David"/>
          <w:rtl/>
        </w:rPr>
        <w:t xml:space="preserve"> ואם זה משכון הוא יצא ממסת הנכסים רק אם הוא שוכלל. בהליכי </w:t>
      </w:r>
      <w:r w:rsidRPr="00E5684D">
        <w:rPr>
          <w:rFonts w:ascii="David" w:hAnsi="David" w:cs="David"/>
          <w:u w:val="single"/>
          <w:rtl/>
        </w:rPr>
        <w:t>הבראה</w:t>
      </w:r>
      <w:r w:rsidRPr="00E5684D">
        <w:rPr>
          <w:rFonts w:ascii="David" w:hAnsi="David" w:cs="David"/>
          <w:rtl/>
        </w:rPr>
        <w:t xml:space="preserve"> כשיש</w:t>
      </w:r>
      <w:r w:rsidRPr="00EF409B">
        <w:rPr>
          <w:rFonts w:ascii="David" w:hAnsi="David" w:cs="David"/>
          <w:rtl/>
        </w:rPr>
        <w:t xml:space="preserve"> הקפאת הליכים בעל שעבוד לא יכול לממש את הנכס ובעסקת מכר הנכס כבר </w:t>
      </w:r>
      <w:r w:rsidR="00E5684D">
        <w:rPr>
          <w:rFonts w:ascii="David" w:hAnsi="David" w:cs="David" w:hint="cs"/>
          <w:rtl/>
        </w:rPr>
        <w:t xml:space="preserve">של החברה. </w:t>
      </w:r>
      <w:r w:rsidRPr="00EF409B">
        <w:rPr>
          <w:rFonts w:ascii="David" w:hAnsi="David" w:cs="David"/>
          <w:rtl/>
        </w:rPr>
        <w:t xml:space="preserve"> </w:t>
      </w:r>
    </w:p>
    <w:p w14:paraId="51694499" w14:textId="160E23A8" w:rsidR="003A4907" w:rsidRPr="00EF409B" w:rsidRDefault="00D82122" w:rsidP="002420BF">
      <w:pPr>
        <w:pStyle w:val="a7"/>
        <w:numPr>
          <w:ilvl w:val="1"/>
          <w:numId w:val="18"/>
        </w:numPr>
        <w:spacing w:after="60" w:line="360" w:lineRule="auto"/>
        <w:jc w:val="both"/>
        <w:rPr>
          <w:rFonts w:ascii="David" w:hAnsi="David" w:cs="David"/>
        </w:rPr>
      </w:pPr>
      <w:r w:rsidRPr="00EF409B">
        <w:rPr>
          <w:rFonts w:ascii="David" w:hAnsi="David" w:cs="David"/>
          <w:u w:val="single"/>
          <w:rtl/>
        </w:rPr>
        <w:t>תיקונים בעת האחרונה:</w:t>
      </w:r>
      <w:r w:rsidRPr="00EF409B">
        <w:rPr>
          <w:rFonts w:ascii="David" w:hAnsi="David" w:cs="David" w:hint="cs"/>
          <w:rtl/>
        </w:rPr>
        <w:t xml:space="preserve"> </w:t>
      </w:r>
      <w:r w:rsidRPr="00EF409B">
        <w:rPr>
          <w:rFonts w:ascii="David" w:hAnsi="David" w:cs="David"/>
          <w:highlight w:val="yellow"/>
          <w:rtl/>
        </w:rPr>
        <w:t>הצעת חוק המשכון</w:t>
      </w:r>
      <w:r w:rsidRPr="00EF409B">
        <w:rPr>
          <w:rFonts w:ascii="David" w:hAnsi="David" w:cs="David" w:hint="cs"/>
          <w:highlight w:val="yellow"/>
          <w:rtl/>
        </w:rPr>
        <w:t xml:space="preserve"> </w:t>
      </w:r>
      <w:r w:rsidRPr="00EF409B">
        <w:rPr>
          <w:rFonts w:ascii="David" w:hAnsi="David" w:cs="David"/>
          <w:highlight w:val="yellow"/>
          <w:rtl/>
        </w:rPr>
        <w:t>-</w:t>
      </w:r>
      <w:r w:rsidRPr="00EF409B">
        <w:rPr>
          <w:rFonts w:ascii="David" w:hAnsi="David" w:cs="David"/>
          <w:rtl/>
        </w:rPr>
        <w:t xml:space="preserve"> </w:t>
      </w:r>
      <w:r w:rsidRPr="00E5684D">
        <w:rPr>
          <w:rFonts w:ascii="David" w:hAnsi="David" w:cs="David"/>
          <w:b/>
          <w:bCs/>
          <w:rtl/>
        </w:rPr>
        <w:t>מסווגת את תניית שימור הבעלות כמשכון</w:t>
      </w:r>
      <w:r w:rsidRPr="00E5684D">
        <w:rPr>
          <w:rFonts w:ascii="David" w:hAnsi="David" w:cs="David" w:hint="cs"/>
          <w:b/>
          <w:bCs/>
          <w:rtl/>
        </w:rPr>
        <w:t>,</w:t>
      </w:r>
      <w:r w:rsidRPr="00E5684D">
        <w:rPr>
          <w:rFonts w:ascii="David" w:hAnsi="David" w:cs="David"/>
          <w:b/>
          <w:bCs/>
          <w:rtl/>
        </w:rPr>
        <w:t xml:space="preserve"> ולכן העדיפות מותנית בשכלול.</w:t>
      </w:r>
      <w:r w:rsidRPr="00EF409B">
        <w:rPr>
          <w:rFonts w:ascii="David" w:hAnsi="David" w:cs="David"/>
          <w:rtl/>
        </w:rPr>
        <w:t xml:space="preserve"> </w:t>
      </w:r>
      <w:r w:rsidRPr="00E5684D">
        <w:rPr>
          <w:rFonts w:ascii="David" w:hAnsi="David" w:cs="David"/>
          <w:b/>
          <w:bCs/>
          <w:highlight w:val="yellow"/>
          <w:rtl/>
        </w:rPr>
        <w:t>תיקון 19</w:t>
      </w:r>
      <w:r w:rsidRPr="00EF409B">
        <w:rPr>
          <w:rFonts w:ascii="David" w:hAnsi="David" w:cs="David" w:hint="cs"/>
          <w:b/>
          <w:bCs/>
          <w:rtl/>
        </w:rPr>
        <w:t xml:space="preserve"> </w:t>
      </w:r>
      <w:r w:rsidRPr="00EF409B">
        <w:rPr>
          <w:rFonts w:ascii="David" w:hAnsi="David" w:cs="David"/>
          <w:b/>
          <w:bCs/>
          <w:rtl/>
        </w:rPr>
        <w:t>-</w:t>
      </w:r>
      <w:r w:rsidRPr="00EF409B">
        <w:rPr>
          <w:rFonts w:ascii="David" w:hAnsi="David" w:cs="David"/>
          <w:rtl/>
        </w:rPr>
        <w:t xml:space="preserve"> ביהמ"ש מסווג זאת</w:t>
      </w:r>
      <w:r w:rsidRPr="00EF409B">
        <w:rPr>
          <w:rFonts w:ascii="David" w:hAnsi="David" w:cs="David" w:hint="cs"/>
          <w:rtl/>
        </w:rPr>
        <w:t>.</w:t>
      </w:r>
      <w:r w:rsidRPr="00EF409B">
        <w:rPr>
          <w:rFonts w:ascii="David" w:hAnsi="David" w:cs="David"/>
          <w:rtl/>
        </w:rPr>
        <w:t xml:space="preserve"> כאשר מסווג כבעלות</w:t>
      </w:r>
      <w:r w:rsidR="00E5684D">
        <w:rPr>
          <w:rFonts w:ascii="David" w:hAnsi="David" w:cs="David" w:hint="cs"/>
          <w:rtl/>
        </w:rPr>
        <w:t>(עסקת מכר)</w:t>
      </w:r>
      <w:r w:rsidRPr="00EF409B">
        <w:rPr>
          <w:rFonts w:ascii="David" w:hAnsi="David" w:cs="David"/>
          <w:rtl/>
        </w:rPr>
        <w:t xml:space="preserve">, מחלישים אותו והופכים למעמד של נושה מובטח (והוא כפוף לדינים החלים בהקפאת הליכים). </w:t>
      </w:r>
      <w:r w:rsidRPr="00E5684D">
        <w:rPr>
          <w:rFonts w:ascii="David" w:hAnsi="David" w:cs="David"/>
          <w:u w:val="single"/>
          <w:rtl/>
        </w:rPr>
        <w:t>אם סווג כמשכון והוא לא נרשם</w:t>
      </w:r>
      <w:r w:rsidRPr="00E5684D">
        <w:rPr>
          <w:rFonts w:ascii="David" w:hAnsi="David" w:cs="David" w:hint="cs"/>
          <w:u w:val="single"/>
          <w:rtl/>
        </w:rPr>
        <w:t>,</w:t>
      </w:r>
      <w:r w:rsidRPr="00E5684D">
        <w:rPr>
          <w:rFonts w:ascii="David" w:hAnsi="David" w:cs="David"/>
          <w:u w:val="single"/>
          <w:rtl/>
        </w:rPr>
        <w:t xml:space="preserve"> אז הוא נושה רגיל.</w:t>
      </w:r>
    </w:p>
    <w:p w14:paraId="26D9A064" w14:textId="14FC7E0D" w:rsidR="008E1427" w:rsidRPr="00E5684D" w:rsidRDefault="00C94777" w:rsidP="00E5684D">
      <w:pPr>
        <w:pStyle w:val="a7"/>
        <w:numPr>
          <w:ilvl w:val="0"/>
          <w:numId w:val="18"/>
        </w:numPr>
        <w:spacing w:after="60" w:line="360" w:lineRule="auto"/>
        <w:jc w:val="both"/>
        <w:rPr>
          <w:rFonts w:ascii="David" w:hAnsi="David" w:cs="David"/>
          <w:u w:val="single"/>
        </w:rPr>
      </w:pPr>
      <w:r w:rsidRPr="00E5684D">
        <w:rPr>
          <w:rFonts w:ascii="David" w:hAnsi="David" w:cs="David"/>
          <w:b/>
          <w:bCs/>
          <w:u w:val="single"/>
          <w:rtl/>
        </w:rPr>
        <w:t>קיזוז</w:t>
      </w:r>
      <w:r w:rsidR="008E1427" w:rsidRPr="00E5684D">
        <w:rPr>
          <w:rFonts w:ascii="David" w:hAnsi="David" w:cs="David" w:hint="cs"/>
          <w:b/>
          <w:bCs/>
          <w:u w:val="single"/>
          <w:rtl/>
        </w:rPr>
        <w:t>:</w:t>
      </w:r>
      <w:r w:rsidR="00E5684D">
        <w:rPr>
          <w:rFonts w:ascii="David" w:hAnsi="David" w:cs="David" w:hint="cs"/>
          <w:b/>
          <w:bCs/>
          <w:u w:val="single"/>
          <w:rtl/>
        </w:rPr>
        <w:t xml:space="preserve"> </w:t>
      </w:r>
      <w:r w:rsidR="00E667FA" w:rsidRPr="00E5684D">
        <w:rPr>
          <w:rFonts w:ascii="David" w:hAnsi="David" w:cs="David"/>
          <w:rtl/>
        </w:rPr>
        <w:t>קיזוז חוב בין שני צדדים כך שצד אחד משלם לשני רק את ההפרש</w:t>
      </w:r>
      <w:r w:rsidR="00E5684D">
        <w:rPr>
          <w:rFonts w:ascii="David" w:hAnsi="David" w:cs="David" w:hint="cs"/>
          <w:rtl/>
        </w:rPr>
        <w:t xml:space="preserve"> שנותר</w:t>
      </w:r>
      <w:r w:rsidR="00E667FA" w:rsidRPr="00E5684D">
        <w:rPr>
          <w:rFonts w:ascii="David" w:hAnsi="David" w:cs="David"/>
          <w:rtl/>
        </w:rPr>
        <w:t>. הוראות חוק רלוונטיות:</w:t>
      </w:r>
    </w:p>
    <w:p w14:paraId="05EAD38E" w14:textId="21C289C6" w:rsidR="008E1427" w:rsidRPr="00EF409B" w:rsidRDefault="00E667FA" w:rsidP="00E5684D">
      <w:pPr>
        <w:pStyle w:val="a7"/>
        <w:numPr>
          <w:ilvl w:val="1"/>
          <w:numId w:val="18"/>
        </w:numPr>
        <w:spacing w:after="60" w:line="360" w:lineRule="auto"/>
        <w:jc w:val="both"/>
        <w:rPr>
          <w:rFonts w:ascii="David" w:hAnsi="David" w:cs="David"/>
        </w:rPr>
      </w:pPr>
      <w:r w:rsidRPr="00EF409B">
        <w:rPr>
          <w:rFonts w:ascii="David" w:hAnsi="David" w:cs="David"/>
          <w:highlight w:val="yellow"/>
          <w:rtl/>
        </w:rPr>
        <w:t>ס' 53 לחוק החוזים</w:t>
      </w:r>
      <w:r w:rsidR="00046B08">
        <w:rPr>
          <w:rFonts w:ascii="David" w:hAnsi="David" w:cs="David" w:hint="cs"/>
          <w:rtl/>
        </w:rPr>
        <w:t xml:space="preserve"> </w:t>
      </w:r>
      <w:r w:rsidR="00046B08">
        <w:rPr>
          <w:rFonts w:ascii="David" w:hAnsi="David" w:cs="David"/>
          <w:rtl/>
        </w:rPr>
        <w:t>–</w:t>
      </w:r>
      <w:r w:rsidR="00046B08">
        <w:rPr>
          <w:rFonts w:ascii="David" w:hAnsi="David" w:cs="David" w:hint="cs"/>
          <w:rtl/>
        </w:rPr>
        <w:t xml:space="preserve"> זכות דיונית.</w:t>
      </w:r>
    </w:p>
    <w:p w14:paraId="1CC29D0B" w14:textId="3553124B" w:rsidR="008E1427" w:rsidRPr="00EF409B" w:rsidRDefault="00E667FA" w:rsidP="00E5684D">
      <w:pPr>
        <w:pStyle w:val="a7"/>
        <w:numPr>
          <w:ilvl w:val="1"/>
          <w:numId w:val="18"/>
        </w:numPr>
        <w:spacing w:after="60" w:line="360" w:lineRule="auto"/>
        <w:jc w:val="both"/>
        <w:rPr>
          <w:rFonts w:ascii="David" w:hAnsi="David" w:cs="David"/>
        </w:rPr>
      </w:pPr>
      <w:r w:rsidRPr="00E5684D">
        <w:rPr>
          <w:rFonts w:ascii="David" w:hAnsi="David" w:cs="David"/>
          <w:u w:val="single"/>
          <w:rtl/>
        </w:rPr>
        <w:t>מרגע שנכנסים להליכי חדל"פ חל</w:t>
      </w:r>
      <w:r w:rsidRPr="00EF409B">
        <w:rPr>
          <w:rFonts w:ascii="David" w:hAnsi="David" w:cs="David"/>
          <w:rtl/>
        </w:rPr>
        <w:t xml:space="preserve"> </w:t>
      </w:r>
      <w:r w:rsidRPr="00EF409B">
        <w:rPr>
          <w:rFonts w:ascii="David" w:hAnsi="David" w:cs="David"/>
          <w:highlight w:val="yellow"/>
          <w:rtl/>
        </w:rPr>
        <w:t xml:space="preserve">ס' 74 לפק' </w:t>
      </w:r>
      <w:proofErr w:type="spellStart"/>
      <w:r w:rsidRPr="00EF409B">
        <w:rPr>
          <w:rFonts w:ascii="David" w:hAnsi="David" w:cs="David"/>
          <w:highlight w:val="yellow"/>
          <w:rtl/>
        </w:rPr>
        <w:t>פש"ר</w:t>
      </w:r>
      <w:proofErr w:type="spellEnd"/>
      <w:r w:rsidRPr="00EF409B">
        <w:rPr>
          <w:rFonts w:ascii="David" w:hAnsi="David" w:cs="David" w:hint="cs"/>
          <w:highlight w:val="yellow"/>
          <w:rtl/>
        </w:rPr>
        <w:t xml:space="preserve"> </w:t>
      </w:r>
      <w:r w:rsidR="00046B08">
        <w:rPr>
          <w:rFonts w:ascii="David" w:hAnsi="David" w:cs="David"/>
          <w:highlight w:val="yellow"/>
          <w:rtl/>
        </w:rPr>
        <w:t>–</w:t>
      </w:r>
      <w:r w:rsidRPr="00EF409B">
        <w:rPr>
          <w:rFonts w:ascii="David" w:hAnsi="David" w:cs="David"/>
          <w:rtl/>
        </w:rPr>
        <w:t xml:space="preserve"> התנאים</w:t>
      </w:r>
      <w:r w:rsidR="00046B08">
        <w:rPr>
          <w:rFonts w:ascii="David" w:hAnsi="David" w:cs="David" w:hint="cs"/>
          <w:rtl/>
        </w:rPr>
        <w:t xml:space="preserve"> המצטברים</w:t>
      </w:r>
      <w:r w:rsidRPr="00EF409B">
        <w:rPr>
          <w:rFonts w:ascii="David" w:hAnsi="David" w:cs="David"/>
          <w:rtl/>
        </w:rPr>
        <w:t xml:space="preserve"> הקבועים בו הינם כי מדובר </w:t>
      </w:r>
      <w:r w:rsidRPr="00EF409B">
        <w:rPr>
          <w:rFonts w:ascii="David" w:hAnsi="David" w:cs="David" w:hint="cs"/>
          <w:rtl/>
        </w:rPr>
        <w:t xml:space="preserve">באותו מערכת הסכמית, </w:t>
      </w:r>
      <w:r w:rsidRPr="00EF409B">
        <w:rPr>
          <w:rFonts w:ascii="David" w:hAnsi="David" w:cs="David"/>
          <w:rtl/>
        </w:rPr>
        <w:t>באותם צדדים, העסקה נעשתה במהלך העסקים הרגיל, ה</w:t>
      </w:r>
      <w:r w:rsidR="0007540A" w:rsidRPr="00EF409B">
        <w:rPr>
          <w:rFonts w:ascii="David" w:hAnsi="David" w:cs="David" w:hint="cs"/>
          <w:rtl/>
        </w:rPr>
        <w:t>ה</w:t>
      </w:r>
      <w:r w:rsidRPr="00EF409B">
        <w:rPr>
          <w:rFonts w:ascii="David" w:hAnsi="David" w:cs="David"/>
          <w:rtl/>
        </w:rPr>
        <w:t>פרדה היא מלאכותית, החוב הוא בר</w:t>
      </w:r>
      <w:r w:rsidR="0007540A" w:rsidRPr="00EF409B">
        <w:rPr>
          <w:rFonts w:ascii="David" w:hAnsi="David" w:cs="David" w:hint="cs"/>
          <w:rtl/>
        </w:rPr>
        <w:t>-</w:t>
      </w:r>
      <w:r w:rsidRPr="00EF409B">
        <w:rPr>
          <w:rFonts w:ascii="David" w:hAnsi="David" w:cs="David"/>
          <w:rtl/>
        </w:rPr>
        <w:t>תביעה (למעט חוב מותנה שלא ניתן לקזז</w:t>
      </w:r>
      <w:r w:rsidRPr="00EF409B">
        <w:rPr>
          <w:rFonts w:ascii="David" w:hAnsi="David" w:cs="David" w:hint="cs"/>
          <w:rtl/>
        </w:rPr>
        <w:t xml:space="preserve"> (</w:t>
      </w:r>
      <w:r w:rsidRPr="00E5684D">
        <w:rPr>
          <w:rFonts w:ascii="David" w:hAnsi="David" w:cs="David" w:hint="cs"/>
          <w:highlight w:val="yellow"/>
          <w:rtl/>
        </w:rPr>
        <w:t>פס"ד אגרא</w:t>
      </w:r>
      <w:r w:rsidRPr="00EF409B">
        <w:rPr>
          <w:rFonts w:ascii="David" w:hAnsi="David" w:cs="David" w:hint="cs"/>
          <w:rtl/>
        </w:rPr>
        <w:t>)</w:t>
      </w:r>
      <w:r w:rsidRPr="00EF409B">
        <w:rPr>
          <w:rFonts w:ascii="David" w:hAnsi="David" w:cs="David"/>
          <w:rtl/>
        </w:rPr>
        <w:t xml:space="preserve">), אין ידיעה על מעשה פש"ר במועד מתן האשראי. </w:t>
      </w:r>
      <w:r w:rsidRPr="00EF409B">
        <w:rPr>
          <w:rFonts w:ascii="David" w:hAnsi="David" w:cs="David"/>
          <w:u w:val="single"/>
          <w:rtl/>
        </w:rPr>
        <w:t>המועד הקובע להדדיות:</w:t>
      </w:r>
      <w:r w:rsidRPr="00EF409B">
        <w:rPr>
          <w:rFonts w:ascii="David" w:hAnsi="David" w:cs="David"/>
          <w:rtl/>
        </w:rPr>
        <w:t xml:space="preserve"> </w:t>
      </w:r>
      <w:r w:rsidRPr="00E5684D">
        <w:rPr>
          <w:rFonts w:ascii="David" w:hAnsi="David" w:cs="David"/>
          <w:u w:val="single"/>
          <w:rtl/>
        </w:rPr>
        <w:t>גובה החוב במועד מתן הצו</w:t>
      </w:r>
      <w:r w:rsidRPr="00E5684D">
        <w:rPr>
          <w:rFonts w:ascii="David" w:hAnsi="David" w:cs="David" w:hint="cs"/>
          <w:u w:val="single"/>
          <w:rtl/>
        </w:rPr>
        <w:t xml:space="preserve"> פירוק</w:t>
      </w:r>
      <w:r w:rsidRPr="00E5684D">
        <w:rPr>
          <w:rFonts w:ascii="David" w:hAnsi="David" w:cs="David"/>
          <w:u w:val="single"/>
          <w:rtl/>
        </w:rPr>
        <w:t>.</w:t>
      </w:r>
      <w:r w:rsidR="00046B08">
        <w:rPr>
          <w:rFonts w:ascii="David" w:hAnsi="David" w:cs="David" w:hint="cs"/>
          <w:rtl/>
        </w:rPr>
        <w:t xml:space="preserve"> </w:t>
      </w:r>
      <w:proofErr w:type="spellStart"/>
      <w:r w:rsidR="00046B08">
        <w:rPr>
          <w:rFonts w:ascii="David" w:hAnsi="David" w:cs="David" w:hint="cs"/>
          <w:rtl/>
        </w:rPr>
        <w:t>בחדל"פ</w:t>
      </w:r>
      <w:proofErr w:type="spellEnd"/>
      <w:r w:rsidR="00046B08">
        <w:rPr>
          <w:rFonts w:ascii="David" w:hAnsi="David" w:cs="David" w:hint="cs"/>
          <w:rtl/>
        </w:rPr>
        <w:t xml:space="preserve"> הקיזוז הוא זכות מהותית. </w:t>
      </w:r>
    </w:p>
    <w:p w14:paraId="710F7A26" w14:textId="77777777" w:rsidR="00E05F06" w:rsidRDefault="0001738F" w:rsidP="002420BF">
      <w:pPr>
        <w:pStyle w:val="a7"/>
        <w:numPr>
          <w:ilvl w:val="1"/>
          <w:numId w:val="18"/>
        </w:numPr>
        <w:spacing w:after="60" w:line="360" w:lineRule="auto"/>
        <w:jc w:val="both"/>
        <w:rPr>
          <w:rFonts w:ascii="David" w:hAnsi="David" w:cs="David"/>
        </w:rPr>
      </w:pPr>
      <w:r w:rsidRPr="00E5684D">
        <w:rPr>
          <w:rFonts w:ascii="David" w:hAnsi="David" w:cs="David"/>
          <w:highlight w:val="yellow"/>
          <w:rtl/>
        </w:rPr>
        <w:t>פס"ד הספקה</w:t>
      </w:r>
      <w:r w:rsidR="0022471E" w:rsidRPr="00E5684D">
        <w:rPr>
          <w:rFonts w:ascii="David" w:hAnsi="David" w:cs="David" w:hint="cs"/>
          <w:highlight w:val="yellow"/>
          <w:rtl/>
        </w:rPr>
        <w:t xml:space="preserve"> </w:t>
      </w:r>
      <w:r w:rsidRPr="00E5684D">
        <w:rPr>
          <w:rFonts w:ascii="David" w:hAnsi="David" w:cs="David"/>
          <w:highlight w:val="yellow"/>
          <w:rtl/>
        </w:rPr>
        <w:t>-</w:t>
      </w:r>
      <w:r w:rsidRPr="00EF409B">
        <w:rPr>
          <w:rFonts w:ascii="David" w:hAnsi="David" w:cs="David"/>
          <w:rtl/>
        </w:rPr>
        <w:t xml:space="preserve"> </w:t>
      </w:r>
      <w:r w:rsidRPr="00EF409B">
        <w:rPr>
          <w:rFonts w:ascii="David" w:hAnsi="David" w:cs="David"/>
          <w:u w:val="single"/>
          <w:rtl/>
        </w:rPr>
        <w:t>קיזוז והעדפות מרמה</w:t>
      </w:r>
      <w:r w:rsidR="008E1427" w:rsidRPr="00EF409B">
        <w:rPr>
          <w:rFonts w:ascii="David" w:hAnsi="David" w:cs="David" w:hint="cs"/>
          <w:rtl/>
        </w:rPr>
        <w:t>.</w:t>
      </w:r>
      <w:r w:rsidRPr="00EF409B">
        <w:rPr>
          <w:rFonts w:ascii="David" w:hAnsi="David" w:cs="David"/>
          <w:rtl/>
        </w:rPr>
        <w:t xml:space="preserve"> בזמן שבין תחילת הליכי הפירוק למתן צו הפירוק, נושים של החברה המחו את זכותם כלפי אנשים שהיו חייבים כסף לחברה וכך נפרעו במלואם. נקבע שזה לא העדפת מרמה, כיוון שההוראות האוסרות לתעדף נושים לפני הליכי חדל"פ חלות על החייב עצמו ואילו כאן זה לא נעשה ע"י החברה.</w:t>
      </w:r>
    </w:p>
    <w:p w14:paraId="02E86B64" w14:textId="4752DF1D" w:rsidR="00E5684D" w:rsidRDefault="00E5684D" w:rsidP="002420BF">
      <w:pPr>
        <w:pStyle w:val="a7"/>
        <w:numPr>
          <w:ilvl w:val="1"/>
          <w:numId w:val="18"/>
        </w:numPr>
        <w:spacing w:after="60" w:line="360" w:lineRule="auto"/>
        <w:jc w:val="both"/>
        <w:rPr>
          <w:rFonts w:ascii="David" w:hAnsi="David" w:cs="David"/>
        </w:rPr>
      </w:pPr>
      <w:r>
        <w:rPr>
          <w:rFonts w:ascii="David" w:hAnsi="David" w:cs="David" w:hint="cs"/>
          <w:rtl/>
        </w:rPr>
        <w:t xml:space="preserve">אין עיכוב הליכים על עכבון וקיזוז. </w:t>
      </w:r>
    </w:p>
    <w:p w14:paraId="2051DD50" w14:textId="034D12C7" w:rsidR="00935BB4" w:rsidRPr="00935BB4" w:rsidRDefault="00046B08" w:rsidP="00935BB4">
      <w:pPr>
        <w:pStyle w:val="a7"/>
        <w:numPr>
          <w:ilvl w:val="1"/>
          <w:numId w:val="18"/>
        </w:numPr>
        <w:spacing w:after="60" w:line="360" w:lineRule="auto"/>
        <w:jc w:val="both"/>
        <w:rPr>
          <w:rFonts w:ascii="David" w:hAnsi="David" w:cs="David"/>
        </w:rPr>
      </w:pPr>
      <w:r w:rsidRPr="00046B08">
        <w:rPr>
          <w:rFonts w:ascii="David" w:hAnsi="David" w:cs="David" w:hint="cs"/>
          <w:highlight w:val="cyan"/>
          <w:rtl/>
        </w:rPr>
        <w:t>הצעת החוק החדשה</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עמ</w:t>
      </w:r>
      <w:proofErr w:type="spellEnd"/>
      <w:r>
        <w:rPr>
          <w:rFonts w:ascii="David" w:hAnsi="David" w:cs="David" w:hint="cs"/>
          <w:rtl/>
        </w:rPr>
        <w:t xml:space="preserve"> 35 </w:t>
      </w:r>
      <w:r w:rsidR="00935BB4">
        <w:rPr>
          <w:rFonts w:ascii="David" w:hAnsi="David" w:cs="David" w:hint="cs"/>
          <w:rtl/>
        </w:rPr>
        <w:t>במחבר</w:t>
      </w:r>
    </w:p>
    <w:p w14:paraId="4EF1885C" w14:textId="33812E1E" w:rsidR="00046B08" w:rsidRPr="00EF409B" w:rsidRDefault="00046B08" w:rsidP="002420BF">
      <w:pPr>
        <w:pStyle w:val="a7"/>
        <w:numPr>
          <w:ilvl w:val="1"/>
          <w:numId w:val="18"/>
        </w:numPr>
        <w:spacing w:after="60" w:line="360" w:lineRule="auto"/>
        <w:jc w:val="both"/>
        <w:rPr>
          <w:rFonts w:ascii="David" w:hAnsi="David" w:cs="David"/>
          <w:rtl/>
        </w:rPr>
      </w:pPr>
      <w:r>
        <w:rPr>
          <w:rFonts w:ascii="David" w:hAnsi="David" w:cs="David" w:hint="cs"/>
          <w:rtl/>
        </w:rPr>
        <w:t xml:space="preserve">בארה"ב- איסור קיזוז אם הזכות נרכשה 90 ימים לפני תחילת ההליכים כאשר החייב היה חדל </w:t>
      </w:r>
      <w:proofErr w:type="spellStart"/>
      <w:r>
        <w:rPr>
          <w:rFonts w:ascii="David" w:hAnsi="David" w:cs="David" w:hint="cs"/>
          <w:rtl/>
        </w:rPr>
        <w:t>פרעון</w:t>
      </w:r>
      <w:proofErr w:type="spellEnd"/>
      <w:r>
        <w:rPr>
          <w:rFonts w:ascii="David" w:hAnsi="David" w:cs="David" w:hint="cs"/>
          <w:rtl/>
        </w:rPr>
        <w:t xml:space="preserve">. </w:t>
      </w:r>
    </w:p>
    <w:p w14:paraId="357C720B" w14:textId="77777777" w:rsidR="00E5684D" w:rsidRDefault="00E05F06" w:rsidP="002420BF">
      <w:pPr>
        <w:pStyle w:val="a7"/>
        <w:numPr>
          <w:ilvl w:val="0"/>
          <w:numId w:val="19"/>
        </w:numPr>
        <w:spacing w:after="60" w:line="360" w:lineRule="auto"/>
        <w:jc w:val="both"/>
        <w:rPr>
          <w:rFonts w:ascii="David" w:hAnsi="David" w:cs="David"/>
        </w:rPr>
      </w:pPr>
      <w:r w:rsidRPr="00E5684D">
        <w:rPr>
          <w:rFonts w:ascii="David" w:hAnsi="David" w:cs="David"/>
          <w:b/>
          <w:bCs/>
          <w:u w:val="single"/>
          <w:rtl/>
        </w:rPr>
        <w:t>עכבון</w:t>
      </w:r>
      <w:r w:rsidR="008E1427" w:rsidRPr="00E5684D">
        <w:rPr>
          <w:rFonts w:ascii="David" w:hAnsi="David" w:cs="David" w:hint="cs"/>
          <w:b/>
          <w:bCs/>
          <w:u w:val="single"/>
          <w:rtl/>
        </w:rPr>
        <w:t xml:space="preserve"> </w:t>
      </w:r>
      <w:r w:rsidRPr="00E5684D">
        <w:rPr>
          <w:rFonts w:ascii="David" w:hAnsi="David" w:cs="David"/>
          <w:b/>
          <w:bCs/>
          <w:u w:val="single"/>
          <w:rtl/>
        </w:rPr>
        <w:t>-</w:t>
      </w:r>
      <w:r w:rsidR="008E1427" w:rsidRPr="00EF409B">
        <w:rPr>
          <w:rFonts w:ascii="David" w:hAnsi="David" w:cs="David" w:hint="cs"/>
          <w:b/>
          <w:bCs/>
          <w:rtl/>
        </w:rPr>
        <w:t xml:space="preserve"> </w:t>
      </w:r>
      <w:r w:rsidR="002D461E" w:rsidRPr="00EF409B">
        <w:rPr>
          <w:rFonts w:ascii="David" w:hAnsi="David" w:cs="David"/>
          <w:rtl/>
        </w:rPr>
        <w:t>זכות ע</w:t>
      </w:r>
      <w:r w:rsidR="00954BFE" w:rsidRPr="00EF409B">
        <w:rPr>
          <w:rFonts w:ascii="David" w:hAnsi="David" w:cs="David" w:hint="cs"/>
          <w:rtl/>
        </w:rPr>
        <w:t>פ"י דין</w:t>
      </w:r>
      <w:r w:rsidR="00954BFE" w:rsidRPr="00EF409B">
        <w:rPr>
          <w:rFonts w:ascii="David" w:hAnsi="David" w:cs="David"/>
          <w:rtl/>
        </w:rPr>
        <w:t xml:space="preserve"> לעכב מ</w:t>
      </w:r>
      <w:r w:rsidR="002D461E" w:rsidRPr="00EF409B">
        <w:rPr>
          <w:rFonts w:ascii="David" w:hAnsi="David" w:cs="David"/>
          <w:rtl/>
        </w:rPr>
        <w:t>טלטלין כערובה לחיוב עד שיסולק החוב, ללא זכות מימוש (</w:t>
      </w:r>
      <w:r w:rsidR="002D461E" w:rsidRPr="00EF409B">
        <w:rPr>
          <w:rFonts w:ascii="David" w:hAnsi="David" w:cs="David"/>
          <w:highlight w:val="yellow"/>
          <w:rtl/>
        </w:rPr>
        <w:t>ס' 11א לחוק המיטלטלין</w:t>
      </w:r>
      <w:r w:rsidR="002D461E" w:rsidRPr="00EF409B">
        <w:rPr>
          <w:rFonts w:ascii="David" w:hAnsi="David" w:cs="David"/>
          <w:rtl/>
        </w:rPr>
        <w:t xml:space="preserve">). </w:t>
      </w:r>
    </w:p>
    <w:p w14:paraId="79CDE4C2" w14:textId="5EBF1C94" w:rsidR="008319DA" w:rsidRDefault="002D461E" w:rsidP="00E5684D">
      <w:pPr>
        <w:pStyle w:val="a7"/>
        <w:spacing w:after="60" w:line="360" w:lineRule="auto"/>
        <w:ind w:left="360"/>
        <w:jc w:val="both"/>
        <w:rPr>
          <w:rFonts w:ascii="David" w:hAnsi="David" w:cs="David"/>
          <w:rtl/>
        </w:rPr>
      </w:pPr>
      <w:r w:rsidRPr="00EF409B">
        <w:rPr>
          <w:rFonts w:ascii="David" w:hAnsi="David" w:cs="David"/>
          <w:rtl/>
        </w:rPr>
        <w:t>עיכבון זה משהו דיוני</w:t>
      </w:r>
      <w:r w:rsidR="00954BFE" w:rsidRPr="00EF409B">
        <w:rPr>
          <w:rFonts w:ascii="David" w:hAnsi="David" w:cs="David" w:hint="cs"/>
          <w:rtl/>
        </w:rPr>
        <w:t xml:space="preserve"> </w:t>
      </w:r>
      <w:r w:rsidRPr="00EF409B">
        <w:rPr>
          <w:rFonts w:ascii="David" w:hAnsi="David" w:cs="David"/>
          <w:rtl/>
        </w:rPr>
        <w:t>- כלי לאיום שכל עוד החייב לא ישלם את הכסף הנושה לא יחזיר את הנכס</w:t>
      </w:r>
      <w:r w:rsidR="00954BFE" w:rsidRPr="00EF409B">
        <w:rPr>
          <w:rFonts w:ascii="David" w:hAnsi="David" w:cs="David" w:hint="cs"/>
          <w:rtl/>
        </w:rPr>
        <w:t>,</w:t>
      </w:r>
      <w:r w:rsidRPr="00EF409B">
        <w:rPr>
          <w:rFonts w:ascii="David" w:hAnsi="David" w:cs="David"/>
          <w:rtl/>
        </w:rPr>
        <w:t xml:space="preserve"> אך הוא לא יכול לממש א</w:t>
      </w:r>
      <w:r w:rsidR="00954BFE" w:rsidRPr="00EF409B">
        <w:rPr>
          <w:rFonts w:ascii="David" w:hAnsi="David" w:cs="David" w:hint="cs"/>
          <w:rtl/>
        </w:rPr>
        <w:t>ו</w:t>
      </w:r>
      <w:r w:rsidR="00954BFE" w:rsidRPr="00EF409B">
        <w:rPr>
          <w:rFonts w:ascii="David" w:hAnsi="David" w:cs="David"/>
          <w:rtl/>
        </w:rPr>
        <w:t>תו. ע</w:t>
      </w:r>
      <w:r w:rsidRPr="00EF409B">
        <w:rPr>
          <w:rFonts w:ascii="David" w:hAnsi="David" w:cs="David"/>
          <w:rtl/>
        </w:rPr>
        <w:t>כבון ניתן מכוח דין או מכוח הפרת חוזה (</w:t>
      </w:r>
      <w:r w:rsidRPr="00EF409B">
        <w:rPr>
          <w:rFonts w:ascii="David" w:hAnsi="David" w:cs="David"/>
          <w:highlight w:val="yellow"/>
          <w:rtl/>
        </w:rPr>
        <w:t>ס' 19 לחוק החוזים</w:t>
      </w:r>
      <w:r w:rsidRPr="00EF409B">
        <w:rPr>
          <w:rFonts w:ascii="David" w:hAnsi="David" w:cs="David"/>
          <w:rtl/>
        </w:rPr>
        <w:t xml:space="preserve">), </w:t>
      </w:r>
      <w:r w:rsidR="00954BFE" w:rsidRPr="00EF409B">
        <w:rPr>
          <w:rFonts w:ascii="David" w:hAnsi="David" w:cs="David" w:hint="cs"/>
          <w:rtl/>
        </w:rPr>
        <w:t>ו</w:t>
      </w:r>
      <w:r w:rsidRPr="00EF409B">
        <w:rPr>
          <w:rFonts w:ascii="David" w:hAnsi="David" w:cs="David"/>
          <w:rtl/>
        </w:rPr>
        <w:t xml:space="preserve">יכול להיות </w:t>
      </w:r>
      <w:r w:rsidR="00954BFE" w:rsidRPr="00EF409B">
        <w:rPr>
          <w:rFonts w:ascii="David" w:hAnsi="David" w:cs="David" w:hint="cs"/>
          <w:rtl/>
        </w:rPr>
        <w:t xml:space="preserve">אפילו </w:t>
      </w:r>
      <w:r w:rsidRPr="00EF409B">
        <w:rPr>
          <w:rFonts w:ascii="David" w:hAnsi="David" w:cs="David"/>
          <w:rtl/>
        </w:rPr>
        <w:t>על מסמכים (</w:t>
      </w:r>
      <w:r w:rsidR="00954BFE" w:rsidRPr="00EF409B">
        <w:rPr>
          <w:rFonts w:ascii="David" w:hAnsi="David" w:cs="David" w:hint="cs"/>
          <w:rtl/>
        </w:rPr>
        <w:t>ל</w:t>
      </w:r>
      <w:r w:rsidRPr="00EF409B">
        <w:rPr>
          <w:rFonts w:ascii="David" w:hAnsi="David" w:cs="David"/>
          <w:rtl/>
        </w:rPr>
        <w:t>דוג'</w:t>
      </w:r>
      <w:r w:rsidR="00954BFE" w:rsidRPr="00EF409B">
        <w:rPr>
          <w:rFonts w:ascii="David" w:hAnsi="David" w:cs="David" w:hint="cs"/>
          <w:rtl/>
        </w:rPr>
        <w:t>,</w:t>
      </w:r>
      <w:r w:rsidRPr="00EF409B">
        <w:rPr>
          <w:rFonts w:ascii="David" w:hAnsi="David" w:cs="David"/>
          <w:rtl/>
        </w:rPr>
        <w:t xml:space="preserve"> </w:t>
      </w:r>
      <w:r w:rsidRPr="00EF409B">
        <w:rPr>
          <w:rFonts w:ascii="David" w:hAnsi="David" w:cs="David"/>
          <w:highlight w:val="yellow"/>
          <w:rtl/>
        </w:rPr>
        <w:t>ס' 88 לחוק לשכת עו"ד</w:t>
      </w:r>
      <w:r w:rsidRPr="00EF409B">
        <w:rPr>
          <w:rFonts w:ascii="David" w:hAnsi="David" w:cs="David"/>
          <w:rtl/>
        </w:rPr>
        <w:t>). התפיסה היא כי גורמים נזק בעצם אי נתינת הנכסים.</w:t>
      </w:r>
      <w:r w:rsidR="00954BFE" w:rsidRPr="00EF409B">
        <w:rPr>
          <w:rFonts w:ascii="David" w:hAnsi="David" w:cs="David" w:hint="cs"/>
          <w:rtl/>
        </w:rPr>
        <w:t xml:space="preserve"> </w:t>
      </w:r>
      <w:r w:rsidRPr="00EF409B">
        <w:rPr>
          <w:rFonts w:ascii="David" w:hAnsi="David" w:cs="David"/>
          <w:highlight w:val="yellow"/>
          <w:rtl/>
        </w:rPr>
        <w:t>ס' 1 לפקודת פש</w:t>
      </w:r>
      <w:r w:rsidR="00954BFE" w:rsidRPr="00EF409B">
        <w:rPr>
          <w:rFonts w:ascii="David" w:hAnsi="David" w:cs="David" w:hint="cs"/>
          <w:highlight w:val="yellow"/>
          <w:rtl/>
        </w:rPr>
        <w:t>"ר</w:t>
      </w:r>
      <w:r w:rsidRPr="00EF409B">
        <w:rPr>
          <w:rFonts w:ascii="David" w:hAnsi="David" w:cs="David"/>
          <w:rtl/>
        </w:rPr>
        <w:t xml:space="preserve"> </w:t>
      </w:r>
      <w:r w:rsidR="00954BFE" w:rsidRPr="00EF409B">
        <w:rPr>
          <w:rFonts w:ascii="David" w:hAnsi="David" w:cs="David" w:hint="cs"/>
          <w:u w:val="single"/>
          <w:rtl/>
        </w:rPr>
        <w:t xml:space="preserve">נתן </w:t>
      </w:r>
      <w:r w:rsidRPr="00EF409B">
        <w:rPr>
          <w:rFonts w:ascii="David" w:hAnsi="David" w:cs="David"/>
          <w:u w:val="single"/>
          <w:rtl/>
        </w:rPr>
        <w:t>לכך תוקף קנייני</w:t>
      </w:r>
      <w:r w:rsidR="00954BFE"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בהגדרה של נושה מובטח הגדירו כי זה</w:t>
      </w:r>
      <w:r w:rsidR="00954BFE" w:rsidRPr="00EF409B">
        <w:rPr>
          <w:rFonts w:ascii="David" w:hAnsi="David" w:cs="David" w:hint="cs"/>
          <w:rtl/>
        </w:rPr>
        <w:t>ו</w:t>
      </w:r>
      <w:r w:rsidRPr="00EF409B">
        <w:rPr>
          <w:rFonts w:ascii="David" w:hAnsi="David" w:cs="David"/>
          <w:rtl/>
        </w:rPr>
        <w:t xml:space="preserve"> בעל תוקף קנייני, ולכן זה נותן גם מעמד עדיף בחדל"פ כי זה נותן מעמד עדיף על יתר הנושים מעבר לזכות </w:t>
      </w:r>
      <w:r w:rsidR="00954BFE" w:rsidRPr="00EF409B">
        <w:rPr>
          <w:rFonts w:ascii="David" w:hAnsi="David" w:cs="David" w:hint="cs"/>
          <w:rtl/>
        </w:rPr>
        <w:t xml:space="preserve">הבסיסית </w:t>
      </w:r>
      <w:r w:rsidRPr="00EF409B">
        <w:rPr>
          <w:rFonts w:ascii="David" w:hAnsi="David" w:cs="David"/>
          <w:rtl/>
        </w:rPr>
        <w:t>לעכב את הנכס.</w:t>
      </w:r>
      <w:r w:rsidR="00954BFE" w:rsidRPr="00EF409B">
        <w:rPr>
          <w:rFonts w:ascii="David" w:hAnsi="David" w:cs="David" w:hint="cs"/>
          <w:rtl/>
        </w:rPr>
        <w:t xml:space="preserve"> </w:t>
      </w:r>
      <w:r w:rsidRPr="00E5684D">
        <w:rPr>
          <w:rFonts w:ascii="David" w:hAnsi="David" w:cs="David"/>
          <w:highlight w:val="yellow"/>
          <w:rtl/>
        </w:rPr>
        <w:t>פס"ד מעוף</w:t>
      </w:r>
      <w:r w:rsidR="00954BFE" w:rsidRPr="00E5684D">
        <w:rPr>
          <w:rFonts w:ascii="David" w:hAnsi="David" w:cs="David" w:hint="cs"/>
          <w:highlight w:val="yellow"/>
          <w:rtl/>
        </w:rPr>
        <w:t xml:space="preserve"> </w:t>
      </w:r>
      <w:r w:rsidRPr="00E5684D">
        <w:rPr>
          <w:rFonts w:ascii="David" w:hAnsi="David" w:cs="David"/>
          <w:highlight w:val="yellow"/>
          <w:rtl/>
        </w:rPr>
        <w:t>-</w:t>
      </w:r>
      <w:r w:rsidRPr="00EF409B">
        <w:rPr>
          <w:rFonts w:ascii="David" w:hAnsi="David" w:cs="David"/>
          <w:rtl/>
        </w:rPr>
        <w:t xml:space="preserve">נקבע כי יש גם עדיפות </w:t>
      </w:r>
      <w:r w:rsidR="00E5684D">
        <w:rPr>
          <w:rFonts w:ascii="David" w:hAnsi="David" w:cs="David" w:hint="cs"/>
          <w:rtl/>
        </w:rPr>
        <w:t>לבעל עכבון על פני נ</w:t>
      </w:r>
      <w:r w:rsidRPr="00EF409B">
        <w:rPr>
          <w:rFonts w:ascii="David" w:hAnsi="David" w:cs="David"/>
          <w:rtl/>
        </w:rPr>
        <w:t>ושה מובטח קודם.</w:t>
      </w:r>
      <w:r w:rsidR="00046B08">
        <w:rPr>
          <w:rFonts w:ascii="David" w:hAnsi="David" w:cs="David" w:hint="cs"/>
          <w:rtl/>
        </w:rPr>
        <w:t xml:space="preserve"> דוגמת המוסך ששיפץ לי את הרכב- תינתן לו עדיפות גם אם היה משכון קודם על הרכב. </w:t>
      </w:r>
      <w:proofErr w:type="spellStart"/>
      <w:r w:rsidR="00046B08">
        <w:rPr>
          <w:rFonts w:ascii="David" w:hAnsi="David" w:cs="David" w:hint="cs"/>
          <w:rtl/>
        </w:rPr>
        <w:t>הרציונאל</w:t>
      </w:r>
      <w:proofErr w:type="spellEnd"/>
      <w:r w:rsidR="00046B08">
        <w:rPr>
          <w:rFonts w:ascii="David" w:hAnsi="David" w:cs="David" w:hint="cs"/>
          <w:rtl/>
        </w:rPr>
        <w:t xml:space="preserve"> הוא קיום חיי מספר והשבחת הנכס(</w:t>
      </w:r>
      <w:r w:rsidR="00046B08" w:rsidRPr="00046B08">
        <w:rPr>
          <w:rFonts w:ascii="David" w:hAnsi="David" w:cs="David" w:hint="cs"/>
          <w:highlight w:val="yellow"/>
          <w:rtl/>
        </w:rPr>
        <w:t xml:space="preserve">פ"ד </w:t>
      </w:r>
      <w:proofErr w:type="spellStart"/>
      <w:r w:rsidR="00046B08" w:rsidRPr="00046B08">
        <w:rPr>
          <w:rFonts w:ascii="David" w:hAnsi="David" w:cs="David" w:hint="cs"/>
          <w:highlight w:val="yellow"/>
          <w:rtl/>
        </w:rPr>
        <w:t>אלוניאל</w:t>
      </w:r>
      <w:proofErr w:type="spellEnd"/>
      <w:r w:rsidR="00046B08" w:rsidRPr="00046B08">
        <w:rPr>
          <w:rFonts w:ascii="David" w:hAnsi="David" w:cs="David" w:hint="cs"/>
          <w:highlight w:val="yellow"/>
          <w:rtl/>
        </w:rPr>
        <w:t>).</w:t>
      </w:r>
    </w:p>
    <w:p w14:paraId="06559256" w14:textId="2327B240" w:rsidR="00046B08" w:rsidRPr="00046B08" w:rsidRDefault="00046B08" w:rsidP="00AA271B">
      <w:pPr>
        <w:pStyle w:val="a7"/>
        <w:numPr>
          <w:ilvl w:val="0"/>
          <w:numId w:val="98"/>
        </w:numPr>
        <w:spacing w:after="60" w:line="360" w:lineRule="auto"/>
        <w:jc w:val="both"/>
        <w:rPr>
          <w:rFonts w:ascii="David" w:hAnsi="David" w:cs="David"/>
          <w:rtl/>
        </w:rPr>
      </w:pPr>
      <w:r w:rsidRPr="00046B08">
        <w:rPr>
          <w:rFonts w:ascii="David" w:hAnsi="David" w:cs="David" w:hint="cs"/>
          <w:highlight w:val="cyan"/>
          <w:rtl/>
        </w:rPr>
        <w:t>הצעת החוק החדשה</w:t>
      </w:r>
      <w:r>
        <w:rPr>
          <w:rFonts w:ascii="David" w:hAnsi="David" w:cs="David" w:hint="cs"/>
          <w:rtl/>
        </w:rPr>
        <w:t xml:space="preserve"> </w:t>
      </w:r>
      <w:r>
        <w:rPr>
          <w:rFonts w:ascii="David" w:hAnsi="David" w:cs="David"/>
          <w:rtl/>
        </w:rPr>
        <w:t>–</w:t>
      </w:r>
      <w:r>
        <w:rPr>
          <w:rFonts w:ascii="David" w:hAnsi="David" w:cs="David" w:hint="cs"/>
          <w:rtl/>
        </w:rPr>
        <w:t xml:space="preserve"> בהליך הבראה </w:t>
      </w:r>
      <w:r>
        <w:rPr>
          <w:rFonts w:ascii="David" w:hAnsi="David" w:cs="David"/>
          <w:rtl/>
        </w:rPr>
        <w:t>–</w:t>
      </w:r>
      <w:r>
        <w:rPr>
          <w:rFonts w:ascii="David" w:hAnsi="David" w:cs="David" w:hint="cs"/>
          <w:rtl/>
        </w:rPr>
        <w:t xml:space="preserve"> רשאי ביהמ"ש להורות על העברת הנכס לנאמן ובלבד שניתנה הגנה הולמת. מסמך הדרוש להליכי חדלות </w:t>
      </w:r>
      <w:proofErr w:type="spellStart"/>
      <w:r>
        <w:rPr>
          <w:rFonts w:ascii="David" w:hAnsi="David" w:cs="David" w:hint="cs"/>
          <w:rtl/>
        </w:rPr>
        <w:t>פרעון</w:t>
      </w:r>
      <w:proofErr w:type="spellEnd"/>
      <w:r>
        <w:rPr>
          <w:rFonts w:ascii="David" w:hAnsi="David" w:cs="David" w:hint="cs"/>
          <w:rtl/>
        </w:rPr>
        <w:t xml:space="preserve">  </w:t>
      </w:r>
      <w:proofErr w:type="spellStart"/>
      <w:r>
        <w:rPr>
          <w:rFonts w:ascii="David" w:hAnsi="David" w:cs="David" w:hint="cs"/>
          <w:rtl/>
        </w:rPr>
        <w:t>ביהמש</w:t>
      </w:r>
      <w:proofErr w:type="spellEnd"/>
      <w:r>
        <w:rPr>
          <w:rFonts w:ascii="David" w:hAnsi="David" w:cs="David" w:hint="cs"/>
          <w:rtl/>
        </w:rPr>
        <w:t xml:space="preserve"> רשאי להורות על העברתו גם שלא במסגרת הבראה ובלבד שגובה החוב עד גובה עלות הכנת המסמך </w:t>
      </w:r>
      <w:r>
        <w:rPr>
          <w:rFonts w:ascii="David" w:hAnsi="David" w:cs="David"/>
          <w:rtl/>
        </w:rPr>
        <w:t>–</w:t>
      </w:r>
      <w:r>
        <w:rPr>
          <w:rFonts w:ascii="David" w:hAnsi="David" w:cs="David" w:hint="cs"/>
          <w:rtl/>
        </w:rPr>
        <w:t xml:space="preserve"> הוצאות ההליך. </w:t>
      </w:r>
    </w:p>
    <w:p w14:paraId="4E8C045B" w14:textId="77777777" w:rsidR="002420BF" w:rsidRPr="002420BF" w:rsidRDefault="002420BF" w:rsidP="002420BF">
      <w:pPr>
        <w:pStyle w:val="1"/>
        <w:spacing w:before="0" w:after="60" w:line="360" w:lineRule="auto"/>
        <w:jc w:val="both"/>
        <w:rPr>
          <w:rFonts w:ascii="David" w:hAnsi="David" w:cs="David"/>
          <w:color w:val="FF0000"/>
          <w:sz w:val="32"/>
          <w:szCs w:val="32"/>
          <w:rtl/>
        </w:rPr>
      </w:pPr>
    </w:p>
    <w:p w14:paraId="785C6FDA" w14:textId="77777777" w:rsidR="00545BB7" w:rsidRPr="002420BF" w:rsidRDefault="00545BB7" w:rsidP="002420BF">
      <w:pPr>
        <w:pStyle w:val="1"/>
        <w:spacing w:before="0" w:after="60" w:line="360" w:lineRule="auto"/>
        <w:jc w:val="both"/>
        <w:rPr>
          <w:rFonts w:ascii="David" w:hAnsi="David" w:cs="David"/>
          <w:color w:val="FF0000"/>
          <w:sz w:val="32"/>
          <w:szCs w:val="32"/>
          <w:rtl/>
        </w:rPr>
      </w:pPr>
      <w:r w:rsidRPr="002420BF">
        <w:rPr>
          <w:rFonts w:ascii="David" w:hAnsi="David" w:cs="David"/>
          <w:color w:val="FF0000"/>
          <w:sz w:val="32"/>
          <w:szCs w:val="32"/>
          <w:rtl/>
        </w:rPr>
        <w:t>ניהול ההליכים הקולקטיביים</w:t>
      </w:r>
    </w:p>
    <w:p w14:paraId="0D3BEED1" w14:textId="77777777" w:rsidR="00DE47FF" w:rsidRPr="00EF409B" w:rsidRDefault="003864AD" w:rsidP="002420BF">
      <w:pPr>
        <w:spacing w:after="60" w:line="360" w:lineRule="auto"/>
        <w:jc w:val="both"/>
        <w:rPr>
          <w:rFonts w:ascii="David" w:hAnsi="David" w:cs="David"/>
          <w:rtl/>
        </w:rPr>
      </w:pPr>
      <w:r w:rsidRPr="00EF409B">
        <w:rPr>
          <w:rFonts w:ascii="David" w:hAnsi="David" w:cs="David"/>
          <w:rtl/>
        </w:rPr>
        <w:t xml:space="preserve">בהליך קולקטיבי ימונה </w:t>
      </w:r>
      <w:r w:rsidR="00511CAF" w:rsidRPr="00EF409B">
        <w:rPr>
          <w:rFonts w:ascii="David" w:hAnsi="David" w:cs="David" w:hint="cs"/>
          <w:rtl/>
        </w:rPr>
        <w:t>בד"כ</w:t>
      </w:r>
      <w:r w:rsidR="00511CAF" w:rsidRPr="00EF409B">
        <w:rPr>
          <w:rFonts w:ascii="David" w:hAnsi="David" w:cs="David" w:hint="cs"/>
          <w:b/>
          <w:bCs/>
          <w:rtl/>
        </w:rPr>
        <w:t xml:space="preserve"> </w:t>
      </w:r>
      <w:r w:rsidRPr="00EF409B">
        <w:rPr>
          <w:rFonts w:ascii="David" w:hAnsi="David" w:cs="David"/>
          <w:b/>
          <w:bCs/>
          <w:rtl/>
        </w:rPr>
        <w:t>בעל תפקיד</w:t>
      </w:r>
      <w:r w:rsidRPr="00EF409B">
        <w:rPr>
          <w:rFonts w:ascii="David" w:hAnsi="David" w:cs="David"/>
          <w:rtl/>
        </w:rPr>
        <w:t>:</w:t>
      </w:r>
    </w:p>
    <w:p w14:paraId="4F457BB3" w14:textId="00BA11EB" w:rsidR="003864AD" w:rsidRPr="00EF409B" w:rsidRDefault="003864AD" w:rsidP="00046B08">
      <w:pPr>
        <w:pStyle w:val="a7"/>
        <w:numPr>
          <w:ilvl w:val="0"/>
          <w:numId w:val="19"/>
        </w:numPr>
        <w:spacing w:after="60" w:line="360" w:lineRule="auto"/>
        <w:jc w:val="both"/>
        <w:rPr>
          <w:rFonts w:ascii="David" w:hAnsi="David" w:cs="David"/>
        </w:rPr>
      </w:pPr>
      <w:r w:rsidRPr="00EF409B">
        <w:rPr>
          <w:rFonts w:ascii="David" w:hAnsi="David" w:cs="David"/>
          <w:u w:val="single"/>
          <w:rtl/>
        </w:rPr>
        <w:t>פש</w:t>
      </w:r>
      <w:r w:rsidR="00046B08">
        <w:rPr>
          <w:rFonts w:ascii="David" w:hAnsi="David" w:cs="David" w:hint="cs"/>
          <w:u w:val="single"/>
          <w:rtl/>
        </w:rPr>
        <w:t xml:space="preserve">יטת רגל </w:t>
      </w:r>
      <w:r w:rsidR="00262B79"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כנ"ר(כונס נכסים רשמי)/מנהל מיוחד/נאמן</w:t>
      </w:r>
      <w:r w:rsidR="00262B79" w:rsidRPr="00EF409B">
        <w:rPr>
          <w:rFonts w:ascii="David" w:hAnsi="David" w:cs="David" w:hint="cs"/>
          <w:rtl/>
        </w:rPr>
        <w:t>.</w:t>
      </w:r>
    </w:p>
    <w:p w14:paraId="37A76F93" w14:textId="77777777" w:rsidR="003864AD" w:rsidRPr="00EF409B" w:rsidRDefault="003864AD" w:rsidP="002420BF">
      <w:pPr>
        <w:pStyle w:val="a7"/>
        <w:numPr>
          <w:ilvl w:val="0"/>
          <w:numId w:val="19"/>
        </w:numPr>
        <w:spacing w:after="60" w:line="360" w:lineRule="auto"/>
        <w:jc w:val="both"/>
        <w:rPr>
          <w:rFonts w:ascii="David" w:hAnsi="David" w:cs="David"/>
        </w:rPr>
      </w:pPr>
      <w:r w:rsidRPr="00EF409B">
        <w:rPr>
          <w:rFonts w:ascii="David" w:hAnsi="David" w:cs="David"/>
          <w:u w:val="single"/>
          <w:rtl/>
        </w:rPr>
        <w:t>פירוק</w:t>
      </w:r>
      <w:r w:rsidR="00262B79" w:rsidRPr="00EF409B">
        <w:rPr>
          <w:rFonts w:ascii="David" w:hAnsi="David" w:cs="David" w:hint="cs"/>
          <w:u w:val="single"/>
          <w:rtl/>
        </w:rPr>
        <w:t xml:space="preserve"> -</w:t>
      </w:r>
      <w:r w:rsidRPr="00EF409B">
        <w:rPr>
          <w:rFonts w:ascii="David" w:hAnsi="David" w:cs="David"/>
          <w:rtl/>
        </w:rPr>
        <w:t xml:space="preserve"> מפרק</w:t>
      </w:r>
      <w:r w:rsidR="00262B79" w:rsidRPr="00EF409B">
        <w:rPr>
          <w:rFonts w:ascii="David" w:hAnsi="David" w:cs="David" w:hint="cs"/>
          <w:rtl/>
        </w:rPr>
        <w:t>.</w:t>
      </w:r>
    </w:p>
    <w:p w14:paraId="2D70234F" w14:textId="77777777" w:rsidR="003864AD" w:rsidRPr="00EF409B" w:rsidRDefault="003864AD" w:rsidP="002420BF">
      <w:pPr>
        <w:pStyle w:val="a7"/>
        <w:numPr>
          <w:ilvl w:val="0"/>
          <w:numId w:val="19"/>
        </w:numPr>
        <w:spacing w:after="60" w:line="360" w:lineRule="auto"/>
        <w:jc w:val="both"/>
        <w:rPr>
          <w:rFonts w:ascii="David" w:hAnsi="David" w:cs="David"/>
        </w:rPr>
      </w:pPr>
      <w:r w:rsidRPr="00EF409B">
        <w:rPr>
          <w:rFonts w:ascii="David" w:hAnsi="David" w:cs="David"/>
          <w:u w:val="single"/>
          <w:rtl/>
        </w:rPr>
        <w:t>הבראה</w:t>
      </w:r>
      <w:r w:rsidR="00262B79"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בעל תפקיד</w:t>
      </w:r>
      <w:r w:rsidR="00262B79" w:rsidRPr="00EF409B">
        <w:rPr>
          <w:rFonts w:ascii="David" w:hAnsi="David" w:cs="David" w:hint="cs"/>
          <w:rtl/>
        </w:rPr>
        <w:t>.</w:t>
      </w:r>
    </w:p>
    <w:p w14:paraId="2F97DC44" w14:textId="7A1553B1" w:rsidR="002C0FC7" w:rsidRPr="00046B08" w:rsidRDefault="00511CAF" w:rsidP="00046B08">
      <w:pPr>
        <w:pStyle w:val="a7"/>
        <w:numPr>
          <w:ilvl w:val="0"/>
          <w:numId w:val="19"/>
        </w:numPr>
        <w:spacing w:after="60" w:line="360" w:lineRule="auto"/>
        <w:jc w:val="both"/>
        <w:rPr>
          <w:rFonts w:ascii="David" w:hAnsi="David" w:cs="David"/>
          <w:rtl/>
        </w:rPr>
      </w:pPr>
      <w:r w:rsidRPr="00EF409B">
        <w:rPr>
          <w:rFonts w:ascii="David" w:hAnsi="David" w:cs="David" w:hint="cs"/>
          <w:u w:val="single"/>
          <w:rtl/>
        </w:rPr>
        <w:t>הסדר חוב -</w:t>
      </w:r>
      <w:r w:rsidRPr="00EF409B">
        <w:rPr>
          <w:rFonts w:ascii="David" w:hAnsi="David" w:cs="David" w:hint="cs"/>
          <w:rtl/>
        </w:rPr>
        <w:t xml:space="preserve"> מומחה.</w:t>
      </w:r>
    </w:p>
    <w:p w14:paraId="1F38A543" w14:textId="77777777" w:rsidR="00046B08" w:rsidRPr="00046B08" w:rsidRDefault="00FA7AEE" w:rsidP="00AA271B">
      <w:pPr>
        <w:pStyle w:val="a7"/>
        <w:numPr>
          <w:ilvl w:val="0"/>
          <w:numId w:val="98"/>
        </w:numPr>
        <w:spacing w:after="60" w:line="360" w:lineRule="auto"/>
        <w:jc w:val="both"/>
        <w:rPr>
          <w:rFonts w:ascii="David" w:hAnsi="David" w:cs="David"/>
        </w:rPr>
      </w:pPr>
      <w:r w:rsidRPr="00046B08">
        <w:rPr>
          <w:rFonts w:ascii="David" w:hAnsi="David" w:cs="David"/>
          <w:b/>
          <w:bCs/>
          <w:highlight w:val="yellow"/>
          <w:rtl/>
        </w:rPr>
        <w:t>תיקון 19</w:t>
      </w:r>
      <w:r w:rsidR="00DD3E65" w:rsidRPr="00046B08">
        <w:rPr>
          <w:rFonts w:ascii="David" w:hAnsi="David" w:cs="David" w:hint="cs"/>
          <w:b/>
          <w:bCs/>
          <w:highlight w:val="yellow"/>
          <w:rtl/>
        </w:rPr>
        <w:t>:</w:t>
      </w:r>
      <w:r w:rsidRPr="00046B08">
        <w:rPr>
          <w:rFonts w:ascii="David" w:hAnsi="David" w:cs="David"/>
          <w:b/>
          <w:bCs/>
          <w:rtl/>
        </w:rPr>
        <w:t xml:space="preserve"> </w:t>
      </w:r>
      <w:r w:rsidR="00DD3E65" w:rsidRPr="00046B08">
        <w:rPr>
          <w:rFonts w:ascii="David" w:hAnsi="David" w:cs="David" w:hint="cs"/>
          <w:b/>
          <w:bCs/>
          <w:rtl/>
        </w:rPr>
        <w:t xml:space="preserve">לעניין </w:t>
      </w:r>
      <w:r w:rsidRPr="00046B08">
        <w:rPr>
          <w:rFonts w:ascii="David" w:hAnsi="David" w:cs="David"/>
          <w:b/>
          <w:bCs/>
          <w:rtl/>
        </w:rPr>
        <w:t>הבראה</w:t>
      </w:r>
      <w:r w:rsidR="00DD3E65" w:rsidRPr="00046B08">
        <w:rPr>
          <w:rFonts w:ascii="David" w:hAnsi="David" w:cs="David" w:hint="cs"/>
          <w:b/>
          <w:bCs/>
          <w:rtl/>
        </w:rPr>
        <w:t xml:space="preserve"> </w:t>
      </w:r>
      <w:r w:rsidRPr="00046B08">
        <w:rPr>
          <w:rFonts w:ascii="David" w:hAnsi="David" w:cs="David"/>
          <w:b/>
          <w:bCs/>
          <w:rtl/>
        </w:rPr>
        <w:t xml:space="preserve">- </w:t>
      </w:r>
      <w:r w:rsidR="004F7BB8" w:rsidRPr="00046B08">
        <w:rPr>
          <w:rFonts w:ascii="David" w:hAnsi="David" w:cs="David"/>
          <w:rtl/>
        </w:rPr>
        <w:t>נ</w:t>
      </w:r>
      <w:r w:rsidR="008F21F7" w:rsidRPr="00046B08">
        <w:rPr>
          <w:rFonts w:ascii="David" w:hAnsi="David" w:cs="David"/>
          <w:rtl/>
        </w:rPr>
        <w:t>ושא משרה לא יוכל להתמנות לבעל תפקיד, אלא אם ביהמ"ש, לאחר ששמע את הנושים, נוכח שזה יסייע להבראת החברה ולא יפגע בנושים.</w:t>
      </w:r>
      <w:r w:rsidR="00913B87" w:rsidRPr="00046B08">
        <w:rPr>
          <w:rFonts w:ascii="David" w:hAnsi="David" w:cs="David"/>
          <w:rtl/>
        </w:rPr>
        <w:t xml:space="preserve"> אם</w:t>
      </w:r>
      <w:r w:rsidR="00DD3E65" w:rsidRPr="00046B08">
        <w:rPr>
          <w:rFonts w:ascii="David" w:hAnsi="David" w:cs="David"/>
          <w:rtl/>
        </w:rPr>
        <w:t xml:space="preserve"> מונה נושא משרה להיות בעל תפקיד</w:t>
      </w:r>
      <w:r w:rsidR="00913B87" w:rsidRPr="00046B08">
        <w:rPr>
          <w:rFonts w:ascii="David" w:hAnsi="David" w:cs="David"/>
          <w:rtl/>
        </w:rPr>
        <w:t xml:space="preserve"> ימנו לצידו </w:t>
      </w:r>
      <w:r w:rsidR="00913B87" w:rsidRPr="00046B08">
        <w:rPr>
          <w:rFonts w:ascii="David" w:hAnsi="David" w:cs="David"/>
          <w:u w:val="single"/>
          <w:rtl/>
        </w:rPr>
        <w:t>מפקח נוסף</w:t>
      </w:r>
      <w:r w:rsidR="00DD3E65" w:rsidRPr="00046B08">
        <w:rPr>
          <w:rFonts w:ascii="David" w:hAnsi="David" w:cs="David" w:hint="cs"/>
          <w:u w:val="single"/>
          <w:rtl/>
        </w:rPr>
        <w:t>,</w:t>
      </w:r>
      <w:r w:rsidR="00913B87" w:rsidRPr="00046B08">
        <w:rPr>
          <w:rFonts w:ascii="David" w:hAnsi="David" w:cs="David"/>
          <w:rtl/>
        </w:rPr>
        <w:t xml:space="preserve"> אא"כ מינוי כזה לא נדרש בנסיבות העניין.</w:t>
      </w:r>
      <w:r w:rsidR="00D85866" w:rsidRPr="00046B08">
        <w:rPr>
          <w:rFonts w:ascii="David" w:hAnsi="David" w:cs="David" w:hint="cs"/>
          <w:rtl/>
        </w:rPr>
        <w:t xml:space="preserve"> </w:t>
      </w:r>
    </w:p>
    <w:p w14:paraId="6FE9E2FC" w14:textId="7349AD2F" w:rsidR="00D85866" w:rsidRPr="00046B08" w:rsidRDefault="00D85866" w:rsidP="00AA271B">
      <w:pPr>
        <w:pStyle w:val="a7"/>
        <w:numPr>
          <w:ilvl w:val="0"/>
          <w:numId w:val="92"/>
        </w:numPr>
        <w:spacing w:after="60" w:line="360" w:lineRule="auto"/>
        <w:rPr>
          <w:rFonts w:ascii="David" w:hAnsi="David" w:cs="David"/>
          <w:rtl/>
        </w:rPr>
      </w:pPr>
      <w:r w:rsidRPr="00046B08">
        <w:rPr>
          <w:rFonts w:ascii="David" w:hAnsi="David" w:cs="David" w:hint="cs"/>
          <w:highlight w:val="yellow"/>
          <w:rtl/>
        </w:rPr>
        <w:t>בפס"ד מיאב</w:t>
      </w:r>
      <w:r w:rsidRPr="00046B08">
        <w:rPr>
          <w:rFonts w:ascii="David" w:hAnsi="David" w:cs="David" w:hint="cs"/>
          <w:rtl/>
        </w:rPr>
        <w:t xml:space="preserve"> </w:t>
      </w:r>
      <w:r w:rsidR="00046B08">
        <w:rPr>
          <w:rFonts w:ascii="David" w:hAnsi="David" w:cs="David" w:hint="cs"/>
          <w:rtl/>
        </w:rPr>
        <w:t xml:space="preserve">- </w:t>
      </w:r>
      <w:r w:rsidRPr="00046B08">
        <w:rPr>
          <w:rFonts w:ascii="David" w:hAnsi="David" w:cs="David" w:hint="cs"/>
          <w:rtl/>
        </w:rPr>
        <w:t>נקבע שיש חובות אמון וזהירות מוגברות על בעל התפקיד, אסור לו לקחת הימורים מיותרים אלא מה שבית המשפט אישר לו.</w:t>
      </w:r>
    </w:p>
    <w:p w14:paraId="7AB5C5EB" w14:textId="41C373E1" w:rsidR="00157037" w:rsidRPr="00046B08" w:rsidRDefault="00157037" w:rsidP="00AA271B">
      <w:pPr>
        <w:pStyle w:val="a7"/>
        <w:numPr>
          <w:ilvl w:val="0"/>
          <w:numId w:val="92"/>
        </w:numPr>
        <w:spacing w:after="60" w:line="360" w:lineRule="auto"/>
        <w:jc w:val="both"/>
        <w:rPr>
          <w:rFonts w:ascii="David" w:hAnsi="David" w:cs="David"/>
          <w:rtl/>
        </w:rPr>
      </w:pPr>
      <w:r w:rsidRPr="00046B08">
        <w:rPr>
          <w:rFonts w:ascii="David" w:hAnsi="David" w:cs="David" w:hint="cs"/>
          <w:b/>
          <w:bCs/>
          <w:rtl/>
        </w:rPr>
        <w:t xml:space="preserve">סמכויות מפרק ונאמן </w:t>
      </w:r>
      <w:r w:rsidR="00046B08" w:rsidRPr="00046B08">
        <w:rPr>
          <w:rFonts w:ascii="David" w:hAnsi="David" w:cs="David"/>
          <w:b/>
          <w:bCs/>
          <w:rtl/>
        </w:rPr>
        <w:t>–</w:t>
      </w:r>
      <w:r w:rsidRPr="00046B08">
        <w:rPr>
          <w:rFonts w:ascii="David" w:hAnsi="David" w:cs="David" w:hint="cs"/>
          <w:rtl/>
        </w:rPr>
        <w:t xml:space="preserve"> </w:t>
      </w:r>
      <w:r w:rsidR="00046B08" w:rsidRPr="00046B08">
        <w:rPr>
          <w:rFonts w:ascii="David" w:hAnsi="David" w:cs="David" w:hint="cs"/>
          <w:rtl/>
        </w:rPr>
        <w:t xml:space="preserve">ס' 307 לפקודה לגבי סמכות מפרק. ס' 124,144,125 סמכות נאמן בפשיטת רגל. </w:t>
      </w:r>
    </w:p>
    <w:p w14:paraId="2A76C9A0" w14:textId="3E5A4C80" w:rsidR="00D85866" w:rsidRPr="00046B08" w:rsidRDefault="00D85866" w:rsidP="00AA271B">
      <w:pPr>
        <w:pStyle w:val="a7"/>
        <w:numPr>
          <w:ilvl w:val="0"/>
          <w:numId w:val="92"/>
        </w:numPr>
        <w:spacing w:after="60" w:line="360" w:lineRule="auto"/>
        <w:jc w:val="both"/>
        <w:rPr>
          <w:rFonts w:ascii="David" w:hAnsi="David" w:cs="David"/>
          <w:rtl/>
        </w:rPr>
      </w:pPr>
      <w:r w:rsidRPr="00046B08">
        <w:rPr>
          <w:rFonts w:ascii="David" w:hAnsi="David" w:cs="David" w:hint="cs"/>
          <w:b/>
          <w:bCs/>
          <w:rtl/>
        </w:rPr>
        <w:t xml:space="preserve">יתרונות וחסרונות של </w:t>
      </w:r>
      <w:r w:rsidRPr="00831422">
        <w:rPr>
          <w:rFonts w:ascii="David" w:hAnsi="David" w:cs="David" w:hint="cs"/>
          <w:b/>
          <w:bCs/>
          <w:rtl/>
        </w:rPr>
        <w:t>מינוי חיצוני</w:t>
      </w:r>
      <w:r w:rsidR="00490958" w:rsidRPr="00831422">
        <w:rPr>
          <w:rFonts w:ascii="David" w:hAnsi="David" w:cs="David" w:hint="cs"/>
          <w:b/>
          <w:bCs/>
          <w:rtl/>
        </w:rPr>
        <w:t xml:space="preserve"> </w:t>
      </w:r>
      <w:r w:rsidR="00046B08" w:rsidRPr="00831422">
        <w:rPr>
          <w:rFonts w:ascii="David" w:hAnsi="David" w:cs="David"/>
          <w:rtl/>
        </w:rPr>
        <w:t>–</w:t>
      </w:r>
      <w:r w:rsidRPr="00831422">
        <w:rPr>
          <w:rFonts w:ascii="David" w:hAnsi="David" w:cs="David" w:hint="cs"/>
          <w:rtl/>
        </w:rPr>
        <w:t xml:space="preserve"> </w:t>
      </w:r>
      <w:bookmarkStart w:id="0" w:name="_GoBack"/>
      <w:proofErr w:type="spellStart"/>
      <w:r w:rsidR="00831422" w:rsidRPr="00831422">
        <w:rPr>
          <w:rFonts w:ascii="David" w:hAnsi="David" w:cs="David" w:hint="cs"/>
          <w:rtl/>
        </w:rPr>
        <w:t>עמ</w:t>
      </w:r>
      <w:proofErr w:type="spellEnd"/>
      <w:r w:rsidR="00831422" w:rsidRPr="00831422">
        <w:rPr>
          <w:rFonts w:ascii="David" w:hAnsi="David" w:cs="David" w:hint="cs"/>
          <w:rtl/>
        </w:rPr>
        <w:t xml:space="preserve"> </w:t>
      </w:r>
      <w:bookmarkEnd w:id="0"/>
      <w:r w:rsidR="00046B08" w:rsidRPr="00831422">
        <w:rPr>
          <w:rFonts w:ascii="David" w:hAnsi="David" w:cs="David" w:hint="cs"/>
          <w:rtl/>
        </w:rPr>
        <w:t xml:space="preserve">40-41 </w:t>
      </w:r>
      <w:r w:rsidRPr="00831422">
        <w:rPr>
          <w:rFonts w:ascii="David" w:hAnsi="David" w:cs="David" w:hint="cs"/>
          <w:rtl/>
        </w:rPr>
        <w:t>במחברת.</w:t>
      </w:r>
    </w:p>
    <w:p w14:paraId="2A21BF57" w14:textId="77777777" w:rsidR="00DD3E65" w:rsidRPr="00EF409B" w:rsidRDefault="00DD3E65" w:rsidP="002420BF">
      <w:pPr>
        <w:spacing w:after="60" w:line="360" w:lineRule="auto"/>
        <w:jc w:val="both"/>
        <w:rPr>
          <w:rFonts w:ascii="David" w:hAnsi="David" w:cs="David"/>
          <w:rtl/>
        </w:rPr>
      </w:pPr>
    </w:p>
    <w:p w14:paraId="6BB639A1" w14:textId="77777777" w:rsidR="000E40AB" w:rsidRPr="002420BF" w:rsidRDefault="000E40AB" w:rsidP="002420BF">
      <w:pPr>
        <w:pStyle w:val="2"/>
        <w:spacing w:before="0" w:after="60" w:line="360" w:lineRule="auto"/>
        <w:jc w:val="both"/>
        <w:rPr>
          <w:rFonts w:ascii="David" w:hAnsi="David" w:cs="David"/>
          <w:sz w:val="28"/>
          <w:szCs w:val="28"/>
          <w:rtl/>
        </w:rPr>
      </w:pPr>
      <w:r w:rsidRPr="002420BF">
        <w:rPr>
          <w:rFonts w:ascii="David" w:hAnsi="David" w:cs="David"/>
          <w:sz w:val="28"/>
          <w:szCs w:val="28"/>
          <w:rtl/>
        </w:rPr>
        <w:t>חוזים</w:t>
      </w:r>
      <w:r w:rsidR="009325FE" w:rsidRPr="002420BF">
        <w:rPr>
          <w:rFonts w:ascii="David" w:hAnsi="David" w:cs="David" w:hint="cs"/>
          <w:sz w:val="28"/>
          <w:szCs w:val="28"/>
          <w:rtl/>
        </w:rPr>
        <w:t xml:space="preserve"> - חוזים נמשכים</w:t>
      </w:r>
    </w:p>
    <w:p w14:paraId="044B7700" w14:textId="04661A5C" w:rsidR="008E26E2" w:rsidRPr="0028033B" w:rsidRDefault="002722CE" w:rsidP="00AA271B">
      <w:pPr>
        <w:pStyle w:val="a7"/>
        <w:numPr>
          <w:ilvl w:val="0"/>
          <w:numId w:val="99"/>
        </w:numPr>
        <w:spacing w:after="60" w:line="360" w:lineRule="auto"/>
        <w:rPr>
          <w:rFonts w:ascii="David" w:hAnsi="David" w:cs="David"/>
          <w:rtl/>
        </w:rPr>
      </w:pPr>
      <w:r w:rsidRPr="00046B08">
        <w:rPr>
          <w:rFonts w:ascii="David" w:hAnsi="David" w:cs="David"/>
          <w:rtl/>
        </w:rPr>
        <w:t>הכוונה היא לחוזים נמשכים</w:t>
      </w:r>
      <w:r w:rsidR="0028033B">
        <w:rPr>
          <w:rFonts w:ascii="David" w:hAnsi="David" w:cs="David" w:hint="cs"/>
          <w:rtl/>
        </w:rPr>
        <w:t xml:space="preserve">- </w:t>
      </w:r>
      <w:proofErr w:type="spellStart"/>
      <w:r w:rsidR="0028033B">
        <w:rPr>
          <w:rFonts w:ascii="David" w:hAnsi="David" w:cs="David" w:hint="cs"/>
          <w:rtl/>
        </w:rPr>
        <w:t>למשל,חוזה</w:t>
      </w:r>
      <w:proofErr w:type="spellEnd"/>
      <w:r w:rsidR="0028033B">
        <w:rPr>
          <w:rFonts w:ascii="David" w:hAnsi="David" w:cs="David" w:hint="cs"/>
          <w:rtl/>
        </w:rPr>
        <w:t xml:space="preserve"> שכר דירה</w:t>
      </w:r>
      <w:r w:rsidRPr="00046B08">
        <w:rPr>
          <w:rFonts w:ascii="David" w:hAnsi="David" w:cs="David"/>
          <w:rtl/>
        </w:rPr>
        <w:t>, כאלו שמטילים התחייבויות על שני הצדדים</w:t>
      </w:r>
      <w:r w:rsidRPr="00046B08">
        <w:rPr>
          <w:rFonts w:ascii="David" w:hAnsi="David" w:cs="David" w:hint="cs"/>
          <w:rtl/>
        </w:rPr>
        <w:t xml:space="preserve"> (אם אין אפשרות לאכוף ע"פ חוק החוזים, למשל אכיפת שירות אישי, גם פה לא יהיה אפשר).</w:t>
      </w:r>
    </w:p>
    <w:p w14:paraId="2F43F0CC" w14:textId="77777777" w:rsidR="008E26E2" w:rsidRPr="0028033B" w:rsidRDefault="00D46AD2" w:rsidP="00AA271B">
      <w:pPr>
        <w:pStyle w:val="a7"/>
        <w:numPr>
          <w:ilvl w:val="0"/>
          <w:numId w:val="99"/>
        </w:numPr>
        <w:spacing w:after="60" w:line="360" w:lineRule="auto"/>
        <w:rPr>
          <w:rFonts w:ascii="David" w:hAnsi="David" w:cs="David"/>
          <w:b/>
          <w:bCs/>
          <w:rtl/>
        </w:rPr>
      </w:pPr>
      <w:r w:rsidRPr="0028033B">
        <w:rPr>
          <w:rFonts w:ascii="David" w:hAnsi="David" w:cs="David"/>
          <w:b/>
          <w:bCs/>
          <w:rtl/>
        </w:rPr>
        <w:t>שני סוגים עיקריים של חוזים:</w:t>
      </w:r>
    </w:p>
    <w:p w14:paraId="02C4BC8E" w14:textId="23D24E8A" w:rsidR="008E26E2" w:rsidRPr="008E26E2" w:rsidRDefault="008E26E2" w:rsidP="00AA271B">
      <w:pPr>
        <w:pStyle w:val="a7"/>
        <w:numPr>
          <w:ilvl w:val="0"/>
          <w:numId w:val="55"/>
        </w:numPr>
        <w:spacing w:after="60" w:line="360" w:lineRule="auto"/>
        <w:jc w:val="both"/>
        <w:rPr>
          <w:rFonts w:ascii="David" w:hAnsi="David" w:cs="David"/>
          <w:b/>
          <w:bCs/>
        </w:rPr>
      </w:pPr>
      <w:r>
        <w:rPr>
          <w:rFonts w:ascii="David" w:hAnsi="David" w:cs="David"/>
          <w:rtl/>
        </w:rPr>
        <w:t>התחייבות חד פעמית/חוזים שהסתיימו (מכר</w:t>
      </w:r>
      <w:r>
        <w:rPr>
          <w:rFonts w:ascii="David" w:hAnsi="David" w:cs="David" w:hint="cs"/>
          <w:rtl/>
        </w:rPr>
        <w:t>).</w:t>
      </w:r>
    </w:p>
    <w:p w14:paraId="737CFAC3" w14:textId="1AC1E9DE" w:rsidR="00A26A9B" w:rsidRPr="0028033B" w:rsidRDefault="00D46AD2" w:rsidP="00AA271B">
      <w:pPr>
        <w:pStyle w:val="a7"/>
        <w:numPr>
          <w:ilvl w:val="0"/>
          <w:numId w:val="55"/>
        </w:numPr>
        <w:spacing w:after="60" w:line="360" w:lineRule="auto"/>
        <w:jc w:val="both"/>
        <w:rPr>
          <w:rFonts w:ascii="David" w:hAnsi="David" w:cs="David"/>
          <w:b/>
          <w:bCs/>
          <w:rtl/>
        </w:rPr>
      </w:pPr>
      <w:r w:rsidRPr="008E26E2">
        <w:rPr>
          <w:rFonts w:ascii="David" w:hAnsi="David" w:cs="David"/>
          <w:rtl/>
        </w:rPr>
        <w:t>מערכת יחס</w:t>
      </w:r>
      <w:r w:rsidR="008E26E2">
        <w:rPr>
          <w:rFonts w:ascii="David" w:hAnsi="David" w:cs="David"/>
          <w:rtl/>
        </w:rPr>
        <w:t>ים נמשכת (שכירות, אספקת שירות</w:t>
      </w:r>
      <w:r w:rsidR="008E26E2">
        <w:rPr>
          <w:rFonts w:ascii="David" w:hAnsi="David" w:cs="David" w:hint="cs"/>
          <w:rtl/>
        </w:rPr>
        <w:t>).</w:t>
      </w:r>
    </w:p>
    <w:p w14:paraId="4F027E9E" w14:textId="77777777" w:rsidR="00A26A9B" w:rsidRPr="0028033B" w:rsidRDefault="00A26A9B" w:rsidP="00AA271B">
      <w:pPr>
        <w:pStyle w:val="a7"/>
        <w:numPr>
          <w:ilvl w:val="0"/>
          <w:numId w:val="100"/>
        </w:numPr>
        <w:spacing w:after="60" w:line="360" w:lineRule="auto"/>
        <w:rPr>
          <w:rFonts w:ascii="David" w:hAnsi="David" w:cs="David"/>
          <w:b/>
          <w:bCs/>
          <w:rtl/>
        </w:rPr>
      </w:pPr>
      <w:r w:rsidRPr="0028033B">
        <w:rPr>
          <w:rFonts w:ascii="David" w:hAnsi="David" w:cs="David" w:hint="cs"/>
          <w:b/>
          <w:bCs/>
          <w:rtl/>
        </w:rPr>
        <w:t>ה</w:t>
      </w:r>
      <w:r w:rsidR="00D46AD2" w:rsidRPr="0028033B">
        <w:rPr>
          <w:rFonts w:ascii="David" w:hAnsi="David" w:cs="David"/>
          <w:b/>
          <w:bCs/>
          <w:rtl/>
        </w:rPr>
        <w:t>תרחישים</w:t>
      </w:r>
      <w:r w:rsidRPr="0028033B">
        <w:rPr>
          <w:rFonts w:ascii="David" w:hAnsi="David" w:cs="David" w:hint="cs"/>
          <w:b/>
          <w:bCs/>
          <w:rtl/>
        </w:rPr>
        <w:t xml:space="preserve"> האפשריים</w:t>
      </w:r>
      <w:r w:rsidR="00D46AD2" w:rsidRPr="0028033B">
        <w:rPr>
          <w:rFonts w:ascii="David" w:hAnsi="David" w:cs="David"/>
          <w:b/>
          <w:bCs/>
          <w:rtl/>
        </w:rPr>
        <w:t xml:space="preserve">: </w:t>
      </w:r>
    </w:p>
    <w:p w14:paraId="1780983B" w14:textId="3283ACB5" w:rsidR="00A26A9B" w:rsidRPr="00A26A9B" w:rsidRDefault="00D46AD2" w:rsidP="00AA271B">
      <w:pPr>
        <w:pStyle w:val="a7"/>
        <w:numPr>
          <w:ilvl w:val="0"/>
          <w:numId w:val="56"/>
        </w:numPr>
        <w:spacing w:after="60" w:line="360" w:lineRule="auto"/>
        <w:jc w:val="both"/>
        <w:rPr>
          <w:rFonts w:ascii="David" w:hAnsi="David" w:cs="David"/>
          <w:b/>
          <w:bCs/>
        </w:rPr>
      </w:pPr>
      <w:r w:rsidRPr="00A26A9B">
        <w:rPr>
          <w:rFonts w:ascii="David" w:hAnsi="David" w:cs="David"/>
          <w:u w:val="single"/>
          <w:rtl/>
        </w:rPr>
        <w:t>ויתור</w:t>
      </w:r>
      <w:r w:rsidR="00A26A9B" w:rsidRPr="00A26A9B">
        <w:rPr>
          <w:rFonts w:ascii="David" w:hAnsi="David" w:cs="David"/>
          <w:u w:val="single"/>
          <w:rtl/>
        </w:rPr>
        <w:t xml:space="preserve"> </w:t>
      </w:r>
      <w:r w:rsidR="00A26A9B" w:rsidRPr="00A26A9B">
        <w:rPr>
          <w:rFonts w:ascii="David" w:hAnsi="David" w:cs="David" w:hint="cs"/>
          <w:u w:val="single"/>
          <w:rtl/>
        </w:rPr>
        <w:t>-</w:t>
      </w:r>
      <w:r w:rsidRPr="00A26A9B">
        <w:rPr>
          <w:rFonts w:ascii="David" w:hAnsi="David" w:cs="David"/>
          <w:rtl/>
        </w:rPr>
        <w:t xml:space="preserve"> בעל התפקיד מבקש שלא להמשיך לבצע את החוזה</w:t>
      </w:r>
      <w:r w:rsidR="0028033B">
        <w:rPr>
          <w:rFonts w:ascii="David" w:hAnsi="David" w:cs="David" w:hint="cs"/>
          <w:rtl/>
        </w:rPr>
        <w:t xml:space="preserve"> בגלל </w:t>
      </w:r>
      <w:proofErr w:type="spellStart"/>
      <w:r w:rsidR="0028033B">
        <w:rPr>
          <w:rFonts w:ascii="David" w:hAnsi="David" w:cs="David" w:hint="cs"/>
          <w:rtl/>
        </w:rPr>
        <w:t>החדל"פ</w:t>
      </w:r>
      <w:proofErr w:type="spellEnd"/>
      <w:r w:rsidRPr="00A26A9B">
        <w:rPr>
          <w:rFonts w:ascii="David" w:hAnsi="David" w:cs="David"/>
          <w:rtl/>
        </w:rPr>
        <w:t xml:space="preserve"> למרות שלא קמה זכות ביטול לפי דיני החוזים. </w:t>
      </w:r>
    </w:p>
    <w:p w14:paraId="03ECD665" w14:textId="3F1C127E" w:rsidR="00A26A9B" w:rsidRPr="00A26A9B" w:rsidRDefault="00D46AD2" w:rsidP="00AA271B">
      <w:pPr>
        <w:pStyle w:val="a7"/>
        <w:numPr>
          <w:ilvl w:val="0"/>
          <w:numId w:val="56"/>
        </w:numPr>
        <w:spacing w:after="60" w:line="360" w:lineRule="auto"/>
        <w:jc w:val="both"/>
        <w:rPr>
          <w:rFonts w:ascii="David" w:hAnsi="David" w:cs="David"/>
          <w:b/>
          <w:bCs/>
        </w:rPr>
      </w:pPr>
      <w:r w:rsidRPr="00A26A9B">
        <w:rPr>
          <w:rFonts w:ascii="David" w:hAnsi="David" w:cs="David"/>
          <w:u w:val="single"/>
          <w:rtl/>
        </w:rPr>
        <w:t>אימוץ</w:t>
      </w:r>
      <w:r w:rsidR="0028033B">
        <w:rPr>
          <w:rFonts w:ascii="David" w:hAnsi="David" w:cs="David" w:hint="cs"/>
          <w:u w:val="single"/>
          <w:rtl/>
        </w:rPr>
        <w:t xml:space="preserve"> החוזה</w:t>
      </w:r>
      <w:r w:rsidR="00A26A9B" w:rsidRPr="00A26A9B">
        <w:rPr>
          <w:rFonts w:ascii="David" w:hAnsi="David" w:cs="David" w:hint="cs"/>
          <w:u w:val="single"/>
          <w:rtl/>
        </w:rPr>
        <w:t>:</w:t>
      </w:r>
      <w:r w:rsidRPr="00A26A9B">
        <w:rPr>
          <w:rFonts w:ascii="David" w:hAnsi="David" w:cs="David"/>
          <w:rtl/>
        </w:rPr>
        <w:t xml:space="preserve"> </w:t>
      </w:r>
      <w:r w:rsidR="0028033B">
        <w:rPr>
          <w:rFonts w:ascii="David" w:hAnsi="David" w:cs="David" w:hint="cs"/>
          <w:b/>
          <w:bCs/>
          <w:rtl/>
        </w:rPr>
        <w:t xml:space="preserve"> </w:t>
      </w:r>
      <w:r w:rsidR="0028033B" w:rsidRPr="0028033B">
        <w:rPr>
          <w:rFonts w:ascii="David" w:hAnsi="David" w:cs="David" w:hint="cs"/>
          <w:rtl/>
        </w:rPr>
        <w:t>המצבים</w:t>
      </w:r>
      <w:r w:rsidR="0028033B">
        <w:rPr>
          <w:rFonts w:ascii="David" w:hAnsi="David" w:cs="David" w:hint="cs"/>
          <w:rtl/>
        </w:rPr>
        <w:t xml:space="preserve"> - </w:t>
      </w:r>
    </w:p>
    <w:p w14:paraId="0582D4C8" w14:textId="40BDF91F" w:rsidR="00EA31A3" w:rsidRPr="00A26A9B" w:rsidRDefault="00D46AD2" w:rsidP="00AA271B">
      <w:pPr>
        <w:pStyle w:val="a7"/>
        <w:numPr>
          <w:ilvl w:val="1"/>
          <w:numId w:val="56"/>
        </w:numPr>
        <w:spacing w:after="60" w:line="360" w:lineRule="auto"/>
        <w:jc w:val="both"/>
        <w:rPr>
          <w:rFonts w:ascii="David" w:hAnsi="David" w:cs="David"/>
          <w:b/>
          <w:bCs/>
          <w:rtl/>
        </w:rPr>
      </w:pPr>
      <w:r w:rsidRPr="00A26A9B">
        <w:rPr>
          <w:rFonts w:ascii="David" w:hAnsi="David" w:cs="David"/>
          <w:rtl/>
        </w:rPr>
        <w:t>אי</w:t>
      </w:r>
      <w:r w:rsidR="00A26A9B">
        <w:rPr>
          <w:rFonts w:ascii="David" w:hAnsi="David" w:cs="David"/>
          <w:rtl/>
        </w:rPr>
        <w:t>מוץ כאשר לצד השני אין זכות ביטו</w:t>
      </w:r>
      <w:r w:rsidR="00A26A9B">
        <w:rPr>
          <w:rFonts w:ascii="David" w:hAnsi="David" w:cs="David" w:hint="cs"/>
          <w:rtl/>
        </w:rPr>
        <w:t>ל.</w:t>
      </w:r>
      <w:r w:rsidR="0028033B">
        <w:rPr>
          <w:rFonts w:ascii="David" w:hAnsi="David" w:cs="David" w:hint="cs"/>
          <w:b/>
          <w:bCs/>
          <w:rtl/>
        </w:rPr>
        <w:t xml:space="preserve"> </w:t>
      </w:r>
      <w:r w:rsidR="0028033B" w:rsidRPr="0028033B">
        <w:rPr>
          <w:rFonts w:ascii="David" w:hAnsi="David" w:cs="David" w:hint="cs"/>
          <w:rtl/>
        </w:rPr>
        <w:t>ממשיכים לקיים את החוזה כרגיל.</w:t>
      </w:r>
    </w:p>
    <w:p w14:paraId="0729BB9A" w14:textId="144EA1F9" w:rsidR="00EA31A3" w:rsidRPr="00A26A9B" w:rsidRDefault="00D46AD2" w:rsidP="00AA271B">
      <w:pPr>
        <w:numPr>
          <w:ilvl w:val="1"/>
          <w:numId w:val="55"/>
        </w:numPr>
        <w:spacing w:after="60" w:line="360" w:lineRule="auto"/>
        <w:jc w:val="both"/>
        <w:rPr>
          <w:rFonts w:ascii="David" w:hAnsi="David" w:cs="David"/>
          <w:rtl/>
        </w:rPr>
      </w:pPr>
      <w:r w:rsidRPr="00A26A9B">
        <w:rPr>
          <w:rFonts w:ascii="David" w:hAnsi="David" w:cs="David"/>
          <w:rtl/>
        </w:rPr>
        <w:t>אימוץ</w:t>
      </w:r>
      <w:r w:rsidR="00BE4423">
        <w:rPr>
          <w:rFonts w:ascii="David" w:hAnsi="David" w:cs="David"/>
          <w:rtl/>
        </w:rPr>
        <w:t xml:space="preserve"> על אף זכות הביטול של הצד השני.</w:t>
      </w:r>
      <w:r w:rsidR="0028033B">
        <w:rPr>
          <w:rFonts w:ascii="David" w:hAnsi="David" w:cs="David" w:hint="cs"/>
          <w:rtl/>
        </w:rPr>
        <w:t xml:space="preserve"> מעין כפיה על הצד השני להמשיך לקיים למרות שברצונו לבטל [זה החידוש </w:t>
      </w:r>
      <w:r w:rsidR="0028033B" w:rsidRPr="0028033B">
        <w:rPr>
          <w:rFonts w:ascii="David" w:hAnsi="David" w:cs="David" w:hint="cs"/>
          <w:highlight w:val="yellow"/>
          <w:rtl/>
        </w:rPr>
        <w:t>בתיקון 19]</w:t>
      </w:r>
      <w:r w:rsidR="0028033B">
        <w:rPr>
          <w:rFonts w:ascii="David" w:hAnsi="David" w:cs="David" w:hint="cs"/>
          <w:rtl/>
        </w:rPr>
        <w:t>.</w:t>
      </w:r>
    </w:p>
    <w:p w14:paraId="608E1ACC" w14:textId="09B2AD0D" w:rsidR="008E26E2" w:rsidRDefault="00D46AD2" w:rsidP="00AA271B">
      <w:pPr>
        <w:numPr>
          <w:ilvl w:val="1"/>
          <w:numId w:val="55"/>
        </w:numPr>
        <w:spacing w:after="60" w:line="360" w:lineRule="auto"/>
        <w:jc w:val="both"/>
        <w:rPr>
          <w:rFonts w:ascii="David" w:hAnsi="David" w:cs="David"/>
        </w:rPr>
      </w:pPr>
      <w:r w:rsidRPr="00A26A9B">
        <w:rPr>
          <w:rFonts w:ascii="David" w:hAnsi="David" w:cs="David"/>
          <w:rtl/>
        </w:rPr>
        <w:t xml:space="preserve">מקרה פרטי </w:t>
      </w:r>
      <w:r w:rsidR="00A26A9B">
        <w:rPr>
          <w:rFonts w:ascii="David" w:hAnsi="David" w:cs="David" w:hint="cs"/>
          <w:rtl/>
        </w:rPr>
        <w:t>-</w:t>
      </w:r>
      <w:r w:rsidRPr="00A26A9B">
        <w:rPr>
          <w:rFonts w:ascii="David" w:hAnsi="David" w:cs="David"/>
          <w:rtl/>
        </w:rPr>
        <w:t xml:space="preserve"> תניה חוזית שמפסיקה את החוזה עקב הליכי חדלות </w:t>
      </w:r>
      <w:proofErr w:type="spellStart"/>
      <w:r w:rsidRPr="00A26A9B">
        <w:rPr>
          <w:rFonts w:ascii="David" w:hAnsi="David" w:cs="David"/>
          <w:rtl/>
        </w:rPr>
        <w:t>פרעון</w:t>
      </w:r>
      <w:proofErr w:type="spellEnd"/>
      <w:r w:rsidR="00A26A9B">
        <w:rPr>
          <w:rFonts w:ascii="David" w:hAnsi="David" w:cs="David"/>
          <w:rtl/>
        </w:rPr>
        <w:t>.</w:t>
      </w:r>
    </w:p>
    <w:p w14:paraId="27A88C8C" w14:textId="2035D356" w:rsidR="0028033B" w:rsidRPr="0028033B" w:rsidRDefault="0028033B" w:rsidP="00AA271B">
      <w:pPr>
        <w:pStyle w:val="a7"/>
        <w:numPr>
          <w:ilvl w:val="0"/>
          <w:numId w:val="98"/>
        </w:numPr>
        <w:spacing w:after="60" w:line="360" w:lineRule="auto"/>
        <w:rPr>
          <w:rFonts w:ascii="David" w:hAnsi="David" w:cs="David"/>
          <w:rtl/>
        </w:rPr>
      </w:pPr>
      <w:r>
        <w:rPr>
          <w:rFonts w:ascii="David" w:hAnsi="David" w:cs="David" w:hint="cs"/>
          <w:rtl/>
        </w:rPr>
        <w:t xml:space="preserve">קיים מתח בין זכויות הצדדים לחוזה מכוח דיני חוזים לבין האינטרסים במקסום הערך לטובת כלל בעלי העניין בהליכי </w:t>
      </w:r>
      <w:proofErr w:type="spellStart"/>
      <w:r>
        <w:rPr>
          <w:rFonts w:ascii="David" w:hAnsi="David" w:cs="David" w:hint="cs"/>
          <w:rtl/>
        </w:rPr>
        <w:t>חדל"פ</w:t>
      </w:r>
      <w:proofErr w:type="spellEnd"/>
      <w:r>
        <w:rPr>
          <w:rFonts w:ascii="David" w:hAnsi="David" w:cs="David" w:hint="cs"/>
          <w:rtl/>
        </w:rPr>
        <w:t xml:space="preserve">. </w:t>
      </w:r>
    </w:p>
    <w:p w14:paraId="19F94B28" w14:textId="4F8C2072" w:rsidR="002722CE" w:rsidRPr="0028033B" w:rsidRDefault="002722CE" w:rsidP="00AA271B">
      <w:pPr>
        <w:pStyle w:val="a7"/>
        <w:numPr>
          <w:ilvl w:val="0"/>
          <w:numId w:val="98"/>
        </w:numPr>
        <w:spacing w:after="60" w:line="360" w:lineRule="auto"/>
        <w:rPr>
          <w:rFonts w:ascii="David" w:hAnsi="David" w:cs="David"/>
          <w:rtl/>
        </w:rPr>
      </w:pPr>
      <w:r w:rsidRPr="0028033B">
        <w:rPr>
          <w:rFonts w:ascii="David" w:hAnsi="David" w:cs="David"/>
          <w:highlight w:val="yellow"/>
          <w:rtl/>
        </w:rPr>
        <w:t>ס' 350ח(ג) לחוק החב'</w:t>
      </w:r>
      <w:r w:rsidR="0047195E" w:rsidRPr="0028033B">
        <w:rPr>
          <w:rFonts w:ascii="David" w:hAnsi="David" w:cs="David" w:hint="cs"/>
          <w:highlight w:val="yellow"/>
          <w:rtl/>
        </w:rPr>
        <w:t xml:space="preserve"> </w:t>
      </w:r>
      <w:r w:rsidR="00E712B9" w:rsidRPr="0028033B">
        <w:rPr>
          <w:rFonts w:ascii="David" w:hAnsi="David" w:cs="David" w:hint="cs"/>
          <w:rtl/>
        </w:rPr>
        <w:t>-</w:t>
      </w:r>
      <w:r w:rsidRPr="0028033B">
        <w:rPr>
          <w:rFonts w:ascii="David" w:hAnsi="David" w:cs="David"/>
          <w:rtl/>
        </w:rPr>
        <w:t xml:space="preserve"> </w:t>
      </w:r>
      <w:r w:rsidR="00E712B9" w:rsidRPr="0028033B">
        <w:rPr>
          <w:rFonts w:ascii="David" w:hAnsi="David" w:cs="David" w:hint="cs"/>
          <w:u w:val="single"/>
          <w:rtl/>
        </w:rPr>
        <w:t>חוזה קיים</w:t>
      </w:r>
      <w:r w:rsidR="00E712B9" w:rsidRPr="0028033B">
        <w:rPr>
          <w:rFonts w:ascii="David" w:hAnsi="David" w:cs="David" w:hint="cs"/>
          <w:rtl/>
        </w:rPr>
        <w:t xml:space="preserve"> ב</w:t>
      </w:r>
      <w:r w:rsidR="0047195E" w:rsidRPr="0028033B">
        <w:rPr>
          <w:rFonts w:ascii="David" w:hAnsi="David" w:cs="David" w:hint="cs"/>
          <w:rtl/>
        </w:rPr>
        <w:t xml:space="preserve">מקרה של </w:t>
      </w:r>
      <w:r w:rsidR="0047195E" w:rsidRPr="0028033B">
        <w:rPr>
          <w:rFonts w:ascii="David" w:hAnsi="David" w:cs="David" w:hint="cs"/>
          <w:u w:val="single"/>
          <w:rtl/>
        </w:rPr>
        <w:t>הבראה</w:t>
      </w:r>
      <w:r w:rsidR="0047195E" w:rsidRPr="0028033B">
        <w:rPr>
          <w:rFonts w:ascii="David" w:hAnsi="David" w:cs="David" w:hint="cs"/>
          <w:rtl/>
        </w:rPr>
        <w:t xml:space="preserve">, </w:t>
      </w:r>
      <w:r w:rsidRPr="0028033B">
        <w:rPr>
          <w:rFonts w:ascii="David" w:hAnsi="David" w:cs="David"/>
          <w:rtl/>
        </w:rPr>
        <w:t>בעל תפקיד רשאי להחליט על אימוץ חוזה קיים</w:t>
      </w:r>
      <w:r w:rsidR="0047195E" w:rsidRPr="0028033B">
        <w:rPr>
          <w:rFonts w:ascii="David" w:hAnsi="David" w:cs="David" w:hint="cs"/>
          <w:rtl/>
        </w:rPr>
        <w:t xml:space="preserve"> או ויתור עליו לטובת הבראת החברה בהקפאת הליכים, אולם אימוץ חוזה שלצד השני זכות לבטלו או שבוטל כדין לפני תחילת ההבראה בשל הפרתו ע"י החברה, או ויתור על חוזה קיים</w:t>
      </w:r>
      <w:r w:rsidR="0028033B">
        <w:rPr>
          <w:rFonts w:ascii="David" w:hAnsi="David" w:cs="David" w:hint="cs"/>
          <w:rtl/>
        </w:rPr>
        <w:t xml:space="preserve"> - </w:t>
      </w:r>
      <w:r w:rsidR="0047195E" w:rsidRPr="0028033B">
        <w:rPr>
          <w:rFonts w:ascii="David" w:hAnsi="David" w:cs="David" w:hint="cs"/>
          <w:rtl/>
        </w:rPr>
        <w:t>יהיו באישור ביהמ"ש.</w:t>
      </w:r>
      <w:r w:rsidRPr="0028033B">
        <w:rPr>
          <w:rFonts w:ascii="David" w:hAnsi="David" w:cs="David"/>
          <w:rtl/>
        </w:rPr>
        <w:t xml:space="preserve"> </w:t>
      </w:r>
      <w:r w:rsidR="0028033B">
        <w:rPr>
          <w:rFonts w:ascii="David" w:hAnsi="David" w:cs="David" w:hint="cs"/>
          <w:rtl/>
        </w:rPr>
        <w:t xml:space="preserve"> </w:t>
      </w:r>
      <w:r w:rsidR="0028033B">
        <w:rPr>
          <w:rFonts w:ascii="David" w:hAnsi="David" w:cs="David"/>
          <w:rtl/>
        </w:rPr>
        <w:t>–</w:t>
      </w:r>
      <w:r w:rsidR="0028033B">
        <w:rPr>
          <w:rFonts w:ascii="David" w:hAnsi="David" w:cs="David" w:hint="cs"/>
          <w:rtl/>
        </w:rPr>
        <w:t xml:space="preserve"> </w:t>
      </w:r>
      <w:r w:rsidR="0028033B" w:rsidRPr="0028033B">
        <w:rPr>
          <w:rFonts w:ascii="David" w:hAnsi="David" w:cs="David" w:hint="cs"/>
          <w:highlight w:val="yellow"/>
          <w:rtl/>
        </w:rPr>
        <w:t>חידוש בתיקון 19+פ"ד שגיב ויובל גד.</w:t>
      </w:r>
    </w:p>
    <w:p w14:paraId="6766163E" w14:textId="77777777" w:rsidR="00E712B9" w:rsidRDefault="00E712B9" w:rsidP="002420BF">
      <w:pPr>
        <w:spacing w:after="60" w:line="360" w:lineRule="auto"/>
        <w:jc w:val="both"/>
        <w:rPr>
          <w:rFonts w:ascii="David" w:hAnsi="David" w:cs="David"/>
          <w:b/>
          <w:bCs/>
          <w:rtl/>
        </w:rPr>
      </w:pPr>
    </w:p>
    <w:p w14:paraId="7F773449" w14:textId="0333F2C6" w:rsidR="002F20BE" w:rsidRPr="0028033B" w:rsidRDefault="002F20BE" w:rsidP="00AA271B">
      <w:pPr>
        <w:pStyle w:val="a7"/>
        <w:numPr>
          <w:ilvl w:val="0"/>
          <w:numId w:val="87"/>
        </w:numPr>
        <w:spacing w:after="60" w:line="360" w:lineRule="auto"/>
        <w:rPr>
          <w:rFonts w:ascii="David" w:hAnsi="David" w:cs="David"/>
          <w:b/>
          <w:bCs/>
          <w:color w:val="C00000"/>
          <w:rtl/>
        </w:rPr>
      </w:pPr>
      <w:r w:rsidRPr="0028033B">
        <w:rPr>
          <w:rFonts w:ascii="David" w:hAnsi="David" w:cs="David" w:hint="cs"/>
          <w:b/>
          <w:bCs/>
          <w:color w:val="C00000"/>
          <w:rtl/>
        </w:rPr>
        <w:t>ויתור על חוזה:</w:t>
      </w:r>
    </w:p>
    <w:p w14:paraId="0F8EE3E4" w14:textId="52CFF594" w:rsidR="002722CE" w:rsidRPr="0028033B" w:rsidRDefault="002722CE" w:rsidP="00AA271B">
      <w:pPr>
        <w:pStyle w:val="a7"/>
        <w:numPr>
          <w:ilvl w:val="0"/>
          <w:numId w:val="65"/>
        </w:numPr>
        <w:spacing w:after="60" w:line="360" w:lineRule="auto"/>
        <w:jc w:val="both"/>
        <w:rPr>
          <w:rFonts w:ascii="David" w:hAnsi="David" w:cs="David"/>
          <w:rtl/>
        </w:rPr>
      </w:pPr>
      <w:r w:rsidRPr="0028033B">
        <w:rPr>
          <w:rFonts w:ascii="David" w:hAnsi="David" w:cs="David"/>
          <w:highlight w:val="yellow"/>
          <w:rtl/>
        </w:rPr>
        <w:t>ס' 360 לפק' החב'</w:t>
      </w:r>
      <w:r w:rsidR="00D747A6" w:rsidRPr="0028033B">
        <w:rPr>
          <w:rFonts w:ascii="David" w:hAnsi="David" w:cs="David" w:hint="cs"/>
          <w:highlight w:val="yellow"/>
          <w:rtl/>
        </w:rPr>
        <w:t xml:space="preserve"> </w:t>
      </w:r>
      <w:r w:rsidRPr="0028033B">
        <w:rPr>
          <w:rFonts w:ascii="David" w:hAnsi="David" w:cs="David"/>
          <w:highlight w:val="yellow"/>
          <w:rtl/>
        </w:rPr>
        <w:t>-</w:t>
      </w:r>
      <w:r w:rsidRPr="0028033B">
        <w:rPr>
          <w:rFonts w:ascii="David" w:hAnsi="David" w:cs="David"/>
          <w:rtl/>
        </w:rPr>
        <w:t xml:space="preserve"> ניתן </w:t>
      </w:r>
      <w:r w:rsidRPr="0028033B">
        <w:rPr>
          <w:rFonts w:ascii="David" w:hAnsi="David" w:cs="David"/>
          <w:b/>
          <w:bCs/>
          <w:rtl/>
        </w:rPr>
        <w:t>לוותר על חוזה</w:t>
      </w:r>
      <w:r w:rsidRPr="0028033B">
        <w:rPr>
          <w:rFonts w:ascii="David" w:hAnsi="David" w:cs="David"/>
          <w:rtl/>
        </w:rPr>
        <w:t xml:space="preserve"> גם במקרה של </w:t>
      </w:r>
      <w:r w:rsidRPr="0028033B">
        <w:rPr>
          <w:rFonts w:ascii="David" w:hAnsi="David" w:cs="David"/>
          <w:u w:val="single"/>
          <w:rtl/>
        </w:rPr>
        <w:t>פירוק</w:t>
      </w:r>
      <w:r w:rsidR="002F20BE" w:rsidRPr="0028033B">
        <w:rPr>
          <w:rFonts w:ascii="David" w:hAnsi="David" w:cs="David" w:hint="cs"/>
          <w:u w:val="single"/>
          <w:rtl/>
        </w:rPr>
        <w:t xml:space="preserve"> ולא רק בהבראה</w:t>
      </w:r>
      <w:r w:rsidR="00587985" w:rsidRPr="0028033B">
        <w:rPr>
          <w:rFonts w:ascii="David" w:hAnsi="David" w:cs="David" w:hint="cs"/>
          <w:rtl/>
        </w:rPr>
        <w:t>.</w:t>
      </w:r>
      <w:r w:rsidRPr="0028033B">
        <w:rPr>
          <w:rFonts w:ascii="David" w:hAnsi="David" w:cs="David"/>
          <w:rtl/>
        </w:rPr>
        <w:t xml:space="preserve"> הסעד יהיה כשל הפרה (ללא אכיפה), ומעמד הפיצויים מההפרה יהפוך לחוב בר</w:t>
      </w:r>
      <w:r w:rsidR="0018448E" w:rsidRPr="0028033B">
        <w:rPr>
          <w:rFonts w:ascii="David" w:hAnsi="David" w:cs="David" w:hint="cs"/>
          <w:rtl/>
        </w:rPr>
        <w:t>-</w:t>
      </w:r>
      <w:r w:rsidRPr="0028033B">
        <w:rPr>
          <w:rFonts w:ascii="David" w:hAnsi="David" w:cs="David"/>
          <w:rtl/>
        </w:rPr>
        <w:t>תביעה.</w:t>
      </w:r>
    </w:p>
    <w:p w14:paraId="77C962B7" w14:textId="678EE2B0" w:rsidR="00F42896" w:rsidRPr="0028033B" w:rsidRDefault="00F42896" w:rsidP="00AA271B">
      <w:pPr>
        <w:pStyle w:val="a7"/>
        <w:numPr>
          <w:ilvl w:val="0"/>
          <w:numId w:val="101"/>
        </w:numPr>
        <w:spacing w:after="60" w:line="360" w:lineRule="auto"/>
        <w:rPr>
          <w:rFonts w:ascii="David" w:hAnsi="David" w:cs="David"/>
          <w:b/>
          <w:bCs/>
          <w:rtl/>
        </w:rPr>
      </w:pPr>
      <w:r w:rsidRPr="0028033B">
        <w:rPr>
          <w:rFonts w:ascii="David" w:hAnsi="David" w:cs="David" w:hint="cs"/>
          <w:b/>
          <w:bCs/>
          <w:rtl/>
        </w:rPr>
        <w:lastRenderedPageBreak/>
        <w:t>האם ביהמ"ש יאפשר הפרה יעילה?</w:t>
      </w:r>
      <w:r w:rsidR="00AE6E83" w:rsidRPr="0028033B">
        <w:rPr>
          <w:rFonts w:ascii="David" w:hAnsi="David" w:cs="David" w:hint="cs"/>
          <w:b/>
          <w:bCs/>
          <w:rtl/>
        </w:rPr>
        <w:t xml:space="preserve"> מה התנאים לויתור על חוזה?</w:t>
      </w:r>
    </w:p>
    <w:p w14:paraId="03DCEBDD" w14:textId="6A56C30F" w:rsidR="008E6F00" w:rsidRPr="00EF409B" w:rsidRDefault="00D509BC" w:rsidP="00AA271B">
      <w:pPr>
        <w:pStyle w:val="a7"/>
        <w:numPr>
          <w:ilvl w:val="0"/>
          <w:numId w:val="44"/>
        </w:numPr>
        <w:spacing w:after="60" w:line="360" w:lineRule="auto"/>
        <w:jc w:val="both"/>
        <w:rPr>
          <w:rFonts w:ascii="David" w:hAnsi="David" w:cs="David"/>
          <w:rtl/>
        </w:rPr>
      </w:pPr>
      <w:r w:rsidRPr="0028033B">
        <w:rPr>
          <w:rFonts w:ascii="David" w:hAnsi="David" w:cs="David"/>
          <w:highlight w:val="yellow"/>
          <w:rtl/>
        </w:rPr>
        <w:t>פס"ד שגיב</w:t>
      </w:r>
      <w:r w:rsidR="004903A2" w:rsidRPr="0028033B">
        <w:rPr>
          <w:rFonts w:ascii="David" w:hAnsi="David" w:cs="David" w:hint="cs"/>
          <w:highlight w:val="yellow"/>
          <w:rtl/>
        </w:rPr>
        <w:t xml:space="preserve"> </w:t>
      </w:r>
      <w:r w:rsidRPr="0028033B">
        <w:rPr>
          <w:rFonts w:ascii="David" w:hAnsi="David" w:cs="David"/>
          <w:highlight w:val="yellow"/>
          <w:rtl/>
        </w:rPr>
        <w:t>-</w:t>
      </w:r>
      <w:r w:rsidR="004903A2" w:rsidRPr="00EF409B">
        <w:rPr>
          <w:rFonts w:ascii="David" w:hAnsi="David" w:cs="David" w:hint="cs"/>
          <w:rtl/>
        </w:rPr>
        <w:t xml:space="preserve"> </w:t>
      </w:r>
      <w:r w:rsidRPr="00EF409B">
        <w:rPr>
          <w:rFonts w:ascii="David" w:hAnsi="David" w:cs="David"/>
          <w:u w:val="single"/>
          <w:rtl/>
        </w:rPr>
        <w:t>פירוק</w:t>
      </w:r>
      <w:r w:rsidR="004903A2" w:rsidRPr="00EF409B">
        <w:rPr>
          <w:rFonts w:ascii="David" w:hAnsi="David" w:cs="David" w:hint="cs"/>
          <w:rtl/>
        </w:rPr>
        <w:t>.</w:t>
      </w:r>
      <w:r w:rsidRPr="00EF409B">
        <w:rPr>
          <w:rFonts w:ascii="David" w:hAnsi="David" w:cs="David"/>
          <w:rtl/>
        </w:rPr>
        <w:t xml:space="preserve"> שיקולי כדאיות כלכלית לא מספיקים כדי להצדיק הפרה יעילה, אלא רק במצב שבאמת אי אפשר לקיים את החוזה.</w:t>
      </w:r>
      <w:r w:rsidR="00AE6E83">
        <w:rPr>
          <w:rFonts w:ascii="David" w:hAnsi="David" w:cs="David" w:hint="cs"/>
          <w:rtl/>
        </w:rPr>
        <w:t xml:space="preserve"> הכירו </w:t>
      </w:r>
      <w:proofErr w:type="spellStart"/>
      <w:r w:rsidR="00AE6E83">
        <w:rPr>
          <w:rFonts w:ascii="David" w:hAnsi="David" w:cs="David" w:hint="cs"/>
          <w:rtl/>
        </w:rPr>
        <w:t>בויתור</w:t>
      </w:r>
      <w:proofErr w:type="spellEnd"/>
      <w:r w:rsidR="00AE6E83">
        <w:rPr>
          <w:rFonts w:ascii="David" w:hAnsi="David" w:cs="David" w:hint="cs"/>
          <w:rtl/>
        </w:rPr>
        <w:t>, אבל זה חריג.</w:t>
      </w:r>
      <w:r w:rsidR="0028033B">
        <w:rPr>
          <w:rFonts w:ascii="David" w:hAnsi="David" w:cs="David" w:hint="cs"/>
          <w:rtl/>
        </w:rPr>
        <w:t xml:space="preserve"> פרשנות מצמצמת. </w:t>
      </w:r>
    </w:p>
    <w:p w14:paraId="519906EF" w14:textId="3A202D5C" w:rsidR="000B2E88" w:rsidRPr="0028033B" w:rsidRDefault="004903A2" w:rsidP="00AA271B">
      <w:pPr>
        <w:pStyle w:val="a7"/>
        <w:numPr>
          <w:ilvl w:val="0"/>
          <w:numId w:val="44"/>
        </w:numPr>
        <w:spacing w:after="60" w:line="360" w:lineRule="auto"/>
        <w:jc w:val="both"/>
        <w:rPr>
          <w:rFonts w:ascii="David" w:hAnsi="David" w:cs="David"/>
          <w:rtl/>
        </w:rPr>
      </w:pPr>
      <w:r w:rsidRPr="0028033B">
        <w:rPr>
          <w:rFonts w:ascii="David" w:hAnsi="David" w:cs="David"/>
          <w:highlight w:val="yellow"/>
          <w:rtl/>
        </w:rPr>
        <w:t>פס"ד יובל ג</w:t>
      </w:r>
      <w:r w:rsidRPr="0028033B">
        <w:rPr>
          <w:rFonts w:ascii="David" w:hAnsi="David" w:cs="David" w:hint="cs"/>
          <w:highlight w:val="yellow"/>
          <w:rtl/>
        </w:rPr>
        <w:t>ד -</w:t>
      </w:r>
      <w:r w:rsidRPr="00EF409B">
        <w:rPr>
          <w:rFonts w:ascii="David" w:hAnsi="David" w:cs="David" w:hint="cs"/>
          <w:rtl/>
        </w:rPr>
        <w:t xml:space="preserve"> </w:t>
      </w:r>
      <w:r w:rsidR="00D509BC" w:rsidRPr="00EF409B">
        <w:rPr>
          <w:rFonts w:ascii="David" w:hAnsi="David" w:cs="David"/>
          <w:u w:val="single"/>
          <w:rtl/>
        </w:rPr>
        <w:t>הבראה</w:t>
      </w:r>
      <w:r w:rsidRPr="00EF409B">
        <w:rPr>
          <w:rFonts w:ascii="David" w:hAnsi="David" w:cs="David" w:hint="cs"/>
          <w:rtl/>
        </w:rPr>
        <w:t>.</w:t>
      </w:r>
      <w:r w:rsidR="00D509BC" w:rsidRPr="00EF409B">
        <w:rPr>
          <w:rFonts w:ascii="David" w:hAnsi="David" w:cs="David"/>
          <w:rtl/>
        </w:rPr>
        <w:t xml:space="preserve"> </w:t>
      </w:r>
      <w:r w:rsidR="00A274DF" w:rsidRPr="00EF409B">
        <w:rPr>
          <w:rFonts w:ascii="David" w:hAnsi="David" w:cs="David"/>
          <w:rtl/>
        </w:rPr>
        <w:t xml:space="preserve">הפרה יעילה </w:t>
      </w:r>
      <w:r w:rsidR="00A274DF" w:rsidRPr="00623D40">
        <w:rPr>
          <w:rFonts w:ascii="David" w:hAnsi="David" w:cs="David"/>
          <w:u w:val="single"/>
          <w:rtl/>
        </w:rPr>
        <w:t>לא התקבלה</w:t>
      </w:r>
      <w:r w:rsidR="00265042">
        <w:rPr>
          <w:rFonts w:ascii="David" w:hAnsi="David" w:cs="David" w:hint="cs"/>
          <w:rtl/>
        </w:rPr>
        <w:t>,</w:t>
      </w:r>
      <w:r w:rsidR="00A274DF" w:rsidRPr="00EF409B">
        <w:rPr>
          <w:rFonts w:ascii="David" w:hAnsi="David" w:cs="David"/>
          <w:rtl/>
        </w:rPr>
        <w:t xml:space="preserve"> אך התקרבו לשם: </w:t>
      </w:r>
      <w:r w:rsidR="00D509BC" w:rsidRPr="00EF409B">
        <w:rPr>
          <w:rFonts w:ascii="David" w:hAnsi="David" w:cs="David"/>
          <w:rtl/>
        </w:rPr>
        <w:t xml:space="preserve">נק' המוצא בחדל"פ היא שכל החוזים לא יתקיימו </w:t>
      </w:r>
      <w:r w:rsidR="00A274DF" w:rsidRPr="00EF409B">
        <w:rPr>
          <w:rFonts w:ascii="David" w:hAnsi="David" w:cs="David"/>
          <w:rtl/>
        </w:rPr>
        <w:t>ממילא, אז זה פחות לא הוגן מאשר סתם לבטל את החוזה ולכן האיזון יהיה שונה.</w:t>
      </w:r>
      <w:r w:rsidR="00AD0816" w:rsidRPr="00EF409B">
        <w:rPr>
          <w:rFonts w:ascii="David" w:hAnsi="David" w:cs="David" w:hint="cs"/>
          <w:rtl/>
        </w:rPr>
        <w:t xml:space="preserve"> </w:t>
      </w:r>
      <w:r w:rsidR="005C21C0" w:rsidRPr="0028033B">
        <w:rPr>
          <w:rFonts w:ascii="David" w:hAnsi="David" w:cs="David"/>
          <w:b/>
          <w:bCs/>
          <w:highlight w:val="yellow"/>
          <w:rtl/>
        </w:rPr>
        <w:t>תיקון 19</w:t>
      </w:r>
      <w:r w:rsidR="005C21C0" w:rsidRPr="00AF2BEB">
        <w:rPr>
          <w:rFonts w:ascii="David" w:hAnsi="David" w:cs="David"/>
          <w:b/>
          <w:bCs/>
          <w:rtl/>
        </w:rPr>
        <w:t xml:space="preserve"> קבע </w:t>
      </w:r>
      <w:r w:rsidR="00AF2BEB" w:rsidRPr="00AF2BEB">
        <w:rPr>
          <w:rFonts w:ascii="David" w:hAnsi="David" w:cs="David" w:hint="cs"/>
          <w:b/>
          <w:bCs/>
          <w:rtl/>
        </w:rPr>
        <w:t xml:space="preserve">התנאי הוא שהויתור </w:t>
      </w:r>
      <w:r w:rsidR="00AF2BEB" w:rsidRPr="00AF2BEB">
        <w:rPr>
          <w:rFonts w:ascii="David" w:hAnsi="David" w:cs="David"/>
          <w:b/>
          <w:bCs/>
          <w:rtl/>
        </w:rPr>
        <w:t>דרוש לשם הבראת החברה</w:t>
      </w:r>
      <w:r w:rsidR="00AF2BEB">
        <w:rPr>
          <w:rFonts w:ascii="David" w:hAnsi="David" w:cs="David" w:hint="cs"/>
          <w:rtl/>
        </w:rPr>
        <w:t>.</w:t>
      </w:r>
      <w:r w:rsidR="0028033B">
        <w:rPr>
          <w:rFonts w:ascii="David" w:hAnsi="David" w:cs="David" w:hint="cs"/>
          <w:rtl/>
        </w:rPr>
        <w:t xml:space="preserve"> פתח לפרשנות גמישה יותר. </w:t>
      </w:r>
    </w:p>
    <w:p w14:paraId="46ACE989" w14:textId="2C8DFAD9" w:rsidR="00AE09D8" w:rsidRPr="0028033B" w:rsidRDefault="00AE09D8" w:rsidP="00AA271B">
      <w:pPr>
        <w:pStyle w:val="a7"/>
        <w:numPr>
          <w:ilvl w:val="0"/>
          <w:numId w:val="101"/>
        </w:numPr>
        <w:spacing w:after="60" w:line="360" w:lineRule="auto"/>
        <w:rPr>
          <w:rFonts w:ascii="David" w:hAnsi="David" w:cs="David"/>
          <w:u w:val="single"/>
          <w:rtl/>
        </w:rPr>
      </w:pPr>
      <w:r w:rsidRPr="0028033B">
        <w:rPr>
          <w:rFonts w:ascii="David" w:hAnsi="David" w:cs="David" w:hint="cs"/>
          <w:u w:val="single"/>
          <w:rtl/>
        </w:rPr>
        <w:t>מה הדין כשמדובר בחוזה שמקנה זכות קניינית?</w:t>
      </w:r>
    </w:p>
    <w:p w14:paraId="24F3E7FE" w14:textId="095B9CA3" w:rsidR="00AE09D8" w:rsidRDefault="00AE09D8" w:rsidP="00AA271B">
      <w:pPr>
        <w:pStyle w:val="a7"/>
        <w:numPr>
          <w:ilvl w:val="0"/>
          <w:numId w:val="57"/>
        </w:numPr>
        <w:spacing w:line="360" w:lineRule="auto"/>
        <w:jc w:val="both"/>
        <w:rPr>
          <w:rFonts w:ascii="David" w:hAnsi="David" w:cs="David"/>
        </w:rPr>
      </w:pPr>
      <w:r>
        <w:rPr>
          <w:rFonts w:ascii="David" w:hAnsi="David" w:cs="David"/>
          <w:rtl/>
        </w:rPr>
        <w:t xml:space="preserve">אם ההתקשרות מקנה מעמד קנייני </w:t>
      </w:r>
      <w:r>
        <w:rPr>
          <w:rFonts w:ascii="David" w:hAnsi="David" w:cs="David" w:hint="cs"/>
          <w:rtl/>
        </w:rPr>
        <w:t>-</w:t>
      </w:r>
      <w:r w:rsidRPr="00AE09D8">
        <w:rPr>
          <w:rFonts w:ascii="David" w:hAnsi="David" w:cs="David"/>
          <w:rtl/>
        </w:rPr>
        <w:t xml:space="preserve"> לא ניתן לוותר על עדיפותה. </w:t>
      </w:r>
    </w:p>
    <w:p w14:paraId="1A94D038" w14:textId="18F74855" w:rsidR="00AE09D8" w:rsidRDefault="00473612" w:rsidP="00AA271B">
      <w:pPr>
        <w:pStyle w:val="a7"/>
        <w:numPr>
          <w:ilvl w:val="0"/>
          <w:numId w:val="57"/>
        </w:numPr>
        <w:spacing w:line="360" w:lineRule="auto"/>
        <w:jc w:val="both"/>
        <w:rPr>
          <w:rFonts w:ascii="David" w:hAnsi="David" w:cs="David"/>
        </w:rPr>
      </w:pPr>
      <w:r>
        <w:rPr>
          <w:rFonts w:ascii="David" w:hAnsi="David" w:cs="David" w:hint="cs"/>
          <w:rtl/>
        </w:rPr>
        <w:t xml:space="preserve">הערת אזהרה - </w:t>
      </w:r>
      <w:r w:rsidRPr="0028033B">
        <w:rPr>
          <w:rFonts w:ascii="David" w:hAnsi="David" w:cs="David" w:hint="cs"/>
          <w:highlight w:val="yellow"/>
          <w:rtl/>
        </w:rPr>
        <w:t>ס' 127(ב) לחוק המקרקעין</w:t>
      </w:r>
      <w:r>
        <w:rPr>
          <w:rFonts w:ascii="David" w:hAnsi="David" w:cs="David" w:hint="cs"/>
          <w:rtl/>
        </w:rPr>
        <w:t>. עומדת למול ויתור.</w:t>
      </w:r>
    </w:p>
    <w:p w14:paraId="1567C1A5" w14:textId="293B1A56" w:rsidR="00945AE1" w:rsidRDefault="00945AE1" w:rsidP="00AA271B">
      <w:pPr>
        <w:pStyle w:val="a7"/>
        <w:numPr>
          <w:ilvl w:val="1"/>
          <w:numId w:val="57"/>
        </w:numPr>
        <w:spacing w:line="360" w:lineRule="auto"/>
        <w:jc w:val="both"/>
        <w:rPr>
          <w:rFonts w:ascii="David" w:hAnsi="David" w:cs="David"/>
        </w:rPr>
      </w:pPr>
      <w:r w:rsidRPr="0028033B">
        <w:rPr>
          <w:rFonts w:ascii="David" w:hAnsi="David" w:cs="David" w:hint="cs"/>
          <w:highlight w:val="yellow"/>
          <w:rtl/>
        </w:rPr>
        <w:t>פס"ד שגיב -</w:t>
      </w:r>
      <w:r>
        <w:rPr>
          <w:rFonts w:ascii="David" w:hAnsi="David" w:cs="David" w:hint="cs"/>
          <w:rtl/>
        </w:rPr>
        <w:t xml:space="preserve"> סיטואציה של ה</w:t>
      </w:r>
      <w:r w:rsidR="0028033B">
        <w:rPr>
          <w:rFonts w:ascii="David" w:hAnsi="David" w:cs="David" w:hint="cs"/>
          <w:rtl/>
        </w:rPr>
        <w:t>ערת אזהרה</w:t>
      </w:r>
      <w:r>
        <w:rPr>
          <w:rFonts w:ascii="David" w:hAnsi="David" w:cs="David" w:hint="cs"/>
          <w:rtl/>
        </w:rPr>
        <w:t>. לא יכלו לקיים את החוזה, אז קבעו השבה מלאה במעמד עדיף של הוצאות הליכים.</w:t>
      </w:r>
    </w:p>
    <w:p w14:paraId="6F9A27A4" w14:textId="77777777" w:rsidR="0028033B" w:rsidRPr="00AE09D8" w:rsidRDefault="0028033B" w:rsidP="0028033B">
      <w:pPr>
        <w:pStyle w:val="a7"/>
        <w:spacing w:line="360" w:lineRule="auto"/>
        <w:ind w:left="1440"/>
        <w:jc w:val="both"/>
        <w:rPr>
          <w:rFonts w:ascii="David" w:hAnsi="David" w:cs="David"/>
        </w:rPr>
      </w:pPr>
    </w:p>
    <w:p w14:paraId="5DDD1672" w14:textId="03F17BE9" w:rsidR="00AE09D8" w:rsidRPr="0028033B" w:rsidRDefault="00AE04C4" w:rsidP="00AA271B">
      <w:pPr>
        <w:pStyle w:val="a7"/>
        <w:numPr>
          <w:ilvl w:val="0"/>
          <w:numId w:val="87"/>
        </w:numPr>
        <w:spacing w:after="60" w:line="360" w:lineRule="auto"/>
        <w:rPr>
          <w:rFonts w:ascii="David" w:hAnsi="David" w:cs="David"/>
          <w:b/>
          <w:bCs/>
          <w:color w:val="C00000"/>
          <w:rtl/>
        </w:rPr>
      </w:pPr>
      <w:r w:rsidRPr="0028033B">
        <w:rPr>
          <w:rFonts w:ascii="David" w:hAnsi="David" w:cs="David" w:hint="cs"/>
          <w:b/>
          <w:bCs/>
          <w:color w:val="C00000"/>
          <w:rtl/>
        </w:rPr>
        <w:t>אימוץ חוזה:</w:t>
      </w:r>
    </w:p>
    <w:p w14:paraId="3C6C342A" w14:textId="12239FAB" w:rsidR="00BE6451" w:rsidRDefault="00BE6451" w:rsidP="00AA271B">
      <w:pPr>
        <w:pStyle w:val="a7"/>
        <w:numPr>
          <w:ilvl w:val="0"/>
          <w:numId w:val="65"/>
        </w:numPr>
        <w:spacing w:after="60" w:line="360" w:lineRule="auto"/>
        <w:jc w:val="both"/>
        <w:rPr>
          <w:rFonts w:ascii="David" w:hAnsi="David" w:cs="David"/>
        </w:rPr>
      </w:pPr>
      <w:r w:rsidRPr="0028033B">
        <w:rPr>
          <w:rFonts w:ascii="David" w:hAnsi="David" w:cs="David" w:hint="cs"/>
          <w:rtl/>
        </w:rPr>
        <w:t>א</w:t>
      </w:r>
      <w:r w:rsidR="00D46AD2" w:rsidRPr="0028033B">
        <w:rPr>
          <w:rFonts w:ascii="David" w:hAnsi="David" w:cs="David"/>
          <w:rtl/>
        </w:rPr>
        <w:t>בחנה בין מצב בו יש לצד</w:t>
      </w:r>
      <w:r w:rsidRPr="0028033B">
        <w:rPr>
          <w:rFonts w:ascii="David" w:hAnsi="David" w:cs="David"/>
          <w:rtl/>
        </w:rPr>
        <w:t xml:space="preserve"> השני זכות ביטול</w:t>
      </w:r>
      <w:r w:rsidRPr="0028033B">
        <w:rPr>
          <w:rFonts w:ascii="David" w:hAnsi="David" w:cs="David" w:hint="cs"/>
          <w:rtl/>
        </w:rPr>
        <w:t>,</w:t>
      </w:r>
      <w:r w:rsidR="00D46AD2" w:rsidRPr="0028033B">
        <w:rPr>
          <w:rFonts w:ascii="David" w:hAnsi="David" w:cs="David"/>
          <w:rtl/>
        </w:rPr>
        <w:t xml:space="preserve"> לבין מצב בו לא היתה</w:t>
      </w:r>
      <w:r w:rsidRPr="0028033B">
        <w:rPr>
          <w:rFonts w:ascii="David" w:hAnsi="David" w:cs="David"/>
          <w:rtl/>
        </w:rPr>
        <w:t xml:space="preserve"> הפרה קודמת</w:t>
      </w:r>
      <w:r w:rsidR="00BE4423" w:rsidRPr="0028033B">
        <w:rPr>
          <w:rFonts w:ascii="David" w:hAnsi="David" w:cs="David" w:hint="cs"/>
          <w:rtl/>
        </w:rPr>
        <w:t xml:space="preserve"> ולפיכך אין זכות ביטול</w:t>
      </w:r>
      <w:r w:rsidRPr="0028033B">
        <w:rPr>
          <w:rFonts w:ascii="David" w:hAnsi="David" w:cs="David"/>
          <w:rtl/>
        </w:rPr>
        <w:t>.</w:t>
      </w:r>
    </w:p>
    <w:p w14:paraId="224115F2" w14:textId="704BE668" w:rsidR="0028033B" w:rsidRPr="0028033B" w:rsidRDefault="0028033B" w:rsidP="00AA271B">
      <w:pPr>
        <w:pStyle w:val="a7"/>
        <w:numPr>
          <w:ilvl w:val="0"/>
          <w:numId w:val="65"/>
        </w:numPr>
        <w:spacing w:after="60" w:line="360" w:lineRule="auto"/>
        <w:jc w:val="both"/>
        <w:rPr>
          <w:rFonts w:ascii="David" w:hAnsi="David" w:cs="David"/>
          <w:rtl/>
        </w:rPr>
      </w:pPr>
      <w:r>
        <w:rPr>
          <w:rFonts w:ascii="David" w:hAnsi="David" w:cs="David" w:hint="cs"/>
          <w:rtl/>
        </w:rPr>
        <w:t xml:space="preserve">לאחר תיקון 19 </w:t>
      </w:r>
      <w:r>
        <w:rPr>
          <w:rFonts w:ascii="David" w:hAnsi="David" w:cs="David"/>
          <w:rtl/>
        </w:rPr>
        <w:t>–</w:t>
      </w:r>
      <w:r>
        <w:rPr>
          <w:rFonts w:ascii="David" w:hAnsi="David" w:cs="David" w:hint="cs"/>
          <w:rtl/>
        </w:rPr>
        <w:t xml:space="preserve"> ניתנה זכות לבעל התפקיד לאמץ חוזה רק באישור ביהמ"ש. </w:t>
      </w:r>
      <w:r w:rsidR="00B36765">
        <w:rPr>
          <w:rFonts w:ascii="David" w:hAnsi="David" w:cs="David" w:hint="cs"/>
          <w:rtl/>
        </w:rPr>
        <w:t xml:space="preserve">איזון בין הרצון להבריא </w:t>
      </w:r>
      <w:proofErr w:type="spellStart"/>
      <w:r w:rsidR="00B36765">
        <w:rPr>
          <w:rFonts w:ascii="David" w:hAnsi="David" w:cs="David" w:hint="cs"/>
          <w:rtl/>
        </w:rPr>
        <w:t>חברה,להגן</w:t>
      </w:r>
      <w:proofErr w:type="spellEnd"/>
      <w:r w:rsidR="00B36765">
        <w:rPr>
          <w:rFonts w:ascii="David" w:hAnsi="David" w:cs="David" w:hint="cs"/>
          <w:rtl/>
        </w:rPr>
        <w:t xml:space="preserve"> על נושים ולהחזיר חובות מחוזים. אומרים לצד השני- לא תיפגע כלכלית אבל אני פוגע לך בחופש הביטול לחוזה. </w:t>
      </w:r>
    </w:p>
    <w:p w14:paraId="7243E1EC" w14:textId="4736F425" w:rsidR="002F20BE" w:rsidRPr="0028033B" w:rsidRDefault="002F20BE" w:rsidP="00AA271B">
      <w:pPr>
        <w:pStyle w:val="a7"/>
        <w:numPr>
          <w:ilvl w:val="0"/>
          <w:numId w:val="65"/>
        </w:numPr>
        <w:spacing w:after="60" w:line="360" w:lineRule="auto"/>
        <w:jc w:val="both"/>
        <w:rPr>
          <w:rFonts w:ascii="David" w:hAnsi="David" w:cs="David"/>
          <w:rtl/>
        </w:rPr>
      </w:pPr>
      <w:r w:rsidRPr="0028033B">
        <w:rPr>
          <w:rFonts w:ascii="David" w:hAnsi="David" w:cs="David"/>
          <w:rtl/>
        </w:rPr>
        <w:t xml:space="preserve">באימוץ חוזה כאשר הצד השני </w:t>
      </w:r>
      <w:r w:rsidRPr="0028033B">
        <w:rPr>
          <w:rFonts w:ascii="David" w:hAnsi="David" w:cs="David"/>
          <w:u w:val="single"/>
          <w:rtl/>
        </w:rPr>
        <w:t>מעוניין בביטולו</w:t>
      </w:r>
      <w:r w:rsidR="005814EF" w:rsidRPr="0028033B">
        <w:rPr>
          <w:rFonts w:ascii="David" w:hAnsi="David" w:cs="David" w:hint="cs"/>
          <w:u w:val="single"/>
          <w:rtl/>
        </w:rPr>
        <w:t xml:space="preserve"> ובעל זכות לבטלו</w:t>
      </w:r>
      <w:r w:rsidRPr="0028033B">
        <w:rPr>
          <w:rFonts w:ascii="David" w:hAnsi="David" w:cs="David"/>
          <w:rtl/>
        </w:rPr>
        <w:t xml:space="preserve">, השיקולים שינחו את ביהמ"ש </w:t>
      </w:r>
      <w:r w:rsidR="0028033B">
        <w:rPr>
          <w:rFonts w:ascii="David" w:hAnsi="David" w:cs="David" w:hint="cs"/>
          <w:rtl/>
        </w:rPr>
        <w:t xml:space="preserve">להמשך קיומו </w:t>
      </w:r>
      <w:r w:rsidRPr="0028033B">
        <w:rPr>
          <w:rFonts w:ascii="David" w:hAnsi="David" w:cs="David"/>
          <w:rtl/>
        </w:rPr>
        <w:t>יהיו:</w:t>
      </w:r>
    </w:p>
    <w:p w14:paraId="313F1DEF" w14:textId="77777777" w:rsidR="002F20BE" w:rsidRPr="00EF409B" w:rsidRDefault="002F20BE" w:rsidP="002420BF">
      <w:pPr>
        <w:pStyle w:val="a7"/>
        <w:numPr>
          <w:ilvl w:val="0"/>
          <w:numId w:val="20"/>
        </w:numPr>
        <w:spacing w:after="60" w:line="360" w:lineRule="auto"/>
        <w:jc w:val="both"/>
        <w:rPr>
          <w:rFonts w:ascii="David" w:hAnsi="David" w:cs="David"/>
        </w:rPr>
      </w:pPr>
      <w:r w:rsidRPr="00EF409B">
        <w:rPr>
          <w:rFonts w:ascii="David" w:hAnsi="David" w:cs="David"/>
          <w:rtl/>
        </w:rPr>
        <w:t>מכאן ואילך לחברה לא תהיה בעיה לקיים את ההתחייבויות כלפי הצד השני (לדוג' ע"י הפקדת ערובה).</w:t>
      </w:r>
    </w:p>
    <w:p w14:paraId="5D6C35C2" w14:textId="77777777" w:rsidR="002F20BE" w:rsidRPr="00EF409B" w:rsidRDefault="002F20BE" w:rsidP="002420BF">
      <w:pPr>
        <w:pStyle w:val="a7"/>
        <w:numPr>
          <w:ilvl w:val="0"/>
          <w:numId w:val="20"/>
        </w:numPr>
        <w:spacing w:after="60" w:line="360" w:lineRule="auto"/>
        <w:jc w:val="both"/>
        <w:rPr>
          <w:rFonts w:ascii="David" w:hAnsi="David" w:cs="David"/>
        </w:rPr>
      </w:pPr>
      <w:r w:rsidRPr="00EF409B">
        <w:rPr>
          <w:rFonts w:ascii="David" w:hAnsi="David" w:cs="David"/>
          <w:rtl/>
        </w:rPr>
        <w:t>מעמד החיובים ממועד האימוץ הוא של הוצאות הבראה (כלומר יקבלו 100%).</w:t>
      </w:r>
    </w:p>
    <w:p w14:paraId="6706694C" w14:textId="46104BDE" w:rsidR="006A3AE5" w:rsidRDefault="002F20BE" w:rsidP="00B36765">
      <w:pPr>
        <w:pStyle w:val="a7"/>
        <w:numPr>
          <w:ilvl w:val="0"/>
          <w:numId w:val="20"/>
        </w:numPr>
        <w:spacing w:after="60" w:line="360" w:lineRule="auto"/>
        <w:jc w:val="both"/>
        <w:rPr>
          <w:rFonts w:ascii="David" w:hAnsi="David" w:cs="David"/>
        </w:rPr>
      </w:pPr>
      <w:r w:rsidRPr="00EF409B">
        <w:rPr>
          <w:rFonts w:ascii="David" w:hAnsi="David" w:cs="David"/>
          <w:rtl/>
        </w:rPr>
        <w:t>מעמד החיובים הקודמים לצד השני הוא כשל חוב בר</w:t>
      </w:r>
      <w:r>
        <w:rPr>
          <w:rFonts w:ascii="David" w:hAnsi="David" w:cs="David" w:hint="cs"/>
          <w:rtl/>
        </w:rPr>
        <w:t>-</w:t>
      </w:r>
      <w:r w:rsidRPr="00EF409B">
        <w:rPr>
          <w:rFonts w:ascii="David" w:hAnsi="David" w:cs="David"/>
          <w:rtl/>
        </w:rPr>
        <w:t>תביעה.</w:t>
      </w:r>
      <w:r w:rsidRPr="00EF409B">
        <w:rPr>
          <w:rFonts w:ascii="David" w:hAnsi="David" w:cs="David" w:hint="cs"/>
          <w:rtl/>
        </w:rPr>
        <w:t xml:space="preserve"> </w:t>
      </w:r>
      <w:r w:rsidRPr="00EF409B">
        <w:rPr>
          <w:rFonts w:ascii="David" w:hAnsi="David" w:cs="David"/>
          <w:u w:val="single"/>
          <w:rtl/>
        </w:rPr>
        <w:t>חריג:</w:t>
      </w:r>
      <w:r w:rsidRPr="00EF409B">
        <w:rPr>
          <w:rFonts w:ascii="David" w:hAnsi="David" w:cs="David" w:hint="cs"/>
          <w:rtl/>
        </w:rPr>
        <w:t xml:space="preserve"> </w:t>
      </w:r>
      <w:r w:rsidRPr="00EF409B">
        <w:rPr>
          <w:rFonts w:ascii="David" w:hAnsi="David" w:cs="David"/>
          <w:rtl/>
        </w:rPr>
        <w:t xml:space="preserve">אם ההפרדה בחוזה לחלקים לא סבירה, אז נאפשר לתקן את הפרת החובה הקודמת במלאה, כלומר תשלם את מלוא חוב העבר. </w:t>
      </w:r>
    </w:p>
    <w:p w14:paraId="7A3B5A90" w14:textId="77777777" w:rsidR="00B36765" w:rsidRPr="00B36765" w:rsidRDefault="00B36765" w:rsidP="00B36765">
      <w:pPr>
        <w:pStyle w:val="a7"/>
        <w:spacing w:after="60" w:line="360" w:lineRule="auto"/>
        <w:jc w:val="both"/>
        <w:rPr>
          <w:rFonts w:ascii="David" w:hAnsi="David" w:cs="David"/>
          <w:rtl/>
        </w:rPr>
      </w:pPr>
    </w:p>
    <w:p w14:paraId="76ABDC8E" w14:textId="4BFD4ACC" w:rsidR="000B2E88" w:rsidRPr="00B36765" w:rsidRDefault="006A3AE5" w:rsidP="00AA271B">
      <w:pPr>
        <w:pStyle w:val="a7"/>
        <w:numPr>
          <w:ilvl w:val="0"/>
          <w:numId w:val="102"/>
        </w:numPr>
        <w:spacing w:after="60" w:line="360" w:lineRule="auto"/>
        <w:rPr>
          <w:rFonts w:ascii="David" w:hAnsi="David" w:cs="David"/>
          <w:rtl/>
        </w:rPr>
      </w:pPr>
      <w:r w:rsidRPr="00B36765">
        <w:rPr>
          <w:rFonts w:ascii="David" w:hAnsi="David" w:cs="David" w:hint="cs"/>
          <w:b/>
          <w:bCs/>
          <w:rtl/>
        </w:rPr>
        <w:t>תניות שהחוזה מבוטל/ניתן לביטול עם כניסה להליכי חדל"פ -</w:t>
      </w:r>
      <w:r w:rsidRPr="00B36765">
        <w:rPr>
          <w:rFonts w:ascii="David" w:hAnsi="David" w:cs="David" w:hint="cs"/>
          <w:rtl/>
        </w:rPr>
        <w:t xml:space="preserve"> במקרה של </w:t>
      </w:r>
      <w:r w:rsidRPr="00B36765">
        <w:rPr>
          <w:rFonts w:ascii="David" w:hAnsi="David" w:cs="David" w:hint="cs"/>
          <w:highlight w:val="yellow"/>
          <w:rtl/>
        </w:rPr>
        <w:t>הום מארט</w:t>
      </w:r>
      <w:r w:rsidRPr="00B36765">
        <w:rPr>
          <w:rFonts w:ascii="David" w:hAnsi="David" w:cs="David" w:hint="cs"/>
          <w:rtl/>
        </w:rPr>
        <w:t xml:space="preserve"> ביהמ"ש קבע כי היה כתוב בחוזה שבמקרה של כניסה להליכי חדל"פ ניתן לבטל את החוזה ולכן הוא ניתן לביטול, אך </w:t>
      </w:r>
      <w:r w:rsidRPr="00B36765">
        <w:rPr>
          <w:rFonts w:ascii="David" w:hAnsi="David" w:cs="David" w:hint="cs"/>
          <w:highlight w:val="yellow"/>
          <w:rtl/>
        </w:rPr>
        <w:t>ס' 19</w:t>
      </w:r>
      <w:r w:rsidRPr="00B36765">
        <w:rPr>
          <w:rFonts w:ascii="David" w:hAnsi="David" w:cs="David" w:hint="cs"/>
          <w:rtl/>
        </w:rPr>
        <w:t xml:space="preserve"> קובע כי חוזה קיים לא יבוטל בשל עילת חדל"פ כי התפיסה היא שאם מאפשרים זאת אין כל סיכוי להבראה.</w:t>
      </w:r>
    </w:p>
    <w:p w14:paraId="3A393CB5" w14:textId="153A52A2" w:rsidR="000B2E88" w:rsidRPr="00B36765" w:rsidRDefault="000B2E88" w:rsidP="00AA271B">
      <w:pPr>
        <w:pStyle w:val="a7"/>
        <w:numPr>
          <w:ilvl w:val="0"/>
          <w:numId w:val="102"/>
        </w:numPr>
        <w:spacing w:after="60" w:line="360" w:lineRule="auto"/>
        <w:rPr>
          <w:rFonts w:ascii="David" w:hAnsi="David" w:cs="David"/>
          <w:rtl/>
        </w:rPr>
      </w:pPr>
      <w:r w:rsidRPr="00B36765">
        <w:rPr>
          <w:rFonts w:ascii="David" w:hAnsi="David" w:cs="David" w:hint="cs"/>
          <w:b/>
          <w:bCs/>
          <w:rtl/>
        </w:rPr>
        <w:t>זכות המחאת החוזה ע</w:t>
      </w:r>
      <w:r w:rsidR="00D7365A" w:rsidRPr="00B36765">
        <w:rPr>
          <w:rFonts w:ascii="David" w:hAnsi="David" w:cs="David" w:hint="cs"/>
          <w:b/>
          <w:bCs/>
          <w:rtl/>
        </w:rPr>
        <w:t>ל אף</w:t>
      </w:r>
      <w:r w:rsidRPr="00B36765">
        <w:rPr>
          <w:rFonts w:ascii="David" w:hAnsi="David" w:cs="David" w:hint="cs"/>
          <w:b/>
          <w:bCs/>
          <w:rtl/>
        </w:rPr>
        <w:t xml:space="preserve"> </w:t>
      </w:r>
      <w:r w:rsidRPr="00B36765">
        <w:rPr>
          <w:rFonts w:ascii="David" w:hAnsi="David" w:cs="David" w:hint="cs"/>
          <w:b/>
          <w:bCs/>
          <w:highlight w:val="yellow"/>
          <w:rtl/>
        </w:rPr>
        <w:t>חוק המחאת חיובים</w:t>
      </w:r>
      <w:r w:rsidRPr="00B36765">
        <w:rPr>
          <w:rFonts w:ascii="David" w:hAnsi="David" w:cs="David" w:hint="cs"/>
          <w:b/>
          <w:bCs/>
          <w:rtl/>
        </w:rPr>
        <w:t xml:space="preserve"> -</w:t>
      </w:r>
      <w:r w:rsidRPr="00B36765">
        <w:rPr>
          <w:rFonts w:ascii="David" w:hAnsi="David" w:cs="David" w:hint="cs"/>
          <w:rtl/>
        </w:rPr>
        <w:t xml:space="preserve"> חוק המחאת חיובים קובע כי המחאת זכות אין בעיה לעשות</w:t>
      </w:r>
      <w:r w:rsidR="00D7365A" w:rsidRPr="00B36765">
        <w:rPr>
          <w:rFonts w:ascii="David" w:hAnsi="David" w:cs="David" w:hint="cs"/>
          <w:rtl/>
        </w:rPr>
        <w:t>,</w:t>
      </w:r>
      <w:r w:rsidRPr="00B36765">
        <w:rPr>
          <w:rFonts w:ascii="David" w:hAnsi="David" w:cs="David" w:hint="cs"/>
          <w:rtl/>
        </w:rPr>
        <w:t xml:space="preserve"> אך המח</w:t>
      </w:r>
      <w:r w:rsidR="00D7365A" w:rsidRPr="00B36765">
        <w:rPr>
          <w:rFonts w:ascii="David" w:hAnsi="David" w:cs="David" w:hint="cs"/>
          <w:rtl/>
        </w:rPr>
        <w:t>את חיוב יש צורך בהסכמת הצד השני.</w:t>
      </w:r>
      <w:r w:rsidRPr="00B36765">
        <w:rPr>
          <w:rFonts w:ascii="David" w:hAnsi="David" w:cs="David" w:hint="cs"/>
          <w:rtl/>
        </w:rPr>
        <w:t xml:space="preserve"> כיוון שבהליכי הבראה רוצים למכור את הנכס כעסק חי</w:t>
      </w:r>
      <w:r w:rsidR="00D7365A" w:rsidRPr="00B36765">
        <w:rPr>
          <w:rFonts w:ascii="David" w:hAnsi="David" w:cs="David" w:hint="cs"/>
          <w:rtl/>
        </w:rPr>
        <w:t>,</w:t>
      </w:r>
      <w:r w:rsidRPr="00B36765">
        <w:rPr>
          <w:rFonts w:ascii="David" w:hAnsi="David" w:cs="David" w:hint="cs"/>
          <w:rtl/>
        </w:rPr>
        <w:t xml:space="preserve"> יש להמחות את כל ההתחייבויות של החברה</w:t>
      </w:r>
      <w:r w:rsidR="00D7365A" w:rsidRPr="00B36765">
        <w:rPr>
          <w:rFonts w:ascii="David" w:hAnsi="David" w:cs="David" w:hint="cs"/>
          <w:rtl/>
        </w:rPr>
        <w:t>.</w:t>
      </w:r>
      <w:r w:rsidRPr="00B36765">
        <w:rPr>
          <w:rFonts w:ascii="David" w:hAnsi="David" w:cs="David" w:hint="cs"/>
          <w:rtl/>
        </w:rPr>
        <w:t xml:space="preserve"> לכן</w:t>
      </w:r>
      <w:r w:rsidR="00D7365A" w:rsidRPr="00B36765">
        <w:rPr>
          <w:rFonts w:ascii="David" w:hAnsi="David" w:cs="David" w:hint="cs"/>
          <w:rtl/>
        </w:rPr>
        <w:t>,</w:t>
      </w:r>
      <w:r w:rsidRPr="00B36765">
        <w:rPr>
          <w:rFonts w:ascii="David" w:hAnsi="David" w:cs="David" w:hint="cs"/>
          <w:rtl/>
        </w:rPr>
        <w:t xml:space="preserve"> נקבעה הוראה מפורשת שלא צריך את אישור הנושים</w:t>
      </w:r>
    </w:p>
    <w:p w14:paraId="0374EFE2" w14:textId="635F6B42" w:rsidR="00234AB7" w:rsidRPr="00B36765" w:rsidRDefault="00EA2603" w:rsidP="00AA271B">
      <w:pPr>
        <w:pStyle w:val="a7"/>
        <w:numPr>
          <w:ilvl w:val="0"/>
          <w:numId w:val="102"/>
        </w:numPr>
        <w:spacing w:after="60" w:line="360" w:lineRule="auto"/>
        <w:rPr>
          <w:rFonts w:ascii="David" w:hAnsi="David" w:cs="David"/>
          <w:rtl/>
        </w:rPr>
      </w:pPr>
      <w:r w:rsidRPr="00B36765">
        <w:rPr>
          <w:rFonts w:ascii="David" w:hAnsi="David" w:cs="David"/>
          <w:b/>
          <w:bCs/>
          <w:rtl/>
        </w:rPr>
        <w:t>אספקת שירות או מצרך חיוני</w:t>
      </w:r>
      <w:r w:rsidR="00AD0816" w:rsidRPr="00B36765">
        <w:rPr>
          <w:rFonts w:ascii="David" w:hAnsi="David" w:cs="David" w:hint="cs"/>
          <w:b/>
          <w:bCs/>
          <w:rtl/>
        </w:rPr>
        <w:t xml:space="preserve"> </w:t>
      </w:r>
      <w:r w:rsidRPr="00B36765">
        <w:rPr>
          <w:rFonts w:ascii="David" w:hAnsi="David" w:cs="David"/>
          <w:b/>
          <w:bCs/>
          <w:rtl/>
        </w:rPr>
        <w:t xml:space="preserve">- </w:t>
      </w:r>
      <w:r w:rsidR="00234AB7" w:rsidRPr="00B36765">
        <w:rPr>
          <w:rFonts w:ascii="David" w:hAnsi="David" w:cs="David"/>
          <w:rtl/>
        </w:rPr>
        <w:t>מדובר על התקשרות מתחדשת ללא חוזה או מסגרת. נחמיר את התנאים לכפייה</w:t>
      </w:r>
      <w:r w:rsidR="00B36765">
        <w:rPr>
          <w:rFonts w:ascii="David" w:hAnsi="David" w:cs="David" w:hint="cs"/>
          <w:rtl/>
        </w:rPr>
        <w:t xml:space="preserve"> על המשך התקשרות</w:t>
      </w:r>
      <w:r w:rsidR="00234AB7" w:rsidRPr="00B36765">
        <w:rPr>
          <w:rFonts w:ascii="David" w:hAnsi="David" w:cs="David"/>
          <w:rtl/>
        </w:rPr>
        <w:t xml:space="preserve"> כי אין כאן חוזה. </w:t>
      </w:r>
      <w:r w:rsidR="00234AB7" w:rsidRPr="00B36765">
        <w:rPr>
          <w:rFonts w:ascii="David" w:hAnsi="David" w:cs="David"/>
          <w:u w:val="single"/>
          <w:rtl/>
        </w:rPr>
        <w:t>התנאים</w:t>
      </w:r>
      <w:r w:rsidR="00B36765">
        <w:rPr>
          <w:rFonts w:ascii="David" w:hAnsi="David" w:cs="David" w:hint="cs"/>
          <w:u w:val="single"/>
          <w:rtl/>
        </w:rPr>
        <w:t xml:space="preserve"> המחמירים</w:t>
      </w:r>
      <w:r w:rsidR="00234AB7" w:rsidRPr="00B36765">
        <w:rPr>
          <w:rFonts w:ascii="David" w:hAnsi="David" w:cs="David"/>
          <w:u w:val="single"/>
          <w:rtl/>
        </w:rPr>
        <w:t xml:space="preserve"> לקבלת אישור בימ"ש:</w:t>
      </w:r>
    </w:p>
    <w:p w14:paraId="38236AF2" w14:textId="77777777" w:rsidR="00234AB7" w:rsidRPr="00EF409B" w:rsidRDefault="00234AB7" w:rsidP="002420BF">
      <w:pPr>
        <w:pStyle w:val="a7"/>
        <w:numPr>
          <w:ilvl w:val="0"/>
          <w:numId w:val="21"/>
        </w:numPr>
        <w:spacing w:after="60" w:line="360" w:lineRule="auto"/>
        <w:jc w:val="both"/>
        <w:rPr>
          <w:rFonts w:ascii="David" w:hAnsi="David" w:cs="David"/>
        </w:rPr>
      </w:pPr>
      <w:r w:rsidRPr="00EF409B">
        <w:rPr>
          <w:rFonts w:ascii="David" w:hAnsi="David" w:cs="David"/>
          <w:rtl/>
        </w:rPr>
        <w:t>כפייה תעשה רק על ספק חיוני שלא ניתן להחליפו באופן מיידי.</w:t>
      </w:r>
    </w:p>
    <w:p w14:paraId="41CAA872" w14:textId="77777777" w:rsidR="00234AB7" w:rsidRPr="00EF409B" w:rsidRDefault="00234AB7" w:rsidP="002420BF">
      <w:pPr>
        <w:pStyle w:val="a7"/>
        <w:numPr>
          <w:ilvl w:val="0"/>
          <w:numId w:val="21"/>
        </w:numPr>
        <w:spacing w:after="60" w:line="360" w:lineRule="auto"/>
        <w:jc w:val="both"/>
        <w:rPr>
          <w:rFonts w:ascii="David" w:hAnsi="David" w:cs="David"/>
        </w:rPr>
      </w:pPr>
      <w:r w:rsidRPr="00EF409B">
        <w:rPr>
          <w:rFonts w:ascii="David" w:hAnsi="David" w:cs="David"/>
          <w:rtl/>
        </w:rPr>
        <w:t>תקופת הכפייה מוגבלת ל</w:t>
      </w:r>
      <w:r w:rsidRPr="00EF409B">
        <w:rPr>
          <w:rFonts w:ascii="David" w:hAnsi="David" w:cs="David" w:hint="cs"/>
          <w:rtl/>
        </w:rPr>
        <w:t>-</w:t>
      </w:r>
      <w:r w:rsidRPr="00EF409B">
        <w:rPr>
          <w:rFonts w:ascii="David" w:hAnsi="David" w:cs="David"/>
          <w:rtl/>
        </w:rPr>
        <w:t xml:space="preserve"> 60 ימים, זהו פרק הזמן שבו אמורים להצליח למצוא מחליף.</w:t>
      </w:r>
    </w:p>
    <w:p w14:paraId="16ACF1C9" w14:textId="77777777" w:rsidR="00234AB7" w:rsidRPr="00EF409B" w:rsidRDefault="00234AB7" w:rsidP="002420BF">
      <w:pPr>
        <w:pStyle w:val="a7"/>
        <w:numPr>
          <w:ilvl w:val="0"/>
          <w:numId w:val="21"/>
        </w:numPr>
        <w:spacing w:after="60" w:line="360" w:lineRule="auto"/>
        <w:jc w:val="both"/>
        <w:rPr>
          <w:rFonts w:ascii="David" w:hAnsi="David" w:cs="David"/>
        </w:rPr>
      </w:pPr>
      <w:r w:rsidRPr="00EF409B">
        <w:rPr>
          <w:rFonts w:ascii="David" w:hAnsi="David" w:cs="David"/>
          <w:rtl/>
        </w:rPr>
        <w:t>יש צורך בטעם כלכלי ענייני של הספק לסירוב להתקשר עם החברה</w:t>
      </w:r>
      <w:r w:rsidRPr="00EF409B">
        <w:rPr>
          <w:rFonts w:ascii="David" w:hAnsi="David" w:cs="David" w:hint="cs"/>
          <w:rtl/>
        </w:rPr>
        <w:t>.</w:t>
      </w:r>
      <w:r w:rsidRPr="00EF409B">
        <w:rPr>
          <w:rFonts w:ascii="David" w:hAnsi="David" w:cs="David"/>
          <w:rtl/>
        </w:rPr>
        <w:t xml:space="preserve"> אם מדובר בסירוב לצורך סחיטה לקבלת חוב עבר, </w:t>
      </w:r>
      <w:r w:rsidRPr="00EF409B">
        <w:rPr>
          <w:rFonts w:ascii="David" w:hAnsi="David" w:cs="David" w:hint="cs"/>
          <w:rtl/>
        </w:rPr>
        <w:t xml:space="preserve">אזי </w:t>
      </w:r>
      <w:r w:rsidRPr="00EF409B">
        <w:rPr>
          <w:rFonts w:ascii="David" w:hAnsi="David" w:cs="David"/>
          <w:rtl/>
        </w:rPr>
        <w:t>אין הצדקה.</w:t>
      </w:r>
    </w:p>
    <w:p w14:paraId="03C473BB" w14:textId="77777777" w:rsidR="00234AB7" w:rsidRPr="00B36765" w:rsidRDefault="00234AB7" w:rsidP="00AA271B">
      <w:pPr>
        <w:pStyle w:val="a7"/>
        <w:numPr>
          <w:ilvl w:val="0"/>
          <w:numId w:val="103"/>
        </w:numPr>
        <w:spacing w:after="60" w:line="360" w:lineRule="auto"/>
        <w:rPr>
          <w:rFonts w:ascii="David" w:hAnsi="David" w:cs="David"/>
          <w:rtl/>
        </w:rPr>
      </w:pPr>
      <w:r w:rsidRPr="00B36765">
        <w:rPr>
          <w:rFonts w:ascii="David" w:hAnsi="David" w:cs="David"/>
          <w:u w:val="single"/>
          <w:rtl/>
        </w:rPr>
        <w:t>חריג:</w:t>
      </w:r>
      <w:r w:rsidRPr="00B36765">
        <w:rPr>
          <w:rFonts w:ascii="David" w:hAnsi="David" w:cs="David"/>
          <w:rtl/>
        </w:rPr>
        <w:t xml:space="preserve"> </w:t>
      </w:r>
      <w:r w:rsidRPr="00B36765">
        <w:rPr>
          <w:rFonts w:ascii="David" w:hAnsi="David" w:cs="David"/>
          <w:b/>
          <w:bCs/>
          <w:rtl/>
        </w:rPr>
        <w:t>ספקי תשתיות</w:t>
      </w:r>
      <w:r w:rsidR="00D42AD0" w:rsidRPr="00B36765">
        <w:rPr>
          <w:rFonts w:ascii="David" w:hAnsi="David" w:cs="David" w:hint="cs"/>
          <w:b/>
          <w:bCs/>
          <w:rtl/>
        </w:rPr>
        <w:t xml:space="preserve"> -</w:t>
      </w:r>
      <w:r w:rsidRPr="00B36765">
        <w:rPr>
          <w:rFonts w:ascii="David" w:hAnsi="David" w:cs="David"/>
          <w:rtl/>
        </w:rPr>
        <w:t xml:space="preserve"> אסור להם להפסיק את השירות ולא צריך את אישור ביהמ"ש לכפייה. בי</w:t>
      </w:r>
      <w:r w:rsidR="00D95584" w:rsidRPr="00B36765">
        <w:rPr>
          <w:rFonts w:ascii="David" w:hAnsi="David" w:cs="David" w:hint="cs"/>
          <w:rtl/>
        </w:rPr>
        <w:t>ה</w:t>
      </w:r>
      <w:r w:rsidRPr="00B36765">
        <w:rPr>
          <w:rFonts w:ascii="David" w:hAnsi="David" w:cs="David"/>
          <w:rtl/>
        </w:rPr>
        <w:t>מ"ש רשאי לאפשר לספק תשתית להפסיק את ההתקשרות אם:</w:t>
      </w:r>
    </w:p>
    <w:p w14:paraId="229879E5" w14:textId="77777777" w:rsidR="00234AB7" w:rsidRPr="00EF409B" w:rsidRDefault="00234AB7" w:rsidP="002420BF">
      <w:pPr>
        <w:pStyle w:val="a7"/>
        <w:numPr>
          <w:ilvl w:val="0"/>
          <w:numId w:val="22"/>
        </w:numPr>
        <w:spacing w:after="60" w:line="360" w:lineRule="auto"/>
        <w:jc w:val="both"/>
        <w:rPr>
          <w:rFonts w:ascii="David" w:hAnsi="David" w:cs="David"/>
        </w:rPr>
      </w:pPr>
      <w:r w:rsidRPr="00EF409B">
        <w:rPr>
          <w:rFonts w:ascii="David" w:hAnsi="David" w:cs="David"/>
          <w:rtl/>
        </w:rPr>
        <w:t>החברה לא משלמת לספק עבור המשך ההספקה שלו</w:t>
      </w:r>
      <w:r w:rsidR="00D95584" w:rsidRPr="00EF409B">
        <w:rPr>
          <w:rFonts w:ascii="David" w:hAnsi="David" w:cs="David" w:hint="cs"/>
          <w:rtl/>
        </w:rPr>
        <w:t xml:space="preserve"> (לאחר ההקפאה)</w:t>
      </w:r>
      <w:r w:rsidRPr="00EF409B">
        <w:rPr>
          <w:rFonts w:ascii="David" w:hAnsi="David" w:cs="David"/>
          <w:rtl/>
        </w:rPr>
        <w:t>.</w:t>
      </w:r>
    </w:p>
    <w:p w14:paraId="4E88F911" w14:textId="77777777" w:rsidR="00234AB7" w:rsidRPr="00EF409B" w:rsidRDefault="00234AB7" w:rsidP="002420BF">
      <w:pPr>
        <w:pStyle w:val="a7"/>
        <w:numPr>
          <w:ilvl w:val="0"/>
          <w:numId w:val="22"/>
        </w:numPr>
        <w:spacing w:after="60" w:line="360" w:lineRule="auto"/>
        <w:jc w:val="both"/>
        <w:rPr>
          <w:rFonts w:ascii="David" w:hAnsi="David" w:cs="David"/>
        </w:rPr>
      </w:pPr>
      <w:r w:rsidRPr="00EF409B">
        <w:rPr>
          <w:rFonts w:ascii="David" w:hAnsi="David" w:cs="David"/>
          <w:rtl/>
        </w:rPr>
        <w:t>זה לא נדרש להבראה.</w:t>
      </w:r>
    </w:p>
    <w:p w14:paraId="4102174D" w14:textId="77777777" w:rsidR="004112F2" w:rsidRDefault="004112F2" w:rsidP="002420BF">
      <w:pPr>
        <w:spacing w:after="60" w:line="360" w:lineRule="auto"/>
        <w:jc w:val="both"/>
        <w:rPr>
          <w:rFonts w:ascii="David" w:hAnsi="David" w:cs="David"/>
          <w:b/>
          <w:bCs/>
          <w:color w:val="4F81BD" w:themeColor="accent1"/>
          <w:rtl/>
        </w:rPr>
      </w:pPr>
    </w:p>
    <w:p w14:paraId="7FB423E5" w14:textId="77777777" w:rsidR="00B36765" w:rsidRDefault="00B36765" w:rsidP="002420BF">
      <w:pPr>
        <w:spacing w:after="60" w:line="360" w:lineRule="auto"/>
        <w:jc w:val="both"/>
        <w:rPr>
          <w:rFonts w:ascii="David" w:hAnsi="David" w:cs="David"/>
          <w:b/>
          <w:bCs/>
          <w:color w:val="4F81BD" w:themeColor="accent1"/>
          <w:rtl/>
        </w:rPr>
      </w:pPr>
    </w:p>
    <w:p w14:paraId="3CD1F80F" w14:textId="77777777" w:rsidR="00B36765" w:rsidRDefault="00B36765" w:rsidP="002420BF">
      <w:pPr>
        <w:spacing w:after="60" w:line="360" w:lineRule="auto"/>
        <w:jc w:val="both"/>
        <w:rPr>
          <w:rFonts w:ascii="David" w:hAnsi="David" w:cs="David"/>
          <w:b/>
          <w:bCs/>
          <w:color w:val="4F81BD" w:themeColor="accent1"/>
          <w:rtl/>
        </w:rPr>
      </w:pPr>
    </w:p>
    <w:p w14:paraId="5E2638A1" w14:textId="77777777" w:rsidR="00B36765" w:rsidRDefault="00B36765" w:rsidP="002420BF">
      <w:pPr>
        <w:spacing w:after="60" w:line="360" w:lineRule="auto"/>
        <w:jc w:val="both"/>
        <w:rPr>
          <w:rFonts w:ascii="David" w:hAnsi="David" w:cs="David"/>
          <w:b/>
          <w:bCs/>
          <w:color w:val="4F81BD" w:themeColor="accent1"/>
          <w:rtl/>
        </w:rPr>
      </w:pPr>
    </w:p>
    <w:p w14:paraId="77C7E7D3" w14:textId="51DF7D9D" w:rsidR="008C2CC2" w:rsidRPr="002420BF" w:rsidRDefault="008C2CC2" w:rsidP="002420BF">
      <w:pPr>
        <w:spacing w:after="60" w:line="360" w:lineRule="auto"/>
        <w:jc w:val="both"/>
        <w:rPr>
          <w:rFonts w:ascii="David" w:hAnsi="David" w:cs="David"/>
          <w:b/>
          <w:bCs/>
          <w:color w:val="4F81BD" w:themeColor="accent1"/>
          <w:sz w:val="24"/>
          <w:szCs w:val="24"/>
          <w:rtl/>
        </w:rPr>
      </w:pPr>
      <w:r w:rsidRPr="002420BF">
        <w:rPr>
          <w:rFonts w:ascii="David" w:hAnsi="David" w:cs="David"/>
          <w:b/>
          <w:bCs/>
          <w:color w:val="4F81BD" w:themeColor="accent1"/>
          <w:sz w:val="24"/>
          <w:szCs w:val="24"/>
          <w:rtl/>
        </w:rPr>
        <w:lastRenderedPageBreak/>
        <w:t>שימוש בנכסים משועבדים</w:t>
      </w:r>
      <w:r w:rsidR="007133E4">
        <w:rPr>
          <w:rFonts w:ascii="David" w:hAnsi="David" w:cs="David" w:hint="cs"/>
          <w:b/>
          <w:bCs/>
          <w:color w:val="4F81BD" w:themeColor="accent1"/>
          <w:sz w:val="24"/>
          <w:szCs w:val="24"/>
          <w:rtl/>
        </w:rPr>
        <w:t xml:space="preserve"> בהבראה</w:t>
      </w:r>
    </w:p>
    <w:p w14:paraId="4B158403" w14:textId="77777777" w:rsidR="00561D0C" w:rsidRPr="007133E4" w:rsidRDefault="00561D0C" w:rsidP="00AA271B">
      <w:pPr>
        <w:pStyle w:val="a7"/>
        <w:numPr>
          <w:ilvl w:val="0"/>
          <w:numId w:val="104"/>
        </w:numPr>
        <w:spacing w:after="60" w:line="360" w:lineRule="auto"/>
        <w:rPr>
          <w:rFonts w:ascii="David" w:hAnsi="David" w:cs="David"/>
          <w:b/>
          <w:bCs/>
          <w:rtl/>
        </w:rPr>
      </w:pPr>
      <w:r w:rsidRPr="007133E4">
        <w:rPr>
          <w:rFonts w:ascii="David" w:hAnsi="David" w:cs="David"/>
          <w:b/>
          <w:bCs/>
          <w:rtl/>
        </w:rPr>
        <w:t>שימוש במהלך העסקים הרגיל</w:t>
      </w:r>
      <w:r w:rsidRPr="007133E4">
        <w:rPr>
          <w:rFonts w:ascii="David" w:hAnsi="David" w:cs="David" w:hint="cs"/>
          <w:b/>
          <w:bCs/>
          <w:rtl/>
        </w:rPr>
        <w:t>:</w:t>
      </w:r>
    </w:p>
    <w:p w14:paraId="13763265" w14:textId="77777777" w:rsidR="00561D0C" w:rsidRPr="00EF409B" w:rsidRDefault="00C02B1B" w:rsidP="00AA271B">
      <w:pPr>
        <w:pStyle w:val="a7"/>
        <w:numPr>
          <w:ilvl w:val="0"/>
          <w:numId w:val="45"/>
        </w:numPr>
        <w:spacing w:after="60" w:line="360" w:lineRule="auto"/>
        <w:jc w:val="both"/>
        <w:rPr>
          <w:rFonts w:ascii="David" w:hAnsi="David" w:cs="David"/>
        </w:rPr>
      </w:pPr>
      <w:r w:rsidRPr="00EF409B">
        <w:rPr>
          <w:rFonts w:ascii="David" w:hAnsi="David" w:cs="David"/>
          <w:rtl/>
        </w:rPr>
        <w:t xml:space="preserve">ניתן לעשות שימוש בנכסים משועבדים במהלך העסקים הרגיל ללא אישור ביהמ"ש, אלא אם הוכח לביהמ"ש כי השימוש אינו נדרש לצורך הבראת החברה </w:t>
      </w:r>
      <w:r w:rsidRPr="00EF409B">
        <w:rPr>
          <w:rFonts w:ascii="David" w:hAnsi="David" w:cs="David"/>
          <w:b/>
          <w:bCs/>
          <w:rtl/>
        </w:rPr>
        <w:t>או</w:t>
      </w:r>
      <w:r w:rsidRPr="00EF409B">
        <w:rPr>
          <w:rFonts w:ascii="David" w:hAnsi="David" w:cs="David"/>
          <w:rtl/>
        </w:rPr>
        <w:t xml:space="preserve"> שלא ניתנה הגנה הולמת. </w:t>
      </w:r>
    </w:p>
    <w:p w14:paraId="38781539" w14:textId="77777777" w:rsidR="00561D0C" w:rsidRPr="00EF409B" w:rsidRDefault="00C02B1B" w:rsidP="00AA271B">
      <w:pPr>
        <w:pStyle w:val="a7"/>
        <w:numPr>
          <w:ilvl w:val="0"/>
          <w:numId w:val="45"/>
        </w:numPr>
        <w:spacing w:after="60" w:line="360" w:lineRule="auto"/>
        <w:jc w:val="both"/>
        <w:rPr>
          <w:rFonts w:ascii="David" w:hAnsi="David" w:cs="David"/>
        </w:rPr>
      </w:pPr>
      <w:r w:rsidRPr="00EF409B">
        <w:rPr>
          <w:rFonts w:ascii="David" w:hAnsi="David" w:cs="David"/>
          <w:rtl/>
        </w:rPr>
        <w:t>אם הנושה מתנגד עליו לבקש להוציא את הנכס מהליכי ההבראה או לבקש הגנה הולמת.</w:t>
      </w:r>
    </w:p>
    <w:p w14:paraId="71D2FEF3" w14:textId="77777777" w:rsidR="00C02B1B" w:rsidRPr="00EF409B" w:rsidRDefault="00C02B1B" w:rsidP="00AA271B">
      <w:pPr>
        <w:pStyle w:val="a7"/>
        <w:numPr>
          <w:ilvl w:val="0"/>
          <w:numId w:val="45"/>
        </w:numPr>
        <w:spacing w:after="60" w:line="360" w:lineRule="auto"/>
        <w:jc w:val="both"/>
        <w:rPr>
          <w:rFonts w:ascii="David" w:hAnsi="David" w:cs="David"/>
          <w:rtl/>
        </w:rPr>
      </w:pPr>
      <w:r w:rsidRPr="00EF409B">
        <w:rPr>
          <w:rFonts w:ascii="David" w:hAnsi="David" w:cs="David"/>
          <w:u w:val="single"/>
          <w:rtl/>
        </w:rPr>
        <w:t>החריג:</w:t>
      </w:r>
      <w:r w:rsidR="00561D0C" w:rsidRPr="00EF409B">
        <w:rPr>
          <w:rFonts w:ascii="David" w:hAnsi="David" w:cs="David" w:hint="cs"/>
          <w:rtl/>
        </w:rPr>
        <w:t xml:space="preserve"> </w:t>
      </w:r>
      <w:r w:rsidRPr="00EF409B">
        <w:rPr>
          <w:rFonts w:ascii="David" w:hAnsi="David" w:cs="David"/>
          <w:rtl/>
        </w:rPr>
        <w:t>נכס משועבד בשעבוד קבוע שנמכר במהלך העסקים הרגיל</w:t>
      </w:r>
      <w:r w:rsidR="00561D0C" w:rsidRPr="007133E4">
        <w:rPr>
          <w:rFonts w:ascii="David" w:hAnsi="David" w:cs="David" w:hint="cs"/>
          <w:u w:val="single"/>
          <w:rtl/>
        </w:rPr>
        <w:t>,</w:t>
      </w:r>
      <w:r w:rsidRPr="007133E4">
        <w:rPr>
          <w:rFonts w:ascii="David" w:hAnsi="David" w:cs="David"/>
          <w:u w:val="single"/>
          <w:rtl/>
        </w:rPr>
        <w:t xml:space="preserve"> ניתן למכור רק באישור ביהמ"ש</w:t>
      </w:r>
      <w:r w:rsidRPr="00EF409B">
        <w:rPr>
          <w:rFonts w:ascii="David" w:hAnsi="David" w:cs="David"/>
          <w:rtl/>
        </w:rPr>
        <w:t xml:space="preserve"> (לדוג' מכירת דירות או בליסינג). </w:t>
      </w:r>
    </w:p>
    <w:p w14:paraId="468BA8E9" w14:textId="77777777" w:rsidR="00C02B1B" w:rsidRPr="007133E4" w:rsidRDefault="00C02B1B" w:rsidP="00AA271B">
      <w:pPr>
        <w:pStyle w:val="a7"/>
        <w:numPr>
          <w:ilvl w:val="0"/>
          <w:numId w:val="104"/>
        </w:numPr>
        <w:spacing w:after="60" w:line="360" w:lineRule="auto"/>
        <w:rPr>
          <w:rFonts w:ascii="David" w:hAnsi="David" w:cs="David"/>
          <w:rtl/>
        </w:rPr>
      </w:pPr>
      <w:r w:rsidRPr="007133E4">
        <w:rPr>
          <w:rFonts w:ascii="David" w:hAnsi="David" w:cs="David"/>
          <w:b/>
          <w:bCs/>
          <w:rtl/>
        </w:rPr>
        <w:t>שימוש שלא במהלך העסקים הרגיל</w:t>
      </w:r>
      <w:r w:rsidR="001C7A62" w:rsidRPr="007133E4">
        <w:rPr>
          <w:rFonts w:ascii="David" w:hAnsi="David" w:cs="David" w:hint="cs"/>
          <w:b/>
          <w:bCs/>
          <w:rtl/>
        </w:rPr>
        <w:t xml:space="preserve"> - </w:t>
      </w:r>
      <w:r w:rsidR="001C7A62" w:rsidRPr="007133E4">
        <w:rPr>
          <w:rFonts w:ascii="David" w:hAnsi="David" w:cs="David" w:hint="cs"/>
          <w:rtl/>
        </w:rPr>
        <w:t>ביהמ"ש רשאי להתיר</w:t>
      </w:r>
      <w:r w:rsidR="001C7A62" w:rsidRPr="007133E4">
        <w:rPr>
          <w:rFonts w:ascii="David" w:hAnsi="David" w:cs="David" w:hint="cs"/>
          <w:b/>
          <w:bCs/>
          <w:rtl/>
        </w:rPr>
        <w:t xml:space="preserve"> </w:t>
      </w:r>
      <w:r w:rsidR="001C7A62" w:rsidRPr="007133E4">
        <w:rPr>
          <w:rFonts w:ascii="David" w:hAnsi="David" w:cs="David" w:hint="cs"/>
          <w:rtl/>
        </w:rPr>
        <w:t>במידה ו</w:t>
      </w:r>
      <w:r w:rsidRPr="007133E4">
        <w:rPr>
          <w:rFonts w:ascii="David" w:hAnsi="David" w:cs="David"/>
          <w:rtl/>
        </w:rPr>
        <w:t>זה חיוני להבראת החברה וניתנה לנושה הגנה הולמת.</w:t>
      </w:r>
    </w:p>
    <w:p w14:paraId="76DBDD90" w14:textId="77777777" w:rsidR="00C02B1B" w:rsidRDefault="00C02B1B" w:rsidP="00AA271B">
      <w:pPr>
        <w:pStyle w:val="a7"/>
        <w:numPr>
          <w:ilvl w:val="0"/>
          <w:numId w:val="104"/>
        </w:numPr>
        <w:spacing w:after="60" w:line="360" w:lineRule="auto"/>
        <w:rPr>
          <w:rFonts w:ascii="David" w:hAnsi="David" w:cs="David"/>
        </w:rPr>
      </w:pPr>
      <w:r w:rsidRPr="007133E4">
        <w:rPr>
          <w:rFonts w:ascii="David" w:hAnsi="David" w:cs="David"/>
          <w:b/>
          <w:bCs/>
          <w:rtl/>
        </w:rPr>
        <w:t>הגנה הולמת במקרה של מכירת נכס משועבד</w:t>
      </w:r>
      <w:r w:rsidR="001C7A62" w:rsidRPr="007133E4">
        <w:rPr>
          <w:rFonts w:ascii="David" w:hAnsi="David" w:cs="David" w:hint="cs"/>
          <w:b/>
          <w:bCs/>
          <w:rtl/>
        </w:rPr>
        <w:t xml:space="preserve"> </w:t>
      </w:r>
      <w:r w:rsidRPr="007133E4">
        <w:rPr>
          <w:rFonts w:ascii="David" w:hAnsi="David" w:cs="David"/>
          <w:b/>
          <w:bCs/>
          <w:rtl/>
        </w:rPr>
        <w:t>-</w:t>
      </w:r>
      <w:r w:rsidR="001C7A62" w:rsidRPr="007133E4">
        <w:rPr>
          <w:rFonts w:ascii="David" w:hAnsi="David" w:cs="David" w:hint="cs"/>
          <w:b/>
          <w:bCs/>
          <w:rtl/>
        </w:rPr>
        <w:t xml:space="preserve"> </w:t>
      </w:r>
      <w:r w:rsidRPr="007133E4">
        <w:rPr>
          <w:rFonts w:ascii="David" w:hAnsi="David" w:cs="David"/>
          <w:rtl/>
        </w:rPr>
        <w:t>יראו את התמורה או את הנכס החליפי משועבדים ככל שנדרש להבטחת פרעון החוב</w:t>
      </w:r>
      <w:r w:rsidR="001C7A62" w:rsidRPr="007133E4">
        <w:rPr>
          <w:rFonts w:ascii="David" w:hAnsi="David" w:cs="David" w:hint="cs"/>
          <w:rtl/>
        </w:rPr>
        <w:t>,</w:t>
      </w:r>
      <w:r w:rsidRPr="007133E4">
        <w:rPr>
          <w:rFonts w:ascii="David" w:hAnsi="David" w:cs="David"/>
          <w:rtl/>
        </w:rPr>
        <w:t xml:space="preserve"> ואולם הנושה לא י</w:t>
      </w:r>
      <w:r w:rsidR="001C7A62" w:rsidRPr="007133E4">
        <w:rPr>
          <w:rFonts w:ascii="David" w:hAnsi="David" w:cs="David" w:hint="cs"/>
          <w:rtl/>
        </w:rPr>
        <w:t>וכ</w:t>
      </w:r>
      <w:r w:rsidRPr="007133E4">
        <w:rPr>
          <w:rFonts w:ascii="David" w:hAnsi="David" w:cs="David"/>
          <w:rtl/>
        </w:rPr>
        <w:t>ל להיפרע מהנכס החלופי בסכו</w:t>
      </w:r>
      <w:r w:rsidR="001C7A62" w:rsidRPr="007133E4">
        <w:rPr>
          <w:rFonts w:ascii="David" w:hAnsi="David" w:cs="David"/>
          <w:rtl/>
        </w:rPr>
        <w:t>ם העולה על שוויו של הנכס המקורי</w:t>
      </w:r>
      <w:r w:rsidRPr="007133E4">
        <w:rPr>
          <w:rFonts w:ascii="David" w:hAnsi="David" w:cs="David"/>
          <w:rtl/>
        </w:rPr>
        <w:t xml:space="preserve"> (כלומר הנושה יקבל את הערך העכשווי ולא את הערך בפירוק).</w:t>
      </w:r>
    </w:p>
    <w:p w14:paraId="637DF646" w14:textId="14122A95" w:rsidR="007133E4" w:rsidRPr="007133E4" w:rsidRDefault="007133E4" w:rsidP="00AA271B">
      <w:pPr>
        <w:pStyle w:val="a7"/>
        <w:numPr>
          <w:ilvl w:val="0"/>
          <w:numId w:val="103"/>
        </w:numPr>
        <w:spacing w:after="60" w:line="360" w:lineRule="auto"/>
        <w:rPr>
          <w:rFonts w:ascii="David" w:hAnsi="David" w:cs="David"/>
          <w:rtl/>
        </w:rPr>
      </w:pPr>
      <w:r>
        <w:rPr>
          <w:rFonts w:ascii="David" w:hAnsi="David" w:cs="David" w:hint="cs"/>
          <w:rtl/>
        </w:rPr>
        <w:t xml:space="preserve">הגנה הולמת מהווה נק' איזון לכל אורך החוק בין נושים מובטחים לבין הרצון לבצע הבראה. </w:t>
      </w:r>
    </w:p>
    <w:p w14:paraId="6BCFE53B" w14:textId="77777777" w:rsidR="00C02B1B" w:rsidRPr="00EF409B" w:rsidRDefault="00C02B1B" w:rsidP="002420BF">
      <w:pPr>
        <w:pStyle w:val="2"/>
        <w:spacing w:before="0" w:after="60" w:line="360" w:lineRule="auto"/>
        <w:jc w:val="both"/>
        <w:rPr>
          <w:rFonts w:ascii="David" w:hAnsi="David" w:cs="David"/>
          <w:sz w:val="22"/>
          <w:szCs w:val="22"/>
          <w:rtl/>
        </w:rPr>
      </w:pPr>
    </w:p>
    <w:p w14:paraId="2199F575" w14:textId="72821C54" w:rsidR="00786CD2" w:rsidRPr="002420BF" w:rsidRDefault="00786CD2" w:rsidP="002420BF">
      <w:pPr>
        <w:pStyle w:val="2"/>
        <w:spacing w:before="0" w:after="60" w:line="360" w:lineRule="auto"/>
        <w:jc w:val="both"/>
        <w:rPr>
          <w:rFonts w:ascii="David" w:hAnsi="David" w:cs="David"/>
          <w:sz w:val="24"/>
          <w:szCs w:val="24"/>
          <w:rtl/>
        </w:rPr>
      </w:pPr>
      <w:r w:rsidRPr="002420BF">
        <w:rPr>
          <w:rFonts w:ascii="David" w:hAnsi="David" w:cs="David"/>
          <w:sz w:val="24"/>
          <w:szCs w:val="24"/>
          <w:rtl/>
        </w:rPr>
        <w:t>אשראי חדש</w:t>
      </w:r>
      <w:r w:rsidR="00390460" w:rsidRPr="002420BF">
        <w:rPr>
          <w:rFonts w:ascii="David" w:hAnsi="David" w:cs="David" w:hint="cs"/>
          <w:sz w:val="24"/>
          <w:szCs w:val="24"/>
          <w:rtl/>
        </w:rPr>
        <w:t xml:space="preserve"> (350יב)</w:t>
      </w:r>
      <w:r w:rsidR="007133E4">
        <w:rPr>
          <w:rFonts w:ascii="David" w:hAnsi="David" w:cs="David" w:hint="cs"/>
          <w:sz w:val="24"/>
          <w:szCs w:val="24"/>
          <w:rtl/>
        </w:rPr>
        <w:t xml:space="preserve">    </w:t>
      </w:r>
    </w:p>
    <w:p w14:paraId="2A6A4812" w14:textId="2935B25A" w:rsidR="00BC694F" w:rsidRPr="007133E4" w:rsidRDefault="00BC694F" w:rsidP="00AA271B">
      <w:pPr>
        <w:pStyle w:val="a7"/>
        <w:numPr>
          <w:ilvl w:val="0"/>
          <w:numId w:val="105"/>
        </w:numPr>
        <w:spacing w:after="60" w:line="360" w:lineRule="auto"/>
        <w:rPr>
          <w:rFonts w:ascii="David" w:hAnsi="David" w:cs="David"/>
          <w:rtl/>
        </w:rPr>
      </w:pPr>
      <w:r w:rsidRPr="007133E4">
        <w:rPr>
          <w:rFonts w:ascii="David" w:hAnsi="David" w:cs="David"/>
          <w:rtl/>
        </w:rPr>
        <w:t xml:space="preserve">ביהמ"ש רשאי לאשר קבלת אשראי חדש הדרוש להמשך מימון החברה. מעמדו של האשראי יהיה כשל הוצאות ההבראה. </w:t>
      </w:r>
      <w:r w:rsidRPr="007133E4">
        <w:rPr>
          <w:rFonts w:ascii="David" w:hAnsi="David" w:cs="David"/>
          <w:u w:val="single"/>
          <w:rtl/>
        </w:rPr>
        <w:t>אם לא ניתן לקבל אשראי במעמד של הוצאות הבראה נקבע מדרג</w:t>
      </w:r>
      <w:r w:rsidR="002213F8" w:rsidRPr="007133E4">
        <w:rPr>
          <w:rFonts w:ascii="David" w:hAnsi="David" w:cs="David" w:hint="cs"/>
          <w:u w:val="single"/>
          <w:rtl/>
        </w:rPr>
        <w:t>:</w:t>
      </w:r>
      <w:r w:rsidR="007133E4">
        <w:rPr>
          <w:rFonts w:ascii="David" w:hAnsi="David" w:cs="David" w:hint="cs"/>
          <w:rtl/>
        </w:rPr>
        <w:t xml:space="preserve">  </w:t>
      </w:r>
    </w:p>
    <w:p w14:paraId="4A5BA7B7" w14:textId="77777777" w:rsidR="00BC694F" w:rsidRPr="00EF409B" w:rsidRDefault="00BC694F" w:rsidP="002420BF">
      <w:pPr>
        <w:pStyle w:val="a7"/>
        <w:numPr>
          <w:ilvl w:val="0"/>
          <w:numId w:val="23"/>
        </w:numPr>
        <w:spacing w:after="60" w:line="360" w:lineRule="auto"/>
        <w:jc w:val="both"/>
        <w:rPr>
          <w:rFonts w:ascii="David" w:hAnsi="David" w:cs="David"/>
        </w:rPr>
      </w:pPr>
      <w:r w:rsidRPr="00EF409B">
        <w:rPr>
          <w:rFonts w:ascii="David" w:hAnsi="David" w:cs="David"/>
          <w:rtl/>
        </w:rPr>
        <w:t>שעבוד על נכס שאינו משועבד או שעבוד נדחה על נכס משועבד (נדחה באותו נכס ספציפי).</w:t>
      </w:r>
    </w:p>
    <w:p w14:paraId="393DF4C4" w14:textId="77777777" w:rsidR="00BC694F" w:rsidRPr="00EF409B" w:rsidRDefault="00BC694F" w:rsidP="002420BF">
      <w:pPr>
        <w:pStyle w:val="a7"/>
        <w:numPr>
          <w:ilvl w:val="0"/>
          <w:numId w:val="23"/>
        </w:numPr>
        <w:spacing w:after="60" w:line="360" w:lineRule="auto"/>
        <w:jc w:val="both"/>
        <w:rPr>
          <w:rFonts w:ascii="David" w:hAnsi="David" w:cs="David"/>
        </w:rPr>
      </w:pPr>
      <w:r w:rsidRPr="00EF409B">
        <w:rPr>
          <w:rFonts w:ascii="David" w:hAnsi="David" w:cs="David"/>
          <w:rtl/>
        </w:rPr>
        <w:t>שעבוד פרי פסו על נכס משועבד (ב</w:t>
      </w:r>
      <w:r w:rsidR="009A5A04" w:rsidRPr="00EF409B">
        <w:rPr>
          <w:rFonts w:ascii="David" w:hAnsi="David" w:cs="David" w:hint="cs"/>
          <w:rtl/>
        </w:rPr>
        <w:t>דרגה שווה</w:t>
      </w:r>
      <w:r w:rsidRPr="00EF409B">
        <w:rPr>
          <w:rFonts w:ascii="David" w:hAnsi="David" w:cs="David"/>
          <w:rtl/>
        </w:rPr>
        <w:t xml:space="preserve"> של שעבוד קבוע)</w:t>
      </w:r>
      <w:r w:rsidR="009A5A04" w:rsidRPr="00EF409B">
        <w:rPr>
          <w:rFonts w:ascii="David" w:hAnsi="David" w:cs="David" w:hint="cs"/>
          <w:rtl/>
        </w:rPr>
        <w:t xml:space="preserve"> </w:t>
      </w:r>
      <w:r w:rsidRPr="00EF409B">
        <w:rPr>
          <w:rFonts w:ascii="David" w:hAnsi="David" w:cs="David"/>
          <w:rtl/>
        </w:rPr>
        <w:t>- שעבוד למס' נושים בדרגה שווה, אם האשראי חיוני וניתנה הגנה הולמת למשעבד הקודם.</w:t>
      </w:r>
    </w:p>
    <w:p w14:paraId="18E3E284" w14:textId="77777777" w:rsidR="00BC694F" w:rsidRPr="00EF409B" w:rsidRDefault="00BC694F" w:rsidP="002420BF">
      <w:pPr>
        <w:pStyle w:val="a7"/>
        <w:numPr>
          <w:ilvl w:val="0"/>
          <w:numId w:val="23"/>
        </w:numPr>
        <w:spacing w:after="60" w:line="360" w:lineRule="auto"/>
        <w:jc w:val="both"/>
        <w:rPr>
          <w:rFonts w:ascii="David" w:hAnsi="David" w:cs="David"/>
          <w:u w:val="single"/>
        </w:rPr>
      </w:pPr>
      <w:r w:rsidRPr="00EF409B">
        <w:rPr>
          <w:rFonts w:ascii="David" w:hAnsi="David" w:cs="David"/>
          <w:rtl/>
        </w:rPr>
        <w:t>שעבוד עדיף על נכס משועבד</w:t>
      </w:r>
      <w:r w:rsidR="009A5A04" w:rsidRPr="00EF409B">
        <w:rPr>
          <w:rFonts w:ascii="David" w:hAnsi="David" w:cs="David" w:hint="cs"/>
          <w:rtl/>
        </w:rPr>
        <w:t xml:space="preserve"> </w:t>
      </w:r>
      <w:r w:rsidRPr="00EF409B">
        <w:rPr>
          <w:rFonts w:ascii="David" w:hAnsi="David" w:cs="David"/>
          <w:rtl/>
        </w:rPr>
        <w:t>-</w:t>
      </w:r>
      <w:r w:rsidR="009A5A04" w:rsidRPr="00EF409B">
        <w:rPr>
          <w:rFonts w:ascii="David" w:hAnsi="David" w:cs="David" w:hint="cs"/>
          <w:rtl/>
        </w:rPr>
        <w:t xml:space="preserve"> </w:t>
      </w:r>
      <w:r w:rsidRPr="00EF409B">
        <w:rPr>
          <w:rFonts w:ascii="David" w:hAnsi="David" w:cs="David"/>
          <w:rtl/>
        </w:rPr>
        <w:t>אם האשראי חיוני וניתנה הגנה הולמת, למרות שמשהו נתן אשראי קודם, מי שייתן אשראי חדש יגבר עליו.</w:t>
      </w:r>
    </w:p>
    <w:p w14:paraId="2F376B88" w14:textId="0DED14C4" w:rsidR="0035533B" w:rsidRPr="007133E4" w:rsidRDefault="00BC694F" w:rsidP="00AA271B">
      <w:pPr>
        <w:pStyle w:val="a7"/>
        <w:numPr>
          <w:ilvl w:val="0"/>
          <w:numId w:val="103"/>
        </w:numPr>
        <w:spacing w:after="60" w:line="360" w:lineRule="auto"/>
        <w:rPr>
          <w:rFonts w:ascii="David" w:hAnsi="David" w:cs="David"/>
          <w:rtl/>
        </w:rPr>
      </w:pPr>
      <w:r w:rsidRPr="007133E4">
        <w:rPr>
          <w:rFonts w:ascii="David" w:hAnsi="David" w:cs="David"/>
          <w:highlight w:val="yellow"/>
          <w:rtl/>
        </w:rPr>
        <w:t>פס"ד רוסטוב</w:t>
      </w:r>
      <w:r w:rsidR="009A5A04" w:rsidRPr="007133E4">
        <w:rPr>
          <w:rFonts w:ascii="David" w:hAnsi="David" w:cs="David" w:hint="cs"/>
          <w:highlight w:val="yellow"/>
          <w:rtl/>
        </w:rPr>
        <w:t xml:space="preserve"> </w:t>
      </w:r>
      <w:r w:rsidRPr="007133E4">
        <w:rPr>
          <w:rFonts w:ascii="David" w:hAnsi="David" w:cs="David"/>
          <w:highlight w:val="yellow"/>
          <w:rtl/>
        </w:rPr>
        <w:t>-</w:t>
      </w:r>
      <w:r w:rsidRPr="007133E4">
        <w:rPr>
          <w:rFonts w:ascii="David" w:hAnsi="David" w:cs="David"/>
          <w:rtl/>
        </w:rPr>
        <w:t xml:space="preserve"> כדי לעודד הבראה יעילה, ערך הפירוק בתחילת ההליך ילך לנושה המובטח ובשעבוד נוסף נותן האשראי יקבל את היתר. גישה זו אומצה </w:t>
      </w:r>
      <w:r w:rsidRPr="007133E4">
        <w:rPr>
          <w:rFonts w:ascii="David" w:hAnsi="David" w:cs="David"/>
          <w:highlight w:val="yellow"/>
          <w:rtl/>
        </w:rPr>
        <w:t>בתיקון 19.</w:t>
      </w:r>
    </w:p>
    <w:p w14:paraId="7C2503C3" w14:textId="77777777" w:rsidR="00F114C1" w:rsidRPr="002420BF" w:rsidRDefault="00F114C1" w:rsidP="002420BF">
      <w:pPr>
        <w:pStyle w:val="1"/>
        <w:spacing w:before="0" w:after="60" w:line="360" w:lineRule="auto"/>
        <w:jc w:val="both"/>
        <w:rPr>
          <w:rFonts w:ascii="David" w:hAnsi="David" w:cs="David"/>
          <w:color w:val="FF0000"/>
          <w:sz w:val="32"/>
          <w:szCs w:val="32"/>
          <w:rtl/>
        </w:rPr>
      </w:pPr>
      <w:r w:rsidRPr="002420BF">
        <w:rPr>
          <w:rFonts w:ascii="David" w:hAnsi="David" w:cs="David"/>
          <w:color w:val="FF0000"/>
          <w:sz w:val="32"/>
          <w:szCs w:val="32"/>
          <w:rtl/>
        </w:rPr>
        <w:t>ביטול עסקאות</w:t>
      </w:r>
    </w:p>
    <w:p w14:paraId="330E5B5C" w14:textId="77777777" w:rsidR="00511332" w:rsidRPr="00EF409B" w:rsidRDefault="00511332" w:rsidP="002420BF">
      <w:pPr>
        <w:pStyle w:val="2"/>
        <w:spacing w:before="0" w:after="60" w:line="360" w:lineRule="auto"/>
        <w:jc w:val="both"/>
        <w:rPr>
          <w:rFonts w:ascii="David" w:hAnsi="David" w:cs="David"/>
          <w:color w:val="auto"/>
          <w:sz w:val="22"/>
          <w:szCs w:val="22"/>
          <w:rtl/>
        </w:rPr>
      </w:pPr>
      <w:r w:rsidRPr="00EF409B">
        <w:rPr>
          <w:rFonts w:ascii="David" w:hAnsi="David" w:cs="David"/>
          <w:color w:val="auto"/>
          <w:sz w:val="22"/>
          <w:szCs w:val="22"/>
          <w:rtl/>
        </w:rPr>
        <w:t>ישנם מספר אמצעים להגדלת מסת הנכסים שעומדת לחלוקה:</w:t>
      </w:r>
    </w:p>
    <w:p w14:paraId="48D3944A" w14:textId="77777777" w:rsidR="00511332" w:rsidRPr="00EF409B" w:rsidRDefault="00511332" w:rsidP="00AA271B">
      <w:pPr>
        <w:pStyle w:val="a7"/>
        <w:numPr>
          <w:ilvl w:val="0"/>
          <w:numId w:val="46"/>
        </w:numPr>
        <w:spacing w:after="60" w:line="360" w:lineRule="auto"/>
        <w:jc w:val="both"/>
        <w:rPr>
          <w:rFonts w:ascii="David" w:hAnsi="David" w:cs="David"/>
        </w:rPr>
      </w:pPr>
      <w:r w:rsidRPr="00EF409B">
        <w:rPr>
          <w:rFonts w:ascii="David" w:hAnsi="David" w:cs="David"/>
          <w:rtl/>
        </w:rPr>
        <w:t>חקירה - ניסיון למצוא את נכסי החברה, תפיסתם ותביעת החובות.</w:t>
      </w:r>
    </w:p>
    <w:p w14:paraId="77ECB9BD" w14:textId="77777777" w:rsidR="00511332" w:rsidRPr="00EF409B" w:rsidRDefault="00511332" w:rsidP="00AA271B">
      <w:pPr>
        <w:pStyle w:val="a7"/>
        <w:numPr>
          <w:ilvl w:val="0"/>
          <w:numId w:val="46"/>
        </w:numPr>
        <w:spacing w:after="60" w:line="360" w:lineRule="auto"/>
        <w:jc w:val="both"/>
        <w:rPr>
          <w:rFonts w:ascii="David" w:hAnsi="David" w:cs="David"/>
        </w:rPr>
      </w:pPr>
      <w:r w:rsidRPr="00EF409B">
        <w:rPr>
          <w:rFonts w:ascii="David" w:hAnsi="David" w:cs="David"/>
          <w:rtl/>
        </w:rPr>
        <w:t>ויתור על נכס מכביד - נכס שגורם הפסדים לחברה.</w:t>
      </w:r>
    </w:p>
    <w:p w14:paraId="4F9E8637" w14:textId="77777777" w:rsidR="00511332" w:rsidRPr="00EF409B" w:rsidRDefault="00511332" w:rsidP="00AA271B">
      <w:pPr>
        <w:pStyle w:val="a7"/>
        <w:numPr>
          <w:ilvl w:val="0"/>
          <w:numId w:val="46"/>
        </w:numPr>
        <w:spacing w:after="60" w:line="360" w:lineRule="auto"/>
        <w:jc w:val="both"/>
        <w:rPr>
          <w:rFonts w:ascii="David" w:hAnsi="David" w:cs="David"/>
        </w:rPr>
      </w:pPr>
      <w:r w:rsidRPr="00EF409B">
        <w:rPr>
          <w:rFonts w:ascii="David" w:hAnsi="David" w:cs="David"/>
          <w:b/>
          <w:bCs/>
          <w:u w:val="single"/>
          <w:rtl/>
        </w:rPr>
        <w:t>ביטול עסקאות -</w:t>
      </w:r>
      <w:r w:rsidRPr="00EF409B">
        <w:rPr>
          <w:rFonts w:ascii="David" w:hAnsi="David" w:cs="David"/>
          <w:rtl/>
        </w:rPr>
        <w:t xml:space="preserve"> מתחלק לשלושה דברים עיקריים:</w:t>
      </w:r>
    </w:p>
    <w:p w14:paraId="0F8FBDE1" w14:textId="6DFEBA25" w:rsidR="00511332" w:rsidRPr="00EF409B" w:rsidRDefault="00511332" w:rsidP="00AA271B">
      <w:pPr>
        <w:pStyle w:val="a7"/>
        <w:numPr>
          <w:ilvl w:val="1"/>
          <w:numId w:val="46"/>
        </w:numPr>
        <w:spacing w:after="60" w:line="360" w:lineRule="auto"/>
        <w:jc w:val="both"/>
        <w:rPr>
          <w:rFonts w:ascii="David" w:hAnsi="David" w:cs="David"/>
        </w:rPr>
      </w:pPr>
      <w:r w:rsidRPr="00EF409B">
        <w:rPr>
          <w:rFonts w:ascii="David" w:hAnsi="David" w:cs="David"/>
          <w:rtl/>
        </w:rPr>
        <w:t>העדפות נושים</w:t>
      </w:r>
      <w:r w:rsidR="00262B54" w:rsidRPr="00EF409B">
        <w:rPr>
          <w:rFonts w:ascii="David" w:hAnsi="David" w:cs="David" w:hint="cs"/>
          <w:rtl/>
        </w:rPr>
        <w:t xml:space="preserve"> (ובתוך זה מקרה פרטי של ביטול שעבוד צף)</w:t>
      </w:r>
      <w:r w:rsidR="007133E4">
        <w:rPr>
          <w:rFonts w:ascii="David" w:hAnsi="David" w:cs="David" w:hint="cs"/>
          <w:rtl/>
        </w:rPr>
        <w:t xml:space="preserve"> </w:t>
      </w:r>
      <w:r w:rsidR="007133E4">
        <w:rPr>
          <w:rFonts w:ascii="David" w:hAnsi="David" w:cs="David"/>
          <w:rtl/>
        </w:rPr>
        <w:t>–</w:t>
      </w:r>
      <w:r w:rsidR="007133E4">
        <w:rPr>
          <w:rFonts w:ascii="David" w:hAnsi="David" w:cs="David" w:hint="cs"/>
          <w:rtl/>
        </w:rPr>
        <w:t xml:space="preserve">ס' 98 לפקודת </w:t>
      </w:r>
      <w:proofErr w:type="spellStart"/>
      <w:r w:rsidR="007133E4">
        <w:rPr>
          <w:rFonts w:ascii="David" w:hAnsi="David" w:cs="David" w:hint="cs"/>
          <w:rtl/>
        </w:rPr>
        <w:t>פשט"ר</w:t>
      </w:r>
      <w:proofErr w:type="spellEnd"/>
      <w:r w:rsidR="007133E4">
        <w:rPr>
          <w:rFonts w:ascii="David" w:hAnsi="David" w:cs="David" w:hint="cs"/>
          <w:rtl/>
        </w:rPr>
        <w:t xml:space="preserve"> / 355 לפקודת החברות.</w:t>
      </w:r>
    </w:p>
    <w:p w14:paraId="6FCF6955" w14:textId="77777777" w:rsidR="00A16738" w:rsidRPr="00EF409B" w:rsidRDefault="00A16738" w:rsidP="00AA271B">
      <w:pPr>
        <w:pStyle w:val="a7"/>
        <w:numPr>
          <w:ilvl w:val="1"/>
          <w:numId w:val="46"/>
        </w:numPr>
        <w:spacing w:after="60" w:line="360" w:lineRule="auto"/>
        <w:jc w:val="both"/>
        <w:rPr>
          <w:rFonts w:ascii="David" w:hAnsi="David" w:cs="David"/>
          <w:rtl/>
        </w:rPr>
      </w:pPr>
      <w:r w:rsidRPr="00EF409B">
        <w:rPr>
          <w:rFonts w:ascii="David" w:hAnsi="David" w:cs="David"/>
          <w:rtl/>
        </w:rPr>
        <w:t>המחאה כללית לא רשומה</w:t>
      </w:r>
      <w:r w:rsidRPr="00EF409B">
        <w:rPr>
          <w:rFonts w:ascii="David" w:hAnsi="David" w:cs="David" w:hint="cs"/>
          <w:rtl/>
        </w:rPr>
        <w:t xml:space="preserve"> (לא פירטתם, למה?)</w:t>
      </w:r>
    </w:p>
    <w:p w14:paraId="187428AC" w14:textId="55795C17" w:rsidR="00511332" w:rsidRPr="00EF409B" w:rsidRDefault="00511332" w:rsidP="00AA271B">
      <w:pPr>
        <w:pStyle w:val="a7"/>
        <w:numPr>
          <w:ilvl w:val="1"/>
          <w:numId w:val="46"/>
        </w:numPr>
        <w:spacing w:after="60" w:line="360" w:lineRule="auto"/>
        <w:jc w:val="both"/>
        <w:rPr>
          <w:rFonts w:ascii="David" w:hAnsi="David" w:cs="David"/>
        </w:rPr>
      </w:pPr>
      <w:r w:rsidRPr="00EF409B">
        <w:rPr>
          <w:rFonts w:ascii="David" w:hAnsi="David" w:cs="David"/>
          <w:rtl/>
        </w:rPr>
        <w:t>הענקות</w:t>
      </w:r>
      <w:r w:rsidR="007133E4">
        <w:rPr>
          <w:rFonts w:ascii="David" w:hAnsi="David" w:cs="David" w:hint="cs"/>
          <w:rtl/>
        </w:rPr>
        <w:t xml:space="preserve">  (רק בפשיטת רגל)</w:t>
      </w:r>
    </w:p>
    <w:p w14:paraId="7D04F334" w14:textId="7125F74F" w:rsidR="003C730F" w:rsidRPr="002420BF" w:rsidRDefault="003C730F" w:rsidP="00AA271B">
      <w:pPr>
        <w:pStyle w:val="2"/>
        <w:numPr>
          <w:ilvl w:val="0"/>
          <w:numId w:val="106"/>
        </w:numPr>
        <w:spacing w:before="0" w:after="60" w:line="360" w:lineRule="auto"/>
        <w:jc w:val="both"/>
        <w:rPr>
          <w:rFonts w:ascii="David" w:hAnsi="David" w:cs="David"/>
          <w:sz w:val="28"/>
          <w:szCs w:val="28"/>
          <w:rtl/>
        </w:rPr>
      </w:pPr>
      <w:r w:rsidRPr="002420BF">
        <w:rPr>
          <w:rFonts w:ascii="David" w:hAnsi="David" w:cs="David"/>
          <w:sz w:val="28"/>
          <w:szCs w:val="28"/>
          <w:rtl/>
        </w:rPr>
        <w:t>העדפת נושים</w:t>
      </w:r>
      <w:r w:rsidR="00A16738">
        <w:rPr>
          <w:rFonts w:ascii="David" w:hAnsi="David" w:cs="David" w:hint="cs"/>
          <w:sz w:val="28"/>
          <w:szCs w:val="28"/>
          <w:rtl/>
        </w:rPr>
        <w:t xml:space="preserve"> - פירוט</w:t>
      </w:r>
    </w:p>
    <w:p w14:paraId="41F32008" w14:textId="176E0E0C" w:rsidR="003C730F" w:rsidRPr="00EF409B" w:rsidRDefault="002C6A77" w:rsidP="002420BF">
      <w:pPr>
        <w:spacing w:after="60" w:line="360" w:lineRule="auto"/>
        <w:jc w:val="both"/>
        <w:rPr>
          <w:rFonts w:ascii="David" w:hAnsi="David" w:cs="David"/>
          <w:rtl/>
        </w:rPr>
      </w:pPr>
      <w:r w:rsidRPr="00EF409B">
        <w:rPr>
          <w:rFonts w:ascii="David" w:hAnsi="David" w:cs="David"/>
          <w:highlight w:val="yellow"/>
          <w:rtl/>
        </w:rPr>
        <w:t>ס' 98 לפק' פש"ר + ס' 355 לפק' החב'</w:t>
      </w:r>
      <w:r w:rsidRPr="00EF409B">
        <w:rPr>
          <w:rFonts w:ascii="David" w:hAnsi="David" w:cs="David"/>
          <w:rtl/>
        </w:rPr>
        <w:t>. התנאים</w:t>
      </w:r>
      <w:r w:rsidR="00001566" w:rsidRPr="00EF409B">
        <w:rPr>
          <w:rFonts w:ascii="David" w:hAnsi="David" w:cs="David"/>
          <w:rtl/>
        </w:rPr>
        <w:t xml:space="preserve"> לביטול עסקה</w:t>
      </w:r>
      <w:r w:rsidR="00B92B0D">
        <w:rPr>
          <w:rFonts w:ascii="David" w:hAnsi="David" w:cs="David" w:hint="cs"/>
          <w:rtl/>
        </w:rPr>
        <w:t xml:space="preserve"> (סיווג כמעשה מרמה) </w:t>
      </w:r>
      <w:r w:rsidR="00001566" w:rsidRPr="00EF409B">
        <w:rPr>
          <w:rFonts w:ascii="David" w:hAnsi="David" w:cs="David"/>
          <w:rtl/>
        </w:rPr>
        <w:t xml:space="preserve"> בטענת העדפת נושים</w:t>
      </w:r>
      <w:r w:rsidR="00B92B0D">
        <w:rPr>
          <w:rFonts w:ascii="David" w:hAnsi="David" w:cs="David" w:hint="cs"/>
          <w:rtl/>
        </w:rPr>
        <w:t xml:space="preserve"> ע"י החייב</w:t>
      </w:r>
      <w:r w:rsidRPr="00EF409B">
        <w:rPr>
          <w:rFonts w:ascii="David" w:hAnsi="David" w:cs="David"/>
          <w:rtl/>
        </w:rPr>
        <w:t>:</w:t>
      </w:r>
    </w:p>
    <w:p w14:paraId="27209C6A" w14:textId="77777777" w:rsidR="0099389B" w:rsidRPr="00EF409B" w:rsidRDefault="006174BF" w:rsidP="002420BF">
      <w:pPr>
        <w:pStyle w:val="a7"/>
        <w:numPr>
          <w:ilvl w:val="0"/>
          <w:numId w:val="24"/>
        </w:numPr>
        <w:spacing w:after="60" w:line="360" w:lineRule="auto"/>
        <w:jc w:val="both"/>
        <w:rPr>
          <w:rFonts w:ascii="David" w:hAnsi="David" w:cs="David"/>
        </w:rPr>
      </w:pPr>
      <w:r w:rsidRPr="00EF409B">
        <w:rPr>
          <w:rFonts w:ascii="David" w:hAnsi="David" w:cs="David"/>
          <w:u w:val="single"/>
          <w:rtl/>
        </w:rPr>
        <w:t>החי</w:t>
      </w:r>
      <w:r w:rsidR="0099389B" w:rsidRPr="00EF409B">
        <w:rPr>
          <w:rFonts w:ascii="David" w:hAnsi="David" w:cs="David"/>
          <w:u w:val="single"/>
          <w:rtl/>
        </w:rPr>
        <w:t>יב צריך להיות בהליכי חדל"פ</w:t>
      </w:r>
      <w:r w:rsidR="00A81B3E" w:rsidRPr="00EF409B">
        <w:rPr>
          <w:rFonts w:ascii="David" w:hAnsi="David" w:cs="David" w:hint="cs"/>
          <w:u w:val="single"/>
          <w:rtl/>
        </w:rPr>
        <w:t xml:space="preserve"> </w:t>
      </w:r>
      <w:r w:rsidR="00406E47" w:rsidRPr="00EF409B">
        <w:rPr>
          <w:rFonts w:ascii="David" w:hAnsi="David" w:cs="David" w:hint="cs"/>
          <w:u w:val="single"/>
          <w:rtl/>
        </w:rPr>
        <w:t>(פש"ר/פירוק/הבראה).</w:t>
      </w:r>
    </w:p>
    <w:p w14:paraId="291D4941" w14:textId="741DADA9" w:rsidR="0099389B" w:rsidRPr="00EF409B" w:rsidRDefault="006174BF" w:rsidP="00B92B0D">
      <w:pPr>
        <w:pStyle w:val="a7"/>
        <w:numPr>
          <w:ilvl w:val="0"/>
          <w:numId w:val="24"/>
        </w:numPr>
        <w:spacing w:after="60" w:line="360" w:lineRule="auto"/>
        <w:jc w:val="both"/>
        <w:rPr>
          <w:rFonts w:ascii="David" w:hAnsi="David" w:cs="David"/>
          <w:rtl/>
        </w:rPr>
      </w:pPr>
      <w:r w:rsidRPr="00EF409B">
        <w:rPr>
          <w:rFonts w:ascii="David" w:hAnsi="David" w:cs="David"/>
          <w:u w:val="single"/>
          <w:rtl/>
        </w:rPr>
        <w:t xml:space="preserve">החייב </w:t>
      </w:r>
      <w:r w:rsidR="00B92B0D">
        <w:rPr>
          <w:rFonts w:ascii="David" w:hAnsi="David" w:cs="David" w:hint="cs"/>
          <w:u w:val="single"/>
          <w:rtl/>
        </w:rPr>
        <w:t xml:space="preserve">מבצע פעולה לטובת נושה </w:t>
      </w:r>
      <w:proofErr w:type="spellStart"/>
      <w:r w:rsidR="00B92B0D">
        <w:rPr>
          <w:rFonts w:ascii="David" w:hAnsi="David" w:cs="David" w:hint="cs"/>
          <w:u w:val="single"/>
          <w:rtl/>
        </w:rPr>
        <w:t>מסויים</w:t>
      </w:r>
      <w:proofErr w:type="spellEnd"/>
      <w:r w:rsidR="00406E47" w:rsidRPr="00EF409B">
        <w:rPr>
          <w:rFonts w:ascii="David" w:hAnsi="David" w:cs="David" w:hint="cs"/>
          <w:u w:val="single"/>
          <w:rtl/>
        </w:rPr>
        <w:t xml:space="preserve"> </w:t>
      </w:r>
      <w:r w:rsidR="0099389B" w:rsidRPr="00EF409B">
        <w:rPr>
          <w:rFonts w:ascii="David" w:hAnsi="David" w:cs="David"/>
          <w:u w:val="single"/>
          <w:rtl/>
        </w:rPr>
        <w:t>-</w:t>
      </w:r>
      <w:r w:rsidR="0099389B" w:rsidRPr="00EF409B">
        <w:rPr>
          <w:rFonts w:ascii="David" w:hAnsi="David" w:cs="David"/>
          <w:rtl/>
        </w:rPr>
        <w:t xml:space="preserve"> דרישה ליסוד התנהגותי</w:t>
      </w:r>
      <w:r w:rsidR="00B92B0D">
        <w:rPr>
          <w:rFonts w:ascii="David" w:hAnsi="David" w:cs="David" w:hint="cs"/>
          <w:rtl/>
        </w:rPr>
        <w:t xml:space="preserve">. החייב מעביר </w:t>
      </w:r>
      <w:proofErr w:type="spellStart"/>
      <w:r w:rsidR="00B92B0D">
        <w:rPr>
          <w:rFonts w:ascii="David" w:hAnsi="David" w:cs="David" w:hint="cs"/>
          <w:rtl/>
        </w:rPr>
        <w:t>נכס,משעבד</w:t>
      </w:r>
      <w:proofErr w:type="spellEnd"/>
      <w:r w:rsidR="00B92B0D">
        <w:rPr>
          <w:rFonts w:ascii="David" w:hAnsi="David" w:cs="David" w:hint="cs"/>
          <w:rtl/>
        </w:rPr>
        <w:t xml:space="preserve"> </w:t>
      </w:r>
      <w:proofErr w:type="spellStart"/>
      <w:r w:rsidR="00B92B0D">
        <w:rPr>
          <w:rFonts w:ascii="David" w:hAnsi="David" w:cs="David" w:hint="cs"/>
          <w:rtl/>
        </w:rPr>
        <w:t>נכס,מעביר</w:t>
      </w:r>
      <w:proofErr w:type="spellEnd"/>
      <w:r w:rsidR="00B92B0D">
        <w:rPr>
          <w:rFonts w:ascii="David" w:hAnsi="David" w:cs="David" w:hint="cs"/>
          <w:rtl/>
        </w:rPr>
        <w:t xml:space="preserve"> </w:t>
      </w:r>
      <w:proofErr w:type="spellStart"/>
      <w:r w:rsidR="00B92B0D">
        <w:rPr>
          <w:rFonts w:ascii="David" w:hAnsi="David" w:cs="David" w:hint="cs"/>
          <w:rtl/>
        </w:rPr>
        <w:t>כספים,נוטל</w:t>
      </w:r>
      <w:proofErr w:type="spellEnd"/>
      <w:r w:rsidR="00B92B0D">
        <w:rPr>
          <w:rFonts w:ascii="David" w:hAnsi="David" w:cs="David" w:hint="cs"/>
          <w:rtl/>
        </w:rPr>
        <w:t xml:space="preserve"> </w:t>
      </w:r>
      <w:proofErr w:type="spellStart"/>
      <w:r w:rsidR="00B92B0D">
        <w:rPr>
          <w:rFonts w:ascii="David" w:hAnsi="David" w:cs="David" w:hint="cs"/>
          <w:rtl/>
        </w:rPr>
        <w:t>התחייבויות,נוקט</w:t>
      </w:r>
      <w:proofErr w:type="spellEnd"/>
      <w:r w:rsidR="00B92B0D">
        <w:rPr>
          <w:rFonts w:ascii="David" w:hAnsi="David" w:cs="David" w:hint="cs"/>
          <w:rtl/>
        </w:rPr>
        <w:t xml:space="preserve"> הליך משפטי או נכנע לו.  </w:t>
      </w:r>
      <w:r w:rsidR="00C95945" w:rsidRPr="00EF409B">
        <w:rPr>
          <w:rFonts w:ascii="David" w:hAnsi="David" w:cs="David" w:hint="cs"/>
          <w:rtl/>
        </w:rPr>
        <w:t xml:space="preserve"> </w:t>
      </w:r>
      <w:r w:rsidR="00C95945" w:rsidRPr="00B92B0D">
        <w:rPr>
          <w:rFonts w:ascii="David" w:hAnsi="David" w:cs="David" w:hint="cs"/>
          <w:highlight w:val="yellow"/>
          <w:rtl/>
        </w:rPr>
        <w:t>פס"ד משקי הירדן -</w:t>
      </w:r>
      <w:r w:rsidR="00C95945" w:rsidRPr="00EF409B">
        <w:rPr>
          <w:rFonts w:ascii="David" w:hAnsi="David" w:cs="David" w:hint="cs"/>
          <w:rtl/>
        </w:rPr>
        <w:t xml:space="preserve"> פעולה יכולה לכלול </w:t>
      </w:r>
      <w:r w:rsidR="00C95945" w:rsidRPr="00EF409B">
        <w:rPr>
          <w:rFonts w:ascii="David" w:hAnsi="David" w:cs="David"/>
          <w:rtl/>
        </w:rPr>
        <w:t>קיזוז, המחאה</w:t>
      </w:r>
      <w:r w:rsidR="0099389B" w:rsidRPr="00EF409B">
        <w:rPr>
          <w:rFonts w:ascii="David" w:hAnsi="David" w:cs="David"/>
          <w:rtl/>
        </w:rPr>
        <w:t xml:space="preserve"> </w:t>
      </w:r>
      <w:r w:rsidR="00C95945" w:rsidRPr="00EF409B">
        <w:rPr>
          <w:rFonts w:ascii="David" w:hAnsi="David" w:cs="David" w:hint="cs"/>
          <w:rtl/>
        </w:rPr>
        <w:t xml:space="preserve">או </w:t>
      </w:r>
      <w:r w:rsidR="0099389B" w:rsidRPr="00EF409B">
        <w:rPr>
          <w:rFonts w:ascii="David" w:hAnsi="David" w:cs="David"/>
          <w:rtl/>
        </w:rPr>
        <w:t>הוצל"פ</w:t>
      </w:r>
      <w:r w:rsidR="00C95945" w:rsidRPr="00EF409B">
        <w:rPr>
          <w:rFonts w:ascii="David" w:hAnsi="David" w:cs="David" w:hint="cs"/>
          <w:rtl/>
        </w:rPr>
        <w:t>. היה מדובר ב</w:t>
      </w:r>
      <w:r w:rsidR="0099389B" w:rsidRPr="00EF409B">
        <w:rPr>
          <w:rFonts w:ascii="David" w:hAnsi="David" w:cs="David"/>
          <w:rtl/>
        </w:rPr>
        <w:t xml:space="preserve">נושה </w:t>
      </w:r>
      <w:r w:rsidR="00C95945" w:rsidRPr="00EF409B">
        <w:rPr>
          <w:rFonts w:ascii="David" w:hAnsi="David" w:cs="David" w:hint="cs"/>
          <w:rtl/>
        </w:rPr>
        <w:t>שה</w:t>
      </w:r>
      <w:r w:rsidR="0099389B" w:rsidRPr="00EF409B">
        <w:rPr>
          <w:rFonts w:ascii="David" w:hAnsi="David" w:cs="David"/>
          <w:rtl/>
        </w:rPr>
        <w:t>מחה לאחר את חובו כי הייתה לו זכות קיזוז וזה יצר אצלו יתרון לא הוגן</w:t>
      </w:r>
      <w:r w:rsidR="00C95945" w:rsidRPr="00EF409B">
        <w:rPr>
          <w:rFonts w:ascii="David" w:hAnsi="David" w:cs="David" w:hint="cs"/>
          <w:rtl/>
        </w:rPr>
        <w:t>.</w:t>
      </w:r>
      <w:r w:rsidR="0099389B" w:rsidRPr="00EF409B">
        <w:rPr>
          <w:rFonts w:ascii="David" w:hAnsi="David" w:cs="David"/>
          <w:rtl/>
        </w:rPr>
        <w:t xml:space="preserve"> ביהמ"ש לא ביטל זאת כי המעשים היו של הנושים ולא של החברה, לכן זה לא נכנס לתנאי של ביטול עסקאות בהעדפת נושים.</w:t>
      </w:r>
    </w:p>
    <w:p w14:paraId="639005AC" w14:textId="77777777" w:rsidR="006174BF" w:rsidRPr="00EF409B" w:rsidRDefault="006174BF" w:rsidP="002420BF">
      <w:pPr>
        <w:pStyle w:val="a7"/>
        <w:spacing w:after="60" w:line="360" w:lineRule="auto"/>
        <w:jc w:val="both"/>
        <w:rPr>
          <w:rFonts w:ascii="David" w:hAnsi="David" w:cs="David"/>
        </w:rPr>
      </w:pPr>
    </w:p>
    <w:p w14:paraId="71EAC930" w14:textId="4CCFB921" w:rsidR="0099389B" w:rsidRPr="00B92B0D" w:rsidRDefault="006174BF" w:rsidP="00B92B0D">
      <w:pPr>
        <w:pStyle w:val="a7"/>
        <w:numPr>
          <w:ilvl w:val="0"/>
          <w:numId w:val="24"/>
        </w:numPr>
        <w:spacing w:after="60" w:line="360" w:lineRule="auto"/>
        <w:jc w:val="both"/>
        <w:rPr>
          <w:rFonts w:ascii="David" w:hAnsi="David" w:cs="David"/>
        </w:rPr>
      </w:pPr>
      <w:r w:rsidRPr="00EF409B">
        <w:rPr>
          <w:rFonts w:ascii="David" w:hAnsi="David" w:cs="David"/>
          <w:u w:val="single"/>
          <w:rtl/>
        </w:rPr>
        <w:lastRenderedPageBreak/>
        <w:t>ה</w:t>
      </w:r>
      <w:r w:rsidR="00B92B0D">
        <w:rPr>
          <w:rFonts w:ascii="David" w:hAnsi="David" w:cs="David" w:hint="cs"/>
          <w:u w:val="single"/>
          <w:rtl/>
        </w:rPr>
        <w:t>פעולה</w:t>
      </w:r>
      <w:r w:rsidRPr="00EF409B">
        <w:rPr>
          <w:rFonts w:ascii="David" w:hAnsi="David" w:cs="David"/>
          <w:u w:val="single"/>
          <w:rtl/>
        </w:rPr>
        <w:t xml:space="preserve"> נעשית 3 חודשים </w:t>
      </w:r>
      <w:r w:rsidR="00930F2A" w:rsidRPr="00EF409B">
        <w:rPr>
          <w:rFonts w:ascii="David" w:hAnsi="David" w:cs="David"/>
          <w:u w:val="single"/>
          <w:rtl/>
        </w:rPr>
        <w:t xml:space="preserve">לפני </w:t>
      </w:r>
      <w:r w:rsidR="00E35320" w:rsidRPr="00EF409B">
        <w:rPr>
          <w:rFonts w:ascii="David" w:hAnsi="David" w:cs="David"/>
          <w:u w:val="single"/>
          <w:rtl/>
        </w:rPr>
        <w:t>תחילת ההליכים</w:t>
      </w:r>
      <w:r w:rsidR="003A6BF6" w:rsidRPr="00EF409B">
        <w:rPr>
          <w:rFonts w:ascii="David" w:hAnsi="David" w:cs="David" w:hint="cs"/>
          <w:u w:val="single"/>
          <w:rtl/>
        </w:rPr>
        <w:t xml:space="preserve"> </w:t>
      </w:r>
      <w:r w:rsidR="00E35320" w:rsidRPr="00EF409B">
        <w:rPr>
          <w:rFonts w:ascii="David" w:hAnsi="David" w:cs="David"/>
          <w:u w:val="single"/>
          <w:rtl/>
        </w:rPr>
        <w:t>-</w:t>
      </w:r>
      <w:r w:rsidR="00E35320" w:rsidRPr="00EF409B">
        <w:rPr>
          <w:rFonts w:ascii="David" w:hAnsi="David" w:cs="David"/>
          <w:rtl/>
        </w:rPr>
        <w:t xml:space="preserve"> </w:t>
      </w:r>
      <w:r w:rsidR="003A6BF6" w:rsidRPr="00EF409B">
        <w:rPr>
          <w:rFonts w:ascii="David" w:hAnsi="David" w:cs="David"/>
          <w:rtl/>
        </w:rPr>
        <w:t>נק' הזמן הקלאסית היא מועד חדל"פ</w:t>
      </w:r>
      <w:r w:rsidR="003A6BF6" w:rsidRPr="00EF409B">
        <w:rPr>
          <w:rFonts w:ascii="David" w:hAnsi="David" w:cs="David" w:hint="cs"/>
          <w:rtl/>
        </w:rPr>
        <w:t>,</w:t>
      </w:r>
      <w:r w:rsidR="003A6BF6" w:rsidRPr="00EF409B">
        <w:rPr>
          <w:rFonts w:ascii="David" w:hAnsi="David" w:cs="David"/>
          <w:rtl/>
        </w:rPr>
        <w:t xml:space="preserve"> אך עקב אי ודאות עשו איזון ונקבע 3 חודשים. לעניין </w:t>
      </w:r>
      <w:r w:rsidR="003A6BF6" w:rsidRPr="00EF409B">
        <w:rPr>
          <w:rFonts w:ascii="David" w:hAnsi="David" w:cs="David"/>
          <w:u w:val="single"/>
          <w:rtl/>
        </w:rPr>
        <w:t>שעבוד</w:t>
      </w:r>
      <w:r w:rsidR="003A6BF6" w:rsidRPr="00EF409B">
        <w:rPr>
          <w:rFonts w:ascii="David" w:hAnsi="David" w:cs="David"/>
          <w:rtl/>
        </w:rPr>
        <w:t>, נקבע בפסיקה כי המועד הרלוונטי הוא מועד היצירה ולא השכלול.</w:t>
      </w:r>
    </w:p>
    <w:p w14:paraId="2DEE753A" w14:textId="455043C0" w:rsidR="0099389B" w:rsidRPr="00B92B0D" w:rsidRDefault="00930F2A" w:rsidP="00B92B0D">
      <w:pPr>
        <w:pStyle w:val="a7"/>
        <w:numPr>
          <w:ilvl w:val="0"/>
          <w:numId w:val="24"/>
        </w:numPr>
        <w:spacing w:after="60" w:line="360" w:lineRule="auto"/>
        <w:jc w:val="both"/>
        <w:rPr>
          <w:rFonts w:ascii="David" w:hAnsi="David" w:cs="David"/>
        </w:rPr>
      </w:pPr>
      <w:r w:rsidRPr="00EF409B">
        <w:rPr>
          <w:rFonts w:ascii="David" w:hAnsi="David" w:cs="David"/>
          <w:u w:val="single"/>
          <w:rtl/>
        </w:rPr>
        <w:t>בזמן ה</w:t>
      </w:r>
      <w:r w:rsidR="00B92B0D">
        <w:rPr>
          <w:rFonts w:ascii="David" w:hAnsi="David" w:cs="David" w:hint="cs"/>
          <w:u w:val="single"/>
          <w:rtl/>
        </w:rPr>
        <w:t>פעולה</w:t>
      </w:r>
      <w:r w:rsidRPr="00EF409B">
        <w:rPr>
          <w:rFonts w:ascii="David" w:hAnsi="David" w:cs="David"/>
          <w:u w:val="single"/>
          <w:rtl/>
        </w:rPr>
        <w:t xml:space="preserve"> החייב לא יכול לפרוע את חובותיו במועד פ</w:t>
      </w:r>
      <w:r w:rsidR="00362359" w:rsidRPr="00EF409B">
        <w:rPr>
          <w:rFonts w:ascii="David" w:hAnsi="David" w:cs="David"/>
          <w:u w:val="single"/>
          <w:rtl/>
        </w:rPr>
        <w:t>י</w:t>
      </w:r>
      <w:r w:rsidR="007D5CA5" w:rsidRPr="00EF409B">
        <w:rPr>
          <w:rFonts w:ascii="David" w:hAnsi="David" w:cs="David"/>
          <w:u w:val="single"/>
          <w:rtl/>
        </w:rPr>
        <w:t>רעונם</w:t>
      </w:r>
      <w:r w:rsidR="00577390" w:rsidRPr="00EF409B">
        <w:rPr>
          <w:rFonts w:ascii="David" w:hAnsi="David" w:cs="David" w:hint="cs"/>
          <w:u w:val="single"/>
          <w:rtl/>
        </w:rPr>
        <w:t xml:space="preserve"> </w:t>
      </w:r>
      <w:r w:rsidR="007D5CA5" w:rsidRPr="00EF409B">
        <w:rPr>
          <w:rFonts w:ascii="David" w:hAnsi="David" w:cs="David"/>
          <w:u w:val="single"/>
          <w:rtl/>
        </w:rPr>
        <w:t>-</w:t>
      </w:r>
      <w:r w:rsidR="007D5CA5" w:rsidRPr="00EF409B">
        <w:rPr>
          <w:rFonts w:ascii="David" w:hAnsi="David" w:cs="David"/>
          <w:rtl/>
        </w:rPr>
        <w:t xml:space="preserve"> </w:t>
      </w:r>
      <w:r w:rsidR="00577390" w:rsidRPr="00EF409B">
        <w:rPr>
          <w:rFonts w:ascii="David" w:hAnsi="David" w:cs="David"/>
          <w:rtl/>
        </w:rPr>
        <w:t>נטל ההוכחה כי החברה בחדל"פ (תזרימית) מוטל על בעל התפקיד.</w:t>
      </w:r>
    </w:p>
    <w:p w14:paraId="301408D7" w14:textId="50693B43" w:rsidR="00053DCE" w:rsidRDefault="006947BE" w:rsidP="00B92B0D">
      <w:pPr>
        <w:pStyle w:val="a7"/>
        <w:numPr>
          <w:ilvl w:val="0"/>
          <w:numId w:val="24"/>
        </w:numPr>
        <w:spacing w:after="60" w:line="360" w:lineRule="auto"/>
        <w:jc w:val="both"/>
        <w:rPr>
          <w:rFonts w:ascii="David" w:hAnsi="David" w:cs="David"/>
        </w:rPr>
      </w:pPr>
      <w:r w:rsidRPr="00EF409B">
        <w:rPr>
          <w:rFonts w:ascii="David" w:hAnsi="David" w:cs="David"/>
          <w:u w:val="single"/>
          <w:rtl/>
        </w:rPr>
        <w:t>ה</w:t>
      </w:r>
      <w:r w:rsidR="00B92B0D">
        <w:rPr>
          <w:rFonts w:ascii="David" w:hAnsi="David" w:cs="David" w:hint="cs"/>
          <w:u w:val="single"/>
          <w:rtl/>
        </w:rPr>
        <w:t>פעולה</w:t>
      </w:r>
      <w:r w:rsidRPr="00EF409B">
        <w:rPr>
          <w:rFonts w:ascii="David" w:hAnsi="David" w:cs="David"/>
          <w:u w:val="single"/>
          <w:rtl/>
        </w:rPr>
        <w:t xml:space="preserve"> נעשית</w:t>
      </w:r>
      <w:r w:rsidRPr="00EF409B">
        <w:rPr>
          <w:rFonts w:ascii="David" w:hAnsi="David" w:cs="David" w:hint="cs"/>
          <w:u w:val="single"/>
          <w:rtl/>
        </w:rPr>
        <w:t xml:space="preserve"> בכוונה</w:t>
      </w:r>
      <w:r w:rsidRPr="00EF409B">
        <w:rPr>
          <w:rFonts w:ascii="David" w:hAnsi="David" w:cs="David"/>
          <w:u w:val="single"/>
          <w:rtl/>
        </w:rPr>
        <w:t xml:space="preserve"> לתת עדיפות לנושה </w:t>
      </w:r>
      <w:r w:rsidRPr="00EF409B">
        <w:rPr>
          <w:rFonts w:ascii="David" w:hAnsi="David" w:cs="David" w:hint="cs"/>
          <w:u w:val="single"/>
          <w:rtl/>
        </w:rPr>
        <w:t>או מתוך אילוץ או שידול שלא כדין מאותו נושה</w:t>
      </w:r>
      <w:r w:rsidRPr="00EF409B">
        <w:rPr>
          <w:rFonts w:ascii="David" w:hAnsi="David" w:cs="David"/>
          <w:rtl/>
        </w:rPr>
        <w:t xml:space="preserve"> </w:t>
      </w:r>
      <w:r w:rsidR="007D5CA5" w:rsidRPr="00EF409B">
        <w:rPr>
          <w:rFonts w:ascii="David" w:hAnsi="David" w:cs="David"/>
          <w:rtl/>
        </w:rPr>
        <w:t xml:space="preserve">- </w:t>
      </w:r>
      <w:r w:rsidRPr="00EF409B">
        <w:rPr>
          <w:rFonts w:ascii="David" w:hAnsi="David" w:cs="David"/>
          <w:rtl/>
        </w:rPr>
        <w:t>הכוונה מתייחסת לחייב, ידיעת הנושה אינה משנה. לחץ של הנושה: אילוץ א</w:t>
      </w:r>
      <w:r w:rsidRPr="00EF409B">
        <w:rPr>
          <w:rFonts w:ascii="David" w:hAnsi="David" w:cs="David" w:hint="cs"/>
          <w:rtl/>
        </w:rPr>
        <w:t>ו</w:t>
      </w:r>
      <w:r w:rsidRPr="00EF409B">
        <w:rPr>
          <w:rFonts w:ascii="David" w:hAnsi="David" w:cs="David"/>
          <w:rtl/>
        </w:rPr>
        <w:t xml:space="preserve"> שידול</w:t>
      </w:r>
      <w:r w:rsidR="00B92B0D">
        <w:rPr>
          <w:rFonts w:ascii="David" w:hAnsi="David" w:cs="David" w:hint="cs"/>
          <w:rtl/>
        </w:rPr>
        <w:t xml:space="preserve"> לא כדין</w:t>
      </w:r>
      <w:r w:rsidRPr="00EF409B">
        <w:rPr>
          <w:rFonts w:ascii="David" w:hAnsi="David" w:cs="David" w:hint="cs"/>
          <w:rtl/>
        </w:rPr>
        <w:t>,</w:t>
      </w:r>
      <w:r w:rsidRPr="00EF409B">
        <w:rPr>
          <w:rFonts w:ascii="David" w:hAnsi="David" w:cs="David"/>
          <w:rtl/>
        </w:rPr>
        <w:t xml:space="preserve"> </w:t>
      </w:r>
      <w:r w:rsidRPr="00EF409B">
        <w:rPr>
          <w:rFonts w:ascii="David" w:hAnsi="David" w:cs="David" w:hint="cs"/>
          <w:rtl/>
        </w:rPr>
        <w:t>ו</w:t>
      </w:r>
      <w:r w:rsidRPr="00EF409B">
        <w:rPr>
          <w:rFonts w:ascii="David" w:hAnsi="David" w:cs="David"/>
          <w:rtl/>
        </w:rPr>
        <w:t xml:space="preserve">לא צריך להוכיח כפייה או עושק. </w:t>
      </w:r>
      <w:r w:rsidR="00053DCE" w:rsidRPr="00EF409B">
        <w:rPr>
          <w:rFonts w:ascii="David" w:hAnsi="David" w:cs="David" w:hint="cs"/>
          <w:rtl/>
        </w:rPr>
        <w:t xml:space="preserve">חוב עבר מול ערך חדש - </w:t>
      </w:r>
      <w:r w:rsidR="003A7AA2" w:rsidRPr="00EF409B">
        <w:rPr>
          <w:rFonts w:ascii="David" w:hAnsi="David" w:cs="David" w:hint="cs"/>
          <w:rtl/>
        </w:rPr>
        <w:t>אם מדובר בערך חדש זה בסדר, אם מדובר באילוץ לגבי חוב ישן זה פסול (</w:t>
      </w:r>
      <w:proofErr w:type="spellStart"/>
      <w:r w:rsidR="003A7AA2" w:rsidRPr="00B92B0D">
        <w:rPr>
          <w:rFonts w:ascii="David" w:hAnsi="David" w:cs="David" w:hint="cs"/>
          <w:highlight w:val="yellow"/>
          <w:rtl/>
        </w:rPr>
        <w:t>טיבון</w:t>
      </w:r>
      <w:proofErr w:type="spellEnd"/>
      <w:r w:rsidR="003A7AA2" w:rsidRPr="00B92B0D">
        <w:rPr>
          <w:rFonts w:ascii="David" w:hAnsi="David" w:cs="David" w:hint="cs"/>
          <w:highlight w:val="yellow"/>
          <w:rtl/>
        </w:rPr>
        <w:t xml:space="preserve"> ויל וחירם גת</w:t>
      </w:r>
      <w:r w:rsidR="003A7AA2" w:rsidRPr="00EF409B">
        <w:rPr>
          <w:rFonts w:ascii="David" w:hAnsi="David" w:cs="David" w:hint="cs"/>
          <w:rtl/>
        </w:rPr>
        <w:t>).</w:t>
      </w:r>
    </w:p>
    <w:p w14:paraId="73418D6C" w14:textId="1589DD34" w:rsidR="00B92B0D" w:rsidRPr="00EF409B" w:rsidRDefault="00B92B0D" w:rsidP="00AA271B">
      <w:pPr>
        <w:pStyle w:val="a7"/>
        <w:numPr>
          <w:ilvl w:val="0"/>
          <w:numId w:val="103"/>
        </w:numPr>
        <w:spacing w:after="60" w:line="360" w:lineRule="auto"/>
        <w:rPr>
          <w:rFonts w:ascii="David" w:hAnsi="David" w:cs="David"/>
        </w:rPr>
      </w:pPr>
      <w:proofErr w:type="spellStart"/>
      <w:r>
        <w:rPr>
          <w:rFonts w:ascii="David" w:hAnsi="David" w:cs="David" w:hint="cs"/>
          <w:rtl/>
        </w:rPr>
        <w:t>רציונאלים</w:t>
      </w:r>
      <w:proofErr w:type="spellEnd"/>
      <w:r>
        <w:rPr>
          <w:rFonts w:ascii="David" w:hAnsi="David" w:cs="David" w:hint="cs"/>
          <w:rtl/>
        </w:rPr>
        <w:t xml:space="preserve"> לביטול העסקה </w:t>
      </w:r>
      <w:r>
        <w:rPr>
          <w:rFonts w:ascii="David" w:hAnsi="David" w:cs="David"/>
          <w:rtl/>
        </w:rPr>
        <w:t>–</w:t>
      </w:r>
      <w:r>
        <w:rPr>
          <w:rFonts w:ascii="David" w:hAnsi="David" w:cs="David" w:hint="cs"/>
          <w:rtl/>
        </w:rPr>
        <w:t xml:space="preserve"> </w:t>
      </w:r>
      <w:proofErr w:type="spellStart"/>
      <w:r w:rsidRPr="00831422">
        <w:rPr>
          <w:rFonts w:ascii="David" w:hAnsi="David" w:cs="David" w:hint="cs"/>
          <w:b/>
          <w:bCs/>
          <w:rtl/>
        </w:rPr>
        <w:t>עמ</w:t>
      </w:r>
      <w:proofErr w:type="spellEnd"/>
      <w:r w:rsidRPr="00831422">
        <w:rPr>
          <w:rFonts w:ascii="David" w:hAnsi="David" w:cs="David" w:hint="cs"/>
          <w:b/>
          <w:bCs/>
          <w:rtl/>
        </w:rPr>
        <w:t xml:space="preserve"> 50 </w:t>
      </w:r>
      <w:r w:rsidR="00831422" w:rsidRPr="00831422">
        <w:rPr>
          <w:rFonts w:ascii="David" w:hAnsi="David" w:cs="David" w:hint="cs"/>
          <w:b/>
          <w:bCs/>
          <w:rtl/>
        </w:rPr>
        <w:t xml:space="preserve"> במחברת</w:t>
      </w:r>
      <w:r w:rsidR="00831422" w:rsidRPr="00831422">
        <w:rPr>
          <w:rFonts w:ascii="David" w:hAnsi="David" w:cs="David" w:hint="cs"/>
          <w:rtl/>
        </w:rPr>
        <w:t xml:space="preserve"> </w:t>
      </w:r>
    </w:p>
    <w:p w14:paraId="0BA3E09F" w14:textId="77777777" w:rsidR="00053DCE" w:rsidRPr="00EF409B" w:rsidRDefault="00053DCE" w:rsidP="002420BF">
      <w:pPr>
        <w:pStyle w:val="a7"/>
        <w:spacing w:after="60" w:line="360" w:lineRule="auto"/>
        <w:jc w:val="both"/>
        <w:rPr>
          <w:rFonts w:ascii="David" w:hAnsi="David" w:cs="David"/>
          <w:rtl/>
        </w:rPr>
      </w:pPr>
    </w:p>
    <w:p w14:paraId="28ECF64D" w14:textId="5D0864CE" w:rsidR="003A7AA2" w:rsidRPr="00EF409B" w:rsidRDefault="006947BE" w:rsidP="00AA271B">
      <w:pPr>
        <w:pStyle w:val="a7"/>
        <w:numPr>
          <w:ilvl w:val="0"/>
          <w:numId w:val="47"/>
        </w:numPr>
        <w:spacing w:after="60" w:line="360" w:lineRule="auto"/>
        <w:rPr>
          <w:rFonts w:ascii="David" w:hAnsi="David" w:cs="David"/>
        </w:rPr>
      </w:pPr>
      <w:r w:rsidRPr="00A16738">
        <w:rPr>
          <w:rFonts w:ascii="David" w:hAnsi="David" w:cs="David"/>
          <w:b/>
          <w:bCs/>
          <w:rtl/>
        </w:rPr>
        <w:t>קיים קושי להוכיח יס</w:t>
      </w:r>
      <w:r w:rsidR="00B92B0D" w:rsidRPr="00A16738">
        <w:rPr>
          <w:rFonts w:ascii="David" w:hAnsi="David" w:cs="David" w:hint="cs"/>
          <w:b/>
          <w:bCs/>
          <w:rtl/>
        </w:rPr>
        <w:t>וד נפשי</w:t>
      </w:r>
      <w:r w:rsidRPr="00A16738">
        <w:rPr>
          <w:rFonts w:ascii="David" w:hAnsi="David" w:cs="David"/>
          <w:b/>
          <w:bCs/>
          <w:rtl/>
        </w:rPr>
        <w:t xml:space="preserve"> של כוונה</w:t>
      </w:r>
      <w:r w:rsidR="00A16738">
        <w:rPr>
          <w:rFonts w:ascii="David" w:hAnsi="David" w:cs="David" w:hint="cs"/>
          <w:rtl/>
        </w:rPr>
        <w:t xml:space="preserve"> (כוונה להעדיף נושה)</w:t>
      </w:r>
      <w:r w:rsidR="006A778F" w:rsidRPr="00EF409B">
        <w:rPr>
          <w:rFonts w:ascii="David" w:hAnsi="David" w:cs="David" w:hint="cs"/>
          <w:rtl/>
        </w:rPr>
        <w:t>,</w:t>
      </w:r>
      <w:r w:rsidRPr="00EF409B">
        <w:rPr>
          <w:rFonts w:ascii="David" w:hAnsi="David" w:cs="David"/>
          <w:rtl/>
        </w:rPr>
        <w:t xml:space="preserve"> לכן </w:t>
      </w:r>
      <w:r w:rsidRPr="00B92B0D">
        <w:rPr>
          <w:rFonts w:ascii="David" w:hAnsi="David" w:cs="David"/>
          <w:highlight w:val="yellow"/>
          <w:u w:val="single"/>
          <w:rtl/>
        </w:rPr>
        <w:t>בפס"ד כספי</w:t>
      </w:r>
      <w:r w:rsidR="006A778F" w:rsidRPr="00B92B0D">
        <w:rPr>
          <w:rFonts w:ascii="David" w:hAnsi="David" w:cs="David" w:hint="cs"/>
          <w:highlight w:val="yellow"/>
          <w:u w:val="single"/>
          <w:rtl/>
        </w:rPr>
        <w:t xml:space="preserve"> נ' נס</w:t>
      </w:r>
      <w:r w:rsidRPr="00EF409B">
        <w:rPr>
          <w:rFonts w:ascii="David" w:hAnsi="David" w:cs="David"/>
          <w:rtl/>
        </w:rPr>
        <w:t xml:space="preserve"> </w:t>
      </w:r>
      <w:r w:rsidRPr="00A16738">
        <w:rPr>
          <w:rFonts w:ascii="David" w:hAnsi="David" w:cs="David"/>
          <w:u w:val="single"/>
          <w:rtl/>
        </w:rPr>
        <w:t>יצרו ראיות נסיבתיות לכך:</w:t>
      </w:r>
    </w:p>
    <w:p w14:paraId="25B1A6D7" w14:textId="77777777" w:rsidR="003A7AA2" w:rsidRPr="00EF409B" w:rsidRDefault="006947BE" w:rsidP="00AA271B">
      <w:pPr>
        <w:pStyle w:val="a7"/>
        <w:numPr>
          <w:ilvl w:val="1"/>
          <w:numId w:val="47"/>
        </w:numPr>
        <w:spacing w:after="60" w:line="360" w:lineRule="auto"/>
        <w:jc w:val="both"/>
        <w:rPr>
          <w:rFonts w:ascii="David" w:hAnsi="David" w:cs="David"/>
        </w:rPr>
      </w:pPr>
      <w:r w:rsidRPr="00EF409B">
        <w:rPr>
          <w:rFonts w:ascii="David" w:hAnsi="David" w:cs="David"/>
          <w:rtl/>
        </w:rPr>
        <w:t>סמיכות לפתיחת ההליכים</w:t>
      </w:r>
      <w:r w:rsidR="00237375" w:rsidRPr="00EF409B">
        <w:rPr>
          <w:rFonts w:ascii="David" w:hAnsi="David" w:cs="David" w:hint="cs"/>
          <w:rtl/>
        </w:rPr>
        <w:t xml:space="preserve"> -</w:t>
      </w:r>
      <w:r w:rsidRPr="00EF409B">
        <w:rPr>
          <w:rFonts w:ascii="David" w:hAnsi="David" w:cs="David"/>
          <w:rtl/>
        </w:rPr>
        <w:t xml:space="preserve"> הייתה עסקה שכדי להבטיחה נתנו אופציה לרכישת דירה, העסקה נערכה לפני שנים ו</w:t>
      </w:r>
      <w:r w:rsidR="00237375" w:rsidRPr="00EF409B">
        <w:rPr>
          <w:rFonts w:ascii="David" w:hAnsi="David" w:cs="David" w:hint="cs"/>
          <w:rtl/>
        </w:rPr>
        <w:t>-</w:t>
      </w:r>
      <w:r w:rsidRPr="00EF409B">
        <w:rPr>
          <w:rFonts w:ascii="David" w:hAnsi="David" w:cs="David"/>
          <w:rtl/>
        </w:rPr>
        <w:t xml:space="preserve"> 11 ימים לפני חדל"פ </w:t>
      </w:r>
      <w:r w:rsidR="00237375" w:rsidRPr="00EF409B">
        <w:rPr>
          <w:rFonts w:ascii="David" w:hAnsi="David" w:cs="David" w:hint="cs"/>
          <w:rtl/>
        </w:rPr>
        <w:t>ו</w:t>
      </w:r>
      <w:r w:rsidRPr="00EF409B">
        <w:rPr>
          <w:rFonts w:ascii="David" w:hAnsi="David" w:cs="David"/>
          <w:rtl/>
        </w:rPr>
        <w:t>פתאום מימשו את האופ'.</w:t>
      </w:r>
    </w:p>
    <w:p w14:paraId="2B5A48CB" w14:textId="77777777" w:rsidR="003A7AA2" w:rsidRPr="00EF409B" w:rsidRDefault="006947BE" w:rsidP="00AA271B">
      <w:pPr>
        <w:pStyle w:val="a7"/>
        <w:numPr>
          <w:ilvl w:val="1"/>
          <w:numId w:val="47"/>
        </w:numPr>
        <w:spacing w:after="60" w:line="360" w:lineRule="auto"/>
        <w:jc w:val="both"/>
        <w:rPr>
          <w:rFonts w:ascii="David" w:hAnsi="David" w:cs="David"/>
        </w:rPr>
      </w:pPr>
      <w:r w:rsidRPr="00EF409B">
        <w:rPr>
          <w:rFonts w:ascii="David" w:hAnsi="David" w:cs="David"/>
          <w:rtl/>
        </w:rPr>
        <w:t>עסקה בודדת ולא חלק ממערכת יחסים שאמורה לתת חמצן לחברה.</w:t>
      </w:r>
    </w:p>
    <w:p w14:paraId="41A7608C" w14:textId="77777777" w:rsidR="003A7AA2" w:rsidRPr="00EF409B" w:rsidRDefault="006947BE" w:rsidP="00AA271B">
      <w:pPr>
        <w:pStyle w:val="a7"/>
        <w:numPr>
          <w:ilvl w:val="1"/>
          <w:numId w:val="47"/>
        </w:numPr>
        <w:spacing w:after="60" w:line="360" w:lineRule="auto"/>
        <w:jc w:val="both"/>
        <w:rPr>
          <w:rFonts w:ascii="David" w:hAnsi="David" w:cs="David"/>
        </w:rPr>
      </w:pPr>
      <w:r w:rsidRPr="00EF409B">
        <w:rPr>
          <w:rFonts w:ascii="David" w:hAnsi="David" w:cs="David"/>
          <w:rtl/>
        </w:rPr>
        <w:t>לא עסקה במהלך העסקים הרגיל</w:t>
      </w:r>
      <w:r w:rsidR="00050235" w:rsidRPr="00EF409B">
        <w:rPr>
          <w:rFonts w:ascii="David" w:hAnsi="David" w:cs="David" w:hint="cs"/>
          <w:rtl/>
        </w:rPr>
        <w:t>.</w:t>
      </w:r>
    </w:p>
    <w:p w14:paraId="4D2FBBAB" w14:textId="69A16ED6" w:rsidR="006947BE" w:rsidRDefault="006947BE" w:rsidP="00AA271B">
      <w:pPr>
        <w:pStyle w:val="a7"/>
        <w:numPr>
          <w:ilvl w:val="1"/>
          <w:numId w:val="47"/>
        </w:numPr>
        <w:spacing w:after="60" w:line="360" w:lineRule="auto"/>
        <w:jc w:val="both"/>
        <w:rPr>
          <w:rFonts w:ascii="David" w:hAnsi="David" w:cs="David"/>
        </w:rPr>
      </w:pPr>
      <w:r w:rsidRPr="00EF409B">
        <w:rPr>
          <w:rFonts w:ascii="David" w:hAnsi="David" w:cs="David"/>
          <w:rtl/>
        </w:rPr>
        <w:t>החוב שנפרע הוא חוב שבעל השליטה ח</w:t>
      </w:r>
      <w:r w:rsidR="00A16738">
        <w:rPr>
          <w:rFonts w:ascii="David" w:hAnsi="David" w:cs="David" w:hint="cs"/>
          <w:rtl/>
        </w:rPr>
        <w:t>ב</w:t>
      </w:r>
      <w:r w:rsidRPr="00EF409B">
        <w:rPr>
          <w:rFonts w:ascii="David" w:hAnsi="David" w:cs="David"/>
          <w:rtl/>
        </w:rPr>
        <w:t xml:space="preserve"> ערבות אישית אליו</w:t>
      </w:r>
      <w:r w:rsidR="00050235" w:rsidRPr="00EF409B">
        <w:rPr>
          <w:rFonts w:ascii="David" w:hAnsi="David" w:cs="David" w:hint="cs"/>
          <w:rtl/>
        </w:rPr>
        <w:t xml:space="preserve"> -</w:t>
      </w:r>
      <w:r w:rsidRPr="00EF409B">
        <w:rPr>
          <w:rFonts w:ascii="David" w:hAnsi="David" w:cs="David"/>
          <w:rtl/>
        </w:rPr>
        <w:t xml:space="preserve"> פעמים רבות </w:t>
      </w:r>
      <w:r w:rsidR="00A16738">
        <w:rPr>
          <w:rFonts w:ascii="David" w:hAnsi="David" w:cs="David" w:hint="cs"/>
          <w:rtl/>
        </w:rPr>
        <w:t xml:space="preserve">ביהמ"ש מבטל </w:t>
      </w:r>
      <w:r w:rsidRPr="00EF409B">
        <w:rPr>
          <w:rFonts w:ascii="David" w:hAnsi="David" w:cs="David"/>
          <w:rtl/>
        </w:rPr>
        <w:t xml:space="preserve">העדפות כאשר בעל השליטה נהנה מכך באופן אישי </w:t>
      </w:r>
      <w:r w:rsidRPr="00A16738">
        <w:rPr>
          <w:rFonts w:ascii="David" w:hAnsi="David" w:cs="David"/>
          <w:highlight w:val="yellow"/>
          <w:rtl/>
        </w:rPr>
        <w:t>(פס"ד חניון</w:t>
      </w:r>
      <w:r w:rsidRPr="00A16738">
        <w:rPr>
          <w:rFonts w:ascii="David" w:hAnsi="David" w:cs="David" w:hint="cs"/>
          <w:highlight w:val="yellow"/>
          <w:rtl/>
        </w:rPr>
        <w:t xml:space="preserve"> </w:t>
      </w:r>
      <w:r w:rsidRPr="00A16738">
        <w:rPr>
          <w:rFonts w:ascii="David" w:hAnsi="David" w:cs="David"/>
          <w:highlight w:val="yellow"/>
          <w:rtl/>
        </w:rPr>
        <w:t>מרכבה).</w:t>
      </w:r>
    </w:p>
    <w:p w14:paraId="4CD01FA3" w14:textId="77777777" w:rsidR="002420BF" w:rsidRPr="00EF409B" w:rsidRDefault="002420BF" w:rsidP="002420BF">
      <w:pPr>
        <w:pStyle w:val="a7"/>
        <w:spacing w:after="60" w:line="360" w:lineRule="auto"/>
        <w:ind w:left="1800"/>
        <w:jc w:val="both"/>
        <w:rPr>
          <w:rFonts w:ascii="David" w:hAnsi="David" w:cs="David"/>
        </w:rPr>
      </w:pPr>
    </w:p>
    <w:p w14:paraId="08D30C41" w14:textId="77777777" w:rsidR="00172C50" w:rsidRPr="00A16738" w:rsidRDefault="00172C50" w:rsidP="00A16738">
      <w:pPr>
        <w:pStyle w:val="3"/>
        <w:spacing w:before="0" w:after="60" w:line="360" w:lineRule="auto"/>
        <w:rPr>
          <w:rFonts w:ascii="David" w:hAnsi="David" w:cs="David"/>
          <w:sz w:val="24"/>
          <w:szCs w:val="24"/>
          <w:rtl/>
        </w:rPr>
      </w:pPr>
      <w:r w:rsidRPr="00A16738">
        <w:rPr>
          <w:rFonts w:ascii="David" w:hAnsi="David" w:cs="David"/>
          <w:sz w:val="24"/>
          <w:szCs w:val="24"/>
          <w:rtl/>
        </w:rPr>
        <w:t>ביטול שעבוד צף</w:t>
      </w:r>
      <w:r w:rsidR="000B6510" w:rsidRPr="00A16738">
        <w:rPr>
          <w:rFonts w:ascii="David" w:hAnsi="David" w:cs="David"/>
          <w:sz w:val="24"/>
          <w:szCs w:val="24"/>
          <w:rtl/>
        </w:rPr>
        <w:t xml:space="preserve"> (מקרה פרטי של העדפת נושים)</w:t>
      </w:r>
    </w:p>
    <w:p w14:paraId="2389BDF5" w14:textId="38BBEA4F" w:rsidR="00172C50" w:rsidRPr="00A16738" w:rsidRDefault="00761531" w:rsidP="00AA271B">
      <w:pPr>
        <w:pStyle w:val="a7"/>
        <w:numPr>
          <w:ilvl w:val="0"/>
          <w:numId w:val="107"/>
        </w:numPr>
        <w:spacing w:after="60" w:line="360" w:lineRule="auto"/>
        <w:rPr>
          <w:rFonts w:ascii="David" w:hAnsi="David" w:cs="David"/>
          <w:rtl/>
        </w:rPr>
      </w:pPr>
      <w:r w:rsidRPr="00A16738">
        <w:rPr>
          <w:rFonts w:ascii="David" w:hAnsi="David" w:cs="David"/>
          <w:highlight w:val="yellow"/>
          <w:rtl/>
        </w:rPr>
        <w:t>ס' 359</w:t>
      </w:r>
      <w:r w:rsidRPr="00A16738">
        <w:rPr>
          <w:rFonts w:ascii="David" w:hAnsi="David" w:cs="David"/>
          <w:rtl/>
        </w:rPr>
        <w:t xml:space="preserve"> קובע תנאים מקלים לגבי </w:t>
      </w:r>
      <w:r w:rsidR="00A16738">
        <w:rPr>
          <w:rFonts w:ascii="David" w:hAnsi="David" w:cs="David" w:hint="cs"/>
          <w:rtl/>
        </w:rPr>
        <w:t xml:space="preserve">ביטול </w:t>
      </w:r>
      <w:r w:rsidRPr="00A16738">
        <w:rPr>
          <w:rFonts w:ascii="David" w:hAnsi="David" w:cs="David"/>
          <w:rtl/>
        </w:rPr>
        <w:t>ש</w:t>
      </w:r>
      <w:r w:rsidR="009C33AB" w:rsidRPr="00A16738">
        <w:rPr>
          <w:rFonts w:ascii="David" w:hAnsi="David" w:cs="David" w:hint="cs"/>
          <w:rtl/>
        </w:rPr>
        <w:t>עבוד צף</w:t>
      </w:r>
      <w:r w:rsidRPr="00A16738">
        <w:rPr>
          <w:rFonts w:ascii="David" w:hAnsi="David" w:cs="David"/>
          <w:rtl/>
        </w:rPr>
        <w:t xml:space="preserve"> כי די ברור שהוא נעשה כדי לתעדף:</w:t>
      </w:r>
    </w:p>
    <w:p w14:paraId="76491726" w14:textId="1C18B41D" w:rsidR="009C33AB" w:rsidRPr="00EF409B" w:rsidRDefault="009C33AB" w:rsidP="002420BF">
      <w:pPr>
        <w:pStyle w:val="a7"/>
        <w:numPr>
          <w:ilvl w:val="0"/>
          <w:numId w:val="25"/>
        </w:numPr>
        <w:spacing w:after="60" w:line="360" w:lineRule="auto"/>
        <w:jc w:val="both"/>
        <w:rPr>
          <w:rFonts w:ascii="David" w:hAnsi="David" w:cs="David"/>
        </w:rPr>
      </w:pPr>
      <w:r w:rsidRPr="00EF409B">
        <w:rPr>
          <w:rFonts w:ascii="David" w:hAnsi="David" w:cs="David"/>
          <w:rtl/>
        </w:rPr>
        <w:t>אין צורך ביסוד סובייקטיבי</w:t>
      </w:r>
      <w:r w:rsidR="00A16738">
        <w:rPr>
          <w:rFonts w:ascii="David" w:hAnsi="David" w:cs="David" w:hint="cs"/>
          <w:rtl/>
        </w:rPr>
        <w:t xml:space="preserve"> של הוכחת כוונה / מרמה </w:t>
      </w:r>
      <w:r w:rsidR="00B17FDE" w:rsidRPr="00EF409B">
        <w:rPr>
          <w:rFonts w:ascii="David" w:hAnsi="David" w:cs="David" w:hint="cs"/>
          <w:rtl/>
        </w:rPr>
        <w:t>.</w:t>
      </w:r>
    </w:p>
    <w:p w14:paraId="6D0A0104" w14:textId="7AC28716" w:rsidR="009C33AB" w:rsidRPr="00EF409B" w:rsidRDefault="009C33AB" w:rsidP="002420BF">
      <w:pPr>
        <w:pStyle w:val="a7"/>
        <w:numPr>
          <w:ilvl w:val="0"/>
          <w:numId w:val="25"/>
        </w:numPr>
        <w:spacing w:after="60" w:line="360" w:lineRule="auto"/>
        <w:jc w:val="both"/>
        <w:rPr>
          <w:rFonts w:ascii="David" w:hAnsi="David" w:cs="David"/>
        </w:rPr>
      </w:pPr>
      <w:r w:rsidRPr="00EF409B">
        <w:rPr>
          <w:rFonts w:ascii="David" w:hAnsi="David" w:cs="David"/>
          <w:rtl/>
        </w:rPr>
        <w:t>הארכת התקופה</w:t>
      </w:r>
      <w:r w:rsidR="00A16738">
        <w:rPr>
          <w:rFonts w:ascii="David" w:hAnsi="David" w:cs="David" w:hint="cs"/>
          <w:rtl/>
        </w:rPr>
        <w:t xml:space="preserve"> להיתר ביטול </w:t>
      </w:r>
      <w:r w:rsidRPr="00EF409B">
        <w:rPr>
          <w:rFonts w:ascii="David" w:hAnsi="David" w:cs="David"/>
          <w:rtl/>
        </w:rPr>
        <w:t xml:space="preserve"> ל</w:t>
      </w:r>
      <w:r w:rsidR="00B17FDE" w:rsidRPr="00EF409B">
        <w:rPr>
          <w:rFonts w:ascii="David" w:hAnsi="David" w:cs="David" w:hint="cs"/>
          <w:rtl/>
        </w:rPr>
        <w:t>-</w:t>
      </w:r>
      <w:r w:rsidRPr="00EF409B">
        <w:rPr>
          <w:rFonts w:ascii="David" w:hAnsi="David" w:cs="David"/>
          <w:rtl/>
        </w:rPr>
        <w:t xml:space="preserve"> 6 חודשים לפני תחילת ההליכים.</w:t>
      </w:r>
    </w:p>
    <w:p w14:paraId="33D5EC2B" w14:textId="77777777" w:rsidR="009C33AB" w:rsidRPr="00EF409B" w:rsidRDefault="009C33AB" w:rsidP="002420BF">
      <w:pPr>
        <w:pStyle w:val="a7"/>
        <w:numPr>
          <w:ilvl w:val="0"/>
          <w:numId w:val="25"/>
        </w:numPr>
        <w:spacing w:after="60" w:line="360" w:lineRule="auto"/>
        <w:jc w:val="both"/>
        <w:rPr>
          <w:rFonts w:ascii="David" w:hAnsi="David" w:cs="David"/>
        </w:rPr>
      </w:pPr>
      <w:r w:rsidRPr="00EF409B">
        <w:rPr>
          <w:rFonts w:ascii="David" w:hAnsi="David" w:cs="David"/>
          <w:rtl/>
        </w:rPr>
        <w:t>לא חל לגבי ערך חדש</w:t>
      </w:r>
      <w:r w:rsidR="00B17FDE" w:rsidRPr="00EF409B">
        <w:rPr>
          <w:rFonts w:ascii="David" w:hAnsi="David" w:cs="David" w:hint="cs"/>
          <w:rtl/>
        </w:rPr>
        <w:t>.</w:t>
      </w:r>
    </w:p>
    <w:p w14:paraId="30D1EEE3" w14:textId="539DF11F" w:rsidR="009C33AB" w:rsidRDefault="009C33AB" w:rsidP="00A16738">
      <w:pPr>
        <w:pStyle w:val="a7"/>
        <w:numPr>
          <w:ilvl w:val="0"/>
          <w:numId w:val="25"/>
        </w:numPr>
        <w:spacing w:after="60" w:line="360" w:lineRule="auto"/>
        <w:jc w:val="both"/>
        <w:rPr>
          <w:rFonts w:ascii="David" w:hAnsi="David" w:cs="David"/>
        </w:rPr>
      </w:pPr>
      <w:r w:rsidRPr="00EF409B">
        <w:rPr>
          <w:rFonts w:ascii="David" w:hAnsi="David" w:cs="David"/>
          <w:rtl/>
        </w:rPr>
        <w:t>העברת נטל השכנוע למשעבד</w:t>
      </w:r>
      <w:r w:rsidR="00783832" w:rsidRPr="00EF409B">
        <w:rPr>
          <w:rFonts w:ascii="David" w:hAnsi="David" w:cs="David" w:hint="cs"/>
          <w:rtl/>
        </w:rPr>
        <w:t xml:space="preserve"> </w:t>
      </w:r>
      <w:r w:rsidR="00A16738">
        <w:rPr>
          <w:rFonts w:ascii="David" w:hAnsi="David" w:cs="David"/>
          <w:rtl/>
        </w:rPr>
        <w:t>–</w:t>
      </w:r>
      <w:r w:rsidRPr="00EF409B">
        <w:rPr>
          <w:rFonts w:ascii="David" w:hAnsi="David" w:cs="David"/>
          <w:rtl/>
        </w:rPr>
        <w:t xml:space="preserve"> הש</w:t>
      </w:r>
      <w:r w:rsidR="00A16738">
        <w:rPr>
          <w:rFonts w:ascii="David" w:hAnsi="David" w:cs="David" w:hint="cs"/>
          <w:rtl/>
        </w:rPr>
        <w:t>עבוד הצף</w:t>
      </w:r>
      <w:r w:rsidRPr="00EF409B">
        <w:rPr>
          <w:rFonts w:ascii="David" w:hAnsi="David" w:cs="David"/>
          <w:rtl/>
        </w:rPr>
        <w:t xml:space="preserve"> בטל אלא אם יוצר השעבוד מוכיח כי הח</w:t>
      </w:r>
      <w:r w:rsidR="00A16738">
        <w:rPr>
          <w:rFonts w:ascii="David" w:hAnsi="David" w:cs="David"/>
          <w:rtl/>
        </w:rPr>
        <w:t xml:space="preserve">ברה לא הייתה </w:t>
      </w:r>
      <w:proofErr w:type="spellStart"/>
      <w:r w:rsidR="00A16738">
        <w:rPr>
          <w:rFonts w:ascii="David" w:hAnsi="David" w:cs="David"/>
          <w:rtl/>
        </w:rPr>
        <w:t>חדל"פ</w:t>
      </w:r>
      <w:proofErr w:type="spellEnd"/>
      <w:r w:rsidR="00A16738">
        <w:rPr>
          <w:rFonts w:ascii="David" w:hAnsi="David" w:cs="David"/>
          <w:rtl/>
        </w:rPr>
        <w:t xml:space="preserve"> במועד יצירתו</w:t>
      </w:r>
      <w:r w:rsidR="00A16738">
        <w:rPr>
          <w:rFonts w:ascii="David" w:hAnsi="David" w:cs="David" w:hint="cs"/>
          <w:rtl/>
        </w:rPr>
        <w:t xml:space="preserve"> (לא היתה בפועל מרמה אלא נוצר בתמימות).</w:t>
      </w:r>
    </w:p>
    <w:p w14:paraId="6D382640" w14:textId="77777777" w:rsidR="00A16738" w:rsidRPr="00EF409B" w:rsidRDefault="00A16738" w:rsidP="00A16738">
      <w:pPr>
        <w:pStyle w:val="a7"/>
        <w:spacing w:after="60" w:line="360" w:lineRule="auto"/>
        <w:jc w:val="both"/>
        <w:rPr>
          <w:rFonts w:ascii="David" w:hAnsi="David" w:cs="David"/>
        </w:rPr>
      </w:pPr>
    </w:p>
    <w:p w14:paraId="00C635F6" w14:textId="067A1585" w:rsidR="009F5CBA" w:rsidRPr="002420BF" w:rsidRDefault="00280EF9" w:rsidP="00AA271B">
      <w:pPr>
        <w:pStyle w:val="2"/>
        <w:numPr>
          <w:ilvl w:val="0"/>
          <w:numId w:val="106"/>
        </w:numPr>
        <w:spacing w:before="0" w:after="60" w:line="360" w:lineRule="auto"/>
        <w:jc w:val="both"/>
        <w:rPr>
          <w:rFonts w:ascii="David" w:hAnsi="David" w:cs="David"/>
          <w:sz w:val="28"/>
          <w:szCs w:val="28"/>
          <w:rtl/>
        </w:rPr>
      </w:pPr>
      <w:r w:rsidRPr="002420BF">
        <w:rPr>
          <w:rFonts w:ascii="David" w:hAnsi="David" w:cs="David" w:hint="cs"/>
          <w:sz w:val="28"/>
          <w:szCs w:val="28"/>
          <w:rtl/>
        </w:rPr>
        <w:t>ב</w:t>
      </w:r>
      <w:r w:rsidR="009F5CBA" w:rsidRPr="002420BF">
        <w:rPr>
          <w:rFonts w:ascii="David" w:hAnsi="David" w:cs="David" w:hint="cs"/>
          <w:sz w:val="28"/>
          <w:szCs w:val="28"/>
          <w:rtl/>
        </w:rPr>
        <w:t>יטול המחאה כללית לא רשומה</w:t>
      </w:r>
    </w:p>
    <w:p w14:paraId="4F10DA62" w14:textId="77777777" w:rsidR="009F5CBA" w:rsidRPr="00EF409B" w:rsidRDefault="009F5CBA" w:rsidP="002420BF">
      <w:pPr>
        <w:spacing w:after="60" w:line="360" w:lineRule="auto"/>
        <w:jc w:val="both"/>
        <w:rPr>
          <w:rFonts w:ascii="David" w:hAnsi="David" w:cs="David"/>
        </w:rPr>
      </w:pPr>
      <w:r w:rsidRPr="00EF409B">
        <w:rPr>
          <w:rFonts w:ascii="David" w:hAnsi="David" w:cs="David"/>
          <w:rtl/>
        </w:rPr>
        <w:t xml:space="preserve">חמור </w:t>
      </w:r>
      <w:r w:rsidRPr="00EF409B">
        <w:rPr>
          <w:rFonts w:ascii="David" w:hAnsi="David" w:cs="David" w:hint="cs"/>
          <w:rtl/>
        </w:rPr>
        <w:t xml:space="preserve">יותר </w:t>
      </w:r>
      <w:r w:rsidRPr="00EF409B">
        <w:rPr>
          <w:rFonts w:ascii="David" w:hAnsi="David" w:cs="David"/>
          <w:rtl/>
        </w:rPr>
        <w:t>משעבוד צף. המחאה כללית לא רשומה זה שעבוד עתידי</w:t>
      </w:r>
      <w:r w:rsidRPr="00EF409B">
        <w:rPr>
          <w:rFonts w:ascii="David" w:hAnsi="David" w:cs="David" w:hint="cs"/>
          <w:rtl/>
        </w:rPr>
        <w:t>,</w:t>
      </w:r>
      <w:r w:rsidRPr="00EF409B">
        <w:rPr>
          <w:rFonts w:ascii="David" w:hAnsi="David" w:cs="David"/>
          <w:rtl/>
        </w:rPr>
        <w:t xml:space="preserve"> אמחה לך נכסים שיהיו לי בעתיד</w:t>
      </w:r>
      <w:r w:rsidRPr="00EF409B">
        <w:rPr>
          <w:rFonts w:ascii="David" w:hAnsi="David" w:cs="David" w:hint="cs"/>
          <w:rtl/>
        </w:rPr>
        <w:t>, ללא רישום לפי התקנות.</w:t>
      </w:r>
      <w:r w:rsidRPr="00EF409B">
        <w:rPr>
          <w:rFonts w:ascii="David" w:hAnsi="David" w:cs="David"/>
          <w:rtl/>
        </w:rPr>
        <w:t xml:space="preserve"> </w:t>
      </w:r>
    </w:p>
    <w:p w14:paraId="5496CE66" w14:textId="263CCA35" w:rsidR="009F5CBA" w:rsidRPr="00EF409B" w:rsidRDefault="009F5CBA" w:rsidP="00A16738">
      <w:pPr>
        <w:spacing w:after="60" w:line="360" w:lineRule="auto"/>
        <w:jc w:val="both"/>
        <w:rPr>
          <w:rFonts w:ascii="David" w:hAnsi="David" w:cs="David"/>
        </w:rPr>
      </w:pPr>
      <w:r w:rsidRPr="00A16738">
        <w:rPr>
          <w:rFonts w:ascii="David" w:hAnsi="David" w:cs="David"/>
          <w:b/>
          <w:bCs/>
          <w:highlight w:val="yellow"/>
          <w:rtl/>
        </w:rPr>
        <w:t>97</w:t>
      </w:r>
      <w:r w:rsidRPr="00EF409B">
        <w:rPr>
          <w:rFonts w:ascii="David" w:hAnsi="David" w:cs="David"/>
          <w:rtl/>
        </w:rPr>
        <w:t>.</w:t>
      </w:r>
      <w:r w:rsidR="00A16738" w:rsidRPr="00EF409B">
        <w:rPr>
          <w:rFonts w:ascii="David" w:hAnsi="David" w:cs="David"/>
          <w:rtl/>
        </w:rPr>
        <w:t xml:space="preserve"> </w:t>
      </w:r>
      <w:r w:rsidRPr="00EF409B">
        <w:rPr>
          <w:rFonts w:ascii="David" w:hAnsi="David" w:cs="David"/>
          <w:rtl/>
        </w:rPr>
        <w:t>(א)</w:t>
      </w:r>
      <w:r w:rsidR="00A16738" w:rsidRPr="00EF409B">
        <w:rPr>
          <w:rFonts w:ascii="David" w:hAnsi="David" w:cs="David"/>
          <w:rtl/>
        </w:rPr>
        <w:t xml:space="preserve"> </w:t>
      </w:r>
      <w:r w:rsidRPr="00EF409B">
        <w:rPr>
          <w:rFonts w:ascii="David" w:hAnsi="David" w:cs="David"/>
          <w:rtl/>
        </w:rPr>
        <w:t xml:space="preserve">המחה אדם לאחר זכויות קיימות או עתידות לבוא </w:t>
      </w:r>
      <w:r w:rsidRPr="00A16738">
        <w:rPr>
          <w:rFonts w:ascii="David" w:hAnsi="David" w:cs="David"/>
          <w:u w:val="single"/>
          <w:rtl/>
        </w:rPr>
        <w:t>והוכרז לאחר מכן פושט רגל</w:t>
      </w:r>
      <w:r w:rsidRPr="00EF409B">
        <w:rPr>
          <w:rFonts w:ascii="David" w:hAnsi="David" w:cs="David"/>
          <w:rtl/>
        </w:rPr>
        <w:t xml:space="preserve">, </w:t>
      </w:r>
      <w:r w:rsidRPr="00A16738">
        <w:rPr>
          <w:rFonts w:ascii="David" w:hAnsi="David" w:cs="David"/>
          <w:u w:val="single"/>
          <w:rtl/>
        </w:rPr>
        <w:t>לא תהיה להמחאה תוקף</w:t>
      </w:r>
      <w:r w:rsidRPr="00EF409B">
        <w:rPr>
          <w:rFonts w:ascii="David" w:hAnsi="David" w:cs="David"/>
          <w:rtl/>
        </w:rPr>
        <w:t xml:space="preserve"> כלפי הנאמן לעניין הזכויות שלא נפרעו לפני תחילת פשיטת הרגל, </w:t>
      </w:r>
      <w:r w:rsidRPr="00A16738">
        <w:rPr>
          <w:rFonts w:ascii="David" w:hAnsi="David" w:cs="David"/>
          <w:u w:val="single"/>
          <w:rtl/>
        </w:rPr>
        <w:t>אלא אם נרשמה ההמחאה בזמן ובדרך שנקבעו בתקנות</w:t>
      </w:r>
      <w:r w:rsidRPr="00EF409B">
        <w:rPr>
          <w:rFonts w:ascii="David" w:hAnsi="David" w:cs="David"/>
          <w:rtl/>
        </w:rPr>
        <w:t>.</w:t>
      </w:r>
    </w:p>
    <w:p w14:paraId="3878FA78" w14:textId="1449F91C" w:rsidR="009F5CBA" w:rsidRPr="00A16738" w:rsidRDefault="00A16738" w:rsidP="00A16738">
      <w:pPr>
        <w:spacing w:after="60" w:line="360" w:lineRule="auto"/>
        <w:jc w:val="both"/>
        <w:rPr>
          <w:rFonts w:ascii="David" w:hAnsi="David" w:cs="David"/>
          <w:u w:val="single"/>
          <w:rtl/>
        </w:rPr>
      </w:pPr>
      <w:r w:rsidRPr="00EF409B">
        <w:rPr>
          <w:rFonts w:ascii="David" w:hAnsi="David" w:cs="David"/>
          <w:rtl/>
        </w:rPr>
        <w:t xml:space="preserve"> </w:t>
      </w:r>
      <w:r w:rsidR="009F5CBA" w:rsidRPr="00EF409B">
        <w:rPr>
          <w:rFonts w:ascii="David" w:hAnsi="David" w:cs="David"/>
          <w:rtl/>
        </w:rPr>
        <w:t>(ב)</w:t>
      </w:r>
      <w:r w:rsidRPr="00EF409B">
        <w:rPr>
          <w:rFonts w:ascii="David" w:hAnsi="David" w:cs="David"/>
          <w:rtl/>
        </w:rPr>
        <w:t xml:space="preserve"> </w:t>
      </w:r>
      <w:r w:rsidR="009F5CBA" w:rsidRPr="00EF409B">
        <w:rPr>
          <w:rFonts w:ascii="David" w:hAnsi="David" w:cs="David"/>
          <w:rtl/>
        </w:rPr>
        <w:t xml:space="preserve">האמור בסעיף קטן (א) </w:t>
      </w:r>
      <w:r w:rsidR="009F5CBA" w:rsidRPr="00A16738">
        <w:rPr>
          <w:rFonts w:ascii="David" w:hAnsi="David" w:cs="David"/>
          <w:b/>
          <w:bCs/>
          <w:rtl/>
        </w:rPr>
        <w:t>לא יחול</w:t>
      </w:r>
      <w:r w:rsidR="009F5CBA" w:rsidRPr="00EF409B">
        <w:rPr>
          <w:rFonts w:ascii="David" w:hAnsi="David" w:cs="David"/>
          <w:rtl/>
        </w:rPr>
        <w:t xml:space="preserve"> על המחאת זכויות כלפי חייבים שפורטו בהמחאה ושזמן פרעונן חל בשעת ההמחאה או לפניה</w:t>
      </w:r>
      <w:r w:rsidR="009F5CBA" w:rsidRPr="00A16738">
        <w:rPr>
          <w:rFonts w:ascii="David" w:hAnsi="David" w:cs="David"/>
          <w:u w:val="single"/>
          <w:rtl/>
        </w:rPr>
        <w:t>, או זכויות קיימות או עתידות לבוא לפי חוזים שפורטו בהמחאה</w:t>
      </w:r>
      <w:r w:rsidR="009F5CBA" w:rsidRPr="00EF409B">
        <w:rPr>
          <w:rFonts w:ascii="David" w:hAnsi="David" w:cs="David"/>
          <w:rtl/>
        </w:rPr>
        <w:t xml:space="preserve">, </w:t>
      </w:r>
      <w:r w:rsidR="009F5CBA" w:rsidRPr="00A16738">
        <w:rPr>
          <w:rFonts w:ascii="David" w:hAnsi="David" w:cs="David"/>
          <w:u w:val="single"/>
          <w:rtl/>
        </w:rPr>
        <w:t>או המחאת זכויות הכלולה בהעברת עסק בתום-לב ובתמורה.</w:t>
      </w:r>
    </w:p>
    <w:p w14:paraId="142D9827" w14:textId="0CD3590B" w:rsidR="00773D58" w:rsidRPr="002420BF" w:rsidRDefault="00A16738" w:rsidP="002420BF">
      <w:pPr>
        <w:pStyle w:val="2"/>
        <w:spacing w:before="0" w:after="60" w:line="360" w:lineRule="auto"/>
        <w:jc w:val="both"/>
        <w:rPr>
          <w:rFonts w:ascii="David" w:hAnsi="David" w:cs="David"/>
          <w:sz w:val="28"/>
          <w:szCs w:val="28"/>
          <w:rtl/>
        </w:rPr>
      </w:pPr>
      <w:r>
        <w:rPr>
          <w:rFonts w:ascii="David" w:hAnsi="David" w:cs="David" w:hint="cs"/>
          <w:sz w:val="28"/>
          <w:szCs w:val="28"/>
          <w:rtl/>
        </w:rPr>
        <w:t xml:space="preserve">3. </w:t>
      </w:r>
      <w:r w:rsidR="00773D58" w:rsidRPr="002420BF">
        <w:rPr>
          <w:rFonts w:ascii="David" w:hAnsi="David" w:cs="David"/>
          <w:sz w:val="28"/>
          <w:szCs w:val="28"/>
          <w:rtl/>
        </w:rPr>
        <w:t>הענקות</w:t>
      </w:r>
      <w:r>
        <w:rPr>
          <w:rFonts w:ascii="David" w:hAnsi="David" w:cs="David" w:hint="cs"/>
          <w:sz w:val="28"/>
          <w:szCs w:val="28"/>
          <w:rtl/>
        </w:rPr>
        <w:t xml:space="preserve">  (רק לגבי פשיטת רגל)</w:t>
      </w:r>
    </w:p>
    <w:p w14:paraId="3432B961" w14:textId="48D848AE" w:rsidR="000601D5" w:rsidRPr="00EF409B" w:rsidRDefault="000601D5" w:rsidP="002420BF">
      <w:pPr>
        <w:spacing w:after="60" w:line="360" w:lineRule="auto"/>
        <w:jc w:val="both"/>
        <w:rPr>
          <w:rFonts w:ascii="David" w:hAnsi="David" w:cs="David"/>
          <w:b/>
          <w:bCs/>
          <w:rtl/>
        </w:rPr>
      </w:pPr>
      <w:r w:rsidRPr="00EF409B">
        <w:rPr>
          <w:rFonts w:ascii="David" w:hAnsi="David" w:cs="David"/>
          <w:highlight w:val="yellow"/>
          <w:rtl/>
        </w:rPr>
        <w:t xml:space="preserve">ס' 36 לפק' </w:t>
      </w:r>
      <w:proofErr w:type="spellStart"/>
      <w:r w:rsidRPr="00EF409B">
        <w:rPr>
          <w:rFonts w:ascii="David" w:hAnsi="David" w:cs="David"/>
          <w:highlight w:val="yellow"/>
          <w:rtl/>
        </w:rPr>
        <w:t>פש"ר</w:t>
      </w:r>
      <w:proofErr w:type="spellEnd"/>
      <w:r w:rsidRPr="00EF409B">
        <w:rPr>
          <w:rFonts w:ascii="David" w:hAnsi="David" w:cs="David"/>
          <w:rtl/>
        </w:rPr>
        <w:t xml:space="preserve"> קובע את ההסדר</w:t>
      </w:r>
      <w:r w:rsidR="00A16738">
        <w:rPr>
          <w:rFonts w:ascii="David" w:hAnsi="David" w:cs="David" w:hint="cs"/>
          <w:rtl/>
        </w:rPr>
        <w:t xml:space="preserve"> </w:t>
      </w:r>
      <w:r w:rsidRPr="00EF409B">
        <w:rPr>
          <w:rFonts w:ascii="David" w:hAnsi="David" w:cs="David"/>
          <w:rtl/>
        </w:rPr>
        <w:t>. הרעיון הוא לתת נכס</w:t>
      </w:r>
      <w:r w:rsidR="00984BC7" w:rsidRPr="00EF409B">
        <w:rPr>
          <w:rFonts w:ascii="David" w:hAnsi="David" w:cs="David"/>
          <w:rtl/>
        </w:rPr>
        <w:t xml:space="preserve"> (</w:t>
      </w:r>
      <w:r w:rsidR="00984BC7" w:rsidRPr="00EF409B">
        <w:rPr>
          <w:rFonts w:ascii="David" w:hAnsi="David" w:cs="David" w:hint="cs"/>
          <w:rtl/>
        </w:rPr>
        <w:t>טובת הנאה כלכלית, לרבות ויתור על זכות לנכס</w:t>
      </w:r>
      <w:r w:rsidRPr="00EF409B">
        <w:rPr>
          <w:rFonts w:ascii="David" w:hAnsi="David" w:cs="David"/>
          <w:rtl/>
        </w:rPr>
        <w:t xml:space="preserve">) </w:t>
      </w:r>
      <w:r w:rsidRPr="00A16738">
        <w:rPr>
          <w:rFonts w:ascii="David" w:hAnsi="David" w:cs="David"/>
          <w:b/>
          <w:bCs/>
          <w:rtl/>
        </w:rPr>
        <w:t>שלא בתמורה ראויה.</w:t>
      </w:r>
      <w:r w:rsidRPr="00EF409B">
        <w:rPr>
          <w:rFonts w:ascii="David" w:hAnsi="David" w:cs="David"/>
          <w:rtl/>
        </w:rPr>
        <w:t xml:space="preserve"> יש הבחנה בין הזמנים (</w:t>
      </w:r>
      <w:r w:rsidRPr="00EF409B">
        <w:rPr>
          <w:rFonts w:ascii="David" w:hAnsi="David" w:cs="David"/>
          <w:b/>
          <w:bCs/>
          <w:rtl/>
        </w:rPr>
        <w:t xml:space="preserve">יש לזכור שחל רק על פש"ר ולא </w:t>
      </w:r>
      <w:r w:rsidR="007D5F0F" w:rsidRPr="00EF409B">
        <w:rPr>
          <w:rFonts w:ascii="David" w:hAnsi="David" w:cs="David" w:hint="cs"/>
          <w:b/>
          <w:bCs/>
          <w:rtl/>
        </w:rPr>
        <w:t>בפירוק/הבראת חברות</w:t>
      </w:r>
      <w:r w:rsidRPr="00EF409B">
        <w:rPr>
          <w:rFonts w:ascii="David" w:hAnsi="David" w:cs="David"/>
          <w:b/>
          <w:bCs/>
          <w:rtl/>
        </w:rPr>
        <w:t>):</w:t>
      </w:r>
    </w:p>
    <w:p w14:paraId="18FE9455" w14:textId="77777777" w:rsidR="000601D5" w:rsidRPr="00EF409B" w:rsidRDefault="000601D5" w:rsidP="002420BF">
      <w:pPr>
        <w:pStyle w:val="a7"/>
        <w:numPr>
          <w:ilvl w:val="0"/>
          <w:numId w:val="26"/>
        </w:numPr>
        <w:spacing w:after="60" w:line="360" w:lineRule="auto"/>
        <w:jc w:val="both"/>
        <w:rPr>
          <w:rFonts w:ascii="David" w:hAnsi="David" w:cs="David"/>
        </w:rPr>
      </w:pPr>
      <w:r w:rsidRPr="00EF409B">
        <w:rPr>
          <w:rFonts w:ascii="David" w:hAnsi="David" w:cs="David"/>
          <w:u w:val="single"/>
          <w:rtl/>
        </w:rPr>
        <w:t>עד שנתיים לפני מועד חדל"פ</w:t>
      </w:r>
      <w:r w:rsidR="003A31A7" w:rsidRPr="00EF409B">
        <w:rPr>
          <w:rFonts w:ascii="David" w:hAnsi="David" w:cs="David" w:hint="cs"/>
          <w:u w:val="single"/>
          <w:rtl/>
        </w:rPr>
        <w:t xml:space="preserve"> </w:t>
      </w:r>
      <w:r w:rsidRPr="00EF409B">
        <w:rPr>
          <w:rFonts w:ascii="David" w:hAnsi="David" w:cs="David"/>
          <w:u w:val="single"/>
          <w:rtl/>
        </w:rPr>
        <w:t>-</w:t>
      </w:r>
      <w:r w:rsidR="003A31A7" w:rsidRPr="00EF409B">
        <w:rPr>
          <w:rFonts w:ascii="David" w:hAnsi="David" w:cs="David" w:hint="cs"/>
          <w:u w:val="single"/>
          <w:rtl/>
        </w:rPr>
        <w:t xml:space="preserve"> </w:t>
      </w:r>
      <w:r w:rsidRPr="00EF409B">
        <w:rPr>
          <w:rFonts w:ascii="David" w:hAnsi="David" w:cs="David"/>
          <w:rtl/>
        </w:rPr>
        <w:t>יש להוכיח את הזמן ושהייתה הענקה.</w:t>
      </w:r>
    </w:p>
    <w:p w14:paraId="798D4F67" w14:textId="77777777" w:rsidR="000601D5" w:rsidRDefault="000601D5" w:rsidP="002420BF">
      <w:pPr>
        <w:pStyle w:val="a7"/>
        <w:numPr>
          <w:ilvl w:val="0"/>
          <w:numId w:val="26"/>
        </w:numPr>
        <w:spacing w:after="60" w:line="360" w:lineRule="auto"/>
        <w:jc w:val="both"/>
        <w:rPr>
          <w:rFonts w:ascii="David" w:hAnsi="David" w:cs="David"/>
        </w:rPr>
      </w:pPr>
      <w:r w:rsidRPr="00EF409B">
        <w:rPr>
          <w:rFonts w:ascii="David" w:hAnsi="David" w:cs="David"/>
          <w:u w:val="single"/>
          <w:rtl/>
        </w:rPr>
        <w:t>10 שנים עד שנתיים לפני מועד חדל"פ</w:t>
      </w:r>
      <w:r w:rsidR="003A31A7" w:rsidRPr="00EF409B">
        <w:rPr>
          <w:rFonts w:ascii="David" w:hAnsi="David" w:cs="David" w:hint="cs"/>
          <w:u w:val="single"/>
          <w:rtl/>
        </w:rPr>
        <w:t xml:space="preserve"> </w:t>
      </w:r>
      <w:r w:rsidRPr="00EF409B">
        <w:rPr>
          <w:rFonts w:ascii="David" w:hAnsi="David" w:cs="David"/>
          <w:u w:val="single"/>
          <w:rtl/>
        </w:rPr>
        <w:t>-</w:t>
      </w:r>
      <w:r w:rsidR="003A31A7" w:rsidRPr="00EF409B">
        <w:rPr>
          <w:rFonts w:ascii="David" w:hAnsi="David" w:cs="David" w:hint="cs"/>
          <w:rtl/>
        </w:rPr>
        <w:t xml:space="preserve"> </w:t>
      </w:r>
      <w:r w:rsidR="003A31A7" w:rsidRPr="00EF409B">
        <w:rPr>
          <w:rFonts w:ascii="David" w:hAnsi="David" w:cs="David"/>
          <w:rtl/>
        </w:rPr>
        <w:t>יש להוכיח את הזמן ושהייתה הענקה</w:t>
      </w:r>
      <w:r w:rsidR="003A31A7" w:rsidRPr="00EF409B">
        <w:rPr>
          <w:rFonts w:ascii="David" w:hAnsi="David" w:cs="David" w:hint="cs"/>
          <w:rtl/>
        </w:rPr>
        <w:t>,</w:t>
      </w:r>
      <w:r w:rsidRPr="00EF409B">
        <w:rPr>
          <w:rFonts w:ascii="David" w:hAnsi="David" w:cs="David"/>
          <w:rtl/>
        </w:rPr>
        <w:t xml:space="preserve"> אא"כ הוכיחו המקבלים כי החייב לא היה </w:t>
      </w:r>
      <w:proofErr w:type="spellStart"/>
      <w:r w:rsidRPr="00EF409B">
        <w:rPr>
          <w:rFonts w:ascii="David" w:hAnsi="David" w:cs="David"/>
          <w:rtl/>
        </w:rPr>
        <w:t>חדל"פ</w:t>
      </w:r>
      <w:proofErr w:type="spellEnd"/>
      <w:r w:rsidRPr="00EF409B">
        <w:rPr>
          <w:rFonts w:ascii="David" w:hAnsi="David" w:cs="David"/>
          <w:rtl/>
        </w:rPr>
        <w:t xml:space="preserve"> במועד ההענקה.</w:t>
      </w:r>
    </w:p>
    <w:p w14:paraId="08B8A023" w14:textId="376F135A" w:rsidR="00801D52" w:rsidRPr="00EF409B" w:rsidRDefault="00801D52" w:rsidP="002420BF">
      <w:pPr>
        <w:pStyle w:val="a7"/>
        <w:numPr>
          <w:ilvl w:val="0"/>
          <w:numId w:val="26"/>
        </w:numPr>
        <w:spacing w:after="60" w:line="360" w:lineRule="auto"/>
        <w:jc w:val="both"/>
        <w:rPr>
          <w:rFonts w:ascii="David" w:hAnsi="David" w:cs="David"/>
        </w:rPr>
      </w:pPr>
      <w:r w:rsidRPr="00801D52">
        <w:rPr>
          <w:rFonts w:ascii="David" w:hAnsi="David" w:cs="David" w:hint="cs"/>
          <w:rtl/>
        </w:rPr>
        <w:t>יש לצין כי אם ההענקה היא בשל נישואים או לטובת ילדים</w:t>
      </w:r>
      <w:r>
        <w:rPr>
          <w:rFonts w:ascii="David" w:hAnsi="David" w:cs="David" w:hint="cs"/>
          <w:u w:val="single"/>
          <w:rtl/>
        </w:rPr>
        <w:t xml:space="preserve"> </w:t>
      </w:r>
      <w:r>
        <w:rPr>
          <w:rFonts w:ascii="David" w:hAnsi="David" w:cs="David"/>
          <w:u w:val="single"/>
          <w:rtl/>
        </w:rPr>
        <w:t>–</w:t>
      </w:r>
      <w:r>
        <w:rPr>
          <w:rFonts w:ascii="David" w:hAnsi="David" w:cs="David" w:hint="cs"/>
          <w:rtl/>
        </w:rPr>
        <w:t xml:space="preserve"> זה לא נחשב כהענקה פסולה. </w:t>
      </w:r>
    </w:p>
    <w:p w14:paraId="3D2C0A0B" w14:textId="77777777" w:rsidR="000601D5" w:rsidRPr="00EF409B" w:rsidRDefault="000601D5" w:rsidP="002420BF">
      <w:pPr>
        <w:spacing w:after="60" w:line="360" w:lineRule="auto"/>
        <w:jc w:val="both"/>
        <w:rPr>
          <w:rFonts w:ascii="David" w:hAnsi="David" w:cs="David"/>
          <w:rtl/>
        </w:rPr>
      </w:pPr>
      <w:r w:rsidRPr="00EF409B">
        <w:rPr>
          <w:rFonts w:ascii="David" w:hAnsi="David" w:cs="David"/>
          <w:rtl/>
        </w:rPr>
        <w:t>על אף שזה לא חל בחברות, יש אמצעים חלופיים להשגת רציונליים דומים:</w:t>
      </w:r>
    </w:p>
    <w:p w14:paraId="5D8A29ED" w14:textId="46328867" w:rsidR="00777F32" w:rsidRPr="00EF409B" w:rsidRDefault="000601D5" w:rsidP="00AA271B">
      <w:pPr>
        <w:pStyle w:val="a7"/>
        <w:numPr>
          <w:ilvl w:val="0"/>
          <w:numId w:val="48"/>
        </w:numPr>
        <w:spacing w:after="60" w:line="360" w:lineRule="auto"/>
        <w:jc w:val="both"/>
        <w:rPr>
          <w:rFonts w:ascii="David" w:hAnsi="David" w:cs="David"/>
        </w:rPr>
      </w:pPr>
      <w:r w:rsidRPr="00EF409B">
        <w:rPr>
          <w:rFonts w:ascii="David" w:hAnsi="David" w:cs="David"/>
          <w:u w:val="single"/>
          <w:rtl/>
        </w:rPr>
        <w:lastRenderedPageBreak/>
        <w:t>חלוקה אסורה של דיבידנדים</w:t>
      </w:r>
      <w:r w:rsidR="00984BC7" w:rsidRPr="00EF409B">
        <w:rPr>
          <w:rFonts w:ascii="David" w:hAnsi="David" w:cs="David" w:hint="cs"/>
          <w:u w:val="single"/>
          <w:rtl/>
        </w:rPr>
        <w:t xml:space="preserve"> </w:t>
      </w:r>
      <w:r w:rsidRPr="00EF409B">
        <w:rPr>
          <w:rFonts w:ascii="David" w:hAnsi="David" w:cs="David"/>
          <w:u w:val="single"/>
          <w:rtl/>
        </w:rPr>
        <w:t>-</w:t>
      </w:r>
      <w:r w:rsidR="00984BC7" w:rsidRPr="00EF409B">
        <w:rPr>
          <w:rFonts w:ascii="David" w:hAnsi="David" w:cs="David" w:hint="cs"/>
          <w:rtl/>
        </w:rPr>
        <w:t xml:space="preserve"> </w:t>
      </w:r>
      <w:r w:rsidRPr="00EF409B">
        <w:rPr>
          <w:rFonts w:ascii="David" w:hAnsi="David" w:cs="David"/>
          <w:rtl/>
        </w:rPr>
        <w:t>יש כללים מתי מותר לחלק דיב'</w:t>
      </w:r>
      <w:r w:rsidR="00984BC7" w:rsidRPr="00EF409B">
        <w:rPr>
          <w:rFonts w:ascii="David" w:hAnsi="David" w:cs="David" w:hint="cs"/>
          <w:rtl/>
        </w:rPr>
        <w:t>,</w:t>
      </w:r>
      <w:r w:rsidRPr="00EF409B">
        <w:rPr>
          <w:rFonts w:ascii="David" w:hAnsi="David" w:cs="David"/>
          <w:rtl/>
        </w:rPr>
        <w:t xml:space="preserve"> </w:t>
      </w:r>
      <w:r w:rsidR="00984BC7" w:rsidRPr="00EF409B">
        <w:rPr>
          <w:rFonts w:ascii="David" w:hAnsi="David" w:cs="David" w:hint="cs"/>
          <w:rtl/>
        </w:rPr>
        <w:t>ו</w:t>
      </w:r>
      <w:r w:rsidRPr="00EF409B">
        <w:rPr>
          <w:rFonts w:ascii="David" w:hAnsi="David" w:cs="David"/>
          <w:rtl/>
        </w:rPr>
        <w:t xml:space="preserve">יבדקו זאת לפי מבחן הרווח ומבחן </w:t>
      </w:r>
      <w:r w:rsidR="00801D52">
        <w:rPr>
          <w:rFonts w:ascii="David" w:hAnsi="David" w:cs="David" w:hint="cs"/>
          <w:rtl/>
        </w:rPr>
        <w:t xml:space="preserve">יכולת </w:t>
      </w:r>
      <w:proofErr w:type="spellStart"/>
      <w:r w:rsidR="00801D52">
        <w:rPr>
          <w:rFonts w:ascii="David" w:hAnsi="David" w:cs="David" w:hint="cs"/>
          <w:rtl/>
        </w:rPr>
        <w:t>הפרעון</w:t>
      </w:r>
      <w:proofErr w:type="spellEnd"/>
      <w:r w:rsidRPr="00EF409B">
        <w:rPr>
          <w:rFonts w:ascii="David" w:hAnsi="David" w:cs="David"/>
          <w:rtl/>
        </w:rPr>
        <w:t>.</w:t>
      </w:r>
    </w:p>
    <w:p w14:paraId="18775273" w14:textId="77777777" w:rsidR="00777F32" w:rsidRPr="00EF409B" w:rsidRDefault="000601D5" w:rsidP="00AA271B">
      <w:pPr>
        <w:pStyle w:val="a7"/>
        <w:numPr>
          <w:ilvl w:val="0"/>
          <w:numId w:val="48"/>
        </w:numPr>
        <w:spacing w:after="60" w:line="360" w:lineRule="auto"/>
        <w:jc w:val="both"/>
        <w:rPr>
          <w:rFonts w:ascii="David" w:hAnsi="David" w:cs="David"/>
        </w:rPr>
      </w:pPr>
      <w:r w:rsidRPr="00EF409B">
        <w:rPr>
          <w:rFonts w:ascii="David" w:hAnsi="David" w:cs="David"/>
          <w:u w:val="single"/>
          <w:rtl/>
        </w:rPr>
        <w:t>הגבלות על ביצוע עסקאות עם בעלי השליטה</w:t>
      </w:r>
      <w:r w:rsidR="00984BC7"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מנגנוני הביקורת בעסקאות עם בעלי עניין.</w:t>
      </w:r>
    </w:p>
    <w:p w14:paraId="34A2C817" w14:textId="77777777" w:rsidR="00777F32" w:rsidRPr="00EF409B" w:rsidRDefault="000601D5" w:rsidP="00AA271B">
      <w:pPr>
        <w:pStyle w:val="a7"/>
        <w:numPr>
          <w:ilvl w:val="0"/>
          <w:numId w:val="48"/>
        </w:numPr>
        <w:spacing w:after="60" w:line="360" w:lineRule="auto"/>
        <w:jc w:val="both"/>
        <w:rPr>
          <w:rFonts w:ascii="David" w:hAnsi="David" w:cs="David"/>
        </w:rPr>
      </w:pPr>
      <w:r w:rsidRPr="00EF409B">
        <w:rPr>
          <w:rFonts w:ascii="David" w:hAnsi="David" w:cs="David"/>
          <w:u w:val="single"/>
          <w:rtl/>
        </w:rPr>
        <w:t>הרמת מסך</w:t>
      </w:r>
      <w:r w:rsidR="00777F32" w:rsidRPr="00EF409B">
        <w:rPr>
          <w:rFonts w:ascii="David" w:hAnsi="David" w:cs="David" w:hint="cs"/>
          <w:rtl/>
        </w:rPr>
        <w:t>.</w:t>
      </w:r>
    </w:p>
    <w:p w14:paraId="1351E443" w14:textId="1BA7A02D" w:rsidR="000601D5" w:rsidRDefault="000601D5" w:rsidP="00AA271B">
      <w:pPr>
        <w:pStyle w:val="a7"/>
        <w:numPr>
          <w:ilvl w:val="0"/>
          <w:numId w:val="48"/>
        </w:numPr>
        <w:spacing w:after="60" w:line="360" w:lineRule="auto"/>
        <w:jc w:val="both"/>
        <w:rPr>
          <w:rFonts w:ascii="David" w:hAnsi="David" w:cs="David"/>
        </w:rPr>
      </w:pPr>
      <w:r w:rsidRPr="00EF409B">
        <w:rPr>
          <w:rFonts w:ascii="David" w:hAnsi="David" w:cs="David"/>
          <w:highlight w:val="yellow"/>
          <w:u w:val="single"/>
          <w:rtl/>
        </w:rPr>
        <w:t>ס' 374</w:t>
      </w:r>
      <w:r w:rsidR="00777F32" w:rsidRPr="00EF409B">
        <w:rPr>
          <w:rFonts w:ascii="David" w:hAnsi="David" w:cs="David" w:hint="cs"/>
          <w:highlight w:val="yellow"/>
          <w:u w:val="single"/>
          <w:rtl/>
        </w:rPr>
        <w:t xml:space="preserve"> </w:t>
      </w:r>
      <w:r w:rsidRPr="00EF409B">
        <w:rPr>
          <w:rFonts w:ascii="David" w:hAnsi="David" w:cs="David"/>
          <w:highlight w:val="yellow"/>
          <w:u w:val="single"/>
          <w:rtl/>
        </w:rPr>
        <w:t>-</w:t>
      </w:r>
      <w:r w:rsidRPr="00EF409B">
        <w:rPr>
          <w:rFonts w:ascii="David" w:hAnsi="David" w:cs="David"/>
          <w:rtl/>
        </w:rPr>
        <w:t xml:space="preserve"> מדבר על פעילות לא תקינה של נושא משרה שניתן לבטל אותה</w:t>
      </w:r>
      <w:r w:rsidR="00881D6C" w:rsidRPr="00EF409B">
        <w:rPr>
          <w:rFonts w:ascii="David" w:hAnsi="David" w:cs="David" w:hint="cs"/>
          <w:rtl/>
        </w:rPr>
        <w:t xml:space="preserve"> ולבצע השבה</w:t>
      </w:r>
      <w:r w:rsidRPr="00EF409B">
        <w:rPr>
          <w:rFonts w:ascii="David" w:hAnsi="David" w:cs="David"/>
          <w:rtl/>
        </w:rPr>
        <w:t xml:space="preserve">. </w:t>
      </w:r>
      <w:r w:rsidRPr="00801D52">
        <w:rPr>
          <w:rFonts w:ascii="David" w:hAnsi="David" w:cs="David"/>
          <w:highlight w:val="yellow"/>
          <w:rtl/>
        </w:rPr>
        <w:t>פס"ד חניון</w:t>
      </w:r>
      <w:r w:rsidR="00881D6C" w:rsidRPr="00801D52">
        <w:rPr>
          <w:rFonts w:ascii="David" w:hAnsi="David" w:cs="David" w:hint="cs"/>
          <w:highlight w:val="yellow"/>
          <w:rtl/>
        </w:rPr>
        <w:t xml:space="preserve"> </w:t>
      </w:r>
      <w:r w:rsidRPr="00801D52">
        <w:rPr>
          <w:rFonts w:ascii="David" w:hAnsi="David" w:cs="David"/>
          <w:highlight w:val="yellow"/>
          <w:rtl/>
        </w:rPr>
        <w:t>מרכבה</w:t>
      </w:r>
      <w:r w:rsidR="00881D6C" w:rsidRPr="00801D52">
        <w:rPr>
          <w:rFonts w:ascii="David" w:hAnsi="David" w:cs="David" w:hint="cs"/>
          <w:highlight w:val="yellow"/>
          <w:rtl/>
        </w:rPr>
        <w:t xml:space="preserve"> </w:t>
      </w:r>
      <w:r w:rsidRPr="00801D52">
        <w:rPr>
          <w:rFonts w:ascii="David" w:hAnsi="David" w:cs="David"/>
          <w:highlight w:val="yellow"/>
          <w:rtl/>
        </w:rPr>
        <w:t>-</w:t>
      </w:r>
      <w:r w:rsidRPr="00EF409B">
        <w:rPr>
          <w:rFonts w:ascii="David" w:hAnsi="David" w:cs="David"/>
          <w:rtl/>
        </w:rPr>
        <w:t xml:space="preserve"> המחאת הזכות שניתנה היא פעולה שניתן לבטלה ולקבל את הכסף עבורה חזרה במסגרת הסעיף.</w:t>
      </w:r>
      <w:r w:rsidR="00881D6C" w:rsidRPr="00EF409B">
        <w:rPr>
          <w:rFonts w:ascii="David" w:hAnsi="David" w:cs="David" w:hint="cs"/>
          <w:rtl/>
        </w:rPr>
        <w:t xml:space="preserve"> גם </w:t>
      </w:r>
      <w:r w:rsidR="00881D6C" w:rsidRPr="00801D52">
        <w:rPr>
          <w:rFonts w:ascii="David" w:hAnsi="David" w:cs="David" w:hint="cs"/>
          <w:highlight w:val="yellow"/>
          <w:rtl/>
        </w:rPr>
        <w:t xml:space="preserve">פס"ד </w:t>
      </w:r>
      <w:proofErr w:type="spellStart"/>
      <w:r w:rsidR="00881D6C" w:rsidRPr="00801D52">
        <w:rPr>
          <w:rFonts w:ascii="David" w:hAnsi="David" w:cs="David" w:hint="cs"/>
          <w:highlight w:val="yellow"/>
          <w:rtl/>
        </w:rPr>
        <w:t>ברנוביץ</w:t>
      </w:r>
      <w:proofErr w:type="spellEnd"/>
      <w:r w:rsidR="00881D6C" w:rsidRPr="00801D52">
        <w:rPr>
          <w:rFonts w:ascii="David" w:hAnsi="David" w:cs="David" w:hint="cs"/>
          <w:highlight w:val="yellow"/>
          <w:rtl/>
        </w:rPr>
        <w:t>'</w:t>
      </w:r>
      <w:r w:rsidR="00801D52">
        <w:rPr>
          <w:rFonts w:ascii="David" w:hAnsi="David" w:cs="David" w:hint="cs"/>
          <w:rtl/>
        </w:rPr>
        <w:t xml:space="preserve"> מאפשר להטיל אחריות אישית על נושא משרה</w:t>
      </w:r>
      <w:r w:rsidR="00881D6C" w:rsidRPr="00EF409B">
        <w:rPr>
          <w:rFonts w:ascii="David" w:hAnsi="David" w:cs="David" w:hint="cs"/>
          <w:rtl/>
        </w:rPr>
        <w:t>.</w:t>
      </w:r>
    </w:p>
    <w:p w14:paraId="4361D550" w14:textId="77777777" w:rsidR="002420BF" w:rsidRPr="00801D52" w:rsidRDefault="002420BF" w:rsidP="002420BF">
      <w:pPr>
        <w:pStyle w:val="a7"/>
        <w:spacing w:after="60" w:line="360" w:lineRule="auto"/>
        <w:jc w:val="both"/>
        <w:rPr>
          <w:rFonts w:ascii="David" w:hAnsi="David" w:cs="David"/>
          <w:u w:val="single"/>
          <w:rtl/>
        </w:rPr>
      </w:pPr>
    </w:p>
    <w:p w14:paraId="1B414877" w14:textId="77777777" w:rsidR="002420BF" w:rsidRPr="002420BF" w:rsidRDefault="002420BF" w:rsidP="002420BF">
      <w:pPr>
        <w:pStyle w:val="a7"/>
        <w:spacing w:after="60" w:line="360" w:lineRule="auto"/>
        <w:jc w:val="both"/>
        <w:rPr>
          <w:rFonts w:ascii="David" w:hAnsi="David" w:cs="David"/>
          <w:rtl/>
        </w:rPr>
      </w:pPr>
    </w:p>
    <w:p w14:paraId="47AEAA04" w14:textId="77777777" w:rsidR="008B131D" w:rsidRPr="002420BF" w:rsidRDefault="008B131D" w:rsidP="002420BF">
      <w:pPr>
        <w:pStyle w:val="1"/>
        <w:spacing w:before="0" w:after="60" w:line="360" w:lineRule="auto"/>
        <w:jc w:val="both"/>
        <w:rPr>
          <w:rFonts w:ascii="David" w:hAnsi="David" w:cs="David"/>
          <w:color w:val="FF0000"/>
          <w:sz w:val="32"/>
          <w:szCs w:val="32"/>
          <w:rtl/>
        </w:rPr>
      </w:pPr>
      <w:r w:rsidRPr="002420BF">
        <w:rPr>
          <w:rFonts w:ascii="David" w:hAnsi="David" w:cs="David"/>
          <w:color w:val="FF0000"/>
          <w:sz w:val="32"/>
          <w:szCs w:val="32"/>
          <w:rtl/>
        </w:rPr>
        <w:t>אישור פשרה או הסדר</w:t>
      </w:r>
    </w:p>
    <w:p w14:paraId="12BD46D4" w14:textId="77777777" w:rsidR="008A3324" w:rsidRPr="001D2B10" w:rsidRDefault="00F43C44" w:rsidP="00AA271B">
      <w:pPr>
        <w:pStyle w:val="a7"/>
        <w:numPr>
          <w:ilvl w:val="0"/>
          <w:numId w:val="107"/>
        </w:numPr>
        <w:spacing w:after="60" w:line="360" w:lineRule="auto"/>
        <w:rPr>
          <w:rFonts w:ascii="David" w:hAnsi="David" w:cs="David"/>
          <w:rtl/>
        </w:rPr>
      </w:pPr>
      <w:r w:rsidRPr="001D2B10">
        <w:rPr>
          <w:rFonts w:ascii="David" w:hAnsi="David" w:cs="David"/>
          <w:rtl/>
        </w:rPr>
        <w:t xml:space="preserve">מדברים על </w:t>
      </w:r>
      <w:r w:rsidRPr="001D2B10">
        <w:rPr>
          <w:rFonts w:ascii="David" w:hAnsi="David" w:cs="David"/>
          <w:highlight w:val="yellow"/>
          <w:rtl/>
        </w:rPr>
        <w:t>ס' 350 לחוק החברות</w:t>
      </w:r>
      <w:r w:rsidR="00581855" w:rsidRPr="001D2B10">
        <w:rPr>
          <w:rFonts w:ascii="David" w:hAnsi="David" w:cs="David" w:hint="cs"/>
          <w:rtl/>
        </w:rPr>
        <w:t xml:space="preserve"> </w:t>
      </w:r>
      <w:r w:rsidRPr="001D2B10">
        <w:rPr>
          <w:rFonts w:ascii="David" w:hAnsi="David" w:cs="David"/>
          <w:rtl/>
        </w:rPr>
        <w:t xml:space="preserve">- </w:t>
      </w:r>
      <w:r w:rsidRPr="001D2B10">
        <w:rPr>
          <w:rFonts w:ascii="David" w:hAnsi="David" w:cs="David"/>
          <w:b/>
          <w:bCs/>
          <w:rtl/>
        </w:rPr>
        <w:t>הליכי הבראה</w:t>
      </w:r>
      <w:r w:rsidRPr="001D2B10">
        <w:rPr>
          <w:rFonts w:ascii="David" w:hAnsi="David" w:cs="David"/>
          <w:rtl/>
        </w:rPr>
        <w:t>.</w:t>
      </w:r>
      <w:r w:rsidR="00CB1B2E" w:rsidRPr="001D2B10">
        <w:rPr>
          <w:rFonts w:ascii="David" w:hAnsi="David" w:cs="David" w:hint="cs"/>
          <w:rtl/>
        </w:rPr>
        <w:t xml:space="preserve"> אולם, יש </w:t>
      </w:r>
      <w:r w:rsidR="00CB1B2E" w:rsidRPr="001D2B10">
        <w:rPr>
          <w:rFonts w:ascii="David" w:hAnsi="David" w:cs="David" w:hint="cs"/>
          <w:b/>
          <w:bCs/>
          <w:rtl/>
        </w:rPr>
        <w:t>יצורי כלאיים</w:t>
      </w:r>
      <w:r w:rsidR="00CB1B2E" w:rsidRPr="001D2B10">
        <w:rPr>
          <w:rFonts w:ascii="David" w:hAnsi="David" w:cs="David" w:hint="cs"/>
          <w:rtl/>
        </w:rPr>
        <w:t xml:space="preserve"> כמו הפעלת חברה במסגרת פירוק ומכירת נכסים בהבראה. </w:t>
      </w:r>
    </w:p>
    <w:p w14:paraId="0252F1A9" w14:textId="77777777" w:rsidR="004B0330" w:rsidRPr="001D2B10" w:rsidRDefault="004B0330" w:rsidP="00AA271B">
      <w:pPr>
        <w:pStyle w:val="a7"/>
        <w:numPr>
          <w:ilvl w:val="0"/>
          <w:numId w:val="87"/>
        </w:numPr>
        <w:spacing w:after="60" w:line="360" w:lineRule="auto"/>
        <w:rPr>
          <w:rFonts w:ascii="David" w:hAnsi="David" w:cs="David"/>
          <w:b/>
          <w:bCs/>
          <w:rtl/>
        </w:rPr>
      </w:pPr>
      <w:r w:rsidRPr="001D2B10">
        <w:rPr>
          <w:rFonts w:ascii="David" w:hAnsi="David" w:cs="David"/>
          <w:b/>
          <w:bCs/>
          <w:rtl/>
        </w:rPr>
        <w:t>סוגי הסדרים</w:t>
      </w:r>
      <w:r w:rsidR="006C7E6B" w:rsidRPr="001D2B10">
        <w:rPr>
          <w:rFonts w:ascii="David" w:hAnsi="David" w:cs="David" w:hint="cs"/>
          <w:b/>
          <w:bCs/>
          <w:rtl/>
        </w:rPr>
        <w:t>:</w:t>
      </w:r>
    </w:p>
    <w:p w14:paraId="430D8E2D" w14:textId="77777777" w:rsidR="004B0330" w:rsidRPr="00EF409B" w:rsidRDefault="004B0330" w:rsidP="002420BF">
      <w:pPr>
        <w:pStyle w:val="a7"/>
        <w:numPr>
          <w:ilvl w:val="0"/>
          <w:numId w:val="27"/>
        </w:numPr>
        <w:spacing w:after="60" w:line="360" w:lineRule="auto"/>
        <w:jc w:val="both"/>
        <w:rPr>
          <w:rFonts w:ascii="David" w:hAnsi="David" w:cs="David"/>
        </w:rPr>
      </w:pPr>
      <w:r w:rsidRPr="00EF409B">
        <w:rPr>
          <w:rFonts w:ascii="David" w:hAnsi="David" w:cs="David"/>
          <w:u w:val="single"/>
          <w:rtl/>
        </w:rPr>
        <w:t>מוכרים החברה כעסק חי</w:t>
      </w:r>
      <w:r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לדוג' </w:t>
      </w:r>
      <w:r w:rsidRPr="001D2B10">
        <w:rPr>
          <w:rFonts w:ascii="David" w:hAnsi="David" w:cs="David"/>
          <w:highlight w:val="yellow"/>
          <w:rtl/>
        </w:rPr>
        <w:t>קלאב מרקט.</w:t>
      </w:r>
      <w:r w:rsidRPr="00EF409B">
        <w:rPr>
          <w:rFonts w:ascii="David" w:hAnsi="David" w:cs="David"/>
          <w:rtl/>
        </w:rPr>
        <w:t xml:space="preserve"> מוכרים את החברה וממזגים את העסקים</w:t>
      </w:r>
      <w:r w:rsidRPr="00EF409B">
        <w:rPr>
          <w:rFonts w:ascii="David" w:hAnsi="David" w:cs="David" w:hint="cs"/>
          <w:rtl/>
        </w:rPr>
        <w:t>.</w:t>
      </w:r>
    </w:p>
    <w:p w14:paraId="7A142D83" w14:textId="77777777" w:rsidR="004B0330" w:rsidRPr="00EF409B" w:rsidRDefault="004B0330" w:rsidP="002420BF">
      <w:pPr>
        <w:pStyle w:val="a7"/>
        <w:numPr>
          <w:ilvl w:val="0"/>
          <w:numId w:val="27"/>
        </w:numPr>
        <w:spacing w:after="60" w:line="360" w:lineRule="auto"/>
        <w:jc w:val="both"/>
        <w:rPr>
          <w:rFonts w:ascii="David" w:hAnsi="David" w:cs="David"/>
        </w:rPr>
      </w:pPr>
      <w:r w:rsidRPr="00EF409B">
        <w:rPr>
          <w:rFonts w:ascii="David" w:hAnsi="David" w:cs="David"/>
          <w:u w:val="single"/>
          <w:rtl/>
        </w:rPr>
        <w:t>החברה נשארת אותה חברה</w:t>
      </w:r>
      <w:r w:rsidRPr="00EF409B">
        <w:rPr>
          <w:rFonts w:ascii="David" w:hAnsi="David" w:cs="David" w:hint="cs"/>
          <w:rtl/>
        </w:rPr>
        <w:t xml:space="preserve"> </w:t>
      </w:r>
      <w:r w:rsidRPr="00EF409B">
        <w:rPr>
          <w:rFonts w:ascii="David" w:hAnsi="David" w:cs="David"/>
          <w:rtl/>
        </w:rPr>
        <w:t>- רואים זאת בד"כ בהסדרי חוב מחוץ לביהמ"ש בחברות אג"ח</w:t>
      </w:r>
      <w:r w:rsidRPr="00EF409B">
        <w:rPr>
          <w:rFonts w:ascii="David" w:hAnsi="David" w:cs="David" w:hint="cs"/>
          <w:rtl/>
        </w:rPr>
        <w:t>,</w:t>
      </w:r>
      <w:r w:rsidRPr="00EF409B">
        <w:rPr>
          <w:rFonts w:ascii="David" w:hAnsi="David" w:cs="David"/>
          <w:rtl/>
        </w:rPr>
        <w:t xml:space="preserve"> ויש </w:t>
      </w:r>
      <w:r w:rsidRPr="001D2B10">
        <w:rPr>
          <w:rFonts w:ascii="David" w:hAnsi="David" w:cs="David"/>
          <w:u w:val="single"/>
          <w:rtl/>
        </w:rPr>
        <w:t>שינוי מבני בחברה.</w:t>
      </w:r>
      <w:r w:rsidRPr="00EF409B">
        <w:rPr>
          <w:rFonts w:ascii="David" w:hAnsi="David" w:cs="David"/>
          <w:rtl/>
        </w:rPr>
        <w:t xml:space="preserve"> אפשר לפרוס את החוב, לוותר על חלק מהחוב ולהמיר את החוב </w:t>
      </w:r>
      <w:r w:rsidRPr="00EF409B">
        <w:rPr>
          <w:rFonts w:ascii="David" w:hAnsi="David" w:cs="David" w:hint="cs"/>
          <w:rtl/>
        </w:rPr>
        <w:t xml:space="preserve">(אג"ח) </w:t>
      </w:r>
      <w:r w:rsidRPr="00EF409B">
        <w:rPr>
          <w:rFonts w:ascii="David" w:hAnsi="David" w:cs="David"/>
          <w:rtl/>
        </w:rPr>
        <w:t>במניות.</w:t>
      </w:r>
    </w:p>
    <w:p w14:paraId="7322F146" w14:textId="77777777" w:rsidR="004B0330" w:rsidRPr="001D2B10" w:rsidRDefault="004B0330" w:rsidP="00AA271B">
      <w:pPr>
        <w:pStyle w:val="a7"/>
        <w:numPr>
          <w:ilvl w:val="0"/>
          <w:numId w:val="101"/>
        </w:numPr>
        <w:spacing w:after="60" w:line="360" w:lineRule="auto"/>
        <w:rPr>
          <w:rFonts w:ascii="David" w:hAnsi="David" w:cs="David"/>
          <w:rtl/>
        </w:rPr>
      </w:pPr>
      <w:r w:rsidRPr="001D2B10">
        <w:rPr>
          <w:rFonts w:ascii="David" w:hAnsi="David" w:cs="David"/>
          <w:rtl/>
        </w:rPr>
        <w:t xml:space="preserve">אין הוראה בחוק שקובעת מה צריך לעשות, זאת החלטה עסקית. ההבדל ביניהם הוא </w:t>
      </w:r>
      <w:r w:rsidRPr="001D2B10">
        <w:rPr>
          <w:rFonts w:ascii="David" w:hAnsi="David" w:cs="David"/>
          <w:u w:val="single"/>
          <w:rtl/>
        </w:rPr>
        <w:t>מי הופך להיות בעל מניות.</w:t>
      </w:r>
    </w:p>
    <w:p w14:paraId="1E8EFFD8" w14:textId="102593A8" w:rsidR="004B0330" w:rsidRDefault="001D2B10" w:rsidP="00AA271B">
      <w:pPr>
        <w:pStyle w:val="a7"/>
        <w:numPr>
          <w:ilvl w:val="0"/>
          <w:numId w:val="87"/>
        </w:numPr>
        <w:spacing w:after="60" w:line="360" w:lineRule="auto"/>
        <w:jc w:val="both"/>
        <w:rPr>
          <w:rFonts w:ascii="David" w:hAnsi="David" w:cs="David"/>
        </w:rPr>
      </w:pPr>
      <w:r>
        <w:rPr>
          <w:rFonts w:ascii="David" w:hAnsi="David" w:cs="David" w:hint="cs"/>
          <w:b/>
          <w:bCs/>
          <w:rtl/>
        </w:rPr>
        <w:t>מי יכול להציע הסדר?</w:t>
      </w:r>
    </w:p>
    <w:p w14:paraId="3FA92E24" w14:textId="6B87712F" w:rsidR="001D2B10" w:rsidRPr="001D2B10" w:rsidRDefault="001D2B10" w:rsidP="00AA271B">
      <w:pPr>
        <w:pStyle w:val="a7"/>
        <w:numPr>
          <w:ilvl w:val="0"/>
          <w:numId w:val="65"/>
        </w:numPr>
        <w:spacing w:after="60" w:line="360" w:lineRule="auto"/>
        <w:jc w:val="both"/>
        <w:rPr>
          <w:rFonts w:ascii="David" w:hAnsi="David" w:cs="David"/>
          <w:rtl/>
        </w:rPr>
      </w:pPr>
      <w:r w:rsidRPr="001D2B10">
        <w:rPr>
          <w:rFonts w:ascii="David" w:hAnsi="David" w:cs="David" w:hint="cs"/>
          <w:u w:val="single"/>
          <w:rtl/>
        </w:rPr>
        <w:t xml:space="preserve">בישראל - לרוב </w:t>
      </w:r>
      <w:r w:rsidRPr="001D2B10">
        <w:rPr>
          <w:rFonts w:ascii="David" w:hAnsi="David" w:cs="David"/>
          <w:u w:val="single"/>
          <w:rtl/>
        </w:rPr>
        <w:t>–</w:t>
      </w:r>
      <w:r w:rsidRPr="001D2B10">
        <w:rPr>
          <w:rFonts w:ascii="David" w:hAnsi="David" w:cs="David" w:hint="cs"/>
          <w:u w:val="single"/>
          <w:rtl/>
        </w:rPr>
        <w:t xml:space="preserve"> החברה</w:t>
      </w:r>
      <w:r>
        <w:rPr>
          <w:rFonts w:ascii="David" w:hAnsi="David" w:cs="David" w:hint="cs"/>
          <w:u w:val="single"/>
          <w:rtl/>
        </w:rPr>
        <w:t xml:space="preserve"> מציעה</w:t>
      </w:r>
      <w:r>
        <w:rPr>
          <w:rFonts w:ascii="David" w:hAnsi="David" w:cs="David" w:hint="cs"/>
          <w:rtl/>
        </w:rPr>
        <w:t xml:space="preserve">, אך יש מצבים שההצעה תגיע מטעם בעל המניות או נושה. אין מחסום להציע. </w:t>
      </w:r>
    </w:p>
    <w:p w14:paraId="6EF9CD38" w14:textId="2F2A17E6" w:rsidR="004B0330" w:rsidRDefault="004B0330" w:rsidP="00AA271B">
      <w:pPr>
        <w:pStyle w:val="a7"/>
        <w:numPr>
          <w:ilvl w:val="0"/>
          <w:numId w:val="65"/>
        </w:numPr>
        <w:spacing w:after="60" w:line="360" w:lineRule="auto"/>
        <w:jc w:val="both"/>
        <w:rPr>
          <w:rFonts w:ascii="David" w:hAnsi="David" w:cs="David"/>
        </w:rPr>
      </w:pPr>
      <w:r w:rsidRPr="00EF409B">
        <w:rPr>
          <w:rFonts w:ascii="David" w:hAnsi="David" w:cs="David"/>
          <w:u w:val="single"/>
          <w:rtl/>
        </w:rPr>
        <w:t>הסדר במסגרת הליכי פירוק</w:t>
      </w:r>
      <w:r w:rsidR="006C7E6B" w:rsidRPr="00EF409B">
        <w:rPr>
          <w:rFonts w:ascii="David" w:hAnsi="David" w:cs="David" w:hint="cs"/>
          <w:u w:val="single"/>
          <w:rtl/>
        </w:rPr>
        <w:t xml:space="preserve"> </w:t>
      </w:r>
      <w:r w:rsidRPr="00EF409B">
        <w:rPr>
          <w:rFonts w:ascii="David" w:hAnsi="David" w:cs="David"/>
          <w:u w:val="single"/>
          <w:rtl/>
        </w:rPr>
        <w:t>-</w:t>
      </w:r>
      <w:r w:rsidR="006C7E6B" w:rsidRPr="00EF409B">
        <w:rPr>
          <w:rFonts w:ascii="David" w:hAnsi="David" w:cs="David" w:hint="cs"/>
          <w:rtl/>
        </w:rPr>
        <w:t xml:space="preserve"> </w:t>
      </w:r>
      <w:r w:rsidRPr="001D2B10">
        <w:rPr>
          <w:rFonts w:ascii="David" w:hAnsi="David" w:cs="David"/>
          <w:b/>
          <w:bCs/>
          <w:rtl/>
        </w:rPr>
        <w:t>מפרק</w:t>
      </w:r>
      <w:r w:rsidRPr="00EF409B">
        <w:rPr>
          <w:rFonts w:ascii="David" w:hAnsi="David" w:cs="David"/>
          <w:rtl/>
        </w:rPr>
        <w:t xml:space="preserve"> יכול להציע הסדר. לפי </w:t>
      </w:r>
      <w:r w:rsidRPr="001D2B10">
        <w:rPr>
          <w:rFonts w:ascii="David" w:hAnsi="David" w:cs="David"/>
          <w:highlight w:val="yellow"/>
          <w:rtl/>
        </w:rPr>
        <w:t>פס"ד</w:t>
      </w:r>
      <w:r w:rsidR="00B76300" w:rsidRPr="001D2B10">
        <w:rPr>
          <w:rFonts w:ascii="David" w:hAnsi="David" w:cs="David" w:hint="cs"/>
          <w:highlight w:val="yellow"/>
          <w:rtl/>
        </w:rPr>
        <w:t xml:space="preserve"> </w:t>
      </w:r>
      <w:r w:rsidR="00B76300" w:rsidRPr="001D2B10">
        <w:rPr>
          <w:rFonts w:ascii="David" w:hAnsi="David" w:cs="David" w:hint="cs"/>
          <w:highlight w:val="yellow"/>
        </w:rPr>
        <w:t>IDB</w:t>
      </w:r>
      <w:r w:rsidRPr="00EF409B">
        <w:rPr>
          <w:rFonts w:ascii="David" w:hAnsi="David" w:cs="David"/>
          <w:rtl/>
        </w:rPr>
        <w:t xml:space="preserve"> ניתן לראות כי </w:t>
      </w:r>
      <w:r w:rsidRPr="001D2B10">
        <w:rPr>
          <w:rFonts w:ascii="David" w:hAnsi="David" w:cs="David"/>
          <w:b/>
          <w:bCs/>
          <w:rtl/>
        </w:rPr>
        <w:t>נושה</w:t>
      </w:r>
      <w:r w:rsidRPr="00EF409B">
        <w:rPr>
          <w:rFonts w:ascii="David" w:hAnsi="David" w:cs="David"/>
          <w:rtl/>
        </w:rPr>
        <w:t xml:space="preserve"> יכול להציע הסדר ולכפות אותו.</w:t>
      </w:r>
      <w:r w:rsidR="001D2B10">
        <w:rPr>
          <w:rFonts w:ascii="David" w:hAnsi="David" w:cs="David" w:hint="cs"/>
          <w:rtl/>
        </w:rPr>
        <w:t xml:space="preserve"> ניתן להציע הסדר גם אם החברה כבר התחילה בתהליך פירוק רגיל. </w:t>
      </w:r>
    </w:p>
    <w:p w14:paraId="2C74F7C5" w14:textId="3CA9B2CC" w:rsidR="001D2B10" w:rsidRPr="001D2B10" w:rsidRDefault="001D2B10" w:rsidP="00AA271B">
      <w:pPr>
        <w:pStyle w:val="a7"/>
        <w:numPr>
          <w:ilvl w:val="0"/>
          <w:numId w:val="65"/>
        </w:numPr>
        <w:rPr>
          <w:rFonts w:ascii="David" w:hAnsi="David" w:cs="David"/>
        </w:rPr>
      </w:pPr>
      <w:r w:rsidRPr="001D2B10">
        <w:rPr>
          <w:rFonts w:ascii="David" w:hAnsi="David" w:cs="David" w:hint="cs"/>
          <w:rtl/>
        </w:rPr>
        <w:t>תקופת</w:t>
      </w:r>
      <w:r w:rsidRPr="001D2B10">
        <w:rPr>
          <w:rFonts w:ascii="David" w:hAnsi="David" w:cs="David"/>
          <w:rtl/>
        </w:rPr>
        <w:t xml:space="preserve"> </w:t>
      </w:r>
      <w:proofErr w:type="spellStart"/>
      <w:r w:rsidRPr="001D2B10">
        <w:rPr>
          <w:rFonts w:ascii="David" w:hAnsi="David" w:cs="David" w:hint="cs"/>
          <w:rtl/>
        </w:rPr>
        <w:t>אקסלוסיביות</w:t>
      </w:r>
      <w:proofErr w:type="spellEnd"/>
      <w:r w:rsidRPr="001D2B10">
        <w:rPr>
          <w:rFonts w:ascii="David" w:hAnsi="David" w:cs="David"/>
          <w:rtl/>
        </w:rPr>
        <w:t xml:space="preserve"> - </w:t>
      </w:r>
      <w:r w:rsidRPr="001D2B10">
        <w:rPr>
          <w:rFonts w:ascii="David" w:hAnsi="David" w:cs="David" w:hint="cs"/>
          <w:rtl/>
        </w:rPr>
        <w:t>קיים</w:t>
      </w:r>
      <w:r w:rsidRPr="001D2B10">
        <w:rPr>
          <w:rFonts w:ascii="David" w:hAnsi="David" w:cs="David"/>
          <w:rtl/>
        </w:rPr>
        <w:t xml:space="preserve"> </w:t>
      </w:r>
      <w:r w:rsidRPr="001D2B10">
        <w:rPr>
          <w:rFonts w:ascii="David" w:hAnsi="David" w:cs="David" w:hint="cs"/>
          <w:b/>
          <w:bCs/>
          <w:rtl/>
        </w:rPr>
        <w:t>בארה</w:t>
      </w:r>
      <w:r w:rsidRPr="001D2B10">
        <w:rPr>
          <w:rFonts w:ascii="David" w:hAnsi="David" w:cs="David"/>
          <w:b/>
          <w:bCs/>
          <w:rtl/>
        </w:rPr>
        <w:t>"</w:t>
      </w:r>
      <w:r w:rsidRPr="001D2B10">
        <w:rPr>
          <w:rFonts w:ascii="David" w:hAnsi="David" w:cs="David" w:hint="cs"/>
          <w:b/>
          <w:bCs/>
          <w:rtl/>
        </w:rPr>
        <w:t>ב</w:t>
      </w:r>
      <w:r w:rsidRPr="001D2B10">
        <w:rPr>
          <w:rFonts w:ascii="David" w:hAnsi="David" w:cs="David"/>
          <w:rtl/>
        </w:rPr>
        <w:t xml:space="preserve"> </w:t>
      </w:r>
      <w:r w:rsidRPr="001D2B10">
        <w:rPr>
          <w:rFonts w:ascii="David" w:hAnsi="David" w:cs="David" w:hint="cs"/>
          <w:rtl/>
        </w:rPr>
        <w:t>אך</w:t>
      </w:r>
      <w:r w:rsidRPr="001D2B10">
        <w:rPr>
          <w:rFonts w:ascii="David" w:hAnsi="David" w:cs="David"/>
          <w:rtl/>
        </w:rPr>
        <w:t xml:space="preserve"> </w:t>
      </w:r>
      <w:r w:rsidRPr="001D2B10">
        <w:rPr>
          <w:rFonts w:ascii="David" w:hAnsi="David" w:cs="David" w:hint="cs"/>
          <w:rtl/>
        </w:rPr>
        <w:t>לא</w:t>
      </w:r>
      <w:r w:rsidRPr="001D2B10">
        <w:rPr>
          <w:rFonts w:ascii="David" w:hAnsi="David" w:cs="David"/>
          <w:rtl/>
        </w:rPr>
        <w:t xml:space="preserve"> </w:t>
      </w:r>
      <w:r w:rsidRPr="001D2B10">
        <w:rPr>
          <w:rFonts w:ascii="David" w:hAnsi="David" w:cs="David" w:hint="cs"/>
          <w:rtl/>
        </w:rPr>
        <w:t>בארץ</w:t>
      </w:r>
      <w:r w:rsidRPr="001D2B10">
        <w:rPr>
          <w:rFonts w:ascii="David" w:hAnsi="David" w:cs="David"/>
          <w:rtl/>
        </w:rPr>
        <w:t xml:space="preserve">. </w:t>
      </w:r>
      <w:r w:rsidRPr="001D2B10">
        <w:rPr>
          <w:rFonts w:ascii="David" w:hAnsi="David" w:cs="David" w:hint="cs"/>
          <w:rtl/>
        </w:rPr>
        <w:t>בתקופה</w:t>
      </w:r>
      <w:r w:rsidRPr="001D2B10">
        <w:rPr>
          <w:rFonts w:ascii="David" w:hAnsi="David" w:cs="David"/>
          <w:rtl/>
        </w:rPr>
        <w:t xml:space="preserve"> </w:t>
      </w:r>
      <w:r w:rsidRPr="001D2B10">
        <w:rPr>
          <w:rFonts w:ascii="David" w:hAnsi="David" w:cs="David" w:hint="cs"/>
          <w:rtl/>
        </w:rPr>
        <w:t>זו</w:t>
      </w:r>
      <w:r w:rsidRPr="001D2B10">
        <w:rPr>
          <w:rFonts w:ascii="David" w:hAnsi="David" w:cs="David"/>
          <w:rtl/>
        </w:rPr>
        <w:t xml:space="preserve"> </w:t>
      </w:r>
      <w:r w:rsidRPr="001D2B10">
        <w:rPr>
          <w:rFonts w:ascii="David" w:hAnsi="David" w:cs="David" w:hint="cs"/>
          <w:b/>
          <w:bCs/>
          <w:rtl/>
        </w:rPr>
        <w:t>רק</w:t>
      </w:r>
      <w:r w:rsidRPr="001D2B10">
        <w:rPr>
          <w:rFonts w:ascii="David" w:hAnsi="David" w:cs="David"/>
          <w:b/>
          <w:bCs/>
          <w:rtl/>
        </w:rPr>
        <w:t xml:space="preserve"> </w:t>
      </w:r>
      <w:r w:rsidRPr="001D2B10">
        <w:rPr>
          <w:rFonts w:ascii="David" w:hAnsi="David" w:cs="David" w:hint="cs"/>
          <w:b/>
          <w:bCs/>
          <w:rtl/>
        </w:rPr>
        <w:t>החברה</w:t>
      </w:r>
      <w:r w:rsidRPr="001D2B10">
        <w:rPr>
          <w:rFonts w:ascii="David" w:hAnsi="David" w:cs="David"/>
          <w:rtl/>
        </w:rPr>
        <w:t xml:space="preserve"> </w:t>
      </w:r>
      <w:r w:rsidRPr="001D2B10">
        <w:rPr>
          <w:rFonts w:ascii="David" w:hAnsi="David" w:cs="David" w:hint="cs"/>
          <w:rtl/>
        </w:rPr>
        <w:t>יכולה</w:t>
      </w:r>
      <w:r w:rsidRPr="001D2B10">
        <w:rPr>
          <w:rFonts w:ascii="David" w:hAnsi="David" w:cs="David"/>
          <w:rtl/>
        </w:rPr>
        <w:t xml:space="preserve"> </w:t>
      </w:r>
      <w:r w:rsidRPr="001D2B10">
        <w:rPr>
          <w:rFonts w:ascii="David" w:hAnsi="David" w:cs="David" w:hint="cs"/>
          <w:rtl/>
        </w:rPr>
        <w:t>להגיש</w:t>
      </w:r>
      <w:r w:rsidRPr="001D2B10">
        <w:rPr>
          <w:rFonts w:ascii="David" w:hAnsi="David" w:cs="David"/>
          <w:rtl/>
        </w:rPr>
        <w:t xml:space="preserve"> </w:t>
      </w:r>
      <w:r w:rsidRPr="001D2B10">
        <w:rPr>
          <w:rFonts w:ascii="David" w:hAnsi="David" w:cs="David" w:hint="cs"/>
          <w:rtl/>
        </w:rPr>
        <w:t>הצעה</w:t>
      </w:r>
      <w:r w:rsidRPr="001D2B10">
        <w:rPr>
          <w:rFonts w:ascii="David" w:hAnsi="David" w:cs="David"/>
          <w:rtl/>
        </w:rPr>
        <w:t xml:space="preserve">. </w:t>
      </w:r>
    </w:p>
    <w:p w14:paraId="0042CFB0" w14:textId="3E2685C3" w:rsidR="004B0330" w:rsidRPr="001D2B10" w:rsidRDefault="001D2B10" w:rsidP="00AA271B">
      <w:pPr>
        <w:pStyle w:val="a7"/>
        <w:numPr>
          <w:ilvl w:val="0"/>
          <w:numId w:val="87"/>
        </w:numPr>
        <w:spacing w:after="60" w:line="360" w:lineRule="auto"/>
        <w:rPr>
          <w:rFonts w:ascii="David" w:hAnsi="David" w:cs="David"/>
        </w:rPr>
      </w:pPr>
      <w:r w:rsidRPr="001D2B10">
        <w:rPr>
          <w:rFonts w:ascii="David" w:hAnsi="David" w:cs="David" w:hint="cs"/>
          <w:b/>
          <w:bCs/>
          <w:u w:val="single"/>
          <w:rtl/>
        </w:rPr>
        <w:t>אין צורך ב</w:t>
      </w:r>
      <w:r w:rsidR="004B0330" w:rsidRPr="001D2B10">
        <w:rPr>
          <w:rFonts w:ascii="David" w:hAnsi="David" w:cs="David"/>
          <w:b/>
          <w:bCs/>
          <w:u w:val="single"/>
          <w:rtl/>
        </w:rPr>
        <w:t xml:space="preserve">הוכחת </w:t>
      </w:r>
      <w:proofErr w:type="spellStart"/>
      <w:r w:rsidR="004B0330" w:rsidRPr="001D2B10">
        <w:rPr>
          <w:rFonts w:ascii="David" w:hAnsi="David" w:cs="David"/>
          <w:b/>
          <w:bCs/>
          <w:u w:val="single"/>
          <w:rtl/>
        </w:rPr>
        <w:t>חדל"פ</w:t>
      </w:r>
      <w:proofErr w:type="spellEnd"/>
      <w:r w:rsidRPr="001D2B10">
        <w:rPr>
          <w:rFonts w:ascii="David" w:hAnsi="David" w:cs="David" w:hint="cs"/>
          <w:b/>
          <w:bCs/>
          <w:u w:val="single"/>
          <w:rtl/>
        </w:rPr>
        <w:t xml:space="preserve"> כדי לאשר הסדר בביהמ"ש</w:t>
      </w:r>
      <w:r w:rsidR="00A9014B" w:rsidRPr="001D2B10">
        <w:rPr>
          <w:rFonts w:ascii="David" w:hAnsi="David" w:cs="David" w:hint="cs"/>
          <w:b/>
          <w:bCs/>
          <w:u w:val="single"/>
          <w:rtl/>
        </w:rPr>
        <w:t>.</w:t>
      </w:r>
      <w:r w:rsidRPr="001D2B10">
        <w:rPr>
          <w:rFonts w:ascii="David" w:hAnsi="David" w:cs="David" w:hint="cs"/>
          <w:u w:val="single"/>
          <w:rtl/>
        </w:rPr>
        <w:t xml:space="preserve"> </w:t>
      </w:r>
      <w:r>
        <w:rPr>
          <w:rFonts w:ascii="David" w:hAnsi="David" w:cs="David" w:hint="cs"/>
          <w:rtl/>
        </w:rPr>
        <w:t>הוכחת</w:t>
      </w:r>
      <w:r w:rsidRPr="001D2B10">
        <w:rPr>
          <w:rFonts w:ascii="David" w:hAnsi="David" w:cs="David" w:hint="cs"/>
          <w:rtl/>
        </w:rPr>
        <w:t xml:space="preserve"> </w:t>
      </w:r>
      <w:proofErr w:type="spellStart"/>
      <w:r w:rsidRPr="001D2B10">
        <w:rPr>
          <w:rFonts w:ascii="David" w:hAnsi="David" w:cs="David" w:hint="cs"/>
          <w:rtl/>
        </w:rPr>
        <w:t>חדל"פ</w:t>
      </w:r>
      <w:proofErr w:type="spellEnd"/>
      <w:r w:rsidRPr="001D2B10">
        <w:rPr>
          <w:rFonts w:ascii="David" w:hAnsi="David" w:cs="David" w:hint="cs"/>
          <w:rtl/>
        </w:rPr>
        <w:t xml:space="preserve"> נחוץ רק כשהנושה הוא זה שרוצה לה</w:t>
      </w:r>
      <w:r>
        <w:rPr>
          <w:rFonts w:ascii="David" w:hAnsi="David" w:cs="David" w:hint="cs"/>
          <w:rtl/>
        </w:rPr>
        <w:t>צ</w:t>
      </w:r>
      <w:r w:rsidRPr="001D2B10">
        <w:rPr>
          <w:rFonts w:ascii="David" w:hAnsi="David" w:cs="David" w:hint="cs"/>
          <w:rtl/>
        </w:rPr>
        <w:t>יע הסדר (</w:t>
      </w:r>
      <w:r w:rsidRPr="001D2B10">
        <w:rPr>
          <w:rFonts w:ascii="David" w:hAnsi="David" w:cs="David" w:hint="cs"/>
          <w:highlight w:val="yellow"/>
          <w:rtl/>
        </w:rPr>
        <w:t xml:space="preserve">פ"ד </w:t>
      </w:r>
      <w:r w:rsidRPr="001D2B10">
        <w:rPr>
          <w:rFonts w:ascii="David" w:hAnsi="David" w:cs="David" w:hint="cs"/>
          <w:highlight w:val="yellow"/>
        </w:rPr>
        <w:t>IDB</w:t>
      </w:r>
      <w:r w:rsidRPr="001D2B10">
        <w:rPr>
          <w:rFonts w:ascii="David" w:hAnsi="David" w:cs="David" w:hint="cs"/>
          <w:rtl/>
        </w:rPr>
        <w:t xml:space="preserve">)  </w:t>
      </w:r>
    </w:p>
    <w:p w14:paraId="3E7C15C4" w14:textId="77777777" w:rsidR="00E756FF" w:rsidRPr="002420BF" w:rsidRDefault="00E756FF" w:rsidP="002420BF">
      <w:pPr>
        <w:pStyle w:val="2"/>
        <w:spacing w:before="0" w:after="60" w:line="360" w:lineRule="auto"/>
        <w:jc w:val="both"/>
        <w:rPr>
          <w:rFonts w:ascii="David" w:hAnsi="David" w:cs="David"/>
          <w:sz w:val="28"/>
          <w:szCs w:val="28"/>
          <w:rtl/>
        </w:rPr>
      </w:pPr>
    </w:p>
    <w:p w14:paraId="395BDBFE" w14:textId="77777777" w:rsidR="00465603" w:rsidRPr="002420BF" w:rsidRDefault="00465603" w:rsidP="002420BF">
      <w:pPr>
        <w:pStyle w:val="2"/>
        <w:spacing w:before="0" w:after="60" w:line="360" w:lineRule="auto"/>
        <w:jc w:val="both"/>
        <w:rPr>
          <w:rFonts w:ascii="David" w:hAnsi="David" w:cs="David"/>
          <w:sz w:val="28"/>
          <w:szCs w:val="28"/>
          <w:rtl/>
        </w:rPr>
      </w:pPr>
      <w:r w:rsidRPr="002420BF">
        <w:rPr>
          <w:rFonts w:ascii="David" w:hAnsi="David" w:cs="David"/>
          <w:sz w:val="28"/>
          <w:szCs w:val="28"/>
          <w:rtl/>
        </w:rPr>
        <w:t>אישור הסדר או פשרה</w:t>
      </w:r>
    </w:p>
    <w:p w14:paraId="1413664F" w14:textId="77777777" w:rsidR="00465603" w:rsidRPr="001D2B10" w:rsidRDefault="00465603" w:rsidP="00AA271B">
      <w:pPr>
        <w:pStyle w:val="a7"/>
        <w:numPr>
          <w:ilvl w:val="0"/>
          <w:numId w:val="87"/>
        </w:numPr>
        <w:spacing w:after="60" w:line="360" w:lineRule="auto"/>
        <w:rPr>
          <w:rFonts w:ascii="David" w:hAnsi="David" w:cs="David"/>
          <w:b/>
          <w:bCs/>
          <w:rtl/>
        </w:rPr>
      </w:pPr>
      <w:r w:rsidRPr="001D2B10">
        <w:rPr>
          <w:rFonts w:ascii="David" w:hAnsi="David" w:cs="David"/>
          <w:b/>
          <w:bCs/>
          <w:rtl/>
        </w:rPr>
        <w:t>תנאים לאישור ההסדר</w:t>
      </w:r>
    </w:p>
    <w:p w14:paraId="47489FAB" w14:textId="6B443A08" w:rsidR="00465603" w:rsidRDefault="002009F0" w:rsidP="00AA271B">
      <w:pPr>
        <w:pStyle w:val="a7"/>
        <w:numPr>
          <w:ilvl w:val="0"/>
          <w:numId w:val="28"/>
        </w:numPr>
        <w:spacing w:after="60" w:line="360" w:lineRule="auto"/>
        <w:jc w:val="both"/>
        <w:rPr>
          <w:rFonts w:ascii="David" w:hAnsi="David" w:cs="David" w:hint="cs"/>
        </w:rPr>
      </w:pPr>
      <w:r w:rsidRPr="001D2B10">
        <w:rPr>
          <w:rFonts w:ascii="David" w:hAnsi="David" w:cs="David"/>
          <w:u w:val="single"/>
          <w:rtl/>
        </w:rPr>
        <w:t>נדרש רוב בכל אחת מאסיפות הסוג</w:t>
      </w:r>
      <w:r w:rsidRPr="00EF409B">
        <w:rPr>
          <w:rFonts w:ascii="David" w:hAnsi="David" w:cs="David"/>
          <w:rtl/>
        </w:rPr>
        <w:t xml:space="preserve"> </w:t>
      </w:r>
      <w:r w:rsidRPr="00EF409B">
        <w:rPr>
          <w:rFonts w:ascii="David" w:hAnsi="David" w:cs="David" w:hint="cs"/>
          <w:rtl/>
        </w:rPr>
        <w:t>-</w:t>
      </w:r>
      <w:r w:rsidR="00101A6E">
        <w:rPr>
          <w:rFonts w:ascii="David" w:hAnsi="David" w:cs="David"/>
          <w:rtl/>
        </w:rPr>
        <w:t xml:space="preserve"> רוב מספרי + </w:t>
      </w:r>
      <w:r w:rsidR="00101A6E">
        <w:rPr>
          <w:rFonts w:ascii="David" w:hAnsi="David" w:cs="David" w:hint="cs"/>
          <w:rtl/>
        </w:rPr>
        <w:t xml:space="preserve">רוב מיוחד לפי שווי החוב שהוא </w:t>
      </w:r>
      <w:r w:rsidR="00101A6E">
        <w:rPr>
          <w:rFonts w:ascii="David" w:hAnsi="David" w:cs="David"/>
          <w:rtl/>
        </w:rPr>
        <w:t xml:space="preserve"> </w:t>
      </w:r>
      <w:r w:rsidR="00101A6E">
        <w:rPr>
          <w:rFonts w:ascii="David" w:hAnsi="David" w:cs="David"/>
          <w:rtl/>
        </w:rPr>
        <w:t>75%</w:t>
      </w:r>
      <w:r w:rsidR="00101A6E">
        <w:rPr>
          <w:rFonts w:ascii="David" w:hAnsi="David" w:cs="David" w:hint="cs"/>
          <w:rtl/>
        </w:rPr>
        <w:t xml:space="preserve"> </w:t>
      </w:r>
      <w:r w:rsidR="00101A6E">
        <w:rPr>
          <w:rFonts w:ascii="David" w:hAnsi="David" w:cs="David"/>
          <w:rtl/>
        </w:rPr>
        <w:t>מ</w:t>
      </w:r>
      <w:r w:rsidR="00101A6E">
        <w:rPr>
          <w:rFonts w:ascii="David" w:hAnsi="David" w:cs="David" w:hint="cs"/>
          <w:rtl/>
        </w:rPr>
        <w:t xml:space="preserve">ערך החוב </w:t>
      </w:r>
      <w:r w:rsidR="00465603" w:rsidRPr="00EF409B">
        <w:rPr>
          <w:rFonts w:ascii="David" w:hAnsi="David" w:cs="David"/>
          <w:rtl/>
        </w:rPr>
        <w:t>המיוצג בהצבעה.</w:t>
      </w:r>
      <w:r w:rsidR="001D2B10">
        <w:rPr>
          <w:rFonts w:ascii="David" w:hAnsi="David" w:cs="David" w:hint="cs"/>
          <w:rtl/>
        </w:rPr>
        <w:t xml:space="preserve"> </w:t>
      </w:r>
    </w:p>
    <w:p w14:paraId="24FC275F" w14:textId="4DF227F5" w:rsidR="001D2B10" w:rsidRPr="00EF409B" w:rsidRDefault="001D2B10" w:rsidP="00AA271B">
      <w:pPr>
        <w:pStyle w:val="a7"/>
        <w:numPr>
          <w:ilvl w:val="0"/>
          <w:numId w:val="101"/>
        </w:numPr>
        <w:spacing w:after="60" w:line="360" w:lineRule="auto"/>
        <w:jc w:val="both"/>
        <w:rPr>
          <w:rFonts w:ascii="David" w:hAnsi="David" w:cs="David"/>
        </w:rPr>
      </w:pPr>
      <w:r>
        <w:rPr>
          <w:rFonts w:ascii="David" w:hAnsi="David" w:cs="David" w:hint="cs"/>
          <w:rtl/>
        </w:rPr>
        <w:t>מונע זכות וטו של נושה סחטן כי לא צריך 100 אחוז הסכמה כדי לאשר הסדר.</w:t>
      </w:r>
    </w:p>
    <w:p w14:paraId="48223B16" w14:textId="77777777" w:rsidR="00465603" w:rsidRPr="001D2B10" w:rsidRDefault="00465603" w:rsidP="00AA271B">
      <w:pPr>
        <w:pStyle w:val="a7"/>
        <w:numPr>
          <w:ilvl w:val="0"/>
          <w:numId w:val="28"/>
        </w:numPr>
        <w:spacing w:after="60" w:line="360" w:lineRule="auto"/>
        <w:jc w:val="both"/>
        <w:rPr>
          <w:rFonts w:ascii="David" w:hAnsi="David" w:cs="David"/>
          <w:u w:val="single"/>
        </w:rPr>
      </w:pPr>
      <w:r w:rsidRPr="001D2B10">
        <w:rPr>
          <w:rFonts w:ascii="David" w:hAnsi="David" w:cs="David"/>
          <w:u w:val="single"/>
          <w:rtl/>
        </w:rPr>
        <w:t>אישור של ביהמ"ש.</w:t>
      </w:r>
    </w:p>
    <w:p w14:paraId="2947079F" w14:textId="3D180C97" w:rsidR="001D2B10" w:rsidRPr="00EF409B" w:rsidRDefault="00101A6E" w:rsidP="00AA271B">
      <w:pPr>
        <w:pStyle w:val="a7"/>
        <w:numPr>
          <w:ilvl w:val="0"/>
          <w:numId w:val="103"/>
        </w:numPr>
        <w:spacing w:after="60" w:line="360" w:lineRule="auto"/>
        <w:rPr>
          <w:rFonts w:ascii="David" w:hAnsi="David" w:cs="David"/>
          <w:rtl/>
        </w:rPr>
      </w:pPr>
      <w:r>
        <w:rPr>
          <w:rFonts w:ascii="David" w:hAnsi="David" w:cs="David" w:hint="cs"/>
          <w:rtl/>
        </w:rPr>
        <w:t xml:space="preserve">התנאים מחמירים כי כופים על המיעוט הסדר ובכך פוגעים בזכות הקניינית שלו </w:t>
      </w:r>
    </w:p>
    <w:p w14:paraId="64419E45" w14:textId="77777777" w:rsidR="00A058CA" w:rsidRPr="00EF409B" w:rsidRDefault="00A058CA" w:rsidP="002420BF">
      <w:pPr>
        <w:spacing w:after="60" w:line="360" w:lineRule="auto"/>
        <w:jc w:val="both"/>
        <w:rPr>
          <w:rFonts w:ascii="David" w:hAnsi="David" w:cs="David"/>
          <w:b/>
          <w:bCs/>
          <w:rtl/>
        </w:rPr>
      </w:pPr>
    </w:p>
    <w:p w14:paraId="4461B0C1" w14:textId="5EA7C6BC" w:rsidR="004A304B" w:rsidRPr="00101A6E" w:rsidRDefault="004A304B" w:rsidP="00AA271B">
      <w:pPr>
        <w:pStyle w:val="a7"/>
        <w:numPr>
          <w:ilvl w:val="0"/>
          <w:numId w:val="87"/>
        </w:numPr>
        <w:spacing w:after="60" w:line="360" w:lineRule="auto"/>
        <w:rPr>
          <w:rFonts w:ascii="David" w:hAnsi="David" w:cs="David"/>
          <w:b/>
          <w:bCs/>
          <w:rtl/>
        </w:rPr>
      </w:pPr>
      <w:proofErr w:type="spellStart"/>
      <w:r w:rsidRPr="00101A6E">
        <w:rPr>
          <w:rFonts w:ascii="David" w:hAnsi="David" w:cs="David"/>
          <w:b/>
          <w:bCs/>
          <w:rtl/>
        </w:rPr>
        <w:t>אסיפות</w:t>
      </w:r>
      <w:proofErr w:type="spellEnd"/>
      <w:r w:rsidRPr="00101A6E">
        <w:rPr>
          <w:rFonts w:ascii="David" w:hAnsi="David" w:cs="David"/>
          <w:b/>
          <w:bCs/>
          <w:rtl/>
        </w:rPr>
        <w:t xml:space="preserve"> הסוג</w:t>
      </w:r>
      <w:r w:rsidR="00101A6E" w:rsidRPr="00101A6E">
        <w:rPr>
          <w:rFonts w:ascii="David" w:hAnsi="David" w:cs="David" w:hint="cs"/>
          <w:b/>
          <w:bCs/>
          <w:rtl/>
        </w:rPr>
        <w:t xml:space="preserve"> </w:t>
      </w:r>
    </w:p>
    <w:p w14:paraId="72C6C755" w14:textId="77777777" w:rsidR="00A058CA" w:rsidRPr="00EF409B" w:rsidRDefault="00A058CA" w:rsidP="002420BF">
      <w:pPr>
        <w:spacing w:after="60" w:line="360" w:lineRule="auto"/>
        <w:jc w:val="both"/>
        <w:rPr>
          <w:rFonts w:ascii="David" w:hAnsi="David" w:cs="David"/>
          <w:rtl/>
        </w:rPr>
      </w:pPr>
      <w:r w:rsidRPr="00EF409B">
        <w:rPr>
          <w:rFonts w:ascii="David" w:hAnsi="David" w:cs="David"/>
          <w:rtl/>
        </w:rPr>
        <w:t xml:space="preserve">סיווג יעשה לפי אינטרסים. </w:t>
      </w:r>
      <w:r w:rsidRPr="00101A6E">
        <w:rPr>
          <w:rFonts w:ascii="David" w:hAnsi="David" w:cs="David"/>
          <w:highlight w:val="yellow"/>
          <w:u w:val="single"/>
          <w:rtl/>
        </w:rPr>
        <w:t>הכלל בפסיקה:</w:t>
      </w:r>
      <w:r w:rsidRPr="00EF409B">
        <w:rPr>
          <w:rFonts w:ascii="David" w:hAnsi="David" w:cs="David" w:hint="cs"/>
          <w:rtl/>
        </w:rPr>
        <w:t xml:space="preserve"> </w:t>
      </w:r>
      <w:r w:rsidRPr="00EF409B">
        <w:rPr>
          <w:rFonts w:ascii="David" w:hAnsi="David" w:cs="David"/>
          <w:rtl/>
        </w:rPr>
        <w:t>לחלק לפי כמה שפחות אינטרסים (כי ככל שיהיו יותר קבוצות יש זכות וטו חזקה יותר למיעוט כי צריך רוב בכולן, ויש חשש מבעיית סחטנות</w:t>
      </w:r>
      <w:r w:rsidR="00A06C0E" w:rsidRPr="00EF409B">
        <w:rPr>
          <w:rFonts w:ascii="David" w:hAnsi="David" w:cs="David"/>
          <w:rtl/>
        </w:rPr>
        <w:t>)</w:t>
      </w:r>
      <w:r w:rsidR="00A06C0E" w:rsidRPr="00EF409B">
        <w:rPr>
          <w:rFonts w:ascii="David" w:hAnsi="David" w:cs="David" w:hint="cs"/>
          <w:rtl/>
        </w:rPr>
        <w:t>.</w:t>
      </w:r>
      <w:r w:rsidRPr="00EF409B">
        <w:rPr>
          <w:rFonts w:ascii="David" w:hAnsi="David" w:cs="David"/>
          <w:rtl/>
        </w:rPr>
        <w:t xml:space="preserve"> ברירת המחדל הייתה לקבוע בהתאם לסדרי הקדימויות</w:t>
      </w:r>
      <w:r w:rsidR="00A06C0E" w:rsidRPr="00EF409B">
        <w:rPr>
          <w:rFonts w:ascii="David" w:hAnsi="David" w:cs="David" w:hint="cs"/>
          <w:rtl/>
        </w:rPr>
        <w:t>,</w:t>
      </w:r>
      <w:r w:rsidRPr="00EF409B">
        <w:rPr>
          <w:rFonts w:ascii="David" w:hAnsi="David" w:cs="David"/>
          <w:rtl/>
        </w:rPr>
        <w:t xml:space="preserve"> אך ישנם מקרים בהם יש אינטרסים שונים בתוך הקבוצה:</w:t>
      </w:r>
    </w:p>
    <w:p w14:paraId="4EDA054F" w14:textId="77777777" w:rsidR="00A058CA" w:rsidRPr="00EF409B" w:rsidRDefault="00A058CA" w:rsidP="00AA271B">
      <w:pPr>
        <w:pStyle w:val="a7"/>
        <w:numPr>
          <w:ilvl w:val="0"/>
          <w:numId w:val="29"/>
        </w:numPr>
        <w:spacing w:after="60" w:line="360" w:lineRule="auto"/>
        <w:jc w:val="both"/>
        <w:rPr>
          <w:rFonts w:ascii="David" w:hAnsi="David" w:cs="David"/>
        </w:rPr>
      </w:pPr>
      <w:r w:rsidRPr="00EF409B">
        <w:rPr>
          <w:rFonts w:ascii="David" w:hAnsi="David" w:cs="David"/>
          <w:u w:val="single"/>
          <w:rtl/>
        </w:rPr>
        <w:t>מקרים של בעלי ערבויות בתוך הקבוצה</w:t>
      </w:r>
      <w:r w:rsidR="00A06C0E"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לדוג' אדם שיש לו ערבות לחוב שלו מבעל השליטה יפגע מהסדר שנותן פטור לבעלי השליטה מתביעות.</w:t>
      </w:r>
    </w:p>
    <w:p w14:paraId="1D0A843D" w14:textId="34142601" w:rsidR="00A058CA" w:rsidRPr="00EF409B" w:rsidRDefault="00A058CA" w:rsidP="00AA271B">
      <w:pPr>
        <w:pStyle w:val="a7"/>
        <w:numPr>
          <w:ilvl w:val="0"/>
          <w:numId w:val="29"/>
        </w:numPr>
        <w:spacing w:after="60" w:line="360" w:lineRule="auto"/>
        <w:jc w:val="both"/>
        <w:rPr>
          <w:rFonts w:ascii="David" w:hAnsi="David" w:cs="David"/>
        </w:rPr>
      </w:pPr>
      <w:r w:rsidRPr="00EF409B">
        <w:rPr>
          <w:rFonts w:ascii="David" w:hAnsi="David" w:cs="David"/>
          <w:u w:val="single"/>
          <w:rtl/>
        </w:rPr>
        <w:t>עובדים מסוגים שונים</w:t>
      </w:r>
      <w:r w:rsidR="00831E12"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הכוונה כשחלק פוטרו וחלק </w:t>
      </w:r>
      <w:r w:rsidR="00101A6E">
        <w:rPr>
          <w:rFonts w:ascii="David" w:hAnsi="David" w:cs="David" w:hint="cs"/>
          <w:rtl/>
        </w:rPr>
        <w:t>ממשיכים לעבוד</w:t>
      </w:r>
      <w:r w:rsidR="00101A6E">
        <w:rPr>
          <w:rFonts w:ascii="David" w:hAnsi="David" w:cs="David"/>
          <w:rtl/>
        </w:rPr>
        <w:t>. לא אפשרו ל</w:t>
      </w:r>
      <w:r w:rsidR="00101A6E">
        <w:rPr>
          <w:rFonts w:ascii="David" w:hAnsi="David" w:cs="David" w:hint="cs"/>
          <w:rtl/>
        </w:rPr>
        <w:t>פצל וראו את כל העובדים כקבוצה אחת</w:t>
      </w:r>
      <w:r w:rsidRPr="00EF409B">
        <w:rPr>
          <w:rFonts w:ascii="David" w:hAnsi="David" w:cs="David"/>
          <w:rtl/>
        </w:rPr>
        <w:t>.</w:t>
      </w:r>
    </w:p>
    <w:p w14:paraId="377FD826" w14:textId="77777777" w:rsidR="00A058CA" w:rsidRPr="00EF409B" w:rsidRDefault="00A058CA" w:rsidP="00AA271B">
      <w:pPr>
        <w:pStyle w:val="a7"/>
        <w:numPr>
          <w:ilvl w:val="0"/>
          <w:numId w:val="29"/>
        </w:numPr>
        <w:spacing w:after="60" w:line="360" w:lineRule="auto"/>
        <w:jc w:val="both"/>
        <w:rPr>
          <w:rFonts w:ascii="David" w:hAnsi="David" w:cs="David"/>
        </w:rPr>
      </w:pPr>
      <w:r w:rsidRPr="00EF409B">
        <w:rPr>
          <w:rFonts w:ascii="David" w:hAnsi="David" w:cs="David"/>
          <w:u w:val="single"/>
          <w:rtl/>
        </w:rPr>
        <w:lastRenderedPageBreak/>
        <w:t>מחזיקי אג"ח בטווחים שונים</w:t>
      </w:r>
      <w:r w:rsidR="004B3CB6"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w:t>
      </w:r>
      <w:r w:rsidRPr="00101A6E">
        <w:rPr>
          <w:rFonts w:ascii="David" w:hAnsi="David" w:cs="David"/>
          <w:highlight w:val="yellow"/>
          <w:rtl/>
        </w:rPr>
        <w:t>באפריקה ישראל</w:t>
      </w:r>
      <w:r w:rsidRPr="00EF409B">
        <w:rPr>
          <w:rFonts w:ascii="David" w:hAnsi="David" w:cs="David"/>
          <w:rtl/>
        </w:rPr>
        <w:t xml:space="preserve"> היו מחזיקי אג"ח בטווח קצר שהיו נגד הסדר כי לא נשאר להם זמן רב לפירעון האג"ח שלהם, למרות שכולם ידעו שזה יכניס את החברה לחדל"פ, ומחזיקי אג"ח בטווח ארוך שהיו בעד הסדר (כי אז לא יוכלו לפרוע את שלהם). </w:t>
      </w:r>
      <w:r w:rsidRPr="00101A6E">
        <w:rPr>
          <w:rFonts w:ascii="David" w:hAnsi="David" w:cs="David"/>
          <w:b/>
          <w:bCs/>
          <w:rtl/>
        </w:rPr>
        <w:t>אלשיך</w:t>
      </w:r>
      <w:r w:rsidRPr="00EF409B">
        <w:rPr>
          <w:rFonts w:ascii="David" w:hAnsi="David" w:cs="David"/>
          <w:rtl/>
        </w:rPr>
        <w:t xml:space="preserve"> קבעה שאורך האג"ח לא משנה בחדל"פ כי כולם מיועדים לפירעון מיידי, לכן היא הכניסה את כולם לקבוצה אחת (בלי לקבוע שהייתה חדל"פ) ופיצתה את מחזיקי האג"ח הקצר, שנפגעו יותר, </w:t>
      </w:r>
      <w:r w:rsidR="004B3CB6" w:rsidRPr="00EF409B">
        <w:rPr>
          <w:rFonts w:ascii="David" w:hAnsi="David" w:cs="David"/>
          <w:rtl/>
        </w:rPr>
        <w:t>ע"י היוון</w:t>
      </w:r>
      <w:r w:rsidRPr="00EF409B">
        <w:rPr>
          <w:rFonts w:ascii="David" w:hAnsi="David" w:cs="David"/>
          <w:rtl/>
        </w:rPr>
        <w:t>.</w:t>
      </w:r>
    </w:p>
    <w:p w14:paraId="3E94084A" w14:textId="77777777" w:rsidR="00A058CA" w:rsidRPr="00EF409B" w:rsidRDefault="00A058CA" w:rsidP="00AA271B">
      <w:pPr>
        <w:pStyle w:val="a7"/>
        <w:numPr>
          <w:ilvl w:val="0"/>
          <w:numId w:val="29"/>
        </w:numPr>
        <w:spacing w:after="60" w:line="360" w:lineRule="auto"/>
        <w:jc w:val="both"/>
        <w:rPr>
          <w:rFonts w:ascii="David" w:hAnsi="David" w:cs="David"/>
        </w:rPr>
      </w:pPr>
      <w:r w:rsidRPr="00EF409B">
        <w:rPr>
          <w:rFonts w:ascii="David" w:hAnsi="David" w:cs="David"/>
          <w:u w:val="single"/>
          <w:rtl/>
        </w:rPr>
        <w:t xml:space="preserve">ניגודי עניינים </w:t>
      </w:r>
      <w:r w:rsidRPr="00EF409B">
        <w:rPr>
          <w:rFonts w:ascii="David" w:hAnsi="David" w:cs="David"/>
          <w:highlight w:val="yellow"/>
          <w:u w:val="single"/>
          <w:rtl/>
        </w:rPr>
        <w:t>חוק ני"ע</w:t>
      </w:r>
      <w:r w:rsidRPr="00EF409B">
        <w:rPr>
          <w:rFonts w:ascii="David" w:hAnsi="David" w:cs="David"/>
          <w:u w:val="single"/>
          <w:rtl/>
        </w:rPr>
        <w:t xml:space="preserve"> לעומת </w:t>
      </w:r>
      <w:r w:rsidRPr="00EF409B">
        <w:rPr>
          <w:rFonts w:ascii="David" w:hAnsi="David" w:cs="David"/>
          <w:highlight w:val="yellow"/>
          <w:u w:val="single"/>
          <w:rtl/>
        </w:rPr>
        <w:t>ס' 350</w:t>
      </w:r>
      <w:r w:rsidR="0019299C" w:rsidRPr="00EF409B">
        <w:rPr>
          <w:rFonts w:ascii="David" w:hAnsi="David" w:cs="David" w:hint="cs"/>
          <w:u w:val="single"/>
          <w:rtl/>
        </w:rPr>
        <w:t xml:space="preserve"> </w:t>
      </w:r>
      <w:r w:rsidRPr="00EF409B">
        <w:rPr>
          <w:rFonts w:ascii="David" w:hAnsi="David" w:cs="David"/>
          <w:u w:val="single"/>
          <w:rtl/>
        </w:rPr>
        <w:t>-</w:t>
      </w:r>
      <w:r w:rsidRPr="00EF409B">
        <w:rPr>
          <w:rFonts w:ascii="David" w:hAnsi="David" w:cs="David"/>
          <w:rtl/>
        </w:rPr>
        <w:t xml:space="preserve"> בחוק ני"ע לנאמן יש כוח לפסול קולות של מחזיקי אג"ח שנגועים בניגוד עניינים לדעתו. לפי ס' 350 אין לו סמכות לפסו</w:t>
      </w:r>
      <w:r w:rsidRPr="00EF409B">
        <w:rPr>
          <w:rFonts w:ascii="David" w:hAnsi="David" w:cs="David" w:hint="cs"/>
          <w:rtl/>
        </w:rPr>
        <w:t>ל</w:t>
      </w:r>
      <w:r w:rsidRPr="00EF409B">
        <w:rPr>
          <w:rFonts w:ascii="David" w:hAnsi="David" w:cs="David"/>
          <w:rtl/>
        </w:rPr>
        <w:t xml:space="preserve"> קולות באסיפה המקדמית אלא רק לייצג את חלק מהמחזיקים.</w:t>
      </w:r>
    </w:p>
    <w:p w14:paraId="500EDA98" w14:textId="4E6D8DDA" w:rsidR="00A058CA" w:rsidRPr="00101A6E" w:rsidRDefault="00A058CA" w:rsidP="00AA271B">
      <w:pPr>
        <w:pStyle w:val="a7"/>
        <w:numPr>
          <w:ilvl w:val="0"/>
          <w:numId w:val="107"/>
        </w:numPr>
        <w:spacing w:after="60" w:line="360" w:lineRule="auto"/>
        <w:jc w:val="both"/>
        <w:rPr>
          <w:rFonts w:ascii="David" w:hAnsi="David" w:cs="David"/>
          <w:rtl/>
        </w:rPr>
      </w:pPr>
      <w:r w:rsidRPr="00101A6E">
        <w:rPr>
          <w:rFonts w:ascii="David" w:hAnsi="David" w:cs="David"/>
          <w:u w:val="single"/>
          <w:rtl/>
        </w:rPr>
        <w:t>אסיפות מקדמיות</w:t>
      </w:r>
      <w:r w:rsidR="003D6086" w:rsidRPr="00101A6E">
        <w:rPr>
          <w:rFonts w:ascii="David" w:hAnsi="David" w:cs="David" w:hint="cs"/>
          <w:u w:val="single"/>
          <w:rtl/>
        </w:rPr>
        <w:t xml:space="preserve"> </w:t>
      </w:r>
      <w:r w:rsidRPr="00101A6E">
        <w:rPr>
          <w:rFonts w:ascii="David" w:hAnsi="David" w:cs="David"/>
          <w:u w:val="single"/>
          <w:rtl/>
        </w:rPr>
        <w:t xml:space="preserve">- </w:t>
      </w:r>
      <w:r w:rsidRPr="00101A6E">
        <w:rPr>
          <w:rFonts w:ascii="David" w:hAnsi="David" w:cs="David"/>
          <w:rtl/>
        </w:rPr>
        <w:t xml:space="preserve"> לדוג' </w:t>
      </w:r>
      <w:r w:rsidRPr="00101A6E">
        <w:rPr>
          <w:rFonts w:ascii="David" w:hAnsi="David" w:cs="David"/>
          <w:highlight w:val="yellow"/>
          <w:rtl/>
        </w:rPr>
        <w:t>דלק נדל"ן</w:t>
      </w:r>
      <w:r w:rsidR="003D6086" w:rsidRPr="00101A6E">
        <w:rPr>
          <w:rFonts w:ascii="David" w:hAnsi="David" w:cs="David" w:hint="cs"/>
          <w:highlight w:val="yellow"/>
          <w:rtl/>
        </w:rPr>
        <w:t>,</w:t>
      </w:r>
      <w:r w:rsidRPr="00101A6E">
        <w:rPr>
          <w:rFonts w:ascii="David" w:hAnsi="David" w:cs="David"/>
          <w:rtl/>
        </w:rPr>
        <w:t xml:space="preserve"> יצרו אסיפה מקדמית מיוחדת, נטען כי יש ניגוד עניינים משמעותי בין הגופים המוסדיים למחזיקי האג"ח מהציבור. </w:t>
      </w:r>
      <w:r w:rsidRPr="00101A6E">
        <w:rPr>
          <w:rFonts w:ascii="David" w:hAnsi="David" w:cs="David"/>
          <w:b/>
          <w:bCs/>
          <w:rtl/>
        </w:rPr>
        <w:t>אלשיך</w:t>
      </w:r>
      <w:r w:rsidRPr="00101A6E">
        <w:rPr>
          <w:rFonts w:ascii="David" w:hAnsi="David" w:cs="David"/>
          <w:rtl/>
        </w:rPr>
        <w:t xml:space="preserve"> קבעה כי הסיכוי שבעלי האג"ח מהציבור יגיעו להצבעה קטן</w:t>
      </w:r>
      <w:r w:rsidR="00F03A66" w:rsidRPr="00101A6E">
        <w:rPr>
          <w:rFonts w:ascii="David" w:hAnsi="David" w:cs="David" w:hint="cs"/>
          <w:rtl/>
        </w:rPr>
        <w:t>,</w:t>
      </w:r>
      <w:r w:rsidRPr="00101A6E">
        <w:rPr>
          <w:rFonts w:ascii="David" w:hAnsi="David" w:cs="David"/>
          <w:rtl/>
        </w:rPr>
        <w:t xml:space="preserve"> ולכן צריך לאזן זאת ולעשות הצבעות מקדמיות ובה יצביעו בעד או נגד ואיך רוצים שהנאמן יציג זאת: 100% לפי ההחלטה שהתקבלה או את ההתפלגות בהצבעה (</w:t>
      </w:r>
      <w:r w:rsidRPr="00101A6E">
        <w:rPr>
          <w:rFonts w:ascii="David" w:hAnsi="David" w:cs="David"/>
        </w:rPr>
        <w:t xml:space="preserve">X </w:t>
      </w:r>
      <w:r w:rsidRPr="00101A6E">
        <w:rPr>
          <w:rFonts w:ascii="David" w:hAnsi="David" w:cs="David"/>
          <w:rtl/>
        </w:rPr>
        <w:t xml:space="preserve"> בעד ו</w:t>
      </w:r>
      <w:r w:rsidR="00F03A66" w:rsidRPr="00101A6E">
        <w:rPr>
          <w:rFonts w:ascii="David" w:hAnsi="David" w:cs="David" w:hint="cs"/>
          <w:rtl/>
        </w:rPr>
        <w:t>-</w:t>
      </w:r>
      <w:r w:rsidRPr="00101A6E">
        <w:rPr>
          <w:rFonts w:ascii="David" w:hAnsi="David" w:cs="David"/>
          <w:rtl/>
        </w:rPr>
        <w:t xml:space="preserve"> </w:t>
      </w:r>
      <w:r w:rsidRPr="00101A6E">
        <w:rPr>
          <w:rFonts w:ascii="David" w:hAnsi="David" w:cs="David"/>
        </w:rPr>
        <w:t xml:space="preserve">Y </w:t>
      </w:r>
      <w:r w:rsidRPr="00101A6E">
        <w:rPr>
          <w:rFonts w:ascii="David" w:hAnsi="David" w:cs="David"/>
          <w:rtl/>
        </w:rPr>
        <w:t xml:space="preserve"> נגד).</w:t>
      </w:r>
    </w:p>
    <w:p w14:paraId="64E4DFA5" w14:textId="77777777" w:rsidR="00A058CA" w:rsidRPr="00101A6E" w:rsidRDefault="00A058CA" w:rsidP="00AA271B">
      <w:pPr>
        <w:pStyle w:val="a7"/>
        <w:numPr>
          <w:ilvl w:val="0"/>
          <w:numId w:val="108"/>
        </w:numPr>
        <w:spacing w:after="60" w:line="360" w:lineRule="auto"/>
        <w:jc w:val="both"/>
        <w:rPr>
          <w:rFonts w:ascii="David" w:hAnsi="David" w:cs="David"/>
          <w:rtl/>
        </w:rPr>
      </w:pPr>
      <w:r w:rsidRPr="00101A6E">
        <w:rPr>
          <w:rFonts w:ascii="David" w:hAnsi="David" w:cs="David" w:hint="cs"/>
          <w:highlight w:val="yellow"/>
          <w:rtl/>
        </w:rPr>
        <w:t>פס"ד אלביט</w:t>
      </w:r>
      <w:r w:rsidR="00405656" w:rsidRPr="00101A6E">
        <w:rPr>
          <w:rFonts w:ascii="David" w:hAnsi="David" w:cs="David" w:hint="cs"/>
          <w:highlight w:val="yellow"/>
          <w:rtl/>
        </w:rPr>
        <w:t xml:space="preserve"> </w:t>
      </w:r>
      <w:r w:rsidRPr="00101A6E">
        <w:rPr>
          <w:rFonts w:ascii="David" w:hAnsi="David" w:cs="David" w:hint="cs"/>
          <w:highlight w:val="yellow"/>
          <w:rtl/>
        </w:rPr>
        <w:t>-</w:t>
      </w:r>
      <w:r w:rsidRPr="00101A6E">
        <w:rPr>
          <w:rFonts w:ascii="David" w:hAnsi="David" w:cs="David" w:hint="cs"/>
          <w:rtl/>
        </w:rPr>
        <w:t xml:space="preserve"> לא תמיד חייבים לבצע אסיפות מקדמיות, זה יציר הפסיקה. העמדה של היועמ"ש שלפי </w:t>
      </w:r>
      <w:r w:rsidRPr="00101A6E">
        <w:rPr>
          <w:rFonts w:ascii="David" w:hAnsi="David" w:cs="David" w:hint="cs"/>
          <w:highlight w:val="yellow"/>
          <w:rtl/>
        </w:rPr>
        <w:t>ס' 350</w:t>
      </w:r>
      <w:r w:rsidRPr="00101A6E">
        <w:rPr>
          <w:rFonts w:ascii="David" w:hAnsi="David" w:cs="David" w:hint="cs"/>
          <w:rtl/>
        </w:rPr>
        <w:t xml:space="preserve"> לנאמן אין סמכות </w:t>
      </w:r>
      <w:r w:rsidRPr="00101A6E">
        <w:rPr>
          <w:rFonts w:ascii="David" w:hAnsi="David" w:cs="David" w:hint="cs"/>
          <w:u w:val="single"/>
          <w:rtl/>
        </w:rPr>
        <w:t>לפסול קולות</w:t>
      </w:r>
      <w:r w:rsidRPr="00101A6E">
        <w:rPr>
          <w:rFonts w:ascii="David" w:hAnsi="David" w:cs="David" w:hint="cs"/>
          <w:rtl/>
        </w:rPr>
        <w:t xml:space="preserve"> אלא הוא יכול פשוט להפ</w:t>
      </w:r>
      <w:r w:rsidR="004F7331" w:rsidRPr="00101A6E">
        <w:rPr>
          <w:rFonts w:ascii="David" w:hAnsi="David" w:cs="David" w:hint="cs"/>
          <w:rtl/>
        </w:rPr>
        <w:t>ריד קבוצות ע"י פניה לבית המשפט.</w:t>
      </w:r>
      <w:r w:rsidR="00A5023B" w:rsidRPr="00101A6E">
        <w:rPr>
          <w:rFonts w:ascii="David" w:hAnsi="David" w:cs="David" w:hint="cs"/>
          <w:rtl/>
        </w:rPr>
        <w:t xml:space="preserve"> </w:t>
      </w:r>
      <w:r w:rsidRPr="00101A6E">
        <w:rPr>
          <w:rFonts w:ascii="David" w:hAnsi="David" w:cs="David" w:hint="cs"/>
          <w:u w:val="single"/>
          <w:rtl/>
        </w:rPr>
        <w:t>עילה נוספת</w:t>
      </w:r>
      <w:r w:rsidRPr="00101A6E">
        <w:rPr>
          <w:rFonts w:ascii="David" w:hAnsi="David" w:cs="David" w:hint="cs"/>
          <w:rtl/>
        </w:rPr>
        <w:t xml:space="preserve"> לפסול הצבעה היא בטענה של חוסר תו"ל.</w:t>
      </w:r>
    </w:p>
    <w:p w14:paraId="3B64A265" w14:textId="77777777" w:rsidR="00A058CA" w:rsidRPr="00EF409B" w:rsidRDefault="00A058CA" w:rsidP="002420BF">
      <w:pPr>
        <w:pStyle w:val="2"/>
        <w:spacing w:before="0" w:after="60" w:line="360" w:lineRule="auto"/>
        <w:jc w:val="both"/>
        <w:rPr>
          <w:rFonts w:ascii="David" w:hAnsi="David" w:cs="David"/>
          <w:sz w:val="22"/>
          <w:szCs w:val="22"/>
          <w:rtl/>
        </w:rPr>
      </w:pPr>
    </w:p>
    <w:p w14:paraId="1EB6D449" w14:textId="77777777" w:rsidR="008E0AF6" w:rsidRPr="002420BF" w:rsidRDefault="008E0AF6" w:rsidP="002420BF">
      <w:pPr>
        <w:pStyle w:val="2"/>
        <w:spacing w:before="0" w:after="60" w:line="360" w:lineRule="auto"/>
        <w:jc w:val="both"/>
        <w:rPr>
          <w:rFonts w:ascii="David" w:hAnsi="David" w:cs="David"/>
          <w:sz w:val="28"/>
          <w:szCs w:val="28"/>
          <w:rtl/>
        </w:rPr>
      </w:pPr>
      <w:r w:rsidRPr="002420BF">
        <w:rPr>
          <w:rFonts w:ascii="David" w:hAnsi="David" w:cs="David"/>
          <w:sz w:val="28"/>
          <w:szCs w:val="28"/>
          <w:rtl/>
        </w:rPr>
        <w:t>כפיית הסדר</w:t>
      </w:r>
    </w:p>
    <w:p w14:paraId="66FAB4F5" w14:textId="13F1BF39" w:rsidR="00456A77" w:rsidRPr="00101A6E" w:rsidRDefault="00456A77" w:rsidP="00AA271B">
      <w:pPr>
        <w:pStyle w:val="a7"/>
        <w:numPr>
          <w:ilvl w:val="0"/>
          <w:numId w:val="65"/>
        </w:numPr>
        <w:spacing w:after="60" w:line="360" w:lineRule="auto"/>
        <w:jc w:val="both"/>
        <w:rPr>
          <w:rFonts w:ascii="David" w:hAnsi="David" w:cs="David"/>
          <w:rtl/>
        </w:rPr>
      </w:pPr>
      <w:r w:rsidRPr="00101A6E">
        <w:rPr>
          <w:rFonts w:ascii="David" w:hAnsi="David" w:cs="David" w:hint="cs"/>
          <w:rtl/>
        </w:rPr>
        <w:t xml:space="preserve">לפני </w:t>
      </w:r>
      <w:r w:rsidRPr="00101A6E">
        <w:rPr>
          <w:rFonts w:ascii="David" w:hAnsi="David" w:cs="David" w:hint="cs"/>
          <w:highlight w:val="yellow"/>
          <w:rtl/>
        </w:rPr>
        <w:t>תיקון 19</w:t>
      </w:r>
      <w:r w:rsidRPr="00101A6E">
        <w:rPr>
          <w:rFonts w:ascii="David" w:hAnsi="David" w:cs="David" w:hint="cs"/>
          <w:rtl/>
        </w:rPr>
        <w:t xml:space="preserve"> פשוט ניסו לפסול מיעוט</w:t>
      </w:r>
      <w:r w:rsidR="00101A6E" w:rsidRPr="00101A6E">
        <w:rPr>
          <w:rFonts w:ascii="David" w:hAnsi="David" w:cs="David" w:hint="cs"/>
          <w:rtl/>
        </w:rPr>
        <w:t xml:space="preserve"> סחטן</w:t>
      </w:r>
      <w:r w:rsidRPr="00101A6E">
        <w:rPr>
          <w:rFonts w:ascii="David" w:hAnsi="David" w:cs="David" w:hint="cs"/>
          <w:rtl/>
        </w:rPr>
        <w:t xml:space="preserve"> שהטיל וטו ע"י טענות של חוסר תו"ל. תיקון 19 נתן </w:t>
      </w:r>
      <w:r w:rsidRPr="00101A6E">
        <w:rPr>
          <w:rFonts w:ascii="David" w:hAnsi="David" w:cs="David" w:hint="cs"/>
          <w:b/>
          <w:bCs/>
          <w:rtl/>
        </w:rPr>
        <w:t>מספר תנאים ל</w:t>
      </w:r>
      <w:r w:rsidRPr="00101A6E">
        <w:rPr>
          <w:rFonts w:ascii="David" w:hAnsi="David" w:cs="David"/>
          <w:b/>
          <w:bCs/>
          <w:rtl/>
        </w:rPr>
        <w:t>כפיית הסדר</w:t>
      </w:r>
      <w:r w:rsidRPr="00101A6E">
        <w:rPr>
          <w:rFonts w:ascii="David" w:hAnsi="David" w:cs="David" w:hint="cs"/>
          <w:b/>
          <w:bCs/>
          <w:rtl/>
        </w:rPr>
        <w:t xml:space="preserve"> על מיעוט</w:t>
      </w:r>
      <w:r w:rsidRPr="00101A6E">
        <w:rPr>
          <w:rFonts w:ascii="David" w:hAnsi="David" w:cs="David"/>
          <w:b/>
          <w:bCs/>
          <w:rtl/>
        </w:rPr>
        <w:t>:</w:t>
      </w:r>
      <w:r w:rsidR="00101A6E" w:rsidRPr="00101A6E">
        <w:rPr>
          <w:rFonts w:ascii="David" w:hAnsi="David" w:cs="David" w:hint="cs"/>
          <w:b/>
          <w:bCs/>
          <w:rtl/>
        </w:rPr>
        <w:t xml:space="preserve"> </w:t>
      </w:r>
      <w:r w:rsidR="00101A6E" w:rsidRPr="00101A6E">
        <w:rPr>
          <w:rFonts w:ascii="David" w:hAnsi="David" w:cs="David" w:hint="cs"/>
          <w:rtl/>
        </w:rPr>
        <w:t>(העתקה מארה"ב)</w:t>
      </w:r>
    </w:p>
    <w:p w14:paraId="3AFCFCF0" w14:textId="43E6491E" w:rsidR="00456A77" w:rsidRPr="00EF409B" w:rsidRDefault="00456A77" w:rsidP="00AA271B">
      <w:pPr>
        <w:pStyle w:val="a7"/>
        <w:numPr>
          <w:ilvl w:val="0"/>
          <w:numId w:val="30"/>
        </w:numPr>
        <w:spacing w:after="60" w:line="360" w:lineRule="auto"/>
        <w:jc w:val="both"/>
        <w:rPr>
          <w:rFonts w:ascii="David" w:hAnsi="David" w:cs="David"/>
          <w:u w:val="single"/>
        </w:rPr>
      </w:pPr>
      <w:r w:rsidRPr="00EF409B">
        <w:rPr>
          <w:rFonts w:ascii="David" w:hAnsi="David" w:cs="David" w:hint="cs"/>
          <w:u w:val="single"/>
          <w:rtl/>
        </w:rPr>
        <w:t xml:space="preserve">תנאי מקדמי: </w:t>
      </w:r>
      <w:r w:rsidRPr="00EF409B">
        <w:rPr>
          <w:rFonts w:ascii="David" w:hAnsi="David" w:cs="David"/>
          <w:u w:val="single"/>
          <w:rtl/>
        </w:rPr>
        <w:t>רוב ערך הון</w:t>
      </w:r>
      <w:r w:rsidR="00747913" w:rsidRPr="00EF409B">
        <w:rPr>
          <w:rFonts w:ascii="David" w:hAnsi="David" w:cs="David" w:hint="cs"/>
          <w:u w:val="single"/>
          <w:rtl/>
        </w:rPr>
        <w:t xml:space="preserve"> </w:t>
      </w:r>
      <w:r w:rsidRPr="00EF409B">
        <w:rPr>
          <w:rFonts w:ascii="David" w:hAnsi="David" w:cs="David"/>
          <w:u w:val="single"/>
          <w:rtl/>
        </w:rPr>
        <w:t>-</w:t>
      </w:r>
      <w:r w:rsidR="00747913" w:rsidRPr="00EF409B">
        <w:rPr>
          <w:rFonts w:ascii="David" w:hAnsi="David" w:cs="David" w:hint="cs"/>
          <w:rtl/>
        </w:rPr>
        <w:t xml:space="preserve"> </w:t>
      </w:r>
      <w:r w:rsidRPr="00EF409B">
        <w:rPr>
          <w:rFonts w:ascii="David" w:hAnsi="David" w:cs="David"/>
          <w:rtl/>
        </w:rPr>
        <w:t xml:space="preserve">לא בודקים את האסיפות, אלא את סך הערך של </w:t>
      </w:r>
      <w:r w:rsidR="00101A6E">
        <w:rPr>
          <w:rFonts w:ascii="David" w:hAnsi="David" w:cs="David" w:hint="cs"/>
          <w:rtl/>
        </w:rPr>
        <w:t xml:space="preserve">חובות </w:t>
      </w:r>
      <w:r w:rsidRPr="00EF409B">
        <w:rPr>
          <w:rFonts w:ascii="David" w:hAnsi="David" w:cs="David"/>
          <w:rtl/>
        </w:rPr>
        <w:t xml:space="preserve">הנשייה שבעד ההסדר. </w:t>
      </w:r>
      <w:r w:rsidR="00101A6E" w:rsidRPr="00101A6E">
        <w:rPr>
          <w:rFonts w:ascii="David" w:hAnsi="David" w:cs="David" w:hint="cs"/>
          <w:rtl/>
        </w:rPr>
        <w:t>רוב הערך המיוצג בהצבעות הסכים להצעה.</w:t>
      </w:r>
    </w:p>
    <w:p w14:paraId="1680462D" w14:textId="77777777" w:rsidR="00456A77" w:rsidRPr="00EF409B" w:rsidRDefault="00456A77" w:rsidP="00AA271B">
      <w:pPr>
        <w:pStyle w:val="a7"/>
        <w:numPr>
          <w:ilvl w:val="0"/>
          <w:numId w:val="30"/>
        </w:numPr>
        <w:spacing w:after="60" w:line="360" w:lineRule="auto"/>
        <w:jc w:val="both"/>
        <w:rPr>
          <w:rFonts w:ascii="David" w:hAnsi="David" w:cs="David"/>
          <w:u w:val="single"/>
        </w:rPr>
      </w:pPr>
      <w:r w:rsidRPr="00EF409B">
        <w:rPr>
          <w:rFonts w:ascii="David" w:hAnsi="David" w:cs="David"/>
          <w:u w:val="single"/>
          <w:rtl/>
        </w:rPr>
        <w:t>ההסדר הוגן וצודק</w:t>
      </w:r>
      <w:r w:rsidR="00747913" w:rsidRPr="00EF409B">
        <w:rPr>
          <w:rFonts w:ascii="David" w:hAnsi="David" w:cs="David" w:hint="cs"/>
          <w:u w:val="single"/>
          <w:rtl/>
        </w:rPr>
        <w:t xml:space="preserve"> </w:t>
      </w:r>
      <w:r w:rsidRPr="00EF409B">
        <w:rPr>
          <w:rFonts w:ascii="David" w:hAnsi="David" w:cs="David"/>
          <w:u w:val="single"/>
          <w:rtl/>
        </w:rPr>
        <w:t>-</w:t>
      </w:r>
      <w:r w:rsidR="00747913" w:rsidRPr="00EF409B">
        <w:rPr>
          <w:rFonts w:ascii="David" w:hAnsi="David" w:cs="David" w:hint="cs"/>
          <w:rtl/>
        </w:rPr>
        <w:t xml:space="preserve"> </w:t>
      </w:r>
      <w:r w:rsidR="007D5A6B" w:rsidRPr="00EF409B">
        <w:rPr>
          <w:rFonts w:ascii="David" w:hAnsi="David" w:cs="David"/>
          <w:rtl/>
        </w:rPr>
        <w:t>כלפי הקבוצה המתנגדת</w:t>
      </w:r>
      <w:r w:rsidR="007D5A6B" w:rsidRPr="00EF409B">
        <w:rPr>
          <w:rFonts w:ascii="David" w:hAnsi="David" w:cs="David" w:hint="cs"/>
          <w:rtl/>
        </w:rPr>
        <w:t>, ומעבר לזה</w:t>
      </w:r>
      <w:r w:rsidRPr="00EF409B">
        <w:rPr>
          <w:rFonts w:ascii="David" w:hAnsi="David" w:cs="David"/>
          <w:rtl/>
        </w:rPr>
        <w:t xml:space="preserve"> צריכים להתקיים התנאים הבאים:</w:t>
      </w:r>
    </w:p>
    <w:p w14:paraId="5210EEA9" w14:textId="3F340CE9" w:rsidR="00456A77" w:rsidRPr="00EF409B" w:rsidRDefault="00456A77" w:rsidP="00AA271B">
      <w:pPr>
        <w:pStyle w:val="a7"/>
        <w:numPr>
          <w:ilvl w:val="0"/>
          <w:numId w:val="31"/>
        </w:numPr>
        <w:spacing w:after="60" w:line="360" w:lineRule="auto"/>
        <w:jc w:val="both"/>
        <w:rPr>
          <w:rFonts w:ascii="David" w:hAnsi="David" w:cs="David"/>
          <w:u w:val="single"/>
        </w:rPr>
      </w:pPr>
      <w:r w:rsidRPr="00EF409B">
        <w:rPr>
          <w:rFonts w:ascii="David" w:hAnsi="David" w:cs="David"/>
          <w:rtl/>
        </w:rPr>
        <w:t>אם ההסדר לא יעבור אז החברה תפורק</w:t>
      </w:r>
      <w:r w:rsidR="007D5A6B" w:rsidRPr="00EF409B">
        <w:rPr>
          <w:rFonts w:ascii="David" w:hAnsi="David" w:cs="David" w:hint="cs"/>
          <w:rtl/>
        </w:rPr>
        <w:t xml:space="preserve"> </w:t>
      </w:r>
      <w:r w:rsidR="00101A6E">
        <w:rPr>
          <w:rFonts w:ascii="David" w:hAnsi="David" w:cs="David" w:hint="cs"/>
          <w:rtl/>
        </w:rPr>
        <w:t xml:space="preserve">+הערך לאותו סוג בפירוק לא נופל מזה שהוצע. יש פה שילוב של תום לב עם מבחן כלכלי. </w:t>
      </w:r>
    </w:p>
    <w:p w14:paraId="6EA099B7" w14:textId="77777777" w:rsidR="00456A77" w:rsidRPr="00EF409B" w:rsidRDefault="00456A77" w:rsidP="00AA271B">
      <w:pPr>
        <w:pStyle w:val="a7"/>
        <w:numPr>
          <w:ilvl w:val="0"/>
          <w:numId w:val="31"/>
        </w:numPr>
        <w:spacing w:after="60" w:line="360" w:lineRule="auto"/>
        <w:jc w:val="both"/>
        <w:rPr>
          <w:rFonts w:ascii="David" w:hAnsi="David" w:cs="David"/>
          <w:u w:val="single"/>
        </w:rPr>
      </w:pPr>
      <w:r w:rsidRPr="00EF409B">
        <w:rPr>
          <w:rFonts w:ascii="David" w:hAnsi="David" w:cs="David"/>
          <w:rtl/>
        </w:rPr>
        <w:t>הבטחת התשלום לנושה מובטח</w:t>
      </w:r>
      <w:r w:rsidR="00D70265" w:rsidRPr="00EF409B">
        <w:rPr>
          <w:rFonts w:ascii="David" w:hAnsi="David" w:cs="David" w:hint="cs"/>
          <w:rtl/>
        </w:rPr>
        <w:t xml:space="preserve"> </w:t>
      </w:r>
      <w:r w:rsidR="00365DFF" w:rsidRPr="00EF409B">
        <w:rPr>
          <w:rFonts w:ascii="David" w:hAnsi="David" w:cs="David" w:hint="cs"/>
          <w:rtl/>
        </w:rPr>
        <w:t>-</w:t>
      </w:r>
      <w:r w:rsidRPr="00EF409B">
        <w:rPr>
          <w:rFonts w:ascii="David" w:hAnsi="David" w:cs="David"/>
          <w:rtl/>
        </w:rPr>
        <w:t xml:space="preserve"> </w:t>
      </w:r>
      <w:r w:rsidR="00365DFF" w:rsidRPr="00EF409B">
        <w:rPr>
          <w:rFonts w:ascii="David" w:hAnsi="David" w:cs="David" w:hint="cs"/>
          <w:rtl/>
        </w:rPr>
        <w:t>נושה מובטח לא ייפגע מההצעה כיוון ש</w:t>
      </w:r>
      <w:r w:rsidRPr="00EF409B">
        <w:rPr>
          <w:rFonts w:ascii="David" w:hAnsi="David" w:cs="David"/>
          <w:rtl/>
        </w:rPr>
        <w:t>יש לו זכות קניינית.</w:t>
      </w:r>
    </w:p>
    <w:p w14:paraId="2235F6E5" w14:textId="77777777" w:rsidR="00456A77" w:rsidRDefault="00456A77" w:rsidP="00AA271B">
      <w:pPr>
        <w:pStyle w:val="a7"/>
        <w:numPr>
          <w:ilvl w:val="0"/>
          <w:numId w:val="31"/>
        </w:numPr>
        <w:spacing w:after="60" w:line="360" w:lineRule="auto"/>
        <w:jc w:val="both"/>
        <w:rPr>
          <w:rFonts w:ascii="David" w:hAnsi="David" w:cs="David"/>
          <w:u w:val="single"/>
        </w:rPr>
      </w:pPr>
      <w:r w:rsidRPr="00EF409B">
        <w:rPr>
          <w:rFonts w:ascii="David" w:hAnsi="David" w:cs="David"/>
          <w:rtl/>
        </w:rPr>
        <w:t>כלל העדיפות המוחלטת</w:t>
      </w:r>
      <w:r w:rsidR="00365DFF" w:rsidRPr="00EF409B">
        <w:rPr>
          <w:rFonts w:ascii="David" w:hAnsi="David" w:cs="David" w:hint="cs"/>
          <w:rtl/>
        </w:rPr>
        <w:t xml:space="preserve"> </w:t>
      </w:r>
      <w:r w:rsidR="00141390" w:rsidRPr="00EF409B">
        <w:rPr>
          <w:rFonts w:ascii="David" w:hAnsi="David" w:cs="David" w:hint="cs"/>
          <w:rtl/>
        </w:rPr>
        <w:t xml:space="preserve">נשמר </w:t>
      </w:r>
      <w:r w:rsidRPr="00EF409B">
        <w:rPr>
          <w:rFonts w:ascii="David" w:hAnsi="David" w:cs="David"/>
          <w:rtl/>
        </w:rPr>
        <w:t>- לפי המתכונת המצומצמת בארץ</w:t>
      </w:r>
      <w:r w:rsidR="00141390" w:rsidRPr="00EF409B">
        <w:rPr>
          <w:rFonts w:ascii="David" w:hAnsi="David" w:cs="David" w:hint="cs"/>
          <w:rtl/>
        </w:rPr>
        <w:t>,</w:t>
      </w:r>
      <w:r w:rsidRPr="00EF409B">
        <w:rPr>
          <w:rFonts w:ascii="David" w:hAnsi="David" w:cs="David"/>
          <w:rtl/>
        </w:rPr>
        <w:t xml:space="preserve"> בעלי המניות לא יקבלו דבר לפני שהנושים נפרעו במלואם. זה יכול לא להתקיים בהסדרים מרצון</w:t>
      </w:r>
      <w:r w:rsidR="00141390" w:rsidRPr="00EF409B">
        <w:rPr>
          <w:rFonts w:ascii="David" w:hAnsi="David" w:cs="David" w:hint="cs"/>
          <w:rtl/>
        </w:rPr>
        <w:t>,</w:t>
      </w:r>
      <w:r w:rsidRPr="00EF409B">
        <w:rPr>
          <w:rFonts w:ascii="David" w:hAnsi="David" w:cs="David"/>
          <w:rtl/>
        </w:rPr>
        <w:t xml:space="preserve"> אך לא נכפה זאת.</w:t>
      </w:r>
    </w:p>
    <w:p w14:paraId="42C3136C" w14:textId="022CC097" w:rsidR="006E50D8" w:rsidRPr="006E50D8" w:rsidRDefault="006E50D8" w:rsidP="00AA271B">
      <w:pPr>
        <w:pStyle w:val="a7"/>
        <w:numPr>
          <w:ilvl w:val="0"/>
          <w:numId w:val="103"/>
        </w:numPr>
        <w:spacing w:after="60" w:line="360" w:lineRule="auto"/>
        <w:jc w:val="both"/>
        <w:rPr>
          <w:rFonts w:ascii="David" w:hAnsi="David" w:cs="David"/>
          <w:rtl/>
        </w:rPr>
      </w:pPr>
      <w:r w:rsidRPr="006E50D8">
        <w:rPr>
          <w:rFonts w:ascii="David" w:hAnsi="David" w:cs="David" w:hint="cs"/>
          <w:rtl/>
        </w:rPr>
        <w:t>חשיבות כפיית ההסדר היא ליצור מצב בו לכל הצדדים יש אינטרס להגיע להסכמה, מהחשש מקביעה לא ידועה של ביהמ"ש.</w:t>
      </w:r>
    </w:p>
    <w:p w14:paraId="367261E4" w14:textId="77777777" w:rsidR="00885C03" w:rsidRPr="00EF409B" w:rsidRDefault="00885C03" w:rsidP="002420BF">
      <w:pPr>
        <w:pStyle w:val="2"/>
        <w:spacing w:before="0" w:after="60" w:line="360" w:lineRule="auto"/>
        <w:jc w:val="both"/>
        <w:rPr>
          <w:rFonts w:ascii="David" w:hAnsi="David" w:cs="David"/>
          <w:sz w:val="22"/>
          <w:szCs w:val="22"/>
          <w:rtl/>
        </w:rPr>
      </w:pPr>
    </w:p>
    <w:p w14:paraId="5D2248B5" w14:textId="77777777" w:rsidR="008E0AF6" w:rsidRPr="002420BF" w:rsidRDefault="00086AEE" w:rsidP="002420BF">
      <w:pPr>
        <w:pStyle w:val="2"/>
        <w:spacing w:before="0" w:after="60" w:line="360" w:lineRule="auto"/>
        <w:jc w:val="both"/>
        <w:rPr>
          <w:rFonts w:ascii="David" w:hAnsi="David" w:cs="David"/>
          <w:sz w:val="28"/>
          <w:szCs w:val="28"/>
          <w:rtl/>
        </w:rPr>
      </w:pPr>
      <w:r w:rsidRPr="002420BF">
        <w:rPr>
          <w:rFonts w:ascii="David" w:hAnsi="David" w:cs="David"/>
          <w:sz w:val="28"/>
          <w:szCs w:val="28"/>
          <w:rtl/>
        </w:rPr>
        <w:t>אישור בית המשפט</w:t>
      </w:r>
    </w:p>
    <w:p w14:paraId="074C42A4" w14:textId="2BA7EB6B" w:rsidR="008E2759" w:rsidRPr="006E50D8" w:rsidRDefault="006E50D8" w:rsidP="00AA271B">
      <w:pPr>
        <w:pStyle w:val="a7"/>
        <w:numPr>
          <w:ilvl w:val="0"/>
          <w:numId w:val="65"/>
        </w:numPr>
        <w:spacing w:after="60" w:line="360" w:lineRule="auto"/>
        <w:jc w:val="both"/>
        <w:rPr>
          <w:rFonts w:ascii="David" w:hAnsi="David" w:cs="David"/>
          <w:rtl/>
        </w:rPr>
      </w:pPr>
      <w:r w:rsidRPr="006E50D8">
        <w:rPr>
          <w:rFonts w:ascii="David" w:hAnsi="David" w:cs="David" w:hint="cs"/>
          <w:rtl/>
        </w:rPr>
        <w:t xml:space="preserve">האישור </w:t>
      </w:r>
      <w:r w:rsidR="008E2759" w:rsidRPr="006E50D8">
        <w:rPr>
          <w:rFonts w:ascii="David" w:hAnsi="David" w:cs="David"/>
          <w:rtl/>
        </w:rPr>
        <w:t>נדרש על מנת ל</w:t>
      </w:r>
      <w:r>
        <w:rPr>
          <w:rFonts w:ascii="David" w:hAnsi="David" w:cs="David" w:hint="cs"/>
          <w:rtl/>
        </w:rPr>
        <w:t>וודא</w:t>
      </w:r>
      <w:r w:rsidR="008E2759" w:rsidRPr="006E50D8">
        <w:rPr>
          <w:rFonts w:ascii="David" w:hAnsi="David" w:cs="David"/>
          <w:rtl/>
        </w:rPr>
        <w:t xml:space="preserve"> שההסדר יהיה הוגן ושוויוני, מה גם שמדובר בפגיעה חריפה ובסיסית בזכות הקניין</w:t>
      </w:r>
      <w:r>
        <w:rPr>
          <w:rFonts w:ascii="David" w:hAnsi="David" w:cs="David" w:hint="cs"/>
          <w:rtl/>
        </w:rPr>
        <w:t xml:space="preserve"> של הנושים הלא מובטחים/מתנגדים להסדר</w:t>
      </w:r>
      <w:r w:rsidR="008E2759" w:rsidRPr="006E50D8">
        <w:rPr>
          <w:rFonts w:ascii="David" w:hAnsi="David" w:cs="David"/>
          <w:rtl/>
        </w:rPr>
        <w:t xml:space="preserve">. </w:t>
      </w:r>
      <w:r w:rsidR="008E2759" w:rsidRPr="006E50D8">
        <w:rPr>
          <w:rFonts w:ascii="David" w:hAnsi="David" w:cs="David"/>
          <w:u w:val="single"/>
          <w:rtl/>
        </w:rPr>
        <w:t>מתחם שיקול הדעת של ביהמ"ש:</w:t>
      </w:r>
    </w:p>
    <w:p w14:paraId="13A53CDC" w14:textId="77777777" w:rsidR="008E2759" w:rsidRPr="00EF409B" w:rsidRDefault="008E2759" w:rsidP="00AA271B">
      <w:pPr>
        <w:pStyle w:val="a7"/>
        <w:numPr>
          <w:ilvl w:val="0"/>
          <w:numId w:val="32"/>
        </w:numPr>
        <w:spacing w:after="60" w:line="360" w:lineRule="auto"/>
        <w:jc w:val="both"/>
        <w:rPr>
          <w:rFonts w:ascii="David" w:hAnsi="David" w:cs="David"/>
        </w:rPr>
      </w:pPr>
      <w:r w:rsidRPr="006E50D8">
        <w:rPr>
          <w:rFonts w:ascii="David" w:hAnsi="David" w:cs="David"/>
          <w:u w:val="single"/>
          <w:rtl/>
        </w:rPr>
        <w:t>לא יתערב בשיקולים כלכליים</w:t>
      </w:r>
      <w:r w:rsidRPr="00EF409B">
        <w:rPr>
          <w:rFonts w:ascii="David" w:hAnsi="David" w:cs="David"/>
          <w:rtl/>
        </w:rPr>
        <w:t xml:space="preserve"> אלא רק במצבים קיצוניים של </w:t>
      </w:r>
      <w:r w:rsidRPr="006E50D8">
        <w:rPr>
          <w:rFonts w:ascii="David" w:hAnsi="David" w:cs="David"/>
          <w:u w:val="single"/>
          <w:rtl/>
        </w:rPr>
        <w:t>תקנת הציבור או פגיעה בשוויון.</w:t>
      </w:r>
    </w:p>
    <w:p w14:paraId="451C8F00" w14:textId="77777777" w:rsidR="008E2759" w:rsidRPr="00EF409B" w:rsidRDefault="008E2759" w:rsidP="00AA271B">
      <w:pPr>
        <w:pStyle w:val="a7"/>
        <w:numPr>
          <w:ilvl w:val="0"/>
          <w:numId w:val="32"/>
        </w:numPr>
        <w:spacing w:after="60" w:line="360" w:lineRule="auto"/>
        <w:jc w:val="both"/>
        <w:rPr>
          <w:rFonts w:ascii="David" w:hAnsi="David" w:cs="David"/>
        </w:rPr>
      </w:pPr>
      <w:r w:rsidRPr="00EF409B">
        <w:rPr>
          <w:rFonts w:ascii="David" w:hAnsi="David" w:cs="David"/>
          <w:rtl/>
        </w:rPr>
        <w:t xml:space="preserve">ביהמ"ש רשאי לקחת בחשבון </w:t>
      </w:r>
      <w:r w:rsidRPr="006E50D8">
        <w:rPr>
          <w:rFonts w:ascii="David" w:hAnsi="David" w:cs="David"/>
          <w:u w:val="single"/>
          <w:rtl/>
        </w:rPr>
        <w:t>שיקולים לבר נשייתים.</w:t>
      </w:r>
      <w:r w:rsidRPr="00EF409B">
        <w:rPr>
          <w:rFonts w:ascii="David" w:hAnsi="David" w:cs="David"/>
          <w:rtl/>
        </w:rPr>
        <w:t xml:space="preserve"> לדוג' עובדים, רוכשי דירות, תקנת הציבור, שוויון.</w:t>
      </w:r>
    </w:p>
    <w:p w14:paraId="73A6CCFC" w14:textId="5254F71E" w:rsidR="008E2759" w:rsidRDefault="006E50D8" w:rsidP="00AA271B">
      <w:pPr>
        <w:pStyle w:val="a7"/>
        <w:numPr>
          <w:ilvl w:val="0"/>
          <w:numId w:val="32"/>
        </w:numPr>
        <w:spacing w:after="60" w:line="360" w:lineRule="auto"/>
        <w:jc w:val="both"/>
        <w:rPr>
          <w:rFonts w:ascii="David" w:hAnsi="David" w:cs="David"/>
        </w:rPr>
      </w:pPr>
      <w:r>
        <w:rPr>
          <w:rFonts w:ascii="David" w:hAnsi="David" w:cs="David" w:hint="cs"/>
          <w:u w:val="single"/>
          <w:rtl/>
        </w:rPr>
        <w:t>בחינת ה</w:t>
      </w:r>
      <w:r w:rsidR="008E2759" w:rsidRPr="006E50D8">
        <w:rPr>
          <w:rFonts w:ascii="David" w:hAnsi="David" w:cs="David"/>
          <w:u w:val="single"/>
          <w:rtl/>
        </w:rPr>
        <w:t>פגיעה במיעוט</w:t>
      </w:r>
      <w:r w:rsidR="008E2759" w:rsidRPr="006E50D8">
        <w:rPr>
          <w:rFonts w:ascii="David" w:hAnsi="David" w:cs="David" w:hint="cs"/>
          <w:u w:val="single"/>
          <w:rtl/>
        </w:rPr>
        <w:t xml:space="preserve"> </w:t>
      </w:r>
      <w:r w:rsidR="008E2759" w:rsidRPr="006E50D8">
        <w:rPr>
          <w:rFonts w:ascii="David" w:hAnsi="David" w:cs="David"/>
          <w:u w:val="single"/>
          <w:rtl/>
        </w:rPr>
        <w:t>-</w:t>
      </w:r>
      <w:r w:rsidR="008E2759" w:rsidRPr="00EF409B">
        <w:rPr>
          <w:rFonts w:ascii="David" w:hAnsi="David" w:cs="David"/>
          <w:rtl/>
        </w:rPr>
        <w:t xml:space="preserve"> מספיק שנושה אחד, שאסיפתו הייתה בעד ההסדר, שיטען שההסדר פוגע בו לעומת הערך שהיה מקבל בפירוק בכדי שביהמ"ש לא יאשר את ההסדר. </w:t>
      </w:r>
      <w:r w:rsidR="008E2759" w:rsidRPr="006E50D8">
        <w:rPr>
          <w:rFonts w:ascii="David" w:hAnsi="David" w:cs="David"/>
          <w:u w:val="single"/>
          <w:rtl/>
        </w:rPr>
        <w:t>אם המיעוט הזה מוכיח באופן פוזיטיבי</w:t>
      </w:r>
      <w:r w:rsidR="008E2759" w:rsidRPr="00EF409B">
        <w:rPr>
          <w:rFonts w:ascii="David" w:hAnsi="David" w:cs="David"/>
          <w:rtl/>
        </w:rPr>
        <w:t xml:space="preserve"> (נטל ההוכחה מתהפך והוא כעת עליו) </w:t>
      </w:r>
      <w:r w:rsidR="008E2759" w:rsidRPr="006E50D8">
        <w:rPr>
          <w:rFonts w:ascii="David" w:hAnsi="David" w:cs="David"/>
          <w:u w:val="single"/>
          <w:rtl/>
        </w:rPr>
        <w:t>שההסדר פוגע בו</w:t>
      </w:r>
      <w:r w:rsidR="008E2759" w:rsidRPr="00EF409B">
        <w:rPr>
          <w:rFonts w:ascii="David" w:hAnsi="David" w:cs="David"/>
          <w:rtl/>
        </w:rPr>
        <w:t xml:space="preserve"> אז כנראה אין כאן אינטרס אחר כפי שחששנו </w:t>
      </w:r>
      <w:r w:rsidR="008E2759" w:rsidRPr="006E50D8">
        <w:rPr>
          <w:rFonts w:ascii="David" w:hAnsi="David" w:cs="David"/>
          <w:u w:val="single"/>
          <w:rtl/>
        </w:rPr>
        <w:t>ולא יאשרו את ההסדר</w:t>
      </w:r>
      <w:r w:rsidR="008E2759" w:rsidRPr="00EF409B">
        <w:rPr>
          <w:rFonts w:ascii="David" w:hAnsi="David" w:cs="David"/>
          <w:rtl/>
        </w:rPr>
        <w:t>.</w:t>
      </w:r>
    </w:p>
    <w:p w14:paraId="21A3FC36" w14:textId="694D40E4" w:rsidR="006E50D8" w:rsidRPr="00EF409B" w:rsidRDefault="006E50D8" w:rsidP="00AA271B">
      <w:pPr>
        <w:pStyle w:val="a7"/>
        <w:numPr>
          <w:ilvl w:val="0"/>
          <w:numId w:val="103"/>
        </w:numPr>
        <w:spacing w:after="60" w:line="360" w:lineRule="auto"/>
        <w:jc w:val="both"/>
        <w:rPr>
          <w:rFonts w:ascii="David" w:hAnsi="David" w:cs="David"/>
        </w:rPr>
      </w:pPr>
      <w:r>
        <w:rPr>
          <w:rFonts w:ascii="David" w:hAnsi="David" w:cs="David" w:hint="cs"/>
          <w:rtl/>
        </w:rPr>
        <w:t xml:space="preserve">בכפיית הסדר </w:t>
      </w:r>
      <w:proofErr w:type="spellStart"/>
      <w:r>
        <w:rPr>
          <w:rFonts w:ascii="David" w:hAnsi="David" w:cs="David" w:hint="cs"/>
          <w:rtl/>
        </w:rPr>
        <w:t>השק"ד</w:t>
      </w:r>
      <w:proofErr w:type="spellEnd"/>
      <w:r>
        <w:rPr>
          <w:rFonts w:ascii="David" w:hAnsi="David" w:cs="David" w:hint="cs"/>
          <w:rtl/>
        </w:rPr>
        <w:t xml:space="preserve"> של ביהמ"ש הוא הרחב ביותר. </w:t>
      </w:r>
    </w:p>
    <w:p w14:paraId="6112E584" w14:textId="192403BE" w:rsidR="009619B1" w:rsidRPr="006E50D8" w:rsidRDefault="006E50D8" w:rsidP="00AA271B">
      <w:pPr>
        <w:pStyle w:val="a7"/>
        <w:numPr>
          <w:ilvl w:val="0"/>
          <w:numId w:val="65"/>
        </w:numPr>
        <w:spacing w:after="60" w:line="360" w:lineRule="auto"/>
        <w:jc w:val="both"/>
        <w:rPr>
          <w:rFonts w:ascii="David" w:hAnsi="David" w:cs="David"/>
          <w:rtl/>
        </w:rPr>
      </w:pPr>
      <w:r w:rsidRPr="006E50D8">
        <w:rPr>
          <w:rFonts w:ascii="David" w:hAnsi="David" w:cs="David" w:hint="cs"/>
          <w:b/>
          <w:bCs/>
          <w:rtl/>
        </w:rPr>
        <w:t xml:space="preserve">3 </w:t>
      </w:r>
      <w:r w:rsidR="00357E66" w:rsidRPr="006E50D8">
        <w:rPr>
          <w:rFonts w:ascii="David" w:hAnsi="David" w:cs="David"/>
          <w:b/>
          <w:bCs/>
          <w:rtl/>
        </w:rPr>
        <w:t xml:space="preserve"> גישות ביקורת על </w:t>
      </w:r>
      <w:r w:rsidR="00357E66" w:rsidRPr="00831422">
        <w:rPr>
          <w:rFonts w:ascii="David" w:hAnsi="David" w:cs="David"/>
          <w:b/>
          <w:bCs/>
          <w:rtl/>
        </w:rPr>
        <w:t>הסדרים</w:t>
      </w:r>
      <w:r w:rsidR="00885C03" w:rsidRPr="00831422">
        <w:rPr>
          <w:rFonts w:ascii="David" w:hAnsi="David" w:cs="David" w:hint="cs"/>
          <w:b/>
          <w:bCs/>
          <w:rtl/>
        </w:rPr>
        <w:t xml:space="preserve"> </w:t>
      </w:r>
      <w:r w:rsidRPr="00831422">
        <w:rPr>
          <w:rFonts w:ascii="David" w:hAnsi="David" w:cs="David"/>
          <w:b/>
          <w:bCs/>
          <w:rtl/>
        </w:rPr>
        <w:t>–</w:t>
      </w:r>
      <w:r w:rsidR="00357E66" w:rsidRPr="00831422">
        <w:rPr>
          <w:rFonts w:ascii="David" w:hAnsi="David" w:cs="David"/>
          <w:rtl/>
        </w:rPr>
        <w:t xml:space="preserve"> במחברת</w:t>
      </w:r>
      <w:r w:rsidR="00831422" w:rsidRPr="00831422">
        <w:rPr>
          <w:rFonts w:ascii="David" w:hAnsi="David" w:cs="David" w:hint="cs"/>
          <w:rtl/>
        </w:rPr>
        <w:t xml:space="preserve"> </w:t>
      </w:r>
      <w:proofErr w:type="spellStart"/>
      <w:r w:rsidRPr="00831422">
        <w:rPr>
          <w:rFonts w:ascii="David" w:hAnsi="David" w:cs="David" w:hint="cs"/>
          <w:rtl/>
        </w:rPr>
        <w:t>עמ</w:t>
      </w:r>
      <w:proofErr w:type="spellEnd"/>
      <w:r w:rsidRPr="00831422">
        <w:rPr>
          <w:rFonts w:ascii="David" w:hAnsi="David" w:cs="David" w:hint="cs"/>
          <w:rtl/>
        </w:rPr>
        <w:t xml:space="preserve"> 57</w:t>
      </w:r>
      <w:r w:rsidR="00357E66" w:rsidRPr="00831422">
        <w:rPr>
          <w:rFonts w:ascii="David" w:hAnsi="David" w:cs="David"/>
          <w:rtl/>
        </w:rPr>
        <w:t>.</w:t>
      </w:r>
      <w:r>
        <w:rPr>
          <w:rFonts w:ascii="David" w:hAnsi="David" w:cs="David" w:hint="cs"/>
          <w:rtl/>
        </w:rPr>
        <w:t xml:space="preserve"> </w:t>
      </w:r>
      <w:proofErr w:type="spellStart"/>
      <w:r w:rsidRPr="006E50D8">
        <w:rPr>
          <w:rFonts w:ascii="David" w:hAnsi="David" w:cs="David" w:hint="cs"/>
          <w:b/>
          <w:bCs/>
          <w:rtl/>
        </w:rPr>
        <w:t>בבצ'וק</w:t>
      </w:r>
      <w:proofErr w:type="spellEnd"/>
      <w:r>
        <w:rPr>
          <w:rFonts w:ascii="David" w:hAnsi="David" w:cs="David" w:hint="cs"/>
          <w:rtl/>
        </w:rPr>
        <w:t xml:space="preserve"> </w:t>
      </w:r>
      <w:r>
        <w:rPr>
          <w:rFonts w:ascii="David" w:hAnsi="David" w:cs="David"/>
          <w:rtl/>
        </w:rPr>
        <w:t>–</w:t>
      </w:r>
      <w:r>
        <w:rPr>
          <w:rFonts w:ascii="David" w:hAnsi="David" w:cs="David" w:hint="cs"/>
          <w:rtl/>
        </w:rPr>
        <w:t xml:space="preserve"> שווי שוק.  </w:t>
      </w:r>
      <w:r w:rsidRPr="006E50D8">
        <w:rPr>
          <w:rFonts w:ascii="David" w:hAnsi="David" w:cs="David" w:hint="cs"/>
          <w:b/>
          <w:bCs/>
          <w:rtl/>
        </w:rPr>
        <w:t>אדלר-</w:t>
      </w:r>
      <w:r>
        <w:rPr>
          <w:rFonts w:ascii="David" w:hAnsi="David" w:cs="David" w:hint="cs"/>
          <w:rtl/>
        </w:rPr>
        <w:t xml:space="preserve"> מניות זיקית. </w:t>
      </w:r>
      <w:r w:rsidRPr="006E50D8">
        <w:rPr>
          <w:rFonts w:ascii="David" w:hAnsi="David" w:cs="David" w:hint="cs"/>
          <w:b/>
          <w:bCs/>
          <w:rtl/>
        </w:rPr>
        <w:t xml:space="preserve">בירד </w:t>
      </w:r>
      <w:proofErr w:type="spellStart"/>
      <w:r w:rsidRPr="006E50D8">
        <w:rPr>
          <w:rFonts w:ascii="David" w:hAnsi="David" w:cs="David" w:hint="cs"/>
          <w:b/>
          <w:bCs/>
          <w:rtl/>
        </w:rPr>
        <w:t>ורסמיוסן</w:t>
      </w:r>
      <w:proofErr w:type="spellEnd"/>
      <w:r>
        <w:rPr>
          <w:rFonts w:ascii="David" w:hAnsi="David" w:cs="David" w:hint="cs"/>
          <w:rtl/>
        </w:rPr>
        <w:t>- מכרז במקום הליכי שיקום. חלקה יעילה של המשאבים באמצעות מנגנון השוק.</w:t>
      </w:r>
    </w:p>
    <w:p w14:paraId="3C5AE21C" w14:textId="77777777" w:rsidR="006E50D8" w:rsidRPr="00EF409B" w:rsidRDefault="006E50D8" w:rsidP="002420BF">
      <w:pPr>
        <w:spacing w:after="60" w:line="360" w:lineRule="auto"/>
        <w:jc w:val="both"/>
        <w:rPr>
          <w:rFonts w:ascii="David" w:hAnsi="David" w:cs="David"/>
          <w:rtl/>
        </w:rPr>
      </w:pPr>
    </w:p>
    <w:p w14:paraId="5844D434" w14:textId="77777777" w:rsidR="001C19E9" w:rsidRPr="006E50D8" w:rsidRDefault="001C19E9" w:rsidP="002420BF">
      <w:pPr>
        <w:pStyle w:val="1"/>
        <w:spacing w:before="0" w:after="60" w:line="360" w:lineRule="auto"/>
        <w:jc w:val="both"/>
        <w:rPr>
          <w:rFonts w:ascii="David" w:hAnsi="David" w:cs="David"/>
          <w:color w:val="0070C0"/>
          <w:rtl/>
        </w:rPr>
      </w:pPr>
      <w:r w:rsidRPr="006E50D8">
        <w:rPr>
          <w:rFonts w:ascii="David" w:hAnsi="David" w:cs="David"/>
          <w:color w:val="0070C0"/>
          <w:rtl/>
        </w:rPr>
        <w:lastRenderedPageBreak/>
        <w:t>הסדרי חוב</w:t>
      </w:r>
    </w:p>
    <w:p w14:paraId="638DB9F6" w14:textId="318137D3" w:rsidR="00F6600E" w:rsidRPr="006E50D8" w:rsidRDefault="00F6600E" w:rsidP="00AA271B">
      <w:pPr>
        <w:pStyle w:val="a7"/>
        <w:numPr>
          <w:ilvl w:val="0"/>
          <w:numId w:val="65"/>
        </w:numPr>
        <w:spacing w:after="60" w:line="360" w:lineRule="auto"/>
        <w:jc w:val="both"/>
        <w:rPr>
          <w:rFonts w:ascii="David" w:hAnsi="David" w:cs="David"/>
          <w:b/>
          <w:bCs/>
          <w:rtl/>
        </w:rPr>
      </w:pPr>
      <w:r w:rsidRPr="006E50D8">
        <w:rPr>
          <w:rFonts w:ascii="David" w:hAnsi="David" w:cs="David" w:hint="cs"/>
          <w:b/>
          <w:bCs/>
          <w:rtl/>
        </w:rPr>
        <w:t>מקרה ספציפי של הסדר, הנוגע לחברת אג"ח.</w:t>
      </w:r>
    </w:p>
    <w:p w14:paraId="4F2401DC" w14:textId="55BB33C6" w:rsidR="00C74EC9" w:rsidRPr="006E50D8" w:rsidRDefault="00C74EC9" w:rsidP="00AA271B">
      <w:pPr>
        <w:pStyle w:val="a7"/>
        <w:numPr>
          <w:ilvl w:val="0"/>
          <w:numId w:val="87"/>
        </w:numPr>
        <w:spacing w:after="60" w:line="360" w:lineRule="auto"/>
        <w:rPr>
          <w:rFonts w:ascii="David" w:hAnsi="David" w:cs="David"/>
          <w:rtl/>
        </w:rPr>
      </w:pPr>
      <w:r w:rsidRPr="006E50D8">
        <w:rPr>
          <w:rFonts w:ascii="David" w:hAnsi="David" w:cs="David"/>
          <w:b/>
          <w:bCs/>
          <w:rtl/>
        </w:rPr>
        <w:t>הגדרה</w:t>
      </w:r>
      <w:r w:rsidRPr="006E50D8">
        <w:rPr>
          <w:rFonts w:ascii="David" w:hAnsi="David" w:cs="David" w:hint="cs"/>
          <w:b/>
          <w:bCs/>
          <w:rtl/>
        </w:rPr>
        <w:t xml:space="preserve"> </w:t>
      </w:r>
      <w:r w:rsidR="00F6600E" w:rsidRPr="006E50D8">
        <w:rPr>
          <w:rFonts w:ascii="David" w:hAnsi="David" w:cs="David" w:hint="cs"/>
          <w:b/>
          <w:bCs/>
          <w:rtl/>
        </w:rPr>
        <w:t xml:space="preserve">לפי </w:t>
      </w:r>
      <w:r w:rsidR="00F6600E" w:rsidRPr="006E50D8">
        <w:rPr>
          <w:rFonts w:ascii="David" w:hAnsi="David" w:cs="David" w:hint="cs"/>
          <w:b/>
          <w:bCs/>
          <w:highlight w:val="yellow"/>
          <w:rtl/>
        </w:rPr>
        <w:t xml:space="preserve">ס' 350יז </w:t>
      </w:r>
      <w:r w:rsidR="00CC3B77" w:rsidRPr="006E50D8">
        <w:rPr>
          <w:rFonts w:ascii="David" w:hAnsi="David" w:cs="David" w:hint="cs"/>
          <w:b/>
          <w:bCs/>
          <w:rtl/>
        </w:rPr>
        <w:t>-</w:t>
      </w:r>
      <w:r w:rsidR="00F6600E" w:rsidRPr="006E50D8">
        <w:rPr>
          <w:rFonts w:ascii="David" w:hAnsi="David" w:cs="David" w:hint="cs"/>
          <w:b/>
          <w:bCs/>
          <w:rtl/>
        </w:rPr>
        <w:t xml:space="preserve"> </w:t>
      </w:r>
      <w:r w:rsidR="000C578F" w:rsidRPr="006E50D8">
        <w:rPr>
          <w:rFonts w:ascii="David" w:hAnsi="David" w:cs="David" w:hint="cs"/>
          <w:rtl/>
        </w:rPr>
        <w:t>"</w:t>
      </w:r>
      <w:r w:rsidRPr="006E50D8">
        <w:rPr>
          <w:rFonts w:ascii="David" w:hAnsi="David" w:cs="David"/>
          <w:rtl/>
        </w:rPr>
        <w:t>פשרה או הסדר כמשמעותם בס' 350 בחברת אג"ח שעניינם שינוי מהותי בתנאי</w:t>
      </w:r>
      <w:r w:rsidR="000C578F" w:rsidRPr="006E50D8">
        <w:rPr>
          <w:rFonts w:ascii="David" w:hAnsi="David" w:cs="David" w:hint="cs"/>
          <w:rtl/>
        </w:rPr>
        <w:t xml:space="preserve"> </w:t>
      </w:r>
      <w:r w:rsidRPr="006E50D8">
        <w:rPr>
          <w:rFonts w:ascii="David" w:hAnsi="David" w:cs="David"/>
          <w:rtl/>
        </w:rPr>
        <w:t xml:space="preserve">הפרעון של סדרת אג"ח, הכולל הפחתת תשלום או דחיית מועד הפירעון לרבות הסדר או פשרה שלפיהם </w:t>
      </w:r>
      <w:r w:rsidRPr="00C54A75">
        <w:rPr>
          <w:rFonts w:ascii="David" w:hAnsi="David" w:cs="David"/>
          <w:u w:val="single"/>
          <w:rtl/>
        </w:rPr>
        <w:t>ייפרעו אגרות החוב</w:t>
      </w:r>
      <w:r w:rsidRPr="006E50D8">
        <w:rPr>
          <w:rFonts w:ascii="David" w:hAnsi="David" w:cs="David"/>
          <w:rtl/>
        </w:rPr>
        <w:t xml:space="preserve">, כולן או חלקן, </w:t>
      </w:r>
      <w:r w:rsidRPr="00C54A75">
        <w:rPr>
          <w:rFonts w:ascii="David" w:hAnsi="David" w:cs="David"/>
          <w:u w:val="single"/>
          <w:rtl/>
        </w:rPr>
        <w:t>בדרך של הקצאת ני"ע אחרים לבעלי האג"ח</w:t>
      </w:r>
      <w:r w:rsidR="000C578F" w:rsidRPr="00C54A75">
        <w:rPr>
          <w:rFonts w:ascii="David" w:hAnsi="David" w:cs="David" w:hint="cs"/>
          <w:u w:val="single"/>
          <w:rtl/>
        </w:rPr>
        <w:t>"</w:t>
      </w:r>
      <w:r w:rsidRPr="00C54A75">
        <w:rPr>
          <w:rFonts w:ascii="David" w:hAnsi="David" w:cs="David"/>
          <w:u w:val="single"/>
          <w:rtl/>
        </w:rPr>
        <w:t>.</w:t>
      </w:r>
      <w:r w:rsidRPr="006E50D8">
        <w:rPr>
          <w:rFonts w:ascii="David" w:hAnsi="David" w:cs="David"/>
          <w:rtl/>
        </w:rPr>
        <w:t xml:space="preserve"> </w:t>
      </w:r>
    </w:p>
    <w:p w14:paraId="3368398D" w14:textId="0BDF7103" w:rsidR="00C74EC9" w:rsidRPr="00C54A75" w:rsidRDefault="00C74EC9" w:rsidP="00AA271B">
      <w:pPr>
        <w:pStyle w:val="a7"/>
        <w:numPr>
          <w:ilvl w:val="0"/>
          <w:numId w:val="65"/>
        </w:numPr>
        <w:spacing w:after="60" w:line="360" w:lineRule="auto"/>
        <w:jc w:val="both"/>
        <w:rPr>
          <w:rFonts w:ascii="David" w:hAnsi="David" w:cs="David"/>
          <w:rtl/>
        </w:rPr>
      </w:pPr>
      <w:r w:rsidRPr="00C54A75">
        <w:rPr>
          <w:rFonts w:ascii="David" w:hAnsi="David" w:cs="David"/>
          <w:u w:val="single"/>
          <w:rtl/>
        </w:rPr>
        <w:t>בניגוד לתפיסה הרווחת</w:t>
      </w:r>
      <w:r w:rsidRPr="00C54A75">
        <w:rPr>
          <w:rFonts w:ascii="David" w:hAnsi="David" w:cs="David"/>
          <w:rtl/>
        </w:rPr>
        <w:t>, גם הסדר חוב יכול להכיל בתוכו</w:t>
      </w:r>
      <w:r w:rsidR="00437B76" w:rsidRPr="00C54A75">
        <w:rPr>
          <w:rFonts w:ascii="David" w:hAnsi="David" w:cs="David"/>
          <w:rtl/>
        </w:rPr>
        <w:t xml:space="preserve"> הקפאת הליכים והוא לא בא במקומן</w:t>
      </w:r>
      <w:r w:rsidR="00291DAC" w:rsidRPr="00C54A75">
        <w:rPr>
          <w:rFonts w:ascii="David" w:hAnsi="David" w:cs="David" w:hint="cs"/>
          <w:rtl/>
        </w:rPr>
        <w:t>.</w:t>
      </w:r>
    </w:p>
    <w:p w14:paraId="4074ADE4" w14:textId="28760A1B" w:rsidR="00C74EC9" w:rsidRPr="00EF409B" w:rsidRDefault="00C54A75" w:rsidP="002420BF">
      <w:pPr>
        <w:spacing w:after="60" w:line="360" w:lineRule="auto"/>
        <w:jc w:val="both"/>
        <w:rPr>
          <w:rFonts w:ascii="David" w:hAnsi="David" w:cs="David"/>
          <w:rtl/>
        </w:rPr>
      </w:pPr>
      <w:r>
        <w:rPr>
          <w:rFonts w:ascii="David" w:hAnsi="David" w:cs="David" w:hint="cs"/>
          <w:rtl/>
        </w:rPr>
        <w:t xml:space="preserve">= </w:t>
      </w:r>
      <w:r w:rsidR="00C74EC9" w:rsidRPr="00EF409B">
        <w:rPr>
          <w:rFonts w:ascii="David" w:hAnsi="David" w:cs="David"/>
          <w:rtl/>
        </w:rPr>
        <w:t xml:space="preserve">בהסדרי חוב </w:t>
      </w:r>
      <w:r w:rsidR="00940FB9" w:rsidRPr="00EF409B">
        <w:rPr>
          <w:rFonts w:ascii="David" w:hAnsi="David" w:cs="David" w:hint="cs"/>
          <w:rtl/>
        </w:rPr>
        <w:t xml:space="preserve">יש </w:t>
      </w:r>
      <w:r w:rsidR="00940FB9" w:rsidRPr="00C54A75">
        <w:rPr>
          <w:rFonts w:ascii="David" w:hAnsi="David" w:cs="David" w:hint="cs"/>
          <w:b/>
          <w:bCs/>
          <w:rtl/>
        </w:rPr>
        <w:t>הליך מחוץ לכותלי ביהמ"ש,</w:t>
      </w:r>
      <w:r w:rsidR="00940FB9" w:rsidRPr="00EF409B">
        <w:rPr>
          <w:rFonts w:ascii="David" w:hAnsi="David" w:cs="David" w:hint="cs"/>
          <w:rtl/>
        </w:rPr>
        <w:t xml:space="preserve"> </w:t>
      </w:r>
      <w:r w:rsidR="00C74EC9" w:rsidRPr="00EF409B">
        <w:rPr>
          <w:rFonts w:ascii="David" w:hAnsi="David" w:cs="David"/>
          <w:rtl/>
        </w:rPr>
        <w:t>הבראה אמיתית שבה החברה נשארת כמו שהיא (ולא נמכרת)</w:t>
      </w:r>
      <w:r w:rsidR="00940FB9" w:rsidRPr="00EF409B">
        <w:rPr>
          <w:rFonts w:ascii="David" w:hAnsi="David" w:cs="David" w:hint="cs"/>
          <w:rtl/>
        </w:rPr>
        <w:t>,</w:t>
      </w:r>
      <w:r w:rsidR="00C74EC9" w:rsidRPr="00EF409B">
        <w:rPr>
          <w:rFonts w:ascii="David" w:hAnsi="David" w:cs="David"/>
          <w:rtl/>
        </w:rPr>
        <w:t xml:space="preserve"> </w:t>
      </w:r>
      <w:r w:rsidR="00940FB9" w:rsidRPr="00EF409B">
        <w:rPr>
          <w:rFonts w:ascii="David" w:hAnsi="David" w:cs="David" w:hint="cs"/>
          <w:rtl/>
        </w:rPr>
        <w:t>ולא מתבצעת הקפאת הליכים.</w:t>
      </w:r>
      <w:r w:rsidR="00C74EC9" w:rsidRPr="00EF409B">
        <w:rPr>
          <w:rFonts w:ascii="David" w:hAnsi="David" w:cs="David"/>
          <w:rtl/>
        </w:rPr>
        <w:t xml:space="preserve"> למה בוחרים בדרך הזאת?</w:t>
      </w:r>
    </w:p>
    <w:p w14:paraId="573FCB3C" w14:textId="77777777" w:rsidR="00C74EC9" w:rsidRPr="00EF409B" w:rsidRDefault="00C74EC9" w:rsidP="00AA271B">
      <w:pPr>
        <w:pStyle w:val="a7"/>
        <w:numPr>
          <w:ilvl w:val="0"/>
          <w:numId w:val="33"/>
        </w:numPr>
        <w:spacing w:after="60" w:line="360" w:lineRule="auto"/>
        <w:jc w:val="both"/>
        <w:rPr>
          <w:rFonts w:ascii="David" w:hAnsi="David" w:cs="David"/>
        </w:rPr>
      </w:pPr>
      <w:r w:rsidRPr="00EF409B">
        <w:rPr>
          <w:rFonts w:ascii="David" w:hAnsi="David" w:cs="David"/>
          <w:rtl/>
        </w:rPr>
        <w:t>נושאי משרה</w:t>
      </w:r>
      <w:r w:rsidR="00940FB9" w:rsidRPr="00EF409B">
        <w:rPr>
          <w:rFonts w:ascii="David" w:hAnsi="David" w:cs="David" w:hint="cs"/>
          <w:rtl/>
        </w:rPr>
        <w:t xml:space="preserve"> </w:t>
      </w:r>
      <w:r w:rsidRPr="00EF409B">
        <w:rPr>
          <w:rFonts w:ascii="David" w:hAnsi="David" w:cs="David"/>
          <w:rtl/>
        </w:rPr>
        <w:t>- לא רוצים לאבד את השליטה.</w:t>
      </w:r>
    </w:p>
    <w:p w14:paraId="45649A9B" w14:textId="77777777" w:rsidR="00C74EC9" w:rsidRPr="00EF409B" w:rsidRDefault="00C74EC9" w:rsidP="00AA271B">
      <w:pPr>
        <w:pStyle w:val="a7"/>
        <w:numPr>
          <w:ilvl w:val="0"/>
          <w:numId w:val="33"/>
        </w:numPr>
        <w:spacing w:after="60" w:line="360" w:lineRule="auto"/>
        <w:jc w:val="both"/>
        <w:rPr>
          <w:rFonts w:ascii="David" w:hAnsi="David" w:cs="David"/>
        </w:rPr>
      </w:pPr>
      <w:r w:rsidRPr="00EF409B">
        <w:rPr>
          <w:rFonts w:ascii="David" w:hAnsi="David" w:cs="David"/>
          <w:rtl/>
        </w:rPr>
        <w:t>פסיכולוגיה של השוק</w:t>
      </w:r>
      <w:r w:rsidR="00940FB9" w:rsidRPr="00EF409B">
        <w:rPr>
          <w:rFonts w:ascii="David" w:hAnsi="David" w:cs="David" w:hint="cs"/>
          <w:rtl/>
        </w:rPr>
        <w:t xml:space="preserve"> </w:t>
      </w:r>
      <w:r w:rsidRPr="00EF409B">
        <w:rPr>
          <w:rFonts w:ascii="David" w:hAnsi="David" w:cs="David"/>
          <w:rtl/>
        </w:rPr>
        <w:t>- הליכי חדל"פ מורידים את ערך החברה מיידית</w:t>
      </w:r>
      <w:r w:rsidR="00940FB9" w:rsidRPr="00EF409B">
        <w:rPr>
          <w:rFonts w:ascii="David" w:hAnsi="David" w:cs="David" w:hint="cs"/>
          <w:rtl/>
        </w:rPr>
        <w:t>.</w:t>
      </w:r>
    </w:p>
    <w:p w14:paraId="3F8C1608" w14:textId="4E4C532D" w:rsidR="00C74EC9" w:rsidRPr="00C54A75" w:rsidRDefault="00C74EC9" w:rsidP="00AA271B">
      <w:pPr>
        <w:pStyle w:val="a7"/>
        <w:numPr>
          <w:ilvl w:val="0"/>
          <w:numId w:val="33"/>
        </w:numPr>
        <w:spacing w:after="60" w:line="360" w:lineRule="auto"/>
        <w:jc w:val="both"/>
        <w:rPr>
          <w:rFonts w:ascii="David" w:hAnsi="David" w:cs="David"/>
          <w:rtl/>
        </w:rPr>
      </w:pPr>
      <w:r w:rsidRPr="00EF409B">
        <w:rPr>
          <w:rFonts w:ascii="David" w:hAnsi="David" w:cs="David"/>
          <w:rtl/>
        </w:rPr>
        <w:t>נושים</w:t>
      </w:r>
      <w:r w:rsidR="00940FB9" w:rsidRPr="00EF409B">
        <w:rPr>
          <w:rFonts w:ascii="David" w:hAnsi="David" w:cs="David" w:hint="cs"/>
          <w:rtl/>
        </w:rPr>
        <w:t xml:space="preserve"> </w:t>
      </w:r>
      <w:r w:rsidRPr="00EF409B">
        <w:rPr>
          <w:rFonts w:ascii="David" w:hAnsi="David" w:cs="David"/>
          <w:rtl/>
        </w:rPr>
        <w:t xml:space="preserve">- לא רוצים לפגוע בערך החברה, חושבים שנושאי המשרה הנוכחיים ידעו הכי טוב לטפל במצב (לדוג' </w:t>
      </w:r>
      <w:r w:rsidRPr="00C54A75">
        <w:rPr>
          <w:rFonts w:ascii="David" w:hAnsi="David" w:cs="David"/>
          <w:highlight w:val="yellow"/>
          <w:rtl/>
        </w:rPr>
        <w:t>אפריקה ישראל</w:t>
      </w:r>
      <w:r w:rsidR="00940FB9" w:rsidRPr="00EF409B">
        <w:rPr>
          <w:rFonts w:ascii="David" w:hAnsi="David" w:cs="David"/>
          <w:rtl/>
        </w:rPr>
        <w:t>) ומעדיפים וודאות</w:t>
      </w:r>
      <w:r w:rsidR="00940FB9" w:rsidRPr="00EF409B">
        <w:rPr>
          <w:rFonts w:ascii="David" w:hAnsi="David" w:cs="David" w:hint="cs"/>
          <w:rtl/>
        </w:rPr>
        <w:t xml:space="preserve"> בניגוד לאי הודאות של ביהמ"ש.</w:t>
      </w:r>
      <w:r w:rsidR="00DD5283" w:rsidRPr="00C54A75">
        <w:rPr>
          <w:rFonts w:ascii="David" w:hAnsi="David" w:cs="David" w:hint="cs"/>
          <w:rtl/>
        </w:rPr>
        <w:t xml:space="preserve"> </w:t>
      </w:r>
      <w:r w:rsidRPr="00C54A75">
        <w:rPr>
          <w:rFonts w:ascii="David" w:hAnsi="David" w:cs="David"/>
          <w:highlight w:val="yellow"/>
          <w:rtl/>
        </w:rPr>
        <w:t>באלביט</w:t>
      </w:r>
      <w:r w:rsidRPr="00C54A75">
        <w:rPr>
          <w:rFonts w:ascii="David" w:hAnsi="David" w:cs="David"/>
          <w:rtl/>
        </w:rPr>
        <w:t xml:space="preserve"> למשל, לא הלכו לביהמ"ש</w:t>
      </w:r>
      <w:r w:rsidR="00DD5283" w:rsidRPr="00C54A75">
        <w:rPr>
          <w:rFonts w:ascii="David" w:hAnsi="David" w:cs="David" w:hint="cs"/>
          <w:rtl/>
        </w:rPr>
        <w:t>,</w:t>
      </w:r>
      <w:r w:rsidRPr="00C54A75">
        <w:rPr>
          <w:rFonts w:ascii="David" w:hAnsi="David" w:cs="David"/>
          <w:rtl/>
        </w:rPr>
        <w:t xml:space="preserve"> אבל כן ניסו ליצור הקפאת הליכים מלאכותית ע"י זה שניסו למנוע מנושה לממש את הבטוחה שלו בטענות של תו"ל וכו'.</w:t>
      </w:r>
    </w:p>
    <w:p w14:paraId="7C36160E" w14:textId="15B046CD" w:rsidR="00C74EC9" w:rsidRDefault="00C74EC9" w:rsidP="00AA271B">
      <w:pPr>
        <w:pStyle w:val="a7"/>
        <w:numPr>
          <w:ilvl w:val="0"/>
          <w:numId w:val="87"/>
        </w:numPr>
        <w:spacing w:after="60" w:line="360" w:lineRule="auto"/>
        <w:rPr>
          <w:rFonts w:ascii="David" w:hAnsi="David" w:cs="David"/>
        </w:rPr>
      </w:pPr>
      <w:r w:rsidRPr="00AF57C6">
        <w:rPr>
          <w:rFonts w:ascii="David" w:hAnsi="David" w:cs="David"/>
          <w:b/>
          <w:bCs/>
          <w:color w:val="C00000"/>
          <w:u w:val="single"/>
          <w:rtl/>
        </w:rPr>
        <w:t>כשלי שוק בהסדרי החוב</w:t>
      </w:r>
      <w:r w:rsidR="006C31AD" w:rsidRPr="00AF57C6">
        <w:rPr>
          <w:rFonts w:ascii="David" w:hAnsi="David" w:cs="David" w:hint="cs"/>
          <w:b/>
          <w:bCs/>
          <w:color w:val="C00000"/>
          <w:u w:val="single"/>
          <w:rtl/>
        </w:rPr>
        <w:t xml:space="preserve"> </w:t>
      </w:r>
      <w:r w:rsidR="00AF57C6">
        <w:rPr>
          <w:rFonts w:ascii="David" w:hAnsi="David" w:cs="David"/>
          <w:b/>
          <w:bCs/>
          <w:rtl/>
        </w:rPr>
        <w:t>–</w:t>
      </w:r>
      <w:r w:rsidR="00AF57C6">
        <w:rPr>
          <w:rFonts w:ascii="David" w:hAnsi="David" w:cs="David" w:hint="cs"/>
          <w:b/>
          <w:bCs/>
          <w:rtl/>
        </w:rPr>
        <w:t xml:space="preserve">(רקע </w:t>
      </w:r>
      <w:r w:rsidR="00AF57C6" w:rsidRPr="00AF57C6">
        <w:rPr>
          <w:rFonts w:ascii="David" w:hAnsi="David" w:cs="David" w:hint="cs"/>
          <w:b/>
          <w:bCs/>
          <w:highlight w:val="yellow"/>
          <w:rtl/>
        </w:rPr>
        <w:t>לתיקון מס' 18)</w:t>
      </w:r>
      <w:r w:rsidRPr="00C54A75">
        <w:rPr>
          <w:rFonts w:ascii="David" w:hAnsi="David" w:cs="David"/>
          <w:b/>
          <w:bCs/>
          <w:rtl/>
        </w:rPr>
        <w:t xml:space="preserve"> בעיית הנציג של</w:t>
      </w:r>
      <w:r w:rsidR="0002616F" w:rsidRPr="00C54A75">
        <w:rPr>
          <w:rFonts w:ascii="David" w:hAnsi="David" w:cs="David"/>
          <w:b/>
          <w:bCs/>
          <w:rtl/>
        </w:rPr>
        <w:t xml:space="preserve"> מחזיקי </w:t>
      </w:r>
      <w:proofErr w:type="spellStart"/>
      <w:r w:rsidR="0002616F" w:rsidRPr="00C54A75">
        <w:rPr>
          <w:rFonts w:ascii="David" w:hAnsi="David" w:cs="David"/>
          <w:b/>
          <w:bCs/>
          <w:rtl/>
        </w:rPr>
        <w:t>האג"ח</w:t>
      </w:r>
      <w:proofErr w:type="spellEnd"/>
      <w:r w:rsidR="0002616F" w:rsidRPr="00C54A75">
        <w:rPr>
          <w:rFonts w:ascii="David" w:hAnsi="David" w:cs="David"/>
          <w:b/>
          <w:bCs/>
          <w:rtl/>
        </w:rPr>
        <w:t xml:space="preserve"> והגופים המוסדיים</w:t>
      </w:r>
      <w:r w:rsidR="0002616F" w:rsidRPr="00C54A75">
        <w:rPr>
          <w:rFonts w:ascii="David" w:hAnsi="David" w:cs="David"/>
          <w:rtl/>
        </w:rPr>
        <w:t xml:space="preserve"> </w:t>
      </w:r>
      <w:r w:rsidR="006E50D8" w:rsidRPr="00C54A75">
        <w:rPr>
          <w:rFonts w:ascii="David" w:hAnsi="David" w:cs="David"/>
          <w:rtl/>
        </w:rPr>
        <w:t>–</w:t>
      </w:r>
      <w:r w:rsidRPr="00C54A75">
        <w:rPr>
          <w:rFonts w:ascii="David" w:hAnsi="David" w:cs="David"/>
          <w:rtl/>
        </w:rPr>
        <w:t xml:space="preserve"> </w:t>
      </w:r>
      <w:r w:rsidRPr="00831422">
        <w:rPr>
          <w:rFonts w:ascii="David" w:hAnsi="David" w:cs="David"/>
          <w:rtl/>
        </w:rPr>
        <w:t>במחברת</w:t>
      </w:r>
      <w:r w:rsidR="006E50D8" w:rsidRPr="00831422">
        <w:rPr>
          <w:rFonts w:ascii="David" w:hAnsi="David" w:cs="David" w:hint="cs"/>
          <w:rtl/>
        </w:rPr>
        <w:t xml:space="preserve"> </w:t>
      </w:r>
      <w:proofErr w:type="spellStart"/>
      <w:r w:rsidR="006E50D8" w:rsidRPr="00831422">
        <w:rPr>
          <w:rFonts w:ascii="David" w:hAnsi="David" w:cs="David" w:hint="cs"/>
          <w:rtl/>
        </w:rPr>
        <w:t>עמ</w:t>
      </w:r>
      <w:proofErr w:type="spellEnd"/>
      <w:r w:rsidR="006E50D8" w:rsidRPr="00831422">
        <w:rPr>
          <w:rFonts w:ascii="David" w:hAnsi="David" w:cs="David" w:hint="cs"/>
          <w:rtl/>
        </w:rPr>
        <w:t xml:space="preserve"> 59 </w:t>
      </w:r>
    </w:p>
    <w:p w14:paraId="2A7FC3A6" w14:textId="601E618A" w:rsidR="00AF57C6" w:rsidRPr="00AF57C6" w:rsidRDefault="00AF57C6" w:rsidP="00AA271B">
      <w:pPr>
        <w:pStyle w:val="a7"/>
        <w:numPr>
          <w:ilvl w:val="0"/>
          <w:numId w:val="65"/>
        </w:numPr>
        <w:spacing w:after="60" w:line="360" w:lineRule="auto"/>
        <w:rPr>
          <w:rFonts w:ascii="David" w:hAnsi="David" w:cs="David" w:hint="cs"/>
          <w:rtl/>
        </w:rPr>
      </w:pPr>
      <w:r w:rsidRPr="00AF57C6">
        <w:rPr>
          <w:rFonts w:ascii="David" w:hAnsi="David" w:cs="David" w:hint="cs"/>
          <w:rtl/>
        </w:rPr>
        <w:t>חשש להסדרים לא מיטיבים עבור מחזיקי אגרות החוב.</w:t>
      </w:r>
    </w:p>
    <w:p w14:paraId="75549F38" w14:textId="7E59CE43" w:rsidR="006E50D8" w:rsidRPr="006E50D8" w:rsidRDefault="006E50D8" w:rsidP="00AA271B">
      <w:pPr>
        <w:pStyle w:val="a7"/>
        <w:numPr>
          <w:ilvl w:val="0"/>
          <w:numId w:val="65"/>
        </w:numPr>
        <w:spacing w:after="60" w:line="360" w:lineRule="auto"/>
        <w:jc w:val="both"/>
        <w:rPr>
          <w:rFonts w:ascii="David" w:hAnsi="David" w:cs="David"/>
          <w:rtl/>
        </w:rPr>
      </w:pPr>
      <w:r w:rsidRPr="006E50D8">
        <w:rPr>
          <w:rFonts w:ascii="David" w:hAnsi="David" w:cs="David" w:hint="cs"/>
          <w:u w:val="single"/>
          <w:rtl/>
        </w:rPr>
        <w:t>בעיית נציג כפולה</w:t>
      </w:r>
      <w:r>
        <w:rPr>
          <w:rFonts w:ascii="David" w:hAnsi="David" w:cs="David" w:hint="cs"/>
          <w:rtl/>
        </w:rPr>
        <w:t xml:space="preserve"> </w:t>
      </w:r>
      <w:r>
        <w:rPr>
          <w:rFonts w:ascii="David" w:hAnsi="David" w:cs="David"/>
          <w:rtl/>
        </w:rPr>
        <w:t>–</w:t>
      </w:r>
      <w:r>
        <w:rPr>
          <w:rFonts w:ascii="David" w:hAnsi="David" w:cs="David" w:hint="cs"/>
          <w:rtl/>
        </w:rPr>
        <w:t xml:space="preserve"> א. פיזור של מ</w:t>
      </w:r>
      <w:r w:rsidR="00C54A75">
        <w:rPr>
          <w:rFonts w:ascii="David" w:hAnsi="David" w:cs="David" w:hint="cs"/>
          <w:rtl/>
        </w:rPr>
        <w:t>ח</w:t>
      </w:r>
      <w:r>
        <w:rPr>
          <w:rFonts w:ascii="David" w:hAnsi="David" w:cs="David" w:hint="cs"/>
          <w:rtl/>
        </w:rPr>
        <w:t xml:space="preserve">זיקי אגרות החוב </w:t>
      </w:r>
      <w:r>
        <w:rPr>
          <w:rFonts w:ascii="David" w:hAnsi="David" w:cs="David"/>
          <w:rtl/>
        </w:rPr>
        <w:t>–</w:t>
      </w:r>
      <w:r>
        <w:rPr>
          <w:rFonts w:ascii="David" w:hAnsi="David" w:cs="David" w:hint="cs"/>
          <w:rtl/>
        </w:rPr>
        <w:t xml:space="preserve"> פיס</w:t>
      </w:r>
      <w:r w:rsidR="00C54A75">
        <w:rPr>
          <w:rFonts w:ascii="David" w:hAnsi="David" w:cs="David" w:hint="cs"/>
          <w:rtl/>
        </w:rPr>
        <w:t>ה</w:t>
      </w:r>
      <w:r>
        <w:rPr>
          <w:rFonts w:ascii="David" w:hAnsi="David" w:cs="David" w:hint="cs"/>
          <w:rtl/>
        </w:rPr>
        <w:t xml:space="preserve"> קטנה ולכן לא ישקיעו במו"מ או לחילופין יהיו נוסעים חופשיים. </w:t>
      </w:r>
      <w:proofErr w:type="spellStart"/>
      <w:r>
        <w:rPr>
          <w:rFonts w:ascii="David" w:hAnsi="David" w:cs="David" w:hint="cs"/>
          <w:rtl/>
        </w:rPr>
        <w:t>ב.החזקה</w:t>
      </w:r>
      <w:proofErr w:type="spellEnd"/>
      <w:r>
        <w:rPr>
          <w:rFonts w:ascii="David" w:hAnsi="David" w:cs="David" w:hint="cs"/>
          <w:rtl/>
        </w:rPr>
        <w:t xml:space="preserve"> בידי גופים מוסדיים- ניהול כספים של אחרים, פיזור </w:t>
      </w:r>
      <w:proofErr w:type="spellStart"/>
      <w:r>
        <w:rPr>
          <w:rFonts w:ascii="David" w:hAnsi="David" w:cs="David" w:hint="cs"/>
          <w:rtl/>
        </w:rPr>
        <w:t>השקעות,ניגוד</w:t>
      </w:r>
      <w:proofErr w:type="spellEnd"/>
      <w:r>
        <w:rPr>
          <w:rFonts w:ascii="David" w:hAnsi="David" w:cs="David" w:hint="cs"/>
          <w:rtl/>
        </w:rPr>
        <w:t xml:space="preserve"> עניינים. </w:t>
      </w:r>
      <w:proofErr w:type="spellStart"/>
      <w:r w:rsidRPr="006E50D8">
        <w:rPr>
          <w:rFonts w:ascii="David" w:hAnsi="David" w:cs="David" w:hint="cs"/>
          <w:highlight w:val="yellow"/>
          <w:rtl/>
        </w:rPr>
        <w:t>אלשייך</w:t>
      </w:r>
      <w:proofErr w:type="spellEnd"/>
      <w:r w:rsidRPr="006E50D8">
        <w:rPr>
          <w:rFonts w:ascii="David" w:hAnsi="David" w:cs="David" w:hint="cs"/>
          <w:highlight w:val="yellow"/>
          <w:rtl/>
        </w:rPr>
        <w:t xml:space="preserve"> בדלק נדל"ן-</w:t>
      </w:r>
      <w:r>
        <w:rPr>
          <w:rFonts w:ascii="David" w:hAnsi="David" w:cs="David" w:hint="cs"/>
          <w:rtl/>
        </w:rPr>
        <w:t xml:space="preserve"> מבקרת את התנהלות הגופים המוסדיים. </w:t>
      </w:r>
    </w:p>
    <w:p w14:paraId="41F91F88" w14:textId="77777777" w:rsidR="00222B97" w:rsidRPr="00AF57C6" w:rsidRDefault="00222B97" w:rsidP="00AA271B">
      <w:pPr>
        <w:pStyle w:val="a7"/>
        <w:numPr>
          <w:ilvl w:val="0"/>
          <w:numId w:val="109"/>
        </w:numPr>
        <w:spacing w:after="60" w:line="360" w:lineRule="auto"/>
        <w:jc w:val="both"/>
        <w:rPr>
          <w:rFonts w:ascii="David" w:hAnsi="David" w:cs="David"/>
          <w:b/>
          <w:bCs/>
          <w:rtl/>
        </w:rPr>
      </w:pPr>
      <w:r w:rsidRPr="00135441">
        <w:rPr>
          <w:rFonts w:ascii="David" w:hAnsi="David" w:cs="David" w:hint="cs"/>
          <w:b/>
          <w:bCs/>
          <w:color w:val="C00000"/>
          <w:u w:val="single"/>
          <w:rtl/>
        </w:rPr>
        <w:t>הפתרון לכשלי השוק</w:t>
      </w:r>
      <w:r w:rsidRPr="00AF57C6">
        <w:rPr>
          <w:rFonts w:ascii="David" w:hAnsi="David" w:cs="David" w:hint="cs"/>
          <w:b/>
          <w:bCs/>
          <w:color w:val="C00000"/>
          <w:rtl/>
        </w:rPr>
        <w:t xml:space="preserve"> </w:t>
      </w:r>
      <w:r w:rsidRPr="00AF57C6">
        <w:rPr>
          <w:rFonts w:ascii="David" w:hAnsi="David" w:cs="David" w:hint="cs"/>
          <w:b/>
          <w:bCs/>
          <w:highlight w:val="yellow"/>
          <w:rtl/>
        </w:rPr>
        <w:t xml:space="preserve">- </w:t>
      </w:r>
      <w:r w:rsidR="00C74EC9" w:rsidRPr="00AF57C6">
        <w:rPr>
          <w:rFonts w:ascii="David" w:hAnsi="David" w:cs="David"/>
          <w:b/>
          <w:bCs/>
          <w:highlight w:val="yellow"/>
          <w:u w:val="single"/>
          <w:rtl/>
        </w:rPr>
        <w:t>חוק התספורות</w:t>
      </w:r>
      <w:r w:rsidR="00CA0AC8" w:rsidRPr="00AF57C6">
        <w:rPr>
          <w:rFonts w:ascii="David" w:hAnsi="David" w:cs="David" w:hint="cs"/>
          <w:b/>
          <w:bCs/>
          <w:highlight w:val="yellow"/>
          <w:rtl/>
        </w:rPr>
        <w:t xml:space="preserve"> (תיקון 18)</w:t>
      </w:r>
      <w:r w:rsidRPr="00AF57C6">
        <w:rPr>
          <w:rFonts w:ascii="David" w:hAnsi="David" w:cs="David" w:hint="cs"/>
          <w:b/>
          <w:bCs/>
          <w:rtl/>
        </w:rPr>
        <w:t>:</w:t>
      </w:r>
    </w:p>
    <w:p w14:paraId="0D3B7568" w14:textId="77777777" w:rsidR="00972869" w:rsidRPr="00135441" w:rsidRDefault="00C74EC9" w:rsidP="00AA271B">
      <w:pPr>
        <w:pStyle w:val="a7"/>
        <w:numPr>
          <w:ilvl w:val="0"/>
          <w:numId w:val="110"/>
        </w:numPr>
        <w:spacing w:after="60" w:line="360" w:lineRule="auto"/>
        <w:rPr>
          <w:rFonts w:ascii="David" w:hAnsi="David" w:cs="David"/>
          <w:u w:val="single"/>
          <w:rtl/>
        </w:rPr>
      </w:pPr>
      <w:r w:rsidRPr="00135441">
        <w:rPr>
          <w:rFonts w:ascii="David" w:hAnsi="David" w:cs="David"/>
          <w:u w:val="single"/>
          <w:rtl/>
        </w:rPr>
        <w:t>המהות:</w:t>
      </w:r>
      <w:r w:rsidRPr="00135441">
        <w:rPr>
          <w:rFonts w:ascii="David" w:hAnsi="David" w:cs="David"/>
          <w:rtl/>
        </w:rPr>
        <w:t xml:space="preserve"> מינוי </w:t>
      </w:r>
      <w:r w:rsidRPr="00135441">
        <w:rPr>
          <w:rFonts w:ascii="David" w:hAnsi="David" w:cs="David"/>
          <w:b/>
          <w:bCs/>
          <w:rtl/>
        </w:rPr>
        <w:t>מומחה</w:t>
      </w:r>
      <w:r w:rsidRPr="00135441">
        <w:rPr>
          <w:rFonts w:ascii="David" w:hAnsi="David" w:cs="David"/>
          <w:rtl/>
        </w:rPr>
        <w:t xml:space="preserve">. </w:t>
      </w:r>
    </w:p>
    <w:p w14:paraId="3D13D7D2" w14:textId="77777777" w:rsidR="00C74EC9" w:rsidRPr="00135441" w:rsidRDefault="00C74EC9" w:rsidP="00AA271B">
      <w:pPr>
        <w:pStyle w:val="a7"/>
        <w:numPr>
          <w:ilvl w:val="0"/>
          <w:numId w:val="110"/>
        </w:numPr>
        <w:spacing w:after="60" w:line="360" w:lineRule="auto"/>
        <w:jc w:val="both"/>
        <w:rPr>
          <w:rFonts w:ascii="David" w:hAnsi="David" w:cs="David"/>
          <w:rtl/>
        </w:rPr>
      </w:pPr>
      <w:r w:rsidRPr="00135441">
        <w:rPr>
          <w:rFonts w:ascii="David" w:hAnsi="David" w:cs="David"/>
          <w:u w:val="single"/>
          <w:rtl/>
        </w:rPr>
        <w:t>המטרות:</w:t>
      </w:r>
    </w:p>
    <w:p w14:paraId="3D4B603E" w14:textId="77777777" w:rsidR="00C74EC9" w:rsidRPr="00EF409B" w:rsidRDefault="00C74EC9" w:rsidP="00AA271B">
      <w:pPr>
        <w:pStyle w:val="a7"/>
        <w:numPr>
          <w:ilvl w:val="0"/>
          <w:numId w:val="34"/>
        </w:numPr>
        <w:spacing w:after="60" w:line="360" w:lineRule="auto"/>
        <w:jc w:val="both"/>
        <w:rPr>
          <w:rFonts w:ascii="David" w:hAnsi="David" w:cs="David"/>
        </w:rPr>
      </w:pPr>
      <w:r w:rsidRPr="00EF409B">
        <w:rPr>
          <w:rFonts w:ascii="David" w:hAnsi="David" w:cs="David"/>
          <w:u w:val="single"/>
          <w:rtl/>
        </w:rPr>
        <w:t>לקבל תמונה אובייקטיבית של ההסדר</w:t>
      </w:r>
      <w:r w:rsidR="00972869" w:rsidRPr="00EF409B">
        <w:rPr>
          <w:rFonts w:ascii="David" w:hAnsi="David" w:cs="David" w:hint="cs"/>
          <w:u w:val="single"/>
          <w:rtl/>
        </w:rPr>
        <w:t xml:space="preserve"> </w:t>
      </w:r>
      <w:r w:rsidRPr="00EF409B">
        <w:rPr>
          <w:rFonts w:ascii="David" w:hAnsi="David" w:cs="David"/>
          <w:u w:val="single"/>
          <w:rtl/>
        </w:rPr>
        <w:t>-</w:t>
      </w:r>
      <w:r w:rsidR="00972869" w:rsidRPr="00EF409B">
        <w:rPr>
          <w:rFonts w:ascii="David" w:hAnsi="David" w:cs="David" w:hint="cs"/>
          <w:rtl/>
        </w:rPr>
        <w:t xml:space="preserve"> </w:t>
      </w:r>
      <w:r w:rsidRPr="00EF409B">
        <w:rPr>
          <w:rFonts w:ascii="David" w:hAnsi="David" w:cs="David"/>
          <w:rtl/>
        </w:rPr>
        <w:t>האם ההסדר טוב למחזיקי האג"ח זה מאפשר החלטה מושכלת יותר של המצביעים.</w:t>
      </w:r>
    </w:p>
    <w:p w14:paraId="0FB7F2E8" w14:textId="77777777" w:rsidR="00C74EC9" w:rsidRPr="00EF409B" w:rsidRDefault="00972869" w:rsidP="00AA271B">
      <w:pPr>
        <w:pStyle w:val="a7"/>
        <w:numPr>
          <w:ilvl w:val="0"/>
          <w:numId w:val="34"/>
        </w:numPr>
        <w:spacing w:after="60" w:line="360" w:lineRule="auto"/>
        <w:jc w:val="both"/>
        <w:rPr>
          <w:rFonts w:ascii="David" w:hAnsi="David" w:cs="David"/>
        </w:rPr>
      </w:pPr>
      <w:r w:rsidRPr="00EF409B">
        <w:rPr>
          <w:rFonts w:ascii="David" w:hAnsi="David" w:cs="David" w:hint="cs"/>
          <w:rtl/>
        </w:rPr>
        <w:t xml:space="preserve">לאפשר לביהמ"ש לבצע </w:t>
      </w:r>
      <w:r w:rsidR="00C74EC9" w:rsidRPr="00EF409B">
        <w:rPr>
          <w:rFonts w:ascii="David" w:hAnsi="David" w:cs="David"/>
          <w:rtl/>
        </w:rPr>
        <w:t>ביקורת אפקטיבית על ה</w:t>
      </w:r>
      <w:r w:rsidRPr="00EF409B">
        <w:rPr>
          <w:rFonts w:ascii="David" w:hAnsi="David" w:cs="David" w:hint="cs"/>
          <w:rtl/>
        </w:rPr>
        <w:t>ה</w:t>
      </w:r>
      <w:r w:rsidR="00C74EC9" w:rsidRPr="00EF409B">
        <w:rPr>
          <w:rFonts w:ascii="David" w:hAnsi="David" w:cs="David"/>
          <w:rtl/>
        </w:rPr>
        <w:t>ליך.</w:t>
      </w:r>
    </w:p>
    <w:p w14:paraId="1EEE7398" w14:textId="159EEF2C" w:rsidR="00C74EC9" w:rsidRPr="00135441" w:rsidRDefault="00C74EC9" w:rsidP="00AA271B">
      <w:pPr>
        <w:pStyle w:val="a7"/>
        <w:numPr>
          <w:ilvl w:val="0"/>
          <w:numId w:val="111"/>
        </w:numPr>
        <w:spacing w:after="60" w:line="360" w:lineRule="auto"/>
        <w:rPr>
          <w:rFonts w:ascii="David" w:hAnsi="David" w:cs="David"/>
          <w:rtl/>
        </w:rPr>
      </w:pPr>
      <w:r w:rsidRPr="00135441">
        <w:rPr>
          <w:rFonts w:ascii="David" w:hAnsi="David" w:cs="David"/>
          <w:rtl/>
        </w:rPr>
        <w:t xml:space="preserve">בגלל שהנושים </w:t>
      </w:r>
      <w:r w:rsidR="00135441">
        <w:rPr>
          <w:rFonts w:ascii="David" w:hAnsi="David" w:cs="David" w:hint="cs"/>
          <w:rtl/>
        </w:rPr>
        <w:t xml:space="preserve">המוסדיים </w:t>
      </w:r>
      <w:r w:rsidRPr="00135441">
        <w:rPr>
          <w:rFonts w:ascii="David" w:hAnsi="David" w:cs="David"/>
          <w:rtl/>
        </w:rPr>
        <w:t>אדישים (אדישות רציונלית)</w:t>
      </w:r>
      <w:r w:rsidR="004423B8" w:rsidRPr="00135441">
        <w:rPr>
          <w:rFonts w:ascii="David" w:hAnsi="David" w:cs="David" w:hint="cs"/>
          <w:rtl/>
        </w:rPr>
        <w:t>,</w:t>
      </w:r>
      <w:r w:rsidRPr="00135441">
        <w:rPr>
          <w:rFonts w:ascii="David" w:hAnsi="David" w:cs="David"/>
          <w:rtl/>
        </w:rPr>
        <w:t xml:space="preserve"> החוק קבע חובה למנות מומחה </w:t>
      </w:r>
      <w:r w:rsidRPr="00135441">
        <w:rPr>
          <w:rFonts w:ascii="David" w:hAnsi="David" w:cs="David"/>
          <w:u w:val="single"/>
          <w:rtl/>
        </w:rPr>
        <w:t>עם תחילת המו"מ</w:t>
      </w:r>
      <w:r w:rsidRPr="00135441">
        <w:rPr>
          <w:rFonts w:ascii="David" w:hAnsi="David" w:cs="David"/>
          <w:rtl/>
        </w:rPr>
        <w:t>. חובת המינוי מוטלת על הנאמנים</w:t>
      </w:r>
      <w:r w:rsidR="004423B8" w:rsidRPr="00135441">
        <w:rPr>
          <w:rFonts w:ascii="David" w:hAnsi="David" w:cs="David" w:hint="cs"/>
          <w:rtl/>
        </w:rPr>
        <w:t>,</w:t>
      </w:r>
      <w:r w:rsidRPr="00135441">
        <w:rPr>
          <w:rFonts w:ascii="David" w:hAnsi="David" w:cs="David"/>
          <w:rtl/>
        </w:rPr>
        <w:t xml:space="preserve"> ואם הם לא ממנים אז החברה חייבת למנות. נכניס אותו כבר בתחילת המו"מ בשביל לגשר על פער</w:t>
      </w:r>
      <w:r w:rsidR="004423B8" w:rsidRPr="00135441">
        <w:rPr>
          <w:rFonts w:ascii="David" w:hAnsi="David" w:cs="David"/>
          <w:rtl/>
        </w:rPr>
        <w:t>י הכוחות ומסירת מידע בשלב המו"מ</w:t>
      </w:r>
      <w:r w:rsidR="004423B8" w:rsidRPr="00135441">
        <w:rPr>
          <w:rFonts w:ascii="David" w:hAnsi="David" w:cs="David" w:hint="cs"/>
          <w:rtl/>
        </w:rPr>
        <w:t>.</w:t>
      </w:r>
      <w:r w:rsidRPr="00135441">
        <w:rPr>
          <w:rFonts w:ascii="David" w:hAnsi="David" w:cs="David"/>
          <w:rtl/>
        </w:rPr>
        <w:t xml:space="preserve"> בנוסף, </w:t>
      </w:r>
      <w:r w:rsidRPr="00135441">
        <w:rPr>
          <w:rFonts w:ascii="David" w:hAnsi="David" w:cs="David"/>
          <w:u w:val="single"/>
          <w:rtl/>
        </w:rPr>
        <w:t>לאחר סיום המו"מ שבד"כ לוקח זמן</w:t>
      </w:r>
      <w:r w:rsidR="004423B8" w:rsidRPr="00135441">
        <w:rPr>
          <w:rFonts w:ascii="David" w:hAnsi="David" w:cs="David" w:hint="cs"/>
          <w:u w:val="single"/>
          <w:rtl/>
        </w:rPr>
        <w:t>,</w:t>
      </w:r>
      <w:r w:rsidRPr="00135441">
        <w:rPr>
          <w:rFonts w:ascii="David" w:hAnsi="David" w:cs="David"/>
          <w:u w:val="single"/>
          <w:rtl/>
        </w:rPr>
        <w:t xml:space="preserve"> אין אפשרות אמיתית לבטל את ההסדר.</w:t>
      </w:r>
    </w:p>
    <w:p w14:paraId="3CD5425F" w14:textId="77777777" w:rsidR="00C74EC9" w:rsidRPr="00135441" w:rsidRDefault="00C74EC9" w:rsidP="00AA271B">
      <w:pPr>
        <w:pStyle w:val="a7"/>
        <w:numPr>
          <w:ilvl w:val="0"/>
          <w:numId w:val="101"/>
        </w:numPr>
        <w:spacing w:after="60" w:line="360" w:lineRule="auto"/>
        <w:jc w:val="both"/>
        <w:rPr>
          <w:rFonts w:ascii="David" w:hAnsi="David" w:cs="David"/>
          <w:rtl/>
        </w:rPr>
      </w:pPr>
      <w:r w:rsidRPr="00135441">
        <w:rPr>
          <w:rFonts w:ascii="David" w:hAnsi="David" w:cs="David"/>
          <w:u w:val="single"/>
          <w:rtl/>
        </w:rPr>
        <w:t>חריג:</w:t>
      </w:r>
      <w:r w:rsidR="004423B8" w:rsidRPr="00135441">
        <w:rPr>
          <w:rFonts w:ascii="David" w:hAnsi="David" w:cs="David" w:hint="cs"/>
          <w:rtl/>
        </w:rPr>
        <w:t xml:space="preserve"> </w:t>
      </w:r>
      <w:r w:rsidRPr="00135441">
        <w:rPr>
          <w:rFonts w:ascii="David" w:hAnsi="David" w:cs="David"/>
          <w:rtl/>
        </w:rPr>
        <w:t>1. הסדר שאין בו שינוי מהותי</w:t>
      </w:r>
      <w:r w:rsidR="004423B8" w:rsidRPr="00135441">
        <w:rPr>
          <w:rFonts w:ascii="David" w:hAnsi="David" w:cs="David" w:hint="cs"/>
          <w:rtl/>
        </w:rPr>
        <w:t>.</w:t>
      </w:r>
      <w:r w:rsidRPr="00135441">
        <w:rPr>
          <w:rFonts w:ascii="David" w:hAnsi="David" w:cs="David"/>
          <w:rtl/>
        </w:rPr>
        <w:t xml:space="preserve"> 2. הסדר שיש בו שינוי מהותי</w:t>
      </w:r>
      <w:r w:rsidR="004423B8" w:rsidRPr="00135441">
        <w:rPr>
          <w:rFonts w:ascii="David" w:hAnsi="David" w:cs="David" w:hint="cs"/>
          <w:rtl/>
        </w:rPr>
        <w:t>,</w:t>
      </w:r>
      <w:r w:rsidRPr="00135441">
        <w:rPr>
          <w:rFonts w:ascii="David" w:hAnsi="David" w:cs="David"/>
          <w:rtl/>
        </w:rPr>
        <w:t xml:space="preserve"> אבל השינוי לא נדרש להגנה על המחזיקים.</w:t>
      </w:r>
    </w:p>
    <w:p w14:paraId="5C5FFA2C" w14:textId="62E37315" w:rsidR="00C74EC9" w:rsidRPr="00135441" w:rsidRDefault="00C74EC9" w:rsidP="00AA271B">
      <w:pPr>
        <w:pStyle w:val="a7"/>
        <w:numPr>
          <w:ilvl w:val="0"/>
          <w:numId w:val="111"/>
        </w:numPr>
        <w:spacing w:after="60" w:line="360" w:lineRule="auto"/>
        <w:rPr>
          <w:rFonts w:ascii="David" w:hAnsi="David" w:cs="David"/>
          <w:rtl/>
        </w:rPr>
      </w:pPr>
      <w:r w:rsidRPr="00135441">
        <w:rPr>
          <w:rFonts w:ascii="David" w:hAnsi="David" w:cs="David"/>
          <w:b/>
          <w:bCs/>
          <w:rtl/>
        </w:rPr>
        <w:t>שכר המומחה</w:t>
      </w:r>
      <w:r w:rsidR="000D3A99" w:rsidRPr="00135441">
        <w:rPr>
          <w:rFonts w:ascii="David" w:hAnsi="David" w:cs="David" w:hint="cs"/>
          <w:b/>
          <w:bCs/>
          <w:rtl/>
        </w:rPr>
        <w:t xml:space="preserve"> </w:t>
      </w:r>
      <w:r w:rsidRPr="00135441">
        <w:rPr>
          <w:rFonts w:ascii="David" w:hAnsi="David" w:cs="David"/>
          <w:b/>
          <w:bCs/>
          <w:rtl/>
        </w:rPr>
        <w:t>-</w:t>
      </w:r>
      <w:r w:rsidRPr="00135441">
        <w:rPr>
          <w:rFonts w:ascii="David" w:hAnsi="David" w:cs="David"/>
          <w:rtl/>
        </w:rPr>
        <w:t xml:space="preserve"> ככלל הוא ישולם מקופת החברה. </w:t>
      </w:r>
      <w:r w:rsidRPr="00135441">
        <w:rPr>
          <w:rFonts w:ascii="David" w:hAnsi="David" w:cs="David"/>
          <w:u w:val="single"/>
          <w:rtl/>
        </w:rPr>
        <w:t>החריג</w:t>
      </w:r>
      <w:r w:rsidR="00011E4E" w:rsidRPr="00135441">
        <w:rPr>
          <w:rFonts w:ascii="David" w:hAnsi="David" w:cs="David" w:hint="cs"/>
          <w:u w:val="single"/>
          <w:rtl/>
        </w:rPr>
        <w:t xml:space="preserve"> </w:t>
      </w:r>
      <w:r w:rsidRPr="00135441">
        <w:rPr>
          <w:rFonts w:ascii="David" w:hAnsi="David" w:cs="David"/>
          <w:u w:val="single"/>
          <w:rtl/>
        </w:rPr>
        <w:t>-</w:t>
      </w:r>
      <w:r w:rsidRPr="00135441">
        <w:rPr>
          <w:rFonts w:ascii="David" w:hAnsi="David" w:cs="David"/>
          <w:rtl/>
        </w:rPr>
        <w:t xml:space="preserve"> בפשר</w:t>
      </w:r>
      <w:r w:rsidR="00011E4E" w:rsidRPr="00135441">
        <w:rPr>
          <w:rFonts w:ascii="David" w:hAnsi="David" w:cs="David" w:hint="cs"/>
          <w:rtl/>
        </w:rPr>
        <w:t>ה</w:t>
      </w:r>
      <w:r w:rsidRPr="00135441">
        <w:rPr>
          <w:rFonts w:ascii="David" w:hAnsi="David" w:cs="David"/>
          <w:rtl/>
        </w:rPr>
        <w:t xml:space="preserve"> או הסדר הכוללת נושים נוספים פרט לבעלי האג"ח</w:t>
      </w:r>
      <w:r w:rsidR="00011E4E" w:rsidRPr="00135441">
        <w:rPr>
          <w:rFonts w:ascii="David" w:hAnsi="David" w:cs="David" w:hint="cs"/>
          <w:rtl/>
        </w:rPr>
        <w:t>,</w:t>
      </w:r>
      <w:r w:rsidR="00011E4E" w:rsidRPr="00135441">
        <w:rPr>
          <w:rFonts w:ascii="David" w:hAnsi="David" w:cs="David"/>
          <w:rtl/>
        </w:rPr>
        <w:t xml:space="preserve"> ביהמ"ש יקבע מי יישא בנטל.</w:t>
      </w:r>
      <w:r w:rsidRPr="00135441">
        <w:rPr>
          <w:rFonts w:ascii="David" w:hAnsi="David" w:cs="David"/>
          <w:rtl/>
        </w:rPr>
        <w:t xml:space="preserve"> קביעת השכר תעשה ע"י ביהמ"ש</w:t>
      </w:r>
      <w:r w:rsidR="00011E4E" w:rsidRPr="00135441">
        <w:rPr>
          <w:rFonts w:ascii="David" w:hAnsi="David" w:cs="David" w:hint="cs"/>
          <w:rtl/>
        </w:rPr>
        <w:t>,</w:t>
      </w:r>
      <w:r w:rsidRPr="00135441">
        <w:rPr>
          <w:rFonts w:ascii="David" w:hAnsi="David" w:cs="David"/>
          <w:rtl/>
        </w:rPr>
        <w:t xml:space="preserve"> והוא רשאי לאשר קבל</w:t>
      </w:r>
      <w:r w:rsidR="00011E4E" w:rsidRPr="00135441">
        <w:rPr>
          <w:rFonts w:ascii="David" w:hAnsi="David" w:cs="David"/>
          <w:rtl/>
        </w:rPr>
        <w:t>ת שירותים מבעלי מומחיות נוספים.</w:t>
      </w:r>
    </w:p>
    <w:p w14:paraId="690D44A5" w14:textId="77777777" w:rsidR="00CE7DB8" w:rsidRPr="00135441" w:rsidRDefault="00CE7DB8" w:rsidP="00AA271B">
      <w:pPr>
        <w:pStyle w:val="a7"/>
        <w:numPr>
          <w:ilvl w:val="0"/>
          <w:numId w:val="109"/>
        </w:numPr>
        <w:spacing w:after="60" w:line="360" w:lineRule="auto"/>
        <w:jc w:val="both"/>
        <w:rPr>
          <w:rFonts w:ascii="David" w:hAnsi="David" w:cs="David"/>
          <w:b/>
          <w:bCs/>
          <w:color w:val="C00000"/>
          <w:rtl/>
        </w:rPr>
      </w:pPr>
      <w:r w:rsidRPr="00135441">
        <w:rPr>
          <w:rFonts w:ascii="David" w:hAnsi="David" w:cs="David" w:hint="cs"/>
          <w:b/>
          <w:bCs/>
          <w:color w:val="C00000"/>
          <w:rtl/>
        </w:rPr>
        <w:t>כשלים לאחר תיקון 18 - ועדת הסדרי החוב (ועדת אנדורן):</w:t>
      </w:r>
    </w:p>
    <w:p w14:paraId="3D0F65E7" w14:textId="3A020CE5" w:rsidR="00A90A6D" w:rsidRPr="00374963" w:rsidRDefault="00CE7DB8" w:rsidP="00AA271B">
      <w:pPr>
        <w:pStyle w:val="a7"/>
        <w:numPr>
          <w:ilvl w:val="0"/>
          <w:numId w:val="65"/>
        </w:numPr>
        <w:spacing w:after="60" w:line="360" w:lineRule="auto"/>
        <w:jc w:val="both"/>
        <w:rPr>
          <w:rFonts w:ascii="David" w:hAnsi="David" w:cs="David"/>
          <w:rtl/>
        </w:rPr>
      </w:pPr>
      <w:r w:rsidRPr="00374963">
        <w:rPr>
          <w:rFonts w:ascii="David" w:hAnsi="David" w:cs="David" w:hint="cs"/>
          <w:rtl/>
        </w:rPr>
        <w:t>אחד</w:t>
      </w:r>
      <w:r w:rsidRPr="00374963">
        <w:rPr>
          <w:rFonts w:ascii="David" w:hAnsi="David" w:cs="David"/>
          <w:rtl/>
        </w:rPr>
        <w:t xml:space="preserve"> </w:t>
      </w:r>
      <w:r w:rsidRPr="00374963">
        <w:rPr>
          <w:rFonts w:ascii="David" w:hAnsi="David" w:cs="David" w:hint="cs"/>
          <w:rtl/>
        </w:rPr>
        <w:t>הדברים</w:t>
      </w:r>
      <w:r w:rsidRPr="00374963">
        <w:rPr>
          <w:rFonts w:ascii="David" w:hAnsi="David" w:cs="David"/>
          <w:rtl/>
        </w:rPr>
        <w:t xml:space="preserve"> </w:t>
      </w:r>
      <w:r w:rsidRPr="00374963">
        <w:rPr>
          <w:rFonts w:ascii="David" w:hAnsi="David" w:cs="David" w:hint="cs"/>
          <w:rtl/>
        </w:rPr>
        <w:t>שהכי</w:t>
      </w:r>
      <w:r w:rsidRPr="00374963">
        <w:rPr>
          <w:rFonts w:ascii="David" w:hAnsi="David" w:cs="David"/>
          <w:rtl/>
        </w:rPr>
        <w:t xml:space="preserve"> </w:t>
      </w:r>
      <w:r w:rsidRPr="00374963">
        <w:rPr>
          <w:rFonts w:ascii="David" w:hAnsi="David" w:cs="David" w:hint="cs"/>
          <w:rtl/>
        </w:rPr>
        <w:t>הטרידו</w:t>
      </w:r>
      <w:r w:rsidRPr="00374963">
        <w:rPr>
          <w:rFonts w:ascii="David" w:hAnsi="David" w:cs="David"/>
          <w:rtl/>
        </w:rPr>
        <w:t xml:space="preserve"> </w:t>
      </w:r>
      <w:r w:rsidRPr="00374963">
        <w:rPr>
          <w:rFonts w:ascii="David" w:hAnsi="David" w:cs="David" w:hint="cs"/>
          <w:rtl/>
        </w:rPr>
        <w:t>את</w:t>
      </w:r>
      <w:r w:rsidRPr="00374963">
        <w:rPr>
          <w:rFonts w:ascii="David" w:hAnsi="David" w:cs="David"/>
          <w:rtl/>
        </w:rPr>
        <w:t xml:space="preserve"> </w:t>
      </w:r>
      <w:r w:rsidRPr="00374963">
        <w:rPr>
          <w:rFonts w:ascii="David" w:hAnsi="David" w:cs="David" w:hint="cs"/>
          <w:rtl/>
        </w:rPr>
        <w:t>הוועדה</w:t>
      </w:r>
      <w:r w:rsidRPr="00374963">
        <w:rPr>
          <w:rFonts w:ascii="David" w:hAnsi="David" w:cs="David"/>
          <w:rtl/>
        </w:rPr>
        <w:t xml:space="preserve"> </w:t>
      </w:r>
      <w:r w:rsidRPr="00374963">
        <w:rPr>
          <w:rFonts w:ascii="David" w:hAnsi="David" w:cs="David" w:hint="cs"/>
          <w:rtl/>
        </w:rPr>
        <w:t>זה</w:t>
      </w:r>
      <w:r w:rsidRPr="00374963">
        <w:rPr>
          <w:rFonts w:ascii="David" w:hAnsi="David" w:cs="David"/>
          <w:rtl/>
        </w:rPr>
        <w:t xml:space="preserve"> </w:t>
      </w:r>
      <w:r w:rsidRPr="00374963">
        <w:rPr>
          <w:rFonts w:ascii="David" w:hAnsi="David" w:cs="David" w:hint="cs"/>
          <w:rtl/>
        </w:rPr>
        <w:t>אזור</w:t>
      </w:r>
      <w:r w:rsidRPr="00374963">
        <w:rPr>
          <w:rFonts w:ascii="David" w:hAnsi="David" w:cs="David"/>
          <w:rtl/>
        </w:rPr>
        <w:t xml:space="preserve"> </w:t>
      </w:r>
      <w:r w:rsidRPr="00374963">
        <w:rPr>
          <w:rFonts w:ascii="David" w:hAnsi="David" w:cs="David" w:hint="cs"/>
          <w:rtl/>
        </w:rPr>
        <w:t>חדלות</w:t>
      </w:r>
      <w:r w:rsidRPr="00374963">
        <w:rPr>
          <w:rFonts w:ascii="David" w:hAnsi="David" w:cs="David"/>
          <w:rtl/>
        </w:rPr>
        <w:t xml:space="preserve"> </w:t>
      </w:r>
      <w:r w:rsidRPr="00374963">
        <w:rPr>
          <w:rFonts w:ascii="David" w:hAnsi="David" w:cs="David" w:hint="cs"/>
          <w:rtl/>
        </w:rPr>
        <w:t>הפרעון</w:t>
      </w:r>
      <w:r w:rsidRPr="00374963">
        <w:rPr>
          <w:rFonts w:ascii="David" w:hAnsi="David" w:cs="David"/>
          <w:rtl/>
        </w:rPr>
        <w:t xml:space="preserve">. </w:t>
      </w:r>
      <w:r w:rsidRPr="00374963">
        <w:rPr>
          <w:rFonts w:ascii="David" w:hAnsi="David" w:cs="David" w:hint="cs"/>
          <w:rtl/>
        </w:rPr>
        <w:t>ה</w:t>
      </w:r>
      <w:r w:rsidR="00135441" w:rsidRPr="00374963">
        <w:rPr>
          <w:rFonts w:ascii="David" w:hAnsi="David" w:cs="David" w:hint="cs"/>
          <w:rtl/>
        </w:rPr>
        <w:t xml:space="preserve">גופים </w:t>
      </w:r>
      <w:r w:rsidRPr="00374963">
        <w:rPr>
          <w:rFonts w:ascii="David" w:hAnsi="David" w:cs="David" w:hint="cs"/>
          <w:rtl/>
        </w:rPr>
        <w:t>מוסדיים</w:t>
      </w:r>
      <w:r w:rsidRPr="00374963">
        <w:rPr>
          <w:rFonts w:ascii="David" w:hAnsi="David" w:cs="David"/>
          <w:rtl/>
        </w:rPr>
        <w:t xml:space="preserve"> </w:t>
      </w:r>
      <w:r w:rsidRPr="00374963">
        <w:rPr>
          <w:rFonts w:ascii="David" w:hAnsi="David" w:cs="David" w:hint="cs"/>
          <w:rtl/>
        </w:rPr>
        <w:t>ומחזיקי</w:t>
      </w:r>
      <w:r w:rsidRPr="00374963">
        <w:rPr>
          <w:rFonts w:ascii="David" w:hAnsi="David" w:cs="David"/>
          <w:rtl/>
        </w:rPr>
        <w:t xml:space="preserve"> </w:t>
      </w:r>
      <w:proofErr w:type="spellStart"/>
      <w:r w:rsidRPr="00374963">
        <w:rPr>
          <w:rFonts w:ascii="David" w:hAnsi="David" w:cs="David" w:hint="cs"/>
          <w:rtl/>
        </w:rPr>
        <w:t>אג</w:t>
      </w:r>
      <w:r w:rsidR="00AF0500" w:rsidRPr="00374963">
        <w:rPr>
          <w:rFonts w:ascii="David" w:hAnsi="David" w:cs="David" w:hint="cs"/>
          <w:rtl/>
        </w:rPr>
        <w:t>"חים</w:t>
      </w:r>
      <w:proofErr w:type="spellEnd"/>
      <w:r w:rsidRPr="00374963">
        <w:rPr>
          <w:rFonts w:ascii="David" w:hAnsi="David" w:cs="David"/>
          <w:rtl/>
        </w:rPr>
        <w:t xml:space="preserve"> </w:t>
      </w:r>
      <w:r w:rsidRPr="00374963">
        <w:rPr>
          <w:rFonts w:ascii="David" w:hAnsi="David" w:cs="David" w:hint="cs"/>
          <w:rtl/>
        </w:rPr>
        <w:t>מהציבור</w:t>
      </w:r>
      <w:r w:rsidRPr="00374963">
        <w:rPr>
          <w:rFonts w:ascii="David" w:hAnsi="David" w:cs="David"/>
          <w:rtl/>
        </w:rPr>
        <w:t xml:space="preserve"> </w:t>
      </w:r>
      <w:r w:rsidRPr="00374963">
        <w:rPr>
          <w:rFonts w:ascii="David" w:hAnsi="David" w:cs="David" w:hint="cs"/>
          <w:rtl/>
        </w:rPr>
        <w:t>לא</w:t>
      </w:r>
      <w:r w:rsidRPr="00374963">
        <w:rPr>
          <w:rFonts w:ascii="David" w:hAnsi="David" w:cs="David"/>
          <w:rtl/>
        </w:rPr>
        <w:t xml:space="preserve"> </w:t>
      </w:r>
      <w:r w:rsidRPr="00374963">
        <w:rPr>
          <w:rFonts w:ascii="David" w:hAnsi="David" w:cs="David" w:hint="cs"/>
          <w:rtl/>
        </w:rPr>
        <w:t>יודעים</w:t>
      </w:r>
      <w:r w:rsidRPr="00374963">
        <w:rPr>
          <w:rFonts w:ascii="David" w:hAnsi="David" w:cs="David"/>
          <w:rtl/>
        </w:rPr>
        <w:t xml:space="preserve"> </w:t>
      </w:r>
      <w:r w:rsidRPr="00374963">
        <w:rPr>
          <w:rFonts w:ascii="David" w:hAnsi="David" w:cs="David" w:hint="cs"/>
          <w:rtl/>
        </w:rPr>
        <w:t>להגן</w:t>
      </w:r>
      <w:r w:rsidRPr="00374963">
        <w:rPr>
          <w:rFonts w:ascii="David" w:hAnsi="David" w:cs="David"/>
          <w:rtl/>
        </w:rPr>
        <w:t xml:space="preserve"> </w:t>
      </w:r>
      <w:r w:rsidRPr="00374963">
        <w:rPr>
          <w:rFonts w:ascii="David" w:hAnsi="David" w:cs="David" w:hint="cs"/>
          <w:rtl/>
        </w:rPr>
        <w:t>על</w:t>
      </w:r>
      <w:r w:rsidRPr="00374963">
        <w:rPr>
          <w:rFonts w:ascii="David" w:hAnsi="David" w:cs="David"/>
          <w:rtl/>
        </w:rPr>
        <w:t xml:space="preserve"> </w:t>
      </w:r>
      <w:r w:rsidRPr="00374963">
        <w:rPr>
          <w:rFonts w:ascii="David" w:hAnsi="David" w:cs="David" w:hint="cs"/>
          <w:rtl/>
        </w:rPr>
        <w:t>האינטרסים</w:t>
      </w:r>
      <w:r w:rsidRPr="00374963">
        <w:rPr>
          <w:rFonts w:ascii="David" w:hAnsi="David" w:cs="David"/>
          <w:rtl/>
        </w:rPr>
        <w:t xml:space="preserve"> </w:t>
      </w:r>
      <w:r w:rsidRPr="00374963">
        <w:rPr>
          <w:rFonts w:ascii="David" w:hAnsi="David" w:cs="David" w:hint="cs"/>
          <w:rtl/>
        </w:rPr>
        <w:t>שלהם</w:t>
      </w:r>
      <w:r w:rsidR="00AF0500" w:rsidRPr="00374963">
        <w:rPr>
          <w:rFonts w:ascii="David" w:hAnsi="David" w:cs="David" w:hint="cs"/>
          <w:rtl/>
        </w:rPr>
        <w:t>,</w:t>
      </w:r>
      <w:r w:rsidRPr="00374963">
        <w:rPr>
          <w:rFonts w:ascii="David" w:hAnsi="David" w:cs="David"/>
          <w:rtl/>
        </w:rPr>
        <w:t xml:space="preserve"> </w:t>
      </w:r>
      <w:r w:rsidRPr="00374963">
        <w:rPr>
          <w:rFonts w:ascii="David" w:hAnsi="David" w:cs="David" w:hint="cs"/>
          <w:rtl/>
        </w:rPr>
        <w:t>ובתקופת</w:t>
      </w:r>
      <w:r w:rsidRPr="00374963">
        <w:rPr>
          <w:rFonts w:ascii="David" w:hAnsi="David" w:cs="David"/>
          <w:rtl/>
        </w:rPr>
        <w:t xml:space="preserve"> </w:t>
      </w:r>
      <w:r w:rsidRPr="00374963">
        <w:rPr>
          <w:rFonts w:ascii="David" w:hAnsi="David" w:cs="David" w:hint="cs"/>
          <w:rtl/>
        </w:rPr>
        <w:t>אזור</w:t>
      </w:r>
      <w:r w:rsidRPr="00374963">
        <w:rPr>
          <w:rFonts w:ascii="David" w:hAnsi="David" w:cs="David"/>
          <w:rtl/>
        </w:rPr>
        <w:t xml:space="preserve"> </w:t>
      </w:r>
      <w:r w:rsidRPr="00374963">
        <w:rPr>
          <w:rFonts w:ascii="David" w:hAnsi="David" w:cs="David" w:hint="cs"/>
          <w:rtl/>
        </w:rPr>
        <w:t>חדלות</w:t>
      </w:r>
      <w:r w:rsidRPr="00374963">
        <w:rPr>
          <w:rFonts w:ascii="David" w:hAnsi="David" w:cs="David"/>
          <w:rtl/>
        </w:rPr>
        <w:t xml:space="preserve"> </w:t>
      </w:r>
      <w:r w:rsidRPr="00374963">
        <w:rPr>
          <w:rFonts w:ascii="David" w:hAnsi="David" w:cs="David" w:hint="cs"/>
          <w:rtl/>
        </w:rPr>
        <w:t>הפרעון</w:t>
      </w:r>
      <w:r w:rsidRPr="00374963">
        <w:rPr>
          <w:rFonts w:ascii="David" w:hAnsi="David" w:cs="David"/>
          <w:rtl/>
        </w:rPr>
        <w:t xml:space="preserve"> </w:t>
      </w:r>
      <w:r w:rsidRPr="00374963">
        <w:rPr>
          <w:rFonts w:ascii="David" w:hAnsi="David" w:cs="David" w:hint="cs"/>
          <w:rtl/>
        </w:rPr>
        <w:t>זה</w:t>
      </w:r>
      <w:r w:rsidRPr="00374963">
        <w:rPr>
          <w:rFonts w:ascii="David" w:hAnsi="David" w:cs="David"/>
          <w:rtl/>
        </w:rPr>
        <w:t xml:space="preserve"> </w:t>
      </w:r>
      <w:r w:rsidRPr="00374963">
        <w:rPr>
          <w:rFonts w:ascii="David" w:hAnsi="David" w:cs="David" w:hint="cs"/>
          <w:rtl/>
        </w:rPr>
        <w:t>הופך</w:t>
      </w:r>
      <w:r w:rsidRPr="00374963">
        <w:rPr>
          <w:rFonts w:ascii="David" w:hAnsi="David" w:cs="David"/>
          <w:rtl/>
        </w:rPr>
        <w:t xml:space="preserve"> </w:t>
      </w:r>
      <w:r w:rsidRPr="00374963">
        <w:rPr>
          <w:rFonts w:ascii="David" w:hAnsi="David" w:cs="David" w:hint="cs"/>
          <w:rtl/>
        </w:rPr>
        <w:t>להיות</w:t>
      </w:r>
      <w:r w:rsidRPr="00374963">
        <w:rPr>
          <w:rFonts w:ascii="David" w:hAnsi="David" w:cs="David"/>
          <w:rtl/>
        </w:rPr>
        <w:t xml:space="preserve"> </w:t>
      </w:r>
      <w:r w:rsidRPr="00374963">
        <w:rPr>
          <w:rFonts w:ascii="David" w:hAnsi="David" w:cs="David" w:hint="cs"/>
          <w:rtl/>
        </w:rPr>
        <w:t>מפחיד</w:t>
      </w:r>
      <w:r w:rsidRPr="00374963">
        <w:rPr>
          <w:rFonts w:ascii="David" w:hAnsi="David" w:cs="David"/>
          <w:rtl/>
        </w:rPr>
        <w:t xml:space="preserve">. </w:t>
      </w:r>
      <w:r w:rsidR="00147D5B" w:rsidRPr="00374963">
        <w:rPr>
          <w:rFonts w:ascii="David" w:hAnsi="David" w:cs="David" w:hint="cs"/>
          <w:u w:val="single"/>
          <w:rtl/>
        </w:rPr>
        <w:t xml:space="preserve">כל הכשלים </w:t>
      </w:r>
      <w:r w:rsidR="00147D5B" w:rsidRPr="00831422">
        <w:rPr>
          <w:rFonts w:ascii="David" w:hAnsi="David" w:cs="David" w:hint="cs"/>
          <w:u w:val="single"/>
          <w:rtl/>
        </w:rPr>
        <w:t xml:space="preserve">מופיעים במחברת </w:t>
      </w:r>
      <w:proofErr w:type="spellStart"/>
      <w:r w:rsidR="00831422" w:rsidRPr="00831422">
        <w:rPr>
          <w:rFonts w:ascii="David" w:hAnsi="David" w:cs="David" w:hint="cs"/>
          <w:u w:val="single"/>
          <w:rtl/>
        </w:rPr>
        <w:t>עמ</w:t>
      </w:r>
      <w:proofErr w:type="spellEnd"/>
      <w:r w:rsidR="00831422" w:rsidRPr="00831422">
        <w:rPr>
          <w:rFonts w:ascii="David" w:hAnsi="David" w:cs="David" w:hint="cs"/>
          <w:u w:val="single"/>
          <w:rtl/>
        </w:rPr>
        <w:t xml:space="preserve"> 61</w:t>
      </w:r>
    </w:p>
    <w:p w14:paraId="12C52158" w14:textId="512FEA26" w:rsidR="00147D5B" w:rsidRPr="00374963" w:rsidRDefault="00147D5B" w:rsidP="00AA271B">
      <w:pPr>
        <w:pStyle w:val="a7"/>
        <w:numPr>
          <w:ilvl w:val="0"/>
          <w:numId w:val="65"/>
        </w:numPr>
        <w:spacing w:after="60" w:line="360" w:lineRule="auto"/>
        <w:jc w:val="both"/>
        <w:rPr>
          <w:rFonts w:ascii="David" w:hAnsi="David" w:cs="David"/>
          <w:u w:val="single"/>
          <w:rtl/>
        </w:rPr>
      </w:pPr>
      <w:r w:rsidRPr="00374963">
        <w:rPr>
          <w:rFonts w:ascii="David" w:hAnsi="David" w:cs="David" w:hint="cs"/>
          <w:u w:val="single"/>
          <w:rtl/>
        </w:rPr>
        <w:t>הועדה קבעה את מתווה שני השלבים:</w:t>
      </w:r>
    </w:p>
    <w:p w14:paraId="2F9CD8F4" w14:textId="77777777" w:rsidR="00147D5B" w:rsidRPr="009A53AD" w:rsidRDefault="00147D5B" w:rsidP="00AA271B">
      <w:pPr>
        <w:pStyle w:val="a7"/>
        <w:numPr>
          <w:ilvl w:val="0"/>
          <w:numId w:val="49"/>
        </w:numPr>
        <w:spacing w:after="60" w:line="360" w:lineRule="auto"/>
        <w:jc w:val="both"/>
        <w:rPr>
          <w:rFonts w:ascii="David" w:hAnsi="David" w:cs="David"/>
          <w:color w:val="0070C0"/>
        </w:rPr>
      </w:pPr>
      <w:r w:rsidRPr="009A53AD">
        <w:rPr>
          <w:rFonts w:ascii="David" w:hAnsi="David" w:cs="David" w:hint="cs"/>
          <w:color w:val="0070C0"/>
          <w:rtl/>
        </w:rPr>
        <w:t>שלב אזור חדלות הפרעון</w:t>
      </w:r>
    </w:p>
    <w:p w14:paraId="2F3BD405" w14:textId="77777777" w:rsidR="00147D5B" w:rsidRPr="009A53AD" w:rsidRDefault="00147D5B" w:rsidP="00AA271B">
      <w:pPr>
        <w:pStyle w:val="a7"/>
        <w:numPr>
          <w:ilvl w:val="0"/>
          <w:numId w:val="49"/>
        </w:numPr>
        <w:spacing w:after="60" w:line="360" w:lineRule="auto"/>
        <w:jc w:val="both"/>
        <w:rPr>
          <w:rFonts w:ascii="David" w:hAnsi="David" w:cs="David"/>
          <w:color w:val="0070C0"/>
          <w:rtl/>
        </w:rPr>
      </w:pPr>
      <w:r w:rsidRPr="009A53AD">
        <w:rPr>
          <w:rFonts w:ascii="David" w:hAnsi="David" w:cs="David" w:hint="cs"/>
          <w:color w:val="0070C0"/>
          <w:rtl/>
        </w:rPr>
        <w:t>שלב אי התשלום</w:t>
      </w:r>
    </w:p>
    <w:p w14:paraId="25419351" w14:textId="6BA2D41C" w:rsidR="0047085F" w:rsidRPr="00374963" w:rsidRDefault="0047085F" w:rsidP="00AA271B">
      <w:pPr>
        <w:pStyle w:val="a7"/>
        <w:numPr>
          <w:ilvl w:val="0"/>
          <w:numId w:val="65"/>
        </w:numPr>
        <w:spacing w:after="60" w:line="360" w:lineRule="auto"/>
        <w:jc w:val="both"/>
        <w:rPr>
          <w:rFonts w:ascii="David" w:hAnsi="David" w:cs="David"/>
          <w:rtl/>
        </w:rPr>
      </w:pPr>
      <w:r w:rsidRPr="00374963">
        <w:rPr>
          <w:rFonts w:ascii="David" w:hAnsi="David" w:cs="David"/>
          <w:rtl/>
        </w:rPr>
        <w:t xml:space="preserve">דבר משמעותי שנמצא בתזכיר </w:t>
      </w:r>
      <w:r w:rsidRPr="00374963">
        <w:rPr>
          <w:rFonts w:ascii="David" w:hAnsi="David" w:cs="David" w:hint="cs"/>
          <w:rtl/>
        </w:rPr>
        <w:t xml:space="preserve">הועדה - </w:t>
      </w:r>
      <w:r w:rsidRPr="00374963">
        <w:rPr>
          <w:rFonts w:ascii="David" w:hAnsi="David" w:cs="David"/>
          <w:rtl/>
        </w:rPr>
        <w:t xml:space="preserve">עיגון הפסיקה </w:t>
      </w:r>
      <w:r w:rsidR="00135441" w:rsidRPr="00374963">
        <w:rPr>
          <w:rFonts w:ascii="David" w:hAnsi="David" w:cs="David" w:hint="cs"/>
          <w:rtl/>
        </w:rPr>
        <w:t xml:space="preserve"> </w:t>
      </w:r>
      <w:r w:rsidR="00135441" w:rsidRPr="00374963">
        <w:rPr>
          <w:rFonts w:ascii="David" w:hAnsi="David" w:cs="David" w:hint="cs"/>
          <w:highlight w:val="yellow"/>
          <w:rtl/>
        </w:rPr>
        <w:t>(</w:t>
      </w:r>
      <w:r w:rsidR="00135441" w:rsidRPr="00374963">
        <w:rPr>
          <w:rFonts w:ascii="David" w:hAnsi="David" w:cs="David" w:hint="cs"/>
          <w:highlight w:val="yellow"/>
        </w:rPr>
        <w:t>IDB</w:t>
      </w:r>
      <w:r w:rsidR="00135441" w:rsidRPr="00374963">
        <w:rPr>
          <w:rFonts w:ascii="David" w:hAnsi="David" w:cs="David" w:hint="cs"/>
          <w:highlight w:val="yellow"/>
          <w:rtl/>
        </w:rPr>
        <w:t>)</w:t>
      </w:r>
      <w:r w:rsidR="00135441" w:rsidRPr="00374963">
        <w:rPr>
          <w:rFonts w:ascii="David" w:hAnsi="David" w:cs="David" w:hint="cs"/>
          <w:rtl/>
        </w:rPr>
        <w:t xml:space="preserve"> </w:t>
      </w:r>
      <w:r w:rsidRPr="00374963">
        <w:rPr>
          <w:rFonts w:ascii="David" w:hAnsi="David" w:cs="David"/>
          <w:rtl/>
        </w:rPr>
        <w:t xml:space="preserve">לפיה </w:t>
      </w:r>
      <w:r w:rsidRPr="00374963">
        <w:rPr>
          <w:rFonts w:ascii="David" w:hAnsi="David" w:cs="David"/>
          <w:u w:val="single"/>
          <w:rtl/>
        </w:rPr>
        <w:t>נושה רשאי לכפות על חברה הסדר חוב</w:t>
      </w:r>
      <w:r w:rsidR="00374963" w:rsidRPr="00374963">
        <w:rPr>
          <w:rFonts w:ascii="David" w:hAnsi="David" w:cs="David" w:hint="cs"/>
          <w:u w:val="single"/>
          <w:rtl/>
        </w:rPr>
        <w:t xml:space="preserve"> בהליך הבראה</w:t>
      </w:r>
      <w:r w:rsidRPr="00374963">
        <w:rPr>
          <w:rFonts w:ascii="David" w:hAnsi="David" w:cs="David"/>
          <w:u w:val="single"/>
          <w:rtl/>
        </w:rPr>
        <w:t xml:space="preserve"> אם היא חדלת פרעון</w:t>
      </w:r>
      <w:r w:rsidRPr="00374963">
        <w:rPr>
          <w:rFonts w:ascii="David" w:hAnsi="David" w:cs="David"/>
          <w:rtl/>
        </w:rPr>
        <w:t xml:space="preserve"> לפי </w:t>
      </w:r>
      <w:r w:rsidRPr="00374963">
        <w:rPr>
          <w:rFonts w:ascii="David" w:hAnsi="David" w:cs="David"/>
          <w:highlight w:val="yellow"/>
          <w:rtl/>
        </w:rPr>
        <w:t>ס</w:t>
      </w:r>
      <w:r w:rsidRPr="00374963">
        <w:rPr>
          <w:rFonts w:ascii="David" w:hAnsi="David" w:cs="David" w:hint="cs"/>
          <w:highlight w:val="yellow"/>
          <w:rtl/>
        </w:rPr>
        <w:t>'</w:t>
      </w:r>
      <w:r w:rsidRPr="00374963">
        <w:rPr>
          <w:rFonts w:ascii="David" w:hAnsi="David" w:cs="David"/>
          <w:highlight w:val="yellow"/>
          <w:rtl/>
        </w:rPr>
        <w:t xml:space="preserve"> 258 לפקודת החברות</w:t>
      </w:r>
      <w:r w:rsidRPr="00374963">
        <w:rPr>
          <w:rFonts w:ascii="David" w:hAnsi="David" w:cs="David"/>
          <w:rtl/>
        </w:rPr>
        <w:t>. כלומר, אם אתה יכול לעשות סעד דרסטי של פירוק</w:t>
      </w:r>
      <w:r w:rsidRPr="00374963">
        <w:rPr>
          <w:rFonts w:ascii="David" w:hAnsi="David" w:cs="David" w:hint="cs"/>
          <w:rtl/>
        </w:rPr>
        <w:t>,</w:t>
      </w:r>
      <w:r w:rsidRPr="00374963">
        <w:rPr>
          <w:rFonts w:ascii="David" w:hAnsi="David" w:cs="David"/>
          <w:rtl/>
        </w:rPr>
        <w:t xml:space="preserve"> אז קל וחומר שאתה יכול לעשות הסדר.</w:t>
      </w:r>
    </w:p>
    <w:p w14:paraId="5FBD598C" w14:textId="77777777" w:rsidR="00147D5B" w:rsidRPr="009A53AD" w:rsidRDefault="00515772" w:rsidP="00AA271B">
      <w:pPr>
        <w:pStyle w:val="a7"/>
        <w:numPr>
          <w:ilvl w:val="0"/>
          <w:numId w:val="111"/>
        </w:numPr>
        <w:spacing w:after="60" w:line="360" w:lineRule="auto"/>
        <w:rPr>
          <w:rFonts w:ascii="David" w:hAnsi="David" w:cs="David"/>
          <w:b/>
          <w:bCs/>
          <w:color w:val="0070C0"/>
          <w:u w:val="single"/>
          <w:rtl/>
        </w:rPr>
      </w:pPr>
      <w:r w:rsidRPr="009A53AD">
        <w:rPr>
          <w:rFonts w:ascii="David" w:hAnsi="David" w:cs="David" w:hint="cs"/>
          <w:b/>
          <w:bCs/>
          <w:color w:val="0070C0"/>
          <w:u w:val="single"/>
          <w:rtl/>
        </w:rPr>
        <w:lastRenderedPageBreak/>
        <w:t>כניסה לשלב 1, אזור חדלות הפרעון. שתי חלופות:</w:t>
      </w:r>
    </w:p>
    <w:p w14:paraId="7E2148DD" w14:textId="23CAEDAD" w:rsidR="00515772" w:rsidRPr="00EF409B" w:rsidRDefault="00515772" w:rsidP="00AA271B">
      <w:pPr>
        <w:pStyle w:val="a7"/>
        <w:numPr>
          <w:ilvl w:val="0"/>
          <w:numId w:val="50"/>
        </w:numPr>
        <w:spacing w:after="60" w:line="360" w:lineRule="auto"/>
        <w:jc w:val="both"/>
        <w:rPr>
          <w:rFonts w:ascii="David" w:hAnsi="David" w:cs="David"/>
        </w:rPr>
      </w:pPr>
      <w:r w:rsidRPr="00374963">
        <w:rPr>
          <w:rFonts w:ascii="David" w:hAnsi="David" w:cs="David"/>
          <w:b/>
          <w:bCs/>
          <w:u w:val="single"/>
          <w:rtl/>
        </w:rPr>
        <w:t>תניית "חברה בקשיים"</w:t>
      </w:r>
      <w:r w:rsidRPr="00EF409B">
        <w:rPr>
          <w:rFonts w:ascii="David" w:hAnsi="David" w:cs="David" w:hint="cs"/>
          <w:rtl/>
        </w:rPr>
        <w:t xml:space="preserve"> -</w:t>
      </w:r>
      <w:r w:rsidRPr="00EF409B">
        <w:rPr>
          <w:rFonts w:ascii="David" w:hAnsi="David" w:cs="David"/>
          <w:rtl/>
        </w:rPr>
        <w:t xml:space="preserve"> </w:t>
      </w:r>
      <w:r w:rsidRPr="00EF409B">
        <w:rPr>
          <w:rFonts w:ascii="David" w:hAnsi="David" w:cs="David" w:hint="cs"/>
          <w:rtl/>
        </w:rPr>
        <w:t xml:space="preserve">קביעת </w:t>
      </w:r>
      <w:r w:rsidRPr="00EF409B">
        <w:rPr>
          <w:rFonts w:ascii="David" w:hAnsi="David" w:cs="David"/>
          <w:rtl/>
        </w:rPr>
        <w:t xml:space="preserve">תניות פיננסיות שבהתקיימן </w:t>
      </w:r>
      <w:r w:rsidRPr="00EF409B">
        <w:rPr>
          <w:rFonts w:ascii="David" w:hAnsi="David" w:cs="David" w:hint="cs"/>
          <w:rtl/>
        </w:rPr>
        <w:t xml:space="preserve">יתקבלו הכלים הבאים. </w:t>
      </w:r>
      <w:r w:rsidRPr="00EF409B">
        <w:rPr>
          <w:rFonts w:ascii="David" w:hAnsi="David" w:cs="David"/>
          <w:rtl/>
        </w:rPr>
        <w:t>הנושים צריכים להסכים על זה בשטר אגרת החוב.</w:t>
      </w:r>
      <w:r w:rsidR="00374963">
        <w:rPr>
          <w:rFonts w:ascii="David" w:hAnsi="David" w:cs="David" w:hint="cs"/>
          <w:rtl/>
        </w:rPr>
        <w:t xml:space="preserve"> </w:t>
      </w:r>
      <w:r w:rsidR="00374963" w:rsidRPr="00374963">
        <w:rPr>
          <w:rFonts w:ascii="David" w:hAnsi="David" w:cs="David" w:hint="cs"/>
          <w:b/>
          <w:bCs/>
          <w:rtl/>
        </w:rPr>
        <w:t>או:</w:t>
      </w:r>
    </w:p>
    <w:p w14:paraId="5DF553E6" w14:textId="77777777" w:rsidR="00515772" w:rsidRDefault="00515772" w:rsidP="00AA271B">
      <w:pPr>
        <w:pStyle w:val="a7"/>
        <w:numPr>
          <w:ilvl w:val="0"/>
          <w:numId w:val="50"/>
        </w:numPr>
        <w:spacing w:after="60" w:line="360" w:lineRule="auto"/>
        <w:jc w:val="both"/>
        <w:rPr>
          <w:rFonts w:ascii="David" w:hAnsi="David" w:cs="David"/>
        </w:rPr>
      </w:pPr>
      <w:r w:rsidRPr="00374963">
        <w:rPr>
          <w:rFonts w:ascii="David" w:hAnsi="David" w:cs="David"/>
          <w:b/>
          <w:bCs/>
          <w:u w:val="single"/>
          <w:rtl/>
        </w:rPr>
        <w:t>החלטת החברה</w:t>
      </w:r>
      <w:r w:rsidRPr="00EF409B">
        <w:rPr>
          <w:rFonts w:ascii="David" w:hAnsi="David" w:cs="David"/>
          <w:rtl/>
        </w:rPr>
        <w:t xml:space="preserve"> </w:t>
      </w:r>
      <w:r w:rsidRPr="00EF409B">
        <w:rPr>
          <w:rFonts w:ascii="David" w:hAnsi="David" w:cs="David" w:hint="cs"/>
          <w:rtl/>
        </w:rPr>
        <w:t xml:space="preserve">- </w:t>
      </w:r>
      <w:r w:rsidRPr="00EF409B">
        <w:rPr>
          <w:rFonts w:ascii="David" w:hAnsi="David" w:cs="David"/>
          <w:rtl/>
        </w:rPr>
        <w:t xml:space="preserve">ובלבד שהיא משלמת את חובותיה ושהיא יכולה לשלם את החובות שיגיע מועד פרעונם בשנה הקרובה. </w:t>
      </w:r>
      <w:r w:rsidRPr="00EF409B">
        <w:rPr>
          <w:rFonts w:ascii="David" w:hAnsi="David" w:cs="David" w:hint="cs"/>
          <w:rtl/>
        </w:rPr>
        <w:t>תמריץ לחברות לפעול</w:t>
      </w:r>
      <w:r w:rsidRPr="00EF409B">
        <w:rPr>
          <w:rFonts w:ascii="David" w:hAnsi="David" w:cs="David"/>
          <w:rtl/>
        </w:rPr>
        <w:t xml:space="preserve"> מספיק זמן מראש.</w:t>
      </w:r>
    </w:p>
    <w:p w14:paraId="4CFD5A58" w14:textId="0A3D7B53" w:rsidR="00374963" w:rsidRPr="00374963" w:rsidRDefault="00374963" w:rsidP="00AA271B">
      <w:pPr>
        <w:pStyle w:val="a7"/>
        <w:numPr>
          <w:ilvl w:val="0"/>
          <w:numId w:val="101"/>
        </w:numPr>
        <w:spacing w:after="60" w:line="360" w:lineRule="auto"/>
        <w:rPr>
          <w:rFonts w:ascii="David" w:hAnsi="David" w:cs="David"/>
          <w:u w:val="single"/>
          <w:rtl/>
        </w:rPr>
      </w:pPr>
      <w:r w:rsidRPr="00374963">
        <w:rPr>
          <w:rFonts w:ascii="David" w:hAnsi="David" w:cs="David" w:hint="cs"/>
          <w:u w:val="single"/>
          <w:rtl/>
        </w:rPr>
        <w:t xml:space="preserve">בהתקיים אחד מהתנאים הללו החברה תפעל כדלקמן: </w:t>
      </w:r>
    </w:p>
    <w:p w14:paraId="53F7F830" w14:textId="1EB9FD37" w:rsidR="00DC2BCC" w:rsidRPr="00374963" w:rsidRDefault="00374963" w:rsidP="00AA271B">
      <w:pPr>
        <w:numPr>
          <w:ilvl w:val="0"/>
          <w:numId w:val="51"/>
        </w:numPr>
        <w:spacing w:after="60" w:line="360" w:lineRule="auto"/>
        <w:jc w:val="both"/>
        <w:rPr>
          <w:rFonts w:ascii="David" w:hAnsi="David" w:cs="David"/>
          <w:b/>
          <w:bCs/>
        </w:rPr>
      </w:pPr>
      <w:r w:rsidRPr="00374963">
        <w:rPr>
          <w:rFonts w:ascii="David" w:hAnsi="David" w:cs="David" w:hint="cs"/>
          <w:b/>
          <w:bCs/>
          <w:rtl/>
        </w:rPr>
        <w:t xml:space="preserve">במקרה של </w:t>
      </w:r>
      <w:proofErr w:type="spellStart"/>
      <w:r w:rsidRPr="00374963">
        <w:rPr>
          <w:rFonts w:ascii="David" w:hAnsi="David" w:cs="David" w:hint="cs"/>
          <w:b/>
          <w:bCs/>
          <w:rtl/>
        </w:rPr>
        <w:t>תניית</w:t>
      </w:r>
      <w:proofErr w:type="spellEnd"/>
      <w:r w:rsidRPr="00374963">
        <w:rPr>
          <w:rFonts w:ascii="David" w:hAnsi="David" w:cs="David" w:hint="cs"/>
          <w:b/>
          <w:bCs/>
          <w:rtl/>
        </w:rPr>
        <w:t xml:space="preserve"> חברה בקשיים</w:t>
      </w:r>
      <w:r w:rsidRPr="00374963">
        <w:rPr>
          <w:rFonts w:ascii="David" w:hAnsi="David" w:cs="David" w:hint="cs"/>
          <w:b/>
          <w:bCs/>
          <w:rtl/>
        </w:rPr>
        <w:t xml:space="preserve"> - </w:t>
      </w:r>
      <w:r w:rsidRPr="00374963">
        <w:rPr>
          <w:rFonts w:ascii="David" w:hAnsi="David" w:cs="David"/>
          <w:b/>
          <w:bCs/>
          <w:rtl/>
        </w:rPr>
        <w:t xml:space="preserve"> </w:t>
      </w:r>
      <w:r w:rsidR="00DC2BCC" w:rsidRPr="00374963">
        <w:rPr>
          <w:rFonts w:ascii="David" w:hAnsi="David" w:cs="David"/>
          <w:b/>
          <w:bCs/>
          <w:rtl/>
        </w:rPr>
        <w:t>מינוי "נציג מיוחד"</w:t>
      </w:r>
      <w:r w:rsidR="00DC2BCC" w:rsidRPr="00374963">
        <w:rPr>
          <w:rFonts w:ascii="David" w:hAnsi="David" w:cs="David" w:hint="cs"/>
          <w:b/>
          <w:bCs/>
          <w:rtl/>
        </w:rPr>
        <w:t>:</w:t>
      </w:r>
    </w:p>
    <w:p w14:paraId="6AF92C1E" w14:textId="77777777" w:rsidR="00DC2BCC" w:rsidRPr="00EF409B" w:rsidRDefault="00DC2BCC" w:rsidP="00AA271B">
      <w:pPr>
        <w:pStyle w:val="a7"/>
        <w:numPr>
          <w:ilvl w:val="0"/>
          <w:numId w:val="52"/>
        </w:numPr>
        <w:spacing w:after="60" w:line="360" w:lineRule="auto"/>
        <w:jc w:val="both"/>
        <w:rPr>
          <w:rFonts w:ascii="David" w:hAnsi="David" w:cs="David"/>
        </w:rPr>
      </w:pPr>
      <w:r w:rsidRPr="00EF409B">
        <w:rPr>
          <w:rFonts w:ascii="David" w:hAnsi="David" w:cs="David"/>
          <w:rtl/>
        </w:rPr>
        <w:t xml:space="preserve">משקיף בדירקטוריון, </w:t>
      </w:r>
      <w:r w:rsidRPr="00374963">
        <w:rPr>
          <w:rFonts w:ascii="David" w:hAnsi="David" w:cs="David"/>
          <w:u w:val="single"/>
          <w:rtl/>
        </w:rPr>
        <w:t>קבלת מידע שדירקטור זכאי לקבל</w:t>
      </w:r>
      <w:r w:rsidRPr="00EF409B">
        <w:rPr>
          <w:rFonts w:ascii="David" w:hAnsi="David" w:cs="David"/>
          <w:rtl/>
        </w:rPr>
        <w:t>.</w:t>
      </w:r>
    </w:p>
    <w:p w14:paraId="741E5D34" w14:textId="77777777" w:rsidR="00DC2BCC" w:rsidRPr="00EF409B" w:rsidRDefault="00DC2BCC" w:rsidP="00AA271B">
      <w:pPr>
        <w:pStyle w:val="a7"/>
        <w:numPr>
          <w:ilvl w:val="0"/>
          <w:numId w:val="52"/>
        </w:numPr>
        <w:spacing w:after="60" w:line="360" w:lineRule="auto"/>
        <w:jc w:val="both"/>
        <w:rPr>
          <w:rFonts w:ascii="David" w:hAnsi="David" w:cs="David"/>
        </w:rPr>
      </w:pPr>
      <w:r w:rsidRPr="00374963">
        <w:rPr>
          <w:rFonts w:ascii="David" w:hAnsi="David" w:cs="David"/>
          <w:u w:val="single"/>
          <w:rtl/>
        </w:rPr>
        <w:t>החברה מחוייבת למסור לנציג מידע,</w:t>
      </w:r>
      <w:r w:rsidRPr="00EF409B">
        <w:rPr>
          <w:rFonts w:ascii="David" w:hAnsi="David" w:cs="David"/>
          <w:rtl/>
        </w:rPr>
        <w:t xml:space="preserve"> זמן סביר מראש על חלוקת דיבידנדים, עסקאות חריגות, עסקאות בעלי ענין. חובת מסירת מידע על הוצאות הנהלה וכלליות.</w:t>
      </w:r>
    </w:p>
    <w:p w14:paraId="4BEA79B8" w14:textId="77777777" w:rsidR="008B70C6" w:rsidRPr="00EF409B" w:rsidRDefault="00DC2BCC" w:rsidP="00AA271B">
      <w:pPr>
        <w:pStyle w:val="a7"/>
        <w:numPr>
          <w:ilvl w:val="0"/>
          <w:numId w:val="52"/>
        </w:numPr>
        <w:spacing w:after="60" w:line="360" w:lineRule="auto"/>
        <w:jc w:val="both"/>
        <w:rPr>
          <w:rFonts w:ascii="David" w:hAnsi="David" w:cs="David"/>
        </w:rPr>
      </w:pPr>
      <w:r w:rsidRPr="00EF409B">
        <w:rPr>
          <w:rFonts w:ascii="David" w:hAnsi="David" w:cs="David"/>
          <w:rtl/>
        </w:rPr>
        <w:t xml:space="preserve">במקרה של חשש </w:t>
      </w:r>
      <w:r w:rsidRPr="00EF409B">
        <w:rPr>
          <w:rFonts w:ascii="David" w:hAnsi="David" w:cs="David" w:hint="cs"/>
          <w:rtl/>
        </w:rPr>
        <w:t>מעסקה שתפגע בנושים -</w:t>
      </w:r>
      <w:r w:rsidRPr="00EF409B">
        <w:rPr>
          <w:rFonts w:ascii="David" w:hAnsi="David" w:cs="David"/>
          <w:rtl/>
        </w:rPr>
        <w:t xml:space="preserve"> </w:t>
      </w:r>
      <w:r w:rsidRPr="00374963">
        <w:rPr>
          <w:rFonts w:ascii="David" w:hAnsi="David" w:cs="David"/>
          <w:u w:val="single"/>
          <w:rtl/>
        </w:rPr>
        <w:t>מסירת המידע לנושים</w:t>
      </w:r>
      <w:r w:rsidRPr="00EF409B">
        <w:rPr>
          <w:rFonts w:ascii="David" w:hAnsi="David" w:cs="David"/>
          <w:rtl/>
        </w:rPr>
        <w:t>. ככל שלנושים יש כלי לעצור את העסקה הם יכולים לעשות זאת, למשקיף אין סמכויות והוא רק מעביר את המידע.</w:t>
      </w:r>
    </w:p>
    <w:p w14:paraId="7D4C5BFC" w14:textId="77777777" w:rsidR="008B70C6" w:rsidRPr="00EF409B" w:rsidRDefault="008B70C6" w:rsidP="00AA271B">
      <w:pPr>
        <w:pStyle w:val="a7"/>
        <w:numPr>
          <w:ilvl w:val="0"/>
          <w:numId w:val="52"/>
        </w:numPr>
        <w:spacing w:after="60" w:line="360" w:lineRule="auto"/>
        <w:jc w:val="both"/>
        <w:rPr>
          <w:rFonts w:ascii="David" w:hAnsi="David" w:cs="David"/>
        </w:rPr>
      </w:pPr>
      <w:r w:rsidRPr="00374963">
        <w:rPr>
          <w:rFonts w:ascii="David" w:hAnsi="David" w:cs="David"/>
          <w:u w:val="single"/>
          <w:rtl/>
        </w:rPr>
        <w:t>קידום הסדר חוב</w:t>
      </w:r>
      <w:r w:rsidRPr="00EF409B">
        <w:rPr>
          <w:rFonts w:ascii="David" w:hAnsi="David" w:cs="David" w:hint="cs"/>
          <w:rtl/>
        </w:rPr>
        <w:t xml:space="preserve"> -</w:t>
      </w:r>
      <w:r w:rsidRPr="00EF409B">
        <w:rPr>
          <w:rFonts w:ascii="David" w:hAnsi="David" w:cs="David"/>
          <w:rtl/>
        </w:rPr>
        <w:t xml:space="preserve"> רוצים ש</w:t>
      </w:r>
      <w:r w:rsidRPr="00EF409B">
        <w:rPr>
          <w:rFonts w:ascii="David" w:hAnsi="David" w:cs="David" w:hint="cs"/>
          <w:rtl/>
        </w:rPr>
        <w:t>הנציג</w:t>
      </w:r>
      <w:r w:rsidRPr="00EF409B">
        <w:rPr>
          <w:rFonts w:ascii="David" w:hAnsi="David" w:cs="David"/>
          <w:rtl/>
        </w:rPr>
        <w:t xml:space="preserve"> יתחיל לגשש בין הצדדים ולהעביר הסדר חוב. זה לא משהו מאוד דרסטי, כי או שהחברה הסכימה לזה בהסכם או שהחברה מבקשת להחיל את זה על עצמה</w:t>
      </w:r>
      <w:r w:rsidRPr="00EF409B">
        <w:rPr>
          <w:rFonts w:ascii="David" w:hAnsi="David" w:cs="David" w:hint="cs"/>
          <w:rtl/>
        </w:rPr>
        <w:t>,</w:t>
      </w:r>
      <w:r w:rsidRPr="00EF409B">
        <w:rPr>
          <w:rFonts w:ascii="David" w:hAnsi="David" w:cs="David"/>
          <w:rtl/>
        </w:rPr>
        <w:t xml:space="preserve"> ולכן למרות שזה מישהו שממש יושב בדירקטוריון זה לא כ</w:t>
      </w:r>
      <w:r w:rsidRPr="00EF409B">
        <w:rPr>
          <w:rFonts w:ascii="David" w:hAnsi="David" w:cs="David" w:hint="cs"/>
          <w:rtl/>
        </w:rPr>
        <w:t>"כ דרסטי.</w:t>
      </w:r>
    </w:p>
    <w:p w14:paraId="7571D212" w14:textId="77777777" w:rsidR="00E70657" w:rsidRPr="009A53AD" w:rsidRDefault="00E70657" w:rsidP="002420BF">
      <w:pPr>
        <w:pStyle w:val="a7"/>
        <w:spacing w:after="60" w:line="360" w:lineRule="auto"/>
        <w:jc w:val="both"/>
        <w:rPr>
          <w:rFonts w:ascii="David" w:hAnsi="David" w:cs="David"/>
          <w:b/>
          <w:bCs/>
        </w:rPr>
      </w:pPr>
    </w:p>
    <w:p w14:paraId="2A9502BD" w14:textId="77777777" w:rsidR="00E70657" w:rsidRPr="009A53AD" w:rsidRDefault="00E70657" w:rsidP="00AA271B">
      <w:pPr>
        <w:pStyle w:val="a7"/>
        <w:numPr>
          <w:ilvl w:val="0"/>
          <w:numId w:val="51"/>
        </w:numPr>
        <w:spacing w:after="60" w:line="360" w:lineRule="auto"/>
        <w:jc w:val="both"/>
        <w:rPr>
          <w:rFonts w:ascii="David" w:hAnsi="David" w:cs="David"/>
          <w:b/>
          <w:bCs/>
          <w:rtl/>
        </w:rPr>
      </w:pPr>
      <w:r w:rsidRPr="009A53AD">
        <w:rPr>
          <w:rFonts w:ascii="David" w:hAnsi="David" w:cs="David"/>
          <w:b/>
          <w:bCs/>
          <w:rtl/>
        </w:rPr>
        <w:t>במקרה של כניסה ביוזמת החברה</w:t>
      </w:r>
      <w:r w:rsidRPr="009A53AD">
        <w:rPr>
          <w:rFonts w:ascii="David" w:hAnsi="David" w:cs="David" w:hint="cs"/>
          <w:b/>
          <w:bCs/>
          <w:rtl/>
        </w:rPr>
        <w:t>:</w:t>
      </w:r>
    </w:p>
    <w:p w14:paraId="3196CC6D" w14:textId="77777777" w:rsidR="00E70657" w:rsidRPr="00EF409B" w:rsidRDefault="00E70657" w:rsidP="00AA271B">
      <w:pPr>
        <w:numPr>
          <w:ilvl w:val="1"/>
          <w:numId w:val="51"/>
        </w:numPr>
        <w:spacing w:after="60" w:line="360" w:lineRule="auto"/>
        <w:jc w:val="both"/>
        <w:rPr>
          <w:rFonts w:ascii="David" w:hAnsi="David" w:cs="David"/>
        </w:rPr>
      </w:pPr>
      <w:r w:rsidRPr="009A53AD">
        <w:rPr>
          <w:rFonts w:ascii="David" w:hAnsi="David" w:cs="David"/>
          <w:u w:val="single"/>
          <w:rtl/>
        </w:rPr>
        <w:t xml:space="preserve">120 ימים </w:t>
      </w:r>
      <w:r w:rsidRPr="009A53AD">
        <w:rPr>
          <w:rFonts w:ascii="David" w:hAnsi="David" w:cs="David" w:hint="cs"/>
          <w:u w:val="single"/>
          <w:rtl/>
        </w:rPr>
        <w:t>-</w:t>
      </w:r>
      <w:r w:rsidRPr="009A53AD">
        <w:rPr>
          <w:rFonts w:ascii="David" w:hAnsi="David" w:cs="David"/>
          <w:u w:val="single"/>
          <w:rtl/>
        </w:rPr>
        <w:t xml:space="preserve"> תקופת אקסלוסיביות להצעת הסדר</w:t>
      </w:r>
      <w:r w:rsidRPr="00EF409B">
        <w:rPr>
          <w:rFonts w:ascii="David" w:hAnsi="David" w:cs="David" w:hint="cs"/>
          <w:rtl/>
        </w:rPr>
        <w:t>:</w:t>
      </w:r>
    </w:p>
    <w:p w14:paraId="012D3B2E" w14:textId="77777777" w:rsidR="00E70657" w:rsidRPr="00EF409B" w:rsidRDefault="00E70657" w:rsidP="00AA271B">
      <w:pPr>
        <w:pStyle w:val="a7"/>
        <w:numPr>
          <w:ilvl w:val="2"/>
          <w:numId w:val="51"/>
        </w:numPr>
        <w:spacing w:after="60" w:line="360" w:lineRule="auto"/>
        <w:jc w:val="both"/>
        <w:rPr>
          <w:rFonts w:ascii="David" w:hAnsi="David" w:cs="David"/>
        </w:rPr>
      </w:pPr>
      <w:r w:rsidRPr="00EF409B">
        <w:rPr>
          <w:rFonts w:ascii="David" w:hAnsi="David" w:cs="David"/>
          <w:rtl/>
        </w:rPr>
        <w:t>הצעת מתווה להסדר חוב תוך חצי שנה</w:t>
      </w:r>
    </w:p>
    <w:p w14:paraId="3F44156C" w14:textId="77777777" w:rsidR="005E3B3F" w:rsidRPr="00EF409B" w:rsidRDefault="00E70657" w:rsidP="00AA271B">
      <w:pPr>
        <w:numPr>
          <w:ilvl w:val="2"/>
          <w:numId w:val="51"/>
        </w:numPr>
        <w:spacing w:after="60" w:line="360" w:lineRule="auto"/>
        <w:jc w:val="both"/>
        <w:rPr>
          <w:rFonts w:ascii="David" w:hAnsi="David" w:cs="David"/>
        </w:rPr>
      </w:pPr>
      <w:r w:rsidRPr="00EF409B">
        <w:rPr>
          <w:rFonts w:ascii="David" w:hAnsi="David" w:cs="David"/>
          <w:rtl/>
        </w:rPr>
        <w:t>בעלי אגרות החוב אינם רשאים להעמיד את החוב לפרעון מיידי.</w:t>
      </w:r>
    </w:p>
    <w:p w14:paraId="31F6B58A" w14:textId="77777777" w:rsidR="00E70657" w:rsidRDefault="00E70657" w:rsidP="00AA271B">
      <w:pPr>
        <w:numPr>
          <w:ilvl w:val="1"/>
          <w:numId w:val="51"/>
        </w:numPr>
        <w:spacing w:after="60" w:line="360" w:lineRule="auto"/>
        <w:jc w:val="both"/>
        <w:rPr>
          <w:rFonts w:ascii="David" w:hAnsi="David" w:cs="David"/>
        </w:rPr>
      </w:pPr>
      <w:r w:rsidRPr="009A53AD">
        <w:rPr>
          <w:rFonts w:ascii="David" w:hAnsi="David" w:cs="David"/>
          <w:u w:val="single"/>
          <w:rtl/>
        </w:rPr>
        <w:t>חזקה שהחלטת נושאי המשרה להכנס לשלב 1 היא לטובת החברה</w:t>
      </w:r>
      <w:r w:rsidR="005E3B3F" w:rsidRPr="00EF409B">
        <w:rPr>
          <w:rFonts w:ascii="David" w:hAnsi="David" w:cs="David" w:hint="cs"/>
          <w:rtl/>
        </w:rPr>
        <w:t xml:space="preserve"> - לעניין חובות אמון, אך לא שולל העמדתם לדין באופן מוחלט.</w:t>
      </w:r>
    </w:p>
    <w:p w14:paraId="6BE121BA" w14:textId="77777777" w:rsidR="009A53AD" w:rsidRPr="00EF409B" w:rsidRDefault="009A53AD" w:rsidP="009A53AD">
      <w:pPr>
        <w:spacing w:after="60" w:line="360" w:lineRule="auto"/>
        <w:ind w:left="1440"/>
        <w:jc w:val="both"/>
        <w:rPr>
          <w:rFonts w:ascii="David" w:hAnsi="David" w:cs="David"/>
          <w:rtl/>
        </w:rPr>
      </w:pPr>
    </w:p>
    <w:p w14:paraId="609F4440" w14:textId="77777777" w:rsidR="00E70657" w:rsidRPr="009A53AD" w:rsidRDefault="00E70657" w:rsidP="00AA271B">
      <w:pPr>
        <w:pStyle w:val="a7"/>
        <w:numPr>
          <w:ilvl w:val="0"/>
          <w:numId w:val="111"/>
        </w:numPr>
        <w:spacing w:after="60" w:line="360" w:lineRule="auto"/>
        <w:jc w:val="both"/>
        <w:rPr>
          <w:rFonts w:ascii="David" w:hAnsi="David" w:cs="David"/>
          <w:b/>
          <w:bCs/>
          <w:color w:val="0070C0"/>
          <w:u w:val="single"/>
          <w:rtl/>
        </w:rPr>
      </w:pPr>
      <w:r w:rsidRPr="009A53AD">
        <w:rPr>
          <w:rFonts w:ascii="David" w:hAnsi="David" w:cs="David" w:hint="cs"/>
          <w:b/>
          <w:bCs/>
          <w:color w:val="0070C0"/>
          <w:u w:val="single"/>
          <w:rtl/>
        </w:rPr>
        <w:t>כניסה לשלב 2, אזור אי התשלו</w:t>
      </w:r>
      <w:r w:rsidR="00AF5F59" w:rsidRPr="009A53AD">
        <w:rPr>
          <w:rFonts w:ascii="David" w:hAnsi="David" w:cs="David" w:hint="cs"/>
          <w:b/>
          <w:bCs/>
          <w:color w:val="0070C0"/>
          <w:u w:val="single"/>
          <w:rtl/>
        </w:rPr>
        <w:t>ם:</w:t>
      </w:r>
    </w:p>
    <w:p w14:paraId="590A3246" w14:textId="70F988CD" w:rsidR="00DC2BCC" w:rsidRPr="009A53AD" w:rsidRDefault="00697869" w:rsidP="00AA271B">
      <w:pPr>
        <w:pStyle w:val="a7"/>
        <w:numPr>
          <w:ilvl w:val="0"/>
          <w:numId w:val="65"/>
        </w:numPr>
        <w:spacing w:after="60" w:line="360" w:lineRule="auto"/>
        <w:jc w:val="both"/>
        <w:rPr>
          <w:rFonts w:ascii="David" w:hAnsi="David" w:cs="David"/>
          <w:rtl/>
        </w:rPr>
      </w:pPr>
      <w:r w:rsidRPr="009A53AD">
        <w:rPr>
          <w:rFonts w:ascii="David" w:hAnsi="David" w:cs="David"/>
          <w:u w:val="single"/>
          <w:rtl/>
        </w:rPr>
        <w:t xml:space="preserve">הכניסה </w:t>
      </w:r>
      <w:r w:rsidRPr="009A53AD">
        <w:rPr>
          <w:rFonts w:ascii="David" w:hAnsi="David" w:cs="David" w:hint="cs"/>
          <w:u w:val="single"/>
          <w:rtl/>
        </w:rPr>
        <w:t>-</w:t>
      </w:r>
      <w:r w:rsidRPr="009A53AD">
        <w:rPr>
          <w:rFonts w:ascii="David" w:hAnsi="David" w:cs="David"/>
          <w:rtl/>
        </w:rPr>
        <w:t xml:space="preserve"> החברה לא עמדה בתשלום של חוב פיננסי 45 ימים לאחר מועד התשלום</w:t>
      </w:r>
      <w:r w:rsidRPr="009A53AD">
        <w:rPr>
          <w:rFonts w:ascii="David" w:hAnsi="David" w:cs="David" w:hint="cs"/>
          <w:rtl/>
        </w:rPr>
        <w:t>.</w:t>
      </w:r>
    </w:p>
    <w:p w14:paraId="77379E43" w14:textId="77777777" w:rsidR="009115DD" w:rsidRPr="00EF409B" w:rsidRDefault="008447D6" w:rsidP="00AA271B">
      <w:pPr>
        <w:pStyle w:val="a7"/>
        <w:numPr>
          <w:ilvl w:val="0"/>
          <w:numId w:val="53"/>
        </w:numPr>
        <w:spacing w:after="60" w:line="360" w:lineRule="auto"/>
        <w:jc w:val="both"/>
        <w:rPr>
          <w:rFonts w:ascii="David" w:hAnsi="David" w:cs="David"/>
        </w:rPr>
      </w:pPr>
      <w:r w:rsidRPr="00EF409B">
        <w:rPr>
          <w:rFonts w:ascii="David" w:hAnsi="David" w:cs="David"/>
          <w:rtl/>
        </w:rPr>
        <w:t>הטלת חובה על נאמן לאגרות חוב או על הגוף הפיננסי להגיש בקשת חדלות פרעון אלא אם 75%</w:t>
      </w:r>
      <w:r w:rsidRPr="00EF409B">
        <w:rPr>
          <w:rFonts w:ascii="David" w:hAnsi="David" w:cs="David"/>
        </w:rPr>
        <w:t xml:space="preserve"> </w:t>
      </w:r>
      <w:r w:rsidRPr="00EF409B">
        <w:rPr>
          <w:rFonts w:ascii="David" w:hAnsi="David" w:cs="David"/>
          <w:rtl/>
        </w:rPr>
        <w:t xml:space="preserve">התנגדו. </w:t>
      </w:r>
    </w:p>
    <w:p w14:paraId="2BBF73B1" w14:textId="525F8B1E" w:rsidR="009D4C8F" w:rsidRPr="009A53AD" w:rsidRDefault="009A53AD" w:rsidP="00AA271B">
      <w:pPr>
        <w:pStyle w:val="a7"/>
        <w:numPr>
          <w:ilvl w:val="0"/>
          <w:numId w:val="53"/>
        </w:numPr>
        <w:spacing w:after="60" w:line="360" w:lineRule="auto"/>
        <w:jc w:val="both"/>
        <w:rPr>
          <w:rFonts w:ascii="David" w:hAnsi="David" w:cs="David"/>
          <w:u w:val="single"/>
        </w:rPr>
      </w:pPr>
      <w:r>
        <w:rPr>
          <w:rFonts w:ascii="David" w:hAnsi="David" w:cs="David" w:hint="cs"/>
          <w:u w:val="single"/>
          <w:rtl/>
        </w:rPr>
        <w:t>פתיחה ב</w:t>
      </w:r>
      <w:r w:rsidR="00A43801" w:rsidRPr="009A53AD">
        <w:rPr>
          <w:rFonts w:ascii="David" w:hAnsi="David" w:cs="David" w:hint="cs"/>
          <w:u w:val="single"/>
          <w:rtl/>
        </w:rPr>
        <w:t xml:space="preserve">הליכי </w:t>
      </w:r>
      <w:proofErr w:type="spellStart"/>
      <w:r w:rsidR="00A43801" w:rsidRPr="009A53AD">
        <w:rPr>
          <w:rFonts w:ascii="David" w:hAnsi="David" w:cs="David" w:hint="cs"/>
          <w:u w:val="single"/>
          <w:rtl/>
        </w:rPr>
        <w:t>חדל"פ</w:t>
      </w:r>
      <w:proofErr w:type="spellEnd"/>
      <w:r w:rsidR="00A43801" w:rsidRPr="009A53AD">
        <w:rPr>
          <w:rFonts w:ascii="David" w:hAnsi="David" w:cs="David" w:hint="cs"/>
          <w:u w:val="single"/>
          <w:rtl/>
        </w:rPr>
        <w:t>:</w:t>
      </w:r>
    </w:p>
    <w:p w14:paraId="6AC610CF" w14:textId="77777777" w:rsidR="009115DD" w:rsidRPr="00EF409B" w:rsidRDefault="00A43801" w:rsidP="00AA271B">
      <w:pPr>
        <w:pStyle w:val="a7"/>
        <w:numPr>
          <w:ilvl w:val="1"/>
          <w:numId w:val="53"/>
        </w:numPr>
        <w:spacing w:after="60" w:line="360" w:lineRule="auto"/>
        <w:jc w:val="both"/>
        <w:rPr>
          <w:rFonts w:ascii="David" w:hAnsi="David" w:cs="David"/>
        </w:rPr>
      </w:pPr>
      <w:r w:rsidRPr="00EF409B">
        <w:rPr>
          <w:rFonts w:ascii="David" w:hAnsi="David" w:cs="David"/>
          <w:u w:val="single"/>
          <w:rtl/>
        </w:rPr>
        <w:t xml:space="preserve">הבראה </w:t>
      </w:r>
      <w:r w:rsidRPr="00EF409B">
        <w:rPr>
          <w:rFonts w:ascii="David" w:hAnsi="David" w:cs="David" w:hint="cs"/>
          <w:u w:val="single"/>
          <w:rtl/>
        </w:rPr>
        <w:t>-</w:t>
      </w:r>
      <w:r w:rsidR="008447D6" w:rsidRPr="00EF409B">
        <w:rPr>
          <w:rFonts w:ascii="David" w:hAnsi="David" w:cs="David"/>
          <w:rtl/>
        </w:rPr>
        <w:t xml:space="preserve"> בי</w:t>
      </w:r>
      <w:r w:rsidRPr="00EF409B">
        <w:rPr>
          <w:rFonts w:ascii="David" w:hAnsi="David" w:cs="David" w:hint="cs"/>
          <w:rtl/>
        </w:rPr>
        <w:t>ה</w:t>
      </w:r>
      <w:r w:rsidR="008447D6" w:rsidRPr="00EF409B">
        <w:rPr>
          <w:rFonts w:ascii="David" w:hAnsi="David" w:cs="David"/>
          <w:rtl/>
        </w:rPr>
        <w:t>מ"ש י</w:t>
      </w:r>
      <w:r w:rsidRPr="00EF409B">
        <w:rPr>
          <w:rFonts w:ascii="David" w:hAnsi="David" w:cs="David" w:hint="cs"/>
          <w:rtl/>
        </w:rPr>
        <w:t>י</w:t>
      </w:r>
      <w:r w:rsidR="008447D6" w:rsidRPr="00EF409B">
        <w:rPr>
          <w:rFonts w:ascii="David" w:hAnsi="David" w:cs="David"/>
          <w:rtl/>
        </w:rPr>
        <w:t>תן תוך 60 ימים צו הקפאת הליכים וימנה בעל תפקיד. דחיית מתן הצו ומינוי בעל התפקיד לתקופות של 60 ימים בכל פעם בנסיבות מיוחדות בגינן מתן הצווים יפגע בהבראה.</w:t>
      </w:r>
    </w:p>
    <w:p w14:paraId="4B7FC84A" w14:textId="77777777" w:rsidR="00A43801" w:rsidRPr="00EF409B" w:rsidRDefault="00A43801" w:rsidP="00AA271B">
      <w:pPr>
        <w:pStyle w:val="a7"/>
        <w:numPr>
          <w:ilvl w:val="1"/>
          <w:numId w:val="53"/>
        </w:numPr>
        <w:spacing w:after="60" w:line="360" w:lineRule="auto"/>
        <w:jc w:val="both"/>
        <w:rPr>
          <w:rFonts w:ascii="David" w:hAnsi="David" w:cs="David"/>
          <w:u w:val="single"/>
        </w:rPr>
      </w:pPr>
      <w:r w:rsidRPr="00EF409B">
        <w:rPr>
          <w:rFonts w:ascii="David" w:hAnsi="David" w:cs="David" w:hint="cs"/>
          <w:u w:val="single"/>
          <w:rtl/>
        </w:rPr>
        <w:t>פירוק:</w:t>
      </w:r>
    </w:p>
    <w:p w14:paraId="003398BA" w14:textId="2B1FC6A3" w:rsidR="009115DD" w:rsidRPr="00EF409B" w:rsidRDefault="008447D6" w:rsidP="00AA271B">
      <w:pPr>
        <w:pStyle w:val="a7"/>
        <w:numPr>
          <w:ilvl w:val="2"/>
          <w:numId w:val="53"/>
        </w:numPr>
        <w:spacing w:after="60" w:line="360" w:lineRule="auto"/>
        <w:jc w:val="both"/>
        <w:rPr>
          <w:rFonts w:ascii="David" w:hAnsi="David" w:cs="David"/>
        </w:rPr>
      </w:pPr>
      <w:r w:rsidRPr="00EF409B">
        <w:rPr>
          <w:rFonts w:ascii="David" w:hAnsi="David" w:cs="David"/>
          <w:rtl/>
        </w:rPr>
        <w:t xml:space="preserve">הוספת הגדרה של חדלות פרעון </w:t>
      </w:r>
      <w:r w:rsidR="005040C9">
        <w:rPr>
          <w:rFonts w:ascii="David" w:hAnsi="David" w:cs="David" w:hint="cs"/>
          <w:rtl/>
        </w:rPr>
        <w:t>-</w:t>
      </w:r>
      <w:r w:rsidR="00A43801" w:rsidRPr="00EF409B">
        <w:rPr>
          <w:rFonts w:ascii="David" w:hAnsi="David" w:cs="David" w:hint="cs"/>
          <w:rtl/>
        </w:rPr>
        <w:t xml:space="preserve"> </w:t>
      </w:r>
      <w:r w:rsidR="005040C9">
        <w:rPr>
          <w:rFonts w:ascii="David" w:hAnsi="David" w:cs="David" w:hint="cs"/>
          <w:rtl/>
        </w:rPr>
        <w:t xml:space="preserve">הוספת חזקה </w:t>
      </w:r>
      <w:r w:rsidR="005040C9" w:rsidRPr="005040C9">
        <w:rPr>
          <w:rFonts w:ascii="David" w:hAnsi="David" w:cs="David" w:hint="cs"/>
          <w:rtl/>
        </w:rPr>
        <w:t>שבהתקיימה אתה תחשב חדל פירעון.</w:t>
      </w:r>
    </w:p>
    <w:p w14:paraId="251F0B22" w14:textId="6E0B2B4B" w:rsidR="00CE7DB8" w:rsidRPr="002420BF" w:rsidRDefault="008447D6" w:rsidP="00AA271B">
      <w:pPr>
        <w:pStyle w:val="a7"/>
        <w:numPr>
          <w:ilvl w:val="2"/>
          <w:numId w:val="53"/>
        </w:numPr>
        <w:spacing w:after="60" w:line="360" w:lineRule="auto"/>
        <w:jc w:val="both"/>
        <w:rPr>
          <w:rFonts w:ascii="David" w:hAnsi="David" w:cs="David"/>
          <w:rtl/>
        </w:rPr>
      </w:pPr>
      <w:r w:rsidRPr="002420BF">
        <w:rPr>
          <w:rFonts w:ascii="David" w:hAnsi="David" w:cs="David"/>
          <w:rtl/>
        </w:rPr>
        <w:t>בי</w:t>
      </w:r>
      <w:r w:rsidR="003E393E" w:rsidRPr="002420BF">
        <w:rPr>
          <w:rFonts w:ascii="David" w:hAnsi="David" w:cs="David" w:hint="cs"/>
          <w:rtl/>
        </w:rPr>
        <w:t>המ"ש</w:t>
      </w:r>
      <w:r w:rsidRPr="002420BF">
        <w:rPr>
          <w:rFonts w:ascii="David" w:hAnsi="David" w:cs="David"/>
          <w:rtl/>
        </w:rPr>
        <w:t xml:space="preserve"> יתן החלטה תוך 60 ימים. בי</w:t>
      </w:r>
      <w:r w:rsidR="003E393E" w:rsidRPr="002420BF">
        <w:rPr>
          <w:rFonts w:ascii="David" w:hAnsi="David" w:cs="David" w:hint="cs"/>
          <w:rtl/>
        </w:rPr>
        <w:t>המ"ש</w:t>
      </w:r>
      <w:r w:rsidRPr="002420BF">
        <w:rPr>
          <w:rFonts w:ascii="David" w:hAnsi="David" w:cs="David"/>
          <w:rtl/>
        </w:rPr>
        <w:t xml:space="preserve"> ידחה בקשת פירוק רק אם שוכנע כי קיימות נסיבות מיוחדות ב</w:t>
      </w:r>
      <w:r w:rsidR="004C014C" w:rsidRPr="002420BF">
        <w:rPr>
          <w:rFonts w:ascii="David" w:hAnsi="David" w:cs="David"/>
          <w:rtl/>
        </w:rPr>
        <w:t>גינן מתן הצו יפגע בטובת הנושים.</w:t>
      </w:r>
    </w:p>
    <w:sectPr w:rsidR="00CE7DB8" w:rsidRPr="002420BF" w:rsidSect="00E36735">
      <w:head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3C1E9" w14:textId="77777777" w:rsidR="00AA271B" w:rsidRDefault="00AA271B" w:rsidP="00ED3ABC">
      <w:pPr>
        <w:spacing w:after="0" w:line="240" w:lineRule="auto"/>
      </w:pPr>
      <w:r>
        <w:separator/>
      </w:r>
    </w:p>
  </w:endnote>
  <w:endnote w:type="continuationSeparator" w:id="0">
    <w:p w14:paraId="4A70AD7E" w14:textId="77777777" w:rsidR="00AA271B" w:rsidRDefault="00AA271B" w:rsidP="00ED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5C95" w14:textId="77777777" w:rsidR="00AA271B" w:rsidRDefault="00AA271B" w:rsidP="00ED3ABC">
      <w:pPr>
        <w:spacing w:after="0" w:line="240" w:lineRule="auto"/>
      </w:pPr>
      <w:r>
        <w:separator/>
      </w:r>
    </w:p>
  </w:footnote>
  <w:footnote w:type="continuationSeparator" w:id="0">
    <w:p w14:paraId="1CD987AA" w14:textId="77777777" w:rsidR="00AA271B" w:rsidRDefault="00AA271B" w:rsidP="00ED3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37B0" w14:textId="131C9FBA" w:rsidR="00C6090D" w:rsidRPr="008A74AE" w:rsidRDefault="00C6090D" w:rsidP="002420BF">
    <w:pPr>
      <w:pStyle w:val="a3"/>
      <w:jc w:val="center"/>
      <w:rPr>
        <w:rFonts w:ascii="David" w:hAnsi="David" w:cs="David"/>
        <w:b/>
        <w:bCs/>
      </w:rPr>
    </w:pPr>
    <w:r>
      <w:rPr>
        <w:rFonts w:ascii="David" w:hAnsi="David" w:cs="David"/>
        <w:b/>
        <w:bCs/>
        <w:rtl/>
      </w:rPr>
      <w:t xml:space="preserve">צ'קליסט חדלות פרעון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4" type="#_x0000_t75" style="width:11.25pt;height:11.25pt" o:bullet="t">
        <v:imagedata r:id="rId1" o:title="mso62D2"/>
      </v:shape>
    </w:pict>
  </w:numPicBullet>
  <w:abstractNum w:abstractNumId="0">
    <w:nsid w:val="01386CF7"/>
    <w:multiLevelType w:val="hybridMultilevel"/>
    <w:tmpl w:val="833CF6FE"/>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21E7D"/>
    <w:multiLevelType w:val="hybridMultilevel"/>
    <w:tmpl w:val="336C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224EDB"/>
    <w:multiLevelType w:val="hybridMultilevel"/>
    <w:tmpl w:val="FCA4B8C4"/>
    <w:lvl w:ilvl="0" w:tplc="BA18A3A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06722"/>
    <w:multiLevelType w:val="hybridMultilevel"/>
    <w:tmpl w:val="8D5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A4E92"/>
    <w:multiLevelType w:val="hybridMultilevel"/>
    <w:tmpl w:val="0E40EFAE"/>
    <w:lvl w:ilvl="0" w:tplc="79FAE5B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C05BD"/>
    <w:multiLevelType w:val="hybridMultilevel"/>
    <w:tmpl w:val="0EC8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C5B43"/>
    <w:multiLevelType w:val="hybridMultilevel"/>
    <w:tmpl w:val="72A6EE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B663C4"/>
    <w:multiLevelType w:val="hybridMultilevel"/>
    <w:tmpl w:val="6C6A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32C91"/>
    <w:multiLevelType w:val="hybridMultilevel"/>
    <w:tmpl w:val="49F4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04507"/>
    <w:multiLevelType w:val="hybridMultilevel"/>
    <w:tmpl w:val="7C36CACC"/>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D703F9C"/>
    <w:multiLevelType w:val="hybridMultilevel"/>
    <w:tmpl w:val="40A67D2C"/>
    <w:lvl w:ilvl="0" w:tplc="214808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9D7E6B"/>
    <w:multiLevelType w:val="hybridMultilevel"/>
    <w:tmpl w:val="BE5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791AD1"/>
    <w:multiLevelType w:val="hybridMultilevel"/>
    <w:tmpl w:val="886CF6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116F07C1"/>
    <w:multiLevelType w:val="hybridMultilevel"/>
    <w:tmpl w:val="0AD853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9D5DCF"/>
    <w:multiLevelType w:val="hybridMultilevel"/>
    <w:tmpl w:val="7422BCE6"/>
    <w:lvl w:ilvl="0" w:tplc="4D588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DA7A1D"/>
    <w:multiLevelType w:val="hybridMultilevel"/>
    <w:tmpl w:val="0D78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1DF5A6F"/>
    <w:multiLevelType w:val="hybridMultilevel"/>
    <w:tmpl w:val="52308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23E1206"/>
    <w:multiLevelType w:val="hybridMultilevel"/>
    <w:tmpl w:val="83DE80E0"/>
    <w:lvl w:ilvl="0" w:tplc="78C0BFBA">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9E46E4"/>
    <w:multiLevelType w:val="hybridMultilevel"/>
    <w:tmpl w:val="6FDA91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13C765DB"/>
    <w:multiLevelType w:val="hybridMultilevel"/>
    <w:tmpl w:val="AA34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698714F"/>
    <w:multiLevelType w:val="hybridMultilevel"/>
    <w:tmpl w:val="D5BC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EC3853"/>
    <w:multiLevelType w:val="hybridMultilevel"/>
    <w:tmpl w:val="5FA81B6A"/>
    <w:lvl w:ilvl="0" w:tplc="0C4E7BE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F1684E"/>
    <w:multiLevelType w:val="hybridMultilevel"/>
    <w:tmpl w:val="718C8D9E"/>
    <w:lvl w:ilvl="0" w:tplc="79FAE5B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A8757F3"/>
    <w:multiLevelType w:val="hybridMultilevel"/>
    <w:tmpl w:val="7EC27A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B3E3EF7"/>
    <w:multiLevelType w:val="hybridMultilevel"/>
    <w:tmpl w:val="ADD2C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6B727D"/>
    <w:multiLevelType w:val="hybridMultilevel"/>
    <w:tmpl w:val="46602384"/>
    <w:lvl w:ilvl="0" w:tplc="24F65A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E06CB5"/>
    <w:multiLevelType w:val="hybridMultilevel"/>
    <w:tmpl w:val="5B24E6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06B510B"/>
    <w:multiLevelType w:val="hybridMultilevel"/>
    <w:tmpl w:val="61C083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473182B"/>
    <w:multiLevelType w:val="hybridMultilevel"/>
    <w:tmpl w:val="CC1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8635FD"/>
    <w:multiLevelType w:val="hybridMultilevel"/>
    <w:tmpl w:val="EC643C32"/>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9E91A73"/>
    <w:multiLevelType w:val="hybridMultilevel"/>
    <w:tmpl w:val="3976BF90"/>
    <w:lvl w:ilvl="0" w:tplc="813099F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A6B7BC3"/>
    <w:multiLevelType w:val="hybridMultilevel"/>
    <w:tmpl w:val="64C2C2E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BB7536C"/>
    <w:multiLevelType w:val="hybridMultilevel"/>
    <w:tmpl w:val="E16C7EC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BBB7073"/>
    <w:multiLevelType w:val="hybridMultilevel"/>
    <w:tmpl w:val="9B5A74F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2BF34A8F"/>
    <w:multiLevelType w:val="hybridMultilevel"/>
    <w:tmpl w:val="579C67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AF42FB"/>
    <w:multiLevelType w:val="hybridMultilevel"/>
    <w:tmpl w:val="A7B08A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E9A79E1"/>
    <w:multiLevelType w:val="hybridMultilevel"/>
    <w:tmpl w:val="D3529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FB73B30"/>
    <w:multiLevelType w:val="hybridMultilevel"/>
    <w:tmpl w:val="FFF6338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8">
    <w:nsid w:val="300621D6"/>
    <w:multiLevelType w:val="hybridMultilevel"/>
    <w:tmpl w:val="8E94341E"/>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09D2923"/>
    <w:multiLevelType w:val="hybridMultilevel"/>
    <w:tmpl w:val="F61E903A"/>
    <w:lvl w:ilvl="0" w:tplc="BDFE5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816A90"/>
    <w:multiLevelType w:val="hybridMultilevel"/>
    <w:tmpl w:val="050AA5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18E5092"/>
    <w:multiLevelType w:val="hybridMultilevel"/>
    <w:tmpl w:val="7A626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3D47E63"/>
    <w:multiLevelType w:val="hybridMultilevel"/>
    <w:tmpl w:val="26E6B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34170488"/>
    <w:multiLevelType w:val="hybridMultilevel"/>
    <w:tmpl w:val="01987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6371A23"/>
    <w:multiLevelType w:val="hybridMultilevel"/>
    <w:tmpl w:val="C616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7B2475"/>
    <w:multiLevelType w:val="hybridMultilevel"/>
    <w:tmpl w:val="51C66DF8"/>
    <w:lvl w:ilvl="0" w:tplc="1ADCD2F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798103C"/>
    <w:multiLevelType w:val="hybridMultilevel"/>
    <w:tmpl w:val="E3389A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C1777F7"/>
    <w:multiLevelType w:val="hybridMultilevel"/>
    <w:tmpl w:val="41EA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8C6ADA"/>
    <w:multiLevelType w:val="hybridMultilevel"/>
    <w:tmpl w:val="2B7468B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E700AEF"/>
    <w:multiLevelType w:val="hybridMultilevel"/>
    <w:tmpl w:val="32EAA0AC"/>
    <w:lvl w:ilvl="0" w:tplc="ABC0845C">
      <w:numFmt w:val="bullet"/>
      <w:lvlText w:val="-"/>
      <w:lvlJc w:val="left"/>
      <w:pPr>
        <w:ind w:left="360" w:hanging="360"/>
      </w:pPr>
      <w:rPr>
        <w:rFonts w:ascii="David" w:eastAsia="Calibri" w:hAnsi="David" w:cs="David" w:hint="default"/>
        <w:u w:val="doub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C54F20"/>
    <w:multiLevelType w:val="hybridMultilevel"/>
    <w:tmpl w:val="6CCA0DBC"/>
    <w:lvl w:ilvl="0" w:tplc="04090001">
      <w:start w:val="1"/>
      <w:numFmt w:val="bullet"/>
      <w:lvlText w:val=""/>
      <w:lvlJc w:val="left"/>
      <w:pPr>
        <w:ind w:left="360" w:hanging="360"/>
      </w:pPr>
      <w:rPr>
        <w:rFonts w:ascii="Symbol" w:hAnsi="Symbol"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EE4766F"/>
    <w:multiLevelType w:val="hybridMultilevel"/>
    <w:tmpl w:val="386A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AD5BE8"/>
    <w:multiLevelType w:val="hybridMultilevel"/>
    <w:tmpl w:val="29FE687A"/>
    <w:lvl w:ilvl="0" w:tplc="BD7CEF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2BC6D33"/>
    <w:multiLevelType w:val="hybridMultilevel"/>
    <w:tmpl w:val="F50A083C"/>
    <w:lvl w:ilvl="0" w:tplc="04090003">
      <w:start w:val="1"/>
      <w:numFmt w:val="bullet"/>
      <w:lvlText w:val="o"/>
      <w:lvlJc w:val="left"/>
      <w:pPr>
        <w:ind w:left="774" w:hanging="360"/>
      </w:pPr>
      <w:rPr>
        <w:rFonts w:ascii="Courier New" w:hAnsi="Courier New" w:cs="Courier New"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4">
    <w:nsid w:val="42CC53FA"/>
    <w:multiLevelType w:val="hybridMultilevel"/>
    <w:tmpl w:val="84D69960"/>
    <w:lvl w:ilvl="0" w:tplc="1344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72068B"/>
    <w:multiLevelType w:val="hybridMultilevel"/>
    <w:tmpl w:val="C83AD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45162CBA"/>
    <w:multiLevelType w:val="hybridMultilevel"/>
    <w:tmpl w:val="0FB4D93E"/>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63518E0"/>
    <w:multiLevelType w:val="hybridMultilevel"/>
    <w:tmpl w:val="F350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8396784"/>
    <w:multiLevelType w:val="hybridMultilevel"/>
    <w:tmpl w:val="839A1A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884295D"/>
    <w:multiLevelType w:val="hybridMultilevel"/>
    <w:tmpl w:val="300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98706B3"/>
    <w:multiLevelType w:val="hybridMultilevel"/>
    <w:tmpl w:val="0776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AD2689"/>
    <w:multiLevelType w:val="hybridMultilevel"/>
    <w:tmpl w:val="23F61A2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2">
    <w:nsid w:val="4B720DBB"/>
    <w:multiLevelType w:val="hybridMultilevel"/>
    <w:tmpl w:val="5A6EB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EB3B2A"/>
    <w:multiLevelType w:val="hybridMultilevel"/>
    <w:tmpl w:val="F15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CA7AF0"/>
    <w:multiLevelType w:val="hybridMultilevel"/>
    <w:tmpl w:val="F872D81E"/>
    <w:lvl w:ilvl="0" w:tplc="51189D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3D607C6"/>
    <w:multiLevelType w:val="hybridMultilevel"/>
    <w:tmpl w:val="BE5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4E1087E"/>
    <w:multiLevelType w:val="hybridMultilevel"/>
    <w:tmpl w:val="E0B6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2112C1"/>
    <w:multiLevelType w:val="hybridMultilevel"/>
    <w:tmpl w:val="3352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2D5E61"/>
    <w:multiLevelType w:val="hybridMultilevel"/>
    <w:tmpl w:val="A0C8AA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73969A4"/>
    <w:multiLevelType w:val="hybridMultilevel"/>
    <w:tmpl w:val="9AE60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8142B5"/>
    <w:multiLevelType w:val="hybridMultilevel"/>
    <w:tmpl w:val="A08CCC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1">
    <w:nsid w:val="57F22D56"/>
    <w:multiLevelType w:val="hybridMultilevel"/>
    <w:tmpl w:val="8454EA8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59684008"/>
    <w:multiLevelType w:val="hybridMultilevel"/>
    <w:tmpl w:val="8C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A500E2"/>
    <w:multiLevelType w:val="hybridMultilevel"/>
    <w:tmpl w:val="057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AE5113"/>
    <w:multiLevelType w:val="hybridMultilevel"/>
    <w:tmpl w:val="A42A74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5D5F3CD8"/>
    <w:multiLevelType w:val="hybridMultilevel"/>
    <w:tmpl w:val="21C61022"/>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DC80CD9"/>
    <w:multiLevelType w:val="hybridMultilevel"/>
    <w:tmpl w:val="B81A3C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DDF735B"/>
    <w:multiLevelType w:val="hybridMultilevel"/>
    <w:tmpl w:val="37F0500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EA34BBB"/>
    <w:multiLevelType w:val="hybridMultilevel"/>
    <w:tmpl w:val="0BC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5517E3"/>
    <w:multiLevelType w:val="hybridMultilevel"/>
    <w:tmpl w:val="D242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F812431"/>
    <w:multiLevelType w:val="hybridMultilevel"/>
    <w:tmpl w:val="BFDCD80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194112"/>
    <w:multiLevelType w:val="hybridMultilevel"/>
    <w:tmpl w:val="382681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1E54D15"/>
    <w:multiLevelType w:val="hybridMultilevel"/>
    <w:tmpl w:val="842AB346"/>
    <w:lvl w:ilvl="0" w:tplc="058891C2">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2093813"/>
    <w:multiLevelType w:val="hybridMultilevel"/>
    <w:tmpl w:val="C16AA31E"/>
    <w:lvl w:ilvl="0" w:tplc="79FAE5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25A6A65"/>
    <w:multiLevelType w:val="hybridMultilevel"/>
    <w:tmpl w:val="5B0C53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2FD55E3"/>
    <w:multiLevelType w:val="hybridMultilevel"/>
    <w:tmpl w:val="F5127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4281565"/>
    <w:multiLevelType w:val="hybridMultilevel"/>
    <w:tmpl w:val="ED2666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64956BE0"/>
    <w:multiLevelType w:val="hybridMultilevel"/>
    <w:tmpl w:val="2B36079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65E7017"/>
    <w:multiLevelType w:val="hybridMultilevel"/>
    <w:tmpl w:val="C96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D95388"/>
    <w:multiLevelType w:val="hybridMultilevel"/>
    <w:tmpl w:val="7AEC4E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AC30CC"/>
    <w:multiLevelType w:val="hybridMultilevel"/>
    <w:tmpl w:val="4FBA1FF6"/>
    <w:lvl w:ilvl="0" w:tplc="BA18A3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A4408A3"/>
    <w:multiLevelType w:val="hybridMultilevel"/>
    <w:tmpl w:val="7456AB66"/>
    <w:lvl w:ilvl="0" w:tplc="127ECA2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A452187"/>
    <w:multiLevelType w:val="hybridMultilevel"/>
    <w:tmpl w:val="C2B8AA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6B4A3DC7"/>
    <w:multiLevelType w:val="hybridMultilevel"/>
    <w:tmpl w:val="78F27C48"/>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E16165E"/>
    <w:multiLevelType w:val="hybridMultilevel"/>
    <w:tmpl w:val="C5F0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D808D2"/>
    <w:multiLevelType w:val="hybridMultilevel"/>
    <w:tmpl w:val="F00EE27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1B57A91"/>
    <w:multiLevelType w:val="hybridMultilevel"/>
    <w:tmpl w:val="039496DA"/>
    <w:lvl w:ilvl="0" w:tplc="04090013">
      <w:start w:val="1"/>
      <w:numFmt w:val="hebrew1"/>
      <w:lvlText w:val="%1."/>
      <w:lvlJc w:val="center"/>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1ED63A7"/>
    <w:multiLevelType w:val="hybridMultilevel"/>
    <w:tmpl w:val="5164C5F0"/>
    <w:lvl w:ilvl="0" w:tplc="79FAE5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5A0FA1"/>
    <w:multiLevelType w:val="hybridMultilevel"/>
    <w:tmpl w:val="8E34EF68"/>
    <w:lvl w:ilvl="0" w:tplc="057E0C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3AB2E2E"/>
    <w:multiLevelType w:val="hybridMultilevel"/>
    <w:tmpl w:val="BE5C6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4BE6BE9"/>
    <w:multiLevelType w:val="hybridMultilevel"/>
    <w:tmpl w:val="8FCE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3F0E36"/>
    <w:multiLevelType w:val="hybridMultilevel"/>
    <w:tmpl w:val="BE5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65D1350"/>
    <w:multiLevelType w:val="hybridMultilevel"/>
    <w:tmpl w:val="2732033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893708E"/>
    <w:multiLevelType w:val="hybridMultilevel"/>
    <w:tmpl w:val="CD0C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F541D5"/>
    <w:multiLevelType w:val="hybridMultilevel"/>
    <w:tmpl w:val="92822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73214B"/>
    <w:multiLevelType w:val="hybridMultilevel"/>
    <w:tmpl w:val="B126A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7C953C62"/>
    <w:multiLevelType w:val="hybridMultilevel"/>
    <w:tmpl w:val="F040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D5E50DB"/>
    <w:multiLevelType w:val="hybridMultilevel"/>
    <w:tmpl w:val="55FC3BEA"/>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D6D1576"/>
    <w:multiLevelType w:val="hybridMultilevel"/>
    <w:tmpl w:val="E81C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766F0B"/>
    <w:multiLevelType w:val="hybridMultilevel"/>
    <w:tmpl w:val="C1D22FAE"/>
    <w:lvl w:ilvl="0" w:tplc="95E641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FD141F4"/>
    <w:multiLevelType w:val="hybridMultilevel"/>
    <w:tmpl w:val="DDC45F74"/>
    <w:lvl w:ilvl="0" w:tplc="79FAE5B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5"/>
  </w:num>
  <w:num w:numId="3">
    <w:abstractNumId w:val="21"/>
  </w:num>
  <w:num w:numId="4">
    <w:abstractNumId w:val="5"/>
  </w:num>
  <w:num w:numId="5">
    <w:abstractNumId w:val="101"/>
  </w:num>
  <w:num w:numId="6">
    <w:abstractNumId w:val="65"/>
  </w:num>
  <w:num w:numId="7">
    <w:abstractNumId w:val="11"/>
  </w:num>
  <w:num w:numId="8">
    <w:abstractNumId w:val="44"/>
  </w:num>
  <w:num w:numId="9">
    <w:abstractNumId w:val="57"/>
  </w:num>
  <w:num w:numId="10">
    <w:abstractNumId w:val="99"/>
  </w:num>
  <w:num w:numId="11">
    <w:abstractNumId w:val="48"/>
  </w:num>
  <w:num w:numId="12">
    <w:abstractNumId w:val="106"/>
  </w:num>
  <w:num w:numId="13">
    <w:abstractNumId w:val="89"/>
  </w:num>
  <w:num w:numId="14">
    <w:abstractNumId w:val="60"/>
  </w:num>
  <w:num w:numId="15">
    <w:abstractNumId w:val="70"/>
  </w:num>
  <w:num w:numId="16">
    <w:abstractNumId w:val="103"/>
  </w:num>
  <w:num w:numId="17">
    <w:abstractNumId w:val="17"/>
  </w:num>
  <w:num w:numId="18">
    <w:abstractNumId w:val="15"/>
  </w:num>
  <w:num w:numId="19">
    <w:abstractNumId w:val="1"/>
  </w:num>
  <w:num w:numId="20">
    <w:abstractNumId w:val="66"/>
  </w:num>
  <w:num w:numId="21">
    <w:abstractNumId w:val="8"/>
  </w:num>
  <w:num w:numId="22">
    <w:abstractNumId w:val="91"/>
  </w:num>
  <w:num w:numId="23">
    <w:abstractNumId w:val="73"/>
  </w:num>
  <w:num w:numId="24">
    <w:abstractNumId w:val="25"/>
  </w:num>
  <w:num w:numId="25">
    <w:abstractNumId w:val="64"/>
  </w:num>
  <w:num w:numId="26">
    <w:abstractNumId w:val="28"/>
  </w:num>
  <w:num w:numId="27">
    <w:abstractNumId w:val="54"/>
  </w:num>
  <w:num w:numId="28">
    <w:abstractNumId w:val="105"/>
  </w:num>
  <w:num w:numId="29">
    <w:abstractNumId w:val="3"/>
  </w:num>
  <w:num w:numId="30">
    <w:abstractNumId w:val="94"/>
  </w:num>
  <w:num w:numId="31">
    <w:abstractNumId w:val="10"/>
  </w:num>
  <w:num w:numId="32">
    <w:abstractNumId w:val="67"/>
  </w:num>
  <w:num w:numId="33">
    <w:abstractNumId w:val="78"/>
  </w:num>
  <w:num w:numId="34">
    <w:abstractNumId w:val="14"/>
  </w:num>
  <w:num w:numId="35">
    <w:abstractNumId w:val="82"/>
  </w:num>
  <w:num w:numId="36">
    <w:abstractNumId w:val="104"/>
  </w:num>
  <w:num w:numId="37">
    <w:abstractNumId w:val="37"/>
  </w:num>
  <w:num w:numId="38">
    <w:abstractNumId w:val="7"/>
  </w:num>
  <w:num w:numId="39">
    <w:abstractNumId w:val="88"/>
  </w:num>
  <w:num w:numId="40">
    <w:abstractNumId w:val="61"/>
  </w:num>
  <w:num w:numId="41">
    <w:abstractNumId w:val="33"/>
  </w:num>
  <w:num w:numId="42">
    <w:abstractNumId w:val="69"/>
  </w:num>
  <w:num w:numId="43">
    <w:abstractNumId w:val="18"/>
  </w:num>
  <w:num w:numId="44">
    <w:abstractNumId w:val="20"/>
  </w:num>
  <w:num w:numId="45">
    <w:abstractNumId w:val="12"/>
  </w:num>
  <w:num w:numId="46">
    <w:abstractNumId w:val="34"/>
  </w:num>
  <w:num w:numId="47">
    <w:abstractNumId w:val="108"/>
  </w:num>
  <w:num w:numId="48">
    <w:abstractNumId w:val="72"/>
  </w:num>
  <w:num w:numId="49">
    <w:abstractNumId w:val="85"/>
  </w:num>
  <w:num w:numId="50">
    <w:abstractNumId w:val="100"/>
  </w:num>
  <w:num w:numId="51">
    <w:abstractNumId w:val="80"/>
  </w:num>
  <w:num w:numId="52">
    <w:abstractNumId w:val="96"/>
  </w:num>
  <w:num w:numId="53">
    <w:abstractNumId w:val="62"/>
  </w:num>
  <w:num w:numId="54">
    <w:abstractNumId w:val="52"/>
  </w:num>
  <w:num w:numId="55">
    <w:abstractNumId w:val="51"/>
  </w:num>
  <w:num w:numId="56">
    <w:abstractNumId w:val="59"/>
  </w:num>
  <w:num w:numId="57">
    <w:abstractNumId w:val="47"/>
  </w:num>
  <w:num w:numId="58">
    <w:abstractNumId w:val="86"/>
  </w:num>
  <w:num w:numId="59">
    <w:abstractNumId w:val="58"/>
  </w:num>
  <w:num w:numId="60">
    <w:abstractNumId w:val="23"/>
  </w:num>
  <w:num w:numId="61">
    <w:abstractNumId w:val="109"/>
  </w:num>
  <w:num w:numId="62">
    <w:abstractNumId w:val="27"/>
  </w:num>
  <w:num w:numId="63">
    <w:abstractNumId w:val="9"/>
  </w:num>
  <w:num w:numId="64">
    <w:abstractNumId w:val="56"/>
  </w:num>
  <w:num w:numId="65">
    <w:abstractNumId w:val="49"/>
  </w:num>
  <w:num w:numId="66">
    <w:abstractNumId w:val="87"/>
  </w:num>
  <w:num w:numId="67">
    <w:abstractNumId w:val="0"/>
  </w:num>
  <w:num w:numId="68">
    <w:abstractNumId w:val="6"/>
  </w:num>
  <w:num w:numId="69">
    <w:abstractNumId w:val="77"/>
  </w:num>
  <w:num w:numId="70">
    <w:abstractNumId w:val="92"/>
  </w:num>
  <w:num w:numId="71">
    <w:abstractNumId w:val="68"/>
  </w:num>
  <w:num w:numId="72">
    <w:abstractNumId w:val="43"/>
  </w:num>
  <w:num w:numId="73">
    <w:abstractNumId w:val="30"/>
  </w:num>
  <w:num w:numId="74">
    <w:abstractNumId w:val="4"/>
  </w:num>
  <w:num w:numId="75">
    <w:abstractNumId w:val="46"/>
  </w:num>
  <w:num w:numId="76">
    <w:abstractNumId w:val="13"/>
  </w:num>
  <w:num w:numId="77">
    <w:abstractNumId w:val="55"/>
  </w:num>
  <w:num w:numId="78">
    <w:abstractNumId w:val="16"/>
  </w:num>
  <w:num w:numId="79">
    <w:abstractNumId w:val="38"/>
  </w:num>
  <w:num w:numId="80">
    <w:abstractNumId w:val="102"/>
  </w:num>
  <w:num w:numId="81">
    <w:abstractNumId w:val="31"/>
  </w:num>
  <w:num w:numId="82">
    <w:abstractNumId w:val="110"/>
  </w:num>
  <w:num w:numId="83">
    <w:abstractNumId w:val="71"/>
  </w:num>
  <w:num w:numId="84">
    <w:abstractNumId w:val="19"/>
  </w:num>
  <w:num w:numId="85">
    <w:abstractNumId w:val="41"/>
  </w:num>
  <w:num w:numId="86">
    <w:abstractNumId w:val="24"/>
  </w:num>
  <w:num w:numId="87">
    <w:abstractNumId w:val="95"/>
  </w:num>
  <w:num w:numId="88">
    <w:abstractNumId w:val="93"/>
  </w:num>
  <w:num w:numId="89">
    <w:abstractNumId w:val="90"/>
  </w:num>
  <w:num w:numId="90">
    <w:abstractNumId w:val="2"/>
  </w:num>
  <w:num w:numId="91">
    <w:abstractNumId w:val="29"/>
  </w:num>
  <w:num w:numId="92">
    <w:abstractNumId w:val="107"/>
  </w:num>
  <w:num w:numId="93">
    <w:abstractNumId w:val="50"/>
  </w:num>
  <w:num w:numId="94">
    <w:abstractNumId w:val="22"/>
  </w:num>
  <w:num w:numId="95">
    <w:abstractNumId w:val="81"/>
  </w:num>
  <w:num w:numId="96">
    <w:abstractNumId w:val="53"/>
  </w:num>
  <w:num w:numId="97">
    <w:abstractNumId w:val="98"/>
  </w:num>
  <w:num w:numId="98">
    <w:abstractNumId w:val="97"/>
  </w:num>
  <w:num w:numId="99">
    <w:abstractNumId w:val="76"/>
  </w:num>
  <w:num w:numId="100">
    <w:abstractNumId w:val="35"/>
  </w:num>
  <w:num w:numId="101">
    <w:abstractNumId w:val="75"/>
  </w:num>
  <w:num w:numId="102">
    <w:abstractNumId w:val="74"/>
  </w:num>
  <w:num w:numId="103">
    <w:abstractNumId w:val="83"/>
  </w:num>
  <w:num w:numId="104">
    <w:abstractNumId w:val="42"/>
  </w:num>
  <w:num w:numId="105">
    <w:abstractNumId w:val="26"/>
  </w:num>
  <w:num w:numId="106">
    <w:abstractNumId w:val="36"/>
  </w:num>
  <w:num w:numId="107">
    <w:abstractNumId w:val="40"/>
  </w:num>
  <w:num w:numId="108">
    <w:abstractNumId w:val="63"/>
  </w:num>
  <w:num w:numId="109">
    <w:abstractNumId w:val="32"/>
  </w:num>
  <w:num w:numId="110">
    <w:abstractNumId w:val="79"/>
  </w:num>
  <w:num w:numId="111">
    <w:abstractNumId w:val="8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3"/>
    <w:rsid w:val="00000550"/>
    <w:rsid w:val="00000C17"/>
    <w:rsid w:val="00001566"/>
    <w:rsid w:val="00003F7F"/>
    <w:rsid w:val="00011E4E"/>
    <w:rsid w:val="0001315D"/>
    <w:rsid w:val="0001414C"/>
    <w:rsid w:val="0001738F"/>
    <w:rsid w:val="0002616F"/>
    <w:rsid w:val="000324D1"/>
    <w:rsid w:val="00032B77"/>
    <w:rsid w:val="0003354C"/>
    <w:rsid w:val="00033843"/>
    <w:rsid w:val="000364A1"/>
    <w:rsid w:val="00041FA2"/>
    <w:rsid w:val="0004446D"/>
    <w:rsid w:val="00045CAF"/>
    <w:rsid w:val="00046B08"/>
    <w:rsid w:val="00050235"/>
    <w:rsid w:val="00053DCE"/>
    <w:rsid w:val="0005519E"/>
    <w:rsid w:val="000601D5"/>
    <w:rsid w:val="000609E2"/>
    <w:rsid w:val="000610BC"/>
    <w:rsid w:val="000651B5"/>
    <w:rsid w:val="000654A3"/>
    <w:rsid w:val="0006728D"/>
    <w:rsid w:val="000676CA"/>
    <w:rsid w:val="00071E77"/>
    <w:rsid w:val="0007540A"/>
    <w:rsid w:val="00086AEE"/>
    <w:rsid w:val="00093DDA"/>
    <w:rsid w:val="00097343"/>
    <w:rsid w:val="00097D88"/>
    <w:rsid w:val="000A0BD8"/>
    <w:rsid w:val="000A3075"/>
    <w:rsid w:val="000A42B4"/>
    <w:rsid w:val="000A5567"/>
    <w:rsid w:val="000B2E88"/>
    <w:rsid w:val="000B46CB"/>
    <w:rsid w:val="000B6510"/>
    <w:rsid w:val="000C0F9E"/>
    <w:rsid w:val="000C578F"/>
    <w:rsid w:val="000C5AFD"/>
    <w:rsid w:val="000C6101"/>
    <w:rsid w:val="000D3A99"/>
    <w:rsid w:val="000D7F95"/>
    <w:rsid w:val="000E0178"/>
    <w:rsid w:val="000E04FF"/>
    <w:rsid w:val="000E1791"/>
    <w:rsid w:val="000E40AB"/>
    <w:rsid w:val="000E59A2"/>
    <w:rsid w:val="000E66C9"/>
    <w:rsid w:val="000F2CB8"/>
    <w:rsid w:val="000F31F2"/>
    <w:rsid w:val="000F3553"/>
    <w:rsid w:val="000F55DF"/>
    <w:rsid w:val="00100128"/>
    <w:rsid w:val="001001FE"/>
    <w:rsid w:val="00100A54"/>
    <w:rsid w:val="00101A6E"/>
    <w:rsid w:val="00104CC2"/>
    <w:rsid w:val="00116BD4"/>
    <w:rsid w:val="001175FE"/>
    <w:rsid w:val="00123A54"/>
    <w:rsid w:val="00124A1E"/>
    <w:rsid w:val="00132BF4"/>
    <w:rsid w:val="00132F7B"/>
    <w:rsid w:val="00135090"/>
    <w:rsid w:val="00135441"/>
    <w:rsid w:val="00137572"/>
    <w:rsid w:val="00141390"/>
    <w:rsid w:val="00144D76"/>
    <w:rsid w:val="0014788E"/>
    <w:rsid w:val="00147D5B"/>
    <w:rsid w:val="00150D0A"/>
    <w:rsid w:val="001514E9"/>
    <w:rsid w:val="00155186"/>
    <w:rsid w:val="00157037"/>
    <w:rsid w:val="001608E9"/>
    <w:rsid w:val="00161749"/>
    <w:rsid w:val="0016639D"/>
    <w:rsid w:val="00166EDB"/>
    <w:rsid w:val="00170E85"/>
    <w:rsid w:val="00172C50"/>
    <w:rsid w:val="0017679B"/>
    <w:rsid w:val="001805F6"/>
    <w:rsid w:val="00183AB0"/>
    <w:rsid w:val="0018448E"/>
    <w:rsid w:val="001917A1"/>
    <w:rsid w:val="0019299C"/>
    <w:rsid w:val="00196E6A"/>
    <w:rsid w:val="00197879"/>
    <w:rsid w:val="001A05FB"/>
    <w:rsid w:val="001A3AB9"/>
    <w:rsid w:val="001A3EB7"/>
    <w:rsid w:val="001A7A92"/>
    <w:rsid w:val="001B1AF4"/>
    <w:rsid w:val="001B6831"/>
    <w:rsid w:val="001C19E9"/>
    <w:rsid w:val="001C4F4F"/>
    <w:rsid w:val="001C7A62"/>
    <w:rsid w:val="001D2174"/>
    <w:rsid w:val="001D2B10"/>
    <w:rsid w:val="001D49FB"/>
    <w:rsid w:val="001D5527"/>
    <w:rsid w:val="001D67A5"/>
    <w:rsid w:val="001E7663"/>
    <w:rsid w:val="001E7F8A"/>
    <w:rsid w:val="001F00AC"/>
    <w:rsid w:val="001F51A9"/>
    <w:rsid w:val="001F671B"/>
    <w:rsid w:val="001F77B4"/>
    <w:rsid w:val="00200145"/>
    <w:rsid w:val="002009F0"/>
    <w:rsid w:val="002069F3"/>
    <w:rsid w:val="00210FD5"/>
    <w:rsid w:val="002111BA"/>
    <w:rsid w:val="002135B2"/>
    <w:rsid w:val="00213673"/>
    <w:rsid w:val="002141DF"/>
    <w:rsid w:val="00214803"/>
    <w:rsid w:val="00214AE6"/>
    <w:rsid w:val="002213F8"/>
    <w:rsid w:val="00222B97"/>
    <w:rsid w:val="00223443"/>
    <w:rsid w:val="0022471E"/>
    <w:rsid w:val="00224E23"/>
    <w:rsid w:val="00227F94"/>
    <w:rsid w:val="0023151E"/>
    <w:rsid w:val="00233B6F"/>
    <w:rsid w:val="00234AB7"/>
    <w:rsid w:val="0023532F"/>
    <w:rsid w:val="00235B2D"/>
    <w:rsid w:val="00237375"/>
    <w:rsid w:val="00240F2D"/>
    <w:rsid w:val="002420BF"/>
    <w:rsid w:val="00242643"/>
    <w:rsid w:val="00242ECF"/>
    <w:rsid w:val="00243BCE"/>
    <w:rsid w:val="0024572F"/>
    <w:rsid w:val="002470D0"/>
    <w:rsid w:val="00247B53"/>
    <w:rsid w:val="0025202F"/>
    <w:rsid w:val="002522FE"/>
    <w:rsid w:val="002579D3"/>
    <w:rsid w:val="00262B54"/>
    <w:rsid w:val="00262B79"/>
    <w:rsid w:val="00262DB6"/>
    <w:rsid w:val="002642C3"/>
    <w:rsid w:val="00264437"/>
    <w:rsid w:val="00264486"/>
    <w:rsid w:val="002649AF"/>
    <w:rsid w:val="00265042"/>
    <w:rsid w:val="00270EF6"/>
    <w:rsid w:val="002722CE"/>
    <w:rsid w:val="002746D1"/>
    <w:rsid w:val="0028033B"/>
    <w:rsid w:val="00280EF9"/>
    <w:rsid w:val="0028370B"/>
    <w:rsid w:val="0028396B"/>
    <w:rsid w:val="00283B31"/>
    <w:rsid w:val="0028418E"/>
    <w:rsid w:val="00284DB1"/>
    <w:rsid w:val="00286AAB"/>
    <w:rsid w:val="00291DAC"/>
    <w:rsid w:val="00296771"/>
    <w:rsid w:val="0029702B"/>
    <w:rsid w:val="002A3C3F"/>
    <w:rsid w:val="002A6F5B"/>
    <w:rsid w:val="002B4D4E"/>
    <w:rsid w:val="002C0FC7"/>
    <w:rsid w:val="002C133A"/>
    <w:rsid w:val="002C1D4C"/>
    <w:rsid w:val="002C43E8"/>
    <w:rsid w:val="002C5194"/>
    <w:rsid w:val="002C5D1D"/>
    <w:rsid w:val="002C6A77"/>
    <w:rsid w:val="002C6E70"/>
    <w:rsid w:val="002C7BF6"/>
    <w:rsid w:val="002D12C3"/>
    <w:rsid w:val="002D2B70"/>
    <w:rsid w:val="002D45D9"/>
    <w:rsid w:val="002D461E"/>
    <w:rsid w:val="002D4939"/>
    <w:rsid w:val="002D5041"/>
    <w:rsid w:val="002E2860"/>
    <w:rsid w:val="002E3D92"/>
    <w:rsid w:val="002E45EF"/>
    <w:rsid w:val="002F20BE"/>
    <w:rsid w:val="002F28EC"/>
    <w:rsid w:val="002F3ED2"/>
    <w:rsid w:val="002F45F6"/>
    <w:rsid w:val="002F5CF6"/>
    <w:rsid w:val="002F69B2"/>
    <w:rsid w:val="002F73AB"/>
    <w:rsid w:val="00313662"/>
    <w:rsid w:val="00320C5A"/>
    <w:rsid w:val="00321DED"/>
    <w:rsid w:val="00322AD8"/>
    <w:rsid w:val="00326C94"/>
    <w:rsid w:val="003363F3"/>
    <w:rsid w:val="0033728D"/>
    <w:rsid w:val="0034229D"/>
    <w:rsid w:val="00342E5C"/>
    <w:rsid w:val="00344C83"/>
    <w:rsid w:val="00344D38"/>
    <w:rsid w:val="00345EF7"/>
    <w:rsid w:val="00345FCD"/>
    <w:rsid w:val="00347B7D"/>
    <w:rsid w:val="0035208E"/>
    <w:rsid w:val="00353C85"/>
    <w:rsid w:val="00353FEB"/>
    <w:rsid w:val="00354A7D"/>
    <w:rsid w:val="0035533B"/>
    <w:rsid w:val="00355566"/>
    <w:rsid w:val="00357E66"/>
    <w:rsid w:val="0036022A"/>
    <w:rsid w:val="003603D6"/>
    <w:rsid w:val="00362359"/>
    <w:rsid w:val="003640A4"/>
    <w:rsid w:val="00365DFF"/>
    <w:rsid w:val="00366019"/>
    <w:rsid w:val="00374963"/>
    <w:rsid w:val="003757C8"/>
    <w:rsid w:val="00382E7B"/>
    <w:rsid w:val="003864AD"/>
    <w:rsid w:val="00390460"/>
    <w:rsid w:val="00390C68"/>
    <w:rsid w:val="00394670"/>
    <w:rsid w:val="00394775"/>
    <w:rsid w:val="00395E9A"/>
    <w:rsid w:val="00396646"/>
    <w:rsid w:val="0039785C"/>
    <w:rsid w:val="003A0D8A"/>
    <w:rsid w:val="003A0DCB"/>
    <w:rsid w:val="003A1441"/>
    <w:rsid w:val="003A31A7"/>
    <w:rsid w:val="003A35EF"/>
    <w:rsid w:val="003A4802"/>
    <w:rsid w:val="003A4907"/>
    <w:rsid w:val="003A49DF"/>
    <w:rsid w:val="003A6BF6"/>
    <w:rsid w:val="003A7AA2"/>
    <w:rsid w:val="003A7B7F"/>
    <w:rsid w:val="003B0609"/>
    <w:rsid w:val="003B1CEF"/>
    <w:rsid w:val="003B3EF0"/>
    <w:rsid w:val="003B44F5"/>
    <w:rsid w:val="003B4A3A"/>
    <w:rsid w:val="003B53DC"/>
    <w:rsid w:val="003C10F1"/>
    <w:rsid w:val="003C1978"/>
    <w:rsid w:val="003C2751"/>
    <w:rsid w:val="003C3D9F"/>
    <w:rsid w:val="003C730F"/>
    <w:rsid w:val="003D1484"/>
    <w:rsid w:val="003D3030"/>
    <w:rsid w:val="003D33CD"/>
    <w:rsid w:val="003D6086"/>
    <w:rsid w:val="003E2F8B"/>
    <w:rsid w:val="003E393E"/>
    <w:rsid w:val="003E658B"/>
    <w:rsid w:val="003E7C58"/>
    <w:rsid w:val="003F0781"/>
    <w:rsid w:val="003F0CA7"/>
    <w:rsid w:val="003F1B19"/>
    <w:rsid w:val="003F1C1B"/>
    <w:rsid w:val="003F25D0"/>
    <w:rsid w:val="00401AED"/>
    <w:rsid w:val="00401DC0"/>
    <w:rsid w:val="00402402"/>
    <w:rsid w:val="00404C6E"/>
    <w:rsid w:val="00405656"/>
    <w:rsid w:val="00406E47"/>
    <w:rsid w:val="00407A55"/>
    <w:rsid w:val="00407F3E"/>
    <w:rsid w:val="004112F2"/>
    <w:rsid w:val="004113C9"/>
    <w:rsid w:val="00411F6D"/>
    <w:rsid w:val="0041227C"/>
    <w:rsid w:val="00412716"/>
    <w:rsid w:val="0041271F"/>
    <w:rsid w:val="00420DA9"/>
    <w:rsid w:val="00422B8D"/>
    <w:rsid w:val="00430F3A"/>
    <w:rsid w:val="004346D8"/>
    <w:rsid w:val="00437667"/>
    <w:rsid w:val="00437B76"/>
    <w:rsid w:val="00441227"/>
    <w:rsid w:val="004423B8"/>
    <w:rsid w:val="00446C64"/>
    <w:rsid w:val="004477BE"/>
    <w:rsid w:val="00451713"/>
    <w:rsid w:val="004532EE"/>
    <w:rsid w:val="00455780"/>
    <w:rsid w:val="00456A77"/>
    <w:rsid w:val="00457980"/>
    <w:rsid w:val="00463920"/>
    <w:rsid w:val="00465287"/>
    <w:rsid w:val="00465603"/>
    <w:rsid w:val="0047085F"/>
    <w:rsid w:val="0047195E"/>
    <w:rsid w:val="00471FB8"/>
    <w:rsid w:val="00473612"/>
    <w:rsid w:val="00476561"/>
    <w:rsid w:val="004804DB"/>
    <w:rsid w:val="00485ADF"/>
    <w:rsid w:val="004903A2"/>
    <w:rsid w:val="00490958"/>
    <w:rsid w:val="00491B0D"/>
    <w:rsid w:val="00496AEB"/>
    <w:rsid w:val="004976A1"/>
    <w:rsid w:val="004A304B"/>
    <w:rsid w:val="004A3AF5"/>
    <w:rsid w:val="004A66FB"/>
    <w:rsid w:val="004B0330"/>
    <w:rsid w:val="004B3CB6"/>
    <w:rsid w:val="004B5F93"/>
    <w:rsid w:val="004B7757"/>
    <w:rsid w:val="004B7CF4"/>
    <w:rsid w:val="004C014C"/>
    <w:rsid w:val="004C01A7"/>
    <w:rsid w:val="004C37A0"/>
    <w:rsid w:val="004C5911"/>
    <w:rsid w:val="004C69CF"/>
    <w:rsid w:val="004D15E8"/>
    <w:rsid w:val="004D3EFD"/>
    <w:rsid w:val="004E1D86"/>
    <w:rsid w:val="004E68B8"/>
    <w:rsid w:val="004F2241"/>
    <w:rsid w:val="004F28DC"/>
    <w:rsid w:val="004F7331"/>
    <w:rsid w:val="004F7BB8"/>
    <w:rsid w:val="005040C9"/>
    <w:rsid w:val="00510E1B"/>
    <w:rsid w:val="00511332"/>
    <w:rsid w:val="00511CAF"/>
    <w:rsid w:val="00515772"/>
    <w:rsid w:val="005166D7"/>
    <w:rsid w:val="005212EF"/>
    <w:rsid w:val="00522DAF"/>
    <w:rsid w:val="005234B5"/>
    <w:rsid w:val="00524E17"/>
    <w:rsid w:val="0053306F"/>
    <w:rsid w:val="00545BB7"/>
    <w:rsid w:val="005463E6"/>
    <w:rsid w:val="005465AC"/>
    <w:rsid w:val="00546886"/>
    <w:rsid w:val="0055448D"/>
    <w:rsid w:val="005556E2"/>
    <w:rsid w:val="00555A9A"/>
    <w:rsid w:val="005571EA"/>
    <w:rsid w:val="00560AF6"/>
    <w:rsid w:val="00561D0C"/>
    <w:rsid w:val="005635ED"/>
    <w:rsid w:val="00563AAE"/>
    <w:rsid w:val="005655E8"/>
    <w:rsid w:val="00565E29"/>
    <w:rsid w:val="00566451"/>
    <w:rsid w:val="005667E4"/>
    <w:rsid w:val="00570A5B"/>
    <w:rsid w:val="00574C2A"/>
    <w:rsid w:val="00577390"/>
    <w:rsid w:val="00580204"/>
    <w:rsid w:val="005808EB"/>
    <w:rsid w:val="00580EEE"/>
    <w:rsid w:val="005814EF"/>
    <w:rsid w:val="00581855"/>
    <w:rsid w:val="005868DD"/>
    <w:rsid w:val="00587985"/>
    <w:rsid w:val="0059031D"/>
    <w:rsid w:val="00590B3F"/>
    <w:rsid w:val="00591BAD"/>
    <w:rsid w:val="005A2798"/>
    <w:rsid w:val="005A566C"/>
    <w:rsid w:val="005A623D"/>
    <w:rsid w:val="005A6D15"/>
    <w:rsid w:val="005B1468"/>
    <w:rsid w:val="005B3F5E"/>
    <w:rsid w:val="005B4D6F"/>
    <w:rsid w:val="005C1772"/>
    <w:rsid w:val="005C1EB5"/>
    <w:rsid w:val="005C21C0"/>
    <w:rsid w:val="005C22BD"/>
    <w:rsid w:val="005C4AA6"/>
    <w:rsid w:val="005C6F4D"/>
    <w:rsid w:val="005D3ABF"/>
    <w:rsid w:val="005E0A4C"/>
    <w:rsid w:val="005E3B3F"/>
    <w:rsid w:val="005E44B8"/>
    <w:rsid w:val="005E7340"/>
    <w:rsid w:val="005F68A7"/>
    <w:rsid w:val="00604A54"/>
    <w:rsid w:val="00604F43"/>
    <w:rsid w:val="0060554C"/>
    <w:rsid w:val="00607673"/>
    <w:rsid w:val="006079DE"/>
    <w:rsid w:val="00610218"/>
    <w:rsid w:val="00611FBB"/>
    <w:rsid w:val="0061280B"/>
    <w:rsid w:val="006159E0"/>
    <w:rsid w:val="00616F15"/>
    <w:rsid w:val="006174BF"/>
    <w:rsid w:val="00617EC5"/>
    <w:rsid w:val="006219AC"/>
    <w:rsid w:val="00623D40"/>
    <w:rsid w:val="006275E4"/>
    <w:rsid w:val="00627B0B"/>
    <w:rsid w:val="006307D8"/>
    <w:rsid w:val="006329B4"/>
    <w:rsid w:val="00633F4A"/>
    <w:rsid w:val="00634056"/>
    <w:rsid w:val="00634B01"/>
    <w:rsid w:val="00635EC7"/>
    <w:rsid w:val="006370AD"/>
    <w:rsid w:val="00640DC4"/>
    <w:rsid w:val="0064107D"/>
    <w:rsid w:val="006425B1"/>
    <w:rsid w:val="00643AF2"/>
    <w:rsid w:val="0064436A"/>
    <w:rsid w:val="006444E0"/>
    <w:rsid w:val="00650334"/>
    <w:rsid w:val="00655042"/>
    <w:rsid w:val="00655E6B"/>
    <w:rsid w:val="00661978"/>
    <w:rsid w:val="0066380F"/>
    <w:rsid w:val="006711FE"/>
    <w:rsid w:val="0067508B"/>
    <w:rsid w:val="00676DF1"/>
    <w:rsid w:val="0067764C"/>
    <w:rsid w:val="0068463B"/>
    <w:rsid w:val="006846A4"/>
    <w:rsid w:val="00692C51"/>
    <w:rsid w:val="0069305C"/>
    <w:rsid w:val="006947BE"/>
    <w:rsid w:val="00695EBA"/>
    <w:rsid w:val="00697499"/>
    <w:rsid w:val="00697869"/>
    <w:rsid w:val="006A1FC4"/>
    <w:rsid w:val="006A32CE"/>
    <w:rsid w:val="006A3AE5"/>
    <w:rsid w:val="006A6E3C"/>
    <w:rsid w:val="006A778F"/>
    <w:rsid w:val="006B43F1"/>
    <w:rsid w:val="006B6D21"/>
    <w:rsid w:val="006C31AD"/>
    <w:rsid w:val="006C4D45"/>
    <w:rsid w:val="006C7E6B"/>
    <w:rsid w:val="006D1298"/>
    <w:rsid w:val="006D1AAE"/>
    <w:rsid w:val="006D2AEC"/>
    <w:rsid w:val="006D475E"/>
    <w:rsid w:val="006D47C8"/>
    <w:rsid w:val="006D5845"/>
    <w:rsid w:val="006D6963"/>
    <w:rsid w:val="006D75F8"/>
    <w:rsid w:val="006E1BA3"/>
    <w:rsid w:val="006E492B"/>
    <w:rsid w:val="006E50D8"/>
    <w:rsid w:val="006E7EAB"/>
    <w:rsid w:val="006F334D"/>
    <w:rsid w:val="006F3ED5"/>
    <w:rsid w:val="006F477E"/>
    <w:rsid w:val="006F4EB4"/>
    <w:rsid w:val="006F72B1"/>
    <w:rsid w:val="007011F5"/>
    <w:rsid w:val="00701EA8"/>
    <w:rsid w:val="007032EC"/>
    <w:rsid w:val="00705354"/>
    <w:rsid w:val="0070564C"/>
    <w:rsid w:val="007119D9"/>
    <w:rsid w:val="007123DD"/>
    <w:rsid w:val="00712EC9"/>
    <w:rsid w:val="00713231"/>
    <w:rsid w:val="007133E4"/>
    <w:rsid w:val="0071354A"/>
    <w:rsid w:val="0071681D"/>
    <w:rsid w:val="00716B73"/>
    <w:rsid w:val="00717A6A"/>
    <w:rsid w:val="00721D80"/>
    <w:rsid w:val="00722251"/>
    <w:rsid w:val="0072256C"/>
    <w:rsid w:val="007417DD"/>
    <w:rsid w:val="0074192B"/>
    <w:rsid w:val="0074266B"/>
    <w:rsid w:val="00744483"/>
    <w:rsid w:val="00747913"/>
    <w:rsid w:val="00761531"/>
    <w:rsid w:val="00761596"/>
    <w:rsid w:val="0076556D"/>
    <w:rsid w:val="00767ED2"/>
    <w:rsid w:val="00771D0D"/>
    <w:rsid w:val="00773D58"/>
    <w:rsid w:val="0077449F"/>
    <w:rsid w:val="00777F32"/>
    <w:rsid w:val="00780FAF"/>
    <w:rsid w:val="00783832"/>
    <w:rsid w:val="007848F7"/>
    <w:rsid w:val="007853FD"/>
    <w:rsid w:val="007857A2"/>
    <w:rsid w:val="00786CD2"/>
    <w:rsid w:val="00790500"/>
    <w:rsid w:val="00792049"/>
    <w:rsid w:val="007929C8"/>
    <w:rsid w:val="00796876"/>
    <w:rsid w:val="007A445C"/>
    <w:rsid w:val="007A565C"/>
    <w:rsid w:val="007A78B8"/>
    <w:rsid w:val="007C1A32"/>
    <w:rsid w:val="007C61EC"/>
    <w:rsid w:val="007D26B1"/>
    <w:rsid w:val="007D49B7"/>
    <w:rsid w:val="007D57D4"/>
    <w:rsid w:val="007D5A6B"/>
    <w:rsid w:val="007D5CA5"/>
    <w:rsid w:val="007D5D78"/>
    <w:rsid w:val="007D5F0F"/>
    <w:rsid w:val="007D6FF3"/>
    <w:rsid w:val="007E32C9"/>
    <w:rsid w:val="007E4664"/>
    <w:rsid w:val="007E5798"/>
    <w:rsid w:val="007E5DE7"/>
    <w:rsid w:val="007E7DF3"/>
    <w:rsid w:val="007F6B44"/>
    <w:rsid w:val="007F6DA6"/>
    <w:rsid w:val="00800FF0"/>
    <w:rsid w:val="00801D52"/>
    <w:rsid w:val="008023E4"/>
    <w:rsid w:val="00805E69"/>
    <w:rsid w:val="00806DBF"/>
    <w:rsid w:val="0081089B"/>
    <w:rsid w:val="00810D52"/>
    <w:rsid w:val="008147F9"/>
    <w:rsid w:val="00814A96"/>
    <w:rsid w:val="008168D8"/>
    <w:rsid w:val="00821534"/>
    <w:rsid w:val="00824BAF"/>
    <w:rsid w:val="008278D4"/>
    <w:rsid w:val="00831422"/>
    <w:rsid w:val="008319DA"/>
    <w:rsid w:val="00831E12"/>
    <w:rsid w:val="0083433D"/>
    <w:rsid w:val="00840252"/>
    <w:rsid w:val="008447D6"/>
    <w:rsid w:val="00845331"/>
    <w:rsid w:val="00847758"/>
    <w:rsid w:val="008519BA"/>
    <w:rsid w:val="00851E0B"/>
    <w:rsid w:val="00854F92"/>
    <w:rsid w:val="008613C0"/>
    <w:rsid w:val="0086381C"/>
    <w:rsid w:val="00867A6D"/>
    <w:rsid w:val="00875AB3"/>
    <w:rsid w:val="00876D8B"/>
    <w:rsid w:val="0088067F"/>
    <w:rsid w:val="00881D6C"/>
    <w:rsid w:val="00883CC3"/>
    <w:rsid w:val="00885C03"/>
    <w:rsid w:val="00886970"/>
    <w:rsid w:val="008947E6"/>
    <w:rsid w:val="008A0D2D"/>
    <w:rsid w:val="008A1645"/>
    <w:rsid w:val="008A2691"/>
    <w:rsid w:val="008A284D"/>
    <w:rsid w:val="008A3324"/>
    <w:rsid w:val="008A6386"/>
    <w:rsid w:val="008A74AE"/>
    <w:rsid w:val="008B131D"/>
    <w:rsid w:val="008B646B"/>
    <w:rsid w:val="008B64E9"/>
    <w:rsid w:val="008B70C6"/>
    <w:rsid w:val="008C06BE"/>
    <w:rsid w:val="008C16BA"/>
    <w:rsid w:val="008C2CC2"/>
    <w:rsid w:val="008D527E"/>
    <w:rsid w:val="008D6180"/>
    <w:rsid w:val="008E06E9"/>
    <w:rsid w:val="008E0AF6"/>
    <w:rsid w:val="008E1427"/>
    <w:rsid w:val="008E26E2"/>
    <w:rsid w:val="008E2759"/>
    <w:rsid w:val="008E6F00"/>
    <w:rsid w:val="008E70D8"/>
    <w:rsid w:val="008F04D7"/>
    <w:rsid w:val="008F21F7"/>
    <w:rsid w:val="008F2E80"/>
    <w:rsid w:val="008F66EB"/>
    <w:rsid w:val="00903BCA"/>
    <w:rsid w:val="009053B7"/>
    <w:rsid w:val="00906D7A"/>
    <w:rsid w:val="00910170"/>
    <w:rsid w:val="0091035F"/>
    <w:rsid w:val="009115DD"/>
    <w:rsid w:val="00913B87"/>
    <w:rsid w:val="009202B8"/>
    <w:rsid w:val="00920DD4"/>
    <w:rsid w:val="00922F2C"/>
    <w:rsid w:val="009276BB"/>
    <w:rsid w:val="00927B48"/>
    <w:rsid w:val="00930F2A"/>
    <w:rsid w:val="009325FE"/>
    <w:rsid w:val="009359B4"/>
    <w:rsid w:val="00935BB4"/>
    <w:rsid w:val="00940629"/>
    <w:rsid w:val="00940FB9"/>
    <w:rsid w:val="00941C28"/>
    <w:rsid w:val="0094522A"/>
    <w:rsid w:val="00945AE1"/>
    <w:rsid w:val="009501F6"/>
    <w:rsid w:val="00954BFE"/>
    <w:rsid w:val="00956F88"/>
    <w:rsid w:val="00957F3E"/>
    <w:rsid w:val="00960C62"/>
    <w:rsid w:val="00960DBB"/>
    <w:rsid w:val="009619B1"/>
    <w:rsid w:val="00966FFF"/>
    <w:rsid w:val="00971256"/>
    <w:rsid w:val="00972869"/>
    <w:rsid w:val="00981EA5"/>
    <w:rsid w:val="00982A93"/>
    <w:rsid w:val="00983813"/>
    <w:rsid w:val="00984BC7"/>
    <w:rsid w:val="009856C6"/>
    <w:rsid w:val="009922F3"/>
    <w:rsid w:val="0099389B"/>
    <w:rsid w:val="0099703A"/>
    <w:rsid w:val="009A0858"/>
    <w:rsid w:val="009A53AD"/>
    <w:rsid w:val="009A5A04"/>
    <w:rsid w:val="009A7E27"/>
    <w:rsid w:val="009B214D"/>
    <w:rsid w:val="009B70D4"/>
    <w:rsid w:val="009C057C"/>
    <w:rsid w:val="009C07BF"/>
    <w:rsid w:val="009C33AB"/>
    <w:rsid w:val="009C4F2D"/>
    <w:rsid w:val="009D11D4"/>
    <w:rsid w:val="009D1B92"/>
    <w:rsid w:val="009D4C8F"/>
    <w:rsid w:val="009D6539"/>
    <w:rsid w:val="009E276C"/>
    <w:rsid w:val="009E3825"/>
    <w:rsid w:val="009E5845"/>
    <w:rsid w:val="009E7080"/>
    <w:rsid w:val="009E789C"/>
    <w:rsid w:val="009F526F"/>
    <w:rsid w:val="009F5CBA"/>
    <w:rsid w:val="009F62BF"/>
    <w:rsid w:val="009F7E37"/>
    <w:rsid w:val="00A03C49"/>
    <w:rsid w:val="00A04CCA"/>
    <w:rsid w:val="00A058CA"/>
    <w:rsid w:val="00A06C0E"/>
    <w:rsid w:val="00A13F0A"/>
    <w:rsid w:val="00A1494D"/>
    <w:rsid w:val="00A16738"/>
    <w:rsid w:val="00A26A9B"/>
    <w:rsid w:val="00A274DF"/>
    <w:rsid w:val="00A27D78"/>
    <w:rsid w:val="00A3254F"/>
    <w:rsid w:val="00A32A50"/>
    <w:rsid w:val="00A42F2E"/>
    <w:rsid w:val="00A43801"/>
    <w:rsid w:val="00A45F28"/>
    <w:rsid w:val="00A460F4"/>
    <w:rsid w:val="00A5023B"/>
    <w:rsid w:val="00A534E5"/>
    <w:rsid w:val="00A55A27"/>
    <w:rsid w:val="00A56B22"/>
    <w:rsid w:val="00A60A04"/>
    <w:rsid w:val="00A61536"/>
    <w:rsid w:val="00A6497C"/>
    <w:rsid w:val="00A664BC"/>
    <w:rsid w:val="00A66A77"/>
    <w:rsid w:val="00A722A0"/>
    <w:rsid w:val="00A736C8"/>
    <w:rsid w:val="00A81B3E"/>
    <w:rsid w:val="00A82FCE"/>
    <w:rsid w:val="00A9014B"/>
    <w:rsid w:val="00A90A6D"/>
    <w:rsid w:val="00A9212E"/>
    <w:rsid w:val="00A930EF"/>
    <w:rsid w:val="00AA1358"/>
    <w:rsid w:val="00AA271B"/>
    <w:rsid w:val="00AB0E81"/>
    <w:rsid w:val="00AB1986"/>
    <w:rsid w:val="00AB28AA"/>
    <w:rsid w:val="00AC4C91"/>
    <w:rsid w:val="00AC4E65"/>
    <w:rsid w:val="00AC6C5E"/>
    <w:rsid w:val="00AD0816"/>
    <w:rsid w:val="00AD10BF"/>
    <w:rsid w:val="00AD22FA"/>
    <w:rsid w:val="00AD71EF"/>
    <w:rsid w:val="00AD7FFA"/>
    <w:rsid w:val="00AE04C4"/>
    <w:rsid w:val="00AE096C"/>
    <w:rsid w:val="00AE09D8"/>
    <w:rsid w:val="00AE12E4"/>
    <w:rsid w:val="00AE1DC3"/>
    <w:rsid w:val="00AE3263"/>
    <w:rsid w:val="00AE33CC"/>
    <w:rsid w:val="00AE42DC"/>
    <w:rsid w:val="00AE4C51"/>
    <w:rsid w:val="00AE671B"/>
    <w:rsid w:val="00AE6CAB"/>
    <w:rsid w:val="00AE6E83"/>
    <w:rsid w:val="00AE6F8A"/>
    <w:rsid w:val="00AF0500"/>
    <w:rsid w:val="00AF2BEB"/>
    <w:rsid w:val="00AF37B7"/>
    <w:rsid w:val="00AF57C6"/>
    <w:rsid w:val="00AF5F59"/>
    <w:rsid w:val="00AF733F"/>
    <w:rsid w:val="00B01D35"/>
    <w:rsid w:val="00B05BAA"/>
    <w:rsid w:val="00B15CD3"/>
    <w:rsid w:val="00B17FDE"/>
    <w:rsid w:val="00B203DD"/>
    <w:rsid w:val="00B21F9F"/>
    <w:rsid w:val="00B229A9"/>
    <w:rsid w:val="00B23CD8"/>
    <w:rsid w:val="00B27CB5"/>
    <w:rsid w:val="00B32EF4"/>
    <w:rsid w:val="00B36765"/>
    <w:rsid w:val="00B367FF"/>
    <w:rsid w:val="00B40E8E"/>
    <w:rsid w:val="00B51677"/>
    <w:rsid w:val="00B549C6"/>
    <w:rsid w:val="00B56FBB"/>
    <w:rsid w:val="00B601D5"/>
    <w:rsid w:val="00B60994"/>
    <w:rsid w:val="00B61C67"/>
    <w:rsid w:val="00B668B2"/>
    <w:rsid w:val="00B67230"/>
    <w:rsid w:val="00B74A83"/>
    <w:rsid w:val="00B76300"/>
    <w:rsid w:val="00B773BA"/>
    <w:rsid w:val="00B810E9"/>
    <w:rsid w:val="00B82E7E"/>
    <w:rsid w:val="00B837AF"/>
    <w:rsid w:val="00B858CF"/>
    <w:rsid w:val="00B87E8A"/>
    <w:rsid w:val="00B90153"/>
    <w:rsid w:val="00B92B0D"/>
    <w:rsid w:val="00B92DDF"/>
    <w:rsid w:val="00B94D79"/>
    <w:rsid w:val="00B97CCA"/>
    <w:rsid w:val="00BA1413"/>
    <w:rsid w:val="00BA18AE"/>
    <w:rsid w:val="00BA49A6"/>
    <w:rsid w:val="00BA76E3"/>
    <w:rsid w:val="00BC121A"/>
    <w:rsid w:val="00BC2A07"/>
    <w:rsid w:val="00BC3680"/>
    <w:rsid w:val="00BC4F05"/>
    <w:rsid w:val="00BC54E7"/>
    <w:rsid w:val="00BC694F"/>
    <w:rsid w:val="00BD0196"/>
    <w:rsid w:val="00BD1B0F"/>
    <w:rsid w:val="00BD4ED7"/>
    <w:rsid w:val="00BD5DF0"/>
    <w:rsid w:val="00BE00A1"/>
    <w:rsid w:val="00BE4423"/>
    <w:rsid w:val="00BE552C"/>
    <w:rsid w:val="00BE6168"/>
    <w:rsid w:val="00BE6451"/>
    <w:rsid w:val="00BF17A7"/>
    <w:rsid w:val="00BF203A"/>
    <w:rsid w:val="00BF496D"/>
    <w:rsid w:val="00BF5ECC"/>
    <w:rsid w:val="00C00B26"/>
    <w:rsid w:val="00C02B1B"/>
    <w:rsid w:val="00C11494"/>
    <w:rsid w:val="00C133B3"/>
    <w:rsid w:val="00C146D0"/>
    <w:rsid w:val="00C14BBF"/>
    <w:rsid w:val="00C15009"/>
    <w:rsid w:val="00C17F87"/>
    <w:rsid w:val="00C2666E"/>
    <w:rsid w:val="00C26ACB"/>
    <w:rsid w:val="00C32774"/>
    <w:rsid w:val="00C414F9"/>
    <w:rsid w:val="00C42B16"/>
    <w:rsid w:val="00C44279"/>
    <w:rsid w:val="00C44FB8"/>
    <w:rsid w:val="00C47571"/>
    <w:rsid w:val="00C5336C"/>
    <w:rsid w:val="00C541C5"/>
    <w:rsid w:val="00C54A75"/>
    <w:rsid w:val="00C55C9B"/>
    <w:rsid w:val="00C6090D"/>
    <w:rsid w:val="00C6516C"/>
    <w:rsid w:val="00C667E5"/>
    <w:rsid w:val="00C668EB"/>
    <w:rsid w:val="00C744DA"/>
    <w:rsid w:val="00C74EC9"/>
    <w:rsid w:val="00C8377C"/>
    <w:rsid w:val="00C83FBF"/>
    <w:rsid w:val="00C9066F"/>
    <w:rsid w:val="00C91039"/>
    <w:rsid w:val="00C94777"/>
    <w:rsid w:val="00C95945"/>
    <w:rsid w:val="00C96E08"/>
    <w:rsid w:val="00CA0AC8"/>
    <w:rsid w:val="00CA318D"/>
    <w:rsid w:val="00CA5004"/>
    <w:rsid w:val="00CA74ED"/>
    <w:rsid w:val="00CB03D4"/>
    <w:rsid w:val="00CB0E40"/>
    <w:rsid w:val="00CB1B2E"/>
    <w:rsid w:val="00CB3D98"/>
    <w:rsid w:val="00CC0370"/>
    <w:rsid w:val="00CC3B77"/>
    <w:rsid w:val="00CC4067"/>
    <w:rsid w:val="00CD1E51"/>
    <w:rsid w:val="00CD2C78"/>
    <w:rsid w:val="00CD4BCE"/>
    <w:rsid w:val="00CD79C4"/>
    <w:rsid w:val="00CD79CC"/>
    <w:rsid w:val="00CE0884"/>
    <w:rsid w:val="00CE1EEF"/>
    <w:rsid w:val="00CE2A55"/>
    <w:rsid w:val="00CE3E1F"/>
    <w:rsid w:val="00CE6F2D"/>
    <w:rsid w:val="00CE7DB8"/>
    <w:rsid w:val="00CF2E58"/>
    <w:rsid w:val="00CF557A"/>
    <w:rsid w:val="00CF6A5B"/>
    <w:rsid w:val="00D01A8A"/>
    <w:rsid w:val="00D06D7B"/>
    <w:rsid w:val="00D0754B"/>
    <w:rsid w:val="00D11F96"/>
    <w:rsid w:val="00D14F3C"/>
    <w:rsid w:val="00D15F70"/>
    <w:rsid w:val="00D16212"/>
    <w:rsid w:val="00D16A25"/>
    <w:rsid w:val="00D17F7D"/>
    <w:rsid w:val="00D22A32"/>
    <w:rsid w:val="00D248CC"/>
    <w:rsid w:val="00D278C3"/>
    <w:rsid w:val="00D3051C"/>
    <w:rsid w:val="00D36E46"/>
    <w:rsid w:val="00D42AD0"/>
    <w:rsid w:val="00D42B18"/>
    <w:rsid w:val="00D4406C"/>
    <w:rsid w:val="00D46AD2"/>
    <w:rsid w:val="00D509BC"/>
    <w:rsid w:val="00D50F1E"/>
    <w:rsid w:val="00D5399E"/>
    <w:rsid w:val="00D56227"/>
    <w:rsid w:val="00D577E9"/>
    <w:rsid w:val="00D62F85"/>
    <w:rsid w:val="00D667BF"/>
    <w:rsid w:val="00D6703C"/>
    <w:rsid w:val="00D70265"/>
    <w:rsid w:val="00D71C92"/>
    <w:rsid w:val="00D7365A"/>
    <w:rsid w:val="00D747A6"/>
    <w:rsid w:val="00D82122"/>
    <w:rsid w:val="00D85866"/>
    <w:rsid w:val="00D85D9C"/>
    <w:rsid w:val="00D86463"/>
    <w:rsid w:val="00D93DD5"/>
    <w:rsid w:val="00D94EC5"/>
    <w:rsid w:val="00D95584"/>
    <w:rsid w:val="00D9781B"/>
    <w:rsid w:val="00DA7A6B"/>
    <w:rsid w:val="00DB4CCA"/>
    <w:rsid w:val="00DB6075"/>
    <w:rsid w:val="00DB64FF"/>
    <w:rsid w:val="00DC2BCC"/>
    <w:rsid w:val="00DC2D1E"/>
    <w:rsid w:val="00DC30BF"/>
    <w:rsid w:val="00DD0EDA"/>
    <w:rsid w:val="00DD0EE9"/>
    <w:rsid w:val="00DD3E65"/>
    <w:rsid w:val="00DD4A60"/>
    <w:rsid w:val="00DD5283"/>
    <w:rsid w:val="00DD5BA7"/>
    <w:rsid w:val="00DE03D2"/>
    <w:rsid w:val="00DE22C5"/>
    <w:rsid w:val="00DE24BB"/>
    <w:rsid w:val="00DE47FF"/>
    <w:rsid w:val="00DE5143"/>
    <w:rsid w:val="00DF1DAA"/>
    <w:rsid w:val="00DF330C"/>
    <w:rsid w:val="00DF36E5"/>
    <w:rsid w:val="00DF4863"/>
    <w:rsid w:val="00DF4D44"/>
    <w:rsid w:val="00DF6D68"/>
    <w:rsid w:val="00E02289"/>
    <w:rsid w:val="00E02B30"/>
    <w:rsid w:val="00E03BA1"/>
    <w:rsid w:val="00E05F06"/>
    <w:rsid w:val="00E153E4"/>
    <w:rsid w:val="00E250C6"/>
    <w:rsid w:val="00E2713A"/>
    <w:rsid w:val="00E27148"/>
    <w:rsid w:val="00E33FA9"/>
    <w:rsid w:val="00E34462"/>
    <w:rsid w:val="00E35320"/>
    <w:rsid w:val="00E36127"/>
    <w:rsid w:val="00E36735"/>
    <w:rsid w:val="00E406A2"/>
    <w:rsid w:val="00E44B7B"/>
    <w:rsid w:val="00E45528"/>
    <w:rsid w:val="00E4646B"/>
    <w:rsid w:val="00E468F3"/>
    <w:rsid w:val="00E507D2"/>
    <w:rsid w:val="00E54E05"/>
    <w:rsid w:val="00E5558B"/>
    <w:rsid w:val="00E55C90"/>
    <w:rsid w:val="00E5684D"/>
    <w:rsid w:val="00E56DA2"/>
    <w:rsid w:val="00E5712D"/>
    <w:rsid w:val="00E62BB6"/>
    <w:rsid w:val="00E630E9"/>
    <w:rsid w:val="00E667FA"/>
    <w:rsid w:val="00E70657"/>
    <w:rsid w:val="00E712B9"/>
    <w:rsid w:val="00E73E77"/>
    <w:rsid w:val="00E73ECF"/>
    <w:rsid w:val="00E756FF"/>
    <w:rsid w:val="00E909C3"/>
    <w:rsid w:val="00E91CF6"/>
    <w:rsid w:val="00E93932"/>
    <w:rsid w:val="00EA2603"/>
    <w:rsid w:val="00EA31A3"/>
    <w:rsid w:val="00EA3263"/>
    <w:rsid w:val="00EA4A19"/>
    <w:rsid w:val="00EB0577"/>
    <w:rsid w:val="00EB397B"/>
    <w:rsid w:val="00EB5897"/>
    <w:rsid w:val="00EB6053"/>
    <w:rsid w:val="00EB61C4"/>
    <w:rsid w:val="00ED03A6"/>
    <w:rsid w:val="00ED3ABC"/>
    <w:rsid w:val="00ED4C2C"/>
    <w:rsid w:val="00ED7272"/>
    <w:rsid w:val="00EE267E"/>
    <w:rsid w:val="00EE59DF"/>
    <w:rsid w:val="00EE64EC"/>
    <w:rsid w:val="00EE698F"/>
    <w:rsid w:val="00EE6C25"/>
    <w:rsid w:val="00EF2756"/>
    <w:rsid w:val="00EF409B"/>
    <w:rsid w:val="00EF616E"/>
    <w:rsid w:val="00F007FC"/>
    <w:rsid w:val="00F00D50"/>
    <w:rsid w:val="00F03A66"/>
    <w:rsid w:val="00F07347"/>
    <w:rsid w:val="00F11135"/>
    <w:rsid w:val="00F114C1"/>
    <w:rsid w:val="00F12106"/>
    <w:rsid w:val="00F128DC"/>
    <w:rsid w:val="00F1342F"/>
    <w:rsid w:val="00F207FC"/>
    <w:rsid w:val="00F25196"/>
    <w:rsid w:val="00F3237F"/>
    <w:rsid w:val="00F400B6"/>
    <w:rsid w:val="00F42896"/>
    <w:rsid w:val="00F43C44"/>
    <w:rsid w:val="00F54675"/>
    <w:rsid w:val="00F55FB6"/>
    <w:rsid w:val="00F572DF"/>
    <w:rsid w:val="00F64C6B"/>
    <w:rsid w:val="00F6600E"/>
    <w:rsid w:val="00F70466"/>
    <w:rsid w:val="00F73113"/>
    <w:rsid w:val="00F75F8F"/>
    <w:rsid w:val="00F817EA"/>
    <w:rsid w:val="00F8459D"/>
    <w:rsid w:val="00F869C8"/>
    <w:rsid w:val="00F904DD"/>
    <w:rsid w:val="00F97857"/>
    <w:rsid w:val="00FA05BE"/>
    <w:rsid w:val="00FA324C"/>
    <w:rsid w:val="00FA58AF"/>
    <w:rsid w:val="00FA66E5"/>
    <w:rsid w:val="00FA7AEE"/>
    <w:rsid w:val="00FB158F"/>
    <w:rsid w:val="00FB60E7"/>
    <w:rsid w:val="00FC7B26"/>
    <w:rsid w:val="00FD4A61"/>
    <w:rsid w:val="00FD6BB5"/>
    <w:rsid w:val="00FE0724"/>
    <w:rsid w:val="00FE1B2F"/>
    <w:rsid w:val="00FF261A"/>
    <w:rsid w:val="00FF27C9"/>
    <w:rsid w:val="00FF29EB"/>
    <w:rsid w:val="00FF339E"/>
    <w:rsid w:val="00FF399A"/>
    <w:rsid w:val="00FF3C75"/>
    <w:rsid w:val="00FF6EE6"/>
    <w:rsid w:val="00FF6F5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2012A"/>
  <w15:docId w15:val="{183549A7-6E67-4EC9-AF07-23D35510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712EC9"/>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2">
    <w:name w:val="heading 2"/>
    <w:basedOn w:val="a"/>
    <w:next w:val="a"/>
    <w:link w:val="20"/>
    <w:uiPriority w:val="9"/>
    <w:unhideWhenUsed/>
    <w:qFormat/>
    <w:rsid w:val="006A6E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A6F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33F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ABC"/>
    <w:pPr>
      <w:tabs>
        <w:tab w:val="center" w:pos="4153"/>
        <w:tab w:val="right" w:pos="8306"/>
      </w:tabs>
      <w:spacing w:after="0" w:line="240" w:lineRule="auto"/>
    </w:pPr>
  </w:style>
  <w:style w:type="character" w:customStyle="1" w:styleId="a4">
    <w:name w:val="כותרת עליונה תו"/>
    <w:basedOn w:val="a0"/>
    <w:link w:val="a3"/>
    <w:uiPriority w:val="99"/>
    <w:rsid w:val="00ED3ABC"/>
  </w:style>
  <w:style w:type="paragraph" w:styleId="a5">
    <w:name w:val="footer"/>
    <w:basedOn w:val="a"/>
    <w:link w:val="a6"/>
    <w:uiPriority w:val="99"/>
    <w:unhideWhenUsed/>
    <w:rsid w:val="00ED3ABC"/>
    <w:pPr>
      <w:tabs>
        <w:tab w:val="center" w:pos="4153"/>
        <w:tab w:val="right" w:pos="8306"/>
      </w:tabs>
      <w:spacing w:after="0" w:line="240" w:lineRule="auto"/>
    </w:pPr>
  </w:style>
  <w:style w:type="character" w:customStyle="1" w:styleId="a6">
    <w:name w:val="כותרת תחתונה תו"/>
    <w:basedOn w:val="a0"/>
    <w:link w:val="a5"/>
    <w:uiPriority w:val="99"/>
    <w:rsid w:val="00ED3ABC"/>
  </w:style>
  <w:style w:type="character" w:customStyle="1" w:styleId="10">
    <w:name w:val="כותרת 1 תו"/>
    <w:basedOn w:val="a0"/>
    <w:link w:val="1"/>
    <w:uiPriority w:val="9"/>
    <w:rsid w:val="00712EC9"/>
    <w:rPr>
      <w:rFonts w:asciiTheme="majorHAnsi" w:eastAsiaTheme="majorEastAsia" w:hAnsiTheme="majorHAnsi" w:cstheme="majorBidi"/>
      <w:b/>
      <w:bCs/>
      <w:color w:val="365F91" w:themeColor="accent1" w:themeShade="BF"/>
      <w:sz w:val="28"/>
      <w:szCs w:val="28"/>
      <w:u w:val="single"/>
    </w:rPr>
  </w:style>
  <w:style w:type="character" w:customStyle="1" w:styleId="20">
    <w:name w:val="כותרת 2 תו"/>
    <w:basedOn w:val="a0"/>
    <w:link w:val="2"/>
    <w:uiPriority w:val="9"/>
    <w:rsid w:val="006A6E3C"/>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E44B7B"/>
    <w:pPr>
      <w:ind w:left="720"/>
      <w:contextualSpacing/>
    </w:pPr>
    <w:rPr>
      <w:rFonts w:ascii="Calibri" w:eastAsia="Calibri" w:hAnsi="Calibri" w:cs="Arial"/>
    </w:rPr>
  </w:style>
  <w:style w:type="character" w:customStyle="1" w:styleId="30">
    <w:name w:val="כותרת 3 תו"/>
    <w:basedOn w:val="a0"/>
    <w:link w:val="3"/>
    <w:uiPriority w:val="9"/>
    <w:rsid w:val="002A6F5B"/>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633F4A"/>
    <w:rPr>
      <w:rFonts w:asciiTheme="majorHAnsi" w:eastAsiaTheme="majorEastAsia" w:hAnsiTheme="majorHAnsi" w:cstheme="majorBidi"/>
      <w:b/>
      <w:bCs/>
      <w:i/>
      <w:iCs/>
      <w:color w:val="4F81BD" w:themeColor="accent1"/>
    </w:rPr>
  </w:style>
  <w:style w:type="paragraph" w:customStyle="1" w:styleId="P00">
    <w:name w:val="P00"/>
    <w:rsid w:val="000651B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0651B5"/>
    <w:pPr>
      <w:tabs>
        <w:tab w:val="clear" w:pos="624"/>
        <w:tab w:val="clear" w:pos="1021"/>
      </w:tabs>
      <w:ind w:right="1021"/>
    </w:pPr>
  </w:style>
  <w:style w:type="character" w:customStyle="1" w:styleId="default">
    <w:name w:val="default"/>
    <w:rsid w:val="000651B5"/>
    <w:rPr>
      <w:rFonts w:ascii="Times New Roman" w:hAnsi="Times New Roman" w:cs="Times New Roman"/>
      <w:sz w:val="26"/>
      <w:szCs w:val="26"/>
    </w:rPr>
  </w:style>
  <w:style w:type="character" w:customStyle="1" w:styleId="big-number">
    <w:name w:val="big-number"/>
    <w:rsid w:val="000651B5"/>
    <w:rPr>
      <w:rFonts w:ascii="Times New Roman" w:hAnsi="Times New Roman" w:cs="Miriam"/>
      <w:sz w:val="32"/>
      <w:szCs w:val="32"/>
    </w:rPr>
  </w:style>
  <w:style w:type="paragraph" w:styleId="a8">
    <w:name w:val="Revision"/>
    <w:hidden/>
    <w:uiPriority w:val="99"/>
    <w:semiHidden/>
    <w:rsid w:val="003A0DCB"/>
    <w:pPr>
      <w:spacing w:after="0" w:line="240" w:lineRule="auto"/>
    </w:pPr>
  </w:style>
  <w:style w:type="paragraph" w:styleId="a9">
    <w:name w:val="Balloon Text"/>
    <w:basedOn w:val="a"/>
    <w:link w:val="aa"/>
    <w:uiPriority w:val="99"/>
    <w:semiHidden/>
    <w:unhideWhenUsed/>
    <w:rsid w:val="003A0DCB"/>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3A0DCB"/>
    <w:rPr>
      <w:rFonts w:ascii="Tahoma" w:hAnsi="Tahoma" w:cs="Tahoma"/>
      <w:sz w:val="16"/>
      <w:szCs w:val="16"/>
    </w:rPr>
  </w:style>
  <w:style w:type="character" w:styleId="ab">
    <w:name w:val="annotation reference"/>
    <w:basedOn w:val="a0"/>
    <w:uiPriority w:val="99"/>
    <w:semiHidden/>
    <w:unhideWhenUsed/>
    <w:rsid w:val="003A0DCB"/>
    <w:rPr>
      <w:sz w:val="16"/>
      <w:szCs w:val="16"/>
    </w:rPr>
  </w:style>
  <w:style w:type="paragraph" w:styleId="ac">
    <w:name w:val="annotation text"/>
    <w:basedOn w:val="a"/>
    <w:link w:val="ad"/>
    <w:uiPriority w:val="99"/>
    <w:semiHidden/>
    <w:unhideWhenUsed/>
    <w:rsid w:val="003A0DCB"/>
    <w:pPr>
      <w:spacing w:line="240" w:lineRule="auto"/>
    </w:pPr>
    <w:rPr>
      <w:sz w:val="20"/>
      <w:szCs w:val="20"/>
    </w:rPr>
  </w:style>
  <w:style w:type="character" w:customStyle="1" w:styleId="ad">
    <w:name w:val="טקסט הערה תו"/>
    <w:basedOn w:val="a0"/>
    <w:link w:val="ac"/>
    <w:uiPriority w:val="99"/>
    <w:semiHidden/>
    <w:rsid w:val="003A0DCB"/>
    <w:rPr>
      <w:sz w:val="20"/>
      <w:szCs w:val="20"/>
    </w:rPr>
  </w:style>
  <w:style w:type="paragraph" w:styleId="ae">
    <w:name w:val="annotation subject"/>
    <w:basedOn w:val="ac"/>
    <w:next w:val="ac"/>
    <w:link w:val="af"/>
    <w:uiPriority w:val="99"/>
    <w:semiHidden/>
    <w:unhideWhenUsed/>
    <w:rsid w:val="003A0DCB"/>
    <w:rPr>
      <w:b/>
      <w:bCs/>
    </w:rPr>
  </w:style>
  <w:style w:type="character" w:customStyle="1" w:styleId="af">
    <w:name w:val="נושא הערה תו"/>
    <w:basedOn w:val="ad"/>
    <w:link w:val="ae"/>
    <w:uiPriority w:val="99"/>
    <w:semiHidden/>
    <w:rsid w:val="003A0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2098">
      <w:bodyDiv w:val="1"/>
      <w:marLeft w:val="0"/>
      <w:marRight w:val="0"/>
      <w:marTop w:val="0"/>
      <w:marBottom w:val="0"/>
      <w:divBdr>
        <w:top w:val="none" w:sz="0" w:space="0" w:color="auto"/>
        <w:left w:val="none" w:sz="0" w:space="0" w:color="auto"/>
        <w:bottom w:val="none" w:sz="0" w:space="0" w:color="auto"/>
        <w:right w:val="none" w:sz="0" w:space="0" w:color="auto"/>
      </w:divBdr>
      <w:divsChild>
        <w:div w:id="1902012065">
          <w:marLeft w:val="0"/>
          <w:marRight w:val="461"/>
          <w:marTop w:val="0"/>
          <w:marBottom w:val="0"/>
          <w:divBdr>
            <w:top w:val="none" w:sz="0" w:space="0" w:color="auto"/>
            <w:left w:val="none" w:sz="0" w:space="0" w:color="auto"/>
            <w:bottom w:val="none" w:sz="0" w:space="0" w:color="auto"/>
            <w:right w:val="none" w:sz="0" w:space="0" w:color="auto"/>
          </w:divBdr>
        </w:div>
        <w:div w:id="701587677">
          <w:marLeft w:val="0"/>
          <w:marRight w:val="1008"/>
          <w:marTop w:val="80"/>
          <w:marBottom w:val="0"/>
          <w:divBdr>
            <w:top w:val="none" w:sz="0" w:space="0" w:color="auto"/>
            <w:left w:val="none" w:sz="0" w:space="0" w:color="auto"/>
            <w:bottom w:val="none" w:sz="0" w:space="0" w:color="auto"/>
            <w:right w:val="none" w:sz="0" w:space="0" w:color="auto"/>
          </w:divBdr>
        </w:div>
        <w:div w:id="1717505640">
          <w:marLeft w:val="0"/>
          <w:marRight w:val="1008"/>
          <w:marTop w:val="80"/>
          <w:marBottom w:val="0"/>
          <w:divBdr>
            <w:top w:val="none" w:sz="0" w:space="0" w:color="auto"/>
            <w:left w:val="none" w:sz="0" w:space="0" w:color="auto"/>
            <w:bottom w:val="none" w:sz="0" w:space="0" w:color="auto"/>
            <w:right w:val="none" w:sz="0" w:space="0" w:color="auto"/>
          </w:divBdr>
        </w:div>
        <w:div w:id="1695963659">
          <w:marLeft w:val="0"/>
          <w:marRight w:val="1008"/>
          <w:marTop w:val="80"/>
          <w:marBottom w:val="0"/>
          <w:divBdr>
            <w:top w:val="none" w:sz="0" w:space="0" w:color="auto"/>
            <w:left w:val="none" w:sz="0" w:space="0" w:color="auto"/>
            <w:bottom w:val="none" w:sz="0" w:space="0" w:color="auto"/>
            <w:right w:val="none" w:sz="0" w:space="0" w:color="auto"/>
          </w:divBdr>
        </w:div>
        <w:div w:id="224683058">
          <w:marLeft w:val="0"/>
          <w:marRight w:val="1008"/>
          <w:marTop w:val="80"/>
          <w:marBottom w:val="0"/>
          <w:divBdr>
            <w:top w:val="none" w:sz="0" w:space="0" w:color="auto"/>
            <w:left w:val="none" w:sz="0" w:space="0" w:color="auto"/>
            <w:bottom w:val="none" w:sz="0" w:space="0" w:color="auto"/>
            <w:right w:val="none" w:sz="0" w:space="0" w:color="auto"/>
          </w:divBdr>
        </w:div>
        <w:div w:id="1970161342">
          <w:marLeft w:val="0"/>
          <w:marRight w:val="1008"/>
          <w:marTop w:val="80"/>
          <w:marBottom w:val="0"/>
          <w:divBdr>
            <w:top w:val="none" w:sz="0" w:space="0" w:color="auto"/>
            <w:left w:val="none" w:sz="0" w:space="0" w:color="auto"/>
            <w:bottom w:val="none" w:sz="0" w:space="0" w:color="auto"/>
            <w:right w:val="none" w:sz="0" w:space="0" w:color="auto"/>
          </w:divBdr>
        </w:div>
      </w:divsChild>
    </w:div>
    <w:div w:id="152717477">
      <w:bodyDiv w:val="1"/>
      <w:marLeft w:val="0"/>
      <w:marRight w:val="0"/>
      <w:marTop w:val="0"/>
      <w:marBottom w:val="0"/>
      <w:divBdr>
        <w:top w:val="none" w:sz="0" w:space="0" w:color="auto"/>
        <w:left w:val="none" w:sz="0" w:space="0" w:color="auto"/>
        <w:bottom w:val="none" w:sz="0" w:space="0" w:color="auto"/>
        <w:right w:val="none" w:sz="0" w:space="0" w:color="auto"/>
      </w:divBdr>
    </w:div>
    <w:div w:id="569005445">
      <w:bodyDiv w:val="1"/>
      <w:marLeft w:val="0"/>
      <w:marRight w:val="0"/>
      <w:marTop w:val="0"/>
      <w:marBottom w:val="0"/>
      <w:divBdr>
        <w:top w:val="none" w:sz="0" w:space="0" w:color="auto"/>
        <w:left w:val="none" w:sz="0" w:space="0" w:color="auto"/>
        <w:bottom w:val="none" w:sz="0" w:space="0" w:color="auto"/>
        <w:right w:val="none" w:sz="0" w:space="0" w:color="auto"/>
      </w:divBdr>
      <w:divsChild>
        <w:div w:id="1926457846">
          <w:marLeft w:val="0"/>
          <w:marRight w:val="1008"/>
          <w:marTop w:val="80"/>
          <w:marBottom w:val="0"/>
          <w:divBdr>
            <w:top w:val="none" w:sz="0" w:space="0" w:color="auto"/>
            <w:left w:val="none" w:sz="0" w:space="0" w:color="auto"/>
            <w:bottom w:val="none" w:sz="0" w:space="0" w:color="auto"/>
            <w:right w:val="none" w:sz="0" w:space="0" w:color="auto"/>
          </w:divBdr>
        </w:div>
      </w:divsChild>
    </w:div>
    <w:div w:id="999307684">
      <w:bodyDiv w:val="1"/>
      <w:marLeft w:val="0"/>
      <w:marRight w:val="0"/>
      <w:marTop w:val="0"/>
      <w:marBottom w:val="0"/>
      <w:divBdr>
        <w:top w:val="none" w:sz="0" w:space="0" w:color="auto"/>
        <w:left w:val="none" w:sz="0" w:space="0" w:color="auto"/>
        <w:bottom w:val="none" w:sz="0" w:space="0" w:color="auto"/>
        <w:right w:val="none" w:sz="0" w:space="0" w:color="auto"/>
      </w:divBdr>
      <w:divsChild>
        <w:div w:id="994457952">
          <w:marLeft w:val="0"/>
          <w:marRight w:val="461"/>
          <w:marTop w:val="0"/>
          <w:marBottom w:val="0"/>
          <w:divBdr>
            <w:top w:val="none" w:sz="0" w:space="0" w:color="auto"/>
            <w:left w:val="none" w:sz="0" w:space="0" w:color="auto"/>
            <w:bottom w:val="none" w:sz="0" w:space="0" w:color="auto"/>
            <w:right w:val="none" w:sz="0" w:space="0" w:color="auto"/>
          </w:divBdr>
        </w:div>
      </w:divsChild>
    </w:div>
    <w:div w:id="1181043473">
      <w:bodyDiv w:val="1"/>
      <w:marLeft w:val="0"/>
      <w:marRight w:val="0"/>
      <w:marTop w:val="0"/>
      <w:marBottom w:val="0"/>
      <w:divBdr>
        <w:top w:val="none" w:sz="0" w:space="0" w:color="auto"/>
        <w:left w:val="none" w:sz="0" w:space="0" w:color="auto"/>
        <w:bottom w:val="none" w:sz="0" w:space="0" w:color="auto"/>
        <w:right w:val="none" w:sz="0" w:space="0" w:color="auto"/>
      </w:divBdr>
      <w:divsChild>
        <w:div w:id="205144287">
          <w:marLeft w:val="0"/>
          <w:marRight w:val="1008"/>
          <w:marTop w:val="80"/>
          <w:marBottom w:val="0"/>
          <w:divBdr>
            <w:top w:val="none" w:sz="0" w:space="0" w:color="auto"/>
            <w:left w:val="none" w:sz="0" w:space="0" w:color="auto"/>
            <w:bottom w:val="none" w:sz="0" w:space="0" w:color="auto"/>
            <w:right w:val="none" w:sz="0" w:space="0" w:color="auto"/>
          </w:divBdr>
        </w:div>
      </w:divsChild>
    </w:div>
    <w:div w:id="1298336310">
      <w:bodyDiv w:val="1"/>
      <w:marLeft w:val="0"/>
      <w:marRight w:val="0"/>
      <w:marTop w:val="0"/>
      <w:marBottom w:val="0"/>
      <w:divBdr>
        <w:top w:val="none" w:sz="0" w:space="0" w:color="auto"/>
        <w:left w:val="none" w:sz="0" w:space="0" w:color="auto"/>
        <w:bottom w:val="none" w:sz="0" w:space="0" w:color="auto"/>
        <w:right w:val="none" w:sz="0" w:space="0" w:color="auto"/>
      </w:divBdr>
      <w:divsChild>
        <w:div w:id="1820224018">
          <w:marLeft w:val="0"/>
          <w:marRight w:val="461"/>
          <w:marTop w:val="0"/>
          <w:marBottom w:val="0"/>
          <w:divBdr>
            <w:top w:val="none" w:sz="0" w:space="0" w:color="auto"/>
            <w:left w:val="none" w:sz="0" w:space="0" w:color="auto"/>
            <w:bottom w:val="none" w:sz="0" w:space="0" w:color="auto"/>
            <w:right w:val="none" w:sz="0" w:space="0" w:color="auto"/>
          </w:divBdr>
        </w:div>
      </w:divsChild>
    </w:div>
    <w:div w:id="2123644572">
      <w:bodyDiv w:val="1"/>
      <w:marLeft w:val="0"/>
      <w:marRight w:val="0"/>
      <w:marTop w:val="0"/>
      <w:marBottom w:val="0"/>
      <w:divBdr>
        <w:top w:val="none" w:sz="0" w:space="0" w:color="auto"/>
        <w:left w:val="none" w:sz="0" w:space="0" w:color="auto"/>
        <w:bottom w:val="none" w:sz="0" w:space="0" w:color="auto"/>
        <w:right w:val="none" w:sz="0" w:space="0" w:color="auto"/>
      </w:divBdr>
      <w:divsChild>
        <w:div w:id="1433817274">
          <w:marLeft w:val="0"/>
          <w:marRight w:val="461"/>
          <w:marTop w:val="0"/>
          <w:marBottom w:val="0"/>
          <w:divBdr>
            <w:top w:val="none" w:sz="0" w:space="0" w:color="auto"/>
            <w:left w:val="none" w:sz="0" w:space="0" w:color="auto"/>
            <w:bottom w:val="none" w:sz="0" w:space="0" w:color="auto"/>
            <w:right w:val="none" w:sz="0" w:space="0" w:color="auto"/>
          </w:divBdr>
        </w:div>
      </w:divsChild>
    </w:div>
    <w:div w:id="2143037343">
      <w:bodyDiv w:val="1"/>
      <w:marLeft w:val="0"/>
      <w:marRight w:val="0"/>
      <w:marTop w:val="0"/>
      <w:marBottom w:val="0"/>
      <w:divBdr>
        <w:top w:val="none" w:sz="0" w:space="0" w:color="auto"/>
        <w:left w:val="none" w:sz="0" w:space="0" w:color="auto"/>
        <w:bottom w:val="none" w:sz="0" w:space="0" w:color="auto"/>
        <w:right w:val="none" w:sz="0" w:space="0" w:color="auto"/>
      </w:divBdr>
      <w:divsChild>
        <w:div w:id="1958098490">
          <w:marLeft w:val="0"/>
          <w:marRight w:val="461"/>
          <w:marTop w:val="0"/>
          <w:marBottom w:val="0"/>
          <w:divBdr>
            <w:top w:val="none" w:sz="0" w:space="0" w:color="auto"/>
            <w:left w:val="none" w:sz="0" w:space="0" w:color="auto"/>
            <w:bottom w:val="none" w:sz="0" w:space="0" w:color="auto"/>
            <w:right w:val="none" w:sz="0" w:space="0" w:color="auto"/>
          </w:divBdr>
        </w:div>
        <w:div w:id="2021159892">
          <w:marLeft w:val="0"/>
          <w:marRight w:val="1008"/>
          <w:marTop w:val="80"/>
          <w:marBottom w:val="0"/>
          <w:divBdr>
            <w:top w:val="none" w:sz="0" w:space="0" w:color="auto"/>
            <w:left w:val="none" w:sz="0" w:space="0" w:color="auto"/>
            <w:bottom w:val="none" w:sz="0" w:space="0" w:color="auto"/>
            <w:right w:val="none" w:sz="0" w:space="0" w:color="auto"/>
          </w:divBdr>
        </w:div>
        <w:div w:id="739447312">
          <w:marLeft w:val="0"/>
          <w:marRight w:val="1008"/>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4823-DAFC-4F85-8C27-F55B527F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9051</Words>
  <Characters>45258</Characters>
  <Application>Microsoft Office Word</Application>
  <DocSecurity>0</DocSecurity>
  <Lines>377</Lines>
  <Paragraphs>108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טלאור</dc:creator>
  <cp:lastModifiedBy>sivnen</cp:lastModifiedBy>
  <cp:revision>7</cp:revision>
  <dcterms:created xsi:type="dcterms:W3CDTF">2016-09-04T10:13:00Z</dcterms:created>
  <dcterms:modified xsi:type="dcterms:W3CDTF">2016-09-04T12:13:00Z</dcterms:modified>
</cp:coreProperties>
</file>