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7CB" w:rsidRPr="00A42490" w:rsidRDefault="00145E97" w:rsidP="00493CF5">
      <w:pPr>
        <w:pStyle w:val="a3"/>
        <w:numPr>
          <w:ilvl w:val="0"/>
          <w:numId w:val="3"/>
        </w:numPr>
        <w:rPr>
          <w:rFonts w:ascii="David" w:hAnsi="David" w:cs="David"/>
          <w:b/>
          <w:bCs/>
          <w:sz w:val="32"/>
          <w:szCs w:val="32"/>
          <w:highlight w:val="yellow"/>
          <w:u w:val="single"/>
        </w:rPr>
      </w:pPr>
      <w:r w:rsidRPr="00A42490">
        <w:rPr>
          <w:rFonts w:ascii="David" w:hAnsi="David" w:cs="David"/>
          <w:b/>
          <w:bCs/>
          <w:sz w:val="32"/>
          <w:szCs w:val="32"/>
          <w:highlight w:val="yellow"/>
          <w:u w:val="single"/>
          <w:rtl/>
        </w:rPr>
        <w:t>האם נכרת חוזה?</w:t>
      </w:r>
    </w:p>
    <w:p w:rsidR="00A27C15" w:rsidRPr="00A42490" w:rsidRDefault="00A27C15" w:rsidP="00B67FD2">
      <w:pPr>
        <w:pStyle w:val="a3"/>
        <w:numPr>
          <w:ilvl w:val="0"/>
          <w:numId w:val="35"/>
        </w:numPr>
        <w:spacing w:after="0" w:line="276" w:lineRule="auto"/>
        <w:rPr>
          <w:rFonts w:ascii="David" w:hAnsi="David" w:cs="David"/>
          <w:b/>
          <w:bCs/>
        </w:rPr>
      </w:pPr>
      <w:r w:rsidRPr="00A42490">
        <w:rPr>
          <w:rFonts w:ascii="David" w:hAnsi="David" w:cs="David"/>
          <w:b/>
          <w:bCs/>
          <w:rtl/>
        </w:rPr>
        <w:t xml:space="preserve">שפיטות - האם הנושא שפיט? קטגוריות בהן המשפט אינו מתערב, חופש מחוזים: </w:t>
      </w:r>
    </w:p>
    <w:p w:rsidR="00A27C15" w:rsidRPr="00A42490" w:rsidRDefault="00A27C15" w:rsidP="00B67FD2">
      <w:pPr>
        <w:pStyle w:val="a3"/>
        <w:numPr>
          <w:ilvl w:val="0"/>
          <w:numId w:val="36"/>
        </w:numPr>
        <w:spacing w:after="0" w:line="276" w:lineRule="auto"/>
        <w:rPr>
          <w:rFonts w:ascii="David" w:hAnsi="David" w:cs="David"/>
          <w:b/>
          <w:bCs/>
        </w:rPr>
      </w:pPr>
      <w:r w:rsidRPr="00A42490">
        <w:rPr>
          <w:rFonts w:ascii="David" w:hAnsi="David" w:cs="David"/>
          <w:b/>
          <w:bCs/>
          <w:rtl/>
        </w:rPr>
        <w:t xml:space="preserve">סיבות </w:t>
      </w:r>
      <w:r w:rsidR="005840D4" w:rsidRPr="00A42490">
        <w:rPr>
          <w:rFonts w:ascii="David" w:hAnsi="David" w:cs="David"/>
          <w:b/>
          <w:bCs/>
          <w:rtl/>
        </w:rPr>
        <w:t>התוכן</w:t>
      </w:r>
      <w:r w:rsidRPr="00A42490">
        <w:rPr>
          <w:rFonts w:ascii="David" w:hAnsi="David" w:cs="David"/>
          <w:b/>
          <w:bCs/>
          <w:rtl/>
        </w:rPr>
        <w:t>:</w:t>
      </w:r>
    </w:p>
    <w:p w:rsidR="00A27C15" w:rsidRPr="00A42490" w:rsidRDefault="00A27C15" w:rsidP="00B67FD2">
      <w:pPr>
        <w:pStyle w:val="a3"/>
        <w:numPr>
          <w:ilvl w:val="0"/>
          <w:numId w:val="30"/>
        </w:numPr>
        <w:rPr>
          <w:rFonts w:ascii="David" w:hAnsi="David" w:cs="David"/>
        </w:rPr>
      </w:pPr>
      <w:r w:rsidRPr="00A42490">
        <w:rPr>
          <w:rFonts w:ascii="David" w:hAnsi="David" w:cs="David"/>
          <w:rtl/>
        </w:rPr>
        <w:t xml:space="preserve">חוזה בלתי חוקי/ לא מוסרי </w:t>
      </w:r>
      <w:r w:rsidRPr="0063547D">
        <w:rPr>
          <w:rFonts w:ascii="David" w:hAnsi="David" w:cs="David"/>
          <w:highlight w:val="green"/>
          <w:rtl/>
        </w:rPr>
        <w:t>(לוין נ' לוין)</w:t>
      </w:r>
    </w:p>
    <w:p w:rsidR="00A27C15" w:rsidRPr="00A42490" w:rsidRDefault="00A27C15" w:rsidP="00B67FD2">
      <w:pPr>
        <w:pStyle w:val="a3"/>
        <w:numPr>
          <w:ilvl w:val="0"/>
          <w:numId w:val="30"/>
        </w:numPr>
        <w:rPr>
          <w:rFonts w:ascii="David" w:hAnsi="David" w:cs="David"/>
        </w:rPr>
      </w:pPr>
      <w:r w:rsidRPr="00A42490">
        <w:rPr>
          <w:rFonts w:ascii="David" w:hAnsi="David" w:cs="David"/>
          <w:rtl/>
        </w:rPr>
        <w:t>זוטי דברים.</w:t>
      </w:r>
    </w:p>
    <w:p w:rsidR="00A27C15" w:rsidRPr="00A42490" w:rsidRDefault="00A27C15" w:rsidP="00B67FD2">
      <w:pPr>
        <w:pStyle w:val="a3"/>
        <w:numPr>
          <w:ilvl w:val="0"/>
          <w:numId w:val="30"/>
        </w:numPr>
        <w:rPr>
          <w:rFonts w:ascii="David" w:hAnsi="David" w:cs="David"/>
        </w:rPr>
      </w:pPr>
      <w:r w:rsidRPr="00A42490">
        <w:rPr>
          <w:rFonts w:ascii="David" w:hAnsi="David" w:cs="David"/>
          <w:rtl/>
        </w:rPr>
        <w:t>הסכמים פוליטיים.</w:t>
      </w:r>
    </w:p>
    <w:p w:rsidR="00A27C15" w:rsidRPr="00A42490" w:rsidRDefault="00A27C15" w:rsidP="00B67FD2">
      <w:pPr>
        <w:pStyle w:val="a3"/>
        <w:numPr>
          <w:ilvl w:val="0"/>
          <w:numId w:val="30"/>
        </w:numPr>
        <w:rPr>
          <w:rFonts w:ascii="David" w:hAnsi="David" w:cs="David"/>
        </w:rPr>
      </w:pPr>
      <w:r w:rsidRPr="00A42490">
        <w:rPr>
          <w:rFonts w:ascii="David" w:hAnsi="David" w:cs="David"/>
          <w:rtl/>
        </w:rPr>
        <w:t>חילופי מומחה</w:t>
      </w:r>
      <w:r w:rsidRPr="0063547D">
        <w:rPr>
          <w:rFonts w:ascii="David" w:hAnsi="David" w:cs="David"/>
          <w:highlight w:val="green"/>
          <w:rtl/>
        </w:rPr>
        <w:t xml:space="preserve">(מדינת ישראל נ' יום טוב </w:t>
      </w:r>
      <w:proofErr w:type="spellStart"/>
      <w:r w:rsidRPr="0063547D">
        <w:rPr>
          <w:rFonts w:ascii="David" w:hAnsi="David" w:cs="David"/>
          <w:highlight w:val="green"/>
          <w:rtl/>
        </w:rPr>
        <w:t>קרסיאנסקי</w:t>
      </w:r>
      <w:proofErr w:type="spellEnd"/>
      <w:r w:rsidRPr="0063547D">
        <w:rPr>
          <w:rFonts w:ascii="David" w:hAnsi="David" w:cs="David"/>
          <w:highlight w:val="green"/>
          <w:rtl/>
        </w:rPr>
        <w:t>)</w:t>
      </w:r>
    </w:p>
    <w:p w:rsidR="00A27C15" w:rsidRPr="0063547D" w:rsidRDefault="00A27C15" w:rsidP="00B67FD2">
      <w:pPr>
        <w:pStyle w:val="a3"/>
        <w:numPr>
          <w:ilvl w:val="0"/>
          <w:numId w:val="30"/>
        </w:numPr>
        <w:rPr>
          <w:rFonts w:ascii="David" w:hAnsi="David" w:cs="David"/>
          <w:highlight w:val="green"/>
        </w:rPr>
      </w:pPr>
      <w:r w:rsidRPr="00A42490">
        <w:rPr>
          <w:rFonts w:ascii="David" w:hAnsi="David" w:cs="David"/>
          <w:rtl/>
        </w:rPr>
        <w:t>ס ' 33 לחוק החוזים: עניינים הקשורים לכבוד, מתן פרס או ציון</w:t>
      </w:r>
      <w:r w:rsidRPr="0063547D">
        <w:rPr>
          <w:rFonts w:ascii="David" w:hAnsi="David" w:cs="David"/>
          <w:highlight w:val="green"/>
          <w:rtl/>
        </w:rPr>
        <w:t>(</w:t>
      </w:r>
      <w:proofErr w:type="spellStart"/>
      <w:r w:rsidRPr="0063547D">
        <w:rPr>
          <w:rFonts w:ascii="David" w:hAnsi="David" w:cs="David"/>
          <w:highlight w:val="green"/>
          <w:rtl/>
        </w:rPr>
        <w:t>אלבלדה</w:t>
      </w:r>
      <w:proofErr w:type="spellEnd"/>
      <w:r w:rsidRPr="0063547D">
        <w:rPr>
          <w:rFonts w:ascii="David" w:hAnsi="David" w:cs="David"/>
          <w:highlight w:val="green"/>
          <w:rtl/>
        </w:rPr>
        <w:t xml:space="preserve"> נ' האוניברסיטה העברית, בג"ץ מוסקוביץ')</w:t>
      </w:r>
    </w:p>
    <w:p w:rsidR="003433AA" w:rsidRPr="00793B4F" w:rsidRDefault="003433AA" w:rsidP="00B67FD2">
      <w:pPr>
        <w:pStyle w:val="a3"/>
        <w:numPr>
          <w:ilvl w:val="0"/>
          <w:numId w:val="30"/>
        </w:numPr>
        <w:rPr>
          <w:rFonts w:ascii="David" w:hAnsi="David" w:cs="David"/>
          <w:highlight w:val="red"/>
        </w:rPr>
      </w:pPr>
      <w:r w:rsidRPr="00793B4F">
        <w:rPr>
          <w:rFonts w:ascii="David" w:hAnsi="David" w:cs="David" w:hint="cs"/>
          <w:highlight w:val="red"/>
          <w:rtl/>
        </w:rPr>
        <w:t>ס' 32- חוזה משחק/ הימור</w:t>
      </w:r>
    </w:p>
    <w:p w:rsidR="00400F15" w:rsidRPr="00793B4F" w:rsidRDefault="00400F15" w:rsidP="00B67FD2">
      <w:pPr>
        <w:pStyle w:val="a3"/>
        <w:numPr>
          <w:ilvl w:val="0"/>
          <w:numId w:val="30"/>
        </w:numPr>
        <w:rPr>
          <w:rFonts w:ascii="David" w:hAnsi="David" w:cs="David"/>
          <w:highlight w:val="red"/>
        </w:rPr>
      </w:pPr>
      <w:r w:rsidRPr="00793B4F">
        <w:rPr>
          <w:rFonts w:ascii="David" w:hAnsi="David" w:cs="David" w:hint="cs"/>
          <w:highlight w:val="red"/>
          <w:rtl/>
        </w:rPr>
        <w:t>גבריאלה שלו: חוזה ג'נטלמני</w:t>
      </w:r>
    </w:p>
    <w:p w:rsidR="00145E97" w:rsidRPr="00A42490" w:rsidRDefault="00145E97" w:rsidP="00493CF5">
      <w:pPr>
        <w:pStyle w:val="a3"/>
        <w:numPr>
          <w:ilvl w:val="0"/>
          <w:numId w:val="2"/>
        </w:numPr>
        <w:rPr>
          <w:rFonts w:ascii="David" w:hAnsi="David" w:cs="David"/>
          <w:b/>
          <w:bCs/>
        </w:rPr>
      </w:pPr>
      <w:r w:rsidRPr="00A42490">
        <w:rPr>
          <w:rFonts w:ascii="David" w:hAnsi="David" w:cs="David"/>
          <w:b/>
          <w:bCs/>
          <w:rtl/>
        </w:rPr>
        <w:t>האם שני הצדדים היו בעלי כשרות משפטית?</w:t>
      </w:r>
    </w:p>
    <w:p w:rsidR="005840D4" w:rsidRPr="00A42490" w:rsidRDefault="005840D4" w:rsidP="00B67FD2">
      <w:pPr>
        <w:pStyle w:val="a3"/>
        <w:numPr>
          <w:ilvl w:val="0"/>
          <w:numId w:val="37"/>
        </w:numPr>
        <w:spacing w:after="0" w:line="276" w:lineRule="auto"/>
        <w:rPr>
          <w:rFonts w:ascii="David" w:hAnsi="David" w:cs="David"/>
        </w:rPr>
      </w:pPr>
      <w:r w:rsidRPr="00A42490">
        <w:rPr>
          <w:rFonts w:ascii="David" w:hAnsi="David" w:cs="David"/>
          <w:rtl/>
        </w:rPr>
        <w:t xml:space="preserve">אם אין סיבה להניח שאין כשירות נכתוב- בהנחה שקיימת כשירות משפטית. </w:t>
      </w:r>
    </w:p>
    <w:p w:rsidR="005840D4" w:rsidRPr="00A42490" w:rsidRDefault="005840D4" w:rsidP="00B67FD2">
      <w:pPr>
        <w:pStyle w:val="a3"/>
        <w:numPr>
          <w:ilvl w:val="0"/>
          <w:numId w:val="37"/>
        </w:numPr>
        <w:spacing w:after="0" w:line="276" w:lineRule="auto"/>
        <w:rPr>
          <w:rFonts w:ascii="David" w:hAnsi="David" w:cs="David"/>
        </w:rPr>
      </w:pPr>
      <w:r w:rsidRPr="00A42490">
        <w:rPr>
          <w:rFonts w:ascii="David" w:hAnsi="David" w:cs="David"/>
          <w:u w:val="single"/>
          <w:rtl/>
        </w:rPr>
        <w:t>כשרות כמעט מלאה</w:t>
      </w:r>
      <w:r w:rsidRPr="00A42490">
        <w:rPr>
          <w:rFonts w:ascii="David" w:hAnsi="David" w:cs="David"/>
          <w:rtl/>
        </w:rPr>
        <w:t xml:space="preserve"> - (מתי הפעולה כן תקפה): פעולות שקטין/פסול דין יכול לעשות לבד ויש להן </w:t>
      </w:r>
      <w:r w:rsidRPr="00A42490">
        <w:rPr>
          <w:rFonts w:ascii="David" w:hAnsi="David" w:cs="David"/>
          <w:b/>
          <w:bCs/>
          <w:rtl/>
        </w:rPr>
        <w:t>תוקף מלא.</w:t>
      </w:r>
      <w:r w:rsidRPr="00A42490">
        <w:rPr>
          <w:rFonts w:ascii="David" w:hAnsi="David" w:cs="David"/>
          <w:rtl/>
        </w:rPr>
        <w:t xml:space="preserve"> </w:t>
      </w:r>
      <w:r w:rsidRPr="00A42490">
        <w:rPr>
          <w:rFonts w:ascii="David" w:hAnsi="David" w:cs="David"/>
          <w:highlight w:val="cyan"/>
          <w:rtl/>
        </w:rPr>
        <w:t>לפי ס' 6</w:t>
      </w:r>
      <w:r w:rsidRPr="00A42490">
        <w:rPr>
          <w:rFonts w:ascii="David" w:hAnsi="David" w:cs="David"/>
          <w:rtl/>
        </w:rPr>
        <w:t xml:space="preserve"> (פעולות שדרכם של קטינים לעשות, פעולה בין תם לב שלא ידע שהוא קטין, אלא אם יש נזק של ממש לקטין).  </w:t>
      </w:r>
    </w:p>
    <w:p w:rsidR="005840D4" w:rsidRPr="00A42490" w:rsidRDefault="005840D4" w:rsidP="00B67FD2">
      <w:pPr>
        <w:pStyle w:val="a3"/>
        <w:numPr>
          <w:ilvl w:val="0"/>
          <w:numId w:val="37"/>
        </w:numPr>
        <w:spacing w:after="0" w:line="276" w:lineRule="auto"/>
        <w:rPr>
          <w:rFonts w:ascii="David" w:hAnsi="David" w:cs="David"/>
        </w:rPr>
      </w:pPr>
      <w:r w:rsidRPr="00A42490">
        <w:rPr>
          <w:rFonts w:ascii="David" w:hAnsi="David" w:cs="David"/>
          <w:u w:val="single"/>
          <w:rtl/>
        </w:rPr>
        <w:t>כשרות מוגבלת-</w:t>
      </w:r>
      <w:r w:rsidRPr="00A42490">
        <w:rPr>
          <w:rFonts w:ascii="David" w:hAnsi="David" w:cs="David"/>
          <w:rtl/>
        </w:rPr>
        <w:t xml:space="preserve"> כל פעולה אחרת(שלא נכנסת לס' 6): תקף אך נציג יכול לבטל תוך 30 יום/קטין חודש לאחר הגיעו לגיל 18. </w:t>
      </w:r>
      <w:r w:rsidRPr="00A42490">
        <w:rPr>
          <w:rFonts w:ascii="David" w:hAnsi="David" w:cs="David"/>
          <w:b/>
          <w:bCs/>
          <w:rtl/>
        </w:rPr>
        <w:t xml:space="preserve">( </w:t>
      </w:r>
      <w:r w:rsidRPr="00A42490">
        <w:rPr>
          <w:rFonts w:ascii="David" w:hAnsi="David" w:cs="David"/>
          <w:b/>
          <w:bCs/>
          <w:highlight w:val="cyan"/>
          <w:rtl/>
        </w:rPr>
        <w:t>ס' 5א+ב</w:t>
      </w:r>
      <w:r w:rsidRPr="00A42490">
        <w:rPr>
          <w:rFonts w:ascii="David" w:hAnsi="David" w:cs="David"/>
          <w:b/>
          <w:bCs/>
          <w:rtl/>
        </w:rPr>
        <w:t>).</w:t>
      </w:r>
    </w:p>
    <w:p w:rsidR="005840D4" w:rsidRPr="00A42490" w:rsidRDefault="005840D4" w:rsidP="00B67FD2">
      <w:pPr>
        <w:pStyle w:val="a3"/>
        <w:numPr>
          <w:ilvl w:val="0"/>
          <w:numId w:val="37"/>
        </w:numPr>
        <w:spacing w:after="0" w:line="276" w:lineRule="auto"/>
        <w:rPr>
          <w:rFonts w:ascii="David" w:hAnsi="David" w:cs="David"/>
          <w:b/>
          <w:bCs/>
        </w:rPr>
      </w:pPr>
      <w:r w:rsidRPr="00A42490">
        <w:rPr>
          <w:rFonts w:ascii="David" w:hAnsi="David" w:cs="David"/>
          <w:u w:val="single"/>
          <w:rtl/>
        </w:rPr>
        <w:t>כשרות בטלה-</w:t>
      </w:r>
      <w:r w:rsidRPr="00A42490">
        <w:rPr>
          <w:rFonts w:ascii="David" w:hAnsi="David" w:cs="David"/>
          <w:rtl/>
        </w:rPr>
        <w:t xml:space="preserve"> יש פעולות שאינן תקפות בלי אישור אפוטרופוס(</w:t>
      </w:r>
      <w:r w:rsidRPr="00A42490">
        <w:rPr>
          <w:rFonts w:ascii="David" w:hAnsi="David" w:cs="David"/>
          <w:b/>
          <w:bCs/>
          <w:highlight w:val="cyan"/>
          <w:rtl/>
        </w:rPr>
        <w:t>ס' 6 א')/</w:t>
      </w:r>
      <w:r w:rsidRPr="00A42490">
        <w:rPr>
          <w:rFonts w:ascii="David" w:hAnsi="David" w:cs="David"/>
          <w:rtl/>
        </w:rPr>
        <w:t xml:space="preserve"> אינן תקפות בלי אישור ביהמ"ש(</w:t>
      </w:r>
      <w:r w:rsidRPr="00A42490">
        <w:rPr>
          <w:rFonts w:ascii="David" w:hAnsi="David" w:cs="David"/>
          <w:b/>
          <w:bCs/>
          <w:highlight w:val="cyan"/>
          <w:rtl/>
        </w:rPr>
        <w:t>ס' 7+ 20</w:t>
      </w:r>
      <w:r w:rsidRPr="00A42490">
        <w:rPr>
          <w:rFonts w:ascii="David" w:hAnsi="David" w:cs="David"/>
          <w:b/>
          <w:bCs/>
          <w:rtl/>
        </w:rPr>
        <w:t xml:space="preserve">). </w:t>
      </w:r>
    </w:p>
    <w:p w:rsidR="005840D4" w:rsidRPr="00A42490" w:rsidRDefault="005840D4" w:rsidP="00B67FD2">
      <w:pPr>
        <w:pStyle w:val="a3"/>
        <w:numPr>
          <w:ilvl w:val="0"/>
          <w:numId w:val="37"/>
        </w:numPr>
        <w:spacing w:after="0" w:line="276" w:lineRule="auto"/>
        <w:rPr>
          <w:rFonts w:ascii="David" w:hAnsi="David" w:cs="David"/>
        </w:rPr>
      </w:pPr>
      <w:r w:rsidRPr="00A42490">
        <w:rPr>
          <w:rFonts w:ascii="David" w:hAnsi="David" w:cs="David"/>
          <w:rtl/>
        </w:rPr>
        <w:t xml:space="preserve">להניח </w:t>
      </w:r>
      <w:r w:rsidRPr="00A42490">
        <w:rPr>
          <w:rFonts w:ascii="David" w:hAnsi="David" w:cs="David"/>
          <w:u w:val="single"/>
          <w:rtl/>
        </w:rPr>
        <w:t>במקרים גבוליים</w:t>
      </w:r>
      <w:r w:rsidRPr="00A42490">
        <w:rPr>
          <w:rFonts w:ascii="David" w:hAnsi="David" w:cs="David"/>
          <w:rtl/>
        </w:rPr>
        <w:t xml:space="preserve"> קיומה/אי קיומה של כשרות.</w:t>
      </w:r>
    </w:p>
    <w:p w:rsidR="005840D4" w:rsidRPr="00A42490" w:rsidRDefault="005840D4" w:rsidP="00B67FD2">
      <w:pPr>
        <w:pStyle w:val="a3"/>
        <w:numPr>
          <w:ilvl w:val="0"/>
          <w:numId w:val="38"/>
        </w:numPr>
        <w:spacing w:after="0" w:line="276" w:lineRule="auto"/>
        <w:rPr>
          <w:rFonts w:ascii="David" w:hAnsi="David" w:cs="David"/>
          <w:rtl/>
        </w:rPr>
      </w:pPr>
      <w:r w:rsidRPr="00A42490">
        <w:rPr>
          <w:rFonts w:ascii="David" w:hAnsi="David" w:cs="David"/>
          <w:rtl/>
        </w:rPr>
        <w:t xml:space="preserve">במקרים בהם מבטלים עסקה לטובת החסוי(פסול הדין), יש להביא בחשבון גם את שיקולי הצד השני שהתקשר </w:t>
      </w:r>
      <w:proofErr w:type="spellStart"/>
      <w:r w:rsidRPr="00A42490">
        <w:rPr>
          <w:rFonts w:ascii="David" w:hAnsi="David" w:cs="David"/>
          <w:rtl/>
        </w:rPr>
        <w:t>עימו</w:t>
      </w:r>
      <w:proofErr w:type="spellEnd"/>
      <w:r w:rsidRPr="00A42490">
        <w:rPr>
          <w:rFonts w:ascii="David" w:hAnsi="David" w:cs="David"/>
          <w:rtl/>
        </w:rPr>
        <w:t xml:space="preserve"> (עסקה שטרם אושרה ע"י ביהמ"ש ולכן ניתן לבטלה) (</w:t>
      </w:r>
      <w:r w:rsidRPr="00A42490">
        <w:rPr>
          <w:rFonts w:ascii="David" w:hAnsi="David" w:cs="David"/>
          <w:highlight w:val="green"/>
          <w:rtl/>
        </w:rPr>
        <w:t>ספיר נ' אשד</w:t>
      </w:r>
      <w:r w:rsidRPr="00A42490">
        <w:rPr>
          <w:rFonts w:ascii="David" w:hAnsi="David" w:cs="David"/>
          <w:rtl/>
        </w:rPr>
        <w:t>, שמגר- האינטרס הדומיננטי הוא טובת הצד החסוי).</w:t>
      </w:r>
    </w:p>
    <w:p w:rsidR="005840D4" w:rsidRPr="00A42490" w:rsidRDefault="005840D4" w:rsidP="005840D4">
      <w:pPr>
        <w:pStyle w:val="a3"/>
        <w:rPr>
          <w:rFonts w:ascii="David" w:hAnsi="David" w:cs="David"/>
          <w:b/>
          <w:bCs/>
        </w:rPr>
      </w:pPr>
    </w:p>
    <w:p w:rsidR="00D3237F" w:rsidRDefault="00D3237F" w:rsidP="00493CF5">
      <w:pPr>
        <w:pStyle w:val="a3"/>
        <w:numPr>
          <w:ilvl w:val="0"/>
          <w:numId w:val="2"/>
        </w:numPr>
        <w:rPr>
          <w:rFonts w:ascii="David" w:hAnsi="David" w:cs="David"/>
          <w:b/>
          <w:bCs/>
        </w:rPr>
      </w:pPr>
      <w:r w:rsidRPr="00A42490">
        <w:rPr>
          <w:rFonts w:ascii="David" w:hAnsi="David" w:cs="David"/>
          <w:b/>
          <w:bCs/>
          <w:rtl/>
        </w:rPr>
        <w:t xml:space="preserve">הלכת "לא נעשה דבר"- </w:t>
      </w:r>
      <w:r w:rsidRPr="00A42490">
        <w:rPr>
          <w:rFonts w:ascii="David" w:hAnsi="David" w:cs="David"/>
          <w:b/>
          <w:bCs/>
          <w:highlight w:val="green"/>
          <w:rtl/>
        </w:rPr>
        <w:t xml:space="preserve">הדר נ' </w:t>
      </w:r>
      <w:proofErr w:type="spellStart"/>
      <w:r w:rsidRPr="00A42490">
        <w:rPr>
          <w:rFonts w:ascii="David" w:hAnsi="David" w:cs="David"/>
          <w:b/>
          <w:bCs/>
          <w:highlight w:val="green"/>
          <w:rtl/>
        </w:rPr>
        <w:t>פולונית</w:t>
      </w:r>
      <w:proofErr w:type="spellEnd"/>
      <w:r w:rsidRPr="00A42490">
        <w:rPr>
          <w:rFonts w:ascii="David" w:hAnsi="David" w:cs="David"/>
          <w:b/>
          <w:bCs/>
          <w:rtl/>
        </w:rPr>
        <w:t xml:space="preserve"> </w:t>
      </w:r>
      <w:r w:rsidRPr="00A42490">
        <w:rPr>
          <w:rFonts w:ascii="David" w:hAnsi="David" w:cs="David"/>
          <w:b/>
          <w:bCs/>
        </w:rPr>
        <w:sym w:font="Wingdings" w:char="F0DF"/>
      </w:r>
      <w:r w:rsidR="00707339">
        <w:rPr>
          <w:rFonts w:ascii="David" w:hAnsi="David" w:cs="David" w:hint="cs"/>
          <w:b/>
          <w:bCs/>
          <w:rtl/>
        </w:rPr>
        <w:t xml:space="preserve"> </w:t>
      </w:r>
      <w:r w:rsidR="00707339" w:rsidRPr="00707339">
        <w:rPr>
          <w:rFonts w:ascii="David" w:hAnsi="David" w:cs="David" w:hint="cs"/>
          <w:highlight w:val="magenta"/>
          <w:rtl/>
        </w:rPr>
        <w:t>ארבל</w:t>
      </w:r>
      <w:r w:rsidRPr="00A42490">
        <w:rPr>
          <w:rFonts w:ascii="David" w:hAnsi="David" w:cs="David"/>
          <w:b/>
          <w:bCs/>
          <w:rtl/>
        </w:rPr>
        <w:t xml:space="preserve"> </w:t>
      </w:r>
      <w:r w:rsidR="003C2EFE" w:rsidRPr="00A42490">
        <w:rPr>
          <w:rFonts w:ascii="David" w:hAnsi="David" w:cs="David"/>
          <w:rtl/>
        </w:rPr>
        <w:t>במקרים קיצוניים בהם למתקשר אין באמת כוונה סובייקטיבית להתקשר בחוזה.</w:t>
      </w:r>
      <w:r w:rsidR="003C2EFE" w:rsidRPr="00A42490">
        <w:rPr>
          <w:rFonts w:ascii="David" w:hAnsi="David" w:cs="David"/>
          <w:b/>
          <w:bCs/>
          <w:rtl/>
        </w:rPr>
        <w:t xml:space="preserve"> </w:t>
      </w:r>
    </w:p>
    <w:p w:rsidR="003433AA" w:rsidRPr="003433AA" w:rsidRDefault="003433AA" w:rsidP="003433AA">
      <w:pPr>
        <w:pStyle w:val="a3"/>
        <w:ind w:left="2160"/>
        <w:rPr>
          <w:rFonts w:ascii="David" w:hAnsi="David" w:cs="David"/>
          <w:rtl/>
        </w:rPr>
      </w:pPr>
      <w:r w:rsidRPr="00793B4F">
        <w:rPr>
          <w:rFonts w:ascii="David" w:hAnsi="David" w:cs="David" w:hint="cs"/>
          <w:highlight w:val="red"/>
          <w:rtl/>
        </w:rPr>
        <w:t>דוקטרינה קיצונית מאוד: המבחנים- נטל ההוכחה על טוען הטענה, הוא חריג, העדר רשלנות של הטוען, לצד הטוען אין תביעה לגבי צד ג', משך הזמן קצר.</w:t>
      </w:r>
    </w:p>
    <w:p w:rsidR="00A3313B" w:rsidRPr="00793B4F" w:rsidRDefault="00A3313B" w:rsidP="00793B4F">
      <w:pPr>
        <w:rPr>
          <w:rFonts w:ascii="David" w:hAnsi="David" w:cs="David"/>
          <w:b/>
          <w:bCs/>
          <w:sz w:val="32"/>
          <w:szCs w:val="32"/>
          <w:u w:val="single"/>
        </w:rPr>
      </w:pPr>
      <w:r w:rsidRPr="00793B4F">
        <w:rPr>
          <w:rFonts w:ascii="David" w:hAnsi="David" w:cs="David"/>
          <w:b/>
          <w:bCs/>
          <w:sz w:val="32"/>
          <w:szCs w:val="32"/>
          <w:u w:val="single"/>
          <w:rtl/>
        </w:rPr>
        <w:t>הצעה</w:t>
      </w:r>
      <w:r w:rsidR="001E5047" w:rsidRPr="00793B4F">
        <w:rPr>
          <w:rFonts w:ascii="David" w:hAnsi="David" w:cs="David"/>
          <w:b/>
          <w:bCs/>
          <w:sz w:val="32"/>
          <w:szCs w:val="32"/>
          <w:u w:val="single"/>
          <w:rtl/>
        </w:rPr>
        <w:t xml:space="preserve"> </w:t>
      </w:r>
      <w:r w:rsidR="001E5047" w:rsidRPr="00793B4F">
        <w:rPr>
          <w:rFonts w:ascii="David" w:hAnsi="David" w:cs="David"/>
          <w:b/>
          <w:bCs/>
          <w:sz w:val="32"/>
          <w:szCs w:val="32"/>
          <w:highlight w:val="cyan"/>
          <w:u w:val="single"/>
          <w:rtl/>
        </w:rPr>
        <w:t>(ס'2)</w:t>
      </w:r>
      <w:r w:rsidRPr="00793B4F">
        <w:rPr>
          <w:rFonts w:ascii="David" w:hAnsi="David" w:cs="David"/>
          <w:b/>
          <w:bCs/>
          <w:sz w:val="32"/>
          <w:szCs w:val="32"/>
          <w:u w:val="single"/>
          <w:rtl/>
        </w:rPr>
        <w:t>:</w:t>
      </w:r>
    </w:p>
    <w:p w:rsidR="00845D20" w:rsidRPr="00A42490" w:rsidRDefault="00845D20" w:rsidP="00845D20">
      <w:pPr>
        <w:rPr>
          <w:rFonts w:ascii="David" w:hAnsi="David" w:cs="David"/>
          <w:u w:val="single"/>
          <w:rtl/>
        </w:rPr>
      </w:pPr>
      <w:r w:rsidRPr="00A42490">
        <w:rPr>
          <w:rFonts w:ascii="David" w:hAnsi="David" w:cs="David"/>
          <w:rtl/>
        </w:rPr>
        <w:t xml:space="preserve">               </w:t>
      </w:r>
      <w:r w:rsidRPr="00A42490">
        <w:rPr>
          <w:rFonts w:ascii="David" w:hAnsi="David" w:cs="David"/>
          <w:u w:val="single"/>
          <w:rtl/>
        </w:rPr>
        <w:t xml:space="preserve">נבחן האם התקיימו היסודות של הצעה וקיבול ע"פ ס' 1-11 לחוק:  </w:t>
      </w:r>
    </w:p>
    <w:p w:rsidR="00845D20" w:rsidRPr="00A42490" w:rsidRDefault="00845D20" w:rsidP="00845D20">
      <w:pPr>
        <w:pStyle w:val="a3"/>
        <w:spacing w:after="200" w:line="276" w:lineRule="auto"/>
        <w:ind w:left="811"/>
        <w:rPr>
          <w:rFonts w:ascii="David" w:hAnsi="David" w:cs="David"/>
          <w:rtl/>
        </w:rPr>
      </w:pPr>
      <w:r w:rsidRPr="00A42490">
        <w:rPr>
          <w:rFonts w:ascii="David" w:hAnsi="David" w:cs="David"/>
          <w:rtl/>
        </w:rPr>
        <w:t xml:space="preserve">האם הייתה </w:t>
      </w:r>
      <w:r w:rsidRPr="00A42490">
        <w:rPr>
          <w:rFonts w:ascii="David" w:hAnsi="David" w:cs="David"/>
          <w:b/>
          <w:bCs/>
          <w:rtl/>
        </w:rPr>
        <w:t>הצעה</w:t>
      </w:r>
      <w:r w:rsidRPr="00A42490">
        <w:rPr>
          <w:rFonts w:ascii="David" w:hAnsi="David" w:cs="David"/>
          <w:rtl/>
        </w:rPr>
        <w:t xml:space="preserve"> (</w:t>
      </w:r>
      <w:r w:rsidRPr="00A42490">
        <w:rPr>
          <w:rFonts w:ascii="David" w:hAnsi="David" w:cs="David"/>
          <w:highlight w:val="cyan"/>
          <w:rtl/>
        </w:rPr>
        <w:t>ס' 2)</w:t>
      </w:r>
      <w:r w:rsidRPr="00A42490">
        <w:rPr>
          <w:rFonts w:ascii="David" w:hAnsi="David" w:cs="David"/>
          <w:rtl/>
        </w:rPr>
        <w:t xml:space="preserve"> פנייה, מסוימות מספקת, העדה על </w:t>
      </w:r>
      <w:proofErr w:type="spellStart"/>
      <w:r w:rsidRPr="00A42490">
        <w:rPr>
          <w:rFonts w:ascii="David" w:hAnsi="David" w:cs="David"/>
          <w:rtl/>
        </w:rPr>
        <w:t>גמ"ד</w:t>
      </w:r>
      <w:proofErr w:type="spellEnd"/>
      <w:r w:rsidRPr="00A42490">
        <w:rPr>
          <w:rFonts w:ascii="David" w:hAnsi="David" w:cs="David"/>
          <w:rtl/>
        </w:rPr>
        <w:t xml:space="preserve">. </w:t>
      </w:r>
    </w:p>
    <w:p w:rsidR="00C313C8" w:rsidRDefault="00845D20" w:rsidP="00845D20">
      <w:pPr>
        <w:pStyle w:val="a3"/>
        <w:spacing w:after="200" w:line="276" w:lineRule="auto"/>
        <w:ind w:left="811"/>
        <w:rPr>
          <w:rFonts w:ascii="David" w:hAnsi="David" w:cs="David"/>
          <w:rtl/>
        </w:rPr>
      </w:pPr>
      <w:r w:rsidRPr="00A42490">
        <w:rPr>
          <w:rFonts w:ascii="David" w:hAnsi="David" w:cs="David"/>
          <w:rtl/>
        </w:rPr>
        <w:t xml:space="preserve">האם התקיים </w:t>
      </w:r>
      <w:r w:rsidRPr="00A42490">
        <w:rPr>
          <w:rFonts w:ascii="David" w:hAnsi="David" w:cs="David"/>
          <w:b/>
          <w:bCs/>
          <w:rtl/>
        </w:rPr>
        <w:t xml:space="preserve">קיבול </w:t>
      </w:r>
      <w:r w:rsidRPr="00A42490">
        <w:rPr>
          <w:rFonts w:ascii="David" w:hAnsi="David" w:cs="David"/>
          <w:rtl/>
        </w:rPr>
        <w:t>(</w:t>
      </w:r>
      <w:r w:rsidRPr="00A42490">
        <w:rPr>
          <w:rFonts w:ascii="David" w:hAnsi="David" w:cs="David"/>
          <w:highlight w:val="cyan"/>
          <w:rtl/>
        </w:rPr>
        <w:t>ס' 5)</w:t>
      </w:r>
      <w:r w:rsidRPr="00A42490">
        <w:rPr>
          <w:rFonts w:ascii="David" w:hAnsi="David" w:cs="David"/>
          <w:rtl/>
        </w:rPr>
        <w:t xml:space="preserve"> הודעה למציע, העדה על </w:t>
      </w:r>
      <w:proofErr w:type="spellStart"/>
      <w:r w:rsidRPr="00A42490">
        <w:rPr>
          <w:rFonts w:ascii="David" w:hAnsi="David" w:cs="David"/>
          <w:rtl/>
        </w:rPr>
        <w:t>גמ"ד</w:t>
      </w:r>
      <w:proofErr w:type="spellEnd"/>
      <w:r w:rsidRPr="00A42490">
        <w:rPr>
          <w:rFonts w:ascii="David" w:hAnsi="David" w:cs="David"/>
          <w:rtl/>
        </w:rPr>
        <w:t xml:space="preserve">, הסכמה חופפת להצעה.  </w:t>
      </w:r>
      <w:r w:rsidR="00C313C8" w:rsidRPr="00A42490">
        <w:rPr>
          <w:rFonts w:ascii="David" w:hAnsi="David" w:cs="David"/>
          <w:rtl/>
        </w:rPr>
        <w:t>האם מדובר בהצעה</w:t>
      </w:r>
      <w:r w:rsidR="00A55413" w:rsidRPr="00A42490">
        <w:rPr>
          <w:rFonts w:ascii="David" w:hAnsi="David" w:cs="David"/>
          <w:rtl/>
        </w:rPr>
        <w:t xml:space="preserve"> או התרברבות גרידא (</w:t>
      </w:r>
      <w:proofErr w:type="spellStart"/>
      <w:r w:rsidR="00A55413" w:rsidRPr="00A42490">
        <w:rPr>
          <w:rFonts w:ascii="David" w:hAnsi="David" w:cs="David"/>
          <w:highlight w:val="magenta"/>
        </w:rPr>
        <w:t>pepsi</w:t>
      </w:r>
      <w:proofErr w:type="spellEnd"/>
      <w:r w:rsidR="00A55413" w:rsidRPr="00A42490">
        <w:rPr>
          <w:rFonts w:ascii="David" w:hAnsi="David" w:cs="David"/>
          <w:rtl/>
        </w:rPr>
        <w:t>)</w:t>
      </w:r>
    </w:p>
    <w:p w:rsidR="003433AA" w:rsidRPr="00707339" w:rsidRDefault="003433AA" w:rsidP="00845D20">
      <w:pPr>
        <w:pStyle w:val="a3"/>
        <w:spacing w:after="200" w:line="276" w:lineRule="auto"/>
        <w:ind w:left="811"/>
        <w:rPr>
          <w:rFonts w:ascii="David" w:hAnsi="David" w:cs="David"/>
          <w:rtl/>
        </w:rPr>
      </w:pPr>
      <w:r w:rsidRPr="00707339">
        <w:rPr>
          <w:rFonts w:ascii="David" w:hAnsi="David" w:cs="David" w:hint="cs"/>
          <w:rtl/>
        </w:rPr>
        <w:t>האם מדובר בהזמנה להצעה?</w:t>
      </w:r>
    </w:p>
    <w:p w:rsidR="001E5047" w:rsidRDefault="003433AA" w:rsidP="00707339">
      <w:pPr>
        <w:pStyle w:val="a3"/>
        <w:spacing w:after="200" w:line="276" w:lineRule="auto"/>
        <w:ind w:left="811"/>
        <w:rPr>
          <w:rFonts w:ascii="David" w:hAnsi="David" w:cs="David"/>
          <w:rtl/>
        </w:rPr>
      </w:pPr>
      <w:r w:rsidRPr="00707339">
        <w:rPr>
          <w:rFonts w:ascii="David" w:hAnsi="David" w:cs="David" w:hint="cs"/>
          <w:rtl/>
        </w:rPr>
        <w:t>הצעה לציבור</w:t>
      </w:r>
      <w:r w:rsidRPr="00707339">
        <w:rPr>
          <w:rFonts w:ascii="David" w:hAnsi="David" w:cs="David" w:hint="cs"/>
          <w:highlight w:val="cyan"/>
          <w:rtl/>
        </w:rPr>
        <w:t>(סיפא של ס' 2)</w:t>
      </w:r>
      <w:r w:rsidRPr="00707339">
        <w:rPr>
          <w:rFonts w:ascii="David" w:hAnsi="David" w:cs="David" w:hint="cs"/>
          <w:rtl/>
        </w:rPr>
        <w:t xml:space="preserve"> </w:t>
      </w:r>
      <w:r w:rsidRPr="00707339">
        <w:rPr>
          <w:rFonts w:ascii="David" w:hAnsi="David" w:cs="David" w:hint="cs"/>
          <w:highlight w:val="blue"/>
          <w:rtl/>
        </w:rPr>
        <w:t>ג' שלו, פרידמן</w:t>
      </w:r>
      <w:r w:rsidR="00707339">
        <w:rPr>
          <w:rFonts w:ascii="David" w:hAnsi="David" w:cs="David" w:hint="cs"/>
          <w:highlight w:val="blue"/>
          <w:rtl/>
        </w:rPr>
        <w:t>,</w:t>
      </w:r>
      <w:r w:rsidRPr="00707339">
        <w:rPr>
          <w:rFonts w:ascii="David" w:hAnsi="David" w:cs="David" w:hint="cs"/>
          <w:highlight w:val="blue"/>
          <w:rtl/>
        </w:rPr>
        <w:t xml:space="preserve"> </w:t>
      </w:r>
      <w:proofErr w:type="spellStart"/>
      <w:r w:rsidRPr="00707339">
        <w:rPr>
          <w:rFonts w:ascii="David" w:hAnsi="David" w:cs="David" w:hint="cs"/>
          <w:highlight w:val="blue"/>
          <w:rtl/>
        </w:rPr>
        <w:t>וטדסקי</w:t>
      </w:r>
      <w:proofErr w:type="spellEnd"/>
      <w:r w:rsidRPr="00707339">
        <w:rPr>
          <w:rFonts w:ascii="David" w:hAnsi="David" w:cs="David" w:hint="cs"/>
          <w:rtl/>
        </w:rPr>
        <w:t>- אם יש מחיר, מדובר בהצעה ולא הזמנה.</w:t>
      </w:r>
    </w:p>
    <w:p w:rsidR="00707339" w:rsidRPr="00707339" w:rsidRDefault="00707339" w:rsidP="00707339">
      <w:pPr>
        <w:pStyle w:val="a3"/>
        <w:spacing w:after="200" w:line="276" w:lineRule="auto"/>
        <w:ind w:left="811"/>
        <w:rPr>
          <w:rFonts w:ascii="David" w:hAnsi="David" w:cs="David"/>
        </w:rPr>
      </w:pPr>
    </w:p>
    <w:p w:rsidR="00707339" w:rsidRDefault="001E5047" w:rsidP="00707339">
      <w:pPr>
        <w:pStyle w:val="a3"/>
        <w:numPr>
          <w:ilvl w:val="0"/>
          <w:numId w:val="29"/>
        </w:numPr>
        <w:rPr>
          <w:rFonts w:ascii="David" w:hAnsi="David" w:cs="David"/>
        </w:rPr>
      </w:pPr>
      <w:r w:rsidRPr="00A42490">
        <w:rPr>
          <w:rFonts w:ascii="David" w:hAnsi="David" w:cs="David"/>
          <w:rtl/>
        </w:rPr>
        <w:t xml:space="preserve">אינדיקציות </w:t>
      </w:r>
      <w:proofErr w:type="spellStart"/>
      <w:r w:rsidRPr="00A42490">
        <w:rPr>
          <w:rFonts w:ascii="David" w:hAnsi="David" w:cs="David"/>
          <w:rtl/>
        </w:rPr>
        <w:t>לגמ"ד</w:t>
      </w:r>
      <w:proofErr w:type="spellEnd"/>
      <w:r w:rsidRPr="00A42490">
        <w:rPr>
          <w:rFonts w:ascii="David" w:hAnsi="David" w:cs="David"/>
          <w:rtl/>
        </w:rPr>
        <w:t>:</w:t>
      </w:r>
    </w:p>
    <w:p w:rsidR="00707339" w:rsidRPr="00707339" w:rsidRDefault="00707339" w:rsidP="00707339">
      <w:pPr>
        <w:pStyle w:val="a3"/>
        <w:ind w:left="1800"/>
        <w:rPr>
          <w:rFonts w:ascii="David" w:hAnsi="David" w:cs="David"/>
          <w:b/>
          <w:bCs/>
        </w:rPr>
      </w:pPr>
      <w:r w:rsidRPr="00707339">
        <w:rPr>
          <w:rFonts w:ascii="David" w:hAnsi="David" w:cs="David" w:hint="cs"/>
          <w:b/>
          <w:bCs/>
          <w:rtl/>
        </w:rPr>
        <w:t xml:space="preserve">השופט שמגר בפס"ד </w:t>
      </w:r>
      <w:proofErr w:type="spellStart"/>
      <w:r w:rsidRPr="00707339">
        <w:rPr>
          <w:rFonts w:ascii="David" w:hAnsi="David" w:cs="David" w:hint="cs"/>
          <w:b/>
          <w:bCs/>
          <w:rtl/>
        </w:rPr>
        <w:t>זנדבק</w:t>
      </w:r>
      <w:proofErr w:type="spellEnd"/>
      <w:r w:rsidRPr="00707339">
        <w:rPr>
          <w:rFonts w:ascii="David" w:hAnsi="David" w:cs="David" w:hint="cs"/>
          <w:b/>
          <w:bCs/>
          <w:rtl/>
        </w:rPr>
        <w:t xml:space="preserve"> קובע ששה פרמטרים </w:t>
      </w:r>
      <w:proofErr w:type="spellStart"/>
      <w:r w:rsidRPr="00707339">
        <w:rPr>
          <w:rFonts w:ascii="David" w:hAnsi="David" w:cs="David" w:hint="cs"/>
          <w:b/>
          <w:bCs/>
          <w:rtl/>
        </w:rPr>
        <w:t>לגמ"ד</w:t>
      </w:r>
      <w:proofErr w:type="spellEnd"/>
      <w:r w:rsidRPr="00707339">
        <w:rPr>
          <w:rFonts w:ascii="David" w:hAnsi="David" w:cs="David" w:hint="cs"/>
          <w:b/>
          <w:bCs/>
          <w:rtl/>
        </w:rPr>
        <w:t>:</w:t>
      </w:r>
    </w:p>
    <w:p w:rsidR="001E5047" w:rsidRPr="00A42490" w:rsidRDefault="001E5047" w:rsidP="00B67FD2">
      <w:pPr>
        <w:pStyle w:val="a3"/>
        <w:numPr>
          <w:ilvl w:val="0"/>
          <w:numId w:val="30"/>
        </w:numPr>
        <w:rPr>
          <w:rFonts w:ascii="David" w:hAnsi="David" w:cs="David"/>
        </w:rPr>
      </w:pPr>
      <w:r w:rsidRPr="00A42490">
        <w:rPr>
          <w:rFonts w:ascii="David" w:hAnsi="David" w:cs="David"/>
          <w:rtl/>
        </w:rPr>
        <w:t>נוסחת הקשר/קביעה מפורשת</w:t>
      </w:r>
      <w:r w:rsidR="003C2EFE" w:rsidRPr="00A42490">
        <w:rPr>
          <w:rFonts w:ascii="David" w:hAnsi="David" w:cs="David"/>
          <w:rtl/>
        </w:rPr>
        <w:t>: לדוג': חוזה\</w:t>
      </w:r>
      <w:proofErr w:type="spellStart"/>
      <w:r w:rsidR="003C2EFE" w:rsidRPr="00A42490">
        <w:rPr>
          <w:rFonts w:ascii="David" w:hAnsi="David" w:cs="David"/>
          <w:rtl/>
        </w:rPr>
        <w:t>זכרון</w:t>
      </w:r>
      <w:proofErr w:type="spellEnd"/>
      <w:r w:rsidR="003C2EFE" w:rsidRPr="00A42490">
        <w:rPr>
          <w:rFonts w:ascii="David" w:hAnsi="David" w:cs="David"/>
          <w:rtl/>
        </w:rPr>
        <w:t xml:space="preserve"> דברים\הסכם בע"פ</w:t>
      </w:r>
      <w:r w:rsidR="003433AA">
        <w:rPr>
          <w:rFonts w:ascii="David" w:hAnsi="David" w:cs="David" w:hint="cs"/>
          <w:rtl/>
        </w:rPr>
        <w:t>.</w:t>
      </w:r>
    </w:p>
    <w:p w:rsidR="001E5047" w:rsidRPr="00A42490" w:rsidRDefault="001E5047" w:rsidP="00B67FD2">
      <w:pPr>
        <w:pStyle w:val="a3"/>
        <w:numPr>
          <w:ilvl w:val="0"/>
          <w:numId w:val="30"/>
        </w:numPr>
        <w:rPr>
          <w:rFonts w:ascii="David" w:hAnsi="David" w:cs="David"/>
        </w:rPr>
      </w:pPr>
      <w:r w:rsidRPr="00A42490">
        <w:rPr>
          <w:rFonts w:ascii="David" w:hAnsi="David" w:cs="David"/>
          <w:rtl/>
        </w:rPr>
        <w:t>מבחן הנסיבות (עסקיות, חבריות, ידידותיות)</w:t>
      </w:r>
    </w:p>
    <w:p w:rsidR="001E5047" w:rsidRPr="00A42490" w:rsidRDefault="001E5047" w:rsidP="00B67FD2">
      <w:pPr>
        <w:pStyle w:val="a3"/>
        <w:numPr>
          <w:ilvl w:val="0"/>
          <w:numId w:val="30"/>
        </w:numPr>
        <w:rPr>
          <w:rFonts w:ascii="David" w:hAnsi="David" w:cs="David"/>
        </w:rPr>
      </w:pPr>
      <w:r w:rsidRPr="00A42490">
        <w:rPr>
          <w:rFonts w:ascii="David" w:hAnsi="David" w:cs="David"/>
          <w:rtl/>
        </w:rPr>
        <w:t>מסוימות</w:t>
      </w:r>
      <w:r w:rsidR="003C2EFE" w:rsidRPr="00A42490">
        <w:rPr>
          <w:rFonts w:ascii="David" w:hAnsi="David" w:cs="David"/>
          <w:rtl/>
        </w:rPr>
        <w:t xml:space="preserve">- </w:t>
      </w:r>
      <w:r w:rsidR="003C2EFE" w:rsidRPr="00A42490">
        <w:rPr>
          <w:rFonts w:ascii="David" w:hAnsi="David" w:cs="David"/>
          <w:u w:val="single"/>
          <w:rtl/>
        </w:rPr>
        <w:t>מופיע בהמשך כיסוד עצמאי.</w:t>
      </w:r>
    </w:p>
    <w:p w:rsidR="001E5047" w:rsidRPr="00A42490" w:rsidRDefault="001E5047" w:rsidP="00B67FD2">
      <w:pPr>
        <w:pStyle w:val="a3"/>
        <w:numPr>
          <w:ilvl w:val="0"/>
          <w:numId w:val="30"/>
        </w:numPr>
        <w:rPr>
          <w:rFonts w:ascii="David" w:hAnsi="David" w:cs="David"/>
        </w:rPr>
      </w:pPr>
      <w:r w:rsidRPr="00A42490">
        <w:rPr>
          <w:rFonts w:ascii="David" w:hAnsi="David" w:cs="David"/>
          <w:rtl/>
        </w:rPr>
        <w:t>נוהג</w:t>
      </w:r>
    </w:p>
    <w:p w:rsidR="00707339" w:rsidRPr="00707339" w:rsidRDefault="001E5047" w:rsidP="00707339">
      <w:pPr>
        <w:pStyle w:val="a3"/>
        <w:numPr>
          <w:ilvl w:val="0"/>
          <w:numId w:val="30"/>
        </w:numPr>
        <w:rPr>
          <w:rFonts w:ascii="David" w:hAnsi="David" w:cs="David"/>
        </w:rPr>
      </w:pPr>
      <w:r w:rsidRPr="00A42490">
        <w:rPr>
          <w:rFonts w:ascii="David" w:hAnsi="David" w:cs="David"/>
          <w:rtl/>
        </w:rPr>
        <w:t>שימוש בייעוץ משפטי/ מטבעות לשון משפטיות</w:t>
      </w:r>
      <w:r w:rsidR="00707339">
        <w:rPr>
          <w:rFonts w:ascii="David" w:hAnsi="David" w:cs="David" w:hint="cs"/>
          <w:rtl/>
        </w:rPr>
        <w:t>.</w:t>
      </w:r>
    </w:p>
    <w:p w:rsidR="00707339" w:rsidRPr="00707339" w:rsidRDefault="00707339" w:rsidP="00707339">
      <w:pPr>
        <w:pStyle w:val="a3"/>
        <w:ind w:left="2160"/>
        <w:rPr>
          <w:rFonts w:ascii="David" w:hAnsi="David" w:cs="David"/>
          <w:b/>
          <w:bCs/>
        </w:rPr>
      </w:pPr>
      <w:r w:rsidRPr="00707339">
        <w:rPr>
          <w:rFonts w:ascii="David" w:hAnsi="David" w:cs="David" w:hint="cs"/>
          <w:b/>
          <w:bCs/>
          <w:rtl/>
        </w:rPr>
        <w:t>אינדיקציות נוספות:</w:t>
      </w:r>
    </w:p>
    <w:p w:rsidR="001E5047" w:rsidRPr="00A42490" w:rsidRDefault="001E5047" w:rsidP="00B67FD2">
      <w:pPr>
        <w:pStyle w:val="a3"/>
        <w:numPr>
          <w:ilvl w:val="0"/>
          <w:numId w:val="30"/>
        </w:numPr>
        <w:rPr>
          <w:rFonts w:ascii="David" w:hAnsi="David" w:cs="David"/>
        </w:rPr>
      </w:pPr>
      <w:r w:rsidRPr="00A42490">
        <w:rPr>
          <w:rFonts w:ascii="David" w:hAnsi="David" w:cs="David"/>
          <w:rtl/>
        </w:rPr>
        <w:t>התנהגות לפני ואחרי הכריתה</w:t>
      </w:r>
      <w:r w:rsidR="00AA6A1C" w:rsidRPr="00A42490">
        <w:rPr>
          <w:rFonts w:ascii="David" w:hAnsi="David" w:cs="David"/>
          <w:rtl/>
        </w:rPr>
        <w:t xml:space="preserve">- </w:t>
      </w:r>
      <w:proofErr w:type="spellStart"/>
      <w:r w:rsidR="00AA6A1C" w:rsidRPr="00A42490">
        <w:rPr>
          <w:rFonts w:ascii="David" w:hAnsi="David" w:cs="David"/>
          <w:highlight w:val="green"/>
          <w:rtl/>
        </w:rPr>
        <w:t>בוטקובסקי</w:t>
      </w:r>
      <w:proofErr w:type="spellEnd"/>
      <w:r w:rsidR="00AA6A1C" w:rsidRPr="00A42490">
        <w:rPr>
          <w:rFonts w:ascii="David" w:hAnsi="David" w:cs="David"/>
          <w:highlight w:val="green"/>
          <w:rtl/>
        </w:rPr>
        <w:t xml:space="preserve"> נ' גת-</w:t>
      </w:r>
      <w:r w:rsidR="00AA6A1C" w:rsidRPr="00A42490">
        <w:rPr>
          <w:rFonts w:ascii="David" w:hAnsi="David" w:cs="David"/>
          <w:rtl/>
        </w:rPr>
        <w:t xml:space="preserve"> שיקולי מצא. </w:t>
      </w:r>
      <w:r w:rsidR="00AA6A1C" w:rsidRPr="00A42490">
        <w:rPr>
          <w:rFonts w:ascii="David" w:hAnsi="David" w:cs="David"/>
          <w:highlight w:val="green"/>
          <w:rtl/>
        </w:rPr>
        <w:t>דור אנרגיה נ' חמדן</w:t>
      </w:r>
      <w:r w:rsidR="00AA6A1C" w:rsidRPr="00A42490">
        <w:rPr>
          <w:rFonts w:ascii="David" w:hAnsi="David" w:cs="David"/>
          <w:rtl/>
        </w:rPr>
        <w:t>- הלך לטקס בתחנה</w:t>
      </w:r>
    </w:p>
    <w:p w:rsidR="001E5047" w:rsidRPr="00A42490" w:rsidRDefault="001E5047" w:rsidP="00B67FD2">
      <w:pPr>
        <w:pStyle w:val="a3"/>
        <w:numPr>
          <w:ilvl w:val="0"/>
          <w:numId w:val="30"/>
        </w:numPr>
        <w:rPr>
          <w:rFonts w:ascii="David" w:hAnsi="David" w:cs="David"/>
        </w:rPr>
      </w:pPr>
      <w:r w:rsidRPr="00A42490">
        <w:rPr>
          <w:rFonts w:ascii="David" w:hAnsi="David" w:cs="David"/>
          <w:rtl/>
        </w:rPr>
        <w:t>העברת כסף</w:t>
      </w:r>
    </w:p>
    <w:p w:rsidR="00AA6A1C" w:rsidRPr="00A42490" w:rsidRDefault="001E5047" w:rsidP="00B67FD2">
      <w:pPr>
        <w:pStyle w:val="a3"/>
        <w:numPr>
          <w:ilvl w:val="0"/>
          <w:numId w:val="30"/>
        </w:numPr>
        <w:rPr>
          <w:rFonts w:ascii="David" w:hAnsi="David" w:cs="David"/>
        </w:rPr>
      </w:pPr>
      <w:r w:rsidRPr="00A42490">
        <w:rPr>
          <w:rFonts w:ascii="David" w:hAnsi="David" w:cs="David"/>
          <w:rtl/>
        </w:rPr>
        <w:t>חתימה</w:t>
      </w:r>
      <w:r w:rsidR="003C2EFE" w:rsidRPr="00A42490">
        <w:rPr>
          <w:rFonts w:ascii="David" w:hAnsi="David" w:cs="David"/>
          <w:rtl/>
        </w:rPr>
        <w:t>- חוסר חתימה לא מעיד על חוסר</w:t>
      </w:r>
      <w:r w:rsidR="00AA6A1C" w:rsidRPr="00A42490">
        <w:rPr>
          <w:rFonts w:ascii="David" w:hAnsi="David" w:cs="David"/>
          <w:rtl/>
        </w:rPr>
        <w:t xml:space="preserve"> </w:t>
      </w:r>
      <w:proofErr w:type="spellStart"/>
      <w:r w:rsidR="00AA6A1C" w:rsidRPr="00A42490">
        <w:rPr>
          <w:rFonts w:ascii="David" w:hAnsi="David" w:cs="David"/>
          <w:rtl/>
        </w:rPr>
        <w:t>גמ"ד</w:t>
      </w:r>
      <w:proofErr w:type="spellEnd"/>
      <w:r w:rsidR="003C2EFE" w:rsidRPr="00A42490">
        <w:rPr>
          <w:rFonts w:ascii="David" w:hAnsi="David" w:cs="David"/>
          <w:rtl/>
        </w:rPr>
        <w:t xml:space="preserve"> </w:t>
      </w:r>
      <w:proofErr w:type="spellStart"/>
      <w:r w:rsidR="003C2EFE" w:rsidRPr="00A42490">
        <w:rPr>
          <w:rFonts w:ascii="David" w:hAnsi="David" w:cs="David"/>
          <w:highlight w:val="green"/>
          <w:rtl/>
        </w:rPr>
        <w:t>רבינאי</w:t>
      </w:r>
      <w:proofErr w:type="spellEnd"/>
      <w:r w:rsidR="003C2EFE" w:rsidRPr="00A42490">
        <w:rPr>
          <w:rFonts w:ascii="David" w:hAnsi="David" w:cs="David"/>
          <w:highlight w:val="green"/>
          <w:rtl/>
        </w:rPr>
        <w:t xml:space="preserve"> נ' מן שקד</w:t>
      </w:r>
      <w:r w:rsidR="003C2EFE" w:rsidRPr="00A42490">
        <w:rPr>
          <w:rFonts w:ascii="David" w:hAnsi="David" w:cs="David"/>
          <w:rtl/>
        </w:rPr>
        <w:t xml:space="preserve">, </w:t>
      </w:r>
      <w:proofErr w:type="spellStart"/>
      <w:r w:rsidR="003C2EFE" w:rsidRPr="00A42490">
        <w:rPr>
          <w:rFonts w:ascii="David" w:hAnsi="David" w:cs="David"/>
          <w:highlight w:val="green"/>
          <w:rtl/>
        </w:rPr>
        <w:t>בוטקובסקי</w:t>
      </w:r>
      <w:proofErr w:type="spellEnd"/>
      <w:r w:rsidR="003C2EFE" w:rsidRPr="00A42490">
        <w:rPr>
          <w:rFonts w:ascii="David" w:hAnsi="David" w:cs="David"/>
          <w:highlight w:val="green"/>
          <w:rtl/>
        </w:rPr>
        <w:t xml:space="preserve"> נ' גת.</w:t>
      </w:r>
    </w:p>
    <w:p w:rsidR="001E5047" w:rsidRPr="00A42490" w:rsidRDefault="00AA6A1C" w:rsidP="00B67FD2">
      <w:pPr>
        <w:pStyle w:val="a3"/>
        <w:numPr>
          <w:ilvl w:val="0"/>
          <w:numId w:val="29"/>
        </w:numPr>
        <w:rPr>
          <w:rFonts w:ascii="David" w:hAnsi="David" w:cs="David"/>
        </w:rPr>
      </w:pPr>
      <w:r w:rsidRPr="00A42490">
        <w:rPr>
          <w:rFonts w:ascii="David" w:hAnsi="David" w:cs="David"/>
          <w:b/>
          <w:bCs/>
          <w:rtl/>
        </w:rPr>
        <w:t xml:space="preserve">המבחן לקיום </w:t>
      </w:r>
      <w:proofErr w:type="spellStart"/>
      <w:r w:rsidRPr="00A42490">
        <w:rPr>
          <w:rFonts w:ascii="David" w:hAnsi="David" w:cs="David"/>
          <w:b/>
          <w:bCs/>
          <w:rtl/>
        </w:rPr>
        <w:t>גמ"ד</w:t>
      </w:r>
      <w:proofErr w:type="spellEnd"/>
      <w:r w:rsidRPr="00A42490">
        <w:rPr>
          <w:rFonts w:ascii="David" w:hAnsi="David" w:cs="David"/>
          <w:b/>
          <w:bCs/>
          <w:rtl/>
        </w:rPr>
        <w:t xml:space="preserve"> הוא אובייקטיבי: </w:t>
      </w:r>
      <w:proofErr w:type="spellStart"/>
      <w:r w:rsidR="001E5047" w:rsidRPr="00A42490">
        <w:rPr>
          <w:rFonts w:ascii="David" w:hAnsi="David" w:cs="David"/>
          <w:highlight w:val="green"/>
          <w:rtl/>
        </w:rPr>
        <w:t>זנדנבק</w:t>
      </w:r>
      <w:proofErr w:type="spellEnd"/>
      <w:r w:rsidR="001E5047" w:rsidRPr="00A42490">
        <w:rPr>
          <w:rFonts w:ascii="David" w:hAnsi="David" w:cs="David"/>
          <w:highlight w:val="green"/>
          <w:rtl/>
        </w:rPr>
        <w:t xml:space="preserve"> נ' </w:t>
      </w:r>
      <w:proofErr w:type="spellStart"/>
      <w:r w:rsidR="001E5047" w:rsidRPr="00A42490">
        <w:rPr>
          <w:rFonts w:ascii="David" w:hAnsi="David" w:cs="David"/>
          <w:highlight w:val="green"/>
          <w:rtl/>
        </w:rPr>
        <w:t>דנציגר</w:t>
      </w:r>
      <w:proofErr w:type="spellEnd"/>
      <w:r w:rsidR="001E5047" w:rsidRPr="00A42490">
        <w:rPr>
          <w:rFonts w:ascii="David" w:hAnsi="David" w:cs="David"/>
          <w:highlight w:val="green"/>
          <w:rtl/>
        </w:rPr>
        <w:t>:</w:t>
      </w:r>
      <w:r w:rsidR="001E5047" w:rsidRPr="00A42490">
        <w:rPr>
          <w:rFonts w:ascii="David" w:hAnsi="David" w:cs="David"/>
          <w:rtl/>
        </w:rPr>
        <w:t xml:space="preserve"> </w:t>
      </w:r>
    </w:p>
    <w:p w:rsidR="001E5047" w:rsidRPr="003433AA" w:rsidRDefault="001E5047" w:rsidP="00B67FD2">
      <w:pPr>
        <w:pStyle w:val="a3"/>
        <w:numPr>
          <w:ilvl w:val="0"/>
          <w:numId w:val="31"/>
        </w:numPr>
        <w:rPr>
          <w:rFonts w:ascii="David" w:hAnsi="David" w:cs="David"/>
          <w:highlight w:val="red"/>
        </w:rPr>
      </w:pPr>
      <w:r w:rsidRPr="00A42490">
        <w:rPr>
          <w:rFonts w:ascii="David" w:hAnsi="David" w:cs="David"/>
          <w:rtl/>
        </w:rPr>
        <w:t>בודקים: על מה העידה התנהגות הצדדים ומה עולה מן הנסיבות, המבחן הו</w:t>
      </w:r>
      <w:r w:rsidR="00D3237F" w:rsidRPr="00A42490">
        <w:rPr>
          <w:rFonts w:ascii="David" w:hAnsi="David" w:cs="David"/>
          <w:rtl/>
        </w:rPr>
        <w:t>א</w:t>
      </w:r>
      <w:r w:rsidRPr="00A42490">
        <w:rPr>
          <w:rFonts w:ascii="David" w:hAnsi="David" w:cs="David"/>
          <w:rtl/>
        </w:rPr>
        <w:t xml:space="preserve"> </w:t>
      </w:r>
      <w:r w:rsidR="003433AA" w:rsidRPr="003433AA">
        <w:rPr>
          <w:rFonts w:ascii="David" w:hAnsi="David" w:cs="David" w:hint="cs"/>
          <w:highlight w:val="red"/>
          <w:rtl/>
        </w:rPr>
        <w:t>"</w:t>
      </w:r>
      <w:r w:rsidRPr="003433AA">
        <w:rPr>
          <w:rFonts w:ascii="David" w:hAnsi="David" w:cs="David"/>
          <w:highlight w:val="red"/>
          <w:rtl/>
        </w:rPr>
        <w:t>אובייקטיבי מרוכך</w:t>
      </w:r>
      <w:r w:rsidR="003433AA" w:rsidRPr="003433AA">
        <w:rPr>
          <w:rFonts w:ascii="David" w:hAnsi="David" w:cs="David" w:hint="cs"/>
          <w:highlight w:val="red"/>
          <w:rtl/>
        </w:rPr>
        <w:t>"</w:t>
      </w:r>
      <w:r w:rsidRPr="003433AA">
        <w:rPr>
          <w:rFonts w:ascii="David" w:hAnsi="David" w:cs="David"/>
          <w:highlight w:val="red"/>
          <w:rtl/>
        </w:rPr>
        <w:t>.</w:t>
      </w:r>
      <w:r w:rsidR="00707339" w:rsidRPr="00707339">
        <w:rPr>
          <w:rFonts w:ascii="David" w:hAnsi="David" w:cs="David" w:hint="cs"/>
          <w:highlight w:val="blue"/>
          <w:rtl/>
        </w:rPr>
        <w:t>(</w:t>
      </w:r>
      <w:r w:rsidR="00707339" w:rsidRPr="00707339">
        <w:rPr>
          <w:rFonts w:ascii="David" w:hAnsi="David" w:cs="David" w:hint="cs"/>
          <w:highlight w:val="magenta"/>
          <w:rtl/>
        </w:rPr>
        <w:t>בייניש)</w:t>
      </w:r>
    </w:p>
    <w:p w:rsidR="003433AA" w:rsidRPr="00A42490" w:rsidRDefault="003433AA" w:rsidP="003433AA">
      <w:pPr>
        <w:pStyle w:val="a3"/>
        <w:ind w:left="2160"/>
        <w:rPr>
          <w:rFonts w:ascii="David" w:hAnsi="David" w:cs="David"/>
        </w:rPr>
      </w:pPr>
      <w:r w:rsidRPr="003433AA">
        <w:rPr>
          <w:rFonts w:ascii="David" w:hAnsi="David" w:cs="David" w:hint="cs"/>
          <w:highlight w:val="red"/>
          <w:rtl/>
        </w:rPr>
        <w:t>נדרש מבט על הצד שכנגד למשל:</w:t>
      </w:r>
    </w:p>
    <w:p w:rsidR="00D3237F" w:rsidRPr="00A42490" w:rsidRDefault="00D3237F" w:rsidP="00B67FD2">
      <w:pPr>
        <w:pStyle w:val="a3"/>
        <w:numPr>
          <w:ilvl w:val="0"/>
          <w:numId w:val="32"/>
        </w:numPr>
        <w:rPr>
          <w:rFonts w:ascii="David" w:hAnsi="David" w:cs="David"/>
        </w:rPr>
      </w:pPr>
      <w:r w:rsidRPr="00A42490">
        <w:rPr>
          <w:rFonts w:ascii="David" w:hAnsi="David" w:cs="David"/>
          <w:highlight w:val="green"/>
          <w:rtl/>
        </w:rPr>
        <w:t>בראשי נ' עזבון המנוח בראשי</w:t>
      </w:r>
      <w:r w:rsidR="00AA6A1C" w:rsidRPr="00A42490">
        <w:rPr>
          <w:rFonts w:ascii="David" w:hAnsi="David" w:cs="David"/>
          <w:rtl/>
        </w:rPr>
        <w:t xml:space="preserve">- </w:t>
      </w:r>
      <w:proofErr w:type="spellStart"/>
      <w:r w:rsidR="005214ED" w:rsidRPr="00A42490">
        <w:rPr>
          <w:rFonts w:ascii="David" w:hAnsi="David" w:cs="David"/>
          <w:rtl/>
        </w:rPr>
        <w:t>דימנציה</w:t>
      </w:r>
      <w:proofErr w:type="spellEnd"/>
      <w:r w:rsidR="005214ED" w:rsidRPr="00A42490">
        <w:rPr>
          <w:rFonts w:ascii="David" w:hAnsi="David" w:cs="David"/>
          <w:rtl/>
        </w:rPr>
        <w:t>, פיצוח גרעינים.</w:t>
      </w:r>
      <w:r w:rsidR="00552EF6" w:rsidRPr="00A42490">
        <w:rPr>
          <w:rFonts w:ascii="David" w:hAnsi="David" w:cs="David"/>
          <w:rtl/>
        </w:rPr>
        <w:t xml:space="preserve"> הסכם מתנה דורש </w:t>
      </w:r>
      <w:proofErr w:type="spellStart"/>
      <w:r w:rsidR="00552EF6" w:rsidRPr="00A42490">
        <w:rPr>
          <w:rFonts w:ascii="David" w:hAnsi="David" w:cs="David"/>
          <w:rtl/>
        </w:rPr>
        <w:t>גמ"ד</w:t>
      </w:r>
      <w:proofErr w:type="spellEnd"/>
      <w:r w:rsidR="00552EF6" w:rsidRPr="00A42490">
        <w:rPr>
          <w:rFonts w:ascii="David" w:hAnsi="David" w:cs="David"/>
          <w:rtl/>
        </w:rPr>
        <w:t xml:space="preserve"> </w:t>
      </w:r>
      <w:proofErr w:type="spellStart"/>
      <w:r w:rsidR="00552EF6" w:rsidRPr="00A42490">
        <w:rPr>
          <w:rFonts w:ascii="David" w:hAnsi="David" w:cs="David"/>
          <w:rtl/>
        </w:rPr>
        <w:t>גבווהה</w:t>
      </w:r>
      <w:proofErr w:type="spellEnd"/>
      <w:r w:rsidR="00552EF6" w:rsidRPr="00A42490">
        <w:rPr>
          <w:rFonts w:ascii="David" w:hAnsi="David" w:cs="David"/>
          <w:rtl/>
        </w:rPr>
        <w:t>.</w:t>
      </w:r>
    </w:p>
    <w:p w:rsidR="00D3237F" w:rsidRPr="00A42490" w:rsidRDefault="00D3237F" w:rsidP="00B67FD2">
      <w:pPr>
        <w:pStyle w:val="a3"/>
        <w:numPr>
          <w:ilvl w:val="0"/>
          <w:numId w:val="32"/>
        </w:numPr>
        <w:rPr>
          <w:rFonts w:ascii="David" w:hAnsi="David" w:cs="David"/>
        </w:rPr>
      </w:pPr>
      <w:r w:rsidRPr="00A42490">
        <w:rPr>
          <w:rFonts w:ascii="David" w:hAnsi="David" w:cs="David"/>
          <w:highlight w:val="green"/>
          <w:rtl/>
        </w:rPr>
        <w:t>פרץ בוני הנגב נ' בוחבוט</w:t>
      </w:r>
      <w:r w:rsidR="005214ED" w:rsidRPr="00A42490">
        <w:rPr>
          <w:rFonts w:ascii="David" w:hAnsi="David" w:cs="David"/>
          <w:rtl/>
        </w:rPr>
        <w:t>- חתכם הסכם מכר שיכור.</w:t>
      </w:r>
    </w:p>
    <w:p w:rsidR="00D3237F" w:rsidRPr="00A42490" w:rsidRDefault="00D3237F" w:rsidP="00B67FD2">
      <w:pPr>
        <w:pStyle w:val="a3"/>
        <w:numPr>
          <w:ilvl w:val="0"/>
          <w:numId w:val="32"/>
        </w:numPr>
        <w:rPr>
          <w:rFonts w:ascii="David" w:hAnsi="David" w:cs="David"/>
        </w:rPr>
      </w:pPr>
      <w:r w:rsidRPr="00A42490">
        <w:rPr>
          <w:rFonts w:ascii="David" w:hAnsi="David" w:cs="David"/>
          <w:highlight w:val="green"/>
          <w:rtl/>
        </w:rPr>
        <w:t>דור אנרגיה נ' חמדן</w:t>
      </w:r>
      <w:r w:rsidR="005214ED" w:rsidRPr="00A42490">
        <w:rPr>
          <w:rFonts w:ascii="David" w:hAnsi="David" w:cs="David"/>
          <w:rtl/>
        </w:rPr>
        <w:t xml:space="preserve">- </w:t>
      </w:r>
      <w:r w:rsidR="005214ED" w:rsidRPr="00A42490">
        <w:rPr>
          <w:rFonts w:ascii="David" w:hAnsi="David" w:cs="David"/>
          <w:b/>
          <w:bCs/>
          <w:rtl/>
        </w:rPr>
        <w:t>האקדח המעשן:</w:t>
      </w:r>
      <w:r w:rsidR="005214ED" w:rsidRPr="00A42490">
        <w:rPr>
          <w:rFonts w:ascii="David" w:hAnsi="David" w:cs="David"/>
          <w:rtl/>
        </w:rPr>
        <w:t xml:space="preserve"> סיכם עם דלק שיגנו עליו מפני תביעה.</w:t>
      </w:r>
    </w:p>
    <w:p w:rsidR="00D3237F" w:rsidRPr="00A42490" w:rsidRDefault="00D3237F" w:rsidP="00B67FD2">
      <w:pPr>
        <w:pStyle w:val="a3"/>
        <w:numPr>
          <w:ilvl w:val="0"/>
          <w:numId w:val="32"/>
        </w:numPr>
        <w:rPr>
          <w:rFonts w:ascii="David" w:hAnsi="David" w:cs="David"/>
        </w:rPr>
      </w:pPr>
      <w:r w:rsidRPr="00A42490">
        <w:rPr>
          <w:rFonts w:ascii="David" w:hAnsi="David" w:cs="David"/>
          <w:highlight w:val="green"/>
          <w:rtl/>
        </w:rPr>
        <w:t>בית הפסנתר נ' מור</w:t>
      </w:r>
      <w:r w:rsidRPr="00A42490">
        <w:rPr>
          <w:rFonts w:ascii="David" w:hAnsi="David" w:cs="David"/>
          <w:rtl/>
        </w:rPr>
        <w:t xml:space="preserve">- כאשר הסכם פשרה מאומץ כפס"ד א"א לטעון לחוסר </w:t>
      </w:r>
      <w:proofErr w:type="spellStart"/>
      <w:r w:rsidRPr="00A42490">
        <w:rPr>
          <w:rFonts w:ascii="David" w:hAnsi="David" w:cs="David"/>
          <w:rtl/>
        </w:rPr>
        <w:t>גמ"ד</w:t>
      </w:r>
      <w:proofErr w:type="spellEnd"/>
      <w:r w:rsidR="005214ED" w:rsidRPr="00A42490">
        <w:rPr>
          <w:rFonts w:ascii="David" w:hAnsi="David" w:cs="David"/>
          <w:rtl/>
        </w:rPr>
        <w:t>.</w:t>
      </w:r>
    </w:p>
    <w:p w:rsidR="005214ED" w:rsidRDefault="005214ED" w:rsidP="00B67FD2">
      <w:pPr>
        <w:pStyle w:val="a3"/>
        <w:numPr>
          <w:ilvl w:val="0"/>
          <w:numId w:val="32"/>
        </w:numPr>
        <w:rPr>
          <w:rFonts w:ascii="David" w:hAnsi="David" w:cs="David"/>
          <w:u w:val="single"/>
        </w:rPr>
      </w:pPr>
      <w:r w:rsidRPr="00A42490">
        <w:rPr>
          <w:rFonts w:ascii="David" w:hAnsi="David" w:cs="David"/>
          <w:u w:val="single"/>
          <w:rtl/>
        </w:rPr>
        <w:t>הכאה בפטיש:</w:t>
      </w:r>
      <w:r w:rsidRPr="00A42490">
        <w:rPr>
          <w:rFonts w:ascii="David" w:hAnsi="David" w:cs="David"/>
          <w:rtl/>
        </w:rPr>
        <w:t xml:space="preserve"> ההכרעה לפי כלל הירייה האחרונה- מלחמת טפסים </w:t>
      </w:r>
      <w:r w:rsidRPr="00A42490">
        <w:rPr>
          <w:rFonts w:ascii="David" w:hAnsi="David" w:cs="David"/>
          <w:highlight w:val="green"/>
          <w:rtl/>
        </w:rPr>
        <w:t xml:space="preserve">אדרת שומרון נ' </w:t>
      </w:r>
      <w:proofErr w:type="spellStart"/>
      <w:r w:rsidRPr="00A42490">
        <w:rPr>
          <w:rFonts w:ascii="David" w:hAnsi="David" w:cs="David"/>
          <w:highlight w:val="green"/>
          <w:rtl/>
        </w:rPr>
        <w:t>הולינגסוורת</w:t>
      </w:r>
      <w:proofErr w:type="spellEnd"/>
    </w:p>
    <w:p w:rsidR="00707339" w:rsidRDefault="00707339" w:rsidP="00707339">
      <w:pPr>
        <w:rPr>
          <w:rFonts w:ascii="David" w:hAnsi="David" w:cs="David"/>
          <w:u w:val="single"/>
          <w:rtl/>
        </w:rPr>
      </w:pPr>
    </w:p>
    <w:p w:rsidR="00707339" w:rsidRDefault="00707339" w:rsidP="00707339">
      <w:pPr>
        <w:rPr>
          <w:rFonts w:ascii="David" w:hAnsi="David" w:cs="David"/>
          <w:u w:val="single"/>
          <w:rtl/>
        </w:rPr>
      </w:pPr>
    </w:p>
    <w:p w:rsidR="00707339" w:rsidRPr="00707339" w:rsidRDefault="00707339" w:rsidP="00707339">
      <w:pPr>
        <w:rPr>
          <w:rFonts w:ascii="David" w:hAnsi="David" w:cs="David"/>
          <w:u w:val="single"/>
        </w:rPr>
      </w:pPr>
    </w:p>
    <w:p w:rsidR="00BD4352" w:rsidRPr="00A42490" w:rsidRDefault="00BD4352" w:rsidP="00B67FD2">
      <w:pPr>
        <w:pStyle w:val="a3"/>
        <w:numPr>
          <w:ilvl w:val="0"/>
          <w:numId w:val="29"/>
        </w:numPr>
        <w:rPr>
          <w:rFonts w:ascii="David" w:hAnsi="David" w:cs="David"/>
        </w:rPr>
      </w:pPr>
      <w:r w:rsidRPr="00A42490">
        <w:rPr>
          <w:rFonts w:ascii="David" w:hAnsi="David" w:cs="David"/>
          <w:rtl/>
        </w:rPr>
        <w:t xml:space="preserve">מהי </w:t>
      </w:r>
      <w:proofErr w:type="spellStart"/>
      <w:r w:rsidRPr="00A42490">
        <w:rPr>
          <w:rFonts w:ascii="David" w:hAnsi="David" w:cs="David"/>
          <w:rtl/>
        </w:rPr>
        <w:t>גמ"ד</w:t>
      </w:r>
      <w:proofErr w:type="spellEnd"/>
      <w:r w:rsidRPr="00A42490">
        <w:rPr>
          <w:rFonts w:ascii="David" w:hAnsi="David" w:cs="David"/>
          <w:rtl/>
        </w:rPr>
        <w:t>? (דעות מלומדים)</w:t>
      </w:r>
    </w:p>
    <w:p w:rsidR="00BD4352" w:rsidRPr="00A42490" w:rsidRDefault="00BD4352" w:rsidP="00B67FD2">
      <w:pPr>
        <w:pStyle w:val="a3"/>
        <w:numPr>
          <w:ilvl w:val="0"/>
          <w:numId w:val="31"/>
        </w:numPr>
        <w:rPr>
          <w:rFonts w:ascii="David" w:hAnsi="David" w:cs="David"/>
        </w:rPr>
      </w:pPr>
      <w:r w:rsidRPr="00A42490">
        <w:rPr>
          <w:rFonts w:ascii="David" w:hAnsi="David" w:cs="David"/>
          <w:highlight w:val="blue"/>
          <w:rtl/>
        </w:rPr>
        <w:t>שלו:</w:t>
      </w:r>
      <w:r w:rsidRPr="00A42490">
        <w:rPr>
          <w:rFonts w:ascii="David" w:hAnsi="David" w:cs="David"/>
          <w:rtl/>
        </w:rPr>
        <w:t xml:space="preserve"> כוונה להתקשר עם הניצע המסוים בחוזה מסוים</w:t>
      </w:r>
    </w:p>
    <w:p w:rsidR="00BD4352" w:rsidRPr="00A42490" w:rsidRDefault="00BD4352" w:rsidP="00B67FD2">
      <w:pPr>
        <w:pStyle w:val="a3"/>
        <w:numPr>
          <w:ilvl w:val="0"/>
          <w:numId w:val="31"/>
        </w:numPr>
        <w:rPr>
          <w:rFonts w:ascii="David" w:hAnsi="David" w:cs="David"/>
        </w:rPr>
      </w:pPr>
      <w:proofErr w:type="spellStart"/>
      <w:r w:rsidRPr="00A42490">
        <w:rPr>
          <w:rFonts w:ascii="David" w:hAnsi="David" w:cs="David"/>
          <w:highlight w:val="blue"/>
          <w:rtl/>
        </w:rPr>
        <w:t>צלטנר</w:t>
      </w:r>
      <w:proofErr w:type="spellEnd"/>
      <w:r w:rsidRPr="00A42490">
        <w:rPr>
          <w:rFonts w:ascii="David" w:hAnsi="David" w:cs="David"/>
          <w:highlight w:val="blue"/>
          <w:rtl/>
        </w:rPr>
        <w:t>:</w:t>
      </w:r>
      <w:r w:rsidRPr="00A42490">
        <w:rPr>
          <w:rFonts w:ascii="David" w:hAnsi="David" w:cs="David"/>
          <w:rtl/>
        </w:rPr>
        <w:t xml:space="preserve"> רצינות</w:t>
      </w:r>
    </w:p>
    <w:p w:rsidR="00BD4352" w:rsidRDefault="00BD4352" w:rsidP="00B67FD2">
      <w:pPr>
        <w:pStyle w:val="a3"/>
        <w:numPr>
          <w:ilvl w:val="0"/>
          <w:numId w:val="31"/>
        </w:numPr>
        <w:rPr>
          <w:rFonts w:ascii="David" w:hAnsi="David" w:cs="David"/>
        </w:rPr>
      </w:pPr>
      <w:r w:rsidRPr="00A42490">
        <w:rPr>
          <w:rFonts w:ascii="David" w:hAnsi="David" w:cs="David"/>
          <w:highlight w:val="blue"/>
          <w:rtl/>
        </w:rPr>
        <w:t>פסיקה:</w:t>
      </w:r>
      <w:r w:rsidRPr="00A42490">
        <w:rPr>
          <w:rFonts w:ascii="David" w:hAnsi="David" w:cs="David"/>
          <w:rtl/>
        </w:rPr>
        <w:t xml:space="preserve"> כוונה ליצור יחסים משפטיים מחייבים (</w:t>
      </w:r>
      <w:r w:rsidRPr="00A42490">
        <w:rPr>
          <w:rFonts w:ascii="David" w:hAnsi="David" w:cs="David"/>
          <w:highlight w:val="magenta"/>
          <w:rtl/>
        </w:rPr>
        <w:t>שמגר</w:t>
      </w:r>
      <w:r w:rsidRPr="00A42490">
        <w:rPr>
          <w:rFonts w:ascii="David" w:hAnsi="David" w:cs="David"/>
          <w:rtl/>
        </w:rPr>
        <w:t xml:space="preserve"> </w:t>
      </w:r>
      <w:r w:rsidRPr="00A42490">
        <w:rPr>
          <w:rFonts w:ascii="David" w:hAnsi="David" w:cs="David"/>
          <w:highlight w:val="green"/>
          <w:rtl/>
        </w:rPr>
        <w:t>בפרץ בוני הנגב</w:t>
      </w:r>
      <w:r w:rsidRPr="00A42490">
        <w:rPr>
          <w:rFonts w:ascii="David" w:hAnsi="David" w:cs="David"/>
          <w:rtl/>
        </w:rPr>
        <w:t xml:space="preserve">, </w:t>
      </w:r>
      <w:r w:rsidRPr="00A42490">
        <w:rPr>
          <w:rFonts w:ascii="David" w:hAnsi="David" w:cs="David"/>
          <w:highlight w:val="magenta"/>
          <w:rtl/>
        </w:rPr>
        <w:t>ביניש</w:t>
      </w:r>
      <w:r w:rsidRPr="00A42490">
        <w:rPr>
          <w:rFonts w:ascii="David" w:hAnsi="David" w:cs="David"/>
          <w:rtl/>
        </w:rPr>
        <w:t xml:space="preserve"> </w:t>
      </w:r>
      <w:proofErr w:type="spellStart"/>
      <w:r w:rsidRPr="00A42490">
        <w:rPr>
          <w:rFonts w:ascii="David" w:hAnsi="David" w:cs="David"/>
          <w:highlight w:val="green"/>
          <w:rtl/>
        </w:rPr>
        <w:t>בבראשי</w:t>
      </w:r>
      <w:proofErr w:type="spellEnd"/>
      <w:r w:rsidRPr="00A42490">
        <w:rPr>
          <w:rFonts w:ascii="David" w:hAnsi="David" w:cs="David"/>
          <w:rtl/>
        </w:rPr>
        <w:t>)</w:t>
      </w:r>
    </w:p>
    <w:p w:rsidR="00DC2AFD" w:rsidRPr="00A42490" w:rsidRDefault="00DC2AFD" w:rsidP="00DC2AFD">
      <w:pPr>
        <w:pStyle w:val="a3"/>
        <w:ind w:left="2160"/>
        <w:rPr>
          <w:rFonts w:ascii="David" w:hAnsi="David" w:cs="David"/>
        </w:rPr>
      </w:pPr>
    </w:p>
    <w:p w:rsidR="001E5047" w:rsidRPr="00A42490" w:rsidRDefault="001E5047" w:rsidP="00B67FD2">
      <w:pPr>
        <w:pStyle w:val="a3"/>
        <w:numPr>
          <w:ilvl w:val="0"/>
          <w:numId w:val="27"/>
        </w:numPr>
        <w:rPr>
          <w:rFonts w:ascii="David" w:hAnsi="David" w:cs="David"/>
        </w:rPr>
      </w:pPr>
      <w:r w:rsidRPr="00A42490">
        <w:rPr>
          <w:rFonts w:ascii="David" w:hAnsi="David" w:cs="David"/>
          <w:rtl/>
        </w:rPr>
        <w:t xml:space="preserve">יש בה </w:t>
      </w:r>
      <w:proofErr w:type="spellStart"/>
      <w:r w:rsidRPr="00A42490">
        <w:rPr>
          <w:rFonts w:ascii="David" w:hAnsi="David" w:cs="David"/>
          <w:u w:val="single"/>
          <w:rtl/>
        </w:rPr>
        <w:t>מסויימות</w:t>
      </w:r>
      <w:proofErr w:type="spellEnd"/>
      <w:r w:rsidRPr="00A42490">
        <w:rPr>
          <w:rFonts w:ascii="David" w:hAnsi="David" w:cs="David"/>
          <w:rtl/>
        </w:rPr>
        <w:t xml:space="preserve"> מספקת על מנת </w:t>
      </w:r>
      <w:proofErr w:type="spellStart"/>
      <w:r w:rsidRPr="00A42490">
        <w:rPr>
          <w:rFonts w:ascii="David" w:hAnsi="David" w:cs="David"/>
          <w:rtl/>
        </w:rPr>
        <w:t>שיכרת</w:t>
      </w:r>
      <w:proofErr w:type="spellEnd"/>
      <w:r w:rsidRPr="00A42490">
        <w:rPr>
          <w:rFonts w:ascii="David" w:hAnsi="David" w:cs="David"/>
          <w:rtl/>
        </w:rPr>
        <w:t xml:space="preserve"> חוזה</w:t>
      </w:r>
      <w:r w:rsidR="005214ED" w:rsidRPr="00A42490">
        <w:rPr>
          <w:rFonts w:ascii="David" w:hAnsi="David" w:cs="David"/>
          <w:rtl/>
        </w:rPr>
        <w:t>:</w:t>
      </w:r>
    </w:p>
    <w:p w:rsidR="005214ED" w:rsidRPr="00A42490" w:rsidRDefault="005214ED" w:rsidP="005214ED">
      <w:pPr>
        <w:pStyle w:val="a3"/>
        <w:ind w:left="1440"/>
        <w:rPr>
          <w:rFonts w:ascii="David" w:hAnsi="David" w:cs="David"/>
          <w:rtl/>
        </w:rPr>
      </w:pPr>
      <w:r w:rsidRPr="00A42490">
        <w:rPr>
          <w:rFonts w:ascii="David" w:hAnsi="David" w:cs="David"/>
          <w:rtl/>
        </w:rPr>
        <w:t>דרישת הכתב נדרשת בשלושה סוגי חוזים: חוזה מקרקעין (</w:t>
      </w:r>
      <w:r w:rsidRPr="00A42490">
        <w:rPr>
          <w:rFonts w:ascii="David" w:hAnsi="David" w:cs="David"/>
          <w:highlight w:val="cyan"/>
          <w:rtl/>
        </w:rPr>
        <w:t>ס'8)</w:t>
      </w:r>
      <w:r w:rsidRPr="00A42490">
        <w:rPr>
          <w:rFonts w:ascii="David" w:hAnsi="David" w:cs="David"/>
          <w:rtl/>
        </w:rPr>
        <w:t>, חוזה מתנה, הסכם ממון.</w:t>
      </w:r>
    </w:p>
    <w:p w:rsidR="005214ED" w:rsidRPr="003433AA" w:rsidRDefault="00DB64CA" w:rsidP="003433AA">
      <w:pPr>
        <w:pStyle w:val="a3"/>
        <w:ind w:left="1440"/>
        <w:rPr>
          <w:rFonts w:ascii="David" w:hAnsi="David" w:cs="David"/>
          <w:rtl/>
        </w:rPr>
      </w:pPr>
      <w:r w:rsidRPr="00A42490">
        <w:rPr>
          <w:rFonts w:ascii="David" w:hAnsi="David" w:cs="David"/>
          <w:rtl/>
        </w:rPr>
        <w:t xml:space="preserve">דרישת המסוימות בחוזים שלאו דווקא מקרקעין: </w:t>
      </w:r>
      <w:r w:rsidRPr="00A42490">
        <w:rPr>
          <w:rFonts w:ascii="David" w:hAnsi="David" w:cs="David"/>
          <w:highlight w:val="green"/>
          <w:rtl/>
        </w:rPr>
        <w:t>בית הפסנתר</w:t>
      </w:r>
      <w:r w:rsidRPr="00A42490">
        <w:rPr>
          <w:rFonts w:ascii="David" w:hAnsi="David" w:cs="David"/>
          <w:rtl/>
        </w:rPr>
        <w:t xml:space="preserve"> </w:t>
      </w:r>
      <w:r w:rsidRPr="00A42490">
        <w:rPr>
          <w:rFonts w:ascii="David" w:hAnsi="David" w:cs="David"/>
          <w:highlight w:val="magenta"/>
          <w:rtl/>
        </w:rPr>
        <w:t>בייניש</w:t>
      </w:r>
      <w:r w:rsidRPr="00A42490">
        <w:rPr>
          <w:rFonts w:ascii="David" w:hAnsi="David" w:cs="David"/>
          <w:rtl/>
        </w:rPr>
        <w:t xml:space="preserve"> – מסוימות רוככה ניתן להשלים ע"י פרשנות-"זמן סביר", </w:t>
      </w:r>
      <w:proofErr w:type="spellStart"/>
      <w:r w:rsidRPr="00A42490">
        <w:rPr>
          <w:rFonts w:ascii="David" w:hAnsi="David" w:cs="David"/>
          <w:highlight w:val="magenta"/>
          <w:rtl/>
        </w:rPr>
        <w:t>דורנר</w:t>
      </w:r>
      <w:proofErr w:type="spellEnd"/>
      <w:r w:rsidRPr="00A42490">
        <w:rPr>
          <w:rFonts w:ascii="David" w:hAnsi="David" w:cs="David"/>
          <w:rtl/>
        </w:rPr>
        <w:t xml:space="preserve"> במיעוט – אם יש </w:t>
      </w:r>
      <w:proofErr w:type="spellStart"/>
      <w:r w:rsidRPr="00A42490">
        <w:rPr>
          <w:rFonts w:ascii="David" w:hAnsi="David" w:cs="David"/>
          <w:rtl/>
        </w:rPr>
        <w:t>גמ"ד</w:t>
      </w:r>
      <w:proofErr w:type="spellEnd"/>
      <w:r w:rsidRPr="00A42490">
        <w:rPr>
          <w:rFonts w:ascii="David" w:hAnsi="David" w:cs="David"/>
          <w:rtl/>
        </w:rPr>
        <w:t xml:space="preserve"> גבוהה אין עוד צורך במסוימות.  </w:t>
      </w:r>
    </w:p>
    <w:p w:rsidR="005214ED" w:rsidRPr="00A42490" w:rsidRDefault="005214ED" w:rsidP="005214ED">
      <w:pPr>
        <w:pStyle w:val="a3"/>
        <w:ind w:left="1440"/>
        <w:rPr>
          <w:rFonts w:ascii="David" w:hAnsi="David" w:cs="David"/>
        </w:rPr>
      </w:pPr>
    </w:p>
    <w:p w:rsidR="001E5047" w:rsidRPr="00A42490" w:rsidRDefault="00D3237F" w:rsidP="00B67FD2">
      <w:pPr>
        <w:pStyle w:val="a3"/>
        <w:numPr>
          <w:ilvl w:val="0"/>
          <w:numId w:val="28"/>
        </w:numPr>
        <w:rPr>
          <w:rFonts w:ascii="David" w:hAnsi="David" w:cs="David"/>
        </w:rPr>
      </w:pPr>
      <w:proofErr w:type="spellStart"/>
      <w:r w:rsidRPr="00A42490">
        <w:rPr>
          <w:rFonts w:ascii="David" w:hAnsi="David" w:cs="David"/>
          <w:highlight w:val="green"/>
          <w:rtl/>
        </w:rPr>
        <w:t>קפולסקי</w:t>
      </w:r>
      <w:proofErr w:type="spellEnd"/>
      <w:r w:rsidRPr="00A42490">
        <w:rPr>
          <w:rFonts w:ascii="David" w:hAnsi="David" w:cs="David"/>
          <w:highlight w:val="green"/>
          <w:rtl/>
        </w:rPr>
        <w:t xml:space="preserve"> נ' גני גולן</w:t>
      </w:r>
      <w:r w:rsidR="005214ED" w:rsidRPr="00A42490">
        <w:rPr>
          <w:rFonts w:ascii="David" w:hAnsi="David" w:cs="David"/>
          <w:rtl/>
        </w:rPr>
        <w:t xml:space="preserve">- </w:t>
      </w:r>
      <w:proofErr w:type="spellStart"/>
      <w:r w:rsidR="005214ED" w:rsidRPr="00A42490">
        <w:rPr>
          <w:rFonts w:ascii="David" w:hAnsi="David" w:cs="David"/>
          <w:highlight w:val="magenta"/>
          <w:rtl/>
        </w:rPr>
        <w:t>עציוני</w:t>
      </w:r>
      <w:proofErr w:type="spellEnd"/>
      <w:r w:rsidR="005214ED" w:rsidRPr="00A42490">
        <w:rPr>
          <w:rFonts w:ascii="David" w:hAnsi="David" w:cs="David"/>
          <w:rtl/>
        </w:rPr>
        <w:t>: הדרישה</w:t>
      </w:r>
      <w:r w:rsidR="00552EF6" w:rsidRPr="00A42490">
        <w:rPr>
          <w:rFonts w:ascii="David" w:hAnsi="David" w:cs="David"/>
          <w:rtl/>
        </w:rPr>
        <w:t xml:space="preserve"> בעבר</w:t>
      </w:r>
      <w:r w:rsidR="005214ED" w:rsidRPr="00A42490">
        <w:rPr>
          <w:rFonts w:ascii="David" w:hAnsi="David" w:cs="David"/>
          <w:rtl/>
        </w:rPr>
        <w:t xml:space="preserve"> לדרישת הכתב</w:t>
      </w:r>
      <w:r w:rsidR="00552EF6" w:rsidRPr="00A42490">
        <w:rPr>
          <w:rFonts w:ascii="David" w:hAnsi="David" w:cs="David"/>
          <w:rtl/>
        </w:rPr>
        <w:t xml:space="preserve"> במקרקעין</w:t>
      </w:r>
      <w:r w:rsidR="005214ED" w:rsidRPr="00A42490">
        <w:rPr>
          <w:rFonts w:ascii="David" w:hAnsi="David" w:cs="David"/>
          <w:rtl/>
        </w:rPr>
        <w:t>.</w:t>
      </w:r>
    </w:p>
    <w:p w:rsidR="00D3237F" w:rsidRPr="00A42490" w:rsidRDefault="00D3237F" w:rsidP="00B67FD2">
      <w:pPr>
        <w:pStyle w:val="a3"/>
        <w:numPr>
          <w:ilvl w:val="0"/>
          <w:numId w:val="31"/>
        </w:numPr>
        <w:rPr>
          <w:rFonts w:ascii="David" w:hAnsi="David" w:cs="David"/>
        </w:rPr>
      </w:pPr>
      <w:proofErr w:type="spellStart"/>
      <w:r w:rsidRPr="00A42490">
        <w:rPr>
          <w:rFonts w:ascii="David" w:hAnsi="David" w:cs="David"/>
          <w:rtl/>
        </w:rPr>
        <w:t>מסויימות</w:t>
      </w:r>
      <w:proofErr w:type="spellEnd"/>
      <w:r w:rsidRPr="00A42490">
        <w:rPr>
          <w:rFonts w:ascii="David" w:hAnsi="David" w:cs="David"/>
          <w:rtl/>
        </w:rPr>
        <w:t xml:space="preserve"> כוללת:</w:t>
      </w:r>
    </w:p>
    <w:p w:rsidR="00D3237F" w:rsidRPr="00A42490" w:rsidRDefault="00D3237F" w:rsidP="00B67FD2">
      <w:pPr>
        <w:pStyle w:val="a3"/>
        <w:numPr>
          <w:ilvl w:val="0"/>
          <w:numId w:val="33"/>
        </w:numPr>
        <w:rPr>
          <w:rFonts w:ascii="David" w:hAnsi="David" w:cs="David"/>
        </w:rPr>
      </w:pPr>
      <w:r w:rsidRPr="00A42490">
        <w:rPr>
          <w:rFonts w:ascii="David" w:hAnsi="David" w:cs="David"/>
          <w:rtl/>
        </w:rPr>
        <w:t>שמות הצדדים</w:t>
      </w:r>
    </w:p>
    <w:p w:rsidR="00D3237F" w:rsidRPr="00A42490" w:rsidRDefault="00D3237F" w:rsidP="00B67FD2">
      <w:pPr>
        <w:pStyle w:val="a3"/>
        <w:numPr>
          <w:ilvl w:val="0"/>
          <w:numId w:val="33"/>
        </w:numPr>
        <w:rPr>
          <w:rFonts w:ascii="David" w:hAnsi="David" w:cs="David"/>
        </w:rPr>
      </w:pPr>
      <w:r w:rsidRPr="00A42490">
        <w:rPr>
          <w:rFonts w:ascii="David" w:hAnsi="David" w:cs="David"/>
          <w:rtl/>
        </w:rPr>
        <w:t>הנכס</w:t>
      </w:r>
    </w:p>
    <w:p w:rsidR="00D3237F" w:rsidRPr="00A42490" w:rsidRDefault="00D3237F" w:rsidP="00B67FD2">
      <w:pPr>
        <w:pStyle w:val="a3"/>
        <w:numPr>
          <w:ilvl w:val="0"/>
          <w:numId w:val="33"/>
        </w:numPr>
        <w:rPr>
          <w:rFonts w:ascii="David" w:hAnsi="David" w:cs="David"/>
        </w:rPr>
      </w:pPr>
      <w:r w:rsidRPr="00A42490">
        <w:rPr>
          <w:rFonts w:ascii="David" w:hAnsi="David" w:cs="David"/>
          <w:rtl/>
        </w:rPr>
        <w:t>המחיר</w:t>
      </w:r>
    </w:p>
    <w:p w:rsidR="00D3237F" w:rsidRPr="00A42490" w:rsidRDefault="00D3237F" w:rsidP="00B67FD2">
      <w:pPr>
        <w:pStyle w:val="a3"/>
        <w:numPr>
          <w:ilvl w:val="0"/>
          <w:numId w:val="33"/>
        </w:numPr>
        <w:rPr>
          <w:rFonts w:ascii="David" w:hAnsi="David" w:cs="David"/>
        </w:rPr>
      </w:pPr>
      <w:r w:rsidRPr="00A42490">
        <w:rPr>
          <w:rFonts w:ascii="David" w:hAnsi="David" w:cs="David"/>
          <w:rtl/>
        </w:rPr>
        <w:t>מהות העסקה</w:t>
      </w:r>
    </w:p>
    <w:p w:rsidR="00D3237F" w:rsidRPr="00A42490" w:rsidRDefault="00D3237F" w:rsidP="00B67FD2">
      <w:pPr>
        <w:pStyle w:val="a3"/>
        <w:numPr>
          <w:ilvl w:val="0"/>
          <w:numId w:val="33"/>
        </w:numPr>
        <w:rPr>
          <w:rFonts w:ascii="David" w:hAnsi="David" w:cs="David"/>
        </w:rPr>
      </w:pPr>
      <w:r w:rsidRPr="00A42490">
        <w:rPr>
          <w:rFonts w:ascii="David" w:hAnsi="David" w:cs="David"/>
          <w:rtl/>
        </w:rPr>
        <w:t>מועדי העסקה</w:t>
      </w:r>
    </w:p>
    <w:p w:rsidR="00D3237F" w:rsidRPr="00A42490" w:rsidRDefault="00D3237F" w:rsidP="00B67FD2">
      <w:pPr>
        <w:pStyle w:val="a3"/>
        <w:numPr>
          <w:ilvl w:val="0"/>
          <w:numId w:val="33"/>
        </w:numPr>
        <w:rPr>
          <w:rFonts w:ascii="David" w:hAnsi="David" w:cs="David"/>
        </w:rPr>
      </w:pPr>
      <w:r w:rsidRPr="00A42490">
        <w:rPr>
          <w:rFonts w:ascii="David" w:hAnsi="David" w:cs="David"/>
          <w:rtl/>
        </w:rPr>
        <w:t xml:space="preserve"> הוצאות ומיסים</w:t>
      </w:r>
    </w:p>
    <w:p w:rsidR="00D3237F" w:rsidRPr="00A42490" w:rsidRDefault="00D3237F" w:rsidP="00B67FD2">
      <w:pPr>
        <w:pStyle w:val="a3"/>
        <w:numPr>
          <w:ilvl w:val="0"/>
          <w:numId w:val="28"/>
        </w:numPr>
        <w:rPr>
          <w:rFonts w:ascii="David" w:hAnsi="David" w:cs="David"/>
        </w:rPr>
      </w:pPr>
      <w:proofErr w:type="spellStart"/>
      <w:r w:rsidRPr="00A42490">
        <w:rPr>
          <w:rFonts w:ascii="David" w:hAnsi="David" w:cs="David"/>
          <w:highlight w:val="green"/>
          <w:rtl/>
        </w:rPr>
        <w:t>זנדנבק</w:t>
      </w:r>
      <w:proofErr w:type="spellEnd"/>
      <w:r w:rsidRPr="00A42490">
        <w:rPr>
          <w:rFonts w:ascii="David" w:hAnsi="David" w:cs="David"/>
          <w:highlight w:val="green"/>
          <w:rtl/>
        </w:rPr>
        <w:t xml:space="preserve"> נ' </w:t>
      </w:r>
      <w:proofErr w:type="spellStart"/>
      <w:r w:rsidRPr="00A42490">
        <w:rPr>
          <w:rFonts w:ascii="David" w:hAnsi="David" w:cs="David"/>
          <w:highlight w:val="green"/>
          <w:rtl/>
        </w:rPr>
        <w:t>דנציגר</w:t>
      </w:r>
      <w:proofErr w:type="spellEnd"/>
      <w:r w:rsidR="00552EF6" w:rsidRPr="00A42490">
        <w:rPr>
          <w:rFonts w:ascii="David" w:hAnsi="David" w:cs="David"/>
          <w:rtl/>
        </w:rPr>
        <w:t xml:space="preserve"> </w:t>
      </w:r>
      <w:r w:rsidR="00552EF6" w:rsidRPr="00A42490">
        <w:rPr>
          <w:rFonts w:ascii="David" w:hAnsi="David" w:cs="David"/>
          <w:highlight w:val="magenta"/>
          <w:rtl/>
        </w:rPr>
        <w:t>שמגר-</w:t>
      </w:r>
      <w:r w:rsidR="00552EF6" w:rsidRPr="00A42490">
        <w:rPr>
          <w:rFonts w:ascii="David" w:hAnsi="David" w:cs="David"/>
          <w:rtl/>
        </w:rPr>
        <w:t xml:space="preserve"> מצמצם את דרישת הכתב במקרקעין.</w:t>
      </w:r>
    </w:p>
    <w:p w:rsidR="00BA08EA" w:rsidRPr="00A42490" w:rsidRDefault="00BA08EA" w:rsidP="00B67FD2">
      <w:pPr>
        <w:pStyle w:val="a3"/>
        <w:numPr>
          <w:ilvl w:val="0"/>
          <w:numId w:val="31"/>
        </w:numPr>
        <w:rPr>
          <w:rFonts w:ascii="David" w:hAnsi="David" w:cs="David"/>
        </w:rPr>
      </w:pPr>
      <w:r w:rsidRPr="00A42490">
        <w:rPr>
          <w:rFonts w:ascii="David" w:hAnsi="David" w:cs="David"/>
          <w:rtl/>
        </w:rPr>
        <w:t xml:space="preserve">דרישת </w:t>
      </w:r>
      <w:proofErr w:type="spellStart"/>
      <w:r w:rsidRPr="00A42490">
        <w:rPr>
          <w:rFonts w:ascii="David" w:hAnsi="David" w:cs="David"/>
          <w:rtl/>
        </w:rPr>
        <w:t>המסויימות</w:t>
      </w:r>
      <w:proofErr w:type="spellEnd"/>
      <w:r w:rsidRPr="00A42490">
        <w:rPr>
          <w:rFonts w:ascii="David" w:hAnsi="David" w:cs="David"/>
          <w:rtl/>
        </w:rPr>
        <w:t xml:space="preserve"> רוככה- מספיק פרטים שמהם ניתן להסיק:</w:t>
      </w:r>
    </w:p>
    <w:p w:rsidR="00BA08EA" w:rsidRPr="00A42490" w:rsidRDefault="00BA08EA" w:rsidP="00B67FD2">
      <w:pPr>
        <w:pStyle w:val="a3"/>
        <w:numPr>
          <w:ilvl w:val="0"/>
          <w:numId w:val="34"/>
        </w:numPr>
        <w:rPr>
          <w:rFonts w:ascii="David" w:hAnsi="David" w:cs="David"/>
        </w:rPr>
      </w:pPr>
      <w:r w:rsidRPr="00A42490">
        <w:rPr>
          <w:rFonts w:ascii="David" w:hAnsi="David" w:cs="David"/>
          <w:rtl/>
        </w:rPr>
        <w:t>מהות העסקה</w:t>
      </w:r>
    </w:p>
    <w:p w:rsidR="00BA08EA" w:rsidRPr="00A42490" w:rsidRDefault="00BA08EA" w:rsidP="00B67FD2">
      <w:pPr>
        <w:pStyle w:val="a3"/>
        <w:numPr>
          <w:ilvl w:val="0"/>
          <w:numId w:val="34"/>
        </w:numPr>
        <w:rPr>
          <w:rFonts w:ascii="David" w:hAnsi="David" w:cs="David"/>
        </w:rPr>
      </w:pPr>
      <w:r w:rsidRPr="00A42490">
        <w:rPr>
          <w:rFonts w:ascii="David" w:hAnsi="David" w:cs="David"/>
          <w:rtl/>
        </w:rPr>
        <w:t>גבולותיה</w:t>
      </w:r>
    </w:p>
    <w:p w:rsidR="00BA08EA" w:rsidRPr="00A42490" w:rsidRDefault="00BA08EA" w:rsidP="00B67FD2">
      <w:pPr>
        <w:pStyle w:val="a3"/>
        <w:numPr>
          <w:ilvl w:val="0"/>
          <w:numId w:val="34"/>
        </w:numPr>
        <w:rPr>
          <w:rFonts w:ascii="David" w:hAnsi="David" w:cs="David"/>
        </w:rPr>
      </w:pPr>
      <w:r w:rsidRPr="00A42490">
        <w:rPr>
          <w:rFonts w:ascii="David" w:hAnsi="David" w:cs="David"/>
          <w:rtl/>
        </w:rPr>
        <w:t>תחומיה</w:t>
      </w:r>
    </w:p>
    <w:p w:rsidR="00BA08EA" w:rsidRPr="00A42490" w:rsidRDefault="00BA08EA" w:rsidP="00B67FD2">
      <w:pPr>
        <w:pStyle w:val="a3"/>
        <w:numPr>
          <w:ilvl w:val="0"/>
          <w:numId w:val="34"/>
        </w:numPr>
        <w:rPr>
          <w:rFonts w:ascii="David" w:hAnsi="David" w:cs="David"/>
        </w:rPr>
      </w:pPr>
      <w:r w:rsidRPr="00A42490">
        <w:rPr>
          <w:rFonts w:ascii="David" w:hAnsi="David" w:cs="David"/>
          <w:rtl/>
        </w:rPr>
        <w:t>תוכנה</w:t>
      </w:r>
    </w:p>
    <w:p w:rsidR="00D3237F" w:rsidRPr="00A42490" w:rsidRDefault="00D3237F" w:rsidP="00B67FD2">
      <w:pPr>
        <w:pStyle w:val="a3"/>
        <w:numPr>
          <w:ilvl w:val="0"/>
          <w:numId w:val="28"/>
        </w:numPr>
        <w:rPr>
          <w:rFonts w:ascii="David" w:hAnsi="David" w:cs="David"/>
        </w:rPr>
      </w:pPr>
      <w:proofErr w:type="spellStart"/>
      <w:r w:rsidRPr="00A42490">
        <w:rPr>
          <w:rFonts w:ascii="David" w:hAnsi="David" w:cs="David"/>
          <w:highlight w:val="green"/>
          <w:rtl/>
        </w:rPr>
        <w:t>רבינאי</w:t>
      </w:r>
      <w:proofErr w:type="spellEnd"/>
      <w:r w:rsidRPr="00A42490">
        <w:rPr>
          <w:rFonts w:ascii="David" w:hAnsi="David" w:cs="David"/>
          <w:highlight w:val="green"/>
          <w:rtl/>
        </w:rPr>
        <w:t xml:space="preserve"> נ' מן שקד</w:t>
      </w:r>
      <w:r w:rsidR="00552EF6" w:rsidRPr="00A42490">
        <w:rPr>
          <w:rFonts w:ascii="David" w:hAnsi="David" w:cs="David"/>
          <w:rtl/>
        </w:rPr>
        <w:t xml:space="preserve"> </w:t>
      </w:r>
      <w:r w:rsidR="00552EF6" w:rsidRPr="00A42490">
        <w:rPr>
          <w:rFonts w:ascii="David" w:hAnsi="David" w:cs="David"/>
          <w:highlight w:val="magenta"/>
          <w:rtl/>
        </w:rPr>
        <w:t>ברק</w:t>
      </w:r>
      <w:r w:rsidR="00552EF6" w:rsidRPr="00A42490">
        <w:rPr>
          <w:rFonts w:ascii="David" w:hAnsi="David" w:cs="David"/>
          <w:rtl/>
        </w:rPr>
        <w:t>- מצמצם עוד יותר.</w:t>
      </w:r>
    </w:p>
    <w:p w:rsidR="00552EF6" w:rsidRDefault="00BA08EA" w:rsidP="00B67FD2">
      <w:pPr>
        <w:pStyle w:val="a3"/>
        <w:numPr>
          <w:ilvl w:val="0"/>
          <w:numId w:val="31"/>
        </w:numPr>
        <w:rPr>
          <w:rFonts w:ascii="David" w:hAnsi="David" w:cs="David"/>
        </w:rPr>
      </w:pPr>
      <w:r w:rsidRPr="00A42490">
        <w:rPr>
          <w:rFonts w:ascii="David" w:hAnsi="David" w:cs="David"/>
          <w:rtl/>
        </w:rPr>
        <w:t xml:space="preserve">ברק מרכך את המסוימות עוד יותר- כאשר יש </w:t>
      </w:r>
      <w:proofErr w:type="spellStart"/>
      <w:r w:rsidRPr="00A42490">
        <w:rPr>
          <w:rFonts w:ascii="David" w:hAnsi="David" w:cs="David"/>
          <w:rtl/>
        </w:rPr>
        <w:t>גמ"ד</w:t>
      </w:r>
      <w:proofErr w:type="spellEnd"/>
      <w:r w:rsidRPr="00A42490">
        <w:rPr>
          <w:rFonts w:ascii="David" w:hAnsi="David" w:cs="David"/>
          <w:rtl/>
        </w:rPr>
        <w:t xml:space="preserve"> מסתמכים על הפרטים</w:t>
      </w:r>
      <w:r w:rsidR="00552EF6" w:rsidRPr="00A42490">
        <w:rPr>
          <w:rFonts w:ascii="David" w:hAnsi="David" w:cs="David"/>
          <w:rtl/>
        </w:rPr>
        <w:t xml:space="preserve"> המהותיים</w:t>
      </w:r>
      <w:r w:rsidRPr="00A42490">
        <w:rPr>
          <w:rFonts w:ascii="David" w:hAnsi="David" w:cs="David"/>
          <w:rtl/>
        </w:rPr>
        <w:t xml:space="preserve"> ו</w:t>
      </w:r>
      <w:r w:rsidR="00552EF6" w:rsidRPr="00A42490">
        <w:rPr>
          <w:rFonts w:ascii="David" w:hAnsi="David" w:cs="David"/>
          <w:rtl/>
        </w:rPr>
        <w:t xml:space="preserve">במידה וישנם לא מהותיים חסרים </w:t>
      </w:r>
      <w:r w:rsidRPr="00A42490">
        <w:rPr>
          <w:rFonts w:ascii="David" w:hAnsi="David" w:cs="David"/>
          <w:rtl/>
        </w:rPr>
        <w:t>משלימים את החוזה</w:t>
      </w:r>
      <w:r w:rsidR="00552EF6" w:rsidRPr="00A42490">
        <w:rPr>
          <w:rFonts w:ascii="David" w:hAnsi="David" w:cs="David"/>
          <w:rtl/>
        </w:rPr>
        <w:t xml:space="preserve"> באמצעות מנגנוני השלמה</w:t>
      </w:r>
      <w:r w:rsidRPr="00A42490">
        <w:rPr>
          <w:rFonts w:ascii="David" w:hAnsi="David" w:cs="David"/>
          <w:rtl/>
        </w:rPr>
        <w:t>.</w:t>
      </w:r>
    </w:p>
    <w:p w:rsidR="00DC2AFD" w:rsidRPr="00A42490" w:rsidRDefault="00DC2AFD" w:rsidP="00DC2AFD">
      <w:pPr>
        <w:pStyle w:val="a3"/>
        <w:ind w:left="2160"/>
        <w:rPr>
          <w:rFonts w:ascii="David" w:hAnsi="David" w:cs="David"/>
        </w:rPr>
      </w:pPr>
    </w:p>
    <w:p w:rsidR="00BA08EA" w:rsidRPr="00A42490" w:rsidRDefault="00BA08EA" w:rsidP="00B67FD2">
      <w:pPr>
        <w:pStyle w:val="a3"/>
        <w:numPr>
          <w:ilvl w:val="0"/>
          <w:numId w:val="28"/>
        </w:numPr>
        <w:rPr>
          <w:rFonts w:ascii="David" w:hAnsi="David" w:cs="David"/>
        </w:rPr>
      </w:pPr>
      <w:r w:rsidRPr="00A42490">
        <w:rPr>
          <w:rFonts w:ascii="David" w:hAnsi="David" w:cs="David"/>
          <w:rtl/>
        </w:rPr>
        <w:t>מנגנוני השלמה</w:t>
      </w:r>
      <w:r w:rsidR="007226AB" w:rsidRPr="00A42490">
        <w:rPr>
          <w:rFonts w:ascii="David" w:hAnsi="David" w:cs="David"/>
          <w:rtl/>
        </w:rPr>
        <w:t xml:space="preserve"> (</w:t>
      </w:r>
      <w:r w:rsidR="007226AB" w:rsidRPr="00A42490">
        <w:rPr>
          <w:rFonts w:ascii="David" w:hAnsi="David" w:cs="David"/>
          <w:highlight w:val="cyan"/>
          <w:rtl/>
        </w:rPr>
        <w:t>ס' 26</w:t>
      </w:r>
      <w:r w:rsidR="007226AB" w:rsidRPr="00A42490">
        <w:rPr>
          <w:rFonts w:ascii="David" w:hAnsi="David" w:cs="David"/>
          <w:rtl/>
        </w:rPr>
        <w:t>)</w:t>
      </w:r>
      <w:r w:rsidRPr="00A42490">
        <w:rPr>
          <w:rFonts w:ascii="David" w:hAnsi="David" w:cs="David"/>
          <w:rtl/>
        </w:rPr>
        <w:t>:</w:t>
      </w:r>
    </w:p>
    <w:p w:rsidR="00DB64CA" w:rsidRPr="00A42490" w:rsidRDefault="00DB64CA" w:rsidP="00B67FD2">
      <w:pPr>
        <w:pStyle w:val="a3"/>
        <w:numPr>
          <w:ilvl w:val="0"/>
          <w:numId w:val="35"/>
        </w:numPr>
        <w:spacing w:after="200" w:line="276" w:lineRule="auto"/>
        <w:rPr>
          <w:rFonts w:ascii="David" w:hAnsi="David" w:cs="David"/>
          <w:u w:val="single"/>
        </w:rPr>
      </w:pPr>
      <w:r w:rsidRPr="00A42490">
        <w:rPr>
          <w:rFonts w:ascii="David" w:hAnsi="David" w:cs="David"/>
          <w:u w:val="single"/>
          <w:rtl/>
        </w:rPr>
        <w:t>באם קיימת</w:t>
      </w:r>
      <w:r w:rsidRPr="00A42490">
        <w:rPr>
          <w:rFonts w:ascii="David" w:hAnsi="David" w:cs="David"/>
          <w:b/>
          <w:bCs/>
          <w:u w:val="single"/>
          <w:rtl/>
        </w:rPr>
        <w:t xml:space="preserve"> מסוימות מספקת </w:t>
      </w:r>
      <w:r w:rsidRPr="00A42490">
        <w:rPr>
          <w:rFonts w:ascii="David" w:hAnsi="David" w:cs="David"/>
          <w:u w:val="single"/>
          <w:rtl/>
        </w:rPr>
        <w:t>אך עדיין</w:t>
      </w:r>
      <w:r w:rsidRPr="00A42490">
        <w:rPr>
          <w:rFonts w:ascii="David" w:hAnsi="David" w:cs="David"/>
          <w:b/>
          <w:bCs/>
          <w:u w:val="single"/>
          <w:rtl/>
        </w:rPr>
        <w:t xml:space="preserve"> חסרים פרטים, </w:t>
      </w:r>
      <w:r w:rsidRPr="00A42490">
        <w:rPr>
          <w:rFonts w:ascii="David" w:hAnsi="David" w:cs="David"/>
          <w:u w:val="single"/>
          <w:rtl/>
        </w:rPr>
        <w:t>ניתן להשתמש</w:t>
      </w:r>
      <w:r w:rsidRPr="00A42490">
        <w:rPr>
          <w:rFonts w:ascii="David" w:hAnsi="David" w:cs="David"/>
          <w:b/>
          <w:bCs/>
          <w:u w:val="single"/>
          <w:rtl/>
        </w:rPr>
        <w:t xml:space="preserve"> במנגנוני השלמה </w:t>
      </w:r>
      <w:r w:rsidRPr="00A42490">
        <w:rPr>
          <w:rFonts w:ascii="David" w:hAnsi="David" w:cs="David"/>
          <w:u w:val="single"/>
          <w:rtl/>
        </w:rPr>
        <w:t>(בסדר יורד)</w:t>
      </w:r>
      <w:r w:rsidRPr="00A42490">
        <w:rPr>
          <w:rFonts w:ascii="David" w:hAnsi="David" w:cs="David"/>
          <w:b/>
          <w:bCs/>
          <w:u w:val="single"/>
          <w:rtl/>
        </w:rPr>
        <w:t>:</w:t>
      </w:r>
    </w:p>
    <w:p w:rsidR="00DB64CA" w:rsidRPr="00A42490" w:rsidRDefault="00DB64CA" w:rsidP="00B67FD2">
      <w:pPr>
        <w:pStyle w:val="a3"/>
        <w:numPr>
          <w:ilvl w:val="0"/>
          <w:numId w:val="31"/>
        </w:numPr>
        <w:rPr>
          <w:rFonts w:ascii="David" w:hAnsi="David" w:cs="David"/>
        </w:rPr>
      </w:pPr>
      <w:r w:rsidRPr="00A42490">
        <w:rPr>
          <w:rFonts w:ascii="David" w:hAnsi="David" w:cs="David"/>
          <w:rtl/>
        </w:rPr>
        <w:t>מנגנון הסכמה מושלם שמופיע בחוזה</w:t>
      </w:r>
    </w:p>
    <w:p w:rsidR="00DB64CA" w:rsidRPr="00A42490" w:rsidRDefault="00DB64CA" w:rsidP="00B67FD2">
      <w:pPr>
        <w:pStyle w:val="a3"/>
        <w:numPr>
          <w:ilvl w:val="0"/>
          <w:numId w:val="31"/>
        </w:numPr>
        <w:rPr>
          <w:rFonts w:ascii="David" w:hAnsi="David" w:cs="David"/>
        </w:rPr>
      </w:pPr>
      <w:r w:rsidRPr="00A42490">
        <w:rPr>
          <w:rFonts w:ascii="David" w:hAnsi="David" w:cs="David"/>
          <w:rtl/>
        </w:rPr>
        <w:t>מנגנון ביצוע אופטימלי- תבחר מה שמתחשק לך (</w:t>
      </w:r>
      <w:r w:rsidRPr="00A42490">
        <w:rPr>
          <w:rFonts w:ascii="David" w:hAnsi="David" w:cs="David"/>
          <w:highlight w:val="green"/>
          <w:rtl/>
        </w:rPr>
        <w:t>פס"ד חמדן</w:t>
      </w:r>
      <w:r w:rsidRPr="00A42490">
        <w:rPr>
          <w:rFonts w:ascii="David" w:hAnsi="David" w:cs="David"/>
          <w:rtl/>
        </w:rPr>
        <w:t>) רק אם יש טווח.</w:t>
      </w:r>
    </w:p>
    <w:p w:rsidR="00DB64CA" w:rsidRPr="00A42490" w:rsidRDefault="00DB64CA" w:rsidP="00B67FD2">
      <w:pPr>
        <w:pStyle w:val="a3"/>
        <w:numPr>
          <w:ilvl w:val="0"/>
          <w:numId w:val="31"/>
        </w:numPr>
        <w:rPr>
          <w:rFonts w:ascii="David" w:hAnsi="David" w:cs="David"/>
        </w:rPr>
      </w:pPr>
      <w:r w:rsidRPr="00A42490">
        <w:rPr>
          <w:rFonts w:ascii="David" w:hAnsi="David" w:cs="David"/>
          <w:rtl/>
        </w:rPr>
        <w:t xml:space="preserve">נוהג פרטי בין הצדדים </w:t>
      </w:r>
    </w:p>
    <w:p w:rsidR="00DB64CA" w:rsidRPr="00A42490" w:rsidRDefault="00DB64CA" w:rsidP="00B67FD2">
      <w:pPr>
        <w:pStyle w:val="a3"/>
        <w:numPr>
          <w:ilvl w:val="0"/>
          <w:numId w:val="31"/>
        </w:numPr>
        <w:rPr>
          <w:rFonts w:ascii="David" w:hAnsi="David" w:cs="David"/>
        </w:rPr>
      </w:pPr>
      <w:r w:rsidRPr="00A42490">
        <w:rPr>
          <w:rFonts w:ascii="David" w:hAnsi="David" w:cs="David"/>
          <w:rtl/>
        </w:rPr>
        <w:t>נוהג כללי בענף (</w:t>
      </w:r>
      <w:r w:rsidRPr="00A42490">
        <w:rPr>
          <w:rFonts w:ascii="David" w:hAnsi="David" w:cs="David"/>
          <w:highlight w:val="green"/>
          <w:rtl/>
        </w:rPr>
        <w:t>פס"ד חמדן</w:t>
      </w:r>
      <w:r w:rsidRPr="00A42490">
        <w:rPr>
          <w:rFonts w:ascii="David" w:hAnsi="David" w:cs="David"/>
          <w:rtl/>
        </w:rPr>
        <w:t>)</w:t>
      </w:r>
      <w:r w:rsidR="0001404A" w:rsidRPr="00A42490">
        <w:rPr>
          <w:rFonts w:ascii="David" w:hAnsi="David" w:cs="David"/>
          <w:rtl/>
        </w:rPr>
        <w:t>- המפרט שקיבל היה מסוים דיו מכיוון שהיה מבוסס על הפרמטרים המקובלים בתחום.</w:t>
      </w:r>
    </w:p>
    <w:p w:rsidR="00DB64CA" w:rsidRPr="00A42490" w:rsidRDefault="00DB64CA" w:rsidP="00B67FD2">
      <w:pPr>
        <w:pStyle w:val="a3"/>
        <w:numPr>
          <w:ilvl w:val="0"/>
          <w:numId w:val="31"/>
        </w:numPr>
        <w:rPr>
          <w:rFonts w:ascii="David" w:hAnsi="David" w:cs="David"/>
        </w:rPr>
      </w:pPr>
      <w:r w:rsidRPr="00A42490">
        <w:rPr>
          <w:rFonts w:ascii="David" w:hAnsi="David" w:cs="David"/>
          <w:rtl/>
        </w:rPr>
        <w:t>הוראות חוק – מנגנוני השלמה בחוק דוגמת ס' 41 לחוזים: מועד הקיום (מדין ספציפי לדין כללי)</w:t>
      </w:r>
    </w:p>
    <w:p w:rsidR="00DB64CA" w:rsidRPr="00A42490" w:rsidRDefault="00DB64CA" w:rsidP="00B67FD2">
      <w:pPr>
        <w:pStyle w:val="a3"/>
        <w:numPr>
          <w:ilvl w:val="0"/>
          <w:numId w:val="35"/>
        </w:numPr>
        <w:spacing w:after="200" w:line="276" w:lineRule="auto"/>
        <w:rPr>
          <w:rFonts w:ascii="David" w:hAnsi="David" w:cs="David"/>
          <w:u w:val="single"/>
        </w:rPr>
      </w:pPr>
      <w:r w:rsidRPr="00A42490">
        <w:rPr>
          <w:rFonts w:ascii="David" w:hAnsi="David" w:cs="David"/>
          <w:u w:val="single"/>
          <w:rtl/>
        </w:rPr>
        <w:t xml:space="preserve">תקדימים למנגנוני השלמה: </w:t>
      </w:r>
    </w:p>
    <w:p w:rsidR="00DB64CA" w:rsidRPr="00A42490" w:rsidRDefault="00DB64CA" w:rsidP="00B67FD2">
      <w:pPr>
        <w:pStyle w:val="a3"/>
        <w:numPr>
          <w:ilvl w:val="0"/>
          <w:numId w:val="31"/>
        </w:numPr>
        <w:rPr>
          <w:rFonts w:ascii="David" w:hAnsi="David" w:cs="David"/>
        </w:rPr>
      </w:pPr>
      <w:r w:rsidRPr="00A42490">
        <w:rPr>
          <w:rFonts w:ascii="David" w:hAnsi="David" w:cs="David"/>
          <w:rtl/>
        </w:rPr>
        <w:t>תנאי מכללא: הטרחן המתערב- (</w:t>
      </w:r>
      <w:proofErr w:type="spellStart"/>
      <w:r w:rsidRPr="00A42490">
        <w:rPr>
          <w:rFonts w:ascii="David" w:hAnsi="David" w:cs="David"/>
          <w:highlight w:val="magenta"/>
          <w:rtl/>
        </w:rPr>
        <w:t>השו</w:t>
      </w:r>
      <w:proofErr w:type="spellEnd"/>
      <w:r w:rsidRPr="00A42490">
        <w:rPr>
          <w:rFonts w:ascii="David" w:hAnsi="David" w:cs="David"/>
          <w:highlight w:val="magenta"/>
          <w:rtl/>
        </w:rPr>
        <w:t>' אילון</w:t>
      </w:r>
      <w:r w:rsidRPr="00A42490">
        <w:rPr>
          <w:rFonts w:ascii="David" w:hAnsi="David" w:cs="David"/>
          <w:rtl/>
        </w:rPr>
        <w:t xml:space="preserve"> </w:t>
      </w:r>
      <w:r w:rsidRPr="00A42490">
        <w:rPr>
          <w:rFonts w:ascii="David" w:hAnsi="David" w:cs="David"/>
          <w:highlight w:val="green"/>
          <w:rtl/>
        </w:rPr>
        <w:t xml:space="preserve">בפס"ד </w:t>
      </w:r>
      <w:proofErr w:type="spellStart"/>
      <w:r w:rsidRPr="00A42490">
        <w:rPr>
          <w:rFonts w:ascii="David" w:hAnsi="David" w:cs="David"/>
          <w:highlight w:val="green"/>
          <w:rtl/>
        </w:rPr>
        <w:t>לסרסון</w:t>
      </w:r>
      <w:proofErr w:type="spellEnd"/>
      <w:r w:rsidRPr="00A42490">
        <w:rPr>
          <w:rFonts w:ascii="David" w:hAnsi="David" w:cs="David"/>
          <w:rtl/>
        </w:rPr>
        <w:t>)</w:t>
      </w:r>
    </w:p>
    <w:p w:rsidR="00DB64CA" w:rsidRPr="00A42490" w:rsidRDefault="00DB64CA" w:rsidP="00B67FD2">
      <w:pPr>
        <w:pStyle w:val="a3"/>
        <w:numPr>
          <w:ilvl w:val="0"/>
          <w:numId w:val="31"/>
        </w:numPr>
        <w:rPr>
          <w:rFonts w:ascii="David" w:hAnsi="David" w:cs="David"/>
        </w:rPr>
      </w:pPr>
      <w:r w:rsidRPr="00A42490">
        <w:rPr>
          <w:rFonts w:ascii="David" w:hAnsi="David" w:cs="David"/>
          <w:rtl/>
        </w:rPr>
        <w:t>יצירת חיוב חוזי מכוח עקרון תום הלב ס' 39 (</w:t>
      </w:r>
      <w:proofErr w:type="spellStart"/>
      <w:r w:rsidRPr="00A42490">
        <w:rPr>
          <w:rFonts w:ascii="David" w:hAnsi="David" w:cs="David"/>
          <w:highlight w:val="magenta"/>
          <w:rtl/>
        </w:rPr>
        <w:t>השו</w:t>
      </w:r>
      <w:proofErr w:type="spellEnd"/>
      <w:r w:rsidRPr="00A42490">
        <w:rPr>
          <w:rFonts w:ascii="David" w:hAnsi="David" w:cs="David"/>
          <w:highlight w:val="magenta"/>
          <w:rtl/>
        </w:rPr>
        <w:t xml:space="preserve">' </w:t>
      </w:r>
      <w:proofErr w:type="spellStart"/>
      <w:r w:rsidRPr="00A42490">
        <w:rPr>
          <w:rFonts w:ascii="David" w:hAnsi="David" w:cs="David"/>
          <w:highlight w:val="magenta"/>
          <w:rtl/>
        </w:rPr>
        <w:t>בייסקי</w:t>
      </w:r>
      <w:proofErr w:type="spellEnd"/>
      <w:r w:rsidRPr="00A42490">
        <w:rPr>
          <w:rFonts w:ascii="David" w:hAnsi="David" w:cs="David"/>
          <w:rtl/>
        </w:rPr>
        <w:t xml:space="preserve"> </w:t>
      </w:r>
      <w:proofErr w:type="spellStart"/>
      <w:r w:rsidRPr="00A42490">
        <w:rPr>
          <w:rFonts w:ascii="David" w:hAnsi="David" w:cs="David"/>
          <w:highlight w:val="green"/>
          <w:rtl/>
        </w:rPr>
        <w:t>בלסרסון</w:t>
      </w:r>
      <w:proofErr w:type="spellEnd"/>
      <w:r w:rsidRPr="00A42490">
        <w:rPr>
          <w:rFonts w:ascii="David" w:hAnsi="David" w:cs="David"/>
          <w:highlight w:val="green"/>
          <w:rtl/>
        </w:rPr>
        <w:t>).</w:t>
      </w:r>
    </w:p>
    <w:p w:rsidR="0001404A" w:rsidRPr="00A42490" w:rsidRDefault="0001404A" w:rsidP="0001404A">
      <w:pPr>
        <w:ind w:left="1800"/>
        <w:rPr>
          <w:rFonts w:ascii="David" w:hAnsi="David" w:cs="David"/>
          <w:b/>
          <w:bCs/>
          <w:rtl/>
        </w:rPr>
      </w:pPr>
      <w:r w:rsidRPr="00A42490">
        <w:rPr>
          <w:rFonts w:ascii="David" w:hAnsi="David" w:cs="David"/>
          <w:b/>
          <w:bCs/>
          <w:rtl/>
        </w:rPr>
        <w:t>גבולות מנגנוני ההשלמה:</w:t>
      </w:r>
    </w:p>
    <w:p w:rsidR="007F56C9" w:rsidRPr="00A42490" w:rsidRDefault="009C2C38" w:rsidP="00B67FD2">
      <w:pPr>
        <w:pStyle w:val="a3"/>
        <w:numPr>
          <w:ilvl w:val="0"/>
          <w:numId w:val="31"/>
        </w:numPr>
        <w:rPr>
          <w:rFonts w:ascii="David" w:hAnsi="David" w:cs="David"/>
        </w:rPr>
      </w:pPr>
      <w:r w:rsidRPr="00A42490">
        <w:rPr>
          <w:rFonts w:ascii="David" w:hAnsi="David" w:cs="David"/>
          <w:highlight w:val="green"/>
          <w:rtl/>
        </w:rPr>
        <w:t xml:space="preserve">ברון נ' </w:t>
      </w:r>
      <w:proofErr w:type="spellStart"/>
      <w:r w:rsidRPr="00A42490">
        <w:rPr>
          <w:rFonts w:ascii="David" w:hAnsi="David" w:cs="David"/>
          <w:highlight w:val="green"/>
          <w:rtl/>
        </w:rPr>
        <w:t>מנדיס</w:t>
      </w:r>
      <w:proofErr w:type="spellEnd"/>
      <w:r w:rsidRPr="00A42490">
        <w:rPr>
          <w:rFonts w:ascii="David" w:hAnsi="David" w:cs="David"/>
          <w:highlight w:val="green"/>
          <w:rtl/>
        </w:rPr>
        <w:t xml:space="preserve"> </w:t>
      </w:r>
      <w:proofErr w:type="spellStart"/>
      <w:r w:rsidRPr="00A42490">
        <w:rPr>
          <w:rFonts w:ascii="David" w:hAnsi="David" w:cs="David"/>
          <w:highlight w:val="green"/>
          <w:rtl/>
        </w:rPr>
        <w:t>תורס</w:t>
      </w:r>
      <w:proofErr w:type="spellEnd"/>
      <w:r w:rsidRPr="00A42490">
        <w:rPr>
          <w:rFonts w:ascii="David" w:hAnsi="David" w:cs="David"/>
          <w:rtl/>
        </w:rPr>
        <w:t xml:space="preserve">- אם הצדדים לא רצו את </w:t>
      </w:r>
      <w:proofErr w:type="spellStart"/>
      <w:r w:rsidRPr="00A42490">
        <w:rPr>
          <w:rFonts w:ascii="David" w:hAnsi="David" w:cs="David"/>
          <w:rtl/>
        </w:rPr>
        <w:t>ההסדרי</w:t>
      </w:r>
      <w:proofErr w:type="spellEnd"/>
      <w:r w:rsidRPr="00A42490">
        <w:rPr>
          <w:rFonts w:ascii="David" w:hAnsi="David" w:cs="David"/>
          <w:rtl/>
        </w:rPr>
        <w:t xml:space="preserve"> החוק, אין זה נכון לחייבם בהם</w:t>
      </w:r>
    </w:p>
    <w:p w:rsidR="009C2C38" w:rsidRPr="00A42490" w:rsidRDefault="009C2C38" w:rsidP="00B67FD2">
      <w:pPr>
        <w:pStyle w:val="a3"/>
        <w:numPr>
          <w:ilvl w:val="0"/>
          <w:numId w:val="31"/>
        </w:numPr>
        <w:rPr>
          <w:rFonts w:ascii="David" w:hAnsi="David" w:cs="David"/>
        </w:rPr>
      </w:pPr>
      <w:r w:rsidRPr="00A42490">
        <w:rPr>
          <w:rFonts w:ascii="David" w:hAnsi="David" w:cs="David"/>
          <w:highlight w:val="green"/>
          <w:rtl/>
        </w:rPr>
        <w:t xml:space="preserve">לוין נ' </w:t>
      </w:r>
      <w:proofErr w:type="spellStart"/>
      <w:r w:rsidRPr="00A42490">
        <w:rPr>
          <w:rFonts w:ascii="David" w:hAnsi="David" w:cs="David"/>
          <w:highlight w:val="green"/>
          <w:rtl/>
        </w:rPr>
        <w:t>שולר</w:t>
      </w:r>
      <w:proofErr w:type="spellEnd"/>
      <w:r w:rsidR="0001404A" w:rsidRPr="00A42490">
        <w:rPr>
          <w:rFonts w:ascii="David" w:hAnsi="David" w:cs="David"/>
          <w:rtl/>
        </w:rPr>
        <w:t>- במקרה הספציפי הזה, המחיר היה מהותי וסלע המחלוקת ולא ניתן להשלימו.</w:t>
      </w:r>
    </w:p>
    <w:p w:rsidR="0001404A" w:rsidRPr="00A42490" w:rsidRDefault="0001404A" w:rsidP="00B67FD2">
      <w:pPr>
        <w:pStyle w:val="a3"/>
        <w:numPr>
          <w:ilvl w:val="0"/>
          <w:numId w:val="31"/>
        </w:numPr>
        <w:rPr>
          <w:rFonts w:ascii="David" w:hAnsi="David" w:cs="David"/>
        </w:rPr>
      </w:pPr>
      <w:r w:rsidRPr="00A42490">
        <w:rPr>
          <w:rFonts w:ascii="David" w:hAnsi="David" w:cs="David"/>
          <w:rtl/>
        </w:rPr>
        <w:t xml:space="preserve">יש בכוח עיקרון תום הלב לגבור על המסוימות במקרים בהם נשמעת </w:t>
      </w:r>
      <w:r w:rsidRPr="00DC2AFD">
        <w:rPr>
          <w:rFonts w:ascii="David" w:hAnsi="David" w:cs="David"/>
          <w:sz w:val="28"/>
          <w:szCs w:val="28"/>
          <w:highlight w:val="yellow"/>
          <w:rtl/>
        </w:rPr>
        <w:t>"זעקת ההגינות"</w:t>
      </w:r>
      <w:r w:rsidRPr="00A42490">
        <w:rPr>
          <w:rFonts w:ascii="David" w:hAnsi="David" w:cs="David"/>
          <w:rtl/>
        </w:rPr>
        <w:t xml:space="preserve">- </w:t>
      </w:r>
      <w:r w:rsidRPr="00A42490">
        <w:rPr>
          <w:rFonts w:ascii="David" w:hAnsi="David" w:cs="David"/>
          <w:highlight w:val="magenta"/>
          <w:rtl/>
        </w:rPr>
        <w:t>ברק</w:t>
      </w:r>
      <w:r w:rsidRPr="00A42490">
        <w:rPr>
          <w:rFonts w:ascii="David" w:hAnsi="David" w:cs="David"/>
          <w:rtl/>
        </w:rPr>
        <w:t xml:space="preserve"> </w:t>
      </w:r>
      <w:r w:rsidRPr="00A42490">
        <w:rPr>
          <w:rFonts w:ascii="David" w:hAnsi="David" w:cs="David"/>
          <w:highlight w:val="green"/>
          <w:rtl/>
        </w:rPr>
        <w:t>קלמר נ'</w:t>
      </w:r>
      <w:r w:rsidRPr="00A42490">
        <w:rPr>
          <w:rFonts w:ascii="David" w:hAnsi="David" w:cs="David"/>
          <w:rtl/>
        </w:rPr>
        <w:t xml:space="preserve"> גיא.</w:t>
      </w:r>
    </w:p>
    <w:p w:rsidR="0001404A" w:rsidRPr="00A42490" w:rsidRDefault="0001404A" w:rsidP="00B67FD2">
      <w:pPr>
        <w:pStyle w:val="a3"/>
        <w:numPr>
          <w:ilvl w:val="0"/>
          <w:numId w:val="31"/>
        </w:numPr>
        <w:rPr>
          <w:rFonts w:ascii="David" w:hAnsi="David" w:cs="David"/>
          <w:highlight w:val="green"/>
        </w:rPr>
      </w:pPr>
      <w:r w:rsidRPr="00A42490">
        <w:rPr>
          <w:rFonts w:ascii="David" w:hAnsi="David" w:cs="David"/>
          <w:highlight w:val="green"/>
          <w:rtl/>
        </w:rPr>
        <w:t xml:space="preserve">דניאל נ' </w:t>
      </w:r>
      <w:proofErr w:type="spellStart"/>
      <w:r w:rsidRPr="00A42490">
        <w:rPr>
          <w:rFonts w:ascii="David" w:hAnsi="David" w:cs="David"/>
          <w:highlight w:val="green"/>
          <w:rtl/>
        </w:rPr>
        <w:t>ברלינסקי</w:t>
      </w:r>
      <w:proofErr w:type="spellEnd"/>
      <w:r w:rsidR="00B06CCE" w:rsidRPr="00A42490">
        <w:rPr>
          <w:rFonts w:ascii="David" w:hAnsi="David" w:cs="David"/>
          <w:b/>
          <w:bCs/>
          <w:highlight w:val="green"/>
          <w:rtl/>
        </w:rPr>
        <w:t xml:space="preserve"> (הופעת בכורה)</w:t>
      </w:r>
      <w:r w:rsidRPr="00A42490">
        <w:rPr>
          <w:rFonts w:ascii="David" w:hAnsi="David" w:cs="David"/>
          <w:b/>
          <w:bCs/>
          <w:highlight w:val="green"/>
          <w:rtl/>
        </w:rPr>
        <w:t xml:space="preserve">- </w:t>
      </w:r>
      <w:r w:rsidRPr="00A42490">
        <w:rPr>
          <w:rFonts w:ascii="David" w:hAnsi="David" w:cs="David"/>
          <w:b/>
          <w:bCs/>
          <w:highlight w:val="magenta"/>
          <w:rtl/>
        </w:rPr>
        <w:t xml:space="preserve">דפנה ברק ארז: </w:t>
      </w:r>
      <w:r w:rsidRPr="00A42490">
        <w:rPr>
          <w:rFonts w:ascii="David" w:hAnsi="David" w:cs="David"/>
          <w:rtl/>
        </w:rPr>
        <w:t>יש נושא מהותי בין שני הצדדים – אי הסכמה לגביו מהווה חוסר מסוימות בתוכן החוזה המעיד על אי גמירת דעת.</w:t>
      </w:r>
      <w:r w:rsidR="00E31CE5" w:rsidRPr="00A42490">
        <w:rPr>
          <w:rFonts w:ascii="David" w:hAnsi="David" w:cs="David"/>
          <w:rtl/>
        </w:rPr>
        <w:t xml:space="preserve"> </w:t>
      </w:r>
      <w:r w:rsidR="00E31CE5" w:rsidRPr="00A42490">
        <w:rPr>
          <w:rFonts w:ascii="David" w:hAnsi="David" w:cs="David"/>
          <w:b/>
          <w:bCs/>
          <w:highlight w:val="magenta"/>
          <w:rtl/>
        </w:rPr>
        <w:t xml:space="preserve">חיות: </w:t>
      </w:r>
      <w:r w:rsidR="00E31CE5" w:rsidRPr="00A42490">
        <w:rPr>
          <w:rFonts w:ascii="David" w:hAnsi="David" w:cs="David"/>
          <w:rtl/>
        </w:rPr>
        <w:t>השלמת פרטים לא ניתנת במקרים בהם הצדדים נתנו דעתם על חשיבות הפרט.</w:t>
      </w:r>
    </w:p>
    <w:p w:rsidR="003C2EFE" w:rsidRPr="00A42490" w:rsidRDefault="003C2EFE" w:rsidP="003C2EFE">
      <w:pPr>
        <w:pStyle w:val="a3"/>
        <w:ind w:left="2160"/>
        <w:rPr>
          <w:rFonts w:ascii="David" w:hAnsi="David" w:cs="David"/>
          <w:b/>
          <w:bCs/>
          <w:rtl/>
        </w:rPr>
      </w:pPr>
      <w:r w:rsidRPr="00A42490">
        <w:rPr>
          <w:rFonts w:ascii="David" w:hAnsi="David" w:cs="David"/>
          <w:b/>
          <w:bCs/>
          <w:rtl/>
        </w:rPr>
        <w:t>אם לא סיימת לבחון גמירת דעת תחזור לנוהג !</w:t>
      </w:r>
    </w:p>
    <w:p w:rsidR="007F56C9" w:rsidRPr="00DC2AFD" w:rsidRDefault="007F56C9" w:rsidP="00DC2AFD">
      <w:pPr>
        <w:pStyle w:val="a3"/>
        <w:numPr>
          <w:ilvl w:val="0"/>
          <w:numId w:val="31"/>
        </w:numPr>
        <w:rPr>
          <w:rFonts w:ascii="David" w:hAnsi="David" w:cs="David"/>
          <w:b/>
          <w:bCs/>
          <w:rtl/>
        </w:rPr>
      </w:pPr>
      <w:r w:rsidRPr="00A42490">
        <w:rPr>
          <w:rFonts w:ascii="David" w:hAnsi="David" w:cs="David"/>
          <w:highlight w:val="green"/>
          <w:rtl/>
        </w:rPr>
        <w:t>עדני נ' דוד</w:t>
      </w:r>
      <w:r w:rsidRPr="00A42490">
        <w:rPr>
          <w:rFonts w:ascii="David" w:hAnsi="David" w:cs="David"/>
          <w:b/>
          <w:bCs/>
          <w:highlight w:val="green"/>
          <w:rtl/>
        </w:rPr>
        <w:t xml:space="preserve"> (הופעת בכורה)- </w:t>
      </w:r>
      <w:proofErr w:type="spellStart"/>
      <w:r w:rsidRPr="00A42490">
        <w:rPr>
          <w:rFonts w:ascii="David" w:hAnsi="David" w:cs="David"/>
          <w:highlight w:val="magenta"/>
          <w:rtl/>
        </w:rPr>
        <w:t>פוגלמן</w:t>
      </w:r>
      <w:proofErr w:type="spellEnd"/>
      <w:r w:rsidRPr="00A42490">
        <w:rPr>
          <w:rFonts w:ascii="David" w:hAnsi="David" w:cs="David"/>
          <w:highlight w:val="magenta"/>
          <w:rtl/>
        </w:rPr>
        <w:t>-</w:t>
      </w:r>
      <w:r w:rsidRPr="00A42490">
        <w:rPr>
          <w:rFonts w:ascii="David" w:hAnsi="David" w:cs="David"/>
          <w:b/>
          <w:bCs/>
          <w:rtl/>
        </w:rPr>
        <w:t xml:space="preserve"> </w:t>
      </w:r>
      <w:r w:rsidRPr="00A42490">
        <w:rPr>
          <w:rFonts w:ascii="David" w:hAnsi="David" w:cs="David"/>
          <w:rtl/>
        </w:rPr>
        <w:t xml:space="preserve"> הצדדים קבעו שיהיה נספח חיצוני שיציין את מועדי התשלום. עצם העובדה שהמסמך לא בוצע ונדרש </w:t>
      </w:r>
      <w:proofErr w:type="spellStart"/>
      <w:r w:rsidRPr="00A42490">
        <w:rPr>
          <w:rFonts w:ascii="David" w:hAnsi="David" w:cs="David"/>
          <w:rtl/>
        </w:rPr>
        <w:t>מלכתכילה</w:t>
      </w:r>
      <w:proofErr w:type="spellEnd"/>
      <w:r w:rsidRPr="00A42490">
        <w:rPr>
          <w:rFonts w:ascii="David" w:hAnsi="David" w:cs="David"/>
          <w:rtl/>
        </w:rPr>
        <w:t xml:space="preserve"> מעידה כמדובר במסמך מהותי ולא ניתן להשלים את פרטיו. </w:t>
      </w:r>
      <w:r w:rsidRPr="00A42490">
        <w:rPr>
          <w:rFonts w:ascii="David" w:hAnsi="David" w:cs="David"/>
          <w:b/>
          <w:bCs/>
          <w:highlight w:val="magenta"/>
          <w:rtl/>
        </w:rPr>
        <w:t>עמית (ד' מיעוט</w:t>
      </w:r>
      <w:r w:rsidRPr="00A42490">
        <w:rPr>
          <w:rFonts w:ascii="David" w:hAnsi="David" w:cs="David"/>
          <w:b/>
          <w:bCs/>
          <w:rtl/>
        </w:rPr>
        <w:t xml:space="preserve">): </w:t>
      </w:r>
      <w:r w:rsidRPr="00A42490">
        <w:rPr>
          <w:rFonts w:ascii="David" w:hAnsi="David" w:cs="David"/>
          <w:rtl/>
        </w:rPr>
        <w:t xml:space="preserve">ניתן להשלים מכיוון שהיה ניסיון להונות את רשות המס. </w:t>
      </w:r>
    </w:p>
    <w:p w:rsidR="00DC2AFD" w:rsidRPr="003433AA" w:rsidRDefault="003433AA" w:rsidP="00793B4F">
      <w:pPr>
        <w:rPr>
          <w:rFonts w:ascii="David" w:hAnsi="David" w:cs="David"/>
          <w:b/>
          <w:bCs/>
          <w:rtl/>
        </w:rPr>
      </w:pPr>
      <w:r w:rsidRPr="003433AA">
        <w:rPr>
          <w:rFonts w:ascii="David" w:hAnsi="David" w:cs="David" w:hint="cs"/>
          <w:highlight w:val="cyan"/>
          <w:rtl/>
        </w:rPr>
        <w:t>ס' 23</w:t>
      </w:r>
      <w:r w:rsidRPr="003433AA">
        <w:rPr>
          <w:rFonts w:ascii="David" w:hAnsi="David" w:cs="David" w:hint="cs"/>
          <w:highlight w:val="red"/>
          <w:rtl/>
        </w:rPr>
        <w:t xml:space="preserve">- צורת החוזה: יכול שתהיה בכתב, בע"פ או בצורה אחרת כל עוד היא </w:t>
      </w:r>
      <w:proofErr w:type="spellStart"/>
      <w:r w:rsidRPr="003433AA">
        <w:rPr>
          <w:rFonts w:ascii="David" w:hAnsi="David" w:cs="David" w:hint="cs"/>
          <w:highlight w:val="red"/>
          <w:rtl/>
        </w:rPr>
        <w:t>מסויימת</w:t>
      </w:r>
      <w:proofErr w:type="spellEnd"/>
      <w:r w:rsidRPr="003433AA">
        <w:rPr>
          <w:rFonts w:ascii="David" w:hAnsi="David" w:cs="David" w:hint="cs"/>
          <w:highlight w:val="red"/>
          <w:rtl/>
        </w:rPr>
        <w:t xml:space="preserve"> ע"פ חוק ובהסכמת הצדדים.</w:t>
      </w:r>
      <w:r w:rsidR="00DC2AFD">
        <w:rPr>
          <w:rFonts w:ascii="David" w:hAnsi="David" w:cs="David" w:hint="cs"/>
          <w:b/>
          <w:bCs/>
          <w:rtl/>
        </w:rPr>
        <w:t>(חוץ מדרישת הכתב במקרים מיוחדים)</w:t>
      </w:r>
    </w:p>
    <w:p w:rsidR="00DC2AFD" w:rsidRPr="00DC2AFD" w:rsidRDefault="00B06CCE" w:rsidP="00DC2AFD">
      <w:pPr>
        <w:pStyle w:val="a3"/>
        <w:numPr>
          <w:ilvl w:val="0"/>
          <w:numId w:val="39"/>
        </w:numPr>
        <w:spacing w:after="0" w:line="276" w:lineRule="auto"/>
        <w:rPr>
          <w:rFonts w:ascii="David" w:hAnsi="David" w:cs="David"/>
          <w:b/>
          <w:bCs/>
          <w:u w:val="single"/>
        </w:rPr>
      </w:pPr>
      <w:r w:rsidRPr="00A42490">
        <w:rPr>
          <w:rFonts w:ascii="David" w:hAnsi="David" w:cs="David"/>
          <w:b/>
          <w:bCs/>
          <w:highlight w:val="yellow"/>
          <w:u w:val="single"/>
          <w:rtl/>
        </w:rPr>
        <w:lastRenderedPageBreak/>
        <w:t>בשאלות בהם מדובר בזיכרון דברים –</w:t>
      </w:r>
      <w:r w:rsidRPr="00A42490">
        <w:rPr>
          <w:rFonts w:ascii="David" w:hAnsi="David" w:cs="David"/>
          <w:b/>
          <w:bCs/>
          <w:rtl/>
        </w:rPr>
        <w:t xml:space="preserve"> </w:t>
      </w:r>
      <w:r w:rsidRPr="00A42490">
        <w:rPr>
          <w:rFonts w:ascii="David" w:hAnsi="David" w:cs="David"/>
          <w:rtl/>
        </w:rPr>
        <w:t>השאלה היא האם זיכרון הדברים מחייב בפני עצמו אם לא נחתם חוזה או שמא אין לו תוקף משפטי בפני עצמו- אלא שלב במו"מ.</w:t>
      </w:r>
    </w:p>
    <w:p w:rsidR="00B06CCE" w:rsidRPr="00DC2AFD" w:rsidRDefault="00DC2AFD" w:rsidP="00DC2AFD">
      <w:pPr>
        <w:pStyle w:val="a3"/>
        <w:numPr>
          <w:ilvl w:val="0"/>
          <w:numId w:val="39"/>
        </w:numPr>
        <w:spacing w:after="0" w:line="276" w:lineRule="auto"/>
        <w:rPr>
          <w:rFonts w:ascii="David" w:hAnsi="David" w:cs="David"/>
          <w:b/>
          <w:bCs/>
          <w:u w:val="single"/>
        </w:rPr>
      </w:pPr>
      <w:r w:rsidRPr="00DC2AFD">
        <w:rPr>
          <w:rFonts w:ascii="David" w:hAnsi="David" w:cs="David"/>
          <w:b/>
          <w:bCs/>
          <w:rtl/>
        </w:rPr>
        <w:t xml:space="preserve"> </w:t>
      </w:r>
      <w:r w:rsidRPr="00A42490">
        <w:rPr>
          <w:rFonts w:ascii="David" w:hAnsi="David" w:cs="David"/>
          <w:b/>
          <w:bCs/>
          <w:rtl/>
        </w:rPr>
        <w:t xml:space="preserve">אי תקפות של </w:t>
      </w:r>
      <w:proofErr w:type="spellStart"/>
      <w:r w:rsidRPr="00A42490">
        <w:rPr>
          <w:rFonts w:ascii="David" w:hAnsi="David" w:cs="David"/>
          <w:b/>
          <w:bCs/>
          <w:rtl/>
        </w:rPr>
        <w:t>זכרון</w:t>
      </w:r>
      <w:proofErr w:type="spellEnd"/>
      <w:r w:rsidRPr="00A42490">
        <w:rPr>
          <w:rFonts w:ascii="David" w:hAnsi="David" w:cs="David"/>
          <w:b/>
          <w:bCs/>
          <w:rtl/>
        </w:rPr>
        <w:t xml:space="preserve"> דברים: </w:t>
      </w:r>
      <w:proofErr w:type="spellStart"/>
      <w:r w:rsidRPr="00DC2AFD">
        <w:rPr>
          <w:rFonts w:ascii="David" w:hAnsi="David" w:cs="David"/>
          <w:highlight w:val="green"/>
          <w:rtl/>
        </w:rPr>
        <w:t>בוטוקבסקי</w:t>
      </w:r>
      <w:proofErr w:type="spellEnd"/>
      <w:r w:rsidRPr="00DC2AFD">
        <w:rPr>
          <w:rFonts w:ascii="David" w:hAnsi="David" w:cs="David"/>
          <w:highlight w:val="green"/>
          <w:rtl/>
        </w:rPr>
        <w:t xml:space="preserve"> נ' גת</w:t>
      </w:r>
      <w:r w:rsidRPr="00A42490">
        <w:rPr>
          <w:rFonts w:ascii="David" w:hAnsi="David" w:cs="David"/>
          <w:b/>
          <w:bCs/>
          <w:rtl/>
        </w:rPr>
        <w:t xml:space="preserve"> </w:t>
      </w:r>
      <w:r w:rsidRPr="00A42490">
        <w:rPr>
          <w:rFonts w:ascii="David" w:hAnsi="David" w:cs="David"/>
          <w:rtl/>
        </w:rPr>
        <w:t xml:space="preserve">– </w:t>
      </w:r>
      <w:proofErr w:type="spellStart"/>
      <w:r w:rsidRPr="00DC2AFD">
        <w:rPr>
          <w:rFonts w:ascii="David" w:hAnsi="David" w:cs="David"/>
          <w:highlight w:val="magenta"/>
          <w:rtl/>
        </w:rPr>
        <w:t>השו</w:t>
      </w:r>
      <w:proofErr w:type="spellEnd"/>
      <w:r w:rsidRPr="00DC2AFD">
        <w:rPr>
          <w:rFonts w:ascii="David" w:hAnsi="David" w:cs="David"/>
          <w:highlight w:val="magenta"/>
          <w:rtl/>
        </w:rPr>
        <w:t>' מצא</w:t>
      </w:r>
      <w:r w:rsidRPr="00A42490">
        <w:rPr>
          <w:rFonts w:ascii="David" w:hAnsi="David" w:cs="David"/>
          <w:rtl/>
        </w:rPr>
        <w:t xml:space="preserve">: קיימת "חזקת אי תקפות"- בזיכרון דברים אך ניתן לסתור אותה כשניתן להסיק </w:t>
      </w:r>
      <w:proofErr w:type="spellStart"/>
      <w:r w:rsidRPr="00A42490">
        <w:rPr>
          <w:rFonts w:ascii="David" w:hAnsi="David" w:cs="David"/>
          <w:rtl/>
        </w:rPr>
        <w:t>גמ"ד</w:t>
      </w:r>
      <w:proofErr w:type="spellEnd"/>
      <w:r w:rsidRPr="00A42490">
        <w:rPr>
          <w:rFonts w:ascii="David" w:hAnsi="David" w:cs="David"/>
          <w:rtl/>
        </w:rPr>
        <w:t xml:space="preserve"> ומסוימות. החתימה אינה הכרחית לעניין המסוימות. </w:t>
      </w:r>
    </w:p>
    <w:p w:rsidR="00B06CCE" w:rsidRPr="00A42490" w:rsidRDefault="00B06CCE" w:rsidP="00B67FD2">
      <w:pPr>
        <w:pStyle w:val="a3"/>
        <w:numPr>
          <w:ilvl w:val="0"/>
          <w:numId w:val="35"/>
        </w:numPr>
        <w:spacing w:after="0" w:line="276" w:lineRule="auto"/>
        <w:ind w:left="360"/>
        <w:rPr>
          <w:rFonts w:ascii="David" w:hAnsi="David" w:cs="David"/>
          <w:b/>
          <w:bCs/>
        </w:rPr>
      </w:pPr>
      <w:r w:rsidRPr="00A42490">
        <w:rPr>
          <w:rFonts w:ascii="David" w:hAnsi="David" w:cs="David"/>
          <w:b/>
          <w:bCs/>
          <w:rtl/>
        </w:rPr>
        <w:t xml:space="preserve">מבחני עזר להבחנה אילו מהאפשרויות היא הנכונה אותם קובע </w:t>
      </w:r>
      <w:r w:rsidRPr="00A42490">
        <w:rPr>
          <w:rFonts w:ascii="David" w:hAnsi="David" w:cs="David"/>
          <w:b/>
          <w:bCs/>
          <w:highlight w:val="magenta"/>
          <w:rtl/>
        </w:rPr>
        <w:t>ברק</w:t>
      </w:r>
      <w:r w:rsidRPr="00A42490">
        <w:rPr>
          <w:rFonts w:ascii="David" w:hAnsi="David" w:cs="David"/>
          <w:b/>
          <w:bCs/>
          <w:rtl/>
        </w:rPr>
        <w:t xml:space="preserve"> </w:t>
      </w:r>
      <w:r w:rsidRPr="00A42490">
        <w:rPr>
          <w:rFonts w:ascii="David" w:hAnsi="David" w:cs="David"/>
          <w:b/>
          <w:bCs/>
          <w:highlight w:val="green"/>
          <w:rtl/>
        </w:rPr>
        <w:t xml:space="preserve">בפס"ד </w:t>
      </w:r>
      <w:proofErr w:type="spellStart"/>
      <w:r w:rsidRPr="00A42490">
        <w:rPr>
          <w:rFonts w:ascii="David" w:hAnsi="David" w:cs="David"/>
          <w:b/>
          <w:bCs/>
          <w:highlight w:val="green"/>
          <w:rtl/>
        </w:rPr>
        <w:t>רבינאי</w:t>
      </w:r>
      <w:proofErr w:type="spellEnd"/>
      <w:r w:rsidRPr="00A42490">
        <w:rPr>
          <w:rFonts w:ascii="David" w:hAnsi="David" w:cs="David"/>
          <w:b/>
          <w:bCs/>
          <w:highlight w:val="green"/>
          <w:rtl/>
        </w:rPr>
        <w:t>:</w:t>
      </w:r>
    </w:p>
    <w:p w:rsidR="007F56C9" w:rsidRPr="00A42490" w:rsidRDefault="00B06CCE" w:rsidP="00B67FD2">
      <w:pPr>
        <w:pStyle w:val="a3"/>
        <w:numPr>
          <w:ilvl w:val="1"/>
          <w:numId w:val="35"/>
        </w:numPr>
        <w:spacing w:after="0" w:line="276" w:lineRule="auto"/>
        <w:rPr>
          <w:rFonts w:ascii="David" w:hAnsi="David" w:cs="David"/>
          <w:b/>
          <w:bCs/>
        </w:rPr>
      </w:pPr>
      <w:r w:rsidRPr="00A42490">
        <w:rPr>
          <w:rFonts w:ascii="David" w:hAnsi="David" w:cs="David"/>
          <w:b/>
          <w:bCs/>
          <w:rtl/>
        </w:rPr>
        <w:t>בכפוף לחוזה</w:t>
      </w:r>
      <w:r w:rsidRPr="00A42490">
        <w:rPr>
          <w:rFonts w:ascii="David" w:hAnsi="David" w:cs="David"/>
          <w:rtl/>
        </w:rPr>
        <w:t>(לא מחייב)</w:t>
      </w:r>
      <w:r w:rsidRPr="00A42490">
        <w:rPr>
          <w:rFonts w:ascii="David" w:hAnsi="David" w:cs="David"/>
          <w:b/>
          <w:bCs/>
          <w:rtl/>
        </w:rPr>
        <w:t xml:space="preserve"> או עד לחתימת חוזה</w:t>
      </w:r>
      <w:r w:rsidRPr="00A42490">
        <w:rPr>
          <w:rFonts w:ascii="David" w:hAnsi="David" w:cs="David"/>
          <w:rtl/>
        </w:rPr>
        <w:t>(מחייב)</w:t>
      </w:r>
    </w:p>
    <w:p w:rsidR="007F56C9" w:rsidRPr="00A42490" w:rsidRDefault="007F56C9" w:rsidP="007F56C9">
      <w:pPr>
        <w:pStyle w:val="a3"/>
        <w:spacing w:after="0" w:line="276" w:lineRule="auto"/>
        <w:ind w:left="927"/>
        <w:rPr>
          <w:rFonts w:ascii="David" w:hAnsi="David" w:cs="David"/>
          <w:u w:val="single"/>
        </w:rPr>
      </w:pPr>
      <w:r w:rsidRPr="00A42490">
        <w:rPr>
          <w:rFonts w:ascii="David" w:hAnsi="David" w:cs="David"/>
          <w:u w:val="single"/>
          <w:rtl/>
        </w:rPr>
        <w:t>מעמדו של זיכרון דברים נקבע ע"פ:</w:t>
      </w:r>
    </w:p>
    <w:p w:rsidR="00B06CCE" w:rsidRPr="00A42490" w:rsidRDefault="00B06CCE" w:rsidP="00B67FD2">
      <w:pPr>
        <w:pStyle w:val="a3"/>
        <w:numPr>
          <w:ilvl w:val="1"/>
          <w:numId w:val="35"/>
        </w:numPr>
        <w:spacing w:after="0" w:line="276" w:lineRule="auto"/>
        <w:rPr>
          <w:rFonts w:ascii="David" w:hAnsi="David" w:cs="David"/>
          <w:b/>
          <w:bCs/>
        </w:rPr>
      </w:pPr>
      <w:r w:rsidRPr="00A42490">
        <w:rPr>
          <w:rFonts w:ascii="David" w:hAnsi="David" w:cs="David"/>
          <w:b/>
          <w:bCs/>
          <w:rtl/>
        </w:rPr>
        <w:t>כוונת הצדדים</w:t>
      </w:r>
      <w:r w:rsidRPr="00A42490">
        <w:rPr>
          <w:rFonts w:ascii="David" w:hAnsi="David" w:cs="David"/>
          <w:rtl/>
        </w:rPr>
        <w:t>(</w:t>
      </w:r>
      <w:proofErr w:type="spellStart"/>
      <w:r w:rsidRPr="00A42490">
        <w:rPr>
          <w:rFonts w:ascii="David" w:hAnsi="David" w:cs="David"/>
          <w:rtl/>
        </w:rPr>
        <w:t>גמ"ד</w:t>
      </w:r>
      <w:proofErr w:type="spellEnd"/>
      <w:r w:rsidRPr="00A42490">
        <w:rPr>
          <w:rFonts w:ascii="David" w:hAnsi="David" w:cs="David"/>
          <w:rtl/>
        </w:rPr>
        <w:t xml:space="preserve">) </w:t>
      </w:r>
      <w:r w:rsidRPr="00DC2AFD">
        <w:rPr>
          <w:rFonts w:ascii="David" w:hAnsi="David" w:cs="David"/>
          <w:highlight w:val="green"/>
          <w:rtl/>
        </w:rPr>
        <w:t>חמדן נ' דור אלון</w:t>
      </w:r>
    </w:p>
    <w:p w:rsidR="00B06CCE" w:rsidRPr="00A42490" w:rsidRDefault="00B06CCE" w:rsidP="00B67FD2">
      <w:pPr>
        <w:pStyle w:val="a3"/>
        <w:numPr>
          <w:ilvl w:val="1"/>
          <w:numId w:val="35"/>
        </w:numPr>
        <w:spacing w:after="0" w:line="276" w:lineRule="auto"/>
        <w:rPr>
          <w:rFonts w:ascii="David" w:hAnsi="David" w:cs="David"/>
          <w:b/>
          <w:bCs/>
        </w:rPr>
      </w:pPr>
      <w:r w:rsidRPr="00A42490">
        <w:rPr>
          <w:rFonts w:ascii="David" w:hAnsi="David" w:cs="David"/>
          <w:b/>
          <w:bCs/>
          <w:rtl/>
        </w:rPr>
        <w:t>הסכמה על פרטים מהותיים</w:t>
      </w:r>
      <w:r w:rsidRPr="00A42490">
        <w:rPr>
          <w:rFonts w:ascii="David" w:hAnsi="David" w:cs="David"/>
          <w:rtl/>
        </w:rPr>
        <w:t>(מסוימות)</w:t>
      </w:r>
      <w:r w:rsidRPr="00A42490">
        <w:rPr>
          <w:rFonts w:ascii="David" w:hAnsi="David" w:cs="David"/>
          <w:b/>
          <w:bCs/>
          <w:rtl/>
        </w:rPr>
        <w:t xml:space="preserve"> </w:t>
      </w:r>
    </w:p>
    <w:p w:rsidR="00A42490" w:rsidRPr="00793B4F" w:rsidRDefault="00B06CCE" w:rsidP="00793B4F">
      <w:pPr>
        <w:pStyle w:val="a3"/>
        <w:numPr>
          <w:ilvl w:val="1"/>
          <w:numId w:val="35"/>
        </w:numPr>
        <w:spacing w:after="0" w:line="276" w:lineRule="auto"/>
        <w:rPr>
          <w:rFonts w:ascii="David" w:hAnsi="David" w:cs="David"/>
          <w:b/>
          <w:bCs/>
          <w:rtl/>
        </w:rPr>
      </w:pPr>
      <w:r w:rsidRPr="00A42490">
        <w:rPr>
          <w:rFonts w:ascii="David" w:hAnsi="David" w:cs="David"/>
          <w:b/>
          <w:bCs/>
          <w:rtl/>
        </w:rPr>
        <w:t xml:space="preserve">חתימה - </w:t>
      </w:r>
      <w:proofErr w:type="spellStart"/>
      <w:r w:rsidRPr="00DC2AFD">
        <w:rPr>
          <w:rFonts w:ascii="David" w:hAnsi="David" w:cs="David"/>
          <w:highlight w:val="green"/>
          <w:rtl/>
        </w:rPr>
        <w:t>ברבינאי</w:t>
      </w:r>
      <w:proofErr w:type="spellEnd"/>
      <w:r w:rsidRPr="00A42490">
        <w:rPr>
          <w:rFonts w:ascii="David" w:hAnsi="David" w:cs="David"/>
          <w:rtl/>
        </w:rPr>
        <w:t xml:space="preserve"> </w:t>
      </w:r>
      <w:proofErr w:type="spellStart"/>
      <w:r w:rsidRPr="00A42490">
        <w:rPr>
          <w:rFonts w:ascii="David" w:hAnsi="David" w:cs="David"/>
          <w:rtl/>
        </w:rPr>
        <w:t>השו</w:t>
      </w:r>
      <w:proofErr w:type="spellEnd"/>
      <w:r w:rsidRPr="00A42490">
        <w:rPr>
          <w:rFonts w:ascii="David" w:hAnsi="David" w:cs="David"/>
          <w:rtl/>
        </w:rPr>
        <w:t xml:space="preserve">' ברק- חתימה אינה אלמנט הכרחי לקיום כתב מהותי ובכל אופן מספיקה חתימת מוכר </w:t>
      </w:r>
      <w:proofErr w:type="spellStart"/>
      <w:r w:rsidRPr="00DC2AFD">
        <w:rPr>
          <w:rFonts w:ascii="David" w:hAnsi="David" w:cs="David"/>
          <w:highlight w:val="green"/>
          <w:rtl/>
        </w:rPr>
        <w:t>בבוטובקי</w:t>
      </w:r>
      <w:proofErr w:type="spellEnd"/>
      <w:r w:rsidRPr="00DC2AFD">
        <w:rPr>
          <w:rFonts w:ascii="David" w:hAnsi="David" w:cs="David"/>
          <w:highlight w:val="green"/>
          <w:rtl/>
        </w:rPr>
        <w:t>.</w:t>
      </w:r>
      <w:r w:rsidRPr="00A42490">
        <w:rPr>
          <w:rFonts w:ascii="David" w:hAnsi="David" w:cs="David"/>
          <w:rtl/>
        </w:rPr>
        <w:t xml:space="preserve"> </w:t>
      </w:r>
      <w:proofErr w:type="spellStart"/>
      <w:r w:rsidRPr="00A42490">
        <w:rPr>
          <w:rFonts w:ascii="David" w:hAnsi="David" w:cs="David"/>
          <w:rtl/>
        </w:rPr>
        <w:t>השו</w:t>
      </w:r>
      <w:proofErr w:type="spellEnd"/>
      <w:r w:rsidRPr="00A42490">
        <w:rPr>
          <w:rFonts w:ascii="David" w:hAnsi="David" w:cs="David"/>
          <w:rtl/>
        </w:rPr>
        <w:t>' מצא- החתימה אינה הכרחית לשכלול חוזה</w:t>
      </w:r>
      <w:r w:rsidRPr="00A42490">
        <w:rPr>
          <w:rFonts w:ascii="David" w:hAnsi="David" w:cs="David"/>
          <w:b/>
          <w:bCs/>
          <w:rtl/>
        </w:rPr>
        <w:t xml:space="preserve"> ונתין להשלים ע"י ס' 26.</w:t>
      </w:r>
    </w:p>
    <w:p w:rsidR="00A42490" w:rsidRPr="00A42490" w:rsidRDefault="00A42490" w:rsidP="00A42490">
      <w:pPr>
        <w:spacing w:after="0" w:line="276" w:lineRule="auto"/>
        <w:rPr>
          <w:rFonts w:ascii="David" w:hAnsi="David" w:cs="David"/>
          <w:b/>
          <w:bCs/>
          <w:u w:val="single"/>
          <w:rtl/>
        </w:rPr>
      </w:pPr>
    </w:p>
    <w:p w:rsidR="00FF5CD2" w:rsidRPr="00A42490" w:rsidRDefault="00FF5CD2" w:rsidP="00FF5CD2">
      <w:pPr>
        <w:rPr>
          <w:rFonts w:ascii="David" w:hAnsi="David" w:cs="David"/>
        </w:rPr>
      </w:pPr>
      <w:r w:rsidRPr="00A42490">
        <w:rPr>
          <w:rFonts w:ascii="David" w:hAnsi="David" w:cs="David"/>
          <w:u w:val="single"/>
          <w:rtl/>
        </w:rPr>
        <w:t>חזרה מהצעה</w:t>
      </w:r>
      <w:r w:rsidR="00CB3691" w:rsidRPr="00A42490">
        <w:rPr>
          <w:rFonts w:ascii="David" w:hAnsi="David" w:cs="David"/>
          <w:u w:val="single"/>
          <w:rtl/>
        </w:rPr>
        <w:t xml:space="preserve"> (</w:t>
      </w:r>
      <w:r w:rsidR="00CB3691" w:rsidRPr="00A42490">
        <w:rPr>
          <w:rFonts w:ascii="David" w:hAnsi="David" w:cs="David"/>
          <w:b/>
          <w:bCs/>
          <w:u w:val="single"/>
          <w:rtl/>
        </w:rPr>
        <w:t>הצעה הדירה\בלתי הדירה</w:t>
      </w:r>
      <w:r w:rsidR="00CB3691" w:rsidRPr="00A42490">
        <w:rPr>
          <w:rFonts w:ascii="David" w:hAnsi="David" w:cs="David"/>
          <w:u w:val="single"/>
          <w:rtl/>
        </w:rPr>
        <w:t>)</w:t>
      </w:r>
      <w:r w:rsidRPr="00A42490">
        <w:rPr>
          <w:rFonts w:ascii="David" w:hAnsi="David" w:cs="David"/>
          <w:u w:val="single"/>
          <w:rtl/>
        </w:rPr>
        <w:t xml:space="preserve">– </w:t>
      </w:r>
    </w:p>
    <w:p w:rsidR="00FF5CD2" w:rsidRPr="00A42490" w:rsidRDefault="00FF5CD2" w:rsidP="00B67FD2">
      <w:pPr>
        <w:pStyle w:val="a3"/>
        <w:numPr>
          <w:ilvl w:val="0"/>
          <w:numId w:val="40"/>
        </w:numPr>
        <w:spacing w:after="200" w:line="276" w:lineRule="auto"/>
        <w:ind w:left="851"/>
        <w:rPr>
          <w:rFonts w:ascii="David" w:hAnsi="David" w:cs="David"/>
        </w:rPr>
      </w:pPr>
      <w:r w:rsidRPr="00A42490">
        <w:rPr>
          <w:rFonts w:ascii="David" w:hAnsi="David" w:cs="David"/>
          <w:b/>
          <w:bCs/>
          <w:highlight w:val="cyan"/>
          <w:rtl/>
        </w:rPr>
        <w:t>ס' 3</w:t>
      </w:r>
      <w:r w:rsidRPr="00A42490">
        <w:rPr>
          <w:rFonts w:ascii="David" w:hAnsi="David" w:cs="David"/>
          <w:highlight w:val="cyan"/>
          <w:rtl/>
        </w:rPr>
        <w:t>א:</w:t>
      </w:r>
      <w:r w:rsidRPr="00A42490">
        <w:rPr>
          <w:rFonts w:ascii="David" w:hAnsi="David" w:cs="David"/>
          <w:rtl/>
        </w:rPr>
        <w:t xml:space="preserve"> הצעה הדירה- המציע רשאי לחזור בו כל עוד הודעת החזרה נמסרה לניצע לפני שמסר הודעת קיבול (הצעה רגילה). </w:t>
      </w:r>
      <w:r w:rsidRPr="00A42490">
        <w:rPr>
          <w:rFonts w:ascii="David" w:hAnsi="David" w:cs="David"/>
          <w:b/>
          <w:bCs/>
          <w:highlight w:val="cyan"/>
          <w:rtl/>
        </w:rPr>
        <w:t>ס' 3</w:t>
      </w:r>
      <w:r w:rsidRPr="00A42490">
        <w:rPr>
          <w:rFonts w:ascii="David" w:hAnsi="David" w:cs="David"/>
          <w:highlight w:val="cyan"/>
          <w:rtl/>
        </w:rPr>
        <w:t>ב:</w:t>
      </w:r>
      <w:r w:rsidRPr="00A42490">
        <w:rPr>
          <w:rFonts w:ascii="David" w:hAnsi="David" w:cs="David"/>
          <w:rtl/>
        </w:rPr>
        <w:t xml:space="preserve"> הצעה בלתי הדירה- ניתן לחזור אך רק </w:t>
      </w:r>
      <w:r w:rsidRPr="00A42490">
        <w:rPr>
          <w:rFonts w:ascii="David" w:hAnsi="David" w:cs="David"/>
          <w:b/>
          <w:bCs/>
          <w:rtl/>
        </w:rPr>
        <w:t xml:space="preserve">לפני </w:t>
      </w:r>
      <w:r w:rsidRPr="00A42490">
        <w:rPr>
          <w:rFonts w:ascii="David" w:hAnsi="David" w:cs="David"/>
          <w:rtl/>
        </w:rPr>
        <w:t xml:space="preserve">הגעת ההצעה לניצע.(בלתי הדירה=קבע המציע שהצעתו היא ללא חזרה או שקבע מועד לקיבולה). </w:t>
      </w:r>
    </w:p>
    <w:p w:rsidR="00FF5CD2" w:rsidRPr="00A42490" w:rsidRDefault="00FF5CD2" w:rsidP="00B67FD2">
      <w:pPr>
        <w:pStyle w:val="a3"/>
        <w:numPr>
          <w:ilvl w:val="0"/>
          <w:numId w:val="40"/>
        </w:numPr>
        <w:spacing w:after="200" w:line="276" w:lineRule="auto"/>
        <w:ind w:left="851"/>
        <w:rPr>
          <w:rFonts w:ascii="David" w:hAnsi="David" w:cs="David"/>
        </w:rPr>
      </w:pPr>
      <w:r w:rsidRPr="00A42490">
        <w:rPr>
          <w:rFonts w:ascii="David" w:hAnsi="David" w:cs="David"/>
          <w:highlight w:val="blue"/>
          <w:rtl/>
        </w:rPr>
        <w:t xml:space="preserve">פרופ' </w:t>
      </w:r>
      <w:proofErr w:type="spellStart"/>
      <w:r w:rsidRPr="00A42490">
        <w:rPr>
          <w:rFonts w:ascii="David" w:hAnsi="David" w:cs="David"/>
          <w:highlight w:val="blue"/>
          <w:rtl/>
        </w:rPr>
        <w:t>דויטש</w:t>
      </w:r>
      <w:proofErr w:type="spellEnd"/>
      <w:r w:rsidRPr="00A42490">
        <w:rPr>
          <w:rFonts w:ascii="David" w:hAnsi="David" w:cs="David"/>
          <w:highlight w:val="blue"/>
          <w:rtl/>
        </w:rPr>
        <w:t xml:space="preserve"> –</w:t>
      </w:r>
      <w:r w:rsidRPr="00A42490">
        <w:rPr>
          <w:rFonts w:ascii="David" w:hAnsi="David" w:cs="David"/>
          <w:rtl/>
        </w:rPr>
        <w:t xml:space="preserve"> </w:t>
      </w:r>
      <w:r w:rsidRPr="00A42490">
        <w:rPr>
          <w:rFonts w:ascii="David" w:hAnsi="David" w:cs="David"/>
          <w:b/>
          <w:bCs/>
          <w:rtl/>
        </w:rPr>
        <w:t>די בהתניה המשתמעת.</w:t>
      </w:r>
      <w:r w:rsidRPr="00A42490">
        <w:rPr>
          <w:rFonts w:ascii="David" w:hAnsi="David" w:cs="David"/>
          <w:rtl/>
        </w:rPr>
        <w:t xml:space="preserve"> לא צריך להגדיר זמן במפורש. </w:t>
      </w:r>
    </w:p>
    <w:p w:rsidR="00FF5CD2" w:rsidRPr="00A42490" w:rsidRDefault="00FF5CD2" w:rsidP="00FF5CD2">
      <w:pPr>
        <w:rPr>
          <w:rFonts w:ascii="David" w:hAnsi="David" w:cs="David"/>
        </w:rPr>
      </w:pPr>
      <w:r w:rsidRPr="00A42490">
        <w:rPr>
          <w:rFonts w:ascii="David" w:hAnsi="David" w:cs="David"/>
          <w:b/>
          <w:bCs/>
          <w:u w:val="single"/>
          <w:rtl/>
        </w:rPr>
        <w:t xml:space="preserve">מתי פוקעת הצעה? נבחן לפי </w:t>
      </w:r>
      <w:r w:rsidRPr="00A42490">
        <w:rPr>
          <w:rFonts w:ascii="David" w:hAnsi="David" w:cs="David"/>
          <w:b/>
          <w:bCs/>
          <w:highlight w:val="cyan"/>
          <w:u w:val="single"/>
          <w:rtl/>
        </w:rPr>
        <w:t>ס' 4</w:t>
      </w:r>
      <w:r w:rsidRPr="00A42490">
        <w:rPr>
          <w:rFonts w:ascii="David" w:hAnsi="David" w:cs="David"/>
          <w:u w:val="single"/>
          <w:rtl/>
        </w:rPr>
        <w:t xml:space="preserve"> (חל גם על הצעה בלתי הדירה) – </w:t>
      </w:r>
    </w:p>
    <w:p w:rsidR="00FF5CD2" w:rsidRPr="00A42490" w:rsidRDefault="00FF5CD2" w:rsidP="00B67FD2">
      <w:pPr>
        <w:pStyle w:val="a3"/>
        <w:numPr>
          <w:ilvl w:val="0"/>
          <w:numId w:val="40"/>
        </w:numPr>
        <w:spacing w:after="200" w:line="276" w:lineRule="auto"/>
        <w:rPr>
          <w:rFonts w:ascii="David" w:hAnsi="David" w:cs="David"/>
        </w:rPr>
      </w:pPr>
      <w:r w:rsidRPr="00A42490">
        <w:rPr>
          <w:rFonts w:ascii="David" w:hAnsi="David" w:cs="David"/>
          <w:rtl/>
        </w:rPr>
        <w:t xml:space="preserve">דחייה (השופט </w:t>
      </w:r>
      <w:proofErr w:type="spellStart"/>
      <w:r w:rsidRPr="00A42490">
        <w:rPr>
          <w:rFonts w:ascii="David" w:hAnsi="David" w:cs="David"/>
          <w:highlight w:val="magenta"/>
          <w:rtl/>
        </w:rPr>
        <w:t>בייסקי</w:t>
      </w:r>
      <w:proofErr w:type="spellEnd"/>
      <w:r w:rsidRPr="00A42490">
        <w:rPr>
          <w:rFonts w:ascii="David" w:hAnsi="David" w:cs="David"/>
          <w:rtl/>
        </w:rPr>
        <w:t xml:space="preserve"> </w:t>
      </w:r>
      <w:r w:rsidRPr="00A42490">
        <w:rPr>
          <w:rFonts w:ascii="David" w:hAnsi="David" w:cs="David"/>
          <w:highlight w:val="green"/>
          <w:rtl/>
        </w:rPr>
        <w:t xml:space="preserve">בנווה עם נ' </w:t>
      </w:r>
      <w:proofErr w:type="spellStart"/>
      <w:r w:rsidRPr="00A42490">
        <w:rPr>
          <w:rFonts w:ascii="David" w:hAnsi="David" w:cs="David"/>
          <w:highlight w:val="green"/>
          <w:rtl/>
        </w:rPr>
        <w:t>יעקובסון</w:t>
      </w:r>
      <w:proofErr w:type="spellEnd"/>
      <w:r w:rsidRPr="00A42490">
        <w:rPr>
          <w:rFonts w:ascii="David" w:hAnsi="David" w:cs="David"/>
          <w:rtl/>
        </w:rPr>
        <w:t xml:space="preserve">– בהצעה בלתי הדירה חייבים דחייה </w:t>
      </w:r>
      <w:r w:rsidRPr="00A42490">
        <w:rPr>
          <w:rFonts w:ascii="David" w:hAnsi="David" w:cs="David"/>
          <w:b/>
          <w:bCs/>
          <w:rtl/>
        </w:rPr>
        <w:t xml:space="preserve">מפורשת, </w:t>
      </w:r>
      <w:r w:rsidRPr="00A42490">
        <w:rPr>
          <w:rFonts w:ascii="David" w:hAnsi="David" w:cs="David"/>
          <w:rtl/>
        </w:rPr>
        <w:t>לא מספיק העדר תגובה)</w:t>
      </w:r>
    </w:p>
    <w:p w:rsidR="00FF5CD2" w:rsidRPr="00A42490" w:rsidRDefault="00FF5CD2" w:rsidP="00B67FD2">
      <w:pPr>
        <w:pStyle w:val="a3"/>
        <w:numPr>
          <w:ilvl w:val="0"/>
          <w:numId w:val="40"/>
        </w:numPr>
        <w:spacing w:after="200" w:line="276" w:lineRule="auto"/>
        <w:rPr>
          <w:rFonts w:ascii="David" w:hAnsi="David" w:cs="David"/>
        </w:rPr>
      </w:pPr>
      <w:r w:rsidRPr="00A42490">
        <w:rPr>
          <w:rFonts w:ascii="David" w:hAnsi="David" w:cs="David"/>
          <w:rtl/>
        </w:rPr>
        <w:t>חלוף מועד הקיבול/ חלוף זמן סביר – בהעדר מועד קיבול נדרש קיבול תוך זמן סביר בנסיבות העניין</w:t>
      </w:r>
      <w:r w:rsidRPr="00A42490">
        <w:rPr>
          <w:rFonts w:ascii="David" w:hAnsi="David" w:cs="David"/>
          <w:highlight w:val="lightGray"/>
          <w:rtl/>
        </w:rPr>
        <w:t>(</w:t>
      </w:r>
      <w:proofErr w:type="spellStart"/>
      <w:r w:rsidRPr="00A42490">
        <w:rPr>
          <w:rFonts w:ascii="David" w:hAnsi="David" w:cs="David"/>
          <w:highlight w:val="green"/>
          <w:rtl/>
        </w:rPr>
        <w:t>רוזנר</w:t>
      </w:r>
      <w:proofErr w:type="spellEnd"/>
      <w:r w:rsidRPr="00A42490">
        <w:rPr>
          <w:rFonts w:ascii="David" w:hAnsi="David" w:cs="David"/>
          <w:highlight w:val="green"/>
          <w:rtl/>
        </w:rPr>
        <w:t xml:space="preserve"> נגד מד"א-</w:t>
      </w:r>
      <w:proofErr w:type="spellStart"/>
      <w:r w:rsidRPr="00A42490">
        <w:rPr>
          <w:rFonts w:ascii="David" w:hAnsi="David" w:cs="David"/>
          <w:highlight w:val="green"/>
          <w:rtl/>
        </w:rPr>
        <w:t>ברנזון</w:t>
      </w:r>
      <w:proofErr w:type="spellEnd"/>
      <w:r w:rsidRPr="00A42490">
        <w:rPr>
          <w:rFonts w:ascii="David" w:hAnsi="David" w:cs="David"/>
          <w:highlight w:val="green"/>
          <w:rtl/>
        </w:rPr>
        <w:t xml:space="preserve">: </w:t>
      </w:r>
      <w:r w:rsidRPr="00A42490">
        <w:rPr>
          <w:rFonts w:ascii="David" w:hAnsi="David" w:cs="David"/>
          <w:rtl/>
        </w:rPr>
        <w:t>קיבול שלא כדין- הקיבול נעשה לאחר מועד פקיעת ההצעה</w:t>
      </w:r>
      <w:r w:rsidRPr="00A42490">
        <w:rPr>
          <w:rFonts w:ascii="David" w:hAnsi="David" w:cs="David"/>
          <w:highlight w:val="lightGray"/>
          <w:rtl/>
        </w:rPr>
        <w:t>)</w:t>
      </w:r>
      <w:r w:rsidRPr="00A42490">
        <w:rPr>
          <w:rFonts w:ascii="David" w:hAnsi="David" w:cs="David"/>
          <w:rtl/>
        </w:rPr>
        <w:t>.</w:t>
      </w:r>
    </w:p>
    <w:p w:rsidR="00FF5CD2" w:rsidRPr="00A42490" w:rsidRDefault="00FF5CD2" w:rsidP="00B67FD2">
      <w:pPr>
        <w:pStyle w:val="a3"/>
        <w:numPr>
          <w:ilvl w:val="0"/>
          <w:numId w:val="40"/>
        </w:numPr>
        <w:spacing w:after="200" w:line="276" w:lineRule="auto"/>
        <w:rPr>
          <w:rFonts w:ascii="David" w:hAnsi="David" w:cs="David"/>
        </w:rPr>
      </w:pPr>
      <w:r w:rsidRPr="00A42490">
        <w:rPr>
          <w:rFonts w:ascii="David" w:hAnsi="David" w:cs="David"/>
          <w:rtl/>
        </w:rPr>
        <w:t xml:space="preserve"> מות המציע או הניצע והכרזה על אחד מהם כפסול דין.</w:t>
      </w:r>
    </w:p>
    <w:p w:rsidR="00FF5CD2" w:rsidRPr="00A42490" w:rsidRDefault="00FF5CD2" w:rsidP="00B67FD2">
      <w:pPr>
        <w:pStyle w:val="a3"/>
        <w:numPr>
          <w:ilvl w:val="0"/>
          <w:numId w:val="41"/>
        </w:numPr>
        <w:spacing w:after="200" w:line="276" w:lineRule="auto"/>
        <w:rPr>
          <w:rFonts w:ascii="David" w:hAnsi="David" w:cs="David"/>
        </w:rPr>
      </w:pPr>
      <w:r w:rsidRPr="00A42490">
        <w:rPr>
          <w:rFonts w:ascii="David" w:hAnsi="David" w:cs="David"/>
          <w:rtl/>
        </w:rPr>
        <w:t xml:space="preserve">הרחבה: "זמן סביר" להצעה בלתי הדירה יהיה ארוך יותר מהצעה רגילה. בנוסף, ס' 4 </w:t>
      </w:r>
      <w:r w:rsidRPr="00A42490">
        <w:rPr>
          <w:rFonts w:ascii="David" w:hAnsi="David" w:cs="David"/>
          <w:b/>
          <w:bCs/>
          <w:rtl/>
        </w:rPr>
        <w:t>לא חל</w:t>
      </w:r>
      <w:r w:rsidRPr="00A42490">
        <w:rPr>
          <w:rFonts w:ascii="David" w:hAnsi="David" w:cs="David"/>
          <w:rtl/>
        </w:rPr>
        <w:t xml:space="preserve"> על חוזי אופציה (אופציה להארכת שכירות לדוג').</w:t>
      </w:r>
    </w:p>
    <w:p w:rsidR="0075371B" w:rsidRPr="00A42490" w:rsidRDefault="0075371B" w:rsidP="0075371B">
      <w:pPr>
        <w:rPr>
          <w:rFonts w:ascii="David" w:hAnsi="David" w:cs="David"/>
        </w:rPr>
      </w:pPr>
      <w:r w:rsidRPr="00A42490">
        <w:rPr>
          <w:rFonts w:ascii="David" w:hAnsi="David" w:cs="David"/>
          <w:u w:val="single"/>
          <w:rtl/>
        </w:rPr>
        <w:t xml:space="preserve">דרכי קיבול- האם הקיבול התבצע כהלכה: </w:t>
      </w:r>
    </w:p>
    <w:p w:rsidR="0075371B" w:rsidRPr="00DC2AFD" w:rsidRDefault="0075371B" w:rsidP="00DC2AFD">
      <w:pPr>
        <w:pStyle w:val="a3"/>
        <w:spacing w:after="200" w:line="276" w:lineRule="auto"/>
        <w:ind w:left="851"/>
        <w:rPr>
          <w:rFonts w:ascii="David" w:hAnsi="David" w:cs="David"/>
          <w:u w:val="single"/>
        </w:rPr>
      </w:pPr>
      <w:r w:rsidRPr="00DC2AFD">
        <w:rPr>
          <w:rFonts w:ascii="David" w:hAnsi="David" w:cs="David"/>
          <w:u w:val="single"/>
          <w:rtl/>
        </w:rPr>
        <w:t>הודעה למציע</w:t>
      </w:r>
      <w:r w:rsidR="00793B4F">
        <w:rPr>
          <w:rFonts w:ascii="David" w:hAnsi="David" w:cs="David" w:hint="cs"/>
          <w:u w:val="single"/>
          <w:rtl/>
        </w:rPr>
        <w:t xml:space="preserve"> </w:t>
      </w:r>
      <w:r w:rsidR="00793B4F" w:rsidRPr="00793B4F">
        <w:rPr>
          <w:rFonts w:ascii="David" w:hAnsi="David" w:cs="David" w:hint="cs"/>
          <w:highlight w:val="cyan"/>
          <w:u w:val="single"/>
          <w:rtl/>
        </w:rPr>
        <w:t>ס'5</w:t>
      </w:r>
    </w:p>
    <w:p w:rsidR="0075371B" w:rsidRPr="00DC2AFD" w:rsidRDefault="0075371B" w:rsidP="00B67FD2">
      <w:pPr>
        <w:pStyle w:val="a3"/>
        <w:numPr>
          <w:ilvl w:val="0"/>
          <w:numId w:val="42"/>
        </w:numPr>
        <w:spacing w:after="200" w:line="276" w:lineRule="auto"/>
        <w:ind w:left="851"/>
        <w:rPr>
          <w:rFonts w:ascii="David" w:hAnsi="David" w:cs="David"/>
        </w:rPr>
      </w:pPr>
      <w:r w:rsidRPr="00A42490">
        <w:rPr>
          <w:rFonts w:ascii="David" w:hAnsi="David" w:cs="David"/>
          <w:rtl/>
        </w:rPr>
        <w:t xml:space="preserve">קיבול בהתנהגות לפי </w:t>
      </w:r>
      <w:r w:rsidRPr="00A42490">
        <w:rPr>
          <w:rFonts w:ascii="David" w:hAnsi="David" w:cs="David"/>
          <w:highlight w:val="cyan"/>
          <w:rtl/>
        </w:rPr>
        <w:t>ס' 6</w:t>
      </w:r>
      <w:r w:rsidRPr="00A42490">
        <w:rPr>
          <w:rFonts w:ascii="David" w:hAnsi="David" w:cs="David"/>
          <w:rtl/>
        </w:rPr>
        <w:t xml:space="preserve">- (1) מעשה לביצוע החוזה </w:t>
      </w:r>
      <w:proofErr w:type="spellStart"/>
      <w:r w:rsidR="00824F97" w:rsidRPr="00A42490">
        <w:rPr>
          <w:rFonts w:ascii="David" w:hAnsi="David" w:cs="David"/>
          <w:highlight w:val="green"/>
          <w:rtl/>
        </w:rPr>
        <w:t>קוזלי</w:t>
      </w:r>
      <w:proofErr w:type="spellEnd"/>
      <w:r w:rsidR="00824F97" w:rsidRPr="00A42490">
        <w:rPr>
          <w:rFonts w:ascii="David" w:hAnsi="David" w:cs="David"/>
          <w:highlight w:val="green"/>
          <w:rtl/>
        </w:rPr>
        <w:t xml:space="preserve"> נ' </w:t>
      </w:r>
      <w:proofErr w:type="spellStart"/>
      <w:r w:rsidR="00824F97" w:rsidRPr="00A42490">
        <w:rPr>
          <w:rFonts w:ascii="David" w:hAnsi="David" w:cs="David"/>
          <w:highlight w:val="green"/>
          <w:rtl/>
        </w:rPr>
        <w:t>מד"י</w:t>
      </w:r>
      <w:proofErr w:type="spellEnd"/>
      <w:r w:rsidR="00824F97" w:rsidRPr="00A42490">
        <w:rPr>
          <w:rFonts w:ascii="David" w:hAnsi="David" w:cs="David"/>
          <w:highlight w:val="green"/>
          <w:rtl/>
        </w:rPr>
        <w:t xml:space="preserve">-  </w:t>
      </w:r>
      <w:r w:rsidR="00824F97" w:rsidRPr="00A42490">
        <w:rPr>
          <w:rFonts w:ascii="David" w:hAnsi="David" w:cs="David"/>
          <w:rtl/>
        </w:rPr>
        <w:t>צריך מפגש רצונות (</w:t>
      </w:r>
      <w:proofErr w:type="spellStart"/>
      <w:r w:rsidR="00824F97" w:rsidRPr="00A42490">
        <w:rPr>
          <w:rFonts w:ascii="David" w:hAnsi="David" w:cs="David"/>
          <w:rtl/>
        </w:rPr>
        <w:t>מג'די</w:t>
      </w:r>
      <w:proofErr w:type="spellEnd"/>
      <w:r w:rsidR="00824F97" w:rsidRPr="00A42490">
        <w:rPr>
          <w:rFonts w:ascii="David" w:hAnsi="David" w:cs="David"/>
          <w:rtl/>
        </w:rPr>
        <w:t xml:space="preserve"> חלבי)</w:t>
      </w:r>
      <w:r w:rsidRPr="00A42490">
        <w:rPr>
          <w:rFonts w:ascii="David" w:hAnsi="David" w:cs="David"/>
          <w:rtl/>
        </w:rPr>
        <w:t xml:space="preserve"> </w:t>
      </w:r>
      <w:r w:rsidRPr="00A42490">
        <w:rPr>
          <w:rFonts w:ascii="David" w:hAnsi="David" w:cs="David"/>
          <w:highlight w:val="green"/>
          <w:rtl/>
        </w:rPr>
        <w:t xml:space="preserve">דב לוין אדרת שומרון נ' </w:t>
      </w:r>
      <w:proofErr w:type="spellStart"/>
      <w:r w:rsidRPr="00A42490">
        <w:rPr>
          <w:rFonts w:ascii="David" w:hAnsi="David" w:cs="David"/>
          <w:highlight w:val="green"/>
          <w:rtl/>
        </w:rPr>
        <w:t>הולנסוות</w:t>
      </w:r>
      <w:proofErr w:type="spellEnd"/>
      <w:r w:rsidRPr="00A42490">
        <w:rPr>
          <w:rFonts w:ascii="David" w:hAnsi="David" w:cs="David"/>
          <w:rtl/>
        </w:rPr>
        <w:t xml:space="preserve"> –קיבול ע"י שתיקה</w:t>
      </w:r>
      <w:r w:rsidR="00824F97" w:rsidRPr="00A42490">
        <w:rPr>
          <w:rFonts w:ascii="David" w:hAnsi="David" w:cs="David"/>
          <w:rtl/>
        </w:rPr>
        <w:t xml:space="preserve"> לא ייחשב</w:t>
      </w:r>
      <w:r w:rsidRPr="00A42490">
        <w:rPr>
          <w:rFonts w:ascii="David" w:hAnsi="David" w:cs="David"/>
          <w:rtl/>
        </w:rPr>
        <w:t>. (2) דרכי קיבול אחרות שמשתמעות מההצעה</w:t>
      </w:r>
      <w:r w:rsidR="00824F97" w:rsidRPr="00A42490">
        <w:rPr>
          <w:rFonts w:ascii="David" w:hAnsi="David" w:cs="David"/>
          <w:rtl/>
        </w:rPr>
        <w:t>.</w:t>
      </w:r>
      <w:r w:rsidR="00DC2AFD">
        <w:rPr>
          <w:rFonts w:ascii="David" w:hAnsi="David" w:cs="David" w:hint="cs"/>
          <w:rtl/>
        </w:rPr>
        <w:t xml:space="preserve"> </w:t>
      </w:r>
      <w:r w:rsidR="00DC2AFD" w:rsidRPr="00DC2AFD">
        <w:rPr>
          <w:rFonts w:cs="David" w:hint="cs"/>
          <w:color w:val="000000" w:themeColor="text1"/>
          <w:highlight w:val="green"/>
          <w:rtl/>
        </w:rPr>
        <w:t>(</w:t>
      </w:r>
      <w:proofErr w:type="spellStart"/>
      <w:r w:rsidR="00DC2AFD" w:rsidRPr="00DC2AFD">
        <w:rPr>
          <w:rFonts w:cs="David" w:hint="cs"/>
          <w:color w:val="000000" w:themeColor="text1"/>
          <w:highlight w:val="green"/>
          <w:rtl/>
        </w:rPr>
        <w:t>ש.ג.מ</w:t>
      </w:r>
      <w:proofErr w:type="spellEnd"/>
      <w:r w:rsidR="00DC2AFD" w:rsidRPr="00DC2AFD">
        <w:rPr>
          <w:rFonts w:cs="David" w:hint="cs"/>
          <w:color w:val="000000" w:themeColor="text1"/>
          <w:highlight w:val="green"/>
          <w:rtl/>
        </w:rPr>
        <w:t xml:space="preserve"> חניונים בע"מ נ' מדינת ישראל</w:t>
      </w:r>
      <w:r w:rsidR="00DC2AFD">
        <w:rPr>
          <w:rFonts w:cs="David" w:hint="cs"/>
          <w:color w:val="000000" w:themeColor="text1"/>
          <w:highlight w:val="green"/>
          <w:rtl/>
        </w:rPr>
        <w:t xml:space="preserve">) </w:t>
      </w:r>
      <w:r w:rsidR="00DC2AFD" w:rsidRPr="00DC2AFD">
        <w:rPr>
          <w:rFonts w:cs="David" w:hint="cs"/>
          <w:color w:val="000000" w:themeColor="text1"/>
          <w:rtl/>
        </w:rPr>
        <w:t xml:space="preserve">קבע </w:t>
      </w:r>
      <w:r w:rsidR="00DC2AFD" w:rsidRPr="00DC2AFD">
        <w:rPr>
          <w:rFonts w:cs="David" w:hint="cs"/>
          <w:b/>
          <w:bCs/>
          <w:color w:val="000000" w:themeColor="text1"/>
          <w:rtl/>
        </w:rPr>
        <w:t>השופט בך בדעת רוב</w:t>
      </w:r>
      <w:r w:rsidR="00DC2AFD" w:rsidRPr="00DC2AFD">
        <w:rPr>
          <w:rFonts w:cs="David" w:hint="cs"/>
          <w:color w:val="000000" w:themeColor="text1"/>
          <w:rtl/>
        </w:rPr>
        <w:t xml:space="preserve"> כי ניהול חניון הוא דוגמה אופיינית להצעה לציבור, כאשר ההצ</w:t>
      </w:r>
      <w:r w:rsidR="00DC2AFD">
        <w:rPr>
          <w:rFonts w:cs="David" w:hint="cs"/>
          <w:color w:val="000000" w:themeColor="text1"/>
          <w:rtl/>
        </w:rPr>
        <w:t>ע</w:t>
      </w:r>
      <w:r w:rsidR="00DC2AFD" w:rsidRPr="00DC2AFD">
        <w:rPr>
          <w:rFonts w:cs="David" w:hint="cs"/>
          <w:color w:val="000000" w:themeColor="text1"/>
          <w:rtl/>
        </w:rPr>
        <w:t>ה והקיבול נעשים בהתנהגות.</w:t>
      </w:r>
    </w:p>
    <w:p w:rsidR="0075371B" w:rsidRPr="00A42490" w:rsidRDefault="0075371B" w:rsidP="00B67FD2">
      <w:pPr>
        <w:pStyle w:val="a3"/>
        <w:numPr>
          <w:ilvl w:val="0"/>
          <w:numId w:val="42"/>
        </w:numPr>
        <w:spacing w:after="200" w:line="276" w:lineRule="auto"/>
        <w:ind w:left="851"/>
        <w:rPr>
          <w:rFonts w:ascii="David" w:hAnsi="David" w:cs="David"/>
        </w:rPr>
      </w:pPr>
      <w:r w:rsidRPr="00A42490">
        <w:rPr>
          <w:rFonts w:ascii="David" w:hAnsi="David" w:cs="David"/>
          <w:rtl/>
        </w:rPr>
        <w:t>קביעת המציע שהעדר תגובה(שתיקה) ייחשב קיבול- אין לה תוקף</w:t>
      </w:r>
      <w:r w:rsidRPr="00A42490">
        <w:rPr>
          <w:rFonts w:ascii="David" w:hAnsi="David" w:cs="David"/>
          <w:b/>
          <w:bCs/>
          <w:highlight w:val="cyan"/>
          <w:rtl/>
        </w:rPr>
        <w:t>(ס' 6</w:t>
      </w:r>
      <w:r w:rsidR="00824F97" w:rsidRPr="00A42490">
        <w:rPr>
          <w:rFonts w:ascii="David" w:hAnsi="David" w:cs="David"/>
          <w:b/>
          <w:bCs/>
          <w:highlight w:val="cyan"/>
          <w:rtl/>
        </w:rPr>
        <w:t>ב</w:t>
      </w:r>
      <w:r w:rsidRPr="00A42490">
        <w:rPr>
          <w:rFonts w:ascii="David" w:hAnsi="David" w:cs="David"/>
          <w:b/>
          <w:bCs/>
          <w:highlight w:val="cyan"/>
          <w:rtl/>
        </w:rPr>
        <w:t>)</w:t>
      </w:r>
      <w:r w:rsidRPr="00A42490">
        <w:rPr>
          <w:rFonts w:ascii="David" w:hAnsi="David" w:cs="David"/>
          <w:rtl/>
        </w:rPr>
        <w:t xml:space="preserve"> אלא אם קדמו לשתיקה יחסים קודמים. </w:t>
      </w:r>
    </w:p>
    <w:p w:rsidR="0075371B" w:rsidRPr="00A42490" w:rsidRDefault="0075371B" w:rsidP="0075371B">
      <w:pPr>
        <w:pStyle w:val="a3"/>
        <w:ind w:left="851"/>
        <w:rPr>
          <w:rFonts w:ascii="David" w:hAnsi="David" w:cs="David"/>
        </w:rPr>
      </w:pPr>
    </w:p>
    <w:p w:rsidR="0075371B" w:rsidRPr="00A42490" w:rsidRDefault="0075371B" w:rsidP="00CB3691">
      <w:pPr>
        <w:pStyle w:val="a3"/>
        <w:spacing w:after="200" w:line="276" w:lineRule="auto"/>
        <w:ind w:left="851"/>
        <w:rPr>
          <w:rFonts w:ascii="David" w:hAnsi="David" w:cs="David"/>
        </w:rPr>
      </w:pPr>
      <w:r w:rsidRPr="00A42490">
        <w:rPr>
          <w:rFonts w:ascii="David" w:hAnsi="David" w:cs="David"/>
          <w:u w:val="single"/>
          <w:rtl/>
        </w:rPr>
        <w:t>קיבול בשתיקה ייתכן רק ב:</w:t>
      </w:r>
    </w:p>
    <w:p w:rsidR="0075371B" w:rsidRPr="00A42490" w:rsidRDefault="00824F97" w:rsidP="00B67FD2">
      <w:pPr>
        <w:pStyle w:val="a3"/>
        <w:numPr>
          <w:ilvl w:val="0"/>
          <w:numId w:val="42"/>
        </w:numPr>
        <w:spacing w:after="200" w:line="276" w:lineRule="auto"/>
        <w:ind w:left="851"/>
        <w:rPr>
          <w:rFonts w:ascii="David" w:hAnsi="David" w:cs="David"/>
          <w:b/>
          <w:bCs/>
        </w:rPr>
      </w:pPr>
      <w:r w:rsidRPr="00A42490">
        <w:rPr>
          <w:rFonts w:ascii="David" w:hAnsi="David" w:cs="David"/>
          <w:rtl/>
        </w:rPr>
        <w:t xml:space="preserve">חזקת </w:t>
      </w:r>
      <w:r w:rsidR="0075371B" w:rsidRPr="00A42490">
        <w:rPr>
          <w:rFonts w:ascii="David" w:hAnsi="David" w:cs="David"/>
          <w:rtl/>
        </w:rPr>
        <w:t xml:space="preserve">הצעה מזכה- </w:t>
      </w:r>
      <w:r w:rsidR="0075371B" w:rsidRPr="00A42490">
        <w:rPr>
          <w:rFonts w:ascii="David" w:hAnsi="David" w:cs="David"/>
          <w:b/>
          <w:bCs/>
          <w:highlight w:val="cyan"/>
          <w:rtl/>
        </w:rPr>
        <w:t>ס' 7.</w:t>
      </w:r>
    </w:p>
    <w:p w:rsidR="0075371B" w:rsidRPr="00A42490" w:rsidRDefault="0075371B" w:rsidP="00B67FD2">
      <w:pPr>
        <w:pStyle w:val="a3"/>
        <w:numPr>
          <w:ilvl w:val="0"/>
          <w:numId w:val="42"/>
        </w:numPr>
        <w:spacing w:after="200" w:line="276" w:lineRule="auto"/>
        <w:ind w:left="851"/>
        <w:rPr>
          <w:rFonts w:ascii="David" w:hAnsi="David" w:cs="David"/>
        </w:rPr>
      </w:pPr>
      <w:r w:rsidRPr="00A42490">
        <w:rPr>
          <w:rFonts w:ascii="David" w:hAnsi="David" w:cs="David"/>
          <w:rtl/>
        </w:rPr>
        <w:t>נובעת מייחסים קודמים</w:t>
      </w:r>
      <w:r w:rsidR="00824F97" w:rsidRPr="00A42490">
        <w:rPr>
          <w:rFonts w:ascii="David" w:hAnsi="David" w:cs="David"/>
          <w:rtl/>
        </w:rPr>
        <w:t>- יכול להוות טיעון חלש</w:t>
      </w:r>
      <w:r w:rsidRPr="00A42490">
        <w:rPr>
          <w:rFonts w:ascii="David" w:hAnsi="David" w:cs="David"/>
          <w:rtl/>
        </w:rPr>
        <w:t>.</w:t>
      </w:r>
    </w:p>
    <w:p w:rsidR="0075371B" w:rsidRPr="00A42490" w:rsidRDefault="0075371B" w:rsidP="0075371B">
      <w:pPr>
        <w:pStyle w:val="a3"/>
        <w:ind w:left="851"/>
        <w:rPr>
          <w:rFonts w:ascii="David" w:hAnsi="David" w:cs="David"/>
          <w:u w:val="single"/>
        </w:rPr>
      </w:pPr>
    </w:p>
    <w:p w:rsidR="0075371B" w:rsidRPr="00A42490" w:rsidRDefault="0075371B" w:rsidP="00CB3691">
      <w:pPr>
        <w:pStyle w:val="a3"/>
        <w:spacing w:after="200" w:line="276" w:lineRule="auto"/>
        <w:ind w:left="851"/>
        <w:rPr>
          <w:rFonts w:ascii="David" w:hAnsi="David" w:cs="David"/>
          <w:u w:val="single"/>
        </w:rPr>
      </w:pPr>
      <w:r w:rsidRPr="00A42490">
        <w:rPr>
          <w:rFonts w:ascii="David" w:hAnsi="David" w:cs="David"/>
          <w:u w:val="single"/>
          <w:rtl/>
        </w:rPr>
        <w:t>מועד הקיבול:</w:t>
      </w:r>
    </w:p>
    <w:p w:rsidR="0075371B" w:rsidRPr="00A42490" w:rsidRDefault="0075371B" w:rsidP="00B67FD2">
      <w:pPr>
        <w:pStyle w:val="a3"/>
        <w:numPr>
          <w:ilvl w:val="0"/>
          <w:numId w:val="42"/>
        </w:numPr>
        <w:spacing w:after="200" w:line="276" w:lineRule="auto"/>
        <w:ind w:left="851"/>
        <w:rPr>
          <w:rFonts w:ascii="David" w:hAnsi="David" w:cs="David"/>
        </w:rPr>
      </w:pPr>
      <w:r w:rsidRPr="00A42490">
        <w:rPr>
          <w:rFonts w:ascii="David" w:hAnsi="David" w:cs="David"/>
          <w:rtl/>
        </w:rPr>
        <w:t>בזמן שנקבע ובאין כזה, תוך זמן סביר</w:t>
      </w:r>
      <w:r w:rsidR="00824F97" w:rsidRPr="00A42490">
        <w:rPr>
          <w:rFonts w:ascii="David" w:hAnsi="David" w:cs="David"/>
          <w:rtl/>
        </w:rPr>
        <w:t xml:space="preserve"> </w:t>
      </w:r>
      <w:r w:rsidR="00824F97" w:rsidRPr="00A42490">
        <w:rPr>
          <w:rFonts w:ascii="David" w:hAnsi="David" w:cs="David"/>
          <w:b/>
          <w:bCs/>
          <w:highlight w:val="cyan"/>
          <w:rtl/>
        </w:rPr>
        <w:t>ס' 8א'</w:t>
      </w:r>
      <w:r w:rsidRPr="00A42490">
        <w:rPr>
          <w:rFonts w:ascii="David" w:hAnsi="David" w:cs="David"/>
          <w:highlight w:val="cyan"/>
          <w:rtl/>
        </w:rPr>
        <w:t>.</w:t>
      </w:r>
    </w:p>
    <w:p w:rsidR="0075371B" w:rsidRPr="00A42490" w:rsidRDefault="0075371B" w:rsidP="00B67FD2">
      <w:pPr>
        <w:pStyle w:val="a3"/>
        <w:numPr>
          <w:ilvl w:val="0"/>
          <w:numId w:val="42"/>
        </w:numPr>
        <w:spacing w:after="200" w:line="276" w:lineRule="auto"/>
        <w:ind w:left="851"/>
        <w:rPr>
          <w:rFonts w:ascii="David" w:hAnsi="David" w:cs="David"/>
        </w:rPr>
      </w:pPr>
      <w:r w:rsidRPr="00A42490">
        <w:rPr>
          <w:rFonts w:ascii="David" w:hAnsi="David" w:cs="David"/>
          <w:rtl/>
        </w:rPr>
        <w:t>קיבול באיחור שלא כתוצאה מרשלנות של השולח: נחשב כקיבול אלא אם כן המציע שולח מיד (באופן יחסי) הודעת דחייה</w:t>
      </w:r>
      <w:r w:rsidRPr="00A42490">
        <w:rPr>
          <w:rFonts w:ascii="David" w:hAnsi="David" w:cs="David"/>
          <w:b/>
          <w:bCs/>
          <w:highlight w:val="cyan"/>
          <w:rtl/>
        </w:rPr>
        <w:t>(ס' 8 ב').</w:t>
      </w:r>
    </w:p>
    <w:p w:rsidR="000102EC" w:rsidRPr="00A42490" w:rsidRDefault="000102EC" w:rsidP="000102EC">
      <w:pPr>
        <w:pStyle w:val="a3"/>
        <w:spacing w:after="200" w:line="276" w:lineRule="auto"/>
        <w:ind w:left="851"/>
        <w:rPr>
          <w:rFonts w:ascii="David" w:hAnsi="David" w:cs="David"/>
        </w:rPr>
      </w:pPr>
    </w:p>
    <w:p w:rsidR="000102EC" w:rsidRPr="00A42490" w:rsidRDefault="000102EC" w:rsidP="000102EC">
      <w:pPr>
        <w:pStyle w:val="a3"/>
        <w:spacing w:after="200" w:line="276" w:lineRule="auto"/>
        <w:ind w:left="851"/>
        <w:rPr>
          <w:rFonts w:ascii="David" w:hAnsi="David" w:cs="David"/>
          <w:u w:val="single"/>
          <w:rtl/>
        </w:rPr>
      </w:pPr>
      <w:r w:rsidRPr="00A42490">
        <w:rPr>
          <w:rFonts w:ascii="David" w:hAnsi="David" w:cs="David"/>
          <w:u w:val="single"/>
          <w:rtl/>
        </w:rPr>
        <w:t>קיבול לאחר פקיעה:</w:t>
      </w:r>
    </w:p>
    <w:p w:rsidR="000102EC" w:rsidRPr="00A42490" w:rsidRDefault="000102EC" w:rsidP="000102EC">
      <w:pPr>
        <w:pStyle w:val="a3"/>
        <w:spacing w:after="200" w:line="276" w:lineRule="auto"/>
        <w:ind w:left="851"/>
        <w:rPr>
          <w:rFonts w:ascii="David" w:hAnsi="David" w:cs="David"/>
          <w:rtl/>
        </w:rPr>
      </w:pPr>
      <w:r w:rsidRPr="00A42490">
        <w:rPr>
          <w:rFonts w:ascii="David" w:hAnsi="David" w:cs="David"/>
          <w:rtl/>
        </w:rPr>
        <w:t xml:space="preserve">קיבול לאחר הצעה שפקעה כהצעה חדשה. </w:t>
      </w:r>
      <w:r w:rsidRPr="00A42490">
        <w:rPr>
          <w:rFonts w:ascii="David" w:hAnsi="David" w:cs="David"/>
          <w:highlight w:val="cyan"/>
          <w:rtl/>
        </w:rPr>
        <w:t>ס'9</w:t>
      </w:r>
    </w:p>
    <w:p w:rsidR="000102EC" w:rsidRPr="00A42490" w:rsidRDefault="000102EC" w:rsidP="000102EC">
      <w:pPr>
        <w:pStyle w:val="a3"/>
        <w:spacing w:after="200" w:line="276" w:lineRule="auto"/>
        <w:ind w:left="851"/>
        <w:rPr>
          <w:rFonts w:ascii="David" w:hAnsi="David" w:cs="David"/>
          <w:u w:val="single"/>
          <w:rtl/>
        </w:rPr>
      </w:pPr>
    </w:p>
    <w:p w:rsidR="0075371B" w:rsidRPr="00A42490" w:rsidRDefault="0075371B" w:rsidP="000102EC">
      <w:pPr>
        <w:pStyle w:val="a3"/>
        <w:spacing w:after="200" w:line="276" w:lineRule="auto"/>
        <w:ind w:left="851"/>
        <w:rPr>
          <w:rFonts w:ascii="David" w:hAnsi="David" w:cs="David"/>
        </w:rPr>
      </w:pPr>
      <w:r w:rsidRPr="00A42490">
        <w:rPr>
          <w:rFonts w:ascii="David" w:hAnsi="David" w:cs="David"/>
          <w:u w:val="single"/>
          <w:rtl/>
        </w:rPr>
        <w:t>חזרה מקיבול-</w:t>
      </w:r>
    </w:p>
    <w:p w:rsidR="0075371B" w:rsidRPr="00A42490" w:rsidRDefault="0075371B" w:rsidP="00B67FD2">
      <w:pPr>
        <w:pStyle w:val="a3"/>
        <w:numPr>
          <w:ilvl w:val="0"/>
          <w:numId w:val="40"/>
        </w:numPr>
        <w:spacing w:after="200" w:line="276" w:lineRule="auto"/>
        <w:ind w:left="851"/>
        <w:rPr>
          <w:rFonts w:ascii="David" w:hAnsi="David" w:cs="David"/>
          <w:b/>
          <w:bCs/>
        </w:rPr>
      </w:pPr>
      <w:r w:rsidRPr="00A42490">
        <w:rPr>
          <w:rFonts w:ascii="David" w:hAnsi="David" w:cs="David"/>
          <w:rtl/>
        </w:rPr>
        <w:t xml:space="preserve">הודעת החזרה מהקיבול תהיה </w:t>
      </w:r>
      <w:r w:rsidRPr="00A42490">
        <w:rPr>
          <w:rFonts w:ascii="David" w:hAnsi="David" w:cs="David"/>
          <w:b/>
          <w:bCs/>
          <w:rtl/>
        </w:rPr>
        <w:t xml:space="preserve">לא לאחר </w:t>
      </w:r>
      <w:r w:rsidRPr="00A42490">
        <w:rPr>
          <w:rFonts w:ascii="David" w:hAnsi="David" w:cs="David"/>
          <w:rtl/>
        </w:rPr>
        <w:t>הגעת הודעת הקיבול למציע/נודע למציע על קיבול בהתנהגות</w:t>
      </w:r>
      <w:r w:rsidRPr="00A42490">
        <w:rPr>
          <w:rFonts w:ascii="David" w:hAnsi="David" w:cs="David"/>
          <w:b/>
          <w:bCs/>
          <w:rtl/>
        </w:rPr>
        <w:t>(</w:t>
      </w:r>
      <w:r w:rsidRPr="00A42490">
        <w:rPr>
          <w:rFonts w:ascii="David" w:hAnsi="David" w:cs="David"/>
          <w:b/>
          <w:bCs/>
          <w:highlight w:val="cyan"/>
          <w:rtl/>
        </w:rPr>
        <w:t>ס' 10).</w:t>
      </w:r>
      <w:r w:rsidR="003433AA">
        <w:rPr>
          <w:rFonts w:ascii="David" w:hAnsi="David" w:cs="David" w:hint="cs"/>
          <w:b/>
          <w:bCs/>
          <w:rtl/>
        </w:rPr>
        <w:t xml:space="preserve"> פרופ' </w:t>
      </w:r>
      <w:proofErr w:type="spellStart"/>
      <w:r w:rsidR="003433AA" w:rsidRPr="003433AA">
        <w:rPr>
          <w:rFonts w:ascii="David" w:hAnsi="David" w:cs="David" w:hint="cs"/>
          <w:b/>
          <w:bCs/>
          <w:highlight w:val="red"/>
          <w:rtl/>
        </w:rPr>
        <w:t>פרחמובסקי</w:t>
      </w:r>
      <w:proofErr w:type="spellEnd"/>
      <w:r w:rsidR="003433AA" w:rsidRPr="003433AA">
        <w:rPr>
          <w:rFonts w:ascii="David" w:hAnsi="David" w:cs="David" w:hint="cs"/>
          <w:b/>
          <w:bCs/>
          <w:highlight w:val="red"/>
          <w:rtl/>
        </w:rPr>
        <w:t>- אם החזרה תעשה יחד ניתן לקבל זאת.</w:t>
      </w:r>
    </w:p>
    <w:p w:rsidR="000102EC" w:rsidRPr="00A42490" w:rsidRDefault="000102EC" w:rsidP="000102EC">
      <w:pPr>
        <w:pStyle w:val="a3"/>
        <w:spacing w:after="200" w:line="276" w:lineRule="auto"/>
        <w:ind w:left="851"/>
        <w:rPr>
          <w:rFonts w:ascii="David" w:hAnsi="David" w:cs="David"/>
          <w:b/>
          <w:bCs/>
          <w:rtl/>
        </w:rPr>
      </w:pPr>
    </w:p>
    <w:p w:rsidR="000102EC" w:rsidRPr="00A42490" w:rsidRDefault="000102EC" w:rsidP="000102EC">
      <w:pPr>
        <w:pStyle w:val="a3"/>
        <w:spacing w:after="200" w:line="276" w:lineRule="auto"/>
        <w:ind w:left="851"/>
        <w:rPr>
          <w:rFonts w:ascii="David" w:hAnsi="David" w:cs="David"/>
          <w:u w:val="single"/>
        </w:rPr>
      </w:pPr>
      <w:r w:rsidRPr="00A42490">
        <w:rPr>
          <w:rFonts w:ascii="David" w:hAnsi="David" w:cs="David"/>
          <w:u w:val="single"/>
          <w:rtl/>
        </w:rPr>
        <w:t>קיבול תוך שינוי</w:t>
      </w:r>
    </w:p>
    <w:p w:rsidR="00B06CCE" w:rsidRDefault="000102EC" w:rsidP="000102EC">
      <w:pPr>
        <w:pStyle w:val="a3"/>
        <w:spacing w:after="200" w:line="276" w:lineRule="auto"/>
        <w:ind w:left="851"/>
        <w:rPr>
          <w:rFonts w:ascii="David" w:hAnsi="David" w:cs="David"/>
          <w:b/>
          <w:bCs/>
          <w:highlight w:val="cyan"/>
          <w:rtl/>
        </w:rPr>
      </w:pPr>
      <w:r w:rsidRPr="00A42490">
        <w:rPr>
          <w:rFonts w:ascii="David" w:hAnsi="David" w:cs="David"/>
          <w:rtl/>
        </w:rPr>
        <w:t>קיבול שיש בו תוספת כמוהו כהצעה חדשה</w:t>
      </w:r>
      <w:r w:rsidRPr="00A42490">
        <w:rPr>
          <w:rFonts w:ascii="David" w:hAnsi="David" w:cs="David"/>
          <w:b/>
          <w:bCs/>
          <w:rtl/>
        </w:rPr>
        <w:t xml:space="preserve"> </w:t>
      </w:r>
      <w:r w:rsidRPr="00A42490">
        <w:rPr>
          <w:rFonts w:ascii="David" w:hAnsi="David" w:cs="David"/>
          <w:b/>
          <w:bCs/>
          <w:highlight w:val="cyan"/>
          <w:rtl/>
        </w:rPr>
        <w:t>ס'11</w:t>
      </w:r>
    </w:p>
    <w:p w:rsidR="00793B4F" w:rsidRDefault="00793B4F" w:rsidP="000102EC">
      <w:pPr>
        <w:pStyle w:val="a3"/>
        <w:spacing w:after="200" w:line="276" w:lineRule="auto"/>
        <w:ind w:left="851"/>
        <w:rPr>
          <w:rFonts w:ascii="David" w:hAnsi="David" w:cs="David"/>
          <w:b/>
          <w:bCs/>
          <w:highlight w:val="cyan"/>
          <w:rtl/>
        </w:rPr>
      </w:pPr>
    </w:p>
    <w:p w:rsidR="00793B4F" w:rsidRDefault="00793B4F" w:rsidP="000102EC">
      <w:pPr>
        <w:pStyle w:val="a3"/>
        <w:spacing w:after="200" w:line="276" w:lineRule="auto"/>
        <w:ind w:left="851"/>
        <w:rPr>
          <w:rFonts w:ascii="David" w:hAnsi="David" w:cs="David"/>
          <w:b/>
          <w:bCs/>
          <w:highlight w:val="cyan"/>
          <w:rtl/>
        </w:rPr>
      </w:pPr>
    </w:p>
    <w:p w:rsidR="00793B4F" w:rsidRDefault="00793B4F" w:rsidP="000102EC">
      <w:pPr>
        <w:pStyle w:val="a3"/>
        <w:spacing w:after="200" w:line="276" w:lineRule="auto"/>
        <w:ind w:left="851"/>
        <w:rPr>
          <w:rFonts w:ascii="David" w:hAnsi="David" w:cs="David"/>
          <w:b/>
          <w:bCs/>
          <w:highlight w:val="cyan"/>
          <w:rtl/>
        </w:rPr>
      </w:pPr>
    </w:p>
    <w:p w:rsidR="00793B4F" w:rsidRDefault="00793B4F" w:rsidP="000102EC">
      <w:pPr>
        <w:pStyle w:val="a3"/>
        <w:spacing w:after="200" w:line="276" w:lineRule="auto"/>
        <w:ind w:left="851"/>
        <w:rPr>
          <w:rFonts w:ascii="David" w:hAnsi="David" w:cs="David"/>
          <w:b/>
          <w:bCs/>
          <w:highlight w:val="cyan"/>
          <w:rtl/>
        </w:rPr>
      </w:pPr>
    </w:p>
    <w:p w:rsidR="00793B4F" w:rsidRPr="00A42490" w:rsidRDefault="00793B4F" w:rsidP="000102EC">
      <w:pPr>
        <w:pStyle w:val="a3"/>
        <w:spacing w:after="200" w:line="276" w:lineRule="auto"/>
        <w:ind w:left="851"/>
        <w:rPr>
          <w:rFonts w:ascii="David" w:hAnsi="David" w:cs="David"/>
          <w:b/>
          <w:bCs/>
          <w:highlight w:val="cyan"/>
          <w:rtl/>
        </w:rPr>
      </w:pPr>
    </w:p>
    <w:p w:rsidR="000102EC" w:rsidRPr="00A42490" w:rsidRDefault="000102EC" w:rsidP="000102EC">
      <w:pPr>
        <w:pStyle w:val="a3"/>
        <w:spacing w:after="200" w:line="276" w:lineRule="auto"/>
        <w:ind w:left="851"/>
        <w:rPr>
          <w:rFonts w:ascii="David" w:hAnsi="David" w:cs="David"/>
          <w:b/>
          <w:bCs/>
          <w:rtl/>
        </w:rPr>
      </w:pPr>
    </w:p>
    <w:p w:rsidR="00B5281D" w:rsidRPr="00A42490" w:rsidRDefault="00D15B29" w:rsidP="00493CF5">
      <w:pPr>
        <w:pStyle w:val="a3"/>
        <w:numPr>
          <w:ilvl w:val="0"/>
          <w:numId w:val="3"/>
        </w:numPr>
        <w:rPr>
          <w:rFonts w:ascii="David" w:hAnsi="David" w:cs="David"/>
          <w:b/>
          <w:bCs/>
        </w:rPr>
      </w:pPr>
      <w:r w:rsidRPr="00DC2AFD">
        <w:rPr>
          <w:rFonts w:ascii="David" w:hAnsi="David" w:cs="David"/>
          <w:b/>
          <w:bCs/>
          <w:sz w:val="24"/>
          <w:szCs w:val="24"/>
          <w:highlight w:val="yellow"/>
          <w:rtl/>
        </w:rPr>
        <w:lastRenderedPageBreak/>
        <w:t>האם הצדדים התנהגו בתו"ל</w:t>
      </w:r>
      <w:r w:rsidR="000102EC" w:rsidRPr="00DC2AFD">
        <w:rPr>
          <w:rFonts w:ascii="David" w:hAnsi="David" w:cs="David"/>
          <w:b/>
          <w:bCs/>
          <w:sz w:val="24"/>
          <w:szCs w:val="24"/>
          <w:highlight w:val="yellow"/>
          <w:rtl/>
        </w:rPr>
        <w:t xml:space="preserve"> במהלך המשא ומתן</w:t>
      </w:r>
      <w:r w:rsidRPr="00DC2AFD">
        <w:rPr>
          <w:rFonts w:ascii="David" w:hAnsi="David" w:cs="David"/>
          <w:b/>
          <w:bCs/>
          <w:sz w:val="24"/>
          <w:szCs w:val="24"/>
          <w:highlight w:val="yellow"/>
          <w:rtl/>
        </w:rPr>
        <w:t>?</w:t>
      </w:r>
      <w:r w:rsidR="007226AB" w:rsidRPr="00DC2AFD">
        <w:rPr>
          <w:rFonts w:ascii="David" w:hAnsi="David" w:cs="David"/>
          <w:b/>
          <w:bCs/>
          <w:sz w:val="24"/>
          <w:szCs w:val="24"/>
          <w:highlight w:val="yellow"/>
          <w:rtl/>
        </w:rPr>
        <w:t xml:space="preserve"> (ס' 12)</w:t>
      </w:r>
    </w:p>
    <w:p w:rsidR="00B5281D" w:rsidRPr="00A42490" w:rsidRDefault="00B5281D" w:rsidP="00B67FD2">
      <w:pPr>
        <w:pStyle w:val="a3"/>
        <w:numPr>
          <w:ilvl w:val="0"/>
          <w:numId w:val="35"/>
        </w:numPr>
        <w:spacing w:after="0" w:line="276" w:lineRule="auto"/>
        <w:ind w:left="360"/>
        <w:rPr>
          <w:rFonts w:ascii="David" w:hAnsi="David" w:cs="David"/>
        </w:rPr>
      </w:pPr>
      <w:r w:rsidRPr="00A42490">
        <w:rPr>
          <w:rFonts w:ascii="David" w:hAnsi="David" w:cs="David"/>
          <w:rtl/>
        </w:rPr>
        <w:t xml:space="preserve">חובה </w:t>
      </w:r>
      <w:proofErr w:type="spellStart"/>
      <w:r w:rsidRPr="00A42490">
        <w:rPr>
          <w:rFonts w:ascii="David" w:hAnsi="David" w:cs="David"/>
          <w:rtl/>
        </w:rPr>
        <w:t>קוגנטית</w:t>
      </w:r>
      <w:proofErr w:type="spellEnd"/>
      <w:r w:rsidRPr="00A42490">
        <w:rPr>
          <w:rFonts w:ascii="David" w:hAnsi="David" w:cs="David"/>
          <w:rtl/>
        </w:rPr>
        <w:t xml:space="preserve">- לא ניתן להתנות על חובה זו </w:t>
      </w:r>
      <w:r w:rsidRPr="00A42490">
        <w:rPr>
          <w:rFonts w:ascii="David" w:hAnsi="David" w:cs="David"/>
          <w:highlight w:val="magenta"/>
          <w:rtl/>
        </w:rPr>
        <w:t xml:space="preserve">שמגר </w:t>
      </w:r>
      <w:proofErr w:type="spellStart"/>
      <w:r w:rsidRPr="00A42490">
        <w:rPr>
          <w:rFonts w:ascii="David" w:hAnsi="David" w:cs="David"/>
          <w:highlight w:val="green"/>
          <w:rtl/>
        </w:rPr>
        <w:t>בפנידר</w:t>
      </w:r>
      <w:proofErr w:type="spellEnd"/>
      <w:r w:rsidRPr="00A42490">
        <w:rPr>
          <w:rFonts w:ascii="David" w:hAnsi="David" w:cs="David"/>
          <w:highlight w:val="green"/>
          <w:rtl/>
        </w:rPr>
        <w:t xml:space="preserve"> נ' קסטרו</w:t>
      </w:r>
      <w:r w:rsidRPr="00A42490">
        <w:rPr>
          <w:rFonts w:ascii="David" w:hAnsi="David" w:cs="David"/>
          <w:rtl/>
        </w:rPr>
        <w:t xml:space="preserve">, חריג: מותר להתנות על שוויון במכרזים </w:t>
      </w:r>
      <w:r w:rsidRPr="00A42490">
        <w:rPr>
          <w:rFonts w:ascii="David" w:hAnsi="David" w:cs="David"/>
          <w:highlight w:val="magenta"/>
          <w:rtl/>
        </w:rPr>
        <w:t>ברק</w:t>
      </w:r>
      <w:r w:rsidRPr="00A42490">
        <w:rPr>
          <w:rFonts w:ascii="David" w:hAnsi="David" w:cs="David"/>
          <w:highlight w:val="lightGray"/>
          <w:rtl/>
        </w:rPr>
        <w:t xml:space="preserve"> </w:t>
      </w:r>
      <w:r w:rsidRPr="00A42490">
        <w:rPr>
          <w:rFonts w:ascii="David" w:hAnsi="David" w:cs="David"/>
          <w:highlight w:val="green"/>
          <w:rtl/>
        </w:rPr>
        <w:t xml:space="preserve">בקל בנין נ' </w:t>
      </w:r>
      <w:proofErr w:type="spellStart"/>
      <w:r w:rsidRPr="00A42490">
        <w:rPr>
          <w:rFonts w:ascii="David" w:hAnsi="David" w:cs="David"/>
          <w:highlight w:val="green"/>
          <w:rtl/>
        </w:rPr>
        <w:t>ע.ר.מ</w:t>
      </w:r>
      <w:proofErr w:type="spellEnd"/>
      <w:r w:rsidRPr="00A42490">
        <w:rPr>
          <w:rFonts w:ascii="David" w:hAnsi="David" w:cs="David"/>
          <w:highlight w:val="green"/>
          <w:rtl/>
        </w:rPr>
        <w:t xml:space="preserve"> רעננה.</w:t>
      </w:r>
      <w:r w:rsidRPr="00A42490">
        <w:rPr>
          <w:rFonts w:ascii="David" w:hAnsi="David" w:cs="David"/>
          <w:rtl/>
        </w:rPr>
        <w:t xml:space="preserve"> </w:t>
      </w:r>
    </w:p>
    <w:p w:rsidR="00B5281D" w:rsidRPr="00A42490" w:rsidRDefault="00B5281D" w:rsidP="00B67FD2">
      <w:pPr>
        <w:pStyle w:val="a3"/>
        <w:numPr>
          <w:ilvl w:val="0"/>
          <w:numId w:val="35"/>
        </w:numPr>
        <w:spacing w:after="0" w:line="276" w:lineRule="auto"/>
        <w:ind w:left="360"/>
        <w:rPr>
          <w:rFonts w:ascii="David" w:hAnsi="David" w:cs="David"/>
        </w:rPr>
      </w:pPr>
      <w:r w:rsidRPr="00A42490">
        <w:rPr>
          <w:rFonts w:ascii="David" w:hAnsi="David" w:cs="David"/>
          <w:rtl/>
        </w:rPr>
        <w:t xml:space="preserve">גם אם נכשל המו"מ ולא נשתכלל חוזה, ניתן לתבוע על הפרת חובה זו. </w:t>
      </w:r>
    </w:p>
    <w:p w:rsidR="00B5281D" w:rsidRPr="00A42490" w:rsidRDefault="00B5281D" w:rsidP="00B67FD2">
      <w:pPr>
        <w:pStyle w:val="a3"/>
        <w:numPr>
          <w:ilvl w:val="0"/>
          <w:numId w:val="35"/>
        </w:numPr>
        <w:spacing w:after="0" w:line="276" w:lineRule="auto"/>
        <w:ind w:left="360"/>
        <w:rPr>
          <w:rFonts w:ascii="David" w:hAnsi="David" w:cs="David"/>
        </w:rPr>
      </w:pPr>
      <w:r w:rsidRPr="00A42490">
        <w:rPr>
          <w:rFonts w:ascii="David" w:hAnsi="David" w:cs="David"/>
          <w:rtl/>
        </w:rPr>
        <w:t xml:space="preserve">ככל שמתקדם המו"מ- גוברת החובה לנהוג בתו"ל(בהסתייגות, ניתן לטעון גם נגד, כמו </w:t>
      </w:r>
      <w:proofErr w:type="spellStart"/>
      <w:r w:rsidRPr="00A42490">
        <w:rPr>
          <w:rFonts w:ascii="David" w:hAnsi="David" w:cs="David"/>
          <w:rtl/>
        </w:rPr>
        <w:t>בדייטינג</w:t>
      </w:r>
      <w:proofErr w:type="spellEnd"/>
      <w:r w:rsidRPr="00A42490">
        <w:rPr>
          <w:rFonts w:ascii="David" w:hAnsi="David" w:cs="David"/>
          <w:rtl/>
        </w:rPr>
        <w:t>- בעיות בסוף), כשיש קשר אישי בין הצדדים החובה לנהוג בתו"ל גוברת כי יש יחסי אמון גבוהים בין הצדדים.</w:t>
      </w:r>
    </w:p>
    <w:p w:rsidR="00B5281D" w:rsidRPr="00A42490" w:rsidRDefault="00B5281D" w:rsidP="00B67FD2">
      <w:pPr>
        <w:pStyle w:val="a3"/>
        <w:numPr>
          <w:ilvl w:val="0"/>
          <w:numId w:val="35"/>
        </w:numPr>
        <w:spacing w:after="0" w:line="276" w:lineRule="auto"/>
        <w:ind w:left="360"/>
        <w:rPr>
          <w:rFonts w:ascii="David" w:hAnsi="David" w:cs="David"/>
        </w:rPr>
      </w:pPr>
      <w:r w:rsidRPr="00A42490">
        <w:rPr>
          <w:rFonts w:ascii="David" w:hAnsi="David" w:cs="David"/>
          <w:rtl/>
        </w:rPr>
        <w:t xml:space="preserve">חריג לדיני השליחות- ניתן להגיע ישירות לאדם שהפר חובה זו על אף שרק ביצע הוראות </w:t>
      </w:r>
      <w:r w:rsidRPr="00A42490">
        <w:rPr>
          <w:rFonts w:ascii="David" w:hAnsi="David" w:cs="David"/>
          <w:highlight w:val="magenta"/>
          <w:rtl/>
        </w:rPr>
        <w:t>שמגר</w:t>
      </w:r>
      <w:r w:rsidRPr="00A42490">
        <w:rPr>
          <w:rFonts w:ascii="David" w:hAnsi="David" w:cs="David"/>
          <w:highlight w:val="green"/>
          <w:rtl/>
        </w:rPr>
        <w:t>-</w:t>
      </w:r>
      <w:proofErr w:type="spellStart"/>
      <w:r w:rsidRPr="00A42490">
        <w:rPr>
          <w:rFonts w:ascii="David" w:hAnsi="David" w:cs="David"/>
          <w:highlight w:val="green"/>
          <w:rtl/>
        </w:rPr>
        <w:t>בפנידר</w:t>
      </w:r>
      <w:proofErr w:type="spellEnd"/>
      <w:r w:rsidRPr="00A42490">
        <w:rPr>
          <w:rFonts w:ascii="David" w:hAnsi="David" w:cs="David"/>
          <w:highlight w:val="green"/>
          <w:rtl/>
        </w:rPr>
        <w:t xml:space="preserve"> נ' קסטרו.</w:t>
      </w:r>
    </w:p>
    <w:p w:rsidR="00B5281D" w:rsidRPr="00A42490" w:rsidRDefault="00B5281D" w:rsidP="00B67FD2">
      <w:pPr>
        <w:pStyle w:val="a3"/>
        <w:numPr>
          <w:ilvl w:val="0"/>
          <w:numId w:val="35"/>
        </w:numPr>
        <w:spacing w:after="0" w:line="276" w:lineRule="auto"/>
        <w:ind w:left="360"/>
        <w:rPr>
          <w:rFonts w:ascii="David" w:hAnsi="David" w:cs="David"/>
          <w:b/>
          <w:bCs/>
          <w:u w:val="single"/>
        </w:rPr>
      </w:pPr>
      <w:r w:rsidRPr="00A42490">
        <w:rPr>
          <w:rFonts w:ascii="David" w:hAnsi="David" w:cs="David"/>
          <w:u w:val="single"/>
          <w:rtl/>
        </w:rPr>
        <w:t xml:space="preserve">התנהגויות העלולות לעלות כדי חוסר תו"ל: </w:t>
      </w:r>
    </w:p>
    <w:p w:rsidR="00B5281D" w:rsidRPr="00A42490" w:rsidRDefault="00B5281D" w:rsidP="00B67FD2">
      <w:pPr>
        <w:pStyle w:val="a3"/>
        <w:numPr>
          <w:ilvl w:val="1"/>
          <w:numId w:val="35"/>
        </w:numPr>
        <w:spacing w:after="0" w:line="276" w:lineRule="auto"/>
        <w:rPr>
          <w:rFonts w:ascii="David" w:hAnsi="David" w:cs="David"/>
          <w:b/>
          <w:bCs/>
        </w:rPr>
      </w:pPr>
      <w:r w:rsidRPr="00A42490">
        <w:rPr>
          <w:rFonts w:ascii="David" w:hAnsi="David" w:cs="David"/>
          <w:b/>
          <w:bCs/>
          <w:rtl/>
        </w:rPr>
        <w:t>ניהול משא ומתן ללא כוונת התקשרות</w:t>
      </w:r>
      <w:r w:rsidRPr="00A42490">
        <w:rPr>
          <w:rFonts w:ascii="David" w:hAnsi="David" w:cs="David"/>
          <w:rtl/>
        </w:rPr>
        <w:t xml:space="preserve">- בהסתייגות (עסקים רוצים להראות תנועה ערה). </w:t>
      </w:r>
    </w:p>
    <w:p w:rsidR="00B5281D" w:rsidRPr="00A42490" w:rsidRDefault="00B5281D" w:rsidP="00B67FD2">
      <w:pPr>
        <w:pStyle w:val="a3"/>
        <w:numPr>
          <w:ilvl w:val="1"/>
          <w:numId w:val="35"/>
        </w:numPr>
        <w:spacing w:after="0" w:line="276" w:lineRule="auto"/>
        <w:rPr>
          <w:rFonts w:ascii="David" w:hAnsi="David" w:cs="David"/>
          <w:b/>
          <w:bCs/>
        </w:rPr>
      </w:pPr>
      <w:r w:rsidRPr="00A42490">
        <w:rPr>
          <w:rFonts w:ascii="David" w:hAnsi="David" w:cs="David"/>
          <w:b/>
          <w:bCs/>
          <w:rtl/>
        </w:rPr>
        <w:t>ניהול משא ומתן מקביל</w:t>
      </w:r>
      <w:r w:rsidRPr="00A42490">
        <w:rPr>
          <w:rFonts w:ascii="David" w:hAnsi="David" w:cs="David"/>
          <w:rtl/>
        </w:rPr>
        <w:t>- בהסתייגות(אין בלעדיות ויש תחרות תמידית, אולי הלקוח ישתכנע)</w:t>
      </w:r>
    </w:p>
    <w:p w:rsidR="00B5281D" w:rsidRPr="00A42490" w:rsidRDefault="00B5281D" w:rsidP="00B67FD2">
      <w:pPr>
        <w:pStyle w:val="a3"/>
        <w:numPr>
          <w:ilvl w:val="1"/>
          <w:numId w:val="35"/>
        </w:numPr>
        <w:spacing w:after="0" w:line="276" w:lineRule="auto"/>
        <w:rPr>
          <w:rFonts w:ascii="David" w:hAnsi="David" w:cs="David"/>
          <w:b/>
          <w:bCs/>
        </w:rPr>
      </w:pPr>
      <w:r w:rsidRPr="00A42490">
        <w:rPr>
          <w:rFonts w:ascii="David" w:hAnsi="David" w:cs="David"/>
          <w:b/>
          <w:bCs/>
          <w:rtl/>
        </w:rPr>
        <w:t>פרישה מאוחרת ממשא ומתן</w:t>
      </w:r>
      <w:r w:rsidRPr="00A42490">
        <w:rPr>
          <w:rFonts w:ascii="David" w:hAnsi="David" w:cs="David"/>
          <w:rtl/>
        </w:rPr>
        <w:t>-</w:t>
      </w:r>
      <w:r w:rsidRPr="00A42490">
        <w:rPr>
          <w:rFonts w:ascii="David" w:hAnsi="David" w:cs="David"/>
          <w:b/>
          <w:bCs/>
          <w:rtl/>
        </w:rPr>
        <w:t xml:space="preserve"> </w:t>
      </w:r>
      <w:r w:rsidRPr="00A42490">
        <w:rPr>
          <w:rFonts w:ascii="David" w:hAnsi="David" w:cs="David"/>
          <w:highlight w:val="green"/>
          <w:rtl/>
        </w:rPr>
        <w:t xml:space="preserve">קל בנין נ' </w:t>
      </w:r>
      <w:proofErr w:type="spellStart"/>
      <w:r w:rsidRPr="00A42490">
        <w:rPr>
          <w:rFonts w:ascii="David" w:hAnsi="David" w:cs="David"/>
          <w:highlight w:val="green"/>
          <w:rtl/>
        </w:rPr>
        <w:t>ע.ר.מ</w:t>
      </w:r>
      <w:proofErr w:type="spellEnd"/>
      <w:r w:rsidRPr="00A42490">
        <w:rPr>
          <w:rFonts w:ascii="David" w:hAnsi="David" w:cs="David"/>
          <w:highlight w:val="green"/>
          <w:rtl/>
        </w:rPr>
        <w:t xml:space="preserve"> רעננה</w:t>
      </w:r>
      <w:r w:rsidRPr="00A42490">
        <w:rPr>
          <w:rFonts w:ascii="David" w:hAnsi="David" w:cs="David"/>
          <w:rtl/>
        </w:rPr>
        <w:t>. מנגד יש חזרה מוצדקת במהלך מו"מ</w:t>
      </w:r>
      <w:r w:rsidR="001D7099" w:rsidRPr="00A42490">
        <w:rPr>
          <w:rFonts w:ascii="David" w:hAnsi="David" w:cs="David"/>
          <w:rtl/>
        </w:rPr>
        <w:t>.</w:t>
      </w:r>
      <w:r w:rsidRPr="00A42490">
        <w:rPr>
          <w:rFonts w:ascii="David" w:hAnsi="David" w:cs="David"/>
          <w:rtl/>
        </w:rPr>
        <w:t xml:space="preserve"> </w:t>
      </w:r>
    </w:p>
    <w:p w:rsidR="00B5281D" w:rsidRPr="00A42490" w:rsidRDefault="00B5281D" w:rsidP="00B67FD2">
      <w:pPr>
        <w:pStyle w:val="a3"/>
        <w:numPr>
          <w:ilvl w:val="1"/>
          <w:numId w:val="35"/>
        </w:numPr>
        <w:spacing w:after="0" w:line="276" w:lineRule="auto"/>
        <w:rPr>
          <w:rFonts w:ascii="David" w:hAnsi="David" w:cs="David"/>
        </w:rPr>
      </w:pPr>
      <w:r w:rsidRPr="00A42490">
        <w:rPr>
          <w:rFonts w:ascii="David" w:hAnsi="David" w:cs="David"/>
          <w:b/>
          <w:bCs/>
          <w:rtl/>
        </w:rPr>
        <w:t>הפרה של חובת גילוי</w:t>
      </w:r>
      <w:r w:rsidRPr="00A42490">
        <w:rPr>
          <w:rFonts w:ascii="David" w:hAnsi="David" w:cs="David"/>
          <w:rtl/>
        </w:rPr>
        <w:t>: הסתרת פרט מהותי/העמסה בפרטים כדי ליצור ערפול</w:t>
      </w:r>
      <w:r w:rsidRPr="00A42490">
        <w:rPr>
          <w:rFonts w:ascii="David" w:hAnsi="David" w:cs="David"/>
          <w:b/>
          <w:bCs/>
          <w:rtl/>
        </w:rPr>
        <w:t xml:space="preserve">. </w:t>
      </w:r>
      <w:r w:rsidRPr="00A42490">
        <w:rPr>
          <w:rFonts w:ascii="David" w:hAnsi="David" w:cs="David"/>
          <w:rtl/>
        </w:rPr>
        <w:t xml:space="preserve">יש חובת גילוי לצד השני על פרטים מהותיים( שעשויים להשפיע על רצון השני להתקשר) </w:t>
      </w:r>
      <w:r w:rsidRPr="00A42490">
        <w:rPr>
          <w:rFonts w:ascii="David" w:hAnsi="David" w:cs="David"/>
          <w:highlight w:val="magenta"/>
          <w:rtl/>
        </w:rPr>
        <w:t>שמגר</w:t>
      </w:r>
      <w:r w:rsidRPr="00A42490">
        <w:rPr>
          <w:rFonts w:ascii="David" w:hAnsi="David" w:cs="David"/>
          <w:highlight w:val="lightGray"/>
          <w:rtl/>
        </w:rPr>
        <w:t>-</w:t>
      </w:r>
      <w:proofErr w:type="spellStart"/>
      <w:r w:rsidRPr="00A42490">
        <w:rPr>
          <w:rFonts w:ascii="David" w:hAnsi="David" w:cs="David"/>
          <w:highlight w:val="green"/>
          <w:rtl/>
        </w:rPr>
        <w:t>בפנידר</w:t>
      </w:r>
      <w:proofErr w:type="spellEnd"/>
      <w:r w:rsidRPr="00A42490">
        <w:rPr>
          <w:rFonts w:ascii="David" w:hAnsi="David" w:cs="David"/>
          <w:highlight w:val="green"/>
          <w:rtl/>
        </w:rPr>
        <w:t xml:space="preserve"> נ' קסטרו</w:t>
      </w:r>
      <w:r w:rsidRPr="00A42490">
        <w:rPr>
          <w:rFonts w:ascii="David" w:hAnsi="David" w:cs="David"/>
          <w:rtl/>
        </w:rPr>
        <w:t xml:space="preserve">. </w:t>
      </w:r>
      <w:proofErr w:type="spellStart"/>
      <w:r w:rsidR="00167D5B" w:rsidRPr="00A42490">
        <w:rPr>
          <w:rFonts w:ascii="David" w:hAnsi="David" w:cs="David"/>
          <w:highlight w:val="blue"/>
          <w:rtl/>
        </w:rPr>
        <w:t>קורנמן</w:t>
      </w:r>
      <w:proofErr w:type="spellEnd"/>
      <w:r w:rsidR="00167D5B" w:rsidRPr="00A42490">
        <w:rPr>
          <w:rFonts w:ascii="David" w:hAnsi="David" w:cs="David"/>
          <w:highlight w:val="blue"/>
          <w:rtl/>
        </w:rPr>
        <w:t>:</w:t>
      </w:r>
      <w:r w:rsidR="00167D5B" w:rsidRPr="00A42490">
        <w:rPr>
          <w:rFonts w:ascii="David" w:hAnsi="David" w:cs="David"/>
          <w:b/>
          <w:bCs/>
          <w:highlight w:val="blue"/>
          <w:rtl/>
        </w:rPr>
        <w:t xml:space="preserve"> </w:t>
      </w:r>
      <w:r w:rsidR="00167D5B" w:rsidRPr="00A42490">
        <w:rPr>
          <w:rFonts w:ascii="David" w:hAnsi="David" w:cs="David"/>
          <w:rtl/>
        </w:rPr>
        <w:t xml:space="preserve">יש לעשות הבחנה בין מידע שמתגלה ללא השקעת משאבים אותו צריך לגלות. </w:t>
      </w:r>
      <w:r w:rsidR="00167D5B" w:rsidRPr="00A42490">
        <w:rPr>
          <w:rFonts w:ascii="David" w:hAnsi="David" w:cs="David"/>
          <w:highlight w:val="blue"/>
          <w:rtl/>
        </w:rPr>
        <w:t>שלו:</w:t>
      </w:r>
      <w:r w:rsidR="00167D5B" w:rsidRPr="00A42490">
        <w:rPr>
          <w:rFonts w:ascii="David" w:hAnsi="David" w:cs="David"/>
          <w:rtl/>
        </w:rPr>
        <w:t xml:space="preserve"> החובה היא מצומצמת וצריכה להיות רק לגבי פרטים שהצד השני לא יכול לגלות לעצמו- השיקול הוא כלכלי.</w:t>
      </w:r>
    </w:p>
    <w:p w:rsidR="00B5281D" w:rsidRPr="00A42490" w:rsidRDefault="00B5281D" w:rsidP="00B67FD2">
      <w:pPr>
        <w:pStyle w:val="a3"/>
        <w:numPr>
          <w:ilvl w:val="1"/>
          <w:numId w:val="35"/>
        </w:numPr>
        <w:spacing w:after="0" w:line="276" w:lineRule="auto"/>
        <w:rPr>
          <w:rFonts w:ascii="David" w:hAnsi="David" w:cs="David"/>
        </w:rPr>
      </w:pPr>
      <w:r w:rsidRPr="00A42490">
        <w:rPr>
          <w:rFonts w:ascii="David" w:hAnsi="David" w:cs="David"/>
          <w:b/>
          <w:bCs/>
          <w:rtl/>
        </w:rPr>
        <w:t xml:space="preserve">העלאת דרישות בלתי חוקיות או בלתי סבירות- </w:t>
      </w:r>
      <w:r w:rsidRPr="00A42490">
        <w:rPr>
          <w:rFonts w:ascii="David" w:hAnsi="David" w:cs="David"/>
          <w:rtl/>
        </w:rPr>
        <w:t xml:space="preserve">הדגמת דרישות בלתי חוקיות </w:t>
      </w:r>
      <w:proofErr w:type="spellStart"/>
      <w:r w:rsidRPr="00A42490">
        <w:rPr>
          <w:rFonts w:ascii="David" w:hAnsi="David" w:cs="David"/>
          <w:highlight w:val="green"/>
          <w:rtl/>
        </w:rPr>
        <w:t>זוננשטיין</w:t>
      </w:r>
      <w:proofErr w:type="spellEnd"/>
      <w:r w:rsidRPr="00A42490">
        <w:rPr>
          <w:rFonts w:ascii="David" w:hAnsi="David" w:cs="David"/>
          <w:highlight w:val="green"/>
          <w:rtl/>
        </w:rPr>
        <w:t xml:space="preserve"> נ' גבסו</w:t>
      </w:r>
      <w:r w:rsidRPr="00A42490">
        <w:rPr>
          <w:rFonts w:ascii="David" w:hAnsi="David" w:cs="David"/>
          <w:rtl/>
        </w:rPr>
        <w:t xml:space="preserve">- </w:t>
      </w:r>
      <w:r w:rsidRPr="00A42490">
        <w:rPr>
          <w:rFonts w:ascii="David" w:hAnsi="David" w:cs="David"/>
          <w:highlight w:val="magenta"/>
          <w:rtl/>
        </w:rPr>
        <w:t>ברק-</w:t>
      </w:r>
      <w:r w:rsidRPr="00A42490">
        <w:rPr>
          <w:rFonts w:ascii="David" w:hAnsi="David" w:cs="David"/>
          <w:rtl/>
        </w:rPr>
        <w:t>דרישה בלתי חוקית מפרה את עקרון תום הלב. בן פורת- העלאת דרישה בלתי חוקית לא פוגעת בדרישת תו"ל.</w:t>
      </w:r>
    </w:p>
    <w:p w:rsidR="00B5281D" w:rsidRPr="00A42490" w:rsidRDefault="00B5281D" w:rsidP="00B67FD2">
      <w:pPr>
        <w:pStyle w:val="a3"/>
        <w:numPr>
          <w:ilvl w:val="1"/>
          <w:numId w:val="35"/>
        </w:numPr>
        <w:spacing w:after="0" w:line="276" w:lineRule="auto"/>
        <w:rPr>
          <w:rFonts w:ascii="David" w:hAnsi="David" w:cs="David"/>
        </w:rPr>
      </w:pPr>
      <w:r w:rsidRPr="00A42490">
        <w:rPr>
          <w:rFonts w:ascii="David" w:hAnsi="David" w:cs="David"/>
          <w:b/>
          <w:bCs/>
          <w:rtl/>
        </w:rPr>
        <w:t>יצירת מכשולים המונעים מן הצד שכנגד לבצע קיבול</w:t>
      </w:r>
      <w:r w:rsidRPr="00A42490">
        <w:rPr>
          <w:rFonts w:ascii="David" w:hAnsi="David" w:cs="David"/>
          <w:rtl/>
        </w:rPr>
        <w:t xml:space="preserve">- </w:t>
      </w:r>
      <w:r w:rsidRPr="00A42490">
        <w:rPr>
          <w:rFonts w:ascii="David" w:hAnsi="David" w:cs="David"/>
          <w:highlight w:val="green"/>
          <w:rtl/>
        </w:rPr>
        <w:t xml:space="preserve">שיכון עובדים נ' </w:t>
      </w:r>
      <w:proofErr w:type="spellStart"/>
      <w:r w:rsidRPr="00A42490">
        <w:rPr>
          <w:rFonts w:ascii="David" w:hAnsi="David" w:cs="David"/>
          <w:highlight w:val="green"/>
          <w:rtl/>
        </w:rPr>
        <w:t>זפניק</w:t>
      </w:r>
      <w:proofErr w:type="spellEnd"/>
      <w:r w:rsidRPr="00A42490">
        <w:rPr>
          <w:rFonts w:ascii="David" w:hAnsi="David" w:cs="David"/>
          <w:rtl/>
        </w:rPr>
        <w:t>(</w:t>
      </w:r>
      <w:r w:rsidR="00335AB5" w:rsidRPr="00A42490">
        <w:rPr>
          <w:rFonts w:ascii="David" w:hAnsi="David" w:cs="David"/>
          <w:rtl/>
        </w:rPr>
        <w:t xml:space="preserve">פקידה אחת בתור- </w:t>
      </w:r>
      <w:proofErr w:type="spellStart"/>
      <w:r w:rsidRPr="00A42490">
        <w:rPr>
          <w:rFonts w:ascii="David" w:hAnsi="David" w:cs="David"/>
          <w:rtl/>
        </w:rPr>
        <w:t>אוביטר</w:t>
      </w:r>
      <w:proofErr w:type="spellEnd"/>
      <w:r w:rsidRPr="00A42490">
        <w:rPr>
          <w:rFonts w:ascii="David" w:hAnsi="David" w:cs="David"/>
          <w:rtl/>
        </w:rPr>
        <w:t xml:space="preserve">) </w:t>
      </w:r>
    </w:p>
    <w:p w:rsidR="00B5281D" w:rsidRPr="00A42490" w:rsidRDefault="00B5281D" w:rsidP="00B67FD2">
      <w:pPr>
        <w:pStyle w:val="a3"/>
        <w:numPr>
          <w:ilvl w:val="1"/>
          <w:numId w:val="35"/>
        </w:numPr>
        <w:spacing w:after="0" w:line="276" w:lineRule="auto"/>
        <w:rPr>
          <w:rFonts w:ascii="David" w:hAnsi="David" w:cs="David"/>
        </w:rPr>
      </w:pPr>
      <w:r w:rsidRPr="00A42490">
        <w:rPr>
          <w:rFonts w:ascii="David" w:hAnsi="David" w:cs="David"/>
          <w:b/>
          <w:bCs/>
          <w:rtl/>
        </w:rPr>
        <w:t>ניצול מצוקה שאינו עולה כדי עושק</w:t>
      </w:r>
      <w:r w:rsidRPr="00A42490">
        <w:rPr>
          <w:rFonts w:ascii="David" w:hAnsi="David" w:cs="David"/>
          <w:rtl/>
        </w:rPr>
        <w:t xml:space="preserve">- </w:t>
      </w:r>
      <w:r w:rsidRPr="00A42490">
        <w:rPr>
          <w:rFonts w:ascii="David" w:hAnsi="David" w:cs="David"/>
          <w:highlight w:val="magenta"/>
          <w:rtl/>
        </w:rPr>
        <w:t xml:space="preserve">קדמי- </w:t>
      </w:r>
      <w:r w:rsidRPr="00A42490">
        <w:rPr>
          <w:rFonts w:ascii="David" w:hAnsi="David" w:cs="David"/>
          <w:highlight w:val="green"/>
          <w:rtl/>
        </w:rPr>
        <w:t>בגנץ נ' כץ</w:t>
      </w:r>
      <w:r w:rsidRPr="00A42490">
        <w:rPr>
          <w:rFonts w:ascii="David" w:hAnsi="David" w:cs="David"/>
          <w:rtl/>
        </w:rPr>
        <w:t xml:space="preserve"> לא מתקיים עושק אך השדכן נהג בחוסר תו"ל.</w:t>
      </w:r>
    </w:p>
    <w:p w:rsidR="00B5281D" w:rsidRPr="00A42490" w:rsidRDefault="00B5281D" w:rsidP="00B67FD2">
      <w:pPr>
        <w:pStyle w:val="a3"/>
        <w:numPr>
          <w:ilvl w:val="1"/>
          <w:numId w:val="35"/>
        </w:numPr>
        <w:spacing w:after="0" w:line="276" w:lineRule="auto"/>
        <w:rPr>
          <w:rFonts w:ascii="David" w:hAnsi="David" w:cs="David"/>
        </w:rPr>
      </w:pPr>
      <w:r w:rsidRPr="00A42490">
        <w:rPr>
          <w:rFonts w:ascii="David" w:hAnsi="David" w:cs="David"/>
          <w:b/>
          <w:bCs/>
          <w:rtl/>
        </w:rPr>
        <w:t>התנהגות בלתי שוויונית במרכז</w:t>
      </w:r>
      <w:r w:rsidRPr="00A42490">
        <w:rPr>
          <w:rFonts w:ascii="David" w:hAnsi="David" w:cs="David"/>
          <w:rtl/>
        </w:rPr>
        <w:t xml:space="preserve">- </w:t>
      </w:r>
      <w:r w:rsidRPr="00A42490">
        <w:rPr>
          <w:rFonts w:ascii="David" w:hAnsi="David" w:cs="David"/>
          <w:highlight w:val="green"/>
          <w:rtl/>
        </w:rPr>
        <w:t xml:space="preserve">בית </w:t>
      </w:r>
      <w:proofErr w:type="spellStart"/>
      <w:r w:rsidRPr="00A42490">
        <w:rPr>
          <w:rFonts w:ascii="David" w:hAnsi="David" w:cs="David"/>
          <w:highlight w:val="green"/>
          <w:rtl/>
        </w:rPr>
        <w:t>יולס</w:t>
      </w:r>
      <w:proofErr w:type="spellEnd"/>
      <w:r w:rsidRPr="00A42490">
        <w:rPr>
          <w:rFonts w:ascii="David" w:hAnsi="David" w:cs="David"/>
          <w:highlight w:val="green"/>
          <w:rtl/>
        </w:rPr>
        <w:t xml:space="preserve"> נ' רביב</w:t>
      </w:r>
      <w:r w:rsidRPr="00A42490">
        <w:rPr>
          <w:rFonts w:ascii="David" w:hAnsi="David" w:cs="David"/>
          <w:rtl/>
        </w:rPr>
        <w:t xml:space="preserve"> </w:t>
      </w:r>
      <w:r w:rsidRPr="00A42490">
        <w:rPr>
          <w:rFonts w:ascii="David" w:hAnsi="David" w:cs="David"/>
          <w:highlight w:val="magenta"/>
          <w:rtl/>
        </w:rPr>
        <w:t>אלון(רוב)</w:t>
      </w:r>
      <w:r w:rsidRPr="00A42490">
        <w:rPr>
          <w:rFonts w:ascii="David" w:hAnsi="David" w:cs="David"/>
          <w:rtl/>
        </w:rPr>
        <w:t xml:space="preserve"> שוויון אינו תו"ל ותו"ל אינו שוויון, אין להשוות בין השניים ולהשאיר את המכרזים מחוץ לדיון </w:t>
      </w:r>
      <w:proofErr w:type="spellStart"/>
      <w:r w:rsidRPr="00A42490">
        <w:rPr>
          <w:rFonts w:ascii="David" w:hAnsi="David" w:cs="David"/>
          <w:rtl/>
        </w:rPr>
        <w:t>תוה"ל</w:t>
      </w:r>
      <w:proofErr w:type="spellEnd"/>
      <w:r w:rsidRPr="00A42490">
        <w:rPr>
          <w:rFonts w:ascii="David" w:hAnsi="David" w:cs="David"/>
          <w:rtl/>
        </w:rPr>
        <w:t xml:space="preserve">, תחרות חופשית. </w:t>
      </w:r>
      <w:r w:rsidRPr="00A42490">
        <w:rPr>
          <w:rFonts w:ascii="David" w:hAnsi="David" w:cs="David"/>
          <w:highlight w:val="magenta"/>
          <w:rtl/>
        </w:rPr>
        <w:t>ברק(מיעוט)</w:t>
      </w:r>
      <w:r w:rsidRPr="00A42490">
        <w:rPr>
          <w:rFonts w:ascii="David" w:hAnsi="David" w:cs="David"/>
          <w:rtl/>
        </w:rPr>
        <w:t xml:space="preserve"> שוויון הוא תו"ל. </w:t>
      </w:r>
      <w:r w:rsidRPr="00A42490">
        <w:rPr>
          <w:rFonts w:ascii="David" w:hAnsi="David" w:cs="David"/>
          <w:highlight w:val="green"/>
          <w:rtl/>
        </w:rPr>
        <w:t xml:space="preserve">קל בנין נ' </w:t>
      </w:r>
      <w:proofErr w:type="spellStart"/>
      <w:r w:rsidRPr="00A42490">
        <w:rPr>
          <w:rFonts w:ascii="David" w:hAnsi="David" w:cs="David"/>
          <w:highlight w:val="green"/>
          <w:rtl/>
        </w:rPr>
        <w:t>ערמ</w:t>
      </w:r>
      <w:proofErr w:type="spellEnd"/>
      <w:r w:rsidRPr="00A42490">
        <w:rPr>
          <w:rFonts w:ascii="David" w:hAnsi="David" w:cs="David"/>
          <w:highlight w:val="green"/>
          <w:rtl/>
        </w:rPr>
        <w:t xml:space="preserve"> רעננה</w:t>
      </w:r>
      <w:r w:rsidRPr="00A42490">
        <w:rPr>
          <w:rFonts w:ascii="David" w:hAnsi="David" w:cs="David"/>
          <w:rtl/>
        </w:rPr>
        <w:t xml:space="preserve">  </w:t>
      </w:r>
      <w:r w:rsidRPr="00A42490">
        <w:rPr>
          <w:rFonts w:ascii="David" w:hAnsi="David" w:cs="David"/>
          <w:highlight w:val="magenta"/>
          <w:rtl/>
        </w:rPr>
        <w:t>ברק</w:t>
      </w:r>
      <w:r w:rsidRPr="00A42490">
        <w:rPr>
          <w:rFonts w:ascii="David" w:hAnsi="David" w:cs="David"/>
          <w:rtl/>
        </w:rPr>
        <w:t xml:space="preserve"> (רוב) </w:t>
      </w:r>
      <w:r w:rsidRPr="00A42490">
        <w:rPr>
          <w:rFonts w:ascii="David" w:hAnsi="David" w:cs="David"/>
          <w:u w:val="single"/>
          <w:rtl/>
        </w:rPr>
        <w:t>הוטלה חובת שוויון על מרכזים מכוח תו"ל אלא אם כן הם התנו אחרת</w:t>
      </w:r>
      <w:r w:rsidR="00335AB5" w:rsidRPr="00A42490">
        <w:rPr>
          <w:rFonts w:ascii="David" w:hAnsi="David" w:cs="David"/>
          <w:u w:val="single"/>
          <w:rtl/>
        </w:rPr>
        <w:t xml:space="preserve"> (בניגוד להלכה בבית </w:t>
      </w:r>
      <w:proofErr w:type="spellStart"/>
      <w:r w:rsidR="00335AB5" w:rsidRPr="00A42490">
        <w:rPr>
          <w:rFonts w:ascii="David" w:hAnsi="David" w:cs="David"/>
          <w:u w:val="single"/>
          <w:rtl/>
        </w:rPr>
        <w:t>יולס</w:t>
      </w:r>
      <w:proofErr w:type="spellEnd"/>
      <w:r w:rsidR="00335AB5" w:rsidRPr="00A42490">
        <w:rPr>
          <w:rFonts w:ascii="David" w:hAnsi="David" w:cs="David"/>
          <w:u w:val="single"/>
          <w:rtl/>
        </w:rPr>
        <w:t>)</w:t>
      </w:r>
      <w:r w:rsidRPr="00A42490">
        <w:rPr>
          <w:rFonts w:ascii="David" w:hAnsi="David" w:cs="David"/>
          <w:u w:val="single"/>
          <w:rtl/>
        </w:rPr>
        <w:t xml:space="preserve">.  </w:t>
      </w:r>
    </w:p>
    <w:p w:rsidR="00B5281D" w:rsidRPr="00DC2AFD" w:rsidRDefault="00B5281D" w:rsidP="00DC2AFD">
      <w:pPr>
        <w:pStyle w:val="a3"/>
        <w:numPr>
          <w:ilvl w:val="0"/>
          <w:numId w:val="43"/>
        </w:numPr>
        <w:spacing w:after="0" w:line="276" w:lineRule="auto"/>
        <w:rPr>
          <w:rFonts w:ascii="David" w:hAnsi="David" w:cs="David"/>
        </w:rPr>
      </w:pPr>
      <w:r w:rsidRPr="00A42490">
        <w:rPr>
          <w:rFonts w:ascii="David" w:hAnsi="David" w:cs="David"/>
          <w:b/>
          <w:bCs/>
          <w:rtl/>
        </w:rPr>
        <w:t>סעדים</w:t>
      </w:r>
      <w:r w:rsidRPr="00A42490">
        <w:rPr>
          <w:rFonts w:ascii="David" w:hAnsi="David" w:cs="David"/>
          <w:rtl/>
        </w:rPr>
        <w:t xml:space="preserve">- </w:t>
      </w:r>
      <w:r w:rsidRPr="00A42490">
        <w:rPr>
          <w:rFonts w:ascii="David" w:hAnsi="David" w:cs="David"/>
          <w:highlight w:val="cyan"/>
          <w:rtl/>
        </w:rPr>
        <w:t>12(ב):</w:t>
      </w:r>
      <w:r w:rsidRPr="00A42490">
        <w:rPr>
          <w:rFonts w:ascii="David" w:hAnsi="David" w:cs="David"/>
          <w:rtl/>
        </w:rPr>
        <w:t xml:space="preserve"> צד שלא נהג בתו"ל חייב לצד השני פיצויים בעד הנזק שנגרם לו עקב המו"מ או עקב כריתת החוזה </w:t>
      </w:r>
      <w:proofErr w:type="spellStart"/>
      <w:r w:rsidRPr="00A42490">
        <w:rPr>
          <w:rFonts w:ascii="David" w:hAnsi="David" w:cs="David"/>
          <w:highlight w:val="green"/>
          <w:rtl/>
        </w:rPr>
        <w:t>זוננשטיין</w:t>
      </w:r>
      <w:proofErr w:type="spellEnd"/>
      <w:r w:rsidRPr="00A42490">
        <w:rPr>
          <w:rFonts w:ascii="David" w:hAnsi="David" w:cs="David"/>
          <w:highlight w:val="green"/>
          <w:rtl/>
        </w:rPr>
        <w:t xml:space="preserve"> נ' גבסו .</w:t>
      </w:r>
      <w:r w:rsidRPr="00A42490">
        <w:rPr>
          <w:rFonts w:ascii="David" w:hAnsi="David" w:cs="David"/>
          <w:rtl/>
        </w:rPr>
        <w:t xml:space="preserve"> הסעד המקובל הוא הסתמכות(</w:t>
      </w:r>
      <w:proofErr w:type="spellStart"/>
      <w:r w:rsidRPr="00A42490">
        <w:rPr>
          <w:rFonts w:ascii="David" w:hAnsi="David" w:cs="David"/>
          <w:highlight w:val="green"/>
          <w:rtl/>
        </w:rPr>
        <w:t>בוטובסקי</w:t>
      </w:r>
      <w:proofErr w:type="spellEnd"/>
      <w:r w:rsidRPr="00A42490">
        <w:rPr>
          <w:rFonts w:ascii="David" w:hAnsi="David" w:cs="David"/>
          <w:highlight w:val="green"/>
          <w:rtl/>
        </w:rPr>
        <w:t xml:space="preserve"> נ' גת)</w:t>
      </w:r>
      <w:r w:rsidRPr="00A42490">
        <w:rPr>
          <w:rFonts w:ascii="David" w:hAnsi="David" w:cs="David"/>
          <w:rtl/>
        </w:rPr>
        <w:t xml:space="preserve"> אך במקרים חריגים ניתן לקבל </w:t>
      </w:r>
      <w:r w:rsidRPr="00A42490">
        <w:rPr>
          <w:rFonts w:ascii="David" w:hAnsi="David" w:cs="David"/>
          <w:b/>
          <w:bCs/>
          <w:rtl/>
        </w:rPr>
        <w:t>פיצויי</w:t>
      </w:r>
      <w:r w:rsidRPr="00A42490">
        <w:rPr>
          <w:rFonts w:ascii="David" w:hAnsi="David" w:cs="David"/>
          <w:rtl/>
        </w:rPr>
        <w:t xml:space="preserve"> </w:t>
      </w:r>
      <w:r w:rsidRPr="00A42490">
        <w:rPr>
          <w:rFonts w:ascii="David" w:hAnsi="David" w:cs="David"/>
          <w:b/>
          <w:bCs/>
          <w:rtl/>
        </w:rPr>
        <w:t>קיום</w:t>
      </w:r>
      <w:r w:rsidRPr="00A42490">
        <w:rPr>
          <w:rFonts w:ascii="David" w:hAnsi="David" w:cs="David"/>
          <w:rtl/>
        </w:rPr>
        <w:t xml:space="preserve"> -</w:t>
      </w:r>
      <w:r w:rsidRPr="00A42490">
        <w:rPr>
          <w:rFonts w:ascii="David" w:hAnsi="David" w:cs="David"/>
          <w:highlight w:val="green"/>
          <w:rtl/>
        </w:rPr>
        <w:t xml:space="preserve">קל בנין נ' </w:t>
      </w:r>
      <w:proofErr w:type="spellStart"/>
      <w:r w:rsidRPr="00A42490">
        <w:rPr>
          <w:rFonts w:ascii="David" w:hAnsi="David" w:cs="David"/>
          <w:highlight w:val="green"/>
          <w:rtl/>
        </w:rPr>
        <w:t>ע.ר.מ</w:t>
      </w:r>
      <w:proofErr w:type="spellEnd"/>
      <w:r w:rsidRPr="00A42490">
        <w:rPr>
          <w:rFonts w:ascii="David" w:hAnsi="David" w:cs="David"/>
          <w:highlight w:val="green"/>
          <w:rtl/>
        </w:rPr>
        <w:t xml:space="preserve"> רעננה</w:t>
      </w:r>
      <w:r w:rsidRPr="00A42490">
        <w:rPr>
          <w:rFonts w:ascii="David" w:hAnsi="David" w:cs="David"/>
          <w:rtl/>
        </w:rPr>
        <w:t xml:space="preserve"> או </w:t>
      </w:r>
      <w:r w:rsidRPr="00A42490">
        <w:rPr>
          <w:rFonts w:ascii="David" w:hAnsi="David" w:cs="David"/>
          <w:b/>
          <w:bCs/>
          <w:rtl/>
        </w:rPr>
        <w:t>אכיפה</w:t>
      </w:r>
      <w:r w:rsidRPr="00A42490">
        <w:rPr>
          <w:rFonts w:ascii="David" w:hAnsi="David" w:cs="David"/>
          <w:rtl/>
        </w:rPr>
        <w:t xml:space="preserve"> </w:t>
      </w:r>
      <w:r w:rsidRPr="00A42490">
        <w:rPr>
          <w:rFonts w:ascii="David" w:hAnsi="David" w:cs="David"/>
          <w:highlight w:val="magenta"/>
          <w:rtl/>
        </w:rPr>
        <w:t>קלמר נ' גיא.</w:t>
      </w:r>
    </w:p>
    <w:p w:rsidR="00ED4338" w:rsidRPr="00A42490" w:rsidRDefault="00D15B29" w:rsidP="00A42490">
      <w:pPr>
        <w:rPr>
          <w:rFonts w:ascii="David" w:hAnsi="David" w:cs="David"/>
          <w:b/>
          <w:bCs/>
        </w:rPr>
      </w:pPr>
      <w:r w:rsidRPr="00A42490">
        <w:rPr>
          <w:rFonts w:ascii="David" w:hAnsi="David" w:cs="David"/>
          <w:b/>
          <w:bCs/>
          <w:sz w:val="36"/>
          <w:szCs w:val="36"/>
          <w:highlight w:val="yellow"/>
          <w:rtl/>
        </w:rPr>
        <w:t>האם החוזה פגום?</w:t>
      </w:r>
    </w:p>
    <w:p w:rsidR="008A0BBD" w:rsidRPr="00793B4F" w:rsidRDefault="008A0BBD" w:rsidP="00493CF5">
      <w:pPr>
        <w:pStyle w:val="a3"/>
        <w:numPr>
          <w:ilvl w:val="0"/>
          <w:numId w:val="4"/>
        </w:numPr>
        <w:rPr>
          <w:rFonts w:ascii="David" w:hAnsi="David" w:cs="David"/>
          <w:b/>
          <w:bCs/>
          <w:sz w:val="24"/>
          <w:szCs w:val="24"/>
        </w:rPr>
      </w:pPr>
      <w:r w:rsidRPr="00793B4F">
        <w:rPr>
          <w:rFonts w:ascii="David" w:hAnsi="David" w:cs="David"/>
          <w:b/>
          <w:bCs/>
          <w:sz w:val="24"/>
          <w:szCs w:val="24"/>
          <w:highlight w:val="yellow"/>
          <w:rtl/>
        </w:rPr>
        <w:t>האם היה חוזה למראית עין?</w:t>
      </w:r>
      <w:r w:rsidR="007226AB" w:rsidRPr="00793B4F">
        <w:rPr>
          <w:rFonts w:ascii="David" w:hAnsi="David" w:cs="David"/>
          <w:b/>
          <w:bCs/>
          <w:sz w:val="24"/>
          <w:szCs w:val="24"/>
          <w:rtl/>
        </w:rPr>
        <w:t xml:space="preserve"> (</w:t>
      </w:r>
      <w:r w:rsidR="007226AB" w:rsidRPr="00793B4F">
        <w:rPr>
          <w:rFonts w:ascii="David" w:hAnsi="David" w:cs="David"/>
          <w:b/>
          <w:bCs/>
          <w:sz w:val="24"/>
          <w:szCs w:val="24"/>
          <w:highlight w:val="cyan"/>
          <w:rtl/>
        </w:rPr>
        <w:t>ס' 13</w:t>
      </w:r>
      <w:r w:rsidR="007226AB" w:rsidRPr="00793B4F">
        <w:rPr>
          <w:rFonts w:ascii="David" w:hAnsi="David" w:cs="David"/>
          <w:b/>
          <w:bCs/>
          <w:sz w:val="24"/>
          <w:szCs w:val="24"/>
          <w:rtl/>
        </w:rPr>
        <w:t>)</w:t>
      </w:r>
    </w:p>
    <w:p w:rsidR="008A0BBD" w:rsidRPr="00A42490" w:rsidRDefault="008A0BBD" w:rsidP="00493CF5">
      <w:pPr>
        <w:pStyle w:val="a3"/>
        <w:numPr>
          <w:ilvl w:val="0"/>
          <w:numId w:val="5"/>
        </w:numPr>
        <w:rPr>
          <w:rFonts w:ascii="David" w:hAnsi="David" w:cs="David"/>
        </w:rPr>
      </w:pPr>
      <w:r w:rsidRPr="00A42490">
        <w:rPr>
          <w:rFonts w:ascii="David" w:hAnsi="David" w:cs="David"/>
          <w:rtl/>
        </w:rPr>
        <w:t>סימולציה מלאה= חוזה פיקטיבי.</w:t>
      </w:r>
    </w:p>
    <w:p w:rsidR="008A0BBD" w:rsidRPr="00A42490" w:rsidRDefault="008A0BBD" w:rsidP="00493CF5">
      <w:pPr>
        <w:pStyle w:val="a3"/>
        <w:numPr>
          <w:ilvl w:val="0"/>
          <w:numId w:val="5"/>
        </w:numPr>
        <w:rPr>
          <w:rFonts w:ascii="David" w:hAnsi="David" w:cs="David"/>
        </w:rPr>
      </w:pPr>
      <w:r w:rsidRPr="00A42490">
        <w:rPr>
          <w:rFonts w:ascii="David" w:hAnsi="David" w:cs="David"/>
          <w:rtl/>
        </w:rPr>
        <w:t>סימולציה חלקית= חוזה למראית עין.</w:t>
      </w:r>
    </w:p>
    <w:p w:rsidR="00810DA7" w:rsidRPr="00A42490" w:rsidRDefault="00810DA7" w:rsidP="00B67FD2">
      <w:pPr>
        <w:pStyle w:val="a3"/>
        <w:numPr>
          <w:ilvl w:val="0"/>
          <w:numId w:val="44"/>
        </w:numPr>
        <w:spacing w:after="0" w:line="276" w:lineRule="auto"/>
        <w:ind w:left="1134"/>
        <w:rPr>
          <w:rFonts w:ascii="David" w:hAnsi="David" w:cs="David"/>
        </w:rPr>
      </w:pPr>
      <w:r w:rsidRPr="00A42490">
        <w:rPr>
          <w:rFonts w:ascii="David" w:hAnsi="David" w:cs="David"/>
          <w:b/>
          <w:bCs/>
          <w:rtl/>
        </w:rPr>
        <w:t>תיתכן תקפות</w:t>
      </w:r>
      <w:r w:rsidRPr="00A42490">
        <w:rPr>
          <w:rFonts w:ascii="David" w:hAnsi="David" w:cs="David"/>
          <w:rtl/>
        </w:rPr>
        <w:t xml:space="preserve"> של חוזה למראית עין- </w:t>
      </w:r>
    </w:p>
    <w:p w:rsidR="00810DA7" w:rsidRPr="00A42490" w:rsidRDefault="00810DA7" w:rsidP="00B67FD2">
      <w:pPr>
        <w:pStyle w:val="a3"/>
        <w:numPr>
          <w:ilvl w:val="0"/>
          <w:numId w:val="45"/>
        </w:numPr>
        <w:spacing w:after="0" w:line="276" w:lineRule="auto"/>
        <w:ind w:left="2058" w:hanging="357"/>
        <w:rPr>
          <w:rFonts w:ascii="David" w:hAnsi="David" w:cs="David"/>
          <w:rtl/>
        </w:rPr>
      </w:pPr>
      <w:r w:rsidRPr="00A42490">
        <w:rPr>
          <w:rFonts w:ascii="David" w:hAnsi="David" w:cs="David"/>
          <w:rtl/>
        </w:rPr>
        <w:t xml:space="preserve">סימולציה חלקית- </w:t>
      </w:r>
      <w:r w:rsidRPr="00A42490">
        <w:rPr>
          <w:rFonts w:ascii="David" w:hAnsi="David" w:cs="David"/>
          <w:highlight w:val="green"/>
          <w:rtl/>
        </w:rPr>
        <w:t>ביטון נ' מזרחי:</w:t>
      </w:r>
      <w:r w:rsidRPr="00A42490">
        <w:rPr>
          <w:rFonts w:ascii="David" w:hAnsi="David" w:cs="David"/>
          <w:rtl/>
        </w:rPr>
        <w:t xml:space="preserve"> </w:t>
      </w:r>
      <w:r w:rsidRPr="00A42490">
        <w:rPr>
          <w:rFonts w:ascii="David" w:hAnsi="David" w:cs="David"/>
          <w:highlight w:val="magenta"/>
          <w:rtl/>
        </w:rPr>
        <w:t>בכור</w:t>
      </w:r>
      <w:r w:rsidRPr="00A42490">
        <w:rPr>
          <w:rFonts w:ascii="David" w:hAnsi="David" w:cs="David"/>
          <w:rtl/>
        </w:rPr>
        <w:t xml:space="preserve">- החוזה לא חוקי ולכן לפי </w:t>
      </w:r>
      <w:r w:rsidRPr="00A42490">
        <w:rPr>
          <w:rFonts w:ascii="David" w:hAnsi="David" w:cs="David"/>
          <w:highlight w:val="cyan"/>
          <w:rtl/>
        </w:rPr>
        <w:t>ס' 30</w:t>
      </w:r>
      <w:r w:rsidRPr="00A42490">
        <w:rPr>
          <w:rFonts w:ascii="David" w:hAnsi="David" w:cs="David"/>
          <w:rtl/>
        </w:rPr>
        <w:t xml:space="preserve">, בטל. </w:t>
      </w:r>
      <w:r w:rsidRPr="00A42490">
        <w:rPr>
          <w:rFonts w:ascii="David" w:hAnsi="David" w:cs="David"/>
          <w:highlight w:val="magenta"/>
          <w:rtl/>
        </w:rPr>
        <w:t xml:space="preserve">ברק (דעת מיעוט) </w:t>
      </w:r>
      <w:r w:rsidRPr="00A42490">
        <w:rPr>
          <w:rFonts w:ascii="David" w:hAnsi="David" w:cs="David"/>
          <w:highlight w:val="cyan"/>
          <w:rtl/>
        </w:rPr>
        <w:t>ס'13 -</w:t>
      </w:r>
      <w:r w:rsidRPr="00A42490">
        <w:rPr>
          <w:rFonts w:ascii="David" w:hAnsi="David" w:cs="David"/>
          <w:rtl/>
        </w:rPr>
        <w:t xml:space="preserve"> ההסכם </w:t>
      </w:r>
      <w:proofErr w:type="spellStart"/>
      <w:r w:rsidRPr="00A42490">
        <w:rPr>
          <w:rFonts w:ascii="David" w:hAnsi="David" w:cs="David"/>
          <w:rtl/>
        </w:rPr>
        <w:t>האמיתי</w:t>
      </w:r>
      <w:proofErr w:type="spellEnd"/>
      <w:r w:rsidRPr="00A42490">
        <w:rPr>
          <w:rFonts w:ascii="David" w:hAnsi="David" w:cs="David"/>
          <w:rtl/>
        </w:rPr>
        <w:t xml:space="preserve"> מאחורי החוזה תקף ויש להתחקות אחר ההסכמות </w:t>
      </w:r>
      <w:proofErr w:type="spellStart"/>
      <w:r w:rsidRPr="00A42490">
        <w:rPr>
          <w:rFonts w:ascii="David" w:hAnsi="David" w:cs="David"/>
          <w:rtl/>
        </w:rPr>
        <w:t>האמיתיות</w:t>
      </w:r>
      <w:proofErr w:type="spellEnd"/>
      <w:r w:rsidRPr="00A42490">
        <w:rPr>
          <w:rFonts w:ascii="David" w:hAnsi="David" w:cs="David"/>
          <w:rtl/>
        </w:rPr>
        <w:t xml:space="preserve"> אם הייתה </w:t>
      </w:r>
      <w:proofErr w:type="spellStart"/>
      <w:r w:rsidRPr="00A42490">
        <w:rPr>
          <w:rFonts w:ascii="David" w:hAnsi="David" w:cs="David"/>
          <w:rtl/>
        </w:rPr>
        <w:t>גמ"ד</w:t>
      </w:r>
      <w:proofErr w:type="spellEnd"/>
      <w:r w:rsidRPr="00A42490">
        <w:rPr>
          <w:rFonts w:ascii="David" w:hAnsi="David" w:cs="David"/>
          <w:rtl/>
        </w:rPr>
        <w:t xml:space="preserve">+ מסוימות. </w:t>
      </w:r>
    </w:p>
    <w:p w:rsidR="00810DA7" w:rsidRPr="00A42490" w:rsidRDefault="00810DA7" w:rsidP="00B67FD2">
      <w:pPr>
        <w:pStyle w:val="a3"/>
        <w:numPr>
          <w:ilvl w:val="0"/>
          <w:numId w:val="45"/>
        </w:numPr>
        <w:spacing w:after="0" w:line="276" w:lineRule="auto"/>
        <w:ind w:left="2058" w:hanging="357"/>
        <w:rPr>
          <w:rFonts w:ascii="David" w:hAnsi="David" w:cs="David"/>
        </w:rPr>
      </w:pPr>
      <w:r w:rsidRPr="00A42490">
        <w:rPr>
          <w:rFonts w:ascii="David" w:hAnsi="David" w:cs="David"/>
          <w:rtl/>
        </w:rPr>
        <w:t xml:space="preserve">סימולציה מלאה- נזכור כי כשמעורבים צדדים תמי לב </w:t>
      </w:r>
      <w:r w:rsidRPr="00A42490">
        <w:rPr>
          <w:rFonts w:ascii="David" w:hAnsi="David" w:cs="David"/>
          <w:b/>
          <w:bCs/>
          <w:rtl/>
        </w:rPr>
        <w:t>צד ג'</w:t>
      </w:r>
      <w:r w:rsidRPr="00A42490">
        <w:rPr>
          <w:rFonts w:ascii="David" w:hAnsi="David" w:cs="David"/>
          <w:rtl/>
        </w:rPr>
        <w:t xml:space="preserve"> החוזה כלפיהם מתקיים אך שאר החוזה בטל </w:t>
      </w:r>
      <w:proofErr w:type="spellStart"/>
      <w:r w:rsidRPr="00A42490">
        <w:rPr>
          <w:rFonts w:ascii="David" w:hAnsi="David" w:cs="David"/>
          <w:highlight w:val="green"/>
          <w:rtl/>
        </w:rPr>
        <w:t>בירס</w:t>
      </w:r>
      <w:proofErr w:type="spellEnd"/>
      <w:r w:rsidRPr="00A42490">
        <w:rPr>
          <w:rFonts w:ascii="David" w:hAnsi="David" w:cs="David"/>
          <w:highlight w:val="green"/>
          <w:rtl/>
        </w:rPr>
        <w:t xml:space="preserve"> נ' משכן- </w:t>
      </w:r>
      <w:r w:rsidRPr="00A42490">
        <w:rPr>
          <w:rFonts w:ascii="David" w:hAnsi="David" w:cs="David"/>
          <w:rtl/>
        </w:rPr>
        <w:t>הורים משדלים ילד שדירת הוריו רשומה על שמו למכור להם את הדירה.</w:t>
      </w:r>
    </w:p>
    <w:p w:rsidR="00B72D76" w:rsidRPr="00793B4F" w:rsidRDefault="00131654" w:rsidP="00493CF5">
      <w:pPr>
        <w:pStyle w:val="a3"/>
        <w:numPr>
          <w:ilvl w:val="0"/>
          <w:numId w:val="4"/>
        </w:numPr>
        <w:rPr>
          <w:rFonts w:ascii="David" w:hAnsi="David" w:cs="David"/>
          <w:b/>
          <w:bCs/>
        </w:rPr>
      </w:pPr>
      <w:r w:rsidRPr="00793B4F">
        <w:rPr>
          <w:rFonts w:ascii="David" w:hAnsi="David" w:cs="David"/>
          <w:b/>
          <w:bCs/>
          <w:sz w:val="24"/>
          <w:szCs w:val="24"/>
          <w:highlight w:val="yellow"/>
          <w:rtl/>
        </w:rPr>
        <w:t>האם הייתה טעות?</w:t>
      </w:r>
      <w:r w:rsidRPr="00793B4F">
        <w:rPr>
          <w:rFonts w:ascii="David" w:hAnsi="David" w:cs="David"/>
          <w:b/>
          <w:bCs/>
          <w:sz w:val="24"/>
          <w:szCs w:val="24"/>
          <w:rtl/>
        </w:rPr>
        <w:t xml:space="preserve"> </w:t>
      </w:r>
      <w:r w:rsidR="007226AB" w:rsidRPr="00793B4F">
        <w:rPr>
          <w:rFonts w:ascii="David" w:hAnsi="David" w:cs="David"/>
          <w:b/>
          <w:bCs/>
          <w:rtl/>
        </w:rPr>
        <w:t>(</w:t>
      </w:r>
      <w:r w:rsidR="007226AB" w:rsidRPr="00793B4F">
        <w:rPr>
          <w:rFonts w:ascii="David" w:hAnsi="David" w:cs="David"/>
          <w:b/>
          <w:bCs/>
          <w:highlight w:val="cyan"/>
          <w:rtl/>
        </w:rPr>
        <w:t>ס' 14</w:t>
      </w:r>
      <w:r w:rsidR="007226AB" w:rsidRPr="00793B4F">
        <w:rPr>
          <w:rFonts w:ascii="David" w:hAnsi="David" w:cs="David"/>
          <w:b/>
          <w:bCs/>
          <w:rtl/>
        </w:rPr>
        <w:t>)</w:t>
      </w:r>
    </w:p>
    <w:p w:rsidR="00B72D76" w:rsidRPr="00A42490" w:rsidRDefault="00B72D76" w:rsidP="00B72D76">
      <w:pPr>
        <w:spacing w:after="0"/>
        <w:rPr>
          <w:rFonts w:ascii="David" w:hAnsi="David" w:cs="David"/>
        </w:rPr>
      </w:pPr>
      <w:r w:rsidRPr="00A42490">
        <w:rPr>
          <w:rFonts w:ascii="David" w:hAnsi="David" w:cs="David"/>
          <w:rtl/>
        </w:rPr>
        <w:t>אבחני האם יש דמיון לטעויות הבאות וצייני אם כן:</w:t>
      </w:r>
    </w:p>
    <w:p w:rsidR="00B72D76" w:rsidRPr="00A42490" w:rsidRDefault="00B72D76" w:rsidP="00B67FD2">
      <w:pPr>
        <w:pStyle w:val="a3"/>
        <w:numPr>
          <w:ilvl w:val="0"/>
          <w:numId w:val="35"/>
        </w:numPr>
        <w:spacing w:after="0" w:line="276" w:lineRule="auto"/>
        <w:ind w:left="360"/>
        <w:rPr>
          <w:rFonts w:ascii="David" w:hAnsi="David" w:cs="David"/>
        </w:rPr>
      </w:pPr>
      <w:bookmarkStart w:id="0" w:name="_Hlk504568277"/>
      <w:r w:rsidRPr="00A42490">
        <w:rPr>
          <w:rFonts w:ascii="David" w:hAnsi="David" w:cs="David"/>
          <w:b/>
          <w:bCs/>
          <w:rtl/>
        </w:rPr>
        <w:t>טעות בעובדה</w:t>
      </w:r>
      <w:r w:rsidRPr="00A42490">
        <w:rPr>
          <w:rFonts w:ascii="David" w:hAnsi="David" w:cs="David"/>
          <w:rtl/>
        </w:rPr>
        <w:t xml:space="preserve">. </w:t>
      </w:r>
    </w:p>
    <w:p w:rsidR="00B72D76" w:rsidRPr="00A42490" w:rsidRDefault="00B72D76" w:rsidP="00B67FD2">
      <w:pPr>
        <w:pStyle w:val="a3"/>
        <w:numPr>
          <w:ilvl w:val="0"/>
          <w:numId w:val="35"/>
        </w:numPr>
        <w:spacing w:after="0" w:line="276" w:lineRule="auto"/>
        <w:ind w:left="360"/>
        <w:rPr>
          <w:rFonts w:ascii="David" w:hAnsi="David" w:cs="David"/>
          <w:u w:val="single"/>
        </w:rPr>
      </w:pPr>
      <w:r w:rsidRPr="00A42490">
        <w:rPr>
          <w:rFonts w:ascii="David" w:hAnsi="David" w:cs="David"/>
          <w:b/>
          <w:bCs/>
          <w:rtl/>
        </w:rPr>
        <w:t>טעות ב(הבנת) הדין</w:t>
      </w:r>
      <w:r w:rsidRPr="00A42490">
        <w:rPr>
          <w:rFonts w:ascii="David" w:hAnsi="David" w:cs="David"/>
          <w:rtl/>
        </w:rPr>
        <w:t xml:space="preserve">- </w:t>
      </w:r>
    </w:p>
    <w:p w:rsidR="00DC2AFD" w:rsidRPr="00DC2AFD" w:rsidRDefault="00B72D76" w:rsidP="00DC2AFD">
      <w:pPr>
        <w:pStyle w:val="a3"/>
        <w:numPr>
          <w:ilvl w:val="0"/>
          <w:numId w:val="35"/>
        </w:numPr>
        <w:spacing w:after="0" w:line="276" w:lineRule="auto"/>
        <w:ind w:left="360"/>
        <w:rPr>
          <w:rFonts w:ascii="David" w:hAnsi="David" w:cs="David"/>
        </w:rPr>
      </w:pPr>
      <w:r w:rsidRPr="00A42490">
        <w:rPr>
          <w:rFonts w:ascii="David" w:hAnsi="David" w:cs="David"/>
          <w:rtl/>
        </w:rPr>
        <w:t xml:space="preserve">החוק ברור: ניתן להעלות טענת טעות. המצב ידוע אך ניתן לטעות לגביו. מעומעם: לא ניתן להעלות טענת טעות כי מתקיימת אי ודאות מודעת. </w:t>
      </w:r>
      <w:proofErr w:type="spellStart"/>
      <w:r w:rsidRPr="00DC2AFD">
        <w:rPr>
          <w:rFonts w:ascii="David" w:hAnsi="David" w:cs="David"/>
          <w:highlight w:val="green"/>
          <w:rtl/>
        </w:rPr>
        <w:t>השו</w:t>
      </w:r>
      <w:proofErr w:type="spellEnd"/>
      <w:r w:rsidRPr="00DC2AFD">
        <w:rPr>
          <w:rFonts w:ascii="David" w:hAnsi="David" w:cs="David"/>
          <w:highlight w:val="green"/>
          <w:rtl/>
        </w:rPr>
        <w:t xml:space="preserve">' טל </w:t>
      </w:r>
      <w:proofErr w:type="spellStart"/>
      <w:r w:rsidRPr="00DC2AFD">
        <w:rPr>
          <w:rFonts w:ascii="David" w:hAnsi="David" w:cs="David"/>
          <w:highlight w:val="green"/>
          <w:rtl/>
        </w:rPr>
        <w:t>בארואסטי</w:t>
      </w:r>
      <w:proofErr w:type="spellEnd"/>
      <w:r w:rsidRPr="00DC2AFD">
        <w:rPr>
          <w:rFonts w:ascii="David" w:hAnsi="David" w:cs="David"/>
          <w:highlight w:val="green"/>
          <w:rtl/>
        </w:rPr>
        <w:t xml:space="preserve"> נ' </w:t>
      </w:r>
      <w:proofErr w:type="spellStart"/>
      <w:r w:rsidRPr="00DC2AFD">
        <w:rPr>
          <w:rFonts w:ascii="David" w:hAnsi="David" w:cs="David"/>
          <w:highlight w:val="green"/>
          <w:rtl/>
        </w:rPr>
        <w:t>קאשי</w:t>
      </w:r>
      <w:proofErr w:type="spellEnd"/>
      <w:r w:rsidRPr="00DC2AFD">
        <w:rPr>
          <w:rFonts w:ascii="David" w:hAnsi="David" w:cs="David"/>
          <w:highlight w:val="green"/>
          <w:rtl/>
        </w:rPr>
        <w:t>.</w:t>
      </w:r>
      <w:r w:rsidRPr="00A42490">
        <w:rPr>
          <w:rFonts w:ascii="David" w:hAnsi="David" w:cs="David"/>
          <w:rtl/>
        </w:rPr>
        <w:t xml:space="preserve"> </w:t>
      </w:r>
    </w:p>
    <w:p w:rsidR="00B72D76" w:rsidRPr="00A42490" w:rsidRDefault="00B72D76" w:rsidP="00B72D76">
      <w:pPr>
        <w:pStyle w:val="a3"/>
        <w:spacing w:after="0"/>
        <w:ind w:left="360"/>
        <w:rPr>
          <w:rFonts w:ascii="David" w:hAnsi="David" w:cs="David"/>
          <w:rtl/>
        </w:rPr>
      </w:pPr>
    </w:p>
    <w:p w:rsidR="00B72D76" w:rsidRPr="00A42490" w:rsidRDefault="00B72D76" w:rsidP="00B72D76">
      <w:pPr>
        <w:spacing w:after="0"/>
        <w:rPr>
          <w:rFonts w:ascii="David" w:hAnsi="David" w:cs="David"/>
          <w:rtl/>
        </w:rPr>
      </w:pPr>
      <w:r w:rsidRPr="00A42490">
        <w:rPr>
          <w:rFonts w:ascii="David" w:hAnsi="David" w:cs="David"/>
          <w:rtl/>
        </w:rPr>
        <w:t xml:space="preserve">לאחר מכן יש לאבחן באיזו טעות מדובר לפי סעיפי החוק כדי לדעת כיצד לתפעל אותה: </w:t>
      </w:r>
    </w:p>
    <w:p w:rsidR="00B72D76" w:rsidRPr="00A42490" w:rsidRDefault="00B72D76" w:rsidP="00B72D76">
      <w:pPr>
        <w:spacing w:after="0"/>
        <w:rPr>
          <w:rFonts w:ascii="David" w:hAnsi="David" w:cs="David"/>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084"/>
        <w:gridCol w:w="2084"/>
        <w:gridCol w:w="2084"/>
        <w:gridCol w:w="2084"/>
      </w:tblGrid>
      <w:tr w:rsidR="00B72D76" w:rsidRPr="00A42490" w:rsidTr="005A2847">
        <w:tc>
          <w:tcPr>
            <w:tcW w:w="2083" w:type="dxa"/>
            <w:shd w:val="clear" w:color="auto" w:fill="D9D9D9"/>
          </w:tcPr>
          <w:p w:rsidR="00B72D76" w:rsidRPr="00A42490" w:rsidRDefault="00B72D76" w:rsidP="005A2847">
            <w:pPr>
              <w:pStyle w:val="1Garamond"/>
              <w:jc w:val="center"/>
              <w:rPr>
                <w:rFonts w:ascii="David" w:hAnsi="David" w:cs="David"/>
                <w:b/>
                <w:bCs/>
                <w:rtl/>
              </w:rPr>
            </w:pPr>
            <w:r w:rsidRPr="00A42490">
              <w:rPr>
                <w:rFonts w:ascii="David" w:hAnsi="David" w:cs="David"/>
                <w:b/>
                <w:bCs/>
                <w:rtl/>
              </w:rPr>
              <w:t>הסעיף</w:t>
            </w:r>
          </w:p>
        </w:tc>
        <w:tc>
          <w:tcPr>
            <w:tcW w:w="2084" w:type="dxa"/>
            <w:shd w:val="clear" w:color="auto" w:fill="D9D9D9"/>
          </w:tcPr>
          <w:p w:rsidR="00B72D76" w:rsidRPr="00A42490" w:rsidRDefault="00B72D76" w:rsidP="005A2847">
            <w:pPr>
              <w:pStyle w:val="1Garamond"/>
              <w:jc w:val="center"/>
              <w:rPr>
                <w:rFonts w:ascii="David" w:hAnsi="David" w:cs="David"/>
                <w:b/>
                <w:bCs/>
                <w:rtl/>
              </w:rPr>
            </w:pPr>
            <w:r w:rsidRPr="00A42490">
              <w:rPr>
                <w:rFonts w:ascii="David" w:hAnsi="David" w:cs="David"/>
                <w:b/>
                <w:bCs/>
                <w:rtl/>
              </w:rPr>
              <w:t xml:space="preserve">גרימה ע"י הצד שכנגד </w:t>
            </w:r>
          </w:p>
        </w:tc>
        <w:tc>
          <w:tcPr>
            <w:tcW w:w="2084" w:type="dxa"/>
            <w:shd w:val="clear" w:color="auto" w:fill="D9D9D9"/>
          </w:tcPr>
          <w:p w:rsidR="00B72D76" w:rsidRPr="00A42490" w:rsidRDefault="00B72D76" w:rsidP="005A2847">
            <w:pPr>
              <w:pStyle w:val="1Garamond"/>
              <w:jc w:val="center"/>
              <w:rPr>
                <w:rFonts w:ascii="David" w:hAnsi="David" w:cs="David"/>
                <w:b/>
                <w:bCs/>
                <w:rtl/>
              </w:rPr>
            </w:pPr>
            <w:r w:rsidRPr="00A42490">
              <w:rPr>
                <w:rFonts w:ascii="David" w:hAnsi="David" w:cs="David"/>
                <w:b/>
                <w:bCs/>
                <w:rtl/>
              </w:rPr>
              <w:t xml:space="preserve">ידיעת הצד שכנגד (בכוח או בפועל) </w:t>
            </w:r>
          </w:p>
        </w:tc>
        <w:tc>
          <w:tcPr>
            <w:tcW w:w="2084" w:type="dxa"/>
            <w:shd w:val="clear" w:color="auto" w:fill="D9D9D9"/>
          </w:tcPr>
          <w:p w:rsidR="00B72D76" w:rsidRPr="00A42490" w:rsidRDefault="00B72D76" w:rsidP="005A2847">
            <w:pPr>
              <w:pStyle w:val="1Garamond"/>
              <w:jc w:val="center"/>
              <w:rPr>
                <w:rFonts w:ascii="David" w:hAnsi="David" w:cs="David"/>
                <w:b/>
                <w:bCs/>
                <w:rtl/>
              </w:rPr>
            </w:pPr>
            <w:r w:rsidRPr="00A42490">
              <w:rPr>
                <w:rFonts w:ascii="David" w:hAnsi="David" w:cs="David"/>
                <w:b/>
                <w:bCs/>
                <w:rtl/>
              </w:rPr>
              <w:t xml:space="preserve">יסודיות </w:t>
            </w:r>
          </w:p>
        </w:tc>
        <w:tc>
          <w:tcPr>
            <w:tcW w:w="2084" w:type="dxa"/>
            <w:shd w:val="clear" w:color="auto" w:fill="D9D9D9"/>
          </w:tcPr>
          <w:p w:rsidR="00B72D76" w:rsidRPr="00A42490" w:rsidRDefault="00B72D76" w:rsidP="005A2847">
            <w:pPr>
              <w:pStyle w:val="1Garamond"/>
              <w:jc w:val="center"/>
              <w:rPr>
                <w:rFonts w:ascii="David" w:hAnsi="David" w:cs="David"/>
                <w:b/>
                <w:bCs/>
                <w:rtl/>
              </w:rPr>
            </w:pPr>
            <w:r w:rsidRPr="00A42490">
              <w:rPr>
                <w:rFonts w:ascii="David" w:hAnsi="David" w:cs="David"/>
                <w:b/>
                <w:bCs/>
                <w:rtl/>
              </w:rPr>
              <w:t>זכות הביטול</w:t>
            </w:r>
          </w:p>
        </w:tc>
      </w:tr>
      <w:tr w:rsidR="00B72D76" w:rsidRPr="00A42490" w:rsidTr="005A2847">
        <w:tc>
          <w:tcPr>
            <w:tcW w:w="2083" w:type="dxa"/>
            <w:shd w:val="clear" w:color="auto" w:fill="D9D9D9"/>
          </w:tcPr>
          <w:p w:rsidR="00B72D76" w:rsidRPr="00A42490" w:rsidRDefault="00B72D76" w:rsidP="005A2847">
            <w:pPr>
              <w:pStyle w:val="1Garamond"/>
              <w:jc w:val="center"/>
              <w:rPr>
                <w:rFonts w:ascii="David" w:hAnsi="David" w:cs="David"/>
                <w:b/>
                <w:bCs/>
                <w:rtl/>
              </w:rPr>
            </w:pPr>
            <w:r w:rsidRPr="00A42490">
              <w:rPr>
                <w:rFonts w:ascii="David" w:hAnsi="David" w:cs="David"/>
                <w:b/>
                <w:bCs/>
                <w:rtl/>
              </w:rPr>
              <w:t>14(א)</w:t>
            </w:r>
          </w:p>
        </w:tc>
        <w:tc>
          <w:tcPr>
            <w:tcW w:w="2084" w:type="dxa"/>
          </w:tcPr>
          <w:p w:rsidR="00B72D76" w:rsidRPr="00A42490" w:rsidRDefault="00B72D76" w:rsidP="005A2847">
            <w:pPr>
              <w:pStyle w:val="1Garamond"/>
              <w:jc w:val="center"/>
              <w:rPr>
                <w:rFonts w:ascii="David" w:hAnsi="David" w:cs="David"/>
                <w:rtl/>
              </w:rPr>
            </w:pPr>
            <w:r w:rsidRPr="00A42490">
              <w:rPr>
                <w:rFonts w:ascii="David" w:hAnsi="David" w:cs="David"/>
                <w:rtl/>
              </w:rPr>
              <w:t>-</w:t>
            </w:r>
          </w:p>
        </w:tc>
        <w:tc>
          <w:tcPr>
            <w:tcW w:w="2084" w:type="dxa"/>
          </w:tcPr>
          <w:p w:rsidR="00B72D76" w:rsidRPr="00A42490" w:rsidRDefault="00B72D76" w:rsidP="005A2847">
            <w:pPr>
              <w:pStyle w:val="1Garamond"/>
              <w:jc w:val="center"/>
              <w:rPr>
                <w:rFonts w:ascii="David" w:hAnsi="David" w:cs="David"/>
                <w:rtl/>
              </w:rPr>
            </w:pPr>
            <w:r w:rsidRPr="00A42490">
              <w:rPr>
                <w:rFonts w:ascii="David" w:hAnsi="David" w:cs="David"/>
                <w:rtl/>
              </w:rPr>
              <w:t>+</w:t>
            </w:r>
          </w:p>
        </w:tc>
        <w:tc>
          <w:tcPr>
            <w:tcW w:w="2084" w:type="dxa"/>
          </w:tcPr>
          <w:p w:rsidR="00B72D76" w:rsidRPr="00A42490" w:rsidRDefault="00B72D76" w:rsidP="005A2847">
            <w:pPr>
              <w:pStyle w:val="1Garamond"/>
              <w:jc w:val="center"/>
              <w:rPr>
                <w:rFonts w:ascii="David" w:hAnsi="David" w:cs="David"/>
                <w:rtl/>
              </w:rPr>
            </w:pPr>
            <w:r w:rsidRPr="00A42490">
              <w:rPr>
                <w:rFonts w:ascii="David" w:hAnsi="David" w:cs="David"/>
                <w:rtl/>
              </w:rPr>
              <w:t>+</w:t>
            </w:r>
          </w:p>
        </w:tc>
        <w:tc>
          <w:tcPr>
            <w:tcW w:w="2084" w:type="dxa"/>
          </w:tcPr>
          <w:p w:rsidR="00B72D76" w:rsidRPr="00A42490" w:rsidRDefault="00B72D76" w:rsidP="005A2847">
            <w:pPr>
              <w:pStyle w:val="1Garamond"/>
              <w:jc w:val="center"/>
              <w:rPr>
                <w:rFonts w:ascii="David" w:hAnsi="David" w:cs="David"/>
                <w:rtl/>
              </w:rPr>
            </w:pPr>
            <w:r w:rsidRPr="00A42490">
              <w:rPr>
                <w:rFonts w:ascii="David" w:hAnsi="David" w:cs="David"/>
                <w:rtl/>
              </w:rPr>
              <w:t xml:space="preserve">אוטונומית (אין צורך להידרש בבית משפט) </w:t>
            </w:r>
          </w:p>
        </w:tc>
      </w:tr>
      <w:tr w:rsidR="00B72D76" w:rsidRPr="00A42490" w:rsidTr="005A2847">
        <w:tc>
          <w:tcPr>
            <w:tcW w:w="2083" w:type="dxa"/>
            <w:shd w:val="clear" w:color="auto" w:fill="D9D9D9"/>
          </w:tcPr>
          <w:p w:rsidR="00B72D76" w:rsidRPr="00A42490" w:rsidRDefault="00B72D76" w:rsidP="005A2847">
            <w:pPr>
              <w:pStyle w:val="1Garamond"/>
              <w:jc w:val="center"/>
              <w:rPr>
                <w:rFonts w:ascii="David" w:hAnsi="David" w:cs="David"/>
                <w:b/>
                <w:bCs/>
                <w:rtl/>
              </w:rPr>
            </w:pPr>
            <w:r w:rsidRPr="00A42490">
              <w:rPr>
                <w:rFonts w:ascii="David" w:hAnsi="David" w:cs="David"/>
                <w:b/>
                <w:bCs/>
                <w:rtl/>
              </w:rPr>
              <w:t>14 (ב)</w:t>
            </w:r>
          </w:p>
        </w:tc>
        <w:tc>
          <w:tcPr>
            <w:tcW w:w="2084" w:type="dxa"/>
          </w:tcPr>
          <w:p w:rsidR="00B72D76" w:rsidRPr="00A42490" w:rsidRDefault="00B72D76" w:rsidP="005A2847">
            <w:pPr>
              <w:pStyle w:val="1Garamond"/>
              <w:jc w:val="center"/>
              <w:rPr>
                <w:rFonts w:ascii="David" w:hAnsi="David" w:cs="David"/>
                <w:rtl/>
              </w:rPr>
            </w:pPr>
            <w:r w:rsidRPr="00A42490">
              <w:rPr>
                <w:rFonts w:ascii="David" w:hAnsi="David" w:cs="David"/>
                <w:rtl/>
              </w:rPr>
              <w:t>-</w:t>
            </w:r>
          </w:p>
        </w:tc>
        <w:tc>
          <w:tcPr>
            <w:tcW w:w="2084" w:type="dxa"/>
          </w:tcPr>
          <w:p w:rsidR="00B72D76" w:rsidRPr="00A42490" w:rsidRDefault="00B72D76" w:rsidP="005A2847">
            <w:pPr>
              <w:pStyle w:val="1Garamond"/>
              <w:jc w:val="center"/>
              <w:rPr>
                <w:rFonts w:ascii="David" w:hAnsi="David" w:cs="David"/>
                <w:rtl/>
              </w:rPr>
            </w:pPr>
            <w:r w:rsidRPr="00A42490">
              <w:rPr>
                <w:rFonts w:ascii="David" w:hAnsi="David" w:cs="David"/>
                <w:rtl/>
              </w:rPr>
              <w:t>-</w:t>
            </w:r>
          </w:p>
        </w:tc>
        <w:tc>
          <w:tcPr>
            <w:tcW w:w="2084" w:type="dxa"/>
          </w:tcPr>
          <w:p w:rsidR="00B72D76" w:rsidRPr="00A42490" w:rsidRDefault="00B72D76" w:rsidP="005A2847">
            <w:pPr>
              <w:pStyle w:val="1Garamond"/>
              <w:jc w:val="center"/>
              <w:rPr>
                <w:rFonts w:ascii="David" w:hAnsi="David" w:cs="David"/>
                <w:rtl/>
              </w:rPr>
            </w:pPr>
            <w:r w:rsidRPr="00A42490">
              <w:rPr>
                <w:rFonts w:ascii="David" w:hAnsi="David" w:cs="David"/>
                <w:rtl/>
              </w:rPr>
              <w:t>+</w:t>
            </w:r>
          </w:p>
        </w:tc>
        <w:tc>
          <w:tcPr>
            <w:tcW w:w="2084" w:type="dxa"/>
          </w:tcPr>
          <w:p w:rsidR="00B72D76" w:rsidRPr="00A42490" w:rsidRDefault="00B72D76" w:rsidP="005A2847">
            <w:pPr>
              <w:pStyle w:val="1Garamond"/>
              <w:jc w:val="center"/>
              <w:rPr>
                <w:rFonts w:ascii="David" w:hAnsi="David" w:cs="David"/>
                <w:rtl/>
              </w:rPr>
            </w:pPr>
            <w:r w:rsidRPr="00A42490">
              <w:rPr>
                <w:rFonts w:ascii="David" w:hAnsi="David" w:cs="David"/>
                <w:rtl/>
              </w:rPr>
              <w:t xml:space="preserve">שיקול דעת לבית המשפט </w:t>
            </w:r>
          </w:p>
        </w:tc>
      </w:tr>
      <w:tr w:rsidR="00B72D76" w:rsidRPr="00A42490" w:rsidTr="005A2847">
        <w:tc>
          <w:tcPr>
            <w:tcW w:w="2083" w:type="dxa"/>
            <w:shd w:val="clear" w:color="auto" w:fill="D9D9D9"/>
          </w:tcPr>
          <w:p w:rsidR="00B72D76" w:rsidRPr="00A42490" w:rsidRDefault="00B72D76" w:rsidP="005A2847">
            <w:pPr>
              <w:pStyle w:val="1Garamond"/>
              <w:jc w:val="center"/>
              <w:rPr>
                <w:rFonts w:ascii="David" w:hAnsi="David" w:cs="David"/>
                <w:b/>
                <w:bCs/>
                <w:rtl/>
              </w:rPr>
            </w:pPr>
            <w:r w:rsidRPr="00A42490">
              <w:rPr>
                <w:rFonts w:ascii="David" w:hAnsi="David" w:cs="David"/>
                <w:b/>
                <w:bCs/>
                <w:rtl/>
              </w:rPr>
              <w:t>15</w:t>
            </w:r>
          </w:p>
        </w:tc>
        <w:tc>
          <w:tcPr>
            <w:tcW w:w="2084" w:type="dxa"/>
          </w:tcPr>
          <w:p w:rsidR="00B72D76" w:rsidRPr="00A42490" w:rsidRDefault="00B72D76" w:rsidP="005A2847">
            <w:pPr>
              <w:pStyle w:val="1Garamond"/>
              <w:jc w:val="center"/>
              <w:rPr>
                <w:rFonts w:ascii="David" w:hAnsi="David" w:cs="David"/>
                <w:rtl/>
              </w:rPr>
            </w:pPr>
            <w:r w:rsidRPr="00A42490">
              <w:rPr>
                <w:rFonts w:ascii="David" w:hAnsi="David" w:cs="David"/>
                <w:rtl/>
              </w:rPr>
              <w:t>+</w:t>
            </w:r>
          </w:p>
        </w:tc>
        <w:tc>
          <w:tcPr>
            <w:tcW w:w="2084" w:type="dxa"/>
          </w:tcPr>
          <w:p w:rsidR="00B72D76" w:rsidRPr="00A42490" w:rsidRDefault="00B72D76" w:rsidP="005A2847">
            <w:pPr>
              <w:pStyle w:val="1Garamond"/>
              <w:jc w:val="center"/>
              <w:rPr>
                <w:rFonts w:ascii="David" w:hAnsi="David" w:cs="David"/>
                <w:rtl/>
              </w:rPr>
            </w:pPr>
            <w:r w:rsidRPr="00A42490">
              <w:rPr>
                <w:rFonts w:ascii="David" w:hAnsi="David" w:cs="David"/>
                <w:rtl/>
              </w:rPr>
              <w:t>+</w:t>
            </w:r>
          </w:p>
        </w:tc>
        <w:tc>
          <w:tcPr>
            <w:tcW w:w="2084" w:type="dxa"/>
          </w:tcPr>
          <w:p w:rsidR="00B72D76" w:rsidRPr="00A42490" w:rsidRDefault="00B72D76" w:rsidP="005A2847">
            <w:pPr>
              <w:pStyle w:val="1Garamond"/>
              <w:jc w:val="center"/>
              <w:rPr>
                <w:rFonts w:ascii="David" w:hAnsi="David" w:cs="David"/>
                <w:rtl/>
              </w:rPr>
            </w:pPr>
            <w:r w:rsidRPr="00A42490">
              <w:rPr>
                <w:rFonts w:ascii="David" w:hAnsi="David" w:cs="David"/>
                <w:rtl/>
              </w:rPr>
              <w:t>-</w:t>
            </w:r>
          </w:p>
        </w:tc>
        <w:tc>
          <w:tcPr>
            <w:tcW w:w="2084" w:type="dxa"/>
          </w:tcPr>
          <w:p w:rsidR="00B72D76" w:rsidRPr="00A42490" w:rsidRDefault="00B72D76" w:rsidP="005A2847">
            <w:pPr>
              <w:pStyle w:val="1Garamond"/>
              <w:jc w:val="center"/>
              <w:rPr>
                <w:rFonts w:ascii="David" w:hAnsi="David" w:cs="David"/>
                <w:rtl/>
              </w:rPr>
            </w:pPr>
            <w:r w:rsidRPr="00A42490">
              <w:rPr>
                <w:rFonts w:ascii="David" w:hAnsi="David" w:cs="David"/>
                <w:rtl/>
              </w:rPr>
              <w:t>אוטונומית (אין צורך להידרש בבית המשפט)</w:t>
            </w:r>
          </w:p>
        </w:tc>
      </w:tr>
    </w:tbl>
    <w:p w:rsidR="00793B4F" w:rsidRDefault="00793B4F" w:rsidP="00793B4F">
      <w:pPr>
        <w:pStyle w:val="a3"/>
        <w:spacing w:after="0" w:line="276" w:lineRule="auto"/>
        <w:ind w:left="697"/>
        <w:rPr>
          <w:rFonts w:ascii="David" w:hAnsi="David" w:cs="David"/>
          <w:b/>
          <w:bCs/>
          <w:u w:val="single"/>
        </w:rPr>
      </w:pPr>
      <w:bookmarkStart w:id="1" w:name="_Hlk504568393"/>
      <w:bookmarkEnd w:id="0"/>
    </w:p>
    <w:p w:rsidR="00793B4F" w:rsidRDefault="00793B4F" w:rsidP="00793B4F">
      <w:pPr>
        <w:spacing w:after="0" w:line="276" w:lineRule="auto"/>
        <w:rPr>
          <w:rFonts w:ascii="David" w:hAnsi="David" w:cs="David"/>
          <w:b/>
          <w:bCs/>
          <w:u w:val="single"/>
          <w:rtl/>
        </w:rPr>
      </w:pPr>
    </w:p>
    <w:p w:rsidR="00793B4F" w:rsidRDefault="00793B4F" w:rsidP="00793B4F">
      <w:pPr>
        <w:spacing w:after="0" w:line="276" w:lineRule="auto"/>
        <w:rPr>
          <w:rFonts w:ascii="David" w:hAnsi="David" w:cs="David"/>
          <w:b/>
          <w:bCs/>
          <w:u w:val="single"/>
          <w:rtl/>
        </w:rPr>
      </w:pPr>
    </w:p>
    <w:p w:rsidR="00793B4F" w:rsidRDefault="00793B4F" w:rsidP="00793B4F">
      <w:pPr>
        <w:spacing w:after="0" w:line="276" w:lineRule="auto"/>
        <w:rPr>
          <w:rFonts w:ascii="David" w:hAnsi="David" w:cs="David"/>
          <w:b/>
          <w:bCs/>
          <w:u w:val="single"/>
          <w:rtl/>
        </w:rPr>
      </w:pPr>
    </w:p>
    <w:p w:rsidR="00793B4F" w:rsidRDefault="00793B4F" w:rsidP="00793B4F">
      <w:pPr>
        <w:spacing w:after="0" w:line="276" w:lineRule="auto"/>
        <w:rPr>
          <w:rFonts w:ascii="David" w:hAnsi="David" w:cs="David"/>
          <w:b/>
          <w:bCs/>
          <w:u w:val="single"/>
          <w:rtl/>
        </w:rPr>
      </w:pPr>
    </w:p>
    <w:p w:rsidR="00793B4F" w:rsidRPr="00793B4F" w:rsidRDefault="00793B4F" w:rsidP="00793B4F">
      <w:pPr>
        <w:spacing w:after="0" w:line="276" w:lineRule="auto"/>
        <w:rPr>
          <w:rFonts w:ascii="David" w:hAnsi="David" w:cs="David"/>
          <w:b/>
          <w:bCs/>
          <w:u w:val="single"/>
        </w:rPr>
      </w:pPr>
    </w:p>
    <w:p w:rsidR="00B72D76" w:rsidRPr="00A42490" w:rsidRDefault="00B72D76" w:rsidP="00B67FD2">
      <w:pPr>
        <w:pStyle w:val="a3"/>
        <w:numPr>
          <w:ilvl w:val="1"/>
          <w:numId w:val="35"/>
        </w:numPr>
        <w:spacing w:after="0" w:line="276" w:lineRule="auto"/>
        <w:ind w:left="697" w:hanging="357"/>
        <w:rPr>
          <w:rFonts w:ascii="David" w:hAnsi="David" w:cs="David"/>
          <w:b/>
          <w:bCs/>
          <w:u w:val="single"/>
        </w:rPr>
      </w:pPr>
      <w:r w:rsidRPr="00A42490">
        <w:rPr>
          <w:rFonts w:ascii="David" w:hAnsi="David" w:cs="David"/>
          <w:b/>
          <w:bCs/>
          <w:u w:val="single"/>
          <w:rtl/>
        </w:rPr>
        <w:lastRenderedPageBreak/>
        <w:t xml:space="preserve">טעות </w:t>
      </w:r>
      <w:r w:rsidRPr="00A42490">
        <w:rPr>
          <w:rFonts w:ascii="David" w:hAnsi="David" w:cs="David"/>
          <w:b/>
          <w:bCs/>
          <w:highlight w:val="cyan"/>
          <w:u w:val="single"/>
          <w:rtl/>
        </w:rPr>
        <w:t>14(א):</w:t>
      </w:r>
      <w:r w:rsidR="00CD3A44" w:rsidRPr="00A42490">
        <w:rPr>
          <w:rFonts w:ascii="David" w:hAnsi="David" w:cs="David"/>
          <w:b/>
          <w:bCs/>
          <w:highlight w:val="cyan"/>
          <w:u w:val="single"/>
          <w:rtl/>
        </w:rPr>
        <w:t xml:space="preserve"> </w:t>
      </w:r>
      <w:r w:rsidR="00CD3A44" w:rsidRPr="00A42490">
        <w:rPr>
          <w:rFonts w:ascii="David" w:hAnsi="David" w:cs="David"/>
          <w:b/>
          <w:bCs/>
          <w:u w:val="single"/>
          <w:rtl/>
        </w:rPr>
        <w:t>יש להיזהר מסעיף זה כדי לא להיות הצד מפר אם הדבר לא נופל בגדר טעות:</w:t>
      </w:r>
    </w:p>
    <w:p w:rsidR="00B72D76" w:rsidRPr="00A42490" w:rsidRDefault="00B72D76" w:rsidP="00B67FD2">
      <w:pPr>
        <w:pStyle w:val="a3"/>
        <w:numPr>
          <w:ilvl w:val="2"/>
          <w:numId w:val="35"/>
        </w:numPr>
        <w:spacing w:after="0" w:line="276" w:lineRule="auto"/>
        <w:ind w:left="1134" w:hanging="357"/>
        <w:rPr>
          <w:rFonts w:ascii="David" w:hAnsi="David" w:cs="David"/>
          <w:b/>
          <w:bCs/>
        </w:rPr>
      </w:pPr>
      <w:r w:rsidRPr="00A42490">
        <w:rPr>
          <w:rFonts w:ascii="David" w:hAnsi="David" w:cs="David"/>
          <w:b/>
          <w:bCs/>
          <w:rtl/>
        </w:rPr>
        <w:t>רכיבי העילה:</w:t>
      </w:r>
    </w:p>
    <w:p w:rsidR="00B72D76" w:rsidRPr="00A42490" w:rsidRDefault="00B72D76" w:rsidP="00B67FD2">
      <w:pPr>
        <w:pStyle w:val="a3"/>
        <w:numPr>
          <w:ilvl w:val="3"/>
          <w:numId w:val="35"/>
        </w:numPr>
        <w:spacing w:after="0" w:line="276" w:lineRule="auto"/>
        <w:ind w:left="1134" w:hanging="357"/>
        <w:rPr>
          <w:rFonts w:ascii="David" w:hAnsi="David" w:cs="David"/>
        </w:rPr>
      </w:pPr>
      <w:r w:rsidRPr="00A42490">
        <w:rPr>
          <w:rFonts w:ascii="David" w:hAnsi="David" w:cs="David"/>
          <w:rtl/>
        </w:rPr>
        <w:t>נכרת חוזה לפי פרק א'</w:t>
      </w:r>
    </w:p>
    <w:p w:rsidR="00B72D76" w:rsidRPr="00A42490" w:rsidRDefault="00B72D76" w:rsidP="00B67FD2">
      <w:pPr>
        <w:pStyle w:val="a3"/>
        <w:numPr>
          <w:ilvl w:val="3"/>
          <w:numId w:val="35"/>
        </w:numPr>
        <w:spacing w:after="0" w:line="276" w:lineRule="auto"/>
        <w:ind w:left="1134" w:hanging="357"/>
        <w:rPr>
          <w:rFonts w:ascii="David" w:hAnsi="David" w:cs="David"/>
        </w:rPr>
      </w:pPr>
      <w:r w:rsidRPr="00A42490">
        <w:rPr>
          <w:rFonts w:ascii="David" w:hAnsi="David" w:cs="David"/>
          <w:rtl/>
        </w:rPr>
        <w:t xml:space="preserve">טעות – פער בין המציאות למה שחותם החוזה חשב בכריתתו. </w:t>
      </w:r>
    </w:p>
    <w:p w:rsidR="00B72D76" w:rsidRPr="00A42490" w:rsidRDefault="00B72D76" w:rsidP="00B67FD2">
      <w:pPr>
        <w:pStyle w:val="a3"/>
        <w:numPr>
          <w:ilvl w:val="3"/>
          <w:numId w:val="35"/>
        </w:numPr>
        <w:spacing w:after="0" w:line="276" w:lineRule="auto"/>
        <w:ind w:left="1134" w:hanging="357"/>
        <w:rPr>
          <w:rFonts w:ascii="David" w:hAnsi="David" w:cs="David"/>
        </w:rPr>
      </w:pPr>
      <w:proofErr w:type="spellStart"/>
      <w:r w:rsidRPr="00A42490">
        <w:rPr>
          <w:rFonts w:ascii="David" w:hAnsi="David" w:cs="David"/>
          <w:rtl/>
        </w:rPr>
        <w:t>קש"ס</w:t>
      </w:r>
      <w:proofErr w:type="spellEnd"/>
      <w:r w:rsidRPr="00A42490">
        <w:rPr>
          <w:rFonts w:ascii="David" w:hAnsi="David" w:cs="David"/>
          <w:rtl/>
        </w:rPr>
        <w:t xml:space="preserve">- </w:t>
      </w:r>
      <w:r w:rsidRPr="00A42490">
        <w:rPr>
          <w:rFonts w:ascii="David" w:hAnsi="David" w:cs="David"/>
          <w:b/>
          <w:bCs/>
          <w:rtl/>
        </w:rPr>
        <w:t>להוכיח</w:t>
      </w:r>
      <w:r w:rsidRPr="00A42490">
        <w:rPr>
          <w:rFonts w:ascii="David" w:hAnsi="David" w:cs="David"/>
          <w:rtl/>
        </w:rPr>
        <w:t xml:space="preserve"> שני יסודות </w:t>
      </w:r>
      <w:proofErr w:type="spellStart"/>
      <w:r w:rsidRPr="00A42490">
        <w:rPr>
          <w:rFonts w:ascii="David" w:hAnsi="David" w:cs="David"/>
          <w:b/>
          <w:bCs/>
          <w:rtl/>
        </w:rPr>
        <w:t>לקש"ס</w:t>
      </w:r>
      <w:proofErr w:type="spellEnd"/>
      <w:r w:rsidRPr="00A42490">
        <w:rPr>
          <w:rFonts w:ascii="David" w:hAnsi="David" w:cs="David"/>
          <w:b/>
          <w:bCs/>
          <w:rtl/>
        </w:rPr>
        <w:t xml:space="preserve"> בין הטעות להתקשרות בחוזה</w:t>
      </w:r>
      <w:r w:rsidRPr="00A42490">
        <w:rPr>
          <w:rFonts w:ascii="David" w:hAnsi="David" w:cs="David"/>
          <w:rtl/>
        </w:rPr>
        <w:t xml:space="preserve">: (1) סובייקטיבי- למתקשר הספציפי. טעות שהתקשר בגללה (2) אובייקטיבי (נקרא גם יסודיות): גם האדם הסביר לא היה מתקשר בנסיבות הנוכחיות. אם המתקשר בחוזה מתקשר בחוזה מיוחד מספיק לבחון לפי המבחן הסובייקטיבי. </w:t>
      </w:r>
      <w:r w:rsidR="00782D1C">
        <w:rPr>
          <w:rFonts w:ascii="David" w:hAnsi="David" w:cs="David" w:hint="cs"/>
          <w:rtl/>
        </w:rPr>
        <w:t xml:space="preserve"> </w:t>
      </w:r>
      <w:r w:rsidR="00782D1C" w:rsidRPr="00326C43">
        <w:rPr>
          <w:rFonts w:ascii="David" w:hAnsi="David" w:cs="David" w:hint="cs"/>
          <w:highlight w:val="red"/>
          <w:rtl/>
        </w:rPr>
        <w:t xml:space="preserve">הגנה- ניתוק </w:t>
      </w:r>
      <w:proofErr w:type="spellStart"/>
      <w:r w:rsidR="00782D1C" w:rsidRPr="00326C43">
        <w:rPr>
          <w:rFonts w:ascii="David" w:hAnsi="David" w:cs="David" w:hint="cs"/>
          <w:highlight w:val="red"/>
          <w:rtl/>
        </w:rPr>
        <w:t>הקש"ס</w:t>
      </w:r>
      <w:proofErr w:type="spellEnd"/>
      <w:r w:rsidR="00782D1C" w:rsidRPr="00326C43">
        <w:rPr>
          <w:rFonts w:ascii="David" w:hAnsi="David" w:cs="David" w:hint="cs"/>
          <w:highlight w:val="red"/>
          <w:rtl/>
        </w:rPr>
        <w:t>.</w:t>
      </w:r>
    </w:p>
    <w:p w:rsidR="00B72D76" w:rsidRPr="00A42490" w:rsidRDefault="00B72D76" w:rsidP="00B67FD2">
      <w:pPr>
        <w:pStyle w:val="a3"/>
        <w:numPr>
          <w:ilvl w:val="3"/>
          <w:numId w:val="35"/>
        </w:numPr>
        <w:spacing w:after="0" w:line="276" w:lineRule="auto"/>
        <w:ind w:left="1134" w:hanging="357"/>
        <w:rPr>
          <w:rFonts w:ascii="David" w:hAnsi="David" w:cs="David"/>
        </w:rPr>
      </w:pPr>
      <w:r w:rsidRPr="00A42490">
        <w:rPr>
          <w:rFonts w:ascii="David" w:hAnsi="David" w:cs="David"/>
          <w:rtl/>
        </w:rPr>
        <w:t xml:space="preserve">הצד השני </w:t>
      </w:r>
      <w:r w:rsidRPr="00A42490">
        <w:rPr>
          <w:rFonts w:ascii="David" w:hAnsi="David" w:cs="David"/>
          <w:b/>
          <w:bCs/>
          <w:rtl/>
        </w:rPr>
        <w:t>ידע או היה עליו לדעת</w:t>
      </w:r>
      <w:r w:rsidRPr="00A42490">
        <w:rPr>
          <w:rFonts w:ascii="David" w:hAnsi="David" w:cs="David"/>
          <w:rtl/>
        </w:rPr>
        <w:t xml:space="preserve"> על הטעות ועל כי הצד השני אינו מכיר בה והיא קריטית עבורו. </w:t>
      </w:r>
    </w:p>
    <w:p w:rsidR="00B72D76" w:rsidRPr="00A42490" w:rsidRDefault="00B72D76" w:rsidP="00B67FD2">
      <w:pPr>
        <w:pStyle w:val="a3"/>
        <w:numPr>
          <w:ilvl w:val="2"/>
          <w:numId w:val="35"/>
        </w:numPr>
        <w:spacing w:after="0" w:line="276" w:lineRule="auto"/>
        <w:ind w:left="1134" w:hanging="357"/>
        <w:rPr>
          <w:rFonts w:ascii="David" w:hAnsi="David" w:cs="David"/>
        </w:rPr>
      </w:pPr>
      <w:r w:rsidRPr="00A42490">
        <w:rPr>
          <w:rFonts w:ascii="David" w:hAnsi="David" w:cs="David"/>
          <w:b/>
          <w:bCs/>
          <w:rtl/>
        </w:rPr>
        <w:t>התוצאה:</w:t>
      </w:r>
      <w:r w:rsidRPr="00A42490">
        <w:rPr>
          <w:rFonts w:ascii="David" w:hAnsi="David" w:cs="David"/>
          <w:rtl/>
        </w:rPr>
        <w:t xml:space="preserve"> זכות ביטול מוחלטת ללא שיקולי צדק, זכות ביטול אוטונומית, ללא דרישת פיצויים </w:t>
      </w:r>
      <w:proofErr w:type="spellStart"/>
      <w:r w:rsidRPr="00A42490">
        <w:rPr>
          <w:rFonts w:ascii="David" w:hAnsi="David" w:cs="David"/>
          <w:rtl/>
        </w:rPr>
        <w:t>מהמבטל</w:t>
      </w:r>
      <w:proofErr w:type="spellEnd"/>
      <w:r w:rsidRPr="00A42490">
        <w:rPr>
          <w:rFonts w:ascii="David" w:hAnsi="David" w:cs="David"/>
          <w:rtl/>
        </w:rPr>
        <w:t xml:space="preserve">. </w:t>
      </w:r>
      <w:r w:rsidRPr="00A42490">
        <w:rPr>
          <w:rFonts w:ascii="David" w:hAnsi="David" w:cs="David"/>
          <w:b/>
          <w:bCs/>
          <w:rtl/>
        </w:rPr>
        <w:t xml:space="preserve">(ביטול הולך עם השבה- ס' </w:t>
      </w:r>
      <w:r w:rsidRPr="00A42490">
        <w:rPr>
          <w:rFonts w:ascii="David" w:hAnsi="David" w:cs="David"/>
          <w:b/>
          <w:bCs/>
          <w:highlight w:val="cyan"/>
          <w:rtl/>
        </w:rPr>
        <w:t>21)</w:t>
      </w:r>
      <w:r w:rsidRPr="00A42490">
        <w:rPr>
          <w:rFonts w:ascii="David" w:hAnsi="David" w:cs="David"/>
          <w:rtl/>
        </w:rPr>
        <w:t xml:space="preserve"> .</w:t>
      </w:r>
    </w:p>
    <w:p w:rsidR="00A42490" w:rsidRPr="00782D1C" w:rsidRDefault="00B72D76" w:rsidP="00782D1C">
      <w:pPr>
        <w:pStyle w:val="a3"/>
        <w:numPr>
          <w:ilvl w:val="2"/>
          <w:numId w:val="35"/>
        </w:numPr>
        <w:spacing w:after="0" w:line="276" w:lineRule="auto"/>
        <w:ind w:left="1134" w:hanging="357"/>
        <w:rPr>
          <w:rFonts w:ascii="David" w:hAnsi="David" w:cs="David"/>
        </w:rPr>
      </w:pPr>
      <w:r w:rsidRPr="00A42490">
        <w:rPr>
          <w:rFonts w:ascii="David" w:hAnsi="David" w:cs="David"/>
          <w:b/>
          <w:bCs/>
          <w:u w:val="single"/>
          <w:rtl/>
        </w:rPr>
        <w:t xml:space="preserve">ס' </w:t>
      </w:r>
      <w:r w:rsidRPr="00A42490">
        <w:rPr>
          <w:rFonts w:ascii="David" w:hAnsi="David" w:cs="David"/>
          <w:b/>
          <w:bCs/>
          <w:highlight w:val="cyan"/>
          <w:u w:val="single"/>
          <w:rtl/>
        </w:rPr>
        <w:t>14(ג)</w:t>
      </w:r>
      <w:r w:rsidRPr="00A42490">
        <w:rPr>
          <w:rFonts w:ascii="David" w:hAnsi="David" w:cs="David"/>
          <w:rtl/>
        </w:rPr>
        <w:t xml:space="preserve"> </w:t>
      </w:r>
      <w:r w:rsidRPr="00A42490">
        <w:rPr>
          <w:rFonts w:ascii="David" w:hAnsi="David" w:cs="David"/>
          <w:b/>
          <w:bCs/>
          <w:rtl/>
        </w:rPr>
        <w:t>"האופציה לתקן"-</w:t>
      </w:r>
      <w:r w:rsidRPr="00A42490">
        <w:rPr>
          <w:rFonts w:ascii="David" w:hAnsi="David" w:cs="David"/>
          <w:rtl/>
        </w:rPr>
        <w:t xml:space="preserve"> אם הטועה טרם ביטל והצד השני מביע נכונות לתיקון הטעות יוכל להתקיים חוזה רק באם הצד השני, זה שטעה מעוניין כי יש לו זכות ביטול אוטונומית. </w:t>
      </w:r>
      <w:bookmarkEnd w:id="1"/>
    </w:p>
    <w:p w:rsidR="00B72D76" w:rsidRPr="00A42490" w:rsidRDefault="00B72D76" w:rsidP="00B67FD2">
      <w:pPr>
        <w:pStyle w:val="a3"/>
        <w:numPr>
          <w:ilvl w:val="1"/>
          <w:numId w:val="35"/>
        </w:numPr>
        <w:spacing w:after="0" w:line="276" w:lineRule="auto"/>
        <w:ind w:left="697" w:hanging="357"/>
        <w:rPr>
          <w:rFonts w:ascii="David" w:hAnsi="David" w:cs="David"/>
          <w:b/>
          <w:bCs/>
          <w:u w:val="single"/>
        </w:rPr>
      </w:pPr>
      <w:r w:rsidRPr="00A42490">
        <w:rPr>
          <w:rFonts w:ascii="David" w:hAnsi="David" w:cs="David"/>
          <w:b/>
          <w:bCs/>
          <w:u w:val="single"/>
          <w:rtl/>
        </w:rPr>
        <w:t xml:space="preserve">טעות </w:t>
      </w:r>
      <w:r w:rsidRPr="00A42490">
        <w:rPr>
          <w:rFonts w:ascii="David" w:hAnsi="David" w:cs="David"/>
          <w:b/>
          <w:bCs/>
          <w:highlight w:val="cyan"/>
          <w:u w:val="single"/>
          <w:rtl/>
        </w:rPr>
        <w:t>14(ב):</w:t>
      </w:r>
    </w:p>
    <w:p w:rsidR="00B72D76" w:rsidRPr="00A42490" w:rsidRDefault="00B72D76" w:rsidP="00B67FD2">
      <w:pPr>
        <w:pStyle w:val="a3"/>
        <w:numPr>
          <w:ilvl w:val="2"/>
          <w:numId w:val="35"/>
        </w:numPr>
        <w:spacing w:after="0" w:line="276" w:lineRule="auto"/>
        <w:ind w:left="1134" w:hanging="357"/>
        <w:rPr>
          <w:rFonts w:ascii="David" w:hAnsi="David" w:cs="David"/>
        </w:rPr>
      </w:pPr>
      <w:r w:rsidRPr="00A42490">
        <w:rPr>
          <w:rFonts w:ascii="David" w:hAnsi="David" w:cs="David"/>
          <w:rtl/>
        </w:rPr>
        <w:t xml:space="preserve">שלושת רכיבי העילה הראשוניים זהים לאילו של טעות לפי ס' 14(א). </w:t>
      </w:r>
    </w:p>
    <w:p w:rsidR="00B72D76" w:rsidRPr="00A42490" w:rsidRDefault="00B72D76" w:rsidP="00B67FD2">
      <w:pPr>
        <w:pStyle w:val="a3"/>
        <w:numPr>
          <w:ilvl w:val="2"/>
          <w:numId w:val="35"/>
        </w:numPr>
        <w:spacing w:after="0" w:line="276" w:lineRule="auto"/>
        <w:ind w:left="1134" w:hanging="357"/>
        <w:rPr>
          <w:rFonts w:ascii="David" w:hAnsi="David" w:cs="David"/>
        </w:rPr>
      </w:pPr>
      <w:r w:rsidRPr="00A42490">
        <w:rPr>
          <w:rFonts w:ascii="David" w:hAnsi="David" w:cs="David"/>
          <w:rtl/>
        </w:rPr>
        <w:t xml:space="preserve">היסוד הרביעי – הצד השני </w:t>
      </w:r>
      <w:r w:rsidRPr="00A42490">
        <w:rPr>
          <w:rFonts w:ascii="David" w:hAnsi="David" w:cs="David"/>
          <w:b/>
          <w:bCs/>
          <w:rtl/>
        </w:rPr>
        <w:t>לא ידע ולא היה עליו לדעת</w:t>
      </w:r>
      <w:r w:rsidRPr="00A42490">
        <w:rPr>
          <w:rFonts w:ascii="David" w:hAnsi="David" w:cs="David"/>
          <w:rtl/>
        </w:rPr>
        <w:t xml:space="preserve"> על הטעות של המתקשר. </w:t>
      </w:r>
      <w:r w:rsidR="00561CC4" w:rsidRPr="00A42490">
        <w:rPr>
          <w:rFonts w:ascii="David" w:hAnsi="David" w:cs="David"/>
          <w:highlight w:val="magenta"/>
          <w:rtl/>
        </w:rPr>
        <w:t>מזוז (ד' מיעוט)</w:t>
      </w:r>
      <w:r w:rsidR="00561CC4" w:rsidRPr="00A42490">
        <w:rPr>
          <w:rFonts w:ascii="David" w:hAnsi="David" w:cs="David"/>
          <w:rtl/>
        </w:rPr>
        <w:t xml:space="preserve"> -הדעת המקובלת על המרצה </w:t>
      </w:r>
      <w:r w:rsidR="00561CC4" w:rsidRPr="00A42490">
        <w:rPr>
          <w:rFonts w:ascii="David" w:hAnsi="David" w:cs="David"/>
          <w:highlight w:val="green"/>
          <w:rtl/>
        </w:rPr>
        <w:t xml:space="preserve">בכרמל נ' </w:t>
      </w:r>
      <w:proofErr w:type="spellStart"/>
      <w:r w:rsidR="00561CC4" w:rsidRPr="00A42490">
        <w:rPr>
          <w:rFonts w:ascii="David" w:hAnsi="David" w:cs="David"/>
          <w:highlight w:val="green"/>
          <w:rtl/>
        </w:rPr>
        <w:t>טלמון</w:t>
      </w:r>
      <w:proofErr w:type="spellEnd"/>
      <w:r w:rsidR="00561CC4" w:rsidRPr="00A42490">
        <w:rPr>
          <w:rFonts w:ascii="David" w:hAnsi="David" w:cs="David"/>
          <w:rtl/>
        </w:rPr>
        <w:t xml:space="preserve">: </w:t>
      </w:r>
      <w:r w:rsidR="00561CC4" w:rsidRPr="00A42490">
        <w:rPr>
          <w:rFonts w:ascii="David" w:hAnsi="David" w:cs="David"/>
        </w:rPr>
        <w:t>ASIS</w:t>
      </w:r>
      <w:r w:rsidR="00561CC4" w:rsidRPr="00A42490">
        <w:rPr>
          <w:rFonts w:ascii="David" w:hAnsi="David" w:cs="David"/>
          <w:rtl/>
        </w:rPr>
        <w:t xml:space="preserve">  מדבר על טעות בתכונות הנכס ולא טעות שווי הטעות מתחילה בעבר ולכן מדובר בטעות</w:t>
      </w:r>
      <w:r w:rsidR="00CC184B" w:rsidRPr="00A42490">
        <w:rPr>
          <w:rFonts w:ascii="David" w:hAnsi="David" w:cs="David"/>
          <w:rtl/>
        </w:rPr>
        <w:t xml:space="preserve"> רגילה</w:t>
      </w:r>
      <w:r w:rsidR="00561CC4" w:rsidRPr="00A42490">
        <w:rPr>
          <w:rFonts w:ascii="David" w:hAnsi="David" w:cs="David"/>
          <w:rtl/>
        </w:rPr>
        <w:t>.</w:t>
      </w:r>
    </w:p>
    <w:p w:rsidR="00B72D76" w:rsidRPr="00A42490" w:rsidRDefault="00B72D76" w:rsidP="00B67FD2">
      <w:pPr>
        <w:pStyle w:val="a3"/>
        <w:numPr>
          <w:ilvl w:val="2"/>
          <w:numId w:val="35"/>
        </w:numPr>
        <w:spacing w:after="0" w:line="276" w:lineRule="auto"/>
        <w:ind w:left="1134" w:hanging="357"/>
        <w:rPr>
          <w:rFonts w:ascii="David" w:hAnsi="David" w:cs="David"/>
        </w:rPr>
      </w:pPr>
      <w:r w:rsidRPr="00A42490">
        <w:rPr>
          <w:rFonts w:ascii="David" w:hAnsi="David" w:cs="David"/>
          <w:b/>
          <w:bCs/>
          <w:rtl/>
        </w:rPr>
        <w:t>התוצאה:</w:t>
      </w:r>
      <w:r w:rsidRPr="00A42490">
        <w:rPr>
          <w:rFonts w:ascii="David" w:hAnsi="David" w:cs="David"/>
          <w:rtl/>
        </w:rPr>
        <w:t xml:space="preserve"> ניתן לבטל </w:t>
      </w:r>
      <w:r w:rsidR="00070709" w:rsidRPr="00A42490">
        <w:rPr>
          <w:rFonts w:ascii="David" w:hAnsi="David" w:cs="David"/>
          <w:rtl/>
        </w:rPr>
        <w:t>בפנייה</w:t>
      </w:r>
      <w:r w:rsidRPr="00A42490">
        <w:rPr>
          <w:rFonts w:ascii="David" w:hAnsi="David" w:cs="David"/>
          <w:rtl/>
        </w:rPr>
        <w:t xml:space="preserve"> לביהמ"ש, בפני ביהמ"ש יעמדו שיקולי צדק רבים בהם יכול להשתמש בפסיקה.  </w:t>
      </w:r>
      <w:r w:rsidRPr="00A42490">
        <w:rPr>
          <w:rFonts w:ascii="David" w:hAnsi="David" w:cs="David"/>
          <w:b/>
          <w:bCs/>
          <w:rtl/>
        </w:rPr>
        <w:t>האופציות העומדות בפני ביהמ"ש:</w:t>
      </w:r>
      <w:r w:rsidRPr="00A42490">
        <w:rPr>
          <w:rFonts w:ascii="David" w:hAnsi="David" w:cs="David"/>
          <w:rtl/>
        </w:rPr>
        <w:t xml:space="preserve"> לדחות ביטול ולהשאיר חוזה על כנו, לבטל החוזה, לאכוף בחלקו (</w:t>
      </w:r>
      <w:r w:rsidRPr="00A42490">
        <w:rPr>
          <w:rFonts w:ascii="David" w:hAnsi="David" w:cs="David"/>
          <w:highlight w:val="cyan"/>
          <w:rtl/>
        </w:rPr>
        <w:t>ס' 19</w:t>
      </w:r>
      <w:r w:rsidRPr="00A42490">
        <w:rPr>
          <w:rFonts w:ascii="David" w:hAnsi="David" w:cs="David"/>
          <w:rtl/>
        </w:rPr>
        <w:t>)</w:t>
      </w:r>
      <w:r w:rsidR="009D096F" w:rsidRPr="00A42490">
        <w:rPr>
          <w:rFonts w:ascii="David" w:hAnsi="David" w:cs="David"/>
          <w:rtl/>
        </w:rPr>
        <w:t>.</w:t>
      </w:r>
      <w:r w:rsidRPr="00A42490">
        <w:rPr>
          <w:rFonts w:ascii="David" w:hAnsi="David" w:cs="David"/>
          <w:rtl/>
        </w:rPr>
        <w:t xml:space="preserve"> </w:t>
      </w:r>
    </w:p>
    <w:p w:rsidR="00B72D76" w:rsidRPr="00782D1C" w:rsidRDefault="00B72D76" w:rsidP="00782D1C">
      <w:pPr>
        <w:pStyle w:val="a3"/>
        <w:numPr>
          <w:ilvl w:val="2"/>
          <w:numId w:val="35"/>
        </w:numPr>
        <w:spacing w:after="0" w:line="276" w:lineRule="auto"/>
        <w:ind w:left="1134" w:hanging="357"/>
        <w:rPr>
          <w:rFonts w:ascii="David" w:hAnsi="David" w:cs="David"/>
        </w:rPr>
      </w:pPr>
      <w:r w:rsidRPr="00A42490">
        <w:rPr>
          <w:rFonts w:ascii="David" w:hAnsi="David" w:cs="David"/>
          <w:highlight w:val="cyan"/>
          <w:rtl/>
        </w:rPr>
        <w:t>ס' 14(ג)</w:t>
      </w:r>
      <w:r w:rsidRPr="00A42490">
        <w:rPr>
          <w:rFonts w:ascii="David" w:hAnsi="David" w:cs="David"/>
          <w:rtl/>
        </w:rPr>
        <w:t xml:space="preserve"> </w:t>
      </w:r>
      <w:r w:rsidRPr="00A42490">
        <w:rPr>
          <w:rFonts w:ascii="David" w:hAnsi="David" w:cs="David"/>
          <w:b/>
          <w:bCs/>
          <w:rtl/>
        </w:rPr>
        <w:t>"האופציה לתקן"-</w:t>
      </w:r>
      <w:r w:rsidRPr="00A42490">
        <w:rPr>
          <w:rFonts w:ascii="David" w:hAnsi="David" w:cs="David"/>
          <w:rtl/>
        </w:rPr>
        <w:t xml:space="preserve"> תמיד תהיה אפשרות תיקון כי המקרה מובא לפני ביהמ"ש שיכול להחליט על אכיפה בחיוב.</w:t>
      </w:r>
      <w:r w:rsidRPr="00782D1C">
        <w:rPr>
          <w:rFonts w:ascii="David" w:hAnsi="David" w:cs="David"/>
          <w:rtl/>
        </w:rPr>
        <w:t xml:space="preserve"> </w:t>
      </w:r>
    </w:p>
    <w:p w:rsidR="00B72D76" w:rsidRPr="00A42490" w:rsidRDefault="00B72D76" w:rsidP="00B72D76">
      <w:pPr>
        <w:spacing w:after="0"/>
        <w:rPr>
          <w:rFonts w:ascii="David" w:hAnsi="David" w:cs="David"/>
        </w:rPr>
      </w:pPr>
      <w:r w:rsidRPr="00A42490">
        <w:rPr>
          <w:rFonts w:ascii="David" w:hAnsi="David" w:cs="David"/>
          <w:b/>
          <w:bCs/>
          <w:u w:val="single"/>
          <w:rtl/>
        </w:rPr>
        <w:t>אם יש טעות צריך לוודא שהיא איננה טעות  בכדאיות העסקה</w:t>
      </w:r>
      <w:r w:rsidR="00E3465E" w:rsidRPr="00A42490">
        <w:rPr>
          <w:rFonts w:ascii="David" w:hAnsi="David" w:cs="David"/>
          <w:b/>
          <w:bCs/>
          <w:u w:val="single"/>
          <w:rtl/>
        </w:rPr>
        <w:t xml:space="preserve"> (</w:t>
      </w:r>
      <w:r w:rsidR="00E3465E" w:rsidRPr="00A42490">
        <w:rPr>
          <w:rFonts w:ascii="David" w:hAnsi="David" w:cs="David"/>
          <w:b/>
          <w:bCs/>
          <w:highlight w:val="cyan"/>
          <w:u w:val="single"/>
          <w:rtl/>
        </w:rPr>
        <w:t>ס' 14 ד')</w:t>
      </w:r>
      <w:r w:rsidRPr="00A42490">
        <w:rPr>
          <w:rFonts w:ascii="David" w:hAnsi="David" w:cs="David"/>
          <w:b/>
          <w:bCs/>
          <w:rtl/>
        </w:rPr>
        <w:t xml:space="preserve"> – ליישם לפי שלושת המבחנים ולחוות דעתנו על התוצאה היותר סבירה והצודקת</w:t>
      </w:r>
      <w:r w:rsidRPr="00A42490">
        <w:rPr>
          <w:rFonts w:ascii="David" w:hAnsi="David" w:cs="David"/>
          <w:rtl/>
        </w:rPr>
        <w:t>:</w:t>
      </w:r>
    </w:p>
    <w:p w:rsidR="00B72D76" w:rsidRPr="00A42490" w:rsidRDefault="00B72D76" w:rsidP="00B67FD2">
      <w:pPr>
        <w:pStyle w:val="a3"/>
        <w:numPr>
          <w:ilvl w:val="2"/>
          <w:numId w:val="35"/>
        </w:numPr>
        <w:spacing w:after="0" w:line="276" w:lineRule="auto"/>
        <w:ind w:left="1134" w:hanging="357"/>
        <w:rPr>
          <w:rFonts w:ascii="David" w:hAnsi="David" w:cs="David"/>
        </w:rPr>
      </w:pPr>
      <w:r w:rsidRPr="00A42490">
        <w:rPr>
          <w:rFonts w:ascii="David" w:hAnsi="David" w:cs="David"/>
          <w:b/>
          <w:bCs/>
          <w:rtl/>
        </w:rPr>
        <w:t>המבחן הכרונולוגי</w:t>
      </w:r>
      <w:r w:rsidR="00E3465E" w:rsidRPr="00A42490">
        <w:rPr>
          <w:rFonts w:ascii="David" w:hAnsi="David" w:cs="David"/>
          <w:b/>
          <w:bCs/>
          <w:rtl/>
        </w:rPr>
        <w:t xml:space="preserve"> </w:t>
      </w:r>
      <w:r w:rsidR="00906C23" w:rsidRPr="00A42490">
        <w:rPr>
          <w:rFonts w:ascii="David" w:hAnsi="David" w:cs="David"/>
          <w:b/>
          <w:bCs/>
          <w:highlight w:val="blue"/>
          <w:rtl/>
        </w:rPr>
        <w:t>(</w:t>
      </w:r>
      <w:r w:rsidR="00E3465E" w:rsidRPr="00A42490">
        <w:rPr>
          <w:rFonts w:ascii="David" w:hAnsi="David" w:cs="David"/>
          <w:b/>
          <w:bCs/>
          <w:highlight w:val="blue"/>
          <w:rtl/>
        </w:rPr>
        <w:t xml:space="preserve">פרופ' </w:t>
      </w:r>
      <w:proofErr w:type="spellStart"/>
      <w:r w:rsidR="00E3465E" w:rsidRPr="00A42490">
        <w:rPr>
          <w:rFonts w:ascii="David" w:hAnsi="David" w:cs="David"/>
          <w:b/>
          <w:bCs/>
          <w:highlight w:val="blue"/>
          <w:rtl/>
        </w:rPr>
        <w:t>טדסקי</w:t>
      </w:r>
      <w:proofErr w:type="spellEnd"/>
      <w:r w:rsidR="00906C23" w:rsidRPr="00A42490">
        <w:rPr>
          <w:rFonts w:ascii="David" w:hAnsi="David" w:cs="David"/>
          <w:b/>
          <w:bCs/>
          <w:highlight w:val="blue"/>
          <w:rtl/>
        </w:rPr>
        <w:t>)</w:t>
      </w:r>
      <w:r w:rsidRPr="00A42490">
        <w:rPr>
          <w:rFonts w:ascii="David" w:hAnsi="David" w:cs="David"/>
          <w:b/>
          <w:bCs/>
          <w:rtl/>
        </w:rPr>
        <w:t xml:space="preserve"> </w:t>
      </w:r>
      <w:r w:rsidRPr="00A42490">
        <w:rPr>
          <w:rFonts w:ascii="David" w:hAnsi="David" w:cs="David"/>
          <w:rtl/>
        </w:rPr>
        <w:t>הבחנה בין עבר לעתיד</w:t>
      </w:r>
      <w:r w:rsidR="00E3465E" w:rsidRPr="00A42490">
        <w:rPr>
          <w:rFonts w:ascii="David" w:hAnsi="David" w:cs="David"/>
          <w:rtl/>
        </w:rPr>
        <w:t xml:space="preserve">- </w:t>
      </w:r>
      <w:r w:rsidR="003433AA">
        <w:rPr>
          <w:rFonts w:ascii="David" w:hAnsi="David" w:cs="David" w:hint="cs"/>
          <w:rtl/>
        </w:rPr>
        <w:t>פער שהיה לפני- ראוי לבטל, לעומת פער ש</w:t>
      </w:r>
      <w:r w:rsidR="00782D1C">
        <w:rPr>
          <w:rFonts w:ascii="David" w:hAnsi="David" w:cs="David" w:hint="cs"/>
          <w:rtl/>
        </w:rPr>
        <w:t>נוצר</w:t>
      </w:r>
      <w:r w:rsidR="003433AA">
        <w:rPr>
          <w:rFonts w:ascii="David" w:hAnsi="David" w:cs="David" w:hint="cs"/>
          <w:rtl/>
        </w:rPr>
        <w:t xml:space="preserve"> אחרי- לא נבטל. </w:t>
      </w:r>
      <w:proofErr w:type="spellStart"/>
      <w:r w:rsidRPr="00A42490">
        <w:rPr>
          <w:rFonts w:ascii="David" w:hAnsi="David" w:cs="David"/>
          <w:highlight w:val="green"/>
          <w:rtl/>
        </w:rPr>
        <w:t>וופנה</w:t>
      </w:r>
      <w:proofErr w:type="spellEnd"/>
      <w:r w:rsidRPr="00A42490">
        <w:rPr>
          <w:rFonts w:ascii="David" w:hAnsi="David" w:cs="David"/>
          <w:highlight w:val="green"/>
          <w:rtl/>
        </w:rPr>
        <w:t xml:space="preserve"> נ' </w:t>
      </w:r>
      <w:proofErr w:type="spellStart"/>
      <w:r w:rsidRPr="00A42490">
        <w:rPr>
          <w:rFonts w:ascii="David" w:hAnsi="David" w:cs="David"/>
          <w:highlight w:val="green"/>
          <w:rtl/>
        </w:rPr>
        <w:t>אוגש</w:t>
      </w:r>
      <w:proofErr w:type="spellEnd"/>
      <w:r w:rsidR="00B36DAE" w:rsidRPr="00A42490">
        <w:rPr>
          <w:rFonts w:ascii="David" w:hAnsi="David" w:cs="David"/>
          <w:highlight w:val="green"/>
          <w:rtl/>
        </w:rPr>
        <w:t>-</w:t>
      </w:r>
      <w:r w:rsidR="000E326B" w:rsidRPr="00A42490">
        <w:rPr>
          <w:rFonts w:ascii="David" w:hAnsi="David" w:cs="David"/>
          <w:rtl/>
        </w:rPr>
        <w:t xml:space="preserve"> בית בשבת.</w:t>
      </w:r>
    </w:p>
    <w:p w:rsidR="00B72D76" w:rsidRPr="00A42490" w:rsidRDefault="00B72D76" w:rsidP="00B67FD2">
      <w:pPr>
        <w:pStyle w:val="a3"/>
        <w:numPr>
          <w:ilvl w:val="2"/>
          <w:numId w:val="35"/>
        </w:numPr>
        <w:spacing w:after="0" w:line="276" w:lineRule="auto"/>
        <w:ind w:left="1134" w:hanging="357"/>
        <w:rPr>
          <w:rFonts w:ascii="David" w:hAnsi="David" w:cs="David"/>
        </w:rPr>
      </w:pPr>
      <w:r w:rsidRPr="00A42490">
        <w:rPr>
          <w:rFonts w:ascii="David" w:hAnsi="David" w:cs="David"/>
          <w:rtl/>
        </w:rPr>
        <w:t xml:space="preserve"> </w:t>
      </w:r>
      <w:r w:rsidRPr="00A42490">
        <w:rPr>
          <w:rFonts w:ascii="David" w:hAnsi="David" w:cs="David"/>
          <w:b/>
          <w:bCs/>
          <w:rtl/>
        </w:rPr>
        <w:t xml:space="preserve">הבחנה בין תכונות לערך </w:t>
      </w:r>
      <w:r w:rsidRPr="00A42490">
        <w:rPr>
          <w:rFonts w:ascii="David" w:hAnsi="David" w:cs="David"/>
          <w:highlight w:val="blue"/>
          <w:rtl/>
        </w:rPr>
        <w:t>(</w:t>
      </w:r>
      <w:r w:rsidRPr="00A42490">
        <w:rPr>
          <w:rFonts w:ascii="David" w:hAnsi="David" w:cs="David"/>
          <w:b/>
          <w:bCs/>
          <w:highlight w:val="blue"/>
          <w:rtl/>
        </w:rPr>
        <w:t>פרו' גבריאלה שלו)</w:t>
      </w:r>
      <w:r w:rsidRPr="00A42490">
        <w:rPr>
          <w:rFonts w:ascii="David" w:hAnsi="David" w:cs="David"/>
          <w:rtl/>
        </w:rPr>
        <w:t xml:space="preserve"> טעות בתכונה של הנכס שמאפשרת לבטל לעומת טעות בתמחור הנכס שהיא טעות בכדאיות העסקה. </w:t>
      </w:r>
      <w:proofErr w:type="spellStart"/>
      <w:r w:rsidRPr="00A42490">
        <w:rPr>
          <w:rFonts w:ascii="David" w:hAnsi="David" w:cs="David"/>
          <w:highlight w:val="green"/>
          <w:rtl/>
        </w:rPr>
        <w:t>ספקטור</w:t>
      </w:r>
      <w:proofErr w:type="spellEnd"/>
      <w:r w:rsidRPr="00A42490">
        <w:rPr>
          <w:rFonts w:ascii="David" w:hAnsi="David" w:cs="David"/>
          <w:highlight w:val="green"/>
          <w:rtl/>
        </w:rPr>
        <w:t xml:space="preserve"> נ' צרפתי</w:t>
      </w:r>
      <w:r w:rsidR="003B6EBC" w:rsidRPr="00A42490">
        <w:rPr>
          <w:rFonts w:ascii="David" w:hAnsi="David" w:cs="David"/>
          <w:highlight w:val="green"/>
          <w:rtl/>
        </w:rPr>
        <w:t>-</w:t>
      </w:r>
      <w:r w:rsidR="00B36DAE" w:rsidRPr="00A42490">
        <w:rPr>
          <w:rFonts w:ascii="David" w:hAnsi="David" w:cs="David"/>
          <w:rtl/>
        </w:rPr>
        <w:t xml:space="preserve"> 16\12 </w:t>
      </w:r>
      <w:r w:rsidR="003B6EBC" w:rsidRPr="00A42490">
        <w:rPr>
          <w:rFonts w:ascii="David" w:hAnsi="David" w:cs="David"/>
          <w:rtl/>
        </w:rPr>
        <w:t xml:space="preserve">טעות תכונות בעל הנכס אמר לקבלן שניתן לבנות 16 כשהיה מותר 12. </w:t>
      </w:r>
      <w:r w:rsidRPr="00A42490">
        <w:rPr>
          <w:rFonts w:ascii="David" w:hAnsi="David" w:cs="David"/>
          <w:highlight w:val="green"/>
          <w:rtl/>
        </w:rPr>
        <w:t xml:space="preserve">נחמני נ' </w:t>
      </w:r>
      <w:proofErr w:type="spellStart"/>
      <w:r w:rsidRPr="00A42490">
        <w:rPr>
          <w:rFonts w:ascii="David" w:hAnsi="David" w:cs="David"/>
          <w:highlight w:val="green"/>
          <w:rtl/>
        </w:rPr>
        <w:t>גלאור</w:t>
      </w:r>
      <w:proofErr w:type="spellEnd"/>
      <w:r w:rsidR="003B6EBC" w:rsidRPr="00A42490">
        <w:rPr>
          <w:rFonts w:ascii="David" w:hAnsi="David" w:cs="David"/>
          <w:highlight w:val="green"/>
          <w:rtl/>
        </w:rPr>
        <w:t>.</w:t>
      </w:r>
      <w:r w:rsidR="00072B98" w:rsidRPr="00A42490">
        <w:rPr>
          <w:rFonts w:ascii="David" w:hAnsi="David" w:cs="David"/>
          <w:rtl/>
        </w:rPr>
        <w:t xml:space="preserve"> </w:t>
      </w:r>
      <w:r w:rsidR="00072B98" w:rsidRPr="00A42490">
        <w:rPr>
          <w:rFonts w:ascii="David" w:hAnsi="David" w:cs="David"/>
          <w:highlight w:val="magenta"/>
          <w:rtl/>
        </w:rPr>
        <w:t>מזוז (ד' מיעוט)</w:t>
      </w:r>
      <w:r w:rsidR="00072B98" w:rsidRPr="00A42490">
        <w:rPr>
          <w:rFonts w:ascii="David" w:hAnsi="David" w:cs="David"/>
          <w:rtl/>
        </w:rPr>
        <w:t xml:space="preserve"> -הדעת המקובלת על המרצה </w:t>
      </w:r>
      <w:r w:rsidR="00072B98" w:rsidRPr="00A42490">
        <w:rPr>
          <w:rFonts w:ascii="David" w:hAnsi="David" w:cs="David"/>
          <w:highlight w:val="green"/>
          <w:rtl/>
        </w:rPr>
        <w:t xml:space="preserve">בכרמל נ' </w:t>
      </w:r>
      <w:proofErr w:type="spellStart"/>
      <w:r w:rsidR="00072B98" w:rsidRPr="00A42490">
        <w:rPr>
          <w:rFonts w:ascii="David" w:hAnsi="David" w:cs="David"/>
          <w:highlight w:val="green"/>
          <w:rtl/>
        </w:rPr>
        <w:t>טלמון</w:t>
      </w:r>
      <w:proofErr w:type="spellEnd"/>
      <w:r w:rsidR="00072B98" w:rsidRPr="00A42490">
        <w:rPr>
          <w:rFonts w:ascii="David" w:hAnsi="David" w:cs="David"/>
          <w:rtl/>
        </w:rPr>
        <w:t xml:space="preserve">: </w:t>
      </w:r>
      <w:r w:rsidR="00072B98" w:rsidRPr="00A42490">
        <w:rPr>
          <w:rFonts w:ascii="David" w:hAnsi="David" w:cs="David"/>
        </w:rPr>
        <w:t>ASIS</w:t>
      </w:r>
      <w:r w:rsidR="00072B98" w:rsidRPr="00A42490">
        <w:rPr>
          <w:rFonts w:ascii="David" w:hAnsi="David" w:cs="David"/>
          <w:rtl/>
        </w:rPr>
        <w:t xml:space="preserve">  מדבר על </w:t>
      </w:r>
      <w:r w:rsidR="00561CC4" w:rsidRPr="00A42490">
        <w:rPr>
          <w:rFonts w:ascii="David" w:hAnsi="David" w:cs="David"/>
          <w:rtl/>
        </w:rPr>
        <w:t>טעות בתכונות הנכס ולא טעות שווי הטעות מתחילה בעבר ולכן מדובר בטעות</w:t>
      </w:r>
      <w:r w:rsidR="00CC184B" w:rsidRPr="00A42490">
        <w:rPr>
          <w:rFonts w:ascii="David" w:hAnsi="David" w:cs="David"/>
          <w:rtl/>
        </w:rPr>
        <w:t xml:space="preserve"> רגילה</w:t>
      </w:r>
      <w:r w:rsidR="00561CC4" w:rsidRPr="00A42490">
        <w:rPr>
          <w:rFonts w:ascii="David" w:hAnsi="David" w:cs="David"/>
          <w:rtl/>
        </w:rPr>
        <w:t>.</w:t>
      </w:r>
    </w:p>
    <w:p w:rsidR="00B72D76" w:rsidRDefault="00B72D76" w:rsidP="00B67FD2">
      <w:pPr>
        <w:pStyle w:val="a3"/>
        <w:numPr>
          <w:ilvl w:val="2"/>
          <w:numId w:val="35"/>
        </w:numPr>
        <w:spacing w:after="0" w:line="276" w:lineRule="auto"/>
        <w:ind w:left="1134" w:hanging="357"/>
        <w:rPr>
          <w:rFonts w:ascii="David" w:hAnsi="David" w:cs="David"/>
        </w:rPr>
      </w:pPr>
      <w:r w:rsidRPr="00A42490">
        <w:rPr>
          <w:rFonts w:ascii="David" w:hAnsi="David" w:cs="David"/>
          <w:b/>
          <w:bCs/>
          <w:rtl/>
        </w:rPr>
        <w:t>המבחן שאומץ: מבחן הסיכון</w:t>
      </w:r>
      <w:r w:rsidRPr="00A42490">
        <w:rPr>
          <w:rFonts w:ascii="David" w:hAnsi="David" w:cs="David"/>
          <w:rtl/>
        </w:rPr>
        <w:t xml:space="preserve"> </w:t>
      </w:r>
      <w:r w:rsidRPr="00A42490">
        <w:rPr>
          <w:rFonts w:ascii="David" w:hAnsi="David" w:cs="David"/>
          <w:b/>
          <w:bCs/>
          <w:highlight w:val="blue"/>
          <w:rtl/>
        </w:rPr>
        <w:t>(פרופ' פרידמן)</w:t>
      </w:r>
      <w:r w:rsidRPr="00A42490">
        <w:rPr>
          <w:rFonts w:ascii="David" w:hAnsi="David" w:cs="David"/>
          <w:b/>
          <w:bCs/>
          <w:rtl/>
        </w:rPr>
        <w:t xml:space="preserve"> </w:t>
      </w:r>
      <w:r w:rsidRPr="00A42490">
        <w:rPr>
          <w:rFonts w:ascii="David" w:hAnsi="David" w:cs="David"/>
          <w:rtl/>
        </w:rPr>
        <w:t xml:space="preserve">- אלמנטים שהתייחסו אליהם כנתונים יהוו טעות שבגינה ניתן לבטל; אלמנטים שלקחו לגביהם סיכון הם טעות בכדאיות העסקה. </w:t>
      </w:r>
      <w:r w:rsidR="00561CC4" w:rsidRPr="00A42490">
        <w:rPr>
          <w:rFonts w:ascii="David" w:hAnsi="David" w:cs="David"/>
          <w:highlight w:val="green"/>
          <w:rtl/>
        </w:rPr>
        <w:t xml:space="preserve">בן לולו נ' אליאס- </w:t>
      </w:r>
      <w:r w:rsidR="00561CC4" w:rsidRPr="00A42490">
        <w:rPr>
          <w:rFonts w:ascii="David" w:hAnsi="David" w:cs="David"/>
          <w:rtl/>
        </w:rPr>
        <w:t xml:space="preserve">הסכמה לפשרה </w:t>
      </w:r>
      <w:r w:rsidRPr="00A42490">
        <w:rPr>
          <w:rFonts w:ascii="David" w:hAnsi="David" w:cs="David"/>
          <w:highlight w:val="green"/>
          <w:rtl/>
        </w:rPr>
        <w:t>שלזינגר נ' הפניקס</w:t>
      </w:r>
      <w:r w:rsidR="00561CC4" w:rsidRPr="00A42490">
        <w:rPr>
          <w:rFonts w:ascii="David" w:hAnsi="David" w:cs="David"/>
          <w:highlight w:val="green"/>
          <w:rtl/>
        </w:rPr>
        <w:t>-</w:t>
      </w:r>
      <w:r w:rsidR="00561CC4" w:rsidRPr="00A42490">
        <w:rPr>
          <w:rFonts w:ascii="David" w:hAnsi="David" w:cs="David"/>
          <w:rtl/>
        </w:rPr>
        <w:t>ביטול להודעת הביטול לסרטן</w:t>
      </w:r>
      <w:r w:rsidRPr="00A42490">
        <w:rPr>
          <w:rFonts w:ascii="David" w:hAnsi="David" w:cs="David"/>
          <w:rtl/>
        </w:rPr>
        <w:t xml:space="preserve">. </w:t>
      </w:r>
    </w:p>
    <w:p w:rsidR="00FC0DEA" w:rsidRPr="00782D1C" w:rsidRDefault="003433AA" w:rsidP="00782D1C">
      <w:pPr>
        <w:pStyle w:val="a3"/>
        <w:spacing w:after="0" w:line="276" w:lineRule="auto"/>
        <w:ind w:left="1134"/>
        <w:rPr>
          <w:rFonts w:ascii="David" w:hAnsi="David" w:cs="David"/>
          <w:rtl/>
        </w:rPr>
      </w:pPr>
      <w:r w:rsidRPr="00782D1C">
        <w:rPr>
          <w:rFonts w:ascii="David" w:hAnsi="David" w:cs="David" w:hint="cs"/>
          <w:highlight w:val="magenta"/>
          <w:rtl/>
        </w:rPr>
        <w:t>השופט גולדברג</w:t>
      </w:r>
      <w:r w:rsidRPr="003433AA">
        <w:rPr>
          <w:rFonts w:ascii="David" w:hAnsi="David" w:cs="David" w:hint="cs"/>
          <w:highlight w:val="red"/>
          <w:rtl/>
        </w:rPr>
        <w:t xml:space="preserve">(בדעת מיעוט בפס"ד </w:t>
      </w:r>
      <w:proofErr w:type="spellStart"/>
      <w:r w:rsidRPr="003433AA">
        <w:rPr>
          <w:rFonts w:ascii="David" w:hAnsi="David" w:cs="David" w:hint="cs"/>
          <w:highlight w:val="red"/>
          <w:rtl/>
        </w:rPr>
        <w:t>פנידר</w:t>
      </w:r>
      <w:proofErr w:type="spellEnd"/>
      <w:r w:rsidRPr="003433AA">
        <w:rPr>
          <w:rFonts w:ascii="David" w:hAnsi="David" w:cs="David" w:hint="cs"/>
          <w:highlight w:val="red"/>
          <w:rtl/>
        </w:rPr>
        <w:t>) מציין כי בעולם העסקי מבחן הסיכון בעייתי ליישום, הרי לרוב נלקח סיכון.</w:t>
      </w:r>
    </w:p>
    <w:p w:rsidR="00FC0DEA" w:rsidRPr="00793B4F" w:rsidRDefault="00FC0DEA" w:rsidP="00FC0DEA">
      <w:pPr>
        <w:spacing w:after="0"/>
        <w:rPr>
          <w:rFonts w:ascii="David" w:hAnsi="David" w:cs="David"/>
          <w:b/>
          <w:bCs/>
          <w:sz w:val="24"/>
          <w:szCs w:val="24"/>
          <w:u w:val="single"/>
          <w:rtl/>
        </w:rPr>
      </w:pPr>
      <w:r w:rsidRPr="00793B4F">
        <w:rPr>
          <w:rFonts w:ascii="David" w:hAnsi="David" w:cs="David"/>
          <w:b/>
          <w:bCs/>
          <w:sz w:val="24"/>
          <w:szCs w:val="24"/>
          <w:u w:val="single"/>
          <w:rtl/>
        </w:rPr>
        <w:t xml:space="preserve">ב. </w:t>
      </w:r>
      <w:r w:rsidRPr="00793B4F">
        <w:rPr>
          <w:rFonts w:ascii="David" w:hAnsi="David" w:cs="David"/>
          <w:b/>
          <w:bCs/>
          <w:sz w:val="24"/>
          <w:szCs w:val="24"/>
          <w:highlight w:val="yellow"/>
          <w:u w:val="single"/>
          <w:rtl/>
        </w:rPr>
        <w:t>הטעיה</w:t>
      </w:r>
      <w:r w:rsidRPr="00793B4F">
        <w:rPr>
          <w:rFonts w:ascii="David" w:hAnsi="David" w:cs="David"/>
          <w:b/>
          <w:bCs/>
          <w:sz w:val="24"/>
          <w:szCs w:val="24"/>
          <w:u w:val="single"/>
          <w:rtl/>
        </w:rPr>
        <w:t xml:space="preserve"> </w:t>
      </w:r>
      <w:r w:rsidRPr="00793B4F">
        <w:rPr>
          <w:rFonts w:ascii="David" w:hAnsi="David" w:cs="David"/>
          <w:b/>
          <w:bCs/>
          <w:sz w:val="24"/>
          <w:szCs w:val="24"/>
          <w:highlight w:val="cyan"/>
          <w:u w:val="single"/>
          <w:rtl/>
        </w:rPr>
        <w:t>ס' 15</w:t>
      </w:r>
    </w:p>
    <w:p w:rsidR="00FC0DEA" w:rsidRPr="00A42490" w:rsidRDefault="00FC0DEA" w:rsidP="00B67FD2">
      <w:pPr>
        <w:pStyle w:val="a3"/>
        <w:numPr>
          <w:ilvl w:val="0"/>
          <w:numId w:val="35"/>
        </w:numPr>
        <w:spacing w:after="0" w:line="276" w:lineRule="auto"/>
        <w:ind w:left="340"/>
        <w:rPr>
          <w:rFonts w:ascii="David" w:hAnsi="David" w:cs="David"/>
          <w:b/>
          <w:bCs/>
        </w:rPr>
      </w:pPr>
      <w:r w:rsidRPr="00A42490">
        <w:rPr>
          <w:rFonts w:ascii="David" w:hAnsi="David" w:cs="David"/>
          <w:b/>
          <w:bCs/>
          <w:rtl/>
        </w:rPr>
        <w:t>רכיבי העילה</w:t>
      </w:r>
    </w:p>
    <w:p w:rsidR="00FC0DEA" w:rsidRPr="00A42490" w:rsidRDefault="00FC0DEA" w:rsidP="00B67FD2">
      <w:pPr>
        <w:pStyle w:val="a3"/>
        <w:numPr>
          <w:ilvl w:val="2"/>
          <w:numId w:val="35"/>
        </w:numPr>
        <w:spacing w:after="0" w:line="276" w:lineRule="auto"/>
        <w:ind w:left="340"/>
        <w:rPr>
          <w:rFonts w:ascii="David" w:hAnsi="David" w:cs="David"/>
          <w:b/>
          <w:bCs/>
        </w:rPr>
      </w:pPr>
      <w:r w:rsidRPr="00A42490">
        <w:rPr>
          <w:rFonts w:ascii="David" w:hAnsi="David" w:cs="David"/>
          <w:rtl/>
        </w:rPr>
        <w:t xml:space="preserve">נכרת חוזה </w:t>
      </w:r>
    </w:p>
    <w:p w:rsidR="00FC0DEA" w:rsidRPr="00A42490" w:rsidRDefault="00FC0DEA" w:rsidP="00B67FD2">
      <w:pPr>
        <w:pStyle w:val="a3"/>
        <w:numPr>
          <w:ilvl w:val="2"/>
          <w:numId w:val="35"/>
        </w:numPr>
        <w:spacing w:after="0" w:line="276" w:lineRule="auto"/>
        <w:ind w:left="340"/>
        <w:rPr>
          <w:rFonts w:ascii="David" w:hAnsi="David" w:cs="David"/>
        </w:rPr>
      </w:pPr>
      <w:r w:rsidRPr="00A42490">
        <w:rPr>
          <w:rFonts w:ascii="David" w:hAnsi="David" w:cs="David"/>
          <w:rtl/>
        </w:rPr>
        <w:t>קיימת טעות (כמו בס' 14)</w:t>
      </w:r>
      <w:r w:rsidRPr="00A42490">
        <w:rPr>
          <w:rFonts w:ascii="David" w:hAnsi="David" w:cs="David"/>
          <w:b/>
          <w:bCs/>
          <w:rtl/>
        </w:rPr>
        <w:t xml:space="preserve">. הטעות אינה בכדאיות העסקה </w:t>
      </w:r>
    </w:p>
    <w:p w:rsidR="00FC0DEA" w:rsidRPr="00A42490" w:rsidRDefault="00FC0DEA" w:rsidP="00B67FD2">
      <w:pPr>
        <w:pStyle w:val="a3"/>
        <w:numPr>
          <w:ilvl w:val="2"/>
          <w:numId w:val="35"/>
        </w:numPr>
        <w:spacing w:after="0" w:line="276" w:lineRule="auto"/>
        <w:ind w:left="340"/>
        <w:rPr>
          <w:rFonts w:ascii="David" w:hAnsi="David" w:cs="David"/>
        </w:rPr>
      </w:pPr>
      <w:proofErr w:type="spellStart"/>
      <w:r w:rsidRPr="00A42490">
        <w:rPr>
          <w:rFonts w:ascii="David" w:hAnsi="David" w:cs="David"/>
          <w:rtl/>
        </w:rPr>
        <w:t>קש"ס</w:t>
      </w:r>
      <w:proofErr w:type="spellEnd"/>
      <w:r w:rsidRPr="00A42490">
        <w:rPr>
          <w:rFonts w:ascii="David" w:hAnsi="David" w:cs="David"/>
          <w:rtl/>
        </w:rPr>
        <w:t xml:space="preserve"> - מספיק </w:t>
      </w:r>
      <w:proofErr w:type="spellStart"/>
      <w:r w:rsidRPr="00A42490">
        <w:rPr>
          <w:rFonts w:ascii="David" w:hAnsi="David" w:cs="David"/>
          <w:rtl/>
        </w:rPr>
        <w:t>קש"ס</w:t>
      </w:r>
      <w:proofErr w:type="spellEnd"/>
      <w:r w:rsidRPr="00A42490">
        <w:rPr>
          <w:rFonts w:ascii="David" w:hAnsi="David" w:cs="David"/>
          <w:rtl/>
        </w:rPr>
        <w:t xml:space="preserve"> סובייקטיבי(קשר בין ההטעיה לטעות וקשר בין טעות להתקשרות)</w:t>
      </w:r>
      <w:r w:rsidRPr="00A42490">
        <w:rPr>
          <w:rFonts w:ascii="David" w:hAnsi="David" w:cs="David"/>
          <w:b/>
          <w:bCs/>
          <w:rtl/>
        </w:rPr>
        <w:t xml:space="preserve"> ואין צורך ביסודיות</w:t>
      </w:r>
      <w:r w:rsidRPr="00A42490">
        <w:rPr>
          <w:rFonts w:ascii="David" w:hAnsi="David" w:cs="David"/>
          <w:rtl/>
        </w:rPr>
        <w:t xml:space="preserve"> (אין צורך להשוות לאדם הסביר).</w:t>
      </w:r>
      <w:r w:rsidR="00326C43">
        <w:rPr>
          <w:rFonts w:ascii="David" w:hAnsi="David" w:cs="David" w:hint="cs"/>
          <w:rtl/>
        </w:rPr>
        <w:t xml:space="preserve"> </w:t>
      </w:r>
      <w:r w:rsidR="00326C43" w:rsidRPr="00326C43">
        <w:rPr>
          <w:rFonts w:ascii="David" w:hAnsi="David" w:cs="David" w:hint="cs"/>
          <w:highlight w:val="red"/>
          <w:rtl/>
        </w:rPr>
        <w:t xml:space="preserve">הגנה- ניתוק </w:t>
      </w:r>
      <w:proofErr w:type="spellStart"/>
      <w:r w:rsidR="00326C43" w:rsidRPr="00326C43">
        <w:rPr>
          <w:rFonts w:ascii="David" w:hAnsi="David" w:cs="David" w:hint="cs"/>
          <w:highlight w:val="red"/>
          <w:rtl/>
        </w:rPr>
        <w:t>הקש"ס</w:t>
      </w:r>
      <w:proofErr w:type="spellEnd"/>
      <w:r w:rsidR="00326C43" w:rsidRPr="00326C43">
        <w:rPr>
          <w:rFonts w:ascii="David" w:hAnsi="David" w:cs="David" w:hint="cs"/>
          <w:highlight w:val="red"/>
          <w:rtl/>
        </w:rPr>
        <w:t>.</w:t>
      </w:r>
    </w:p>
    <w:p w:rsidR="00CD3A44" w:rsidRPr="00A42490" w:rsidRDefault="00FC0DEA" w:rsidP="00B67FD2">
      <w:pPr>
        <w:pStyle w:val="a3"/>
        <w:numPr>
          <w:ilvl w:val="2"/>
          <w:numId w:val="35"/>
        </w:numPr>
        <w:spacing w:after="0" w:line="276" w:lineRule="auto"/>
        <w:ind w:left="340"/>
        <w:rPr>
          <w:rFonts w:ascii="David" w:hAnsi="David" w:cs="David"/>
        </w:rPr>
      </w:pPr>
      <w:r w:rsidRPr="00A42490">
        <w:rPr>
          <w:rFonts w:ascii="David" w:hAnsi="David" w:cs="David"/>
          <w:rtl/>
        </w:rPr>
        <w:t>הטעיה תתבצע ע"י הצד השני או מי</w:t>
      </w:r>
      <w:r w:rsidR="00CD3A44" w:rsidRPr="00A42490">
        <w:rPr>
          <w:rFonts w:ascii="David" w:hAnsi="David" w:cs="David"/>
          <w:rtl/>
        </w:rPr>
        <w:t>שהו</w:t>
      </w:r>
      <w:r w:rsidRPr="00A42490">
        <w:rPr>
          <w:rFonts w:ascii="David" w:hAnsi="David" w:cs="David"/>
          <w:rtl/>
        </w:rPr>
        <w:t xml:space="preserve"> מטעמו(צד ג') אך נדרשת ידיעה והרשאה</w:t>
      </w:r>
      <w:r w:rsidR="00CD3A44" w:rsidRPr="00A42490">
        <w:rPr>
          <w:rFonts w:ascii="David" w:hAnsi="David" w:cs="David"/>
          <w:rtl/>
        </w:rPr>
        <w:t>.</w:t>
      </w:r>
    </w:p>
    <w:p w:rsidR="00FC0DEA" w:rsidRPr="00A42490" w:rsidRDefault="00CD3A44" w:rsidP="00CD3A44">
      <w:pPr>
        <w:pStyle w:val="a3"/>
        <w:spacing w:after="0" w:line="276" w:lineRule="auto"/>
        <w:ind w:left="340"/>
        <w:rPr>
          <w:rFonts w:ascii="David" w:hAnsi="David" w:cs="David"/>
          <w:b/>
          <w:bCs/>
          <w:u w:val="single"/>
        </w:rPr>
      </w:pPr>
      <w:r w:rsidRPr="00A42490">
        <w:rPr>
          <w:rFonts w:ascii="David" w:hAnsi="David" w:cs="David"/>
          <w:b/>
          <w:bCs/>
          <w:u w:val="single"/>
          <w:rtl/>
        </w:rPr>
        <w:t>סוגי הטעיה:</w:t>
      </w:r>
      <w:r w:rsidR="00FC0DEA" w:rsidRPr="00A42490">
        <w:rPr>
          <w:rFonts w:ascii="David" w:hAnsi="David" w:cs="David"/>
          <w:b/>
          <w:bCs/>
          <w:u w:val="single"/>
          <w:rtl/>
        </w:rPr>
        <w:t xml:space="preserve"> </w:t>
      </w:r>
    </w:p>
    <w:p w:rsidR="00FC0DEA" w:rsidRPr="00A42490" w:rsidRDefault="00FC0DEA" w:rsidP="00B67FD2">
      <w:pPr>
        <w:pStyle w:val="a3"/>
        <w:numPr>
          <w:ilvl w:val="2"/>
          <w:numId w:val="35"/>
        </w:numPr>
        <w:spacing w:after="0" w:line="276" w:lineRule="auto"/>
        <w:ind w:left="340"/>
        <w:rPr>
          <w:rFonts w:ascii="David" w:hAnsi="David" w:cs="David"/>
          <w:b/>
          <w:bCs/>
          <w:rtl/>
        </w:rPr>
      </w:pPr>
      <w:r w:rsidRPr="00A42490">
        <w:rPr>
          <w:rFonts w:ascii="David" w:hAnsi="David" w:cs="David"/>
          <w:rtl/>
        </w:rPr>
        <w:t>הטעיה ב</w:t>
      </w:r>
      <w:r w:rsidRPr="00A42490">
        <w:rPr>
          <w:rFonts w:ascii="David" w:hAnsi="David" w:cs="David"/>
          <w:b/>
          <w:bCs/>
          <w:rtl/>
        </w:rPr>
        <w:t>מעשה</w:t>
      </w:r>
      <w:r w:rsidRPr="00A42490">
        <w:rPr>
          <w:rFonts w:ascii="David" w:hAnsi="David" w:cs="David"/>
          <w:rtl/>
        </w:rPr>
        <w:t xml:space="preserve">(גם קריצה מספיקה): דוג' להטעיה-  טעות בעובדה: </w:t>
      </w:r>
      <w:proofErr w:type="spellStart"/>
      <w:r w:rsidRPr="00A42490">
        <w:rPr>
          <w:rFonts w:ascii="David" w:hAnsi="David" w:cs="David"/>
          <w:highlight w:val="green"/>
          <w:rtl/>
        </w:rPr>
        <w:t>וופנה</w:t>
      </w:r>
      <w:proofErr w:type="spellEnd"/>
      <w:r w:rsidRPr="00A42490">
        <w:rPr>
          <w:rFonts w:ascii="David" w:hAnsi="David" w:cs="David"/>
          <w:highlight w:val="green"/>
          <w:rtl/>
        </w:rPr>
        <w:t xml:space="preserve"> נ' </w:t>
      </w:r>
      <w:proofErr w:type="spellStart"/>
      <w:r w:rsidRPr="00A42490">
        <w:rPr>
          <w:rFonts w:ascii="David" w:hAnsi="David" w:cs="David"/>
          <w:highlight w:val="green"/>
          <w:rtl/>
        </w:rPr>
        <w:t>אוגש</w:t>
      </w:r>
      <w:proofErr w:type="spellEnd"/>
      <w:r w:rsidRPr="00A42490">
        <w:rPr>
          <w:rFonts w:ascii="David" w:hAnsi="David" w:cs="David"/>
          <w:rtl/>
        </w:rPr>
        <w:t xml:space="preserve"> בו יצרו </w:t>
      </w:r>
      <w:r w:rsidRPr="00326C43">
        <w:rPr>
          <w:rFonts w:ascii="David" w:hAnsi="David" w:cs="David"/>
          <w:b/>
          <w:bCs/>
          <w:highlight w:val="yellow"/>
          <w:rtl/>
        </w:rPr>
        <w:t>מצג שווא</w:t>
      </w:r>
      <w:r w:rsidR="00CD3A44" w:rsidRPr="00A42490">
        <w:rPr>
          <w:rFonts w:ascii="David" w:hAnsi="David" w:cs="David"/>
          <w:rtl/>
        </w:rPr>
        <w:t xml:space="preserve">: בית בשבת </w:t>
      </w:r>
      <w:r w:rsidRPr="00A42490">
        <w:rPr>
          <w:rFonts w:ascii="David" w:hAnsi="David" w:cs="David"/>
          <w:rtl/>
        </w:rPr>
        <w:t xml:space="preserve">(נתבע גם על 14 א'). </w:t>
      </w:r>
      <w:r w:rsidRPr="00326C43">
        <w:rPr>
          <w:rFonts w:ascii="David" w:hAnsi="David" w:cs="David"/>
          <w:b/>
          <w:bCs/>
          <w:highlight w:val="yellow"/>
          <w:rtl/>
        </w:rPr>
        <w:t>טעות לגבי זהות המתקשר</w:t>
      </w:r>
      <w:r w:rsidRPr="00A42490">
        <w:rPr>
          <w:rFonts w:ascii="David" w:hAnsi="David" w:cs="David"/>
          <w:rtl/>
        </w:rPr>
        <w:t xml:space="preserve"> שכנגד: </w:t>
      </w:r>
      <w:proofErr w:type="spellStart"/>
      <w:r w:rsidRPr="00A42490">
        <w:rPr>
          <w:rFonts w:ascii="David" w:hAnsi="David" w:cs="David"/>
          <w:highlight w:val="green"/>
          <w:rtl/>
        </w:rPr>
        <w:t>צנעני</w:t>
      </w:r>
      <w:proofErr w:type="spellEnd"/>
      <w:r w:rsidRPr="00A42490">
        <w:rPr>
          <w:rFonts w:ascii="David" w:hAnsi="David" w:cs="David"/>
          <w:highlight w:val="green"/>
          <w:rtl/>
        </w:rPr>
        <w:t xml:space="preserve"> נ' אגמון</w:t>
      </w:r>
      <w:r w:rsidRPr="00A42490">
        <w:rPr>
          <w:rFonts w:ascii="David" w:hAnsi="David" w:cs="David"/>
          <w:b/>
          <w:bCs/>
          <w:highlight w:val="green"/>
          <w:rtl/>
        </w:rPr>
        <w:t>.</w:t>
      </w:r>
    </w:p>
    <w:p w:rsidR="00FC0DEA" w:rsidRPr="00A42490" w:rsidRDefault="00FC0DEA" w:rsidP="00B67FD2">
      <w:pPr>
        <w:pStyle w:val="a3"/>
        <w:numPr>
          <w:ilvl w:val="0"/>
          <w:numId w:val="46"/>
        </w:numPr>
        <w:spacing w:after="0" w:line="276" w:lineRule="auto"/>
        <w:ind w:left="340" w:hanging="357"/>
        <w:rPr>
          <w:rFonts w:ascii="David" w:hAnsi="David" w:cs="David"/>
          <w:b/>
          <w:bCs/>
        </w:rPr>
      </w:pPr>
      <w:r w:rsidRPr="00A42490">
        <w:rPr>
          <w:rFonts w:ascii="David" w:hAnsi="David" w:cs="David"/>
          <w:rtl/>
        </w:rPr>
        <w:t xml:space="preserve">הטעיה </w:t>
      </w:r>
      <w:r w:rsidRPr="00A42490">
        <w:rPr>
          <w:rFonts w:ascii="David" w:hAnsi="David" w:cs="David"/>
          <w:b/>
          <w:bCs/>
          <w:rtl/>
        </w:rPr>
        <w:t>במחדל</w:t>
      </w:r>
      <w:r w:rsidRPr="00A42490">
        <w:rPr>
          <w:rFonts w:ascii="David" w:hAnsi="David" w:cs="David"/>
          <w:rtl/>
        </w:rPr>
        <w:t>:</w:t>
      </w:r>
      <w:r w:rsidRPr="00A42490">
        <w:rPr>
          <w:rFonts w:ascii="David" w:hAnsi="David" w:cs="David"/>
          <w:b/>
          <w:bCs/>
          <w:rtl/>
        </w:rPr>
        <w:t xml:space="preserve"> חובת גילוי של פרט כלשהו </w:t>
      </w:r>
      <w:r w:rsidRPr="00A42490">
        <w:rPr>
          <w:rFonts w:ascii="David" w:hAnsi="David" w:cs="David"/>
          <w:rtl/>
        </w:rPr>
        <w:t>נובעת משלוש מקורות: 1. דין (תו"ל ונוספים)</w:t>
      </w:r>
      <w:proofErr w:type="spellStart"/>
      <w:r w:rsidRPr="00A42490">
        <w:rPr>
          <w:rFonts w:ascii="David" w:hAnsi="David" w:cs="David"/>
          <w:highlight w:val="green"/>
          <w:rtl/>
        </w:rPr>
        <w:t>ספקטור</w:t>
      </w:r>
      <w:proofErr w:type="spellEnd"/>
      <w:r w:rsidRPr="00A42490">
        <w:rPr>
          <w:rFonts w:ascii="David" w:hAnsi="David" w:cs="David"/>
          <w:highlight w:val="green"/>
          <w:rtl/>
        </w:rPr>
        <w:t xml:space="preserve"> נ' צרפתי</w:t>
      </w:r>
      <w:r w:rsidRPr="00A42490">
        <w:rPr>
          <w:rFonts w:ascii="David" w:hAnsi="David" w:cs="David"/>
          <w:rtl/>
        </w:rPr>
        <w:t xml:space="preserve"> </w:t>
      </w:r>
      <w:r w:rsidR="00CD3A44" w:rsidRPr="00A42490">
        <w:rPr>
          <w:rFonts w:ascii="David" w:hAnsi="David" w:cs="David"/>
          <w:rtl/>
        </w:rPr>
        <w:t>דירות (16\12)</w:t>
      </w:r>
      <w:r w:rsidRPr="00A42490">
        <w:rPr>
          <w:rFonts w:ascii="David" w:hAnsi="David" w:cs="David"/>
          <w:rtl/>
        </w:rPr>
        <w:t xml:space="preserve">–אי גלוי 2.נוהג(נוהג בענף מסוים כיהלומים/מקצועות אמון כרופא, עו"ד)  3.נסיבות </w:t>
      </w:r>
      <w:proofErr w:type="spellStart"/>
      <w:r w:rsidRPr="00A42490">
        <w:rPr>
          <w:rFonts w:ascii="David" w:hAnsi="David" w:cs="David"/>
          <w:highlight w:val="green"/>
          <w:rtl/>
        </w:rPr>
        <w:t>ספקטור</w:t>
      </w:r>
      <w:proofErr w:type="spellEnd"/>
      <w:r w:rsidRPr="00A42490">
        <w:rPr>
          <w:rFonts w:ascii="David" w:hAnsi="David" w:cs="David"/>
          <w:highlight w:val="green"/>
          <w:rtl/>
        </w:rPr>
        <w:t xml:space="preserve"> נ' צרפתי</w:t>
      </w:r>
      <w:r w:rsidRPr="00A42490">
        <w:rPr>
          <w:rFonts w:ascii="David" w:hAnsi="David" w:cs="David"/>
          <w:rtl/>
        </w:rPr>
        <w:t xml:space="preserve"> </w:t>
      </w:r>
      <w:r w:rsidRPr="00A42490">
        <w:rPr>
          <w:rFonts w:ascii="David" w:hAnsi="David" w:cs="David"/>
          <w:highlight w:val="green"/>
          <w:rtl/>
        </w:rPr>
        <w:t>חשמונאים נ' אהרוני</w:t>
      </w:r>
      <w:r w:rsidR="00CD3A44" w:rsidRPr="00A42490">
        <w:rPr>
          <w:rFonts w:ascii="David" w:hAnsi="David" w:cs="David"/>
          <w:b/>
          <w:bCs/>
          <w:rtl/>
        </w:rPr>
        <w:t xml:space="preserve">- </w:t>
      </w:r>
      <w:r w:rsidR="00CD3A44" w:rsidRPr="00A42490">
        <w:rPr>
          <w:rFonts w:ascii="David" w:hAnsi="David" w:cs="David"/>
          <w:rtl/>
        </w:rPr>
        <w:t>בלעדיות לבית קפה</w:t>
      </w:r>
      <w:r w:rsidRPr="00A42490">
        <w:rPr>
          <w:rFonts w:ascii="David" w:hAnsi="David" w:cs="David"/>
          <w:rtl/>
        </w:rPr>
        <w:t xml:space="preserve">. </w:t>
      </w:r>
      <w:r w:rsidR="00782D1C" w:rsidRPr="00782D1C">
        <w:rPr>
          <w:rFonts w:ascii="David" w:hAnsi="David" w:cs="David" w:hint="cs"/>
          <w:b/>
          <w:bCs/>
          <w:highlight w:val="green"/>
          <w:rtl/>
        </w:rPr>
        <w:t>"לא נאמרו דברים שראוי שיאמרו"(</w:t>
      </w:r>
      <w:proofErr w:type="spellStart"/>
      <w:r w:rsidR="00782D1C" w:rsidRPr="00782D1C">
        <w:rPr>
          <w:rFonts w:ascii="David" w:hAnsi="David" w:cs="David" w:hint="cs"/>
          <w:b/>
          <w:bCs/>
          <w:highlight w:val="green"/>
          <w:rtl/>
        </w:rPr>
        <w:t>הש</w:t>
      </w:r>
      <w:proofErr w:type="spellEnd"/>
      <w:r w:rsidR="00782D1C" w:rsidRPr="00782D1C">
        <w:rPr>
          <w:rFonts w:ascii="David" w:hAnsi="David" w:cs="David" w:hint="cs"/>
          <w:b/>
          <w:bCs/>
          <w:highlight w:val="green"/>
          <w:rtl/>
        </w:rPr>
        <w:t xml:space="preserve">' </w:t>
      </w:r>
      <w:proofErr w:type="spellStart"/>
      <w:r w:rsidR="00782D1C" w:rsidRPr="00782D1C">
        <w:rPr>
          <w:rFonts w:ascii="David" w:hAnsi="David" w:cs="David" w:hint="cs"/>
          <w:b/>
          <w:bCs/>
          <w:highlight w:val="green"/>
          <w:rtl/>
        </w:rPr>
        <w:t>בייסקי</w:t>
      </w:r>
      <w:proofErr w:type="spellEnd"/>
      <w:r w:rsidR="00782D1C" w:rsidRPr="00782D1C">
        <w:rPr>
          <w:rFonts w:ascii="David" w:hAnsi="David" w:cs="David" w:hint="cs"/>
          <w:b/>
          <w:bCs/>
          <w:highlight w:val="green"/>
          <w:rtl/>
        </w:rPr>
        <w:t xml:space="preserve"> בפס"ד חשמונאים נ' אהרוני)</w:t>
      </w:r>
    </w:p>
    <w:p w:rsidR="00FC0DEA" w:rsidRPr="00A42490" w:rsidRDefault="00FC0DEA" w:rsidP="00B67FD2">
      <w:pPr>
        <w:pStyle w:val="a3"/>
        <w:numPr>
          <w:ilvl w:val="0"/>
          <w:numId w:val="46"/>
        </w:numPr>
        <w:spacing w:after="0" w:line="276" w:lineRule="auto"/>
        <w:ind w:left="340" w:hanging="357"/>
        <w:rPr>
          <w:rFonts w:ascii="David" w:hAnsi="David" w:cs="David"/>
          <w:b/>
          <w:bCs/>
        </w:rPr>
      </w:pPr>
      <w:r w:rsidRPr="00A42490">
        <w:rPr>
          <w:rFonts w:ascii="David" w:hAnsi="David" w:cs="David"/>
          <w:b/>
          <w:bCs/>
          <w:rtl/>
        </w:rPr>
        <w:t>התוצאה:</w:t>
      </w:r>
      <w:r w:rsidRPr="00A42490">
        <w:rPr>
          <w:rFonts w:ascii="David" w:hAnsi="David" w:cs="David"/>
          <w:rtl/>
        </w:rPr>
        <w:t xml:space="preserve"> דומה ל 14(א) ביטול אוטונומי ללא שיקולי צדק, ללא פיצויים מצד המבטל</w:t>
      </w:r>
      <w:r w:rsidRPr="00A42490">
        <w:rPr>
          <w:rFonts w:ascii="David" w:hAnsi="David" w:cs="David"/>
          <w:b/>
          <w:bCs/>
          <w:rtl/>
        </w:rPr>
        <w:t>.</w:t>
      </w:r>
    </w:p>
    <w:p w:rsidR="006329F0" w:rsidRPr="00A42490" w:rsidRDefault="006329F0" w:rsidP="00493CF5">
      <w:pPr>
        <w:pStyle w:val="a3"/>
        <w:numPr>
          <w:ilvl w:val="0"/>
          <w:numId w:val="6"/>
        </w:numPr>
        <w:rPr>
          <w:rFonts w:ascii="David" w:hAnsi="David" w:cs="David"/>
          <w:b/>
          <w:bCs/>
        </w:rPr>
      </w:pPr>
      <w:r w:rsidRPr="00A42490">
        <w:rPr>
          <w:rFonts w:ascii="David" w:hAnsi="David" w:cs="David"/>
          <w:b/>
          <w:bCs/>
          <w:rtl/>
        </w:rPr>
        <w:t>לבדוק שההטעיה אינה ב</w:t>
      </w:r>
      <w:r w:rsidR="00F65E1B" w:rsidRPr="00A42490">
        <w:rPr>
          <w:rFonts w:ascii="David" w:hAnsi="David" w:cs="David"/>
          <w:b/>
          <w:bCs/>
          <w:rtl/>
        </w:rPr>
        <w:t>עצם טעות ב</w:t>
      </w:r>
      <w:r w:rsidRPr="00A42490">
        <w:rPr>
          <w:rFonts w:ascii="David" w:hAnsi="David" w:cs="David"/>
          <w:b/>
          <w:bCs/>
          <w:rtl/>
        </w:rPr>
        <w:t>כדאיות.</w:t>
      </w:r>
    </w:p>
    <w:p w:rsidR="00056868" w:rsidRPr="00A42490" w:rsidRDefault="0012675D" w:rsidP="00493CF5">
      <w:pPr>
        <w:pStyle w:val="a3"/>
        <w:numPr>
          <w:ilvl w:val="0"/>
          <w:numId w:val="6"/>
        </w:numPr>
        <w:rPr>
          <w:rFonts w:ascii="David" w:hAnsi="David" w:cs="David"/>
          <w:b/>
          <w:bCs/>
        </w:rPr>
      </w:pPr>
      <w:r w:rsidRPr="00A42490">
        <w:rPr>
          <w:rFonts w:ascii="David" w:hAnsi="David" w:cs="David"/>
          <w:rtl/>
        </w:rPr>
        <w:t>מצבו של המטעה:</w:t>
      </w:r>
      <w:r w:rsidRPr="00A42490">
        <w:rPr>
          <w:rFonts w:ascii="David" w:hAnsi="David" w:cs="David"/>
          <w:b/>
          <w:bCs/>
          <w:rtl/>
        </w:rPr>
        <w:t xml:space="preserve"> </w:t>
      </w:r>
    </w:p>
    <w:p w:rsidR="00326C43" w:rsidRPr="00326C43" w:rsidRDefault="00056868" w:rsidP="00326C43">
      <w:pPr>
        <w:pStyle w:val="a3"/>
        <w:numPr>
          <w:ilvl w:val="0"/>
          <w:numId w:val="7"/>
        </w:numPr>
        <w:rPr>
          <w:rFonts w:ascii="David" w:hAnsi="David" w:cs="David"/>
        </w:rPr>
      </w:pPr>
      <w:r w:rsidRPr="00A42490">
        <w:rPr>
          <w:rFonts w:ascii="David" w:eastAsia="Times New Roman" w:hAnsi="David" w:cs="David"/>
          <w:highlight w:val="blue"/>
          <w:rtl/>
          <w:lang w:eastAsia="he-IL"/>
        </w:rPr>
        <w:t>ע</w:t>
      </w:r>
      <w:r w:rsidRPr="00A42490">
        <w:rPr>
          <w:rFonts w:ascii="David" w:eastAsia="Times New Roman" w:hAnsi="David" w:cs="David"/>
          <w:highlight w:val="blue"/>
          <w:lang w:eastAsia="he-IL"/>
        </w:rPr>
        <w:t>"</w:t>
      </w:r>
      <w:r w:rsidRPr="00A42490">
        <w:rPr>
          <w:rFonts w:ascii="David" w:eastAsia="Times New Roman" w:hAnsi="David" w:cs="David"/>
          <w:highlight w:val="blue"/>
          <w:rtl/>
          <w:lang w:eastAsia="he-IL"/>
        </w:rPr>
        <w:t>פ פרופסור שלו-</w:t>
      </w:r>
      <w:r w:rsidRPr="00A42490">
        <w:rPr>
          <w:rFonts w:ascii="David" w:eastAsia="Times New Roman" w:hAnsi="David" w:cs="David"/>
          <w:rtl/>
          <w:lang w:eastAsia="he-IL"/>
        </w:rPr>
        <w:t xml:space="preserve"> צד מטעה יכול להטעות בזדון, רשלנות או תו"ל.</w:t>
      </w:r>
      <w:r w:rsidR="00326C43" w:rsidRPr="00326C43">
        <w:rPr>
          <w:rFonts w:ascii="David" w:hAnsi="David" w:cs="David"/>
          <w:highlight w:val="blue"/>
          <w:rtl/>
        </w:rPr>
        <w:t xml:space="preserve"> </w:t>
      </w:r>
    </w:p>
    <w:p w:rsidR="00056868" w:rsidRPr="00326C43" w:rsidRDefault="00326C43" w:rsidP="00326C43">
      <w:pPr>
        <w:pStyle w:val="a3"/>
        <w:numPr>
          <w:ilvl w:val="0"/>
          <w:numId w:val="7"/>
        </w:numPr>
        <w:rPr>
          <w:rFonts w:ascii="David" w:hAnsi="David" w:cs="David"/>
        </w:rPr>
      </w:pPr>
      <w:r w:rsidRPr="00A42490">
        <w:rPr>
          <w:rFonts w:ascii="David" w:hAnsi="David" w:cs="David"/>
          <w:highlight w:val="blue"/>
          <w:rtl/>
        </w:rPr>
        <w:t>שמגר:</w:t>
      </w:r>
      <w:r w:rsidRPr="00A42490">
        <w:rPr>
          <w:rFonts w:ascii="David" w:hAnsi="David" w:cs="David"/>
          <w:rtl/>
        </w:rPr>
        <w:t xml:space="preserve"> זדון מרמה או תו"ל</w:t>
      </w:r>
    </w:p>
    <w:p w:rsidR="00326C43" w:rsidRPr="00A42490" w:rsidRDefault="00326C43" w:rsidP="00326C43">
      <w:pPr>
        <w:pStyle w:val="a3"/>
        <w:ind w:left="1440"/>
        <w:rPr>
          <w:rFonts w:ascii="David" w:hAnsi="David" w:cs="David"/>
          <w:b/>
          <w:bCs/>
        </w:rPr>
      </w:pPr>
      <w:r w:rsidRPr="00326C43">
        <w:rPr>
          <w:rFonts w:ascii="David" w:hAnsi="David" w:cs="David" w:hint="cs"/>
          <w:b/>
          <w:bCs/>
          <w:highlight w:val="red"/>
          <w:rtl/>
        </w:rPr>
        <w:t>מול</w:t>
      </w:r>
    </w:p>
    <w:p w:rsidR="00056868" w:rsidRPr="00A42490" w:rsidRDefault="00056868" w:rsidP="00493CF5">
      <w:pPr>
        <w:pStyle w:val="a3"/>
        <w:numPr>
          <w:ilvl w:val="0"/>
          <w:numId w:val="7"/>
        </w:numPr>
        <w:rPr>
          <w:rFonts w:ascii="David" w:hAnsi="David" w:cs="David"/>
          <w:b/>
          <w:bCs/>
        </w:rPr>
      </w:pPr>
      <w:r w:rsidRPr="00A42490">
        <w:rPr>
          <w:rFonts w:ascii="David" w:eastAsia="Times New Roman" w:hAnsi="David" w:cs="David"/>
          <w:highlight w:val="blue"/>
          <w:rtl/>
          <w:lang w:eastAsia="he-IL"/>
        </w:rPr>
        <w:t xml:space="preserve">פרופסור </w:t>
      </w:r>
      <w:proofErr w:type="spellStart"/>
      <w:r w:rsidRPr="00A42490">
        <w:rPr>
          <w:rFonts w:ascii="David" w:eastAsia="Times New Roman" w:hAnsi="David" w:cs="David"/>
          <w:highlight w:val="blue"/>
          <w:rtl/>
          <w:lang w:eastAsia="he-IL"/>
        </w:rPr>
        <w:t>צלטנר</w:t>
      </w:r>
      <w:proofErr w:type="spellEnd"/>
      <w:r w:rsidRPr="00A42490">
        <w:rPr>
          <w:rFonts w:ascii="David" w:eastAsia="Times New Roman" w:hAnsi="David" w:cs="David"/>
          <w:highlight w:val="blue"/>
          <w:rtl/>
          <w:lang w:eastAsia="he-IL"/>
        </w:rPr>
        <w:t>-</w:t>
      </w:r>
      <w:r w:rsidRPr="00A42490">
        <w:rPr>
          <w:rFonts w:ascii="David" w:eastAsia="Times New Roman" w:hAnsi="David" w:cs="David"/>
          <w:rtl/>
          <w:lang w:eastAsia="he-IL"/>
        </w:rPr>
        <w:t xml:space="preserve"> הטעיה יכולה להתבצע רק בזדון או ברשלנות, לא קיימת לדעתו הטעיה בתו"ל, במקרים כאלה נדרש </w:t>
      </w:r>
      <w:r w:rsidRPr="00A42490">
        <w:rPr>
          <w:rFonts w:ascii="David" w:eastAsia="Times New Roman" w:hAnsi="David" w:cs="David"/>
          <w:highlight w:val="cyan"/>
          <w:rtl/>
          <w:lang w:eastAsia="he-IL"/>
        </w:rPr>
        <w:t>לס' 14</w:t>
      </w:r>
      <w:r w:rsidRPr="00A42490">
        <w:rPr>
          <w:rFonts w:ascii="David" w:eastAsia="Times New Roman" w:hAnsi="David" w:cs="David"/>
          <w:rtl/>
          <w:lang w:eastAsia="he-IL"/>
        </w:rPr>
        <w:t>(</w:t>
      </w:r>
      <w:r w:rsidRPr="00A42490">
        <w:rPr>
          <w:rFonts w:ascii="David" w:eastAsia="Times New Roman" w:hAnsi="David" w:cs="David"/>
          <w:highlight w:val="cyan"/>
          <w:rtl/>
          <w:lang w:eastAsia="he-IL"/>
        </w:rPr>
        <w:t>ב').</w:t>
      </w:r>
    </w:p>
    <w:p w:rsidR="00056868" w:rsidRPr="00A42490" w:rsidRDefault="00056868" w:rsidP="00493CF5">
      <w:pPr>
        <w:pStyle w:val="a3"/>
        <w:numPr>
          <w:ilvl w:val="0"/>
          <w:numId w:val="7"/>
        </w:numPr>
        <w:rPr>
          <w:rFonts w:ascii="David" w:hAnsi="David" w:cs="David"/>
          <w:b/>
          <w:bCs/>
        </w:rPr>
      </w:pPr>
      <w:r w:rsidRPr="00A42490">
        <w:rPr>
          <w:rFonts w:ascii="David" w:eastAsia="Times New Roman" w:hAnsi="David" w:cs="David"/>
          <w:highlight w:val="blue"/>
          <w:rtl/>
          <w:lang w:eastAsia="he-IL"/>
        </w:rPr>
        <w:t xml:space="preserve">פרופסור </w:t>
      </w:r>
      <w:proofErr w:type="spellStart"/>
      <w:r w:rsidRPr="00A42490">
        <w:rPr>
          <w:rFonts w:ascii="David" w:eastAsia="Times New Roman" w:hAnsi="David" w:cs="David"/>
          <w:highlight w:val="blue"/>
          <w:rtl/>
          <w:lang w:eastAsia="he-IL"/>
        </w:rPr>
        <w:t>מיגל</w:t>
      </w:r>
      <w:proofErr w:type="spellEnd"/>
      <w:r w:rsidR="0012675D" w:rsidRPr="00A42490">
        <w:rPr>
          <w:rFonts w:ascii="David" w:eastAsia="Times New Roman" w:hAnsi="David" w:cs="David"/>
          <w:highlight w:val="blue"/>
          <w:rtl/>
          <w:lang w:eastAsia="he-IL"/>
        </w:rPr>
        <w:t xml:space="preserve"> </w:t>
      </w:r>
      <w:proofErr w:type="spellStart"/>
      <w:r w:rsidRPr="00A42490">
        <w:rPr>
          <w:rFonts w:ascii="David" w:eastAsia="Times New Roman" w:hAnsi="David" w:cs="David"/>
          <w:highlight w:val="blue"/>
          <w:rtl/>
          <w:lang w:eastAsia="he-IL"/>
        </w:rPr>
        <w:t>דויטש</w:t>
      </w:r>
      <w:proofErr w:type="spellEnd"/>
      <w:r w:rsidRPr="00A42490">
        <w:rPr>
          <w:rFonts w:ascii="David" w:eastAsia="Times New Roman" w:hAnsi="David" w:cs="David"/>
          <w:highlight w:val="blue"/>
          <w:rtl/>
          <w:lang w:eastAsia="he-IL"/>
        </w:rPr>
        <w:t>-</w:t>
      </w:r>
      <w:r w:rsidRPr="00A42490">
        <w:rPr>
          <w:rFonts w:ascii="David" w:eastAsia="Times New Roman" w:hAnsi="David" w:cs="David"/>
          <w:rtl/>
          <w:lang w:eastAsia="he-IL"/>
        </w:rPr>
        <w:t xml:space="preserve"> הטעיה </w:t>
      </w:r>
      <w:r w:rsidRPr="00326C43">
        <w:rPr>
          <w:rFonts w:ascii="David" w:eastAsia="Times New Roman" w:hAnsi="David" w:cs="David"/>
          <w:highlight w:val="yellow"/>
          <w:rtl/>
          <w:lang w:eastAsia="he-IL"/>
        </w:rPr>
        <w:t>במחדל</w:t>
      </w:r>
      <w:r w:rsidRPr="00A42490">
        <w:rPr>
          <w:rFonts w:ascii="David" w:eastAsia="Times New Roman" w:hAnsi="David" w:cs="David"/>
          <w:rtl/>
          <w:lang w:eastAsia="he-IL"/>
        </w:rPr>
        <w:t xml:space="preserve"> רק בזדון, הטעיה </w:t>
      </w:r>
      <w:r w:rsidRPr="00326C43">
        <w:rPr>
          <w:rFonts w:ascii="David" w:eastAsia="Times New Roman" w:hAnsi="David" w:cs="David"/>
          <w:highlight w:val="yellow"/>
          <w:rtl/>
          <w:lang w:eastAsia="he-IL"/>
        </w:rPr>
        <w:t>במעשה</w:t>
      </w:r>
      <w:r w:rsidRPr="00A42490">
        <w:rPr>
          <w:rFonts w:ascii="David" w:eastAsia="Times New Roman" w:hAnsi="David" w:cs="David"/>
          <w:rtl/>
          <w:lang w:eastAsia="he-IL"/>
        </w:rPr>
        <w:t xml:space="preserve"> יכולה להתבצע בזדון כמו גם ברשלנות או בתו"ל.</w:t>
      </w:r>
    </w:p>
    <w:p w:rsidR="0012675D" w:rsidRPr="00A42490" w:rsidRDefault="00326C43" w:rsidP="00493CF5">
      <w:pPr>
        <w:pStyle w:val="a3"/>
        <w:numPr>
          <w:ilvl w:val="0"/>
          <w:numId w:val="7"/>
        </w:numPr>
        <w:rPr>
          <w:rFonts w:ascii="David" w:hAnsi="David" w:cs="David"/>
        </w:rPr>
      </w:pPr>
      <w:r>
        <w:rPr>
          <w:rFonts w:ascii="David" w:hAnsi="David" w:cs="David" w:hint="cs"/>
          <w:highlight w:val="blue"/>
          <w:rtl/>
        </w:rPr>
        <w:t xml:space="preserve">סייג של </w:t>
      </w:r>
      <w:r w:rsidR="0012675D" w:rsidRPr="00A42490">
        <w:rPr>
          <w:rFonts w:ascii="David" w:hAnsi="David" w:cs="David"/>
          <w:highlight w:val="blue"/>
          <w:rtl/>
        </w:rPr>
        <w:t>המרצה:</w:t>
      </w:r>
      <w:r w:rsidR="0012675D" w:rsidRPr="00A42490">
        <w:rPr>
          <w:rFonts w:ascii="David" w:hAnsi="David" w:cs="David"/>
          <w:rtl/>
        </w:rPr>
        <w:t xml:space="preserve"> קשה להטיל אחריות על המטעה בחוסר תו"ל. אם אין פסול בהתנהגות ההטעיה תיפול לגדר ס' 14.</w:t>
      </w:r>
    </w:p>
    <w:p w:rsidR="00EF23D6" w:rsidRPr="00A42490" w:rsidRDefault="00EF23D6" w:rsidP="00493CF5">
      <w:pPr>
        <w:pStyle w:val="a3"/>
        <w:numPr>
          <w:ilvl w:val="0"/>
          <w:numId w:val="6"/>
        </w:numPr>
        <w:rPr>
          <w:rFonts w:ascii="David" w:hAnsi="David" w:cs="David"/>
          <w:b/>
          <w:bCs/>
        </w:rPr>
      </w:pPr>
      <w:r w:rsidRPr="00A42490">
        <w:rPr>
          <w:rFonts w:ascii="David" w:hAnsi="David" w:cs="David"/>
          <w:rtl/>
        </w:rPr>
        <w:t>האם חוזה שנכרת ע"י הטעייה מחייב לתקנו אם ניתן (</w:t>
      </w:r>
      <w:r w:rsidRPr="00A42490">
        <w:rPr>
          <w:rFonts w:ascii="David" w:hAnsi="David" w:cs="David"/>
          <w:highlight w:val="cyan"/>
          <w:rtl/>
        </w:rPr>
        <w:t>14ג')?</w:t>
      </w:r>
      <w:r w:rsidRPr="00A42490">
        <w:rPr>
          <w:rFonts w:ascii="David" w:hAnsi="David" w:cs="David"/>
          <w:rtl/>
        </w:rPr>
        <w:t xml:space="preserve"> עפ"י החוק לא, </w:t>
      </w:r>
      <w:r w:rsidR="00326C43" w:rsidRPr="00326C43">
        <w:rPr>
          <w:rFonts w:ascii="David" w:hAnsi="David" w:cs="David" w:hint="cs"/>
          <w:highlight w:val="blue"/>
          <w:rtl/>
        </w:rPr>
        <w:t>שלו ופרידמן</w:t>
      </w:r>
      <w:r w:rsidRPr="00A42490">
        <w:rPr>
          <w:rFonts w:ascii="David" w:hAnsi="David" w:cs="David"/>
          <w:rtl/>
        </w:rPr>
        <w:t xml:space="preserve"> סוברים</w:t>
      </w:r>
      <w:r w:rsidR="00326C43">
        <w:rPr>
          <w:rFonts w:ascii="David" w:hAnsi="David" w:cs="David" w:hint="cs"/>
          <w:rtl/>
        </w:rPr>
        <w:t xml:space="preserve"> </w:t>
      </w:r>
      <w:r w:rsidR="00326C43" w:rsidRPr="00326C43">
        <w:rPr>
          <w:rFonts w:ascii="David" w:hAnsi="David" w:cs="David" w:hint="cs"/>
          <w:highlight w:val="red"/>
          <w:rtl/>
        </w:rPr>
        <w:t>שאם התיקון רלוונטי, ניתן לתקן</w:t>
      </w:r>
      <w:r w:rsidR="00326C43">
        <w:rPr>
          <w:rFonts w:ascii="David" w:hAnsi="David" w:cs="David" w:hint="cs"/>
          <w:rtl/>
        </w:rPr>
        <w:t>.</w:t>
      </w:r>
      <w:r w:rsidR="00782D1C">
        <w:rPr>
          <w:rFonts w:ascii="David" w:hAnsi="David" w:cs="David" w:hint="cs"/>
          <w:b/>
          <w:bCs/>
          <w:rtl/>
        </w:rPr>
        <w:t xml:space="preserve"> </w:t>
      </w:r>
      <w:proofErr w:type="spellStart"/>
      <w:r w:rsidR="00782D1C" w:rsidRPr="00782D1C">
        <w:rPr>
          <w:rFonts w:ascii="David" w:hAnsi="David" w:cs="David" w:hint="cs"/>
          <w:b/>
          <w:bCs/>
          <w:highlight w:val="blue"/>
          <w:rtl/>
        </w:rPr>
        <w:t>דויטש</w:t>
      </w:r>
      <w:proofErr w:type="spellEnd"/>
      <w:r w:rsidR="00782D1C" w:rsidRPr="00782D1C">
        <w:rPr>
          <w:rFonts w:ascii="David" w:hAnsi="David" w:cs="David" w:hint="cs"/>
          <w:b/>
          <w:bCs/>
          <w:highlight w:val="blue"/>
          <w:rtl/>
        </w:rPr>
        <w:t>- לא ניתן לתקן.</w:t>
      </w:r>
    </w:p>
    <w:p w:rsidR="00773607" w:rsidRPr="00782D1C" w:rsidRDefault="00053845" w:rsidP="00782D1C">
      <w:pPr>
        <w:pStyle w:val="a3"/>
        <w:numPr>
          <w:ilvl w:val="0"/>
          <w:numId w:val="6"/>
        </w:numPr>
        <w:rPr>
          <w:rFonts w:ascii="David" w:hAnsi="David" w:cs="David"/>
          <w:b/>
          <w:bCs/>
        </w:rPr>
      </w:pPr>
      <w:r w:rsidRPr="00A42490">
        <w:rPr>
          <w:rFonts w:ascii="David" w:hAnsi="David" w:cs="David"/>
          <w:b/>
          <w:bCs/>
          <w:rtl/>
        </w:rPr>
        <w:t xml:space="preserve">יש לשים לב שניתן לטעון סעיף </w:t>
      </w:r>
      <w:r w:rsidRPr="00782D1C">
        <w:rPr>
          <w:rFonts w:ascii="David" w:hAnsi="David" w:cs="David"/>
          <w:b/>
          <w:bCs/>
          <w:highlight w:val="cyan"/>
          <w:rtl/>
        </w:rPr>
        <w:t>12(א)</w:t>
      </w:r>
      <w:r w:rsidRPr="00A42490">
        <w:rPr>
          <w:rFonts w:ascii="David" w:hAnsi="David" w:cs="David"/>
          <w:b/>
          <w:bCs/>
          <w:rtl/>
        </w:rPr>
        <w:t xml:space="preserve"> חוסר תום לב- ישנו קשר בין הטעיה לחוסר תום לב.</w:t>
      </w:r>
    </w:p>
    <w:p w:rsidR="005A2847" w:rsidRPr="00A42490" w:rsidRDefault="00192E4D" w:rsidP="00A42490">
      <w:pPr>
        <w:rPr>
          <w:rFonts w:ascii="David" w:hAnsi="David" w:cs="David"/>
        </w:rPr>
      </w:pPr>
      <w:r w:rsidRPr="00A42490">
        <w:rPr>
          <w:rFonts w:ascii="David" w:hAnsi="David" w:cs="David"/>
          <w:b/>
          <w:bCs/>
          <w:sz w:val="36"/>
          <w:szCs w:val="36"/>
          <w:highlight w:val="yellow"/>
          <w:u w:val="single"/>
          <w:rtl/>
        </w:rPr>
        <w:lastRenderedPageBreak/>
        <w:t>האם הייתה כפייה?</w:t>
      </w:r>
      <w:r w:rsidR="007226AB" w:rsidRPr="00A42490">
        <w:rPr>
          <w:rFonts w:ascii="David" w:hAnsi="David" w:cs="David"/>
          <w:sz w:val="28"/>
          <w:szCs w:val="28"/>
          <w:rtl/>
        </w:rPr>
        <w:t xml:space="preserve"> </w:t>
      </w:r>
      <w:r w:rsidR="007226AB" w:rsidRPr="00A42490">
        <w:rPr>
          <w:rFonts w:ascii="David" w:hAnsi="David" w:cs="David"/>
          <w:b/>
          <w:bCs/>
          <w:rtl/>
        </w:rPr>
        <w:t>(</w:t>
      </w:r>
      <w:r w:rsidR="007226AB" w:rsidRPr="00A42490">
        <w:rPr>
          <w:rFonts w:ascii="David" w:hAnsi="David" w:cs="David"/>
          <w:b/>
          <w:bCs/>
          <w:highlight w:val="cyan"/>
          <w:rtl/>
        </w:rPr>
        <w:t>ס' 17</w:t>
      </w:r>
      <w:r w:rsidR="007226AB" w:rsidRPr="00A42490">
        <w:rPr>
          <w:rFonts w:ascii="David" w:hAnsi="David" w:cs="David"/>
          <w:b/>
          <w:bCs/>
          <w:rtl/>
        </w:rPr>
        <w:t>)</w:t>
      </w:r>
    </w:p>
    <w:p w:rsidR="005A2847" w:rsidRPr="00A42490" w:rsidRDefault="005A2847" w:rsidP="005A2847">
      <w:pPr>
        <w:pStyle w:val="gmail-msolistparagraph"/>
        <w:bidi/>
        <w:spacing w:before="0" w:beforeAutospacing="0" w:after="0" w:afterAutospacing="0"/>
        <w:rPr>
          <w:rFonts w:ascii="David" w:hAnsi="David" w:cs="David"/>
          <w:rtl/>
        </w:rPr>
      </w:pPr>
      <w:r w:rsidRPr="00A42490">
        <w:rPr>
          <w:rFonts w:ascii="David" w:hAnsi="David" w:cs="David"/>
          <w:b/>
          <w:bCs/>
        </w:rPr>
        <w:t></w:t>
      </w:r>
      <w:r w:rsidRPr="00A42490">
        <w:rPr>
          <w:rFonts w:ascii="David" w:hAnsi="David" w:cs="David"/>
          <w:sz w:val="14"/>
          <w:szCs w:val="14"/>
          <w:rtl/>
        </w:rPr>
        <w:t xml:space="preserve">         </w:t>
      </w:r>
      <w:r w:rsidRPr="00A42490">
        <w:rPr>
          <w:rFonts w:ascii="David" w:hAnsi="David" w:cs="David"/>
          <w:b/>
          <w:bCs/>
          <w:rtl/>
        </w:rPr>
        <w:t>רכיבי העילה</w:t>
      </w:r>
      <w:r w:rsidRPr="00A42490">
        <w:rPr>
          <w:rFonts w:ascii="David" w:hAnsi="David" w:cs="David"/>
          <w:rtl/>
        </w:rPr>
        <w:t>:</w:t>
      </w:r>
    </w:p>
    <w:p w:rsidR="005A2847" w:rsidRPr="00A42490" w:rsidRDefault="005A2847" w:rsidP="005A2847">
      <w:pPr>
        <w:pStyle w:val="gmail-msolistparagraph"/>
        <w:bidi/>
        <w:spacing w:before="0" w:beforeAutospacing="0" w:after="0" w:afterAutospacing="0"/>
        <w:ind w:left="340"/>
        <w:rPr>
          <w:rFonts w:ascii="David" w:hAnsi="David" w:cs="David"/>
          <w:rtl/>
        </w:rPr>
      </w:pPr>
      <w:r w:rsidRPr="00A42490">
        <w:rPr>
          <w:rFonts w:ascii="David" w:hAnsi="David" w:cs="David"/>
          <w:b/>
          <w:bCs/>
        </w:rPr>
        <w:t></w:t>
      </w:r>
      <w:r w:rsidRPr="00A42490">
        <w:rPr>
          <w:rFonts w:ascii="David" w:hAnsi="David" w:cs="David"/>
          <w:sz w:val="14"/>
          <w:szCs w:val="14"/>
          <w:rtl/>
        </w:rPr>
        <w:t xml:space="preserve">         </w:t>
      </w:r>
      <w:r w:rsidRPr="00A42490">
        <w:rPr>
          <w:rFonts w:ascii="David" w:hAnsi="David" w:cs="David"/>
          <w:rtl/>
        </w:rPr>
        <w:t>נכרת חוזה לפי פרק א'</w:t>
      </w:r>
      <w:r w:rsidRPr="00A42490">
        <w:rPr>
          <w:rFonts w:ascii="David" w:hAnsi="David" w:cs="David"/>
          <w:b/>
          <w:bCs/>
          <w:rtl/>
        </w:rPr>
        <w:t>.</w:t>
      </w:r>
    </w:p>
    <w:p w:rsidR="005A2847" w:rsidRPr="00A42490" w:rsidRDefault="005A2847" w:rsidP="005A2847">
      <w:pPr>
        <w:pStyle w:val="gmail-msolistparagraph"/>
        <w:bidi/>
        <w:spacing w:before="0" w:beforeAutospacing="0" w:after="0" w:afterAutospacing="0"/>
        <w:ind w:left="340"/>
        <w:rPr>
          <w:rFonts w:ascii="David" w:hAnsi="David" w:cs="David"/>
          <w:rtl/>
        </w:rPr>
      </w:pPr>
      <w:r w:rsidRPr="00A42490">
        <w:rPr>
          <w:rFonts w:ascii="David" w:hAnsi="David" w:cs="David"/>
          <w:b/>
          <w:bCs/>
        </w:rPr>
        <w:t></w:t>
      </w:r>
      <w:r w:rsidRPr="00A42490">
        <w:rPr>
          <w:rFonts w:ascii="David" w:hAnsi="David" w:cs="David"/>
          <w:sz w:val="14"/>
          <w:szCs w:val="14"/>
          <w:rtl/>
        </w:rPr>
        <w:t xml:space="preserve">         </w:t>
      </w:r>
      <w:r w:rsidRPr="00A42490">
        <w:rPr>
          <w:rFonts w:ascii="David" w:hAnsi="David" w:cs="David"/>
          <w:rtl/>
        </w:rPr>
        <w:t>בוצעה כפייה</w:t>
      </w:r>
      <w:r w:rsidRPr="00A42490">
        <w:rPr>
          <w:rFonts w:ascii="David" w:hAnsi="David" w:cs="David"/>
          <w:b/>
          <w:bCs/>
          <w:rtl/>
        </w:rPr>
        <w:t>.</w:t>
      </w:r>
    </w:p>
    <w:p w:rsidR="005A2847" w:rsidRPr="00A42490" w:rsidRDefault="005A2847" w:rsidP="005A2847">
      <w:pPr>
        <w:pStyle w:val="gmail-msolistparagraph"/>
        <w:bidi/>
        <w:spacing w:before="0" w:beforeAutospacing="0" w:after="0" w:afterAutospacing="0"/>
        <w:ind w:left="340"/>
        <w:rPr>
          <w:rFonts w:ascii="David" w:hAnsi="David" w:cs="David"/>
          <w:rtl/>
        </w:rPr>
      </w:pPr>
      <w:r w:rsidRPr="00A42490">
        <w:rPr>
          <w:rFonts w:ascii="David" w:hAnsi="David" w:cs="David"/>
          <w:b/>
          <w:bCs/>
        </w:rPr>
        <w:t></w:t>
      </w:r>
      <w:r w:rsidRPr="00A42490">
        <w:rPr>
          <w:rFonts w:ascii="David" w:hAnsi="David" w:cs="David"/>
          <w:sz w:val="14"/>
          <w:szCs w:val="14"/>
          <w:rtl/>
        </w:rPr>
        <w:t xml:space="preserve">         </w:t>
      </w:r>
      <w:proofErr w:type="spellStart"/>
      <w:r w:rsidRPr="00A42490">
        <w:rPr>
          <w:rFonts w:ascii="David" w:hAnsi="David" w:cs="David"/>
          <w:rtl/>
        </w:rPr>
        <w:t>קש"ס</w:t>
      </w:r>
      <w:proofErr w:type="spellEnd"/>
      <w:r w:rsidRPr="00A42490">
        <w:rPr>
          <w:rFonts w:ascii="David" w:hAnsi="David" w:cs="David"/>
          <w:rtl/>
        </w:rPr>
        <w:t xml:space="preserve"> סובייקטיבי – אלמלא הכפייה לא היה אותו אדם מתקשר בחוזה</w:t>
      </w:r>
      <w:r w:rsidRPr="00A42490">
        <w:rPr>
          <w:rFonts w:ascii="David" w:hAnsi="David" w:cs="David"/>
          <w:b/>
          <w:bCs/>
          <w:rtl/>
        </w:rPr>
        <w:t>.</w:t>
      </w:r>
    </w:p>
    <w:p w:rsidR="005A2847" w:rsidRPr="00A42490" w:rsidRDefault="005A2847" w:rsidP="005A2847">
      <w:pPr>
        <w:pStyle w:val="gmail-msolistparagraph"/>
        <w:bidi/>
        <w:spacing w:before="0" w:beforeAutospacing="0" w:after="0" w:afterAutospacing="0"/>
        <w:ind w:left="340"/>
        <w:rPr>
          <w:rFonts w:ascii="David" w:hAnsi="David" w:cs="David"/>
          <w:rtl/>
        </w:rPr>
      </w:pPr>
      <w:r w:rsidRPr="00A42490">
        <w:rPr>
          <w:rFonts w:ascii="David" w:hAnsi="David" w:cs="David"/>
          <w:b/>
          <w:bCs/>
        </w:rPr>
        <w:t></w:t>
      </w:r>
      <w:r w:rsidRPr="00A42490">
        <w:rPr>
          <w:rFonts w:ascii="David" w:hAnsi="David" w:cs="David"/>
          <w:sz w:val="14"/>
          <w:szCs w:val="14"/>
          <w:rtl/>
        </w:rPr>
        <w:t xml:space="preserve">         </w:t>
      </w:r>
      <w:r w:rsidRPr="00A42490">
        <w:rPr>
          <w:rFonts w:ascii="David" w:hAnsi="David" w:cs="David"/>
          <w:rtl/>
        </w:rPr>
        <w:t>תפקיד הצד השני – הצד השני או מי מטעמו הוא זה שכפה</w:t>
      </w:r>
      <w:r w:rsidRPr="00A42490">
        <w:rPr>
          <w:rFonts w:ascii="David" w:hAnsi="David" w:cs="David"/>
          <w:b/>
          <w:bCs/>
          <w:rtl/>
        </w:rPr>
        <w:t xml:space="preserve"> </w:t>
      </w:r>
      <w:r w:rsidRPr="00A42490">
        <w:rPr>
          <w:rFonts w:ascii="David" w:hAnsi="David" w:cs="David"/>
          <w:highlight w:val="green"/>
          <w:shd w:val="clear" w:color="auto" w:fill="D3D3D3"/>
          <w:rtl/>
        </w:rPr>
        <w:t>דיור לעולה נ' שושנה קרן(צ"ע)</w:t>
      </w:r>
    </w:p>
    <w:p w:rsidR="005A2847" w:rsidRPr="00A42490" w:rsidRDefault="005A2847" w:rsidP="005A2847">
      <w:pPr>
        <w:pStyle w:val="gmail-msolistparagraph"/>
        <w:bidi/>
        <w:spacing w:before="0" w:beforeAutospacing="0" w:after="0" w:afterAutospacing="0"/>
        <w:ind w:left="340"/>
        <w:rPr>
          <w:rFonts w:ascii="David" w:hAnsi="David" w:cs="David"/>
          <w:rtl/>
        </w:rPr>
      </w:pPr>
      <w:r w:rsidRPr="00A42490">
        <w:rPr>
          <w:rFonts w:ascii="David" w:hAnsi="David" w:cs="David"/>
        </w:rPr>
        <w:t></w:t>
      </w:r>
      <w:r w:rsidRPr="00A42490">
        <w:rPr>
          <w:rFonts w:ascii="David" w:hAnsi="David" w:cs="David"/>
          <w:sz w:val="14"/>
          <w:szCs w:val="14"/>
          <w:rtl/>
        </w:rPr>
        <w:t xml:space="preserve">         </w:t>
      </w:r>
      <w:r w:rsidRPr="00A42490">
        <w:rPr>
          <w:rFonts w:ascii="David" w:hAnsi="David" w:cs="David"/>
          <w:rtl/>
        </w:rPr>
        <w:t xml:space="preserve">אין דרישה שהכפייה תהיה הסיבה הבלעדית/המכרעת </w:t>
      </w:r>
      <w:proofErr w:type="gramStart"/>
      <w:r w:rsidRPr="00A42490">
        <w:rPr>
          <w:rFonts w:ascii="David" w:hAnsi="David" w:cs="David"/>
          <w:rtl/>
        </w:rPr>
        <w:t>להתקשרות</w:t>
      </w:r>
      <w:r w:rsidR="00782D1C">
        <w:rPr>
          <w:rFonts w:ascii="David" w:hAnsi="David" w:cs="David" w:hint="cs"/>
          <w:rtl/>
        </w:rPr>
        <w:t xml:space="preserve"> </w:t>
      </w:r>
      <w:r w:rsidR="00326C43">
        <w:rPr>
          <w:rFonts w:ascii="David" w:hAnsi="David" w:cs="David" w:hint="cs"/>
          <w:highlight w:val="red"/>
          <w:rtl/>
        </w:rPr>
        <w:t xml:space="preserve"> </w:t>
      </w:r>
      <w:r w:rsidR="00326C43" w:rsidRPr="00326C43">
        <w:rPr>
          <w:rFonts w:ascii="David" w:hAnsi="David" w:cs="David" w:hint="cs"/>
          <w:highlight w:val="red"/>
          <w:rtl/>
        </w:rPr>
        <w:t>(</w:t>
      </w:r>
      <w:proofErr w:type="spellStart"/>
      <w:proofErr w:type="gramEnd"/>
      <w:r w:rsidR="00326C43" w:rsidRPr="00326C43">
        <w:rPr>
          <w:rFonts w:ascii="David" w:hAnsi="David" w:cs="David" w:hint="cs"/>
          <w:highlight w:val="red"/>
          <w:rtl/>
        </w:rPr>
        <w:t>השו</w:t>
      </w:r>
      <w:proofErr w:type="spellEnd"/>
      <w:r w:rsidR="00326C43" w:rsidRPr="00326C43">
        <w:rPr>
          <w:rFonts w:ascii="David" w:hAnsi="David" w:cs="David" w:hint="cs"/>
          <w:highlight w:val="red"/>
          <w:rtl/>
        </w:rPr>
        <w:t xml:space="preserve">' </w:t>
      </w:r>
      <w:proofErr w:type="spellStart"/>
      <w:r w:rsidR="00326C43" w:rsidRPr="00326C43">
        <w:rPr>
          <w:rFonts w:ascii="David" w:hAnsi="David" w:cs="David" w:hint="cs"/>
          <w:highlight w:val="red"/>
          <w:rtl/>
        </w:rPr>
        <w:t>שטרסברג</w:t>
      </w:r>
      <w:proofErr w:type="spellEnd"/>
      <w:r w:rsidR="00326C43" w:rsidRPr="00326C43">
        <w:rPr>
          <w:rFonts w:ascii="David" w:hAnsi="David" w:cs="David" w:hint="cs"/>
          <w:highlight w:val="red"/>
          <w:rtl/>
        </w:rPr>
        <w:t xml:space="preserve"> בפס"ד שפיר נ' אפל)</w:t>
      </w:r>
    </w:p>
    <w:p w:rsidR="005A2847" w:rsidRPr="00A42490" w:rsidRDefault="005A2847" w:rsidP="005A2847">
      <w:pPr>
        <w:pStyle w:val="gmail-msolistparagraph"/>
        <w:bidi/>
        <w:spacing w:before="0" w:beforeAutospacing="0" w:after="0" w:afterAutospacing="0"/>
        <w:ind w:left="340"/>
        <w:rPr>
          <w:rFonts w:ascii="David" w:hAnsi="David" w:cs="David"/>
          <w:rtl/>
        </w:rPr>
      </w:pPr>
    </w:p>
    <w:p w:rsidR="005A2847" w:rsidRPr="00A42490" w:rsidRDefault="005A2847" w:rsidP="005A2847">
      <w:pPr>
        <w:pStyle w:val="gmail-msolistparagraph"/>
        <w:bidi/>
        <w:spacing w:before="0" w:beforeAutospacing="0" w:after="0" w:afterAutospacing="0"/>
        <w:ind w:left="357"/>
        <w:rPr>
          <w:rFonts w:ascii="David" w:hAnsi="David" w:cs="David"/>
          <w:rtl/>
        </w:rPr>
      </w:pPr>
      <w:r w:rsidRPr="00A42490">
        <w:rPr>
          <w:rFonts w:ascii="David" w:hAnsi="David" w:cs="David"/>
          <w:b/>
          <w:bCs/>
        </w:rPr>
        <w:t></w:t>
      </w:r>
      <w:r w:rsidRPr="00A42490">
        <w:rPr>
          <w:rFonts w:ascii="David" w:hAnsi="David" w:cs="David"/>
          <w:sz w:val="14"/>
          <w:szCs w:val="14"/>
          <w:rtl/>
        </w:rPr>
        <w:t xml:space="preserve">         </w:t>
      </w:r>
      <w:r w:rsidRPr="00A42490">
        <w:rPr>
          <w:rFonts w:ascii="David" w:hAnsi="David" w:cs="David"/>
          <w:b/>
          <w:bCs/>
          <w:rtl/>
        </w:rPr>
        <w:t xml:space="preserve">סוגי כפייה: </w:t>
      </w:r>
    </w:p>
    <w:p w:rsidR="005A2847" w:rsidRPr="00A42490" w:rsidRDefault="005A2847" w:rsidP="005A2847">
      <w:pPr>
        <w:pStyle w:val="gmail-msolistparagraph"/>
        <w:bidi/>
        <w:spacing w:before="0" w:beforeAutospacing="0" w:after="0" w:afterAutospacing="0"/>
        <w:ind w:left="697"/>
        <w:rPr>
          <w:rFonts w:ascii="David" w:hAnsi="David" w:cs="David"/>
          <w:rtl/>
        </w:rPr>
      </w:pPr>
      <w:r w:rsidRPr="00A42490">
        <w:rPr>
          <w:rFonts w:ascii="David" w:hAnsi="David" w:cs="David"/>
        </w:rPr>
        <w:t>o</w:t>
      </w:r>
      <w:r w:rsidRPr="00A42490">
        <w:rPr>
          <w:rFonts w:ascii="David" w:hAnsi="David" w:cs="David"/>
          <w:sz w:val="14"/>
          <w:szCs w:val="14"/>
          <w:rtl/>
        </w:rPr>
        <w:t xml:space="preserve">       </w:t>
      </w:r>
      <w:r w:rsidRPr="00A42490">
        <w:rPr>
          <w:rFonts w:ascii="David" w:hAnsi="David" w:cs="David"/>
          <w:rtl/>
        </w:rPr>
        <w:t>איום בפגיעה ברכוש או בנפש.</w:t>
      </w:r>
    </w:p>
    <w:p w:rsidR="005A2847" w:rsidRPr="00A42490" w:rsidRDefault="005A2847" w:rsidP="005A2847">
      <w:pPr>
        <w:pStyle w:val="gmail-msolistparagraph"/>
        <w:bidi/>
        <w:spacing w:before="0" w:beforeAutospacing="0" w:after="0" w:afterAutospacing="0"/>
        <w:ind w:left="697"/>
        <w:rPr>
          <w:rFonts w:ascii="David" w:hAnsi="David" w:cs="David"/>
          <w:rtl/>
        </w:rPr>
      </w:pPr>
      <w:r w:rsidRPr="00A42490">
        <w:rPr>
          <w:rFonts w:ascii="David" w:hAnsi="David" w:cs="David"/>
        </w:rPr>
        <w:t>o</w:t>
      </w:r>
      <w:r w:rsidRPr="00A42490">
        <w:rPr>
          <w:rFonts w:ascii="David" w:hAnsi="David" w:cs="David"/>
          <w:sz w:val="14"/>
          <w:szCs w:val="14"/>
          <w:rtl/>
        </w:rPr>
        <w:t xml:space="preserve">       </w:t>
      </w:r>
      <w:r w:rsidRPr="00A42490">
        <w:rPr>
          <w:rFonts w:ascii="David" w:hAnsi="David" w:cs="David"/>
          <w:rtl/>
        </w:rPr>
        <w:t xml:space="preserve">איום בפתיחה </w:t>
      </w:r>
      <w:r w:rsidRPr="00A42490">
        <w:rPr>
          <w:rFonts w:ascii="David" w:hAnsi="David" w:cs="David"/>
          <w:b/>
          <w:bCs/>
          <w:rtl/>
        </w:rPr>
        <w:t>בהליכים פליליים</w:t>
      </w:r>
      <w:r w:rsidRPr="00A42490">
        <w:rPr>
          <w:rFonts w:ascii="David" w:hAnsi="David" w:cs="David"/>
          <w:rtl/>
        </w:rPr>
        <w:t xml:space="preserve"> </w:t>
      </w:r>
      <w:r w:rsidRPr="00A42490">
        <w:rPr>
          <w:rFonts w:ascii="David" w:hAnsi="David" w:cs="David"/>
          <w:highlight w:val="green"/>
          <w:shd w:val="clear" w:color="auto" w:fill="D3D3D3"/>
          <w:rtl/>
        </w:rPr>
        <w:t>שפיר נ' אפל</w:t>
      </w:r>
      <w:r w:rsidRPr="00A42490">
        <w:rPr>
          <w:rFonts w:ascii="David" w:hAnsi="David" w:cs="David"/>
          <w:rtl/>
        </w:rPr>
        <w:t xml:space="preserve"> </w:t>
      </w:r>
      <w:proofErr w:type="spellStart"/>
      <w:r w:rsidRPr="00A42490">
        <w:rPr>
          <w:rFonts w:ascii="David" w:hAnsi="David" w:cs="David"/>
          <w:highlight w:val="magenta"/>
          <w:rtl/>
        </w:rPr>
        <w:t>השו</w:t>
      </w:r>
      <w:proofErr w:type="spellEnd"/>
      <w:r w:rsidRPr="00A42490">
        <w:rPr>
          <w:rFonts w:ascii="David" w:hAnsi="David" w:cs="David"/>
          <w:highlight w:val="magenta"/>
          <w:rtl/>
        </w:rPr>
        <w:t xml:space="preserve">' </w:t>
      </w:r>
      <w:proofErr w:type="spellStart"/>
      <w:r w:rsidRPr="00A42490">
        <w:rPr>
          <w:rFonts w:ascii="David" w:hAnsi="David" w:cs="David"/>
          <w:highlight w:val="magenta"/>
          <w:rtl/>
        </w:rPr>
        <w:t>שטסרברג</w:t>
      </w:r>
      <w:proofErr w:type="spellEnd"/>
      <w:r w:rsidRPr="00A42490">
        <w:rPr>
          <w:rFonts w:ascii="David" w:hAnsi="David" w:cs="David"/>
          <w:highlight w:val="magenta"/>
          <w:rtl/>
        </w:rPr>
        <w:t>-כהן:</w:t>
      </w:r>
      <w:r w:rsidRPr="00A42490">
        <w:rPr>
          <w:rFonts w:ascii="David" w:hAnsi="David" w:cs="David"/>
          <w:rtl/>
        </w:rPr>
        <w:t xml:space="preserve"> איום כזה מהווה כפייה. </w:t>
      </w:r>
      <w:proofErr w:type="spellStart"/>
      <w:r w:rsidRPr="00A42490">
        <w:rPr>
          <w:rFonts w:ascii="David" w:hAnsi="David" w:cs="David"/>
          <w:rtl/>
        </w:rPr>
        <w:t>השו</w:t>
      </w:r>
      <w:proofErr w:type="spellEnd"/>
      <w:r w:rsidRPr="00A42490">
        <w:rPr>
          <w:rFonts w:ascii="David" w:hAnsi="David" w:cs="David"/>
          <w:rtl/>
        </w:rPr>
        <w:t xml:space="preserve">' בן פורת: לא כל איום בהליכים יהווה עילת כפייה- אין בעיה בהצרת כוונות- "אני אתבע אותך". אך לא לבצע מעין סחיטה. </w:t>
      </w:r>
    </w:p>
    <w:p w:rsidR="005A2847" w:rsidRPr="00A42490" w:rsidRDefault="005A2847" w:rsidP="005A2847">
      <w:pPr>
        <w:pStyle w:val="gmail-msolistparagraph"/>
        <w:bidi/>
        <w:spacing w:before="0" w:beforeAutospacing="0" w:after="0" w:afterAutospacing="0"/>
        <w:ind w:left="697"/>
        <w:rPr>
          <w:rFonts w:ascii="David" w:hAnsi="David" w:cs="David"/>
          <w:rtl/>
        </w:rPr>
      </w:pPr>
      <w:r w:rsidRPr="00A42490">
        <w:rPr>
          <w:rFonts w:ascii="David" w:hAnsi="David" w:cs="David"/>
        </w:rPr>
        <w:t>o</w:t>
      </w:r>
      <w:r w:rsidRPr="00A42490">
        <w:rPr>
          <w:rFonts w:ascii="David" w:hAnsi="David" w:cs="David"/>
          <w:sz w:val="14"/>
          <w:szCs w:val="14"/>
          <w:rtl/>
        </w:rPr>
        <w:t xml:space="preserve">       </w:t>
      </w:r>
      <w:r w:rsidRPr="00A42490">
        <w:rPr>
          <w:rFonts w:ascii="David" w:hAnsi="David" w:cs="David"/>
          <w:b/>
          <w:bCs/>
          <w:rtl/>
        </w:rPr>
        <w:t>כפייה כלכלית</w:t>
      </w:r>
      <w:r w:rsidRPr="00A42490">
        <w:rPr>
          <w:rFonts w:ascii="David" w:hAnsi="David" w:cs="David"/>
          <w:rtl/>
        </w:rPr>
        <w:t>: פעם נהגו להכיר פחות בעילה זו. ישנם מבחנים שונים להתקיימותה. יש לשים לב למאפיינים מיוחדים במקרה הכפייה</w:t>
      </w:r>
      <w:r w:rsidR="00773607" w:rsidRPr="00A42490">
        <w:rPr>
          <w:rFonts w:ascii="David" w:hAnsi="David" w:cs="David"/>
          <w:rtl/>
        </w:rPr>
        <w:t xml:space="preserve"> כלכלית</w:t>
      </w:r>
      <w:r w:rsidRPr="00A42490">
        <w:rPr>
          <w:rFonts w:ascii="David" w:hAnsi="David" w:cs="David"/>
          <w:rtl/>
        </w:rPr>
        <w:t>-  </w:t>
      </w:r>
    </w:p>
    <w:p w:rsidR="005A2847" w:rsidRPr="00A42490" w:rsidRDefault="005A2847" w:rsidP="005A2847">
      <w:pPr>
        <w:pStyle w:val="gmail-msolistparagraph"/>
        <w:bidi/>
        <w:spacing w:before="0" w:beforeAutospacing="0" w:after="0" w:afterAutospacing="0"/>
        <w:ind w:left="1094"/>
        <w:rPr>
          <w:rFonts w:ascii="David" w:hAnsi="David" w:cs="David"/>
          <w:rtl/>
        </w:rPr>
      </w:pPr>
      <w:r w:rsidRPr="00A42490">
        <w:rPr>
          <w:rFonts w:ascii="David" w:hAnsi="David" w:cs="David"/>
        </w:rPr>
        <w:t></w:t>
      </w:r>
      <w:r w:rsidRPr="00A42490">
        <w:rPr>
          <w:rFonts w:ascii="David" w:hAnsi="David" w:cs="David"/>
          <w:sz w:val="14"/>
          <w:szCs w:val="14"/>
          <w:rtl/>
        </w:rPr>
        <w:t xml:space="preserve">         </w:t>
      </w:r>
      <w:r w:rsidRPr="00A42490">
        <w:rPr>
          <w:rFonts w:ascii="David" w:hAnsi="David" w:cs="David"/>
          <w:highlight w:val="green"/>
          <w:shd w:val="clear" w:color="auto" w:fill="D3D3D3"/>
          <w:rtl/>
        </w:rPr>
        <w:t xml:space="preserve">רחמים נ' </w:t>
      </w:r>
      <w:proofErr w:type="spellStart"/>
      <w:r w:rsidRPr="00A42490">
        <w:rPr>
          <w:rFonts w:ascii="David" w:hAnsi="David" w:cs="David"/>
          <w:highlight w:val="green"/>
          <w:shd w:val="clear" w:color="auto" w:fill="D3D3D3"/>
          <w:rtl/>
        </w:rPr>
        <w:t>אקספומדיה</w:t>
      </w:r>
      <w:proofErr w:type="spellEnd"/>
      <w:r w:rsidRPr="00A42490">
        <w:rPr>
          <w:rFonts w:ascii="David" w:hAnsi="David" w:cs="David"/>
          <w:rtl/>
        </w:rPr>
        <w:t xml:space="preserve"> </w:t>
      </w:r>
      <w:proofErr w:type="spellStart"/>
      <w:r w:rsidRPr="00A42490">
        <w:rPr>
          <w:rFonts w:ascii="David" w:hAnsi="David" w:cs="David"/>
          <w:highlight w:val="magenta"/>
          <w:rtl/>
        </w:rPr>
        <w:t>השו</w:t>
      </w:r>
      <w:proofErr w:type="spellEnd"/>
      <w:r w:rsidRPr="00A42490">
        <w:rPr>
          <w:rFonts w:ascii="David" w:hAnsi="David" w:cs="David"/>
          <w:highlight w:val="magenta"/>
          <w:rtl/>
        </w:rPr>
        <w:t>' מלץ</w:t>
      </w:r>
      <w:r w:rsidRPr="00A42490">
        <w:rPr>
          <w:rFonts w:ascii="David" w:hAnsi="David" w:cs="David"/>
          <w:rtl/>
        </w:rPr>
        <w:t xml:space="preserve">- </w:t>
      </w:r>
      <w:r w:rsidRPr="00A42490">
        <w:rPr>
          <w:rFonts w:ascii="David" w:hAnsi="David" w:cs="David"/>
          <w:u w:val="single"/>
          <w:rtl/>
        </w:rPr>
        <w:t>תנאים מצטברים להתקיימותה</w:t>
      </w:r>
      <w:r w:rsidRPr="00A42490">
        <w:rPr>
          <w:rFonts w:ascii="David" w:hAnsi="David" w:cs="David"/>
          <w:rtl/>
        </w:rPr>
        <w:t xml:space="preserve">: </w:t>
      </w:r>
      <w:r w:rsidRPr="00A42490">
        <w:rPr>
          <w:rFonts w:ascii="David" w:hAnsi="David" w:cs="David"/>
          <w:b/>
          <w:bCs/>
          <w:rtl/>
        </w:rPr>
        <w:t xml:space="preserve">איום נעשה </w:t>
      </w:r>
      <w:proofErr w:type="gramStart"/>
      <w:r w:rsidRPr="00A42490">
        <w:rPr>
          <w:rFonts w:ascii="David" w:hAnsi="David" w:cs="David"/>
          <w:b/>
          <w:bCs/>
          <w:rtl/>
        </w:rPr>
        <w:t>במפתיע ,המאוים</w:t>
      </w:r>
      <w:proofErr w:type="gramEnd"/>
      <w:r w:rsidRPr="00A42490">
        <w:rPr>
          <w:rFonts w:ascii="David" w:hAnsi="David" w:cs="David"/>
          <w:b/>
          <w:bCs/>
          <w:rtl/>
        </w:rPr>
        <w:t xml:space="preserve"> חשוף לנזק בלתי הפיך, מדובר בנזק חמור מאוד</w:t>
      </w:r>
      <w:r w:rsidRPr="00A42490">
        <w:rPr>
          <w:rFonts w:ascii="David" w:hAnsi="David" w:cs="David"/>
          <w:rtl/>
        </w:rPr>
        <w:t>. שלושתם התקיימ</w:t>
      </w:r>
      <w:r w:rsidR="00524F43">
        <w:rPr>
          <w:rFonts w:ascii="David" w:hAnsi="David" w:cs="David" w:hint="cs"/>
          <w:rtl/>
        </w:rPr>
        <w:t>ו-</w:t>
      </w:r>
      <w:r w:rsidRPr="00A42490">
        <w:rPr>
          <w:rFonts w:ascii="David" w:hAnsi="David" w:cs="David"/>
          <w:rtl/>
        </w:rPr>
        <w:t xml:space="preserve"> התקיימה כפייה כלכלית המצמיחה עילת ביטול (קשיש, ניצול שואה). </w:t>
      </w:r>
    </w:p>
    <w:p w:rsidR="005A2847" w:rsidRDefault="005A2847" w:rsidP="005A2847">
      <w:pPr>
        <w:pStyle w:val="gmail-msolistparagraph"/>
        <w:bidi/>
        <w:spacing w:before="0" w:beforeAutospacing="0" w:after="0" w:afterAutospacing="0"/>
        <w:ind w:left="1094"/>
        <w:rPr>
          <w:rFonts w:ascii="David" w:hAnsi="David" w:cs="David"/>
          <w:rtl/>
        </w:rPr>
      </w:pPr>
      <w:r w:rsidRPr="00A42490">
        <w:rPr>
          <w:rFonts w:ascii="David" w:hAnsi="David" w:cs="David"/>
        </w:rPr>
        <w:t></w:t>
      </w:r>
      <w:r w:rsidRPr="00A42490">
        <w:rPr>
          <w:rFonts w:ascii="David" w:hAnsi="David" w:cs="David"/>
          <w:sz w:val="14"/>
          <w:szCs w:val="14"/>
          <w:rtl/>
        </w:rPr>
        <w:t xml:space="preserve">         </w:t>
      </w:r>
      <w:r w:rsidRPr="00A42490">
        <w:rPr>
          <w:rFonts w:ascii="David" w:hAnsi="David" w:cs="David"/>
          <w:highlight w:val="green"/>
          <w:shd w:val="clear" w:color="auto" w:fill="D3D3D3"/>
          <w:rtl/>
        </w:rPr>
        <w:t xml:space="preserve">מאיה נ' </w:t>
      </w:r>
      <w:proofErr w:type="spellStart"/>
      <w:r w:rsidRPr="00A42490">
        <w:rPr>
          <w:rFonts w:ascii="David" w:hAnsi="David" w:cs="David"/>
          <w:highlight w:val="green"/>
          <w:shd w:val="clear" w:color="auto" w:fill="D3D3D3"/>
          <w:rtl/>
        </w:rPr>
        <w:t>פנפורד</w:t>
      </w:r>
      <w:proofErr w:type="spellEnd"/>
      <w:r w:rsidRPr="00A42490">
        <w:rPr>
          <w:rFonts w:ascii="David" w:hAnsi="David" w:cs="David"/>
          <w:rtl/>
        </w:rPr>
        <w:t xml:space="preserve"> </w:t>
      </w:r>
      <w:proofErr w:type="spellStart"/>
      <w:r w:rsidRPr="00A42490">
        <w:rPr>
          <w:rFonts w:ascii="David" w:hAnsi="David" w:cs="David"/>
          <w:highlight w:val="magenta"/>
          <w:rtl/>
        </w:rPr>
        <w:t>השו</w:t>
      </w:r>
      <w:proofErr w:type="spellEnd"/>
      <w:r w:rsidRPr="00A42490">
        <w:rPr>
          <w:rFonts w:ascii="David" w:hAnsi="David" w:cs="David"/>
          <w:highlight w:val="magenta"/>
          <w:rtl/>
        </w:rPr>
        <w:t xml:space="preserve">' </w:t>
      </w:r>
      <w:proofErr w:type="gramStart"/>
      <w:r w:rsidRPr="00A42490">
        <w:rPr>
          <w:rFonts w:ascii="David" w:hAnsi="David" w:cs="David"/>
          <w:highlight w:val="magenta"/>
          <w:rtl/>
        </w:rPr>
        <w:t>חשין(</w:t>
      </w:r>
      <w:proofErr w:type="gramEnd"/>
      <w:r w:rsidRPr="00A42490">
        <w:rPr>
          <w:rFonts w:ascii="David" w:hAnsi="David" w:cs="David"/>
          <w:highlight w:val="magenta"/>
          <w:rtl/>
        </w:rPr>
        <w:t>רוב- דעת יחיד)-</w:t>
      </w:r>
      <w:r w:rsidRPr="00A42490">
        <w:rPr>
          <w:rFonts w:ascii="David" w:hAnsi="David" w:cs="David"/>
          <w:rtl/>
        </w:rPr>
        <w:t xml:space="preserve"> </w:t>
      </w:r>
      <w:r w:rsidRPr="00A42490">
        <w:rPr>
          <w:rFonts w:ascii="David" w:hAnsi="David" w:cs="David"/>
          <w:b/>
          <w:bCs/>
          <w:sz w:val="26"/>
          <w:szCs w:val="26"/>
          <w:rtl/>
        </w:rPr>
        <w:t>לחץ איכותי ועוצמתי</w:t>
      </w:r>
      <w:r w:rsidRPr="00A42490">
        <w:rPr>
          <w:rFonts w:ascii="David" w:hAnsi="David" w:cs="David"/>
          <w:rtl/>
        </w:rPr>
        <w:t xml:space="preserve"> שמעמיד את הנכפה במצב של אין </w:t>
      </w:r>
      <w:proofErr w:type="spellStart"/>
      <w:r w:rsidRPr="00A42490">
        <w:rPr>
          <w:rFonts w:ascii="David" w:hAnsi="David" w:cs="David"/>
          <w:rtl/>
        </w:rPr>
        <w:t>בירירה</w:t>
      </w:r>
      <w:proofErr w:type="spellEnd"/>
      <w:r w:rsidRPr="00A42490">
        <w:rPr>
          <w:rFonts w:ascii="David" w:hAnsi="David" w:cs="David"/>
          <w:rtl/>
        </w:rPr>
        <w:t>.</w:t>
      </w:r>
      <w:r w:rsidR="00D908A4">
        <w:rPr>
          <w:rFonts w:ascii="David" w:hAnsi="David" w:cs="David" w:hint="cs"/>
          <w:rtl/>
        </w:rPr>
        <w:t xml:space="preserve"> </w:t>
      </w:r>
      <w:proofErr w:type="spellStart"/>
      <w:r w:rsidRPr="00A42490">
        <w:rPr>
          <w:rFonts w:ascii="David" w:hAnsi="David" w:cs="David"/>
          <w:rtl/>
        </w:rPr>
        <w:t>השו</w:t>
      </w:r>
      <w:proofErr w:type="spellEnd"/>
      <w:r w:rsidRPr="00A42490">
        <w:rPr>
          <w:rFonts w:ascii="David" w:hAnsi="David" w:cs="David"/>
          <w:rtl/>
        </w:rPr>
        <w:t xml:space="preserve">' </w:t>
      </w:r>
      <w:r w:rsidRPr="00A42490">
        <w:rPr>
          <w:rFonts w:ascii="David" w:hAnsi="David" w:cs="David"/>
          <w:highlight w:val="magenta"/>
          <w:rtl/>
        </w:rPr>
        <w:t>גולדברג</w:t>
      </w:r>
      <w:r w:rsidRPr="00A42490">
        <w:rPr>
          <w:rFonts w:ascii="David" w:hAnsi="David" w:cs="David"/>
          <w:rtl/>
        </w:rPr>
        <w:t xml:space="preserve">: אין כפיה, אין לבטל את כתב </w:t>
      </w:r>
      <w:proofErr w:type="spellStart"/>
      <w:r w:rsidRPr="00A42490">
        <w:rPr>
          <w:rFonts w:ascii="David" w:hAnsi="David" w:cs="David"/>
          <w:rtl/>
        </w:rPr>
        <w:t>הוויתר</w:t>
      </w:r>
      <w:proofErr w:type="spellEnd"/>
      <w:r w:rsidRPr="00A42490">
        <w:rPr>
          <w:rFonts w:ascii="David" w:hAnsi="David" w:cs="David"/>
          <w:rtl/>
        </w:rPr>
        <w:t>, לא היה לחץ זמן, היה באפשרות הנושים לפנות לערכאות</w:t>
      </w:r>
      <w:r w:rsidR="00773607" w:rsidRPr="00A42490">
        <w:rPr>
          <w:rFonts w:ascii="David" w:hAnsi="David" w:cs="David"/>
          <w:rtl/>
        </w:rPr>
        <w:t xml:space="preserve">- בנוסף היה </w:t>
      </w:r>
      <w:r w:rsidR="00773607" w:rsidRPr="00A42490">
        <w:rPr>
          <w:rFonts w:ascii="David" w:hAnsi="David" w:cs="David"/>
          <w:u w:val="single"/>
          <w:rtl/>
        </w:rPr>
        <w:t>להם זמן</w:t>
      </w:r>
      <w:r w:rsidRPr="00A42490">
        <w:rPr>
          <w:rFonts w:ascii="David" w:hAnsi="David" w:cs="David"/>
          <w:rtl/>
        </w:rPr>
        <w:t xml:space="preserve">. </w:t>
      </w:r>
      <w:r w:rsidRPr="00A42490">
        <w:rPr>
          <w:rFonts w:ascii="David" w:hAnsi="David" w:cs="David"/>
          <w:b/>
          <w:bCs/>
          <w:rtl/>
        </w:rPr>
        <w:t>מדובר בתרחיש מחושב.</w:t>
      </w:r>
      <w:r w:rsidRPr="00A42490">
        <w:rPr>
          <w:rFonts w:ascii="David" w:hAnsi="David" w:cs="David"/>
          <w:rtl/>
        </w:rPr>
        <w:t xml:space="preserve"> </w:t>
      </w:r>
      <w:r w:rsidRPr="00A42490">
        <w:rPr>
          <w:rFonts w:ascii="David" w:hAnsi="David" w:cs="David"/>
          <w:highlight w:val="magenta"/>
          <w:rtl/>
        </w:rPr>
        <w:t>שמגר:</w:t>
      </w:r>
      <w:r w:rsidRPr="00A42490">
        <w:rPr>
          <w:rFonts w:ascii="David" w:hAnsi="David" w:cs="David"/>
          <w:rtl/>
        </w:rPr>
        <w:t xml:space="preserve"> תקנת הציבור.</w:t>
      </w:r>
    </w:p>
    <w:p w:rsidR="00326C43" w:rsidRPr="00A42490" w:rsidRDefault="00326C43" w:rsidP="00326C43">
      <w:pPr>
        <w:pStyle w:val="gmail-msolistparagraph"/>
        <w:bidi/>
        <w:spacing w:before="0" w:beforeAutospacing="0" w:after="0" w:afterAutospacing="0"/>
        <w:ind w:left="1094"/>
        <w:rPr>
          <w:rFonts w:ascii="David" w:hAnsi="David" w:cs="David"/>
          <w:rtl/>
        </w:rPr>
      </w:pPr>
    </w:p>
    <w:p w:rsidR="005A2847" w:rsidRPr="00A42490" w:rsidRDefault="005A2847" w:rsidP="005A2847">
      <w:pPr>
        <w:pStyle w:val="gmail-msolistparagraph"/>
        <w:bidi/>
        <w:spacing w:before="0" w:beforeAutospacing="0" w:after="0" w:afterAutospacing="0"/>
        <w:ind w:left="357"/>
        <w:rPr>
          <w:rFonts w:ascii="David" w:hAnsi="David" w:cs="David"/>
          <w:rtl/>
        </w:rPr>
      </w:pPr>
      <w:r w:rsidRPr="00A42490">
        <w:rPr>
          <w:rFonts w:ascii="David" w:hAnsi="David" w:cs="David"/>
        </w:rPr>
        <w:t></w:t>
      </w:r>
      <w:r w:rsidRPr="00A42490">
        <w:rPr>
          <w:rFonts w:ascii="David" w:hAnsi="David" w:cs="David"/>
        </w:rPr>
        <w:t></w:t>
      </w:r>
      <w:r w:rsidRPr="00A42490">
        <w:rPr>
          <w:rFonts w:ascii="David" w:hAnsi="David" w:cs="David"/>
        </w:rPr>
        <w:t></w:t>
      </w:r>
      <w:r w:rsidRPr="00A42490">
        <w:rPr>
          <w:rFonts w:ascii="David" w:hAnsi="David" w:cs="David"/>
        </w:rPr>
        <w:t></w:t>
      </w:r>
      <w:r w:rsidRPr="00A42490">
        <w:rPr>
          <w:rFonts w:ascii="David" w:hAnsi="David" w:cs="David"/>
          <w:sz w:val="14"/>
          <w:szCs w:val="14"/>
          <w:rtl/>
        </w:rPr>
        <w:t xml:space="preserve">         </w:t>
      </w:r>
      <w:r w:rsidRPr="00A42490">
        <w:rPr>
          <w:rFonts w:ascii="David" w:hAnsi="David" w:cs="David"/>
          <w:rtl/>
        </w:rPr>
        <w:t xml:space="preserve">אפשרות </w:t>
      </w:r>
      <w:r w:rsidRPr="00A42490">
        <w:rPr>
          <w:rFonts w:ascii="David" w:hAnsi="David" w:cs="David"/>
          <w:b/>
          <w:bCs/>
          <w:rtl/>
        </w:rPr>
        <w:t>פנייה לערכאות</w:t>
      </w:r>
      <w:r w:rsidRPr="00A42490">
        <w:rPr>
          <w:rFonts w:ascii="David" w:hAnsi="David" w:cs="David"/>
          <w:rtl/>
        </w:rPr>
        <w:t xml:space="preserve"> שוללת טענת כפייה. </w:t>
      </w:r>
      <w:r w:rsidRPr="00A42490">
        <w:rPr>
          <w:rFonts w:ascii="David" w:hAnsi="David" w:cs="David"/>
          <w:highlight w:val="green"/>
          <w:shd w:val="clear" w:color="auto" w:fill="D3D3D3"/>
          <w:rtl/>
        </w:rPr>
        <w:t xml:space="preserve">שמגר במאיה נ' </w:t>
      </w:r>
      <w:proofErr w:type="spellStart"/>
      <w:r w:rsidRPr="00A42490">
        <w:rPr>
          <w:rFonts w:ascii="David" w:hAnsi="David" w:cs="David"/>
          <w:highlight w:val="green"/>
          <w:shd w:val="clear" w:color="auto" w:fill="D3D3D3"/>
          <w:rtl/>
        </w:rPr>
        <w:t>פנפורד</w:t>
      </w:r>
      <w:proofErr w:type="spellEnd"/>
      <w:r w:rsidRPr="00A42490">
        <w:rPr>
          <w:rFonts w:ascii="David" w:hAnsi="David" w:cs="David"/>
          <w:rtl/>
        </w:rPr>
        <w:t xml:space="preserve">. חריג: זמן- על אף שעקרונית ניתן היה לפנות,   סך הזמן הקצר לא אפשר פנייה כזו </w:t>
      </w:r>
      <w:r w:rsidRPr="00A42490">
        <w:rPr>
          <w:rFonts w:ascii="David" w:hAnsi="David" w:cs="David"/>
          <w:highlight w:val="green"/>
          <w:shd w:val="clear" w:color="auto" w:fill="D3D3D3"/>
          <w:rtl/>
        </w:rPr>
        <w:t xml:space="preserve">רחמים נ' </w:t>
      </w:r>
      <w:proofErr w:type="spellStart"/>
      <w:r w:rsidRPr="00A42490">
        <w:rPr>
          <w:rFonts w:ascii="David" w:hAnsi="David" w:cs="David"/>
          <w:highlight w:val="green"/>
          <w:shd w:val="clear" w:color="auto" w:fill="D3D3D3"/>
          <w:rtl/>
        </w:rPr>
        <w:t>אקספומדיה</w:t>
      </w:r>
      <w:proofErr w:type="spellEnd"/>
      <w:r w:rsidRPr="00A42490">
        <w:rPr>
          <w:rFonts w:ascii="David" w:hAnsi="David" w:cs="David"/>
          <w:rtl/>
        </w:rPr>
        <w:t xml:space="preserve">. </w:t>
      </w:r>
    </w:p>
    <w:p w:rsidR="005A2847" w:rsidRPr="00A42490" w:rsidRDefault="005A2847" w:rsidP="005A2847">
      <w:pPr>
        <w:pStyle w:val="gmail-msolistparagraph"/>
        <w:bidi/>
        <w:spacing w:before="0" w:beforeAutospacing="0" w:after="0" w:afterAutospacing="0"/>
        <w:rPr>
          <w:rFonts w:ascii="David" w:hAnsi="David" w:cs="David"/>
          <w:rtl/>
        </w:rPr>
      </w:pPr>
    </w:p>
    <w:p w:rsidR="005A2847" w:rsidRPr="00A42490" w:rsidRDefault="005A2847" w:rsidP="005A2847">
      <w:pPr>
        <w:pStyle w:val="gmail-msolistparagraph"/>
        <w:bidi/>
        <w:spacing w:before="0" w:beforeAutospacing="0" w:after="0" w:afterAutospacing="0"/>
        <w:ind w:left="1094"/>
        <w:rPr>
          <w:rFonts w:ascii="David" w:hAnsi="David" w:cs="David"/>
          <w:rtl/>
        </w:rPr>
      </w:pPr>
      <w:r w:rsidRPr="00A42490">
        <w:rPr>
          <w:rFonts w:ascii="David" w:hAnsi="David" w:cs="David"/>
        </w:rPr>
        <w:t></w:t>
      </w:r>
      <w:r w:rsidRPr="00A42490">
        <w:rPr>
          <w:rFonts w:ascii="David" w:hAnsi="David" w:cs="David"/>
          <w:sz w:val="14"/>
          <w:szCs w:val="14"/>
          <w:rtl/>
        </w:rPr>
        <w:t xml:space="preserve">         </w:t>
      </w:r>
      <w:proofErr w:type="spellStart"/>
      <w:r w:rsidRPr="00A42490">
        <w:rPr>
          <w:rFonts w:ascii="David" w:hAnsi="David" w:cs="David"/>
          <w:highlight w:val="green"/>
          <w:shd w:val="clear" w:color="auto" w:fill="D3D3D3"/>
          <w:rtl/>
        </w:rPr>
        <w:t>ש.א.פ</w:t>
      </w:r>
      <w:proofErr w:type="spellEnd"/>
      <w:r w:rsidRPr="00A42490">
        <w:rPr>
          <w:rFonts w:ascii="David" w:hAnsi="David" w:cs="David"/>
          <w:highlight w:val="green"/>
          <w:shd w:val="clear" w:color="auto" w:fill="D3D3D3"/>
          <w:rtl/>
        </w:rPr>
        <w:t xml:space="preserve"> נ' בנק לאומי</w:t>
      </w:r>
      <w:r w:rsidRPr="00A42490">
        <w:rPr>
          <w:rFonts w:ascii="David" w:hAnsi="David" w:cs="David"/>
          <w:rtl/>
        </w:rPr>
        <w:t xml:space="preserve"> </w:t>
      </w:r>
      <w:proofErr w:type="spellStart"/>
      <w:r w:rsidRPr="00A42490">
        <w:rPr>
          <w:rFonts w:ascii="David" w:hAnsi="David" w:cs="David"/>
          <w:highlight w:val="magenta"/>
          <w:rtl/>
        </w:rPr>
        <w:t>השו</w:t>
      </w:r>
      <w:proofErr w:type="spellEnd"/>
      <w:r w:rsidRPr="00A42490">
        <w:rPr>
          <w:rFonts w:ascii="David" w:hAnsi="David" w:cs="David"/>
          <w:highlight w:val="magenta"/>
          <w:rtl/>
        </w:rPr>
        <w:t>' מצא</w:t>
      </w:r>
      <w:r w:rsidRPr="00A42490">
        <w:rPr>
          <w:rFonts w:ascii="David" w:hAnsi="David" w:cs="David"/>
          <w:rtl/>
        </w:rPr>
        <w:t>- דן בעושק וכפייה יחד. יש לבחון עוצמה ואיכות הלחץ. אם תנאי החוזה סבירים והוגנים, אין כפייה כלכלית</w:t>
      </w:r>
      <w:r w:rsidR="00773607" w:rsidRPr="00A42490">
        <w:rPr>
          <w:rFonts w:ascii="David" w:hAnsi="David" w:cs="David"/>
          <w:rtl/>
        </w:rPr>
        <w:t>- גם אם קיימת מניעה לפתיחת הליכים בבית משפט, הבנק רק רצה לקבל ערבויות.</w:t>
      </w:r>
      <w:r w:rsidRPr="00A42490">
        <w:rPr>
          <w:rFonts w:ascii="David" w:hAnsi="David" w:cs="David"/>
          <w:rtl/>
        </w:rPr>
        <w:t xml:space="preserve"> (יש לאמץ אמות מידה מכבידות לקביעת כפייה כלכלית- תלוי בצד שכנגד).</w:t>
      </w:r>
    </w:p>
    <w:p w:rsidR="005A2847" w:rsidRPr="00A42490" w:rsidRDefault="005A2847" w:rsidP="005A2847">
      <w:pPr>
        <w:pStyle w:val="gmail-msolistparagraph"/>
        <w:bidi/>
        <w:spacing w:before="0" w:beforeAutospacing="0" w:after="0" w:afterAutospacing="0"/>
        <w:ind w:left="357"/>
        <w:rPr>
          <w:rFonts w:ascii="David" w:hAnsi="David" w:cs="David"/>
          <w:rtl/>
        </w:rPr>
      </w:pPr>
      <w:r w:rsidRPr="00A42490">
        <w:rPr>
          <w:rFonts w:ascii="David" w:hAnsi="David" w:cs="David"/>
        </w:rPr>
        <w:t></w:t>
      </w:r>
      <w:r w:rsidRPr="00A42490">
        <w:rPr>
          <w:rFonts w:ascii="David" w:hAnsi="David" w:cs="David"/>
          <w:sz w:val="14"/>
          <w:szCs w:val="14"/>
          <w:rtl/>
        </w:rPr>
        <w:t xml:space="preserve">         </w:t>
      </w:r>
      <w:r w:rsidRPr="00A42490">
        <w:rPr>
          <w:rFonts w:ascii="David" w:hAnsi="David" w:cs="David"/>
          <w:rtl/>
        </w:rPr>
        <w:t xml:space="preserve">תפקיד </w:t>
      </w:r>
      <w:r w:rsidRPr="00A42490">
        <w:rPr>
          <w:rFonts w:ascii="David" w:hAnsi="David" w:cs="David"/>
          <w:b/>
          <w:bCs/>
          <w:rtl/>
        </w:rPr>
        <w:t>הצד שכנגד.</w:t>
      </w:r>
      <w:r w:rsidRPr="00A42490">
        <w:rPr>
          <w:rFonts w:ascii="David" w:hAnsi="David" w:cs="David"/>
          <w:rtl/>
        </w:rPr>
        <w:t xml:space="preserve"> אם מקור הכפייה הוא צד ג', האם ניתן לבסס טענת ביטול בעילת כפייה? </w:t>
      </w:r>
      <w:proofErr w:type="spellStart"/>
      <w:r w:rsidRPr="00A42490">
        <w:rPr>
          <w:rFonts w:ascii="David" w:hAnsi="David" w:cs="David"/>
          <w:highlight w:val="green"/>
          <w:shd w:val="clear" w:color="auto" w:fill="D3D3D3"/>
          <w:rtl/>
        </w:rPr>
        <w:t>דורנר</w:t>
      </w:r>
      <w:proofErr w:type="spellEnd"/>
      <w:r w:rsidRPr="00A42490">
        <w:rPr>
          <w:rFonts w:ascii="David" w:hAnsi="David" w:cs="David"/>
          <w:highlight w:val="green"/>
          <w:shd w:val="clear" w:color="auto" w:fill="D3D3D3"/>
          <w:rtl/>
        </w:rPr>
        <w:t xml:space="preserve"> בדיור לעולה נ' שושנה</w:t>
      </w:r>
      <w:r w:rsidRPr="00A42490">
        <w:rPr>
          <w:rFonts w:ascii="David" w:hAnsi="David" w:cs="David"/>
          <w:shd w:val="clear" w:color="auto" w:fill="D3D3D3"/>
          <w:rtl/>
        </w:rPr>
        <w:t xml:space="preserve"> </w:t>
      </w:r>
      <w:r w:rsidRPr="00A42490">
        <w:rPr>
          <w:rFonts w:ascii="David" w:hAnsi="David" w:cs="David"/>
          <w:highlight w:val="green"/>
          <w:shd w:val="clear" w:color="auto" w:fill="D3D3D3"/>
          <w:rtl/>
        </w:rPr>
        <w:t>קרן</w:t>
      </w:r>
      <w:r w:rsidRPr="00A42490">
        <w:rPr>
          <w:rFonts w:ascii="David" w:hAnsi="David" w:cs="David"/>
          <w:rtl/>
        </w:rPr>
        <w:t xml:space="preserve"> להשאיר </w:t>
      </w:r>
      <w:proofErr w:type="spellStart"/>
      <w:r w:rsidRPr="00A42490">
        <w:rPr>
          <w:rFonts w:ascii="David" w:hAnsi="David" w:cs="David"/>
          <w:rtl/>
        </w:rPr>
        <w:t>בצ"ע</w:t>
      </w:r>
      <w:proofErr w:type="spellEnd"/>
    </w:p>
    <w:p w:rsidR="005A2847" w:rsidRPr="00A42490" w:rsidRDefault="005A2847" w:rsidP="005A2847">
      <w:pPr>
        <w:pStyle w:val="gmail-msolistparagraph"/>
        <w:bidi/>
        <w:spacing w:before="0" w:beforeAutospacing="0" w:after="0" w:afterAutospacing="0"/>
        <w:ind w:left="357"/>
        <w:rPr>
          <w:rFonts w:ascii="David" w:hAnsi="David" w:cs="David"/>
          <w:rtl/>
        </w:rPr>
      </w:pPr>
      <w:r w:rsidRPr="00A42490">
        <w:rPr>
          <w:rFonts w:ascii="David" w:hAnsi="David" w:cs="David"/>
        </w:rPr>
        <w:t></w:t>
      </w:r>
      <w:r w:rsidRPr="00A42490">
        <w:rPr>
          <w:rFonts w:ascii="David" w:hAnsi="David" w:cs="David"/>
          <w:sz w:val="14"/>
          <w:szCs w:val="14"/>
          <w:rtl/>
        </w:rPr>
        <w:t xml:space="preserve">         </w:t>
      </w:r>
      <w:r w:rsidRPr="00A42490">
        <w:rPr>
          <w:rFonts w:ascii="David" w:hAnsi="David" w:cs="David"/>
          <w:rtl/>
        </w:rPr>
        <w:t xml:space="preserve">חריג: </w:t>
      </w:r>
      <w:r w:rsidRPr="00A42490">
        <w:rPr>
          <w:rFonts w:ascii="David" w:hAnsi="David" w:cs="David"/>
          <w:b/>
          <w:bCs/>
          <w:rtl/>
        </w:rPr>
        <w:t>אזהרה בתו"ל על הפעלת זכות</w:t>
      </w:r>
      <w:r w:rsidRPr="00A42490">
        <w:rPr>
          <w:rFonts w:ascii="David" w:hAnsi="David" w:cs="David"/>
          <w:rtl/>
        </w:rPr>
        <w:t xml:space="preserve"> ס' 17(ב) אינה כפייה- אזהרה על כוונה לממש ערבויות, לא כפייה, </w:t>
      </w:r>
      <w:r w:rsidRPr="00A42490">
        <w:rPr>
          <w:rFonts w:ascii="David" w:hAnsi="David" w:cs="David"/>
          <w:highlight w:val="magenta"/>
          <w:rtl/>
        </w:rPr>
        <w:t>שמגר</w:t>
      </w:r>
      <w:r w:rsidRPr="00A42490">
        <w:rPr>
          <w:rFonts w:ascii="David" w:hAnsi="David" w:cs="David"/>
          <w:rtl/>
        </w:rPr>
        <w:t xml:space="preserve"> </w:t>
      </w:r>
      <w:proofErr w:type="spellStart"/>
      <w:r w:rsidRPr="00A42490">
        <w:rPr>
          <w:rFonts w:ascii="David" w:hAnsi="David" w:cs="David"/>
          <w:highlight w:val="green"/>
          <w:shd w:val="clear" w:color="auto" w:fill="D3D3D3"/>
          <w:rtl/>
        </w:rPr>
        <w:t>באילט</w:t>
      </w:r>
      <w:proofErr w:type="spellEnd"/>
      <w:r w:rsidRPr="00A42490">
        <w:rPr>
          <w:rFonts w:ascii="David" w:hAnsi="David" w:cs="David"/>
          <w:highlight w:val="green"/>
          <w:shd w:val="clear" w:color="auto" w:fill="D3D3D3"/>
          <w:rtl/>
        </w:rPr>
        <w:t xml:space="preserve"> נ'</w:t>
      </w:r>
      <w:r w:rsidRPr="00A42490">
        <w:rPr>
          <w:rFonts w:ascii="David" w:hAnsi="David" w:cs="David"/>
          <w:shd w:val="clear" w:color="auto" w:fill="D3D3D3"/>
          <w:rtl/>
        </w:rPr>
        <w:t xml:space="preserve"> </w:t>
      </w:r>
      <w:r w:rsidRPr="00A42490">
        <w:rPr>
          <w:rFonts w:ascii="David" w:hAnsi="David" w:cs="David"/>
          <w:highlight w:val="green"/>
          <w:shd w:val="clear" w:color="auto" w:fill="D3D3D3"/>
          <w:rtl/>
        </w:rPr>
        <w:t>אלקו</w:t>
      </w:r>
      <w:r w:rsidRPr="00A42490">
        <w:rPr>
          <w:rFonts w:ascii="David" w:hAnsi="David" w:cs="David"/>
          <w:highlight w:val="green"/>
          <w:rtl/>
        </w:rPr>
        <w:t>.</w:t>
      </w:r>
      <w:r w:rsidRPr="00A42490">
        <w:rPr>
          <w:rFonts w:ascii="David" w:hAnsi="David" w:cs="David"/>
          <w:rtl/>
        </w:rPr>
        <w:t xml:space="preserve"> </w:t>
      </w:r>
      <w:proofErr w:type="spellStart"/>
      <w:r w:rsidRPr="00A42490">
        <w:rPr>
          <w:rFonts w:ascii="David" w:hAnsi="David" w:cs="David"/>
          <w:highlight w:val="magenta"/>
          <w:rtl/>
        </w:rPr>
        <w:t>השו</w:t>
      </w:r>
      <w:proofErr w:type="spellEnd"/>
      <w:r w:rsidRPr="00A42490">
        <w:rPr>
          <w:rFonts w:ascii="David" w:hAnsi="David" w:cs="David"/>
          <w:highlight w:val="magenta"/>
          <w:rtl/>
        </w:rPr>
        <w:t xml:space="preserve">' </w:t>
      </w:r>
      <w:proofErr w:type="spellStart"/>
      <w:r w:rsidRPr="00A42490">
        <w:rPr>
          <w:rFonts w:ascii="David" w:hAnsi="David" w:cs="David"/>
          <w:highlight w:val="magenta"/>
          <w:rtl/>
        </w:rPr>
        <w:t>שטרסברג</w:t>
      </w:r>
      <w:proofErr w:type="spellEnd"/>
      <w:r w:rsidRPr="00A42490">
        <w:rPr>
          <w:rFonts w:ascii="David" w:hAnsi="David" w:cs="David"/>
          <w:highlight w:val="magenta"/>
          <w:rtl/>
        </w:rPr>
        <w:t xml:space="preserve"> כהן </w:t>
      </w:r>
      <w:r w:rsidRPr="00A42490">
        <w:rPr>
          <w:rFonts w:ascii="David" w:hAnsi="David" w:cs="David"/>
          <w:highlight w:val="magenta"/>
          <w:shd w:val="clear" w:color="auto" w:fill="D3D3D3"/>
          <w:rtl/>
        </w:rPr>
        <w:t>בשפיר נ' אפל</w:t>
      </w:r>
      <w:r w:rsidRPr="00A42490">
        <w:rPr>
          <w:rFonts w:ascii="David" w:hAnsi="David" w:cs="David"/>
          <w:rtl/>
        </w:rPr>
        <w:t xml:space="preserve">- איום בנקיטת הליכים </w:t>
      </w:r>
      <w:proofErr w:type="spellStart"/>
      <w:r w:rsidRPr="00A42490">
        <w:rPr>
          <w:rFonts w:ascii="David" w:hAnsi="David" w:cs="David"/>
          <w:rtl/>
        </w:rPr>
        <w:t>פליילים</w:t>
      </w:r>
      <w:proofErr w:type="spellEnd"/>
      <w:r w:rsidRPr="00A42490">
        <w:rPr>
          <w:rFonts w:ascii="David" w:hAnsi="David" w:cs="David"/>
          <w:rtl/>
        </w:rPr>
        <w:t xml:space="preserve"> עולה לידי כפייה. </w:t>
      </w:r>
      <w:r w:rsidRPr="00782D1C">
        <w:rPr>
          <w:rFonts w:ascii="David" w:hAnsi="David" w:cs="David"/>
          <w:highlight w:val="magenta"/>
          <w:rtl/>
        </w:rPr>
        <w:t>בן-פורת-</w:t>
      </w:r>
      <w:r w:rsidRPr="00A42490">
        <w:rPr>
          <w:rFonts w:ascii="David" w:hAnsi="David" w:cs="David"/>
          <w:rtl/>
        </w:rPr>
        <w:t xml:space="preserve"> לא תמיד.</w:t>
      </w:r>
    </w:p>
    <w:p w:rsidR="005A2847" w:rsidRPr="00A42490" w:rsidRDefault="005A2847" w:rsidP="002053DF">
      <w:pPr>
        <w:pStyle w:val="gmail-msolistparagraph"/>
        <w:bidi/>
        <w:spacing w:before="0" w:beforeAutospacing="0" w:after="0" w:afterAutospacing="0"/>
        <w:ind w:left="357"/>
        <w:rPr>
          <w:rFonts w:ascii="David" w:hAnsi="David" w:cs="David"/>
          <w:rtl/>
        </w:rPr>
      </w:pPr>
      <w:r w:rsidRPr="00A42490">
        <w:rPr>
          <w:rFonts w:ascii="David" w:hAnsi="David" w:cs="David"/>
        </w:rPr>
        <w:t></w:t>
      </w:r>
      <w:r w:rsidRPr="00A42490">
        <w:rPr>
          <w:rFonts w:ascii="David" w:hAnsi="David" w:cs="David"/>
          <w:sz w:val="14"/>
          <w:szCs w:val="14"/>
          <w:rtl/>
        </w:rPr>
        <w:t xml:space="preserve">    </w:t>
      </w:r>
      <w:r w:rsidRPr="00A42490">
        <w:rPr>
          <w:rFonts w:ascii="David" w:hAnsi="David" w:cs="David"/>
          <w:b/>
          <w:bCs/>
          <w:rtl/>
        </w:rPr>
        <w:t xml:space="preserve">התוצאה: אפשרות לביטול חוזה </w:t>
      </w:r>
      <w:r w:rsidRPr="00A42490">
        <w:rPr>
          <w:rFonts w:ascii="David" w:hAnsi="David" w:cs="David"/>
          <w:rtl/>
        </w:rPr>
        <w:t xml:space="preserve">עקב כפייה- </w:t>
      </w:r>
      <w:r w:rsidRPr="00A42490">
        <w:rPr>
          <w:rFonts w:ascii="David" w:hAnsi="David" w:cs="David"/>
          <w:b/>
          <w:bCs/>
          <w:highlight w:val="cyan"/>
          <w:rtl/>
        </w:rPr>
        <w:t>ס' 20</w:t>
      </w:r>
      <w:r w:rsidRPr="00A42490">
        <w:rPr>
          <w:rFonts w:ascii="David" w:hAnsi="David" w:cs="David"/>
          <w:b/>
          <w:bCs/>
          <w:rtl/>
        </w:rPr>
        <w:t>:</w:t>
      </w:r>
      <w:r w:rsidRPr="00A42490">
        <w:rPr>
          <w:rFonts w:ascii="David" w:hAnsi="David" w:cs="David"/>
          <w:rtl/>
        </w:rPr>
        <w:t xml:space="preserve">  זמן סביר מרגע </w:t>
      </w:r>
      <w:r w:rsidRPr="00A42490">
        <w:rPr>
          <w:rFonts w:ascii="David" w:hAnsi="David" w:cs="David"/>
          <w:b/>
          <w:bCs/>
          <w:rtl/>
        </w:rPr>
        <w:t xml:space="preserve">סיום </w:t>
      </w:r>
      <w:proofErr w:type="gramStart"/>
      <w:r w:rsidRPr="00A42490">
        <w:rPr>
          <w:rFonts w:ascii="David" w:hAnsi="David" w:cs="David"/>
          <w:rtl/>
        </w:rPr>
        <w:t>הכפייה(</w:t>
      </w:r>
      <w:proofErr w:type="gramEnd"/>
      <w:r w:rsidRPr="00A42490">
        <w:rPr>
          <w:rFonts w:ascii="David" w:hAnsi="David" w:cs="David"/>
          <w:rtl/>
        </w:rPr>
        <w:t xml:space="preserve">ולא מחתימת החוזה) </w:t>
      </w:r>
      <w:proofErr w:type="spellStart"/>
      <w:r w:rsidRPr="00A42490">
        <w:rPr>
          <w:rFonts w:ascii="David" w:hAnsi="David" w:cs="David"/>
          <w:highlight w:val="green"/>
          <w:shd w:val="clear" w:color="auto" w:fill="D3D3D3"/>
          <w:rtl/>
        </w:rPr>
        <w:t>חיימוב</w:t>
      </w:r>
      <w:proofErr w:type="spellEnd"/>
      <w:r w:rsidRPr="00A42490">
        <w:rPr>
          <w:rFonts w:ascii="David" w:hAnsi="David" w:cs="David"/>
          <w:highlight w:val="green"/>
          <w:shd w:val="clear" w:color="auto" w:fill="D3D3D3"/>
          <w:rtl/>
        </w:rPr>
        <w:t xml:space="preserve"> נ' </w:t>
      </w:r>
      <w:proofErr w:type="spellStart"/>
      <w:r w:rsidRPr="00A42490">
        <w:rPr>
          <w:rFonts w:ascii="David" w:hAnsi="David" w:cs="David"/>
          <w:highlight w:val="green"/>
          <w:shd w:val="clear" w:color="auto" w:fill="D3D3D3"/>
          <w:rtl/>
        </w:rPr>
        <w:t>חמיד</w:t>
      </w:r>
      <w:proofErr w:type="spellEnd"/>
      <w:r w:rsidRPr="00A42490">
        <w:rPr>
          <w:rFonts w:ascii="David" w:hAnsi="David" w:cs="David"/>
          <w:rtl/>
        </w:rPr>
        <w:t xml:space="preserve"> </w:t>
      </w:r>
    </w:p>
    <w:p w:rsidR="002053DF" w:rsidRPr="00A42490" w:rsidRDefault="002053DF" w:rsidP="002053DF">
      <w:pPr>
        <w:pStyle w:val="gmail-msolistparagraph"/>
        <w:bidi/>
        <w:spacing w:before="0" w:beforeAutospacing="0" w:after="0" w:afterAutospacing="0"/>
        <w:ind w:left="357"/>
        <w:rPr>
          <w:rFonts w:ascii="David" w:hAnsi="David" w:cs="David"/>
          <w:rtl/>
        </w:rPr>
      </w:pPr>
      <w:r w:rsidRPr="00A42490">
        <w:rPr>
          <w:rFonts w:ascii="David" w:hAnsi="David" w:cs="David"/>
          <w:rtl/>
        </w:rPr>
        <w:t xml:space="preserve">סעד: השבה לאחר ביטול </w:t>
      </w:r>
      <w:r w:rsidRPr="00A42490">
        <w:rPr>
          <w:rFonts w:ascii="David" w:hAnsi="David" w:cs="David"/>
          <w:highlight w:val="cyan"/>
          <w:rtl/>
        </w:rPr>
        <w:t>ס' 21</w:t>
      </w:r>
    </w:p>
    <w:p w:rsidR="005A2847" w:rsidRPr="00A42490" w:rsidRDefault="005A2847" w:rsidP="005A2847">
      <w:pPr>
        <w:pStyle w:val="gmail-msolistparagraph"/>
        <w:bidi/>
        <w:spacing w:before="0" w:beforeAutospacing="0" w:after="0" w:afterAutospacing="0"/>
        <w:ind w:left="153"/>
        <w:rPr>
          <w:rFonts w:ascii="David" w:hAnsi="David" w:cs="David"/>
          <w:sz w:val="28"/>
          <w:szCs w:val="28"/>
          <w:rtl/>
        </w:rPr>
      </w:pPr>
      <w:r w:rsidRPr="00A42490">
        <w:rPr>
          <w:rFonts w:ascii="David" w:hAnsi="David" w:cs="David"/>
        </w:rPr>
        <w:t> </w:t>
      </w:r>
    </w:p>
    <w:p w:rsidR="005A2847" w:rsidRPr="00A42490" w:rsidRDefault="005A2847" w:rsidP="005A2847">
      <w:pPr>
        <w:pStyle w:val="gmail-msolistparagraph"/>
        <w:bidi/>
        <w:spacing w:before="0" w:beforeAutospacing="0" w:after="0" w:afterAutospacing="0"/>
        <w:ind w:left="360"/>
        <w:rPr>
          <w:rFonts w:ascii="David" w:hAnsi="David" w:cs="David"/>
          <w:sz w:val="28"/>
          <w:szCs w:val="28"/>
          <w:rtl/>
        </w:rPr>
      </w:pPr>
      <w:r w:rsidRPr="00A42490">
        <w:rPr>
          <w:rFonts w:ascii="David" w:hAnsi="David" w:cs="David"/>
          <w:b/>
          <w:bCs/>
          <w:sz w:val="28"/>
          <w:szCs w:val="28"/>
          <w:u w:val="single"/>
          <w:rtl/>
        </w:rPr>
        <w:t xml:space="preserve"> </w:t>
      </w:r>
      <w:r w:rsidRPr="00793B4F">
        <w:rPr>
          <w:rFonts w:ascii="David" w:hAnsi="David" w:cs="David"/>
          <w:b/>
          <w:bCs/>
          <w:sz w:val="28"/>
          <w:szCs w:val="28"/>
          <w:highlight w:val="yellow"/>
          <w:u w:val="single"/>
          <w:rtl/>
        </w:rPr>
        <w:t>עושק</w:t>
      </w:r>
      <w:r w:rsidRPr="00A42490">
        <w:rPr>
          <w:rFonts w:ascii="David" w:hAnsi="David" w:cs="David"/>
          <w:b/>
          <w:bCs/>
          <w:sz w:val="28"/>
          <w:szCs w:val="28"/>
          <w:u w:val="single"/>
          <w:rtl/>
        </w:rPr>
        <w:t xml:space="preserve"> </w:t>
      </w:r>
      <w:r w:rsidRPr="00A42490">
        <w:rPr>
          <w:rFonts w:ascii="David" w:hAnsi="David" w:cs="David"/>
          <w:b/>
          <w:bCs/>
          <w:sz w:val="28"/>
          <w:szCs w:val="28"/>
          <w:highlight w:val="cyan"/>
          <w:u w:val="single"/>
          <w:rtl/>
        </w:rPr>
        <w:t>ס' 18</w:t>
      </w:r>
    </w:p>
    <w:p w:rsidR="005A2847" w:rsidRPr="00A42490" w:rsidRDefault="005A2847" w:rsidP="005A2847">
      <w:pPr>
        <w:pStyle w:val="gmail-msolistparagraph"/>
        <w:bidi/>
        <w:spacing w:before="0" w:beforeAutospacing="0" w:after="0" w:afterAutospacing="0"/>
        <w:ind w:left="357"/>
        <w:rPr>
          <w:rFonts w:ascii="David" w:hAnsi="David" w:cs="David"/>
          <w:rtl/>
        </w:rPr>
      </w:pPr>
      <w:r w:rsidRPr="00A42490">
        <w:rPr>
          <w:rFonts w:ascii="David" w:hAnsi="David" w:cs="David"/>
          <w:b/>
          <w:bCs/>
        </w:rPr>
        <w:t>o</w:t>
      </w:r>
      <w:r w:rsidRPr="00A42490">
        <w:rPr>
          <w:rFonts w:ascii="David" w:hAnsi="David" w:cs="David"/>
          <w:sz w:val="14"/>
          <w:szCs w:val="14"/>
          <w:rtl/>
        </w:rPr>
        <w:t xml:space="preserve">        </w:t>
      </w:r>
      <w:r w:rsidRPr="00A42490">
        <w:rPr>
          <w:rFonts w:ascii="David" w:hAnsi="David" w:cs="David"/>
          <w:b/>
          <w:bCs/>
          <w:rtl/>
        </w:rPr>
        <w:t>רכיבי העילה</w:t>
      </w:r>
    </w:p>
    <w:p w:rsidR="005A2847" w:rsidRPr="00A42490" w:rsidRDefault="005A2847" w:rsidP="001953ED">
      <w:pPr>
        <w:pStyle w:val="gmail-msolistparagraph"/>
        <w:bidi/>
        <w:spacing w:before="0" w:beforeAutospacing="0" w:after="0" w:afterAutospacing="0"/>
        <w:ind w:left="360"/>
        <w:rPr>
          <w:rFonts w:ascii="David" w:hAnsi="David" w:cs="David"/>
          <w:rtl/>
        </w:rPr>
      </w:pPr>
      <w:r w:rsidRPr="00A42490">
        <w:rPr>
          <w:rFonts w:ascii="David" w:hAnsi="David" w:cs="David"/>
          <w:b/>
          <w:bCs/>
        </w:rPr>
        <w:t></w:t>
      </w:r>
      <w:r w:rsidRPr="00A42490">
        <w:rPr>
          <w:rFonts w:ascii="David" w:hAnsi="David" w:cs="David"/>
          <w:sz w:val="14"/>
          <w:szCs w:val="14"/>
          <w:rtl/>
        </w:rPr>
        <w:t xml:space="preserve">         </w:t>
      </w:r>
      <w:r w:rsidRPr="00A42490">
        <w:rPr>
          <w:rFonts w:ascii="David" w:hAnsi="David" w:cs="David"/>
          <w:rtl/>
        </w:rPr>
        <w:t>נכרת חוזה לפי פרק א</w:t>
      </w:r>
      <w:r w:rsidR="001953ED" w:rsidRPr="00A42490">
        <w:rPr>
          <w:rFonts w:ascii="David" w:hAnsi="David" w:cs="David"/>
          <w:rtl/>
        </w:rPr>
        <w:t>.</w:t>
      </w:r>
    </w:p>
    <w:p w:rsidR="005A2847" w:rsidRPr="00A42490" w:rsidRDefault="005A2847" w:rsidP="005A2847">
      <w:pPr>
        <w:pStyle w:val="gmail-msolistparagraph"/>
        <w:bidi/>
        <w:spacing w:before="0" w:beforeAutospacing="0" w:after="0" w:afterAutospacing="0"/>
        <w:ind w:left="360"/>
        <w:rPr>
          <w:rFonts w:ascii="David" w:hAnsi="David" w:cs="David"/>
          <w:rtl/>
        </w:rPr>
      </w:pPr>
      <w:r w:rsidRPr="00A42490">
        <w:rPr>
          <w:rFonts w:ascii="David" w:hAnsi="David" w:cs="David"/>
        </w:rPr>
        <w:t></w:t>
      </w:r>
      <w:r w:rsidRPr="00A42490">
        <w:rPr>
          <w:rFonts w:ascii="David" w:hAnsi="David" w:cs="David"/>
          <w:sz w:val="14"/>
          <w:szCs w:val="14"/>
          <w:rtl/>
        </w:rPr>
        <w:t xml:space="preserve">         </w:t>
      </w:r>
      <w:r w:rsidRPr="00A42490">
        <w:rPr>
          <w:rFonts w:ascii="David" w:hAnsi="David" w:cs="David"/>
          <w:rtl/>
        </w:rPr>
        <w:t xml:space="preserve">מצב העשוק: מתקשר במצוקה הנובעת מחולשה גופנית, שכלית או חוסר ניסיון. </w:t>
      </w:r>
      <w:proofErr w:type="spellStart"/>
      <w:r w:rsidRPr="00A42490">
        <w:rPr>
          <w:rFonts w:ascii="David" w:hAnsi="David" w:cs="David"/>
          <w:highlight w:val="green"/>
          <w:shd w:val="clear" w:color="auto" w:fill="D3D3D3"/>
          <w:rtl/>
        </w:rPr>
        <w:t>סאסי</w:t>
      </w:r>
      <w:proofErr w:type="spellEnd"/>
      <w:r w:rsidRPr="00A42490">
        <w:rPr>
          <w:rFonts w:ascii="David" w:hAnsi="David" w:cs="David"/>
          <w:highlight w:val="green"/>
          <w:shd w:val="clear" w:color="auto" w:fill="D3D3D3"/>
          <w:rtl/>
        </w:rPr>
        <w:t xml:space="preserve"> נ' </w:t>
      </w:r>
      <w:proofErr w:type="spellStart"/>
      <w:r w:rsidRPr="00A42490">
        <w:rPr>
          <w:rFonts w:ascii="David" w:hAnsi="David" w:cs="David"/>
          <w:highlight w:val="green"/>
          <w:shd w:val="clear" w:color="auto" w:fill="D3D3D3"/>
          <w:rtl/>
        </w:rPr>
        <w:t>קיקאון</w:t>
      </w:r>
      <w:proofErr w:type="spellEnd"/>
      <w:r w:rsidRPr="00A42490">
        <w:rPr>
          <w:rFonts w:ascii="David" w:hAnsi="David" w:cs="David"/>
          <w:rtl/>
        </w:rPr>
        <w:t xml:space="preserve"> –</w:t>
      </w:r>
      <w:r w:rsidR="009E4A54" w:rsidRPr="00A42490">
        <w:rPr>
          <w:rFonts w:ascii="David" w:hAnsi="David" w:cs="David"/>
          <w:rtl/>
        </w:rPr>
        <w:t>(נתניה)</w:t>
      </w:r>
      <w:r w:rsidRPr="00A42490">
        <w:rPr>
          <w:rFonts w:ascii="David" w:hAnsi="David" w:cs="David"/>
          <w:rtl/>
        </w:rPr>
        <w:t xml:space="preserve"> </w:t>
      </w:r>
      <w:proofErr w:type="spellStart"/>
      <w:r w:rsidR="009E4A54" w:rsidRPr="00A42490">
        <w:rPr>
          <w:rFonts w:ascii="David" w:hAnsi="David" w:cs="David"/>
          <w:b/>
          <w:bCs/>
          <w:rtl/>
        </w:rPr>
        <w:t>לנדוי</w:t>
      </w:r>
      <w:proofErr w:type="spellEnd"/>
      <w:r w:rsidR="009E4A54" w:rsidRPr="00A42490">
        <w:rPr>
          <w:rFonts w:ascii="David" w:hAnsi="David" w:cs="David"/>
          <w:b/>
          <w:bCs/>
          <w:rtl/>
        </w:rPr>
        <w:t xml:space="preserve"> </w:t>
      </w:r>
      <w:proofErr w:type="spellStart"/>
      <w:r w:rsidR="009E4A54" w:rsidRPr="00A42490">
        <w:rPr>
          <w:rFonts w:ascii="David" w:hAnsi="David" w:cs="David"/>
          <w:b/>
          <w:bCs/>
          <w:rtl/>
        </w:rPr>
        <w:t>ושטרסברג</w:t>
      </w:r>
      <w:proofErr w:type="spellEnd"/>
      <w:r w:rsidR="009E4A54" w:rsidRPr="00A42490">
        <w:rPr>
          <w:rFonts w:ascii="David" w:hAnsi="David" w:cs="David"/>
          <w:b/>
          <w:bCs/>
          <w:rtl/>
        </w:rPr>
        <w:t xml:space="preserve">- </w:t>
      </w:r>
      <w:r w:rsidRPr="00A42490">
        <w:rPr>
          <w:rFonts w:ascii="David" w:hAnsi="David" w:cs="David"/>
          <w:rtl/>
        </w:rPr>
        <w:t>אין צורך במצוקה כבדה ומתמשכת, די בכך שתהיה ארעית וחמורה</w:t>
      </w:r>
      <w:r w:rsidR="009E4A54" w:rsidRPr="00A42490">
        <w:rPr>
          <w:rFonts w:ascii="David" w:hAnsi="David" w:cs="David"/>
          <w:rtl/>
        </w:rPr>
        <w:t>.</w:t>
      </w:r>
    </w:p>
    <w:p w:rsidR="005A2847" w:rsidRPr="00A42490" w:rsidRDefault="005A2847" w:rsidP="005A2847">
      <w:pPr>
        <w:pStyle w:val="gmail-msolistparagraph"/>
        <w:bidi/>
        <w:spacing w:before="0" w:beforeAutospacing="0" w:after="0" w:afterAutospacing="0"/>
        <w:ind w:left="360"/>
        <w:rPr>
          <w:rFonts w:ascii="David" w:hAnsi="David" w:cs="David"/>
          <w:rtl/>
        </w:rPr>
      </w:pPr>
      <w:r w:rsidRPr="00A42490">
        <w:rPr>
          <w:rFonts w:ascii="David" w:hAnsi="David" w:cs="David"/>
          <w:b/>
          <w:bCs/>
        </w:rPr>
        <w:t></w:t>
      </w:r>
      <w:r w:rsidRPr="00A42490">
        <w:rPr>
          <w:rFonts w:ascii="David" w:hAnsi="David" w:cs="David"/>
          <w:sz w:val="14"/>
          <w:szCs w:val="14"/>
          <w:rtl/>
        </w:rPr>
        <w:t xml:space="preserve">         </w:t>
      </w:r>
      <w:r w:rsidRPr="00A42490">
        <w:rPr>
          <w:rFonts w:ascii="David" w:hAnsi="David" w:cs="David"/>
          <w:rtl/>
        </w:rPr>
        <w:t>התנהגות העושק: ניצול – הצד השני מנצל את אחד המאפיינים (אין צורך שיגרום למצוקה אלא רק מודע אליה ומנצלה ס' 18)</w:t>
      </w:r>
      <w:r w:rsidRPr="00A42490">
        <w:rPr>
          <w:rFonts w:ascii="David" w:hAnsi="David" w:cs="David"/>
          <w:b/>
          <w:bCs/>
          <w:rtl/>
        </w:rPr>
        <w:t>. די בעצימת עיניים רשלנית(</w:t>
      </w:r>
      <w:proofErr w:type="spellStart"/>
      <w:r w:rsidRPr="00A42490">
        <w:rPr>
          <w:rFonts w:ascii="David" w:hAnsi="David" w:cs="David"/>
          <w:b/>
          <w:bCs/>
          <w:highlight w:val="green"/>
          <w:rtl/>
        </w:rPr>
        <w:t>סאסי</w:t>
      </w:r>
      <w:proofErr w:type="spellEnd"/>
      <w:r w:rsidRPr="00A42490">
        <w:rPr>
          <w:rFonts w:ascii="David" w:hAnsi="David" w:cs="David"/>
          <w:b/>
          <w:bCs/>
          <w:highlight w:val="green"/>
          <w:rtl/>
        </w:rPr>
        <w:t xml:space="preserve"> נ' </w:t>
      </w:r>
      <w:proofErr w:type="spellStart"/>
      <w:r w:rsidRPr="00A42490">
        <w:rPr>
          <w:rFonts w:ascii="David" w:hAnsi="David" w:cs="David"/>
          <w:b/>
          <w:bCs/>
          <w:highlight w:val="green"/>
          <w:rtl/>
        </w:rPr>
        <w:t>קיקאון</w:t>
      </w:r>
      <w:proofErr w:type="spellEnd"/>
      <w:r w:rsidRPr="00A42490">
        <w:rPr>
          <w:rFonts w:ascii="David" w:hAnsi="David" w:cs="David"/>
          <w:b/>
          <w:bCs/>
          <w:highlight w:val="green"/>
          <w:rtl/>
        </w:rPr>
        <w:t>)</w:t>
      </w:r>
    </w:p>
    <w:p w:rsidR="00A03A2C" w:rsidRPr="00A42490" w:rsidRDefault="005A2847" w:rsidP="00A03A2C">
      <w:pPr>
        <w:pStyle w:val="gmail-msolistparagraph"/>
        <w:bidi/>
        <w:spacing w:before="0" w:beforeAutospacing="0" w:after="0" w:afterAutospacing="0"/>
        <w:ind w:left="360"/>
        <w:rPr>
          <w:rFonts w:ascii="David" w:hAnsi="David" w:cs="David"/>
          <w:rtl/>
        </w:rPr>
      </w:pPr>
      <w:r w:rsidRPr="00A42490">
        <w:rPr>
          <w:rFonts w:ascii="David" w:hAnsi="David" w:cs="David"/>
        </w:rPr>
        <w:t></w:t>
      </w:r>
      <w:r w:rsidRPr="00A42490">
        <w:rPr>
          <w:rFonts w:ascii="David" w:hAnsi="David" w:cs="David"/>
          <w:sz w:val="14"/>
          <w:szCs w:val="14"/>
          <w:rtl/>
        </w:rPr>
        <w:t xml:space="preserve">         </w:t>
      </w:r>
      <w:r w:rsidRPr="00A42490">
        <w:rPr>
          <w:rFonts w:ascii="David" w:hAnsi="David" w:cs="David"/>
          <w:rtl/>
        </w:rPr>
        <w:t>תנאי החוזה – גרועים במידה בלתי סבירה מהמקובל בחוזים מאותו סוג</w:t>
      </w:r>
      <w:r w:rsidR="009E4A54" w:rsidRPr="00A42490">
        <w:rPr>
          <w:rFonts w:ascii="David" w:hAnsi="David" w:cs="David"/>
          <w:rtl/>
        </w:rPr>
        <w:t xml:space="preserve">. </w:t>
      </w:r>
      <w:r w:rsidR="00A03A2C" w:rsidRPr="00A42490">
        <w:rPr>
          <w:rFonts w:ascii="David" w:hAnsi="David" w:cs="David"/>
          <w:highlight w:val="magenta"/>
          <w:rtl/>
        </w:rPr>
        <w:t>שמגר</w:t>
      </w:r>
      <w:r w:rsidR="00A03A2C" w:rsidRPr="00A42490">
        <w:rPr>
          <w:rFonts w:ascii="David" w:hAnsi="David" w:cs="David"/>
          <w:rtl/>
        </w:rPr>
        <w:t xml:space="preserve"> </w:t>
      </w:r>
      <w:proofErr w:type="spellStart"/>
      <w:r w:rsidR="00A03A2C" w:rsidRPr="00A42490">
        <w:rPr>
          <w:rFonts w:ascii="David" w:hAnsi="David" w:cs="David"/>
          <w:highlight w:val="green"/>
          <w:rtl/>
        </w:rPr>
        <w:t>באיליט</w:t>
      </w:r>
      <w:proofErr w:type="spellEnd"/>
      <w:r w:rsidR="00A03A2C" w:rsidRPr="00A42490">
        <w:rPr>
          <w:rFonts w:ascii="David" w:hAnsi="David" w:cs="David"/>
          <w:highlight w:val="green"/>
          <w:rtl/>
        </w:rPr>
        <w:t xml:space="preserve"> נ' אלקו:</w:t>
      </w:r>
      <w:r w:rsidR="00A03A2C" w:rsidRPr="00A42490">
        <w:rPr>
          <w:rFonts w:ascii="David" w:hAnsi="David" w:cs="David"/>
          <w:rtl/>
        </w:rPr>
        <w:t xml:space="preserve"> נבדוק האם תנאי החוזה היו חריגים לפי שלושה מצבים: 1. </w:t>
      </w:r>
      <w:r w:rsidR="00A03A2C" w:rsidRPr="00A42490">
        <w:rPr>
          <w:rFonts w:ascii="David" w:hAnsi="David" w:cs="David"/>
          <w:b/>
          <w:bCs/>
          <w:rtl/>
        </w:rPr>
        <w:t>חוזים שגרתיים-</w:t>
      </w:r>
      <w:r w:rsidR="00A03A2C" w:rsidRPr="00A42490">
        <w:rPr>
          <w:rFonts w:ascii="David" w:hAnsi="David" w:cs="David"/>
          <w:rtl/>
        </w:rPr>
        <w:t xml:space="preserve"> בהם המקובל ידוע ונלך לפי המקובל. </w:t>
      </w:r>
      <w:r w:rsidR="00A03A2C" w:rsidRPr="00A42490">
        <w:rPr>
          <w:rFonts w:ascii="David" w:hAnsi="David" w:cs="David"/>
          <w:b/>
          <w:bCs/>
          <w:rtl/>
        </w:rPr>
        <w:t>2. חוזים לא שגרתיים-</w:t>
      </w:r>
      <w:r w:rsidR="00A03A2C" w:rsidRPr="00A42490">
        <w:rPr>
          <w:rFonts w:ascii="David" w:hAnsi="David" w:cs="David"/>
          <w:rtl/>
        </w:rPr>
        <w:t xml:space="preserve"> אין אמת מידה אבל נלך לפי הראוי. </w:t>
      </w:r>
      <w:r w:rsidR="00A03A2C" w:rsidRPr="00A42490">
        <w:rPr>
          <w:rFonts w:ascii="David" w:hAnsi="David" w:cs="David"/>
          <w:b/>
          <w:bCs/>
          <w:rtl/>
        </w:rPr>
        <w:t>3. מעשה סדום-</w:t>
      </w:r>
      <w:r w:rsidR="00A03A2C" w:rsidRPr="00A42490">
        <w:rPr>
          <w:rFonts w:ascii="David" w:hAnsi="David" w:cs="David"/>
          <w:rtl/>
        </w:rPr>
        <w:t xml:space="preserve"> לא נבחן.</w:t>
      </w:r>
    </w:p>
    <w:p w:rsidR="001953ED" w:rsidRPr="00A42490" w:rsidRDefault="001953ED" w:rsidP="001953ED">
      <w:pPr>
        <w:pStyle w:val="gmail-msolistparagraph"/>
        <w:bidi/>
        <w:spacing w:before="0" w:beforeAutospacing="0" w:after="0" w:afterAutospacing="0"/>
        <w:ind w:left="340"/>
        <w:rPr>
          <w:rFonts w:ascii="David" w:hAnsi="David" w:cs="David"/>
          <w:rtl/>
        </w:rPr>
      </w:pPr>
      <w:r w:rsidRPr="00A42490">
        <w:rPr>
          <w:rFonts w:ascii="David" w:hAnsi="David" w:cs="David"/>
        </w:rPr>
        <w:t></w:t>
      </w:r>
      <w:r w:rsidRPr="00A42490">
        <w:rPr>
          <w:rFonts w:ascii="David" w:hAnsi="David" w:cs="David"/>
          <w:sz w:val="14"/>
          <w:szCs w:val="14"/>
          <w:rtl/>
        </w:rPr>
        <w:t xml:space="preserve">         </w:t>
      </w:r>
      <w:r w:rsidRPr="00A42490">
        <w:rPr>
          <w:rFonts w:ascii="David" w:hAnsi="David" w:cs="David"/>
          <w:rtl/>
        </w:rPr>
        <w:t>קשר סיבתי סובייקטיבי בין העושק להתקשרות.</w:t>
      </w:r>
    </w:p>
    <w:p w:rsidR="005A2847" w:rsidRPr="00A42490" w:rsidRDefault="005A2847" w:rsidP="005A2847">
      <w:pPr>
        <w:pStyle w:val="gmail-msolistparagraph"/>
        <w:bidi/>
        <w:spacing w:before="0" w:beforeAutospacing="0" w:after="0" w:afterAutospacing="0"/>
        <w:ind w:left="340"/>
        <w:rPr>
          <w:rFonts w:ascii="David" w:hAnsi="David" w:cs="David"/>
          <w:rtl/>
        </w:rPr>
      </w:pPr>
      <w:r w:rsidRPr="00A42490">
        <w:rPr>
          <w:rFonts w:ascii="David" w:hAnsi="David" w:cs="David"/>
        </w:rPr>
        <w:t></w:t>
      </w:r>
      <w:r w:rsidRPr="00A42490">
        <w:rPr>
          <w:rFonts w:ascii="David" w:hAnsi="David" w:cs="David"/>
          <w:sz w:val="14"/>
          <w:szCs w:val="14"/>
          <w:rtl/>
        </w:rPr>
        <w:t xml:space="preserve">         </w:t>
      </w:r>
      <w:r w:rsidRPr="00A42490">
        <w:rPr>
          <w:rFonts w:ascii="David" w:hAnsi="David" w:cs="David"/>
          <w:rtl/>
        </w:rPr>
        <w:t>אין דרישה שהעושק יהיה הסיבה הבלעדית/המכרעת להתקשרות.</w:t>
      </w:r>
    </w:p>
    <w:p w:rsidR="005A2847" w:rsidRPr="00A42490" w:rsidRDefault="005A2847" w:rsidP="00A03A2C">
      <w:pPr>
        <w:pStyle w:val="gmail-msolistparagraph"/>
        <w:bidi/>
        <w:spacing w:before="0" w:beforeAutospacing="0" w:after="0" w:afterAutospacing="0"/>
        <w:ind w:left="357"/>
        <w:rPr>
          <w:rFonts w:ascii="David" w:hAnsi="David" w:cs="David"/>
          <w:rtl/>
        </w:rPr>
      </w:pPr>
      <w:r w:rsidRPr="00A42490">
        <w:rPr>
          <w:rFonts w:ascii="David" w:hAnsi="David" w:cs="David"/>
        </w:rPr>
        <w:t></w:t>
      </w:r>
      <w:r w:rsidRPr="00A42490">
        <w:rPr>
          <w:rFonts w:ascii="David" w:hAnsi="David" w:cs="David"/>
          <w:sz w:val="14"/>
          <w:szCs w:val="14"/>
          <w:rtl/>
        </w:rPr>
        <w:t> </w:t>
      </w:r>
      <w:r w:rsidRPr="00A42490">
        <w:rPr>
          <w:rFonts w:ascii="David" w:hAnsi="David" w:cs="David"/>
          <w:u w:val="single"/>
          <w:rtl/>
        </w:rPr>
        <w:t xml:space="preserve">מהות המצוקה: </w:t>
      </w:r>
      <w:r w:rsidRPr="00A42490">
        <w:rPr>
          <w:rFonts w:ascii="David" w:hAnsi="David" w:cs="David"/>
          <w:rtl/>
        </w:rPr>
        <w:t>מצוקה מספקת שגורמת ל</w:t>
      </w:r>
      <w:r w:rsidR="00326C43">
        <w:rPr>
          <w:rFonts w:ascii="David" w:hAnsi="David" w:cs="David" w:hint="cs"/>
          <w:rtl/>
        </w:rPr>
        <w:t>"</w:t>
      </w:r>
      <w:r w:rsidRPr="00A42490">
        <w:rPr>
          <w:rFonts w:ascii="David" w:hAnsi="David" w:cs="David"/>
          <w:rtl/>
        </w:rPr>
        <w:t>חומרה ושקיעה</w:t>
      </w:r>
      <w:r w:rsidR="00326C43">
        <w:rPr>
          <w:rFonts w:ascii="David" w:hAnsi="David" w:cs="David" w:hint="cs"/>
          <w:rtl/>
        </w:rPr>
        <w:t>"</w:t>
      </w:r>
      <w:r w:rsidR="00326C43" w:rsidRPr="00326C43">
        <w:rPr>
          <w:rFonts w:ascii="David" w:hAnsi="David" w:cs="David" w:hint="cs"/>
          <w:highlight w:val="red"/>
          <w:rtl/>
        </w:rPr>
        <w:t>(מונח שטבע השופט אלון)</w:t>
      </w:r>
      <w:r w:rsidRPr="00A42490">
        <w:rPr>
          <w:rFonts w:ascii="David" w:hAnsi="David" w:cs="David"/>
          <w:rtl/>
        </w:rPr>
        <w:t xml:space="preserve"> ממש. לא התקיים </w:t>
      </w:r>
      <w:r w:rsidR="0059139C" w:rsidRPr="00A42490">
        <w:rPr>
          <w:rFonts w:ascii="David" w:hAnsi="David" w:cs="David"/>
          <w:highlight w:val="magenta"/>
          <w:shd w:val="clear" w:color="auto" w:fill="D3D3D3"/>
          <w:rtl/>
        </w:rPr>
        <w:t xml:space="preserve">קדמי </w:t>
      </w:r>
      <w:r w:rsidRPr="00A42490">
        <w:rPr>
          <w:rFonts w:ascii="David" w:hAnsi="David" w:cs="David"/>
          <w:highlight w:val="green"/>
          <w:shd w:val="clear" w:color="auto" w:fill="D3D3D3"/>
          <w:rtl/>
        </w:rPr>
        <w:t>בגנץ נ' כץ</w:t>
      </w:r>
      <w:r w:rsidRPr="00A42490">
        <w:rPr>
          <w:rFonts w:ascii="David" w:hAnsi="David" w:cs="David"/>
          <w:rtl/>
        </w:rPr>
        <w:t xml:space="preserve">, התקיים </w:t>
      </w:r>
      <w:r w:rsidRPr="00A42490">
        <w:rPr>
          <w:rFonts w:ascii="David" w:hAnsi="David" w:cs="David"/>
          <w:highlight w:val="green"/>
          <w:shd w:val="clear" w:color="auto" w:fill="D3D3D3"/>
          <w:rtl/>
        </w:rPr>
        <w:t>בשפיר נ' אפל.</w:t>
      </w:r>
    </w:p>
    <w:p w:rsidR="005A2847" w:rsidRPr="00A42490" w:rsidRDefault="00A03A2C" w:rsidP="005A2847">
      <w:pPr>
        <w:pStyle w:val="gmail-msolistparagraph"/>
        <w:bidi/>
        <w:spacing w:before="0" w:beforeAutospacing="0" w:after="0" w:afterAutospacing="0"/>
        <w:ind w:left="357"/>
        <w:rPr>
          <w:rFonts w:ascii="David" w:hAnsi="David" w:cs="David"/>
          <w:rtl/>
        </w:rPr>
      </w:pPr>
      <w:r w:rsidRPr="00A42490">
        <w:rPr>
          <w:rFonts w:ascii="David" w:hAnsi="David" w:cs="David"/>
          <w:rtl/>
        </w:rPr>
        <w:t xml:space="preserve"> </w:t>
      </w:r>
      <w:r w:rsidR="005A2847" w:rsidRPr="00A42490">
        <w:rPr>
          <w:rFonts w:ascii="David" w:hAnsi="David" w:cs="David"/>
          <w:b/>
          <w:bCs/>
          <w:rtl/>
        </w:rPr>
        <w:t>בהיעדר עושק</w:t>
      </w:r>
      <w:r w:rsidR="005A2847" w:rsidRPr="00A42490">
        <w:rPr>
          <w:rFonts w:ascii="David" w:hAnsi="David" w:cs="David"/>
          <w:rtl/>
        </w:rPr>
        <w:t>(אין מצוקה מספקת לדוג')</w:t>
      </w:r>
      <w:r w:rsidR="0059139C" w:rsidRPr="00A42490">
        <w:rPr>
          <w:rFonts w:ascii="David" w:hAnsi="David" w:cs="David"/>
          <w:rtl/>
        </w:rPr>
        <w:t xml:space="preserve"> </w:t>
      </w:r>
      <w:r w:rsidR="0059139C" w:rsidRPr="00A42490">
        <w:rPr>
          <w:rFonts w:ascii="David" w:hAnsi="David" w:cs="David"/>
          <w:b/>
          <w:bCs/>
          <w:rtl/>
        </w:rPr>
        <w:t xml:space="preserve">נטען חוסר ותום לב : </w:t>
      </w:r>
      <w:r w:rsidR="005A2847" w:rsidRPr="00A42490">
        <w:rPr>
          <w:rFonts w:ascii="David" w:hAnsi="David" w:cs="David"/>
          <w:rtl/>
        </w:rPr>
        <w:t xml:space="preserve">יש להיעזר בעילת חוסר תו"ל במו"מ כדי להעניק סעד </w:t>
      </w:r>
      <w:r w:rsidR="005A2847" w:rsidRPr="00A42490">
        <w:rPr>
          <w:rFonts w:ascii="David" w:hAnsi="David" w:cs="David"/>
          <w:highlight w:val="green"/>
          <w:shd w:val="clear" w:color="auto" w:fill="D3D3D3"/>
          <w:rtl/>
        </w:rPr>
        <w:t>גנץ נ' כץ</w:t>
      </w:r>
      <w:r w:rsidR="0059139C" w:rsidRPr="00A42490">
        <w:rPr>
          <w:rFonts w:ascii="David" w:hAnsi="David" w:cs="David"/>
          <w:rtl/>
        </w:rPr>
        <w:t>.</w:t>
      </w:r>
      <w:r w:rsidR="005A2847" w:rsidRPr="00A42490">
        <w:rPr>
          <w:rFonts w:ascii="David" w:hAnsi="David" w:cs="David"/>
          <w:rtl/>
        </w:rPr>
        <w:t xml:space="preserve"> </w:t>
      </w:r>
    </w:p>
    <w:p w:rsidR="00CC6133" w:rsidRPr="00A42490" w:rsidRDefault="002053DF" w:rsidP="00FE239F">
      <w:pPr>
        <w:pStyle w:val="gmail-msolistparagraph"/>
        <w:bidi/>
        <w:spacing w:before="0" w:beforeAutospacing="0" w:after="0" w:afterAutospacing="0"/>
        <w:ind w:left="357"/>
        <w:rPr>
          <w:rFonts w:ascii="David" w:hAnsi="David" w:cs="David"/>
        </w:rPr>
      </w:pPr>
      <w:r w:rsidRPr="00A42490">
        <w:rPr>
          <w:rFonts w:ascii="David" w:hAnsi="David" w:cs="David"/>
          <w:rtl/>
        </w:rPr>
        <w:t xml:space="preserve">סעד: השבה לאחר ביטול </w:t>
      </w:r>
      <w:r w:rsidRPr="00A42490">
        <w:rPr>
          <w:rFonts w:ascii="David" w:hAnsi="David" w:cs="David"/>
          <w:highlight w:val="cyan"/>
          <w:rtl/>
        </w:rPr>
        <w:t>ס' 21</w:t>
      </w:r>
    </w:p>
    <w:p w:rsidR="00DA2C82" w:rsidRPr="00A42490" w:rsidRDefault="00B60B61" w:rsidP="00FE239F">
      <w:pPr>
        <w:spacing w:after="0"/>
        <w:rPr>
          <w:rFonts w:ascii="David" w:hAnsi="David" w:cs="David"/>
          <w:b/>
          <w:bCs/>
          <w:sz w:val="28"/>
          <w:szCs w:val="28"/>
          <w:u w:val="single"/>
        </w:rPr>
      </w:pPr>
      <w:r w:rsidRPr="00A42490">
        <w:rPr>
          <w:rFonts w:ascii="David" w:hAnsi="David" w:cs="David"/>
          <w:b/>
          <w:bCs/>
          <w:sz w:val="32"/>
          <w:szCs w:val="32"/>
          <w:highlight w:val="yellow"/>
          <w:u w:val="single"/>
          <w:rtl/>
        </w:rPr>
        <w:t xml:space="preserve">האם החוזה הוא חוזה </w:t>
      </w:r>
      <w:r w:rsidR="005479E8" w:rsidRPr="00A42490">
        <w:rPr>
          <w:rFonts w:ascii="David" w:hAnsi="David" w:cs="David"/>
          <w:b/>
          <w:bCs/>
          <w:sz w:val="32"/>
          <w:szCs w:val="32"/>
          <w:highlight w:val="yellow"/>
          <w:u w:val="single"/>
          <w:rtl/>
        </w:rPr>
        <w:t>פסול</w:t>
      </w:r>
      <w:r w:rsidRPr="00A42490">
        <w:rPr>
          <w:rFonts w:ascii="David" w:hAnsi="David" w:cs="David"/>
          <w:b/>
          <w:bCs/>
          <w:sz w:val="32"/>
          <w:szCs w:val="32"/>
          <w:highlight w:val="yellow"/>
          <w:u w:val="single"/>
          <w:rtl/>
        </w:rPr>
        <w:t>?</w:t>
      </w:r>
      <w:r w:rsidR="004F20BE" w:rsidRPr="00A42490">
        <w:rPr>
          <w:rFonts w:ascii="David" w:hAnsi="David" w:cs="David"/>
          <w:b/>
          <w:bCs/>
          <w:sz w:val="32"/>
          <w:szCs w:val="32"/>
          <w:u w:val="single"/>
          <w:rtl/>
        </w:rPr>
        <w:t xml:space="preserve"> </w:t>
      </w:r>
      <w:r w:rsidR="004F20BE" w:rsidRPr="00A42490">
        <w:rPr>
          <w:rFonts w:ascii="David" w:hAnsi="David" w:cs="David"/>
          <w:b/>
          <w:bCs/>
          <w:sz w:val="28"/>
          <w:szCs w:val="28"/>
          <w:highlight w:val="cyan"/>
          <w:u w:val="single"/>
          <w:rtl/>
        </w:rPr>
        <w:t>(ס' 30 וס' 31)</w:t>
      </w:r>
    </w:p>
    <w:p w:rsidR="005479E8" w:rsidRPr="00FE239F" w:rsidRDefault="00066B42" w:rsidP="00FE239F">
      <w:pPr>
        <w:spacing w:after="0"/>
        <w:rPr>
          <w:rFonts w:ascii="David" w:hAnsi="David" w:cs="David"/>
          <w:rtl/>
        </w:rPr>
      </w:pPr>
      <w:r w:rsidRPr="00FE239F">
        <w:rPr>
          <w:rFonts w:ascii="David" w:hAnsi="David" w:cs="David"/>
          <w:b/>
          <w:bCs/>
          <w:highlight w:val="cyan"/>
          <w:rtl/>
        </w:rPr>
        <w:t>ס' 30</w:t>
      </w:r>
      <w:r w:rsidRPr="00FE239F">
        <w:rPr>
          <w:rFonts w:ascii="David" w:hAnsi="David" w:cs="David"/>
          <w:b/>
          <w:bCs/>
          <w:rtl/>
        </w:rPr>
        <w:t xml:space="preserve"> </w:t>
      </w:r>
      <w:r w:rsidR="005479E8" w:rsidRPr="00FE239F">
        <w:rPr>
          <w:rFonts w:ascii="David" w:hAnsi="David" w:cs="David"/>
          <w:b/>
          <w:bCs/>
          <w:rtl/>
        </w:rPr>
        <w:t xml:space="preserve">חוזה פסול= חוזה </w:t>
      </w:r>
      <w:r w:rsidR="005479E8" w:rsidRPr="00FE239F">
        <w:rPr>
          <w:rFonts w:ascii="David" w:hAnsi="David" w:cs="David"/>
          <w:b/>
          <w:bCs/>
          <w:highlight w:val="darkYellow"/>
          <w:rtl/>
        </w:rPr>
        <w:t>שכריתתו</w:t>
      </w:r>
      <w:r w:rsidR="00C50BB0" w:rsidRPr="00FE239F">
        <w:rPr>
          <w:rFonts w:ascii="David" w:hAnsi="David" w:cs="David"/>
          <w:b/>
          <w:bCs/>
          <w:highlight w:val="darkYellow"/>
          <w:rtl/>
        </w:rPr>
        <w:t>\</w:t>
      </w:r>
      <w:r w:rsidR="005479E8" w:rsidRPr="00FE239F">
        <w:rPr>
          <w:rFonts w:ascii="David" w:hAnsi="David" w:cs="David"/>
          <w:b/>
          <w:bCs/>
          <w:highlight w:val="darkYellow"/>
          <w:rtl/>
        </w:rPr>
        <w:t xml:space="preserve"> מטרתו</w:t>
      </w:r>
      <w:r w:rsidR="00C50BB0" w:rsidRPr="00FE239F">
        <w:rPr>
          <w:rFonts w:ascii="David" w:hAnsi="David" w:cs="David"/>
          <w:b/>
          <w:bCs/>
          <w:highlight w:val="darkYellow"/>
          <w:rtl/>
        </w:rPr>
        <w:t xml:space="preserve"> \תוכנו</w:t>
      </w:r>
      <w:r w:rsidR="00C50BB0" w:rsidRPr="00FE239F">
        <w:rPr>
          <w:rFonts w:ascii="David" w:hAnsi="David" w:cs="David"/>
          <w:b/>
          <w:bCs/>
          <w:rtl/>
        </w:rPr>
        <w:t xml:space="preserve"> </w:t>
      </w:r>
      <w:r w:rsidR="00C50BB0" w:rsidRPr="00FE239F">
        <w:rPr>
          <w:rFonts w:ascii="David" w:hAnsi="David" w:cs="David"/>
          <w:b/>
          <w:bCs/>
          <w:highlight w:val="darkCyan"/>
          <w:rtl/>
        </w:rPr>
        <w:t>לא חוקיים\לא מוסריים\נוגדים את תקנת הציבור</w:t>
      </w:r>
      <w:r w:rsidR="00C50BB0" w:rsidRPr="00FE239F">
        <w:rPr>
          <w:rFonts w:ascii="David" w:hAnsi="David" w:cs="David"/>
          <w:b/>
          <w:bCs/>
          <w:rtl/>
        </w:rPr>
        <w:t xml:space="preserve">- </w:t>
      </w:r>
      <w:r w:rsidR="00C50BB0" w:rsidRPr="00FE239F">
        <w:rPr>
          <w:rFonts w:ascii="David" w:hAnsi="David" w:cs="David"/>
          <w:rtl/>
        </w:rPr>
        <w:t>בית המשפט שילב את לא מוסרי בתוך תקנת הציבור.</w:t>
      </w:r>
    </w:p>
    <w:p w:rsidR="002C1CD0" w:rsidRPr="00FE239F" w:rsidRDefault="00066B42" w:rsidP="00FE239F">
      <w:pPr>
        <w:spacing w:after="0"/>
        <w:rPr>
          <w:rFonts w:ascii="David" w:hAnsi="David" w:cs="David"/>
          <w:rtl/>
        </w:rPr>
      </w:pPr>
      <w:r w:rsidRPr="00FE239F">
        <w:rPr>
          <w:rFonts w:ascii="David" w:hAnsi="David" w:cs="David"/>
          <w:b/>
          <w:bCs/>
          <w:highlight w:val="cyan"/>
          <w:rtl/>
        </w:rPr>
        <w:t xml:space="preserve">ס' 31 </w:t>
      </w:r>
      <w:r w:rsidRPr="00FE239F">
        <w:rPr>
          <w:rFonts w:ascii="David" w:hAnsi="David" w:cs="David"/>
          <w:b/>
          <w:bCs/>
          <w:rtl/>
        </w:rPr>
        <w:t>סמכויות בית המשפט:</w:t>
      </w:r>
      <w:r w:rsidRPr="00FE239F">
        <w:rPr>
          <w:rFonts w:ascii="David" w:hAnsi="David" w:cs="David"/>
          <w:rtl/>
        </w:rPr>
        <w:t xml:space="preserve"> 1. ביטול חוזה והשבה לאחר ביטול </w:t>
      </w:r>
      <w:r w:rsidRPr="00FE239F">
        <w:rPr>
          <w:rFonts w:ascii="David" w:hAnsi="David" w:cs="David"/>
          <w:highlight w:val="cyan"/>
          <w:rtl/>
        </w:rPr>
        <w:t>ס'21</w:t>
      </w:r>
      <w:r w:rsidRPr="00FE239F">
        <w:rPr>
          <w:rFonts w:ascii="David" w:hAnsi="David" w:cs="David"/>
          <w:rtl/>
        </w:rPr>
        <w:t xml:space="preserve">. 2. ביטול חלקי של חוזה וקיום השאר מתוקף </w:t>
      </w:r>
      <w:r w:rsidRPr="00FE239F">
        <w:rPr>
          <w:rFonts w:ascii="David" w:hAnsi="David" w:cs="David"/>
          <w:highlight w:val="cyan"/>
          <w:rtl/>
        </w:rPr>
        <w:t>ס'19</w:t>
      </w:r>
      <w:r w:rsidRPr="00FE239F">
        <w:rPr>
          <w:rFonts w:ascii="David" w:hAnsi="David" w:cs="David"/>
          <w:rtl/>
        </w:rPr>
        <w:t xml:space="preserve">. 3. לפטור צד מלקבל השבה באופן מלא או חלקי </w:t>
      </w:r>
      <w:r w:rsidRPr="00FE239F">
        <w:rPr>
          <w:rFonts w:ascii="David" w:hAnsi="David" w:cs="David"/>
          <w:highlight w:val="cyan"/>
          <w:rtl/>
        </w:rPr>
        <w:t>ס'31.</w:t>
      </w:r>
      <w:r w:rsidRPr="00FE239F">
        <w:rPr>
          <w:rFonts w:ascii="David" w:hAnsi="David" w:cs="David"/>
          <w:rtl/>
        </w:rPr>
        <w:t xml:space="preserve"> 4. לא לפגוע בצד ג' שנפגע מחוזה פסול.</w:t>
      </w:r>
      <w:r w:rsidR="002C1CD0" w:rsidRPr="00FE239F">
        <w:rPr>
          <w:rFonts w:ascii="David" w:hAnsi="David" w:cs="David"/>
          <w:rtl/>
        </w:rPr>
        <w:t xml:space="preserve"> </w:t>
      </w:r>
      <w:r w:rsidR="002C1CD0" w:rsidRPr="00FE239F">
        <w:rPr>
          <w:rFonts w:ascii="David" w:hAnsi="David" w:cs="David"/>
          <w:highlight w:val="green"/>
          <w:rtl/>
        </w:rPr>
        <w:t>שילה נ' בארי</w:t>
      </w:r>
      <w:r w:rsidR="002C1CD0" w:rsidRPr="00FE239F">
        <w:rPr>
          <w:rFonts w:ascii="David" w:hAnsi="David" w:cs="David"/>
          <w:rtl/>
        </w:rPr>
        <w:t>.</w:t>
      </w:r>
      <w:r w:rsidR="00596CBE" w:rsidRPr="00FE239F">
        <w:rPr>
          <w:rFonts w:ascii="David" w:hAnsi="David" w:cs="David"/>
          <w:rtl/>
        </w:rPr>
        <w:t xml:space="preserve"> 5. אפשרות ההכשרה בדיעבד.</w:t>
      </w:r>
    </w:p>
    <w:p w:rsidR="005B15B9" w:rsidRPr="00A42490" w:rsidRDefault="005B15B9" w:rsidP="00B67FD2">
      <w:pPr>
        <w:pStyle w:val="a3"/>
        <w:numPr>
          <w:ilvl w:val="0"/>
          <w:numId w:val="10"/>
        </w:numPr>
        <w:rPr>
          <w:rFonts w:ascii="David" w:hAnsi="David" w:cs="David"/>
          <w:b/>
          <w:bCs/>
        </w:rPr>
      </w:pPr>
      <w:r w:rsidRPr="00A42490">
        <w:rPr>
          <w:rFonts w:ascii="David" w:hAnsi="David" w:cs="David"/>
          <w:b/>
          <w:bCs/>
          <w:u w:val="single"/>
          <w:rtl/>
        </w:rPr>
        <w:t>כריתה בלתי חוקית-</w:t>
      </w:r>
      <w:r w:rsidRPr="00A42490">
        <w:rPr>
          <w:rFonts w:ascii="David" w:hAnsi="David" w:cs="David"/>
          <w:rtl/>
        </w:rPr>
        <w:t xml:space="preserve"> </w:t>
      </w:r>
      <w:r w:rsidR="00BD0F1A" w:rsidRPr="00A42490">
        <w:rPr>
          <w:rFonts w:ascii="David" w:hAnsi="David" w:cs="David"/>
          <w:rtl/>
        </w:rPr>
        <w:t xml:space="preserve">אופן הכריתה בלתי חוקי </w:t>
      </w:r>
      <w:r w:rsidRPr="00A42490">
        <w:rPr>
          <w:rFonts w:ascii="David" w:hAnsi="David" w:cs="David"/>
          <w:highlight w:val="green"/>
          <w:rtl/>
        </w:rPr>
        <w:t xml:space="preserve">כפר קרע נ' </w:t>
      </w:r>
      <w:proofErr w:type="spellStart"/>
      <w:r w:rsidRPr="00A42490">
        <w:rPr>
          <w:rFonts w:ascii="David" w:hAnsi="David" w:cs="David"/>
          <w:highlight w:val="green"/>
          <w:rtl/>
        </w:rPr>
        <w:t>מדא</w:t>
      </w:r>
      <w:proofErr w:type="spellEnd"/>
      <w:r w:rsidRPr="00A42490">
        <w:rPr>
          <w:rFonts w:ascii="David" w:hAnsi="David" w:cs="David"/>
          <w:highlight w:val="green"/>
          <w:rtl/>
        </w:rPr>
        <w:t>:</w:t>
      </w:r>
      <w:r w:rsidRPr="00A42490">
        <w:rPr>
          <w:rFonts w:ascii="David" w:hAnsi="David" w:cs="David"/>
          <w:rtl/>
        </w:rPr>
        <w:t xml:space="preserve"> נקבע מ</w:t>
      </w:r>
      <w:r w:rsidRPr="00A42490">
        <w:rPr>
          <w:rFonts w:ascii="David" w:hAnsi="David" w:cs="David"/>
          <w:highlight w:val="cyan"/>
          <w:rtl/>
        </w:rPr>
        <w:t>ס'30</w:t>
      </w:r>
      <w:r w:rsidRPr="00A42490">
        <w:rPr>
          <w:rFonts w:ascii="David" w:hAnsi="David" w:cs="David"/>
          <w:rtl/>
        </w:rPr>
        <w:t xml:space="preserve"> שאומנם כריתת החוזה היא בלתי חוקית אך המועצה המקומית חייבת לשלם את התחייבויותיה בכל זאת מתוקף </w:t>
      </w:r>
      <w:r w:rsidRPr="00A42490">
        <w:rPr>
          <w:rFonts w:ascii="David" w:hAnsi="David" w:cs="David"/>
          <w:highlight w:val="cyan"/>
          <w:rtl/>
        </w:rPr>
        <w:t>ס' 31.</w:t>
      </w:r>
      <w:r w:rsidRPr="00A42490">
        <w:rPr>
          <w:rFonts w:ascii="David" w:hAnsi="David" w:cs="David"/>
          <w:rtl/>
        </w:rPr>
        <w:t xml:space="preserve"> מועצת כפר קרע התנהגו התנהגות דווקנית שמהווה </w:t>
      </w:r>
      <w:r w:rsidRPr="00A42490">
        <w:rPr>
          <w:rFonts w:ascii="David" w:hAnsi="David" w:cs="David"/>
          <w:b/>
          <w:bCs/>
          <w:rtl/>
        </w:rPr>
        <w:t>חוסר תום לב.</w:t>
      </w:r>
    </w:p>
    <w:p w:rsidR="005B15B9" w:rsidRPr="00A42490" w:rsidRDefault="005B15B9" w:rsidP="00B67FD2">
      <w:pPr>
        <w:pStyle w:val="a3"/>
        <w:numPr>
          <w:ilvl w:val="0"/>
          <w:numId w:val="10"/>
        </w:numPr>
        <w:rPr>
          <w:rFonts w:ascii="David" w:hAnsi="David" w:cs="David"/>
          <w:b/>
          <w:bCs/>
        </w:rPr>
      </w:pPr>
      <w:r w:rsidRPr="00A42490">
        <w:rPr>
          <w:rFonts w:ascii="David" w:hAnsi="David" w:cs="David"/>
          <w:b/>
          <w:bCs/>
          <w:u w:val="single"/>
          <w:rtl/>
        </w:rPr>
        <w:t>תוכן בלי חוקי-</w:t>
      </w:r>
      <w:r w:rsidRPr="00A42490">
        <w:rPr>
          <w:rFonts w:ascii="David" w:hAnsi="David" w:cs="David"/>
          <w:rtl/>
        </w:rPr>
        <w:t xml:space="preserve"> </w:t>
      </w:r>
      <w:r w:rsidR="00BD0F1A" w:rsidRPr="00A42490">
        <w:rPr>
          <w:rFonts w:ascii="David" w:hAnsi="David" w:cs="David"/>
          <w:rtl/>
        </w:rPr>
        <w:t xml:space="preserve">ס' בחוזה שמנוגד להוראות דין פלילי או הוראות רגולטוריות. </w:t>
      </w:r>
      <w:proofErr w:type="spellStart"/>
      <w:r w:rsidR="00B56B0C" w:rsidRPr="00A42490">
        <w:rPr>
          <w:rFonts w:ascii="David" w:hAnsi="David" w:cs="David"/>
          <w:highlight w:val="green"/>
          <w:rtl/>
        </w:rPr>
        <w:t>סולימאני</w:t>
      </w:r>
      <w:proofErr w:type="spellEnd"/>
      <w:r w:rsidR="00B56B0C" w:rsidRPr="00A42490">
        <w:rPr>
          <w:rFonts w:ascii="David" w:hAnsi="David" w:cs="David"/>
          <w:highlight w:val="green"/>
          <w:rtl/>
        </w:rPr>
        <w:t xml:space="preserve"> נ' כץ:</w:t>
      </w:r>
      <w:r w:rsidR="00B56B0C" w:rsidRPr="00A42490">
        <w:rPr>
          <w:rFonts w:ascii="David" w:hAnsi="David" w:cs="David"/>
          <w:b/>
          <w:bCs/>
          <w:rtl/>
        </w:rPr>
        <w:t xml:space="preserve"> </w:t>
      </w:r>
      <w:r w:rsidR="00B56B0C" w:rsidRPr="00A42490">
        <w:rPr>
          <w:rFonts w:ascii="David" w:hAnsi="David" w:cs="David"/>
          <w:rtl/>
        </w:rPr>
        <w:t xml:space="preserve">התעקשות בסעיף החוזה שתבנה בריכה גם אם </w:t>
      </w:r>
      <w:proofErr w:type="spellStart"/>
      <w:r w:rsidR="00B56B0C" w:rsidRPr="00A42490">
        <w:rPr>
          <w:rFonts w:ascii="David" w:hAnsi="David" w:cs="David"/>
          <w:rtl/>
        </w:rPr>
        <w:t>ינתן</w:t>
      </w:r>
      <w:proofErr w:type="spellEnd"/>
      <w:r w:rsidR="00B56B0C" w:rsidRPr="00A42490">
        <w:rPr>
          <w:rFonts w:ascii="David" w:hAnsi="David" w:cs="David"/>
          <w:rtl/>
        </w:rPr>
        <w:t xml:space="preserve"> או לא </w:t>
      </w:r>
      <w:proofErr w:type="spellStart"/>
      <w:r w:rsidR="00B56B0C" w:rsidRPr="00A42490">
        <w:rPr>
          <w:rFonts w:ascii="David" w:hAnsi="David" w:cs="David"/>
          <w:rtl/>
        </w:rPr>
        <w:t>ינתן</w:t>
      </w:r>
      <w:proofErr w:type="spellEnd"/>
      <w:r w:rsidR="00B56B0C" w:rsidRPr="00A42490">
        <w:rPr>
          <w:rFonts w:ascii="David" w:hAnsi="David" w:cs="David"/>
          <w:rtl/>
        </w:rPr>
        <w:t xml:space="preserve"> לכך היתר בנייה. מדובר בחוזה בעל תוכן בלי תחוקי ס'30. ומתוקף </w:t>
      </w:r>
      <w:r w:rsidR="00B56B0C" w:rsidRPr="00A42490">
        <w:rPr>
          <w:rFonts w:ascii="David" w:hAnsi="David" w:cs="David"/>
          <w:highlight w:val="cyan"/>
          <w:rtl/>
        </w:rPr>
        <w:t>ס'31</w:t>
      </w:r>
      <w:r w:rsidR="00B56B0C" w:rsidRPr="00A42490">
        <w:rPr>
          <w:rFonts w:ascii="David" w:hAnsi="David" w:cs="David"/>
          <w:rtl/>
        </w:rPr>
        <w:t xml:space="preserve"> מקיים אותו בביטול חלקי שמזמן את </w:t>
      </w:r>
      <w:r w:rsidR="00B56B0C" w:rsidRPr="00A42490">
        <w:rPr>
          <w:rFonts w:ascii="David" w:hAnsi="David" w:cs="David"/>
          <w:highlight w:val="cyan"/>
          <w:rtl/>
        </w:rPr>
        <w:t>ס' 19.</w:t>
      </w:r>
    </w:p>
    <w:p w:rsidR="00FE239F" w:rsidRPr="00FE239F" w:rsidRDefault="00660278" w:rsidP="00FE239F">
      <w:pPr>
        <w:pStyle w:val="a3"/>
        <w:numPr>
          <w:ilvl w:val="0"/>
          <w:numId w:val="8"/>
        </w:numPr>
        <w:rPr>
          <w:rFonts w:ascii="David" w:hAnsi="David" w:cs="David"/>
          <w:b/>
          <w:bCs/>
        </w:rPr>
      </w:pPr>
      <w:r w:rsidRPr="00A42490">
        <w:rPr>
          <w:rFonts w:ascii="David" w:hAnsi="David" w:cs="David"/>
          <w:rtl/>
        </w:rPr>
        <w:t>חוזה המנוגד להוראות דין פלילי</w:t>
      </w:r>
    </w:p>
    <w:p w:rsidR="00660278" w:rsidRPr="00FE239F" w:rsidRDefault="00660278" w:rsidP="00FE239F">
      <w:pPr>
        <w:ind w:left="283"/>
        <w:rPr>
          <w:rFonts w:ascii="David" w:hAnsi="David" w:cs="David"/>
          <w:b/>
          <w:bCs/>
        </w:rPr>
      </w:pPr>
      <w:r w:rsidRPr="00FE239F">
        <w:rPr>
          <w:rFonts w:ascii="David" w:hAnsi="David" w:cs="David"/>
          <w:b/>
          <w:bCs/>
          <w:u w:val="single"/>
          <w:rtl/>
        </w:rPr>
        <w:t>חוזה המנוגד להוראה רגולטורית</w:t>
      </w:r>
      <w:r w:rsidRPr="00FE239F">
        <w:rPr>
          <w:rFonts w:ascii="David" w:hAnsi="David" w:cs="David"/>
          <w:rtl/>
        </w:rPr>
        <w:t xml:space="preserve">: </w:t>
      </w:r>
      <w:r w:rsidRPr="00FE239F">
        <w:rPr>
          <w:rFonts w:ascii="David" w:hAnsi="David" w:cs="David"/>
          <w:highlight w:val="magenta"/>
          <w:rtl/>
        </w:rPr>
        <w:t>גבריאלה שלו-</w:t>
      </w:r>
      <w:r w:rsidRPr="00FE239F">
        <w:rPr>
          <w:rFonts w:ascii="David" w:hAnsi="David" w:cs="David"/>
          <w:rtl/>
        </w:rPr>
        <w:t xml:space="preserve"> צריך לבחון כל הוראה לגופה ולבדוק אם המחוקק רצה להגביר את ההרתעה ע"י הפיכת חוזה כזה לפסול, </w:t>
      </w:r>
      <w:proofErr w:type="spellStart"/>
      <w:r w:rsidRPr="00FE239F">
        <w:rPr>
          <w:rFonts w:ascii="David" w:hAnsi="David" w:cs="David"/>
          <w:highlight w:val="magenta"/>
          <w:rtl/>
        </w:rPr>
        <w:t>פורחומובסקי</w:t>
      </w:r>
      <w:proofErr w:type="spellEnd"/>
      <w:r w:rsidRPr="00FE239F">
        <w:rPr>
          <w:rFonts w:ascii="David" w:hAnsi="David" w:cs="David"/>
          <w:highlight w:val="magenta"/>
          <w:rtl/>
        </w:rPr>
        <w:t>-</w:t>
      </w:r>
      <w:r w:rsidRPr="00FE239F">
        <w:rPr>
          <w:rFonts w:ascii="David" w:hAnsi="David" w:cs="David"/>
          <w:rtl/>
        </w:rPr>
        <w:t xml:space="preserve"> כיום חוזים כאלה יחשבו כבלתי חוקיים או במנוגדים לתקנת ציבור.</w:t>
      </w:r>
    </w:p>
    <w:p w:rsidR="00660278" w:rsidRPr="00A42490" w:rsidRDefault="00B60B61" w:rsidP="00B67FD2">
      <w:pPr>
        <w:pStyle w:val="a3"/>
        <w:numPr>
          <w:ilvl w:val="0"/>
          <w:numId w:val="10"/>
        </w:numPr>
        <w:rPr>
          <w:rFonts w:ascii="David" w:hAnsi="David" w:cs="David"/>
          <w:b/>
          <w:bCs/>
        </w:rPr>
      </w:pPr>
      <w:r w:rsidRPr="00A42490">
        <w:rPr>
          <w:rFonts w:ascii="David" w:hAnsi="David" w:cs="David"/>
          <w:b/>
          <w:bCs/>
          <w:u w:val="single"/>
          <w:rtl/>
        </w:rPr>
        <w:t>מטרה בלתי חוקית</w:t>
      </w:r>
      <w:r w:rsidR="00660278" w:rsidRPr="00A42490">
        <w:rPr>
          <w:rFonts w:ascii="David" w:hAnsi="David" w:cs="David"/>
          <w:b/>
          <w:bCs/>
          <w:u w:val="single"/>
          <w:rtl/>
        </w:rPr>
        <w:t>-</w:t>
      </w:r>
      <w:r w:rsidR="00660278" w:rsidRPr="00A42490">
        <w:rPr>
          <w:rFonts w:ascii="David" w:hAnsi="David" w:cs="David"/>
          <w:rtl/>
        </w:rPr>
        <w:t xml:space="preserve"> חוזה שנחזה כחוזה רגיל א</w:t>
      </w:r>
      <w:r w:rsidR="00BD0F1A" w:rsidRPr="00A42490">
        <w:rPr>
          <w:rFonts w:ascii="David" w:hAnsi="David" w:cs="David"/>
          <w:rtl/>
        </w:rPr>
        <w:t>ך</w:t>
      </w:r>
      <w:r w:rsidR="00660278" w:rsidRPr="00A42490">
        <w:rPr>
          <w:rFonts w:ascii="David" w:hAnsi="David" w:cs="David"/>
          <w:rtl/>
        </w:rPr>
        <w:t xml:space="preserve"> מטרתו הייתה פעילות בניגוד לחוק</w:t>
      </w:r>
      <w:r w:rsidR="00BD0F1A" w:rsidRPr="00A42490">
        <w:rPr>
          <w:rFonts w:ascii="David" w:hAnsi="David" w:cs="David"/>
          <w:b/>
          <w:bCs/>
          <w:rtl/>
        </w:rPr>
        <w:t xml:space="preserve">- </w:t>
      </w:r>
      <w:r w:rsidR="00BD0F1A" w:rsidRPr="00A42490">
        <w:rPr>
          <w:rFonts w:ascii="David" w:hAnsi="David" w:cs="David"/>
          <w:rtl/>
        </w:rPr>
        <w:t>סחר בסמים לדוג'.</w:t>
      </w:r>
    </w:p>
    <w:p w:rsidR="00BD0F1A" w:rsidRPr="00A42490" w:rsidRDefault="00BD0F1A" w:rsidP="00BD0F1A">
      <w:pPr>
        <w:pStyle w:val="a3"/>
        <w:ind w:left="1440"/>
        <w:rPr>
          <w:rFonts w:ascii="David" w:hAnsi="David" w:cs="David"/>
          <w:b/>
          <w:bCs/>
        </w:rPr>
      </w:pPr>
    </w:p>
    <w:p w:rsidR="0009006A" w:rsidRPr="00A42490" w:rsidRDefault="00FE239F" w:rsidP="00B67FD2">
      <w:pPr>
        <w:pStyle w:val="a3"/>
        <w:numPr>
          <w:ilvl w:val="0"/>
          <w:numId w:val="10"/>
        </w:numPr>
        <w:rPr>
          <w:rFonts w:ascii="David" w:hAnsi="David" w:cs="David"/>
          <w:b/>
          <w:bCs/>
          <w:u w:val="single"/>
        </w:rPr>
      </w:pPr>
      <w:r w:rsidRPr="00FE239F">
        <w:rPr>
          <w:rFonts w:ascii="David" w:hAnsi="David" w:cs="David" w:hint="cs"/>
          <w:b/>
          <w:bCs/>
          <w:sz w:val="28"/>
          <w:szCs w:val="28"/>
          <w:highlight w:val="red"/>
          <w:u w:val="single"/>
          <w:rtl/>
        </w:rPr>
        <w:t>הגנה-</w:t>
      </w:r>
      <w:r w:rsidR="00BD0F1A" w:rsidRPr="00FE239F">
        <w:rPr>
          <w:rFonts w:ascii="David" w:hAnsi="David" w:cs="David"/>
          <w:b/>
          <w:bCs/>
          <w:sz w:val="28"/>
          <w:szCs w:val="28"/>
          <w:u w:val="single"/>
          <w:rtl/>
        </w:rPr>
        <w:t xml:space="preserve"> </w:t>
      </w:r>
      <w:r>
        <w:rPr>
          <w:rFonts w:ascii="David" w:hAnsi="David" w:cs="David" w:hint="cs"/>
          <w:b/>
          <w:bCs/>
          <w:u w:val="single"/>
          <w:rtl/>
        </w:rPr>
        <w:t>"</w:t>
      </w:r>
      <w:r w:rsidR="00BD0F1A" w:rsidRPr="00A42490">
        <w:rPr>
          <w:rFonts w:ascii="David" w:hAnsi="David" w:cs="David"/>
          <w:b/>
          <w:bCs/>
          <w:u w:val="single"/>
          <w:rtl/>
        </w:rPr>
        <w:t>סוס הפרא</w:t>
      </w:r>
      <w:r>
        <w:rPr>
          <w:rFonts w:ascii="David" w:hAnsi="David" w:cs="David" w:hint="cs"/>
          <w:b/>
          <w:bCs/>
          <w:u w:val="single"/>
          <w:rtl/>
        </w:rPr>
        <w:t xml:space="preserve">", </w:t>
      </w:r>
      <w:proofErr w:type="spellStart"/>
      <w:r w:rsidRPr="00FE239F">
        <w:rPr>
          <w:rFonts w:ascii="David" w:hAnsi="David" w:cs="David" w:hint="cs"/>
          <w:b/>
          <w:bCs/>
          <w:highlight w:val="magenta"/>
          <w:u w:val="single"/>
          <w:rtl/>
        </w:rPr>
        <w:t>הש</w:t>
      </w:r>
      <w:proofErr w:type="spellEnd"/>
      <w:r w:rsidRPr="00FE239F">
        <w:rPr>
          <w:rFonts w:ascii="David" w:hAnsi="David" w:cs="David" w:hint="cs"/>
          <w:b/>
          <w:bCs/>
          <w:highlight w:val="magenta"/>
          <w:u w:val="single"/>
          <w:rtl/>
        </w:rPr>
        <w:t xml:space="preserve">' </w:t>
      </w:r>
      <w:r>
        <w:rPr>
          <w:rFonts w:ascii="David" w:hAnsi="David" w:cs="David" w:hint="cs"/>
          <w:b/>
          <w:bCs/>
          <w:highlight w:val="magenta"/>
          <w:u w:val="single"/>
          <w:rtl/>
        </w:rPr>
        <w:t>זמיר</w:t>
      </w:r>
      <w:r>
        <w:rPr>
          <w:rFonts w:ascii="David" w:hAnsi="David" w:cs="David" w:hint="cs"/>
          <w:b/>
          <w:bCs/>
          <w:u w:val="single"/>
          <w:rtl/>
        </w:rPr>
        <w:t xml:space="preserve"> </w:t>
      </w:r>
      <w:r w:rsidRPr="00FE239F">
        <w:rPr>
          <w:rFonts w:ascii="David" w:hAnsi="David" w:cs="David" w:hint="cs"/>
          <w:b/>
          <w:bCs/>
          <w:highlight w:val="red"/>
          <w:u w:val="single"/>
          <w:rtl/>
        </w:rPr>
        <w:t xml:space="preserve">בפס"ד </w:t>
      </w:r>
      <w:proofErr w:type="spellStart"/>
      <w:r w:rsidRPr="00FE239F">
        <w:rPr>
          <w:rFonts w:ascii="David" w:hAnsi="David" w:cs="David" w:hint="cs"/>
          <w:b/>
          <w:bCs/>
          <w:highlight w:val="red"/>
          <w:u w:val="single"/>
          <w:rtl/>
        </w:rPr>
        <w:t>רקנט</w:t>
      </w:r>
      <w:proofErr w:type="spellEnd"/>
      <w:r w:rsidRPr="00FE239F">
        <w:rPr>
          <w:rFonts w:ascii="David" w:hAnsi="David" w:cs="David" w:hint="cs"/>
          <w:b/>
          <w:bCs/>
          <w:highlight w:val="red"/>
          <w:u w:val="single"/>
          <w:rtl/>
        </w:rPr>
        <w:t xml:space="preserve"> "מכשיר מסוכן",</w:t>
      </w:r>
      <w:r>
        <w:rPr>
          <w:rFonts w:ascii="David" w:hAnsi="David" w:cs="David" w:hint="cs"/>
          <w:b/>
          <w:bCs/>
          <w:u w:val="single"/>
          <w:rtl/>
        </w:rPr>
        <w:t xml:space="preserve"> לכן הוגדרו מקרים ספציפיים בפסיקה: </w:t>
      </w:r>
    </w:p>
    <w:p w:rsidR="00660278" w:rsidRPr="00A42490" w:rsidRDefault="00660278" w:rsidP="00B67FD2">
      <w:pPr>
        <w:pStyle w:val="a3"/>
        <w:numPr>
          <w:ilvl w:val="0"/>
          <w:numId w:val="11"/>
        </w:numPr>
        <w:rPr>
          <w:rFonts w:ascii="David" w:hAnsi="David" w:cs="David"/>
          <w:b/>
          <w:bCs/>
          <w:u w:val="single"/>
        </w:rPr>
      </w:pPr>
      <w:r w:rsidRPr="00A42490">
        <w:rPr>
          <w:rFonts w:ascii="David" w:hAnsi="David" w:cs="David"/>
          <w:u w:val="single"/>
          <w:rtl/>
        </w:rPr>
        <w:t>הסדרי הגבלת עיסוק בהסכם עבודה</w:t>
      </w:r>
    </w:p>
    <w:p w:rsidR="00F604FA" w:rsidRPr="00A42490" w:rsidRDefault="00F604FA" w:rsidP="00B67FD2">
      <w:pPr>
        <w:pStyle w:val="a3"/>
        <w:numPr>
          <w:ilvl w:val="0"/>
          <w:numId w:val="13"/>
        </w:numPr>
        <w:rPr>
          <w:rFonts w:ascii="David" w:hAnsi="David" w:cs="David"/>
          <w:b/>
          <w:bCs/>
        </w:rPr>
      </w:pPr>
      <w:proofErr w:type="spellStart"/>
      <w:r w:rsidRPr="00A42490">
        <w:rPr>
          <w:rFonts w:ascii="David" w:hAnsi="David" w:cs="David"/>
          <w:highlight w:val="green"/>
          <w:rtl/>
        </w:rPr>
        <w:t>פרומר</w:t>
      </w:r>
      <w:proofErr w:type="spellEnd"/>
      <w:r w:rsidRPr="00A42490">
        <w:rPr>
          <w:rFonts w:ascii="David" w:hAnsi="David" w:cs="David"/>
          <w:highlight w:val="green"/>
          <w:rtl/>
        </w:rPr>
        <w:t xml:space="preserve"> נ' </w:t>
      </w:r>
      <w:proofErr w:type="spellStart"/>
      <w:r w:rsidRPr="00A42490">
        <w:rPr>
          <w:rFonts w:ascii="David" w:hAnsi="David" w:cs="David"/>
          <w:highlight w:val="green"/>
          <w:rtl/>
        </w:rPr>
        <w:t>רדגארד</w:t>
      </w:r>
      <w:proofErr w:type="spellEnd"/>
      <w:r w:rsidR="00507BA7" w:rsidRPr="00A42490">
        <w:rPr>
          <w:rFonts w:ascii="David" w:hAnsi="David" w:cs="David"/>
          <w:highlight w:val="green"/>
          <w:rtl/>
        </w:rPr>
        <w:t xml:space="preserve">- </w:t>
      </w:r>
      <w:r w:rsidR="0009006A" w:rsidRPr="00A42490">
        <w:rPr>
          <w:rFonts w:ascii="David" w:hAnsi="David" w:cs="David"/>
          <w:rtl/>
        </w:rPr>
        <w:t xml:space="preserve">בהעדר טעמים מיוחדים, חופש העיסוק גובר: 1. חופש העיסוק מעוגן בחוק יסוד. 2. חשיבות ההגשמה העצמית של עובדים ועובדות. 3. יחסי עבודה הם בלתי </w:t>
      </w:r>
      <w:proofErr w:type="spellStart"/>
      <w:r w:rsidR="0009006A" w:rsidRPr="00A42490">
        <w:rPr>
          <w:rFonts w:ascii="David" w:hAnsi="David" w:cs="David"/>
          <w:rtl/>
        </w:rPr>
        <w:t>שיוויונים</w:t>
      </w:r>
      <w:proofErr w:type="spellEnd"/>
      <w:r w:rsidR="0009006A" w:rsidRPr="00A42490">
        <w:rPr>
          <w:rFonts w:ascii="David" w:hAnsi="David" w:cs="David"/>
          <w:rtl/>
        </w:rPr>
        <w:t xml:space="preserve"> במהותם כאשר עיקר </w:t>
      </w:r>
      <w:proofErr w:type="spellStart"/>
      <w:r w:rsidR="0009006A" w:rsidRPr="00A42490">
        <w:rPr>
          <w:rFonts w:ascii="David" w:hAnsi="David" w:cs="David"/>
          <w:rtl/>
        </w:rPr>
        <w:t>הכח</w:t>
      </w:r>
      <w:proofErr w:type="spellEnd"/>
      <w:r w:rsidR="0009006A" w:rsidRPr="00A42490">
        <w:rPr>
          <w:rFonts w:ascii="David" w:hAnsi="David" w:cs="David"/>
          <w:rtl/>
        </w:rPr>
        <w:t xml:space="preserve"> מצוי בידי המעביד. 4. חשיבות השוק הפתוח להתחשבות הכלכלה. 5. חשיבות מעבר עובדים לשוק הפתוח. מתי מגבילים את חופש העיסוק: 1. סוד מסחרי 2. השקעת משאבים בהכשרת עובדים. 3. תמורה על ההגבלה. 4. בחינת תום לב ויחסי אימון.</w:t>
      </w:r>
      <w:r w:rsidR="00507BA7" w:rsidRPr="00A42490">
        <w:rPr>
          <w:rFonts w:ascii="David" w:hAnsi="David" w:cs="David"/>
          <w:rtl/>
        </w:rPr>
        <w:t>? א"כ אז מותרת הגבלה באופן מידתי.</w:t>
      </w:r>
    </w:p>
    <w:p w:rsidR="00660278" w:rsidRPr="00A42490" w:rsidRDefault="00660278" w:rsidP="00B67FD2">
      <w:pPr>
        <w:pStyle w:val="a3"/>
        <w:numPr>
          <w:ilvl w:val="0"/>
          <w:numId w:val="11"/>
        </w:numPr>
        <w:rPr>
          <w:rFonts w:ascii="David" w:hAnsi="David" w:cs="David"/>
          <w:b/>
          <w:bCs/>
          <w:u w:val="single"/>
        </w:rPr>
      </w:pPr>
      <w:r w:rsidRPr="00A42490">
        <w:rPr>
          <w:rFonts w:ascii="David" w:hAnsi="David" w:cs="David"/>
          <w:u w:val="single"/>
          <w:rtl/>
        </w:rPr>
        <w:t xml:space="preserve">פטור צד מנזקי גוף של צד שכנגד שהיה מתחייב בהם ללא </w:t>
      </w:r>
      <w:proofErr w:type="spellStart"/>
      <w:r w:rsidRPr="00A42490">
        <w:rPr>
          <w:rFonts w:ascii="David" w:hAnsi="David" w:cs="David"/>
          <w:u w:val="single"/>
          <w:rtl/>
        </w:rPr>
        <w:t>תנית</w:t>
      </w:r>
      <w:proofErr w:type="spellEnd"/>
      <w:r w:rsidRPr="00A42490">
        <w:rPr>
          <w:rFonts w:ascii="David" w:hAnsi="David" w:cs="David"/>
          <w:u w:val="single"/>
          <w:rtl/>
        </w:rPr>
        <w:t xml:space="preserve"> פטור</w:t>
      </w:r>
    </w:p>
    <w:p w:rsidR="00596CBE" w:rsidRPr="00A42490" w:rsidRDefault="00F604FA" w:rsidP="00B67FD2">
      <w:pPr>
        <w:pStyle w:val="a3"/>
        <w:numPr>
          <w:ilvl w:val="0"/>
          <w:numId w:val="12"/>
        </w:numPr>
        <w:rPr>
          <w:rFonts w:ascii="David" w:hAnsi="David" w:cs="David"/>
        </w:rPr>
      </w:pPr>
      <w:r w:rsidRPr="00A42490">
        <w:rPr>
          <w:rFonts w:ascii="David" w:hAnsi="David" w:cs="David"/>
          <w:highlight w:val="green"/>
          <w:u w:val="single"/>
          <w:rtl/>
        </w:rPr>
        <w:t xml:space="preserve">לגיל </w:t>
      </w:r>
      <w:proofErr w:type="spellStart"/>
      <w:r w:rsidRPr="00A42490">
        <w:rPr>
          <w:rFonts w:ascii="David" w:hAnsi="David" w:cs="David"/>
          <w:highlight w:val="green"/>
          <w:u w:val="single"/>
          <w:rtl/>
        </w:rPr>
        <w:t>טרמפולין</w:t>
      </w:r>
      <w:proofErr w:type="spellEnd"/>
      <w:r w:rsidRPr="00A42490">
        <w:rPr>
          <w:rFonts w:ascii="David" w:hAnsi="David" w:cs="David"/>
          <w:highlight w:val="green"/>
          <w:u w:val="single"/>
          <w:rtl/>
        </w:rPr>
        <w:t xml:space="preserve"> נ' נחמיאס</w:t>
      </w:r>
      <w:r w:rsidR="00EF634C" w:rsidRPr="00A42490">
        <w:rPr>
          <w:rFonts w:ascii="David" w:hAnsi="David" w:cs="David"/>
          <w:b/>
          <w:bCs/>
          <w:u w:val="single"/>
          <w:rtl/>
        </w:rPr>
        <w:t xml:space="preserve">- </w:t>
      </w:r>
      <w:r w:rsidR="00EF634C" w:rsidRPr="00A42490">
        <w:rPr>
          <w:rFonts w:ascii="David" w:hAnsi="David" w:cs="David"/>
          <w:rtl/>
        </w:rPr>
        <w:t xml:space="preserve">שילוב של </w:t>
      </w:r>
      <w:proofErr w:type="spellStart"/>
      <w:r w:rsidR="00EF634C" w:rsidRPr="00A42490">
        <w:rPr>
          <w:rFonts w:ascii="David" w:hAnsi="David" w:cs="David"/>
          <w:rtl/>
        </w:rPr>
        <w:t>ברנזון</w:t>
      </w:r>
      <w:proofErr w:type="spellEnd"/>
      <w:r w:rsidR="00EF634C" w:rsidRPr="00A42490">
        <w:rPr>
          <w:rFonts w:ascii="David" w:hAnsi="David" w:cs="David"/>
          <w:rtl/>
        </w:rPr>
        <w:t xml:space="preserve"> </w:t>
      </w:r>
      <w:proofErr w:type="spellStart"/>
      <w:r w:rsidR="00EF634C" w:rsidRPr="00A42490">
        <w:rPr>
          <w:rFonts w:ascii="David" w:hAnsi="David" w:cs="David"/>
          <w:rtl/>
        </w:rPr>
        <w:t>וקיסטר</w:t>
      </w:r>
      <w:proofErr w:type="spellEnd"/>
      <w:r w:rsidR="00EF634C" w:rsidRPr="00A42490">
        <w:rPr>
          <w:rFonts w:ascii="David" w:hAnsi="David" w:cs="David"/>
          <w:rtl/>
        </w:rPr>
        <w:t>. סדר ציבורי +קדושת החיים</w:t>
      </w:r>
    </w:p>
    <w:p w:rsidR="00F604FA" w:rsidRPr="00A42490" w:rsidRDefault="00EC6D62" w:rsidP="00B67FD2">
      <w:pPr>
        <w:pStyle w:val="a3"/>
        <w:numPr>
          <w:ilvl w:val="0"/>
          <w:numId w:val="11"/>
        </w:numPr>
        <w:rPr>
          <w:rFonts w:ascii="David" w:hAnsi="David" w:cs="David"/>
          <w:b/>
          <w:bCs/>
          <w:u w:val="single"/>
        </w:rPr>
      </w:pPr>
      <w:r w:rsidRPr="00A42490">
        <w:rPr>
          <w:rFonts w:ascii="David" w:hAnsi="David" w:cs="David"/>
          <w:u w:val="single"/>
          <w:rtl/>
        </w:rPr>
        <w:t>שוויון ומניעת אפליה</w:t>
      </w:r>
    </w:p>
    <w:p w:rsidR="00507BA7" w:rsidRPr="00A42490" w:rsidRDefault="00507BA7" w:rsidP="00B67FD2">
      <w:pPr>
        <w:pStyle w:val="a3"/>
        <w:numPr>
          <w:ilvl w:val="0"/>
          <w:numId w:val="12"/>
        </w:numPr>
        <w:rPr>
          <w:rFonts w:ascii="David" w:hAnsi="David" w:cs="David"/>
          <w:b/>
          <w:bCs/>
        </w:rPr>
      </w:pPr>
      <w:proofErr w:type="spellStart"/>
      <w:r w:rsidRPr="00A42490">
        <w:rPr>
          <w:rFonts w:ascii="David" w:hAnsi="David" w:cs="David"/>
          <w:highlight w:val="green"/>
          <w:rtl/>
        </w:rPr>
        <w:t>רקנט</w:t>
      </w:r>
      <w:proofErr w:type="spellEnd"/>
      <w:r w:rsidRPr="00A42490">
        <w:rPr>
          <w:rFonts w:ascii="David" w:hAnsi="David" w:cs="David"/>
          <w:highlight w:val="green"/>
          <w:rtl/>
        </w:rPr>
        <w:t xml:space="preserve"> נ' ביה"ד הארצי לעבודה-</w:t>
      </w:r>
      <w:r w:rsidRPr="00A42490">
        <w:rPr>
          <w:rFonts w:ascii="David" w:hAnsi="David" w:cs="David"/>
          <w:rtl/>
        </w:rPr>
        <w:t xml:space="preserve"> ברק (הרוב) סובר כי תקנת הציבור מכילה בתוכה את עקרון השוויון (לכל הפחות כשמדובר בחברה לאומית ובאפליה כה משפילה)</w:t>
      </w:r>
    </w:p>
    <w:p w:rsidR="00507BA7" w:rsidRPr="00A42490" w:rsidRDefault="00507BA7" w:rsidP="00B67FD2">
      <w:pPr>
        <w:pStyle w:val="a3"/>
        <w:numPr>
          <w:ilvl w:val="0"/>
          <w:numId w:val="11"/>
        </w:numPr>
        <w:rPr>
          <w:rFonts w:ascii="David" w:hAnsi="David" w:cs="David"/>
          <w:u w:val="single"/>
        </w:rPr>
      </w:pPr>
      <w:r w:rsidRPr="00A42490">
        <w:rPr>
          <w:rFonts w:ascii="David" w:hAnsi="David" w:cs="David"/>
          <w:u w:val="single"/>
          <w:rtl/>
        </w:rPr>
        <w:t>הגבלת פניה לערכאות ושלילת סעדים משפטיים</w:t>
      </w:r>
    </w:p>
    <w:p w:rsidR="00DA2C82" w:rsidRPr="00A42490" w:rsidRDefault="00507BA7" w:rsidP="00B67FD2">
      <w:pPr>
        <w:pStyle w:val="a3"/>
        <w:numPr>
          <w:ilvl w:val="0"/>
          <w:numId w:val="12"/>
        </w:numPr>
        <w:rPr>
          <w:rFonts w:ascii="David" w:hAnsi="David" w:cs="David"/>
          <w:b/>
          <w:bCs/>
        </w:rPr>
      </w:pPr>
      <w:r w:rsidRPr="00A42490">
        <w:rPr>
          <w:rFonts w:ascii="David" w:hAnsi="David" w:cs="David"/>
          <w:highlight w:val="green"/>
          <w:rtl/>
        </w:rPr>
        <w:t>רוט נ' ישופה</w:t>
      </w:r>
      <w:r w:rsidR="00596CBE" w:rsidRPr="00A42490">
        <w:rPr>
          <w:rFonts w:ascii="David" w:hAnsi="David" w:cs="David"/>
          <w:highlight w:val="green"/>
          <w:rtl/>
        </w:rPr>
        <w:t xml:space="preserve"> – (</w:t>
      </w:r>
      <w:r w:rsidR="00596CBE" w:rsidRPr="00A42490">
        <w:rPr>
          <w:rFonts w:ascii="David" w:hAnsi="David" w:cs="David"/>
          <w:rtl/>
        </w:rPr>
        <w:t>ס' 9 ו10 בחוזה)</w:t>
      </w:r>
      <w:r w:rsidRPr="00A42490">
        <w:rPr>
          <w:rFonts w:ascii="David" w:hAnsi="David" w:cs="David"/>
          <w:rtl/>
        </w:rPr>
        <w:t xml:space="preserve"> </w:t>
      </w:r>
      <w:r w:rsidRPr="00A42490">
        <w:rPr>
          <w:rFonts w:ascii="David" w:hAnsi="David" w:cs="David"/>
          <w:highlight w:val="magenta"/>
          <w:rtl/>
        </w:rPr>
        <w:t>שמגר בדעת המיעוט</w:t>
      </w:r>
      <w:r w:rsidR="00596CBE" w:rsidRPr="00A42490">
        <w:rPr>
          <w:rFonts w:ascii="David" w:hAnsi="David" w:cs="David"/>
          <w:rtl/>
        </w:rPr>
        <w:t xml:space="preserve">- </w:t>
      </w:r>
      <w:r w:rsidR="00596CBE" w:rsidRPr="00A42490">
        <w:rPr>
          <w:rFonts w:ascii="David" w:hAnsi="David" w:cs="David"/>
          <w:b/>
          <w:bCs/>
          <w:rtl/>
        </w:rPr>
        <w:t>נוגד את תקנת הציבור</w:t>
      </w:r>
      <w:r w:rsidRPr="00A42490">
        <w:rPr>
          <w:rFonts w:ascii="David" w:hAnsi="David" w:cs="David"/>
          <w:rtl/>
        </w:rPr>
        <w:t>, הרוב מבטל את החוזה עקב חוסר תו"ל</w:t>
      </w:r>
      <w:r w:rsidR="00596CBE" w:rsidRPr="00A42490">
        <w:rPr>
          <w:rFonts w:ascii="David" w:hAnsi="David" w:cs="David"/>
          <w:b/>
          <w:bCs/>
          <w:rtl/>
        </w:rPr>
        <w:t>.</w:t>
      </w:r>
    </w:p>
    <w:p w:rsidR="00DA2C82" w:rsidRPr="00A42490" w:rsidRDefault="00DA2C82" w:rsidP="00B67FD2">
      <w:pPr>
        <w:pStyle w:val="a3"/>
        <w:numPr>
          <w:ilvl w:val="0"/>
          <w:numId w:val="9"/>
        </w:numPr>
        <w:rPr>
          <w:rFonts w:ascii="David" w:hAnsi="David" w:cs="David"/>
          <w:b/>
          <w:bCs/>
        </w:rPr>
      </w:pPr>
      <w:r w:rsidRPr="00A42490">
        <w:rPr>
          <w:rFonts w:ascii="David" w:hAnsi="David" w:cs="David"/>
          <w:b/>
          <w:bCs/>
          <w:rtl/>
        </w:rPr>
        <w:t>השיקולים אותם ביהמ"ש ישקול:</w:t>
      </w:r>
    </w:p>
    <w:p w:rsidR="00DA2C82" w:rsidRPr="00326C43" w:rsidRDefault="00DA2C82" w:rsidP="00B67FD2">
      <w:pPr>
        <w:pStyle w:val="a3"/>
        <w:numPr>
          <w:ilvl w:val="0"/>
          <w:numId w:val="10"/>
        </w:numPr>
        <w:rPr>
          <w:rFonts w:ascii="David" w:hAnsi="David" w:cs="David"/>
          <w:b/>
          <w:bCs/>
          <w:u w:val="single"/>
        </w:rPr>
      </w:pPr>
      <w:r w:rsidRPr="00326C43">
        <w:rPr>
          <w:rFonts w:ascii="David" w:hAnsi="David" w:cs="David"/>
          <w:u w:val="single"/>
          <w:rtl/>
        </w:rPr>
        <w:t>מידת האי חוקיות</w:t>
      </w:r>
    </w:p>
    <w:p w:rsidR="00DA2C82" w:rsidRPr="00A42490" w:rsidRDefault="00DA2C82" w:rsidP="00B67FD2">
      <w:pPr>
        <w:pStyle w:val="a3"/>
        <w:numPr>
          <w:ilvl w:val="0"/>
          <w:numId w:val="14"/>
        </w:numPr>
        <w:rPr>
          <w:rFonts w:ascii="David" w:hAnsi="David" w:cs="David"/>
          <w:b/>
          <w:bCs/>
        </w:rPr>
      </w:pPr>
      <w:r w:rsidRPr="00A42490">
        <w:rPr>
          <w:rFonts w:ascii="David" w:hAnsi="David" w:cs="David"/>
          <w:highlight w:val="green"/>
          <w:rtl/>
        </w:rPr>
        <w:t>כפר קרע נ' מד"א:</w:t>
      </w:r>
      <w:r w:rsidRPr="00A42490">
        <w:rPr>
          <w:rFonts w:ascii="David" w:hAnsi="David" w:cs="David"/>
          <w:rtl/>
        </w:rPr>
        <w:t xml:space="preserve"> עניין טכני פעוט ערך</w:t>
      </w:r>
      <w:r w:rsidR="00596CBE" w:rsidRPr="00A42490">
        <w:rPr>
          <w:rFonts w:ascii="David" w:hAnsi="David" w:cs="David"/>
          <w:rtl/>
        </w:rPr>
        <w:t>- יש לקיים את החוזה</w:t>
      </w:r>
      <w:r w:rsidRPr="00A42490">
        <w:rPr>
          <w:rFonts w:ascii="David" w:hAnsi="David" w:cs="David"/>
          <w:b/>
          <w:bCs/>
          <w:rtl/>
        </w:rPr>
        <w:t xml:space="preserve"> </w:t>
      </w:r>
      <w:r w:rsidR="00FE1810" w:rsidRPr="00A42490">
        <w:rPr>
          <w:rFonts w:ascii="David" w:hAnsi="David" w:cs="David"/>
          <w:rtl/>
        </w:rPr>
        <w:t>(בנוסף- עילת עשיית עושר, חוסר תו"ל של טענת הפסלות)</w:t>
      </w:r>
    </w:p>
    <w:p w:rsidR="00596CBE" w:rsidRPr="00A42490" w:rsidRDefault="00596CBE" w:rsidP="00B67FD2">
      <w:pPr>
        <w:pStyle w:val="a3"/>
        <w:numPr>
          <w:ilvl w:val="0"/>
          <w:numId w:val="14"/>
        </w:numPr>
        <w:rPr>
          <w:rFonts w:ascii="David" w:hAnsi="David" w:cs="David"/>
        </w:rPr>
      </w:pPr>
      <w:proofErr w:type="spellStart"/>
      <w:r w:rsidRPr="00A42490">
        <w:rPr>
          <w:rFonts w:ascii="David" w:hAnsi="David" w:cs="David"/>
          <w:highlight w:val="green"/>
          <w:rtl/>
        </w:rPr>
        <w:t>חיימוב</w:t>
      </w:r>
      <w:proofErr w:type="spellEnd"/>
      <w:r w:rsidRPr="00A42490">
        <w:rPr>
          <w:rFonts w:ascii="David" w:hAnsi="David" w:cs="David"/>
          <w:highlight w:val="green"/>
          <w:rtl/>
        </w:rPr>
        <w:t xml:space="preserve"> נ' </w:t>
      </w:r>
      <w:proofErr w:type="spellStart"/>
      <w:r w:rsidRPr="00A42490">
        <w:rPr>
          <w:rFonts w:ascii="David" w:hAnsi="David" w:cs="David"/>
          <w:highlight w:val="green"/>
          <w:rtl/>
        </w:rPr>
        <w:t>חמיד</w:t>
      </w:r>
      <w:proofErr w:type="spellEnd"/>
      <w:r w:rsidRPr="00A42490">
        <w:rPr>
          <w:rFonts w:ascii="David" w:hAnsi="David" w:cs="David"/>
          <w:highlight w:val="green"/>
          <w:rtl/>
        </w:rPr>
        <w:t>-</w:t>
      </w:r>
      <w:r w:rsidRPr="00A42490">
        <w:rPr>
          <w:rFonts w:ascii="David" w:hAnsi="David" w:cs="David"/>
          <w:rtl/>
        </w:rPr>
        <w:t xml:space="preserve"> </w:t>
      </w:r>
      <w:r w:rsidRPr="00A42490">
        <w:rPr>
          <w:rFonts w:ascii="David" w:hAnsi="David" w:cs="David"/>
          <w:highlight w:val="magenta"/>
          <w:rtl/>
        </w:rPr>
        <w:t>שמגר-</w:t>
      </w:r>
      <w:r w:rsidRPr="00A42490">
        <w:rPr>
          <w:rFonts w:ascii="David" w:hAnsi="David" w:cs="David"/>
          <w:rtl/>
        </w:rPr>
        <w:t xml:space="preserve"> בית המשפט לא יאכוף פסק בוררות שנוגד את תקנת הציבור.</w:t>
      </w:r>
    </w:p>
    <w:p w:rsidR="00DA2C82" w:rsidRPr="00326C43" w:rsidRDefault="00DA2C82" w:rsidP="00B67FD2">
      <w:pPr>
        <w:pStyle w:val="a3"/>
        <w:numPr>
          <w:ilvl w:val="0"/>
          <w:numId w:val="10"/>
        </w:numPr>
        <w:rPr>
          <w:rFonts w:ascii="David" w:hAnsi="David" w:cs="David"/>
          <w:b/>
          <w:bCs/>
          <w:u w:val="single"/>
        </w:rPr>
      </w:pPr>
      <w:r w:rsidRPr="00326C43">
        <w:rPr>
          <w:rFonts w:ascii="David" w:hAnsi="David" w:cs="David"/>
          <w:u w:val="single"/>
          <w:rtl/>
        </w:rPr>
        <w:t>היקף האי חוקיות</w:t>
      </w:r>
    </w:p>
    <w:p w:rsidR="00DA2C82" w:rsidRPr="00326C43" w:rsidRDefault="00DA2C82" w:rsidP="00B67FD2">
      <w:pPr>
        <w:pStyle w:val="a3"/>
        <w:numPr>
          <w:ilvl w:val="0"/>
          <w:numId w:val="10"/>
        </w:numPr>
        <w:rPr>
          <w:rFonts w:ascii="David" w:hAnsi="David" w:cs="David"/>
          <w:b/>
          <w:bCs/>
          <w:u w:val="single"/>
        </w:rPr>
      </w:pPr>
      <w:r w:rsidRPr="00326C43">
        <w:rPr>
          <w:rFonts w:ascii="David" w:hAnsi="David" w:cs="David"/>
          <w:u w:val="single"/>
          <w:rtl/>
        </w:rPr>
        <w:t>אפשרות הכשרה בדיעבד</w:t>
      </w:r>
    </w:p>
    <w:p w:rsidR="00FE1810" w:rsidRPr="00A42490" w:rsidRDefault="00FE1810" w:rsidP="00B67FD2">
      <w:pPr>
        <w:pStyle w:val="a3"/>
        <w:numPr>
          <w:ilvl w:val="0"/>
          <w:numId w:val="14"/>
        </w:numPr>
        <w:rPr>
          <w:rFonts w:ascii="David" w:hAnsi="David" w:cs="David"/>
          <w:b/>
          <w:bCs/>
        </w:rPr>
      </w:pPr>
      <w:r w:rsidRPr="00A42490">
        <w:rPr>
          <w:rFonts w:ascii="David" w:hAnsi="David" w:cs="David"/>
          <w:highlight w:val="green"/>
          <w:rtl/>
        </w:rPr>
        <w:t>שילה נ' בארי</w:t>
      </w:r>
      <w:r w:rsidR="00596CBE" w:rsidRPr="00A42490">
        <w:rPr>
          <w:rFonts w:ascii="David" w:hAnsi="David" w:cs="David"/>
          <w:b/>
          <w:bCs/>
          <w:rtl/>
        </w:rPr>
        <w:t>-</w:t>
      </w:r>
      <w:r w:rsidR="00596CBE" w:rsidRPr="00A42490">
        <w:rPr>
          <w:rFonts w:ascii="David" w:hAnsi="David" w:cs="David"/>
          <w:rtl/>
        </w:rPr>
        <w:t xml:space="preserve"> ניתן להכשיר בדיעבד חוזה בלתי חוקי בכדי לא לפגוע בצד ג'.</w:t>
      </w:r>
    </w:p>
    <w:p w:rsidR="00DA2C82" w:rsidRPr="00A42490" w:rsidRDefault="00DA2C82" w:rsidP="00B67FD2">
      <w:pPr>
        <w:pStyle w:val="a3"/>
        <w:numPr>
          <w:ilvl w:val="0"/>
          <w:numId w:val="10"/>
        </w:numPr>
        <w:rPr>
          <w:rFonts w:ascii="David" w:hAnsi="David" w:cs="David"/>
          <w:b/>
          <w:bCs/>
        </w:rPr>
      </w:pPr>
      <w:r w:rsidRPr="00326C43">
        <w:rPr>
          <w:rFonts w:ascii="David" w:hAnsi="David" w:cs="David"/>
          <w:u w:val="single"/>
          <w:rtl/>
        </w:rPr>
        <w:t>מידת האשם היחסי של הצדדים</w:t>
      </w:r>
      <w:r w:rsidR="001F3FE9" w:rsidRPr="00326C43">
        <w:rPr>
          <w:rFonts w:ascii="David" w:hAnsi="David" w:cs="David"/>
          <w:b/>
          <w:bCs/>
          <w:u w:val="single"/>
          <w:rtl/>
        </w:rPr>
        <w:t>-</w:t>
      </w:r>
      <w:r w:rsidR="001F3FE9" w:rsidRPr="00A42490">
        <w:rPr>
          <w:rFonts w:ascii="David" w:hAnsi="David" w:cs="David"/>
          <w:b/>
          <w:bCs/>
          <w:rtl/>
        </w:rPr>
        <w:t xml:space="preserve"> </w:t>
      </w:r>
      <w:r w:rsidR="001F3FE9" w:rsidRPr="00A42490">
        <w:rPr>
          <w:rFonts w:ascii="David" w:hAnsi="David" w:cs="David"/>
          <w:rtl/>
        </w:rPr>
        <w:t xml:space="preserve">החוטא הגדול והחוטא הקטן. </w:t>
      </w:r>
      <w:r w:rsidR="001F3FE9" w:rsidRPr="00A42490">
        <w:rPr>
          <w:rFonts w:ascii="David" w:hAnsi="David" w:cs="David"/>
          <w:highlight w:val="cyan"/>
          <w:rtl/>
        </w:rPr>
        <w:t>ס' 31</w:t>
      </w:r>
      <w:r w:rsidR="001F3FE9" w:rsidRPr="00A42490">
        <w:rPr>
          <w:rFonts w:ascii="David" w:hAnsi="David" w:cs="David"/>
          <w:rtl/>
        </w:rPr>
        <w:t xml:space="preserve"> מקנה לבית המשפט להתנות את ההשבה לפיכך.</w:t>
      </w:r>
    </w:p>
    <w:p w:rsidR="00DA2C82" w:rsidRPr="00326C43" w:rsidRDefault="00DA2C82" w:rsidP="00B67FD2">
      <w:pPr>
        <w:pStyle w:val="a3"/>
        <w:numPr>
          <w:ilvl w:val="0"/>
          <w:numId w:val="10"/>
        </w:numPr>
        <w:rPr>
          <w:rFonts w:ascii="David" w:hAnsi="David" w:cs="David"/>
          <w:b/>
          <w:bCs/>
          <w:u w:val="single"/>
        </w:rPr>
      </w:pPr>
      <w:r w:rsidRPr="00326C43">
        <w:rPr>
          <w:rFonts w:ascii="David" w:hAnsi="David" w:cs="David"/>
          <w:u w:val="single"/>
          <w:rtl/>
        </w:rPr>
        <w:t>השפעה על צדדים שלישיים</w:t>
      </w:r>
    </w:p>
    <w:p w:rsidR="00FE1810" w:rsidRPr="00A42490" w:rsidRDefault="00FE1810" w:rsidP="00B67FD2">
      <w:pPr>
        <w:pStyle w:val="a3"/>
        <w:numPr>
          <w:ilvl w:val="0"/>
          <w:numId w:val="14"/>
        </w:numPr>
        <w:rPr>
          <w:rFonts w:ascii="David" w:hAnsi="David" w:cs="David"/>
        </w:rPr>
      </w:pPr>
      <w:r w:rsidRPr="00A42490">
        <w:rPr>
          <w:rFonts w:ascii="David" w:hAnsi="David" w:cs="David"/>
          <w:highlight w:val="green"/>
          <w:rtl/>
        </w:rPr>
        <w:t>שילה נ' בארי</w:t>
      </w:r>
    </w:p>
    <w:p w:rsidR="00FE1810" w:rsidRPr="00A42490" w:rsidRDefault="00FE1810" w:rsidP="00B67FD2">
      <w:pPr>
        <w:pStyle w:val="a3"/>
        <w:numPr>
          <w:ilvl w:val="0"/>
          <w:numId w:val="9"/>
        </w:numPr>
        <w:spacing w:after="0"/>
        <w:rPr>
          <w:rFonts w:ascii="David" w:hAnsi="David" w:cs="David"/>
        </w:rPr>
      </w:pPr>
      <w:r w:rsidRPr="00326C43">
        <w:rPr>
          <w:rFonts w:ascii="David" w:hAnsi="David" w:cs="David"/>
          <w:u w:val="single"/>
          <w:rtl/>
        </w:rPr>
        <w:t>ביטול חלקי (</w:t>
      </w:r>
      <w:r w:rsidRPr="00A42490">
        <w:rPr>
          <w:rFonts w:ascii="David" w:hAnsi="David" w:cs="David"/>
          <w:rtl/>
        </w:rPr>
        <w:t xml:space="preserve">בכפוף </w:t>
      </w:r>
      <w:r w:rsidRPr="00A42490">
        <w:rPr>
          <w:rFonts w:ascii="David" w:hAnsi="David" w:cs="David"/>
          <w:highlight w:val="cyan"/>
          <w:rtl/>
        </w:rPr>
        <w:t>לס' 19</w:t>
      </w:r>
      <w:r w:rsidRPr="00A42490">
        <w:rPr>
          <w:rFonts w:ascii="David" w:hAnsi="David" w:cs="David"/>
          <w:rtl/>
        </w:rPr>
        <w:t>)</w:t>
      </w:r>
      <w:r w:rsidR="00CA6F9D" w:rsidRPr="00A42490">
        <w:rPr>
          <w:rFonts w:ascii="David" w:hAnsi="David" w:cs="David"/>
          <w:rtl/>
        </w:rPr>
        <w:t>- האם ניתן לבטל רק את החלק הבלתי חוקי בחוזה?</w:t>
      </w:r>
    </w:p>
    <w:p w:rsidR="00FE1810" w:rsidRPr="00A42490" w:rsidRDefault="00FE1810" w:rsidP="00B67FD2">
      <w:pPr>
        <w:pStyle w:val="a3"/>
        <w:numPr>
          <w:ilvl w:val="0"/>
          <w:numId w:val="10"/>
        </w:numPr>
        <w:spacing w:after="0"/>
        <w:rPr>
          <w:rFonts w:ascii="David" w:hAnsi="David" w:cs="David"/>
        </w:rPr>
      </w:pPr>
      <w:proofErr w:type="spellStart"/>
      <w:r w:rsidRPr="00A42490">
        <w:rPr>
          <w:rFonts w:ascii="David" w:hAnsi="David" w:cs="David"/>
          <w:highlight w:val="green"/>
          <w:rtl/>
        </w:rPr>
        <w:t>בסולימאני</w:t>
      </w:r>
      <w:proofErr w:type="spellEnd"/>
      <w:r w:rsidRPr="00A42490">
        <w:rPr>
          <w:rFonts w:ascii="David" w:hAnsi="David" w:cs="David"/>
          <w:highlight w:val="green"/>
          <w:rtl/>
        </w:rPr>
        <w:t xml:space="preserve"> נ' כץ</w:t>
      </w:r>
      <w:r w:rsidRPr="00A42490">
        <w:rPr>
          <w:rFonts w:ascii="David" w:hAnsi="David" w:cs="David"/>
          <w:rtl/>
        </w:rPr>
        <w:t xml:space="preserve"> מכריע </w:t>
      </w:r>
      <w:r w:rsidRPr="00A42490">
        <w:rPr>
          <w:rFonts w:ascii="David" w:hAnsi="David" w:cs="David"/>
          <w:highlight w:val="magenta"/>
          <w:rtl/>
        </w:rPr>
        <w:t>השופט אור</w:t>
      </w:r>
      <w:r w:rsidRPr="00A42490">
        <w:rPr>
          <w:rFonts w:ascii="David" w:hAnsi="David" w:cs="David"/>
          <w:rtl/>
        </w:rPr>
        <w:t xml:space="preserve"> שכאשר חוזה נגוע באופן חלקי באי חוקיות ביטול חלקי יתאפשר במידה ויתקיימו 3 התנאים הבאים:</w:t>
      </w:r>
    </w:p>
    <w:p w:rsidR="00FE1810" w:rsidRPr="00A42490" w:rsidRDefault="00FE1810" w:rsidP="00B67FD2">
      <w:pPr>
        <w:pStyle w:val="a3"/>
        <w:numPr>
          <w:ilvl w:val="0"/>
          <w:numId w:val="14"/>
        </w:numPr>
        <w:spacing w:after="0"/>
        <w:rPr>
          <w:rFonts w:ascii="David" w:hAnsi="David" w:cs="David"/>
        </w:rPr>
      </w:pPr>
      <w:r w:rsidRPr="00A42490">
        <w:rPr>
          <w:rFonts w:ascii="David" w:hAnsi="David" w:cs="David"/>
          <w:rtl/>
        </w:rPr>
        <w:t>החוזה ניתן להתפרק לחלקים.</w:t>
      </w:r>
    </w:p>
    <w:p w:rsidR="00FE1810" w:rsidRPr="00A42490" w:rsidRDefault="001F3FE9" w:rsidP="00B67FD2">
      <w:pPr>
        <w:pStyle w:val="a3"/>
        <w:numPr>
          <w:ilvl w:val="0"/>
          <w:numId w:val="14"/>
        </w:numPr>
        <w:spacing w:after="0"/>
        <w:rPr>
          <w:rFonts w:ascii="David" w:hAnsi="David" w:cs="David"/>
        </w:rPr>
      </w:pPr>
      <w:r w:rsidRPr="00A42490">
        <w:rPr>
          <w:rFonts w:ascii="David" w:hAnsi="David" w:cs="David"/>
          <w:rtl/>
        </w:rPr>
        <w:t>הפסלות</w:t>
      </w:r>
      <w:r w:rsidR="00FE1810" w:rsidRPr="00A42490">
        <w:rPr>
          <w:rFonts w:ascii="David" w:hAnsi="David" w:cs="David"/>
          <w:rtl/>
        </w:rPr>
        <w:t xml:space="preserve"> מתייחסת לחלק מסוים בלבד.</w:t>
      </w:r>
    </w:p>
    <w:p w:rsidR="00FE1810" w:rsidRPr="00A42490" w:rsidRDefault="00FE1810" w:rsidP="00B67FD2">
      <w:pPr>
        <w:pStyle w:val="a3"/>
        <w:numPr>
          <w:ilvl w:val="0"/>
          <w:numId w:val="14"/>
        </w:numPr>
        <w:spacing w:after="0"/>
        <w:rPr>
          <w:rFonts w:ascii="David" w:hAnsi="David" w:cs="David"/>
        </w:rPr>
      </w:pPr>
      <w:r w:rsidRPr="00A42490">
        <w:rPr>
          <w:rFonts w:ascii="David" w:hAnsi="David" w:cs="David"/>
          <w:rtl/>
        </w:rPr>
        <w:t>אם יבוטל החלק הנגוע זה לא ישפיע על חלקים אחרים בחוזה.</w:t>
      </w:r>
    </w:p>
    <w:p w:rsidR="00E70313" w:rsidRDefault="001F3FE9" w:rsidP="00A42490">
      <w:pPr>
        <w:pStyle w:val="1Garamond"/>
        <w:spacing w:line="276" w:lineRule="auto"/>
        <w:ind w:left="1800" w:right="-567"/>
        <w:contextualSpacing/>
        <w:rPr>
          <w:rFonts w:ascii="David" w:hAnsi="David" w:cs="David"/>
          <w:b/>
          <w:bCs/>
          <w:rtl/>
        </w:rPr>
      </w:pPr>
      <w:r w:rsidRPr="00A42490">
        <w:rPr>
          <w:rFonts w:ascii="David" w:hAnsi="David" w:cs="David"/>
          <w:b/>
          <w:bCs/>
          <w:rtl/>
        </w:rPr>
        <w:t xml:space="preserve">הסתייגות: </w:t>
      </w:r>
      <w:r w:rsidRPr="00A42490">
        <w:rPr>
          <w:rFonts w:ascii="David" w:hAnsi="David" w:cs="David"/>
          <w:rtl/>
        </w:rPr>
        <w:t xml:space="preserve">ניתן לטעון תמיד שהביטול החלקי מהווה סטייה מכוונת הצדדים. </w:t>
      </w:r>
      <w:r w:rsidRPr="00A42490">
        <w:rPr>
          <w:rFonts w:ascii="David" w:hAnsi="David" w:cs="David"/>
          <w:b/>
          <w:bCs/>
          <w:rtl/>
        </w:rPr>
        <w:t xml:space="preserve"> </w:t>
      </w:r>
    </w:p>
    <w:p w:rsidR="00F4428B" w:rsidRPr="00FE239F" w:rsidRDefault="00F4428B" w:rsidP="00793B4F">
      <w:pPr>
        <w:pStyle w:val="1Garamond"/>
        <w:spacing w:line="276" w:lineRule="auto"/>
        <w:ind w:right="-567"/>
        <w:contextualSpacing/>
        <w:rPr>
          <w:rFonts w:ascii="David" w:hAnsi="David" w:cs="David"/>
          <w:b/>
          <w:bCs/>
          <w:highlight w:val="yellow"/>
          <w:u w:val="single"/>
          <w:rtl/>
        </w:rPr>
      </w:pPr>
      <w:r w:rsidRPr="00A42490">
        <w:rPr>
          <w:rFonts w:ascii="David" w:hAnsi="David" w:cs="David"/>
          <w:b/>
          <w:bCs/>
          <w:sz w:val="32"/>
          <w:szCs w:val="32"/>
          <w:highlight w:val="yellow"/>
          <w:u w:val="single"/>
          <w:rtl/>
        </w:rPr>
        <w:t>חוזים אחידים</w:t>
      </w:r>
      <w:r w:rsidR="00326C43">
        <w:rPr>
          <w:rFonts w:ascii="David" w:hAnsi="David" w:cs="David" w:hint="cs"/>
          <w:b/>
          <w:bCs/>
          <w:sz w:val="32"/>
          <w:szCs w:val="32"/>
          <w:highlight w:val="yellow"/>
          <w:u w:val="single"/>
          <w:rtl/>
        </w:rPr>
        <w:t xml:space="preserve">- </w:t>
      </w:r>
      <w:r w:rsidR="00FE239F">
        <w:rPr>
          <w:rFonts w:ascii="David" w:hAnsi="David" w:cs="David" w:hint="cs"/>
          <w:b/>
          <w:bCs/>
          <w:highlight w:val="red"/>
          <w:u w:val="single"/>
          <w:rtl/>
        </w:rPr>
        <w:t xml:space="preserve">הגנה: </w:t>
      </w:r>
      <w:r w:rsidR="00326C43" w:rsidRPr="00326C43">
        <w:rPr>
          <w:rFonts w:ascii="David" w:hAnsi="David" w:cs="David" w:hint="cs"/>
          <w:b/>
          <w:bCs/>
          <w:highlight w:val="red"/>
          <w:u w:val="single"/>
          <w:rtl/>
        </w:rPr>
        <w:t>הנחת המוצא היא שלא צריכים לקרוא אותם</w:t>
      </w:r>
      <w:r w:rsidR="00FE239F">
        <w:rPr>
          <w:rFonts w:ascii="David" w:hAnsi="David" w:cs="David" w:hint="cs"/>
          <w:b/>
          <w:bCs/>
          <w:sz w:val="32"/>
          <w:szCs w:val="32"/>
          <w:highlight w:val="yellow"/>
          <w:u w:val="single"/>
          <w:rtl/>
        </w:rPr>
        <w:t xml:space="preserve"> </w:t>
      </w:r>
      <w:r w:rsidR="00FE239F" w:rsidRPr="00FE239F">
        <w:rPr>
          <w:rFonts w:ascii="David" w:hAnsi="David" w:cs="David" w:hint="cs"/>
          <w:b/>
          <w:bCs/>
          <w:highlight w:val="yellow"/>
          <w:u w:val="single"/>
          <w:rtl/>
        </w:rPr>
        <w:t xml:space="preserve">+ ניתן </w:t>
      </w:r>
      <w:r w:rsidR="00FE239F">
        <w:rPr>
          <w:rFonts w:ascii="David" w:hAnsi="David" w:cs="David" w:hint="cs"/>
          <w:b/>
          <w:bCs/>
          <w:highlight w:val="yellow"/>
          <w:u w:val="single"/>
          <w:rtl/>
        </w:rPr>
        <w:t>לתקוף מקפחות מ-</w:t>
      </w:r>
      <w:r w:rsidR="00FE239F" w:rsidRPr="00FE239F">
        <w:rPr>
          <w:rFonts w:ascii="David" w:hAnsi="David" w:cs="David" w:hint="cs"/>
          <w:b/>
          <w:bCs/>
          <w:highlight w:val="yellow"/>
          <w:u w:val="single"/>
          <w:rtl/>
        </w:rPr>
        <w:t>39, 30</w:t>
      </w:r>
    </w:p>
    <w:p w:rsidR="00F4428B" w:rsidRPr="00A42490" w:rsidRDefault="00F4428B" w:rsidP="00F4428B">
      <w:pPr>
        <w:pStyle w:val="1Garamond"/>
        <w:spacing w:line="276" w:lineRule="auto"/>
        <w:ind w:right="-567"/>
        <w:contextualSpacing/>
        <w:rPr>
          <w:rFonts w:ascii="David" w:hAnsi="David" w:cs="David"/>
          <w:b/>
          <w:bCs/>
          <w:rtl/>
        </w:rPr>
      </w:pPr>
      <w:r w:rsidRPr="00A42490">
        <w:rPr>
          <w:rFonts w:ascii="David" w:hAnsi="David" w:cs="David"/>
          <w:b/>
          <w:bCs/>
          <w:rtl/>
        </w:rPr>
        <w:t xml:space="preserve">               חוזה אחיד הוא כמו כל חוזה ויש לטעון עליו את כל הטענות הרגילות+ הטענות המיוחדות לאחידים(עילות הקיפוח)</w:t>
      </w:r>
    </w:p>
    <w:p w:rsidR="009A7A59" w:rsidRPr="00A42490" w:rsidRDefault="00231B60" w:rsidP="00B67FD2">
      <w:pPr>
        <w:numPr>
          <w:ilvl w:val="0"/>
          <w:numId w:val="16"/>
        </w:numPr>
        <w:spacing w:after="0"/>
        <w:contextualSpacing/>
        <w:rPr>
          <w:rFonts w:ascii="David" w:hAnsi="David" w:cs="David"/>
        </w:rPr>
      </w:pPr>
      <w:r w:rsidRPr="00A42490">
        <w:rPr>
          <w:rFonts w:ascii="David" w:hAnsi="David" w:cs="David"/>
          <w:rtl/>
        </w:rPr>
        <w:t>האם החוזה הוא חוזה אחיד</w:t>
      </w:r>
      <w:r w:rsidR="00C75283" w:rsidRPr="00A42490">
        <w:rPr>
          <w:rFonts w:ascii="David" w:hAnsi="David" w:cs="David"/>
          <w:rtl/>
        </w:rPr>
        <w:t xml:space="preserve">: </w:t>
      </w:r>
      <w:r w:rsidR="00C75283" w:rsidRPr="00A42490">
        <w:rPr>
          <w:rFonts w:ascii="David" w:hAnsi="David" w:cs="David"/>
          <w:highlight w:val="cyan"/>
          <w:rtl/>
        </w:rPr>
        <w:t>ס'2</w:t>
      </w:r>
      <w:r w:rsidR="00C75283" w:rsidRPr="00A42490">
        <w:rPr>
          <w:rFonts w:ascii="David" w:hAnsi="David" w:cs="David"/>
          <w:rtl/>
        </w:rPr>
        <w:t xml:space="preserve"> חוק חוזים אחידים:</w:t>
      </w:r>
    </w:p>
    <w:p w:rsidR="00C75283" w:rsidRPr="00A42490" w:rsidRDefault="00C75283" w:rsidP="00B67FD2">
      <w:pPr>
        <w:pStyle w:val="a3"/>
        <w:numPr>
          <w:ilvl w:val="0"/>
          <w:numId w:val="47"/>
        </w:numPr>
        <w:spacing w:after="0" w:line="276" w:lineRule="auto"/>
        <w:ind w:left="697" w:hanging="357"/>
        <w:rPr>
          <w:rFonts w:ascii="David" w:hAnsi="David" w:cs="David"/>
        </w:rPr>
      </w:pPr>
      <w:r w:rsidRPr="00A42490">
        <w:rPr>
          <w:rFonts w:ascii="David" w:hAnsi="David" w:cs="David"/>
          <w:rtl/>
        </w:rPr>
        <w:t>נוסח של חוזה- נדרש נוסח בכתב.</w:t>
      </w:r>
    </w:p>
    <w:p w:rsidR="00C75283" w:rsidRPr="00A42490" w:rsidRDefault="00C75283" w:rsidP="00B67FD2">
      <w:pPr>
        <w:pStyle w:val="a3"/>
        <w:numPr>
          <w:ilvl w:val="0"/>
          <w:numId w:val="47"/>
        </w:numPr>
        <w:spacing w:after="0" w:line="276" w:lineRule="auto"/>
        <w:ind w:left="697" w:hanging="357"/>
        <w:rPr>
          <w:rFonts w:ascii="David" w:hAnsi="David" w:cs="David"/>
        </w:rPr>
      </w:pPr>
      <w:r w:rsidRPr="00A42490">
        <w:rPr>
          <w:rFonts w:ascii="David" w:hAnsi="David" w:cs="David"/>
          <w:rtl/>
        </w:rPr>
        <w:t xml:space="preserve">ניסוח ע"י אחד הצדדים </w:t>
      </w:r>
      <w:r w:rsidRPr="00A42490">
        <w:rPr>
          <w:rFonts w:ascii="David" w:hAnsi="David" w:cs="David"/>
          <w:b/>
          <w:bCs/>
          <w:rtl/>
        </w:rPr>
        <w:t>מראש,</w:t>
      </w:r>
      <w:r w:rsidRPr="00A42490">
        <w:rPr>
          <w:rFonts w:ascii="David" w:hAnsi="David" w:cs="David"/>
          <w:rtl/>
        </w:rPr>
        <w:t xml:space="preserve"> אין חובה </w:t>
      </w:r>
      <w:r w:rsidRPr="00A42490">
        <w:rPr>
          <w:rFonts w:ascii="David" w:hAnsi="David" w:cs="David"/>
          <w:b/>
          <w:bCs/>
          <w:rtl/>
        </w:rPr>
        <w:t>שכל</w:t>
      </w:r>
      <w:r w:rsidRPr="00A42490">
        <w:rPr>
          <w:rFonts w:ascii="David" w:hAnsi="David" w:cs="David"/>
          <w:rtl/>
        </w:rPr>
        <w:t xml:space="preserve"> התנאים ינוסחו ע"י צד אחד</w:t>
      </w:r>
    </w:p>
    <w:p w:rsidR="006B036A" w:rsidRDefault="00C75283" w:rsidP="00CC6133">
      <w:pPr>
        <w:pStyle w:val="a3"/>
        <w:numPr>
          <w:ilvl w:val="0"/>
          <w:numId w:val="47"/>
        </w:numPr>
        <w:spacing w:after="0" w:line="276" w:lineRule="auto"/>
        <w:ind w:left="697" w:hanging="357"/>
        <w:rPr>
          <w:rFonts w:ascii="David" w:hAnsi="David" w:cs="David"/>
        </w:rPr>
      </w:pPr>
      <w:r w:rsidRPr="00A42490">
        <w:rPr>
          <w:rFonts w:ascii="David" w:hAnsi="David" w:cs="David"/>
          <w:rtl/>
        </w:rPr>
        <w:t xml:space="preserve">נוסח מתוך מטרה שישמש להתקשרויות רבות </w:t>
      </w:r>
      <w:r w:rsidR="006B036A">
        <w:rPr>
          <w:rFonts w:ascii="David" w:hAnsi="David" w:cs="David" w:hint="cs"/>
          <w:rtl/>
        </w:rPr>
        <w:t>.</w:t>
      </w:r>
    </w:p>
    <w:p w:rsidR="00833E79" w:rsidRPr="00CC6133" w:rsidRDefault="006B036A" w:rsidP="00CC6133">
      <w:pPr>
        <w:pStyle w:val="a3"/>
        <w:numPr>
          <w:ilvl w:val="0"/>
          <w:numId w:val="47"/>
        </w:numPr>
        <w:spacing w:after="0" w:line="276" w:lineRule="auto"/>
        <w:ind w:left="697" w:hanging="357"/>
        <w:rPr>
          <w:rFonts w:ascii="David" w:hAnsi="David" w:cs="David"/>
          <w:rtl/>
        </w:rPr>
      </w:pPr>
      <w:r>
        <w:rPr>
          <w:rFonts w:ascii="David" w:hAnsi="David" w:cs="David" w:hint="cs"/>
          <w:rtl/>
        </w:rPr>
        <w:t>פניה ל</w:t>
      </w:r>
      <w:r w:rsidR="00C75283" w:rsidRPr="00A42490">
        <w:rPr>
          <w:rFonts w:ascii="David" w:hAnsi="David" w:cs="David"/>
          <w:rtl/>
        </w:rPr>
        <w:t xml:space="preserve">ציבור בלתי ידוע במספר/בזהות  </w:t>
      </w:r>
      <w:r w:rsidR="00C75283" w:rsidRPr="006B036A">
        <w:rPr>
          <w:rFonts w:ascii="David" w:hAnsi="David" w:cs="David"/>
          <w:highlight w:val="green"/>
          <w:rtl/>
        </w:rPr>
        <w:t>(בית יהונתן בע"מ</w:t>
      </w:r>
      <w:r w:rsidR="00C75283" w:rsidRPr="00A42490">
        <w:rPr>
          <w:rFonts w:ascii="David" w:hAnsi="David" w:cs="David"/>
          <w:rtl/>
        </w:rPr>
        <w:t xml:space="preserve">- </w:t>
      </w:r>
      <w:r>
        <w:rPr>
          <w:rFonts w:ascii="David" w:hAnsi="David" w:cs="David" w:hint="cs"/>
          <w:rtl/>
        </w:rPr>
        <w:t xml:space="preserve">רופאים, </w:t>
      </w:r>
      <w:r w:rsidR="00C75283" w:rsidRPr="00A42490">
        <w:rPr>
          <w:rFonts w:ascii="David" w:hAnsi="David" w:cs="David"/>
          <w:rtl/>
        </w:rPr>
        <w:t xml:space="preserve">קבוצה מוגדרת, </w:t>
      </w:r>
      <w:r>
        <w:rPr>
          <w:rFonts w:ascii="David" w:hAnsi="David" w:cs="David" w:hint="cs"/>
          <w:rtl/>
        </w:rPr>
        <w:t>עדיין מדובר בפניה לציבור בלתי ידוע</w:t>
      </w:r>
      <w:r w:rsidR="00C75283" w:rsidRPr="00A42490">
        <w:rPr>
          <w:rFonts w:ascii="David" w:hAnsi="David" w:cs="David"/>
          <w:rtl/>
        </w:rPr>
        <w:t>).</w:t>
      </w:r>
    </w:p>
    <w:p w:rsidR="00833E79" w:rsidRPr="00A42490" w:rsidRDefault="00833E79" w:rsidP="00B67FD2">
      <w:pPr>
        <w:pStyle w:val="a3"/>
        <w:numPr>
          <w:ilvl w:val="0"/>
          <w:numId w:val="15"/>
        </w:numPr>
        <w:spacing w:after="0"/>
        <w:rPr>
          <w:rFonts w:ascii="David" w:hAnsi="David" w:cs="David"/>
          <w:b/>
          <w:bCs/>
        </w:rPr>
      </w:pPr>
      <w:r w:rsidRPr="00A42490">
        <w:rPr>
          <w:rFonts w:ascii="David" w:hAnsi="David" w:cs="David"/>
          <w:b/>
          <w:bCs/>
          <w:rtl/>
        </w:rPr>
        <w:t xml:space="preserve">סייגים- </w:t>
      </w:r>
      <w:proofErr w:type="spellStart"/>
      <w:r w:rsidRPr="00A42490">
        <w:rPr>
          <w:rFonts w:ascii="David" w:hAnsi="David" w:cs="David"/>
          <w:b/>
          <w:bCs/>
          <w:rtl/>
        </w:rPr>
        <w:t>תניות</w:t>
      </w:r>
      <w:proofErr w:type="spellEnd"/>
      <w:r w:rsidRPr="00A42490">
        <w:rPr>
          <w:rFonts w:ascii="David" w:hAnsi="David" w:cs="David"/>
          <w:b/>
          <w:bCs/>
          <w:rtl/>
        </w:rPr>
        <w:t xml:space="preserve"> שהחוק לא חל לגבן </w:t>
      </w:r>
      <w:r w:rsidRPr="00A42490">
        <w:rPr>
          <w:rFonts w:ascii="David" w:hAnsi="David" w:cs="David"/>
          <w:b/>
          <w:bCs/>
          <w:highlight w:val="cyan"/>
          <w:rtl/>
        </w:rPr>
        <w:t>(ס' 23)</w:t>
      </w:r>
      <w:r w:rsidRPr="00A42490">
        <w:rPr>
          <w:rFonts w:ascii="David" w:hAnsi="David" w:cs="David"/>
          <w:b/>
          <w:bCs/>
          <w:rtl/>
        </w:rPr>
        <w:t>:</w:t>
      </w:r>
    </w:p>
    <w:p w:rsidR="00833E79" w:rsidRPr="00A42490" w:rsidRDefault="00833E79" w:rsidP="00B67FD2">
      <w:pPr>
        <w:pStyle w:val="a3"/>
        <w:numPr>
          <w:ilvl w:val="0"/>
          <w:numId w:val="25"/>
        </w:numPr>
        <w:spacing w:after="0"/>
        <w:rPr>
          <w:rFonts w:ascii="David" w:hAnsi="David" w:cs="David"/>
        </w:rPr>
      </w:pPr>
      <w:r w:rsidRPr="00A42490">
        <w:rPr>
          <w:rFonts w:ascii="David" w:hAnsi="David" w:cs="David"/>
          <w:rtl/>
        </w:rPr>
        <w:t>תנאי הקובע תמורה כספית שהלקוח צריך לשלם לספק בתנאי שהוא מנוסח באופן ברור.</w:t>
      </w:r>
    </w:p>
    <w:p w:rsidR="00833E79" w:rsidRPr="00A42490" w:rsidRDefault="00833E79" w:rsidP="00B67FD2">
      <w:pPr>
        <w:pStyle w:val="a3"/>
        <w:numPr>
          <w:ilvl w:val="0"/>
          <w:numId w:val="25"/>
        </w:numPr>
        <w:spacing w:after="0"/>
        <w:rPr>
          <w:rFonts w:ascii="David" w:hAnsi="David" w:cs="David"/>
        </w:rPr>
      </w:pPr>
      <w:r w:rsidRPr="00A42490">
        <w:rPr>
          <w:rFonts w:ascii="David" w:hAnsi="David" w:cs="David"/>
          <w:rtl/>
        </w:rPr>
        <w:t>תנאי שתואם את תנאי החוק בהתאם לתכלית החוק</w:t>
      </w:r>
      <w:r w:rsidR="00457480" w:rsidRPr="00A42490">
        <w:rPr>
          <w:rFonts w:ascii="David" w:hAnsi="David" w:cs="David"/>
          <w:rtl/>
        </w:rPr>
        <w:t xml:space="preserve">- הייתה טענת שחקני הכדורגל </w:t>
      </w:r>
      <w:r w:rsidR="00457480" w:rsidRPr="00A42490">
        <w:rPr>
          <w:rFonts w:ascii="David" w:hAnsi="David" w:cs="David"/>
          <w:highlight w:val="green"/>
          <w:rtl/>
        </w:rPr>
        <w:t>איגוד שחקני הכדורגל</w:t>
      </w:r>
      <w:r w:rsidR="00457480" w:rsidRPr="00A42490">
        <w:rPr>
          <w:rFonts w:ascii="David" w:hAnsi="David" w:cs="David"/>
          <w:rtl/>
        </w:rPr>
        <w:t>.</w:t>
      </w:r>
    </w:p>
    <w:p w:rsidR="00833E79" w:rsidRPr="00A42490" w:rsidRDefault="00833E79" w:rsidP="00B67FD2">
      <w:pPr>
        <w:pStyle w:val="a3"/>
        <w:numPr>
          <w:ilvl w:val="0"/>
          <w:numId w:val="25"/>
        </w:numPr>
        <w:spacing w:after="0"/>
        <w:rPr>
          <w:rFonts w:ascii="David" w:hAnsi="David" w:cs="David"/>
        </w:rPr>
      </w:pPr>
      <w:r w:rsidRPr="00A42490">
        <w:rPr>
          <w:rFonts w:ascii="David" w:hAnsi="David" w:cs="David"/>
          <w:rtl/>
        </w:rPr>
        <w:t>תנאי שתואם הסכם בינ"ל שישראל צד בו</w:t>
      </w:r>
      <w:r w:rsidR="00F01977" w:rsidRPr="00A42490">
        <w:rPr>
          <w:rFonts w:ascii="David" w:hAnsi="David" w:cs="David"/>
          <w:rtl/>
        </w:rPr>
        <w:t>.</w:t>
      </w:r>
    </w:p>
    <w:p w:rsidR="00833E79" w:rsidRPr="00A42490" w:rsidRDefault="00833E79" w:rsidP="00B67FD2">
      <w:pPr>
        <w:pStyle w:val="a3"/>
        <w:numPr>
          <w:ilvl w:val="0"/>
          <w:numId w:val="25"/>
        </w:numPr>
        <w:spacing w:after="0"/>
        <w:rPr>
          <w:rFonts w:ascii="David" w:hAnsi="David" w:cs="David"/>
        </w:rPr>
      </w:pPr>
      <w:r w:rsidRPr="00A42490">
        <w:rPr>
          <w:rFonts w:ascii="David" w:hAnsi="David" w:cs="David"/>
          <w:rtl/>
        </w:rPr>
        <w:t>הסכם קיבוצי לפי חוק ההסכמים הקיבוציים</w:t>
      </w:r>
      <w:r w:rsidR="00F01977" w:rsidRPr="00A42490">
        <w:rPr>
          <w:rFonts w:ascii="David" w:hAnsi="David" w:cs="David"/>
          <w:rtl/>
        </w:rPr>
        <w:t>.</w:t>
      </w:r>
    </w:p>
    <w:p w:rsidR="00C75283" w:rsidRPr="00CC6133" w:rsidRDefault="00833E79" w:rsidP="00CC6133">
      <w:pPr>
        <w:pStyle w:val="a3"/>
        <w:numPr>
          <w:ilvl w:val="0"/>
          <w:numId w:val="26"/>
        </w:numPr>
        <w:spacing w:after="0"/>
        <w:rPr>
          <w:rFonts w:ascii="David" w:hAnsi="David" w:cs="David"/>
          <w:b/>
          <w:bCs/>
          <w:rtl/>
        </w:rPr>
      </w:pPr>
      <w:r w:rsidRPr="00A42490">
        <w:rPr>
          <w:rFonts w:ascii="David" w:hAnsi="David" w:cs="David"/>
          <w:b/>
          <w:bCs/>
          <w:rtl/>
        </w:rPr>
        <w:t xml:space="preserve">סייג לכך: אם הספק שומר לעצמו את </w:t>
      </w:r>
      <w:proofErr w:type="spellStart"/>
      <w:r w:rsidRPr="00A42490">
        <w:rPr>
          <w:rFonts w:ascii="David" w:hAnsi="David" w:cs="David"/>
          <w:b/>
          <w:bCs/>
          <w:rtl/>
        </w:rPr>
        <w:t>הכח</w:t>
      </w:r>
      <w:proofErr w:type="spellEnd"/>
      <w:r w:rsidRPr="00A42490">
        <w:rPr>
          <w:rFonts w:ascii="David" w:hAnsi="David" w:cs="David"/>
          <w:b/>
          <w:bCs/>
          <w:rtl/>
        </w:rPr>
        <w:t xml:space="preserve"> לשנות את המחיר לאחר החתימה ההתניה יכולה ליפול כמקפחת.</w:t>
      </w:r>
    </w:p>
    <w:p w:rsidR="00C75283" w:rsidRPr="00A42490" w:rsidRDefault="00C75283" w:rsidP="00C75283">
      <w:pPr>
        <w:pStyle w:val="a3"/>
        <w:spacing w:after="0" w:line="276" w:lineRule="auto"/>
        <w:ind w:left="697"/>
        <w:rPr>
          <w:rFonts w:ascii="David" w:hAnsi="David" w:cs="David"/>
        </w:rPr>
      </w:pPr>
      <w:r w:rsidRPr="00A42490">
        <w:rPr>
          <w:rFonts w:ascii="David" w:hAnsi="David" w:cs="David"/>
          <w:b/>
          <w:bCs/>
          <w:rtl/>
        </w:rPr>
        <w:t>תקנון:</w:t>
      </w:r>
      <w:r w:rsidRPr="00A42490">
        <w:rPr>
          <w:rFonts w:ascii="David" w:hAnsi="David" w:cs="David"/>
          <w:rtl/>
        </w:rPr>
        <w:t xml:space="preserve"> יכול לקבל מעמד של חוזה אחיד לפי </w:t>
      </w:r>
      <w:proofErr w:type="spellStart"/>
      <w:r w:rsidRPr="00A42490">
        <w:rPr>
          <w:rFonts w:ascii="David" w:hAnsi="David" w:cs="David"/>
          <w:highlight w:val="magenta"/>
          <w:rtl/>
        </w:rPr>
        <w:t>אנגלרד</w:t>
      </w:r>
      <w:proofErr w:type="spellEnd"/>
      <w:r w:rsidRPr="00A42490">
        <w:rPr>
          <w:rFonts w:ascii="David" w:hAnsi="David" w:cs="David"/>
          <w:rtl/>
        </w:rPr>
        <w:t xml:space="preserve"> </w:t>
      </w:r>
      <w:r w:rsidRPr="00A42490">
        <w:rPr>
          <w:rFonts w:ascii="David" w:hAnsi="David" w:cs="David"/>
          <w:highlight w:val="green"/>
          <w:rtl/>
        </w:rPr>
        <w:t>קרן גמלאות של חברי אגד נ' יעקב.</w:t>
      </w:r>
      <w:r w:rsidRPr="00A42490">
        <w:rPr>
          <w:rFonts w:ascii="David" w:hAnsi="David" w:cs="David"/>
          <w:rtl/>
        </w:rPr>
        <w:t xml:space="preserve"> </w:t>
      </w:r>
    </w:p>
    <w:p w:rsidR="00C75283" w:rsidRPr="00A42490" w:rsidRDefault="00C75283" w:rsidP="00B67FD2">
      <w:pPr>
        <w:numPr>
          <w:ilvl w:val="0"/>
          <w:numId w:val="15"/>
        </w:numPr>
        <w:contextualSpacing/>
        <w:rPr>
          <w:rFonts w:ascii="David" w:hAnsi="David" w:cs="David"/>
        </w:rPr>
      </w:pPr>
      <w:r w:rsidRPr="00A42490">
        <w:rPr>
          <w:rFonts w:ascii="David" w:hAnsi="David" w:cs="David"/>
          <w:rtl/>
        </w:rPr>
        <w:t xml:space="preserve">תניה </w:t>
      </w:r>
      <w:r w:rsidRPr="00A42490">
        <w:rPr>
          <w:rFonts w:ascii="David" w:hAnsi="David" w:cs="David"/>
          <w:highlight w:val="yellow"/>
          <w:rtl/>
        </w:rPr>
        <w:t xml:space="preserve">שמתבטלת </w:t>
      </w:r>
      <w:r w:rsidRPr="00A42490">
        <w:rPr>
          <w:rFonts w:ascii="David" w:hAnsi="David" w:cs="David"/>
          <w:rtl/>
        </w:rPr>
        <w:t xml:space="preserve"> בחוזים אחידים (</w:t>
      </w:r>
      <w:r w:rsidRPr="00A42490">
        <w:rPr>
          <w:rFonts w:ascii="David" w:hAnsi="David" w:cs="David"/>
          <w:highlight w:val="cyan"/>
          <w:rtl/>
        </w:rPr>
        <w:t>ס' 5</w:t>
      </w:r>
      <w:r w:rsidRPr="00A42490">
        <w:rPr>
          <w:rFonts w:ascii="David" w:hAnsi="David" w:cs="David"/>
          <w:rtl/>
        </w:rPr>
        <w:t>) נתחיל לבחון מהסעיף הזה לפני החזקות:</w:t>
      </w:r>
    </w:p>
    <w:p w:rsidR="00C75283" w:rsidRPr="00A42490" w:rsidRDefault="006B036A" w:rsidP="00B67FD2">
      <w:pPr>
        <w:numPr>
          <w:ilvl w:val="0"/>
          <w:numId w:val="17"/>
        </w:numPr>
        <w:contextualSpacing/>
        <w:rPr>
          <w:rFonts w:ascii="David" w:hAnsi="David" w:cs="David"/>
        </w:rPr>
      </w:pPr>
      <w:r>
        <w:rPr>
          <w:rFonts w:ascii="David" w:hAnsi="David" w:cs="David" w:hint="cs"/>
          <w:rtl/>
        </w:rPr>
        <w:t xml:space="preserve">א. </w:t>
      </w:r>
      <w:r w:rsidR="00C75283" w:rsidRPr="00A42490">
        <w:rPr>
          <w:rFonts w:ascii="David" w:hAnsi="David" w:cs="David"/>
          <w:rtl/>
        </w:rPr>
        <w:t xml:space="preserve">תנאי בחוזה אחיד השולל או מגביל לקוח בפנייה לערכאות משפטיות-בטל </w:t>
      </w:r>
    </w:p>
    <w:p w:rsidR="00A42490" w:rsidRPr="006B036A" w:rsidRDefault="006B036A" w:rsidP="006B036A">
      <w:pPr>
        <w:numPr>
          <w:ilvl w:val="0"/>
          <w:numId w:val="17"/>
        </w:numPr>
        <w:contextualSpacing/>
        <w:rPr>
          <w:rFonts w:ascii="David" w:hAnsi="David" w:cs="David"/>
          <w:rtl/>
        </w:rPr>
      </w:pPr>
      <w:r>
        <w:rPr>
          <w:rFonts w:ascii="David" w:hAnsi="David" w:cs="David" w:hint="cs"/>
          <w:rtl/>
        </w:rPr>
        <w:t xml:space="preserve">ב. </w:t>
      </w:r>
      <w:r w:rsidR="00C75283" w:rsidRPr="00A42490">
        <w:rPr>
          <w:rFonts w:ascii="David" w:hAnsi="David" w:cs="David"/>
          <w:rtl/>
        </w:rPr>
        <w:t>תנאי בחוזה אחיד הפוטר את הספק, באופן חלקי או מלא, מאחריות לנזק גוף או למעשה נדון המוטלת עליו עפ"י דין- בטל</w:t>
      </w:r>
      <w:r w:rsidR="00A42490">
        <w:rPr>
          <w:rFonts w:ascii="David" w:hAnsi="David" w:cs="David" w:hint="cs"/>
          <w:rtl/>
        </w:rPr>
        <w:t>.</w:t>
      </w:r>
    </w:p>
    <w:p w:rsidR="00322FBD" w:rsidRPr="00A42490" w:rsidRDefault="00D37910" w:rsidP="00B67FD2">
      <w:pPr>
        <w:numPr>
          <w:ilvl w:val="0"/>
          <w:numId w:val="16"/>
        </w:numPr>
        <w:spacing w:after="0"/>
        <w:contextualSpacing/>
        <w:rPr>
          <w:rFonts w:ascii="David" w:hAnsi="David" w:cs="David"/>
        </w:rPr>
      </w:pPr>
      <w:r w:rsidRPr="00A42490">
        <w:rPr>
          <w:rFonts w:ascii="David" w:hAnsi="David" w:cs="David"/>
          <w:rtl/>
        </w:rPr>
        <w:t xml:space="preserve">בחוזה אחיד- </w:t>
      </w:r>
      <w:r w:rsidR="00322FBD" w:rsidRPr="00A42490">
        <w:rPr>
          <w:rFonts w:ascii="David" w:hAnsi="David" w:cs="David"/>
          <w:rtl/>
        </w:rPr>
        <w:t xml:space="preserve">האם התניה היא מקפחת </w:t>
      </w:r>
      <w:r w:rsidR="00322FBD" w:rsidRPr="00A42490">
        <w:rPr>
          <w:rFonts w:ascii="David" w:hAnsi="David" w:cs="David"/>
          <w:highlight w:val="yellow"/>
          <w:rtl/>
        </w:rPr>
        <w:t>(סעד: ביטול או שינוי)</w:t>
      </w:r>
      <w:r w:rsidR="002B6490" w:rsidRPr="00A42490">
        <w:rPr>
          <w:rFonts w:ascii="David" w:hAnsi="David" w:cs="David"/>
          <w:rtl/>
        </w:rPr>
        <w:t xml:space="preserve">- </w:t>
      </w:r>
      <w:r w:rsidR="002B6490" w:rsidRPr="00A42490">
        <w:rPr>
          <w:rFonts w:ascii="David" w:hAnsi="David" w:cs="David"/>
          <w:highlight w:val="cyan"/>
          <w:rtl/>
        </w:rPr>
        <w:t>ס' 3</w:t>
      </w:r>
      <w:r w:rsidR="00322FBD" w:rsidRPr="00A42490">
        <w:rPr>
          <w:rFonts w:ascii="David" w:hAnsi="David" w:cs="David"/>
          <w:rtl/>
        </w:rPr>
        <w:t xml:space="preserve">? </w:t>
      </w:r>
    </w:p>
    <w:p w:rsidR="009A7A59" w:rsidRPr="00A42490" w:rsidRDefault="009A7A59" w:rsidP="00B67FD2">
      <w:pPr>
        <w:pStyle w:val="a3"/>
        <w:numPr>
          <w:ilvl w:val="0"/>
          <w:numId w:val="10"/>
        </w:numPr>
        <w:spacing w:after="0"/>
        <w:rPr>
          <w:rFonts w:ascii="David" w:hAnsi="David" w:cs="David"/>
        </w:rPr>
      </w:pPr>
      <w:r w:rsidRPr="00A42490">
        <w:rPr>
          <w:rFonts w:ascii="David" w:hAnsi="David" w:cs="David"/>
          <w:rtl/>
        </w:rPr>
        <w:t>כל תניה שהיא חלק מההתקשרות</w:t>
      </w:r>
    </w:p>
    <w:p w:rsidR="002B6490" w:rsidRPr="00326C43" w:rsidRDefault="002B6490" w:rsidP="00B67FD2">
      <w:pPr>
        <w:pStyle w:val="a3"/>
        <w:numPr>
          <w:ilvl w:val="0"/>
          <w:numId w:val="10"/>
        </w:numPr>
        <w:spacing w:after="0"/>
        <w:rPr>
          <w:rFonts w:ascii="David" w:hAnsi="David" w:cs="David"/>
          <w:highlight w:val="red"/>
        </w:rPr>
      </w:pPr>
      <w:r w:rsidRPr="00A42490">
        <w:rPr>
          <w:rFonts w:ascii="David" w:hAnsi="David" w:cs="David"/>
          <w:rtl/>
        </w:rPr>
        <w:t>ב</w:t>
      </w:r>
      <w:r w:rsidRPr="00A42490">
        <w:rPr>
          <w:rFonts w:ascii="David" w:hAnsi="David" w:cs="David"/>
          <w:b/>
          <w:bCs/>
          <w:rtl/>
        </w:rPr>
        <w:t>שים לב למכלול החוזה ולנסיבות</w:t>
      </w:r>
      <w:r w:rsidR="006719C6" w:rsidRPr="00A42490">
        <w:rPr>
          <w:rFonts w:ascii="David" w:hAnsi="David" w:cs="David"/>
          <w:rtl/>
        </w:rPr>
        <w:t xml:space="preserve">- לפי </w:t>
      </w:r>
      <w:r w:rsidR="006719C6" w:rsidRPr="00A42490">
        <w:rPr>
          <w:rFonts w:ascii="David" w:hAnsi="David" w:cs="David"/>
          <w:highlight w:val="magenta"/>
          <w:rtl/>
        </w:rPr>
        <w:t>ברק</w:t>
      </w:r>
      <w:r w:rsidR="006719C6" w:rsidRPr="00A42490">
        <w:rPr>
          <w:rFonts w:ascii="David" w:hAnsi="David" w:cs="David"/>
          <w:rtl/>
        </w:rPr>
        <w:t xml:space="preserve"> </w:t>
      </w:r>
      <w:proofErr w:type="spellStart"/>
      <w:r w:rsidR="00CE0ACC" w:rsidRPr="00A42490">
        <w:rPr>
          <w:rFonts w:ascii="David" w:hAnsi="David" w:cs="David"/>
          <w:highlight w:val="green"/>
          <w:rtl/>
        </w:rPr>
        <w:t>קסטנבאום</w:t>
      </w:r>
      <w:proofErr w:type="spellEnd"/>
      <w:r w:rsidR="00CE0ACC" w:rsidRPr="00A42490">
        <w:rPr>
          <w:rFonts w:ascii="David" w:hAnsi="David" w:cs="David"/>
          <w:rtl/>
        </w:rPr>
        <w:t xml:space="preserve"> </w:t>
      </w:r>
      <w:r w:rsidR="006719C6" w:rsidRPr="00A42490">
        <w:rPr>
          <w:rFonts w:ascii="David" w:hAnsi="David" w:cs="David"/>
          <w:rtl/>
        </w:rPr>
        <w:t xml:space="preserve">יש לבצע את מבחן ההגינות והסבירות ולהסתכל על כלל החוזה, יש לציין כי עסקים יכולים לדאוג לאינטרס </w:t>
      </w:r>
      <w:proofErr w:type="spellStart"/>
      <w:r w:rsidR="006719C6" w:rsidRPr="00A42490">
        <w:rPr>
          <w:rFonts w:ascii="David" w:hAnsi="David" w:cs="David"/>
          <w:rtl/>
        </w:rPr>
        <w:t>העיסקי</w:t>
      </w:r>
      <w:proofErr w:type="spellEnd"/>
      <w:r w:rsidR="006719C6" w:rsidRPr="00A42490">
        <w:rPr>
          <w:rFonts w:ascii="David" w:hAnsi="David" w:cs="David"/>
          <w:rtl/>
        </w:rPr>
        <w:t xml:space="preserve"> אך במסגרת "הראוי העסקי".</w:t>
      </w:r>
      <w:r w:rsidR="00326C43">
        <w:rPr>
          <w:rFonts w:ascii="David" w:hAnsi="David" w:cs="David" w:hint="cs"/>
          <w:rtl/>
        </w:rPr>
        <w:t xml:space="preserve"> </w:t>
      </w:r>
      <w:r w:rsidR="00326C43" w:rsidRPr="00326C43">
        <w:rPr>
          <w:rFonts w:ascii="David" w:hAnsi="David" w:cs="David" w:hint="cs"/>
          <w:highlight w:val="red"/>
          <w:rtl/>
        </w:rPr>
        <w:t>לגוף דו מהותי יש אחריות גדולה יותר.</w:t>
      </w:r>
    </w:p>
    <w:p w:rsidR="002B6490" w:rsidRPr="00A42490" w:rsidRDefault="002B6490" w:rsidP="00B67FD2">
      <w:pPr>
        <w:pStyle w:val="a3"/>
        <w:numPr>
          <w:ilvl w:val="0"/>
          <w:numId w:val="10"/>
        </w:numPr>
        <w:spacing w:after="0"/>
        <w:rPr>
          <w:rFonts w:ascii="David" w:hAnsi="David" w:cs="David"/>
        </w:rPr>
      </w:pPr>
      <w:r w:rsidRPr="00A42490">
        <w:rPr>
          <w:rFonts w:ascii="David" w:hAnsi="David" w:cs="David"/>
          <w:rtl/>
        </w:rPr>
        <w:t>כאשר תניה יוצרת יתרון בלתי הוגן לספק היא עלולה להביא לקיפוח לקוחות</w:t>
      </w:r>
    </w:p>
    <w:p w:rsidR="006B036A" w:rsidRPr="006B036A" w:rsidRDefault="009A7A59" w:rsidP="006B036A">
      <w:pPr>
        <w:pStyle w:val="a3"/>
        <w:numPr>
          <w:ilvl w:val="0"/>
          <w:numId w:val="10"/>
        </w:numPr>
        <w:spacing w:after="0"/>
        <w:rPr>
          <w:rFonts w:ascii="David" w:hAnsi="David" w:cs="David"/>
          <w:b/>
          <w:bCs/>
        </w:rPr>
      </w:pPr>
      <w:r w:rsidRPr="00A42490">
        <w:rPr>
          <w:rFonts w:ascii="David" w:hAnsi="David" w:cs="David"/>
          <w:b/>
          <w:bCs/>
          <w:rtl/>
        </w:rPr>
        <w:lastRenderedPageBreak/>
        <w:t xml:space="preserve">האם זו תניה שספק ולקוח הסכימו עליה באופן ספציפי? א"כ </w:t>
      </w:r>
      <w:r w:rsidRPr="00A42490">
        <w:rPr>
          <w:rFonts w:ascii="David" w:hAnsi="David" w:cs="David"/>
          <w:b/>
          <w:bCs/>
        </w:rPr>
        <w:sym w:font="Wingdings" w:char="F0DF"/>
      </w:r>
      <w:r w:rsidRPr="00A42490">
        <w:rPr>
          <w:rFonts w:ascii="David" w:hAnsi="David" w:cs="David"/>
          <w:b/>
          <w:bCs/>
          <w:rtl/>
        </w:rPr>
        <w:t xml:space="preserve"> אינה מקפחת</w:t>
      </w:r>
      <w:r w:rsidR="00C75283" w:rsidRPr="006B036A">
        <w:rPr>
          <w:rFonts w:ascii="David" w:hAnsi="David" w:cs="David"/>
          <w:b/>
          <w:bCs/>
          <w:rtl/>
        </w:rPr>
        <w:t xml:space="preserve"> </w:t>
      </w:r>
      <w:r w:rsidR="00322FBD" w:rsidRPr="006B036A">
        <w:rPr>
          <w:rFonts w:ascii="David" w:hAnsi="David" w:cs="David"/>
          <w:b/>
          <w:bCs/>
          <w:rtl/>
        </w:rPr>
        <w:t xml:space="preserve">(עדיין לא נכנס לתוקף, ולכן </w:t>
      </w:r>
      <w:proofErr w:type="spellStart"/>
      <w:r w:rsidR="00322FBD" w:rsidRPr="006B036A">
        <w:rPr>
          <w:rFonts w:ascii="David" w:hAnsi="David" w:cs="David"/>
          <w:b/>
          <w:bCs/>
          <w:rtl/>
        </w:rPr>
        <w:t>הפס"דים</w:t>
      </w:r>
      <w:proofErr w:type="spellEnd"/>
      <w:r w:rsidR="00322FBD" w:rsidRPr="006B036A">
        <w:rPr>
          <w:rFonts w:ascii="David" w:hAnsi="David" w:cs="David"/>
          <w:b/>
          <w:bCs/>
          <w:rtl/>
        </w:rPr>
        <w:t xml:space="preserve"> עוסקים בנושא בצורה שונה)</w:t>
      </w:r>
      <w:r w:rsidR="006719C6" w:rsidRPr="006B036A">
        <w:rPr>
          <w:rFonts w:ascii="David" w:hAnsi="David" w:cs="David"/>
          <w:rtl/>
        </w:rPr>
        <w:t>.</w:t>
      </w:r>
    </w:p>
    <w:p w:rsidR="006719C6" w:rsidRPr="006B036A" w:rsidRDefault="006719C6" w:rsidP="006B036A">
      <w:pPr>
        <w:pStyle w:val="a3"/>
        <w:spacing w:after="0"/>
        <w:ind w:left="360"/>
        <w:rPr>
          <w:rFonts w:ascii="David" w:hAnsi="David" w:cs="David"/>
          <w:b/>
          <w:bCs/>
          <w:rtl/>
        </w:rPr>
      </w:pPr>
      <w:r w:rsidRPr="006B036A">
        <w:rPr>
          <w:rFonts w:ascii="David" w:hAnsi="David" w:cs="David"/>
          <w:b/>
          <w:bCs/>
          <w:u w:val="single"/>
          <w:rtl/>
        </w:rPr>
        <w:t>נסיבות ליצירת תנאי מקפח:</w:t>
      </w:r>
    </w:p>
    <w:p w:rsidR="00F6260E" w:rsidRPr="00A42490" w:rsidRDefault="00F6260E" w:rsidP="00B67FD2">
      <w:pPr>
        <w:pStyle w:val="a6"/>
        <w:numPr>
          <w:ilvl w:val="0"/>
          <w:numId w:val="48"/>
        </w:numPr>
        <w:rPr>
          <w:rFonts w:ascii="David" w:hAnsi="David" w:cs="David"/>
        </w:rPr>
      </w:pPr>
      <w:r w:rsidRPr="00A42490">
        <w:rPr>
          <w:rFonts w:ascii="David" w:hAnsi="David" w:cs="David"/>
          <w:rtl/>
        </w:rPr>
        <w:t xml:space="preserve">מעמדו הכלכלי של הספק בשוק </w:t>
      </w:r>
    </w:p>
    <w:p w:rsidR="00F6260E" w:rsidRPr="00A42490" w:rsidRDefault="00F6260E" w:rsidP="00B67FD2">
      <w:pPr>
        <w:pStyle w:val="a6"/>
        <w:numPr>
          <w:ilvl w:val="0"/>
          <w:numId w:val="48"/>
        </w:numPr>
        <w:rPr>
          <w:rFonts w:ascii="David" w:hAnsi="David" w:cs="David"/>
        </w:rPr>
      </w:pPr>
      <w:r w:rsidRPr="00A42490">
        <w:rPr>
          <w:rFonts w:ascii="David" w:hAnsi="David" w:cs="David"/>
          <w:rtl/>
        </w:rPr>
        <w:t>הפער בין מעמד הספק לבין מעמד הלקוח</w:t>
      </w:r>
    </w:p>
    <w:p w:rsidR="00F6260E" w:rsidRPr="00A42490" w:rsidRDefault="00F6260E" w:rsidP="00B67FD2">
      <w:pPr>
        <w:pStyle w:val="a6"/>
        <w:numPr>
          <w:ilvl w:val="0"/>
          <w:numId w:val="48"/>
        </w:numPr>
        <w:rPr>
          <w:rFonts w:ascii="David" w:hAnsi="David" w:cs="David"/>
        </w:rPr>
      </w:pPr>
      <w:r w:rsidRPr="00A42490">
        <w:rPr>
          <w:rFonts w:ascii="David" w:hAnsi="David" w:cs="David"/>
          <w:rtl/>
        </w:rPr>
        <w:t>חיוניות השירות/מוצר</w:t>
      </w:r>
      <w:r w:rsidR="006B036A">
        <w:rPr>
          <w:rFonts w:ascii="David" w:hAnsi="David" w:cs="David" w:hint="cs"/>
          <w:rtl/>
        </w:rPr>
        <w:t xml:space="preserve">. </w:t>
      </w:r>
    </w:p>
    <w:p w:rsidR="00F6260E" w:rsidRPr="00A42490" w:rsidRDefault="00F6260E" w:rsidP="00B67FD2">
      <w:pPr>
        <w:pStyle w:val="a6"/>
        <w:numPr>
          <w:ilvl w:val="0"/>
          <w:numId w:val="48"/>
        </w:numPr>
        <w:rPr>
          <w:rFonts w:ascii="David" w:hAnsi="David" w:cs="David"/>
        </w:rPr>
      </w:pPr>
      <w:r w:rsidRPr="00A42490">
        <w:rPr>
          <w:rFonts w:ascii="David" w:hAnsi="David" w:cs="David"/>
          <w:rtl/>
        </w:rPr>
        <w:t xml:space="preserve">הערך המעורב מבחינת הלקוח </w:t>
      </w:r>
    </w:p>
    <w:p w:rsidR="00F6260E" w:rsidRPr="00A42490" w:rsidRDefault="00F6260E" w:rsidP="00B67FD2">
      <w:pPr>
        <w:pStyle w:val="a6"/>
        <w:numPr>
          <w:ilvl w:val="0"/>
          <w:numId w:val="48"/>
        </w:numPr>
        <w:rPr>
          <w:rFonts w:ascii="David" w:hAnsi="David" w:cs="David"/>
        </w:rPr>
      </w:pPr>
      <w:r w:rsidRPr="00A42490">
        <w:rPr>
          <w:rFonts w:ascii="David" w:hAnsi="David" w:cs="David"/>
          <w:rtl/>
        </w:rPr>
        <w:t>הלחץ והמצוקה בו נתון הלקוח בעת החתימה על החוזה.</w:t>
      </w:r>
    </w:p>
    <w:p w:rsidR="00CE0ACC" w:rsidRPr="00A42490" w:rsidRDefault="00CE0ACC" w:rsidP="00CE0ACC">
      <w:pPr>
        <w:pStyle w:val="a6"/>
        <w:rPr>
          <w:rFonts w:ascii="David" w:hAnsi="David" w:cs="David"/>
          <w:rtl/>
        </w:rPr>
      </w:pPr>
    </w:p>
    <w:p w:rsidR="00CE0ACC" w:rsidRPr="00A42490" w:rsidRDefault="00CE0ACC" w:rsidP="00B67FD2">
      <w:pPr>
        <w:numPr>
          <w:ilvl w:val="0"/>
          <w:numId w:val="16"/>
        </w:numPr>
        <w:spacing w:after="0"/>
        <w:contextualSpacing/>
        <w:rPr>
          <w:rFonts w:ascii="David" w:hAnsi="David" w:cs="David"/>
        </w:rPr>
      </w:pPr>
      <w:r w:rsidRPr="00A42490">
        <w:rPr>
          <w:rFonts w:ascii="David" w:hAnsi="David" w:cs="David"/>
          <w:rtl/>
        </w:rPr>
        <w:t>ישנן 12 חזקות שתפקידן להעביר את</w:t>
      </w:r>
      <w:r w:rsidRPr="00A42490">
        <w:rPr>
          <w:rFonts w:ascii="David" w:hAnsi="David" w:cs="David"/>
          <w:b/>
          <w:bCs/>
          <w:rtl/>
        </w:rPr>
        <w:t xml:space="preserve"> </w:t>
      </w:r>
      <w:r w:rsidRPr="006B036A">
        <w:rPr>
          <w:rFonts w:ascii="David" w:hAnsi="David" w:cs="David"/>
          <w:b/>
          <w:bCs/>
          <w:sz w:val="24"/>
          <w:szCs w:val="24"/>
          <w:highlight w:val="yellow"/>
          <w:rtl/>
        </w:rPr>
        <w:t>נטל ההוכחה לצד המקפח</w:t>
      </w:r>
      <w:r w:rsidR="006B036A" w:rsidRPr="006B036A">
        <w:rPr>
          <w:rFonts w:ascii="David" w:hAnsi="David" w:cs="David" w:hint="cs"/>
          <w:b/>
          <w:bCs/>
          <w:sz w:val="24"/>
          <w:szCs w:val="24"/>
          <w:highlight w:val="yellow"/>
          <w:rtl/>
        </w:rPr>
        <w:t xml:space="preserve"> ולא מוכיחות קיפוח</w:t>
      </w:r>
      <w:r w:rsidRPr="006B036A">
        <w:rPr>
          <w:rFonts w:ascii="David" w:hAnsi="David" w:cs="David"/>
          <w:sz w:val="24"/>
          <w:szCs w:val="24"/>
          <w:rtl/>
        </w:rPr>
        <w:t xml:space="preserve"> </w:t>
      </w:r>
      <w:r w:rsidRPr="00A42490">
        <w:rPr>
          <w:rFonts w:ascii="David" w:hAnsi="David" w:cs="David"/>
          <w:rtl/>
        </w:rPr>
        <w:t xml:space="preserve">החזקות מגדירות עילות קיפוח אך יש לציין </w:t>
      </w:r>
      <w:r w:rsidRPr="006B036A">
        <w:rPr>
          <w:rFonts w:ascii="David" w:hAnsi="David" w:cs="David"/>
          <w:b/>
          <w:bCs/>
          <w:highlight w:val="yellow"/>
          <w:rtl/>
        </w:rPr>
        <w:t>שלא מדובר ברשימה סגורה</w:t>
      </w:r>
      <w:r w:rsidRPr="00A42490">
        <w:rPr>
          <w:rFonts w:ascii="David" w:hAnsi="David" w:cs="David"/>
          <w:rtl/>
        </w:rPr>
        <w:t xml:space="preserve"> בית המשפט יכול להגדיר חזקות קיפוח נוספות- </w:t>
      </w:r>
      <w:r w:rsidRPr="00A42490">
        <w:rPr>
          <w:rFonts w:ascii="David" w:hAnsi="David" w:cs="David"/>
          <w:highlight w:val="cyan"/>
          <w:rtl/>
        </w:rPr>
        <w:t>ס' 4</w:t>
      </w:r>
      <w:r w:rsidRPr="00A42490">
        <w:rPr>
          <w:rFonts w:ascii="David" w:hAnsi="David" w:cs="David"/>
          <w:rtl/>
        </w:rPr>
        <w:t xml:space="preserve">? </w:t>
      </w:r>
    </w:p>
    <w:p w:rsidR="00E90C74" w:rsidRPr="00A42490" w:rsidRDefault="00E90C74" w:rsidP="00E90C74">
      <w:pPr>
        <w:spacing w:after="0"/>
        <w:ind w:left="720"/>
        <w:contextualSpacing/>
        <w:rPr>
          <w:rFonts w:ascii="David" w:hAnsi="David" w:cs="David"/>
        </w:rPr>
      </w:pPr>
    </w:p>
    <w:p w:rsidR="00E90C74" w:rsidRPr="00A42490" w:rsidRDefault="00E90C74" w:rsidP="00E90C74">
      <w:pPr>
        <w:spacing w:after="12"/>
        <w:ind w:left="93" w:right="-8" w:firstLine="3"/>
        <w:rPr>
          <w:rFonts w:ascii="David" w:hAnsi="David" w:cs="David"/>
          <w:b/>
          <w:bCs/>
          <w:rtl/>
        </w:rPr>
      </w:pPr>
      <w:bookmarkStart w:id="2" w:name="_Hlk504729712"/>
      <w:r w:rsidRPr="00A42490">
        <w:rPr>
          <w:rFonts w:ascii="David" w:hAnsi="David" w:cs="David"/>
          <w:b/>
          <w:bCs/>
          <w:highlight w:val="red"/>
          <w:rtl/>
        </w:rPr>
        <w:t>(1)</w:t>
      </w:r>
      <w:r w:rsidRPr="00A42490">
        <w:rPr>
          <w:rFonts w:ascii="David" w:hAnsi="David" w:cs="David"/>
          <w:b/>
          <w:bCs/>
          <w:rtl/>
        </w:rPr>
        <w:t xml:space="preserve"> תנאי הפותר את הספק באופן חלקי/מוחלט מאחריות שעליו לספק לפי חוק או פטור מאחריות באופן בלתי סביר .</w:t>
      </w:r>
      <w:r w:rsidR="00E17F7A" w:rsidRPr="00A42490">
        <w:rPr>
          <w:rFonts w:ascii="David" w:hAnsi="David" w:cs="David"/>
          <w:b/>
          <w:bCs/>
          <w:rtl/>
        </w:rPr>
        <w:t xml:space="preserve"> </w:t>
      </w:r>
      <w:r w:rsidRPr="00A42490">
        <w:rPr>
          <w:rFonts w:ascii="David" w:hAnsi="David" w:cs="David"/>
          <w:b/>
          <w:bCs/>
          <w:highlight w:val="green"/>
          <w:rtl/>
        </w:rPr>
        <w:t>לגיל</w:t>
      </w:r>
      <w:r w:rsidRPr="00A42490">
        <w:rPr>
          <w:rFonts w:ascii="David" w:hAnsi="David" w:cs="David"/>
          <w:b/>
          <w:bCs/>
          <w:rtl/>
        </w:rPr>
        <w:t xml:space="preserve"> </w:t>
      </w:r>
      <w:proofErr w:type="spellStart"/>
      <w:r w:rsidRPr="00A42490">
        <w:rPr>
          <w:rFonts w:ascii="David" w:hAnsi="David" w:cs="David"/>
          <w:b/>
          <w:bCs/>
          <w:highlight w:val="green"/>
          <w:rtl/>
        </w:rPr>
        <w:t>טרמפולין</w:t>
      </w:r>
      <w:proofErr w:type="spellEnd"/>
      <w:r w:rsidRPr="00A42490">
        <w:rPr>
          <w:rFonts w:ascii="David" w:hAnsi="David" w:cs="David"/>
          <w:b/>
          <w:bCs/>
          <w:highlight w:val="green"/>
          <w:rtl/>
        </w:rPr>
        <w:t xml:space="preserve"> נ' נחמיאס-</w:t>
      </w:r>
      <w:r w:rsidRPr="00A42490">
        <w:rPr>
          <w:rFonts w:ascii="David" w:hAnsi="David" w:cs="David"/>
          <w:highlight w:val="magenta"/>
          <w:rtl/>
        </w:rPr>
        <w:t>ויתקון</w:t>
      </w:r>
      <w:r w:rsidRPr="00A42490">
        <w:rPr>
          <w:rFonts w:ascii="David" w:hAnsi="David" w:cs="David"/>
          <w:rtl/>
        </w:rPr>
        <w:t xml:space="preserve"> אומר שרישום על גב כרטיס אין לו תוקף וכל שלט שרואים לאחר כניסה למתחם </w:t>
      </w:r>
      <w:proofErr w:type="spellStart"/>
      <w:r w:rsidRPr="00A42490">
        <w:rPr>
          <w:rFonts w:ascii="David" w:hAnsi="David" w:cs="David"/>
          <w:highlight w:val="magenta"/>
          <w:rtl/>
        </w:rPr>
        <w:t>וברנזון</w:t>
      </w:r>
      <w:proofErr w:type="spellEnd"/>
      <w:r w:rsidRPr="00A42490">
        <w:rPr>
          <w:rFonts w:ascii="David" w:hAnsi="David" w:cs="David"/>
          <w:rtl/>
        </w:rPr>
        <w:t xml:space="preserve"> אומר שאי אפשר שמקום יפטור עצמו מנזקים כאלו-נוגד תקנת הציבור</w:t>
      </w:r>
      <w:r w:rsidR="00E17F7A" w:rsidRPr="00A42490">
        <w:rPr>
          <w:rFonts w:ascii="David" w:hAnsi="David" w:cs="David"/>
          <w:b/>
          <w:bCs/>
          <w:rtl/>
        </w:rPr>
        <w:t xml:space="preserve"> </w:t>
      </w:r>
      <w:proofErr w:type="spellStart"/>
      <w:r w:rsidRPr="00A42490">
        <w:rPr>
          <w:rFonts w:ascii="David" w:hAnsi="David" w:cs="David"/>
          <w:b/>
          <w:bCs/>
          <w:highlight w:val="green"/>
          <w:rtl/>
        </w:rPr>
        <w:t>היועמש</w:t>
      </w:r>
      <w:proofErr w:type="spellEnd"/>
      <w:r w:rsidRPr="00A42490">
        <w:rPr>
          <w:rFonts w:ascii="David" w:hAnsi="David" w:cs="David"/>
          <w:b/>
          <w:bCs/>
          <w:highlight w:val="green"/>
          <w:rtl/>
        </w:rPr>
        <w:t xml:space="preserve"> נ' גד-</w:t>
      </w:r>
      <w:proofErr w:type="spellStart"/>
      <w:r w:rsidRPr="00A42490">
        <w:rPr>
          <w:rFonts w:ascii="David" w:hAnsi="David" w:cs="David"/>
          <w:rtl/>
        </w:rPr>
        <w:t>תניית</w:t>
      </w:r>
      <w:proofErr w:type="spellEnd"/>
      <w:r w:rsidRPr="00A42490">
        <w:rPr>
          <w:rFonts w:ascii="David" w:hAnsi="David" w:cs="David"/>
          <w:rtl/>
        </w:rPr>
        <w:t xml:space="preserve"> פטור זו כוללת גם לגבי נזקי </w:t>
      </w:r>
      <w:proofErr w:type="spellStart"/>
      <w:r w:rsidRPr="00A42490">
        <w:rPr>
          <w:rFonts w:ascii="David" w:hAnsi="David" w:cs="David"/>
          <w:rtl/>
        </w:rPr>
        <w:t>רכוש,בנייה</w:t>
      </w:r>
      <w:proofErr w:type="spellEnd"/>
      <w:r w:rsidRPr="00A42490">
        <w:rPr>
          <w:rFonts w:ascii="David" w:hAnsi="David" w:cs="David"/>
          <w:rtl/>
        </w:rPr>
        <w:t xml:space="preserve"> פגמים וכדומה-למשל ספק שאחרי שנה פוטר עצמו מאחריות)</w:t>
      </w:r>
    </w:p>
    <w:p w:rsidR="00E90C74" w:rsidRPr="00A42490" w:rsidRDefault="00E90C74" w:rsidP="00E90C74">
      <w:pPr>
        <w:spacing w:after="17"/>
        <w:ind w:left="104" w:hanging="10"/>
        <w:rPr>
          <w:rFonts w:ascii="David" w:hAnsi="David" w:cs="David"/>
          <w:rtl/>
        </w:rPr>
      </w:pPr>
      <w:r w:rsidRPr="00A42490">
        <w:rPr>
          <w:rFonts w:ascii="David" w:hAnsi="David" w:cs="David"/>
          <w:b/>
          <w:bCs/>
          <w:highlight w:val="red"/>
          <w:rtl/>
        </w:rPr>
        <w:t>(2)</w:t>
      </w:r>
      <w:r w:rsidRPr="00A42490">
        <w:rPr>
          <w:rFonts w:ascii="David" w:hAnsi="David" w:cs="David"/>
          <w:b/>
          <w:bCs/>
          <w:rtl/>
        </w:rPr>
        <w:t xml:space="preserve"> כל מקרה בו הספק מאפשר לעצמו </w:t>
      </w:r>
      <w:r w:rsidRPr="00A42490">
        <w:rPr>
          <w:rFonts w:ascii="David" w:hAnsi="David" w:cs="David"/>
          <w:b/>
          <w:bCs/>
          <w:u w:val="single" w:color="000000"/>
          <w:rtl/>
        </w:rPr>
        <w:t>לאחר כריתת החוזה</w:t>
      </w:r>
      <w:r w:rsidRPr="00A42490">
        <w:rPr>
          <w:rFonts w:ascii="David" w:hAnsi="David" w:cs="David"/>
          <w:b/>
          <w:bCs/>
          <w:rtl/>
        </w:rPr>
        <w:t xml:space="preserve"> לשנות, לבטל או לדחות חיובים</w:t>
      </w:r>
      <w:r w:rsidRPr="00A42490">
        <w:rPr>
          <w:rFonts w:ascii="David" w:hAnsi="David" w:cs="David"/>
          <w:b/>
          <w:bCs/>
          <w:highlight w:val="green"/>
          <w:rtl/>
        </w:rPr>
        <w:t xml:space="preserve">. </w:t>
      </w:r>
      <w:r w:rsidRPr="00A42490">
        <w:rPr>
          <w:rFonts w:ascii="David" w:hAnsi="David" w:cs="David"/>
          <w:highlight w:val="green"/>
          <w:rtl/>
        </w:rPr>
        <w:t>אגד נ' יעקב</w:t>
      </w:r>
      <w:r w:rsidRPr="00A42490">
        <w:rPr>
          <w:rFonts w:ascii="David" w:hAnsi="David" w:cs="David"/>
          <w:rtl/>
        </w:rPr>
        <w:t xml:space="preserve"> –כל חבר שסרח באפשרות החברים לשלול לו זכויות סוציאליות</w:t>
      </w:r>
    </w:p>
    <w:p w:rsidR="00E90C74" w:rsidRPr="00A42490" w:rsidRDefault="00E90C74" w:rsidP="00E90C74">
      <w:pPr>
        <w:spacing w:after="17"/>
        <w:ind w:left="104" w:hanging="10"/>
        <w:rPr>
          <w:rFonts w:ascii="David" w:hAnsi="David" w:cs="David"/>
        </w:rPr>
      </w:pPr>
      <w:r w:rsidRPr="00A42490">
        <w:rPr>
          <w:rFonts w:ascii="David" w:hAnsi="David" w:cs="David"/>
          <w:b/>
          <w:bCs/>
          <w:highlight w:val="red"/>
          <w:rtl/>
        </w:rPr>
        <w:t>(3)</w:t>
      </w:r>
      <w:r w:rsidRPr="00A42490">
        <w:rPr>
          <w:rFonts w:ascii="David" w:hAnsi="David" w:cs="David"/>
          <w:b/>
          <w:bCs/>
          <w:rtl/>
        </w:rPr>
        <w:t xml:space="preserve">חזקת קיפוח בנוגע לתנאי המאפשר לספק להעביר את האחריות לצד שלישי. </w:t>
      </w:r>
    </w:p>
    <w:p w:rsidR="00E90C74" w:rsidRPr="00A42490" w:rsidRDefault="00E90C74" w:rsidP="00E90C74">
      <w:pPr>
        <w:spacing w:after="12"/>
        <w:ind w:left="93" w:right="-8" w:firstLine="3"/>
        <w:rPr>
          <w:rFonts w:ascii="David" w:hAnsi="David" w:cs="David"/>
        </w:rPr>
      </w:pPr>
      <w:r w:rsidRPr="00A42490">
        <w:rPr>
          <w:rFonts w:ascii="David" w:hAnsi="David" w:cs="David"/>
          <w:b/>
          <w:bCs/>
          <w:highlight w:val="red"/>
          <w:rtl/>
        </w:rPr>
        <w:t>(4)</w:t>
      </w:r>
      <w:r w:rsidRPr="00A42490">
        <w:rPr>
          <w:rFonts w:ascii="David" w:hAnsi="David" w:cs="David"/>
          <w:b/>
          <w:bCs/>
          <w:rtl/>
        </w:rPr>
        <w:t xml:space="preserve"> זכות השמורה לספק לשנות מחיר או חיובים מהותיים הנגבים מן הלקוח זולת אם הדבר תלוי בנסיבות שאינן תלויות בספק . </w:t>
      </w:r>
    </w:p>
    <w:p w:rsidR="00E90C74" w:rsidRPr="00A42490" w:rsidRDefault="00E90C74" w:rsidP="00E90C74">
      <w:pPr>
        <w:spacing w:after="17"/>
        <w:ind w:left="104" w:hanging="10"/>
        <w:rPr>
          <w:rFonts w:ascii="David" w:hAnsi="David" w:cs="David"/>
          <w:rtl/>
        </w:rPr>
      </w:pPr>
      <w:proofErr w:type="spellStart"/>
      <w:r w:rsidRPr="00A42490">
        <w:rPr>
          <w:rFonts w:ascii="David" w:hAnsi="David" w:cs="David"/>
          <w:highlight w:val="green"/>
          <w:rtl/>
        </w:rPr>
        <w:t>מיליגרום</w:t>
      </w:r>
      <w:proofErr w:type="spellEnd"/>
      <w:r w:rsidRPr="00A42490">
        <w:rPr>
          <w:rFonts w:ascii="David" w:hAnsi="David" w:cs="David"/>
          <w:highlight w:val="green"/>
          <w:rtl/>
        </w:rPr>
        <w:t xml:space="preserve"> נ' משען-</w:t>
      </w:r>
      <w:r w:rsidRPr="00A42490">
        <w:rPr>
          <w:rFonts w:ascii="David" w:hAnsi="David" w:cs="David"/>
          <w:rtl/>
        </w:rPr>
        <w:t>ברק אומר שהחוזה הוא חוזה יחס(בית אבות סיעודי)- ושיש לקבוע התאמות</w:t>
      </w:r>
      <w:r w:rsidR="004A1AD9" w:rsidRPr="00A42490">
        <w:rPr>
          <w:rFonts w:ascii="David" w:hAnsi="David" w:cs="David"/>
          <w:rtl/>
        </w:rPr>
        <w:t xml:space="preserve"> (הצמדה למדד)</w:t>
      </w:r>
      <w:r w:rsidRPr="00A42490">
        <w:rPr>
          <w:rFonts w:ascii="David" w:hAnsi="David" w:cs="David"/>
          <w:rtl/>
        </w:rPr>
        <w:t xml:space="preserve"> מראש ולכן המשפחה לא תשלם.</w:t>
      </w:r>
    </w:p>
    <w:p w:rsidR="00E90C74" w:rsidRPr="00A42490" w:rsidRDefault="00E90C74" w:rsidP="004A1AD9">
      <w:pPr>
        <w:pStyle w:val="a6"/>
        <w:rPr>
          <w:rFonts w:ascii="David" w:hAnsi="David" w:cs="David"/>
          <w:rtl/>
        </w:rPr>
      </w:pPr>
      <w:r w:rsidRPr="00A42490">
        <w:rPr>
          <w:rFonts w:ascii="David" w:hAnsi="David" w:cs="David"/>
          <w:b/>
          <w:bCs/>
          <w:rtl/>
        </w:rPr>
        <w:t xml:space="preserve"> </w:t>
      </w:r>
      <w:r w:rsidRPr="00A42490">
        <w:rPr>
          <w:rFonts w:ascii="David" w:hAnsi="David" w:cs="David"/>
          <w:b/>
          <w:bCs/>
          <w:highlight w:val="red"/>
          <w:rtl/>
        </w:rPr>
        <w:t>(5)</w:t>
      </w:r>
      <w:r w:rsidRPr="00A42490">
        <w:rPr>
          <w:rFonts w:ascii="David" w:hAnsi="David" w:cs="David"/>
          <w:b/>
          <w:bCs/>
          <w:rtl/>
        </w:rPr>
        <w:t xml:space="preserve">הפניות לפיהן על הלקוח להיות תלוי בספק </w:t>
      </w:r>
      <w:r w:rsidR="00326C43" w:rsidRPr="00326C43">
        <w:rPr>
          <w:rFonts w:ascii="David" w:hAnsi="David" w:cs="David" w:hint="cs"/>
          <w:b/>
          <w:bCs/>
          <w:highlight w:val="red"/>
          <w:rtl/>
        </w:rPr>
        <w:t>או</w:t>
      </w:r>
      <w:r w:rsidR="00326C43">
        <w:rPr>
          <w:rFonts w:ascii="David" w:hAnsi="David" w:cs="David" w:hint="cs"/>
          <w:b/>
          <w:bCs/>
          <w:rtl/>
        </w:rPr>
        <w:t xml:space="preserve"> </w:t>
      </w:r>
      <w:r w:rsidRPr="00A42490">
        <w:rPr>
          <w:rFonts w:ascii="David" w:hAnsi="David" w:cs="David"/>
          <w:b/>
          <w:bCs/>
          <w:rtl/>
        </w:rPr>
        <w:t xml:space="preserve">בהתקשרויות עם גורמים אחרים. </w:t>
      </w:r>
      <w:r w:rsidRPr="00A42490">
        <w:rPr>
          <w:rFonts w:ascii="David" w:hAnsi="David" w:cs="David"/>
          <w:rtl/>
        </w:rPr>
        <w:t>–</w:t>
      </w:r>
      <w:r w:rsidRPr="00A42490">
        <w:rPr>
          <w:rFonts w:ascii="David" w:hAnsi="David" w:cs="David"/>
          <w:highlight w:val="green"/>
          <w:rtl/>
        </w:rPr>
        <w:t>איגוד שחקני הכדורגל</w:t>
      </w:r>
      <w:r w:rsidR="004A1AD9" w:rsidRPr="00A42490">
        <w:rPr>
          <w:rFonts w:ascii="David" w:hAnsi="David" w:cs="David"/>
          <w:highlight w:val="green"/>
          <w:rtl/>
        </w:rPr>
        <w:t>-</w:t>
      </w:r>
      <w:r w:rsidR="004A1AD9" w:rsidRPr="00A42490">
        <w:rPr>
          <w:rFonts w:ascii="David" w:hAnsi="David" w:cs="David"/>
          <w:rtl/>
        </w:rPr>
        <w:t xml:space="preserve">פרסומות באישור הקבוצה, ויכולת לעבור קבוצות. </w:t>
      </w:r>
      <w:r w:rsidR="004A1AD9" w:rsidRPr="00A42490">
        <w:rPr>
          <w:rFonts w:ascii="David" w:hAnsi="David" w:cs="David"/>
          <w:b/>
          <w:bCs/>
          <w:highlight w:val="green"/>
          <w:rtl/>
        </w:rPr>
        <w:t xml:space="preserve">היועמ"ש נ. גד </w:t>
      </w:r>
      <w:r w:rsidR="004A1AD9" w:rsidRPr="00A42490">
        <w:rPr>
          <w:rFonts w:ascii="David" w:hAnsi="David" w:cs="David"/>
          <w:rtl/>
        </w:rPr>
        <w:t xml:space="preserve">ס' 8 לחוזה חייב את </w:t>
      </w:r>
      <w:proofErr w:type="spellStart"/>
      <w:r w:rsidR="004A1AD9" w:rsidRPr="00A42490">
        <w:rPr>
          <w:rFonts w:ascii="David" w:hAnsi="David" w:cs="David"/>
          <w:rtl/>
        </w:rPr>
        <w:t>רוכשי</w:t>
      </w:r>
      <w:proofErr w:type="spellEnd"/>
      <w:r w:rsidR="004A1AD9" w:rsidRPr="00A42490">
        <w:rPr>
          <w:rFonts w:ascii="David" w:hAnsi="David" w:cs="David"/>
          <w:rtl/>
        </w:rPr>
        <w:t xml:space="preserve"> הדירות להתקשר בחוזה שירותים עם חברה שיקים הספק ולקבל שירותים במחיר שהחברה תקבע.</w:t>
      </w:r>
    </w:p>
    <w:p w:rsidR="00E90C74" w:rsidRPr="00A42490" w:rsidRDefault="00E90C74" w:rsidP="00E90C74">
      <w:pPr>
        <w:spacing w:after="17"/>
        <w:ind w:left="104" w:hanging="10"/>
        <w:rPr>
          <w:rFonts w:ascii="David" w:hAnsi="David" w:cs="David"/>
          <w:rtl/>
        </w:rPr>
      </w:pPr>
      <w:r w:rsidRPr="00A42490">
        <w:rPr>
          <w:rFonts w:ascii="David" w:hAnsi="David" w:cs="David"/>
          <w:b/>
          <w:bCs/>
          <w:highlight w:val="red"/>
          <w:rtl/>
        </w:rPr>
        <w:t>(6)</w:t>
      </w:r>
      <w:r w:rsidRPr="00A42490">
        <w:rPr>
          <w:rFonts w:ascii="David" w:hAnsi="David" w:cs="David"/>
          <w:b/>
          <w:bCs/>
          <w:rtl/>
        </w:rPr>
        <w:t xml:space="preserve"> כל אימת שספק מנסה לשלול תרופות המגיעות ללקוח ע"פ דין או ע"פ חוזה. </w:t>
      </w:r>
      <w:r w:rsidRPr="00A42490">
        <w:rPr>
          <w:rFonts w:ascii="David" w:hAnsi="David" w:cs="David"/>
          <w:rtl/>
        </w:rPr>
        <w:t>–</w:t>
      </w:r>
      <w:proofErr w:type="spellStart"/>
      <w:r w:rsidRPr="00A42490">
        <w:rPr>
          <w:rFonts w:ascii="David" w:hAnsi="David" w:cs="David"/>
          <w:highlight w:val="green"/>
          <w:rtl/>
        </w:rPr>
        <w:t>היועמש</w:t>
      </w:r>
      <w:proofErr w:type="spellEnd"/>
      <w:r w:rsidRPr="00A42490">
        <w:rPr>
          <w:rFonts w:ascii="David" w:hAnsi="David" w:cs="David"/>
          <w:highlight w:val="green"/>
          <w:rtl/>
        </w:rPr>
        <w:t xml:space="preserve"> נ' גד</w:t>
      </w:r>
      <w:r w:rsidRPr="00A42490">
        <w:rPr>
          <w:rFonts w:ascii="David" w:hAnsi="David" w:cs="David"/>
          <w:rtl/>
        </w:rPr>
        <w:t xml:space="preserve">- לא </w:t>
      </w:r>
      <w:proofErr w:type="spellStart"/>
      <w:r w:rsidRPr="00A42490">
        <w:rPr>
          <w:rFonts w:ascii="David" w:hAnsi="David" w:cs="David"/>
          <w:rtl/>
        </w:rPr>
        <w:t>איפשרו</w:t>
      </w:r>
      <w:proofErr w:type="spellEnd"/>
      <w:r w:rsidRPr="00A42490">
        <w:rPr>
          <w:rFonts w:ascii="David" w:hAnsi="David" w:cs="David"/>
          <w:rtl/>
        </w:rPr>
        <w:t xml:space="preserve"> לכתוב הערות אזהרה </w:t>
      </w:r>
      <w:proofErr w:type="spellStart"/>
      <w:r w:rsidRPr="00A42490">
        <w:rPr>
          <w:rFonts w:ascii="David" w:hAnsi="David" w:cs="David"/>
          <w:rtl/>
        </w:rPr>
        <w:t>ביהמש</w:t>
      </w:r>
      <w:proofErr w:type="spellEnd"/>
      <w:r w:rsidRPr="00A42490">
        <w:rPr>
          <w:rFonts w:ascii="David" w:hAnsi="David" w:cs="David"/>
          <w:rtl/>
        </w:rPr>
        <w:t xml:space="preserve"> ביטל זאת ונתן להם לכתוב. ל</w:t>
      </w:r>
    </w:p>
    <w:p w:rsidR="004A1AD9" w:rsidRPr="00A42490" w:rsidRDefault="004A1AD9" w:rsidP="00E90C74">
      <w:pPr>
        <w:spacing w:after="17"/>
        <w:ind w:left="104" w:hanging="10"/>
        <w:rPr>
          <w:rFonts w:ascii="David" w:hAnsi="David" w:cs="David"/>
          <w:rtl/>
        </w:rPr>
      </w:pPr>
      <w:r w:rsidRPr="00A42490">
        <w:rPr>
          <w:rFonts w:ascii="David" w:hAnsi="David" w:cs="David"/>
          <w:b/>
          <w:bCs/>
          <w:highlight w:val="red"/>
          <w:rtl/>
        </w:rPr>
        <w:t xml:space="preserve">(6א) </w:t>
      </w:r>
      <w:r w:rsidRPr="00A42490">
        <w:rPr>
          <w:rFonts w:ascii="David" w:hAnsi="David" w:cs="David"/>
          <w:b/>
          <w:bCs/>
          <w:rtl/>
        </w:rPr>
        <w:t>תנאי שמקנה לספק באופן בלתי סביר תרופה שלא ניתנת לו על פי דין</w:t>
      </w:r>
      <w:r w:rsidRPr="00A42490">
        <w:rPr>
          <w:rFonts w:ascii="David" w:hAnsi="David" w:cs="David"/>
          <w:rtl/>
        </w:rPr>
        <w:t xml:space="preserve">. </w:t>
      </w:r>
      <w:r w:rsidRPr="00A42490">
        <w:rPr>
          <w:rFonts w:ascii="David" w:hAnsi="David" w:cs="David"/>
          <w:highlight w:val="green"/>
          <w:rtl/>
        </w:rPr>
        <w:t>יועמ"ש נ' אשדר-</w:t>
      </w:r>
      <w:r w:rsidRPr="00A42490">
        <w:rPr>
          <w:rFonts w:ascii="David" w:hAnsi="David" w:cs="David"/>
          <w:rtl/>
        </w:rPr>
        <w:t xml:space="preserve"> </w:t>
      </w:r>
      <w:r w:rsidR="004E29D0" w:rsidRPr="00A42490">
        <w:rPr>
          <w:rFonts w:ascii="David" w:hAnsi="David" w:cs="David"/>
          <w:rtl/>
        </w:rPr>
        <w:t>פיצוי גורף, בכל הפרה של החותם הספק יקבל פיצויי בשווי 15 אחוז.</w:t>
      </w:r>
    </w:p>
    <w:p w:rsidR="00E90C74" w:rsidRPr="00A42490" w:rsidRDefault="00E90C74" w:rsidP="00E90C74">
      <w:pPr>
        <w:spacing w:after="17"/>
        <w:ind w:left="104" w:hanging="10"/>
        <w:rPr>
          <w:rFonts w:ascii="David" w:hAnsi="David" w:cs="David"/>
          <w:rtl/>
        </w:rPr>
      </w:pPr>
      <w:r w:rsidRPr="00A42490">
        <w:rPr>
          <w:rFonts w:ascii="David" w:hAnsi="David" w:cs="David"/>
          <w:b/>
          <w:bCs/>
          <w:highlight w:val="red"/>
          <w:rtl/>
        </w:rPr>
        <w:t>(7)</w:t>
      </w:r>
      <w:r w:rsidRPr="00A42490">
        <w:rPr>
          <w:rFonts w:ascii="David" w:hAnsi="David" w:cs="David"/>
          <w:b/>
          <w:bCs/>
          <w:rtl/>
        </w:rPr>
        <w:t xml:space="preserve">תנאי בחוזה אחיד שמטיל את נטל ההוכחה על הלקוח כאשר על פי דין הנטל לא היה עליו מלכתחילה. </w:t>
      </w:r>
      <w:proofErr w:type="spellStart"/>
      <w:r w:rsidRPr="00A42490">
        <w:rPr>
          <w:rFonts w:ascii="David" w:hAnsi="David" w:cs="David"/>
          <w:highlight w:val="green"/>
          <w:rtl/>
        </w:rPr>
        <w:t>היועמש</w:t>
      </w:r>
      <w:proofErr w:type="spellEnd"/>
      <w:r w:rsidRPr="00A42490">
        <w:rPr>
          <w:rFonts w:ascii="David" w:hAnsi="David" w:cs="David"/>
          <w:highlight w:val="green"/>
          <w:rtl/>
        </w:rPr>
        <w:t xml:space="preserve"> נ' בנק לאומי-</w:t>
      </w:r>
      <w:r w:rsidRPr="00A42490">
        <w:rPr>
          <w:rFonts w:ascii="David" w:hAnsi="David" w:cs="David"/>
          <w:rtl/>
        </w:rPr>
        <w:t xml:space="preserve"> הבנק ניסה להטיל על הלקוחות להוכיח באם יש פגם בשיחות טלפוניות </w:t>
      </w:r>
      <w:proofErr w:type="spellStart"/>
      <w:r w:rsidRPr="00A42490">
        <w:rPr>
          <w:rFonts w:ascii="David" w:hAnsi="David" w:cs="David"/>
          <w:rtl/>
        </w:rPr>
        <w:t>איתו</w:t>
      </w:r>
      <w:proofErr w:type="spellEnd"/>
      <w:r w:rsidRPr="00A42490">
        <w:rPr>
          <w:rFonts w:ascii="David" w:hAnsi="David" w:cs="David"/>
          <w:rtl/>
        </w:rPr>
        <w:t xml:space="preserve"> בעוד הבנק מקליט את רוב השיחות.</w:t>
      </w:r>
      <w:r w:rsidR="00D21758" w:rsidRPr="00A42490">
        <w:rPr>
          <w:rFonts w:ascii="David" w:hAnsi="David" w:cs="David"/>
          <w:rtl/>
        </w:rPr>
        <w:t xml:space="preserve"> </w:t>
      </w:r>
    </w:p>
    <w:p w:rsidR="00E90C74" w:rsidRPr="00A42490" w:rsidRDefault="00E90C74" w:rsidP="00E90C74">
      <w:pPr>
        <w:spacing w:after="17"/>
        <w:ind w:left="104" w:hanging="10"/>
        <w:rPr>
          <w:rFonts w:ascii="David" w:hAnsi="David" w:cs="David"/>
        </w:rPr>
      </w:pPr>
      <w:r w:rsidRPr="00A42490">
        <w:rPr>
          <w:rFonts w:ascii="David" w:hAnsi="David" w:cs="David"/>
          <w:b/>
          <w:bCs/>
          <w:highlight w:val="red"/>
          <w:rtl/>
        </w:rPr>
        <w:t>(8)</w:t>
      </w:r>
      <w:r w:rsidRPr="00A42490">
        <w:rPr>
          <w:rFonts w:ascii="David" w:hAnsi="David" w:cs="David"/>
          <w:b/>
          <w:bCs/>
          <w:rtl/>
        </w:rPr>
        <w:t xml:space="preserve"> כל אותם מקרים בהם ספק אוסר על לקוח להשמיע טענה מסוימת בבית משפט או קובע כי כל סכסוך יידון בבוררות(חסימת האפשרות הפנייה לבית המשפט)</w:t>
      </w:r>
      <w:r w:rsidRPr="00A42490">
        <w:rPr>
          <w:rFonts w:ascii="David" w:hAnsi="David" w:cs="David"/>
          <w:b/>
        </w:rPr>
        <w:t xml:space="preserve"> </w:t>
      </w:r>
    </w:p>
    <w:p w:rsidR="00E90C74" w:rsidRPr="00A42490" w:rsidRDefault="00E90C74" w:rsidP="00E90C74">
      <w:pPr>
        <w:spacing w:after="17"/>
        <w:ind w:left="104" w:hanging="10"/>
        <w:rPr>
          <w:rFonts w:ascii="David" w:hAnsi="David" w:cs="David"/>
          <w:rtl/>
        </w:rPr>
      </w:pPr>
      <w:r w:rsidRPr="00A42490">
        <w:rPr>
          <w:rFonts w:ascii="David" w:hAnsi="David" w:cs="David"/>
          <w:b/>
          <w:bCs/>
          <w:highlight w:val="red"/>
          <w:rtl/>
        </w:rPr>
        <w:t>(9)</w:t>
      </w:r>
      <w:r w:rsidRPr="00A42490">
        <w:rPr>
          <w:rFonts w:ascii="David" w:hAnsi="David" w:cs="David"/>
          <w:b/>
          <w:bCs/>
          <w:rtl/>
        </w:rPr>
        <w:t xml:space="preserve">כאשר הספק קובע אזור שיפוט בלתי סביר </w:t>
      </w:r>
      <w:r w:rsidRPr="00A42490">
        <w:rPr>
          <w:rFonts w:ascii="David" w:hAnsi="David" w:cs="David"/>
          <w:rtl/>
        </w:rPr>
        <w:t>–</w:t>
      </w:r>
      <w:r w:rsidR="004C2177" w:rsidRPr="00A42490">
        <w:rPr>
          <w:rFonts w:ascii="David" w:hAnsi="David" w:cs="David"/>
          <w:rtl/>
        </w:rPr>
        <w:t>לקבוע באילת.</w:t>
      </w:r>
    </w:p>
    <w:p w:rsidR="00E90C74" w:rsidRPr="00A42490" w:rsidRDefault="00E90C74" w:rsidP="00E90C74">
      <w:pPr>
        <w:spacing w:after="17"/>
        <w:ind w:left="104" w:hanging="10"/>
        <w:rPr>
          <w:rFonts w:ascii="David" w:hAnsi="David" w:cs="David"/>
          <w:rtl/>
        </w:rPr>
      </w:pPr>
      <w:r w:rsidRPr="00A42490">
        <w:rPr>
          <w:rFonts w:ascii="David" w:hAnsi="David" w:cs="David"/>
          <w:b/>
          <w:bCs/>
          <w:highlight w:val="red"/>
          <w:rtl/>
        </w:rPr>
        <w:t>(10)</w:t>
      </w:r>
      <w:r w:rsidRPr="00A42490">
        <w:rPr>
          <w:rFonts w:ascii="David" w:hAnsi="David" w:cs="David"/>
          <w:b/>
          <w:bCs/>
          <w:rtl/>
        </w:rPr>
        <w:t>במקרי בוררות אם לספק יש שליטה על מיקום הבוררות</w:t>
      </w:r>
      <w:r w:rsidR="00326C43">
        <w:rPr>
          <w:rFonts w:ascii="David" w:hAnsi="David" w:cs="David" w:hint="cs"/>
          <w:b/>
          <w:bCs/>
          <w:rtl/>
        </w:rPr>
        <w:t>, זהות הבורר</w:t>
      </w:r>
      <w:r w:rsidRPr="00A42490">
        <w:rPr>
          <w:rFonts w:ascii="David" w:hAnsi="David" w:cs="David"/>
          <w:b/>
          <w:bCs/>
          <w:rtl/>
        </w:rPr>
        <w:t xml:space="preserve"> ומועדה.</w:t>
      </w:r>
    </w:p>
    <w:p w:rsidR="00326C43" w:rsidRDefault="00E90C74" w:rsidP="00326C43">
      <w:pPr>
        <w:ind w:left="97" w:right="13"/>
        <w:rPr>
          <w:rFonts w:ascii="David" w:hAnsi="David" w:cs="David"/>
          <w:b/>
          <w:bCs/>
          <w:rtl/>
        </w:rPr>
      </w:pPr>
      <w:r w:rsidRPr="00A42490">
        <w:rPr>
          <w:rFonts w:ascii="David" w:hAnsi="David" w:cs="David"/>
          <w:highlight w:val="red"/>
          <w:rtl/>
        </w:rPr>
        <w:t>(11)</w:t>
      </w:r>
      <w:r w:rsidRPr="00A42490">
        <w:rPr>
          <w:rFonts w:ascii="David" w:hAnsi="David" w:cs="David"/>
          <w:b/>
          <w:bCs/>
          <w:rtl/>
        </w:rPr>
        <w:t>תנאי הקובע הצמדה של מחיר או תשלום אחר לעובד כך שעליה או ירידה לא תזכה את הלקוח.</w:t>
      </w:r>
      <w:bookmarkEnd w:id="2"/>
      <w:r w:rsidRPr="00A42490">
        <w:rPr>
          <w:rFonts w:ascii="David" w:hAnsi="David" w:cs="David"/>
          <w:b/>
          <w:bCs/>
          <w:rtl/>
        </w:rPr>
        <w:br/>
      </w:r>
      <w:r w:rsidRPr="00A42490">
        <w:rPr>
          <w:rFonts w:ascii="David" w:hAnsi="David" w:cs="David"/>
          <w:b/>
          <w:bCs/>
          <w:highlight w:val="red"/>
          <w:rtl/>
        </w:rPr>
        <w:t>(12)</w:t>
      </w:r>
      <w:r w:rsidRPr="00A42490">
        <w:rPr>
          <w:rFonts w:ascii="David" w:hAnsi="David" w:cs="David"/>
          <w:b/>
          <w:bCs/>
          <w:rtl/>
        </w:rPr>
        <w:t xml:space="preserve"> על הלקוח להצהיר\ לאשר שקרא את החוזה, עשה מעשה או מודע לעניין מסוים.</w:t>
      </w:r>
    </w:p>
    <w:p w:rsidR="00326C43" w:rsidRPr="006B036A" w:rsidRDefault="00326C43" w:rsidP="006B036A">
      <w:pPr>
        <w:ind w:left="97" w:right="13"/>
        <w:jc w:val="center"/>
        <w:rPr>
          <w:rFonts w:ascii="David" w:hAnsi="David" w:cs="David"/>
          <w:sz w:val="24"/>
          <w:szCs w:val="24"/>
          <w:rtl/>
        </w:rPr>
      </w:pPr>
      <w:r w:rsidRPr="006B036A">
        <w:rPr>
          <w:rFonts w:ascii="David" w:hAnsi="David" w:cs="David" w:hint="cs"/>
          <w:sz w:val="24"/>
          <w:szCs w:val="24"/>
          <w:highlight w:val="yellow"/>
          <w:rtl/>
        </w:rPr>
        <w:t>**יש לציין כי סביר שהתניות המקפחות יכולות לפול גם לגדר ס' 39/30.</w:t>
      </w:r>
    </w:p>
    <w:p w:rsidR="006800D1" w:rsidRPr="006B036A" w:rsidRDefault="006800D1" w:rsidP="006B036A">
      <w:pPr>
        <w:spacing w:after="0"/>
        <w:rPr>
          <w:rFonts w:ascii="David" w:hAnsi="David" w:cs="David"/>
        </w:rPr>
      </w:pPr>
    </w:p>
    <w:p w:rsidR="00126471" w:rsidRPr="00A42490" w:rsidRDefault="00126471" w:rsidP="00A42490">
      <w:pPr>
        <w:spacing w:after="0" w:line="276" w:lineRule="auto"/>
        <w:rPr>
          <w:rFonts w:ascii="David" w:hAnsi="David" w:cs="David"/>
          <w:b/>
          <w:bCs/>
          <w:sz w:val="32"/>
          <w:szCs w:val="32"/>
          <w:highlight w:val="yellow"/>
          <w:u w:val="single"/>
        </w:rPr>
      </w:pPr>
      <w:r w:rsidRPr="00A42490">
        <w:rPr>
          <w:rFonts w:ascii="David" w:hAnsi="David" w:cs="David"/>
          <w:b/>
          <w:bCs/>
          <w:sz w:val="32"/>
          <w:szCs w:val="32"/>
          <w:highlight w:val="yellow"/>
          <w:u w:val="single"/>
          <w:rtl/>
        </w:rPr>
        <w:t>חוזה על תנאי</w:t>
      </w:r>
    </w:p>
    <w:p w:rsidR="001C5D3F" w:rsidRPr="00A42490" w:rsidRDefault="001C5D3F" w:rsidP="00126471">
      <w:pPr>
        <w:spacing w:after="0"/>
        <w:rPr>
          <w:rFonts w:ascii="David" w:hAnsi="David" w:cs="David"/>
          <w:b/>
          <w:bCs/>
          <w:u w:val="single"/>
        </w:rPr>
      </w:pPr>
      <w:r w:rsidRPr="00A42490">
        <w:rPr>
          <w:rFonts w:ascii="David" w:hAnsi="David" w:cs="David"/>
          <w:b/>
          <w:bCs/>
          <w:u w:val="single"/>
          <w:rtl/>
        </w:rPr>
        <w:t xml:space="preserve">האם </w:t>
      </w:r>
      <w:r w:rsidR="00BD3213" w:rsidRPr="00A42490">
        <w:rPr>
          <w:rFonts w:ascii="David" w:hAnsi="David" w:cs="David"/>
          <w:b/>
          <w:bCs/>
          <w:u w:val="single"/>
          <w:rtl/>
        </w:rPr>
        <w:t>קיומו של החוזה או הפסקתו מותנים</w:t>
      </w:r>
      <w:r w:rsidRPr="00A42490">
        <w:rPr>
          <w:rFonts w:ascii="David" w:hAnsi="David" w:cs="David"/>
          <w:b/>
          <w:bCs/>
          <w:u w:val="single"/>
          <w:rtl/>
        </w:rPr>
        <w:t>?</w:t>
      </w:r>
      <w:r w:rsidR="00D37910" w:rsidRPr="00A42490">
        <w:rPr>
          <w:rFonts w:ascii="David" w:hAnsi="David" w:cs="David"/>
          <w:b/>
          <w:bCs/>
          <w:u w:val="single"/>
          <w:rtl/>
        </w:rPr>
        <w:t xml:space="preserve"> (</w:t>
      </w:r>
      <w:r w:rsidR="00D37910" w:rsidRPr="00A42490">
        <w:rPr>
          <w:rFonts w:ascii="David" w:hAnsi="David" w:cs="David"/>
          <w:b/>
          <w:bCs/>
          <w:highlight w:val="cyan"/>
          <w:u w:val="single"/>
          <w:rtl/>
        </w:rPr>
        <w:t>ס' 27</w:t>
      </w:r>
      <w:r w:rsidR="00D37910" w:rsidRPr="00A42490">
        <w:rPr>
          <w:rFonts w:ascii="David" w:hAnsi="David" w:cs="David"/>
          <w:b/>
          <w:bCs/>
          <w:u w:val="single"/>
          <w:rtl/>
        </w:rPr>
        <w:t>)</w:t>
      </w:r>
      <w:r w:rsidR="00A46E8E" w:rsidRPr="00A42490">
        <w:rPr>
          <w:rFonts w:ascii="David" w:hAnsi="David" w:cs="David"/>
          <w:b/>
          <w:bCs/>
          <w:u w:val="single"/>
          <w:rtl/>
        </w:rPr>
        <w:t>:</w:t>
      </w:r>
      <w:r w:rsidR="00CC6133">
        <w:rPr>
          <w:rFonts w:ascii="David" w:hAnsi="David" w:cs="David" w:hint="cs"/>
          <w:b/>
          <w:bCs/>
          <w:u w:val="single"/>
          <w:rtl/>
        </w:rPr>
        <w:t xml:space="preserve"> </w:t>
      </w:r>
      <w:r w:rsidR="00CC6133" w:rsidRPr="006B036A">
        <w:rPr>
          <w:rFonts w:ascii="David" w:hAnsi="David" w:cs="David" w:hint="cs"/>
          <w:b/>
          <w:bCs/>
          <w:sz w:val="24"/>
          <w:szCs w:val="24"/>
          <w:highlight w:val="yellow"/>
          <w:u w:val="single"/>
          <w:rtl/>
        </w:rPr>
        <w:t>בתנאי מתלה לא תובעים על הפרה!</w:t>
      </w:r>
    </w:p>
    <w:p w:rsidR="00A46E8E" w:rsidRPr="00A42490" w:rsidRDefault="00A46E8E" w:rsidP="00126471">
      <w:pPr>
        <w:pStyle w:val="a3"/>
        <w:spacing w:after="0" w:line="276" w:lineRule="auto"/>
        <w:ind w:left="357"/>
        <w:rPr>
          <w:rFonts w:ascii="David" w:hAnsi="David" w:cs="David"/>
        </w:rPr>
      </w:pPr>
      <w:r w:rsidRPr="00A42490">
        <w:rPr>
          <w:rFonts w:ascii="David" w:hAnsi="David" w:cs="David"/>
          <w:highlight w:val="cyan"/>
          <w:rtl/>
        </w:rPr>
        <w:t>ס'27 א':</w:t>
      </w:r>
      <w:r w:rsidRPr="00A42490">
        <w:rPr>
          <w:rFonts w:ascii="David" w:hAnsi="David" w:cs="David"/>
          <w:rtl/>
        </w:rPr>
        <w:t xml:space="preserve"> חוזה על תנאי </w:t>
      </w:r>
      <w:r w:rsidRPr="00A42490">
        <w:rPr>
          <w:rFonts w:ascii="David" w:hAnsi="David" w:cs="David"/>
          <w:b/>
          <w:bCs/>
          <w:rtl/>
        </w:rPr>
        <w:t xml:space="preserve">מתלה- </w:t>
      </w:r>
      <w:r w:rsidRPr="00A42490">
        <w:rPr>
          <w:rFonts w:ascii="David" w:hAnsi="David" w:cs="David"/>
          <w:rtl/>
        </w:rPr>
        <w:t xml:space="preserve">חוזה גמור ומושלם עם מסוימות </w:t>
      </w:r>
      <w:proofErr w:type="spellStart"/>
      <w:r w:rsidRPr="00A42490">
        <w:rPr>
          <w:rFonts w:ascii="David" w:hAnsi="David" w:cs="David"/>
          <w:rtl/>
        </w:rPr>
        <w:t>וגמ"ד</w:t>
      </w:r>
      <w:proofErr w:type="spellEnd"/>
      <w:r w:rsidRPr="00A42490">
        <w:rPr>
          <w:rFonts w:ascii="David" w:hAnsi="David" w:cs="David"/>
          <w:rtl/>
        </w:rPr>
        <w:t xml:space="preserve">. מסך עולה בהתקיים התנאי והחוזה נכנס לתוקף. </w:t>
      </w:r>
    </w:p>
    <w:p w:rsidR="001E76AB" w:rsidRPr="00A42490" w:rsidRDefault="00A46E8E" w:rsidP="001E76AB">
      <w:pPr>
        <w:pStyle w:val="a3"/>
        <w:spacing w:after="0" w:line="276" w:lineRule="auto"/>
        <w:ind w:left="357"/>
        <w:rPr>
          <w:rFonts w:ascii="David" w:hAnsi="David" w:cs="David"/>
          <w:rtl/>
        </w:rPr>
      </w:pPr>
      <w:r w:rsidRPr="00A42490">
        <w:rPr>
          <w:rFonts w:ascii="David" w:hAnsi="David" w:cs="David"/>
          <w:rtl/>
        </w:rPr>
        <w:t xml:space="preserve">חוזה על תנאי </w:t>
      </w:r>
      <w:r w:rsidRPr="00A42490">
        <w:rPr>
          <w:rFonts w:ascii="David" w:hAnsi="David" w:cs="David"/>
          <w:b/>
          <w:bCs/>
          <w:rtl/>
        </w:rPr>
        <w:t xml:space="preserve">מפסיק- </w:t>
      </w:r>
      <w:r w:rsidRPr="00A42490">
        <w:rPr>
          <w:rFonts w:ascii="David" w:hAnsi="David" w:cs="David"/>
          <w:rtl/>
        </w:rPr>
        <w:t xml:space="preserve">חוזה גמור ומושלם עם מסוימות </w:t>
      </w:r>
      <w:proofErr w:type="spellStart"/>
      <w:r w:rsidRPr="00A42490">
        <w:rPr>
          <w:rFonts w:ascii="David" w:hAnsi="David" w:cs="David"/>
          <w:rtl/>
        </w:rPr>
        <w:t>וגמ"ד</w:t>
      </w:r>
      <w:proofErr w:type="spellEnd"/>
      <w:r w:rsidRPr="00A42490">
        <w:rPr>
          <w:rFonts w:ascii="David" w:hAnsi="David" w:cs="David"/>
          <w:rtl/>
        </w:rPr>
        <w:t xml:space="preserve">. מסך יורד בהתקיים התנאי והחוזה בטל. </w:t>
      </w:r>
      <w:r w:rsidRPr="00A42490">
        <w:rPr>
          <w:rFonts w:ascii="David" w:hAnsi="David" w:cs="David"/>
          <w:highlight w:val="magenta"/>
          <w:rtl/>
        </w:rPr>
        <w:t>ברק</w:t>
      </w:r>
      <w:r w:rsidRPr="00A42490">
        <w:rPr>
          <w:rFonts w:ascii="David" w:hAnsi="David" w:cs="David"/>
          <w:highlight w:val="lightGray"/>
          <w:rtl/>
        </w:rPr>
        <w:t xml:space="preserve"> </w:t>
      </w:r>
      <w:r w:rsidRPr="00A42490">
        <w:rPr>
          <w:rFonts w:ascii="David" w:hAnsi="David" w:cs="David"/>
          <w:highlight w:val="green"/>
          <w:rtl/>
        </w:rPr>
        <w:t xml:space="preserve">בשמיר נ' </w:t>
      </w:r>
      <w:proofErr w:type="spellStart"/>
      <w:r w:rsidRPr="00A42490">
        <w:rPr>
          <w:rFonts w:ascii="David" w:hAnsi="David" w:cs="David"/>
          <w:highlight w:val="green"/>
          <w:rtl/>
        </w:rPr>
        <w:t>הוך</w:t>
      </w:r>
      <w:proofErr w:type="spellEnd"/>
      <w:r w:rsidRPr="00A42490">
        <w:rPr>
          <w:rFonts w:ascii="David" w:hAnsi="David" w:cs="David"/>
          <w:highlight w:val="green"/>
          <w:rtl/>
        </w:rPr>
        <w:t>:</w:t>
      </w:r>
      <w:r w:rsidRPr="00A42490">
        <w:rPr>
          <w:rFonts w:ascii="David" w:hAnsi="David" w:cs="David"/>
          <w:rtl/>
        </w:rPr>
        <w:t xml:space="preserve"> יש לתת ארכה לפני ביטול החוזה בהתקיים תנאי מפסיק.</w:t>
      </w:r>
      <w:r w:rsidR="00FA3338" w:rsidRPr="00A42490">
        <w:rPr>
          <w:rFonts w:ascii="David" w:hAnsi="David" w:cs="David"/>
          <w:rtl/>
        </w:rPr>
        <w:t xml:space="preserve"> </w:t>
      </w:r>
      <w:r w:rsidR="00FA3338" w:rsidRPr="00A42490">
        <w:rPr>
          <w:rFonts w:ascii="David" w:hAnsi="David" w:cs="David"/>
          <w:b/>
          <w:bCs/>
          <w:highlight w:val="magenta"/>
          <w:rtl/>
        </w:rPr>
        <w:t>בך-</w:t>
      </w:r>
      <w:r w:rsidR="00FA3338" w:rsidRPr="00A42490">
        <w:rPr>
          <w:rFonts w:ascii="David" w:hAnsi="David" w:cs="David"/>
          <w:b/>
          <w:bCs/>
          <w:rtl/>
        </w:rPr>
        <w:t xml:space="preserve"> </w:t>
      </w:r>
      <w:r w:rsidR="00FA3338" w:rsidRPr="00A42490">
        <w:rPr>
          <w:rFonts w:ascii="David" w:hAnsi="David" w:cs="David"/>
          <w:rtl/>
        </w:rPr>
        <w:t xml:space="preserve"> השגת היתר בנייה הינו תנאי מתלה, כשלא מוגדר זמן לביצוע התנאי יש לקיימו תוך זמן סביר.</w:t>
      </w:r>
    </w:p>
    <w:p w:rsidR="00A46E8E" w:rsidRPr="00A42490" w:rsidRDefault="00A46E8E" w:rsidP="00A46E8E">
      <w:pPr>
        <w:pStyle w:val="a3"/>
        <w:spacing w:after="0" w:line="276" w:lineRule="auto"/>
        <w:ind w:left="357"/>
        <w:rPr>
          <w:rFonts w:ascii="David" w:hAnsi="David" w:cs="David"/>
          <w:rtl/>
        </w:rPr>
      </w:pPr>
      <w:r w:rsidRPr="00A42490">
        <w:rPr>
          <w:rFonts w:ascii="David" w:hAnsi="David" w:cs="David"/>
          <w:highlight w:val="cyan"/>
          <w:rtl/>
        </w:rPr>
        <w:t>ס'27 ב'</w:t>
      </w:r>
      <w:r w:rsidRPr="00A42490">
        <w:rPr>
          <w:rFonts w:ascii="David" w:hAnsi="David" w:cs="David"/>
        </w:rPr>
        <w:t xml:space="preserve"> </w:t>
      </w:r>
      <w:r w:rsidRPr="00A42490">
        <w:rPr>
          <w:rFonts w:ascii="David" w:hAnsi="David" w:cs="David"/>
          <w:rtl/>
        </w:rPr>
        <w:t xml:space="preserve"> חזקה כשהחוזה תלוי בצד ג' או בהשגת רישיון- תנאי מתלה.</w:t>
      </w:r>
    </w:p>
    <w:p w:rsidR="00FA3338" w:rsidRPr="00A42490" w:rsidRDefault="00FA3338" w:rsidP="00A46E8E">
      <w:pPr>
        <w:pStyle w:val="a3"/>
        <w:spacing w:after="0" w:line="276" w:lineRule="auto"/>
        <w:ind w:left="357"/>
        <w:rPr>
          <w:rFonts w:ascii="David" w:hAnsi="David" w:cs="David"/>
          <w:rtl/>
        </w:rPr>
      </w:pPr>
      <w:r w:rsidRPr="00A42490">
        <w:rPr>
          <w:rFonts w:ascii="David" w:hAnsi="David" w:cs="David"/>
          <w:highlight w:val="green"/>
          <w:rtl/>
        </w:rPr>
        <w:t>נתיבי אילון נ' בשורה:</w:t>
      </w:r>
      <w:r w:rsidRPr="00A42490">
        <w:rPr>
          <w:rFonts w:ascii="David" w:hAnsi="David" w:cs="David"/>
          <w:rtl/>
        </w:rPr>
        <w:t xml:space="preserve"> </w:t>
      </w:r>
      <w:proofErr w:type="spellStart"/>
      <w:r w:rsidRPr="00A42490">
        <w:rPr>
          <w:rFonts w:ascii="David" w:hAnsi="David" w:cs="David"/>
          <w:b/>
          <w:bCs/>
          <w:highlight w:val="magenta"/>
          <w:rtl/>
        </w:rPr>
        <w:t>טירקל</w:t>
      </w:r>
      <w:proofErr w:type="spellEnd"/>
      <w:r w:rsidRPr="00A42490">
        <w:rPr>
          <w:rFonts w:ascii="David" w:hAnsi="David" w:cs="David"/>
          <w:b/>
          <w:bCs/>
          <w:highlight w:val="magenta"/>
          <w:rtl/>
        </w:rPr>
        <w:t>-</w:t>
      </w:r>
      <w:r w:rsidRPr="00A42490">
        <w:rPr>
          <w:rFonts w:ascii="David" w:hAnsi="David" w:cs="David"/>
          <w:b/>
          <w:bCs/>
          <w:rtl/>
        </w:rPr>
        <w:t xml:space="preserve"> </w:t>
      </w:r>
      <w:r w:rsidRPr="00A42490">
        <w:rPr>
          <w:rFonts w:ascii="David" w:hAnsi="David" w:cs="David"/>
          <w:rtl/>
        </w:rPr>
        <w:t>כשמשתמע מהניסוח שרק צד אחד לוקח על עצמו את הנדרש מהחזקה. מדובר בחיוב עצמאי ולא בתנאי מתלה</w:t>
      </w:r>
    </w:p>
    <w:p w:rsidR="004606EF" w:rsidRDefault="004606EF" w:rsidP="006B036A">
      <w:pPr>
        <w:spacing w:after="0" w:line="276" w:lineRule="auto"/>
        <w:ind w:left="357"/>
        <w:rPr>
          <w:rFonts w:ascii="David" w:hAnsi="David" w:cs="David"/>
          <w:rtl/>
        </w:rPr>
      </w:pPr>
      <w:r w:rsidRPr="00A42490">
        <w:rPr>
          <w:rFonts w:ascii="David" w:hAnsi="David" w:cs="David"/>
          <w:highlight w:val="cyan"/>
          <w:rtl/>
        </w:rPr>
        <w:t>ס'27</w:t>
      </w:r>
      <w:r w:rsidR="00A46E8E" w:rsidRPr="00A42490">
        <w:rPr>
          <w:rFonts w:ascii="David" w:hAnsi="David" w:cs="David"/>
          <w:highlight w:val="cyan"/>
          <w:rtl/>
        </w:rPr>
        <w:t>ג'</w:t>
      </w:r>
      <w:r w:rsidR="00A46E8E" w:rsidRPr="00A42490">
        <w:rPr>
          <w:rFonts w:ascii="David" w:hAnsi="David" w:cs="David"/>
          <w:rtl/>
        </w:rPr>
        <w:t xml:space="preserve">- בהתקיים תנאי מתלה זכאי </w:t>
      </w:r>
      <w:r w:rsidR="00FA3338" w:rsidRPr="00A42490">
        <w:rPr>
          <w:rFonts w:ascii="David" w:hAnsi="David" w:cs="David"/>
          <w:rtl/>
        </w:rPr>
        <w:t>מי שעשוי להיפגע מאי התקיימותו לסעד (צו) שימנע את אי התקיימות התנאי.</w:t>
      </w:r>
    </w:p>
    <w:p w:rsidR="006B036A" w:rsidRPr="00A42490" w:rsidRDefault="006B036A" w:rsidP="006B036A">
      <w:pPr>
        <w:spacing w:after="0" w:line="276" w:lineRule="auto"/>
        <w:ind w:left="357"/>
        <w:rPr>
          <w:rFonts w:ascii="David" w:hAnsi="David" w:cs="David"/>
        </w:rPr>
      </w:pPr>
    </w:p>
    <w:p w:rsidR="004606EF" w:rsidRPr="00A42490" w:rsidRDefault="004606EF" w:rsidP="004606EF">
      <w:pPr>
        <w:spacing w:after="0" w:line="276" w:lineRule="auto"/>
        <w:rPr>
          <w:rFonts w:ascii="David" w:hAnsi="David" w:cs="David"/>
          <w:rtl/>
        </w:rPr>
      </w:pPr>
      <w:bookmarkStart w:id="3" w:name="_Hlk504733672"/>
      <w:r w:rsidRPr="00A42490">
        <w:rPr>
          <w:rFonts w:ascii="David" w:hAnsi="David" w:cs="David"/>
          <w:b/>
          <w:bCs/>
          <w:rtl/>
        </w:rPr>
        <w:t xml:space="preserve">סיכול תנאי ס' </w:t>
      </w:r>
      <w:r w:rsidRPr="00A42490">
        <w:rPr>
          <w:rFonts w:ascii="David" w:hAnsi="David" w:cs="David"/>
          <w:b/>
          <w:bCs/>
          <w:highlight w:val="cyan"/>
          <w:rtl/>
        </w:rPr>
        <w:t xml:space="preserve">28 </w:t>
      </w:r>
      <w:proofErr w:type="spellStart"/>
      <w:r w:rsidRPr="00A42490">
        <w:rPr>
          <w:rFonts w:ascii="David" w:hAnsi="David" w:cs="David"/>
          <w:b/>
          <w:bCs/>
          <w:highlight w:val="cyan"/>
          <w:rtl/>
        </w:rPr>
        <w:t>א'+ב</w:t>
      </w:r>
      <w:proofErr w:type="spellEnd"/>
      <w:r w:rsidRPr="00A42490">
        <w:rPr>
          <w:rFonts w:ascii="David" w:hAnsi="David" w:cs="David"/>
          <w:b/>
          <w:bCs/>
          <w:highlight w:val="cyan"/>
          <w:rtl/>
        </w:rPr>
        <w:t>'</w:t>
      </w:r>
      <w:r w:rsidRPr="00A42490">
        <w:rPr>
          <w:rFonts w:ascii="David" w:hAnsi="David" w:cs="David"/>
          <w:b/>
          <w:bCs/>
          <w:rtl/>
        </w:rPr>
        <w:t xml:space="preserve">: </w:t>
      </w:r>
      <w:r w:rsidRPr="00A42490">
        <w:rPr>
          <w:rFonts w:ascii="David" w:hAnsi="David" w:cs="David"/>
          <w:rtl/>
        </w:rPr>
        <w:t xml:space="preserve">אם בחוזה על תנאי מתלה או מפסיק, אחד הצדדים מנע את קיום התנאי (המתלה) או הביא לקיום התנאי(המפסיק), אותו צד מנוול לא יוכל להסתמך על כך. אפשר במקרים אלו לתבוע גם על חוסר תו"ל </w:t>
      </w:r>
      <w:r w:rsidRPr="00A42490">
        <w:rPr>
          <w:rFonts w:ascii="David" w:hAnsi="David" w:cs="David"/>
          <w:highlight w:val="green"/>
          <w:rtl/>
        </w:rPr>
        <w:t>קיבוץ שניר נ' שטרייר</w:t>
      </w:r>
      <w:r w:rsidRPr="00A42490">
        <w:rPr>
          <w:rFonts w:ascii="David" w:hAnsi="David" w:cs="David"/>
          <w:rtl/>
        </w:rPr>
        <w:t xml:space="preserve"> –הקיבוץ לא פעל להשגת אישור ולכן לא יכ</w:t>
      </w:r>
      <w:r w:rsidR="006B036A">
        <w:rPr>
          <w:rFonts w:ascii="David" w:hAnsi="David" w:cs="David" w:hint="cs"/>
          <w:rtl/>
        </w:rPr>
        <w:t>ו</w:t>
      </w:r>
      <w:r w:rsidRPr="00A42490">
        <w:rPr>
          <w:rFonts w:ascii="David" w:hAnsi="David" w:cs="David"/>
          <w:rtl/>
        </w:rPr>
        <w:t>ל להגיד שהחוזה בטל .</w:t>
      </w:r>
    </w:p>
    <w:p w:rsidR="004606EF" w:rsidRPr="006B036A" w:rsidRDefault="004606EF" w:rsidP="004606EF">
      <w:pPr>
        <w:spacing w:after="0" w:line="276" w:lineRule="auto"/>
        <w:rPr>
          <w:rFonts w:ascii="David" w:hAnsi="David" w:cs="David"/>
          <w:b/>
          <w:bCs/>
          <w:rtl/>
        </w:rPr>
      </w:pPr>
      <w:r w:rsidRPr="00A42490">
        <w:rPr>
          <w:rFonts w:ascii="David" w:hAnsi="David" w:cs="David"/>
          <w:b/>
          <w:bCs/>
          <w:highlight w:val="cyan"/>
          <w:rtl/>
        </w:rPr>
        <w:t>סייג- ס' 28 ג':</w:t>
      </w:r>
      <w:r w:rsidRPr="00A42490">
        <w:rPr>
          <w:rFonts w:ascii="David" w:hAnsi="David" w:cs="David"/>
          <w:b/>
          <w:bCs/>
          <w:rtl/>
        </w:rPr>
        <w:t xml:space="preserve"> </w:t>
      </w:r>
      <w:r w:rsidRPr="00A42490">
        <w:rPr>
          <w:rFonts w:ascii="David" w:hAnsi="David" w:cs="David"/>
          <w:rtl/>
        </w:rPr>
        <w:t xml:space="preserve">צד יכול לשמר לעצמו את האופציה לפעול לקיום תנאי מפסיק או לאי קיום תנאי מתלה אם קבע זאת מראש בחוזה ולא יחול עליו </w:t>
      </w:r>
      <w:r w:rsidRPr="006B036A">
        <w:rPr>
          <w:rFonts w:ascii="David" w:hAnsi="David" w:cs="David"/>
          <w:highlight w:val="cyan"/>
          <w:rtl/>
        </w:rPr>
        <w:t>ס' 28א+ב</w:t>
      </w:r>
      <w:r w:rsidRPr="00A42490">
        <w:rPr>
          <w:rFonts w:ascii="David" w:hAnsi="David" w:cs="David"/>
          <w:rtl/>
        </w:rPr>
        <w:t xml:space="preserve"> אם הביא לידי כך </w:t>
      </w:r>
      <w:r w:rsidRPr="006B036A">
        <w:rPr>
          <w:rFonts w:ascii="David" w:hAnsi="David" w:cs="David"/>
          <w:b/>
          <w:bCs/>
          <w:rtl/>
        </w:rPr>
        <w:t>(הס' גם לא יחול אם אדם גרם להתקיימות תנאי מפסיק או אי התקיימות מתלה בזדון ולא ברשלנות).</w:t>
      </w:r>
    </w:p>
    <w:p w:rsidR="00A93481" w:rsidRPr="00A42490" w:rsidRDefault="00A93481" w:rsidP="00A93481">
      <w:pPr>
        <w:spacing w:after="0" w:line="276" w:lineRule="auto"/>
        <w:rPr>
          <w:rFonts w:ascii="David" w:hAnsi="David" w:cs="David"/>
          <w:rtl/>
        </w:rPr>
      </w:pPr>
      <w:r w:rsidRPr="00A42490">
        <w:rPr>
          <w:rFonts w:ascii="David" w:hAnsi="David" w:cs="David"/>
          <w:b/>
          <w:bCs/>
          <w:highlight w:val="cyan"/>
          <w:rtl/>
        </w:rPr>
        <w:t>ס'29-</w:t>
      </w:r>
      <w:r w:rsidRPr="00A42490">
        <w:rPr>
          <w:rFonts w:ascii="David" w:hAnsi="David" w:cs="David"/>
          <w:rtl/>
        </w:rPr>
        <w:t xml:space="preserve"> תנאי מתלה מפסיק להתקיים לא התקיים בזמן שהוגדר בחוזה ואם אין כזה תוך זמן סביר.</w:t>
      </w:r>
    </w:p>
    <w:p w:rsidR="00A93481" w:rsidRDefault="00A93481" w:rsidP="00A93481">
      <w:pPr>
        <w:spacing w:after="0" w:line="276" w:lineRule="auto"/>
        <w:rPr>
          <w:rFonts w:ascii="David" w:hAnsi="David" w:cs="David"/>
          <w:rtl/>
        </w:rPr>
      </w:pPr>
      <w:r w:rsidRPr="00A42490">
        <w:rPr>
          <w:rFonts w:ascii="David" w:hAnsi="David" w:cs="David"/>
          <w:rtl/>
        </w:rPr>
        <w:t>תנאי מפסיק- כבר לא מפסיק (כלומר החוזה ממשיך) במידה ולא התקיים התנאי המפסיק בזמן שהוגדר בחוזה ואין כזה -זמן סביר.</w:t>
      </w:r>
    </w:p>
    <w:p w:rsidR="006B036A" w:rsidRDefault="006B036A" w:rsidP="00A93481">
      <w:pPr>
        <w:spacing w:after="0" w:line="276" w:lineRule="auto"/>
        <w:rPr>
          <w:rFonts w:ascii="David" w:hAnsi="David" w:cs="David"/>
          <w:rtl/>
        </w:rPr>
      </w:pPr>
    </w:p>
    <w:p w:rsidR="006B036A" w:rsidRDefault="006B036A" w:rsidP="00A93481">
      <w:pPr>
        <w:spacing w:after="0" w:line="276" w:lineRule="auto"/>
        <w:rPr>
          <w:rFonts w:ascii="David" w:hAnsi="David" w:cs="David"/>
          <w:rtl/>
        </w:rPr>
      </w:pPr>
    </w:p>
    <w:p w:rsidR="006B036A" w:rsidRDefault="006B036A" w:rsidP="00A93481">
      <w:pPr>
        <w:spacing w:after="0" w:line="276" w:lineRule="auto"/>
        <w:rPr>
          <w:rFonts w:ascii="David" w:hAnsi="David" w:cs="David"/>
          <w:rtl/>
        </w:rPr>
      </w:pPr>
    </w:p>
    <w:p w:rsidR="00793B4F" w:rsidRPr="00A42490" w:rsidRDefault="00793B4F" w:rsidP="00A93481">
      <w:pPr>
        <w:spacing w:after="0" w:line="276" w:lineRule="auto"/>
        <w:rPr>
          <w:rFonts w:ascii="David" w:hAnsi="David" w:cs="David"/>
          <w:rtl/>
        </w:rPr>
      </w:pPr>
    </w:p>
    <w:p w:rsidR="008E2B17" w:rsidRPr="00A42490" w:rsidRDefault="008E2B17" w:rsidP="00A93481">
      <w:pPr>
        <w:spacing w:after="0" w:line="276" w:lineRule="auto"/>
        <w:rPr>
          <w:rFonts w:ascii="David" w:hAnsi="David" w:cs="David"/>
          <w:b/>
          <w:bCs/>
          <w:u w:val="single"/>
        </w:rPr>
      </w:pPr>
      <w:r w:rsidRPr="00A42490">
        <w:rPr>
          <w:rFonts w:ascii="David" w:hAnsi="David" w:cs="David"/>
          <w:b/>
          <w:bCs/>
          <w:u w:val="single"/>
          <w:rtl/>
        </w:rPr>
        <w:lastRenderedPageBreak/>
        <w:t>חיובים עצמאיים, מותנים ושלובים</w:t>
      </w:r>
      <w:r w:rsidR="00AE44A5">
        <w:rPr>
          <w:rFonts w:ascii="David" w:hAnsi="David" w:cs="David" w:hint="cs"/>
          <w:b/>
          <w:bCs/>
          <w:u w:val="single"/>
          <w:rtl/>
        </w:rPr>
        <w:t xml:space="preserve">- </w:t>
      </w:r>
      <w:r w:rsidR="00AE44A5" w:rsidRPr="00AE44A5">
        <w:rPr>
          <w:rFonts w:ascii="David" w:hAnsi="David" w:cs="David" w:hint="cs"/>
          <w:b/>
          <w:bCs/>
          <w:highlight w:val="red"/>
          <w:u w:val="single"/>
          <w:rtl/>
        </w:rPr>
        <w:t>תנאי שמתפרש כחיוב, נכנסים לעולם ההפרות</w:t>
      </w:r>
    </w:p>
    <w:p w:rsidR="008E2B17" w:rsidRPr="00A42490" w:rsidRDefault="008E2B17" w:rsidP="00B67FD2">
      <w:pPr>
        <w:pStyle w:val="a3"/>
        <w:numPr>
          <w:ilvl w:val="0"/>
          <w:numId w:val="50"/>
        </w:numPr>
        <w:spacing w:after="0" w:line="276" w:lineRule="auto"/>
        <w:ind w:left="357" w:hanging="357"/>
        <w:rPr>
          <w:rFonts w:ascii="David" w:hAnsi="David" w:cs="David"/>
          <w:rtl/>
        </w:rPr>
      </w:pPr>
      <w:r w:rsidRPr="00A42490">
        <w:rPr>
          <w:rFonts w:ascii="David" w:hAnsi="David" w:cs="David"/>
          <w:b/>
          <w:bCs/>
          <w:rtl/>
        </w:rPr>
        <w:t>עצמאיים</w:t>
      </w:r>
      <w:r w:rsidRPr="00A42490">
        <w:rPr>
          <w:rFonts w:ascii="David" w:hAnsi="David" w:cs="David"/>
          <w:rtl/>
        </w:rPr>
        <w:t xml:space="preserve">- </w:t>
      </w:r>
      <w:proofErr w:type="spellStart"/>
      <w:r w:rsidRPr="00A42490">
        <w:rPr>
          <w:rFonts w:ascii="David" w:hAnsi="David" w:cs="David"/>
          <w:rtl/>
        </w:rPr>
        <w:t>חבותו</w:t>
      </w:r>
      <w:proofErr w:type="spellEnd"/>
      <w:r w:rsidRPr="00A42490">
        <w:rPr>
          <w:rFonts w:ascii="David" w:hAnsi="David" w:cs="David"/>
          <w:rtl/>
        </w:rPr>
        <w:t xml:space="preserve"> של כל צד לבצע </w:t>
      </w:r>
      <w:proofErr w:type="spellStart"/>
      <w:r w:rsidRPr="00A42490">
        <w:rPr>
          <w:rFonts w:ascii="David" w:hAnsi="David" w:cs="David"/>
          <w:rtl/>
        </w:rPr>
        <w:t>חבותו</w:t>
      </w:r>
      <w:proofErr w:type="spellEnd"/>
      <w:r w:rsidRPr="00A42490">
        <w:rPr>
          <w:rFonts w:ascii="David" w:hAnsi="David" w:cs="David"/>
          <w:rtl/>
        </w:rPr>
        <w:t xml:space="preserve"> עומדת בפני עצמה גם כשהשני הפר(אחרי שיקיים יוכל לטעון להפרה) כמו בפסד </w:t>
      </w:r>
      <w:r w:rsidRPr="00A42490">
        <w:rPr>
          <w:rFonts w:ascii="David" w:hAnsi="David" w:cs="David"/>
          <w:highlight w:val="green"/>
          <w:rtl/>
        </w:rPr>
        <w:t xml:space="preserve">אלתר נ' </w:t>
      </w:r>
      <w:proofErr w:type="spellStart"/>
      <w:r w:rsidRPr="00A42490">
        <w:rPr>
          <w:rFonts w:ascii="David" w:hAnsi="David" w:cs="David"/>
          <w:highlight w:val="green"/>
          <w:rtl/>
        </w:rPr>
        <w:t>אלעני</w:t>
      </w:r>
      <w:proofErr w:type="spellEnd"/>
      <w:r w:rsidRPr="00A42490">
        <w:rPr>
          <w:rFonts w:ascii="David" w:hAnsi="David" w:cs="David"/>
          <w:highlight w:val="green"/>
          <w:rtl/>
        </w:rPr>
        <w:t>-</w:t>
      </w:r>
      <w:r w:rsidRPr="00A42490">
        <w:rPr>
          <w:rFonts w:ascii="David" w:hAnsi="David" w:cs="David"/>
          <w:highlight w:val="magenta"/>
          <w:rtl/>
        </w:rPr>
        <w:t>שמגר</w:t>
      </w:r>
      <w:r w:rsidR="00493EA6" w:rsidRPr="00A42490">
        <w:rPr>
          <w:rFonts w:ascii="David" w:hAnsi="David" w:cs="David"/>
          <w:rtl/>
        </w:rPr>
        <w:t xml:space="preserve"> (תנאי למכירת חנותו הישנה בחולון)</w:t>
      </w:r>
      <w:r w:rsidRPr="00A42490">
        <w:rPr>
          <w:rFonts w:ascii="David" w:hAnsi="David" w:cs="David"/>
          <w:rtl/>
        </w:rPr>
        <w:t xml:space="preserve"> אמר שזה שהקבלן לא בנה לא פוטר את המערערים מלשלם את התשלום ולאחר מכן לתבוע להפרה </w:t>
      </w:r>
      <w:proofErr w:type="spellStart"/>
      <w:r w:rsidRPr="00A42490">
        <w:rPr>
          <w:rFonts w:ascii="David" w:hAnsi="David" w:cs="David"/>
          <w:rtl/>
        </w:rPr>
        <w:t>וכו</w:t>
      </w:r>
      <w:proofErr w:type="spellEnd"/>
      <w:r w:rsidRPr="00A42490">
        <w:rPr>
          <w:rFonts w:ascii="David" w:hAnsi="David" w:cs="David"/>
          <w:rtl/>
        </w:rPr>
        <w:t>.</w:t>
      </w:r>
    </w:p>
    <w:p w:rsidR="008E2B17" w:rsidRPr="00A42490" w:rsidRDefault="008E2B17" w:rsidP="00B67FD2">
      <w:pPr>
        <w:pStyle w:val="a3"/>
        <w:numPr>
          <w:ilvl w:val="0"/>
          <w:numId w:val="50"/>
        </w:numPr>
        <w:spacing w:after="0" w:line="276" w:lineRule="auto"/>
        <w:ind w:left="357" w:hanging="357"/>
        <w:rPr>
          <w:rFonts w:ascii="David" w:hAnsi="David" w:cs="David"/>
          <w:rtl/>
        </w:rPr>
      </w:pPr>
      <w:r w:rsidRPr="00A42490">
        <w:rPr>
          <w:rFonts w:ascii="David" w:hAnsi="David" w:cs="David"/>
          <w:b/>
          <w:bCs/>
          <w:rtl/>
        </w:rPr>
        <w:t>מותנים-</w:t>
      </w:r>
      <w:r w:rsidRPr="00A42490">
        <w:rPr>
          <w:rFonts w:ascii="David" w:hAnsi="David" w:cs="David"/>
          <w:rtl/>
        </w:rPr>
        <w:t xml:space="preserve"> </w:t>
      </w:r>
      <w:proofErr w:type="spellStart"/>
      <w:r w:rsidRPr="00A42490">
        <w:rPr>
          <w:rFonts w:ascii="David" w:hAnsi="David" w:cs="David"/>
          <w:rtl/>
        </w:rPr>
        <w:t>חבותו</w:t>
      </w:r>
      <w:proofErr w:type="spellEnd"/>
      <w:r w:rsidRPr="00A42490">
        <w:rPr>
          <w:rFonts w:ascii="David" w:hAnsi="David" w:cs="David"/>
          <w:rtl/>
        </w:rPr>
        <w:t xml:space="preserve"> של צד מותנית בכך שהשני או צד ג' </w:t>
      </w:r>
      <w:proofErr w:type="spellStart"/>
      <w:r w:rsidRPr="00A42490">
        <w:rPr>
          <w:rFonts w:ascii="David" w:hAnsi="David" w:cs="David"/>
          <w:rtl/>
        </w:rPr>
        <w:t>כלשהויקיים</w:t>
      </w:r>
      <w:proofErr w:type="spellEnd"/>
      <w:r w:rsidRPr="00A42490">
        <w:rPr>
          <w:rFonts w:ascii="David" w:hAnsi="David" w:cs="David"/>
          <w:rtl/>
        </w:rPr>
        <w:t xml:space="preserve"> </w:t>
      </w:r>
      <w:proofErr w:type="spellStart"/>
      <w:r w:rsidRPr="00A42490">
        <w:rPr>
          <w:rFonts w:ascii="David" w:hAnsi="David" w:cs="David"/>
          <w:rtl/>
        </w:rPr>
        <w:t>חבותו</w:t>
      </w:r>
      <w:proofErr w:type="spellEnd"/>
      <w:r w:rsidRPr="00A42490">
        <w:rPr>
          <w:rFonts w:ascii="David" w:hAnsi="David" w:cs="David"/>
          <w:rtl/>
        </w:rPr>
        <w:t xml:space="preserve"> תחילה</w:t>
      </w:r>
      <w:r w:rsidR="00493EA6" w:rsidRPr="00A42490">
        <w:rPr>
          <w:rFonts w:ascii="David" w:hAnsi="David" w:cs="David"/>
          <w:rtl/>
        </w:rPr>
        <w:t>.</w:t>
      </w:r>
    </w:p>
    <w:p w:rsidR="008E2B17" w:rsidRPr="00A42490" w:rsidRDefault="008E2B17" w:rsidP="00B67FD2">
      <w:pPr>
        <w:pStyle w:val="a3"/>
        <w:numPr>
          <w:ilvl w:val="0"/>
          <w:numId w:val="50"/>
        </w:numPr>
        <w:spacing w:after="0" w:line="276" w:lineRule="auto"/>
        <w:ind w:left="357" w:hanging="357"/>
        <w:rPr>
          <w:rFonts w:ascii="David" w:hAnsi="David" w:cs="David"/>
          <w:rtl/>
        </w:rPr>
      </w:pPr>
      <w:r w:rsidRPr="00A42490">
        <w:rPr>
          <w:rFonts w:ascii="David" w:hAnsi="David" w:cs="David"/>
          <w:b/>
          <w:bCs/>
          <w:rtl/>
        </w:rPr>
        <w:t>שלובים-</w:t>
      </w:r>
      <w:r w:rsidRPr="00A42490">
        <w:rPr>
          <w:rFonts w:ascii="David" w:hAnsi="David" w:cs="David"/>
          <w:rtl/>
        </w:rPr>
        <w:t xml:space="preserve"> תלות הדדית בין החיובים, עליהם להתבצע בו זמנית יחדיו דהיינו </w:t>
      </w:r>
      <w:r w:rsidRPr="00A42490">
        <w:rPr>
          <w:rFonts w:ascii="David" w:hAnsi="David" w:cs="David"/>
          <w:u w:val="single"/>
          <w:rtl/>
        </w:rPr>
        <w:t>על כ</w:t>
      </w:r>
      <w:r w:rsidR="00F4665D">
        <w:rPr>
          <w:rFonts w:ascii="David" w:hAnsi="David" w:cs="David" w:hint="cs"/>
          <w:u w:val="single"/>
          <w:rtl/>
        </w:rPr>
        <w:t>=</w:t>
      </w:r>
      <w:r w:rsidRPr="00A42490">
        <w:rPr>
          <w:rFonts w:ascii="David" w:hAnsi="David" w:cs="David"/>
          <w:u w:val="single"/>
          <w:rtl/>
        </w:rPr>
        <w:t>ל צד לקיים חיובו</w:t>
      </w:r>
      <w:r w:rsidRPr="00A42490">
        <w:rPr>
          <w:rFonts w:ascii="David" w:hAnsi="David" w:cs="David"/>
          <w:rtl/>
        </w:rPr>
        <w:t xml:space="preserve"> או </w:t>
      </w:r>
      <w:r w:rsidRPr="00A42490">
        <w:rPr>
          <w:rFonts w:ascii="David" w:hAnsi="David" w:cs="David"/>
          <w:u w:val="single"/>
          <w:rtl/>
        </w:rPr>
        <w:t>להראות נכונות</w:t>
      </w:r>
      <w:r w:rsidRPr="00A42490">
        <w:rPr>
          <w:rFonts w:ascii="David" w:hAnsi="David" w:cs="David"/>
          <w:rtl/>
        </w:rPr>
        <w:t xml:space="preserve"> לעשות כן כדי שהשני יתחייב בביצוע חיובו  </w:t>
      </w:r>
      <w:r w:rsidRPr="00A42490">
        <w:rPr>
          <w:rFonts w:ascii="David" w:hAnsi="David" w:cs="David"/>
          <w:highlight w:val="green"/>
          <w:rtl/>
        </w:rPr>
        <w:t xml:space="preserve">ג'רבי נ' </w:t>
      </w:r>
      <w:proofErr w:type="spellStart"/>
      <w:r w:rsidRPr="00A42490">
        <w:rPr>
          <w:rFonts w:ascii="David" w:hAnsi="David" w:cs="David"/>
          <w:highlight w:val="green"/>
          <w:rtl/>
        </w:rPr>
        <w:t>הייבלום</w:t>
      </w:r>
      <w:proofErr w:type="spellEnd"/>
      <w:r w:rsidRPr="00A42490">
        <w:rPr>
          <w:rFonts w:ascii="David" w:hAnsi="David" w:cs="David"/>
          <w:highlight w:val="magenta"/>
          <w:rtl/>
        </w:rPr>
        <w:t xml:space="preserve">-שמגר </w:t>
      </w:r>
      <w:r w:rsidRPr="00A42490">
        <w:rPr>
          <w:rFonts w:ascii="David" w:hAnsi="David" w:cs="David"/>
          <w:rtl/>
        </w:rPr>
        <w:t>בדרך</w:t>
      </w:r>
      <w:r w:rsidR="00493EA6" w:rsidRPr="00A42490">
        <w:rPr>
          <w:rFonts w:ascii="David" w:hAnsi="David" w:cs="David"/>
          <w:rtl/>
        </w:rPr>
        <w:t xml:space="preserve"> </w:t>
      </w:r>
      <w:r w:rsidRPr="00A42490">
        <w:rPr>
          <w:rFonts w:ascii="David" w:hAnsi="David" w:cs="David"/>
          <w:rtl/>
        </w:rPr>
        <w:t xml:space="preserve">של פרשנות מנוסח החוזה קבע כי כאן החיובים שלובים והמוכרת אכן לא חייבת להעביר הבעלות עד אשר הקונה ישלם לה את סכום הכסף המלא. </w:t>
      </w:r>
    </w:p>
    <w:p w:rsidR="008E2B17" w:rsidRPr="00A42490" w:rsidRDefault="008E2B17" w:rsidP="00B67FD2">
      <w:pPr>
        <w:pStyle w:val="a3"/>
        <w:numPr>
          <w:ilvl w:val="0"/>
          <w:numId w:val="49"/>
        </w:numPr>
        <w:spacing w:after="0" w:line="276" w:lineRule="auto"/>
        <w:ind w:left="697" w:hanging="357"/>
        <w:rPr>
          <w:rFonts w:ascii="David" w:hAnsi="David" w:cs="David"/>
        </w:rPr>
      </w:pPr>
      <w:r w:rsidRPr="00A42490">
        <w:rPr>
          <w:rFonts w:ascii="David" w:hAnsi="David" w:cs="David"/>
          <w:rtl/>
        </w:rPr>
        <w:t>ס' 23 לחוק המכר- בהעדר התנאה חוזית אחרת, חיובו של מוכר למסור הנכס וחיוב הקונה לשלם הם חיובים שלובים.</w:t>
      </w:r>
    </w:p>
    <w:p w:rsidR="008E2B17" w:rsidRPr="00A42490" w:rsidRDefault="008E2B17" w:rsidP="00B67FD2">
      <w:pPr>
        <w:pStyle w:val="a3"/>
        <w:numPr>
          <w:ilvl w:val="0"/>
          <w:numId w:val="51"/>
        </w:numPr>
        <w:spacing w:after="0" w:line="276" w:lineRule="auto"/>
        <w:ind w:left="357" w:hanging="357"/>
        <w:rPr>
          <w:rFonts w:ascii="David" w:hAnsi="David" w:cs="David"/>
        </w:rPr>
      </w:pPr>
      <w:r w:rsidRPr="00A42490">
        <w:rPr>
          <w:rFonts w:ascii="David" w:hAnsi="David" w:cs="David"/>
          <w:b/>
          <w:bCs/>
          <w:rtl/>
        </w:rPr>
        <w:t>מחיוב עצמאי לחיוב שלוב-</w:t>
      </w:r>
      <w:r w:rsidRPr="00A42490">
        <w:rPr>
          <w:rFonts w:ascii="David" w:hAnsi="David" w:cs="David"/>
          <w:rtl/>
        </w:rPr>
        <w:t xml:space="preserve"> ביהמ"ש יכול להפוך חיוב עצמאי לשלוב (מכוח עקרון </w:t>
      </w:r>
      <w:proofErr w:type="spellStart"/>
      <w:r w:rsidRPr="00A42490">
        <w:rPr>
          <w:rFonts w:ascii="David" w:hAnsi="David" w:cs="David"/>
          <w:rtl/>
        </w:rPr>
        <w:t>תוה"ל</w:t>
      </w:r>
      <w:proofErr w:type="spellEnd"/>
      <w:r w:rsidRPr="00A42490">
        <w:rPr>
          <w:rFonts w:ascii="David" w:hAnsi="David" w:cs="David"/>
          <w:rtl/>
        </w:rPr>
        <w:t xml:space="preserve"> לדוג') </w:t>
      </w:r>
      <w:r w:rsidRPr="00A42490">
        <w:rPr>
          <w:rFonts w:ascii="David" w:hAnsi="David" w:cs="David"/>
          <w:highlight w:val="green"/>
          <w:rtl/>
        </w:rPr>
        <w:t xml:space="preserve">שוחט נ' </w:t>
      </w:r>
      <w:proofErr w:type="spellStart"/>
      <w:r w:rsidRPr="00A42490">
        <w:rPr>
          <w:rFonts w:ascii="David" w:hAnsi="David" w:cs="David"/>
          <w:highlight w:val="green"/>
          <w:rtl/>
        </w:rPr>
        <w:t>לובליאנקר</w:t>
      </w:r>
      <w:proofErr w:type="spellEnd"/>
      <w:r w:rsidR="00493EA6" w:rsidRPr="00A42490">
        <w:rPr>
          <w:rFonts w:ascii="David" w:hAnsi="David" w:cs="David"/>
          <w:highlight w:val="green"/>
          <w:rtl/>
        </w:rPr>
        <w:t>-</w:t>
      </w:r>
      <w:r w:rsidR="00493EA6" w:rsidRPr="00A42490">
        <w:rPr>
          <w:rFonts w:ascii="David" w:hAnsi="David" w:cs="David"/>
          <w:rtl/>
        </w:rPr>
        <w:t xml:space="preserve"> </w:t>
      </w:r>
      <w:r w:rsidR="00AE44A5">
        <w:rPr>
          <w:rFonts w:ascii="David" w:hAnsi="David" w:cs="David" w:hint="cs"/>
          <w:highlight w:val="magenta"/>
          <w:rtl/>
        </w:rPr>
        <w:t>בן פורת</w:t>
      </w:r>
      <w:r w:rsidR="00493EA6" w:rsidRPr="00A42490">
        <w:rPr>
          <w:rFonts w:ascii="David" w:hAnsi="David" w:cs="David"/>
          <w:rtl/>
        </w:rPr>
        <w:t xml:space="preserve"> -בית המשפט יכול לשנות את סוג החיוב מעצמאי לשלוב.</w:t>
      </w:r>
    </w:p>
    <w:p w:rsidR="004606EF" w:rsidRPr="00A42490" w:rsidRDefault="004606EF" w:rsidP="004606EF">
      <w:pPr>
        <w:spacing w:after="0" w:line="276" w:lineRule="auto"/>
        <w:rPr>
          <w:rFonts w:ascii="David" w:hAnsi="David" w:cs="David"/>
        </w:rPr>
      </w:pPr>
    </w:p>
    <w:bookmarkEnd w:id="3"/>
    <w:p w:rsidR="003C0B8F" w:rsidRPr="00A42490" w:rsidRDefault="003C0B8F" w:rsidP="00A42490">
      <w:pPr>
        <w:pStyle w:val="a3"/>
        <w:spacing w:after="0"/>
        <w:ind w:left="0"/>
        <w:rPr>
          <w:rFonts w:ascii="David" w:hAnsi="David" w:cs="David"/>
          <w:b/>
          <w:bCs/>
          <w:sz w:val="32"/>
          <w:szCs w:val="32"/>
          <w:highlight w:val="yellow"/>
          <w:u w:val="single"/>
        </w:rPr>
      </w:pPr>
      <w:r w:rsidRPr="00A42490">
        <w:rPr>
          <w:rFonts w:ascii="David" w:hAnsi="David" w:cs="David"/>
          <w:b/>
          <w:bCs/>
          <w:sz w:val="32"/>
          <w:szCs w:val="32"/>
          <w:highlight w:val="yellow"/>
          <w:u w:val="single"/>
          <w:rtl/>
        </w:rPr>
        <w:t>טענת הסיכול- ס' 18- טענת הגנה להפרת חוזה:</w:t>
      </w:r>
    </w:p>
    <w:p w:rsidR="003C0B8F" w:rsidRPr="00A42490" w:rsidRDefault="003C0B8F" w:rsidP="00B67FD2">
      <w:pPr>
        <w:pStyle w:val="a3"/>
        <w:numPr>
          <w:ilvl w:val="0"/>
          <w:numId w:val="52"/>
        </w:numPr>
        <w:spacing w:after="0" w:line="276" w:lineRule="auto"/>
        <w:ind w:left="357" w:hanging="357"/>
        <w:rPr>
          <w:rFonts w:ascii="David" w:hAnsi="David" w:cs="David"/>
          <w:rtl/>
        </w:rPr>
      </w:pPr>
      <w:r w:rsidRPr="00A42490">
        <w:rPr>
          <w:rFonts w:ascii="David" w:hAnsi="David" w:cs="David"/>
          <w:u w:val="single"/>
          <w:rtl/>
        </w:rPr>
        <w:t>רקע:</w:t>
      </w:r>
      <w:r w:rsidRPr="00A42490">
        <w:rPr>
          <w:rFonts w:ascii="David" w:hAnsi="David" w:cs="David"/>
          <w:b/>
          <w:bCs/>
          <w:rtl/>
        </w:rPr>
        <w:t xml:space="preserve"> </w:t>
      </w:r>
      <w:r w:rsidRPr="00A42490">
        <w:rPr>
          <w:rFonts w:ascii="David" w:hAnsi="David" w:cs="David"/>
          <w:rtl/>
        </w:rPr>
        <w:t xml:space="preserve">ישנם מקרים בהם הפרת החוזה </w:t>
      </w:r>
      <w:r w:rsidRPr="00A42490">
        <w:rPr>
          <w:rFonts w:ascii="David" w:hAnsi="David" w:cs="David"/>
          <w:b/>
          <w:bCs/>
          <w:rtl/>
        </w:rPr>
        <w:t>תהיה מנסיבות</w:t>
      </w:r>
      <w:r w:rsidRPr="00A42490">
        <w:rPr>
          <w:rFonts w:ascii="David" w:hAnsi="David" w:cs="David"/>
          <w:rtl/>
        </w:rPr>
        <w:t xml:space="preserve"> שהמפר </w:t>
      </w:r>
      <w:r w:rsidRPr="00A42490">
        <w:rPr>
          <w:rFonts w:ascii="David" w:hAnsi="David" w:cs="David"/>
          <w:b/>
          <w:bCs/>
          <w:rtl/>
        </w:rPr>
        <w:t>לא צפה</w:t>
      </w:r>
      <w:r w:rsidRPr="00A42490">
        <w:rPr>
          <w:rFonts w:ascii="David" w:hAnsi="David" w:cs="David"/>
          <w:rtl/>
        </w:rPr>
        <w:t xml:space="preserve"> בכוח או בפועל בעת הכריתה, </w:t>
      </w:r>
      <w:r w:rsidRPr="00A42490">
        <w:rPr>
          <w:rFonts w:ascii="David" w:hAnsi="David" w:cs="David"/>
          <w:b/>
          <w:bCs/>
          <w:rtl/>
        </w:rPr>
        <w:t xml:space="preserve">ולא היה יכול למנוען </w:t>
      </w:r>
      <w:r w:rsidRPr="00A42490">
        <w:rPr>
          <w:rFonts w:ascii="David" w:hAnsi="David" w:cs="David"/>
          <w:rtl/>
        </w:rPr>
        <w:t xml:space="preserve">ובנוסף קיום החוזה כעת </w:t>
      </w:r>
      <w:r w:rsidRPr="00A42490">
        <w:rPr>
          <w:rFonts w:ascii="David" w:hAnsi="David" w:cs="David"/>
          <w:b/>
          <w:bCs/>
          <w:rtl/>
        </w:rPr>
        <w:t>בנסיבות החדשות</w:t>
      </w:r>
      <w:r w:rsidRPr="00A42490">
        <w:rPr>
          <w:rFonts w:ascii="David" w:hAnsi="David" w:cs="David"/>
          <w:rtl/>
        </w:rPr>
        <w:t xml:space="preserve"> הוא בלתי אפשרי או שונה ממה שהצדדים צפו בעת הכריתה. </w:t>
      </w:r>
    </w:p>
    <w:p w:rsidR="003C0B8F" w:rsidRPr="00A42490" w:rsidRDefault="003C0B8F" w:rsidP="00B67FD2">
      <w:pPr>
        <w:pStyle w:val="a3"/>
        <w:numPr>
          <w:ilvl w:val="0"/>
          <w:numId w:val="52"/>
        </w:numPr>
        <w:spacing w:after="0" w:line="276" w:lineRule="auto"/>
        <w:ind w:left="357" w:hanging="357"/>
        <w:rPr>
          <w:rFonts w:ascii="David" w:hAnsi="David" w:cs="David"/>
        </w:rPr>
      </w:pPr>
      <w:r w:rsidRPr="00A42490">
        <w:rPr>
          <w:rFonts w:ascii="David" w:hAnsi="David" w:cs="David"/>
          <w:rtl/>
        </w:rPr>
        <w:t xml:space="preserve">במקרים אלו </w:t>
      </w:r>
      <w:r w:rsidRPr="00A42490">
        <w:rPr>
          <w:rFonts w:ascii="David" w:hAnsi="David" w:cs="David"/>
          <w:b/>
          <w:bCs/>
          <w:rtl/>
        </w:rPr>
        <w:t>ההפרה לא תהיה עילה</w:t>
      </w:r>
      <w:r w:rsidRPr="00A42490">
        <w:rPr>
          <w:rFonts w:ascii="David" w:hAnsi="David" w:cs="David"/>
          <w:rtl/>
        </w:rPr>
        <w:t xml:space="preserve"> לאכיפת החוזה או לפיצויים ותוכר </w:t>
      </w:r>
      <w:r w:rsidRPr="00A42490">
        <w:rPr>
          <w:rFonts w:ascii="David" w:hAnsi="David" w:cs="David"/>
          <w:u w:val="single"/>
          <w:rtl/>
        </w:rPr>
        <w:t>טענת הסיכול.</w:t>
      </w:r>
    </w:p>
    <w:p w:rsidR="003C0B8F" w:rsidRPr="00A42490" w:rsidRDefault="003C0B8F" w:rsidP="003C0B8F">
      <w:pPr>
        <w:pStyle w:val="a3"/>
        <w:spacing w:after="0" w:line="276" w:lineRule="auto"/>
        <w:ind w:left="357"/>
        <w:rPr>
          <w:rFonts w:ascii="David" w:hAnsi="David" w:cs="David"/>
        </w:rPr>
      </w:pPr>
      <w:r w:rsidRPr="00A42490">
        <w:rPr>
          <w:rFonts w:ascii="David" w:hAnsi="David" w:cs="David"/>
          <w:rtl/>
        </w:rPr>
        <w:t xml:space="preserve"> </w:t>
      </w:r>
    </w:p>
    <w:p w:rsidR="003C0B8F" w:rsidRPr="00A42490" w:rsidRDefault="003C0B8F" w:rsidP="003C0B8F">
      <w:pPr>
        <w:spacing w:after="0"/>
        <w:rPr>
          <w:rFonts w:ascii="David" w:hAnsi="David" w:cs="David"/>
          <w:b/>
          <w:bCs/>
          <w:rtl/>
        </w:rPr>
      </w:pPr>
      <w:r w:rsidRPr="00A42490">
        <w:rPr>
          <w:rFonts w:ascii="David" w:hAnsi="David" w:cs="David"/>
          <w:b/>
          <w:bCs/>
          <w:rtl/>
        </w:rPr>
        <w:t xml:space="preserve">מרכיבי טענת הסיכול- </w:t>
      </w:r>
      <w:r w:rsidRPr="00A42490">
        <w:rPr>
          <w:rFonts w:ascii="David" w:hAnsi="David" w:cs="David"/>
          <w:rtl/>
        </w:rPr>
        <w:t xml:space="preserve">יש לטעון כל אחד ולהדגים על </w:t>
      </w:r>
      <w:proofErr w:type="spellStart"/>
      <w:r w:rsidRPr="00A42490">
        <w:rPr>
          <w:rFonts w:ascii="David" w:hAnsi="David" w:cs="David"/>
          <w:rtl/>
        </w:rPr>
        <w:t>הקייס</w:t>
      </w:r>
      <w:proofErr w:type="spellEnd"/>
      <w:r w:rsidRPr="00A42490">
        <w:rPr>
          <w:rFonts w:ascii="David" w:hAnsi="David" w:cs="David"/>
          <w:rtl/>
        </w:rPr>
        <w:t>.</w:t>
      </w:r>
      <w:r w:rsidRPr="00A42490">
        <w:rPr>
          <w:rFonts w:ascii="David" w:hAnsi="David" w:cs="David"/>
          <w:b/>
          <w:bCs/>
          <w:rtl/>
        </w:rPr>
        <w:t>-תנאים מצטברים</w:t>
      </w:r>
    </w:p>
    <w:p w:rsidR="007D6599" w:rsidRPr="00A42490" w:rsidRDefault="007D6599" w:rsidP="00B67FD2">
      <w:pPr>
        <w:pStyle w:val="a6"/>
        <w:numPr>
          <w:ilvl w:val="0"/>
          <w:numId w:val="55"/>
        </w:numPr>
        <w:rPr>
          <w:rFonts w:ascii="David" w:hAnsi="David" w:cs="David"/>
        </w:rPr>
      </w:pPr>
      <w:r w:rsidRPr="00A42490">
        <w:rPr>
          <w:rFonts w:ascii="David" w:hAnsi="David" w:cs="David"/>
          <w:b/>
          <w:bCs/>
          <w:rtl/>
        </w:rPr>
        <w:t xml:space="preserve">אי ידיעה: </w:t>
      </w:r>
      <w:r w:rsidRPr="00A42490">
        <w:rPr>
          <w:rFonts w:ascii="David" w:hAnsi="David" w:cs="David"/>
          <w:rtl/>
        </w:rPr>
        <w:t xml:space="preserve">לא ניתן היה לדעת (בפועל או </w:t>
      </w:r>
      <w:proofErr w:type="spellStart"/>
      <w:r w:rsidRPr="00A42490">
        <w:rPr>
          <w:rFonts w:ascii="David" w:hAnsi="David" w:cs="David"/>
          <w:rtl/>
        </w:rPr>
        <w:t>בכח</w:t>
      </w:r>
      <w:proofErr w:type="spellEnd"/>
      <w:r w:rsidRPr="00A42490">
        <w:rPr>
          <w:rFonts w:ascii="David" w:hAnsi="David" w:cs="David"/>
          <w:rtl/>
        </w:rPr>
        <w:t>) על השינוי.</w:t>
      </w:r>
    </w:p>
    <w:p w:rsidR="007D6599" w:rsidRPr="00A42490" w:rsidRDefault="007D6599" w:rsidP="00B67FD2">
      <w:pPr>
        <w:pStyle w:val="a6"/>
        <w:numPr>
          <w:ilvl w:val="0"/>
          <w:numId w:val="55"/>
        </w:numPr>
        <w:rPr>
          <w:rFonts w:ascii="David" w:hAnsi="David" w:cs="David"/>
        </w:rPr>
      </w:pPr>
      <w:r w:rsidRPr="00A42490">
        <w:rPr>
          <w:rFonts w:ascii="David" w:hAnsi="David" w:cs="David"/>
          <w:b/>
          <w:bCs/>
          <w:rtl/>
        </w:rPr>
        <w:t>אי צפייה:</w:t>
      </w:r>
      <w:r w:rsidRPr="00A42490">
        <w:rPr>
          <w:rFonts w:ascii="David" w:hAnsi="David" w:cs="David"/>
          <w:rtl/>
        </w:rPr>
        <w:t xml:space="preserve"> לא ניתן היה לצפות או לראות מראש (בפועל או </w:t>
      </w:r>
      <w:proofErr w:type="spellStart"/>
      <w:r w:rsidRPr="00A42490">
        <w:rPr>
          <w:rFonts w:ascii="David" w:hAnsi="David" w:cs="David"/>
          <w:rtl/>
        </w:rPr>
        <w:t>בכח</w:t>
      </w:r>
      <w:proofErr w:type="spellEnd"/>
      <w:r w:rsidRPr="00A42490">
        <w:rPr>
          <w:rFonts w:ascii="David" w:hAnsi="David" w:cs="David"/>
          <w:rtl/>
        </w:rPr>
        <w:t xml:space="preserve">) את השינוי המדובר. </w:t>
      </w:r>
      <w:r w:rsidRPr="00A42490">
        <w:rPr>
          <w:rFonts w:ascii="David" w:hAnsi="David" w:cs="David"/>
          <w:highlight w:val="green"/>
          <w:rtl/>
        </w:rPr>
        <w:t>כץ נ' נצחוני</w:t>
      </w:r>
      <w:r w:rsidRPr="00A42490">
        <w:rPr>
          <w:rFonts w:ascii="David" w:hAnsi="David" w:cs="David"/>
          <w:rtl/>
        </w:rPr>
        <w:t xml:space="preserve">-דוחים את טענת הסיכול ואומרים כי כל עוד אין שלום במדינה-יש לצפות למלחמה והשופט כהן- היה צריך לצפות תמיד שיש מצב לעליית מחירים, </w:t>
      </w:r>
      <w:r w:rsidRPr="00A42490">
        <w:rPr>
          <w:rFonts w:ascii="David" w:hAnsi="David" w:cs="David"/>
          <w:highlight w:val="green"/>
          <w:rtl/>
        </w:rPr>
        <w:t>חירם לנדאו נ' פיתוח מקורות מים</w:t>
      </w:r>
      <w:r w:rsidRPr="00A42490">
        <w:rPr>
          <w:rFonts w:ascii="David" w:hAnsi="David" w:cs="David"/>
          <w:rtl/>
        </w:rPr>
        <w:t>-העליון פסק שבמדינה עם הרבה מהפכות היו צריכים לצפות את הפיכת השלטון ולכן דחה את טענת הסיכול.</w:t>
      </w:r>
    </w:p>
    <w:p w:rsidR="007D6599" w:rsidRPr="00A42490" w:rsidRDefault="007D6599" w:rsidP="00B67FD2">
      <w:pPr>
        <w:pStyle w:val="a6"/>
        <w:numPr>
          <w:ilvl w:val="0"/>
          <w:numId w:val="55"/>
        </w:numPr>
        <w:rPr>
          <w:rFonts w:ascii="David" w:hAnsi="David" w:cs="David"/>
        </w:rPr>
      </w:pPr>
      <w:r w:rsidRPr="00A42490">
        <w:rPr>
          <w:rFonts w:ascii="David" w:hAnsi="David" w:cs="David"/>
          <w:b/>
          <w:bCs/>
          <w:rtl/>
        </w:rPr>
        <w:t>אין אפשרות מניעה:</w:t>
      </w:r>
      <w:r w:rsidRPr="00A42490">
        <w:rPr>
          <w:rFonts w:ascii="David" w:hAnsi="David" w:cs="David"/>
          <w:rtl/>
        </w:rPr>
        <w:t xml:space="preserve"> לא ניתן היה למנוע את השינוי/הנסיבות המסכלות.</w:t>
      </w:r>
    </w:p>
    <w:p w:rsidR="007D6599" w:rsidRPr="00A42490" w:rsidRDefault="007D6599" w:rsidP="00B67FD2">
      <w:pPr>
        <w:pStyle w:val="a6"/>
        <w:numPr>
          <w:ilvl w:val="0"/>
          <w:numId w:val="55"/>
        </w:numPr>
        <w:rPr>
          <w:rFonts w:ascii="David" w:hAnsi="David" w:cs="David"/>
        </w:rPr>
      </w:pPr>
      <w:r w:rsidRPr="00A42490">
        <w:rPr>
          <w:rFonts w:ascii="David" w:hAnsi="David" w:cs="David"/>
          <w:b/>
          <w:bCs/>
          <w:rtl/>
        </w:rPr>
        <w:t xml:space="preserve">בלתי אפשרי או שינוי באופן יסודי: </w:t>
      </w:r>
      <w:r w:rsidRPr="00A42490">
        <w:rPr>
          <w:rFonts w:ascii="David" w:hAnsi="David" w:cs="David"/>
          <w:rtl/>
        </w:rPr>
        <w:t xml:space="preserve">בשל השינוי קיום החוזה הופך להיות שונה באופן יסודי או בלתי אפשרי. מקרה נוסף, המקרה הופך להיות בלתי חוקי. </w:t>
      </w:r>
    </w:p>
    <w:p w:rsidR="007D6599" w:rsidRPr="00AE44A5" w:rsidRDefault="007D6599" w:rsidP="00AE44A5">
      <w:pPr>
        <w:pStyle w:val="a3"/>
        <w:numPr>
          <w:ilvl w:val="0"/>
          <w:numId w:val="55"/>
        </w:numPr>
        <w:spacing w:after="0" w:line="276" w:lineRule="auto"/>
        <w:rPr>
          <w:rFonts w:ascii="David" w:hAnsi="David" w:cs="David"/>
        </w:rPr>
      </w:pPr>
      <w:r w:rsidRPr="00A42490">
        <w:rPr>
          <w:rFonts w:ascii="David" w:hAnsi="David" w:cs="David"/>
          <w:b/>
          <w:bCs/>
          <w:highlight w:val="cyan"/>
          <w:rtl/>
        </w:rPr>
        <w:t>מדובר בדרישות מצטברות</w:t>
      </w:r>
      <w:r w:rsidRPr="00A42490">
        <w:rPr>
          <w:rFonts w:ascii="David" w:hAnsi="David" w:cs="David"/>
          <w:b/>
          <w:bCs/>
          <w:rtl/>
        </w:rPr>
        <w:t xml:space="preserve"> –</w:t>
      </w:r>
      <w:r w:rsidRPr="00A42490">
        <w:rPr>
          <w:rFonts w:ascii="David" w:hAnsi="David" w:cs="David"/>
          <w:rtl/>
        </w:rPr>
        <w:t xml:space="preserve"> בסופו של דבר </w:t>
      </w:r>
      <w:proofErr w:type="spellStart"/>
      <w:r w:rsidRPr="00A42490">
        <w:rPr>
          <w:rFonts w:ascii="David" w:hAnsi="David" w:cs="David"/>
          <w:rtl/>
        </w:rPr>
        <w:t>הכל</w:t>
      </w:r>
      <w:proofErr w:type="spellEnd"/>
      <w:r w:rsidRPr="00A42490">
        <w:rPr>
          <w:rFonts w:ascii="David" w:hAnsi="David" w:cs="David"/>
          <w:rtl/>
        </w:rPr>
        <w:t xml:space="preserve"> צריך </w:t>
      </w:r>
      <w:proofErr w:type="spellStart"/>
      <w:r w:rsidRPr="00A42490">
        <w:rPr>
          <w:rFonts w:ascii="David" w:hAnsi="David" w:cs="David"/>
          <w:rtl/>
        </w:rPr>
        <w:t>להתקיים</w:t>
      </w:r>
      <w:r w:rsidR="003C0B8F" w:rsidRPr="00A42490">
        <w:rPr>
          <w:rFonts w:ascii="David" w:hAnsi="David" w:cs="David"/>
          <w:b/>
          <w:bCs/>
          <w:rtl/>
        </w:rPr>
        <w:t>מהו</w:t>
      </w:r>
      <w:proofErr w:type="spellEnd"/>
      <w:r w:rsidR="003C0B8F" w:rsidRPr="00A42490">
        <w:rPr>
          <w:rFonts w:ascii="David" w:hAnsi="David" w:cs="David"/>
          <w:b/>
          <w:bCs/>
          <w:rtl/>
        </w:rPr>
        <w:t xml:space="preserve"> הדבר אותו צריך לצפות? </w:t>
      </w:r>
    </w:p>
    <w:p w:rsidR="003C0B8F" w:rsidRPr="00A42490" w:rsidRDefault="003C0B8F" w:rsidP="00B67FD2">
      <w:pPr>
        <w:pStyle w:val="a3"/>
        <w:numPr>
          <w:ilvl w:val="0"/>
          <w:numId w:val="49"/>
        </w:numPr>
        <w:spacing w:after="0" w:line="276" w:lineRule="auto"/>
        <w:rPr>
          <w:rFonts w:ascii="David" w:hAnsi="David" w:cs="David"/>
        </w:rPr>
      </w:pPr>
      <w:r w:rsidRPr="00A42490">
        <w:rPr>
          <w:rFonts w:ascii="David" w:hAnsi="David" w:cs="David"/>
          <w:highlight w:val="green"/>
          <w:rtl/>
        </w:rPr>
        <w:t>כץ נ' נצחוני</w:t>
      </w:r>
      <w:r w:rsidRPr="00A42490">
        <w:rPr>
          <w:rFonts w:ascii="David" w:hAnsi="David" w:cs="David"/>
          <w:rtl/>
        </w:rPr>
        <w:t xml:space="preserve"> </w:t>
      </w:r>
      <w:proofErr w:type="spellStart"/>
      <w:r w:rsidRPr="00A42490">
        <w:rPr>
          <w:rFonts w:ascii="David" w:hAnsi="David" w:cs="David"/>
          <w:rtl/>
        </w:rPr>
        <w:t>השו</w:t>
      </w:r>
      <w:proofErr w:type="spellEnd"/>
      <w:r w:rsidRPr="00A42490">
        <w:rPr>
          <w:rFonts w:ascii="David" w:hAnsi="David" w:cs="David"/>
          <w:rtl/>
        </w:rPr>
        <w:t>' חיים כהן- התוצאה, אפקט באופן כללי (היה עליו לצפות את עליית המחירים)</w:t>
      </w:r>
    </w:p>
    <w:p w:rsidR="003C0B8F" w:rsidRPr="00A42490" w:rsidRDefault="003C0B8F" w:rsidP="00B67FD2">
      <w:pPr>
        <w:pStyle w:val="a3"/>
        <w:numPr>
          <w:ilvl w:val="0"/>
          <w:numId w:val="49"/>
        </w:numPr>
        <w:spacing w:after="0" w:line="276" w:lineRule="auto"/>
        <w:rPr>
          <w:rFonts w:ascii="David" w:hAnsi="David" w:cs="David"/>
        </w:rPr>
      </w:pPr>
      <w:r w:rsidRPr="00A42490">
        <w:rPr>
          <w:rFonts w:ascii="David" w:hAnsi="David" w:cs="David"/>
          <w:highlight w:val="green"/>
          <w:rtl/>
        </w:rPr>
        <w:t>כץ נ' נצחוני</w:t>
      </w:r>
      <w:r w:rsidRPr="00A42490">
        <w:rPr>
          <w:rFonts w:ascii="David" w:hAnsi="David" w:cs="David"/>
          <w:rtl/>
        </w:rPr>
        <w:t xml:space="preserve"> </w:t>
      </w:r>
      <w:proofErr w:type="spellStart"/>
      <w:r w:rsidRPr="00A42490">
        <w:rPr>
          <w:rFonts w:ascii="David" w:hAnsi="David" w:cs="David"/>
          <w:rtl/>
        </w:rPr>
        <w:t>השו</w:t>
      </w:r>
      <w:proofErr w:type="spellEnd"/>
      <w:r w:rsidRPr="00A42490">
        <w:rPr>
          <w:rFonts w:ascii="David" w:hAnsi="David" w:cs="David"/>
          <w:rtl/>
        </w:rPr>
        <w:t>' לנדאו- הסיבה לשינוי, התקיימות המקרה(בישראל מלחמות הן לא בלתי צפויות)</w:t>
      </w:r>
    </w:p>
    <w:p w:rsidR="003C0B8F" w:rsidRPr="00A42490" w:rsidRDefault="003C0B8F" w:rsidP="00B67FD2">
      <w:pPr>
        <w:pStyle w:val="a3"/>
        <w:numPr>
          <w:ilvl w:val="0"/>
          <w:numId w:val="55"/>
        </w:numPr>
        <w:spacing w:after="0" w:line="276" w:lineRule="auto"/>
        <w:ind w:left="357" w:hanging="357"/>
        <w:rPr>
          <w:rFonts w:ascii="David" w:hAnsi="David" w:cs="David"/>
        </w:rPr>
      </w:pPr>
      <w:r w:rsidRPr="00A42490">
        <w:rPr>
          <w:rFonts w:ascii="David" w:hAnsi="David" w:cs="David"/>
          <w:b/>
          <w:bCs/>
          <w:rtl/>
        </w:rPr>
        <w:t>זווית מבט אחרת:</w:t>
      </w:r>
      <w:r w:rsidRPr="00A42490">
        <w:rPr>
          <w:rFonts w:ascii="David" w:hAnsi="David" w:cs="David"/>
          <w:rtl/>
        </w:rPr>
        <w:t xml:space="preserve"> יש לבחון את עוצמת השינוי </w:t>
      </w:r>
      <w:r w:rsidRPr="00A42490">
        <w:rPr>
          <w:rFonts w:ascii="David" w:hAnsi="David" w:cs="David"/>
          <w:u w:val="single"/>
          <w:rtl/>
        </w:rPr>
        <w:t>בתנאים</w:t>
      </w:r>
      <w:r w:rsidR="007D6599" w:rsidRPr="00A42490">
        <w:rPr>
          <w:rFonts w:ascii="David" w:hAnsi="David" w:cs="David"/>
          <w:u w:val="single"/>
          <w:rtl/>
        </w:rPr>
        <w:t xml:space="preserve"> החוזיים</w:t>
      </w:r>
      <w:r w:rsidRPr="00A42490">
        <w:rPr>
          <w:rFonts w:ascii="David" w:hAnsi="David" w:cs="David"/>
          <w:rtl/>
        </w:rPr>
        <w:t xml:space="preserve">, כמה השינוי בתנאים קיצוני ולא האפשרות או חוסר האפשרות לצפות את התוצאה או הסיבה לשינוי </w:t>
      </w:r>
      <w:proofErr w:type="spellStart"/>
      <w:r w:rsidRPr="00A42490">
        <w:rPr>
          <w:rFonts w:ascii="David" w:hAnsi="David" w:cs="David"/>
          <w:highlight w:val="magenta"/>
          <w:rtl/>
        </w:rPr>
        <w:t>השו</w:t>
      </w:r>
      <w:proofErr w:type="spellEnd"/>
      <w:r w:rsidRPr="00A42490">
        <w:rPr>
          <w:rFonts w:ascii="David" w:hAnsi="David" w:cs="David"/>
          <w:highlight w:val="magenta"/>
          <w:rtl/>
        </w:rPr>
        <w:t xml:space="preserve">' </w:t>
      </w:r>
      <w:proofErr w:type="spellStart"/>
      <w:r w:rsidRPr="00A42490">
        <w:rPr>
          <w:rFonts w:ascii="David" w:hAnsi="David" w:cs="David"/>
          <w:highlight w:val="magenta"/>
          <w:rtl/>
        </w:rPr>
        <w:t>אנגלרד</w:t>
      </w:r>
      <w:proofErr w:type="spellEnd"/>
      <w:r w:rsidRPr="00A42490">
        <w:rPr>
          <w:rFonts w:ascii="David" w:hAnsi="David" w:cs="David"/>
          <w:highlight w:val="magenta"/>
          <w:rtl/>
        </w:rPr>
        <w:t xml:space="preserve"> </w:t>
      </w:r>
      <w:r w:rsidRPr="00A42490">
        <w:rPr>
          <w:rFonts w:ascii="David" w:hAnsi="David" w:cs="David"/>
          <w:highlight w:val="green"/>
          <w:rtl/>
        </w:rPr>
        <w:t xml:space="preserve">רגב נ' </w:t>
      </w:r>
      <w:r w:rsidR="007D6599" w:rsidRPr="00A42490">
        <w:rPr>
          <w:rFonts w:ascii="David" w:hAnsi="David" w:cs="David"/>
          <w:highlight w:val="green"/>
          <w:rtl/>
        </w:rPr>
        <w:t>משרד הביטחון</w:t>
      </w:r>
      <w:r w:rsidRPr="00A42490">
        <w:rPr>
          <w:rFonts w:ascii="David" w:hAnsi="David" w:cs="David"/>
          <w:rtl/>
        </w:rPr>
        <w:t xml:space="preserve"> (לדידו,</w:t>
      </w:r>
      <w:r w:rsidR="00AE44A5">
        <w:rPr>
          <w:rFonts w:ascii="David" w:hAnsi="David" w:cs="David" w:hint="cs"/>
          <w:rtl/>
        </w:rPr>
        <w:t xml:space="preserve"> </w:t>
      </w:r>
      <w:r w:rsidRPr="00AE44A5">
        <w:rPr>
          <w:rFonts w:ascii="David" w:hAnsi="David" w:cs="David"/>
          <w:highlight w:val="green"/>
          <w:rtl/>
        </w:rPr>
        <w:t xml:space="preserve">פס"ד </w:t>
      </w:r>
      <w:r w:rsidR="00AE44A5" w:rsidRPr="00AE44A5">
        <w:rPr>
          <w:rFonts w:ascii="David" w:hAnsi="David" w:cs="David" w:hint="cs"/>
          <w:highlight w:val="green"/>
          <w:rtl/>
        </w:rPr>
        <w:t>נצחוני</w:t>
      </w:r>
      <w:r w:rsidRPr="00A42490">
        <w:rPr>
          <w:rFonts w:ascii="David" w:hAnsi="David" w:cs="David"/>
          <w:rtl/>
        </w:rPr>
        <w:t xml:space="preserve"> אינו משקף עמדת הדין הישראלי לסיכול-לטענתו אין להגיד כי כל מלחמה היא דבר צפוי בישראל ולדעתו יש להגמיש את המבחן של סיכול משום שלדעתו עמידה עקרונית על ביצוע של חוזה שקשה לבצעו והנסיבות השתנו יכול לגרור חוסר תום לב). </w:t>
      </w:r>
    </w:p>
    <w:p w:rsidR="003C0B8F" w:rsidRPr="00AE44A5" w:rsidRDefault="003C0B8F" w:rsidP="00AE44A5">
      <w:pPr>
        <w:pStyle w:val="a3"/>
        <w:numPr>
          <w:ilvl w:val="0"/>
          <w:numId w:val="55"/>
        </w:numPr>
        <w:spacing w:after="0" w:line="276" w:lineRule="auto"/>
        <w:ind w:left="357" w:hanging="357"/>
        <w:rPr>
          <w:rFonts w:ascii="David" w:hAnsi="David" w:cs="David"/>
          <w:b/>
          <w:bCs/>
        </w:rPr>
      </w:pPr>
      <w:r w:rsidRPr="00A42490">
        <w:rPr>
          <w:rFonts w:ascii="David" w:hAnsi="David" w:cs="David"/>
          <w:b/>
          <w:bCs/>
          <w:rtl/>
        </w:rPr>
        <w:t xml:space="preserve">קרבה בין </w:t>
      </w:r>
      <w:proofErr w:type="spellStart"/>
      <w:r w:rsidRPr="00A42490">
        <w:rPr>
          <w:rFonts w:ascii="David" w:hAnsi="David" w:cs="David"/>
          <w:b/>
          <w:bCs/>
          <w:rtl/>
        </w:rPr>
        <w:t>תוה"ל</w:t>
      </w:r>
      <w:proofErr w:type="spellEnd"/>
      <w:r w:rsidRPr="00A42490">
        <w:rPr>
          <w:rFonts w:ascii="David" w:hAnsi="David" w:cs="David"/>
          <w:b/>
          <w:bCs/>
          <w:rtl/>
        </w:rPr>
        <w:t xml:space="preserve"> ס' 39 לסיכול </w:t>
      </w:r>
      <w:proofErr w:type="spellStart"/>
      <w:r w:rsidRPr="00A42490">
        <w:rPr>
          <w:rFonts w:ascii="David" w:hAnsi="David" w:cs="David"/>
          <w:highlight w:val="magenta"/>
          <w:rtl/>
        </w:rPr>
        <w:t>השו</w:t>
      </w:r>
      <w:proofErr w:type="spellEnd"/>
      <w:r w:rsidRPr="00A42490">
        <w:rPr>
          <w:rFonts w:ascii="David" w:hAnsi="David" w:cs="David"/>
          <w:highlight w:val="magenta"/>
          <w:rtl/>
        </w:rPr>
        <w:t xml:space="preserve">' צבן בבן </w:t>
      </w:r>
      <w:r w:rsidRPr="00A42490">
        <w:rPr>
          <w:rFonts w:ascii="David" w:hAnsi="David" w:cs="David"/>
          <w:highlight w:val="green"/>
          <w:rtl/>
        </w:rPr>
        <w:t>אבו נ' מדינת ישראל.</w:t>
      </w:r>
      <w:r w:rsidRPr="00A42490">
        <w:rPr>
          <w:rFonts w:ascii="David" w:hAnsi="David" w:cs="David"/>
          <w:rtl/>
        </w:rPr>
        <w:t xml:space="preserve"> </w:t>
      </w:r>
      <w:r w:rsidRPr="00A42490">
        <w:rPr>
          <w:rFonts w:ascii="David" w:hAnsi="David" w:cs="David"/>
          <w:b/>
          <w:bCs/>
          <w:rtl/>
        </w:rPr>
        <w:t xml:space="preserve">יש לטעון את שניהם </w:t>
      </w:r>
      <w:proofErr w:type="spellStart"/>
      <w:r w:rsidRPr="00A42490">
        <w:rPr>
          <w:rFonts w:ascii="David" w:hAnsi="David" w:cs="David"/>
          <w:b/>
          <w:bCs/>
          <w:rtl/>
        </w:rPr>
        <w:t>בקייס</w:t>
      </w:r>
      <w:proofErr w:type="spellEnd"/>
      <w:r w:rsidRPr="00A42490">
        <w:rPr>
          <w:rFonts w:ascii="David" w:hAnsi="David" w:cs="David"/>
          <w:b/>
          <w:bCs/>
          <w:rtl/>
        </w:rPr>
        <w:t xml:space="preserve">. </w:t>
      </w:r>
      <w:r w:rsidRPr="00A42490">
        <w:rPr>
          <w:rFonts w:ascii="David" w:hAnsi="David" w:cs="David"/>
          <w:rtl/>
        </w:rPr>
        <w:t xml:space="preserve">עמידה דווקנית על קיום חיוב חוזי כשהנסיבות השתנו באופן קיצוני יכולה לעלות כדי חוסר תום לב(ס' 39) וכדי סיכול(ס 18), נפרט ונדגים את שניהם. </w:t>
      </w:r>
    </w:p>
    <w:p w:rsidR="003C0B8F" w:rsidRPr="00A42490" w:rsidRDefault="003C0B8F" w:rsidP="003C0B8F">
      <w:pPr>
        <w:spacing w:after="0"/>
        <w:rPr>
          <w:rFonts w:ascii="David" w:hAnsi="David" w:cs="David"/>
          <w:rtl/>
        </w:rPr>
      </w:pPr>
      <w:r w:rsidRPr="00AE44A5">
        <w:rPr>
          <w:rFonts w:ascii="David" w:hAnsi="David" w:cs="David"/>
          <w:highlight w:val="yellow"/>
          <w:rtl/>
        </w:rPr>
        <w:t>הקשר בין סיכול לטעות:</w:t>
      </w:r>
    </w:p>
    <w:p w:rsidR="003C0B8F" w:rsidRPr="00A42490" w:rsidRDefault="003C0B8F" w:rsidP="00B67FD2">
      <w:pPr>
        <w:pStyle w:val="a3"/>
        <w:numPr>
          <w:ilvl w:val="0"/>
          <w:numId w:val="54"/>
        </w:numPr>
        <w:spacing w:after="0" w:line="276" w:lineRule="auto"/>
        <w:rPr>
          <w:rFonts w:ascii="David" w:hAnsi="David" w:cs="David"/>
          <w:rtl/>
        </w:rPr>
      </w:pPr>
      <w:r w:rsidRPr="00A42490">
        <w:rPr>
          <w:rFonts w:ascii="David" w:hAnsi="David" w:cs="David"/>
          <w:rtl/>
        </w:rPr>
        <w:t xml:space="preserve">עד לאחרונה ההכרה בדיני הסיכול בארץ הייתה מצומצמת מאוד, היא מתחברת לטעות בכדאיות העסקה. יש היום נכונות גוברת להכיר בה כשהמוקד מוסט </w:t>
      </w:r>
      <w:r w:rsidRPr="00A42490">
        <w:rPr>
          <w:rFonts w:ascii="David" w:hAnsi="David" w:cs="David"/>
          <w:b/>
          <w:bCs/>
          <w:u w:val="single"/>
          <w:rtl/>
        </w:rPr>
        <w:t>לעוצמת שינוי הנסיבות</w:t>
      </w:r>
      <w:r w:rsidRPr="00A42490">
        <w:rPr>
          <w:rFonts w:ascii="David" w:hAnsi="David" w:cs="David"/>
          <w:rtl/>
        </w:rPr>
        <w:t xml:space="preserve">, מתקשר לחוזה על תנאי כי במקרים אלו יש לאמץ את </w:t>
      </w:r>
      <w:r w:rsidRPr="00AE44A5">
        <w:rPr>
          <w:rFonts w:ascii="David" w:hAnsi="David" w:cs="David"/>
          <w:b/>
          <w:bCs/>
          <w:highlight w:val="red"/>
          <w:rtl/>
        </w:rPr>
        <w:t>מבחן הסיכון החוזי</w:t>
      </w:r>
      <w:r w:rsidRPr="00A42490">
        <w:rPr>
          <w:rFonts w:ascii="David" w:hAnsi="David" w:cs="David"/>
          <w:rtl/>
        </w:rPr>
        <w:t xml:space="preserve"> ולעצב תנאי מפסיק- שינוי נסיבות אותו לא תהיה מוכן עוד לספוג ובהתקיימו ירד החוזה על המסך. </w:t>
      </w:r>
    </w:p>
    <w:p w:rsidR="003C0B8F" w:rsidRPr="00A42490" w:rsidRDefault="003C0B8F" w:rsidP="00B67FD2">
      <w:pPr>
        <w:pStyle w:val="a3"/>
        <w:numPr>
          <w:ilvl w:val="0"/>
          <w:numId w:val="53"/>
        </w:numPr>
        <w:spacing w:after="0" w:line="276" w:lineRule="auto"/>
        <w:rPr>
          <w:rFonts w:ascii="David" w:hAnsi="David" w:cs="David"/>
          <w:b/>
          <w:bCs/>
          <w:u w:val="single"/>
        </w:rPr>
      </w:pPr>
      <w:r w:rsidRPr="00A42490">
        <w:rPr>
          <w:rFonts w:ascii="David" w:hAnsi="David" w:cs="David"/>
          <w:b/>
          <w:bCs/>
          <w:u w:val="single"/>
          <w:rtl/>
        </w:rPr>
        <w:t>טעות מתייחסת לעבר</w:t>
      </w:r>
      <w:r w:rsidRPr="00AE44A5">
        <w:rPr>
          <w:rFonts w:ascii="David" w:hAnsi="David" w:cs="David"/>
          <w:b/>
          <w:bCs/>
          <w:highlight w:val="blue"/>
          <w:u w:val="single"/>
          <w:rtl/>
        </w:rPr>
        <w:t>(</w:t>
      </w:r>
      <w:proofErr w:type="spellStart"/>
      <w:r w:rsidRPr="00AE44A5">
        <w:rPr>
          <w:rFonts w:ascii="David" w:hAnsi="David" w:cs="David"/>
          <w:b/>
          <w:bCs/>
          <w:highlight w:val="blue"/>
          <w:u w:val="single"/>
          <w:rtl/>
        </w:rPr>
        <w:t>טדסקי</w:t>
      </w:r>
      <w:proofErr w:type="spellEnd"/>
      <w:r w:rsidRPr="00AE44A5">
        <w:rPr>
          <w:rFonts w:ascii="David" w:hAnsi="David" w:cs="David"/>
          <w:b/>
          <w:bCs/>
          <w:highlight w:val="blue"/>
          <w:u w:val="single"/>
          <w:rtl/>
        </w:rPr>
        <w:t>)</w:t>
      </w:r>
      <w:r w:rsidRPr="00A42490">
        <w:rPr>
          <w:rFonts w:ascii="David" w:hAnsi="David" w:cs="David"/>
          <w:b/>
          <w:bCs/>
          <w:u w:val="single"/>
          <w:rtl/>
        </w:rPr>
        <w:t xml:space="preserve"> בעוד סיכול מתייחס להתרחשות בעתיד.</w:t>
      </w:r>
    </w:p>
    <w:p w:rsidR="003C0B8F" w:rsidRPr="00A42490" w:rsidRDefault="003C0B8F" w:rsidP="00B67FD2">
      <w:pPr>
        <w:pStyle w:val="a3"/>
        <w:numPr>
          <w:ilvl w:val="0"/>
          <w:numId w:val="53"/>
        </w:numPr>
        <w:spacing w:after="0" w:line="276" w:lineRule="auto"/>
        <w:rPr>
          <w:rFonts w:ascii="David" w:hAnsi="David" w:cs="David"/>
        </w:rPr>
      </w:pPr>
      <w:r w:rsidRPr="00A42490">
        <w:rPr>
          <w:rFonts w:ascii="David" w:hAnsi="David" w:cs="David"/>
          <w:rtl/>
        </w:rPr>
        <w:t xml:space="preserve">כידוע, טעות בכדאיות העסקה(14 </w:t>
      </w:r>
      <w:r w:rsidR="00807BDD" w:rsidRPr="00A42490">
        <w:rPr>
          <w:rFonts w:ascii="David" w:hAnsi="David" w:cs="David"/>
          <w:rtl/>
        </w:rPr>
        <w:t>ד</w:t>
      </w:r>
      <w:r w:rsidRPr="00A42490">
        <w:rPr>
          <w:rFonts w:ascii="David" w:hAnsi="David" w:cs="David"/>
          <w:rtl/>
        </w:rPr>
        <w:t xml:space="preserve">') </w:t>
      </w:r>
      <w:r w:rsidR="00807BDD" w:rsidRPr="00A42490">
        <w:rPr>
          <w:rFonts w:ascii="David" w:hAnsi="David" w:cs="David"/>
          <w:rtl/>
        </w:rPr>
        <w:t>תעלה כטענת נגד לטענת הסיכול.</w:t>
      </w:r>
    </w:p>
    <w:p w:rsidR="00AE44A5" w:rsidRDefault="003C0B8F" w:rsidP="00AE44A5">
      <w:pPr>
        <w:pStyle w:val="a3"/>
        <w:numPr>
          <w:ilvl w:val="0"/>
          <w:numId w:val="53"/>
        </w:numPr>
        <w:spacing w:after="0" w:line="276" w:lineRule="auto"/>
        <w:rPr>
          <w:rFonts w:ascii="David" w:hAnsi="David" w:cs="David"/>
        </w:rPr>
      </w:pPr>
      <w:r w:rsidRPr="00AE44A5">
        <w:rPr>
          <w:rFonts w:ascii="David" w:hAnsi="David" w:cs="David"/>
          <w:highlight w:val="red"/>
          <w:rtl/>
        </w:rPr>
        <w:t>מגן או חרב?</w:t>
      </w:r>
      <w:r w:rsidRPr="00A42490">
        <w:rPr>
          <w:rFonts w:ascii="David" w:hAnsi="David" w:cs="David"/>
          <w:rtl/>
        </w:rPr>
        <w:t xml:space="preserve"> עד לאחרונה נחשבה מגן בהתייחס לטענת הפרה אך ניתן להשתמש בה כחרב </w:t>
      </w:r>
      <w:r w:rsidRPr="00A42490">
        <w:rPr>
          <w:rFonts w:ascii="David" w:hAnsi="David" w:cs="David"/>
          <w:highlight w:val="green"/>
          <w:rtl/>
        </w:rPr>
        <w:t>בן אבו נ' מדינת ישראל</w:t>
      </w:r>
      <w:r w:rsidR="007D6599" w:rsidRPr="00A42490">
        <w:rPr>
          <w:rFonts w:ascii="David" w:hAnsi="David" w:cs="David"/>
          <w:rtl/>
        </w:rPr>
        <w:t>- בן אבו משתמש בסיכול כעילת תביעה להשתחרר מחוזה.</w:t>
      </w:r>
    </w:p>
    <w:p w:rsidR="00AE44A5" w:rsidRPr="00AE44A5" w:rsidRDefault="00AE44A5" w:rsidP="00AE44A5">
      <w:pPr>
        <w:pStyle w:val="a3"/>
        <w:spacing w:after="0" w:line="276" w:lineRule="auto"/>
        <w:rPr>
          <w:rFonts w:ascii="David" w:hAnsi="David" w:cs="David"/>
        </w:rPr>
      </w:pPr>
    </w:p>
    <w:p w:rsidR="00AE44A5" w:rsidRDefault="00AE44A5" w:rsidP="00AE44A5">
      <w:pPr>
        <w:pStyle w:val="a3"/>
        <w:spacing w:after="0" w:line="256" w:lineRule="auto"/>
        <w:ind w:left="360"/>
        <w:rPr>
          <w:rFonts w:ascii="David" w:hAnsi="David" w:cs="David"/>
          <w:b/>
          <w:bCs/>
          <w:u w:val="single"/>
          <w:rtl/>
        </w:rPr>
      </w:pPr>
      <w:r w:rsidRPr="00AE44A5">
        <w:rPr>
          <w:rFonts w:ascii="David" w:hAnsi="David" w:cs="David"/>
          <w:b/>
          <w:bCs/>
          <w:sz w:val="32"/>
          <w:szCs w:val="32"/>
          <w:highlight w:val="yellow"/>
          <w:u w:val="single"/>
          <w:rtl/>
        </w:rPr>
        <w:t>פרשנות החוזה</w:t>
      </w:r>
    </w:p>
    <w:p w:rsidR="00AE44A5" w:rsidRPr="00793B4F" w:rsidRDefault="00AE44A5" w:rsidP="00793B4F">
      <w:pPr>
        <w:pStyle w:val="a3"/>
        <w:numPr>
          <w:ilvl w:val="0"/>
          <w:numId w:val="16"/>
        </w:numPr>
        <w:spacing w:after="0" w:line="256" w:lineRule="auto"/>
        <w:rPr>
          <w:rFonts w:ascii="David" w:hAnsi="David" w:cs="David"/>
          <w:b/>
          <w:bCs/>
        </w:rPr>
      </w:pPr>
      <w:r w:rsidRPr="00793B4F">
        <w:rPr>
          <w:rFonts w:ascii="David" w:hAnsi="David" w:cs="David"/>
          <w:rtl/>
        </w:rPr>
        <w:t>האם ישנה חזקה פרשנית או עקרון פרשני?</w:t>
      </w:r>
    </w:p>
    <w:p w:rsidR="00AE44A5" w:rsidRPr="00AE44A5" w:rsidRDefault="00AE44A5" w:rsidP="00AE44A5">
      <w:pPr>
        <w:pStyle w:val="a3"/>
        <w:spacing w:after="0"/>
        <w:rPr>
          <w:rFonts w:ascii="David" w:hAnsi="David" w:cs="David"/>
          <w:b/>
          <w:bCs/>
        </w:rPr>
      </w:pPr>
      <w:r w:rsidRPr="00AE44A5">
        <w:rPr>
          <w:rFonts w:ascii="David" w:hAnsi="David" w:cs="David"/>
          <w:b/>
          <w:bCs/>
          <w:rtl/>
        </w:rPr>
        <w:t>עיקרון פרשני:</w:t>
      </w:r>
    </w:p>
    <w:p w:rsidR="00AE44A5" w:rsidRPr="00AE44A5" w:rsidRDefault="00AE44A5" w:rsidP="00AE44A5">
      <w:pPr>
        <w:spacing w:after="0"/>
        <w:rPr>
          <w:rFonts w:ascii="David" w:hAnsi="David" w:cs="David"/>
          <w:rtl/>
        </w:rPr>
      </w:pPr>
      <w:r w:rsidRPr="00AE44A5">
        <w:rPr>
          <w:rFonts w:ascii="David" w:hAnsi="David" w:cs="David"/>
          <w:highlight w:val="cyan"/>
          <w:rtl/>
        </w:rPr>
        <w:t>ס' 25 א':</w:t>
      </w:r>
      <w:r w:rsidRPr="00AE44A5">
        <w:rPr>
          <w:rFonts w:ascii="David" w:hAnsi="David" w:cs="David"/>
          <w:rtl/>
        </w:rPr>
        <w:t xml:space="preserve"> לשון החוזה תמיד תהיה עמומה, לכן יש לפנות לנסיבות בכל מקרה.</w:t>
      </w:r>
    </w:p>
    <w:p w:rsidR="00AE44A5" w:rsidRPr="00AE44A5" w:rsidRDefault="00AE44A5" w:rsidP="00AE44A5">
      <w:pPr>
        <w:pStyle w:val="a3"/>
        <w:spacing w:after="0"/>
        <w:ind w:left="1440"/>
        <w:rPr>
          <w:rFonts w:ascii="David" w:hAnsi="David" w:cs="David"/>
        </w:rPr>
      </w:pPr>
      <w:r w:rsidRPr="00AE44A5">
        <w:rPr>
          <w:rFonts w:ascii="David" w:hAnsi="David" w:cs="David"/>
          <w:rtl/>
        </w:rPr>
        <w:t>(בעיות של הלכת ברק ניתן למצוא במחברת אור כהן).</w:t>
      </w:r>
    </w:p>
    <w:p w:rsidR="00AE44A5" w:rsidRPr="00AE44A5" w:rsidRDefault="00AE44A5" w:rsidP="00AE44A5">
      <w:pPr>
        <w:spacing w:after="0" w:line="276" w:lineRule="auto"/>
        <w:rPr>
          <w:rFonts w:ascii="David" w:hAnsi="David" w:cs="David"/>
        </w:rPr>
      </w:pPr>
      <w:r w:rsidRPr="00AE44A5">
        <w:rPr>
          <w:rFonts w:ascii="David" w:hAnsi="David" w:cs="David"/>
          <w:rtl/>
        </w:rPr>
        <w:t xml:space="preserve">הגדרת הפרשנות החוזית: שיטת שני השלבים מול הלכת </w:t>
      </w:r>
      <w:proofErr w:type="spellStart"/>
      <w:r w:rsidRPr="00AE44A5">
        <w:rPr>
          <w:rFonts w:ascii="David" w:hAnsi="David" w:cs="David"/>
          <w:rtl/>
        </w:rPr>
        <w:t>אפרופים</w:t>
      </w:r>
      <w:proofErr w:type="spellEnd"/>
      <w:r w:rsidRPr="00AE44A5">
        <w:rPr>
          <w:rFonts w:ascii="David" w:hAnsi="David" w:cs="David"/>
          <w:rtl/>
        </w:rPr>
        <w:t>.</w:t>
      </w:r>
      <w:r w:rsidRPr="00AE44A5">
        <w:rPr>
          <w:rFonts w:ascii="David" w:hAnsi="David" w:cs="David"/>
          <w:b/>
          <w:bCs/>
          <w:rtl/>
        </w:rPr>
        <w:t xml:space="preserve"> -הדין הישראלי אימץ את הפרשנות התכליתית של ברק- </w:t>
      </w:r>
      <w:r w:rsidRPr="00AE44A5">
        <w:rPr>
          <w:rFonts w:ascii="David" w:hAnsi="David" w:cs="David"/>
          <w:rtl/>
        </w:rPr>
        <w:t>יסודות סובייקטיביים(היש המצוי) ואובייקטיביים(היש הראוי) יחד. ולסיכום, פרשנות תכליתית=אינטגרטיבית במהותה, משלבת ראוי ומצוי.</w:t>
      </w:r>
      <w:r>
        <w:rPr>
          <w:rFonts w:ascii="David" w:hAnsi="David" w:cs="David" w:hint="cs"/>
          <w:rtl/>
        </w:rPr>
        <w:t xml:space="preserve"> </w:t>
      </w:r>
      <w:r w:rsidRPr="00454C98">
        <w:rPr>
          <w:rFonts w:ascii="David" w:hAnsi="David" w:cs="David" w:hint="cs"/>
          <w:highlight w:val="red"/>
          <w:rtl/>
        </w:rPr>
        <w:t>"נע תמיד כמטוטלת בין נסיבות הלשון"</w:t>
      </w:r>
    </w:p>
    <w:p w:rsidR="00AE44A5" w:rsidRPr="00AE44A5" w:rsidRDefault="00AE44A5" w:rsidP="00AE44A5">
      <w:pPr>
        <w:spacing w:after="0" w:line="276" w:lineRule="auto"/>
        <w:rPr>
          <w:rFonts w:ascii="David" w:hAnsi="David" w:cs="David"/>
          <w:b/>
          <w:bCs/>
        </w:rPr>
      </w:pPr>
      <w:r w:rsidRPr="00AE44A5">
        <w:rPr>
          <w:rFonts w:ascii="David" w:hAnsi="David" w:cs="David"/>
          <w:b/>
          <w:bCs/>
          <w:highlight w:val="yellow"/>
          <w:rtl/>
        </w:rPr>
        <w:t>-השלמת פרטים</w:t>
      </w:r>
      <w:r w:rsidRPr="00AE44A5">
        <w:rPr>
          <w:rFonts w:ascii="David" w:hAnsi="David" w:cs="David"/>
          <w:b/>
          <w:bCs/>
          <w:rtl/>
        </w:rPr>
        <w:t xml:space="preserve"> </w:t>
      </w:r>
      <w:r w:rsidRPr="00AE44A5">
        <w:rPr>
          <w:rFonts w:ascii="David" w:hAnsi="David" w:cs="David"/>
          <w:rtl/>
        </w:rPr>
        <w:t>שלא נקבעו בחוזה</w:t>
      </w:r>
      <w:r w:rsidRPr="00AE44A5">
        <w:rPr>
          <w:rFonts w:ascii="David" w:hAnsi="David" w:cs="David"/>
          <w:b/>
          <w:bCs/>
          <w:rtl/>
        </w:rPr>
        <w:t xml:space="preserve">- </w:t>
      </w:r>
      <w:r w:rsidRPr="00AE44A5">
        <w:rPr>
          <w:rFonts w:ascii="David" w:hAnsi="David" w:cs="David"/>
          <w:highlight w:val="cyan"/>
          <w:rtl/>
        </w:rPr>
        <w:t>ס' 26:</w:t>
      </w:r>
      <w:r w:rsidRPr="00AE44A5">
        <w:rPr>
          <w:rFonts w:ascii="David" w:hAnsi="David" w:cs="David"/>
          <w:rtl/>
        </w:rPr>
        <w:t xml:space="preserve"> יקבעו לפי הנוהג בין הצדדים ובאין כזה, לפי נוהג הקיים בחוזים מאותו הסוג. גם כאן</w:t>
      </w:r>
      <w:r w:rsidRPr="00AE44A5">
        <w:rPr>
          <w:rFonts w:ascii="David" w:hAnsi="David" w:cs="David"/>
          <w:b/>
          <w:bCs/>
          <w:rtl/>
        </w:rPr>
        <w:t xml:space="preserve"> נדרשת פרשנות </w:t>
      </w:r>
      <w:r w:rsidRPr="00AE44A5">
        <w:rPr>
          <w:rFonts w:ascii="David" w:hAnsi="David" w:cs="David"/>
          <w:rtl/>
        </w:rPr>
        <w:t>מה סוג החוזה והאם השתכלל נוהג בין הצדדים וא"כ, מהו הנוהג?</w:t>
      </w:r>
    </w:p>
    <w:p w:rsidR="00AE44A5" w:rsidRPr="00AE44A5" w:rsidRDefault="00AE44A5" w:rsidP="00AE44A5">
      <w:pPr>
        <w:spacing w:after="0" w:line="276" w:lineRule="auto"/>
        <w:rPr>
          <w:rFonts w:ascii="David" w:hAnsi="David" w:cs="David"/>
        </w:rPr>
      </w:pPr>
      <w:r w:rsidRPr="00AE44A5">
        <w:rPr>
          <w:rFonts w:ascii="David" w:hAnsi="David" w:cs="David"/>
          <w:b/>
          <w:bCs/>
          <w:rtl/>
        </w:rPr>
        <w:t xml:space="preserve">השלמה יכולה להיות גם מכוח </w:t>
      </w:r>
      <w:r w:rsidRPr="00AE44A5">
        <w:rPr>
          <w:rFonts w:ascii="David" w:hAnsi="David" w:cs="David"/>
          <w:rtl/>
        </w:rPr>
        <w:t xml:space="preserve">הטרדן המתערב(שואל את 2 הצדדים האם זה ברור מאליו) או </w:t>
      </w:r>
      <w:r w:rsidRPr="00AE44A5">
        <w:rPr>
          <w:rFonts w:ascii="David" w:hAnsi="David" w:cs="David"/>
          <w:highlight w:val="cyan"/>
          <w:rtl/>
        </w:rPr>
        <w:t>ס' 39</w:t>
      </w:r>
      <w:r w:rsidRPr="00AE44A5">
        <w:rPr>
          <w:rFonts w:ascii="David" w:hAnsi="David" w:cs="David"/>
          <w:rtl/>
        </w:rPr>
        <w:t xml:space="preserve"> </w:t>
      </w:r>
      <w:proofErr w:type="spellStart"/>
      <w:r w:rsidRPr="00AE44A5">
        <w:rPr>
          <w:rFonts w:ascii="David" w:hAnsi="David" w:cs="David"/>
          <w:rtl/>
        </w:rPr>
        <w:t>תוה"ל</w:t>
      </w:r>
      <w:proofErr w:type="spellEnd"/>
      <w:r w:rsidRPr="00AE44A5">
        <w:rPr>
          <w:rFonts w:ascii="David" w:hAnsi="David" w:cs="David"/>
          <w:rtl/>
        </w:rPr>
        <w:t xml:space="preserve">. </w:t>
      </w:r>
    </w:p>
    <w:p w:rsidR="00AE44A5" w:rsidRPr="00AE44A5" w:rsidRDefault="00AE44A5" w:rsidP="00AE44A5">
      <w:pPr>
        <w:spacing w:after="0"/>
        <w:rPr>
          <w:rFonts w:ascii="David" w:hAnsi="David" w:cs="David"/>
        </w:rPr>
      </w:pPr>
      <w:r w:rsidRPr="00AE44A5">
        <w:rPr>
          <w:rFonts w:ascii="David" w:hAnsi="David" w:cs="David"/>
          <w:b/>
          <w:bCs/>
          <w:highlight w:val="yellow"/>
          <w:rtl/>
        </w:rPr>
        <w:t>-התערבות</w:t>
      </w:r>
      <w:r w:rsidRPr="00AE44A5">
        <w:rPr>
          <w:rFonts w:ascii="David" w:hAnsi="David" w:cs="David"/>
          <w:b/>
          <w:bCs/>
          <w:rtl/>
        </w:rPr>
        <w:t>-</w:t>
      </w:r>
      <w:r w:rsidRPr="00AE44A5">
        <w:rPr>
          <w:rFonts w:ascii="David" w:hAnsi="David" w:cs="David"/>
          <w:rtl/>
        </w:rPr>
        <w:t xml:space="preserve"> ישנם מקרים בהם ההסדר בין הצדדים ברור ובהמ"ש בכל זאת יתערב וישנה אותם. (לרוב מסיבות של תו"ל או תקנות הציבור). </w:t>
      </w:r>
    </w:p>
    <w:p w:rsidR="00AE44A5" w:rsidRPr="00AE44A5" w:rsidRDefault="00AE44A5" w:rsidP="00AE44A5">
      <w:pPr>
        <w:spacing w:after="0"/>
        <w:rPr>
          <w:rFonts w:ascii="David" w:hAnsi="David" w:cs="David"/>
          <w:rtl/>
        </w:rPr>
      </w:pPr>
      <w:r w:rsidRPr="00AE44A5">
        <w:rPr>
          <w:rFonts w:ascii="David" w:hAnsi="David" w:cs="David"/>
          <w:highlight w:val="magenta"/>
          <w:rtl/>
        </w:rPr>
        <w:t>דעת לוין</w:t>
      </w:r>
      <w:r w:rsidRPr="00AE44A5">
        <w:rPr>
          <w:rFonts w:ascii="David" w:hAnsi="David" w:cs="David"/>
          <w:rtl/>
        </w:rPr>
        <w:t xml:space="preserve"> </w:t>
      </w:r>
      <w:proofErr w:type="spellStart"/>
      <w:r w:rsidRPr="00AE44A5">
        <w:rPr>
          <w:rFonts w:ascii="David" w:hAnsi="David" w:cs="David"/>
          <w:highlight w:val="green"/>
          <w:rtl/>
        </w:rPr>
        <w:t>באפרופים</w:t>
      </w:r>
      <w:proofErr w:type="spellEnd"/>
      <w:r w:rsidRPr="00AE44A5">
        <w:rPr>
          <w:rFonts w:ascii="David" w:hAnsi="David" w:cs="David"/>
          <w:rtl/>
        </w:rPr>
        <w:t>- חריג האבסורד, הולך על גישה מסורתי מרוככת.</w:t>
      </w:r>
    </w:p>
    <w:p w:rsidR="00AE44A5" w:rsidRPr="00AE44A5" w:rsidRDefault="00AE44A5" w:rsidP="00AE44A5">
      <w:pPr>
        <w:spacing w:after="0"/>
        <w:rPr>
          <w:rFonts w:ascii="David" w:hAnsi="David" w:cs="David"/>
          <w:rtl/>
        </w:rPr>
      </w:pPr>
    </w:p>
    <w:p w:rsidR="00AE44A5" w:rsidRPr="00AE44A5" w:rsidRDefault="00AE44A5" w:rsidP="00AE44A5">
      <w:pPr>
        <w:pStyle w:val="a3"/>
        <w:numPr>
          <w:ilvl w:val="0"/>
          <w:numId w:val="76"/>
        </w:numPr>
        <w:spacing w:after="0" w:line="256" w:lineRule="auto"/>
        <w:rPr>
          <w:rFonts w:ascii="David" w:hAnsi="David" w:cs="David"/>
        </w:rPr>
      </w:pPr>
      <w:r w:rsidRPr="00AE44A5">
        <w:rPr>
          <w:rFonts w:ascii="David" w:hAnsi="David" w:cs="David"/>
          <w:b/>
          <w:bCs/>
          <w:rtl/>
        </w:rPr>
        <w:lastRenderedPageBreak/>
        <w:t xml:space="preserve">טענת נגד </w:t>
      </w:r>
      <w:proofErr w:type="spellStart"/>
      <w:r w:rsidRPr="00AE44A5">
        <w:rPr>
          <w:rFonts w:ascii="David" w:hAnsi="David" w:cs="David"/>
          <w:b/>
          <w:bCs/>
          <w:rtl/>
        </w:rPr>
        <w:t>לאפרופים</w:t>
      </w:r>
      <w:proofErr w:type="spellEnd"/>
      <w:r w:rsidRPr="00AE44A5">
        <w:rPr>
          <w:rFonts w:ascii="David" w:hAnsi="David" w:cs="David"/>
          <w:rtl/>
        </w:rPr>
        <w:t xml:space="preserve"> :</w:t>
      </w:r>
      <w:r w:rsidRPr="00AE44A5">
        <w:rPr>
          <w:rFonts w:ascii="David" w:hAnsi="David" w:cs="David"/>
          <w:highlight w:val="green"/>
          <w:rtl/>
        </w:rPr>
        <w:t xml:space="preserve">אמנון לוי נ' </w:t>
      </w:r>
      <w:proofErr w:type="spellStart"/>
      <w:r w:rsidRPr="00AE44A5">
        <w:rPr>
          <w:rFonts w:ascii="David" w:hAnsi="David" w:cs="David"/>
          <w:highlight w:val="green"/>
          <w:rtl/>
        </w:rPr>
        <w:t>נורקייט</w:t>
      </w:r>
      <w:proofErr w:type="spellEnd"/>
      <w:r w:rsidRPr="00AE44A5">
        <w:rPr>
          <w:rFonts w:ascii="David" w:hAnsi="David" w:cs="David"/>
          <w:rtl/>
        </w:rPr>
        <w:t xml:space="preserve">: </w:t>
      </w:r>
      <w:proofErr w:type="spellStart"/>
      <w:r w:rsidRPr="00AE44A5">
        <w:rPr>
          <w:rFonts w:ascii="David" w:hAnsi="David" w:cs="David"/>
          <w:highlight w:val="magenta"/>
          <w:rtl/>
        </w:rPr>
        <w:t>דנציגר</w:t>
      </w:r>
      <w:proofErr w:type="spellEnd"/>
      <w:r w:rsidRPr="00AE44A5">
        <w:rPr>
          <w:rFonts w:ascii="David" w:hAnsi="David" w:cs="David"/>
          <w:rtl/>
        </w:rPr>
        <w:t xml:space="preserve">- מתחכם עם הלכת </w:t>
      </w:r>
      <w:proofErr w:type="spellStart"/>
      <w:r w:rsidRPr="00AE44A5">
        <w:rPr>
          <w:rFonts w:ascii="David" w:hAnsi="David" w:cs="David"/>
          <w:rtl/>
        </w:rPr>
        <w:t>אפרופים</w:t>
      </w:r>
      <w:proofErr w:type="spellEnd"/>
      <w:r w:rsidRPr="00AE44A5">
        <w:rPr>
          <w:rFonts w:ascii="David" w:hAnsi="David" w:cs="David"/>
          <w:rtl/>
        </w:rPr>
        <w:t xml:space="preserve">- כאשר </w:t>
      </w:r>
      <w:proofErr w:type="spellStart"/>
      <w:r w:rsidRPr="00AE44A5">
        <w:rPr>
          <w:rFonts w:ascii="David" w:hAnsi="David" w:cs="David"/>
          <w:rtl/>
        </w:rPr>
        <w:t>ההגיון</w:t>
      </w:r>
      <w:proofErr w:type="spellEnd"/>
      <w:r w:rsidRPr="00AE44A5">
        <w:rPr>
          <w:rFonts w:ascii="David" w:hAnsi="David" w:cs="David"/>
          <w:rtl/>
        </w:rPr>
        <w:t xml:space="preserve"> המסחרי הפשוט מתיישב עם לשון החוזה צריך לתת ללשון ההסכם משקל מכריע בפרשנות ההסכם. בדומה לכך גם דעתו של </w:t>
      </w:r>
      <w:proofErr w:type="spellStart"/>
      <w:r w:rsidRPr="00AE44A5">
        <w:rPr>
          <w:rFonts w:ascii="David" w:hAnsi="David" w:cs="David"/>
          <w:highlight w:val="magenta"/>
          <w:rtl/>
        </w:rPr>
        <w:t>דנציגר</w:t>
      </w:r>
      <w:proofErr w:type="spellEnd"/>
      <w:r w:rsidRPr="00AE44A5">
        <w:rPr>
          <w:rFonts w:ascii="David" w:hAnsi="David" w:cs="David"/>
          <w:rtl/>
        </w:rPr>
        <w:t xml:space="preserve"> </w:t>
      </w:r>
      <w:r w:rsidRPr="00AE44A5">
        <w:rPr>
          <w:rFonts w:ascii="David" w:hAnsi="David" w:cs="David"/>
          <w:highlight w:val="green"/>
          <w:rtl/>
        </w:rPr>
        <w:t xml:space="preserve">באלי בלום נ' </w:t>
      </w:r>
      <w:proofErr w:type="spellStart"/>
      <w:r w:rsidRPr="00AE44A5">
        <w:rPr>
          <w:rFonts w:ascii="David" w:hAnsi="David" w:cs="David"/>
          <w:highlight w:val="green"/>
          <w:rtl/>
        </w:rPr>
        <w:t>אנגלו</w:t>
      </w:r>
      <w:proofErr w:type="spellEnd"/>
      <w:r w:rsidRPr="00AE44A5">
        <w:rPr>
          <w:rFonts w:ascii="David" w:hAnsi="David" w:cs="David"/>
          <w:highlight w:val="green"/>
          <w:rtl/>
        </w:rPr>
        <w:t xml:space="preserve"> </w:t>
      </w:r>
      <w:proofErr w:type="spellStart"/>
      <w:r w:rsidRPr="00AE44A5">
        <w:rPr>
          <w:rFonts w:ascii="David" w:hAnsi="David" w:cs="David"/>
          <w:highlight w:val="green"/>
          <w:rtl/>
        </w:rPr>
        <w:t>סכסון</w:t>
      </w:r>
      <w:proofErr w:type="spellEnd"/>
      <w:r w:rsidRPr="00AE44A5">
        <w:rPr>
          <w:rFonts w:ascii="David" w:hAnsi="David" w:cs="David"/>
          <w:rtl/>
        </w:rPr>
        <w:t>.</w:t>
      </w:r>
    </w:p>
    <w:p w:rsidR="00AE44A5" w:rsidRPr="00AE44A5" w:rsidRDefault="00AE44A5" w:rsidP="00AE44A5">
      <w:pPr>
        <w:spacing w:after="0"/>
        <w:ind w:left="720"/>
        <w:rPr>
          <w:rFonts w:ascii="David" w:hAnsi="David" w:cs="David"/>
          <w:b/>
          <w:bCs/>
        </w:rPr>
      </w:pPr>
      <w:r w:rsidRPr="00AE44A5">
        <w:rPr>
          <w:rFonts w:ascii="David" w:hAnsi="David" w:cs="David"/>
          <w:b/>
          <w:bCs/>
          <w:rtl/>
        </w:rPr>
        <w:t>חזקות פרשניות:</w:t>
      </w:r>
    </w:p>
    <w:p w:rsidR="00AE44A5" w:rsidRPr="00AE44A5" w:rsidRDefault="00AE44A5" w:rsidP="00AE44A5">
      <w:pPr>
        <w:pStyle w:val="a3"/>
        <w:numPr>
          <w:ilvl w:val="0"/>
          <w:numId w:val="77"/>
        </w:numPr>
        <w:spacing w:after="0" w:line="256" w:lineRule="auto"/>
        <w:rPr>
          <w:rFonts w:ascii="David" w:hAnsi="David" w:cs="David"/>
          <w:b/>
          <w:bCs/>
        </w:rPr>
      </w:pPr>
      <w:r w:rsidRPr="00AE44A5">
        <w:rPr>
          <w:rFonts w:ascii="David" w:hAnsi="David" w:cs="David"/>
          <w:highlight w:val="cyan"/>
          <w:rtl/>
        </w:rPr>
        <w:t>ס' 25 ב':</w:t>
      </w:r>
      <w:r w:rsidRPr="00AE44A5">
        <w:rPr>
          <w:rFonts w:ascii="David" w:hAnsi="David" w:cs="David"/>
          <w:rtl/>
        </w:rPr>
        <w:t xml:space="preserve"> פירוש המקיים את החוזה עדיף על פירוש שמבטל אותו.</w:t>
      </w:r>
    </w:p>
    <w:p w:rsidR="00AE44A5" w:rsidRPr="00AE44A5" w:rsidRDefault="00AE44A5" w:rsidP="00AE44A5">
      <w:pPr>
        <w:pStyle w:val="a3"/>
        <w:numPr>
          <w:ilvl w:val="0"/>
          <w:numId w:val="77"/>
        </w:numPr>
        <w:spacing w:after="0" w:line="256" w:lineRule="auto"/>
        <w:rPr>
          <w:rFonts w:ascii="David" w:hAnsi="David" w:cs="David"/>
          <w:b/>
          <w:bCs/>
        </w:rPr>
      </w:pPr>
      <w:r w:rsidRPr="00AE44A5">
        <w:rPr>
          <w:rFonts w:ascii="David" w:hAnsi="David" w:cs="David"/>
          <w:b/>
          <w:bCs/>
          <w:highlight w:val="cyan"/>
          <w:rtl/>
        </w:rPr>
        <w:t>ס'25ב1</w:t>
      </w:r>
      <w:r w:rsidRPr="00AE44A5">
        <w:rPr>
          <w:rFonts w:ascii="David" w:hAnsi="David" w:cs="David"/>
          <w:highlight w:val="cyan"/>
          <w:u w:val="single"/>
          <w:rtl/>
        </w:rPr>
        <w:t>-</w:t>
      </w:r>
      <w:r w:rsidRPr="00AE44A5">
        <w:rPr>
          <w:rFonts w:ascii="David" w:hAnsi="David" w:cs="David"/>
          <w:highlight w:val="cyan"/>
          <w:rtl/>
        </w:rPr>
        <w:t xml:space="preserve"> </w:t>
      </w:r>
      <w:r w:rsidRPr="00AE44A5">
        <w:rPr>
          <w:rFonts w:ascii="David" w:hAnsi="David" w:cs="David"/>
          <w:rtl/>
        </w:rPr>
        <w:t>הפירוש יעשה נגד הצד החזק בחוזה במידה ויש עליונות למנסח (בד"כ בחוזה אחיד)</w:t>
      </w:r>
    </w:p>
    <w:p w:rsidR="00AE44A5" w:rsidRPr="00AE44A5" w:rsidRDefault="00AE44A5" w:rsidP="00AE44A5">
      <w:pPr>
        <w:pStyle w:val="a3"/>
        <w:spacing w:after="0"/>
        <w:ind w:left="1080"/>
        <w:rPr>
          <w:rFonts w:ascii="David" w:hAnsi="David" w:cs="David"/>
          <w:b/>
          <w:bCs/>
        </w:rPr>
      </w:pPr>
      <w:r w:rsidRPr="00AE44A5">
        <w:rPr>
          <w:rFonts w:ascii="David" w:hAnsi="David" w:cs="David"/>
          <w:highlight w:val="cyan"/>
          <w:rtl/>
        </w:rPr>
        <w:t>ס' 25 ג':</w:t>
      </w:r>
      <w:r w:rsidRPr="00AE44A5">
        <w:rPr>
          <w:rFonts w:ascii="David" w:hAnsi="David" w:cs="David"/>
          <w:rtl/>
        </w:rPr>
        <w:t xml:space="preserve"> במצב בו על ביהמ"ש לפרש מושג ספציפי</w:t>
      </w:r>
      <w:r w:rsidRPr="00AE44A5">
        <w:rPr>
          <w:rFonts w:ascii="David" w:hAnsi="David" w:cs="David"/>
          <w:b/>
          <w:bCs/>
          <w:rtl/>
        </w:rPr>
        <w:t xml:space="preserve"> </w:t>
      </w:r>
      <w:r w:rsidRPr="00AE44A5">
        <w:rPr>
          <w:rFonts w:ascii="David" w:hAnsi="David" w:cs="David"/>
          <w:rtl/>
        </w:rPr>
        <w:t xml:space="preserve">השגור בקהילה עסקית אשר הצדדים חברים בה ישתמש ביהמ"ש בפרשנות המקובלת בתוך אותה קהילה עסקית. -יש לתת עדיפות לפרשנות </w:t>
      </w:r>
      <w:r w:rsidRPr="00AE44A5">
        <w:rPr>
          <w:rFonts w:ascii="David" w:hAnsi="David" w:cs="David"/>
          <w:highlight w:val="yellow"/>
          <w:rtl/>
        </w:rPr>
        <w:t>היוצרת הרמוניה</w:t>
      </w:r>
      <w:r w:rsidRPr="00AE44A5">
        <w:rPr>
          <w:rFonts w:ascii="David" w:hAnsi="David" w:cs="David"/>
          <w:rtl/>
        </w:rPr>
        <w:t xml:space="preserve"> בין סעיפי החוזה.</w:t>
      </w:r>
    </w:p>
    <w:p w:rsidR="00AE44A5" w:rsidRPr="00AE44A5" w:rsidRDefault="00AE44A5" w:rsidP="00AE44A5">
      <w:pPr>
        <w:pStyle w:val="a3"/>
        <w:numPr>
          <w:ilvl w:val="0"/>
          <w:numId w:val="77"/>
        </w:numPr>
        <w:spacing w:after="0" w:line="256" w:lineRule="auto"/>
        <w:rPr>
          <w:rFonts w:ascii="David" w:hAnsi="David" w:cs="David"/>
          <w:b/>
          <w:bCs/>
        </w:rPr>
      </w:pPr>
      <w:r w:rsidRPr="00AE44A5">
        <w:rPr>
          <w:rFonts w:ascii="David" w:hAnsi="David" w:cs="David"/>
          <w:highlight w:val="cyan"/>
          <w:rtl/>
        </w:rPr>
        <w:t>ס' 25 ד':</w:t>
      </w:r>
      <w:r w:rsidRPr="00AE44A5">
        <w:rPr>
          <w:rFonts w:ascii="David" w:hAnsi="David" w:cs="David"/>
          <w:rtl/>
        </w:rPr>
        <w:t xml:space="preserve"> הפניה לפקודת הפרשנות אשר עוסקת בפירוש מונחים.</w:t>
      </w:r>
    </w:p>
    <w:p w:rsidR="00AE44A5" w:rsidRPr="00AE44A5" w:rsidRDefault="00AE44A5" w:rsidP="00AE44A5">
      <w:pPr>
        <w:pStyle w:val="a3"/>
        <w:numPr>
          <w:ilvl w:val="0"/>
          <w:numId w:val="75"/>
        </w:numPr>
        <w:spacing w:after="0" w:line="256" w:lineRule="auto"/>
        <w:rPr>
          <w:rFonts w:ascii="David" w:hAnsi="David" w:cs="David"/>
          <w:b/>
          <w:bCs/>
        </w:rPr>
      </w:pPr>
      <w:r w:rsidRPr="00AE44A5">
        <w:rPr>
          <w:rFonts w:ascii="David" w:hAnsi="David" w:cs="David"/>
          <w:rtl/>
        </w:rPr>
        <w:t>הגישה ההיסטורית הישנה-תורת שני השלבים (קודם השלב הראשון, אם אינו ברור מספיק פונים לשלב השני):</w:t>
      </w:r>
    </w:p>
    <w:p w:rsidR="00AE44A5" w:rsidRPr="00AE44A5" w:rsidRDefault="00AE44A5" w:rsidP="00AE44A5">
      <w:pPr>
        <w:pStyle w:val="a3"/>
        <w:numPr>
          <w:ilvl w:val="0"/>
          <w:numId w:val="78"/>
        </w:numPr>
        <w:spacing w:after="0" w:line="256" w:lineRule="auto"/>
        <w:rPr>
          <w:rFonts w:ascii="David" w:hAnsi="David" w:cs="David"/>
          <w:b/>
          <w:bCs/>
        </w:rPr>
      </w:pPr>
      <w:r w:rsidRPr="00AE44A5">
        <w:rPr>
          <w:rFonts w:ascii="David" w:hAnsi="David" w:cs="David"/>
          <w:rtl/>
        </w:rPr>
        <w:t>לשון החוזה</w:t>
      </w:r>
    </w:p>
    <w:p w:rsidR="00AE44A5" w:rsidRPr="00AE44A5" w:rsidRDefault="00AE44A5" w:rsidP="00AE44A5">
      <w:pPr>
        <w:pStyle w:val="a3"/>
        <w:numPr>
          <w:ilvl w:val="0"/>
          <w:numId w:val="78"/>
        </w:numPr>
        <w:spacing w:after="0" w:line="256" w:lineRule="auto"/>
        <w:rPr>
          <w:rFonts w:ascii="David" w:hAnsi="David" w:cs="David"/>
          <w:b/>
          <w:bCs/>
        </w:rPr>
      </w:pPr>
      <w:r w:rsidRPr="00AE44A5">
        <w:rPr>
          <w:rFonts w:ascii="David" w:hAnsi="David" w:cs="David"/>
          <w:rtl/>
        </w:rPr>
        <w:t>נסיבות הכריתה</w:t>
      </w:r>
      <w:r w:rsidRPr="00AE44A5">
        <w:rPr>
          <w:rFonts w:ascii="David" w:hAnsi="David" w:cs="David"/>
          <w:b/>
          <w:bCs/>
          <w:rtl/>
        </w:rPr>
        <w:t xml:space="preserve"> (חיצוניות- תו"ל, תקנות הציבור </w:t>
      </w:r>
      <w:proofErr w:type="spellStart"/>
      <w:r w:rsidRPr="00AE44A5">
        <w:rPr>
          <w:rFonts w:ascii="David" w:hAnsi="David" w:cs="David"/>
          <w:b/>
          <w:bCs/>
          <w:rtl/>
        </w:rPr>
        <w:t>ושויון</w:t>
      </w:r>
      <w:proofErr w:type="spellEnd"/>
      <w:r w:rsidRPr="00AE44A5">
        <w:rPr>
          <w:rFonts w:ascii="David" w:hAnsi="David" w:cs="David"/>
          <w:b/>
          <w:bCs/>
          <w:rtl/>
        </w:rPr>
        <w:t xml:space="preserve">, ופנימיות- הנסיבות שאופפות את כריתת החוזה וביצועו) </w:t>
      </w:r>
      <w:r w:rsidRPr="00AE44A5">
        <w:rPr>
          <w:rFonts w:ascii="David" w:hAnsi="David" w:cs="David"/>
          <w:highlight w:val="green"/>
          <w:rtl/>
        </w:rPr>
        <w:t xml:space="preserve">שטרן נ' </w:t>
      </w:r>
      <w:proofErr w:type="spellStart"/>
      <w:r w:rsidRPr="00AE44A5">
        <w:rPr>
          <w:rFonts w:ascii="David" w:hAnsi="David" w:cs="David"/>
          <w:highlight w:val="green"/>
          <w:rtl/>
        </w:rPr>
        <w:t>זיונץ</w:t>
      </w:r>
      <w:proofErr w:type="spellEnd"/>
      <w:r w:rsidRPr="00AE44A5">
        <w:rPr>
          <w:rFonts w:ascii="David" w:hAnsi="David" w:cs="David"/>
          <w:rtl/>
        </w:rPr>
        <w:t>- (הגישה הישנה)אין מקום להשמעת ראיות חיצוניות כאשר לשון החוזה ברורה.</w:t>
      </w:r>
    </w:p>
    <w:p w:rsidR="00E70313" w:rsidRPr="00AE44A5" w:rsidRDefault="00E70313" w:rsidP="00592606">
      <w:pPr>
        <w:spacing w:after="0"/>
        <w:rPr>
          <w:rFonts w:ascii="David" w:hAnsi="David" w:cs="David"/>
          <w:rtl/>
        </w:rPr>
      </w:pPr>
    </w:p>
    <w:p w:rsidR="00980B2E" w:rsidRPr="00A42490" w:rsidRDefault="00980B2E" w:rsidP="00980B2E">
      <w:pPr>
        <w:spacing w:after="0"/>
        <w:rPr>
          <w:rFonts w:ascii="David" w:hAnsi="David" w:cs="David"/>
          <w:b/>
          <w:bCs/>
        </w:rPr>
      </w:pPr>
    </w:p>
    <w:p w:rsidR="00326C43" w:rsidRDefault="009C64DD" w:rsidP="00793B4F">
      <w:pPr>
        <w:spacing w:after="0"/>
        <w:rPr>
          <w:rFonts w:ascii="David" w:hAnsi="David" w:cs="David"/>
          <w:b/>
          <w:bCs/>
          <w:sz w:val="32"/>
          <w:szCs w:val="32"/>
          <w:highlight w:val="yellow"/>
          <w:u w:val="single"/>
          <w:rtl/>
        </w:rPr>
      </w:pPr>
      <w:r w:rsidRPr="00A42490">
        <w:rPr>
          <w:rFonts w:ascii="David" w:hAnsi="David" w:cs="David"/>
          <w:b/>
          <w:bCs/>
          <w:sz w:val="32"/>
          <w:szCs w:val="32"/>
          <w:highlight w:val="yellow"/>
          <w:u w:val="single"/>
          <w:rtl/>
        </w:rPr>
        <w:t>האם החובה לנהוג בתו"ל (</w:t>
      </w:r>
      <w:r w:rsidRPr="00A42490">
        <w:rPr>
          <w:rFonts w:ascii="David" w:hAnsi="David" w:cs="David"/>
          <w:b/>
          <w:bCs/>
          <w:sz w:val="32"/>
          <w:szCs w:val="32"/>
          <w:highlight w:val="cyan"/>
          <w:u w:val="single"/>
          <w:rtl/>
        </w:rPr>
        <w:t>ס' 39</w:t>
      </w:r>
      <w:r w:rsidRPr="00A42490">
        <w:rPr>
          <w:rFonts w:ascii="David" w:hAnsi="David" w:cs="David"/>
          <w:b/>
          <w:bCs/>
          <w:sz w:val="32"/>
          <w:szCs w:val="32"/>
          <w:highlight w:val="yellow"/>
          <w:u w:val="single"/>
          <w:rtl/>
        </w:rPr>
        <w:t>) יצרה חיוב חוזי חדש?</w:t>
      </w:r>
    </w:p>
    <w:p w:rsidR="00326C43" w:rsidRPr="00793B4F" w:rsidRDefault="00326C43" w:rsidP="00793B4F">
      <w:pPr>
        <w:spacing w:after="0"/>
        <w:rPr>
          <w:rFonts w:ascii="David" w:hAnsi="David" w:cs="David"/>
          <w:b/>
          <w:bCs/>
          <w:sz w:val="28"/>
          <w:szCs w:val="28"/>
          <w:u w:val="single"/>
        </w:rPr>
      </w:pPr>
      <w:r w:rsidRPr="00454C98">
        <w:rPr>
          <w:rFonts w:ascii="Arial" w:hAnsi="Arial" w:cs="David"/>
          <w:color w:val="000000" w:themeColor="text1"/>
          <w:shd w:val="clear" w:color="auto" w:fill="FFFFFF"/>
          <w:rtl/>
        </w:rPr>
        <w:t xml:space="preserve">"בקיום של חיוב הנובע מחוזה יש לנהוג בדרך מקובלת ובתום לב; והוא הדין לגבי השימוש בזכות הנובעת מחוזה." </w:t>
      </w:r>
      <w:r w:rsidRPr="00454C98">
        <w:rPr>
          <w:rFonts w:ascii="Arial" w:hAnsi="Arial" w:cs="David"/>
          <w:color w:val="000000" w:themeColor="text1"/>
          <w:u w:val="single"/>
          <w:shd w:val="clear" w:color="auto" w:fill="FFFFFF"/>
          <w:rtl/>
        </w:rPr>
        <w:t>בפועל, רוב הדגש הוא על תום הלב ולא על דרך מקובלת</w:t>
      </w:r>
      <w:r w:rsidRPr="00454C98">
        <w:rPr>
          <w:rFonts w:ascii="Arial" w:hAnsi="Arial" w:cs="David" w:hint="cs"/>
          <w:color w:val="000000" w:themeColor="text1"/>
          <w:u w:val="single"/>
          <w:shd w:val="clear" w:color="auto" w:fill="FFFFFF"/>
          <w:rtl/>
        </w:rPr>
        <w:t>.</w:t>
      </w:r>
      <w:r w:rsidRPr="00454C98">
        <w:rPr>
          <w:rFonts w:ascii="Arial" w:hAnsi="Arial" w:cs="David" w:hint="cs"/>
          <w:color w:val="000000" w:themeColor="text1"/>
          <w:shd w:val="clear" w:color="auto" w:fill="FFFFFF"/>
          <w:rtl/>
        </w:rPr>
        <w:t xml:space="preserve"> </w:t>
      </w:r>
      <w:r w:rsidRPr="00454C98">
        <w:rPr>
          <w:rFonts w:ascii="Arial" w:hAnsi="Arial" w:cs="David"/>
          <w:b/>
          <w:bCs/>
          <w:color w:val="000000" w:themeColor="text1"/>
          <w:highlight w:val="green"/>
          <w:u w:val="single"/>
          <w:shd w:val="clear" w:color="auto" w:fill="FFFFFF"/>
          <w:rtl/>
        </w:rPr>
        <w:t>חובת  </w:t>
      </w:r>
      <w:proofErr w:type="spellStart"/>
      <w:r w:rsidRPr="00454C98">
        <w:rPr>
          <w:rFonts w:ascii="Arial" w:hAnsi="Arial" w:cs="David"/>
          <w:b/>
          <w:bCs/>
          <w:color w:val="000000" w:themeColor="text1"/>
          <w:highlight w:val="green"/>
          <w:u w:val="single"/>
          <w:shd w:val="clear" w:color="auto" w:fill="FFFFFF"/>
          <w:rtl/>
        </w:rPr>
        <w:t>תו</w:t>
      </w:r>
      <w:r w:rsidRPr="00454C98">
        <w:rPr>
          <w:rFonts w:ascii="Arial" w:hAnsi="Arial" w:cs="David" w:hint="cs"/>
          <w:b/>
          <w:bCs/>
          <w:color w:val="000000" w:themeColor="text1"/>
          <w:highlight w:val="green"/>
          <w:u w:val="single"/>
          <w:shd w:val="clear" w:color="auto" w:fill="FFFFFF"/>
          <w:rtl/>
        </w:rPr>
        <w:t>ה</w:t>
      </w:r>
      <w:r w:rsidRPr="00454C98">
        <w:rPr>
          <w:rFonts w:ascii="Arial" w:hAnsi="Arial" w:cs="David"/>
          <w:b/>
          <w:bCs/>
          <w:color w:val="000000" w:themeColor="text1"/>
          <w:highlight w:val="green"/>
          <w:u w:val="single"/>
          <w:shd w:val="clear" w:color="auto" w:fill="FFFFFF"/>
          <w:rtl/>
        </w:rPr>
        <w:t>"ל</w:t>
      </w:r>
      <w:proofErr w:type="spellEnd"/>
      <w:r w:rsidRPr="00454C98">
        <w:rPr>
          <w:rFonts w:ascii="Arial" w:hAnsi="Arial" w:cs="David"/>
          <w:b/>
          <w:bCs/>
          <w:color w:val="000000" w:themeColor="text1"/>
          <w:highlight w:val="green"/>
          <w:u w:val="single"/>
          <w:shd w:val="clear" w:color="auto" w:fill="FFFFFF"/>
          <w:rtl/>
        </w:rPr>
        <w:t xml:space="preserve"> לפי </w:t>
      </w:r>
      <w:r w:rsidRPr="00454C98">
        <w:rPr>
          <w:rFonts w:ascii="Arial" w:hAnsi="Arial" w:cs="David"/>
          <w:b/>
          <w:bCs/>
          <w:color w:val="000000" w:themeColor="text1"/>
          <w:highlight w:val="magenta"/>
          <w:u w:val="single"/>
          <w:shd w:val="clear" w:color="auto" w:fill="FFFFFF"/>
          <w:rtl/>
        </w:rPr>
        <w:t>השופט ברק</w:t>
      </w:r>
      <w:r w:rsidR="00454C98" w:rsidRPr="00454C98">
        <w:rPr>
          <w:rFonts w:ascii="Arial" w:hAnsi="Arial" w:cs="David" w:hint="cs"/>
          <w:b/>
          <w:bCs/>
          <w:color w:val="000000" w:themeColor="text1"/>
          <w:highlight w:val="magenta"/>
          <w:u w:val="single"/>
          <w:shd w:val="clear" w:color="auto" w:fill="FFFFFF"/>
          <w:rtl/>
        </w:rPr>
        <w:t xml:space="preserve">, </w:t>
      </w:r>
      <w:r w:rsidR="00454C98" w:rsidRPr="00454C98">
        <w:rPr>
          <w:rFonts w:ascii="Arial" w:hAnsi="Arial" w:cs="David" w:hint="cs"/>
          <w:b/>
          <w:bCs/>
          <w:color w:val="000000" w:themeColor="text1"/>
          <w:highlight w:val="green"/>
          <w:u w:val="single"/>
          <w:shd w:val="clear" w:color="auto" w:fill="FFFFFF"/>
          <w:rtl/>
        </w:rPr>
        <w:t xml:space="preserve">פס"ד </w:t>
      </w:r>
      <w:proofErr w:type="spellStart"/>
      <w:r w:rsidR="00454C98" w:rsidRPr="00454C98">
        <w:rPr>
          <w:rFonts w:ascii="Arial" w:hAnsi="Arial" w:cs="David" w:hint="cs"/>
          <w:b/>
          <w:bCs/>
          <w:color w:val="000000" w:themeColor="text1"/>
          <w:highlight w:val="green"/>
          <w:u w:val="single"/>
          <w:shd w:val="clear" w:color="auto" w:fill="FFFFFF"/>
          <w:rtl/>
        </w:rPr>
        <w:t>תחב"צ</w:t>
      </w:r>
      <w:proofErr w:type="spellEnd"/>
      <w:r w:rsidR="00454C98" w:rsidRPr="00454C98">
        <w:rPr>
          <w:rFonts w:ascii="Arial" w:hAnsi="Arial" w:cs="David" w:hint="cs"/>
          <w:b/>
          <w:bCs/>
          <w:color w:val="000000" w:themeColor="text1"/>
          <w:highlight w:val="green"/>
          <w:u w:val="single"/>
          <w:shd w:val="clear" w:color="auto" w:fill="FFFFFF"/>
          <w:rtl/>
        </w:rPr>
        <w:t xml:space="preserve"> ב"ש</w:t>
      </w:r>
      <w:r w:rsidRPr="00454C98">
        <w:rPr>
          <w:rFonts w:ascii="Arial" w:hAnsi="Arial" w:cs="David"/>
          <w:b/>
          <w:bCs/>
          <w:color w:val="000000" w:themeColor="text1"/>
          <w:highlight w:val="green"/>
          <w:u w:val="single"/>
          <w:shd w:val="clear" w:color="auto" w:fill="FFFFFF"/>
          <w:rtl/>
        </w:rPr>
        <w:t>:</w:t>
      </w:r>
      <w:r w:rsidRPr="00454C98">
        <w:rPr>
          <w:rFonts w:ascii="Arial" w:hAnsi="Arial" w:cs="David"/>
          <w:color w:val="000000" w:themeColor="text1"/>
          <w:shd w:val="clear" w:color="auto" w:fill="FFFFFF"/>
          <w:rtl/>
        </w:rPr>
        <w:t xml:space="preserve"> </w:t>
      </w:r>
      <w:r w:rsidRPr="00454C98">
        <w:rPr>
          <w:rFonts w:ascii="Arial" w:hAnsi="Arial" w:cs="David"/>
          <w:b/>
          <w:bCs/>
          <w:color w:val="000000" w:themeColor="text1"/>
          <w:shd w:val="clear" w:color="auto" w:fill="FFFFFF"/>
          <w:rtl/>
        </w:rPr>
        <w:t>1)</w:t>
      </w:r>
      <w:r w:rsidRPr="00454C98">
        <w:rPr>
          <w:rFonts w:ascii="Arial" w:hAnsi="Arial" w:cs="David"/>
          <w:color w:val="000000" w:themeColor="text1"/>
          <w:shd w:val="clear" w:color="auto" w:fill="FFFFFF"/>
          <w:rtl/>
        </w:rPr>
        <w:t xml:space="preserve"> עקרון תום הלב משנה את מעמדם של הצדדים מיריבים לשותפים בעלי מטרה משותפת (יחסי נאמנות) אותה הם שואפים לקדם.</w:t>
      </w:r>
      <w:r w:rsidRPr="00454C98">
        <w:rPr>
          <w:rFonts w:ascii="Arial" w:hAnsi="Arial" w:cs="David"/>
          <w:b/>
          <w:bCs/>
          <w:color w:val="000000" w:themeColor="text1"/>
          <w:shd w:val="clear" w:color="auto" w:fill="FFFFFF"/>
          <w:rtl/>
        </w:rPr>
        <w:t xml:space="preserve"> 2)</w:t>
      </w:r>
      <w:r w:rsidRPr="00454C98">
        <w:rPr>
          <w:rFonts w:ascii="Arial" w:hAnsi="Arial" w:cs="David"/>
          <w:color w:val="000000" w:themeColor="text1"/>
          <w:shd w:val="clear" w:color="auto" w:fill="FFFFFF"/>
          <w:rtl/>
        </w:rPr>
        <w:t xml:space="preserve"> עקרון תום הלב מגלם אמת מידה  אובייקטיבית ולא סובייקטיבית, והיא נקבעת ע"י </w:t>
      </w:r>
      <w:proofErr w:type="spellStart"/>
      <w:r w:rsidRPr="00454C98">
        <w:rPr>
          <w:rFonts w:ascii="Arial" w:hAnsi="Arial" w:cs="David"/>
          <w:color w:val="000000" w:themeColor="text1"/>
          <w:shd w:val="clear" w:color="auto" w:fill="FFFFFF"/>
          <w:rtl/>
        </w:rPr>
        <w:t>ביה"מ</w:t>
      </w:r>
      <w:proofErr w:type="spellEnd"/>
      <w:r w:rsidRPr="00454C98">
        <w:rPr>
          <w:rFonts w:ascii="Arial" w:hAnsi="Arial" w:cs="David"/>
          <w:color w:val="000000" w:themeColor="text1"/>
          <w:shd w:val="clear" w:color="auto" w:fill="FFFFFF"/>
          <w:rtl/>
        </w:rPr>
        <w:t xml:space="preserve">. </w:t>
      </w:r>
      <w:r w:rsidRPr="00454C98">
        <w:rPr>
          <w:rFonts w:ascii="Arial" w:hAnsi="Arial" w:cs="David"/>
          <w:b/>
          <w:bCs/>
          <w:color w:val="000000" w:themeColor="text1"/>
          <w:shd w:val="clear" w:color="auto" w:fill="FFFFFF"/>
          <w:rtl/>
        </w:rPr>
        <w:t xml:space="preserve">3) </w:t>
      </w:r>
      <w:r w:rsidRPr="00454C98">
        <w:rPr>
          <w:rFonts w:ascii="Arial" w:hAnsi="Arial" w:cs="David"/>
          <w:color w:val="000000" w:themeColor="text1"/>
          <w:shd w:val="clear" w:color="auto" w:fill="FFFFFF"/>
          <w:rtl/>
        </w:rPr>
        <w:t>חיוב וזכות כוללים בחובם לא רק זכות, שכנגדה יש חובה, וחובה, שכנגדה יש זכות, אלא גם זכויות מהסוג של יכולת או כוח, וכן חירות וחסינות (למשל אם בידי בעל חוזה נתון הכוח להביא את היחס החוזי לידי גמר - כוח).</w:t>
      </w:r>
    </w:p>
    <w:p w:rsidR="00F22EFB" w:rsidRPr="00A42490" w:rsidRDefault="00F22EFB" w:rsidP="00F22EFB">
      <w:pPr>
        <w:spacing w:after="0"/>
        <w:rPr>
          <w:rFonts w:ascii="David" w:hAnsi="David" w:cs="David"/>
          <w:b/>
          <w:bCs/>
          <w:rtl/>
        </w:rPr>
      </w:pPr>
      <w:r w:rsidRPr="00A42490">
        <w:rPr>
          <w:rFonts w:ascii="David" w:hAnsi="David" w:cs="David"/>
          <w:b/>
          <w:bCs/>
          <w:rtl/>
        </w:rPr>
        <w:t xml:space="preserve">מהן ההשפעות של ס' זה? </w:t>
      </w:r>
    </w:p>
    <w:p w:rsidR="00F22EFB" w:rsidRPr="00A42490" w:rsidRDefault="00F22EFB" w:rsidP="00B67FD2">
      <w:pPr>
        <w:pStyle w:val="a3"/>
        <w:numPr>
          <w:ilvl w:val="0"/>
          <w:numId w:val="56"/>
        </w:numPr>
        <w:spacing w:after="0" w:line="276" w:lineRule="auto"/>
        <w:rPr>
          <w:rFonts w:ascii="David" w:hAnsi="David" w:cs="David"/>
          <w:rtl/>
        </w:rPr>
      </w:pPr>
      <w:r w:rsidRPr="00A42490">
        <w:rPr>
          <w:rFonts w:ascii="David" w:hAnsi="David" w:cs="David"/>
          <w:rtl/>
        </w:rPr>
        <w:t xml:space="preserve">השפעה </w:t>
      </w:r>
      <w:r w:rsidRPr="00A42490">
        <w:rPr>
          <w:rFonts w:ascii="David" w:hAnsi="David" w:cs="David"/>
          <w:b/>
          <w:bCs/>
          <w:rtl/>
        </w:rPr>
        <w:t>פרשנית</w:t>
      </w:r>
      <w:r w:rsidRPr="00A42490">
        <w:rPr>
          <w:rFonts w:ascii="David" w:hAnsi="David" w:cs="David"/>
          <w:rtl/>
        </w:rPr>
        <w:t xml:space="preserve">- פרשנות חוזה חייבת להלום את עקרון </w:t>
      </w:r>
      <w:proofErr w:type="spellStart"/>
      <w:r w:rsidRPr="00A42490">
        <w:rPr>
          <w:rFonts w:ascii="David" w:hAnsi="David" w:cs="David"/>
          <w:rtl/>
        </w:rPr>
        <w:t>תוה"ל</w:t>
      </w:r>
      <w:proofErr w:type="spellEnd"/>
      <w:r w:rsidRPr="00A42490">
        <w:rPr>
          <w:rFonts w:ascii="David" w:hAnsi="David" w:cs="David"/>
          <w:rtl/>
        </w:rPr>
        <w:t>.</w:t>
      </w:r>
    </w:p>
    <w:p w:rsidR="00F22EFB" w:rsidRPr="00A42490" w:rsidRDefault="00F22EFB" w:rsidP="00B67FD2">
      <w:pPr>
        <w:pStyle w:val="a3"/>
        <w:numPr>
          <w:ilvl w:val="0"/>
          <w:numId w:val="56"/>
        </w:numPr>
        <w:spacing w:after="0" w:line="276" w:lineRule="auto"/>
        <w:rPr>
          <w:rFonts w:ascii="David" w:hAnsi="David" w:cs="David"/>
          <w:rtl/>
        </w:rPr>
      </w:pPr>
      <w:r w:rsidRPr="00A42490">
        <w:rPr>
          <w:rFonts w:ascii="David" w:hAnsi="David" w:cs="David"/>
          <w:rtl/>
        </w:rPr>
        <w:t xml:space="preserve">השפעה במישור </w:t>
      </w:r>
      <w:r w:rsidRPr="00A42490">
        <w:rPr>
          <w:rFonts w:ascii="David" w:hAnsi="David" w:cs="David"/>
          <w:b/>
          <w:bCs/>
          <w:rtl/>
        </w:rPr>
        <w:t>ההשלמה</w:t>
      </w:r>
      <w:r w:rsidRPr="00A42490">
        <w:rPr>
          <w:rFonts w:ascii="David" w:hAnsi="David" w:cs="David"/>
          <w:rtl/>
        </w:rPr>
        <w:t xml:space="preserve">- עקרון </w:t>
      </w:r>
      <w:proofErr w:type="spellStart"/>
      <w:r w:rsidRPr="00A42490">
        <w:rPr>
          <w:rFonts w:ascii="David" w:hAnsi="David" w:cs="David"/>
          <w:rtl/>
        </w:rPr>
        <w:t>תוה"ל</w:t>
      </w:r>
      <w:proofErr w:type="spellEnd"/>
      <w:r w:rsidRPr="00A42490">
        <w:rPr>
          <w:rFonts w:ascii="David" w:hAnsi="David" w:cs="David"/>
          <w:rtl/>
        </w:rPr>
        <w:t xml:space="preserve"> ינחה את ביהמ"ש בהשלמת </w:t>
      </w:r>
      <w:proofErr w:type="spellStart"/>
      <w:r w:rsidRPr="00A42490">
        <w:rPr>
          <w:rFonts w:ascii="David" w:hAnsi="David" w:cs="David"/>
          <w:rtl/>
        </w:rPr>
        <w:t>חוסרים</w:t>
      </w:r>
      <w:proofErr w:type="spellEnd"/>
      <w:r w:rsidRPr="00A42490">
        <w:rPr>
          <w:rFonts w:ascii="David" w:hAnsi="David" w:cs="David"/>
          <w:rtl/>
        </w:rPr>
        <w:t xml:space="preserve"> בחוזה</w:t>
      </w:r>
    </w:p>
    <w:p w:rsidR="00B23138" w:rsidRPr="00A42490" w:rsidRDefault="00F22EFB" w:rsidP="00B23138">
      <w:pPr>
        <w:pStyle w:val="a3"/>
        <w:numPr>
          <w:ilvl w:val="0"/>
          <w:numId w:val="56"/>
        </w:numPr>
        <w:spacing w:after="0" w:line="276" w:lineRule="auto"/>
        <w:rPr>
          <w:rFonts w:ascii="David" w:hAnsi="David" w:cs="David"/>
        </w:rPr>
      </w:pPr>
      <w:r w:rsidRPr="00A42490">
        <w:rPr>
          <w:rFonts w:ascii="David" w:hAnsi="David" w:cs="David"/>
          <w:rtl/>
        </w:rPr>
        <w:t xml:space="preserve">השפעה על </w:t>
      </w:r>
      <w:r w:rsidRPr="00A42490">
        <w:rPr>
          <w:rFonts w:ascii="David" w:hAnsi="David" w:cs="David"/>
          <w:b/>
          <w:bCs/>
          <w:rtl/>
        </w:rPr>
        <w:t>חיובים קיימים</w:t>
      </w:r>
      <w:r w:rsidRPr="00A42490">
        <w:rPr>
          <w:rFonts w:ascii="David" w:hAnsi="David" w:cs="David"/>
          <w:rtl/>
        </w:rPr>
        <w:t xml:space="preserve">- ביהמ"ש יכול לשנות חיובים ולסטות מכוונת הצדדים מכוח עקרון </w:t>
      </w:r>
      <w:proofErr w:type="spellStart"/>
      <w:r w:rsidRPr="00A42490">
        <w:rPr>
          <w:rFonts w:ascii="David" w:hAnsi="David" w:cs="David"/>
          <w:rtl/>
        </w:rPr>
        <w:t>תוה"ל</w:t>
      </w:r>
      <w:proofErr w:type="spellEnd"/>
      <w:r w:rsidRPr="00A42490">
        <w:rPr>
          <w:rFonts w:ascii="David" w:hAnsi="David" w:cs="David"/>
          <w:rtl/>
        </w:rPr>
        <w:t xml:space="preserve">. מאפשר לביהמ"ש לשנות את תוכן החוזה ולעצבו מחדש בהתאם לעקרון. </w:t>
      </w:r>
    </w:p>
    <w:p w:rsidR="00F22EFB" w:rsidRPr="00A42490" w:rsidRDefault="00F22EFB" w:rsidP="00B23138">
      <w:pPr>
        <w:pStyle w:val="a3"/>
        <w:numPr>
          <w:ilvl w:val="0"/>
          <w:numId w:val="56"/>
        </w:numPr>
        <w:spacing w:after="0" w:line="276" w:lineRule="auto"/>
        <w:rPr>
          <w:rFonts w:ascii="David" w:hAnsi="David" w:cs="David"/>
        </w:rPr>
      </w:pPr>
      <w:r w:rsidRPr="00A42490">
        <w:rPr>
          <w:rFonts w:ascii="David" w:hAnsi="David" w:cs="David"/>
          <w:b/>
          <w:bCs/>
          <w:u w:val="single"/>
          <w:rtl/>
        </w:rPr>
        <w:t xml:space="preserve">יצירת חיוב חוזי חדש מכוח עקרון </w:t>
      </w:r>
      <w:proofErr w:type="spellStart"/>
      <w:r w:rsidRPr="00A42490">
        <w:rPr>
          <w:rFonts w:ascii="David" w:hAnsi="David" w:cs="David"/>
          <w:b/>
          <w:bCs/>
          <w:u w:val="single"/>
          <w:rtl/>
        </w:rPr>
        <w:t>תוה"ל</w:t>
      </w:r>
      <w:proofErr w:type="spellEnd"/>
      <w:r w:rsidRPr="00A42490">
        <w:rPr>
          <w:rFonts w:ascii="David" w:hAnsi="David" w:cs="David"/>
          <w:rtl/>
        </w:rPr>
        <w:t xml:space="preserve">.  </w:t>
      </w:r>
      <w:proofErr w:type="spellStart"/>
      <w:r w:rsidRPr="00A42490">
        <w:rPr>
          <w:rFonts w:ascii="David" w:hAnsi="David" w:cs="David"/>
          <w:highlight w:val="green"/>
          <w:rtl/>
        </w:rPr>
        <w:t>לסרסון</w:t>
      </w:r>
      <w:proofErr w:type="spellEnd"/>
      <w:r w:rsidRPr="00A42490">
        <w:rPr>
          <w:rFonts w:ascii="David" w:hAnsi="David" w:cs="David"/>
          <w:highlight w:val="green"/>
          <w:rtl/>
        </w:rPr>
        <w:t xml:space="preserve"> נ' שיכון עובדים</w:t>
      </w:r>
      <w:r w:rsidR="007B1E5B" w:rsidRPr="00A42490">
        <w:rPr>
          <w:rFonts w:ascii="David" w:hAnsi="David" w:cs="David"/>
          <w:rtl/>
        </w:rPr>
        <w:t xml:space="preserve"> (גנרטור)</w:t>
      </w:r>
      <w:r w:rsidRPr="00A42490">
        <w:rPr>
          <w:rFonts w:ascii="David" w:hAnsi="David" w:cs="David"/>
          <w:rtl/>
        </w:rPr>
        <w:t xml:space="preserve"> </w:t>
      </w:r>
      <w:proofErr w:type="spellStart"/>
      <w:r w:rsidRPr="00A42490">
        <w:rPr>
          <w:rFonts w:ascii="David" w:hAnsi="David" w:cs="David"/>
          <w:highlight w:val="magenta"/>
          <w:rtl/>
        </w:rPr>
        <w:t>השו</w:t>
      </w:r>
      <w:proofErr w:type="spellEnd"/>
      <w:r w:rsidRPr="00A42490">
        <w:rPr>
          <w:rFonts w:ascii="David" w:hAnsi="David" w:cs="David"/>
          <w:highlight w:val="magenta"/>
          <w:rtl/>
        </w:rPr>
        <w:t xml:space="preserve">' </w:t>
      </w:r>
      <w:proofErr w:type="spellStart"/>
      <w:r w:rsidRPr="00A42490">
        <w:rPr>
          <w:rFonts w:ascii="David" w:hAnsi="David" w:cs="David"/>
          <w:highlight w:val="magenta"/>
          <w:rtl/>
        </w:rPr>
        <w:t>בייסקי</w:t>
      </w:r>
      <w:proofErr w:type="spellEnd"/>
      <w:r w:rsidRPr="00A42490">
        <w:rPr>
          <w:rFonts w:ascii="David" w:hAnsi="David" w:cs="David"/>
          <w:highlight w:val="magenta"/>
          <w:rtl/>
        </w:rPr>
        <w:t>:</w:t>
      </w:r>
      <w:r w:rsidRPr="00A42490">
        <w:rPr>
          <w:rFonts w:ascii="David" w:hAnsi="David" w:cs="David"/>
          <w:rtl/>
        </w:rPr>
        <w:t xml:space="preserve"> יוצר חיוב חדש, </w:t>
      </w:r>
      <w:proofErr w:type="spellStart"/>
      <w:r w:rsidRPr="00A42490">
        <w:rPr>
          <w:rFonts w:ascii="David" w:hAnsi="David" w:cs="David"/>
          <w:highlight w:val="magenta"/>
          <w:rtl/>
        </w:rPr>
        <w:t>השו</w:t>
      </w:r>
      <w:proofErr w:type="spellEnd"/>
      <w:r w:rsidRPr="00A42490">
        <w:rPr>
          <w:rFonts w:ascii="David" w:hAnsi="David" w:cs="David"/>
          <w:highlight w:val="magenta"/>
          <w:rtl/>
        </w:rPr>
        <w:t>' בן פורת</w:t>
      </w:r>
      <w:r w:rsidRPr="00A42490">
        <w:rPr>
          <w:rFonts w:ascii="David" w:hAnsi="David" w:cs="David"/>
          <w:rtl/>
        </w:rPr>
        <w:t xml:space="preserve">: לא ניתן ליצור חיוב חדש אך מגיעה לאותה תוצאה שיש לספק גנרטור מכוח הפרשנות שבוודאי לא יעשו כנגד חוק בניינים גבוהים(חזקה פרשנית </w:t>
      </w:r>
      <w:r w:rsidRPr="00A42490">
        <w:rPr>
          <w:rFonts w:ascii="David" w:hAnsi="David" w:cs="David"/>
          <w:highlight w:val="cyan"/>
          <w:rtl/>
        </w:rPr>
        <w:t>25 ב'),</w:t>
      </w:r>
      <w:r w:rsidRPr="00A42490">
        <w:rPr>
          <w:rFonts w:ascii="David" w:hAnsi="David" w:cs="David"/>
          <w:rtl/>
        </w:rPr>
        <w:t xml:space="preserve"> </w:t>
      </w:r>
      <w:proofErr w:type="spellStart"/>
      <w:r w:rsidRPr="00A42490">
        <w:rPr>
          <w:rFonts w:ascii="David" w:hAnsi="David" w:cs="David"/>
          <w:highlight w:val="magenta"/>
          <w:rtl/>
        </w:rPr>
        <w:t>השו</w:t>
      </w:r>
      <w:proofErr w:type="spellEnd"/>
      <w:r w:rsidRPr="00A42490">
        <w:rPr>
          <w:rFonts w:ascii="David" w:hAnsi="David" w:cs="David"/>
          <w:highlight w:val="magenta"/>
          <w:rtl/>
        </w:rPr>
        <w:t>' אלון:</w:t>
      </w:r>
      <w:r w:rsidRPr="00A42490">
        <w:rPr>
          <w:rFonts w:ascii="David" w:hAnsi="David" w:cs="David"/>
          <w:rtl/>
        </w:rPr>
        <w:t xml:space="preserve"> אין להרחיב את חובת </w:t>
      </w:r>
      <w:proofErr w:type="spellStart"/>
      <w:r w:rsidRPr="00A42490">
        <w:rPr>
          <w:rFonts w:ascii="David" w:hAnsi="David" w:cs="David"/>
          <w:rtl/>
        </w:rPr>
        <w:t>תוה"ל</w:t>
      </w:r>
      <w:proofErr w:type="spellEnd"/>
      <w:r w:rsidRPr="00A42490">
        <w:rPr>
          <w:rFonts w:ascii="David" w:hAnsi="David" w:cs="David"/>
          <w:rtl/>
        </w:rPr>
        <w:t xml:space="preserve">. פעל </w:t>
      </w:r>
      <w:r w:rsidR="00454C98" w:rsidRPr="00454C98">
        <w:rPr>
          <w:rFonts w:ascii="David" w:hAnsi="David" w:cs="David" w:hint="cs"/>
          <w:highlight w:val="magenta"/>
          <w:rtl/>
        </w:rPr>
        <w:t xml:space="preserve">ע"פ </w:t>
      </w:r>
      <w:r w:rsidRPr="00454C98">
        <w:rPr>
          <w:rFonts w:ascii="David" w:hAnsi="David" w:cs="David"/>
          <w:highlight w:val="magenta"/>
          <w:rtl/>
        </w:rPr>
        <w:t>תנאי מכללא(הטרחן המתערב)</w:t>
      </w:r>
      <w:r w:rsidRPr="00A42490">
        <w:rPr>
          <w:rFonts w:ascii="David" w:hAnsi="David" w:cs="David"/>
          <w:rtl/>
        </w:rPr>
        <w:t xml:space="preserve"> ומכוח זה הגיע לאותה התוצאה. </w:t>
      </w:r>
      <w:r w:rsidRPr="00A42490">
        <w:rPr>
          <w:rFonts w:ascii="David" w:hAnsi="David" w:cs="David"/>
          <w:highlight w:val="green"/>
          <w:rtl/>
        </w:rPr>
        <w:t>תחבורה ציבורית ב"ש נ' ביה"ד לעבודה</w:t>
      </w:r>
      <w:r w:rsidRPr="00A42490">
        <w:rPr>
          <w:rFonts w:ascii="David" w:hAnsi="David" w:cs="David"/>
          <w:rtl/>
        </w:rPr>
        <w:t xml:space="preserve"> </w:t>
      </w:r>
      <w:proofErr w:type="spellStart"/>
      <w:r w:rsidRPr="00A42490">
        <w:rPr>
          <w:rFonts w:ascii="David" w:hAnsi="David" w:cs="David"/>
          <w:rtl/>
        </w:rPr>
        <w:t>השו</w:t>
      </w:r>
      <w:proofErr w:type="spellEnd"/>
      <w:r w:rsidRPr="00A42490">
        <w:rPr>
          <w:rFonts w:ascii="David" w:hAnsi="David" w:cs="David"/>
          <w:rtl/>
        </w:rPr>
        <w:t>' ברק: ניתן ליצור חיוב.</w:t>
      </w:r>
    </w:p>
    <w:p w:rsidR="00F22EFB" w:rsidRPr="00A42490" w:rsidRDefault="00F22EFB" w:rsidP="00B67FD2">
      <w:pPr>
        <w:pStyle w:val="a3"/>
        <w:numPr>
          <w:ilvl w:val="2"/>
          <w:numId w:val="35"/>
        </w:numPr>
        <w:spacing w:after="0" w:line="276" w:lineRule="auto"/>
        <w:rPr>
          <w:rFonts w:ascii="David" w:hAnsi="David" w:cs="David"/>
        </w:rPr>
      </w:pPr>
      <w:r w:rsidRPr="00454C98">
        <w:rPr>
          <w:rFonts w:ascii="David" w:hAnsi="David" w:cs="David"/>
          <w:b/>
          <w:bCs/>
          <w:sz w:val="24"/>
          <w:szCs w:val="24"/>
          <w:highlight w:val="yellow"/>
          <w:rtl/>
        </w:rPr>
        <w:t>עמידה</w:t>
      </w:r>
      <w:r w:rsidRPr="00454C98">
        <w:rPr>
          <w:rFonts w:ascii="David" w:hAnsi="David" w:cs="David"/>
          <w:sz w:val="24"/>
          <w:szCs w:val="24"/>
          <w:highlight w:val="yellow"/>
          <w:rtl/>
        </w:rPr>
        <w:t xml:space="preserve"> </w:t>
      </w:r>
      <w:r w:rsidRPr="00454C98">
        <w:rPr>
          <w:rFonts w:ascii="David" w:hAnsi="David" w:cs="David"/>
          <w:b/>
          <w:bCs/>
          <w:sz w:val="24"/>
          <w:szCs w:val="24"/>
          <w:highlight w:val="yellow"/>
          <w:rtl/>
        </w:rPr>
        <w:t>דווקנית</w:t>
      </w:r>
      <w:r w:rsidRPr="00454C98">
        <w:rPr>
          <w:rFonts w:ascii="David" w:hAnsi="David" w:cs="David"/>
          <w:sz w:val="24"/>
          <w:szCs w:val="24"/>
          <w:rtl/>
        </w:rPr>
        <w:t xml:space="preserve"> </w:t>
      </w:r>
      <w:r w:rsidRPr="00A42490">
        <w:rPr>
          <w:rFonts w:ascii="David" w:hAnsi="David" w:cs="David"/>
          <w:rtl/>
        </w:rPr>
        <w:t xml:space="preserve">על קיום חיוב חוזי יכולה לעלות כדי חוסר תו"ל </w:t>
      </w:r>
      <w:r w:rsidR="007B1E5B" w:rsidRPr="00A42490">
        <w:rPr>
          <w:rFonts w:ascii="David" w:hAnsi="David" w:cs="David"/>
          <w:rtl/>
        </w:rPr>
        <w:t>.</w:t>
      </w:r>
    </w:p>
    <w:p w:rsidR="00791D2E" w:rsidRPr="00A42490" w:rsidRDefault="00BE5CE0" w:rsidP="00B67FD2">
      <w:pPr>
        <w:pStyle w:val="a3"/>
        <w:numPr>
          <w:ilvl w:val="2"/>
          <w:numId w:val="35"/>
        </w:numPr>
        <w:spacing w:after="0" w:line="276" w:lineRule="auto"/>
        <w:rPr>
          <w:rFonts w:ascii="David" w:hAnsi="David" w:cs="David"/>
        </w:rPr>
      </w:pPr>
      <w:r w:rsidRPr="00A42490">
        <w:rPr>
          <w:rFonts w:ascii="David" w:hAnsi="David" w:cs="David"/>
          <w:b/>
          <w:bCs/>
          <w:rtl/>
        </w:rPr>
        <w:t>סעדים:</w:t>
      </w:r>
      <w:r w:rsidRPr="00A42490">
        <w:rPr>
          <w:rFonts w:ascii="David" w:hAnsi="David" w:cs="David"/>
          <w:rtl/>
        </w:rPr>
        <w:t xml:space="preserve"> ניתן לקבל את כלל </w:t>
      </w:r>
      <w:proofErr w:type="spellStart"/>
      <w:r w:rsidRPr="00A42490">
        <w:rPr>
          <w:rFonts w:ascii="David" w:hAnsi="David" w:cs="David"/>
          <w:rtl/>
        </w:rPr>
        <w:t>הסעדים</w:t>
      </w:r>
      <w:proofErr w:type="spellEnd"/>
      <w:r w:rsidRPr="00A42490">
        <w:rPr>
          <w:rFonts w:ascii="David" w:hAnsi="David" w:cs="David"/>
          <w:rtl/>
        </w:rPr>
        <w:t xml:space="preserve"> הניתנים מכוח חוק החוזים</w:t>
      </w:r>
      <w:r w:rsidR="00454C98">
        <w:rPr>
          <w:rFonts w:ascii="David" w:hAnsi="David" w:cs="David" w:hint="cs"/>
          <w:rtl/>
        </w:rPr>
        <w:t>.</w:t>
      </w:r>
    </w:p>
    <w:p w:rsidR="00791D2E" w:rsidRPr="00A42490" w:rsidRDefault="00791D2E" w:rsidP="00791D2E">
      <w:pPr>
        <w:spacing w:after="0" w:line="276" w:lineRule="auto"/>
        <w:rPr>
          <w:rFonts w:ascii="David" w:hAnsi="David" w:cs="David"/>
          <w:rtl/>
        </w:rPr>
      </w:pPr>
    </w:p>
    <w:p w:rsidR="00791D2E" w:rsidRPr="00A42490" w:rsidRDefault="00791D2E" w:rsidP="00791D2E">
      <w:pPr>
        <w:spacing w:after="0" w:line="276" w:lineRule="auto"/>
        <w:rPr>
          <w:rFonts w:ascii="David" w:hAnsi="David" w:cs="David"/>
          <w:b/>
          <w:bCs/>
          <w:sz w:val="32"/>
          <w:szCs w:val="32"/>
          <w:u w:val="single"/>
        </w:rPr>
      </w:pPr>
      <w:r w:rsidRPr="00A42490">
        <w:rPr>
          <w:rFonts w:ascii="David" w:hAnsi="David" w:cs="David"/>
          <w:b/>
          <w:bCs/>
          <w:sz w:val="32"/>
          <w:szCs w:val="32"/>
          <w:highlight w:val="yellow"/>
          <w:u w:val="single"/>
          <w:rtl/>
        </w:rPr>
        <w:t>הפרה וסעדים- חוק החוזים תרופות</w:t>
      </w:r>
    </w:p>
    <w:p w:rsidR="00791D2E" w:rsidRPr="00A42490" w:rsidRDefault="00791D2E" w:rsidP="00791D2E">
      <w:pPr>
        <w:spacing w:after="0"/>
        <w:rPr>
          <w:rFonts w:ascii="David" w:hAnsi="David" w:cs="David"/>
        </w:rPr>
      </w:pPr>
      <w:r w:rsidRPr="00A42490">
        <w:rPr>
          <w:rFonts w:ascii="David" w:hAnsi="David" w:cs="David"/>
          <w:b/>
          <w:bCs/>
          <w:u w:val="single"/>
          <w:rtl/>
        </w:rPr>
        <w:t>קיימים שני סוגי סעדים:</w:t>
      </w:r>
      <w:r w:rsidRPr="00A42490">
        <w:rPr>
          <w:rFonts w:ascii="David" w:hAnsi="David" w:cs="David"/>
          <w:rtl/>
        </w:rPr>
        <w:t xml:space="preserve"> סעדים הנובעים </w:t>
      </w:r>
      <w:r w:rsidRPr="00454C98">
        <w:rPr>
          <w:rFonts w:ascii="David" w:hAnsi="David" w:cs="David"/>
          <w:b/>
          <w:bCs/>
          <w:highlight w:val="cyan"/>
          <w:rtl/>
        </w:rPr>
        <w:t>מסעיף 12</w:t>
      </w:r>
      <w:r w:rsidRPr="00A42490">
        <w:rPr>
          <w:rFonts w:ascii="David" w:hAnsi="David" w:cs="David"/>
          <w:rtl/>
        </w:rPr>
        <w:t xml:space="preserve"> לחוק </w:t>
      </w:r>
      <w:r w:rsidR="00454C98">
        <w:rPr>
          <w:rFonts w:ascii="David" w:hAnsi="David" w:cs="David" w:hint="cs"/>
          <w:rtl/>
        </w:rPr>
        <w:t xml:space="preserve">החוזים כללי </w:t>
      </w:r>
      <w:r w:rsidRPr="00A42490">
        <w:rPr>
          <w:rFonts w:ascii="David" w:hAnsi="David" w:cs="David"/>
          <w:rtl/>
        </w:rPr>
        <w:t xml:space="preserve">(מגיעים משלב המו"מ) וסעדים (ניתן לכנות כפיצויים) הנובעים </w:t>
      </w:r>
      <w:r w:rsidRPr="00A42490">
        <w:rPr>
          <w:rFonts w:ascii="David" w:hAnsi="David" w:cs="David"/>
          <w:b/>
          <w:bCs/>
          <w:rtl/>
        </w:rPr>
        <w:t>מהפרות</w:t>
      </w:r>
      <w:r w:rsidRPr="00A42490">
        <w:rPr>
          <w:rFonts w:ascii="David" w:hAnsi="David" w:cs="David"/>
          <w:rtl/>
        </w:rPr>
        <w:t xml:space="preserve"> למיניהן לאחר גמר החוזה- </w:t>
      </w:r>
      <w:r w:rsidRPr="00454C98">
        <w:rPr>
          <w:rFonts w:ascii="David" w:hAnsi="David" w:cs="David"/>
          <w:highlight w:val="cyan"/>
          <w:rtl/>
        </w:rPr>
        <w:t>ס' 2</w:t>
      </w:r>
      <w:r w:rsidRPr="00A42490">
        <w:rPr>
          <w:rFonts w:ascii="David" w:hAnsi="David" w:cs="David"/>
          <w:rtl/>
        </w:rPr>
        <w:t xml:space="preserve"> לתרופות.</w:t>
      </w:r>
    </w:p>
    <w:p w:rsidR="00791D2E" w:rsidRPr="00A42490" w:rsidRDefault="00791D2E" w:rsidP="00B67FD2">
      <w:pPr>
        <w:pStyle w:val="a3"/>
        <w:numPr>
          <w:ilvl w:val="0"/>
          <w:numId w:val="59"/>
        </w:numPr>
        <w:spacing w:after="0" w:line="276" w:lineRule="auto"/>
        <w:ind w:left="357" w:hanging="357"/>
        <w:rPr>
          <w:rFonts w:ascii="David" w:hAnsi="David" w:cs="David"/>
        </w:rPr>
      </w:pPr>
      <w:r w:rsidRPr="00454C98">
        <w:rPr>
          <w:rFonts w:ascii="David" w:hAnsi="David" w:cs="David"/>
          <w:highlight w:val="cyan"/>
          <w:rtl/>
        </w:rPr>
        <w:t>ס' 12</w:t>
      </w:r>
      <w:r w:rsidRPr="00A42490">
        <w:rPr>
          <w:rFonts w:ascii="David" w:hAnsi="David" w:cs="David"/>
          <w:rtl/>
        </w:rPr>
        <w:t xml:space="preserve">, </w:t>
      </w:r>
      <w:r w:rsidRPr="00A42490">
        <w:rPr>
          <w:rFonts w:ascii="David" w:hAnsi="David" w:cs="David"/>
          <w:b/>
          <w:bCs/>
          <w:rtl/>
        </w:rPr>
        <w:t>תו"ל במו"מ</w:t>
      </w:r>
      <w:r w:rsidRPr="00A42490">
        <w:rPr>
          <w:rFonts w:ascii="David" w:hAnsi="David" w:cs="David"/>
          <w:rtl/>
        </w:rPr>
        <w:t xml:space="preserve">: בד"כ פיצויי הסתמכות. במקרים חריגים ניתן לתבוע פיצויי קיום על אף שלא נשתכלל חוזה </w:t>
      </w:r>
      <w:r w:rsidRPr="00A42490">
        <w:rPr>
          <w:rFonts w:ascii="David" w:hAnsi="David" w:cs="David"/>
          <w:highlight w:val="green"/>
          <w:rtl/>
        </w:rPr>
        <w:t>קל בניין,</w:t>
      </w:r>
      <w:r w:rsidRPr="00A42490">
        <w:rPr>
          <w:rFonts w:ascii="David" w:hAnsi="David" w:cs="David"/>
          <w:rtl/>
        </w:rPr>
        <w:t xml:space="preserve"> ואכיפת חוזה כשנשמעת "זעקת ההגינות" של ברק </w:t>
      </w:r>
      <w:r w:rsidRPr="00A42490">
        <w:rPr>
          <w:rFonts w:ascii="David" w:hAnsi="David" w:cs="David"/>
          <w:highlight w:val="green"/>
          <w:rtl/>
        </w:rPr>
        <w:t>בקלמר נ' גיא</w:t>
      </w:r>
      <w:r w:rsidRPr="00A42490">
        <w:rPr>
          <w:rFonts w:ascii="David" w:hAnsi="David" w:cs="David"/>
          <w:rtl/>
        </w:rPr>
        <w:t xml:space="preserve"> וברק </w:t>
      </w:r>
      <w:proofErr w:type="spellStart"/>
      <w:r w:rsidRPr="00A42490">
        <w:rPr>
          <w:rFonts w:ascii="David" w:hAnsi="David" w:cs="David"/>
          <w:highlight w:val="green"/>
          <w:rtl/>
        </w:rPr>
        <w:t>זוננשטיין</w:t>
      </w:r>
      <w:proofErr w:type="spellEnd"/>
      <w:r w:rsidRPr="00A42490">
        <w:rPr>
          <w:rFonts w:ascii="David" w:hAnsi="David" w:cs="David"/>
          <w:highlight w:val="green"/>
          <w:rtl/>
        </w:rPr>
        <w:t xml:space="preserve"> נ' גבסו.</w:t>
      </w:r>
    </w:p>
    <w:p w:rsidR="00512299" w:rsidRPr="00793B4F" w:rsidRDefault="00791D2E" w:rsidP="00793B4F">
      <w:pPr>
        <w:pStyle w:val="a3"/>
        <w:numPr>
          <w:ilvl w:val="0"/>
          <w:numId w:val="59"/>
        </w:numPr>
        <w:spacing w:after="0" w:line="276" w:lineRule="auto"/>
        <w:ind w:left="357" w:hanging="357"/>
        <w:rPr>
          <w:rFonts w:ascii="David" w:hAnsi="David" w:cs="David"/>
          <w:rtl/>
        </w:rPr>
      </w:pPr>
      <w:r w:rsidRPr="00A42490">
        <w:rPr>
          <w:rFonts w:ascii="David" w:hAnsi="David" w:cs="David"/>
          <w:rtl/>
        </w:rPr>
        <w:t xml:space="preserve">בחני את נק' הזמן בה את נמצאת ביחס להפרה: לפני ההפרה– הפרה צפויה </w:t>
      </w:r>
      <w:r w:rsidRPr="00454C98">
        <w:rPr>
          <w:rFonts w:ascii="David" w:hAnsi="David" w:cs="David"/>
          <w:highlight w:val="cyan"/>
          <w:rtl/>
        </w:rPr>
        <w:t>(ס' 17)</w:t>
      </w:r>
      <w:r w:rsidRPr="00A42490">
        <w:rPr>
          <w:rFonts w:ascii="David" w:hAnsi="David" w:cs="David"/>
          <w:rtl/>
        </w:rPr>
        <w:t xml:space="preserve">, ולאחר ההפרה </w:t>
      </w:r>
      <w:r w:rsidRPr="00454C98">
        <w:rPr>
          <w:rFonts w:ascii="David" w:hAnsi="David" w:cs="David"/>
          <w:highlight w:val="cyan"/>
          <w:rtl/>
        </w:rPr>
        <w:t>(ס'10-15)</w:t>
      </w:r>
      <w:r w:rsidRPr="00A42490">
        <w:rPr>
          <w:rFonts w:ascii="David" w:hAnsi="David" w:cs="David"/>
          <w:rtl/>
        </w:rPr>
        <w:t>.</w:t>
      </w:r>
    </w:p>
    <w:p w:rsidR="00512299" w:rsidRPr="00512299" w:rsidRDefault="00512299" w:rsidP="00793B4F">
      <w:pPr>
        <w:spacing w:after="0" w:line="276" w:lineRule="auto"/>
        <w:rPr>
          <w:rFonts w:ascii="David" w:hAnsi="David" w:cs="David"/>
          <w:sz w:val="20"/>
          <w:szCs w:val="20"/>
        </w:rPr>
      </w:pPr>
      <w:r w:rsidRPr="00512299">
        <w:rPr>
          <w:rFonts w:ascii="Arial" w:hAnsi="Arial" w:cs="David"/>
          <w:b/>
          <w:bCs/>
          <w:color w:val="000000" w:themeColor="text1"/>
          <w:highlight w:val="cyan"/>
          <w:u w:val="single"/>
          <w:shd w:val="clear" w:color="auto" w:fill="FFFFFF"/>
          <w:rtl/>
        </w:rPr>
        <w:t>מהי הפרת חוזה:</w:t>
      </w:r>
      <w:r w:rsidRPr="00512299">
        <w:rPr>
          <w:rFonts w:ascii="Arial" w:hAnsi="Arial" w:cs="David"/>
          <w:color w:val="000000" w:themeColor="text1"/>
          <w:shd w:val="clear" w:color="auto" w:fill="FFFFFF"/>
          <w:rtl/>
        </w:rPr>
        <w:t xml:space="preserve"> </w:t>
      </w:r>
      <w:r w:rsidRPr="00512299">
        <w:rPr>
          <w:rFonts w:ascii="Arial" w:hAnsi="Arial" w:cs="David"/>
          <w:b/>
          <w:bCs/>
          <w:color w:val="000000" w:themeColor="text1"/>
          <w:highlight w:val="yellow"/>
          <w:shd w:val="clear" w:color="auto" w:fill="FFFFFF"/>
          <w:rtl/>
        </w:rPr>
        <w:t>ס' 1</w:t>
      </w:r>
      <w:r w:rsidRPr="00512299">
        <w:rPr>
          <w:rFonts w:ascii="Arial" w:hAnsi="Arial" w:cs="David"/>
          <w:color w:val="000000" w:themeColor="text1"/>
          <w:shd w:val="clear" w:color="auto" w:fill="FFFFFF"/>
          <w:rtl/>
        </w:rPr>
        <w:t xml:space="preserve"> </w:t>
      </w:r>
      <w:r w:rsidRPr="00512299">
        <w:rPr>
          <w:rFonts w:ascii="Arial" w:hAnsi="Arial" w:cs="David"/>
          <w:b/>
          <w:bCs/>
          <w:color w:val="000000" w:themeColor="text1"/>
          <w:highlight w:val="yellow"/>
          <w:shd w:val="clear" w:color="auto" w:fill="FFFFFF"/>
          <w:rtl/>
        </w:rPr>
        <w:t>תרופות</w:t>
      </w:r>
      <w:r w:rsidRPr="00512299">
        <w:rPr>
          <w:rFonts w:ascii="Arial" w:hAnsi="Arial" w:cs="David"/>
          <w:color w:val="000000" w:themeColor="text1"/>
          <w:shd w:val="clear" w:color="auto" w:fill="FFFFFF"/>
          <w:rtl/>
        </w:rPr>
        <w:t xml:space="preserve"> קובע – מעשה או מחדל בניגוד לחוזה. </w:t>
      </w:r>
      <w:r w:rsidRPr="00512299">
        <w:rPr>
          <w:rFonts w:ascii="Arial" w:hAnsi="Arial" w:cs="David"/>
          <w:b/>
          <w:bCs/>
          <w:color w:val="FF0000"/>
          <w:u w:val="single"/>
          <w:shd w:val="clear" w:color="auto" w:fill="FFFFFF"/>
          <w:rtl/>
        </w:rPr>
        <w:t>חריג- זוטי דברים</w:t>
      </w:r>
      <w:r w:rsidRPr="00512299">
        <w:rPr>
          <w:rFonts w:ascii="Arial" w:hAnsi="Arial" w:cs="David"/>
          <w:color w:val="000000" w:themeColor="text1"/>
          <w:shd w:val="clear" w:color="auto" w:fill="FFFFFF"/>
          <w:rtl/>
        </w:rPr>
        <w:t xml:space="preserve"> (דבר כזה עלול לעלות כדי חוסר תו"ל</w:t>
      </w:r>
      <w:r w:rsidRPr="00512299">
        <w:rPr>
          <w:rFonts w:ascii="Arial" w:hAnsi="Arial" w:cs="David" w:hint="cs"/>
          <w:color w:val="000000" w:themeColor="text1"/>
          <w:shd w:val="clear" w:color="auto" w:fill="FFFFFF"/>
          <w:rtl/>
        </w:rPr>
        <w:t>)</w:t>
      </w:r>
    </w:p>
    <w:p w:rsidR="00791D2E" w:rsidRPr="00A42490" w:rsidRDefault="00791D2E" w:rsidP="00B67FD2">
      <w:pPr>
        <w:pStyle w:val="a3"/>
        <w:numPr>
          <w:ilvl w:val="0"/>
          <w:numId w:val="60"/>
        </w:numPr>
        <w:spacing w:after="0" w:line="276" w:lineRule="auto"/>
        <w:ind w:left="924" w:hanging="357"/>
        <w:rPr>
          <w:rFonts w:ascii="David" w:hAnsi="David" w:cs="David"/>
        </w:rPr>
      </w:pPr>
      <w:r w:rsidRPr="00A42490">
        <w:rPr>
          <w:rFonts w:ascii="David" w:hAnsi="David" w:cs="David"/>
          <w:b/>
          <w:bCs/>
          <w:rtl/>
        </w:rPr>
        <w:t>הפרה צפויה</w:t>
      </w:r>
      <w:r w:rsidR="00E87DF5" w:rsidRPr="00A42490">
        <w:rPr>
          <w:rFonts w:ascii="David" w:hAnsi="David" w:cs="David"/>
          <w:b/>
          <w:bCs/>
          <w:rtl/>
        </w:rPr>
        <w:t xml:space="preserve"> </w:t>
      </w:r>
      <w:r w:rsidR="00E87DF5" w:rsidRPr="00A42490">
        <w:rPr>
          <w:rFonts w:ascii="David" w:hAnsi="David" w:cs="David"/>
          <w:b/>
          <w:bCs/>
          <w:highlight w:val="cyan"/>
          <w:rtl/>
        </w:rPr>
        <w:t>ס'17</w:t>
      </w:r>
      <w:r w:rsidR="00454C98">
        <w:rPr>
          <w:rFonts w:ascii="David" w:hAnsi="David" w:cs="David" w:hint="cs"/>
          <w:b/>
          <w:bCs/>
          <w:highlight w:val="cyan"/>
          <w:rtl/>
        </w:rPr>
        <w:t xml:space="preserve"> </w:t>
      </w:r>
      <w:r w:rsidR="00E87DF5" w:rsidRPr="00A42490">
        <w:rPr>
          <w:rFonts w:ascii="David" w:hAnsi="David" w:cs="David"/>
          <w:b/>
          <w:bCs/>
          <w:rtl/>
        </w:rPr>
        <w:t xml:space="preserve"> </w:t>
      </w:r>
      <w:r w:rsidRPr="00A42490">
        <w:rPr>
          <w:rFonts w:ascii="David" w:hAnsi="David" w:cs="David"/>
          <w:rtl/>
        </w:rPr>
        <w:t xml:space="preserve">- (לאו דווקא יסודית) – </w:t>
      </w:r>
      <w:r w:rsidRPr="00A42490">
        <w:rPr>
          <w:rFonts w:ascii="David" w:hAnsi="David" w:cs="David"/>
          <w:b/>
          <w:bCs/>
          <w:rtl/>
        </w:rPr>
        <w:t>מפורשת</w:t>
      </w:r>
      <w:r w:rsidRPr="00A42490">
        <w:rPr>
          <w:rFonts w:ascii="David" w:hAnsi="David" w:cs="David"/>
          <w:rtl/>
        </w:rPr>
        <w:t xml:space="preserve"> </w:t>
      </w:r>
      <w:r w:rsidRPr="00A42490">
        <w:rPr>
          <w:rFonts w:ascii="David" w:hAnsi="David" w:cs="David"/>
          <w:highlight w:val="green"/>
          <w:rtl/>
        </w:rPr>
        <w:t>דלתא נ' שיכון עובדים</w:t>
      </w:r>
      <w:r w:rsidR="0008164A" w:rsidRPr="00A42490">
        <w:rPr>
          <w:rFonts w:ascii="David" w:hAnsi="David" w:cs="David"/>
          <w:rtl/>
        </w:rPr>
        <w:t>-(מכירת נכס סוף שכירות)</w:t>
      </w:r>
      <w:r w:rsidRPr="00A42490">
        <w:rPr>
          <w:rFonts w:ascii="David" w:hAnsi="David" w:cs="David"/>
          <w:rtl/>
        </w:rPr>
        <w:t xml:space="preserve"> או </w:t>
      </w:r>
      <w:r w:rsidRPr="00A42490">
        <w:rPr>
          <w:rFonts w:ascii="David" w:hAnsi="David" w:cs="David"/>
          <w:b/>
          <w:bCs/>
          <w:rtl/>
        </w:rPr>
        <w:t>מסתברת</w:t>
      </w:r>
      <w:r w:rsidRPr="00A42490">
        <w:rPr>
          <w:rFonts w:ascii="David" w:hAnsi="David" w:cs="David"/>
          <w:rtl/>
        </w:rPr>
        <w:t xml:space="preserve"> מהנסיבות </w:t>
      </w:r>
      <w:r w:rsidRPr="00A42490">
        <w:rPr>
          <w:rFonts w:ascii="David" w:hAnsi="David" w:cs="David"/>
          <w:highlight w:val="green"/>
          <w:rtl/>
        </w:rPr>
        <w:t>אברהם נ' מזרחי</w:t>
      </w:r>
      <w:r w:rsidRPr="00A42490">
        <w:rPr>
          <w:rFonts w:ascii="David" w:hAnsi="David" w:cs="David"/>
          <w:rtl/>
        </w:rPr>
        <w:t>-</w:t>
      </w:r>
      <w:r w:rsidR="0008164A" w:rsidRPr="00A42490">
        <w:rPr>
          <w:rFonts w:ascii="David" w:hAnsi="David" w:cs="David"/>
          <w:rtl/>
        </w:rPr>
        <w:t xml:space="preserve">(אי פינוי דייר מוגן, והשגת היתר) </w:t>
      </w:r>
      <w:r w:rsidRPr="00A42490">
        <w:rPr>
          <w:rFonts w:ascii="David" w:hAnsi="David" w:cs="David"/>
          <w:rtl/>
        </w:rPr>
        <w:t>בעי</w:t>
      </w:r>
      <w:r w:rsidR="0008164A" w:rsidRPr="00A42490">
        <w:rPr>
          <w:rFonts w:ascii="David" w:hAnsi="David" w:cs="David"/>
          <w:rtl/>
        </w:rPr>
        <w:t>י</w:t>
      </w:r>
      <w:r w:rsidRPr="00A42490">
        <w:rPr>
          <w:rFonts w:ascii="David" w:hAnsi="David" w:cs="David"/>
          <w:rtl/>
        </w:rPr>
        <w:t xml:space="preserve">תי שלא נקבע זמן לביצוע החוזה ואז קשה שזה יהיה הפרה צפויה-לכן השתמשו בסעיף 17 שזו הפרה צפויה ולא בהפרה רגילה-לגבי הזמן-בודקים את הזמן הסביר) ואז נבחן ע"פ אופי ההפרה (יסודית או לא יסודית). בצפויה לא ניתן להקדים אכיפת חיוב חוזי. </w:t>
      </w:r>
    </w:p>
    <w:p w:rsidR="00791D2E" w:rsidRPr="00A42490" w:rsidRDefault="00791D2E" w:rsidP="00B67FD2">
      <w:pPr>
        <w:pStyle w:val="a3"/>
        <w:numPr>
          <w:ilvl w:val="0"/>
          <w:numId w:val="60"/>
        </w:numPr>
        <w:spacing w:after="0" w:line="276" w:lineRule="auto"/>
        <w:ind w:left="924" w:hanging="357"/>
        <w:rPr>
          <w:rFonts w:ascii="David" w:hAnsi="David" w:cs="David"/>
        </w:rPr>
      </w:pPr>
      <w:r w:rsidRPr="00A42490">
        <w:rPr>
          <w:rFonts w:ascii="David" w:hAnsi="David" w:cs="David"/>
          <w:b/>
          <w:bCs/>
          <w:rtl/>
        </w:rPr>
        <w:t>הפרה רגילה</w:t>
      </w:r>
      <w:r w:rsidR="00AE011D" w:rsidRPr="00A42490">
        <w:rPr>
          <w:rFonts w:ascii="David" w:hAnsi="David" w:cs="David"/>
          <w:b/>
          <w:bCs/>
          <w:rtl/>
        </w:rPr>
        <w:t xml:space="preserve"> </w:t>
      </w:r>
      <w:r w:rsidR="00AE011D" w:rsidRPr="00A42490">
        <w:rPr>
          <w:rFonts w:ascii="David" w:hAnsi="David" w:cs="David"/>
          <w:b/>
          <w:bCs/>
          <w:highlight w:val="cyan"/>
          <w:rtl/>
        </w:rPr>
        <w:t>ס'6+7</w:t>
      </w:r>
      <w:r w:rsidRPr="00A42490">
        <w:rPr>
          <w:rFonts w:ascii="David" w:hAnsi="David" w:cs="David"/>
          <w:b/>
          <w:bCs/>
          <w:rtl/>
        </w:rPr>
        <w:t>–</w:t>
      </w:r>
      <w:r w:rsidRPr="00A42490">
        <w:rPr>
          <w:rFonts w:ascii="David" w:hAnsi="David" w:cs="David"/>
          <w:rtl/>
        </w:rPr>
        <w:t xml:space="preserve"> נדון ע"פ אופי ההפרה </w:t>
      </w:r>
      <w:r w:rsidR="00651941" w:rsidRPr="00A42490">
        <w:rPr>
          <w:rFonts w:ascii="David" w:hAnsi="David" w:cs="David"/>
          <w:rtl/>
        </w:rPr>
        <w:t xml:space="preserve">והזכות לביטול </w:t>
      </w:r>
      <w:r w:rsidRPr="00A42490">
        <w:rPr>
          <w:rFonts w:ascii="David" w:hAnsi="David" w:cs="David"/>
          <w:rtl/>
        </w:rPr>
        <w:t xml:space="preserve">(יסודית או לא יסודית- פירוט כיצד בפסקה הבאה) </w:t>
      </w:r>
    </w:p>
    <w:p w:rsidR="00791D2E" w:rsidRPr="00A42490" w:rsidRDefault="00791D2E" w:rsidP="00791D2E">
      <w:pPr>
        <w:spacing w:after="0"/>
        <w:rPr>
          <w:rFonts w:ascii="David" w:hAnsi="David" w:cs="David"/>
          <w:u w:val="single"/>
        </w:rPr>
      </w:pPr>
      <w:r w:rsidRPr="00A42490">
        <w:rPr>
          <w:rFonts w:ascii="David" w:hAnsi="David" w:cs="David"/>
          <w:b/>
          <w:bCs/>
          <w:u w:val="single"/>
          <w:rtl/>
        </w:rPr>
        <w:t>במידה ונחליט לבטל את החוזה</w:t>
      </w:r>
      <w:r w:rsidRPr="00A42490">
        <w:rPr>
          <w:rFonts w:ascii="David" w:hAnsi="David" w:cs="David"/>
          <w:u w:val="single"/>
          <w:rtl/>
        </w:rPr>
        <w:t xml:space="preserve"> (ולא לדרוש אכיפה),נציין השבה- </w:t>
      </w:r>
      <w:r w:rsidRPr="00A42490">
        <w:rPr>
          <w:rFonts w:ascii="David" w:hAnsi="David" w:cs="David"/>
          <w:highlight w:val="cyan"/>
          <w:u w:val="single"/>
          <w:rtl/>
        </w:rPr>
        <w:t>ס' 21</w:t>
      </w:r>
      <w:r w:rsidRPr="00A42490">
        <w:rPr>
          <w:rFonts w:ascii="David" w:hAnsi="David" w:cs="David"/>
          <w:u w:val="single"/>
          <w:rtl/>
        </w:rPr>
        <w:t xml:space="preserve"> ו</w:t>
      </w:r>
      <w:r w:rsidRPr="00A42490">
        <w:rPr>
          <w:rFonts w:ascii="David" w:hAnsi="David" w:cs="David"/>
          <w:b/>
          <w:bCs/>
          <w:u w:val="single"/>
          <w:rtl/>
        </w:rPr>
        <w:t>נבחן</w:t>
      </w:r>
      <w:r w:rsidRPr="00A42490">
        <w:rPr>
          <w:rFonts w:ascii="David" w:hAnsi="David" w:cs="David"/>
          <w:u w:val="single"/>
          <w:rtl/>
        </w:rPr>
        <w:t xml:space="preserve"> האם </w:t>
      </w:r>
      <w:r w:rsidRPr="00A42490">
        <w:rPr>
          <w:rFonts w:ascii="David" w:hAnsi="David" w:cs="David"/>
          <w:b/>
          <w:bCs/>
          <w:u w:val="single"/>
          <w:rtl/>
        </w:rPr>
        <w:t>ההפרה</w:t>
      </w:r>
      <w:r w:rsidRPr="00A42490">
        <w:rPr>
          <w:rFonts w:ascii="David" w:hAnsi="David" w:cs="David"/>
          <w:u w:val="single"/>
          <w:rtl/>
        </w:rPr>
        <w:t xml:space="preserve"> יסודית או לא יסודית: </w:t>
      </w:r>
    </w:p>
    <w:p w:rsidR="00791D2E" w:rsidRPr="00A42490" w:rsidRDefault="00791D2E" w:rsidP="00B67FD2">
      <w:pPr>
        <w:pStyle w:val="a3"/>
        <w:numPr>
          <w:ilvl w:val="0"/>
          <w:numId w:val="61"/>
        </w:numPr>
        <w:spacing w:after="0" w:line="276" w:lineRule="auto"/>
        <w:ind w:left="357" w:hanging="357"/>
        <w:rPr>
          <w:rFonts w:ascii="David" w:hAnsi="David" w:cs="David"/>
        </w:rPr>
      </w:pPr>
      <w:r w:rsidRPr="00A42490">
        <w:rPr>
          <w:rFonts w:ascii="David" w:hAnsi="David" w:cs="David"/>
          <w:b/>
          <w:bCs/>
          <w:rtl/>
        </w:rPr>
        <w:t xml:space="preserve">הקדמה </w:t>
      </w:r>
      <w:r w:rsidRPr="00A42490">
        <w:rPr>
          <w:rFonts w:ascii="David" w:hAnsi="David" w:cs="David"/>
          <w:rtl/>
        </w:rPr>
        <w:t xml:space="preserve">על סעד הביטול: זהו סעד עצמי בתנאים מסוימים שצריך להתבצע ע"פ פרוטוקול אך לרוב יהיה דיון משפטי בנושא. עליו להתבצע בהודעת המתקשר לצד השני תוך </w:t>
      </w:r>
      <w:r w:rsidRPr="00A42490">
        <w:rPr>
          <w:rFonts w:ascii="David" w:hAnsi="David" w:cs="David"/>
          <w:b/>
          <w:bCs/>
          <w:rtl/>
        </w:rPr>
        <w:t>זמן סביר</w:t>
      </w:r>
      <w:r w:rsidRPr="00A42490">
        <w:rPr>
          <w:rFonts w:ascii="David" w:hAnsi="David" w:cs="David"/>
          <w:rtl/>
        </w:rPr>
        <w:t xml:space="preserve"> לאחר שנודע למתקשר על עילת הביטול- </w:t>
      </w:r>
      <w:r w:rsidRPr="00A42490">
        <w:rPr>
          <w:rFonts w:ascii="David" w:hAnsi="David" w:cs="David"/>
          <w:highlight w:val="cyan"/>
          <w:rtl/>
        </w:rPr>
        <w:t>ס' 20</w:t>
      </w:r>
      <w:r w:rsidRPr="00A42490">
        <w:rPr>
          <w:rFonts w:ascii="David" w:hAnsi="David" w:cs="David"/>
          <w:rtl/>
        </w:rPr>
        <w:t xml:space="preserve"> לחוק(חריג באם כפייה). </w:t>
      </w:r>
      <w:r w:rsidRPr="00A42490">
        <w:rPr>
          <w:rFonts w:ascii="David" w:hAnsi="David" w:cs="David"/>
          <w:u w:val="single"/>
          <w:rtl/>
        </w:rPr>
        <w:t>תמיד תבוא השבה לאחר ביטול</w:t>
      </w:r>
      <w:r w:rsidRPr="00A42490">
        <w:rPr>
          <w:rFonts w:ascii="David" w:hAnsi="David" w:cs="David"/>
          <w:rtl/>
        </w:rPr>
        <w:t xml:space="preserve"> של שהועבר או שוויו- </w:t>
      </w:r>
      <w:r w:rsidRPr="00A42490">
        <w:rPr>
          <w:rFonts w:ascii="David" w:hAnsi="David" w:cs="David"/>
          <w:highlight w:val="cyan"/>
          <w:rtl/>
        </w:rPr>
        <w:t>ס' 21</w:t>
      </w:r>
      <w:r w:rsidRPr="00A42490">
        <w:rPr>
          <w:rFonts w:ascii="David" w:hAnsi="David" w:cs="David"/>
          <w:rtl/>
        </w:rPr>
        <w:t xml:space="preserve"> לחוק </w:t>
      </w:r>
      <w:r w:rsidRPr="00A42490">
        <w:rPr>
          <w:rFonts w:ascii="David" w:hAnsi="David" w:cs="David"/>
          <w:highlight w:val="cyan"/>
          <w:rtl/>
        </w:rPr>
        <w:t>וס' 9</w:t>
      </w:r>
      <w:r w:rsidRPr="00A42490">
        <w:rPr>
          <w:rFonts w:ascii="David" w:hAnsi="David" w:cs="David"/>
          <w:rtl/>
        </w:rPr>
        <w:t xml:space="preserve"> לתרופות. </w:t>
      </w:r>
    </w:p>
    <w:p w:rsidR="00791D2E" w:rsidRPr="00A42490" w:rsidRDefault="00791D2E" w:rsidP="00B67FD2">
      <w:pPr>
        <w:pStyle w:val="a3"/>
        <w:numPr>
          <w:ilvl w:val="0"/>
          <w:numId w:val="61"/>
        </w:numPr>
        <w:spacing w:after="0" w:line="276" w:lineRule="auto"/>
        <w:ind w:left="357" w:hanging="357"/>
        <w:rPr>
          <w:rFonts w:ascii="David" w:hAnsi="David" w:cs="David"/>
        </w:rPr>
      </w:pPr>
      <w:r w:rsidRPr="00A42490">
        <w:rPr>
          <w:rFonts w:ascii="David" w:hAnsi="David" w:cs="David"/>
          <w:b/>
          <w:bCs/>
          <w:u w:val="single"/>
          <w:rtl/>
        </w:rPr>
        <w:t>הפרה יסודית</w:t>
      </w:r>
      <w:r w:rsidRPr="00A42490">
        <w:rPr>
          <w:rFonts w:ascii="David" w:hAnsi="David" w:cs="David"/>
          <w:rtl/>
        </w:rPr>
        <w:t xml:space="preserve">- </w:t>
      </w:r>
      <w:r w:rsidRPr="00A42490">
        <w:rPr>
          <w:rFonts w:ascii="David" w:hAnsi="David" w:cs="David"/>
          <w:b/>
          <w:bCs/>
          <w:highlight w:val="cyan"/>
          <w:rtl/>
        </w:rPr>
        <w:t>ס' 6</w:t>
      </w:r>
      <w:r w:rsidRPr="00A42490">
        <w:rPr>
          <w:rFonts w:ascii="David" w:hAnsi="David" w:cs="David"/>
          <w:rtl/>
        </w:rPr>
        <w:t xml:space="preserve"> לחוק תרופות, חלוקה למסתברת ומוסכמת:</w:t>
      </w:r>
    </w:p>
    <w:p w:rsidR="00791D2E" w:rsidRPr="00A42490" w:rsidRDefault="00791D2E" w:rsidP="00B67FD2">
      <w:pPr>
        <w:pStyle w:val="a3"/>
        <w:numPr>
          <w:ilvl w:val="1"/>
          <w:numId w:val="57"/>
        </w:numPr>
        <w:spacing w:after="0" w:line="276" w:lineRule="auto"/>
        <w:ind w:left="924" w:hanging="357"/>
        <w:rPr>
          <w:rFonts w:ascii="David" w:hAnsi="David" w:cs="David"/>
        </w:rPr>
      </w:pPr>
      <w:r w:rsidRPr="00A42490">
        <w:rPr>
          <w:rFonts w:ascii="David" w:hAnsi="David" w:cs="David"/>
          <w:b/>
          <w:bCs/>
          <w:rtl/>
        </w:rPr>
        <w:t>הפרה יסודית מוסכמת בין הצדדים</w:t>
      </w:r>
      <w:r w:rsidRPr="00A42490">
        <w:rPr>
          <w:rFonts w:ascii="David" w:hAnsi="David" w:cs="David"/>
          <w:rtl/>
        </w:rPr>
        <w:t xml:space="preserve"> – הפרה </w:t>
      </w:r>
      <w:r w:rsidRPr="00A42490">
        <w:rPr>
          <w:rFonts w:ascii="David" w:hAnsi="David" w:cs="David"/>
          <w:b/>
          <w:bCs/>
          <w:rtl/>
        </w:rPr>
        <w:t>שהוגדרה</w:t>
      </w:r>
      <w:r w:rsidRPr="00A42490">
        <w:rPr>
          <w:rFonts w:ascii="David" w:hAnsi="David" w:cs="David"/>
          <w:rtl/>
        </w:rPr>
        <w:t xml:space="preserve"> </w:t>
      </w:r>
      <w:r w:rsidRPr="00A42490">
        <w:rPr>
          <w:rFonts w:ascii="David" w:hAnsi="David" w:cs="David"/>
          <w:b/>
          <w:bCs/>
          <w:rtl/>
        </w:rPr>
        <w:t>בחוזה</w:t>
      </w:r>
      <w:r w:rsidRPr="00A42490">
        <w:rPr>
          <w:rFonts w:ascii="David" w:hAnsi="David" w:cs="David"/>
          <w:rtl/>
        </w:rPr>
        <w:t xml:space="preserve"> </w:t>
      </w:r>
      <w:r w:rsidRPr="00A42490">
        <w:rPr>
          <w:rFonts w:ascii="David" w:hAnsi="David" w:cs="David"/>
          <w:b/>
          <w:bCs/>
          <w:rtl/>
        </w:rPr>
        <w:t>כיסודית</w:t>
      </w:r>
      <w:r w:rsidRPr="00A42490">
        <w:rPr>
          <w:rFonts w:ascii="David" w:hAnsi="David" w:cs="David"/>
          <w:rtl/>
        </w:rPr>
        <w:t xml:space="preserve"> היא הפרה יסודית, פרט למקרה בו כל ההפרות הוגדרו כיסודיות.</w:t>
      </w:r>
    </w:p>
    <w:p w:rsidR="006819F9" w:rsidRPr="00A42490" w:rsidRDefault="00791D2E" w:rsidP="00B67FD2">
      <w:pPr>
        <w:pStyle w:val="a3"/>
        <w:numPr>
          <w:ilvl w:val="1"/>
          <w:numId w:val="57"/>
        </w:numPr>
        <w:spacing w:after="0" w:line="276" w:lineRule="auto"/>
        <w:ind w:left="924" w:hanging="357"/>
        <w:rPr>
          <w:rFonts w:ascii="David" w:hAnsi="David" w:cs="David"/>
        </w:rPr>
      </w:pPr>
      <w:r w:rsidRPr="00A42490">
        <w:rPr>
          <w:rFonts w:ascii="David" w:hAnsi="David" w:cs="David"/>
          <w:b/>
          <w:bCs/>
          <w:rtl/>
        </w:rPr>
        <w:t>הפרה יסודית מסתברת</w:t>
      </w:r>
      <w:r w:rsidRPr="00A42490">
        <w:rPr>
          <w:rFonts w:ascii="David" w:hAnsi="David" w:cs="David"/>
          <w:rtl/>
        </w:rPr>
        <w:t xml:space="preserve">( לא מוסכמת) –"הפרה שאילו נצפתה מראש לא היה הצד הנפגע מתקשר בחוזה". המבחנים לכך לפי </w:t>
      </w:r>
      <w:r w:rsidRPr="00A42490">
        <w:rPr>
          <w:rFonts w:ascii="David" w:hAnsi="David" w:cs="David"/>
          <w:highlight w:val="green"/>
          <w:rtl/>
        </w:rPr>
        <w:t>ביטון נ' פרץ</w:t>
      </w:r>
      <w:r w:rsidRPr="00A42490">
        <w:rPr>
          <w:rFonts w:ascii="David" w:hAnsi="David" w:cs="David"/>
          <w:rtl/>
        </w:rPr>
        <w:t xml:space="preserve">: </w:t>
      </w:r>
      <w:proofErr w:type="spellStart"/>
      <w:r w:rsidRPr="00A42490">
        <w:rPr>
          <w:rFonts w:ascii="David" w:hAnsi="David" w:cs="David"/>
          <w:highlight w:val="magenta"/>
          <w:rtl/>
        </w:rPr>
        <w:t>השו</w:t>
      </w:r>
      <w:proofErr w:type="spellEnd"/>
      <w:r w:rsidRPr="00A42490">
        <w:rPr>
          <w:rFonts w:ascii="David" w:hAnsi="David" w:cs="David"/>
          <w:highlight w:val="magenta"/>
          <w:rtl/>
        </w:rPr>
        <w:t>' ויתקון</w:t>
      </w:r>
      <w:r w:rsidRPr="00A42490">
        <w:rPr>
          <w:rFonts w:ascii="David" w:hAnsi="David" w:cs="David"/>
          <w:rtl/>
        </w:rPr>
        <w:t xml:space="preserve"> – "האדם הסביר", </w:t>
      </w:r>
      <w:proofErr w:type="spellStart"/>
      <w:r w:rsidRPr="00A42490">
        <w:rPr>
          <w:rFonts w:ascii="David" w:hAnsi="David" w:cs="David"/>
          <w:highlight w:val="magenta"/>
          <w:rtl/>
        </w:rPr>
        <w:t>השו</w:t>
      </w:r>
      <w:proofErr w:type="spellEnd"/>
      <w:r w:rsidRPr="00A42490">
        <w:rPr>
          <w:rFonts w:ascii="David" w:hAnsi="David" w:cs="David"/>
          <w:highlight w:val="magenta"/>
          <w:rtl/>
        </w:rPr>
        <w:t>' חיים כהן</w:t>
      </w:r>
      <w:r w:rsidRPr="00A42490">
        <w:rPr>
          <w:rFonts w:ascii="David" w:hAnsi="David" w:cs="David"/>
          <w:rtl/>
        </w:rPr>
        <w:t xml:space="preserve"> – "סבירות תוצאות ההפרה" (תוצאה חריגה מאוד לא תיחשב כיסודית) שמגר- יש להתמקד בתוצאה הצפויה</w:t>
      </w:r>
      <w:r w:rsidR="006819F9" w:rsidRPr="00A42490">
        <w:rPr>
          <w:rFonts w:ascii="David" w:hAnsi="David" w:cs="David"/>
          <w:rtl/>
        </w:rPr>
        <w:t xml:space="preserve"> בעת כריתת החוזה</w:t>
      </w:r>
      <w:r w:rsidRPr="00A42490">
        <w:rPr>
          <w:rFonts w:ascii="David" w:hAnsi="David" w:cs="David"/>
          <w:rtl/>
        </w:rPr>
        <w:t xml:space="preserve">. התרחשות תוצאה מסוימת אינה מעידה על כך שהיא הייתה צפויה. </w:t>
      </w:r>
      <w:r w:rsidR="006819F9" w:rsidRPr="00A42490">
        <w:rPr>
          <w:rFonts w:ascii="David" w:hAnsi="David" w:cs="David"/>
          <w:rtl/>
        </w:rPr>
        <w:t>בגדר הפרה יסודית מסתברת ניתן להחשיב רק מה שיכולתי לצפות- במבחן אובייקטיבי.</w:t>
      </w:r>
    </w:p>
    <w:p w:rsidR="00E65C73" w:rsidRPr="00A42490" w:rsidRDefault="00E65C73" w:rsidP="00E65C73">
      <w:pPr>
        <w:pStyle w:val="a3"/>
        <w:spacing w:after="0" w:line="276" w:lineRule="auto"/>
        <w:ind w:left="924"/>
        <w:rPr>
          <w:rFonts w:ascii="David" w:hAnsi="David" w:cs="David"/>
        </w:rPr>
      </w:pPr>
      <w:r w:rsidRPr="00A42490">
        <w:rPr>
          <w:rFonts w:ascii="David" w:hAnsi="David" w:cs="David"/>
          <w:b/>
          <w:bCs/>
          <w:highlight w:val="cyan"/>
          <w:rtl/>
        </w:rPr>
        <w:t>ס'7א-</w:t>
      </w:r>
      <w:r w:rsidRPr="00A42490">
        <w:rPr>
          <w:rFonts w:ascii="David" w:hAnsi="David" w:cs="David"/>
          <w:b/>
          <w:bCs/>
          <w:rtl/>
        </w:rPr>
        <w:t xml:space="preserve"> הזכות לביטול הפרה יסודית-</w:t>
      </w:r>
      <w:r w:rsidR="00B51628" w:rsidRPr="00A42490">
        <w:rPr>
          <w:rFonts w:ascii="David" w:hAnsi="David" w:cs="David"/>
          <w:b/>
          <w:bCs/>
          <w:rtl/>
        </w:rPr>
        <w:t xml:space="preserve"> </w:t>
      </w:r>
      <w:r w:rsidR="00B51628" w:rsidRPr="00A42490">
        <w:rPr>
          <w:rFonts w:ascii="David" w:hAnsi="David" w:cs="David"/>
          <w:rtl/>
        </w:rPr>
        <w:t>הנפגע זכאי לבטל עצמאית.</w:t>
      </w:r>
    </w:p>
    <w:p w:rsidR="00651941" w:rsidRPr="00A42490" w:rsidRDefault="00651941" w:rsidP="00B67FD2">
      <w:pPr>
        <w:pStyle w:val="a3"/>
        <w:numPr>
          <w:ilvl w:val="0"/>
          <w:numId w:val="62"/>
        </w:numPr>
        <w:spacing w:after="0" w:line="276" w:lineRule="auto"/>
        <w:rPr>
          <w:rFonts w:ascii="David" w:hAnsi="David" w:cs="David"/>
        </w:rPr>
      </w:pPr>
      <w:r w:rsidRPr="00A42490">
        <w:rPr>
          <w:rFonts w:ascii="David" w:hAnsi="David" w:cs="David"/>
          <w:highlight w:val="cyan"/>
          <w:rtl/>
        </w:rPr>
        <w:t>ס' 7ב-</w:t>
      </w:r>
      <w:r w:rsidRPr="00A42490">
        <w:rPr>
          <w:rFonts w:ascii="David" w:hAnsi="David" w:cs="David"/>
          <w:b/>
          <w:bCs/>
          <w:highlight w:val="cyan"/>
          <w:rtl/>
        </w:rPr>
        <w:t xml:space="preserve"> </w:t>
      </w:r>
      <w:r w:rsidRPr="00A42490">
        <w:rPr>
          <w:rFonts w:ascii="David" w:hAnsi="David" w:cs="David"/>
          <w:b/>
          <w:bCs/>
          <w:rtl/>
        </w:rPr>
        <w:t>הפרה לא יסודית,</w:t>
      </w:r>
      <w:r w:rsidRPr="00A42490">
        <w:rPr>
          <w:rFonts w:ascii="David" w:hAnsi="David" w:cs="David"/>
          <w:rtl/>
        </w:rPr>
        <w:t xml:space="preserve"> לתת ארכה למשך זמן סביר לפני שליחת הודעת ביטול. אם ניתנה </w:t>
      </w:r>
      <w:r w:rsidRPr="00A42490">
        <w:rPr>
          <w:rFonts w:ascii="David" w:hAnsi="David" w:cs="David"/>
          <w:b/>
          <w:bCs/>
          <w:rtl/>
        </w:rPr>
        <w:t>ארכה</w:t>
      </w:r>
      <w:r w:rsidRPr="00A42490">
        <w:rPr>
          <w:rFonts w:ascii="David" w:hAnsi="David" w:cs="David"/>
          <w:rtl/>
        </w:rPr>
        <w:t xml:space="preserve">, </w:t>
      </w:r>
      <w:proofErr w:type="spellStart"/>
      <w:r w:rsidRPr="00A42490">
        <w:rPr>
          <w:rFonts w:ascii="David" w:hAnsi="David" w:cs="David"/>
          <w:rtl/>
        </w:rPr>
        <w:t>מירוץ</w:t>
      </w:r>
      <w:proofErr w:type="spellEnd"/>
      <w:r w:rsidRPr="00A42490">
        <w:rPr>
          <w:rFonts w:ascii="David" w:hAnsi="David" w:cs="David"/>
          <w:rtl/>
        </w:rPr>
        <w:t xml:space="preserve"> הזמן להעברת הודעת הביטול יהיה מתום הארכה. – </w:t>
      </w:r>
      <w:r w:rsidRPr="00A42490">
        <w:rPr>
          <w:rFonts w:ascii="David" w:hAnsi="David" w:cs="David"/>
          <w:b/>
          <w:bCs/>
          <w:rtl/>
        </w:rPr>
        <w:t xml:space="preserve">כדי להראות שניתן צ'אנס </w:t>
      </w:r>
      <w:proofErr w:type="spellStart"/>
      <w:r w:rsidRPr="00A42490">
        <w:rPr>
          <w:rFonts w:ascii="David" w:hAnsi="David" w:cs="David"/>
          <w:b/>
          <w:bCs/>
          <w:rtl/>
        </w:rPr>
        <w:t>אמיתי</w:t>
      </w:r>
      <w:proofErr w:type="spellEnd"/>
      <w:r w:rsidRPr="00A42490">
        <w:rPr>
          <w:rFonts w:ascii="David" w:hAnsi="David" w:cs="David"/>
          <w:b/>
          <w:bCs/>
          <w:rtl/>
        </w:rPr>
        <w:t>.</w:t>
      </w:r>
    </w:p>
    <w:p w:rsidR="00B51628" w:rsidRPr="00A42490" w:rsidRDefault="00B51628" w:rsidP="00B51628">
      <w:pPr>
        <w:spacing w:after="0" w:line="276" w:lineRule="auto"/>
        <w:rPr>
          <w:rFonts w:ascii="David" w:hAnsi="David" w:cs="David"/>
          <w:rtl/>
        </w:rPr>
      </w:pPr>
    </w:p>
    <w:p w:rsidR="00B51628" w:rsidRPr="00A42490" w:rsidRDefault="00B51628" w:rsidP="00B51628">
      <w:pPr>
        <w:spacing w:after="0" w:line="276" w:lineRule="auto"/>
        <w:rPr>
          <w:rFonts w:ascii="David" w:hAnsi="David" w:cs="David"/>
        </w:rPr>
      </w:pPr>
      <w:r w:rsidRPr="00A42490">
        <w:rPr>
          <w:rFonts w:ascii="David" w:hAnsi="David" w:cs="David"/>
          <w:b/>
          <w:bCs/>
          <w:u w:val="single"/>
          <w:rtl/>
        </w:rPr>
        <w:t xml:space="preserve">יש השתהות ? </w:t>
      </w:r>
      <w:proofErr w:type="spellStart"/>
      <w:r w:rsidRPr="00A42490">
        <w:rPr>
          <w:rFonts w:ascii="David" w:hAnsi="David" w:cs="David"/>
          <w:highlight w:val="green"/>
          <w:rtl/>
        </w:rPr>
        <w:t>חלאבין</w:t>
      </w:r>
      <w:proofErr w:type="spellEnd"/>
      <w:r w:rsidRPr="00A42490">
        <w:rPr>
          <w:rFonts w:ascii="David" w:hAnsi="David" w:cs="David"/>
          <w:rtl/>
        </w:rPr>
        <w:t xml:space="preserve"> </w:t>
      </w:r>
      <w:r w:rsidRPr="00A42490">
        <w:rPr>
          <w:rFonts w:ascii="David" w:hAnsi="David" w:cs="David"/>
          <w:highlight w:val="magenta"/>
          <w:rtl/>
        </w:rPr>
        <w:t>ריבלין</w:t>
      </w:r>
      <w:r w:rsidRPr="00A42490">
        <w:rPr>
          <w:rFonts w:ascii="David" w:hAnsi="David" w:cs="David"/>
          <w:rtl/>
        </w:rPr>
        <w:t xml:space="preserve"> מסתמך על דעות 2 שופטים: </w:t>
      </w:r>
      <w:proofErr w:type="spellStart"/>
      <w:r w:rsidRPr="00A42490">
        <w:rPr>
          <w:rFonts w:ascii="David" w:hAnsi="David" w:cs="David"/>
          <w:rtl/>
        </w:rPr>
        <w:t>אנגלרד</w:t>
      </w:r>
      <w:proofErr w:type="spellEnd"/>
      <w:r w:rsidRPr="00A42490">
        <w:rPr>
          <w:rFonts w:ascii="David" w:hAnsi="David" w:cs="David"/>
          <w:rtl/>
        </w:rPr>
        <w:t>- השתהות הופכת הפרה יסודית ללא יסודית. ברק- השתהות לא הופכת הפרה יסודית ללא יסודית אבל כן מחייבת מתן ארכה. ריבלין בסופו של יום לא מכריע בין השניים אך טוען כי יש לתת ארכה ועצם השיהוי לענייננו הופך את ההפרה ללא יסודית.</w:t>
      </w:r>
    </w:p>
    <w:p w:rsidR="00D00FD0" w:rsidRPr="00A42490" w:rsidRDefault="00D00FD0" w:rsidP="00D00FD0">
      <w:pPr>
        <w:spacing w:after="0" w:line="276" w:lineRule="auto"/>
        <w:rPr>
          <w:rFonts w:ascii="David" w:hAnsi="David" w:cs="David"/>
          <w:b/>
          <w:bCs/>
          <w:u w:val="single"/>
        </w:rPr>
      </w:pPr>
      <w:r w:rsidRPr="00A42490">
        <w:rPr>
          <w:rFonts w:ascii="David" w:hAnsi="David" w:cs="David"/>
          <w:b/>
          <w:bCs/>
          <w:u w:val="single"/>
          <w:rtl/>
        </w:rPr>
        <w:t>סימנים להפרה יסודית מסתברת:</w:t>
      </w:r>
    </w:p>
    <w:p w:rsidR="006819F9" w:rsidRPr="00A42490" w:rsidRDefault="006819F9" w:rsidP="00B67FD2">
      <w:pPr>
        <w:pStyle w:val="a3"/>
        <w:numPr>
          <w:ilvl w:val="0"/>
          <w:numId w:val="63"/>
        </w:numPr>
        <w:spacing w:after="0" w:line="240" w:lineRule="auto"/>
        <w:ind w:left="360"/>
        <w:rPr>
          <w:rFonts w:ascii="David" w:eastAsia="Times New Roman" w:hAnsi="David" w:cs="David"/>
          <w:color w:val="000000"/>
          <w:rtl/>
        </w:rPr>
      </w:pPr>
      <w:r w:rsidRPr="00A42490">
        <w:rPr>
          <w:rFonts w:ascii="David" w:eastAsia="Times New Roman" w:hAnsi="David" w:cs="David"/>
          <w:b/>
          <w:bCs/>
          <w:color w:val="000000"/>
          <w:rtl/>
        </w:rPr>
        <w:t>אי ביצוע מוחלט</w:t>
      </w:r>
      <w:r w:rsidRPr="00A42490">
        <w:rPr>
          <w:rFonts w:ascii="David" w:eastAsia="Times New Roman" w:hAnsi="David" w:cs="David"/>
          <w:color w:val="000000"/>
          <w:rtl/>
        </w:rPr>
        <w:t xml:space="preserve"> – יהווה הפרה יסודית</w:t>
      </w:r>
    </w:p>
    <w:p w:rsidR="006819F9" w:rsidRPr="00A42490" w:rsidRDefault="006819F9" w:rsidP="00B67FD2">
      <w:pPr>
        <w:pStyle w:val="a3"/>
        <w:numPr>
          <w:ilvl w:val="0"/>
          <w:numId w:val="63"/>
        </w:numPr>
        <w:spacing w:after="0" w:line="240" w:lineRule="auto"/>
        <w:ind w:left="360"/>
        <w:rPr>
          <w:rFonts w:ascii="David" w:eastAsia="Times New Roman" w:hAnsi="David" w:cs="David"/>
          <w:color w:val="000000"/>
        </w:rPr>
      </w:pPr>
      <w:r w:rsidRPr="00A42490">
        <w:rPr>
          <w:rFonts w:ascii="David" w:eastAsia="Times New Roman" w:hAnsi="David" w:cs="David"/>
          <w:b/>
          <w:bCs/>
          <w:color w:val="000000"/>
          <w:rtl/>
        </w:rPr>
        <w:t xml:space="preserve">הפסקת עבודה או ביצוע </w:t>
      </w:r>
      <w:r w:rsidRPr="00A42490">
        <w:rPr>
          <w:rFonts w:ascii="David" w:eastAsia="Times New Roman" w:hAnsi="David" w:cs="David"/>
          <w:color w:val="000000"/>
          <w:rtl/>
        </w:rPr>
        <w:t>(</w:t>
      </w:r>
      <w:proofErr w:type="spellStart"/>
      <w:r w:rsidRPr="00A42490">
        <w:rPr>
          <w:rFonts w:ascii="David" w:eastAsia="Times New Roman" w:hAnsi="David" w:cs="David"/>
          <w:color w:val="000000"/>
          <w:highlight w:val="green"/>
          <w:rtl/>
        </w:rPr>
        <w:t>אניסימוב</w:t>
      </w:r>
      <w:proofErr w:type="spellEnd"/>
      <w:r w:rsidRPr="00A42490">
        <w:rPr>
          <w:rFonts w:ascii="David" w:eastAsia="Times New Roman" w:hAnsi="David" w:cs="David"/>
          <w:color w:val="000000"/>
          <w:highlight w:val="green"/>
          <w:rtl/>
        </w:rPr>
        <w:t xml:space="preserve">-מלון </w:t>
      </w:r>
      <w:r w:rsidR="00F564EB" w:rsidRPr="00A42490">
        <w:rPr>
          <w:rFonts w:ascii="David" w:eastAsia="Times New Roman" w:hAnsi="David" w:cs="David"/>
          <w:color w:val="000000"/>
          <w:highlight w:val="green"/>
          <w:rtl/>
        </w:rPr>
        <w:t>טירת בת שבע בירושלים</w:t>
      </w:r>
      <w:r w:rsidRPr="00A42490">
        <w:rPr>
          <w:rFonts w:ascii="David" w:eastAsia="Times New Roman" w:hAnsi="David" w:cs="David"/>
          <w:color w:val="000000"/>
          <w:highlight w:val="green"/>
          <w:rtl/>
        </w:rPr>
        <w:t>)</w:t>
      </w:r>
      <w:r w:rsidRPr="00A42490">
        <w:rPr>
          <w:rFonts w:ascii="David" w:eastAsia="Times New Roman" w:hAnsi="David" w:cs="David"/>
          <w:color w:val="000000"/>
          <w:rtl/>
        </w:rPr>
        <w:t xml:space="preserve"> – הפרה יסודית</w:t>
      </w:r>
    </w:p>
    <w:p w:rsidR="006819F9" w:rsidRPr="00A42490" w:rsidRDefault="006819F9" w:rsidP="00B67FD2">
      <w:pPr>
        <w:pStyle w:val="a3"/>
        <w:numPr>
          <w:ilvl w:val="0"/>
          <w:numId w:val="63"/>
        </w:numPr>
        <w:spacing w:after="0" w:line="240" w:lineRule="auto"/>
        <w:ind w:left="360"/>
        <w:rPr>
          <w:rFonts w:ascii="David" w:eastAsia="Times New Roman" w:hAnsi="David" w:cs="David"/>
          <w:color w:val="000000"/>
        </w:rPr>
      </w:pPr>
      <w:r w:rsidRPr="00A42490">
        <w:rPr>
          <w:rFonts w:ascii="David" w:eastAsia="Times New Roman" w:hAnsi="David" w:cs="David"/>
          <w:b/>
          <w:bCs/>
          <w:color w:val="000000"/>
          <w:rtl/>
        </w:rPr>
        <w:t>קיום באיחור</w:t>
      </w:r>
      <w:r w:rsidRPr="00A42490">
        <w:rPr>
          <w:rFonts w:ascii="David" w:eastAsia="Times New Roman" w:hAnsi="David" w:cs="David"/>
          <w:color w:val="000000"/>
          <w:rtl/>
        </w:rPr>
        <w:t xml:space="preserve"> – כל מקרה יישקל לפי נסיבותיו (לפי המבחנים בס' 6)</w:t>
      </w:r>
    </w:p>
    <w:p w:rsidR="006819F9" w:rsidRPr="00A42490" w:rsidRDefault="006819F9" w:rsidP="00B67FD2">
      <w:pPr>
        <w:pStyle w:val="a3"/>
        <w:numPr>
          <w:ilvl w:val="0"/>
          <w:numId w:val="64"/>
        </w:numPr>
        <w:spacing w:after="0" w:line="240" w:lineRule="auto"/>
        <w:ind w:left="720"/>
        <w:rPr>
          <w:rFonts w:ascii="David" w:eastAsia="Times New Roman" w:hAnsi="David" w:cs="David"/>
          <w:color w:val="000000"/>
        </w:rPr>
      </w:pPr>
      <w:r w:rsidRPr="00A42490">
        <w:rPr>
          <w:rFonts w:ascii="David" w:eastAsia="Times New Roman" w:hAnsi="David" w:cs="David"/>
          <w:color w:val="000000"/>
          <w:rtl/>
        </w:rPr>
        <w:t>יש הבחנה בין חיוב שאינו תשלום כספי – איחור קל בד"כ לא יחשב להפרה יסודית אלא אם כן ישנן נסיבות מיוחדות (כמו אספקת סוכות לחג הסוכות)</w:t>
      </w:r>
    </w:p>
    <w:p w:rsidR="006819F9" w:rsidRPr="00A42490" w:rsidRDefault="006819F9" w:rsidP="00B67FD2">
      <w:pPr>
        <w:pStyle w:val="a3"/>
        <w:numPr>
          <w:ilvl w:val="0"/>
          <w:numId w:val="64"/>
        </w:numPr>
        <w:spacing w:after="0" w:line="240" w:lineRule="auto"/>
        <w:ind w:left="720"/>
        <w:rPr>
          <w:rFonts w:ascii="David" w:eastAsia="Times New Roman" w:hAnsi="David" w:cs="David"/>
          <w:color w:val="000000"/>
        </w:rPr>
      </w:pPr>
      <w:r w:rsidRPr="00A42490">
        <w:rPr>
          <w:rFonts w:ascii="David" w:eastAsia="Times New Roman" w:hAnsi="David" w:cs="David"/>
          <w:color w:val="000000"/>
          <w:rtl/>
        </w:rPr>
        <w:t>איחור כבד יכול להיחשב כהפרה יסודית</w:t>
      </w:r>
    </w:p>
    <w:p w:rsidR="006819F9" w:rsidRPr="00A42490" w:rsidRDefault="006819F9" w:rsidP="006819F9">
      <w:pPr>
        <w:spacing w:after="0" w:line="240" w:lineRule="auto"/>
        <w:ind w:left="360"/>
        <w:rPr>
          <w:rFonts w:ascii="David" w:eastAsia="Times New Roman" w:hAnsi="David" w:cs="David"/>
          <w:color w:val="000000"/>
          <w:rtl/>
        </w:rPr>
      </w:pPr>
      <w:r w:rsidRPr="00A42490">
        <w:rPr>
          <w:rFonts w:ascii="David" w:eastAsia="Times New Roman" w:hAnsi="David" w:cs="David"/>
          <w:color w:val="000000"/>
          <w:rtl/>
        </w:rPr>
        <w:t>זה גם תלוי באיזה ענף אנו נמצאים, בחוזה ובקונטקסט המסחרי</w:t>
      </w:r>
    </w:p>
    <w:p w:rsidR="006819F9" w:rsidRPr="00A42490" w:rsidRDefault="006819F9" w:rsidP="00B67FD2">
      <w:pPr>
        <w:pStyle w:val="a3"/>
        <w:numPr>
          <w:ilvl w:val="0"/>
          <w:numId w:val="63"/>
        </w:numPr>
        <w:spacing w:after="0" w:line="240" w:lineRule="auto"/>
        <w:ind w:left="360"/>
        <w:rPr>
          <w:rFonts w:ascii="David" w:eastAsia="Times New Roman" w:hAnsi="David" w:cs="David"/>
          <w:color w:val="000000"/>
        </w:rPr>
      </w:pPr>
      <w:r w:rsidRPr="00A42490">
        <w:rPr>
          <w:rFonts w:ascii="David" w:eastAsia="Times New Roman" w:hAnsi="David" w:cs="David"/>
          <w:b/>
          <w:bCs/>
          <w:color w:val="000000"/>
          <w:rtl/>
        </w:rPr>
        <w:t>חיוב שמהותו תשלום כסף</w:t>
      </w:r>
      <w:r w:rsidRPr="00A42490">
        <w:rPr>
          <w:rFonts w:ascii="David" w:eastAsia="Times New Roman" w:hAnsi="David" w:cs="David"/>
          <w:color w:val="000000"/>
          <w:rtl/>
        </w:rPr>
        <w:t>. גם כאן ההבחנה נכונה:</w:t>
      </w:r>
    </w:p>
    <w:p w:rsidR="006819F9" w:rsidRPr="00A42490" w:rsidRDefault="006819F9" w:rsidP="00B67FD2">
      <w:pPr>
        <w:pStyle w:val="a3"/>
        <w:numPr>
          <w:ilvl w:val="0"/>
          <w:numId w:val="65"/>
        </w:numPr>
        <w:spacing w:after="0" w:line="240" w:lineRule="auto"/>
        <w:ind w:left="720"/>
        <w:rPr>
          <w:rFonts w:ascii="David" w:eastAsia="Times New Roman" w:hAnsi="David" w:cs="David"/>
          <w:color w:val="000000"/>
          <w:u w:val="single"/>
        </w:rPr>
      </w:pPr>
      <w:r w:rsidRPr="00A42490">
        <w:rPr>
          <w:rFonts w:ascii="David" w:eastAsia="Times New Roman" w:hAnsi="David" w:cs="David"/>
          <w:color w:val="000000"/>
          <w:rtl/>
        </w:rPr>
        <w:t xml:space="preserve">איחור קל לא יחשב להפרה יסודית – </w:t>
      </w:r>
      <w:r w:rsidRPr="00A42490">
        <w:rPr>
          <w:rFonts w:ascii="David" w:eastAsia="Times New Roman" w:hAnsi="David" w:cs="David"/>
          <w:color w:val="000000"/>
          <w:u w:val="single"/>
          <w:rtl/>
        </w:rPr>
        <w:t>אם זה מאוד משנה לנו, צריך לשים זאת בחוזה</w:t>
      </w:r>
    </w:p>
    <w:p w:rsidR="006819F9" w:rsidRPr="00A42490" w:rsidRDefault="006819F9" w:rsidP="00B67FD2">
      <w:pPr>
        <w:pStyle w:val="a3"/>
        <w:numPr>
          <w:ilvl w:val="0"/>
          <w:numId w:val="65"/>
        </w:numPr>
        <w:spacing w:after="0" w:line="240" w:lineRule="auto"/>
        <w:ind w:left="720"/>
        <w:rPr>
          <w:rFonts w:ascii="David" w:eastAsia="Times New Roman" w:hAnsi="David" w:cs="David"/>
          <w:color w:val="000000"/>
          <w:u w:val="single"/>
        </w:rPr>
      </w:pPr>
      <w:r w:rsidRPr="00A42490">
        <w:rPr>
          <w:rFonts w:ascii="David" w:eastAsia="Times New Roman" w:hAnsi="David" w:cs="David"/>
          <w:color w:val="000000"/>
          <w:rtl/>
        </w:rPr>
        <w:t>איחור כבד יכול להיחשב להפרה יסודית (יש יותר סיכוי)</w:t>
      </w:r>
    </w:p>
    <w:p w:rsidR="006819F9" w:rsidRPr="00A42490" w:rsidRDefault="006819F9" w:rsidP="006819F9">
      <w:pPr>
        <w:spacing w:after="0" w:line="240" w:lineRule="auto"/>
        <w:ind w:left="360"/>
        <w:rPr>
          <w:rFonts w:ascii="David" w:eastAsia="Times New Roman" w:hAnsi="David" w:cs="David"/>
          <w:b/>
          <w:bCs/>
          <w:color w:val="000000"/>
          <w:rtl/>
        </w:rPr>
      </w:pPr>
      <w:r w:rsidRPr="00A42490">
        <w:rPr>
          <w:rFonts w:ascii="David" w:eastAsia="Times New Roman" w:hAnsi="David" w:cs="David"/>
          <w:color w:val="000000"/>
          <w:rtl/>
        </w:rPr>
        <w:t xml:space="preserve">גם הסכום חשוב – </w:t>
      </w:r>
      <w:r w:rsidRPr="00A42490">
        <w:rPr>
          <w:rFonts w:ascii="David" w:eastAsia="Times New Roman" w:hAnsi="David" w:cs="David"/>
          <w:b/>
          <w:bCs/>
          <w:color w:val="000000"/>
          <w:rtl/>
        </w:rPr>
        <w:t>"אין דין פרוטה כדין מאה"</w:t>
      </w:r>
      <w:r w:rsidRPr="00A42490">
        <w:rPr>
          <w:rFonts w:ascii="David" w:eastAsia="Times New Roman" w:hAnsi="David" w:cs="David"/>
          <w:color w:val="000000"/>
          <w:rtl/>
        </w:rPr>
        <w:t xml:space="preserve"> – מה חמור יותר – איחור בסכום קטן או סכום גדול? אם זה סכום קטן, ניתן לומר כי אפשר להבליג, אך גם בסכום גדול ניתן לטעון כי קשה לגייס סכום גדול – וצריך להתחשב בצד השני שצריך לגייס את הסכום.</w:t>
      </w:r>
      <w:r w:rsidR="00EC3C4A" w:rsidRPr="00A42490">
        <w:rPr>
          <w:rFonts w:ascii="David" w:eastAsia="Times New Roman" w:hAnsi="David" w:cs="David"/>
          <w:color w:val="000000"/>
          <w:rtl/>
        </w:rPr>
        <w:t xml:space="preserve"> </w:t>
      </w:r>
      <w:r w:rsidR="00EC3C4A" w:rsidRPr="00A42490">
        <w:rPr>
          <w:rFonts w:ascii="David" w:eastAsia="Times New Roman" w:hAnsi="David" w:cs="David"/>
          <w:b/>
          <w:bCs/>
          <w:color w:val="000000"/>
          <w:rtl/>
        </w:rPr>
        <w:t>טבלה בעמוד הבא:</w:t>
      </w:r>
    </w:p>
    <w:p w:rsidR="006819F9" w:rsidRPr="00793B4F" w:rsidRDefault="006819F9" w:rsidP="00793B4F">
      <w:pPr>
        <w:spacing w:after="0" w:line="276" w:lineRule="auto"/>
        <w:rPr>
          <w:rFonts w:ascii="David" w:hAnsi="David" w:cs="David"/>
        </w:rPr>
      </w:pPr>
      <w:bookmarkStart w:id="4" w:name="_GoBack"/>
      <w:bookmarkEnd w:id="4"/>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3473"/>
        <w:gridCol w:w="3473"/>
      </w:tblGrid>
      <w:tr w:rsidR="00EC3C4A" w:rsidRPr="00A42490" w:rsidTr="00CB3691">
        <w:tc>
          <w:tcPr>
            <w:tcW w:w="3473" w:type="dxa"/>
            <w:shd w:val="clear" w:color="auto" w:fill="D9D9D9"/>
          </w:tcPr>
          <w:p w:rsidR="00EC3C4A" w:rsidRPr="00A42490" w:rsidRDefault="00EC3C4A" w:rsidP="00CB3691">
            <w:pPr>
              <w:pStyle w:val="1Garamond"/>
              <w:spacing w:line="276" w:lineRule="auto"/>
              <w:jc w:val="center"/>
              <w:rPr>
                <w:rFonts w:ascii="David" w:hAnsi="David" w:cs="David"/>
                <w:b/>
                <w:bCs/>
                <w:rtl/>
              </w:rPr>
            </w:pPr>
          </w:p>
        </w:tc>
        <w:tc>
          <w:tcPr>
            <w:tcW w:w="3473" w:type="dxa"/>
            <w:shd w:val="clear" w:color="auto" w:fill="D9D9D9"/>
          </w:tcPr>
          <w:p w:rsidR="00EC3C4A" w:rsidRPr="00A42490" w:rsidRDefault="00EC3C4A" w:rsidP="00CB3691">
            <w:pPr>
              <w:pStyle w:val="1Garamond"/>
              <w:spacing w:line="276" w:lineRule="auto"/>
              <w:jc w:val="center"/>
              <w:rPr>
                <w:rFonts w:ascii="David" w:hAnsi="David" w:cs="David"/>
                <w:b/>
                <w:bCs/>
                <w:rtl/>
              </w:rPr>
            </w:pPr>
            <w:r w:rsidRPr="00A42490">
              <w:rPr>
                <w:rFonts w:ascii="David" w:hAnsi="David" w:cs="David"/>
                <w:b/>
                <w:bCs/>
                <w:rtl/>
              </w:rPr>
              <w:t xml:space="preserve">הפרה יסודית </w:t>
            </w:r>
          </w:p>
        </w:tc>
        <w:tc>
          <w:tcPr>
            <w:tcW w:w="3473" w:type="dxa"/>
            <w:shd w:val="clear" w:color="auto" w:fill="D9D9D9"/>
          </w:tcPr>
          <w:p w:rsidR="00EC3C4A" w:rsidRPr="00A42490" w:rsidRDefault="00EC3C4A" w:rsidP="00CB3691">
            <w:pPr>
              <w:pStyle w:val="1Garamond"/>
              <w:spacing w:line="276" w:lineRule="auto"/>
              <w:jc w:val="center"/>
              <w:rPr>
                <w:rFonts w:ascii="David" w:hAnsi="David" w:cs="David"/>
                <w:b/>
                <w:bCs/>
                <w:rtl/>
              </w:rPr>
            </w:pPr>
            <w:r w:rsidRPr="00A42490">
              <w:rPr>
                <w:rFonts w:ascii="David" w:hAnsi="David" w:cs="David"/>
                <w:b/>
                <w:bCs/>
                <w:rtl/>
              </w:rPr>
              <w:t xml:space="preserve">הפרה </w:t>
            </w:r>
            <w:r w:rsidRPr="00A42490">
              <w:rPr>
                <w:rFonts w:ascii="David" w:hAnsi="David" w:cs="David"/>
                <w:b/>
                <w:bCs/>
                <w:u w:val="single"/>
                <w:rtl/>
              </w:rPr>
              <w:t>לא</w:t>
            </w:r>
            <w:r w:rsidRPr="00A42490">
              <w:rPr>
                <w:rFonts w:ascii="David" w:hAnsi="David" w:cs="David"/>
                <w:b/>
                <w:bCs/>
                <w:rtl/>
              </w:rPr>
              <w:t xml:space="preserve"> יסודית </w:t>
            </w:r>
          </w:p>
        </w:tc>
      </w:tr>
      <w:tr w:rsidR="00EC3C4A" w:rsidRPr="00A42490" w:rsidTr="00CB3691">
        <w:tc>
          <w:tcPr>
            <w:tcW w:w="3473" w:type="dxa"/>
            <w:shd w:val="clear" w:color="auto" w:fill="D9D9D9"/>
          </w:tcPr>
          <w:p w:rsidR="00EC3C4A" w:rsidRPr="00A42490" w:rsidRDefault="00EC3C4A" w:rsidP="00CB3691">
            <w:pPr>
              <w:pStyle w:val="1Garamond"/>
              <w:spacing w:line="276" w:lineRule="auto"/>
              <w:jc w:val="center"/>
              <w:rPr>
                <w:rFonts w:ascii="David" w:hAnsi="David" w:cs="David"/>
                <w:b/>
                <w:bCs/>
                <w:rtl/>
              </w:rPr>
            </w:pPr>
            <w:proofErr w:type="spellStart"/>
            <w:r w:rsidRPr="00A42490">
              <w:rPr>
                <w:rFonts w:ascii="David" w:hAnsi="David" w:cs="David"/>
                <w:b/>
                <w:bCs/>
                <w:rtl/>
              </w:rPr>
              <w:t>מיידיות</w:t>
            </w:r>
            <w:proofErr w:type="spellEnd"/>
            <w:r w:rsidRPr="00A42490">
              <w:rPr>
                <w:rFonts w:ascii="David" w:hAnsi="David" w:cs="David"/>
                <w:b/>
                <w:bCs/>
                <w:rtl/>
              </w:rPr>
              <w:t xml:space="preserve"> הביטול</w:t>
            </w:r>
          </w:p>
        </w:tc>
        <w:tc>
          <w:tcPr>
            <w:tcW w:w="3473" w:type="dxa"/>
          </w:tcPr>
          <w:p w:rsidR="00EC3C4A" w:rsidRPr="00A42490" w:rsidRDefault="00EC3C4A" w:rsidP="00CB3691">
            <w:pPr>
              <w:pStyle w:val="1Garamond"/>
              <w:spacing w:line="276" w:lineRule="auto"/>
              <w:jc w:val="center"/>
              <w:rPr>
                <w:rFonts w:ascii="David" w:hAnsi="David" w:cs="David"/>
                <w:rtl/>
              </w:rPr>
            </w:pPr>
            <w:r w:rsidRPr="00A42490">
              <w:rPr>
                <w:rFonts w:ascii="David" w:hAnsi="David" w:cs="David"/>
                <w:rtl/>
              </w:rPr>
              <w:t xml:space="preserve">ביטול תוך </w:t>
            </w:r>
            <w:r w:rsidRPr="00A42490">
              <w:rPr>
                <w:rFonts w:ascii="David" w:hAnsi="David" w:cs="David"/>
                <w:u w:val="single"/>
                <w:rtl/>
              </w:rPr>
              <w:t>זמן סביר</w:t>
            </w:r>
            <w:r w:rsidRPr="00A42490">
              <w:rPr>
                <w:rFonts w:ascii="David" w:hAnsi="David" w:cs="David"/>
                <w:rtl/>
              </w:rPr>
              <w:t xml:space="preserve"> מן ההפרה היסודית (סעיף 8 לחוק התרופות) </w:t>
            </w:r>
          </w:p>
          <w:p w:rsidR="00EC3C4A" w:rsidRPr="00A42490" w:rsidRDefault="00EC3C4A" w:rsidP="00B67FD2">
            <w:pPr>
              <w:pStyle w:val="1Garamond"/>
              <w:numPr>
                <w:ilvl w:val="0"/>
                <w:numId w:val="66"/>
              </w:numPr>
              <w:spacing w:line="276" w:lineRule="auto"/>
              <w:rPr>
                <w:rFonts w:ascii="David" w:hAnsi="David" w:cs="David"/>
              </w:rPr>
            </w:pPr>
            <w:r w:rsidRPr="00A42490">
              <w:rPr>
                <w:rFonts w:ascii="David" w:hAnsi="David" w:cs="David"/>
                <w:rtl/>
              </w:rPr>
              <w:t>בכפוף לחובה לנהוג בתום לב (לפי סעיף 39)</w:t>
            </w:r>
          </w:p>
          <w:p w:rsidR="00EC3C4A" w:rsidRPr="00A42490" w:rsidRDefault="00EC3C4A" w:rsidP="00B67FD2">
            <w:pPr>
              <w:pStyle w:val="1Garamond"/>
              <w:numPr>
                <w:ilvl w:val="0"/>
                <w:numId w:val="66"/>
              </w:numPr>
              <w:spacing w:line="276" w:lineRule="auto"/>
              <w:rPr>
                <w:rFonts w:ascii="David" w:hAnsi="David" w:cs="David"/>
                <w:rtl/>
              </w:rPr>
            </w:pPr>
            <w:r w:rsidRPr="00A42490">
              <w:rPr>
                <w:rFonts w:ascii="David" w:hAnsi="David" w:cs="David"/>
                <w:rtl/>
              </w:rPr>
              <w:t xml:space="preserve">כשבאים לבטל צריך להיות בטוחים שמדובר בהפרה יסודית – אם לא המבטל ימצא עצמו מפר או בהפרה צפויה </w:t>
            </w:r>
            <w:r w:rsidRPr="00A42490">
              <w:rPr>
                <w:rFonts w:ascii="David" w:hAnsi="David" w:cs="David"/>
                <w:highlight w:val="lightGray"/>
                <w:rtl/>
              </w:rPr>
              <w:t>דלתא נ' שיכון עובדים</w:t>
            </w:r>
            <w:r w:rsidRPr="00A42490">
              <w:rPr>
                <w:rFonts w:ascii="David" w:hAnsi="David" w:cs="David"/>
                <w:rtl/>
              </w:rPr>
              <w:t xml:space="preserve"> או רגילה</w:t>
            </w:r>
          </w:p>
        </w:tc>
        <w:tc>
          <w:tcPr>
            <w:tcW w:w="3473" w:type="dxa"/>
          </w:tcPr>
          <w:p w:rsidR="00EC3C4A" w:rsidRPr="00A42490" w:rsidRDefault="00EC3C4A" w:rsidP="00CB3691">
            <w:pPr>
              <w:pStyle w:val="1Garamond"/>
              <w:spacing w:line="276" w:lineRule="auto"/>
              <w:jc w:val="center"/>
              <w:rPr>
                <w:rFonts w:ascii="David" w:hAnsi="David" w:cs="David"/>
                <w:rtl/>
              </w:rPr>
            </w:pPr>
          </w:p>
          <w:p w:rsidR="00EC3C4A" w:rsidRPr="00A42490" w:rsidRDefault="00EC3C4A" w:rsidP="00CB3691">
            <w:pPr>
              <w:pStyle w:val="1Garamond"/>
              <w:spacing w:line="276" w:lineRule="auto"/>
              <w:jc w:val="center"/>
              <w:rPr>
                <w:rFonts w:ascii="David" w:hAnsi="David" w:cs="David"/>
                <w:rtl/>
              </w:rPr>
            </w:pPr>
          </w:p>
          <w:p w:rsidR="00EC3C4A" w:rsidRPr="00A42490" w:rsidRDefault="00EC3C4A" w:rsidP="00CB3691">
            <w:pPr>
              <w:pStyle w:val="1Garamond"/>
              <w:spacing w:line="276" w:lineRule="auto"/>
              <w:jc w:val="center"/>
              <w:rPr>
                <w:rFonts w:ascii="David" w:hAnsi="David" w:cs="David"/>
                <w:rtl/>
              </w:rPr>
            </w:pPr>
            <w:r w:rsidRPr="00A42490">
              <w:rPr>
                <w:rFonts w:ascii="David" w:hAnsi="David" w:cs="David"/>
                <w:rtl/>
              </w:rPr>
              <w:t xml:space="preserve">על הנפגע להעניק ארכה למפר ורק לאחר מכן ניתן לבטל תוך זמן סביר </w:t>
            </w:r>
            <w:r w:rsidRPr="00A42490">
              <w:rPr>
                <w:rFonts w:ascii="David" w:hAnsi="David" w:cs="David"/>
                <w:b/>
                <w:bCs/>
                <w:rtl/>
              </w:rPr>
              <w:t>(סעיפים 7(ב) + סעיף 8 לחוק התרופות)</w:t>
            </w:r>
            <w:r w:rsidRPr="00A42490">
              <w:rPr>
                <w:rFonts w:ascii="David" w:hAnsi="David" w:cs="David"/>
                <w:rtl/>
              </w:rPr>
              <w:t>.</w:t>
            </w:r>
          </w:p>
        </w:tc>
      </w:tr>
      <w:tr w:rsidR="00EC3C4A" w:rsidRPr="00A42490" w:rsidTr="00CB3691">
        <w:tc>
          <w:tcPr>
            <w:tcW w:w="3473" w:type="dxa"/>
            <w:shd w:val="clear" w:color="auto" w:fill="D9D9D9"/>
          </w:tcPr>
          <w:p w:rsidR="00EC3C4A" w:rsidRPr="00A42490" w:rsidRDefault="00EC3C4A" w:rsidP="00CB3691">
            <w:pPr>
              <w:pStyle w:val="1Garamond"/>
              <w:spacing w:line="276" w:lineRule="auto"/>
              <w:jc w:val="center"/>
              <w:rPr>
                <w:rFonts w:ascii="David" w:hAnsi="David" w:cs="David"/>
                <w:b/>
                <w:bCs/>
                <w:rtl/>
              </w:rPr>
            </w:pPr>
            <w:r w:rsidRPr="00A42490">
              <w:rPr>
                <w:rFonts w:ascii="David" w:hAnsi="David" w:cs="David"/>
                <w:b/>
                <w:bCs/>
                <w:rtl/>
              </w:rPr>
              <w:t xml:space="preserve">שיקולי צדק </w:t>
            </w:r>
          </w:p>
        </w:tc>
        <w:tc>
          <w:tcPr>
            <w:tcW w:w="3473" w:type="dxa"/>
          </w:tcPr>
          <w:p w:rsidR="00EC3C4A" w:rsidRPr="00A42490" w:rsidRDefault="00EC3C4A" w:rsidP="00CB3691">
            <w:pPr>
              <w:pStyle w:val="1Garamond"/>
              <w:spacing w:line="276" w:lineRule="auto"/>
              <w:jc w:val="center"/>
              <w:rPr>
                <w:rFonts w:ascii="David" w:hAnsi="David" w:cs="David"/>
                <w:rtl/>
              </w:rPr>
            </w:pPr>
            <w:r w:rsidRPr="00A42490">
              <w:rPr>
                <w:rFonts w:ascii="David" w:hAnsi="David" w:cs="David"/>
                <w:rtl/>
              </w:rPr>
              <w:t>עומדת לנפגע זכות ביטול מוחלטת שאינה כפופה לשיקולי הצדק</w:t>
            </w:r>
          </w:p>
          <w:p w:rsidR="00EC3C4A" w:rsidRPr="00A42490" w:rsidRDefault="00EC3C4A" w:rsidP="00CB3691">
            <w:pPr>
              <w:pStyle w:val="1Garamond"/>
              <w:spacing w:line="276" w:lineRule="auto"/>
              <w:jc w:val="center"/>
              <w:rPr>
                <w:rFonts w:ascii="David" w:hAnsi="David" w:cs="David"/>
                <w:b/>
                <w:bCs/>
                <w:rtl/>
              </w:rPr>
            </w:pPr>
            <w:r w:rsidRPr="00A42490">
              <w:rPr>
                <w:rFonts w:ascii="David" w:hAnsi="David" w:cs="David"/>
                <w:b/>
                <w:bCs/>
                <w:rtl/>
              </w:rPr>
              <w:t>(סעיף 7(א) לחוק התרופות)</w:t>
            </w:r>
          </w:p>
          <w:p w:rsidR="00EC3C4A" w:rsidRPr="00A42490" w:rsidRDefault="00EC3C4A" w:rsidP="00CB3691">
            <w:pPr>
              <w:pStyle w:val="1Garamond"/>
              <w:spacing w:line="276" w:lineRule="auto"/>
              <w:jc w:val="center"/>
              <w:rPr>
                <w:rFonts w:ascii="David" w:hAnsi="David" w:cs="David"/>
                <w:rtl/>
              </w:rPr>
            </w:pPr>
            <w:r w:rsidRPr="00A42490">
              <w:rPr>
                <w:rFonts w:ascii="David" w:hAnsi="David" w:cs="David"/>
                <w:rtl/>
              </w:rPr>
              <w:t>אך כפופה לעקרון תום הלב</w:t>
            </w:r>
          </w:p>
        </w:tc>
        <w:tc>
          <w:tcPr>
            <w:tcW w:w="3473" w:type="dxa"/>
          </w:tcPr>
          <w:p w:rsidR="00EC3C4A" w:rsidRPr="00A42490" w:rsidRDefault="00EC3C4A" w:rsidP="00CB3691">
            <w:pPr>
              <w:pStyle w:val="1Garamond"/>
              <w:spacing w:line="276" w:lineRule="auto"/>
              <w:jc w:val="center"/>
              <w:rPr>
                <w:rFonts w:ascii="David" w:hAnsi="David" w:cs="David"/>
                <w:b/>
                <w:bCs/>
                <w:rtl/>
              </w:rPr>
            </w:pPr>
            <w:r w:rsidRPr="00A42490">
              <w:rPr>
                <w:rFonts w:ascii="David" w:hAnsi="David" w:cs="David"/>
                <w:rtl/>
              </w:rPr>
              <w:t xml:space="preserve">הביטול כפוף לשיקולי צדק שישקול בית המשפט </w:t>
            </w:r>
            <w:r w:rsidRPr="00A42490">
              <w:rPr>
                <w:rFonts w:ascii="David" w:hAnsi="David" w:cs="David"/>
                <w:b/>
                <w:bCs/>
                <w:rtl/>
              </w:rPr>
              <w:t xml:space="preserve">(סעיף 7(ב) לחוק התרופות) </w:t>
            </w:r>
          </w:p>
          <w:p w:rsidR="00EC3C4A" w:rsidRPr="00A42490" w:rsidRDefault="00EC3C4A" w:rsidP="00B67FD2">
            <w:pPr>
              <w:pStyle w:val="1Garamond"/>
              <w:numPr>
                <w:ilvl w:val="0"/>
                <w:numId w:val="66"/>
              </w:numPr>
              <w:spacing w:line="276" w:lineRule="auto"/>
              <w:rPr>
                <w:rFonts w:ascii="David" w:hAnsi="David" w:cs="David"/>
                <w:rtl/>
              </w:rPr>
            </w:pPr>
            <w:r w:rsidRPr="00A42490">
              <w:rPr>
                <w:rFonts w:ascii="David" w:hAnsi="David" w:cs="David"/>
                <w:rtl/>
              </w:rPr>
              <w:t>הביטול כפוף לשיקולי צדק (בהתאם לפסיקה הנוהגת)</w:t>
            </w:r>
          </w:p>
        </w:tc>
      </w:tr>
      <w:tr w:rsidR="00EC3C4A" w:rsidRPr="00A42490" w:rsidTr="00CB3691">
        <w:tc>
          <w:tcPr>
            <w:tcW w:w="3473" w:type="dxa"/>
            <w:shd w:val="clear" w:color="auto" w:fill="D9D9D9"/>
          </w:tcPr>
          <w:p w:rsidR="00EC3C4A" w:rsidRPr="00A42490" w:rsidRDefault="00EC3C4A" w:rsidP="00CB3691">
            <w:pPr>
              <w:pStyle w:val="1Garamond"/>
              <w:spacing w:line="276" w:lineRule="auto"/>
              <w:jc w:val="center"/>
              <w:rPr>
                <w:rFonts w:ascii="David" w:hAnsi="David" w:cs="David"/>
                <w:b/>
                <w:bCs/>
                <w:rtl/>
              </w:rPr>
            </w:pPr>
            <w:r w:rsidRPr="00A42490">
              <w:rPr>
                <w:rFonts w:ascii="David" w:hAnsi="David" w:cs="David"/>
                <w:b/>
                <w:bCs/>
                <w:rtl/>
              </w:rPr>
              <w:t>כאשר החוזה ניתן להפרדה לחלקים</w:t>
            </w:r>
          </w:p>
        </w:tc>
        <w:tc>
          <w:tcPr>
            <w:tcW w:w="3473" w:type="dxa"/>
          </w:tcPr>
          <w:p w:rsidR="00EC3C4A" w:rsidRPr="00A42490" w:rsidRDefault="00EC3C4A" w:rsidP="00CB3691">
            <w:pPr>
              <w:pStyle w:val="1Garamond"/>
              <w:spacing w:line="276" w:lineRule="auto"/>
              <w:jc w:val="center"/>
              <w:rPr>
                <w:rFonts w:ascii="David" w:hAnsi="David" w:cs="David"/>
                <w:rtl/>
              </w:rPr>
            </w:pPr>
            <w:r w:rsidRPr="00A42490">
              <w:rPr>
                <w:rFonts w:ascii="David" w:hAnsi="David" w:cs="David"/>
                <w:rtl/>
              </w:rPr>
              <w:t xml:space="preserve">ביטול חלקי או ביטול של החוזה כולו לפי רצון  הנפגע </w:t>
            </w:r>
            <w:r w:rsidRPr="00A42490">
              <w:rPr>
                <w:rFonts w:ascii="David" w:hAnsi="David" w:cs="David"/>
                <w:b/>
                <w:bCs/>
                <w:rtl/>
              </w:rPr>
              <w:t>(סעיף 7(ג) לחוק התרופות)</w:t>
            </w:r>
          </w:p>
        </w:tc>
        <w:tc>
          <w:tcPr>
            <w:tcW w:w="3473" w:type="dxa"/>
          </w:tcPr>
          <w:p w:rsidR="00EC3C4A" w:rsidRPr="00A42490" w:rsidRDefault="00EC3C4A" w:rsidP="00CB3691">
            <w:pPr>
              <w:pStyle w:val="1Garamond"/>
              <w:spacing w:line="276" w:lineRule="auto"/>
              <w:jc w:val="center"/>
              <w:rPr>
                <w:rFonts w:ascii="David" w:hAnsi="David" w:cs="David"/>
                <w:rtl/>
              </w:rPr>
            </w:pPr>
            <w:r w:rsidRPr="00A42490">
              <w:rPr>
                <w:rFonts w:ascii="David" w:hAnsi="David" w:cs="David"/>
                <w:rtl/>
              </w:rPr>
              <w:t xml:space="preserve">ביטול חלקי בלבד </w:t>
            </w:r>
            <w:r w:rsidRPr="00A42490">
              <w:rPr>
                <w:rFonts w:ascii="David" w:hAnsi="David" w:cs="David"/>
                <w:b/>
                <w:bCs/>
                <w:rtl/>
              </w:rPr>
              <w:t>(סעיף 7(ג) לחוק התרופות)</w:t>
            </w:r>
            <w:r w:rsidRPr="00A42490">
              <w:rPr>
                <w:rFonts w:ascii="David" w:hAnsi="David" w:cs="David"/>
                <w:rtl/>
              </w:rPr>
              <w:t xml:space="preserve"> </w:t>
            </w:r>
          </w:p>
        </w:tc>
      </w:tr>
    </w:tbl>
    <w:p w:rsidR="00512299" w:rsidRDefault="00512299" w:rsidP="009533F1">
      <w:pPr>
        <w:spacing w:after="0"/>
        <w:rPr>
          <w:rFonts w:ascii="David" w:hAnsi="David" w:cs="David"/>
          <w:b/>
          <w:bCs/>
          <w:sz w:val="28"/>
          <w:szCs w:val="28"/>
          <w:highlight w:val="yellow"/>
          <w:u w:val="single"/>
          <w:rtl/>
        </w:rPr>
      </w:pPr>
    </w:p>
    <w:p w:rsidR="009533F1" w:rsidRPr="00A42490" w:rsidRDefault="009533F1" w:rsidP="009533F1">
      <w:pPr>
        <w:spacing w:after="0"/>
        <w:rPr>
          <w:rFonts w:ascii="David" w:hAnsi="David" w:cs="David"/>
          <w:b/>
          <w:bCs/>
          <w:sz w:val="28"/>
          <w:szCs w:val="28"/>
          <w:u w:val="single"/>
          <w:rtl/>
        </w:rPr>
      </w:pPr>
      <w:r w:rsidRPr="00A42490">
        <w:rPr>
          <w:rFonts w:ascii="David" w:hAnsi="David" w:cs="David"/>
          <w:b/>
          <w:bCs/>
          <w:sz w:val="28"/>
          <w:szCs w:val="28"/>
          <w:highlight w:val="yellow"/>
          <w:u w:val="single"/>
          <w:rtl/>
        </w:rPr>
        <w:t>סעדים:</w:t>
      </w:r>
    </w:p>
    <w:p w:rsidR="009533F1" w:rsidRPr="00A42490" w:rsidRDefault="009533F1" w:rsidP="009533F1">
      <w:pPr>
        <w:spacing w:after="0"/>
        <w:rPr>
          <w:rFonts w:ascii="David" w:hAnsi="David" w:cs="David"/>
          <w:b/>
          <w:bCs/>
          <w:rtl/>
        </w:rPr>
      </w:pPr>
      <w:r w:rsidRPr="00A42490">
        <w:rPr>
          <w:rFonts w:ascii="David" w:hAnsi="David" w:cs="David"/>
          <w:b/>
          <w:bCs/>
          <w:rtl/>
        </w:rPr>
        <w:t>הסבר כללי</w:t>
      </w:r>
    </w:p>
    <w:p w:rsidR="009533F1" w:rsidRPr="00A42490" w:rsidRDefault="009533F1" w:rsidP="00B67FD2">
      <w:pPr>
        <w:pStyle w:val="a3"/>
        <w:numPr>
          <w:ilvl w:val="0"/>
          <w:numId w:val="69"/>
        </w:numPr>
        <w:spacing w:after="0" w:line="276" w:lineRule="auto"/>
        <w:ind w:left="357" w:hanging="357"/>
        <w:rPr>
          <w:rFonts w:ascii="David" w:hAnsi="David" w:cs="David"/>
          <w:rtl/>
        </w:rPr>
      </w:pPr>
      <w:r w:rsidRPr="00A42490">
        <w:rPr>
          <w:rFonts w:ascii="David" w:hAnsi="David" w:cs="David"/>
          <w:b/>
          <w:bCs/>
          <w:rtl/>
        </w:rPr>
        <w:t>ארבעה</w:t>
      </w:r>
      <w:r w:rsidRPr="00A42490">
        <w:rPr>
          <w:rFonts w:ascii="David" w:hAnsi="David" w:cs="David"/>
          <w:rtl/>
        </w:rPr>
        <w:t xml:space="preserve"> </w:t>
      </w:r>
      <w:r w:rsidRPr="00A42490">
        <w:rPr>
          <w:rFonts w:ascii="David" w:hAnsi="David" w:cs="David"/>
          <w:b/>
          <w:bCs/>
          <w:rtl/>
        </w:rPr>
        <w:t>אינטרסים</w:t>
      </w:r>
      <w:r w:rsidRPr="00A42490">
        <w:rPr>
          <w:rFonts w:ascii="David" w:hAnsi="David" w:cs="David"/>
          <w:rtl/>
        </w:rPr>
        <w:t xml:space="preserve"> </w:t>
      </w:r>
      <w:r w:rsidRPr="00A42490">
        <w:rPr>
          <w:rFonts w:ascii="David" w:hAnsi="David" w:cs="David"/>
          <w:b/>
          <w:bCs/>
          <w:rtl/>
        </w:rPr>
        <w:t>בבסיס</w:t>
      </w:r>
      <w:r w:rsidRPr="00A42490">
        <w:rPr>
          <w:rFonts w:ascii="David" w:hAnsi="David" w:cs="David"/>
          <w:rtl/>
        </w:rPr>
        <w:t xml:space="preserve"> מבנה </w:t>
      </w:r>
      <w:proofErr w:type="spellStart"/>
      <w:r w:rsidRPr="00A42490">
        <w:rPr>
          <w:rFonts w:ascii="David" w:hAnsi="David" w:cs="David"/>
          <w:b/>
          <w:bCs/>
          <w:rtl/>
        </w:rPr>
        <w:t>הסעדים</w:t>
      </w:r>
      <w:proofErr w:type="spellEnd"/>
      <w:r w:rsidRPr="00A42490">
        <w:rPr>
          <w:rFonts w:ascii="David" w:hAnsi="David" w:cs="David"/>
          <w:rtl/>
        </w:rPr>
        <w:t xml:space="preserve">:  ציפייה/קיום, הסתמכות, השבה ועשיית עושר. </w:t>
      </w:r>
    </w:p>
    <w:p w:rsidR="009533F1" w:rsidRPr="00A42490" w:rsidRDefault="009533F1" w:rsidP="00B67FD2">
      <w:pPr>
        <w:pStyle w:val="a3"/>
        <w:numPr>
          <w:ilvl w:val="0"/>
          <w:numId w:val="69"/>
        </w:numPr>
        <w:spacing w:after="0" w:line="276" w:lineRule="auto"/>
        <w:ind w:left="357" w:hanging="357"/>
        <w:rPr>
          <w:rFonts w:ascii="David" w:hAnsi="David" w:cs="David"/>
          <w:rtl/>
        </w:rPr>
      </w:pPr>
      <w:r w:rsidRPr="00A42490">
        <w:rPr>
          <w:rFonts w:ascii="David" w:hAnsi="David" w:cs="David"/>
          <w:b/>
          <w:bCs/>
          <w:rtl/>
        </w:rPr>
        <w:t>הסעד</w:t>
      </w:r>
      <w:r w:rsidRPr="00A42490">
        <w:rPr>
          <w:rFonts w:ascii="David" w:hAnsi="David" w:cs="David"/>
          <w:rtl/>
        </w:rPr>
        <w:t xml:space="preserve"> </w:t>
      </w:r>
      <w:r w:rsidRPr="00A42490">
        <w:rPr>
          <w:rFonts w:ascii="David" w:hAnsi="David" w:cs="David"/>
          <w:b/>
          <w:bCs/>
          <w:rtl/>
        </w:rPr>
        <w:t>המוביל</w:t>
      </w:r>
      <w:r w:rsidRPr="00A42490">
        <w:rPr>
          <w:rFonts w:ascii="David" w:hAnsi="David" w:cs="David"/>
          <w:rtl/>
        </w:rPr>
        <w:t xml:space="preserve"> בדין הישראלי הוא סעד </w:t>
      </w:r>
      <w:r w:rsidRPr="00A42490">
        <w:rPr>
          <w:rFonts w:ascii="David" w:hAnsi="David" w:cs="David"/>
          <w:b/>
          <w:bCs/>
          <w:rtl/>
        </w:rPr>
        <w:t>האכיפה</w:t>
      </w:r>
      <w:r w:rsidRPr="00A42490">
        <w:rPr>
          <w:rFonts w:ascii="David" w:hAnsi="David" w:cs="David"/>
          <w:rtl/>
        </w:rPr>
        <w:t xml:space="preserve">- מייתר את הצורך בהערכת השווי. </w:t>
      </w:r>
    </w:p>
    <w:p w:rsidR="009533F1" w:rsidRPr="00A42490" w:rsidRDefault="00D425EF" w:rsidP="00B67FD2">
      <w:pPr>
        <w:pStyle w:val="a3"/>
        <w:numPr>
          <w:ilvl w:val="0"/>
          <w:numId w:val="69"/>
        </w:numPr>
        <w:spacing w:after="0" w:line="276" w:lineRule="auto"/>
        <w:ind w:left="357" w:hanging="357"/>
        <w:rPr>
          <w:rFonts w:ascii="David" w:hAnsi="David" w:cs="David"/>
        </w:rPr>
      </w:pPr>
      <w:r w:rsidRPr="00454C98">
        <w:rPr>
          <w:rFonts w:ascii="David" w:hAnsi="David" w:cs="David"/>
          <w:sz w:val="24"/>
          <w:szCs w:val="24"/>
          <w:highlight w:val="yellow"/>
          <w:u w:val="single"/>
          <w:rtl/>
        </w:rPr>
        <w:t>יסודות האכיפה</w:t>
      </w:r>
      <w:r w:rsidRPr="00454C98">
        <w:rPr>
          <w:rFonts w:ascii="David" w:hAnsi="David" w:cs="David"/>
          <w:sz w:val="24"/>
          <w:szCs w:val="24"/>
          <w:u w:val="single"/>
          <w:rtl/>
        </w:rPr>
        <w:t xml:space="preserve"> </w:t>
      </w:r>
      <w:r w:rsidRPr="00454C98">
        <w:rPr>
          <w:rFonts w:ascii="David" w:hAnsi="David" w:cs="David"/>
          <w:sz w:val="24"/>
          <w:szCs w:val="24"/>
          <w:highlight w:val="cyan"/>
          <w:u w:val="single"/>
          <w:rtl/>
        </w:rPr>
        <w:t>ס'</w:t>
      </w:r>
      <w:r w:rsidR="00454C98" w:rsidRPr="00454C98">
        <w:rPr>
          <w:rFonts w:ascii="David" w:hAnsi="David" w:cs="David" w:hint="cs"/>
          <w:sz w:val="24"/>
          <w:szCs w:val="24"/>
          <w:highlight w:val="cyan"/>
          <w:u w:val="single"/>
          <w:rtl/>
        </w:rPr>
        <w:t xml:space="preserve"> 1, 2</w:t>
      </w:r>
      <w:r w:rsidR="00512299" w:rsidRPr="00454C98">
        <w:rPr>
          <w:rFonts w:ascii="David" w:hAnsi="David" w:cs="David" w:hint="cs"/>
          <w:sz w:val="24"/>
          <w:szCs w:val="24"/>
          <w:highlight w:val="cyan"/>
          <w:u w:val="single"/>
          <w:rtl/>
        </w:rPr>
        <w:t xml:space="preserve"> </w:t>
      </w:r>
      <w:r w:rsidR="009533F1" w:rsidRPr="00454C98">
        <w:rPr>
          <w:rFonts w:ascii="David" w:hAnsi="David" w:cs="David"/>
          <w:sz w:val="24"/>
          <w:szCs w:val="24"/>
          <w:highlight w:val="cyan"/>
          <w:u w:val="single"/>
          <w:rtl/>
        </w:rPr>
        <w:t>:</w:t>
      </w:r>
      <w:r w:rsidR="009533F1" w:rsidRPr="00454C98">
        <w:rPr>
          <w:rFonts w:ascii="David" w:hAnsi="David" w:cs="David"/>
          <w:sz w:val="24"/>
          <w:szCs w:val="24"/>
          <w:rtl/>
        </w:rPr>
        <w:t xml:space="preserve"> </w:t>
      </w:r>
      <w:r w:rsidR="009533F1" w:rsidRPr="00A42490">
        <w:rPr>
          <w:rFonts w:ascii="David" w:hAnsi="David" w:cs="David"/>
          <w:rtl/>
        </w:rPr>
        <w:t>צו עשה, צו לא תעשה, תו לתיקון תוצאות ההפרה או לסילוקן, פס"ד הצהרתי(להצהיר שקיים חוזה)</w:t>
      </w:r>
    </w:p>
    <w:p w:rsidR="009533F1" w:rsidRPr="00A42490" w:rsidRDefault="009533F1" w:rsidP="00B67FD2">
      <w:pPr>
        <w:pStyle w:val="a3"/>
        <w:numPr>
          <w:ilvl w:val="0"/>
          <w:numId w:val="69"/>
        </w:numPr>
        <w:spacing w:after="0" w:line="276" w:lineRule="auto"/>
        <w:ind w:left="357" w:hanging="357"/>
        <w:rPr>
          <w:rFonts w:ascii="David" w:hAnsi="David" w:cs="David"/>
        </w:rPr>
      </w:pPr>
      <w:r w:rsidRPr="00A42490">
        <w:rPr>
          <w:rFonts w:ascii="David" w:hAnsi="David" w:cs="David"/>
          <w:rtl/>
        </w:rPr>
        <w:t xml:space="preserve">האינטרס החוזי המובהק הוא: </w:t>
      </w:r>
      <w:r w:rsidRPr="00454C98">
        <w:rPr>
          <w:rFonts w:ascii="David" w:hAnsi="David" w:cs="David"/>
          <w:b/>
          <w:bCs/>
          <w:sz w:val="24"/>
          <w:szCs w:val="24"/>
          <w:rtl/>
        </w:rPr>
        <w:t>אינטרס הקיום</w:t>
      </w:r>
      <w:r w:rsidRPr="00A42490">
        <w:rPr>
          <w:rFonts w:ascii="David" w:hAnsi="David" w:cs="David"/>
          <w:rtl/>
        </w:rPr>
        <w:t xml:space="preserve"> (העמדת הנפגע במצב בו היה אילו </w:t>
      </w:r>
      <w:r w:rsidRPr="00A42490">
        <w:rPr>
          <w:rFonts w:ascii="David" w:hAnsi="David" w:cs="David"/>
          <w:b/>
          <w:bCs/>
          <w:rtl/>
        </w:rPr>
        <w:t xml:space="preserve">קוים החוזה). </w:t>
      </w:r>
      <w:r w:rsidRPr="00A42490">
        <w:rPr>
          <w:rFonts w:ascii="David" w:hAnsi="David" w:cs="David"/>
          <w:rtl/>
        </w:rPr>
        <w:t xml:space="preserve">סעד האכיפה הוא הסעד המובהק שמגן על אינטרס זה. עם זאת לרוב לא יהיה די בו ונצטרך לתגבר האכיפה בפיצויים כדי שהדאגה לאינטרס זה תהיה מושלמת. </w:t>
      </w:r>
    </w:p>
    <w:p w:rsidR="009533F1" w:rsidRPr="00A42490" w:rsidRDefault="009533F1" w:rsidP="00B67FD2">
      <w:pPr>
        <w:pStyle w:val="a3"/>
        <w:numPr>
          <w:ilvl w:val="0"/>
          <w:numId w:val="69"/>
        </w:numPr>
        <w:spacing w:after="0" w:line="276" w:lineRule="auto"/>
        <w:ind w:left="357" w:hanging="357"/>
        <w:rPr>
          <w:rFonts w:ascii="David" w:hAnsi="David" w:cs="David"/>
        </w:rPr>
      </w:pPr>
      <w:r w:rsidRPr="00A42490">
        <w:rPr>
          <w:rFonts w:ascii="David" w:hAnsi="David" w:cs="David"/>
          <w:rtl/>
        </w:rPr>
        <w:t xml:space="preserve">לא מעוניינים באכיפה/אכיפה בלתי אפשרית? נהיה בעולם של פיצויים טהורים. </w:t>
      </w:r>
    </w:p>
    <w:p w:rsidR="009533F1" w:rsidRPr="00A42490" w:rsidRDefault="009533F1" w:rsidP="00B67FD2">
      <w:pPr>
        <w:pStyle w:val="a3"/>
        <w:numPr>
          <w:ilvl w:val="0"/>
          <w:numId w:val="69"/>
        </w:numPr>
        <w:spacing w:after="0" w:line="276" w:lineRule="auto"/>
        <w:ind w:left="357" w:hanging="357"/>
        <w:rPr>
          <w:rFonts w:ascii="David" w:hAnsi="David" w:cs="David"/>
        </w:rPr>
      </w:pPr>
      <w:r w:rsidRPr="00A42490">
        <w:rPr>
          <w:rFonts w:ascii="David" w:hAnsi="David" w:cs="David"/>
          <w:rtl/>
        </w:rPr>
        <w:t xml:space="preserve">לא ניתן להוכיח קיום או לא משתלם להוכיח אותה(חוזה הפסד)? נוכיח הסתמכות ואם גם זה לא ניתן, נוכיח השבה ועשיית עושר(באם לא מדובר בחוזה הפסד). </w:t>
      </w:r>
    </w:p>
    <w:p w:rsidR="009533F1" w:rsidRPr="00A42490" w:rsidRDefault="009533F1" w:rsidP="00B67FD2">
      <w:pPr>
        <w:pStyle w:val="a3"/>
        <w:numPr>
          <w:ilvl w:val="0"/>
          <w:numId w:val="69"/>
        </w:numPr>
        <w:spacing w:after="0" w:line="276" w:lineRule="auto"/>
        <w:ind w:left="357" w:hanging="357"/>
        <w:rPr>
          <w:rFonts w:ascii="David" w:hAnsi="David" w:cs="David"/>
        </w:rPr>
      </w:pPr>
      <w:r w:rsidRPr="00A42490">
        <w:rPr>
          <w:rFonts w:ascii="David" w:hAnsi="David" w:cs="David"/>
          <w:rtl/>
        </w:rPr>
        <w:t>מגבלות האכיפה- לעיתים אינה ברת ביצוע/הצד הנפגע לא מעוניין (לא משתלם/אבד האמון בשני)</w:t>
      </w:r>
    </w:p>
    <w:p w:rsidR="009533F1" w:rsidRPr="00A42490" w:rsidRDefault="009533F1" w:rsidP="00B67FD2">
      <w:pPr>
        <w:pStyle w:val="a3"/>
        <w:numPr>
          <w:ilvl w:val="0"/>
          <w:numId w:val="69"/>
        </w:numPr>
        <w:spacing w:after="0" w:line="276" w:lineRule="auto"/>
        <w:ind w:left="357" w:hanging="357"/>
        <w:rPr>
          <w:rFonts w:ascii="David" w:hAnsi="David" w:cs="David"/>
        </w:rPr>
      </w:pPr>
      <w:r w:rsidRPr="00A42490">
        <w:rPr>
          <w:rFonts w:ascii="David" w:hAnsi="David" w:cs="David"/>
          <w:rtl/>
        </w:rPr>
        <w:t xml:space="preserve">עד כמה ניתן לבקש אכיפה במקרה של </w:t>
      </w:r>
      <w:r w:rsidRPr="00A42490">
        <w:rPr>
          <w:rFonts w:ascii="David" w:hAnsi="David" w:cs="David"/>
          <w:b/>
          <w:bCs/>
          <w:rtl/>
        </w:rPr>
        <w:t>שינוי</w:t>
      </w:r>
      <w:r w:rsidRPr="00A42490">
        <w:rPr>
          <w:rFonts w:ascii="David" w:hAnsi="David" w:cs="David"/>
          <w:rtl/>
        </w:rPr>
        <w:t xml:space="preserve"> </w:t>
      </w:r>
      <w:r w:rsidRPr="00A42490">
        <w:rPr>
          <w:rFonts w:ascii="David" w:hAnsi="David" w:cs="David"/>
          <w:b/>
          <w:bCs/>
          <w:rtl/>
        </w:rPr>
        <w:t>נסיבות</w:t>
      </w:r>
      <w:r w:rsidRPr="00A42490">
        <w:rPr>
          <w:rFonts w:ascii="David" w:hAnsi="David" w:cs="David"/>
          <w:rtl/>
        </w:rPr>
        <w:t xml:space="preserve"> ועד כמה מותר </w:t>
      </w:r>
      <w:r w:rsidRPr="00A42490">
        <w:rPr>
          <w:rFonts w:ascii="David" w:hAnsi="David" w:cs="David"/>
          <w:b/>
          <w:bCs/>
          <w:rtl/>
        </w:rPr>
        <w:t>לביהמ</w:t>
      </w:r>
      <w:r w:rsidRPr="00A42490">
        <w:rPr>
          <w:rFonts w:ascii="David" w:hAnsi="David" w:cs="David"/>
          <w:rtl/>
        </w:rPr>
        <w:t xml:space="preserve">"ש </w:t>
      </w:r>
      <w:r w:rsidRPr="00A42490">
        <w:rPr>
          <w:rFonts w:ascii="David" w:hAnsi="David" w:cs="David"/>
          <w:b/>
          <w:bCs/>
          <w:rtl/>
        </w:rPr>
        <w:t>לשנות</w:t>
      </w:r>
      <w:r w:rsidRPr="00A42490">
        <w:rPr>
          <w:rFonts w:ascii="David" w:hAnsi="David" w:cs="David"/>
          <w:rtl/>
        </w:rPr>
        <w:t xml:space="preserve"> </w:t>
      </w:r>
      <w:r w:rsidRPr="00A42490">
        <w:rPr>
          <w:rFonts w:ascii="David" w:hAnsi="David" w:cs="David"/>
          <w:b/>
          <w:bCs/>
          <w:rtl/>
        </w:rPr>
        <w:t>את</w:t>
      </w:r>
      <w:r w:rsidRPr="00A42490">
        <w:rPr>
          <w:rFonts w:ascii="David" w:hAnsi="David" w:cs="David"/>
          <w:rtl/>
        </w:rPr>
        <w:t xml:space="preserve"> </w:t>
      </w:r>
      <w:r w:rsidRPr="00A42490">
        <w:rPr>
          <w:rFonts w:ascii="David" w:hAnsi="David" w:cs="David"/>
          <w:b/>
          <w:bCs/>
          <w:rtl/>
        </w:rPr>
        <w:t>תנאי</w:t>
      </w:r>
      <w:r w:rsidRPr="00A42490">
        <w:rPr>
          <w:rFonts w:ascii="David" w:hAnsi="David" w:cs="David"/>
          <w:rtl/>
        </w:rPr>
        <w:t xml:space="preserve"> </w:t>
      </w:r>
      <w:r w:rsidRPr="00A42490">
        <w:rPr>
          <w:rFonts w:ascii="David" w:hAnsi="David" w:cs="David"/>
          <w:b/>
          <w:bCs/>
          <w:rtl/>
        </w:rPr>
        <w:t>החוזה</w:t>
      </w:r>
      <w:r w:rsidRPr="00A42490">
        <w:rPr>
          <w:rFonts w:ascii="David" w:hAnsi="David" w:cs="David"/>
          <w:rtl/>
        </w:rPr>
        <w:t xml:space="preserve"> כדי </w:t>
      </w:r>
      <w:r w:rsidRPr="00A42490">
        <w:rPr>
          <w:rFonts w:ascii="David" w:hAnsi="David" w:cs="David"/>
          <w:b/>
          <w:bCs/>
          <w:rtl/>
        </w:rPr>
        <w:t>להתאימו</w:t>
      </w:r>
      <w:r w:rsidRPr="00A42490">
        <w:rPr>
          <w:rFonts w:ascii="David" w:hAnsi="David" w:cs="David"/>
          <w:rtl/>
        </w:rPr>
        <w:t xml:space="preserve"> לנסיבות החדשות? דוקטרינת הביצוע בקירוב </w:t>
      </w:r>
      <w:proofErr w:type="spellStart"/>
      <w:r w:rsidRPr="00A42490">
        <w:rPr>
          <w:rFonts w:ascii="David" w:hAnsi="David" w:cs="David"/>
          <w:highlight w:val="green"/>
          <w:rtl/>
        </w:rPr>
        <w:t>באייזמן</w:t>
      </w:r>
      <w:proofErr w:type="spellEnd"/>
      <w:r w:rsidRPr="00A42490">
        <w:rPr>
          <w:rFonts w:ascii="David" w:hAnsi="David" w:cs="David"/>
          <w:highlight w:val="green"/>
          <w:rtl/>
        </w:rPr>
        <w:t xml:space="preserve"> נ' קדמת עדן</w:t>
      </w:r>
      <w:r w:rsidRPr="00A42490">
        <w:rPr>
          <w:rFonts w:ascii="David" w:hAnsi="David" w:cs="David"/>
          <w:rtl/>
        </w:rPr>
        <w:t xml:space="preserve">, ס' 4 לחוק התרופות. </w:t>
      </w:r>
    </w:p>
    <w:p w:rsidR="009533F1" w:rsidRPr="00A42490" w:rsidRDefault="009533F1" w:rsidP="00B67FD2">
      <w:pPr>
        <w:pStyle w:val="a3"/>
        <w:numPr>
          <w:ilvl w:val="0"/>
          <w:numId w:val="69"/>
        </w:numPr>
        <w:spacing w:after="0" w:line="276" w:lineRule="auto"/>
        <w:ind w:left="357" w:hanging="357"/>
        <w:rPr>
          <w:rFonts w:ascii="David" w:hAnsi="David" w:cs="David"/>
        </w:rPr>
      </w:pPr>
      <w:r w:rsidRPr="00A42490">
        <w:rPr>
          <w:rFonts w:ascii="David" w:hAnsi="David" w:cs="David"/>
          <w:b/>
          <w:bCs/>
          <w:rtl/>
        </w:rPr>
        <w:t xml:space="preserve">אין אכיפה </w:t>
      </w:r>
      <w:r w:rsidRPr="00A42490">
        <w:rPr>
          <w:rFonts w:ascii="David" w:hAnsi="David" w:cs="David"/>
          <w:rtl/>
        </w:rPr>
        <w:t xml:space="preserve">על חברה שנכנסת לחדלות פירעון ומתפרקת לגמרי.   </w:t>
      </w:r>
    </w:p>
    <w:p w:rsidR="009533F1" w:rsidRPr="00A42490" w:rsidRDefault="009533F1" w:rsidP="00B67FD2">
      <w:pPr>
        <w:pStyle w:val="a3"/>
        <w:numPr>
          <w:ilvl w:val="0"/>
          <w:numId w:val="69"/>
        </w:numPr>
        <w:spacing w:after="0" w:line="276" w:lineRule="auto"/>
        <w:ind w:left="357" w:hanging="357"/>
        <w:rPr>
          <w:rFonts w:ascii="David" w:hAnsi="David" w:cs="David"/>
        </w:rPr>
      </w:pPr>
      <w:r w:rsidRPr="00A42490">
        <w:rPr>
          <w:rFonts w:ascii="David" w:hAnsi="David" w:cs="David"/>
          <w:b/>
          <w:bCs/>
          <w:rtl/>
        </w:rPr>
        <w:t xml:space="preserve">חוזה הפסד: </w:t>
      </w:r>
      <w:r w:rsidRPr="00A42490">
        <w:rPr>
          <w:rFonts w:ascii="David" w:hAnsi="David" w:cs="David"/>
          <w:rtl/>
        </w:rPr>
        <w:t>נדרוש פיצויי הסתמכות ועשיית עושר אם יש אפשרות.</w:t>
      </w:r>
    </w:p>
    <w:p w:rsidR="009533F1" w:rsidRPr="00A42490" w:rsidRDefault="009533F1" w:rsidP="009533F1">
      <w:pPr>
        <w:spacing w:after="0"/>
        <w:rPr>
          <w:rFonts w:ascii="David" w:hAnsi="David" w:cs="David"/>
          <w:b/>
          <w:bCs/>
        </w:rPr>
      </w:pPr>
    </w:p>
    <w:p w:rsidR="009533F1" w:rsidRPr="00A42490" w:rsidRDefault="00D425EF" w:rsidP="009533F1">
      <w:pPr>
        <w:spacing w:after="0"/>
        <w:rPr>
          <w:rFonts w:ascii="David" w:hAnsi="David" w:cs="David"/>
          <w:b/>
          <w:bCs/>
          <w:u w:val="single"/>
        </w:rPr>
      </w:pPr>
      <w:r w:rsidRPr="00A42490">
        <w:rPr>
          <w:rFonts w:ascii="David" w:hAnsi="David" w:cs="David"/>
          <w:b/>
          <w:bCs/>
          <w:u w:val="single"/>
          <w:rtl/>
        </w:rPr>
        <w:t>אכיפה</w:t>
      </w:r>
      <w:r w:rsidR="00326C43">
        <w:rPr>
          <w:rFonts w:ascii="David" w:hAnsi="David" w:cs="David" w:hint="cs"/>
          <w:b/>
          <w:bCs/>
          <w:u w:val="single"/>
          <w:rtl/>
        </w:rPr>
        <w:t xml:space="preserve"> (</w:t>
      </w:r>
      <w:r w:rsidR="00326C43" w:rsidRPr="00454C98">
        <w:rPr>
          <w:rFonts w:ascii="David" w:hAnsi="David" w:cs="David" w:hint="cs"/>
          <w:b/>
          <w:bCs/>
          <w:highlight w:val="cyan"/>
          <w:u w:val="single"/>
          <w:rtl/>
        </w:rPr>
        <w:t>לפי ס'</w:t>
      </w:r>
      <w:r w:rsidR="00326C43">
        <w:rPr>
          <w:rFonts w:ascii="David" w:hAnsi="David" w:cs="David" w:hint="cs"/>
          <w:b/>
          <w:bCs/>
          <w:u w:val="single"/>
          <w:rtl/>
        </w:rPr>
        <w:t xml:space="preserve"> </w:t>
      </w:r>
      <w:r w:rsidR="00326C43" w:rsidRPr="00326C43">
        <w:rPr>
          <w:rFonts w:ascii="David" w:hAnsi="David" w:cs="David" w:hint="cs"/>
          <w:b/>
          <w:bCs/>
          <w:highlight w:val="cyan"/>
          <w:u w:val="single"/>
          <w:rtl/>
        </w:rPr>
        <w:t>1</w:t>
      </w:r>
      <w:r w:rsidR="00326C43">
        <w:rPr>
          <w:rFonts w:ascii="David" w:hAnsi="David" w:cs="David" w:hint="cs"/>
          <w:b/>
          <w:bCs/>
          <w:u w:val="single"/>
          <w:rtl/>
        </w:rPr>
        <w:t>)</w:t>
      </w:r>
    </w:p>
    <w:p w:rsidR="009533F1" w:rsidRPr="00A42490" w:rsidRDefault="009533F1" w:rsidP="00B67FD2">
      <w:pPr>
        <w:pStyle w:val="a3"/>
        <w:numPr>
          <w:ilvl w:val="0"/>
          <w:numId w:val="70"/>
        </w:numPr>
        <w:spacing w:after="0" w:line="276" w:lineRule="auto"/>
        <w:ind w:left="357" w:hanging="357"/>
        <w:rPr>
          <w:rFonts w:ascii="David" w:hAnsi="David" w:cs="David"/>
        </w:rPr>
      </w:pPr>
      <w:r w:rsidRPr="00A42490">
        <w:rPr>
          <w:rFonts w:ascii="David" w:hAnsi="David" w:cs="David"/>
          <w:b/>
          <w:bCs/>
          <w:rtl/>
        </w:rPr>
        <w:t>מגבלות סעד האכיפה</w:t>
      </w:r>
      <w:r w:rsidRPr="00A42490">
        <w:rPr>
          <w:rFonts w:ascii="David" w:hAnsi="David" w:cs="David"/>
          <w:rtl/>
        </w:rPr>
        <w:t>-</w:t>
      </w:r>
      <w:r w:rsidRPr="00A42490">
        <w:rPr>
          <w:rFonts w:ascii="David" w:hAnsi="David" w:cs="David"/>
          <w:b/>
          <w:bCs/>
          <w:rtl/>
        </w:rPr>
        <w:t xml:space="preserve"> אלו טענות שיטען המפר אך ורק אם הנפגע מבקש אכיפה</w:t>
      </w:r>
      <w:r w:rsidRPr="00A42490">
        <w:rPr>
          <w:rFonts w:ascii="David" w:hAnsi="David" w:cs="David"/>
          <w:rtl/>
        </w:rPr>
        <w:t xml:space="preserve">.     </w:t>
      </w:r>
    </w:p>
    <w:p w:rsidR="009533F1" w:rsidRPr="00A42490" w:rsidRDefault="009533F1" w:rsidP="00B67FD2">
      <w:pPr>
        <w:pStyle w:val="a3"/>
        <w:numPr>
          <w:ilvl w:val="0"/>
          <w:numId w:val="70"/>
        </w:numPr>
        <w:spacing w:after="0" w:line="276" w:lineRule="auto"/>
        <w:ind w:left="357" w:hanging="357"/>
        <w:rPr>
          <w:rFonts w:ascii="David" w:hAnsi="David" w:cs="David"/>
        </w:rPr>
      </w:pPr>
      <w:r w:rsidRPr="00A42490">
        <w:rPr>
          <w:rFonts w:ascii="David" w:hAnsi="David" w:cs="David"/>
          <w:rtl/>
        </w:rPr>
        <w:t xml:space="preserve"> </w:t>
      </w:r>
      <w:r w:rsidRPr="00A42490">
        <w:rPr>
          <w:rFonts w:ascii="David" w:hAnsi="David" w:cs="David"/>
          <w:b/>
          <w:bCs/>
          <w:rtl/>
        </w:rPr>
        <w:t>ס' 3</w:t>
      </w:r>
      <w:r w:rsidRPr="00A42490">
        <w:rPr>
          <w:rFonts w:ascii="David" w:hAnsi="David" w:cs="David"/>
          <w:rtl/>
        </w:rPr>
        <w:t xml:space="preserve"> לחוק התרופות–</w:t>
      </w:r>
      <w:r w:rsidR="00D425EF" w:rsidRPr="00A42490">
        <w:rPr>
          <w:rFonts w:ascii="David" w:hAnsi="David" w:cs="David"/>
          <w:rtl/>
        </w:rPr>
        <w:t xml:space="preserve"> תהא טענת הגנה למי שמתנגד לאכיפה.</w:t>
      </w:r>
    </w:p>
    <w:p w:rsidR="009533F1" w:rsidRPr="00A42490" w:rsidRDefault="00D425EF" w:rsidP="009533F1">
      <w:pPr>
        <w:spacing w:after="0"/>
        <w:rPr>
          <w:rFonts w:ascii="David" w:hAnsi="David" w:cs="David"/>
          <w:b/>
          <w:bCs/>
          <w:rtl/>
        </w:rPr>
      </w:pPr>
      <w:r w:rsidRPr="00A42490">
        <w:rPr>
          <w:rFonts w:ascii="David" w:hAnsi="David" w:cs="David"/>
          <w:highlight w:val="cyan"/>
          <w:rtl/>
        </w:rPr>
        <w:t>3</w:t>
      </w:r>
      <w:r w:rsidR="009533F1" w:rsidRPr="00A42490">
        <w:rPr>
          <w:rFonts w:ascii="David" w:hAnsi="David" w:cs="David"/>
          <w:highlight w:val="cyan"/>
          <w:rtl/>
        </w:rPr>
        <w:t>(1)</w:t>
      </w:r>
      <w:r w:rsidR="009533F1" w:rsidRPr="00A42490">
        <w:rPr>
          <w:rFonts w:ascii="David" w:hAnsi="David" w:cs="David"/>
          <w:rtl/>
        </w:rPr>
        <w:t xml:space="preserve"> </w:t>
      </w:r>
      <w:r w:rsidR="009533F1" w:rsidRPr="00A42490">
        <w:rPr>
          <w:rFonts w:ascii="David" w:hAnsi="David" w:cs="David"/>
          <w:b/>
          <w:bCs/>
          <w:rtl/>
        </w:rPr>
        <w:t>כאשר החוזה לא בר ביצוע</w:t>
      </w:r>
      <w:r w:rsidR="009533F1" w:rsidRPr="00A42490">
        <w:rPr>
          <w:rFonts w:ascii="David" w:hAnsi="David" w:cs="David"/>
          <w:rtl/>
        </w:rPr>
        <w:t xml:space="preserve"> (מות הצדדים, הנכס הושמד,</w:t>
      </w:r>
      <w:r w:rsidRPr="00A42490">
        <w:rPr>
          <w:rFonts w:ascii="David" w:hAnsi="David" w:cs="David"/>
          <w:rtl/>
        </w:rPr>
        <w:t xml:space="preserve"> חדלות פירעון,</w:t>
      </w:r>
      <w:r w:rsidR="009533F1" w:rsidRPr="00A42490">
        <w:rPr>
          <w:rFonts w:ascii="David" w:hAnsi="David" w:cs="David"/>
          <w:rtl/>
        </w:rPr>
        <w:t xml:space="preserve"> </w:t>
      </w:r>
      <w:r w:rsidRPr="00A42490">
        <w:rPr>
          <w:rFonts w:ascii="David" w:hAnsi="David" w:cs="David"/>
          <w:rtl/>
        </w:rPr>
        <w:t xml:space="preserve">חלף מועד </w:t>
      </w:r>
      <w:r w:rsidR="009533F1" w:rsidRPr="00A42490">
        <w:rPr>
          <w:rFonts w:ascii="David" w:hAnsi="David" w:cs="David"/>
          <w:rtl/>
        </w:rPr>
        <w:t>המאורע עליו סוכם)</w:t>
      </w:r>
      <w:r w:rsidRPr="00A42490">
        <w:rPr>
          <w:rFonts w:ascii="David" w:hAnsi="David" w:cs="David"/>
          <w:rtl/>
        </w:rPr>
        <w:t>.</w:t>
      </w:r>
      <w:r w:rsidRPr="00A42490">
        <w:rPr>
          <w:rFonts w:ascii="David" w:hAnsi="David" w:cs="David"/>
          <w:highlight w:val="green"/>
          <w:rtl/>
        </w:rPr>
        <w:t xml:space="preserve"> </w:t>
      </w:r>
      <w:proofErr w:type="spellStart"/>
      <w:r w:rsidRPr="00A42490">
        <w:rPr>
          <w:rFonts w:ascii="David" w:hAnsi="David" w:cs="David"/>
          <w:highlight w:val="green"/>
          <w:rtl/>
        </w:rPr>
        <w:t>באייזמן</w:t>
      </w:r>
      <w:proofErr w:type="spellEnd"/>
      <w:r w:rsidRPr="00A42490">
        <w:rPr>
          <w:rFonts w:ascii="David" w:hAnsi="David" w:cs="David"/>
          <w:highlight w:val="green"/>
          <w:rtl/>
        </w:rPr>
        <w:t xml:space="preserve"> נ' קדמת עדן (</w:t>
      </w:r>
      <w:r w:rsidRPr="00A42490">
        <w:rPr>
          <w:rFonts w:ascii="David" w:hAnsi="David" w:cs="David"/>
          <w:rtl/>
        </w:rPr>
        <w:t>חברת עונות)-</w:t>
      </w:r>
      <w:r w:rsidRPr="00A42490">
        <w:rPr>
          <w:rFonts w:ascii="David" w:hAnsi="David" w:cs="David"/>
          <w:b/>
          <w:bCs/>
          <w:rtl/>
        </w:rPr>
        <w:t xml:space="preserve"> </w:t>
      </w:r>
      <w:r w:rsidRPr="00A42490">
        <w:rPr>
          <w:rFonts w:ascii="David" w:hAnsi="David" w:cs="David"/>
          <w:rtl/>
        </w:rPr>
        <w:t>מקרה חריג ביצוע בקירוב.</w:t>
      </w:r>
    </w:p>
    <w:p w:rsidR="009533F1" w:rsidRPr="00A42490" w:rsidRDefault="00D425EF" w:rsidP="009533F1">
      <w:pPr>
        <w:spacing w:after="0"/>
        <w:rPr>
          <w:rFonts w:ascii="David" w:hAnsi="David" w:cs="David"/>
          <w:rtl/>
        </w:rPr>
      </w:pPr>
      <w:r w:rsidRPr="00A42490">
        <w:rPr>
          <w:rFonts w:ascii="David" w:hAnsi="David" w:cs="David"/>
          <w:highlight w:val="cyan"/>
          <w:rtl/>
        </w:rPr>
        <w:t>3</w:t>
      </w:r>
      <w:r w:rsidR="009533F1" w:rsidRPr="00A42490">
        <w:rPr>
          <w:rFonts w:ascii="David" w:hAnsi="David" w:cs="David"/>
          <w:highlight w:val="cyan"/>
          <w:rtl/>
        </w:rPr>
        <w:t>(2</w:t>
      </w:r>
      <w:r w:rsidR="009533F1" w:rsidRPr="00A42490">
        <w:rPr>
          <w:rFonts w:ascii="David" w:hAnsi="David" w:cs="David"/>
          <w:b/>
          <w:bCs/>
          <w:highlight w:val="cyan"/>
          <w:rtl/>
        </w:rPr>
        <w:t>)</w:t>
      </w:r>
      <w:r w:rsidR="009533F1" w:rsidRPr="00A42490">
        <w:rPr>
          <w:rFonts w:ascii="David" w:hAnsi="David" w:cs="David"/>
          <w:b/>
          <w:bCs/>
          <w:rtl/>
        </w:rPr>
        <w:t xml:space="preserve"> חוזה לעשיית או קבלת שירות אישי</w:t>
      </w:r>
      <w:r w:rsidR="009533F1" w:rsidRPr="00A42490">
        <w:rPr>
          <w:rFonts w:ascii="David" w:hAnsi="David" w:cs="David"/>
          <w:rtl/>
        </w:rPr>
        <w:t xml:space="preserve">(לתת/לקבל). </w:t>
      </w:r>
      <w:r w:rsidR="009533F1" w:rsidRPr="00A42490">
        <w:rPr>
          <w:rFonts w:ascii="David" w:hAnsi="David" w:cs="David"/>
          <w:highlight w:val="green"/>
          <w:rtl/>
        </w:rPr>
        <w:t>צרי נ' ביה"ד לעבודה</w:t>
      </w:r>
      <w:r w:rsidR="009533F1" w:rsidRPr="00A42490">
        <w:rPr>
          <w:rFonts w:ascii="David" w:hAnsi="David" w:cs="David"/>
          <w:rtl/>
        </w:rPr>
        <w:t xml:space="preserve"> – אי אכיפת חוזה כיוון שמדובר בחוזה עבודה, נציין חוזה אישי, יחסי אמון. קריטריונים: תפקיד במערך וסוג המערך. לאבחון- חברות גדולות, עמדה </w:t>
      </w:r>
      <w:proofErr w:type="spellStart"/>
      <w:r w:rsidR="009533F1" w:rsidRPr="00A42490">
        <w:rPr>
          <w:rFonts w:ascii="David" w:hAnsi="David" w:cs="David"/>
          <w:rtl/>
        </w:rPr>
        <w:t>זוטרה</w:t>
      </w:r>
      <w:proofErr w:type="spellEnd"/>
      <w:r w:rsidR="009533F1" w:rsidRPr="00A42490">
        <w:rPr>
          <w:rFonts w:ascii="David" w:hAnsi="David" w:cs="David"/>
          <w:rtl/>
        </w:rPr>
        <w:t>. ישנם הסדרים בחוק שגוברים על 3(2) אשר ניתן יהיה לכפות בהם אכיפה (נשים, מילואים ושות'- במחברת ע"מ 107)</w:t>
      </w:r>
    </w:p>
    <w:p w:rsidR="009533F1" w:rsidRPr="00A42490" w:rsidRDefault="00016473" w:rsidP="009533F1">
      <w:pPr>
        <w:spacing w:after="0"/>
        <w:rPr>
          <w:rFonts w:ascii="David" w:hAnsi="David" w:cs="David"/>
          <w:rtl/>
        </w:rPr>
      </w:pPr>
      <w:r w:rsidRPr="00A42490">
        <w:rPr>
          <w:rFonts w:ascii="David" w:hAnsi="David" w:cs="David"/>
          <w:highlight w:val="cyan"/>
          <w:rtl/>
        </w:rPr>
        <w:lastRenderedPageBreak/>
        <w:t>4</w:t>
      </w:r>
      <w:r w:rsidR="009533F1" w:rsidRPr="00A42490">
        <w:rPr>
          <w:rFonts w:ascii="David" w:hAnsi="David" w:cs="David"/>
          <w:highlight w:val="cyan"/>
          <w:rtl/>
        </w:rPr>
        <w:t>(3)</w:t>
      </w:r>
      <w:r w:rsidR="009533F1" w:rsidRPr="00A42490">
        <w:rPr>
          <w:rFonts w:ascii="David" w:hAnsi="David" w:cs="David"/>
          <w:rtl/>
        </w:rPr>
        <w:t xml:space="preserve"> </w:t>
      </w:r>
      <w:r w:rsidR="009533F1" w:rsidRPr="00A42490">
        <w:rPr>
          <w:rFonts w:ascii="David" w:hAnsi="David" w:cs="David"/>
          <w:b/>
          <w:bCs/>
          <w:rtl/>
        </w:rPr>
        <w:t>פיקוח</w:t>
      </w:r>
      <w:r w:rsidR="009533F1" w:rsidRPr="00A42490">
        <w:rPr>
          <w:rFonts w:ascii="David" w:hAnsi="David" w:cs="David"/>
          <w:rtl/>
        </w:rPr>
        <w:t xml:space="preserve"> </w:t>
      </w:r>
      <w:r w:rsidR="009533F1" w:rsidRPr="00A42490">
        <w:rPr>
          <w:rFonts w:ascii="David" w:hAnsi="David" w:cs="David"/>
          <w:b/>
          <w:bCs/>
          <w:rtl/>
        </w:rPr>
        <w:t>מופרז של ביהמ"ש</w:t>
      </w:r>
      <w:r w:rsidR="009533F1" w:rsidRPr="00A42490">
        <w:rPr>
          <w:rFonts w:ascii="David" w:hAnsi="David" w:cs="David"/>
          <w:rtl/>
        </w:rPr>
        <w:t xml:space="preserve">. עלות מובהקת בצו הצהרתי בו אין אגרות. שני סוגי מבחנים בהם יורו על אכיפה בכל זאת למרות העלאת טענת (3)'3 ע"י המפר: 1. </w:t>
      </w:r>
      <w:proofErr w:type="spellStart"/>
      <w:r w:rsidR="009533F1" w:rsidRPr="00A42490">
        <w:rPr>
          <w:rFonts w:ascii="David" w:hAnsi="David" w:cs="David"/>
          <w:highlight w:val="green"/>
          <w:rtl/>
        </w:rPr>
        <w:t>עוינסון</w:t>
      </w:r>
      <w:proofErr w:type="spellEnd"/>
      <w:r w:rsidR="009533F1" w:rsidRPr="00A42490">
        <w:rPr>
          <w:rFonts w:ascii="David" w:hAnsi="David" w:cs="David"/>
          <w:highlight w:val="green"/>
          <w:rtl/>
        </w:rPr>
        <w:t xml:space="preserve"> נ' </w:t>
      </w:r>
      <w:proofErr w:type="spellStart"/>
      <w:r w:rsidR="009533F1" w:rsidRPr="00A42490">
        <w:rPr>
          <w:rFonts w:ascii="David" w:hAnsi="David" w:cs="David"/>
          <w:highlight w:val="green"/>
          <w:rtl/>
        </w:rPr>
        <w:t>דויטש</w:t>
      </w:r>
      <w:proofErr w:type="spellEnd"/>
      <w:r w:rsidR="009533F1" w:rsidRPr="00A42490">
        <w:rPr>
          <w:rFonts w:ascii="David" w:hAnsi="David" w:cs="David"/>
          <w:rtl/>
        </w:rPr>
        <w:t xml:space="preserve"> </w:t>
      </w:r>
      <w:r w:rsidR="00D425EF" w:rsidRPr="00A42490">
        <w:rPr>
          <w:rFonts w:ascii="David" w:hAnsi="David" w:cs="David"/>
          <w:rtl/>
        </w:rPr>
        <w:t xml:space="preserve">(למנות כונס נכסים) </w:t>
      </w:r>
      <w:r w:rsidR="009533F1" w:rsidRPr="00A42490">
        <w:rPr>
          <w:rFonts w:ascii="David" w:hAnsi="David" w:cs="David"/>
          <w:rtl/>
        </w:rPr>
        <w:t>–</w:t>
      </w:r>
      <w:proofErr w:type="spellStart"/>
      <w:r w:rsidR="009533F1" w:rsidRPr="00A42490">
        <w:rPr>
          <w:rFonts w:ascii="David" w:hAnsi="David" w:cs="David"/>
          <w:highlight w:val="magenta"/>
          <w:rtl/>
        </w:rPr>
        <w:t>ברנזון</w:t>
      </w:r>
      <w:proofErr w:type="spellEnd"/>
      <w:r w:rsidR="009533F1" w:rsidRPr="00A42490">
        <w:rPr>
          <w:rFonts w:ascii="David" w:hAnsi="David" w:cs="David"/>
          <w:rtl/>
        </w:rPr>
        <w:t>-</w:t>
      </w:r>
      <w:r w:rsidR="00D425EF" w:rsidRPr="00A42490">
        <w:rPr>
          <w:rFonts w:ascii="David" w:hAnsi="David" w:cs="David"/>
          <w:rtl/>
        </w:rPr>
        <w:t xml:space="preserve"> לא ניתן לטעון ובית המשפט יוכל לפקח בתנאים ה</w:t>
      </w:r>
      <w:r w:rsidR="009533F1" w:rsidRPr="00A42490">
        <w:rPr>
          <w:rFonts w:ascii="David" w:hAnsi="David" w:cs="David"/>
          <w:rtl/>
        </w:rPr>
        <w:t xml:space="preserve">מצטברים- </w:t>
      </w:r>
      <w:r w:rsidR="009533F1" w:rsidRPr="00A42490">
        <w:rPr>
          <w:rFonts w:ascii="David" w:hAnsi="David" w:cs="David"/>
          <w:b/>
          <w:bCs/>
          <w:rtl/>
        </w:rPr>
        <w:t>א.</w:t>
      </w:r>
      <w:r w:rsidR="009533F1" w:rsidRPr="00A42490">
        <w:rPr>
          <w:rFonts w:ascii="David" w:hAnsi="David" w:cs="David"/>
          <w:rtl/>
        </w:rPr>
        <w:t xml:space="preserve"> רמת פירוט העבודה גבוהה </w:t>
      </w:r>
      <w:r w:rsidR="009533F1" w:rsidRPr="00A42490">
        <w:rPr>
          <w:rFonts w:ascii="David" w:hAnsi="David" w:cs="David"/>
          <w:b/>
          <w:bCs/>
          <w:rtl/>
        </w:rPr>
        <w:t>ב.</w:t>
      </w:r>
      <w:r w:rsidR="009533F1" w:rsidRPr="00A42490">
        <w:rPr>
          <w:rFonts w:ascii="David" w:hAnsi="David" w:cs="David"/>
          <w:rtl/>
        </w:rPr>
        <w:t xml:space="preserve"> פיצויים לא יפצו בצורה הולמת </w:t>
      </w:r>
      <w:r w:rsidR="009533F1" w:rsidRPr="00A42490">
        <w:rPr>
          <w:rFonts w:ascii="David" w:hAnsi="David" w:cs="David"/>
          <w:b/>
          <w:bCs/>
          <w:rtl/>
        </w:rPr>
        <w:t>ג.</w:t>
      </w:r>
      <w:r w:rsidR="009533F1" w:rsidRPr="00A42490">
        <w:rPr>
          <w:rFonts w:ascii="David" w:hAnsi="David" w:cs="David"/>
          <w:rtl/>
        </w:rPr>
        <w:t xml:space="preserve"> הקרקע נמצאת בידי הקבלן. 2. </w:t>
      </w:r>
      <w:r w:rsidR="009533F1" w:rsidRPr="00A42490">
        <w:rPr>
          <w:rFonts w:ascii="David" w:hAnsi="David" w:cs="David"/>
          <w:highlight w:val="magenta"/>
          <w:rtl/>
        </w:rPr>
        <w:t xml:space="preserve">סתם נ' </w:t>
      </w:r>
      <w:proofErr w:type="spellStart"/>
      <w:r w:rsidR="009533F1" w:rsidRPr="00A42490">
        <w:rPr>
          <w:rFonts w:ascii="David" w:hAnsi="David" w:cs="David"/>
          <w:highlight w:val="magenta"/>
          <w:rtl/>
        </w:rPr>
        <w:t>מרקוביץ</w:t>
      </w:r>
      <w:proofErr w:type="spellEnd"/>
      <w:r w:rsidR="009533F1" w:rsidRPr="00A42490">
        <w:rPr>
          <w:rFonts w:ascii="David" w:hAnsi="David" w:cs="David"/>
          <w:highlight w:val="magenta"/>
          <w:rtl/>
        </w:rPr>
        <w:t>'</w:t>
      </w:r>
      <w:r w:rsidR="009533F1" w:rsidRPr="00A42490">
        <w:rPr>
          <w:rFonts w:ascii="David" w:hAnsi="David" w:cs="David"/>
          <w:rtl/>
        </w:rPr>
        <w:t xml:space="preserve">- בך (לא מצטבר, נבחן בנפרד)– </w:t>
      </w:r>
      <w:r w:rsidR="009533F1" w:rsidRPr="00A42490">
        <w:rPr>
          <w:rFonts w:ascii="David" w:hAnsi="David" w:cs="David"/>
          <w:b/>
          <w:bCs/>
          <w:rtl/>
        </w:rPr>
        <w:t>א</w:t>
      </w:r>
      <w:r w:rsidR="009533F1" w:rsidRPr="00A42490">
        <w:rPr>
          <w:rFonts w:ascii="David" w:hAnsi="David" w:cs="David"/>
          <w:rtl/>
        </w:rPr>
        <w:t xml:space="preserve">. מידת מורכבות החוזה- יותר מורכב, פחות נאכוף </w:t>
      </w:r>
      <w:r w:rsidR="009533F1" w:rsidRPr="00A42490">
        <w:rPr>
          <w:rFonts w:ascii="David" w:hAnsi="David" w:cs="David"/>
          <w:b/>
          <w:bCs/>
          <w:rtl/>
        </w:rPr>
        <w:t>ב.</w:t>
      </w:r>
      <w:r w:rsidR="009533F1" w:rsidRPr="00A42490">
        <w:rPr>
          <w:rFonts w:ascii="David" w:hAnsi="David" w:cs="David"/>
          <w:rtl/>
        </w:rPr>
        <w:t xml:space="preserve"> משך הזמן לביצוע החוזה- יותר ארוך, פחות נאכוף </w:t>
      </w:r>
      <w:r w:rsidR="009533F1" w:rsidRPr="00A42490">
        <w:rPr>
          <w:rFonts w:ascii="David" w:hAnsi="David" w:cs="David"/>
          <w:b/>
          <w:bCs/>
          <w:rtl/>
        </w:rPr>
        <w:t>ג.</w:t>
      </w:r>
      <w:r w:rsidR="009533F1" w:rsidRPr="00A42490">
        <w:rPr>
          <w:rFonts w:ascii="David" w:hAnsi="David" w:cs="David"/>
          <w:rtl/>
        </w:rPr>
        <w:t xml:space="preserve"> מידת שיתוף הפעולה הנדרשת בין הצדדים לצורך ביצוע החוזה- יותר שת"פ דרוש, פחות נאכוף.</w:t>
      </w:r>
    </w:p>
    <w:p w:rsidR="009533F1" w:rsidRPr="00A42490" w:rsidRDefault="00D425EF" w:rsidP="009533F1">
      <w:pPr>
        <w:spacing w:after="0"/>
        <w:rPr>
          <w:rFonts w:ascii="David" w:hAnsi="David" w:cs="David"/>
          <w:rtl/>
        </w:rPr>
      </w:pPr>
      <w:r w:rsidRPr="00A42490">
        <w:rPr>
          <w:rFonts w:ascii="David" w:hAnsi="David" w:cs="David"/>
          <w:highlight w:val="cyan"/>
          <w:rtl/>
        </w:rPr>
        <w:t>3</w:t>
      </w:r>
      <w:r w:rsidR="009533F1" w:rsidRPr="00A42490">
        <w:rPr>
          <w:rFonts w:ascii="David" w:hAnsi="David" w:cs="David"/>
          <w:highlight w:val="cyan"/>
          <w:rtl/>
        </w:rPr>
        <w:t>(4)</w:t>
      </w:r>
      <w:r w:rsidR="009533F1" w:rsidRPr="00A42490">
        <w:rPr>
          <w:rFonts w:ascii="David" w:hAnsi="David" w:cs="David"/>
          <w:rtl/>
        </w:rPr>
        <w:t xml:space="preserve"> </w:t>
      </w:r>
      <w:r w:rsidR="009533F1" w:rsidRPr="00A42490">
        <w:rPr>
          <w:rFonts w:ascii="David" w:hAnsi="David" w:cs="David"/>
          <w:b/>
          <w:bCs/>
          <w:rtl/>
        </w:rPr>
        <w:t>חריג הצדק: האכיפה בלתי צודקת בנסיבות העניין</w:t>
      </w:r>
      <w:r w:rsidR="009533F1" w:rsidRPr="00A42490">
        <w:rPr>
          <w:rFonts w:ascii="David" w:hAnsi="David" w:cs="David"/>
          <w:rtl/>
        </w:rPr>
        <w:t>. שיקולים: הנזק באכיפה גדול משלילתה</w:t>
      </w:r>
      <w:r w:rsidRPr="00A42490">
        <w:rPr>
          <w:rFonts w:ascii="David" w:hAnsi="David" w:cs="David"/>
          <w:rtl/>
        </w:rPr>
        <w:t xml:space="preserve">. </w:t>
      </w:r>
      <w:proofErr w:type="spellStart"/>
      <w:r w:rsidRPr="00A42490">
        <w:rPr>
          <w:rFonts w:ascii="David" w:hAnsi="David" w:cs="David"/>
          <w:highlight w:val="green"/>
          <w:rtl/>
        </w:rPr>
        <w:t>אזימוב</w:t>
      </w:r>
      <w:proofErr w:type="spellEnd"/>
      <w:r w:rsidRPr="00A42490">
        <w:rPr>
          <w:rFonts w:ascii="David" w:hAnsi="David" w:cs="David"/>
          <w:highlight w:val="green"/>
          <w:rtl/>
        </w:rPr>
        <w:t xml:space="preserve"> נ' בנימיני</w:t>
      </w:r>
      <w:r w:rsidRPr="00A42490">
        <w:rPr>
          <w:rFonts w:ascii="David" w:hAnsi="David" w:cs="David"/>
          <w:rtl/>
        </w:rPr>
        <w:t>- ראה בהלכות,</w:t>
      </w:r>
      <w:r w:rsidR="00AE3B76" w:rsidRPr="00A42490">
        <w:rPr>
          <w:rFonts w:ascii="David" w:hAnsi="David" w:cs="David"/>
          <w:rtl/>
        </w:rPr>
        <w:t xml:space="preserve"> מסתכלים על כל המערכת החוזית:</w:t>
      </w:r>
      <w:r w:rsidRPr="00A42490">
        <w:rPr>
          <w:rFonts w:ascii="David" w:hAnsi="David" w:cs="David"/>
          <w:rtl/>
        </w:rPr>
        <w:t xml:space="preserve"> נטל ההוכחה על פגיעה בשיקולי הצדק גדול יותר. שינוי קיצוני ומפתיע שמתרחש לאחר כריתת החוזה יכול לסייע לביסוס טענת החריג. יש להראות פגיעה וודאית ולא פוטנציאל. </w:t>
      </w:r>
      <w:r w:rsidR="00AE3B76" w:rsidRPr="00A42490">
        <w:rPr>
          <w:rFonts w:ascii="David" w:hAnsi="David" w:cs="David"/>
          <w:b/>
          <w:bCs/>
          <w:highlight w:val="green"/>
          <w:rtl/>
        </w:rPr>
        <w:t>לוין נ' לוין:</w:t>
      </w:r>
      <w:r w:rsidR="00AE3B76" w:rsidRPr="00A42490">
        <w:rPr>
          <w:rFonts w:ascii="David" w:hAnsi="David" w:cs="David"/>
          <w:b/>
          <w:bCs/>
          <w:rtl/>
        </w:rPr>
        <w:t xml:space="preserve"> </w:t>
      </w:r>
      <w:r w:rsidR="00AE3B76" w:rsidRPr="00A42490">
        <w:rPr>
          <w:rFonts w:ascii="David" w:hAnsi="David" w:cs="David"/>
          <w:b/>
          <w:bCs/>
          <w:highlight w:val="magenta"/>
          <w:rtl/>
        </w:rPr>
        <w:t>שמגר</w:t>
      </w:r>
      <w:r w:rsidR="00AE3B76" w:rsidRPr="00A42490">
        <w:rPr>
          <w:rFonts w:ascii="David" w:hAnsi="David" w:cs="David"/>
          <w:rtl/>
        </w:rPr>
        <w:t xml:space="preserve"> </w:t>
      </w:r>
      <w:r w:rsidR="00016473" w:rsidRPr="00A42490">
        <w:rPr>
          <w:rFonts w:ascii="David" w:hAnsi="David" w:cs="David"/>
          <w:rtl/>
        </w:rPr>
        <w:t xml:space="preserve">סעיפים מסוג זה נוגדים את תקנת ציבור ואין </w:t>
      </w:r>
      <w:proofErr w:type="spellStart"/>
      <w:r w:rsidR="00016473" w:rsidRPr="00A42490">
        <w:rPr>
          <w:rFonts w:ascii="David" w:hAnsi="David" w:cs="David"/>
          <w:rtl/>
        </w:rPr>
        <w:t>לאכופם</w:t>
      </w:r>
      <w:proofErr w:type="spellEnd"/>
      <w:r w:rsidR="00016473" w:rsidRPr="00A42490">
        <w:rPr>
          <w:rFonts w:ascii="David" w:hAnsi="David" w:cs="David"/>
          <w:rtl/>
        </w:rPr>
        <w:t>.</w:t>
      </w:r>
    </w:p>
    <w:p w:rsidR="009533F1" w:rsidRPr="00A42490" w:rsidRDefault="009533F1" w:rsidP="00B67FD2">
      <w:pPr>
        <w:pStyle w:val="a3"/>
        <w:numPr>
          <w:ilvl w:val="0"/>
          <w:numId w:val="70"/>
        </w:numPr>
        <w:spacing w:after="0" w:line="276" w:lineRule="auto"/>
        <w:ind w:left="357" w:hanging="357"/>
        <w:rPr>
          <w:rFonts w:ascii="David" w:hAnsi="David" w:cs="David"/>
        </w:rPr>
      </w:pPr>
      <w:r w:rsidRPr="00A42490">
        <w:rPr>
          <w:rFonts w:ascii="David" w:hAnsi="David" w:cs="David"/>
          <w:rtl/>
        </w:rPr>
        <w:t xml:space="preserve">האם ניתן לשלול את סעד האכיפה בחוזה? </w:t>
      </w:r>
      <w:r w:rsidR="00016473" w:rsidRPr="00A42490">
        <w:rPr>
          <w:rFonts w:ascii="David" w:hAnsi="David" w:cs="David"/>
          <w:rtl/>
        </w:rPr>
        <w:t xml:space="preserve">סעד </w:t>
      </w:r>
      <w:proofErr w:type="spellStart"/>
      <w:r w:rsidR="00016473" w:rsidRPr="00A42490">
        <w:rPr>
          <w:rFonts w:ascii="David" w:hAnsi="David" w:cs="David"/>
          <w:rtl/>
        </w:rPr>
        <w:t>קוגנטי</w:t>
      </w:r>
      <w:proofErr w:type="spellEnd"/>
      <w:r w:rsidR="00016473" w:rsidRPr="00A42490">
        <w:rPr>
          <w:rFonts w:ascii="David" w:hAnsi="David" w:cs="David"/>
          <w:rtl/>
        </w:rPr>
        <w:t xml:space="preserve"> </w:t>
      </w:r>
      <w:proofErr w:type="spellStart"/>
      <w:r w:rsidRPr="00A42490">
        <w:rPr>
          <w:rFonts w:ascii="David" w:hAnsi="David" w:cs="David"/>
          <w:highlight w:val="green"/>
          <w:rtl/>
        </w:rPr>
        <w:t>לנדאור</w:t>
      </w:r>
      <w:proofErr w:type="spellEnd"/>
      <w:r w:rsidRPr="00A42490">
        <w:rPr>
          <w:rFonts w:ascii="David" w:hAnsi="David" w:cs="David"/>
          <w:highlight w:val="green"/>
          <w:rtl/>
        </w:rPr>
        <w:t xml:space="preserve"> נ' </w:t>
      </w:r>
      <w:proofErr w:type="spellStart"/>
      <w:r w:rsidRPr="00A42490">
        <w:rPr>
          <w:rFonts w:ascii="David" w:hAnsi="David" w:cs="David"/>
          <w:highlight w:val="green"/>
          <w:rtl/>
        </w:rPr>
        <w:t>לינגלר</w:t>
      </w:r>
      <w:proofErr w:type="spellEnd"/>
      <w:r w:rsidRPr="00A42490">
        <w:rPr>
          <w:rFonts w:ascii="David" w:hAnsi="David" w:cs="David"/>
          <w:highlight w:val="green"/>
          <w:rtl/>
        </w:rPr>
        <w:t>-</w:t>
      </w:r>
      <w:r w:rsidRPr="00A42490">
        <w:rPr>
          <w:rFonts w:ascii="David" w:hAnsi="David" w:cs="David"/>
          <w:rtl/>
        </w:rPr>
        <w:t xml:space="preserve">השופט אור: אפשר רק כאשר ההתנאה(דהיינו שלילת האפשרות לתבוע אכיפה) מפורשת או עולה באופן ישיר וחד משמעי מדעת הצדדים. אבחון </w:t>
      </w:r>
      <w:r w:rsidRPr="00454C98">
        <w:rPr>
          <w:rFonts w:ascii="David" w:hAnsi="David" w:cs="David"/>
          <w:highlight w:val="green"/>
          <w:rtl/>
        </w:rPr>
        <w:t>מלוין נ' לוין-</w:t>
      </w:r>
      <w:r w:rsidRPr="00A42490">
        <w:rPr>
          <w:rFonts w:ascii="David" w:hAnsi="David" w:cs="David"/>
          <w:rtl/>
        </w:rPr>
        <w:t xml:space="preserve"> שם ההתנאה נפסלה כי שללה כל פנייה לביהמ"ש עם החוזה ולא רק בקשת אכיפה.  </w:t>
      </w:r>
    </w:p>
    <w:p w:rsidR="009533F1" w:rsidRPr="00A42490" w:rsidRDefault="009533F1" w:rsidP="00B67FD2">
      <w:pPr>
        <w:pStyle w:val="a3"/>
        <w:numPr>
          <w:ilvl w:val="0"/>
          <w:numId w:val="70"/>
        </w:numPr>
        <w:spacing w:after="0" w:line="276" w:lineRule="auto"/>
        <w:ind w:left="357" w:hanging="357"/>
        <w:rPr>
          <w:rFonts w:ascii="David" w:hAnsi="David" w:cs="David"/>
        </w:rPr>
      </w:pPr>
      <w:r w:rsidRPr="00A42490">
        <w:rPr>
          <w:rFonts w:ascii="David" w:hAnsi="David" w:cs="David"/>
          <w:b/>
          <w:bCs/>
          <w:rtl/>
        </w:rPr>
        <w:t>אין חובת הקטנת נזק</w:t>
      </w:r>
      <w:r w:rsidRPr="00A42490">
        <w:rPr>
          <w:rFonts w:ascii="David" w:hAnsi="David" w:cs="David"/>
          <w:rtl/>
        </w:rPr>
        <w:t xml:space="preserve"> ע"פ חוק על הצד המבקש אכיפה אך יש מנגנונים שניתן להשתמש בהם כדי לרכך את התוצאה, למנוע חוסר צדק ולהקטין את הנזק: </w:t>
      </w:r>
    </w:p>
    <w:p w:rsidR="009533F1" w:rsidRPr="00A42490" w:rsidRDefault="009533F1" w:rsidP="00B67FD2">
      <w:pPr>
        <w:pStyle w:val="a3"/>
        <w:numPr>
          <w:ilvl w:val="0"/>
          <w:numId w:val="71"/>
        </w:numPr>
        <w:spacing w:after="0" w:line="276" w:lineRule="auto"/>
        <w:rPr>
          <w:rFonts w:ascii="David" w:hAnsi="David" w:cs="David"/>
          <w:rtl/>
        </w:rPr>
      </w:pPr>
      <w:r w:rsidRPr="00454C98">
        <w:rPr>
          <w:rFonts w:ascii="David" w:hAnsi="David" w:cs="David"/>
          <w:highlight w:val="cyan"/>
          <w:rtl/>
        </w:rPr>
        <w:t>ס' 39-</w:t>
      </w:r>
      <w:r w:rsidRPr="00A42490">
        <w:rPr>
          <w:rFonts w:ascii="David" w:hAnsi="David" w:cs="David"/>
          <w:rtl/>
        </w:rPr>
        <w:t xml:space="preserve"> תו"ל (</w:t>
      </w:r>
      <w:proofErr w:type="spellStart"/>
      <w:r w:rsidRPr="00A42490">
        <w:rPr>
          <w:rFonts w:ascii="David" w:hAnsi="David" w:cs="David"/>
          <w:rtl/>
        </w:rPr>
        <w:t>אייזמן</w:t>
      </w:r>
      <w:proofErr w:type="spellEnd"/>
      <w:r w:rsidRPr="00A42490">
        <w:rPr>
          <w:rFonts w:ascii="David" w:hAnsi="David" w:cs="David"/>
          <w:rtl/>
        </w:rPr>
        <w:t xml:space="preserve"> נ' קדמת עדן- השופט </w:t>
      </w:r>
      <w:proofErr w:type="spellStart"/>
      <w:r w:rsidRPr="00A42490">
        <w:rPr>
          <w:rFonts w:ascii="David" w:hAnsi="David" w:cs="David"/>
          <w:rtl/>
        </w:rPr>
        <w:t>אנגלרד</w:t>
      </w:r>
      <w:proofErr w:type="spellEnd"/>
      <w:r w:rsidRPr="00A42490">
        <w:rPr>
          <w:rFonts w:ascii="David" w:hAnsi="David" w:cs="David"/>
          <w:rtl/>
        </w:rPr>
        <w:t>- ביצוע בקירוב- לא לעמוד על התנאים המקוריים בדווקנות)</w:t>
      </w:r>
    </w:p>
    <w:p w:rsidR="00512299" w:rsidRPr="00454C98" w:rsidRDefault="009533F1" w:rsidP="00454C98">
      <w:pPr>
        <w:pStyle w:val="a3"/>
        <w:numPr>
          <w:ilvl w:val="0"/>
          <w:numId w:val="71"/>
        </w:numPr>
        <w:spacing w:after="0" w:line="276" w:lineRule="auto"/>
        <w:rPr>
          <w:rFonts w:ascii="David" w:hAnsi="David" w:cs="David"/>
          <w:rtl/>
        </w:rPr>
      </w:pPr>
      <w:r w:rsidRPr="00A42490">
        <w:rPr>
          <w:rFonts w:ascii="David" w:hAnsi="David" w:cs="David"/>
          <w:rtl/>
        </w:rPr>
        <w:t xml:space="preserve">אכיפה בתנאים </w:t>
      </w:r>
      <w:proofErr w:type="spellStart"/>
      <w:r w:rsidRPr="00A42490">
        <w:rPr>
          <w:rFonts w:ascii="David" w:hAnsi="David" w:cs="David"/>
          <w:highlight w:val="green"/>
          <w:rtl/>
        </w:rPr>
        <w:t>אייזמן</w:t>
      </w:r>
      <w:proofErr w:type="spellEnd"/>
      <w:r w:rsidRPr="00A42490">
        <w:rPr>
          <w:rFonts w:ascii="David" w:hAnsi="David" w:cs="David"/>
          <w:highlight w:val="green"/>
          <w:rtl/>
        </w:rPr>
        <w:t xml:space="preserve"> נ' קדמת עדן</w:t>
      </w:r>
      <w:r w:rsidR="009E170B" w:rsidRPr="00A42490">
        <w:rPr>
          <w:rFonts w:ascii="David" w:hAnsi="David" w:cs="David"/>
          <w:rtl/>
        </w:rPr>
        <w:t>- "ביצוע בקירוב".</w:t>
      </w:r>
    </w:p>
    <w:p w:rsidR="009533F1" w:rsidRPr="00CC6133" w:rsidRDefault="009E170B" w:rsidP="00CC6133">
      <w:pPr>
        <w:spacing w:after="0" w:line="276" w:lineRule="auto"/>
        <w:rPr>
          <w:rFonts w:ascii="David" w:hAnsi="David" w:cs="David"/>
          <w:b/>
          <w:bCs/>
          <w:sz w:val="32"/>
          <w:szCs w:val="32"/>
          <w:u w:val="single"/>
        </w:rPr>
      </w:pPr>
      <w:r w:rsidRPr="00A42490">
        <w:rPr>
          <w:rFonts w:ascii="David" w:hAnsi="David" w:cs="David"/>
          <w:b/>
          <w:bCs/>
          <w:sz w:val="32"/>
          <w:szCs w:val="32"/>
          <w:highlight w:val="yellow"/>
          <w:u w:val="single"/>
          <w:rtl/>
        </w:rPr>
        <w:t>פיצויים:</w:t>
      </w:r>
    </w:p>
    <w:p w:rsidR="009533F1" w:rsidRPr="00A42490" w:rsidRDefault="009533F1" w:rsidP="009533F1">
      <w:pPr>
        <w:spacing w:after="0"/>
        <w:rPr>
          <w:rFonts w:ascii="David" w:hAnsi="David" w:cs="David"/>
          <w:rtl/>
        </w:rPr>
      </w:pPr>
      <w:r w:rsidRPr="00A42490">
        <w:rPr>
          <w:rFonts w:ascii="David" w:hAnsi="David" w:cs="David"/>
          <w:b/>
          <w:bCs/>
          <w:u w:val="single"/>
          <w:rtl/>
        </w:rPr>
        <w:t>ראשי הנזק על פיהם ניתן לתבוע</w:t>
      </w:r>
      <w:r w:rsidRPr="00A42490">
        <w:rPr>
          <w:rFonts w:ascii="David" w:hAnsi="David" w:cs="David"/>
          <w:rtl/>
        </w:rPr>
        <w:t xml:space="preserve"> </w:t>
      </w:r>
    </w:p>
    <w:p w:rsidR="009533F1" w:rsidRPr="00211EB3" w:rsidRDefault="009533F1" w:rsidP="00211EB3">
      <w:pPr>
        <w:pStyle w:val="a3"/>
        <w:numPr>
          <w:ilvl w:val="0"/>
          <w:numId w:val="72"/>
        </w:numPr>
        <w:spacing w:after="0" w:line="276" w:lineRule="auto"/>
        <w:rPr>
          <w:rFonts w:ascii="David" w:hAnsi="David" w:cs="David"/>
        </w:rPr>
      </w:pPr>
      <w:r w:rsidRPr="00A42490">
        <w:rPr>
          <w:rFonts w:ascii="David" w:hAnsi="David" w:cs="David"/>
          <w:rtl/>
        </w:rPr>
        <w:t xml:space="preserve">השבה (תתקיים תמיד- </w:t>
      </w:r>
      <w:r w:rsidRPr="00211EB3">
        <w:rPr>
          <w:rFonts w:ascii="David" w:hAnsi="David" w:cs="David"/>
          <w:highlight w:val="cyan"/>
          <w:rtl/>
        </w:rPr>
        <w:t>ס' 9</w:t>
      </w:r>
      <w:r w:rsidRPr="00A42490">
        <w:rPr>
          <w:rFonts w:ascii="David" w:hAnsi="David" w:cs="David"/>
          <w:rtl/>
        </w:rPr>
        <w:t xml:space="preserve">)- השבה של הטובין או שווי כסף שהועברו לצד השני במסגרת החוזה. ניתן לדרוש מלבדם גם פיצויים בגין </w:t>
      </w:r>
      <w:r w:rsidRPr="00A42490">
        <w:rPr>
          <w:rFonts w:ascii="David" w:hAnsi="David" w:cs="David"/>
          <w:b/>
          <w:bCs/>
          <w:rtl/>
        </w:rPr>
        <w:t>ריבית</w:t>
      </w:r>
      <w:r w:rsidRPr="00A42490">
        <w:rPr>
          <w:rFonts w:ascii="David" w:hAnsi="David" w:cs="David"/>
          <w:rtl/>
        </w:rPr>
        <w:t xml:space="preserve"> </w:t>
      </w:r>
      <w:r w:rsidRPr="00A42490">
        <w:rPr>
          <w:rFonts w:ascii="David" w:hAnsi="David" w:cs="David"/>
          <w:b/>
          <w:bCs/>
          <w:rtl/>
        </w:rPr>
        <w:t>והצמדה</w:t>
      </w:r>
      <w:r w:rsidRPr="00A42490">
        <w:rPr>
          <w:rFonts w:ascii="David" w:hAnsi="David" w:cs="David"/>
          <w:rtl/>
        </w:rPr>
        <w:t xml:space="preserve"> בשל חלוף הזמן על תשלום שלא הועבר ס' </w:t>
      </w:r>
      <w:r w:rsidRPr="00A42490">
        <w:rPr>
          <w:rFonts w:ascii="David" w:hAnsi="David" w:cs="David"/>
          <w:highlight w:val="cyan"/>
          <w:rtl/>
        </w:rPr>
        <w:t>11(ב)</w:t>
      </w:r>
      <w:r w:rsidRPr="00A42490">
        <w:rPr>
          <w:rFonts w:ascii="David" w:hAnsi="David" w:cs="David"/>
          <w:rtl/>
        </w:rPr>
        <w:t xml:space="preserve"> לתרופות (לציין </w:t>
      </w:r>
      <w:proofErr w:type="spellStart"/>
      <w:r w:rsidRPr="00A42490">
        <w:rPr>
          <w:rFonts w:ascii="David" w:hAnsi="David" w:cs="David"/>
          <w:rtl/>
        </w:rPr>
        <w:t>בקייסים</w:t>
      </w:r>
      <w:proofErr w:type="spellEnd"/>
      <w:r w:rsidRPr="00A42490">
        <w:rPr>
          <w:rFonts w:ascii="David" w:hAnsi="David" w:cs="David"/>
          <w:rtl/>
        </w:rPr>
        <w:t xml:space="preserve">). </w:t>
      </w:r>
      <w:r w:rsidRPr="00A42490">
        <w:rPr>
          <w:rFonts w:ascii="David" w:hAnsi="David" w:cs="David"/>
          <w:b/>
          <w:bCs/>
          <w:rtl/>
        </w:rPr>
        <w:t xml:space="preserve"> </w:t>
      </w:r>
    </w:p>
    <w:p w:rsidR="009533F1" w:rsidRPr="00A42490" w:rsidRDefault="009533F1" w:rsidP="009533F1">
      <w:pPr>
        <w:spacing w:after="0"/>
        <w:rPr>
          <w:rFonts w:ascii="David" w:hAnsi="David" w:cs="David"/>
          <w:b/>
          <w:bCs/>
        </w:rPr>
      </w:pPr>
      <w:r w:rsidRPr="00A42490">
        <w:rPr>
          <w:rFonts w:ascii="David" w:hAnsi="David" w:cs="David"/>
          <w:b/>
          <w:bCs/>
          <w:rtl/>
        </w:rPr>
        <w:t>ראשי נזק הרלוונטיים הן למקרי ביטול והן למקרים בהם לא בוטל:</w:t>
      </w:r>
    </w:p>
    <w:p w:rsidR="009533F1" w:rsidRPr="00A42490" w:rsidRDefault="004C04C5" w:rsidP="00B67FD2">
      <w:pPr>
        <w:pStyle w:val="a3"/>
        <w:numPr>
          <w:ilvl w:val="0"/>
          <w:numId w:val="58"/>
        </w:numPr>
        <w:spacing w:after="0" w:line="276" w:lineRule="auto"/>
        <w:ind w:left="357" w:hanging="357"/>
        <w:rPr>
          <w:rFonts w:ascii="David" w:hAnsi="David" w:cs="David"/>
          <w:b/>
          <w:bCs/>
        </w:rPr>
      </w:pPr>
      <w:r w:rsidRPr="00A42490">
        <w:rPr>
          <w:rFonts w:ascii="David" w:hAnsi="David" w:cs="David"/>
          <w:b/>
          <w:bCs/>
          <w:rtl/>
        </w:rPr>
        <w:t>הזכות לפיצויים</w:t>
      </w:r>
      <w:r w:rsidR="009533F1" w:rsidRPr="00A42490">
        <w:rPr>
          <w:rFonts w:ascii="David" w:hAnsi="David" w:cs="David"/>
          <w:b/>
          <w:bCs/>
          <w:rtl/>
        </w:rPr>
        <w:t xml:space="preserve">– </w:t>
      </w:r>
      <w:r w:rsidR="009533F1" w:rsidRPr="00A42490">
        <w:rPr>
          <w:rFonts w:ascii="David" w:hAnsi="David" w:cs="David"/>
          <w:b/>
          <w:bCs/>
          <w:highlight w:val="cyan"/>
          <w:rtl/>
        </w:rPr>
        <w:t>ס' 10:</w:t>
      </w:r>
      <w:r w:rsidR="009533F1" w:rsidRPr="00A42490">
        <w:rPr>
          <w:rFonts w:ascii="David" w:hAnsi="David" w:cs="David"/>
          <w:b/>
          <w:bCs/>
          <w:rtl/>
        </w:rPr>
        <w:t xml:space="preserve"> </w:t>
      </w:r>
    </w:p>
    <w:p w:rsidR="009533F1" w:rsidRPr="00A42490" w:rsidRDefault="009533F1" w:rsidP="00B67FD2">
      <w:pPr>
        <w:pStyle w:val="a3"/>
        <w:numPr>
          <w:ilvl w:val="0"/>
          <w:numId w:val="67"/>
        </w:numPr>
        <w:spacing w:after="0" w:line="276" w:lineRule="auto"/>
        <w:ind w:left="357" w:hanging="357"/>
        <w:rPr>
          <w:rFonts w:ascii="David" w:hAnsi="David" w:cs="David"/>
        </w:rPr>
      </w:pPr>
      <w:r w:rsidRPr="00A42490">
        <w:rPr>
          <w:rFonts w:ascii="David" w:hAnsi="David" w:cs="David"/>
          <w:highlight w:val="cyan"/>
          <w:rtl/>
        </w:rPr>
        <w:t>ס' 10</w:t>
      </w:r>
      <w:r w:rsidRPr="00A42490">
        <w:rPr>
          <w:rFonts w:ascii="David" w:hAnsi="David" w:cs="David"/>
          <w:rtl/>
        </w:rPr>
        <w:t xml:space="preserve"> הוא עם </w:t>
      </w:r>
      <w:r w:rsidRPr="00A42490">
        <w:rPr>
          <w:rFonts w:ascii="David" w:hAnsi="David" w:cs="David"/>
          <w:b/>
          <w:bCs/>
          <w:rtl/>
        </w:rPr>
        <w:t>הוכחת</w:t>
      </w:r>
      <w:r w:rsidRPr="00A42490">
        <w:rPr>
          <w:rFonts w:ascii="David" w:hAnsi="David" w:cs="David"/>
          <w:rtl/>
        </w:rPr>
        <w:t xml:space="preserve"> </w:t>
      </w:r>
      <w:r w:rsidRPr="00A42490">
        <w:rPr>
          <w:rFonts w:ascii="David" w:hAnsi="David" w:cs="David"/>
          <w:b/>
          <w:bCs/>
          <w:rtl/>
        </w:rPr>
        <w:t>הנזק</w:t>
      </w:r>
      <w:r w:rsidRPr="00A42490">
        <w:rPr>
          <w:rFonts w:ascii="David" w:hAnsi="David" w:cs="David"/>
          <w:rtl/>
        </w:rPr>
        <w:t xml:space="preserve">. </w:t>
      </w:r>
    </w:p>
    <w:p w:rsidR="009533F1" w:rsidRPr="00A42490" w:rsidRDefault="009533F1" w:rsidP="009533F1">
      <w:pPr>
        <w:pStyle w:val="a3"/>
        <w:spacing w:after="0"/>
        <w:ind w:left="357"/>
        <w:rPr>
          <w:rFonts w:ascii="David" w:hAnsi="David" w:cs="David"/>
          <w:rtl/>
        </w:rPr>
      </w:pPr>
      <w:r w:rsidRPr="00A42490">
        <w:rPr>
          <w:rFonts w:ascii="David" w:hAnsi="David" w:cs="David"/>
          <w:rtl/>
        </w:rPr>
        <w:t xml:space="preserve">מה יצטרך הנפגע </w:t>
      </w:r>
      <w:r w:rsidRPr="00A42490">
        <w:rPr>
          <w:rFonts w:ascii="David" w:hAnsi="David" w:cs="David"/>
          <w:b/>
          <w:bCs/>
          <w:rtl/>
        </w:rPr>
        <w:t>להוכיח</w:t>
      </w:r>
      <w:r w:rsidRPr="00A42490">
        <w:rPr>
          <w:rFonts w:ascii="David" w:hAnsi="David" w:cs="David"/>
          <w:rtl/>
        </w:rPr>
        <w:t xml:space="preserve"> לקיום והסתמכות(יש להדגים </w:t>
      </w:r>
      <w:proofErr w:type="spellStart"/>
      <w:r w:rsidRPr="00A42490">
        <w:rPr>
          <w:rFonts w:ascii="David" w:hAnsi="David" w:cs="David"/>
          <w:rtl/>
        </w:rPr>
        <w:t>מהקייס</w:t>
      </w:r>
      <w:proofErr w:type="spellEnd"/>
      <w:r w:rsidRPr="00A42490">
        <w:rPr>
          <w:rFonts w:ascii="David" w:hAnsi="David" w:cs="David"/>
          <w:rtl/>
        </w:rPr>
        <w:t xml:space="preserve">)? </w:t>
      </w:r>
    </w:p>
    <w:p w:rsidR="00211EB3" w:rsidRDefault="009533F1" w:rsidP="00454C98">
      <w:pPr>
        <w:pStyle w:val="a3"/>
        <w:spacing w:after="0"/>
        <w:ind w:left="357"/>
        <w:rPr>
          <w:rFonts w:ascii="David" w:hAnsi="David" w:cs="David"/>
          <w:rtl/>
        </w:rPr>
      </w:pPr>
      <w:r w:rsidRPr="00211EB3">
        <w:rPr>
          <w:rFonts w:ascii="David" w:hAnsi="David" w:cs="David"/>
          <w:b/>
          <w:bCs/>
          <w:sz w:val="24"/>
          <w:szCs w:val="24"/>
          <w:rtl/>
        </w:rPr>
        <w:t>סיבתיות</w:t>
      </w:r>
      <w:r w:rsidRPr="00211EB3">
        <w:rPr>
          <w:rFonts w:ascii="David" w:hAnsi="David" w:cs="David"/>
          <w:sz w:val="24"/>
          <w:szCs w:val="24"/>
          <w:rtl/>
        </w:rPr>
        <w:t xml:space="preserve">- </w:t>
      </w:r>
      <w:r w:rsidRPr="00A42490">
        <w:rPr>
          <w:rFonts w:ascii="David" w:hAnsi="David" w:cs="David"/>
          <w:rtl/>
        </w:rPr>
        <w:t>קשר בין ההפרה לנזק</w:t>
      </w:r>
    </w:p>
    <w:p w:rsidR="00211EB3" w:rsidRDefault="009533F1" w:rsidP="00454C98">
      <w:pPr>
        <w:pStyle w:val="a3"/>
        <w:spacing w:after="0"/>
        <w:ind w:left="357"/>
        <w:rPr>
          <w:rFonts w:ascii="David" w:hAnsi="David" w:cs="David"/>
          <w:rtl/>
        </w:rPr>
      </w:pPr>
      <w:r w:rsidRPr="00211EB3">
        <w:rPr>
          <w:rFonts w:ascii="David" w:hAnsi="David" w:cs="David"/>
          <w:b/>
          <w:bCs/>
          <w:sz w:val="24"/>
          <w:szCs w:val="24"/>
          <w:rtl/>
        </w:rPr>
        <w:t>צפיות-</w:t>
      </w:r>
      <w:r w:rsidRPr="00211EB3">
        <w:rPr>
          <w:rFonts w:ascii="David" w:hAnsi="David" w:cs="David"/>
          <w:sz w:val="24"/>
          <w:szCs w:val="24"/>
          <w:rtl/>
        </w:rPr>
        <w:t xml:space="preserve"> </w:t>
      </w:r>
      <w:r w:rsidRPr="00A42490">
        <w:rPr>
          <w:rFonts w:ascii="David" w:hAnsi="David" w:cs="David"/>
          <w:rtl/>
        </w:rPr>
        <w:t xml:space="preserve">המפר צפה או היה עליו לצפות כאדם סביר את תוצאות ההפרה– החרגה במקרה של הזהרה מראש </w:t>
      </w:r>
    </w:p>
    <w:p w:rsidR="004C04C5" w:rsidRPr="00454C98" w:rsidRDefault="009533F1" w:rsidP="00454C98">
      <w:pPr>
        <w:pStyle w:val="a3"/>
        <w:spacing w:after="0"/>
        <w:ind w:left="357"/>
        <w:rPr>
          <w:rFonts w:ascii="David" w:hAnsi="David" w:cs="David"/>
        </w:rPr>
      </w:pPr>
      <w:r w:rsidRPr="00211EB3">
        <w:rPr>
          <w:rFonts w:ascii="David" w:hAnsi="David" w:cs="David"/>
          <w:b/>
          <w:bCs/>
          <w:sz w:val="24"/>
          <w:szCs w:val="24"/>
          <w:rtl/>
        </w:rPr>
        <w:t>כימות הנזק</w:t>
      </w:r>
      <w:r w:rsidRPr="00211EB3">
        <w:rPr>
          <w:rFonts w:ascii="David" w:hAnsi="David" w:cs="David"/>
          <w:sz w:val="24"/>
          <w:szCs w:val="24"/>
          <w:rtl/>
        </w:rPr>
        <w:t xml:space="preserve"> </w:t>
      </w:r>
      <w:r w:rsidR="00211EB3">
        <w:rPr>
          <w:rFonts w:ascii="David" w:hAnsi="David" w:cs="David" w:hint="cs"/>
          <w:sz w:val="24"/>
          <w:szCs w:val="24"/>
          <w:rtl/>
        </w:rPr>
        <w:t>-</w:t>
      </w:r>
      <w:r w:rsidRPr="00A42490">
        <w:rPr>
          <w:rFonts w:ascii="David" w:hAnsi="David" w:cs="David"/>
          <w:rtl/>
        </w:rPr>
        <w:t>(</w:t>
      </w:r>
      <w:proofErr w:type="spellStart"/>
      <w:r w:rsidRPr="00A42490">
        <w:rPr>
          <w:rFonts w:ascii="David" w:hAnsi="David" w:cs="David"/>
          <w:highlight w:val="green"/>
          <w:rtl/>
        </w:rPr>
        <w:t>אניסימוב</w:t>
      </w:r>
      <w:proofErr w:type="spellEnd"/>
      <w:r w:rsidRPr="00A42490">
        <w:rPr>
          <w:rFonts w:ascii="David" w:hAnsi="David" w:cs="David"/>
          <w:highlight w:val="green"/>
          <w:rtl/>
        </w:rPr>
        <w:t xml:space="preserve"> נ' מלון בת שבע</w:t>
      </w:r>
      <w:r w:rsidRPr="00A42490">
        <w:rPr>
          <w:rFonts w:ascii="David" w:hAnsi="David" w:cs="David"/>
          <w:rtl/>
        </w:rPr>
        <w:t xml:space="preserve">: </w:t>
      </w:r>
      <w:proofErr w:type="spellStart"/>
      <w:r w:rsidRPr="00A42490">
        <w:rPr>
          <w:rFonts w:ascii="David" w:hAnsi="David" w:cs="David"/>
          <w:highlight w:val="magenta"/>
          <w:rtl/>
        </w:rPr>
        <w:t>השו</w:t>
      </w:r>
      <w:proofErr w:type="spellEnd"/>
      <w:r w:rsidRPr="00A42490">
        <w:rPr>
          <w:rFonts w:ascii="David" w:hAnsi="David" w:cs="David"/>
          <w:highlight w:val="magenta"/>
          <w:rtl/>
        </w:rPr>
        <w:t>' כהן-</w:t>
      </w:r>
      <w:r w:rsidRPr="00A42490">
        <w:rPr>
          <w:rFonts w:ascii="David" w:hAnsi="David" w:cs="David"/>
          <w:rtl/>
        </w:rPr>
        <w:t xml:space="preserve"> אין צורך להוכיח כימות הנזק וביהמ"ש יעשה זאת, </w:t>
      </w:r>
      <w:r w:rsidRPr="00A42490">
        <w:rPr>
          <w:rFonts w:ascii="David" w:hAnsi="David" w:cs="David"/>
          <w:highlight w:val="magenta"/>
          <w:rtl/>
        </w:rPr>
        <w:t>ברק-</w:t>
      </w:r>
      <w:r w:rsidR="004C04C5" w:rsidRPr="00A42490">
        <w:rPr>
          <w:rFonts w:ascii="David" w:hAnsi="David" w:cs="David"/>
          <w:rtl/>
        </w:rPr>
        <w:t xml:space="preserve"> </w:t>
      </w:r>
      <w:r w:rsidR="004C04C5" w:rsidRPr="00A42490">
        <w:rPr>
          <w:rFonts w:ascii="David" w:hAnsi="David" w:cs="David"/>
          <w:b/>
          <w:bCs/>
          <w:rtl/>
        </w:rPr>
        <w:t>זו ההלכה</w:t>
      </w:r>
      <w:r w:rsidRPr="00A42490">
        <w:rPr>
          <w:rFonts w:ascii="David" w:hAnsi="David" w:cs="David"/>
          <w:rtl/>
        </w:rPr>
        <w:t xml:space="preserve"> יש להוכיח תיחום הנזק במקרים בהם ניתן-יש להביא את התשתית העובדתית).</w:t>
      </w:r>
    </w:p>
    <w:p w:rsidR="009533F1" w:rsidRPr="00A42490" w:rsidRDefault="009533F1" w:rsidP="00B67FD2">
      <w:pPr>
        <w:pStyle w:val="a3"/>
        <w:numPr>
          <w:ilvl w:val="0"/>
          <w:numId w:val="67"/>
        </w:numPr>
        <w:spacing w:after="0" w:line="276" w:lineRule="auto"/>
        <w:ind w:left="357" w:hanging="357"/>
        <w:rPr>
          <w:rFonts w:ascii="David" w:hAnsi="David" w:cs="David"/>
        </w:rPr>
      </w:pPr>
      <w:r w:rsidRPr="00A42490">
        <w:rPr>
          <w:rFonts w:ascii="David" w:hAnsi="David" w:cs="David"/>
          <w:b/>
          <w:bCs/>
          <w:rtl/>
        </w:rPr>
        <w:t>פיצויי קיום</w:t>
      </w:r>
      <w:r w:rsidRPr="00A42490">
        <w:rPr>
          <w:rFonts w:ascii="David" w:hAnsi="David" w:cs="David"/>
          <w:rtl/>
        </w:rPr>
        <w:t xml:space="preserve"> – פיצויים המקנים את הרווח החוזי, מעמיד את האדם במקום אילו קוים החוזה. במידה ולא ניתן להוכיח ערך סובייקטיבי  נוכיח ערך אובייקטיבי ע"י מנגנון הוכחת מחירי השוק. </w:t>
      </w:r>
    </w:p>
    <w:p w:rsidR="009533F1" w:rsidRPr="00A42490" w:rsidRDefault="009533F1" w:rsidP="00B67FD2">
      <w:pPr>
        <w:pStyle w:val="a3"/>
        <w:numPr>
          <w:ilvl w:val="0"/>
          <w:numId w:val="67"/>
        </w:numPr>
        <w:spacing w:after="0" w:line="276" w:lineRule="auto"/>
        <w:ind w:left="357" w:hanging="357"/>
        <w:rPr>
          <w:rFonts w:ascii="David" w:hAnsi="David" w:cs="David"/>
        </w:rPr>
      </w:pPr>
      <w:r w:rsidRPr="00A42490">
        <w:rPr>
          <w:rFonts w:ascii="David" w:hAnsi="David" w:cs="David"/>
          <w:b/>
          <w:bCs/>
          <w:rtl/>
        </w:rPr>
        <w:t>פיצויי הסתמכות</w:t>
      </w:r>
      <w:r w:rsidRPr="00A42490">
        <w:rPr>
          <w:rFonts w:ascii="David" w:hAnsi="David" w:cs="David"/>
          <w:rtl/>
        </w:rPr>
        <w:t xml:space="preserve"> – מחזירים את הנפגע למצב אפס, כמו שהיה לפני החוזה. יש להוכיח הוצאה כספית שיצאה לצורך קיום החוזה. </w:t>
      </w:r>
      <w:proofErr w:type="spellStart"/>
      <w:r w:rsidRPr="00A42490">
        <w:rPr>
          <w:rFonts w:ascii="David" w:hAnsi="David" w:cs="David"/>
          <w:highlight w:val="magenta"/>
          <w:rtl/>
        </w:rPr>
        <w:t>השו</w:t>
      </w:r>
      <w:proofErr w:type="spellEnd"/>
      <w:r w:rsidRPr="00A42490">
        <w:rPr>
          <w:rFonts w:ascii="David" w:hAnsi="David" w:cs="David"/>
          <w:highlight w:val="magenta"/>
          <w:rtl/>
        </w:rPr>
        <w:t xml:space="preserve">' מצא </w:t>
      </w:r>
      <w:r w:rsidRPr="00A42490">
        <w:rPr>
          <w:rFonts w:ascii="David" w:hAnsi="David" w:cs="David"/>
          <w:highlight w:val="green"/>
          <w:rtl/>
        </w:rPr>
        <w:t>בעיריית נתניה נ' מלון צוקים-</w:t>
      </w:r>
      <w:r w:rsidRPr="00A42490">
        <w:rPr>
          <w:rFonts w:ascii="David" w:hAnsi="David" w:cs="David"/>
          <w:rtl/>
        </w:rPr>
        <w:t xml:space="preserve"> במסגרת פיצויי הסתמכות ניתן לקבל פיצויים בגין הפסד </w:t>
      </w:r>
      <w:r w:rsidRPr="00A42490">
        <w:rPr>
          <w:rFonts w:ascii="David" w:hAnsi="David" w:cs="David"/>
          <w:b/>
          <w:bCs/>
          <w:rtl/>
        </w:rPr>
        <w:t>הזדמנויות</w:t>
      </w:r>
      <w:r w:rsidRPr="00A42490">
        <w:rPr>
          <w:rFonts w:ascii="David" w:hAnsi="David" w:cs="David"/>
          <w:rtl/>
        </w:rPr>
        <w:t xml:space="preserve">(מחיר ההזדמנות). נכנס בתוך ס' 10. </w:t>
      </w:r>
    </w:p>
    <w:p w:rsidR="009533F1" w:rsidRPr="00A42490" w:rsidRDefault="00B67FD2" w:rsidP="00B67FD2">
      <w:pPr>
        <w:pStyle w:val="a3"/>
        <w:numPr>
          <w:ilvl w:val="0"/>
          <w:numId w:val="58"/>
        </w:numPr>
        <w:spacing w:after="0" w:line="276" w:lineRule="auto"/>
        <w:rPr>
          <w:rFonts w:ascii="David" w:hAnsi="David" w:cs="David"/>
          <w:b/>
          <w:bCs/>
        </w:rPr>
      </w:pPr>
      <w:r w:rsidRPr="00A42490">
        <w:rPr>
          <w:rFonts w:ascii="David" w:hAnsi="David" w:cs="David"/>
          <w:b/>
          <w:bCs/>
          <w:rtl/>
        </w:rPr>
        <w:t xml:space="preserve">פיצויים ללא הוכחת נזק: </w:t>
      </w:r>
      <w:r w:rsidR="009533F1" w:rsidRPr="00A42490">
        <w:rPr>
          <w:rFonts w:ascii="David" w:hAnsi="David" w:cs="David"/>
          <w:b/>
          <w:bCs/>
          <w:highlight w:val="cyan"/>
          <w:rtl/>
        </w:rPr>
        <w:t>11 א'-</w:t>
      </w:r>
      <w:r w:rsidR="009533F1" w:rsidRPr="00A42490">
        <w:rPr>
          <w:rFonts w:ascii="David" w:hAnsi="David" w:cs="David"/>
          <w:b/>
          <w:bCs/>
          <w:rtl/>
        </w:rPr>
        <w:t xml:space="preserve"> </w:t>
      </w:r>
      <w:r w:rsidR="009533F1" w:rsidRPr="00A42490">
        <w:rPr>
          <w:rFonts w:ascii="David" w:hAnsi="David" w:cs="David"/>
          <w:rtl/>
        </w:rPr>
        <w:t>כשמדובר בטובין או שירותים בעלי תחליף וקיים פער בין המחיר הנקוב בחוזה למחיר השוק</w:t>
      </w:r>
      <w:r w:rsidR="006866C3" w:rsidRPr="00A42490">
        <w:rPr>
          <w:rFonts w:ascii="David" w:hAnsi="David" w:cs="David"/>
          <w:rtl/>
        </w:rPr>
        <w:t xml:space="preserve"> ביום ביטול </w:t>
      </w:r>
      <w:proofErr w:type="spellStart"/>
      <w:r w:rsidR="006866C3" w:rsidRPr="00A42490">
        <w:rPr>
          <w:rFonts w:ascii="David" w:hAnsi="David" w:cs="David"/>
          <w:rtl/>
        </w:rPr>
        <w:t>החווזה</w:t>
      </w:r>
      <w:proofErr w:type="spellEnd"/>
      <w:r w:rsidR="009533F1" w:rsidRPr="00A42490">
        <w:rPr>
          <w:rFonts w:ascii="David" w:hAnsi="David" w:cs="David"/>
          <w:rtl/>
        </w:rPr>
        <w:t xml:space="preserve"> זכאים לקבל </w:t>
      </w:r>
      <w:r w:rsidR="006866C3" w:rsidRPr="00A42490">
        <w:rPr>
          <w:rFonts w:ascii="David" w:hAnsi="David" w:cs="David"/>
          <w:rtl/>
        </w:rPr>
        <w:t>את ההפרש</w:t>
      </w:r>
      <w:r w:rsidR="009533F1" w:rsidRPr="00A42490">
        <w:rPr>
          <w:rFonts w:ascii="David" w:hAnsi="David" w:cs="David"/>
          <w:rtl/>
        </w:rPr>
        <w:t xml:space="preserve"> ללא הוכחת נזק</w:t>
      </w:r>
      <w:r w:rsidR="009533F1" w:rsidRPr="00A42490">
        <w:rPr>
          <w:rFonts w:ascii="David" w:hAnsi="David" w:cs="David"/>
          <w:b/>
          <w:bCs/>
          <w:rtl/>
        </w:rPr>
        <w:t xml:space="preserve"> </w:t>
      </w:r>
      <w:r w:rsidR="006866C3" w:rsidRPr="00A42490">
        <w:rPr>
          <w:rFonts w:ascii="David" w:hAnsi="David" w:cs="David"/>
          <w:b/>
          <w:bCs/>
          <w:highlight w:val="cyan"/>
          <w:rtl/>
        </w:rPr>
        <w:t>11</w:t>
      </w:r>
      <w:r w:rsidR="009533F1" w:rsidRPr="00A42490">
        <w:rPr>
          <w:rFonts w:ascii="David" w:hAnsi="David" w:cs="David"/>
          <w:b/>
          <w:bCs/>
          <w:highlight w:val="cyan"/>
          <w:rtl/>
        </w:rPr>
        <w:t>ב'</w:t>
      </w:r>
      <w:r w:rsidR="009533F1" w:rsidRPr="00A42490">
        <w:rPr>
          <w:rFonts w:ascii="David" w:hAnsi="David" w:cs="David"/>
          <w:b/>
          <w:bCs/>
          <w:rtl/>
        </w:rPr>
        <w:t xml:space="preserve"> – </w:t>
      </w:r>
      <w:r w:rsidR="009533F1" w:rsidRPr="00A42490">
        <w:rPr>
          <w:rFonts w:ascii="David" w:hAnsi="David" w:cs="David"/>
          <w:rtl/>
        </w:rPr>
        <w:t>ניתן לתבוע, ללא הוכחת נזק, ריבית והצמדה לתשלומים.</w:t>
      </w:r>
      <w:r w:rsidR="006866C3" w:rsidRPr="00A42490">
        <w:rPr>
          <w:rFonts w:ascii="David" w:hAnsi="David" w:cs="David"/>
          <w:rtl/>
        </w:rPr>
        <w:t xml:space="preserve"> </w:t>
      </w:r>
      <w:r w:rsidR="006866C3" w:rsidRPr="00A42490">
        <w:rPr>
          <w:rFonts w:ascii="David" w:hAnsi="David" w:cs="David"/>
          <w:highlight w:val="green"/>
          <w:rtl/>
        </w:rPr>
        <w:t xml:space="preserve">איינשטיין נ' </w:t>
      </w:r>
      <w:proofErr w:type="spellStart"/>
      <w:r w:rsidR="006866C3" w:rsidRPr="00A42490">
        <w:rPr>
          <w:rFonts w:ascii="David" w:hAnsi="David" w:cs="David"/>
          <w:highlight w:val="green"/>
          <w:rtl/>
        </w:rPr>
        <w:t>אוסי</w:t>
      </w:r>
      <w:proofErr w:type="spellEnd"/>
      <w:r w:rsidR="006866C3" w:rsidRPr="00A42490">
        <w:rPr>
          <w:rFonts w:ascii="David" w:hAnsi="David" w:cs="David"/>
          <w:rtl/>
        </w:rPr>
        <w:t xml:space="preserve">, </w:t>
      </w:r>
      <w:r w:rsidR="006866C3" w:rsidRPr="00A42490">
        <w:rPr>
          <w:rFonts w:ascii="David" w:hAnsi="David" w:cs="David"/>
          <w:highlight w:val="magenta"/>
          <w:rtl/>
        </w:rPr>
        <w:t>ברק</w:t>
      </w:r>
      <w:r w:rsidR="006866C3" w:rsidRPr="00A42490">
        <w:rPr>
          <w:rFonts w:ascii="David" w:hAnsi="David" w:cs="David"/>
          <w:rtl/>
        </w:rPr>
        <w:t xml:space="preserve"> נותן את ההפרש.</w:t>
      </w:r>
      <w:r w:rsidR="009533F1" w:rsidRPr="00A42490">
        <w:rPr>
          <w:rFonts w:ascii="David" w:hAnsi="David" w:cs="David"/>
          <w:rtl/>
        </w:rPr>
        <w:t xml:space="preserve"> </w:t>
      </w:r>
    </w:p>
    <w:p w:rsidR="004C04C5" w:rsidRPr="00A42490" w:rsidRDefault="004C04C5" w:rsidP="00B67FD2">
      <w:pPr>
        <w:pStyle w:val="a3"/>
        <w:numPr>
          <w:ilvl w:val="0"/>
          <w:numId w:val="58"/>
        </w:numPr>
        <w:spacing w:after="0" w:line="276" w:lineRule="auto"/>
        <w:rPr>
          <w:rFonts w:ascii="David" w:hAnsi="David" w:cs="David"/>
        </w:rPr>
      </w:pPr>
      <w:r w:rsidRPr="00A42490">
        <w:rPr>
          <w:rFonts w:ascii="David" w:hAnsi="David" w:cs="David"/>
          <w:b/>
          <w:bCs/>
          <w:rtl/>
        </w:rPr>
        <w:t>קיום והסתמכות</w:t>
      </w:r>
      <w:r w:rsidRPr="00A42490">
        <w:rPr>
          <w:rFonts w:ascii="David" w:hAnsi="David" w:cs="David"/>
          <w:rtl/>
        </w:rPr>
        <w:t xml:space="preserve">- האם ניתן </w:t>
      </w:r>
      <w:r w:rsidRPr="00A42490">
        <w:rPr>
          <w:rFonts w:ascii="David" w:hAnsi="David" w:cs="David"/>
          <w:b/>
          <w:bCs/>
          <w:rtl/>
        </w:rPr>
        <w:t>לבחור</w:t>
      </w:r>
      <w:r w:rsidRPr="00A42490">
        <w:rPr>
          <w:rFonts w:ascii="David" w:hAnsi="David" w:cs="David"/>
          <w:rtl/>
        </w:rPr>
        <w:t xml:space="preserve"> ביניהם? </w:t>
      </w:r>
      <w:r w:rsidRPr="00A42490">
        <w:rPr>
          <w:rFonts w:ascii="David" w:hAnsi="David" w:cs="David"/>
          <w:highlight w:val="green"/>
          <w:rtl/>
        </w:rPr>
        <w:t>עריית נתניה נ' מלון צוקים</w:t>
      </w:r>
      <w:r w:rsidRPr="00A42490">
        <w:rPr>
          <w:rFonts w:ascii="David" w:hAnsi="David" w:cs="David"/>
          <w:rtl/>
        </w:rPr>
        <w:t xml:space="preserve">: </w:t>
      </w:r>
      <w:proofErr w:type="spellStart"/>
      <w:r w:rsidRPr="00A42490">
        <w:rPr>
          <w:rFonts w:ascii="David" w:hAnsi="David" w:cs="David"/>
          <w:highlight w:val="magenta"/>
          <w:rtl/>
        </w:rPr>
        <w:t>השו</w:t>
      </w:r>
      <w:proofErr w:type="spellEnd"/>
      <w:r w:rsidRPr="00A42490">
        <w:rPr>
          <w:rFonts w:ascii="David" w:hAnsi="David" w:cs="David"/>
          <w:highlight w:val="magenta"/>
          <w:rtl/>
        </w:rPr>
        <w:t>' מלץ</w:t>
      </w:r>
      <w:r w:rsidRPr="00A42490">
        <w:rPr>
          <w:rFonts w:ascii="David" w:hAnsi="David" w:cs="David"/>
          <w:rtl/>
        </w:rPr>
        <w:t xml:space="preserve">– ס' 10 מדבר על פיצויי קיום החריג הוא כאשר לא ניתן להוכיח פיצויי קיום ואז ניתן לתבוע הסתמכות כקירוב לקיום(יוצר פיקציה משפטית), </w:t>
      </w:r>
      <w:proofErr w:type="spellStart"/>
      <w:r w:rsidRPr="00A42490">
        <w:rPr>
          <w:rFonts w:ascii="David" w:hAnsi="David" w:cs="David"/>
          <w:highlight w:val="magenta"/>
          <w:rtl/>
        </w:rPr>
        <w:t>השו</w:t>
      </w:r>
      <w:proofErr w:type="spellEnd"/>
      <w:r w:rsidRPr="00A42490">
        <w:rPr>
          <w:rFonts w:ascii="David" w:hAnsi="David" w:cs="David"/>
          <w:highlight w:val="magenta"/>
          <w:rtl/>
        </w:rPr>
        <w:t>' חשין (</w:t>
      </w:r>
      <w:r w:rsidRPr="00A42490">
        <w:rPr>
          <w:rFonts w:ascii="David" w:hAnsi="David" w:cs="David"/>
          <w:rtl/>
        </w:rPr>
        <w:t>רוב שאומץ בדי הישראלי)- ניתן לבחור בין השניים וס' 10 כולל את שני ראשי הנזק קיום והסתמכות.</w:t>
      </w:r>
    </w:p>
    <w:p w:rsidR="004C04C5" w:rsidRPr="00A42490" w:rsidRDefault="004C04C5" w:rsidP="00B67FD2">
      <w:pPr>
        <w:pStyle w:val="a3"/>
        <w:numPr>
          <w:ilvl w:val="0"/>
          <w:numId w:val="58"/>
        </w:numPr>
        <w:spacing w:after="0" w:line="276" w:lineRule="auto"/>
        <w:rPr>
          <w:rFonts w:ascii="David" w:hAnsi="David" w:cs="David"/>
        </w:rPr>
      </w:pPr>
      <w:r w:rsidRPr="00A42490">
        <w:rPr>
          <w:rFonts w:ascii="David" w:hAnsi="David" w:cs="David"/>
          <w:rtl/>
        </w:rPr>
        <w:t>הפרמטר המכריע לפיו נבחר בין הסתמכות לקיום הוא קלות ההוכחה. לעיתים נתקשה להוכיח קיום ואז נדרוש פיצויי הסתמכות שילוו בהשבה.</w:t>
      </w:r>
    </w:p>
    <w:p w:rsidR="004C04C5" w:rsidRPr="00211EB3" w:rsidRDefault="00B67FD2" w:rsidP="00211EB3">
      <w:pPr>
        <w:pStyle w:val="a3"/>
        <w:spacing w:after="0" w:line="276" w:lineRule="auto"/>
        <w:ind w:left="643"/>
        <w:rPr>
          <w:rFonts w:ascii="David" w:hAnsi="David" w:cs="David"/>
        </w:rPr>
      </w:pPr>
      <w:r w:rsidRPr="00A42490">
        <w:rPr>
          <w:rFonts w:ascii="David" w:hAnsi="David" w:cs="David"/>
          <w:highlight w:val="cyan"/>
          <w:rtl/>
        </w:rPr>
        <w:t>ס'12</w:t>
      </w:r>
      <w:r w:rsidRPr="00A42490">
        <w:rPr>
          <w:rFonts w:ascii="David" w:hAnsi="David" w:cs="David"/>
          <w:rtl/>
        </w:rPr>
        <w:t>- ס'11 לא גורע מתביעת ראשי נזק שונים מס'10.</w:t>
      </w:r>
    </w:p>
    <w:p w:rsidR="009533F1" w:rsidRPr="00A42490" w:rsidRDefault="009533F1" w:rsidP="00B67FD2">
      <w:pPr>
        <w:pStyle w:val="a3"/>
        <w:numPr>
          <w:ilvl w:val="0"/>
          <w:numId w:val="58"/>
        </w:numPr>
        <w:spacing w:after="0" w:line="276" w:lineRule="auto"/>
        <w:rPr>
          <w:rFonts w:ascii="David" w:hAnsi="David" w:cs="David"/>
          <w:b/>
          <w:bCs/>
        </w:rPr>
      </w:pPr>
      <w:r w:rsidRPr="00A42490">
        <w:rPr>
          <w:rFonts w:ascii="David" w:hAnsi="David" w:cs="David"/>
          <w:b/>
          <w:bCs/>
          <w:highlight w:val="cyan"/>
          <w:rtl/>
        </w:rPr>
        <w:t>13 –</w:t>
      </w:r>
      <w:r w:rsidRPr="00A42490">
        <w:rPr>
          <w:rFonts w:ascii="David" w:hAnsi="David" w:cs="David"/>
          <w:b/>
          <w:bCs/>
          <w:rtl/>
        </w:rPr>
        <w:t xml:space="preserve"> </w:t>
      </w:r>
      <w:r w:rsidRPr="00A42490">
        <w:rPr>
          <w:rFonts w:ascii="David" w:hAnsi="David" w:cs="David"/>
          <w:rtl/>
        </w:rPr>
        <w:t>פיצויים בעד נזק שאינו ממוני. רלוונטי לבני אדם בלבד ולא לחברות. חובה להוכיח קשר סיבתי.</w:t>
      </w:r>
      <w:r w:rsidRPr="00A42490">
        <w:rPr>
          <w:rFonts w:ascii="David" w:hAnsi="David" w:cs="David"/>
          <w:b/>
          <w:bCs/>
          <w:rtl/>
        </w:rPr>
        <w:t xml:space="preserve"> נתון לשיקול דעתו של ביהמ"ש.</w:t>
      </w:r>
    </w:p>
    <w:p w:rsidR="009533F1" w:rsidRPr="00A42490" w:rsidRDefault="009533F1" w:rsidP="00B67FD2">
      <w:pPr>
        <w:pStyle w:val="a3"/>
        <w:numPr>
          <w:ilvl w:val="0"/>
          <w:numId w:val="58"/>
        </w:numPr>
        <w:spacing w:after="0" w:line="276" w:lineRule="auto"/>
        <w:rPr>
          <w:rFonts w:ascii="David" w:hAnsi="David" w:cs="David"/>
          <w:b/>
          <w:bCs/>
        </w:rPr>
      </w:pPr>
      <w:r w:rsidRPr="00A42490">
        <w:rPr>
          <w:rFonts w:ascii="David" w:hAnsi="David" w:cs="David"/>
          <w:b/>
          <w:bCs/>
          <w:highlight w:val="cyan"/>
          <w:rtl/>
        </w:rPr>
        <w:t>15</w:t>
      </w:r>
      <w:r w:rsidR="00C252F0" w:rsidRPr="00A42490">
        <w:rPr>
          <w:rFonts w:ascii="David" w:hAnsi="David" w:cs="David"/>
          <w:b/>
          <w:bCs/>
          <w:highlight w:val="cyan"/>
          <w:rtl/>
        </w:rPr>
        <w:t>א</w:t>
      </w:r>
      <w:r w:rsidRPr="00A42490">
        <w:rPr>
          <w:rFonts w:ascii="David" w:hAnsi="David" w:cs="David"/>
          <w:b/>
          <w:bCs/>
          <w:highlight w:val="cyan"/>
          <w:rtl/>
        </w:rPr>
        <w:t xml:space="preserve"> –</w:t>
      </w:r>
      <w:r w:rsidRPr="00A42490">
        <w:rPr>
          <w:rFonts w:ascii="David" w:hAnsi="David" w:cs="David"/>
          <w:b/>
          <w:bCs/>
          <w:rtl/>
        </w:rPr>
        <w:t xml:space="preserve"> פיצויים מוסכמים.</w:t>
      </w:r>
      <w:r w:rsidRPr="00A42490">
        <w:rPr>
          <w:rFonts w:ascii="David" w:hAnsi="David" w:cs="David"/>
          <w:rtl/>
        </w:rPr>
        <w:t xml:space="preserve"> </w:t>
      </w:r>
      <w:r w:rsidRPr="00A42490">
        <w:rPr>
          <w:rFonts w:ascii="David" w:hAnsi="David" w:cs="David"/>
          <w:b/>
          <w:bCs/>
          <w:rtl/>
        </w:rPr>
        <w:t xml:space="preserve"> </w:t>
      </w:r>
      <w:r w:rsidRPr="00A42490">
        <w:rPr>
          <w:rFonts w:ascii="David" w:hAnsi="David" w:cs="David"/>
          <w:rtl/>
        </w:rPr>
        <w:t xml:space="preserve">חריג – ביהמ"ש יכול להפחית פיצויים מוסכמים שאינם הוגנים ופרופורציונליים לנזק שניתן היה לצפות מראש בעת כריתת החוזה כתוצאה מסתברת של ההפרה. </w:t>
      </w:r>
      <w:r w:rsidRPr="00A42490">
        <w:rPr>
          <w:rFonts w:ascii="David" w:hAnsi="David" w:cs="David"/>
          <w:highlight w:val="green"/>
          <w:rtl/>
        </w:rPr>
        <w:t>אהרון</w:t>
      </w:r>
      <w:r w:rsidRPr="00A42490">
        <w:rPr>
          <w:rFonts w:ascii="David" w:hAnsi="David" w:cs="David"/>
          <w:b/>
          <w:bCs/>
          <w:highlight w:val="green"/>
          <w:rtl/>
        </w:rPr>
        <w:t xml:space="preserve"> </w:t>
      </w:r>
      <w:r w:rsidRPr="00A42490">
        <w:rPr>
          <w:rFonts w:ascii="David" w:hAnsi="David" w:cs="David"/>
          <w:highlight w:val="green"/>
          <w:rtl/>
        </w:rPr>
        <w:t>נ' פרץ</w:t>
      </w:r>
      <w:r w:rsidRPr="00A42490">
        <w:rPr>
          <w:rFonts w:ascii="David" w:hAnsi="David" w:cs="David"/>
          <w:rtl/>
        </w:rPr>
        <w:t xml:space="preserve">: </w:t>
      </w:r>
      <w:r w:rsidRPr="00A42490">
        <w:rPr>
          <w:rFonts w:ascii="David" w:hAnsi="David" w:cs="David"/>
          <w:highlight w:val="magenta"/>
          <w:rtl/>
        </w:rPr>
        <w:t>חשין-</w:t>
      </w:r>
      <w:r w:rsidRPr="00A42490">
        <w:rPr>
          <w:rFonts w:ascii="David" w:hAnsi="David" w:cs="David"/>
          <w:rtl/>
        </w:rPr>
        <w:t xml:space="preserve"> יש לצמצם התערבות בפיצויים מוסכמים אלא במקרים חריגים שיש תניה גורפת (בפס"ד זה לא התערבו). </w:t>
      </w:r>
      <w:r w:rsidRPr="00A42490">
        <w:rPr>
          <w:rFonts w:ascii="David" w:hAnsi="David" w:cs="David"/>
          <w:highlight w:val="green"/>
          <w:rtl/>
        </w:rPr>
        <w:t>זקן נ' זיוה:</w:t>
      </w:r>
      <w:r w:rsidRPr="00A42490">
        <w:rPr>
          <w:rFonts w:ascii="David" w:hAnsi="David" w:cs="David"/>
          <w:rtl/>
        </w:rPr>
        <w:t xml:space="preserve"> </w:t>
      </w:r>
      <w:proofErr w:type="spellStart"/>
      <w:r w:rsidRPr="00A42490">
        <w:rPr>
          <w:rFonts w:ascii="David" w:hAnsi="David" w:cs="David"/>
          <w:rtl/>
        </w:rPr>
        <w:t>השו</w:t>
      </w:r>
      <w:proofErr w:type="spellEnd"/>
      <w:r w:rsidRPr="00A42490">
        <w:rPr>
          <w:rFonts w:ascii="David" w:hAnsi="David" w:cs="David"/>
          <w:rtl/>
        </w:rPr>
        <w:t>' שמגר – הרווחים הצפויים היו נמוכים ולכן ביצע הפחתה בפיצויים (מבצע פרשנות של משך ההפרה).</w:t>
      </w:r>
      <w:r w:rsidRPr="00A42490">
        <w:rPr>
          <w:rFonts w:ascii="David" w:hAnsi="David" w:cs="David"/>
          <w:b/>
          <w:bCs/>
          <w:rtl/>
        </w:rPr>
        <w:t xml:space="preserve"> </w:t>
      </w:r>
    </w:p>
    <w:p w:rsidR="00C252F0" w:rsidRPr="00A42490" w:rsidRDefault="00C252F0" w:rsidP="00C252F0">
      <w:pPr>
        <w:pStyle w:val="a3"/>
        <w:spacing w:after="0" w:line="276" w:lineRule="auto"/>
        <w:ind w:left="643"/>
        <w:rPr>
          <w:rFonts w:ascii="David" w:hAnsi="David" w:cs="David"/>
        </w:rPr>
      </w:pPr>
      <w:r w:rsidRPr="00A42490">
        <w:rPr>
          <w:rFonts w:ascii="David" w:hAnsi="David" w:cs="David"/>
          <w:b/>
          <w:bCs/>
          <w:highlight w:val="cyan"/>
          <w:rtl/>
        </w:rPr>
        <w:t>15ב'</w:t>
      </w:r>
      <w:r w:rsidRPr="00A42490">
        <w:rPr>
          <w:rFonts w:ascii="David" w:hAnsi="David" w:cs="David"/>
          <w:b/>
          <w:bCs/>
          <w:rtl/>
        </w:rPr>
        <w:t>-</w:t>
      </w:r>
      <w:r w:rsidRPr="00A42490">
        <w:rPr>
          <w:rFonts w:ascii="David" w:hAnsi="David" w:cs="David"/>
          <w:rtl/>
        </w:rPr>
        <w:t xml:space="preserve"> פיצויים מוסכמים לא גורעים מדרישת פיצויים נוספים.</w:t>
      </w:r>
    </w:p>
    <w:p w:rsidR="009533F1" w:rsidRPr="00A42490" w:rsidRDefault="00C252F0" w:rsidP="00C252F0">
      <w:pPr>
        <w:spacing w:after="0" w:line="276" w:lineRule="auto"/>
        <w:ind w:left="717"/>
        <w:rPr>
          <w:rFonts w:ascii="David" w:hAnsi="David" w:cs="David"/>
          <w:b/>
          <w:bCs/>
        </w:rPr>
      </w:pPr>
      <w:r w:rsidRPr="00A42490">
        <w:rPr>
          <w:rFonts w:ascii="David" w:hAnsi="David" w:cs="David"/>
          <w:b/>
          <w:bCs/>
          <w:highlight w:val="cyan"/>
          <w:rtl/>
        </w:rPr>
        <w:t>15</w:t>
      </w:r>
      <w:r w:rsidR="009533F1" w:rsidRPr="00A42490">
        <w:rPr>
          <w:rFonts w:ascii="David" w:hAnsi="David" w:cs="David"/>
          <w:b/>
          <w:bCs/>
          <w:highlight w:val="cyan"/>
          <w:rtl/>
        </w:rPr>
        <w:t>(ג)</w:t>
      </w:r>
      <w:r w:rsidR="009533F1" w:rsidRPr="00A42490">
        <w:rPr>
          <w:rFonts w:ascii="David" w:hAnsi="David" w:cs="David"/>
          <w:b/>
          <w:bCs/>
          <w:rtl/>
        </w:rPr>
        <w:t xml:space="preserve"> </w:t>
      </w:r>
      <w:r w:rsidR="009533F1" w:rsidRPr="00A42490">
        <w:rPr>
          <w:rFonts w:ascii="David" w:hAnsi="David" w:cs="David"/>
          <w:rtl/>
        </w:rPr>
        <w:t xml:space="preserve">סכום </w:t>
      </w:r>
      <w:r w:rsidR="009533F1" w:rsidRPr="00A42490">
        <w:rPr>
          <w:rFonts w:ascii="David" w:hAnsi="David" w:cs="David"/>
          <w:b/>
          <w:bCs/>
          <w:rtl/>
        </w:rPr>
        <w:t>ש</w:t>
      </w:r>
      <w:r w:rsidRPr="00A42490">
        <w:rPr>
          <w:rFonts w:ascii="David" w:hAnsi="David" w:cs="David"/>
          <w:b/>
          <w:bCs/>
          <w:rtl/>
        </w:rPr>
        <w:t>הוחל</w:t>
      </w:r>
      <w:r w:rsidR="009533F1" w:rsidRPr="00A42490">
        <w:rPr>
          <w:rFonts w:ascii="David" w:hAnsi="David" w:cs="David"/>
          <w:b/>
          <w:bCs/>
          <w:rtl/>
        </w:rPr>
        <w:t>ט</w:t>
      </w:r>
      <w:r w:rsidR="009533F1" w:rsidRPr="00A42490">
        <w:rPr>
          <w:rFonts w:ascii="David" w:hAnsi="David" w:cs="David"/>
          <w:rtl/>
        </w:rPr>
        <w:t xml:space="preserve"> </w:t>
      </w:r>
      <w:r w:rsidR="009533F1" w:rsidRPr="00A42490">
        <w:rPr>
          <w:rFonts w:ascii="David" w:hAnsi="David" w:cs="David"/>
          <w:b/>
          <w:bCs/>
          <w:rtl/>
        </w:rPr>
        <w:t>מראש</w:t>
      </w:r>
      <w:r w:rsidR="009533F1" w:rsidRPr="00A42490">
        <w:rPr>
          <w:rFonts w:ascii="David" w:hAnsi="David" w:cs="David"/>
          <w:rtl/>
        </w:rPr>
        <w:t xml:space="preserve"> לטובת הנפגע מהווה הסדר פיצויים מוסכמים. </w:t>
      </w:r>
    </w:p>
    <w:p w:rsidR="009533F1" w:rsidRPr="00A42490" w:rsidRDefault="009533F1" w:rsidP="00B67FD2">
      <w:pPr>
        <w:pStyle w:val="a3"/>
        <w:numPr>
          <w:ilvl w:val="0"/>
          <w:numId w:val="58"/>
        </w:numPr>
        <w:spacing w:after="0" w:line="276" w:lineRule="auto"/>
        <w:rPr>
          <w:rFonts w:ascii="David" w:hAnsi="David" w:cs="David"/>
        </w:rPr>
      </w:pPr>
      <w:r w:rsidRPr="00A42490">
        <w:rPr>
          <w:rFonts w:ascii="David" w:hAnsi="David" w:cs="David"/>
          <w:b/>
          <w:bCs/>
          <w:rtl/>
        </w:rPr>
        <w:t>עשיית עושר ולא כמשפט –</w:t>
      </w:r>
      <w:r w:rsidRPr="00A42490">
        <w:rPr>
          <w:rFonts w:ascii="David" w:hAnsi="David" w:cs="David"/>
          <w:rtl/>
        </w:rPr>
        <w:t xml:space="preserve"> דיני עשיית עושר שלא במשפט חלים גם על חיובים חוזיים. ניתן לקבל סעד בגין עשיית עושר גם בהתקיים עילה חוזית </w:t>
      </w:r>
      <w:r w:rsidRPr="00A42490">
        <w:rPr>
          <w:rFonts w:ascii="David" w:hAnsi="David" w:cs="David"/>
          <w:highlight w:val="green"/>
          <w:rtl/>
        </w:rPr>
        <w:t xml:space="preserve">אדרס נ' </w:t>
      </w:r>
      <w:proofErr w:type="spellStart"/>
      <w:r w:rsidRPr="00A42490">
        <w:rPr>
          <w:rFonts w:ascii="David" w:hAnsi="David" w:cs="David"/>
          <w:highlight w:val="green"/>
          <w:rtl/>
        </w:rPr>
        <w:t>הרלו</w:t>
      </w:r>
      <w:proofErr w:type="spellEnd"/>
      <w:r w:rsidRPr="00A42490">
        <w:rPr>
          <w:rFonts w:ascii="David" w:hAnsi="David" w:cs="David"/>
          <w:highlight w:val="green"/>
          <w:rtl/>
        </w:rPr>
        <w:t xml:space="preserve"> ג'ונס</w:t>
      </w:r>
      <w:r w:rsidRPr="00A42490">
        <w:rPr>
          <w:rFonts w:ascii="David" w:hAnsi="David" w:cs="David"/>
          <w:rtl/>
        </w:rPr>
        <w:t xml:space="preserve"> האם ניתן לקבל סעד בגין זה גם כאשר הנפגע ביטל החוזה? ברק: משאיר </w:t>
      </w:r>
      <w:proofErr w:type="spellStart"/>
      <w:r w:rsidRPr="00A42490">
        <w:rPr>
          <w:rFonts w:ascii="David" w:hAnsi="David" w:cs="David"/>
          <w:rtl/>
        </w:rPr>
        <w:t>בצ"ע</w:t>
      </w:r>
      <w:proofErr w:type="spellEnd"/>
      <w:r w:rsidRPr="00A42490">
        <w:rPr>
          <w:rFonts w:ascii="David" w:hAnsi="David" w:cs="David"/>
          <w:rtl/>
        </w:rPr>
        <w:t xml:space="preserve"> מקרה שבוטל. לוין ובך: גם אם בוטל החוזה וגם אם לא אפשר לתבוע סעד בגין עשיית עושר. סייג לזכות הנפגע לקבל סעד בגין עילה זו- שלא יקבל "יותר מדי פיצויים". </w:t>
      </w:r>
    </w:p>
    <w:p w:rsidR="009533F1" w:rsidRPr="00A42490" w:rsidRDefault="009533F1" w:rsidP="00B67FD2">
      <w:pPr>
        <w:pStyle w:val="a3"/>
        <w:numPr>
          <w:ilvl w:val="0"/>
          <w:numId w:val="73"/>
        </w:numPr>
        <w:spacing w:after="0" w:line="276" w:lineRule="auto"/>
        <w:ind w:left="357" w:hanging="357"/>
        <w:rPr>
          <w:rFonts w:ascii="David" w:hAnsi="David" w:cs="David"/>
          <w:rtl/>
        </w:rPr>
      </w:pPr>
      <w:r w:rsidRPr="00A42490">
        <w:rPr>
          <w:rFonts w:ascii="David" w:hAnsi="David" w:cs="David"/>
          <w:rtl/>
        </w:rPr>
        <w:t xml:space="preserve">חובת </w:t>
      </w:r>
      <w:r w:rsidRPr="00A42490">
        <w:rPr>
          <w:rFonts w:ascii="David" w:hAnsi="David" w:cs="David"/>
          <w:b/>
          <w:bCs/>
          <w:rtl/>
        </w:rPr>
        <w:t>הקטנת הנזק</w:t>
      </w:r>
      <w:r w:rsidRPr="00A42490">
        <w:rPr>
          <w:rFonts w:ascii="David" w:hAnsi="David" w:cs="David"/>
          <w:rtl/>
        </w:rPr>
        <w:t xml:space="preserve"> – </w:t>
      </w:r>
      <w:r w:rsidRPr="00A42490">
        <w:rPr>
          <w:rFonts w:ascii="David" w:hAnsi="David" w:cs="David"/>
          <w:highlight w:val="cyan"/>
          <w:rtl/>
        </w:rPr>
        <w:t>ס' 14(א):</w:t>
      </w:r>
      <w:r w:rsidRPr="00A42490">
        <w:rPr>
          <w:rFonts w:ascii="David" w:hAnsi="David" w:cs="David"/>
          <w:rtl/>
        </w:rPr>
        <w:t xml:space="preserve">  חלה על פיצויים מכוח 10,12,13. </w:t>
      </w:r>
      <w:r w:rsidRPr="00A42490">
        <w:rPr>
          <w:rFonts w:ascii="David" w:hAnsi="David" w:cs="David"/>
          <w:b/>
          <w:bCs/>
          <w:rtl/>
        </w:rPr>
        <w:t>לא קיים באכיפת חוזה</w:t>
      </w:r>
      <w:r w:rsidRPr="00A42490">
        <w:rPr>
          <w:rFonts w:ascii="David" w:hAnsi="David" w:cs="David"/>
          <w:rtl/>
        </w:rPr>
        <w:t xml:space="preserve"> (ישנם אמצעים אחרים להקטנת הנזק מכוח ס' 4-5). לא רלוונטי לעשיית עושר ולהשבה. </w:t>
      </w:r>
      <w:r w:rsidR="00B67FD2" w:rsidRPr="00A42490">
        <w:rPr>
          <w:rFonts w:ascii="David" w:hAnsi="David" w:cs="David"/>
          <w:highlight w:val="cyan"/>
          <w:rtl/>
        </w:rPr>
        <w:t>ס'14ב'</w:t>
      </w:r>
      <w:r w:rsidR="00B67FD2" w:rsidRPr="00A42490">
        <w:rPr>
          <w:rFonts w:ascii="David" w:hAnsi="David" w:cs="David"/>
          <w:rtl/>
        </w:rPr>
        <w:t>: בית המשפט ישיב פיצויים על הקטנת נזק.</w:t>
      </w:r>
    </w:p>
    <w:p w:rsidR="009533F1" w:rsidRPr="00A42490" w:rsidRDefault="009533F1" w:rsidP="00B67FD2">
      <w:pPr>
        <w:pStyle w:val="a3"/>
        <w:numPr>
          <w:ilvl w:val="0"/>
          <w:numId w:val="73"/>
        </w:numPr>
        <w:spacing w:after="0" w:line="276" w:lineRule="auto"/>
        <w:ind w:left="357" w:hanging="357"/>
        <w:rPr>
          <w:rFonts w:ascii="David" w:hAnsi="David" w:cs="David"/>
        </w:rPr>
      </w:pPr>
      <w:r w:rsidRPr="00A42490">
        <w:rPr>
          <w:rFonts w:ascii="David" w:hAnsi="David" w:cs="David"/>
          <w:b/>
          <w:bCs/>
          <w:rtl/>
        </w:rPr>
        <w:t>הוצאות סבירות להקטנת הנזק</w:t>
      </w:r>
      <w:r w:rsidRPr="00A42490">
        <w:rPr>
          <w:rFonts w:ascii="David" w:hAnsi="David" w:cs="David"/>
          <w:rtl/>
        </w:rPr>
        <w:t xml:space="preserve">: אם הנפגע הוציא הוצאות סבירות להקטנת הנזק, יוכל לדרוש </w:t>
      </w:r>
      <w:proofErr w:type="spellStart"/>
      <w:r w:rsidRPr="00A42490">
        <w:rPr>
          <w:rFonts w:ascii="David" w:hAnsi="David" w:cs="David"/>
          <w:rtl/>
        </w:rPr>
        <w:t>מהמפר</w:t>
      </w:r>
      <w:proofErr w:type="spellEnd"/>
      <w:r w:rsidRPr="00A42490">
        <w:rPr>
          <w:rFonts w:ascii="David" w:hAnsi="David" w:cs="David"/>
          <w:rtl/>
        </w:rPr>
        <w:t xml:space="preserve"> את השבתן. הוצאות עד ערך הנזק. </w:t>
      </w:r>
    </w:p>
    <w:p w:rsidR="009533F1" w:rsidRPr="00A42490" w:rsidRDefault="00B67FD2" w:rsidP="00B67FD2">
      <w:pPr>
        <w:spacing w:after="0" w:line="276" w:lineRule="auto"/>
        <w:rPr>
          <w:rFonts w:ascii="David" w:hAnsi="David" w:cs="David"/>
        </w:rPr>
      </w:pPr>
      <w:r w:rsidRPr="00A42490">
        <w:rPr>
          <w:rFonts w:ascii="David" w:hAnsi="David" w:cs="David"/>
          <w:rtl/>
        </w:rPr>
        <w:t xml:space="preserve">                   </w:t>
      </w:r>
      <w:r w:rsidR="009533F1" w:rsidRPr="00A42490">
        <w:rPr>
          <w:rFonts w:ascii="David" w:hAnsi="David" w:cs="David"/>
          <w:rtl/>
        </w:rPr>
        <w:t>החלוקה –</w:t>
      </w:r>
    </w:p>
    <w:p w:rsidR="009533F1" w:rsidRPr="00A42490" w:rsidRDefault="009533F1" w:rsidP="009533F1">
      <w:pPr>
        <w:pStyle w:val="a3"/>
        <w:spacing w:after="0"/>
        <w:rPr>
          <w:rFonts w:ascii="David" w:hAnsi="David" w:cs="David"/>
        </w:rPr>
      </w:pPr>
      <w:r w:rsidRPr="00A42490">
        <w:rPr>
          <w:rFonts w:ascii="David" w:hAnsi="David" w:cs="David"/>
          <w:rtl/>
        </w:rPr>
        <w:lastRenderedPageBreak/>
        <w:t xml:space="preserve"> פיצויי קיום נובעים לצורך העניין הן מסעיף 11 והן מסעיף 10 (ביהמ"ש רשאי להפחית מפיצויים הנובעים מסעיף 10 עד לשוויו של ס' 11):</w:t>
      </w:r>
    </w:p>
    <w:p w:rsidR="009533F1" w:rsidRPr="00A42490" w:rsidRDefault="009533F1" w:rsidP="00B67FD2">
      <w:pPr>
        <w:pStyle w:val="a3"/>
        <w:numPr>
          <w:ilvl w:val="0"/>
          <w:numId w:val="68"/>
        </w:numPr>
        <w:spacing w:after="0" w:line="276" w:lineRule="auto"/>
        <w:rPr>
          <w:rFonts w:ascii="David" w:hAnsi="David" w:cs="David"/>
        </w:rPr>
      </w:pPr>
      <w:r w:rsidRPr="00A42490">
        <w:rPr>
          <w:rFonts w:ascii="David" w:hAnsi="David" w:cs="David"/>
          <w:rtl/>
        </w:rPr>
        <w:t xml:space="preserve">פיצויי קיום (בולע את ההסתמכות וההשבה). </w:t>
      </w:r>
    </w:p>
    <w:p w:rsidR="009533F1" w:rsidRPr="00A42490" w:rsidRDefault="009533F1" w:rsidP="00B67FD2">
      <w:pPr>
        <w:pStyle w:val="a3"/>
        <w:numPr>
          <w:ilvl w:val="0"/>
          <w:numId w:val="68"/>
        </w:numPr>
        <w:spacing w:after="0" w:line="276" w:lineRule="auto"/>
        <w:rPr>
          <w:rFonts w:ascii="David" w:hAnsi="David" w:cs="David"/>
        </w:rPr>
      </w:pPr>
      <w:r w:rsidRPr="00A42490">
        <w:rPr>
          <w:rFonts w:ascii="David" w:hAnsi="David" w:cs="David"/>
          <w:rtl/>
        </w:rPr>
        <w:t>הסתמכות + השבה</w:t>
      </w:r>
    </w:p>
    <w:p w:rsidR="009533F1" w:rsidRPr="00A42490" w:rsidRDefault="009533F1" w:rsidP="00B67FD2">
      <w:pPr>
        <w:pStyle w:val="a3"/>
        <w:numPr>
          <w:ilvl w:val="0"/>
          <w:numId w:val="68"/>
        </w:numPr>
        <w:spacing w:after="0" w:line="276" w:lineRule="auto"/>
        <w:rPr>
          <w:rFonts w:ascii="David" w:hAnsi="David" w:cs="David"/>
        </w:rPr>
      </w:pPr>
      <w:r w:rsidRPr="00A42490">
        <w:rPr>
          <w:rFonts w:ascii="David" w:hAnsi="David" w:cs="David"/>
          <w:rtl/>
        </w:rPr>
        <w:t xml:space="preserve">עשיית עושר </w:t>
      </w:r>
    </w:p>
    <w:p w:rsidR="009533F1" w:rsidRPr="00A42490" w:rsidRDefault="009533F1" w:rsidP="00B67FD2">
      <w:pPr>
        <w:pStyle w:val="a3"/>
        <w:numPr>
          <w:ilvl w:val="0"/>
          <w:numId w:val="68"/>
        </w:numPr>
        <w:spacing w:after="0" w:line="276" w:lineRule="auto"/>
        <w:rPr>
          <w:rFonts w:ascii="David" w:hAnsi="David" w:cs="David"/>
        </w:rPr>
      </w:pPr>
      <w:r w:rsidRPr="00A42490">
        <w:rPr>
          <w:rFonts w:ascii="David" w:hAnsi="David" w:cs="David"/>
          <w:rtl/>
        </w:rPr>
        <w:t>אכיפה + קיום (לעניין הוצאות נלוות כמו שכ"ד וכדו')  + הסתמכות.</w:t>
      </w:r>
    </w:p>
    <w:p w:rsidR="009533F1" w:rsidRPr="00A42490" w:rsidRDefault="009533F1" w:rsidP="00B67FD2">
      <w:pPr>
        <w:pStyle w:val="a3"/>
        <w:numPr>
          <w:ilvl w:val="0"/>
          <w:numId w:val="68"/>
        </w:numPr>
        <w:spacing w:after="0" w:line="276" w:lineRule="auto"/>
        <w:rPr>
          <w:rFonts w:ascii="David" w:hAnsi="David" w:cs="David"/>
        </w:rPr>
      </w:pPr>
      <w:r w:rsidRPr="00A42490">
        <w:rPr>
          <w:rFonts w:ascii="David" w:hAnsi="David" w:cs="David"/>
          <w:rtl/>
        </w:rPr>
        <w:t>ס' 15(מוסכמים) - עם כל אחד מהסעיפים הקודמים, ניתן להפחתה ע"י ביהמ"ש (ס' 15).</w:t>
      </w:r>
    </w:p>
    <w:p w:rsidR="009533F1" w:rsidRPr="00A42490" w:rsidRDefault="009533F1" w:rsidP="00B67FD2">
      <w:pPr>
        <w:pStyle w:val="a3"/>
        <w:numPr>
          <w:ilvl w:val="0"/>
          <w:numId w:val="68"/>
        </w:numPr>
        <w:spacing w:after="0" w:line="276" w:lineRule="auto"/>
        <w:rPr>
          <w:rFonts w:ascii="David" w:hAnsi="David" w:cs="David"/>
        </w:rPr>
      </w:pPr>
      <w:r w:rsidRPr="00A42490">
        <w:rPr>
          <w:rFonts w:ascii="David" w:hAnsi="David" w:cs="David"/>
          <w:rtl/>
        </w:rPr>
        <w:t>ס' 13 (עוגמת נפש וכדו') – עם כל אחד מהסעיפים הקודמים.</w:t>
      </w:r>
    </w:p>
    <w:p w:rsidR="009533F1" w:rsidRDefault="009533F1" w:rsidP="009533F1">
      <w:pPr>
        <w:rPr>
          <w:rFonts w:ascii="David" w:hAnsi="David" w:cs="David"/>
          <w:b/>
          <w:bCs/>
          <w:rtl/>
        </w:rPr>
      </w:pPr>
    </w:p>
    <w:p w:rsidR="00A42490" w:rsidRDefault="00A42490" w:rsidP="009533F1">
      <w:pPr>
        <w:rPr>
          <w:rFonts w:ascii="David" w:hAnsi="David" w:cs="David"/>
          <w:b/>
          <w:bCs/>
          <w:rtl/>
        </w:rPr>
      </w:pPr>
    </w:p>
    <w:p w:rsidR="00A42490" w:rsidRPr="00A42490" w:rsidRDefault="00A42490" w:rsidP="009533F1">
      <w:pPr>
        <w:rPr>
          <w:rFonts w:ascii="David" w:hAnsi="David" w:cs="David"/>
          <w:b/>
          <w:bCs/>
        </w:rPr>
      </w:pPr>
    </w:p>
    <w:p w:rsidR="00D52E32" w:rsidRPr="00A42490" w:rsidRDefault="00D52E32" w:rsidP="00786AA1">
      <w:pPr>
        <w:rPr>
          <w:rFonts w:ascii="David" w:hAnsi="David" w:cs="David"/>
        </w:rPr>
      </w:pPr>
    </w:p>
    <w:sectPr w:rsidR="00D52E32" w:rsidRPr="00A42490" w:rsidSect="00F604F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25pt;height:14.25pt" o:bullet="t">
        <v:imagedata r:id="rId1" o:title="mso8349"/>
      </v:shape>
    </w:pict>
  </w:numPicBullet>
  <w:abstractNum w:abstractNumId="0" w15:restartNumberingAfterBreak="0">
    <w:nsid w:val="01427444"/>
    <w:multiLevelType w:val="hybridMultilevel"/>
    <w:tmpl w:val="5E9AAB60"/>
    <w:lvl w:ilvl="0" w:tplc="F8E65A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2791"/>
    <w:multiLevelType w:val="hybridMultilevel"/>
    <w:tmpl w:val="FD2E7EE8"/>
    <w:lvl w:ilvl="0" w:tplc="81761160">
      <w:start w:val="1"/>
      <w:numFmt w:val="hebrew1"/>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8CC3BDA"/>
    <w:multiLevelType w:val="hybridMultilevel"/>
    <w:tmpl w:val="8BAA88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5060E"/>
    <w:multiLevelType w:val="hybridMultilevel"/>
    <w:tmpl w:val="47F01F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7D67EF"/>
    <w:multiLevelType w:val="hybridMultilevel"/>
    <w:tmpl w:val="D0DC01A4"/>
    <w:lvl w:ilvl="0" w:tplc="00AE6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1714D"/>
    <w:multiLevelType w:val="hybridMultilevel"/>
    <w:tmpl w:val="CB983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F6055"/>
    <w:multiLevelType w:val="hybridMultilevel"/>
    <w:tmpl w:val="B58EB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BA089C"/>
    <w:multiLevelType w:val="hybridMultilevel"/>
    <w:tmpl w:val="DC7AD672"/>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D528B6"/>
    <w:multiLevelType w:val="hybridMultilevel"/>
    <w:tmpl w:val="B58E99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AC5252"/>
    <w:multiLevelType w:val="hybridMultilevel"/>
    <w:tmpl w:val="EEAA83C6"/>
    <w:lvl w:ilvl="0" w:tplc="B49EC0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B338D"/>
    <w:multiLevelType w:val="hybridMultilevel"/>
    <w:tmpl w:val="78C834D0"/>
    <w:lvl w:ilvl="0" w:tplc="04090005">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9383803"/>
    <w:multiLevelType w:val="hybridMultilevel"/>
    <w:tmpl w:val="182212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3D6A67"/>
    <w:multiLevelType w:val="hybridMultilevel"/>
    <w:tmpl w:val="9BB87B04"/>
    <w:lvl w:ilvl="0" w:tplc="2794D92E">
      <w:start w:val="1"/>
      <w:numFmt w:val="bullet"/>
      <w:lvlText w:val=""/>
      <w:lvlJc w:val="center"/>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9D54929"/>
    <w:multiLevelType w:val="hybridMultilevel"/>
    <w:tmpl w:val="E7568394"/>
    <w:lvl w:ilvl="0" w:tplc="04090003">
      <w:start w:val="1"/>
      <w:numFmt w:val="bullet"/>
      <w:lvlText w:val="o"/>
      <w:lvlJc w:val="left"/>
      <w:pPr>
        <w:ind w:left="2214" w:hanging="360"/>
      </w:pPr>
      <w:rPr>
        <w:rFonts w:ascii="Courier New" w:hAnsi="Courier New" w:cs="Courier New"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4" w15:restartNumberingAfterBreak="0">
    <w:nsid w:val="19DF2C70"/>
    <w:multiLevelType w:val="hybridMultilevel"/>
    <w:tmpl w:val="FDA2D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B3F69"/>
    <w:multiLevelType w:val="hybridMultilevel"/>
    <w:tmpl w:val="7AEA06E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40735"/>
    <w:multiLevelType w:val="hybridMultilevel"/>
    <w:tmpl w:val="3716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E14B9"/>
    <w:multiLevelType w:val="hybridMultilevel"/>
    <w:tmpl w:val="BBEA912A"/>
    <w:lvl w:ilvl="0" w:tplc="89B8EA8E">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8B7343"/>
    <w:multiLevelType w:val="hybridMultilevel"/>
    <w:tmpl w:val="51964EE4"/>
    <w:lvl w:ilvl="0" w:tplc="7DBAE2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2D6987"/>
    <w:multiLevelType w:val="hybridMultilevel"/>
    <w:tmpl w:val="72A24B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6F51E2"/>
    <w:multiLevelType w:val="hybridMultilevel"/>
    <w:tmpl w:val="BE765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7F0A40"/>
    <w:multiLevelType w:val="hybridMultilevel"/>
    <w:tmpl w:val="89EA80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B1C0B02"/>
    <w:multiLevelType w:val="hybridMultilevel"/>
    <w:tmpl w:val="2370E10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12A46"/>
    <w:multiLevelType w:val="hybridMultilevel"/>
    <w:tmpl w:val="517686C4"/>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1677FE8"/>
    <w:multiLevelType w:val="hybridMultilevel"/>
    <w:tmpl w:val="F36ABC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DD584A"/>
    <w:multiLevelType w:val="hybridMultilevel"/>
    <w:tmpl w:val="93161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005402"/>
    <w:multiLevelType w:val="hybridMultilevel"/>
    <w:tmpl w:val="0BF03CD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2D136A"/>
    <w:multiLevelType w:val="hybridMultilevel"/>
    <w:tmpl w:val="E566376C"/>
    <w:lvl w:ilvl="0" w:tplc="2794D92E">
      <w:start w:val="1"/>
      <w:numFmt w:val="bullet"/>
      <w:lvlText w:val=""/>
      <w:lvlJc w:val="center"/>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38A96601"/>
    <w:multiLevelType w:val="hybridMultilevel"/>
    <w:tmpl w:val="2FBA4D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D720D00"/>
    <w:multiLevelType w:val="hybridMultilevel"/>
    <w:tmpl w:val="EA6A75E4"/>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1F937A6"/>
    <w:multiLevelType w:val="hybridMultilevel"/>
    <w:tmpl w:val="9120DB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725B0"/>
    <w:multiLevelType w:val="hybridMultilevel"/>
    <w:tmpl w:val="70E6BA9E"/>
    <w:lvl w:ilvl="0" w:tplc="04090005">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color w:val="auto"/>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3">
      <w:start w:val="1"/>
      <w:numFmt w:val="bullet"/>
      <w:lvlText w:val="o"/>
      <w:lvlJc w:val="left"/>
      <w:pPr>
        <w:ind w:left="927" w:hanging="360"/>
      </w:pPr>
      <w:rPr>
        <w:rFonts w:ascii="Courier New" w:hAnsi="Courier New" w:cs="Courier New"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6C6AF6"/>
    <w:multiLevelType w:val="hybridMultilevel"/>
    <w:tmpl w:val="785A8378"/>
    <w:lvl w:ilvl="0" w:tplc="B2EEDFA8">
      <w:numFmt w:val="bullet"/>
      <w:lvlText w:val="-"/>
      <w:lvlJc w:val="left"/>
      <w:pPr>
        <w:ind w:left="720" w:hanging="360"/>
      </w:pPr>
      <w:rPr>
        <w:rFonts w:ascii="David" w:eastAsia="Times New Roman"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910627"/>
    <w:multiLevelType w:val="hybridMultilevel"/>
    <w:tmpl w:val="F878C78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02327E"/>
    <w:multiLevelType w:val="hybridMultilevel"/>
    <w:tmpl w:val="D4B6D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47C1876"/>
    <w:multiLevelType w:val="hybridMultilevel"/>
    <w:tmpl w:val="0E3EB0D2"/>
    <w:lvl w:ilvl="0" w:tplc="2BFA9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51863DA"/>
    <w:multiLevelType w:val="hybridMultilevel"/>
    <w:tmpl w:val="A080F3B0"/>
    <w:lvl w:ilvl="0" w:tplc="04090005">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37" w15:restartNumberingAfterBreak="0">
    <w:nsid w:val="45C72ECE"/>
    <w:multiLevelType w:val="hybridMultilevel"/>
    <w:tmpl w:val="A5727D8A"/>
    <w:lvl w:ilvl="0" w:tplc="2794D92E">
      <w:start w:val="1"/>
      <w:numFmt w:val="bullet"/>
      <w:lvlText w:val=""/>
      <w:lvlJc w:val="center"/>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47F0123F"/>
    <w:multiLevelType w:val="hybridMultilevel"/>
    <w:tmpl w:val="0BA2BEC2"/>
    <w:lvl w:ilvl="0" w:tplc="AECEB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DEF7F51"/>
    <w:multiLevelType w:val="hybridMultilevel"/>
    <w:tmpl w:val="DDBC14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E46194D"/>
    <w:multiLevelType w:val="hybridMultilevel"/>
    <w:tmpl w:val="CBC4D3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03B31A7"/>
    <w:multiLevelType w:val="hybridMultilevel"/>
    <w:tmpl w:val="B4DA9BDC"/>
    <w:lvl w:ilvl="0" w:tplc="D77893AA">
      <w:start w:val="1"/>
      <w:numFmt w:val="bullet"/>
      <w:lvlText w:val="-"/>
      <w:lvlJc w:val="left"/>
      <w:pPr>
        <w:ind w:left="1800" w:hanging="360"/>
      </w:pPr>
      <w:rPr>
        <w:rFonts w:ascii="Garamond" w:eastAsia="Times New Roman" w:hAnsi="Garamond" w:cs="David"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44351B2"/>
    <w:multiLevelType w:val="hybridMultilevel"/>
    <w:tmpl w:val="3418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4A635C5"/>
    <w:multiLevelType w:val="hybridMultilevel"/>
    <w:tmpl w:val="E686352A"/>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5560839"/>
    <w:multiLevelType w:val="hybridMultilevel"/>
    <w:tmpl w:val="224C2B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863354"/>
    <w:multiLevelType w:val="hybridMultilevel"/>
    <w:tmpl w:val="97DC38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662D32"/>
    <w:multiLevelType w:val="hybridMultilevel"/>
    <w:tmpl w:val="00226B1E"/>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47" w15:restartNumberingAfterBreak="0">
    <w:nsid w:val="5FE81209"/>
    <w:multiLevelType w:val="hybridMultilevel"/>
    <w:tmpl w:val="3DE0404C"/>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1107635"/>
    <w:multiLevelType w:val="hybridMultilevel"/>
    <w:tmpl w:val="A784F306"/>
    <w:lvl w:ilvl="0" w:tplc="04090005">
      <w:start w:val="1"/>
      <w:numFmt w:val="bullet"/>
      <w:lvlText w:val=""/>
      <w:lvlJc w:val="left"/>
      <w:pPr>
        <w:ind w:left="3600" w:hanging="360"/>
      </w:pPr>
      <w:rPr>
        <w:rFonts w:ascii="Wingdings" w:hAnsi="Wingdings"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15:restartNumberingAfterBreak="0">
    <w:nsid w:val="61FD6523"/>
    <w:multiLevelType w:val="hybridMultilevel"/>
    <w:tmpl w:val="5EEE233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64DA4910"/>
    <w:multiLevelType w:val="hybridMultilevel"/>
    <w:tmpl w:val="71B6EF9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51" w15:restartNumberingAfterBreak="0">
    <w:nsid w:val="678A7201"/>
    <w:multiLevelType w:val="hybridMultilevel"/>
    <w:tmpl w:val="8AC8BF4A"/>
    <w:lvl w:ilvl="0" w:tplc="FE3CCC1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951D11"/>
    <w:multiLevelType w:val="hybridMultilevel"/>
    <w:tmpl w:val="B96CFE22"/>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8A71DCF"/>
    <w:multiLevelType w:val="hybridMultilevel"/>
    <w:tmpl w:val="B9C2D4A8"/>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8A7286E"/>
    <w:multiLevelType w:val="hybridMultilevel"/>
    <w:tmpl w:val="7DEC4388"/>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5" w15:restartNumberingAfterBreak="0">
    <w:nsid w:val="6ABA36B4"/>
    <w:multiLevelType w:val="hybridMultilevel"/>
    <w:tmpl w:val="31EC7C8C"/>
    <w:lvl w:ilvl="0" w:tplc="7970256C">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003DD3"/>
    <w:multiLevelType w:val="hybridMultilevel"/>
    <w:tmpl w:val="E646A422"/>
    <w:lvl w:ilvl="0" w:tplc="12106638">
      <w:start w:val="1"/>
      <w:numFmt w:val="bullet"/>
      <w:lvlText w:val="-"/>
      <w:lvlJc w:val="left"/>
      <w:pPr>
        <w:ind w:left="643" w:hanging="360"/>
      </w:pPr>
      <w:rPr>
        <w:rFonts w:ascii="Garamond" w:eastAsia="Times New Roman" w:hAnsi="Garamond" w:cs="David"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7" w15:restartNumberingAfterBreak="0">
    <w:nsid w:val="6CBC421B"/>
    <w:multiLevelType w:val="hybridMultilevel"/>
    <w:tmpl w:val="B0403CBE"/>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D1C1019"/>
    <w:multiLevelType w:val="hybridMultilevel"/>
    <w:tmpl w:val="3F9CBB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F445A71"/>
    <w:multiLevelType w:val="hybridMultilevel"/>
    <w:tmpl w:val="8D9C24A6"/>
    <w:lvl w:ilvl="0" w:tplc="04090003">
      <w:start w:val="1"/>
      <w:numFmt w:val="bullet"/>
      <w:lvlText w:val="o"/>
      <w:lvlJc w:val="left"/>
      <w:pPr>
        <w:ind w:left="1128" w:hanging="360"/>
      </w:pPr>
      <w:rPr>
        <w:rFonts w:ascii="Courier New" w:hAnsi="Courier New" w:cs="Courier New"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0" w15:restartNumberingAfterBreak="0">
    <w:nsid w:val="6F457E50"/>
    <w:multiLevelType w:val="hybridMultilevel"/>
    <w:tmpl w:val="38741EFE"/>
    <w:lvl w:ilvl="0" w:tplc="4E323052">
      <w:start w:val="1"/>
      <w:numFmt w:val="bullet"/>
      <w:lvlText w:val="-"/>
      <w:lvlJc w:val="left"/>
      <w:pPr>
        <w:ind w:left="785" w:hanging="360"/>
      </w:pPr>
      <w:rPr>
        <w:rFonts w:ascii="Garamond" w:eastAsia="Times New Roman" w:hAnsi="Garamond" w:cs="David" w:hint="default"/>
        <w:b/>
        <w:bCs/>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1" w15:restartNumberingAfterBreak="0">
    <w:nsid w:val="6F8E736A"/>
    <w:multiLevelType w:val="hybridMultilevel"/>
    <w:tmpl w:val="6ED66342"/>
    <w:lvl w:ilvl="0" w:tplc="1D1CFBF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DE65AE"/>
    <w:multiLevelType w:val="hybridMultilevel"/>
    <w:tmpl w:val="10749C66"/>
    <w:lvl w:ilvl="0" w:tplc="04090013">
      <w:start w:val="1"/>
      <w:numFmt w:val="hebrew1"/>
      <w:lvlText w:val="%1."/>
      <w:lvlJc w:val="center"/>
      <w:pPr>
        <w:ind w:left="360"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3" w15:restartNumberingAfterBreak="0">
    <w:nsid w:val="71BB6D4D"/>
    <w:multiLevelType w:val="hybridMultilevel"/>
    <w:tmpl w:val="E8965984"/>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286E3D"/>
    <w:multiLevelType w:val="hybridMultilevel"/>
    <w:tmpl w:val="EB8E4CB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5" w15:restartNumberingAfterBreak="0">
    <w:nsid w:val="75481745"/>
    <w:multiLevelType w:val="hybridMultilevel"/>
    <w:tmpl w:val="CD4C8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61580"/>
    <w:multiLevelType w:val="hybridMultilevel"/>
    <w:tmpl w:val="239EE79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5C6E28"/>
    <w:multiLevelType w:val="hybridMultilevel"/>
    <w:tmpl w:val="6E66D662"/>
    <w:lvl w:ilvl="0" w:tplc="1D1CFBF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AF300B7"/>
    <w:multiLevelType w:val="hybridMultilevel"/>
    <w:tmpl w:val="5C8A6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AFE2FC9"/>
    <w:multiLevelType w:val="hybridMultilevel"/>
    <w:tmpl w:val="8130B150"/>
    <w:lvl w:ilvl="0" w:tplc="22BCE8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900435"/>
    <w:multiLevelType w:val="hybridMultilevel"/>
    <w:tmpl w:val="2640E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C518B3"/>
    <w:multiLevelType w:val="hybridMultilevel"/>
    <w:tmpl w:val="984052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DAC0EE2"/>
    <w:multiLevelType w:val="hybridMultilevel"/>
    <w:tmpl w:val="05A02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0"/>
  </w:num>
  <w:num w:numId="3">
    <w:abstractNumId w:val="55"/>
  </w:num>
  <w:num w:numId="4">
    <w:abstractNumId w:val="30"/>
  </w:num>
  <w:num w:numId="5">
    <w:abstractNumId w:val="6"/>
  </w:num>
  <w:num w:numId="6">
    <w:abstractNumId w:val="68"/>
  </w:num>
  <w:num w:numId="7">
    <w:abstractNumId w:val="58"/>
  </w:num>
  <w:num w:numId="8">
    <w:abstractNumId w:val="56"/>
  </w:num>
  <w:num w:numId="9">
    <w:abstractNumId w:val="34"/>
  </w:num>
  <w:num w:numId="10">
    <w:abstractNumId w:val="39"/>
  </w:num>
  <w:num w:numId="11">
    <w:abstractNumId w:val="60"/>
  </w:num>
  <w:num w:numId="12">
    <w:abstractNumId w:val="53"/>
  </w:num>
  <w:num w:numId="13">
    <w:abstractNumId w:val="43"/>
  </w:num>
  <w:num w:numId="14">
    <w:abstractNumId w:val="41"/>
  </w:num>
  <w:num w:numId="15">
    <w:abstractNumId w:val="20"/>
  </w:num>
  <w:num w:numId="16">
    <w:abstractNumId w:val="45"/>
  </w:num>
  <w:num w:numId="17">
    <w:abstractNumId w:val="19"/>
  </w:num>
  <w:num w:numId="18">
    <w:abstractNumId w:val="2"/>
  </w:num>
  <w:num w:numId="19">
    <w:abstractNumId w:val="24"/>
  </w:num>
  <w:num w:numId="20">
    <w:abstractNumId w:val="42"/>
  </w:num>
  <w:num w:numId="21">
    <w:abstractNumId w:val="72"/>
  </w:num>
  <w:num w:numId="22">
    <w:abstractNumId w:val="17"/>
  </w:num>
  <w:num w:numId="23">
    <w:abstractNumId w:val="44"/>
  </w:num>
  <w:num w:numId="24">
    <w:abstractNumId w:val="11"/>
  </w:num>
  <w:num w:numId="25">
    <w:abstractNumId w:val="40"/>
  </w:num>
  <w:num w:numId="26">
    <w:abstractNumId w:val="71"/>
  </w:num>
  <w:num w:numId="27">
    <w:abstractNumId w:val="3"/>
  </w:num>
  <w:num w:numId="28">
    <w:abstractNumId w:val="52"/>
  </w:num>
  <w:num w:numId="29">
    <w:abstractNumId w:val="7"/>
  </w:num>
  <w:num w:numId="30">
    <w:abstractNumId w:val="29"/>
  </w:num>
  <w:num w:numId="31">
    <w:abstractNumId w:val="23"/>
  </w:num>
  <w:num w:numId="32">
    <w:abstractNumId w:val="37"/>
  </w:num>
  <w:num w:numId="33">
    <w:abstractNumId w:val="12"/>
  </w:num>
  <w:num w:numId="34">
    <w:abstractNumId w:val="27"/>
  </w:num>
  <w:num w:numId="35">
    <w:abstractNumId w:val="31"/>
  </w:num>
  <w:num w:numId="36">
    <w:abstractNumId w:val="18"/>
  </w:num>
  <w:num w:numId="37">
    <w:abstractNumId w:val="4"/>
  </w:num>
  <w:num w:numId="38">
    <w:abstractNumId w:val="67"/>
  </w:num>
  <w:num w:numId="39">
    <w:abstractNumId w:val="9"/>
  </w:num>
  <w:num w:numId="40">
    <w:abstractNumId w:val="51"/>
  </w:num>
  <w:num w:numId="41">
    <w:abstractNumId w:val="61"/>
  </w:num>
  <w:num w:numId="42">
    <w:abstractNumId w:val="28"/>
  </w:num>
  <w:num w:numId="43">
    <w:abstractNumId w:val="66"/>
  </w:num>
  <w:num w:numId="44">
    <w:abstractNumId w:val="13"/>
  </w:num>
  <w:num w:numId="45">
    <w:abstractNumId w:val="36"/>
  </w:num>
  <w:num w:numId="46">
    <w:abstractNumId w:val="48"/>
  </w:num>
  <w:num w:numId="47">
    <w:abstractNumId w:val="46"/>
  </w:num>
  <w:num w:numId="48">
    <w:abstractNumId w:val="1"/>
  </w:num>
  <w:num w:numId="49">
    <w:abstractNumId w:val="59"/>
  </w:num>
  <w:num w:numId="50">
    <w:abstractNumId w:val="16"/>
  </w:num>
  <w:num w:numId="51">
    <w:abstractNumId w:val="0"/>
  </w:num>
  <w:num w:numId="52">
    <w:abstractNumId w:val="25"/>
  </w:num>
  <w:num w:numId="53">
    <w:abstractNumId w:val="65"/>
  </w:num>
  <w:num w:numId="54">
    <w:abstractNumId w:val="14"/>
  </w:num>
  <w:num w:numId="55">
    <w:abstractNumId w:val="5"/>
  </w:num>
  <w:num w:numId="56">
    <w:abstractNumId w:val="70"/>
  </w:num>
  <w:num w:numId="57">
    <w:abstractNumId w:val="21"/>
  </w:num>
  <w:num w:numId="58">
    <w:abstractNumId w:val="62"/>
  </w:num>
  <w:num w:numId="59">
    <w:abstractNumId w:val="33"/>
  </w:num>
  <w:num w:numId="60">
    <w:abstractNumId w:val="49"/>
  </w:num>
  <w:num w:numId="61">
    <w:abstractNumId w:val="22"/>
  </w:num>
  <w:num w:numId="62">
    <w:abstractNumId w:val="64"/>
  </w:num>
  <w:num w:numId="63">
    <w:abstractNumId w:val="69"/>
  </w:num>
  <w:num w:numId="64">
    <w:abstractNumId w:val="38"/>
  </w:num>
  <w:num w:numId="65">
    <w:abstractNumId w:val="35"/>
  </w:num>
  <w:num w:numId="66">
    <w:abstractNumId w:val="32"/>
  </w:num>
  <w:num w:numId="67">
    <w:abstractNumId w:val="10"/>
  </w:num>
  <w:num w:numId="68">
    <w:abstractNumId w:val="47"/>
  </w:num>
  <w:num w:numId="69">
    <w:abstractNumId w:val="63"/>
  </w:num>
  <w:num w:numId="70">
    <w:abstractNumId w:val="15"/>
  </w:num>
  <w:num w:numId="71">
    <w:abstractNumId w:val="54"/>
  </w:num>
  <w:num w:numId="72">
    <w:abstractNumId w:val="57"/>
  </w:num>
  <w:num w:numId="73">
    <w:abstractNumId w:val="26"/>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num>
  <w:num w:numId="76">
    <w:abstractNumId w:val="44"/>
  </w:num>
  <w:num w:numId="77">
    <w:abstractNumId w:val="42"/>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7D"/>
    <w:rsid w:val="000102EC"/>
    <w:rsid w:val="0001404A"/>
    <w:rsid w:val="00016473"/>
    <w:rsid w:val="00046509"/>
    <w:rsid w:val="00051BC5"/>
    <w:rsid w:val="00053845"/>
    <w:rsid w:val="00056868"/>
    <w:rsid w:val="00066B42"/>
    <w:rsid w:val="00070709"/>
    <w:rsid w:val="00072B98"/>
    <w:rsid w:val="0008164A"/>
    <w:rsid w:val="0009006A"/>
    <w:rsid w:val="000B2D7D"/>
    <w:rsid w:val="000C2A20"/>
    <w:rsid w:val="000E02FB"/>
    <w:rsid w:val="000E224A"/>
    <w:rsid w:val="000E326B"/>
    <w:rsid w:val="000E6CD4"/>
    <w:rsid w:val="000F61B4"/>
    <w:rsid w:val="0011012E"/>
    <w:rsid w:val="00116AE2"/>
    <w:rsid w:val="00126471"/>
    <w:rsid w:val="0012675D"/>
    <w:rsid w:val="001307CB"/>
    <w:rsid w:val="00131654"/>
    <w:rsid w:val="0013166C"/>
    <w:rsid w:val="00145E97"/>
    <w:rsid w:val="0015095B"/>
    <w:rsid w:val="00161695"/>
    <w:rsid w:val="001668FC"/>
    <w:rsid w:val="00167D5B"/>
    <w:rsid w:val="00170888"/>
    <w:rsid w:val="00177D4B"/>
    <w:rsid w:val="001831E0"/>
    <w:rsid w:val="00192E4D"/>
    <w:rsid w:val="001953ED"/>
    <w:rsid w:val="00196E4C"/>
    <w:rsid w:val="00197CF2"/>
    <w:rsid w:val="001B5985"/>
    <w:rsid w:val="001C01DE"/>
    <w:rsid w:val="001C11BE"/>
    <w:rsid w:val="001C4EDC"/>
    <w:rsid w:val="001C5D3F"/>
    <w:rsid w:val="001D7099"/>
    <w:rsid w:val="001E5047"/>
    <w:rsid w:val="001E6FE6"/>
    <w:rsid w:val="001E76AB"/>
    <w:rsid w:val="001F3771"/>
    <w:rsid w:val="001F3FE9"/>
    <w:rsid w:val="001F79ED"/>
    <w:rsid w:val="002053DF"/>
    <w:rsid w:val="00211EB3"/>
    <w:rsid w:val="00231B60"/>
    <w:rsid w:val="00231F58"/>
    <w:rsid w:val="0023710C"/>
    <w:rsid w:val="00253F21"/>
    <w:rsid w:val="00267857"/>
    <w:rsid w:val="00274F54"/>
    <w:rsid w:val="002853E1"/>
    <w:rsid w:val="0029113C"/>
    <w:rsid w:val="0029177F"/>
    <w:rsid w:val="0029415C"/>
    <w:rsid w:val="002A6C0D"/>
    <w:rsid w:val="002B6490"/>
    <w:rsid w:val="002C1BA1"/>
    <w:rsid w:val="002C1CD0"/>
    <w:rsid w:val="002F32F4"/>
    <w:rsid w:val="003135B0"/>
    <w:rsid w:val="00320474"/>
    <w:rsid w:val="00322FBD"/>
    <w:rsid w:val="0032665E"/>
    <w:rsid w:val="00326C43"/>
    <w:rsid w:val="0033213D"/>
    <w:rsid w:val="00335AB5"/>
    <w:rsid w:val="003433AA"/>
    <w:rsid w:val="00374DEB"/>
    <w:rsid w:val="00391106"/>
    <w:rsid w:val="003B28BD"/>
    <w:rsid w:val="003B58BD"/>
    <w:rsid w:val="003B6EBC"/>
    <w:rsid w:val="003C0B8F"/>
    <w:rsid w:val="003C2EFE"/>
    <w:rsid w:val="00400F15"/>
    <w:rsid w:val="0043576B"/>
    <w:rsid w:val="00435F7B"/>
    <w:rsid w:val="00442EE0"/>
    <w:rsid w:val="00447364"/>
    <w:rsid w:val="004523D8"/>
    <w:rsid w:val="00454C98"/>
    <w:rsid w:val="00457480"/>
    <w:rsid w:val="004606EF"/>
    <w:rsid w:val="00462714"/>
    <w:rsid w:val="0046727C"/>
    <w:rsid w:val="004703AC"/>
    <w:rsid w:val="004856EA"/>
    <w:rsid w:val="00493CF5"/>
    <w:rsid w:val="00493EA6"/>
    <w:rsid w:val="0049699E"/>
    <w:rsid w:val="004A1AD9"/>
    <w:rsid w:val="004A70D2"/>
    <w:rsid w:val="004C04C5"/>
    <w:rsid w:val="004C2177"/>
    <w:rsid w:val="004D507D"/>
    <w:rsid w:val="004E29D0"/>
    <w:rsid w:val="004E3EB7"/>
    <w:rsid w:val="004F20BE"/>
    <w:rsid w:val="00507BA7"/>
    <w:rsid w:val="00512299"/>
    <w:rsid w:val="00515745"/>
    <w:rsid w:val="005214ED"/>
    <w:rsid w:val="00524F43"/>
    <w:rsid w:val="00535828"/>
    <w:rsid w:val="005479E8"/>
    <w:rsid w:val="00552EF6"/>
    <w:rsid w:val="00561CC4"/>
    <w:rsid w:val="00571C8A"/>
    <w:rsid w:val="005840D4"/>
    <w:rsid w:val="0058463A"/>
    <w:rsid w:val="0059139C"/>
    <w:rsid w:val="00592606"/>
    <w:rsid w:val="00596CBE"/>
    <w:rsid w:val="005A1772"/>
    <w:rsid w:val="005A2847"/>
    <w:rsid w:val="005A57C2"/>
    <w:rsid w:val="005B15B9"/>
    <w:rsid w:val="005C1D29"/>
    <w:rsid w:val="005E3547"/>
    <w:rsid w:val="006329F0"/>
    <w:rsid w:val="006346DB"/>
    <w:rsid w:val="0063547D"/>
    <w:rsid w:val="00650581"/>
    <w:rsid w:val="00651941"/>
    <w:rsid w:val="00660278"/>
    <w:rsid w:val="006719C6"/>
    <w:rsid w:val="006746DD"/>
    <w:rsid w:val="006800D1"/>
    <w:rsid w:val="006819F9"/>
    <w:rsid w:val="00685E4B"/>
    <w:rsid w:val="006866C3"/>
    <w:rsid w:val="006920B0"/>
    <w:rsid w:val="006A53FB"/>
    <w:rsid w:val="006A6017"/>
    <w:rsid w:val="006B036A"/>
    <w:rsid w:val="006D7E0B"/>
    <w:rsid w:val="006E704E"/>
    <w:rsid w:val="006E7776"/>
    <w:rsid w:val="0070401E"/>
    <w:rsid w:val="00707339"/>
    <w:rsid w:val="007226AB"/>
    <w:rsid w:val="007275A7"/>
    <w:rsid w:val="0073555A"/>
    <w:rsid w:val="00745C96"/>
    <w:rsid w:val="0075061B"/>
    <w:rsid w:val="0075371B"/>
    <w:rsid w:val="00773607"/>
    <w:rsid w:val="00782D1C"/>
    <w:rsid w:val="00784BA9"/>
    <w:rsid w:val="00786AA1"/>
    <w:rsid w:val="00791D2E"/>
    <w:rsid w:val="00793B4F"/>
    <w:rsid w:val="007A6B42"/>
    <w:rsid w:val="007B1E5B"/>
    <w:rsid w:val="007B6F89"/>
    <w:rsid w:val="007D6599"/>
    <w:rsid w:val="007F23C3"/>
    <w:rsid w:val="007F56C9"/>
    <w:rsid w:val="00807BDD"/>
    <w:rsid w:val="00810DA7"/>
    <w:rsid w:val="00824F97"/>
    <w:rsid w:val="00833E79"/>
    <w:rsid w:val="00841823"/>
    <w:rsid w:val="00845D20"/>
    <w:rsid w:val="00850E6E"/>
    <w:rsid w:val="008528A5"/>
    <w:rsid w:val="008562A0"/>
    <w:rsid w:val="00892DF9"/>
    <w:rsid w:val="008A0BBD"/>
    <w:rsid w:val="008B0F5B"/>
    <w:rsid w:val="008E2B17"/>
    <w:rsid w:val="00906C23"/>
    <w:rsid w:val="00907C91"/>
    <w:rsid w:val="009158AA"/>
    <w:rsid w:val="0095099B"/>
    <w:rsid w:val="009533F1"/>
    <w:rsid w:val="00980B2E"/>
    <w:rsid w:val="009A7A59"/>
    <w:rsid w:val="009B1BF7"/>
    <w:rsid w:val="009C2C38"/>
    <w:rsid w:val="009C3C4D"/>
    <w:rsid w:val="009C64DD"/>
    <w:rsid w:val="009D096F"/>
    <w:rsid w:val="009E170B"/>
    <w:rsid w:val="009E4A54"/>
    <w:rsid w:val="00A03A2C"/>
    <w:rsid w:val="00A0410F"/>
    <w:rsid w:val="00A158BE"/>
    <w:rsid w:val="00A204F0"/>
    <w:rsid w:val="00A27C15"/>
    <w:rsid w:val="00A31ADD"/>
    <w:rsid w:val="00A3313B"/>
    <w:rsid w:val="00A42490"/>
    <w:rsid w:val="00A46E8E"/>
    <w:rsid w:val="00A55413"/>
    <w:rsid w:val="00A76B8A"/>
    <w:rsid w:val="00A7788D"/>
    <w:rsid w:val="00A93481"/>
    <w:rsid w:val="00AA6A1C"/>
    <w:rsid w:val="00AC1C65"/>
    <w:rsid w:val="00AE011D"/>
    <w:rsid w:val="00AE0346"/>
    <w:rsid w:val="00AE3203"/>
    <w:rsid w:val="00AE3B76"/>
    <w:rsid w:val="00AE44A5"/>
    <w:rsid w:val="00AF007C"/>
    <w:rsid w:val="00AF3A4A"/>
    <w:rsid w:val="00AF5243"/>
    <w:rsid w:val="00B06715"/>
    <w:rsid w:val="00B06CCE"/>
    <w:rsid w:val="00B15B6C"/>
    <w:rsid w:val="00B23138"/>
    <w:rsid w:val="00B278A8"/>
    <w:rsid w:val="00B36DAE"/>
    <w:rsid w:val="00B3760E"/>
    <w:rsid w:val="00B51628"/>
    <w:rsid w:val="00B51C89"/>
    <w:rsid w:val="00B5281D"/>
    <w:rsid w:val="00B5581D"/>
    <w:rsid w:val="00B56B0C"/>
    <w:rsid w:val="00B60B61"/>
    <w:rsid w:val="00B61CB8"/>
    <w:rsid w:val="00B67FD2"/>
    <w:rsid w:val="00B72D76"/>
    <w:rsid w:val="00B83D65"/>
    <w:rsid w:val="00BA08EA"/>
    <w:rsid w:val="00BB3BE1"/>
    <w:rsid w:val="00BD0F1A"/>
    <w:rsid w:val="00BD3213"/>
    <w:rsid w:val="00BD4352"/>
    <w:rsid w:val="00BE5CE0"/>
    <w:rsid w:val="00C10D1A"/>
    <w:rsid w:val="00C23BAA"/>
    <w:rsid w:val="00C252F0"/>
    <w:rsid w:val="00C313C8"/>
    <w:rsid w:val="00C35187"/>
    <w:rsid w:val="00C37F7C"/>
    <w:rsid w:val="00C50A68"/>
    <w:rsid w:val="00C50BB0"/>
    <w:rsid w:val="00C6617F"/>
    <w:rsid w:val="00C75283"/>
    <w:rsid w:val="00C8275B"/>
    <w:rsid w:val="00C82A75"/>
    <w:rsid w:val="00C854B2"/>
    <w:rsid w:val="00C8781A"/>
    <w:rsid w:val="00C95CDC"/>
    <w:rsid w:val="00CA6981"/>
    <w:rsid w:val="00CA6F9D"/>
    <w:rsid w:val="00CB1BB2"/>
    <w:rsid w:val="00CB3691"/>
    <w:rsid w:val="00CB4EAD"/>
    <w:rsid w:val="00CC184B"/>
    <w:rsid w:val="00CC53A0"/>
    <w:rsid w:val="00CC6133"/>
    <w:rsid w:val="00CD1F97"/>
    <w:rsid w:val="00CD3A44"/>
    <w:rsid w:val="00CD61A5"/>
    <w:rsid w:val="00CD6EC4"/>
    <w:rsid w:val="00CE0ACC"/>
    <w:rsid w:val="00CE1A0D"/>
    <w:rsid w:val="00CF6456"/>
    <w:rsid w:val="00D00FD0"/>
    <w:rsid w:val="00D05AC2"/>
    <w:rsid w:val="00D15B29"/>
    <w:rsid w:val="00D21758"/>
    <w:rsid w:val="00D2630E"/>
    <w:rsid w:val="00D3237F"/>
    <w:rsid w:val="00D37910"/>
    <w:rsid w:val="00D425EF"/>
    <w:rsid w:val="00D430EB"/>
    <w:rsid w:val="00D52E32"/>
    <w:rsid w:val="00D908A4"/>
    <w:rsid w:val="00D94CD8"/>
    <w:rsid w:val="00DA2C82"/>
    <w:rsid w:val="00DB0FB5"/>
    <w:rsid w:val="00DB5995"/>
    <w:rsid w:val="00DB64CA"/>
    <w:rsid w:val="00DC2AFD"/>
    <w:rsid w:val="00DF77CB"/>
    <w:rsid w:val="00E02FC4"/>
    <w:rsid w:val="00E060ED"/>
    <w:rsid w:val="00E17F7A"/>
    <w:rsid w:val="00E20065"/>
    <w:rsid w:val="00E23F7F"/>
    <w:rsid w:val="00E31CE5"/>
    <w:rsid w:val="00E3465E"/>
    <w:rsid w:val="00E37AF2"/>
    <w:rsid w:val="00E44A11"/>
    <w:rsid w:val="00E644AB"/>
    <w:rsid w:val="00E65C73"/>
    <w:rsid w:val="00E667C6"/>
    <w:rsid w:val="00E70313"/>
    <w:rsid w:val="00E708B1"/>
    <w:rsid w:val="00E87DF5"/>
    <w:rsid w:val="00E90C74"/>
    <w:rsid w:val="00E91DE6"/>
    <w:rsid w:val="00E93249"/>
    <w:rsid w:val="00E96AC5"/>
    <w:rsid w:val="00EA7DC3"/>
    <w:rsid w:val="00EC3C4A"/>
    <w:rsid w:val="00EC6D62"/>
    <w:rsid w:val="00ED4338"/>
    <w:rsid w:val="00EF23D6"/>
    <w:rsid w:val="00EF2E5F"/>
    <w:rsid w:val="00EF37BB"/>
    <w:rsid w:val="00EF634C"/>
    <w:rsid w:val="00F01977"/>
    <w:rsid w:val="00F11BD9"/>
    <w:rsid w:val="00F12959"/>
    <w:rsid w:val="00F226EA"/>
    <w:rsid w:val="00F22EFB"/>
    <w:rsid w:val="00F31065"/>
    <w:rsid w:val="00F4428B"/>
    <w:rsid w:val="00F4665D"/>
    <w:rsid w:val="00F54694"/>
    <w:rsid w:val="00F54AE7"/>
    <w:rsid w:val="00F564EB"/>
    <w:rsid w:val="00F56DE3"/>
    <w:rsid w:val="00F604FA"/>
    <w:rsid w:val="00F6260E"/>
    <w:rsid w:val="00F63652"/>
    <w:rsid w:val="00F6589D"/>
    <w:rsid w:val="00F65E1B"/>
    <w:rsid w:val="00F77247"/>
    <w:rsid w:val="00F85CD6"/>
    <w:rsid w:val="00F97657"/>
    <w:rsid w:val="00F97E91"/>
    <w:rsid w:val="00FA21DD"/>
    <w:rsid w:val="00FA3338"/>
    <w:rsid w:val="00FB32D2"/>
    <w:rsid w:val="00FC0DEA"/>
    <w:rsid w:val="00FC6667"/>
    <w:rsid w:val="00FD3636"/>
    <w:rsid w:val="00FE044E"/>
    <w:rsid w:val="00FE1810"/>
    <w:rsid w:val="00FE239F"/>
    <w:rsid w:val="00FF5C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1DDC"/>
  <w15:docId w15:val="{020FB4FF-0F96-4970-BFEF-5423E801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313B"/>
    <w:pPr>
      <w:ind w:left="720"/>
      <w:contextualSpacing/>
    </w:pPr>
  </w:style>
  <w:style w:type="paragraph" w:customStyle="1" w:styleId="2">
    <w:name w:val="כותרת2"/>
    <w:basedOn w:val="a"/>
    <w:rsid w:val="00BD3213"/>
    <w:pPr>
      <w:spacing w:after="0" w:line="240" w:lineRule="auto"/>
      <w:ind w:left="-851" w:right="-851"/>
    </w:pPr>
    <w:rPr>
      <w:rFonts w:ascii="Times New Roman" w:eastAsia="Times New Roman" w:hAnsi="Times New Roman" w:cs="Miriam"/>
      <w:iCs/>
      <w:sz w:val="24"/>
      <w:szCs w:val="24"/>
      <w:u w:val="single"/>
      <w:lang w:eastAsia="he-IL"/>
    </w:rPr>
  </w:style>
  <w:style w:type="paragraph" w:customStyle="1" w:styleId="1Garamond">
    <w:name w:val="ללא מרווח1 + Garamond"/>
    <w:basedOn w:val="a"/>
    <w:rsid w:val="00B72D76"/>
    <w:pPr>
      <w:suppressAutoHyphens/>
      <w:spacing w:after="0" w:line="240" w:lineRule="auto"/>
    </w:pPr>
    <w:rPr>
      <w:rFonts w:ascii="Garamond" w:eastAsia="Times New Roman" w:hAnsi="Garamond" w:cs="Calibri"/>
      <w:lang w:eastAsia="he-IL"/>
    </w:rPr>
  </w:style>
  <w:style w:type="paragraph" w:customStyle="1" w:styleId="gmail-msolistparagraph">
    <w:name w:val="gmail-msolistparagraph"/>
    <w:basedOn w:val="a"/>
    <w:rsid w:val="005A2847"/>
    <w:pPr>
      <w:bidi w:val="0"/>
      <w:spacing w:before="100" w:beforeAutospacing="1" w:after="100" w:afterAutospacing="1" w:line="240" w:lineRule="auto"/>
    </w:pPr>
    <w:rPr>
      <w:rFonts w:ascii="Calibri" w:eastAsiaTheme="minorEastAsia" w:hAnsi="Calibri" w:cs="Calibri"/>
    </w:rPr>
  </w:style>
  <w:style w:type="paragraph" w:styleId="a4">
    <w:name w:val="footer"/>
    <w:basedOn w:val="a"/>
    <w:link w:val="a5"/>
    <w:uiPriority w:val="99"/>
    <w:unhideWhenUsed/>
    <w:rsid w:val="00F4428B"/>
    <w:pPr>
      <w:tabs>
        <w:tab w:val="center" w:pos="4153"/>
        <w:tab w:val="right" w:pos="8306"/>
      </w:tabs>
      <w:spacing w:after="0" w:line="240" w:lineRule="auto"/>
    </w:pPr>
  </w:style>
  <w:style w:type="character" w:customStyle="1" w:styleId="a5">
    <w:name w:val="כותרת תחתונה תו"/>
    <w:basedOn w:val="a0"/>
    <w:link w:val="a4"/>
    <w:uiPriority w:val="99"/>
    <w:rsid w:val="00F4428B"/>
  </w:style>
  <w:style w:type="paragraph" w:styleId="a6">
    <w:name w:val="No Spacing"/>
    <w:uiPriority w:val="1"/>
    <w:qFormat/>
    <w:rsid w:val="00F6260E"/>
    <w:pPr>
      <w:bidi/>
      <w:spacing w:after="0" w:line="240" w:lineRule="auto"/>
    </w:pPr>
  </w:style>
  <w:style w:type="paragraph" w:styleId="a7">
    <w:name w:val="header"/>
    <w:basedOn w:val="a"/>
    <w:link w:val="a8"/>
    <w:uiPriority w:val="99"/>
    <w:unhideWhenUsed/>
    <w:rsid w:val="00791D2E"/>
    <w:pPr>
      <w:tabs>
        <w:tab w:val="center" w:pos="4153"/>
        <w:tab w:val="right" w:pos="8306"/>
      </w:tabs>
      <w:spacing w:after="0" w:line="240" w:lineRule="auto"/>
    </w:pPr>
  </w:style>
  <w:style w:type="character" w:customStyle="1" w:styleId="a8">
    <w:name w:val="כותרת עליונה תו"/>
    <w:basedOn w:val="a0"/>
    <w:link w:val="a7"/>
    <w:uiPriority w:val="99"/>
    <w:rsid w:val="0079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5669">
      <w:bodyDiv w:val="1"/>
      <w:marLeft w:val="0"/>
      <w:marRight w:val="0"/>
      <w:marTop w:val="0"/>
      <w:marBottom w:val="0"/>
      <w:divBdr>
        <w:top w:val="none" w:sz="0" w:space="0" w:color="auto"/>
        <w:left w:val="none" w:sz="0" w:space="0" w:color="auto"/>
        <w:bottom w:val="none" w:sz="0" w:space="0" w:color="auto"/>
        <w:right w:val="none" w:sz="0" w:space="0" w:color="auto"/>
      </w:divBdr>
    </w:div>
    <w:div w:id="414088810">
      <w:bodyDiv w:val="1"/>
      <w:marLeft w:val="0"/>
      <w:marRight w:val="0"/>
      <w:marTop w:val="0"/>
      <w:marBottom w:val="0"/>
      <w:divBdr>
        <w:top w:val="none" w:sz="0" w:space="0" w:color="auto"/>
        <w:left w:val="none" w:sz="0" w:space="0" w:color="auto"/>
        <w:bottom w:val="none" w:sz="0" w:space="0" w:color="auto"/>
        <w:right w:val="none" w:sz="0" w:space="0" w:color="auto"/>
      </w:divBdr>
    </w:div>
    <w:div w:id="866523523">
      <w:bodyDiv w:val="1"/>
      <w:marLeft w:val="0"/>
      <w:marRight w:val="0"/>
      <w:marTop w:val="0"/>
      <w:marBottom w:val="0"/>
      <w:divBdr>
        <w:top w:val="none" w:sz="0" w:space="0" w:color="auto"/>
        <w:left w:val="none" w:sz="0" w:space="0" w:color="auto"/>
        <w:bottom w:val="none" w:sz="0" w:space="0" w:color="auto"/>
        <w:right w:val="none" w:sz="0" w:space="0" w:color="auto"/>
      </w:divBdr>
    </w:div>
    <w:div w:id="15148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FF8B-0BA5-4B63-9EE1-947FE99E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7319</Words>
  <Characters>36599</Characters>
  <Application>Microsoft Office Word</Application>
  <DocSecurity>0</DocSecurity>
  <Lines>304</Lines>
  <Paragraphs>87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dc:creator>
  <cp:lastModifiedBy>naama levy</cp:lastModifiedBy>
  <cp:revision>4</cp:revision>
  <cp:lastPrinted>2018-01-30T09:21:00Z</cp:lastPrinted>
  <dcterms:created xsi:type="dcterms:W3CDTF">2018-02-03T17:47:00Z</dcterms:created>
  <dcterms:modified xsi:type="dcterms:W3CDTF">2018-02-04T18:36:00Z</dcterms:modified>
</cp:coreProperties>
</file>